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bidi/>
        <w:spacing w:after="60" w:line="276" w:lineRule="auto"/>
        <w:rPr>
          <w:rFonts w:eastAsia="Calibri" w:cs="Arial"/>
          <w:b/>
          <w:bCs/>
          <w:color w:val="6D8B19"/>
          <w:sz w:val="52"/>
          <w:szCs w:val="52"/>
          <w:rtl/>
        </w:rPr>
      </w:pPr>
      <w:bookmarkStart w:id="0" w:name="_Hlk109653695"/>
      <w:bookmarkEnd w:id="0"/>
      <w:r>
        <w:rPr>
          <w:rFonts w:hint="cs"/>
          <w:noProof/>
          <w:rtl/>
          <w:lang w:val="en-US" w:bidi="ar-SA"/>
        </w:rPr>
        <w:drawing>
          <wp:anchor distT="0" distB="0" distL="114300" distR="114300" simplePos="0" relativeHeight="251658243" behindDoc="0" locked="0" layoutInCell="1" allowOverlap="1" wp14:anchorId="732B63FA" wp14:editId="2E72894A">
            <wp:simplePos x="0" y="0"/>
            <wp:positionH relativeFrom="margin">
              <wp:posOffset>4057650</wp:posOffset>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700" cy="3721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25F63000" w:rsidR="007354BC" w:rsidRPr="00DC6C43" w:rsidRDefault="007354BC" w:rsidP="00DC6C43">
      <w:pPr>
        <w:pStyle w:val="Heading1"/>
        <w:bidi/>
        <w:ind w:right="1440"/>
        <w:rPr>
          <w:rFonts w:eastAsia="Calibri"/>
          <w:b w:val="0"/>
          <w:bCs/>
          <w:szCs w:val="70"/>
          <w:rtl/>
        </w:rPr>
      </w:pPr>
      <w:r w:rsidRPr="00DC6C43">
        <w:rPr>
          <w:rFonts w:hint="cs"/>
          <w:b w:val="0"/>
          <w:bCs/>
          <w:szCs w:val="70"/>
          <w:rtl/>
        </w:rPr>
        <w:t>مورد تعليمي دولي يغطي عالم الميكروبات والأمراض.</w:t>
      </w:r>
    </w:p>
    <w:p w14:paraId="2CA45F50" w14:textId="40B0EB52" w:rsidR="007354BC" w:rsidRPr="00A0676A" w:rsidRDefault="007354BC" w:rsidP="00DC6C43">
      <w:pPr>
        <w:bidi/>
        <w:spacing w:after="60" w:line="276" w:lineRule="auto"/>
        <w:ind w:left="4320" w:right="1440"/>
        <w:rPr>
          <w:rFonts w:eastAsia="Calibri" w:cs="Arial"/>
          <w:color w:val="6D8B19"/>
          <w:sz w:val="56"/>
          <w:szCs w:val="56"/>
          <w:rtl/>
        </w:rPr>
      </w:pPr>
      <w:r w:rsidRPr="00A0676A">
        <w:rPr>
          <w:rFonts w:hint="cs"/>
          <w:sz w:val="56"/>
          <w:szCs w:val="56"/>
          <w:rtl/>
        </w:rPr>
        <w:t>خطط الدرس، وأوراق العمل، والأنشطة.</w:t>
      </w:r>
    </w:p>
    <w:p w14:paraId="4355F4AC" w14:textId="60E679C0" w:rsidR="007354BC" w:rsidRDefault="00917DEA" w:rsidP="00BC73BA">
      <w:pPr>
        <w:bidi/>
        <w:spacing w:after="60" w:line="276" w:lineRule="auto"/>
        <w:rPr>
          <w:rFonts w:eastAsia="Calibri" w:cs="Arial"/>
          <w:b/>
          <w:bCs/>
          <w:color w:val="6D8B19"/>
          <w:sz w:val="52"/>
          <w:szCs w:val="52"/>
        </w:rPr>
      </w:pPr>
      <w:r>
        <w:rPr>
          <w:rFonts w:hint="cs"/>
          <w:b/>
          <w:bCs/>
          <w:noProof/>
          <w:color w:val="6D8B19"/>
          <w:sz w:val="52"/>
          <w:szCs w:val="52"/>
          <w:rtl/>
          <w:lang w:val="en-US" w:bidi="ar-SA"/>
        </w:rPr>
        <w:drawing>
          <wp:inline distT="0" distB="0" distL="0" distR="0" wp14:anchorId="5AA463A6" wp14:editId="2C709C25">
            <wp:extent cx="1628775" cy="3156310"/>
            <wp:effectExtent l="0" t="0" r="0" b="635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1275" cy="3180533"/>
                    </a:xfrm>
                    <a:prstGeom prst="rect">
                      <a:avLst/>
                    </a:prstGeom>
                  </pic:spPr>
                </pic:pic>
              </a:graphicData>
            </a:graphic>
          </wp:inline>
        </w:drawing>
      </w:r>
      <w:r>
        <w:rPr>
          <w:rFonts w:hint="cs"/>
          <w:b/>
          <w:bCs/>
          <w:noProof/>
          <w:color w:val="6D8B19"/>
          <w:sz w:val="52"/>
          <w:szCs w:val="52"/>
          <w:rtl/>
          <w:lang w:val="en-US" w:bidi="ar-SA"/>
        </w:rPr>
        <w:drawing>
          <wp:inline distT="0" distB="0" distL="0" distR="0" wp14:anchorId="09189261" wp14:editId="57E51210">
            <wp:extent cx="3057525" cy="2866900"/>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7405" cy="2876164"/>
                    </a:xfrm>
                    <a:prstGeom prst="rect">
                      <a:avLst/>
                    </a:prstGeom>
                  </pic:spPr>
                </pic:pic>
              </a:graphicData>
            </a:graphic>
          </wp:inline>
        </w:drawing>
      </w:r>
      <w:r>
        <w:rPr>
          <w:rFonts w:hint="cs"/>
          <w:b/>
          <w:bCs/>
          <w:noProof/>
          <w:color w:val="6D8B19"/>
          <w:sz w:val="52"/>
          <w:szCs w:val="52"/>
          <w:rtl/>
          <w:lang w:val="en-US" w:bidi="ar-SA"/>
        </w:rPr>
        <w:drawing>
          <wp:inline distT="0" distB="0" distL="0" distR="0" wp14:anchorId="38314023" wp14:editId="09F2CED3">
            <wp:extent cx="1943100" cy="2938345"/>
            <wp:effectExtent l="0" t="0" r="0"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5541" cy="2942036"/>
                    </a:xfrm>
                    <a:prstGeom prst="rect">
                      <a:avLst/>
                    </a:prstGeom>
                  </pic:spPr>
                </pic:pic>
              </a:graphicData>
            </a:graphic>
          </wp:inline>
        </w:drawing>
      </w:r>
    </w:p>
    <w:p w14:paraId="6EC255C3" w14:textId="04D9A3E1" w:rsidR="002E1894" w:rsidRDefault="002E1894" w:rsidP="002E1894">
      <w:pPr>
        <w:bidi/>
        <w:spacing w:after="60" w:line="276" w:lineRule="auto"/>
        <w:rPr>
          <w:rFonts w:eastAsia="Calibri" w:cs="Arial"/>
          <w:b/>
          <w:bCs/>
          <w:color w:val="6D8B19"/>
          <w:sz w:val="52"/>
          <w:szCs w:val="52"/>
          <w:rtl/>
        </w:rPr>
      </w:pPr>
      <w:r>
        <w:rPr>
          <w:rFonts w:hint="cs"/>
          <w:b/>
          <w:bCs/>
          <w:noProof/>
          <w:sz w:val="70"/>
          <w:szCs w:val="70"/>
          <w:rtl/>
          <w:lang w:val="en-US" w:bidi="ar-SA"/>
        </w:rPr>
        <mc:AlternateContent>
          <mc:Choice Requires="wps">
            <w:drawing>
              <wp:anchor distT="0" distB="0" distL="114300" distR="114300" simplePos="0" relativeHeight="251658244" behindDoc="0" locked="0" layoutInCell="1" allowOverlap="1" wp14:anchorId="2CDC7700" wp14:editId="6B0F33A6">
                <wp:simplePos x="0" y="0"/>
                <wp:positionH relativeFrom="margin">
                  <wp:posOffset>1920875</wp:posOffset>
                </wp:positionH>
                <wp:positionV relativeFrom="paragraph">
                  <wp:posOffset>233248</wp:posOffset>
                </wp:positionV>
                <wp:extent cx="4507296" cy="1096930"/>
                <wp:effectExtent l="19050" t="19050" r="45720" b="46355"/>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07296" cy="109693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6B74792" id="Rectangle 41" o:spid="_x0000_s1026" alt="&quot;&quot;" style="position:absolute;margin-left:151.25pt;margin-top:18.35pt;width:354.9pt;height:86.3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RebwIAAMsEAAAOAAAAZHJzL2Uyb0RvYy54bWysVNtu2zAMfR+wfxD0vtrOkuaCOkXWIsOA&#10;oi3aDn1mZMkWoNskJU739aNk97JuT8PyoJAiReocHfrs/KgVOXAfpDU1rU5KSrhhtpGmren3h+2n&#10;BSUhgmlAWcNr+sQDPV9//HDWuxWf2M6qhnuCRUxY9a6mXYxuVRSBdVxDOLGOGwwK6zVEdH1bNB56&#10;rK5VMSnL06K3vnHeMh4C7l4OQbrO9YXgLN4IEXgkqqZ4t5hXn9ddWov1GaxaD66TbLwG/MMtNEiD&#10;TV9KXUIEsvfyj1JaMm+DFfGEWV1YISTjGQOiqcp3aO47cDxjQXKCe6Ep/L+y7Ppw64lsajqtKDGg&#10;8Y3ukDUwreIE95Cg3oUV5t27Wz96Ac2E9ii8Tv+IgxwzqU8vpPJjJAw3p7NyPlmeUsIwVpXL0+Xn&#10;THvxetz5EL9yq0kyauqxfyYTDlchYktMfU5J3YzdSqXyyylD+prO5tUMH5cBCkgoiGhqh5CCaSkB&#10;1aIyWfS5ZLBKNul4KhR8u7tQnhwA1TGvJl8W24QX2/2WlnpfQuiGvBwadKNlRPEqqWu6KNNvPK1M&#10;qs6z/EYEicOBtWTtbPOEtHs76DE4tpXY5ApCvAWPAkQ0OFTxBhehLEK0o0VJZ/3Pv+2nfNQFRinp&#10;UdAI/8cePKdEfTOomGU1naYJyM50Np+g499Gdm8jZq8vLLKCosDbZTPlR/VsCm/1I87eJnXFEBiG&#10;vQeiR+ciDoOG08v4ZpPTUPUO4pW5dywVTzwleh+Oj+Dd+P4RpXNtn8UPq3cyGHIHIWz20QqZNfLK&#10;K75gcnBi8luO051G8q2fs16/QetfAAAA//8DAFBLAwQUAAYACAAAACEAJEyRHOEAAAALAQAADwAA&#10;AGRycy9kb3ducmV2LnhtbEyPwU7DMAyG70i8Q2QkLogl61iB0nSaBhxBYuPAMU1MW9Y4XZNu3dsv&#10;O7GbLX/6/f35YrQt22PvG0cSphMBDEk701Al4Xvzfv8EzAdFRrWOUMIRPSyK66tcZcYd6Av361Cx&#10;GEI+UxLqELqMc69rtMpPXIcUb7+utyrEta+46dUhhtuWJ0Kk3KqG4odadbiqUW/Xg5VgPnW5GvQR&#10;d3c/6cdu+/fq3txGytubcfkCLOAY/mE460d1KKJT6QYynrUSZiKZRzQO6SOwMyCmyQxYKSERzw/A&#10;i5xfdihOAAAA//8DAFBLAQItABQABgAIAAAAIQC2gziS/gAAAOEBAAATAAAAAAAAAAAAAAAAAAAA&#10;AABbQ29udGVudF9UeXBlc10ueG1sUEsBAi0AFAAGAAgAAAAhADj9If/WAAAAlAEAAAsAAAAAAAAA&#10;AAAAAAAALwEAAF9yZWxzLy5yZWxzUEsBAi0AFAAGAAgAAAAhAC4PBF5vAgAAywQAAA4AAAAAAAAA&#10;AAAAAAAALgIAAGRycy9lMm9Eb2MueG1sUEsBAi0AFAAGAAgAAAAhACRMkRzhAAAACwEAAA8AAAAA&#10;AAAAAAAAAAAAyQQAAGRycy9kb3ducmV2LnhtbFBLBQYAAAAABAAEAPMAAADXBQAAAAA=&#10;" filled="f" strokecolor="#712b8f" strokeweight="4.5pt">
                <w10:wrap anchorx="margin"/>
              </v:rect>
            </w:pict>
          </mc:Fallback>
        </mc:AlternateContent>
      </w:r>
    </w:p>
    <w:p w14:paraId="7417F695" w14:textId="2D287769" w:rsidR="002E1894" w:rsidRDefault="002E1894" w:rsidP="002E1894">
      <w:pPr>
        <w:bidi/>
        <w:spacing w:after="60" w:line="276" w:lineRule="auto"/>
        <w:ind w:firstLine="720"/>
        <w:rPr>
          <w:rFonts w:eastAsia="Calibri" w:cs="Arial"/>
          <w:b/>
          <w:bCs/>
          <w:sz w:val="52"/>
          <w:szCs w:val="52"/>
          <w:rtl/>
        </w:rPr>
      </w:pPr>
      <w:r>
        <w:rPr>
          <w:rFonts w:hint="cs"/>
          <w:b/>
          <w:bCs/>
          <w:sz w:val="52"/>
          <w:szCs w:val="52"/>
          <w:rtl/>
        </w:rPr>
        <w:t>المرحلة الأساسية 4 (14-16 عامًا)</w:t>
      </w:r>
    </w:p>
    <w:p w14:paraId="78755249" w14:textId="330D1BD7" w:rsidR="00917DEA" w:rsidRDefault="00917DEA" w:rsidP="00BC73BA">
      <w:pPr>
        <w:bidi/>
        <w:spacing w:after="60" w:line="276" w:lineRule="auto"/>
        <w:rPr>
          <w:rFonts w:eastAsia="Calibri" w:cs="Arial"/>
          <w:b/>
          <w:bCs/>
          <w:color w:val="6D8B19"/>
          <w:sz w:val="52"/>
          <w:szCs w:val="52"/>
          <w:rtl/>
        </w:rPr>
      </w:pPr>
    </w:p>
    <w:p w14:paraId="0678B7AC" w14:textId="28DBBB6D" w:rsidR="007354BC" w:rsidRDefault="00917DEA" w:rsidP="004F6990">
      <w:pPr>
        <w:pStyle w:val="Heading2"/>
        <w:bidi/>
        <w:rPr>
          <w:rFonts w:eastAsia="Calibri"/>
          <w:rtl/>
        </w:rPr>
      </w:pPr>
      <w:r>
        <w:rPr>
          <w:rFonts w:hint="cs"/>
          <w:rtl/>
        </w:rPr>
        <w:br w:type="page"/>
      </w:r>
      <w:r w:rsidRPr="002E1894">
        <w:rPr>
          <w:rFonts w:hint="cs"/>
          <w:b w:val="0"/>
          <w:bCs/>
          <w:rtl/>
        </w:rPr>
        <w:lastRenderedPageBreak/>
        <w:t>مرحبًا بكم في</w:t>
      </w:r>
      <w:r>
        <w:rPr>
          <w:rFonts w:hint="cs"/>
          <w:rtl/>
        </w:rPr>
        <w:t xml:space="preserve"> </w:t>
      </w:r>
      <w:r>
        <w:t>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46D79822" w:rsidR="00E36178" w:rsidRDefault="007354BC" w:rsidP="00E36178">
      <w:pPr>
        <w:bidi/>
        <w:spacing w:before="240" w:after="60" w:line="276" w:lineRule="auto"/>
        <w:rPr>
          <w:rtl/>
        </w:rPr>
      </w:pPr>
      <w:r>
        <w:rPr>
          <w:rFonts w:hint="cs"/>
          <w:rtl/>
        </w:rPr>
        <w:t xml:space="preserve">تم تصميم </w:t>
      </w:r>
      <w:r>
        <w:t>e-Bug</w:t>
      </w:r>
      <w:r>
        <w:rPr>
          <w:rFonts w:hint="cs"/>
          <w:rtl/>
        </w:rPr>
        <w:t xml:space="preserve"> لجعل تعلم عالم الميكروبات والمضادات الحيوية للأطفال أمرًا ممتعًا للغاية في البيئة المدرسية. هو عبارة عن مجموعة تكميلية للمناهج الدراسية </w:t>
      </w:r>
      <w:r w:rsidR="0009251F">
        <w:rPr>
          <w:rFonts w:hint="cs"/>
          <w:rtl/>
        </w:rPr>
        <w:t>(مرحلة التأسيس المبكرة (</w:t>
      </w:r>
      <w:r w:rsidR="0009251F">
        <w:t>Early Years</w:t>
      </w:r>
      <w:r w:rsidR="0009251F">
        <w:rPr>
          <w:rFonts w:hint="cs"/>
          <w:rtl/>
        </w:rPr>
        <w:t>)، والمراحل الأساسية</w:t>
      </w:r>
      <w:r w:rsidR="00A1381D">
        <w:rPr>
          <w:rFonts w:hint="cs"/>
          <w:rtl/>
        </w:rPr>
        <w:t xml:space="preserve"> </w:t>
      </w:r>
      <w:r w:rsidR="00A1381D">
        <w:t>(Key Stage)</w:t>
      </w:r>
      <w:r w:rsidR="0009251F">
        <w:rPr>
          <w:rFonts w:hint="cs"/>
          <w:rtl/>
        </w:rPr>
        <w:t xml:space="preserve"> الأولى، والثانية، والثالثة، والرابعة </w:t>
      </w:r>
      <w:r>
        <w:rPr>
          <w:rFonts w:hint="cs"/>
          <w:rtl/>
        </w:rPr>
        <w:t>تتوافق مع المعايير التعليمية الخاصة بوزارة التعليم للمدارس الإعدادية والثانوية.</w:t>
      </w:r>
    </w:p>
    <w:p w14:paraId="0A7904E4" w14:textId="77777777" w:rsidR="00E36178" w:rsidRDefault="007354BC" w:rsidP="00E36178">
      <w:pPr>
        <w:bidi/>
        <w:spacing w:before="240" w:after="60" w:line="276" w:lineRule="auto"/>
        <w:rPr>
          <w:rtl/>
        </w:rPr>
      </w:pPr>
      <w:r>
        <w:rPr>
          <w:rFonts w:hint="cs"/>
          <w:rtl/>
        </w:rPr>
        <w:t xml:space="preserve"> تم وضع هذا المورد من قبل وكالة الأمن الصحي في المملكة المتحدة (</w:t>
      </w:r>
      <w:r>
        <w:t>UK Health Security Agency</w:t>
      </w:r>
      <w:r>
        <w:rPr>
          <w:rFonts w:hint="cs"/>
          <w:rtl/>
        </w:rPr>
        <w:t xml:space="preserve">) (التي كانت تُعرف سابقًا باسم هيئة الصحة العامة في إنجلترا </w:t>
      </w:r>
      <w:r>
        <w:t>(Public Health England)</w:t>
      </w:r>
      <w:r>
        <w:rPr>
          <w:rFonts w:hint="cs"/>
          <w:rtl/>
        </w:rPr>
        <w:t>) بالتعاون مع 17 من البلدان الشريكة للاتحاد الأوروبي لتعزيز الاهتمام بالعلوم وتحسين معرفة الشباب وفهمهم لعالم الميكروبات، والوقاية من العدوى ومكافحتها، والاستخدام الرشيد للمضادات الحيوية، وبالتالي تمكينهم من أن يكونوا سباقين في الاعتناء بصحتهم. يمكن استخدام خطط الدرس بالتسلسل أو في شكل أنشطة فردية مصممة لتناسب فترة الصفوف الدراسية التي تبلغ مدتها 50 دقيقة. يمكن للمعلمين استخدام هذه الأدوات بحرية وقد يتم نسخها لاستخدامها في الفصل الدراسي ولكن لا يجوز بيعها.</w:t>
      </w:r>
    </w:p>
    <w:p w14:paraId="7B679EE3" w14:textId="3EACFBF9" w:rsidR="00E36178" w:rsidRDefault="007354BC" w:rsidP="00E36178">
      <w:pPr>
        <w:bidi/>
        <w:spacing w:before="240" w:after="60" w:line="276" w:lineRule="auto"/>
        <w:rPr>
          <w:rtl/>
        </w:rPr>
      </w:pPr>
      <w:r>
        <w:rPr>
          <w:rFonts w:hint="cs"/>
          <w:rtl/>
        </w:rPr>
        <w:t xml:space="preserve"> تشارك أكثر من 27 دولة على مستوى العالم في مشروع </w:t>
      </w:r>
      <w:r>
        <w:t>e-Bug</w:t>
      </w:r>
      <w:r>
        <w:rPr>
          <w:rFonts w:hint="cs"/>
          <w:rtl/>
        </w:rPr>
        <w:t xml:space="preserve"> وقد جرى تقييم الموارد مع أكثر من 3000 طفل في إنجلترا، وفرنسا، وجمهورية التشيك. يتم دعم حزمة </w:t>
      </w:r>
      <w:r>
        <w:t>e-Bug</w:t>
      </w:r>
      <w:r>
        <w:rPr>
          <w:rFonts w:hint="cs"/>
          <w:rtl/>
        </w:rPr>
        <w:t xml:space="preserve"> من خلال الموقع الإلكتروني، الذي يمكن من خلاله تنزيل جميع موارد الحزمة التعليمية، ومقاطع الفيديو، والصور، والأنشطة الإضافية (</w:t>
      </w:r>
      <w:hyperlink r:id="rId15" w:history="1">
        <w:r>
          <w:rPr>
            <w:rStyle w:val="Hyperlink"/>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bidi/>
        <w:spacing w:after="60" w:line="276" w:lineRule="auto"/>
        <w:rPr>
          <w:rtl/>
        </w:rPr>
      </w:pPr>
      <w:r>
        <w:rPr>
          <w:rFonts w:hint="cs"/>
          <w:rtl/>
        </w:rPr>
        <w:t xml:space="preserve">نود أن نتوجه بالشكر لكل من شارك في وضع هذا المورد الذي سيساعد الجيل القادم من البالغين على استخدام المضادات الحيوية بشكل أكثر حكمة. نود أن نشكر بشكل خاص المعلمين والطلاب في جميع أنحاء المملكة المتحدة وأوروبا الذين شاركوا في مجموعات التركيز، وعملية التقييم، وساعدوا في ضمان أن هذه المواد ليست ممتعة وشيقة فحسب ولكنها فعالة أيضًا. نأمل أن تستمتع باستخدام </w:t>
      </w:r>
      <w:r>
        <w:t>e-Bug</w:t>
      </w:r>
      <w:r>
        <w:rPr>
          <w:rFonts w:hint="cs"/>
          <w:rtl/>
        </w:rPr>
        <w:t xml:space="preserve"> وستجد أنه إضافة بالغة الأهمية إلى فصلك الدراسي. إذا كنت تريد مواكبة أحدث مواردنا، أو البحث والتطوير الذي نضطلع به، يُرجى التسجيل لتلقي الرسائل الإخبارية الربع سنوية عبر الموقع الإلكتروني:</w:t>
      </w:r>
      <w:hyperlink r:id="rId16" w:history="1">
        <w:r>
          <w:rPr>
            <w:rFonts w:hint="cs"/>
            <w:rtl/>
          </w:rPr>
          <w:t xml:space="preserve"> </w:t>
        </w:r>
        <w:r>
          <w:rPr>
            <w:rStyle w:val="Hyperlink"/>
          </w:rPr>
          <w:t>www.e-bug.eu/uk-newsletter</w:t>
        </w:r>
      </w:hyperlink>
    </w:p>
    <w:p w14:paraId="7194B199" w14:textId="77777777" w:rsidR="00E36178" w:rsidRDefault="00E36178" w:rsidP="007354BC">
      <w:pPr>
        <w:spacing w:after="60" w:line="276" w:lineRule="auto"/>
      </w:pPr>
    </w:p>
    <w:p w14:paraId="05D88BEC" w14:textId="77777777" w:rsidR="00A0676A" w:rsidRDefault="00E36178" w:rsidP="007354BC">
      <w:pPr>
        <w:bidi/>
        <w:spacing w:after="60" w:line="276" w:lineRule="auto"/>
        <w:rPr>
          <w:rtl/>
        </w:rPr>
      </w:pPr>
      <w:r>
        <w:rPr>
          <w:rFonts w:hint="cs"/>
          <w:rtl/>
        </w:rPr>
        <w:t xml:space="preserve">بصفتكم معلمين، فإن تعقيباتكم بالغة الأهمية بالنسبة لنا. ستساعد تعليقاتكم في تحسين موارد </w:t>
      </w:r>
      <w:r>
        <w:t>e-Bug</w:t>
      </w:r>
      <w:r>
        <w:rPr>
          <w:rFonts w:hint="cs"/>
          <w:rtl/>
        </w:rPr>
        <w:t xml:space="preserve"> وتطويرها. يُرجى إرسال أي تعقيبات، واستفسارات، واقتراحات إلى: </w:t>
      </w:r>
    </w:p>
    <w:p w14:paraId="4D11C287" w14:textId="4DCB285E" w:rsidR="00E36178" w:rsidRDefault="00E36178" w:rsidP="00A0676A">
      <w:pPr>
        <w:bidi/>
        <w:spacing w:after="60" w:line="276" w:lineRule="auto"/>
        <w:rPr>
          <w:rtl/>
        </w:rPr>
      </w:pPr>
      <w:r>
        <w:t xml:space="preserve">Primary Care and Interventions Unit UK Health Security Agency </w:t>
      </w:r>
      <w:proofErr w:type="spellStart"/>
      <w:r>
        <w:t>Twyver</w:t>
      </w:r>
      <w:proofErr w:type="spellEnd"/>
      <w:r>
        <w:t xml:space="preserve"> House, Bruton Way Gloucestershire GL1 1DQ</w:t>
      </w:r>
    </w:p>
    <w:p w14:paraId="3A735B80" w14:textId="77777777" w:rsidR="00E36178" w:rsidRDefault="00E36178" w:rsidP="007354BC">
      <w:pPr>
        <w:spacing w:after="60" w:line="276" w:lineRule="auto"/>
      </w:pPr>
    </w:p>
    <w:p w14:paraId="2AE1F3F3" w14:textId="672D6248" w:rsidR="00E36178" w:rsidRDefault="00E36178" w:rsidP="007354BC">
      <w:pPr>
        <w:bidi/>
        <w:spacing w:after="60" w:line="276" w:lineRule="auto"/>
        <w:rPr>
          <w:rtl/>
        </w:rPr>
      </w:pPr>
      <w:r>
        <w:rPr>
          <w:rFonts w:hint="cs"/>
          <w:rtl/>
        </w:rPr>
        <w:t xml:space="preserve"> أو بدلًا من ذلك يمكنك زيارة الموقع الإلكتروني لبرنامج </w:t>
      </w:r>
      <w:r>
        <w:t>e-Bug</w:t>
      </w:r>
      <w:r>
        <w:rPr>
          <w:rFonts w:hint="cs"/>
          <w:rtl/>
        </w:rPr>
        <w:t xml:space="preserve"> والتواصل معنا عبر </w:t>
      </w:r>
      <w:hyperlink r:id="rId17" w:history="1">
        <w:r>
          <w:rPr>
            <w:rStyle w:val="Hyperlink"/>
          </w:rPr>
          <w:t>www.e-bug.eu/uk-contact-us</w:t>
        </w:r>
      </w:hyperlink>
    </w:p>
    <w:p w14:paraId="18E59B11" w14:textId="77777777" w:rsidR="00E36178" w:rsidRDefault="00E36178" w:rsidP="007354BC">
      <w:pPr>
        <w:spacing w:after="60" w:line="276" w:lineRule="auto"/>
      </w:pPr>
    </w:p>
    <w:p w14:paraId="57BE283B" w14:textId="53204AE2" w:rsidR="00E36178" w:rsidRPr="00E36178" w:rsidRDefault="00E36178" w:rsidP="007354BC">
      <w:pPr>
        <w:bidi/>
        <w:spacing w:after="60" w:line="276" w:lineRule="auto"/>
        <w:rPr>
          <w:sz w:val="36"/>
          <w:szCs w:val="32"/>
          <w:rtl/>
        </w:rPr>
      </w:pPr>
      <w:r>
        <w:rPr>
          <w:rFonts w:hint="cs"/>
          <w:rtl/>
        </w:rPr>
        <w:t xml:space="preserve"> </w:t>
      </w:r>
      <w:r>
        <w:rPr>
          <w:rFonts w:hint="cs"/>
          <w:sz w:val="36"/>
          <w:szCs w:val="36"/>
          <w:rtl/>
        </w:rPr>
        <w:t xml:space="preserve">فريق </w:t>
      </w:r>
      <w:r>
        <w:rPr>
          <w:sz w:val="36"/>
          <w:szCs w:val="36"/>
        </w:rPr>
        <w:t>e-Bug</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DC6C43">
          <w:type w:val="continuous"/>
          <w:pgSz w:w="11900" w:h="16840"/>
          <w:pgMar w:top="720" w:right="720" w:bottom="720" w:left="720" w:header="709" w:footer="709" w:gutter="0"/>
          <w:cols w:num="2" w:space="706"/>
          <w:bidi/>
          <w:docGrid w:linePitch="360"/>
        </w:sectPr>
      </w:pPr>
    </w:p>
    <w:p w14:paraId="39062CC7" w14:textId="17E4C6D8" w:rsidR="00E36178" w:rsidRDefault="000E5413" w:rsidP="007354BC">
      <w:pPr>
        <w:bidi/>
        <w:spacing w:after="60" w:line="276" w:lineRule="auto"/>
        <w:rPr>
          <w:rtl/>
        </w:rPr>
      </w:pPr>
      <w:r>
        <w:rPr>
          <w:rFonts w:hint="cs"/>
          <w:noProof/>
          <w:rtl/>
          <w:lang w:val="en-US" w:bidi="ar-SA"/>
        </w:rPr>
        <mc:AlternateContent>
          <mc:Choice Requires="wps">
            <w:drawing>
              <wp:inline distT="0" distB="0" distL="0" distR="0" wp14:anchorId="7C286F55" wp14:editId="2047B32D">
                <wp:extent cx="6934200" cy="2051797"/>
                <wp:effectExtent l="19050" t="19050" r="38100" b="43815"/>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712B8F"/>
                          </a:solidFill>
                          <a:prstDash val="solid"/>
                          <a:miter lim="800000"/>
                        </a:ln>
                        <a:effectLst/>
                      </wps:spPr>
                      <wps:txbx>
                        <w:txbxContent>
                          <w:p w14:paraId="31A87F8B" w14:textId="77777777" w:rsidR="00457CE9" w:rsidRPr="00E36178" w:rsidRDefault="00457CE9" w:rsidP="00101B55">
                            <w:pPr>
                              <w:bidi/>
                              <w:spacing w:after="60" w:line="276" w:lineRule="auto"/>
                              <w:rPr>
                                <w:szCs w:val="24"/>
                                <w:rtl/>
                              </w:rPr>
                            </w:pPr>
                            <w:r>
                              <w:rPr>
                                <w:rFonts w:hint="cs"/>
                                <w:rtl/>
                              </w:rPr>
                              <w:t>يحتوي كل قسم من الحزمة على خطط الدروس التفصيلية، وأوراق العمل والمواد التدريبية الخاصة بالطلاب التي يتوفر بعضها بتنسيق مايكروسوفت باوربوينت (</w:t>
                            </w:r>
                            <w:r>
                              <w:t>MS PowerPoint</w:t>
                            </w:r>
                            <w:r>
                              <w:rPr>
                                <w:rFonts w:hint="cs"/>
                                <w:rtl/>
                              </w:rPr>
                              <w:t>) لاستخدام السبورة البيضاء:</w:t>
                            </w:r>
                          </w:p>
                          <w:p w14:paraId="2831BCCE" w14:textId="518A6774" w:rsidR="00457CE9" w:rsidRPr="00E36178" w:rsidRDefault="00457CE9" w:rsidP="00101B55">
                            <w:pPr>
                              <w:pStyle w:val="ListParagraph"/>
                              <w:numPr>
                                <w:ilvl w:val="0"/>
                                <w:numId w:val="4"/>
                              </w:numPr>
                              <w:bidi/>
                              <w:spacing w:after="60" w:line="276" w:lineRule="auto"/>
                              <w:rPr>
                                <w:rFonts w:eastAsia="Calibri" w:cs="Arial"/>
                                <w:b/>
                                <w:bCs/>
                                <w:szCs w:val="24"/>
                                <w:rtl/>
                              </w:rPr>
                            </w:pPr>
                            <w:r>
                              <w:rPr>
                                <w:rFonts w:hint="cs"/>
                                <w:rtl/>
                              </w:rPr>
                              <w:t xml:space="preserve"> أنشطة إبداعية قائمة على الاستقصاء لتعزيز التعلم الفعال</w:t>
                            </w:r>
                          </w:p>
                          <w:p w14:paraId="1725055A" w14:textId="77777777" w:rsidR="00457CE9" w:rsidRPr="00E36178" w:rsidRDefault="00457CE9" w:rsidP="00101B55">
                            <w:pPr>
                              <w:pStyle w:val="ListParagraph"/>
                              <w:numPr>
                                <w:ilvl w:val="0"/>
                                <w:numId w:val="4"/>
                              </w:numPr>
                              <w:bidi/>
                              <w:spacing w:after="60" w:line="276" w:lineRule="auto"/>
                              <w:rPr>
                                <w:rFonts w:eastAsia="Calibri" w:cs="Arial"/>
                                <w:b/>
                                <w:bCs/>
                                <w:szCs w:val="24"/>
                                <w:rtl/>
                              </w:rPr>
                            </w:pPr>
                            <w:r>
                              <w:rPr>
                                <w:rFonts w:hint="cs"/>
                                <w:rtl/>
                              </w:rPr>
                              <w:t xml:space="preserve"> تسليط الضوء على مخرجات التعلم التي تعمق فهم الطلاب لأهمية الميكروبات، وانتشارها، وعلاجها، والوقاية منها</w:t>
                            </w:r>
                          </w:p>
                          <w:p w14:paraId="024B115C" w14:textId="77777777" w:rsidR="00457CE9" w:rsidRPr="00E36178" w:rsidRDefault="00457CE9" w:rsidP="00101B55">
                            <w:pPr>
                              <w:pStyle w:val="ListParagraph"/>
                              <w:numPr>
                                <w:ilvl w:val="0"/>
                                <w:numId w:val="4"/>
                              </w:numPr>
                              <w:bidi/>
                              <w:spacing w:after="60" w:line="276" w:lineRule="auto"/>
                              <w:rPr>
                                <w:rFonts w:eastAsia="Calibri" w:cs="Arial"/>
                                <w:b/>
                                <w:bCs/>
                                <w:szCs w:val="24"/>
                                <w:rtl/>
                              </w:rPr>
                            </w:pPr>
                            <w:r>
                              <w:rPr>
                                <w:rFonts w:hint="cs"/>
                                <w:rtl/>
                              </w:rPr>
                              <w:t xml:space="preserve"> الأنشطة التي تشجع الطلاب على تحمل المزيد من المسؤولية فيما يتعلق بصحتهم</w:t>
                            </w:r>
                          </w:p>
                          <w:p w14:paraId="7E6BCBC8" w14:textId="199007B1" w:rsidR="00457CE9" w:rsidRPr="00101B55" w:rsidRDefault="00457CE9" w:rsidP="00101B55">
                            <w:pPr>
                              <w:pStyle w:val="ListParagraph"/>
                              <w:numPr>
                                <w:ilvl w:val="0"/>
                                <w:numId w:val="4"/>
                              </w:numPr>
                              <w:bidi/>
                              <w:spacing w:after="60" w:line="276" w:lineRule="auto"/>
                              <w:rPr>
                                <w:rFonts w:eastAsia="Calibri" w:cs="Arial"/>
                                <w:b/>
                                <w:bCs/>
                                <w:szCs w:val="24"/>
                                <w:rtl/>
                              </w:rPr>
                            </w:pPr>
                            <w:r>
                              <w:rPr>
                                <w:rFonts w:hint="cs"/>
                                <w:rtl/>
                              </w:rPr>
                              <w:t xml:space="preserve"> الأنشطة التي تسلط الضوء على أهمية الاستخدام المسؤول للمضادات الحيوية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
            <w:pict>
              <v:rect w14:anchorId="7C286F55" id="Rectangle 6" o:spid="_x0000_s1026" alt="&quot;&quot;" style="width:546pt;height:16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HBWwIAAK4EAAAOAAAAZHJzL2Uyb0RvYy54bWysVEtvGjEQvlfqf7B8L8tSCARliWgQVaUo&#10;iZRUORuvzVryq2PDLv31HXs3JE17qsrBzHjG8/jmm7267owmRwFBOVvRcjSmRFjuamX3Ff3+tP20&#10;oCREZmumnRUVPYlAr1cfP1y1fikmrnG6FkAwiA3L1le0idEviyLwRhgWRs4Li0bpwLCIKuyLGliL&#10;0Y0uJuPxRdE6qD04LkLA201vpKscX0rB472UQUSiK4q1xXxCPnfpLFZXbLkH5hvFhzLYP1RhmLKY&#10;9BxqwyIjB1B/hDKKgwtOxhF3pnBSKi5yD9hNOX7XzWPDvMi9IDjBn2EK/y8svzs++gdAGFoflgHF&#10;1EUnwaR/rI90GazTGSzRRcLx8uLy8xQnQAlH22Q8K+eX8wRn8frcQ4hfhTMkCRUFnEYGiR1vQ+xd&#10;X1xSNuu2Sus8EW1JW9HZvJylBAyJITWLKBpfVzTYPSVM75FxPEIOGZxWdXqeAgXY7240kCPDqc/L&#10;yZfFdqjsN7eUe8NC0/tlU88HoyKSUitT0cU4/YbX2qboItNq6OAVtSTFbtcNUO5cfXoAAq6nXPB8&#10;qzDfLQvxgQFyDBvDvYn3eEjtsFs3SJQ0Dn7+7T754+jRSkmLnEUkfhwYCEr0N4ukuCyn00TyrExn&#10;8wkq8Naye2uxB3PjEKASN9TzLCb/qF9ECc4843qtU1Y0Mcsxd4/5oNzEfpdwQblYr7MbEtuzeGsf&#10;PU/BE2QJ6afumYEfqBCRRXfuhd9s+Y4RvW/PifUhOqkyXRLEPa5Is6TgUmTCDQuctu6tnr1ePzOr&#10;XwAAAP//AwBQSwMEFAAGAAgAAAAhAM2gvgvcAAAABgEAAA8AAABkcnMvZG93bnJldi54bWxMj8FO&#10;wzAQRO9I/IO1SFwQdZpKVQlxqqqFI0i0PXB07CUJjddp7LTp37PlApeRRrOaeZsvR9eKE/ah8aRg&#10;OklAIBlvG6oU7HevjwsQIWqyuvWECi4YYFnc3uQ6s/5MH3jaxkpwCYVMK6hj7DIpg6nR6TDxHRJn&#10;X753OrLtK2l7feZy18o0SebS6YZ4odYdrms0h+3gFNh3U64Hc8Hjw+f87Xj43vgXv1Pq/m5cPYOI&#10;OMa/Y7jiMzoUzFT6gWwQrQJ+JP7qNUueUvalglk6m4Iscvkfv/gBAAD//wMAUEsBAi0AFAAGAAgA&#10;AAAhALaDOJL+AAAA4QEAABMAAAAAAAAAAAAAAAAAAAAAAFtDb250ZW50X1R5cGVzXS54bWxQSwEC&#10;LQAUAAYACAAAACEAOP0h/9YAAACUAQAACwAAAAAAAAAAAAAAAAAvAQAAX3JlbHMvLnJlbHNQSwEC&#10;LQAUAAYACAAAACEATnnBwVsCAACuBAAADgAAAAAAAAAAAAAAAAAuAgAAZHJzL2Uyb0RvYy54bWxQ&#10;SwECLQAUAAYACAAAACEAzaC+C9wAAAAGAQAADwAAAAAAAAAAAAAAAAC1BAAAZHJzL2Rvd25yZXYu&#10;eG1sUEsFBgAAAAAEAAQA8wAAAL4FAAAAAA==&#10;" filled="f" strokecolor="#712b8f" strokeweight="4.5pt">
                <v:textbox>
                  <w:txbxContent>
                    <w:p w14:paraId="31A87F8B" w14:textId="77777777" w:rsidR="00457CE9" w:rsidRPr="00E36178" w:rsidRDefault="00457CE9" w:rsidP="00101B55">
                      <w:pPr>
                        <w:bidi/>
                        <w:spacing w:after="60" w:line="276" w:lineRule="auto"/>
                        <w:rPr>
                          <w:szCs w:val="24"/>
                          <w:rtl/>
                        </w:rPr>
                      </w:pPr>
                      <w:r>
                        <w:rPr>
                          <w:rFonts w:hint="cs"/>
                          <w:rtl/>
                        </w:rPr>
                        <w:t>يحتوي كل قسم من الحزمة على خطط الدروس التفصيلية، وأوراق العمل والمواد التدريبية الخاصة بالطلاب التي يتوفر بعضها بتنسيق مايكروسوفت باوربوينت (</w:t>
                      </w:r>
                      <w:r>
                        <w:t>MS PowerPoint</w:t>
                      </w:r>
                      <w:r>
                        <w:rPr>
                          <w:rFonts w:hint="cs"/>
                          <w:rtl/>
                        </w:rPr>
                        <w:t>) لاستخدام السبورة البيضاء:</w:t>
                      </w:r>
                    </w:p>
                    <w:p w14:paraId="2831BCCE" w14:textId="518A6774" w:rsidR="00457CE9" w:rsidRPr="00E36178" w:rsidRDefault="00457CE9" w:rsidP="00101B55">
                      <w:pPr>
                        <w:pStyle w:val="ListParagraph"/>
                        <w:numPr>
                          <w:ilvl w:val="0"/>
                          <w:numId w:val="4"/>
                        </w:numPr>
                        <w:bidi/>
                        <w:spacing w:after="60" w:line="276" w:lineRule="auto"/>
                        <w:rPr>
                          <w:rFonts w:eastAsia="Calibri" w:cs="Arial"/>
                          <w:b/>
                          <w:bCs/>
                          <w:szCs w:val="24"/>
                          <w:rtl/>
                        </w:rPr>
                      </w:pPr>
                      <w:r>
                        <w:rPr>
                          <w:rFonts w:hint="cs"/>
                          <w:rtl/>
                        </w:rPr>
                        <w:t xml:space="preserve"> أنشطة إبداعية قائمة على الاستقصاء لتعزيز التعلم الفعال</w:t>
                      </w:r>
                    </w:p>
                    <w:p w14:paraId="1725055A" w14:textId="77777777" w:rsidR="00457CE9" w:rsidRPr="00E36178" w:rsidRDefault="00457CE9" w:rsidP="00101B55">
                      <w:pPr>
                        <w:pStyle w:val="ListParagraph"/>
                        <w:numPr>
                          <w:ilvl w:val="0"/>
                          <w:numId w:val="4"/>
                        </w:numPr>
                        <w:bidi/>
                        <w:spacing w:after="60" w:line="276" w:lineRule="auto"/>
                        <w:rPr>
                          <w:rFonts w:eastAsia="Calibri" w:cs="Arial"/>
                          <w:b/>
                          <w:bCs/>
                          <w:szCs w:val="24"/>
                          <w:rtl/>
                        </w:rPr>
                      </w:pPr>
                      <w:r>
                        <w:rPr>
                          <w:rFonts w:hint="cs"/>
                          <w:rtl/>
                        </w:rPr>
                        <w:t xml:space="preserve"> تسليط الضوء على مخرجات التعلم التي تعمق فهم الطلاب لأهمية الميكروبات، وانتشارها، وعلاجها، والوقاية منها</w:t>
                      </w:r>
                    </w:p>
                    <w:p w14:paraId="024B115C" w14:textId="77777777" w:rsidR="00457CE9" w:rsidRPr="00E36178" w:rsidRDefault="00457CE9" w:rsidP="00101B55">
                      <w:pPr>
                        <w:pStyle w:val="ListParagraph"/>
                        <w:numPr>
                          <w:ilvl w:val="0"/>
                          <w:numId w:val="4"/>
                        </w:numPr>
                        <w:bidi/>
                        <w:spacing w:after="60" w:line="276" w:lineRule="auto"/>
                        <w:rPr>
                          <w:rFonts w:eastAsia="Calibri" w:cs="Arial"/>
                          <w:b/>
                          <w:bCs/>
                          <w:szCs w:val="24"/>
                          <w:rtl/>
                        </w:rPr>
                      </w:pPr>
                      <w:r>
                        <w:rPr>
                          <w:rFonts w:hint="cs"/>
                          <w:rtl/>
                        </w:rPr>
                        <w:t xml:space="preserve"> الأنشطة التي تشجع الطلاب على تحمل المزيد من المسؤولية فيما يتعلق بصحتهم</w:t>
                      </w:r>
                    </w:p>
                    <w:p w14:paraId="7E6BCBC8" w14:textId="199007B1" w:rsidR="00457CE9" w:rsidRPr="00101B55" w:rsidRDefault="00457CE9" w:rsidP="00101B55">
                      <w:pPr>
                        <w:pStyle w:val="ListParagraph"/>
                        <w:numPr>
                          <w:ilvl w:val="0"/>
                          <w:numId w:val="4"/>
                        </w:numPr>
                        <w:bidi/>
                        <w:spacing w:after="60" w:line="276" w:lineRule="auto"/>
                        <w:rPr>
                          <w:rFonts w:eastAsia="Calibri" w:cs="Arial"/>
                          <w:b/>
                          <w:bCs/>
                          <w:szCs w:val="24"/>
                          <w:rtl/>
                        </w:rPr>
                      </w:pPr>
                      <w:r>
                        <w:rPr>
                          <w:rFonts w:hint="cs"/>
                          <w:rtl/>
                        </w:rPr>
                        <w:t xml:space="preserve"> الأنشطة التي تسلط الضوء على أهمية الاستخدام المسؤول للمضادات الحيوية</w:t>
                      </w:r>
                    </w:p>
                  </w:txbxContent>
                </v:textbox>
                <w10:anchorlock/>
              </v:rect>
            </w:pict>
          </mc:Fallback>
        </mc:AlternateContent>
      </w:r>
    </w:p>
    <w:p w14:paraId="0B0DED7A" w14:textId="355F7C8D" w:rsidR="002E1894" w:rsidRDefault="002E1894">
      <w:pPr>
        <w:rPr>
          <w:rFonts w:eastAsia="Calibri" w:cs="Arial"/>
          <w:b/>
          <w:bCs/>
          <w:szCs w:val="24"/>
        </w:rPr>
      </w:pPr>
      <w:r>
        <w:rPr>
          <w:rFonts w:eastAsia="Calibri" w:cs="Arial"/>
          <w:b/>
          <w:bCs/>
          <w:szCs w:val="24"/>
        </w:rPr>
        <w:br w:type="page"/>
      </w:r>
    </w:p>
    <w:p w14:paraId="2B3A080A" w14:textId="77777777" w:rsidR="00E36178" w:rsidRPr="00E36178" w:rsidRDefault="00E36178" w:rsidP="007354BC">
      <w:pPr>
        <w:spacing w:after="60" w:line="276" w:lineRule="auto"/>
        <w:rPr>
          <w:rFonts w:eastAsia="Calibri" w:cs="Arial"/>
          <w:b/>
          <w:bCs/>
          <w:szCs w:val="24"/>
        </w:rPr>
        <w:sectPr w:rsidR="00E36178" w:rsidRPr="00E36178" w:rsidSect="00E36178">
          <w:type w:val="continuous"/>
          <w:pgSz w:w="11900" w:h="16840"/>
          <w:pgMar w:top="720" w:right="720" w:bottom="720" w:left="720" w:header="709" w:footer="709" w:gutter="0"/>
          <w:cols w:space="708"/>
          <w:docGrid w:linePitch="360"/>
        </w:sectPr>
      </w:pPr>
    </w:p>
    <w:p w14:paraId="5DBA6B46" w14:textId="771D1371" w:rsidR="007354BC" w:rsidRPr="00DC6C43" w:rsidRDefault="006F107B" w:rsidP="004F6990">
      <w:pPr>
        <w:pStyle w:val="Heading2"/>
        <w:bidi/>
        <w:rPr>
          <w:rStyle w:val="Heading1Char"/>
          <w:rFonts w:hint="eastAsia"/>
          <w:b/>
          <w:bCs/>
          <w:rtl/>
        </w:rPr>
      </w:pPr>
      <w:r w:rsidRPr="00DC6C43">
        <w:rPr>
          <w:rFonts w:hint="cs"/>
          <w:b w:val="0"/>
          <w:bCs/>
          <w:noProof/>
          <w:rtl/>
          <w:lang w:val="en-US" w:bidi="ar-SA"/>
        </w:rPr>
        <w:lastRenderedPageBreak/>
        <mc:AlternateContent>
          <mc:Choice Requires="wps">
            <w:drawing>
              <wp:inline distT="0" distB="0" distL="0" distR="0" wp14:anchorId="317FD7AE" wp14:editId="21AC41DB">
                <wp:extent cx="1047115" cy="266700"/>
                <wp:effectExtent l="0" t="0" r="0" b="0"/>
                <wp:docPr id="43" name="Rectangle 4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65269E9" w14:textId="77777777" w:rsidR="00457CE9" w:rsidRDefault="00457CE9" w:rsidP="006F107B">
                            <w:pPr>
                              <w:bidi/>
                              <w:rPr>
                                <w:rFonts w:eastAsia="Calibri" w:cs="Arial"/>
                                <w:b/>
                                <w:bCs/>
                                <w:kern w:val="24"/>
                                <w:rtl/>
                              </w:rPr>
                            </w:pPr>
                            <w:r>
                              <w:rPr>
                                <w:rFonts w:hint="cs"/>
                                <w:noProof/>
                                <w:rtl/>
                                <w:lang w:val="en-US" w:bidi="ar-SA"/>
                              </w:rPr>
                              <w:drawing>
                                <wp:inline distT="0" distB="0" distL="0" distR="0" wp14:anchorId="53D4595F" wp14:editId="147567D5">
                                  <wp:extent cx="933450" cy="1003300"/>
                                  <wp:effectExtent l="0" t="0" r="0" b="6350"/>
                                  <wp:docPr id="57" name="Picture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457CE9" w:rsidRPr="002E1894" w:rsidRDefault="00457CE9" w:rsidP="006F107B">
                            <w:pPr>
                              <w:bidi/>
                              <w:rPr>
                                <w:b/>
                                <w:bCs/>
                                <w:rtl/>
                              </w:rPr>
                            </w:pPr>
                            <w:r w:rsidRPr="002E1894">
                              <w:rPr>
                                <w:rFonts w:hint="cs"/>
                                <w:b/>
                                <w:bCs/>
                                <w:rtl/>
                              </w:rPr>
                              <w:t>المرحلة الأساسية 4</w:t>
                            </w:r>
                          </w:p>
                        </w:txbxContent>
                      </wps:txbx>
                      <wps:bodyPr wrap="none">
                        <a:spAutoFit/>
                      </wps:bodyPr>
                    </wps:wsp>
                  </a:graphicData>
                </a:graphic>
              </wp:inline>
            </w:drawing>
          </mc:Choice>
          <mc:Fallback xmlns="">
            <w:pict>
              <v:rect w14:anchorId="317FD7AE" id="Rectangle 43" o:spid="_x0000_s102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pPDawEAAM4CAAAOAAAAZHJzL2Uyb0RvYy54bWysUstOwzAQvCPxD5bv1EkFBUVNKqSqXBBU&#10;KnyA69iNpfghr9ukf8/alBbBDXHZ7Cszu7OeL0bTk4MMoJ2taTkpKJFWuFbbXU3f31Y3D5RA5Lbl&#10;vbOypkcJdNFcX80HX8mp61zfykAQxEI1+Jp2MfqKMRCdNBwmzkuLReWC4RHDsGNt4AOim55Ni2LG&#10;BhdaH5yQAJhdfhZpk/GVkiK+KgUykr6mOFvMNmS7TZY1c17tAvedFqcx+B+mMFxbJD1DLXnkZB/0&#10;LyijRXDgVJwIZ5hTSguZd8BtyuLHNpuOe5l3QXHAn2WC/4MVL4eNXweUYfBQAbppi1EFk744Hxmz&#10;WMezWHKMRGCyLG7vy/KOEoG16Wx2X2Q12eVvHyA+SWdIcmoa8BhZI354hoiM2PrVgsGFP3lx3I5E&#10;t0iTTpQyW9ce14EMeKuaWnxMGQv84z66lc54l7YTHoqWaU4HTlf5HueuyzNsPg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beqT&#10;w2sBAADOAgAADgAAAAAAAAAAAAAAAAAuAgAAZHJzL2Uyb0RvYy54bWxQSwECLQAUAAYACAAAACEA&#10;/TgtmtkAAAAEAQAADwAAAAAAAAAAAAAAAADFAwAAZHJzL2Rvd25yZXYueG1sUEsFBgAAAAAEAAQA&#10;8wAAAMsEAAAAAA==&#10;" filled="f" stroked="f">
                <v:textbox style="mso-fit-shape-to-text:t">
                  <w:txbxContent>
                    <w:p w14:paraId="265269E9" w14:textId="77777777" w:rsidR="00457CE9" w:rsidRDefault="00457CE9" w:rsidP="006F107B">
                      <w:pPr>
                        <w:bidi/>
                        <w:rPr>
                          <w:rFonts w:eastAsia="Calibri" w:cs="Arial"/>
                          <w:b/>
                          <w:bCs/>
                          <w:kern w:val="24"/>
                          <w:rtl/>
                        </w:rPr>
                      </w:pPr>
                      <w:r>
                        <w:rPr>
                          <w:rFonts w:hint="cs"/>
                          <w:noProof/>
                          <w:rtl/>
                          <w:lang w:val="en-US" w:bidi="ar-SA"/>
                        </w:rPr>
                        <w:drawing>
                          <wp:inline distT="0" distB="0" distL="0" distR="0" wp14:anchorId="53D4595F" wp14:editId="147567D5">
                            <wp:extent cx="933450" cy="1003300"/>
                            <wp:effectExtent l="0" t="0" r="0" b="6350"/>
                            <wp:docPr id="57" name="Picture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457CE9" w:rsidRPr="002E1894" w:rsidRDefault="00457CE9" w:rsidP="006F107B">
                      <w:pPr>
                        <w:bidi/>
                        <w:rPr>
                          <w:b/>
                          <w:bCs/>
                          <w:rtl/>
                        </w:rPr>
                      </w:pPr>
                      <w:r w:rsidRPr="002E1894">
                        <w:rPr>
                          <w:rFonts w:hint="cs"/>
                          <w:b/>
                          <w:bCs/>
                          <w:rtl/>
                        </w:rPr>
                        <w:t>المرحلة الأساسية 4</w:t>
                      </w:r>
                    </w:p>
                  </w:txbxContent>
                </v:textbox>
                <w10:anchorlock/>
              </v:rect>
            </w:pict>
          </mc:Fallback>
        </mc:AlternateContent>
      </w:r>
      <w:r w:rsidRPr="00DC6C43">
        <w:rPr>
          <w:rFonts w:hint="cs"/>
          <w:b w:val="0"/>
          <w:bCs/>
          <w:rtl/>
        </w:rPr>
        <w:tab/>
      </w:r>
      <w:r w:rsidRPr="00DC6C43">
        <w:rPr>
          <w:rFonts w:hint="cs"/>
          <w:b w:val="0"/>
          <w:bCs/>
          <w:sz w:val="56"/>
          <w:szCs w:val="56"/>
          <w:rtl/>
        </w:rPr>
        <w:t>معلومات المعلم التذكيرية</w:t>
      </w:r>
    </w:p>
    <w:p w14:paraId="79EC634D" w14:textId="69821B14" w:rsidR="007354BC" w:rsidRDefault="006F107B" w:rsidP="007354BC">
      <w:pPr>
        <w:bidi/>
        <w:spacing w:after="60" w:line="276" w:lineRule="auto"/>
        <w:rPr>
          <w:rFonts w:eastAsia="Calibri" w:cs="Arial"/>
          <w:b/>
          <w:bCs/>
          <w:sz w:val="52"/>
          <w:szCs w:val="52"/>
          <w:rtl/>
        </w:rPr>
      </w:pPr>
      <w:r>
        <w:rPr>
          <w:rFonts w:hint="cs"/>
          <w:rtl/>
        </w:rPr>
        <w:t>تتوفر معلومات أساسية اختيارية حول كل من موضوعات الحزم التعليمية لمساعدتك في تخطيط الدروس وتعريف الطلاب بالموضوعات.</w:t>
      </w:r>
    </w:p>
    <w:p w14:paraId="16BE08C1" w14:textId="25F15EAC" w:rsidR="0029665C" w:rsidRPr="00DC6C43" w:rsidRDefault="0029665C" w:rsidP="004F6990">
      <w:pPr>
        <w:pStyle w:val="Heading3"/>
        <w:bidi/>
        <w:rPr>
          <w:rFonts w:hint="eastAsia"/>
          <w:b/>
          <w:bCs/>
          <w:sz w:val="36"/>
          <w:szCs w:val="40"/>
          <w:rtl/>
        </w:rPr>
      </w:pPr>
      <w:bookmarkStart w:id="1" w:name="_Toc91241177"/>
      <w:r w:rsidRPr="00DC6C43">
        <w:rPr>
          <w:rFonts w:hint="cs"/>
          <w:b/>
          <w:bCs/>
          <w:rtl/>
        </w:rPr>
        <w:t xml:space="preserve"> </w:t>
      </w:r>
      <w:r w:rsidRPr="00DC6C43">
        <w:rPr>
          <w:rFonts w:hint="cs"/>
          <w:b/>
          <w:bCs/>
          <w:sz w:val="36"/>
          <w:szCs w:val="36"/>
          <w:rtl/>
        </w:rPr>
        <w:t>مقدمة عن الميكروبات</w:t>
      </w:r>
    </w:p>
    <w:p w14:paraId="137BD7F2" w14:textId="056C8E82" w:rsidR="00BA3EE4" w:rsidRDefault="00BA3EE4" w:rsidP="00BA3EE4">
      <w:pPr>
        <w:bidi/>
        <w:rPr>
          <w:rtl/>
        </w:rPr>
      </w:pPr>
      <w:r>
        <w:rPr>
          <w:rFonts w:hint="cs"/>
          <w:rtl/>
        </w:rPr>
        <w:t xml:space="preserve">الكائنات الحية الدقيقة هي كائنات حية صغيرة للغاية بحيث لا يمكن رؤيتها بالعين المجردة، فهي كائنات مجهرية. توجد الكائنات الحية الدقيقة في كل مكان تقريبًا على الكرة الأرضية ويمكن أن تكون مفيدة وضارة للإنسان. من المهم توضيح أن الميكروبات ليست "مفيدة" أو "ضارة" بالفطرة. بل ثمة بعض الميكروبات المفيدة للإنسان بينما يمكن أن يكون البعض الآخر ضارًا حسب الحالة. على سبيل المثال، يُستخدم العفن </w:t>
      </w:r>
      <w:r>
        <w:rPr>
          <w:rFonts w:hint="cs"/>
          <w:i/>
          <w:iCs/>
          <w:rtl/>
        </w:rPr>
        <w:t>الرشاشيات</w:t>
      </w:r>
      <w:r w:rsidR="0009251F">
        <w:rPr>
          <w:rFonts w:hint="cs"/>
          <w:i/>
          <w:iCs/>
          <w:rtl/>
        </w:rPr>
        <w:t xml:space="preserve"> (</w:t>
      </w:r>
      <w:r w:rsidR="0009251F" w:rsidRPr="00BA3EE4">
        <w:rPr>
          <w:i/>
          <w:iCs/>
        </w:rPr>
        <w:t>Aspergillus</w:t>
      </w:r>
      <w:r w:rsidR="0009251F">
        <w:rPr>
          <w:rFonts w:hint="cs"/>
          <w:i/>
          <w:iCs/>
          <w:rtl/>
        </w:rPr>
        <w:t>)</w:t>
      </w:r>
      <w:r>
        <w:rPr>
          <w:rFonts w:hint="cs"/>
          <w:rtl/>
        </w:rPr>
        <w:t xml:space="preserve"> في صناعة الشوكولاتة؛ إلا إنه قد يضر بالإنسان في حال استنشاقه ونفاذه إلى الرئتين. على الرغم من أن الميكروبات متناهية الصغر، إلا أنها تتميز بتنوعها حيث تتواجد بالعديد من الأشكال والأحجام المختلفة. المجموعات الثلاث من الميكروبات التي يغطيها هذا المورد هي الفيروسات، والبكتيريا، والفطريات.</w:t>
      </w:r>
    </w:p>
    <w:p w14:paraId="635B39F0" w14:textId="542759BE" w:rsidR="00BA3EE4" w:rsidRDefault="00BA3EE4" w:rsidP="00BA3EE4">
      <w:pPr>
        <w:bidi/>
        <w:rPr>
          <w:rtl/>
        </w:rPr>
      </w:pPr>
      <w:r>
        <w:rPr>
          <w:rFonts w:hint="cs"/>
          <w:rtl/>
        </w:rPr>
        <w:t xml:space="preserve"> </w:t>
      </w:r>
      <w:r>
        <w:rPr>
          <w:rFonts w:hint="cs"/>
          <w:b/>
          <w:bCs/>
          <w:rtl/>
        </w:rPr>
        <w:t>الفيروسات</w:t>
      </w:r>
      <w:r>
        <w:rPr>
          <w:rFonts w:hint="cs"/>
          <w:rtl/>
        </w:rPr>
        <w:t xml:space="preserve"> هي الأصغر حجمًا بين الثلاثة وهي ضارة بشكل عام للإنسان. لا تستطيع الفيروسات البقاء على قيد الحياة بمفردها. فهي تتطلب خلية "مضيفة" للعيش والتكاثر. وبمجرد دخول الفيروسات للخلية المضيفة، تتكاثر سريعًا وتدمر الخلية نتيجة عملية التكاثر. ثمة أكثر من 250 نوعًا مختلفًا من الفيروسات التي تسبب نزلات البرد. واحدة من أكثر هذه الفيروسات شيوعًا هي </w:t>
      </w:r>
      <w:r>
        <w:rPr>
          <w:rFonts w:hint="cs"/>
          <w:i/>
          <w:iCs/>
          <w:rtl/>
        </w:rPr>
        <w:t>الفيروس الأنفي</w:t>
      </w:r>
      <w:r w:rsidR="0009251F">
        <w:rPr>
          <w:rFonts w:hint="cs"/>
          <w:i/>
          <w:iCs/>
          <w:rtl/>
        </w:rPr>
        <w:t xml:space="preserve"> (</w:t>
      </w:r>
      <w:r w:rsidR="0009251F" w:rsidRPr="00BA3EE4">
        <w:rPr>
          <w:i/>
          <w:iCs/>
        </w:rPr>
        <w:t>Rhinovirus</w:t>
      </w:r>
      <w:r w:rsidR="0009251F">
        <w:rPr>
          <w:rFonts w:hint="cs"/>
          <w:i/>
          <w:iCs/>
          <w:rtl/>
        </w:rPr>
        <w:t>)</w:t>
      </w:r>
      <w:r>
        <w:rPr>
          <w:rFonts w:hint="cs"/>
          <w:rtl/>
        </w:rPr>
        <w:t>.</w:t>
      </w:r>
    </w:p>
    <w:p w14:paraId="04207FFD" w14:textId="4155E6EF" w:rsidR="00BA3EE4" w:rsidRDefault="00BA3EE4" w:rsidP="00BA3EE4">
      <w:pPr>
        <w:bidi/>
        <w:rPr>
          <w:rtl/>
        </w:rPr>
      </w:pPr>
      <w:r>
        <w:rPr>
          <w:rFonts w:hint="cs"/>
          <w:rtl/>
        </w:rPr>
        <w:t xml:space="preserve"> </w:t>
      </w:r>
      <w:r>
        <w:rPr>
          <w:rFonts w:hint="cs"/>
          <w:b/>
          <w:bCs/>
          <w:rtl/>
        </w:rPr>
        <w:t>البكتيريا</w:t>
      </w:r>
      <w:r>
        <w:rPr>
          <w:rFonts w:hint="cs"/>
          <w:rtl/>
        </w:rPr>
        <w:t xml:space="preserve"> كائنات وحيدة الخلية، يمكن أن تتكاثر - في ظل الظروف المناسبة - أضعافًا مضاعفة، بمعدل مرة كل 20 دقيقة في المتوسط. أثناء نموها الطبيعي، ينتج بعضها مواد (سموم) يمكن أن تكون ضارة للإنسان وتسبب مرض (</w:t>
      </w:r>
      <w:r>
        <w:rPr>
          <w:rFonts w:hint="cs"/>
          <w:i/>
          <w:iCs/>
          <w:rtl/>
        </w:rPr>
        <w:t>المكورات العنقودية</w:t>
      </w:r>
      <w:r>
        <w:rPr>
          <w:rFonts w:hint="cs"/>
          <w:rtl/>
        </w:rPr>
        <w:t xml:space="preserve"> </w:t>
      </w:r>
      <w:r>
        <w:rPr>
          <w:rFonts w:hint="cs"/>
          <w:i/>
          <w:iCs/>
          <w:rtl/>
        </w:rPr>
        <w:t>الذهبية</w:t>
      </w:r>
      <w:r w:rsidR="0009251F">
        <w:rPr>
          <w:rFonts w:hint="cs"/>
          <w:i/>
          <w:iCs/>
          <w:rtl/>
        </w:rPr>
        <w:t xml:space="preserve"> (</w:t>
      </w:r>
      <w:r w:rsidR="0009251F" w:rsidRPr="00BA3EE4">
        <w:rPr>
          <w:i/>
          <w:iCs/>
        </w:rPr>
        <w:t>Staphylococcus</w:t>
      </w:r>
      <w:r w:rsidR="0009251F">
        <w:t xml:space="preserve"> </w:t>
      </w:r>
      <w:r w:rsidR="0009251F" w:rsidRPr="00BA3EE4">
        <w:rPr>
          <w:i/>
          <w:iCs/>
        </w:rPr>
        <w:t>aureus</w:t>
      </w:r>
      <w:r w:rsidR="0009251F">
        <w:rPr>
          <w:rFonts w:hint="cs"/>
          <w:i/>
          <w:iCs/>
          <w:rtl/>
        </w:rPr>
        <w:t>)</w:t>
      </w:r>
      <w:r>
        <w:rPr>
          <w:rFonts w:hint="cs"/>
          <w:rtl/>
        </w:rPr>
        <w:t xml:space="preserve">). بعض البكتيريا غير ضارة على الإطلاق، بل يمكن أن تكون مفيدة جدًا، (مثل بكتيريا </w:t>
      </w:r>
      <w:r>
        <w:rPr>
          <w:rFonts w:hint="cs"/>
          <w:i/>
          <w:iCs/>
          <w:rtl/>
        </w:rPr>
        <w:t>الملبنة</w:t>
      </w:r>
      <w:r w:rsidR="0009251F">
        <w:rPr>
          <w:rFonts w:hint="cs"/>
          <w:i/>
          <w:iCs/>
          <w:rtl/>
        </w:rPr>
        <w:t xml:space="preserve"> (</w:t>
      </w:r>
      <w:r w:rsidR="0009251F" w:rsidRPr="00BA3EE4">
        <w:rPr>
          <w:i/>
          <w:iCs/>
        </w:rPr>
        <w:t>Lactobacillus</w:t>
      </w:r>
      <w:r w:rsidR="0009251F">
        <w:rPr>
          <w:rFonts w:hint="cs"/>
          <w:i/>
          <w:iCs/>
          <w:rtl/>
        </w:rPr>
        <w:t>)</w:t>
      </w:r>
      <w:r>
        <w:rPr>
          <w:rFonts w:hint="cs"/>
          <w:rtl/>
        </w:rPr>
        <w:t xml:space="preserve"> في الصناعات الغذائية)، بل إنها بعضها ضروري لاستمرار الحياة البشرية (مثل بكتيريا  </w:t>
      </w:r>
      <w:r>
        <w:rPr>
          <w:rFonts w:hint="cs"/>
          <w:i/>
          <w:iCs/>
          <w:rtl/>
        </w:rPr>
        <w:t>المستجذرة</w:t>
      </w:r>
      <w:r w:rsidR="0009251F">
        <w:rPr>
          <w:rFonts w:hint="cs"/>
          <w:i/>
          <w:iCs/>
          <w:rtl/>
        </w:rPr>
        <w:t xml:space="preserve"> (</w:t>
      </w:r>
      <w:r w:rsidR="0009251F" w:rsidRPr="00BA3EE4">
        <w:rPr>
          <w:i/>
          <w:iCs/>
        </w:rPr>
        <w:t>Rhizobacterium</w:t>
      </w:r>
      <w:r w:rsidR="0009251F">
        <w:rPr>
          <w:rFonts w:hint="cs"/>
          <w:i/>
          <w:iCs/>
          <w:rtl/>
        </w:rPr>
        <w:t>)</w:t>
      </w:r>
      <w:r>
        <w:rPr>
          <w:rFonts w:hint="cs"/>
          <w:rtl/>
        </w:rPr>
        <w:t>، التي لها دور في عملية نمو النباتات). عندما تكون البكتيريا غير ضارة، يُطلق عليها اسم البكتيريا غير المسببة للأمراض، بينما تُعرف البكتيريا التي تسبب الأضرار باسم البكتيريا المسببة للأمراض. أكثر من 70% من البكتيريا كائنات دقيقة غير مسببة للأمراض (غير ضارة).</w:t>
      </w:r>
    </w:p>
    <w:p w14:paraId="7EAB69C2" w14:textId="77777777" w:rsidR="00BA3EE4" w:rsidRDefault="00BA3EE4" w:rsidP="00BA3EE4">
      <w:pPr>
        <w:bidi/>
        <w:rPr>
          <w:rtl/>
        </w:rPr>
      </w:pPr>
      <w:r>
        <w:rPr>
          <w:rFonts w:hint="cs"/>
          <w:rtl/>
        </w:rPr>
        <w:t xml:space="preserve"> يمكن تقسيم البكتيريا إلى ثلاث مجموعات حسب أشكالها - المكورات (كروية الشكل)، والعصيات (عصوية الشكل)، والحلزونية. يمكن أيضًا تقسيم البكتيريا كروية الشكل إلى ثلاثة أشكال - عنقودية، أو عقدية، أو مجموعات من الإثنين. يمكن للعلماء الاستعانة بهذه الأشكال للمساعدة في تحديد الميكروبات ومعرفة العدوى التي يعاني منها المريض.</w:t>
      </w:r>
    </w:p>
    <w:p w14:paraId="48735BD6" w14:textId="281281FB" w:rsidR="000E5413" w:rsidRDefault="00BA3EE4" w:rsidP="00BA3EE4">
      <w:pPr>
        <w:bidi/>
        <w:rPr>
          <w:rtl/>
        </w:rPr>
      </w:pPr>
      <w:r>
        <w:rPr>
          <w:rFonts w:hint="cs"/>
          <w:rtl/>
        </w:rPr>
        <w:t xml:space="preserve"> </w:t>
      </w:r>
      <w:r>
        <w:rPr>
          <w:rFonts w:hint="cs"/>
          <w:b/>
          <w:bCs/>
          <w:rtl/>
        </w:rPr>
        <w:t>الفطريات</w:t>
      </w:r>
      <w:r>
        <w:rPr>
          <w:rFonts w:hint="cs"/>
          <w:rtl/>
        </w:rPr>
        <w:t xml:space="preserve"> هي كائنات متعددة الخلايا بشكل عام، يمكن أن تكون مفيدة ويمكن أن تكون ضارة للإنسان. تحصل الفطريات على طعامها إما عن طريق تحلل المواد العضوية الميتة أو عن طريق العيش في شكل طفيليات على مضيف. يتراوح حجم الفطريات من الحجم المجهري إلى حجم كبير للغاية، وتشمل العفن، والفطر، والعفن الفطري. في حين أن الفطريات يمكن أن تكون ضارة عن طريق التسبب في عدوى أو تكون سامة لا يمكن تناولها؛ يمكن أن تكون الأنواع الأخرى من الفطريات مفيدة أو غير ضارة على سبيل المثال، ينتج </w:t>
      </w:r>
      <w:r>
        <w:rPr>
          <w:rFonts w:hint="cs"/>
          <w:i/>
          <w:iCs/>
          <w:rtl/>
        </w:rPr>
        <w:t>البنيسيليوم</w:t>
      </w:r>
      <w:r>
        <w:rPr>
          <w:rFonts w:hint="cs"/>
          <w:rtl/>
        </w:rPr>
        <w:t xml:space="preserve"> البنسلين وهو المضاد الحيوي ويمكن تناول </w:t>
      </w:r>
      <w:r>
        <w:rPr>
          <w:rFonts w:hint="cs"/>
          <w:i/>
          <w:iCs/>
          <w:rtl/>
        </w:rPr>
        <w:t>الغاريقون ثنائي البوغ</w:t>
      </w:r>
      <w:r>
        <w:rPr>
          <w:rFonts w:hint="cs"/>
          <w:rtl/>
        </w:rPr>
        <w:t xml:space="preserve"> </w:t>
      </w:r>
      <w:r w:rsidR="0009251F">
        <w:rPr>
          <w:rFonts w:hint="cs"/>
          <w:rtl/>
        </w:rPr>
        <w:t>(</w:t>
      </w:r>
      <w:proofErr w:type="spellStart"/>
      <w:r w:rsidR="0009251F" w:rsidRPr="00BA3EE4">
        <w:rPr>
          <w:i/>
          <w:iCs/>
        </w:rPr>
        <w:t>Agaricus</w:t>
      </w:r>
      <w:proofErr w:type="spellEnd"/>
      <w:r w:rsidR="0009251F" w:rsidRPr="00BA3EE4">
        <w:rPr>
          <w:i/>
          <w:iCs/>
        </w:rPr>
        <w:t xml:space="preserve"> </w:t>
      </w:r>
      <w:proofErr w:type="spellStart"/>
      <w:r w:rsidR="0009251F" w:rsidRPr="00BA3EE4">
        <w:rPr>
          <w:i/>
          <w:iCs/>
        </w:rPr>
        <w:t>bisporus</w:t>
      </w:r>
      <w:proofErr w:type="spellEnd"/>
      <w:r w:rsidR="0009251F">
        <w:rPr>
          <w:rFonts w:hint="cs"/>
          <w:rtl/>
        </w:rPr>
        <w:t xml:space="preserve">) </w:t>
      </w:r>
      <w:r>
        <w:rPr>
          <w:rFonts w:hint="cs"/>
          <w:rtl/>
        </w:rPr>
        <w:t>(الفطر الشائع). تنتشر الفطريات عبر الهواء في شكل بوغ صغير الحجم صلب يشبه البذور. عندما تسقط هذه الأبواغ على الخبز أو الفاكهة، يمكن أن تنفتح وتنمو في ظل الظروف المناسبة (مثل، الرطوبة).</w:t>
      </w:r>
    </w:p>
    <w:p w14:paraId="55C96A7F" w14:textId="77777777" w:rsidR="00DC6C43" w:rsidRDefault="00DC6C43">
      <w:pPr>
        <w:rPr>
          <w:rFonts w:ascii="Arial Bold" w:eastAsiaTheme="majorEastAsia" w:hAnsi="Arial Bold" w:cstheme="majorBidi" w:hint="eastAsia"/>
          <w:b/>
          <w:bCs/>
          <w:sz w:val="36"/>
          <w:szCs w:val="36"/>
          <w:rtl/>
        </w:rPr>
      </w:pPr>
      <w:r>
        <w:rPr>
          <w:b/>
          <w:bCs/>
          <w:sz w:val="36"/>
          <w:szCs w:val="36"/>
          <w:rtl/>
        </w:rPr>
        <w:br w:type="page"/>
      </w:r>
    </w:p>
    <w:p w14:paraId="16FE18F8" w14:textId="4803D32E" w:rsidR="000E5413" w:rsidRPr="00DC6C43" w:rsidRDefault="000E5413" w:rsidP="004F6990">
      <w:pPr>
        <w:pStyle w:val="Heading3"/>
        <w:bidi/>
        <w:rPr>
          <w:rFonts w:hint="eastAsia"/>
          <w:b/>
          <w:bCs/>
          <w:sz w:val="36"/>
          <w:szCs w:val="40"/>
          <w:rtl/>
        </w:rPr>
      </w:pPr>
      <w:r w:rsidRPr="00DC6C43">
        <w:rPr>
          <w:rFonts w:hint="cs"/>
          <w:b/>
          <w:bCs/>
          <w:sz w:val="36"/>
          <w:szCs w:val="36"/>
          <w:rtl/>
        </w:rPr>
        <w:lastRenderedPageBreak/>
        <w:t>الميكروبات المفيدة</w:t>
      </w:r>
    </w:p>
    <w:p w14:paraId="3DC5AF91" w14:textId="77777777" w:rsidR="006F107B" w:rsidRDefault="006F107B" w:rsidP="000E5413">
      <w:pPr>
        <w:bidi/>
        <w:rPr>
          <w:rtl/>
        </w:rPr>
      </w:pPr>
      <w:r>
        <w:rPr>
          <w:rFonts w:hint="cs"/>
          <w:rtl/>
        </w:rPr>
        <w:t>إحدى الطرق الرئيسية التي تكون بها البكتيريا نافعة تتمثل في صناعة المواد الغذائية. يمكن استخدام المنتجات الطبيعية الثانوية التي يحدثها نمو الميكروبات لتصنيع العديد من المنتجات الغذائية الصالحة لاستهلاكنا.</w:t>
      </w:r>
    </w:p>
    <w:p w14:paraId="0093111D" w14:textId="77777777" w:rsidR="006F107B" w:rsidRDefault="006F107B" w:rsidP="000E5413">
      <w:pPr>
        <w:bidi/>
        <w:rPr>
          <w:rtl/>
        </w:rPr>
      </w:pPr>
      <w:r>
        <w:rPr>
          <w:rFonts w:hint="cs"/>
          <w:rtl/>
        </w:rPr>
        <w:t>التخمر عملية تعمل البكتيريا من خلالها على تفكيك السكريات المعقدة إلى مركبات بسيطة مثل ثاني أكسيد الكربون والكحول. تتوفر معلومات أساسية اختيارية حول كل من موضوعات الحزم التعليمية لمساعدتك في تخطيط الدروس وتعريف الطلاب بالموضوعات.</w:t>
      </w:r>
    </w:p>
    <w:p w14:paraId="2E28B879" w14:textId="77777777" w:rsidR="006F107B" w:rsidRDefault="006F107B" w:rsidP="000E5413">
      <w:pPr>
        <w:bidi/>
        <w:rPr>
          <w:rtl/>
        </w:rPr>
      </w:pPr>
      <w:r>
        <w:rPr>
          <w:rFonts w:hint="cs"/>
          <w:rtl/>
        </w:rPr>
        <w:t xml:space="preserve"> ثمة أنواع مختلفة من التخمر، حيث ينتج الخل عن تخمر حمض الخليك، بينما يُستخدَّم تخمر حمض اللاكتيك في إنتاج الجبن والزبادي. تُستخدَّم بعض الفطريات في إنتاج الجبن الأزرق. تستخدم الخميرة، </w:t>
      </w:r>
      <w:r>
        <w:rPr>
          <w:rFonts w:hint="cs"/>
          <w:i/>
          <w:iCs/>
          <w:rtl/>
        </w:rPr>
        <w:t>السكيراء الجعوية (</w:t>
      </w:r>
      <w:r>
        <w:rPr>
          <w:i/>
          <w:iCs/>
        </w:rPr>
        <w:t>Saccharomyces cerevisiae</w:t>
      </w:r>
      <w:r>
        <w:rPr>
          <w:rFonts w:hint="cs"/>
          <w:i/>
          <w:iCs/>
          <w:rtl/>
        </w:rPr>
        <w:t>)</w:t>
      </w:r>
      <w:r>
        <w:rPr>
          <w:rFonts w:hint="cs"/>
          <w:rtl/>
        </w:rPr>
        <w:t>، في صناعة الخبز، ومنتجات العجين عن طريق التخمير. يُنتج النبيذ والبيرة أيضًا بنفس الطريقة على الرغم من أنه يتم إنتاج الكحول بعد التخمير عندما تنمو الميكروبات بدون أكسجين. تعتمد صناعة الشوكولاتة كذلك على البكتيريا والفطريات. تنتج هذه الكائنات حمضًا من خلال عملية التخمير يعمل على تآكل الجراب الصلب ويسهل الوصول إلى حبوب الكاكاو.</w:t>
      </w:r>
    </w:p>
    <w:p w14:paraId="1FFA0ED6" w14:textId="41E2227D" w:rsidR="006F107B" w:rsidRDefault="006F107B" w:rsidP="000E5413">
      <w:pPr>
        <w:bidi/>
        <w:rPr>
          <w:rtl/>
        </w:rPr>
      </w:pPr>
      <w:r>
        <w:rPr>
          <w:rFonts w:hint="cs"/>
          <w:rtl/>
        </w:rPr>
        <w:t xml:space="preserve"> عند إضافة </w:t>
      </w:r>
      <w:r>
        <w:rPr>
          <w:rFonts w:hint="cs"/>
          <w:i/>
          <w:iCs/>
          <w:rtl/>
        </w:rPr>
        <w:t>بكتيريا العِقْدِيَّةُ الحَرِّيَّة (</w:t>
      </w:r>
      <w:r>
        <w:rPr>
          <w:i/>
          <w:iCs/>
        </w:rPr>
        <w:t>Streptococcus thermophilus</w:t>
      </w:r>
      <w:r>
        <w:rPr>
          <w:rFonts w:hint="cs"/>
          <w:i/>
          <w:iCs/>
          <w:rtl/>
        </w:rPr>
        <w:t>) </w:t>
      </w:r>
      <w:r>
        <w:rPr>
          <w:rFonts w:hint="cs"/>
          <w:rtl/>
        </w:rPr>
        <w:t xml:space="preserve"> أو</w:t>
      </w:r>
      <w:r>
        <w:rPr>
          <w:rFonts w:hint="cs"/>
          <w:i/>
          <w:iCs/>
          <w:rtl/>
        </w:rPr>
        <w:t>المُلَبِّنَةُ البُلغارِيَّة (</w:t>
      </w:r>
      <w:r>
        <w:rPr>
          <w:i/>
          <w:iCs/>
        </w:rPr>
        <w:t>Lactobacillus bulgaricus</w:t>
      </w:r>
      <w:r>
        <w:rPr>
          <w:rFonts w:hint="cs"/>
          <w:i/>
          <w:iCs/>
          <w:rtl/>
        </w:rPr>
        <w:t>) </w:t>
      </w:r>
      <w:r>
        <w:rPr>
          <w:rFonts w:hint="cs"/>
          <w:rtl/>
        </w:rPr>
        <w:t xml:space="preserve"> إلى الحليب، تستهلك هذه البكتيريا ما به من سكريات خلال عملية التخمر لتحويله إلى زبادي. يتم إنتاج الكثير من الحمض في منتجات الألبان المخمرة بحيث لا يمكن أن يعيش بها سوى القليل من الميكروبات التي يُحتمل أن تكون ضارة.</w:t>
      </w:r>
    </w:p>
    <w:p w14:paraId="4051A679" w14:textId="6B39B5A3" w:rsidR="000E5413" w:rsidRDefault="006F107B" w:rsidP="000E5413">
      <w:pPr>
        <w:bidi/>
        <w:rPr>
          <w:rtl/>
        </w:rPr>
      </w:pPr>
      <w:r>
        <w:rPr>
          <w:rFonts w:hint="cs"/>
          <w:rtl/>
        </w:rPr>
        <w:t xml:space="preserve"> يُشار إلى بكتيريا </w:t>
      </w:r>
      <w:r>
        <w:rPr>
          <w:rFonts w:hint="cs"/>
          <w:i/>
          <w:iCs/>
          <w:rtl/>
        </w:rPr>
        <w:t>العصية اللبنية</w:t>
      </w:r>
      <w:r>
        <w:rPr>
          <w:rFonts w:hint="cs"/>
          <w:rtl/>
        </w:rPr>
        <w:t xml:space="preserve"> بشكل عام على أنها بكتيريا مفيدة أو "نافعة". وتساعدنا هذه البكتيريا في هضم الطعام، وتُعرَف اصطلاحًا باسم بكتيريا البروبيوتيك التي نجدها في الزبادي ومشروبات البروبيوتيك. رغم ذلك فقد تتسبب "البكتيريا النافعة" في حدوث عدوى لدى الأشخاص الذي يعانون من ضعف جهاز المناعة.</w:t>
      </w:r>
    </w:p>
    <w:p w14:paraId="0486D19B" w14:textId="4FB47E6B" w:rsidR="000E5413" w:rsidRPr="00DC6C43" w:rsidRDefault="000E5413" w:rsidP="004F6990">
      <w:pPr>
        <w:pStyle w:val="Heading3"/>
        <w:bidi/>
        <w:rPr>
          <w:rFonts w:hint="eastAsia"/>
          <w:b/>
          <w:bCs/>
          <w:sz w:val="36"/>
          <w:szCs w:val="40"/>
          <w:rtl/>
        </w:rPr>
      </w:pPr>
      <w:r w:rsidRPr="00DC6C43">
        <w:rPr>
          <w:rFonts w:hint="cs"/>
          <w:b/>
          <w:bCs/>
          <w:sz w:val="36"/>
          <w:szCs w:val="36"/>
          <w:rtl/>
        </w:rPr>
        <w:t>الميكروبات الضارة</w:t>
      </w:r>
    </w:p>
    <w:p w14:paraId="074DF34B" w14:textId="7684BBF5" w:rsidR="006F107B" w:rsidRDefault="006F107B" w:rsidP="006F107B">
      <w:pPr>
        <w:bidi/>
        <w:rPr>
          <w:rtl/>
        </w:rPr>
      </w:pPr>
      <w:r>
        <w:rPr>
          <w:rFonts w:hint="cs"/>
          <w:rtl/>
        </w:rPr>
        <w:t>بعض الميكروبات قد تكون ضارة بصحة الإنسان وقد تسبب بعض الأمراض: حيث يسبب فيروس</w:t>
      </w:r>
      <w:r>
        <w:rPr>
          <w:rFonts w:hint="cs"/>
          <w:i/>
          <w:iCs/>
          <w:rtl/>
        </w:rPr>
        <w:t>الإنفلونزا</w:t>
      </w:r>
      <w:r>
        <w:rPr>
          <w:rFonts w:hint="cs"/>
          <w:rtl/>
        </w:rPr>
        <w:t xml:space="preserve"> "النزلة الوافدة" (والتي تُعرَف اختصارًا باسم "الإنفلونزا")؛ بينما قد تسبب بكتيريا</w:t>
      </w:r>
      <w:r>
        <w:rPr>
          <w:rFonts w:hint="cs"/>
          <w:i/>
          <w:iCs/>
          <w:rtl/>
        </w:rPr>
        <w:t>العطيفة</w:t>
      </w:r>
      <w:r w:rsidR="0009251F">
        <w:rPr>
          <w:rFonts w:hint="cs"/>
          <w:i/>
          <w:iCs/>
          <w:rtl/>
        </w:rPr>
        <w:t>(</w:t>
      </w:r>
      <w:r w:rsidR="0009251F" w:rsidRPr="006F107B">
        <w:rPr>
          <w:i/>
          <w:iCs/>
        </w:rPr>
        <w:t>Campylobacter</w:t>
      </w:r>
      <w:r w:rsidR="0009251F">
        <w:rPr>
          <w:rFonts w:hint="cs"/>
          <w:i/>
          <w:iCs/>
          <w:rtl/>
        </w:rPr>
        <w:t xml:space="preserve">) </w:t>
      </w:r>
      <w:r>
        <w:rPr>
          <w:rFonts w:hint="cs"/>
          <w:rtl/>
        </w:rPr>
        <w:t>التسمم الغذائي، وقد يسبب الفطر الجلدية، مثل</w:t>
      </w:r>
      <w:r>
        <w:rPr>
          <w:rFonts w:hint="cs"/>
          <w:i/>
          <w:iCs/>
          <w:rtl/>
        </w:rPr>
        <w:t>فطر الشعروية</w:t>
      </w:r>
      <w:r>
        <w:rPr>
          <w:rFonts w:hint="cs"/>
          <w:rtl/>
        </w:rPr>
        <w:t xml:space="preserve"> </w:t>
      </w:r>
      <w:r w:rsidR="0009251F">
        <w:rPr>
          <w:rFonts w:hint="cs"/>
          <w:rtl/>
        </w:rPr>
        <w:t>(</w:t>
      </w:r>
      <w:r w:rsidR="0009251F" w:rsidRPr="006F107B">
        <w:rPr>
          <w:i/>
          <w:iCs/>
        </w:rPr>
        <w:t>Trichophyton</w:t>
      </w:r>
      <w:r w:rsidR="0009251F">
        <w:rPr>
          <w:rFonts w:hint="cs"/>
          <w:rtl/>
        </w:rPr>
        <w:t xml:space="preserve">) </w:t>
      </w:r>
      <w:r>
        <w:rPr>
          <w:rFonts w:hint="cs"/>
          <w:rtl/>
        </w:rPr>
        <w:t>بعض الأمراض، مثل القدم الرياضي والسعفة. تُعرف مثل هذه الميكروبات باسم مسببات الأمراض. يختلف شكل المرض الذي يسببه كل ميكروب مسبب للمرض من ميكروب لآخر.</w:t>
      </w:r>
    </w:p>
    <w:p w14:paraId="1401BDCF" w14:textId="77777777" w:rsidR="006F107B" w:rsidRDefault="006F107B" w:rsidP="006F107B">
      <w:pPr>
        <w:bidi/>
        <w:rPr>
          <w:rtl/>
        </w:rPr>
      </w:pPr>
      <w:r>
        <w:rPr>
          <w:rFonts w:hint="cs"/>
          <w:rtl/>
        </w:rPr>
        <w:t xml:space="preserve"> قد تتسبب السموم البكتيرية في تلف الأنسجة والأعضاء وتصيبنا بالتعب، ولحسن الحظ هذا أمر نادر.</w:t>
      </w:r>
    </w:p>
    <w:p w14:paraId="7772E4B3" w14:textId="77777777" w:rsidR="006F107B" w:rsidRDefault="006F107B" w:rsidP="006F107B">
      <w:pPr>
        <w:bidi/>
        <w:rPr>
          <w:rtl/>
        </w:rPr>
      </w:pPr>
      <w:r>
        <w:rPr>
          <w:rFonts w:hint="cs"/>
          <w:rtl/>
        </w:rPr>
        <w:t xml:space="preserve"> تحتاج الفيروسات إلى العيش داخل الخلية من أجل البقاء على قيد الحياة. بمجرد دخولها إلى الخلية تتكاثر حتى تنمو بالكامل وتترك الخلية المضيفة. تفضل الفطريات الجلدية عمومًا النمو أو تشكيل مستعمرات تحت الجلد. المنتجات التي تنتج أثناء عملية التغذية تسبب التورم والحكة.</w:t>
      </w:r>
    </w:p>
    <w:p w14:paraId="17320DBC" w14:textId="77777777" w:rsidR="006F107B" w:rsidRDefault="006F107B" w:rsidP="006F107B">
      <w:pPr>
        <w:bidi/>
        <w:rPr>
          <w:rtl/>
        </w:rPr>
      </w:pPr>
      <w:r>
        <w:rPr>
          <w:rFonts w:hint="cs"/>
          <w:rtl/>
        </w:rPr>
        <w:t xml:space="preserve"> يُعرف المصاب بأنه الشخص المصاب بمرض ناجم عن ميكروب ضار يسبب هذا المرض. يمكن أن تنتقل العديد من الميكروبات الضارة من شخص إلى آخر عن طريق العديد من الطرق المختلفة – الهواء، واللمس، والماء، والطعام، والهباء الجوي (مثل العطس، وبخار الماء) والحيوانات وما إلى ذلك؛ ويُطلق على الأمراض التي تسببها هذه الميكروبات الأمراض المعدية.</w:t>
      </w:r>
    </w:p>
    <w:p w14:paraId="69F6B396" w14:textId="695B1529" w:rsidR="006F107B" w:rsidRDefault="006F107B" w:rsidP="006F107B">
      <w:pPr>
        <w:bidi/>
        <w:rPr>
          <w:rtl/>
        </w:rPr>
      </w:pPr>
      <w:r>
        <w:rPr>
          <w:rFonts w:hint="cs"/>
          <w:rtl/>
        </w:rPr>
        <w:t xml:space="preserve"> في بعض الحالات، يمكن أن تنتشر الأمراض المعدية في المجتمعات أو مناطق واسعة، وهذا ما يُسمى بالوباء. يُعرَف المرض بالجائحة في حال انتشاره في بلد بأكلمه أو في جميع أنحاء العالم. بدأت جائحة </w:t>
      </w:r>
      <w:r>
        <w:t>COVID-19</w:t>
      </w:r>
      <w:r>
        <w:rPr>
          <w:rFonts w:hint="cs"/>
          <w:rtl/>
        </w:rPr>
        <w:t xml:space="preserve"> بعدما تسبب فيروس جديد يُعرَف باسم </w:t>
      </w:r>
      <w:r w:rsidR="0009251F">
        <w:t>SARS-CoV-2</w:t>
      </w:r>
      <w:r w:rsidR="0009251F">
        <w:rPr>
          <w:rFonts w:hint="cs"/>
          <w:rtl/>
        </w:rPr>
        <w:t xml:space="preserve"> </w:t>
      </w:r>
      <w:r>
        <w:rPr>
          <w:rFonts w:hint="cs"/>
          <w:rtl/>
        </w:rPr>
        <w:t xml:space="preserve">في انتشار مرض </w:t>
      </w:r>
      <w:r>
        <w:t>COVID-19</w:t>
      </w:r>
      <w:r>
        <w:rPr>
          <w:rFonts w:hint="cs"/>
          <w:rtl/>
        </w:rPr>
        <w:t xml:space="preserve"> بين مجموعة من السكان في الصين. ونظرًا لأن هذا الفيروس شديد العدوى، كان انتشاره العالمي أمرًا شائعًا جدًا، إذ كان الفيروس قادرًا على الانتشار بسرعة لإصابة الأشخاص من جميع أنحاء العالم.</w:t>
      </w:r>
    </w:p>
    <w:p w14:paraId="1B7F2CAB" w14:textId="00839C9E" w:rsidR="006F107B" w:rsidRDefault="006F107B" w:rsidP="006F107B">
      <w:pPr>
        <w:bidi/>
        <w:rPr>
          <w:rtl/>
        </w:rPr>
      </w:pPr>
      <w:r>
        <w:rPr>
          <w:rFonts w:hint="cs"/>
          <w:rtl/>
        </w:rPr>
        <w:t xml:space="preserve"> من المهم أن تتذكر أنه ليست كل الميكروبات ضارة، وأن بعض الميكروبات تكون ضارة فقط عند إخراجها من بيئتها الطبيعية. على سبيل المثال، تعيش كل من </w:t>
      </w:r>
      <w:r>
        <w:rPr>
          <w:rFonts w:hint="cs"/>
          <w:i/>
          <w:iCs/>
          <w:rtl/>
        </w:rPr>
        <w:t>السالمونيلا</w:t>
      </w:r>
      <w:r w:rsidR="0009251F">
        <w:rPr>
          <w:rFonts w:hint="cs"/>
          <w:i/>
          <w:iCs/>
          <w:rtl/>
        </w:rPr>
        <w:t xml:space="preserve"> (</w:t>
      </w:r>
      <w:r w:rsidR="0009251F" w:rsidRPr="006F107B">
        <w:rPr>
          <w:i/>
          <w:iCs/>
        </w:rPr>
        <w:t>Salmonella</w:t>
      </w:r>
      <w:r w:rsidR="0009251F">
        <w:rPr>
          <w:rFonts w:hint="cs"/>
          <w:i/>
          <w:iCs/>
          <w:rtl/>
        </w:rPr>
        <w:t>)</w:t>
      </w:r>
      <w:r>
        <w:rPr>
          <w:rFonts w:hint="cs"/>
          <w:rtl/>
        </w:rPr>
        <w:t xml:space="preserve"> و</w:t>
      </w:r>
      <w:r>
        <w:rPr>
          <w:rFonts w:hint="cs"/>
          <w:i/>
          <w:iCs/>
          <w:rtl/>
        </w:rPr>
        <w:t xml:space="preserve"> بكتيريا العطيفة</w:t>
      </w:r>
      <w:r>
        <w:rPr>
          <w:rFonts w:hint="cs"/>
          <w:rtl/>
        </w:rPr>
        <w:t xml:space="preserve"> في أمعاء الدجاج عادة دون التسبب في أي ضرر. ومع ذلك، عندما تدخل أمعاء الإنسان فإن السموم التي تطلقها نتيجة نموها الطبيعي يمكن أن تجعلنا مرضى للغاية.</w:t>
      </w:r>
    </w:p>
    <w:p w14:paraId="0252B879" w14:textId="385477A8" w:rsidR="006F107B" w:rsidRDefault="006F107B" w:rsidP="006F107B">
      <w:pPr>
        <w:bidi/>
        <w:rPr>
          <w:rtl/>
        </w:rPr>
      </w:pPr>
      <w:r>
        <w:rPr>
          <w:rFonts w:hint="cs"/>
          <w:rtl/>
        </w:rPr>
        <w:t xml:space="preserve"> كما تتكيف أجسامنا للمساعدة في التخلص العدوى، وقد يأخذ هذا التكيف أي من الأشكال التالية:</w:t>
      </w:r>
    </w:p>
    <w:p w14:paraId="50BFA5E7" w14:textId="6D842A2B" w:rsidR="000F1D2A" w:rsidRPr="006F107B" w:rsidRDefault="000F1D2A" w:rsidP="002A6185">
      <w:pPr>
        <w:pStyle w:val="ListParagraph"/>
        <w:numPr>
          <w:ilvl w:val="0"/>
          <w:numId w:val="17"/>
        </w:numPr>
        <w:bidi/>
        <w:rPr>
          <w:b/>
          <w:bCs/>
          <w:rtl/>
        </w:rPr>
      </w:pPr>
      <w:r>
        <w:rPr>
          <w:rFonts w:hint="cs"/>
          <w:rtl/>
        </w:rPr>
        <w:t xml:space="preserve">الحمى: تفضل الميكروبات العيش في درجة حرارة الجسم الطبيعية عند 37 </w:t>
      </w:r>
      <w:r>
        <w:rPr>
          <w:rFonts w:hint="cs"/>
          <w:vertAlign w:val="superscript"/>
          <w:rtl/>
        </w:rPr>
        <w:t>درجة</w:t>
      </w:r>
      <w:r>
        <w:rPr>
          <w:rFonts w:hint="cs"/>
          <w:rtl/>
        </w:rPr>
        <w:t xml:space="preserve"> مئوية. تعتبر الحمى أو ارتفاع درجة حرارة الجسم أحد الاستجابات المناعية للجسم للقضاء على التهديد المحتمل (الميكروب) الموجود داخل الجسم.</w:t>
      </w:r>
    </w:p>
    <w:p w14:paraId="252F24A3" w14:textId="77777777" w:rsidR="000F1D2A" w:rsidRPr="000F1D2A" w:rsidRDefault="000F1D2A" w:rsidP="002A6185">
      <w:pPr>
        <w:pStyle w:val="ListParagraph"/>
        <w:numPr>
          <w:ilvl w:val="0"/>
          <w:numId w:val="8"/>
        </w:numPr>
        <w:bidi/>
        <w:rPr>
          <w:b/>
          <w:bCs/>
          <w:rtl/>
        </w:rPr>
      </w:pPr>
      <w:r>
        <w:rPr>
          <w:rFonts w:hint="cs"/>
          <w:rtl/>
        </w:rPr>
        <w:t xml:space="preserve"> التورم: قد تؤدي الإصابة بقطع في اليد إلى تورم؛ حيث تستجيب أجسامنا بطريقة مماثلة للحمى ولكن فقط بطريقة أكثر موضعية.</w:t>
      </w:r>
    </w:p>
    <w:p w14:paraId="5A62B273" w14:textId="2C3FC32B" w:rsidR="000E5413" w:rsidRPr="000F1D2A" w:rsidRDefault="000F1D2A" w:rsidP="002A6185">
      <w:pPr>
        <w:pStyle w:val="ListParagraph"/>
        <w:numPr>
          <w:ilvl w:val="0"/>
          <w:numId w:val="8"/>
        </w:numPr>
        <w:bidi/>
        <w:rPr>
          <w:b/>
          <w:bCs/>
          <w:rtl/>
        </w:rPr>
      </w:pPr>
      <w:r>
        <w:rPr>
          <w:rFonts w:hint="cs"/>
          <w:rtl/>
        </w:rPr>
        <w:t xml:space="preserve"> الطفح الجلدي: هذا هو رد فعل أجسامنا تجاه السموم الميكروبية.</w:t>
      </w:r>
    </w:p>
    <w:p w14:paraId="46091416" w14:textId="57355704" w:rsidR="00E36178" w:rsidRPr="00DC6C43" w:rsidRDefault="00E36178" w:rsidP="004F6990">
      <w:pPr>
        <w:pStyle w:val="Heading3"/>
        <w:bidi/>
        <w:spacing w:after="240"/>
        <w:rPr>
          <w:rFonts w:hint="eastAsia"/>
          <w:b/>
          <w:bCs/>
          <w:sz w:val="36"/>
          <w:szCs w:val="40"/>
          <w:rtl/>
        </w:rPr>
      </w:pPr>
      <w:r w:rsidRPr="00DC6C43">
        <w:rPr>
          <w:rFonts w:hint="cs"/>
          <w:b/>
          <w:bCs/>
          <w:sz w:val="36"/>
          <w:szCs w:val="36"/>
          <w:rtl/>
        </w:rPr>
        <w:t>العناية الصحية بالأيدي والجهاز التنفسي</w:t>
      </w:r>
      <w:bookmarkEnd w:id="1"/>
    </w:p>
    <w:p w14:paraId="71BD2B9A" w14:textId="207145AF" w:rsidR="000E5413" w:rsidRPr="00DC6C43" w:rsidRDefault="000E5413" w:rsidP="004F6990">
      <w:pPr>
        <w:pStyle w:val="Heading4"/>
        <w:bidi/>
        <w:spacing w:after="240"/>
        <w:rPr>
          <w:rFonts w:hint="eastAsia"/>
          <w:b w:val="0"/>
          <w:bCs/>
          <w:i/>
          <w:iCs w:val="0"/>
          <w:rtl/>
        </w:rPr>
      </w:pPr>
      <w:r w:rsidRPr="00DC6C43">
        <w:rPr>
          <w:rFonts w:hint="cs"/>
          <w:b w:val="0"/>
          <w:bCs/>
          <w:i/>
          <w:iCs w:val="0"/>
          <w:rtl/>
        </w:rPr>
        <w:t>لماذا تعتبر العناية الصحية باليدين أمرًا مهمًا للغاية؟</w:t>
      </w:r>
    </w:p>
    <w:p w14:paraId="0CD5C503" w14:textId="6D32A0FE" w:rsidR="007354BC" w:rsidRDefault="006F107B" w:rsidP="006F107B">
      <w:pPr>
        <w:bidi/>
        <w:spacing w:after="60" w:line="276" w:lineRule="auto"/>
        <w:rPr>
          <w:rtl/>
        </w:rPr>
      </w:pPr>
      <w:r>
        <w:rPr>
          <w:rFonts w:hint="cs"/>
          <w:rtl/>
        </w:rPr>
        <w:t xml:space="preserve">قد تكون العناية الصحية باليدين الطريقة الوحيدة الأكثر فعالية في الحد من انتشار الأمراض والوقاية منها، كما أنها من التدخلات السلوكية المهمة التي يجب ترسيخها وتعزيزها منذ نعومة أظافرنا. المدارس ومجموعات المجتمع المحلي تكون مكتظة نسبيًا، وتوفر بيئة مغلقة يمكن أن تنتشر فيها </w:t>
      </w:r>
      <w:r>
        <w:rPr>
          <w:rFonts w:hint="cs"/>
          <w:rtl/>
        </w:rPr>
        <w:lastRenderedPageBreak/>
        <w:t xml:space="preserve">الميكروبات بين الأطفال بسهولة وبسرعة عن طريق الاتصال المباشر أو ملامسة الأسطح. يمكن أن تكون بعض هذه الميكروبات ضارة وتسبب الأمراض. يساعد غسل الأيدي بالماء والصابون في أوقات مهمة على إزالة الميكروبات الضارة العالقة بأيدينا من البيئة المحيطة، مثل المنزل، والمدرسة، والحديقة، والحيوانات الأليفة وغير الأليفة، والطعام. ثبت أن غسل اليدين بطريقة فعالة يقلل من معدلات التغيب في المدارس.  </w:t>
      </w:r>
    </w:p>
    <w:p w14:paraId="2CAD5704" w14:textId="77777777" w:rsidR="00014DB5" w:rsidRPr="00DC6C43" w:rsidRDefault="00014DB5" w:rsidP="004F6990">
      <w:pPr>
        <w:pStyle w:val="Heading4"/>
        <w:bidi/>
        <w:spacing w:after="240"/>
        <w:rPr>
          <w:rFonts w:hint="eastAsia"/>
          <w:b w:val="0"/>
          <w:bCs/>
          <w:i/>
          <w:iCs w:val="0"/>
          <w:rtl/>
        </w:rPr>
      </w:pPr>
      <w:r w:rsidRPr="00DC6C43">
        <w:rPr>
          <w:rFonts w:hint="cs"/>
          <w:b w:val="0"/>
          <w:bCs/>
          <w:i/>
          <w:iCs w:val="0"/>
          <w:rtl/>
        </w:rPr>
        <w:t>لماذا يعد الصابون ضروري لغسل اليدين بشكل فعال؟</w:t>
      </w:r>
    </w:p>
    <w:p w14:paraId="3B78881C" w14:textId="34E2BEBF" w:rsidR="006F107B" w:rsidRDefault="006F107B" w:rsidP="006F107B">
      <w:pPr>
        <w:bidi/>
        <w:spacing w:after="60" w:line="276" w:lineRule="auto"/>
        <w:rPr>
          <w:rtl/>
        </w:rPr>
      </w:pPr>
      <w:r>
        <w:rPr>
          <w:rFonts w:hint="cs"/>
          <w:rtl/>
        </w:rPr>
        <w:t xml:space="preserve"> بطبيعتها، تعيش بعض البكتيريا المفيدة على أيدينا - وتُعد بكتيريا</w:t>
      </w:r>
      <w:r>
        <w:rPr>
          <w:rFonts w:hint="cs"/>
          <w:i/>
          <w:iCs/>
          <w:rtl/>
        </w:rPr>
        <w:t>المكورة العنقودية</w:t>
      </w:r>
      <w:r w:rsidR="001663AF">
        <w:rPr>
          <w:rFonts w:hint="cs"/>
          <w:i/>
          <w:iCs/>
          <w:rtl/>
        </w:rPr>
        <w:t xml:space="preserve"> (</w:t>
      </w:r>
      <w:r w:rsidR="001663AF" w:rsidRPr="006F107B">
        <w:rPr>
          <w:i/>
          <w:iCs/>
        </w:rPr>
        <w:t>Staphylococcus</w:t>
      </w:r>
      <w:r w:rsidR="001663AF">
        <w:rPr>
          <w:rFonts w:hint="cs"/>
          <w:i/>
          <w:iCs/>
          <w:rtl/>
        </w:rPr>
        <w:t>)</w:t>
      </w:r>
      <w:r>
        <w:rPr>
          <w:rFonts w:hint="cs"/>
          <w:rtl/>
        </w:rPr>
        <w:t xml:space="preserve"> أحد الأمثلة الشائعة (عبارة عن بكتيريا كروية الشكل تعيش في عناقيد). تفرز بشرتنا بطبيعتها مادة زيتية تُعرف باسم "الزهم"، والتي تساعد في الحفاظ على رطوبة البشرة والحفاظ على صحة الميكروبيوم (الكائنات الحية الدقيقة التي تعيش على بشرتنا). ولكن تُعد هذه المادة الزيتية أيضًا بيئة مثالية لنمو الميكروبات وتكاثرها، كما تساعد المادة الزيتية الميكروبات في "الالتصاق" ببشرتنا.</w:t>
      </w:r>
    </w:p>
    <w:p w14:paraId="1B01C87B" w14:textId="77777777" w:rsidR="006F107B" w:rsidRDefault="006F107B" w:rsidP="000E5413">
      <w:pPr>
        <w:bidi/>
        <w:spacing w:after="60" w:line="276" w:lineRule="auto"/>
        <w:rPr>
          <w:rtl/>
        </w:rPr>
      </w:pPr>
      <w:r>
        <w:rPr>
          <w:rFonts w:hint="cs"/>
          <w:rtl/>
        </w:rPr>
        <w:t xml:space="preserve"> من الضروري استخدام الصابون لتفتيت الزيوت الموجودة على سطح اليدين، كما يجب استخدام الصابون بشكل جيد على جميع أسطح اليدين، مما ينتج رغوة تساعد في إزالة الأوساخ والتخلص من الميكروبات. من المهم شطف أيدينا للمساعدة في إزالة الأوساخ والميكروبات. يجب استخدام الصابون السائل بدلًا من لوح الصابون، خاصة إذا استخدمه عدة أشخاص، حيثما أمكن. في حال عدم توفر الصابون، تتميز أيضًا معقمات الأيدي، التي لا تقل نسبة الكحول فيها عن 60%، بفعاليتها طالما لا توجد أوساخ مرئية/ أي مادة أخرى على اليدين (يجب غسل هذه المواد بالماء والصابون). يجب استخدام معقم اليدين على اليدين بالكامل وفركه حتى يجف (حوالي 20 ثانية - بطول مدة غناء أغنية عيد ميلاد سعيد مرتين). تعمل منتجات تعقيم اليدين التي تحتوي على مكونات مثل الكحول على التخلص من الميكروبات عند جفافها، ولكنها لا تقتل جميع أنواع الميكروبات الضارة ولا تزيل الأوساخ المرئية أو غيرها من المواد الموجودة على البشرة. وبالتالي، يجب ألا تُستخدم منتجات تعقيم اليدين بصفة عامة بعد استخدام المرحاض.  </w:t>
      </w:r>
    </w:p>
    <w:p w14:paraId="786655E1" w14:textId="2E74E12A" w:rsidR="00014DB5" w:rsidRPr="00DC6C43" w:rsidRDefault="00014DB5" w:rsidP="004F6990">
      <w:pPr>
        <w:pStyle w:val="Heading4"/>
        <w:bidi/>
        <w:spacing w:after="240"/>
        <w:rPr>
          <w:rFonts w:hint="eastAsia"/>
          <w:b w:val="0"/>
          <w:bCs/>
          <w:i/>
          <w:iCs w:val="0"/>
          <w:rtl/>
        </w:rPr>
      </w:pPr>
      <w:r w:rsidRPr="00DC6C43">
        <w:rPr>
          <w:rFonts w:hint="cs"/>
          <w:b w:val="0"/>
          <w:bCs/>
          <w:i/>
          <w:iCs w:val="0"/>
          <w:rtl/>
        </w:rPr>
        <w:t>ما اللحظات الحاسمة لغسل اليدين؟</w:t>
      </w:r>
    </w:p>
    <w:p w14:paraId="1B6E449E" w14:textId="77777777" w:rsidR="00014DB5" w:rsidRDefault="00014DB5" w:rsidP="002A6185">
      <w:pPr>
        <w:pStyle w:val="ListParagraph"/>
        <w:numPr>
          <w:ilvl w:val="0"/>
          <w:numId w:val="6"/>
        </w:numPr>
        <w:bidi/>
        <w:spacing w:after="60" w:line="276" w:lineRule="auto"/>
        <w:rPr>
          <w:rtl/>
        </w:rPr>
      </w:pPr>
      <w:r>
        <w:rPr>
          <w:rFonts w:hint="cs"/>
          <w:rtl/>
        </w:rPr>
        <w:t xml:space="preserve"> قبل إعداد الطعام، وخلاله، وبعده</w:t>
      </w:r>
    </w:p>
    <w:p w14:paraId="57372A80" w14:textId="77777777" w:rsidR="00014DB5" w:rsidRDefault="00014DB5" w:rsidP="002A6185">
      <w:pPr>
        <w:pStyle w:val="ListParagraph"/>
        <w:numPr>
          <w:ilvl w:val="0"/>
          <w:numId w:val="6"/>
        </w:numPr>
        <w:bidi/>
        <w:spacing w:after="60" w:line="276" w:lineRule="auto"/>
        <w:rPr>
          <w:rtl/>
        </w:rPr>
      </w:pPr>
      <w:r>
        <w:rPr>
          <w:rFonts w:hint="cs"/>
          <w:rtl/>
        </w:rPr>
        <w:t xml:space="preserve"> قبل تناول الطعام أو مناولة الأطعمة الجاهزة للأكل</w:t>
      </w:r>
    </w:p>
    <w:p w14:paraId="412C5B2C" w14:textId="77777777" w:rsidR="00014DB5" w:rsidRDefault="00014DB5" w:rsidP="002A6185">
      <w:pPr>
        <w:pStyle w:val="ListParagraph"/>
        <w:numPr>
          <w:ilvl w:val="0"/>
          <w:numId w:val="6"/>
        </w:numPr>
        <w:bidi/>
        <w:spacing w:after="60" w:line="276" w:lineRule="auto"/>
        <w:rPr>
          <w:rtl/>
        </w:rPr>
      </w:pPr>
      <w:r>
        <w:rPr>
          <w:rFonts w:hint="cs"/>
          <w:rtl/>
        </w:rPr>
        <w:t xml:space="preserve"> بعد استخدام المرحاض، أو تغيير الحفاض/الملابس الداخلية المتسخة</w:t>
      </w:r>
    </w:p>
    <w:p w14:paraId="4BC55202" w14:textId="77777777" w:rsidR="00014DB5" w:rsidRDefault="00014DB5" w:rsidP="002A6185">
      <w:pPr>
        <w:pStyle w:val="ListParagraph"/>
        <w:numPr>
          <w:ilvl w:val="0"/>
          <w:numId w:val="6"/>
        </w:numPr>
        <w:bidi/>
        <w:spacing w:after="60" w:line="276" w:lineRule="auto"/>
        <w:rPr>
          <w:rtl/>
        </w:rPr>
      </w:pPr>
      <w:r>
        <w:rPr>
          <w:rFonts w:hint="cs"/>
          <w:rtl/>
        </w:rPr>
        <w:t xml:space="preserve"> بعد التعرض للحيوانات أو فضلات الحيوانات</w:t>
      </w:r>
    </w:p>
    <w:p w14:paraId="4A723804" w14:textId="77777777" w:rsidR="00014DB5" w:rsidRDefault="00014DB5" w:rsidP="002A6185">
      <w:pPr>
        <w:pStyle w:val="ListParagraph"/>
        <w:numPr>
          <w:ilvl w:val="0"/>
          <w:numId w:val="6"/>
        </w:numPr>
        <w:bidi/>
        <w:spacing w:after="60" w:line="276" w:lineRule="auto"/>
        <w:rPr>
          <w:rtl/>
        </w:rPr>
      </w:pPr>
      <w:r>
        <w:rPr>
          <w:rFonts w:hint="cs"/>
          <w:rtl/>
        </w:rPr>
        <w:t xml:space="preserve"> بعد السعال، أو العطس، أو تنظيف الأنف</w:t>
      </w:r>
    </w:p>
    <w:p w14:paraId="5C2C9C37" w14:textId="1ADBDAE1" w:rsidR="00014DB5" w:rsidRDefault="00014DB5" w:rsidP="002A6185">
      <w:pPr>
        <w:pStyle w:val="ListParagraph"/>
        <w:numPr>
          <w:ilvl w:val="0"/>
          <w:numId w:val="6"/>
        </w:numPr>
        <w:bidi/>
        <w:spacing w:after="60" w:line="276" w:lineRule="auto"/>
        <w:rPr>
          <w:rtl/>
        </w:rPr>
      </w:pPr>
      <w:r>
        <w:rPr>
          <w:rFonts w:hint="cs"/>
          <w:rtl/>
        </w:rPr>
        <w:t xml:space="preserve"> إذا كنت مريضًا أو في حال كنت بجوار أشخاص مرضى</w:t>
      </w:r>
    </w:p>
    <w:p w14:paraId="7F68B304" w14:textId="68CF887F" w:rsidR="00014DB5" w:rsidRDefault="00014DB5" w:rsidP="002A6185">
      <w:pPr>
        <w:pStyle w:val="ListParagraph"/>
        <w:numPr>
          <w:ilvl w:val="0"/>
          <w:numId w:val="6"/>
        </w:numPr>
        <w:bidi/>
        <w:spacing w:after="60" w:line="276" w:lineRule="auto"/>
        <w:rPr>
          <w:rtl/>
        </w:rPr>
      </w:pPr>
      <w:r>
        <w:rPr>
          <w:rFonts w:hint="cs"/>
          <w:rtl/>
        </w:rPr>
        <w:t>عندما تصل إلى المنزل أو تذهب إلى مكان آخر مثل العمل، أو المدرسة، أو منزل آخر (خاصة في حالة تفشي المرض)</w:t>
      </w:r>
    </w:p>
    <w:p w14:paraId="7CB464A6" w14:textId="7BBA7E85" w:rsidR="006F107B" w:rsidRDefault="006F107B" w:rsidP="006F107B">
      <w:pPr>
        <w:bidi/>
        <w:spacing w:after="60" w:line="276" w:lineRule="auto"/>
        <w:rPr>
          <w:rtl/>
        </w:rPr>
      </w:pPr>
      <w:r>
        <w:rPr>
          <w:rFonts w:hint="cs"/>
          <w:rtl/>
        </w:rPr>
        <w:t xml:space="preserve">تُعد نزلات البرد والإنفلونزا أكثر الأمراض الشائعة في الفصول المدرسية، وربما تكون واحدة من أكثر الأمراض المعدية. يُعد فيروس </w:t>
      </w:r>
      <w:r>
        <w:t>COVID-19</w:t>
      </w:r>
      <w:r>
        <w:rPr>
          <w:rFonts w:hint="cs"/>
          <w:rtl/>
        </w:rPr>
        <w:t xml:space="preserve"> من الأمراض التنفسية التي تنتقل بنفس طريقة انتقال نزلات البرد والإنفلونزا. أكثر طرق انتقال عدوى الجهاز التنفسي شيوعًا يكون عن طريق ملامسة الرذاذ التنفسي الذي يتطاير في الهواء عند السعال أو العطس، أو عن طريق ملامسة الأسطح الملوثة. معظم الرذاذ التنفسي ثقيل ولا يقع إلا في نطاق يتراوح من متر واحد إلى 1.5 متر من الشخص. ومع ذلك، هناك رذاذ تنفسي أصغر حجمًا يبقى في الهواء لفترة أطول (محمول جوًا) وينتقل لمسافات أطول. أمثلة على ذلك: نزلات البرد (الرذاذ التنفسي) والحصبة (المحمولة جوًا). يمكن أيضًا أن تنتشر الميكروبات بشكل مباشر أكثر من خلال الاتصال بين الأشخاص وملامسة الأسطح والأشياء الملوثة. يمكن أن ينتشر الفيروس عن طريق الدخول إلى أنف الشخص غير المصاب أو العينين بسبب لمس الوجه بأيدي ملوثة.</w:t>
      </w:r>
    </w:p>
    <w:p w14:paraId="3BE8C49D" w14:textId="77777777" w:rsidR="006F107B" w:rsidRDefault="006F107B" w:rsidP="006F107B">
      <w:pPr>
        <w:bidi/>
        <w:spacing w:after="60" w:line="276" w:lineRule="auto"/>
        <w:rPr>
          <w:rtl/>
        </w:rPr>
      </w:pPr>
      <w:r>
        <w:rPr>
          <w:rFonts w:hint="cs"/>
          <w:rtl/>
        </w:rPr>
        <w:t>العطس هو الطريقة التي تحاول بها أجسامنا التخلص من أي ميكروبات وجزيئات ضارة قد نستنشقها لمنعها من التعمق أكثر في الجهاز التنفسي. تعلق الميكروبات الضارة والغبار على شعر الأنف وقد يؤدي ذلك إلى الشعور بوخز في الأنف. تُرسل الأنف رسالة إلى الدماغ الذي يُرسل رسالة إلى الأنف، والفم، والرئتين، والصدر تحثهم على التخلص من مسببات التهيج. في حالات البرد والإنفلونزا، تنتشر ملايين الجزيئات الفيروسية لتلوث الأسطح التي تتساقط عليها، وقد تكون هذه الأسطح على أقدامنا أو أيدينا. بينما قد تبلغ سرعة رذاذ العطس 100 ميل/ساعة، حيث ينطلق الرذاذ في الهواء لينشر فيروس البرد/الإنفلونزا حتى مسافة تزيد عن 20 قدم من الشخص المصاب، يمكن انتشار جزيئات رذاذ السعال لمسافة تصل إلى 3 أمتار خلال ثوان، وقد تبقى الجزئيات عالقة في الهواء لمدة تزيد عن دقيقة.</w:t>
      </w:r>
    </w:p>
    <w:p w14:paraId="79B402B8" w14:textId="77777777" w:rsidR="006F107B" w:rsidRDefault="006F107B" w:rsidP="006F107B">
      <w:pPr>
        <w:bidi/>
        <w:spacing w:after="60" w:line="276" w:lineRule="auto"/>
        <w:rPr>
          <w:rtl/>
        </w:rPr>
      </w:pPr>
      <w:r>
        <w:rPr>
          <w:rFonts w:hint="cs"/>
          <w:rtl/>
        </w:rPr>
        <w:t xml:space="preserve"> تعتبر العناية الصحية بالجهاز التنفسي بشكل جيد مهمة بشكل خاص عند اقتراب موسم البرد في فصل الشتاء/الإنفلونزا كل عام، وعندما يكون هناك تفشي لبعض أنواع العدوى. تشمل الأعراض الشائعة لالتهابات الجهاز التنفسي الصداع، والتهاب الحلق، والحمى، وأحيانًا سيلان أو انسداد الأنف. كما يمكن أن تسبب هذه العدوى العطس و/أو السعال، وفقدان حاسة التذوق أو الشم، ونادرًا ما تسبب الغثيان/القيء أو الإسهال.</w:t>
      </w:r>
    </w:p>
    <w:p w14:paraId="113E009A" w14:textId="77777777" w:rsidR="006F107B" w:rsidRDefault="006F107B" w:rsidP="006F107B">
      <w:pPr>
        <w:bidi/>
        <w:spacing w:after="60" w:line="276" w:lineRule="auto"/>
        <w:rPr>
          <w:rtl/>
        </w:rPr>
      </w:pPr>
      <w:r>
        <w:rPr>
          <w:rFonts w:hint="cs"/>
          <w:rtl/>
        </w:rPr>
        <w:t xml:space="preserve"> للوقاية من انتشار الميكروبات الضارة الناتجة عن السعال والعطس، اتبع ما يلي:</w:t>
      </w:r>
    </w:p>
    <w:p w14:paraId="2333C472" w14:textId="469D07B8" w:rsidR="006F107B" w:rsidRDefault="006F107B" w:rsidP="002A6185">
      <w:pPr>
        <w:pStyle w:val="ListParagraph"/>
        <w:numPr>
          <w:ilvl w:val="0"/>
          <w:numId w:val="19"/>
        </w:numPr>
        <w:bidi/>
        <w:spacing w:after="60" w:line="276" w:lineRule="auto"/>
        <w:rPr>
          <w:rtl/>
        </w:rPr>
      </w:pPr>
      <w:r>
        <w:rPr>
          <w:rFonts w:hint="cs"/>
          <w:rtl/>
        </w:rPr>
        <w:t xml:space="preserve"> </w:t>
      </w:r>
      <w:r>
        <w:rPr>
          <w:rFonts w:hint="cs"/>
          <w:b/>
          <w:bCs/>
          <w:rtl/>
        </w:rPr>
        <w:t>امنع انتشار العدوى</w:t>
      </w:r>
      <w:r>
        <w:rPr>
          <w:rFonts w:hint="cs"/>
          <w:rtl/>
        </w:rPr>
        <w:t>: احرص على تغطية الفم والأنف بمنديل. إذا لم يكن لديك منديل، يمكنك التغطية باستخدام الجزء العلوي من الساعد أو المرفق (وليس باليدين).</w:t>
      </w:r>
    </w:p>
    <w:p w14:paraId="029A36BD" w14:textId="77777777" w:rsidR="006F107B" w:rsidRDefault="006F107B" w:rsidP="002A6185">
      <w:pPr>
        <w:pStyle w:val="ListParagraph"/>
        <w:numPr>
          <w:ilvl w:val="0"/>
          <w:numId w:val="18"/>
        </w:numPr>
        <w:bidi/>
        <w:spacing w:after="60" w:line="276" w:lineRule="auto"/>
        <w:rPr>
          <w:rtl/>
        </w:rPr>
      </w:pPr>
      <w:r>
        <w:rPr>
          <w:rFonts w:hint="cs"/>
          <w:rtl/>
        </w:rPr>
        <w:t xml:space="preserve"> </w:t>
      </w:r>
      <w:r>
        <w:rPr>
          <w:rFonts w:hint="cs"/>
          <w:b/>
          <w:bCs/>
          <w:rtl/>
        </w:rPr>
        <w:t>إلقائه</w:t>
      </w:r>
      <w:r>
        <w:rPr>
          <w:rFonts w:hint="cs"/>
          <w:rtl/>
        </w:rPr>
        <w:t xml:space="preserve"> </w:t>
      </w:r>
      <w:r>
        <w:rPr>
          <w:rFonts w:hint="cs"/>
          <w:b/>
          <w:bCs/>
          <w:rtl/>
        </w:rPr>
        <w:t>في السلة</w:t>
      </w:r>
      <w:r>
        <w:rPr>
          <w:rFonts w:hint="cs"/>
          <w:rtl/>
        </w:rPr>
        <w:t>: اطرح المنديل المستخدم في السلة على الفور لتجنب انتشار الميكروب على الأسطح أو انتقاله إلى الآخرين.</w:t>
      </w:r>
    </w:p>
    <w:p w14:paraId="16057510" w14:textId="77777777" w:rsidR="006F107B" w:rsidRDefault="006F107B" w:rsidP="002A6185">
      <w:pPr>
        <w:pStyle w:val="ListParagraph"/>
        <w:numPr>
          <w:ilvl w:val="0"/>
          <w:numId w:val="18"/>
        </w:numPr>
        <w:bidi/>
        <w:spacing w:after="60" w:line="276" w:lineRule="auto"/>
        <w:rPr>
          <w:rtl/>
        </w:rPr>
      </w:pPr>
      <w:r>
        <w:rPr>
          <w:rFonts w:hint="cs"/>
          <w:rtl/>
        </w:rPr>
        <w:t xml:space="preserve"> </w:t>
      </w:r>
      <w:r>
        <w:rPr>
          <w:rFonts w:hint="cs"/>
          <w:b/>
          <w:bCs/>
          <w:rtl/>
        </w:rPr>
        <w:t>قتل الميكروب</w:t>
      </w:r>
      <w:r>
        <w:rPr>
          <w:rFonts w:hint="cs"/>
          <w:rtl/>
        </w:rPr>
        <w:t>: اغسل يدك جيدًا بالماء والصابون، أو استخدام معقم اليدين إذا لم يتوفر الماء والصابون، بعد طرح المنديل في السلة مباشرة.</w:t>
      </w:r>
    </w:p>
    <w:p w14:paraId="3DCE64ED" w14:textId="4FD057BA" w:rsidR="006F107B" w:rsidRDefault="006F107B" w:rsidP="006F107B">
      <w:pPr>
        <w:bidi/>
        <w:spacing w:after="60" w:line="276" w:lineRule="auto"/>
        <w:rPr>
          <w:rtl/>
        </w:rPr>
      </w:pPr>
      <w:r>
        <w:rPr>
          <w:rFonts w:hint="cs"/>
          <w:rtl/>
        </w:rPr>
        <w:t xml:space="preserve"> الطريقة الأخرى لمنع انتشار أمراض الجهاز التنفسي هي تعلم كيفية ممارسة العناية الصحية بالجهاز التنفسي بنجاح عند السعال أو العطس. وضع أيدينا على وجوهنا عندما نعطس هو رد فعل طبيعي، لكن من المهم استبدال هذا الإجراء بممارسة العادات الجديدة للعناية الصحية بالجهاز التنفسي للحد من انتشار العدوى. يمكن الوقاية من بعض أنواع العدوى (مثل فيروس الإنفلونزا وفيروس </w:t>
      </w:r>
      <w:r>
        <w:t>COVID-19</w:t>
      </w:r>
      <w:r>
        <w:rPr>
          <w:rFonts w:hint="cs"/>
          <w:rtl/>
        </w:rPr>
        <w:t>) من خلال التطعيمات. اطلع على مخطط المعلومات البياني الآتي الصادر عن المركز الأوروبي لمكافحة الأمراض والوقاية منها</w:t>
      </w:r>
      <w:r w:rsidR="001663AF">
        <w:rPr>
          <w:rFonts w:hint="cs"/>
          <w:rtl/>
        </w:rPr>
        <w:t xml:space="preserve"> </w:t>
      </w:r>
      <w:r w:rsidR="001663AF">
        <w:t>(ECDC)</w:t>
      </w:r>
      <w:r>
        <w:rPr>
          <w:rFonts w:hint="cs"/>
          <w:rtl/>
        </w:rPr>
        <w:t xml:space="preserve"> </w:t>
      </w:r>
      <w:r>
        <w:t xml:space="preserve"> [www.ecdc.europa.eu/en/ </w:t>
      </w:r>
      <w:r>
        <w:lastRenderedPageBreak/>
        <w:t>seasonal-influenza/prevention-and-control/ vaccination-infographic]</w:t>
      </w:r>
      <w:r>
        <w:rPr>
          <w:rFonts w:hint="cs"/>
          <w:rtl/>
        </w:rPr>
        <w:t>، والذي يتناول أهمية تلقي لقاحًا جديدًا مختلفًا ضد الإنفلونزا كل عام.</w:t>
      </w:r>
    </w:p>
    <w:p w14:paraId="0049B037" w14:textId="62D91A2F" w:rsidR="006F107B" w:rsidRDefault="006F107B" w:rsidP="006F107B">
      <w:pPr>
        <w:bidi/>
        <w:spacing w:after="60" w:line="276" w:lineRule="auto"/>
        <w:rPr>
          <w:rtl/>
        </w:rPr>
      </w:pPr>
      <w:r>
        <w:rPr>
          <w:rFonts w:hint="cs"/>
          <w:rtl/>
        </w:rPr>
        <w:t xml:space="preserve"> في حالة تفشي العدوى، من المهم الحرص على غسل يديك باستمرار ولمدة 20 ثانية وأن تتبع الإرشادات الرئيسية المتعلقة بممارسة العناية الصحية بالجهاز التنفسي. قد يُطلب منك أيضًا ارتداء كمامة الوجه والابتعاد عن الأشخاص.</w:t>
      </w:r>
    </w:p>
    <w:p w14:paraId="06DF69AD" w14:textId="38BB88F7" w:rsidR="00014DB5" w:rsidRPr="00DC6C43" w:rsidRDefault="00014DB5" w:rsidP="004F6990">
      <w:pPr>
        <w:pStyle w:val="Heading3"/>
        <w:bidi/>
        <w:rPr>
          <w:rFonts w:hint="eastAsia"/>
          <w:b/>
          <w:bCs/>
          <w:sz w:val="36"/>
          <w:szCs w:val="40"/>
          <w:rtl/>
        </w:rPr>
      </w:pPr>
      <w:r w:rsidRPr="00DC6C43">
        <w:rPr>
          <w:rFonts w:hint="cs"/>
          <w:b/>
          <w:bCs/>
          <w:sz w:val="36"/>
          <w:szCs w:val="36"/>
          <w:rtl/>
        </w:rPr>
        <w:t>نظافة الأغذية وسلامتها</w:t>
      </w:r>
    </w:p>
    <w:p w14:paraId="37ACFAF5" w14:textId="5B50BEFA" w:rsidR="006F107B" w:rsidRDefault="001663AF" w:rsidP="00014DB5">
      <w:pPr>
        <w:bidi/>
        <w:spacing w:before="240" w:after="60" w:line="276" w:lineRule="auto"/>
        <w:rPr>
          <w:rtl/>
        </w:rPr>
      </w:pPr>
      <w:r w:rsidRPr="002C3F8F">
        <w:rPr>
          <w:rFonts w:hint="eastAsia"/>
          <w:rtl/>
        </w:rPr>
        <w:t>يمكن</w:t>
      </w:r>
      <w:r w:rsidRPr="002C3F8F">
        <w:rPr>
          <w:rtl/>
        </w:rPr>
        <w:t xml:space="preserve"> </w:t>
      </w:r>
      <w:r w:rsidRPr="002C3F8F">
        <w:rPr>
          <w:rFonts w:hint="eastAsia"/>
          <w:rtl/>
        </w:rPr>
        <w:t>أن</w:t>
      </w:r>
      <w:r w:rsidRPr="002C3F8F">
        <w:rPr>
          <w:rtl/>
        </w:rPr>
        <w:t xml:space="preserve"> </w:t>
      </w:r>
      <w:r w:rsidRPr="002C3F8F">
        <w:rPr>
          <w:rFonts w:hint="eastAsia"/>
          <w:rtl/>
        </w:rPr>
        <w:t>يحتوي</w:t>
      </w:r>
      <w:r w:rsidRPr="002C3F8F">
        <w:rPr>
          <w:rtl/>
        </w:rPr>
        <w:t xml:space="preserve"> </w:t>
      </w:r>
      <w:r w:rsidRPr="002C3F8F">
        <w:rPr>
          <w:rFonts w:hint="eastAsia"/>
          <w:rtl/>
        </w:rPr>
        <w:t>الطعام</w:t>
      </w:r>
      <w:r w:rsidRPr="002C3F8F">
        <w:rPr>
          <w:rtl/>
        </w:rPr>
        <w:t xml:space="preserve"> </w:t>
      </w:r>
      <w:r w:rsidRPr="002C3F8F">
        <w:rPr>
          <w:rFonts w:hint="eastAsia"/>
          <w:rtl/>
        </w:rPr>
        <w:t>على</w:t>
      </w:r>
      <w:r w:rsidRPr="002C3F8F">
        <w:rPr>
          <w:rtl/>
        </w:rPr>
        <w:t xml:space="preserve"> </w:t>
      </w:r>
      <w:r w:rsidRPr="002C3F8F">
        <w:rPr>
          <w:rFonts w:hint="eastAsia"/>
          <w:rtl/>
        </w:rPr>
        <w:t>ميكروبات</w:t>
      </w:r>
      <w:r w:rsidRPr="002C3F8F">
        <w:rPr>
          <w:rtl/>
        </w:rPr>
        <w:t xml:space="preserve"> </w:t>
      </w:r>
      <w:r w:rsidRPr="002C3F8F">
        <w:rPr>
          <w:rFonts w:hint="eastAsia"/>
          <w:rtl/>
        </w:rPr>
        <w:t>مفيدة</w:t>
      </w:r>
      <w:r w:rsidRPr="002C3F8F">
        <w:rPr>
          <w:rtl/>
        </w:rPr>
        <w:t xml:space="preserve"> </w:t>
      </w:r>
      <w:r>
        <w:rPr>
          <w:rFonts w:hint="cs"/>
          <w:rtl/>
        </w:rPr>
        <w:t>أ</w:t>
      </w:r>
      <w:r w:rsidRPr="002C3F8F">
        <w:rPr>
          <w:rFonts w:hint="eastAsia"/>
          <w:rtl/>
        </w:rPr>
        <w:t>و</w:t>
      </w:r>
      <w:r>
        <w:rPr>
          <w:rFonts w:hint="cs"/>
          <w:rtl/>
        </w:rPr>
        <w:t xml:space="preserve"> </w:t>
      </w:r>
      <w:r w:rsidRPr="002C3F8F">
        <w:rPr>
          <w:rFonts w:hint="eastAsia"/>
          <w:rtl/>
        </w:rPr>
        <w:t>مفسدة</w:t>
      </w:r>
      <w:r w:rsidRPr="002C3F8F">
        <w:rPr>
          <w:rtl/>
        </w:rPr>
        <w:t xml:space="preserve"> </w:t>
      </w:r>
      <w:r>
        <w:rPr>
          <w:rFonts w:hint="cs"/>
          <w:rtl/>
        </w:rPr>
        <w:t>أ</w:t>
      </w:r>
      <w:r w:rsidRPr="002C3F8F">
        <w:rPr>
          <w:rFonts w:hint="eastAsia"/>
          <w:rtl/>
        </w:rPr>
        <w:t>و</w:t>
      </w:r>
      <w:r>
        <w:rPr>
          <w:rFonts w:hint="cs"/>
          <w:rtl/>
        </w:rPr>
        <w:t xml:space="preserve"> </w:t>
      </w:r>
      <w:r w:rsidRPr="002C3F8F">
        <w:rPr>
          <w:rFonts w:hint="eastAsia"/>
          <w:rtl/>
        </w:rPr>
        <w:t>ضارة،</w:t>
      </w:r>
      <w:r w:rsidR="006F107B">
        <w:rPr>
          <w:rFonts w:hint="cs"/>
          <w:rtl/>
        </w:rPr>
        <w:t xml:space="preserve"> ولكن الميكروبات الضارة هي التي قد ترتبط بالأمراض المنقولة عن طريق الغذاء أو "التسمم الغذائي." أكثر خمسة أنواع من الميكروبات المنقولة عن طريق الغذاء في أوروبا تسبب في 70% من الأعباء الصحية المرتبطة بالأمراض المنقولة عن طريق الغذاء، وتشمل هذه الميكروبات:</w:t>
      </w:r>
      <w:r w:rsidR="006F107B">
        <w:rPr>
          <w:rFonts w:hint="cs"/>
          <w:i/>
          <w:iCs/>
          <w:rtl/>
        </w:rPr>
        <w:t xml:space="preserve"> النوروفيروس</w:t>
      </w:r>
      <w:r w:rsidR="006E22F5" w:rsidRPr="006E22F5">
        <w:rPr>
          <w:i/>
          <w:iCs/>
        </w:rPr>
        <w:t xml:space="preserve"> </w:t>
      </w:r>
      <w:r w:rsidR="003332CA">
        <w:rPr>
          <w:i/>
          <w:iCs/>
        </w:rPr>
        <w:t>(</w:t>
      </w:r>
      <w:r w:rsidR="006E22F5" w:rsidRPr="006557FA">
        <w:rPr>
          <w:i/>
          <w:iCs/>
        </w:rPr>
        <w:t>Norovirus</w:t>
      </w:r>
      <w:r w:rsidR="003332CA">
        <w:rPr>
          <w:i/>
          <w:iCs/>
        </w:rPr>
        <w:t xml:space="preserve">) </w:t>
      </w:r>
      <w:r w:rsidR="006F107B">
        <w:rPr>
          <w:rFonts w:hint="cs"/>
          <w:i/>
          <w:iCs/>
          <w:rtl/>
        </w:rPr>
        <w:t>، والمقوسة الغوندية</w:t>
      </w:r>
      <w:r w:rsidR="0002697B" w:rsidRPr="0002697B">
        <w:rPr>
          <w:i/>
          <w:iCs/>
        </w:rPr>
        <w:t xml:space="preserve"> </w:t>
      </w:r>
      <w:r w:rsidR="003332CA">
        <w:rPr>
          <w:i/>
          <w:iCs/>
        </w:rPr>
        <w:t>(</w:t>
      </w:r>
      <w:r w:rsidR="0002697B" w:rsidRPr="006557FA">
        <w:rPr>
          <w:i/>
          <w:iCs/>
        </w:rPr>
        <w:t>Toxoplasma Gondii</w:t>
      </w:r>
      <w:r w:rsidR="003332CA">
        <w:rPr>
          <w:i/>
          <w:iCs/>
        </w:rPr>
        <w:t xml:space="preserve">) </w:t>
      </w:r>
      <w:r w:rsidR="006F107B">
        <w:rPr>
          <w:rFonts w:hint="cs"/>
          <w:i/>
          <w:iCs/>
          <w:rtl/>
        </w:rPr>
        <w:t>، والعطيفة الصائمية</w:t>
      </w:r>
      <w:r w:rsidR="008958D8" w:rsidRPr="008958D8">
        <w:rPr>
          <w:i/>
          <w:iCs/>
        </w:rPr>
        <w:t xml:space="preserve"> </w:t>
      </w:r>
      <w:r w:rsidR="003332CA">
        <w:rPr>
          <w:i/>
          <w:iCs/>
        </w:rPr>
        <w:t>(</w:t>
      </w:r>
      <w:r w:rsidR="008958D8" w:rsidRPr="006557FA">
        <w:rPr>
          <w:i/>
          <w:iCs/>
        </w:rPr>
        <w:t xml:space="preserve">Campylobacter </w:t>
      </w:r>
      <w:proofErr w:type="spellStart"/>
      <w:r w:rsidR="008958D8" w:rsidRPr="006557FA">
        <w:rPr>
          <w:i/>
          <w:iCs/>
        </w:rPr>
        <w:t>jejuni</w:t>
      </w:r>
      <w:proofErr w:type="spellEnd"/>
      <w:r w:rsidR="003332CA">
        <w:rPr>
          <w:i/>
          <w:iCs/>
        </w:rPr>
        <w:t xml:space="preserve">) </w:t>
      </w:r>
      <w:r w:rsidR="006F107B">
        <w:rPr>
          <w:rFonts w:hint="cs"/>
          <w:i/>
          <w:iCs/>
          <w:rtl/>
        </w:rPr>
        <w:t xml:space="preserve"> والعطيفة القولونية</w:t>
      </w:r>
      <w:r w:rsidR="006F4DE7" w:rsidRPr="006F4DE7">
        <w:rPr>
          <w:i/>
          <w:iCs/>
        </w:rPr>
        <w:t xml:space="preserve"> </w:t>
      </w:r>
      <w:r w:rsidR="003332CA">
        <w:rPr>
          <w:i/>
          <w:iCs/>
        </w:rPr>
        <w:t>(</w:t>
      </w:r>
      <w:r w:rsidR="006F4DE7" w:rsidRPr="006557FA">
        <w:rPr>
          <w:i/>
          <w:iCs/>
        </w:rPr>
        <w:t>Campylobacter coli</w:t>
      </w:r>
      <w:r w:rsidR="003332CA">
        <w:rPr>
          <w:i/>
          <w:iCs/>
        </w:rPr>
        <w:t xml:space="preserve">) </w:t>
      </w:r>
      <w:r w:rsidR="006F107B">
        <w:rPr>
          <w:rFonts w:hint="cs"/>
          <w:i/>
          <w:iCs/>
          <w:rtl/>
        </w:rPr>
        <w:t>، والسالمونيلا المعوية</w:t>
      </w:r>
      <w:r w:rsidR="00086C4E" w:rsidRPr="00086C4E">
        <w:rPr>
          <w:i/>
          <w:iCs/>
        </w:rPr>
        <w:t xml:space="preserve"> </w:t>
      </w:r>
      <w:r w:rsidR="003332CA">
        <w:rPr>
          <w:i/>
          <w:iCs/>
        </w:rPr>
        <w:t>(</w:t>
      </w:r>
      <w:r w:rsidR="00086C4E" w:rsidRPr="006557FA">
        <w:rPr>
          <w:i/>
          <w:iCs/>
        </w:rPr>
        <w:t>Salmonella enterica</w:t>
      </w:r>
      <w:r w:rsidR="003332CA">
        <w:rPr>
          <w:i/>
          <w:iCs/>
        </w:rPr>
        <w:t>)</w:t>
      </w:r>
      <w:r w:rsidR="00086C4E" w:rsidRPr="006557FA">
        <w:rPr>
          <w:i/>
          <w:iCs/>
        </w:rPr>
        <w:t xml:space="preserve"> </w:t>
      </w:r>
      <w:r w:rsidR="006F107B">
        <w:rPr>
          <w:rFonts w:hint="cs"/>
          <w:i/>
          <w:iCs/>
          <w:rtl/>
        </w:rPr>
        <w:t>،</w:t>
      </w:r>
      <w:r w:rsidR="003332CA">
        <w:rPr>
          <w:i/>
          <w:iCs/>
        </w:rPr>
        <w:t xml:space="preserve"> </w:t>
      </w:r>
      <w:r w:rsidR="006F107B">
        <w:rPr>
          <w:rFonts w:hint="cs"/>
          <w:rtl/>
        </w:rPr>
        <w:t>و</w:t>
      </w:r>
      <w:r w:rsidR="006F107B">
        <w:rPr>
          <w:rFonts w:hint="cs"/>
          <w:i/>
          <w:iCs/>
          <w:rtl/>
        </w:rPr>
        <w:t>الليستيرية المستوحدة</w:t>
      </w:r>
      <w:r w:rsidR="003332CA" w:rsidRPr="003332CA">
        <w:rPr>
          <w:i/>
          <w:iCs/>
        </w:rPr>
        <w:t xml:space="preserve"> </w:t>
      </w:r>
      <w:r w:rsidR="003332CA">
        <w:rPr>
          <w:i/>
          <w:iCs/>
        </w:rPr>
        <w:t>(</w:t>
      </w:r>
      <w:r w:rsidR="003332CA" w:rsidRPr="006557FA">
        <w:rPr>
          <w:i/>
          <w:iCs/>
        </w:rPr>
        <w:t>Listeria monocytogenes</w:t>
      </w:r>
      <w:r w:rsidR="003332CA">
        <w:rPr>
          <w:i/>
          <w:iCs/>
        </w:rPr>
        <w:t xml:space="preserve">) </w:t>
      </w:r>
      <w:r w:rsidR="006F107B">
        <w:rPr>
          <w:rFonts w:hint="cs"/>
          <w:i/>
          <w:iCs/>
          <w:rtl/>
        </w:rPr>
        <w:t>.</w:t>
      </w:r>
      <w:r w:rsidR="006F107B">
        <w:rPr>
          <w:rFonts w:hint="cs"/>
          <w:rtl/>
        </w:rPr>
        <w:t xml:space="preserve"> كما ترتبط بعض الميكروبات الأخرى مثل</w:t>
      </w:r>
      <w:r w:rsidR="003332CA">
        <w:t xml:space="preserve"> </w:t>
      </w:r>
      <w:r w:rsidR="006F107B">
        <w:rPr>
          <w:rFonts w:hint="cs"/>
          <w:i/>
          <w:iCs/>
          <w:rtl/>
        </w:rPr>
        <w:t>العصوية</w:t>
      </w:r>
      <w:r w:rsidR="006F107B">
        <w:rPr>
          <w:rFonts w:hint="cs"/>
          <w:rtl/>
        </w:rPr>
        <w:t xml:space="preserve"> </w:t>
      </w:r>
      <w:r w:rsidR="006F107B">
        <w:rPr>
          <w:rFonts w:hint="cs"/>
          <w:i/>
          <w:iCs/>
          <w:rtl/>
        </w:rPr>
        <w:t>الشمعية</w:t>
      </w:r>
      <w:r w:rsidR="003332CA">
        <w:t>(</w:t>
      </w:r>
      <w:r w:rsidR="003332CA" w:rsidRPr="006557FA">
        <w:rPr>
          <w:i/>
          <w:iCs/>
        </w:rPr>
        <w:t>Bacillus</w:t>
      </w:r>
      <w:r w:rsidR="003332CA">
        <w:t xml:space="preserve"> </w:t>
      </w:r>
      <w:r w:rsidR="003332CA" w:rsidRPr="006557FA">
        <w:rPr>
          <w:i/>
          <w:iCs/>
        </w:rPr>
        <w:t>cereus</w:t>
      </w:r>
      <w:r w:rsidR="003332CA">
        <w:rPr>
          <w:i/>
          <w:iCs/>
        </w:rPr>
        <w:t>)</w:t>
      </w:r>
      <w:r w:rsidR="003332CA">
        <w:t xml:space="preserve"> </w:t>
      </w:r>
      <w:r w:rsidR="006F107B">
        <w:rPr>
          <w:rFonts w:hint="cs"/>
          <w:rtl/>
        </w:rPr>
        <w:t>و</w:t>
      </w:r>
      <w:r w:rsidR="006F107B">
        <w:rPr>
          <w:rFonts w:hint="cs"/>
          <w:i/>
          <w:iCs/>
          <w:rtl/>
        </w:rPr>
        <w:t>والإشريكية القولونية</w:t>
      </w:r>
      <w:r w:rsidR="003332CA" w:rsidRPr="003332CA">
        <w:rPr>
          <w:i/>
          <w:iCs/>
        </w:rPr>
        <w:t xml:space="preserve"> </w:t>
      </w:r>
      <w:r w:rsidR="003332CA">
        <w:rPr>
          <w:i/>
          <w:iCs/>
        </w:rPr>
        <w:t>(</w:t>
      </w:r>
      <w:r w:rsidR="003332CA" w:rsidRPr="006557FA">
        <w:rPr>
          <w:i/>
          <w:iCs/>
        </w:rPr>
        <w:t>Escherichia coli</w:t>
      </w:r>
      <w:r w:rsidR="003332CA">
        <w:rPr>
          <w:i/>
          <w:iCs/>
        </w:rPr>
        <w:t>)</w:t>
      </w:r>
      <w:r w:rsidR="003332CA">
        <w:t xml:space="preserve"> </w:t>
      </w:r>
      <w:r w:rsidR="006F107B">
        <w:rPr>
          <w:rFonts w:hint="cs"/>
          <w:rtl/>
        </w:rPr>
        <w:t>ببعض الحالات الخطيرة من الأمراض المنقولة عن طريق الغذاء يمكن العثور على هذه الميكروبات في اللحوم النيئة، في البيض الذي لا يحمل  علامة الأسد البريطاني، أو علامة الجودة المماثلة خارج المملكة المتحدة،  بعض منتجات الألبان، على سطح الفواكه والخضروات، وفي الأطعمة المجففة مثل  المعكرونة والأرز، أو في الأطعمة الجاهزة للأكل مثل الشطائر والحلويات. يمكن أن تشمل الأعراض، الإسهال، وتقلصات المعدة، والحمى، والقيء، كما أن بعض الأمراض المنقولة عن طريق الغذاء قد تؤدي إلى الوفاة – رغم أن هذا الأمر نادر الحدوث. عادة ما تبدأ أعراض الأمراض المنقولة عن طريق الغذاء في غضون أيام قليلة من تناول الطعام الذي تسبب في العدوى، ويمكن علاجها في المنزل من خلال أخذ قسط من الراحة وتناول السوائل.</w:t>
      </w:r>
    </w:p>
    <w:p w14:paraId="05E0CB1C" w14:textId="628470B5" w:rsidR="006557FA" w:rsidRDefault="006557FA" w:rsidP="00014DB5">
      <w:pPr>
        <w:bidi/>
        <w:spacing w:before="240" w:after="60" w:line="276" w:lineRule="auto"/>
        <w:rPr>
          <w:rtl/>
        </w:rPr>
      </w:pPr>
      <w:r>
        <w:rPr>
          <w:rFonts w:hint="cs"/>
          <w:rtl/>
        </w:rPr>
        <w:t xml:space="preserve"> تُستخدَّم </w:t>
      </w:r>
      <w:r>
        <w:rPr>
          <w:rFonts w:hint="cs"/>
          <w:i/>
          <w:iCs/>
          <w:rtl/>
        </w:rPr>
        <w:t>السكيراء الجعوية</w:t>
      </w:r>
      <w:r>
        <w:rPr>
          <w:rFonts w:hint="cs"/>
          <w:rtl/>
        </w:rPr>
        <w:t xml:space="preserve"> في إنتاج الخبز والبيرة. تُستخدَّم بكتيريا</w:t>
      </w:r>
      <w:r>
        <w:rPr>
          <w:rFonts w:hint="cs"/>
          <w:i/>
          <w:iCs/>
          <w:rtl/>
        </w:rPr>
        <w:t>العصية اللبنية</w:t>
      </w:r>
      <w:r>
        <w:rPr>
          <w:rFonts w:hint="cs"/>
          <w:rtl/>
        </w:rPr>
        <w:t xml:space="preserve"> في صناعة الزبادي والجبن. تلف المواد الغذائية هو تدهور لون الطعام، وملمسه، ونكهته. يمكن أن يكون ذلك بسبب العديد من الأشياء، بما في ذلك الميكروبات. على سبيل المثال، يسبب فطر </w:t>
      </w:r>
      <w:r>
        <w:rPr>
          <w:rFonts w:hint="cs"/>
          <w:i/>
          <w:iCs/>
          <w:rtl/>
        </w:rPr>
        <w:t xml:space="preserve">الرازبة </w:t>
      </w:r>
      <w:r>
        <w:rPr>
          <w:rFonts w:hint="cs"/>
          <w:rtl/>
        </w:rPr>
        <w:t xml:space="preserve"> </w:t>
      </w:r>
      <w:r>
        <w:rPr>
          <w:rFonts w:hint="cs"/>
          <w:i/>
          <w:iCs/>
          <w:rtl/>
        </w:rPr>
        <w:t xml:space="preserve">الرئدية </w:t>
      </w:r>
      <w:r>
        <w:rPr>
          <w:rFonts w:hint="cs"/>
          <w:rtl/>
        </w:rPr>
        <w:t>عفن الخبز. الميكروبات التي تسبب الأمراض المنقولة عن طريق الغذاء قد تسبب تلف المواد الغذائية أو قد لا تسبب ذلك.</w:t>
      </w:r>
    </w:p>
    <w:p w14:paraId="7FB69570" w14:textId="77777777" w:rsidR="006557FA" w:rsidRDefault="006557FA" w:rsidP="00014DB5">
      <w:pPr>
        <w:bidi/>
        <w:spacing w:before="240" w:after="60" w:line="276" w:lineRule="auto"/>
        <w:rPr>
          <w:rtl/>
        </w:rPr>
      </w:pPr>
      <w:r>
        <w:rPr>
          <w:rFonts w:hint="cs"/>
          <w:rtl/>
        </w:rPr>
        <w:t xml:space="preserve"> هناك خطوات مهمة يمكنك اتخاذها للوقاية من الأمراض التي تنتقل عن طريق الغذاء وتلف المواد الغذائية التي تنطبق في جميع مراحل رحلة الغذاء، من  المتجر إلى أطباقنا:</w:t>
      </w:r>
    </w:p>
    <w:p w14:paraId="35C92BD5" w14:textId="77777777" w:rsidR="006557FA" w:rsidRDefault="006557FA" w:rsidP="002A6185">
      <w:pPr>
        <w:pStyle w:val="ListParagraph"/>
        <w:numPr>
          <w:ilvl w:val="0"/>
          <w:numId w:val="20"/>
        </w:numPr>
        <w:bidi/>
        <w:spacing w:before="240" w:after="60" w:line="276" w:lineRule="auto"/>
        <w:rPr>
          <w:rtl/>
        </w:rPr>
      </w:pPr>
      <w:r>
        <w:rPr>
          <w:rFonts w:hint="cs"/>
          <w:rtl/>
        </w:rPr>
        <w:t xml:space="preserve"> حافظ على النظافة؛ يعد الحفاظ على نظافة اليدين والأسطح أفضل طريقة لتجنب دخول الميكروبات المنقولة عن طريق الغذاء إلى طعامنا. يجب تنظيف الأدوات، والمعدات، والأسطح بانتظام لإزالة الميكروبات الضارة.</w:t>
      </w:r>
    </w:p>
    <w:p w14:paraId="06CFDD5E" w14:textId="77777777" w:rsidR="006557FA" w:rsidRDefault="006557FA" w:rsidP="002A6185">
      <w:pPr>
        <w:pStyle w:val="ListParagraph"/>
        <w:numPr>
          <w:ilvl w:val="0"/>
          <w:numId w:val="20"/>
        </w:numPr>
        <w:bidi/>
        <w:spacing w:before="240" w:after="60" w:line="276" w:lineRule="auto"/>
        <w:rPr>
          <w:rtl/>
        </w:rPr>
      </w:pPr>
      <w:r>
        <w:rPr>
          <w:rFonts w:hint="cs"/>
          <w:rtl/>
        </w:rPr>
        <w:t xml:space="preserve"> الحفاظ على سلسلة التبريد؛ حفظ الطعام في المبرد أو المجمد يبطئ نمو البكتيريا لكنه لا يوقفه. للحفاظ على الطعام لفترة أطول، يجب الاهتمام بتقليل فترة ترك الطعام خارج الثلاجة أو المجمد، ويشمل ذلك بقايا الطعام التي يجب تخزينها في الثلاجة بعدما تبرد بفترة وجيزة. يجب أن تبقى درجة حرارة المبرد ≤4 درجة مئوية.</w:t>
      </w:r>
    </w:p>
    <w:p w14:paraId="05E83CF8" w14:textId="77777777" w:rsidR="006557FA" w:rsidRDefault="006557FA" w:rsidP="002A6185">
      <w:pPr>
        <w:pStyle w:val="ListParagraph"/>
        <w:numPr>
          <w:ilvl w:val="0"/>
          <w:numId w:val="20"/>
        </w:numPr>
        <w:bidi/>
        <w:spacing w:before="240" w:after="60" w:line="276" w:lineRule="auto"/>
        <w:rPr>
          <w:rtl/>
        </w:rPr>
      </w:pPr>
      <w:r>
        <w:rPr>
          <w:rFonts w:hint="cs"/>
          <w:rtl/>
        </w:rPr>
        <w:t xml:space="preserve"> منع انتقال التلوث العرضي؛ منع الميكروبات الضارة الموجودة في الطعام من الانتشار إلى الأطعمة الأخرى (على سبيل المثال، عن طريق أيدينا، أو أواني المطبخ) والتسبب في المرض عند تناول هذه الأطعمة. يمكن أن يشمل ذلك الحرص على عدم غسل الدجاج أو اللحوم الأخرى لأن ذلك قد ينشر الميكروبات حول المطبخ.</w:t>
      </w:r>
    </w:p>
    <w:p w14:paraId="4ABD1F7D" w14:textId="77777777" w:rsidR="006557FA" w:rsidRDefault="006557FA" w:rsidP="002A6185">
      <w:pPr>
        <w:pStyle w:val="ListParagraph"/>
        <w:numPr>
          <w:ilvl w:val="0"/>
          <w:numId w:val="20"/>
        </w:numPr>
        <w:bidi/>
        <w:spacing w:before="240" w:after="60" w:line="276" w:lineRule="auto"/>
        <w:rPr>
          <w:rtl/>
        </w:rPr>
      </w:pPr>
      <w:r>
        <w:rPr>
          <w:rFonts w:hint="cs"/>
          <w:rtl/>
        </w:rPr>
        <w:t xml:space="preserve"> احرص على طهي أطعمة كاللحوم على أكمل وجه؛ ويمكن التحقق من اكتمال الطهي عن طريق قطع أكثر قطع اللحم سمكًا للتأكد من عدم وجود أي أجزاء وردية اللون أو وصفاء لون أي عصارات. كما يمكن استخدام مسبار درجة حرارة الطعام؛ يجب أن تصل درجة الحرارة إلى إحدى المجموعات التالية للتأكد من طهيها طهيًا صحيحًا:</w:t>
      </w:r>
    </w:p>
    <w:p w14:paraId="61368DE2" w14:textId="77777777" w:rsidR="006557FA" w:rsidRDefault="006557FA" w:rsidP="002A6185">
      <w:pPr>
        <w:pStyle w:val="ListParagraph"/>
        <w:numPr>
          <w:ilvl w:val="1"/>
          <w:numId w:val="20"/>
        </w:numPr>
        <w:bidi/>
        <w:spacing w:before="240" w:after="60" w:line="276" w:lineRule="auto"/>
        <w:rPr>
          <w:rtl/>
        </w:rPr>
      </w:pPr>
      <w:r>
        <w:rPr>
          <w:rFonts w:hint="cs"/>
          <w:rtl/>
        </w:rPr>
        <w:t xml:space="preserve"> 60 درجة مئوية لمدة 45 دقيقة</w:t>
      </w:r>
    </w:p>
    <w:p w14:paraId="7848B444" w14:textId="77777777" w:rsidR="006557FA" w:rsidRDefault="006557FA" w:rsidP="002A6185">
      <w:pPr>
        <w:pStyle w:val="ListParagraph"/>
        <w:numPr>
          <w:ilvl w:val="1"/>
          <w:numId w:val="20"/>
        </w:numPr>
        <w:bidi/>
        <w:spacing w:before="240" w:after="60" w:line="276" w:lineRule="auto"/>
        <w:rPr>
          <w:rtl/>
        </w:rPr>
      </w:pPr>
      <w:r>
        <w:rPr>
          <w:rFonts w:hint="cs"/>
          <w:rtl/>
        </w:rPr>
        <w:t xml:space="preserve"> 65 درجة مئوية لمدة 10 دقائق</w:t>
      </w:r>
    </w:p>
    <w:p w14:paraId="6978FE6B" w14:textId="77777777" w:rsidR="006557FA" w:rsidRDefault="006557FA" w:rsidP="002A6185">
      <w:pPr>
        <w:pStyle w:val="ListParagraph"/>
        <w:numPr>
          <w:ilvl w:val="1"/>
          <w:numId w:val="20"/>
        </w:numPr>
        <w:bidi/>
        <w:spacing w:before="240" w:after="60" w:line="276" w:lineRule="auto"/>
        <w:rPr>
          <w:rtl/>
        </w:rPr>
      </w:pPr>
      <w:r>
        <w:rPr>
          <w:rFonts w:hint="cs"/>
          <w:rtl/>
        </w:rPr>
        <w:t xml:space="preserve"> 70 درجة مئوية لمدة دقيقتين</w:t>
      </w:r>
    </w:p>
    <w:p w14:paraId="6A7D7735" w14:textId="77777777" w:rsidR="006557FA" w:rsidRDefault="006557FA" w:rsidP="002A6185">
      <w:pPr>
        <w:pStyle w:val="ListParagraph"/>
        <w:numPr>
          <w:ilvl w:val="1"/>
          <w:numId w:val="20"/>
        </w:numPr>
        <w:bidi/>
        <w:spacing w:before="240" w:after="60" w:line="276" w:lineRule="auto"/>
        <w:rPr>
          <w:rtl/>
        </w:rPr>
      </w:pPr>
      <w:r>
        <w:rPr>
          <w:rFonts w:hint="cs"/>
          <w:rtl/>
        </w:rPr>
        <w:t xml:space="preserve"> 75 درجة مئوية لمدة 30 ثانية</w:t>
      </w:r>
    </w:p>
    <w:p w14:paraId="13283E54" w14:textId="77777777" w:rsidR="006557FA" w:rsidRDefault="006557FA" w:rsidP="002A6185">
      <w:pPr>
        <w:pStyle w:val="ListParagraph"/>
        <w:numPr>
          <w:ilvl w:val="1"/>
          <w:numId w:val="20"/>
        </w:numPr>
        <w:bidi/>
        <w:spacing w:before="240" w:after="60" w:line="276" w:lineRule="auto"/>
        <w:rPr>
          <w:rtl/>
        </w:rPr>
      </w:pPr>
      <w:r>
        <w:rPr>
          <w:rFonts w:hint="cs"/>
          <w:rtl/>
        </w:rPr>
        <w:t xml:space="preserve"> 80 درجة مئوية لمدة 6 ثوان</w:t>
      </w:r>
    </w:p>
    <w:p w14:paraId="1AB2A47D" w14:textId="77777777" w:rsidR="006557FA" w:rsidRDefault="006557FA" w:rsidP="006557FA">
      <w:pPr>
        <w:bidi/>
        <w:spacing w:before="240" w:after="60" w:line="276" w:lineRule="auto"/>
        <w:rPr>
          <w:rtl/>
        </w:rPr>
      </w:pPr>
      <w:r>
        <w:rPr>
          <w:rFonts w:hint="cs"/>
          <w:rtl/>
        </w:rPr>
        <w:t xml:space="preserve"> تُستخدم الملصقات الموضوعة على الأطعمة لتحديد ما إذا كان من الآمن تناول الطعام، أو عندما تكون جودة الطعام في أفضل حالاتها. يشير "تاريخ انتهاء صلاحيتها" إلى الوقت الذي يظل فيه الطعام آمنًا للأكل. ينبغي تجنب استهلاك المنتج الغذائي بعد هذا التاريخ. تشير عبارة "يُفضل استهلاكه قبل" إلى الوقت الذي سيكون فيه الطعام بأفضل جودة، ولكن تجدر الإشارة إلى أن استهلاك الطعام بعد هذا التاريخ من المفترض أن يظل آمنًا.</w:t>
      </w:r>
    </w:p>
    <w:p w14:paraId="4769DBBB" w14:textId="01656697" w:rsidR="006F107B" w:rsidRPr="005D2A96" w:rsidRDefault="006557FA" w:rsidP="006557FA">
      <w:pPr>
        <w:bidi/>
        <w:spacing w:before="240" w:after="60" w:line="276" w:lineRule="auto"/>
        <w:rPr>
          <w:b/>
          <w:bCs/>
          <w:rtl/>
        </w:rPr>
      </w:pPr>
      <w:r>
        <w:rPr>
          <w:rFonts w:hint="cs"/>
          <w:rtl/>
        </w:rPr>
        <w:t xml:space="preserve"> تتوفر بعض المعلومات الأساسية التفصيلية والمواد التدريبية لدعم المعلمين، ويمكن العثور عليها من خلال هذا الرابط: </w:t>
      </w:r>
      <w:r>
        <w:t>e-bug.eu/</w:t>
      </w:r>
      <w:proofErr w:type="spellStart"/>
      <w:r>
        <w:t>eng</w:t>
      </w:r>
      <w:proofErr w:type="spellEnd"/>
      <w:r>
        <w:t>/KS4/ lessons/Food-Hygiene</w:t>
      </w:r>
      <w:r>
        <w:rPr>
          <w:rFonts w:hint="cs"/>
          <w:rtl/>
        </w:rPr>
        <w:t>.</w:t>
      </w:r>
    </w:p>
    <w:p w14:paraId="7DED3C44" w14:textId="08FA89EB" w:rsidR="00014DB5" w:rsidRPr="00DC6C43" w:rsidRDefault="000F1D2A" w:rsidP="004F6990">
      <w:pPr>
        <w:pStyle w:val="Heading3"/>
        <w:bidi/>
        <w:spacing w:after="240"/>
        <w:rPr>
          <w:rFonts w:hint="eastAsia"/>
          <w:b/>
          <w:bCs/>
          <w:sz w:val="36"/>
          <w:szCs w:val="40"/>
          <w:rtl/>
        </w:rPr>
      </w:pPr>
      <w:r w:rsidRPr="00DC6C43">
        <w:rPr>
          <w:rFonts w:hint="cs"/>
          <w:b/>
          <w:bCs/>
          <w:sz w:val="36"/>
          <w:szCs w:val="36"/>
          <w:rtl/>
        </w:rPr>
        <w:lastRenderedPageBreak/>
        <w:t>العدوى المنقولة جنسيًا</w:t>
      </w:r>
    </w:p>
    <w:p w14:paraId="4770F31D" w14:textId="77777777" w:rsidR="006557FA" w:rsidRDefault="006557FA" w:rsidP="000F1D2A">
      <w:pPr>
        <w:bidi/>
        <w:rPr>
          <w:rtl/>
        </w:rPr>
      </w:pPr>
      <w:r>
        <w:rPr>
          <w:rFonts w:hint="cs"/>
          <w:rtl/>
        </w:rPr>
        <w:t>العدوى المنقولة جنسيًا هي عدوى تنتقل عن طريق الاتصال الجنسي الوثيق مع شخص مصاب بالفعل. يمكن علاج بعض الأمراض المنقولة جنسيًا والشفاء منها بتناول أدوية المضادات الحيوية بينما لا يمكن علاج البعض الآخر. يمكن علاج العديد من أعراض الأمراض المنقولة جنسيًا غير القابلة للشفاء لتسهيل التعايش معها. يوجد أكثر من 25 مرضًا مختلفًا ينتقل عن طريق الاتصال الجنسي.</w:t>
      </w:r>
    </w:p>
    <w:p w14:paraId="44D97530" w14:textId="77777777" w:rsidR="006557FA" w:rsidRDefault="006557FA" w:rsidP="000F1D2A">
      <w:pPr>
        <w:bidi/>
        <w:rPr>
          <w:rtl/>
        </w:rPr>
      </w:pPr>
      <w:r>
        <w:rPr>
          <w:rFonts w:hint="cs"/>
          <w:rtl/>
        </w:rPr>
        <w:t xml:space="preserve"> تحدث العدوى البكتيرية المنقولة جنسيًا عندما تنتشر البكتيريا من خلال الاتصال الجنسي المهبلي، أو الفموي، أو الشرجي مع شخص مصاب. تشمل هذه الأمراض داء المتدثرة والسيلان والزهري، وعادة ما يجري علاجها بالمضادات الحيوية.</w:t>
      </w:r>
    </w:p>
    <w:p w14:paraId="4E25683A" w14:textId="77777777" w:rsidR="006557FA" w:rsidRDefault="006557FA" w:rsidP="000F1D2A">
      <w:pPr>
        <w:bidi/>
        <w:rPr>
          <w:rtl/>
        </w:rPr>
      </w:pPr>
      <w:r>
        <w:rPr>
          <w:rFonts w:hint="cs"/>
          <w:rtl/>
        </w:rPr>
        <w:t xml:space="preserve"> تنتشر الأمراض الفيروسية بنفس طرق انتشار الأمراض البكتيرية، ولكن يمكن أيضًا أن تنتشر عن طريق ملامسة جلد الشخص المصاب أو سوائل جسمه ملامسة مباشرة، ويشمل ذلك الدم والسائل المنوي أو اللعاب الذي ينتقل من شخص مصاب إلى مجرى الدم عند شخص غير مصاب.  تشمل العدوى الفيروسية الثآليل التناسلية، والتهاب الكبد ب، والهربس، وفيروس نقص المناعة البشرية، التي على الرغم من إمكانية علاجها، إلا أنها غير قابلة للشفاء.</w:t>
      </w:r>
    </w:p>
    <w:p w14:paraId="674454B8" w14:textId="0B343C3D" w:rsidR="006557FA" w:rsidRDefault="006557FA" w:rsidP="006557FA">
      <w:pPr>
        <w:bidi/>
        <w:rPr>
          <w:rtl/>
        </w:rPr>
      </w:pPr>
      <w:r>
        <w:rPr>
          <w:rFonts w:hint="cs"/>
          <w:rtl/>
        </w:rPr>
        <w:t xml:space="preserve"> رغم انتقال معظم الأمراض المنقولة جنسيًا عبر الاتصال الجنسي المباشر، يمكن انتقال بعضها بطرق أخرى غير الطرق الجنسية. على سبيل المثال، قد ينتقل فيروس الالتهاب الكبدي الوبائي (ب) و (ج)، وفيروس نقص المناعة البشرية، إلى الآخرين عن استخدام إبر أو حقن الشخص المصاب، كما يمكن انتقالها من الأم إلى الجنين خلال الحمل والولادة. يمكن أيضًا أن ينتشر فيروس نقص المناعة البشرية عن طريق حليب الثدي. من المهم أن نلاحظ أن الشخص المصاب بفيروس نقص المناعة البشرية الذي يخضع للعلاج وحمله الفيروسي غير قابل للكشف لا يمكن أن ينقل فيروس نقص المناعة البشرية إلى شخص آخر.</w:t>
      </w:r>
    </w:p>
    <w:p w14:paraId="2C824FFF" w14:textId="77777777" w:rsidR="006557FA" w:rsidRDefault="006557FA" w:rsidP="006557FA">
      <w:pPr>
        <w:bidi/>
        <w:rPr>
          <w:rtl/>
        </w:rPr>
      </w:pPr>
      <w:r>
        <w:rPr>
          <w:rFonts w:hint="cs"/>
          <w:rtl/>
        </w:rPr>
        <w:t xml:space="preserve"> تُتاح تفاصيل حول أكثر الأمراض الجنسية شيوعًا في ملف عرض مايكروسوفت باوربوينت (</w:t>
      </w:r>
      <w:r>
        <w:t>MS PowerPoint</w:t>
      </w:r>
      <w:r>
        <w:rPr>
          <w:rFonts w:hint="cs"/>
          <w:rtl/>
        </w:rPr>
        <w:t xml:space="preserve">) يمكن العثور عليه عبر هذا الرابط: </w:t>
      </w:r>
      <w:r>
        <w:t>e-bug.eu/</w:t>
      </w:r>
      <w:proofErr w:type="spellStart"/>
      <w:r>
        <w:t>eng</w:t>
      </w:r>
      <w:proofErr w:type="spellEnd"/>
      <w:r>
        <w:t>/KS4/lesson/STIs</w:t>
      </w:r>
      <w:r>
        <w:rPr>
          <w:rFonts w:hint="cs"/>
          <w:rtl/>
        </w:rPr>
        <w:t>. من المهم ملاحظة أن الأشخاص يمكن أن يصابوا بعدوى منقولة جنسيًا ولكن لا تظهر عليهم أعراضًا واضحة، كما أنهم أنفسهم قد لا يعرفون أنهم مصابون.</w:t>
      </w:r>
    </w:p>
    <w:p w14:paraId="086598B2" w14:textId="060A67AD" w:rsidR="000F1D2A" w:rsidRDefault="006557FA" w:rsidP="000F1D2A">
      <w:pPr>
        <w:bidi/>
        <w:rPr>
          <w:rtl/>
        </w:rPr>
      </w:pPr>
      <w:r>
        <w:rPr>
          <w:rFonts w:hint="cs"/>
          <w:rtl/>
        </w:rPr>
        <w:t xml:space="preserve"> يمكن لأي شخص أن يُصاب بالعدوى المنقولة جنسيًا. معظم الأشخاص الذي يصابون بمرض منقول جنسيًا لا يعرفون أن الشخص الذي يقيمون معه علاقة جنسية مصاب بالمرض. عند مناقشة الصحة الجنسية مع الطلاب، من المهم أن يشعر الجميع بالراحة، والأمان، وأنه يتم سماعهم. فيما يلي بعض القواعد الأساسية التي ينبغي اتباعها:</w:t>
      </w:r>
    </w:p>
    <w:p w14:paraId="5FDED60A" w14:textId="77777777" w:rsidR="000F1D2A" w:rsidRPr="000F1D2A" w:rsidRDefault="000F1D2A" w:rsidP="002A6185">
      <w:pPr>
        <w:pStyle w:val="ListParagraph"/>
        <w:numPr>
          <w:ilvl w:val="0"/>
          <w:numId w:val="9"/>
        </w:numPr>
        <w:bidi/>
        <w:rPr>
          <w:b/>
          <w:bCs/>
          <w:rtl/>
        </w:rPr>
      </w:pPr>
      <w:r>
        <w:rPr>
          <w:rFonts w:hint="cs"/>
          <w:rtl/>
        </w:rPr>
        <w:t xml:space="preserve"> لن يضطر أي شخص (مدرس أو طالب) للإجابة عن سؤال شخصي</w:t>
      </w:r>
    </w:p>
    <w:p w14:paraId="6ADC7AF6" w14:textId="77777777" w:rsidR="000F1D2A" w:rsidRPr="000F1D2A" w:rsidRDefault="000F1D2A" w:rsidP="002A6185">
      <w:pPr>
        <w:pStyle w:val="ListParagraph"/>
        <w:numPr>
          <w:ilvl w:val="0"/>
          <w:numId w:val="9"/>
        </w:numPr>
        <w:bidi/>
        <w:rPr>
          <w:b/>
          <w:bCs/>
          <w:rtl/>
        </w:rPr>
      </w:pPr>
      <w:r>
        <w:rPr>
          <w:rFonts w:hint="cs"/>
          <w:rtl/>
        </w:rPr>
        <w:t xml:space="preserve"> لن يتم إجبار أي شخص على المشاركة في المناقشة</w:t>
      </w:r>
    </w:p>
    <w:p w14:paraId="3B709989" w14:textId="77777777" w:rsidR="000F1D2A" w:rsidRPr="000F1D2A" w:rsidRDefault="000F1D2A" w:rsidP="002A6185">
      <w:pPr>
        <w:pStyle w:val="ListParagraph"/>
        <w:numPr>
          <w:ilvl w:val="0"/>
          <w:numId w:val="9"/>
        </w:numPr>
        <w:bidi/>
        <w:rPr>
          <w:b/>
          <w:bCs/>
          <w:rtl/>
        </w:rPr>
      </w:pPr>
      <w:r>
        <w:rPr>
          <w:rFonts w:hint="cs"/>
          <w:rtl/>
        </w:rPr>
        <w:t xml:space="preserve"> سيتم استخدام الأسماء الصحيحة لأجزاء الجسم فقط (قد ترغب في أن تطلب من التلاميذ استخدام الكلمة الصحيحة إذا كان بإمكانهم ذلك، ولكن إذا لم يتمكنوا من ذلك، استخدم الكلمة التي يعرفونها ثم قدم لهم الكلمة الأنسب والأكثر ملاءمة)</w:t>
      </w:r>
    </w:p>
    <w:p w14:paraId="09CB0288" w14:textId="77777777" w:rsidR="000F1D2A" w:rsidRPr="000F1D2A" w:rsidRDefault="000F1D2A" w:rsidP="002A6185">
      <w:pPr>
        <w:pStyle w:val="ListParagraph"/>
        <w:numPr>
          <w:ilvl w:val="0"/>
          <w:numId w:val="9"/>
        </w:numPr>
        <w:bidi/>
        <w:rPr>
          <w:b/>
          <w:bCs/>
          <w:rtl/>
        </w:rPr>
      </w:pPr>
      <w:r>
        <w:rPr>
          <w:rFonts w:hint="cs"/>
          <w:rtl/>
        </w:rPr>
        <w:t xml:space="preserve"> سيتم شرح معاني الكلمات بطريقة منطقية وواقعية</w:t>
      </w:r>
    </w:p>
    <w:p w14:paraId="1EFF0587" w14:textId="4C2CCDC2" w:rsidR="00014DB5" w:rsidRPr="000F1D2A" w:rsidRDefault="000F1D2A" w:rsidP="002A6185">
      <w:pPr>
        <w:pStyle w:val="ListParagraph"/>
        <w:numPr>
          <w:ilvl w:val="0"/>
          <w:numId w:val="9"/>
        </w:numPr>
        <w:bidi/>
        <w:rPr>
          <w:b/>
          <w:bCs/>
          <w:rtl/>
        </w:rPr>
      </w:pPr>
      <w:r>
        <w:rPr>
          <w:rFonts w:hint="cs"/>
          <w:rtl/>
        </w:rPr>
        <w:t xml:space="preserve"> أخرى (على النحو المتفق عليه مع الصف)</w:t>
      </w:r>
    </w:p>
    <w:p w14:paraId="6DDE67B6" w14:textId="31A11B70" w:rsidR="000F1D2A" w:rsidRPr="00DC6C43" w:rsidRDefault="000F1D2A" w:rsidP="004F6990">
      <w:pPr>
        <w:pStyle w:val="Heading4"/>
        <w:bidi/>
        <w:spacing w:after="240"/>
        <w:rPr>
          <w:rFonts w:hint="eastAsia"/>
          <w:b w:val="0"/>
          <w:bCs/>
          <w:i/>
          <w:iCs w:val="0"/>
          <w:rtl/>
        </w:rPr>
      </w:pPr>
      <w:r w:rsidRPr="00DC6C43">
        <w:rPr>
          <w:rFonts w:hint="cs"/>
          <w:b w:val="0"/>
          <w:bCs/>
          <w:i/>
          <w:iCs w:val="0"/>
          <w:rtl/>
        </w:rPr>
        <w:t>الكلاميديا</w:t>
      </w:r>
    </w:p>
    <w:p w14:paraId="1D39977E" w14:textId="330DD854" w:rsidR="00EF5BB9" w:rsidRDefault="00EF5BB9" w:rsidP="000F1D2A">
      <w:pPr>
        <w:bidi/>
        <w:rPr>
          <w:rtl/>
        </w:rPr>
      </w:pPr>
      <w:r>
        <w:rPr>
          <w:rFonts w:hint="cs"/>
          <w:rtl/>
        </w:rPr>
        <w:t xml:space="preserve">الكلاميديا هي عدوى تنتقل عن طريق الاتصال الجنسي تسببها بكتيريا تُسمى </w:t>
      </w:r>
      <w:r>
        <w:rPr>
          <w:rFonts w:hint="cs"/>
          <w:i/>
          <w:iCs/>
          <w:rtl/>
        </w:rPr>
        <w:t>المتدثرة الحثرية</w:t>
      </w:r>
      <w:r w:rsidR="00BC2431">
        <w:rPr>
          <w:rFonts w:hint="cs"/>
          <w:i/>
          <w:iCs/>
          <w:rtl/>
        </w:rPr>
        <w:t xml:space="preserve"> (</w:t>
      </w:r>
      <w:r w:rsidR="00BC2431" w:rsidRPr="00EF5BB9">
        <w:rPr>
          <w:i/>
          <w:iCs/>
        </w:rPr>
        <w:t>Chlamydia trachomatis</w:t>
      </w:r>
      <w:r w:rsidR="00BC2431">
        <w:rPr>
          <w:rFonts w:hint="cs"/>
          <w:i/>
          <w:iCs/>
          <w:rtl/>
        </w:rPr>
        <w:t>)</w:t>
      </w:r>
      <w:r>
        <w:rPr>
          <w:rFonts w:hint="cs"/>
          <w:rtl/>
        </w:rPr>
        <w:t>. أعلى معدل للإصابة بالكلاميديا يكون بين الأشخاص الذين تتراوح أعمارهم بين 16 و24 عامًا. يُعتقد أن واحدًا من كل عشرة أشخاص من هذه المجموعة مصاب. حوالي 70% من الإناث و50% من الذكور المصابين بالكلاميديا لا يعانون من أي أعراض على الإطلاق مما يعني أن العديد من الأشخاص المصابين لا يدركون أنهم يحملون العدوى. بالنسبة للنساء اللواتي يعانين من أعراض، قد تشمل هذه الأعراض إفرازات غير طبيعية، و/أو الشعور بألم، و/أو نزيف أثناء ممارسة الجنس، وألم عند التبول. تشمل هذه الأعراض عند الرجال إفرازات عكرة أو مائية من طرف القضيب، وألم عند التبول، وألم في الخصية.</w:t>
      </w:r>
    </w:p>
    <w:p w14:paraId="46A7CA2E" w14:textId="77777777" w:rsidR="00EF5BB9" w:rsidRDefault="00EF5BB9" w:rsidP="000F1D2A">
      <w:pPr>
        <w:bidi/>
        <w:rPr>
          <w:rtl/>
        </w:rPr>
      </w:pPr>
      <w:r>
        <w:rPr>
          <w:rFonts w:hint="cs"/>
          <w:rtl/>
        </w:rPr>
        <w:t xml:space="preserve"> يمكن إجراء التشخيص باستخدام عينة من البول (لدى الذكور والإناث) أو مسحة مهبلية (للإناث فقط). يمكن علاج العدوى بتناول جرعة من المضادات الحيوية لمدة أسبوع. الكلاميديا غير المعالجة هي سبب راسخ لمرض التهاب الحوض (التهاب خطير في المبايض وقناتي فالوب)، والحمل خارج الرحم (عندما ينمو الجنين في قناة فالوب) والعقم عند النساء. يمكن أن تسبب العدوى لدى الرجال مشكلات في البروستاتا والخصية، وهناك مجموعة متزايدة من الأدلة تربط أيضًا بين الكلاميديا والعقم عند الرجال.</w:t>
      </w:r>
    </w:p>
    <w:p w14:paraId="44A1D301" w14:textId="77777777" w:rsidR="006557FA" w:rsidRDefault="00EF5BB9" w:rsidP="006557FA">
      <w:pPr>
        <w:bidi/>
        <w:rPr>
          <w:rtl/>
        </w:rPr>
      </w:pPr>
      <w:r>
        <w:rPr>
          <w:rFonts w:hint="cs"/>
          <w:rtl/>
        </w:rPr>
        <w:t xml:space="preserve"> على الرغم من أن الكلاميديا مشكلة صحية عامة خطيرة ومتزايدة، إلا أن هناك  عددًا من الخصائص لهذه العدوى قد تعني أن الشباب قد لا يجدون أنها منذرة  بالخطر على وجه الخصوص.</w:t>
      </w:r>
    </w:p>
    <w:p w14:paraId="24FF6EF0" w14:textId="77777777" w:rsidR="006557FA" w:rsidRDefault="006557FA" w:rsidP="006557FA">
      <w:pPr>
        <w:bidi/>
        <w:rPr>
          <w:rtl/>
        </w:rPr>
      </w:pPr>
      <w:r>
        <w:rPr>
          <w:rFonts w:hint="cs"/>
          <w:rtl/>
        </w:rPr>
        <w:t xml:space="preserve"> عند اتخاذ قرار بشأن استخدام الواقيات الذكرية، من المرجح أن يقيم الشباب العواقب. سيكون بعضها إيجابيًا، مثل الحماية من العدوى المنقولة جنسيًا ولكن من المحتمل أن يكون هناك العديد من العوامل السلبية (مثل "التأثير السلبي على الحالة المزاجية"). في كثير من الأحيان يمكن أن تفوق العوامل السلبية العوامل الإيجابية، لذلك لا تكون دوافع استخدام الواقيات الذكرية قوية بصفة خاصة.</w:t>
      </w:r>
    </w:p>
    <w:p w14:paraId="0CA65488" w14:textId="764FA4EE" w:rsidR="00EF5BB9" w:rsidRPr="000F1D2A" w:rsidRDefault="006557FA" w:rsidP="006557FA">
      <w:pPr>
        <w:bidi/>
        <w:rPr>
          <w:b/>
          <w:bCs/>
          <w:rtl/>
        </w:rPr>
      </w:pPr>
      <w:r>
        <w:rPr>
          <w:rFonts w:hint="cs"/>
          <w:rtl/>
        </w:rPr>
        <w:t xml:space="preserve"> للتصدي لذلك وللتحفيز على استخدام الأوقية الذكرية، من الضروري أن لدى الشباب تصورات دقيقة عن التهديد الذي تسببه الأمراض المنقول جنسيًا. تم تصميم هذا الدرس لتشجيع التصورات القوية والواقعية للتهديد الذي تسببه الكلاميديا، وتزويد الطلاب بفرصة استكشاف القضايا المتعلقة بالتفاوض على ممارسة الجنس الآمن.</w:t>
      </w:r>
    </w:p>
    <w:p w14:paraId="0B6D60F2" w14:textId="70838BDA" w:rsidR="00117DE5" w:rsidRPr="00DC6C43" w:rsidRDefault="00716093" w:rsidP="004F6990">
      <w:pPr>
        <w:pStyle w:val="Heading3"/>
        <w:bidi/>
        <w:rPr>
          <w:rFonts w:hint="eastAsia"/>
          <w:b/>
          <w:bCs/>
          <w:rtl/>
        </w:rPr>
      </w:pPr>
      <w:r w:rsidRPr="00DC6C43">
        <w:rPr>
          <w:rFonts w:hint="cs"/>
          <w:b/>
          <w:bCs/>
          <w:sz w:val="36"/>
          <w:szCs w:val="36"/>
          <w:rtl/>
        </w:rPr>
        <w:lastRenderedPageBreak/>
        <w:t>اللقاحات</w:t>
      </w:r>
    </w:p>
    <w:p w14:paraId="2FDD011F" w14:textId="77777777" w:rsidR="006557FA" w:rsidRDefault="006557FA" w:rsidP="00EF5BB9">
      <w:pPr>
        <w:bidi/>
        <w:spacing w:before="240" w:after="60" w:line="276" w:lineRule="auto"/>
        <w:rPr>
          <w:rtl/>
        </w:rPr>
      </w:pPr>
      <w:r>
        <w:rPr>
          <w:rFonts w:hint="cs"/>
          <w:rtl/>
        </w:rPr>
        <w:t>لطالما كانت اللقاحات أكثر الطرف فعالية في الوقاية من الأمراض والمساعدة في الحد من نسبة الوفيات المرتبطة بالأمراض المعدية على مستوى العالم. تُطوَّر اللقاحات للوقاية من المرض، بدلًا من معالجته بعد الإصابة به.</w:t>
      </w:r>
    </w:p>
    <w:p w14:paraId="05FBC975" w14:textId="77777777" w:rsidR="006557FA" w:rsidRPr="00DC6C43" w:rsidRDefault="006557FA" w:rsidP="004F6990">
      <w:pPr>
        <w:pStyle w:val="Heading4"/>
        <w:bidi/>
        <w:rPr>
          <w:rFonts w:hint="eastAsia"/>
          <w:b w:val="0"/>
          <w:bCs/>
          <w:i/>
          <w:iCs w:val="0"/>
          <w:rtl/>
        </w:rPr>
      </w:pPr>
      <w:r w:rsidRPr="00DC6C43">
        <w:rPr>
          <w:rFonts w:hint="cs"/>
          <w:b w:val="0"/>
          <w:bCs/>
          <w:i/>
          <w:iCs w:val="0"/>
          <w:rtl/>
        </w:rPr>
        <w:t xml:space="preserve"> كيف توفر اللقاحات المناعة المطلوبة</w:t>
      </w:r>
    </w:p>
    <w:p w14:paraId="00787E2D" w14:textId="77777777" w:rsidR="006557FA" w:rsidRDefault="006557FA" w:rsidP="00EF5BB9">
      <w:pPr>
        <w:bidi/>
        <w:spacing w:before="240" w:after="60" w:line="276" w:lineRule="auto"/>
        <w:rPr>
          <w:rtl/>
        </w:rPr>
      </w:pPr>
      <w:r>
        <w:rPr>
          <w:rFonts w:hint="cs"/>
          <w:rtl/>
        </w:rPr>
        <w:t xml:space="preserve"> تُنتج اللقاحات عادة من نسخ ضعيفة أو غير نشطة من الميكروبات نفسها  التي تسبب لنا المرض؛ في بعض الحالات، تُصنع اللقاحات من خلايا تشبه  الخلايا الميكروبية التي تسبب لنا المرض، ولكنها ليست نسخًا طبق الأصل  منها. تنجم بعض الأمراض عن مادة سامة ينتجها الميكروب، لذلك تحتوي بعض  اللقاحات على مادة تشبه السم المعروف باسم التوكسويد. فيما يلي أمثلة على ذلك: الكوليرا والدفتيريا.</w:t>
      </w:r>
    </w:p>
    <w:p w14:paraId="2A6402AA" w14:textId="77777777" w:rsidR="006557FA" w:rsidRDefault="006557FA" w:rsidP="00EF5BB9">
      <w:pPr>
        <w:bidi/>
        <w:spacing w:before="240" w:after="60" w:line="276" w:lineRule="auto"/>
        <w:rPr>
          <w:rtl/>
        </w:rPr>
      </w:pPr>
      <w:r>
        <w:rPr>
          <w:rFonts w:hint="cs"/>
          <w:rtl/>
        </w:rPr>
        <w:t xml:space="preserve"> عندما يتم إدخال اللقاح في الجسم، يهاجمه جهاز المناعة كما لو كانت الميكروبات الضارة هي التي تهاجم الجسم. تعمل خلايا الدم البيضاء على تخليق العديد من الأجسام المضادة لربط المستضدات بسطح اللقاح. بما أن اللقاح عبارة عن نسخة ضعيفة للغاية من الميكروب، تنجح خلايا الدم البيضاء في التخلص من الخلايا الميكروبية، ولا يصيبك اللقاح بالمرض؛ وبفضل إزالة جميع مستضدات اللقاح بنجاح، يتذكر جهاز المناعة كيفية مقاومة هذه الميكروبات. في المرة القادمة التي تدخل فيها الميكروبات التي تحمل المستضد نفسه إلى الجسم، يكون جهاز المناعة مستعدًا لمكافحة الميكروبات قبل أن تكون هناك فرصة متاحة لها لإصابتك بالمرض.</w:t>
      </w:r>
    </w:p>
    <w:p w14:paraId="3F276475" w14:textId="77777777" w:rsidR="006557FA" w:rsidRDefault="006557FA" w:rsidP="00EF5BB9">
      <w:pPr>
        <w:bidi/>
        <w:spacing w:before="240" w:after="60" w:line="276" w:lineRule="auto"/>
        <w:rPr>
          <w:rtl/>
        </w:rPr>
      </w:pPr>
      <w:r>
        <w:rPr>
          <w:rFonts w:hint="cs"/>
          <w:rtl/>
        </w:rPr>
        <w:t xml:space="preserve"> في بعض الحالات، يحتاج جهاز المناعة بعض التذكير، لذا تستلزم بعض التطعيمات تلقي جرعات معززة. بعض الميكروبات كالإنفلونزا قادرة على المراوغة، حيث تعمل على تغيير مستضداتها. يعني ذلك أن جهاز المناعة لم يعد مستعدًا لمكافحة هذه الميكروبات. لهذا السبب نوفر لقاحات سنوية للإنفلوانزا.</w:t>
      </w:r>
    </w:p>
    <w:p w14:paraId="3B88A123" w14:textId="77777777" w:rsidR="006557FA" w:rsidRDefault="006557FA" w:rsidP="00EF5BB9">
      <w:pPr>
        <w:bidi/>
        <w:spacing w:before="240" w:after="60" w:line="276" w:lineRule="auto"/>
        <w:rPr>
          <w:rtl/>
        </w:rPr>
      </w:pPr>
      <w:r>
        <w:rPr>
          <w:rFonts w:hint="cs"/>
          <w:rtl/>
        </w:rPr>
        <w:t xml:space="preserve"> الفيروسات الحية في لقاح الإنفلونزا الذي يُعطَى لأطفال في سن الدراسة قد تكييفها مع البرد بحيث لا يمكنها التنسخ بكفاءة إذا كانت درجة حرارة الجسم 37 درجة مئوية. يعني ذلك عدم قدرة الفيروس على التنسَّخ داخل الرئتين، بل سيتكاثر في درجات الحرارة الأكثر برودة بمنطقة الأنف. يساعد ذلك جسم الطفل على إنتاج إجسام مضادة موضعية في بطانة المجاري التنفسية لحمايته ضد العدوى في حال التقاط فيروس الإنفلونزا (الذي يدخل الجسم عبر الأنف والفم).</w:t>
      </w:r>
    </w:p>
    <w:p w14:paraId="5928B3B4" w14:textId="77777777" w:rsidR="006557FA" w:rsidRDefault="006557FA" w:rsidP="00EF5BB9">
      <w:pPr>
        <w:bidi/>
        <w:spacing w:before="240" w:after="60" w:line="276" w:lineRule="auto"/>
        <w:rPr>
          <w:rtl/>
        </w:rPr>
      </w:pPr>
      <w:r>
        <w:rPr>
          <w:rFonts w:hint="cs"/>
          <w:rtl/>
        </w:rPr>
        <w:t xml:space="preserve"> هذه الأجسام المضادة الموضعية لا يحفز إنتاجها لقاح الإنفلونزا المعطَّل. وبالإضافة إلى الأجسام المضادة الموضعية بالأنف، ينتج الجسم أيضًا بعض الأجسام المضادة في الدم (الأجسام المضادة المجموعية). يعني تلقي اللقاحات أن بعض الأمراض الشائعة التي عانيت منها سابقًا، على سبيل المثال، الجدري، تم القضاء عليه الآن. عودة ظهور أمراض أخرى بين الأفراد، على سبيل المثال الحصبة، قد تكون بسبب عدم تلقي نسبة كبيرة بما يكفي من السكان اللقاح. يمكن الوقاية من الأوبئة بتطعيم نسبة كبيرة بما يكفي من السكان، للوصول إلى مناعة القطيع.</w:t>
      </w:r>
    </w:p>
    <w:p w14:paraId="7F11578A" w14:textId="77777777" w:rsidR="006557FA" w:rsidRPr="00DC6C43" w:rsidRDefault="006557FA" w:rsidP="004F6990">
      <w:pPr>
        <w:pStyle w:val="Heading4"/>
        <w:bidi/>
        <w:rPr>
          <w:rFonts w:hint="eastAsia"/>
          <w:b w:val="0"/>
          <w:bCs/>
          <w:i/>
          <w:iCs w:val="0"/>
          <w:rtl/>
        </w:rPr>
      </w:pPr>
      <w:r w:rsidRPr="00DC6C43">
        <w:rPr>
          <w:rFonts w:hint="cs"/>
          <w:b w:val="0"/>
          <w:bCs/>
          <w:i/>
          <w:iCs w:val="0"/>
          <w:rtl/>
        </w:rPr>
        <w:t xml:space="preserve"> مناعة القطيع</w:t>
      </w:r>
    </w:p>
    <w:p w14:paraId="6DD4BE83" w14:textId="77777777" w:rsidR="006557FA" w:rsidRDefault="006557FA" w:rsidP="00EF5BB9">
      <w:pPr>
        <w:bidi/>
        <w:spacing w:before="240" w:after="60" w:line="276" w:lineRule="auto"/>
        <w:rPr>
          <w:rtl/>
        </w:rPr>
      </w:pPr>
      <w:r>
        <w:rPr>
          <w:rFonts w:hint="cs"/>
          <w:rtl/>
        </w:rPr>
        <w:t xml:space="preserve"> تُعرف مناعة القطيع بأنها نوع من المناعة التي يكتسبها الفرد عندما يوفر تلقي جزء من السكان اللقاح (أو القطيع) الحماية لغيرهم من الأفراد غير الملقَّحين. في حال تلقي نسبة كافية من السكان اللقاح، تقل احتمالية تعرض الأشخاص غير المصابين للمرض بفضل انخفاض معدل انتشار المرض. من المهم الحفاظ على مناعة القطيع حيث يتعذر على بعض الأشخاص تلقي اللقاحات. تشمل فئات الأشخاص غير القادرين على تلقي اللقاح الأفراد الذين يعانون من ضعف جهاز المناعة أو الحساسية ضد مكونات اللقاح، وصغار الأطفال.</w:t>
      </w:r>
    </w:p>
    <w:p w14:paraId="06E1723A" w14:textId="77777777" w:rsidR="006557FA" w:rsidRPr="00DC6C43" w:rsidRDefault="006557FA" w:rsidP="004F6990">
      <w:pPr>
        <w:pStyle w:val="Heading4"/>
        <w:bidi/>
        <w:rPr>
          <w:rFonts w:hint="eastAsia"/>
          <w:b w:val="0"/>
          <w:bCs/>
          <w:i/>
          <w:iCs w:val="0"/>
          <w:rtl/>
        </w:rPr>
      </w:pPr>
      <w:r w:rsidRPr="00DC6C43">
        <w:rPr>
          <w:rFonts w:hint="cs"/>
          <w:b w:val="0"/>
          <w:bCs/>
          <w:i/>
          <w:iCs w:val="0"/>
          <w:rtl/>
        </w:rPr>
        <w:t>التطعيمات الدورية والتطعيمات الأخرى</w:t>
      </w:r>
    </w:p>
    <w:p w14:paraId="7C604CB5" w14:textId="1E670B81" w:rsidR="00EF5BB9" w:rsidRDefault="006557FA" w:rsidP="00EF5BB9">
      <w:pPr>
        <w:bidi/>
        <w:spacing w:before="240" w:after="60" w:line="276" w:lineRule="auto"/>
        <w:rPr>
          <w:rtl/>
        </w:rPr>
      </w:pPr>
      <w:r>
        <w:rPr>
          <w:rFonts w:hint="cs"/>
          <w:rtl/>
        </w:rPr>
        <w:t xml:space="preserve"> تعتمد الدول بعض التطعيمات الدورية ضد الأمراض التي تعتبر عالية الخطورة في الدولة المعنية. تحتوي بعض اللقاحات على مستضدات تستهدف أكثر من مرض. تتضمن الأمثلة لقاح شلل الأطفال والدفتيريا والتيتانوس، ولقاح الحصبة والنكاف والحصبة الألمانية. في بعض الحالات، قد يؤدي عامل مرضي واحد إلى الإصابة بأكثر من مرض. تُعد</w:t>
      </w:r>
      <w:r>
        <w:rPr>
          <w:rFonts w:hint="cs"/>
          <w:i/>
          <w:iCs/>
          <w:rtl/>
        </w:rPr>
        <w:t>عدوى فيروس الورم الحليمي البشري</w:t>
      </w:r>
      <w:r w:rsidR="00BC2431">
        <w:rPr>
          <w:rFonts w:hint="cs"/>
          <w:i/>
          <w:iCs/>
          <w:rtl/>
        </w:rPr>
        <w:t xml:space="preserve"> (</w:t>
      </w:r>
      <w:r w:rsidR="00BC2431" w:rsidRPr="006557FA">
        <w:rPr>
          <w:i/>
          <w:iCs/>
        </w:rPr>
        <w:t>Human papillomavirus</w:t>
      </w:r>
      <w:r w:rsidR="00BC2431">
        <w:rPr>
          <w:rFonts w:hint="cs"/>
          <w:i/>
          <w:iCs/>
          <w:rtl/>
        </w:rPr>
        <w:t>)</w:t>
      </w:r>
      <w:r>
        <w:rPr>
          <w:rFonts w:hint="cs"/>
          <w:rtl/>
        </w:rPr>
        <w:t xml:space="preserve">، المعروفة أيضًا بالاختصار </w:t>
      </w:r>
      <w:r>
        <w:rPr>
          <w:rFonts w:hint="cs"/>
        </w:rPr>
        <w:t>(</w:t>
      </w:r>
      <w:r>
        <w:t>HPV)</w:t>
      </w:r>
      <w:r>
        <w:rPr>
          <w:rFonts w:hint="cs"/>
          <w:rtl/>
        </w:rPr>
        <w:t xml:space="preserve">، أحد الأمراض التي يسببها فيروس الورم الحليمي البشري الذي يؤدي إلى ظهور ثآليل في المنطقة التناسلية، ويمكن أن يؤدي إلى الإصابة بسرطان عنق الرحم في حال إهمال متابعته. يمكن أن يساعد لقاح فيروس الورم الحليمي البشري في وقاية المرأة من سرطان عنق الرحم، وكذلك حمايتها ضد الثآليل التناسلية. مع تزايد معدل الرحلات الدولية، من الضروري أن يفهم الطلاب أن السفر إلى مختلف المناطق يزيد من مخاطر تعرضهم للعدوى. قد ترجع زيادة احتمالية المخاطر إلى سوء مرافق الصرف الصحي أو سوء عادات النظافة الشخصية، أو ارتفاع معدل الإصابة بمختلف الأمراض في هذه البلدان المعنية، كداء الكلب أو الالتهاب السحائي، أو التهاب الدماغ الياباني. يمكن للطلاب زيارة موقع </w:t>
      </w:r>
      <w:r>
        <w:t>e-Bug</w:t>
      </w:r>
      <w:r>
        <w:rPr>
          <w:rFonts w:hint="cs"/>
          <w:rtl/>
        </w:rPr>
        <w:t xml:space="preserve"> الإلكتروني للاطلاع على مزيد من المعلومات، أو للتواصل مع الممارس المختص بتطعيمات السفر في عيادة طب الممارسة العامة، أو يمكنهم زيارة الموقع الإلكتروني: [</w:t>
      </w:r>
      <w:r>
        <w:t>www.fitfortravel.nhs.uk</w:t>
      </w:r>
      <w:r>
        <w:rPr>
          <w:rFonts w:hint="cs"/>
          <w:rtl/>
        </w:rPr>
        <w:t>] تُعد تطعيمات السفر من الأهمية بمكان، بل في بعض الحالات قد يُشتَّرط الحصول عليها لدخول أي بلد. على سبيل المثال، يُشتَّرط تقديم إثبات تطعيم ضد الالتهاب السحائي لدخول المملكة العربية السعودية لأداء فريضة الحج.</w:t>
      </w:r>
    </w:p>
    <w:p w14:paraId="4EB66A2F" w14:textId="6951E43C" w:rsidR="006557FA" w:rsidRDefault="006557FA" w:rsidP="004F6990">
      <w:pPr>
        <w:pStyle w:val="Heading4"/>
        <w:bidi/>
        <w:rPr>
          <w:rFonts w:hint="eastAsia"/>
          <w:rtl/>
        </w:rPr>
      </w:pPr>
      <w:r>
        <w:t>COVID-19</w:t>
      </w:r>
    </w:p>
    <w:p w14:paraId="18FFDA0A" w14:textId="0A9D14D9" w:rsidR="006557FA" w:rsidRDefault="006557FA" w:rsidP="00EF5BB9">
      <w:pPr>
        <w:bidi/>
        <w:spacing w:before="240" w:after="60" w:line="276" w:lineRule="auto"/>
        <w:rPr>
          <w:rtl/>
        </w:rPr>
      </w:pPr>
      <w:r>
        <w:rPr>
          <w:rFonts w:hint="cs"/>
          <w:rtl/>
        </w:rPr>
        <w:t xml:space="preserve">يشير مصطلح </w:t>
      </w:r>
      <w:r>
        <w:t>COVID-19</w:t>
      </w:r>
      <w:r>
        <w:rPr>
          <w:rFonts w:hint="cs"/>
          <w:rtl/>
        </w:rPr>
        <w:t xml:space="preserve"> إلى اسم المرض الذي يسببه الفيروس المعروف باسم </w:t>
      </w:r>
      <w:r>
        <w:t>SARS-CoV-2</w:t>
      </w:r>
      <w:r>
        <w:rPr>
          <w:rFonts w:hint="cs"/>
          <w:rtl/>
        </w:rPr>
        <w:t xml:space="preserve"> والذي يصيب الأشخاص بمرض يؤثر على صحة الرئتين، وبالتالي يؤثر على تنفسهم. معظم المصابين بفيروس </w:t>
      </w:r>
      <w:r>
        <w:t>COVID-19</w:t>
      </w:r>
      <w:r>
        <w:rPr>
          <w:rFonts w:hint="cs"/>
          <w:rtl/>
        </w:rPr>
        <w:t xml:space="preserve"> يعانون من أعراض مرض تنفسي خفيفة إلى متوسطة، ويتعافون </w:t>
      </w:r>
      <w:r>
        <w:rPr>
          <w:rFonts w:hint="cs"/>
          <w:rtl/>
        </w:rPr>
        <w:lastRenderedPageBreak/>
        <w:t>بدون الحاجة إلى أي علاج خاص. بالنسبة لكبار السن ومن يعانون من مشكلات صحية كامنة، كأمراض القلب والأوعية الدموية والسكري والأمراض التنفسية المزمنة والسرطان، فتزداد احتمالية إصابتهم بمرض خطير.</w:t>
      </w:r>
    </w:p>
    <w:p w14:paraId="387F93BD" w14:textId="77777777" w:rsidR="006557FA" w:rsidRDefault="006557FA" w:rsidP="00EF5BB9">
      <w:pPr>
        <w:bidi/>
        <w:spacing w:before="240" w:after="60" w:line="276" w:lineRule="auto"/>
        <w:rPr>
          <w:rtl/>
        </w:rPr>
      </w:pPr>
      <w:r>
        <w:rPr>
          <w:rFonts w:hint="cs"/>
          <w:rtl/>
        </w:rPr>
        <w:t xml:space="preserve"> تتمثل أفضل سبل الوقاية من المرض والحد من انتقاله في الإحاطة الجيدة بطبيعة فيروس سارس-كوف-2 ومرض </w:t>
      </w:r>
      <w:r>
        <w:t>COVID-19</w:t>
      </w:r>
      <w:r>
        <w:rPr>
          <w:rFonts w:hint="cs"/>
          <w:rtl/>
        </w:rPr>
        <w:t xml:space="preserve"> الذي يسببه، وكيفية انتشاره والحصول على اللقاح المتوفر لك في إطار إحدى برامج التطعيمات. يمكنك حماية نفسك وحماية غيرك من العدوى بغسل يديك واستخدام معقم كحولي، وتجنب لمس وجهك، والالتزام بارتداء الكمامة وتطبيق التباعد الاجتماعي.</w:t>
      </w:r>
    </w:p>
    <w:p w14:paraId="05ADB8C1" w14:textId="2A5C784B" w:rsidR="006557FA" w:rsidRPr="006557FA" w:rsidRDefault="006557FA" w:rsidP="00EF5BB9">
      <w:pPr>
        <w:bidi/>
        <w:spacing w:before="240" w:after="60" w:line="276" w:lineRule="auto"/>
        <w:rPr>
          <w:b/>
          <w:bCs/>
          <w:rtl/>
        </w:rPr>
      </w:pPr>
      <w:r>
        <w:rPr>
          <w:rFonts w:hint="cs"/>
          <w:rtl/>
        </w:rPr>
        <w:t xml:space="preserve"> في وقت إعداد حزمة </w:t>
      </w:r>
      <w:r>
        <w:t>e-Bug</w:t>
      </w:r>
      <w:r>
        <w:rPr>
          <w:rFonts w:hint="cs"/>
          <w:rtl/>
        </w:rPr>
        <w:t xml:space="preserve"> الماثلة (يوليو 2021) كانت عدة لقاحات مضادة لفيروس </w:t>
      </w:r>
      <w:r>
        <w:t>COVID-19</w:t>
      </w:r>
      <w:r>
        <w:rPr>
          <w:rFonts w:hint="cs"/>
          <w:rtl/>
        </w:rPr>
        <w:t xml:space="preserve"> قد طوِّرت بالفعل للمساعدة في السيطرة على تفشي المرض، مثل لقاح أوكسفورد/أسترازينيكا الذي جرى تجريبه على أكثر من 11,000 شخص، ولقاح فايزر/بيونتيك الذي جرى تجريبه على أكثر من 43,500 شخص. رغم سرعة تطوير هذه اللقاحات إلا إن جهات التطور لم تغفل أي مرحلة من مراحل عملية التطوير، وقد استوفت اللقاحات مجموعة من المعايير الصارمة التي وضعتها الوكالة التنظيمية للأدوية ومنتجات الرعاية الصحية (</w:t>
      </w:r>
      <w:r>
        <w:t>MHRA</w:t>
      </w:r>
      <w:r>
        <w:rPr>
          <w:rFonts w:hint="cs"/>
          <w:rtl/>
        </w:rPr>
        <w:t xml:space="preserve">) التي أكدت سلامة جميع الأدوية المستخدمة في المملكة المتحدة. تلعب لقاحات </w:t>
      </w:r>
      <w:r>
        <w:t>COVID-19</w:t>
      </w:r>
      <w:r>
        <w:rPr>
          <w:rFonts w:hint="cs"/>
          <w:rtl/>
        </w:rPr>
        <w:t xml:space="preserve"> دورًا بارزًا في إبطاء انتشار العدوى والحد من معدلات الوفاة.</w:t>
      </w:r>
    </w:p>
    <w:p w14:paraId="01496DA3" w14:textId="2178620A" w:rsidR="00716093" w:rsidRPr="00DC6C43" w:rsidRDefault="00716093" w:rsidP="004F6990">
      <w:pPr>
        <w:pStyle w:val="Heading3"/>
        <w:bidi/>
        <w:rPr>
          <w:rFonts w:hint="eastAsia"/>
          <w:b/>
          <w:bCs/>
          <w:sz w:val="36"/>
          <w:szCs w:val="40"/>
          <w:rtl/>
        </w:rPr>
      </w:pPr>
      <w:r w:rsidRPr="00DC6C43">
        <w:rPr>
          <w:rFonts w:hint="cs"/>
          <w:b/>
          <w:bCs/>
          <w:sz w:val="36"/>
          <w:szCs w:val="36"/>
          <w:rtl/>
        </w:rPr>
        <w:t>استخدام المضادات الحيوية ومقاومة مضادات الميكروبات</w:t>
      </w:r>
    </w:p>
    <w:p w14:paraId="772AF5A5" w14:textId="36DDACE2" w:rsidR="006557FA" w:rsidRDefault="006557FA" w:rsidP="00E36178">
      <w:pPr>
        <w:bidi/>
        <w:spacing w:before="240" w:after="60" w:line="276" w:lineRule="auto"/>
        <w:rPr>
          <w:rtl/>
        </w:rPr>
      </w:pPr>
      <w:r>
        <w:rPr>
          <w:rFonts w:hint="cs"/>
          <w:rtl/>
        </w:rPr>
        <w:t>في بعض الحالات، يحتاج جهز المناعة إلى بعض المساعدة. مضادات الميكروبات عبارة عن أدوية تُستخدَّم لقتل الميكروبات أو إبطاء نموها. يمكن تجميع مضادات الميكروبات حسب الكائنات الحية الدقيقة التي تقاوها في المقام الأول. تستخدَّم المضادات الحيوية لعلاج الأمراض البكتيرية، كالالتهاب السحائي والسل الرئوي والالتهاب الرئوي. وهي غير فعالة مع الفيروسات، لذا لا يمك استخدام المضادات الحيوية في علاج الأمراض الفيروسية، كنزلات البرد والإنفلونزا. تعمل المضادات الحيوية على استهداف البنيات الفريدة التي تميز البكتيريا، لذا فلا تسبب تلف الخلايا البشرية ولا تقتل الفيروسات.</w:t>
      </w:r>
    </w:p>
    <w:p w14:paraId="221B61EB" w14:textId="77777777" w:rsidR="006557FA" w:rsidRDefault="006557FA" w:rsidP="00E36178">
      <w:pPr>
        <w:bidi/>
        <w:spacing w:before="240" w:after="60" w:line="276" w:lineRule="auto"/>
        <w:rPr>
          <w:rtl/>
        </w:rPr>
      </w:pPr>
      <w:r>
        <w:rPr>
          <w:rFonts w:hint="cs"/>
          <w:rtl/>
        </w:rPr>
        <w:t xml:space="preserve"> المضادات الحيوية إما إن تكون مبيدة للبكتيريا، بمعنى أن تستهدف قتل البكتيريا، أو كابحة للبكتيريا، بمعنى أنها تعمل على إبطاء نمو البكتيريا. يُعد البنسلين من أمثلة المضادات الحيوية المبيدة للبكتيريا، حيث يستهدف طبقة البِبْتِيدُوغليكان في جدار الخلية، ما يؤدي إلى موت الخلية. تتدخل المضادات الحيوية الكابحة للبكتيريا في العمليات اللازمة لتكاثر البكتيريا، كإنتاج البروتين وتنسَّخ الحمض النووي الريبوزي المنقوص الأكسجين أو الأيض.</w:t>
      </w:r>
    </w:p>
    <w:p w14:paraId="76AC9325" w14:textId="77777777" w:rsidR="006557FA" w:rsidRDefault="006557FA" w:rsidP="00E36178">
      <w:pPr>
        <w:bidi/>
        <w:spacing w:before="240" w:after="60" w:line="276" w:lineRule="auto"/>
        <w:rPr>
          <w:rtl/>
        </w:rPr>
      </w:pPr>
      <w:r>
        <w:rPr>
          <w:rFonts w:hint="cs"/>
          <w:rtl/>
        </w:rPr>
        <w:t xml:space="preserve"> قد تكون المضادات الحيوية ضيقة الطيف، أي تؤثر على فصيلة أو فصيلتين من البكتيريا، أو واسعة الطيف، أي تؤثر على العديد من الفصائل المختلفة داخل الجسم، بما في ذلك بكتيريا الأمعاء المفيدة. ونظرًا لتسببها في قتل نسبة كبيرة من بكتيريا الأمعاء، تزداد احتمالية أن تسبب المضادات الحيوية واسعة الطيف في الإصابة بالإسهال.</w:t>
      </w:r>
    </w:p>
    <w:p w14:paraId="74E95158" w14:textId="77777777" w:rsidR="006557FA" w:rsidRDefault="006557FA" w:rsidP="00E36178">
      <w:pPr>
        <w:bidi/>
        <w:spacing w:before="240" w:after="60" w:line="276" w:lineRule="auto"/>
        <w:rPr>
          <w:rtl/>
        </w:rPr>
      </w:pPr>
      <w:r>
        <w:rPr>
          <w:rFonts w:hint="cs"/>
          <w:rtl/>
        </w:rPr>
        <w:t xml:space="preserve"> البكتيريا كائنات دائمة التكيف لتطوير وسائل تحميها من القتل بسبب المضادات الحيوية. يُطلق على ذلك مقاومة المضادات الحيوية. تتطور المقاومة بسبب الطفرات التي تطرأ على الحمض النووي البكتيري. يمكن انتقال الجينات المقاومة للمضادات الحيوية بين مختلف أنواع البكتيريا الموجودة في أجسامنا من خلال ما يُعرَف بنقل الجينات الأفقي، وتتضمن هذه العملية النقل والتنبيغ والاقتران. كما قد تنتقل جينات المقاومة عن طريق نقل الجينات الرأسي عندما تنتقل المادة الجينية في الكروموسومات من الآباء إلى الذرية خلال عملية التكاثر.</w:t>
      </w:r>
    </w:p>
    <w:p w14:paraId="4E8137AA" w14:textId="77777777" w:rsidR="006557FA" w:rsidRDefault="006557FA" w:rsidP="00E36178">
      <w:pPr>
        <w:bidi/>
        <w:spacing w:before="240" w:after="60" w:line="276" w:lineRule="auto"/>
        <w:rPr>
          <w:rtl/>
        </w:rPr>
      </w:pPr>
      <w:r>
        <w:rPr>
          <w:rFonts w:hint="cs"/>
          <w:rtl/>
        </w:rPr>
        <w:t xml:space="preserve"> يمكن أن تنتقل البكتيريا المقاومة للمضادات الحيوية من أشخاص أصحاء أو مرضى، كما يمكن أن تنتقل إلى الآخرين بنفس طريقة انتقال أي نوع آخر من الميكروبات، كالمصافحة أو لمس أي من أسطح أجسام الحيوانات والخضروات والأطعمة الملوثة بالبكتيريا.</w:t>
      </w:r>
    </w:p>
    <w:p w14:paraId="7BFFACCC" w14:textId="77777777" w:rsidR="006557FA" w:rsidRDefault="006557FA" w:rsidP="00E36178">
      <w:pPr>
        <w:bidi/>
        <w:spacing w:before="240" w:after="60" w:line="276" w:lineRule="auto"/>
        <w:rPr>
          <w:rtl/>
        </w:rPr>
      </w:pPr>
      <w:r>
        <w:rPr>
          <w:rFonts w:hint="cs"/>
          <w:rtl/>
        </w:rPr>
        <w:t xml:space="preserve"> تنشأ مقاومة المضادات الحيوية في البكتيريا الموجودة في جسم الإنسان أو الحيوانات و البيئة المحيطة نتيجة فرط استخدام أو سوء استخدام المضادات الحيوية. كلما أكثر الشخص من تناول المضادات الحيوية، زادت احتمالية ظهور بكتيريا مقاومة للمضادات الحيوية في جسمه. للوقاية من مقاومة المضادات الحيوية، ينبغي تناول المضادات الحيوية بناءً على وصف الطبيب أو أخصائي التمريض. فيما يلي بعض النقاط التي يجب تذكرها:</w:t>
      </w:r>
    </w:p>
    <w:p w14:paraId="68862838" w14:textId="7DC1E427" w:rsidR="006557FA" w:rsidRDefault="006557FA" w:rsidP="002A6185">
      <w:pPr>
        <w:pStyle w:val="ListParagraph"/>
        <w:numPr>
          <w:ilvl w:val="0"/>
          <w:numId w:val="21"/>
        </w:numPr>
        <w:bidi/>
        <w:spacing w:before="240" w:after="60" w:line="276" w:lineRule="auto"/>
        <w:rPr>
          <w:rtl/>
        </w:rPr>
      </w:pPr>
      <w:r>
        <w:rPr>
          <w:rFonts w:hint="cs"/>
          <w:rtl/>
        </w:rPr>
        <w:t xml:space="preserve"> لا يلزم تناول مضادات حيوية لعلاج نزلات البرد أو الإنفلونزا وأغلب أنواع السعال واحتقان الحلق والتهابات الأذن أو الجيوب الأنفية، إذ عادة ما تختفي هذه الإصابات من نفسها.</w:t>
      </w:r>
    </w:p>
    <w:p w14:paraId="15C4849B" w14:textId="77777777" w:rsidR="006557FA" w:rsidRDefault="006557FA" w:rsidP="002A6185">
      <w:pPr>
        <w:pStyle w:val="ListParagraph"/>
        <w:numPr>
          <w:ilvl w:val="0"/>
          <w:numId w:val="21"/>
        </w:numPr>
        <w:bidi/>
        <w:spacing w:before="240" w:after="60" w:line="276" w:lineRule="auto"/>
        <w:rPr>
          <w:rtl/>
        </w:rPr>
      </w:pPr>
      <w:r>
        <w:rPr>
          <w:rFonts w:hint="cs"/>
          <w:rtl/>
        </w:rPr>
        <w:t xml:space="preserve"> من الضروري تناول المضادات الحيوية حسب تعليمات المختص بالضبط، وتناول جرعات المضادات الحيوية بالكامل للحد من مخاطر ظهور أي مقاومة للمضادات الحيوية.</w:t>
      </w:r>
    </w:p>
    <w:p w14:paraId="33F5CCB1" w14:textId="79DFB235" w:rsidR="006557FA" w:rsidRDefault="006557FA" w:rsidP="002A6185">
      <w:pPr>
        <w:pStyle w:val="ListParagraph"/>
        <w:numPr>
          <w:ilvl w:val="0"/>
          <w:numId w:val="21"/>
        </w:numPr>
        <w:bidi/>
        <w:spacing w:before="240" w:after="60" w:line="276" w:lineRule="auto"/>
        <w:rPr>
          <w:rtl/>
        </w:rPr>
      </w:pPr>
      <w:r>
        <w:rPr>
          <w:rFonts w:hint="cs"/>
          <w:rtl/>
        </w:rPr>
        <w:t xml:space="preserve"> المضادات الحيوية المناسبة تختلف من شخص لآخر وتُوصَف لعلاج إصابة معينة. لا ينبغي تبادلها أو تناولها لعلاج مرض آخر.</w:t>
      </w:r>
    </w:p>
    <w:p w14:paraId="5123468A" w14:textId="77777777" w:rsidR="00917DEA" w:rsidRDefault="00917DEA">
      <w:pPr>
        <w:bidi/>
        <w:rPr>
          <w:b/>
          <w:bCs/>
          <w:sz w:val="36"/>
          <w:szCs w:val="32"/>
          <w:rtl/>
        </w:rPr>
      </w:pPr>
      <w:r>
        <w:rPr>
          <w:rFonts w:hint="cs"/>
          <w:rtl/>
        </w:rPr>
        <w:br w:type="page"/>
      </w:r>
    </w:p>
    <w:p w14:paraId="0D39659B" w14:textId="07CFFCD6" w:rsidR="00EF5BB9" w:rsidRDefault="00117DE5" w:rsidP="006557FA">
      <w:pPr>
        <w:bidi/>
        <w:spacing w:before="240" w:after="60" w:line="276" w:lineRule="auto"/>
        <w:rPr>
          <w:rtl/>
        </w:rPr>
      </w:pPr>
      <w:r>
        <w:rPr>
          <w:rFonts w:hint="cs"/>
          <w:b/>
          <w:bCs/>
          <w:sz w:val="36"/>
          <w:szCs w:val="36"/>
          <w:rtl/>
        </w:rPr>
        <w:lastRenderedPageBreak/>
        <w:t xml:space="preserve">إن جميع خطط الدروس والمواد الداعمة الموجودة في هذه الحزمة التعليمية متاحة للتنزيل في صورة نماذج قابلة للتعديل عبر الموقع الإلكتروني لبرنامج </w:t>
      </w:r>
      <w:r>
        <w:rPr>
          <w:b/>
          <w:bCs/>
          <w:sz w:val="36"/>
          <w:szCs w:val="36"/>
        </w:rPr>
        <w:t>e-Bug</w:t>
      </w:r>
      <w:r>
        <w:rPr>
          <w:rFonts w:hint="cs"/>
          <w:b/>
          <w:bCs/>
          <w:sz w:val="36"/>
          <w:szCs w:val="36"/>
          <w:rtl/>
        </w:rPr>
        <w:t>. تُتاح الإجابات في نهاية هذه الكراسة.</w:t>
      </w:r>
    </w:p>
    <w:p w14:paraId="28880AD3" w14:textId="51560572" w:rsidR="00917DEA" w:rsidRDefault="00917DEA">
      <w:pPr>
        <w:bidi/>
        <w:rPr>
          <w:rFonts w:eastAsia="Calibri" w:cs="Times New Roman"/>
          <w:szCs w:val="24"/>
          <w:rtl/>
        </w:rPr>
      </w:pPr>
      <w:r>
        <w:rPr>
          <w:rFonts w:hint="cs"/>
          <w:rtl/>
        </w:rPr>
        <w:br w:type="page"/>
      </w:r>
    </w:p>
    <w:p w14:paraId="48319D8A" w14:textId="238E8A39" w:rsidR="004864C4" w:rsidRPr="002E1894" w:rsidRDefault="004864C4" w:rsidP="009B7EB2">
      <w:pPr>
        <w:pStyle w:val="Heading1"/>
        <w:bidi/>
        <w:rPr>
          <w:rFonts w:hint="eastAsia"/>
          <w:b w:val="0"/>
          <w:bCs/>
          <w:sz w:val="52"/>
          <w:szCs w:val="52"/>
          <w:rtl/>
        </w:rPr>
      </w:pPr>
      <w:r w:rsidRPr="002E1894">
        <w:rPr>
          <w:rFonts w:hint="cs"/>
          <w:b w:val="0"/>
          <w:bCs/>
          <w:noProof/>
          <w:rtl/>
          <w:lang w:val="en-US" w:bidi="ar-SA"/>
        </w:rPr>
        <w:lastRenderedPageBreak/>
        <mc:AlternateContent>
          <mc:Choice Requires="wps">
            <w:drawing>
              <wp:inline distT="0" distB="0" distL="0" distR="0" wp14:anchorId="068B47FA" wp14:editId="68672D7F">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BBFAF56" w14:textId="77777777" w:rsidR="00457CE9" w:rsidRDefault="00457CE9" w:rsidP="004864C4">
                            <w:pPr>
                              <w:bidi/>
                              <w:rPr>
                                <w:rFonts w:eastAsia="Calibri" w:cs="Arial"/>
                                <w:b/>
                                <w:bCs/>
                                <w:kern w:val="24"/>
                                <w:rtl/>
                              </w:rPr>
                            </w:pPr>
                            <w:r>
                              <w:rPr>
                                <w:rFonts w:hint="cs"/>
                                <w:noProof/>
                                <w:rtl/>
                                <w:lang w:val="en-US" w:bidi="ar-SA"/>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457CE9" w:rsidRPr="00DC6C43" w:rsidRDefault="00457CE9" w:rsidP="004864C4">
                            <w:pPr>
                              <w:bidi/>
                              <w:rPr>
                                <w:b/>
                                <w:bCs/>
                                <w:rtl/>
                              </w:rPr>
                            </w:pPr>
                            <w:r w:rsidRPr="00DC6C43">
                              <w:rPr>
                                <w:rFonts w:hint="cs"/>
                                <w:b/>
                                <w:bCs/>
                                <w:rtl/>
                              </w:rPr>
                              <w:t>المرحلة الأساسية 4</w:t>
                            </w:r>
                          </w:p>
                        </w:txbxContent>
                      </wps:txbx>
                      <wps:bodyPr wrap="none">
                        <a:spAutoFit/>
                      </wps:bodyPr>
                    </wps:wsp>
                  </a:graphicData>
                </a:graphic>
              </wp:inline>
            </w:drawing>
          </mc:Choice>
          <mc:Fallback xmlns="">
            <w:pict>
              <v:rect w14:anchorId="068B47FA" id="Rectangle 14"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1SawEAAM4CAAAOAAAAZHJzL2Uyb0RvYy54bWysUstOwzAQvCPxD5bv1EkFBUVNKqSqXBBU&#10;KnyA69iNpfghr9ukf8/alBbBDXHZ7CuzO7OeL0bTk4MMoJ2taTkpKJFWuFbbXU3f31Y3D5RA5Lbl&#10;vbOypkcJdNFcX80HX8mp61zfykAQxEI1+Jp2MfqKMRCdNBwmzkuLReWC4RHDsGNt4AOim55Ni2LG&#10;BhdaH5yQAJhdfhZpk/GVkiK+KgUykr6muFvMNmS7TZY1c17tAvedFqc1+B+2MFxbHHqGWvLIyT7o&#10;X1BGi+DAqTgRzjCnlBYyc0A2ZfGDzabjXmYuKA74s0zwf7Di5bDx64AyDB4qQDexGFUw6Yv7kTGL&#10;dTyLJcdIBCbL4va+LO8oEVibzmb3RVaTXf72AeKTdIYkp6YBj5E14odniDgRW79aMLjMT14ctyPR&#10;LSKnE6XM1rXHdSAD3qqmFh9TxgL/uI9upTPepe2Eh6LlMacDp6t8j3PX5Rk2Hw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5K09&#10;UmsBAADOAgAADgAAAAAAAAAAAAAAAAAuAgAAZHJzL2Uyb0RvYy54bWxQSwECLQAUAAYACAAAACEA&#10;/TgtmtkAAAAEAQAADwAAAAAAAAAAAAAAAADFAwAAZHJzL2Rvd25yZXYueG1sUEsFBgAAAAAEAAQA&#10;8wAAAMsEAAAAAA==&#10;" filled="f" stroked="f">
                <v:textbox style="mso-fit-shape-to-text:t">
                  <w:txbxContent>
                    <w:p w14:paraId="2BBFAF56" w14:textId="77777777" w:rsidR="00457CE9" w:rsidRDefault="00457CE9" w:rsidP="004864C4">
                      <w:pPr>
                        <w:bidi/>
                        <w:rPr>
                          <w:rFonts w:eastAsia="Calibri" w:cs="Arial"/>
                          <w:b/>
                          <w:bCs/>
                          <w:kern w:val="24"/>
                          <w:rtl/>
                        </w:rPr>
                      </w:pPr>
                      <w:r>
                        <w:rPr>
                          <w:rFonts w:hint="cs"/>
                          <w:noProof/>
                          <w:rtl/>
                          <w:lang w:val="en-US" w:bidi="ar-SA"/>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457CE9" w:rsidRPr="00DC6C43" w:rsidRDefault="00457CE9" w:rsidP="004864C4">
                      <w:pPr>
                        <w:bidi/>
                        <w:rPr>
                          <w:b/>
                          <w:bCs/>
                          <w:rtl/>
                        </w:rPr>
                      </w:pPr>
                      <w:r w:rsidRPr="00DC6C43">
                        <w:rPr>
                          <w:rFonts w:hint="cs"/>
                          <w:b/>
                          <w:bCs/>
                          <w:rtl/>
                        </w:rPr>
                        <w:t>المرحلة الأساسية 4</w:t>
                      </w:r>
                    </w:p>
                  </w:txbxContent>
                </v:textbox>
                <w10:anchorlock/>
              </v:rect>
            </w:pict>
          </mc:Fallback>
        </mc:AlternateContent>
      </w:r>
      <w:r w:rsidRPr="00C85A37">
        <w:rPr>
          <w:rFonts w:hint="cs"/>
          <w:b w:val="0"/>
          <w:bCs/>
          <w:sz w:val="84"/>
          <w:szCs w:val="72"/>
          <w:rtl/>
        </w:rPr>
        <w:t>الكائنات الحية الدقيقة: مقدمة عن الميكروبات</w:t>
      </w:r>
    </w:p>
    <w:p w14:paraId="4847B6CF" w14:textId="77777777" w:rsidR="004864C4" w:rsidRPr="004864C4" w:rsidRDefault="004864C4" w:rsidP="004864C4">
      <w:pPr>
        <w:tabs>
          <w:tab w:val="left" w:pos="2458"/>
        </w:tabs>
        <w:rPr>
          <w:rFonts w:cs="Arial"/>
          <w:b/>
          <w:bCs/>
          <w:sz w:val="18"/>
          <w:szCs w:val="18"/>
        </w:rPr>
      </w:pPr>
    </w:p>
    <w:p w14:paraId="660A9250" w14:textId="4395822D" w:rsidR="004864C4" w:rsidRPr="00DC6C43" w:rsidRDefault="004864C4" w:rsidP="009B7EB2">
      <w:pPr>
        <w:pStyle w:val="Heading1"/>
        <w:bidi/>
        <w:jc w:val="center"/>
        <w:rPr>
          <w:rFonts w:hint="eastAsia"/>
          <w:b w:val="0"/>
          <w:bCs/>
          <w:sz w:val="56"/>
          <w:szCs w:val="14"/>
          <w:rtl/>
        </w:rPr>
      </w:pPr>
      <w:r w:rsidRPr="00DC6C43">
        <w:rPr>
          <w:rFonts w:hint="cs"/>
          <w:b w:val="0"/>
          <w:bCs/>
          <w:noProof/>
          <w:sz w:val="56"/>
          <w:szCs w:val="10"/>
          <w:rtl/>
          <w:lang w:val="en-US" w:bidi="ar-SA"/>
        </w:rPr>
        <mc:AlternateContent>
          <mc:Choice Requires="wps">
            <w:drawing>
              <wp:anchor distT="0" distB="0" distL="114300" distR="114300" simplePos="0" relativeHeight="251658245" behindDoc="0" locked="0" layoutInCell="1" allowOverlap="1" wp14:anchorId="036F76F7" wp14:editId="59495127">
                <wp:simplePos x="0" y="0"/>
                <wp:positionH relativeFrom="margin">
                  <wp:posOffset>-828</wp:posOffset>
                </wp:positionH>
                <wp:positionV relativeFrom="paragraph">
                  <wp:posOffset>20762</wp:posOffset>
                </wp:positionV>
                <wp:extent cx="6934200" cy="1420136"/>
                <wp:effectExtent l="19050" t="19050" r="19050" b="27940"/>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420136"/>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0D0D03BE" id="Rectangle 250" o:spid="_x0000_s1026" alt="&quot;&quot;" style="position:absolute;margin-left:-.05pt;margin-top:1.65pt;width:546pt;height:111.8pt;z-index:251841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4iebQIAAM0EAAAOAAAAZHJzL2Uyb0RvYy54bWysVE1v2zAMvQ/YfxB0Xx2naZsacYqsRYYB&#10;RRusHXpmZMkWoK9JSpzu14+S3TbrdhqWg0KKT6T49OjF1UErsuc+SGtqWp5MKOGG2UaatqbfH9ef&#10;5pSECKYBZQ2v6TMP9Gr58cOidxWf2s6qhnuCSUyoelfTLkZXFUVgHdcQTqzjBoPCeg0RXd8WjYce&#10;s2tVTCeT86K3vnHeMh4C7t4MQbrM+YXgLN4LEXgkqqZ4t5hXn9dtWovlAqrWg+skG68B/3ALDdJg&#10;0ddUNxCB7Lz8I5WWzNtgRTxhVhdWCMl47gG7KSfvunnowPHcC5IT3CtN4f+lZXf7jSeyqen0DPkx&#10;oPGRviFtYFrFSdpEinoXKkQ+uI0fvYBm6vcgvE7/2Ak5ZFqfX2nlh0gYbp5fns7wrShhGCvRLE/P&#10;U9bi7bjzIX7hVpNk1NTjBTKdsL8NcYC+QFI1Y9dSKdyHShnS1/R0XuYCgBISCiLW0g6bCqalBFSL&#10;2mTR55TBKtmk4+l08O32WnmyB9THRTn9PF+PN/sNlmrfQOgGXA4lGFRaRpSvkrqm80n6jaeVSVGe&#10;BTh2kDgcWEvW1jbPSLy3gyKDY2uJRW4hxA14lCDShWMV73ERymKLdrQo6az/+bf9hEdlYJSSHiWN&#10;7f/YgeeUqK8GNXNZzmZpBrIzO7uYouOPI9vjiNnpa4uslDjAjmUz4aN6MYW3+gmnb5WqYggMw9oD&#10;0aNzHYdRw/llfLXKMNS9g3hrHhxLyRNPid7HwxN4N75/ROnc2Rf5Q/VOBgM2nTR2tYtWyKyRN15R&#10;W8nBmckqG+c7DeWxn1FvX6HlLwAAAP//AwBQSwMEFAAGAAgAAAAhAFz+t/rdAAAACAEAAA8AAABk&#10;cnMvZG93bnJldi54bWxMj8FOwzAQRO9I/IO1SNxaO6lUkZBNhSpxRKKFQ3tz4yWJsNdp7LYpX497&#10;guNoRjNvqtXkrDjTGHrPCNlcgSBuvOm5Rfj8eJ09gQhRs9HWMyFcKcCqvr+rdGn8hTd03sZWpBIO&#10;pUboYhxKKUPTkdNh7gfi5H350emY5NhKM+pLKndW5kotpdM9p4VOD7TuqPnenhyCUtNu737W7If3&#10;67EIb3azO1rEx4fp5RlEpCn+heGGn9ChTkwHf2IThEWYZSmIsFiAuLmqyAoQB4Q8XxYg60r+P1D/&#10;AgAA//8DAFBLAQItABQABgAIAAAAIQC2gziS/gAAAOEBAAATAAAAAAAAAAAAAAAAAAAAAABbQ29u&#10;dGVudF9UeXBlc10ueG1sUEsBAi0AFAAGAAgAAAAhADj9If/WAAAAlAEAAAsAAAAAAAAAAAAAAAAA&#10;LwEAAF9yZWxzLy5yZWxzUEsBAi0AFAAGAAgAAAAhAH0XiJ5tAgAAzQQAAA4AAAAAAAAAAAAAAAAA&#10;LgIAAGRycy9lMm9Eb2MueG1sUEsBAi0AFAAGAAgAAAAhAFz+t/rdAAAACAEAAA8AAAAAAAAAAAAA&#10;AAAAxwQAAGRycy9kb3ducmV2LnhtbFBLBQYAAAAABAAEAPMAAADRBQAAAAA=&#10;" filled="f" strokecolor="#712b8f" strokeweight="3pt">
                <w10:wrap anchorx="margin"/>
              </v:rect>
            </w:pict>
          </mc:Fallback>
        </mc:AlternateContent>
      </w:r>
      <w:r w:rsidRPr="00DC6C43">
        <w:rPr>
          <w:rFonts w:hint="cs"/>
          <w:b w:val="0"/>
          <w:bCs/>
          <w:sz w:val="56"/>
          <w:szCs w:val="56"/>
          <w:rtl/>
        </w:rPr>
        <w:t>الدرس 1: مقدمة عن الميكروبات</w:t>
      </w:r>
    </w:p>
    <w:p w14:paraId="3E9BF67B" w14:textId="77777777" w:rsidR="004864C4" w:rsidRPr="00162512" w:rsidRDefault="004864C4" w:rsidP="004864C4">
      <w:pPr>
        <w:bidi/>
        <w:jc w:val="center"/>
        <w:rPr>
          <w:rFonts w:cs="Arial"/>
          <w:sz w:val="28"/>
          <w:szCs w:val="28"/>
          <w:rtl/>
        </w:rPr>
      </w:pPr>
      <w:r>
        <w:rPr>
          <w:rFonts w:hint="cs"/>
          <w:sz w:val="28"/>
          <w:szCs w:val="28"/>
          <w:rtl/>
        </w:rPr>
        <w:t>يتعرف الطلاب على عالم البكتيريا المثير. سيتعرفون في هذا الدرس على البكتيريا والفيروسات والفطريات بمختلف أشكالها، وحقيقة</w:t>
      </w:r>
    </w:p>
    <w:p w14:paraId="71D2CDC1" w14:textId="147657AA" w:rsidR="004864C4" w:rsidRPr="00647369" w:rsidRDefault="004864C4" w:rsidP="004864C4">
      <w:pPr>
        <w:bidi/>
        <w:jc w:val="center"/>
        <w:rPr>
          <w:rFonts w:cs="Arial"/>
          <w:sz w:val="28"/>
          <w:szCs w:val="28"/>
          <w:rtl/>
        </w:rPr>
      </w:pPr>
      <w:r>
        <w:rPr>
          <w:rFonts w:hint="cs"/>
          <w:sz w:val="28"/>
          <w:szCs w:val="28"/>
          <w:rtl/>
        </w:rPr>
        <w:t>وجودها في أي مكان.</w:t>
      </w:r>
    </w:p>
    <w:p w14:paraId="3F2C5283" w14:textId="77777777" w:rsidR="004864C4" w:rsidRPr="00EB74E7" w:rsidRDefault="004864C4" w:rsidP="004864C4">
      <w:pPr>
        <w:bidi/>
        <w:rPr>
          <w:rtl/>
        </w:rPr>
        <w:sectPr w:rsidR="004864C4" w:rsidRPr="00EB74E7" w:rsidSect="004F6990">
          <w:type w:val="continuous"/>
          <w:pgSz w:w="11900" w:h="16840"/>
          <w:pgMar w:top="720" w:right="720" w:bottom="720" w:left="720" w:header="709" w:footer="709" w:gutter="0"/>
          <w:cols w:space="708"/>
          <w:docGrid w:linePitch="360"/>
        </w:sectPr>
      </w:pPr>
      <w:r>
        <w:rPr>
          <w:rFonts w:hint="cs"/>
          <w:sz w:val="20"/>
          <w:szCs w:val="20"/>
          <w:rtl/>
        </w:rPr>
        <w:t xml:space="preserve">        </w:t>
      </w:r>
    </w:p>
    <w:p w14:paraId="226634F2" w14:textId="7E7D7CDC" w:rsidR="004864C4" w:rsidRPr="00C85A37" w:rsidRDefault="004864C4" w:rsidP="004864C4">
      <w:pPr>
        <w:pStyle w:val="Heading2"/>
        <w:bidi/>
        <w:rPr>
          <w:rFonts w:hint="eastAsia"/>
          <w:b w:val="0"/>
          <w:bCs/>
          <w:sz w:val="40"/>
          <w:szCs w:val="32"/>
          <w:rtl/>
        </w:rPr>
      </w:pPr>
      <w:r w:rsidRPr="00C85A37">
        <w:rPr>
          <w:rFonts w:hint="cs"/>
          <w:b w:val="0"/>
          <w:bCs/>
          <w:sz w:val="40"/>
          <w:szCs w:val="32"/>
          <w:rtl/>
        </w:rPr>
        <w:t xml:space="preserve"> مخرجات التعلم</w:t>
      </w:r>
    </w:p>
    <w:p w14:paraId="4609FB16" w14:textId="77777777" w:rsidR="004864C4" w:rsidRPr="002E1894" w:rsidRDefault="004864C4" w:rsidP="009B7EB2">
      <w:pPr>
        <w:pStyle w:val="Heading3"/>
        <w:bidi/>
        <w:spacing w:after="240"/>
        <w:rPr>
          <w:rFonts w:hint="eastAsia"/>
          <w:b/>
          <w:bCs/>
          <w:rtl/>
        </w:rPr>
      </w:pPr>
      <w:r w:rsidRPr="002E1894">
        <w:rPr>
          <w:rFonts w:hint="cs"/>
          <w:b/>
          <w:bCs/>
          <w:rtl/>
        </w:rPr>
        <w:t>سيتمكن جميع الطلاب مما يلي:</w:t>
      </w:r>
    </w:p>
    <w:p w14:paraId="07F2464D" w14:textId="77777777" w:rsidR="004864C4" w:rsidRDefault="004864C4" w:rsidP="002A6185">
      <w:pPr>
        <w:pStyle w:val="ListParagraph"/>
        <w:numPr>
          <w:ilvl w:val="0"/>
          <w:numId w:val="10"/>
        </w:numPr>
        <w:bidi/>
        <w:spacing w:after="120" w:line="240" w:lineRule="auto"/>
        <w:contextualSpacing w:val="0"/>
        <w:rPr>
          <w:rtl/>
        </w:rPr>
      </w:pPr>
      <w:r>
        <w:rPr>
          <w:rFonts w:hint="cs"/>
          <w:rtl/>
        </w:rPr>
        <w:t xml:space="preserve"> معرفة أن البكتيريا المفيدة موجودة في أجسامنا.</w:t>
      </w:r>
    </w:p>
    <w:p w14:paraId="747F9A23" w14:textId="77777777" w:rsidR="004864C4" w:rsidRDefault="004864C4" w:rsidP="002A6185">
      <w:pPr>
        <w:pStyle w:val="ListParagraph"/>
        <w:numPr>
          <w:ilvl w:val="0"/>
          <w:numId w:val="10"/>
        </w:numPr>
        <w:bidi/>
        <w:spacing w:after="120" w:line="240" w:lineRule="auto"/>
        <w:contextualSpacing w:val="0"/>
        <w:rPr>
          <w:rtl/>
        </w:rPr>
      </w:pPr>
      <w:r>
        <w:rPr>
          <w:rFonts w:hint="cs"/>
          <w:rtl/>
        </w:rPr>
        <w:t xml:space="preserve"> معرفة أن الميكروبات تتميز بأحجام مختلفة.</w:t>
      </w:r>
    </w:p>
    <w:p w14:paraId="5E492A52" w14:textId="77777777" w:rsidR="004864C4" w:rsidRDefault="004864C4" w:rsidP="002A6185">
      <w:pPr>
        <w:pStyle w:val="ListParagraph"/>
        <w:numPr>
          <w:ilvl w:val="0"/>
          <w:numId w:val="10"/>
        </w:numPr>
        <w:bidi/>
        <w:spacing w:after="120" w:line="240" w:lineRule="auto"/>
        <w:contextualSpacing w:val="0"/>
        <w:rPr>
          <w:rtl/>
        </w:rPr>
      </w:pPr>
      <w:r>
        <w:rPr>
          <w:rFonts w:hint="cs"/>
          <w:rtl/>
        </w:rPr>
        <w:t xml:space="preserve"> فهم الاختلافات الأساسية بين أنواع الميكروبات الرئيسية الخمسة</w:t>
      </w:r>
    </w:p>
    <w:p w14:paraId="37E98480" w14:textId="77777777" w:rsidR="004864C4" w:rsidRPr="002E1894" w:rsidRDefault="004864C4" w:rsidP="009B7EB2">
      <w:pPr>
        <w:pStyle w:val="Heading3"/>
        <w:bidi/>
        <w:spacing w:after="240"/>
        <w:rPr>
          <w:rFonts w:hint="eastAsia"/>
          <w:b/>
          <w:bCs/>
          <w:rtl/>
        </w:rPr>
      </w:pPr>
      <w:r w:rsidRPr="002E1894">
        <w:rPr>
          <w:rFonts w:hint="cs"/>
          <w:b/>
          <w:bCs/>
          <w:rtl/>
        </w:rPr>
        <w:t>سيتمكن معظم الطلاب مما يلي:</w:t>
      </w:r>
    </w:p>
    <w:p w14:paraId="753EAA2A" w14:textId="6684402D" w:rsidR="004864C4" w:rsidRDefault="004864C4" w:rsidP="002A6185">
      <w:pPr>
        <w:pStyle w:val="ListParagraph"/>
        <w:numPr>
          <w:ilvl w:val="0"/>
          <w:numId w:val="24"/>
        </w:numPr>
        <w:bidi/>
        <w:spacing w:after="120" w:line="240" w:lineRule="auto"/>
        <w:contextualSpacing w:val="0"/>
        <w:rPr>
          <w:rtl/>
        </w:rPr>
      </w:pPr>
      <w:r>
        <w:rPr>
          <w:rFonts w:hint="cs"/>
          <w:rtl/>
        </w:rPr>
        <w:t xml:space="preserve"> فهم كيفية تطبيق مجموعة متنوعة من المفاهيم والنماذج العلمية وكيفية تقديم تفسيرات علمية.</w:t>
      </w:r>
    </w:p>
    <w:p w14:paraId="0F7BEE12" w14:textId="2F2C0E77" w:rsidR="004864C4" w:rsidRPr="002E1894" w:rsidRDefault="004864C4" w:rsidP="004864C4">
      <w:pPr>
        <w:pStyle w:val="Heading2"/>
        <w:bidi/>
        <w:rPr>
          <w:rFonts w:hint="eastAsia"/>
          <w:b w:val="0"/>
          <w:bCs/>
          <w:rtl/>
        </w:rPr>
      </w:pPr>
      <w:r w:rsidRPr="002E1894">
        <w:rPr>
          <w:rFonts w:hint="cs"/>
          <w:b w:val="0"/>
          <w:bCs/>
          <w:rtl/>
        </w:rPr>
        <w:br w:type="column"/>
      </w:r>
      <w:r w:rsidRPr="00C85A37">
        <w:rPr>
          <w:rFonts w:hint="cs"/>
          <w:b w:val="0"/>
          <w:bCs/>
          <w:sz w:val="40"/>
          <w:szCs w:val="32"/>
          <w:rtl/>
        </w:rPr>
        <w:t xml:space="preserve"> روابط المنهج الدراسي</w:t>
      </w:r>
    </w:p>
    <w:p w14:paraId="2068DD84" w14:textId="77777777" w:rsidR="004864C4" w:rsidRDefault="004864C4" w:rsidP="004864C4">
      <w:pPr>
        <w:spacing w:line="276" w:lineRule="auto"/>
        <w:rPr>
          <w:rFonts w:cs="Arial"/>
          <w:b/>
          <w:bCs/>
        </w:rPr>
      </w:pPr>
    </w:p>
    <w:p w14:paraId="7206D489" w14:textId="698FD8A3" w:rsidR="004864C4" w:rsidRPr="00C50536" w:rsidRDefault="00BC2431" w:rsidP="009B7EB2">
      <w:pPr>
        <w:pStyle w:val="Heading3"/>
        <w:bidi/>
        <w:spacing w:after="240"/>
        <w:rPr>
          <w:rFonts w:hint="eastAsia"/>
          <w:rtl/>
        </w:rPr>
      </w:pPr>
      <w:r>
        <w:t>PHSE</w:t>
      </w:r>
      <w:r>
        <w:rPr>
          <w:rFonts w:hint="cs"/>
          <w:rtl/>
        </w:rPr>
        <w:t xml:space="preserve"> (</w:t>
      </w:r>
      <w:r w:rsidRPr="00024A97">
        <w:rPr>
          <w:rFonts w:cs="Times New Roman"/>
          <w:rtl/>
        </w:rPr>
        <w:t>التربية الشخصية والاجتماعية والصحية</w:t>
      </w:r>
      <w:r>
        <w:rPr>
          <w:rFonts w:hint="cs"/>
          <w:rtl/>
        </w:rPr>
        <w:t xml:space="preserve">) </w:t>
      </w:r>
      <w:r>
        <w:t>/</w:t>
      </w:r>
      <w:r>
        <w:rPr>
          <w:rFonts w:hint="cs"/>
          <w:rtl/>
        </w:rPr>
        <w:t xml:space="preserve"> </w:t>
      </w:r>
      <w:r>
        <w:t>RHSE</w:t>
      </w:r>
      <w:r>
        <w:rPr>
          <w:rFonts w:hint="cs"/>
          <w:rtl/>
        </w:rPr>
        <w:t xml:space="preserve"> (</w:t>
      </w:r>
      <w:r w:rsidRPr="00024A97">
        <w:rPr>
          <w:rFonts w:cs="Times New Roman"/>
          <w:rtl/>
        </w:rPr>
        <w:t>التثقيف في مجال العلاقات والجنس والصحة</w:t>
      </w:r>
      <w:r>
        <w:rPr>
          <w:rFonts w:hint="cs"/>
          <w:rtl/>
        </w:rPr>
        <w:t>)</w:t>
      </w:r>
    </w:p>
    <w:p w14:paraId="0B1485D5" w14:textId="77777777" w:rsidR="004864C4" w:rsidRPr="00C50536" w:rsidRDefault="004864C4" w:rsidP="004864C4">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2D5EEBCF" w14:textId="77777777" w:rsidR="004864C4" w:rsidRPr="002E1894" w:rsidRDefault="004864C4" w:rsidP="009B7EB2">
      <w:pPr>
        <w:pStyle w:val="Heading3"/>
        <w:bidi/>
        <w:spacing w:after="240"/>
        <w:rPr>
          <w:rFonts w:hint="eastAsia"/>
          <w:b/>
          <w:bCs/>
          <w:rtl/>
        </w:rPr>
      </w:pPr>
      <w:r w:rsidRPr="002E1894">
        <w:rPr>
          <w:rFonts w:hint="cs"/>
          <w:b/>
          <w:bCs/>
          <w:rtl/>
        </w:rPr>
        <w:t>العلوم</w:t>
      </w:r>
    </w:p>
    <w:p w14:paraId="2D893D37" w14:textId="77777777" w:rsidR="004864C4" w:rsidRPr="00162512" w:rsidRDefault="004864C4" w:rsidP="004864C4">
      <w:pPr>
        <w:pStyle w:val="ListParagraph"/>
        <w:numPr>
          <w:ilvl w:val="0"/>
          <w:numId w:val="1"/>
        </w:numPr>
        <w:bidi/>
        <w:spacing w:after="120" w:line="240" w:lineRule="auto"/>
        <w:contextualSpacing w:val="0"/>
        <w:rPr>
          <w:rFonts w:cs="Arial"/>
          <w:b/>
          <w:bCs/>
          <w:rtl/>
        </w:rPr>
      </w:pPr>
      <w:r>
        <w:rPr>
          <w:rFonts w:hint="cs"/>
          <w:rtl/>
        </w:rPr>
        <w:t xml:space="preserve"> التفكير العلمي</w:t>
      </w:r>
    </w:p>
    <w:p w14:paraId="04FE38BB" w14:textId="77777777" w:rsidR="004864C4" w:rsidRPr="00162512" w:rsidRDefault="004864C4" w:rsidP="004864C4">
      <w:pPr>
        <w:pStyle w:val="ListParagraph"/>
        <w:numPr>
          <w:ilvl w:val="0"/>
          <w:numId w:val="1"/>
        </w:numPr>
        <w:bidi/>
        <w:spacing w:after="120" w:line="240" w:lineRule="auto"/>
        <w:contextualSpacing w:val="0"/>
        <w:rPr>
          <w:rFonts w:cs="Arial"/>
          <w:b/>
          <w:bCs/>
          <w:rtl/>
        </w:rPr>
      </w:pPr>
      <w:r>
        <w:rPr>
          <w:rFonts w:hint="cs"/>
          <w:rtl/>
        </w:rPr>
        <w:t xml:space="preserve"> التحليل والتقييم</w:t>
      </w:r>
    </w:p>
    <w:p w14:paraId="27D317EE" w14:textId="77777777" w:rsidR="004864C4" w:rsidRPr="00162512" w:rsidRDefault="004864C4" w:rsidP="004864C4">
      <w:pPr>
        <w:pStyle w:val="ListParagraph"/>
        <w:numPr>
          <w:ilvl w:val="0"/>
          <w:numId w:val="1"/>
        </w:numPr>
        <w:bidi/>
        <w:spacing w:after="120" w:line="240" w:lineRule="auto"/>
        <w:contextualSpacing w:val="0"/>
        <w:rPr>
          <w:rFonts w:cs="Arial"/>
          <w:b/>
          <w:bCs/>
          <w:rtl/>
        </w:rPr>
      </w:pPr>
      <w:r>
        <w:rPr>
          <w:rFonts w:hint="cs"/>
          <w:rtl/>
        </w:rPr>
        <w:t xml:space="preserve"> المهارات والاستراتيجيات التجريبية</w:t>
      </w:r>
    </w:p>
    <w:p w14:paraId="6849CF90" w14:textId="77777777" w:rsidR="004864C4" w:rsidRPr="002E1894" w:rsidRDefault="004864C4" w:rsidP="009B7EB2">
      <w:pPr>
        <w:pStyle w:val="Heading3"/>
        <w:bidi/>
        <w:spacing w:after="240"/>
        <w:rPr>
          <w:rFonts w:hint="eastAsia"/>
          <w:b/>
          <w:bCs/>
          <w:rtl/>
        </w:rPr>
      </w:pPr>
      <w:r w:rsidRPr="002E1894">
        <w:rPr>
          <w:rFonts w:hint="cs"/>
          <w:b/>
          <w:bCs/>
          <w:rtl/>
        </w:rPr>
        <w:t>علم الأحياء</w:t>
      </w:r>
    </w:p>
    <w:p w14:paraId="72ACB9CD" w14:textId="77777777" w:rsidR="004864C4" w:rsidRPr="00952753" w:rsidRDefault="004864C4" w:rsidP="002A6185">
      <w:pPr>
        <w:pStyle w:val="ListParagraph"/>
        <w:numPr>
          <w:ilvl w:val="0"/>
          <w:numId w:val="11"/>
        </w:numPr>
        <w:bidi/>
        <w:spacing w:after="120" w:line="240" w:lineRule="auto"/>
        <w:contextualSpacing w:val="0"/>
        <w:rPr>
          <w:rFonts w:cs="Arial"/>
          <w:b/>
          <w:bCs/>
          <w:rtl/>
        </w:rPr>
      </w:pPr>
      <w:r>
        <w:rPr>
          <w:rFonts w:hint="cs"/>
          <w:rtl/>
        </w:rPr>
        <w:t>تطوير الأدوية</w:t>
      </w:r>
    </w:p>
    <w:p w14:paraId="6760DC4A" w14:textId="77777777" w:rsidR="004864C4" w:rsidRPr="00162512" w:rsidRDefault="004864C4" w:rsidP="002A6185">
      <w:pPr>
        <w:pStyle w:val="ListParagraph"/>
        <w:numPr>
          <w:ilvl w:val="0"/>
          <w:numId w:val="11"/>
        </w:numPr>
        <w:bidi/>
        <w:spacing w:after="120" w:line="240" w:lineRule="auto"/>
        <w:contextualSpacing w:val="0"/>
        <w:rPr>
          <w:rFonts w:cs="Arial"/>
          <w:b/>
          <w:bCs/>
          <w:rtl/>
        </w:rPr>
      </w:pPr>
      <w:r>
        <w:rPr>
          <w:rFonts w:hint="cs"/>
          <w:rtl/>
        </w:rPr>
        <w:t>الخلايا</w:t>
      </w:r>
    </w:p>
    <w:p w14:paraId="09EFF59A" w14:textId="77777777" w:rsidR="004864C4" w:rsidRPr="00952753" w:rsidRDefault="004864C4" w:rsidP="002A6185">
      <w:pPr>
        <w:pStyle w:val="ListParagraph"/>
        <w:numPr>
          <w:ilvl w:val="0"/>
          <w:numId w:val="11"/>
        </w:numPr>
        <w:bidi/>
        <w:spacing w:after="120" w:line="240" w:lineRule="auto"/>
        <w:contextualSpacing w:val="0"/>
        <w:rPr>
          <w:rFonts w:cs="Arial"/>
          <w:b/>
          <w:bCs/>
          <w:rtl/>
        </w:rPr>
      </w:pPr>
      <w:r>
        <w:rPr>
          <w:rFonts w:hint="cs"/>
          <w:rtl/>
        </w:rPr>
        <w:t xml:space="preserve"> الصحة والأمراض</w:t>
      </w:r>
    </w:p>
    <w:p w14:paraId="55ADCBF1" w14:textId="77777777" w:rsidR="004864C4" w:rsidRPr="002E1894" w:rsidRDefault="004864C4" w:rsidP="009B7EB2">
      <w:pPr>
        <w:pStyle w:val="Heading3"/>
        <w:bidi/>
        <w:spacing w:after="240"/>
        <w:rPr>
          <w:rFonts w:hint="eastAsia"/>
          <w:b/>
          <w:bCs/>
          <w:rtl/>
        </w:rPr>
      </w:pPr>
      <w:r w:rsidRPr="002E1894">
        <w:rPr>
          <w:rFonts w:hint="cs"/>
          <w:b/>
          <w:bCs/>
          <w:rtl/>
        </w:rPr>
        <w:t>العربية</w:t>
      </w:r>
    </w:p>
    <w:p w14:paraId="0775C2D5" w14:textId="77777777" w:rsidR="004864C4" w:rsidRDefault="004864C4" w:rsidP="004864C4">
      <w:pPr>
        <w:pStyle w:val="ListParagraph"/>
        <w:numPr>
          <w:ilvl w:val="0"/>
          <w:numId w:val="1"/>
        </w:numPr>
        <w:bidi/>
        <w:spacing w:after="120" w:line="240" w:lineRule="auto"/>
        <w:contextualSpacing w:val="0"/>
        <w:rPr>
          <w:rFonts w:cs="Arial"/>
          <w:rtl/>
        </w:rPr>
      </w:pPr>
      <w:r>
        <w:rPr>
          <w:rFonts w:hint="cs"/>
          <w:rtl/>
        </w:rPr>
        <w:t xml:space="preserve"> القراءة</w:t>
      </w:r>
    </w:p>
    <w:p w14:paraId="4BC01688" w14:textId="77777777" w:rsidR="004864C4" w:rsidRDefault="004864C4" w:rsidP="004864C4">
      <w:pPr>
        <w:pStyle w:val="ListParagraph"/>
        <w:numPr>
          <w:ilvl w:val="0"/>
          <w:numId w:val="1"/>
        </w:numPr>
        <w:bidi/>
        <w:spacing w:after="120" w:line="240" w:lineRule="auto"/>
        <w:contextualSpacing w:val="0"/>
        <w:rPr>
          <w:rFonts w:cs="Arial"/>
          <w:rtl/>
        </w:rPr>
      </w:pPr>
      <w:r>
        <w:rPr>
          <w:rFonts w:hint="cs"/>
          <w:rtl/>
        </w:rPr>
        <w:t xml:space="preserve"> الكتابة</w:t>
      </w:r>
    </w:p>
    <w:p w14:paraId="232D3F3E" w14:textId="77777777" w:rsidR="004864C4" w:rsidRPr="002E1894" w:rsidRDefault="004864C4" w:rsidP="009B7EB2">
      <w:pPr>
        <w:pStyle w:val="Heading3"/>
        <w:bidi/>
        <w:spacing w:after="240"/>
        <w:rPr>
          <w:rFonts w:hint="eastAsia"/>
          <w:b/>
          <w:bCs/>
          <w:rtl/>
        </w:rPr>
      </w:pPr>
      <w:r w:rsidRPr="002E1894">
        <w:rPr>
          <w:rFonts w:hint="cs"/>
          <w:b/>
          <w:bCs/>
          <w:rtl/>
        </w:rPr>
        <w:t>الفن والتصميم</w:t>
      </w:r>
    </w:p>
    <w:p w14:paraId="19DFED37" w14:textId="77777777" w:rsidR="004864C4" w:rsidRPr="00162512" w:rsidRDefault="004864C4" w:rsidP="002A6185">
      <w:pPr>
        <w:pStyle w:val="ListParagraph"/>
        <w:numPr>
          <w:ilvl w:val="0"/>
          <w:numId w:val="25"/>
        </w:numPr>
        <w:bidi/>
        <w:spacing w:after="120" w:line="240" w:lineRule="auto"/>
        <w:contextualSpacing w:val="0"/>
        <w:rPr>
          <w:rFonts w:cs="Arial"/>
          <w:rtl/>
        </w:rPr>
      </w:pPr>
      <w:r>
        <w:rPr>
          <w:rFonts w:hint="cs"/>
          <w:rtl/>
        </w:rPr>
        <w:t>التواصل بالرسومات البيانية</w:t>
      </w:r>
    </w:p>
    <w:p w14:paraId="7BC5CF75" w14:textId="77777777" w:rsidR="002E1894" w:rsidRDefault="002E1894">
      <w:pPr>
        <w:rPr>
          <w:rFonts w:cs="Arial"/>
        </w:rPr>
      </w:pPr>
      <w:r>
        <w:rPr>
          <w:rFonts w:cs="Arial"/>
        </w:rPr>
        <w:br w:type="page"/>
      </w:r>
    </w:p>
    <w:p w14:paraId="4BEBB1A7" w14:textId="1E0D3563" w:rsidR="004864C4" w:rsidRPr="00EB74E7" w:rsidRDefault="004864C4" w:rsidP="004864C4">
      <w:pPr>
        <w:bidi/>
        <w:spacing w:before="120" w:line="276" w:lineRule="auto"/>
        <w:rPr>
          <w:rFonts w:cs="Arial"/>
          <w:b/>
          <w:bCs/>
          <w:sz w:val="56"/>
          <w:szCs w:val="56"/>
          <w:rtl/>
        </w:rPr>
      </w:pPr>
      <w:r>
        <w:rPr>
          <w:rFonts w:hint="cs"/>
          <w:noProof/>
          <w:rtl/>
          <w:lang w:val="en-US" w:bidi="ar-SA"/>
        </w:rPr>
        <w:lastRenderedPageBreak/>
        <w:drawing>
          <wp:inline distT="0" distB="0" distL="0" distR="0" wp14:anchorId="2C517806" wp14:editId="6CBB3436">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 xml:space="preserve"> الدرس 1: مقدمة عن الميكروبات</w:t>
      </w:r>
    </w:p>
    <w:p w14:paraId="2C0B20D8" w14:textId="77777777" w:rsidR="004864C4" w:rsidRPr="00EB74E7" w:rsidRDefault="004864C4" w:rsidP="004864C4">
      <w:pPr>
        <w:pStyle w:val="ListParagraph"/>
        <w:spacing w:before="120" w:line="276" w:lineRule="auto"/>
        <w:ind w:left="360"/>
        <w:rPr>
          <w:rFonts w:eastAsiaTheme="majorEastAsia" w:cstheme="majorBidi"/>
          <w:b/>
          <w:sz w:val="36"/>
          <w:szCs w:val="26"/>
        </w:rPr>
        <w:sectPr w:rsidR="004864C4" w:rsidRPr="00EB74E7" w:rsidSect="00DC6C43">
          <w:type w:val="continuous"/>
          <w:pgSz w:w="11900" w:h="16840"/>
          <w:pgMar w:top="720" w:right="720" w:bottom="720" w:left="720" w:header="709" w:footer="709" w:gutter="0"/>
          <w:cols w:num="2" w:space="720"/>
          <w:bidi/>
          <w:docGrid w:linePitch="360"/>
        </w:sectPr>
      </w:pPr>
    </w:p>
    <w:p w14:paraId="41F7DBC1" w14:textId="77777777" w:rsidR="004864C4" w:rsidRDefault="004864C4" w:rsidP="004864C4">
      <w:pPr>
        <w:pStyle w:val="ListParagraph"/>
        <w:ind w:left="0"/>
        <w:rPr>
          <w:rStyle w:val="Heading2Char"/>
          <w:rFonts w:hint="eastAsia"/>
        </w:rPr>
        <w:sectPr w:rsidR="004864C4" w:rsidSect="004864C4">
          <w:type w:val="continuous"/>
          <w:pgSz w:w="11900" w:h="16840"/>
          <w:pgMar w:top="720" w:right="720" w:bottom="720" w:left="720" w:header="709" w:footer="709" w:gutter="0"/>
          <w:cols w:space="708"/>
          <w:docGrid w:linePitch="360"/>
        </w:sectPr>
      </w:pPr>
    </w:p>
    <w:p w14:paraId="5CB65A6C" w14:textId="4833BF86" w:rsidR="004864C4" w:rsidRPr="00C85A37" w:rsidRDefault="004864C4" w:rsidP="004864C4">
      <w:pPr>
        <w:pStyle w:val="Heading2"/>
        <w:bidi/>
        <w:rPr>
          <w:rFonts w:hint="eastAsia"/>
          <w:b w:val="0"/>
          <w:bCs/>
          <w:sz w:val="42"/>
          <w:szCs w:val="36"/>
          <w:rtl/>
        </w:rPr>
      </w:pPr>
      <w:r w:rsidRPr="00C85A37">
        <w:rPr>
          <w:rStyle w:val="Heading2Char"/>
          <w:rFonts w:hint="cs"/>
          <w:b/>
          <w:bCs/>
          <w:sz w:val="42"/>
          <w:szCs w:val="36"/>
          <w:rtl/>
        </w:rPr>
        <w:t>الموارد اللازمة</w:t>
      </w:r>
    </w:p>
    <w:p w14:paraId="5AB7BCDF" w14:textId="77777777" w:rsidR="004864C4" w:rsidRPr="002E1894" w:rsidRDefault="004864C4" w:rsidP="009B7EB2">
      <w:pPr>
        <w:pStyle w:val="Heading3"/>
        <w:bidi/>
        <w:spacing w:after="240"/>
        <w:rPr>
          <w:rFonts w:hint="eastAsia"/>
          <w:b/>
          <w:bCs/>
          <w:rtl/>
        </w:rPr>
      </w:pPr>
      <w:r w:rsidRPr="002E1894">
        <w:rPr>
          <w:rFonts w:hint="cs"/>
          <w:b/>
          <w:bCs/>
          <w:rtl/>
        </w:rPr>
        <w:t>المقدمة</w:t>
      </w:r>
    </w:p>
    <w:p w14:paraId="55D59678" w14:textId="77777777" w:rsidR="004864C4" w:rsidRPr="002E1894" w:rsidRDefault="004864C4" w:rsidP="009B7EB2">
      <w:pPr>
        <w:pStyle w:val="Heading4"/>
        <w:bidi/>
        <w:rPr>
          <w:rFonts w:hint="eastAsia"/>
          <w:b w:val="0"/>
          <w:bCs/>
          <w:rtl/>
        </w:rPr>
      </w:pPr>
      <w:r w:rsidRPr="002E1894">
        <w:rPr>
          <w:rFonts w:hint="cs"/>
          <w:b w:val="0"/>
          <w:bCs/>
          <w:rtl/>
        </w:rPr>
        <w:t xml:space="preserve"> لكل طالب</w:t>
      </w:r>
    </w:p>
    <w:p w14:paraId="7DFA632A" w14:textId="666FC31E" w:rsidR="004864C4" w:rsidRPr="002E1894" w:rsidRDefault="004864C4" w:rsidP="002A6185">
      <w:pPr>
        <w:pStyle w:val="ListParagraph"/>
        <w:numPr>
          <w:ilvl w:val="0"/>
          <w:numId w:val="12"/>
        </w:numPr>
        <w:bidi/>
        <w:spacing w:before="120" w:after="120" w:line="240" w:lineRule="auto"/>
        <w:contextualSpacing w:val="0"/>
        <w:rPr>
          <w:b/>
          <w:bCs/>
          <w:rtl/>
        </w:rPr>
      </w:pPr>
      <w:r w:rsidRPr="002E1894">
        <w:rPr>
          <w:rFonts w:hint="cs"/>
          <w:b/>
          <w:bCs/>
          <w:rtl/>
        </w:rPr>
        <w:t xml:space="preserve"> نسخة من </w:t>
      </w:r>
      <w:r w:rsidRPr="002E1894">
        <w:rPr>
          <w:b/>
          <w:bCs/>
        </w:rPr>
        <w:t>SH1</w:t>
      </w:r>
      <w:r w:rsidR="00BC2431">
        <w:rPr>
          <w:rFonts w:hint="cs"/>
          <w:b/>
          <w:bCs/>
          <w:rtl/>
        </w:rPr>
        <w:t xml:space="preserve"> (</w:t>
      </w:r>
      <w:r w:rsidR="00BC2431">
        <w:rPr>
          <w:rFonts w:hint="cs"/>
          <w:rtl/>
        </w:rPr>
        <w:t>المادة التدريبية للطالب 1</w:t>
      </w:r>
      <w:r w:rsidR="00BC2431">
        <w:rPr>
          <w:rFonts w:hint="cs"/>
          <w:b/>
          <w:bCs/>
          <w:rtl/>
        </w:rPr>
        <w:t>)</w:t>
      </w:r>
    </w:p>
    <w:p w14:paraId="09BB3FD7" w14:textId="77777777" w:rsidR="004864C4" w:rsidRDefault="004864C4" w:rsidP="004864C4">
      <w:pPr>
        <w:spacing w:before="120"/>
      </w:pPr>
    </w:p>
    <w:p w14:paraId="6F8CDF10" w14:textId="77777777" w:rsidR="004864C4" w:rsidRPr="002E1894" w:rsidRDefault="004864C4" w:rsidP="009B7EB2">
      <w:pPr>
        <w:pStyle w:val="Heading3"/>
        <w:bidi/>
        <w:spacing w:after="240"/>
        <w:rPr>
          <w:rFonts w:hint="eastAsia"/>
          <w:b/>
          <w:bCs/>
          <w:rtl/>
        </w:rPr>
      </w:pPr>
      <w:r w:rsidRPr="002E1894">
        <w:rPr>
          <w:rFonts w:hint="cs"/>
          <w:b/>
          <w:bCs/>
          <w:rtl/>
        </w:rPr>
        <w:t xml:space="preserve"> النشاط الرئيسي: التخلص من الميكروب</w:t>
      </w:r>
    </w:p>
    <w:p w14:paraId="0A565F5A" w14:textId="77777777" w:rsidR="004864C4" w:rsidRPr="002E1894" w:rsidRDefault="004864C4" w:rsidP="009B7EB2">
      <w:pPr>
        <w:pStyle w:val="Heading4"/>
        <w:bidi/>
        <w:rPr>
          <w:rFonts w:hint="eastAsia"/>
          <w:b w:val="0"/>
          <w:bCs/>
          <w:rtl/>
        </w:rPr>
      </w:pPr>
      <w:r w:rsidRPr="002E1894">
        <w:rPr>
          <w:rFonts w:hint="cs"/>
          <w:b w:val="0"/>
          <w:bCs/>
          <w:rtl/>
        </w:rPr>
        <w:t xml:space="preserve"> لكل مجموعة</w:t>
      </w:r>
    </w:p>
    <w:p w14:paraId="2E94C0F6" w14:textId="77777777" w:rsidR="004864C4" w:rsidRDefault="004864C4" w:rsidP="002A6185">
      <w:pPr>
        <w:pStyle w:val="ListParagraph"/>
        <w:numPr>
          <w:ilvl w:val="0"/>
          <w:numId w:val="12"/>
        </w:numPr>
        <w:bidi/>
        <w:spacing w:before="120" w:after="120" w:line="240" w:lineRule="auto"/>
        <w:contextualSpacing w:val="0"/>
        <w:rPr>
          <w:rtl/>
        </w:rPr>
      </w:pPr>
      <w:r>
        <w:rPr>
          <w:rFonts w:hint="cs"/>
          <w:rtl/>
        </w:rPr>
        <w:t xml:space="preserve"> نسخة من </w:t>
      </w:r>
      <w:r>
        <w:t>SH2</w:t>
      </w:r>
    </w:p>
    <w:p w14:paraId="1BBB58DD" w14:textId="77777777" w:rsidR="004864C4" w:rsidRDefault="004864C4" w:rsidP="002A6185">
      <w:pPr>
        <w:pStyle w:val="ListParagraph"/>
        <w:numPr>
          <w:ilvl w:val="0"/>
          <w:numId w:val="12"/>
        </w:numPr>
        <w:bidi/>
        <w:spacing w:before="120" w:after="120" w:line="240" w:lineRule="auto"/>
        <w:contextualSpacing w:val="0"/>
        <w:rPr>
          <w:rtl/>
        </w:rPr>
      </w:pPr>
      <w:r>
        <w:rPr>
          <w:rFonts w:hint="cs"/>
          <w:rtl/>
        </w:rPr>
        <w:t xml:space="preserve"> نسخة من </w:t>
      </w:r>
      <w:r>
        <w:t>SH3</w:t>
      </w:r>
    </w:p>
    <w:p w14:paraId="7D4CD24D" w14:textId="77777777" w:rsidR="004864C4" w:rsidRDefault="004864C4" w:rsidP="002A6185">
      <w:pPr>
        <w:pStyle w:val="ListParagraph"/>
        <w:numPr>
          <w:ilvl w:val="0"/>
          <w:numId w:val="12"/>
        </w:numPr>
        <w:bidi/>
        <w:spacing w:before="120" w:after="120" w:line="240" w:lineRule="auto"/>
        <w:contextualSpacing w:val="0"/>
        <w:rPr>
          <w:rtl/>
        </w:rPr>
      </w:pPr>
      <w:r>
        <w:rPr>
          <w:rFonts w:hint="cs"/>
          <w:rtl/>
        </w:rPr>
        <w:t xml:space="preserve"> نسخة من </w:t>
      </w:r>
      <w:r>
        <w:t>SH4</w:t>
      </w:r>
    </w:p>
    <w:p w14:paraId="072CC0C6" w14:textId="77777777" w:rsidR="004864C4" w:rsidRDefault="004864C4" w:rsidP="002A6185">
      <w:pPr>
        <w:pStyle w:val="ListParagraph"/>
        <w:numPr>
          <w:ilvl w:val="0"/>
          <w:numId w:val="12"/>
        </w:numPr>
        <w:bidi/>
        <w:spacing w:before="120" w:after="120" w:line="240" w:lineRule="auto"/>
        <w:contextualSpacing w:val="0"/>
        <w:rPr>
          <w:rtl/>
        </w:rPr>
      </w:pPr>
      <w:r>
        <w:rPr>
          <w:rFonts w:hint="cs"/>
          <w:rtl/>
        </w:rPr>
        <w:t xml:space="preserve"> نسخة من </w:t>
      </w:r>
      <w:r>
        <w:t>SH5</w:t>
      </w:r>
    </w:p>
    <w:p w14:paraId="5AEC1583" w14:textId="77777777" w:rsidR="004864C4" w:rsidRDefault="004864C4" w:rsidP="004864C4">
      <w:pPr>
        <w:spacing w:before="120"/>
      </w:pPr>
    </w:p>
    <w:p w14:paraId="2E023B87" w14:textId="77777777" w:rsidR="004864C4" w:rsidRPr="002E1894" w:rsidRDefault="004864C4" w:rsidP="009B7EB2">
      <w:pPr>
        <w:pStyle w:val="Heading3"/>
        <w:bidi/>
        <w:spacing w:after="240"/>
        <w:rPr>
          <w:rFonts w:hint="eastAsia"/>
          <w:b/>
          <w:bCs/>
          <w:rtl/>
        </w:rPr>
      </w:pPr>
      <w:r w:rsidRPr="002E1894">
        <w:rPr>
          <w:rFonts w:hint="cs"/>
          <w:b/>
          <w:bCs/>
          <w:rtl/>
        </w:rPr>
        <w:t xml:space="preserve"> نشاط إرشادي: الملصقات</w:t>
      </w:r>
    </w:p>
    <w:p w14:paraId="26B263F7" w14:textId="77777777" w:rsidR="004864C4" w:rsidRPr="002E1894" w:rsidRDefault="004864C4" w:rsidP="009B7EB2">
      <w:pPr>
        <w:pStyle w:val="Heading4"/>
        <w:bidi/>
        <w:rPr>
          <w:rFonts w:hint="eastAsia"/>
          <w:b w:val="0"/>
          <w:bCs/>
          <w:rtl/>
        </w:rPr>
      </w:pPr>
      <w:r w:rsidRPr="002E1894">
        <w:rPr>
          <w:rFonts w:hint="cs"/>
          <w:b w:val="0"/>
          <w:bCs/>
          <w:rtl/>
        </w:rPr>
        <w:t xml:space="preserve"> لكل طالب</w:t>
      </w:r>
    </w:p>
    <w:p w14:paraId="24B1BDDE" w14:textId="77777777" w:rsidR="004864C4" w:rsidRDefault="004864C4" w:rsidP="002A6185">
      <w:pPr>
        <w:pStyle w:val="ListParagraph"/>
        <w:numPr>
          <w:ilvl w:val="0"/>
          <w:numId w:val="12"/>
        </w:numPr>
        <w:bidi/>
        <w:spacing w:before="120" w:after="120" w:line="240" w:lineRule="auto"/>
        <w:contextualSpacing w:val="0"/>
        <w:rPr>
          <w:rtl/>
        </w:rPr>
      </w:pPr>
      <w:r>
        <w:rPr>
          <w:rFonts w:hint="cs"/>
          <w:rtl/>
        </w:rPr>
        <w:t xml:space="preserve"> الأقلام/الأقلام الرصاص</w:t>
      </w:r>
    </w:p>
    <w:p w14:paraId="51CDBDE5" w14:textId="77777777" w:rsidR="004864C4" w:rsidRDefault="004864C4" w:rsidP="002A6185">
      <w:pPr>
        <w:pStyle w:val="ListParagraph"/>
        <w:numPr>
          <w:ilvl w:val="0"/>
          <w:numId w:val="12"/>
        </w:numPr>
        <w:bidi/>
        <w:spacing w:before="120" w:after="120" w:line="240" w:lineRule="auto"/>
        <w:contextualSpacing w:val="0"/>
        <w:rPr>
          <w:rtl/>
        </w:rPr>
      </w:pPr>
      <w:r>
        <w:rPr>
          <w:rFonts w:hint="cs"/>
          <w:rtl/>
        </w:rPr>
        <w:t xml:space="preserve"> ورق</w:t>
      </w:r>
    </w:p>
    <w:p w14:paraId="5CFAE8A2" w14:textId="77777777" w:rsidR="004864C4" w:rsidRDefault="004864C4" w:rsidP="004864C4">
      <w:pPr>
        <w:spacing w:before="120"/>
      </w:pPr>
    </w:p>
    <w:p w14:paraId="20BB8504" w14:textId="77777777" w:rsidR="004864C4" w:rsidRPr="002E1894" w:rsidRDefault="004864C4" w:rsidP="009B7EB2">
      <w:pPr>
        <w:pStyle w:val="Heading3"/>
        <w:bidi/>
        <w:spacing w:after="240"/>
        <w:rPr>
          <w:rFonts w:hint="eastAsia"/>
          <w:b/>
          <w:bCs/>
          <w:rtl/>
        </w:rPr>
      </w:pPr>
      <w:r w:rsidRPr="002E1894">
        <w:rPr>
          <w:rFonts w:hint="cs"/>
          <w:b/>
          <w:bCs/>
          <w:rtl/>
        </w:rPr>
        <w:t xml:space="preserve"> النشاط الرئيسي البديل: تثقيف الزملاء</w:t>
      </w:r>
    </w:p>
    <w:p w14:paraId="54EAAF16" w14:textId="77777777" w:rsidR="004864C4" w:rsidRPr="002E1894" w:rsidRDefault="004864C4" w:rsidP="009B7EB2">
      <w:pPr>
        <w:pStyle w:val="Heading4"/>
        <w:bidi/>
        <w:rPr>
          <w:rFonts w:hint="eastAsia"/>
          <w:b w:val="0"/>
          <w:bCs/>
          <w:rtl/>
        </w:rPr>
      </w:pPr>
      <w:r w:rsidRPr="002E1894">
        <w:rPr>
          <w:rFonts w:hint="cs"/>
          <w:b w:val="0"/>
          <w:bCs/>
          <w:rtl/>
        </w:rPr>
        <w:t xml:space="preserve"> لكل مجموعة</w:t>
      </w:r>
    </w:p>
    <w:p w14:paraId="4A4BC784" w14:textId="77777777" w:rsidR="004864C4" w:rsidRDefault="004864C4" w:rsidP="002A6185">
      <w:pPr>
        <w:pStyle w:val="ListParagraph"/>
        <w:numPr>
          <w:ilvl w:val="0"/>
          <w:numId w:val="12"/>
        </w:numPr>
        <w:bidi/>
        <w:spacing w:before="120" w:after="120" w:line="240" w:lineRule="auto"/>
        <w:contextualSpacing w:val="0"/>
        <w:rPr>
          <w:rtl/>
        </w:rPr>
      </w:pPr>
      <w:r>
        <w:rPr>
          <w:rFonts w:hint="cs"/>
          <w:rtl/>
        </w:rPr>
        <w:t xml:space="preserve"> مجموعات مكونة من 3 أو 4 طلاب</w:t>
      </w:r>
    </w:p>
    <w:p w14:paraId="5831FBB4" w14:textId="410BF619" w:rsidR="004864C4" w:rsidRPr="002E1894" w:rsidRDefault="004864C4" w:rsidP="004864C4">
      <w:pPr>
        <w:pStyle w:val="Heading2"/>
        <w:bidi/>
        <w:rPr>
          <w:rFonts w:hint="eastAsia"/>
          <w:b w:val="0"/>
          <w:bCs/>
          <w:rtl/>
        </w:rPr>
      </w:pPr>
      <w:r w:rsidRPr="002E1894">
        <w:rPr>
          <w:rFonts w:hint="cs"/>
          <w:b w:val="0"/>
          <w:bCs/>
          <w:rtl/>
        </w:rPr>
        <w:br w:type="column"/>
      </w:r>
      <w:r w:rsidRPr="00C85A37">
        <w:rPr>
          <w:rFonts w:hint="cs"/>
          <w:b w:val="0"/>
          <w:bCs/>
          <w:sz w:val="40"/>
          <w:szCs w:val="32"/>
          <w:rtl/>
        </w:rPr>
        <w:t>المواد الداعمة</w:t>
      </w:r>
    </w:p>
    <w:p w14:paraId="1091FFAF" w14:textId="77777777" w:rsidR="004864C4" w:rsidRPr="00952753" w:rsidRDefault="004864C4" w:rsidP="004864C4">
      <w:pPr>
        <w:pStyle w:val="ListParagraph"/>
        <w:numPr>
          <w:ilvl w:val="0"/>
          <w:numId w:val="3"/>
        </w:numPr>
        <w:bidi/>
        <w:spacing w:before="120" w:after="120" w:line="240" w:lineRule="auto"/>
        <w:ind w:left="720"/>
        <w:contextualSpacing w:val="0"/>
        <w:rPr>
          <w:rFonts w:cs="Arial"/>
          <w:rtl/>
        </w:rPr>
      </w:pPr>
      <w:r>
        <w:t>SH1</w:t>
      </w:r>
      <w:r>
        <w:rPr>
          <w:rFonts w:hint="cs"/>
          <w:rtl/>
        </w:rPr>
        <w:t xml:space="preserve"> ما حجم الميكروب؟</w:t>
      </w:r>
    </w:p>
    <w:p w14:paraId="4C0AA781" w14:textId="77777777" w:rsidR="004864C4" w:rsidRPr="00952753" w:rsidRDefault="004864C4" w:rsidP="004864C4">
      <w:pPr>
        <w:pStyle w:val="ListParagraph"/>
        <w:numPr>
          <w:ilvl w:val="0"/>
          <w:numId w:val="3"/>
        </w:numPr>
        <w:bidi/>
        <w:spacing w:before="120" w:after="120" w:line="240" w:lineRule="auto"/>
        <w:ind w:left="720"/>
        <w:contextualSpacing w:val="0"/>
        <w:rPr>
          <w:rFonts w:cs="Arial"/>
          <w:rtl/>
        </w:rPr>
      </w:pPr>
      <w:r>
        <w:t>SH2</w:t>
      </w:r>
      <w:r>
        <w:rPr>
          <w:rFonts w:hint="cs"/>
          <w:rtl/>
        </w:rPr>
        <w:t xml:space="preserve"> التخلص من الميكروب</w:t>
      </w:r>
    </w:p>
    <w:p w14:paraId="4FC8CBEA" w14:textId="77777777" w:rsidR="004864C4" w:rsidRPr="00952753" w:rsidRDefault="004864C4" w:rsidP="004864C4">
      <w:pPr>
        <w:pStyle w:val="ListParagraph"/>
        <w:numPr>
          <w:ilvl w:val="0"/>
          <w:numId w:val="3"/>
        </w:numPr>
        <w:bidi/>
        <w:spacing w:before="120" w:after="120" w:line="240" w:lineRule="auto"/>
        <w:ind w:left="720"/>
        <w:contextualSpacing w:val="0"/>
        <w:rPr>
          <w:rFonts w:cs="Arial"/>
          <w:rtl/>
        </w:rPr>
      </w:pPr>
      <w:r>
        <w:t>SH3</w:t>
      </w:r>
      <w:r>
        <w:rPr>
          <w:rFonts w:hint="cs"/>
          <w:rtl/>
        </w:rPr>
        <w:t xml:space="preserve"> التخلص من الميكروب</w:t>
      </w:r>
    </w:p>
    <w:p w14:paraId="6543B7DB" w14:textId="77777777" w:rsidR="004864C4" w:rsidRPr="00952753" w:rsidRDefault="004864C4" w:rsidP="004864C4">
      <w:pPr>
        <w:pStyle w:val="ListParagraph"/>
        <w:numPr>
          <w:ilvl w:val="0"/>
          <w:numId w:val="3"/>
        </w:numPr>
        <w:bidi/>
        <w:spacing w:before="120" w:after="120" w:line="240" w:lineRule="auto"/>
        <w:ind w:left="720"/>
        <w:contextualSpacing w:val="0"/>
        <w:rPr>
          <w:rFonts w:cs="Arial"/>
          <w:rtl/>
        </w:rPr>
      </w:pPr>
      <w:r>
        <w:t>SH4</w:t>
      </w:r>
      <w:r>
        <w:rPr>
          <w:rFonts w:hint="cs"/>
          <w:rtl/>
        </w:rPr>
        <w:t xml:space="preserve"> التخلص من الميكروب</w:t>
      </w:r>
    </w:p>
    <w:p w14:paraId="71F14351" w14:textId="77777777" w:rsidR="004864C4" w:rsidRPr="00952753" w:rsidRDefault="004864C4" w:rsidP="004864C4">
      <w:pPr>
        <w:pStyle w:val="ListParagraph"/>
        <w:numPr>
          <w:ilvl w:val="0"/>
          <w:numId w:val="3"/>
        </w:numPr>
        <w:bidi/>
        <w:spacing w:before="120" w:after="120" w:line="240" w:lineRule="auto"/>
        <w:ind w:left="720"/>
        <w:contextualSpacing w:val="0"/>
        <w:rPr>
          <w:rFonts w:cs="Arial"/>
          <w:rtl/>
        </w:rPr>
      </w:pPr>
      <w:r>
        <w:t>SH5</w:t>
      </w:r>
      <w:r>
        <w:rPr>
          <w:rFonts w:hint="cs"/>
          <w:rtl/>
        </w:rPr>
        <w:t xml:space="preserve"> التخلص من الميكروب</w:t>
      </w:r>
    </w:p>
    <w:p w14:paraId="4FB076CE" w14:textId="5F7BD79F" w:rsidR="004864C4" w:rsidRPr="00647369" w:rsidRDefault="004864C4" w:rsidP="004864C4">
      <w:pPr>
        <w:pStyle w:val="ListParagraph"/>
        <w:numPr>
          <w:ilvl w:val="0"/>
          <w:numId w:val="3"/>
        </w:numPr>
        <w:bidi/>
        <w:spacing w:before="120" w:after="120" w:line="240" w:lineRule="auto"/>
        <w:ind w:left="720"/>
        <w:contextualSpacing w:val="0"/>
        <w:rPr>
          <w:rFonts w:cs="Arial"/>
          <w:rtl/>
        </w:rPr>
      </w:pPr>
      <w:r>
        <w:t>SW1</w:t>
      </w:r>
      <w:r>
        <w:rPr>
          <w:rFonts w:hint="cs"/>
          <w:rtl/>
        </w:rPr>
        <w:t xml:space="preserve"> </w:t>
      </w:r>
      <w:r w:rsidR="00BC2431">
        <w:rPr>
          <w:rFonts w:hint="cs"/>
          <w:rtl/>
        </w:rPr>
        <w:t xml:space="preserve">(ورقة عمل الطالب 1) </w:t>
      </w:r>
      <w:r>
        <w:rPr>
          <w:rFonts w:hint="cs"/>
          <w:rtl/>
        </w:rPr>
        <w:t>اختبار</w:t>
      </w:r>
    </w:p>
    <w:p w14:paraId="3FCAAAC2" w14:textId="02ECF5F3" w:rsidR="004864C4" w:rsidRPr="00C85A37" w:rsidRDefault="004864C4" w:rsidP="004864C4">
      <w:pPr>
        <w:pStyle w:val="Heading2"/>
        <w:bidi/>
        <w:rPr>
          <w:rFonts w:hint="eastAsia"/>
          <w:b w:val="0"/>
          <w:bCs/>
          <w:sz w:val="40"/>
          <w:szCs w:val="32"/>
          <w:rtl/>
        </w:rPr>
      </w:pPr>
      <w:r w:rsidRPr="00C85A37">
        <w:rPr>
          <w:rFonts w:hint="cs"/>
          <w:b w:val="0"/>
          <w:bCs/>
          <w:sz w:val="40"/>
          <w:szCs w:val="32"/>
          <w:rtl/>
        </w:rPr>
        <w:t>الإعداد المسبق</w:t>
      </w:r>
    </w:p>
    <w:p w14:paraId="5D0599DC" w14:textId="77777777" w:rsidR="004864C4" w:rsidRPr="00952753" w:rsidRDefault="004864C4" w:rsidP="004864C4">
      <w:pPr>
        <w:bidi/>
        <w:spacing w:before="120" w:line="276" w:lineRule="auto"/>
        <w:rPr>
          <w:rFonts w:cs="Arial"/>
          <w:rtl/>
        </w:rPr>
        <w:sectPr w:rsidR="004864C4" w:rsidRPr="00952753" w:rsidSect="00DC6C43">
          <w:type w:val="continuous"/>
          <w:pgSz w:w="11900" w:h="16840"/>
          <w:pgMar w:top="720" w:right="720" w:bottom="720" w:left="720" w:header="709" w:footer="709" w:gutter="0"/>
          <w:cols w:num="2" w:space="706"/>
          <w:bidi/>
          <w:docGrid w:linePitch="360"/>
        </w:sectPr>
      </w:pPr>
      <w:r>
        <w:rPr>
          <w:rFonts w:hint="cs"/>
          <w:rtl/>
        </w:rPr>
        <w:t>يمكن قص وتغليف مجموعة من بطاقات اللعب (</w:t>
      </w:r>
      <w:r>
        <w:t>SH2 – SH5</w:t>
      </w:r>
      <w:r>
        <w:rPr>
          <w:rFonts w:hint="cs"/>
          <w:rtl/>
        </w:rPr>
        <w:t>) لكل مجموعة.</w:t>
      </w:r>
    </w:p>
    <w:p w14:paraId="3AEC6E67" w14:textId="4AAF3B4F" w:rsidR="004864C4" w:rsidRPr="00854715" w:rsidRDefault="004864C4" w:rsidP="004864C4">
      <w:pPr>
        <w:bidi/>
        <w:spacing w:before="120" w:line="276" w:lineRule="auto"/>
        <w:rPr>
          <w:rFonts w:cs="Arial"/>
          <w:rtl/>
        </w:rPr>
      </w:pPr>
      <w:r>
        <w:rPr>
          <w:rFonts w:hint="cs"/>
          <w:noProof/>
          <w:rtl/>
          <w:lang w:val="en-US" w:bidi="ar-SA"/>
        </w:rPr>
        <w:lastRenderedPageBreak/>
        <mc:AlternateContent>
          <mc:Choice Requires="wps">
            <w:drawing>
              <wp:anchor distT="0" distB="0" distL="114300" distR="114300" simplePos="0" relativeHeight="251658246" behindDoc="0" locked="0" layoutInCell="1" allowOverlap="1" wp14:anchorId="280C2788" wp14:editId="64CEDCCC">
                <wp:simplePos x="0" y="0"/>
                <wp:positionH relativeFrom="margin">
                  <wp:align>center</wp:align>
                </wp:positionH>
                <wp:positionV relativeFrom="paragraph">
                  <wp:posOffset>796290</wp:posOffset>
                </wp:positionV>
                <wp:extent cx="6934200" cy="2854778"/>
                <wp:effectExtent l="19050" t="19050" r="19050" b="2222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854778"/>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39173D58" id="Rectangle 3" o:spid="_x0000_s1026" alt="&quot;&quot;" style="position:absolute;margin-left:0;margin-top:62.7pt;width:546pt;height:224.8pt;z-index:251843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1sawIAAMkEAAAOAAAAZHJzL2Uyb0RvYy54bWysVE1v2zAMvQ/YfxB0X52kaZMadYqsRYYB&#10;RVusHXpmZNkWoK9RSpzu14+S3Y91Ow3LQSHFJ1J8evT5xcFotpcYlLMVnx5NOJNWuFrZtuLfHzaf&#10;lpyFCLYG7ays+JMM/GL18cN570s5c53TtURGSWwoe1/xLkZfFkUQnTQQjpyXloKNQwORXGyLGqGn&#10;7EYXs8nktOgd1h6dkCHQ7tUQ5Kucv2mkiLdNE2RkuuJ0t5hXzOs2rcXqHMoWwXdKjNeAf7iFAWWp&#10;6EuqK4jAdqj+SGWUQBdcE4+EM4VrGiVk7oG6mU7edXPfgZe5FyIn+Beawv9LK272d8hUXfFjziwY&#10;eqJvRBrYVkt2nOjpfSgJde/vcPQCmanXQ4Mm/VMX7JApfXqhVB4iE7R5enY8p3fiTFBstjyZLxbL&#10;lLV4Pe4xxC/SGZaMiiOVz1TC/jrEAfoMSdWs2yitaR9KbVlPF19OcwEg+TQaItUynhoKtuUMdEu6&#10;FBFzyuC0qtPxdDpgu73UyPZA2lhMZ5+Xm/Fmv8FS7SsI3YDLoQSD0qhI0tXKVHw5Sb/xtLYpKrP4&#10;xg4ShwNrydq6+olIRzeoMXixUVTkGkK8AyT5EV00UvGWlkY7atGNFmedw59/2094UgVFOetJztT+&#10;jx2g5Ex/taSXs+l8nvSfnfnJYkYOvo1s30bszlw6YmVKw+tFNhM+6mezQWceafLWqSqFwAqqPRA9&#10;OpdxGDOaXSHX6wwjzXuI1/bei5Q88ZTofTg8Avrx/SNJ58Y9Sx/KdzIYsOmkdetddI3KGnnllbSV&#10;HJqXrLJxttNAvvUz6vULtPoFAAD//wMAUEsDBBQABgAIAAAAIQBRmvPg3QAAAAkBAAAPAAAAZHJz&#10;L2Rvd25yZXYueG1sTI/BTsMwEETvSP0Haytxo3YjAjTEqapKHJFo4VBubrwkEfY6jd025evZnuC4&#10;M6O3M+Vy9E6ccIhdIA3zmQKBVAfbUaPh4/3l7glETIascYFQwwUjLKvJTWkKG860wdM2NYIhFAuj&#10;oU2pL6SMdYvexFnokdj7CoM3ic+hkXYwZ4Z7JzOlHqQ3HfGH1vS4brH+3h69BqXG3af/WVPo3y6H&#10;RXx1m93BaX07HVfPIBKO6S8M1/pcHSrutA9HslE4ZnCO1Sy/B3G11SJjaa8hf8wVyKqU/xdUvwAA&#10;AP//AwBQSwECLQAUAAYACAAAACEAtoM4kv4AAADhAQAAEwAAAAAAAAAAAAAAAAAAAAAAW0NvbnRl&#10;bnRfVHlwZXNdLnhtbFBLAQItABQABgAIAAAAIQA4/SH/1gAAAJQBAAALAAAAAAAAAAAAAAAAAC8B&#10;AABfcmVscy8ucmVsc1BLAQItABQABgAIAAAAIQCcCd1sawIAAMkEAAAOAAAAAAAAAAAAAAAAAC4C&#10;AABkcnMvZTJvRG9jLnhtbFBLAQItABQABgAIAAAAIQBRmvPg3QAAAAkBAAAPAAAAAAAAAAAAAAAA&#10;AMUEAABkcnMvZG93bnJldi54bWxQSwUGAAAAAAQABADzAAAAzwUAAAAA&#10;" filled="f" strokecolor="#712b8f" strokeweight="3pt">
                <w10:wrap anchorx="margin"/>
              </v:rect>
            </w:pict>
          </mc:Fallback>
        </mc:AlternateContent>
      </w:r>
      <w:r>
        <w:rPr>
          <w:rFonts w:hint="cs"/>
          <w:noProof/>
          <w:rtl/>
          <w:lang w:val="en-US" w:bidi="ar-SA"/>
        </w:rPr>
        <w:drawing>
          <wp:inline distT="0" distB="0" distL="0" distR="0" wp14:anchorId="1E43D924" wp14:editId="6EF96E93">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color w:val="FFFFFF" w:themeColor="background1"/>
          <w:sz w:val="36"/>
          <w:szCs w:val="36"/>
          <w:rtl/>
        </w:rPr>
        <w:t xml:space="preserve"> </w:t>
      </w:r>
      <w:r>
        <w:rPr>
          <w:rFonts w:hint="cs"/>
          <w:b/>
          <w:bCs/>
          <w:sz w:val="56"/>
          <w:szCs w:val="56"/>
          <w:rtl/>
        </w:rPr>
        <w:t>الدرس 1: مقدمة عن الميكروبات</w:t>
      </w:r>
    </w:p>
    <w:p w14:paraId="1B544B53" w14:textId="310C94A5" w:rsidR="004864C4" w:rsidRPr="00361406" w:rsidRDefault="004864C4" w:rsidP="004864C4">
      <w:pPr>
        <w:spacing w:before="120" w:line="276" w:lineRule="auto"/>
        <w:rPr>
          <w:rFonts w:cs="Arial"/>
          <w:b/>
          <w:bCs/>
          <w:sz w:val="22"/>
        </w:rPr>
      </w:pPr>
    </w:p>
    <w:p w14:paraId="0BDA63D5" w14:textId="77777777" w:rsidR="004864C4" w:rsidRDefault="004864C4" w:rsidP="004864C4">
      <w:pPr>
        <w:pStyle w:val="Heading2"/>
        <w:rPr>
          <w:rFonts w:hint="eastAsia"/>
        </w:rPr>
        <w:sectPr w:rsidR="004864C4" w:rsidSect="004864C4">
          <w:type w:val="continuous"/>
          <w:pgSz w:w="11906" w:h="16838"/>
          <w:pgMar w:top="720" w:right="720" w:bottom="720" w:left="720" w:header="708" w:footer="708" w:gutter="0"/>
          <w:cols w:space="708"/>
          <w:docGrid w:linePitch="360"/>
        </w:sectPr>
      </w:pPr>
    </w:p>
    <w:p w14:paraId="54348A17" w14:textId="77777777" w:rsidR="004864C4" w:rsidRPr="002E1894" w:rsidRDefault="004864C4" w:rsidP="004864C4">
      <w:pPr>
        <w:pStyle w:val="Heading2"/>
        <w:bidi/>
        <w:rPr>
          <w:rFonts w:hint="eastAsia"/>
          <w:b w:val="0"/>
          <w:bCs/>
          <w:rtl/>
        </w:rPr>
      </w:pPr>
      <w:r w:rsidRPr="002E1894">
        <w:rPr>
          <w:rFonts w:hint="cs"/>
          <w:b w:val="0"/>
          <w:bCs/>
          <w:rtl/>
        </w:rPr>
        <w:t>الكلمات الرئيسية</w:t>
      </w:r>
    </w:p>
    <w:p w14:paraId="7EA27888" w14:textId="77777777" w:rsidR="004864C4" w:rsidRDefault="004864C4" w:rsidP="004864C4">
      <w:pPr>
        <w:bidi/>
        <w:rPr>
          <w:rtl/>
        </w:rPr>
      </w:pPr>
      <w:r>
        <w:rPr>
          <w:rFonts w:hint="cs"/>
          <w:rtl/>
        </w:rPr>
        <w:t>البكتيريا</w:t>
      </w:r>
    </w:p>
    <w:p w14:paraId="39F6F3FD" w14:textId="77777777" w:rsidR="004864C4" w:rsidRDefault="004864C4" w:rsidP="004864C4">
      <w:pPr>
        <w:bidi/>
        <w:rPr>
          <w:rtl/>
        </w:rPr>
      </w:pPr>
      <w:r>
        <w:rPr>
          <w:rFonts w:hint="cs"/>
          <w:rtl/>
        </w:rPr>
        <w:t>الخلية</w:t>
      </w:r>
    </w:p>
    <w:p w14:paraId="51FB110B" w14:textId="77777777" w:rsidR="004864C4" w:rsidRDefault="004864C4" w:rsidP="004864C4">
      <w:pPr>
        <w:bidi/>
        <w:rPr>
          <w:rtl/>
        </w:rPr>
      </w:pPr>
      <w:r>
        <w:rPr>
          <w:rFonts w:hint="cs"/>
          <w:rtl/>
        </w:rPr>
        <w:t>الفطريات</w:t>
      </w:r>
    </w:p>
    <w:p w14:paraId="27C9AE8F" w14:textId="77777777" w:rsidR="004864C4" w:rsidRDefault="004864C4" w:rsidP="004864C4">
      <w:pPr>
        <w:bidi/>
        <w:rPr>
          <w:rtl/>
        </w:rPr>
      </w:pPr>
      <w:r>
        <w:rPr>
          <w:rFonts w:hint="cs"/>
          <w:rtl/>
        </w:rPr>
        <w:t>الميكروبات</w:t>
      </w:r>
    </w:p>
    <w:p w14:paraId="7F3A7C70" w14:textId="77777777" w:rsidR="004864C4" w:rsidRDefault="004864C4" w:rsidP="004864C4">
      <w:pPr>
        <w:bidi/>
        <w:rPr>
          <w:rtl/>
        </w:rPr>
      </w:pPr>
      <w:r>
        <w:rPr>
          <w:rFonts w:hint="cs"/>
          <w:rtl/>
        </w:rPr>
        <w:t>المجهر</w:t>
      </w:r>
    </w:p>
    <w:p w14:paraId="01C4C263" w14:textId="77777777" w:rsidR="004864C4" w:rsidRDefault="004864C4" w:rsidP="004864C4">
      <w:pPr>
        <w:bidi/>
        <w:rPr>
          <w:rtl/>
        </w:rPr>
      </w:pPr>
      <w:r>
        <w:rPr>
          <w:rFonts w:hint="cs"/>
          <w:rtl/>
        </w:rPr>
        <w:t xml:space="preserve"> مسببات الأمراض</w:t>
      </w:r>
    </w:p>
    <w:p w14:paraId="74620071" w14:textId="77777777" w:rsidR="004864C4" w:rsidRDefault="004864C4" w:rsidP="004864C4">
      <w:pPr>
        <w:bidi/>
        <w:rPr>
          <w:rtl/>
        </w:rPr>
      </w:pPr>
      <w:r>
        <w:rPr>
          <w:rFonts w:hint="cs"/>
          <w:rtl/>
        </w:rPr>
        <w:t>الفيروس</w:t>
      </w:r>
    </w:p>
    <w:p w14:paraId="6EB7DCE5" w14:textId="77777777" w:rsidR="004864C4" w:rsidRPr="002E1894" w:rsidRDefault="004864C4" w:rsidP="004864C4">
      <w:pPr>
        <w:pStyle w:val="Heading2"/>
        <w:bidi/>
        <w:rPr>
          <w:rFonts w:hint="eastAsia"/>
          <w:b w:val="0"/>
          <w:bCs/>
          <w:rtl/>
        </w:rPr>
      </w:pPr>
      <w:r w:rsidRPr="002E1894">
        <w:rPr>
          <w:rFonts w:hint="cs"/>
          <w:b w:val="0"/>
          <w:bCs/>
          <w:rtl/>
        </w:rPr>
        <w:br w:type="column"/>
      </w:r>
      <w:r w:rsidRPr="002E1894">
        <w:rPr>
          <w:rStyle w:val="Heading2Char"/>
          <w:rFonts w:hint="cs"/>
          <w:b/>
          <w:bCs/>
          <w:rtl/>
        </w:rPr>
        <w:t>الصحة والسلامة</w:t>
      </w:r>
    </w:p>
    <w:p w14:paraId="1EA2390D" w14:textId="77777777" w:rsidR="004864C4" w:rsidRPr="00EB74E7" w:rsidRDefault="004864C4" w:rsidP="004864C4">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507364F0" w14:textId="77777777" w:rsidR="004864C4" w:rsidRDefault="00D0746B" w:rsidP="004864C4">
      <w:pPr>
        <w:bidi/>
        <w:spacing w:line="276" w:lineRule="auto"/>
        <w:rPr>
          <w:rtl/>
        </w:rPr>
      </w:pPr>
      <w:hyperlink r:id="rId20" w:history="1">
        <w:r w:rsidR="00D96D0C">
          <w:rPr>
            <w:rStyle w:val="Hyperlink"/>
          </w:rPr>
          <w:t>www.cleapps.org.uk</w:t>
        </w:r>
      </w:hyperlink>
    </w:p>
    <w:p w14:paraId="348A94B4" w14:textId="77777777" w:rsidR="004864C4" w:rsidRPr="00C85A37" w:rsidRDefault="004864C4" w:rsidP="004864C4">
      <w:pPr>
        <w:pStyle w:val="Heading2"/>
        <w:bidi/>
        <w:rPr>
          <w:rFonts w:hint="eastAsia"/>
          <w:b w:val="0"/>
          <w:bCs/>
          <w:rtl/>
        </w:rPr>
      </w:pPr>
      <w:r w:rsidRPr="002E1894">
        <w:rPr>
          <w:rFonts w:hint="cs"/>
          <w:b w:val="0"/>
          <w:rtl/>
        </w:rPr>
        <w:br w:type="column"/>
      </w:r>
      <w:r w:rsidRPr="00C85A37">
        <w:rPr>
          <w:rFonts w:hint="cs"/>
          <w:b w:val="0"/>
          <w:bCs/>
          <w:szCs w:val="24"/>
          <w:rtl/>
        </w:rPr>
        <w:t xml:space="preserve"> </w:t>
      </w:r>
      <w:r w:rsidRPr="00C85A37">
        <w:rPr>
          <w:rStyle w:val="Heading2Char"/>
          <w:rFonts w:hint="cs"/>
          <w:b/>
          <w:bCs/>
          <w:szCs w:val="24"/>
          <w:rtl/>
        </w:rPr>
        <w:t>الروابط الإلكترونية</w:t>
      </w:r>
    </w:p>
    <w:p w14:paraId="43779608" w14:textId="48F1386D" w:rsidR="004864C4" w:rsidRDefault="00D0746B" w:rsidP="004864C4">
      <w:pPr>
        <w:bidi/>
        <w:spacing w:line="276" w:lineRule="auto"/>
        <w:rPr>
          <w:rtl/>
        </w:rPr>
        <w:sectPr w:rsidR="004864C4" w:rsidSect="00DC6C43">
          <w:type w:val="continuous"/>
          <w:pgSz w:w="11906" w:h="16838"/>
          <w:pgMar w:top="720" w:right="720" w:bottom="720" w:left="720" w:header="708" w:footer="708" w:gutter="0"/>
          <w:cols w:num="3" w:space="706"/>
          <w:bidi/>
          <w:docGrid w:linePitch="360"/>
        </w:sectPr>
      </w:pPr>
      <w:hyperlink r:id="rId21" w:history="1">
        <w:proofErr w:type="spellStart"/>
        <w:r w:rsidRPr="00D0746B">
          <w:rPr>
            <w:color w:val="0000FF"/>
            <w:u w:val="single"/>
          </w:rPr>
          <w:t>مقدمة</w:t>
        </w:r>
        <w:proofErr w:type="spellEnd"/>
        <w:r w:rsidRPr="00D0746B">
          <w:rPr>
            <w:color w:val="0000FF"/>
            <w:u w:val="single"/>
          </w:rPr>
          <w:t xml:space="preserve"> </w:t>
        </w:r>
        <w:proofErr w:type="spellStart"/>
        <w:r w:rsidRPr="00D0746B">
          <w:rPr>
            <w:color w:val="0000FF"/>
            <w:u w:val="single"/>
          </w:rPr>
          <w:t>عن</w:t>
        </w:r>
        <w:proofErr w:type="spellEnd"/>
        <w:r w:rsidRPr="00D0746B">
          <w:rPr>
            <w:color w:val="0000FF"/>
            <w:u w:val="single"/>
          </w:rPr>
          <w:t xml:space="preserve"> </w:t>
        </w:r>
        <w:proofErr w:type="spellStart"/>
        <w:r w:rsidRPr="00D0746B">
          <w:rPr>
            <w:color w:val="0000FF"/>
            <w:u w:val="single"/>
          </w:rPr>
          <w:t>الميكروبات</w:t>
        </w:r>
        <w:proofErr w:type="spellEnd"/>
        <w:r w:rsidRPr="00D0746B">
          <w:rPr>
            <w:color w:val="0000FF"/>
            <w:u w:val="single"/>
          </w:rPr>
          <w:t xml:space="preserve"> (e-bug.eu)</w:t>
        </w:r>
      </w:hyperlink>
    </w:p>
    <w:p w14:paraId="5DC3862C" w14:textId="50AF4798" w:rsidR="004864C4" w:rsidRPr="002E1894" w:rsidRDefault="004864C4" w:rsidP="004864C4">
      <w:pPr>
        <w:pStyle w:val="Heading2"/>
        <w:bidi/>
        <w:rPr>
          <w:rFonts w:hint="eastAsia"/>
          <w:b w:val="0"/>
          <w:bCs/>
          <w:rtl/>
        </w:rPr>
      </w:pPr>
      <w:r w:rsidRPr="002E1894">
        <w:rPr>
          <w:rFonts w:hint="cs"/>
          <w:b w:val="0"/>
          <w:bCs/>
          <w:rtl/>
        </w:rPr>
        <w:lastRenderedPageBreak/>
        <w:t xml:space="preserve"> المقدمة</w:t>
      </w:r>
    </w:p>
    <w:p w14:paraId="30FF3AF3" w14:textId="77777777" w:rsidR="004864C4" w:rsidRDefault="004864C4" w:rsidP="002A6185">
      <w:pPr>
        <w:pStyle w:val="ListParagraph"/>
        <w:numPr>
          <w:ilvl w:val="0"/>
          <w:numId w:val="7"/>
        </w:numPr>
        <w:bidi/>
        <w:spacing w:after="120" w:line="240" w:lineRule="auto"/>
        <w:contextualSpacing w:val="0"/>
        <w:rPr>
          <w:rtl/>
        </w:rPr>
      </w:pPr>
      <w:r>
        <w:rPr>
          <w:rFonts w:hint="cs"/>
          <w:rtl/>
        </w:rPr>
        <w:t>ابدأ الدرس بسؤال الطلاب عما يعرفونه بالفعل عن الميكروبات. معظم الطلاب سيكونون علم بأن الميكروبات قد تكون مسببة للأمراض، لكنهم قد لا يعرفون الميكروبات قد تكون أيضًا مفيدة لنا. اسأل الطلاب أين يمكنهم إيجاد البكتيريا؟ هل يعتقدون أنها ضرورية في حياتنا؟</w:t>
      </w:r>
    </w:p>
    <w:p w14:paraId="4A854482" w14:textId="77777777" w:rsidR="004864C4" w:rsidRDefault="004864C4" w:rsidP="002A6185">
      <w:pPr>
        <w:pStyle w:val="ListParagraph"/>
        <w:numPr>
          <w:ilvl w:val="0"/>
          <w:numId w:val="7"/>
        </w:numPr>
        <w:bidi/>
        <w:spacing w:after="120" w:line="240" w:lineRule="auto"/>
        <w:contextualSpacing w:val="0"/>
        <w:rPr>
          <w:rtl/>
        </w:rPr>
      </w:pPr>
      <w:r>
        <w:rPr>
          <w:rFonts w:hint="cs"/>
          <w:rtl/>
        </w:rPr>
        <w:t xml:space="preserve"> اشرح أن الميكروبات هي أصغر الكائنات الحية حجمًا على الأرض وأن كلمة كائن دقيق تُترجم حرفيًا إلى ميكرو: صغير وكائن: الحياة. الميكروبات صغيرة للغاية من حيث الحجم، بحيث لا يمكن رؤيتها بدون استخدام المجهر. أنشأ أنطوني فان ليفينهوك (</w:t>
      </w:r>
      <w:proofErr w:type="spellStart"/>
      <w:r>
        <w:t>Antonie</w:t>
      </w:r>
      <w:proofErr w:type="spellEnd"/>
      <w:r>
        <w:t xml:space="preserve"> van Leeuwenhoek</w:t>
      </w:r>
      <w:r>
        <w:rPr>
          <w:rFonts w:hint="cs"/>
          <w:rtl/>
        </w:rPr>
        <w:t>) أول مجهر في عام 1676. استخدم المجهر لفحص عناصر مختلفة متواجدة حول منزله ووصف الكائنات الحية (البكتيريا) التي وجدها عند كشط سطح أسنانه على أنها "الحيوانات المجهرية".</w:t>
      </w:r>
    </w:p>
    <w:p w14:paraId="75A20CF5" w14:textId="77777777" w:rsidR="004864C4" w:rsidRDefault="004864C4" w:rsidP="002A6185">
      <w:pPr>
        <w:pStyle w:val="ListParagraph"/>
        <w:numPr>
          <w:ilvl w:val="0"/>
          <w:numId w:val="7"/>
        </w:numPr>
        <w:bidi/>
        <w:spacing w:after="120" w:line="240" w:lineRule="auto"/>
        <w:contextualSpacing w:val="0"/>
        <w:rPr>
          <w:rtl/>
        </w:rPr>
      </w:pPr>
      <w:r>
        <w:rPr>
          <w:rFonts w:hint="cs"/>
          <w:rtl/>
        </w:rPr>
        <w:t xml:space="preserve"> وضِّح للطلاب وجود ثلاثة أنواع مختلفة من الميكروبات، وهي: البكتيريا والفيروسات والفطريات. استعن بالمادة التدريبية </w:t>
      </w:r>
      <w:r>
        <w:t>SH1</w:t>
      </w:r>
      <w:r>
        <w:rPr>
          <w:rFonts w:hint="cs"/>
          <w:rtl/>
        </w:rPr>
        <w:t xml:space="preserve"> لتوضيح تباين أنواع الميكروبات الثلاثة من حيث الشكل والبنية.</w:t>
      </w:r>
    </w:p>
    <w:p w14:paraId="64D81C1F" w14:textId="77777777" w:rsidR="004864C4" w:rsidRDefault="004864C4" w:rsidP="002A6185">
      <w:pPr>
        <w:pStyle w:val="ListParagraph"/>
        <w:numPr>
          <w:ilvl w:val="0"/>
          <w:numId w:val="7"/>
        </w:numPr>
        <w:bidi/>
        <w:spacing w:after="120" w:line="240" w:lineRule="auto"/>
        <w:contextualSpacing w:val="0"/>
        <w:rPr>
          <w:rtl/>
        </w:rPr>
      </w:pPr>
      <w:r>
        <w:rPr>
          <w:rFonts w:hint="cs"/>
          <w:rtl/>
        </w:rPr>
        <w:t xml:space="preserve"> وضح للصف أنه يمكنهم العثور على الميكروبات في كل مكان – فهي تتواجد في الهواء الذي نتنفسه، وعلى الطعام الذي نتناوله، وفي الماء الذي نشربه، وعلى سطح أجسامنا، وداخل اجسامنا. أكد أنه على الرغم من وجود ميكروبات ضارة يمكن أن تصيبنا بالأمراض، إلا أن هناك العديد من الميكروبات المفيدة التي يمكننا استخدامها.</w:t>
      </w:r>
    </w:p>
    <w:p w14:paraId="51BBBAAF" w14:textId="77777777" w:rsidR="004864C4" w:rsidRDefault="004864C4" w:rsidP="002A6185">
      <w:pPr>
        <w:pStyle w:val="ListParagraph"/>
        <w:numPr>
          <w:ilvl w:val="0"/>
          <w:numId w:val="7"/>
        </w:numPr>
        <w:bidi/>
        <w:spacing w:after="120" w:line="240" w:lineRule="auto"/>
        <w:contextualSpacing w:val="0"/>
        <w:rPr>
          <w:rtl/>
        </w:rPr>
      </w:pPr>
      <w:r>
        <w:rPr>
          <w:rFonts w:hint="cs"/>
          <w:rtl/>
        </w:rPr>
        <w:t xml:space="preserve"> أكد أنه على الرغم من أن الميكروبات تسبب الأمراض، إلا أن هناك أيضًا ميكروبات مفيدة. اطلب من الطلاب تحديد بعض فوائد الميكروبات المفيدة. في حال لم يتمكنوا من ذلك، قدم لهم أمثلة على سبيل المثال </w:t>
      </w:r>
      <w:r>
        <w:rPr>
          <w:rFonts w:hint="cs"/>
          <w:i/>
          <w:iCs/>
          <w:rtl/>
        </w:rPr>
        <w:t>العصية اللبنية</w:t>
      </w:r>
      <w:r>
        <w:rPr>
          <w:rFonts w:hint="cs"/>
          <w:rtl/>
        </w:rPr>
        <w:t xml:space="preserve"> في الزبادي، وهي بكتيريا البروبيوتيك الموجودة في أمعائنا التي تساعد على الهضم، وفطر </w:t>
      </w:r>
      <w:r>
        <w:rPr>
          <w:rFonts w:hint="cs"/>
          <w:i/>
          <w:iCs/>
          <w:rtl/>
        </w:rPr>
        <w:t>البنيسيليوم</w:t>
      </w:r>
      <w:r>
        <w:rPr>
          <w:rFonts w:hint="cs"/>
          <w:rtl/>
        </w:rPr>
        <w:t xml:space="preserve"> الذي ينتج البنسلين المضاد الحيوي.</w:t>
      </w:r>
    </w:p>
    <w:p w14:paraId="29F5BB38" w14:textId="77777777" w:rsidR="004864C4" w:rsidRDefault="004864C4" w:rsidP="004864C4">
      <w:pPr>
        <w:pStyle w:val="ListParagraph"/>
        <w:ind w:left="360"/>
      </w:pPr>
    </w:p>
    <w:p w14:paraId="531C1F8C" w14:textId="6F5A7293" w:rsidR="004864C4" w:rsidRPr="002E1894" w:rsidRDefault="004864C4" w:rsidP="004864C4">
      <w:pPr>
        <w:pStyle w:val="Heading2"/>
        <w:bidi/>
        <w:rPr>
          <w:rFonts w:hint="eastAsia"/>
          <w:b w:val="0"/>
          <w:bCs/>
          <w:rtl/>
        </w:rPr>
      </w:pPr>
      <w:r w:rsidRPr="002E1894">
        <w:rPr>
          <w:rFonts w:hint="cs"/>
          <w:b w:val="0"/>
          <w:bCs/>
          <w:rtl/>
        </w:rPr>
        <w:t>نشاط</w:t>
      </w:r>
    </w:p>
    <w:p w14:paraId="78F30D48" w14:textId="77777777" w:rsidR="004864C4" w:rsidRPr="00DC6C43" w:rsidRDefault="004864C4" w:rsidP="009B7EB2">
      <w:pPr>
        <w:pStyle w:val="Heading3"/>
        <w:bidi/>
        <w:spacing w:after="240"/>
        <w:rPr>
          <w:rFonts w:hint="eastAsia"/>
          <w:b/>
          <w:bCs/>
          <w:rtl/>
        </w:rPr>
      </w:pPr>
      <w:r w:rsidRPr="00DC6C43">
        <w:rPr>
          <w:rFonts w:hint="cs"/>
          <w:b/>
          <w:bCs/>
          <w:rtl/>
        </w:rPr>
        <w:t>النشاط الرئيسي: التخلص من الميكروب</w:t>
      </w:r>
    </w:p>
    <w:p w14:paraId="1F5171AE" w14:textId="77777777" w:rsidR="004864C4" w:rsidRDefault="004864C4" w:rsidP="004864C4">
      <w:pPr>
        <w:bidi/>
        <w:spacing w:after="240"/>
        <w:rPr>
          <w:rtl/>
        </w:rPr>
      </w:pPr>
      <w:r>
        <w:rPr>
          <w:rFonts w:hint="cs"/>
          <w:rtl/>
        </w:rPr>
        <w:t xml:space="preserve"> في هذا النشاط، تلعب مجموعات من الطلاب، مكونة من 3 إلى 4 طلاب لعبة  البطاقات التي ستساعدهم على تذكر بعض الكلمات التقنية المتعلقة  بالميكروبات، بالإضافة إلى تعريف الطلاب بمجموعة متنوعة من أسماء  الميكروبات، والاختلافات من حيث الحجم، والقدرة على إحداث ضرر، وإذا كانت  مقاومة للمضادات الحيوية. حجم الميكروب وعدد الأنواع صحيحان في وقت تأليف الموارد، ومع ذلك نظرًا لاكتشاف ميكروبات جديدة وإعادة تصنيفها باستمرار، فقد تكون هذه الأرقام عرضة للتغيير.</w:t>
      </w:r>
    </w:p>
    <w:p w14:paraId="1282D0B1" w14:textId="57E33342" w:rsidR="004864C4" w:rsidRDefault="004864C4" w:rsidP="004864C4">
      <w:pPr>
        <w:bidi/>
        <w:spacing w:after="240"/>
        <w:rPr>
          <w:rtl/>
        </w:rPr>
      </w:pPr>
      <w:r>
        <w:rPr>
          <w:rFonts w:hint="cs"/>
          <w:rtl/>
        </w:rPr>
        <w:t xml:space="preserve"> سيتم استخدام الأرقام المتبقية المعروضة فقط باعتبارها دليلًا، وهي توضيحية فقط. لا توجد صيغ معينة لإعداد هذه البطاقات، كما قد تخضع للتغيير، بمعنى أن الفصائل البكتيرية قد تعمل على تطوير مقاومة ضد المزيد من المضادات الحيوية، ما يؤدي إلى زيادة عددها وخطورتها على البشر.</w:t>
      </w:r>
    </w:p>
    <w:p w14:paraId="3F8CDDC8" w14:textId="77777777" w:rsidR="004864C4" w:rsidRPr="004864C4" w:rsidRDefault="004864C4" w:rsidP="004864C4">
      <w:pPr>
        <w:bidi/>
        <w:spacing w:after="240"/>
        <w:rPr>
          <w:rFonts w:cs="Arial"/>
          <w:color w:val="000000"/>
          <w:rtl/>
        </w:rPr>
      </w:pPr>
      <w:r>
        <w:rPr>
          <w:rFonts w:hint="cs"/>
          <w:rtl/>
        </w:rPr>
        <w:t xml:space="preserve"> وزع مجموعة من بطاقات اللعب بعنوان التخلص من الميكروب </w:t>
      </w:r>
      <w:r>
        <w:t>SH2 - SH5</w:t>
      </w:r>
      <w:r>
        <w:rPr>
          <w:rFonts w:hint="cs"/>
          <w:rtl/>
        </w:rPr>
        <w:t xml:space="preserve"> لكل مجموعة. أخبر الطلاب أن الاختصار "ن.م" الموجود على بطاقات اللعب</w:t>
      </w:r>
      <w:r>
        <w:rPr>
          <w:rStyle w:val="A15"/>
          <w:rFonts w:cs="Times New Roman" w:hint="cs"/>
          <w:sz w:val="24"/>
          <w:szCs w:val="24"/>
          <w:rtl/>
        </w:rPr>
        <w:t>يعني نانومتر</w:t>
      </w:r>
      <w:r>
        <w:rPr>
          <w:rStyle w:val="A15"/>
          <w:rFonts w:hint="cs"/>
          <w:sz w:val="24"/>
          <w:szCs w:val="24"/>
          <w:rtl/>
        </w:rPr>
        <w:t xml:space="preserve">. </w:t>
      </w:r>
      <w:r>
        <w:rPr>
          <w:rStyle w:val="A15"/>
          <w:rFonts w:cs="Times New Roman" w:hint="cs"/>
          <w:sz w:val="24"/>
          <w:szCs w:val="24"/>
          <w:rtl/>
        </w:rPr>
        <w:t>يوجد عشرة ملايين نانومتر في السنتيمتر</w:t>
      </w:r>
      <w:r>
        <w:rPr>
          <w:rStyle w:val="A15"/>
          <w:rFonts w:hint="cs"/>
          <w:sz w:val="24"/>
          <w:szCs w:val="24"/>
          <w:rtl/>
        </w:rPr>
        <w:t>.</w:t>
      </w:r>
    </w:p>
    <w:p w14:paraId="1A252670" w14:textId="77777777" w:rsidR="004864C4" w:rsidRPr="009B7EB2" w:rsidRDefault="004864C4" w:rsidP="009B7EB2">
      <w:pPr>
        <w:pStyle w:val="Heading4"/>
        <w:bidi/>
        <w:spacing w:after="240"/>
        <w:rPr>
          <w:rFonts w:hint="eastAsia"/>
          <w:rtl/>
        </w:rPr>
      </w:pPr>
      <w:r>
        <w:rPr>
          <w:rStyle w:val="A15"/>
          <w:rFonts w:hint="cs"/>
          <w:sz w:val="24"/>
          <w:szCs w:val="24"/>
          <w:rtl/>
        </w:rPr>
        <w:t xml:space="preserve"> </w:t>
      </w:r>
      <w:r>
        <w:rPr>
          <w:rStyle w:val="A15"/>
          <w:rFonts w:ascii="Arial Bold" w:hAnsi="Arial Bold" w:cs="Times New Roman" w:hint="cs"/>
          <w:b/>
          <w:color w:val="auto"/>
          <w:sz w:val="24"/>
          <w:szCs w:val="24"/>
          <w:rtl/>
        </w:rPr>
        <w:t>قواعد اللعب</w:t>
      </w:r>
    </w:p>
    <w:p w14:paraId="1E4055EE" w14:textId="77777777" w:rsidR="004864C4" w:rsidRPr="004864C4" w:rsidRDefault="004864C4" w:rsidP="002A6185">
      <w:pPr>
        <w:pStyle w:val="ListParagraph"/>
        <w:numPr>
          <w:ilvl w:val="0"/>
          <w:numId w:val="22"/>
        </w:numPr>
        <w:bidi/>
        <w:spacing w:after="240" w:line="240" w:lineRule="auto"/>
        <w:contextualSpacing w:val="0"/>
        <w:rPr>
          <w:rStyle w:val="A15"/>
          <w:rFonts w:ascii="Arial" w:hAnsi="Arial" w:cs="Arial"/>
          <w:b w:val="0"/>
          <w:bCs w:val="0"/>
          <w:sz w:val="24"/>
          <w:szCs w:val="24"/>
          <w:rtl/>
        </w:rPr>
      </w:pPr>
      <w:r>
        <w:rPr>
          <w:rStyle w:val="A15"/>
          <w:rFonts w:ascii="Arial" w:hAnsi="Arial" w:cs="Times New Roman" w:hint="cs"/>
          <w:b w:val="0"/>
          <w:bCs w:val="0"/>
          <w:sz w:val="24"/>
          <w:szCs w:val="24"/>
          <w:rtl/>
        </w:rPr>
        <w:t xml:space="preserve">  يجب على موزع البطاقات أن يخلط البطاقات جيدًا وأن يوزع البطاقات على كل لاعب مع وضع وجه البطاقة باتجاه الأسفل</w:t>
      </w: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يحمل كل لاعب بطاقاته على أنه يكون وجه البطاقات باتجاه الأعلى حتى يتمكن من رؤية البطاقة العلوية فقط</w:t>
      </w:r>
      <w:r>
        <w:rPr>
          <w:rStyle w:val="A15"/>
          <w:rFonts w:ascii="Arial" w:hAnsi="Arial" w:hint="cs"/>
          <w:b w:val="0"/>
          <w:bCs w:val="0"/>
          <w:sz w:val="24"/>
          <w:szCs w:val="24"/>
          <w:rtl/>
        </w:rPr>
        <w:t>.</w:t>
      </w:r>
    </w:p>
    <w:p w14:paraId="252D4AA1" w14:textId="77777777" w:rsidR="004864C4" w:rsidRPr="004864C4" w:rsidRDefault="004864C4" w:rsidP="002A6185">
      <w:pPr>
        <w:pStyle w:val="ListParagraph"/>
        <w:numPr>
          <w:ilvl w:val="0"/>
          <w:numId w:val="22"/>
        </w:numPr>
        <w:bidi/>
        <w:spacing w:after="240" w:line="240" w:lineRule="auto"/>
        <w:contextualSpacing w:val="0"/>
        <w:rPr>
          <w:rStyle w:val="A15"/>
          <w:rFonts w:ascii="Arial" w:hAnsi="Arial" w:cs="Arial"/>
          <w:b w:val="0"/>
          <w:bCs w:val="0"/>
          <w:sz w:val="24"/>
          <w:szCs w:val="24"/>
          <w:rtl/>
        </w:rPr>
      </w:pP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 xml:space="preserve">يبدأ اللاعب الموجود على يسار موزع البطاقات بقراءة اسم الميكروب الموجود على البطاقة العلوية واختيار عنصر لقراءته </w:t>
      </w:r>
      <w:r>
        <w:rPr>
          <w:rStyle w:val="A15"/>
          <w:rFonts w:ascii="Arial" w:hAnsi="Arial" w:hint="cs"/>
          <w:b w:val="0"/>
          <w:bCs w:val="0"/>
          <w:sz w:val="24"/>
          <w:szCs w:val="24"/>
          <w:rtl/>
        </w:rPr>
        <w:t>(</w:t>
      </w:r>
      <w:r>
        <w:rPr>
          <w:rStyle w:val="A15"/>
          <w:rFonts w:ascii="Arial" w:hAnsi="Arial" w:cs="Times New Roman" w:hint="cs"/>
          <w:b w:val="0"/>
          <w:bCs w:val="0"/>
          <w:sz w:val="24"/>
          <w:szCs w:val="24"/>
          <w:rtl/>
        </w:rPr>
        <w:t xml:space="preserve">مثل، الحجم </w:t>
      </w:r>
      <w:r>
        <w:rPr>
          <w:rStyle w:val="A15"/>
          <w:rFonts w:ascii="Arial" w:hAnsi="Arial" w:hint="cs"/>
          <w:b w:val="0"/>
          <w:bCs w:val="0"/>
          <w:sz w:val="24"/>
          <w:szCs w:val="24"/>
          <w:rtl/>
        </w:rPr>
        <w:t xml:space="preserve">50). </w:t>
      </w:r>
      <w:r>
        <w:rPr>
          <w:rStyle w:val="A15"/>
          <w:rFonts w:ascii="Arial" w:hAnsi="Arial" w:cs="Times New Roman" w:hint="cs"/>
          <w:b w:val="0"/>
          <w:bCs w:val="0"/>
          <w:sz w:val="24"/>
          <w:szCs w:val="24"/>
          <w:rtl/>
        </w:rPr>
        <w:t>ثم يقرأ اللاعبون الآخرون العنصر نفسه بصوت واضح، ويستمرون بذلك طالب تلو الآخر في اتجاه عقارب الساعة</w:t>
      </w: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يفوز اللاعب صاحب أعلى قيمة، حيث يأخذ البطاقات العلوية الخاصة باللاعبين الآخرين ويضعهم في أسفل مجموعة البطاقات الخاصة بهم، ويقرأ اسم الميكروب المكتوب على بطاقتهم التالية ويختار العنصر للمقارنة</w:t>
      </w:r>
      <w:r>
        <w:rPr>
          <w:rStyle w:val="A15"/>
          <w:rFonts w:ascii="Arial" w:hAnsi="Arial" w:hint="cs"/>
          <w:b w:val="0"/>
          <w:bCs w:val="0"/>
          <w:sz w:val="24"/>
          <w:szCs w:val="24"/>
          <w:rtl/>
        </w:rPr>
        <w:t>.</w:t>
      </w:r>
    </w:p>
    <w:p w14:paraId="5594BAAF" w14:textId="199FFCAF" w:rsidR="004864C4" w:rsidRDefault="004864C4" w:rsidP="002A6185">
      <w:pPr>
        <w:pStyle w:val="ListParagraph"/>
        <w:numPr>
          <w:ilvl w:val="0"/>
          <w:numId w:val="22"/>
        </w:numPr>
        <w:bidi/>
        <w:spacing w:after="240" w:line="240" w:lineRule="auto"/>
        <w:contextualSpacing w:val="0"/>
        <w:rPr>
          <w:rStyle w:val="A15"/>
          <w:rFonts w:ascii="Arial" w:hAnsi="Arial" w:cs="Arial"/>
          <w:b w:val="0"/>
          <w:bCs w:val="0"/>
          <w:sz w:val="24"/>
          <w:szCs w:val="24"/>
          <w:rtl/>
        </w:rPr>
      </w:pPr>
      <w:r>
        <w:rPr>
          <w:rStyle w:val="A15"/>
          <w:rFonts w:ascii="Arial" w:hAnsi="Arial" w:cs="Times New Roman" w:hint="cs"/>
          <w:b w:val="0"/>
          <w:bCs w:val="0"/>
          <w:sz w:val="24"/>
          <w:szCs w:val="24"/>
          <w:rtl/>
        </w:rPr>
        <w:t xml:space="preserve"> إذا حصل لاعبان أو أكثر على بطاقات علوية بنفس القيمة، تُوضَع جميع البطاقات في المنتصف ويعيد نفس اللاعب الاختيار مجددًا من البطاقة التالية</w:t>
      </w: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ثم يأخذ الفائز البطاقات الموجودة في المنتصف</w:t>
      </w: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الفائز هو الشخص الذي يكون بحوزته جميع البطاقات في النهاية</w:t>
      </w:r>
      <w:r>
        <w:rPr>
          <w:rStyle w:val="A15"/>
          <w:rFonts w:ascii="Arial" w:hAnsi="Arial" w:hint="cs"/>
          <w:b w:val="0"/>
          <w:bCs w:val="0"/>
          <w:sz w:val="24"/>
          <w:szCs w:val="24"/>
          <w:rtl/>
        </w:rPr>
        <w:t>.</w:t>
      </w:r>
    </w:p>
    <w:p w14:paraId="45CAAE41" w14:textId="77777777" w:rsidR="004864C4" w:rsidRPr="002E1894" w:rsidRDefault="004864C4" w:rsidP="009B7EB2">
      <w:pPr>
        <w:pStyle w:val="Heading3"/>
        <w:bidi/>
        <w:spacing w:after="240"/>
        <w:rPr>
          <w:rFonts w:hint="eastAsia"/>
          <w:b/>
          <w:bCs/>
          <w:rtl/>
        </w:rPr>
      </w:pPr>
      <w:r w:rsidRPr="002E1894">
        <w:rPr>
          <w:rFonts w:hint="cs"/>
          <w:b/>
          <w:bCs/>
          <w:rtl/>
        </w:rPr>
        <w:t>النشاط الرئيسي البديل: تثقيف الزملاء</w:t>
      </w:r>
    </w:p>
    <w:p w14:paraId="0B8BD5EC" w14:textId="77777777" w:rsidR="004864C4" w:rsidRDefault="004864C4" w:rsidP="004864C4">
      <w:pPr>
        <w:bidi/>
        <w:spacing w:after="240"/>
        <w:rPr>
          <w:rtl/>
        </w:rPr>
      </w:pPr>
      <w:r>
        <w:rPr>
          <w:rFonts w:hint="cs"/>
          <w:rtl/>
        </w:rPr>
        <w:t xml:space="preserve">قسّم الفصل إلى مجموعات مكونة من 3 – 4 طلاب. وضِّح للطلاب أنهم سيتولون إعداد عرض تقديمي لتثقيف كل مجموعة من الزملاء الأصغر سنًا حول الميكروبات. اسمح للطلاب باختيار المستوى الذي يستهدفه عرضهم التقديمي - مرحلة التأسيس المبكرة، المراحل الأساسية الأولى </w:t>
      </w:r>
      <w:r>
        <w:rPr>
          <w:rFonts w:hint="cs"/>
        </w:rPr>
        <w:t>(</w:t>
      </w:r>
      <w:r>
        <w:t>KS1)</w:t>
      </w:r>
      <w:r>
        <w:rPr>
          <w:rFonts w:hint="cs"/>
          <w:rtl/>
        </w:rPr>
        <w:t xml:space="preserve">، والثانية </w:t>
      </w:r>
      <w:r>
        <w:rPr>
          <w:rFonts w:hint="cs"/>
        </w:rPr>
        <w:t>(</w:t>
      </w:r>
      <w:r>
        <w:t>KS2)</w:t>
      </w:r>
      <w:r>
        <w:rPr>
          <w:rFonts w:hint="cs"/>
          <w:rtl/>
        </w:rPr>
        <w:t>، والثالثة (</w:t>
      </w:r>
      <w:r>
        <w:t>KS3</w:t>
      </w:r>
      <w:r>
        <w:rPr>
          <w:rFonts w:hint="cs"/>
          <w:rtl/>
        </w:rPr>
        <w:t>).</w:t>
      </w:r>
    </w:p>
    <w:p w14:paraId="0E9A7E34" w14:textId="77777777" w:rsidR="004864C4" w:rsidRDefault="004864C4" w:rsidP="004864C4">
      <w:pPr>
        <w:bidi/>
        <w:spacing w:after="240"/>
        <w:rPr>
          <w:rtl/>
        </w:rPr>
      </w:pPr>
      <w:r>
        <w:rPr>
          <w:rFonts w:hint="cs"/>
          <w:rtl/>
        </w:rPr>
        <w:t xml:space="preserve"> اطلب من الطلاب تصميم عرض تقديمي شيق لثقيف زملائهم الأصغر سنًا حول ما يلي:</w:t>
      </w:r>
    </w:p>
    <w:p w14:paraId="57E83E99" w14:textId="77777777" w:rsidR="004864C4" w:rsidRDefault="004864C4" w:rsidP="002A6185">
      <w:pPr>
        <w:pStyle w:val="ListParagraph"/>
        <w:numPr>
          <w:ilvl w:val="0"/>
          <w:numId w:val="26"/>
        </w:numPr>
        <w:bidi/>
        <w:spacing w:after="240" w:line="240" w:lineRule="auto"/>
        <w:contextualSpacing w:val="0"/>
        <w:rPr>
          <w:rtl/>
        </w:rPr>
      </w:pPr>
      <w:r>
        <w:rPr>
          <w:rFonts w:hint="cs"/>
          <w:rtl/>
        </w:rPr>
        <w:lastRenderedPageBreak/>
        <w:t xml:space="preserve"> ما هي الميكروبات؟</w:t>
      </w:r>
    </w:p>
    <w:p w14:paraId="03B645C8" w14:textId="77777777" w:rsidR="004864C4" w:rsidRPr="00DE79E6" w:rsidRDefault="004864C4" w:rsidP="002A6185">
      <w:pPr>
        <w:pStyle w:val="ListParagraph"/>
        <w:numPr>
          <w:ilvl w:val="0"/>
          <w:numId w:val="26"/>
        </w:numPr>
        <w:bidi/>
        <w:spacing w:after="240" w:line="240" w:lineRule="auto"/>
        <w:contextualSpacing w:val="0"/>
        <w:rPr>
          <w:b/>
          <w:bCs/>
          <w:rtl/>
        </w:rPr>
      </w:pPr>
      <w:r>
        <w:rPr>
          <w:rFonts w:hint="cs"/>
          <w:rtl/>
        </w:rPr>
        <w:t xml:space="preserve"> أين توجد الميكروبات؟</w:t>
      </w:r>
    </w:p>
    <w:p w14:paraId="029FC71A" w14:textId="77777777" w:rsidR="004864C4" w:rsidRPr="00DE79E6" w:rsidRDefault="004864C4" w:rsidP="002A6185">
      <w:pPr>
        <w:pStyle w:val="ListParagraph"/>
        <w:numPr>
          <w:ilvl w:val="0"/>
          <w:numId w:val="26"/>
        </w:numPr>
        <w:bidi/>
        <w:spacing w:after="240" w:line="240" w:lineRule="auto"/>
        <w:contextualSpacing w:val="0"/>
        <w:rPr>
          <w:b/>
          <w:bCs/>
          <w:rtl/>
        </w:rPr>
      </w:pPr>
      <w:r>
        <w:rPr>
          <w:rFonts w:hint="cs"/>
          <w:rtl/>
        </w:rPr>
        <w:t xml:space="preserve"> أشكال الميكروبات وبنياتها</w:t>
      </w:r>
    </w:p>
    <w:p w14:paraId="46A5E1D3" w14:textId="77777777" w:rsidR="004864C4" w:rsidRPr="00DE79E6" w:rsidRDefault="004864C4" w:rsidP="002A6185">
      <w:pPr>
        <w:pStyle w:val="ListParagraph"/>
        <w:numPr>
          <w:ilvl w:val="0"/>
          <w:numId w:val="26"/>
        </w:numPr>
        <w:bidi/>
        <w:spacing w:after="240" w:line="240" w:lineRule="auto"/>
        <w:contextualSpacing w:val="0"/>
        <w:rPr>
          <w:b/>
          <w:bCs/>
          <w:rtl/>
        </w:rPr>
      </w:pPr>
      <w:r>
        <w:rPr>
          <w:rFonts w:hint="cs"/>
          <w:rtl/>
        </w:rPr>
        <w:t xml:space="preserve"> الميكروبات المفيدة والضارة للإنسان</w:t>
      </w:r>
    </w:p>
    <w:p w14:paraId="60BA3F3C" w14:textId="1922F259" w:rsidR="004864C4" w:rsidRPr="004864C4" w:rsidRDefault="004864C4" w:rsidP="004864C4">
      <w:pPr>
        <w:bidi/>
        <w:spacing w:after="240"/>
        <w:rPr>
          <w:rtl/>
        </w:rPr>
      </w:pPr>
      <w:r>
        <w:rPr>
          <w:rFonts w:hint="cs"/>
          <w:rtl/>
        </w:rPr>
        <w:t xml:space="preserve"> اقترح على الطلاب أهمية أن تتضمن عروضهم التقديمية حقائق مذهلة عن الميكروبات، وبعض الأنشطة والعناصر التفاعلية، وأن يكون العرض التقديمي ممتعًا من الناحية البصرية بالنسبة للمشاهدين الأصغر سنًا.</w:t>
      </w:r>
    </w:p>
    <w:p w14:paraId="6418C1D4" w14:textId="69B97436" w:rsidR="004864C4" w:rsidRPr="002E1894" w:rsidRDefault="004864C4" w:rsidP="004864C4">
      <w:pPr>
        <w:pStyle w:val="Heading2"/>
        <w:bidi/>
        <w:rPr>
          <w:rFonts w:hint="eastAsia"/>
          <w:b w:val="0"/>
          <w:bCs/>
          <w:rtl/>
        </w:rPr>
      </w:pPr>
      <w:r w:rsidRPr="002E1894">
        <w:rPr>
          <w:rFonts w:hint="cs"/>
          <w:b w:val="0"/>
          <w:bCs/>
          <w:rtl/>
        </w:rPr>
        <w:t>الأنشطة الإرشادية</w:t>
      </w:r>
    </w:p>
    <w:p w14:paraId="24D0C479" w14:textId="77777777" w:rsidR="004864C4" w:rsidRDefault="004864C4" w:rsidP="004864C4">
      <w:pPr>
        <w:bidi/>
        <w:rPr>
          <w:rtl/>
        </w:rPr>
      </w:pPr>
      <w:r>
        <w:rPr>
          <w:rFonts w:hint="cs"/>
          <w:rtl/>
        </w:rPr>
        <w:t xml:space="preserve"> قسّم الفصل إلى مجموعات مكونة من 3 – 4 طلاب. ينبغي لكل مجموعة دراسة وإعداد أحد الملصقات لتعزيز المعرفة بأحد الموضوعات التالية:</w:t>
      </w:r>
    </w:p>
    <w:p w14:paraId="780E235B" w14:textId="2492D191" w:rsidR="004864C4" w:rsidRDefault="004864C4" w:rsidP="002A6185">
      <w:pPr>
        <w:pStyle w:val="ListParagraph"/>
        <w:numPr>
          <w:ilvl w:val="0"/>
          <w:numId w:val="27"/>
        </w:numPr>
        <w:bidi/>
        <w:spacing w:after="120" w:line="240" w:lineRule="auto"/>
        <w:contextualSpacing w:val="0"/>
        <w:rPr>
          <w:rtl/>
        </w:rPr>
      </w:pPr>
      <w:r>
        <w:rPr>
          <w:rFonts w:hint="cs"/>
          <w:rtl/>
        </w:rPr>
        <w:t xml:space="preserve"> اختر نوعًا محددًا من أنواع البكتيريا أو الفيروسات أو الفطريات، مثل </w:t>
      </w:r>
      <w:r>
        <w:rPr>
          <w:rFonts w:hint="cs"/>
          <w:i/>
          <w:iCs/>
          <w:rtl/>
        </w:rPr>
        <w:t>السالمونيلا أو الإنفلونزا أ</w:t>
      </w:r>
      <w:r>
        <w:rPr>
          <w:rFonts w:hint="cs"/>
          <w:rtl/>
        </w:rPr>
        <w:t xml:space="preserve"> أو</w:t>
      </w:r>
      <w:r>
        <w:rPr>
          <w:rFonts w:hint="cs"/>
          <w:i/>
          <w:iCs/>
          <w:rtl/>
        </w:rPr>
        <w:t>البنسيليوم</w:t>
      </w:r>
      <w:r>
        <w:rPr>
          <w:rFonts w:hint="cs"/>
          <w:rtl/>
        </w:rPr>
        <w:t>. يجب أن يتضمن الملصق ما يلي:</w:t>
      </w:r>
    </w:p>
    <w:p w14:paraId="516F4C40"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بنية هذا الميكروب</w:t>
      </w:r>
    </w:p>
    <w:p w14:paraId="35CD0632"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الأماكن المختلفة التي يمكن العثور على الميكروب بها</w:t>
      </w:r>
    </w:p>
    <w:p w14:paraId="157388EE"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كيف تؤثر على البشر، سواء كان التأثير إيجابيًا أو سلبيًا</w:t>
      </w:r>
    </w:p>
    <w:p w14:paraId="0C58C0FF"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أي شروط نمو محددة تميز هذه المجموعة من الميكروبات</w:t>
      </w:r>
    </w:p>
    <w:p w14:paraId="43F0A265" w14:textId="77777777" w:rsidR="004864C4" w:rsidRDefault="004864C4" w:rsidP="004864C4">
      <w:pPr>
        <w:bidi/>
        <w:rPr>
          <w:rtl/>
        </w:rPr>
      </w:pPr>
      <w:r>
        <w:rPr>
          <w:rFonts w:hint="cs"/>
          <w:rtl/>
        </w:rPr>
        <w:t xml:space="preserve"> أو</w:t>
      </w:r>
    </w:p>
    <w:p w14:paraId="0192D988" w14:textId="77777777" w:rsidR="004864C4" w:rsidRDefault="004864C4" w:rsidP="002A6185">
      <w:pPr>
        <w:pStyle w:val="ListParagraph"/>
        <w:numPr>
          <w:ilvl w:val="0"/>
          <w:numId w:val="27"/>
        </w:numPr>
        <w:bidi/>
        <w:spacing w:after="120" w:line="240" w:lineRule="auto"/>
        <w:contextualSpacing w:val="0"/>
        <w:rPr>
          <w:rtl/>
        </w:rPr>
      </w:pPr>
      <w:r>
        <w:rPr>
          <w:rFonts w:hint="cs"/>
          <w:rtl/>
        </w:rPr>
        <w:t xml:space="preserve"> ملصق زمني عن تاريخ الميكروبات. قد يتضمن الملصق ما يلي:</w:t>
      </w:r>
    </w:p>
    <w:p w14:paraId="79AFEBE7"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1676: اكتشف فان ليفينهوك "الحيوانات المجهرية" باستخدام المجهر منزلي الصنع</w:t>
      </w:r>
    </w:p>
    <w:p w14:paraId="6CF9F148"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1796: اكتشف جينر (</w:t>
      </w:r>
      <w:r>
        <w:t>Jenner</w:t>
      </w:r>
      <w:r>
        <w:rPr>
          <w:rFonts w:hint="cs"/>
          <w:rtl/>
        </w:rPr>
        <w:t>) لقاح مرض الجدري</w:t>
      </w:r>
    </w:p>
    <w:p w14:paraId="4BAA3FFB"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1850: دعا سيملفيس (</w:t>
      </w:r>
      <w:r>
        <w:t>Semmelweis</w:t>
      </w:r>
      <w:r>
        <w:rPr>
          <w:rFonts w:hint="cs"/>
          <w:rtl/>
        </w:rPr>
        <w:t>) إلى غسل اليدين لوقف انتشار المرض</w:t>
      </w:r>
    </w:p>
    <w:p w14:paraId="5D655E84"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1861: نشر باستير (</w:t>
      </w:r>
      <w:r>
        <w:t>Pasteur</w:t>
      </w:r>
      <w:r>
        <w:rPr>
          <w:rFonts w:hint="cs"/>
          <w:rtl/>
        </w:rPr>
        <w:t>) نظرية الجراثيم: مفهوم أن الجراثيم تسبب المرض</w:t>
      </w:r>
    </w:p>
    <w:p w14:paraId="14E7E218"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1892: اكتشف إيفانوفسكي (</w:t>
      </w:r>
      <w:proofErr w:type="spellStart"/>
      <w:r>
        <w:t>Ivanovski</w:t>
      </w:r>
      <w:proofErr w:type="spellEnd"/>
      <w:r>
        <w:rPr>
          <w:rFonts w:hint="cs"/>
          <w:rtl/>
        </w:rPr>
        <w:t>) الفيروسات</w:t>
      </w:r>
    </w:p>
    <w:p w14:paraId="1ED97B07"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1905: حصل كوش على جائزة نوبل في الطب تقديرًا لعمله على استجلاء حقيقة مرض السل الرئوي وأسبابه</w:t>
      </w:r>
    </w:p>
    <w:p w14:paraId="185179E3" w14:textId="77777777" w:rsidR="004864C4" w:rsidRDefault="004864C4" w:rsidP="002A6185">
      <w:pPr>
        <w:pStyle w:val="ListParagraph"/>
        <w:numPr>
          <w:ilvl w:val="1"/>
          <w:numId w:val="27"/>
        </w:numPr>
        <w:bidi/>
        <w:spacing w:after="120" w:line="240" w:lineRule="auto"/>
        <w:contextualSpacing w:val="0"/>
        <w:rPr>
          <w:rtl/>
        </w:rPr>
      </w:pPr>
      <w:r>
        <w:rPr>
          <w:rFonts w:hint="cs"/>
          <w:rtl/>
        </w:rPr>
        <w:t xml:space="preserve"> 1929: اكتشف فلمنج (</w:t>
      </w:r>
      <w:r>
        <w:t>Fleming</w:t>
      </w:r>
      <w:r>
        <w:rPr>
          <w:rFonts w:hint="cs"/>
          <w:rtl/>
        </w:rPr>
        <w:t>) المضادات الحيوية</w:t>
      </w:r>
    </w:p>
    <w:p w14:paraId="08BDB1BD" w14:textId="77777777" w:rsidR="004864C4" w:rsidRDefault="004864C4" w:rsidP="004864C4"/>
    <w:p w14:paraId="705862F1" w14:textId="0AAC317C" w:rsidR="004864C4" w:rsidRPr="002E1894" w:rsidRDefault="004864C4" w:rsidP="004864C4">
      <w:pPr>
        <w:pStyle w:val="Heading2"/>
        <w:bidi/>
        <w:rPr>
          <w:rFonts w:cs="Arial" w:hint="eastAsia"/>
          <w:b w:val="0"/>
          <w:bCs/>
          <w:rtl/>
        </w:rPr>
      </w:pPr>
      <w:r w:rsidRPr="002E1894">
        <w:rPr>
          <w:rFonts w:hint="cs"/>
          <w:b w:val="0"/>
          <w:bCs/>
          <w:rtl/>
        </w:rPr>
        <w:t>تعزيز عملية التعلم</w:t>
      </w:r>
    </w:p>
    <w:p w14:paraId="09D8BC1A" w14:textId="77777777" w:rsidR="004864C4" w:rsidRDefault="004864C4" w:rsidP="004864C4">
      <w:pPr>
        <w:bidi/>
        <w:rPr>
          <w:rtl/>
        </w:rPr>
      </w:pPr>
      <w:r>
        <w:rPr>
          <w:rFonts w:hint="cs"/>
          <w:rtl/>
        </w:rPr>
        <w:t>تحقق من استيعاب الطلاب بسؤالهم عما إذا كانت العبارات التالية صحيحة أم خاطئة.</w:t>
      </w:r>
    </w:p>
    <w:p w14:paraId="5AB4F15C" w14:textId="77777777" w:rsidR="004864C4" w:rsidRPr="00DE79E6" w:rsidRDefault="004864C4" w:rsidP="002A6185">
      <w:pPr>
        <w:pStyle w:val="ListParagraph"/>
        <w:numPr>
          <w:ilvl w:val="0"/>
          <w:numId w:val="28"/>
        </w:numPr>
        <w:bidi/>
        <w:contextualSpacing w:val="0"/>
        <w:rPr>
          <w:b/>
          <w:bCs/>
          <w:rtl/>
        </w:rPr>
      </w:pPr>
      <w:r>
        <w:rPr>
          <w:rFonts w:hint="cs"/>
          <w:rtl/>
        </w:rPr>
        <w:t xml:space="preserve"> </w:t>
      </w:r>
      <w:r>
        <w:rPr>
          <w:rFonts w:hint="cs"/>
          <w:b/>
          <w:bCs/>
          <w:rtl/>
        </w:rPr>
        <w:t>يوجد نوعان رئيسان من الميكروبات: البكتيريا والفطريات؟</w:t>
      </w:r>
    </w:p>
    <w:p w14:paraId="6A9C2DF0" w14:textId="77777777" w:rsidR="004864C4" w:rsidRDefault="004864C4" w:rsidP="004864C4">
      <w:pPr>
        <w:pStyle w:val="ListParagraph"/>
        <w:bidi/>
        <w:rPr>
          <w:rtl/>
        </w:rPr>
      </w:pPr>
      <w:r>
        <w:rPr>
          <w:rFonts w:hint="cs"/>
          <w:b/>
          <w:bCs/>
          <w:rtl/>
        </w:rPr>
        <w:t xml:space="preserve"> الإجابة</w:t>
      </w:r>
      <w:r>
        <w:rPr>
          <w:rFonts w:hint="cs"/>
          <w:rtl/>
        </w:rPr>
        <w:t>: خطأ، يوجد ثلاثة نواع من الميكروبات/ البكتيريا والفيروسات والفطريات.</w:t>
      </w:r>
    </w:p>
    <w:p w14:paraId="049B3006" w14:textId="77777777" w:rsidR="004864C4" w:rsidRPr="00DE79E6" w:rsidRDefault="004864C4" w:rsidP="002A6185">
      <w:pPr>
        <w:pStyle w:val="ListParagraph"/>
        <w:numPr>
          <w:ilvl w:val="0"/>
          <w:numId w:val="28"/>
        </w:numPr>
        <w:bidi/>
        <w:contextualSpacing w:val="0"/>
        <w:rPr>
          <w:b/>
          <w:bCs/>
          <w:rtl/>
        </w:rPr>
      </w:pPr>
      <w:r>
        <w:rPr>
          <w:rFonts w:hint="cs"/>
          <w:rtl/>
        </w:rPr>
        <w:t xml:space="preserve"> </w:t>
      </w:r>
      <w:r>
        <w:rPr>
          <w:rFonts w:hint="cs"/>
          <w:b/>
          <w:bCs/>
          <w:rtl/>
        </w:rPr>
        <w:t>تأخذ البكتيريا ثلاثة أشكال: مكورات (كرات)، عصيات (نبابيت)، وحلزونية.</w:t>
      </w:r>
    </w:p>
    <w:p w14:paraId="508E15DE" w14:textId="77777777" w:rsidR="004864C4" w:rsidRDefault="004864C4" w:rsidP="004864C4">
      <w:pPr>
        <w:pStyle w:val="ListParagraph"/>
        <w:bidi/>
        <w:rPr>
          <w:rtl/>
        </w:rPr>
      </w:pPr>
      <w:r>
        <w:rPr>
          <w:rFonts w:hint="cs"/>
          <w:b/>
          <w:bCs/>
          <w:rtl/>
        </w:rPr>
        <w:t xml:space="preserve"> الإجابة</w:t>
      </w:r>
      <w:r>
        <w:rPr>
          <w:rFonts w:hint="cs"/>
          <w:rtl/>
        </w:rPr>
        <w:t xml:space="preserve">: </w:t>
      </w:r>
      <w:r w:rsidRPr="002E1894">
        <w:rPr>
          <w:rFonts w:hint="cs"/>
          <w:b/>
          <w:bCs/>
          <w:rtl/>
        </w:rPr>
        <w:t>صحيح</w:t>
      </w:r>
      <w:r>
        <w:rPr>
          <w:rFonts w:hint="cs"/>
          <w:rtl/>
        </w:rPr>
        <w:t>.</w:t>
      </w:r>
    </w:p>
    <w:p w14:paraId="75E9CE9F" w14:textId="77777777" w:rsidR="004864C4" w:rsidRPr="00DE79E6" w:rsidRDefault="004864C4" w:rsidP="002A6185">
      <w:pPr>
        <w:pStyle w:val="ListParagraph"/>
        <w:numPr>
          <w:ilvl w:val="0"/>
          <w:numId w:val="28"/>
        </w:numPr>
        <w:bidi/>
        <w:contextualSpacing w:val="0"/>
        <w:rPr>
          <w:b/>
          <w:bCs/>
          <w:rtl/>
        </w:rPr>
      </w:pPr>
      <w:r>
        <w:rPr>
          <w:rFonts w:hint="cs"/>
          <w:rtl/>
        </w:rPr>
        <w:t xml:space="preserve"> </w:t>
      </w:r>
      <w:r>
        <w:rPr>
          <w:rFonts w:hint="cs"/>
          <w:b/>
          <w:bCs/>
          <w:rtl/>
        </w:rPr>
        <w:t>لا توجد الميكروبات إلا في الأطعمة التي نتناولها فقط.</w:t>
      </w:r>
    </w:p>
    <w:p w14:paraId="25A895F6" w14:textId="77777777" w:rsidR="004864C4" w:rsidRDefault="004864C4" w:rsidP="004864C4">
      <w:pPr>
        <w:pStyle w:val="ListParagraph"/>
        <w:bidi/>
        <w:rPr>
          <w:rtl/>
        </w:rPr>
      </w:pPr>
      <w:r>
        <w:rPr>
          <w:rFonts w:hint="cs"/>
          <w:b/>
          <w:bCs/>
          <w:rtl/>
        </w:rPr>
        <w:t xml:space="preserve"> الإجابة</w:t>
      </w:r>
      <w:r>
        <w:rPr>
          <w:rFonts w:hint="cs"/>
          <w:rtl/>
        </w:rPr>
        <w:t>: خطأ، توجد الميكروبات في كل مكان، حيث يحملها الهواء الذي نتنفسه، كما توجد على الأطعمة التي نأكلها والمياه التي نشربها، وعلى أجسامنا، بل وداخل البراكين أيضًا.</w:t>
      </w:r>
    </w:p>
    <w:p w14:paraId="4F8DBCEF" w14:textId="77777777" w:rsidR="004864C4" w:rsidRDefault="004864C4" w:rsidP="002A6185">
      <w:pPr>
        <w:pStyle w:val="ListParagraph"/>
        <w:numPr>
          <w:ilvl w:val="0"/>
          <w:numId w:val="28"/>
        </w:numPr>
        <w:bidi/>
        <w:contextualSpacing w:val="0"/>
        <w:rPr>
          <w:rtl/>
        </w:rPr>
      </w:pPr>
      <w:r>
        <w:rPr>
          <w:rFonts w:hint="cs"/>
          <w:rtl/>
        </w:rPr>
        <w:t xml:space="preserve"> </w:t>
      </w:r>
      <w:r>
        <w:rPr>
          <w:rFonts w:hint="cs"/>
          <w:b/>
          <w:bCs/>
          <w:rtl/>
        </w:rPr>
        <w:t>قد تكون الميكروبات مفيدة أو ضارة، أو مفيدة وضارة في الوقت ذاته</w:t>
      </w:r>
      <w:r>
        <w:rPr>
          <w:rFonts w:hint="cs"/>
          <w:rtl/>
        </w:rPr>
        <w:t>.</w:t>
      </w:r>
    </w:p>
    <w:p w14:paraId="0B95EA01" w14:textId="77777777" w:rsidR="004864C4" w:rsidRDefault="004864C4" w:rsidP="004864C4">
      <w:pPr>
        <w:pStyle w:val="ListParagraph"/>
        <w:bidi/>
        <w:rPr>
          <w:rtl/>
        </w:rPr>
      </w:pPr>
      <w:r>
        <w:rPr>
          <w:rFonts w:hint="cs"/>
          <w:rtl/>
        </w:rPr>
        <w:t xml:space="preserve"> </w:t>
      </w:r>
      <w:r>
        <w:rPr>
          <w:rFonts w:hint="cs"/>
          <w:b/>
          <w:bCs/>
          <w:rtl/>
        </w:rPr>
        <w:t>الإجابة</w:t>
      </w:r>
      <w:r>
        <w:rPr>
          <w:rFonts w:hint="cs"/>
          <w:rtl/>
        </w:rPr>
        <w:t>: صحيح</w:t>
      </w:r>
      <w:r>
        <w:rPr>
          <w:rFonts w:hint="cs"/>
          <w:rtl/>
        </w:rPr>
        <w:br w:type="page"/>
      </w:r>
    </w:p>
    <w:p w14:paraId="2D2C20F2" w14:textId="77777777" w:rsidR="00185144" w:rsidRDefault="00185144" w:rsidP="00DC6C43">
      <w:pPr>
        <w:bidi/>
        <w:spacing w:after="240"/>
        <w:ind w:left="470"/>
        <w:rPr>
          <w:rtl/>
        </w:rPr>
      </w:pPr>
      <w:r>
        <w:rPr>
          <w:rFonts w:hint="cs"/>
          <w:noProof/>
          <w:rtl/>
          <w:lang w:val="en-US" w:bidi="ar-SA"/>
        </w:rPr>
        <w:lastRenderedPageBreak/>
        <mc:AlternateContent>
          <mc:Choice Requires="wpg">
            <w:drawing>
              <wp:anchor distT="0" distB="0" distL="114300" distR="114300" simplePos="0" relativeHeight="251658340" behindDoc="0" locked="0" layoutInCell="1" allowOverlap="1" wp14:anchorId="0468D79B" wp14:editId="7213EFE4">
                <wp:simplePos x="0" y="0"/>
                <wp:positionH relativeFrom="column">
                  <wp:posOffset>-161925</wp:posOffset>
                </wp:positionH>
                <wp:positionV relativeFrom="paragraph">
                  <wp:posOffset>-28575</wp:posOffset>
                </wp:positionV>
                <wp:extent cx="7150100" cy="9925050"/>
                <wp:effectExtent l="38100" t="19050" r="12700" b="38100"/>
                <wp:wrapNone/>
                <wp:docPr id="2922" name="Group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2923" name="Rectangle: Rounded Corners 2923">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4" name="Oval 2924">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5" name="Picture 292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xmlns="">
            <w:pict>
              <v:group w14:anchorId="786B4E00" id="Group 2922" o:spid="_x0000_s1026" alt="&quot;&quot;" style="position:absolute;margin-left:-12.75pt;margin-top:-2.25pt;width:563pt;height:781.5pt;z-index:25266790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K6U3AMAADULAAAOAAAAZHJzL2Uyb0RvYy54bWzsVt1u2zYUvh/QdyB0&#10;38iWLcUS4hRb0gYDijVItwegKUpiS5EcSdvx2/ccUpLnuG2CFujVAkQmpfPHj9/5uXrz2Euy49YJ&#10;rdbJ/GKWEK6YroVq18k/f797vUqI81TVVGrF18mBu+TN9avfrvam4pnutKy5JWBEuWpv1knnvanS&#10;1LGO99RdaMMVfGy07amHrW3T2tI9WO9lms1mRbrXtjZWM+4cvL2NH5PrYL9pOPMfmsZxT+Q6gdh8&#10;eNrw3OAzvb6iVWup6QQbwqA/EEVPhQKnk6lb6inZWnFmqhfMaqcbf8F0n+qmEYyHM8Bp5rMnp7mz&#10;emvCWdpq35oJJoD2CU4/bJb9tbu3RNTrJCuzLCGK9nBLwTEJbwCgvWkrkLuz5qO5t8OLNu7wzI+N&#10;7fEXTkMeA7SHCVr+6AmDl5fzHM4HN8DgW1lm+SwfwGcd3NCZHuvePqOZjo5TjG8KZ2+ASO6Ilfs5&#10;rD521PBwBQ4xOGK1GLF6AI5R1UpekQe9VTWvyY22ClICAVwgwzAmUJ7Qc5UDIL8J3aKYlyM6E36z&#10;eXEJLyN+ebFAMMH0hAKtjHX+juue4GKdAHdUjcEFXtLde+cDQevhjmn9KSFNL4HuOypJll/mg8FB&#10;FkyPJlFR6XdCSnBJK6nIHq60gASEgCikrfs3eHFaihrFUMrZdnMjLQHrwK4/8rJ8Ozg4EdvwHUez&#10;4E4q+EGwIjxh5Q+SR58PvAGiApey6AtLBJ8cUMa48vP4qaM1j37zGfyNbkeNwRkYRMsNxDvZHgyM&#10;ktHIaDtGOcijKg8VZlKefS+wqDxpBM9a+Um5F0rbrxmQcKrBc5QfQYrQIEobXR+AmtbLGx0LHVWs&#10;01DnmLdBGaUgLSIXf0V+LMf8+BDYVWZLjAPDeFEmFMtVkWd5Qs5LSVEskKshE4rscrEa73esQyNr&#10;h0TgUgrjMIlpFagdwRyl8PUJIUPvORJr047wn0jFHFisMA/PTbyE+v8T/pcQ3ghWwf/QPGF11hCe&#10;HzJAy28tTwYj/Yts9NR+3prX0OcN9WIjpPCHMLMAXzAotbsXDNsAbk56C5A79mEQQL/YSEJxHiWj&#10;HtRnwd5r9tkRpW86aEL8d2eg4sMgFpL+VDzF7YnTDSTGWK1xPRwPysaT8eIrCMXR5VazbQ91N85i&#10;lks4qVaug4RLiK14v+EwWtg/6znkK8yBHoYLY4XyGB+2CIYdKq695Z51mJwY6DE23H2jXxb5cgFt&#10;MVSJeTmNFGPTzItlPh8qRb7KysUzlcKedMunZSKEFQMJS4grVOIwm4WWMsyROPz9dx+kjtPu9Rc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a9HR6uAA&#10;AAAMAQAADwAAAGRycy9kb3ducmV2LnhtbEyPQWvDMAyF74P9B6PBbq2Tbh4li1NK2XYqg7WDsZsb&#10;q0loLIfYTdJ/P/W0nvSEHk/fy1eTa8WAfWg8aUjnCQik0tuGKg3f+/fZEkSIhqxpPaGGCwZYFfd3&#10;ucmsH+kLh12sBIdQyIyGOsYukzKUNToT5r5D4tvR985EXvtK2t6MHO5auUiSF+lMQ/yhNh1uaixP&#10;u7PT8DGacf2Uvg3b03Fz+d2rz59tilo/PkzrVxARp/hvhis+o0PBTAd/JhtEq2G2UIqtLJ55Xg1p&#10;krA6sFJqqUAWubwtUf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6yulNwDAAA1CwAADgAAAAAAAAAAAAAAAAA6AgAAZHJzL2Uyb0RvYy54bWxQSwECLQAKAAAA&#10;AAAAACEAh1XJLhIRAAASEQAAFAAAAAAAAAAAAAAAAABCBgAAZHJzL21lZGlhL2ltYWdlMS5wbmdQ&#10;SwECLQAUAAYACAAAACEAa9HR6uAAAAAMAQAADwAAAAAAAAAAAAAAAACGFwAAZHJzL2Rvd25yZXYu&#10;eG1sUEsBAi0AFAAGAAgAAAAhAKomDr68AAAAIQEAABkAAAAAAAAAAAAAAAAAkxgAAGRycy9fcmVs&#10;cy9lMm9Eb2MueG1sLnJlbHNQSwUGAAAAAAYABgB8AQAAhhkAAAAA&#10;">
                <v:roundrect id="Rectangle: Rounded Corners 2923"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wxQAAAN0AAAAPAAAAZHJzL2Rvd25yZXYueG1sRI9Pa8JA&#10;FMTvgt9heUJvdWMKtUZXEaHU3myq92f25Y9m38bsqtFP3y0IHoeZ+Q0zW3SmFhdqXWVZwWgYgSDO&#10;rK64ULD9/Xz9AOE8ssbaMim4kYPFvN+bYaLtlX/okvpCBAi7BBWU3jeJlC4ryaAb2oY4eLltDfog&#10;20LqFq8BbmoZR9G7NFhxWCixoVVJ2TE9GwXj0z7H3e7LrNJ8/L2JbvesOB2Uehl0yykIT51/hh/t&#10;tVYQT+I3+H8TnoCc/wEAAP//AwBQSwECLQAUAAYACAAAACEA2+H2y+4AAACFAQAAEwAAAAAAAAAA&#10;AAAAAAAAAAAAW0NvbnRlbnRfVHlwZXNdLnhtbFBLAQItABQABgAIAAAAIQBa9CxbvwAAABUBAAAL&#10;AAAAAAAAAAAAAAAAAB8BAABfcmVscy8ucmVsc1BLAQItABQABgAIAAAAIQBw6SQwxQAAAN0AAAAP&#10;AAAAAAAAAAAAAAAAAAcCAABkcnMvZG93bnJldi54bWxQSwUGAAAAAAMAAwC3AAAA+QIAAAAA&#10;" filled="f" strokecolor="#2b599e" strokeweight="6pt">
                  <v:stroke joinstyle="bevel" endcap="square"/>
                </v:roundrect>
                <v:oval id="Oval 2924"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CxQAAAN0AAAAPAAAAZHJzL2Rvd25yZXYueG1sRI/NasMw&#10;EITvgbyD2EBviRzTlNaNbEKhoTSHkr/71tpaJtbKSErivH1UKPQ4zMw3zLIabCcu5EPrWMF8loEg&#10;rp1uuVFw2L9Pn0GEiKyxc0wKbhSgKsejJRbaXXlLl11sRIJwKFCBibEvpAy1IYth5nri5P04bzEm&#10;6RupPV4T3HYyz7InabHltGCwpzdD9Wl3tgpa87U9spTrxdwvvht/w409fir1MBlWryAiDfE//Nf+&#10;0Aryl/wRft+kJyDLOwAAAP//AwBQSwECLQAUAAYACAAAACEA2+H2y+4AAACFAQAAEwAAAAAAAAAA&#10;AAAAAAAAAAAAW0NvbnRlbnRfVHlwZXNdLnhtbFBLAQItABQABgAIAAAAIQBa9CxbvwAAABUBAAAL&#10;AAAAAAAAAAAAAAAAAB8BAABfcmVscy8ucmVsc1BLAQItABQABgAIAAAAIQCBshVCxQAAAN0AAAAP&#10;AAAAAAAAAAAAAAAAAAcCAABkcnMvZG93bnJldi54bWxQSwUGAAAAAAMAAwC3AAAA+QI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5"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XsxAAAAN0AAAAPAAAAZHJzL2Rvd25yZXYueG1sRI9Ba4NA&#10;FITvhf6H5RVya1aFpInJRkIwtMc2CXh9uC8qum/F3aj9991CocdhZr5h9tlsOjHS4BrLCuJlBIK4&#10;tLrhSsHten7dgHAeWWNnmRR8k4Ps8Py0x1Tbib9ovPhKBAi7FBXU3veplK6syaBb2p44eHc7GPRB&#10;DpXUA04BbjqZRNFaGmw4LNTY06mmsr08jIJC55/UbvzctIW8jfFbka/v70otXubjDoSn2f+H/9of&#10;WkGyTVbw+yY8AXn4AQAA//8DAFBLAQItABQABgAIAAAAIQDb4fbL7gAAAIUBAAATAAAAAAAAAAAA&#10;AAAAAAAAAABbQ29udGVudF9UeXBlc10ueG1sUEsBAi0AFAAGAAgAAAAhAFr0LFu/AAAAFQEAAAsA&#10;AAAAAAAAAAAAAAAAHwEAAF9yZWxzLy5yZWxzUEsBAi0AFAAGAAgAAAAhAO5AtezEAAAA3QAAAA8A&#10;AAAAAAAAAAAAAAAABwIAAGRycy9kb3ducmV2LnhtbFBLBQYAAAAAAwADALcAAAD4AgAAAAA=&#10;">
                  <v:imagedata r:id="rId25" o:title=""/>
                </v:shape>
              </v:group>
            </w:pict>
          </mc:Fallback>
        </mc:AlternateContent>
      </w:r>
      <w:r>
        <w:rPr>
          <w:rFonts w:hint="cs"/>
          <w:noProof/>
          <w:rtl/>
          <w:lang w:val="en-US" w:bidi="ar-SA"/>
        </w:rPr>
        <mc:AlternateContent>
          <mc:Choice Requires="wps">
            <w:drawing>
              <wp:inline distT="0" distB="0" distL="0" distR="0" wp14:anchorId="0F9A996A" wp14:editId="01E6ECA7">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E627020" w14:textId="77777777" w:rsidR="00457CE9" w:rsidRPr="002E1894" w:rsidRDefault="00457CE9" w:rsidP="00185144">
                            <w:pPr>
                              <w:pStyle w:val="Heading2"/>
                              <w:bidi/>
                              <w:spacing w:before="0"/>
                              <w:rPr>
                                <w:rFonts w:hint="eastAsia"/>
                                <w:b w:val="0"/>
                                <w:bCs/>
                                <w:sz w:val="26"/>
                                <w:szCs w:val="16"/>
                                <w:rtl/>
                              </w:rPr>
                            </w:pPr>
                            <w:r w:rsidRPr="002E1894">
                              <w:rPr>
                                <w:b w:val="0"/>
                                <w:bCs/>
                                <w:sz w:val="26"/>
                              </w:rPr>
                              <w:t>SH1</w:t>
                            </w:r>
                            <w:r w:rsidRPr="002E1894">
                              <w:rPr>
                                <w:rFonts w:hint="cs"/>
                                <w:b w:val="0"/>
                                <w:bCs/>
                                <w:sz w:val="26"/>
                                <w:rtl/>
                              </w:rPr>
                              <w:t xml:space="preserve"> - ما حجم الميكروب؟</w:t>
                            </w:r>
                          </w:p>
                        </w:txbxContent>
                      </wps:txbx>
                      <wps:bodyPr wrap="square" rtlCol="0">
                        <a:noAutofit/>
                      </wps:bodyPr>
                    </wps:wsp>
                  </a:graphicData>
                </a:graphic>
              </wp:inline>
            </w:drawing>
          </mc:Choice>
          <mc:Fallback xmlns="">
            <w:pict>
              <v:shapetype w14:anchorId="0F9A996A"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5ygwEAAPACAAAOAAAAZHJzL2Uyb0RvYy54bWysUstuGzEMvAfIPwi61+u4zaMLr4M8kFyK&#10;JkDSD5C1klfASlRI2bv++1KyYxfpLciFokhqOBxqfj36XmwMkoPQyLPJVAoTNLQurBr55/Xh25UU&#10;lFRoVQ/BNHJrSF4vTk/mQ6zNDDroW4OCQQLVQ2xkl1Ksq4p0Z7yiCUQTOGkBvUp8xVXVohoY3ffV&#10;bDq9qAbANiJoQ8TR+11SLgq+tUanJ2vJJNE3krmlYrHYZbbVYq7qFarYOb2noT7BwisXuOkB6l4l&#10;Jdbo/oPyTiMQ2DTR4Cuw1mlTZuBpzqYfpnnpVDRlFhaH4kEm+jpY/XvzEp9RpPEWRl5gFmSIVBMH&#10;8zyjRZ9PZio4zxJuD7KZMQnNwdnFj8uf55zSnJtdnV+yzzDV8XVESo8GvMhOI5HXUtRSm1+UdqXv&#10;JblZgAfX9zl+pJK9NC5H4dpGfn+nuYR2y+wHXmAj6W2t0EiBqb+Dsu8d2M06gXWlT0bZvdmDs6yF&#10;6f4L5L39ey9Vx4+6+AsAAP//AwBQSwMEFAAGAAgAAAAhAHrH0bfYAAAABAEAAA8AAABkcnMvZG93&#10;bnJldi54bWxMj0FPwzAMhe9I+w+RkbixZGhjUJpOE4griDEm7eY1XlvROFWTreXfY7jAxfLTs56/&#10;l69G36oz9bEJbGE2NaCIy+Aarixs35+v70DFhOywDUwWvijCqphc5Ji5MPAbnTepUhLCMUMLdUpd&#10;pnUsa/IYp6EjFu8Yeo9JZF9p1+Mg4b7VN8bcao8Ny4caO3qsqfzcnLyFj5fjfjc3r9WTX3RDGI1m&#10;f6+tvboc1w+gEo3p7xh+8AUdCmE6hBO7qFoLUiT9TvHms6XIgywLA7rI9X/44hsAAP//AwBQSwEC&#10;LQAUAAYACAAAACEAtoM4kv4AAADhAQAAEwAAAAAAAAAAAAAAAAAAAAAAW0NvbnRlbnRfVHlwZXNd&#10;LnhtbFBLAQItABQABgAIAAAAIQA4/SH/1gAAAJQBAAALAAAAAAAAAAAAAAAAAC8BAABfcmVscy8u&#10;cmVsc1BLAQItABQABgAIAAAAIQCAFm5ygwEAAPACAAAOAAAAAAAAAAAAAAAAAC4CAABkcnMvZTJv&#10;RG9jLnhtbFBLAQItABQABgAIAAAAIQB6x9G32AAAAAQBAAAPAAAAAAAAAAAAAAAAAN0DAABkcnMv&#10;ZG93bnJldi54bWxQSwUGAAAAAAQABADzAAAA4gQAAAAA&#10;" filled="f" stroked="f">
                <v:textbox>
                  <w:txbxContent>
                    <w:p w14:paraId="7E627020" w14:textId="77777777" w:rsidR="00457CE9" w:rsidRPr="002E1894" w:rsidRDefault="00457CE9" w:rsidP="00185144">
                      <w:pPr>
                        <w:pStyle w:val="Heading2"/>
                        <w:bidi/>
                        <w:spacing w:before="0"/>
                        <w:rPr>
                          <w:rFonts w:hint="eastAsia"/>
                          <w:b w:val="0"/>
                          <w:bCs/>
                          <w:sz w:val="26"/>
                          <w:szCs w:val="16"/>
                          <w:rtl/>
                        </w:rPr>
                      </w:pPr>
                      <w:r w:rsidRPr="002E1894">
                        <w:rPr>
                          <w:b w:val="0"/>
                          <w:bCs/>
                          <w:sz w:val="26"/>
                        </w:rPr>
                        <w:t>SH1</w:t>
                      </w:r>
                      <w:r w:rsidRPr="002E1894">
                        <w:rPr>
                          <w:rFonts w:hint="cs"/>
                          <w:b w:val="0"/>
                          <w:bCs/>
                          <w:sz w:val="26"/>
                          <w:rtl/>
                        </w:rPr>
                        <w:t xml:space="preserve"> - ما حجم الميكروب؟</w:t>
                      </w:r>
                    </w:p>
                  </w:txbxContent>
                </v:textbox>
                <w10:anchorlock/>
              </v:shape>
            </w:pict>
          </mc:Fallback>
        </mc:AlternateContent>
      </w:r>
    </w:p>
    <w:p w14:paraId="10F8A3C2" w14:textId="77777777" w:rsidR="00185144" w:rsidRDefault="00185144" w:rsidP="00185144">
      <w:pPr>
        <w:bidi/>
        <w:spacing w:after="240"/>
        <w:rPr>
          <w:rtl/>
        </w:rPr>
      </w:pPr>
      <w:r>
        <w:rPr>
          <w:rFonts w:hint="cs"/>
          <w:noProof/>
          <w:rtl/>
          <w:lang w:val="en-US" w:bidi="ar-SA"/>
        </w:rPr>
        <mc:AlternateContent>
          <mc:Choice Requires="wps">
            <w:drawing>
              <wp:anchor distT="0" distB="0" distL="114300" distR="114300" simplePos="0" relativeHeight="251658339" behindDoc="0" locked="0" layoutInCell="1" allowOverlap="1" wp14:anchorId="3DFE2C3A" wp14:editId="131168A9">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78AECA7C" id="Rectangle: Rounded Corners 1455" o:spid="_x0000_s1026" alt="&quot;&quot;" style="position:absolute;margin-left:0;margin-top:0;width:513.55pt;height:234.4pt;z-index:2526115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6BKAIAAI4EAAAOAAAAZHJzL2Uyb0RvYy54bWyslNuO0zAQhu+ReAfL9zRJoduDmq5El+UG&#10;waoLD+Da4ybI9kS2t4e3Z+yk2dWCuED0wvVh5vPMP56sb8/WsCP40KKreTUpOQMnUbXuUPMf3+/f&#10;LTgLUTglDDqo+QUCv928fbM+dSuYYoNGgWcEcWF16mrexNitiiLIBqwIE+zA0aFGb0WkpT8UyosT&#10;0a0ppmV5U5zQq86jhBBo964/5JvM1xpk/KZ1gMhMzSm2mEefx30ai81arA5edE0rhzDEP0RhRevo&#10;0hF1J6JgT779DWVb6TGgjhOJtkCtWwk5B8qmKl9l89iIDnIuJE7oRpnC/8PKr8cHz1pFtfswm3Hm&#10;hKUq7Ug34Q4GVmyHT06BYlv0jsrMshmpdurCipwfuwc/rAJNkwRn7W36p+TYOSt9GZWGc2SSNm9m&#10;02oxn3Mm6Wy6nN8sFlWqRfHs3vkQPwNaliY19ymOFFeWWRy/hJj1VkPIQv3kTFtD1TsKw6r54v0A&#10;HGwJfUUmR4f3rTG5/MaljYCmVWkvL/xhvzWeEYri+zhbLj8NtBdmREyuRZKiTz7P4sVAYhi3A03S&#10;UrrTHHR+1DBihZTgYtUfNUJBf9uspN/1stQGySMrk4GJrCnKkT0ArpY95MruJR3skyvknhidy78F&#10;1juPHvlmdHF0tq1D/yeAoayGm3v7q0i9NEmlPaoLPTwfzRb71hRONkidKaPPzsmKHn3OfGjQ1FUv&#10;1xn7/BnZ/AIAAP//AwBQSwMEFAAGAAgAAAAhACZqTDvbAAAABgEAAA8AAABkcnMvZG93bnJldi54&#10;bWxMj0FLw0AQhe9C/8Myhd7sJqm0MWZTSqEeA0YRj9PsmASzsyG7beK/d+tFLwOP93jvm3w/m15c&#10;aXSdZQXxOgJBXFvdcaPg7fV0n4JwHlljb5kUfJODfbG4yzHTduIXula+EaGEXYYKWu+HTEpXt2TQ&#10;re1AHLxPOxr0QY6N1CNOodz0MomirTTYcVhocaBjS/VXdTEKdvQcl/ZUfch4Oj4m74eyo02p1Go5&#10;H55AeJr9Xxhu+AEdisB0thfWTvQKwiP+9968KNnFIM4KHrZpCrLI5X/84gcAAP//AwBQSwECLQAU&#10;AAYACAAAACEAtoM4kv4AAADhAQAAEwAAAAAAAAAAAAAAAAAAAAAAW0NvbnRlbnRfVHlwZXNdLnht&#10;bFBLAQItABQABgAIAAAAIQA4/SH/1gAAAJQBAAALAAAAAAAAAAAAAAAAAC8BAABfcmVscy8ucmVs&#10;c1BLAQItABQABgAIAAAAIQDBtn6BKAIAAI4EAAAOAAAAAAAAAAAAAAAAAC4CAABkcnMvZTJvRG9j&#10;LnhtbFBLAQItABQABgAIAAAAIQAmakw72wAAAAYBAAAPAAAAAAAAAAAAAAAAAIIEAABkcnMvZG93&#10;bnJldi54bWxQSwUGAAAAAAQABADzAAAAigUAAAAA&#10;" filled="f" strokecolor="#2b599e" strokeweight="1pt">
                <v:stroke joinstyle="miter"/>
                <w10:wrap anchorx="margin"/>
              </v:roundrect>
            </w:pict>
          </mc:Fallback>
        </mc:AlternateContent>
      </w:r>
      <w:r>
        <w:rPr>
          <w:rFonts w:hint="cs"/>
          <w:noProof/>
          <w:rtl/>
          <w:lang w:val="en-US" w:bidi="ar-SA"/>
        </w:rPr>
        <mc:AlternateContent>
          <mc:Choice Requires="wps">
            <w:drawing>
              <wp:anchor distT="0" distB="0" distL="114300" distR="114300" simplePos="0" relativeHeight="251658338" behindDoc="0" locked="0" layoutInCell="1" allowOverlap="1" wp14:anchorId="4AB993C2" wp14:editId="1DE8D266">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
            <w:pict>
              <v:roundrect w14:anchorId="21103CF0" id="Rectangle: Rounded Corners 1454" o:spid="_x0000_s1026" alt="&quot;&quot;" style="position:absolute;margin-left:0;margin-top:241.5pt;width:523.55pt;height:239.65pt;z-index:252610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p4KAIAAI4EAAAOAAAAZHJzL2Uyb0RvYy54bWyslNuO0zAQhu+ReAfL9zTpIaWNmq5El+UG&#10;waoLD+D60BjZnsj29vD2jJ00uwLEBaIXrg8zn2f+8WRzd7GGnKQPGlxDp5OSEuk4CO2ODf3+7eHd&#10;ipIQmRPMgJMNvcpA77Zv32zOXS1n0IIR0hOEuFCfu4a2MXZ1UQTeSsvCBDrp8FCBtyzi0h8L4dkZ&#10;6dYUs7JcFmfwovPAZQi4e98f0m3mKyV5/KpUkJGYhmJsMY8+j4c0FtsNq4+eda3mQxjsH6KwTDu8&#10;dETds8jIs9e/oazmHgKoOOFgC1BKc5lzwGym5S/ZPLWskzkXFCd0o0zh/2H5l9OjJ1pg7RbVghLH&#10;LFZpj7oxdzSyJnt4dkIKsgPvsMwkm6Fq5y7U6PzUPfphFXCaJLgob9M/JkcuWenrqLS8RMJxc7lc&#10;rMtVRQnHs3m5mFdVlWpRvLh3PsRPEixJk4b6FEeKK8vMTp9DzHqLIWQmflCirMHqnZgh0/er+QAc&#10;bBF9QyZHBw/amFx+49JGAKNF2ssLfzzsjCeIaujsQ7Vefxxor8yQmFyLJEWffJ7Fq5GJYdxeKpQW&#10;053loPOjliOWcS5dnPZHLROyv60q8Xe7LLVB8sjKZGAiK4xyZA+Am2UPubF7SQf75CpzT4zO5d8C&#10;651Hj3wzuDg6W+3A/wlgMKvh5t7+JlIvTVLpAOKKD89Hs4O+NZnjLWBn8uizc7LCR58zHxo0ddXr&#10;dca+fEa2PwEAAP//AwBQSwMEFAAGAAgAAAAhAL5ExxzeAAAACQEAAA8AAABkcnMvZG93bnJldi54&#10;bWxMj0trwzAQhO+F/gexhd4a+RHycLwOIZAeDXVL6VGxNraptTKWErv/vsqpvc0yy8w3+X42vbjR&#10;6DrLCPEiAkFcW91xg/DxfnrZgHBesVa9ZUL4IQf74vEhV5m2E7/RrfKNCCHsMoXQej9kUrq6JaPc&#10;wg7EwbvY0SgfzrGRelRTCDe9TKJoJY3qODS0aqBjS/V3dTUIa3qNS3uqvmQ8HbfJ56HsKC0Rn5/m&#10;ww6Ep9n/PcMdP6BDEZjO9sraiR4hDPEIy00axN2OlusYxBlhu0pSkEUu/y8ofgEAAP//AwBQSwEC&#10;LQAUAAYACAAAACEAtoM4kv4AAADhAQAAEwAAAAAAAAAAAAAAAAAAAAAAW0NvbnRlbnRfVHlwZXNd&#10;LnhtbFBLAQItABQABgAIAAAAIQA4/SH/1gAAAJQBAAALAAAAAAAAAAAAAAAAAC8BAABfcmVscy8u&#10;cmVsc1BLAQItABQABgAIAAAAIQBJV4p4KAIAAI4EAAAOAAAAAAAAAAAAAAAAAC4CAABkcnMvZTJv&#10;RG9jLnhtbFBLAQItABQABgAIAAAAIQC+RMcc3gAAAAkBAAAPAAAAAAAAAAAAAAAAAIIEAABkcnMv&#10;ZG93bnJldi54bWxQSwUGAAAAAAQABADzAAAAjQUAAAAA&#10;" filled="f" strokecolor="#2b599e" strokeweight="1pt">
                <v:stroke joinstyle="miter"/>
                <w10:wrap anchorx="margin"/>
              </v:roundrect>
            </w:pict>
          </mc:Fallback>
        </mc:AlternateContent>
      </w:r>
      <w:r>
        <w:rPr>
          <w:rFonts w:hint="cs"/>
          <w:noProof/>
          <w:rtl/>
          <w:lang w:val="en-US" w:bidi="ar-SA"/>
        </w:rPr>
        <mc:AlternateContent>
          <mc:Choice Requires="wps">
            <w:drawing>
              <wp:inline distT="0" distB="0" distL="0" distR="0" wp14:anchorId="0B9D075A" wp14:editId="07DC439D">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0B3F86FE" w14:textId="77777777" w:rsidR="00457CE9" w:rsidRPr="002E1894" w:rsidRDefault="00457CE9" w:rsidP="00185144">
                            <w:pPr>
                              <w:bidi/>
                              <w:rPr>
                                <w:b/>
                                <w:bCs/>
                                <w:rtl/>
                              </w:rPr>
                            </w:pPr>
                            <w:r w:rsidRPr="002E1894">
                              <w:rPr>
                                <w:rFonts w:hint="cs"/>
                                <w:b/>
                                <w:bCs/>
                                <w:color w:val="000000" w:themeColor="text1"/>
                                <w:sz w:val="36"/>
                                <w:szCs w:val="36"/>
                                <w:rtl/>
                              </w:rPr>
                              <w:t>الفيروسات</w:t>
                            </w:r>
                          </w:p>
                        </w:txbxContent>
                      </wps:txbx>
                      <wps:bodyPr wrap="square" rtlCol="0">
                        <a:noAutofit/>
                      </wps:bodyPr>
                    </wps:wsp>
                  </a:graphicData>
                </a:graphic>
              </wp:inline>
            </w:drawing>
          </mc:Choice>
          <mc:Fallback xmlns="">
            <w:pict>
              <v:shape w14:anchorId="0B9D075A"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ofjQEAAP8CAAAOAAAAZHJzL2Uyb0RvYy54bWyskt2O0zAQhe+ReAfL9zRptiwQNV0Bq+UG&#10;AdLCA7iO3ViKPWbGbdK3Z+x0uwjuELmw/DP5fM4Zb+9mP4qTQXIQOrle1VKYoKF34dDJH98fXr2V&#10;gpIKvRohmE6eDcm73csX2ym2poEBxt6gYEigdoqdHFKKbVWRHoxXtIJoAh9aQK8SL/FQ9agmpvux&#10;aur6tpoA+4igDRHv3i+Hclf41hqdvlpLJomxk6wtlRHLuM9jtduq9oAqDk5fZKh/UOGVC3zpFXWv&#10;khJHdH+hvNMIBDatNPgKrHXaFA/sZl3/4eZxUNEULxwOxWtM9P+w+svpMX5DkeYPMHMDcyBTpJZ4&#10;M/uZLXqBwLmtbzlv/opNFi64nBM9X1M0cxI6M+rNu6Z+LYXms5ub5s2mydRqgWVoREqfDHiRJ51E&#10;7lKhqtNnSkvpU0kuD/DgxjHvPyvLszTvZ+H6Tm6eVO+hP7OZifvZSfp5VGikwDR+hNL+Bfb+mMC6&#10;ck+mLP9c4JxyUXp5EbmNv69L1fO73f0CAAD//wMAUEsDBBQABgAIAAAAIQC/UeRR2AAAAAQBAAAP&#10;AAAAZHJzL2Rvd25yZXYueG1sTI9PS8NAEMXvgt9hGcGL2I3BFEmzKf5B8NpU79vsNAnNzobstEm+&#10;vaMXvTwY3uO93xTb2ffqgmPsAhl4WCWgkOrgOmoMfO7f759ARbbkbB8IDSwYYVteXxU2d2GiHV4q&#10;bpSUUMytgZZ5yLWOdYvexlUYkMQ7htFblnNstBvtJOW+12mSrLW3HclCawd8bbE+VWdvgN+4C+7r&#10;LjmG3ZS9LB9V1H4x5vZmft6AYpz5Lww/+IIOpTAdwplcVL0BeYR/VbwsfQR1kMw6S0GXhf4PX34D&#10;AAD//wMAUEsBAi0AFAAGAAgAAAAhALaDOJL+AAAA4QEAABMAAAAAAAAAAAAAAAAAAAAAAFtDb250&#10;ZW50X1R5cGVzXS54bWxQSwECLQAUAAYACAAAACEAOP0h/9YAAACUAQAACwAAAAAAAAAAAAAAAAAv&#10;AQAAX3JlbHMvLnJlbHNQSwECLQAUAAYACAAAACEAaJq6H40BAAD/AgAADgAAAAAAAAAAAAAAAAAu&#10;AgAAZHJzL2Uyb0RvYy54bWxQSwECLQAUAAYACAAAACEAv1HkUdgAAAAEAQAADwAAAAAAAAAAAAAA&#10;AADnAwAAZHJzL2Rvd25yZXYueG1sUEsFBgAAAAAEAAQA8wAAAOwEAAAAAA==&#10;" filled="f" stroked="f">
                <v:textbox>
                  <w:txbxContent>
                    <w:p w14:paraId="0B3F86FE" w14:textId="77777777" w:rsidR="00457CE9" w:rsidRPr="002E1894" w:rsidRDefault="00457CE9" w:rsidP="00185144">
                      <w:pPr>
                        <w:bidi/>
                        <w:rPr>
                          <w:b/>
                          <w:bCs/>
                          <w:rtl/>
                        </w:rPr>
                      </w:pPr>
                      <w:r w:rsidRPr="002E1894">
                        <w:rPr>
                          <w:rFonts w:hint="cs"/>
                          <w:b/>
                          <w:bCs/>
                          <w:color w:val="000000" w:themeColor="text1"/>
                          <w:sz w:val="36"/>
                          <w:szCs w:val="36"/>
                          <w:rtl/>
                        </w:rPr>
                        <w:t>الفيروسات</w:t>
                      </w:r>
                    </w:p>
                  </w:txbxContent>
                </v:textbox>
                <w10:anchorlock/>
              </v:shape>
            </w:pict>
          </mc:Fallback>
        </mc:AlternateContent>
      </w:r>
      <w:r>
        <w:rPr>
          <w:rFonts w:hint="cs"/>
          <w:noProof/>
          <w:rtl/>
          <w:lang w:val="en-US" w:bidi="ar-SA"/>
        </w:rPr>
        <mc:AlternateContent>
          <mc:Choice Requires="wpg">
            <w:drawing>
              <wp:inline distT="0" distB="0" distL="0" distR="0" wp14:anchorId="1E17E28B" wp14:editId="281A8620">
                <wp:extent cx="2371725" cy="2951480"/>
                <wp:effectExtent l="0" t="0" r="9525" b="0"/>
                <wp:docPr id="2926" name="Group 2926"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2927" name="Picture 2927">
                            <a:extLst>
                              <a:ext uri="{C183D7F6-B498-43B3-948B-1728B52AA6E4}">
                                <adec:decorative xmlns:adec="http://schemas.microsoft.com/office/drawing/2017/decorative" val="0"/>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40" name="TextBox 30" descr="Glycoproteins&#10;"/>
                        <wps:cNvSpPr txBox="1"/>
                        <wps:spPr>
                          <a:xfrm rot="16200000">
                            <a:off x="858521" y="464228"/>
                            <a:ext cx="1415932" cy="487476"/>
                          </a:xfrm>
                          <a:prstGeom prst="rect">
                            <a:avLst/>
                          </a:prstGeom>
                          <a:noFill/>
                        </wps:spPr>
                        <wps:txbx>
                          <w:txbxContent>
                            <w:p w14:paraId="3CC4A89E" w14:textId="77777777" w:rsidR="00457CE9" w:rsidRPr="002C293B" w:rsidRDefault="00457CE9" w:rsidP="00185144">
                              <w:pPr>
                                <w:bidi/>
                                <w:rPr>
                                  <w:sz w:val="22"/>
                                  <w:szCs w:val="20"/>
                                  <w:rtl/>
                                </w:rPr>
                              </w:pPr>
                              <w:r>
                                <w:rPr>
                                  <w:rFonts w:hint="cs"/>
                                  <w:color w:val="000000" w:themeColor="text1"/>
                                  <w:rtl/>
                                </w:rPr>
                                <w:t>البروتينات السكرية</w:t>
                              </w:r>
                            </w:p>
                          </w:txbxContent>
                        </wps:txbx>
                        <wps:bodyPr wrap="square" rtlCol="0">
                          <a:noAutofit/>
                        </wps:bodyPr>
                      </wps:wsp>
                      <wpg:grpSp>
                        <wpg:cNvPr id="1441" name="Group 1441"/>
                        <wpg:cNvGrpSpPr/>
                        <wpg:grpSpPr>
                          <a:xfrm>
                            <a:off x="1191896" y="797603"/>
                            <a:ext cx="109601" cy="524330"/>
                            <a:chOff x="0" y="0"/>
                            <a:chExt cx="109601" cy="524330"/>
                          </a:xfrm>
                        </wpg:grpSpPr>
                        <wps:wsp>
                          <wps:cNvPr id="1442" name="Straight Connector 1442"/>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44" name="Straight Connector 1444"/>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TextBox 29" descr="Nucleic acid&#10;"/>
                        <wps:cNvSpPr txBox="1"/>
                        <wps:spPr>
                          <a:xfrm rot="16200000">
                            <a:off x="472759" y="2231115"/>
                            <a:ext cx="1272923" cy="487476"/>
                          </a:xfrm>
                          <a:prstGeom prst="rect">
                            <a:avLst/>
                          </a:prstGeom>
                          <a:noFill/>
                        </wps:spPr>
                        <wps:txbx>
                          <w:txbxContent>
                            <w:p w14:paraId="2136CFF2" w14:textId="77777777" w:rsidR="00457CE9" w:rsidRPr="002C293B" w:rsidRDefault="00457CE9" w:rsidP="00185144">
                              <w:pPr>
                                <w:bidi/>
                                <w:rPr>
                                  <w:sz w:val="22"/>
                                  <w:szCs w:val="20"/>
                                  <w:rtl/>
                                </w:rPr>
                              </w:pPr>
                              <w:r>
                                <w:rPr>
                                  <w:rFonts w:hint="cs"/>
                                  <w:color w:val="000000" w:themeColor="text1"/>
                                  <w:rtl/>
                                </w:rPr>
                                <w:t>الحمض النووي</w:t>
                              </w:r>
                            </w:p>
                          </w:txbxContent>
                        </wps:txbx>
                        <wps:bodyPr wrap="square" rtlCol="0">
                          <a:noAutofit/>
                        </wps:bodyPr>
                      </wps:wsp>
                      <wps:wsp>
                        <wps:cNvPr id="1446" name="TextBox 28" descr="Capsid"/>
                        <wps:cNvSpPr txBox="1"/>
                        <wps:spPr>
                          <a:xfrm rot="16200000">
                            <a:off x="-146366" y="2412090"/>
                            <a:ext cx="821241" cy="487476"/>
                          </a:xfrm>
                          <a:prstGeom prst="rect">
                            <a:avLst/>
                          </a:prstGeom>
                          <a:noFill/>
                        </wps:spPr>
                        <wps:txbx>
                          <w:txbxContent>
                            <w:p w14:paraId="419274A4" w14:textId="77777777" w:rsidR="00457CE9" w:rsidRPr="002C293B" w:rsidRDefault="00457CE9" w:rsidP="00185144">
                              <w:pPr>
                                <w:bidi/>
                                <w:rPr>
                                  <w:sz w:val="22"/>
                                  <w:szCs w:val="20"/>
                                  <w:rtl/>
                                </w:rPr>
                              </w:pPr>
                              <w:r>
                                <w:rPr>
                                  <w:rFonts w:hint="cs"/>
                                  <w:color w:val="000000" w:themeColor="text1"/>
                                  <w:rtl/>
                                </w:rPr>
                                <w:t>غلاف بروتيني للفيروس</w:t>
                              </w:r>
                            </w:p>
                          </w:txbxContent>
                        </wps:txbx>
                        <wps:bodyPr wrap="square" rtlCol="0">
                          <a:noAutofit/>
                        </wps:bodyPr>
                      </wps:wsp>
                      <wpg:grpSp>
                        <wpg:cNvPr id="1447" name="Group 1447"/>
                        <wpg:cNvGrpSpPr/>
                        <wpg:grpSpPr>
                          <a:xfrm>
                            <a:off x="677546" y="2026328"/>
                            <a:ext cx="237038" cy="404400"/>
                            <a:chOff x="0" y="0"/>
                            <a:chExt cx="237038" cy="404400"/>
                          </a:xfrm>
                        </wpg:grpSpPr>
                        <wps:wsp>
                          <wps:cNvPr id="1448" name="Straight Connector 1448"/>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9" name="Straight Connector 1449"/>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xmlns="">
            <w:pict>
              <v:group w14:anchorId="1E17E28B" id="Group 2926"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OtDYgUAAE4YAAAOAAAAZHJzL2Uyb0RvYy54bWzsWW1v2zYQ/j5g/0HQ&#10;gH1rLFJvlhenyJI1G1B0QdNtnxmasolKpEbRsfPvd0dKcuwEbl4afxhSoK5eeOTdc89zPKrH79d1&#10;FdwI00qtpiE5isJAKK5nUs2n4V9fPrwbh0FrmZqxSisxDW9FG74/+fGH41UzEVQvdDUTJoBJVDtZ&#10;NdNwYW0zGY1avhA1a490IxS8LLWpmYVbMx/NDFvB7HU1olGUjVbazBqjuWhbeHruX4Ynbv6yFNz+&#10;WZatsEE1DcE3636N+73G39HJMZvMDWsWkndusGd4UTOpYNFhqnNmWbA08t5UteRGt7q0R1zXI12W&#10;kgsXA0RDop1oLoxeNi6W+WQ1bwaYANodnJ49Lf90c2Gaq+bSABKrZg5YuDuMZV2aGv8FL4O1g+x2&#10;gEysbcDhIY1zktM0DDi8o0VKknEHKl8A8vfs+OK33jLNsijuLGNCSEwSTMeoX3i05U4j+QT+dhjA&#10;1T0Mvs0VsLJLI8JukvpRc9TMfF027yBdDbPyWlbS3jrqQWLQKXVzKfml8TcA56UJ5AyxoHkYKFYD&#10;6WEArhu4ZxAimuFIb8cwro+af20Dpc8WTM3FadsAc0FPDpDt4SO83Vr0upLNB1lVgdH2H2kXVwvW&#10;wKrEERJfdvEC7Xdo8wBknpLnmi9roazXmBEVhK5Vu5BNGwZmIuprATGaP2YEMg/6trBeY6SyXlCt&#10;4Z8hABRdnpAoccIrMgIKBCcIpbQIA9BfWuQk7kysEZYvkAAYYB+TB6sFfvaMxChhjgzUD39cjB1B&#10;kyJPaRwGyMQ8ycYOPTbpqUrSPCoKcMFRtWPfXcJBIkxrL4SuA7yA+CAGtwC7+dhaP7Qf0vnpPXMu&#10;g9soIahjbY843N3D/ElSdakEF3DaDbdIkkAYnltfILxf9TqI4clMtBzwvahuuYaaaIVU7c8/rU9/&#10;QYi7KVDqgV2DSUcvfP44fMfpOKWQcMA3yRJKxz5zA74JSYuYenyTcZ7kGQ4Y9PxEeNlEaWQ1TrHx&#10;Ea/s+nrtNJb2cV3r2S2EtYI6Pg3bf5cMRW5sdaZd2UfqKH26tLqULo04i7fpJoeU3Sl//nILbwjb&#10;4+1qcgAZcOzCEgXjHltCCSnIuMgchHmRQ/3bgTAqsgglBRCnNIkhqRA+m3yrlpIH7QbktyspBn8I&#10;igITPGRX1jA5X9jgTCsFktIG8aN98gC/M+X1zdfqqnGlsM/68HJDAb8/BCUUtt/7Krdvi7oLjsNz&#10;wOUeIyupxB7Bb3xwV/a2EpidSn0WJRDSKQofuO5FnFUmuGFAQMY5lFJfy7vROKoEcg+GvpDtNezG&#10;o6lwnc1TjAcLt7JWdjCupdLGBb2zul33Lpd+fC9EHzdC4DXU56oT0WHYBXV+H7ucsNDFgUCgosez&#10;C1Hax6mC9hvJRqZvtHpFWm1KmN/JDlHAoG3ZRzHXrT6fYpsC5q7+3illNB0nid8pSJEWWbq7VXR9&#10;TJGk4wJL6Rv9XpF+mOZDUA6OQ55yfVuHjXLX1n1a8krACYhxOfuOXV2S0zyFVbBrpngOc13VnbaZ&#10;5nBugXKLTclB2jrXNm62l5e3dYfJHYh1J3fw7aPL3RlrWjm70/G8oA1/R5IsznxpoAmhEWxFrkvs&#10;G/ExJfD8gAnL+8Bevw8fztRDH94t/qQ+PMvztCuuNKJZvHuUga8aUQzZc5SP4LT1yD78YbuhMm82&#10;MWx3D1VTII5925g7xb1wG9vdvOAsCsVih5bA1OFzD+xo8duu9X/pxWH32Mcwl+gXMsyd9B5slDzX&#10;QKJRukO4LTXG/u2gxbezHxxXv/PZb1Pf3FHRfbR2jWn3gR2/it+9d6M2/w1w8h8AAAD//wMAUEsD&#10;BAoAAAAAAAAAIQA1KAmTULkGAFC5BgAUAAAAZHJzL21lZGlhL2ltYWdlMS5wbmeJUE5HDQoaCgAA&#10;AA1JSERSAAAM6QAACOEIBgAAABSRTi4AAAAJcEhZcwAALiMAAC4jAXilP3YAACAASURBVHic7N17&#10;jFzXfR/ww/dT3CVF8SWJXFGipNHDJC1FkWJbZBylDaQmpGLUMjxAxQFcpEgNiEr/aNCmMB2jDZCk&#10;MN0EQY0YHirpJGmL1lQM1HFjV1TixI/E5tISNXpQ0pJ60KT4WL7Ex5Lc4t47vEPJ1M4s797ZnZnP&#10;B1gc6TfDufeeuwQ0R/d7fpOGh4dDNyoUy30hhL7apa+/whRcqQYAAAAAAAAAAAAAADAWBmo/l0tr&#10;1Upph1luLx0f0qmFcdbUfqLgTW8IYfUEODUAAAAAAAAAAAAAAIBGnq0Fd/qjH+GdiavjQjqFYvlS&#10;GOfST88EOC0AAAAAAAAAAAAAAICxsiuEsOPST7VSGjSz468jQjqFYnljCGFjLZSzYgKcEgAAAAAA&#10;AAAAAAAAQKtE3Xa2Rz/VSmnArI+Ptg3pXBbM2ahbDgAAAAAAAAAAAAAAQCzqsrNNYKf12iqkUyiW&#10;+0IIm2o/OuYAAAAAAAAAAAAAAAB8sKejwE61UtpujvLXFiGdQrG8JoSwOYTw+AQ4HQAAAAAAAAAA&#10;AAAAgHayN4SwtRbYGXTn8jGhQzqFYnl9CGFLCGHdBDgdAAAAAAAAAAAAAACAdnasFtbZKqwz9iZk&#10;SEc4BwAAAAAAAAAAAAAAIDfCOjmYUCGdQrHcVwvnPD4BTgcAAAAAAAAAAAAAAKCTRWGdzdVKaZu7&#10;nN2ECekUiuUonLM5hNAzAU4HAAAAAAAAAAAAAACgW+yqhXV2uONXb9xDOoVieX0IIUpcrRjXEwEA&#10;AAAAAAAAAAAAAOhuXwohbKlWSoPdPhFXY9xCOoViuTe6cSGEJ8blBAAAAAAAAAAAAAAAAHi/vSGE&#10;TbrqjN64hHQKxfKaEMJ23XMAAAAAAAAAAAAAAAAmpC9VK6XNbk3zWh7SKRTL0Q36YksPCgAAAAAA&#10;AAAAAAAAwGjtCiFsrFZKA2ausZaFdArFcm8IYVsIYUNLDggAAAAAAAAAAAAAAEBWx0IIm6qV0nYz&#10;ObLJrThIoVheE0LYIaADAAAAAAAAAAAAAADQVnpCCF8rFMtb3LaR5d5J57KATk+uBwIAAAAAAAAA&#10;AAAAACBPT1UrpU1m+MpyDekUiuVo4su5HQAAAAAAAAAAAAAAAIBW2hVCWF+tlAbN+ntNzuuDBXQA&#10;AAAAAAAAAAAAAAA6zuoQwo5Csdzr1r5XLiEdAR0AAAAAAAAAAAAAAICOJahzBZOGh4fH9APbOKAT&#10;tVu6vNVS//v+HQAAAAAAAAAAAAAAYKysCSFcHnKJ/r2nzWY3ymKsr1ZKXZ+/CGMd0mmTgE70C7Cj&#10;FsIZiEa/DAAAAAAAAAAAAAAAwERQKJb7QgjRz/pacCf6WTGBb46gTs2YhXQmcEBnbwhhexTMqVZK&#10;2yfA+QAAAAAAAAAAAAAAADStFtyJQjsbQwgbJuDMdX1QJ4xVSKdQLEeprJ1jckZj41IwZ1u1Uuqf&#10;QOcFAAAAAAAAAAAAAABw1QrFcm8trDPRAjvPViul9RPgPMZN5pBOLaCzI4TQMwGu59kQwlYdcwAA&#10;AAAAAAAAAAAAgE5X67CzqfazYgJc7lPVSmnTBDiPcZEppFNLX0UBndXjfB1PhRC2VCulgXE+DwAA&#10;AAAAAAAAAAAAgJYrFMtROGbLBAjrPFmtlLaO8zmMi6whne3j3Brp6RDCZuEcAAAAAAAAAAAAAACA&#10;CRPW+flqpbSj227HVYd0CsVydMM+N+Zn1JxdtXBO190wAAAAAAAAAAAAAACAkRSK5d4odzGOuY9j&#10;IYS+aqU02E036qpCOoVieX0I4Zlczmhk0U3aWq2UtozDsQEAAAAAAAAAAAAAANpGoVjuCyFsCyGs&#10;G4dzfrZaKa3vpt+WUYd0ammq/nFoexR1z9lUrZT6W3xcAAAAAAAAAAAAAACAtlUolqOuOl8ch/N/&#10;slopbe2W35yrCelEk/NEbmd0ZV+qVkqbW3xMAAAAAAAAAAAAAACAjlAolteEELaPQ9OWtd3SsGXy&#10;aN5cKJbXtzigcyyE8KiADgAAAAAAAAAAAAAAwNWrBWWioM7TLZ7Gbd1y25rupFMolntDCP0tTExF&#10;AZ313ZKWAgAAAAAAAAAAAAAAaIVCsby1xU1cnqxWSls7/eaOppPO5hYGdHaFEPoEdAAAAAAAAAAA&#10;AAAAAMZWtVKKMiKlFk7rlkKx3Nfpt7GpkE5tIj6X/+nEdtU66Ay26HgAAAAAAAAAAAAAAABdpVop&#10;bWthUKcnCup0+vw220lnW87ncYmADgAAAAAAAAAAAAAAQAu0OKjzeKFYXt/J97VhSKc2AetacC4C&#10;OgAAAAAAAAAAAAAAAC3U4qBOR3fTaaaTTism4JiADgAAAAAAAAAAAAAAQOvVgjqfb8GB13VyN50R&#10;Qzot6qIjoAMAAAAAAAAAAAAAADCOqpVS1OTlqRacQcd202nUSacVF765Win1t+A4AAAAAAAAAAAA&#10;AAAAfIBqpbQphLAr5/np2G46HxjSaVEXnS/VWiIBAAAAAAAAAAAAAAAw/jaGEI7lfBYd2U1npE46&#10;m3M+9q5qpZT3MQAAAAAAAAAAAAAAAGhStVIaCCFsynm+OrKbzhVDOoViuS+EsCHnY+d9wwAAAAAA&#10;AAAAAAAAABilaqW0PYTwdM7z1nG5kg/qpJN3h5vPVyul/pyPAQAAAAAAAAAAAAAAwNWJQjTHcpy7&#10;xwvFcm8n3ZsPCunkmUbaW62UtuT4+QAAAAAAAAAAAAAAAGRQrZQGW9AEpqO66fxUSKdQLG8MIfTk&#10;eMyOa0cEAAAAAAAAAAAAAADQaaqV0rYQwrM5XlZnh3RCCBtzPN6z1UppR46fDwAAAAAAAAAAAAAA&#10;wNjZkuNcri4Uy2s65V61OqST540BAAAAAAAAAAAAAABgDNWateim04T3hHQKxXIU0OnJ6Vi66AAA&#10;AAAAAAAAAAAAALSfPJu25NlspqXe30lHFx0AAAAAAAAAAAAAAABSOXfTWVEolvs6YbZbFdLZpYsO&#10;AAAAAAAAAAAAAABA29JNp4E0pFMolteEEHpyOs7WnD4XAAAAAAAAAAAAAACAnNWat+zN6SjrO+H+&#10;Xd5JJ68LOhZC2J7TZwMAAAAAAAAAAAAAANAaeTVx2dAJ968VIZ3t1UppMKfPBgAAAAAAAAAAAAAA&#10;oDVya+JSKJbbvptOS0I6OX0uAAAAAAAAAAAAAAAALVKtlAZCCLtyOtqadr+PcUinUCz3hRB6cvj8&#10;Y9VKSUgHAAAAAAAAAAAAAACgM2zL6So6ppNOXmmjHTl9LgAAAAAAAAAAAAAAAK2XV1akMzrpCOkA&#10;AAAAAAAAAAAAAADQSLVS6g8h7M1hola0++QL6QAAAAAAAAAAAAAAADAaueRFCsXy+na+C5dCOn05&#10;fPaxWjoKAAAAAAAAAAAAAACAzpFXXqS3nWfoUkhndQ6fLaADAAAAAAAAAAAAAADQefLKjKxp55ma&#10;XCiW80oZCekAAAAAAAAAAAAAAAB0mGqltCOnK2r7Tjp5pYwGcvpcAAAAAAAAAAAAAAAAxtfeHI7e&#10;3p10cvxsnXQAAAAAAAAAAAAAAAA6k+Yu7zM5x1ZAgzl9LgAAAAAAAAAAAAAAAOMrj5BOXzvf08l5&#10;tQKqVko66QAAAAAAAAAAAAAAAHSmPEI6K9p5piZPgHMAAAAAAAAAAAAAAACAtiakAwAAAAAAAAAA&#10;AAAAABkJ6QAAAAAAAAAAAAAAADBaA2bsvYR0AAAAAAAAAAAAAAAAGC0hnfcR0gEAAAAAAAAAAAAA&#10;AICMhHQAAAAAAAAAAAAAAAAgIyEdAAAAAAAAAAAAAAAAyEhIBwAAAAAAAAAAAAAAADIS0gEAAAAA&#10;AAAAAAAAAICMhHQAAAAAAAAAAAAAAAAgo6kmcGIrFMt9IYT1IYQ1l/30dPu8AAAAMOEdCyH0X/az&#10;o1opDbht46dQLG+srS1E6wy9IYTV3ToXAAAAtJVnQwgDob6+0O/2TRyFYnl9ba3BegMAAADtJFpv&#10;GIzWGqw3MNaEdCagWjBnU+1nRbfPBwAAAG0p2mBiXe0nViiWd4UQtkU/1Upp0G3NX6FYjtYWonDO&#10;hk6/VgAAADrWpfWFx0PyXTfaGGR7CGGrB2jGh/UGAAAAOsClZxni77aXrTdEzzPscIPJYtLtn/7q&#10;lhDC58Z6FquV0iR3ZnRqO8xstpAFAABAF3gqhLBFd52xVyiWe2vrC5t14wUAAKDD7aqFdba50fmy&#10;3gAAAEAX2Vt7nsF6QxNqGYhnxvpz2zmPMnkCnEPXizrnFIrlHbVfTgEdAAAAukG0++3rhWJ5W+0h&#10;D8ZAoViONmMZqG3I4oEZAAAAOt3qEEK5UCwP1B4IIQfWGwAAAOgyKy5bb9jo5jNaQjrjrLaY9fpl&#10;LbMAAACgm0RhnWhha7O7fvWiB5GiBUIPywAAANCloodnnikUy9ttBjJ2CsXymkKx3G+9AQAAgC4V&#10;rTd8zXoDoyWkM05q3XMuLWYBAABAN4se8viiha2rU9sA5JnaAiEAAAB0sw21zUB01cmotqHKzlq3&#10;IgAAAOhml9YbdNWhKUI64yDabSaE0G8xCwAAAN4jWtjaUfveTANRoCkKNtkABAAAAN6jp9ZVZ5Np&#10;uTqFYnlbtKFKO547AAAA5KSn1lVnswmmESGdFqsl6HZoBQ0AAABXtFpQp7Fax6EdtWATAAAA8NPK&#10;hWJ5q3lpXm1DkGjD0cfb5ZwBAACgxb5Y29wCPtBUU9M6tZbaX7uaA/bMmBY+csuSUOhbGO65a2mb&#10;zgAAAADd4MSpc+Hl1w+H71XfDn/32oGrueKeWlBnfbVS6vdL816XBXSuqkPv3Uvnh/tvWxpuu2lh&#10;WLZobo5nCgAAANm8/PqRUB04FL7/0v4wcOzU1XzWE4ViOVQrJbvcNmC9AQAAgG4xBusNj9fWG3Tx&#10;5YqEdFqktgPw9tEe7bH7bgkfv68vPPjAje166QAAAHSh6HvsZ0LSDOdvvvtG+JP/89xoAzuXgjp9&#10;1Upp0O/Qe2wf7QMzfT1zwmd/9Z6w7oHlYe6cafmfIQAAAIyBtR9anH7IK68dDV//9svhf3z3lXDs&#10;7NBoPjwK6vRXKyW73I5s69WsN2z6p3eHB+9fHpYunjMOpwwAAACjd/l6w/4Dp8Kf/+XzV7Pe8Hht&#10;vUEXX37KpNs//dUtIYTPjfXUVCulSaY7UdtxZqD2gFFTonDOr33qwxayAAAA6BjR4tZ/+MNnRxvW&#10;2VWtlNb4LUgUiuVoge+JZt8fPSzzn/7VuvcsMgIAAEA7O3lqKPzF07vDV771/Ggfnvn5aqW0w83/&#10;aYVieVTPjVzaDOSRh25u4VkCAABAfjKsNzxarZRG3cijkxSK5fUhhGfG+pLaOY8yeQKcQzfY3mxA&#10;J1rM+rN/+3DY8sTHBHQAAADoKNH33K984eHw5c8+FHpmNN3NZXUtmNL1CsXyxtEEdP7NI2vDN/7o&#10;kwI6AAAAdJSoQ+xnPr0mfO13Hg0fWTmq77zbaxtscpnagzRNB3QurTcI6AAAANBJLq03fOsPHgsP&#10;33njaK5sW6FY7vPLwOWEdHJWKJY3hxDWNXOU6C/0//y9Rz08AwAAQEd78IEb44Wtu5fOb/Yyn6g9&#10;MNK1ag8RbWvm+qMA1F9+YWO8gAgAAACd6tJmIFs+eX+zV9jT7HfrbjHa9YZow1HrDQAAAHSyKKzz&#10;n//dQ9YbyERIJ0e1Ba0tzRzhsftuif9CR3+xAQAAoNNF33+/+vlH4u/DTer2Ra2tzXTpjYJP0U7C&#10;q1Y2HYACAACAtvbYhkL4/dKDzV7Chm7fCOR9oucZVjR6UxTQ+dPfesSGowAAAHSNUa43rCsUyxv9&#10;dnCJkE6+mnqAJnogacsTH2vzSwUAAIDRiYI60ffhJltFrygUy01thNFpCsVytEXt440uK3pgJgo+&#10;RTsJAwAAQDd55KGbR/PgTLdvBBIrFMt9UffiRu+7FNCxIQgAAADdZpTrDVv9gnCJkE5OagtaDR+g&#10;+cjKxQI6AAAAdLXPP7Eu7gDThM21rrXdpmE46dIDMzr0AgAA0K2iB2e2fPL+Zq4+2ghkk1+UxusN&#10;EQEdAAAAutkogjrWG0gJ6eRnc6NPjh6g2fqbv9jGlwgAAADZRcGS//jr6+LvyQ1E3Wq7qkV0bROQ&#10;DY3e9+SGezwwAwAAQNd7bEMh3iizCQ3/f34na3bT0Sj0ZL0BAACAbhcFdR6+88ZmZqGpDTHofEI6&#10;+WmYhPvdf7nODrcAAAAQQvzAx2ceuquZqei2h2gaXm/08FH0EBIAAAAQwhc+29RGIKsLxfL6Lp6u&#10;hs8zWG8AAACAus8/0dR6Q9RNp6s2HuXKhHRyUGtV1TPSJ0cLWg8+0FSiDgAAALrCZz69JvT1zGl0&#10;qdFDNGu66Dei4UMz0cNHAAAAQGLp4jnNbgTS8Dt3B2t47f/6n9/jNwoAAABqosYcT25o6ruykA5C&#10;OjlpuOOOBS0AAAD4aZ/91aa+L3fFQzS1HX1H3ATksftuiR8+AgAAAOo+teHOZna37cqHZmqbn6wY&#10;6T3RpqNrP7S4dScFAAAAbSDqONvExqNCOgjp5GTEv1x3L51vQQsAAACu4JGHbm7mIZqGm2N0iIaL&#10;d8VfbmpnYAAAAOgq0e62n3xgVaNL7umybr2XNFxvsOkoAAAAXNknPnpro5npqW3ISRcT0hljtUW8&#10;EXe5/cTHbmvHSwMAAICW+KXVI27mGlndJXdixAeFoh16Vq2c37qzAQAAgDbyy7/Q8KGZ0EUbgVxu&#10;xGuO1htsOgoAAABX9sgvNNwUJHTpegOXEdIZew132nnw/uVteFkAAADQGh+/r6/hcbpk55l1I734&#10;i2sbhpkAAACga0UbW0SBkwa68aGZEZ9p+NnblrbuTAAAAKDNLF08J9y9tOFmmkI6XU5IZ+yN+CRR&#10;tAgY/eUEAAAAruzBB25sZmYabpLRzgrFcsOk0r13LfMbBAAAACNoInDS203zVyiWo+vtGek9zWye&#10;AgAAAN3s/sbrDb5cdzkhnbE3YvLt+mvntullAQAAQOs0sfNMpz9E03DR7sMfWtKaMwEAAIA2Vehb&#10;2OjER+xi24EabnqyauUCv+4AAAAwgttuarjesML8dTchnRa7v2CXWwAAAGhk3qzpjd7S6TvPNAwh&#10;zZ0zrTVnAgAAAG3q1psETkZr6eI57XXCAAAA0GLLFmnawciEdAAAAIAJp4lNLjo9pDPizrZNdBoC&#10;AAAAeL9O70wMAAAAuZs7t+Gmo6FQLDfsZkvnEtIBAAAAaDNNdBoCAAAAeD+bggAAAEBGq1Y29f3Z&#10;RhldTEgHAAAAAAAAAKDL2RQEAAAAIDs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KaaQAAAoGnDw/E7D791IP0TB3bvjccZc+ektYV33hCPPb29Yzq3w5f987mTp2vH&#10;neX+AQAAAAAAAAAAMO500gEAAAAAAAAAAAAAAICMdNIBAIAucakLzfDwxfSCJ09KcvvnzpxNaz/5&#10;7qvJ+OKetHZ20lA8zl20IB7f6X81fe3FXc/F48Wz59La4g/dGo9rPvVQWutbviIeBw8eSmsz58+L&#10;x/lLF454Ew698GY87t/5Ulo78NpbybmdPZ3WlqxJjrv20XX1a5xibwIAAAAAAAAAAADy52k1AAAA&#10;AAAAAAAAAAAAyEhIBwAAAAAAAAAAAAAAADKaagIBAKDzDF+4GF/TO8/tS6/t4J7kn0+cOpHW5q9a&#10;Fo+nBw6ltZ1/9f/i8dyZ02ltxtRr4nHyueRzB9/+Sfra7ld3x+PFKRfrxzp4IB7fevOttHbb/OuT&#10;z71wLq0tvWNVPK746Oq0duLEsXjc+8Pd9drLyfEOvjKQ1gbefjU5t5lz0trsv/lePB4dql/jxz/1&#10;z5Jzn2SPAgAAAAAAAAAAAPLjKTUAAAAAAAAAAAAAAADISCcdAABoJ8PJuR59vd7J5tCPX4/HKTNm&#10;pLXh6ZPi8Ud/8Vdp7aVX+uOxZ9n1aW3Nm/fG4/GjR9PaibPH4/GVV59Pa2ePnY/HFQtvSv793Xqn&#10;mkNDR+Jx8rn6HgCTjx+Oxwv7Zqe1BWeT129ae1daG3zpjXis/u0P0tq7YSh57ejBtHbm8Ml4vG7R&#10;srR249IV8Xhu6qT6+4aSLj37fvBiWvvelGRerlu2OK0tvXNlPM6dPy8AAAAAAAAAAADAWNBJBwAA&#10;AAAAAAAAAAAAADIS0gEAAAAAAAAAAAAAAICMpppAAABoHy8/8w/xuR76+z3pOR87cigeTx4/mdam&#10;zpkTjztf7k9rc2/ojcd583rS2j9+81vxuGDBorQ2a+o1yecOnklrx08ln31x0tvxOG1q/avE4PC5&#10;eBwavlA/1pyZ8bjs1r60tnzlqng8cuBgWnu9//l43PPGq2ltyszks2+89fa09u7kU/F4fmgorb3w&#10;2u54vPPWNWntI/d+LB7PvXsqrb35zR/FY/+0s2lt8Q1Lkz+77meSY06p71+wcNXyeJx/3YIAAAAA&#10;AAAAAAAAzdJJBwAAAAAAAAAAAAAAADLSSQcAACaQE28fTU/mzd1Jt5wj++udZ8KhpEPM/r0DaWlg&#10;z0vxuKh3SVq7ZtK0eLz1rtVp7ezQ6Xh8+r//t/r7piddc3p6i7MYfwAAIABJREFU5qe1BYtviMeF&#10;i5antQv798Xj+dnJ5867dmH62qpZ0+Px+Jl6J5+P/covxePsg/VuPP/wv78Rj8PnL6a1aUuSbjV3&#10;rL0nrd2wJOlyc356fU+B184mHXR273sxrZ0cTo63auUtae2VnTvj8Tu7v5PWZs6cG4/33vtzae38&#10;UDLPzx3YEY+nTgymr81YcV08Pvzkv0hrPb317kMAAAAAAAAAAABwJTrpAAAAAAAAAAAAAAAAQEZC&#10;OgAAAAAAAAAAAAAAAJDRVBMIAADj7+jrB+Jz+Lvf/pP0XGbNmxuP0+fNSWvHZw3H4+Cp42nt2jnX&#10;xuMLrz6X1l7825fjcdmym9LaHX13xePFi/XLnTFtVjy+fuSttHZhwbx4XHrd0vq5TJ8Rj+d7k/HM&#10;iZPpa0tuXxmPhaH614uLu5PPG5o7N63NWb0iHr/37b9Oa3ct+XA8XreifqyL06fFY/UHP0xr0y4m&#10;n33fHfemtaHJyYW88ZO309o3+/9vcj3nDqa11cPJ+e3b9XxamzJ7ejxOnp1c/8I76/N0Ys++eHzu&#10;299Pax/9xD8JAAAAAAAAAAAAMBKddAAAAAAAAAAAAAAAACAjnXQAAGCcDIfh9MA7/zzpLvPW2/vS&#10;2ryLC+NxaO/ptHbw5OF4nHHtgrS2d98L8Xjk4uG0Nm1O8p/6L7/9clpbuDDpVjPnmvqfPTsr6Vqz&#10;dOmqtPYzd62Nx/NvHk1rZyYlHXGmTU267Oy9fnb62oLTybHeeaF+rDcvnonHqbNmprXZCxbF46Jb&#10;6l1remYkn3PwOzvT2g+PJV1w5szrSWvLVt4aj7Mu1PcZOHgged/xWZPq537fR+PxnstqM88l17hk&#10;2fVpbeqF5PVTx08k13r8fPra5NMX4vHQK28EAAAAAAAAAAAAaJZOOgAAAAAAAAAAAAAAAJCRTjoA&#10;ANBi77z6VnzAU8eOpwc+euhQPF6YUf9P9EP79sdj9Y3dae2to0nthp7laW3GrBnxOHTuQlo7dzb5&#10;59lTrklr705Jah++/+fqf3Ze0slm5rR6x5vje5Lze+2tPWltz/5Xk/dPS96/9sMfSV+bdi7pQvPu&#10;mXfr5z58JB7nzpyf1ubX9gi4Y2G9a8/Ucxfj8e0zJ9LaTwaTDjnvvvN6WjtxMekmdO7CubQ25ehQ&#10;PC6/q5DWzh9M5vTtyzoSLbv5lngcnHQkrc3rSToDXXdbXzxOH56WvnbsjZ8k5/H8q2ntwGtvxuPi&#10;lTcEAAAAAAAAAAAAuBIhHQAAAAAAAAAAAIBxNxyfwI++/1w8fv3r34jHX3n04Xhce8/dbhEAwAQ3&#10;2Q0CAAAAAAAAAAAAAACAbHTSAQCAFjj40hvpQd744YvxeHb/YFo79sY78Thv5jVpbc+B/fH4w3de&#10;SmuzpyT/CT946mhaWzz7+nicfGF2Wrt2YW88zpg1J63dfv3KeNz/XDWtDZxIjjt7wYK0tmJZ8r5D&#10;ew6ltcPD78bj9HPn4/HIkYPpa4sWJe+vHno1rZ2pfdNYv6RQr508Ho9vHj+W1npvWBqPbw/Vaycv&#10;nEneN1yvzT19JB5PhDNpref8lGScUZ+zRfetisdJ++pz8e7p5M9c/8AdaW3KuaF4HB48G4/vHD6Q&#10;vnZ86HQ8Tj4/nNZe/Pud8bh45Q0BAAAAAAAAYKwNDQ2FP/7DP4s/9b/+0f+KxzcPvRCPX/7jr8bj&#10;b/3mb4Rff/LXzD0AwASmkw4AAAAAAAAAAAAAAABkpJMOAADk6OTJk/GHP7fzx+lBDvw46aTz9aee&#10;SmunTyfdWxb3Lklrs2Yl3WBWTF9cf9/FpCvM2Rn1/5Sf35d0d/no8o+ntSMHkk4354cvprWhd5LO&#10;NEOn691obr759ni8bmH9GMv7km4086+/Lq29/GJyzv/4o+/F4/EpF9LXDvYm/3zj8lvS2s/eujYe&#10;d7/Yn9YOH0m64bx78Xxam7p/ILnW+b1p7URI5mLelJlpbfHCpFvQz924Mq3dUbg7HmdOmZ7W9lWT&#10;87xhRv16Zt+5LDn+S6+ltd39yXUcPny09vnL09fmLlkUjwuuqZ/T4TeTjkMnBo+ntWt65wUAAAAA&#10;AACAqzMc/6ldO6vx+O9/4/fDy68n/5/3woWz8Tg0dCoee+ffEY+/83vbwl8/syP+5y9/5b/E46JF&#10;15l/AIAJRCcdAAAAAAAAAAAAAAAAyEgnHQAAAAAAAAAAAIAWGBoaig/yu7+ddML50//P3n2HV1qW&#10;+QN/Ti/JSe+ZJJPJ9MZ0mIGhI1UQsaAiChawsuqqiAiKC9hg14IINlBRQZr03mGYXjJ9UifJpPec&#10;3n5X7u/zPu9Ed/e3u1iA+X7+ud+53/6czHWd85b7vusxifkltaph+SkyvW/7sxJTuqPOpZe/T2Jx&#10;4QL13W99XaaPXX2mxB/9xw0Sz3jnaRIdysGPkYiIiOifiC/pEBERERH9HUQHx2Wjg/s7JCYGxsxO&#10;Gl/ZILEt3Gdy4SwuxPYPh01uVmCOxKqZc01ucGhAYm5urskdVYf5iUjM5A62NSMXjZpcRW2txPJp&#10;dSYXzHol9rV3mtzGHesk5rjsfeQWFOFYGmZi+RH72BMt2O+yE04wuXhbv8SxrH3eLfFuiVnlMrk6&#10;Z5nE/MJCk6uJ1EucXjfD5JaUY7+jg/0mt+6pJySmAj6TCyuM34GtW01uehNav0ddCZNr7dwrcTyJ&#10;Yx+ORMy8RcU4Fm/Svngd7h2SeO+td5rcSe84Hcc00GtygVAI+1xif2beoF8RERERERERERERERER&#10;0ZEsqza8uk3O//qv3ypxdyvuJYf0vdDVZ56jKqaVyvT+rX+W6HHjXuOCZbiHumLVHFVYfrNM3/SN&#10;n0i8+KOfkfixj35Q4g3fv0Y5nS7+tRERERH9kzg58ERERERERERERERERERERERERERERERERERv&#10;DDvpEBERERH9jYwdGjIb2vdrtB9v37pTYr/T7pCTGEV3m2n+MpPrjPdIDDrsrjAplZUYV0mTc+hc&#10;njdocgebWySOJkZMriuN7i6JcbtDTM8eHF/DjNkmNzKC+RtatpjcuBu5/GzI5GZUYp1AITrvjA8O&#10;mHm+ODrOtHW2mlyOH8sNj9j7H09bnWzsDjWjWXSyqSzLM7mFdZUSK5L2/vsHcT4v73nRHrMxHMPa&#10;mpUmd865F0jsW7za5LZ07Zc40dxhcrqDvApnMhL9ufa+6suqJEaH7PGM7sXnlx20uws923G3xNiB&#10;HpMLj4xKrF69yOTmvAPHMmPJPJMr0hWwiIiIiIiIiIiIiIiIiOjtKxrF/dAff/8O9atfPyDTlfUz&#10;JL77E++V2H4I90/nz2tQpZWDMh0eRyyrrJFYN3u6xGgypo49cZpMV9xxrcSbv3G7xF/8+g8St2zd&#10;rn70k+/L9Nz5M/XY2vdoiYiIiOjvi510iIiIiIiIiIiIiIiIiIiIiIiIiIiIiIiIiN4gdtIhIiIi&#10;IiIiIiIiIiIiIiIiIiIiInrDsrKB9a9tk3jtv/5YYlvvmJq/6hiZnnV0ncT+Xo/E5ccskPiBd89Q&#10;v/ndVpkem+iVuHjFKRLLCoolRlMxlc5gH3Nn5Ur81o8/KfE3P8J2//i7W9Spp54n09//znXY9sXv&#10;4UdLRERE9A/Cl3SIiIiIiP5GmtZtNxtqfH29xO2NGyWOueNmnj9UKHHm9Dkml+33SnT5gibnKwhJ&#10;DOX7TW7pohMxL+kyuZGePolOn9fkUh5cmFXlPpMLunDhNhOy9+GMJiV6PQGTC2QzEqOulMlNZHD8&#10;2TTaoNdW1NnbzcP5zCipto+9MA/nnYyZXG7bIYmlJeUml1eYL/HUj7zb5GYunS/x3s/dZHKxeALH&#10;nsqY3JxctHYv9xeY3DOPo0V8OJU0OX8V9ldTUmVyruFxif1JxJkltWbehnXPSWwe7jK5hlysO2P2&#10;IpMbKh2VGBnoNLlI/4jEHQ8eMLmudsxvLptmcss/fa4+13mKiIiIiIiIiIiIiIiIiIiIiIiI3h74&#10;kg4RERERERERERERERERERERERER0f/R+MSErPjj79wh8Te/f1RiIB8FBS//10tVUS065zzyMAr+&#10;zZo3Q+LZp2GZSCKsdm7dK9NZlZZYPq1IHxCKGeb7clQqg2KLYwkUTAzlo8Djp7+BQoHVs0rVLTf+&#10;B/b7mc9LfOGFdRJv+tG3Jebm2oUdiYiIiOhviy/pEBERERG9QVnd3WX0UL/Z0EAMXVYORZDriA+a&#10;edNjunvNjDyTy69AFxqXw2FyJZVlEpfMsru3+MbR0SblzZrccAxdZkbGxux18yslJg/rKFM4q17i&#10;gga7e8vOVzdIDPYW2ssVoKtMPJEwuagL+6upwnZnLLK34dcNd7rW7TS58DDON+O0u/Gc9973SSxO&#10;2J2Btmx5ReKOJ14wudw8dBDy1NgdclxJnEft9LkmpwbRBadz/JBJberbjWPK2heVF2bxs6fo6AUm&#10;l6fHz9PUobefNvOsQ57uL7PPJx6ROBSfMLmRIXwWLZ2N9tg5cMxOj/1Tq6MfHXn6m5pNrteD7V18&#10;/RdMrqDQPl8iIiIiIiIiIiIiIiIiIiIiIiJ66+FLOkRERERERERERERERERERERERERE/wfrXtqk&#10;rvnqj2TF9u4hiWtPPlHix79wvsSxyKD6xR2bZLqgrE7ihReiQGFJrk/iaCyi9u1sk2lHFsUdZ8+Z&#10;jX87nBJdTpcp/BhPo9Chz4UOPeksikteesmp6uhlS2T661/6vsS7/niXxI2bN0u8/bab1fJjlmLb&#10;yi4kSURERERvnJNjSERERERERERERERERERERERERERERERERPTGsJMOEREREdH/QW9jm1lp3xOv&#10;SQzrqkiTahfMkTjqSUgcXPeSmedwoxJSJJUwOW8CVY4qZs00uYYVCzHROWFyL+54UWJcpUyuIlgu&#10;0VeQa3LBoqDEuuXzTK4oN19iqqnb5Jwh/CRw59g/DQb7eyTmFBWZ3PSFqOJ03ExUXMoeduwtBzEW&#10;7a32mIwnMRbLzjjZPqYUKjC9/tKzJtc92oux6N9vctFYXOLxHzzf5J7940MSC2rmmNzwhl0SG1u3&#10;mdyorhYVd0bs84kNSzz97ONMrqasWuIDV96MbUXtMfYWYJxauvaYnEd5Jebn21WkRtv6JFaFKk0u&#10;L5gnMeExKTVnNsYu0maPe6JnRGJ/l50rKCxQRERERERERERERERERPTmNjGBe5E3XP1Difc9+KLK&#10;LaqS6S9e8zmJZ5+/UuLGHVsk3n1PoyqrxL3bD34Y3XEKAzjNiURMYmQ8ovoOHZJplwv3b6c31ErM&#10;6C45Y/EJFXBjRa8L9519LpdEq5POSCysps/D/eIf3vkNib/8Hu7z3nsfOv6889wPqau/dqVMf+YL&#10;F+vxZkcdIiIior8FvqRDRERERERERERERERERERERERERPSfykryqUdRUPG6a26S2NUflnj+B96r&#10;3vORU2V60UwUC9yyF0UKf/4rFHxcvvgUde67a2S6vAgV/8JJFEbM9eKlm6HxlOoZ6JLposIyiXN1&#10;McWkLlaYzKRVJImCgG6n3o4Dx5fO4CUdp8OpUhnkSspQjPDL379QYv2caRJv/9FP1FXfvEamX3kZ&#10;x/iDH10rsXpaFf8MiIiIiN4AvqRDRERERPS/MNTZLws/c8tvzUpdHS0Sx8ZHTS42hG4wBdW4gDl/&#10;yTFm3kQmKjGUZ3e+WdSwQuJAS6e9jc3oTDM4MW5yrd2tEqvKpplcb2RA4vRpdheeqkWzJF741U+Z&#10;3ObfPi3xyZYXTK69H9tz59k/DWqrsZ3Z844yuZo6XDAeaUfnl23bN5h5Q1Ecn7e2xOT8MZxbuidu&#10;cjvaX5f43J5X7H3V1UvMdeeYXLceg0wqbXKX33SVxMatdtecPW50rZlTM8vkxtLYX9dwj8m5pxVK&#10;XLxmhclVlJZKfHlBncS9Dz9l5nn8fol1JfZ240WoQhUqsbsLzXfgfOv0OcgY+FGRqrOt1eSGh8Zw&#10;bGG7W09ZOdZt2bzX5GYttLseERERERERERERERERERERERER0VsPX9IhIiIiIiIiIiIiIiIiIiIi&#10;IiIiIvoLQ0Oj6gfX3SbJ391zn8SyaTMkXn39FRJPOmuxCvrwKGZLL4oJrl+Pgow1ZUslnnVWpaos&#10;RlebZBpdbhwOp0SrA87OXftULIYuOfPmoQBheRmK/8V1Jx2Hw6ECbmwnqw81pdd3ORwm73a6ZDqT&#10;1ftSKCR50eXHSayfPU1ddyU66Tz8xIMSt528U+IPvoeOOme/6zRZk4iIiIj+d5wcLyIiIiIiIiIi&#10;IiIiIiIiIiIiIiIiIiIiIqI3hp10iIiIiIgOkzX1hpSK9YxJHO4ZNLndL2+Q2N3RZXLdY30S+8L9&#10;JufzBCVmx4Yk+svyzbyA8kusq6w1ub2vb5IY7h8wOVdJvcTi+jqTqy+bqWfax5xUaYlDyQmTO2bR&#10;XInjB4dMbqCpU6IjY6/sSuMnQWV5lcnNL5+Dc4jaPxf6drRITMXiEoNB+3xSPlRqcnq8Jpf26SpN&#10;hQGTc8c9Emtqpplc71CHxGjW3l5VZZ7E1sfXm5wji+pPDTX2mEXcWGfEHTM5XwbHHCq2x2zu+adI&#10;rKgoV39p8YknYFsTcTOnsx1VrQYiY/b+vTi32niOyRX5fTjOlv32+Yzh8wtlg/b4FGO5kvkzTG5G&#10;NabTI1GTa2/CfutmTv+r4yQiIiIiIiIiIiIiIiKif5xnn3hN9nX1lTep4bGUTL/z/A9K/Ohn3yVx&#10;ei3uayYzKbWntVWmt27rlnj6ccdLPPuduJfr9cZUNoua6k4H7n36Hbh/GvDgfuLm1zardCYh03MW&#10;4r6wx2XVYcd90GgyppK6uU2OJ6AjlrHudY/Hwyql76+m0oghff86k0FHnmNOrFI3/+YGmb72ihsl&#10;btv2vMQPX3KZxE+99jH1jeu+hGP12/d9iYiIiOi/x046RERERERERERERERERERERERERERERERE&#10;RG8QO+kQERERER2mr7HN/GP/nc9K7GqzcwkfutAkxuwOKP0D6LSTcqdNLj8PlYQCxej2UrFwjpnn&#10;z8E8R5fd+SZjdVRx2l/RQ7Xo/NLXddDkcsJ6QldTmuSqL5F41LlrTa5EoePL7odfNrnhAXR58dtN&#10;Y1TAhQ4xhU67Q8zeTZsljjsjJjeWwXRqBFWiKqrtbjgpNzaYjdkbnrN0ocT3fP6TJvfKPY9JHAmP&#10;2uedQHWoHLddeSmVwPzm/Y0m1zuKMXYPJ02up6kJ5zi4z+TS+iMo8BfY20vjuHJidpekivmoPNX+&#10;Gs519GCHPXaBXCxfXWJy7glUmAoe1sIoksRn5nR77HEKo/vOSNTuvuSPhSQW5dnb27oen8vgQJ/J&#10;7diN8/3gVZ8yudo6u3MQEREREREREREREREREf19jAzjPt+/Xf0fEu976BmJc5YsVpddfKFMn37m&#10;IomZLLrdKAda2hzs7lF33oX7f173XInHHYP7qrX5fomJjEu59b3gsThu+qayuH85GsV9422bdks/&#10;nEl1c2dIjKUSep/2vU6X3m8qg31EU4jW9l1Ol/K5cD95svOObEffM83q7Uxur2FmkUx//86rJf72&#10;5tUS77/nNok/vOUWtX79Vpn+yc/QbWfuvFn6KBz8SyQiIiL6L7CTDhERERERERERERERERERERER&#10;EREREREREdEbxE46RERERERERERERERERERERERERHREyaqsevQ+dMz55rU/lDg0js41J51xjsSv&#10;XXeJqinNl+mRGDreZDJ6lJzoSrNxS4dKJOpl+twzqyVWlmNePI0uN8l0Srk8HplOZzDP53JJHBge&#10;l9jf169cTq9M19VN08tiZ5EUOuI4lEPlurGMx4XtZbJpialMUuJkt5ysM62XwSOiST3P78K6ud6A&#10;SuhcWVFI4hXfvkDivGXTJd50zfVq3caXZPpdZ31c4r99+6sS33PRWXoQ2FGHiIiI6C/xJR0iIiIi&#10;osk23yNoKf74jb80w9HW1Cyx/piFJlebUyUxHY+ZXCYfFzLj6YTJpXE9VOXXVEq8+CufMvO8us34&#10;0//+B5PrKi6RWFZdYHKuKC7OdnV3mNxQdFSi3x80uZVrFkuszCszuY0PPinxwMHdJhcK5UmcWT3T&#10;5I4qXylxLBU2ufDomD5Ou2V6bHBE4sjEABKRHDMvWIRjDvgCJnfGpR+UWFVfbXKnXHI+li+2z7Hi&#10;+S0Sm5q2m9xgFvvPhO2fK9kx7G+kd8jkkml8BgdjgyaXq7Bcdb49PrHuYYn3ffdWkyupxHHFYthX&#10;dsL+7A62Y7wzhfY2Fq45TuKs3FqTa23cKTEVTZnc3Aq0r++J2ce5p2kXjn3YzhXW4u/ihdbNJrc2&#10;D59P24Fmk6uts/dHRERERERERERERERERG9cXy/uL/7blbeox597UaYXLV8i8RMX4OWTE05bILEk&#10;5PurF1FGRnH/8fnn2yR2HQqq956H+8hrV5ZKzGSxTiqDl2VcTqeKp+My7dMvznh1HOjGfcSBoR4V&#10;ysG91DkzGyQGPF69PbysM/liUTyFe5uJtH7xxo2b06lUWi8z9aUe2afbelkH9zZjk+tmcT846ME9&#10;1qhe5/0X4t7o7Jk/VTd+/d9leuvOlyV+9Ws3SVy/vlHiVdddpgoLC/lXSURERHQYJweDiIiIiIiI&#10;iIiIiIiIiIiIiIiIiIiIiIiI6I1hJx0iIiIiosmqQONoTd5yYL8ZjmwFOsN4rbY4k/Nb9kjsaWkz&#10;uUwS1YZCZUUml7MY3WrO/vj7JDpjaTPvpdv/JLF/X4vJpYM+ieU55fb+E+huk07b6/o9OKaiCnu5&#10;SHcfjmmd3TUnnESVI2/Q7nhTmEWnlujgsMk1H8A6PSMDJucKYh9D8X6TG+jpwXm5dbecPJ+Z5/Yj&#10;lgdyTW7oQCcmFs0xueIydAtac+rxJjfeiHH09YZMLhRHW3evz29ycQcqQyX8dp2BvHxUkSrtyzO5&#10;fDe2U+6zc63D7RLTymVy3Xu2Sly1AlWgnHYTIhXdjwpWg+EJk5twILf1wFaT23lgI479sL8PbwDj&#10;HSywuwUtWbRcYl9/j8l1jPRiv4cdU7Qfn8uBdTtMbu2pJ0p0sE08ERERERERERERERER0f8ROsbc&#10;/4cnJN5w/U8lZrI56l++9jmZvvDiMyUmMrhHmM7g/mQqk5XuNZPG9P3Dhx7HPcOuNtwTXHNCiVq1&#10;NF+mHQ7c//M4cH9vIhE1h+xyYl5Sd8BxO3Hvs621S2I8GVFV0+pkuqAc956dentW151EOqX0pg/b&#10;ntVlByZnB/RN3GgqrtfLTNnOWDysHHpDHidyfhfue6azuP+9dEWd+vYvr5Lpm666VeJzzzwg8d77&#10;H5fY2tSlvvjVD2McTlx52BEQERERHbnYSYeIiIiIiIiIiIiIiIiIiIiIiIiIiIiIiIjoDWInHSIi&#10;IiIiIiIiIiIiIiIiIiIiIiJ625jsfnOos09O53vfvE3iQ489I7Fu5jyJn//aZeq0UxbItEP3oYmj&#10;8YzdlcbhUH3hQaz/xEaJzX0lEs84babE1cv9KpXFGmHdOSfkzZGY40VHm0gypuKpmEx7XT6JQU9A&#10;4oHdLRLTqYRacNRizPNjvYw+EJfudpNNp5TbgelcvW2rk044HpbodLmV3419RNMJiQkdPbr7ToE/&#10;T4UTEb0PrD+RxPG5HE69T6eaUYWOPt/+2b9KnH5zrcQ//PIOiZu2bVPXfg3Lv//DrRI/etn5Et0u&#10;L/9DERER0RGJL+kQERER0REray6tKpWO48JjXlGhyQ1mcBGzr7/X5Pr2NEnM1RdOJ/VHRiR2bttt&#10;cgtdaAEeH8NF2ANbWs281u2NErvH7e0Op3HBs3M0YHKpOC6UDnoTJpd145in5xeZXEECF1/3vvC6&#10;ySX1hdRpMxvscxzFsby85WWT2xFpllgdKDe5SBeWq66bYXKlVfUSvSUYH4czaY9TT6fEkcQhk3Pf&#10;i/PICfhNrnrRLImFdWUmF5pbLdF/sMnknB6MbcZlN/7MrcPxLTh2pcnteexViTNq55lcfgY/cfb3&#10;tNjLxXF8db5p9n69OL744LBET2GemVfYgBby3e37TW6spVtif4f9mY2MjEkMpyL2/hPFEosyaZPL&#10;iWA8S0vtMfa78fmlhiZMzleEFviqa9zkml7eLnHW2iWKiIiIiIiIiIiIiIiIiIiIiIiI3tz4kg4R&#10;ERERERERERERERERERERERERveVldUebB/74lPrOv90u06MxFDg8670XSvzkFe+WWFHmUck0Wudk&#10;sg6JaV0M0evCo5XpdFo9/NQmmd7VHpS4emWVxBOPLpAYTydUOp3SQ4f9Oxw6Kmw3kU6pgBsFDkM+&#10;dNlJ6jY5W9bvwJrZtJp31BzsVxcFTGRR0NHqjOOZ7KKDTSqnsjre4N8pldHHnFDRFI4/oLvZeHQn&#10;npTe7lg8rOKphD5irGd10PHpgoeT3YGcuu5lse7s87mvYAyXLV0q8YZrblDbmp7GOPwc29u3vUPi&#10;Z698n8S6+lr+xyIiIqIjCl/SISIiIqIj1vihQXPqr955n8SBhJ0LhtD5xG03slGhQEhi10CXyR0c&#10;RaeWgMfughNO4mJu8959EkuD+WZeXxT7aBq0u70EnLkSR332NnxBXNRdtGqNyaV1d53QuMPkmvvQ&#10;DScVsnP9rehqk863O/6U5aHLSyZtd3mZbFGudJt2S5HebzRjd8spKCnFulF0/IkkR828zBgu2uY6&#10;7a45gR50j9nyk/tMblMZxu6cb15ucqddcoHEkroqk9u7FZ2Giqrtjjtrzj4Fy5WWmFzHWSdJ3Pz4&#10;8ya37f4XJLpT9nLBbt0tx2X//EnoNvPP7Me6ed4CM2/hqmMlVk23Lxbn5ekxicZNzj88IDHp8Zhc&#10;XF9sbxu1uwr5hzC2xQ573fIKnO/aY040uZ4BdOs5eKjD5B67/ucSj7/iAya35Ewcn3VBn4iIiIiI&#10;iIiIiIiIiIiIiIiIiN4c+JIOERERERERERERERH9w2R5UPChAAAgAElEQVQP21Hfzi0SBxu3SRxq&#10;acUM1AJQ/sI8ibk10yTmNcyVWLkQ1Vr56joRERERERHRkQ5XGg519Uu85ss/kPjcixtV5YwFMn31&#10;Fz8k8eRT50n0uTBkmWxWJXSBQ6uDTkbHhO6M8+LGRtUXKZTpc09DIb5jFuJ6RTKDAovJdEqls9iO&#10;X3euGYmFJTqs7jQujwp4UPTQqQsodgyjuOPB9jaJHrdfzZpdr9fDMabTGb0PbD+ZTamUPraU3qfb&#10;gRPyu1FcMJ5KHnY8yMWSWCerz8/n9iq3LsJo5dK6C1EkGTNjknRi2y69D2u8jz0NHX9+Outmdc0V&#10;18t0444ncIyp4yU2XY7Cl5/41JnqrHedptfn1RwiIiJ6+3PyMyYiIiIiIiIiIiIiIiIiIiIiIiIi&#10;IiIiIiJ6Y9hJh4iIiIiOOFbV5q33PmdOvfGZlyRGJvpMrqcXlX0iRXUmlxsISBxNRE3OFwxJ9Bbk&#10;m5y3FNWUSsvKJHoy9vvxo9GIxEzSzmX8OKr+gW6TK/DFJdYsWWZy0SSqMfW3HzC5bA6+1veO9Zic&#10;qwBVjxLelMkN5mEf3rJCe7lD2F88a9eyDlXjmPN0xWpsfADLRVFFyZMTMLOKg1iuzBcyuR2HGiVO&#10;RO1xKivHOGZv+Z3JfejfrpB4zFknmpw1nU2m7WPfc0ji7udess+7wCdx9Xmnm1xCV3mKPLXO5PLy&#10;iyQOHWwzueaIHisHznsimTTzasZGJPrG7NzwwDjGrq7M5KanGpDLuEzOH8qR2Ni9z+R6OjskBnQl&#10;rUmdLfrzq6w2ucLiEoldo70md3APqohP/Ngei7IGVBCvnj1dERERERG9FVi/Nnq3vi5x++9/a466&#10;9bWt+D7sxvdqr66m6tKtdDxO/G46lMFW+jL4blyxGJVv6487TmLtyWdIzC2vlMiarERERERERERv&#10;d7hWcNevHpB4w/U3S4yqoMR3XvRedfEnzpbphmm4X5jO4HpDNIX7dpNdc0Je3N9LZZI6Ytj+/OQL&#10;EnfsCahjj8Z9zmXzczFTt7nJpK0ONGnplDMpkcH92YAb92vt7jZxNR6f0PPQbaeruVPiyDC6AAVy&#10;clTtdOvetEMfj3WfMKH/nTJdbdy6S49LXz9xKuSdHpdKpq3zwTG69DG7daefeDopnYQm5flypuxr&#10;IpHUx+lTTr0Pq8OQy2mfz6Tp9SXq3393nUzfeiOu+dz7B8TRCK7f/OxWr9qyaZdMf/Frn5AYzMnl&#10;/1AiIiJ62+JLOkRERERERERERERERERERERERET0ltDe2q2+8eUb5VCfePFZiXOOOkbi5V+8ROLa&#10;4+apoBsvmCT1yzT6/RuVzNiFDq0XXNxOvLzy+GvrJe49iJdsVi+ardYeXSDTDoWXV6JJ/SKOB8sU&#10;e/0qnIzrZfCii9eFRzPDuvhjJBVXLvNSDV6maWlCkcFYAi/v1FbUqpKKEn08WMZ6kSarX9qxXv6Z&#10;5NQv3kSTMezT7furjy+uX0jqHRiUuGvjTomVdZVq1dIlODa9vq6RonI9QX0MTvOST44H2w7ropJ+&#10;va9EOqnydIHHr9/4GYkLl+LlnB9e9wOJjbtfUKNj2FdT87ckfvaL75e4YuWKt8qfHREREdH/GF/S&#10;ISIiIqIjTlZX+QnrjjaTAn5U6ulssbuYDOvqP339gya3cDWqNPvLS0zOlcLF2LwSu0NN/bwZEpef&#10;sFpiy/pdZl5RZa3EiRG7U4t1ATXrtTvazJszX2JNbpHJtR3Chdpk2r5w7EzhgnFpYZX9UTp19WmP&#10;fSF2+pK5EguK7WMv2I6uLONJeyxcefiZEBuyO/MkcnCss45aKHFaqNYep1ZUeGrv6zC57X1NOJ+s&#10;3S0ori9+lzTa57Pxjick5s+yj33OKuyj9U92N5zhxnaJB1rsDjWpoL4wXWZ38DnzU7iYu+bc00zu&#10;xd/8WeLWP9udbOK6ctR4El1znE57nEY7cD4zqhrsfemLz5nOMZOryUeFbpfHY3IDg6hy1VBjr+sO&#10;4qL0UPtBk8tVuHje7e23t+fF32B1nT22u3vR2alnzP4bHOnDNDvpEBEREUFaPz2QSiPGE3gQIpmw&#10;v29HInjQIBwJS4zF8F0/FsFDEgn9EEU8Edfr6u+O1kMQui2LS3/P9nrxHdCrK6Hm5KLaaE4QMTeE&#10;73YBP773BfWDCh7dLcb6/v92b/eS1dVXt/36ZxLX//ZuiZnDumaWzayROPcd+A5fXF+PGS5dpVV/&#10;RqMd+E3geeVViQM790vs37ob2/7dPdjOKWslzr8Avw3y6/DdnJ11iIiIiIiIiIiIiIiI6B+BL+kQ&#10;ERERERERERERERERERERERER0ZuS1U3md7+4X+L3v3+rCjtQyPBDl31a4kcuf5fEaUXoApPNOkwh&#10;PqcDMaEL+TmtjjYOp+lCs3EHigXu2IlSH7XFKKx32sllKuuwuuSgAEsqiwIkVgcanyvXbNvqgGMV&#10;XbSWDbp9KqtwHlYnn4PNKJqY1utW11WroB/FBUPeoN4O1o+bIo5ZlavneV0oINMbxvrhBAoz5vty&#10;VV4gT6bH4iha8/u7UOBk48btEhfNna0WL0LxxKDHq88H5zmmt+NyOJRDj5V1HlYplKju0DN5vm6H&#10;Sx8azu+9F6IYS00DirNc98Vvq8a9z2A7mROQu/Z3Et99PgqxfPQTH2CZFSIiInrb4Es6RERERERE&#10;RERERPSPl7W6SOLme0J3wglP4OGGSBRxdATdDHsHBiTuaDyAuL9F4vj4qF4OHQeHx7BcTD+AINvS&#10;HXSicTxoYO3Z6miT0Q8ZJPWDCNaDEVl9TGndPTOdwgMdSnfntB6scOmHL3w+PBjhD+DSu8+F7Qd9&#10;eHAilIfum5UV6Gi58qilEhctmCOxrLxCYlUl5ldUlmL71vMJjrfGgwpZ/fDIi9/9lsSdjz0nMacA&#10;HYZO+NynzbK1J54u0e3z/SdbslXrqXkXf0riRDu6dzY//ajE/X9+TOKWu9FJc/MjT0pcfPrJEpd8&#10;6KMS86bhARsHH/ogIiIiIiIiIiIiIiKivwO+pENERERER5xwLx7iy016zKlndQWgvJxSk5sYPYSY&#10;iprcaFSvmx8yOX8K68Y6B0zOPY6H+Pat3yGx4/ktZl6xE5WIUlVlJpdTVCLRc9hzYuOjeMjw1Y5m&#10;O5eakHjcO95hL+jH1/qR4RGTGhrGsUxbOtvkTj/9LIltT9nHsrcPDyEO99rH7i8qkrgjPGFyi+bO&#10;knjUAjxEONJ8yMyL6ApNDdNnmVzbWIfElr6DJpfQ1ZR6+ztN7vWnn5IYWG+P59AOnG/vq7tNbvOe&#10;DRIzhz2UOK0CD9elXQmT2/7KJolnXPoekzvz8x/C2OkHLid5d+JzHh/F5xnrHzLzdnXtlNg30G2f&#10;/9JjJYaTSZOLt6Ka1oTb3v9oGA9/Zg65TC5YjvF0+oP2uk58ZpmEvW5rGx4yrPA1mFzZAnx+I72D&#10;Jqd8TkVERERERERERERERET09oXCKE172yVe+5WbJb66Dfc5Zy87Sn3kso/I9LFrZkjM9+IebMYU&#10;5kgrl7K6wFgddTDP7cC9Oocjo17bivu5j788LLGisE7iGafre3zOpHLqrj1Jq7CL3l7QmyMxlkoo&#10;nwvLuPR955he1uqIM5GIqUQa9yuDHr/EtuYuHLMuILNs9VKzj+HYuESvy633gYI2ibTDFL0JJ9Hx&#10;JuD2TFk2nk4qj76HG/QEJJ55yikSX9+MTjpt3d1q545dMr1y2VF6fNSUcQJMW12JrHO3pDIp5dXn&#10;bnUTiuvzXLlipsRb7/uxuunqH8r0M48+JHH+bHTUueee9RIbt+9VX7n6MzJdXlH+Nv7bJiIioiMB&#10;X9IhIiIiIiIiIiIior893Sknqe/bH+zAi8dNzXg5ecNGvIi9az9e0u7uxUMJQyN4gTqV1V1u9EMT&#10;niAeaHAH8GBBMB8PSuTrF97zpy+RWBLAwxH+gP2StPLhQQGvfljDq//t1P92u/XDBimrc04Kxx7B&#10;S9WJMF7cj+k4OoQX5MeH8dL30CDObXQUD3NExjE/rM9lWC+f6MKL4Bt3YAz+/NSzODc3BsnrwUMc&#10;oRw8qFFZUSVx1ZJVEo9ddYzEhQsWS5w3f5Ze/831IverP/yuxG2PPC2xfOZ0iWd86zqJhfWz/pu1&#10;/3vWIyKhOjzkseTjV0ic8+6LJLY+hQc9ttx9n8RN9z0icb3urLPi/HdKXP7eD0jMq8Gxsa8OERER&#10;ERERERERERER/S3wJR0iIiIiOiKEh8fMabY8uVHiYKfd5eVQLzq/BF0+k1s0b4XEbJnd5SWU0RWY&#10;Bu3t9bXiocKesX6TG30AVYt6dQeUdMxevqkDHWJcDr/JTdcP44UP+zAmJvAgX2XFNJOr9eGBw/hh&#10;XXu27d0mMTcv3+Sq5uKBtVXHHmsv90d0rdm3c6vJHRxEV5veLrszTkE/HnKsnjvX5HL78NDg6zsf&#10;lTjksc9HpfA4mzcTMKlZM/HQYCjP7kwU1w8ojii7409GP4hZlLa7CnXsbpG4aeurJrd1aK/EPIf9&#10;+bQOYt01OSebXLKxR+LDX7vV5OpPwMOan7z+Syb3zB0PSHz+Vw9K9OUWmnkNefUSI8rumtOVxMOW&#10;eYd1w7G6BE0ou0NPZTUqa8UjdvclvxvHPKd+vsn1D/Zh3Ql7HGM+jGPfIfuzKJqD7ZVXVtq5MlaO&#10;IiIiIiIiIiIiIiIiorendDqj7vz5vXJuN373RxLTbtxXvehzH5P4wYvPUkU5Lpn26C4uSnfNSaZR&#10;fMXtdKpUFvf7Uml0qvHrjjOpDP69ad8+df+zuOdXXjpH4rsvwL3ZsqBLbzdrutsk9XohL+6LpvW/&#10;09m06TRjCbp1sRh9fA5H3HS3GY/i/uK+nTuxjO52c9TKxcqrl4mnE1OO1eOyHvV0qLH4hD4yFJzx&#10;ODHP6uKTyKbUuF7GoXMLF8+TuHIu7lmu39WoXly3TqbXrFwxZV8ZR9ach7VfjxPjkdVdfzJ6kZAv&#10;aMY+nsJ5JfRnYI17ZXFIfe/Wa2X69ptx//NnP/qJxOL8Why7Wqkuv+Qamf7iV1GM5bgTj9NnzPIq&#10;RERE9NbCl3SIiIiIiIiIiIiI6A0bGcODA3sP4GXq115fL/G5116UuH3nJonhcbwA7c/FS+b55Xgh&#10;ubxutsQ5K9ZKLNIdTgprqrFcie6c48ODCjluPBgQMA8K4Ga904F4+K1767GCbDY7JePW67j0gwcp&#10;/SyFlc/qrVj5pH76IKofMLD2EtYLRHR+dBQvbfd3oHNO70G8iN3dgZfK+3Q+0tmKrYzjJfxMGg8y&#10;xMbw+v7u4V6M3a7fS/z1PXdK9OlznlmPF+uPPwYPLJx80mkST1i7WmJujvWQyj/Gvgfvlv2sv+9h&#10;iaU1+GzPugGddfKn1f7djiNQVCxx/oWXSJx19rsl7nsYD/W8eg9e0H/2t/dIfOEBdNg5+X3nSVx+&#10;/vsxZtPwoAgf/SAiIiIiIiIiIiIiIqL/C76kQ0RERERHhOF2u8tNfycejNvcts3k9g+hG040mjC5&#10;GicqIuUH7cez3GE8CBiqqDC5DQdQYWjQMWFywQQeykvj+UFVXFJj5vWF0UlmaKDH5Dp1V5by6pkm&#10;l9GPhUXidn+dAxvRBSc2ETO51jQe+KuptPfh7UXHnZ33v2hyg63oFjSesLfn8KKqkVM/6DjpYA+O&#10;JX9eg8mN6WpH/RF0wxkLRsy8iTGca63f7vizvALda1z1C0yudwTnu7trl8n5An49TvYYd8dGsV2n&#10;/Vlks/rhx2zK5BIRnEdvS5PJRdvxsGNWV4TCmOFzDlUUm9xpl1wgsacZY7L7ufVmnqcAD4v6lb2v&#10;sRF0RCqvLTC5YDEeEk2OjdrLDeOBU2fQfhiyQHfSyUvax1RSNQPH7rQ77ngi+Hsbc9qf7VgPOu6U&#10;lNqdhuJjh/dbIiIiIiIiIiIiIiIiInorQ1GUA/vbJX7liz9Qm3fskOm5ixdL/OTnPixxzRp0gwm4&#10;nabEhtW/JpVJTYnp7GSnm6ndbZS+h7ir9YDElzeOqpJ8dNC58GwUGynGrT3lcuDRyuzkXVtd4CXo&#10;wcyk3ofVMSaTzSqPE/dbs9b9TF1IJqzvzU7WjvHqwit796Nwy6Ee3KsM5eD+ZPWMOvtQ9fklM7iH&#10;6HX59HE5lUt3zrE610R0HB7DvcrivAKlHC51uBwP7suuWH6UHu9WNXQI90DDSdyXte5mhrx+fe4O&#10;c45WNyGL1VXIo/ct6+t9OvS5B/V2Jrfh0p/zF776CYkN83Ev+oarviNx3ZbH1JoV75Tp6675pcQz&#10;Tsffwee/8nHsS48/ERER0ZsdX9IhIiIiIiIiIiIiov+a7j4TTyG2tOJF4i079kvcvBUvRa/bjJfX&#10;O3vx0nc6hZePQyXlEmetPkni9EXLJFbPx0MWRfrl5wIvbt7r98hN9OmuNm79b7fD6n5j5XXnHP3e&#10;t9UsJ3nYQxhup/3CtDrsJXBLWq9jLaU3afbpdFsddbBgTka/7G7tVK+ZzuKSe0x3sElU5OFYlqNL&#10;kB5CNZzAsbXvwQMZzTv3SWzb0yJxogkPigQm8JJ8Vj/4kdEPZUwk8eL/zra9iLvwMv+td/5M4uwZ&#10;8yW+46QzJL7nfHSLWbF8wZTz+1sZacHfwrO33Y7PxocHJk698kqJf88OOv8VTwgPtyz84McwJmef&#10;L7Hx/j9KfPoP90u8/xd3SXzkbnTaOfW8syWuft8HcOx1M/7hx05ERERERER0JEil8JLHbT9EB+Fb&#10;bv2NxFBZifrOj78t02uOQ2HA3ACupVgvjMRSTqUcVsdk3RFZXxSyrntMXu/J6ld4PPqllh1NuAbz&#10;4MO4JuPz1qiL318v01VFeMHE6qycyODFlcnLQdallIkErnfleAMSrZduRmNh8yKP02G9QIP1PS6P&#10;jk6VyeJ4DhzA/uNJvMBTUlmlz9OrwsnYlPOxztJ6+cjh9KiUvu5mjcfdf8R1jWeee07iFZ+9XK1d&#10;uQrHpgtCpp04v4bZeDmmrLxEhXSn63Qcn0VuLs7LrZeNpxMqrveVzk4db2uZcCKmvC6vHqukHgOr&#10;4zXOPegJqPE4ikCOJMclnnsOrhXOn4/rZt/40vXq+Vf/INML5pwocet2nN8Vn7lO4r9++WNqxixe&#10;qyEiIqI3Pyc/IyIiIiIiIiIiIiIiIiIiIiIiIiIiIiIiIqI3hp10iIiIiOiIkE6nzWn29/dLDIdj&#10;JpfS1YHKc8tNLh5Da25HNGFyYV1xu/CwQTvl2DMlrtvxqsmd9J4LJLrGUC2of0+bmbe4FFWtDwQC&#10;JjeRiEo88QPvNLncAlTd3vSnZ0xuwIk27+POsMmVhQokFhUUm9yqZWsk9mzca3KH2lCRKebLmlzY&#10;iTHIxO1S2gU5GINYPGpy47pid9gaE6/dSjyUxbv/Jf5ck1u/CVWahoaHTa5+2iyJVWV2Fe1hF/bv&#10;9HnsY3/fycgFDmvB/hJ+ukxEIyZVmlcmsaW3xR6f5JjE44460eSqqiskbv/T8ybnjKNK1flXfFTi&#10;jBXzzLzHfvkniYmwva+edox7Z5O9r2QOxqyocrq9Xf2nkkzaf1uNezZJzGbtGgmFuSUSKxrsdWP9&#10;aCdfNM9uYz8wPioxMjpmch4ff8YRERHR31dUfzc+0Nwj8cnn8X1m3eaNEjdte0ni+Ei3RKcH30+q&#10;Zy6SuOo8dCCptTrl1NYg5uI7ZIFHd8xx4fuRblKjfK6pp2V9Q7U65fj08ok0vsu5dD5jVUlVU/+d&#10;yf71tlK6uY7XhYxHd9iJ6sqtyjm1QmlCt9jx6mOz64VObUXjNtVBs1OO0W+6/0ytNJqnW/TkL0al&#10;1pnz8b1wLI7qoN0H0I2ovbFJ4o7Xd+B4O9GxxuHAAY378FvAWYLfB9nUgMQDzVh+7+7tEn/x+59L&#10;XHvMaRIvuwTfg086HhVVA/439h3zldt+KnFiDN+D3/HZT0isXLrqDW33b8mbj45Nyy/5tMSjLsDf&#10;6eZ70VnnqT/eK/Hu394j8eH7HpJ4wsnHSVx74YdwTgvwd61c/F5ORERERERE9L+XVbu243rHN678&#10;gcRNO3ZKnLUc3Ze/+rVPqRNW4b5iRHeuGU9Y995wjcXldKmMuc6D3+jWtSCnvt7jkmXR4aX5IO7V&#10;PvN0h8SSXFyLOffcelWFSwYqmtL3QfV1noAb17ImrwNZ83L0PVKvvi41au6nZkwHH5fDuoalO9/o&#10;JXA9BwfZvAdjkM3gmlTltEpsPxg0HWqszjVpvYy13cn9WOfqd+P88oO4RhQfw7K/+PmdqqKiVKbr&#10;q3FtLqm34/VhnXAkohIxjOvoOLo25+X4JQ7HJvSYZmQk1eFdrq3j09ub7Jrj0mOe1R9KwjpmPQZO&#10;R8Zcy3PpDtVWx6B5s3B97N/v+o667YZfyvQffn0nPpMYuu6sWo1u0d/4xs/UOWctl+kPXPw+a2QV&#10;ERER0ZsNO+kQERERERERERERERERERERERERERERERERvUEs9UZERERER4Ti6XaHnKRHV7X2hExu&#10;WuVMidGY3T2mRlcVWlW/0OQ6dqEzzaHGfSY3EkPV6tPPu8DkEn2o6vPY/b+V6D2sa07QhY4zM+Yu&#10;Mrljz0U3nhPOP93k2l9E9etprgKTC+uuLaNNdmcVvxcdd1ZNX2lyTc9vQGy3jzMaRTUiV8BvcimP&#10;riTls8fCVYpjjQ/1mlw8jYpIjjwceyA/x8ybM2OaxE3rXjC5HWOo/hQ/rHp5/3501VlcuNbk5h+7&#10;QuJKXZ1acitRmTo/Yx/nyF5UtRocGjC5Ql9Q4rDLXi4njY4/y49bY3IHN6B6+NaX7OMbP9AlMXde&#10;lcQzv3apmTcRwTi9/Ijdwag6B+eb7hsyuQNdqOq1eK1dHbxqAuOYHhg3uXQ9PuehtJ071Ieq9D39&#10;PfYx9eCYKgrt85kxFx1+5p6wzD6W2fWKiIiI6G9CV+PsH8L3n+dfxfemex59WuLmreiY09uBfEZ3&#10;p6yYPkfimgs+LnHWMfjuVTFjhsQc/R0z6ML3bqeuEFqoOwJ6HMhb1UBtViccJHSzG5XWiWgW61kd&#10;daz4l6zamf7D8vauMlOWtrr0BN34vhvPWMeMfNIxdXkrr4uDqqQ+trjp5gMB99SKpw693Ux26jkG&#10;9EmGrM46XsS8hRjLeYtQNXbJqcdI7N2HDjt7N6CrUXMTuhzFMroqaS5Kv3oKcPapblQ9jfbhe/ST&#10;j/xB4msb0GXyxBPPk/jJD6NLzNrV+O3jP6zT5X/n0KvooLn7NRxPpf6uulh3qXkz1zF156E/6tGX&#10;fkrisgveL7HxiUckPnbX3RIffwLn+Ij+f7FswVyJp3wIYzZ7DX7LeAvR2ZS1W4mIiIiIiIj+WlJ3&#10;Mf7JTb9St9+K39wpH7rSXPTpyyS+/9JTJFaEAiqpuxQn9TUVq6ux36Ov+GSzKmFdD9F7c+rrPOks&#10;9tU/Nqw6u3C/84XXcU0lnKyVWDktX+JQJKW6W7CdTBr3fP26g3E8i3t7LpdSgQCulSSSuNYS0N12&#10;RuJYx+d2qmAO7lNm3brLc1IfXwzR5/Eovx9dbNqbcO8zlUaHnlnzGvT5plQ4NrVrkMfj0f/CWIzF&#10;E2Z8c724r/uu80+V2H2oX+KTzzyjrrv+ezL9lX/9F4mLZs7GWLr1dsJjam8z9pXWY5nOIlodsJ0O&#10;t/K78DlFUzF9jBhfq6POZEykE3o9nJ/V6TqpO+kEPT4V1Mca152PEvq+bjqLmOf1qi9/Ex2QZyzA&#10;eHz/G9+V+NDD6IR07HHvVD+9/X6Z3roN1yyv/uaVWD8vTxERERG9WbCTDhERERERERERERERERER&#10;EREREREREREREdEbxE46REREREREREREREeQ/S3oqvLoc+i++PBTj0ncvfNlicOHWiW6dIXQWctR&#10;iXPZKedLrF28RGJOCapTFupOlTm6G4xPVy116KqjLj20HlPNFNGnu8hYHXMSur2M6YTjcul8Ri+n&#10;u9XoBdy6Yqn1b4f+t7X+4X16rG48HufUbVp5a1lrXafelpW3OuZYHXn0qSq9mPKaY8OMRHrquXh1&#10;651ExjrXtD4e5K3qokFdpTTqtCqSYoXaCnR9qSxHl80G3fGmtxkVZtv3bJa4vxFdX7pb0ZXT4cP2&#10;/BXo+JgYRcXT8V50dHz4T7dL3NqIjjzveudFEi95Hzp9LphdqU90ar2vbBIVTl/+3V0S43p81l76&#10;MYyD16feajz56EK07P0XS1xy3nsl7n3mcZzrgw9J3LatUeLOr18rsaoY661+x4kSl55+hsSKRcsx&#10;Ai7XW24siIiIiIiIiN44XCto3HZA4pVful7ihl1b1CmnnibT7/vYByWuWj5dotdldyAOJyNTjsDt&#10;nHptwj35e1tfeMno6zydA+gi88rGXRLb20eUR+GaSM8Yrq14ouiO0xJF55emg8MqVIpl6qdjmYn2&#10;IYkdw1GJzmRKFRXnyrRLX7uJpXQ3Gn3NpLYkR/UP6I7Gett5QXSVCenzSvudqn2gW6Z37UO0ri1l&#10;A+gcc++Do6q4IijTCd2FJhYekThzFq4L9Y1EVXsv1k+nca3Hr69NFc5YLHHhUr/qbH1dpn/yw1sl&#10;Lj8R3YCjKRzXRCyu8nPR3Wbr7i6Ju9sxhiX6Ookj41BO/YSpdTwufb0pGUYXoUDQpzIu7N9nuuvo&#10;LtX6Gte0knLlzOgOOimMa1J3GkrpzkeTnYKSejxOOgddpQsrbpT43atukvjMU3eoJUtwDaapHeP9&#10;6U9+XeK/fOESiSuOXqaIiIiI/tn4kg4RERERHRFyikLmNGvmzpJ4UF+gnRQI4GJnaUm5yS1bgIcP&#10;e3Y3mVzHKFqiu30ek4uE0YZcHRo3uZFuXMj0B3Mk9kdHzbyUftBusK3L5OIHcbH3wOs7Te6l792B&#10;42xtMbm22CGJSbf9oNfsMrRlT0ZTJnegCxe8G3v3mVxax1A4aHIzVq+QmO/x2mOhHyLr6my2jy+G&#10;Y84PFEtsqK0388KDuDAcSyTtfekHL52HPRqZ0dmY/VMAACAASURBVNt15/tN7iNfQcty64HKSZFB&#10;jGPnE5tMLm9CX4SO2e3bxxPDEnNChSa3ZikeUmx5ZYvJvbr3BYkFBQUm98q25yUWT8yRmLjN/jzf&#10;83lcwD36jONNbqADDzG+dsdDJlfSWyVxYe08k0tuwQVxV9De195m/J219XeYXEFdjcS40z4f5cUx&#10;RMbDJjV0CPsd7xiw9xHD35vH/9Z78JGIiIiIiIiIiIiIiIiIiIiIiOjtjC/pEBEREREREREREb0N&#10;Wa9L723GC79/eugZifc+8oDEg03rJUYHMd8ZwkvA804+V+LKU98jsXL+fIm5hagY6teVMIO6Qmae&#10;By9j53qsrjC6C43uDmO9LJ5IYyqt827dacfqIvOXXWzcf9GRJ6WrojqVlcfysTTyPl3J1OpaY3W/&#10;meRy2i+FyznoKqdWFdZYKq2Pwdo3lsukrGO12vWoKcfm1f+O6uqp5lx0PpnR23Nkpm7fzLeW1519&#10;sthxwO3Wy+sOPTrGdScelxdj4p2FSrOF1dUS6+eslHhgyzqJm1/4k8SRg3uwnv6MVAgviGeieNH+&#10;4E50VfpVf6fE3S0HJX7sve+SeM4pizDGulhB77aNEvduwwvp9YvxN1K7eq16u3D6UUl2/jnvRjwb&#10;Y9G/E12Ktj7+sMR1T6MowLN34//Vyw88ijHRxSGWnYSX/2edcDKGfvrMw/+UiIiIiIiIiN5WrIJ7&#10;t9yMYoS33PpriSl9LeOyL3xeXfLJ82Q64Lauw2CeR7dsSWXSKpFJ6d/P1nUjXNMYjaHY39j4hOrq&#10;RRHE+DiKEW5twbzGRhTECzmDKi+EeasacO1krBtFALOl+RKLcrxqmu5c4wng2Hut6zQeq7uzQzl1&#10;V2GHG9tLK2ynVl+3mukOqKFh7N85ge42pdUo6hfy4HpKe3efGm9qk+nIcJ9Evw/LlPtRWDDcP6bC&#10;/SiQODCqCyVmcI2is2lM4tyKQlUTmCbTbT1YpnMY5xxLYt/5efPV4nko9Lh3Lzovv/rUa1gmi+OJ&#10;xWMqGMT0+s24LujR198yPmw3mXaopP5MffoaYFkRilSOxLDPTHJMpbMoMujS19q8OdhuVHcuqipU&#10;qqwA642O6m5GIwf1Oth+jiutnPralS8Xx+MOYp9HnXsBPuPHX1Zbt+JazOxZSyUuX4G/p6uvuk3i&#10;RRcdry66BF2aeAWGiIiI/ln4kg4RERERHRH6W3rMaca7BiW2d+01uf4U2mE3pGtNbnAcF3Zb+g7a&#10;63pwIa99wO6KUlJcieUnhu3l9MN52bRryr8nhTO4iDuetdu09w+gQ8+Ox18xuUPDaCe+t8/uhnMo&#10;M6in7M4vVUPYf6rCPvasC1/1vW67a47fhwuf0ZjdqcWlL4ZWhIpMbqAZ5+t35phcNIqLvmMTGMeD&#10;PrtrT1I/KVhRXGFyiWHk4mm7U0xpKTrPHHXSapM7vIOOZf8WPOjXf6jbXk43DuqZ6LePST9IuXjJ&#10;0SaXV1oqcdf6DfaxRLDcgbj9mXmy+sJuSZnE1nV2V6W2Vfi7qF893+QKi9Ctx/9Ju3vN5ofQjadj&#10;4x6T69q8G+Ok7DEej+BCc64/z+TSw/jsc932T7LhXHQYsv7GJh3sxDGPPxc3ueXnoIV7w+LZfzV2&#10;RERERERERERERERERERERERE9M/Dl3SIiIiIiIiIiIiI3g70i+EHu/GS8H1PoDrm7+//vcQ9W5+W&#10;mBzGC9hu3U2lXL/0vPLU90mcuwbdUEKleMnYb1U1VfpFbd2FJmFV1szqCqK6y0taVzh1mSHF+uks&#10;FrBeX8+qv+hSo5ez5kdSVocc3TlHz8/oJSL6pW2re43VSWc8ab9Qbh+BQ5+Lc0re6s5jdbQJ6PlW&#10;tx+XY2rXnlyPe8rycX3Szr/oqGMdi9N0zEG0OvCksy69Xasiq2vKGFm8upKsNdYepz5O8143JsJ6&#10;jPzlePl+4QmnSiypqJf4+sOoWtu6DZVTrQNz6Oqk1nmGe/Gi/HMP/VjiyAgKEexrPV3iJ96Pv42t&#10;D9yL8dPdkVaeew42634b33LQf/eli5ZIPE3Hky77jMTWV1DFdctjT0jcswUdd7p2o+iC63ZUEF6w&#10;YrHEOSfi5fv6teiw4y9GAQEnC7wSERERERHRW4x1jadx6z71L5//lkzv2ocCeUvWrJF41TWfl7hw&#10;Xo1K6YKGdkdifX1CXwdxOp0qGkUBu74edJzZ3YLCdtt3Ig6OBlRQX5cJj6NLdFsviiIW5+Oa1qKV&#10;M1VnJ65VNJSiG82+YRRuTOnf3+88p0I5HTiO8TiK7NU0oLuNQ6GIX3GgSMVSOJ4evS+HQvHChhJ0&#10;tBmPxVXhQmzT58W1Mq/y6vPCca5xT1P3340uxg/F0ammug7bOeG8Sr2uX6UT2Fc2g3mBHBzHSATX&#10;aZxpn8oJ4LreURMoMDg6HMW4TIxiHV+hymbLscwCbLu9+ZDE/a24hhHN8avKomKZnl2mO2Xn4NqS&#10;R18DGx8OK683hP2HdUcdfXmtvhLbjUQSKqivqY2P4TjCaX0dz4l1+7tGVaoX1ySVvn4WjPv0OaOr&#10;UTAvoEpCKCKZCeNvpLEJ55OXQMfiU06arfaWo+PzrvV3SRwY/AXG99izJP781w+q/n4U4/zCVz6n&#10;iIiIiP4Z+JIOEREREREREREREREREREREREREf2PxeN4aeOmG38u8fZf/k7VzayV6S9c+yWJ55x/&#10;ksT6khKJkwVTorroh8MqjqJ32KGLh+w50KIam3tk+mAnirEkxvHyRjaKIheFBR61YkWNTOfm48Wb&#10;XbtbJHa24mWdJ596WXl0QZHXiw5iJ8k5EkabUORmV2O5mjUfx5PSxVMSabwgUhzAyzGD0SEVT+Nc&#10;/R68zOJ34wWTiXhYotPpUAFvRq+HF2jGEpiX1MVXyvxBNdDVhX3p7VVOw4s0FZXYXjwVU14X1i8K&#10;5On940WV3AK89BNNRlRaj6G3AMsW1wUxzgpxsiCMUxeFKfBjHz0DeKHoD3fgeEbHclVX/zaZHk++&#10;JHHpShQVqS6vwnk5csx2knpcrOI2CX0MiYhD+Xw4/sJAnV4PL+2EI3jxKZNIK4dDH38KL/LEMxiD&#10;eAzLZjIp5dOfl9eZK3F+GC/bhLz4/ONZpxqLNsh0404Up7nthp9KfOzRX0k8etXp6v5HXpTpkSGM&#10;3be+c7UiIiIi+kfiSzpEREREdERIxZLmNNv3Nktc39dkcm59obB7uN/kxjy6IrffrgEeCqDaT1Rf&#10;OJ0U0+WC2kf6TK60CBeaG+pRJdnTa+/Loatqr5yz3OSc7agc1NGyxV5OX+Csq2wwufQAjiV7WF3y&#10;4TQuZHYVxEwuU4cqR7nRMZNLhnGBunxOvcm967KLJJaVlpncaw8+JbFl6y6TGx/Ddrxe7HcoOmjm&#10;pXSp85LySpMrK8cF7opaOzfn6KOwz09+0OTiI7g4ve3XT5jc1tc2SIx57BLSbRFUpepNjptcbT4u&#10;JAdG7M+i+wDG2VtcYHLT9WfbOdJpj4XCxWfrAvZIn/3ZPXsbKs2vGD/T5OqW4Hy89p+RCsYxFmPD&#10;oybXqytYDSfscQ/oaln9sRF7fEK4sBw/rJB7ThkqVUW7B+x9FONzjMejJpfOphURERHR4cYj+D50&#10;32ObJN55H7qc7NjwsMSJblTJdOficnBwDm6yz1l8rsRla1FlsrgB36/8Ib9Eq4qo1SEn34v1s2bf&#10;+DIT0w8auDP4/ubS37+y+kGLjH7AweqM43VZyzn0fhBTujuNtX3rAYZ01qH379H/xhLJtO52o1uP&#10;TCTxPcnqbuM5rCWJNZlIWJ1qrC4+zinrWPvMmvUcU+Zns6kp861jyepoL6+PMWN9d8N+HHpMraPI&#10;ZK2xwL/9LqtzjtUlyDoXfdTZqWNsjanDYf0+0F2PcvAZVszFd//V6UuxPX1c7dufP3xxcwBOn/69&#10;Ecd5bnn2TpyHrhbb3YPvu971eyXW1eD7fsOJ71BvdubvKhqZ8tn5AkE9hlMfDPr/sZbz5OM7++yz&#10;34141vkSxzvwYNCBlzDWOx9+VOKe1/Gbr209HoIJ/RJjXDd/tsS578L6ZfNQFdZbUKz/tt70Q0xE&#10;RERERERERERERHTEU3xJh4iIiIiIiIiIiIiIiIiIiIiIiIj+J15/dbssddWVN0rc24IiequOPVZd&#10;fd3nZbq+FkUnYrr7ykQSxQaz2YwaGUMBvOb97Vi/CR10mntQWKO6eJoKD1XLdIkXVStqlqKrzLy5&#10;KDxYPd2tCgJ49NEqknL86nkSB3WBjttu36ycGey/qRXH3NaxEeuHUKxmw1MulVM8Q6YDeShS4nai&#10;UIzHiSIpk4VmPE7sK6A76FjGdbecTDarCvyhKetbxVfcet1IKqEO7EExyYwuiDJteuWU7U0WEbGK&#10;sfhdfn2siD3hYb2MxxSFTOuiN0ldGMaq8eF2u1WeL1ePB8bbEcBYDCUwBr6cgDpl6Sewgi6Y+O/f&#10;+5nEFWtQbPL8d52lyoLoKBTTBU5yvDiewQi2G8wPqlzd6cahrIqHulyKH597IMetfC5dMCWFY4+i&#10;RozKZLHOZMee6hD+buJW154M9l0aRIHGrvEB5XVhX6k4jnHVCR+S2LEPhVJe3/CEmjEDfwuPP4tz&#10;DV+BTjo3fv9afLa6GBARERHR3wtf0iEiIiKiI4IzaF9oi7pxQXRVzSKTm3DhAmF6LG5ypbm4CDiv&#10;epbJJeO4qFtXVWtyY0EdkxGTWzJ3gcSD2w5gu157lMvL0FLc0R82ub2t+yVmc+zWKqVFuCgbLCk1&#10;uTw3Ll6m0nY3lbIlOL6PfvWzJtf2+k6Jr/7uUfscE+ikM+/4lSY3f/ZciQXlxSbXcOVMic1b95rc&#10;HV+/XqLfgZ8Qg+NDZp7Dg5wvmGNyC9cskfiRKz9ncqZCeiplclvue05i49MvmVzrQVScdgTsz6yg&#10;EBfc53oCJpceRmea/e32cWb7sY9gTbXJlTageniq3153zIVq88kgxnF8sNfMaxxAt57dnftNrq4e&#10;n/eMgukmN9iDNvsNDbNNbkYxLui7gvYF+v4hdOlZv3uryY04sX9vjj1mLl213V+Qb+c8GIOFJ60y&#10;uYYF9t8jERERHanwnXDHHnwfue3uZyQ+/eRdEg/ufFWifo5A+crwhTWvDt+Llq/GjesFx56I7yRF&#10;+E4ST+I7SiqN72s5PqxndXmJ65v+PvOVdWoXmIj+ihrUN9ytvPVwgPV90Oo6M5pI6eWmdtSxzi/H&#10;jQcSdPMX88CFx4n8qP5OnEllpuQzevtWxBb1PpTVyWbquaSsZe1VhF+fhE8/+GB1M7G6+Hj1IIf1&#10;d9xExnogwjonlz52HGMiPXWsorpDT0Dvx+pSGdXzw/rc8vVXY2t/Md2KJ667F0Uj6Lzo9+N7aFYf&#10;R8aHBUtm10hceebFmK878Rzc/iyO1+oIpI/DYXXuSSC/86W7Mca6m1LFjBMkLp+Hhz28ObnqzcL6&#10;CAd3o1PNvufRKbR7w2Z8lkn85nPozzATwJh5qvBdfs4J+H+RNwu/lYrqZ+nP8n/YykYvF6pFR9Rl&#10;FyEuff9HJA414/fLvkcflNi+Hp11ml9ZL3H/i+vwmVXhd2PNcUdLnHnSKRLzZy/EZ50betOMORER&#10;EREREREREREREdn4kg4RERERERERERERERERERERERER/afCEzH1vetvkVk/v+M3EgtKSyRer7uT&#10;HH/WalUWRNGXhC4C0zc8KLG7EwXzdu4/pPbsQzHAkQgeXawuQ4GLkjwUkqkuLVRzjkdxivJyFNcI&#10;+K1iL6gskspkVCaLQhkR3aXHqzvWhEf1v7MFavkx6MDzysu6sGIrinaEM+hK82TjPaorg0IdF196&#10;hsTSQuw7mcE+gx6/Cut9RHUHnEQa0edGkUC/y6nSunOOVWjGKt7ic6OaY8/IoOo+hI41Thcqssyc&#10;M0MPN87F7fQrrwvLx/Q+EqmkXgLHnufLUfGULraTxTGmdYEYq3xJMpNU4wkUmMzq4+rs7sciboxz&#10;zXSnOus9GPvutvmIY9jXY4+i0GJb14D67OUo+DOjAAUm3fr4vK6IOR6H/lz6JnB+GX08GV1IJuFM&#10;qowuahnT5+N3WwUWdZHKTFb16e48PrMPjNNANKzX8am+EXwWXY0ovLj6GJzDxZ9CZ53vfPkWtWfn&#10;KzJdXIhimM88h7Ec+fiXJd78k+tUXl6eIiIiIvp74Us6RERERERERERERG8BySRu8N//VKPEX933&#10;kMSNz+PBiIneQxLdflz29YTwEEOwok7iyjWXSmxYuUyiK4Sb3VZnm+BfdGGZiOPmtdeN7Tl1TOpW&#10;JdZDEXaHG+TDKfx7VN+Md+v2Mx7dBcbqeGM1Jonrjjg+l0tvFzOszj0pK+oHL4KuqR13rPkeZ2bK&#10;+unDuuKks9iHX+/Drax96G48ettW5xyra0pCn0MsnZ2ybetck3rfft1px+reY61nddbJmEY9U8/N&#10;2m9Md8QJ61Y6MT0/qMc8pR+miKX0wyf6eFIJ/VCDF59dSo99PJHQeXzGrnycd8UCPPhxfPDjEjcE&#10;/BL3r0cHTqujjmkZ5NPdj3Trnq3PoFvT4pMulPhSNTrqrGjqkjh7pt3R8h9tpL1Z9rj5F7dKPPAc&#10;OtLkOLNTxt5ViM6Vft0RNNWJzpeppg6JO1/ZIHFY/62UrzxK4tyzzpE4bQ067bi93v/VGTp0l8zi&#10;uejoukbHY6J4oKVvO/bb9tzTEps2bJfY+tCT+IweQkegYCW6jM4+YY3EylWrJZYtRfdNp/7/RURE&#10;RERERERERERERP8cfEmHiIiIiI4IZTXl5jSPWqwfssqvNbn+MVRxcnrtr8gTh1DRaffrr5vccAJV&#10;lapClSbnyEGVn9D0UpNLdKECVDCJ6kXJQ31mXjAXx7JvsMXkupyYX+QrNrldnTskzp622ORm5mIf&#10;4+MjJjc/vwrrBu1qP00dqFIUcmdMLjeIqk/uvpjJ7fjTCxLX/D/23jtMr6u6999v72V61Wg0kkZd&#10;smRbkuXejRtgIMY49AAJAXJDknu5BVKe3BBCgDRIIJDQqwGDK26ybFmWJUtWl2akkWak6f2dt/ff&#10;M/u7zj4aniQ/LrbB2N/PH1rvrPecs9uZ0Tlr772+773V+NwBLPBbesFK41t38zW47jP7cS2vx3xn&#10;LXgMN9t1v+nuO7S1Fjeez/TYlF3+o89o+9Duh4xvvIoMSYujdn96XXH4ZIHcPMO7J6QMexFaIpPS&#10;9prVW4zPJYtBR/v6jK+jthbHp5BhKZlJ2+2PYKFih2T/mqcxhjGrnHd/ZCpY+BhMZY1vYhiLE3uG&#10;e+06SWants5lxueM4J5xTCWMr3dmUNt80q7LElm4d/lt19vtcfM1jhBCCCGEEEIIIYQQQgghhLz8&#10;7NrxvC7jf3/s0+pYP+a/rrjham0/+Afv1vaitcu1PTc7rvafQxKMU2eQTOaZXce1jQU6te09W1WN&#10;cczRXrgCc5sXbkSCmWXLMdfocWeVVxKpxPxhbaczc9qmRUEm5AmofBmffS7MbXok6cjQOcxjNtSG&#10;1Io1KGPx0tu1XdSOJBn3P7Rd22xWqckzmOv86b9jTvgNdyMxRlMj5idzpYKycsFYqjROB8oIezCv&#10;GPL6VaaIhDcOSRQS9aHuaVG0GR8eUyNDw9JGmY9dgflDj8stZeVVIo+53FlJmmLNtsb9qI/T6VQe&#10;l3wniV9cDrTBUvMpV4oqJf1jqdGclfnj4WHUpyFao+77CRRz/H7MXXbUYn7Uv+Id2h48/qT68r/9&#10;RH/+6O+9Tdu6QHRBnRP5lMoXi1I3zNtWpD5VmStGEiCHtEcSqkiymIr8HPEGVLKQXtDPcenDweS4&#10;9LtL7XgIc8QHejCX/rb3InFJx2LU64obrlX1jWv15/17v4e2D0FJKVPAvO477vqI+vLXPqs/19fX&#10;KkIIIYSQlxqu7iKEEEIIIYQQQgghhJBXMIkkJo+/+G1scL5/O5Q19jz2ZW2rGUy4mw3novJS9WGT&#10;9sWXv1PbtVdcqq0njMUDhVLp/MOViMooh0yel/L43uVaqKDjNEo6orKiMPleqGAyPimT8tbCiJgs&#10;BLCUd0oyAe+ylE0cCxV2KjIJXyhXFtSnYEnjyCZxS63GcmdL1iKJhdc9/5iMKM1YFI0Kj1POkb6Q&#10;70s/p4RTdlTlejjQJ0UE3NbGcZxZKlrlLlTgsVSGJvOwEdmA7ZDrFasLFXYy0qagXN9qh+mbqkvG&#10;ANcrFTBmPrluQZIGWKpDEdmsHhAFnc3Od8rXKO/knvvxo9VgqbfDI2NdRLmHnvyutv5AUNt/uw+L&#10;IH73zVhg0rnI3vD+cmEtjhnc+bi2j37qb7XNTWPRTs2iZm0vuP0mtH0lFmeE2pZgTETZJjmKjfaF&#10;kbPaZk9i8dDxJ57SdmQHFuicfXafttFlX9V245veqO3S62/T1u3z/1ItdUofNm+FQk+T2PVTWHAy&#10;vX+Xtqd34vd/8FkkTuj7HhbIHPnOj3HeGizqad+KhSmNl1yhbX33mpd9LAghhBBCCCGEEEIIIYQQ&#10;QogNN+kQQgghhJDXBGf39phm+itYjHWo97Dx7TuyV9uLN24zvmhZMiCFgsaXdECp5eRsv/EFHaKy&#10;cmzG+OYaoaRTG8XCyGLUXiCYcWLFXsBhL+Jq8mIRW1oWWOpzclh2NjUxanwlyaoUdNh1Gt5/Qtv7&#10;/uGrxjd58pS2IzP2uW6vF9fNFu16jiDrULy71fjWXg8VGud5ixrf8Du/jX5qbNd26NAp852nEW1c&#10;d52tXtPSgePM4r75svpQVurEWePLpZANqVC269QYDqEN2Tnjq4/U4PhSyfialiHj1qE9z9l1XwWl&#10;Hd+M3Y9Hjx3QNuL0GV81iQxUlTKu54/YGZJaVnfhWuE248ufhXLRWOqc8fliyNx0OjVsfD19WDB3&#10;6rzj6p3IahUcs8eiox4qRYfOU9w5IPdUs9tWROqaxYLcgSN2f6+/eKMihBBCCCGEEEIIIYQQQggh&#10;5KUmncIc2l994u+1/dp3vq1tTUOz+uM//Zj+fPsdSAyRz2Ce71/vQSKJZ545pGJhqOSUc5j7jIbW&#10;a9vSiLm4rVvr1Jp1mGOLhzEX6ZaMMPkyrleqlFW5innNVAHqNEEvlF7cMn9brZaNEkvQgznAgTEk&#10;vNh3Akoxm7obVciHxCPxIOZWr70Jc8G792L+0KsC6tYbobJz+IUBbb/ylce0vftdl2vb2BBXYS/O&#10;L1dKUlckTFmYXEY+W5lwJBGNWxLTnO0bVZkM5hwbWqAa1LQUc6o5UQgqlUtGRcbnRh/4XJhTjvpQ&#10;h5ncnJlbLUp9rHo5HC4p06lqRIUmkU9qe/IQ5rK9Lsxddq/tVo11Mo8ZQ1mNUcxTBkKwe/csVvf/&#10;7EH9+dAJ9M+6FZhDrRplnHkFHUlo48b4VIrog2gQdZifd04WUlI+yiqbZDXnJ9WBz1LkGUtPS//i&#10;PjhzLKeO7MOcavtaXKelPST1wP20qDOkan2Yt/7tDyCZyac/geQup05gfUA6lVRvfsP79edvfPvv&#10;cJ7MbxNCCCGEvBRwkw4hhBBCCCGEEEIIIYS8ApmYwqblv/4ilHMefeoRbXt3f1/bqqiyOL2Wiots&#10;kJaFCVuueLe27WvWaVuSBQ/VAibxHaIek8tgY7ClYBOJYBLeWhBQzGORgLWgwFKosYLLOVF1KcsG&#10;bbcsBpB5dpUXf04WL1gKO16pj6WIY1mrHW4pJ+SGTYg8jcPhPr+15jyfC8eJGI6qKHvDeKVqf1bn&#10;qe3YP8MWKw752Tq+uuDalrKOtQjEUrbJSx9Y1lLCcSrLWtdzyvdWXzjlOtZ5Vn2s8nBcQmSMLNWi&#10;XBpj5pQuq1iqSJYKkiyEKFt9KRJBRes42cDftGyRtptvfjv8TvRtz+57pflSrstedKHOW2jx3MP/&#10;hnbnMDZzKSy2+ON3XKNt1+JG9VJj9eTZ7Q9r+8BffBJ1kPt6y5uxsGbTu7HQwh+v/S9rEK3Fohi1&#10;GouG1LW3arP0tz+g7cTzO7U9fs8PtT2594i2j/RiAUfdD36E8u78LW2XXQ3lHncg8Eu13OrjYF0D&#10;7PWv17b1OrQrM4ykB5MHntf21ENYKDMlG/tTPWe0fe7fsIhqkSjstF53rbaLL78O121oXlAeIYS8&#10;WrH+b7Wea1xOJ8eaEEIIIeQ/4KknoCT7sT/Ge/apoT5t33T3HdpeecvVamQYarRf/ALekUcnEB+Y&#10;m8M7cNR3oVq3erH+3NGN99qly7GBorYWMQ2Po2Q2tuRlo0mhuHAzi8vhVl5Rdq7I5pOqxIMsFeT5&#10;eFNANrEUJeb07CFsInGmkWBw6VqfKlYyCxo7KgkMZ6YT2m7dskptuQzxkfwkYnHH+5DQb/fzp3HM&#10;pctVvBHxslwJm0XKUvecxHB8Lju+5HNZsTF8J81TR/YdMe1ZshRlNkTi0gb452NBDrlmXaBGroML&#10;TGVn5ZiiiYNIEcpp9Y/Edrwul5JwlkomcOzMHDbQ1LViA9VNN69RYY/0oShkm41FLtTn2uva1J7D&#10;UCc+dgSbY7qXId4T9GDTUG0gqtKFnPRPdsFY1gVj2qbyGRO3sjbgeB2WkrTEv/JJFZLNUDFRCE/k&#10;EWtyKfj3PHlaucLoh5tvv2RBWdZ9VdMcUQdkE9Ztb71L23/+xqe1/exf/Ku2jz30oNp3CIkgb7kJ&#10;cbHvfv9ftF29doUihBBCCHmxMApJCCGEEEIIIYQQQgghhBBCCCGEEEIIIYQQQgghhBBCyIuESjqE&#10;EEIIIeQ1wdjhU6aZA7292vYMHDG+oA8y4cFQxPgySUiqHxrrMb6zmTFtfc6g8S2radLW47D3wBey&#10;yDZeDCJjT65YMt8dPLZf287ulcaXO45sTQ63z/gaIsgslUkljK8sT/AZX9T41jV2apuftTNB9fWd&#10;1DZdThmfJU+fm83aZUSRPTnrte+CyakpbS970w3Glzw5qq1/AH0Sytiy4xOH0LeHZu2yIu9CPzrT&#10;drtP3IsM1IWMXc+sF9mYaupbjC+VRpaqeZEfYAAAIABJREFUWMBvfKFaZHRat/UC4ws2oA/Gyznj&#10;a2xdqu2RY4eMbzw5qa3L7TI+jx9ZqbLTkHVvaLMzfC+taUUfPrPf+PZP4HoVk91dqXov+q5hTbfx&#10;ucIYM2fKftXyheAr+21fyYv7YvWKTcbnH0YmqaHRIbt/HOhnf9DuC0IIIYS8+plL4nntk6Kgs/3Z&#10;p7Xtee4H8jAhCjpu6/lT1E5EBWbdxbdpu/xiZJP0x5DNNC+KOb5gQJ5tcF6xkF/Yp0FR0CngmdYh&#10;D6GWGE1Vzs+XrWc9lGsp7ChRofFI9tCMHOZ0VBYcX5YLWqoxXsls75a0o5YajaXEE5AspOWfU8Up&#10;yvd+SQ9qZVQ9/ygrU+fPnWpn2pSfy6JwM5DCc+JUCpk5E2N4RhvtQxbZmfERtC2BZ9dwDM+/9Yuh&#10;WlLTgWf9hlZkRe2M4Hm2amRLkJ00XVqoIlS1lG8k62lR0qFafeSw8m5ZCj45jFEpj2fiSDxmNRhj&#10;oCryPcory+kuL67v8EkG1S48A1/8urvxvfTlsZ1QiTEyBPJI7ZSGVCUV7AtPfhM/S3/+o1z/f74X&#10;7xSN9fb7y4tldN8ufQVLQScnmWNv/pOPaLviDW9dMKa/LL4w6tx+1c3atl5+o7YbDu3T9uA3oCJ0&#10;UN4bTn38L7VtXvYNba9673u0XXollGtcvhf3TG/dw+G2xQvs4puR0Tg1CAWdwd3on9FHH9J2/ASy&#10;3E4fR6bYI19G/Rov36rturveoW1t59KXpN8IIeTXyczYmCl9RBTHjj/0E23LM9PaLr39DhWub1Ar&#10;rryeY0UIIYSQ1zxzCczt/dnHPq2+e++P9WdnCO/DG66+Stv6DqjKPPpgv0pO4922uRHxj8WtiBGt&#10;vgxxj+7V9SragNhKSy2u45Agxmwe84MlHd2Az1I+ttSdq7KU0ed2G3Vh65hiMb/g2Pk4lEvUdiaz&#10;iM/k85i/XXMB5vDigapKF0XBR+JOfX14f7aUpWsjMeULoG6+Gszp1TWirFOnoMbiUhVVf1NYf7YU&#10;fsoSc2kRpZjJTEKVKj+ndCw/p4uI2xw9fEIVSphrXbS0Y0F7LHWZBn9UJfJzck3EpfyiGGQpD1Uq&#10;ZeX3YiwKUobPhWNiPtRzLp9UyTzKOtiL5+RZiR1esRpj2hCMGNVoq65eN8bUUn2OBXPqgk3oz2gQ&#10;/RP04BhL8WcsPWWUb4JeHGOVPTQ3Kcc6TFkuo/6zUBVb6WMw7qMpPL+rKmJfR55D/SYnJtRvvX2L&#10;/twlKsTpYkHqLPdeS72anE3qzzt3YV3ADa9bru2f/+0fabtu3Wr1D5/9R/35ZD/mgV9/+zu1/fKX&#10;P6vtlddsU4QQQgghvyxU0iGEEEIIIYQQQgghhBBCCCGEEEIIIYQQQgghhBBCCCHkRUIlHUIIIYQQ&#10;8prAFQ2YZvacOaptvmC3vL4eSipWxuh5EgHJ7O2xVXPq3ZIB+7xOK+WQTakasctIDCELk6WYsmjR&#10;Uvu7QajSnOmxlXySJWRoqgs2GV+DKPTMDtqqNVk3ylqxfLXxFceQTWn63KjxeYuoczZnq8zMjiPj&#10;UFBUZHS5PmRB+tkjPza+U33IKDQ6NmF8Xe5abY8c3g17xlaqSWel/QfsXsk5UedIxWN8h3cho7PX&#10;Z/sSJWSp6tpsK+TMJNGemvoG41uxcY22d37wncZXziNjUm3KVh86deyEtpPnpSOI1eI6J4aOGV9U&#10;Mk15vOinWKOtpONOoU8G5kaM7+AMMqc7zstz0B3A2Dpn643PF0ffLq0sMz6XD69dwZY6u3+G0bch&#10;V9j4LlmNbEzDS2eML+nC+G2+4XJFCCGEkFc/RVFf/MI3tmt75CyeQfoOiJqJqKE4PK4FfSFJIlW8&#10;Y4m2KzZCuaMqUjZGb0cyj+bnkMnSIZIz1TIuYGW/nJtFlk7r6S4QwTNLTQQZUK0Mnzk5ryg25JFM&#10;olKO16jBSCZOySLqlsylWTkv5nHKda16wk7LA7tLjg9IfS3FnELZKgf9MZxGvftHTqN+0/bzbGIC&#10;n3PyrKlEBSgUq9G2JGpCh3c8rm1qFs9k4Tie4TyigpItos4NNcgOGpcIe+EcMpI+9MPv4vxJPOd6&#10;apE9dMUlV2u77S3v1Xbp8g3SV7ieR9pQlGyhLoco/DjRxvTMuLbJgQH0URDP576wPIuKylAyhQy4&#10;0RjGqpDH9awx9gTwzpKVd5iKlOcN47m4YQWUfzY575SxQPnHnpH3BUsM6edUnJTcu4d2fgv9FkX9&#10;vngP+un333qZtrXxkPplyU4j8+qjf/1p9LEo6NzwQfTpS6Wg85/hlD5u3LhZ2+s2XKTt+v3Parv7&#10;61/X9vldUG748v/8U20XLf+qtte+HSpFq667CfX0Bf7/C/0FcMjvVWQRsuCuErvijru0TQ9BSWd4&#10;1w5th3ahvmd2iyLQbigB3fIJ1HfZhRe9dJ1GCCEvM4U8/j87+uPvaLvv2982BWYnoEw9Lc8LS0Tl&#10;7eC3v60au5dRSYcQQgghr1HwbPTQT6Da/H8+8dfajkyNqLd9AEqroVoovAz0YI7qXA/e7WtrQuq6&#10;W/Dd6o2Yw/TEcEzAhYBB1Oc1ystpUb6x1IKzoibjc/tUQNRavBLiyoiKixUzUtWKiUlYdbaUXqw4&#10;kdvlUakC4i/HT2FOr8aHOM9lWxAvmcvP2ufL9YYGEMOpSmzD4a2qnpOYGz3Yi3nGqTHMPa5fh/lL&#10;lzurDh2DuvLaVZ3alkUV2VKE9rs9KllAHa2q50rog3QKbU/PFeYDDPpzZ9ci6QPMmxZk7jJZyCiP&#10;9FmuhNhYXpSY8xK/qlYrph+qEqcrlFHGTA6xnnK5rHJSx/Fx6egY2tW2GLG+qcyM6Z9sCeVPTiK+&#10;lppC/HB8ZFZNTWG8N1wLJeaINyBl2mM0m0PMzVLHCcn8elb6IF/Km/iXVeeZXFr6smzGtiJ19ol6&#10;0Lkh1OvJn2Get60rrLrXtKB/yugfE6uUsmJ1URWpR1nHenFvbLsSdQ9KjO89H3qLalyM++Szf/EP&#10;uDfOndT2ne/4kLaf/6dPqVvecJ20kdrDhBBCCPl/g0o6hBBCCCGEEEIIIYQQQgghhBBCCCGEEEII&#10;IYQQQgghhLxIqKRDCCGEEEIIIYQQQgghrwAe2HFYV+LIBLJIDp98Utv8FFRdHFaGTytxoySrtBRx&#10;utchI7w3hgynHlEwdFTwfS4t6i5uZJLMp5CJ0lL+czhE8cYtYWM3zitmsws6J5WBCqSdAgoVqVYl&#10;G6aowKRKyIJZqeI6VrUzkv2zIp5kET8XJSOqRzKQuqWhZZHYcUm98pKlc/dJqDseeBBKQzOnkO00&#10;nUF988pWHMo7kCm0ZCnBSB0tdZSqZHl1lCXLqwNZNXNzaGs2h2z83jpk2Kyvada2s6tNW38xqe1s&#10;CvbQ0y+gvGko2xz8EZRojj7+sLY3/zeollx229txvgtt8lTQqRMj57RNPP0zbUd3QV0pL+pA7npk&#10;DA0tWatt3aUYe3ctsoJaCjnpOWQxjURxT1TK6ACv2yPt98nYwR8S5Z/KUpy/9XYoWZZL6J+e3feh&#10;n6yUsG5rbEUNKYm+3/3wP+Nrj0+Ox/X/8J3XopygV/3CyPg/8w+f0fbsmUFtN9+GTKYX3P3eX/xa&#10;LyEOyVjbdNGl2r7+wku0vejZp7Td+V2oKu1+Cmqkhz/2cW2XroTizg1vuUPb9Te/XltXOPqS1s+6&#10;tyMdUHVdIbb7re/RtpjEPT0zjP4M1Db+J1cihJBXHumZKV2nHZ/E39YTT0HFrC9jK0rL04qKy/ND&#10;IoL/ky59/++pSG0tR5UQQgghrykSM4hPfPLPv6DtN37wfW2bFiOusfnC96hFbXi/7WiLa7ser5FK&#10;QiRqxZqwWt6A7zKiipPIIy7gdUJZZV512evEO3+xgrhTvoRjvS74fS6vypUQP7DUYV0OUWeWeIbH&#10;7TPS0SVRVnGJCovXiZhGqVxQZYkl9b2AWFqtz1J4QZnzEYWwB76Epbpz+pS2QWnL3GRFHd+Hd+TV&#10;F63Hd1nEUYaPDko7w2o6ifM6u6AqUx+Cao8Vn5tXwol6EVcpSL3KVfTB+BQUkifGZ5VLFGI2bIBK&#10;j6U4U61mpN/KRonH77biJ3C4JaZXVS7lk5iO12Up+qBfUgX0xXzYQgSXlVMh5rB1iahkJ6GW8/AD&#10;h9XEKPolk0YZlQrGIuhDW9qbOlRZoSxfEO1KFnIyXvg55g+rkoxdRcbdUo8uiNqNrofDitWhrIj0&#10;lyXIky6kTADROvbwLsRFx1NQl77r5ptUUcbXqofXtXAJrM/jUZsvXqY/H9yDTpiYQMyurRX9lE6n&#10;1TU3IZbTIfG9T/0ZFHWef/YZbd/zvg+rv0/+X/35rW+/Q65ORR1CCCGE/GJwkw4hhBBCCHlN0L51&#10;td3MnyKw6pj0GVcojsn5+pZm40tPIHjoi4WNL9aK71tC9cbntRY9uqrGNxtEQDWdRSA0IFLl89Q0&#10;InibTswa38AcFuGF3RHjKzTiuqFGu6xNmzfgesN54+tNHtH2XG7M+CJBBIbDdXZ71qxENL3gLBrf&#10;OVnIGHRWjC8/i2BlumfE+GYCCKDOzmCRX6qQMd+FI+i7eDRufInjCFq7Y3V2naIN2k6nJo0vKws+&#10;w0W77xobcL13//lHjW/RYki+l8pl4zvx2B5th/YfNL5kCn3qiAeNryQLNOKtncZXzaI9dasWa3vX&#10;n33IfHf4B1gAWd5pC4/WuHAPeB32K5TTIZMARbs/m6S9Cae9INQXRYDZa3exOnDiOdSzZB+3vguB&#10;/5rL1hpfNCGB8ek544vV2P1MCCGEEEIIIYQQQgghhBBCCCGEEEIIIeSVAzfpEEIIIYQQQgghhBBC&#10;yK+R/kFkg79313FtpyeGtT11aAcqJcoyloSOlU3TSjPpr8cm59rmLm09AWTZ9Pokc2kOG5TTU8gK&#10;6nRhM7JLlEDKJWw+rkoWS6eUU1OPDch52Sg9Oo6sn5aCiFuu7/PKhnSHU+qH89MFlBvwWNcXBZ8y&#10;Njl7ZGNzSVnNxM8+qZ9DMlP6pbzBNDZk//ifPqXtsSce0HbTBmx2XrEKm52f6sUG+Gza3thelWs5&#10;vCjDH45pG+nARm5LYSY1AaWazCzK8rrRJ431sLVVbACfO/ystg/uweb1TAab87OivFNxLMyq6RRV&#10;o3ISdbr/U5/QNjF8VtvL7v499MUk+vjUFz6pbVSyn3qzKNfK/D8zhXskMXIG5SVxD9Xe8m6MjSjV&#10;OMyYyBDJxvGKjKk/4F/wc0HUj4rS5/FObPq/6HV3LWhPz56FijpV2d/u9KB/i7O4155/7MvwO35X&#10;W4/cYx9593XmWgH/f62qM7IX2Uv3PYrfh8bOdm23ffAP/8vzfuVIX7dtu0rbOy+5QtvL9qD+T37z&#10;G7BPY8P+8b/8Gxz/1W9qe8OtN2m78fVv0jba1vGytMC6M70R/A40rYi9AjqPEEJ+MRKi/vXYn/8v&#10;bfc8DxXC3gz+f3VW7SQwnfKcsiiKzOlbP/IRbTfeeAt7mxBCCCGvOR57eJdu8g9+/Ii2HoVnJMl9&#10;p86dOKJ2ZpDE75pb1mi7biMS6NU2IcFgbcBp4gtBUafJlSzFGAQcMsW8Kouyi0fUTaoS+XHJe/O8&#10;snJFLhRwi0yP5LTLFhFXmVelseJWSq5dFkUdS9m5opMLIm4yM4Nnv5WXN0i9cB23063ckkhxehKx&#10;lJPnTmu7fvnF2n7gd96sCi6orOSKSJpXreKcoWG0PeRxK28YSRUHh5GMsLEbMZphSU7ocLhVVdRj&#10;/JaySxUJI4cGkBgxn55V9fVItNjUhrpOZTEIJelLn8enPFLngig+Wyo1Hqelhu1UOVGFDnq8C/rX&#10;7/bJuTk1Oo52nRxEP61pR3sCJSg0L6qpVa0tuE7bYqjsBMMSn/OhzKlEVfn70ff1YUu9B+M2W0Td&#10;pzIJ5RPVn4oMUE4UlKz437y6UEDqGpQ65iRGWJHAUkmr8KCsvfugnLNnN9Sqt16OGF59g1/fZ+dj&#10;KUrHfEi66HQ41RZRRXp+z4MoK1M13ymJhblK+Lx2FVR3PvfFv9D283/zNW3v+fZ31O9/+I/054kJ&#10;xOw+/NHfU4QQQgghvwjcpEMIIYQQQl4TNHe2mWbe/b+wmOvBf/qm8Z0d6Nd2rJg0vskeBGlzs1PG&#10;t7YFajTjQ+eMb/9wn7YXr9pifFdswOd0BQsTh+cm7OsO43NNXaPxXbQIwdDpmWnjG5NgcVNDq/GV&#10;iwhMzpxXz9ES6lcN2Go9VQlYd0XtMnxeBMzzjX7jc3uxRGv4mf3GF3dBhWby+SPG1yMBZpdcw+MO&#10;mO8WLYIaTXjclopxS9DYEbcXJ8bqEGxWJfu4ySQkylPKljrfePE6tLvVVgGyyKbS5vOpvVDQ2S2q&#10;NPMURDY+HKs1PodMFNSE7H5cs2WTttfdeZu2HZ32AjjXW9GPBw/YCj0zz6PcdM4uP9gORaQ2q13z&#10;ge8JBJxTot6j29iPcWxuX2R8l117s7bPHnja+A6dwcKSzlZbBSgyi6Dy5NlR42tZ+vIs1iOEEEII&#10;IYQQQgghhBBCCCGEEEIIIYQQ8uLgJh1CCCGEEEIIIYQQQgj5NXLvEwd04dkKwrXDp5EhsiJKME43&#10;Mk5a25+rlnqJqJI0d1ygbTCKTJxW9tKiZJVPzyITam4OG4nLlsJNNKStq4iMmRWXZJSUTKVVJAhV&#10;DlFZKUr5blHOcUmNqnJ+SdRjLAWcgAdZMYuS6bQgG9jdkrHSaZ0vyjum3kXUwydZR8+OQW3mmx97&#10;v7Zjh3u1Xbp+ibbtS6AglMljQ/USH8pJVeyN01lRiMnk0CcRyczq6R9f0HcNUWyYLshG+cFJZASd&#10;SKAPEzGoCy1bBJvtPaTtlVdeo20ygU33hw7BP3EGm90rFbTJIWNZFeWeHV/6J22Pbb9f24tqUW69&#10;A/UtuXD83Bw26VeSsC7pG3cAGUIzfUfRjlO4l+KLb0efOrLoS8lUKl2tCnIPWZlGy5KttSpjGPBj&#10;Y7+VtbZ5zXJttwXeg/NkrE4+BzUjc28aRR3ULzkypO0LT0FFxut5H+r5nR1mbD70LqjqOH5Ofaha&#10;xDju/NcvoS8kE+tVvwO1oHBDo3pFYynrbLlc27s3X6rtDcexOf+pb34d98AOZDP+6pfx8/e/8T30&#10;9SUXanvpnW/TdtH6jRiTQPCV3W5CCHkJsXRx+nc9qe32v/97bff3QkluMIv/12tEha/T5zOFL1qN&#10;54PLJPP1ss3btHVwgAghhBDyGsTpkhiMPA15vVBNKc1BOWYiMakm+hHLeP6Zn2nr8+OYWB3eQ5et&#10;bFfbrsa76ppViBPUNOKYmlrESeK+kPJKzCJdRFxGQiLKL+owFa2yI4oqEq/IijKKpXIyLypdEqWY&#10;olGRQYwkIwotTlVVe48gqaLDhxhX+wqU7XOLenTFodIFxEZOn0PCRq8sl1zUgriCy5dVxbxVPp4n&#10;82XEmDZdhaSAB56cVmNjiIyNTCLJ44ZlS+VY+IvljMqK0o3LAVsXRP+c7EHZlXJRNbVBIdiKy5mn&#10;XqedjDEoqjSlivSBJEd0exCvqQ3E1XgaMaipzIyUif4JezFeMV9EOUoFuQ7GeXBmTNvX3w61JIfy&#10;GrUeh0I/W7Eg67n59PCcam3E+LpF7TtZmJP+smN6VlzPihlZYxmX+2j+53QB8bgpSUbpljH1ibJO&#10;1BdUs3Po+8fvR4zLH8f1rr1+vbm+dU9Z6kFWZZN5XN/r9qlIDP27ol3GWaEMjyh+zyv7eCTu5pNx&#10;q4/Htf2TP4NaTveGZeof/y9id//7T/9S22lRKv/EX/4PFO3gGwYhhBBC/mO4SYcQQgghhBBCCCGE&#10;EEIIIYQQQgghhBBCCHkVsmRZm25UwBPQ9srL79L2ure2aHtiX486erhPf+47Mazt9MyUtuND2Ngx&#10;Njyqdj62W392ObGJpKYOmzfqW7GZZU33EtW9qVN/Xi6bphe3IyFJJegyHRv2YsNEpogNNFbCF5ds&#10;2iiUK6pYweaXkAebTqqyiUTJxpW5bEb1HcQGjovXIdNMI5qnnA6vXLesUrJJZ3ociVQCUkabbNJJ&#10;5lMqK/Xwu3EBn9j2VtQr092onnoU5487RrWdSWOzhlfa4nX5VMCNTTQxP5KqVGXDypED2GQ+36bl&#10;a5bKd6hrTjbS1AZi2jaEakx/TOdkM4tsfKoLYMNLpVpVISs5jmyycUq78vJzuVpWNTWoj1v2/0yO&#10;YRNL70lsblq2tEE5ZXOPteHFI2WVpX7FVEU1LLau6ZV6YLyjPvTT2cSoSSrkNJt8YBN5JL7RiWJk&#10;Q4tXNmmlJIlOoYw+mN/w8sgD2Cw2PQbfne+9BPdBCPUqlkrK6bQS/0hSHLNZB/2dL+XMpqGTo+j7&#10;gfux+efDHUgWEwqGlFf6MF8tS91x3bgkSLnrrbeqNSuxIe3jf/hX2n7mH7FpZ3oK98PnPv83yilJ&#10;AwghhBBCzoebdAghhBBCyGuOZWtX6CZfef31pum9T+3VNiVZxfVnCfZuWLnF+OYmkZXo8cHnjW9F&#10;/WJt22tbjG/P449rmywi8FjT3WW+W3PhBm3r5+zH8aIEjccSU8Y3MIasSsOnhowvUkWwsH3lEuNr&#10;DazS9syx48ZX741oOzHQb3zDUwiqZyTj1DxLt16sbfeqzcbXd3iftseyc8ZXcCIQnpWsVRcuv9h8&#10;V00gyJk7r+8yPmSxeuq53cYXKCIg3dFi131xBwLR4WXtxveGd79VWysj1jynnzyINj570PhcUu6G&#10;ZXZdjvYjg3huLmN8ja0Isi9at8L43vM/fl/9Zyzuxnhed/ONdlmTCNzm3VXja25o1rY0Y/fTzjP7&#10;tQ15wsZXkT5LS9bzeYKDGMc1a+x+Px3HWGWSKeNLzaJcK4MYIYQQQl5dDJzDs9++U3hOKxTxnDY1&#10;elJbx8/lercmnhUeg5RDJr1jNR14LpHnPCuDo8NlZbOE31KmGZuCekwujWemeD0WAThDeEYp5PEs&#10;Nz1uPZuiwHADFjy4ZeLZIQo5Uh1TX+tnK42lpfiTEzWbkKisVETWJV2yJuJxXSuL5mQSz97f+Biy&#10;V44dwPOuJ4SJ/LOnsKDgXB+URyoBqb8X7Qm3LzM1qW9t0tY7hon50iz6IJmW5zx5Rp0pok4+WQhS&#10;g6JUXQOe9c9ksGijv4wybrwJijWP/eBb2iYsxRsp1+kVVaKc3Su6rTLpr7woYOLkANq4HH3VvRwZ&#10;TY/2nEDfWco30od+OS/ogL8kfekWpR+HtZKiIotJcjkpF/UJBLBIIydqSxUZS7dfxkbO98jxXjm+&#10;bime2zffereMGa7f+yyUgMwdK/eeU6YgpvuhfnRw53dQjvsdpi9qf/SMtnffcal0Ds49+zTeqY4f&#10;FeWktSu1XXbtTeo3Erm/G1bjffBNf/UZ3ENDUIra/0Pcx9sfRrt3bIfCzpPb0T8rOrCgasutt2i7&#10;7josKol3Ll/Qb4QQ8mogMz2hW7HnXz+v7VP3PqRt/xxiJn55FrmkEYsDF0ksp/t1t5nWr77hVm2D&#10;kQjvCUIIIYQQQgghhBBCyK8UbtIhhBBCCCGEEEIIIYQQQgghhBBCCCGEEEJehSzvhrpNUJKJWDIp&#10;m7dt1PaSbWtVroyEJTMJJKc72w8FnblBJCTpPXxSHTuBhHN9xwe1nZXkhjOTSPRy8vApVb1HkgWK&#10;Skl7GxKKtHQgqV7Xsja1eh0STixdjXo1tzRoG/MhCZ7T4VTZEhKLuCXRSUEu65UkNKd6JlVbM665&#10;+gKUkZXkibkSbMQXUhEfVFGmx6B84qqiD9IFJK+ZT3rjcaGuVqKZsBfZFVMFJHfp2OhV8R4cc/wE&#10;ks0k5lCvlYti0qUV5ReFmFwJyVJmk+jL8bPYhD5/RrckkwxJGR4XZG7SouZTX42rKUmkaCnMWApD&#10;ZUniUiwXjS/si0g7kDTQJUk85tsVisPn9aEvkxX0xaPbkcTm9KkTKp1EGYUiErhUK7huMiPJLC+6&#10;UNVEfHJNUaqReg1L4kGnw2GUc0pVK1kk6pqXcZwf01K5YvphnoAoFhXL6K++3gn15A4kRNy8ZZ22&#10;Wy5eIudbiRTzJtGP0yjz4J5wO92mfhXpjxtv3Kbt048iSdLIyKy2DXVFNTCF+3liHOMzPDyCsUjg&#10;np8YmlCTiRn0vQNtLVfQnn//5rekbwPqU5/7C9THyQQqhBBCCLHhJh1CCCGEEPKaY3AfMjGfe3iP&#10;aXp9EAFMf9lWMamLI6Abaaozvr5Tx7SNO4PGd/Xaq3C9/j7jG5hGoO9sEZLny3pslZlLu6HMU3Ck&#10;je+xnyLz9FRm1vi6Vq7W1t1gq7K0XY2M2vG4XafR0wgGrnZHjW/oOQQwB3PDxpctIbgeVnbdkyMI&#10;SLcuXmx8Lh+CwT1ztqpPSIKbi93Int4RbDDflWcQxPbVxuz2z0D9J5Gx1WOyeZTvy9UbX/EYMoav&#10;zNsKNWMnkEl6OmMr/jz+V1/Wdm/Pc8YXr0EdujpWGV97KxSLpnIzdv28CIheeO02u9yUBMdlgsHI&#10;oM9nbB+F7/CPtxvf9CDqlDjv/ihOYOKhRhR15gnXYlymJ8eMLy9BYF+wyfiOn0A27O7yBuOrr8V1&#10;spN23dutSYr1KxUhhBBCXn3sPXRat6kiixZiQTyTlGVi2loYYKZ35ZGpKhPirhDUTSK1eM5winqJ&#10;z4/ruT2YVLfUUzJZTPbLYaqcx3NkahrPbFEvngOrTjy/zMkCi0htHNepoAIZyWLvEkWcWBzfF+R5&#10;M2lluZd6eMT63bi+taAgL0qMTkuZR1rqcuC6e+75mrZjB47gOHlOLedlQj+InwNL8TxY8CGbftgr&#10;7Vf2s2h1EIqLzgL6Nh+GMk6prkbbyYJ0rgd1yPlE1aeAZ77+Q3gOjchzeKuvVduuRRdpe+OtN2v7&#10;ve/9SNs3/fe/lbahLff89UdRxwlRYfw51ROHC2M1nMD7wMgElH6CQTy7F1LoU4/0uaOKPvCKoo5H&#10;Fnbkq7hOWhR9cim8c3iqslDDi/NHsL62AAAgAElEQVRLMlYFuQciMoaqvFCtScnigoqlxhRCfRqW&#10;4/1h4413ydiB3ufulw4Xh6WoU0W5w70vwO2z30kKedwHIVFCesONWCC0+wc/QBvKKHvL296Ga3m8&#10;6tVEuA1KWFd85E+03faeD2h7+ukn0A/3PaDtwT14x7v3X76i7YNf+bq26y+6QNtNN92g7aIteO8J&#10;yHsKl4cQQn6TOPEA/h/d8WXEgY6dxuLPvDz7LJbY0xVvxP+7a25/s7YNyxA34d88QgghhBBCCCGE&#10;EELIKwFu0iGEEEIIIYQQQgghhBBCCCGEEEIIIYQQQl6FhMJI7tHYgOQjw+eQbK+SQiKMSjCryrIx&#10;ujaGRB5LNiPBiXebqMy85SqVlGQf54aQJLD3KJRIhvqgQHKiZ1Cd60cCw6EBqJMM9eO7wX6cs2fH&#10;flWV5CP+EJKntHQgwd/6dUu1be1qUl3dSBCybGmbtvVS94okfzl8bFatbIbKii+GxDT5EpKUWMn5&#10;3E6n8opSTSqHxC0lWS3p9ljHuFRZkpOEvUgq4hGVmmwR54yPn1V5F5I1uiQvY9+z+G79ElsNJlVE&#10;YkNLzaZ/AP08MYE+cTgdqqkVyXbSBdTZSmZTlYwp5+bGlUcS7rikHT5pQzKPZCyFclFFRXXIK3VV&#10;VkIXUfPxueaVapCk5farkWzmJw+NS9lQIBromVZBSQK0vBtJREIBXHfXsR70SdxWrPG7caxb6jVX&#10;QhscyqX7EZ/txIzzRH1IMhlw+4w6UqlSkDriHKcTm/GP755Qyzu79edb3nCh9AHGplSVRDKqqspz&#10;6IexSSSjHBxEP1sqUDMjo2pqColwzpw5p23vYRyz41HUq1zMqVQS9cmmpV5lSXIjijyhQL1JJuSU&#10;Meha9TapO/pp395JVSjgPL/fowghhBBCLLhJhxBCCCGEEEIIIYQQQn6VyOT7/l5MEkdjUHX0BbHo&#10;wZoI/s+wFjJE6xbJ+ZhY94gSTlEmlMsZlOMWBRrlxmR2uYgJ+koFE+lOhcnuah71cIqyT76ECfOi&#10;KCI6ZZK9IuU7RXVFfjTKP2lRfRHhHRWQiXyvD4sEqmVbMVHXpywXkAUIySwm1A8//RDcroX9UXVj&#10;Aj+4CpP1Jbf0nwP1jVWgANS1Yo05Z3gck/YTJZRRDcSlzVhQ4fHD1pSgQFMTCmnbuGirtnV3vE/b&#10;cBRqPfd94ePafv8byPR/y+13aFsbw8KME89ClbFSRp3KCVzXKQo9FUsNSJRqZC2I8kineWSRQkH6&#10;xC19UJGxDUWxwMEhC2ic9ViU4ohgoUdqNiGdW5UxCMr5ljqT3BsOWXRiqSxJ+SG5Jx0ydmUZs5z0&#10;lzuAdtZ0oryN179V26KoI53e94icLwMg60Uc8mHwyC4zNv4gFmJ8Te6P5Gmol558AQpKHZ3tGM9L&#10;r1SvBdxhjG33696wwCZOol+OP4G+ff4R3GNHdu/VtkeUdsJRjN0FV1+q7bJLL9O2bTMUdjzB8Gui&#10;HwkhvxnMjWCh3LNf+DttdzyAFXNjGfx/ExeVtS3XXqHtVe//oLYtK9dqS+UcQgghhBBCCCGEEELI&#10;KxFu0iGEEELIbyTWorB5KllZgFa2fbMjWIBVccDn8dqPPVXJshKpixtfcQ4LkqqyYEp/Xy/fn5/s&#10;xbHAkN8g0lMJU9nnv/hjbVMzti9Yh8V2c8NTxjc2NqDtcHbM+PzNDdquCkeMbyaFBXdnkhPG54lj&#10;YVXNDDLvdHatMN8lZ5C551yi3/gmK6hLwO8zvrDCYsruq68xvjf/NywO9Af9xnfpCLIePfW1nxrf&#10;yAEs4JpOZI2vUMHiSq8vaHwp+R0pqpLx+bxYcNfgtcsIO7BIcWUzMlj1jffafefFIq98uWh8jhIW&#10;30Xcdcbn9OB6Z0ZPGZ9rDn3hzRSM7+HPfE3b+sYG43v8xA6cmxo1vmpSsnNNjhtf68pV2nZets74&#10;Lr78Em3XX3qR8fV8/ymcu+c4+sZp/6KPnMVi2XLEznaUVRjH3rmzxtc3h4xfF/ovNr71a1CG1/5z&#10;pIYKaOPJkT7jGy1ivOuzM8ZXF8PYdzS1Gt91770T3zXbfUEIIYQQQgghhBBCCCGEEELILw5mty+5&#10;cqO2P/ju89oO9E1r27bGYdRkrGn4QkUUTArYQD0/DxiUxC6togbT0Y45LevceeUZpyiPDA1h/q7n&#10;8GltT7yA+cHx/il1ph9zr2MTsGd7zmh75hjmH+dVZVwuzCuGopjXbO9CWc0dUN+Zm4yr8KVoV8ds&#10;s7YxSWpSlQQ58wloQh7Me3pkA3isHsdcsH61ttPJWXV2AGo/6RTmOudmYU/2wB/0hlQ6hX6IhUVZ&#10;RZLa7NuDOb/uDRXlcUoCkgLmjntPnNTWIclTgtGQampvkv4tSl0r0oeSHKdcUkVJ2hLzYz66JEla&#10;LIWf+QQ/XknoksgjWU5B5mktpaH5xCnyUa3vwnxt02+j7T/9GTbL950sqUBhEPX3415YtxmJYAam&#10;MQ+7qC1uVJYqomojOWdUxCsJfxwOs34iX7ZUcjDPGpD5YYfDo+bSWMMxPYaycikoD505gbnUBx/c&#10;qbpXoK9+8k2UPyiqTQMyfzs2Nq4KaRmnGbQ9V8A8blWUesLhVuXzYP46mcbccijYKP2O+8frb1J1&#10;zTIuAawT8AexPsTrwLx5Q8MiVR/F/RMIox3T0tLe5w+iT32LjeIRIYQQQsj5cJMOIYQQQgghhBBC&#10;CCGE/ArJZEVdxYnJal9YFgu48bPX5/+FKhONtmjrdGEi2CkKM+USJszdflzP78WEc0EUNtKTmAhP&#10;jWOhgVPUVMoyoe0q4byKTMCXS5iYLuRksl9UVQpFfJ9OY0Lc5UG4OeBHe7weXMdlri9yMTJrbynt&#10;SLXNz0M9suG8Dws0lGvhCY46TKYXHOgnv8KEfjiLDfduLzaYjwzYG6wHThzVtioLIIKyaKMsyjRR&#10;PyrRtAKbrtfd8DZtO1Zh8Ypb2pLPYUHGHR/+W22/9vF3aPvTH9+jbXv7Ym2fv/f72vpk4YYv5F0w&#10;Rv4g+mhqEGMhuSTU8uY2HO/GeeF6bNZ2lEelz3Ggx1pl0YHN6aEtUFvxiApTVZJYeGXjfUHuOW8A&#10;9bDWDrhlcUde1JWse8HKVmEp77gsNSMp1lJrcoew4KFtDTbzb6m+HedJP/fvf0LKQ71tNSY79UXf&#10;8z9DGbJo40eFzRiLKBR03vjm23Gu105o8FokthyLh7aK3fyu39V27MAebQ8+BOWpk7t2a7vnvoe1&#10;3f9T2JZluDe7t6J/u667UdvaZauk/z2v3c4lhPwKwf8DvT+7T9vHv/Av2h4/g4WBWfn/aG03FgZe&#10;8/73a7vuFvw/53QwdRIhhBBCCCGEEEIIIeSVDzfpEEIIIeQ3ilIBE7UHvvWYqfboIWTUSVdsJRCX&#10;D4tLal1YnDUzOmK+Gyghm82Stnbji0j2mnLYfjwKxLCALXPaVlHxdWKB1IrXbTG+eskUVCrY5Qdr&#10;wryxXmHMzNqqOQVZsFYKuIzvVN8Jbb//2HeMb6SIxYY+p71YaWlbt7Zdy1ca3+xsWltnIGB8uSQW&#10;22UrWOjoaLKVd4ZnobjTe8ZWVmmLInvP0vpO+xoVLAAsD9gKPS88uFPbbW++3vhaOrCQ78IbrzS+&#10;nqdf0HZJzlbSyVdl0aWo/Oi+cOB3anB22PhWbtum7aX+G4zPLYsEz55Blquzp54z3yVT6KfmFbZa&#10;UDaLBXThlL3AdOQcMmVlEvbvY2cNsl7NZO3xGRrD96lU2vhmM/jc5rUVsCqyMKPstn9v5+bmtH39&#10;u+8yvvYO/K73HbXVf57dCWWesUHU6fS5M3Z7RtGeVcvXG5+qi2kTn7P7TpVR/sT0pHEVZSGrzxYG&#10;UnFRwXElM8YXc+JvjsNv3zMZyaqVP689p4+jztuuu0IRQgghhBBCCCGEEEIIIYQQ8suydj3m8r76&#10;dWya3rX7sLZv33Chyucx123lSilIgo5KFTbkCRqVFkvZJV+21GBwjs/lU35JQrOyC8kiVizp0PYt&#10;b8TcZqFSUecmMBc4PAC1nVMnoJpy7AXM253p7VeTI5ivS6ZEleYgvus9IEllKiW1fzcSf3zr65iL&#10;a1+MhDbL12Pu9IIL1qjVK5BYJDuHucZ0GnOnJ49ho3jAVatmZtHoWATnL16Cuf51mzZo29oUUccl&#10;Acz9P8I6BW8Ic6BH9onizJIuFapzSZ+hP0bPIqGMKqGf6tpjqksSvBRlbUNR+tAl855Oh1P53Jhn&#10;TRcxV+yUjDeWktH8oZMyt2qp3ChRM5oT5SO3y62cosjjlevVhHHsm25Hfx04EVKHD2Pu9fGnoa7z&#10;w4e/gPGTdRFR3waTcadYwAToxIwknZHlEblsVp0ewFzr5CASzYyOY2wnR9EHgwNDamYSijnJJMYi&#10;K3PBDgfmS11un+rvQb9WpO0uabNHlHHCoY0qKupI5TiUiuIlzK22tG7SdtWmjSoYRKKauQTGO5FC&#10;2VUfrre6u0a1tWL+t6Yea0qicUl4FHSI9apoTUjGAOP0j598VNsZaV+kMWx+dzw+e+0BIYQQQgg3&#10;6RBCCCGEEEIIIYQQQsivkHweE9olmTyfmhYFGNmsG6hpkcocEIuJYUv9xFIzsVZAFEXZxpooD1Qw&#10;eexyYWLYJeotLpko9vqDC65bLmAzcS6DTd1FJZP7PlFlKZblaKsCwFLUyWdxnqVzYpVrXcY6zlrA&#10;4fNiwrta+TlVFVkFUpQN2qqE4z2yub6Yxc+OANrXFJZ6JbAoYUSUd0rJnNS7aFdW6hRpQNuvvOgy&#10;bfvncMzpQSwOyQ5j8/rUDz6vbU0cCxKWb7pa2+ala7WNxuq07Vh9oba9j0OtZLQGvRBpRB0b2hfh&#10;uE4sCGmowabvIwewqX78NCb01930em2XLIVKytxBqKHEZbWDQ+rvdGPzv3PVpdoGLrhJxgxjU0mj&#10;7R5R7snMpaQP8bMvgPpVpG8thaCgqCDl8xjLxCw2vze3iVqTDH06lZExw/mFCsbAKZvPG7qx8Gbz&#10;ze/UtlzCPXnu8DNoh6Wo47aVEKy6nHwOC4TCEfStd9U1GM/Oi9QrmYLcr6khLMrJzcygXZJkRInS&#10;lTuCsffEoARVI4tyfllVCKcobrVswYb+ps2wV00j0cjoIfz9OH7P97QdOIHfjxe+e6+2u77zI227&#10;VkCtYsmNUNZZcpmd/CEsdXQoKlcQQl4cmSkkoHnunz6r7VMPQWltKIv/t2LybHDNbUgYc+1H/7u2&#10;kbpG9jwhhBBCyEvI4k4kz3NIksGBY0hEV6o6lUde/svyzm+p7zodiBlkSwVVKFuxFhxrqScXJMZV&#10;F4yrssQyknlsjnBYm0/ketl8RjXU1OrPTbWIAWy5CInznG+XWFXZoSbGEDMZOIeYzWOP7dJ2+/1H&#10;tK0UMyqTQ5xibhIbeY6MI8Z24gDe0e/96nblD0l8y9p8JJs/jjRi0831r79BLduEeEttLeJGEVEm&#10;ttoS9SrlFtVghwftcMTR5onD2PzRs3tahW+sk75DmcN9qE+xhPpt23yt6pIEhgMJtM/q94xs5Jnf&#10;vOMQMWqPC/EcvwvPy3N5xCBK88dIgNAtsRa/G7EoCQmpiC+gprJJOQ9xnrmkqGE7cdDi5rwqJrCp&#10;5gnZtNRzFJuhXnjsQW133nefKudRoWwGfZeT5/hMGv1fKFRVtWzVR5JfSiDT2mAUjy5XHjfiTG2x&#10;em1rupC8supHfYJ+nwqF0feWcnixhDhLXRPeDdpbmpSvRhoZQ3uW1ON+aheF6qw3qxwe6RcPxvDZ&#10;PdiQ9uADiJdcdPW1at1yxD2sTWZVCWaWJN41f+8G5Tr9o/idGRqS9kSQJHIuW1DZLMoIR1/bKtCE&#10;EEIIWYiT/UEIIYQQQgghhBBCCCGEEEIIIYQQQgghhBBCCCGEEELIi4NKOoQQQgh5xZKbQ+aVkcOn&#10;TRXPPoOMNrsfeMD4SpJVprtrtfHVSJbFahFZe2dnkua7YgiZTAqjtm8yiWyOBck8Pc9oBllvRibO&#10;GV80ioy3u/fsMb4NyyALHgtEja9aiyzCm37rGuMLxsK82X6deOzMvyMZZIXqO3rc+Hx+ZBfyV/3G&#10;F3QhI87yxd3Gt6R9mbb1sVrjc/mRXseS5J5ncgpZnWKSCWh6asZ8l86jLms3bTW+4mlIiPcm7fs9&#10;XcbvgDrab3xTDmQmalzaZnwrNyO71NKLVhnf9R+5S9vnHt1h12kUWcFzIuc9z97juL+vWWtnS14T&#10;x7WP7LXv84HBs9o2rUL73UG7/V21OH7zRXZ7nrkf2ZVGztm/P3Fpd12g2fhmZpH1vOhynXecSLfP&#10;2v25pW2jtuMydvMknej3arFifB1dyFQ+s8Me29HUfm0nRiaM79RB/C3pH+vT9vSYXU+HpNLyjkeM&#10;b5mMe4u/3viGppBZKlXK2WWNI8tUsOKx61nCOLYuW2l8de3IVu0K2u0OFSWTfKFsfAXJQEUIIYSQ&#10;VxdON54VigrPAv4onkWtzKIrtl6LZ5a9j8tDAZ4PqpaahWTILFeQkTQQQJZPnxtZJK2Mpx75WYlq&#10;SSCG4zLybuKVZ+BCDs9kZXkfqkqmSq+orJRE+SeTwjuUQ5R5rOemShnllUURxeV2ynl58YuSj6XW&#10;kpVy5PiCpeoiWUaLWUuBBNdv7sTz5vBpPGs5s8hCWh/GM2KygiyVxcRB1EueLR0e+5msKmo+mQTK&#10;npzG8/ngMK5VnsXPKcn2OSsZRd0uPCeeOQplm8VLVi8oY7TvkLZ1a+VZLxTXJlfAs92opOL0F9En&#10;cyd7tO092qvt2pvv1PbK3/owxiiMsXF3rtE2sftn2saveAva7kFbq3Eo8+TlmblYxL2QlbFviuM6&#10;2Tx+rpREzagkyjySzbRcEQUDP+qdmcP1fNGAjB3OS2fxXOq0FImCuL6lvJMV1aJAFP7WNcu13ep4&#10;H8a4gOPGTuyV/rPfz5yWClABdTv4zLfQlTd9UNuvPXoM11yE+6CtpUb9OimkkH225757MJby7lMY&#10;xvtGjfx+hOT31SWZbcvyc9qL+7zQjveirmsRN2jZDHWk2k68e/y/atfInwXlr2vStvPqG8VClSIz&#10;Ivfy9kdgn3hS2+GTA9pO//NXtN37xa+Ya7asw/2+8pbXaVu/bpO2kdZFv1QdCSGvHSzRv6GdeJZ5&#10;7HN/p+2+U/ibY/1NXNuFzNU3fBB/81dcf6P8feFfGEIIIYSQl4P2xVBxCYnSbv8pzJONjuVUtAbv&#10;9hEf5rz9bhzjtpReirPKI2o4ATfmU13yXV5iQ/l5tR1RnMmJuq4lIGupk4S8AaPIk5djRGxZ+UQx&#10;Zv7Vuq4J7/9NLZiTHBUVmUgc6shX39CiVGlafz55Eu+8/cegInvgBbRrcGBEJSTm43ZadUb7tj+E&#10;+cPHH92vYmG0NV6HeEhnJxRfutdhPm/5ui6jcH3VpZdre8EWqC+7KphPnJxIqFN9iJ3Fm9G+M72Y&#10;X00XMDe7efMGlS/b6xGUDvshHmK914f99vxkroR4yqzYsvRhPl1Qk+OYM03MILY1MYK+yM5AXWZk&#10;cET1SBxqJol6FTIoO5e2Yn1ZlUkjLqiqbhkf9LcVgxpPlZTPC4WgaATP74vbEJeq5NBOl8upHFY8&#10;UZRwXFX5Lop7pmNJp1rUEtOf/RIXGpoTde5GnLtyZa0KBBGTq6tDHDPox/m1QYxNwOM0bxypgjVH&#10;i58zRdwjzkLW3EteF9px0YWIt+x/oV/6udbkty+Lgk5R4mAmBKucKi9rUY7uFRWjDI5Z2o22DI4U&#10;VKlkvQERQgghhNhQSYcQQgghhBBCCCGEEEIIIYQQQgghhBBCCCGEEEIIIYSQFwmVdAghhBDyslJM&#10;SXaXvjG7GBGO8C+KG1ckhow12YStnLH3Sz/Vduy5E8Y3kUAmmGhto/HFIsgmE4rb2XSf37tL26eO&#10;7dS2fF7yki2rtmgb2LDI+KqSiWfqWK/xBeOoU6Suw/hqM8jcUh9qML7B08i2cjpnq2mUJftL2l00&#10;vhvf/SbebL9G6hvsMfO3Qw3FcTpgfL4QMj4v7bLVaG5Yj89NylZJGhqVjJ/nqbxUa/F929Klxte0&#10;HJmEpieRTTldttVePA0oKxy3r3tgEqo1YwX7d8Xjxf1WyZeMb1aUZ1JzthKUhcNpZxm95Nartd1y&#10;i62Qs+eHyPT8yN983q5nFL8/q1qXGN9T2x/T9vSE/fuQSKLcMzuRvbz7isvMd5vXI+PzwfseNb6+&#10;M8h2XczZvwOLWju1TRbP+13xInt7XUur8bkSyEydztqZpIbSU9J3dcbnr0Xd68N2P65duVbbo8/Y&#10;KkBTsxiD/HlZjOZE2cidxStRi8/+m+J04I9U1WVnXu/vO4njovZxbV1d2g4OnzW+pGRoL1bssahU&#10;MX4tHvt+awkhA1eiYI9jWhSZKuepPm283FYnIoQQQsgrAyuzp/XoZSm05HNZU79iBhkrS1n4irmM&#10;HItno+FBPPOVT+3T1huV5xlRoGluwrtKQzdULMYPiEKMRxRiJEtpYgpKifkMnimcPnnZKkrYVzJY&#10;elzycxCZLKONeP/JTkNxY2ZIlBYreP7KZ9E46ynU45HnUnmxkmqqsrTdaSnpFCXbpPxckc6qihJQ&#10;KSNZP0UxRYnKTFWygAZCyJB55nk8V/qDqLfXh4yXG7dCxWP/XvTHsotv0vakpTgk13OKcpA37DVj&#10;0tiO569YBO+hM1PINhpzoi51LfK+IH1VrErfBURtqII2nZHn8YoSlaEGKMYkrGfXFOrg9eL8+iB+&#10;nutDnScUnglv+4NPatvefZG2uTSekYtyHUcN3kMb3vgB9LnPUvzE9ab7RQ02g3vMLeosfj/60CEq&#10;jeU87jmHKARVZIxEtEiVZawmxsZlzPBzPICsqYUcxiyVlnLknspkcE9bijqpbHpBPd1yzzStwDvA&#10;ZW9AO565F9cfPbHPjI31y+T04v4tiqrunseg6BIMf1Tbr/wEKjy/f+clGLMaO7Psy4n1FjH+At4x&#10;nvrMp7WdFGUnhxzRvhrvg/XLYasyJi7JiOtIo4/yx5HNt9QDFdXjR09p+7TzS9quuA7vV9233KFt&#10;66Yt0k2/rKoEzgu24J5a87bf0Xb1ne/WdrrniLaDT0Jh59Qzu82ZicNQKN11CLYi2WyXbL1Y28WX&#10;I3tw42a8H/pDv5oxIYS8csklEG858JV/0faJe36i7ekk/gbGRFXv8puhInb1h/8Y/qYWjiohhBBC&#10;yK+AhgbERWriUAEZGIHSyuiZpKqvt+bb8J5bquB9NiUquvNhF7fETdwyh5YqpBdUerZUOe/91VI3&#10;wfmNwVq5TtVWhJF35pAo9FjKPJPZhIr7EHMoSvxpbAhlr74AcbOuzoAqlBAzWrQEMS7HDZtRL5mL&#10;HBkZUyMDo/rzUD+UZr5/D+JOmXHE71TRoeYmMTc5I/GRsydhdz6G9+FQuE5FG9BmjxPtWbER79mt&#10;zZhjHTntUIMjmO9csxnvz9OTKNPrRbwk0BBXA2Mj+vPpM1hj0HMSayHmZhHfS80m1ewk4k9nZQ4y&#10;k0I/F+bQX7OJhJqbRf1zon5svf9bqpSNtWuUyxWU8WrXtiKxv3ov5jirkYyKxNF3yof2herwbu8L&#10;oW/DrbUqPyPjbMU6IohvXX8p1Gli9WHliYjiTQzn1UTRBwmFd4So36MCHsTZHv4+YiITk7j/3nzd&#10;hThXq+ZgvCM+3D+WItOMxKjGMyXllfvQ5Vi49DUnqjeY60V9yhIvjPnQF+2tiIsOD6XVhd0Yw7k8&#10;+rIg51t3sNNRVVMJfPfoT5/G+aKifdXtiFN+41+fUbmsPR9OCCGEEGJBJR1CCCGEEEIIIYQQQggh&#10;hBBCCCGEEEIIIYQQQgghhBBCXiRU0iGEEEIIIYQQQgghhLz2kEydmRlktEycO6Pt9FkoJ06fQ6bK&#10;xCQU/XKiipOR7Imzov5XLCJTYrVkqx9WRGXTlRd1FTnGJ4oh8SrURN4mKZQSGWTH3D+Hugxf/05t&#10;114NNc7tx4/iQFE9sRQUU9PI6pmYQgbOYC1UBy1lwGIKdS6JAo9yInNkKI6slTWtyFqfmUZG0aKl&#10;BuSTsHEJmSsdbvxcMm20cj855DxpZ0HUW8TvdEvGSsm8WlWWwg6uWy7C7wsgk+WJPdtxnRzaVb9i&#10;jbZjA1A1fNe73qNtOIhsnQef+L62m294q7Y9u3+G08egDNS82lZFveo29OVzp6FilJjD+CUl06VD&#10;FCDLVVErkrq7PahbtKkZY+dDFtCpUfSZkjGIhHG8r4yxDzsk62cY2UjrV4o6yoVQvPSLkmde7qug&#10;ZBfNWvdZEtlT3RlkH/V60VfuIH6uONDXWVHS8RZd0jcY2xm5Py2lnYgH2XDzotgTEhWavGQhrUhW&#10;Wl8AfZtKIwtrUe7hYAjXdYhqrDWmLsl0G/LjvEwW17cUdyJ1uCc9F/pkJH5X/7vjh/9gxmby5GFt&#10;q5aijqgsZKfw+7DzwS9IHT6m7b//ENd+31ugqBOLhdTLgaWa1f8YVH4f/evPoY3SN0s34f5cd9fb&#10;tF10yVVou/s/nnaRxK0qJSoTM4egDDSxG5lYc488pe2pB57Udv+DsOuuhVrNujffqW3rxs0vSWsd&#10;Loxd3eoNC+yqd9lZkGdeeFbbMztQl7O7UOeRJ6FefO5x1N3bDLXazm2o2+LrX6dt/cr1KMvJfHGE&#10;vFoxamMHoDb2+Ofwt/LgcaiETRfw/0iXKNbd+uEPabvuNqiF/bIaYYQQQggh5JcFT2AbLrxA25/e&#10;95i2Y/3j6rLLESeqWvEeiUNlS4gdzMcAXFZMShR0sqJYY6vnOFXYZ6kSO+U8WJ8bsYFcKa+8LsRB&#10;ClY8wm39jPhMyBNUcT9iJ6cmEfeanoLSy6rluN68iHGyLIrEDlFEltfPgFyvvbVJrVkCtZe01HW4&#10;jJjLQC9Uljcs71Rdi6CucvQ4YlCDPaKoc+qctlMTkyqVQhst9ZbBM1DAKRSeQcvDcRXwI97y5HZR&#10;Vs4itpHNo8z/80cfV+U8+iQQg54AACAASURBVHV6BrEbt0Jd8yVRxCkXVdCL+oQjiG2FA1ByzuTP&#10;yTFeFQsgVlUXQT+F/IjBtMRXadu2pEGFRRXHL7LY9XUS3/GjzEA0oOpboAwT9KNduw89r+2SFbj+&#10;RRcvUSdPoR3fuv8J9OEgnvdXutBPmzddr0RUWtVLbCpVQAw1ky7I2HjUoRNo45mzuN62bWhXzIpF&#10;OjxGwSmZR0wrILG5bBE/e1wulS9hLK37yBp/6/72u30qW0RZDrkPYz70xVVbEat4dEevunhzu3zn&#10;lWvjHqtK7Hb+vu45hj4/fgDj/MEPvQX924HrTc+mVTolsVFCCCGEkPPgJh1CCCGEvOSUcrac77Hv&#10;YSHH8OEe4xtPYZFboK3J+JatXKHt0LFe4xt47oi2J/tPGF9dY6O27eFFxleYFinneMT4Ztqx2CRx&#10;HMGaVYtWmu+6uhCIsxaczTN6Cgvy3G6P8ZVksVarSGnrsgq43ugxu05N63Btf2Pc+PwiWZ2bmDO+&#10;4T4EcJq72ozP6eBClV8V/oDflLRuDYJv48f6je/UOQQTl65eZXytfiw02vf0duM7No3jWhrse7Db&#10;tVbb5qB9D9RG8TkfX6zt2bkx813zGsiel8fs+8Mfh8S7Y2ja+NJZBPRiwTrjK1UQFKxrb/6Feu78&#10;eyw5hoWE/TMZ4wvEENhMpey6jE5PaOty2UslmpuxmEJVROI8ct7vhRu/S1MTE8aXE7n0TCVvfONT&#10;+D7Y1Wp8HYsRfHX12uc+O4Tf/XLVLt+Ssq+P2+N4xVosymsL1Bvf0DGMjzdg/y5PzCFA7PTa58ba&#10;MdGQOoUgbq3PXthXEBn1dMnuk5mpIW2t4Ow8/gwCtm6P1/gySSwIdXp8xlcTRCB9765Hja9cQdtW&#10;NK8wvqAsbNv23jca38ZLX5oFeIQQQgghhBBCCCGEEEIIIYQQQgghhBBCXn64SYcQQgghhBBCCCGE&#10;EPKqw8rsXpxFkoBzR6DW0fvk49qeOobMmGdFESUpijrlkqjVyPkVkb8I+7Hh1ysqH5byiEcyhUa8&#10;9sbdmjA2QkckkUBAlGyColLiE2Gb0Slk0RzySobJDmwYTzR3advcjA3f7Rdi4+65XVCvcFjKOFLX&#10;/h5ksYy34jxfVFRNkkho4JX6eKXgomQl9cpx3ig2ZFezM1JftKXitNRksFHZieJUIYON2JaKkFeO&#10;L7tFXUWyX9bEaxaUlxeFIacL37ski6eq4vvePQ9q29qJDdVzaYxNWfq698xpbVdtuwbfP/qAtsf3&#10;Ykxv/9AntX3qh1/SdmTQTq7wxH0/Qp92YZN0OIQ+mXSgUbkwNlkXCmhDQRRnXJK9MyT73N1JtN2d&#10;xn01kcBmc5+02ZfHgaki2rbppvdru2ztJpQjWUBLouTkFWUch9xHVrbQQAT3m0P6qjCJvpg7cVb8&#10;qH+1IBlssyivWpXstKKW5JQxLEoyDUvdKD2HjLden2wud7oX1MMvGWdd8ptQkjEsSPZT67yKZNX1&#10;B1Efl9wTBVFOsJIMeCVpQtsa9P/V1T8wY/Pw9z6tbXJAknbI7e3y4r5Ljgxr++gPP6Nt5nW/r205&#10;jzH6w/fdhDK8L810h/W3Y3AHlJnu/0vUryiJPrb99pu1veh9H9bW4/P/h9f5eaykwhH5vYhccYO2&#10;i8QuvxsqXoOP4ffg4I+h4NOzHWo2LzyBjK2rL7tY2y3veq+2TaKAYwp4kXiDdgKDpkuv07ZR7IZJ&#10;JJ+YPXpA25MP3qft5GHJNHw/fhdP/OQRbetX4W9S5y23att9zY3aOv3Bl6SuhJBfH1VRxTv8va9p&#10;+8iXvqrt0XH8/9gQRXKXKy7bou2NH/0T/D3pWs5RI4QQQgh5BXDl1Xi3vOdevHsOn55QfrfEj0Qd&#10;dywtiekkIaBTVZVH4gf5Et7/c0b5BnEC13nJA61PPlE7yYiyyXyswCdJ8Tyi8upzSVymjFjWfDl5&#10;Ucl55jnEg8KixLOoG+dOZ5PKJWrSQYmtWeopFn63X+WljjlRBNp6IZIv5maP45ySRzUsgWLNNd2I&#10;kZ08iOSbLe1LtY3WBFT/GST9HD2L+Fk5D2XsqUm0L50vqGwG8ZZSAb54BO/FficUjt35RuUSpem1&#10;Lau1bV0sStczODdTmlZN9UgWWdMYXWCrEoepBhKqbTHihi1NSAIYakJ8IlgrMRpfUXk9RelPnNch&#10;MUBLsWg0Pa8mhM/pAuKUB+/DO/3Ga+6WMS2qlcvRv3fcghjEN7+N5/6djyCW4/N41c2XQz16MIkY&#10;65yoB3lEfSmf9qk929Hn8TaM4doLmqQ+iPHMqzgFPWhHoySxTEq9CmWM9XxCRWtM/XJPWIpOVUvG&#10;WFWN0rgVLilKzC2TRT+fOHNG9ZxFYs2VHU0LzrfUn+aVpHsP4gJdi6GSfeVNG7UdmkS9QmG/Khbs&#10;5LCEEEIIIRbcpEMIIYSQF0X1vJNnzmFx0sRzJ41vZD8UdPKqZHz+ACZpg1n73OOP7dT2ZJ+tuOMP&#10;x7Rd3LLE+HyyWsfnsBfAlV0IwuzdtcP4Wts7tX37pb+FspStajFzFpLYx2f2GZ83gsVzgxPnjG/9&#10;UqitlHJ2UKV2CVRw3Oo8BRxZpJQdStj1bEKA68gpuy+OPvectm/8n79nfMvXIvjmtBbZ6QVrVNd5&#10;uXGJykpzra3A0teLRZupwXHjO5NAwDIUtxVy3rjiDm1dbvtR2iNBPm/Z9k2OY/HSuUksKGvq6jTf&#10;ObK4p0YnBo0vGUNZEWUr9PhTIsN93mKzdTds1XbJii7jq8pvokP914uyPLKQriFsLyLrmUKgdHDC&#10;Vvpp60TAefBsn/GFQzgn3IXfx66V9qKKtCjPJD32X4TZAgLdzqC9+CobkAWtgYrx1UZx3VTE/h2o&#10;r4G0eLFgS4OXy7h2TU2D8cWmcR2XO2V8NfJ3I3veuQXrV+o8X00zlIjqOxF0Hztrj8XsIP5GJMTO&#10;41VYwJp22W10ONHuuCyym8e/DL/Tw2P235JzY/g7kJYAs/4si1nq0raC0MoA/r5cftNVihBCCCGE&#10;EEIIIYQQQgghhBBCCCGEEELIbx7cpEMIIYQQQgghhBBCCHnVMN5zVDfl+Xu+q+2+XXu17R+VzbFV&#10;2YgtqjY1MWzYX7ZypbaNjdiAW79smba1y6D8Ea1F9sagHO/x43y3qMg4z9vEreSzU7KIVkXNxCmK&#10;NC437Hd/vF3bp1/ABt/GFdjYHZNL+b0oY+st79B2+Nh+bStJbD52uLBJe0Q2nLcuPaJtpP4KlFuV&#10;ZAmOrNQZWTedXtTHH4WNtyBb5MwANokn55AR1F9Tq21Z1GUys9h0nM+LmowPbY/U+qV9kqHy/2Pv&#10;PcDsuMp03bVD7Rw656hudSu1spVsOUhOcg7YGBzAHibAHeYcZuaeYe6cOzAzDJwJwITLmSEzGAPG&#10;YHC2LMkKlq0cWqEldauTWp3jznnXefb6/lolGS7MgDFB//s8fv7W2rWrVq21arvqr7W+j9o4GiYh&#10;AxIi0EglNUcuMhYH2meg65iMTh3HzzvQxk0B1KOH1FBf3w4lz8aVUK7UmqF8ah0fwHYHtsl482N/&#10;jvPPpFSXjAxAqTM6N4yCVBh1T+OcnLSg20J95a/Agn6HC8c+fwIuRpkEVDKrFy6XMTaNc8mR8EOg&#10;BW1WRAqep3Z8Xcb+I6j74o13y1hSR2IUtAY8Swq0NsOVKIaF6ImjEKNInT0sY3IW41jz4HiZPI21&#10;SozT1Lz12KEdY8NDi+YNRx07Oe3Y6N+GcxQJhIpUgtyO6Pt2J/rMQX1lo4X5iSTaVvd7aD/UDunL&#10;3ZWicfSpTufnCkK0o3qRuej/+jsgZLHj2c/JGB/F9aC/zVEnPAynmf3bv4o+c/6hjN/4HtroQ++/&#10;/rJz/XmZOYvr6aXP/D3amFRqN38EzjXLHkZ8Z3xrzP0EaqGAu+gDaI+WuyA60v3iMzIefeY5GTtf&#10;x1g8sBsOO6uvw/Ww7tEPyFi9BGNTdeo7WEd3GX4r3NfBEafy2ptkTI5DnGL8GH5vh159RcaRblyb&#10;ez4DF6S3nvy2jNf8t4/J2LZuwztWR4Zh3h0SM/j/0J6//1vE1yG8NJbC73xTCcRTtvwBfitXPoh7&#10;GMOVj2EYhmEYhvn1oLUVz6BuB57rd+86IO4fRj6pohy5BsN5RuVz8lnlihOz4LNiF/IThjNwwOmR&#10;7jVyG9wiigTlZxLG/qx2oeskkknOO6kc5ZqUg0lOTMaQgyn1Qnhv/k3IuWgW5HS8lD8qECHXFsPN&#10;Oejy0TmkVZ2N81g4H6J54yP4Tn//jNizG/lEkcU29eRW/fDjyA/OzgyKfV3Y5iOfelTGumrk2TJR&#10;HHNyZFr88Ouvyr/30f7Kfcg36n6IBi5ds1I0deBvdzFyTk3VOI/iGohG+gKFPAw5HXtJKJJEBF2U&#10;C/RoTtU/hvvLZHyW2hkuN3aLVWQoR6dZkWOcTSLfFKF8WF63mCKQOcoFaYZYqq76NkvigxsWteF7&#10;D+OzL34B+detrx0SPi+OsWbpisu+byeXpJ0HL4rRKPJyD9yN3IXVgm2cNGb8Do88N9k/0uWnkPvC&#10;sX2UH3RYNRHKx8SlGOOv0N9Cjg2P8FFOLJZO0LEwtvzF5E6diYoTJyEg21qHsWWzkFM2OVv3DE+J&#10;na/ANXjxAjge1dUjZzgVQS4k6HOJbE4XDMMwDMMwb4cX6TAMwzAM8zNRpsC6mVzIJJD0OfGd7aps&#10;8ghcN+wZc6oKGYyIxPi0KmtaiGRU7pIZLWM6XDyGp003D8ckXvq6subEEl8wSMc3v+vyIcnWXNKo&#10;yrx5JFfSNCltZMJ0yUjakIw6NHLarFMFEm0bb92iyuZOYTJJeM50usglkdiJh+dUmacOicHI1Iwq&#10;6x6B3XVgXo0q0ykJ9tw/flWVza9AEq5u6QJVVr8JNtHV80xHFYN3ahLQlU7b9atkC3QeOa5awleB&#10;frRcMjDLipBkKypvUGWnuzEx0un3mtsFMFFpePSCKjs6iIldERqs1ZMj6rO2q9DHtlIzedyQQfIv&#10;4TZdp0JJjONAdYUqa7XjWCf+v1dUWdhJEyGuW6bKikowuXT0mOnmpM8iOTqvsV2Vdc1hIueLO99U&#10;ZRtWITFa2WxOnKPcqJi3Ak4x9z7+fvVZf+d5GU+eOGm2CW2fSZi28nm6HisDPlV2lQcTUU81mo8m&#10;CZrYl5o1r7OcBddPm69KlZV6cI42t+mU1b0fjlVTlIgu4G5Csj19iYNPXT36tNKCPjg9a07gTHuQ&#10;oK4kC3txiT1+/pInqPwskvfiknkmdU78RnmKzd/LWAi/DTHd7FvNis8noubvxjwfkt52h+kUxjAM&#10;wzAMwzAMwzAMwzAMwzAMwzDvJLUNePdY7MN7rbHpC2J4AO/HSkrxHs9jJyEReuVlsTmF8abNeJua&#10;yRuLQPCuzligU8Cr4e9wCgsq8rQwx251Ck0tnLFf9hlpiYhkNimGBvGe8PwpvI+7rhnHMBbd+J0+&#10;EUpGqEyjaKf64N+6TReRNI7vv2SRR4FH7tgk47HeEfHSzv34zIV6rLoeC3DqsW5GnOkZFYsWQnCl&#10;qtJ/2fm5y7FRUbFPhKOoT5V7KWIzvjPY0yljIhYRmx9G27tsxrtEnLTbjneRQadPJEngJpZGn8wm&#10;orQN3vUWFrJESSAmTQucrIIWoTjQfza5GArHMNpAp5kfuTzmPBS5g6Lcg/pn6Jgt7S3UFgE6lkt9&#10;5qLjl/pw7gs68M657+SoeOWFXfLv+W1Y2GQs4Iqn0G8zk1Ni9Qa8560tJWEjqp/FghHlsLvUQiJj&#10;aorRl/EMziGq68JB/WwsMDIW8hjjr7CoKEqLc3L0WTqHcy4hAZn6kqDo7cIcktwt6AMHCRDZaEFP&#10;7+FZUerAO+Xb37OWPkO9LFYSKYqnRSKeFgzDMAzDMG+HF+kwDMMwDMMwDMMwDMMwDPMbh/Eae6an&#10;S8btX/mSjHvIXSJFzh4+WgC7fiVejnesxYLteevgPlFUh8X+mh8vnnX1kveXz4KWOnmM9G6cQ2IO&#10;SqCeEtQlR+4jFQ1YPL305vfKeOz730Qd6QW2nkVrdB16Vsb6dize1lweiuT2Q+dms5MqqRUvqf2V&#10;WPycmMUC4vDkGPZPrivRWbwEt2l44RysxQJzh5cWS9MCZKO+TjdeiKcNxx3aj5UcdXKGmwu18gi5&#10;xASrIXKQzqJeCarHlg9+XMbRQbTT5Bn0caISL/1zGhbX15FjUOcrGAsdN7xX9eHia2/HMelNej6D&#10;uuZpnMRj+K4nEKBzx7kOdGIxe1l5n4wx32IZz49TmzhxrhUptJ02hmirQN/aazC+cjQx4PR2OOvY&#10;gihffxsWv+vUJiKECSjRnT+Q0T0NIQALKYJ6iuHolCel0fQUOeuMo75pmliRyGOShDHZxUNOOIYD&#10;jkYTFPI0ocBQrjXGRiaVpfYi9VyazGH8mzYXFvojnUB7auRiY0z68DhxXGPpvtODyRziEoHRmo6F&#10;Ml6T+AMZd7/0zzKmxiewKYl/WDUce3YAKqfH3/qejH4f3BqCLx6U8cE711Hd/mtXcYYm0rz+mU/L&#10;OD2Hf1/70D0yLicHnXcLJ/V1x6Nol7Y7yVnnBTjr7PwOrve92+AktIPi2o04/43vw9hqWncNNeA7&#10;56xjYKjQeqow3pu3GPFeGY1rePIcrt2+4xC9iE5NvKttyTDMz4/xcz15Etfv1r//jIz7OvFbnKRJ&#10;mSsWQlH7zo//mYyNqzCBjQWHGIZhGIZhGIZhGIZhGIa5EuFFOgzDMAzDMAzDMAzDMAzDMAzDMAzD&#10;MAzDMAzDMAxzBVBMAjE+P4RdJufGxNmTEChZcdVKGVMkxpIjSxOn3S6stAo7S+IfqSzEQHRbjhrN&#10;L3RyhsmR4IjhwmIIPditduHW4I4SSkIUJEH7MRZ55/Sc2H9gQP7tCNbLWBTEdzwa6hxLx4SdxELi&#10;GYijlLohXlLqgYtLouA2Q8c1HFUMl5QgCYtUFjlEJo5zTZPMyPee3injH38Ighlur1s8eN8N8u+A&#10;A4IthnBJsQvOLC9+e7s41zkt/9547fUyNi2uxbGT2P/h4zvE4R8ul39f9wBEZ4SF3H9sqE9eWIWF&#10;XHGS1C5p1YYQaSm0sdH2Bccc2T5OnHORm4SIdDgSoc3RTmlqA/0S8ZQZcumxk7jHxeFhGY8cOIRz&#10;2HKjOteTZ3tk7Dw9KuOmq9ejL6ZfEEcPD8m/978FEZUtm7fIeOA1CMyUl7rEquW14lKMcWRUp9Cn&#10;ASccj2KZuCrDeTqo/yzKCShG7jpuctBxaxAsKoyjrH75GDXGgZ1ifWOFeG0HhINmpyHU4q5CH0RS&#10;6K9z3WlR04B+Wram6bK282kQosllcyKTMTymGIZhGIZhTHiRDsMwDMMwP5F8OquKT7/6loznXj+o&#10;ykrcUFq+2NOrypxk6RzwBVSZRmq9rooSVTaRhzr01h8+rcpSlOhYtHK9KhsdHpSxvLhMlS1uXSDj&#10;3tdfU2WJOJJuVqdNlQ3MQm3YKsjK2mre9jhJ6XhN21pVtmEFjjs1OqrK3urB+bqEqTZbb0PyZToR&#10;UWXpnins1+szj5HDdyzDk+Y5kkJzaXmDKjt65ACOtW+XKmvvvw7Hqq9RZbGL4zJWtkIpes0DN5nH&#10;8roF81+juBKKxHd99DH1PXclxm3vwdOqzFBePnveLDt64TjGzPobVVmEVLaP9BxTZXMZjBE7JVRn&#10;E2H1WdyCpOC1S1aqstkMEs1zs+aYiXhI2dxjXj8D22G3fnaw26x7EHWfGh9XZbUlsEofP9OnyqZI&#10;xdhuCaqy1SuukvEru3aoslcpefrgghZVtqS5XMZ7noAaeSyaU5+NvHlSxoDFLIu50Xbjoagq8/tx&#10;3PnF5n579qPN+kbPqrIZHUnXulLzWrGR9bimOVWZYV1+cN9OVTY9A+XyygozyZuOYH+NS5aqsqAF&#10;SdqTp5F8HZ0cVp9li5DkdReZ7a4n8buRmYuZx6efhsGx86rsIvnwFwcrVNm8OvxuZYbMcZTQ8ZtU&#10;Ud2oyq5/+C4ZfUG/YBiGYRjmp0AvpQ88+VUZn/kaXGUmw/j/dGMFnh9uvutWGZdtuVPGwDwovIuf&#10;4a7xbiq+V1bifsMt8DwUm8I9o78cz1sWu1EbvP1de+sDMvYdf0PG0Pl+bEcONbFRuFOc3vcjGVds&#10;+oCMNpr4kKQ20ty439HJVcbtxz2WtxL3fJkY7uEy5IQTrMa9TbAG9dV82N5CL6CtNjyLReO477LR&#10;JA6fz3dp9YXmxHGTc/RyPIfvzw5DjX/V+tUyTk3iGWs0i/rVtHbI2LIS7kevfjOE48/iHvpiHvfD&#10;YSvOs5gcfva+/BXV1m437kVnxkdkTMRwv26lHnfTc2xFbT21Db43G8M5JYK4v0xHce9vtaDuAYG6&#10;tNRVyZhK4x6168QJGauamnHOdO5rV2Iixv6tz8v49OeOyLjhhvfI6DgBlyBvGmMhR200M4373Dg5&#10;AHk8XjovtLFOEw+KbLPoC5ocM0ffM1yN/KXowxidV1EZjTWaS5DRsf8kPWeTYY+w2u10PJowQn2v&#10;08yEOLlAWciJxxNA/Zwu3EfnaSgn6dn/UlcXZynavnkNXK6E/ocyvP7cZ2XMzqCNBY1XK91LDxzf&#10;i+870QZWG5xjgn60/a3X0/3/z7jm8zrO5fg3vyjj2S7kOZqX4jdjw4f/+Kd+/93CSc8nHY/+vozt&#10;5KzTRc46rz0NZ509u9AuO3cjl7NsJa6fWx7EGGvfjN9Gi/OXn0twl+O6aDDiNZve7WZjGObnxJgk&#10;1/fi92V8/p++IOPREeSevPQ7ftvtyI/d+j/+p4y+0jJucoZhGIZhGIZhGIZhGIZhrnh4kQ7DMAzD&#10;MAzDMAzDMAzDMAzDMAzDMAzDMAzDMAzDXAEYQoXzGufJ2Ds0KrqOd8m/M3kSGSTNi3SOHHUyOVWY&#10;J9EOnZZ3G8J6Melog7K5JAQ9nHaN9gPhHb/DpVxbDAedbB7HMBxRJifnRCIBYZHVKyG+WEJCIBNx&#10;7Fez2oWNHGJyJMBhI7WRNImeTCWiIpEhlx5DxMOKbUZjczK6PFbx4N3r5N/7j0FUcHgIjjhb34TY&#10;YDw+JzIk1Bcsno/zsmHa5fA0tv3+l14QNa4V8u9bboNgRtV6CIskSNQl9ExMvPYDONTUd9wsY/MC&#10;o73QPnZrQmSoPYzzq/ZX4vvUpmhvnE+QnGdUW5AQSzQdFTOJWeoDN+1bo4i6Z3MZkchDqKXCAxei&#10;dStxDscOQ6Qxq+ti5w4IPJ45DWGde96zAedQA+HBs21NYnIWoj/5HAReRkfRX5WVOKa/KSi8Gvo9&#10;lUN7pMltKeBAOxVcl0Kp6GVjwhhrVhKoKdRHI1cdJ4nKGCIyySzOpSFYpVx6DHlMYz+C9lM3v1oE&#10;zmCMuWjcOW2o66vbIHzy0isvig9/ECIpxSRcY4w1uwPtb7fbRDpjClkyDMMwDMMY8CIdhmEYhmF+&#10;Il2v7VfFWz/7dRlLy01niHAGqok946ZLx3XroJx44dQpVXakH4mrBUtXq7LEEBR7OyfOqLIYZYvC&#10;++KqrG05HD6sQdOhZqAPirZTmWlVlspAydgmTBXY1WuulbGCElbpaFJ9NhxB3T0ZU7n37Em4oySS&#10;5vGXLUYCciIyocrG55Cs04tNJ5IUKQYr6eFC0iuEBNWJgX5V5rEhWTQ1aTqlVC1ZKOOiinpV5hxH&#10;Eqfv1GFVNh3Cd/o64Z6ScZhKwNe/7w60089QB2Z+nKr6KlX2vj/6kIzf/6yptj1+CO09FzWdk4JO&#10;KIIW5U23k7Ok4O2sN9VCMwNki02W506/6TA1vxyOTFNvmNfK2W64rCRzpouVRnbtVR2lqsxVB4cl&#10;3WKOox174SRTsbxNleXHcfzOviOqbGQMbjGpkDnOa+rhzrRl1VVmXc7gfCZGzOusrhaqzXZKPA6d&#10;Mcf2ZDd+B7SsWXc7XQ+ll1yXiypQP5fVdMM5PAwXmpmweayRPK6zYM6lyqqq8PtT3GA65IwMQgX9&#10;VL/ZjlN5qMO7Ss02K2rE9bVok+lcdGEvXjSM0bU1GLqoPtvUcbuM2SHT/WjMgf16G1pV2el9ULDP&#10;RczflzEdKt+RZMKseynq3HHzZlVW346XHsvWmL+N191mujMxDMMwDPPjpMN4qfzsJz4h48u7dssY&#10;IKfMxx+Dy8y6hx+X0VVZLaPlXfXG+a9RUw3nmpZa3Lt0jeIldILc+3yVeFGs00tlQS6N6+/EOW79&#10;t79GOb3oN1xMzh2ES2LTAtzj+cvhHJrO4L7F4aF7VBe5omTx/dJa3M8mZ3EvmUsjVrfjfiqVw7OX&#10;XeClf56cfix2/NtPjoBucuiIJxKX1T+eMu6R8L0o9WmeJmQUBzEZYLQf95eOIO7XdXrxbtix3PDA&#10;R2XsfB0OIvleTG6Y1HDPPTqF+12nZj5L+hNo23QU93/xi+SIWoQ28JXhGa9/BuV5D/rEW7tIRo8D&#10;qXSnTvfUM3BhjY0Nydh6+xYZL9IzoEX0oE5juGed7Uf5bHenjA0NcI0MXYAL7Atf+hsZN9agra9Z&#10;tUbGw4fgvhpJo+2Np84IPaPYAzjnTBp96/SjDauW4L518BjqkYjimxq5Kmke9FGSHHXicXzfR8/f&#10;Hi8meMzNoI8CQbRPkvrU7sJ+EuSelE0Zk0cc1FUYi5EIxnKwBPWMRqgfsubzs8OFujgq8d2GlXDU&#10;WR/7PRnfePlf0aYxuu+2G446GHfnDryKc3KhzqkkJrm4neiz6zYsFj+N0HnkJt78wYuohwdj4ub/&#10;8XE6V9dP/f6vCkcRfh+WP4p26rj3IRlPvQyXpm1P4/o4dBhj7lgnnjlbvowcz6Y74Kiz4o570V6V&#10;uN5+nX8zGYb55ZMnx7aj//55GV98Ck463WH8ftf58Vt79+8/IeP6D+A3yHDVYxiGYRiGYRiGYRiG&#10;YRiGYXiRDsMwDMMwDMMwDMMwDMMwDMMwDMMwDMMwDMMwDMNcIUCg4err4Yiy61CnuNAP4cpoHI4j&#10;AY/hzALxFZfmkE4nTwBO2AAAIABJREFU8m87hDZy5E5iuMrYLIUytKCFRF6CTgiCTMZD6juJNARb&#10;DEcdnwPiHoZ7yqEj/cKWgYBKeS3qOkfiLw5yO8nrQsTSJNRiNwQCsb/RCERaopm40EmAsMQNYRPD&#10;0SeRIQcZb4nw12Ex+kwUYiXREIT89h2CqObI6LCYm0bZ5tUQVulYvgDbbId4zMRkVtxxa7v8u+16&#10;1N1jg+DIHQ9CuDM5FRbbXnxO/r3nexD5a/zLNdR2OJdUNiOCLgjhaOR846c2NFyBcvm00MihyELn&#10;bEhu5KgNw6mIckHyaH5q3+xl2xRcj2wW9F2MFuyvWwXRQ58bfdJ5sleIPARMHnscgoN1pdhfioRY&#10;V61bIg53npN/79oGcdThXgi+3H4HnIfqKzzCYXNR36Xo8IYDjeHMlBepbJrqis+sJASTp34sCJf6&#10;HR75t9cB4ZeL4TE6T/x7NhkTM/EZbE8OQw5yD0pm0SeVdWXCmsI+O09DXGdeLQRgTxzC+Cn1VImN&#10;Ny+4pIamI5PDifb3uB0imzPFaBiGYRiGYQx4kQ7DMAzDMAzDMAzDMAzDML+2xCfhhPmNP/mYjHtP&#10;wPViaRMcRx75c7hd1K69WsbfJBcI46XuqsUtMp4dhhNpbBLOgoFyOGUYr6sFTSJoWY4JFEtuvFPG&#10;k88/K6PVQSr25FLy1rZvYD/VcHL0lcIpx3DOMaLNgZfK9E5fBMhRZ+IcJh/MjsINpriuTkYXbZ9O&#10;4aV5KAxXF82OdHM6YToNFqD5GiJnTAzwYGJBkiYGxMI432IHKhCdxIt1Z6Dl8v3SBA6j3gvW3S2j&#10;vwSTGrQjcEKJBrD9dMqh6jCdxiQARxVcVQIVmPjg1zEhYyqKfWfICdPhpskB5KyaC8NhJzl1keqO&#10;uvqL4TjZOQhnnSlye5xN49zuvQd1tEfx/ed/CJeTo7vheGnVsJ9cCud0eBz795xDGzmdmGTionFt&#10;TCzR84g5ctjxeWn7ErihuIswkaKqHW0z1o39RuYwQaHMCYfOPLkwCZpMkI6jHdw+THZIJvFvhxNR&#10;Jy8fLYu2tRrGCdQePj8maeRyxsQJlGfIacdNrjQ2u+nCmdeNCSJoc18Nxt+i6zfRMVHHvc//i4yW&#10;JH2X3m5Y0mibrjcxycXjxXXzpQy285AzzlXLTVdMQXuWbf7N/5BxLom23PTQ/TKWt/90B55fN2w+&#10;9PmyBx+RseOu+2QceAsOoNuf/JaMB07AUefLX/iyjMGvPSnj+rUrEB96WJ1ZfQfKrG7Pb1RbMAzz&#10;XydO/+/d9bdwLNy2BxMNR8lBrYOcjd/zP/8fGds24jeavbcYhmEYhmEYhmEYhmEYhmF+HF6kwzAM&#10;wzDMT+RCV48q9laXy5h2m7cOxsS31Ss3q7JUBBNntp7eocp6Y3jBKy4EVNn88nnYr+5TZX5SvMnY&#10;bKpscHpYxlB4WpVVaphsMxczJ32NkwrKTR1mXaosmCg10t8nY9aqq8/sLhxrZG5MldUUVeOPvKly&#10;Yh/DpK1Gd7kqS1ejfv3pGVWWd2PSUVFR0DwfAbWdtsYmVdZUjr/DyYQqS2YxaSjaP6rKTk8OyWjV&#10;zAlllgAmxIRnoNrS3XNOfXa9uN3YSjA/P3YN47t1XYfaR99ZjB9rkTkhqcyLSQkZi5oqKbIDmLg3&#10;Z5lVZcFSKO3YSUlq5eZr1GdVQUw6e+H5l1TZiZmzMrp0pyort2O829LmsTw0sdJ7yfhoaGrDOCJV&#10;pwKzIYzvvvEBVRabicnoyJjfHR0YlLGtyZywVr0OE7ECFy+qsvbKMhpmNCFTmNdKzo06z0zEVNn0&#10;GCYhNtkrVZk1gUlvw0NmndzlUJKqcJvnrUdw/cQ0c0xPC1yPtZo5mW9wDhN2y8rrVZkWQR9M6mZd&#10;ArQffdL83ciPo61sCVzTzcXm+fsjOMf93Z2qLFiB34Fgg3ms8hKcW//UnCqzWbA/i9X8LcuVYPy0&#10;bVityj700d9Fm9CkRYZhGIZhGIZhGIZhGIZhGIZhGIZ5N+lYhvfXDptXzIzifdfoBXKsoVdnbjsJ&#10;mtg0JR5iJ+ccL72fdpHASsHZZCYOMRedxDFSJNriJrebTC4jZpN4T2c4xdjJ5WRwCu/MUzGXeOTR&#10;VdjGg23DKbz7s9C7tYIDjPGezXD7yatjpulYWeHRUP8iJ94/Gu4/U4k5VZ+5VFT+vXheg4ztJA70&#10;wxe3y3j2zEkxEwnT3xdk3LkLjjEXOk/IWBVcJVpX4T1yLIJ3mMFSiKloPtR9zb1LRWQY8wx2bd+J&#10;Y12FuROrb0H7WK1WVedYGn0xGsW7aMMJx6P5lBtOgpxhNGrD6UvOy0rvLWMZnJ9F9ZdGbWgTpZ4i&#10;2idcaGz0jjPRCsGW557fLu6+Bw46ZT5so9moL6kOjeWVojgA4ZahGdR1egbvgzUnzs9usYkM9Us8&#10;Q++sbZf3f8ERKZLGZ4bjkc1quWysJLIJkcySoxCNxxw58hhOTLOJtIhm0C5B6ncruTbZaD/lbq/Y&#10;sH4ZPvPgs65R1H30Aupz9dUrRWMz5p3kadzYSHRJ2Ej8yGYVmZT5/pphGIZhGMaAF+kwDMMwDMMw&#10;DMMwDMMwDPNrRy6BF7Lf/L//WMadh7GA9tpli2T84N/9nYz+hnm/8Z1XX42XvSKHl8ehCQgVuIvw&#10;cjtQiZflxkQIg3W3PSb/unDmqIzhXkwSsNjxsjgyBOGDA689JeO1934Yn9NLaZ3eKZOZi3C6MQHA&#10;WwaRBc8UFlSPnsHidW8xFpEno/RC39jejRf0SXLQyeXwktrpxOLwFLm9GP/WHIgJEjBwuGgSghvn&#10;q15604SPbN5we8EL72QSx3HQgvj5K6+VsaJxoYw7v4OxUZSeUm2l1y6QMRZDG0ai+G6MBBYcXtTF&#10;l8W4y41344tjeOk/Y8F2tmJM0siNwNGpuqVZxv4JTLDwUx29HrSJnsXkgJlpLCYvL8Pib/9iTNo4&#10;ffAQ9RnVK4lzffnESRkbiyBu0VKEvkiTs43fi4XgdupLSxnq5WxBG2TSaKPSWnLW8WD7weMQfBgn&#10;dyQPTaAoq6iQMUqOCXFyRzKcfHTq01ScJuNQX8bDOI6dBDfiSSyuT9MC/bIq7DdFfWaxkcgFHVd+&#10;lkEbJS00fmhcuiow7lvXXSdjIoY6Hd32VWyQJrcecpDKkXvRkR1whrHT5J+vPIu6BmkiSVsr2n72&#10;7CkZD+16U8ZAMYQ3Vj8IJ5nfJFeun4TVhT6ft+kWGX/vOgib3HsWTjoHn/mOjG/tPSjjzp37ZNyz&#10;Z7/aW0sNBE3W3HGrjIs3YVJOSevCX9VpMQzzDjPXh//fvfwJOOTsOgnhpiw5ol2zEmI2D37qMzJW&#10;NLdwFzAMwzAMw/wW0dIO12SfxyFCEeSRzh1GbG5DrsF4PvY53CKcwnN/jPIOLsrNuGghTzSdEjpt&#10;b6XFDEZex9g2lIqqBSVJWsCj5ZAv6BtALicV9guHk3IQtGjE7/DT97FYptjjFzMJfN9G+3NRLiCn&#10;cmh5UeFBPstK+5lL4PsZOvZEJmE6FtOiH2OB0Qfuh0Py1etXiKOdyNU4U8gFfeHvPitj0It75PlL&#10;1otdPXDJ3nGKFuVsgNBixwJygfbmRdlitKu3G+2852XkPJtWwq2yvDyq2tcQ6Yym45e1RSIbV3lC&#10;nwO5oxQt1jGkSwuLUsi0WOiUBCxy+alvyPk4nxURWvyUoEUtxrEMncFDh/aJgA/9+4H73iPjdBwL&#10;gbKUw7MIXfi82MblQv5l1Vq0SwPlPQsLcaJvW4BjjBsnLRoq9InPQe7OtBDHq+HfHorZeFb4aeFN&#10;hvZjLPIx0PWs8NFCJz+1TzqXov3iPL0Or2hohNP0tl0HZOw7S27jtGBp7dWtcl9Cjik0iIP2a3dR&#10;nlOziRQv0mEYhmEY5ifAi3QYhmEYhvmJ1LfPV8X5KUzS2b3nNVW2cOFyGeMnTaeNcAxJFb+1WJXV&#10;kYLI8KDpnOEPYHJRbZU5mS4Rx3dXL1mpymrm4/MpUnYpMDAM14+yOvO7nihNcioqUmVxSrKMpJDI&#10;q6ysUZ/ZNCTnqpuaVZnPSROWTgyrMi8lWMamBlWZ8Z1St+maM9KLyVnDc6abxpq1N8jYHKhSZUNn&#10;MBlqOG5OFKsqRb2O9J9QZaPk8FNbbDp2tJSgTd0O1Cl10TzWUBcmzDUuNp1AmJ+fVdduMMdRGEnI&#10;c/uOq7KJo+hHS4U5qUwrQ//EB83x4/MgiecvQeKxPOdWn505RspK06aDUpwSwQlhuuY4rBir+waP&#10;qDJLP5Kvi5dcpcrcRTj+bNR00gl6kZwssZWqMj1LkyUvcXlx5vD3wDnTPassBdWs1nnmGLSV0nVN&#10;akX1HeZ4u3gC3/UFTHesYAbX1MSUeY7JENpn2cJL2phcrvKXOOmUl2A/SZqsV6CSJoct7ViqysLn&#10;MbEwo5tOWd5mXFPOoFmXJhfa4MxL21VZiiYTrmjHb47fb17T5/qRZB8V5rVKcyXF5LlDqqyiFb9D&#10;NRZz8p5jFpMvncXm+ChagHa86/67VBk76DAMwzAMwzAMwzAMwzAMwzAMwzAMwzAMwzAMw/z2wYt0&#10;GIZhGIZhGIZhGIZhGIb59YHUNZ//m7+UcfdRuF2sXwjlyQ99/vMyuqvqfms6bf78RhnL/Fi4fHGW&#10;RAf6IIrgILVKVwALoTUHFoR7aWH/nb/7cRm//ck/lFEnhxELLbC+cOwNGYcWYKH3/FVwntGzeYpQ&#10;e8znsPjZ7cdxKuZB5XMkDFGF6T4IGNQvWyKjjRZ/p1Kor03Dvw0nnEQai6495OJidyAdnSF3GT85&#10;8xiqnnlS7vTS9pNxOKdYyX3FRoqruvFvOp5GTjzOBCKtTRfDR7pUG5fS4vGadiz6zpJS5gQ0KYTF&#10;gUX1Gu07P44F4bEoHHJc5LBjT0zi2C70wWQIdZweQrlObjBFGs71uS9+CW1ahEX0Nz/6ezJu373/&#10;snOra29AX/UMoX7Uh33TWIhfRiqkZYZaJznoBOh8Ku5+AvX2YvF5LgUnmxw1hq8E5Q1Lsdi+9ygW&#10;2icjaMOwBiEIlxP7z6ZwfKcT56lR2yfJ/ShFjjsiTwvW7aiPm9oxk8CYsNCC9gyNBcM1KZYwFGEL&#10;yq4W2gWJCdBbCxuVlzRiwf7qLfehDjG0yek938MxaABZqc1zNB4PkOOOpuG6+Pen8fmfPAFHmb4f&#10;4vsRqus1D6LcXWmKbfxWQc5U5YuXyXgbxc3TEzJ2b39ZxoPbXldnfb4T19CPvvgNGV/6KlyKFpOz&#10;xrrbb5Oxdu01aLvySvTJb2cLMsxvBYYi+HgnBGFe+ATut/b24v8/Afqdvuu+m2Tc/Mdw2HH7/DwA&#10;GIZhGIZhfgspKoabclNDm+g8DafmY+T6e/sjEPUscyOnMZuMiji5rXgoP+EhccxwCqKbqVxWOOj5&#10;M09OL4aTTiYHcUTNZlfuPIaEXyiJvMvoKJ7RN25cLGwachtzSew7Z+SbyGElko4LN+UrrBZyyUki&#10;Z5AlccQSd5F6SB2NIHczR3V1GO4rFrtwUo7JeJ5V9SOHl47GNlFTDuHQl36InE56LiTj4vk3y9iy&#10;wScuhPGMPTeNc39993kZz51GvZLxSXGmF2KBtZVrZJzpR722fhH7ffT/XSlSJEhqnKvhPBRwor9s&#10;FtOFxnCajqVxDq4cuR9nUiJOrjEBcp4xts1RLsWt2UWE2iOdQ3vrOvqr3INc0h/90e+Lbz75LPo3&#10;jfo8fP+9+D719YVwSAwO4DxGR5CD85CTto1yQ5F0TDneVHghsJiifoqmE9SPFpHNox5BJwQZHTbs&#10;ZyoO5/HCM000jTonKadptxgClYhWqy6SGexzKkECizb0pZF/clhtoqYcIrDnjvfKOKIjV9lYhuef&#10;FRvqhGY1hSZx/DzVC7kwl8MuYrG0YBiGYRiGeTss38wwDMMwDMMwDMMwDMMwDMMwDMMwDMMwDMMw&#10;DMMwDMMwDMMwDMMwvyDspMMwDMMwjMRQUZw8A6XmgTeOq4YZOA3l1MryalUWGoUKjDOSVWXhFNRi&#10;Vq5bq8oSeSiJnD57WpVlfbgFmbd2qSpzhbEfx4ypMtK1Z6+MntISVdbS1ixjLO9VZbFiKLZYizyq&#10;zOYkNRkblJ9jGXO/ZeUVMq67+2ZV1rkTyjTBoTJVNjR2QcaqOlOhu1SDaoruMBVTNlx1g4xne8+p&#10;smgaaj/jwxdV2UAMf8czZpv5MlAMymnm/px2OjdSGi4wPAD1liIv1Fu8drf67LnPfV3Ghz7xf6my&#10;ioYawfx8GGrjBa69C6qhy1evVGXb/tc3ZezrMlW5JzJQzy6pb1Rl2TmUpeNQ6ZkZGFGfTc5B6aeu&#10;tU2V6SNQ75khpe4Co2n8bbOYt+1ZHfsbj5nbVVXjurj6+uvMY4ShCjQxNqHK3Amcm1vYVNn56QEZ&#10;41nzGgmQWtHkJUv6Q6RGraUwLuM95n79Ufx+DJ8eUGW2BMrKymtVmebGOXYfOmLWMzOFPy65piw6&#10;tmsMlquyNU1Qa9cno6qspgqf6w7dPEYA109dwFS/zpDCVnQ6YtY5h2voQt8ZGWN583rz+HGdNzSZ&#10;/TMXw++bJ+9QZYkw+mDB7RtVmZ7H9V1db5739XfdKmNpufn7wjAMwzDM/z+nX/qh/Oz7L7yK/6+X&#10;Qlnxsb/5pIy/TQ46BkVB3MO01OJ+YSI6LmM0jPuXmQtQoqxZjPtNK7mb5MiRprJ9hYwd5DTS+cNn&#10;ZLSQoqOFHHMObP2ajGX1cFMpr4MTj5VUQTNJqGvaDCVIPxQ5S+ahzcfOdcvorRjDfmrx3JFK43vG&#10;XZk3aKjtm/dpqC/ulayksmlzYP95uj8dmcE9bKAWrjLDZ/pldLhwDxaN4b7OuGP3eKAeGp7EvfYP&#10;Pg9HofGTcF8ynFUKxCO4xx0m5wCL/ZiMpS2LsK0XyplaBdrEvgROIRG6/529iOe50CSpgdK4FHE4&#10;0ATIWUc3FDs1cpYh9yOHhs9f/u5TaOsoFFS33I7n0sE+3EvnkwPUd9iPTs+Ps1Z8v76+BcdfiGeU&#10;oOGKRG2RjKKNNA1tlkjGqc2hPuoihdy2NYtlHDqF40VI/TXjwfkWuXB+Oimr5qge8Tg9F7ix/2wS&#10;5TY76pul9nKR808kEr5sPxptF4uY9/WCXIGCAYwbw9EpQ8PHSs5R/hrkBpbfBLXWDD13d+9/EdvR&#10;7iyGow49ix14HY46wvZhGT79r+iz4gPIA3h8qOvSO+/B98WVgXGerlLkSJa+94OIDz6mzn/qBK6X&#10;Mzt3yHhk204Zzx5Czuj8wU70XSlyFcuv3yDj/Ouul7Fq5ToaL2YOg2GYXw3G/5Evvonr+NlPfgq/&#10;kcO45/CTcvg9jz0k4+aP/in3FMMwDMMwzBWAxYKn6frqMnH6PPJSvT3I/2Tw2C3CVvwRSkaVS47T&#10;jhgjt5JwCvkHt91831fsMlxfcAzDSXc2ERE6PZUWu5ALONaNY3YeQg7shmUFtx3kHBL0DtNKjixe&#10;cvEpfDdE7wA12neGXHuslEfxObxiknI3VsocaOSkohn5KatDPSMbLi4VHuQgQuQyUzj2NOVyXnj6&#10;ORldHrynvPv962VcfU+pmA3Pk38fOYK5EX5yjFnUBFeiH23rEfY8nqGT48inGa98X3zxWzKu2FAv&#10;VtyEZ3XDTcZow2QO38nkMiJD7ySzSZxzhPIkGuVZbFa78NCcAsPpOEFzEzyX9FMqa7odC+kQg8+C&#10;LuTK1i9YKWyPos0//0/ILXopz/T4Q/fjS6GQaGpA3tLlQNtV1OBdaZzGSMFRyXAvclDeK5K+JD8k&#10;29kqcnRehlNQMhu5rG/cdq/QdZyP4WpjtzooYv/xbE45L2l07jlyCDK3SQk3zVvxejFeBo5gfsqt&#10;1+K8SgNOdY3kaGxlczTGqM4FJ+h0JicYhmEYhmHeDjvpMAzDMAzDMAzDMAzDMAzDMAzDMAzDMAzD&#10;MAzDMAzDMAzDMAzDMMwvCDvpMAzDMMwVTD5rKnp0PrdLxvH95AaTNRWPXRYoh5w9dkiVVS+Ew0Rd&#10;fbMqs0xC8SQZjqmy+hooIOdXLlFlPWfOyri8fbEqq6yDEstQ73lVVlKM/Xk10zWndIyUYFKmm4WX&#10;lEmsblPxpXIp6pXsxT4cl3x2/T23ybhkzTJVFibV4PjZYVU2PwB1H33WVHDpvgDXjaq2eWY9PXAY&#10;euKv/8ysZwnO59izO1TZDeTIk5gz3TxmYqQq3H5J3cPYn2U6pMoOX4Q6bXwCqsTL9OXqs3pPu4zn&#10;dx1TZaml6IOy+aabh9trOg0x/zUcQbPtEk0Yj3O95vUTHYHqaCSbUGUeH8aPvwSqU3rQVA6OjUOl&#10;KCTM7cvboIjtGPWrsv5hXI9p3dwuqAVl1MrM7eoqMWZS/ZPm/gJQMFrQtlCVjaR7ZBwY7lVlfTGo&#10;oBsKSnKsJKAo1V4UMLcLQ62o78tbZRw9268+G49jHxP5UVVmz+Pac+tFqiznR9uFeszrPJHHuTmT&#10;psNUJoK2nUuZmgI9b0HBuaSuQpWdOg/1ZqvVfKypduI6iyTN3yEbSXA7bObvxvZDr8lY04p23/TQ&#10;e9Rn3hy2Kz3bp8riVlx747E5VRasQd8+/qcfVmUeD19nDMMwDPPzkpiCw97T//JvMhqKl498+Hdk&#10;LF207Le4bXEvtmIxnjPe7BqS0UGqlqFxuBj6KnFvVUQOhVZS/sykoCS5cvODMg6exLPb3HnDlYXU&#10;NsfQxid2f0/G6973xzh8Au4oeVKYzJNTj0YOJiV1UAaNzeAZZap3UMbqZihkFpXhvigRx31uNo17&#10;O48b95DxOBQ58+S0atXzdN64jwuWw72mm+4TK5sXoN5J3AOO9EB91FuOez07qW2morjne/3Jf5Fx&#10;/DiemywO3M/pOeM4BRdEtJFvAZ4VF199h4xVDVAyzdE9cPfxPTJOdh3AuVXjmVbQueT9uN9L0f1r&#10;1uqjtqNzo1vYODnG+BaSw+Mk+jTVjXvMjTfDASeZQL1OHYH7j0735XrucgXO+ffgOqhZAAcdjZ4z&#10;4nG0QT5BqqT0fGy3oT5eD+qXpL6xk0qsm9ybahei7YfOoE/Dc2gHN927ay6MwUiMFHHJAdPhpDZO&#10;YsxkySUpHMLzrubE+XtoP3Fy68xk8FyUu0Rh1E6uQ0aZzW7c32PfqTQppZIbS1ED2nTdHR/AscnJ&#10;qe/wdhktZBxqOPAkZyBJe2QnXGidWz6CLqleI+M9jThusKlVMNJeVrVC2bKrMF4prv8dPPuMHcdv&#10;TOcLUA/u2ndYxv3PwQHt4POItS24fpZshrNO0/U3og9JQdhiZR05hvlloxx0tr8k43f/+tMyHqW8&#10;Yxn9P//9H4ND97rHfpf7hGEYhmEY5ooCeYh5bRVCO1Qp/x4dQ+7iAjk7N7bhnWThXaKVHrqj9Jyv&#10;68Y7ONxXFpx04uTMYrjqpHPIGWTIETqdywiN3tll8yjrOYucVVUl8hT+ykI5jlXlgxvNHLnmFLkM&#10;dxmbSGRTap9CuqXk6TP04WRsVqRy2MZNDjxGnYvI6afgBpQit55qH73XpTvp2STe5Ze4A+K17+Pd&#10;4lgf6rFuGRx5O7bAOaYpWCrclNMo2wRnWSe50ozHcP99YfSUSMdRuYYFcKjORfCdohDeWb769EnR&#10;tB7PzyX+3GXnF8+gbT2aSzm7ZHKou4va2075QouwKfeYt7tdhyiXkshEhZ1ysBbSeq/0ltA3KEel&#10;C7G4pUn+/clP/ncZt207KuNffe7LOJeaCtFBeU2ncxrfs2Qva+dENiPc5I5jOOkUkVNQOBVTfWPU&#10;NEV9m6U+DTqD9IlFtYdxXllqixSVF8ZGsStIZUnaHz5zk4towZ0oqeMY9gTawGND3m/1OspbWCxm&#10;fVQ7U97UOIcSL6vkMwzDMAzzE+F7BIZhGIZhGIZhGIZhGIZhGIZhGIZhGIZhGIZhGIZhGIZhGIZh&#10;GIb5BWEnHYZhGIZhGIZhGIZhGIZhfuW8+Y1/l1U4MwKXvlvWrZJx2f3vv2I6Z+2aDhmfeuENGVMC&#10;6pJRckkJjUBVNFAORx2bixxI0qQE6SuW8boH4Hbxwj//hYx6EmqSFju27z2wU8aGhWjjhddskTGZ&#10;gBKoXYciZJ4UJq12qJtWtcEVY/hEt4x9x+H+UtUCpUxlzkguMJFZcgcltwyr1XRvlP8mx47WZXDZ&#10;6N77LRk7VkFttLIGzqAn9rwg4+ZH/wRfJMXTyUE4RPYegfuNRUO9dXJ1sblMx9LNH8J3W6+6QUaX&#10;E64soQm4QYZSpKrqQdta83COnCXX1eg0jmUVUM2sKYGqaKAYip+zadQpmsKxy4Mon7gIB51pcmms&#10;aYEq7UA/9j/QdQFtTW1mIZVSmwd1X7XlvTK2rUG9DZuYbIbUZ6nvrSTrWVpRdlkbJ8gBR3NhLNmo&#10;zbPkrGscp6IF6q2zA3BtmpuC+4wnALVchxPbZY3jkf5XMgk1Uic58DrpOIYibopcmvxeP30P56dZ&#10;zFcTxjZWcnxyOIx9oY+SdMwkOTS5glBgdVD/rrvrcbR9BHWe6Iaaq3EIq44/ohMjMh7f+5SMG27+&#10;AxlHauHMk6M2sZML0q8rhoJrJoW2j4VCl40hTxBKsU431F+tFss7diZ2P/ZdtxGKvrUUN41dlLH/&#10;Tbg0dz0Hh52L/bi+DnzjaRnf+MZ3ZGxogwJv25134d9rN6DulXVU51/rLmCY3wgM/enh7S/K+O1P&#10;wkHnyCwcz+q9+L1+/5/9qYwr739IRr78GIZhGIZhrkzmL6gSAQ+ewyfm8Jx+cWBWxnnteA532hzS&#10;UUbIPApySMYjZzZP7sxCV646houLLuCEkiOH5YJDi4tcSPqH8azedRo5r/fdsV5Gv9Oq9jmXDNEx&#10;kBdIZZFzmIrPKXcTvwNOvjaaChlLw5ml4HbidyInkSa3HI1chg1HlHgmJco8yKl5NCftO0Tb4Fi9&#10;QxfEc1+DO2WdB3msTe+D66zfrVObJIWTzj1P526hPE5DEC7Vy+dXiGdfQ17u2s3VMl61Eo7SXc+j&#10;bbuODond34H76NfwAAAgAElEQVQ79pYn4CxUTvkqG+2vcL8fzcRUv4hL8mya1Wh/XTjpbxt1VI7c&#10;idx2/Ntls4u5FNyCSt1+9b0CYWrDVDYp26hAUxnO47Yt6Kdv/CucdkM2qzh4Auc1O4F9P3QPclkB&#10;p5faZ1K1ZzyDsWA46Ngod2i3OkSExpaRJwpofupj5NqK3R7RNztM33Ne1i6CxkghF2L4axt5FBf1&#10;rZfGSpHTK0YmkUsq8q2W0dGI5yWbhxyr83nl0mP0aZ7yTEbuwhtwi1z+cqcihmEYhmEYwYt0GIZh&#10;GObKZvRknzr/0X1dMlrp9iBryanP3BWYfFTe3qTKVq5G4mWu76Iq6+3HRK3R5JQqmzu8TcamjpWq&#10;rLgFyaQgTdIRMlmEpEjAEVBlM92YrJS1z6myrmlM8OifHlJlThcmnixyXKXKNv7uvTLe9Nh9OAe3&#10;S31mp4lbl3Lr+2BHHZ0Omeez9QDOgRJQBWbtmAQTH+9VZWmyrQ7sO6nKYnEkgoqFR5UN9PbIuK9r&#10;jypzkaXzvIUrzPapw6SUsXhKlS1YuEzGJe1LZdRn0+ozjw+TZIa2HVdl51/Zj8+W1Kuy2/77oyjz&#10;un/s/JmfjuuSNrv6LkxCSkTiZn/TpMm5kDlWYyEkNDtakVj1O8yxcNaHrF3GHFoiGUbSr6yxUZX5&#10;SpHojEbNceny4bppKqpRZZVp7DuZuqROEezPkTOTgmk/xr41aF5n9TlMtMw7zEeDyuZmGWt1c7vp&#10;GVjaT48g6TkzPKE+m0ujfuemzqqyfAKpz8aqNlVW0wg7+gQlSAuMT+H3IiwSqqzCTolwp3mOwQq0&#10;RbHfnHRYUoNrpXfgvNk+MTRq3HPJ+dRicqc3ax63ogXtvHwhfpssZ2fVZy/sQpJ9bGpclTVU4fev&#10;Ye1yVfaej34I9fSYfcswDMMwDMMwDMMwDMMwDMMwDMMwDMMwDMMwDMNcufAiHYZhGIZhGIZhGIZh&#10;GIZhfmXExrAIeOtLWOBf5MYC/i0f/giqZP/xRfa/rQT8UIRc0AhnjyP9WEgcDGKhdiQMJcnwKFQe&#10;AxVYsG84aRiq+XWLoP64bMuDMh7/AdwrLKSSqWex3VsvfFXGmpbFMnpKKmTMkUuLTu4oghx17E78&#10;O1CN7WYGIZ4QKMVibOEgNcwY6ukvwqJvwz3FcF1xOclZhxQnK5vbZTy5G2IH585BRMLdtAjnfXyf&#10;jAMnIKQwb/nVqCcpoObSpE5KqpuGY5DlkqHTc2irjMOn9+LY5JYSSWChuyGDELOhD0QpFps7S+B8&#10;Y3Fj0bptCoINljyOUdYIsYjx/S/j3IchhjHjx0L/yFiItsduR3poITipklYsXkBtiD4vqYIrUdvy&#10;a/DvGiwWz5Fq59tFF9ykchuhRf/ZDBamJ1OJy7YT5PCjk7JoivrC48WC88panKeLnHAudkGxNRXF&#10;Ing7dZbXjz5NRkhRlMaKXSPBjyT+nXOTQACpnibJ0cdFC9y9bnOheyKBYyTjaBOLxUORVF3JMSdL&#10;49DoZ+Ue1IRF+Vff9bsy7vzBP8s410ciAjTuDUedid4zMh5+49syOpxPyPjV77wu4xMPQRFX+wkC&#10;H78KElEIQEwfwXXQvQNjOU7XnyuB0ZvPkSgBtbG1HNdl1WqMUW8rxnTdinXv2PkZjhvuKggoLLr/&#10;EcR74Mgx10uuW9vg5HFuN85hpgeiLHv/8V9QF++XZKxdBYGSRbfcKmP5yrUyOn2mgATDMD8dQ6pl&#10;4OVnZXzq05+V8dgM/n/URE5vH/rUX8m4YPOWy65nhmEYhmEY5spkYUezqCjulOc+NYbcwI6XkYe5&#10;YQvyNpolr9xnElk8Y6fpWd1wGRF6XuiU84iQuKBXc9E2KC+4nNit+P7gKMT8lrUhB1TWhARKNJ0Q&#10;Orn4auROU2q4H1to/+m4clAJKrcWymPQd3Tp2wMcVHfNSs69WQhmOm124aLtx2MQZMyQ4GBtAPma&#10;r/zdU8Kqt8q/V90AUc3FG3FeWXIISmbTwkGuNh4N9Sl2+aleJK7odokyD8rqayBWeMtyOGvXeyEw&#10;eOjIOfHad+FKM2/VA6jzCp3OB+dbcKSxCC8dH3kBo91zVHe/06f6xXCs8WoearvYZdvKNrNi33NJ&#10;5CFimTgdU4gyanujNft7kfvzOrG/2rIqceYc8piNDcg5TYSRWyqK1VH9cmImMUt9SPkpyu15HCS4&#10;KutL48Rwcc5hf/YM5fsseSOtJso8lBslp58YKWQWXIUMcxvDRchHfeKn8ahZheg8Po1zjuH7mgsi&#10;lWNjiC3zGlQbalaHag/jfGQbZnIiSbkZIzdr4ScshmEYhrniEbxIh2EYhmGuTPJZJAwiY6brhyDX&#10;i1gUiZHuc6YrzPgMkhDX3H+vKjt5HEm5eNSc+JP3IpkSjkdUmb8ck7eWVberstqO+TKe3X9QlZ0/&#10;jUlYlV7TJWMoDnvriG66g4zPYjJaTJguM9kEEkX2C6aLx/Q0EipLAsv+U32sOZB4e+/HnlBlBxvg&#10;MLLvue2qzDmORE/32dOqbMqDdlw0atZzbAbtePSs6W5j9SHhN0KJrQLpDCZ6ZS4GVVmrBwmeJQuX&#10;qrLSEkyuOX/sKPYxY7qYBKowmcpZXqzKRiYwWSe723T86bgNE9naVyz+T7UJ85NpbsWkuQ9+/CPq&#10;8x3kytLbaY7BroNHZAyWw4lq5Ij5WfcxjP0cTR4sUOJGcrPeW6fKTkyg//KZvCrLTCO5qPsrVFlM&#10;w0SL8NCYKpucxN+uS1xenPOQSPaVmmMlZkHS0OYzJ/s1076H+npU2ckhXKOj00iWL6xeqD7zODHB&#10;w54192GjybVzdtP1KdVP+3M5VFlFEazcHdmoKvMZY/qSCYhuStZms+b+lrTg+i4prVVlF6cw9pds&#10;2mDWbwK/U91HTPewllK4BTniSJK+dWiH+uzYBCbt5YTpQuQOk5V6r+keloq+beIjwzAMwzAMwzAM&#10;wzAMwzAMwzAMw/yGUd9QI5qaymWlJ8bpXX4n3nOPz9wjY1FQExMxvAO30YKOLK2W8DnwTs9pd4g0&#10;vctLUoxl8D4tQwIkLrtLCFpoo6fxTrK1Gu8VvW68E/VoHhF0QbDBQu/r5pJ4R5qn9Q+Fd6vGAgrj&#10;jV6GBCyMxTvpXEr+V6CW3n8aoiBjUcwnKCysmU3hPaUhklLiwoKOY4dOybjnxdOire1G+fc1710u&#10;o9tOgii0cKaw2MdmvXxxRjQdvawtRqdmRHUZ6lHpx/yAEarHlBdzLOo72kVsAHMBdj51QsaaBRCx&#10;CDixKCqRyQvNZqfzIdEcWqDi0egdbTIkLBa8i87pNBeEtklRm6SyGeGyO6kdMF8ilDfnesj+sjlF&#10;lQ/vlvvpPfXON/rRprVor3T5kEg7IEzzvhs+IONbB/Fe+ETXWzLecdMa4aZFQoLqk87hfBy0ACbo&#10;8os0LXoyFsEEHYHLtp2Kz4pULqf+Rr9fvljMYbWLrMB+jLFgfBalxUe9s7PiuZcgJqLl8a67oRn1&#10;GxocRdtuKCwSQ90sxv5ogVmGxpHX7RC5vLE4h2EYhmEYxoQX6TAMwzAMwzAMwzAMwzAM8yvj6LPf&#10;lYcencXC45vWrZKxduWaK7ZTrlmzRMa9p16S0U2uIzqpk07Ri2KdXkg7AlCANNQnMym8aF9+w30y&#10;DnUdlnH6DF6OG446CVIr3ffC12Tc/NifyWioWVroBbNdw8voDLmmOMklxuXFS/LpfiyUriNBAM2J&#10;tLNmp5fWNEHCR846NnJdMax0SqqxSLt93W0yDnfCKcTSDOGChuVwAjnz+lMyeosxaaS0Hgqmle1Y&#10;QD56HIqvgXpMHFixepVqU0cZ1EnPj9LEhwTORdiwWD6bw6QFmxVt6fJgMkZRChMMMnG0+fwVWAze&#10;uGwzjlVBC8ZpYsSBH8AZZPVaiCS89hz60O4i9c9ZTASYd80NMt790b+l4+LzdIr6MJ25rNzA6APD&#10;BcVwlzHEOFJxTHyx0CSZbIbUPp0OOk/qQ3KnsZCjkI36qqgC7ZHXIUQwMwhhiekJRIuhYhvAmCwO&#10;YvsM1TtObk/OAPZvpT7OkJNPJIxJJoFiU6jC7fbSMTHZIUGuOxaa8ON2o+45OkdjMk3eZtQFEylq&#10;O+BKdHXy92Xc/SzcI6LDtNDecNSh1yIXT0M8oZNUV7OZu9EGgUMyvveu9YIOKN5NjHYYfhPOPke+&#10;hutz6hwUaAM2uj4F2sNGfWCjySJiGmM2MIY+S5w4J+PZJH4XOtshPNF4HcZoyy2YbBWorH7nzpKu&#10;hyJSQl5JseNxjI+pYxB+6XsdYgmDByByMfEmfqsu7t4vo7cOE5cW3Qh3o6p1G2UsW7wCbfAu9w3D&#10;/DqjHHRe+5GMTxoOOtOYtNZagv8HP/6pT8m44PqbZOSriGEYhmEYhmEYhmEYhmEY5p2HF+kwDMMw&#10;DMMwDMMwDMMwDMMwDMMwDMMwDMMwDMMwzBWJVdRUQXCjnARJOk9AQKGnd1DGNStbRdoQYiFxBhut&#10;+o6kIRqi2TTl8JIj55IsicAYIhgFZ5yBkRH599BgWMalHU0yBhzkTuJwK6GRUCp22f6MOtitduG2&#10;kygJOeA4yBUmk4OYSNDpFxYSoxmOQDjEQc4oRkxkkyKWhmCI3wEhkQy5ufzj339BRqulVFy7sV3+&#10;3TAf9bKS0Ivh8FJwaMnR96x0rjoti49nIJzh9TqEvapE/l1aUaLOo8DKZghVTN+WEbueRLuMDWPR&#10;/cDWGRmveaCW2kIXeUOgJY99a7SfRBb/Lri7GO44zre1U5pEXwrHNpx3ZhPkJkTdlTP2r2dF9zTG&#10;wBu7IWKj2dHfG2+CiMZLL78i6poh/pHz4/v33gfRnRNvQCRo/KJPLG5DPcZi6AtDnKbUDVGBuVRU&#10;if0EnN7L+j2eRR8VquWi87JaDNEd9LHQ0d5yHKq2R10FdivcJHxz5uSgmOxDWz34AJyKvCUQPDlz&#10;6jzaJB4TJSTkkyVRFScd00VtWhxwiZkptB3DMAzDMMyl8CIdhmEYhrlCiM6E1Yke+vrzMk6cG1Jl&#10;kQtQWg3PItHTP9mvPuudheqs/9xJVTY0AgXXNCXchLQfJvXWrEuVraqD8vFI1xlVNjOD5MbpE0dV&#10;2VQGZfF0UpWNxpGw8ZCqboHmyjYcN59WZbEEEjLlDY2qrG1J+8/VsaGRafX34CtQ1bWNhlRZRQ5q&#10;wVr7clU2G0I9U6T2W+Dl49vxXUrOFLhx8ToZl6xZrcqGppCAHJ4xj1tqxzEcuqmY/OZ+KOjuOwu1&#10;2ZmseayKISSt2jZuME+kGMetyJptN/A0rKQt0awqa7m6A/V8mzoz87MxlKgL3PrIvTLG7jYTcEe3&#10;viFjzxtQ846kzM9sOm7D02mzL4qChnpzRpXNjSNB6abEZIELcZRVj1aqsjZvlYzDMXOshqxIWI9N&#10;T6qyUjeSkcHqClXmJDXpOUvePO4MEr2JuSlzfyFc66EE9tszY/5G1DXieiu55BqMRnG+4Yx53tEu&#10;JG69xSWqLNACRXOvQ1NlPi+ytxVRU881lIS1eu+ht1SZlsXnpc1Nqqx5GSz4y7JuVXbm5T0yzk6M&#10;qrLJHNrqbLxLRl03z99IWAccprr3RBLXqJaYUGVZuy4YhmEYhmEYhmEYhmEYhmEYhmEYhmEYhmEY&#10;hmEYxoAX6TAMwzAMwzAMwzAMwzAM866TjWEx755tWFDrsiNVeeMTT6AqV/BC8uXLF8gYdL0sY5rE&#10;DPweLOifDmEB8/QgFhpXLcKi5aLiYhmzOShMBkrLZbz2vX8o43P/8Ccy6gksFrc6oDLZuw99UN++&#10;UsbWq26S0UYilFnqi3we33MGIMxQ1IDF4gNHT8jouQiBh8qFJK6QRL29Xiw6T8YhNuBw4vs6qYtG&#10;Q1hA3dixUcYLpyFO4JrFIusjEQhCLF6wUMZDP4KK6eLNj8p43YP/TcZt8U/LONcPUYlIaE61qTuA&#10;ttDtWJBdUYaF4cZi8TSNx1QEwhX2MOpUVdMqY82KW2SsJcEGOw1Pm4ZxOzJ4FvutrKDv1aEtmrEo&#10;fc0118l48shxtFURjj/Ri0Xj7nJsHwjgXH0BfJ6IGwINWCCeyZJaLHWOoRRqpWin+iTiaPssKaOS&#10;ToBwUttnMhC+sNBYidFxbHRi3mIIPthpjMSOYbF+eBbtUqShPBpLUn0gYmBxYiF9lgQJdEMsl5RM&#10;DXXYVNIU6HC6UKc8nZvDCQXXbAJ1DKegaupwo9xBfRhN43OvBwv0NfoNaV6xDDvOYty/8t3PYP9U&#10;d0FCBVYd59B9GCIbgaIyGbe6cZ0FvKjXlhtXUE1NEYFfBnm6Hjq/8W8y7v3Kk2jDPI5bQWNp4e03&#10;y+iZh+vMU1WP2tnQd7HJMZzvFGKi55yMvr1QQI53Q3DhRBdUYY8+85yMC27EGF1430Pq7Irrm9/R&#10;M9c8Phmrr94sY+UGxKXDuGanj+6T8fz2HTJeOHxaxuP/8YyM2W89i++TMEvT9dfKWHftjTJ6K6re&#10;0foyzG8S44chavLdv/kHGQ9PQoBlQTnuDX7v7/6XjC1XX8fXCcMwDMMwDPMT8ZN2XY6eLw3nm67j&#10;yPesWjFP2Cx49jYcTOyUj1BuOdLJBbmIHOnjZSmf5HPg+d1hs4vuMxCy1MnFpaQBeYK5FL6UyGWV&#10;G04iixhwIldi3MvG0lExl8S+NStyBV46RokbJ1PuCYqLYYgS6rrxTcqx5DNUL68oJjFSi0Ce5Pnn&#10;IaDZ04nc1Kb1j4g19y6ibbA/o355EgL0aT4RSUepTFCdkV8ZmYYY4METp8Xm9RD0dFFu52IE9+4z&#10;48hJjUS6RdiGnJZH4Dn6pR9B/LRxKdxqFnb4RDgVp2PhPNx2nHtOR1vYLFYRzcToWKhHzMjtUW6l&#10;yBVQuZsUOQKl6bzc5Eqk6znRdQ51fGUncnbveQDioUEfziEcSQmPB7mtilZ8r8yJPr16E9p2aMYi&#10;vvYKxlJFJdrwntUQfNVIQDGVzaicm4PGYVKNpzxtaxc69WEql6I+sVKfUN7MYhNWymeaY5XGLo2C&#10;U29OCj+Jp665Afm8bAr/3kHn2T88JMrbF6MdaDynqQ2NAo/TJiazOeoLnY7JT1wMwzAMw/AiHYZh&#10;GIa5Yrj4lumCc/EIJmiEw6a7TkZDEsFOL25zEaf6LEKuNUPd3aqssgaOGVPjI2YTBpH4WVC6ShXF&#10;aFLUW0NHVFldGt9trGtVZXMDSCKlHOZEvNrgPBn1nOlwYQ8iMVJWWm/ubwG2u+PxB1VZVR0mr+SS&#10;SNrMXjDdL+LkeFPWWq3K3H4kpl79h6+osr1bX0WdbKZrj1vgHN0VparMS5On8pfUvakebh6rFq40&#10;v5tAUqbzLbMt9FJM+lm96WpVtmQ+Jp49+7kvqLKZOfSVy4J6FtnMY7kD6LPoJU4+bkpE+l2mE0jf&#10;SUz+Onx8nypb95EHZNx81xbB/OJ4/T6zbe/AxMb+/ZhUFPeZTjE1C+BgZFiJFygJIvnn0Mx9eGkC&#10;U143HXcWBjD2gzQBs8BECpM0918wx1bMiu9YLkmKO9OYdOZwmk46wRAm01U3V6kyjSYMnttpOunk&#10;6Tr05MkFKGtel1P5ENWpSJXlaMJcctjcR86oi91mfncQjl4+l3nexQsxibO20rzOh3rw+xOiSSao&#10;KBKcswMpVdTiQTvvPdajyrq7DsuYsZptkSTr9wglsCv9NeZuBdpkMmlO6jRS/rXL21RJbUOdYBiG&#10;YRiGYRiGYRiGYRiGYRiGYRiGYRiGYRiGYRgDXqTDMAzDMAzDMAzDMAzDMMy7ziC5t/T0wtWhoxWL&#10;72uWr7riO8PnhTjA2o4WGbcdQRtVVGAxtUZKm8kIFvPPXBiX0emDo46d3GEMzcaGRWjTq+6B88yB&#10;p76Oz99mVvTGs1+UsbQWogNVzYg5UoO0kEuLw4sF1m4vRAQSYbhtzPRDDdNZhEXXbj+isOL7uRQW&#10;kid1LDLP0H7T5JTidGN/6+/+fRnffOazMtZUYhH1wVFs116P8zy59asytq29Q8b7P/Y5GQfOYPF6&#10;z4k96txmz2HRt8cFQQq7C20cKILDjo8cc4JV2HdlA4lK2MlRxmo4xCSoLdDGsRCUUHsO70bdV0Nd&#10;s4QWsDtpu8FRuJokm5fgnGNog95jL+HfabRFZRMW9Fe3dFB9yCWFlGodVI94MnFZ3/mLMTbS5Ebj&#10;daHN0rRdhtpec9ArAevlip6Gg06KFtsHg6i/TttVtWOB+mjXBRnDM1jQbiHFXJ3UQ4uq0J65DP6d&#10;TOA87aTQaqiXummMy3MJR6luRt9gm0QU5TYPzkWjNfc2Gv8u6kPlLkTj01WKcde4AuP+2vBHZNz9&#10;wuexgzC5+JCjjp5FPPL69/BvG+rx9SiuL58X/964frH4ZWA4Sh34J7hc7H/mebQtnc+Gh98j47KH&#10;4TLm9AV+ei0a513+71sRmh/BWA2dhIhBz7Pfl/H8QYi6HPzWD2Q8+sJr6qvLybVn+XsfRlvUNKBu&#10;71A7GMPQX9d0WWy8470yRvrgUNW/c5uM43twTY+fOCPj2DGIYti/8ZSM9WvgdLXwwUdkrFjwy+kz&#10;hvl1ItyL6+HZT/y1jAenob49rxjCPY9/8i9lZAcdhmEYhmEY5mdRWYUcSC5PIp3kbjJ8AoJ8BbeS&#10;ZBbP1IZRiOGk47Lj2d1pc4h4Bvkbt4ayRCZHn+E5N5SIiR374e668ar1MnpJmM9FziaF/EGYRApd&#10;NoheGs4lFjq4R3OLaDpO9TAcflCfNLnCTMXnlKuJRyNnZ4H9pMihJ2fNCQvtOxZD3f/jn/HM3FQM&#10;59Z1d6wQTj/aIU931U7KH2TJkSeVyyonlRo/hBMNZ5eec3CQDYUSYngM4of//iXkkvLkVuwkd+KV&#10;y5eJkvtRt5nTOL8Xv/806vV51O/P/vdD6riGE06e3GXcGjnq5HOq7aYTOKZGdQ46A1T3nKpj3Ohb&#10;ah8jhzOViIv9h5FTKKtBvmjZokoZD57Ec/n5wVGxYBEEUicnkTs6NQQXolQU+4ukCzkY5Cz81kXU&#10;ZpRfy6B+yVxajZNwKkp1fHu/u1SdU+T64ySHZ4cN2wScPjUGDPcn+kgMjiCndXFQEx2LIcw6rw7i&#10;mFNRbGt3Io5fmBT5Np3qYYhBZi7bXzydE0lD3FJZSguGYRiGYRhh5SZgGIZhGIZhGIZhGIZhGIZh&#10;GIZhGIZhGIZhGIZhGIZhGIZhGIZhmF8MdtJhGIZhmCuEyalpdaJTCajBFls0VZZ1Yu1ubUc7/k2q&#10;MwX8aVK89QdVWZwUQrSKYlUWy0Rovz5VZnFCnWVJ+UJVFs1C9WQ6bx6jrAGqKTlSqZH7IfXlJG0v&#10;PyfFkyKfqbq7afNNMurdM6ps1y4o4M6GoB55vvOI+syexfnULGtXZff9BZR1kyHzWLNpqKiMUZTH&#10;JwWaVp9DlTXWQAnnTNcxVVYRrJAxEzXVjQ+ehlpt71ifKvNMQ+3Y01Cpylwb18loKzXVcaPTwzI2&#10;lEO92G03z7+ipooa0Wz34bNQ0Tw62aPKSuugbh0nVZ0C+a07ZNx81xbBvLNoLtxq3/ThBzEG/+TT&#10;5hjMYZwHq8tUWW1No4wB3WnW4xTCaGxSFWU8UASyRsyyWCm+o3nMa9RFytyazbzlnybFoTqHS5W1&#10;LsS1Zw+YZTZSRkq3zjfLglCumktgH4ZCkdxuAupGEbs53osboLDs9pvjMhLCdhlSUpdjMIzxmPWZ&#10;kkLRkQkZuzLm71aWVK7jelqVzcawv4C9xCyj3zq307xGaubjPE71nlRl5yK4ppoc+K6t3LzeWhfX&#10;yjg5ParKlq9aI+MH/vxjqsztNo/BMAzDMMx/HkNzcN9Lr+B+gO5Xrr6T7B4uuVe5csG9z11brpXx&#10;lbdwH5MgV5QiP+7NcnncBxquJvEp3B8F6+Fmks3iXsvnRpuuuwNOOr2d+3C/cwrPDVZyUcmG8Iy2&#10;/8WvyHjn731KRsNNxXC9cJLDRzwWkzFQA9XJVBjfHzl1TsbaJVDFzFhRbxv1tdV47KNYUorv5y0o&#10;cLhxb7z2vj+U8chzX5CxMYB7t+6L2F8pud/0dcFdY+jsIRmbV22W8dYP/oUaQZqGtsqRwqbQcTIW&#10;amtVJVK+zOQwUsl4R+ik1mknZVi3B/e5wz1QDM3Mog+mpqCqunMb3EhGLkB9duA0FFNrluHZOFGE&#10;57gzabqXN+oxgWe48SE8DHg9eGasa4crjLcYzjrF5LCTJzXRZBxqp6lkktoQfW7VqW9pO7sdx8vr&#10;GBse2s541nXQ9ZdOYT952p8vgOfoolqo6kbHk7Q/1C8cRp7BQ/Ww0Rix0XORjRRt82k8R6QT5n19&#10;jhR189kU9YX5vCD7yLB8oh+PWIzGk91G54Jzy+mkdkqOPI5SPB8tug7jwWrBfnf9AI5L+QTqYqVn&#10;jXwa+zm289syBu7BuHxmN/qkpBjPDIsX1It3Ap1O6PjX/7eMb/0ADjq6A+d1x8f/VMa2W++i+v9i&#10;mmv+YpyP/9pbZKzZiFzKsq5OGU89CYetk3vN/Mne7zwr48EXtsq44ja05coH4KwToFyO9R1WiLVY&#10;ca6BVvyGLKOYfeR3ZAx147er/xW02cRJOO70bX9TxjMUq69eLeOGP/gjGcsbm97ZijLMr5B8GDnP&#10;rX8FB53tfYMyVnhxj/DInyJ/seBG3F+xkDPDMAzDMAzzs2iaVyO38HnwLtsXwPvr7jN4BisY3jrc&#10;lC+h/ILxTjFJz/QjkXHhtCO3oFEuQFBOJkXv+V/Y9qbw25G7Wr0ex/CTK3SRC3mGUComvJqXaoxj&#10;Gk444RTyUUGXV2Qo3+GmY2hUH+NYBTcWJzkCJcg5p4SOkbIYbjvTat9f+1c4tVpCcLdedgNyTytv&#10;KhfCQm7B5MwSdKJ+sUyc2iCt3HUiNNfCyDsNX8T7y/dv2SxuvwGO0N0jcF0urUYewOcgx5ZcWixZ&#10;gPzTM6HjMlaUwpn5zHHkl3705AFx1yPL5N8OcpEx+sRLbRFLJ4SVnq/9DtTVQdvEM8jfZHJplVcx&#10;2l6ZwQMHoFwAACAASURBVFAurOvstOgfwXHfcw/qUR/AO+4XL+CdbiF9FBDo0z3berGfNI45vxrP&#10;4tWVLtE4H7m9kVG0/fb/w957x7lxnef+Bxj0tgC2N24ht3CXXPYqkhK7qG5Vy5blEhfFiZ38cm9y&#10;kxs7N7nOvYkdJ3GqHRfJdlwlW80qFCmxihR755Jccrnc3hsWHYPB77PneWdmaTuJ78eiZEnv958X&#10;ewDMnAYs5sx7nuc06rG0AX9ruaxIZfV1IZxfz4vwO7EWF03HDBchvwNlRd58GstxemdOpLIpOg7N&#10;iRyOe3AP1txGe0bFYx9YhjGlfnLSPKyogCtQX8+wUDVyp1b0NTbUS6HFEKfPJVIpqj8tMFpZNp9h&#10;GIZhGN6kwzAMwzAMwzAMwzAMwzAMwzAMwzAMwzAMwzAMwzDvXebOx4aUkG+/jJUV+Lv1NEQfu9r7&#10;RP18bIbI6YIZJHtibPrQVOG1Y1OFSpsirBblutccOdYm1i7eIB8HXNjoML3xAu/HZoepdMLcnEOb&#10;fhTa+aBYFXpP2thc46bNJxnamJGhjRV5Tp8h/qG/P88FEQ6LFRsypgVQOtq75ONdz0PIor4Om91X&#10;vW8BtXdM+J0heowpMhTDxhs7bQIKOn3CTnXNqGhrlNocJeHBDbffKhxebOBZ3hQ02oE6oy+nN6rY&#10;qa5zWrAJ5dg8EpU5hc0xR17qERs3rZaPvSUQTklmEtQH6HfFYhH57uB183k0AZGZlJqgujuEz4Zz&#10;FHvRvokkNiNFVaSVXm2fEI1z0WcrmrB56Vw/RAJ2n4DQR3Vtk7j/3oXyscuN8+ubhawWvV2qyOUw&#10;Pq2XIfATCMyl17joPZrcOCTHh+ZNMW3A0QVnxtSUyNLc0se/bwqbhfTNNqPJuNyoM/M4+kay13Zg&#10;PruUKjFrKfpT38DlJfGamipsWDt07LiYJJGifL+fzkHptjnavOOwiTSJ/mSzukiOIhiGYRiGYXiT&#10;DsMwDMO8y5logxNE/9ELRkM95KBzjtRSp6luaJTx5PbdMu64sMd8vcBC2qKqZUZZQxnUUuPRiNmB&#10;GSzchCymm0fKgcUSh8tjlEUjqFNshhNHVS0UVFZtuMUoO/8aFgC7e0zHnYlRqJ8oIdNxp+35vTL2&#10;RHqMspFOLMRkXKQcY55e+O1YQBlo6zLKDj8FVdiiJtM5JLsPizAlyTKzzI2fT0WNtUaZpQ/OIloi&#10;ZZS1JbCw1DHSZ5SlHaTUbDOdUpK00JiNJo2yoUNQYg75TXeQilvvlHGqFcozsRnuQtEU+sTaZ55/&#10;bBSLgp1Tg0aZOoZ255eXG2W2DOto3mhKZkNleetH7zfOtP3vH5cxMThplFndWAydzJnzPb8Azklj&#10;UfN1GRrmqZj5ulQ/5ln17EajbKgHTjFZp7kIWFKFulRq5gei/wLmav/kkFG2eCEWdSus5md5Iotz&#10;xElBKDtuzjeFFKu9FUVGmZsWnS2a+TkPhTGnx4fMc8VJJbuvp8MoGyNR7ZnfG/4wFmDjqnleXfFI&#10;WMzLmmFSzyqZIVFkIbee6qp6o2yqFf0XLEYfz92wynjuY38CxXbFZh7X40FdrBb+zDAMwzDMr0t6&#10;FE4jZ0/DHSboxu/jhrU3y/he+G+rGYqUiDn97j61Xi+fNQuqjQsbcL10oR/XAWFy3bTSTXeXwG++&#10;wV5cB9jy8LwrCMXKFN0ottGN5k0f+gMZn/7i78mYHsdvUd1Rp+c0XEIPb4ejyKo7P0IVxXFiCfzW&#10;c9JvJIWcS/KqoH4aOQWX0xi5yvhLUJ5T0DCVfqrpzjnJNCVQUFJCLIp25lfi+mzxnb8j47GXviFj&#10;iJxPRobQb4qCejid+Dty4FkZu1r3G31eWQOlT1cIdQnm47exze2nY6APHR70UYIcZFRy1LFS0snk&#10;OK6xOgegIHp6L5w8LCped60DSQpqAr9B01H8HtbHuPcUrs2d/isYy1okvKg+/FbuGqPfu+RKa5nE&#10;79vIuYOofxJ9Y3VDnXRWM367z5q7CO0IoD2q7k5Dv5k1ctW81orf3ZHRIaonEi+GB1Hv0f5unJ9+&#10;d+c0jEmKXJzSKfyt0iDmBdGP+cXN+LtgE8aSFETd5PqUztBxYjhuUjUdXjP0XCiMNQUb3baw0fW3&#10;oGSaOF0DWWkeuVzoI4fLdLqVx06mqQtJubcYYzt3HZxjxqntJ3d+B4enyworOdhkqY37XoTDjdf7&#10;JzI+/gLq8WkH6jW7tlT8OnTv3Snfvec7P0SfkrLr3X/8hzI2brvn1zr+f4XuzBNuxtxZ+9eIzTPW&#10;is78+HsyHn4F6y6vfP+n6Jvnt8u4chv6dNn9cJAN18Hx5kZ9j9vcSBzKX4D1qTDFLDnJjrSekbHr&#10;4OsyXmzF9e7hF56T8fbf/gzqx5K2zDsZ+v7c/Td/JeNzp1pldFKi4gMfhWve0vvfz8PMMAzDMAzD&#10;MAzDMAzDMAzzNsGbdBiGYRiGYRiGYRiGYRiGYRiGYRiGYRiGYRiGYRjmPYqdnE/KyyD+EklD/EUj&#10;0clzp8+IuQu2yMdO5XrBjJyAyIhFWAzHGt1VxEpKDgODEHVx580S5XMhFGgnV5KYgGDGJInxWXJC&#10;OG04h0aOKNE0BEQSJBRosyqG48xUGuIkKXJE0d1O/E6/dJSZpmcK4h9DMdSjlAQztZwmnnniJfk4&#10;mcJr57VAlKRxEcQLXYpHBJwkjEL9oUvu5OhRJpcTUXKqcZGjToQEaQSJw7x48IRYfwtEMsr9EKJI&#10;ZzNUjxz1iV2kqGxhHYRDY+9HX550QkB14MKg+PHX9snHj31hHfrbgv5JkRPNlJoxHIocJCIao79t&#10;5CI07TbjJ1EfXTTIRSKGP3wOIh4jI6Pis5+CSEfIjbmx8+AxGTu7IBh05/pmUZmP48RJcVJ3vlE1&#10;U8CmfwrClLtfx7EXLkf71syDo41TsYoICc2U+guphzHGYySYmp4+HvXVRJJchEhsRnfWmW5XmgRj&#10;XeRqc+Q4BA6GO9H2Dz+yRnjI9SdHAkgOmk/1jVUy7jp4WFztgaBNUXML2kPzWndosrsdQqPOy5KI&#10;jzA1WxmGYRiGeQ/Dm3QYhmEYhmEYhmEYhmEYhnnL6DyJm7hDE7hpvWzhfBmD1XXvjEHQyE1mBG4c&#10;4x1wRBnruma8ZJycDqMTuPGcJleWZAw3wjVyOdHdVfSb4PrNXYcD0enEHd3aQfSV0oskAl8gTK/H&#10;G1N0/7c/hZvP2hBubKulcPrIFMNN014GR55Kcl256f5Pyrj7G/+A+lD9dReMM7t/ImPTUtzsL29e&#10;gHZQooCq0k12ckJx++HCWlwzS8aJXrio+gpRnzS1V7OQO43hUoi/vZSckErhxvrkCG70h8trZNz0&#10;6J/KeHbXk2hPF1wyJt1B1CuBG+pRFccZHU0YY9LeB9dYm4Zj5+chGSQYhhuk3Y7ED6cLbYjHKSmE&#10;bI+ylAgyOY5xTyTx/NgAxtqiuwPRjXo1nRXXQfPG5kEiwIoNG2TsaMe8qS5rQF+R88zYMBxvhicx&#10;h4bjqFdpEca00Io+73gdbkdtJ+F0EszH84O9l2XMxJGskE3iODkV7bBRgoKDnEl0V6TyMrjZOHxI&#10;PLE70C9WGiM3OeucPoXPcWzioowXLh+VcWoc9V657TGMxSQ6RiGXGqfTQf1lOpnkbNd/Dqw5SmzI&#10;qPRa9JmNElqyNO9sCm5vKNT5VkoiUdXrXYSEHeWuAoz5ws3vkzEZR59c3P8M6kFVUsgpR42ir157&#10;Dp+PDe+DA9W/PY2x/P0PrpWxrDRf/L8QH8Kc2fVP/yxjhFyHNn/0YRkbbrCDzn+E/mnMb1pgvOLm&#10;P8f384IHTsl49Kkfy7h3+y4Zn/kBnHVefPpnMt6ydaOMq++Fk2zpInJkvkGOpPpRbV7M15JlN10X&#10;l9+QszLM28vJJ74mz/+Tl16TMUHfdfduw/+VDY99hkeIYRiGYRiGYRiGYRiGYRjmbYY36TAMwzDM&#10;u5BMWjUadep5JE7EKTlsmiglGw3Fx40yNz2OjA7IOKjGjOeWz62XsdxfbJRNnbsqY8qSM8ryQ0i8&#10;Ottz0ijrHRuU0UmJP9N455TImLzSY5TFSXmmYVWLWc/hERkH+keNMouCBCOfy2uUHXl9P+ruTxtl&#10;o5TMVexBgpJSYL4+ksZzVdUFRln3cSR3OTOaUVbbNFfGMUqIm6akHslhtz50r1F26htIRuke7jbK&#10;YjkcpyFonqNkDt571X/FKBsbQ4KXI2b244kDB3GMdMQoyw/jOP0ZJAlFHeb4TKR1tSCz7vYAko/K&#10;FfPnnuJGgp/dazfKgmmUte0/ZZTVr10omDcPC6UNrbxzvXFMlZLNDr30qlHW34f5rsyYg75SKATN&#10;yV9mlE1FKMkukTTK2s9j/BZUzjfKqmchMbLtyjmjrCAF1Z/Dr+8zysZz+G5weMx5MTCMz2ZsMmqU&#10;7T2N9wQcSIAMl5YYz3ny8Pl29ceNsssj7TKmLebn0mnD6xY1rTTKzl7E98Xw1JBRplihclToCRpl&#10;7iDmtK8obJT5DaUsU44onsJ3WWdswCgrdeK7K2A1v4dWbb0VzzXPlvGej7zfeC6PEjYZhmEYhmEY&#10;hmEYhmEYhmEYhmEY5r1EWRnuq3f14j6cle7jnzx0Vjz6sbvlY92txUUOLYoFwhpWxWKIyijkZpMg&#10;cZdzF3D/sbxgnmiogmhKngvHTqoZOg4JcVhMZxndWcVN53KTW4qQzjtTeD397XZAhMRG9RmMDgsr&#10;1SOpoj1pql8yg3Ye2n1M7N2Oe60L69G+Wx9dLKPXTq45OYsYI5ecDDm06K4ten1cikP00r3LON3T&#10;T9E5r1yFSMvSeS2ilERqRhMkqCKuF7NxKHbjsUriMZsWIYfi4unXZRw/Oyne2Id7oU3b0ZcrN1dS&#10;O/V7s5pQc+gHv4I6avYcHRevyWqaGKY8kTGqz8AE3YO2Id68brbII0GT3ikICL1xFPefi8qQRxIK&#10;+8WpK23y8dAwxuRaF/JEXCoEW/zBYnGtH/fDk3E46OR7dYcfnHssqxr3fXVXpDjNjVQ2Re2yGEIu&#10;025KgtyQ0C5duCVn9KHuqnRqD8agqAB1Xn1bveGypMuAxMgFqLgMgiyFefniwnnkxSyd23zdeOnZ&#10;HaHp3Isk6qqZt/kZhmEYhmF4kw7DMAzDMAzDMAzDMAzDMDce/cZl60Fsstfo9nnLCngdWGy/WUuV&#10;uTRuyva3npXx8t6dMp4/gZvQ7Z3YpB8nR6Bs1tx4r7dFv0FspTu0bnLGUfSXZnHjWL9prL/Oobuc&#10;UGKCncQR8sghxDnSJWOQzjPbjZvdJQqOc6T3kIxnXyeBBiue1+6Fu4llDTYsL972kIxXzr4hY9cb&#10;h1EPG86rTiKhYPeTcPy45/e+KKPNTwkUURzfrtfXgxv+wVKIDERHcYN9sqtXxsDsWdRschJScB5L&#10;BjfbdecUjxeuMVZKWqCcDOHyY8N2y9YPy1jYhg3fXecxp2IWbGiPOLHpejKjGGOSiaAPVHJw6Sc3&#10;o+EJtNFiISGEBFxONI1cgqjPZXbI9HFy6POsFsDfFiQyUNeLLG2611SqNFU+R2ObI6edKRqTlBdt&#10;SpMzT8kSOCFoViSVnD/8TbSdkifGi7EBvXQJkkUWrYAr0o8e/w6OE8W8nbd2Fc4TwJikacxydszB&#10;JLnVxOJ4fS5JrjVxxHTvwHV97yYBgYcWz0F3nEHfL12xktqLftr7CoRCLuZDIKBuzV14fRpj7Pf5&#10;qJ8yxtjkaD6k02ijhepmU8jdyAZBgUwKz9vpb5WSYkQWr89RIoXTTq8naxx9fmYpgaOkHvPwpns+&#10;ir5IInmk4zCJKNC0sZIDT3wECST7X/xXGROb4ED1d09g7nzud9HGYMAUB/nPOP7Nr8pnO7vQxw1L&#10;58m44rc+jfb/Skd5a7DSd1B4HubbFoorH2mV8Y0fwcnptZfw/fj0T1+Q8cUXdsi4etUSGW++D0In&#10;NavgyqU73zAM86szehYOZj99Ap+7a3F8B21uaZTxns/9Bb67FIV7lWEYhmEYhmEYhmEYhmEY5m2G&#10;N+kwDMMwzLuQdMp02JhIINFnNG26wcStSGQJ55tOGKMTUD0JzaqQsXLkmvHc3Hw4TUTJ6WOaN7qO&#10;y6jnK01TV4LXXaOEMfk8JfQkIzMScCKUaKW4jTJbCRI08opM55l8coMpDJqJLhMk/NKRNV03+lPD&#10;MtqzppuGS+DxlIob1hUJ032jrgzKLJ1XzDYODiARK+Yy6zkw1CFjgd/sp9qaavRPebnZdwvhuGMt&#10;NF067EkkXsWv9hpl0Qs4XnFhvlFmUTAWV9ovGWX+QvSB6jGlVvoHkQDo9cFZZHjYHM9MBp0c8puv&#10;Ly6DYk4smTLKtBEkHiV6TAejKRqD03sOmW1chQQh229YkuQ7HcVqJkmsu3+rjIs2rTbKBnoxV3Y/&#10;u90ou3oYCaB5MxxlXKT8NDHWb5RVlOKzl6o2X5fW8DqLMB1ycrpSVNqc5zH6vuiY6DPKnI6QjG53&#10;wCgrDGDO698vY32mU01ZHRL1IsODRtlwHAmSmsWcl/k2JNkNDJp1LyxD8p6WM1PRsoKSNgPmd8Tw&#10;EM5n83uMspoqtNsdM916Lsdw7KRmtjHhwvN5VeZn754//ISMDfPnCoZhGIZhGIZhGIZhGIZhGIZh&#10;GIZhhMgvxr35eA73lgMh3Cu/dO6qGBmBIEtZMe4l6o46Gsnz5LvzhIPuiY5ncK9wIoZ49QriTata&#10;RIkX5xiKQfwkQY4zDhLssFuthviN7oqjC4k4Fdz7zOY0UejBvT+VxFbSFHX3nWmnGF3sw2PDPUaP&#10;HeeYTOOc3/zqj0SeG/c6l93VJGNNJV4zlcY9y3gmbjjmpKnNCcpD0PvA7/CKgMN7XVksij4sLob4&#10;ic3tFp0TyG0o9KI+A1HkafR1415oX8+wuHIB922bW+DeUjOrQUavH+dU83pFvA9tfO7rEN2ZuwTC&#10;LuUlyIsYTUSFSvdL9TbbSTDHa8droumkGI6PUB/iPvLPtp9HG1TUYcuGbWIqjXMNj0/SmGIw5s6B&#10;mMf5s5NixIf3O7x6jgdyJxbWIb/CF3SL9mefxnxxIzekphb1yWiU05CbHnf0+RA5/CTJlSibMwWS&#10;rDQnEireZyHJE921abqdutPReAxj0HcJbVi6bIWMVZUOYSERKQuJlKToeH4H5kxxRVh0kJBNigRn&#10;nEYOBerjsFtFjhyPVJWtdBiGYRiGMeHMS4ZhGIZhGIZhGIZhGIZhbjzkTNN6/JSMXtqjW9sy/zei&#10;8zNTuMl8/mU4Qbz+NG4an2y7KqNVoRvNdAPWRje159JG/pJwnnEsXzmSF8K1dTIGSrDh2UU3350u&#10;3CS2GvuU9QfXu65kVXI3oaSEI68fkXHHzoMyFpA7Sjfd+E/H0IaYGzeqY3bcPFbIGcdTjrpa6Way&#10;3YlN0Zsf/QMZv3vpYzKq43Gc147j9JzBmO177gkZb773U1Q/HN/ux/FUDTfRbXk4bv7sMhlHLkIg&#10;wTEGsYFQFfojR4kOaXID0Ohmuy8Pm88tlEgQi6M+qhP9ZiOHk/LGpTIWz4bQQM8l1LP3EkQI8rMx&#10;Y0wSYbRlJIYEjKwdSROFpaiLzYFkhfFJ3LhPjiERIEuJJBrdpLdSDLjRp7YQ2qrvQ1eTlPwQdtP7&#10;aAN6Fjf3LTToncfgXpSm/IL27guoexsSK2xWPJEcQqLG4rvgfjRJ9drx02dRH2qfGsN59Zl0vhft&#10;UO0kJqGhL6yUoODyotxCSRrCg7nk9UDwIp/GvjwP/VTmRZ8ffA2iAtdO4HNRUw0RjDVr12MMuiDa&#10;cen4SzI2rtgmo52Sb1Say8m4KS5ip8SHLM0HPZHF7kVdE1HMj3QKfe8txPxQbKirSg48VnJJypBb&#10;kYOOq9LnKE1jQV0rwlWlMq697zGqE8a6/xw+Zxa6e2Il4YPJPgheHHr1WzjuenxevvI4XGP+x6du&#10;l9FNzlY/z8QluHIdfGUP6u/E6zb8zmfxt935S9/3m4Q+v/LqkLS09fN/KePNn/htGY899X0ZXyMn&#10;nd0H4fyx9yCEXhqrIAyz7s7bZFywDX0WqKj6jW87w7xdqAkkkm3/4pdkPEkOfrOD+N5+6PN/JqM3&#10;GOIxYhiGYRiGYRiGYRiGYRiG+Q2BN+kwDMMwDMMwDMMwDMMwDMMwDMMwDMMwDMMwDMMwzHuc8gq4&#10;voxP7JOxuATCCpfPdIjhXgjEVJUWyRhLQSTEbdMdcBTDlcRCbifDAxAc8foKZGxodInJJIQyVBKq&#10;sVuRwqi71NisLhFJQ7RF909RyKFHoeNPO+koJIaiG5hodDzd2cdpc4gSX/i610w/O82PvvOcjH1X&#10;VbFi6Sr5eNXtlTKOJVC/aEYXltGElepoteiSKTo417Sri+7oogvzeNwQSbnW2Snjk9tfFUubG9G/&#10;A+i7yQmIini8EHwJhIJi8RII0ty2BvHYpXMylpZCJOiBe7eIQy+gX+MjOM7Rp7sxFh+toj5URNCJ&#10;zf2xdOK6esVIRCWTVaXb0DQnDw2hv0lM5667bsK42Z0iQk46DhJMCYYx/tWz0V+rFpWJWQEc2+9w&#10;07EzNH7on6nUhGi72iEf1y3YhPb40PYiL443mYqLOPX5FIm1OEk4ifSShNvuFUkS0XGQq5JmvV74&#10;xWZ1Cq8Dbf/uv/9Uxp5rcAx67BMQnMlqaeG24TXJLARe9Hljt+K4jfW1IpnCPBwexfvLiyHOlMvp&#10;4542KqdlTbcfhmEYhmEY3qTDMAzDMO9Cou3DRqPykvh3X1NaZ5R1n78o46TXVHfNkgVvzIYFjKbm&#10;JcZzKVIpnrSaKsSTGajeOklRdhqbH8q4JS7zXFkHVnpiZH08jT8fttN1803F7Ds/+qCM4dJ8o8xR&#10;AHXcstJKo2w0DbVILZU1ykqboeA63HHNKLOSYm55dY2MzbNajOf27YKi76WBDqMsGMDCj6vYVJ1M&#10;JnAOLagYZZkI2n35hYNGWaQfksmXDh02ypwhrEJNjQ8ZZSMTozhXqtwoE6RGrFrMBZtICgtPlpxq&#10;lLmK0Y/NKzEu6ZPm2Cm0IBiIm8c4c+6ojHneoFFmydCCpdv8CThCC2o+WkAVM+ygmRuH3seBYMA4&#10;h/54TlODUbbji9+Rcde3nzLKxuxYdIzZUkZZsAAK0D7NHFstgYXPQEmxUTapYGHS4jY/t34Ni8Pj&#10;mahRNjQGte782T7zHGVQQY/F8TrNZS5AJz14rJQWGGXFGdRvPDZmlNlo4XZSJIyy1CQWkH215ufC&#10;HaIF4yHze8OW1VXazbmvJakuFpdRlkeLuO48s+4kpC2sIY9Zv/JSwTAMwzDMW0ukDzeKr3X3yRgO&#10;47dqYdOCt2ck6Obrxe3Py/js174p4/lrcMtwkvtMDSUdLFyMa4qmTVtkLG3EdYgrhGsYC7nSiBnJ&#10;A2/2L2tX0zIZn7iEm8MdNvy+CeahDsPDgzLm+XBtlqFLiqLZcK9w1iMJIEuON3YFNSyuxDXcynvg&#10;DPL6E/98XUOsCq6Jzu3ATe2aRlyXVM9bgecp6SJNjiaCHEtcPtTPk4/rrLF2zAF/EAkF+lWdYsfv&#10;Uwdde0YunMDxTu+XMRrF7z7/4ptlDDSjHzLkzmSh+s1etEbGucs3yDjSa14jjvXh+m+0pw1/j+E6&#10;Ltt/GU2lPimkOmQVNF7zkvuKFb85LTnE/KJZiJX4/b4v9XUZJy+3y9jUgvmx6qa1KE9iMDoHcL0e&#10;S+H3rY3qHkvj764JXHerEfotbEESR/coroXHMvhN7S/D+ce7qU9DqFcyij5JXjlPnYsxtlCSgEoO&#10;Oe7aehnr5jWjT214PjOFa9jYOM6XGcKP6V0X0W+Tg5SU4UM/zSInnVM0tuFiXDdcbuuVcagHzjpl&#10;s3E+QZ8rPznryLqmMG80ctLRaGbEYziXx4f5YqXr1rFDr+F1lBST17QYsRDXPpkM+jKjJ9/YLFSe&#10;ndklhvNT/ixcG2x44DMyvpT8v+jbK3A3EnZKsMmhzbE+jMnFo3DbUpT3y/gv34Z7zO99gtyDbLSW&#10;QOc5/C18x0wmMEabHrxbxsLmheKdiv4d5ya3sLWf+SMZVz76cRlbX3lRxr3PwqHsAn0+vv6PX5Ux&#10;9DiueZcvx3fK6nvQJxVLVmKeBfLesX3DML8ulO8l2p76now7T+F73UZruPd8EN89ZfPeud8hDMMw&#10;DMMwDMMwDMMwDMMw71Z4kw7DMAzDMAzDMAzDMAzDMAzDMAzDMAzDMAzDMAzDvMeZ01AtO8BFjjMO&#10;ErvUcllxtQ3iC8uXQYzDbnUYz00zlY4Ji4CoRoYcWroH4UpTXw2HHpcjJ6IkvGInlxSnAlGSgJOE&#10;ZzTVENfQ0YUiYuS0klJTYorcdtIk9lfghihQTjiNd+n10F1kzlyFYMsP/u0ZGYuVpWLtbRBbCfuw&#10;KT5Jx9MlC7O5rEiTe0tlHsQ+4iRqKnK6e8+0+wvEVxzkLKSQWImThDz8ea5pVUH5+Oa1y2UMFkN4&#10;pTSA9wQcNuGxoV+8Dryvugzv6RuDCM2aDUtETzfGoucIxET27ILYiGcOxHBWrCsRsQz6x0VCihnq&#10;0zjVMyeyYnAc7Tp+CseurEDbqwsLaWxz0plG1p9EW1ykn9jWChGctctqhMOK49jI8SippmlsEE+c&#10;uyjSKbjQrGiYTeOOQdEFZUOukFBIDEjVJq6ru860W5NK5wi7IO4xloTYTcDmo3OqYjyJtp86MCDj&#10;PBIdqltWSG1PGeOskUqC7iqk0nyunVUmOjsh6NTRh7ZWlpTRa0kEyWcVDhfGLpW8fs4yDMMwDPPe&#10;hjfpMAzDMMy7iOgYFrhaXzpgNOpq5yUZo30Ro2ywBws1IynTccdOCswFhVjgiU2NGM+NaFjocoZM&#10;BdPqciy8xWPmcYezULkNFJhuOHPqYKdc1zLXKFt991a8Lt90edEmyaHmGdOhZrwNirsDiXGjzFcL&#10;lV6f01yMqayAgvBgyHTxONV2TMaMG4s+Z/vbjOeujUIZWJmhdD0eg8tNQ3i2UVbjwwJLUYF5XBct&#10;CwMPRQAAIABJREFUUp1rP2qUXYlAMfjy0GWjLC8C2+xMxnTDiZJDjmumQ44PC0XF5UVGWVkNFj5D&#10;+abLysItUIxOkw3z2IlLxnMJDYtHImC6hAwk4F4yd9Eyo6yRFJ4tXtNFZSqGBbj8kOm2othM5yDm&#10;rWemRfqihzbLeOgN83Phu4YFwEw2ac6jHMa0aNh0U8rlsKg5FjU/o7ksxtaT5zfKMi6UFbjN8zrI&#10;FUub4dbuyEeZ3U6uW32mS1RkCIukQVJon6akfo6M7lHzu8TmxRwdmeo3yjq6sIBcF6s1X6fhsctl&#10;Xq6kgrRynjFdn8Z196g6032oIIfvKYswKx+qwPy+7eF7jLJg2Pz+YRiGYRjmrWGkFw46GbJnaWjE&#10;/3BbXugtHYH4ABw+nv7CX8i4Y/8bqIcVvx9W0LXLxgfvlbFuA1wxFD9+n/8q7jg3ypuyIITrhy3L&#10;4X7ygx2ou5bCb8NUkhxJ6Maw14vfRlOj+N3v7sU1oCsfx4lN4RouTrF++SYZu1pxvdN5EMe3UkJA&#10;Lo0b1bt//I8y3lP8ZdSrAr8DrYaFEDmPkAOJvxTXR/EJ/DYduHhFxuJ5cPZx56FvJ47tRb1e+wn+&#10;JmegHN0gz0Zwbeipwdxxk4uRmkG7rXTeeBS/GT155rVpoADXd+WNSIDI6u+hSkcmcA2lJ01YKHND&#10;d+nJWcjtx4XrSIcd16RuuqZTFDz/zN/+oYxX2nANumL1ahkTCrIXDl3AjX1V1eg89LuVrgNs5Cpk&#10;JdfaHLVpahjzVg3gmlWz4fd5URj1SZFLjLBQkosFx9cvP91h/Baf24T5PTyABIWzz8C1s4jcXEqq&#10;MSaBSlzzKw4cf+UCOJzs/+m/ybhgLq71r07ievT0OTj21nnRn74Qfm+Xz0biytQYxs5PrkrOGb/1&#10;jWSWNNrqcNP89WBeZAawNjCx47syxjvgJqEnTCQX3IT3PfBp9AXNQ1/AT2OFvvSSe0+OEi/0vs6R&#10;A1SwEm4wq7bABWZXFPM7OUDXLz/nqDN4+Qzeb9WvsXG9kfck+vrjH4Cj0+RVzIWjB45RvVCPZR/8&#10;MIZMvPuw5+Ezv+DBD8nY8r6HZOw/dkjGkztfkfGNvVi/euMgnIkP0fdxZRkl7WxdL2PTzRsxT1uW&#10;vAt7i2F+OclB/L946Ts/lrGbvqu2LIQz+dqPfkpG9sNmGIZhGIZh3mzyaJ2mIITratWJa3y7MyjO&#10;n8J9vfH7sJaUE/oGGFrfyFmEldZUro1gXWdiAtf529ZhLcGpqMJlwzlGKQ9A1bCAUezDtflIbNzY&#10;uFHowflpicTYHONxeIxNFXYrrtVTtOlC/6VsmeGoO5bAetHX//5xGWMR+o19d4tYuFk/B9qRo/ro&#10;7fI6/MZv75H4BLUDa0b6ppJoOi7SdN/eSjdZg05ywfb7qC0eUVuPx/NqUeeEis0kGr3XaSsW+nJR&#10;TwRrefuP4rq59So24qxaukAsuAWv0axY/zvzPMZm+7dPyVjVvFrUkxNzkjYYpSgmVfRhIpMRe/dj&#10;3SUusP6x5fY7qKXkuqypIkv94bFjfet9t2N97fGv75Px5RfKxQfvw/3dy+RaLehedZ4L6yC7Xj0m&#10;iqqwpjmrSrc/ttPYTFI/Z0QkFaH+dYiZpGlTTCYdNcYlksaY6neF9Y1Y03OllXJNsiOYU+sfxdpX&#10;WZjGK+MQbtpMpW/k0jeb6WPqDbhEP61ppdOY82sXYW1CoY1CXqdN5LJZeo2ZB8IwDMMwDGN9z/cA&#10;wzAMwzAMwzAMwzAMwzAMwzAMwzAMwzAMwzAMwzAMwzAMwzAMw/yasJMOwzAMwzAMwzAMwzAMwzA3&#10;DN1cpf0IHBJUMvyomlMj41ulAN916HUZv/sX/1vGCwNQoqwmh737P/ERGRc+8Ajq5XD+B0d6+7n3&#10;Lkhlbj9wQsahcSg6Wm1QnxwdgytMmBQr/aFCGSd7oGBKYpAiY8eDqQlSAPVA2fKmex+Tsb8djiWZ&#10;EShFWmzk6tIJdf/jO38g44aHPovzO7Dc7CDnU5UcUlxBlOfXwnFn4DwUNSf74eYiSHky0XZaxlwS&#10;LqRTKXKFIecTnwfqow5yRBFU7tLPl4biaCqRpMOaLqE2BXWwOUgB1QvF1lgMaqWeIFx3gkE4vegO&#10;N9EYFDnTMdTJQQqbuoJoNAqlz8rmpTJu/Ngfybj7h38v4xP/+nUZ5y+HyubqpkpU3Yk2pHKoo0rq&#10;sEEP/s5M4bwHLh6RMT6AsbOH8LmJ26C6aqX3F5fBAdbXCJXbCyfO4bgx9EkmDnXY2jo48Wy48z4Z&#10;dzz3DNrnwBxZ/36MZYYcG3T312tnodiaH0D7qxbBIejJF+B+lJ8Hx53oBMa0vBHqpJUL4dzTcQLu&#10;SeP9+NxpIdPZ0kLzJpnCWDjJSScWQR8kDqCOog+ONJMJjIWF1HotnTj2xAgcchUv+oCEZEWK5oVC&#10;3zY5ki7TqM/dPnLYoW+r2csxlkL9jAzbn/wrPD+J+mhOHMCK6SmG2/A57Cbnpp+R21LIT2q5h+CC&#10;MR5H+zZvg2OVr9R0In23Y7FjTMtWrZOxlOL6fnyXXN69U8YTO1+T8eJ5uAc/98SPMAbkJNKyFPNq&#10;/kZ8B865Be6zzgI471jZUoR5F3Hiu1D3PtALNesC+l95+8d/S0an/r+QYRiGYRiGYd50cHG1cFG1&#10;jIcu4jo8FA6K3Xt3ycePRO6SsZiuhZ3kMOy02UU8jXWZq5fwW3ZwCBfQCTEio5a0CIeCtRwLncvn&#10;wDX0UAxrWtOuNB5yMdbdW3QHHRu55hR6wiJLa089kSF6LeqR58TaQDaXFW4b3t/R1irjvpexRtlc&#10;iTaseXi+cCp6PfA7e5ScXXQ3l4yWFVpOd38BSd0l2WKuP+lOLHq7/OSkM6uqGP1VWCB6OrF2kqnG&#10;GpEy4/1CugiNiAQ53mRo/Wn3QaxrLl+JNYtib7Gw1ZNzcAhrOBOdOM7lfVineOGb+8XH/uhOoz9R&#10;Vwv1IWJX+4S4Sm7Qd9zWgrrmFcnooDHN5SwilcU5shqtLxXAQfezv7dFxv07BsSTT3eizxxYX/H6&#10;8Fp7DuuO3f2K2HpTOdWfXHJobU93MIqkoiKl4n2C1iFdNH5O4zVThosNvV2kqX5ahpylcznx6jNw&#10;CvfkYS40LSqjHsZxAzQ26Gd6P41xgpyG7FaL8JNjeW8n5liS6pfnwvs1W1ZMxMipKH39HGEYhmEY&#10;5r0Nb9JhGIZhmHcRqQwu/q/0txuNutCJRZWKgJn8oRZgwSBsrzTK/C5kr/j9SEhSHZPGcxY3LTDM&#10;WFNwerAY0j92zSiLdiIxzEOJYdPc8dtIcKtvbvyFjk5NxY3HR779ooynDx4wytr70I7SkllG2bwl&#10;WBza9tj7jbKBK90y/uxcm1nnNBZX0n1IJssU+My2FiB5KUMJX7KsBgtjq1esNsomOyhZpOuCUeai&#10;Bb2+9i6z3V5K1vKYCzleLxKObH6zzEWJRN4CMxnJ7cbi4sq7txhl93xEb1vOKNMX8o70YuFzbMIc&#10;n+g4Fis9lGQ2zaZ1WFR0TCaNsgPbX0C7aXFwmlAF+razs9Moa9wEe+rZC35xzJi3luIafG4/882/&#10;Ns57bA8+I72UGDlNWRLzvL110Cjr7eiTMZZMG2XOYvz8z06Z8yJrwyKmO8+cl0oAn+/sjLky2InP&#10;48Q4kuoWrt9kPJcehu34pXMnjbI4JaDZ3ObC8tJSfL4So2NGWUPlPBkrm+qMspIazMv0+JRR5mgn&#10;m3GH+UXkLsHnduXmdUbZzVs3yqgnZk6TX4zPvN1ufjcxDMMwDMMwDMMwDMMwDMMwDMMwDMMwDMMw&#10;DMMwzJsNb9JhGIZhGIZhGIZhGIZhGOaGoRsbXDt2XEYbbQSuaHhrNoX3Hj0o4z/89/8uY9c4Njjf&#10;ugwCAA/82Z/LGKitf8dMgvIyKFrevhbqmU++BmXIeBrqmhkVziGDQ1AsVcgVyGXBxuyxDmzuDlXB&#10;fcIfRLnLAwcQLR9qmKvu+YSM+771levOb7FBufLCrpdQn9kLZFy4/nbUgzZs2104bzaL+jj92Azu&#10;K4TK6kQH6ufLx9/uCri8RMhRJ0yCETkSJMhbc4eMqopZlYxAKMJFLh1CQb1yJKOpx5l10hVDs070&#10;lZbFfNS3lkcjEERwuFDXHFk/KXTslIa2OGgDuP46hZx35t8MhdKi6gYZz7z+soyt5zEP7Vc6ZPS6&#10;8T67U3fmwWb0y+SKlI3GcP4MjWmMXIni2DRvtUP9UwlDfGPTrTfLeOnCWfRRlPq8NEx9gfrt3wvn&#10;mwEVY50swAZ59SpckwY78P7ZC2+ScXwYm/+PPP8NGddsvlXGl0/C6URNQ/yi2Afhj/4ubMhffSs2&#10;z8en8HkrmYMN9jFq1/joqDE2wSJsqneQ21GCNtyrcbzXQ/NZoz62WjCuVhrevIbF6Esf5rGVlFYz&#10;KvrO5URfa9THuiqq7rSUpuM7SIwkR2qyNStXoc1TcJba/yw+B1YaE+G1XdfX7cfhAuPyQfzkKTpP&#10;2Rn0lceDz8PiBx6S8b1s+qK33UNuQgs+8FHEByH0MnbxjIxnXoKgy9ndUAw+ewzfDa0Uw9/4joxN&#10;iyH+MO/eB2Usbp4vo51clRjmnUSsE25zr77wiozj5Gz24Ma1mOebb+PxZBiGYRiGYd4Samqw/vTa&#10;ATjP1Dc0iF07cD3WfQlignPXwW1n2mlGyOs9q5gkJx2PwPuXLMb1s75809XdK8JFWAsKuOBco7vk&#10;6MKV0+4yupOLfhWZJLeUeIaEMe0ukaY1J91JxUViorpbrkNRxEgCYoPf+cpTMs4O3yPjmm34je0t&#10;HhdaLvxz9QC6gwyOjev6Qg+u+0fpuPqaTk6uWWCtIUlOLAmq66aNWLc5ffKS2L0HTjctDei7quKQ&#10;0WYh3ZZVwz1oMglBw1gUx6k13HeyIs8JkVKXHWtNyTysGeVXwq2m94Iizp/EOlPjAqyx+Z1YO4mk&#10;0G8uJSnWrKqVj5e21FMfkCtMFusfuZwmomlapyLXbjuNTQGJmN51d5W4cgVrQkfOYQ0uPop+aazD&#10;ek7N/Fli9SKs/blp7SaSwnF1R6RplxrdVUdf1fNSX4wnsWY3va6j0EoeLfOJNNXVTms9Q0Oj4uju&#10;/fLxxtWPyljXgP5SaN0nnc0a8ySZyVw3lm4a6+l6NTegzruuYS0rSsKsQVq3VLMJkaHKqhlTAJNh&#10;GIZhGIY36TAMwzDMuwg3LQQoOfNfvO5WU1JfapQ1NTbJONnVb5TpCwbuEBagFEoemSbSA8vlieER&#10;oyw20CtjLm0uTEUp2S4pTKcLzWImRf08UxOmS0bPNTi5XOgxXWuiWdTdl843yiZGyDVmhmtNzXws&#10;GC25a7PZnjEsjvgcSDyyuh3m2eegnssfvNUoWnXrehn3/MuT5uvIZnkyYdYzK9Av/lnlRlnIhYUi&#10;W715jrK5qNN4n+ls0nMFiTllQdPVZ4wcRRJ940aZnkhmtZgpO+NkB969C04lDSW1xnPXyC2ns+uq&#10;UVZchASo8ZjpuDMZQzsGk+Y4xmmhKVxfY5TFImZ7md8M8gvNz8DWB+CSNH7qqFF27At/h7mTnmGH&#10;XoFExlCo2iiyUtKb3Wt+fhy6/feMBMZUCp8R24w56E1gnqsK5m+K7NWFTMrEgnB01Jxb+ndKqLLY&#10;KFv3kXtlTMxw8kmRo1VJeYlRtnwdHHdOHz1hlLUfgwX9VDRilFU3wn1n4/u2GWUut5tnLcMwDMMw&#10;DMMwDMMwDMMwDMMwDMMwDMMwDMMwDPO2wJt0GIZhGIZhGIZhGIZhGIa5YWjkhtFHG+695NZSMOfG&#10;OtcMnsOG33/9k8/J2BvBRv57boFDyPu/9GUZlXew08KD98KtZMdhqJhmJrHx2kaqofoG59GRIRnL&#10;nF4qx8Z8mwdCA6EqbKzO6gqZtJl/0WZssu67ckrGy6/BKcTqwObwnIrXvf7cv8lYPHsujldJ7izp&#10;zHXHsziwHB2oKJQxNob6jVyF4uecNVtlVNykotoLMQfrbLgeKWXYgJ4T2BDu1J1PqD90pU2PB+9X&#10;NVO90uNDWXQSQgaZJOpmd9qpz8gVhfognaLN7OS04/Li/bqoQippbjyXdSFHHRu5DBWRK9DGh34H&#10;dcv9toyRCX1jO/qk/yrEHI7u+Hc6P94frG1GH3S04dWDJMAwCVVUdwU2ysfT+Dy9+Pxz6Mt+iGys&#10;ehjOJIs2wVkkpaLebzz9zzJeuXhOxuEU6l3qxuegdT/ckWqaV8q450dflbGqBEqrF0bRL+NXu2QM&#10;F6A83o+x8pVDFGRW0yJq74SMWXK1KZwFYZChy6ZoSCaOvvT64cajzxt/EH/nFmzBC2k+B52oq7sR&#10;TlKhm++XUXeMUpzowyyNXWwS893t81C5SufD33ZSUI3TmFqsmN/2IMa8cS0+Z8k4zn/0JbgK2ZyY&#10;M7qzVGYCAgTn9/2UzoPy6Jx1Mq7zoR5FdQ2C+Q+g767wvCUy3kzxpk9Crbb35BEZz/4EfXz+NMQc&#10;juyEOu7xvYdkrK2GsErdJgiyzLllE+bO7LfGwY1hfh0ub39evruVfjdV5UGE5Y5P/y6Oankv+3Ax&#10;DMMwDMMwbyVlFXDxjUexrlTbskgoJAg4dg1lAgYxIqHimlixWMXu14/JxyeP47r8gx9dKKPuoHvy&#10;SKvwBXDNPW8B1hGaqyBQmSEH42g6ISwkEJom4UCHFdeMVjs56Gqq4ejisWNNwEYuvGMJrEc4Fbt4&#10;5UVcM7aewppM83w4QqfLsC727Z9eEE4614JmrJEtX4C1LdOZxyIKyEFHd+bR3XIUWo+KZRLCqTip&#10;PmhfhsQS59I60SsHjgqNtFLPnr8i4/xZG2RMqXhtzmI16r9jxz4Za8qxDrSsAXWfSMaMda/qENbZ&#10;1m+CKOeTV+F8lLjmFXu+B4HUBcu20sxB/z6zA+tCpw8fFr/zSQibhtwB6jusQWXp+KqWEU4bOUHr&#10;7sTkqKM7H0072dTPwZpPQRDrKodPY+1njBx1li1eIKpIbNEqyGmI5k1Wyxn9HXZh3SdJ6zfjyYhx&#10;DqE76Vh04UpEDwm3+h1Y63nj3DnhTGH+btiMtQCHVaVzCooZoWZT17XLS+Pmtnto/JKimsRbE7SW&#10;2HYJwqklK7Am5vM7RSAPr08mTJFLhmEYhmEY3qTDMAzDMO8ikgNYrPFR4tU0lbOw4JMYHDPK+obw&#10;uvNtp42y4Ried3mRBCPyXMZzc2qQPBfMCxllpcVY1Dh90TyGxY5Fqsq62eb5Kyr+ww4OlpjuIAVz&#10;q2R0nDHr7ohiMcSnBMwyWnyLT8WMMo8f75m7fKFRdvpZJI9duYqEDcsMJ52yAiyqibTp+KPAtEc4&#10;7aaDUJYWl2y2oFE2HEdSTThkJvIVlaKNmz52n1FWtwAJVU99/itGWV+CkpkiM9xGsmShHPtF95rR&#10;niHj8a5/QsJWzxks1pXOm2M8d7wHyYc9KdNhJH0ai4GN1XONMoufEpkc5s38BCUv6XbVsi6T0V+o&#10;C/Obw9BZuCnt/vO/NeflEJyY4knTSWcsjvnj8pufqdmUEFtcZH6mVA8WTPu85me+pAoLvRaP+bmZ&#10;GsH3hiuM9y5et9J4rqAYi79nDh4352AUH6oFq5caZVX15neDjm4jbhG/mGRyE1m/T7Ny/RoZczMc&#10;f2wKX84wDMMwDMMwDMMwDMMwDMMwDMMwDMMwDMMwDMMwvzlwVhvDMAzDMAzDMAzDMAzDMDeMRASb&#10;fQdpo31xUZGM/rLKG3LKxBgcF777P/9Mxo5xqD/efdNyGe//v1+U8Z3soKNTkA9BgQc2rZbxn370&#10;sow2ElAoyC+QMZmCKmQshg35LnJ9iQ5ArCFQhI3bzgJsyFYUchIhNdLNH/isjF0X4aiT7scmcYsN&#10;G60TJDBw7GWIC2z72P+UMZWBGIDFjuO5SC1T0MbrojoIKPSevSjjSC8UNp31cGHx1kKIwapYqcUQ&#10;WtDdb0QO5ek0KZfqjibkoGJXzE3siTg2kTtcqINKzi52Bzamp6iPUuSgY7dj6dxNDjpqJnNdX7od&#10;usAD+iBGx89lrlfMtJCCazAEkYo0CT+0HYOwRH87NuE7aT5mA/h8ZKjPnDSWWhD1LJoFN6GhLJyh&#10;nAEcd6QLTjYr7/qEjC1b4KCTIXcYOwlX1K+4Deff/wMZJ51Q+hwao+NpvTK++v1/Qf3H2jF2i7Fp&#10;/vXdh9HXDtSrzIN69vdANOK2h/8U9aX+dVN/a+SmZCM3pbLmWUYfDV7oQxsGqa50bI/Xh74PlCLe&#10;9IiMhfmYp07qU4XmqT7eWZonmTjGTKExSNMYun2ok77/P5HBfMlqJBxALhVeErrQBQVW3fOwjClS&#10;zD2z50kZHWE3vY3UY0fRl5eOPI12bISr0ZmCeTKeb0MfNzeafcD8cnQpB3sQY129fhviLVD5vaUb&#10;6rXtO+AA1brndcyljh7Ex38k4+F/f0rGqhYImTTdCnemoqX47vQWldBYM8zbR4acB0/uxjyepP9l&#10;i2vwXVHRsohHh2EYhmEYhnlLKS2HSJ+Frps9zrAorYDw5mv74day5QE4l+rXxBPpqNi3H+s8jdVw&#10;sw568P5oGmsqC1taxEA/1pIuX8S6Q1EhzjUrD2tZ02tSE0msoUyl8FvZqWBtQ3dfmXbS8TmwbmMl&#10;N5vzXbhOdNtwrd51eUx89x9/Ih+X+7A2ePNdcG0tXwvx0pMnbCKbxhpENbn8WqLkuuvC4kGBXzFc&#10;dXT0a0h9fcEh1ydojYGceRLktpMmR52qmjLRegXrX8dOwuWmshznLCrCte+h/afFlXa0ucCDNZA1&#10;tK4p6Lia0ITbTv2RQX+sXlQn44nV6IOTA+1icBjt2vnkZRnzFmJtpLULwqDrN88TtbPIETuL53RH&#10;HwsJLXrsbmGl8bVasOaiO9kYDkpWhyHMWFoCN6It+VhX+cLff1/G4koh2s+ckY+bmjDOKxfiOl1f&#10;Y5wWaxyncXfanNeNrY2cj60Wm+FepJ/TQ+M97cAk2/7GuGhqWSEf1y0upOcwFhlyCLJZbSKb0x18&#10;cC43jbFC7c3MWH8NUXtOkKvv8sVY5wkHAsJDkyGVNl29GYZhGIZheJMOwzAMwzAMwzAMwzAMwzAM&#10;wzAMwzAMwzAMwzAMwzCSgsKQjF4XNjBEIlFRXTtbPr5y4ZKMI1GI4wRJaON82xXhsmCTxsYNNTJm&#10;NWy6KPLieKG5eSKSxGaKN44cl/Hl3btkfOyRD8m4aH6TsRHD74DYTIo2kegbKNw2p0imIJpy7OhZ&#10;Gc9cG5Tx9s13yPjCc6+K+CQ2V6zeUCvjyq2oh8eODRq9tgmRX4HNPsvmIV7sh/jI/hPdMt60IGBs&#10;VMlk8ZzLhk0yQRcJAeU0MRyHWJHDipRMxYnnNNpcc/eydeLM6S75+PgZbJz58j/9UMZyLzbLzJ/b&#10;Ih6+b6N87LOjfdfG8B4rbQaJZ+LCZsUGngIPxHcmUxAVueuOlXhtfJYYPYnNUEdewYYgdz/eU1iI&#10;A228abmwWrAxJZrG+3URFF20xGVzC4XO6yXRmrEExjSXw6Ydq8gKh+K+7n0D4+iL6Cg28qxY7BIt&#10;CyDIc/EMNhJlkxiDcBD1iqQiwiJIbIX6OZtTadxRL7fdZZTZLOjnJG2Gev2NY5gPRy6IT3zwfvk4&#10;P6TQa64/TlbTjI1fLhKAUazXbz6aSsWFm8a5oQnzZ++RQ6hrGmMTicbF6Bg2VWVS14v3MAzDMAzz&#10;3oY36TAMwzDMu4j2N87JxsR6h41GWdJQOhmOx4yybBaLHYmsuUgQ1bCoZXXj50GlJ894zjaIxTVL&#10;1mqUeYNYaGtZv9Yoq78Jio633LXFfF0AC0+5md1MiiRDF7qMIlVDXZqal5ll3Vg0yiQSRtnkxQ4Z&#10;9/zbU0bZ5s98QEZNM5VJ7Da0w+XD+QcnBo3nrE4sHhW1dhtlLzz7NzL29Fwzz0/KxcWlBUaZQx1B&#10;f40Nmc2JQXF15Gq/UVZdN0fGvPJSo6xgFhYtM9mkUeYqwqLOwttvNutHC3xdJy8ZZV29qFeWBHrO&#10;njtjPBdwQWm5kha+ZPtJOSfgDRhllWVQNnIP9Blltkos2oV9HqNs4HCbjGOk/iKfLysUzNvH5f17&#10;jHPv/buvy9h2xZyDaVqUdio+s44pUqWiRVI59qWY05sKQkaZ78N3YV42zzfKvP4ZxyE0fZHVYv2F&#10;53TK7i/7f+4jy6+oVawvijIMwzAM884jMoLrk3gUNy6LZuMGvd3lfnPbQk4dz//VF2Q81IHf0CtJ&#10;gf6e/41ye17w3TOL6Nrh7rtwPfE8uZx0DuEmuO6IEwqizSNjuC4KkyuFha6bJnrx29LpQ9JDhn6i&#10;5ez4TRkoqpBx3f2fkvHVr36RXkDVoGunS7t3yFhWi9+Wzetux8voek+fA/4grtOcdG2WisMdpr8V&#10;6qn5DZgjbh9+l9r06zsPrlvSSVznqqRC6svD9WuGXG60LKl62s3lb/NXLCqt6TfNrahDIETXTuTO&#10;ozvgZOkGfpbakKN5lqHkChsdWT+eXlfdmScyDIebi3t+ijZePS3jcASJDzH8lBeahnoVenGcZISU&#10;VpPos4r5SGLoseIazpPA5ypXiN/gljxclxaUlsuoOwTF6DwOan1lPcam9wTmhCeK84wJXGzGYpg7&#10;w7vhtLPl4UdlfPkwkjmyGfR5QRhjM3AB7Wnc8JCMZc0LZExMYR0hQ/0X8OF8VpozaafuRCSEowWP&#10;249j/KcmsH7h9OI7whfGe21unDNBl9TZCPpGozH10fqDzYMxiU4gQcLhwpgE8zB/9PlhobF2kLuP&#10;i1yL4pQopJCDk8OJ3kv78L4FG++TcWJ4AGNy+QDOG0I7tBQGVY2ir07s+S7GyvpbMv7t93Dcz30c&#10;rka11UXiNxV9Laf/HFy0Ri8i6SlFbc+S81SW5r2THGnyautlLG9qkdHt8b65LaTvPj+tsyz8+Gdk&#10;nPchOEmNHD8o45U9u2W8tB/fjT3HsZbSfQzRVYC5NWc11qKq1uC7tHwF1roU+/UqyQxzI0nAItPG&#10;AAAgAElEQVS04fPVSU5QDlp/WXXPPTJaFb6lyzAMwzAMwzAMwzAMwzAM806BV3QZhmEYhmEYhmEY&#10;hmEYhmEYhmEYhmEYhmEYhmEYhrmOBQsb5J99o25RUQmhlUP79srY3QERh7xmiCjsfPWkqAo3ycdF&#10;JRBYyOUg3BBwQHxjPDklVi5ulo9tHhKv/D5EJv/yK/8k40MP3iYe3HqnfOyyQRRjPALxmYFRCJdc&#10;ONkuIlN0Dh9ES+YvXiLj4ADEOq8dPSsa50CQYcP7V8hosUAcJKNBlGNoOC5IF0QMxsZlJH0Z8ehG&#10;tOX4iQlBmqdCceA1UyMQSlw2FwIVz+7eI7q7IRq0ZdMGGUvzIcyRJqGZArdL3Hkr6jHQCYEXpxMi&#10;JTctRN9uWNsoSsKowFM7j8pYVV1CfUduN1abiKWn6DHEc/wOHKeuAAIvt2xWxG5osYhhEi+NHkHf&#10;PfD5ufTenLBZINGhOxdlBURK7OQyo+VUkVIhVhNJQRAlR7IeOUPeIyeyGtoYJ3HJaBIqK3YS9ykI&#10;28VscmeqXL9Uxm9+/wWMsQfn/OBd20QBOS5NJjFOFjwlMiSgMy0oaSOnIt0JR5Ao5L6XXpfRrXnF&#10;2k0N9D7Uy+vwUE1BUs3Itk2jksislc6RJCcdLWe2sKyCRE13omSwD30Zzg8LJwnDqNp10rUMwzAM&#10;w7zH4U06DMMwDPMOJzfDo2YkNibjWGTSKIsksHhR5DfdYIYyWLxxF4eNMu8wVjc8fiySzQpXGM9d&#10;PA1b4LaRq0ZZngvvbVy91Cjb9ABso/1+v1HWeww2zYOXTIeaKVLyPfD880aZy43FtalJ0zXHTiq4&#10;VyYuGmXWMSziDCcnjLKGratknD2vwSirXAkXmKFX4HxT4DVVekNVaJtLM38KnWmDC1HvlOlOEvBC&#10;UVURZp2ibizIxJJm2RQtRmXaTAejF5/9Mp6LR2f0GbkU3bLGKLvpXrgOlVSWi5/H5TfdbXw+KENH&#10;szjeVL95rlAYKtg2i6kIvqIOKsvpIXMudHa2yjgyZr63SJC7zmzTAaX1KhSSq66aY8ZOOm8P5372&#10;tDzvvn9+3Dj/1T4suHZFM0aZhzzG6wpmzHOyG7fTQuo02+ZgnO03NRtlliX4DHv/C4Xg/8xBh2EY&#10;hmEY5j9jpBNOImR8IArI1S9HLhW/mq/ef83Fl5+Tr3lxJ1wIS9y4Mf3BP/1jGd2FJe/acfJ5ce3w&#10;4fs2y/iXX/uxjKqqXvc6G7nDDA0jqaGoANcSiTFcZ8TJwcQdxnWhSm6lqUlcfzWsxvVL72W4p7Ru&#10;f0lGi41+K9KN6P1Pf03G4hokMpTUwmk0FifnE3J3FTQH8sqoHnT+KF3vFK+qRD0yKr0c14NOFznw&#10;TOH6LBGNXnfcODnJKqEZDrE2/N7V3YWiU3iPmkUb85zowwhdr05N4lrKTW4uGs3UwlLMoxTZuWjk&#10;rJOjvh28huvXS0fhKjTWC6fSNCUNTEzguPEeOMtayAGTukJ0U9doVBCoLMaY2dFHgvoiz44Xxuh6&#10;VSlCX7WdRfLGnKXr0VfkAmMjt1UbJWzYvbimjw3AwTWbQ/8k6fKhbiGuE/a34xp5anhURo8f7/cn&#10;cK2tVSKpY9HWB9AP5NirkJOPx4e5lIrriRk0DtYZ1xdO6tsaXHeOXEFiToLGSCGXlqxddznC2/Qj&#10;pMnNJUXX6W66lrdkcVyH7tpD8yNK7kT62No0zImckqM6kgsROT8pNjzv8MBpKlCOBJvVd8MZZ/dP&#10;UM/hDnwubAGaMxm8P0vHaT34Q4xd8NMy/uMPX5PxT8hRp7jQnK9vB/rqUte+V42zX3kGLsbdx7Bm&#10;Ukpjke/EOPpoMPTPR5qskvpoHnWVYt4q9fgOqN6CdaPyBUiasr3JziA2J8aoZDWSoYopLhrolXHo&#10;GFyP2l7B57PzFH1eX9ol48WX4bxTOAcObLNWI3Fq9mZa76qEy5f1zfrHxTAz6L+A9bhBFR+gQvrf&#10;Xrd8OXcTwzAMwzAMwzAMwzAMwzDMOwzepMMwDMMwDMMwDMMwDMMwDMMwDMMwDMMwDMMwDMMwDAGF&#10;goWL4ZJz6WfXxJzZcHtJqRBIuUjiBzX1EKSsLasQW1cuk49DToheXB6FGMfABBxoykMFwk6iDfPr&#10;amX80z/+XRn37IZ4aMjtF2fbIQbqIbGW1jYIiv7k5X0yVpU3irUbISjTWA3BDpcV4itf/uOfyKip&#10;PlExB4IrzQshqpFWSeSFxDWstpzwBWGlo4u4OKh+GQ3CHN0jZ8SeZ07Ix5Mj7TLW1aAvXFkIRjz/&#10;zB4xMASxk3OnUdeUBkGRrIBIy6OPPCCWNEFM8YEHIQwxOoR61M+C0OgTT+8USxfOpjpCDKXzKvqw&#10;pgLiEUPxKeFQ0C+JJNrT2tMjY9dVCFVEEhYx7EH9kxgK4UjgtRd2Q3wlHHSL4jDESEIuP0UIc0TS&#10;uhipVVjIbSdNTjN5Th/NA3IDsrkN+Q8HRd0haHIKY2JV08JCYh+ZLObPXXfA5egv//FbMp489pfi&#10;D/7gkziHPyCj7ecEQjx2hwhSXXUnnbNdGJMzRyGKs3nZI6KkBmOpWCDuklCTdG60wa7MFLDUpUtw&#10;jqSK97hsbpEhZ6DiQtTH44UgTd8QBG1KykuFg8R20smMYBiGYRiG0eFNOgzDMAzDMAzDMAzDMAzD&#10;3DBGruKGutOFG9b5Zbjxa3mTPHRSE3AUffJf4d6SJjeXBz9wn4xlK9a9ZwZ34y1IgnjmFXKL6Efy&#10;wzglQWTVLL0SfR8n509/HpxXp3pwg95KbjPOPNxMt5JTjt2Om//bPvKHMva1wTlksgOJAoIcHjOj&#10;cH888Nw3ZLz3d/9KRg+5G2UyuGFtc+BmuDOAm+bharjG9J/DnBm9huSCUHmpjMkEJTaQw4/VuH+O&#10;+uWsKLeTc4o2Y455yfFVd8Cxk8NMLEauO+QQotGxvUHceFcoKUNPzkjEkDihO8MMdV+Rsf3wyzJO&#10;DCIpQLVjvifJsWa4Ha/zpDEWLS31MnZeg9NUdBjH1ZtkJSeFSEc/6kF9Wrl4Eerd1Ud9iiQULYjE&#10;kI5Lx2XsvQznk8I5SPzIktuMndrpzkNf23K6cy3GPKWhz8614/hJB/rHTgkaZU70T2QI7b/zE38g&#10;oy8Ih6ypSZpr5FBks5E7DLnRRHU3Jc10/HSRC2hRLZJmVJofYx1wfIqSDVegBPPUbsGxtAzOkUkj&#10;ucKZxTFHBjGPRQ7vy1GnZtI4bo76NplEIkmOHHZyFpRnyYHK50fCSTqD11npdkogH2212/H3hvs+&#10;I+PzT/wvjE0fXGmtDpqXWdQ3MQyHqCOvIvHEsvUxGb/87Vdk/Pxjd+L45Fb0VpEm56nDf/d/ZDy7&#10;fa9xZv0zlh/C5ydObj8uSihSijBmsREkIUUuw5nJNw73LV8PxjBGyUQHXoJTjbMBTjVz33e/jDVr&#10;N8nopgScNwv9G8BbgmSxmjselLH6Npx36hqcrtpfeUHGgX0HZey9hGSq4YuIJ76H5K7yhXBwnnvv&#10;QzKWLobDidPrf/Mqzbxn6T6BhL8ofZfVzcL3dGhWLU8KhmEYhmEYhmEYhmEYhmGYdxi8SYdhGOYd&#10;QI5SNN6sBCbm3cXMedFyB5LPIu0DRlnFABLghvv6jLLkAJ4PlBYbZZ7FTTJqCSStTGVTxnMdY3jv&#10;kIgZZUoOSVTRTNIoy6h4b++RS0bZ0cefk1G1mgk4x04cltEaN5VEtEokLrX3dxhlZWqVjDaHxzxH&#10;GklZqRkfB5WSf2Z+RDZ9DAkXTRtWyRhPmnWvmo2b29u/9IRR1h1FEk9XfNgoK6IkpIAvZJSFA3gc&#10;ChYZZQU1qOfQFbPuF86fQj85zZ9b+SVlaGvM7NviCpRZckaRnkckKmprjLJyP8aqYxIJTVUFJcZz&#10;Q71IXIvazLHIaujb45dPGGWX492ok9XsKF8aiVrj41NGmSWMNto8TsG8dWRSGL8j337cOOexH/xM&#10;xp6JhFF2dRJjNpFSjTK3FfNsfZ6Z0DQ6BlWiu+orjbLACnzObXfcbpTZ7TNVghiGYRiGYRiGYRiG&#10;YRiGYRiGYRiGYUBlFcRTomO7RF7BXPm4uBxiCPt3vSFj9bw6GedUNYjK2XAasQrcy3xtx+sy7tqL&#10;OK+mTixdDhESxYd7nA3kENNcj/v4Jy90iKe2b5ePtRRupBeU4z2bNiMPwG/LiPnVuO/tteO+6IG9&#10;uDd+YCdivq9e5M8JU31wnAy5wRR4UO5yuMTk8KR8nKqBqMuLr++XcedetK+7d0ioKp4r8EN4wh1E&#10;XxSRgMWjj3xIHDkEMZS+EbjZDPRBiMbnwbk7OrpEZyfcXlavgvDDZAQiOgda8dq0IyS+8+Qe+Xhs&#10;FOItNhKmOdkGcRTNFhJ+L+4Lj4+i7SOTyOmYGkO+Q37YLmqqkYtwSDuCuk+1yHhhP45zqmdIeAqR&#10;uxAiYZaGSrynoKZQxvraauHSRV9syB9IkbuMnuKgaqoIuyHs4SGRn7A7X8b7b1uPfldTQiVxnCTl&#10;lZTkQfTi0x++R8b/89ffEt/9AYQyPvOpj2F8SAgnlkaexERySsTSyP1wkJPOKy9DcKTcv0HGjXe0&#10;CJsF99ctFgfVkVx/6D1Wq0VkzRQW1DGrXve3Q7ELC4kZlRUiZ6WwBII517rR34vmN4ociUZFplKC&#10;YRiGYRhGhzfpMAzDMAzDMAzDMAzDMAzzpqPfpB2hG8+6O0V+bf2bcir9+Ie+920Zz3XixuiqubNl&#10;XP3RT77nBtVJ7jAfvn+LjJ/7h+/JGItjo3eOlA1stFF7agqb9d2eURm9Vtx0HiEHm7ImJEZ4QrjJ&#10;7nbjprimIdli3fvhIPKzL/+pjBa6IW0h553uI0hkOL3nGRmX3vFBGZPJBNXDdt1xlWIkR8THIFIw&#10;1g6hgYIKJDs4PDhvLIZ654UpyULB+VRKskiSy810koVOlm7+K+TokhdAm6J0LAvZrehuK4qi0THR&#10;d0macMNdcMq5dPBF9OEgEiisPiQVJCjBw07CF8o4+rIqSK4r2z6C86Tw/NU2HE+j81rJXYiMbUy3&#10;oCiSD7r3I6FF8SMxwAfNCKHrQ2T8EF3ovnQS7axAkkwqgUSGDLkpWWyUkEAJMxbql0wGB1IjSOiw&#10;5KNdpX6UD12BQ88tH/6cjIVVc2RMk+hAjpIb7OQ8ZP05FxuFEhsUmiPyXDnUIUWCFoW1JGZBbjuj&#10;nWP0PJxtLE6Mqz6fPeScpND8jUXQVzb622LB+7IkSpKhNrsc1MlUR43mr5WcemxU13QGdU3QmHlc&#10;OJ/Th/lY3gx3lfXv+6yML37vCzjeKOpttetCGeiTKAltHN/176jXOnwu/uYbcHP53O8iMcXpuLGC&#10;CrFhuNzs+fwfyXjhFBKJFId522jJXbfK2Pwg6hiqRNKU1fLLhYQ0+hxNjUIIZfxyq4x9r+LzEjoK&#10;962hVrgN7TwNl61g7XdkXPQAHGoat94lo8PnexNbbGKxYkwDtY0yLnwMUX0EiU3Dpw7JeG07xqT9&#10;2HkZBw6dkbHrCD4HgUokqtXfvk3GudvukNFNwiost8T8KmTI1W6QErw0+n9V04DvFqfHw/3IMAzD&#10;MAzDMAzDMAzDMAzzDoM36TAMw9wA9MSDaU6/hoQUywzHg4omJAxlbOat2muUlFFeUWGUJeJIWuk+&#10;j5vkIV/YeG7u+qUy+guCPISMgUujpJnuLqPMEUfiwb7WA0ZZNI2kA++Q+bpZyzGnklHMO2u+Yjz3&#10;wAMfljE3ETfKUjnMc0tLuVEWDCEZ6OqFI0ZZ1yASL3qjg0ZZjpJ1fB63UXatH8lXXkqUmmY8g/Pl&#10;F5eZjaTkmZZbVhlFdS2NvzAJ7JTMUlVf/QvPqXEk1hTVzXCqacQx7O2me8zi+ctkdNQUGGWeKii+&#10;NK5ZYpS5rWjHv/zW/2eUjcUoiShqfh/Yx3GzfX6V3yjb/+dIRBmbGDcrOA8uPUUOsy+OXUaCiBJG&#10;gkombo7FxW4kh4QqzH6yupFw1bB0sVHWZEednX7TbWWClHlE0Ez+WbJ+rYxzW5oEc2OZ6O81jr/z&#10;S1+S8ey+M0bZmSEkuo0ns0ZZVE8eFKa0z1wHxlvLmP9rGvIxzuE68/+K6+F7MReDpjsUwzAMwzAM&#10;wzAMwzAMwzAMwzAMwzDML6O0AveuRS4utCzuWS5eOF/GPYeOynj1Ghxfbt84T4wn9PveuKfZMg/3&#10;nIdHUe7U7GL37sN4X/+QjJVlEDsYj+AeeNoREH4n7vPHEp0yLp0HB5tNa1H+zW/9WAQDOEfzXKiY&#10;/OirT1/XgpKWkHAXoM5jSbjlaCTykrLhPn4gEBTtV5Cr8OqxH6BeV1CvwgDuvz9yxweE3wdnmflN&#10;ECC6dHlAxskY6uwrsoiV2xaizkPzZDx5EnUeJ/GVof6YaB+EEMSBE8fx/lHkcyxaAqcgVc2IZIJS&#10;Om0QKonT5v62S3hv0FcuEvloe1VpJfq5HnV12TBepzu6RAzaMyJcjRylOdV47WQP+sI17hVqCPej&#10;Lw1CyOb8pQs4ZxpuPsXhoKiZBUGdO2+7WUYHCZgUBZGvZLdaRULFcdIkXDOeQJ1bO5ELFS50iVUa&#10;+sVmRfsiKeStVJYgB+P3f+f9Ymh4mI6J11hIAkMXDMlzBYTPjvyMscSEjKcO6flWyHlpXlkiLBbc&#10;S58iBx4LzUeNolNxiXQW45LTdDEZdJjf4aFz5kSa3HXsJAYzpx5z7ejRU2jD+ITIkvBLMmHmhjAM&#10;wzAMw/AmHYZhGIZhGIZhGIZhGIZh3nR0WYp0EjcndWV4b37Rm3KqFDk1bH/meRnd5Ixw6wfgxGDP&#10;C/8n7353s2Y1EgLW7kWixGvHLqHvveQooukbvsmpZBSJB24vhALUDEYvPoEb1bpjiOrATel0GrHp&#10;pq0yXjkNUYjWn2EsLA5T9GGa/T/5uoxldQsQG5tx/Chu/mezrpnVEcFSjN14D8Qe2o9jI3vTutWo&#10;B6olojE88Ljw/nQKN9L12+o2m7n8PTWJ5AO7A0kEDnIdcjpxU1/VkLChO71YaQarNG+P7XxSxpHL&#10;SCJJKRA6sIeQpGBNUV9FMS9D5UjY6IvgvEvWrsFxuiDo4BjDhv00WeaULIbAwig51eRS6AzFi/PM&#10;W4Tkl55rEMIY6kMSgtdDLkc5JEBo5XA/aruARIHmm++gMURygUIuMVbqG93xRmTRXovhgIP+CAZw&#10;/mgnBGSaNzwsY+W85TImp5BMobszucjlRndjyZLIgIvcklQSFtCdhGQbvJhfusNSOo3nypsgrJFT&#10;cYzUJJ6P0/xzUUJIJotzaVa0wUVjnElh7FJRJIko5Nxk9yLmshq1FfVI6m4/lPSh0vP6/NLnQoqi&#10;neaKK4jP1ZwV6JONsd+XceeP4BIjYgnqW0oqyeH8E9fwubzkwefG7/+QjI8/tVfGTz28Aa+3mq5D&#10;bwaJMThn7flffyzj2ZMkDlSEz92mP/xvxllq1m5CHX5FSxgjYaagkCKSd6pWIU6RQEv3judkvPji&#10;qzIOdeE76KUvfUXGo0/9RMbl998nY8M2ctbx+sWNQDcGspOoSdlauJGVrEH7W0hgY/gA6nvtAIRU&#10;uk4hcen0156Q8dj3fixj8/tul3HZhz4ho5PmOMP8MtQovkdTlNhnpf/RvjCS1NiRiWEYhmEYhmEY&#10;hmEYhmEY5p0Hb9JhGIZhGIZhGIZhGIZhGIZhGIZhGIZhGIZhGIZhGOY68vMh6uBUsuL/Z+89wOQ4&#10;zjP/mpxndjbnvNhFjiQyCJAACOaclCUq2Jbsk3w6n3P8n+U72ZbPshX+oizJzKLEDAIgASIQOYdF&#10;2F1sznlndnK8Z+v9uhqwKJkSKZEmvt/zkN9s9Ux3dVX1YOrr6vft6oH4wpz5s2V85dVXZezrgkDF&#10;eHZKVBogVGAhgZPFsxtlXERxLBwUnT0QQ5gcgNuK1Q4xFZMbn/G6PaKQhFGe375fxjd3bsd7LRB9&#10;yRiyYnoCgi2vvwjXl7aL2O/qVffKuPHzc0RWkOuLE+cRSkJopbm/U8aTzYfFxCjq0U4OM0VFy2Vc&#10;vhzOL3OW1IrWDginHD7XKmNHKxx+fvAshFIa5y0Ss+shnnJ8N0RYrORSU1wEx5lLp7NiKoX2iaT7&#10;ZAyMwpEncgB1XzxvhbhpLY4bTULI5FJbm4xZ7E48eMet4tClN+VrswGCMAWFEDuJJNGWZRUW0XMB&#10;Ii95NgiM3PkxiMC89hhEJwa7RsTyvDL5uuRGiI+c74UAzZ69EOWpKi4Q7hzU+fHncMyP3wdxiu4p&#10;uN4cPX1GLLquSb5OJdAnVhJwMVK0Wx2i1ANRDzKzEaksRAqUIEqjWXgXQnxIE9AxkqNOnBx6DFcI&#10;p5w9DQGU9mYIktzzOw0yuhxJESKRFzMpj2SzEEHRBGyS6biIUPs6zWgzs0kTnUH9YsmEyFIdrTSe&#10;axvgjrTnjaMy9vcPCYMZx4hGdFEahmEYhmEYfkiHYRjmPaT74mW5s21Pvah2euEAVGsd0bQqK6jA&#10;pK27t1OV9ffBfnXtyg2qLMePCepwOyb707GI2rb/ZSQgbnv0IVXWuP467s5rnPE+SuBE9bEyScqx&#10;obhe5vdAuTqUjKkyswvKsE4aqnMrG9S2ZDcUTU+1HFNlwRg+WxWco8ouHYO6cSrfpsoiVorRlCqz&#10;kD1w2ONQZXlGJI3cbr3spo8heVZcXa3X04LkSWV9zc90NrkIow5RJEBSlHyZ7htV2058CzbXgbEp&#10;VVbuzpfRVZxQZQmBNms7flCVFQ/g+l1503pV5nQjqeVpqFBlY+NIBLmtXr1SRVB8jbT1q6KW86hD&#10;60C7Kpt4FXVfvEn/PkjZKYlFyShHfp7aVl8LFeoco67Mmu1HArE8T1cP72qBOm7nxFn9vOtgbT1n&#10;zY2q7JaP3IVjGd5btV5Gp/PgPvn64Hd/oMqGO6ESPhHTB7Kd1K2rvE5VlqVLaTCiX7/VXvR9Y64+&#10;3iqqMaZ9X/iYKjPlvzeq9QzDMAzDMO8IUoIPBHGT20lOAr6C98bh5vhzT8rYOYob0StnYw4z6+Y7&#10;uX+ITz18i3xx/EKHjEm6A24jp5EY5RmyacyDhocxV8nJxSKI0BDa1pMHt5a4BTexTUbETBo/Ttfc&#10;+3l8nlxgJlqQxxB0gzo1icUPe5/7Fxnv+8rXsZ1uisdp3uoktxW7H79ri5owFxxqxuKHvkuIBTVV&#10;qH8UC0CmA3AhSKUxoXU6Ma/UnFPEFfM2zZUkHsO8K0r7EOSkY6Qb7skY9rnj8b9HG2Qxxyqswhyq&#10;o28AbTeKNnMVoU7X3fIp7Mflxym+9h0Z2yZwvPbLyAXlxjFnvOO3/wpNRW2766XvyxgOoc3S5DyS&#10;pD6avwgLFdpdWJzRvBMuLHlzMS80Nq5E38Xw/tEevG/WMswvJ4exAOTiQeSVMkFyUTJhfmFJoT3S&#10;FowVwwjqG03geq6cg+NbaG6epcULCXKdsdB5pKkvMuROYybXGwe50pjM+nzTaMLrJLnsWC1IJGRT&#10;2EdRAxaLdJ5GXTIxvE9b9OEpwPw4FkHdXeQaZKFFHCKJc0kKvN9rx9w8FAqJK3E7MUbitEAjncTx&#10;tcUYFqpXmsaK3YaxkqCFJHYfPl+7bIWMS4Y/KeOp1x/DUeI0maPrwkC3Z4YunZTxpMlB5Q/KmJuD&#10;HMyDty2n8ndHJoXj7/8/fy3j6ePnZcwrRvvd9bW/k7F47sJ3eaSfRau7twR5k7mf/JKMNXd9VMb+&#10;N16R8fhPkFNtb0VfP/d3/yhj0bNw1ll++xZ8/o77ZXTk5v28Q74naHkRdynq7X7g0zJW3Y/rfLoN&#10;bTh8Egtzzu0/JOOxV1+XcSSI6/ier/6RjIb32BWJ+XCQppxtmv49spC1k4P+3WIYhmEYhmGY9xvN&#10;fTQn3ylaaB505x3k/mrG3LirA2tl7KY1ai6lOTlntAcx0uRga8yIplrcc69cXCLjeHRSxkgSv4+d&#10;Frt6mOL+O5HrOFBUKuNLO5ALSYbHRSqCYx17CY6nixsxX7z7Xji6GnMiIs+K+6MnL6GOT7/0lIx9&#10;Y1hbkZ9fJ4Z6UcdFc3GfvGYOcgeZGOZ13//+KyIcR24onMBDQnl+vCe/gOb3HYdExwXkW0oKsJZh&#10;5WKspZicRm6ibP0yUd20WL7u6EF9du7aJePYFB6OaagrELdvwgMzXhtycmdpzdChY5R7i/aK48eP&#10;ox3Imfj0BeTNHA48EFRbWSq8tmK0uRnvqapEXmb1rXCAfvabw+L8QayjWH4zHjBK0UNNJ8nN1ukp&#10;FmtWIu86OFouY0sL8mL7D2AdRWtnhzh1GmsRArSOxEgPx8ydg892dfWKVw7CPbi+Ae1T4Mqh/sYx&#10;fXa3iKaQl9GcjuMJ5G8cZtR9ZnsijLH0kx9j3YfTiP00rqxV7/HYkIs2kud2OquNx6z6W3uQTNtm&#10;ofdmKYdqN5mvWDOBsqpCrONyUP5xbDwoigqRB0xeuWCFYRiGYZhrHr4jwDAMwzAMwzAMwzAMwzAM&#10;wzAMwzAMwzAMwzAMwzAMwzAMwzAMwzDvEnbSYRiG+SXQ1BJmmBiEikXPxTZV9uQ/fk/GTFp3zbEY&#10;obzgzPerslgQyhrJhO7Y4fRi+xApsQppXQuFS68fqg+t5y6rbX2tOK55IqrKXKVwTSibpTuMZEh1&#10;NBzU1UEH23tkvFK9uLi6jIfCh4DiRij3On0+dTLdI1AsqarXHW88AuqvTpNVlcW7oZBcXA3VmhA5&#10;wcxw+Twsmk+MXVJlBgHlGk+wRJVd3AmFmrK6Kr0xzVA9SYR1J51wHEq9JTn6WG1aBsWYOz6vu0P5&#10;SYXk7dRig/16/bRLc/hytyo6tw1OJWZSP+m7pF8/2998QUaHXXcnKcuB6kvGoh/NYIFycvKKCgwG&#10;oOJz6tk3VZkjiHMrzuguJulZsPiOBHW3HkEqu96U7hbUF8N3SW9UPx+HCSowQ4ODqmzRqtUyDuyC&#10;wm46HlbbZjdB5TY+rbslBQbQxtGEbql8aZDUpxMTqmzoHF6bG9hh5ddFMgG1oObnfhImGxcAACAA&#10;SURBVKyOcP4JKDwd6NIdnoIxUu/J6AMuSQpTy4p19VTtnxjnFb/kN1bg+3/e6vmqzPzQHTKaSnWH&#10;J4ZhGIZhmN8kWfrhMhHAb2ITuQTavTnvqhapEDmc/BS/qdw2zDk2f+wjOI7T9Qs+fW1RV4N5zj03&#10;wXn3yW1HZMySqmMwiLYUGahPGkzIMQRJudNOzjZjPZibFNRhf0YX5jRGUrQsroDjzZZP/ncZn/6r&#10;/0adRZM1K+aPfSdOyHjw5cdlvOGR35ExGafcBjnfpJPkkFKIsZKoQM6inxx1nH7MeW3U17Yc1DMS&#10;ImcgUupMJfV5aJwcCjJ07gaaSBpIPdNAc8dUAnOtV779Z9jnEFyIFm7aJGMbOeHkOVGHps0Py1g9&#10;Fwqn7hzkd07sfgnHDaONewM4TpZUYx05mIM1Ll0r4/6f/jPawo9zrVuJOXLXzmdkPH8QSqli7QIZ&#10;bn0A433/9ldlbLncImPVPKjLJguxn8PbnsPxz2K+Pj4EF1erG23m82PuaiE3owg58KQdyBmFU5jP&#10;5Pig93XouX+m9kI+wVc1T8bFG+BglV+BeX40TMq3Dge1A9rfSCqjmpuTbHPKXRUWQ911OoS8WZDy&#10;Zx4vlFtLGpF/GL6E8ZiMkgIvpk3CaMI4S9C5iBTGgcWK/Zus5JJEjrtmUmnVcgpJmj+nqT7T08il&#10;5VJOz0Dj3UoOPdrfmiKwZtzjJOephRvgZJWI4Dya90Kp10BjUHPKzVDSYaD5AHZgslF90Bdm2v99&#10;t68UvwpaNvPCM3ByPbEX3wM2cjK+9c8x1n8dDjr/GU66Xhoe+ISMVVvulrFz11YZDz+J8X+uBeP2&#10;Utu3ZCx8EvPrdXfdKuMyuh4cBRgjxndrO/SfoH33+WbNuyo2PPwZGZOUC0pQH2pjhWHeFrpITbTN&#10;So5Lhkya24thGIZhGIb5gIA5zbJli8UTL+6Rr6eimEM7rMjNBEfJScdsUk4lWYH5rJXm63HKFc44&#10;k5CprpiMYf4UjGPuHEtpuRyrmKS8QCSKHENNFdYOVM2/WcaBjmPirddRH28M8zKbB/mOp/chH2I9&#10;aRIb1sH150fk8Dw1hf0tXrZZxrauCTGvDusGvvJp5GN2HIFDzPkOrK2xWUNi3iK4zzQ1wWXZaUci&#10;wGvH/Hqgt0e8sQdOMStWoj4L5iPvMj2ENmyoyxOpDHIk19HajlXkWvyvzyBvsP3N/SI6jfnkZx6B&#10;2+76edif24uG2/r6PmEUyHM8ci/yD65c9EVbG1yZ/a65on0A96JrK5HnSZAr9qxl+Gztcq9oO4rc&#10;1c6ncK53/x5yO0XFG2X84Q/3iGf//Yx8XViFdhoexWfOXT4no8loFB2tyE0J6m8r5YSOvAUHoonI&#10;iDh54qJ87TCjrv4iN7VTPdqnplpUVCI/VOhHziBDk6YU5dTMRpMYnsa4OX8CDkOrr4ODUkkV3msx&#10;2YSBnJiiSeS2tJl5hsalzeQQaSO5L2e0+Tvek86Q27PJIeIpypVlUeZxoM5VZRiPl/v6hcuI9s3+&#10;B9edd++LzDAMwzDMf2XYSYdhGIZhGIZhGIZhGIZhGIZhGIZhGIZhGIZhGIZhGIZhGIZhGIZh3iXs&#10;pMMwDMMwDMMwDMMwDMMwzHtOMg5FzekI1CHNpAxvdTjf1aFa3nxDxvZhuL0saoR6ZePGW7gTfw4f&#10;fQBts//oeRm7Jv6Dy0kUCpKaan+GlCmjEbzPPIU+C41CpTKdxfvcXriJxmJQpGxYDmXS6+/9qIxH&#10;noZjjjBDNdJIMqkntz4pY9XsJTKWz10qYzKC/aRTyavq5y6FGuXUKBxIB85DmbNuFRyCUqSy6nJD&#10;hTMcghtOcHLyZxrEpClakjRmilRcTUaoa55+80UZ+47B9cdogbLoa69sl3HZnZ+UceHG+2S0udEG&#10;aXJhiSUw3lNRuLBMxVG3cBznZifFUl8eHD9GuuFYe7mD1Eb9GM+B0SG0TTlciqz1cDnpPLNbxuUr&#10;oFi68W4ohVpeewVt0won3HQYbZDJII67cN59CdwSiEdwvg4PXFtsuaWoFzndBCfQdtOD/TJGyYnI&#10;QmqopQ7sL9R2SMbnDm+TcQk5C82l9rG6XFrDY3/kkiPSulu11Q5XHs25yU/uKjYrygPT+IyF1HC9&#10;VXBYGjgHhdfAOBxi/cUFdM7kbJNFXS1m7CdLCqrhINrEoRyhcC7JBDlK0ees5OwUjaLvjGTP4qJ6&#10;Ruj92ufSNJZsTmzPqShCm2yEO0w0hHq2H0VbUXWEMUuOOiQWPNgMFeBcP87nWTPemOuDUuuGtfOo&#10;5d6ZGutkC1yYdv/bEzJOk8PU/V+Gk1XFslXvaD+/CaweXE+Ndz8iY8PNcGjq2I3v/X2P4xyOkVvy&#10;D77zQxm3/hjX7Q2bb5Jx5UMYh7l1s6ipfjN6dVqPWMkxzvoL380wwOjEuHd58G+teRjfFdNv828Y&#10;wzAMwzAMw7yfLJjfJJJPY/519jTcji12uN+OdCOPkY6mRH4OyuLkVDtEeZrhcczvpyYTQlDe0GrF&#10;HPrYSbi/JA3IAVVXGERzC9yM45PIsTitmKebvdhvvigSzSOYk3sLkX/oTJ+UMTgCZ+S8TLHY34Ky&#10;gjK4IK9ZO1fG0mLM2tYtT4gbFsO5uNiLnMSGdchVrV0FZx2LxShybDhGhFyHNWcXLcPhn1Mviiox&#10;l++8jJxFNoStp5oHZDR5I8Lnxm9/hxnnUVGWJ+Pdt8Mh6Ovf/jexde9x1D8XrjJLFzTI+MrOXTJW&#10;lpaKpmLkjG5cvU7GXC9yWDcsQZ0PH78k9u1GO6xbDdcgCzkjpykHeNMDDWKiFe42LeRcfOYockVR&#10;64iMrX17RGgceSjHRXJIpnNwudB/Tqdb5fU0QhH0W1UO2iTHVyniRrRZZW4tPu9BruN8G+Y/W988&#10;KUoKMKd2mlGP6iq4UV+/An00p65W7N6OfJTfvULG2x5C7tNn0zxKTSKciFA745yjSYw5g5YHSsdF&#10;Nqu7cIsrnIa0/GEmmxZJciDXykyUU6yoh+P46MkzIjmBc7XSGGUfHYZhGIZhBD+kwzAM887I0hTq&#10;pceeUu/f+8xrMrqsDlVmokUklrQ+1erpRTJhiLYJafGLSaDXn6fKiv204CSs33wbaUXSwVuLCff8&#10;mjlq234DJuVRq36sV//p37GvmkpVNtmBxRTGeEaVTceQBPHn5qiyDV/Eze/S2dU8Kv4L46TFNFWl&#10;5eokhi4iQZZfUKzKXGmMwea+86qsdQAJmpopLLrKm9ugtpnyfTL6J32qzECJl5KiMlUWPNYu48Sp&#10;VlXmCSPBUz6rSpWNDiEplYpMq7KpdozVRDShH4OittBlhlPP7ZSx7c1jqixN43uop1OVtYXwOkmL&#10;tTIBfQGQZv08EtWPH0njWs0r1s+nwIKkksPjUWWJOCUTT19UZfuPYwFNKK4nnubOQfJramxUlcXG&#10;cG41i/T+sQwiYTO3erYqS/nQj15friqb2IsFWwNd3TKGrzhWoheLUyqWLlBl5bOR2Orv7VdlLif6&#10;r5gWDM3g8eB7wOHVF0oaf0OLVz7shIeRyGz7/vdkHDt8QZ3xhT4suBgKxVVZLIkR77XaVFmC8oI7&#10;u8ZU2eaqfBk/M1+/pspmV8joeuQuVWYq0ccZwzAMwzAMwzAMwzAMwzAMwzAMwzAMwzAMwzAMwzC/&#10;fvghHYZhGIZhGIZhGIZhGIZh3nMSpJYYS0K0Io9cTsxW+690qCw9vL/vJz+5qnzNhjUyGt+lQ8+H&#10;GRc5hvzOp+Do8d//z7/JaHdAkMBETjeaI0iMHHQyaaigetx4X4jU/bWH/NOkiBoJU1/H4Lay/uHf&#10;lrGz+aiMI+cgOpCl42TCEDB467lvyfhgzT+j9ck5JatpLFigfunJh4ppSRPECAZpf8NtEJsorIfg&#10;iObepEWjSVPPFMKXA6cCpZaZQB3s5FKiOcX0tZ2Vcc4KCKXEotiXo6RJxgVr75DR5UGdNHeVpAmV&#10;zqayV9UhRQ49QilwYrvdAxGFkW6IZ4QNuC5SpC47MQAxhqo5cNC54eHflfHItnoZd77+gowbt9yO&#10;8yuEE07r/jdlnHU9lER7BRRJJ8gtyVZI7kRk22JJk3DANAQezKTwaqe+TGUgbmGw4zxcTlzH7jyc&#10;f/V8uLpU9ENQ4q0nviNjx/lTMt713/4KfZgDsQGzBWPM7LSovtGckybGx+k92OZ0krIsOdcYSKm0&#10;sBriGhYzbm8MN6Pu4SlSdSXHGQO5d42PTVCfkXMOHTsaxji32DDubDYIJmTJ2cZM4ydDrj8Wqkcs&#10;jvpS1wsfqb5OBQI4rgX7sbtx/OLZNTKuMX9OxmQKfdxzYh92YMb7jCQSlEngurpw5HnU2422/s7z&#10;2G6j62LVCl3M5+3IkmjJwX/9JxkHp3G+S9Yul3HRAx9DfX/hXt5fjA6Mt/pb8d1Vt/FWGW88CLGU&#10;/c88LeOegxAz+vennpPxpRfgLLViBdy61t4DZ6faVVAXNvG/F8wHCDsJebm89G9yFt/Xw21tMip3&#10;MCOL6jAMwzAMwzDvL/WzqoXHhTm0UUBssmnODTIeP/yMjG/t6RYjs/Cerm6IEDZ3Yr5sJeeYOXWl&#10;oiQfc/P9R5A/2Lf/nIzFxXBNGWo3iKEpiGEuqEXex+dHLmViGjmL00f2CbcXuaI1t8El1lSJY9SX&#10;Yq5eWJIvUuSU67Nhnuyx4je2mSb2NpNdm5qLzqkBamPsx0x1tpqcYiqGvEM8naDPY7+aS/NM2qLU&#10;B9eYOatIHJcm3TtN+2X8+2+eEHYHzn1WPdyUc3NxXp2XIQBZ6KkRUQ+OtW0P2idGuYpHH4KjcjKd&#10;Em3nIEJaaEG+w2DEedlNqFd3d4swGJDDaKgrpjZA30zFkMurLS0SuQsPyte929EI259E3m3Ozcg/&#10;FJcXCm8l2nlomJxmssgnffkryC0UFBaKcRKD1XK4l8kJ6c033pJx0cJZYtFiCJcumb2Q2hBtsfc0&#10;nKH7OpuEl3LIfUNw8hnoQ5+8+ipEXLebjolTbyD/VZC3Bb1lxLHJBFx43C5hJAtjI+WT7GYcK5lB&#10;fiWaigsL5e28NowXN+WtY5SriqcSwkT7MVBMUE6tphb5qT17johEGH3nnKJ8F83rlI0ywzAMwzDX&#10;JPyQDsMwzM9hdHBYbdj/0+0yvvH8q6psehQ3+AcTuguCOYKJWmFZhSqbVYbJatdIrypL0cKNzv7L&#10;qsxFizGKPLq7Tn0pbuJnk5jE2mhBiZCLG5CcaD1+QpWVFmNBRmYkrMqC5Jozv3GefqLjOP7YZb1O&#10;e76Fm9g16xaqssW3YaGT3ck3rv+rMDmKBS2joyOqxmNWJL1iY7pVbyaAxNHp0UuqrMKP8dNEY8Xs&#10;0vs9PQsLQgJWfR+at02BSX9fnBIvF6c6VJlVYGxnHPmqLJjE8cNkizxDjgXJp2Cv7hhSXIXERt8J&#10;/Vo59yYSWKMTfXpdpjGmR4f1855OYyFRflGRjFmzngCxkJNONqi73GhW0dVFujuJuxZJtKpFustN&#10;kpJ+h374giprjWDhWsqgt0/uOL5DbrpddzbJjiPZlczozlZ9SZSFJ6dUWXXxfBnL6vS69HfBhnsk&#10;AbetqFnfR44LbZuO6t9HBjeSTb4C3Y0nYML+4pMTqkzQbiy6qZAIDGMc+Yr07yPmnRFs0d2p+r73&#10;A4yVg7jOUindzak/gIZPp/UFFkla4Jjj0sdqBblj+W36z/a7GuGQU7i8SZU5PvqQjKa8Qu4phmEY&#10;hmEYhmEYhmEYhmEYhmEYhmEYhmEYhmEYhnmf4Id0GIZhGIZhGIZhGIZhGIZ5z0mQG0s0hAfTcwvx&#10;ELzJ7viVDjXaekHGExeg5lialyPjvNvu+oWfY3RWXA9BgFuWL5Dx9ROtMhrI3SWdgqCCMMIJJE6q&#10;kVPTeKrfY0X5aC8EEgrtEGUwu6D+H4tAKCRlQNp59QO/I+MLl38fx0mQSgDJk45cwAPt+1/CA+6b&#10;Pv4VGROkSBqLxWT0erB/Tz7ES+Ik6DDZBSVNfykeVjdpDiYOxLSubSBCAZyD9nC8h9xPMkmILVhJ&#10;TdNXgIfi8yw4ZtADQYdUAMIKp19HXQsKK9FUdghO2HMgEJFTDHEEzYVFU+fUnHSyJKEam8b+eiIQ&#10;YshoTjpRXC+FVnyuZuFq+jz+Xnn7J/B5cgJ68rHHcHw7lFA33wdF1YsRcr5J4PwqXXQ9jsN1JjSG&#10;PgyTmEDYgPPNkipsrgPX6bLrN+B4JHIRHIIKaqjrjIzTxga0B/VBQSWu854De2XcYf1bGe/8CqLT&#10;5aK+jaq+SZAAjkFQG1GTTafQZ8phhsrtJGbgLMR3gKcCbTbaCUGKGLkYuaiPNfGZGDlFWS04jp3G&#10;S5qcazIkhpGiNjM58T7NfSlFwhgpGlgOaqOU5rRDTjxmTX6XxlSW6p9bVSLj2jvgqLM9AJGS8TZ8&#10;t2lOU4Ys+i4dRR8f3/0jGa/b+FkZv/Uc9p+bi+uhaVa5eDuGT0AJ99TRZtTXiTG24Uu/h+P8F3Tl&#10;MJDbVvX6zYg3bJRx44lDMh596SUZd78Jl6Idu9EGu9+C2m5jHa7bGzatl3G+5kRVMwv7/w2eC8No&#10;GOjfi6qli2UsPg/xo+kefF+PdrfLWFTTwG3GMAzDMAzDvK/k5HhFjgvinqkk5uw+H+ZpIos55t5d&#10;e8Q0Od02t16UsbgMgpOFucgdpGPtYipCOZ4U5sZr12FeVkj5vrKSIpFfiGMtmoXfwpEkcgnP//g1&#10;GV8bTItZ8+fK1xvvwjEKyEG40os5eCydEGOUe4mT42yKEgxJlabKKgfLVIZyY9o2bW6fzShHFi1q&#10;2Og9eQ6fSGeRY+ibRt4lSa4ymzfA6WfBnFmis6cH2+i92rHKSEDzxhvnieER1PmnWzHf3bYXjjpp&#10;I85h06p5opByMRED8hXpOPJomqv5+Pi0+NRDcJRdTOKkU1HkTqbCyOEdO3lBDMdQV3858m0h0lQ9&#10;vAv5hK/+zW+JInKE3ncAffry9iMy7nnzgIz3PbhFLKqEe5DDjDFRV4o+WLIEfWSymUQxjR8TpSRS&#10;GdR9+Tz0/6ali9Ts3EqOQJ3DyElt34FjHT9yUoQnkV9qakSb7d4Dt57dO5D/KqkoFIuvx3HjJGxc&#10;VYH6FOVB5DTX4RVOciHS3JHimmt4Mkb1S6tEVZrccdIZ1K+AxqfT7RTBcRJTtWIsaDkuhmEYhmGu&#10;bfghHYZhGIZhGIZhGIZhGIZhGIZhGIZhGIZhGIZhGIZh3h6DEPMb6+Wm1/bsljEvBw+KWE14aKLv&#10;8nmx5dbr5OuH5t8kY3VDqYwhEncpK8oX0xE8yNO0CNtMJJDhs0FExGd3iUAMDwINh4ZlHB0Zl/HF&#10;H+2SsbZ8tXj4IzhGQSE+7zBDqMNgwMPwI+EJESJBFIcddXRbIGKRTONhlnAyrB6m0R7A0erhtUEA&#10;JJqKiUwWD2CYTYg2k5WOhc/MaHhMJ/AgUSaD/Xnt+HyK/i4pLhIFBXiwxGnFAyIWo+mqNph5sKip&#10;CqIxNqrrU6/tl3H7UYgX2Z1e4fVjPxcu46Gf+gY8iCOoPtctWyiKi2rk65Pd3TKea8aDNykS0ukZ&#10;GhcWqkfZYpS178ZyUkMcQgKBvrTIb0JbrVs9G21gRxscOHxaxh27Dot7NkMQw2l3UnvgnCvyIGwT&#10;T8dFih50iZJgi9YHZmrLWColEmls89vxIFdVIc7zi5+AUNPfD42I0UvYdsetS7E/I0QO+vuGZBwc&#10;HBcTOyDYkSaBnkgEDzxVV0HsZPH8emEj0Rt/IR5C8vpd1Cd4MMdsMJH0yszYwjlbTRBpcdHTVVU1&#10;5WJ6GA/12B3YnyY0Y2Q1EIZhGIa5puGHdBiGYWYmbNNh1QwtB6FA8ZPv/bsqu7jvsIwJQ1KVFdZB&#10;rcMf96gyey4mXPFMTJWNDfXKmOvPUWWB6YCMq5uuV2UX2jGZ7hxoV2V5pBQ7b+kKGQ/1nFfbopSA&#10;MCX0ugc0FdbTB1XZ6HifjAX5+vH9lCgZoYm43Pc2qI1Y4rrMbPMO7Mfj1c/x9j96VEZ3gb4/5oND&#10;ilIEQ8ERfayQ0utUMqLKakvqZLxvzv2qrKoQyYgzp5GsyM8Uq20GUl2Z6u9QZZTLEBHa1wynO87K&#10;2BsbU2Ul+VBc8Y3YVdm8wka8yE6pstAkrovDT7ykynJKkUiaGBpSZYEwknHdA72qzG5DEkZLRM1g&#10;SuN4Ri+SQKYSt9pWX4myxOCEKhsPQIFlqlvf73QGbfb5r/+pKhvsQpLr4PPbVFnhKNRWrG6nKnPl&#10;o+zUobdUWfcwru8yX4Uqy62EyvKwYVyVtY62yZgXrdGPsQjqMSMGJBEHpvQ2jlFSL0N9LetOCsHZ&#10;cEJvk1G0XWpSHx8RSnwNNrepsp4W1HN+kd6ezC8mcRL/TnR989/U+zoGoHAUoiTc6x16n4U1JWiV&#10;1hOi7G0U5ev9KLulSVdG9m3Gvwn2u+5WZWan82c+yzAMwzAM836TJJVC7Qazi9xNDOZfLSV54XX8&#10;Bo+Si8WNc7AowFtR8ws/x/wsX/qth2TZ2T/4howDE1gYIcg5x23B71QfOeeYh5CzKE7gN222H3MP&#10;+wjKbX7kDQoKMY+coIUQJdWY+y25++MynnzmhziOiRxDKJ7e+qyMlY2LZJyzapOMEZrHJkgB1En5&#10;CXcRlCqjAcyPek7BiaRkIRYKuCifktImrjM35NPkPuLz0bHxd5p+kyfJmWb1PZ+S8cgL35ZxqhfO&#10;MaPaHDOAfbqm4AIkouQ8Q+4uuaQKOzHYJaODHBKmknTOtLii8zwUR030/nASdbYJzL9tLtpfJcZ5&#10;iBROzeReZHdg0UCS5ny33nmbjPMWYyGM4fw5GZuPI891vg1zvvUbsGAi4MAc4sIg5i3Wgibsbwjv&#10;K6/CdbXizs9SC+K6C9F8suscFjbsfxlzoGj/IN5GC0HM5NpyeR8Wzpyb96KMszfcgfMNBlTfWOmc&#10;jJoDDanXpulaN1iv/s4wauZElMLKq4ESqsmAvFxgAHPf0BRyDlnaj5EWXkRpDm0lZVdBDjZjwxjf&#10;Wh4sQy5DWRpHZjv6UhtXoSTGn8VJi3PIScdlxudMAu8fT+Jvuxt9ll9PbbvpMzLuCv29jDHKfRjU&#10;6eJFKoS+P7XvcWxfj9zcN5/Agqg//PwWGSvKC6i+uF4Ofx99E0yjvlvugGtMbl2j+NBA/74UL4Pj&#10;1B0UN34e+avTr70q48FtO2Vs7YX71g8fe1LGnMefk3HpsoUyLrvtVhmrV92AviWlYF5Tw/w60cZX&#10;4eIlMpb9+GUZO8jVq/8MvsfZSYdhGIZhGIZhGIZhGIZhGOa/DvyQDsMwDMMwDMMwDMMwDMMwDMMw&#10;DMMwDMMwDMMwDMMwP5d7H4BIyMu7IBxRUAhBz7xciHFkk5Ni8Qo8YO7xQKzCRGIuLhdEMRLpqDBb&#10;ILqQSOHhdCuJnPjteE9WZESMRCfSWYhf/PRHEGIYH8Vyx9V31YoVN0EwJhyH8IaLXGEGQ/g7lowr&#10;B518B0RfAnGIe4TJ9SYrssJG7jg5dHwjKWjYLRDkmHHSSVB9TCRQornA+B34TG9wSKRIOMNKn7OT&#10;Q8xEEu2TzmREsbuA6kr7ps8kMxBiybV4RYL2vWHZHLyXBGme3XVUxqnplLAnIXpy9hRcZKqqSLwj&#10;Y6HzsopgCPt86nmI9gam4Ur0OepHm9cq5tVB8MKfg/3t9EEI+PBO7Hfr063i83+2hPoH7bJ8SbWM&#10;XjeEUnfuPyu+9n9/IF+vuR7io7fcuBl9kILYTzydUGJORs09iGIqjXqmqR/Qh7rI6QxDYxA32frK&#10;cbF+9SNon1sq0d4miKSGkzjW5FRIjA9AXGVyGCIuvcM4967LiM917xNGEkfIGCDokl+MNiwux1ip&#10;LC8SteUYYzWlcH0yGEjUhVyB6mpKxNljF3GuwQhtEwzDMAzDMPyQDsMw1zYTo5iY/8MX/lC1QyaK&#10;yZff5VNllRWYYAbIaWOGXNo+Mqq70UTIxeK6ebpDTocZCqO9I/2qLB3DZN/gKVVlc2Zjcj08UaDK&#10;kvlwBznYDYtYQzKtthW4MCm0OfNVmcWKCf7lrjP6sUiENCR0h43xfrhkxNN6WU8ISpLhYX2iG6ek&#10;xOjZFlV27kVMqFd87nZVZmA9yQ8MxVUYU0vuuElVafJZqPpGA7rrUhE5z1Tklqiyg0eQSDvej/G2&#10;Oe82tS0eQzJhfCqoymqqoeYbtenj0lEPt4/ydpMqq7RBFdhr8auyZAhjK+TWsxMTESSmIm1nVZn3&#10;NSidrrl7iyrL3Q+nn7wrVHcjSSRtPHMrVdm8RiT/NFXkqibd8WdkD1SWD13W3XAO9EOVsspRpspy&#10;xvBTaaxfd/KpJ2Xme//id1XZ4VdRz4lh3Sml3Idr+ezZw6osakZbtY/obj2OHFzDTT5dydZByaxa&#10;S6EqGwtDlbgmH+doyNGdU4baodB85vxxVVY5gWt5zpyFetsF4O7TO6Z/H0Xi6IvekH6OBrJhZt6e&#10;NNmdj+14VW237NgrY//wtCp7vR1tOhwjxekrXHOslIz2W/Sf41UeJGJvKtf/HZhTC/vvgo/coY+P&#10;dRvQTwb+7mUYhmEY5oNNPIJ5hJkcS6wW/AbKGvH3O/01k6Eb1UcPwLnDYsJvqIW33ok30P6Yn4/2&#10;SzQdwjzKGoSr6JZC/LY9fwHzQGsS84MULTpIZdD2lhTmXLYO/LbVZgwWbc8plDts2LI2F/OcuAdz&#10;T7cHbrydFZjjTPYiV5IlJx2RwOf3/fhfZCxvmIv9ezGPTMZx/FiGHHzIZaagGvO3bnLSiY7hvJxu&#10;3RFYw2zBTf4MDZdwEPNbbTGA24UFG8KLfM+Wz/452mbbUzK2n8C8z1iEea82+wvb8P4IOdr0R7Al&#10;GUBbei2os1GgzgYav9r4d5JLjDs8Qm2KPvGWNtA5wc01Y8ZCidEeON3s+QHcVxoXIk9TWoa2OPTG&#10;KzIe2L0PByjFHNZasxT7i6FvLeRopfkpG2gRQ4ailZw+MzQGNKchkxXtNHfdD9ynSwAAIABJREFU&#10;XTI2LIPjyAvf/BMZew7iOjWSO03GiNj81lYZZ63BAg2tP4QcN5gLaYtuyIBGpFPkGpuhxQ8UY5RX&#10;c1Kfpam8ZDbNlzOYcw93IY+XcZJzDs3DsgKDIE65CTM54cRpnJkjKDfSfI3WjwgHuSUZsjinNF0n&#10;FoHPW+hcIyndpfrK+plooYnRifMtWzBPxpWRz8u49yU4W2UD09SGtIMsXsTGMb6bDz2Nepo/KeM3&#10;foix+ae/iz7JksvxqXNYIOLLwfV33UfgEvVhnkmq66qiVsZVX/g9GVd87NMy9p1CTunET+Ggc/xE&#10;s4z7D2KR08EDiJUl+K5ath4LlRbcBSfq/Fpcb8Kk570Y5r3CNReL3koqkK/tvozvslMv/FTGhXfc&#10;R8OPxx/DMAzDMAzDMAzDMAzDMMwHHX5Ih2EYhmEYhmEYhmEYhmEYhmEYhmEYhmEYhmEYhmGYn0vj&#10;XAjcLmiAuMhkCK4rs+bWyHjwYKc4efycfH3DhpUyarqDDhMESMZjAWGlJYsm0uvItUMEZSoO95OZ&#10;j5S48uTrYxewv92vkuhmIQRLl26uFMEoRBNjJLIYCeLvbBZ/m41W4bJAdCNA+w6TSI2ZhFtm6pfK&#10;4P3TCYgOmYwk9kL7iSbj6jwymngHOalMxcJUZ6MSGHHSMbVjpGn/ZZ4i4XdAsHMsAgGZSBLHtJkg&#10;6jHjohNMYJ8OEm1Z3FBE57VMxsOn+0VfEKKdg50QKZkwkDMQ6aJ0dPWJ9BSEPGx2HP9L90LgY/EC&#10;CLIGpasQziNOIj0rb4MISv8l1KutY0Qc2gpB0RvuhKiAlfpyfhP+trmsYtvL2E9wEuc8QefnIHej&#10;meM4LU5qQ7TTFPWFldppRmh4xrVItgMJN+WRgPGxvSfRR4GoWLcZAj8eK5RVoqnkVf2e43OKqkII&#10;Y9rNJM6SwjF7R+GkMzw+LS6cgxhOfxtEjWMhiNekQ9jPjlcOCZ8bQqh+L+pudWN/hRUQJ8rL8YiM&#10;C/uOkqhCJo22YJEFhmEYhrm24Yd0GIZhGIZhGIZhGIZhGIZ5z0nE6KYm3VD1lWhuspqvyzvzcxg5&#10;hxuwbW2dMhZ64ZJSe931v/Bz1yJay0aHsEBi8CIcZppf3y5jy9nzMnaP4CZ+MoGb3rSmQJhpQYNV&#10;2xPdIM/a6Ga6BTfgDWTxYbNj8YCdXFEcBjiLWNO4qT9rGC4ABXSzv/PhL8r40+/+LfYbwvuy5Loy&#10;2QHXmL0/+a6Md/zWX8iYoP3FaaGE1QkHFbsfn8upxNgabcPnc0qwcMHs1BYBCJFOoG7JOMajiRyY&#10;zORkYyY3lyQtSEjTgovCEC2USOLv7jNwHSqmzyVoPLoa4IoSpZvww3Ea38kUHQdtlE5ie9qGcxjN&#10;YGGGqRh1zmTw/s5pXD+DL/47zjmGhSRDZ+GgWlQFp4/KCiyc2LoVDjrd53Cd2Hzoq5zSYhkjJrip&#10;DIx1yJjrxPlnaLGAiQZBJoXjm2z4/ERgCudBrjaaA08qjXZ0OlH/Wz79xzI+0f85GcM9WPBgNGP/&#10;Ix1waQ6S03Rlk+76GqdxmCInGxv1RSwTE1did6JOmpuW9h2SJrcfhw2LJQqb4CoUi6I8OIxzGB/D&#10;uM+n8ZEmF1lDCm3t8biv2KsQoQksJskpxGKMKDn4pDU3Ivq804560TockSUrILNBd1OV5bSax+qg&#10;hTolWCzStGYtymndxs5nv4bjUP0NFnzOSLdzgoO4vpuP/Bj7sXxCxn/6zssyLu57U8bJGNpzy83L&#10;cX6l5eJaxejCdVq55kbEVetl3DyA74wL23D9nN4Fl9y2y3AsfvHxn8j4xk+wfXYjHHqW3HW3jLVr&#10;1mHsFZZeNXYY5lfB5cd3QtWNcHDq6oGDzuglfG+feAV/X3/3g9y+DMMwDMMwDMMwDMMwDMMwH3D4&#10;IR2GYa4ZUkksJji2c7865ZOv48br1HhAlYXTWHxx+cwJVTarbraMNn+tKpvsgZJCQ3GVKmvvxIID&#10;7Sa63L4IizSGjk2pMtsIFj4MZEKqLD+NBQhOn1evSxyLBGwTqFOWFivMsGTDKhkrFzapsigtkLC9&#10;nKfKYlla3NHSpsrmVeF8xsz68dfM3yBjd2hIlQ324Ub1rNJZqiw4MiaYDy4GWvBx8ycfUHWsmz1H&#10;xm3f+IEqmx5AP7Z06+NiODCBPiaVkXNtzWpbSUWdjHMXL1dlaxdjDA63d+rvM0PFZMKiX1OnO7GA&#10;KS+nUJUVFdDiBa9dlTXU4Fqxu916PTuwqKf9jaOqzJHAOVbU6+MypwkLTdbctkGvSznKsuLqRTEz&#10;vHaxW8aoSV8+UZGP6ztBC4/ksaqxcCc4NqnKDLTkYv2tG1XZulvwOjI9rcreehyLY4a7e1RZcBQL&#10;fMwumyoLxaGCYwuEVVlqEtd8c+KYKjtwdh/OhxReGpYuU9tyS6BQMzk2rMrGozhWOqufz5SNFi7l&#10;5qoyawYLteatX6nKZi2c+zNtdq2TScRVC/Q88UPEV/aqsnAGC9yebxlUZW0BLODKo4ViCYP+b0Ml&#10;LeLaWKX3xaJCXD+1cytUmfsTD2F8NOjf9QzDMAzDMAzDMAzDMAzDMAzDMAzDMO8XmzZDtODr3/z/&#10;ZbzpphUyHjtiFi2n4OyybBnWquT4oEoRjOv3w+1WEuggYZZoSlsLQ+ImmYwIJ7Gf7/7Dj1CWwj3X&#10;5Zvmy1g7zy5SJNyh3fW3krCHgZZEprNZMZ3QjzuDk9xpyr0QNplx1pmKYX1DisRTYincr4+Sy43f&#10;7hUOC8Q6EiTQEqb9TkbxWbPJJKwkemImgZsQOcV4bRCPyHX4RP/0KLUH7ucnaH2GyUROONm0MBpI&#10;OCcLAZMMiavMrsVaoMoKv2i7jOMfcbbLODIyImMgME3nlRALG7BG4/Zblsi4uLKGtuG84umEMArc&#10;57aZ0ScuEu2ZcyPWGVxqS4uDu7DmoW4R2qChDqIx0+ROVFfmE5/7wmb5engIx7eYNBehlDqHYFxb&#10;o6T1GNY+aOebSiRmPoB6WJ3UBnjP4Z1wBVq14iEx/3r0XZxcd1IkPKQ7GFnUsWIpC21D35Tlow2r&#10;igrFwlkVtB9yUiKxnngS47GotECcv4j2HR3GeppQF87nUh9EVGzGmIgFaGxYI3TOqDOZGjEMwzAM&#10;c43CD+kwDMMwDMMwDMMwDMMwDPOeY7Ug9Wihm5KemnoZDb+k10D7cTy8HkljP2tnYz+OguJrvtPS&#10;cdyI7j2wR8bjr78h4+kjEB7pHsbN+QwJOniMiH4/HtavngPxg6oaCJC8eQruEf0J3JyPWHAzPGrC&#10;TXoDOeoEo7hR7fLipnZRBW5oO/zY7nbh84ZBqP+bSOCkommxjKvH8HD7W//2HZwIOekYzfjc+Te2&#10;on5z4Za06Ma7ZIyTMwjdmxdmO26Ae4pwPuFRCKT0nYWDUNX1i1VbhSNYuODN8cloJxcgzR1Fc5AR&#10;tDAhHoRYQ3oSbWiicesy4Pa6NY4FA/kN16EOtzyMOmVQx+AoxF0uHnoVbRlCpRMR7MeUQt0tYew/&#10;lUW9bG447CTpYf9oEp8buoCFCH4f2njRwkUynjgJZ53RDohx5M7FA/5eEz6XGUWfGpwQshiYwvlG&#10;RnFcS0kjzpMWmogMFiW43BCRcVOMhbCwwUROOllyiQlHyV0mi8UUVjvqH1FuTAhZun6NVG6xWVXf&#10;JMjJJi1IZML49gs1TGZ8JplB29OwFhZqq+kp9H+K3LtcRXh/eAr7sSbR5wkav3k+jJt4BsePBDFG&#10;XOSOpC0MMpLAh3YOsSiuO4sdYyFECziMtIglQ21oovFspAVCVgv+1kR2nD4cx0zflY2r4e4SmUJf&#10;7n8F14eBBnxWExrJ4v0TJLzSbH9BxpzUzWifVox/lx3vW/bIR7AfwSjISctVXi3jdZ/7XRmXfvyz&#10;Mg6dOCLjue34Ljp9AOIxl861yni++esyluQ/JuP8dRCymXPTJhmLlmJxmtHCy3GYd472nVZyG8SX&#10;ynfAFWvgMhzITjyG8VZ7PZx28kvLuHUZhmEYhmEYhmEYhmEYhmE+oPBDOgzDXDOcO3pSnurL3/y+&#10;OuUAOU2EwhFV5sngq7G6cYEqm0pg+3if7pDQMwK1hJr8ElV2/SLckE269K/XLN3oN0R0FxxjARZe&#10;TKRjqmzs4hkZ8wr1RUZhUudoKiSHj4j+/rJqLIC58dH7Vdl3/vLvZGw/d0aVVVRAwWJWaZ1+fAcU&#10;IpJX/Csw3As3lNkN8/TCIiwCCKZ0ZZG+HrwvdYVbkMWhL6xgPhgYDUZVD28eFtTEE1FVZnBhUU84&#10;rPdtziyMs8YhLKi5ch9Vq+CssuKmdars5ONYaHSk84D+vlxytzHqn72cgBJM99i4KlvixTFmO/Tx&#10;bp/Cgqizx/apMr8HLiP953THn6iA8kp+ue42MnvRFhk19xwhF89gMY0w0eKwK3pmw6P3yjg6pjtD&#10;ndmPBReBtO4wZaEFLQd+sl2VVdRjcZm/VHcGCpPTzsmnX9fr2YIb6L6MQ5WVkhrPeFBvC1cai3gG&#10;ExOqrK3nlIxlY0WqrDdKdaU1S5auLrUtpxo35X3F+s35BPX3YE+3KgukcG7TEd0ZqLwcC7JKCvRj&#10;Wa28iEQjSw463Y99V5W1vgpHtj3dI6rs3Djae+QKJybtW7Ka2rPOqLfr4nyMizUV+aqsaDVcr3I+&#10;+jFVZvTrzmgMwzAMwzAMwzAMwzAMwzAMwzAMwzDvN5u2rJE1+NZjz8jY0QlXEYfHLdrbINpy4STW&#10;44yHcK9/5XqsOch1+4TQBDlI8CJK97YzWdxrLXTnigP7INzTehprGpYuxJqA62/GGp1kOqocc8y0&#10;PkGtcSDBC4PICjs553isbtqEdQmaC08inRRGemrearJctR9NOMRsNIkIuavESGzETHV3WiAKUuDK&#10;FeMRuOpMkDOPRrWvVL6KJGPSuUeQyw9OmkRCSMRGGMwiTQIgmrOP5iajlfusDrFmAc5nVj3WXgQn&#10;sN/dbx2UcWrCLD770C3ydX2BX8aBENYkxDXBlExG5DggIuKxua46vxtWLUX/9V0Sh3ZBjObgC+jT&#10;OX+Ac/bZUPd4OiU8JELiLM+5qu00NyKT0aLqbyDxlxLX1ffCpwzTwiLQX24r6nOh5aKMLc0YY1/8&#10;7SrhdqCOCdqfmQRSUtSWZmNW2EhoRuvbRDpx1bFmhpo23lxWHNOWQ+I0VF67pVhs3LBQvp6cxjgc&#10;GByWcc+bp2XsaikToUm0vc15db8zDMMwDHNtww/pMAzDMAzDMAzDMAzDMAzznuPwQjDAYsEN2dyq&#10;6l/uEHTz+eTBQ1qB/P/8jZvxp+Ha84VIhSFacPG1l2Xc8xLipVYsfpgihw8ntdUiEmOYsxRCJI3X&#10;w92heD4cZpwlJHRAbRl5DQ+k/+/v/UTGLMkd2Ox4yNxCN7fNBoh1aIsT4glaKBDFAgZrCRZLmCob&#10;sH9aH5EiN5vrb8eD6e1n0Lf9J3BTW5DziCDRhT3PfFPGylnzUU0nRE8yCXok3oaFE648lFcsxPH6&#10;Tp2XcaJDFy3IrcP4sxjpZjvdtM+kcdM9SdFKzhd2cllJL0CbJSchQJFvwOcdJO5ScvcnZQyRk4zX&#10;h7p4SSyl+xJEGIwTLSivgtNNtBU37WtdWGxhsyF2dWHhwaot98l4fDcEMizkmpRXjz49cxYCLeNd&#10;EHRwNuGh/3gOBC0CbvRZjgH7rRJYvDAewnkGJtAX2TL0ZZoEbOy0oOLkPoytyZFetLG/AH3q8FJ9&#10;sRhjahiCNhePwvFhogWiNgbNfSaFseEshUBBXjHqN3mFaIaJFtI4yBHHQotb4ibUeXqMxD8uwDUo&#10;MATRitDEkIzBcSyOCIyTK1ECbZWmPs1mLLRf9GleIcbJnOVY3JNbAjGOtAHjORHDce0OcluKXO2c&#10;Y6ExYjEjJuIYj0ZyL0rRAhEHuS65HYjhBPZvJkegbBZtZCZXJ08JFqbM3nCrjKNjWADTsv9F7N9G&#10;i0voOzWJdTFipAXCRMep3TK1cHda5MEY91bUCOadYaTvulJyNSpehbh2GAuBevftlPHEdriWtZ/D&#10;db3vxW0yntqxG5+vh2jS/A03yFi5AS5HnjKMNSPbGjG/AE8pxk/tIw/JGPpnCMd0DUN0Z88/fE3G&#10;O772TzLarHyrl2EYhmEYhmEYhmEYhmEY5oMGZ24ZhmEYhmEYhmEYhmEYhmEYhmEYhmEYhmEYhmEY&#10;hvlP8eXAfWXzeoibbNu7V0arwSPG+iGqUVAM0YqRixBOOXmkX8bGOUFRWFgsX6eSEL5Ik3NJjgvi&#10;J5ORsHjsX56Xr0uLlsu47lY4mtTUwvVkRhdEc4TRHHk0TQQDOeFkshlhoNIovVdzVAmSe08kGVGi&#10;LqmUJsSB/dXkFOE9qYSYio2LKw+SJDEOE7nvhBIRkSXhHCvtL0FOOMNhfDYrxW9IpEZ7jwkiG2l6&#10;r9loERbapyYEkk7RNhJXmdHbiadRVyc58HiK0SejoxCtWdS0VNTkQzRlKg7hH80hxkiCKW6zVTgs&#10;aM8YnbvXBoeeYAznsnJTsei8BAGTy+0QSnljxzkZ778TbjuDoQmRSKeoL3E+TgtESko8qMNoOCCM&#10;mngOtVOYBIBM1CZOi0vVMZbGMZ9/BuIlHh+EL9beOldYjCTMQqI56tiqDU3CaXHSe3CsZAbHMgp8&#10;Zsb9RxfRyFAb4D0OqvuM05CDxFoC+JhoOQrhnQsHUDA+NSrqKiC88oUvrJXRZuMluQzDMAzD8EM6&#10;DMN8yLl0/Jw6wTe/9bSMjpRFlQUz+Brs7WhVZfn5SAaEBkb1slJYz7q9OapsrgOKqY5c3X7VkYvt&#10;121cpcpqNy7BPp7SVSv3v/S6jPFwWJXFKWnQM9ilyvpCUMwMDaEuZpNVbYs+jkl068HT+j5ostob&#10;GlRl1g5MQsOD+vlYczE5LygtV2X9Kdjamjsv6XWfAxXWbDytykZbemQ8/aMdqqzx3tUyegtzBfPB&#10;o7AG/bzs1k362Hr9BMZKJK7KggmMx7nLoKh8++cfUdvmXLdIxonxcVX2RhrJh5SWRJoZqyko71qL&#10;C1RZU7Qe48iov89dh2tq4dKlquzwbqiOjlsnVdkYjf1yQ5Mqc5QimZIIRlVZ514oCJv69WtqvB0q&#10;p6Z8vH/eHevUNk8+rtXFi5aossvH0SZTY7oFcXQU3xERo0eVhUM4R29Kvy5OPIHr4fieXarsYucF&#10;nHdAf5/NgQRXf1C/RgW1n70oXxUVRpDs85Ny5gzOIBKSUUrEFZeWqW1lWSgZ9yT163wwgO+IjnCH&#10;ft556Je0XiURNiC55aksEgxIhkPq9alv/KOMQwfOqrIzAxgjbQHdEjuaIgVksu2eIaM5ktPfD84q&#10;VNuWVuF17u1r9T6+7XYZjTY79wTDMAzDMB8KHDn4jVtMc+qCkuJf6rSmui7LePZ0s4xeco+oWbTw&#10;2hkg5PbSsReuDVu/8z0ZT7WgbRJ0g76pBL8v77wTziALNsO1oWgB5jxGu/MdHe7uLZjf73oLjiVH&#10;zsIlwmTHb1QXxampKRk1J5DJccxF8mh+M9mNRRd5JvS9yYeb+2Yb8hrkgyNu/OiXZXym47dlTAUw&#10;PxHkwhLqwaKO7T/C7/Itj/6JjAaHNkfDTXa7E+4XJhPmcHl1uGk/fLlTnVtOMeY81kI31R1tm6Jc&#10;Sppu5idovmSgOWzBjXdgey7Gr5tu2lcsxSIUGy0ecU5hLhtJYJ6tuaXkls/C52iOGJpA/iVrxzmM&#10;B7BwYrKX5rBezNuGKY8z0YY8kZEWXPS04v2ZMFqxahXmFGV1cIcZH0XbR1OYE47QtH+cxsAiqney&#10;B/PIg81wHbKUNOI8jDi/KQO2nxtEH5SFUG/DBPJCbcfh+JO5Yn4pt9OUSJsHaW4289bdhr7yY6wm&#10;4hH1melJ5BriU3DXaT19UMahDsrrJTBHs5tRNzPNmUwO9KXHh799eXAZynW7ZPTaUZnhAbTtudPI&#10;HXSegLtRx7mtMi5eh/zH3NX3yxhLaws6MAZMTjjUpGIoz9BJJ8jRyUrjWltQlIzRog8ax37NKciK&#10;9yXIKUobgzZa+JMl5578WuRx1tz3qIzRKK63nuN70Fd56EttjCYmcR30nD+M7W7k5xIlG2V84nk4&#10;ZD36UeSFDNegC9mvirZYx1mMPml88FMyzroXbmDj5zGWWl9/TcaLezB2ey7gO3q4Bdev/Wm4kzUs&#10;midj/S24HkoWwfXI5vF+gFuBeb+ov+ej8sjjJ5GzjO0+IuPwEYy7t74LJ50bv/RVGdmhiWEYhmEY&#10;hnk/2LQZDqLPvwJnUaMlIwaGMI9NxLDeZdkK3PN+cwdyFWdONYtbbkMOqKYe97xdRuR2XFbM8R97&#10;8hkx2In57tJlmOfOW4dtXjtyMTMPxRgpF6U9rJOgOXuG5twzU+Bwku7v27S5F348W2g+nkmkRSSm&#10;PSyCMs3l10K5pmwyph4+oXSUml9rD/1ksllR7UP+KEi5jKkYzll72MZjdYtICusc0pT3M9D+tAeD&#10;siIjUpRPobcIMz004qQHamb2ZzfjtfbwUSASpL+Rv9i4ZrmI0/qNDOUs3FbkTEJJ1MFitMh2xLnT&#10;w0xJtGkgjrUXuV6nuOF25Kue/z7uk//0SeQgqmcjR1FRWiyS1D5G2o+WV9EepJlpLzOti9LaI5LQ&#10;8kP4zExuRfvcwDAeCDp+BDmyG2+A22hJmVEkKXejdYbNdHXOceZ8Y9Qu2kNRCeWmjXKHxabqNhUL&#10;UfuQmzjVcyIaFIfeQn70jZcxngf6UefYNNpw89pG8dtfwXVQWPTOcrAMwzAMw1wbGLmfGYZhGIZh&#10;GIZhGIZhGIZhGIZhGIZhGIZhGIZhGIZhGIZhGIZhGObdwU46DMN8KImEoVzwzd//c3V6l86dlNFv&#10;05UJ6+dBfXdJ4zJV5vfAYePCxTOqzEbKsFlSy5hhaBzqnsODPaqspAEKIM3nTqiy3Pkou+3TD6iy&#10;+etwvMtHdGeG4VbsZ3h0RK/LcbjkaDa1Q5MDaltBGOogx998RZXduGCNjPevv0+VdQ5CNTY8pjug&#10;FNvw2UwspcraR6DsmDXpSqZl5LSTsukOPn5S4xy+pLtzxJ6D0sR1n7lDldkdelsx7y8GUlwp8OhO&#10;UG0ZqJ5MZiZUmaYE66BhUVFbrbaZaR9iOqnKqufBTSoS1cfRUDfGqDmrO/SUFEH9Jh7XXUfynFBo&#10;sVToTlQjpCKTTV/x88SOcZRbrru8LCmDum9geEw/7i5cK90tbaosOAK1X2MS6il93fq1umQd3K5a&#10;9hxVZZY0znEZXUczmAahmJIcj6myvjM4hr9Qr3s0ApWU7vE+VTYegYrMeDCoyiptUHP2Wt2qLKFZ&#10;d9scqsxRivdZr3DrCWfR9jYD2sfn0vszHiIVGJPuwGI2ou3iQu8fRy6+/4rzdGegxg34Ptpw/23i&#10;WicRwXWx63/9f6oleg7g34IT/dN630YxpobjetvGSa7Uk9WfgZ/jgVLOqjK/jItqdScd38fuxli4&#10;YYMqY8FThmEYhmE+bGjOsytvh6tLft2sX+oMh9vg9KqpPy6ph1OIr6r+Qz9WohOYw2/7GvIaW3e8&#10;JWOM5DPnl2GOtOGBu2RccCdyDvbCEhl/1d+WRvpd+9XfeljGz/8RHGym6beyi+ZyJjO5joZQHksg&#10;l5GIY27iT6J+3kK4Kbny8H6bE3OW+BTmS/m1s2Vc/wicdHZ++xtUf5IQJfek7sM4/64l+2RcuAl5&#10;jwipfqaimLNZLHBP9lfgt/f0xJQ6t56zcH6pW0nnYNTVUmXbkfOpZjKSzqIOiSTNxRpQVye5uGhK&#10;m+FpnEskjjpkqI8yRuy3cjbcarvO7ZUxQCqbJnIDCk1TW07SvHMa8+ozg8/ib5qOU4uINM3LK65f&#10;LuPdX/7fMnqcmGcOD8Bp58Jbr8o49trjMhbU4/qzJ5HjsXpwfEcEc+tEHynGFuC6dZfBBSlBc+V+&#10;coP+3IMfx+ccP5bxLM2ZtIbLZlBTCqJmDZx+5q6Gy9PlE2iHjtP7Vd+M9cBlKE0Ov1Yb5rOl1XUy&#10;jiYw/51Io39DYYyzLLmbptPU9qSIanJh+w3LkLfYePv1Mq5aA4fdwX64Db364gsyHnnhWyjvgnPP&#10;2gf+QMYUuSHZSbVW6wSzEX2WiGlzcfxtsaF+BQUYY5oqbDiFHaST+NtpN9N27C9MYyxNUdtfXiX6&#10;YMM9v4P6BvC9MN5J7kfkqGMhZ57kFOrTeQIO3n4/rr89DryvZCfylbdt0lyNeRb6q2Kg78D8hXDC&#10;yaO47LO4nvqOwVGn7cXnZWw53y5j806M+/NvwRGlpBTflVU34jqZc8udMrorMfa5h65ttH+nFvz+&#10;n8kYH/gtGXtb8O/EpaefkzFJ9y5u/tJXZDQaWZ+RYRiGYRiG+c2xaCnyDSVFmN90D3SLDLnntl/A&#10;/fmPrcD96NwHMV/euSdHbHsZ+YQbNmEuu2El5u4dnViH8tIP9onqGjjEbnkE21wu5AiD5PCSyiSV&#10;G42Wj9BsaXQTWYNyWbHTPD9CzjoJLZ+Qys78kJavjWb8DtdcZcbonn8gHlT5AM0NRstLmcipZWb/&#10;mvtMKEE5q4zmLoPaOCxWkaUEg3J6oTmmjeo344yT1XIQtE6j1INcl+YgM/NZ7Ty0ugamcezWduSG&#10;Hn9lp3jonvVUNwu1Cz4/46AjyLlGW4/ksTrpXENU9xR9xiLmLcDxzy7BeohTh5GzeOVJOKA/+pV8&#10;4bWjfyN07sE41klobkJwyDHTeeCYTjqm9ncqlVLtu5fyoS4T1nWtX4+x5rEYRDqL/FyS6qi5FWsd&#10;b5BOReRGZLjaXclBbWE2GEScPq85OFmpvS92wMXnJ0+dF82nkffsH8JYqC5ADu6P/wJz+Bs3w9mZ&#10;YRiGYRjmP8KZWoZhGIZhGIZhGIZhGIZhGIZhGIZhGIZhGIZhGIZhGIZhGIZhGIZ5l7CTDsMwDMMw&#10;DMMwDMMwDMMw7zkmcjVZ8Wm4pJg0h853SPcFOJ+kDfhc3fw5+KDZ+qGt3BHmAAAgAElEQVTrLE0d&#10;c+wCVESf+su/kPHAObgJFZHL6Cc+/qCMyz8NNX17fuHb7e5dU1NVLHfx6L03yfiNx+HiO9gPtUx/&#10;Hlx2/X44nGRIxX9qCs41djvUJ8OjUJh058PR1+KFu6c/F58PBKCo2bj2dhkvHofLSv9RuCFr2etM&#10;Gg2088l/kjG3EsqZ5XOhpJlIQvnUSA0ZJ1VRzxUOqFPtcE8ZunRZxrw6uMemNVXQJFxZLORiQqck&#10;Uklst1O5INeSUAxqpVbNRYXGeyyGuphIItWZU4BzLoBbsX0a7qyGPLjOppNQE/UUo21Do+RwbCLl&#10;T9pPNo7j5s2Go9T6R76M94fw/vA0VE7tdDwLua9q+8uKFvRhFxRpY+M4rtEMHa/MNFxaQlmcb0MV&#10;2sfowPUXdyJ2tkAhtbsHqqyau0xWKdfibzs5hFjouj/w5NdkjMag6mrx+FXfiEK0RSiepTZHHOiN&#10;0iFQR03tNZvVVHGxbxc5S9XTOPNZsL2YLHDaqc5uFxRdzeR4s+g6uJ+0uuBM03sW7ie7YnCwWv/w&#10;X2H/Pqi6pgX2l0qgHmYHvovMJoydSBRt7fWRey1JpMXjUGzVxkbah3p4tM+T4m5Wc7+gNjM7qXka&#10;4ba77i446rz2BNxfk5NQdTX7yN1Jc9SZRn1Ovfk0ztuLtn7lKJRe3W44+d6wgr5TDezX8m7RWtBK&#10;7kW1m6GmW7sJruMrO3Hdd2yDs07r3kMyTvQOyjj55Isynn9+q4yVC+DcVb/lFhmLlq5QNXTk5H6w&#10;G+Ndoolfa8rSWtsar+Fx6s7DuGr86p/KmPqbP5HR1ot/c3uehrPZa1F8r9/8VTjvWH7J310MwzAM&#10;wzAM86tgorzIIw9ulvFvvv5tlWsZ6IMDiceG+Wjch/IbN+aK2hrMc8aHkRs629op47ant8mY610n&#10;lq1CDuT61chxRJJ474z7i6B8moHmCirvSJOKrEHXLZ9x3JHHiuI3tEnL+VAuw2wxC5sZubdECnPq&#10;WBoxHMZc3231iGI38kw9gUE6Po6l5QumE2H535XbVN6InGviqYSIpSiPpeqBdknEEWfcMTWX3Rwb&#10;cmkJcprR3Glm9q85+GpOOj0daMPpaXJrTmaElVx64sqBB9sMWvtkM8JMTkNBctDR8pQprZ3TWeVu&#10;c8OWShm7+5DHGhrA/k7u7xFbbp6HY9GJJZKUK6J+8No86q8o5X4S5CaUpD6ymqwiQxU4theOx/4c&#10;uEnPvR65tZmcGxkmiTC5GRnpfCxGzY0oJixUZyPlj8xG6m9q2xkHJC3LPBVEvz370lkZX38VecSR&#10;ybCwm7Dvz9wHR6gvfHGVjB6fTTAMwzAMw/wi+CEdhmE+lKTSmCxGMzF1euE0JnfGVFCVdV1ul9FE&#10;k8MZEnmYZJeXVKoyfy4WODT3tqiy8yOtMgYm+lRZTSVsTM9O9Kqy9qO0EIAWJ8yQjqMuK1asVmXz&#10;P3mvjAar/tWs3bw/8PIO1Hf/abVtagAJDc1SV9YlhInjJ/76y6qsrb9Lxv63mlVZbj5u5h46flSV&#10;zc5HgqOKFonItqKFT8OT/arMnYt2udyvn+PQUSxiaD11VpVt/OJHsb/FjYL5YDAxPqnq0TWJcdsb&#10;GlZlpXkVeBFBwunSziNqW5wW/YyeuKTKzLRIpbRplirLjiIJ0n3pnH6sNBZlFTmLVVmoHwtn+g7r&#10;Y8ZqQHKu3FGuygoLsJCkNle/Hs9dOCXj+XZ9TBtRZeEJ6OPXmYdFL7l27DfYqZ/r9l3flnFkdEiV&#10;TSaQdIqHE6osNjKKGI6qst6/HcD5NFXrdW/AwrjgMxFVFpnCa78zR5V5yvE94HA69DIftq+4Ya0q&#10;G+9HXY9u36HKLFYk7iJJXOeBqP5dJmghXH9wQBWlaaFVYaleTyMt6rr1cw+qsps+cpeMmo32tUYs&#10;FldnfPjb/4r2P3lRlZ0dQXtfCujvs2SRyEtfsUAknxJ+TX6nKttciX87Zjdg7PsefVht8y9edk22&#10;N8MwDMMwDMMwDMMwDMMwDMMwDMMwDMMwDMMwDMN8mOGHdBiGYRiGYRiGYRiGYRiG+bXxyzroCFKB&#10;bD16TEYrSSPWLVwg44dJTF9Tkuwj8YvH/hjq+B0jYzKubKyX8aE//p8ylizHw/2/qSa47y446ewn&#10;wYb9py7IGAxAjCG/AIIFZiuECOIkShIJQ0ggNAp3FmEnJxQbxoLD7aLzgJCAPxcuAavuh1PIC+2/&#10;K2NqkgQTSOI0MQaXgH3P4QH7B+v/GdvJviURT15Vf0+eV71Oh1C3kQ44wORVlMrozSXHGXKi0dAU&#10;T+02uJQEAlNXbbdYoZZpdKBumuOO0UzOMwkcT1MmnbsKjhgjfXDUSLix31QlRFOC4xBDMU7A6UdT&#10;LU1HcT0UzoFAxv1f/UfUnwQZgsGpq9reQMI1VpuDjo/9pFJoIxs545h92J6kNjaQ0qwzF+ISy+9B&#10;H4RGelDvfqixdvXBiSdjgviGyY3Pm+i69RdDVTa3iNRNyeUlKNDO4xH0UfoKgYzsBD5rpO8KIymd&#10;WhxoYwM1Roa+Smx2vPBZEas8OLdw53EZz3RAlOetMfRpMkJuSHkQVfAXoY611TUyLl4GR51UBmI2&#10;AyQOcvhljK/bv/C/UE8j6hGZhpgDmQuJtLBTW6Ovp0l91e2BaIgpqzkBoTMiEYjyZMj5xkfONokU&#10;KdRSu5jMEOtw5KDtyslN7KZ7fk/G7c+gXukgREIsuTi/LPVlKoQ23v/ad7G/O1HPH76GdnGTk8/S&#10;RQ3ig47WJkPNcNkKXIToy/QAxFeCY/jOzJIysMOL8ekuhmiGoxxuRAXzl6DNC1Fu/HV/mVKfe2tx&#10;/S764h/KOPeT+C4bPrJHxss7d8rYfRyiN30n4O7UdRICNa4C3T2nft0aGWs2bpIxt2Heb+Zcfs1o&#10;zjnHvwPHtIuH8O9ilBSOK9esk3Hjxz4jo9V27SkWl85dJKPhz/5Wxot/95cyersx/se3viHji3Q9&#10;rP8fcNQpKCx62/0xDMMwDMMwzHvJTZsgUPu1rz8mDBbMN8+cgvBt9wTmbiYSjXTZLGLBXMxRm62Y&#10;C+94EfO9PduRt5kzt0asuwsiuXYSp4yn8Pkoua/MOOoYKUsWI4dkpwVzBS+590zGgio3ouVaNAdP&#10;k+a+YjKLOO3TabHTNkz6Q0nMuc1GoxgNQxRVc6PR3pOmnIjVZBEmymlkKFc1UzaDx+qkuieEgeqc&#10;JRtnzSnYYyWn3KwuMpwkl52UchVGnRPpxBX1xzGyBrR7USGEJK9bvkCUupFzC8aRq5igPJPmXGM2&#10;mVSeMUnOQpoTkuZAA7ckbCug+enatRAVfv0p5Aj3vzQk6heT8zblQ+wWF50PjhlPJ68QIaZcHx3L&#10;ZNDcbQyiuwPCpMFp5G/ufgRjy+dBnSPJrIiR45E2FnzU31oGYWY/Wh7GeEWbiSuch2aq8OKrmJe/&#10;/iL6dmgYea6pcYzZ+ooy8Sd/Apfc61aWXlV3hmEYhmGY/wx+SIdhmA8lXW24Ge+0e9TpLSvDYh4T&#10;uVHMMBbFhNHu1RdtBGO4UX2+R3fpKHdg8ldRpbvCWKow8Woqq1dlUSe+ViPt+sKNiB2TwNDhNlUW&#10;i2CCN9aqO/PMOrVUxisXKaz53AMyLlwNq99VW25S29qOn5HxxM4DehfSgoujr7yhivx1cEeZzuoO&#10;H1WzcFPfclFvi0gIrhy9MX1Bi8eN9nMqk1ch3IWYxJ/v0J1S2puxiCHSrzuVVM9tkrHyCicdnqq+&#10;P2jtXrSgTh3feQCLEUooYTSDP0rjIYTrYt//fUptM5MjSCauj6OxVrjMNNAN4hncTiSXbHaXKrOQ&#10;BbTZrTuMFOdgIdelXfr4rWhEkm00pLs0ne3GwpiJ6QlVFo4ggdQS7FZlHgOOVx7SXWvcAgm4qSjG&#10;Zdyo76N/BMcYTo6qsklKyiy84vtgKo0kTE6Jvl+zE8caGxpRZTWzsaClmNy0ZD0pMWR06NeZGMV1&#10;Fk7o3xFaovAyLXbD8XCdma5YcJDNoCctfj99UL8uh7ux8O3MWLsq85rwWY/Pr5fVYwFS04ol+vlc&#10;ow46Gv3bt6rXh1/BApCW/nF9e4Cukaz+DZailz6j3rdrSjFG1lUUqLLZs+Hs5Hj0IzK6Gmb/+k6E&#10;YRiGYRiGYRiGYRiGYRiGYRiGYRiGYRiGYRiGYZj3HX5Ih2EYhmEYhmEYhmEYhmGYDwzhYagldvQi&#10;em14QL28cc6HrpOGTkL04rt/+Ecy9ozhgfHb1q2U8Z6/hlq+La/g5+7j14nFgvTx733mHhlb/rJf&#10;xuFRiI8EpiBA4CGtg4J8CA5MTEDFPxqCW4QjgDcEBnB+5ko88K45poTCEEwprIbbxKp7Pyfjvu9/&#10;U0YDqWAarFC+7D2Gdjux9WkZl2x+WMZMCuqbZidECywWXdzAW56lOuFY7ccgClG1DMITNhfcTDR1&#10;TYMR0UxtYHdAeCIWhRBFkpxyPG4odWruKgYTPvf/2DvvODuu8u7PvXfm9rJ3e9dW9d5lS7ZsNTdZ&#10;cjcuwQaHEMAvhCTwQhIgGJJAgDeEZnDDNsbGvcm2JMuyZMnqvay00q62SNvr7f2+nz2/Z86sEggB&#10;F1nW8/3nuXtm7sxpM3vPmTO/n8tFQhUkz+qqgLiDx4e2DAzCoSbmKBEx7Sumtu5EPoehyjpx+QoR&#10;l/zF34hYVgMxlBgJWOT4IBiQIbVT1YoyV08g5ykSlDGRG5GL3GlsFThOz244VplJ1XTgNBxztr/6&#10;OI5HIgWRADmVkOBNUR6EXbRaiFWkVai9RkjMoCUMEZhEd5jyR6I0VL+jBSPsDtS9QnlQzCiLV8N3&#10;rHEIXiTINcgewTncXpS9J4IyZ+0QSiibjXvFGHKiCfRA5KN552YROw6h7nvbIOqx8DI4kyy+7DIR&#10;N2U2ith2AGqqDdvfELFuHtpC9pGsnm3kO5VEVDX0a0OpFx8cVM407e9y4u8U9REbCXWkqR501V1d&#10;hTe3BIInprnzRLw0+HkRNz77A+Qrijq35UFcJJMiR50gBEjeeR2OOpdd+0URH34ZzkM5PlyftdUf&#10;HbeNDNXR6XfgMHPkxedFbCBnGSu5Dqkm3c4I176N7GRUaiNdJTliIiepPKj6lkyC6FL5QrR57SVL&#10;RXR4DMGnDxKNhJHKl0CNt/Tya5DPFog8nd5CDjvr3xKxq8kQqjn0FOpi+zMvIO8LZos48Socq3Ie&#10;+rNZ0z7YQrzvoO0G9m4Xse0I7kW5dN8/fhjiNgc3ok/c/LVvi1gzadJ5Vs73TsmkaeIYpm/9m4jH&#10;fnCfiGXHTos4vBPiXq/93RdEnP1ZuG9NvOjDdeNjGIZhGIZhLiwKiiAcOXfaJGXdpm3ic1MT3EiO&#10;HoajzsXz5orYG+yT8yfjaiGY+8DBLSImophH6A8cUYaUSvE5mIAYqYtcbvTxciSVlk4zKrnzmmgM&#10;7dQw5g4lworHSuNkGiMO0NyGleYmRtyUzbr7bTJG38e5nDTfkUgbYrf6WFN3BPXYcPwRlxjdwSec&#10;wFg81+GR20YYHDqtpKTzju4eY5H50I+szz1kaI7Ao2GeKZXGfJRDtSspvex07PnTMFZ4d1cD9s2m&#10;lIEo5lRiJFiqO/vYVKssV4bOm+vA/IDuTqTP2yXTKSWUCJ5V+DkXY1y97U043Xa25CovPb5DfL73&#10;S9eKGE/rrj1or0zGpERSNK9GdeAihyHdvWekPZ/+zYs41TDqbtK0MtonScfNKmFqJ69N/36a+gTN&#10;11mdikPFPIvuuqNSG2/bvV/E15/Zr+zegf0TSZrDJPefz951hYif+qt5itPJy2sZhmEYhvnz4F8R&#10;DMMwDMMwDMMwDMMwDMMwDMMwDMMwDMMwDMMwDMP8GeAFiE995gZl42a8rJGM4YWb5kYI8SxegH2y&#10;ikm+cLPhla0i9hzDSzXzZl0i4rjF+cqGV/CySf9MCIfMnjlFREuGBEDoJRJFvMBD4ir0ksaZIIQ5&#10;stmMEqAXZv7rCyoa/Z1KJ+Sx9JdHEvRSi/6yjGaxyhd1HCQKo79T46RzB+JBRaMXZvSXfvrohaA0&#10;vagy8hJKmt4WMik4l5leWHJbUQfRZExJ0EsrNouN6gz7pumk2ezIC0rIYzyOfR/+7RMitrSi7AXF&#10;fiWSjNL3FXl+vV5QJ1bFQnnVX2qJJPEijYvqKSqOgX289EKSfsQb/hLt9eoD3cqpXWint7cdEnHq&#10;dLxklaFveCwOJU51OFKfoi2pfhNU7+FoWGk5gRdwLr18sYh1kxyU9yTlPas4KG9mesEpSu2uH880&#10;Sp4gEEI/fPFZvDz21O8gApGOOxXNhmPPnYYXwb5wL845eXo+fdusMAzDMAzD/LnwSzoMw3ws2fj8&#10;a6JY3Q0nZfEi4QER6yrHy7TCsgoRM8mUTPM6oPChK6iOMMYLpcqFt66SaXPuuErE4zv3y7QHvvwd&#10;ET1xY8BnUjCwt7pzZVp/FANElVQ0RjjVCUXEjsYTMm0wCIVQGyl4jJs0WW5b/o1Pi9jacUamndwJ&#10;Bcxtm9+SaalXMVBN2dMyLX4SqqxS1XVkoB6DiskUb7lM6+6G+l7/QLdMs5MiqsViDEZ9ORiglpVU&#10;yLToAJRpo8Mhmeb0GeVlPnzGLZwmz7nKBVXig4+/bvSBdZgsO5ZoEbG9u1Nuq4tChdZbXijTCseM&#10;EbHElCPTHPmYjAkVDsm0aieUkF1Ol0zLkiLwqaHTMi3ShX4eGuiXaQ1D7SJqmtF3JlZDIXMwYfQt&#10;/Qp25Rt5yTVDWeVUsEfEff1tclulC2orxYXVMm1ObinKlV8m0yx07WnJrEwzk1qwEkvItAFS37Uk&#10;wzLNZMHn3najPGY7lJFVh3F/CUYxMRY90yTTcprQBt4iQy37TD/OYbXi/pIOR+U2aw5UbUp7jPL7&#10;vLguNb9XppVU4PylNca1eqHStxWqtE2PPitrIDAYojYx2lujj+qon80eUjeeWeSTaVMK0C9y6oz+&#10;k/MF3KfV8qoLvboZhmEYhmH+JELkJtM/DKXHceTU4a2u/9hUZPAMxiePff2fRGzrIQedS+eLeOP3&#10;fiiixe39g8f4MBlbhzHEndfAdeLnv8NYMhLBb2hdwVSzYYGF7pISGEa5/H6MT0JdcOCxObGfJw+/&#10;qROJJH0PD9YvuvYOEXtajojYsHa9iCYrLb4gC5PNv7tfxPxyuMKU6e4CpESaSBoqpxq56xTWYt6j&#10;bT/NW/QijzkF9WflRbdBMVOebORQozvoWOgcGVpEYCOHGh2VtofjGBsOBaHIWTcXSpz73nhYxLSJ&#10;5mZ8GG9bC7GAoWoKxhY3fxV9IZ1CHfd1Y/5GI5eYoUHUqUrzNKoVdWsi9VNPKcobbkefs5RjfB2y&#10;oO6zdto/jAUYmSDGul2HMWaqqMOY3kSuHGErOQGlUC/xIYxNUymUM51G25hJwdZC0W6jMZUNf/tG&#10;mXwUWDFHEOxB2XRnGpUWXKgenLP+4stFzC/FGMtTgDpy5cEBxkQuKok4KaSSC5KV8t51EotEXr7/&#10;W6i7Y5g37OvHIpL8ApynoBjH6ziBeZHdbz4mYtl4XJ9mqnvq9tKxRl/xYqIFHLFYnNoOsxZmctiJ&#10;xVBeO/WZHFJkTWWQ/0AC5dcVdBO0EEejNrbmYvxZPx8LYfq6MTd46G0sxtFHr7ZczD3EUTwl0Y++&#10;svV1XDfZK+HE8x+PbxDx7+6Cm8yYSmPu58Mm1Il5oO3/iX6/d+O7IkZpwZHHg+slpwr9On88rtsx&#10;NGeqL2wa6kLbndm3F32ErvNwLxZHtWyEW0vDRsyF7a34tYjjV2K+d9I1N+B7ufqinA8WffGWuxrX&#10;23iKtdd9QsTBw3vk+VvXrxWxfSfcwNpJofokLYIrHof/mbPuxpxE7cLF56w9/xw84zHv17cD9/89&#10;IdyTl+dizt5xDHPnP/nMX4i46m+/KuKl198s4oXkElNci/99zu/+WMR9P4K7kG8r+oatBXOiu76J&#10;3xqnViwRcdE9cNjx5fjPQa4ZhmEYhmEYhmEYhmEYhmEuDPglHYZhGIZhGIZhGIZhGIZhGIZhGIZh&#10;GIZhGIZhGIZh/mzmzJumVJRCOLKpHUK1R/bCuaT3Johv2DRViYYgYPH4r14S0VUwW8Sb/vJSEcfP&#10;sir7j0GY4cWnXxWxrxvCvMtWQLTCaXEoaTOELVLkEKM72ZC+izJiYGMjxxxdplF38bGRc0wspSop&#10;cmlJZSBGopJ4rccKsYiheFBJk1BLksRFTOTaMuKgg+MkFZMJIiixJIQ7dBEY3a1mRNhDd9DJkMeM&#10;XUV+dJeaeCqpaCREojvF9Ecgkqo74SSTScVBYjnhBOryYEOziKXFcIXJc7qVdDZGZTdR+UgYJUv5&#10;0iyKRi5CgbguxpOlciJ/I3+aKP9BElK1mFDPE6oh7No6N6ps6kM9bHwW4qOlNRCQqSXh1FgqIoUV&#10;qHiKhcqXY4eYzIb1m5TgAMq1cDEJE6jIRyKNL6kWi3TMiSRjdEQTta2N8hlW1rz8jvj81G/g1jTQ&#10;nYdzOn1UTy7l9pvniM/X3wzBCFUz3JkYhmEYhmHeK/ySDsMwH0smzZ4pinVwzSZZPHsWg7SgzdDT&#10;S5FS5nC34UZj80BR1Jwx9usl5U2v23CpcJJyY+9An0wLBaHG6MzIJKXaC3VP79hKmdbShHPUVI2V&#10;afv37RLR7TEcd97Zv5nyjkFwRU6JcWASds0rMPY/rUEh05lr5LNHgWJecLBHpvnGYvCZLDScTS6a&#10;D7XMQrtHpqWjUB51jnIxsebhuw6aXBCf86A0erCjQaaZd6LOKl83yjj11vNLufHjxmhL36kzoC7c&#10;d6xdph3ZDBXRFnJnypqMnwmDYUyo2LKGs4s3hAmKU82HZVpHpFdEi2FOpdhJ+XnP0R0yrcCN42Q1&#10;Qzq3YxCTNeVjDHebWoVUZ0dZVXdnMfHjqSyVaaW1UHW+bPkKY7/NmOwLuNGPveXFctvkEjgD+XzG&#10;tbLujRdENFuNcmfoGthzfJ9Mc5EzTW274dTlLyWV2VHXij2JaynfYRzPRA46/vwiI40Uco+3GK5c&#10;HUm0VY11okzTktgveBr15PMb177XDeXLqvopMi2RQt5tw4ZydNueYyJ2nu6QaZVVxr3p406krVmW&#10;cN9PHxJx/2nj3hgKo64yhvGYnOBzk2r2CDPIsemGqUbd5VagPbKfuFGmsYMOwzAMwzDMn8fpk43i&#10;e2TIoZRXYCxssjvO+xpNxfHg+MVvfUPEI2fw2/ziaRNEXP3d74n4UXHQkdCD+Juvw2KKd/dgvLW3&#10;Eb+xU0mMP2JRzBVkM5gYSdMigUgUY0q3Db+re5ox7rTa8eA8bcKPcLsFD+GTGTT+4luh9t9yGM7B&#10;8W7Mu2TpSX4miDHjpud+hvzV/oeIqhUP2/UFBOI7Kj5rPszn5FVhHNl1HGVw5OF3fg45mqYSGNgO&#10;D+Kc0RgWaVitGMems8hzIkWuJ7TUw2wm52FaDaI7tKpm1FHdtAUiDrRgLJ1pPoi60zDfknDi/MEB&#10;uMrsXY/FKpMvuUZEpxP5T5ArtD6GtdF4U3dp0c1dpixaiTZ79Kc4H837RCPIj4mcbkx6tqmehskx&#10;JxjF+ZLk5pqhxSAqLXqwktOoicrtoPrRj2NTcJ4yOzkBtZ+g4xhtE3Cj7JWTFolYMX4W2qIYbeT2&#10;Iy9Jcjlyu11nlTVJ/U+x0DmpTtIp7B+ifpk/Bu7aK7/wbyI+8+/3inh0Fxx2Tp06JaLXg+tPdaJu&#10;htvgfNuyH+5CEy6G03YiTn2CXIniGeQjGcd5NerfurNONp6lOsN1kEqjLiMplbKP/DvIvSlOdRSj&#10;+0aa2sjlQRuaK7Hf7Cuux360YOfEtlewnRaWmB00p0Lzi6Eu9K131z2I7Vd8TsT/eBSOVf/wuWtk&#10;2+TnGQ6yHwT6AqmObajb176LtmnrwnyrneZkZ12JOcU5d94tYl4dFuqomvV/zJW+sCg6DBehMLXl&#10;8VeeF7FrO5x2Ok7hnrT+Jw+IuOdpbJ91w2oRJ62CS4srN+8DrY//iuZGWxfON+ZU8+fh8+ReuAV1&#10;7cZ83vHX0O4nTsA16zdf+ZqIE1dgznf1//1HETWb7fef7Byj3xEmrISLUf0LcGw70YO+sHYI9+Il&#10;NJc3MYXr+qlvoVwdzbiX3/rlr4go78UXAF7qlwv/+UciHvwd5rx6n/idiCXkeBZ4/jURn9uF/6nT&#10;yW1p2nL8n7CYLyQfIoZhGIZhGIZhGIZhGIZhmA8WfkmHYRiGYRiGYRiGYRiGYRiGYRiGYRiGYRiG&#10;YRiGYZg/G1VTlSuvgsjLLx95TsQTDRATGB7Gy/f5/jzld79ZIz739kFYYtlKCHlWQmtU6MWMq4MQ&#10;yOLLINJ7vBFili+/vlHE1VctUZxWiJaEE3g53UwCGGaSAsiazEo4SaIyJORgtkL8IxiBM49JiJ3o&#10;rjFnxxgJgIy46OgCLR4bBE2kMESKhEczKSUYgyCHlQQ4rBYr7Yv0VCYrRWXo60qQnHiGYsO0b1o6&#10;+ZhMJAhCgjgauQL5bB75eTCKshcUQ1i0rhxipzaLSYmQOKju0qPnJ5yI0PEtikruQ6FEmM6Pc3WH&#10;dRceRboIpclFSFVRHt0NaMZlecrpJnw+cRDtvf6xnSJWfbmU2sasmEmcVXfi0UVwBkh45MlHXlCq&#10;SiFGMm52KeUnTu2kuwuZlHg6eVZ9KJSPLXsgxvHYL95SmhshfGFxQEA1xw/RivnT4f7zmc9epIyp&#10;9Z11bIZhGIZhmPcTfkmHYRiGYRiGYRiGYRiGYZhzju6ocPIduOKm0ni4WjYGD04/Do9KD73wlIhb&#10;d8GtsyoHD4tv+Ec4Adj8H65Lw5+KnZxB7v0U3CW+dN8vRBwYxmKCMLmwWsndwu7A/gP9cLDM8eWL&#10;mApjgUF/Oxw93MVwB02qeDAfj8D1wpuPh/GLbvysiOt//n0R9b6gu+P0Hjoi4t434Bow//p7RLRY&#10;DVdWCy2OMJPxRs4YuLMkwliU0L4fzjauxRfhHBbD+VX8TSsnNIPsvYcAACAASURBVJXKRm4oupNO&#10;mrbrbi9W2k8jp5oEOcmazNhv/CXXIu+tcCWOZLEQoiuD/fsVLPjYt/ZxKgtchmpnXypiNBJAOrlF&#10;pFPkcKPiPHY79p+1FK4Urfs2oG5dqOtUb5wqEdeZWcVxMnTdUVAsNix2sdIiCpMF+2lUDr2Ki6h8&#10;mVA/yjOINlTtcKWJmdC3x18MR5LyiTNl3br8tFgiD/3DRHcDE7kR6YtoMuSSHQoFqC1wTiu5raRp&#10;wUokGKTvY3+7w05lxXHKquHCsuyOL4v4yg++KmK4E98rLoITb82EOhEbd8GV9iQ56dTNvgrHJUeS&#10;gR6UWaV82Jyos2gIbRolFyKXhxbE0Pds5EYUiaAtHE70mRj1IZXq2m5D/lUTtY3eZrTdXYx6m3k5&#10;nF3DAbgcnzm4DfWgYT+TlWKWFt+caRVx98bHRExecqeI9//WcCb/0qeW4Ryu99fJTL/ft70J95cX&#10;//UHInYHcT3W1mNx1pJ74XZUuWAhymz609xR9MVZrpzcs2LB1DkihntwD2pdB8eqIy/DaaSd3L7W&#10;/vwREfe8iMVj82+/RcSp5KxjOQeuNLrZiaMQLnPVV113VlxM99ueJjhAB6n/nS//Q/1jJ4k4hdyT&#10;Tr2wVsT9dK9+kxb1LfTCzXqeAyXb8iicoTJ0H7j9K18X8UJaZmWh/zfTP/EZETtmwLmt4UE4qTl2&#10;HBDR34n7c8O//buILZuxwHH23fhfW1k/7kPPO8MwDMMwDMMwDMMwDMMwzMcNfkmHYZiPJeU15aJY&#10;/soSWTxPXZWIWsJ4NNc2AKUNJWIsgsnQs97hgV6Z1mXGw8yexmaZNtBOD7yb2mRaXikWj9gjaZlm&#10;z8kR8fCObTItEcBD+sBAv0yLR/CgsSDfyHNFZY2IWXpAbc53y2393XjgesO9n5Zp9VOniuhzGvsN&#10;hfDgsuNQo0zbt3E7ytB0RKaNnQRJkiOtx2VaLI7zaiajzhrffUvE2RNny7QUnc/kMM5r91CanRUn&#10;PspMXmy045Yt74hY6cRFkBwKy21mDxaEWFSjPUODWLwyONQt05piWOBR7qmUab2t6HvBmHG8EC0Q&#10;KK0bK9OSpB4TTMVkWmU9tve2tcu0VALbK305Mq1KwWf1dFCmaVb8zMkJYsGE5vHLbVG6BtvbjGu6&#10;LYJzhLoSMq3CViai3WkszkrEcf6mE00yzTmExRu6os0I3gJcy464UZ7+XuznoQVrI1hRbCVXHXUf&#10;cuKhesCckWkmDxY2lRZg8VJd8Ri5zZVAm/WY+mRa02nkbyAZlWkFBbg36ou1LhQykRDa+4GHjbbo&#10;Q9qhbqNfdoTRGNqodnTRQr5LyvNlWlUO7m8+v9doxxtWoi9MmHRB1S3DMAzDMAzDMAzDMAzDMAzD&#10;MAzDMIzOrXdeKT49+TwEQ053QiAhPIznsqFQVHn+GQhEVNUtFfGyayCU4SRBDrPJomgkGHLxxRBy&#10;qBmP9TivbIL4zX/+8nfKbbctF58LvRBlSGQgfJFM4Lmv0+5UnJpDHlPkI4l8pDL6up6s4rbi+a+d&#10;zh9J4hl/jNYujLjm6A44Ra5c2kbrCmKQokiZzYrPhufHet6jaeyTyWDtwojrjkkhEQ06nu5kk8wg&#10;z16rQ7GpWOMwFMP6hyy5yRQ6/ZRjRUmmsf/JY1jj43fBFeam5UvouGbhKYTj4Nl4jh2CQZpFlXWg&#10;Pxs38pFU5EmEQE1KIZ0QxU2OPA4SHhlxBhLH9buUJXhcrnScQHufOoIv7dl1SMSps8YrHqrnFJVV&#10;dyw6cwLrKPrbosrNnx8vPrtcEGlJZ22UHd1Jx6yo1JYDQbTl4w+8IeKal5qovXxKRRnWX3jsKN+n&#10;/gLCPMuvrhfRYuG1TAzDMAzDfLDwSzoMwzAMwzAMwzAMwzAMw5xzTGk8GB/oJNcVO15ur54y+bxv&#10;nNgAXqh/67fPiKi7r1xx200i5k2cdg5z96czaWKt+M5Ny6DS/8jLcBjRRQ18PiwK0B919w/gofrQ&#10;MNT7PV5sD3QNiGj3wjXG7saiCZcbD+yTdLz6i68QsfnIThGb3oLqv0JCEiZ6qL79ebhe1EybJ2IV&#10;uQiIYyWwmEFffmF34ZzeSjjqhAeHROxpPCVixTS8gK+7tNhIbCGZwOKKNLVhIo7juul4sbgh/CD+&#10;pvPayHEjlcQiBFcOzjvpcjhyBF6EK5HTicUcgWGcN2zF3wfWPITvx7H4oHrmZTgBLZiwk9OOvmDB&#10;S22wc8fTIuYXwx3mRAiLGCwK8mEiK5xUAOUh/QzFk4Fwy1g/LeboQ/2Y4hCCCJNbjcOBxRkpWiTi&#10;zMOimrEXoU8XVKMenR4sYNEdjUxmYyFEIoZ2TlNdJWiRi9lsOCGNrkN9EUsqlTxru+7OojvWRGPU&#10;FnSqbJZcj+h7VRNmiZhXBkGL/mYI8RQWQRyjhJxKus90iNjVclDEnjY4lFTUTxBRNaGtsmQ/lKLz&#10;2ty6gw+C7vCRontdLIry6o5P8QS2J2MkIOGhRUQK0jPkBKTfPyzUJz15qHt1MoROLjd/TsRXw2iz&#10;wSa4Nal25DNDrkkp0qzoa4aIz1HH89Q2Nxh1+is4yHz183DPslrfn0dKZ95ZJ+Kz931PxO4w+sDs&#10;+TNEvOqb3xHRTUIl7zd673MX4rqYdMdfiVh77a0itrz2nIi7n3lBxKZmCLs8+73/J+Kel18VcdGd&#10;t4s4dunVqDuL5QPJ75+CPa9Q7F1J8XxDb5t5935FxJ5GXG9De9GPD0VwD9oYwHWxzIN73WI/rreN&#10;TzwqYm4xrt8r77wbbXMBrb3Sy1o2YYqIRd//uYgHX3xSxDNPw9Wvoh/3+RQ57Ly5969FrLkV/5cu&#10;uh3iYFbtbGc5hmEYhmEYhmEYhmEYhmEY5o/DL+kwDHPekx1VgIYd+0Xc9fybInpHPUBqbYI6Q5Wj&#10;XKaVleFhZdaXK9NsbihHtB4+KtPycqGwULbYWDTT2w8nnePbdsm0hAkPtqrGGe4gnjFw4rDEz8g0&#10;XykWYvT3GE46JfTQeeZMw9lk6l9fJ+La3+Ih+bFThhtO9w9+iTyNq5VpuSU4buXCCplWvxB5fr2n&#10;S6b1xeGuY7WOcv3wkSNE0nABUoJYLJDjMRwkgnY8bI4Eho0yFmIxQHdzq0xzlyJfpw8Yea6cj4UZ&#10;vmLjeMy5pbCkWJ7//3z7ayJuewNuSdlRT6/79kJ9pengIZmWzod7TWTAKEJiEAtd4rnGd7M5WKiU&#10;HB61UMmBhSZxcmsaocSL/ts0qp/nT5go4rSq8TKtqAauWHlOn0xrb8B39geM6/HEABZW7dz7roiT&#10;C+vltkWLsMBLCRjOM0oMi1TaW0ddq5OgxmP2Gy43+uIbTXXINLcPC2MKRl0rGQuuL2eJ8d3+41jw&#10;U5tnXKOtrS0iWhzG8ewufPYVGwsqYv24X+TEUbdWk7HwI5zGYpbI8JBMKyvCva5Pjcu0qz93h4iF&#10;xefnQo0/l6OPYqHe8Z2Ge1hjPxYJ6opAI9R4saAjx2Y4DYXjtIiLlIhGmDcZak2O26+WafZpMz9a&#10;hWYYhmEYhmEYhmEYhmEYhmEYhmEYhvmQqRyDZ+wL508Vcc06rC1pbsCz8nc371PCYaz0mbUAaw6m&#10;TcUz9UgC6wcs5pRiU/EMPp7C8+7iXDx/X70MAg/PPh9QfvqLJ8TnT9xwlYgT6rBOJa3iGW+uwytd&#10;bfS1RSr9HYxDgMRkMiv5JJrSFcLihxidM0OCHyO6Gy4b1j10hvrP2keRDi+GQ42b3HuGg3CwcWh4&#10;/hxLJpQMSchYaN1Bgtx2rBaIkwQSUSUZRZ2lye3HQceLkfBIOBmRbjRdZ7B26Z5rrkWZi7GOoj/S&#10;r1hoTYHb6qRz4G/dWWekbgLxAOUjeVY9ZcjlxqFZFTOtHdFoDYTb6qA6jNBxrMrY8RBLGLcQa0v2&#10;7MS+zz+JNSa1U6tlmW2qfhysz9q3DWu9isouVZYvw9qQHBv2CSX1+qHn+tmM8uobm8XH+//jNRHj&#10;IZy7shLiMSNOSovn4/Pd98zFsYtdCsMwDMMwzIcJv6TDMAzDMAzDMAzDMAzDMMw5J0ouK2fI0UQ6&#10;HZSWn/eNc+CF34l4rAkv6U8sx4PjObfdJeL5KvB/+y14cX3bfjx8P9QEt4menm4RTVQym50WJgxC&#10;KMFOjihkgKNE+rEwwFcAERWVRFey9PDd78UD+yvu/nsRf9WwV8RUNxYsZMmVJRvF4oQ3H/+hiJ+s&#10;f0Tm1UxOM/rCB7sND+Z1R53cCrRJ30ksGHHlYkGDIx+LRJJRuDckSdzEasNCEV0AJUMuKk4HnYcc&#10;c9IppLvdKLOqqnQc5KNm+sUi9nfivNntcOhIk4jM0CAWjJg9+Pvg2sdFbD+yW8QpiyHw4hoLkQsz&#10;1cXmF1D2Q+seEzGnbrqIoSE4Vfk1nD8aJScFvReSHsTg8SYR9/fBRaZ6zqUiFlRigc2kCghhFJTV&#10;4PwFJHJBbaYv3tAPqwsf6E5C2ZQhu+NyoS2SGXLGoe9maCFKJATLlwztFwnjb7cXC2isVKe6U43u&#10;XqRaIMahuwwl6XgpKvPwG3AZqqC26Ke86g49dfUo46lxWByyeyOcnDpJCMiXjzJnzSiLkxyhdCec&#10;VBr5tNjIaYeccNJxHD9FC1IsZnK2ob5pyiIjutOOlRxw7LSQxkQLbPTj6U5SuYV5dDz8ffkN94r4&#10;2uPfxvG6IeCjeuz0PZw3OYzjdB5F+Xw5hgDJcf/1Ij723FYRP33LInyX8vynMtCAunvhvn8VsS2A&#10;Olp4CRbMrPoXXLtWl/vPOv57xU4uX+Nv/ZSI1StWidjw3G9F3Po0hJSOHD6G9K//s4gzXngF5bjr&#10;ThGr5qGeLij7lvcZuxeiUIv/Cf03+mX053QTxHUORXG9vKXg/8BlKvafpOFe+8pP4HpUNw2L98ZO&#10;m37e1sV7RaV7x8wbIN5Tc+kyEQ8/er+IsbVww6tN4F7Q9SDciJ7fsUPE2X/1BWyfDvcx7tUMwzAM&#10;wzAMwzAMwzAMwzB/HH5Jh2GY8563X3lDFuGRv/sOPgzjIfbEGYbzzdQ6ONT4tRyZtqdtH/armSjT&#10;nKVwtAkFDZebXA2LANRBwwnkRPthEbWEcSutyIU7hi/XcPi48cv3iGj+teGSsfE3L4joUI0H2uXl&#10;WNQw7e6VMq1q2jgREw/jvIMDhutHcwOcfja8+opMK/bDiWRy/VSZlizCg8kOcv4ZwWPBw3hvkVEX&#10;LnqA6XUbadEOnC+uGK4511/5CRF7+gxnnjMDWHzT22ukHemEY0XQHJRpZZuhVDH15ssU5qNHTh7a&#10;/srbr/9veduXCyWS5pNNMi0WIxccv9G3831o48H+QZlWVYvFLBHVcCJJZmPU3wy1ksEYFmY48w3n&#10;mVIXFoYMdxp9a+gkFn21DR6QaQ0dJ0R0mI28WAqwgOmyyVgYUV9YI7dlaeFOyGYsCiqtx30gSot/&#10;RghrWMDjL66SaS5aLFZXahzP0o5FhD09nTIttxz1OXXRRTKtT0HZOg8ZbkHNx3Ev6Yoa13ehCQt9&#10;Yh1GWm8XFvM1R5G/zrBhYeQqwrV/qvGgTJs4f4GI/3D/D2RaRZXh4PNxp3nTW7KEh1/agLobCMg0&#10;XWknljGWFgzHcK/NH+VqdH092mJGZYHR3nNxb7bOYPcchmEYhmEYhmEYhmEYhmEYhmEYhmGY/8qS&#10;xXiW+uraTSL+4sfPiDg8GFImTYDwy/KVeEafSOEZuC64oZk1JUSuOroQiJPcaMp8eF5/z+3LlJYm&#10;rAn61ZNPirj6moUizp+Jc/vtXiWawtqE3jDWMIw45yijHGNG3Go6aH1QXHe1Mau0r0b5sSiaBYIt&#10;4USU8oNnyhY63ojrjr4tSHnXBUPCIVo/YTbJtTkpcqrRc5JIY51Tmtx7RrDTvrqwSSSlH8YsXW2i&#10;JFpzqBkCMGF8RSnO94yobIjPupNONKm7/2SpvEnFTGIgNhX1m6JzqWaUN9+Ro/RGsR4ilkL5huNo&#10;EzvlQbj/UN0tuhrrQ46c2IX8DFaKuPn1RuWKlZNQv1nU74mOVhFfemmjiFOm3KmU13jp/MiHQ0Ve&#10;dx9pEPGh+19RGvbQmiffFBGLylDo8lysP7np1rnK0itqqA1ZaoBhGIZhmHMDv6TDMAzDMAzDMAzD&#10;MAzDMMw5Jz6Eh9XdfXghvbAAL7n7q+vP28ZJxbEIYNebUKlXNEzHLrwR7gyqz3/uMvc+4HLhgfhf&#10;fxKCI3//vYdEHA7ggX2GVjtY03ioHo9jwUXzKQhAlJfjIX1iGAsXAr0QCcmtxHGztGAgFkU9OnIh&#10;rLLszi+L+PqPviWiifYzaVh40HUAwiabn/q5LOSyu78iYjiEl/fDlDmXG44d9jo8zNddTs4chrhC&#10;zaI5IlrsWJiQJQGKtIKFFEly0MnQ8fTlFbo7So4fbZylRRlKmvJKbil6H5l82Wp8X3ec2fqiiLYC&#10;iFcM9sFtKGaFMIzWDwGLTb++D3XsQnosTGIpabRBaR0Wu+xvPo3yqjhvHvXFwVKIUsRPnKA6J1ci&#10;WsCQiKA+6mctFXHcAjgwqLRdU8l6h9Y72MlhaHAIbWmhxTW6K46qYX/d3UbkmerARA4wZlpAYiZx&#10;G08OFnyEQiibz0eLNTScK5UmhxyqOz1dr8shculyevC97BAW3mQa96NOaOGNvjbGQuIc5ZWom7JS&#10;iDfsobKEB+AulCCRj7SFnHTI6Uevk4jeb8nFIkuLSnS3Ir1/JxJJKreF6gzbU+SU4yHHHZ2MiTJK&#10;kXZTQrqDkAuLhEomou0Xr4QLxtqn/wX5jdB++U5l9AGSQ0hv3LFWniuvoBhl9y0X0b8WDk7XX4Hr&#10;4n+70CVOLlrr/gUCS0d70AazJk8Q8ZpvwVnnXDno/CFsfvwfmnYPXFzGrYSwzd7H4VS14WWIR23a&#10;DseRzTtRP5cumi/iFV/A93JJGIaXBf3pFNShj1z6re+KqH3zayJ6W+EKto2uwy10z1ngQx+qowVx&#10;v/mXb4r4T795Ft/XtPeSnY8FOfn4X3rx36JuWi+/SsSjv/yxiAUNWCSnNeH/xs5/QJ0fXbJYxKWf&#10;/ZKITqfzQq9KhmEYhmEY5o9wxcpLxA4//iVeoGk6jrmWAt9sZdJUvECRIKfd7h6M4R1OzM9o5pSS&#10;pTkEK42zVRq/hxIYB9g1izJjMuaWrlmBeYu9h09iGzkoF87xKcNxzKmkMjhHJktzOzSe1syq4qC5&#10;BLcVY+o07aufc2REF6OXfcy6azDt46AXYOLpjLGP/pKPXkU0T6SaTYqDXu7RX5hJKTRnRONzh+qQ&#10;L8OoJpqzMJE7L82viOPStsaWUyJu2Q1x0G9M/jzl06yk6Zj6i0Q2ErKMp/VyZRU3zdHoLx31klho&#10;gTOP0m1KnOZYhuOYVwvEMUcTMWOMZbfYZGnzyaV25coxIr70a8wJvLnmuFJWjX2mTcHLNW+tx5xp&#10;OoE5mJVXz1JMCtrrFDlob3gDQqVPPIaXfmKDNqW6ukTW5wiLL4HI5m1/AQfQvAJDlJNhGIZhGOZc&#10;YeaaZxiGYRiGYRiGYRiGYRiGYRiGYRiGYRiGYRiGYRiGYRiGYRiGYZj3BjvpMAxz3nN45y5ZhPZe&#10;qIgqpHwxMTpBbrMWQuUh0jMk06bXzhCxdMkMmbZjzQYRTYaDrOLyQ+lh3zbjXG+8vkbE4b7TMm1W&#10;HY4z+7OfNL5bmCNi56l2mTbYc0bEluSwkZcK5LVyfJ1M2/oK8tKy7xDyafXKbUVjoeK5P7NPpqVJ&#10;tfX0mTaZdqYDypR2b45Mi7VBqSJv8nTju04og/T29ci0cBIKJIOnz8i0qW2TRRzoN8qdkw9V14LK&#10;SplWkF8uotOdJ9M0UsPUlUJNrB953jBtOWyhU5rxfu/Bx6Csevpgg0w7HID6jUWXhR25DsuhWnJJ&#10;udHf3G6PiIFMVKa1dqJPWR2Gqkl0GNdIf9S4VjykQjwcDci0MxH02wpHiUwr9OC6dboRB/r75Lbk&#10;YK+IVflG/5xSWCuiriYzQmcv1HEDpAwzwtiZUHUpdebKtOfeWi9iLBOTaZUmKOHufPltmZY4jTxE&#10;43GZFqdfY07VUBHOkApwwmScNx7D8TQL1IMSHqvclopCqSa/qlqmTV1xEeqkqkK5kIgPQdln94OP&#10;ylLv70DaQNSoz2gKfbR7VJpubZ4a1QeKvKTWNN6oR8fVUBg1szU2wzAMwzDM+0pvO8YE+u/hqgqM&#10;KzXH+avU3nNwj4hNjXCOKSYnj7GXw5Xi4/KLcu4sjJNuXrFIxIdfeUdEE81TRFNw/PA48Ts8HEqI&#10;ePoM2nyMFeqpg1347W7NRT05cjB2zJK1yFAfxnK1c5eIOHbpuyIeewNuFmaNnFhIaXXHS7+VeSyp&#10;nyZi/bzLRYzFMR510b4JcvvxlheIGOrD/FHHoeMi+sdjvOWwQ4lVdxDQe6c+Wk6SomkqiRiL4TxW&#10;cq7RVVITKYxFbFZyg4lgPDlh0TU4ngXpje8+L6KvCHMqvTCHUNrC+nExRvaQImtVDeoyS8qvTZ2Y&#10;Fyrz4+9sEHU8admncZxj6KODupMOFUR3+slGUY41P/kn5CMHY+HSiTNFHB7G2FyjcujDJL8f81AZ&#10;UnoNBaGCmkii7dOKMe6yUN2Ys2e7+CRT2Nft1t1V8B3pnEPOMekM+pdNs1GdaHQutKmJWidAThtJ&#10;qmuzG3l09HZhPyp7bg7mEdKUH4tVo7Lhb7sPZY3HUCbVhl6QTCC/Kjnu6JK8KXJnsnucdB5sj0Wo&#10;Da3IdyaF/Ww0R+fKwf4Zyn8/1aF+43A7aH4gje0W6jNW3SikAH1j/EIoFweHMSex9aWfInsB1J+W&#10;T32DmiQ5bMxtbH/9cWoj2ie9QESnHSe58jJjTvX3g4Pu+DkcOnYcQT8rpf6x+ttw1nH4c//Icc4t&#10;+r3aUVQm4oK//UcRJ153o4jvPvyAiK+//qaIL63diPTtuL6uWrlCxIV33i2id0zN6KZk/heMmTlP&#10;7GT+7g9EVO/7uoieRszd7Y6h3+4J4CZ5iQf3av3etvW1V0RcvOp6rm5C739VM+CMVfSjX4l48Jlf&#10;i9j9u2ewPY49e8g56ukGzAUv+/o/i1hWXfOh551hGIZhGIY5P7A78Px71RWYL3qoE9lOqnHlyC44&#10;OB463o1Emk/xkHtuWo0rFnKqcVkxhsxaaZ7AhfGu22JSTDSYDcYwtk/FMRbY1IZ1Cw07YkpFPuZ6&#10;BpOYh4ol4LjrojU0ZfmVSk4uradRyQ06iTGGPlbWsmnpwKNYMQ+hOTAO111qVDWr2O0YPxfm4Jy6&#10;I45GcwyZbFo+Y9bI1SZDc0QWmv9yalbFTq66XppzGIhinipB6xYcqlMJJTH+UW34XnU1xqz1xXDF&#10;DSdjip3mKJw0Z9JL3/HSvNGIo3IsjfmBnjDmDfT1EgMxnDOSsiupNOpedyPSzGcvOU1mEtKdOU5z&#10;X1Onwx29+SIcb+vbKWX9C5gjHTdhrIi7NqGdptTDkbZmrFNZv2mn+Pyz778g4lAf2rS0HN/x5mtK&#10;ZQna69Y75oo456IyygmPtBmGYRiG+ejATjoMwzAMwzAMwzAMwzAMwzAMwzAMwzAMwzAMwzAMwzAM&#10;wzAMwzAM8x5hJx2GYc57lt54nSzCrlegUpjthYqnx+WT25qPHhEx1244yhRUQKVx347dMm2oCa4x&#10;fpPhalFYUyhiK7lvKKRwoZAihM6p7lPiU06OcY6uM1DzS41yziiuhmPHJMUm0ybfskxE1W+4iKy5&#10;H04Q245sRX5Vt9x29dyVItYXG8471QVwemjpNVxu3BDxUCKBoNHUdihV9Pd1GHXRijJmFcNVoqR0&#10;DLZpk2XaYAiqo7muApnWH4eKSHtvq0zro8/LZ14h01rfgXpk5RwoZuguQ8xHHzOpvM5ZslDmNdAM&#10;NZrGQ0dkmjOAvje+tF6mucLohEfa98i0aAQKLc6SUpmWX07KLjlFRj9qhitUPGZcP0MK+lsgbVx7&#10;dhXXTdA8yhUlBAWcQ4d2iDhmlNPTknlXYv/WLpnW1Q3VlgAp4Y6guqDK4vfny7RcDWlt7YY71sAg&#10;lImTUUNt9vAAnKhK0oYtl1vPXtLIp+qDMnReUaGxH7kJ2f0emZa2krpzAMfVFaVH8Bbhelx8xRKZ&#10;duUnLkxl0E2/+JmITScNB7AD/ehvLVGjz5AIqJJjNu71U6m9Lyr1y7SyUrS9aeVymaa5jbpnGIZh&#10;GIZh3j+6mqCcmE5jDFFYTONUM368nY86iI07tosYIUeZ2VPHi5hbM/ac5uv9QvdCyZIDyJLxGM81&#10;vE7qnuRoYM+So0knfpPb9DkVmk/wDcMl2OnCb23tBOYLIuWYlxgqwNjRXo36S9CJl97xNyJ2NcKB&#10;ePgUzXNYqLfEjPHYm4//SMTSesxxuAuQ13gcedJdUtw5UGzNr8MYsuPgcdofY0xHKcZraXLeoe6q&#10;xMhFxUTzJl5ygU3ZMOaQ/TeTpIi8xWkcmaEDpcj9pW4Oxnd5ZXDwObDuCRwngnF33IvxS8bmokag&#10;75sxdlQTUGr1RGjca0E+Zq7+jIgTF8EhNBrAXJeZnHM1Ox4ZxAYxDjepSE8HcLyXfgIHkdu+8Uuc&#10;x4tyxoI070QF1V1sVPXsRxBWzXrWfsg6GjSuf4eccOxW21nfNVPZYlHqVw6UXXdFjZOTRor6Y5Yc&#10;dvR7itOJOgikMB9ouRzjZscWuGWb2jGX5SS3pFAY57GQ8y1NjSj5Fbg3FdVBmba7UVfrRf9NWTHm&#10;19s0HMRxQjFEP6nzmslZKq2QSm+Eyk9tkKS5g1jsbEVdu0131sXxHSrSh8m1SbWh/qykWJxwo2+O&#10;v3ipiMF+tPnBTU/iKCF8XyugOclR8xjJIL777usPiWhz4vpYQ0q8HqrThXNxbSr/xXG2fSOcN9a/&#10;ug7HozZZ9eUvoS5r6pXzEbPuGFWLcl/93R+KOPsG3PPf/vVjIq59G65iDz7xLOph3VvYfyWuv/m3&#10;3SGiuwz3Otb7/eNUTIWLl/av/yGi9Ttw1PE1tIi4PYD7AzrZhwAAIABJREFUwF66fmfacB/Z/hTa&#10;5JKVq0XU5zoZAwc5xM395OdEbJ0Jl+6G+9G/fYdRxz56frLuK18UccFX8X9h/Ox5XJsMwzAMwzDM&#10;7+WTn7pJJHedxLhzy7tNSkd7j/hs0TAn4HXjt3u6H8/dw5GQMhDGeFtTMfegOvJEtJk76LsWJRHD&#10;WDo4jGf9qg3j1ngUv1uLS03Krgi2DcTgLqzZse7GTg/vXe6QHOjpY/kkzXqZaYgcTQ0rGQXP6Us9&#10;GMOFU5j/yvFj3iodDysZE/bxF8AhPBaBO00iiPI6XB4lZYalkG5G43KTazM58Ga1hOInJx6vC3lN&#10;pzDW0WguIT+/UBkawlxM+0kce+liuEi3dGIOazgyrLjtGLdHhpGvhAUFMpswdzDi8Kw7Akf1+RY7&#10;OfvSGL4/0qebBUs1eBs5/WhmzFF4bE7FSfMngTjOpdI8xrU3TxDxTFNK6e1Bob//TcwzHNl3UsT5&#10;F8MF+N++db9y/AjaqagAc3gTaxx0Lpx78eUTlFvvmiU+uz36HAnDMAzDMMxHD56FZhiGYRiGYRiG&#10;YRiGYRiGYRiGYRiGYRiGYRiGYRiGYRiGYRiGYZj3CDvpMAzDMAzDMAzDMAzDMAxzztDdWFoPwk3F&#10;Qk4MpROgsmg6D70FsqS62bx3r4gquZGMmzcXO5jOjzLpbZMYgoJl7/GjInYcgFPq6UaoXba2QcG0&#10;tw0uLw5S3tQyuswmymumv630t4ccUBykZOoPQP1y7CDUU8ta4JBzIo7jbSMV0cBFcKHwL4EjwsJb&#10;Pi/imh/+k4gmOk9WNep5+BTcUDc+8Z8i3vj3/470AJxvsuQeYndCndOZD1cUex5cT07vaxCxxkeK&#10;rEk4jCSjcC8J794sYvQA3JBN5PqSMxtKoOUr4Npipv6sKtgeTUAJ1WJRzzr/8CDUWPMq4DRy6V1w&#10;Kji1H84cnSf2i5gKdIsYCUAltbMX5TTbkf/a2StEnHwpHJmLq3A8GznclE+A8qhC7i155CY6aIJy&#10;baQvSsdDfoPtUHt94+Hvibj8r74pou6co8DcWvGTk1CGXG0cNpTLRq4WsZjhRBvTVWrTKToW6tZC&#10;dai7C1ntVqpbeqxB7kEOOmaSyhQJhel71EYJHNeb66PjkjtXzSTEKBx1sxteFjG/pETE3Ucbzyqb&#10;RcP37B7UbdEEOFqHBqFcmyUX7Rh1OxMp0SpJ9C3dFSxF+cnNQ36C5Jj7X+91ej6jUZzfRa6uunNO&#10;WndjomglB6JIHMfX3V7MVtSb7tZbPxuOOoO9uG7bD79N34dSrrXUK/OQPY0GTYXQXm+/BPda+y1f&#10;EfGpt9EGOeTsNHkCHKiSQVxX635+v4hnAqjja1bDcXvqNYYz+seJopnzRWlumY57/cVbN4i45oFH&#10;RNyyD/e0X/0aLkbr1qwV8arrcE+bffOdIrpLyqhPMH+I4jq4GC3+3s/Rb7/99+jvu4+hrodxXbbQ&#10;heBrggP+7g3rRZy7bAXX7R9A73dVU6aLWPzDX4m4+yH8/4y88JqI1X24P2z5BtyMkl/D/+ApixZ/&#10;BErBMAzDMAzDfJTw52E8+p2f3SLi3u1nlJ/+bJP43HgGc0KlY+F4fOVquNTUVhcpFnJrSSXJqTaK&#10;cXeGLJZTEYsSC2K82hck1x0N7rf6mDeRsSstpzBn0nsacxUWqpvCUvwdiCSUWATHtuuDaRp7x8I4&#10;fjimKtE4nHnTKXKjicI5JpTEHE4slpSOwskgHHRMWXIPjuNcgyPTLdbqs7YladyfILebkXlDswO/&#10;t9MKxtc2mi9KkRtvjjOhxCmvhRaMb1r2ID8PHsJ8RjaZUoY7MY+TSmCex5sLV2CnG/NdmmpWwlR3&#10;wwnUmT8XbeFywMUnEupQYuQQ5HRhjiE/H/vk+jx0PFWx09zPiKuOKIYL+csrwPxHaVW/cnoQeew4&#10;jnpyF8L9Z8/+ncifu1KZMLZGfLZSU1SOwXzgHZ/EWHvStAIeMTMMwzAMc17AL+kwDHPeExoKySJE&#10;g3j4FqXFHX1nTsttU+fiIWnKapiImWgxSPPufTKtsxkLTi6faTxMSpFF7pGGgzItSw/8xxWOl2kV&#10;E/G5tfmUTDux4YSIA82tMq3IhwHvJXOMc8xbtUxEs9kYTDrzMVCvc+Ghv89jPCRvHcCii4Fov0yr&#10;G4PBvLciR6YNHMKA2qIaNq92BZMYxbnlMq1jEINzh80i06ZPxoB4KJOSaQe3YtFJhbNYpuUVYfGC&#10;W3XItAIv8pAypWVaJovP6aSRxpy/zL0RffYwLTAYYbwD19RYe6FMC/XBXjlNk0sjZE34CZI1upZS&#10;nYf+GOkz+vT2EztEtHmMPh0O4XjOqiKZVlGI7U6n0QeD/ej7k8Zh0c3EMVPktlgQC7x2Ne8x9h/G&#10;BFd3YlCmlfkxCVjtNK6LoS2Y1Bq0GQuKcuga6OvukWnuQlwj6VBEpsUTWCA0pMRlWoKuL6c66t5E&#10;C4CiHUZdZGgCUKH7kSliXEeXLMair1WfvEW5EDm1c5ss9dZXsbjoSGdApvXFUMcWk9GOfjMmdetc&#10;Lpk2tRCTiPOqjb7lWLFARPu4cRdk3TIMwzAMwzAMwzAMwzAMwzAMwzAMwzAMwzAMwzAM87+HX9Jh&#10;GIZhGIZhGIZhGIZhGOacoUtVhOkFd91kJr+2/rxtlHAXREOaTkKww00iIRUTJ57TfP0hdMecWB9c&#10;WU7teFfE42/BBeLosSYRT3dA4CNGwgJmcn9xkrqo7mBTkQ83FpuG7T1DcGOJmVEPQxY4n6h2vDSf&#10;IQXSHspJwIWX6k/GIMaSo6Bv1LRDNKHlaTj49J48LOKYVZ8SceKKa5HfV15EgUY56VisyMvRN18X&#10;ce90vJA/5XK48cRjEGMxayhLhnQmisbCGSQTh+hC73EIsxRMrBNxeAPOldwHBdhgGHlVLThOvB91&#10;mjMOwhG2CnwvlYEQg0buJ7qwiYkEBSxWxFgc+znsqLPJl1yNfF96Dc7fD7GI6DBUWy1U54pG6qU+&#10;qLxmFXJdiUDsJk1qtOU1cKwqnwpxG28WwjfX33SbiGuee1bEtmPoy/n1UC/tOb5bxOYd65CvZTfR&#10;8VGPdqvu6oJ6yyYgVhEOY3soZIju6A4wZnLOyZAzjIX6lYXaJEX9JEtKs7objy7Co988NBuO5/JA&#10;8VXJZOj45GJELj8puvuEh1CH3jz0x7gZdbd+B0QgZhaTEE0c51XtpAhL5yufCtGcY+8cQd0OYb+c&#10;YgiYhIYhIuEvI0EIuk4ScXQyG7VFNEriHHRBBofRl9Lk8pTUUJeBtJnSSZCCVHqpWhQr1b2eYNfr&#10;wwW1Wivtb8rcjvJGIVbS03wA221uo21KIWaRbUcZkkOIG1/+qYhX3fo1ER98dZeIX3Cgn0befk7E&#10;vY24XipLUPal9/7tWW31sYXudeWLIHDzmXkQV1m+CdfLG488JuKexmYRH37kKapXOOssXUXOOreg&#10;jRxFpbKmWCv4bHxFEMm55LtweSn8d7h7xdfh/9juIO4500jAastjD4o4Y/HlIur3YOYPY7fjnnjR&#10;574q4s4cclx78GERx5J92Nb7viGi5TtwWps4dwHXKsMwDMMwDHMWutP03IUVyoNzbhWf33kb8w1P&#10;PIlx5S9+DIHdiy8qVW7+1GTxuZ6cVPQRUYYGznaLVUnpgrOmqlF7jAyJ4cZiNpmVSArj6d0HMa+0&#10;fsNGEceNx/h+2eWL5dyYQ6W5Kn1sTvMcmVRGiZCYZjKGcXqMxGnVFOYtNLNDMZPrTyCCfGlWbNPl&#10;OgODESWMXZRoGPkKhzFnYkniO5l4Uokk6Bzk8BMj19w45WEkf339mFuJkNinh+a+9PqJpdNKjttH&#10;9YFo0+da4shEPJxUzCbMHfmtechYGLU4FMA+6USlbMbIILad7sJx2ig9Gooq2RTyk6J6sbpsFPso&#10;PaVYHShH/djZqI8BzP0pCZTL43YoFprPuOYqzKWtvB6irC43j98YhmEYhjm/4Jd0GIY578kkDHcO&#10;j4aHyK5cGpyZDWeK0llwuXl301syTY1icFjmL5BpJbPw0NRTYjz8PNh6XMThM4ZLRiSEB9iF+Ybj&#10;wuEje0VsOLBdpuWW4UF9ub9CpjlseCgeVRJGXpx4UNiw97BMi9PCjvxKuHRUllbLbR0DvSJ644YL&#10;RDiIQW/IbCx0UPLgvpNoMlyFegMYBM8YN12muRx46F4w6qHvnNXLRVy/5hWZpnltVAjjX0hZOQbl&#10;TW0nZVqMFhJYcj0yzUOLE6w5ToU5//H4MZHz1z/+R1mWV36EB+LdO43+NtSDSaEjgy0yrcSDflZq&#10;ssm0lmNwscrmGGl9w+jnsaEzMi2/Bw+Ca8YZzjjVfqS5XUZ/S6dxbZhSmDxqajxmbNMweXSs18iT&#10;N4PzJk3GfSNmxgRQKB6VaT0RXD9bjm2WabYCnN+bZ9xLBgewEMvtyJdpzV0435n4gEyrKh+LD6NW&#10;WexrxCRkrq9EpuX4cBxfCSbHlt50tdx29V03KRciEVqE9vaDj8jS9wXQVv00sThCr4LJvqxitK1d&#10;wf+JS8pzZVqNhxZalefJNHXxYmoeXgbDMAzDMAzDMAzDMAzDMAzDMAzDMAzzXrHasN5kyYpaERcs&#10;LBdx/esQinnx5QPK//3yO+Jz7Xg8p73zk/NErKvAM/R01qSEklhzoz/J1QU1TPRc2GqxKnYLngsv&#10;mA7xHA+Jb6zZ8KaIv33iGeU6evbuoBeJLLRmIJ/Wx2SzGcWk2M8qdTQVp3PghRXVbFEyWTyjzmQ1&#10;ysfZz5itFo8SSeJ5djydoO+RCI6G4yfTaSWVpZeP6IWVFEWziV6yMduUJ5+DEM3pNrxIdP1KrHUq&#10;o3U5mZhJiZDQjokOF0rSC04JnDsSTSkmOnaayjwYxzoqRwzli0cSCn1NCu1EI/h+gl5KGnmBKUQv&#10;FiXohSITiY5k6TuNzb1SsEQhIRWfF6IAKr0YNLa2QFl980zxeeLU/N9bhwzDMAzDMOcL/JIOwzAM&#10;wzAMwzAMwzAMwzDnDnK5CJDavdOFF+7zq2rO20aJDuLF/EFyCymhF/s9Y2rPab4k5MDRcRBiI3ue&#10;fVrEfTuhVtrY0SVihpxNXBY8DHc7sFhgei3USavGoTyVCy8VsbQWbWbPwcvwAySO8sXvPCBicy9c&#10;ODL0kN7uQFubNQiXhKN4wF9XB3cXE9nZeDSoauYdx+IMdyNcXDxbICoSpHxevPrTIrYe3oHjtXTK&#10;ImepDPrihvWP/lDEigkzcMwCLPBIJHR3Eiym0HyIpZNR1pZdcEvpP9qAvJ+GYInudhKIYqGFnb7v&#10;90LgIkMuDhYSlNEdb8y0ACKRSlJEHWjkhqK7zNhJ8EVfxDBEogU2N8RZfPkFVDxye6E6CYSozknA&#10;IpHQqK6x0EJ3kVhw3WdE3PgQXCjaeyBQUTR/KWI96rK39YSIY0iw5cA6OICMnQuBg5xS9A0zOf/o&#10;DkRmWiSjL8LREob6aTQCoRevD441GWorzWqlPUgpN0vuQ7T4xURljFKdqxbUpS8Hx4lEkJ4lBVnd&#10;sUaXw1UpT0d2wDFq/qKL8XcryhoN4J4UtKJtFRvO5y0oOyvfaXJBKpuI9FO7saAoRfmSrjHpDOUf&#10;5UqR+m2aFGaTVFdxWgSjUX49bhK7ofLpjjv6wiPd0Ur/205/x6lPpmkhjd4GnkLcj8pmYnHSJdm/&#10;EnHt03C/CHW2y7ZRC3BuWxGu1VgnOSGRq9bb5Kiz7JaviPjrh5/HOTb8RsQE9ccVt9+M9GJDHOhC&#10;wmTF9VC9bKWIn120BH1lE/re5t88IeKuY7ifPP7Ib0Xc9OKraCNy1hlhFrlcuUohCMVLlYArBw5Z&#10;U752n4jDgS+JeGzdNhEPR3C9TT6OOn79V+i7Kz//NyJyPf5x6N+PMu92/K89QPemvp/8QsRxCdyj&#10;3v0e2sDzfYg5VdTWfeTKwjAMwzAMwzAMwzAMwzAM80HDL+kwDMMwDMMwDMMwDMMwDMMwDMMwDMMw&#10;DMMwDMMwDPOh43RB3GDVjRCUWHpFjfLic8fE56ef3iXiV96F883ipcUi3nznLKWkAEIxZnKj0V/A&#10;T5NARyqTVKIZcnahrdMmQmSmoAyCEo8+8azy0K8gQnLDbXDUqSmEEEeCBDAsJgtJgIyogUCEw2qB&#10;C0w8DTGNEVOZdIb2J2ERPT8WEs6Ip1NKJitTz4pZcv/RLKqiKSTwQXnXF3jq3wwmQko6ASGNypoi&#10;5LkW4gVOFfmz+DUlnjpbuCRKLj4WM4nDWFxS8CWeTp7V7Dn2IqqDpBJJoowuK17Wz5JgiV4/I/nU&#10;nYXcGvaJkVjJQ/8P7XampVfxlyKP1gTO5c6i7NfePEfEZdeOU6xWi8IwDMMwDPNxgF/SYRjmvKW3&#10;s1tk/d0XXpdFKCrIE9GmQt1RtTnktqPb9ojosbpkWu9gh4hzx8+WaelyqG1uWGMcN9nVL2JOqaH2&#10;WJCGRaxp1DnCvadFjChxmRboaROxY7hNpl0+EQqzTS0nZdqj3/oRjltRbuSFLGLTCuLxo4flNs2H&#10;gW1ubbFMa+iD0qUzlpZpFYXIc4+5VaY5VUxwxIdCMi1jwiB45twZMs3iwsA8MxiTaWOcUGnMceXI&#10;tAMNB0TsHDQUagNRqAbXNxkqwTEr2meoBW1XPKlKYc5/Bk8ek2UY3LpTxIGoYfVsK8PkTUGwTKZl&#10;yYY5SZNKIwQ7B5EWscq06gIoLXYNdBnH80GFuLKkQqZNLsd+0XBYpjWewDUXsOB67BnsldtKS8eI&#10;WOgpkmkaKTd7C3wyzUTKxT6X00gz4ZqPxKNGf2/DtVfgLJBpiSSurz6TURcWD45d7nQb5fFC9dik&#10;GZqdeQomp5JDQZmmenHsq+64UcRr775FudDZ9/ILogb6m4z7q24HnsgkZFqY+plmscm0OE2jRpNG&#10;H5xSjklc59WXG/3CZbQVwzAMwzAM88GQIQeRCLlDVObh97A7v+C8rfHe02dETKYwPi8qw9jdWVD8&#10;P37vgyJLzjkt77wl4uYn4HKxdfdBEYfIPcZBiwxqSzBWmjEDCyPqF1wkYuWcBSK6i2nugsZMpj/g&#10;QVBC8XN/ca2I3/jJ70SMx8nhI4YxnMeJcVM2icUIgQG4uOQVor7CTvxWd1xHcxa7XsPp18Ftwv7u&#10;GsTZi0Rccc/XRXz+21+UeTGRnYjuqBPrxhh0/WOYj7n+b74vou7SEk2gP+puKyYbjQ9pjDt4GHM0&#10;Nuq3DnJ9yXNjDJGhOi+4+Arsl0dtT4s19JUdFnJHsZOzjsWCuojFcVy324P8xDG2jQTh3mIjZ46s&#10;CQeyqPh+OoXzxin/KVr04CHHHaeTxrQh1H0kgugtQpsuuOXLIh5983Fk0IH9O7Iol60ELkdWBefJ&#10;2oZF3PT0z0ScPBfjKYsD+fYVYOye9OK6dtEYyzlqXKxRWRx21KF+L0jT9aO7DSXJ/cdCjk66RUyW&#10;3Lgy1A8HB4epLvG3k8pgokUwKrkaHXz7JZQl1oO2Ggt3kw0vrEdZNfSFoX5yFarD9VBYNRbfowUu&#10;KWqDbC7mHAvHYs5w4BTyoWrIbyiAeQK7FX9HaDGNSgtvNAeOpzvrZGkxi8uLOYkwOQOpVB86WaqH&#10;JC2M0VTk20l9Ikx9wkx9jgyBFF8h2sQye7qIi+NfEHHNE/fJY6d6kWetGO1lL0e7xk5jvqLnZKOI&#10;a5+DY8YtY6eK2DWAecFJk8eLOOfWO9EGCiPqwY42rVkBZ52qS9H3LlqHe9m2Z59FHz0C56onH/yN&#10;rLctz8NB7OLVV4o44wY463grq7mOR65LN+beZn31n0U81gaXsDcaW0Rsj+F6SDyOe1zllGkiTr/k&#10;8t97POa/o/exaas+IeJechULPog6Le/Dve2t+/C/+OafPSKiw+Xi2mQYhmEYhmEYhmEYhmEY5oKB&#10;X9JhGIZhGIZhGIZhGIZhGIZhGIZhGIZhGIZhGIZhGOac43Lblds/CVGJa1dDMOTZ30I89sXXEBsO&#10;blGWr4RgwfxFkIqpKIboT4YKMOLwor9orpK7TYrEPoo8EKS467YblNfXbxafn/4txBOuWn6JiJMm&#10;QKjDYtGUGDnFZEjkJpuFMEqWzmZXbYruRZOmfdLkUpMmUUmnZlNUC0Q6dLcdXcklRYIvFrM6SoBB&#10;F+rInHXuUDiqHD7QID7n+1F28yrT2edMJ8WxFOG8A4FLzWylfXBUk0kVTjmKcNLBsW0kfJmiSkxn&#10;TEqSvhBL6YLB+NtES0/T2bTiJsHkk8cgXvTADyCk3NaNF/kLS/2KakZ5ZowjN6S754k4ptoQUmUY&#10;hmEYhvm4wC/pMAxz3tLZioFd68lmWYT+ENI0C1xe4m3DcpvtEAa0U6fNlGkLpkBhte2k4Whz5ugh&#10;EYe7+mRaX9cpEWe5jO+WLIB669GjR2RavhXKrgGzYQNrdWIgmusxFEJD/cjXkCUg046RG83qFTfL&#10;tJmLoFR7quEo8tFpOIFkaAJgeMBw2ojQdrXIUKWrIPXbMQs+LdMat+3FfqpXpqXI/SfrNP41bFqz&#10;FvXTdkKm5TihmFlcbbgKNR2EI5E/31AELo9BNdTnz5dpYTvawF9x/qohMwZJUuM98PBjMm1vI9yU&#10;ghlD1XXqtCki1o6fINPCcSixDgYMNxrFgQmhbFIaRStqIa6paVPGyjRPCBM/HQf3y7RgN679qorx&#10;Mq0jDAeslv4mEQv8lXLbENk4+3xG/xzOQvUx0W9c++5C9OPTTU0yrZnUiAvIvWeE2DCu5VTScLHK&#10;mjEJZs0zrjO7G2q5mVH7WVwotymRkWlTl15KG43qmXwxLJ5X3m3cIy5E+tpOyVIf3rJdxKaQUXet&#10;g2jbWNqYurSQc5PLpMm0OeTINLvEL9OcC3Ff981ecEHXMcMwDMMwzIdNlh4u62OM+hlwYlBU7bxt&#10;i9NHMMY3UxnKykv/yDfeX/RRVf9R5GPtT38q4tvbdokYIOecPCt+K181H4se5q5YJmLN5eT+ko85&#10;hffqzLB4ERyMl+/EHMra7YixKMaGoSDGVG4P5nOiEcx1mDIYk6UC2B7oxljTPP8aEeOnMVbLadiB&#10;9Cge+tfNXSri5CtXyzwcfvF5fFBRGrOKY53ctFHEnXVPiDhv9SdF1N1JTHa0oU1DzKvE3EeM3Ikj&#10;CeRNDcGlIZdcU7S6ySjTPLgzZKhR4tTP7TZyTyFX11gMY814Mkn5I3djuj70hSReN+Z8zLTIYnho&#10;CJEcjV0OOHTQegzp2pIiNxU9JsnRJ5HAfJDdDreZmqnzRSwug/vx4befQz10YG5oKIXztpoxP2TO&#10;w9j41ADGYl0bXsXxslj84XJhP78fc0HeHLSp3Zsr26aoEscwl8D1NkV1n6C86nnTR356nt10bJXa&#10;ZngYdWGlvx00hxWOIW8OB+bmWg/vFvHQerT5nGVwenp5G9yR4uTY4yCH6d4OzHvNWHUP0sktSe+3&#10;GVrcYyEHG38lypih6cHhdvRniw1119sNt+CC8hJqW43alOZSyPDVSnMIuoNOglzHXD7MM+iuUKo+&#10;BUN9JRJF3dvo+x5y1AkkybE7aznre3Y/ylM+GY4iFy39S9k2W9fAISdN7Wstx7kddB1FT6EO+o5j&#10;PvVlysOcasyhRivHIU9p6r8K8/swk7PO2GtvErFuOe5xrW9hcdjmJ56S3zp6DPe9lx6D286e1+CQ&#10;NvdKuPFMueFWEX1jakS8UJ11fOWYB1z17e+IOPh/7hVxC7moWeh6WPN9OEdVTsD8ZW4Bz1v/b9H7&#10;1oxb8dxhbwB1a34aLmXOZswTb3oAv0GWf/Gr2H6h2z0xDMMwDMMwDMMwDMMwDHNBwC/pMAzDMAzD&#10;MAzDMAzDMAzDMAzDMAzDMAzDMAzDMAzzkcLjg7PLXX8NUctVN+Ml+6efPKC8+ORB8fmxB/aJuGQl&#10;REFu/sTFIlYUFCgJcohJZXWnGCyXDCchmJLv8Si3rb5SfN518LiIhxogVhIJQbRi6syJiknRxTIg&#10;RDHiHqMI5xuoYCTTSelKY7VYqQpxTl1sxWIyC3cfsT/FrNQwxQezKSXPYTbh2Pp39OON5CtC4gNj&#10;aitE9NogchKIh2lfkxRH0t+V189pp/xpI649JMRhMhliqsooN6BUNq0k6HsWcvsxk0imlwRJRsr+&#10;5BNbxecXH0bduXIhNFPgg4iIz2FVrr0Fbbh0BQRbrDaLwjAMwzAM83HFzC3LMAzDMAzDMAzDMAzD&#10;MAzDMAzDMAzDMAzDMAzDMAzDMAzDMAzDMO8NdtJhGOa8pWpCrch65bTxsgievVBZCJig6DDY2SG3&#10;uVS3iNlURqYdbWoQ8eDenTLNboFKRFFFuUwrzykQsbSoTKadPIrv9jS1yTQtHBGxuqJGppXUjhWx&#10;r6VdpsU1qEsMDw3KtMqCShH9FSUybcU91yDPpJjR0WocY/PTL4u4d8suowmtThHytHyZVFSL40Zz&#10;7TJtMD4kYnvLcZk2tWSSiKcOHJFpnUex3WbSZFo0BjWR5ChFi5SG/HV1GnWRSKEupsyYKdNm37UK&#10;x/O6FOb8Z/A4+sqZw81G/0iiL6jGZaYM9gRErBtXIdOOdbdivxyfTAu0daLPjq2UaVd++hPY1mJc&#10;y2u++1MRDw6dNPrWGCjhNLQ3yDR3fZWIXrreMqpNbmvpx3etJqtMczqQl5wS49qPDOIa7e/pM8qT&#10;DIroLzTuB94qfPaoxnWWVfEzK5qKyTRTCMo5isu4psz0zvSS66+SaavuQblNJpNMU9UL+2ebfh98&#10;86Ffy7TX3oIy0tGBkExzZVGfQaPqlEoL7v/1HodMm1HgwbaSPJnmXrYEH0bVO8MwDMMwDPPBk6Xf&#10;xCV+/EabtBJjx/PtV1lmlNjkYBPGHJkMBkdOX86HkodsEmOOdx/6mYgvP/6MiM00timwYwx009JF&#10;Ii687VYRi+fgb8X8wWo6/eWdK0U80owxXktHXMREDKqkMauNsoF8DgxgLJZbUIj96Lf/IP1mz73q&#10;LhGjl+K4tomYg0jS8Rbe8Bl57s6TGD/0H6GxpK4WBHF0AAAgAElEQVQSSmONLc/eL2LVFCh6loyD&#10;Kms2S+qmpBRq92F8UUxj1xMDAzhe/TgRCqdPFTFNCqmqptJxcJ4MqbfG6O9YPHFWHSWoDe021EU6&#10;lTpru2ZF3fT09opopTpLJ/C9PqqzvHzMZXlcmIPp6ekRMRLBfI1qwbyOiRRZ9fNZ6O+sH3U+a/Vn&#10;8b0+jOPbD20Xse3EXpzXg/Ft3Aal2v4oyhcMYyw8FIKqbHcU+cq0Ye4oG9VVXRUlP9ePPPvzziqT&#10;24v5rdwyzAG68jFnZtYw/6XSON9KdeJ2u6iOkJ6gulM1/N1yeI+Ib/36OyJOmT1bxLWHULZAO/ql&#10;RUUdeE3onxGaF5x42dUipkip1qKh7HaVFHTTKKvJTHOLY4tFjEWoDSO6ei62BwPozy4n7n2qguMl&#10;o2gjE81RWrI4vkp9KktTC3YHyh0L0/UTpw00ZZeim5KFlHA1ur71uc9kBlHTMFa252JeZOzcS2Tb&#10;xEPDIu7e8AiOOYh21YpxHdhjKHP0DOZKTp/EvIw1D/MkJgfmSB966i0R7717BcpiYaXc/wmzHW1S&#10;fdWNIo5Zeo3cu33jGyJuefxJEY8fg0LxG088J+K+9ZtEnLN8sYgTb8Qck7cC82QX2oxH6TRc5zf+&#10;7RdFDNz37yIeDuE6q+rGvOUz3/q6iJ/+8S9EvNDn4f4U6JamTLvnSyJuP4FnCt6diK0vvSpi23LM&#10;fVZNnPKRLg/DMAzDMAzz0UV3ssnNw5jps1+Yp1x3A35fPvXYbhFffAXzP1vWvSbiytsrlStWThOf&#10;8x0Yf8dSGO+baX5p5Dm0SmPlObT+yObGGP2NNRhjNTY2KzfchN+0XodXxDi55sRTmCeAi45xTEXM&#10;GWijto2cO6VkaJvVfPa4Q587iqaTcg5AuvRk9ONhLmBwMKBocWyrLSwSUa8fM0XdOUiU3Ykx/1As&#10;THmn+aiEothofiWT1ecRTFQu5Hlk7shtdZyVR68N5WrqxHzTf373HeVUI9YhuclBx2VB/mZNHyPi&#10;HffMU4pL3XyFMQzDMAxzwcBOOgzDMAzDMAzDMAzDMAzDMAzDMAzDMAzDMAzDMAzDMAzDMAzDMAzz&#10;HmEpKIZhzltsNig1mK3Graw3AWWGcBQKlXmjnG8yw1DHS9kMB4uOMNROA4mgTEtTzI/HZVpJHpw1&#10;Iv2G801f72kRbV5D6cGnIk9TJs2SaQ29UDPsCBouM529cMQ5OWA441y3AIqIBxuOyrThR6FOOXbq&#10;ZBE9OYbyrpYPldGWQ4ZziIlUSicUjJFp7W04R+hkVKbl+aBEah4y0qIZlPfEjm0yLdyD+plcb6jb&#10;2XQF1pBRF4kwFDRcDsOlIhxAnWa9hlOJYmF3ivMdXRV2hO2PPSViSHeHGVGBTetKwIbS77zk/2fv&#10;vePsOOqs774538k5K2crRyvZlmUj54CMMY7YZFhYA/uywENY2H0Iu7DLYrIx4IgtZ0u2bMtB0ZaV&#10;c5yRNJqcbs73+UydX3ePeJclWA6SzvefM1P33u7qquqe6eq654gzZZF5rmaHz8Jnu81xNOFDcD5e&#10;cPklRpnTA9eWX3zt+0ZZSs5ha948l3t74HrpS5hjrKYMjrVl9XA3zoZixmt7DrcrDdgCZo+UYax6&#10;suY5HSzEeZbtN5NaqgtQZvGaiVAzFuB4Zl9ygVG2/62dqG/KvJaUVaNO8ajpGNwwFmlbU+bPNMos&#10;55yv6V+mdTeSmzaufM14b4f0y9DWatdk7A1xMW+wYexNKjOTmy4djet6+eWmQ7Cz2kx7IoQQQggh&#10;7x42B/4Xn3klEnTqJ087I1vfOuQf03QcbpRWSdIpKC35cx87LcS6OtRmnvrGV5WuWrtJqZhbapdO&#10;QXruJZ/5rNLqmfOk0u+uh1NFOdJW7rhuidLv/vJRpSFx5oyGkNpRWIzkktAA7hm9Pty7+YLQdD/u&#10;qSJebE8bhvQamxXpHFY58Ioac37kopvg8P/Hb0Pz+n2rnirSh3vGlx/4sdKbvoY0haxsK5OR+2G5&#10;tXUV4d6xpBH3Eb2HkTKblXtAj7iGDvTimIIBvN/ulHtaafuYvN8hqQ0um6QJSdJIVFKB4pLe7HTJ&#10;vatf7l0leScraS6eANrIuCWSgWmR123iomqXVCWPHak0ebmft3tQv4Dce/f1Ya4tWIU0m0n1Y7Gd&#10;l+Eau+FFpDXFM6i/N4++KZOUWj3VtjssqUnivKo5zXvv7hT23dmGfVm1nPQR5tQCe5CAU1WEebGc&#10;JORUD8N8WeN4pB8FKurk2MW1VlKBjm1D+s9bT/5U6dR5GP+vH+5RGmlDKpEmbVMs6UCxNsypzfkQ&#10;EjgKKzHPmJU5Q4uMjaT8bs2LU20av6dlDqViOObhWne2yuflfQMYG5ZuzDHqabo2Se711iDNKGdF&#10;vdKyn4E05kAyefRdWsamPqY8PrdsD4eVEuNcp7yeEvfdkKQ42SwydiT52tJYafTNxMWYr+zvwzzK&#10;oS0r8YIkUdkLsS9nDOMw1YPxeuSNF5WWFsPN1+fCOX//42uVfuTq81FnJur8VVidZnJzw9KrlNYt&#10;vFjpsddXK33rfiTrHDmEOeg1Dz2hdMfzSDGatAx9MP66G5UGhyRJn83of5pHXb5c6ZWHcF3p+x2u&#10;XTtjOK8W7sSc/Mqf/5fSZZ/8vFIrp+j+ahwy/zb8tk8q3bXni0otvXhOsPE3SKyr/z7S/ti2hBBC&#10;CCHk7WPRKqpwL/u5L+OZ75WSrPPA75EAvPqRo9obL+I+evbFmDO5eBmSdar9uO9O5zJGQoxV0min&#10;jsQzfNdS/OO6YsVq7f7f4T7r+hsxh9lQgvkrPUl7MPUmKz/ricz6v7368/+cSmyWeQvZp13u1/UV&#10;FoP371mJ0bXJBI9DknWsEp/bEw5pjkIcT1ldudQd29XnsrQh6UH6/n0yD5uQnWXyWS2RCJ3yuaBL&#10;5opkdslusRhzCXoi9WOPYV3Rkw82Kw0lM5rfhzmg6mLM+dx0+1yls+ZjvYaN64UIIYQQco7BL+kQ&#10;QgghhBBCCCGEEEIIIYQQQgghhBBCCCHkDARfAGkcAUOXr3wT5poH9/RqKx7drn5e9dBhpcd24Isu&#10;134EX+gZParA+DaNVb7fon+fZPxYmJb4b/Jqb+05oH5+5SWYgYwYiy+fjGiCacjgl22sFizFzOQS&#10;pzShTb6IM/hFGIf8rJtt5DSr7BM7Tw9WRr7sk7VAPQ4x5JCKdhxvNwxWrT4cTzgF4xT9C/SD5iGx&#10;DAw63HansX+1HTE20fJZ9UUdTX05JyDv1c1S8Z5kJq61dXernx/48Valb27pVOryu4x3XrBwjPr5&#10;w7dOV1pSZpr8EkIIIYSci/BLOoQQQgghhBBCCCGEkPcMi1ipT7/hZqVnqqdiLpUyf5YH3g45Nl9R&#10;0Tuyz9BxuFU++GW41b+8HUkAlS48IF9+2w1KZ33000ptHu87Uo+/lQsXIS1pw1uo7+o3kEQai8Jt&#10;Px7HogKXuH329SLxRE/d0F1JrZ1IXvEXSNKpF8dtkUUOziHpy3MvhMvp0d1IZXnjD/fiBQnysNgl&#10;dWUjUohe/+Ov8Lnr71Jqt2DBgu5y6pCkmcrRWIhhkYURRzdh4UfTnKlKC4vR9zlJafF40QdhSSD2&#10;ubDIIhSCa2laUoUM01NZoOGTZOOiYiw2GdiBera+ABdXexD7Cc7CIpR0HRaR9PRLgq2cWB5JhdX3&#10;o6Wzp7RpSOplt1mH7l6LSv2sUl41Gn1YsR/teagNSacDEWxn8rDJaIdJs5V2nUB6RddxaDxpJtZm&#10;JRmnQxJww5Js4SpFAk0sjcof7NETobGPEzveUHpkD9rC58d4GT4JKS39fTj25s3PKR02GYk7aw9h&#10;IUmks0c2h4N0u3Bs9r42pWUT5yudsPgKvE3OcZ/0YTyBBTfxGOptlUa2y/kXDGIxSlySdRomI9np&#10;xFuH8P5tq3B8JzFmdMdcRy0Wtfj9H0OflSGNJpeRhTSSYmOTwZtK45MOryRJyUKbaBx9HJDzwibt&#10;po9Fr0NPdZIUJ1mf43KaqdiZNI556gXXoa5htFnrPixI0gLYt82LbdkkRSwbw7javPohaSu8r6cb&#10;feB2YGfLr5yvkb8PqxvjsHGJODgvQLLO8deRYrTtgYfxuyTrvPXYs0oPvfiq0olXXKp0+DIk8wQq&#10;z+5kHT2pauan8PeydT/Ow0fWwl37iFx3Uo8iYWfbOFzDpi5e/J7U90ymctwUVfvji5A8HnxqjdL2&#10;N7cpPbgZ1+zRM2ad601FCCGEEEIIIYQQQgg5i+GXdAghZyz6g7VcxHSgiKfws0McHuL6w3ZN0052&#10;44FkaH/aKNMXVJQWVxplAX3RQ2mdUdbThYf3oUi/UVZTicjY2hHjjLL6qROU7ti02Sg72owFM1NG&#10;TTHK3tiFRQQDWtwo23lwl9LwgU1GmXU1HrbWBLCvseeNN7fbgQUDTovDKMu78ADcV1JglO07iu2e&#10;PHLMKLvoIiwucMnCiUG8NVj4kI53GWUTx0qdnVajbM9uPExrKJ5mlMn6DK0gUGx+duQkpWPONx+2&#10;FQ+v0siZTUTG3SDt++A0s6nFHDPHY1h0kbXazLHlxhidvcxceLFw7iKMt6R5Prp97j/bNuXBEuPn&#10;gnFNSpskLnmQfA7Xg4As4Bkk3o3FOKHOkxh/ReY2xlfhXI1kzUV0Xd0nlPqd5qK1hCwAc5WZn60c&#10;hUU1t3zx00bZ6Glw2Rm6mHDy+TP/7PGQvw7d/WeQjfdiAV0ibF439YVHqXzGKAtasZjIYjH/zS1x&#10;o6x8yBiz1mGsuOdzsQUhhBBCCCGEEEIIIYQQQgghhJw94DnyyHGl2pe+hufBy7ZjjcATK3Yo/Y/v&#10;4AvlY0dUaGMWYZ3QvFkjlPqdfqVWC9YLDGus1YorYZCy5lUYljzyMEwSLrwYhhRzpk0yjEUcNjyf&#10;touRjF2eaw8afCRljULOSLVBo9vkPZls2thvKofn5S55bygBY5tDR1u08lqsv/EXoK7ZnPlsfRCn&#10;zWaYsiTFICUrxh3RVNyog8tul2PF5zJiZpLJ4T1rN+zTHv7v3ernrijq7vXi+IrEGORjn16snb9Q&#10;jGzOWAsmQgghhJDTC7+kQwghhBBCCCGEEEIIec850x/f5rLml8dDUSRr5OVBuDsQPK37Gmg5ovQP&#10;X0QiwKu79ykdWwjTklu/8TWljUuWKX2/ta1uvHLHhz+gdNv+o0rbJbUjIyYs/gBMSDJ5fYEDFiu4&#10;JakkGcb7Ih0DSu1+JJdYHLK4wGqajkQlzWTuVbcpPboDSSBd2/fiDZJOIms4tPWPIUmnfgwScerP&#10;gxFDIo19JhLYnkPSSEqH1SgNiWFM9yGYtoxdhPKspJ1Eo1hMoZsSROOm+Yw2JC0oEkbSjNPpOOX1&#10;lmcexH5eQoJOOCSGMvqii45WpRU3fxbb82MBidOB7eoLJexibODxoM1yGhZgDPSjLfPSRw5JVbHL&#10;ceZlwUewsl7p8OFY4HKyD+0Z12CI0HwA6TDnLV2utETMXMZHYKhxXI5jkP7DWOhRW1Gt1HYeFnVE&#10;B7qxTVmA0tmD8RHOopOSdpxXrWE53wbwevQtLLLJ96AtPH6879U30dfplPR1Pittg7YrzuDY3RUw&#10;B1lyx9343Y02isVQj0hMzCNkM3YxAfJLko/etzk9hkj6xi7GEYXdMPdJntyKNpft5mW8ppp3Sl/C&#10;cMfqg3GIzYEd5uV80MdgLqP/LkYk+sIfSYfS5P128VNJimePUxYMpXMYm6E06uuxmVcMf1EhNjlu&#10;mNIZ4Q+hDaIY5wNH9+N1Sa2yeZxSJ0nUSWHbu9Y+JseAtrz/BbRRgR9GKZdcOFU7pVHJ34zFhbat&#10;v+hypdXnX6T05BokSe36I/qgoxlmNm8+sALlz72gdNIVuB4PW3Y1+r604qzsBLukly35p68qPXEX&#10;0tJeaIVJV4Vcczf+1/eV1owZjfKq6vekvmci+sK+UcvvUBrZiLSijpO4/u978hG8Lkk6POsJIYQQ&#10;QgghhBBCCCFnI/ySDiHkjMUpD8Cv+dTtxiEU1SARZ9PzryjNBnzGa9UZuEhYcuZjHz19o6+n0yhL&#10;28qURvdtN8pG1OBB9Ng5M4yypDxsnnPFxWYTluPB8uoVjxlF8TQePvX1mfuYf8FSpY2HjhhlLgcW&#10;mBT6TXeLXlkYcWAf0nByLnPhxqTxqEvd9AlGWf8OLADpDIWNsrbm4zjuqLlYqKtHUniKzSQSq7hh&#10;FAQKjbKoWx7qJ/NG2bhFSENpS/YZZeEIFo60nTxklFW44NZRmHYaZV6fmVBCzkwOPPesUe+OXiyC&#10;ORg102iisqBkftBMc2qoxJhyTZxslNlkZYiuf4n5N15mvKOzHePXZTMXKoVCIaV5MxxKi9hkEUoR&#10;FsmEXOaLFbORgOVpNcdxcQXO/WCTmazlkoVfdbW1RtkHbr5eae2wBo7id5jOvTuNHexchxSv1oiZ&#10;vhSRhUjJIR2vX3Hq7Ob1Tf+Ht9BrJukEFs/Ba6d5sSQhhBBCCCGEEEIIIYQQQgghhJD3BxYxs5gw&#10;uUL0QqXbNncoffSP27QH/gsGOBue6VV6xQfr5L1YE+Bz+rQyH9Y9XHIhnjNnxfTihedhXBLti2gf&#10;WLpQ/ewRY4ycPMfOyuPsweUUDg3rHDJihGKT1Bzd1MZldxomK3pZXoxGQgNYFxHrCWmNdTAZqfIX&#10;y3vwHD0l5iE2q1Ul9wySkPQe8WjRvLI+adC4I5/HewYTfAbpjMMQ5unfw5jjxecOaFn5Nn6RH5+7&#10;cNEYpcs/AtONwkLz2TwhhBBCCAH8kg4hhBBCCCGEEEIIIYS8XYYk6cQkacMp6SNWh+O0NG9KUlMe&#10;/eo/K12zDaYekyqQtHHnD76ntGrW+WdEd1ZXIXXl1msuUPqf9yPxQU+biYRhXlJUAjOFgX4YLWTF&#10;aMThkAUPHVhsYfPj98J6LLro6u429uWwow/cPnxRf+ktSCF64GtIUcgnsIAhL4sOsmEsXnjhd0hT&#10;uPFrP1fqK0Fbx+Ooo24+4RSDiMoxw5W27cJChqM70UeeKpjHeCWZxu3G4oVoAmPF7fWccuwWqYdF&#10;zDDC7Ui/iL4BY5p8Bgsn+mWsuSRlyBHGGHFLQo7VJW0kCzR0M4qofC4sKS76Ko2kJA5psj27LObQ&#10;j1M2o6XEvKZsGBJyina9gf1XNaLtD+1Q2nEQx19aKn34+L1KQ/t3GH2j2SX5qBsGNw3TFij1X/oR&#10;tHUf+rH72AEc80kkL2Vk0UjzEbR1TBbdHE9L4lIFFoxU5HGs1VG04bEeLLixeTEWSnI4ZndBudKL&#10;7sL55ZIkp3gcJiX6whir3lYptEEuj98zkgSl+0gkUuijdArbd2l4wRPB8WTcMJJIDEgSlPS5J4gx&#10;5inCmMkksB09KSdYUijluOZY9IQph/uU+qRkbOWsbtk+6lXotsn7sL+ctJtTD97RTCOMvHzIV4pE&#10;ptqp45XOTdyq9KUnfoR9dWFhUz6Pbdu96FP9qphLou471j6k9Lzz0bc/X4F9FRbAaGn29DEaOT3Y&#10;JQGq/tJrMf4XXYLxvwopXPuefFpp93Gcdxt+8Xule56CQc/4q2CYM/xymNV4C4vPqp4pbBqpdNnn&#10;Pqm07dv4+/mqLHhbJify8z/4jtKbfvATpVYLc1/+WgobYHxWvAALGJ2PrFTavBlGPAOduG4Ulp+d&#10;qU2EEEIIIYQQQgghhJBzG35JhxBCCCGEEEIIIYQQQgghhBBCCCGEEEIIIWc5MKSYPB3mGBOnlGhv&#10;bYSBwe/uXa/0J//3LaWjx7UoXX7LRK2iFgYtdhsMUC6/eL7S2nKY0GzauFv7wx+eVD9feRXSesqL&#10;8FoiL0YbKukGZh55MQcwrACsWMbptrs0ixiEpCVtJyXmQJ29PUr74jEtFYOpR0a2Z7dKIo98dvAz&#10;XgcMHJyyi1gKhh5ZMe5w2exaVlJ6du+Hucl9P4axyrGTMEex2a3aqDoYinzikzBWmTC5TLZIIwNC&#10;CCGEkD8Hv6RDCDnjaRw1zDiEecsuUvrcfXBlTCTCxmv1gVqU5aJGma8AzpMOu3k5zKRxA5oQl8tB&#10;8g7cxE6cNd0oG3H5bKUun8coO9l8XGlNXa1R5sxge5PmzDPrefs1Sn/0hW8YZfvegoNceaDIKJsw&#10;eTJe64Jjp9sbMF4rG43oWnul6WL4u4efUtraftgom1mHbTTOGWeUdcbg2OnJmXU/3gkX0u6+40ZZ&#10;t9zEXzDlIqNs7qeWK33gv35plNUEMLEwc+kUo6y0CDfp5fPogHk2kIrARfL4K+uNo2lph9PrgMV0&#10;WHVacC6NLw8aZRMunKbUJmPi76G0ptz41K3fuVtppN88v50eTCvtW7/VKNu3A269dg8cY2csmW+8&#10;VtMg14NYwijLygSXL2CeZzZxjHUMcb22cKLpXePN3z9g7GoggknGSMocb2npC6fV7B/9Z7/DvK4v&#10;rsfYO29inVFWPHvuGd8+hBBCCCHk/UVW7v81lbyBB976w3a7w3Va6vryj5Hq8pok6DQW+JXe9t1v&#10;Kj1TEnT+lGWXoN4bt+yF7sG8RiyKdszIAgKLDfd3fXI/6JG0GD1JJNKOxQN60oi10LxXyMpihngI&#10;80I1YzCHMfPa25Ru+oPMc0hKgsUB7dyzT+m6x3+jdOkdX8K2bfo9B96XlvSSIknxiQ+gjse24pjG&#10;FWH+xuXHPWdKUlj8XiSIZCSiRk/OsUmqSmEh5omSGdy/xiTRxir79ciclkX2XzoN977+ciw0SctY&#10;tErqkJ6ck5SUFT2VyCvzW4XFqGcyiXmxdAbt5vOdWs/eHiwKKWkarbS+foTSw/2Yw0q4kEKzY9PL&#10;OH5JqbE1I/UmnDaTpxIxfMYj/RiWbbsSkkAj82H1EzEXVz1ultKD65DKEF+3SmlxBdJ6cmG0vcuO&#10;fR7L4fzzVmAOcUIV5gRixw4q7RvAfpZ9/itog8pa6SO0uVdSj/QkG32xi9/jxfskQccuiTRWJ/oo&#10;Go3gmGVOIW/B57IV2H7mKJKBygvQVsk8Ph+cfrXSiNQ7J3MyLi9+t+ZwXUkkcZ+s6Qk4Nmzf6cL+&#10;9NQkm7SrHgCSkj7XJDEnnERfFHpkf3n9dU3zyji32KSgEotwhs+aiTpEPqr0lWeRqJOX80uTe3KH&#10;H3VJyyazUfT1zg0P4vXFdyj9/r3PK/1nGd9TJ4/UyOnF7sE5POzqDyutu/gKpSeex3zyrgcxn97R&#10;jsSyTT//ndLDK1crHXMdxmXDEnzOM2T+7Exm1GVICrp4M9LAmh9A0tAGmTOcunEzxvhDaI/FN9xy&#10;yvlE/jx6E9Vd+AGlR558SenebvytbnlzHa49y65hKxJCCCGEEEIIIYQQQs46+CUdQgghhBBCCCGE&#10;EEIIIYQQQgghhBBCCCGEnFPYbE5t5jwYakyecZXSLZs6lD5w/5tKf/D1tdqYiTCGvOhaGOqOHg6D&#10;yLnTJymtLC/RHn4CRgf3/uIxpctvvERpdRWMRQbTbazyrX+PwyvNDBONvHzVPZvLaHYxpnSImUsq&#10;C6OOnj4YeThsTm30xOHyM5Z/6qYbaTGqGUzkSWVhLJKRMovsu8AFI4f+eEh77lEYzDz9GMxEYlnU&#10;x+tGHa697Dztho/AHNjjNQ1xCCGEEELI/w6/pEMIOasoq4Zb6ZT5cNZs3n3IOLxju/YojWtxo2y8&#10;BzfLTknaGMTmk5tS44ZY0xxp3GhmhzhJ2l1wII30DhhlNY24Cb/92/9klLXuRkLN8Clmokwyjxvo&#10;gb4+o+xEBPG5npxpw3dyL26C8xIvW2EpNV47uBrufp3tXUaZS2J1K92FRplPXGav/uLHjLKnVmBC&#10;4MC6N4wyjxs34YU+M7GkrrFG6dhL5hhlaQvq0t/WZpS1R06gzbrMG/JltyJxp3JsvUbOfHr34/yx&#10;Rk2n25MxjIWcOMWqMSPjbVqVmfDknz3jtB6/SxxsXZX/fyfqGZcuNH6eLj//b8aWHq/3f3mVvFf0&#10;Hsa1r23rAaMGHSFcuxMZ8zqs25Z6hiTplEqa08ig2bczanFdq7p8iVFm8/rZv4QQQggh5PSSN5N0&#10;LHKfpKfr2IbcN/09HFz9nPrUU489o9QlD+hv/Azu9WvnLznNB/Puoi9O+OiHL1e6519+Ku2HRQHR&#10;CJJRikrxf35xCdJlrNKusSjSO+x9mKvpP4a5kkDO7BO7JMW43VA95eSCGz+u9MiujUo7t+zEByRJ&#10;x2qHvvXU/UrrxyEtdvisRUoTSdyr2CQBxOXEPUlhIxZfRGTu5+QuJPK45uEeOS11G+jF6w4n6u6R&#10;OSp9e8m0JD0XYE7IN3+Z0vArGAsBmc/xnoe0UP/Cy3B8kuSTk9SVXA6pEH6vJOYEkICrp8DoyT4x&#10;SbVxO3HPnZe5sJD0gVVSWXxBpGg47LgfqxuNxRrNa55GdRuxUKTjKNpzorzPIgtH3C7zPi6fRN18&#10;TaOgw5EGnZfUnsJiLIJpb8P808Ynfo1jCiENunY60oN2HGxHm4cx72brOqK0LIh9ljUh7eeYzPPV&#10;jEdfjI9jbm/Lip+hb+ddqbRqNOYNw2G0SVpSt8vKkCajL37JZbC/jCRnuaySIiNt6JZEGz0lyXrR&#10;tWhTeTzjl4Uy2TTm8/rsSEHyhTBG/dLWFpkzjIRQH5ukKPkkUSoSM+c8B7HLWMykUS+bnGdZ6cOs&#10;JPfYJUk7ImPBbbMZ23DqyU7y2ZzMhzoaqpVOWLxYaSKCcbzhBSRS5VOy+EdShJzFGNdpmQpND2BR&#10;0Z43HsH75iDd5fv3IVHnu0UYn00NFRp5Z3D4MK6arkHbVy/GwrFjKzFvvP9haNsRnHe9P/q50iNP&#10;Inln1I03Km1YtBRjwuU+o3tq3meRknZ0+26lTxxsUdom50/2N7jujJq1QGntsKb3qKZnHs4KPGMI&#10;FOPvlT2Cv9nd+9DWGpN0CCGEEELI+winzM/Mno+1P5OnYw5g/esntRWPIGnzh19CKuR552Pu55Lr&#10;kAY7pqFW++Rt16mfV63eoPRXv8I91JJLkSzhIK0AACAASURBVEi7cNZMLSlfnNHnhvT5LT2Re/D3&#10;rMwz6msd3DIH0NeJ9GG73aENr8H/2nrackK263V6jc9mZR9uu1O2hH0cOt6t9IGfbNPe2Ir7n5zM&#10;F8yc0qj0o7chyXjM+GJjrpMQQgghhPz18D8oQgghhBBCCCGEEEIIIYQQQgghhBBCCCGEEEIIIYQQ&#10;Qt4mTNIhhBBCCCGEEEIIIYSQt4nVbiaDOCVtwi4pEilJ4PhbySSQjPHcPfco7U0ineK6i5EcMvWm&#10;O86qbmtqRILI8ktxfL9+/GWlOUnliEn6jc2BZJKcBe2biCNZRJPgTYskgWStZhJnSROSP/IOlPkk&#10;WccqTqKLP/RZpY81fwafDSVkY3AjzSfgPPryH/5dafUIpL24CpHykk7j/XqSTkEp0n7yY5HecmL7&#10;fqXtew8q9Ut6sZ6g43Z5hu5OczpOTXV26qkpsy/EfhpGSVvgfTk30kL1BB498Ua3XLVKm0QlbSUa&#10;hWOq0439B/1ILrFKqkosIelE0j76GA54kL6RlOSdgf5epeXDkDpTseUVpX1epGpE8thep6R2VJ+H&#10;tOaCY2ZyavHUBuxr5kWoQxmcaDNy7Lu2wKF2+3O/RVt5sM2jedR5YHuLbEmcZ/W0VR/cbjNZJOW0&#10;bF6vtG4U+s7qwDEcsmE7xV64ybasR7pLx6EdSiddfL3SolKkGaUl4ScpyTMZSdJx2tGH8Tjayu1G&#10;GyQSGBteSdTxBZGYU7kU7rpOJ+pbEkbftGxCMng2jD6IWWUMxqDBIOpr8eF405LYpW/HIUk+Yo6r&#10;paWemgPlOekTCVnScll9jOkJOuZ5k5c2TeZQ5tVTdiQRKVuLpJtxC5HCEg5hXO1a+yg+n0Ld7IUY&#10;RxZJw0p24NjCJ1uVHnjrcfTJTLT193+zUuk3PnO10vLSAo28s7iKcC0beeNdSusuvkrpkUfvU3rw&#10;6dVKuw8jwar7X3EtPPTEk0on3nyz0qrZSLbWE9LOFDzFuF5c/Pl/UHriy19Vur4fKWKXyrV95f/9&#10;ptLbf4pkHduQ5CnyP+OXa7q7qRavH+vEeb8F19jFcq0/08YMIYQQQgg5N3BL4vEFFw/TZs/DXM5L&#10;Kw8rffqp7Up/9JU3lE6e0awtuRqpm1degbktZwBzAa+/jiTJVCKrzZuLNGKb5U/uw+Vf4mQ2YyTa&#10;2uX+O5LC3EJ7O/6fdnodmr8I99ixDF7LZPVEb3w2nctrQSfmKjK5tNQdqcMP/36r0pausOaSOaRb&#10;b0Byzs23TVXqcND7nRBCCCHk7cAv6RBCziqKirAAYtJc3Dy++eIa4/DKhg1Xmk8mjLIM1nhoWXmY&#10;Pkg0ElLa1tVmlDn8uDk+uf+wUfbcbU/j/YfN95WPwaKCMXOnGmUTZk1TGiwrMsrycpO9ZPlVRlmp&#10;FYsp/EGfUdadwEKHkgQeZDst5kO/nYdxw5/PmWWBQny2vn6cUdYw7Tylu97aZpR1HcLihcSQtsim&#10;sBDglk9+zmyzaVhI8vQvfm+Udd57FPXMO40ylwM/23wuo8xeZB4HOfNp24d+741kjGOJpDHJ47Ca&#10;Y3BuNcZ57agqo8zROOw9OX4+1j1zaXn+eVX3WNRcyHgkLIuKhgRBBuSaONpvLtYplMWQl4+oNsoa&#10;z0Mkt3XStHO9aQkhhBBCCCGEEEIIIYQQQgghhBBCCCGEEPIOwi/pEEIIIYQQQgghhBBCyNvEOsRN&#10;3+1CooWecJHLpP6uje9+8o9KdxxsVtpQCIOPhXd+DG+wnp0O/tdcvkjppu17lW49cEJpJonEHK8X&#10;xiApSQDJSiRIXNJfnGG0v7fPY2zTUoO+0HxoM71v0lkYmIyYMlfpghs+rvTln/0In5MmtjhgBdF3&#10;ACYWrz70U6WXf+ZbUie31AEmKDZJ8fGWIfWkcizMY07swjEFK5Ba4S8rV6on8CSSGCvRqByLpK9k&#10;xQ01Ja/nxazA6ZcEHTnOTBpGNDlpE5/XKwdgkc8n5LhhwmG1WE/5XTe8sMvYykk7ZZLYbsYJTUuS&#10;Tl72o6fXlFTC8KXtGBKDvHU47uZWtNtwSSwKDDHMsQZwLHlJBXJJKtXOV55SemQDNOVDAk1zN+oc&#10;i/VKG6HtU2K8E3Ch7QtzSMCw2zAO5n76+/hdxs+2Fx5AG/XBRbavAI64/pqR2G4I4+7FX/2L0sW3&#10;3K20tKru1DYQFyA9YcfIodHLpc9yerKO9EEw4JX6SSKUpCVVjYPpRPNWmOzYUvicXUxy9L6wi0lF&#10;qK8f2ysplD5BL2ZSeF82J/XSU5m8+Fwujb4z0puM64lp0GKz5OWzeK+E+mjpPH7weNC2BQ1Iyphy&#10;AZJvoqEepUe3Iw0rE4EJh6Mcx+zS0Ad6ok5vC8ZLi28V+sAviTo/f1bpVz59pdKiApoCvVu4S3Ft&#10;GvvxLyqtXXat0hOP3690zzMwx+rYgZSw7q9/G++bixSkcR/8kNKy8XCIPlPMdOoXXKx08TKkgh25&#10;/zGlmyXpau4epIC9eN8vlC69/RPvUU3PHPSEnIbz8bd962swE+s9AfOzjhb8j1PV2HSuNxUhhBBC&#10;CHmf4xXT2suvg2nuRcsw5/H0Y7gveuKJLdraF/H/7ZIr8P/t7EuQKDn7PHzm0Sde1Y4cx73u5csW&#10;KA36MLeTlvt3j8OpWf7kLkqfa0jLD06HW0tmca+dy2PewOuE6vf/bltO6+zBXMmDv9qldM0azEul&#10;ZDvzJjdod35snvp53MRS2QvtUAkhhBBCTgf8kg4h5KykuqleHVZpSblxeFl5QJ2zmQkwvb3dSm12&#10;M5lhWB1SP2IFpUZZeQUevr+++Q2j7M31eMhc6QwaZSePHcNra181yi6Ziwd7l337s0ZZQR22fe2n&#10;bzHKrr7rJqVxWXAyyMuP4Ob8yEtblHYPec1ixQRAOBk1ypL9eCgf08xFKN49uKF//uknjLJ8Hg/p&#10;z5s2yyhzVRQrPbh3t1G26c0NStc+s9Lcbw8WOExsmmCULWiao9TfWGmU1UweoZEzm47mZqP+K+/D&#10;+Akk40aZvmCnakiyydTaMqWli82xZZVJJUL+EpH2VvWObavWKQ3FzYWMZbL4aEAWEeFahrFX6DT/&#10;pW0KYvKxrsBrjtVZSDdz+TkWCSGEEEIIIYQQQgghhBBCCCGEEEIIIYQQ8s7BL+kQQgghhBBCCCGE&#10;EELI28RiNQ0M7HqqjsROZLO5v2nj2RScMDeteFJpSj6/8IL5SksnTDmru8vpxJf0P/GRq5R+4V/u&#10;URqKI+EjKokpwWCR0gH5nN7OkTBK0mkzEcRbDJOV6lKkjSRzeC0vLqXhAXxmwmIkgex5AykK7Zvh&#10;+K8n6Vid6Ntdz8PMYuyshUpHzVmKOkh6ikMSRmx2vL+gBoYtyUij0s49SJZxzoCZQC4LM5ZYHOYY&#10;Hjc+b5EEglgcJi0OJ94X8ASU+mQ/iQTSWZLilpqS352SvjIQRpvZ9LEpbZXRJCknAkOXqqoqfD6F&#10;z6Ukmccqx2GVcW4T4w6n2y6bw/ZKGscrLWreiXYNVig9uect1OMEUmtqJ881+iafxT4cNmz7tUd+&#10;gjY6uBn9WAb32ZNtEbSJfqrpxxruwz79eMET6UAbVY9SuujDn1caLEdCTVr66ILbv47t7oJJzaFN&#10;T2P7fTCQGDtPHG234vUHv/Nppcu/+B9Ky+vhmJvVU4mkWlmpl0dSjLKSQhONoQ/1dCM9zSljJELh&#10;98IGGKCUDcCsJ9IhfSuJPHqCTk7sc3OSapOI4322NN5n8yGhR09L0k2KEiG8z2HB6w4/tmd4GOXN&#10;a5nuk+GQcZiQcZOQ/taTdgrk/MqOhHHSzKU3yjEjUafzwHbUNSx9XQqDDd2cNyF927oHRkVON8a3&#10;Zr9MyT1/eFHp5++4BG3rdmnk3UH3Tw6KsdXYz35Nac2y65Q2r3hQ6b5VMK1qeXWj0oNroZOvvULp&#10;xJs+qtQdLHhf95x+vDM+getG8y4YWq3YfUjpcTlvsw8/pHT4zHnGZ0dMmPQu1/bMoqgJY8gt1/rO&#10;fvxdirTC+Exjkg4hhBBCCDnD8Hhwb/rBm3AvcPGyEdozj+9TP7/+CtJ13liDBMl5H8B8y9Q5I7SN&#10;m/GeP9z/nNKrr71AaV0Z5lAG047tVsy32GVusbsX81bHmjFnMaypSSuVeTGvQxJ4rXpaMuYF1q9r&#10;1h6VBJ2DrZg70TKYd/r8Zz6g9Krrxml259mZ1E0IIYQQ8l5jZQ8QQgghhBBCCCGEEEIIIYQQQggh&#10;hBBCCCGEEEIIIYQQ8vZgkg4h5Kxkyvkz1WFd/9XPGof35M/uUxru6DXKfGVwprSHYkbZhFI4ugXm&#10;VBtl+07C3fTkgaNGWVkJnC4qnAGjLJKG023eazq1Wn1wreg+0mbutxyfsbtM18cDW3fgs5m8Ueb3&#10;wU31UAuc+tLimDlIKIs6521Zo6zECaeMwiGOhFErXm+LtBtluRy2UyvOoqosCueMVff/zigbPxLO&#10;vA6rwygrKq7Efoe6aZT4lGR6wkZRsgf1c1Q7NXJmsu2BB4x620JwNjwQNce2PhonBf1GmccjLq0T&#10;J7LXyd9My+rn8ZEwHHz6YuY1r8KDa0kma17zEuLu25cwx+UljRiPwYZSo8w1ZRo7gxBCCCGEvONY&#10;7Ob9r128+NN66oQkv/y1tO/Yqt65p/m40rIAkjemXHOtUss50p2jRjYovf4SJBX89snXlCZiSN3Q&#10;Z1CCAdwHhEKSQuOUe1MtbWyrS5xG7QEkz5Q0SWKMcY+BrVnsmKtZuPwzSh9rRnpKtg/pI7rtlT5/&#10;88Jvvqe0oBqpKoXVtdiPA/MmWUldsMk8SmkT5lWOdnYrbd0J99TR8zCX5ZK5ooz+OensvBP1zkmC&#10;iVUSTjKSdNPdhe15/D7ZL+6TEhncV/mk3CKjJyP101Nc4lGkvHT1YDsBmZPSE3Pyecx5xVPYrk2S&#10;EPQ0mLykyRRU1Ch1urA/LYX5IXsJ3GBb9iJRp2Hq+UbfJCX56Pl7/xXbyqEfu3xoy0gb6uZyY44t&#10;FurHNrPokwpJ0LFEOpWOmCvJHUs+qNQtaUMDvZgTdIrTrduF7Q2bAcfailGYy9jw6E+Vrn74N0rP&#10;Ow/zY+Uy/bHiR19W+pFv/hJt7gtK36ANLNImYWlTfWy5JNXIJUk4mQw6MZ1KSd8Aq8zDNUweobRt&#10;F+YUTx7F8cX7cRzpPsz1+eT6oFkxL5iV+nhkO3rKV16GulXupePirOvU8L6EvJ4fkqRjs+jjEI+S&#10;rBbU2SXzjXoihkPGSa4C9+KWiWOUzovfoXTVwL9hn50nsWEX3m+vxDiRXB0t0Yq5xeZtr+MYvJhD&#10;3RO4XOmvH0Jay8dvQp/Z7XzE9W6jj9OC4WOVTrz7W0rrr4Q785FH/qB0/xok6Wy7/zGle15Zq/Si&#10;r3xVafVkzNW8X/+e+Urw3GDRp/A3oPnLqPfGfvz9KZA/QC/+x/81PtPw898qddgdf7o5Mnhtkr9v&#10;Tjt63WaT64qkBxJCCCGEEHKmU1jk1T58O+YQrrhugtLHH8Y6oFVPI2G24KUubdgc3McnPZj/ePTR&#10;l5Re9gHMlYxsrNdyeiqvpETr6ThFxcVKPU635pa0ZJdodxT3Kw/+AnMva144rLXLXNn86UiuvPuL&#10;Fyqtb8LcgeWcmWUkhBBCCHn3YZIOIYQQQgghhBBCCCGEEEIIIYQQQgghhBBCCCGEEEIIIW8T2owR&#10;Qs5KLBa4PYwYO9o4vPAJuE1aPUOSXZz4OTvErW3dwfVKp2hTjDKXG5fL6mCZUeYOImmnosgss1bA&#10;/TESMhNljnTCqXX/t75vlF3z0duUxovNNJr7v/WfSjOpAaNsVBFcWOMnkXgzfsp047V9h+C0Ghno&#10;McrShXDpS1rM72B6xGF1zuRF5nFH4GJaEawxig53Hlba2DjS/GwQ7hm6+an6OSvtV+A163IATonn&#10;TZ1qlPnKzIQhcmZxbPVKVd+jq9Yb9X6lBS6t25IRo6zejj6+cmSVUTbzOjiZuqpq2evkryIdNcfU&#10;4RfXKRVDTS2TM69lAym49OaGOPpa5Vpf5TNTyWqCuDZZJ40xypwFRewMQgghhBDyjmMZkujglKSM&#10;rPzPGpF0kr+Wnc89qd7ZK/fv50/AvXrFxKnnZEcuv+ZipZt3Iml41xEkiGRkPsftkTQON9o9mkS5&#10;12HeP8QGkL7SL/NDLj+yO7wlSCNOi0OpXaJr6sZjXuiCDyNRZ/VPZF4nryfu4H19RzHv8/rDP1F6&#10;7Rd/qDQZR8JNJgv1erC/lIyJghok6nTuwzF1HWlWGqzFPbZV/LVy8v6EHFNOUlqshlsq7of05IZU&#10;Aukybh/ujeySopJKSX0kecf4vIxVSx7vj8o9mk2fWxJNxuG8apXEFLdMFvm9etvj+JJp1G/KgmVK&#10;N6x5Cu1fijmoQwcxhxRY/Uejb/a9/oTS4WMxzneGS9C2R9C2Hh/2Ee/FHJjTChfZMheOxZFFHefd&#10;8hWlVeMxf5aSOut9VlBUiEOynFKsWa34oagUbb/45v9P6csPoU+ffXaF0uXLkczzwtPPKH3yv7+h&#10;9Lq7kaYUi2F/doekQ9hObTtPICi/w/02o485qVBS+igeQwKPN4B5F6cPn/d2bFGaOApH3FAcfRWW&#10;dIqy6jr03RSkztgKkFTil/vkLmk/u57ykcd+dXdeh6TlpPNmyrdD6uaXy1tET//JyWflfem0JDzJ&#10;uC0oQx8Om4E6zOv7KNr0qf/AsUsCt9WJ9zvrC6VOkPhJpI/t3bBS3odjCEeQOGWTJJ+P3bRU+pB+&#10;dO8VVjmfikbBJXrKP39X6ZibcU3b8yiSdba+uknpz/7xbqW3fg/X1OHTpr8vjuPP0TB/iXrlwsuR&#10;7tT2R1zTtkRwnk7dudf45KpfIYXrso9/Tin9qE8lb5PnCnb8HbHI36F4JPJXfZ4QQgghhJAzAT2Z&#10;JhjE/78334n74ksuQxrpc0/t0da8jPsItwepOK4qrAd6+olXlF571UXa8GG4x/dK4vPG/UjiiQ5g&#10;TmH6ZZM1i6Tdbt1yTOnDv8R7dh3B3JfX59K++YnF6ufLrsazc5uVdyqEEEIIIe8W/JIOIYQQQggh&#10;hBBCCCGEEEIIIYQQQgghhBBCyGlC/9JORRUMSG792HTtwqUwG37xhQNKN7yJ5Zsdx2EG/OtfPqMt&#10;uhjmMcFyv9Jde/DFnnQ/TH/7erq0+34Hc5O1q7qUdvbBTGD25Aal//TVJVpZmYddSQghhBDyHsEv&#10;6RBCCCGEEEIIIYQQQsjbJDc0fcIJd/i0pNvGQqG/auP5LNIhjuw/qlQPhxg7b7ZSi9P55z98FuOW&#10;pJBP3XKV0ru/92ulfQNIjYmEkZLj9UlSiiZpm5K2MUg2gySaWA8WM/Sf6JLOQl/ZJXk5I32QTcKZ&#10;dPJSpKfsefNVpa0bkQahz6xbJVFn/8sv4H0zn1Y6Zv5lSpNpSU2RhBmHB3UrrEUycyqERJGWbVhs&#10;Mb4MLqp5B96XkOQbrw+LKrJZjKm8pJ8kJKXFJok4HhcSbTIZpM3IENTskohjl8SbdBavRyW1xePC&#10;9ouKsf9UGq87nUhdyebwubi+P0mJyUo94kn0hc+HxSO+8nocbw7H7/Qi4bSjF6lSO1f92uib0jFI&#10;0tjcgrqEQlCLuLsmB/qUBj04x7xJ9Hdp7SSlc6//OOpegbSebEbazI/0FYekXOkJOrmsnv8ifSjp&#10;QPFYTN6HY1vykS/gDXKMD9x3v9JRY0cp3fPmGqUHNkHHzkPiU1rawiNtnZMxpcdq2Jyoj00uGbF4&#10;VF5APVIn2pS2P/JzHH9rC8rbkEzi9qKNrQnpiwyOs/cQknLiLUhnyqbuUFo85XylhQGkRg304nrk&#10;lHSnTFrvQ9QjlzPPG4sfi4i6kvr1DW1js+gpQDiWVB79nJMoHI9cAxMFGFcjZ89VGg2h7zasROJI&#10;ulPaXFLMXcNK0eRyviQ6kbCxZy3SltIZbH+FJD4VBlC/D101XypMR+D3GqucP776YUqnf+HrSiff&#10;hcVmx/ZImlZpyRlxPPqImvHJzytt3rpV6cM7cJ4dT2XM9z70kNLxCy5UOmzchHe5tu9v7JJ6Z5O0&#10;sYyGa2VckuIIIYQQQgghhBBCCCHkbIJf0iGEnNU0DW8yDu+qT+HB9DO/f9QoS4TxQDfS2mqUeWzi&#10;UlHUaZR1WvHAqOPQIaOsyonFBQ0Tio2y0iAeJG9sPWGUxbvx8LmuqNwo2/nyBqXbug8bZSeOHFTq&#10;8pgLBfrzAaU2eWpf4wwar7lGYyHC8R6znsksHmh5HOainaJyLPpweq1G2YFteBjaLQ8VB6l0Yl+u&#10;mnqjLOrBZ9p3Nxtlx2Vh0fjhY4yyy+76qNIFt15llFls5v7I+5dMLGLUrX3VSqXr73lQ6ZqWPuO1&#10;gymMrZF2cwwursF4HzOu2ihzXLiYvU3+Jtq3vmW8PdqKRXIHezAu+xNp47V0FssiskPW21TJgqdp&#10;FYVGWUMtFnl4585hRxBCCCGEEEIIIYQQQgghhBBCCHlfMJisU9+INRe33jlZafNRrN95c1WHUo/P&#10;q7W14hm6pw6GB3kb1mu4XPjsit90aMdOwKwjHMdr8ehapatkHdTAl1/S/vHuT6mfx44dicOnuQUh&#10;hBBCyLsGv6RDCCGEEEIIIYQQQgghbxPLkIfc/spKpXkND9mT0fhftfHeI/uVHj2CJB2/JMgMm7dI&#10;qUU7tx+kjxnVqPTqhTOUPvj8RqWxGBYj5L1INEhLcolLvtivXsvCBCAljv0RMQew+2FGUjkSpiVe&#10;L5I/8pKMpCfFLLrxc0ofaf4E9tGNz1kcMCnJSxrJUz/7jtKSepiblDWMkDoipcQlyTRWF6bmCxpg&#10;6pISE41jm3cobZg1TalbjFiiUSSOWMUUJeCH2Uo0AWOZ6H58rn3HG0qdxTAw8E9Bgom7TAw2JCXF&#10;ksdY0hN0spK8Y7W6pJ7QZBrt5ZbUFbe0aUYierKS9GMs8hDxBmFq0zgWx9H6PExzGsqwv5JRc42+&#10;2boXZjfJBPZlyaHtbRbUtdQnKURxtPmo+TCJGXsB1C7pQXpdXHLeJKWvLU5UKpWS1yWRyipRVRFZ&#10;vKKnCznEwEdPKTr/mruUHt+/TWnzUZju2OxIi1n36C+VTpi3BJ+T+oelz5KSeKOHbdllv/rnbRZJ&#10;0JHPxXe/ic9tfk3p8HHjlXZmcV0ZGEAalE36yCJJQOE49peNYAFPp6QVuSrqcFz1WJCTTmbk85K2&#10;lJHUmxTScIIBr9E3Mry1eFr6RMafac2jp4hIUpMV73NLClJhAKk/uRqUj5WEkYF+mA7tWfsI6tyO&#10;uudrURf3KJwXOUnUSfWiDQ9uegqve7Ao6dHXcB4UB1HnpRdgvHHR0fsHvScccs0aPvPMNFVxF8Cw&#10;a9HnkKhz6O5/Urq2z0zKKwth/D77g+8q/djP71PqdDje9fq+n7HZ0R6ZDM5vPemNEEIIIYQQQggh&#10;hBBCzib4JR1CyFnN0AUyc5ci4WPrK+uNss6jSNApqjUTd5weLBY40dtmlIWTeIjfE+k3yqoqsNjB&#10;OuQh0sGWFqX7du0wytKdcK8oGz3DKOu14UGUL2t+trgBi0HKLS6jzFOGB9INxUiJ6EvEjNf2HMU+&#10;Ro+caJQdlTp3trcbZV29vUrrAqVGWXUxfm4d8hDRV1Cg1DJkAcvBnVgUUGYz01OKG4YpHTlipFE2&#10;aek8fJbpOe9vcmZKU2TbZqVdjz9llO1884DSx/bBoWWPLI4ZxGPFmJ1WYo6FK0fXKC1cfoVR5igq&#10;ORdblrwNWl593fhwdxQLgo6FsPimO5kxXuvLYEHPGL85BmuCuF5NGJKk45yMhXCOqhp2CyGEEEII&#10;IYQQQgghhBBCCCGEkPcHeU1b+cyrqio/v/8xpTtbDirNWLF+Jxyv1OIdE9TPtk55Xu7CWqAS11il&#10;XV1dWiKF9Ul9se1KHX4YuSRSWBeyYs1q7dVN69TPn7r9NqWf/tzHlNrtXDJKCCGEEPJOw/+4CCGE&#10;EEIIIYQQQggh5G0yNLehdMw4pdZnXlTa29WtVII0/mweTttOJHX0DeChfFMd0k9K6hvYPZqZjnHj&#10;By9VunkfFiPsboHZhJ6E4pL0mVTMTDBy5GBEkZPEmnwGRijRFFJJ+u34bKYGbZ6zYxseLxI6akZP&#10;Urpw+SeVvvyL76FKumGJAwkK2V5s/4Xf/kDptf/4Q6VOSdBJi4GGy4mpeZ+YYVjGwBSlYxcWZnQc&#10;PKS0ehwWX0jwjZFo43Tg88dXr1QafhELO1JR7H9A2iJ2ZJ/S8uUfV1paXSefR30isVMTevKSHOSU&#10;tJlMBsY1kVD0lPcVBJCKkZOAiJwk9GSz+LzDiXoO9GMsO0JYTDLhshuUrlq3y+ibpKQBWSTNx+3C&#10;wZZasU9NFpfMvuEflFaNhxGO14U6ZiWNISbHop9ocUnCScSxfZe8P55JyDHapa44CD2pSk/iscl2&#10;nQ700YJrsJBlxXc/i/dLNE7HfrTxcUkxqp0wS2k6AyOKQDkScBJynGlpU73eTqmXtQtt1LUbxiou&#10;N8ZeXExUQiG0ZX8U7WKzYczFpdwtxkO+IOqbCMO4J919TGmfv1waHPt3B9BHuv9QXpJ8rJLwo7ad&#10;RNsnU6iDR5KmHDIO3PJZr/RZUsa3BO8Y6UGBgA/l9WiLKRddie1HUMejW17AdtuwnVwdNuwZVYbt&#10;7IYhUTqMeuzegASeqmqkmvxmJYyGgkEk98yZMUY7E8jLeRrtwjVs4ASuadHuLrSncX6aj/LchUUy&#10;rtCfvgqYlHglPYsZQu8stfNgBHbRFRcrPfHQk8b+tkl/Td+G69tL9/1K6SUfRQLbOd838vclqf+9&#10;kOuF1XrOtwwhhBBCCCGEEEIIIeQshF/SIYScM1Q2YJHFnd+42zjkX/7rj5T27W0xynJZPKh2lZuJ&#10;II5ePGALlk82yqoLq5RuO2ym5gzY8eS5r7/TKItlwkrX7DXTIpo6apWeP+dCo6ygCg+dK4Lmfg+1&#10;4yH68Z4TSt/cs9l4LR/Fg/3hgTqjgRfhigAAIABJREFUrEQWkMQt5uX9xHEs6sh4OoyykcOwWKi0&#10;odYoc8l+j3WZCUIJeejvL3MaZZdec7XSmR+/0ijzDUlXIe8P8kNq0bcDi7ySL79slO1YjcULO9rN&#10;dKitXVjUcTyBc2C0a0hiiQdj6uLGSqOs7jo8lC6YOZu9Tv5mEn1IGTspC9AGOTCAa05XAotUwums&#10;8VpaFh+5HOZioTI3rk1eWSQ0iG36FKVDU84IIYQQQgghhBBCCCGEEEIIIYSQ9wRxsVizZqP2hX/9&#10;sfo5a4e5R2E1nnWnk1iTkYz0aQnbJvVzKoL3ZAZgytKWOqDU5rJqDjdMR7IRGNDY0mLGoeFZu9OZ&#10;07oHYALxzR/CTGbdRmz33nvvUer3+zgeCCGEEELeIfglHUIIIYQQQgghhBBCCDmNVDcNVxuzSvJL&#10;T0+fUstfyNLpPgazjqwdD9nrKmDo4S4pZ/do5oIGi6RvXDkW7ZPYtl5pMA7ziQoLvvDvHuJgYdVg&#10;SGGV9BKfYQSAKXLLDvye9CBFpcWFFJOuEecpLTl/idK5V9+mtK1lt9J9kmRjFXMLiyQCHN+4TumW&#10;lQ8pnXf9nTiErCT6SL1sdnzOVYBFEaXDkZrUuhPpLHkxJ6hqasL7JQGnbe92panXnlaaSSA1pkeS&#10;HHySBhNvP47PSXJBRNJlfJJokMuiPJOXZANpH01SVdwutyi2pyfvRGU7mmzXIkkfNjGQOb4Fx79r&#10;9f1KZ150hdLVb2ExSSIUNvrGImkKPg/MFgrTSJ5yFsAgZ+md/6y0uLpB6ogFKno6UVJPGbKirhlN&#10;rxNe8LjdpxxbPotjS+UxJtJyDPrp6dDTHcQjIpVBn9VPmKm0egqScqKte7C/GOqz/vkVSm+cNh/b&#10;ccvjF+nstCQF2aWtMrKfXBJGPG2P34e26UZqTFFhIfafxP6dkqJUIJ+PSZ/b5bzQLS1yeoqNpLQM&#10;7NuqtKIR9U/p+03j9UhY6iXnQiycMPrG68NCIZcD/R+LYp/uIOqSyKHPkrJTjyTsxCQtKC5tHbBL&#10;Mo4P51VRI8yUpl54PeoQguFR16Ft0nd4v60C54V3OMyFwvswNjKS0LRu5S+VTl50q9KfrcC4K5JE&#10;nTGjTYOi9xK9T5JijrT/xVVKD7+4WmnzSRxXXw8MTRzyN8JmlYSrIXY8aUmrssn4r6lA27gLYbYz&#10;6aprldZOma60sK5RKcNKTg964tbUO5GodfCt7cZ2H9mO63Z7HON/y32/VTpuIYy6GkaOOvMO+DRi&#10;SeNaFo/g70hCrkV2uUYTQgghhBBCCCGEEELI2QS/pEMIIYQQQgghhBBCCCGEEEIIIYQQQgghhBBy&#10;mgmFomqD3/3pr7RkDj9raWgmXaDUX1ysNNbbrzn9YgZjich7+pWmxLjEnrNq+ZwYq/hg8JCIIlFH&#10;d4rIDX4xXgwbshkYcqzZBKObb/yff1P6gx9+m11NCCGEEPIOwS/pEELOOepHNRmHfOMX7lL68Hfu&#10;McoCXXC6a3aEjLKOfrg5WsPmZbPj6EH8EM8YZRY3XCVHj5pklHV2tioNd3caZfE0boBdxQVGWV8b&#10;nPaSHf1GWUMQTrn91pNKIzaP8VrNMLjy9iT7jLK9++Hg2TRyolGWboUbaIG30Cgr9cNp9kj7LqNs&#10;0/bXlI6tGmeUTRTHxYkTze0NX4Iyb0lAI+8/eg/sVXVqe+4Fo247nntVqd3iNMoe2H1CaYu4rmrK&#10;YRgzNGPFqXVhTYk5FsrQ39WXzTHKCi67giOA/N107cc172Rrt7GJrigmFVPiCuu0mTaveQs8gW0O&#10;m1FWXQgH3pzbvDY7qqvZKYQQQggh5D3HX4j7fQnS0fr65UF6GOkhzkDwf6xi13HMIWQlGaOwShJ0&#10;JE3hbEfPioicRPpL/2Gkrhze+pbSY1uQCNJxEnMs3f1oT38crvwZSYU5Ke3nHhIdUeTEnI1TEmQy&#10;8pJTtEESY8Ynce8ck7mbdbs3Km1eL4k1y25ROn0ZkjtOHMbcSrwd6Sd5SQDRU1zWPvZzpaNmnK+0&#10;YsR4pekk7sctUgG3T5IEynFPHqiQOaGDuH8vrUKqjJ7Ak43IvFX+1FQN/e4oJ/f7/ilj8H43Ekns&#10;kpjj8mCOSU9z0dJos3QKxx1PYb4rEcN2AgHMCzis2ENC0l8Ssh+blKdjmMNa+ctvKR0nc0uvH0Kf&#10;RTu6pdppo28K/Whzd7RDafGwyUrnf+QfUEfJiElJm7mkL7PGvSOOXZ9vy0kruSUVKSmJMXYL+kZP&#10;xnHKPIlFTtSA3yu/Y39pWfiin8jBoiKlY6eiL9cfROpLWUWp0p5jmCuMRLAoxiupMfoo9Eh90hnp&#10;MxmfeQvqX7xgKT6/E+PdJekSJ7ulzWRcxyIY9zmpl03UIWlHSUneSUqajTWAeUB9kU5GEoWiYZw3&#10;BT6MObukSyVTSaNvcrLNbEZvU9QpKcMmJulAmlyi3BI/pKeI6W2rp4j5Ze7UUY42s47Fhmb0fVjp&#10;y6Eu9FHXSW0o1jK0pacR19b4EbRx+CTet2Pdw3j9wtuV/vvvMS/2tU9g7qquplR7L4h34bqw7eHf&#10;K33jqeeVHunAcerXvIC0s9OL46wsw5ycx4nzyjokFSwmKVZdci51teK8yR7HOXZwBxZaFRfjnB0+&#10;Z4bSiVdcjbaYNvuUPiJ/H75SXKMX3HmH8fkD/4zr3lZZfNcYwbm0+kfok9v/61do+3Pkb/qfYpdr&#10;aiwtqWYyBD1BPmcghBBCCCFnE7iBa5Nn4CeP4Z7ttY2YXzrSekKzWvG/cUE1vpRjseDeLy73+54C&#10;l2az4x/mqHy5JhmHytSGNjglYnPKHFcS9//53KkJwvlsVrM7cR9vs9vkPXjt/qeR8Dpr5izt+uWX&#10;cQQSQgghhLwDnJszwYQQQgghhBBCCCGEEEIIIYQQQgghhBBCCCGEEEIIIYScRpikQwg5pxk7Ee6l&#10;X7nvh0YzbFq9Vun2u81Y1+IiSRTxuYyynma4TZbVVBllhU444Xb1m2k47iK4X5R7yoyyKWOQTHOo&#10;v9Uo27LmdaVep7mPq+bBsWJM01ilNVV1xmv94ph6TJJTBhnbhASfrl4zmeKieZcoDdrdRllHN1wc&#10;x9SNMspOnjymdNLcmUbZ5Z+GK2yw0nSbDJSKG7BGt8X3mpT089HHHjFqsvnRl5SGYymjLJmBG0pr&#10;NGaUDaTgqtKbN5OgGq0YI5VeSYQqM10Mh99wkdLAVdcaZTaH42xqTvIus2/Ny9hhxnRPDjrx/fEu&#10;CXgayJl10gN0+hPm2PaJU3Tl9DHmG4NmahghhBBCCCHvFQ5JKXE5kdTR247UhEQHUlGcgXGn1Cwv&#10;aSZtJ5AKYRPXzerJ08/KPsxJIkhc5iKOb1qvdPtrmBvZt3230q5wBO+TxJREHKkEfkmpKXHhnqCh&#10;BomasRQcQyNy22CT9JhBBhzok6RYjjq9eE1P+jicwoc22bAvVxx95gphjidw8qjSvl9+E9tecqPS&#10;hdd/XOnz9yBBQUviPjsvdcz14QZn5S++o/SaL/1YaUFxsbwd7/dKko5VkniqJg5T2rIJnz++DW1S&#10;NxMpM556JCzHmzC35Tq8Q2lpCeaw7MMnKK2/DskitkKkwGTTuAfr7UMyc1bShxySouLxo13SUi89&#10;vSWVzZxSP01SYFySrKKn2zz34L8rHdZUo/RAAudA6DjaL5/Ddor95qMJW+dhtEE9jmXBrV9SWliE&#10;+7tQyEy7VnWTbegxJPo23TIectLHWSn3epBOkkmjjx0u1Mkqc1tWeb9+zKEBtI1FjrFQ7jPTaYy/&#10;uvHT8LteH2nT/nYkmQx04Dx2NYxAH0nSk97WdjuO3SZpGg49LaWyFsdRijnEjNwvl5aiTzvb2vC6&#10;3AtnJYbC7dbTbeQmWvrKUSJp4pWYhxzoxVhOy1i3SeqNJs3plpSbuLjzqp/lZAr4cP44HahzXNpK&#10;TwUKSEpQQtrcY5NjtKCTgjKFFJP328XB11eG86BhCuY050aQVPXKSpwn6T60nUPGoa0Ufemu8aMe&#10;J+AyPHDsiNKtryNRJz3nOqX//TDSpb90G1KKiov82juK1PPI808oXfXTXyjdfQxjIit9VF2CMTV1&#10;3iylI89fgL4eg/M2WIH5Zj0hS3c6Vt2VQJuE2jGv3L8f14bjb7yh9PC2nUr7OnqUbnwOc4VbXnhF&#10;6ZhZGL8zPvQhtP0s7NvKqd6/ixFLrzI+tnAN2vjYM6uVbo3i+j1vO9LvX3kIiUoX3HjLGXBkp5+0&#10;/E3XrwN64pzd9w6fl4QQQgghhLyLPPMo1hv9y7eQpNkla4ISKdyTO6qCWuW4SvzskSTfqKQay3yE&#10;v7jQSNWJ9iFJ1hPEfE1ckjszgym4MkUjt6JaWtKQHXJ/XzVuhNYvadQJfEyz2DDXkEqh4Iv/9D3t&#10;sQeeUz//+39/XWl1bSWHDCGEEELIaYBJOoQQQgghhBBCCCGEEEIIIYQQQgghhBBCCCGEEEIIIYS8&#10;TZikQwghhBBCCCGEEEIIIacRj6TqlhUijbanE0mo0S64VwZHnJqkE+/vVToQhoulnmpSVld/VnRL&#10;JglH0OPrkKi56yUkO7y1frPSY904/pikRdjycNkvl5SWCaOQKlM9vFFp4wS0X8UwlAcaRyrdtA9J&#10;Rf/nZ49hOy4zITabR3pKLo80E49LkmO8fimHn5W7AH3nK0dyiD8mqSivPo7yFiQiZF58CHX40OeV&#10;jljwAaV7n8K+dRtTiwNJASfe2qp089N/ULrops8qtdux34wkk+jpLe4gEkPKRmMMHNuKJOVQC46x&#10;qAltUXnDx5T2bd2gtLgAY65I0l4cPjit9kob6wkmOUl1cUuqTEZ+15OFjMQc+T2RgtOq1wU3Vock&#10;fOgpu0e3rFPadWATju/am5VueRZJJvksPl8SxOctHS1G3/QlsY9SSazJSBKMnqDjcqCOdtGkJNp4&#10;JL0nI32akmPIpOAc6w8E5RjQFzk5JrcDj0UyaewnmZRkGWkbqyTMDAzArdYuqTABP8aTO4AxYg9I&#10;0o+42mYGMM7DbceV1sh5Hg4NnHIcNjm/dadbvS9SMSSkeJownuMHd6Ht++C2W14JJ9vKKqSsbN2K&#10;MaWn1XgklSIuqVH+CUjXzmbRR2nZvs+L43DZUZ4Sx96sW9rZbiYnx3SHXkkLKnDgs3oIj13SgDJ6&#10;0o2RYoRz2Ct1Cqfxe1Y/ZkkBKpHkJucISQ/PzUeb9uNaueXl36Lu/ehTPU/GVorPuSWRI9GGhI6u&#10;w0iROSDH6PNfr/Q/712p9EufvBL1kmM9XWSicDje8J8/UPrcimeVnpBU6/oijMULr0fqyrTrb1Ia&#10;qEZ60l9MsbEN+dGBc7wsIDoS42zEZTjWmT1IAWt9DWkuO594SunRA0iz2vbqRqU71iN5Z95lF+Nz&#10;t9yJPmkcdlrb5lxi1l2fVEd7cNt2pc824+9Hl6S87XkYSU+j5y1UWtPQeE61T8dxXBujcr3QE+UK&#10;qs+O/3UIIYQQQggZpKND5vgk1cZqxf2nw4p79UxbWIsU4eeSJiTnJiXmJiXJqZHenBbpQTqqU5+3&#10;kbmLvMwhDCYfZxKYH9FTWItrK7DdxgZofaXmlbnJfB7vGZD6eQKl+H1Pn/bS65ivW349Eq+fW4U5&#10;r0ABUy8JIYQQQt4O/JIOIYSoG1uX0Qyzly5Q2nrgRqOsZ/thpVGXGUBW7sNNa0WlGfW6r2W/0r1b&#10;9hplYxvxoHTU6PFG2eEO3NweOdFsNr9E2Ra5C4wiizzoDnd2KE1as8ZrHV14yBfPJ42yYAnqVFxT&#10;Y5S5S/EQ+OjOPUZZtB8xuUvGnWeUTbsKD3LHXb7AKCudNILD433GiddeNiq0/Tf3Kz1ysN0oW38C&#10;Cz/2RGJGWY0TkzwjirxG2eQKLCSpCJlP+S9twlgeNwrjZ9KdHzRec86Ye1a3K3l3SMmirkGy7Vik&#10;WBTwGWWZTiwMGshikjE7ZJVKkQVjtbbAHMflfly74zUVRpnfNmTlCiGEEEIIIYQQQgghhBBCCCGE&#10;EEIIIYQQQsi7CL+kQwghhBBCCCGEEEIIIacRT3G52lhBEI6TrR1INoj29f2PO0kN9MrrSMxwSqKH&#10;d8iX2s8kMnGkWhxZgySH1x+AA+cbu/cp7ZNUAZcVbvplbiTmXDAeCSLjlixR2jB5qtJAw3ClDj+M&#10;SP5c6MTiSqRSvLnjoNKVm0wTFYfsK52DIUpcUouycahLEnWiYi7g9mBbzvEzldpGTVQa+vV30DcH&#10;dyjtX4VkhGm3/aPS49uRThHeD2OWvJgPWCRRZOOK3yhtmjxb6chZSFRIp8VsQwxbHOK0GqhA0kDV&#10;aLRB92ExfHHBAbWiAe6oxfPQZrrhi8frPqVt/DKWdMfVhCQZ5PU4F0nMyUpWiUMScmxS/7wko9gk&#10;+cemQWMppNFsXv1HpXPn4LiOdyEFJxOGmUhlNYxl/AMwGjkaNc1FihZco/TEEbRp6NgBpdXjpyvV&#10;04+yksaTTEKddrscA+qWTsHwwe3EsSdTMLZJxJOyHbxPT6qySqKOnqCTlbbxByRdKYff7fL+bB7H&#10;6i+E060vWIQ+OQYjnXwG7+86ibSjUdJmehtHYjgv3B6YqXhk3Gfkc64apGqU3/AJpR33/VjpwK4t&#10;2G8B9tffj+uEnl6TKYJxRfHUeUrrx0zC5yIwuUj2oF1S0ldW8b7Iy3mYFY2I4YvNaabMeKUtNUnI&#10;SUvb68lL+rVKho9ml4idFA5d00ehS8ZRTKJ07MZJLAk8knJkLUTbj5q5WGmoF9fOA28iDSYTQl/q&#10;55O9Eu93ZbHDZDvO59ZdG6Stcc2IxWFKdM/vX1D6D7d/4JT9/r3E2lvVJ1/45teVrlyLJKm4JGMt&#10;noMxfPmXv6K0dDTMnP5ScM7fg75Nf0mZ0tFXw4Bq2CVXo03Wvqj0zfvuU7pnD0ypXnkKbbLjdSTs&#10;zF9+rdIZN92h1CHjlfxlioeNUu+Zcz2uaYd+8iulG3pxzl4u19U19+DcvvFff6jUanl74/D9jp6A&#10;1b5nt9KYXD9GluPvQrC84kw8LEIIIYQQQv5Hll2Ne/Of/uQBpdGcGAY75T/jlKZF92N+IHYC944Z&#10;DXMojiDmKWLxiJaWlByHF/cRpQ3VStMJ3OP3nujQcjKf4C/D3FHNONyTjJyDdGWby6llpuB+OdyG&#10;+5IDa2DuG2mXuYJwl5bOYV/NLZjf6OzAe5mkQwghhBDy9uCXdAgh5E/QFyEs/8Jdxgt5edCbzpgp&#10;EM/+6kGl2x5/ySjLyvtmT11olE0YNkbpkY5Wo2z7Xiw68PjMRIhaPxbwNI0Za5QdaEcyT4EDD5Rz&#10;SXMBQ4EXn916oMUou2I2HjCXlJYaZS3tWAATy8WNsrpReCC8tfmgUVYcwkPvqsSAUeYoxEPYgjlM&#10;UXkvSEXDxl73PfAHpet//4xRtr4VkyM7+82+7bJgIiYjC0cG8aSxQCKTMxfozKnBmCobUWyU1S3E&#10;woGmmz6k1FnKB6Tk9BLt6Ta2Fw1h4Uxbxky+iciCIX2BVS5vLlKodGMCsz1qpodVlAWUFg+5bhJC&#10;CCGEEEIIIYQQQgghhBBCCCGEEEIIIYS8V/BLOoQQQgghhBBCCCGEEHIayUuaSWUd0li2HUL6SfsJ&#10;OFKO+JNdZSIwadDTKWwSS+FwOc+QboEbaMu6V5S+eM8vlG7cC/ORAUmnCUpqxQWjm5ROv+xSpaOX&#10;wHQkUFOPzVnfXqrAnTdfpXTHgeNG2YleGAXY7EiUyWZhGJCQ9BXNCgMMhxPl0W6kHnlPwCSlTFJ+&#10;8pfdrDT1MyRnBHrRpzZJQ1p80xeUPvXNf1BqyUlijfgT5GIwJ3jht99TWjsWqSdGWoUkjTidklhT&#10;AHOCVDXaMNIDc5VeSeppGgWX1J5e1DcWhRurpQRpLw6HvmNstyBQgHI7jGCSaWzXoifqaDBNiMYT&#10;OH4Zg3oaTEycXH0+tGP/caQV9R7dqXTYB3Dcq596WanbB8OFeh8eRew9CPOG+nGTjL4ZyGBfWScc&#10;Wo/tQRpR3eRZSu0WPenm1CScpIwrh80ufYe62iQhJxKCE20gGJT3o+62P0mtSEtiTlbST6x6uopo&#10;To8okfPS6cIx2R1QIxVF0mJSMey3o7NDaVEB9p+Stk7EYlJvGAW5JVEnLH3ncGPMBZdeh7aWlKSB&#10;wzif3NKlIxchIcU3Yjx2X4A+dzpk7Axgeyejx/CBGI4zKu2iFWIsuNNSDys0EjZNghIyDpw+1DEn&#10;6UVOO449n8W+kgm0XU7Gi0uaMCXmG1YZV05pIxmOWjijm3SgPFhSKO/HG6Ykr8T7BnCete17E33W&#10;L/VyoTFcjUgZ0s+fRCeOvXkr0mMcLozXF+W4SgpfVXrLdYvQh5a/LdsmdBimSE9/HdeB57fBiTgo&#10;CVc33HWL0oWf/DyOx/bePYrTry2NSy5XWjMPKUUTn12hdN29SNbZe7JH6cP3/Frp/nVII7rkC7im&#10;VU6CE/M7kQJ0tjH5Q7ejDV/FODvxFq6TO8MYl1M24Bq343W8PnnB4rO7QeR/m/4DuIbpSW4VjY3v&#10;abUIIYQQQgg53eS1vPbkw/g/fyCGeZqszHlYJTHZbvdoFkmhzSflXlnD/XmuA3NU6WxWy+ZwH2vR&#10;52XkftnlxWcLi13aQDfmWIIFdXjNCjPfHU/g3jkZS2mRbknt6ca8WLQP6b85SSt22D1aWQFmKq9e&#10;er3SphE1HBuEEEIIIaeBsztDnRBCCCGEEEIIIYQQQgghhBBCCCGEEEIIIYQQQgghhJB3ASbpEELI&#10;n2GoK6BFnDNdNpdRdvWnblV63qI5Rll3M1wdUwOm42QmD/eLYy/0GmVlhcVKi/wFRtm4prFKDzcf&#10;NMrSEbhZ1I+Cw2yuwGu8FgnBFeP8RnP/djtcM+xD3vfBK+Cq+foPf2OUrdizS2mbbH+QUNYiZUmj&#10;bKHlj0rnFBYaZcGx4zhk3mHSIbiqbPi3fzN2tP019NmzR7qMsr1JuPwmZYwNYpPv3453mWNrQUMZ&#10;fsibo3rUoqlKx157qVHmHTPxTGomcgaS6Go3Kn1gP5x8W8MpoyyUxvUnIUP1/7F3HuB2VXXa33uf&#10;fXq7vSb3pt70kAIkQCAECCACAQzNho4KjjqWcUbn+2bGMn7OOOpYBzuKgAqo9N6kBEJ67z25N7m9&#10;nl6/J+v9r31yGXU0JKTw/p4nz3vOOnuvvdreN2uddf7vkdGNsxLVdlLE76Rt6ulXWuMrPZtLnxJC&#10;CCGEEHLi0LOv2vFwOck/hyiavfv3/dEy5dL4f3E8heiaYT9cK1zuk9tJJ9HdqfSV27+j9InHn1Xa&#10;GsO6SJ24Slx33plKz7nxZqVN512g1PT4jku5ysvgPvORmy530r76E7hGxNNYC8kVMN/wiGtPPocI&#10;osEgei8ZQ6TRvjasv3gjcHmpnzVPac/4M5QWX4c3R2YjopTO+fv/VLp75R+Urn/gQamrOUw7N8JZ&#10;4cV7vq/0stv+WanLhc9TWTgPJJJoS18AbdUwCWtE+1ZulOusQ53FncgjY2dI3FJ8AawRhcMov+W4&#10;weC4VBrzMFPWE8RUxkiL24slliducaexbfSptpfZvvJlpZVlyN8TwhpSYQjuUHOmwYFo11LcAy3z&#10;4OYx++JS3zz0EJw8EhbKtGsbXHnO7MYcMh/FukZI2kC7nlgSeTZfgItLVtrMVcA6ie1BWRPiluRx&#10;7iecb0vfZ+M43+vRzjj4PCgOJNrhKhHHOkxInHm80rZFJ1e582WdJhqNSr5ou4icN2ijHAUpZ06i&#10;1/qPmNsaqk+nSr3wuVVZh+MqEBnX7UNU3VwW9UsMwmWpKM48AXG/qR5fo7Rtfasch/z0MpHcCobp&#10;kxelZSYjnxUnKCmraaEu2QzazBSnJpdb1x2SFeuoVBbn+fW4KaIt0zJ+TLlYQL6p0n1gFDGO8uMQ&#10;DXj2BTcqfbYH7lhpWV/I9qBPzCDa1DceY6WQQh0zAxjfO1c/gXIEke+DS3B8ZRRteNWlZxt/CUP7&#10;d6mj7v/c55S+uG032lgcoz7wz/+kdPqi66V+Jx/uAO7VidfDFWzE+ZcoXXfnj5W+9PDTSpesWKt0&#10;64dvU3rZe25Qeu4H8d4XiZ6EtTs5cAcwri78xKeU7vnUZ5UuGcTfnyk53CgrfvoDpS1nYX0/4D8+&#10;fxNPNNmeQ6oEB9ux5q2d25om4fsQujMRQgghhJDTid07xXHZhf/f53KYt6ZMaFlVg5HuwZqTnmtr&#10;91X93ji8RiVrHQVZ62hdgXWgTE7Wa1wewxLn4Z0HVivdVVwl18ac12P5DLcbc0C3rPs018xXGvVP&#10;UGp63EYuh+/cr//gXORt8X/phBBCCCHHAv5IhxBCCCGEEEIIIYQQQgghhBBCCCGEEEIIIeQoOBy8&#10;44KLENTl8WcQ1KTgRcAOVw5BJLLZuOEbh0AWWQkwUYjhxzlBA4Eq/Nlyw2cjAI1XAi0UJO5lMt2D&#10;F/miEzTE769UWlGOa4UkqK/LZRmRcgQRcAUQXKIoAT2KDTjnpft+Zezd+Kh6feutryp94SUEnCmv&#10;KAXzJYQQQgghfz38kQ4hhBwlOnbE2CkTnAyOfP1GZl9xgZOy7FlMyAd7+520+hDcdVKvlyLmuTOY&#10;Vrf2YaLdumu381l5GBNsf32lk2Y2IILhrA9e6aRVjEaUzXmJISet8P3fKH1yd95Je03cf1Z2DThp&#10;E/YjIu7u79/ppI37wqeVhuoaOHSOIYVUyX3pqX/9qtJlr2xw0pYfRATcDdmkk1aUqINRqxRp9eww&#10;FmsunTTSSZs0vUlpw+UXO2kNF+I1Y6CQt5L+rpITlCXRc/uHSmM/kccCZEGiIg8aOeezHoks3hgq&#10;PfPGSkRdV1kV+5EQQgghhJyUNLbARUQ7dnS1tUkxS94bh8ll8EV9QdJdNpZtTZfrpKxXx9qVSu/7&#10;8peULtsFp8ygOPy+44yJShd+5ENKmy8U1xTL+mPZHTfmz5vlZL1szTalTy/fqjSZxpxEpiFGJoP5&#10;djCIuYdpIupoWlyBuvYgEmpMMCOUAAAgAElEQVSgQtxRLoAzrSkuKf7LF+O9OIPMv+kTSvduRFsN&#10;7YQDiGGLC4zo8gfvUTpmBqKVjp8LV4tkIinHabcY5OuNYKNFeXOj0j0r1+M4cRKpHIU1AJfMq1zi&#10;fJIQN+W8NyddYUl5oQlxzsmJo5Aes3lxkdEOJy4Zs0lxytm2Ao5BM8aNUdo3gHWlhjrM0/w5uEN1&#10;ynrTlZddo7R2TIvTNyOj2HCyqR/rX30JnLNlKZyZZl8NN+ukOE1p9HYUMftxHHbcbmx2cUmZY/ux&#10;nta+7AXU3Y8NKsFJM9CnI+BCpB2q3aIeL5x0UkmJeivXL+RKc1V1vE/cZcQRJ5tOSXnQhskk7u/B&#10;objkj+P1fa7b2CVO3jpgbSqeOPIyRvmIUcPrrwev1N8tTkE6v3waH3jLMGaqx6JPBvag7+LitlSU&#10;+loeaC5bstLRbkSGjD+fXCOdyUqboG6WOONExHHJkrpnpXMiNjQjx6V1p0nh3dJ3Wfk86EPbZyvL&#10;lY6YBseNWe1w1Hn9hR/h7ATu13wH2rZYj/N9zTgvvx1jKicuSBuXwjU8EIIbzM8ffV1phThlnTf3&#10;jzuIZ7o7lD72L/+i9OUde5Q2yYal938R6S0X4Vl3Kq236TXec//py0rHLrhI6TPf/Z7SJevwzLzn&#10;jruVbl66TOmVn4JLTNNcrHkz0PL/pPHs81Xa3MsQqfrgY3gGLRnAPXjZHrhbvXjXT5RecdsnT4Zi&#10;H3PiB/H3c3cXnOlMcYyrmzTxtKkjIYQQQgghhBBCCCGEvBH+SIcQQgghhBBCCCGEEEIIIYQQQggh&#10;hBBCCCHkKJl+FoKSWCaCWpgSo8LjRjCJQjxtJHfis0wRASdMxNYwChG8HyhsNsbPOFu9nnvjQqXd&#10;mxAMs3s/DvZ6g8aUOQiaMLIKwUi6DyFAyvb1y5VOu/wco3vLTpSnFoFMduzdpXTlAz9T2rN9m5ET&#10;m56+XgQUGOhH0BA66RBCCCGEvDn4Ix1CCCGEEEIIIYQQQgg5DpTX1apM3dpJp7NXaT4eU+oKwg1V&#10;O6Vq5xzb1G4r7pOiW7Tnxa5nHlN657/9u9LNPX1KW8rg9rv4AzcpnfW+jyi1AqETUNo/zi03XqbS&#10;N+2Cm9HeTriI5Avi7lOAM8jQIFyP3V5scHC5sYkh6zjqwPlg1Cy4TbjOg3OGJX2WTMGxY1Qz3JYX&#10;/92/Kb3rnz6M64mDj7adKMr7J3/2NaUN46bh+hFshHBZMjbEEcclDgSBOjj61ImDzaEN25VGa2uU&#10;2iH0iaHHloWxpZ1PbBfyK+Rwfe1cUjCgtuOqgs+zWbRPQlyfMr2HlPbvx2aPidfCWWhAXFDHN8C1&#10;ZdMrcMOpbUG9KprhLpXOl9xapp2DNtzTB5eTgSRcprduWKF00vyrUMay8mF1KOaQRyCADSruAPrM&#10;FoeartVLlXbc/1P07cG96AMZ0d5V41D2v/1n5FdRLW2D+y6Xh2NOXx/GuXbAMaSvC3lx8tFVKUq6&#10;3DB6TMSlzfSNZItjjtuNNk6KG0xG2jjgQ308bmtYffX1tatR/yA236TT+Fw78ei+chuohy3OQsF6&#10;jKlCFgWJb5axLuXMpbWLVMnxypI6FqWOhVxRypyQuovLsxfPsmQMLkK+kNRBXHpicp7XQkZVHrlm&#10;EZ/HZRxqJx2PjPOQOEYX63HelHkL0CZD2Jy0dsl9yGdIxrUudwXGkLcOYyJ1EM/cbD/u+3Wv3qt0&#10;2rk3K739t3CEqq7GfdUyFk5V+SQ2SD3zlS8ofWoVXK+jQdwn7/uX/6N04sWXG6c62ginbg5cX979&#10;UziRjfvFD5U+8avfK31tE5412z7zD0oX3fgupfNv+zjG00n03D/R6Dad+T64ym1bimfa460Yv1vE&#10;XTr9yCNKuxZdr7S6rv60qL/zf4dnn1LancIzZpT83Wo646wTVjZCCCGEEEIIIYQQQgg53vBHOoQQ&#10;8hYRKY86F1p4AzYXFJ2vqkrMXrzQeZ3LYTNASr743vDSMuezyjA2Jow5Z7qT5gvjC3CXZRlvpPKq&#10;65yUOYP4YnrH7b910jb2Ii1WTDtpD23BxhNvoVTOioewISdw64ecNEs2epCjp/ORh5xzty7dpvTJ&#10;fd1OWka+1Q2YpT/d42z099Wja5y0KY3YcDHnYzc6ae7z8OW6LRtuCDlRxPt6nCsHZXNR9ojnYEE2&#10;j4Xkv6gJI+d8JnuNjDJfaZNidSM2PHq8HvYpIYQQQgghhBBCCCGEEEIIIYSQE8bv73peXTqRwY/U&#10;iwV8362/B3eZtpPmMRBYwojjs0w/9uzkTMPY8/pG9bpr3wHkI0Evii4JtlIWNcpG43Uhhx/6b1qx&#10;SumaZUuU7u9fbexaukW97u/C9/Tp1ICcg31BVeWTjJaaa9Trv/kYAlA0jzk9AgcQQgghhJxo+CMd&#10;QgghhBBCCCGEEEIIOQ6Uj4JTR00DfmDe2w/nikwvouj7tZOOBOnQzhyWOOoYJzgohv5J/Y4nHlT6&#10;83/7D6U7JfjHvGa4Tdz05S8qrZ9zvlLzj+R1oqmtqVAleN8iBLL4+p0IQpLMYJODLY45Rh4uJJkM&#10;HEGs5JBS7dYS70Af9uyDk0yVbFwQAxDDEsebeAaOOpFRcJBpueRqpVsefVAOhJjiKNK3Ay4vz9/9&#10;HaXv/DgceAaHcP1QQJxupFNCEYwde2Iz6tGPTRa7l65UOvli9EVBylMsYuNGTmxfcgUJ0iIZBsT5&#10;JC1uKkWxTinIKChKeUPikrF7OxyJTBmzzU0ox64OOJXkgnAy6WzDWD978bVSb4xp3xEBZhonzVF6&#10;bhzXfuX1V5VGqxGgxusVNyPt6iMuPAEfAja4pe90MJxEL4KexJ5GcBpzAO/7tYuQB+dl2/cr7WpF&#10;21eWVSrtEeccjzjQ6PvR4/MOK492wLLE9cXwmsPbWJx4yitQj7y4xbgs7ZRly/kYc8WsOOKIs40h&#10;jjZeH9oyIxt8cpKPxh/A54l4QvLDeZalFfn5bBxXPm0U8hmKSf07cZ0c7pGgjC1pVNTdRpul0yhr&#10;PoMy2F631Ml95OHOuCpK2yQdAylxaJLx5Zbx6ZVHXVC+seqR/MPixGOIW1exCedNnIMgRx3tu5Qe&#10;2rZc6oQ2LOjylUmf1WDjU7odzjixg9jk1LrtBVynbLHSb931tNIv/O0ipQd+DReZB//wGvKR+n7w&#10;c59BOS59p3G6Ysvfp3M+8Tml4+bh2fn4N/5L6bPrNiv98c/uVrpt9Vql7/pHOOzUTp+t9GT8e/BW&#10;UzFmorriGQsvVLrjngeUbs7iGTF+AOPy5Z//SOl1//fLSk/5tsvimbV3HTYXFuQ5Mn4i/m/k8jDo&#10;DiGEEEIIIYQQQggh5PSFP9IhhJATiPlHvmrz+kpfTnkNvA7KRokLrz82X/zWLb5B6cWbdzhpHf34&#10;Iv8V2WxymP1pbCh5fl+nkzbmD/jCtWJmydUnNOdcDqOjZGD9anXi+rsedjLY2tWrNHXE8MjLNocJ&#10;dshJ0w46l88Z56RF3gfHJP/sOSdfZcnbHpftdZrAlk1NQbu06bBQxGafZFFHDypR7cd/WwN26b+v&#10;djD4dm9SQgghhBBCCCGEEEIIIYQQQgghJ5yi0duD4CW2C3t8ckUEyMgWsR+nEPQYVl6CfyTw3bjb&#10;RmAKUwe2iB8yMn0IPtHZ3S3nZ4ZVzmW6jR3PwzmnIAFnLBcCS9gmvk+P7eo3/H7sKakNI4hMODpS&#10;qbeyCud4bCPRjf1A4Qq47fyxfUyEEEIIIeSvhz/SIYQQQgghhBBCCCGEkOOAOxxVmTaNgXPFGnE5&#10;ScbwBb1fLmmK84V25nAo5k9It+hi7Hr+caU/+/K/K90bQ7T/y6a2KL3xP7+uNDK65YSU82i4+MIz&#10;1VmvroYLxEtr4MSRy4uzi3YxEqePTBqOOvGYOOrIRoXeA+1KfQFsrDDDcClxSSAC24Wld58beukt&#10;n1Xatn2N0qHtcG8xJSCB5cZ565/8vdKxM85ResYlcKBJJtD2eSmXR/L1imNN5bgRSvevhGNBxxYE&#10;ZhkxczrqJ44NpoXzYzFsDvGLS0simZBqo/MLb9iPoV1ltLdDnziReHwoRy4nG0KyKGdve5u0H65X&#10;P34q2kfOz2azTt7pHDaajJ0M543mFmwc8XhRNlMCPtjSttoxpyh2RKkU+iiVQZ52EmWwdJne4Ihj&#10;ZuC2Eh43SWlw5GhDKi/HaZsjSNhxljHlejg/J25L2gErny1KufWdDZLicJOXG8vnQXmyab0ZRzbh&#10;eNCW2QLu+7SUU7e9fj6kZCx4Jd2WseASNbWfjZR/cAAuSy4Zk8kkgvJUTsSYSQ7tRj6yGUiGCK4h&#10;ZUslUBavWZC8pC11meLI0/LpDUUYb4GQONm4UZhYrihFw3EFaXM5zQjIcba4CaXyw5+B3iiCdVRP&#10;wDP17AU3KX12AM5WyXaMy0Ia189JLCJPLc4risuRdtQ5sBHPZH+4GudNgVvML/8PnEy61rykNC5u&#10;Z7e870alsxa/23i7oB8FNTMQEOiWO+5UOvGOHyi9987fKH1yFQI7bb31Y0oXvxdBouZ95OMYM3I/&#10;vx0RMytj6g23KN34PMbVtr0Hla7sxUCd8QKcnfZci7YbM2nKKd1a8dZ9SjfsbVWal2fmhHPPU8pt&#10;f4QQQgghhBBCCCGEkNMZ/kiHEEIIIYQQQgghhBBCCCGEEEIIIYQQQggh5KgwjUU3XKhOfPTppUqT&#10;EkjDzCM6RTqWNCKjJBiHON4EXHDS8aXxQ/1IWY2R7EewGJ+NwCGxONxuIn4Emch6TKM4iKAnXgn8&#10;EiyDe48OIOP22kbzaBwfKkfwio68BJ+J4tprH77L2L77EfX6859/Uun8Becqraqp4DAghBBCCHkT&#10;8Ec6hBDyNsSSyIWTbv2AU/nLdiCCazqfc9J29GNSb1qWk7atu0/p2GdfdtL8U85Q6goFOZz+AvLZ&#10;khXxvt8/rHT9oX4nbacsphhHtHudicij105pctIun47X5R+/xUkLjZt44ipGyP9C4Yio4GmJhps4&#10;IiquW6IVS9BgI2+Ujj8Ux30RkCjVh7EDITY5IYQQQgg5qdFR4idMwZfsK19dprRfoubrr7pNl16m&#10;xf+Bk+LUUcjlTkj1BvbDWePe//iG0l2D2Bhw6ZTxSm/4OtIjo8afkPK9GUxx6Lj1PVcqXbcdbhCd&#10;A2hzU/eaTEwKBtxO4vFBpdrdJT0Ad5SufXDUKW+uVWqVYW2kp6dbaTiMjRZNI+D8ceWtX1B6/1f+&#10;VmqB61lecRZJYO7z+E++qrR+HBxoqprGKs3lZWzk4Qhi2ji/srlBqe3CRo+2dZuUuoJwdakZi/Nt&#10;2RRiyZqDS7RoID+vH/XTjjqptFxP3nulnP2dcEbIyFxt65YNaBdxXHnxqWdRPh/KU143Eu/FMaWQ&#10;K9m16D6prKrENcUZRzvn2LZ7eLqUWdchL2tZXnF38VXW4fhZ85T2PnU/2qCqCm0YhVZf80GcFykb&#10;1hZapViOC4Z2jxGDHsdJxxtA+RJJKYfPL+XTlRWnHXHOSYqbi663WXBJ/ngOeMRRR9dLO+joTTYh&#10;d0jSpQ3lc4/Hgz6QPvP7vcOukxJXKEOcf4qSX90UOOq0rocbjZEpuRzp8ZSM49yiCXcw2yNtJetV&#10;6bRsDLJRd7c0miltkJDPy/xIT0oZEilcK++R48Udye+S42ScFOQ+CXpxvUIFylE3Ec+gaTOvUbrs&#10;xR+h4KmctLloTMo3En1dyOD+zvTgPt6x6nmllR6M/9gAHHn2JfD5Oy6Ai8zCT/6D8XbH8mHT19yP&#10;oy1Gn43NWw9847+UPr9xi9Lv/vfPlG4Vh51rPvc5pTWTpklfv/0oa4Jr19TLFmDc3QXntJWy+W7i&#10;IByp1v0GbkWjvoy/tdYp2litrzyntFPcxCoqcf+NnXvuCS0XIYQQQgghx5PKGsxXzSLmoXrubrsw&#10;lzcLtpHai7lw1sAxQ55tSr2VcHv2NU0x3KNlrWEA6y9BL+ZiwUrMGyadNcdoaYJ7ck8v1qbSfsyB&#10;67z4v3fechtVPqQNDHYoff13Tytd9ctXlKYGDhm2G3PtqK9BysztpIQQQgghxwKLrUgIIYQQQggh&#10;hBBCCCGEEEIIIYQQQgghhBBCCCGEEELIm4M/fSaEkLcxgeaxTuXHv3O+0vN6HnPSetNdSvcPJZy0&#10;bX2IiHnWni4nzbtyudLQhQs4nP4CEvv2OAftW4Xokhu7Y07akPyE1tbhZQ3DGOFDJM851VEnrey6&#10;y5TSPYecKgRDAaekfon0Wzyi7BMk4nRUgvselEi9h5lUASvv/d2DTtqIVeuUNl95uZPm9fo5Hggh&#10;hBBCyEnHxHPPU0Xy3nmP0sFEclgRtdNFQRw2cqLFI5wn3wry4rTx6Fe+rHR1K5w1plbD8+f6r8Dd&#10;JXoKOui8kfpa1OkDi7Ae8q1fwfklk9ERTjEnz4ujTj6H6KaxGObv5W7M04c64Ths2pjMR8SRxu/H&#10;/Ke8AtdJ5xEldcyMc5TOu/kjSl+7/w6UTJxFrTDyzXQg3+d++S2l7/3SD3EdE5+nxMXF74N7ituH&#10;MeQeBUefrLgx7Vu9GcdVlCsNlWNdwevFeTlxa/L7MB9LpZKiOD8njj1eDyK4ekQzCbSDdtjxuJFf&#10;yhDnnSzy9YQRvdX2Y64WiyePrC5ea6ecND4zLZ0uLizJpPRBdliZ0+L44pLMQgG0ea6Az8svuhrn&#10;lVcNK1N4zAS0UUBcYeT+09FtMxkc55bra1NYW1xdxLzIyGdx/UQfypcTp5ygOPNoBxxTztdtnn2D&#10;Q46+7015n82iPtpBKC/18WoXp/Tw54d0gZOfT9aQ8rq8kk/EtqV9US+3V1xyZAzVjMN1OrZ2OnkP&#10;9PTgHLe0RRCRfz3i0JTRTjimrgvKlgngWm4fNJYUJx75Ssot94/bxrVNs+SsZBzhsuIRd6FELi/n&#10;4xNfEH2dEEed5mkzlXYfuljprnVPD8snN4hxaZUhOrC/pRrlXodnXF4coVatfUZp8OwrlDaEcP/W&#10;LLwBbSl9QEptW3cWXFFu+wUiOE+5Hc+se+75rdLHlq1UuuPDtyq98aMfVjr7pvejT9zut01r6jab&#10;Kc//jU/i784WWXvfLuPct2Sp0v2b1ysdNWX6CSjtm0CecTuXrVI6IM+iCya1KI3UNpxa9SGEEEII&#10;IeSv4Ld3w1EyloJjZjYDdbkxjzUNl2HKwoedh2aHMKfOJfB+Z9tWI2PqeTTms74I1m38EczLD+3c&#10;ZOyYiPWNg7uw/8QSt1tjCOf29XQbpiwa7N8Nl55UAutNbilPTcV0o6x6snr9//7zFqXVtRF2OSGE&#10;EELIMYBOOoQQQgghhBBCCCGEEEIIIYQQQgghhBBCCCGEEEIIIYS8SeikQwghhBBCCCGEEEIIIceR&#10;+ulweZgwDU6opjHcNcJyi8OFhNnPSBR6x8LjLWLtfXepC728cq3SenGruOHvblNaPukUi+b/55DG&#10;vvLyeUqXrt6qdMnGA0p1H7nFIScnfZKIDyBdnGMCAUQwjXfC9dMXQmTTQBjpiURczodDQjiMaKRz&#10;rv6g0q3r4ZjQuwPX14487go4lWx/Ec4er/3+TqXnLv6QUu2akhE3mawlDiPiilLRXIfrd/cr3f3a&#10;aqWjz5utVLuyaGuHbBZOInHtdCPuNH4forBqp5ycOD1k5Hh9fiqdHlYu3b5F+Vynu2Wsez1HfjWB&#10;g/LSRtopxzJzkg4NBtAm2uVHO8i4xSEmL044lmheDqiYhT62xRknl0HZXeLMo3FZyCcgLjDa+jWZ&#10;QgTamNTdL64vuQzcLzwRtFE+ixMCUbivFMSFyS2uTClxk9FtUJC2cbm0Y09e6qXv++IwyYpzT1Zc&#10;KSz9wBCc+oljkNOukoFfHHbc4qSjHXX05arGwIUplyy1S88eOOnYFsb1YB/GkyXOOpaME8d1SC5d&#10;kLZKJFJyLZQlkRSnkEJW8rWlzEiPFZFfmRvHhyRfS+qSkDHitXBcRR0ccYoyHlt64fLd2b0D5T2w&#10;c1i58l0Y39YotEVgNBymYttQz0w/7tet7buVRhZ+QOn969qR/8xWpRNbRhhkOC5xWZr/uX9VOnrO&#10;XKWPfue/lS7ZicjOP/oW3i947TWlV37+/6LPR41927RoqLZe6dyb4NC07wc/V7oqhvtlhIRXXP4r&#10;pDf/+3eUmn8ss5OQ3vUrVKFWb9gu5cZ9O/ea606RGhBCCCGEEHL0eMQt1LIw7yyacCJOZeBg42+s&#10;Nrwm5tjpfpmvu/FerwvkcynDkmWXdBbzhIEh5DPQ1qH00JYdxrpnX8K1JEZ7wAO3WdPU64wuIxCE&#10;k+W4qoXIsIC5W/mYJqXZbM44tO8P6vX69ViDuuSdp76DNiGEEELIyQB/pEMIIURRu/BypcGHX3Aa&#10;pMqPL8J3DMWdtB75svD13YectDNfWql04rnnOWm2x8OG/RPse/FF54NtsomnNVHaAKFf1ZpuJ+2c&#10;EdjgMWruBCctOOfcE1J+Qo6W6ro658ygbEqq9pfGeV8au2YOyXOmUjaDHWZ0FJuxOmWDz2GKvdgc&#10;5xrsL5Wo2s/+IYQQQgghhBBCCCGEEEIIIYQQQgghhBBCyAmBP9IhhBBCCCGEEEIIIYSQ44mJiJbX&#10;f/qzSn3ipqJxefADdZ+4lWTEASSdgutD+DgXL9kLF4kXf/uQ0v40wkfcdCkcSKZc/z6lp0oU/78G&#10;Sxw5PvzuK5Ru+g84F/TFELLUNtEX2rVEO+IMDiICqinpPnEr6TvQifchBBBwSQRVrxcaEgeZgoHI&#10;pQtu+ITSB7799yh1QkKlikOJ5cfxz/3q20obp5yptH7cJFxfHH+KFsqVLeB9WQXGWH46op9uf2k5&#10;yrdzv9IRM6bgeHHA8QQwBsujuG5S0t+IKdFZXT6UX9vZpJIYq5UVlWg3CciQGkRwkkIan7tdw51T&#10;VF6SlhbHmrx260mjLULi6DQUi0ubI6iMx9Zti/tGO8nE4nC40a5CqRTe29Km2t6nKGX3BXzSJ3hv&#10;i8NMRhx3bLkvLRfadqBjv9QNgSMM7Wzjw3kV9Y2oqzj8pOQ+jpaX4Ti5TjyRkPrjPOk6pz2y2bRc&#10;15LyitOQOOoE/P5h+ei+1MeXRRFBNy33sz4vW0S99HPGL644OWmn2skjnb7Jp3DOQCfa3iVtPCRB&#10;M8LRyLA+s6XsPhtliwTQd3kp+6CMg3wWlU2LG1GoXJyddNvk9X0nfSF2Pzlx2rGLw+9LdxhPydqW&#10;cUqnd1yp9NXeHyJbua+ycl8bhzAu7UqUz1uB66e7UJ7WjXCeqm5AfhNmXKz0Zw8gSvFXPrkYbRco&#10;BRchGvRJ0/xLlX5kOty7Jn/3G0qffgbBi55fugpt/eGPKF30iY8qnXjVu5Sacl+czrRcdaOq3YxH&#10;HlO6YRPchrYMIkK2+Tzaat+WTUpHTZpyUreGdjfb9SKicO8dGlI6pg4uXRPnzT9xhSOEEEIIIeQt&#10;4rr3wuH11/c/IxfEf5SzWfz/ONuZNKwazN9d1bIOYcg6YQrrD65cleF3V6nXfgtrCeVlWG+Jx3Gu&#10;z+8x0kNYRymvwhpNMIy5bSgacNQbwrzVkjWSTASuPa+8/KrS7aseMwY64O78ne9tU3rT+69X2tBY&#10;w2FDCCGEEPIm4I90CCGEKAINI5SOmTfLaZCqvV1KI1bSSVve26u0LFhyq5i1DxtQhtascdLK58xh&#10;w74Bvbnk0OqNzgc7evHlf59sLjhMQXY9VXtLbkRn1cFJxz37DCfNolsROcVwhUJOgW3ZoDYyGnTS&#10;BnqwkBj1YiNGQyjgfLb0IDbAvaO52kmzZJNNatdOJy1UXc9hQQghhBBCCCGEEEIIIYQQQgghhBBC&#10;CCGEkBMCf6RDCCGEEEIIIYQQQgghbwH1UxF4ofiGS3kjiIrpF0ePTBzBMrLikHG8WXP/3eoKa3ft&#10;VdokgTnO/9CtSk3r9Hc0GDsG7ifvv/ICpT/6/ctKMxkEE7AkoIZp5pQWiwg8MDCAYCbJBJxGohKE&#10;o/cAAp8UPWi78loE3xgSV5VGCWJQNfcSHH/j3yr9w0+/hQuJu4krgjGR7YazwtN3/IfS937hxyiP&#10;G0v8eRNOJdpRxyMOQdrRpnHKBKVtGxAVNVyDCKyuMkRrNcWlxi1OKaa4PyXFIWdoCNePRDFWG5rh&#10;0LNJDHFSabRTVQ0cEwJhBF2ItyOwy7ZVrymdUo7PPXZpTPl9aNxAIDgsL+2Uk8uhzS1x1nBLejqD&#10;6LFDcZQ9LIEeTOksU9rAkvFru7WLD/IzxXGmfwCuKj4vosvm5To6H7cc55bytW48hPzEHSZQEZZy&#10;aEcdHJeVchcdt6HEsLa1RDMpcTPyoa/zebjX2OLEkxZHn7w49njE2Scvrk76OP1g8XjQPkV9HWlr&#10;Wxy7cuICldizQ2nHqiVKe/dsR9/OPsfpm+CY6UoHTJTJyOPZYIsbkVvaWPdBUsqgHaB0GYtyX3gs&#10;cRdKpKVtzGFquaC25JuV/HLOQxOf54tiO1TUbkjo+8qmBqXxyVOVjjlwodLd65/D2dqRp1cCEqVR&#10;PiuCNjUHpFziPrR5+RNKa5rhXDVgo2/vfRwRhz+4eIEU63T0GTs2eMrxrFnwRTy7xpz7qNInvg+X&#10;o00H8Yz42Ve+pvSSlXD9Ov8TcBcL1TWcitX+iwhUISr1uCsuVzpp9y+ULhtAhO1REpxmyd13KG36&#10;Kv4+WCfrcBuAK9/KV15XGpNn7VkL8HfVJ38/CCGEEEIIOZ0Z6MP8OJWCA20+jzUOtxvrL3axYKRb&#10;MQ/KFDEHdQdl3m/jfbjWb3T3rFSvqxqblAYmwlnTVcB8efHHP2n0dGDtaTCBOUS5uDnXRzEPS0W8&#10;xqa1CLTbsRNBL1uXwB1483NwwEwkew2PG3Pq0SNm4vqhUpBNQgghhBBy9FhsO0IIIYQQQgghhBBC&#10;CCGEEEIIIYQQQgghhBBCCCGEEELeHHTSIYQQMozGSy9x3o54GFFjy/wxJ+1gApE+Hmltc9JqA4jE&#10;ecUzrzppwcmIMOkJRzLvCasAACAASURBVNjAQqb9gHoxuL/dSevJIKJg3Mg5aQET7TmuLOSkjapC&#10;tBLPmLFvYYkJOba4K2ud/EKN1Ur98ayTVu5HJNz1PYgwtDvT63zW5EZk4n1DKSetbRCRb8tfX+2k&#10;+WfPVeqSSEGEEEIIIYScjLwxCL4nWq7UF8Ecuqsfzh6p4+ykkxH3lxXPPo/ricvEhQvOVVozbfbb&#10;aPygVxa9c57SZesRYXTFNszlzQLmLtr9pFjEPN7thvtJOCguSEmsoQx1Yj7jrxB3mCjm+Ka4JcXE&#10;FSUvDiEXXPUBpbvXwnFm/xq4SRg2yuWpxvmtq+BQsOqJX+O8mz+K6+YyUg3kG0/hfUCin7qb8VVA&#10;YhDRVfet3qx0xNnTlLoimHMZ+SNbo+TK4vXCaSQSxnF14qSjHVL270c7jR6FdYuJk7Au1L0Hzgq7&#10;ViFC64x33ID8PKU5W0qcYgriTFNywsH6SDKGeaDfBxeXYl4cZVyok3aqKYg6jjg55Od2adce5Ov1&#10;4XNL3FoKUgetA339aNM0Itj6xVkqGsb57ft3DSuHLfmHKzDPrW5olPxwVTGHMTLiKqHdilyiRWnz&#10;XDZjHElO1oxc2snHZ0s9cV2XdlGSCwXETUaXRzsNWR70XaIHkXqHHv4l3m9br3Swt2fY+e1P3u+U&#10;wgrAScZdMxplHH+ZXAPvhwYw3gti4+OVtrf1fSJl1S5IRl7cfQz0f16cqSzpG6uI46TrDMuF84Ny&#10;uimNmZR8igY+D0ufJqQcFY11SlumnK+0s3Or0vhBRAwuihNQdght5MqiLV0+3SfIJ92L+2XLiqeU&#10;Tj3vXUpf3oLxPmvTbqVnTOV63f+KuA01X3q10lumzVC67PbvK33pOaxDP/7IM0pbt8D1a+GnPqm0&#10;6fyFSk9aF5mjQFdl3OXXKp3024eUbpZnYptYSJW/huf+wd34uzRi7LiTsj5tr7+kdMM+3GeePO7v&#10;s69bfELLRQghhBBCyFvJUw9hXSeVxTpSNoM1vqwLa3yWy6v+HSZgiWNNTtZBEpjjJgYzhtuIqtdD&#10;g5i3btyJdSK3uBH//NCXDMuLOWz7bsxR00P47lyvn8Tj/caQuAdnk6U9P4epCI1SWldxnhF0w+Xz&#10;W9+Do3YoGuCYIYQQQgg5BvBHOoQQQgghhBBCCCGEEEIIIYQQQgghhBBCCCFHSbRSB2KVAB0e/OCl&#10;kMeP8e1qj+H34Ac4qW78ACefRHASl43ALoVCTsc5OBz9AsfEEEQi1Y8f4uzoHjJME9s+LVNv/5Qg&#10;JG6cbNvlxujoTPW6oqFZqb8GAYJcIVyrfV+3caj9cfX6B7f3Kb3jnO+x+wkhhBBCjgH8kQ4hhJBh&#10;hFqmOG/rpiB6Rn1Hv5O2N47Fg8QRUQtX7O9Sev6OA05abtUqpZ4LF7CBhXgHIpYmEqXIqL2pzP84&#10;zivRRst9paiyyZoypZlo1EnzH+fyEnKsCUZKzlo14/F8eWnVHietYxARfGyJXmxbrtJneSxSrmgv&#10;PY/KPPivbNOmvU5a8ADy849pYf8RQgghhJBTBm8I/1cO+DHTy4ozRl8XHC5GH6eKHFoOR9xde1qV&#10;Vgdw/VmLb8QB5mlkWfAX4rYxz7jt3Zcr3fH1e5QOxGDtYYkTblYcAlzOpgmx/hDnkHQM85t0DyKl&#10;2iPQpzmJpJoUFxbtBBKwEUX1/MUfU/rrnRuRn7i5mF6Uy1OJzR3P3/UdpY1TzlI6cgpcKQpZ5JeT&#10;/P3a0USmVxXN9UoTfShf58YdSkfPg2uSKe4yeamH1+2Reks1xe3GUw6nVLsGLlBtBzGG8tIOZ809&#10;R+mmTZuU7lu2TOnOV59UOvfq9zod0t+PTSDxGJydAjIObXGKKUqZTHGUcYmVRlrcJrQjjSXpPq+4&#10;FUkf5KWNveLmktJrMfm8tJWo4/qCfMLiLhQW96CgOM3EerG+o20wBnoHlFaPwZ1q2mgzU8aIdtDR&#10;t5Mtzq95ua5L5r6mZKiddmIZjJ1CBmOmoqoC7TQUk3ZBfgW9YSc3/DppGWuZjkNKBx+4A+3TifU7&#10;7VyUkPMKMmYiFVWlvhnAHDy1dwPyljUt1yw4YxRMjCe3uPVIUxvppDjUJCzpU7Sd30bdtcNGXIyl&#10;Y4OyIUk2FnnDMmClz/X6QFHqmpbr+KVP41J2S+cfwaaoSCPKN3Y0HLLWd92HE8XJypTGyqdQEO38&#10;4zz6ZOy1boaDb0PLmcjfCyep376A9InjR6Lc4jhF/ncC9U3qmAu//DWlTWfeq/Tp7/1E6Y69cHHv&#10;+acvKj3vXXiGnH0bnHX0383TgehIrJFNuuQCpRN+/bDSTSncw6P6sRnvxV/+VOl7/u0/MU5PkroX&#10;xbVrxYOPKu0QF7AL5+LvSm3L5BNYOkIIIYQQQgghhBBCCDkx8Ec6hBBCCCGEEEIIIYQQQgghhBBC&#10;CCGEEEIIIUfJDe+7RJ34qzsfU9oxgGAOBQtBL3IdCSNehkAVRhQ/eM+4oLYLQUeKCa/RNBk/evcU&#10;EEgjH0fwl2wGATcqKyoMvw7oIsE+gkEEgHF5EMCicUy1Ec/i+HBLo9L2OIIAbF79B6UHlj5sJBII&#10;RvLcC71KW/fj/YimGg4DQgghhJA3AX+kQwghhBBCCCGEEEIIIScScYMoD8NtoijuEf17dx/XQm14&#10;4QWl7QlsDrhgwlilNZOnve2Hw7ixI5TedPlcpXc+skRpxkBbZdPYXJHJivYj3SsuLq4iPA6GurHB&#10;oWd/UGl0FBxoUu7UsOv5pc9DtWOUnn3lB5QufxCuEqa4xLijcJnJx+He8uSPv6z0g1+D408wDHeJ&#10;XAKbMGIJuLH4fdioEayAK8yIaejrg+vgpHNwwxalzbOm43pS/qy4vUTFVaZ/ANdtaMb5Z158Lcp5&#10;3y+U7tqJ/ObOPVfpouvw+b0/R/me+vG/K60ZUfKHGjl9DtoklRp2zSFxWw2LC4spDjeWuJt4Te8b&#10;eg2fJ5PJYakFozj8MMlfuyG5xX3FLy5KsSTaTLusZHJws/CJ6+tANxw+PH5stEkN4Hqh6gYcLw42&#10;sRg2vmjHmkgIbWhIPmIKYxTFOUu7xBR0X0t5cpb05SDyy4rzjceHseazoFlxXbI90te9HUo7fnO7&#10;UlcHHHQqxqDv9q5ZLe0g7jSyUSeeKrWf14UyJKVO7iQ26njK0GZFacuYjIuwCSdoK41nWjaJssby&#10;aFOvlC0nTjaHfY5UPjn0aUZcdINlaKt0TjvnoI3C8o1WQDYg2WLdY4rTTiItDldB3G/hBmxmahg/&#10;VWnbwTVKu3ZvlvPEpUlXWFvoSB9oJ5+COAO174HDVUVts9I9PYNKX3ptvdJLF5xpkL8OU/7+jb3m&#10;PUrfO3Wm0mXf/qbS5Svg4vTqA08o7dmyTencT39Waa24iJ3Kxm+66M0Xw8Gt4UE4jm2VzXQHkvg7&#10;E1gC97vudrhjVdfVn4DS/k/61q1UacvWb1Xqkdv7optvUqrvM0IIIYQQQgghhBBCCHk7wR/pEEII&#10;GYZbomocZsZ7rle6fWe7k9adxBf6OxM5J61LNqT8Yft+J63yQWz0qTviy0LfxIlv68Zu34Qv8tuG&#10;4k6a7DEwXEbpy8q8bB6pkM0eh6kcPVKpPxR5q4pLyHEleubZGO/3vehcJigbrprCGPsrY6WNQR4T&#10;3/D35Er3StsQNnAN9JfuqcplK5R6R41z0ixuBiCEEEIIIYQQQgghhBBCCCGEEHIc2bR2r8q8a7BH&#10;aTaL77FtF4JReDxlRn4I34EXBvDduAtxMYyMGwEuMtlOoxcvDbcf+3cqJsMJZ95FlymNhCNGrQSQ&#10;cEvwgz4JalBM4prjp0eNZRs3qdcvvIxgAFteWK40dqhVab6QM6K+OvV6wdyrlVZXl3OIEEIIIYQc&#10;A/gjHUIIIYQQQgghhBBCCDmBWGIBUF6HL8XzRTgH9O7aqbQowRxM49hYBWTEMWPbWgSTsMWVomXO&#10;LLwPRzkchGuvgCPMMnGc2bALmxhc4rSRk8AlLtkQYTp9JW4wfX14fwDBCDxBUS9Uu8N0imtMsYjz&#10;5l11i9KD+zAW2tYvQ4G0g0gl3GU61sPB49X7fqT08g//k1xfrAxkbNkSvMDtxeYOqxaOJ/VT4KrS&#10;ugabNgYPwKGhYjQ2euTFQaW3r1+pdnExLQRNmDDvCqUrnrxX6dLXXlM6c/ZZSkc1wzFn7gK045Kn&#10;XlZ6579+pNTGn/mq0mkXLcI1MuIIIy4m2tEmlcQ14ynsVLHd+HrD4/ZI2bKiaEO3jfPTGaQHAnAh&#10;Ksht5BV3oYA49QwMDMp5yNct+esAK/EYPu9tR5CaQhZtnJFANiNapij1icONUdBWORCfB+VMJJJS&#10;LoydaDSEfLLDHX60+4RfxkpG6qHLn5P66npYJo7LiVNP8hAC7WT3YuyW19Yo3S1uR0lx3olEMRZi&#10;6ZSkZ5y+MXy4mM+PtstKmSpb8Kzq2YtzinGUJRVPSBmkDm6M15AL425oEBuFAlLmUAhtlUpK3fLi&#10;IpQXN7GEjAUf8hkyoAGIkZHOsaSRbbleoYB8g5WVaON61L1pNFybelq3o9zS5vo+0WPNlFgfcjs6&#10;zjrd++DAk5p54bD0Z5bDiWr+uXCi8npLgXfIX0dk3GR1/MXf/qHSul/8QOnq3z+mdO8ujOv+z+NZ&#10;N/uDcOCZfO27lepn8alIw+zzVKlbzpikdPMSuF11iNvV9DjuhxUP3Kf0io99+sTWUp5Vr999l9Lt&#10;/XDUmj1lvNKW8y8+gYUjhBBCCCGEEEIIIYSQEwt/pEMIIeRPUjf7TPXRhGljnUO27cNmDTte+sJ+&#10;Tw5fsK882OekVa/FF/6z/vsuJ23cx96n1D1mFPLw+d9WjZ/vgCNRIl900voL+LY/b5W+QB7nx+aQ&#10;5nCpfXJeOoGQ04uGydh0cUZDafPf9hw29/T24JniKRacz9Ki/cWsk9Yax/E7+2JO2siV2BiTufCg&#10;k+arH8HRQwghhBBCCCGEEEIIIYQQQggh5Ljx+ssIppKTPSGFvAS1yMNZx+ULGK4i9oZYFgI8FFzY&#10;M+JK44fwIbveiG2VoBhFBMPoXI/gKQdfbVPqC/uMSCWCfsQH8N16vAPHJoa68T7Zb2TS+MyU/Shh&#10;f63S2ooZSsvsiUYgGFGv//6fEQTBK+49hBBCCCHkzcEf6RBCCCGEEEIIIYQQQshJQEVNtSqEds4Z&#10;6MUX8KZ25LCOjUPA4B4E1jhwCD9uj7jx5fv4OefgehwMDtoR49Z3X670H79+p9JsThw7suIYIg4f&#10;vb29SkMRbHAIhOAYkhlAcIHeNmzK8EbDSsNVOC4xCHejoB8OIOVBbLS4ZPHfKb23bZfSdC/ON8Qt&#10;xQqi71697ydKx86AE0PzTDjXJJLINyNBQrRTj18cR8yGCqXJITjeHNq0G+l+1DsvrjIVZQiw4BU3&#10;mLwEVRgxEc4hF73740qf+8E3lD779FNKz5g5U+lVi96FcjUjcMuD9/3OaePffekzSneve13pBTf/&#10;rdKaBhybEmedZAqqnadsccywxI3IFIuZUDAgOaON/OIC4xYXIt2n2hVIh1LxetBXiQQ2tWhXFe1U&#10;0ymONIPiUFNeFpK2w8aZ2jETlOYkX+3okRe3iUwOAW+0E47tQduaLqgl52XlfvdJHxTy2hnIHlb+&#10;QkHbvCBDl9zHORmT8fUrcJ44Eg2lUM6M5JeT8wbiMckPLVHM63wPjxek5cXFx1OGawfLMR58YYyf&#10;vcvg+uWS1sxLX7UfwDOmWlx8vDK+B2STkCFuRZk08k8MwWXIJ45TuqzegPSZ1C1juqStUDcxTXLU&#10;9KLPDHFJcsn5kYpG9F09nD569iLQh+OcoytuaWcdeS99mehFgCIrizYLVqNee+X+Xb4GDj3nz51q&#10;kDeHJffjlFvxfKiZjmfJiu9+V+nuvQgk9cK3blfauxluYLM//lmlocrqU64H9HAbc/ECpeNWoU57&#10;xdGsM4dng+flF5Wm/uajSh33rreY7o1r1AVfWAH1yrPmshuuV+r2v70CdBFCCCGEEEIIIYQQQsiR&#10;8Ec6hBBCCCGEEEIIIYQQQgghhBBCCCGEEEIIIUfJ1Blj1IluG0EjihLkpFCQwB3+vJHz4If4Rhzb&#10;Nl0mfuBuuRCswGUdTrfktQ40guAQ2QHkl+jqMnp2tQ8rpO0OKvV6RyoN+VuMqI3gEhV1KJcVwbVC&#10;EZRv66btxq69CEjzyU8tUfr0c/cjHwlaQgghhBBCjg7+SIcQQsifxPJhgn7Gzdc5h7RvQETIwWSr&#10;k1aIYUFhRyrupOV2dyjd1tPvpJ11sEvpvNmILOqf0OR8ZtfDVjddUeGkeWvq8Fkw6KS5pEzmKRLX&#10;t6CjHR9eY+keUNoVyzppSUMWZYql+mTllLIjbITTlaV2IeR0ICT399SL5pTukd89p3RnH6IWVxml&#10;KOFdcq9ki6WIvnsSiLC7ZzDppM0fwrmFF18qtdLN7+GYIYQQQgghpwQVtZgbB8URo3dAXFCGBpV6&#10;ouXHpBodu+DKMpiBK0VjBI4g5aNGcaD8CSa1YIPDuy46W+ldj7+i1BYnkFxeHA7kfVZcS7IerJkE&#10;Q9hckepFXw4egiOOy4e+9og7SiiAdY++BJw6poyHI8cFiz6s9Omf/DsKKI4K2u0ll8BawyM/+rLS&#10;W/7fL5UGyrCeoNdR9PFFee8RNxevOPqEequUHlwDh5Ex81FftxdODdks6mPJOkYug/fTLr1R6ZZV&#10;2NCx4pnXlPrEOeWiiy9VWtc4QmnzqDFOQz/5+KNK1z52n9INS55UeualNyk9+4oblEbr0Af5nLgB&#10;idNMPI71qKJ2gpF5o3aUCci6kuyLMeIyb8zl0GamnGeKU5VeyfHY6BvbxqaUrgPiFiN9XSfz2kRC&#10;2jKM+7N/EH3sFecbv1/clOR+c96n0XZpcZ3RzjshcUfSY6ogqt1enDUxcblJJVEfv1c2ACUxR84P&#10;wvVFr03FxDEnI644ARlzfTJW3TI2ysJhp2/K61DH1t1wEappmYYyeDBOPT6UoXpMpdKDW7D2FwxG&#10;5Dhcw5A66HHrFsubtJTdVUTdq8rQVwN96NNgFOPHtnC8ZaFNkxlxFxJHKLeJcqTFpqggbeSX+ylU&#10;hfJFazC+m5vgytJ/CPXKS9/o+0M76DjLdZJQkLbr78G6Z8uMuUrjMZR39ZY9Sumkc+wQUyOj9pwL&#10;lV40epzS+h99R+maZ19VuuGpl5UO7d2ndOYnPq20YSbWncxTyCJu7MVXK224+9dKy+WZtUOedXVt&#10;nUpXP/uE0nOvuu5P5HSckGfK8l/i78wOcYqb3TJW6Yyrrn1ry0MIIYQQQshJxAWXzlaFaayEA+3+&#10;TswjLQtrAcV43kgOwoXZLpPPyjG3zaWwTmAHqoyaxonqdVWkRWl8L+bukSjm/pU1ESObxlzWIy7O&#10;kTDmwLbMuaOVYSMWwLza34T59OvP4Dv0A+17lbYdfNRIpLGnp20/5vQ9PViPbGjkj3QIIYQQQt4M&#10;FluPEEIIIYQQQgghhBBCCCGEEEIIIYQQQgghhBBCCCGEkDcHnXQIIYT8rzTMPtM5ZO7NVyj1/uYJ&#10;J+2+LYeUrpfol4aKhImoHUOZUnSNPUNblS7djoiGLdWlCMDVEiU0LTa/h8lKhA87WMqjZizcdxon&#10;j3PSguMRRaR+ypRSVXyIIGJZJ/b3qJnYkPM60YvX48sDTlpfGpE+NyXTTlrAhdCOsVzJhad8xIi3&#10;pLyEvNU0XXKxc8XW5xBpeVQ/7pFeeY4YKkoutGCVQp8mivj8xdZuJ60+hGhAZ5urnbRR55+v1Dui&#10;5N5FCCGEEELIyUiFzP388v/e3hQiaubimE++WSedouiBLZuVZiShrgEOPuERY/7UqUS4YdF89WLl&#10;pt1Kt+7HmkguL/N6WYeQqb2RTMBVt0w72uSx/tHXiuikvjDmP9Wj65XmpU/K/OIkbGJt4Mz51yjd&#10;tEIinr7yB6UFcYExPLhu16ZtSl++73all9/2r1JyPZfSbjF4nxWHk/IqjC2PC18ZxJfBDebAyrVK&#10;62fPUFpRhkiw6TTq67bFYaSAtZvLb8X1Hh76rNKlT8NxKBqFs8plVy9WOm7yNKdNP9jQoHTFjGVK&#10;ly/F3HDl73+mdNWzcNiZeM5Cpede/V6ldWOwHuT1w32lkIe7SiqVkLKhrbXDTiItjjHiIBMQlxWN&#10;bsuwOO+4bLSVSzqzaz9cV2wP0gcGEGnWE4ATVbAcLi0+r1davDgs/4BEr7UcVxhoLpcb9t5ZDZIu&#10;c4lbjGW6pO0zUj972HX02El3YEwa5dVKQlUoV1Iccyxbnivi+OOXPvd7xTlIu98YhnGo7QA+a4JD&#10;Rt2F7xhetzzKHG6EU02oG88qPb4DEYyrtDg2WXKtoFe7C+kroe+8blnHk3Fpi7tRvzjuBkMeaTNx&#10;2S3I/eYz5Xjkn5b7UTtbeSMYt94y3G8VNc0obyWefQMH24a1uemouDMZw+k4gPssLRXIF9CHW8Xh&#10;pFccsyoqIgY5tgTq8Hdy5r98DcN8wh1KV/z0V0oPbMeYTX7pi0qn/c0tSlsWwe3LMk/+2IWBCtyz&#10;Y+bMUtq0F/f06jjGtSnPgu7lS5UWrsTfh7eqbn3rliv9w9KVSn3yLLr8PTcrdfuDf+ZsQgghhBBC&#10;Tm9eehbfUe/rxDwzl9Puufh/8mF3XFPcXItd4qDjwv/l87KNM1cZMwoBfP894MO6UncQc51BH+aZ&#10;tedcZpRX4vXoejgPG3HMUQ+s3gjNJox9mw8in8cxT9+6Aus8iRjcfELeCmNE3bnq9Q3vwtyivqGK&#10;o5QQQggh5BhAJx1CCCGEEEIIIYQQQgghhBBCCCGEEEIIIYQQQgghhBBC3iR00iGEEEIIIYQQQggh&#10;hJCTgFAt3FRc4iwbF7eS9BBcGQJvuojwg2jfBheInLhVVNXWKbW83j9zLjlMMAg3lI+++zKlX/rB&#10;75X29CIKqu2GG0kqmVSqHUcGB+G6UinOv5kYXE06DsB5wy9ONv6I7mX0TW8qfWTXGRct/oTSu9et&#10;QPKBHnwg4bhc4kSy6sFfKx059SylMy+6Wql2/Ign4abi96G8XnGNMcrDSkbMaFG6Z9k6HH+gFWOl&#10;vAz1EqsRlwvneT14H6rCGL75iz9W+sA3/0Hp43c/pjSdRL2vvOZdznhKytcUY6bOVtoybabS/s52&#10;pWteh1vE60seV7rtFeQVrIGjxpmX3qB0/Gy4qAYrMZ5tn3bKETcUKXM4DOebRDwxrG1zebSNz48+&#10;1m4uCSnz3m1oi6o6ONTEehHNtmYCIs5WVtegPvEY2kgcsXRbFYu4UErua+16oT/PZdEn6Yz0jdyP&#10;WXFadllFaXOJsCvOQQWpQDaJ67oa0C7177xJ6YGdiKCb6EYU3nJx1vF7Uc+4OOzYXvRDZ3eP0zdm&#10;Jfpz4gc+ozTUIG5bUhe3ONVod6JxZ8PdaHtmE8o0KM+wFD5PJ/A+n4OzjSeEOmqHnVyhcGT2RjYr&#10;dRc3o0xKHHfEmWdoCGUPujFuDRvH+1y4XkbGuyltHSzHfRaLoI5VNZOU9re1Sr2MYRQdByr5QN4O&#10;dGNsZjK4vteHesQSuO8PtCFCMZ10jh+WuLeMvvk2pf5ReGat/eY3lba145m74rs/UjqwHQ7v0z4K&#10;l69A5OTvmzELr1Q64bEXlK6JYXztHoorDYvT2aH9cK1vbB59XMtTFOeol3+MNt3aj2fg3Injlc66&#10;6rrjen1CCCGEEEJOBbZt3qNKWXDml5hIJlMdSj2RiGFlZf2tIC6xeo3FwBpNtjtvHHgBDs7pFOY2&#10;maI4xrqwbrTvlb1GMIi5b1HWERJJ/J89lcI6YjoTc+bbbhfWSEI+rF1U1E5VWlM1y7CymDtfePHo&#10;I4tDCCGEEELeJPyRDiGEkP+dI2bh42++WanZ3eWkmQVsDPHsOOSkbRnCRodDxaST1h3Hxo29CXyR&#10;+FRHn/OZWxYpop6SyVtANog0BEt/roJixzv+1fVOmsuNxYfpk8Y4aZMvOBPHnzG1dNzYCSiv+dYZ&#10;yWVlE46hNkPg9ZbuuJNW6cFCSySZK51UxIaCxrLS9itXKPRWFJeQt5yyCaV7tHEWNvOMH8Amg/ah&#10;tPPZQBbPlHixtGPGJa+7chknbXU7nitn1pU7aZlly5R6RjQ5aVxbJIQQQgghhBBCCCGEEEIIIYQQ&#10;QgghhBBCyLGGP9IhhBBCCCGEEEIIIYSQk4DIyFGqEBX1cK9o23dAafdBBMUoP+JH7kdDNjakzooN&#10;IaCGLY4ctaNxXf6Y/S9n2mREF73y/BlK730OAUxS4nxjSUAR7Z4SH4Rzh5lCH4Q8+NxOwpEjlpFg&#10;KCMR0TQvbid2tFKp1wenkLKx05TOX/xxpc98599wnsQzKEpcElPcV5792deUNk2EO015faNSnzjo&#10;aGLikOARF6eyelx3xBlwGmldA2cUTwgBRcoaG5QWJDRsUQKO+NwIuOLyox43/wscF16593alLz74&#10;S6Xr16xxrr3wnVcpnTRrDvIux7WzRXx9sUDcGSbPnYe2SSAi7MrXlih99Z7/UvrC3d9CHRvQN5PO&#10;uQRNOmmW0oqRY5XWRBDkJS9GO4k4gqnYFq6XEjcUt402iolrSl8botjWlyOQykA3yjHnpvNQXnHC&#10;8fslY7mhurp7lUZDQaXaLcYsImBLQdrBFlcij7gxpSU/t7wvynluDyLuancZ7cSjnXXy4gjkDqId&#10;o9fegvPXr0I9lv1B+g7Hp8UxyIog2EXtpQucvqmbB8eoyuZxSpMSeCcQ9Mv7UnAelWcReYab4FLS&#10;uxXuPR4ZJwmpU0HKqt2EbBOf5+U4W+pkWcOfSikJ5lH0ok08ORyfy6DOjvONSF6iCeu6WuL8YwfQ&#10;hjV1qNfe0Ms4Pp4Zdv7/QLe1BAvJ5pF/Rgffkb7qH4r/iQzIsUZ3Vf05GLeh76NPt37rq0p3vL5B&#10;6ZZHnscYasPf0ymf+kelVWPGn7R9Uib33ehG3Mu1fXDL2iLuepPE2a1jI1y+jreTzr5nHlH6xDIE&#10;1wlYuH+vvu0j9UE31QAAIABJREFUSm2f77henxBCCCGEkFOBBQsRTPaXdz2lNC6uNvkc5s/ZfMoI&#10;jsIaTyGNuWUOJpWGK4v/U1uWz/C5MEePlNUq7U3uUGqaWDtwWxHDU8Qc1C1OwgEv1BS1vS7DI+s/&#10;dhTrOaPPaFZ6cADOsMufvsfo7MR6wWf/4QmlL736sFLtREwIIYQQQo4O/kiHEELIX4Xtw+S95eOf&#10;cE5Le3+mNPfQS05ao7hZbOgdctLiskGks4AvrlNGyf0iK1/it6ZK34Kb8jWrXxx4DhM2sYiw/FDJ&#10;oUZbBc/rGHTS1omrz+jGZU6avxEbREYvmOukVc85S6lPFi6ONcnenlI7xbDQkckXnLTuNDYXRKzS&#10;5pi6EMriDXhKdQxgI0epJQg5PbDt0qgeuehqpW0rtiptqSi5SR1M4XkxlCm5TiVlQ1O2WHLHWteD&#10;Z86WntLzwLcEmxXc559fSqup4wgihBBCCCGEEEIIIYQQQgghhBBCCCGEEELIMYU/0iGEEEIIIYQQ&#10;QgghhJCTAG8IkTRrysuU7ty5R2nPzi1Kxy9Y+KYKmRlAQI2uHjh7hMXNpa6pkd3/1yKOGoskQuqW&#10;V+DEkelD0BB3AmFQrSQCCQTEeSNgIUiJ2xDNIfiAdyWuX25jyd4dQACPXV44fvSPmqg0P3u+0okX&#10;wH1m59pXcdxzzyEDN8pVtKFD+1CeZ37+n0qv+fTXcZgX18nkUA4JxGrY4mzi9eDzUB0cHCrGwG1p&#10;/8rN+FzGqkeiqtriqGC7oUVxczHEHWbhhz6vtHkagqW88KvvOQ3+m9vvVHrWxcj7goswzusam5Ru&#10;akUAlCdW4z6YIeN1/qKblM6+4GK0USfqunUDXHp2vPgbpasevgNli1YobWyBq1DDaLgEVY6AW8WI&#10;FrgUeYNwgSlIXxzcs01pqgv3TVdaot8W0cYjxOEqJ+4wui3S4qqkg9B4xQGnKAFbUlmMCbe0kZjJ&#10;GGkJTuESpyv9eU7skgrStmKs4zjpOG5K4t6Ul/fls+D0E52Gsdpahnbo271d6fj5Vyj1N8FhyF9R&#10;5fSNdrrJ58TBRoLspFIJpRlxxtEBOFxS96qRCIxhFZDevU2C2BTxzMlIIB93WpxuxDFHt5VL3uel&#10;LeIxtHk+i/OKQWjI45LySbnSUI9P8tPOUtKGlqhLznPZCA7i8mI852PdUvM/YaUjbWtIvi4ZI3kZ&#10;C3nphO54athpOsCQvi9iPbhOrLdTaaIfz2Yjpx2BUD/bh6A9waoaJ6+wvPaHI3+upG9bwg0jVdVn&#10;fPU7GCN3fFvp1vseV9q5fifa/PN/r3TsbbcpHX/JlSddewZr4KrnjmIcNPvxDHmlB/dffwL3ZecK&#10;BKkqvvMapce6DtkeOL09+pNfKN09BEefRfPxbJl6yTuO8RUJIYQQQgg5dRk9Hs7DIR/mi7GkdsWN&#10;KjXzlpE9iOq5y/B//KwL6xlipGM0TphmeF2YB5iDmOeOi5yjdPRYrA81j6ww+nrwf/N4P+YIZY2Y&#10;78sU1BhZHzH6ZHkm5UMQ3IE01qsOPIz1pMHuTc5c3MxinplJy4JDmAOREEIIIeTNwB/pEEIIOSqs&#10;QMnadtonPqm0/IwznLTx9z+odPqmfU7aroG40m190P1DSeezLvn2MKe/7D48+ZcvpOOyAeAwEfkW&#10;fHc+7aT5ZNFgS1/MSVvWjk0w9qpdTtolI7DJYMNLq520ljnYkDHnfdc5aeEp2JRxLL7QHGzvcF7n&#10;i6jPUK7kpFMwhn+JfyRWWdB5V7Td/+NzQk43KqfNUDUaeRYWF7Ovb3JquEEccjpSJQeutGyKSRdL&#10;7jq94qrz4p4uJ+2M0bLhcMOGUotdTCcdQgghhBBCCCGEEEIIIYQQQgghhBBCCCGEHFv4Ix1CCCGE&#10;EEIIIYQQQgg5KUAgh4rKcqVZeT+4Y4dSHd7haINKFMW5oz+JoBkeyShYXsHu/xMU0nDE6N+LICCH&#10;VsOx4MC69Ur37T2gNLB7r1KPOHok8gjQURCXk6T0nnbyyDtuJ1CPG0v1UemTuvgg0nsR6GTjRly3&#10;8wDKEfzcfytd+P5/UNq6ba3STBscOoo2AhhYCMpqbH32CaWrp8xRevaV71bq80pQEBPlToobjEus&#10;P9ziOFIxCoEO0kMoz57X4VbTsgD52QGEVzXFASUew3HaPSYl7TjhnEuUjplxrtPg659HoJcXf/cT&#10;pWtXfFNpdWO10snTEdDhohYEdHDLtdbsRtu/vBFON1ecOV3pjIUIxDJ2AFFi/fpbkAwiy25fj7Za&#10;+/CLqFNGotqW43rBSkS9rWwYi74cQBAIt1c73qBt/OUIBhOth3OHx4uQt4kE6p4Wl5hoFNFyM7ms&#10;cSRucZ3xeuEukxfrG7e40uj0VAbnibGO49ij3xfkPJd25JF84/GEHGdKXyK/kYvegz6No5w+KXcu&#10;g+dDLl0KjBMIwtEpL18l2Y59D64ZEScl08K1iwWUrSABdyqa4fqSS+G8rt3ok1Qb3ExyvVBfBoE5&#10;4g2Tcd3RUNuAk5MhDjnaySafRFlNF8ZXIY3gHY7Tjtc6spiG241xnpT7y+3Be48P5wcCEi24W5x0&#10;/tRDVvIruHB+MArXM2sI9Sp2tSptfQJjbMnqR5UOHUIQn54eRCyO9eP+TokjSVyeyc5DXtrZdKHd&#10;A5FSIJ9ACO4/0QpcO1KLcRsdDSek2ulwTKqbNEXOjf7ZKp2uuGVcT/zY/0E7jMb9vEfcYHol4vTG&#10;r+F5k+hA5OppN39IqXaFOpFol6z6s/C8HLkBwbC0g1NrAeO+bv06pX3ieFNRWX1MS73i5z9U+vx2&#10;3K9NEdz313wGbkSmza+aCSGEEEII0TzzKNZvOvrhxpvNYr7rkgUalx125huZbnFVTWOO6XJjDj6w&#10;u8dIpbH+U7Qw/22YgjlNNoY1wrETbjAisszQtmKj0i0H25WG8pgP7WsPGctfRXkS3VgD6D4E125T&#10;AsxWRFuMlhqs1Xzys5cjrTLC/iSEEEIIOQZw5ZQQQgghhBBCCCGEEEIIIYQQQgghhBBCCCHkKEkk&#10;dOAL/OjetvHDm2wBwUvy7h6jmMSPdDwWPjN92L5ZyOPcodZOo1iUYBSStrMNwSCKEtRh7b1LDUt+&#10;1JNOI3BEIYcf9FgG8s8Vs4bHwg92/H4EGhld9w6ltdXjkZ9tGZ0dCH7S07tKij5lWB0IIYQQQsjR&#10;wR/pEEIIedNYEumjaf4CJ6vGOYikOmbNKidt62PPKJ2yDpP8g71Dzmf7BhExsi9RitbZnsIiQqFY&#10;dNJMWQgYyuSdNJdoIls6N1FAmfqN0rlPHEA0wWllASct/RLK5z7Q7qTNWXwR0i5/p5Nm+0vn/DXE&#10;t29xji5zIWJptlAq0/4swpt4LY+TViNRSgtHRGy0Akd3fUJOJVxu3AfNi65S2r5ue+n+kejOITvj&#10;pA0WcP+ki6VoxC4J6lsR8jppm9s6cdyTS5y0iWfOxr0VZcRwQgghhBBy8jFiyjRVJtczcPro70L0&#10;TVO7WBxlhP+MOGSkcviiv8zG/7O9wdDbfhTk4lij6NuNiKRbn4QDxrZVcCjYthcOGfEUNlUki+JO&#10;IlYdXnErCcq8plycOtw+iYIqzhuHDMxVsrJJwxUUJw4/opQut8RxRyKlBpJYy7DKMK8JLbxeSozj&#10;yuqblV70fjgaPP3tLyjVjjaW2K0UxNXlD3fDNWLkRLjTNLZMVeqR8uXFCcU0cV5QnEa8Uh9j2jgl&#10;rSs3KW1bg3WPkeJi4xHnnLy4vaQN1CMjLi3a7cV2l9ZB5i66Remk87FRZP1LcP1Z9tg9Sp9/AO/L&#10;a19WOvWMmUpHTMCmkXkto5T6xY1o4z44YqxdizIWXWiL6pGNSs+aeYHSUbPPl/Nk80oCY2CgG64n&#10;+3fDLWn3MmjNmHqUXdac9u06qPSR//5XpXXi/qL7xBuCg0m6Bi5EkTK4wvgCcEXx+GUzjTjlWNJn&#10;XlkDsqQPUoNw/HBsYQRb2tInjjvZbE7aGOfl5T73+NEntjj0JMRhpyhuT/q5oCP56r4zjnDt0WXR&#10;zh56o05WnKP0RqJcHtcMhzGe8+Ko0zAWbZB6+SGlyd24r+L9GNf9EsE3teYZqRw2EVWMn4W+m48x&#10;UvSh7dzSp4NDuB8LcYwvf9gn5cR4Taew3qi/CPN6vcPaSpfP5x3+DCzqtUhZw9O1LvOjDc90I2XU&#10;U3fjg/4+qU8P3krbP2fiylnpW+0EZEh9dZ/npR3d4khii4NOQdL7ewecsvXJ625Z6/BsElei4muo&#10;i+c+lLUGjmzlE7HxavKV1yodMeNstJXfZ7wd0H3X/I4blAZG4hm2//v/pbR3D+73tjt+pTSxd7fS&#10;Mz4JB55g+MRFkNZlHzn/YqVjfv2AUv307JBxnOnDs2uorU3psXLS6V+/UumDv39MqZh2GdfejLYc&#10;MfWMY3IdQgghhBBCCCGEEEIIOR3hj3QIIYQQQgghhBBCCCGEEEIIIYQQQgghhBBCjpJLrjhTnfij&#10;H/5Oae8AAm/oYBC5RMooRiVYRhg/wffmEBzASiGARDqVMDym/DxfAmq49BZPCeATsMqMUKB2WCH9&#10;YQSmCFcgn1wub3gjCAQSjUKzVbhWfxbBLpY/dKfR0fa6ev3Nb65Qev1NCPJQVnHighYQQgghhJwO&#10;8Ec6hBBCjgsuHyb5Neec72RfM3ee0qFDiOrXt2mD89m+jWKhu3q9k9bbhciQiXjKSetOYLFg7FDC&#10;SRvIIqrkEYY7RqUPkS33DJVcNzqKyKezt5RfWiLEdqZanbS+nz+udMb+krvOyA//jVI7GPyrmity&#10;RDnjCG5oBFwuJ228RI5tS+WctKAHf56jI0uLKkfr5EPIqUh4CiJx5huqnNKPbEPk8A19cSfNlMjR&#10;xUIpym+VC5GIm8tKEWH39A4qrTvQ4aS1L1mqtOGdJccsQgghhBBCThbqJ0xQJfGLe8mhGOaxxQzU&#10;9B3dHDGdwBw1kxHHDe3a4PX+2fNOJ/TSQWL/HqWbn31S6fpnn1e6dudepf1prCfkZbGhQtxKysuw&#10;QeHcZriy1I0bq3TsBRcq9ZRjHvONO+EI0pnHGkBGPBE6xVW4aMragDhtBMOVki6OPJVw/WxswXVC&#10;tXBlyfkw1/GIY0lRNmuctXAx8t+3GfV5AptBLB/GkCsAzXTj+v+fvfeOk+Ou7/9nZme2795eP92d&#10;Tr0XW7IsF2y5V2JswDbGNFNDICShJKGZYgiQwi8kfEkIJaE4YIjBxhXhbsuSi6rVezldr9vb7M7v&#10;oc/rPbM6J07AclF5Pf957c7OfOZT524+85n3a+UPv6a+v+vLP0Q+JN2qWCU4ujjqiH9xQuYqQi1w&#10;/tFOn6dk9yo4LTgbtiiddS4Wo4RCbp9C/ixxcbHFmaRg1+7jiiXcs/n86NdnXHkTynQFXIOGDmDO&#10;aPW9cC15+rlHceAjTyvpmj0Z55gzV+m0Zri2tJ8Ht6B14qw8OACXkx3iILJv70GcV8pcDWN7LIZ8&#10;tHciPXMH3JUi4oDTfwgOOtPkvL4U+lL3Gjj37CtjwYwZCEsboe6KNs4Tqsd8T7wZbdvSBWeP5nYp&#10;h4zvoDjxVOX4qDjBRqPog2W5Fw7KdSIkdZ3Lwz0mEDaladEWhTyuH5Zv4mMh1znHna4Khmv3064r&#10;T1HcdvyWONTIYh7XacYWx2tHRli2gP11Sbv/59/F961PYH/ZHpa2cN2kjTyuUekC5gSHNj2MuhI3&#10;k4aLxFFH5gKHxrB/QNx3zRA0IhYkgSDGbSmP/FTFPchn4nx+ufZVDBznzi2G5PeZdaiUMyNoizZp&#10;k7yM5wMvbJxQl2HJhyWOUl0d6IuxeiyQ8jXi+tA6czZ0ClygwnGUzy/jUJf6yKQwNgqjo945+vfs&#10;UNq3E6plMKbtIWhR3L7Gpd+PHsT8Zt8Tz6JupqLfzXvLW5XOvRzzItFoTDsVaF4Id6bAbX+n9OC3&#10;/xb1tAbXsJH74di1fhjXi7mf+KzS5slTX7facSJomwZZVFc/gH6WseHCNSzuWNnBPjni9GM6XyWN&#10;8febr39D6ZZx9MOz5+N/k0s+9JFjSp8QQgghhBBCCCGEEEJOBfiSDiGEEEIIIYQQQgghhBBCCCGE&#10;EEIIIYQQQsjLxJAgEOUSAk+WyuNKTRPBGywzptlp/JbO4IV4x4fADLqFF/Gb53Vq0xciuMOe1duV&#10;VgtI98xrrlYaDtZprXWd6vP0TgSUaI1in2QO6dSHTS0dQDSKw2kEs1x530qlax94SGm2v1tLhCap&#10;z10tCKRpSQAKQgghhBBybPAlHUIIIYQQQgghhBBCCDmOaJkKdxYrAFeF3iSi2lcKcMgwX6aTTrlU&#10;nqCO63Zi+v63w05Yqkc57qZ2weXk+Tv+U+mzT8Bdc8cQ3CbyNpxpGsROZH4nFjosWrpA6aw3vEFp&#10;x+lnKo22taMOxZVEf1ElveVGLGj4zh1Y/OBOxIdM7JmXNnCrXrfFqcQvThpZLNgYO4BFFMEoXEND&#10;4rRhWjjQZyHlsLgiXfz2jyk9tBdOxeluuLxosn+gBYtCDq+Fq8bT//UDpZfc8ucojybOO8bE8uTE&#10;+UaMfrRYCxaATD8LCzh6XoCrx8CuPajHqeI64eC4itSQU0C5fGPDXtpGE9xGTHGLcJ1AAmH08ykL&#10;zlDaPgfnGhO3iENbn1O6U5x1nnp+PfJ66LfIQxvSW7xsudLzzoQLxPQpU5RuaIAr0MbDSC+VxfhK&#10;j2eUbt0Gpx3TLbuUIS3uLcGFGKeTF8JVqENclqSJNZ8hHxz0rZI4njhFHF9Iwqlj/QP/pjQji3QM&#10;P9xfHHFZcp14rCDKU98KJ5RIHO5L0YZmtElDC84nLk3hWGLC774g2r6xBX03FJY+Jecr2nDHKYlr&#10;zhFsGRc+GRcl23WCRtly0lZBcY7RpYNkD+1VOvSb25WWX0BbhWIoQzqHOtYtpFcu4dwBcbB2+3Wl&#10;io54cNPj+G6gT9QtvQZ14Nax8aIR6OC76xZWrcJBp+KIGiiPLo01V3R5I84/S5ytNB/G27i4j7lO&#10;2AENfSLajLrVpA+XxR1JC6MvvOPWP0M+GxonZO/F14s/hIWyr3t9q4qr1tjhbqW9m56HPrNK6cgW&#10;jM38CP6O2AfQ3zd885+U7r7vbtTB9XCwOu2qa6VKjyWXxz9xGUdzboWjzt7v/b1S697HlKbXod42&#10;fPqTSmd/4i+VTll6NtrwNaweQ8Z6PoKx2iwOUHvEHS8nnWHjo1hkN+/Sq5DHP/REYiX11LfgLnSP&#10;OKQ1yfne/omPKw3VJY6tQIQQQgghhBBCCCGEEHIKwJd0CCGEvHbI08tYe+cEPULXZXh4qMmCgCOM&#10;Dw4qTW7b6m0b3LVb6cDaTd62w/v6lfal8t62kTwWFOTt2kKjgRx+rxxV4MfHx5S2pgq18+bxOVSt&#10;7VkaR4STGR//M2+bGa97yarL9h/Gcft7vW17x7HYIuY/Kk+y7sE86rFpZxyLJIpNDd626EueiZCT&#10;D3ch4uQrLvHKtmHtLqWNodr4yWeweCyg11beObLg5pGDQ962xc1YPLB9LO1tSz/+jNLmiy7ytlnh&#10;l7fQkRBCCCGEEEIIIYQQQgghhBBCyKnNYyvXqvInc+76EzzHtst4Tu0zw5ojAU0sG8+6nRLWiuhF&#10;rBMp7PVpO/oRiGSkHwFEQgkEvdi/72mlZiCg9YbwbHt4EIEj9CzOebgbwRliVkDr78fn9WvXKU1n&#10;ETAk6hf3ncYl2pRWBKa57W/fqjQSCZ7qzUgIIYQQ8orAl3QIIYQQQgghhBBCCCHkOCLeNkllZno7&#10;XBp2H+xRmh7Gy+j1icaXldmquGDoPtd9Ai4VjmmdVM2fPnxA6bM//qG37cmVcFvZIy/vuy4nkyNY&#10;0HDamXBpOePKK5R2nYsX+v31qOuXciR4qe0rzlmkdO2mbUpXbYKzSMAvzh7i9FFxHT4qCFqilxGY&#10;wBSLnWQ/ApgYQRzXHoZ7iz/gTu1jscdoVlxaLJTnorfBGef+734G5xN3FCeAdP0N2G/VL7+jdNqS&#10;s5TOPB0uEba4xxSrcPwJ+cVhR2IkhHzItzMJ9VPIw51mYLvr3APnhfpOuFVkt2AxyOA9cFapjg54&#10;deUXR4uGy96sNDhvidJcHsFOghLIoVDEYpOo9P9FF71J6cIVcFWpFLH/7vVYsNK9Y6PS7VvhLPLc&#10;c1BLgjtMmzVT6eni+hNpRbCUYBSBHh54EP0oL7ZCQ/3Isy4OVCkxlXlmA9rYkcUwjhtHQoLVGDLO&#10;zCCOq5Nxfc5MuDQtbZmudFycdvxyvqCBhFxnG1PH9pC4zJSyo8hXN+p2rFvOK+U7LMFqCgW0YcVA&#10;G5ohuLy0dOK8DVPmKp179qU43PB7beP2w4w435imlMUMaEdTkULr4uoy/Oi9SsvbNyidsQBl3bF3&#10;H84hx/qkbnLiLFXQ0IZhcYwqi0NILoWyDqYlsE4Z/bNQxvkiAWuCute6SlWCAYnjVVUce1p6EARo&#10;1nYsnnLyKdRlCG3TV8J560zkSyvjvKMy4usuhttMTxMCEMU7JqP8kq9QPwIKRetrAXheaTwTIXEL&#10;ap46bYIuvvZGpckh5GX3SrRJ90o4TeX2IbCQvQMLvp7/G7inHHwc18rlH0agovbpM1+1MhwP+OX6&#10;MudPb0X9TME19tC/fl9pZj/G/ZYvfVFp8c/+VOnsy3DdeS0MdUISKKoi156mAMboDnHSycj1enAf&#10;/s447nj8A+1+9t77X0p/dud9SqX3aze88wals86/6CWPJYQQQgghhBBCCCGEEDIRvqRDCCHk+MKs&#10;LQRIiNNO4ijHnSmXYrGMU6457gxu26x0332/9bZtWIkFGc3horctMooHkz35mkPOoI3Hjf3VmpOO&#10;gef+Wp017G2rl8Uv3T/6D29b54c/otTy1/LsUjyEhRzpkYy3rT+Pc+1J1fJUlIell3W0ettCpkRK&#10;mdypEXIqM/vCmpPOwsdXKT30xBZvW18OCyUcWdR2BFuW+hxK18b0cB5j+ez2em/bsiyuIYNbtnvb&#10;Opafwf5GCCGEEEIIIYQQQgghhBBCCCHkD6a+IaoOMQy44rjBLgolONhkK2ktYOE3Q8c6E0tHIJWq&#10;BJooZ3JaVSKD+IoIRpE7jEUs23qeQrq+oFapFv/H7FUdCdKj+7RgAIFOOhPnK421dSlNTG1SOjKa&#10;0Q70PaY+/+w/8ez9zPO+huPZ/IQQQgghxwRf0iGEEEIIIYQQQgghhBBCCCGEEEIIIYQQQgh5mVxw&#10;+VJ1YFcrXoI50HdYqU9ca0OOqdkmXsaphvCSjeHDSzrFNILNtiUWa5Ma5uA4CSZbyYpDsjjOBkKW&#10;Zolbsz8o7sdhuG/aaTjrNjfHNV32MaJwEa22wfF1pICXhtb94P9po0MIknnfA3DyvnV4XGljUy0A&#10;JiGEEEII+cPhSzqEEEIIIYQQQgghhBByPOHzqczMnDdP6e79h5SmRhE18+U+IrfLiKRp+vDw3gpg&#10;gYDPHzihm78qbrtb77pD6YP/frvSjT393j4+A5FLFzQjguj518Kpd9HV1yhNzFqg9JWOEvqOt1yG&#10;vOw4qHQ0Iwsw3HyZmKIv29iuSxTVfB4LKgq5tNLgcATbh1NKwzEs4LB1aVNJJ5/JKZ0870ylZ1z5&#10;TqXP3/Pvkr6498ak7Us4/p5/+YLSmz//fdRHcxvyVRU3YgPHRUz0TUsqqiEo32cjEquvipIN7kCf&#10;dQ7tUpq6/ydKM/1YnFK1an2uMjqkNJtH3qdMmoIyNzRjX3FPlSxoFQffddueUNehWFzpoguuVrpw&#10;xVXIk5S578BOpQe2rFX6wLdvU7ru8fXYz4+8B2LIW7WC8zR2IB/D3YOo2044H196ARbeBMNoi8Pj&#10;yP+BYbRZfxJaLMHptZTMKh3Zjzq4Zzf6hKa7vW5i7zP9qFvdh7Z15LqgR7CwZnIzFtboLdCQhf1C&#10;JsZ3SPLvq2B8GKJODq7P48PIx3g36uXwptVKz3zLh7081E2ajGMcLAKybahmoF/E4zHkQRqnkMRC&#10;Hqd7j1JL+mXvAOquXHKj/GL/ZA51lhOna01UzqIFgoguXCiiDn11qPvxFMaHXUR6/gDKXHHzKf1W&#10;L2O/wJZnlSZWwYV7fNc2pfuz+L0ki5zqJMJxVUPfejaDutombdq05CylV51/Jep4BM69plxfcpmk&#10;0o7w639NdXuTO5bPfOcHlS54881Kt937C6Xdd92lNNQjUZ2ffF7pb3d+VOniD6E/LL36zUqNkzSU&#10;sluurjehfgLtuKYd/tY3lQ7vx3Vq6zfwvZxGn5gv9am9inXjXrfdE/gqlQm/F8VgulrAOCnI34+w&#10;XJv+L1LbN6k9fvbNf1baXcS14oplpym9+mOfQj5eneIRQgghhBBCCCGEEELISQlf0iGEEHJColt+&#10;L9utp50xQY/QfM5DSp/89g+8bfUhLGTZm6kt4tg8gAequ0tZb9ug2AI/2j/ibZvdgIea5z273ds2&#10;1vUbpS3X3fDfqjCzAQ83u8cytf1lQUFaq3rbOiykGzrqKe7MSVhuFZvcxc5JTmlCdQmv+I1LMb4T&#10;q7Z625pCsngmXxs/o2Lf3VMpe9vCDq4X9SOWt23XfkQCWvTUk9628pLFSi2rth8hhBBCCCGEEEII&#10;IYQQQgghhBDyf9G9H0EqBkbcYBVYo2L53efeuqZlEYTHkQATRUMCtdgIfFGZt19Lt2KdScAfVRpv&#10;aFU67YwlSg+uf0FL1GHb3HOW41xjOL4zigA1paihHdyH4Cl9gwjU8fCP/0Vp6jCCqxSLKS3ux/5n&#10;LkKgmbq6OrYzIYQQQsgrAF/SIYQQQgghhBBCCCGEkOOQxW98k8rUb++D+4MbHf/lYlckaIUbjV8c&#10;N3z+4AnZ/MUxLGr43dfhiHLPQ48rHSvhpf25iZi375U3Xqd0ydvgLBNugyPHq+0M0CouJ+++7kKl&#10;37r9AZxXh3NH2ZZAHjpcUsSQwwsekJM2Sw3DxcE6AEedWAsWd8SboJYcV/Cj7GVxFzr90puUHtiz&#10;UenQ1nXQ5Bo1AAAgAElEQVQ4nTjimM1IL9V9QOljP/1Hpdf8+deVRsLoGxUHC0fykh/dJ31ILE+a&#10;XdeXuR3YHoCTSO89P1daZyM/trg4uQ4q2lGBS5wQFp6YESwG+W9tU8UWMyDOMlXkxRYXFLPqm7B7&#10;TsaLaWD/xs4ZSidNm690+BDcXp65/UeSPtIpjCHIihVHwIeOdpRppBtt0N8/oPSO72Fhi3vWhmYE&#10;XZk8darSqa3tOF7OqwfgCpPMoy4GXWcdcXMZLbpBZZCP0XH8bmegjrjMVEexwGffgLuoB/sbrstR&#10;AG3mM/DdttF2lt+SekY+nIy4OKVxvO/AFmjoDq8OL/7AXx2Vo5rpj1OtBaA5QqWCPYpp5DUsrj/1&#10;06YpPdDXp7QkDiC5MsqSFicc14kmJP3GvTbViVOP6xTik3TzuaSUEcdVRMfl/O1D+5XGH7lT6cBW&#10;uCVtH8NxtuS/UdzE0lX0x5VZ6JAUtFyqSPmR/vyzLsBxDWjrQsrNB/JVKaFtp0xpmVhhxxHhCMb8&#10;spvep3TO5dcq3Xj7d5X23/2gUv8g+tn6v/mG0r5tm5Ve8Refwe8naYATt8Xalp2nNPS3cJMyv/U3&#10;Sg+uxjjZ9G3Ul9vmR1h80y0T0niliQQR7CnoQ3+UPyNaVUZoUPprXvrl/+WkUxzEuLzrS19W+twQ&#10;AlYt6cLfx3d9FX8HzOCJ+T8CIYQQQgghhBBCCCGEvJ7wJR1CCCEnJTMvligfk6d4xVt1Gx4s9mw+&#10;6G1rEEOeQKn2+LQgThxBX82t574DWPig67UFH+f9+mGloVmzlEbmLvJ+S+1GJJJkqeba0xLBIohs&#10;pZZuWRYZTK+PetsSy7BYRGtsZuckRFh48cXqw+b/utvbNjiOaEBhqzZ+94+NKfVptbFa0LF4oTdf&#10;WzgxmMVCoOqOQ942RxYnaB10sSKEEEIIIYQQQgghhBBCCCGEEPL788wqBDjIFREARJegDoUSXorX&#10;zYBm6LJcU4KW+HWsH7FMBK4Y25jWshJ3JhBFAIVuHcEo9j+HwAGZ5LBW3wEHnDUrf6U05GA9SimJ&#10;ABTpXFbLZeDIk03j/G7Ak1gQwSVaWi/RmqNY7/KXt96g1HQjwRBCCCGEkGOCL+kQQgghhBBCCCGE&#10;EELIccjU05aoTC1cMFepJS4TL5eAH8c7DqLulwp4kd0pFU+o5h/ZgQUPv/ril5Q+sR2OKAGxFbh+&#10;xXKll/75J7xjGiWwxuvla3HxBcuUPr0Wiyme2SYBRCoSvcNBzooFOIG4QULEMEGrlOG2Us1Ah/b3&#10;KvWHsQAjEMWCjkgQbZwUpxDXPOmit3xU6d1Dn1Zqj2NxhiZuGMHJcOTZuRouGh1z0fdWvPW9yFcZ&#10;CUVMZCjgLiSR/JVkkYcpziF1slCkejkcjMYeRtvoGx9RGtZrfc4Sd4hJZ8K5oq4eTjpVce/xSeAF&#10;n5y7LC4sLlVxismKC4ohC2BCIbg/lCSASrWK/QpF1OGF7/pzpb0Hdik9tGo1jpenJsEE6tYu4Hz+&#10;ONxTbv7y95RmMlgoM3hwt9KRnr1KD3SjP+7t2ab06aefRVvk0khYXI4MadxYPdLt7EKgmUntcOCp&#10;iItRoA7fnQDqqWCjLgdSKO+IlDtTQJ2mpY+4Xjc+B58cKVgkFJlQX4U01CfXg/TosFe3hjjURMV9&#10;ZTyFMvvE1ScaxXZLHJJG96J/58UxRxuHo8fs6TOV7jHh2ORLoy7sJNIzZWBacj6f1E0+i9+jrXOU&#10;6vFJUB3pGyH022hqUGnXxt8pLW5FW64ewPayjIcmyW9gMvLzbArBPzZsXov0IhhHboweQ1yKYtMR&#10;zKN9zmlKUxI0pHlSG9qgr19pbhSBQ5pOn6mdKMQaMFbf8LHPKd2+YKnSvf/2HaUdA2irEXHYuWcI&#10;jlJX3IpgSLFY9IQp68uhrgPjct5t/6TU+vH/U7r5jnuVrvnO971UjRiuXQvf+Galr9TfG12uq5EG&#10;OLM1BOS6LU5Q43lZ/CfOOpVS4X9Nz05jXD74ub9Weu/mHUonSVu+94u3Km2cOv0VKgEhhBBCCCGE&#10;EEIIIYScevAlHUIIIYQQQgghhBBCCCGEEEIIIYQQQgghhJCXyfzFU9WB4QBe4s+XsDTTqCKwhi/h&#10;04wIAklUU3jxPupMw3cbwTNGkxu1Ugov15dSEminhCAWQxW8lF9xytrInkPqs+VDwJaS/Baw8AJ+&#10;KDJJSwQ71OeuaKfSFgkQ4q/HPvt3dmt7eu9Wn7/4hY1K77r/J0pN08duQAghhBByDPAlHUIIISc1&#10;zbNme8Vb8QVEB/R9/m+8bZUdmLjYn65FcB3REWG1287XqqaMP5k78rVore2DiG5r3v5LpPXW2v7l&#10;Q4ig+UT3mLdtl0QyrT8q8nGdiaioXbFI7VxtsBa2JJotIUTTEhKdtmv2VK82+ntGle4ZTXvb/BJh&#10;2ZbI4GpsSkTnsWpt/O5LYvyenamN2+La9Uijo4s1TgghhBBCjgusEJw83vM1OBYE6hLHlC2fhXtb&#10;13nELuNe2C7k/9fjjhcGN+N/9h9/8i+VrunBvfcUcUy56UPvVrr8/XCN0X3Hz/S3IfcqH3zHm5Ru&#10;++p3labkfqUiTjq2g++BAPIesOCykk5hfiEzhvsgM4oyjxzqQ/rT4TDSKO4r7j1RJgOXlKZOOJFc&#10;+FbUzSM/+4ZSR9xpfH4sDAmJNc4Td/6z0o5ZC6EL4CBSknTdmY2K5xWB49xvsSA+WXOnynluVFoM&#10;YpGK1r3Rq5v6FZcobbnwj7CPOOX4pb+a4tqTE6eXivTfiLi7BIMYJ9lcTvKA/ZPJDI73YVGJO56q&#10;UgZ/EMe/+ZP/oHRlBM5MOx99CPlpaVU6NDiA9MfgnjLaDxekBReiLacsOhPpS37LJeQ/FMS8zvgI&#10;nEcyI0hnsHs/vg+i7YYHDmP7OFxfDm3eh9/HcZwui2xMcRZy3ZKiCfSNeAgOO21R1G1O5rV80v99&#10;sqjGMZAfp4Lxbjdie18WbZcuIt8LzrvMa5uyOCiVioUJZfOJg0dJvusGFhhZUzAPZzSg7iq9KOvh&#10;w6izqjhHFUpoS13awpA2qoujDKOyGMmpm4cyzroQx0sd+8u4p5+1G20V3f2E0hcGulHnkq82uTY0&#10;LTkLdT0N/fmQjjrce/8PUFBxhNItWYAkfcyR/M4/5wqliWaMM1vqwy2PT6YgcmNYNBWLhLUTDRlm&#10;2oJLrlLaMgsOblu+/bf44dmtSjJrNih94HMfV3r1VzB+YnV1J1yZ/xACcv2Y98f4+9O8FH3qqe//&#10;wEvlV//8L0o7zzxXab1cQ44V97pqybXOL25aFXEHq8gYT6dxzSukU//jGas5jJsHP/dXSn++ep3S&#10;sB/j6v0f/5jSmW+44DWrV0IIIYQQQgghhBBCCDlZ4Us6hBBCCCGEEEIIIYQQQgghhBBCCCGEEEII&#10;IS+TJcsR8GD6FLy0v30vAnMYEjijNDqmWRpewNdCCJ6TLO9QGkk0QBvaNdNGNIn29kVKfVUERgg6&#10;CJoRCPo1vwReMQMSlEOy3DEZ6VQMQ5vUGlefyzEEkxgIIQzAmnsQiLZ3+CEtnUUeD+5DMJNsBoE1&#10;6hIhdgNCCCGEkGOAL+kQQgg5ZWiUCJBnfvS9XpFHvvxPSrtTR7ngJBEFc1yvOXHsLSKCZ3q/7W3z&#10;a+1K6w8jSmHT4894vw2KS0fIZ3jbbAl7OCRRNo8wJ4bInZ3N9d620Jw57JSEvAjDwFiafvGF3g97&#10;V29WOmDV/qWtk39vR7Saa05VpiTTTm3b3iSi3vYdNfY7tmECtHhZ1tsWCB/lckUIIYQQQsjrRKJr&#10;2ityYtdRwyduEba4ZDjl0nHdtKN7tiv9yV9+Wulz/XAYmV+PBQrv/PQnlM75o+uV6i+RzvFAe1uj&#10;ysXNV65Q+v17HkeuxBnBXVGRF1eYcBgLImLRqNJUBg4JgRF8z4kzb6YO38NBOIdELSza0GO61Anu&#10;qeYtv1LpQM8upVue+Y3SqoYFHZbcA1ULw0of+OFtSm/8NBwi6pqxyGSshLmN5oAsCBGnIPf+Ky6G&#10;JJaO/czZHUoNH1w6RvbU5j7azj5DqU/cVNIpzLMYUcmLjjK4DjqOuK8UiljMYkiL65IHS/q53EZq&#10;uTzu/4ri3mLKXI0765NohnPrBe/4c6Xdu9YiXy1wOl63Gy7Mdgr3infe9hdKe3a+oPT8t39U0kUb&#10;BMVBxzSQj3BMHG/qkV7nnNNRLilHSfJlmeJ0VUWdjY3AWacwDvekXGoE5RBXpZEhOElVirivzSXx&#10;e76A3/NJzGUVs3CfNaXEQXEEaWqFK8zMRUuVdt18DvS0c7y2cfPm1m1TA9y87EpFtqPuqzb2i0yG&#10;c5L/+vcrHXzg58jrBsyZ6ZKHsB/zYXNmzFB6qA+uQnlxqInOwCIk/2I4MFlh1GGiD/MAXXvhnDPU&#10;jWvDJnHJbRBX6rmLUMeOuAKlp2JOUBvH+Ol78n6lqQNw+vFFZLzIxaNaQT4bZI5uxjI4ixRdBx0b&#10;8wvuXEVqBOOlLHVdFzvx5xKa5e/OOV/5R6Wrv/Y5pebTcNIZ34C6v/+zcNT5o298S2k0Fn9d8vta&#10;4ToOtSzHNfzNS872zrzguTVKzVfYHd29JmR74BRly7XFxS/XjoRsr9jVicfnce165CufV/qLx1Yr&#10;DYrb1i0f+ZDS5TfBje54/htKCCGEEELI8c6zT21ROdy+Z7fSso25C13HfYJh+DUnJfMSjsyliIPu&#10;8PgBpdFJIS3UGVOfi617lLZNxf3z2csvV5p2ilp0FHNH5Sr+i8/ruFdfNAv35od27NRKVdynPrsW&#10;99PrH8L9+chhpGvoPq21HvfMN97wQaXxOr6cQwghhBDySmCwFgkhhBBCCCGEEEIIIYQQQgghhBBC&#10;CCGEEEIIIYQQQgg5NuikQwghhBBCCCGEEEIIIacAhkTb1904+WIJUK3Yx2Xhc8NwEvnlZz6r9Nlu&#10;uG3Ma4KDzvu+8iWlU1ZcqvSEiP4vVh1vvPoNStduQ2TVjXt7lVbLcPCwy+LY4SB6qeW1HdoqJ446&#10;1pD8HoGDTigOB49odGLU06w4gDRH4PZy2Vs+rHS4H+ft2YxIr1UdTgxmEO7ByVG4yDx++/+H4z74&#10;BaX+IJxHkgYcGwxxWqnUTIkVQR/KG7egoVlwbzF8tdba+xyiuTbPwDlDzQ3ISxVlLYspRDgUVpoX&#10;Bx3XqcZ1mTDEEdmpSh2K24vfj2i1jiP7+cQ1SNwudA3p9OzciDKIY04mjYi0xbQ49rhtIOmv/skP&#10;lB7cuk7pFR+CS8W0RXAGyuZxvE/cKgqlguQbZS+WUL5gAK4yFYmuWyyWpdzYr2EyHE1a/bNRP+JC&#10;UxInrKo4DBkm2kCX8zlVbM9lMhPOW3WkXgLSZ8R9yXX2qXkMaVpdBHU+Lmlo0s5+cSuy5dxuXgz5&#10;Hp86C9vPuwJlkujA2c3P4jgZrf1FtInT2ql00uKzlNaLm8/QzgGl07feg/T3IuLv1hRcgnIF1PGc&#10;yV0oy+VvwXlPg7tJVeqiOgqnm/Qo0tvyzAMojriK6X55VOY6BPmx/aK3wBHIH4lJedE2jU1wxEr2&#10;4xqVHRlX2iTuT9NndmknC8EgriXn3foNpU+Lo07zU3Cc6n9hp9K7Pw0nqmu/8c9KY7HYSVMH/xuG&#10;uJYdYe4bLnhVzpHsxXW42IN+3FcsT/i9XISTVUDGpylj2slh3D4mDjo/u/8RpVW5Ft783ncovehD&#10;H31V8k0IIYQQQsipSH8v/m93NNc5B/9/l4q4b9RDIU0vu06/YakhcQYu45js3nEtuQvuuYdkbmR3&#10;BPNHmxsxh2L6dS2XxT5ibquVi7in1cSZJ1NIenMNpo57l4CJc7a3wB20tWmhlkrCkfe0ZZiP0XV3&#10;XoA+m4QQQgghxwJf0iGEEHLKMWnFxV6RZ12Kh/u5+1d52zLFIaX5QsHbVtQwoZF2St62Dd0jSk+X&#10;hS9TpnV6v60fySstVaq16pUHpfUyIXOEhQ14YB1rqT241pua2CkJeQmmLFvu/dDSjonC4VxtXHYF&#10;8DlbqHjbirLQyF2EoH4vYUHD7mTG27b4IBbrGP09tZNPn82mIIQQQgghhBBCCCGEEEIIIYQQQggh&#10;hBBCyO8FX9IhhBBCCCGEEEIIIYSQU4BgCEEmTB+CSLj+OfZRQSqOBxxx9nnkm19X+uSOPUo7ggh6&#10;8a7P/KXSE8pB50WYPjh13HLjlUo/980fKa3Y4kiCn7V8HkFAjDAinrpuKJojjjqjiMQaECedZAwR&#10;UasdCAASDKHOQuIm0x7EIwHbiSt94zs/qfSnX4FbUWbIjfiKPhJsgbvN7vUPKY3+qk3ple/9+IT8&#10;uG43lo4PASlfsVISRfCEmIXzd0xr9SrECsIZ5tALu5BHOXdiMs5VFRcgQ/ptSJw9SmVEg3Xb33Ws&#10;yWThrhIIoM5cF6JCHun4xUHHL5XsE/eg/ZvXSF3iuPHRUXyvR11pUnd5Cdpi+HHmnvUblP74U29H&#10;nX4MDk+LL78e+RdHm4q4zQTFbcX04zzZTFY7GtcZqKkhgeMlAIwjfSMn6hdHHc2Hus3nkI75Ises&#10;gJzHEPcbR9J31Q1S40ikXEOvPTaq+LCPKXVbLiPghS15KpbQvkGpa7e/+sVdpHHxmUrbTkfAjU0/&#10;/VfkSVyGpl+DOhvbDhejlhVw3gnuwvcZG36pdPM2RAo+KHntiqFNZp17GerojTci7+3or6UR9GNb&#10;ogHbkq81v/0pyjGOgB1WIixll14kTjrzLrhaacfcpVKnPvkZ5S6Lk0lKzlNIppWe1t6iNJE4+Vxk&#10;3DY996+/qnSNhmtG82PPKx3esEPpA5//hNI/+tq3lEYikdclvycTuR446fSl0P97JBK2e81LyN9G&#10;w73+J3Htuv8f/07pXWvg9uX283e8711Kr/7Ep0/1qiWEEEIIIeQV5+zzFqsk2xK4PxxM4b7UdQsu&#10;aHnNbJZ7S5kO0Mvi0CmOu5Oal2t+HXMCA1k4H7vmNqUU7kdzdlorFXFvbRgyZyTOwaYfLsaNkcVa&#10;zIdAs23TsM0OYB9fHe7VNj//sDbY+7j6/MUvPKn0MnF/Dsp8DSGEEEIIeXnwJR1CCCGnNItvuUUV&#10;v7B9r1cNh5KYzBjoqblz5GTWw3Fq7hz1MSwK6S7it9LeA95vrUEsHHm+WNs/Kn922/1Bb9vC5nql&#10;+qRmb5seO/ke5BPyShFtafFSaps/U2lqMOlt2ziMhTZ+vbZMzxYnHUNzvG2uu053Ku9tWy8Lrc7a&#10;st3b1kQnHUIIIYQQQgghhBBCCCGEEEIIIYQQQgghhPye8CUdQgghhBBCCCGEEEIIOQXwBRA0wnJd&#10;McSxppzNHleF3/zrO5Ted//DSl1Xluvedp3SmVdeq/REdNB5MTOmdagt1192jtIf3bdKaVWCDPhl&#10;Bt+2EQTE8LnuLxIUxEH01dQgIrMGYoiE6hdnnXCoEd8RS0QbLiIgSUUCF7Q3IpLq5e/5E6W/+c7f&#10;SbKyn7jahLvgfLP+fjj+1LfguPPf9B4pEfa3HeyfFpumsPQ1Uxx2KhL8pM40vJowJiE6bDhxhtL+&#10;nXCNyIzDQSnaiWANPlPcIuS4RBhlzYu7y9g4XIUiIbhJBCTia05cVCy/6zADylIHff0Hlfbu3qR0&#10;9uy5Srete0HpOTd8ROmiK9D/7vnHzyg9sHq1tAnSC0SQvzV3fU9p25RZSpvnLJ7Qdm78iJK0hS5u&#10;RGFxunJxXVt0w5A2Qd2Vxe1F85yEcLxfHHRch56CpO+6HRm663qEdA1Jtyp9qyj1GI1aXh6yGdSd&#10;LceExDGnKk5OroNOnTjbuI47+UJe8oA8xmJRpY2XvVVppYTf9Tr0z46zV6Dt7oXTzdjKXytdPQin&#10;Gr8PeV8wGcE6nAvgUlRccZGUWQLoZBG4oyROPVUp04bH71bavwWOPFYCda37pU3KqIPO05cpvfCG&#10;DyJdKZ8tjkGuG5Mm0Yrzoxh3xQy+zzhrgdTcyXB1+p9xx9W5n/2G0jU6HHWaHntWaVIcse773F8o&#10;vfqr/6g0Fo0eHwU4gXBDzWz/zS+U9smYHrPxiy7XgqCM/VwG/f+uWz+vdF3voNKQjMt3fBj9+uIP&#10;/+mpXrWEEEIIIYS8ajS21KmkzQD+X6+Kw7BlYe7DdGJacRDul0UdrqxmFPemwQbM5TQtadQy+8WB&#10;Nna20rr6LqVhcc1J1Ie1iDgOO2ncY5eruFdoaEFQ2MnTWzS7DUFjt4/gfqGve6vSgxvgipocWe9V&#10;RcColzyzfxBCCCGEvBIYrEVCCCGEEEIIIYQQQgghhBBCCCGEEEIIIYQQQgghhBBCjg066RBCCDml&#10;iU9qV8Wff/3VXjWM9/6n0oMSceQIpRQiZWa0qrdtKIXoJeMBRJBMpYK1NLI4NuyGU1WRSxBFsyFY&#10;i0iaCCHSiX9al7fNNGu/E0JemrbliLK8+8lahJ+mAP69DWZr76IXNYT78TuOt60kEYlH8iVvW10A&#10;Y0/fus3bZl92OcbliyIaE0IIIYQQciLik2j7QQv3qmPiDpEZHzsuSlNOJ5U+8uPblQ7L/+1XL5qv&#10;9LyPfkLpyehR8aarzlO6bstupVsPDCnVZR6iJM40ho62s23XJQVaEoOP9MCI0mAU9zBmSBx16qC6&#10;66YidVt24DSydMlypZmb4Yzz6B3/ptQRBxXdj7mP4NQGpY/8BI47/hDcbBasuGZCvnw65jvcKK5B&#10;ie4aMPDddmphWWMm8hSNoX8GFk9R2r93QGlybw/yMAVuPpFEbEIatrhJ+P1yTyfnSqVSqDNxjDEM&#10;S44TJxmJYXZo+1rk0UAlz5g+Q+nm9bg3nLr0XKUt7dOU3vSF7ypd/Ss45qz+BTTciKi4RgCuMsM9&#10;B5ROXoR716y4umRzOWkLlD8kbeSTfFYkf2W7LHWJHW2pS9MwZX/XVQnH5cqYiypJ+gG5x616U1lI&#10;p1RCuuGw3OfKU6JqsSBtWPbaxhT3n5LkvSyuOwFxmDHlmuIe4xOHpFgQbVTIIU+uw0chB9euijh7&#10;NPbsU9r08J1KX3jyEaV7CshLZxB1E5qJyMH5i96p1D8P82hWoCp1UJ2Qvusu9MKa30Ef+g3yWycO&#10;OkGc36mgThNd6HNXvedTStvaJytNpnBNymXRr50q+khuGOMsNwL3JruIck6b2q6dKvgt9K9zPvM1&#10;pWs0OOrUPfKM0vENGD/3f+7jSq++7R+UxuvqTpk6OlZG9+PvgW/LDqWD0l9z4mTlEze8kI622DqG&#10;/josfy866jEOb/ok2mDpm992wpSdEEIIIYSQE5UnH8Jz6+7+fqW27a45wX2qaUY1n4570rAu8wg5&#10;fK/kcc+9f91aLZWGs2ysEa6ks2fC+TUtzrWB6TO1js7Z6nNyP+aQOuKYs8mP9yrd1XtA69mF/dc8&#10;hnu1sZ1wmLUruI+PRdq1lnrMW3zhNtw7hCMB9j9CCCGEkFcAOukQQgghhBBCCCGEEEIIIYQQQggh&#10;hBBCCCGEEEIIIYQQcozQSYcQQgg5EiHz0iu8ami77zGlS5IZb1uyhKglvQXb2+aTUKR7RrDfpmgt&#10;okiujN/G7dr+WXk31vDV3pH1TW5TqgfonkPIH0rb/IXqiERdzeWmM4kou3uPcsJKS6Rfy6mNPV3c&#10;deqPcrbKFhAZN9s77m2LJeUznXQIIYQQQshJgBmG60l9OKy0NwXXieTo+OtaONfz8oVf/0LplsN9&#10;Sjvl//DL/+RDSs1I9HXK4auP3w9nkve+7Sqlt34LbkIFcT0xfZhzcCTaqiPOJgELkViLNuYhcinM&#10;UWQG0aa6OJv4/HChscX9wpK5CdPB8S0B6OWXwRGnVIC70qr74DYsJi1aIFyPdDuRzoM/+JLSqsx/&#10;nH759cifhvxlJJ92FfkOBeHMEjFrfkgBA5/z4ojTLi4nkTlwJenrhxvEoa1wlWjsbFZqTJmEMlhS&#10;RhP92xDnGcd12pF7wqrM41Slrsoa8ty/b7vSFeevUJoeQx1GWuDW0tA1C20hbimuMc05N35E6Ywz&#10;LlS6b92TKI+4C81YfhHqUhyrYhH0Z1tcXkuFmrOryk8Z+RlPwgHIdQYyA64LEsqhm667DfaPiiOO&#10;U3AkHdS5JU7NZWkbW9Qv2/PicuO637juOJVKzeUoJ442RVFDnHWcImohLO4/ri2Q69LjOjaFpMyu&#10;o1KD9L+Grc9iv9/8VOkjO3cpzYiL0OJpcC3KnXal0uHOs5R2zkGbByPSClVx+JE6dvvhlqfuV/rc&#10;PUjfJ3N2esSdA0D+Ig2IMnzN++ECM2Um5hlS2TTqXsalFZS2y+KamRoZRX5l7iEh5Vx02jztVMNz&#10;1PksHHVWVz+jtPkpRI8eWj/RUeeq2/4eddbQeMrV1e9LVa4R++/4odJKEeOsu4h+XpHfEzKW3RE7&#10;IteURbPhBnbzl29T2rX0TKUnowsdIYQQQgghxyuGgftQuY3W7DLuM7PVYe+eOaBhfs6RmTGnXFSa&#10;7k4emdRQn3NJuOWu3/uo0pKk87zxkBYQJ99SAa6aVbmndvXIeaL+JvU5Hp+utKsZ99mRBO6vj6xd&#10;GRzeoD5v2fKw0iuvm4PjeRdBCCGEEHJM8CUdQgghhBBCCCGEEEIIIYQQQgghhBBCCCGEkJfJisuW&#10;qgPnTZuqdMf+bqW6Lm/rVPNaNYYXb6oWAk/4nYTSuIGAFU6pouVyg+qzz5AAHBUEiQjLa/qWL6zp&#10;On6LxxAY1tFwjpCFYCeBQEBrno5AJ27Q2PYFk5UeSiIYx3P3/Ugb6H1aff7RT/Yq/cjH3680EmEQ&#10;S0IIIYSQY4Ev6RBCCCGEEEIIIYQQQsgpgBlBhM1oHJE6Sz1wnUiPjb6uhbfTiPj5xB2/VFr0Ydr6&#10;4qVwtZh8zgWvY+5eW2bPhHvLdRctU/rz3z2n1KlI9FIfXFVMA3XkOogEg3BvKYlrTHoETji6GJ0E&#10;wojgmgnBGSQu7heOLk7AZURoFcMT7aIr3640NQ5XmQ2/+63SioUFH/5Ai9JQE/rSyp9+XaldgtPI&#10;xbewwkYAACAASURBVNe9W6klTitlcbEZK6LPtYVqrqa2nNOUSLLFKsoQE4eXcAcclPwx9IfeHVjg&#10;cviFfUoburDgJN4Il5+KFMJdAOPWQTqDssRbkWddHo/4HSyKOZjFjrueQwTZs274iNQd9rek7KY4&#10;2biONe1zTlc6ZzHcXlJ5LLapVFDWgLixlGT/XL4g5xcc10tKl/xCozG0abWCugv60fb5fF72Qz5s&#10;qVufHOcXx6y8nMcWZ5xQEPkolIryHekV5bvrGmOXag4/rutOvGmii5VpyaMlcWIqFMSVRxyaDGl3&#10;n4xln4Y0Wx/GGO+5F65Za8cw9qNSBwuWnYM8XXgz6lJH27Z34doVSogDlLgnlcX5uphBWTetgoPO&#10;ql98H/tJP/NFUTZDXK6DFsp+5dXop+116Dv5brg1FdOITOxI3RbHMJ4KQ8NKK739SD+J/HdOqlMa&#10;ljVXmVRqQp1aom60ZE+1kwe3r5z7OTjqPP31zyttfBSuSalNcEu69xMYV+d9Ao47UxefftLVxbFy&#10;8NF7VQrdD2Oh3NY8+uGwuHmZcsnolEV2loHfr7jyEqVv/hwczmItrSdQqQkhhBBCCCGEEEIIIeTk&#10;gi/pEEIIIUce0odriw06r8binyn7erxtjcN4uJ63a7UVNPH42KpCt42kvd8cHx6OZmQhhXbUwpS2&#10;SMDb1n94QGlIHvYfYRIbhJDfi3gXIhDFp3R4u08ax8Ico7c2ppqqWLQwPRHxtvVnsZDnhZGsty3m&#10;x36LOpq9bZldO5U2tHFkEkIIIYQQQgghhBBCCCGEEEII+Z/JpBG4Y2QUz6rtCr7rOpZoWkZY03MS&#10;aKWK30pRCQgRhntOIBrSjIQE8IjjufUZF96gtK0Objv1lq4NSeCMppgEdEkiOMncmU1K03lby+g4&#10;x1PbNypdtw1BWHY8+KTSQnFMC5oITjJnKoKPBCWoByGEEEIIOTb4kg4hhBBCCCGEEEIIIYScApgB&#10;BI1wHTpcN4eRbjiTVB0EmjBc65HXiL4X1qsT7ewfUlov7hvn3nA9MuA79aaxr5UAIs+L+8TOfgQG&#10;sXywUKhorjsLnBUsWUBhyKKPQhbbDXF98fVjf19IFm60JpQGxH0la6PtTQkwYsujgytv/CAyVEZQ&#10;g+ceeADnF1eZQBAOJMEI0l35n/+sND2CwCcXvOMvlEb8Ickfop/YtZgm2og4t0RMnDMqQVFK4gAT&#10;FneWWQmUoWHpDKW9AwioMnYQriap3hHURXNMaVMzFrK4/TwsdZSX81Uq0GoILihr1zyvtL0VASEW&#10;X3wV0hNHH0PScZ16XEcd19kmL1YgUqVaIIjxVigUZH/UYUACRJRs1EVFXGQsKXdDfWLC+XxynrEN&#10;a1Dux+AWE2ibrLTl7ItRf9NmorxSr2IkpJVKch6pT9fRR9OcCeUxfPjd7TMqz0bt89FlkKxpZUnT&#10;bU5dR1pl6UeBkV6l8V/8QOmmVY8o3Z7BIqGpcbRV2x+9TenoHJQlW0RbT5pRLyeC21dZAnIYOSw8&#10;MtLjSu3NuIZEHrlb6U0NSHdSDG0bEucRy+0LPqTf+NRK1MTKu3C8H23mOChXWdrIdYLKu3Uo5bWl&#10;7YIp9N3737dWqV/a2BDHIdehSg9gHASbGpXGpmFxVbgZgUGsGByD/FHk3xJXpFCiwWuDaCPcUcJS&#10;d7q0uHGcWNH4LdTtuX/9FaXPhOGyZd3zkNLGvegTj34K14ZpN8M16bx3vg/Hm6fe9d710upZ/4zS&#10;Tf/2XaX7Cuh3G0ZxbTPkWlgnF9Bp4ow285b3KL3ij/8UCen0JSKEEEIIIYQQQgghhJDXG76kQwgh&#10;hLyI9hUXqQ3tv17p/TBjBAs//Eahti2KB+dbBotKD2aK3m9xPx7im95jVk0LyAPS8Vxtv/RYUmnV&#10;mrjogRDyf2PKwo3IjKnevplntyudE6+55mTKGI/DpZoVVkAW5MT9tX+He7MY34fTeW/bwp5etgQh&#10;hBBCCCGEEEIIIYQQQgghhJD/lfVrdqqfB8bwsr1tI8iEU0XQB9OMaD4Tz7EtHYEiSmN4Nl0axrPs&#10;UiCvaTqeZRf8A0o3BxE0pbh4ntLg9GlavAnpdI8jsIVvFIEsdt4D7ese0PbuRmCewRFoJoN8hS2s&#10;dWmqX6K11J2mPn/2ywig4fPxxX9CCCGEkFcCvqRDCCGEEEIIIYQQQgghpxBts2arwhprtyodHcLD&#10;fL0ifhjma+Ok44a12HjXr5UmS1iwsHwWHEI6zj7/lO2W4RAWarzvbVcq/fy3f6a0amNK37TgyCHm&#10;K5pdRNABwy+uLw6cPFJjWJjhkwAFgXBwwvdIAm4cEUnIL3YcXroG0rnu3R9QGgxj/1X/dafSio2F&#10;JKFQGOnE5ip9+oHfKD2w4wWl13zkS0qXzVmoNF2uBUEZKaHfWQZU1xDIJCyOLq6LiSM9pjWIMjZM&#10;xoKSfnHOGTiEfpzsg5Z0lLWuHa4ldhWLXarihmL4ULY5yy7U5ERK5p93BcokwVlcRxu76vrFQAtF&#10;+Km4bisBcaIyfeJeJC40fnGwymazKFcYdeVan7juNBW7JJtRvkwaAWMyqxBEZujunyIdaevRjXDW&#10;GRZd8JHPK22cPkvSwYKemDj65G2U25JAMa5LTllcOXySb0evBZypOuLSIt9t10kmh7yGwgEpU0jq&#10;CMf6t8NRxrzz35U+tg0BNcakDRbMgOtP4vr3Kh2vRnHcpmeVTveh7M1rETgjPDaM8+WxuMkUNyRN&#10;6r4qjjbnTIIzTVLynZO2K5TgHuSI68ywBPPo6cfipKKbjgbHqorb5xxnwndNHIJcpxLXdCwsdRlM&#10;IV+WVKFP+kRU2jourmAh87DSzHMvSM3igFIF+cjL8WUN9R0Mhbw2icqY9ddBQ61w1jGboVY9XHci&#10;8j3c1K60dSb6RbwB48H3KrutBKTfn/9JjP2NXWibg//xH0qnZFE3vT/8kdK7xFFt+fs/qnTqgkVK&#10;T+alYVXpVwfvvl3pxn+Bg05PER1rfRr9MSv9IyR/o+dG0R9aT1+g9OIPfBgJ0kGHEEIIIYQQQggh&#10;hBBCjhv4kg4hhBBCCCGEEEIIIYQQQgghhBBCCCGEEELIy6S9q0UdGAogGIUjwRdsO6c0b2Q1n46A&#10;J5otERqqCCyh61jGaVT9mmkiwEc5m1S6+3EE6NjyyCPevm6Qj1JF0pPvPl2Cc+iWFot2qs9TIpcr&#10;rZszCb+FEdgjk8xr3d2/U5+/+fdwAfr5r7/P5ieEEEIIeQXgSzqEEELIi/A3NKkNUy9Y5v0wtwcR&#10;O3uSRW+bIxFGSzJpcjRRiVyY0aq1/UVD/tqf36oEOCyU/3sahJDfj/kXrvD2yz/6jNKI3/K2PbAP&#10;kXG3F7PetqiO6LSpXG2/vI0or9uHkt626QcRtVdPjnnbQnX1bBlCCCGEEHJC0yiOBrq4O4yPwbWi&#10;MDqkNNQy6TUpXmEU99qbN29T6ojrxOJlpyu1YnWnfEdbOH+G0jeec5rSu1bBeaMqCy8iIbhp2GW5&#10;3xGnEs0Ri48KZiMKGSzYyI7AmcH0YzGGZeGeKBSP4LvMU+jipjJaQnoNAbjS3HTzO5QmxL1j5b//&#10;BOdP4/y6OOpEE3OU9nfDMeQnX/6Q0p6boG+44u1eGadFxEXFcF1RxNlF5lYcrebsoinDG3HCkTpo&#10;CeD3ttmYz+nrgvbvH1Q6sh6LTByZjmkTp6aIzM8YM+Yr7Zq1UPKB+Z58pSTnB/kCHGzCIdRFTBxx&#10;HDHGKYsLims7U7Ix12PIOPNLneuuM48427iLaBxxoRHRigf2KE0+cMeE9Ifz+QnpZfsOKc2NY/xG&#10;KjOkfrQJ6dX5cc9bNnHcqDj15KRcwWBQ8uvz6todk+7sltsv4rHIhLK4fifRNb9F2rf/q9JH+/qR&#10;toW6Pl2cd6ItaKOGNQ8pnbZ/l9JERRxvJA9J6cf94mDTL444Q3nkOSPOPhU5vy35ddyyu23iuoS5&#10;DjmyPWIiXz4f0g+Kq5Hbx6rai/qgVKbrkqRXcVzFj++jBbRN1eu7oOw68rjORFKeousIJJiy3dQn&#10;OlrF07V5w8ZRLOyKG9Le1gGlfjlZJCBuPZJWRdLY05RA3upxXbWa0QZ6As479eLAlGjvUtoyA45r&#10;8camCXn+Q71a3H649Mb3IL0ZcNva+f1vK23afhD5FGe3J7b9hdLtF56rdP41Nyrtmr9oQnonInlx&#10;0+peh7mr8hMYL91PPa90q7Tzjjz6xahcQwJyjWiW/htrxHX/7I99Em1pWidupRBCCCGEEEIIIYQQ&#10;QshJCl/SIYQQQgghhBBCCCGEEEIIIYQQQgghhBBCCHmZzF2IwCAL5iAAwvqt+5QahgTGsLOaGceL&#10;+AUbgVQ0cb7Rs3gB3+8Pa5PbEaSyPoqAC2V5mT81iGMyuQEtYiHoQkMb9gkE5XgJRBFtiGptndgn&#10;WI9gG4MScOT5x1cr3bPxTi2VRoCVzS8g7VxWgpREguwGhBBCCCHHAF/SIYQQQl6ChnPf4P3Q9cAq&#10;pZ3xjLdt3wicNYoSxbDsRqk9EukzhYic43qlts3BZIZt1dx1mmViwy5MjJxJCPn9ibZ3ePsGEjLB&#10;eGCoNvaKGHshpxZ92R2Peb02HpscRBOuHOVsZaaxnzU2WssPnXQIIYQQQsgJTlNriypAQG5jh5Nw&#10;kyyNwXnktXLSGdkD94zuQfz/3hDE/+QzzsdChBPYMOGVQxw13v7Wy5Vu2gnXjL2DmJ8oGZjiD4rT&#10;TaEEB+CKuP76LWzPZeDgEM3HlaYHx5UaFjpBVRxSHHFI8Zw8xD0jU8a8RZ24ll51yaVK26ZNVfrA&#10;d36odGwX2tTWQkojUSxOqRroYw/+6JtKX3jiQa+KLr3lU0oXz4NbUJ3kqeLdwyEvriOMJVYaJXE7&#10;cb+bUoZ2WUPSOAduP335RqWjh+Dc1L8di08iskAl2Ig6McI40HWscV1VktncUbk44vAjbidyXvtF&#10;7iouhiyKKRXRJoa0VVncYAxZhKOJG0y5LO4uIRmYadyHWhbGhU/OUxmVtvPhuMSseUpj0+Fe5Ijv&#10;jSOuLQUpT1HcZFynHJ846gRgbqP5LXwoyj00yiRllX1dNyG/uBeVCqib6IO/VDp8H3S3uNEuD6HM&#10;i6PSr8S5ZkDGflJshw5I7Q6Ks0xK6iJv47slebZkDi5i4nvUzafUYVgcbUIxadMg+qEeglZCOMIU&#10;9xgjiv0c03XLNqScOG+ugLYrpFHOsixUKhQwnhbN7FT69huuRPqSf9clqWKjHCVxP0qNYRyMDQ0o&#10;He2De28mCVejchF9o5CT/WXcpou1ecNuB2nnZB93VsN1/alKHUXFJSshbdg4npW6g7tRxLcbKt1t&#10;UMZTUcZdsBUOOr46cYwSp6WEOO60LViC751TlNa1tSG9esyZBAKoc0OfeCWfecZZSrsW4/jn/+Nf&#10;lA7fc5/STnExz9//mNInH3kK6S1E/154HZx1OhfhehGrF6ef4+APhus8le7vUzqyZ4fS3Y+vxPcX&#10;4ITWOoL2Hpe55Cdl7mlfFtd1t//XyXiZJP2zowUL7y74q88q7Vyw+DUqGSGEEEIIIeT35eA+zK1t&#10;27lXabGIuQifD/fFPiOkOeO47/I7+B+/5MM9Z6GCfc1YUXNm4J4tOh//9ztF3Bc0lXDvZRU6tYg4&#10;pM7umq40HMZ9oK3JHE5LRNu7Gc6d/QP7la66d53SQ89Di3Zaa4hhbuemt35I0uHLOYQQQgghrwQG&#10;a5EQQgghhBBCCCGEEEIIIYQQQgghhBBCCCGEEEIIIYSQY4NOOoQQQgghhBBCCCGEEHIKEW9BpM2g&#10;OCwUxKEjL446da9RVRxcu0ZpugDXgJkdiAbaOncRu+OLiEbhSnHL9Zcp/er3fq20bMN1IhiE24Vl&#10;iqOvSFXcMRxx9kiPwYWlSexTcuLo4BenkZwfjilxcTUyxe3FJy6kVXGKcJ123jALrhqn/cMXld75&#10;kzuVbrzrt0pL4gBiiltN/WS4vgynD3sF/OkXb1E69yy481z1wY8rnZpoV+q6phRsuIwUKxJx1oft&#10;riOU62xTrIiLkLivzIxJP58LZ53eAnRgf4/SpDjspE0cH6iH24regJEQCQUkH3ic4jmXiLNPXpxy&#10;yuKa4hcHHkfDDqZPItnK7z5JJ2Aasl91wvFJcU/xtc/A75Ohxa2IcttUj3z5m+B4NeOdf6q0ob5Z&#10;yo90CuLK4voRVcSBxTX88Ysrkua4+cLXsOX609T6j+a2u/Sbag55bLwLDkrVRx9AXftRpku64DBz&#10;uIzjdot70OEC0hu1xYmnirqzJJ5cTM47Sdo0GEL03kgAmR4uw3FkQBphR0aOn4Sov+e9+72o2w6c&#10;f7yI8zW04NoSjqPusuJ4k0uj/2eH0Qdyw3AAyo5Cc6P4Pe9DeUsWzp9Njij98M3vVDrrwrO1l0PN&#10;71dckmS85JJwUark4KzilGtOOrk0to0PIQ+Hd+1U2rcNLi1FGeNp6Uf9KURk3ptCWQpSZ2Vx3DHE&#10;GSog4ywuYzt2ENGfI5brWoQ8FjfgfGO/ugf5keOCjeI6HEBHsoPoK60LEfV58lLUUawJf3/8cUSM&#10;XnTT+1CnV1yndPPP/x3pPIf+3jAkTm/Pbcbv67Yp3dAo47QNznBLrn0r8t/ZhWw04DzxJowL15FK&#10;l/K92HjHbQtHnITc/crS17PDcD/SxGkqL47LWx97yEsju22r0or0m5Q4Jvlk/JQ11MmTFaS9XRyW&#10;+qSd3WvDNHGAag9ijDZPwVh/0+e/hN9PP1MjhBBCCCGEHJ/s29WNewa5H9Z9frmVgIu0zx/RDFmu&#10;6TNwz2vILV+ginvWSp+l7e3fpz7vfWiP0mAdjmns6FB6ZOohUof7on3rkc7gEO5lk0O4n8uNjWqp&#10;FLaVS7j/CJlw9InHMZ/T4Z+r6XJfd+5F05ARWlsTQgghhLwi8CUdQggh5CUITZ/l/dA8Dw/7z8rW&#10;HorrNh56H864D+xrj9arDvYzjnrcHpKH3nalNquRq2CxQIvBmQ5CXi7+xmbvyBnzZyrt6xnztq0f&#10;xBhNymIghSwwK1Vtb9OoLHrZl8p723bIopS5gyPetsTUGWwrQgghhBBCCCGEEEIIIYQQQgghhBBC&#10;CCGE/Df4kg4hhBBCCCGEEEIIIYScQvgTjaqwsSAibY6K40ZSnBnaXqOq6N+FaKBlcUSZ1iluF00t&#10;7I4vwbIlcKK59Iy5Sh98Dq4WrqOO63hiiAuE6/bit+DIMC4uG/EEXCyqEsAgNYC21304zmlANNZG&#10;cdixxH6lLAlKk2n5ihv4AI8aPvCBdyhdd8EblP7qW7fjvHvhgpHNIx/h+i6vgKEuOF7sfmG10p1/&#10;8pTSeWfDWeeCG96tdFnXHORR3H1sCbpQEeeLquQt4DOkDrQJaur4fWoY2jIX/W2kiO/ZnLiYjMB5&#10;pGfrAaUxqYt8Aj4vjon9QwHUjetIEwwgOq4brqUgbi0VcSxxXTIMqUtH8lOx8XtQ3DNK4jpjdUxB&#10;G9z0Eey/Cu5E/hgi6wanoQ8kZi7A+SQQTKXiOvNUpF5QT/YB9JXS/t3Q3XBeKQ3AUciQyLmG1LMq&#10;+7kXK43PX4pzH9yBOr77p6iDHZuUtkbhlLRbjnsmiTocFGeYkgTFSIibydQA6ixQlf4mbj6HC2ml&#10;u8QNqV862qiG48ZLbp2hruatgLPUxe+Bg86kRlw7bHEN0qUuNekjeXFByY3DBaWcRFCP0gj6f3YE&#10;2zPD0JLr1OOg7XIFBPWoD6KPLZw3UzsWaiF78Ml1Koq3THrJVBtEO0UXXnE1ijghJU2zJa+lNJxo&#10;sqMo40hPr9IDWzYqHdqD6/CIlLl3BEFPhsRVqL+AOqhKymU5kSl1GtJR1/EC0k/IeKiTfq/v60Pb&#10;3bcS+XELItekQAJRnM069CGrBW1YnIEIzofG4agTTcLRJmah7e1+XMv0IbThuq1/h/xJTfjqkK5V&#10;h3Gry9+7WGOD1DW+O+IWVRDHnHIOfbckTkRmWa5xaWy3c6hXv+syVa0FhHHds2Roaynpt3ulDruL&#10;cMwZE9csd/8mC+2+LI5rTZNca9qvuETpRX/8Z0oj8dfK544QQgghhBDycll6Fu7Vp7bB8ebgABw2&#10;HQv3AdnSsBZsxJxMJYv7JssXkLO5d3SOVim4jpv4LdObFsW9WqVS0AwD91WGIfMRci9siUOu5W/S&#10;5jdfqD63Tp+sNBDCvhVxUN657YDWdwiuyLd+/nmlF1wG51SfO/lDCCGEEEJeFnxJhxBCCHkJfPKw&#10;9giNF5+vtLirx9u2O4CJEUvmJkpHPZT1yQoQs2r8t8Qf7On3Pvfl8ZD21myOzUDIy8Rd4HSE+nmY&#10;+HR+t87b1hqSxWjlmmtORhZvlY86pSWLIxpkUvIImw/ASadjTS296NIlSk3TYpMRQgghhBBCCCGE&#10;EEIIIYQQQgghhBBCCCHEgy/pEEIIIYQQQgghhBBCyClEvB0uJs2tcCzo2XtQ6XD3IaVzXuWqcMR9&#10;ZWAQ0T91cX9paYHDjyOROvWXTOEURhxy3vW2K5Ru2Im2G8khCIjjiDOJ6+gg7iiBAKKojqcReXWw&#10;HwFE6lvgYlMV6wfDfWLgWkGI1IUQuTVmIhhJVVw0XJca93tSnEuWzZqqdM63/lrpw797GvqL+5Xa&#10;+w96bZiLhJHHMFxJHAtOFZtXP6F025pHkNZyuPMsOPcqpWefeZ7SBgmyUhYnmYAbOEXyZjuuxwg0&#10;Ij9YElelXj7kpYyZOuhoGY4bGXGFKWXhwlIuQFMVOHlE61C3gTjK4ZdoLlFxRXHrKC/uGbq4F+ma&#10;IW3kRr7V5feJPd91luq49p04jziQ+GWcJLNw/HCdhKoyvoJSL6lf/wjl+cX3cJzkIyjlDkg6ll/K&#10;v32Dd+6hp9Beo7NOUzpjGC4sQymM3YicY1sJdbI+A9XK6AczoxGpC3SsfBltuz+N47flEQDnoMTU&#10;KEtEXy2KMlYc5K06Du2YfbrSc695s9JzzjtfyoCyZKVsRXER0qXNKxX4txRTcJUpjkHz4xgPhQza&#10;OJ/C93QSamnIh22jPBVxrFq8eLrS1tYm7XjhxddLU5yZXA03wzmqeQ6cl+ZeDBciz4FHxklJ+tPY&#10;4f1o+4MYq4P74bgzcKhbaZ8EIerphQ71wTFnTK4BZQNtUhRnJzd9d3zG5feGNPpMfR/Gk387zueT&#10;CNAJSy5K4lSV1cSFRtJzxI2pXJLxLzURsZGuM4a+pomzT8qtH+kztvz9MSUATFbauuYRhvTCPvSF&#10;enG9KcvFcsiuBYQ5LMGYDouDVH8R35PiJOWm1SSuWp1yfW6pw7Vj6WVwD5t3w9uVdi1Cf+ffQkII&#10;IYQQQk4cEuLGm0jg//yD/XKv4sccwxG3mypuObVCBY6mvmYcU9/erNSoxrREHdx1mzTMr1RK4pIr&#10;97uhgKmZcl8VlHvuoLjWVuV+p6ExqnV21qvP/qmYW9h8APd2K2+HQ+54726tYuNe3XQa5BwTXZQJ&#10;IYQQQsjLgy/pEEIIIb8H8bOx8OPgg497O8+Th8ibR7GgoGhXvd+KPjw+HU+XatvksffMQMjbVu/H&#10;n+J0ushmIOQVIDh/nkpkWUezl1jvKJZg9GZrvjn1sojDr9VmF6cEsXho9Kj9zuyC3XhsPOVtq+aw&#10;YEWLJ9hkhBBCCCGEEEIIIYQQQgghhBBCCCGEEEII8eBLOoQQQgghhBBCCCGEEHIKYfjhSNDQhGia&#10;5T37lI7s3qXUc1Z4laokNzKitGdoSKlfTtQ8b/6ret6Tibp4TJXmAzdcrvTrP7gbdedH9NVCHs4g&#10;EXF/MKRVE7G40tFxuEv4xWXDEHeZXFLcXIyJ4VINcY0wxOWl0S8uMBoClvjl97y4UKTKiOxqyfZr&#10;r75A6RkXLlf6uzsf89Le9puHlJYG4MShS541axq2BxDYZOvqdUq3PIljn5o5S+lpKy5RuuDCK5Uu&#10;rO9UaourkE/yXBXHDDGc0SyJOFsWhw2/BFxJGNihTrJRDbvBVhDYYbyM33uTyFdZgrhkB+HOknOd&#10;cCQ9TdyHYgm0WUC256SOXAedsgR/8UnEWzd/eYmWq8vIMMTlqCCuLlXJf1kcPQJBuNtUB3uw3z2I&#10;jhsSFxvXMceRfOo+120J23XDaxotpkkedzynNBjBNaNFHHT6JLrucBoBbKaej3ZumQc/rvSm55U+&#10;tP5Zpet7B5QW3bYJ41pk1ouDjgmtlJCXxvbZSs+64o1KT7voIqWTIqhL13XIddApiWtLRVyVXD+U&#10;cgaBN3JDuPbkxCmnKA46pRy0LM4njrSFI3VtizOQT9J70xUXaScL3vVW6tIfxTWkde6iCTrvReV1&#10;/04UknDAGduPvx/F0WGlIz1wXTqwZ6/S7l2I1jw6hkjRfYNoi30lBDgq52V8Sj6cai0YknaUE4/n&#10;bCMOOyFxo7FkYMdlvIWkI4fFjcmp4PdyVa5NcpxhWBP6TrqC7QXpA0XJR7aK8ZOpIHBLXvpGrlwL&#10;9JKT/hOWsRSR7fNCiKDdFsG1pK4RQV/mnn8ufr/yGqXTlpyJPPGPICGEEEIIIScsL6zHPdCWXQeU&#10;lm3cf1arcl/pC2kBUxyFfbi3LQ+Lq2sR9xvh1qpmtx9Wn4csuJc2tMMdNRLHvM6SFZdojUHcW1R7&#10;cK8dCeMuJCvut7lcStuwFnMuG361Wen+bZgDzGSQbsSKaY2Ni9XnT332M8hXgMtJCSGEEEJeCQzW&#10;IiGEEEIIIYQQQgghhBBCCCGEEEIIIYQQQgghhBBCCCHHBl99JoQQQn4PLIk6Mvm97/J2jn//R0o/&#10;HEOkkwNj495vd+1BZJO4rxb60NQRDdR/VDjE89sQgbTRsb1tpRKiLvolsikh5PfHiWNMBaO18TOv&#10;CRGFNo2kvW2jJUQrquq16ND78ohOVHFqY/T0ZkREXpgpetuc8aRcBBJsmZOIUi7rFWZs0waloaFR&#10;b5uxaKHS6LTpp3pVEUIIIeQkwP2Pd9IsuF0Yz+L/n9w43Cb0ityj+l6d6eNU936lyWE4KQTFmnX9&#10;NQAAIABJREFU0aB55hx2rz+Qs5fj/9SLNmxX+tjGg0odcRIpF+H+4Ohwi6hvaFZakLmHQgG/R224&#10;Z5TycLUwLXFdseSeSVwsylHMj1TicIRoDbhxwHC+sLRlSdwnCuJOURJTjI4w5lA+dMvVXkEPXn+h&#10;0icfXKP0+V+sVOofPYQ85HBu3ZqkNGO1Kh04gHuz+/f+QOnj/wXHmM4ZM5UuvuAKpWecvQLbo01K&#10;Iy+abzF116FGSuJMKLLnsJMV55smvzh2NIr7i2hSHHbcsiaL4u6SRZ2ODSGSrVF1XYjEuSSIthmV&#10;SLfxetzDBsQpJJnGvUrQD/capyROOgVxfRGHIEecd0wHx5Xk/OUGOAtVW1AvehcciKqtU/B7ohHp&#10;P/lzpYnevV7dNAbQ3oUQ0uyTfjVaxD11WM5pNSL6b28j9r933ZNKDzyzWqk9DqcaXwxlCIRR5qo4&#10;Njk6jmtsxTXg7KuuVbpoxfk4j+uw47jnL8h3t+3EFUgrS5tBk+KckxrAvV1uPC11iN8de6JLkamj&#10;nAGp60oBv1flmthUh3GyaBGvVe7fkVAd5kZCpy+f8Ps00WUvOi4vzjuZfsydFsTlaKwfzmoHd+1U&#10;emjTetkfbZbLos3Hs+hLo1mMi2QO16qq9MU+GR8yHLWqeP64zlEVuTa5Rj22OOKYcrwhqklf95vo&#10;Ez5Jz3XuiUvfdZ2vjtBYh3EwN4G5KV8C/dqa0qV0/iW4Jk1aglqpb22bUJeEEEIIIYSQEx/vHl3+&#10;0/cZmIOwy3CgLTo5LeA6iJZz8hvub6rjmD8oJbPayHa445oW5l92a5j3qRi4B9r0s6e1YB3uV8b6&#10;4GSaH0c6RXnmbVfLmi73zQET6YTDuA+Z2QHHWicQ1FIFpL1z1+NKr9HmsycSQgghhLwC8CUdQggh&#10;hBBCCCGEEEIIIYQQQgghhBBCCCGEkJfJ4v+fvfeOtuSq73yrToWTz823b+eg0FK3ckIBIUACE0QG&#10;A8bGHh7jyPOMZ7ye03qPNTPrzfN648FjzyyM37DweIztMcY2OQgMBiGUuxVb3erct8PN4eTKb/X+&#10;/nbtcwEbS90KoO/nn1+dXVW7dqq6t6p2fb/XQBjjip3bVNyzb7+KjgvRktRJLXsIQhBOhg94vDY+&#10;8M8S/Ql/ZrkiUmGL4KT++KdoQ9ijPx9ZvTl8sFP2IM4xXIGwRKEKoYui1bBGN+KjnNok9hvfNqni&#10;ighU3nfXX1kLCxDv+ZM/OaTi//5v/iX2L3ocBoQQQggh5wA/0iGEEEKeARO7jGpI48O/qeLY41B2&#10;PP6Rj+frXHlYshL18zTHhfLJaFLK006LQq0vyp5nSVbEkWdyHbuGkGdIIk46jUu25zuWTuP8umi4&#10;kqctiKLwsjGxsjriaHVKlKbPcnAVCkavWFrN06KnD6pY3LKV3fNjQDA3oypx8KN/lFemeRSKvplT&#10;ztPq+4+ouOMXP5Cn1RqNl3rzEUIIIeRHnE0X4P/mknYgWMD/vbE4ergjE89JBfsryD9MxanAx+SB&#10;oakpDqlniC3qq+9752tUfOzgJ1Sc7iO938c9TcXFxI+wj+cUk+Po25mFORVT6Qvt0pLG+N0X94pU&#10;bGXiCA4ksTiLdMVdeFIcdWquKLSKLU2UYj9Hu1jIpBI7Nd4RF0geW955u4q3v/EWFR/cAyXXe/8G&#10;Sq6dpx5DXdoYp7aDySepN6Ris4OyHXkM/88feOwPVPzCx/+rihMb4MRzuTjrXHHzbSpunMBklqnq&#10;mLSVdmWRKEX1xTFDO2pU3bUOHMPisKPbKqwgPRzC+I7FuiOQuocSO2hqq1CVA0l6JH1QLZakPMiv&#10;2xT1XXmmpPuuXJf2iJDuTW5Evf5vPK9Kyri/EYMeq7KAdvLu/hrK04GjSdOp532zFGDSTtRfQBnr&#10;WNcJ0f/3iNrviRUZLx9Hn1mx9Hsd484fFwcmBxN83DLG35ad16AvXnmHihdddZWKjSL2S6QtMyuV&#10;32iDIEFfFx3tSoTydHpom464FrUX8IytJ21mSZva4vCk+7iv3Vgk3ZE+tcUtpZ/ieLddj/IODw9Z&#10;5NmRO+8MrXUn3izxCog5i/+NGc/9VfRp3EVfajfcQBzgVhcxRhdPY1zPHIdjW2dRHHJD9LE2ikuk&#10;T20ZEyUP52lBrLT8oitjALEvjjt2A32/QZzo1m0zbrsj6/EstzSEZ1PFMUx+K9fw7KBAyxxCCCGE&#10;EEIIIYQQQgh5ycCPdAghhBBCCCGEEEIIIYQQQgghhBBCCCGEEEKeJUEfggDtDoQFMhEI8P1RFb00&#10;tMJFiA30bAhjWB7ECUpjENeojYxYu299g1p2Y4hlxKL5WhRB2Fq9ZI0PY/vhCkQHlrs41oQIZoxN&#10;1KzJHRDJeHppXsXvPPSQivff9WUVVxaesLSewO4d10lZ6aBDCCGEEHI+4Ec6hBBCCCGEEEIIIYQQ&#10;8hJkeCOcNhxxNzndwiSBpAf3FXfkuWmT9hJmFmiXlUYZTipeufJP7kf+cSbH0VnvfyvcYX73E19Q&#10;MRYnkiTBhI+gj0kiw+KSVK/CfaXfgctEsYbJHmEPE0WK4mgSdPtrjp2JK0wizjpBBfuNy/5j2lnH&#10;gxOJdLXVT7RtjLGUSC1nTVknS8jjjTdfreJrb7xCxQNNOOg89MXvqrjnW4+o6Bx9QsWhvhykANcK&#10;28UEmF6Iuh9vtVQ8ceCvVPzSJ/9MxcYw2mDDdjhLbb/0MhU3XYrjrtsAj4/toxvwu4L8Sy5er/ji&#10;uqKrpF2DeuLQocd5IC4tobSddgqJZX1axeSafhzLem/NdrrFksyXdrMlX3ECcdCOrhxf75ek0r5n&#10;nsbxv/hZFVfvv0/FmRW0S89BfWquk/eNF4srj3YRidHfJcm8K3VMxH3IFQfbVBymnTLadv12OFPv&#10;2I0JP5e87OVo463bpMy6btptKFtTZ+1CZEs5tItRL8a1qruMsdGeh2tKr4XxnInjjy+OOLaLvlpY&#10;huvKiLijhn3tGBRJebB9GIvDToz1N95wpUWeH3TfO+JwUx3XjuM/2Hl80z9SKn0eyOUld8YyG4hb&#10;k4w9gzhpyfn9vfvTFIcQQgghhBBCCCGEEELIPwU/0iGEEEKeJcVhTPYo3noH4p//bZ5RxTutYmRn&#10;eVo/w8SAlSjM075xApMCdk818rRrVlewMPmDXzoTQv5xSiVMIFsYqufbnOhgMtmcTLo5y6pM1GkX&#10;TFaZTAzrW2ZixnwX+6z2zIS0ytHjOL9lMtJZvIFJTORHg9b0CVXOw3/4ByqeOTydl/vYSltFOzK3&#10;SzeODatYcHkLRQghhBBCCCGEEEIIIYQQQghZy9P7TqrfR6bhXJNZeCcdBPht264VF/COuWwPYZsI&#10;2yTzSO90O9bxx/ao5dTGe+vRLeMqVoerKh6fnrEu3rRTLW+99noVpx/Zp+LyHN5zzj82a638Neae&#10;HHnqCNJm8X7UtSEMUq1usKoVzEv5rX/361JGdiohhBBCyPmAM8wIIYQQQgghhBBCCCHkJcimy69V&#10;lR6dgqvKyhLcKDqrcNQpbnhu2qS3sqyicdKBc4rjFzkMz5FXvRx9et/DT6n4jb2YhJGJcIiVQIhg&#10;cQmiIZUKnE6iTBxRIkz+6HbhIFKSvinXMQkklfVRBiGDfN6GOJ3MS2yJs86kOOrUxVGnKG4vg/M9&#10;ggTjQLul+A7W9mP8rsiH8teNQSzl+ve/ScXme1+v4t5pCKUcuPdxFZ+890nsfxCx1IdYSjFFmaxC&#10;WaI40fTRNk/M4cP9p+5H29k2nHbcIrYbnsSEmHVb4P4yMTml4tDEehU3r4cz1fg6/B6ZwPqRKoRZ&#10;6j6OW/Mwzh0bbaOddbSjTtnx1rSLJhNBCUdcXrTrTCLt1Y3RJz1xvymePIjtv/o19M1371XxWBtu&#10;SomL49SLcCqJLOw3n3TzY25KMS6041IqHdcJMY4uqkAgY7EIUYOpHZggtGMXXIg2XnwJ2uaSS1X0&#10;pC9jydeWOvWlrgWZCZRK3Tz5XdFvsmScLnUx4ag1B+ec1RlMdop7cMJxxDkn7PUkH7R1a1Ucd5q4&#10;xpU8T/LVx8dP7awTBmjTi7eiT6+++jKL/GihrzX/6CQzWWHb/7T4CiepEUIIIYQQQgghhBBCCHkm&#10;8CMdQggh5DyxabOZvTRWOaBiY+AFb1teC6+IWspZJi1MzHh6vpWn7TyNSSHli3ayawh5ljgXXpTv&#10;6CVfUDGIzQQnVyYx6YlBlprwBJKBf5FXApyvJ1fNJKWJU5jM5rVWTeFGRtlVPwJ0z5zKC3nov4iD&#10;zhEoRk2vmOvw03OYtHbd1MY8bevLrlaxUqm81JuREEIIIYQQQgghhBBCCCGEEPI9TE7BHacq4iVh&#10;C/NFCgWIRMRuYhUsCEnEAd5HauEITdr2rNMPQHQlEUGOE9+GKEVqIRYs1zrw+YfV8l9Hf6SiA70L&#10;K8wiyTa1Sg7ea9bqW1TcNPlqFS+44CoV2+3AevroZ9Xy//u7/17Fv/y7P2a3EkIIIYScB/iRDiGE&#10;EEIIIYQQQgghhLwEcStwR7n0Ynzk/p2771dx/sysiqOXXv6cNEq3hQ+kA+2kU4HDiFukk845I3YP&#10;P/eeN6j4xJGPq9gORaggwuQOR9xTkhjCBLUGHFGaXfSNJ24ufXEiqYiTTpZgxkcqE0jCLvJLRfbA&#10;FoGSTJxRTkV4BVEUJ50RH7HmFvKalhws50mSt3auyCRv7bbiFxBrkuct2zereLPE3k++TsVDrRUV&#10;j+8/puKT4rRzYA+ccsoLcOCx+3Bl8UM9/rTjDkIa4ngLfYg8zJ86hHLZcOqxbDjQuGkkbYDt3Qra&#10;2JfxrV2LalW0ZbGI9ILjSkR9MrFziaUtxesld86JxHmnJ31Xkj7aJeW8JEPBs7lFFc90Ub5Y2qvm&#10;I8dVcSq6r4ty74/kfIyMZcj7i0gbLSOtIG1SEeGL0Qht8q4P/ryKu++Au5Hu08UAghd6vlEmC8Pi&#10;KqTrclYuw1IuQVhfd3Xno46dGM42rQ7qunwG4hm95ZZshv0cabP2Mvq+08Z6Ww6ja1aSa01PXIXi&#10;AG2gnaTSGOXRY/KVN10jfeZbhBBCCCGEEEIIIYQQQgghPwx+pEMIIYQQQgghhBBCCCGEEEIIIYQQ&#10;QgghhBDyLJnaOKp2vGIXnGvufgAiErYrgiBxxwpdCJ5EzqqKjg1RDcdCtPyKNe5DLKJWHMa2HYhQ&#10;pGkgBStYlghk1OpjKg7XRQRHBFJst2CVRiAYMjKFfFYzyFcsLJ9S8emvf8FaaR1Xy08+BeGKUIQs&#10;/KKWDSGEEEIIIc8GfqRDCCGEnCdC3/xZHSmKUqxjlGEXEqh/ulmap9mijvroXDNPu/LBJ1Qcv+0O&#10;dg0hz5KxLVvyHYeqeOhZkQeSZymKKq8fmPz7otjbHzhHz/SwwYMzy3nalQt4YJqeOWV2HhllV72I&#10;ac9DCf74xz6WF3L1xBkVT4ny8sGFbr6u2cX4uO5iM46qN7/sJd6KhBBCCPlxRDuVXLz7EhXv+c59&#10;Ki6cxv+6O5+jOkcRXvancvyq3E/bLl/+ny/WT2GCxs+97dUqfvSvv6FiBoMQKw7EQUQcQyJ5ZuHo&#10;CRg2nmcEIfoqFLeWfghXFkfurwriylKR5x8Dt1gKT9xh+jH2m4nxuzrwDGVIHF4aEl15VlJ27DV5&#10;GUcd/NaPXLRLiyf76XjNKNrg6ptxv/b2W65VcaGPyTCnumiDhUVMmNn33UdVPPAwnHZWF/CsprwC&#10;1xa3i+3SnjjVaMcdXT5dHrm3DMTZZqWJtl215Z7DRb62g3Tb0lEchOSe1JaKpVKfVPqkKs1yrRzn&#10;6gzliCy4wxzRbkfitOPL73l0ofW1Pto5LMHRx2qMqzAi97WbB+6D+ke/rWK8eFTFujgu1ctwlCn3&#10;cD81VkKhqi7yXg3Rxn5BXILkYqNjlIr7kNShLMMuE+ectuy/KuMuaOJ30sd4tHqIBe2QI5OMggj7&#10;96RvK2XUMQkDSe9KOiYu9VvIvyf3/l6G8qcJ8h+toU1f99pXWIQQQgghhBBCyA9jZQn3o4efnsH9&#10;aIL7Ts+ty/3vmGXHS2rZkecbkTxNycpISKuLVjCBZxOXvfpOFUfGrkJ+bdyvVuqTlpfh3nzHJD7E&#10;2VbBc4Oyj5gM1aw9+/Cs4+CRAyree9d3VVx++qCKQbBqDVU3qeX3vO0DKvLjHEIIIYSQ80OB7UgI&#10;IYQQQgghhBBCCCGEEEIIIYQQQgghhBBCCCGEEELIuUEnHUIIIeQ8MbJrV55R/fPfUbE6oPpqJ1AH&#10;jQdcOtqi8DlRLeZphVUoqqap2a5Q4He1hDwT7NHxfOvxrVi+bGk1TzvWFtWivjlHM/l+PRL1Yksp&#10;NEOxSLtenaUlSr7+4SOmRLsuZ/+8yOgszOUFeuQjv6difPhknrbcFyXlEH18qmWuub9469Uqbn3H&#10;a/M0d936l1T7EUIIIeSlxc5XwG2l8Md/qmKnufKc1j93PvGh+Om68pi6YP8Te5Fnw+23Xaf2un/v&#10;fhUfOQKXyW4/XNMXif53OEJ61cX9UUE75ATiqCOOJEW3omIq/1cH4pDi62wkuvI8I5X1QQuKskHZ&#10;uNCEdbidBPLcpO5hn6I8CinmzjqiBJvfsiE9kXu4SJ6jaMedWCqXSNSjq+HjGcxYUcowAsedl+/Y&#10;ge3f9xYVW9IWK1LnOSn7abmvmD0Mx6kz4tLZW2qjHNK2nRZ+D7fFPTmCG0yWIL9UXInSNJa+kE6Q&#10;esZSb0da87Ya6nGlh3uYltR3uoN8rT6Ot3nTBtRjG7yw9nsTaOepTVJPOOVs37ldxdEhKO6OyPno&#10;2MaF9vBHxT3oLijsJgHK7qYoiy9lXtn3OI7xitcjXRyUtCtQJm5BBemb1Frr4BTKAGyKy1a/Cceb&#10;rjif2hG2b6/ityVN5Yq7UEG7Dck9vCbs4/69WsZ4zaTNlsU9yU50PuLmJesj6fObb8L5Mz46bBFC&#10;CCGEEEIIIT+MY/KsYKaJ99KOAyfXMIJ7TnD2GUX+nAL3tCUH95yFGPflyULHWl3A9vcufFrF8jrc&#10;145u2qhisehbRRvPNxaGcb//rTPzKi7N4h3pardlnZT32csrc3L/i/v1oWG4ak8MvdLasQXPCf7t&#10;h9/N/iWEEEIIOY9wxi8hhBBCCCGEEEIIIYQQQgghhBBCCCGEEEIIIYQQQggh5widdAghhBBCCCGE&#10;EEIIIeQlzNQlu1Xld+68QEWvWHpOGyMSB5E4houGlTvOUlPqfKMdRj7wU3A4+e3//EkVY7GjCaUP&#10;Cjb6QHdJ0IOTiBiVWKG4yhQKUFz1xCnFclwJ+J2EcELJxGnFdTyki4NKQRyH00B77VhWJ4VDTVhE&#10;Xp0ylGBHPORZdrCvI64rnnaYEXeekjjP2FJYbWoca2Oa7zFoCqVsUfaDHXd0/nUPCrZD4ryztdZA&#10;fhvEqebl2F4b+wTi4qLdiXriDrMsrizdOFlzvExcY1abUn9Z785D3bb4ja+hHE8+hPKKG80jy3Dm&#10;8eV46zfC9XP4Ve9CG9/+Ouw/sk7Fi6Ueup2iNJH6oW/60q62eA31Btxo3G1w27HFEakorlfasWa4&#10;gmvF4smjaJMUDjie9E0/DaVtYjl2KnVF3WMZL3aG/PvieqvdiNK+OO6IY1MUIp9UOtd2UYdmCw47&#10;vS6OX5Y+a7fRtpEr5ej15bjIxy+gPoUM5e104EZUK+L3W950OxrCpssXIYQQQgghhJAfTq0B5xxf&#10;7sHDDPed+bOCdMWyfXmWkuJ+3cvw/KMojjpJ3Dl7A62WOyfhBLtwBPfdM84hFW3bsTKxmdX389pZ&#10;uFQcVdH1apZjT6rlHetuVHFiE+7zN1yAZwZ79x6y9jzxP9Xyn34cbj0//6GfZU8TQgghhJwH+JEO&#10;IYQQcp4Y27wpz2i4iEkCw76Tp1VDLLcyM9nhYIjJAlnTlKG1gB/R8mKeVhybYDcR8gzwqrV84/rm&#10;KRXHnprO0/TkpMRK87Rqps/RLE9LbSw3I3PenlnEeTt85HielsSY8OO4PrvpBSaQyVkHP/23eUGK&#10;Ea7J+5e7eVqrg+Wn5hBftX1Dvu7qG3apmN5wfZ5WcMz1nBBCCCGEEEIIIYQQQgghhBBCCCGEEEII&#10;+UHwIx1CCCGEEEIIIYQQQgh5KSPuKO/+tV9T0a/Vn9PG0C4c2p0jTdMfsgc5VzZMjasc3nU7PkT/&#10;H1+6V8UgEoeTCB+vV2vYriAOJYkIFoTiQFKpVqQP0We+CBXo7coVKMZqwYNOEx/RF8VxxSmszVct&#10;i8tKwUHeYR+/T3XhqlIpY9+yi/Hii+uP1kWppFhwbe2EI64vjnbWkSiuQF6qnXP0gBTlWXFTSSXa&#10;kp92f9FOO1qhNhUHqILkL9larjjxlMUZyvbRRsOi6VAR9yFfLH4W6nB9KTz4bRV7X/uqiseeOqDi&#10;Yx20gyvttEmcc7a+8c2o5+vuRH6+KO5KubRDTlNckLqxLreuv9RTmsGxjWCFxt8Chd1EWyqJ+09Z&#10;fpekrvEi3H8WV2exvjKk4kpThGhkv0oZfRwF6H/tiBMFcMoJpa5p7vAkAhsy3lxxtOmKO1EmYgqu&#10;9Hm5hLbsynFL0vZRpF2YPInogzgQ6yi5JsXi8HPF5ReruOMCI8hDCCGEEEIIIYT8MC7cuUVtcdWu&#10;zSp+d+8TuH+Ve/XR6k6r3ziNXEri9iqusFYRz1SG4m2WFeP+dqoO1+vMxT376soxFe3Ys+pDEHod&#10;3QwhQk/cakdHqsiuUbGaS3CM3XgT7nMrN+1UMQhwH3/fv/qi1emtquU/+igcdT7wCz+toutRwJAQ&#10;Qggh5FzgRzqEEELIecIdHcsz8mp4aDJWNK4apTZe/NsDh1vNkNYdmJyyfHJJFpbNhnTSIeTZs2mj&#10;2jW2H8izaLh4qOjY5ozUE6SGMvPAsWvh3DzZMg4sM/KgdNuJ2TyttIoJQM7YODvqBaA5cL2852Mf&#10;U7E8t5CnHZiH+9GZ1U6e9uA0HjhvrWPy2LuuujhfV3rZlSr6jaEfs5YihBBCCCGEEEIIIYQQQggh&#10;hBBCCCGEEPJcwo90CCGEEEIIIYQQQgghhFhbX3aLagT7OW4K14ebhf5mPkllgY46zzmve82N6hB7&#10;njis4iPHoJza7EC9NUngulISV5t+Kk474jgSeVifietKpgeLGK0UAiQ0huDq0gvgjBKLmqttf//o&#10;KlWhFBt14Y5i46eVpOLiU8C+cSKuLTJOyj5ebxQL2K4iVjm2HUs6tvfz6Mh65K8dd3yJGjGasbSv&#10;jHbiCcV6R+8fp0jXTjtaBEK7vehsCzbGe0/cYIJE6vPQ3Sqmn/k7FZ/c95SK0+JaVJJ8Nk1Nqjh6&#10;x+tUnHj7uxAro3J8cS0SFxh9Buty21L/gtTIdXQ5tRPQ96wfcNTx1kOIoi8OOJUMbT0u6r7dGEII&#10;R1dWVGwdO6Vie1L6SpxxLBHKaHWh4JtJmVNxuIkDKbs0fkH6qqD7QrbXjjjlIsRxtKNTJG5BSYzy&#10;BSG28yvYLgxk3Mr+iURd1V4PYhy+g4R3v/W10pLP9dWQEEIIIYQQQsiPE9otutkJpVa4z6yW4XaT&#10;nn3WsdhQy7GNe19vGPeok1fhPr+6rmyFbdxPb7oSorDrN0NssLx4BXLtZNam3Zep5Z3jcMQO2rjn&#10;HhuBI/Hs7AmrLOKyDx+De89j931DxYf+8rMqzj11n+W62H7XBa9Q0XHpoEMIIYQQcj4osBUJIYQQ&#10;QgghhBBCCCGEEEIIIYQQQgghhBBCCCGEEEIIOTfopEMIIYScJ4rjE3lGU9vWq3jRqZU87VgLailB&#10;ahRJN7hQHp0q+3naxOSQiv3pk3la8cKL2U2EPEumLrtc7bjf+VyewWgJ/waPFr087ZQo7SaiunyW&#10;sQzKQc6Aeu5KHwq/fjfM07KZ07LDOLvpeaS1vKQO9vBf/nl+UFdUp2dm5vO0uSO4nh6ab+dp3QR6&#10;BW+5eDP2u+oCk8fV1/2YtBAhhBBCyDPj+fKMcD25B5b74zAUl4s0/qd2I+cBx4Ea6s+9B64sv/mf&#10;/oeKkbgbxQGcUeJSVUVH3GkyMTnKsrWjxBbnE0fUX1Pt6iLqrdU68ul1O9ZgRnbBqLJm4oaSihNM&#10;vws3FK3c2hczloo47mTiaNPrY7wELsrYtLFfzcX9XtPCb1+7/liB1AHHa0idtcOOdtYp6jrL4xtf&#10;2syVqocJ8i3KcTPLWdM22g9KuwbZMq5L009g/09+UsWHHnxYxaN9lEs7/+zcvFHF8TvvVHH49W9G&#10;eYtDchxxocmQr3bAKTtrnahcKbB2ykmztc45kdSjK+5J2jUmHHC0aokDjS9OOmMp+mjbENR9V0QH&#10;zlttIa/5VRzDG0FZY+2gZK05hqYgbj8lceZJxBEnirBfQbe9jiWUw0pQ925PnJpke1uXR/q034VD&#10;TtjFfWIUos6pOEPp/cIAfXDV7h0qXnnlJRYhhBBCCCGEEPJMOX70jNrj2MkluR/GfWo/xHvLQqFs&#10;iYmr5dm4z0+WcG86/ZUZFYc2h1YnwP4VZwrbzOBefWhSXHOCVaskrz2HM8xT2bcHzx1ScSI+tf+4&#10;FcnzmkcefFTFE/sfwzbiXtxo7LCGqteo5V/7nQ9KmdnthBBCCCHnA36kQwghhBBCCCGEEEIIIYQQ&#10;QgghhBBCCCGEEPIsGR3HhzejjZqK/RDiEVmGj2J60YKViZiIH0MsUotwZAk+1lk+GllpAjGJPX/6&#10;dayTj2oyLQ1SKFheWQuuIL+ov6xikGJf13KsRLYvew0Vx0Z2qzgxei3KY1nW0sI9avnjf/wRFa+7&#10;8T+z+wkhhBBCzgP8SIcQQgg5T/hazfPsQ45JKIq6ooxylljUZF+9Y2Oe9ugZKIzuW23mad8+ChWV&#10;yp59edplr7hNRa14Swj55+OLy5VdM45VFXHQqXrmHN3l4xyuuMWBvHHOXbKukad05SHo7GonT9t2&#10;4AAWdl/BnnmOWT5+LD/APX/w+yrOPnUoT2v2IlkyMk9PzuAaO98119C3XgQHnZtuu0xMuHEMAAAg&#10;AElEQVTFyjveka8r+GasEEIIIYSQ848rjiGug8fTXXGxSGM66TxfbN40qY703tfdrOJHP41JH3YB&#10;E0TCPuRY/QoUWtMYkzoCca70i0gviGuNLX1a9HCvFUboyxVxv3RcpGfizOI45tWEVm/15P/wSFxS&#10;kgjptqsddjCxpd7AsW1xvOl34KZSkN8tD2XVk16KHo5VEJcV7d4yJ048jripaicb7TjjS35+Qbuz&#10;YL2nVXBRPMux1zrW6Ng5jfvE7l/8hYqHH4Bzzv4m2tYVR5wLNkIVd/3rX6Pi0JvegljEsyXtnGNn&#10;4ZryReJ4ow2bY5nwo++EIlnS27XjQNbrLaQ+BVe2Qzs0B87DXk/asIrJReUAjjkl2aQuirwVaZtm&#10;E+sbW5CndmIaMJXG7xB92u2gT5PvOff7Yp/k6/El++s+7LRash/axJXxFYsrkSt9HnbxO46RQSJO&#10;Onk5pM5FH+X/4M+8RfLjqzNCCCGEEEIIIYQQQgghhDx7+KaBEEIIIYQQQgghhBBCCCGEEEIIIYQQ&#10;Qggh5FnSaEAUctfODSqeWVhU0XUgOOJnidW3IS4YliBQUcwgmBJDF8Xyig2rZE1IASC8YYuAh29D&#10;bPKsiMVSCGFDvwTRk40jt2OdCLCcddop17BcGYP4xtD2dSo2fYhg3P3J37PaKyfU8n33oVxJgmNq&#10;4Q1CCCGEEPLs4Ec6hBBCCCGEEEIIIYQQQp43iqWyOpSeYBCKS0YWR+yE55k3vu4WdcAH9j6l4oOH&#10;Z1QM+3AOdT30lVPCJBBbnEziEA4krjjmWD4cVeJE3FzE+qSTu9xgpsn4BBx8cmuUs/0uNivaNSUT&#10;15N+iH1KxaqKQQTXlXYbTjS1Wk2yggtKlsh+4q6iHWgSceKRzSzXh+tKyXOkrKjTShTK/ti+KuXx&#10;xEmn7CIWHePaqepmyTheOIqEz31GhUPf+JaKB1bh+hKJY9CWITi1bn3dT6hYf9vbUJ862iYUJ6EV&#10;qf/ao1lWKPkkUr9YnHL6EsNY1os7jW4H19b1XZtjFKA9ox7qnwzY3hTk5MzEbceRNvbEqbYeoS0r&#10;kuVyF+Mm7ke6cdYQiGtWT1yRogjbpTIBSDviFD2MNz0hKNZuW5a+WKSSPdYHvZ5sh/xsKWfUR520&#10;W1AQonyVIiYpZQm2f/mVl6h4zVW7LUIIIYQQQgghhBBCCCGEkHOFH+kQQp4R3eNH1ObuwnK+W2d0&#10;RMXh7TvytO99eUzIS43KOiiQ1MteXvPLxzCp5ODsap52RCYRNBw/T1uZx/lVePxAnhZOQwWlvO0C&#10;jiVCniGlifVqh40Xb813nJ3DJKnSYidPC2VC01TFnLePLmIi0J6ZZp52zeSQitPNfp42sYoJRna/&#10;l6eVZOIhOT9MP/6Yyuf+3/+DPL/umXkVF1qm3Vc7mIT1xLzpn1aCPv0/XnlFnrZrHfrRe/udKjr1&#10;IfYUIYQQQgghhBBCCCGEEEIIIeRZEYhoxeP7IeQRRksqOg7miriFqlW1IEyR9rBt5OA9c1ISYYkL&#10;h61g+YxaXrftYhUvv/UOFYsdCJYsn5i3GnW8i15fhIBFpYI5J9t3Yq5KPFSz5jsravnUKZTn61+8&#10;S8WjD+1Rsd+esWqVKbX89jf/jIoFhzO+CCGEEELOB/xIhxBCCCGEEEIIIYQQQsjzRrlRV4cqe3g8&#10;3RNnkDgM2QnPM9pV5UMffKeKv/BbH1Gxn8F1JehD4KAobjJZiu1tmbDhlvBBfGpB9MCTPrVFwqcg&#10;xidxGElEH7u+ESspyEa9Diaj2DoPKVsmggqeX1zzO+hDVCETd5VU0rVzjOOiDpYjQgzacaaDD/pD&#10;cWlx9fHE9cVOcNyuONqUSyhrKqZBgbgF+X2IOdTv+pyKC3//NRX3nIIbUVPquqGBCTSbb7xJxcZb&#10;365iZctFazp7todyxRnyd8T5xpF2yB1zIn2eoMCJHEe3V6sJZxxL3Gkc7VCUrG0ft+BI+0s74bBW&#10;2DWCB77My7Ed5KGlKGwXS3UbfVYWB5y4h9+rTUwCKkofOA5itwuBhZL0pe+hbRNx/7G1K5Hu21gK&#10;kA3W2LRNT4QyEhlfuo7ayUe7K8XSZqkcpx2jjSpSwfe/541SMU5EIoQQQgghhBBCCCGEEELIucOP&#10;dAghP5R+z6jTL/35p1VsFKt5mmPj5WbnNbflabXLr2TDkpc0la2bVfWHK2bSybhMQHlgdilPS2VC&#10;SCCTWc6yIIopZ5aMw8fmBx9WsbjVOOkUOG+AkH8Wvo/JQnbN/O1aX8b5eMVoPU97aAGTzw6ttPO0&#10;uRizsK5qGJeVC0cqKjb7ZuJS+8AJFYe6XVMkOuk8a9IM18Sj3/yHPIuTe3AdbFRredpKfErFrlw3&#10;z7J3DtfOpwbSPnTdpSped/2uPK122/Uqli/Y+aKqOyGEEEIIIYQQQgghhBBCCCHkR4/FeYhWdNp4&#10;T+k6eK8ZRkjPstRyXaSJHoXlp3hfnXTxTnvlkVUrsUQppH9IhVqjpGKU4T3o3OwJ69Wv+Qm1vHgG&#10;77gfOzyr4lfuwfvqhblTVquJ7Zvz2CYIllV0HLwrnxy/0Roq4l3pK19zuYpaeIUQQgghhJwb/EiH&#10;EEIIIYQQQgghhBBCyPNGeXxcHcoWp5J+hBj3e+yEF4jJyRF14F/+qTtV/I//HUI95Zo46hRE/MDF&#10;JI5MnHS8ItLLHsQMIulLzxfnlSrEElaWIViyurqqYq1uBBOKpaIsietJANeTUBxitMtKuVIe2MqI&#10;l4QhjqmdcwoeypTJx/+h5FeuYEJLJk44qTg4hX2sL0iGjrgG+VKu1EK+/RbKPnEfxASSb3xZxa8d&#10;g2jDqQDuL1NSjhtveJmKQ+9+H/K5AOIBsTjZdGKUrxtiP0/caLRDUBB0pZzYrlZBW9ppQeqF7VLt&#10;jCNWQCWZaBPEWO+KK5Jb1K416Zr9k1RPHEKfFT0jONOW/hoTl52yjANLnGzqMh5s6au0hzJ7klfu&#10;jiVvosrFspRBnJUiRO20Y0vnJiKYod2DEuljvV8izjj9TluyF7egEAXt97DekYlF2skpkDq70kc/&#10;cdN1Ku68eIdFCCGEEEIIIYQQQgghhBByvuBHOoQQQgghhBBCCCGEEEIIIYQQQgghhBBCCCHPkvWb&#10;JtSOO3dsUvGRAyfXZNRLVyyrIaIbbQhNZKJvYYn4hn02ighK+9SMig9+6mkVkxTpruNbf/atfWq5&#10;UND7eWuO5Xk1a7h+sVre0ZhSsbF+EvuMQzzl2IET1smlL6nl//DhvSredftfSX4cBYQQQggh5wI/&#10;0iGE/FAyUUA8y97Hj6h4y+hQnlYYayA+8ECelu6EMmTB99nA5CVJ4kGd1c7Mk4vQEuVTUeu0lBoq&#10;4pBj/iSXXTxEOby4mqft/NZDKnrXXp2nVXdcxMFFyDPA2bI537ib4Jyqyvl2llEP5+GZbpSnVeUc&#10;DUOT1hEl4IV2kKddvwKL8P6+fXma9/Jb2T3PgOXjR/ONn/rUp1RsHT6Wp7WWYQPfE2Xks8ys9FW8&#10;f6aTp+3v4+H07SOTedo7d6PvC7fekKeVX3bTC1hbQgghhJCXNtUGniVl4pYRyf/YUaf7Um+aF5w7&#10;bof7y97HMfnja3sPq2gXcL/kyISRQopnfq5MALFTPP/IxPUmlAceqbjZVMVRJxLnlNxhZcDRZXIK&#10;/8P3xFFJu7H08meTyMsTp5dEylIpw51Fzx4JxW2l38V+BWftrJJKVVx/EnFZibVLC/K3y8h/pQmX&#10;lqnpAzjuVz+r4mNPPK7iISl3Qxx4rrsYz2mKt79BxfKtr0Hd63iOutBFfqk4SJWk3LWiI20TS1ui&#10;Xp60rSflicVhp9XC/We9VlPRd2QyjoWYiR1NpeRKe+n80Tdd2V+7yfQ6ax2shoYa+bLuv1QmAfna&#10;xkj6xhfXHi8VFyTpO+kRq1RGv/cD3LslUsdMXIy0c46t95fxk0p0tcOOtHGiH6TpvpK2ymRs5D0t&#10;+aXimqQnLFVrKM9YFW37/ve9WQrAmUeEEEIIIYQQQs4d7dJbEmfiOMY9uFOAW28xq5+dOIK0Ydwr&#10;e3KzPbF5u4pZ37U6Z7CRH+OZQr2IZyae5O+XPKvbxP7lBuameBXco9eqJTmmbV106Qbsv3FUxUNN&#10;5Hv3lz6v4uLiN61mFx8CJdEWjgBCCCGEkPNIgY1JCCGEEEIIIYQQQgghhBBCCCGEEEIIIYQQQggh&#10;hBBCyLlBJx1CyA/HM5aoJ7si6TCa5WlZD+oM0ZNH8rSVh+CqM3rzy9nA5CWJViOtFs354xWQNuQZ&#10;J52KjeVKwaRdOQU1lB2jtTxtfmZJxeG/+VyeFv7CB1X0G8bZihDyj7P50kvydbOiRDy9bBxYLpZz&#10;rp+087Qdw6Xvy+9Pn4At+VUTRl24vdRUcfSxx/O05GU3quh43vfl8VInDI0L0b7Pf0bFA3/3+Tyt&#10;ObeoYicw6tpuBn2BlcA46Xz1ONp9KTUN+q93Xqji23YZ56SJO29TsXiDcdIhhBBCCCEvHF5FHEB8&#10;/K8cirtGpwlH2Qn2zQuG9hP5hQ+8TcWD/+5jKp5YhkNKasnzC3EmadtwvBz2oMgqxitWQVxLY3GN&#10;GRkdUVG75mj3GoU44jRX0f9lcd3J5PFjtYrxUhDHGK/oS164X9AmKLYsuHIPFotrj5Wu1SpribtK&#10;WZxsCvJMpi8HLE/DPWj8219Rcfq+u1V8ZHEZ28vxto2izuOvgGNO+Q1vV7FXRnl7ERojEeeaoL/W&#10;sWaxp9sC5fFcvK4JxWVIl7rkQW13cRntk1koZ1ucfnQ9fKl3o15He8pxW6vmHtdSzlU4rp0hX+1W&#10;E0u7VCrVfNtOG/fMrpStWMQ6u4BjuT7yGBJXHzfvC5S+05FjS9tq5xzd5o5uTO3YI8fVdY/F1TYU&#10;V6TualPWY7/cbakrTj0hxpXue/0sLtMDU+LPvP0OFSfX8WpDCCGEEEIIIeT8sbKC++DHHsezhTDC&#10;swRb5oV43oiVheIi28E9bF9uppsFvB91hlIrG8O9++LSIRWHdl2l4uV3wL13cny9ZfVwk33pJJ65&#10;WPLcpLWKuSVHn9xjeXUc/9uP71HxgS/fhXxnDqrYKE1aF0y9Xi3/1od/ScrKAUEIIYQQcj6gkw4h&#10;hBBCCCGEEEIIIYQQQgghhBBCCCGEEEIIIYQQQggh5widdAghhBBCCCGEEEIIIYQ8b/ijcK/wfTii&#10;tBK4WyyfPqXiNnbFC85QA84ov/qBt6j427//FyomGVxewr521IG8ansFDid+Da4uwzW4/uauN+IO&#10;UxLXl+XlpbyKmSi0euKs1OuJa0+KcVGpVvBbXHkccVEpSd5Jqu1ZJGhHHHGEabebcgB3TT4tcWep&#10;2jjOpvu/qWL/H+Cg852T0yrOSNk3FOG0euGtr1Qxvvl2FeeH12F9CW0WiiOUX0RdO+IeFEksl1Gf&#10;KEK+jrgSJeIaI0Y5VrvdlibG+po4CmlXm+UltGF5qLSmHbX7jXYt6nbwWwvh6v0LclztiqP7SB8X&#10;xxYnmhQqv460eRZj26gPBxtP1uuyJuJkk4pLkOvoYyE/X/qiIHXti3t7X/okkHwt6dugizFh60pK&#10;bbJEMhCjHO28Y+sxIZun8vvmXbi6vOVNd1iEEEIIIYQQQsj5RhvG1kp4LtLq4z41CBZU7HRPWAXb&#10;k1tWuVdOsVPnFO6Js1OJlSah3NfiPvrI4tMqLh2aQ/4TVStu4175LqlDR+7n5+fE0bcbWFG01l23&#10;VB5XcfeW96tYHx6zFhbwPO6hB7+u4mveuIvjghBCCCHkPMCPdAghP5RyvZFvsn3nJhXnljt5Wq+7&#10;omK308/Ttn3uqyq2Nm7K0+pbOcWCvHQIl2BF7NtZXucxHw9QtjcqedqRJs6bXpbkaQ+dguXw9Gov&#10;T7t+Pc7D4ScO52kTf/MpFbP3vC9PK5ZN3oSQtdSGh/PfmyZg+720GuRp++RvW5iZ83YlwDk6VnLy&#10;ND25yHcLA2mI8dGZPC2cPq5ieceFL+me0BPgzjKz70kVD33mM3na9AN7VTy12szT9CWx3U/ztLZM&#10;tlrsmf5ZlIfWv3Tx1jztPVdg2X/7a/I099ZXq+g4ph8JIYQQQgghhBBCCCGEEEIIIYQQQgghhJDz&#10;DT/SIYQQQgghhBBCCCGEEPK8UZ+YUocam4Sjzvz0aRUXn97PTniRcfluiA787J23qviJz31HxYI4&#10;oqQhXjEkIb609x38bq9CtXV4DAIJvQ7UYHui6lqp1fOKLizNq+iJu4qYsVhdcVUpFYsqZiKY0BVX&#10;laFhCJqsrq7KfiiT60GRtlyCw0wo4gvtLmJR8ps4fUjFqbvhnPPEY3tUfHgZgkRj8pH/y3ZdpmLt&#10;jT+pYnDJFcinBKecCXH+6Ul5CwXUQzvkxJERLlD1FCcbV9aXJJ9OF21TlHp0W2jDlSWIudRqcAay&#10;xR6mVsXvlVWUtywuRbkzjzhUVcRRKBNnokxsZ3Q5IilfVfLPLXdU2aHcmzvYBPi9GrZkCxyrKAIK&#10;aRyvyTMWd55YMq2W0SeelFE73ESyX6+PtiyIXkMiTjy2lN22kU8YYPtEihX2cZxEjuvKOMxEAWK4&#10;gg1/9Zd/WvrIiG4QQgghhBBCCCHni8YQnndcd91FKn7h63DB9Vw8wzjrntNK4KrjFyDA6rs1uec1&#10;DsC2PFvQaZnc488dOqbi7MHEKjh4/tHvi4CsJ67GHu7vR6oXWVvX7UbaEJ4ZFCq4Lx/aNKrig9/6&#10;pnVyFs9FPvVpOAX/5od/VY7NYUEIIYQQci7wIx1CyDPiurdBlf6h3/tEvttn9sE14KYtY3laLCr3&#10;V+x5PE9bOXhQxfott+RpDl0/yI8ppRVMkCg45qX/WB0PV5Z6q3laP8PDlMVumKft62FSx22FkTxt&#10;uiUPXwacear3PaGiPfH1PM2/881I48Ai5PvIiqU8aVUmZw2eo2dacNXxLONsNS8mcftby3nacMFX&#10;MUrN+Xi6h30mmsZVLnnoYRUzcdJ5KZyXYWCuZUsnT6j49FfuytNm7n5AxSQz251ehoNOKzDt3gvQ&#10;tidbZrvNDTghNUPjMvbrl+1Q8W037MzTim98lYqV224/jzUjhBBCCCGEEEIIIYQQQgghhBBCCCGE&#10;EEJ+OPxIhxBCCCGEEEIIIYQQQsjzhleBaMukqIvuPYKPswNxMCEvJiA38M634mP4R/cdUfGR40tS&#10;Rnxsn4iTSdyPVEzFCmX2FFySvBLEDmxtkyMKsGepiJNMtw3REl+cblwXirArKxBNqFYxbjLJoyVO&#10;M7UqxlGzifHjFvDbFreUYh1Kss78GRXHvvFl5PPwPSp+YX5OxaVOR8XLxsdVHH7VG1UsvPL1qNMI&#10;0pM2jht0pQ1EWrYkwhCOByecsA8Rh0wEWhp1Uc3NpWgR2zq/vghHaEchWa8db/T2y4s4ruujfao1&#10;tEu3AyeeegP11a42roe210462mUmlj7Q7RRJeR1R4lV5iktQXRxwLBG86GhXngT974iIRT/Eej/C&#10;OMjECcct+mvq0JO6uiKcEUtZsySTMqENkwDH104+mRzHE5ejXgfrtWOPrptdwPZJiON88N1vV3H9&#10;+gmLEEIIIYQQQgh5rjl+clYdIYohVuiKW45nN6yGdidOcS8bWngeYTdwj5tkiTU2vF0tb9xwjYqF&#10;LvYfHoFLzlDFt6IY9+bahdaT+/xtF02q2E5t6/obtqnlvbN4lvClL3xDxfs+80kcu71gVcvY/vab&#10;34VyUBGWEEIIIeS8QE9/QgghhBBCCCGEEEIIIYQQQgghhBBCCCGEEEIIIYQQQs4ROukQQp4R9cuv&#10;Upt3Rsr5bpUS1Bj+cM/Tedrv3XCZimf+/h/yNLsDJcXmPffmacN33Io8rrouT3NF/ZKQH2XiuXlV&#10;+pFKLa/F4SUoujoDf303N6BOeoXfyNOmW1BI6cVGVfZkC8qfFVFjVfktQEl29z178rRgckrF4g03&#10;mHOPI4kQheOX8oYoTkA9t3tqNU8TYWdrrp3kabMBlusDJ+5YGcujRaMu/OC0nPOe+QZ+2+OHVexf&#10;9oSK5V2X/Vh1RBoE+XLv0FMqnvzKV/K0w/sOqtgZ0AWYX0I79bvm+rbaw/Kptsmv7EMF6tatU3la&#10;U/riDcPm/4S337pLxepPviVP8y6/5rzUjxBCCCGEPIeIJOfI6LCKkSh9tlpwArHEncNyHPbCiwb0&#10;2b/+Raiq/sb/8wkVZ1t43tfvweHEWsJ29TH0bdGDK04qfRqLq8zK8nJesWoDz056fTwP0Y461Tru&#10;C6IIyrKLC4sqjoyNIa8I7is9G9t7flGOgbKUSvg98uh9KMtdf6PiY0/tU/GI3NOMStluuPZGFZ3X&#10;vUPFZMeliLI+6bTkuHCJ0a5AiXaB8bBdFIqCrevL/li/Kk5RJXGl6cvxO+II5IvjTRK7a45TLsMp&#10;p1FDO1UraJeT08fX1LPRQJu32jiP0lQr6q7NR+PK+nYTqr6xKO+Gobk302ego+ssLkf9GG2s+7Uq&#10;bkjlEspYEFVgy/MkHeu1W1AmfWSJS1CvC9VgR5x10gj5plImX+cn20cB2jQOMDYKWubXzqTtkH7T&#10;ZVAevvMNr7YIIYQQQgghhJDnmlYT97fzM225P8a9fhAsyO+S5Tm4d87k9bOXyvOEZXHUsUKrvB33&#10;0y3ngIrDu9apOHEd3oOuc3yrPgbH35NP4D1tsIj33vMBHINPnzxjHTiM++T7771fxeX5Uyr6tjxL&#10;GNpujVcxt+Snf968byWEEEIIIecOP9IhhBBCCCGEEEIIIYQQQgghhBBCCCGEEEIIeZZUaxCpWLcO&#10;QhqzTQhz2CJq2EmXrMSGgEUhQlqWQojCsiFQ4RYq1pm9p9VykvRkG4hC3v8nX8SmrmWVihDx6HQg&#10;hKJFOuIEwhXFQikXyajW1qu4e/1Pq9iYggDK6mrXOjP/dbX87/+vQyr+7Rf/RMpDOVhCCCGEkHOB&#10;H+kQQp4RxRrU62/+396b7za9/3dVfO+lG/K0E4fgHnBofilPi0Vxs3hiNk+7+ThUGrypu/K08lWX&#10;I15xdZ5W27oN25WNgw8hLzYCUT49i7uC5aJWBj2r3FrGQxXHH8rTHnkKCirHVgf2dXGuXDlmXHhG&#10;K/iTvdAL87Sqj/zqJ07maVN/8wWsC7rm/Ln1lRwrhJx90DnQCMui2pwmUZ5WlnMvzYzLS1VUeEsD&#10;e9tyXncC47izpQYl5GbX5JfOQSU5/OyXcfwNG/N1xeGRH7ku6S9B4Sne+4CKnQf35uuC42dU7LXN&#10;tWdpFn/v57vmutUW9eUjK0aZ+dAK0o5H/TztHRfA6Wiwf66bQptdfvPuPM1551tV9LZfcJ5qSQgh&#10;hBBCnk/KFTznceXW+fQSFD+TAP8bOuIYQl48jI3imca/+tk3qfg7f/gXKtoF3E+F4pTSXkFfVofw&#10;LNER11FfnFAG53lEso92W8mdaeTey3WhHlss4r4rFqeXUhXPTYIexktVFGSjRTh4bv76t1Wc+daX&#10;VPzmDO5RAnFfuVju0SZfD3eg4JpbEMUhxw/7UlaZSNPtrqlrrS7PbcQtxpZKFcQBSru72AWsDwfc&#10;SNX6DOtdZ61zTpaJE484A2mnm6CP8mzfAXeYmjjrBF1M2PEdHMeV8mXS1iVpN31X29X1kPNO94Ve&#10;3+8MPFOqwn2nLnll4qCzKA43DVcmEEmMxZ0nbLekjvjd6XSkTQprytQL0RdOQSYmiat0Eul7QblP&#10;T6WwOr92R9pKb5UOrrY2jmIs/dqHftYihBBCCCGEEEIIIYQQQgh5vuFHOoQQQgghhBBCCCGEEEII&#10;IYQQQgghhBBCCCHPkoIIZ2zaOqriowfgTlMoQIijnA1ZWRGCFQXRdAx7EPWIO1CeKJWHLDsRwY0M&#10;ohYFmeJZEJEKx/Kt1IbIyfohuPZUyhAv8ao4VmO8ZpWKEPTYJqLLHRHhePiRfSpOH/ic1e7OqeXT&#10;p3HMTAQz6KNDCCGEEHJu8CMdQgghhBBCCCGEEEIIIc87U5fCJbH8+a+pOL8CN8pgBc7MFTrpvGi5&#10;/DK4Wf7Ua29S8c/ueghFjfHKod/GpJFInFL8CiZ6VMSZpeAat9JIHDSrDe0ojGkgPXFLqdYxDori&#10;LJNZcHHpiYOO5fsqlJ9+RMX134bL8IOPPKziwQjbb/Sw/6abX4Wi3nanisGmHSqWPLjB2F0cV7u3&#10;iDHO2QNjOylHIvlWxPk7jFDXfg/ONpnYukRRLMVEOX1xBops1LteQ/08F+tbLTjnNBoN5COOPQuL&#10;OC864lKjz49Q2lg78cRJJvm5sr242IhbTZqi3LoHilKeljj12AVdYcsKtUuPuACFGbY9JW3vOMgl&#10;EmedUI7d0/uJTU8s7kie50obmGNYAw46aYh8or44skofpDIm+jJxKZW6JjG2s8UWqF5CeX7jQ+9X&#10;cd3kuEUIIYQQQgghhBBCCCGEEPJ8w490CCHPivU33Zrv9p7/gJey3/ovn8jTvvHQUyrOyQvWs2wb&#10;xovjQF5gW+rdNl6oTs0v52mTJ2ZVdL7xnTzNHa6rOLT7YrPv+DoVRy67PE8rD0Nqwqni5bVTMC/8&#10;CXnOCfv5EarjUyquHj6dpw2X8Gf3qZPNPO14G5MLhjwvT+sEOG8OLbfyNGcVY3mxH+Rp100Nqagn&#10;jZwlSXC87Z+9K09blUkd1Ut2m/Mnk30ycz4W8ukZOr8BbZQ0/Z51lmXHOH/DMDJlb6HM/aWFPC2U&#10;iRp2sZKneQEma4SLZruSnLe1oJun+WXZJzbHkDkuViYTMVTxpKjO0KhJm0VbRDJBRE9WOUuxjjYp&#10;FEt5Wn698My/RwW5pliZaYtMT0TZtMGkdVHm+NjhPG11CPuGttm3Poq0xuS6PE3P9smS2ORXxAQf&#10;2zGTVng9O3eSvhlbWxr4m7RY9fM0ZxVjZVujmKfNdZDWDs3Y78jfsYmLNudpW2XC2fLMXJ7W7GAi&#10;VOMMxlT02JP5Ov/WW1S07RePBlHcNH+L+0+hrPZhM6ajw8dUTBcwcXJ2cTVf12fUue0AACAASURB&#10;VJYJWysdcx3s9tBme0+ba9nhFs7bE4nZTl97bhs1k6euquGaeNtO08YTN16hoveOd+VpvpzLhBBC&#10;CCGEEEIIIYQQQgghhBDyQpLI3IRD+2ZUjJO2iraN989uoWhlAd5Pp32ZRyETINJsUcXKhWOWIwIl&#10;U9t2qTgyuk3Fsoc5Fe3pFWtC3q1evRvzFraux7yq6WW8h21sGbOOPQlBk1mZv3HXp7+u4vyRx3HM&#10;OLBGhy5Sy7/ySx+SsnIIEUIIIYScD/iRDiGEEEIIIYQQQgghhJDnnckLLlSH9OTlf7eDD+ubZ06p&#10;WNmwmZ3yogWd9o63vlLF42fmVfzOPghm2Ja40ojohSOx08LkFNc3YiW26FNoBxpPHGfi3C0Fk1W0&#10;M0ykXVWaEBDYtv8BFcsPfUvFz53GRJhAhEmuWI/JKrXX4YN/5+Y7VNSONs0lTIJJKxDMGBLBjtYq&#10;RFa0C4wvAiu58Ekik2gSHGdlCcIHVXG+qYjwyMwMBIlKUq+m5GtrMQ7JLgwx/nsiBBKIUMvE5MSa&#10;QTA7C3GIvqz3tTuNOPyUSyVZL844MtknF2fR4idSj5UmBBhiceQplcr5sdwUdS9LW/ZstMFpEaUY&#10;L8okIx9lKNUgKKMFFXxx2olFfMWTNk+k7SJx3Ak74j4UZxKlbaXt7YL0vZRRuwHF4l5UEQedD73/&#10;nSpeecWlFiGEEEIIIYQQQgghhBBCyAsFP9IhhJwzU696jcriRs84Dzj/9WMqPnFkPk873cIL5n3L&#10;xglk3xJezF86bBw26kW80N45ahwuRsp4gVs8cCxP0+IN1bJxQahMwkWjtGWTilt37crX9Vy8rA2H&#10;jdPGxosvkQIbt4pEy0J4Jl9vwOWEvHjJBkqWyQSELDVuTpl2nEkG3Jzkpb5lG5cSR3KyY+NsYumJ&#10;EwPb6TQ9KaR79Gi+yu1hnM+XzNjupZhwYBXN2LpqExx3NjTMGAsdLDdGhvO0mo8xOrZ9W562tYDy&#10;DUXGkSJexsQSuzzgEHP/w6h2y7iIJNPTiAvmHLW1I0UkbTfg7GKFWM4Cc6xUJlA4Y6acQROOGcER&#10;0xbDF21X8ci8cdOY8HGeVTPTa5mDf0vOSL5nGZGZWoP/sGhDk87AdqOTUImJ7MFzVfpWJoLE5bpp&#10;k0DKN+hOI+e+7ZnrgW7HtG3azp2CC0567wNmXxlbycxMnlTZgklApeUVs9nikoqtCeMYUhhCu6ct&#10;40rijI/K8c11NROXID3xxd2yNV+3JO4+YdFsv2EbxortmNZLpL7ZwNlSKKC+zsB18MeVTrNt2qyP&#10;Mb0aGEemqSr6e6Zt0noOxlGpZMbKTRsxYasi/XmWo0to5ylxjVN9WsX5f2Ye5+WGv/2yybeKvqpc&#10;e/1z3tpxYP7uJj2Z7DVrHH/8I3DL6d9vxnS6jPHY7Zl9l+WcW+2jfYLAXCNWJO3IqjkvH5jBxLOH&#10;ZfKWpRyh0E43Nswks1s34hryii3mvNi6BdfG6k++2ex7+VWIvhnnhBBCCCGEEEIIIYQQQgghhBDy&#10;YiCR+SmBiFO4LuYoBAGcbKI0tjxvSEqKd/YFmdJSsTEPYfnRlmX5eEedtJ5UcaVxUkXHx8Z2Kbbi&#10;Et63Lt+P9/yeTKR4bO9TyN1xrMVZzL8K2nj3q+fRlMp4Lzsx8jIryOT9bsHM5yCEEEIIIecOP9Ih&#10;hBBCCCGEEEIIIYQQ8rwztAlOOaUaPnDviWjE6mkIS0xdeyM75UWOdkb5pZ99i4rT/+lPVDyxKIIZ&#10;8t1/JKIRRRHD6LXNB/4FESbJFXlECEOLaATisGQNYRKLuwCnpQvv/ZKKpx/fo+I+EQhYJ441uy5/&#10;GbZ/6/tU7A5j8kqhAwGHWrW25rALcxAz8FYwcaUgLjBVcdixxcmnLwImWgwmEQEY7aij3YK01IOv&#10;hYBkok6jgQk6KysQNnDFCaernXFEgGNZnHm0eJAnwjHtbnvN8UPJN5T9MxGdKcj2QYi+qFS0OAf2&#10;a65CVKQgfVMqom8c14h4xE20fUmO1XPRWi1xsMmkbToxftfHx1DWUcRU0rUbUU/6qNdCDEV0JBYR&#10;CB0DEZvwtaCIvMmypa6R1LXoo+zvfO3LVXzD619pEUIIIYQQQgghhBBCCCGEvNDwIx1CyHlj68tf&#10;kWc1tGWLitv/8s/ytP3/ADePsYpRX/jacbgQ/N2McfPwbbx8vWTeOJCMyMv6RtG8JN5QwwvuiQGn&#10;idEF5L35NFQomg88ka9bP4wX4GOb1udpC5+9S8WsWs7TarejHq2nDuRppRAvjotTZt+CTAywi2Zf&#10;WxxSugOuBT15mdwecG+pVPDS268YZ4+iuGP4lZppi5K4oeSOJna+ztLuPs4PuJQPOsUE2gHEuEDY&#10;P8AxQ7umBAOuEpE4kIQd4z4RR0iLEuPEEcnxvNDs68sEg6JnyufKi3S3jDo6HeNOkra024jJ1xYX&#10;mua8GR/O8iyONdBOfSlzb8W4WljaoUUmIqh9JC0bbIsA66tDQ3laP0U7e/MLZjuZiGENOkaNwgEl&#10;OggXisJAm2R1lP2K3ReZtBj1v+GqgX6UPs26xmmiMAqXDnf9hjxt8bv3qji8sfF9VRzs7/4qJnBk&#10;fdMXwb5DKqY90xapTATJ2ua4dhnnT9bDRJmsZdbFqUyWSM2xPOnbcN44chyZx/Fd29Sx/zRca9or&#10;ZhxlMt6TzDgdaRcre8Dd5rFFlHOkatrdl/XOwHYregz0zCQfPTmlL4eYqpvzbVQmnNgD5czH8cBk&#10;FL+A9VFq+jY9fgLljU1b6PX1iilnfy/cUyq+OQdC2cftnjRtIftWGsaBZfEgXMMqA65LRZk8FEmR&#10;3e3TZt0Sxn5xwOmpJZOJ3Kkpc6xhjJ98AtTZ5RrGflg355QjE46aoXFOWpXzptAw7Ti1Ca5lzoDz&#10;WCbLg/3oF18czif9p5/OlxMZ+87A+VN09dgaGBfS9Y0BhyXtJHN4wYy37UNol15sxvQxmbR0uqsd&#10;aMzfhq1/9VkV7YH+KW/c/M+qRyJlznrmHA1k7Df378/T7AVcw7oHTb2LLfSp1zVlT2RSXTJwPTi1&#10;iGvy6YHrwIpcL89IHst903b7l5DfwsB1pifNeH3dONjdOIXxdvNWk7a+gevl6I2Xm7Z4Exx0nHUb&#10;/1ltQgghhBBCCCGEEEIIIYQQQgghLyR6nsyuXZjrcfzMaRV9D3NAwmjFWkmQVnYwP8At4F1tFGBu&#10;hG07Vn8Zc2TijryX9bBtu3Uc+aSh5RfwDj6VORdFD++rHbeUt0C5BMecqfHrVLzgsp0q9mQuwb49&#10;91gry5jL9dGPPa7iz/zLt3MMEUIIIYScB/iRDiGEEEIIIYQQQgghhJDnnVJjWB1yagjx8Bw+NF86&#10;eoSd8SNGQ4Qnfu0Db1Xxdz7ySRXbojvTbeMj/1gEYfyimTCSioNS2BXBERGzcDJMUrFFDGLd/gdV&#10;bNwDB529JyBw0RQVk4tE9KTy8jeo2LruNuRTQtmK4ubiaEccETuwRaihWoN4RSb5aXEOLWhT9DH5&#10;xRGBjNhCfmVx7nFFHKTbxwSaXgf5uyKW0xSHHVv2z0SAIRIBES0YEYpwRrVSkTbDcWpV1MOT42nd&#10;kVDKlyRoWyMzYkl5RRRF6mXLBkURbNCTefRxgtAITDgtTBAqWdimpwVwCqhTLL97IszjuChbQerS&#10;bGL/vohWhCIY0ZdJRo6I10T9SNoMQhEFESVKCsg3C9O1ZbPRdjdedqGKH/wXP2kRQgghhBBCCCEv&#10;NJncYzebEEiNU9z/+vqDnOI6y07wTKQ4gecMmY1tgjmIKNYqE9ZQGeKOXoZnZpUynnnYLhxknU5m&#10;lcvIsz4EYeGiCIqO1Etyb12wRkRAsXERPho6MQtR3G99+X+pODP3Lcu1cQ++Y/Mujh9CCCGEkPNI&#10;gY1JCCGEEEIIIYQQQgghhBBCCCGEEEIIIYQQQgghhBBCyLlBJx1CyHPC8JZtKttrf+P/zLPfduej&#10;Kl70mc/kabecXlLx7seP5mlHT8K2dSmM8rTDTShHrIjqxFlKc1BsnBT1yLNMlKEA6drId33FrLt1&#10;46iKlxVMWsuHooR/9FSeVuxBkdEW9dazpKIO2S9Om+byRc1TokKUKLOwnydFMdQs5xcW87Sytput&#10;VU2a7FwbHsrTtFKoLYqXBdvJ1xWGsK8zPpGnaTXK8pYteVp/cVnF7gN7zLGqUvaC+VYzi1Gm1DZt&#10;nMpxuyutPM1xkdarj5h6iwLo6ED/6DS7PKCMWkF7h/KNaDJt2tPWaqWddp62vGGTiv6xw3maKyqm&#10;062eaQtRDk2yxBxf2jPNBlPwwx1oxzFRE1nMbFNOB+1eikKTJuqmlWolT0sOY4z2A8Qgjc32J2X7&#10;gfFZkPZ0RXlV1e3KK1SM5+bztNVTsDcekfZSaX2U5czf35OnOdJ/I1VzjLqHvHvzS3ma12igze5+&#10;ME+bkH5xHDMGFnsYt6uiwDrXNePYlWOVPNN2mezaHjhXA+mfxDLtWZLzd75j+qwq+YSpGTN6OC6E&#10;ph2DAMvVrumLIEQ/DpVMWVqncX6ZFMuaqqKO8y0c//hSJ1+3XcabP1D/VenHomvSaj7+VYoHBpJW&#10;iU0Hyj4xgfPh0OxyntZtd1GOmhkzQYJ9Nq4bM2miTNM+Ya45D0zPqDhSNmPlwjEo8oYB8tix1MzX&#10;uaPo456o62BfUQY+Ys6z4gTsrO1GPU8ryJh2Nmw0dbQxpoozM3na2DSu0ws9c4xpUdmtT5jrUCzK&#10;vnOR6cfiCK5rJTn+WTZ4aGd3bDJPS2VcthxcowoD9R+ZWIeyewPXXFHWjQIzPhJZXxjoWz3OsyPm&#10;WqIvHN7IaJ50/BjOvV5kriWNIrYLItPfTy9gLF8wYq7hO7eifMHyap42PIS2DeW6ebpnzoGRGenv&#10;P/tknlZ+73tVXJw+nqfVW8ivVqnlad0VpKWHzXZnjmF5ZNK0Z3Qa9YlkLKrt5Ly2U3OOlkVFuhWY&#10;c/mQnC+Pzpnr/zE5h/U5uDRwzV3vo+9es9kcf6qO/rt80pR9xzqcK4VNZswUbrtZxeK1N+VpTtH0&#10;PSGEEEII+fGlJA46E8O4p3n8NO5BVgeeoZAfLS7Yjmc5/+bn7lTxP/5/n1PRtnF/FAV47hb0zTOH&#10;kjjGlIt4DhKIa0q1gHu9S/bjWYi97z4V71/Gfancrlm7L7xExfT2d2L/TXBXySIcK+7hnihz8dTA&#10;l2c12s3Hlec1kdz6e3KvqR1q4gj3Sq48H7S0I41lr9kulOdIrjwT049G8mcq+j5H9vfkXiyTZwX6&#10;uLaUq93urFnflfI58kxFP9/Sd7+R3MuW5V46knL7sn0sz1vCEOXM0rUOOp44/kSxuf/15JmPJ2Ue&#10;fF6r9pUYyHMT/cxkaRbncreJ53yOPHdLQ5SxKPf9kc5P9qsN4VpQkDaMxFUo0vfTGY544+7tKv72&#10;r/8y6jj4fJYQQgghhBBCCHmBiOWe+sQ03ufaMkcliPFu33MqVtHBvW+yIM8tZE6Rk+Gdat9qW04J&#10;+UzsxrvsqQ14337FLrxPrY+us47ve0wtj8t75G0TmIPgyN36iWNHrJkOXIj//lOfVnHf3XfjGDGe&#10;lYzUt1kj9cvV8r/9zV/msCGEEEIIOY/QSYcQQgghhBBCCCGEEEIIIYQQQgghhBBCCCGEEEIIIYSQ&#10;c4ROOoSQ542x3VeqQ+l4lubpkypuefDhPO3xz35Bxf5p4+DQ7EBVcbppVDYXe1CTmOkat4ZTbagq&#10;NkQ98XQ7yNcdWIQSxOSB2TzNFgXKRtGoLV5wCM4DRde4DGg3jbpnLpvahWB4YN9IXGgGVSXPdKF6&#10;WXYHPT5sydc4LhRl/cgZ48Sh3Q20AqZ24TjLOlGWrLZMm9x9L9rRLxkHlg0jcMw4cGbAWSVBm7kD&#10;TjppAY0xOlCfjihp9gccMdaNQ+X25HGT3+Y6FE/nO8atwRcV0k1VU5YlUfQslqFY+uSMyeP6LXBf&#10;ONIx9Zk+iL5we8bJoSh9WxlQyLz/JBR2qwMuL0VxzigNuKLotbpdzzIirjbzA04tqQyM6sC+DVET&#10;9RzjXtJPMtkXZe6mxlUiFQVQxwwjqy311446Z9k5izY4vGwchKIQ43bdkmnPmo99jswaF5O9s9hn&#10;S8O0xUgJbbulbtrdXUT7zcyb8VYtYruFnqn3FaPox/vkGGFi3GN6Ujd/oO200mwwUG/dBct9k9YX&#10;F6JoYPw6sm884L5UKSLv5Z45b1dFxvaWjca5qS+OJk8umr5oS97lgTE9XEG/zMh1wCuYdu+IicfJ&#10;5QHlXvf7y1SXcTZcMm2ss5lumv7ZLteeJ+ZMmbTLympg8ptv43h7Fsy+t26DA8vsgDvUgpR5csBN&#10;aVGug6dlrB5YNnlccyHaOB0Yx7USxvapVeMgNNGDa1ijZpx0UhkzyYxxc3Km1qsYlo1TTFxAG4wG&#10;ph3tsjikdMw1wk5Qrkf3PJGnjVZRlvqAk05YxzUsHBhT2vrKjaRfBsZWU19/B65v7ma4/7SaZmxH&#10;LupTrRv3lpKLfEeGjctL70KU+a5vG5exWK4SQWTG4KL0X5CYsbVeVJfXV41T2P6jczi+bfrgq2fQ&#10;phvEBalgDTiVybX2phlzTi/94X9DfQacvVrizFaenMrTVk7i79iEbc7RE/I389iRk3naiDiFRYHp&#10;nyfFGWeqYsp+YAHjtjrwN25WxtLhgfHjuSjzlLh33Txk3G62NtAvV042TNomcT8aMn3m3f5yFf2r&#10;rzdpdbMPIYQQQgghhBBCCCGEEEIIIYT8KOLJhInJCcyrmZ7D+/YswvvYbjBjFQp412rJvIQs0w67&#10;mK8Rr3as9jLe0R468qiKh72nVHyw8jUVh8ZHrKCL+SJVD+9im0t4N7280pTsU8t1Jc8Y+Y2PXqPi&#10;SAPuOZ7vWTPz96vlP/roH6j432/8iLT8wGQXQgghhBDyjOFHOoQQQgghhBBCCCGEEEKedzIbH8OP&#10;bd6gYvbokyrOnp6TougP0zkp4EeNG67ZrUr8K++GkMN/+19/jxo4mDhS9M1H/1EAkYCepE04EKm4&#10;eu83VVw6uk/Fx0QcZkqEE4avuRX73fJGFYMiJr54IjrjFDAxJhYBCNHWsaIwlthcs52tlVZEncMT&#10;UQlbT5pJEWMRv8lElCSXlxDhiUzGbRShXplrhD9UeZOe5Ic9RefFckTARwubVEW4o9vGRBpXBGl0&#10;Pdwiti+JEIvWcWiuQAzC1fmJ2EUoojBBD2IQQYBYr6Hdgj5+x7ERhKiLiEXFRl5HC+6aNo2lDUKp&#10;8+IixIf6VZTVEVGVSIRrXDnnAxE4SmV9qQwhCVvavi8iPomMDTtDm1+7c4uKH/6tX1FxaMgIdBBC&#10;CCGEEEIIIYQQQgghhLxY4Ec6hBBCCCGEEEIIIYQQQgghhBBC/n/23jvasuOu862dTz439r0dbgep&#10;k6RuRUu2ZclRNhhsDDZjk4YwA7N4DAwzi/EEjMHgYQaG8IbFWm+xYGCMwX7zGJtkWxbOErJlWcEt&#10;dUtqSd1St/p2uDmcuPNbt36/2lWn70VWaFtq9ffzR/921w6V69yqXfv3BQAAAAAAALxgyPnE7r2b&#10;pP3Gw6SEYzvknGLNjUdWIecdUUxWhOzoQtA1vjciLHbg4Vq0tbMfk0OOcJXumZ6bFQ4r8iw7dE2j&#10;sk3a8cbl0g6Vp8TWXZPyuNQgRZ3RnWPSPnT4lLTHH/o70W6dlMdPP0nx5znFbcFnDgAAAADAiwIf&#10;6QAAXlIaW2iSePW7thXJOPDOd0h77sihImzhsaPSnrrnG0VYPLcobXtxtQhzM/YgyZ4il/pxce5c&#10;n71ARv0ibL5LXhinW1ERdpwntY6lvUYqj5rax6cQAXuvFJmemabsyrKjfWiK+ZDiYFVbSgIFieFA&#10;e9IssadIXz13TQK34g3ENVnRKaiVKN+dh08VYddNjUp7cna+CDsxQ+Xk+HrIjyNK311nVoqwlZDK&#10;6sBopQjrszfLfpIVYfuWqPxWI10+h2LycFsLdNpb7CHz8rr2aHlkjtPMnkWnhv3i3KnVlrRnumER&#10;9uAMeQqNMx1/let2qKTvnaxR3lKdJDHboXpcNtpAjy/YVSsVYduHyJvoqeVeEXbPDJXLkK/rp+p5&#10;HIeuW7Uo0ebyjHOdzojdoJrrFimHxZlO6OgJqp+xsk7Toy2SJfaPzRRhZY/KdshoAxa3s09O63pU&#10;MW6ydPk0uMwqjm6EyqvrqZ7O9zdnqe5Xuc0uxbpfdDjtnpGjVKzPY2gNnlsjydf3i/OfsYbNT8qN&#10;sJDvzU7rMHbSKp42+vJqRmku2bqd2yvqGem6tJ9YoXY2Huhy6scURzfT6YwExT/m6+s6McXVN657&#10;cJ7a70qq28BDC6psdVi4QbsY5v79wLklnRbuX2VX1894ZbCdhYmO/+7HpqW9adtIEfaNE6elbUX6&#10;uicFxbWvqftZgwenEfbQu0Z68qy0zu7tRdjsWUpf0NVpGmLvumdWZ4uwxKU4moZX5F6b2lK3rttU&#10;1qFxqpoafSqg+ltsUd8vlXR9WrZqv7o8K+co3pKnryvxYqTVqBdhEXvetUeGi7AtkxPSfuCXfroI&#10;m/nKV6U9Z+TxiXPUR2eXWzqPIaXh1Gqi01KmNJSruhw3l2ncqJepLF4zMVSc27uJ0rK6ulyELXLf&#10;P8veodeI+bdh5YmTRdhwQHGciXW/mOtSfzi52inCVF+eMNKkPDQ363p8O7pI+Q2NLlrjMe+dV+8u&#10;ws6cpbK4cpzG9Vt2by7Olfl6Z2qiCCu9+ho6OHB1ERaMTwoAAAAAAAAUam60//VvpoO/v0OaUzM0&#10;X4g79PetV4VaxkUHL5q89c03DqT8Dz7+eWnNNRQnoPWI5tknpb323P3SHjtLa15neG1nZ7Mhbe+G&#10;26R9+vJrpa3w1CxgBZ5+StbjuXyq5p0uTYhcpVRTqw1c1+3RXCzheX/CyjM5T6RyXs9xef6TqGUw&#10;XrdybJvv57Uonn/1Q3qOUuZR1zm8iSZOVHx0n8vrN6lKB6vZLMzR3M3iNUvPCzg97kC8Ls+f04T+&#10;327FA+lM+bqA85Hx+kKiFIaM9Qa3S/NUh+fiC1wmNqcx5LT3OLO9Ps2/HV5ezHhNwuPr+7z+mLIa&#10;USmgPCh1oqjD5zkekdHzrtpJc81f+08/J+3QUEMAAAAAAAAAAAAAAAAAAAC8XMFHOgAAAAAAAAAA&#10;AAAAAAAAAAAAAAAAAAAAAAAvkJydkhx56IS0acpOgm3yZuE5VZGF5GAxT8lZSOaSs8i4rJyzrojN&#10;u66UR3v3vF7aqbEt0oardE8UxqK7QI41ag16XqNCTkiuvJqcJPvNshgaJQcln737a9J+89Cd0j56&#10;75cp7rgnKlVyzPijP07OLa3CoTGkdAAAAAAAXgz4SAcA8LLDZm+PW66+oUiaOr7qn/1wEdZZJlWH&#10;1aNHirD+PKkqrDxCyju7ZheLcw4rXKRLWmWgyUop/VCrIcSstjLb114jQ1Y1CA0FlJjVZbqGd8k2&#10;e5ycMRQ+jnB8SkVljQlWnJmoaPWU0x26pxUb6j9z5DXSYjnZUU+rO9yylybxIw2thnDk3Jy0h89p&#10;xQcV70JPq61sYeUZ31A2Ueognz6zUIRtNOU+2405DzrtR1ZWB9IpDDWUR4N2Eeazh9Gz7DXz2KpW&#10;3kl5sWLJUNVQP1J1V/9cPd5jdZ2efm5jic6/Y8d4Eba1SSoax5Z1fpQy0UKk6/uxE/Ocdp3HMns0&#10;DQ0FoTSjulgy69ui44zTbqrCqKtiQ/VDnXWNkg0SOt7l6+tsLoNnLN0WLFbM8Fd0G3AsXffFdRal&#10;fcRQ3Am47c/2tHqKEiXxLa2uk7Eq1LY63ev3dDpPs8KRmZ8WHwdC16PLx4u5VkxRGjSmko16ir5T&#10;l59RFaLJ8s2nu/p5kVDKOPruq31aXJpJdd222Nuqmw96yl1jntNn6a4qmqwoU7V0e1Ped0+F+sK+&#10;YE+2Rkrz1Ob86DhCbjNmfpSq0D5Pe4H+xBNnpH0m0eopygPt3W09hm23qM/tYk+/IxWd/0cXKX1P&#10;G+ObSsk5YywbY0WtI0a/nGA1odGKVguqsxfe+SfP6OtYdWp6XqdziO8JhW6rjkN5jHSQ6HGbzg3l&#10;sS63y9MtXbYHR6oUb4/qZ0ddK8DUWBEqM+qxbVEZ113dFzrsxXd4TisT9XisbxplofqtvXlTEfb0&#10;Eo2T141qxZ39+5vSWoYamT1KMuDpKV0+bU7f6oKON2WVpLxP/bac6D44d5Z+rxZ7um3P9en8M21d&#10;JgusAtSOddpLHl3XN8ayuQ5d93RLx7HKXpJfFevy2VFnD9FtPZa878Bl0npGHK+9nmTQl8q6rXYf&#10;Oybttl20UGvVdJl4t95MZXPDTUVYUNdqRgAAAAAAADwbk7t2yrOVEs0BVhdpLhSee4b+3rz8SpTf&#10;Rcugok7Aysi//9E7igxtYQWdnacfkvaBZVIczVnBdsskbUSZve7t0oaTrPrKa1ndVZrLpaUSx0Hr&#10;GjGvP8Xx4PzcZ2XrTpvmxqPjpExdVe2vRetqnsPXsaJTFqu5Lc21LEetH1E6lEKNWtuME1aV4ets&#10;XseJIl6T4PUn11XX03McVvZxleq2S6q5MU+0ezzHbLKykM1rQasrKwPlptYoYlZKTnhNy1Iqvzy/&#10;Dnkd0+J1z7Kx5ueFtAaQZhSHmueqNHtc5jkr7Toe/58VdFy1xsZpz3jdpsyK0hmXZcZrcGmf0pLy&#10;GskVU7TW96v/8WeprkaaAgAAAAAAAAAAAAAAAAAA4OUOPtIBAAAAAAAAAAAAAAAAAAAAAAAAAAAA&#10;AAAAeMGQQ4yoR84rfI+cQ4YROY+Nk1R4LjmgcAU7qUzZaWKLHFisucGIl8h5xfTcvdJu2/VauqZG&#10;zi/qI3Wxr0mOFWefPint0QfIwfHCI+Tc5NyJM2JllhxMHnuCnDH2u+RI0nUozuGR64Rr0fH4JuVI&#10;Ego6AAAAAAAXAnykAwAAAAAAAAAAAAAAAOAlozFBmwomhmmTQpsVQTpzbAkiVAAAIABJREFUpBhc&#10;uxx1c/FDGzxuvfkaaef/4ZNFjp54gDacPNqlzSCjrKicbtor7dOXvY4uLJOqqcNq1D4r4vouK7+w&#10;Ona3Rco3SulGKdlYrEyTsCppzjq/M6fPShsoJZ4gGLjfZ2XVlJVoopCUeZSajM/KN6usxO0HrIDj&#10;UXicsIqMUuBhBZuYVXvjiP6v9HLbLVKszpJBBedmY2gg3ojVWJUqjacUaFnVJmHlH4cVg9Oc883p&#10;iFi5p9fl8mK15eGqVlQd5kRFXHZdVshREslKMbhTBJNakMNq20r1J+O6UUpKqiyiPpVN1KOyy1lB&#10;55rLaEz4lfeTgs7EpjEBAAAAAAAAAAC83FFz/iuvJtXoY2fp4xz1UUwYzoml5Lg89jNaf/DcirSW&#10;TfN3x6mIhROn5PHMk0/Qc77wIM2fI1IfXpvje16VjhNWyOW1F4vXAdbO12s75PGB7e+QtjREcblV&#10;Wks4fnRanJn5lDz+H79H6yPveM9b0M4AAAAAAC4A+EgHAHBRYdt2kdz6yCjZm9+wPgvfx5Zf+K6x&#10;eHpa2vLSfBHm8Avg3okTRZjboxfcO3buLsJWv3qPtJWlZSMSeuks0rQIyfml9lPGdTf3eEJsGd4m&#10;cnoxbeU6KEworUmmA2NOv8+v6V1L57/PL9KdRMffqNCwvvnyEX0dvwS/60yrCKsKundypKTz7VDa&#10;J5KgCNtSoTx6tk77VLMs7VxHxxvYtKAwVvF1frhcXONeh4+v4my0I10/q1HM9+mwHU1KXyZ0mRxd&#10;pA0DtlF4Vd680Qkjfe8ILS784L7xIux0mzYGHJ1vF2FX8nUr/aQIm6hRPsqOLm9VfauxznfEmx5S&#10;rqfMKU6JPBs8J9PM+Vd1vcb2GteBUbdv2075Wejp/GTcZsw+UPIpwpqjI97RoIWYIU/XY4vL1kie&#10;OLFM9X31xFAR9vhiW5jsGi4X/1uN6RllV8f/wAxtGhkbbRRhwz7d83dP6j51ZYPSMlzyirCQ26Vj&#10;9ItcqDAdR7VEZdHu6zJzue6HjOe9eiuNB3dPzxVhS11Kc4/rrOrqEvC4HMdKus2q/lXx9J9H5zo0&#10;HjzT6hVhEafTaNqixP9xjfp5hjcNmW1a3Xv9RLUIe3yenq3a0xrNnJ7TN9r5GUHt4Qqug+NLun2c&#10;5YW3mcV+EWZzftSGmTVWelRm7ZIOu6dP49WQpfNd4bJaiXW/aHJ76xrPU005NdKp2ohj/JXZ4wuf&#10;Wu0WYY8sUhuMUn3v/XXqjzWPnpHnupDLHGb2S1WPQ76OTD3PNiqoxLfsnRgtwjpcF63jJ4uw9iK1&#10;6bbRjorYcp3OsQaNeRn3CyHHazp/fEWPtS3evKTSYgwfIuZ2sRLqMl4I6Xmn+HdojbMxHa/kur6r&#10;3D56uijEKP8mXV6tFGF1l8Ku3qQ3WN26lbw1WUZbndqzi/LT0vVTft2rpS0Zv3HpZmq3wetupoAd&#10;lxXn/EZTAAAAAAAAAAAAAAAAAAAAAAAAAAAAAAAAlzr4SAcAAAAAAAAAAAAAAADAS0Z1bJOMeufW&#10;SWnvmycHK0vzC9JOoGouerKUHBQc/uP/W9pTd36lyNLT7KRkR5UcA8yOk3TS6akbpXXLdWlzVmWx&#10;WTkmjMlRRcZOE5TCjM0KOxY7r8hY9sVhhwcW/z9RDnD4+pQdVbQjSo/nkeMDm52j5MqJATscCdlx&#10;Q8gOelx2KpErZx3sHMFnBwr9Hqef851wmQjlsIcdYLgOXZ+m2qkD3U/OLkJW8lHOJNqr5HBCOQ5R&#10;SjnKgUwY0fU2R6PKSynwKMWedoectywtrxRxXpXQvZFNZRBm9P8ko3tCLsOUPXUohxRhm5Vx2NGH&#10;w/crNaKU1YzifocLg8rmDdfvl/b9/+6npa0ZjigAAAAAAAAAAICXO8oxaT+iOXYUk3NIh5V0gtK4&#10;sGJyJNoT5Pyx1GTnkzxfH2pOCt8mp8IZLY2Jeo3WziJem+h154Wb0ry+2iCnqpUJsiV2qrmmZrtn&#10;PynV7tpHa26PztI8/EtfvF3auYW7RZbROsjmTXukVb4rTT/EAAAAAADg+YOPdAAAr2wMpYCRqe10&#10;oKyB/+pbiv8orYTcUIsovfomaVenteJCkye/uaE00Z4j+dfR02eKsElW1bHbnSLMUS/bI63CEC7T&#10;C/W4oxU7PH6x3QxYbcXRyiGCNxSIRMff6tOmgNRQ46k36WX2aw5oxZB2Ts95avpcEXagQwsANU+r&#10;jaQcf6WmVT8c3kowPqpVE44/TfmuuobqRUBxZEZaerx5IVULE4ZCQ4/zERlhMc/+I0OJZBfnxzMW&#10;BGKOYjjQ5ePzwkPd0/ne2SRFl5tGdX6qrKTSiXQ51liZp2GorKiW1DWuS1gdI1CrE4YyUjelhQzX&#10;ULkp8QUrkc7jthEuR0M9JuF2kRpKIEphqW+0o1HeTLFkyHOUuP5GXZ12q0z5NhVd9ixRe9t/pVaM&#10;uoLbg8OKJU/NLhTnHM7bSFMrckyxas9KrFU/9k7Q+WFnSxHm2xRvoRokN3UUPU3nkQ89U12Hy6Bt&#10;KB31WCnlisnhImykSRt2rMyQKuH24/NGkIrRtodUWzGVWnjTTCvSiiXzfTpe6Og8hjkr8xiKOxan&#10;c9FQQLkiorbaN5STlGJTw9f1vXuY6mdTZCplqU0sOjt2RnF890Eq28fm9FhReYr64EjV6AM8Xsx3&#10;9TgzVKJndIxxa3NA8bcMJaqWalNGm54LKawj9L1Kt8dU/An5XuPWov881dNKLd2cnuMaCj4nV2gj&#10;kJ0rVSVdZ4FSFDOeq3Lra70bEfPYHRhhSh3JOq7btGoOpvpRyhu2xMCCY7auLMqcrhGjTakxZ9Fo&#10;Pwvc1yOuT9to27pVaLqCF1WNsx4nZpujla1GWWEqMMaXbaxkdtvebUVYI6A2OGzrfjExTIuz9qhW&#10;0XJ30u+i3dBjY7qD2pm9daoIq42PrS8eAAAAAAAAAAAAAAAAAAAAAAAAAAAAAAAAFOAjHQAAAAAA&#10;AAAAAAAAAAAvOde++TaZhLvvOyTtuZkZafejai5aYlZ/eewP/pu0d3+GFHROdLXjiYPbyZvr/vf+&#10;c2n/5/3kRCTukyOMvEteE0pKUSdSKi7kJCFiZRnPJycUjk8ODfwSuXZw2BmLVyLnBzY7aLDZCUca&#10;khMJy2XvDOyII2JnOL5PThFsVynqkGMFpbyTKbUYpaTDjkkyzmLAzjE8R6nJsPMLdkLi+5TOnB1W&#10;KCUci51PxOz0JsopnxnfH3B+lVeJmJ2+KMcKSvnH4vQoT7hZGvP/6f5qjRyuZOz4JDYcF1UiKoOE&#10;yyxmJZzMcLKzRifjvOeUR4fL0GLHKSrytBdznsiJh5WS/cHvJgdK/+pfvE9a18WrKwAAAAAAAAAA&#10;Fy+HHzom055mNK/Oec7teU1R9kkVx45pPSBeormxXaG5tDPZFZPXkGPGrXVyujp1+VXSPvnEk9Ju&#10;23Sb2DVEzhlPztP9Kc/ht2wmZ41zM0+JRoPWEO469EVp/+H/fFbapQVKXz0YF5Ojb5DHv/gf/y9p&#10;oaADAAAAAHBhsFGOAAAAAAAAAAAAAAAAAAAAAAAAAAAAAAAAAAAAAAAAALw44I4MAADOQzmFsCz9&#10;HaNdJk+bo3ue3XfrsLiG7XNDebBcI+uTe83eykoRlvfI40U5Jk+ZItWeLNXNeZrodC4tSbs6N1uE&#10;hT3yllFlb6Fr1D3yADoaa6+X6coqHbSWi7DW7AJdX/KLsHKVvGs6vg4bv/F6esbMOZ2fdpsTZXwP&#10;ymlNQkpThz2irhFFdG6h0y3Cenyd6ZwztagMssQItMgrp+dolx4lPl0yPG9uGyWPIf1OVIQ5Hp2v&#10;BTo/SZfSbrteEZazd9XRVFea69F5WyjvoDr+Hie67OhndDjNfjfWSU8oP3ZF10/mlCisVCrCquyN&#10;dfuIbgP2+Ji0YwNthj2xJLpdeFfskbbS7RdhQy3yZCtCXY7jo6OUpjKVyXCjUZw7eXZ2oAzXCASl&#10;ZbHw3LrmvZbiuGbrSBF2ap7Sp1MkRKDaBXuhlfH2Ig7S5VjndjZarhRhFa4rz+g/VS6rLVV9XZbQ&#10;BWMVSl8mdNkN8/Psms6j8nQ7muh2Ocbt2N+k6zFiLzdJrOuxx227NN7UYdym53v6eSH3YVvoPHa5&#10;XcwZ/WGVvfj6RpsKuFwqDqXzR16zrzh3FeexE+k63jM1Ie09R6eLsCFfPU/3S1UDidHR+nzc6usy&#10;m+upfqML/oqtNNrd/cxSEXaqQ2XmuDqO+ZDuzYxBb7NNbX4o0H20xWW2yHXl5Dr/mfIMbNRjxG58&#10;EuO5CZ/vCiM/MYVtc3VbnY0jvl5jGXk7H/PL9jqX2qu2TBVhT5yj8XLU0/lZ4r7eZG/J33PZpE4T&#10;13FkeCIq2elAXmX5sOfniqf7SrNEx2Vft0uPx/WpXduKsGA7pS9PdFt1t4xT2KbRIsy/4UZp7Yru&#10;P8oDNAAAAAAAAN9J9r32tfS3bon+dm91eij/i5Te8qJM+AMf+g9kv/awtLM83dm7Y0uRse/51Q9K&#10;u/3am6TdcespaX/vj/9a2pNzNM/ssMKMH9DchafHIuI5uc1reUnGyjO8RqHWfpQyjsfrOWrKaSsF&#10;HJ4Luz5dr5RtkojnwzHdUCjl8PqAmjDGPKdVz014bSbl9YMg0Os8dBvlp9eltTCP10hSfr5gRRuf&#10;w3lJTPjGepUMF2qtjJV9+P6U54IOq9nYvBZj8Tpav9cfeE7MCkVxqueQZVbn4VU+kfAz1bNSLvu+&#10;X+KyY9UgLgO1ftdj5aQ0JRsIWgP5uZ98t7TveudbBQAAAAAAAAAAcLGjXv1OTG6V9swirSn0erTW&#10;EfVOC0vtIeE5tePQe3Mnprn1/IOL4twDd8rjJ0ePSGt5fyttzGsUO/dfLk5vof0Ax08elbY9Q7P3&#10;fpuuWV5aEJ1VUqmuVTdLW/LpXfFlE2+j57oTohcfl8d/+4mPSvuq1/5ntEMAAAAAgAsAdt8BAAAA&#10;AAAAAAAAAAAAAAAAAAAAAAAAAAAAAAAAAAAA8CKBkg4AlyhzMyfEvV/5hOgpb4bs0TFJtPd+i71I&#10;lg1VgEaZPPXXDGWVCnvvN1VMBKsbeI72/O+x18Z+pNUNElYL8AyP/fWAvEaMVLWySLVeHUiTxOZ0&#10;GcIHuXo0W+XZkv6Tr3uG5XP6AnM4HPRWKWGvkXGoPUkqL5pxpvOTs8fO1NJlEbEXyyTWeg05qzo4&#10;lo5DieSYyi8Be+4UrBxiB1oFQuXDVJRxLfK8Gdo6nbOrXc6+Vqips0da16ifbJS9jaZaKWVxhcK6&#10;iVaeSSPydNkO20WYFZH6TqeqrwszOt8zvd5yBdkOWa+q66fapDIb21UvwjaXSY2lZihIuKwsEkY6&#10;jzm3rWagPYnWuG5LJV1mbnHeaEeOKm+dlrTNZWU0AcGeQpW3UXms1ImK9BnqJKzA8uTMQhE2vUJl&#10;1zea5VCFvKE4Ze1NVSlr+EaXGuU2GtRr+t4mxW9FhgfVlG6y67r/2BxHFup+K3Iq59xQb1GNMOd8&#10;WJ7Oz54eqW54hvJN3SHFjimjzfbYC6tl6+uu7FEbMFVUHO5fiafTnvG9vtFH1RhSGtKKNxa7pI3a&#10;uk2XR0jBZmxpoghLWCWoFNAzclMFKVBqRUb8PF60llaLsP4iq/CUDbUgVU597XHW5fxEmW406o7d&#10;xvCihknjskI1RanIrLHM7btrjJdqPHPYW217XPeBsSb1282GAtjmPTulvXa3zuMY59e4TOQ8YNaN&#10;/pMUkmJGOjl+U2tmlJWDrpnVak5t9gBs1vc5HofMum2yCkwr1PlW+e2y8k5sqIetcJiZpgp7GaqY&#10;al/Kw7CRzrhQMNJpsrltRUYc6rhqeCVWv0+uMa5vHaLfpN37dxZhFo/F02e0klmXx31VZ5ePGu1Y&#10;eVROzH7B/cYQChMclic6ncVvp9Eu7Qb1adsIS0Iq92RKq+vkSiHLaAT5yfupnAzlIkv9FArzdyrm&#10;5FFYbCi5KY/U5s9uzHWbGGnPi3ah43e5vENDncrK1Hik05Tb59+55imbzpvqQy6P07kRFhft10gg&#10;P7pQx8rMgleRGof5+jCbVZXsgT+BzNanwgai5DTb/Iz1138rVFXlZp2dp36UGZWR8e9vbgw+qmxT&#10;o6+q8rSN9qG8bjtGJi3+G8w2w4pxQ4//qp3lpnSgutC4V502S8LmOJRKnYrrmtfd9jxLCwAAAAAX&#10;ExP7rpSpvfEGUiquGaqq4OKgdfa0TOeh//LL0t5776PSdnjefM31VMdv+sCvF/kZ33nZQN72XE6q&#10;oL/1y/9C2o98/B+k/dz99KweKyTbDs9/+O/OiBWEHZ5vqvlMxkrSahlOza9ynvic/xe5+ttazUF8&#10;XrtwPaWwo+5/9ipx1Tohz/GVaq3D6yiO+tuY56IdXhfx+LxS+HH5b2M1Z4k4P3213sL3W5yfLGYl&#10;Wl7LCngtwHXLA+nq8zw7VOsbSoEn1OsdJY6jW8wRCVup8yi1IY/6alTMA+nZacrKuhHNTy/fQusX&#10;/+an/6W011x95bMXIgAAAAAAAAAAcFFBc/3rb9gl7aFHjklbCjbRfDntip61JI+DCs2lM95Sk6W8&#10;ruGUhcXH7XnabxL2aU+Oeg95+OxZcYTfyWX8DtfzaS9JxR+TdsS/UhzY90553Jzk/RRTdC7m9+tf&#10;+NRfieWFB+XxXXfp/RcAAAAAAODFg490AAAAAAAAAAAAAAAAAAAAAAAAAAAAAAAAAF4gyrHH44+d&#10;lTZOyEGo65ATSN+pCUeQQ9E4oq9zwpwdv1rkYHVs+05x9YF3y+NGc7O0j9z9BWk31ffStYkjxpr8&#10;THbOoZxPRuxc8lWv3S1GR+lDoMPsdPPBR8l546Hb6XnRyrRwHErP+/7ZD6HaAQAAAAAuIPhIBwAA&#10;AAAAAAAAAAAAAMBLD6tQft8v/BtKim2jUi4Slp55Sib0of/yK9IefuSktB2Wrzn42uukve1D/1Xa&#10;xuimb5mxoSYphv7bn30PPePOHdJ+9O/vknaWFYuV5I3NaquClXKUQGTGG2TiPqm65KyI7LEyjtKb&#10;zFipxmaVYpevSzKKJw4NNWIp8s3xKjXh85R1lBpkEczpSlllJjpPzbNQ/lRKuizH2+2wSjYrY4as&#10;gJMkycD9SrZXKcEqBe2UVWvb/RZdxvcpxV6lxKOS4xjKwQEr4JzthZy0fCDvSgW675UGnp2GPT5P&#10;z/r+214j7U/8c9pkVK1BJQsAAAAAAAAAAAAAAAAAAK9c8JEOAJcoZ2fOif/3S3eIPr+EDWN+WZ1l&#10;RYG4/JI1cPWGiJJLL3er/JKawui8a1zH72tFnJtvp+k4tSwjhC6suvp5u4bJ28MtO7cUYVdOjkhr&#10;N4wXuPycPNZpziN+2d2lt8r9TlSc64YU1ov1C/CYX8MnuRFm0z3dVN+bcoaiVMelnnOu1S7CFjr0&#10;wnquq19mL3JYL9IvzvkduKj4uszGa/Qye0ezVoRNVCmsxJsGhFF2KilJqp/bj+l43oh/iTcgrIQ6&#10;P20ui26k881FJ3IjDuFQvI6jfy5sW21gyIuwMFZlq+OIOC2J0aYyPvb43pKv670e0EaKZtk3wui4&#10;alxX5rZScXRYzac0bR1uFGEHNk9I61Z0GWcWbxRIdL47XaqfVj8uwlYjCktTncdKQHGMVnUbtB16&#10;jqrPVqifMc8bODoj+hnuENVnkOuwLvcLx9H1aHMd6FoU4gRvcjjWahVhTpuuq/u6fkbLAZVJV4cN&#10;2xRW9XXZlriDW00dJmzezML1lGc6TU5Oz4h10kXKm1wyo/9YJXpubLQFp0ppaXAdy/hLAReKseFK&#10;jRepfp6SZu709UaYlS49u1PR160uTkur+oCQ/ZXORy2yrdAcD+i5odEWlrgtqD4jZF8J2ernhhyH&#10;bfQVh8vFHEts7puO2aV4g45jtAHV59JMh6lNL+YQmnB7VOesU/qcxxvXHFvXuzv9qLSViq5ju0XX&#10;eUb/Uf2r6up76z7VVcnT9TNWKdO9lg7rzMxJO9PpFGErPSrbdqz7gxpDA0vH28gpXZWqDvPr/HvC&#10;6QuN+sy58fWNOltJeZOQHmZEiTdHZZYuz+j8jUtr5ccV41jrx5JtWyeKsCvH6PdnU1OPLw7/FiWO&#10;Lov5JdqAlFWCIiwJ6dkzvJnpeDxfnFO/reWy8XvK+TZ/d33eZOYZ6axymGu0jyxbUjkrwuIyp2Pm&#10;kSJs6Umqq35fF1rCZbvcM8Zw3p0VGeNAj/tjmFPYaqRHqWXuK+YWM1W2jtD5cbn92EY6XT7vCJ3H&#10;gPuFlZn3kvVsPZY4NvcHsz9yPzM3yPU5P7HxO66G+J46lxsNiaM194Sqpm/2fZs3A1qZDlOPyYzf&#10;kFz1eaNTW2pzmzD/LuK/bYR5rxprxTrMn2xVBiooMzpGzHkME90vsw3iV4eurevC5UIwwxwOs43x&#10;QKXdNtulGsvMMe/8MjGuy4w6UH9n2Gp84+df87rb1hcEAAAAAAAAAAAAAAAAAAAAAC8x6n3d3Myy&#10;tLZN78TDmN7lru1/KPlj8rjqjErrCnq/nGbkKCOcaYvW7ifkcX0PvS/bcetWaS8/cLm087Oz4qrt&#10;u+Rxwvsbjh47Lu3s0Selvffw4yJPKD3330Pvi09PH5Y28Ghf0sjQdcX7xquu3YHmAwAAAABwAcFH&#10;OgAAAAAAAAAAAAAAAABeNkxddyMq4yJhZZoUc775678s7SOPKgUdSv/B198k7dt+7belrTUazz9j&#10;vFvkLW+kdnHgStqQ8pH//Tlp7zxEG1eUMozDzkqShP7v+fR/Wzm86ZPjgeJje/72XCnTqA/lI3bu&#10;4HvsKIAdNVjsFCJjJxLKiYvt2ObjRGar69XH+ER+nl+BLBl0gqIcVsQh3Z8qBR7lqIfzWXwfbzgj&#10;kKeVDxR2oKKUcnKlMKTiV05D2DGJcg5S7mmHRCIk5wzLmVLb4bwqJwtsYoc3FMV0784xcm7x8z/1&#10;Y9LedOM1KlIBAAAAAAAAAAAAAAAAAADwSgcf6QBwiZJLD/K2EOwBXlj00tYyvK47/MLZMVy3p6xa&#10;sxRpb/sxv8BNDA/vCd9jOJEvPNCbnth9e70SiMMvpO83vNfPrK5KW/H0dTGnpRVphY1uRB7ilWqN&#10;qRTT4xfcvdhUV2AlIVNJh73NJ0bi0w282Pf53k6kvdJ3OD5D3Eds4Pi+UMxwDKWHNqt4LKxqZQKX&#10;X+5rD/zrvc6bFN7mjffdSjVgNdR5XGC1hLaRUJs3HJT9UhFWZ0UItblBGOoTtlEYDrefqiHrUPdJ&#10;wsE3VXhYJULF2jfaUZJQ/vtGOq2EyqLbNfM9+Kw1PFYAOb6q28I3z65IGxjtqJA3MOpbpa7qm8oV&#10;vAliQDWG/lMLdFnkOd29yCoZq4mh6sR14XlaxaTC6XSd9QoFpvRAwnWWGooLqZYe0GXB1rZ1fsoV&#10;evb8/BmdH27TQ76+Vyk31Us6fSNVUrFqcB7PLGl1lOk2HS8ZikM5q7Z4RoMLXKWaYygicb+tG2Vc&#10;YaUWQ5RLJLy5Zbmr28W5DqmTnFrWCkLL3M/MMccuFE10WpRKToeVnsy2lfJ1pvqG6itdo0/3WA0m&#10;NdR9ijowxsuE1UYi4zqVn9gIU8/JhDFIcLz2wGixXuEiFYObcGx3/Z9xmdEvVd48QwpEqXKp8heG&#10;+oWwjPbLeXOMNJWd9c9TZdE11G1avLlHKbGYaXGNewM15hiqMQ6PIUoxy+xvLodFRj9r8xiy1NF9&#10;v8Pjv2WUcU09z1SBY2Un1+h7JU+p1hjjFvfzYyvdImyR401ynfaIO2k/NtVLxEBZhEbalaibuT/J&#10;dVT+jb7CaS4ZYerQbDGpUsYzNmeF3JaXTZWvFuVjYVXnZ6VDY23fuE79jpptNeG2kvBYmpoSRqqO&#10;jfGtzOVZMlS8fKXAYqjmeLyDzDYUdwoxnPXdYgCl0uNY5r28Ac5UouJ8pEafyoR13rMMhRx+hm2M&#10;b6p+DFGjgtSodyXclBp1kRdKMfqeou43+kNhYI9dft4Nehww811stNvgsUpVJzXVgoT6W2QjhRwz&#10;oRukrzhlpOk8JZ9/8tYNrtvgTxqRW2rMe7aCAgAAAAAAAAAAAAAAAAAAAODlAr3Xuvray6R94tQ5&#10;aS1+/9wPZ8VyeEIeB6LC54odAPLfaLkjHrv9Pnl85FN3S+uwIs993pfoHs8Sd0StgTxHXdpXVewv&#10;ErlwXNoXUqlMSnvFxHukrW4jZZ6Z2SVx7twn5PHv/ff/Ie0b3/YxtCYAAAAAgAsAPtIBAAAAAAAA&#10;AAAAAAAA8LIBWhsvf1bOPCPT+PCH/oO0hw8/LW3OH7fvv+VV0r79N35P2qBUumB5mtg0Iu37f/69&#10;0l5/5wPS/uknvyDtcpedEvCX+xE71iiXa9I6vPlFKdh47GjEY8cWcUoODOKEbDcmxwaeUsrh6xx2&#10;CKEc6aTsIKj4lj5XDkIEhw8q6ijnAIUyDztLUCTqY3/+6F5dr/6vlHzOF6cpnAPwdblS0uGe5fIN&#10;UaTySfGm7A3Faq0Uz8ozumZFOSbgZ8fsvMJlBz9ehcrkJ99xi7Tvffd3SVurVgQAAAAAAAAAAAAA&#10;AAAAAMClBj7SAQAAAAAAAAAAAAAAAAAAAAAAAAAAAAAAAHiRBGVy7JFm5EjEsavSloJxkSbshKMS&#10;SmvbdK0IyTPGUH2fqPikfLPYeoLOsSMQ1ydnGGnUW/PmIY89ty7tROU6aUfqO6UdHquJiSlydDK+&#10;Y0zaU/Mdae/68l3SdpfuF0nCzknsIVQ7AAAAAMAFBB/pAHCJkme5WHMWmbH7Q1vQpM9zcl0gyjOi&#10;EZQWHih1YJzmfLmtL1SeIY3rMj6O2HvjGt2cPD724rQI67P3xoV2vwh7yF+Q1rWMONSzjfSV2IOl&#10;79N1OiYhQn5uK9ReKVv9mK0O67GXySTVD1apS3IdlvPDfc8rwursebMR6OHVZy+buZGYiD1d9tjr&#10;5Bod9t7ZNfKtPHvylFzYRvaV10vX1u4yPddl6+gLuczMui25FBZqlZKmAAAgAElEQVQadaG8cIpM&#10;10WasidNI2LX8gbytUaNJXIdIy0+p6VYUDDS0oop310j/z0OyxMdf87pNOPK+Xmu4SbUsylNuaXL&#10;vZvRPUuRft5Sh8p2pdXWScqpDYyUdD3WAo+Tq+O1HApLhK6fkNtINx5Mm0yTQ2mplHQ66yU6v2Wk&#10;rstEUBl3evq5ymWw0dxEliuvp0YbVJ5ajTJrJ5S3vqU91M6EtPDzyGKnCHMy8orqmm2q8OjK/TzV&#10;/aIdUhyx0Y491+N86biGq+RBte7r8ix5ql6Mfs59fkl5t5X1Q8etri6Lbhjx9TrinOs+MPpe2ae+&#10;57i6DbgupaXEaRlujujrAzqXJDqPNrezJNNx9btcZkaYb6txUxee8pqbGZWmxrq+4Qm3nwx6qZXX&#10;cVjIVl7H+e7F+rosVvdy/JFuWzb3LcscwjcYw62Q69gYD1JuW1Gq448S7pu5rjPlMTjwdbwZR9hP&#10;zUg4Tbaun4xH49iIQwj2umuMV57l8L089tm6LZjXFWlPKX2R0c9T7lO28fsTunS+E+tnBFwvrtFm&#10;Sj5dF6zqeNvprLS+2aZ5jMiNP6W5i4jVUOexx30z4d9Oo7sV8TrG75rKYzfVZbzYo3RmRt9PuK0Y&#10;pV6MB5nRViP+XWmFYRG21OlJu9LV42+ovD0bD7R9Sp/5uxvwGKfGxtz4YUuVZ2ZjbLYddb0upzjl&#10;tmo4iA5jayAPA5i/u8XYaF7HnqONEPXbaRtjuMNpd4ywgd8nWU/Gf/iBZv4jLiDzTxGVpiTTKUi5&#10;P2RGPaoWahnl47qcTvNnUnnGTjcoCyOXFtd+YrQqVS55vr48VVXludkKCfNvC1tlaEPf9RulKf8W&#10;59enXf2pYFnrr7cGegn85wMAAAAAvBxZmjkrU3Xk1/+TtE88Soo6Of9huedNN0v7tt/4bWnV2sG3&#10;A/U3/1vfdKO0B67YJe3HP/E5ae88dExatda4skzzId+ndQyb13rCPs0BbV4kcdRcJlfrcrxewGsZ&#10;SpnG5etsZ3Ahx1KTBlvNTTb+21bNw30v4OeKgfSotQM1j/GcwTmZWmtVf/oX0w2eT6TFWt+gCk4/&#10;HVTYKZSFeG7SEHpemxdzTGvABDx/VXPbf/3TPyztzd/zvRvmFQAAAAAAAAAAAAAAAAAA4FICH+kA&#10;AAAAAAAAAAAAAAAAAAAAAAAAAAAAAAAAvGDI2cWjD5+iB7AnvX5ITk88tylKdlMeZ+xcMWK1nWCI&#10;HUWOrYjRqzbL44M73ynt9CMnpd00tZfuTTwxtWVKHu+tsBMRdqzxzPQiPUe0xNSecXn8+fsfkPae&#10;f/iytK2Zo9L6XlPsnKQ4PvDrv4BqBwAAAAC4gOAjHQAuUfI1j++xKyz2uOiwG0RL+EWBsKCB9gYp&#10;PcrnbE237zzhE6ZHeuVBUocUqg6GkkKolCGMsDn27j/DE1JheIx3TNUP9vJYM6RAGp5SenAG4hRS&#10;QYHcUa4YKgdtVudIjbQrL5qeqZrAnioHVGvYa2XV0/dWAzpf8dZfZypshFzu/ais0xfFHKblBRJW&#10;tYlYLSIz1DdUtZgqM0lO5/uGQk7KzzCVSJS6QslQpghYiaRsqJOo044wVUTouGbkO/AGJ/3C8IYf&#10;GqoOC62WtOdWSO0lDHUd+6zs0TXKqdNjVSOjIdmsUFMKdNkN5Q5fZygYsUKBqUSy1KO2Nd/TqhJR&#10;n45P2TotZfbyOlyvFWEjdfJqqhRbhNG8nXx9OmP2ttox6lNYFP+pxdV16RzQc1Ddx+gXObtTzQ1l&#10;k7xQkFjvkdVUI2iwSlDFGy7C2twPOqFW01hiT62dkGzPOJdwGzQlH0oeq2NlOq4et+2Kb7QZN+Fn&#10;6LBWn569sNoqwlZ7tPiUxTpeq/BCa6hyqbgMBa5VrtNySbeLTQ2qqyo35LGqVvwps+qVITAiSgF7&#10;0jX6RYvbZRRqxR+rSMFGqhGmug63y7JuM6rvRUZfjrlsizI2+nxsKo+xClg/5GdE6xXNhNHchEXX&#10;WUbHVN5/TRUgu3Coq8s9zahgwkQXkFJKSQ11EJ/VVholQ42Gy9Yzxmal4mGqd6n2ZfYbpb7GYiuF&#10;IgiVD6uD6GISMasJxYZcUOEp2NJx2dwPbWO8VJ6RDREtUeYiiDKttjXMEjnVwPx9pHtDY1xtcxy9&#10;RIcp78lKzaniB8W5RoXCXF+XnVJ7MQVGEi48z9PtN6g0pF1aXtHX8VhvGTIvNv8mbh8ZL8Im+Hd3&#10;aWlBp1N5X35WJRRRDE6mGoxC/cYNKOjx9aa6TsqqOe2Wbqyqvk31mI1SorxEZ6aCjylTx9hKhc7R&#10;fdnnY1O5SMWRqbZt/NYV46rRf6zi7x3zx05Jy+sg1UZNJZuiTg3ZGo/Hf883FX+4jAcEb5Qyjg5J&#10;WfYnMZTUMiWNz33A7D9ig3I6LwsDDKgjcrls7Pt7vTLPt3r2s15/AZ4BAAAAAAC+PbSXl+VzH/5N&#10;UtDpP0abTdRf3Ze98SZpb/vQf5P226mg80+xeXJMnvmlnydVl3c+SSo/n/3yfdLefegJaZc7NNfN&#10;ef3B4bWmJFZznkGVV4vnknaxXqPUjtXf4BSeFWsYar6j5iaDfzer+bX62z2NlDIPK4/y8xxOR67W&#10;EjJ6rs+KxUrFOeZ5XsJrYGq+kGtJTbI8f0h5buXy/MRSCsisvDlszMgcnuykao2I76l5FF5p0sai&#10;qb17n1MdAQAAAAAAAAAAAAAAAAAAXArgIx0AAAAAAAAAAAAAAAAAAAAAAAAAAAAAAACAFww57Aiq&#10;5LzEccgxbJyQI9d+/1zhrc+2adtm4JIDDKdLDh+jk7k4PndYHi+Nzku7ukTOG08df1Da2nBdjDRu&#10;lsdHZ8kpx8P3PSbt6WfIaYntuWJpge7vd8n5iu9TXJdt/iFphyZGxbmz5Ijl9tv/StrrX/vvpN3I&#10;WSwAAAAAAHju4CMdAAAAAAAAAAAAAAAAAACsI4pIQeXB3/2gtM0jJ6Xt84X1mw5K+8Zf/rC0gaEg&#10;+tJBm0j27tlBdveUtD8wPSftl796iOw3jkg7u9yRNufNMUpBt1DzZAHLTKlls9JMzmqgSrU1ZqUb&#10;JUTjuYNKOEomUineFgKwSplUlZdSKM3O0xjl66NQKfUkfB8r+OTquazGzEo9WarUmekupQiklHyy&#10;PqlLhwnV9VjeKaKMlPJoplR46P8Ox+mNkNLr6ObNL321AwAAAAAAAAAALzk06T5wcLu099xPH86U&#10;/ElpEy8U7eQ0JTKm+XjJofWDqLckrWXZImrRRzmtmTPSBuVRaTvTdO9MFouTXz3C11Octk2qt9Xq&#10;NmnryZQYL9OayMSOXdKWNw9L69ZK0j5679fE/OI98vjOL+yR9ld+gxcO8I0OAAAAAMCLAh/pAHCJ&#10;4jquGPLLIstoVqVeOqfqbe/ai1tLvbkVRhjPwmw9fLguvXwPbK8I83gS6TrGrE0d5voFc8LHaa7j&#10;zfgFcyoSfR2/CI7jqAjr8SaBKA6LsEV+cez0+eW0peNPecjzq/UibJI3Dviezk/Jo3zUS3pTQaBe&#10;ouc6fovTbOVxEebbFG/JKDOPX9Sbr9V7/HK+XzbD6D+dSJdFN6Rnt3p9PtcvzvXjmO9Li7A855fu&#10;RmzFhgIjAa5LafK5nmQ6Oc3uQNqV1TcHnEfb0vGK8/YMCFlnlI8o1vnph1R+IdeZ8QQRZRyx0WRy&#10;ixLg2DqdbkD14gXGpg9ug6nRLhOLjm0jQ9WKSq5+XlqmcjTbiuPSvZVSSZdFwMe22aYpB6qr5EZd&#10;JCm13zg1M8SbLozKCGrUHm2j76VRyOnUbVvtCPFsfa/DhWXWmc35yI2CzDIq98xIe6NC7Tyt6Dz2&#10;E1q06YYU1o/N/AxuKJHxcvsJfL8IG2rQ5ow4MvtvYmZfUuIyrhuJDyOKN011n1IbTuz1xSjSXN+b&#10;5WrhSddtyVX9lvKxsDBbnHO4HM2yW+UHO0Ye1VhWsjLjXi5jY9xK1f4Z494kp3s9I8z2ucw8Xe5Z&#10;PrjpRxj91uxavkttZWmFNsuEYWw8g/M60I7p2HONtsA2CnXaOz3VL3UCQm6DWa7D/IBSUyvrsb5a&#10;obp3jbHE2mBAKPJopC+oUIdsdfTmn36fx3UeIyOjHanNT5aRH8HDQGbrdKac5swco1TaLF3hNv8+&#10;eZ637rz5mzTfS9n2dH5UXEZfjlO1a0uH+Tz+qx7iGnE5OeXNSvT1OfezgRIsxlI9/ndafF2qy0cV&#10;i222N26rSUvfq0pg2DfaBddPMhCxalO6zCw1JqswI67zn28WhWXr0HKJ2nFl+1ARNjdLnpuWl3Vb&#10;SLi+c2PgsDaIT9WV2R+LhWizvot7jd9H1XG5XwrLHFO4foyx2eNxy+xTxXhhjBE590eRmwPXuqQX&#10;45oRbeGRyjKuV0VgjqFqjM+M3wTBzUvv89sg0g0wS1VlJ99o1X2Dx5lX5RvcshH2s5wbiFe16ef2&#10;WAAAAAAAAAAAAAAAAAAAAAAAAAAAAAB4WYCPdAAAAAAAAAAAAAAAAAAAUKBUVu763V+TdvO95J21&#10;xResXLlT2u/60G9L22g0X76Fx1/Gb5+akPYnfui7pH3X22+W9u57SFnns3c9KO1TZ0hxJ8/4g352&#10;CqOcHVnnfUqeFVI77ETAGvwiP2cnETk7d7ALhz4crhx1KGcBfF45dDn/I/r8PKUd9bF/ys/P2AGE&#10;ukw5MCic+qTkyEE57Nm7fVzat7+VymPbN24v4jr8mXN0i4qLnXTU2LmRV6tKW6pUNyp5AAAAAAAA&#10;AADgkuT004sy20na4Tk4zZt9qyRqDq1P9NIFabOAHFm6DZqorzmV3bfnB+iYnf2uzNLz/PBWaStB&#10;RYwM1eSxUsFVDhwnJslZ4u69E0L5CF5lJ5nHl56R9s7PfJTunTstajVS23nvj/yMtBv4TQQAAAAA&#10;AC8AfKQDwCVK4LlivFopXs4qkYzEUABQKjdxqsPSQq1BDx81n1/G+lpJQVik8OBqgQ2hHOmbihiC&#10;VS/MSZ5Sg7E2UEGwjZfgGb9g7vRNNQnlUZ8VMYzIPH4hXq3UijA1WU0SrUagxH8cQ0FCvbz2LX1d&#10;mT3pl1xDQYjjM+N17fU+4DusDrFiqFn4/LxaoJ/XLVM+ygHFv9rTagjdkJQuwkTnX6lPqI0UwlDT&#10;MGqncNGfGF72+0qlwlADcF1WGzHVU/i8+QNib+Bd3+UyqBhqDZuHSGWlWaM6yAbkUTidjlFe2eCm&#10;ArqOlXyMe8us5FIJDOUblkgxlQRy3jRhD5kbR1SZGYoULj2nWm8UYYsrq5xZHW+sFC5Y1SlwddlV&#10;yqwKE+vnZgldV7J1WMqSxbZRiC7Xj9lySrxzwqyLEVb6KRtl1mMVmsBQhypzmpuB7pA5970TSytF&#10;WMhtIGKVIstQpog4r46pqqHyZaQzjOl57oDiA7ctW18ZBLzAVNLpdHjTi6lOonqDGdZhFanFUCtb&#10;qfab5gMtneLnujXTGfBlDUMBRilLeYYCmFL8GS7rsmtyH+0Zij9tTsuSMR61QmpvfUPxx91A4SOL&#10;eTNNosMKUSYjP8MVkp5OuU/3M620pDYImd1HqQXZRrkrhR7XUBQTNcrP2fmzRVDK7cfzdLmXq/Tw&#10;akXXmc/t0jKVm9YP3cUA5BrSReNjtPi4tKrbYKtFeeKuIqxcK2b1+116vtD17vFp4yfJUBHRYUpZ&#10;ZXLTpiJscoLin52bK8JUWmJDFUs9z1SD6fcoLekG6lnm74lSYSl7FH/d1e1jhB9Xc3XilXpZajTW&#10;DseRGL/FqllUjP5j5WoM1/eqW3qGCl2BMZb1E6XUpU8XqjqWY9yiflt5w5jRjvNMKUwZ6jWZOmeM&#10;JS0aS6NMq+aImJ5b93V+0g3akYrPNupC/e5nAw2Ple6MwlApyIyxxOF2Pj62RdrA0/J2s4unpA0T&#10;nU5X7c8z1OX075Sh+LORgE0+YAb/k5u/e8VT9GUbStSocXWDU8W9z38F/dnu2EhdZ8Prv0W0WNcH&#10;AAAAAAAAAAAAAAAAAAAAAAAAAAAAvJLBRzoAAAAAAAAAAAAAAAAAACi+Jf/aX/yxtM0vf1Van91o&#10;HN1Ejle+51dJQac5NHzRFtpQkxxYvOO7yQvtd932WmlPniAnFvcdekzarz1Adm6VPuJfXCGbsgMU&#10;5dxAlZ3tUFkpBweF0o1SzlGOcpTzJPZSkCjnA+xwwCqcAZznCYDDCycRSjFHOaLhy5ycHEWMD5GD&#10;pZEaOXt5/U2vkfbGGw5Ku3PnZr6D4n3q639XRNXlh0XsJMhhRzkWe5dw2CGPBTe7AAAAAAAAAABA&#10;4ZR4cZmcPjoOOQnshTPSWpYtfJfm0rWA5uMpO1xM+uS0t7QlEGmVHE2OXbFH2vIyqeNURUXa3fuv&#10;Etfsu0Ieu2FP2meOPi5tq0+OKbvpWXHi+HF5fM8/Pizt7OmnpY0i0kretOlW0fB2yOMDB4ZeMRUY&#10;hpH45jdZFbpNeb3pxuulbTbrz3ovAAAAAMCFYkPfywAAAAAAAAAAAAAAAAAAAAAAAAAAAAAAAAAA&#10;AAAAAACA5w6UdAC4RPE8Www3bOWYUShHjVGivR7GMR3HqQ7Lcjp2nVIRVg7Ig2Lm9IowPyBPjiVP&#10;e3p0bTq2bdOzInmEyPPzPEJKb5FZcczOGUVsXJZY9J2hU3aKMM/1Bx+SJvp57EfSTlo67ZwmN9DD&#10;oc+HZUensxawx8mSV4SNVgNpA09/72hx+aRGfpKMjlfDqAg7t0xlFYqukVR6Tm58Pxl4lJiKR/ka&#10;qdSM51KlpaY3TYvymOc67erQKE4RxeT9MjLKJ+Fj20h7ifNW8vTzmj6FNXxd7lXPGUivfA57C40z&#10;/bxuzDblez3djiL2ImqmffPkpLSrHV1O5+YXOAKdH5U33zPagk2BSdIvwiouxdE06kwdmfH2Uqqr&#10;OFwpwoZKdKXt6jbgqfKO6LnDRjtqBpSW0Gi0PntJqbn6OpcTUDLS1OM6TWJdaTn3w1R1VhlI9wyX&#10;dbsvl8jrSrNe1mlpUrvxS/o6q0deXw/2tTeU5RaV1XwvpPiNuuuxx9SSq9PpO3QcpTqdKyG1o26s&#10;08mXiUZFl92mKnl4qfv6eQ5f2Iv0vYttStOpFd0GuiE9Z0teKcI6HF9sNPSMPcCqcS6wdFyqqXiG&#10;p9dM0DN8V7ejsSqV46aaLs+hCpVjYJRFmFC8Z1d1Ok8s0lgz19X9rJ9xu0xjHW/mqIMizOX2mGf6&#10;3oXZE9La7KG3bOt0Ck67MNqx4PqzjOfaXCZZptu2KoLJIf08h/t8qaTrohSo8V+3C27mwhzW1TgY&#10;m+Ngrp6jn9dZfIbisnU5NkvUN9T4LvKwONfgKvAHxhl6nvmrotptZuvr+tyXwu5yEXZ2muvK6FNV&#10;h45zS4epvHm2rguX+2vZGA8szmNqtEHPVWMoFVTD133w8hHqexNlPQ663AdSI0d9LkblWVkmOebf&#10;WEfnscf5OLPSLsIWe9R/OrHxW8j1Yv5OFd6eLaPOODQ22k83ouMe9zfjJ0QfG8+1LeOHpzhtcx6M&#10;MlaXWbpfqPFgkPXPU/VjuRt5bdZpKc6a3Yb/BumskAepjm2O12SNn/0Co0hEbj97vBru02a582Fu&#10;jLXCUddZ5915YbCe49Msa6M8mDl8js+5gGkHAAAAAADfGQ5/6Q4Zz8Jf/rm0NzrkXfQOni+9/gMf&#10;lnbTli2vuBrxeL1m9+6pAfvD73mrtCstWkuZnp6V9tCRJ6R97BjNb8/M0Vx7foXWA/odmp+p9VRH&#10;zVOLiQyvBfK6SsqTDaWwo/7utvn/6u90j+8frtEcs16heeXmMVoTOrjvcmkPXEF2cvMoXT+kPMVu&#10;/Jd6zvF0zs4WYUvszdfmsrF5rqaUcypj48/yRAAAAAAAAAAA4NLC4nf5e/bRXpd7H6L3kIFPc/Mo&#10;XhQr4bQ89nPac+R6tB8pTej9detUX7RPrcrjxz9z/8A83AnoHfPhkfvF7bz/o9NaknZ1ntR6MlbW&#10;dZxAWLynQCn67J78XmkbWyaknZ9viZm5L8rj3/nvT0n7N2/6k4u2zv7x6w9I+2f/3yfE1++/Tx73&#10;elSWuzbRGsa//ZmflfZd3/8OvVkCAAAAAODbAJR0AAAAAAAAAAAAAAAAAAAAAAAAAAAAAAAAAAAA&#10;AAAAAHiRQEkHgEuUen1IHLzqVSJjT43KK3xsqH6wMIRIElOphT08GkoBDquTlMv6u78au56vGsoi&#10;SnHGskwVE+VJUsehVAhiQ0UkZOUXU50jShJO53o1AI890buGQkOJ1TFKZppYBaHkmWE2p1crHii1&#10;CNcxXPDbA2aAbIP/hJFWCGi0yQPG8EqnCOv2KD9hovMYc9kXWTQ82yvPlWYClEdN21QHYVf9iZEo&#10;FZYZKVX1nJrSCIxvOI+os3LRmKEsMl4jRZNaOSjCXGu9mkaHFVpmVynfi32tktFjhYbc0nWRcuaC&#10;WrMImxgakdY3VJPCPikTOQMlT8clQxFpOKD6DgzFhTBVyiY63zEXlqk+EbAShm+o4DR8et5IlTyW&#10;VgOd/zLLMFitVR3GHldDQ2VBNXOzmylBq2iD9t4O19dPrawVZTyP0lTLjEpb4Ui6ug36LtWf8s4i&#10;7xkhj6uVoMLxm+XJ3loN9RiH+5QpJKGq2/Q3otRBAtfsPzweGO1DqWdlxt1DIaV5tK0VkfoReXE1&#10;FUsslscwhHlEiWWxbPYOkxjyFxH3xyjRZVJ0M6NTudx+KoYCSonr1jWUPgKl1jOs4xgbp/a91NPt&#10;fIWPe31dj72QYg6N+o5ZnSkxVIpU8pUSh2MUvMseeTyjjNU46BuFoo6NripKql8Yak4+17OpfGbx&#10;QJQbY3iV+0CaGg2Y1W2EcZ1gFZjYaOhK9cgcGyNut2qoM8dmj9tMbvTB/gr1L391xXhGNnC9jIPT&#10;3jbDuN+4Ja1ko4rKa2vFtUmu+zTRddbhtA9XdUGONsgjcW7UY4/HlRqfM+usy207NX5XLG5TlVgr&#10;rw3z2GP5Oq4+x98zfv9CblvjpXoRNrGB55+B3zFGKZ+lhnJTl9toL9RtcLVF6Wr1KO2mQpuqb9v4&#10;PS9OGX26F1L5ZEba02z9PReCwDdUl5SantFHiiOl+LOBKk6+QdoGgpRyk3mPOm/0C6VMZKpdZcob&#10;dr5BvBso2dhi/b3PFZWPDYQLLxwb/V30PL1PDSr0fDsTCwAAAAAAzmf21EkZ8vAf/I6019k0V7qD&#10;vY0e/OCHpN198OpLr+z479pmg5SKm1eSverKy/gC+tu1zyrac3Ok4rq6SnPLVV4PUmsR7S6tY7Va&#10;tD64skqKOwmvUdRYSXuE12mGeE5Z47W4ZoM87DaHKbxeo/8Xa1Yv0Ats69xZaWdPn9NhqVLtZrVV&#10;nvMmDqU1GB15QXEBAAAAAAAAAACvZDzeZJSm9B7bt/l9sWetvTSWx62Y5t8lj9YTyhVSyXHyirAy&#10;fpcds0pvRu+C85zm5a3FReEFu+RxNadnN0b2U4naNJcfH5sQ1QatJbhDtHYQNOm504tz0p4+/GkR&#10;R7R+EVhXcI3onRMvdzpd2kfyJx//hLS3H7pX2m57SZTG6P362PA+aaOI3n//0e2fk/bAtdeKy3dN&#10;oR8CAAAA4NsGPtIBAAAAAAAAAAAAAAAAAAAAAAAAAAAAAAAAeIHk/IHL40fJEUbOrv56MX0U4ztV&#10;EThjfDwqbSLIiUeS0ccyaa0nNu0iR7ZXvPY90q6cpI917Jg+nIkW2+LWm14lj2sl2v6pnArOsxPG&#10;LVUhyg1yunnPE49L+6m//BNKz+Ipep5li+bwVfL4lz7wi/yEl//HOU8ep/T/4cc+Ju2hE09IuzJH&#10;Hz5Vh6rirT/2Xnm8Z+910o6VqUzve3pa2s/ce0j8/PYt8tjewNElAAAAAMCLBR/pAAAAAAAAAAAA&#10;AAAAAACXIL0ObfL40offL+3OZVJ9eZDVhcd//EelfdVt343m8U9Cm1dKrLA8tW2CL5x4ns95aQnn&#10;z8j4l1kJaI0uq9XGqVKNVeqo9GqpND55UeURAAAAAAAAAAAAAAAAAADgOwE+0gHgEmVscrt4+/t+&#10;AdX/EjF+SeZas+/lkpDnQ64kfXPjpvM8iFjrPYpES4vFcf8jf05PODlThM2em5f28dklfV1KGyBa&#10;LLe7xpkOyRdnuW08nY5dR4cFnIRt9UoRtm+oxunTaR9lWePhiTF9741UM5Pv+9H1BaPyv0Eev52U&#10;+dmbNkrL88VM+3N9xoXI7wtJ7/ONd8M4nmO8G927YfwqLF9/3XPO4kb957neTNenp08WIY/8/h9J&#10;e/Shc0XYap8krZd7cRG2f4y8EO3dptt7fQ95yqndelMRVruevA21lnR/nP/8F6Xt3PuwDnuGPB+l&#10;gf5T2hkeHsjVGvc+RR585l3yUBTl+uws9/ko02H7RkmKfNTXz73+MvLeM7JzWxFW/qn3UR42bynC&#10;BvrIs5G/GHny51tnlwAXTZFcJHX2Hf6NAQAAAAAAAAAAAAAAAAAAAOBCod50DTVov4ZSy4nEgrT9&#10;eEm4Lr0TznJ6nx1HK9K6XpVu7luiJciBxqHZT9O1NjnNqPLej/Gtk+Ksc0Iet58hpxtL50itZ/oY&#10;KcU4whFLy6TOs8QKM0nSo/Q190u7efgGMds5Ko+/8qVPSXvj6/71y7I9pLyP5vYv3SX+6JOflMcn&#10;ThyTdnX2tLRXvvnV0l79lreL2664Xh6Px/SeNPTonf3mEjlZaY1PiLkVUjGaGKl/h3MDAAAAgEsB&#10;fKQDAAAAAAAAAAAAAAAAAFxCZBltUPiH3/qgtKOPPS3tHO13EMnraFPD9/6rX5QWn1O/8rE6tHEn&#10;Nj6ej1hJR7CDmDyhTUGWS//3h0Yu9WIDAAAAAAAAAAAAAAAAAABYBz7SAQAAAJ4LxQaF57ctxR/W&#10;mxXyH3y3tOFff7oI28LP7fTDImyuS0ogYZYWYSOs2NHX4joiTlkZQW2YWFPD8cn7xwh7AVljtNmQ&#10;NjWuG6qTRo1V09fZt77+n87Iy0nd4EKk5TuZn+9EXM+qfODbdm0AACAASURBVPOt7n3ekb2IZ7zw&#10;dPYWyPPPZ//zbxZh33jgKWlHmrqfza6S95/7zy4UYbefJMWqsYdPFGEjFV/abZ/6ehF2zV5Sprn+&#10;+95YhG179w9IO3rLLUWY96d/KW330WNF2IkzpK5zpqsVfOb7dDwftqWdXomKc45N+W4Eug92uYPv&#10;a9SKsLJLfTWxtWKWW/TvF9C2Lkh7xPY8RafdkUelcqkIcxznpU3UhqDOAAAAAAAAAAAAAAAAAAAA&#10;APj2Qu/k9h+YkvaOLx6SNnD4fXaei25O772zlN4lWyntC8kzelfsBU3ROkfvuuOIHGpkGb1ndh1S&#10;6DntnxAPWffJ4ygk1R3bHnyH7HoVUa9sl8fX7X0TnWrSu+fapiFpD999p1hYoOfccTu9037/B39u&#10;4DkvGTnth3n8SXrH/2esnnPX4fvFCivn9DqU5lt+iPbivPotb5G2XpoUS6u8ucajvTZuZ1VapaTj&#10;N+viq/cdl8fvfts1nGW8UwUAAADAhQMf6QAAAAAAAAAAAAAAAAAAlwDs7kPc9b/+H2mzL98lrevS&#10;Ro7pneS84Cd/9bektQ2HAeCVTbayJPOXGnWes4JOmtDGIZ/PlepVaYe37kCrAAAAAAAAAAAAAAAA&#10;AAAAOA98pAMAAAB8hwimaOOC9eabiwi7f/M5abcsrRZhKXvnGDKUGZ5cpPOVVKvhsEiHsC29eaLi&#10;00+752gPH7Wc7nHrlSLMHiN1neD6K4qw0pYpNAXwsuXRO+6QSfv4Vw4XSZxh1ZqfmJoswm4Yp+OD&#10;I1qN5m8fJ5Wb01G3CDuWkuLOodWVIuyJmUVpp586W4S95otflfbyn/rhImzi7aS00+Hr13h8+oy0&#10;s/1eEXaqRR6N+jH1wadaOn7HJrWVTYnuq55DilpvCLQSi+PSeS/Qf7b3MtpWV0Vz/baRx1R3WbtV&#10;RHHqrn+UdvbRJ4qwM6epDVi+rp+Raw9Ie+uP/9BFXQYAAAAAAAAAAAAAAAAAAAAAgH8CVno5fuwZ&#10;aR88clgcPnJUHn/l02T7MSnieE5d2sCpCycnJZduPi9t6JEaTO73pS03q2IsoPeNjepOaS0S2xGd&#10;BVLhsR1HDA1tousrvrSlIXp7bCd08fYdY+LAQXLG0he0p+Rjt98v7UMP3i7twvz9wnVJXWeWkiF+&#10;8d9/WNqD+/dJe8P1B8TVV++Xx46r32N/W8hzceo05fEv/vJvpf3bO2mfwHKHwuO4L8o12ktzyw++&#10;S9offNePSeu7VLanV3Lx4P20r8CqN6W98cA2KlOX3utapUDc/+S0PP7eN9C+mYBVdgAAAAAALgT4&#10;SAcAAAAAAAAAAAAAAAAAuAR4+PO0CeP0Rz8i7WUebT64r0L2B379d6St1+toDpcYq6fJ+UQ/1xtu&#10;oox3AbEEU8DKOtUh2uAyNDFxqRcbAAAAAAAAAAAAAAAAAADAOvCRDgAAAAAAAAAAAAAAAAAAAAAA&#10;AAAAAAAAACSrra60x55+Wtpepy+Gm+S04Yr9l0tr2dalUVhrCi/TZ+Xh1+57QNrPfu7L0j55dkba&#10;5W5b9DsteewsDknr2qya06d7Pa8hPIcUb6ruuLSBQ2UaRUvSxr1ELJUek8d2vSPt8NZd0l5/4NXS&#10;1kJbDE+OyONDX/6atFv20v+31GrSJlkk7rz/i/L48JGHpX3iocMD2RoduVY4Dt234p+U9vavf13a&#10;T3/1qxT33zTFwT0U/zU7qN4PHiTlmXbY4jx4YrhBed6ybau0mybH6JzncWyW8gEi+mEo7fSpc9I+&#10;coTy+/UHHxJ3H3mEy3NF2s4yla/rkeOQfbfcJC677gZ5vH/nZVQeETkZOXF2UdpXb79cbJoktZ3/&#10;8/hD0l67h/JZ88g5SSWwxJZrd3BckbQTUNIBAAAAwAUEH+kAAAAA32H8g9cVESbLq9JW2/0irDtD&#10;CwerSVaE1X1auFjkxQEhJZHJRmlehA0FJGUcCX1vK4mlHbb0dVaFbnZe/wZUP7goePTBR2Uyj3Q6&#10;RXLfsGmztD/yO+8vwvyRYWl73/hGEXbgb74k7SceeKII++xZkhY/ZyVF2PQKLQYeXdFxHDpHi6Fv&#10;Oz5bhF113R5p7Uzf6whagDb7qFrC66SqP+o+OBxQn86NdetORNfNtOMibEdIceRhrwiLLPZcjKb7&#10;vMmNOhAtWjRefZzaVu/QkeLU5++kxdqzpxeLMDemurATXe9Dow1pN998TRF25Vve9PLILAAAAAAA&#10;AAbPHDkk//P0H/6utNf5FWnvjGjDzev+/YelnbrschTbJUaW0zxp5ihtgukYa0pqyUmF+A6tJ3mN&#10;Mv2/XLnUiw8AAAAAAAAAAAAAAAAAAGAd+EgHAAAAAAAAAAAAAAAAAAAAAAAAAAAAAAC4VGFHDV++&#10;m5RU/vedX5D25BypnUTdRKQdcvaxb9uUtD9w223S3vKam6StN15ZbgYff4JUhD76sU+Iz3zpK/J4&#10;uU8OWFN28Fdp1vnqRPhldmoxxuWwRM4t7BJt0QyjBdHunpLH5YCUdByH7nEdujZpd0XWp/tnz8xJ&#10;O/PQvLRP3v1NaYM8F7ZHFba6RI5hv/55iiPpk1PJPIuLSrVsOjc1Qs4GJ7aTk5ZeLxbHT31GHnc7&#10;FEdtM+WnMkzOClM/F4eeOSGP7zlESjz+HZ+icwk5wcySWLTO0v0lh1xZ1rlcSgEp2tiWLaKQFG9y&#10;h9ITOZS++VlSGioPlYVbJgchrk92x/Wk2lMeofLafe3VYs+eA/L4qhqp95Rj8oz5vQe2Szs5XBYj&#10;Dt33p7d/lurtmoPS7t86yeWTilqZnOCemiUHnxMjqi4BAAAAAF48+EgHAAAA+A7TmZ0pIpw5d0ba&#10;sfGhIuy6naQOcvfRZ4qwp1osY8yLBEL+iNNCQ2ooQyzEtKhRt5wiLM7Z36lrF2GlN90irT80guoH&#10;FwXdDinJjFi6D0xNUr8JtmwuwpyxCWnr23YUYdfdSu299md/XoQNfZIWUe88tVCE3R+2pX08axdh&#10;0wu0yHpoSYe9a44WOt86pfvP7jotlHbG0iLsyDLd89AiLVYXfXFtoa9P+anaOj8BK+Qsx1qpJXd5&#10;EfLyy4owr6nHC7CeLKXyy5ZXinP9w6SM03/k0SLs2N3kJfrEGWoDfS1gJLp8fGJhuQh71c5RaQ9+&#10;9826zq6jxdy9b9aqZCXIoAMAAAAAgJcR546TouiRD39A2tdENO/4x5jmKXt+5melve6Nb0G1XaLk&#10;rMAc8fynHet5bbdPm218h9qNa9FalN+geal1qRceAAAAAAAAALyCuOc+UuH93U/+lbSJR+9JF85M&#10;S1tuNoRVpb0JR5doL8Nvfuwj0o7/9Selfc9b3ize/hb6EGR0eJgK5yKaPD5zivZv/MXf04cr//gw&#10;fZQy/fQzYrVLezbqo/SOOLd422VK8+qwE4ucFYvzkD5McTJ6P+xa9P+yv0lkPLdOy1S+Nu/tcDNP&#10;Wqu/9q6R5uF5zu89Y5qfp3P0/9h2hOvQ++mqq9+Vr9Fs0gdUw2MTojZEH/5MTdF7zhV+H318epbs&#10;0b8W/R59CFSpbaJ0VCg9K7O0TlCqNETOKrwWp32lTe+6O/P03txvVEQe0Ec9Od8/36eyECHdO7Fn&#10;UtgenbMSysf8o49LO7abPq7Ze/OrheBz267YJe0VO/dIOzND737Lm7aJy5pj8ng7fwg0VaP3syVf&#10;b4Xdspk+xtnaaEp7jl/V9z0q53T6tIhCKtfjcU3aV+W8x8DCigcAAAAAXjw2yhAAAAAAAAAAAAAA&#10;AAAAAAAAAAAAAAAAAAAAAAAAAACAFweUdAAAAAAAAAAAAAAAAACAVxALZ8nL7aO/9UFpr1ok76yP&#10;xpG0wbu+X9q3/Ni/lBb+QS9d+gvkPdfrkIfbyPAWm7DH34pPXmbLrKgztHXrpV5sAAAAAAAAAPCK&#10;Ym52Wfz+n/0vmaW5ZVpT6Ldb0sbdtrRrqi5xj+aOfqUsbW2M1Feenn5S2t/6n8fEX37ms/L4Vbt3&#10;S/ve73untFddtV9ax3mJfIqToItYbVMebJfmv+UgEJ/6/Ffk8R9+5OPSnjp9VtqxnaRS41YCYS3Q&#10;A0oNynu5QSo1aURrLnG/JNKMromeJOWcLKOy66dUliVvRDR8embM6jhZQHNvn8RhxNjuKbH1iivl&#10;8czjp6UNMlKpuWzLQWknx+oi79Maj5uSIm5gs/ptjeIe2zIkRI3S+sjRR6S942OkkrR46igXiiUa&#10;DaqnfMLn/FH5VIcpzlLt/2fvPMDjuA5rfbf3it5BgL13ik2kqC5ZsizbkdxLXopTHSfPz3YcO4kT&#10;O4lf3CInTmwnz45t2bIsy1ZvpMROiqTYO0CAAAEssAsstvd9H+65OwPZkqNCiQR1/u+TzuDu7syd&#10;O7PDnXvvnOMWxTzSgooqfTc+Mor9RKCOcLgMooDdEcUc3tsya5bUVMKs/p4pmjvRn+A2oyw0v1dq&#10;07qrpM5rbBNx1Xe1QCUWWdR+9ZbCUofHimLZbLxW58J6jMZfP6cM6jxbMhv7t+XoXqmLm2ukzm+s&#10;E+U0jl1vGQk/yQzq7nJYf219hBBCCCGvFj6kQwghhLwBlEvonBg9ekhb+cCWLVL7th7UylJhdMZ4&#10;64Na2YoWdEzUemxa2cFRRPf2xPJamU91DJTLJa3Mk0enTzStd0KsbUR0saneo5UZ587nYSdTimAT&#10;OivrXW6t2pVY7VQ2p5V5XmKnjDX47Iw//wut7M5ZiMU2fPU7Wln6DL63ZzL6Z90qpny4lNbKHupD&#10;B+BYRv8+fnIFOveaJ01mGlPXgXnqbafGEtpr+QLqXpw0Fa7KjklPlrK+fVMdrg1Gt08rs6rJUW9V&#10;CtFRbc8z/YjSz6ko9AlCR7ukJk71a2X9FyJST0TiWlnPOI6p1YJjvKqpWntt2WwMKCycf7VWtvru&#10;W3BM2qZNanlOZSSEEEIIIYQQQgghhBBCCCGEEEIIIYQQosOHdAghhBBCCCGEEEIIIYSQK4BoOCR3&#10;4tQ/fk5q7bkRqWfyBanxa9dKve1PYGLAx86JSMPMIBuH5e24ckWeQLOFUSeKUZlRVHXOZLsRQggh&#10;hBBCyBXEvff9QpzoOS13KB1FX4LRDlPRplkdUp1+rwid7cF7YkmpmRj+zmXhgmg2WUTP+eNyuX8Q&#10;6TrPnTwgdcUcGIkunb1QLFT3lfPmQ01m00VtzHAkKvXQwaPi4BHs18luGP2VqmAKWcrD+LQ8FhUn&#10;wzD/M9hgluip9ktNjsFMNZtIinIRxpH5LO6bLRm8Nx3HvpssNuEOYN1jNlWWQ5JNsYi/Y8luYbHC&#10;nNFphWlgIYc+m1Q/6jwSjYpEL9osW8K2vFUuvKcD6T3xQKMwqPv58Bmk0WTGYFCYScNBcjwREeFQ&#10;DO8JwQSxYgDbGFgn1VfdJobCSNUZj6l0HSu2VSrCgDKfygqzA/tqtsBI1mSq9CiZ1P6ZhM0JO81k&#10;HPXqPwOzRZsTbWkpGMX0QL1crrXhc1H1GX8TkoMaXSZxYRiGmQnVT1HOo84LWlukTlvqEGbzK09j&#10;WrkI6UM7n0UqUbSE9olaTCJYxn4dv4DjPOzHPk9rCr7M2gghhBBCXjl8SIcQQgh5nVRins/v2a2t&#10;qP/xZ6Smj3ZrZeYSOgpODOtJDidVskZ7Wk/YWNJQJ9U2KS3DotI5elRn1wTj6rMZfcqEWFUdkNqm&#10;Yovldq3o4DC3N+nr8+ipHIRMBQIdSC8ZTesxN9U2dAIaDK9sWpnRrP/0nXHHO6W+t6NTK6v68tel&#10;7t/fpZUdGUXHZbmsJ1uNFNEh+OiInuiyoAudek0u/Xt7Norva38MHaKRSYk/TgPe57LqHc7pAr7L&#10;6WJBKyunsC2D9cqfOleOx7Tlwhg6Xwtd+jV05BQ68s88u18ri4VxHQzH9bY9pRLKLsT1c8WiOvbn&#10;BvVr37UzEdG+cM08qfWbVmmvuZYukWoN1ly0/SOEEEIIIYQQQgghhBBCCCGEEEIIIYQQcuXDh3QI&#10;IYQQQgghhBBCCCGEkClMNDQkK3/oC5+Saj5+TupQsSw1dc1VUm/7zN/jddPFdaglUxdDBgYH4xk4&#10;ycYmmWOYLRhCyufwmsGiHIXrGnnECSGEEEIIIeQKIKtMBjfv2SaySaSJlJV34MKNSOOtm4WUk76j&#10;R0RepbSkxpHw4vAg2aVYKGpqqvQ5KLPCogGfORxCssqhgT6R//kv5HKtSm2Z0dIsta2tTeq0tmbh&#10;dlQSXbBuk1pffBxGicOhUZEqoB6DI+gX6ekbkBpKwdRvJJ4WmTgSamxOfN6ZapAa7kZiUDaTEoU0&#10;1ulrqMJ7fNi2Xe1fuViacHWUy4UsDBdLzqJ6L4wB0+MJkYrBYDBXgpoNMBB0W2GomjY5RCyNdkjk&#10;hrENMz5vUiaPyfiIGB9VJq9qm2MGGMJ27ziIbZdywqDKKuk4BoMybzU71N8GYXcguabeh+Sc5rkw&#10;sPSoNKHnt2wRA6Et2I8gkmrc1ahPSqUIpeNpYS2gHjkjjqXZjvYJNMHoMjESFtmSMlUsoj5GC06k&#10;saE+qUe2bBH1yoTT2DEb27DjuMf7sb/V0wNiejVSbGrt2I+mILZlNr02U8vOzna0638gLalvMVKo&#10;1za2ilwC54Alhb6Qnn4YSTJJhxBCCCEXg1ee/UcIIYQQQgghhBBCCCGEEEIIIYQQQgghhBBCCCGE&#10;EEIIeUmYpEMIIYS8CvJZ3U303OYnob94VOrAyQHttVAMDiJdYymtLGCD88m5eE4r8yh3k0b1mlxP&#10;Bq9bjboTSKEEt5FMsaCV5UtwK2l2OLWyaAavd3j1z8aUm41LObgQMhWZuwhuOi67fm6X1HfJoZyZ&#10;XgvNCxdrn3r/v35NasM/f1Urq39sh/ouJ7WykyMRqX6D/p3qyuA7mszEtbJIIovvfFK/DmjfXwEn&#10;I5dZ/zluMmDfap0Orcxgxvsmf/ftU+T4ZeNwVzJl01rZWB+codLHT2hlvSd78P6efq3MlMb1LZPS&#10;r5fnonBQer4vopUpU3CRyOnnwKwAjsv1c6q0so6ZcMSaed1VWlnN8kVSLZ2zVMlrc18ihBBCCJlK&#10;qJ9PoqR+X+aUW6pJ3X9abPi1aTDwt9FUIRZCX8SBv/201MEXTkm1qnsN9zVrpN782S9KNZuZoENe&#10;THJwUP6dUE632ZJ+f1Uy4nxxWOF0W1UVkOqrb2ArEkIIIYQQQsgVwI7de+VOnO7vEaUC+osa52Jc&#10;ds66a6W6Ha1S6+I+sdhTJ5cff+YpqSmBe0ibmrOQy6SF04uUlnQc46uJMSTZVFJhLE6vMPtxvzkQ&#10;R3LJoEq1MfadlOo45BaxEYy7ltX9aiXBppjF/Id8OS0cbsyzMKqUlZxKiTXbUJ/k6KgoFlAPowH1&#10;Go2rethRB5vLKbJqKDifxEI8j3FeVwBJOEarWeTHMFfEVEafS3wE++Wq8uM9RrNIq5SfQh71MeUx&#10;vlkyV8aG64XBic8nMhfwXrMaBzah3OepFZYyEoVcVox3llR3TjyCFBiXvUpU+5FyWxlPdjrQFn4/&#10;kmesDqvwN6JulkasZ6863rt2PYP1jZ0UHhfSdly1SPtJRXFMMokY2sfrFO4gxq+1vkMj6ppTabwj&#10;PX1ye2gzD9Yzjs8bijgmIyND4siRQ3L5bdfdLjXoQ/u2NLnV3xZhMV1cz3m3B+uupDad3n9caqhz&#10;jnCreQbNNRhfPnICydTXrJyBD7OPlBBCCCGvAz6kQwghhBBCCCGEEEIIIYQQQgghhBBCCCGEvIV4&#10;ZPNmubP5Yl54amDM0DEPJoezmvGgQm4EJi83vf1G0VR7h1z+2Ic+KPUn9z0o9ZdbHpdq6PALixsP&#10;awydgVFfJo4HVUwWPERicbhENoaHWdLjMP0rqoclLHY8BGK2Tfwfn3NX40GOVBTGgKFhPEhhc9qF&#10;KOPhimIRD3aUlflpYmRIajwcEnYXHtjJluVKhdOPehQqD/Q4LMJgtr7o8/k81O7GZ0qxgrC78LBH&#10;NoXPOdxYb1ngvRa3RRhteJjFHIWW83ggKJXFQ0hmU1rYTFiPwYEHcUS5sk08lJTJjopyEA8AtazC&#10;gzOdy5fjtXG8p7OuVbROmy6Xgwk8KJOOoX0KZRyv831dYt/JY1jehTY7c3iv2hba1uVuFi7HTOyX&#10;sV+1j0t9AUqqDeOimMEUU5M5rdobrxlN0OrWGpFVDzgZ1ANTTh/Op2QE5TaPRfSePyOXB87tkbr6&#10;9lukerxo/zfyoZi1q5ZJ/dHRfVL3d58WG6thQuJVD2xFlDHk4NCY1IaG4MXZ+MQDanzghxBCCHnL&#10;wYd0CCGEkJchn89rLxx/Cp1KO390v1YWPo1Oir4oXFR6xrPaa+MFdEY4jbpD7WoXOnBmBl1aWZsX&#10;nUzZkp40cbAPHUZLVIfPBHHVKeWz6f90t5jQeTSaL2tlI6ojaXIghEl1oqTqm7QyDw86mWLUz54j&#10;K7xx8Qyt4r3do1KT0ahW5m1te807ZvOgg/emz31OK/M0fkeq+b/u08rG0vg+nkvr14hgfS3eF7qg&#10;v0+5OflNuA4kJgX+VNnR0VgU+vfXbVVuTS+qFP4qTErSiQ9gGwanfi1x+/2vaZ9fjnRKdaJOSg+z&#10;qutZUblojfV06/t67IjUdEhPuTl7GE5X6SH9+AzHsb7hhL4/5TI6zQdVB/0Ep1K4nuYMevs0G9EW&#10;a9tqtbJ5AbSBqz6glc2+eqnUug1rtDJjazvU+qLWJYQQQgi54iiqBIzUENJVsur36dCB3VLHjx+V&#10;molhAkRaDZ6PqkSdjPrN17nhOqnrPvqHUm1OJ0+Wy4yx8/g9/sKXcP9y/AAmOdjN+H1dd/1GqVd/&#10;6vNSLWYOBZAXowyMRf8BTNDJKKdag0VPexZq0o1DnT/Buhqpdl+ArUkIIYQQQgghhBBCCCGEEPIy&#10;cGSOEEIIIYQQQgghhBBCCCGEEEIIIYQQQgh5CxBViSyHT52SaraZRP1sJKqsXrtW6jQ70mCSfiS/&#10;NNQ6tDSQxoZ6qX/2J78v9UMfuFvqyXPd4rHdO+XywTJMC3tPnpaaVmZ+ufSAqJ3WLJezqZTUYh4G&#10;f/HIqPq7JErKxLCiqSjSTfLqMxMJNLGKgaAyonD4YGxY1dootXP5YtF3AsYmOeyyKCqz1pJBrTce&#10;F4kIDG2MJhj++WphTpFXySoTRheOAFJ7HAGYXBSV2aHZAtObUi4nzMqUUeCtIhfD305rndRMPiKi&#10;uWFsS+A1kwntbDSqNJmMSaT6sI+Hzm+T2v0EEnGsLhgYHnRahMWE+peVcWRiHGY8sXHUK5OJiHwR&#10;ZWYjtuFxwdi1tflqqUNjcTE29qQ6Pniv0YG2s3vRBkazUwjVVkbsurBbYfCRHhtVzW8VuVRGtQva&#10;LNiG9birYMYZOX9BJGLYry98/T+kfuuHD0idUY/j9r673i2Wr4AhY3VVFTZ2kRJo1lyFNKIHDuyS&#10;enZ4SGyYPVsu1xqxP/42GEmeH4pJfaVJOpVkodAI2uN0V5fUFw7B6HIgHBJt9fjOrFmBeixdsuii&#10;7BchhBBCLl/4kA4hhBBCCCGEEEIIIYRMIbJJpBBGu05IHX7hefy9C4PM5lEMJA+PQY0YJxZ+A0bS&#10;56hUjHgBA+O7xzGAHM4h5bX/7DmpJw8elvo792Dg3KomZ5BLR+TMcbntnX+HBJ3uM0hNsplVCtKt&#10;m6Su/fO/wjGbnIpCyGTUHJd8by+uB2pCVL5U/rVmKqkJTFmBiTZODzOaCSGEEEIIIYQQQgghhBBC&#10;Xg4+pEMIIYT8CokeuFps/+a3tBeeehoTnnrG0lrZmRicQIYE3DSMwqi95jYo55BJExuGMpjQcPu0&#10;Kq0s6MSMiB3DGa2sbxguLUsDjVqZUZTUevVtDKawvmGR18q8Rji7WEz6++yqDlabjYeaXFRKJUzO&#10;MRpNb3jDGs34Ts1bOU8re+bss1KHjp3UyrwLX7/jjNGof3/W/+7vSm2Y1qJv4yuYoHiyZ1Qr2xCA&#10;s9G2gZJW1qZcpXYMwsEpP8nl50IG3/m5Xq9W1uiwS3V53FrZ2X44KQ3se0Er6wg8inoqR6EJrK0N&#10;Uk0m/ed9Th0fq2ny8Sm/SCYwqGtEdFTfn8RYFOtLJPU35vC+WKFSt4j2Ur+aBDoY169loXQOmstp&#10;ZSl1LctNqsB8GyZ3uSZdt2a40AZXtej7eM1quCydDie0sh2HeqT+9l3XaWVNH/4AFt6E85IQQggh&#10;hBBCCCGEEEIIIYSQqcbx0xhfHY5hfHBiiHHWVSvk8pxGjItGRjHut7ChVqrxpRJNVFEwiDG9NcGl&#10;YvWSJXK5u69f6nPbkAZz/4MP4yNN9cLVhPeXiliBw4fxRFsc44DhviFhtWHsNKXSV4oFzItonIPE&#10;n3JJiHIRY44GM+ZCVNJovH6kllTVdAhLySeXBy+gPuk4xkGLagzTancKb0M16uF0Ss0msM1MIqvt&#10;almNqRpNGO+sjJUPn8F4Ze30djGukn0MRVUfgeQbiwFjwjZrjSirMcyiBfNCUukhvFZCmxhLRi1d&#10;x2HG5/JpbHN05LjaT7Mol7F9u6PuRYek1rUAx6S5RniD2L7VB/W3YK5KVzcMesa7nxHFPI6zM4iU&#10;HUcAY7c2J+pgdVpEMjKmtov9ylZSkbLqBEjnRD6LOhaNqFchBa1MmXEG/CIeRvtE82pM3YwX+wZg&#10;RPTYs0+LtpY2ubxkwUKpm9ZvkLpxAxKeGhvrEW0kXl3KTls7zuuOKpwboXhc7DlxVi6PHUCi1PTb&#10;b8Nr4fivr0BtMpnCnKFzFy5I3XPoiDh8CmlRgzHsXziO9or04z2x8MhE3I5cvue/MJ5/y9prpX7p&#10;C59He6u5AoQQQgi5cuBDOoQQQgghhBBCCCGEEHIZUiriCenIYRhHjB7YK/XIZjywfuHcoNSSmpCQ&#10;UgPUGaU+Gx5296gZE2G1vlMuDKjH1OtjwaDUocGQ1FwWg8a9O5HMs+CRX0i9+p138zR5k6k83j52&#10;eJ/UbX/7N1KP9+GB/iobJp/MvvNmqWv+6JNSLWZ2cdr8AQAAIABJREFU/ZPfTCGFCSeWHK4LYzlM&#10;djIY9QkuZnXtMBXUxBo1QccwydyCEEIIIYQQQgghhBBCCCGEvBiO1BFCCHlLU8zA5SLyxCNaM5z/&#10;yWNSu7sGtbL9A5i40F3QnVJMypXDIjCpqdZg1V7rdGPSwjSPSyu7ag6cOWZ7nVrZM8fgqOGz6mVx&#10;5dhiLumJHCYzJj9YLJOOlpo0VZiUiGFVSTuGsj5ZYjSOOvs5f4JcBA7uPaSt5Pl/+0+pnTds0Mo2&#10;vefON7SZV//W7dryg99/UupoT+gNP7TTr79ZW367A9/Xa+75L63MUMCkppGs/r11qslylZStyT+8&#10;XQY4JDVX60kxnTVwQursaNbK7jvTJ/UnO09oZQur4fZU49DTsTZ0hKVGx6Na2aEonKYGEnq6TZUD&#10;taix6terhHLtGc8VtbLRFK4b2YJe55x632AS67Ma9T3KCjWJs6Rvq6wmc7WZHVrZNFXnOqd+MatX&#10;E0RndNZrZa2LZkhdeuv1Wplt+iyp8ae3amUnd/6j1E/+jX4sPnT8vNRNf/JhrczTgjY1GnghJIQQ&#10;QgghhBBCCCGEEEIIIW9RlLHLQ09vlmq0YeysecYcUWtUqS9JzKFwujF2WeO1vaq2qpg/dLa1KH2v&#10;1I+8D9o7MCKOHD8ml/ubZksNJzEfI+fEGGbfuV4RHkVZVo1hjvfDsKSuFuN+dQ01oiqAsVafHeO3&#10;9iz2r6O9VerMjlbR34c0k3++/z6pyVGkBxkEtlUqmkRJzb3IFNU4qKOSIqPSfMaiIq/MLWxetFM2&#10;iXkdpTLGfWODEZFV00k8VWgzQwsKcueRmmMx+ITLFEBZAeuujNCW7Hiv0e4U01ciDSdgn4ZjYcNn&#10;KskzxaGsCNRizHh6A45TRg3sTmuDGU8ukxeWoFsub90L45+nn/yp1LHzaP9iMSf8fhwDdydSdkoG&#10;jDsnIuHKARU2D9aTT6OOTj/+LuTRJrlkWhRS2H4l4SeXqQw0Y/w8PT4q3FU1OAYqHWkifWiCBevf&#10;JnX/45tFqBtjvb98CvN2ntz1HI7xN9DuLdX1Yv6c+XJ50Xy009Lli6TOmj0dbTgxl+dXU3bU34tn&#10;YBz60eF+YazC+dM0qxP7lce5f/IC0pE2PxcWSYHjfOJsl9RDJ5BmdPoc0ohcQa9IqXQmQyVlSc0d&#10;qGpHm9bNrBNndryA9zdjTPysDW353Xvvl/oHH3nfq0oGIoQQQsjlDx/SIYQQQgghhBBCCCGEkMuA&#10;6LlTshK9WzFR4uxz26VGTmHQd7yEgfghNQCeVSYPtjIGgN1WdPfWN2Gwd9r8uVKdbW3QFgzsV3Vg&#10;wDpY24CdVp//0VfwEPRz99//ovLhwQGeHm8yFT+O0LOPSt371W9KPTI4ItVvx0SSJR99n9TlH/p9&#10;qUaO5ZNXSE6ZPAxHMQFlVBnZFIq6+YTNqtK4zNBpy1dK5WlGCCGEEEIIIYQQQgghhBDy8vAhHUII&#10;IYQQQgghhBBCCCGEEEIIIYQQQggh5AomMopEl32HDktNjEakOl1zxbzaJrk8rRk6FEGSjdt+caYX&#10;VkJC2ptqRHvTxhe/qBJ+Cso3Ip5IiUQKZhIl9cFSHukkFqMylHA7hMeNNBqj8Vc2MonkGJJzIhdg&#10;fGLzIyXHoBxSCpmsMHlghmIyYV9zmYxaH7bl8DlEJoEPOFz4vEUZW9gqdTAYhMuCsmIRdc0XVbRO&#10;C4x2Rk9fEGYDUnasZiTgWI1IpTHmsO1y0SgGDiHJpad4QmqgCYks869eI9UdKItWBBWJ8cGzUrvP&#10;4TOnL6A+Qz0h0dPbL5dHhnpVO6F+Pg8MfKqrl4iUbwh1ix+S6rIgoaeoTILKpbIoq2Y1GHVjjwmC&#10;zUjGiQ9HhclielHbFXJIy3G4kXJU9vtENpaQy2aV4DS9EUk6bZ5GqU0f+LDYt3OrXB4bxrlpdaK9&#10;46M4fsfPdYvD52F09N2f/ECq14U6z5gzB9o5Q5iUuVFNA9rO7UJ79w1hvae7ukX4zCDqGEe9Sjak&#10;AA1HkNp0byEn3FUeuZwcG5Ma6kI7p8fxGU+tX8xatUwuL73+eqkWI9rCbkXdbT676F8M45PWahy4&#10;iA1t+fjjMGmau6VDbNy0RhBCCCHkyoEP6RBCCHnLUTjfre3ysXv+Q+qhPSf1slBM6uFISiuLqg6a&#10;JoNdKzObcWO9rBqxup2qM2eC+jnoTFj6jpu0Mn8bYpdPfuVftbK46mXKF9Ja2ZEIOi3SwqSVuazo&#10;qKkLWLUytx2fuTAyppWlVHRwvqR3jthVJ1E6V9DXx9OevEb2PPBz7YOPbd4vde1AWCu7+m3XSTV7&#10;vG9IEwemz9S3dfVCqQODw2/q4Swk0HntVp2sEuUwHnTr14gDw+iYSxrUa0J/v9OE73JXSP/+Lvfj&#10;mzkyNq6V/fz5I1JPlvTr0dkRdCi6DPpP+f1hdJJbJ3U8p4u4HhQ1D24hehPoCE7kY1rZaAHr8xr0&#10;a05e7c+YFrAuxGLVcZlX26h36tH2VzUiNv1EWN+fziA6LOuCTq3MUYMO0qr5s/T1Xr9eqmeGXmZ1&#10;v/z5s/r2W7Tl7y1FlPn3PvMPWtmDP39G6tPPvaCV3X7DCqmtaxZrZa2L8NlKPLvJrl/DKx34pUom&#10;/URRBsegZNH32+wPvmw9CSGEEEJeisovs0Icv/nObXtK6slHH5F66vBpqeEkfntE1H2cyYCBa6uo&#10;JObgt2XzDAzqLtiwQWrL0uVS6+YukuoLYhD6laZeZCL4bW9XcSwFtd2a1mk8nm8aOEvO/ug7Urf/&#10;+/fwdzQptcaH39dX/9kfSl34jvdIZbIJebXko/i+nxuBVu4hy5PuIYXqX/Ko5Ka2eQvZzoQQQggh&#10;hBBCCCGEEEIIIf8DfEiHEEIIIYQQQgghhBBCCCGEEEIIIYQQQgi5gjl1EqkrAyMwQbQ4YE63YPlK&#10;0VINs5dQCMkzDYE30axOGegpn1QR8Lnkf6+VZBKGp9v3PC++/M8wQkmkYJpjtKiUmzTM+tw1VaKk&#10;TCoKWRiqmiyYUpmMwijRaDKLUhlmNuFeJLq4qmBOWMhhPVanTZSNMMCwO51qPTDaKWSwTe+iKpEe&#10;gZliKoIEG0NeJesY1f7myyI5jHWWlUnrYKgL+sI5VV4S+RzWY1DWLSazTSmMCa0Wv7DbcQznTrtK&#10;qtOvzBVt2L/B/CGRs4VQZ6NHtTb2MxuHiVAukxX+xlosJ9CueTP2x+aBgaW72iXKBhhDllR6kEml&#10;5RjUtkQuK7JpHAOHF2lNre0wcayzo14XQiGxYc21qIVypOkdRP3O9cB4t7ajVcRCOAYmK06YUDcS&#10;gw4d3yf19MBZLcEnuRXJOSZlomnzwsDR5nCJ3ggMfhMqbclsU0lIlfNgwkSpH9vw1qEtWxYghahl&#10;2QKp1Q2N4vpFMKV05ZXRkh3t4nJiW7FETMxagbQgUxHnWkKZpBRXob1++uSz4qpVS3AsXJPMJQkh&#10;hBAyZeFDOoQQQq5oyiU9BaLroQelRn76mFY2MgIn2me6R7Wy4TRie51W/Z/JW4LoYFlSq6c7GFWC&#10;TvN63Ch3XnuN9lrVHNyQGyalWgxve1pq99kBrSyjYo5jef0oLAqi86Ts0lNzfF50IBzp0hND4ujj&#10;EJZJfrlp5apsNuplXhfWlxzVEy6qedqT14grF9c+6DDg+9U6KVlERNV36Q1K0hEm/Xt55z/8pdTx&#10;yNhv+MDFJ7YfCS2NVj0Z51nVGds9KdnKrlzHzeo7ap+UVONSHbuLqzxa2doZSNvq8ettN55C56pH&#10;GLWyrEq5KQk9HetQMiq1OOmaU1mqmZTgM0t1OoZSenqXRX2m1j456Qd1LU9KLJ8bxGc3qjh1m03f&#10;1qyZqPum6VdpZc1Xr5VqqqnVyrztHaibUW+L14O/uVV++k+/d4+2lhcewTV+xw/11KftTyImvPe+&#10;zVrZcBpt4FXX15xZP7dcKrZ/VbV+LExRvN9fpw9I3PX9r0o1e/TjSAghhBDyUsTPYwLEucceknpm&#10;81aph3sv4HdKHPem6TIGZ/1qQLjJhd8qzS11+HvlKqkLbrxZat3MuVIrA7+vlZ5jR+Unu/ZjIFtL&#10;7KnCb7kFq9fxuL7B5FNI4jz5r1+W+twDT0odzON3f0tzjdTrPvUpqZ3rN0llgg55rYz39cpPZvPo&#10;lMqpCUmTcnREWaXrONT9r62q6opu72wS1+JozxmpMZV066/DtbBmukqANRhfbhWEEEIIIYQQclnz&#10;zLYdsnqZLMa95q9FX9O8znnCZEM/1Mk+3Bt1TBrju9wZV31rW7btkvrjxx6XeqLnpBg6e14uu6vw&#10;kERjB8YXR8/j4Y+JZ0rScTyUYVRPCVnd6HGxqD63XDwrjGr81KbmcRQL6kEONcaYiaVFMYf76EIe&#10;D4bUTm9R78F95MRDNyYzxh8zdmyjWIQaS7gjd5VqhMWKcVlDQT0Ek8MMD4uawxIKnxIWD+rTUIN7&#10;VbsT9SqbKg/HWESmgHv90Bj2dTBzBNss4343NjIq7C7Mewmo/sdSXj105HCqNnCImHpwy9eAeriD&#10;fqnRIYyRj/WFhEHdK5sseMAkFsI27KptHT6XKBZQf0MKY6uJKOrXJTAm7g7UibEC2nBpEx7kaXCi&#10;vcxJzFPw19eJSCuWR0sYm/fVoV4OG9br9frF9NVIHN/+AMaMC2nU4/S+A2r/jMJkwfab5rajDRrQ&#10;BslRjL1XT2sWFiPatWneDBwnB/pIam0YM3ZE86LOiH322nFMEqqPxWbGe88MDItMEQ891eXwWmML&#10;xteXd8yRetzsk++bYMGMNkEIIYSQqQ9HEgghhBBCCCGEEEIIIYQQQgghhBBCCCGEEEIIIYQQQgh5&#10;nTBJhxBCCCGEEEIIIYQQQl4nhXRCW0HfXrh2HnzwfqlnD5yQeiEOl8dQHo6QJhWDUqVSKubVIS1l&#10;xtKFUhfe/g6p9fPwt8MN50jDRYpPKanknl9+A+kt1jTqV3ENXXYt0loCNcxjfaPIDMLN9fBX/0nq&#10;c9v2S40WkG4yZz5cOq//zF9LrZsx68rZeXJJCR1CclZWOfWW1YXFNCn51KquNS43HGENykX3SiGT&#10;xHW7+6lfSD36U1yzj3QhBTuhUobsNiQIL9+4Rurb1PfR5maqKiGEEEIIIWRqEFNJM889v1eqK4D7&#10;mWs2Xi/VVzKKkhHTCG0qOcTrsV6e+6b6s4ZCEfHgI4/J5Ud3b5fa3d8v1epEX1ssPCBMFiSo5NNI&#10;dokOIv2lVM5JNVrNonpaQC7HhyIv0up2JJq4q72ikMV6imr7pTwSUewetKXFURS5NNJSDEloehwJ&#10;MU4/3pNLF4QwoG55lXJTLkLNLtx7FjxJYTRhG8lh1DVhQ8KKRyXcWqrsoroGy/ki0mTG1D3u+Bje&#10;m02lhdGGdSdzSNIxWnBM7SWk51S11YqS6qfMpXCOFHNoF7PDqvYzL1w+9EnmU7hPHk2OqHZBu5mt&#10;NpGNI51pbDCiDhS8480qjahYLIjadqSCFyNICvrtt62X2tKBBJvT53rFo1uR9tRtQZu1NOK1Gi80&#10;2h8WtW1IRQqYfdifNqTRbFq+Wmqr1y9OjgzJ5Y53f0TquTEkmvvbG/DejTeLUBT7UePHfmQySBFK&#10;DoSlNjU1C58dbZWzYT/sRuxX0ID2STtTIorDLRqakT5Vb1PpSCpdKD8UF4eG0dewaeFMlI3jfJzR&#10;hnMsabGJ7iTOsfnqHDNcrE5gQgghhFwS+JAOIYSQK5JcBjevz3/1K9ru7XsIHTO9Y2mtbKIPZIJq&#10;t00rm1GNWNql9V6tbMFVuFF2XbtWK3PMXwT1B1+2CUulorbc89jTUs/GU1pZdwwdHMl8Ritzm3Az&#10;n8yUtDJrDp0drkn/cvck0UFgmnRjni6ruOJUTivLjGGSlTed5MlOXjdumz4hJ6pOsy1nB7SyZTsw&#10;GXH63e1veGM7a2pepG8k4b7z2tpTXejcLQqLVnYygk7Pov61FbOqcQ0Jp3AdMJb0EEu/BV/mGod+&#10;7YmncG2q8rm1srtmoYMxVtDXm8nhj2KxrJXl1bVmLJPXygyqg7Dd59LKkio+u8GtT7Ksd2E/zCb9&#10;WuKpRofmgs5mrcwxq0Nq40J0cjrr6rXXzE2IhTdZ9f15UzHobbvkbbdKXXzrzVpZ3wHElj+/9Xmt&#10;bOvj26QmxnFNHonp18hUEu1oatHbyVeHju7Ft12rt7GFt1OEEEIIIYQQQgghhBBCCCGEEEIIIYQQ&#10;QnQ4q4wQQgghhBBCCCGEEEJeIZVHpRMDfVJ7N8Oxc+9jT2orOHW2V2p/Eg9ix1Qag0vgwegaO8wZ&#10;Fq1AQs7ia/Eg8MzrbpHqqYEz5BvllVjZh6e//x2p55XbqFOZQOSq8LDyO/74L1Q96Np4sSir1h/e&#10;9azUbf/0f6Ue7B2UWjbhAfSV1yCx45pP/pVUb/Ubb05A3hpUvv+lMFxh4wWYPkzygdCwm5CqY/DD&#10;/MFTU39FtNFY10mpPf/2VakDh49JfX4EBhwnlPmPR7lIO5V5zrbHNku1KOfh2//6i1ghnW0JIYQQ&#10;QgghlzmHDx+VFRwcQ3KIrwXJIe0tMF40JzMirwwHF3bApPRyudUpqPvWA/uPS33wcfTB7T35gjh3&#10;7oxcdirzRLMN93GlIvrk2pfOEf5qGPGNnsS+nzmKz1R3tGD92ZJIhJF4UyziPthixfoyCZWMYyqJ&#10;bAKGf3aVqlrKo4GypYqBakkYymhDuw9tmBnFestF1GvCdzCfwTrtTqcqw2dM6l7TIIwim8XnjE7c&#10;j2YySKcpqAQbu98t+sZgMplLYX1OL+pc9sC00WlziZJKajYYUJ+i8ns021RKUtkgTFa7ajO8WOke&#10;yCnz2UwiLpwqacbuQZ2zKpmpqNY/kRhktmMfvdUwdTTb8d5UFHWvaZ4tfA3o7xo82C3V5UY9AspU&#10;d9WCmWKVSpUORWBGG1Ht7lTp0l0hn+gLoR381ejDLCtP3MF+pApZm6zCYUB9WsxYd86J97Zfe6fU&#10;2fXNIlvXKZfdVtSjvw9pO2EbWqHGGhTCgs/bzHiP04BzxOdE6rCnpkH4XFb1Ht1YcjJ3b1wuzvzg&#10;x7LkaDQq1aGOV0MJBp1VDos4fQ5moReG0A/Y3PDyhsGEEEIIufzhQzqEEEKuGKIX+rRdeeJLX5a6&#10;e/MRrWzHEOJizZN6k+ZX4ab26vZarWzxhgVS699xu1ZmmY6OAKNJT854JcR7urV3DR1GZ89AQk/N&#10;Oa2iSFo8evrElhg6DuZ0DWllSwPowNgzMKaVucz4Zzxb0mdRpMq4gR9SKTsTdIfRebFiJMyTnbxu&#10;nI0N2ioCdnQ8BSaliXizpSuykQf37NSW3QmVgGXVv3tF1TncEdATuHpGVUet6gAURv3a0+JG2y2q&#10;9WllftURbHrHdVrZh37rRqmp8LBely5cVyIXQlpZIYJrg8Wqx87bK3Wx69cXVz2Onzuod+jZVV1c&#10;dfp10K065CudzJIpNunIMCldp3XZ8hfpBO/8+O+96P3lkn7ulg2VCPJJ+6wtc/IVIYQQQgghhBBC&#10;CCGEEEIIIYQQQgghhJCXhg/pEEIIIYQQQgghhBBCyMtQST4ZPwXH0WMP/lTq/mfxIPe54VGp3cmk&#10;tgKDclT0qwe159fCsXPZNeulLrjhJqmz1l1zSZr9zIH9Urf+xzdRT/VAckSluNz+Rx9HeVXVJanf&#10;lUi5iAf7z/3sh1Kf+lekGB1UD9wH1MP1N3zwt6Su/9gnpJrM7MInF5dyDsYuqTGkxqSUYUGpjGud&#10;QeiGFE4L3HQNPhhMaE67U5RYDwx0er/4eanj/QNSd4/CYfmwch+OFtEm40Z8b6tMyihHtdH+Lduk&#10;rv3IObze3sGzlBBCCCGEEHJZ89RzO2T10ikYfFZZkCqSSeJvryMgIlEsL19Qfel2Rd2Snjp9Tjz1&#10;DO69tu97Qeqh04el5kq4n80m4yIdg1FrOgbTU38DTAnnX7VK6rS580QmiXs9xxj6Xo7tPyE1cg6m&#10;qVWdTcKizFrNNvTpGf0wR82mVZJO2SQKGdwrFiyopFklZSeU2aLD7xVWB8wRC1mVql0NQ8RKAk0+&#10;ndFSdSr2gYUMDCJtLnzWYCyLjCoTqq/OW1utPp9VxWUhSliPqYzPxQbRN1kxJqxq94lCFgayxRzK&#10;jOr+tqz6LIupjBAWo3oNZZX0HXc1+gJMFouwe5Cwa1BJMXY/tlnMo54mk1mYTao90jg+hQLutZ0+&#10;JIY3zlouChm0bySEVO/P/g3uyz//aSRJz541XTNOrFPpSBWd266biQ4MoT82FMG2+gciat+x/vFM&#10;TpRUfXx1jVIbYm7VpjjWo7GMSCnz28fP4P6+rh51ba9ulpq2u8XRXpwnH142W2p99SSTy1dIsCYg&#10;Vrai/o8PI4F9/Xz0D+cKODaOQkEY1HnSOwYDXibpEEIIIVObl87YI4QQQgghhBBCCCGEEEIIIYQQ&#10;QgghhBBCCCGEEEIIIYS8YmjDRwghZMoz3HVW7sLjn/t7bVf6zsBxY0coppUFlPvn+uaAVrZp3Ryp&#10;ne+5UyurWrZMqtlie91NE96xVVseicK5pC+V0coiZTiwlPVqCqNyBjkd1l2YNyjHjoWNuovxwVPY&#10;R6NucCrMRjx/O54vaGXHIlj5rDMXtDJ7DE69Zq/eFoS8EppqvNq7Ag6cb41eh1aW7uqRmk2ntTKb&#10;wzFl2zYWgetOdOsurcxWcS4qG7SyXB5fxEOj41qZVbkN1TrhLJQvlrTXOn1wwWmt1r+DpgDK7B26&#10;A6/FBUefyd/Uput/U43Lv7ZkEIbf9IG3LoYX+xUYTPrfbDFCCCHkrU1JpUyMHNgr9cTPkZyzexfS&#10;Z7picGjsU795HUY4NDY57Fq7ze5olbrs9tulzrn2Rqn+JpQbL9EPjrEROHs+9IXPSO3MIyVi2AgH&#10;ybnXo54b33n3pangFUgmgjZ/4Rv/JPXpx9FPcC6Oe/4ZjXB4ve0Tfyp17s13SL1U5wi58slG4TYb&#10;CaO/KKPuHiupYaZJd0RWtdi2eIlUo2Fq+r6lY1Gph/7hc1JT3XDIfT6Ba+DhFK7nmRLaIKtcg7Oq&#10;n00F6IiSaqOEcmEeOA33ZSbpEEIIIYQQQi5n4omkeO559GuZ1JyJLG5rxKP3PiT1aHOLqA5iTkKt&#10;EX1j1UGkeFSr8UzbRLpq5QbJ8Bo6LtRnc/miGBwakcs9fX3Y/gnM+TjZd17q8QvnRSqN+9axIZTF&#10;xjA/oqSSYkxWq+hcuUguh3owF2LTbbdJXT5/pdTBgRERVftqMntUG2AeSCUVJjUSEc4gxnOdXrwn&#10;GsKYr9WGcW6j2SqcfpVco26W8xn07VhdGOOdSKspmnGfWSxiPNnqwLZy6r5z4t7b4cc2sioVp6jG&#10;nnMZzCOZGILOJrBsc2OsuJQrqrqjH7KUN4q8+lw+p5J43Kif3Y/PGERG2J0oK2RUeq6xpOqeUHXO&#10;iWAdUmOSKi3coPo6yyop3F3tFwbVUZVW/Vk5peUi2tDssouMWmd9J86jq+96j9SRPhyARLwghrue&#10;RX2ymFPw9E4c08MffL/U//OnHxfvv/sutLnp5fsgGuuDL9Il81pf9r2V5OBiUM1zUOeuyWgU3afR&#10;P/DPD/9c6sc+/UmpdXb0ldoNBvHoUdz77yxhDs6dN69+2W39JtavWCFffeL//afUMXX+tNWivTq9&#10;XlG0YbsD4zgWRTW/wPQb2oIQQgghly98SIcQQgghhBBCCCGEEEIIIYQQQgghhBBCCLlCyOVgQHD/&#10;40+IctAqlwNWPHBjNuGhjyOnX5C6+/nnhCjh4YUfqodzHGY8MOBThowBf5XwWvGQT2MDTEcCAZ9U&#10;t3pQxWqzi2JZGYsqM9GeM3jIJqQePMhYSiJRwkMr0TgME5PjeMDDV1eN8tCASMXx+cbp7dhWA+pu&#10;dWBbNoddeKv8crlzGsxZFy1ai4NXRj072nxi6YYWuTx0Hg9kPPvEE1LzOWWo6rKKZBgmp9kYHs5x&#10;BrEtuwcP7xjNNlEqon0yMdTLZEL72AJ4Ty6ZEonRMNrOhwdCcsrX0mxVJhCiIErqAR6nF3U0qmNR&#10;yOJ4pcNjwqY+7672qP3Be8wWHMd0MiusavvJ8BDKxvFAhyuIzxhMBpFPZ9R60E7ZpHogSKm7qkbk&#10;M2iHiYee5P6oB0UySfVAzoRlhTK1MKuHjux+ZdKpHGVr6qvFtOlo+44Fy6W2tc6QujPeLXXfYz8S&#10;Yxe2q2OozI7UuRJVD2T97b98XWzZsVMu/8Uf/oHUefNwbF8rFZNco9n0a2uYPhPn1rq586TuOXEc&#10;1WrFOXNVY7145zuvk8t7D+C1eCwu1aMe6HqlNLc0yne2GLHvz+zaguO3Yo3Udm9QnO7DOXriHB5a&#10;W1mHz7QpU19CCCGETC34kA4hhJApSXygT6v2I5/9O6lP7DqrlZ2Iw41jQ01QK7tpNhxA5r3vJq2s&#10;9XY41BpsuuPxxSATgfPL0Oad2tpOxtGxNJrR0zSyyp201evUyoYTeF9MdcJMkFCLAavecdBkwz/j&#10;R9MprcwvVEfOpDSNEdXxEu2L6O9TjqHmxUzSIa8Og1M/V/vG0QHVE9FTcza2oYOoeWRIX2/rtCnb&#10;yhc2PyW12B/WygbU9SUfy2llJ8dQli7o39tqu3JhKuA7Xy4VtdcaPcp1qUb/DhrXoMOykp7z2tBd&#10;q2i8TQghhBDyysiphIVz2+HkePRn90s9dBz3mGdUcs6QuveqVgPVs10YgF+8HI6daz/wYW17bcvg&#10;jGhVqYqXmkwGv9l//H/+WOqcKAa+C3b8vg831Eh972e/IPW1mKESULkbH3l+m9RH/u5LUvd0YUJK&#10;Xr1j9YqFUt/+2c9LrZ0xmy1I3hQSAzgXx9V1IK1cWS1qMo6pqN+7VpLC6jtnTsmDUzF43vHtr0kd&#10;P3Fa6oUs9uuAur9PFzEhKaPu6bUJPGo9JrUiq2oPp3Jt7t7/vNQFN9z65uwQIYQQQgghhBBCCCGE&#10;EEKmBHxIhxBCCCGEEEIIIYQQQgghhBBCCCELNMK2AAAgAElEQVSEEEIIuUL4xn/+t9yRxw7uFkYL&#10;TAkSKnXF6oZxi6+uSmrnyjkil4TJy+ApGNdEEzC2Od+nTB6iMeGvR9JNxeghpYxKKwkvDq9XOL0w&#10;JDQoo4PYCNZTLqnkmnJeM4gpFVCWTcFEIZdCko3RUBaLb7paLje3IJHFppJn/CmsN5MrCFdQJYzk&#10;UBY0wyBx9WwkodRXezUjhhmtMKl5+8ZrpD68Z4fUQjorDCaYMxjLmEoZD42rOsPIwlMbEBYrXjMZ&#10;0XapGOpcyMLYsVwsC6vNqdoDJj+lEto9n8N7rQ6HyKazcrmoTDIMKhHHYoeWDTHh8CH5xmCAKWRa&#10;pdrkUzgWnmqvSI0j/cfXWI965LAPAydheFvVWi9SYeyHzYP1pVUKTKV+qWh8YidRN5ddbb9iOltW&#10;6y2IfBrnhlW9Vq+SlFZvxDFqbZsh2tpg3JlSBpa7Tg5LPfDsAanjQ/u1NBuTBYaWGXX+lFXqU95i&#10;Eg89/pBc3vvCfqkfedd7pP7e78IgyeN5dQk2vxF1brx903qp//jLB7E/1TiPLoyNiXI0qdoHx3bf&#10;QXw/rrl6yWva1jXrVkv9p1/cJ/VwEN8XU8ts0RDA+WzwwYx437EuqUzSIYQQQqYmfEiHEEIIIYQQ&#10;QgghhBDyliEVDsldPfXkw1L3PoiB36Mq6aRbDQ5nVFJCnQ2TDNa2NkldvXGd1KW/dbfUhrmLLtum&#10;K6n0hwf//jNS2872SK21YtB9ux05Eb/1hf8r1XUxB7nfYpTzmJBx+sf/T+rD3/6+1BdGRqV6VBru&#10;7W+/WepNn/wrqbbXlaRJyKsnF+qXnykUMBkoqyZE5dU1z2LUo7RMJlwjLAH/lGzp0DlMnOl/7Emp&#10;pjy+hwdSmFyUUgk6WTUhqaRShWw2TIIS6nttMaAdzCqZx2vGeoZ7uqVWErQYQkYIIYQQQgghhBBC&#10;CCGEEMGHdAghhEw1sgk4ezz113+n1XzffkwyMpX1f9buamuWevM187Wy2R/7kFTH9Flv+F6Hd26T&#10;OnwhopX1x+CIElZuKxNYjajzrlhUK3MaMRGgyaHvT4MDTibVVn3yzl4nys6n9feFSxmsY1JZh88l&#10;dWB0XCtr3LxTqmn6DK3M5uZkLPI/0zx3nvaeGg8cbp4OhbWyLf0jUtt7erUyT+u0KdWy6ciItpzc&#10;AgelcDStlR2NwOno7GhKK4sX4O4zeTLTcBZlLjUxct0svR1G1cQfy4x6rcy5cOEbsDeEEEIIIYQQ&#10;QgghhBBCCCGEkLcKz23bI/f00X2YsxAdHRRlgbHJ6o5WqYs2rJXq9cOUYU79dBEIIr3jh4/8SKpF&#10;pa0kRpDYUtVcPxFxI5e7dh+UalTpL6FTMDFIjUdEqYhx1XwG8yNcAZ/UskCKyuyr12rrObN9H7Y/&#10;H+ki89chmSVdTIlWG1J7ZviQgHP+DOaFZFOYE1HtrxeLps+Uy211eE+Nmhvxki4KKsnkS//waamx&#10;P/9LqTuPH6xUR5iUsY2n2Yt6jGHcuHtPl7A5kaTiCiJ9yOnHewp5jAVbvVaRTsDswWB6sQlEdADj&#10;ysWMXZTLql2HkYpTVqYZVgeMgkxmjyikUGY0Yn2ijH321GC+iN1tF9EBNX6tjCW89WiDYh6GFPFQ&#10;VDj9aPucSiqyebANo0XZTZQmEmKwzrhK3clmcZxKRRy/QK1XNDZMl8v1je1o787ZUq9fswrbLAth&#10;M6ERt3cNSs1n1fF3Y8y8ptovCnacb6P9MEuqpBBV6m62msXoANKeUgbs8zf++9tSf/HY41I/8/GP&#10;i5vfdv1LHODXzsIF2B//vajPuYEBqe0uj7AWUf/ONhg4bdl6VOrKFXOxfw7bq9ruVauW4XP3/kDq&#10;wIkzUjfOXSmmBzB3wKeSi04OqoQp1U5WZSZFCCGEkKkBH9IhhBBCCCGEEEIIIYRccVSSDWK9XVJP&#10;P/Kg1O2PIFHh5OCw1H41YFwhaMVA+fSWBqnrbrlB6tI77pLqb2mTejknJpTUzj/xjX+S6tu2V+ps&#10;JwbCH8/CAGPDZ2GA0TZz9qWp6BXAeNcJuRPbvvYVqVt3vSB1RKWTzGyuk3rHH/+h1AW3v0sqEzfI&#10;pWL8zCm55VgOEzyMatJVIZmUajLrw0YWNdnK4gtOyeN19P7vSW1VE6aezOF7Gc1VJk1h4pEo4PXK&#10;5CmLKi/k8U11WzEJxqL+ZbGYVBupiVSEEEIIIYQQQgghhBBCCCGT4UM6hBBCLn/KZa2Kz34Zk14e&#10;eeaYVhbOYkB8o5pANcH1d10rde7/+oBWZnyDk2IKiZi2nN6xX2rP+KSkjRwG9oMGi1Y2UMbkALPB&#10;pJUFDPjneUWdVytrCmC5v6hPHpsWgFOL0aY7c0TimGQwkMprZV0qASSaHdTK2qtPS23YtlUrs918&#10;62vab/LWwl5do+3vwpmNUneN6ClND526gPP3uRe0slWrVv/auXo5UlKTa/Z/99ta7QoqDatrLKmV&#10;HVPLfUk9XcdkxHc4YNb30aym3c1vgJvSvJYq7bWZdZjgVN60USszWOh8QwghhBBCCCGEEEIIIYQQ&#10;Qgh59SQSmJvwL9+/V2o0jBSYdCwqpq9eKpdr2pCEsqQKyShmu0NqdckiqpwYv1y9DoY1g4NIrqlZ&#10;grFek9UiWt21cvlEQ4fU/jhST6atmCe1e9chkUmiHoUs5kJce/vtUmsbW6SWnGZhKGBcdsbcJVJ9&#10;HiS+zKudIbUvmRB955BmIgaxHws7ZkmtU8k8LQ1VwuV89ePPHg/Sdr71tS9K/eM/+5R49jDSUSxO&#10;zE2JhbDt6CD2r2HmNFHV1CyXz+xBitDQqTOqDVGHqtZ6EWzEnJXkeEKqwYj2DbSg3QwGo0jHkEzk&#10;CGD+it2JJJtEBKY6wmIRpTxSZHJpzPvIJipj1ajfhMGGrwHj9gmVgJMaw+ctLsw3MZpLQpgxv6Rk&#10;wrh2Oo712d2Ya1JdUyVqm1HnlnUY+w+o+QAeH+plcDqEO4/9CKq299TiPWejUVTLYBHtTjUPxoG5&#10;LXZXUeonPorjP6fmveL7P/6pXP7Zlqek9sXR7k6vW7W/TQQaYXhTVgY4xQLq3p/Asfj9T/9vsfan&#10;y3Hsfvd3pK5eu+qlD/YrxKQMTN6+cYPUHxzCXIf+mjpROHVOLjd1oO0KAbTFgWNnpa5fPu9Vbcup&#10;vnNrFyyW+lQ/DICOnO8SfiPmCzhsSHQayeI8uDCCuUjTmqtf134SQggh5M2FD+kQQgghhBBCCCGE&#10;EEKmPBV7h/Guk1KP3f9jqbue2S715EhY6tk4Bsk9agC9QT1MPmvGNKnr3gYDgwW3vF2qu2rqDH5W&#10;2uC5794jNfMA0oNmWjDwvjWNAd2Ff/YJqYs3brok9ZzSFDHB4NRDP5H6i298S+rhQZxfdgse4N94&#10;1TKpt3zqL6XWdMx4q7ccucRUrg+ZCMwokgYjCgwwmDAqtZiMWkWdQaRv1bR1TKnDl05hQtjYCwek&#10;GvG1FdFS+SXf73Bg8ks2jwk3xhI+YFOJOjY1WcdeSd4xoq1sPt8buBeEEEIIIYQQQgghhBBCCJmq&#10;8CEdQgghhBBCCCGEEEIIIYQQQgghhBBCCCFkirJ1xz5Z8dMDSP4oFWBUUze9TdROgznNso6FUl1p&#10;GDT0RJDQ4mhqFeFQSC4bDDC0KZtg+hJ0w8CmVM4LhwkmB0tqYObgE0ilSTbB1GDBnDXi6FkYJnS6&#10;6qUuakYCTsmOzxosZuE2Y8piyQBThB5lquO2IkmkLW0XKxYukMuNKvWlJui6qAfG6cB6F65cLg5H&#10;kJyTHIcJS0mZNwRUMs6a624WbltALp/Zsl+ohsJ7izCEGB8ckW0tiSEp6PwhpO64gvis3e0QwUa0&#10;SzGHbcRGL0h1uN3qvXYROoPUmHIW27B7UVezFZ/JpSLCYkMbNszG8cnnkDyTT+dQ92CD8NVUyWWP&#10;E23n98KMY3YrEpVmtXcIvx8JSuNpGF7YDVhvjQ+JOP2jUWExW9QuY79ORHG8hlLYVnU5Kyx+tJU1&#10;hfPozmbs88p5zVp7ffYv/lgurl6GZKdPff7zUofDSOSZtrxFjPYOqvaBkYZZnTdmK86xoqEsth3a&#10;g3r8LdruhrXXYJs3IgVq1cpF2vF5NVx33Xr57if2H8GxjoyLDXNmyuV5bdgPH5pAPPUszoNZrQ2i&#10;tjb4yreiqrV2OQx+njoDw6lYOidKBpxLBZVG1dCKc+VIP/ZzWlPVa9ovQgghhFwa+JAOIYSQy54z&#10;jz2sVXHzL3dK3Tme0so+2Iqb4Xf90du1ssa73ivVaH7z/qkb27VdW46fOS81lMhqZSaBjq6S0G+a&#10;zQZ0JLhVbO0Ec73oIFnbVKOV2a+7SmpDW4tWtuDvvyl1tGdYK8tYsA23RXc9Hc+jM0YYilrZc4OI&#10;UH7nnqNaWXHuXNSzbdqr33nylsGsOu4mmDcXnXfTD/RpZSNpnPM7Ht2llbWtUR2o1153WTfTyec2&#10;Sz3yhP5dziTQsdiTyGhlg6pTLDupAyxf+cpVvm9CiOXV6Lisd+A61LRsvvZasAGdkiXjS7v4EkII&#10;IYSQV87oCQyaHrvvv6Vuexq/5w5FcN8zkMVvOo8Fv8tmOB34vbYYv1PXvPc9UmeuR6qMzXVxB/zf&#10;DCq/Knf88D+ljn//R1JbrRjAP5yKS23+2O9gn+94t1QO6b5y0iEMhm//2pelPvz4c1J7k5jM0urF&#10;RIo7f/uDUtd99GNSzSqpiZBLThlXivAAknQSBdy/5tSkl6JKibILvY/KU4OJPpYpdh6fP/yC1EI/&#10;Jgb1q0lNebXPZiNu4ovq6mlRSTlG1UYF9e9G5RppLGIGTkEl7ZTN+PyMdRtf9D5CCCGEEEIIIYQQ&#10;QgghhBDBh3QIIYQQQgghhBBCCCGEEEIIIYQQQgghhJCpR8WQ4L/uv09qbBhGI00LYc45Y8VKsWnd&#10;jXI5fLpfasKJhI6bF7dK9TuNIpmCEUloBOYOHU1zpI4nYlKNJZNIpbCcVyYGrU3YRtICc9K+7i7R&#10;YITJalszUntyKn0l6ILBocdqE3Yz3u+zwTRhXjUSX3xWTGU0N75xdgjFAkwqvvbv35f6021PiLEQ&#10;2qVcwH7lUjBtvPlumLG0+hpFXy/MUw0OGFmYjTB5LJdg5JBJZcTZXUgRsiiTIIMyiRgbhInE/E3r&#10;xMJbYfhw7EkYwIwegrHqghvWSW1ZMFvMuArmQkNnkYrkCaJ92mei3Oq1C4dKAopGRqU6/fh7ug/H&#10;dGR0WHh9SHiZ5oMJR0Cl0uTGcByLTruIKxPKnDKdvdAPQ9rxLExlw/G0aKnD9p3KJDej9rlimutz&#10;24XbiGP6nsVIWXI7dBOQX+Xaa9bKkkfn/UTqf/zgXqlbzx4TVa2of6QPx6SQRTub7ardbRaRS6XR&#10;Dn7szyO7npX6i8dhALx22VJx8zVI11m3ZrXU+vqKSe7Ln1sVk5JrF8Hg9tt7nxfrPvw+uexQ+zp+&#10;7Cy27cT+PXekW7z72sD/uO5fZfEiHEvTvyBFqOvgfrHbif1ZEWhCffL47pwcRsLTpmRauFWyFCGE&#10;EEIuf/iQDiGEkMuWeAgxtlv/7ftaFQfGcAP+kfY2rezdv3er1Oa736uVGUxv3j9xOdUpNfLYZq3s&#10;6AhupIcSea0slEHnRlR1Qk1QrRJ0FvncWtmsKo9Uh+pQmMC6Dh0HzoZmrWz+JiSVDP3sOa1sfwjb&#10;7Sno2601ogPIb3FoZdvOom1rPPp21//8Uammu+6U6m1oeJUtQd4KGI16StPMWxAXvXT3Wa1s61F0&#10;2u3pC2tla+57TGr90sVamTFQfVm0VuU6M8Hz3/qu1GRMT8A6EkZn9GhWT6Iqqs613KS2qFBn17+3&#10;VW4sW1Tizvfvf1J77YOz0fEdf/hxrazjNnQUVt10q1Zm9vhe7y4SQgghhFwxlEu4lwof3if14A+/&#10;J3XXjv1SXxjF/VBIpUIE1GD/oiDSIFetWiZ19Xs/ILVjJe6z3swE1otNJUFn90+RIjTyn/8ltdqK&#10;+7/ePO6h/e+/W+qmDyBJh6kPr4AS7gG6n8Lg/kNf+brUXefVPUQJrb9+ASasvPPTn5bathxJuGxj&#10;crmRGMD9evgCzuGE6jsqKK2kywQd+n1t21yc31PtfE6NjUj1lPHvQLqEPrmySgsyqfeZ1P16WU1I&#10;qty/G5RWknWEmnzW7MC1tezGpJ32JSvenB0ihBBCCCGEkN/A3r3oGzt66qDU1DjSpWta10udOX+x&#10;yIxgTsNoDg9tjI+gz2jOBswXsEw8ZBPAPIU5TfUvubFSqSwKqn+uWMT9Uln1TuVyuK8qVNcIq1U9&#10;TKEe3KncU1pVKqnJ9OtjrG8GhTzuCf/6i/8i9Rc7n5YaHzkvEqN4MKlt2XypDepBEasB98hF4RKj&#10;w7jXLBuwrzYH0riNFuxPLm0SySja2ZJWD/Co20pfHcbGfQ31oncfUsHHQ1jfjLW4t5y5Dn1KDq9f&#10;OO04FhYHjk86hn7PhsY6qZFsUjQ40eeZTGM8u9mN4xZVD+Cc239MeGrwYEpBpW3fcD3Go4dNOI4X&#10;wmPCYcQRyqhjkDNjDksijPPI73GJVDyBffVi7LrDi3YJqOTy6VUB4bK8+j7Wmlo8/POXn/gjqbcc&#10;Pin+9UeYH/RsCA8fZVMYuy9mcG+eLaSEXT2okkmOow2G8QBV5YG1PacPiV3HD8nlxp/+TOrClplS&#10;Vy1ZKnXWrHbR0tYol6tU/3Glt/W226+X+vSO58UD9/4S616zEu2rUnsbgnjobGf/iOg4iIeplqkH&#10;lF4JNvWw163rr5b6w91Pi9El6IfJBHEs5zbgeG9XU4yGokkxnQ/pEEIIIVOGS/OrlxBCCCGEEEII&#10;IYQQQgghhBBCCCGEEEIIIYQQQgghhJArCCbpEEIIIYQQQgghhBBCLjvKKsmkbztSSw888IDU3TuR&#10;pHNCOTiOqUSTWuXWuE45H151NZJyVt71HqnNS1ZeMQe5kqCz9+f3Sj37dTiANljhrjlUgPel+x23&#10;Sb3xY5+QynSX/5mUSht59p6vSX3kkWeknk/ClbRFJdLe/l6k0F7zsY9Ltbm9l9/OEDKJQqhf/lFO&#10;4fqQUukxouJgrNxmy9mc9iFvXd2UbMJcIi61qK6WBpUSZFQJOR4rXIFLKnktnUlLNatktUqWkFX9&#10;XaVSc2d4kKRjXrtGal1r+5u0R4QQQgghhBDy8jy9fbt8LZ3CvVAhj/s6hy8gdXp1s0j1hOVybR2S&#10;UNYsRrKLxWJ6xS1rNBqE1aje/yszDp02i1pyXHZHKpFISf3cF++Ruq0LCSvJmEqaHR8X86/bKJcX&#10;3oikGcco+iVLZSTq3LZxlXjfhiVyecvWGVJ/9vhjUnv70JeUMZi0ZNZAQ4NUi0pLsTlxXxkbHhYX&#10;jp+Sy42zsJ5Z65Gk462rlVosFkW6hH6o4d4eqdF+JP3csO5WqQPDIbGnp1cuz52zUGpBpa34VX6s&#10;y+EVgfY2uXxoyzapqzesk5q14TgFLTaRjCF5p6Ua2+/t7pPaPq1FqtNqEQXVh+C04H66KoD+V7v1&#10;4k49XbJwtvh652fl8g9+PEvqt/4baerhKJKHJuKJqlrRvsFmaKUfOa2OdbGYF9WtSMkp2tEeu4dO&#10;S93+wDGpVkNJNLfgPbU1+D7UB5BgM7MN7Rbw+8T+Y8fxeSv6FlwqTSoXwr5Hylbx5QNY5+/dif7o&#10;+nr0pzQq9Xk9L9Exi4KbbrxO6rd/dp8opdBP0dqAetjy6NeocqE/8lB4VHQ2oa6Vc40QQgghly98&#10;SIcQQshlRUnd0E6w69+/I3XLkQGtbKYfHUnv/+0btLKGj3xYqsF0af5ZKx5DHHEqHNfK9l5A9G6m&#10;qL8vr2KCvQarVmYpo0zfayEWVSG6uLRijlZmbkAHSGIkrJXF45hAcPOcNq0srCZaPHx+VCu7UML7&#10;8umyVtZmR6dLb0hfX9sxdPA0PPiwVMcH36PXU930EzKZ2nnz5F8dC/XY5l0n0Wk3lstqZV998rDU&#10;v136S61s1ofulmq0X5o45lIRHYm77vkXrWy0Bx17h8IxrWwohS9xJKd/S2NGtVzWyxqN+E4ZJ12G&#10;NqvO0lN5XBvcBv3FkUG89vYOfcJT+YeIVA/tPKiVdf72XVJd85e9rv0lhBBCCCGEEEIIIYQQQggh&#10;hBBCCCGEEELIGw8f0iGEEEIIIYQQQgghhFxySsrls3cbHl7ec//90L14iPlMEk6IkSweCK+zwYny&#10;qtqg1LXXXi11xbtgONAwf5HUK8lTUIUGiUOPPSj1zDe+LjUo0BajObhsuu+4XeqNf/pJqUYaK748&#10;ymnzzMNIanrwnm9J3dsHw5Ciejh/7fzZUt/9F/9base6DVLZtGSqUIyEZE3TKj0mk4cKlRZjU1o2&#10;6IYU5kBwSh7f2CiMMfIqScdkgmuu2awcn5VJkFWpzYpraFH9+2JRbWFQ3/D5Trw+bML63vWh35HK&#10;ayshhBBCCCHkUjMWjYln9+1GLdRNyvRl6BO7eh2MT2vsLmGYifu7vgSMDGe2+t8Sx25gcFh8/p+/&#10;KZePDnZJHRuAGlUq97I7rhdt02BOGSzCUDUegxHq9YumS53fEhQGA9rwwx/4oNQPvPd9UrvPIdHm&#10;1Nkz4mAXjFGPdyEt5/QJpLCUzOh/cjZ7xdoPoO+y4l8b7oeRZH0n+p56DuwXzYux3WAzElWC9hqp&#10;46NIFnd7q0UujxVYjCr9VaXA2KtxHrirguJcBKatC69ZL3X3AfSzjiexf3Pa20RzE9JkKpNIZ9Uj&#10;UaejWvUJlMrCcZETc34TThdMPn/3o2jnW2/Cefzd7/1I6iM7donZ1yL5KBFGGpLdfUFqbSeSjyLn&#10;h4RJHd9MYlyqSSUJm+3oD8mmc6I3hOXhNExwT49ifXsu4PiNDUZEePCcXN5lQr+r1QHzTpPZqNZr&#10;FcKA4/vJe3ZJ9bjxHrcR/Qnr5y8Wf/B76EtwqVSlSlT6tHYY9s5qbBMj53G8nn4Uyd7vvvUmqTVl&#10;mIKey6VFOIrlmgBTvQkhhJDLHT6kQwgh5LIi0XdOq84TD2yVGk4ZtbKP3ohI27oPvl8rM5gvzT9n&#10;mciw1MEHEWP8/IWI9lo8hzvqREGf2GBSA/tmgx4Z3apuwGf59TSR+jqXVN+NN+nbiiPZo+eb92hl&#10;0UPdUg/GclrZ2iakcoxm81rZ1kF8NlRMa2WhFCYdRLv1qJ+iSgqZE0Maz/LaGu214B23STWYXnnc&#10;NbnysQdxjqy66WptX5965gWp4YieLLWgGp1QqSd3a2V94/i+NPyvj2hl1mD1m9Zm+378A6nHn92n&#10;lfWrdKq+pP79GSqoKPNJcdGlMr7fC90BreyGVtT96b4Rrex0Ht89q0rQ0dcqxOkYJpieTeiJQ79U&#10;ST6b4kmtbPSv8Z3veNd1WlnLu5Guc6nSwwghhBBCCCGEEEIIIYQQQgghhBBCCCGEEPLScGYfIYQQ&#10;QgghhBBCCCGEEEIIIYQQQgghhBAyhdi5a7cYHEKKiNOHFJjZm5Ca0l4Fw8VSIiUGMjAmnKsSqR3W&#10;K9ScU5kt7tt3ROpX7/2xCOXG5HImBRNJfz3MF2esWCq1rrZJuNIwjrWmYdz44XfAUHXB9PqX3VQl&#10;tXXG9A5N36a2n8moxPALODYjo0hIyRhLwlIH49UDu/ZLPdILI0frGBJfps+dI0o51CfYhEQdXweM&#10;XjNlbLPd3yxqPDi+wyF83my0SJ0ZwP65HU6xrBb1D11Aum5rR6fU8X4kxsxraRVOB9JeXA6rVGPN&#10;ZZKqq0w0m5oapH7uM38u9QM9g2LL/gNy+ZeHzkptmLtAamociTi5dFakolG5nE7CpNah0m3Cfdh3&#10;h9MhygKmm0VlgmsYxd9Ov1tqKZ8RDi/a1WrDdygzjvRtd1ClURksIp/GNowmaFYZ+GYK+Ps7v/yJ&#10;2Lx9G95TgJFvYwsSiz73qT+T+r477xBfuv8+uXzHxzdhP1Iw/pzbhrSj6FBE9MWQpsQkHUIIIeTy&#10;hw/pEEIIuaw4+/hTWnUGI0iY+P/s3Qd4XNWZN/A7faTRqPcuWZLlIssNd2PANsZgOqYmC6ksm2ST&#10;Tb6Uzbe7yWYTkpDs5tv0JY1AIAQCSegd3AH3LlvNktV7nV6+h/d/dMYsyS5xkWTr/3uS5385I83c&#10;O826Z8687zWzivTYyi/dI2lxuSd8t48/9jvkbrQo3lLbqS/LT8QJ/omOIT1mMWMipcgRp8fmpOLk&#10;/uLCND3mXrdC0pWTr8d2fv3fJI+9tjd2+33otrGz26PHFuRhkuWOWdP0WMSEiYndPbHuHIOq08+J&#10;YGzs8SZMPGwIo6NO5ildT+LVhIz98stjxzNBHYxo8im95BK9TysuQwesJ5/YpMd2dGACrP6U7jq3&#10;qQmlQOd39VjKjRskk+ctkLTGxV4rZ0PTzrf0tez61eOSTaol+DuOD6KTTmcw1mEqqBromE2xjl7p&#10;JkzEzUh2xcYcmBBdkBoby3LiNTLsxWurzRvrepUWj8sOd8U6cLWrn3u6LtZzZ/V0TLhlvvq2Hmvs&#10;xeRi6d/eE7tX2FWHiIiIzkNhPz6kbNyE88C31TnW7gM1kjWj+Jux34tzw0w7/g5bqT6YXbl+reSS&#10;jbdJppVVSppNF96zIarywCvPSh7/3vckM6P4UHfEgr8hneuxgOCKz31Z0my6AO+MMzR2Xw43Hpd8&#10;/fv/IfncGzskT6rnXb4LHW83bLxWcu0n8IF5XFLKWdwbovHT19wit9U3ds6rziMjEcwDmdWLw+WO&#10;zbm584rOy0dosAcLlCLqLTBNLZyqU91ybWqOzu20v+v3RoJ4L7Wpn692Yd4uHMb5fP41GyWLyqeP&#10;x2EQEREREREREREREdF5iqv5iIiIiIiIiIiIiIiIiIiIiIiIiM4jbx86ZDiTUGhksAsFC8xmFCiw&#10;RlGUIRQwjL5OFC4sq8y9IB/eSASVJ/7w/KuS3/vVQ5L9ngHDbgvJdvvxWsnZl62WdPpRmCHFnGIU&#10;lKGA6vLKCsnpBemntyOqYI5TdaeZrosrf1wAACAASURBVLrsTDdK3/Ojq1RhjOjGmyT9fhSI8AYC&#10;hqq5agz2oxhmnBuPcXw89tkfCBnhAApNWAoKJW3qd+KcKOpjs5gNh011TJpW8u4bn3Z+FuV4R0lx&#10;jlFSdKVsr1u2UHLbvv2SW/eiO1G3o82wOnCfBXrQoWi4Gx2VEjNRgMdisxqjfbjM68HrI6g6IJnM&#10;EfXffsM3NKzG8NiGfD51fSisabZYjWgUr7mxblajPbitsCoG4unvM5ptKEBlmPAY1h5El6VvP/pr&#10;yS/cdpcR/+sHZLu14YRklh2P5WAfCn9mpecZ22obZLsyE4WAxzohERER0eTDL+kQERERERERERHR&#10;ORf2okNJ02Z0ztn2ID4sf/MIun/WetHZ0BvGJ8r56gPluUX4UHzZFeskl95+h2RKQbHkhdwrJqo+&#10;XD/42guSNffdJ5kRRBeIgTA+FLZcgcUFV33xq5LsoPNeES86ye57FB92P/PAo5K7Orskbeo+u2Q2&#10;OjLd+PkvSJYuWSnJu5TOV2Pdo9qOH5PsDWLBSVRdYlI/YFWLTZIzM/SRZk0rP6+OeuxYe040SiYH&#10;sRBrRkKSZM0IFt0MhbF4xjL2wlYZb0NnnSWJWFTjMOG+6queK3nD338ePz4+h0NERERERPQX9Q8M&#10;yUXbdu4xfKOY8yhdXC1ZVlwmmYRTGmN3j9dYVIEvcsTH2S6gOzVqNJxok60H//SU5BuHd0l2dOAc&#10;OBoNGSEHzvVmrlomWTZtlmTEjy+wWGyJxqrq2bI9LTNx/HZfdXkdO8d0qm6vzlO6vmYlJfz5342z&#10;//nxqUKdx+flZEnenHO55HWrL5Pce2C9sfPYUdnef/SwZE0jvvhiTXJJFi2oMDqO4otbAQ/mpRv3&#10;4Wf72vGFN7vdZiRl48swcW48N2asWS657cE/SI509xtmB5bg+jvwZZrUXMxn+9VMRTgUMnIqMZed&#10;nIPXZ/+JHjxYLvxsy7DHWFE9T7Y378Tz2MhMlkh3YZ5i/+Y3jCYf5jRq8rIl58947xfAiIiIaHLg&#10;l3SIiGhS8A2hQsX2Zzfp3SlIwITDujvW6DFrybQJ3d2WA/v0dvMrWyVPDGLSqycU0ZfZfTjZdjti&#10;k1y96vICV6ySxdwMLBJIKs3SY/lXXydZ8/Cv9djWZ9+UPDno12MDftxGfzR2uz4TtlNTkvXY7VVY&#10;UJF0rFmPvdKCyh0joaAe61aLu/Z04bGw7TuuL0u24U+GLK9PjzmvuVrSbLuQJvLodNji4vVvrbtr&#10;o2TjkQY99sJuPJccibGf++4+TILFH27RY5cfxCKaNcswMZpTXakvC5RNl0wrKNBj3hAW25jjXHrM&#10;bMGEXOSU1+NgIxZ9br7v+3qsqRMLRLe3j+qxsd8InLLaxmzC5GiyKfY8r07CBNyqvFQ9VqQmtpeX&#10;xF7LHXUn8btRXOGB5g592dFmTOwd6vfosSE/Xo9HfSN6rOcgxva39+uxqiZM7q12xO7PsrvulDRZ&#10;+ec9ERERERERERERERERERERERER0UThKj4iIiIiIiIiIiI66wLDKABw8g10ztn5+O8l3zqML3Ef&#10;UlU+h4P4YnKeFV+MXlKUL3nx1VdILrrlg5Lu7BzJqdTB4OAm3HcHv/UNycIoqmQORFHAwXQZurxc&#10;/Y9fk7Sw3QuoFkTtb23RQy/86EeSrx9EJdUeHypkFqkCIdd/AAUHVn3sk5IO11+oVEp0nomqAheD&#10;HegaNRxCxdWIer+wWVE5ONGCIhWpObFOOlab47w62IAHhTBG2lslC1Qhi/J4FLlYkIDKsw0+FKFR&#10;RaWNbDveW3PcuA96A7ie0bmopHzXt74naWehGiIiIiIimiS2bX1LdqSlq81wqs4g+XNQADHHjc4f&#10;Hh/m3OISkoyqwuTz/6FT8z2tLehA8vjjzxt/fHubbI9EUPDQ09cuGQrjjG/GpYuN9TfdIts5Fsz1&#10;eDoxJ1TfgOvZuGje+HbQoXPGbsc8wOKFc43FC9BZyh/A66CjZ0DyeEMTsr3DiK6dI9vNzaojrz0F&#10;u2bD/EDEZDZy5s6UbYcLz5HELLy+CmbWS4ZCIWOou0+2W48ckRzswvMxMSNZZYrhG0KhTnslusfn&#10;5OdJZiUU4Xd7A8adH7xVtnfe923JQ/WYR7/24rXYL89hIyMbRU0PtKOw5/zKElzGeWEiIqJJh1/S&#10;ISKiScHTgQ4TNcd69e5cojpTFF9/pR4zTdByrKAfH97v/MUv9dhgL06i93aglXTglK40tcOYIDKd&#10;0uUmyaLaKKfHFvpUZGNxQMbf3KrH+mtqJE/8/lU9lufEifrhHm/s9sO4japTWhxfX4YuHiPTc/VY&#10;+hJ05ln2y0f0WMiCLiYvNHTqseYI9n+vD5MTjQ2xbh5tHlz2f3My9VjU/6Rk/E3X6zGTfYq3VSaj&#10;eP4CuRPuvOcGfWeY7v2F5JONsedbfxTPqbAv9hrZvQeTVy/X4Oc+OrdOX1aR9Ipka16eHvN5hyVz&#10;kmOTpnFOLJgJemJdn3rb0LXG0zOsx2xqoU6PaiP+DmsEC5VsJoseSzPhOT072a3HLi/GgqWqabGu&#10;OVmf/BvJQE6+HnO1YVFQcAjvEdVNsa5BSfsxoRZ6bZceS+nBfqYMxfbJrN7y3uqIvTfu6cRrtLZ7&#10;UI99OgP7VHjtNQYRERERERERERERERERERERERERTQx+SYeIiIiIiIiIiIhOW0RVsRxorJVs27FJ&#10;cscfn5M8XI/qhIdGUQhgNIwvR5eoYgQri1D975Ib8IXjeTeiiIE7PXPKPig1b++QPPTNr0sWRfBl&#10;9BFVXCG48iLJDf98r6TllC+fT2XetpNy9Nt+eb/kU+o5+I7jw/jSvtuML+Vfs2yJ5NWf+XvJ3Dko&#10;OMCak3ShGTzZIEc02qmKP6iiFeYIimZYbfjvVAeKVCRlxjrpmM+zF0St6p6V0oviFskJ6ZLDqrBO&#10;YRw6A82Ij5P0G/j3qN+LzjkHVTGQpEsulvzo174jGac68RAREREREU20SBjnck8887ykZ6jPsMWj&#10;+8fsasxtTMtCZ414M4oQLrfGGw7reXaCF40aIXWsJ1vRHefJP70o+adXMPfY5x02vKM4140EMe+Y&#10;WVYsufpD6My9fMESoyIFhRfDHlxfWwDdvT91C+6vjBSe812QVGcZh5rvKMrLfFeujTVnMkY96Fo+&#10;Vpg3qOavg8GwYXU51TaePz4ffva2v5suaXfajMd/iznIX9ZgbjIaRkFRWzy6XOXOSjMyS/DcHOnA&#10;8znsxX6lWTFHcdnMUiMtGfMWMzNQlPdgHTr8hFfittesXmUc8mHf9tehk09jBwqgluRkT/VHnIiI&#10;aNLhp7dEREREREREREREREREREREREREREREREREZ4iddIiIaFKw2VEd4rq1S/XuzLt1naQlbeKr&#10;J+9++DeSvppmPVY7iGoszaOolNEdjejLipyocuwLW/RYYSIqbFSkJ+gxy5IZkq6yCj128t9QpfN4&#10;z4geO9CKCqD7Rz16bG5KkuSHZhXosaT5pZIFH/uYHnO4cHumU6tQ/+ePJOyn7PORPlSMOTCA2+iJ&#10;+vVlr3ai+obzj2/osc+vXSjZ3vsLPZZ3522ScYnJBk1tpeuv1sd/SR0qp/seflaPvd4yKNkWDeix&#10;gKoKvmMYz7eGrQP6sutL8iWnt8TGajrxGlmSHXu+WaP4DvqpxaC6PF71HB+Mjflxu0mnfGc9pKqP&#10;u02xP5HnJqPC1GVF6bGxUryWMv/uztjtllciT3nU4yumv+s5kLHwIr2dfxVeZ/NvbdRj9Zu3S3Zv&#10;363HXtldJ1nbMarH/KqU8Z72vtjxPPGCZGpJ7P0gYc48g4iIiOhsGuuY01NzULJl++uS7YdqJA/t&#10;P4rxAfzddWgEf68FVUXCPDvOk1YW4m+7NTddL1l9w834+yUja8o/Xk01hyT3fPMrkhVB/O3XF1Xd&#10;HubOlLzun9BBx26d2tO7YS/+Tt732EOSL/z2CcmdTaha6QkG9c8uKM6TvP6jH5VcuPEOSbPFYhBd&#10;yKKDPXJ0I0M4D/WE8H4SVe/pVlVZ1hzBeGJu3nl3b0TUvzNNL/5JclYCqkjvV/MB8VFkmuqkleHC&#10;PGTtMP692utBB53iKzGXcfc3vitpNrG3FhERERERTS4PPIS5jx1HDkgGfB4jOQOfSZbEYW7NZcP6&#10;gI4+fN4/b3r6pH0UI+pctLMLn3vW1+Kz09c2bzf2HcdcY30zOoaEMLVoBP04vw36vIY7C8dWOn+x&#10;ZOXylZJlOdMkUwy7cegEzotLMtFp5JLpqZJJiY7xOUiatMZO+xNcY8+F9/OcSHjPyJc+jXUD61ai&#10;O9NXf/Afkh3efsncxeVGSl4OftuKdT6Nu/D8HuzcJ5mWcrG+vg1rV0vufPBnki9vwzqd2y653Ci0&#10;YxKkxoT1Dn94/mXJz37oA/hlzmUQERFNGuykQ0RERERERERERERERERERERERERERERERHSG2EmH&#10;iIgmBVd+ruzGins/p3fHmZg4obvWvnun3j75JLpUNPfHutsc7kWFlq5ISHLUHPvua58fY8uzU/RY&#10;dTo6ctizYpU1cm9B55n2l1/WY3t3oCr1Wye79Vi9F9c3Lc6lxxbnp0mmzSnUY0UfvUtyrHvOqTLL&#10;yvV/Ob78BUn3z36mxxJeRveOqOquc2Ag1mWnT3U4ebixPnaNr+N4766Kde5o/OFPJEs+cpcei8vK&#10;ec++0IXPER97rq774hcl04uLYs+37/1Sck9rrDPO4VFUwfYYeO4NGLGq179tRDeeUkfsNZWoisBY&#10;QrHnqkeVafeFQrHnu4FKuT2qEtM7Gvy4bls09lAUOuMl01SF93dcko9KSvMrY5WE8/7+w/jdilmn&#10;/Tja1W3ZZ8auo2oaKjq1luTqsRPDj0gmdMS65vjU67HDiHW7+sluvDav//4DemzNd1Ch3pmScdr7&#10;SURERFNb1MAfS01vbpFseBTdShr2o3POSY9Psln9bdXuQ6cCj/pbLMOGv6sqsnDucvkt6Jhz0Uac&#10;ByWkT3zX1Mmi82SL7Mmmr/2j5JxBVELsUZ1g2mbib8WNX/93yThn3JS8n6LqudW8+UXJZ398v+TW&#10;Yw2SnaprRoEbf2/fecv1+nfX3PNpSXdW9jjvNdHE8g/ivNujOueEjOi79icaUufeZlSLTSosOe8e&#10;sc7aI5I9b6P6bJsf8wC7h9Ahx6nm7ErsOEaHFf/dod5j8y9Fhdq7v47u1uygQ0REREREk83efei+&#10;/ONHMD9ndmIHw+GwkZKMzhwOLz4LtauPRIsS8EM268Se4wwM4Nxs1579kkdq6oym1jbZ7upHl5sG&#10;NTfW2dUuOdjfb8Qn4vNmaxzO8SxRHEdBVaVkQlaykT8DXYTmVS6VrErD2oS2UTVv2dptrKyskO2K&#10;TKyhMPOUj8429Zyat2C25Oc+hE7en/kOuqH7RgKGKYAfmlGKdTuLpy+SfO15rEUaGBo1ktVzfuWK&#10;JZLzN6GT/bCaZ+/1B4xyN9YdLS/D8/qAFx15jtc1S1aUx9ZkEBER0cRiJx0iIiIiIiIiIiIiIiIi&#10;IiIiIiIiIiIiIiKiM8ROOkRERERERERERKT1taDq3ps/QEeBI1vRZbRFdc6p96KjX5/qvmBS3ThT&#10;rajoN01V87vkqrWSa/4WHUxS8vN5J/83AT/u0z/8E+6jJR2DkhEzKoQ2TEOXxZu//X1Jl8v1v17n&#10;haj7wC45qtd++mPJV9/cK9nkQYdbtwm1qG5YiQqUGz6F+7NwwWJ9b7BIKk1VvY0n5Mg9qgltWL0a&#10;wqrb7NhrI86FCstJ+YXnzT011hNo56/R2bnfi3+XmtR761h55LDqmOtVOfbvViAHFZbv/pdv4cfN&#10;rGtHRERERESTS3sHOs188ev3SQ75RyVVo1AjPtltVC5aKNuOEM7zwh6cG2WnpEzIsYyqOcTfPvWM&#10;5DOvvybZ2Io5x4DP/04LINk2ObB0MTEtWTIlLkOyaGGlUbJggWx7+vslM8qKJd3xmB/LzUg3ihPT&#10;MeZIlWzvGcLPpqK70GVL5hpJDp7r0fhashSvySwH5sk7jjUaS1evk2230632BbMaZneiZLfHozvp&#10;mNT8xLrFyyV/+Nrzkm+npRhZFXNke3EROuaMhHA9rx1El+HyskLDxA7BREREkwK/pENERJOC2Yp/&#10;kpyJiRO+OyPdXZJH7v+VHuvtx8KfQ90jeuzEaEgypE5w409pUJfvipecnurWY+WZ2E67cYMeM5tx&#10;3Cd//7wea+zBoqwmNXn2DpcFiwjmZ8Wub2FVAW7r4x/WY3FpWe/rGJNysNBr9he+qMf8qT+TtP8e&#10;k2TeYKe+bO8oJvuGTzmXf1a1y42PxPazshn3XXfHv+uxeZ/A/iVOn/m+9o0uXAtuuVUfW0H1LMnt&#10;j/1Jj7359BuSjT14vjWP+PVlkSgmam2mcOw5G8aEU5vHq8fcZsxIh8Kxn/Oo320dW6RjGEayWkDq&#10;tFr02NJMTNauqyrVY465aJGetOEyPWavmHFOHiO7AwuiStZdpcdumzNXcuiL39BjL72GBYpN3thx&#10;P9OBFvDm7bHrm/Pii5KFt37gnOwvEREREREREREREREREZ0bvX2Dxue++jW57sPHDku6M/FlFN8o&#10;1hRkFOcbWcX48kphMdYPHKnHZ60zC7PH/ZEZHBg2vvbTn8r23uZjki3Hjkr6R4Yl4xLdxvwN62W7&#10;fB6+iGNVaw6CUSxIyMsuNOKsWHNRV1snWZiLL+Skqy855LrdRvMQPge2RLF2Y3ZWpmRJOr7sYDHz&#10;ywo0/ux2u9zmbdddK/mz154ydm1+RbZ3GSgckpmLL9ksW4Z1CMc7OozyLHxJbayiyqqLl0q+tBcF&#10;iwa9fqNjEK/9ur2HJBPLyyQ7k/G6qG9sMcpKC/ioExERTQL8kg4REREREREREdEUNtaJoGXnNskX&#10;7sUXhI80tiJ9+LJzbwgfdhuqa4nbgpxmxReli7OwSGD9Z9DFZP41N+HH+eR6j4jq4vDkN78imdmA&#10;Igh+Kz7AfTs5QfLme/+fZHJy8iTY63Mvop6MQ8cOSG576EHJV1/bLFk7hMIZTvUcXDkdH0Kv/+Ad&#10;kvOuu1lyrBAI0VQ29t7evH+P5LAqZhFQXdAs6nXkUMVn0tPTJFMLzp9OOt0NWKjVuRkVK9pDOBaP&#10;+vfKqgpzjB1rrupS1m/gvph/G947klKSxn3fiYiIiIiIiIiIiIjowsVPK4mIiN5ZANTUoO+Gmh+i&#10;skvH8RY91jKMjhWDscYehs2Ef0YrHWpBWmKcvizFgS4dS/PT9VjS2kWSRWvW6rG2P/1B8mBtsx7b&#10;0oEKMt5TWtCuSMdigdXTcvRY/gdvlEzIPf0qGBanU28v+uSnJMsXzpfM/v4v9GUF+xslDw8F9Fif&#10;F4s6nmho12MVCahIk9/SE7uRHnTVmfHx2/RQ5iVrTnuf6cKQWVklx3Hdv1Tp41lxA7pMHXn6Wcm2&#10;XUf0ZV1teE75oo7Y2ChekKXOWDccfwivyy1tQ3qsVS1Asp7ymspx4jW6ODtVj11WjMpK0y5fqMfi&#10;b0b3H5OqdjPeknLy5BY//ZPv6FvO+ycs5PzVo5v02AEfFise7B7UY3v/gMtz1l2hx2wpsfckIiIi&#10;IiIiIiIiIiIiIppc6uuxduCL3/iWcbwTn9M7XPisMhzEuoWgH0V1yhYvNBweFCY4eOiEZEFWiaTz&#10;lM9QzzlVKeInv3nEeLtmv2x7hvuwrz6PpNmJz3mv+ew/GHPL5uIyDz7HTQrhuLwhrEeYlpFjNHZ2&#10;y3ZpHtZDzMnPl+zt65U8uqfJmD2jQrZnFaDAjdPOpZA0eaxZvUr25ZdPP270tGBdzey1F0um2BIl&#10;G3vwGm/YtNdYUYLXblISCjg51Gvm2pXoqPPl+39uWC9Xax+auyTnubFGJzk3V/L53YeMewqxxsBq&#10;NfPZQERENIH4lykREREREREREdEUdvzVF+Tgn7v3W5JvteMD8MYgPhT3h9GRINGKLzrnqi4lxXH4&#10;kHDWwjmSl/7D5yXzK2fz6fS/2PTbX8sPdD6P+366HQUUtlrwxfKr/wndjLJy8ybh3p89Y51zhhuO&#10;Su753W8lN734uuTBbiy6CEXxgzNz8MX69TddJ7nkAx+WdCayCwbRfxcJorBFoAeLokZVd5lIBJ28&#10;xspY2NTr0JWMRR0OV8Kkvy/HugQdeuS/8N8BLDoZ6xZkUkU6gkEcc5zqpJOluph1l5dKXrPx9nHe&#10;cyIiIiIiIiIiIiIimgr4JR0iIiIiIiIiIiIiIiIiIiIiIiKicRYKoeDA65t2SH7rp/dLnjhZb0Qt&#10;KD7gSEBBhYB3UNIWj4IvhTn5hjOMggQ1rbhsWVXiuB/DgUM1ks9s32QMD6PDh29kRLJicbXkgqWX&#10;SM4uqzLyE9yybXaj20/EMyQZr7qChMMmw+NDwQWnKm4T8eJ+WlhchJ+dVmQ42DmHJrHcnGzZufyk&#10;dGOveo24XPGStaq4ijMVr9eBk0PGsTp0w1q04N1FsBYvmCeZY7Uag6pD1ec+cqdkd3OTZNcwXkN7&#10;+nqNQ0frZHtuVQWfHkRERBOIf6kSEdGUNnBwjxx+3Q9+pu+G+uOtkjvbB/RY3TBOkIOhWEvoElU1&#10;ujgJE0XF6a7YZW6cWBdeNk+PJd/xQclTG8r27jkoeaB7JDZmYHKp2BGrXHr7rELJiptX67G4BYvP&#10;yUOXsmQ59r32uB67MYoKpHO6Y/fJC/Wdkm8Px/Z9zwgmCfcMx65vNIRJwQ3feUCPzWk6KZl36216&#10;zOJwnv2DofNK+my0Nb9YZdjn1bsf3LpJsuHR5/TYY7uOSB7v9+ix2kG8Vs2m2Gu1PB6vzbR4ux67&#10;vChLcsm0bD1mXr9M0r7uKj1mssd+ZyI5XLH3l1u+8a+SdU2f0mNtm9E2Ps4SO+7eHrw2W199VY8V&#10;33QLXxRERET0Hn/4yldlaEcP/t7vVd0W3Kp7SZkN5z4lCXGS2XnoZjL/FvxtsfCmOyTtDgfv3P9F&#10;Uw3+ht30kx9KzrDgDHF/CH/HLvs/X5CsmDvvNK79/NFfi/vh0JOPSe54fRv+u6NHcjjgkyxMwofU&#10;a67bILnijrskk/MKJE2m8/P4icaDrxdd0Ub7sEgroF4vJtVDx6S6ypgNpC1prCPV5H9hddRiYUv/&#10;1rclm8L49yqi/t0yq/dWTwAd4fKd+PfLa8c5c5XqwmWz8iMyIiIiIiIiIiIiIiI6+/gJBBERERER&#10;EREREREREREREREREdFZ4FdFA557ebNkvAPFA3Iy0iTDRsQ4WtMg2y9teVPySCf+e3gARReCvmHD&#10;porimMwoqOAfGcX1lJVKLlqwzLD6UaggPILbzEofx+KYqljCo08/jf0LeQyv6uiRlouiiVfd9RHJ&#10;dA+WKTYcajJGSm2yPSMLBSN8YRROdHhRXCHBFDHWVxbLdpITl8U5LAbReUVVGFq98hJj94Moktuw&#10;G8U3Bzt7JRffsl4ys7LYaO5FNdxF/+0Yx4pjffquO41vPvG4bL9ejwIm5TYU/y3MSZVM7h81Hnp5&#10;q2yXFuRIJia7+bwhIiKaAPySDhERTRmBgX451O5XXtCH3PT485I1bb16bFsLqkc3jQT1mCmKia30&#10;uNjETxDzTYZN/ffMxFjnmwXrF0omfPCu2HWojhzhkVibmfqGdskOX0iPjRq44lmpsetLyE3HdVwW&#10;66Rzrgy2o5PQ8w8+qW/hZCc6mhQkxOux5bkpkua2qB57exgdTYYisfvuxV7ct72nHOPG37yEY2xu&#10;1WNlH0cVU0dW7jk/Rjo/DB3Zr/ez4XfPSL55oE6P9QyiunbLaOy5lWjD6yzfHXuuXjYjXzLjlC4z&#10;+cV4TSV+KNZZxqY6+Ex2VtUZ6FM/+Jre09wvYnv7zlo99sAhtLbOfuUtPVZw7fWSFtvk6BBERERE&#10;k8Oca66U/Wh55AnJfBM+yK/MzpBMycMH6nOuvUGyZPkqSXdqGh/B9ykSQaeKp777DUn3KBZUNKiO&#10;FYWq4+GKa2+cxEdxGiLoFDt07JDkod8+JLl1+17JetWZdciDc85s1a3phuvx4fSquz4umVyERRls&#10;nEP0V/Di9TU6jHNnk+o4a1YLu4wQ5nMsqutMcikWeE3m19nYDFTtY7+SDHoxH9AXxntNSC2CM1tx&#10;rE61GKbShfeW3unTJKtXXTLOe05ERERERERERERERFMJv6RDREREREREREREREREREREREREdIai&#10;kajx44cflCt54o1tkt5RFBWwqIIJo6MeIxhAcU9bHLpkGBE/LutFJ53kvDwjLgGdZga72/AzqrJC&#10;ShK6ZvTVNRmDQxhcO2eBpNVqHreHsL0T+7rzOAq0OFxOI+RHQc+4xETJbAeOISUB/x02ZRrLVIeP&#10;tHgsXXRn43gsFpZooQvPxSuWGz/93cNyXF29KGSbWYJCowlpyZLJmdOMut5O2Y6oYiRmy7u7Ry1b&#10;ttiY8fobsv3G65sk45avlJyWgdfQFXNmGS+oMievv71b8tq1KLo11tmHiIiIxge/pENERERERERE&#10;RDSFrfvsl+Xgq9ddJTn24Z8rM1syIQOddMz8EO+07fgTuhQ173xb0qXWSljLZ0je8JkvSJ7v93Bo&#10;FItL+nfvkDz0JI57996jko0edF8d8WHRSYrqbrF2w1rJiz98t2RGeYUkn3FEpy8wgE7RXh8Wgg2p&#10;11/UhIUaTvO7O+tkVsya9Pd2834sLhnZivfS46N4L/GrDjpOB7rG+gJYEFbmwEK3viguX3L3JyX5&#10;7xkREREREZ1LW7ZtNh5+CnMi1jjMfQR96CIcjEbULQeMkHdItqJhnLuYrDhXSSvA4v3C6XOM1vo6&#10;2Q75cf5jMmNSqWjpHMnyaUVGexd+ryQ/adwf1z37D0p61ReMfJ5hI0XNKd7xN+iQPC0N/+0ZRjfU&#10;a6szjESXbdz3lWiiTCstNGZPx3znq1ta3rUX8W58SacoI884Wn9EtptO4stvJcXZ7/rZd17/H7oR&#10;3e4/ed99km1z50qeGEHn9oinn9KPiAAAIABJREFUz1hSgW7Jr72BL/KUHsT8ftWcGXwOEBERjSN+&#10;SYeIiC5IPlVdpn/Ta/rwml7aLNnT1KnHdrb147IBnx47OlbF5pTlQG4Dk10D/ogem5PmktxYmSdZ&#10;srBcX2bduFHS5HC+5+6NhIN6u30It1uSFK/H6rpwebE7QY9lVmIizpmUcs4frpa31UKH5l491jiI&#10;/TzQNqjHZqaj0s2ynFQ9luPC8W7v6NdjnRHcZ2+OxMa69mOS7ma1mOId4QFMTFbec6ces5dVnMUj&#10;o8kuEsJrb/8vfy7Z+Mzreo/3ncTiogOdQ3psXUG6ZKjDq8eGVPWp0pTY66dIVZ/KvmSuHkvaeKOk&#10;JTX9vH1epObl6+2bvvR3kt6//5oeC472SIZ7YvePqV+9DjOzxm9HiYiIiIiIiIiIiIiIiIiIiIiI&#10;iKYIfkmHiIiIiIiIiIhoCrNYMUWYV72AT4OzLBhEEYZNjz4oaTXCkv1mfJH8Y5/9R8m4+Phx2Juz&#10;J4Lvxhu+5uOSvdtQFGPPcy9KHm9ARchGL74wHlLFGzKTUezhqpuullx4062S6aXTJc1sbkF01rQd&#10;OyRXFTTwgg2G8H4UVd3SHDa896e5UYTGnZ0zae/8sfecYw/fL+lXBXba1DGNvXX4/Rh3WHBsBQ6k&#10;ZcE8ydLq+eO740RERERENLWoc5efP/KIMaQK50V7kcERdDcNRdBNJhqKGAEfzmms6vysev0ayeSs&#10;YsnOmibD70V3DJMFZz5mOzrQLJyD4oQWW5JRWoB5paRE+7jf3Tv27MP+WVH0NODzGuvv/phszymt&#10;lPQNoyCo244ii+yiQ1NRcQaK/9qceL3Gp6KDTk4+ut6UZWQbo1V4nR872Sr53zvpvGPmDBS6XZyD&#10;3+to7ZI0zUR3rfxEt9GiOnflVaDQ8At790tWVpZhH+x8DRIREY0HfkmHiIjOS5FIWO+2p+mE5PC2&#10;rXqs/pUtkieaYt1gWgcxgXVyONZVoteHhUInPad0dFEtopNO+Wcyy4EJrRUFaXpsbTkWL2SuwUI2&#10;x9XX6MusKbGfew9rbHIsPwMLlPraY919SuLQjabbH+u4429F9xDL4SN6zF5SiNuKj3UMORu6Ghrk&#10;WkzRqL42bxiTAQUJcXqsLBnHsbc71iEnSy3s+OLiSj32x2NYnLWjP9YBpTGCScj769v02G7VIeUj&#10;Jzr0WOWtayVTr7tBj5ls4z+5SOfOaE+Xvu79P/yhZNt2TBI1DIb0ZUd7MHkbVV2t3pHmwvNtbnas&#10;Y1W2C4sdF1YV6LHM26+VtF20RI+NtYK/ULinz5IjWXvFUn1E0QG8D/af0n1ouK5WMomddIiIiIiI&#10;iIiIiIiIiIiIiIiIiIjOOn5Jh4iIiIiIiIiIiOgcOKw6zLQcqZG0q1oI+YsXSc5asnRS3+3RsQ4c&#10;QyjOMLB7u2THFhxXzZv4gn1T/yDSg6IYZhMKPRTmodrj0quvkKy++kbJpDx8qZ6Nc4jOvrGSKx17&#10;dmPDjmInNlX0xKx+wqQ6XCUloviLO2PyFnOo2fKK5PD2PZLNBgp0jJXw8ftQ2MOsjnW6C+mPRy77&#10;8D24nG86RERERER0DoWjOM8KmuKMSABFBl1pSZJ+67BkOITioWar1YhLSFRjqgtoOEMyyY9ioe2R&#10;OiPoRyFS/yhyzYdul8xz4Gc7WvqMS+akj/vDOjg0Irnn+FHsR329ZOniaiMlHfszGsS5mmcEXU9L&#10;cpPHfT+JJotlixfKnvz0N+i4Hlb1SjNdqZK9w6NGQQ6KAfcPYq5VT/KcOp+h5l0/9w93S37r4Udw&#10;fepnIw6HUR2H4rvmUbwGN7tR1PPRP74s+cGbr+TzgoiIaBxcWCXEiYiIiIiIiIiIiIiIiIiIiIiI&#10;iIiIiIiIiCYAO+kQEdGkFw0G9S6O7N0p6du6TY8N7Dsu2dPv0WNvtfdK1g8F9FheMqpFWO2xf/6q&#10;M1HBJtTcrcfMUVw+OzVejy3JQfWKhXNL9VjCzRvw83PnS1oslvd1V9pcCXq7aFGV5Ju7avVYhh3X&#10;EzWF9NjrO1F1eU0gNhaIt2HjksV6zL182V+1L3+O3Y77JN4Su5+cFtxufyCsxxLsuH8+vCBDj+3r&#10;RkWP/FXVeuwfqqdJFj7/lh57tQVVmDvDscdnzzCqd3h3NuqxjcNPSy5oaNJjOXd+QNKenXfax0gT&#10;r/PgXtmHLff9p96XY4eb8bzwoIJU/WBEX9YWwnPw+sIcPVaVg6rc7lNKxySumiMZf91VesyamX3B&#10;P+JWG94P8u+4TY/lvHVYMiPs1GN+X+DP/DYRERERnSuNB/B3r1WVPRw24Tzr4o34u22yNHWIqEqL&#10;3t4uyZE6/C3Z8vLzkj0HcE7a0opz5+4g/j4fjqpOOybkvPk4x114w3WS5SvXSMYns1Iq0XiL9GFu&#10;zKPmkuwOdJUJqfNrm3r9WhPUPFDS5HudhsOYh6p/+AFJmwUddOqHMQc4NnNlUefEbtVJJ0W9JyWv&#10;WiFZOrtqnPeciIiIiIimIosZtbK/88//1ziwHx1m9hw+JnmsGZ+DjnrQgcaVlGoUlONz9JL0TMnq&#10;AnQeHhrFZ+lfPfaUYbOrNQE2nAGVF5RIzszMlexLsxjpSY5xv7eP12F9Q0MdjjOkOgRdfuvtxkir&#10;6sicgM//8zLwWW1GSsJfuDaiC9/KFVjLM7tyhmRXH9bW7DuCTsh5JaVGgT1ftmu72vEaUh2rkpPe&#10;+9pJz0THqtXTZ0k+9tgTklXTy42kENZY5WRhLU+2Wlv04nas2SkvzDSWLFnIZx0REdE5xk46RERE&#10;RERERERERERERERERERERERERERERGeInXSIiGjSCvehQm//Qw/rXezYcVCyvnNAj9X1o3rEkX6v&#10;Hmv3oFuE7ZSuOa1qzG2x6bEEB7YXZSfqsWluVKGYl5euxzJWzZV0XnetHrOqijZnovz6a+S352zd&#10;qa+l5gCq6ASisStu9/gkX9lVo8fynaiIk9zRo8fiqlAlw5KSetp7lVyG6jtRS6ym81j/nIFTuho1&#10;juD+XLwhdp/csgjVNtylFXrMEkaF1tRFT+uxGT9/UvLZw6167OgQqqDu9MQe28Z9GNvQPaLHrmtC&#10;ZeeST/yNHnPNinXuocnr6IvP6X175b4fS+5pjD1/G0fwPPeF8NxzmmOv1VIHXpflmbHn9qGBUckF&#10;y6bHngsfwvNirIruVOPOy9dHfNUPvyEZGRjUY/ElpVPyfiEiIiKaKF0ncX7ni6BLpFedj6bmTExn&#10;UK8X51hDJ1DtNNx+UrJZdczx1J2QbGrvk+wLYr8Dav/Hel3m5mdJVi3EuXL19RsxXjlb0mw+/e6u&#10;RHRm/MM4B4yoaqvDflQzDqmuNFYTzrnjrJgzC1hRy80eHz/p7vnDr2IewVZTL7lXzUUFxo7Fgn13&#10;J7gky1R/stFEdNNe/zd3S06WrmVERERERDQ15OdkyP/fceW6lZJRdWYSCODz9neamzrUWgXT2ElL&#10;FDMv//Ld/yc5MjJijA7is/MZFy+SLCsolvTa0BU1K85mmCfgpKemvkEyGMJ5mknVCd/+7LPGrIsu&#10;ku3KvEL10zj/tNlYS5ymLrvqinXx0qWSDz2LNTP9nR2SsytnG+2jWDvRMToseaShSXLZvFl/8X5b&#10;t+5SydoOXE/t4KBR4MD7w+gJzE1nqC7nS9R6nmfr6oyCQrw+83LPfN0TERER/Xn865eIiIiIiIiI&#10;iIiIiIiIiIiIiIiIiIiIiIjoDLGTDhEREREREREREdE54Exwy5X6VQuaUBTdH7pb0FW0bHaV5JkW&#10;PI1E0Yp1sBudR7uPowutr6tNMtyIzjnRY8fx8629ksEA9qcniN/vV90pPFHUdkrNRSfLjEp0S512&#10;6WrJwouWS8anpJyV/Seisyc4MoTXtwfVmcMmdLaymPBGFFWvc5sDHZqT8vMn3b3v9aDrV92v75eM&#10;i+CjrDrVfTnOha4/ZgvGc62oRpsUQdcg9+WXS+axmywREREREU001SZnbO5krHvOn3P4aJ2MvrBt&#10;i+RQV6dhdeLnV65fL5kdny7Z0tUveen0iTmnO1bfKOlMTJDMqyySnDGr2lg9G906PEGcf2YnxE3I&#10;PhJNRgvnVMte/faVZyQDHp+kyWQ2XGp+Izc3V7KmvVNySfUMSbP5vfX4zarL8Aevv0rym7/5jWGf&#10;O0+2B+rRNd2jOl+lVU6X9IVNxg8eekK2v/TxOySTUxL5fCEiIjrL+CUdIiKaFKJqQVFgz1t6d1p/&#10;+7Tkvl01emxPByabWkeDeswbwu/2BmJjowYmfNzB2FKhsmSXZIrDosdWF6N1a6bLocfSSjHmvvpy&#10;Peaci4kki/Xs/tPpysyWvOa+r+qxmQ8+LHnghbf1mNXAMSafsu8edYw5qQl6zGy3n/E+5alFYnnp&#10;set9u2tEsk/thxHrtm0EvH49llIx871XqO6z3Os26qGrL1osWfTgQ3ps1zM7JF9o7NNjx/xYlPFQ&#10;S4sea3vJK/n34Qdjt7seC8Qyr7paj5lsf3mCk8ZBJKJvY9/DeKye/8nDeuy1RiwKbPPFXrduEx6z&#10;FNWe/eL8NH3ZvCxs33+0SY+NvfbnXl6lxyx83DVXTh42x5KIiIiIiIiIiIiIiIiIJhe1VuLJl16Q&#10;9PiHJW1Ou7HwBiy8ry7A4nqzGWsectTnqnarZVwPJaDWZBxtwKJ/z+CgpCMBxRSmz5hthKLYt+b+&#10;UckSZ/y47iPRZDZ/LtY22NSap/52FF0KR4JGnhtfwnN68cWbk+3NksMjWDeTlJjwF48sJSVZ8s7V&#10;a43vv/iybM9fskgyoRdrM/qaOyRdQyPGaDJep1/6+r2S3/zyF3E9aSl8/hAREZ0l/JIOERERERER&#10;ERER0TlQPBuVEaPmx5ChkOSD//pPkk3bX5Usm7dAMiEJH6aGx770rqqthj1Y1OAb6JEc7W6XDA2g&#10;yEGkG+OJg+ig4epFZptQyMEchw9wI/6A5An1hfdGH4ouOHKzJMvn4UNi9+w5knmLVkomZ+Jydswh&#10;mvxCQyhwM6KKqlhUlWa7qpExVnXVbsNCrrK5F0lOptf3/id/I5nRgc4523yoKutXXYCCQ1iwlpmM&#10;98xiK/a+U72HXvuheyT5nkVERERERERERERERBOBX9IhIqIJ4x/s1zc9+uJLkh3Pb9NjWw6gnXNv&#10;IKzHhgNYSNTljY3ZVftWtz32z1qmBQuRlpzSiaMoCd05CrMy9JjJibEEW6wtrK2sWNK1cMm43TWu&#10;UzpdVH3+/0gWX3VAj3Vs3S7p7DzlPgvhPnBetUaP2Vx/uXLG+5WcVyA/uXzVRfo3jje/Lukf9umx&#10;ZAsWeZRFo3/1bcTlFUou/sf/q8emXYbHvvC/HtFjm946Jrm1Y1CPvTTQLRnddFiPbexGp5/R4416&#10;rOCu2yVtmTlncnfQXyuMRYcvfus+/YsvPPai5P6OYT1WH8RiIbc51v2p1O2WXKc6XF22qFJfdu+z&#10;eH5sGmjTYzdl47VqKS3mw0RERERERERERERERERE553jdU2yyy9u2SzpH8Vnqlan3fA1ovOFxavW&#10;ScSjK83cPPeEHOahQ0clG1pbsF+qAET3CXT8ePGFp4zLL0b3n8L0Iskkt2NC9pVoMsrITJW9WqGK&#10;Nu3sPSHZ5/cb5SlYvzSUiM455nwUIznZhU44/1MnnTGzZk43rm1Dd56X6tDxqiovV/LgLqzL6g55&#10;jMyLZsp2vQ8FUr5077clv/LZT0vm5nGdDRER0Znil3SIiIiIiIiIiIiIzoHFV14tV7rrpeckd27G&#10;l88HetD55tVHH5fc/Yc/SDqMqEpwYJ2DYVftIBId+JJ7qiqakGDGDyRZMM2bZMVvBi3IQ6qowrAJ&#10;X6aPFKRLZi9aJDlnGr4YXzgPRRoSVRcKIjp/ebo7Zd8HVaeskCryElFdaOyqk44tgNY6mcWTp/DF&#10;YC8Ks7T/Ee+JSaobWL0HXcMcNrz3RdV7W4GBY/FFcCyzbv6QZGp6+rjvOxERERERERERERER0Rh+&#10;SYeIiIiIiIiIiIiIiIiIiIiIiIhovKD+gPHA71DEpVsVLohEUGRh9trlxpyM6bJtCaNIwaxUFGZx&#10;OcwT8jA1d7ZJ+gNeSbMZSw8zK0olFyxZauSnZWAfVUEFs9k0IftKNDnh9XDllesl9/7mfsmTtUcN&#10;pwVvCp4QCq+kJuRL1nrQWWf2O0VLTP/76+nK1cslu554RvLISXS6yq1CwaaE/l6jqACv2dLyGZIt&#10;vSgq9S8/+bHkR9dvMJYsQ6Gn93ObRERE9F78kg4REY27kM8nNznywIP6pgf2HJd86chJPeb1odJv&#10;XZ9PjwXVCWuuK06PpajSwrMzk/RYWQ6285Ni7V73dPZL/uxwmx5r7EBb2Lsq8/TY8vwU3JaqNPoO&#10;m9UybneTWVU0TZo9V4+duj1e5t58g76ltZsOSXYdbtdj8RH8GWENxyYAw5GIpMX8108Kpi/GRMGG&#10;6vl6bPrvfydZ8eun9NjmGkwO7Ojt1WNxR/G8yGnq0GPXNmESs+TuWyRtc+aN+304Ff38X/9djnrP&#10;o8/po3+1Z1CywBF73V6TkyZZkuTSYxfPmyZZcds1kjv37NWX7WrH424yYhNABUlo5144a+ZUv9uJ&#10;iIiIaJJyxuFv4L/73o8kn/7ZTyW3PoNznP5u/J3bFcB5r8s01kkHaVOHZbPi/Ktfnab2ONFdwuzE&#10;9Vvi8bdxchH+pi5ftkIyIxcf5FYWolNGTn4Bfo8frBJdsEbaWuTQfGHM0YSjSLN6XxnrQpPodErG&#10;JadM+F0RUQvT3vo1FoKkqnmELcNYlBJU++xU3cQyrHh3zLdj/ulkLjrn3HrTbeO960RERERERERE&#10;RERERO/BL+kQERERERERERERERERERERERERjZOjx+rlhrYc3CMZ8o1K5s5AEZZZVYuNaxagEMux&#10;umHJHMfELvU7VtcgaY9H8YSRniHJFNU9Z0nxLGM0gGIRY8UhiOi9Fs5DoV7TT9GV6q3HnjESPoFi&#10;xAUZhZJRVXClNYD3hmGf33DHvY/XlQlFTT547ZWS9/3oF5L1URRDychIM1wRFHFq2n9YMicPxZ1a&#10;i3Hb9z31uFH5DAqz3nP3R7FfxQV8JImIiP4K/JIOERGNO/+WN+QmW3ce0zf93L5aydp+vx6bnoET&#10;0ItKE/VY0IeywVWpbj1WXICOHBnLq/RYc3Or5CtbduuxH+9rwmVG7DayrLieHl9szOsN4LaCsTGb&#10;NX7KPVHiyyv1dkp5DrKuR491ejFZ0LL3qB4r7u6UjMvKOe3bNTlj3VYqPnCXZPaKFXps1q8eknzp&#10;qTf12IEutPfd0R3bv14vOjGtOdklWXXXVfqyrGuvw4Zl/DokXcgCgaA+utwudFvKmBN7/gzswet7&#10;bVG6HquarSp5X3WpHstZhW1zHLrrtD30qL7MYsVEUkLEocdGTJjgDZ0ywcs/bomIiIhoMoqLx9+4&#10;N3/6c5IbPnq3ZHtDo2RvJ/6O9o3gA9dQCH9jO5yOd6UrKVkyISUV/52MTE5Fjn0Aa2ajHKIpq+vo&#10;fjn0QBBzaH6/mt9SXY8tVrxBWOyYEzHZbBN+V3XU1UgOvfq6pDWMs/sTHnTFdiegU7ZdzeOUqs47&#10;vQbmflZ87BOSzlPmlIiIiIiIiIiIiIiIiCYK1zESERERERERERERERERERERERERjYNoNGp8//5f&#10;yg0N+1G0xZ2J4qTzrl8jmZ+ZZ3QPozjBtBx0qnHHT3AnnUYUnBnqQvHMtJI8SVscCsx4Q35jcACV&#10;FcozEv/i9RBNdRnq9b6wYo7k09tfMVoP1cm2eTaKlMzMx8+0eUYkT7R1GFXTit/3PWex4f3ic3/3&#10;Ycnv/vhhyeag2Qiomi7FCSj+ZB3G+5A9BbfZ7jQbf9i8Rbbf2L9Xcl4punytWbNacnp5heGMR0HV&#10;YADvVSUl6LZjt098URgiIqKJxi/pEBEREREREREREY2jeBe6QkyrqnpXEhGdLtVcxgiPoNtwVHWd&#10;iUbQhTai0ma34wfVIgqnO2nC7vOI2un9D98vmTyCBR271AUmKz7Ciqijy1C/l+XEeMtMLA6Zf9na&#10;8d1xIiIiIiKiM7Rn/2Fjb0uDXIl/ZFCycGaF5CWVyyVT4xKMvl4szl8xO3vC7/Le3gHjyJEjsh3y&#10;4dwzswRzWilJmZK+AY/RWTsk2xkVhRO2r0STngmdjm+5/jrJ59/abDTu3CfbrUeOSbo/jtd9TiK+&#10;DLd5X40xqxhfgjGreZ/3Y+wLM5+/5zbJB37/srG9sUW2Kwox2zIjC9k/MCB5WfUyY8W8FbJd23ZC&#10;cvfWrZJPf+1fJO2GzbCrDs1WJ+abPnzbLZKfufvj7xyk/I+IiGiq4pd0iIho3Awdx4RNx6NPS246&#10;0qhv+lAvyjRETzlDS4yPkyxJiy0WKHdjAUHanBI95rrpaklzaZkeG/jpD3Fbw8N6rM0IvOdQB6NB&#10;yZ5QRI/1efFzeVP8qWGyO/T2zBvXS1bsrNdjb3b1SW5vbNdjBZ1qOyvnrO5LYnHssV321a9Ill++&#10;RY+98v1fS+7Y16zH9vdg8qB1xCe58DuP6stu7VSVfe64WY9ZE1PO6j5PJaODg/pogxmorNLn8+ux&#10;iy/G5Oyym6/QY6WrLpG0qcWJf05ja3/sesN4b7i9LDaZe+MGTFBbM87u842IiIiIiIiIiIiIiIiI&#10;iIiIiIiI6HTwSzpERERERERERERERETnNXSbifpQkCZqRSVTh+pGM1Zh1WYxS4ZVhVNXatqEHfSJ&#10;vW9JDm3Zjn2KYJ9PDKHqskXtqzkUlqxyuyWbTSgMsuLD9+Bys3nc952IiIiIiOh0jI565bfuf/wx&#10;IxBCwdGRfhTHjIyi+GSaSZ0bHWg2ZuTny7bTOvHtKI4eP24MeLHPtngU/Ewvwf6NdUJt6ugznGYU&#10;Xo2Pe/+dPoimqtlVM+XIs93pRiQpXrar162SvCizXNIXwet/V2TYONnWLdtFBX99dy2bA6/bj91+&#10;lZH54huy/VJtnWRKcqqk04Q5lkxXvHGys0u2Z+YVI+/C/jz+wC8kW+objFAC3q+CEby3/e65P0re&#10;ev11ht1uN1JTWCyXiIimLn5Jh4iIzqlwwKev/vD9v5Q8dBjdTno9YX1ZrgsLA6yn/NOU6sDkzfyS&#10;2MllwurFkrbVl+gx65/pxJFdNUdyIPR7PVamOsOYorEP7kNR3F6cPXa7fj8WM1gjUT45lFzV9SS3&#10;5BE91tqCE/JDHbEuKjfsP4iNOfPP2b6YxiYFlq/SY7fOXSBZ/bvf6bFdv3tJslN1aXqu7qS+7OT3&#10;n5K849gJPVb52Y9LxhXGujTR+5OSka5/7tp/++czvtcGOjuQakL6HW1qUuf5xk49drUHbdStqoUy&#10;EREREREREREREREREREREREREdFE4pd0iIiIiIiIiIiIiIiIzmOB0VHZ+egw0qQKWlhVNeNgWBXL&#10;CQQk7M64d+V4ikSwLzvv/0/J5AiK97zpQYEOVSDWCPixr9OTkyVDYVzuWLZUctbCJXzKEhERERHR&#10;eeWPz7wiu3uwqc7ob2uV7eQsdDhdccU6ycEedBfNyckxZlfkTvzhRVHcdMdbu42IEZLtkA+FMkcG&#10;UNAzkowOO4m5qUZJruqcYZr47j9Ek12CC91zVl20xHhsy/OynZaN173DikLEgx7VbSvLYdS2oTjt&#10;6XTS0Uwm49orLpX/mlE6TfKBP6EIri8RczTzC/KNHKdLtjsacZveIOZpbr/iOsnegM/oCaGwanNz&#10;raQ7PkmysaPFSHS52UmHiIimNH5Jh4iIzqndD/xKX/3uHUckj3RhsUCPJ9appsSFBQEfqCrSY3lL&#10;0Q0n7gPX6DF7XsH72l1XLtoqZxZk6rFqG05uO7tG9Fi8Hd16vL6gHksOYTvq855yha4p/UQxx+H4&#10;591xgx6bffiHkjs6evRY3a5j+LmbPHrMGhd/7vdPdVOa9eGP6LGKKy+XrH3kcUn3n7boy544jE4t&#10;fU/t1mNXtHxTctE//4MeK66ecc73nd5rtAddmjr7hvRlQRPeL9zWWNccS8L4LyQiIiIiIiIiIiIi&#10;IiIiIiIiIiIiIvpL+CUdIiIiIiIiIiIiIiKi85h/aEB2PjSI4jThcETSoioXm+2ohJphxn9nF+Sp&#10;gx3/ysYHX3gKt1xTLzloSZRs8/VKhtTPudW+55twLPU2HMPGj30Kv8+izEREREREdJ6or0cnil8/&#10;jfOhkYFuIyknQ7YvvQ5dKe5Ye7XkwIBPMsOVaMTH2SfBAeLk61hjgz6F9Ayh2KIzHsU+L1u2WrIw&#10;KdtIszkmakeJzj9qcuPWjdcbz769Sba7Wpolj8ajIG5tS6OkZ2jUeMOLgqcXz50raXfYzuiQKyoK&#10;Jf/5Ex+Q3L4LxZffOtFt9I+gOG9GMrp9jZ7Efq2qRLHb3qFh42Rbm2wXlqMLcmpGlmRHx5ARTjXz&#10;CUlERFMa/yUkIiIiIiIiIiIiIiIiIiIiIiIiIiIiIiIiOkPspENEROdE59EDcrV7Hn9OX/321n7J&#10;AV9U0mnEKjpMS0GFleyibD1mWr1Q0p5X8FfvYkZRiWRiZoYeaznUKVk36tVjIY9fMscZq+bS1z0s&#10;GfXFfo6g+tpr9PbN23dJ/uiRLXqs9mir5Py+3tg9lhc/IfeeLRvPm5mf/axk4YYr9GUVDzwm+eyf&#10;duixtKBFsuHZl/RYcfWMcdtfigl6UB1q1BeMDeJtw6hwx55PKQW5vNeIiIiIiIiIDMMY7m6XjAyN&#10;StpU1xmrBefYIz5kkjtBMrNkmqR5HLvReEexb/t//TPJdLNTcucA5gzDZtSVs0fQOWeW2y05EApI&#10;Fl15vWR+aen47TQREREREdGZUJ9x/vuPfipZX3dQMhgcMS69G50rFi1aIekZQGdU3yDOgfILMyfF&#10;Xd/XNyjZ0t1l+Eewjwnp6KxRUFkh6bBgCWJ7R69RVPrXr+8gmuqmzyg3ChPT5V449Op2yf6uDslI&#10;AD2HzVab4TNh+2j9CcmfMmd3AAAgAElEQVTqmeVn5Z6Li8cczeqL50suXRg0mrp6ZPvYyW7Jemuq&#10;5GsHWySzpxUYIzbMN8WlYL6psQnrskYGB4xpeVnGiovmTfWHloiIpjB20iEiIiIiIiIiIiIiIiIi&#10;IiIiIiIiIiIiIiI6Q+ykQ0REZ00oGOt68doP7pfsGAjpsZEoKnharGHJzPhYJ53C3BTJyKw8Peaq&#10;Pv2KCmYLvoc6Z/lCPdb4dg1yMKzHBk3YbhiIdc2JBlCtMzg8pMdifXamNpMt9phVb7xacuOBRj2W&#10;Ho97KhoOT7r7KaFipt5efe9XJKtuPaDHRjvQ/ceqKoS8IxDAc9putxk0fqIGXoOmaKycr019t9xt&#10;jf35mpiWelb3qevgfsnhngE9ljUd1Z8ScnP4DCAiIiIiIqJJy9ev5jVUmeaoSqsVcxpJ8eggnKa6&#10;ScelZ4z7oez67c8lEzqxrx0hzBX2qnkklxNzMsVj+6yqw55MSZa89SN/KzmOzX+IiIiIiIjOyKNP&#10;PiO/vrulTjLgRyeazOJ8ozQxX7abt+2TbIjES9559VpJy3i2Pv0fnGhslgtPNDUYRhTnmpUXL5LM&#10;SymU9PXiuEa7PYZ7Vsmk2G+i84nZZDKuXIvX/vcefUAyswzrp/JmlkmG/WHDGoc5ku2HsNaleobq&#10;pHOW3y7i423GjGKskRjL4JJZkkMj6PYViESNYAW6HdvUXI59GdZ1xLushnmSvIcRERFNFH5Jh4iI&#10;iIiIiIiIiIiIiIiIiIiIiOgsOLgfBUS/98ufSXZ0ovBlejEW3c9YtdQYbWyX7czcIsl5c+ZI5uck&#10;TaqHYMdufIkoGPYbiVkooli+4iLJ7JRMybLMAknXNC5FJDpd119zlfzmw8/+SXKwvU/SmYD3ivmL&#10;lrxTWVe2d9XslTzZ2iVZkJ95zu93m00VgEmJO2U0no83ERHRX8C/jImIiIiIiIiIiIiIiM5jvgEs&#10;3IiE0Z02EkF3Gn8I1U1THVhAkWzGx0I2V8K4HWx3Mxajnfjjk5LOAKqqnvSNYh9VYdUCM8bT1X+3&#10;R7DvS+78jKQ7KXnc9pmIiIiIiIiIiIiIiOh08Us6RER01nQe3q+vat9bRyT7hkN6zB/A4oCWkF8y&#10;0x1bDOAoSpd0XXeNHrPY7Ge8a3PWXqa3+//wkuShHo8e8wXwYX+H36fHer0Y83R26bGEylln8Z66&#10;MBQsXSbHsfIfY/edr7tHMpqZPcmPEas9MudUx4bmTNze0LtZ1KKcJHvsT9VEM94PihIT9VhySupp&#10;33NetXip/snH9djzv3ha0maKvTfNWz5DctW3v8JHiYiIiIiIiIiIiIiIiIj+R4ODw8Y/3nuv/Eh3&#10;z0nJSDQqWTBruqTdEmckOd2ynZdbKDl/9rTJdcdil43t+96W9I4OGe4s9VltCAUibOpz3baBQcl5&#10;WRkTsqtEF4K0dKx/WFSBxSsPPf07SZt9hWToorARimCtS9jtkHxjJ9ZpfTB/LZ8DREREkwy/pENE&#10;RERERERERERERHQe8/WjcEq8HYs04tTHP6EhLJSKmlCUxmegiI7hcJ7zg1XruYw3f/EDyfRRFPNp&#10;N2ERV3cI/20KBCXznNgnbxgFYSzTyySX33jz+fvAEBERERERERERERHRlMMv6RAR0Vmz949P6avq&#10;GMCH6SdHAnrMZsYigdkJLskN5Zn6skUfuUky7ix3YLFn5entgiWzJVe2DOqx9mYsYPBFw3psyI8F&#10;AhZvyKD/Xfnqy3gv0VmV6IqXq5uWEOto09iLakzp9liHrWj0r7vVzoP79PZDX/6m5EBTjx7b3Ir3&#10;hqw4tx6bOa9E0ufz6zGn08EHnIiIiIiIiIiIiIiIiIi0sc8uv/nDHxt7j+6RbZOBzzjTirBuISk+&#10;SXJx4Uwj2Zks20sWVknabZZJdWd29/ZJdvR2SAYDAaNkIdZclBQUSJ5sQ6cgc2K+pDM/d4L2lujC&#10;cdP118ixPLP1FcnRgVHJ7c+/aFQsWSTbedOLJZs7sDZraHBEMjEpgc8EIiKiSYJf0iEiIiIiIiIi&#10;IiIiIjqPBVQnHbcVi7r8Hv+7DiZRda/xmNWqMav9nB9s3Y7Nkj2vb5LMiKIoR09IdfVRK9gWJmNh&#10;mttikjwQwOW3f+rzkhYLP8oiIiIiIiIiIiIiIqLzBz/ZICIiIiIiIiIiIiIiIiIiIiIiIvprqQIE&#10;//GjX0i+uHOrYbWjUIItLk6yrxXdaFIt6HKRkZptlGTkyHZmimtS3uUnW1sk+33o0GGzWoxR1V1n&#10;KBSSrM4vkzT1hCUdk6wbENH56KJFc2Wvl1TPl9zbWiuZnJlq2BMcsp3udEsOFWL57459hyXXrVrM&#10;x5yIiGiS4Jd0iIjojA11Y0Lp0LZ9+qpGg5iE6Q1H9djFaZhwmp+D6pjT1y/Sl7nmXnROHgirzaa3&#10;C669WjLv5T16LNXAJJHNHPs5K4p2Gub6ej0WCq5S13fuq4wSTXWuREwoFaYk6nvC3YzJ38FTKgGH&#10;mtuwsfS9d1jA69XbJ994SfKtn/1Wj73wVp3kUDj2O3lOVPS9YUGJHlv+qbsknU7HVH9YiIiIiIiI&#10;aBKzBIOyc27VdcZqiUiazZj7yonDeW3AhIVUhuXcned6R3EOv+k/75MsNOG2ukI4CW/zeCSz7Zhn&#10;q0rBXOGubpznl6y/XLJiIReWEBERERERERERERHR+Ydf0iEiIiIiIiIiIiIiIiIiIiIiIiJ6n6IR&#10;FCy973v/Jfnwq09LjvR3GEGfT7ZTC9At5+oNl0pee8UGyYgvYlRPz5vUd/X2nbskB1T3nGAgYHTU&#10;Nsv2vudelizdUCh5Uf40SZNpgnaW6AJ0zVoUMXnlK69Legf7DVWH2LhhI4qNhg0UOd2jCpxeGgga&#10;druNTwciIqJJgF/SISKiM1bz6ityFW3tA/qq2r2o3mkxxdoZ5yejTXNpWZZkyc23juudnzhjtmTR&#10;4ul6rKylX3Jv/6ge6xzBhFn/nho95u7uxEZuwXjtLtGUFXKnyKGn5qbpuyDuCF6DR3r69VjtTrRs&#10;nnXpMj3WU4tWzzsfelSP9Tei29fulth7VJeaNL+tIF+PLZ1fLLniy5/QY9ay2PsFERERERER0WQV&#10;DaBLjduMFVFmA+e9TotZMkV1rWlX58P2uLPfLTqqGmq/8fMfStoamjDgSJLoDQYkkxLQbXtpAjrp&#10;DnvQeafT7ZS89Z7P4Ri4uIuIiIiIiCahSBidS3/0y4clH3zxj5K+oS7J0YFBIy0PayIWL1oueemS&#10;iyVDgzgvWrl0zqQ95wlHcHxv7MKXdKKBgL4srTBXcvmGa/CzPvxsRuK569ZKNFWtXYMv9xX9AGsa&#10;OkL9hiWKL+BE1LJfc3RYss2M1+nB2lpjwayZfM4QERFNAmY+CERERERERERERERERERERERERERE&#10;RERERERnhp10iIiIiIiIiIiIiIiIzmNBL7pER8PoqJOgutokuNDZ2h/wS4ad6HqdkJR81g+2teag&#10;5LEnH5escqJjzkAE5aE9QXTezlPlorND+O/nhvskl3/yU5KZuXl8KhIRERER0aQ0ODRqfO3b35Nd&#10;e2HnZsnhvnZJ36hHcubKJcbcuUtlOzcDHTAOHOyUvPuWyyUdNsukfYCbW3E8/T6cZwYDXsmU3Cwj&#10;s7JUtnMT/j97dx5nV1nmCfzc2vdKVVJJKkllAUJCAoGEfV8igjLghoKtKNq0PbT2x6XV1nZBW9FW&#10;26UZHVudcRmX1nGhbUTQsV0asEEhIhKWEENISALEhNSSqrpVt271p5/3crFn2vmgB5JU8f3+83vr&#10;rcq959xzquDce5736YrsbJ4V2VKvFSo82Vpam+MR/+TSl0W+++MfzgqF9LejVC5F7i1Vfk9LA5Ff&#10;vvY72eFLl8a4saHeMQGA/UiRDgC5bbzh5niILQPF6kMNTaY3YVZ1tlfn5s9KH8wfeukLI5tnztqn&#10;L36hJl2srnnVK6tzex/YGfnADRuqc1/Zkt506ulorc5deMvPI+ue17fPtheerprbO2LPl56ypvoK&#10;LLj515GPDI9U5x7etD1y7zv/tjp38533Rt7wwMPVuaF0z09Wmz3eZv2FSxZFPv95J1XnlvzJJZF1&#10;PXOdewAAAAAAAAAAAMDvTZEOAAAAAADAFFRpmJOVimnxnEJzWnRmWSmt4JxNpJVVa7KU2+trIlva&#10;2p60nS1VOuR874PvjTw4Syu1NjambRkaHIrsrqzgenhTU+R9w2mV18Jhh0ae87LL0tcWYAYAAA4w&#10;P/7hv8YGfezzX8y2F9NCoCNDqSvoSH9/5FHPeEbKE0/Oelp7YzxRToua/tEFqyN7eloP+EO78f5N&#10;kYN7037VNTZElsaKWW2WrinbG1N31u6sJbK52S2I8FQ5/7xz45E/8dlPZ5vvuDvGG05Ji5eWSqOR&#10;5VJ672Xz8FB267q7YnzyCUc6JgCwH/k/ZAD+IIODg9V/VtqTLvpO73u8+8Ti/tTt4pCZndW5vhNX&#10;Rc4+7qT9+qK3HLS0Oj7owrMj12zYVp27bnNqB/uZOzdV5xZ9658jTznu2Opc3XxddeCp1HfBc6qP&#10;fu5Nd0SOPDpWnfvhhq0pf/JQdW44m4hc1PT4G9wXHZbayK+YP7M6d/hF6Xe/85xnV+cKDY932gEA&#10;AAAAAAAAAAD4fSnSAQAAAAAAmIImJ1MvnZGRSuecQjliaWNaiKIwkT4G2l5MXWt2ltL3Gxqbc+/s&#10;Y118bvzCpyLH16+P7OpIi2SMFlOHnfqa2sg5lcUxBoppgZzb69IjvPzN74ysq/ORFQAAsB9NTmbD&#10;o2nBwA0bNkZ+6ZvXRN5w17rIndseyGrrU/vPusZ0DbPs1OMj155/fmTjzrGstTktZvqMo46IPGje&#10;k9fN9ClTub784U0/jRwvpsVax/amBVqbOtuyFUuWp32sSfszo3K9Bzx1ZnSlvyeXXfKy7KpvfCXG&#10;t33r2vR72Z66WXUtSIsqN3Q1Zh//4hdivGbVlZHNLfnfAwIAfn81XjMAAAAAAAAAAAAAAADIx7Jk&#10;APxB2tvbq/9sxqoVkcvG76rOze1Jq6l0Hbm8Onfcn18eWVt74KymctAFz4u8uH+wOtf0+e9Gfmr9&#10;xurcx350d2Txig9X5059+2siWxYf8gc//+hgWsV0yx13V+d6lx0a2T6r6w9+XJgOWnvnVffilPe9&#10;NXLzF/+hOnfvzp2R5/b1VOdGKisCL10yuzp35jOPi1x80Qurc/Wze50jAAAATBtDw2mF49H+3ZHN&#10;M9J172SpFDkwXIwcKqSPhWpr86/h9tDGeyNv+9LnIxdNpsec1dwR+UghbVNn5efrymlF6l9OpG05&#10;/IUXRy49crUTEQAA2GcmJtLnibffkbqBbn7wwcif/eKubMPWTTHeXelGumPz5sjSeOpeOlkuZcP9&#10;6drmiLNOijz91LWRzXtSJ5rOOX3Z2iNXxrivt2PKHNjf7NoTue7udO/C4KPp+nJsLF3DvfSN78yW&#10;L18T4+Hd6fWZv3zJftpaePp54fOfl33+a6mTzt49Q5ELjjwssrYuvSczMVbI9na3xvgHP05dsc5/&#10;9lpnCwDsBzrpAAAAAAAAAAAAAAAAQE466QCQ28kvflE8xKa+G6sPde7JJ0R2LVp8QL/AtfUNkSte&#10;/orq3K+3/ibykoHR6ty123dFfvia26pz63/99shTnnV8ZO9pJ1a/1z0zdcEZHRuvzv3y1rQSzy3X&#10;/Kg61z+UVp1ZtXppde6C5Yc+afsH00XrgoWxJ4f95Rure7To4gsjy8ND1bmamkJk/dzHu/A0ds1y&#10;HgAAADBNpevgkcc65pTSe01NY5VVnsfTCs9DpYnI2ob0XthkjhejNJYe8/oPviuyYyBdlx8yqy+y&#10;pS599NRaU1knriF11d68N21bcXFaafl5f/aGyIJTEwAA2IfuXr8hnuzyd/915OBQ6hjT0NyYDQ/0&#10;p3Fjuo4ZH0lfH3TCkZFzlx2S/WbLjhif9YxzI5d3pmuc++/cFnnusUdmc2e2TrlDeuutv4x8pP/R&#10;yOLgYGRr14zI41auzpZ1z4nxQHkksr3FrYewr3R2dGQXnffceLaPf/1Lkb+6Pt2nteioZZFLjlyV&#10;dc9qjvFPtz4Qeeqe9HdsxoxOxwoA9iH/pwwAAAAAAAAAAMC0d8vPbo9d3LVjc+TegVSU0tzWktU0&#10;pFvp5q9MRTndC+dHtralm9ubm9qzRacdFePd29NiCTV19ZGvuOjsyI62+qn3Ek5OZrffc08MR4fS&#10;Df2jw6kQ5+i1J0fW1dRkN/38zhivnHNwZMGqC7DvFLLs0ldcEk/3jWuuidxw3/2RTS1pUZbhPf3Z&#10;oiPT36+Nm7dEfuHLaeGW1776ssqm+sUFgH1BkQ4AAAAAAMCUlHriFBoaIwcL6caLWcMDkQNZ+vrR&#10;LN08NjGRcqyYutq0trU94Z1+rPvO9z/50cg96+6IXN2ROkr31KYbQkrDqTt1Qzk9992VVak3VO7e&#10;uvhNb4tsam52ygEAAAAAANOOIh0Acpu5cEE8xMw/unjKvpiF2trq+IJ3vjlyzVknV+dmfODvI3/6&#10;qy3VuX9Yn1bW+ed7Hoo8+H/+oPq9mW3pP7HFsVJ1rn1+T+Tso1dW5y558fmRCw5f/qTvE0xHNTWP&#10;/662LTnYMQYAAAAAAACesA0PpM/8Fx+9Iv2T0lhE+5yerLUxLWRw4glnRO7Y+Ujk5GBa6KCxtjVb&#10;3LU4xsccPi9yxaJ0H8BU7iozOjqWrbtvfYzLk+ORbd2pe9BRp58ZuWfHrmzD+vti/Jxjj91v2wpP&#10;Z+2VxVZe+bKXRr7lve+JnLVkUWTzjLbsofs2xHhgZ+oS9vV7Hox85pnp79phK5Y6hwBgH1CkAwAA&#10;AAAAMAUVsnQXWGPlJo1HSulmqp7a1MVmdCLl3rE0P1wsRw7s2hnZNXPmE97pe2/6ceS6r345cmlj&#10;U2Rfc0dkfeWGtHJtGmwc6o/cMDoSufIll6Y87ninGgAAAAAAMG0p0gGA/1uhJiYWnHpq9RuvP/qo&#10;yJdtuK86d9O1qXPOnm2/ST8/q7P6vZZFfZFLfqtDTvfSQyKbu7u95AAAAAAAAACwj6276954wgVn&#10;rYqc1TErcs6c3myofzjG4zVpMYLaQuqyc+gRqXvOUfN7s2Xzu2JcX1szbQ7dLbf9Irv3gftjPD6a&#10;ugbNW35Q5GSWXoO++fOzw190aIx7ZzXtt20FsuwlL74o8pvf/nbkpp/fGdk+qzObf2T6PZ3TkRZ0&#10;yQ5tifjq966PvGLZwVnNNPr7BQAHKkU6AAAAAAAAU1Ch0r2mtjndILVnLN08tb0mda/ZW0wddPZW&#10;utkUJ9PHQgO79zzhnd29Y3vkP733isjZlfm+5nSTR2ttfeTgeHruLcW9kb8YSs/RsHxl5HNe/drI&#10;ghMNAAAAAACYxhTpAAAAAAAAAAAAMO01tMyIXVwy74jIyeG04EBLuTPrW7gwxnPrayMPWlbpHNPT&#10;GdnQUDstX54bf/7zrDwxGuNif39kz5JTIs864rTIof6RrHdmx37cSuAxdbXpb9HrLr888o//4nXp&#10;O4UsK0ykxVT6Vqa/X12z50Zuv3dr5Df/8brshS84z2sJAE8xRToA8ATUtbTHD805ak31h5//W2MA&#10;AAAA2F/qmtrimSdr0k0aGx/dFVnb1Bg5NlFKX1f62ExUOu78/5QnJuK737riTekxtm2L7GlPN7S1&#10;TKbn2l1MXXp2VDro3D4yFLmntTXy1W9JHXhaWlqcHwAAAAAAwLSnSAcAAAAAAAAAAIBp79Mf+KvY&#10;xbr61G2isS5lS2t91lBfk3a/UPO0OBFGRouR67fen9U0pH0uFtPcppt/GTn5snLk2GA5a+os7Ldt&#10;Bf5fZ511Rsw9Z+05kd+55YbswTvuiXF5fDxy9+wdkbseSnnVL67JVq9aEeNDli7xqgLAU0SRDgAA&#10;AAAAwBRW29QcGz8ynjrmTFZ2pVxMN2RMVL6un0yj0YFd/+nOlsvl6vjq96Yb1zb99KbIRY2pE86M&#10;htSdp1hOz/XwaOqgs6k4HHl/5SaQs1/16shDV692agEAAAeM+fNmOhgV625PhTibtj2QDez8TYwn&#10;K3U4bR3tkYV06Ze1d3RlC/u69tu2Ar/bG1/72vjez151e3bXDT+N8da71kc2d6buyxOV94zGR8az&#10;v/7Ix2L86Y98ILKpucmrCwBPsqdH2T8AAAAAAAAAAAAAAAA8hXTSAQAAAAAAmMI6FyyMjV9fTKui&#10;NlQa4tQ0pI+BSjWVNdsqLXa2bbzvP+xseSJ12Ln6fe+ozt36rW9GzqhPnXO66lJOTKYH2V3purNx&#10;ZChyy0R67kUnnhx5wWWXRxacWAAAAAeUymVddv0NN0YW6iezQuXqbc7ivshTnv/cyF39o5FHzOrM&#10;6uqsBw4HogV982Kr3nDZ5dlf/e37Yty/e2dkY0vqktPW3RH5742Rb1m/LsbveNt7Ij/0kSsdVwB4&#10;kvk/ZwAAAAAAAAAAAAAAAMhJJx0AAAAAAIAprGvB4tj4kcpqyCOjqatNbeVjoOL4eGS5kFZG3vCz&#10;n0WWxtPP/dP7UweddVdfXX0RysWRyM6OrvRYDfXpsStddzYNVzrojKWfa1i8NPKy93wosqCFDgAA&#10;wAFp9+49sVl33v/ryHJ5IisOpmu88y57eeRpx5waueHu7ZFnL1vmYMIB7sIXPDf70Y0/iY385nXX&#10;RpZL6X2coUcHInuXLs4mC+k9nmvXpW5ayz/zvyL/+LJL0g56UwcActNJBwAAAAAAAAAAAAAAAHLS&#10;SQcAAAAAAGAK6z30sNj4hu6ZkcVHHoksTZYjJ8pp1dSJybR228Mb7ov82EUXRO7cmL4eGy9WX4T2&#10;pubI8Zq0eupQKXXjGSynx9w8ujc9R0d6zsvf/+HIrp4epxIAAMAB7ObbbouN2/LQtsiR/l1Zx+zU&#10;RbWtb1ZkoZBuK1y1amXkrLYGhxSmgCve+lexkb/41d2RewrpvZ7eZQsjS2OjWVZ5r2e8PBz5/k9e&#10;FTlv3rzIZ533DIcaAHLSSQcAAAAAAAAAAAAAAABy0kkHAAAAAABgCuvqTSud1nXPiCwNDEbWVlZG&#10;HR0rRY6PjaX5Pbsid46lFVPHKp126ut+a223mjQeyiYj94yPRu4aSTnS2Bp5ydvfFXnwEaucQgAA&#10;AAewUild+11zw42Rje2pg+rg7lK24tRjYzx3Il3rlYdTN9XDFrdFFgqOLEwFs2enDsd/8/Z3RL7y&#10;jX8ROTKY3s/JJsay4nDqjjyZ3vLJGmel3/s3XfnuyNq6QvbMc9Y63gCQg046AAAAAAAAAAAAAAAA&#10;kJNOOgAAAAAAAAAAADCNrb/r3ti5Xz+0JbI8XoxccPgh2TFnnx3jueXuyPpyWvu7q6neKQFT0Gln&#10;nBwb/ZqXvDTy77782chCfZYVh1InneJgyqw2/b4XstrIS//r5dkH35O66rz0pS92+AHgD6BIBwAA&#10;AAAAYAqrKRRi4xccfVzkv66/J7KtMd1MVSxNRBYqN13UNKT5kYk0X5v+eVZb+/jHRqXJcuTeyr8d&#10;GE03bw3XN0Ve+Bdvjjz5vPPTYzuBAAAADlCTsVlXX3td5K/vvDNyYOeOyOMuOi9rGE7Xfv3llI01&#10;6Rqwpa7WQYUp7HWvf01s/K7+3ZGf+9b/zmrr0vtCnb09kX2rlkU+uu2RyJ33b8ve+sErY3zH7b+K&#10;vOJdb49sbWtxOgDAE1DjRQIAAAAAAAAAAAAAAIB8dNIBAAAAAACYBp71ystjJ26+9ruRux5+OHJy&#10;Mq2aPFmT+t2UU5OcrLEhreVWGhuLHCr/1tpuhTQem0yrJ483NUde/Ka3RJ794kvSjzlxAAAADmjb&#10;t++Mzbv2Rz9Mm1lI3XLqmxojG8r1WU/zjBgP7C5FHnv8YgcVppF3vPUvY2e2P/hQ9uM7b41x26z2&#10;yLrGhsiBnanbTqE2y8bGR2P8le/9Y+SdWzZFvvzCiyOfc/6zsqbmRqcIAPwOOukAAAAAAAAAAAAA&#10;AABATjrpAAAAAAAATANdc3tjJy54/Zsjv/iud0YWKqufPtZRp6bSUWe8nL7OatPHRaXC42u7jVfa&#10;7XTMXxj5qre/O3LN6aenx3TCAAAATAnX/SB10BkspWvD+sb6yN5jj4zs61qQtZdqY9zc3RU5Z0az&#10;gwvTSENj6nrz3676cPbaN701xr/c9WBkeTK9H/RYd62JUikrl1LHrYbm1GVn62DqyPWuT14V+YWr&#10;v5GddtzxMX72s58decSygyO9ZwQAOukAAAAAAAAAAAAAAABAbjrpAAAAAAAATCNrX/CitDPltOrp&#10;t676aOTw7t2RxUpHneJEysca6kzUPb6221FnnhV56duuiJw9b75TBAAAYIoZHNybffuH/yc2eqQ/&#10;XRNOjA9HLly5LLKpoTG7446NMb7wgv8SWVdr7W+YjlpamrNPfPRDsWcf/dRnI6++KXXbygqpo1ah&#10;UJONDOyNcWtXZ+TwwJ7K99LPbO3fkX31Rz+I8a3945HvfOXFkasWznPuAPC05/+mAQAAAAAAAAAA&#10;AAAAICeddAAAAAAAAKaRQiHty9oXvTjy8ONPivzaR9JKqTf/IK2iPFZKK52uOGZN5AWv/NPqi3DM&#10;2rMjC04MAACAKeua676f3Xv/fbH5Q7t2Rs4+aFHkscecHDmve162456HYrxs0SwHG6a5hob62MG/&#10;/PP0PtCM5tbIv/vMJyNLTc3ZjHlzYlyeSF2ah/sHI1u7U2ed4vBgNnvxwhgP7BmJ/MrXvx+56g0v&#10;Ty9gwbtKADx9KdIBAAAAAACYxhqammLnehelG7EOXrY0crxSpLNgyUGRbZ0znAYAAADTQHEsXe99&#10;/ZrvZiND/THumDMz8pRznx05uTvdWP/Atvuyc04+I8aNdTUOPzzN/OkfvyR2+JjVqyL/5uOfzDbt&#10;SYV7ewd2R5aKpcjJsZT/Xrqza9sjMa6rWxz56KPpb0p5MhXo+GsCwNOZIh0AAAAAAIBp6LH1Srvn&#10;pNVPX/SGN/2HBNjJoVEAACAASURBVAAAAAAA4MmlSAcAAAAAAAAAAACmiW9efW3syP39D2W1Damf&#10;RXNbS2RLb3fkQ+u3RjZNtmfHHL3MoYenq0Ja5uXoo1MnnS/8949lP/jJv8b4a9d9P/K2X9waWRxJ&#10;nbma2lqzpta2GNe3NUfOXjQvsiYebvK3lo8BgKcfHeUAAAAAAAAAAAAAAAAgJ510AAAAAAAAAAAA&#10;YIobHh6NHfjG9ddFjo8OZVm5HOOOntRBZ3hoMHLZEUdGnrriqGxGe7NDD4SW5sbsgnPPiPEzzzgx&#10;8oabUied66//SeT9/buz7YMDMS6NFiOXLehJD1DQQQcAdNIBAAAAAAAAAAAAAACAnHTSAQAAAAAA&#10;AAAAgCnuc5/7euzA+o33Ru4deDgrl8ZjvOa8cyIP6TkocvzB1AXjqMMPdtiB/1RTU2NMn7325Eqe&#10;FDk0NJrd9vM7YrxjcCRy7XGHexEBoEInHQAAAAAAAAAAAAAAAMhJJx0AAAAAAAAAAACYoh7c+lBs&#10;+Je+c03k3sHfRNbW12Z9hy+Nce+8eZGddd3p68W9ka31biEEnqhC/FxbW3N2+pnHe9UA4HfQSQcA&#10;AAAAAAAAAAAAAAByUgYPAAAAAAAAAAAAU81k2t73f+RTkeUZ6evCw+kbM/sWZL3z+mLcu7clcmRs&#10;IvLEs1c43AAA8BRQpAMAAAAAAAAAAABTzPe+/5PY4H9Zf0vk3sGHIxtbmyJnLpifnXnKM2Nczloj&#10;V/TOjexqb3S4AQDgKVDjRQUAAAAAAAAAAAAAAIB8dNIBAAAAAAAAAACAKeSBzduy933yU7HBzV2p&#10;K86OTTsjZ/b1Rh66clU2PjQW49kLuyNPOmaJwwwAAE8hnXQAAAAAAAAAAAAAAAAgJ510AAAAAAAA&#10;AAAAYAoYGhqOjfzAp/9HtnM4dc4Z2LwtcukJqyPn9aVuOQvbZ2fdi9L4hEP7IpvqresNAABPJf/H&#10;DQAAAAAAAAAAAAAAADnppAMAAAAAAAAAAAAHsFKpHBt35Yf/PvLG23+WTZZHYnzwmlWRxz7jmZHj&#10;Dz8a2TvvoGxOa3eMF87ucHgBAGAf0EkHAAAAAAAAAAAAAAAActJJBwAAAAAAAAAAAA5AY8Xx2Kj3&#10;fugTkd+7/YbI0nh/NjYyHOO6Qm1k+1DqtlPb3Jl2ZHgiO+nYBTEsOLgAALBPKNIBAAAAAAAAAACA&#10;A8XkZLZl647YmCuv+kzkuq0bIhuaU7nNow8PZ7WpJic77ZhTI3uaWiNrmrsjzzh6Zdbe1uCwAgDA&#10;PlTjxQYAAAAAAAAAAAAAAIB8dNIBAAAAAAAAAACA/Wx0dDQ24EtfvTr7ynevi/Gu0V2Rxb2DKYdS&#10;9i5emK1ZvibG7Y3t6WeHU5edZ61eHrlw7gyHFAAA9jGddAAAAAAAAAAAAAAAACAnnXQAAAAAAAAA&#10;AABgPxkvleKJ3/C2t0R+9yc3Ze2zu2I8PjocOaO3J7K966DIk44+NTtu5eoY79w1FHlc74LINSsX&#10;OpQAALCf6KQDAAAAAAAAAAAAAAAAOemkAwAAAAAAAAAAAPvJbevWxRN/78YbI4cHBrNCYTLGvYcu&#10;iVx01GGRZ5x6ZmTPWGu2/dFijFcuOiTy+GVzI2tqCg4lAADsJzrpAAAAAAAAAAAAAAAAQE466QAA&#10;AAAAAAAAAMB+sv3B7fHE/Tv3RE6MjWYTba0x7m6fHbm8fVFkcUsp8r7muuz0QxbG+PjlcyILBR10&#10;AABgf9NJBwAAAAAAAAAAAAAAAHLSSQcAAAAAAAAAAAD2k8V9qUtOZ2dH5N7Ruqw4XIxxU1YbWRyf&#10;EXn/PUORf3bpCdnShe0OGQAAHGAU6QAAAAAAAAAAAMB+subY1fHE5597TuS1N/1LVhotx7hr7mGR&#10;a485OvKEVfMjW1vrHS4AADgA1TgoAAAAAAAAAAAAAAAAkI9OOgAAAAAAAAAAALCfveW1r4sNqKnJ&#10;spndc2P8qktfHtkzs8XhAQCAKUAnHQAAAAAAAAAAAAAAAMhJJx0AAAAAAAAAAADYz+bOnRMb8JEr&#10;3+9QAADAFKWT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Df27VgAAAAAYJC/9SD2lkc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K2e4jQAAIABJREFU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sXcHIXKedRzH/5R68pCLoD2IEXpZECwKBREk&#10;ind7EcW9dLx4EgKiF5HuSfTWQvXSwibCCEHUeEgQDLKbEhICkt2u5UWtceNilz2U3dUukuYi7zqB&#10;epmZ+NuZfd+dzwfe6/vO+zxzeeH5Pg8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BA59xp3pn0k7bNGgAAAAAAAAAAXSLSmbMpFhkB&#10;AADAwvvnv9+fNAQiHQAAAAAAAAAAOkWkc/LWxt3xH+++19PXAgAAgPnZ2t2f9KwD0wEAAAAAAAAA&#10;QJeIdE7e2J18tw+PanfvqKevBgAAALN38/bONM/YMBUAAAAAAAAAAHSJSOfkTVwkdPPO33v4WgAA&#10;ADAfv787dv+LY81wMPYkWwAAAAAAAAAAmDeRzglrhoM20jkcd9dfvvGnPr4aAAAAzMVvNx9Mesym&#10;mQAAAAAAAAAAoGtEOrNxddxdt3b3696bez1+PQAAAJiNazf+WocPH02699jvbgAAAAAAAAAAOA0i&#10;ndmYuFjoJ7/4Q09fDQAAAGbn1V9N9b0s0gEAAAAAAAAAoHNEOjPQDAftYqHDcXe+dX+vbt7e6esr&#10;AgAAwIl7/ecbtX14NOm2m81wsGH0AQAAAAAAAADoGpHO7FyadOfvvbZe7x096vErAgAAwMn4y/39&#10;ev3GH6e518uGHAAAAAAAAACALhLpzM7ERUOHDx/VxR/9rsevCAAAALl2A4vv/3T9+Dt5gvbU2quG&#10;HAAAAAAAAACALhLpzEgzHGxX1eVJd791f69WXnmjr68JAAAAsXYDi63d/Wlus9IMBwdGHAAAAAAA&#10;AACALhLpzNbF0S6/Y125+7ZQBwAAgIXTnqDTfg+3G1hM4UEzHEw8tRYAAAAAAAAAAE6LSGeGRrv7&#10;rkzzhDbU+c4PbxwvUAIAAICzrv3+/eZL146/h6f0oj8FAAAAAAAAAABdJtKZsdEuv+vTPOX6Wzv1&#10;1e/+uu69OdUOwgAAANBLN2/v1Je/faW2dven/fmvNMPBmtkGAAAAAAAAAKDLnjY7c/FCVW1U1Scm&#10;PWz78Ki+8ePr9bXnn61vff0z9cxHP3w2RgAAAICFt7t3VD94db1u3X+izSk2m+Hg4qKPHQAAAAAA&#10;AAAA3SfSmYNmODhYWl5tQ512199z0zzxyt23j6821vnS8+frC5/7eN+HAQAAgAXVnpzzs+tbTxrn&#10;tA6r6oL/DQAAAAAAAAAAfSDSmZNmONhYWl5tFxbde5InPo51zr32ofr8sx+rpfMfqc9+6pk+DwUA&#10;AABn3L+O3q8//+3dutO88/+EOY8dBzrtxhf+LwAAAAAAAAAA9IFIZ45Goc4Xq+rqtCfqPHb48FFd&#10;f2vn+KprT9T5AAAAQN88DnQ2zBwAAAAAAAAAAH3xlJmar2Y4WGsXGo0WHAEAAAD/a1OgAwAAAAAA&#10;AABAH4l0TsFoodH50cIjAAAA4L9+I9ABAAAAAAAAAKCvnjZzp6MZDg6q6rml5dWVqnppEccAAAAA&#10;RtrTZlea4eBlAwIAAAAAAAAAQF85SeeUNcNBG+l8sqrWF3ogAAAAWFSX29NmBToAAAAAAAAAAPSd&#10;k3Q6oBkOtqvqwtLy6oWqulhVX1n0MQEAAODMuzw6PWfbVAMAAAAAAAAAcBaIdDqkGQ7WqmptaXn1&#10;fFW9WFUvVNWnF31cAAAAODM2q+pSezXDwYFpBQAAAAAAAADgLBHpdNBoF+GV9hoFO+0JO8994Dq3&#10;6GMEAABA5z2oqvb7dqPdkKK9hDkAAAAAAAAAAJxlIp2OGwU7lxZ9HAAAAAAAAAAAAAAAALrsKbMD&#10;AAAAAAAAAAAAAAAAG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wH/Yu/MgzQ/6vvPf5+jup5++75mee0ajkQYdIyEJCSFjwAeO&#10;sWMb2xiIU04clixmSTmbsp0N8TqJCfE6ZG1M7NgkFRy7MBhiCgdjYw57ESChWyONZjRnz/R9dz/d&#10;/dzH1vMo+W9rt2p/4ELwev0zU/WZ3/M8v6Pmv3f9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B9pUjYAAAgAElEQVQ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LKuoAA/78MRMROY3aut33w00+e/5HSwu6PRaRmdw9lPvoDP/RDT/x/fehysZJv&#10;/7n39KXTxx+87UZErLgVAAAAAAAAAAAAAAAvTyIdgP8Xi3uVToSzXVrK3DJ+ZPfG+ct3b/7VlZ9b&#10;vHLt+NrK8o2pO0+MtfdWofyDF559LpqVaozdeuydH3lh7n+9KzP96PXlawfa+16jNfPWf/fz5/7H&#10;Nz3xrz/59kZv6hfafy9sFU498fufnWtk058++voH3/vAjz9Qck8AAAAAAAAAAAAAAF5eRDoA/w8u&#10;/9af95S6Uj9f2N15Q3QinULX3IHh53u2avc8//AjJyqlUqt/YOxVC4+e70Q8WwtLce7KuWhmmjG5&#10;spwfufnYhy5lN9bq6UZ3e9938/Hdsx//8qd3SoXRa48/d7CrnLpvfWY2195mFq5ET67vRH5g8B+v&#10;pHe7PjV19R//Hw+9ve6+AAAAAAAAAAAAAAC8fIh0gO94hReWOyHNxc8+/AONcu2nMr25eiOXrl/9&#10;6rNvvnzj+Xx7Gz5wMHMmfc9rt9bWq7u1nd1ry5cGq5camaMTxzuXr1LcibXaRqSr6UgX1qMxl8+M&#10;TWWmjt55utHeS4vrI48/+/y7i1GLrc2VKK/vxsTkdOfYQ/uPRDWbinKtGv3Z3ne9/tnUvX/yZx/6&#10;o3I29en2/rZf/bnr3+n3CAAAAAAAAAAAAADgW51IB/iO97l/9x/f0b4GUxPT/6Kws5Urlsq9Xf19&#10;6bPXn28OHBxOtbfBoaF44nNfiNHRye6h3ORoYev5RmFvp9lKL2Tae1c2G1utatRajejvy8X0zUfj&#10;8PGTsbm82tmvPfN8XJ69EplcNg7dfEsU03tRr9U6l/6Fq+fiFTefiQfveSiqxb3M1tPX71/rqtzf&#10;19f3nvb+1T/67DNbN5aeWikV/+Tv/cq7L3yn3y8AAAAAAAAAAAAAgG9FIh3gO9LX3vvR+wo91bcU&#10;K6VTI/v2nW5fg6XZufyNG1d6J4f3RVe6K07dfiZdqZU6l+fTH//DGOgeiKGhkRidOhgT+46kGwvX&#10;W/V8V2cfHBuPk73dUSjvxkM//MbIr5Tj8T/582jVm529a99onL7rlXFw3/6od6fjaqUW52681Nvs&#10;tnbj5PGb4tLTT8dXzn0lcrn+uOeeV0euljvR3he+ev741sryG6rDuZ/8+B98/K1v+em3nPfUAgAA&#10;AAAAAAAAAAB8axHpAN9xHvvAJ39w7frsp/pGB7smBvui0NvqXIJCrRhjfWPxwpXn4sLDF2N6+lic&#10;PnpbZ2s2I3q6euPaxnw0Rgdj/8T+VG93T6o+3NPZyzu7se+W43FrLRvNc/NR6++PvjuPxKNf/Hxn&#10;v23f3TFxZH80u7vi/GNPRlczG/edvqez1dLNmF1aiM8985dxrboSd7aOx41nn49Mvruzp/O9qZFT&#10;h3srKxsHd5+78a6I+F88tQAAAAAAAAAAAAAA31rS7gcAAAAAAAAAAAAAAAAk4006wHeUf/+1d6X3&#10;nz/+z1dX5roG0+NRu16Kld31ziXoGRuN6zdeiI3menT1ZePiwsUYH9/f2foGRqPS2xX795+Me2+7&#10;K+pzm1FO9UdXdrCzXz+Qj9FSNlZfuBhzzXJke3ORH52MyZuOdfahnnysfOXpeHJ7JfoGh2L6+M3R&#10;23ipk1xZXolCbyruve818creVOSqXbFv+kBkG6nOvlfYiXqx1ZNtdGV3b6wd9MQCAAAAAAAAAAAA&#10;AHzrEekA3wm62uf4+X/xn193321vfvO13NN3NHqysXZjMc7Pnov5zcXOJTg4dDh6enuiVm1EtdKI&#10;fGYgiplGZ7v7/ldHz2A+cl25KFyej6vzl+Py4pXo6cp39rvufjC6qvUoloux1tqI/txIjEQ6To+f&#10;7OzZajMWyjuxtLUSxdVrsdMsRbVR7WyZzVocvu3WqK8UYmHhRkyfuCm2UhsxONTf2SdOHY3uVlds&#10;zy5llrZXH/rIe953/8988J896skFAAAAAAAAAAAAAPjWIdIBvu099dEvvKt9jqMnD/5GZWYjdpc3&#10;YzA3EJeXF+PJ1Rcjn3npv8Ktvc2Yyh+IdCMfY+PD0dPbF7ccON7ZFp87HzM7q5EfHY0j08dj7fJa&#10;rLeK0V2td/aNjZWYnDwe59euRDkb8d37bo3ybiHmCtudffjg/liobcduoxxzre3oL23ETpQ721A9&#10;E0M9AzF538lI3chHsVSOAw+cjky11tlbW5VYXV+OQq0U3V09Y+W9yk9FhEgHAAAAAAAAAAAAAOBb&#10;iEgH+Lb2kY997Oj+Ru+/bJ/j+rnL8d9+//ejVCrF1PC+6O3Nx5HuqSg1X4plKj3ZGDl6MF5z+PWx&#10;sbwS9VYzaqsvRTa1UjlOnLglJsan4vDRkzFyYCIuXrgQTzz1UitTyDRiZbgRhw7fFK+6+a44d+GZ&#10;WN/YiGLzpYgnuzgTvSPDsROlGMzkYmr8QLz60EsB0Olbb49cpjtunL8QB3umIv+K6Vh/8Wqce+al&#10;z15f34yp8cPRv28yRgeGo7e//7Wf+vB/uflH3/F3L3p6AQAAAAAAAAAAAAC+NYh0gG9bZ//1p267&#10;qTv95p1ccbB9js995bGY2VuJvVYtVjf34mTvqZi+6ZZY31jrXIL+/v6488gtUS2W48a1y61quZza&#10;d/hwZ5s6eCTyre5YuT4Xj599JPoy/dE/PBrTJ27q7Msby81yq9i657WvzVRmVqPQKsSVykKr1cq0&#10;2vvR9FR6aGQkDhWPxdEjx+PM1E2xvb7aOfaRv/yLqPf2xF7sxaWnn46jl09HKVONa3MXOvtOrRyb&#10;xWLcPjYS3bVUdKfTZ+avzX/hS7/1yQ+197WV+dHNSwuP3/XDr/v6fW9745wnGgAAAAAAAAAAAADg&#10;b55IB/i29ORv/9nrasXif1166uLIanqvc4rV7VIczE3GXGUp8qmeqEcrKlGLVHQ6mhjszseNK1dj&#10;bWdl98Lmld1MuTW8tLeRa28njt8cW1vFeOzqU7GTLcZQayCO7785eoe7OwcX1tda3ZVoXp29GgO5&#10;nszmVjF2G7VUs1Xt7FvNUmtsMLdzsO/E6onBg0dX15czD5//vzrfO1dYi4cO3Rtv+uE3x8odD8RT&#10;8xdj98ps1Gov3Zm9ZjNy/QNxbHI6ShtbUbqwF62J/kPXts7/WnsvX1qKva3tOPsXX51bW11/LJft&#10;+e3X/9yPf9GTDQAAAAAAAAAAAADwNyftWgMAAAAAAAAAAAAAAEAy3qQDfDvq3WmW33f12adHnnn2&#10;scZOV6UTJOYGR1M3HT0VrdXuyPTkI53P7WXSzeIDDz400NnrmfTW0kqqGam9UqpaauValfzA5HB7&#10;a/b3DqRLtXR3V2/kmo1mMVVr7TYrmUYjmu19/8j+vfzQSOtQ/0QjPzHSU7i33Nc/sxAT41Od7x4c&#10;GWoNH5j6wNE7Tj4y++nHPlOuVDPNeufQONV/KKZyw/GFP/9U7NVrkZueikPj05HZ3Onsq7WduGn8&#10;cDz2yJfiyuZ8nOifjuM33x4bE9udvbg2F8XVrTi7fOngHdtbBw+PTr/pY7/24Xf/1C++48OebgAA&#10;AAAAAAAAAACAvxkiHeDbTmV++2B5Z+fIWnk7Fsqr6bntjVT7HI9W6tF9fDCG9h2IZr1R7Bvs33j1&#10;nfeNZFd3ttp7tdGot0rVyXKxNjY9eqRVrVWaQyePdEqZE7ecrl5+6ux4fmAkNTJ0OFWulFt7mUZt&#10;emKi2t6PfNerK32RyS08cq5reXV5p5wtNv72T/zkwFgl17m8jz/21+W92fmfqB8/1F/Kx5VMK3/r&#10;4aO3vHTp13dibmchnlh5IXKtfNzWykbfnTdt9Xfd1ImHuq7MZzK1RqTrEUdzk7FXKcZGZTe2Niqd&#10;w6/OPRcjqeFId2VjdnU+Vi9f6Z7K3PmBj370j77e3t/2tree9ZQDAAAAAAAAAAAAAHxziXSAbyuP&#10;/9afvnv54pWfbqXSY4dfcSq2u6qpjUe+3DnFVLYn9mqVZhR296ZP3Zw6ftetvY3rhdIXn/h8ub2X&#10;U/U4NHRwIzvQOzQ2MNKTHs1/+dRNJ092Dr680l/vbhQy+czg+tpSqndkJA6ePF58YPp053U2rZ1K&#10;c2Z1LjM3O9e3VV5Nnfme76r21qLxyJe/0AmEri/P1tYbm4OVev1HDt11xx/OvHDxHwyfOXWovW0+&#10;di7OXnumtVmvtnLpZmu9vJkZ29f/e3fuP3StvS9sNX5ns7Qb3cNDcXX+fHRFdwwNpWJ7ZqXz06YH&#10;9sdgfjCqXRGnbr4lijOLERvFgb0bq6f/+70V6QAAAAAAAAAAAAAAfJOJdIBvGw9/+NPf/+LDX/2F&#10;2fmr2Z3dwlaqlp0YOXQgffrM/Z1T3G2Worura/vMmddktm4s9TaeW8it7RSa1zfmOvvU0NTufGGx&#10;fPLIra10f+7RI7/01reO/cHZT7S3h6+/+MqLy5e2c9mevX3HD/WdesWZ9MFDB5tbL97ItPfHnvpa&#10;a6O6uzd84GBvX72/J7OVyp195NHmF859udHex0YnCgPZ/vTm6ubkxPZuefiB4w9WipWfam+nH7j/&#10;104dPBmFZjnmNpZSpaGu+WK+9ZG3/tiPLLb3f/vcuXcsX52/uyuXiyPjJ6My2hMD46NxOjXe+d1H&#10;jhyL7lw+5mauxeZGIQp7uzE5NR5bl5Zf/d/v7cc85QAAAAAAAAAAAAAA31wiHeBl68tXP5M9+MXe&#10;h3YHsj/UPofNpZW/vby83Du7ubi3WFxp5VMDi/W1rtHu6dHu9t5Xam6cOHS8+8rTZwd3l1ebmfGj&#10;rfETx7pvP3bnWHsvloqtUr1SXq/vpW47ddvca2a6/6dnSuVXtreubK63q9m1u29kunnvsbu6c7Xu&#10;rvUX51K1UnWgvY+MTmzW9rp206nmevRmh4o9UenJ5HKjwyOdN+2sbC/0ZHr3D4+N5rIDO82fHyvl&#10;Dpw6cWatva1uvNjazlZSPbVsemD8aFSnBz72nn/1K+f/x3259b5XXesbH7177vpMrBULkerujsOV&#10;vhjN9XT2a1cvxnJhLQZa+aiP9cT46eNx/MDxqA10dSKgj//OHz78lv/573zCkw4AAAAAAAAAAAAA&#10;8M0j0gFetro/Ufx786tLvzc/M9M5hWpPJlLNiK3dnXStXt/pGeyuZgZyhd6hwWvtvXdscLsv2/ua&#10;5lap1UplmoNH9mVW5m9EfymVbu/9XaOT1f29K6OvPPale47ecv/s8xffsrW50dkGUz2Do4MjPdP9&#10;460Xn3mmZ6OytbtRK1Szte6R9r7vwIGRVKsVlb29+tC+yceO3Xfm/TsLS792tHDL0faeXxkZ6s/2&#10;pku7a8UL556qDheOvHXziZmJ9rb44qX68xvno9lIpUZ6R9O3FU7/7Cf+/vv6J04ef7G9FxeXvmf7&#10;xmyM9/ZH34HxyO42Ix+ZKNZKnfNOZ7uisFeIrdJ65MoDMTo4Hk9//eFYX1vpfP7Ymdv/079an7nx&#10;z9/73q972gEAAAAAAAAAAAAAvjlEOsDL0hMf/NNTZ7/29X+zsDDfOnr/ba32ORzpP5BuVMpx99Cr&#10;RneLez3FZmU7Ndg3N3brkZ9s729+4986+egf/MWtA2PjfZPTQ+lMOVLzi7OxUeq87CYy6a692049&#10;tPOKw7dOP/6nn993bua54sjIaFd7u/3AHc0z99yXL9T34tzO1yutVHq7XK/lK3tbqfaeLvdnckOD&#10;I72ZrvL4qRO//nd+8We/+G9/+VffOnHyxC+190OTB99+7rnHtpbqa+Xh5lgzUxhure2UO99baZRi&#10;trweA+mB9KFcPtUqlIaffPSRd45fv9HZy+VCtHarceP6bDRH8nHbq18TJ/sPx7Xnnu/s9VI9btl3&#10;SyyVN+L85XOxtbkRI4f3x19fe7KzPzQ4OLD/2Mj3RIRIBwAAAAAAAAAAAADgmyTtwgIAAAAAAAAA&#10;AAAAAEAy3qQDvCwtzFwdmJ27PtTan2/1NLs7weHVq+dj6epMNGv1GJ0c7Zu681StOZT5J9+7/5Zj&#10;7f3p//LZD2/OzPY1entaU/370q3aXjQajejO5BrtvXegf6e+vjVYvLR4qJxp7PYND1f29+8baW+V&#10;7ULXM9dejKWttcj05rq3ittDO5tbvf2Z3s5bfJr92XqtWVybyk40p1q93xsRn/sn//K9lx75zU99&#10;qr1fePa5N6V7eooDqZFUd3cuSqlGq557qZMcHB6OybXh9HDXYGqqZzCublxvNSLdWjy/0vkH993z&#10;mkhPRpQuVmJ9bzd2U5V4+tLT8fylxzvH9zS6oru3L/LDw3Hm9lfGyupSzG4tRzoynb20uhm7Lyzc&#10;94/+8p3p3/y+32164gEAAAAAAAAAAAAAvvFEOsDLzpevfiZ75FV3v+rF58/FRquUXlld7pzCyvnL&#10;0Z/pidXiVsw+fa55unVv7o4f+f67l+dWvru9Xzv3Qn5ua2G3kG5E10b3QLPa6F5JFSvFKBfa+737&#10;bu6f6hrJX/jSI9V6OoZuOnkymjuVTuny8FMPx9nilZjumWyWKuX0gSPHB6cO9De6JzoNT1QqO4W1&#10;2dnKdnppoLe//+//yS98sBa15ifuePebPt/ev372ic8PTky+sXtvr97qyqZTo31zk119f93eaoub&#10;bzlx5HQMNbNxcelqvFCejaO5Q+mB7t6XPnt9M7pGBmPkxJFYvH4xClcXY3V2Oba2Oj879urFGKqO&#10;xWizEX3FUkxMTEUuOxr1jd3O3jM6FEcGJt8w8qn8z8b3xX+OiLqnHgAAAAAAAAAAAADgG0ukA7zs&#10;TJ4b+4lnH334f18trTX6B6cz2epLZzDQOxDza/NxfWu2mcv2tnbK5caNG9deMXjkZH97Xy6vNc9v&#10;XI589BWyqWxxdOrg5Kk779luVmudEGe43pt/ce5CcSdV2igsbQ03RnL9U0Pjnc9uNhqRTqWaqVSq&#10;NZofjlKzFkOjY6n6bqnW3jc2VvZ6W/mJsa7h/FAhYufczC9V+rvf+dUP/tf2W3VioV5758jBAz/b&#10;2ti4PzPQPds6OPC7/9v733+9vX3oPb/6O73rQ+8ozq69PVsfb/Utbqa6MtmoVkud7/7Cxb+Kwe7h&#10;uO2+B2P66OEYHBxulUqVVG5zrbPXurqikmrFzPZC5DZSMZaqxNS+6Xjo/k6bFEtri7GwuthXrmZ/&#10;75O//Nu3TP7M4V/8ruNvEuoAAAAAAAAAAAAAAHwDiXSAl5Wzq4WuC5/58k9fePqJkeLeWnp5dbFR&#10;HDuSbp9Df28+tV0ptrpyfc3M4EA1NdS32yzWn6lUqo32XqiUX9GspevNnlZqeXW+mW2kq7fccVe2&#10;mmrm2/vq2cutarq5O7+11Oju7t7aqmztZQdG97W39htz0vPzzWoqsoPTk5HL53Yb80uNaGX72vtI&#10;78TkSL63Z7J7oPXM3LPN3VKptW//sZHhxv4Ptvcffe/PvP2BM3e1//7BwiefGpq5MvuWR97/xz/R&#10;3o6O7T87X6h9YDW/vjaSO/gP7xoa7dm4MRNXiksv3ZpUK3ZrtThU2IqeQi02VwvRfWSydbR+ItX5&#10;bc1M5Ab64rnFF2NpbjZ6m9WYu3opYv+BzuEjY+Mxv70cN85fi52o/6Nqo/aX8b74nCcfAAAAAAAA&#10;AAAAAOAbR6QDvKx88sJHmkfLpUxf30D2qWvP1LcaldTK6lqzfQ63P/hdmdy+iVS6Wkn1Dg7U0+n4&#10;63e8612fvXr+xR9s7/uP3zxUq2SGmqlGqZlpxqkTp8rT6fzuzMpspb3XGo2Jrp6+of3jh2utiEY6&#10;09OsZOOP29uB17zyweHLB6Z3GqVo9UZp/cbljUq2Gnfefm/n8h0fPzm4OTMXM0vXm8+uXG5FK51q&#10;f8jY6Mir2nvhz577b5/5q/NfuunIwQ+Vzq/8YWVr977LV1/sHFvPZ76n3pt526kTJ3/y2Ssv/IfD&#10;xw7/drZYfV2l0XlJT+zUtiKd7ont2bk4Pn0i6s1mqjm/EwcH93Xio0y2K7W+uZY+cehEZPO9sXH9&#10;RvRHLha7VzvHH+rujwNHDscLyyuxvLuROZZN3xYh0gEAAAAAAAAAAAAA+EYS6QAvK393+74fndn3&#10;3O3rs3Mx3D+VKW7Pt3Yb5c4bZbZL29E/NBC5+lCmvLw2OH3g8M3nz5/792tff+HO9t6/V18bGx7I&#10;DkxMZXvSqdTGymLx0uUX0rvNvU7s8v3f+2ONdH9P78bq+sTi4nyh2FX/07e/9ofPtbfNS3N3vbha&#10;29zd3R3pHh1qfW1xKe698/a++175qv72vnV5sVFMd2VuOn4qM7Mz17y6ciNVrVdjfv5aub2XvlQc&#10;6hsa+rHM1l1/a+f8jZsef/7Reiud6vzug/uPRHP/0L7+6bFfef9v/MFbfveDv/EPe+uVD584PPFd&#10;7X1nezvKqxtxbv75WFlbjNvvejD2arWoXLvYeYPQdpSqhVIxHZmurvzUaKRz+aiks9GsVju39trM&#10;5djXcyImX3FzbC6tNjZqhRVPPQAAAAAAAAAAAADAN5ZIB3jZePyPv3Rvc37zfaszM60bc9fKfdme&#10;3B2n7021Jgc6pzDQ7I7meiFWrl2JpcJqbFeLd9Wz2dbu6kInSnn+2rP1TKqndlOqlS7le4fXC2vp&#10;6f2H4tbxibH2Xl3YyD5z4Zlmd09vZeLwwb277ztz4dJXn3pne7t48Wz+6vpscXtzo3tiZbrv1Mnb&#10;J0a3s9lHP/Znnbf4zNeWN7PR1dPfMzx088k704NDk7G3vlpdLC9ttffdxWpjolFLry0sHXniya80&#10;nlo/HwPp7lZ7u7a+kH6w/w0xspN+/Wfe/YEnD/Z2/acz/+Znvu/5933qN9t7a7P8zp6+kdaJwWOp&#10;YtRivrYZg7l8XF290Yl8dlvl7n3Th5vVciVy2Z44dex0rK6vxO5uoXNdyj2pWFlYiNFTR2J8YqpS&#10;22s976kHAAAAAAAAAAAAAPjGSrueAAAAAAAAAAAAAAAAkIw36QAvG/Wdyhs3V9aGH515snpx43LU&#10;6q04lK7FUL7zQpnI7mViYN++eOzSI7Ge2o18tRSN7khN33JL5005i7vrK0uL89UbK9dbh46drjQz&#10;mUy1We1+9muPdLf38k45XqzMFMcHx7bv7O/JF2eWf2ljbrbz2duV3VJ0pZrNTLpyY+lGfvj0Tbnd&#10;VikWtpd3Op/dWNmtVpup0+P51iv3nUlljr0iFtbmW09c+HrnTTvd3b1R706n5otbzZ10JdWKVBSb&#10;zc4Pb5SL6eWrl6M4M9+MdPZwbrjvl8u/Xn7mB379n76nvX/iH/zTYzuLq9/XNTwUuahHYWs9pg4P&#10;R35stPPbaoXt1M72diad747hbE8M1tIxPn08ltOlzt5VrEUhXY7C0kqMjY131ebW+zz1AAAAAAAA&#10;AAAAAADfWCId4GWj3qilV1ZWWqVyravVSPVM9U9GpVyJVKnaOYW9VipGIuIND/5APHL2q/G6H39z&#10;ZAq1WH3xeuf/ugeOvmryuaELha3dQnlgevL/nL7tZDlWdv/Z7rXlTixTyOw2h3L53YMHDo9+93d/&#10;b///zd59R0ly1+fCfyp0dc7d0z05p81Bu8pISEiAwaRrMGAwOAAGY4MBG/AFDBhj2RiEbcDAxRFj&#10;MPiCbSQQQgnl3dXuasPkndgz3T2dc6jqqnpP13LPudfnvOd9r5EtrXk++mNm+ulfVXXVb/sfned8&#10;06cWkdtJW8fuSFBV1SjbBIfP6Q6i3qi1oWliWzec3dxlC/hCshSMOL3CiVMPmIViAaODU/axvhmr&#10;SZPRK/WOgIIekT82eOjgW8zz8kCz3ZK6WdTfg9X0mplVS8aNB282+wb6JIds/1LqS9+9s5vf+tIX&#10;feTB+++9Vyy7P6XWG0JqY8PYvrQmau7L5aRQ7whEFdC0Fi4sPAXTFBH0RBAfH7HyVjaP0OwwctUy&#10;irvZqmGzF7nriYiIiIiIiIiIiIiIiIiIiIiIiIiIiJ5ZLOkQ0RXDVNVvl5rVV3rd4bHBPlFotpoY&#10;7B/E8dF91kdIzC0ieWEJpVYdL3z5f4OaqeJ73/4qFKfVo4FL9EhjM/uDvYenv/eaT/zuZ3J/dz5p&#10;R8QAACAASURBVM+nU7UtX6dvVOzm5UtVsT80Gr1h+nrp0oMncWlzCc1my1orOR2KTVbChtNuilGH&#10;UUqsFSqmTRb8HquEEwx4QjORQfHU4w+Z5yvLRsuAmV0uyXsOX2Md2xUK3GezO/5+87bv3fMzT76t&#10;X98tv71QzFvHDtpdKEgOeCSXeNXzbhC3Tp7D2Ycfil997KY/6uaqWzozc/tNt5974NFAS8TbBvbu&#10;jeqZAi6snq50872vOWIbbAWdeq4KfXQ/CnoVyUwa6ezlglE1vYN40IGxmVm0xc7ffeDLd8xx1xMR&#10;ERERERERERERERERERERERERERE9s1jSIaIrxugr+i/lcuP1WjLjbTvbiEZiOLL3ENLzl6yPkCjv&#10;Qrbb0Ki3gWQVpdQOHC43Ms2S2c396Bj5jR0xEu8bWv7a3R9O3PP4OzZXV42NdtKANS1HEqZiw5LW&#10;7GBlZwUXdpeg//jmeOsujF17lejSzYqk6dWN8pYGU1biYZ81zmZiaNSsF8poaRo0QzBFmDAkCapo&#10;7Hbzj37lj9/p9weKy9957Ia5xI9e66t10Gqq1nVVtaLg8QWF6w/fKqw9egaPLT4Ev99vPHzmASuP&#10;Ts0cEe/O/FHv+5//a/K3l74S6khHdV/oD5wRn7ebHxiaDRvns5BcASyuzmEjm0BgeBBt8fKEISg2&#10;NKp1FJJpxAeHrr3/818N3/rrb8xz5xMRERERERERERERERERERERERERERE9c1jSIaIrxtY9+Ze5&#10;BPna9cR8J9epCRP6iJSvFrCW2bI+QtsmYDOXQCTci3ytiLZhmkZHNFu6bpVwJEFD2agbDaM5XEyk&#10;f2snv2vO7y6aSTNvlWEE2NAb6BU78SHRlGQosgsOu9s6drNVR8dpK4cM224lsevzKn6xreqBUiZl&#10;HXuxUy6Kot3XG447VEGXVEMTotE+CG7717t5t6DTvYSlzY03lSrFsCAJeqqasc7bMkwcPHy16ItG&#10;MXfiJNr1jrHSSkCBQ+rmSimGXmf/6/c9LqW/9ZJXf/hD105tfvHtHy/Mjhz6u26ePLvi2Dk9jwrq&#10;qDaq8Dh80IsNeOTLX/FFj8O6N1vbCVTV9tWlfHHvrb/+xoe584mIiIiIiIiIiIiIiIiIiIiIiIiI&#10;iIieOSzpENEVo9PUfJtLq8KJzApkQTRTpZxelk3R4ZCsaTZepxdNXUXLLmKjuGuEvIH2+MgBxbZ7&#10;ycohCebx6aMQkk1XMvG0KAqCONo3ASMrWkUbQ5BQ1FvCuqtaM4ZDHk+zAq1es5ZGJoY170TvB4LB&#10;aNJ02H9ZyBWuymxsdGCq1W6eKpcbpihpA9Fxfzg8KYuScEEJuB6a+PCLP9LNdx6Zv3X5Xx79k62V&#10;pWnNLmGjmRd3O1VrUM9wYEhwllSkVi5BCQcwKojidmkbmmldFnRdR34n2T7/4CNvvSa9ZX5v9fz3&#10;D/aNjeQqFXs3TxTL2G0UUVQrcCoKsq0SerwetMXLT9bdE0YzlYMrHEK73UT5x+clIiIiIiIiIiIi&#10;IiIiIiIiIiIiIiIiomcOSzpEdMXYKWSWKnqrenzwgKsutdGptNDjDWO2f9L6CFq7geG+IVRcQL5R&#10;bu4dnapmlhIRwwFrIk0sGoOQqZtL68tQbZ1aT7hPcvf0uP02a6ANOh0djpHoJsZDP783EP+lsOn6&#10;pWqrajVlopPDZ+JN34Nv+MN3LZ3defT7575w6tXnG7U7ZdVsdPNcPS9AtmmiLNeCsdAjL//Mh950&#10;7cBAc2FxobebL95/5vOr83PTm5urhuhUzGCoR9ijOK3vYL1YwvLmIsysANdgP6Ljo+hknaiIbevC&#10;6lKj3sm3paVa2yfkN98XXQi+YTY248lu71hlm/GxSWMsPCBKLjuyhQxOzJ9FSVShuC9PAZIMA46A&#10;H5LNBnvU/y/Pe/Hxs9z1RERERERERERERERERERERERERERERM8skfeTiIiIiIiIiIiIiIiIiIiI&#10;iIiIiIiIiIiI6CfDSTpEdMWY7u1/yp6uX9h/6/i12UpBEBUZteQu5p980voIRbWIPm8vBLcToeGI&#10;q7NdbEjlWqmd2A10c5cnLi0V18VtMaM7RGcrs33OtW/8GCY9UaGbV2tlxMVQ8QX7b3Et3P2j2Xyj&#10;lg3YJGuSTrhtH3UryhdO3fHV1xz7wBvz5quc31rdWn9BJ1e+rZt7HYpuwBDhc6SD8cAfdKfodF9f&#10;O7NysPtz+/SF6bsfu6uzizJGfTFBsQXEkWOHrPMmn8xCFCSUGzXcsudqSKKI9OoqhkIh63PlG0Vb&#10;s9OWOi7T7AsG1cHYsE/yu/1qxrTO0ak0jNzOjrCUWhHKzTr6RyYgep0Q8mVr/XJxG+1qHaMz+xGf&#10;HPnWS9/y1gZ3PREREREREREREREREREREREREREREdEziyUdIrpiFBPZt0Ui0dHTjz3SPrt4Wjl+&#10;+DrBpyuCx+2yPkJVqGGltAGXEIOxUBQqPZGIyybnK1Kr0M0bohp1Cg70OqJS3VSjbVMR8tk0NEkx&#10;u7nLdBmNdG7vqQce/np2Y9ncyidVxaFYRZpOS9Obwfgx3au857uP/NlHPn7jb2qlV5c/WDi74unm&#10;aqVxm+FXCo7+0Bd/7ldedy55esel7+y+Z0z1vLKbX6rVoZm6GPN4zUyzbPbIQb3V6VjfwbGJEZw/&#10;eQL7Zg/CXlQxN/80vKIdZrVlnVvUYXd6wnp8Zsw86BvwtnNlIbOxALffY517rZ42llbPmKv1bSEs&#10;+E1XOo2hyIxwPrls3ZenSxuIyz6MlZpoJQuHAXyNu56IiIiIiIiIiIiIiIiIiIiIiIiIiIjomcWS&#10;DhFdMZrF8k3JfMG+nJiTnDa74fL4pEa1jvO7S9ZH2Grswi66MBGMwSaIUJuq4Al5glBsejc/N39W&#10;GJmaQWuhDEG2C1GvG41qydQk05qW07D7hf29I7KgmfH1rfVSrp7T1ELH2c3W1Y1gLNAvTzrFd089&#10;OLLva1tfe/PhRuyNbt17QzffzuXKu2ubslDu/917/vJ/JoZk/1RmJfGuZqWqwioQqa1QtM9RrZfN&#10;kNspeCJRNBuNz3cz22RM7NH2v6VnYFy+OH8emUrOFCXRsDn91udqllpiqCfUmQj1iatPnBHOZM/D&#10;MAxElLiVR/dOibLXA7EuQ3G7Dd0hix1FwJ7pI1buSPqxk95BU9DhF8wydzwRERERERERERERERER&#10;ERERERERERHRM48lHSK6Ygghl7Zw6mGz2TaNnljMJkmiUHaaEG2XJ+lE5AhMa+pNG6bXifLOOjqK&#10;II2MTEndvLydxvriBbPaaQphVwzRYAzFRAdNqW1NrJmZ3it2MlUhldg1PULQ10bHnqptK93M7QpJ&#10;VbuB+x/8V+dEYt/Lho8e+p99Ab333OnHtW5+bvOcUGu0TeE8pBubL/14TrdJ86dPN2022SoIFcR2&#10;fuDgHl+11XB1OpiTFfm+yLHx/97NfvlVv3jDxbse/tnE+kZPToTiD0Uxl7ho+nXr0FAUFzzRqCbX&#10;DddmJYVzxR0IEDHltC4bYikCeyCAcWMCkl2WXL1htJJZuCVr0A6u3XMdkuNFpOu51MhVs9/gjici&#10;IiIiIiIiIiIiIiIiIiIiIiIiIiJ65rGkQ0RXjLLb/ELLLx82SpLNGwzbI71x1LM67P7LZRR/Xxy9&#10;7ggUQ0BLMlF0Oo1qvWo4RNlqswSjMbFWLmKzsg2P7IXaI8ATiwpHjx+0SjzOZBvL1YtYKW5VvI6A&#10;EYj3+8MHpsVupooatlYWDKegG61CRfCr8vPr+WqjVmvWunm1VW96PCGzJ9qjCLu1KSkQFiPxAS2d&#10;26l281q1rgnNZM43GHdHb9r76+99/3sfXdjc6O1mG98/+/HEiTPItqoFwe+MdZptITw4JptNawgP&#10;5FhgI3xw5J1axvhjXRD3BCW3qQg2QRRsVt7RNMT8YZRFCXafG4oBPL14AkLH+lg4MHYAwRv2wZX3&#10;Bo3lTATACnc9ERERERERERERERERERERERERERER0TOLJR0iumL8wvvf9mB6N/MbAVf4T0qNyuSu&#10;WpVzS2tCq5S3PsK+3nFkdhI4k1zFsdmrcdPBa8Sa1tZ3yrvWNJv8bt4WCsfEqwb7UCgWkM4mzXhP&#10;H3TNsEo8+WZJ3ajsNFqCXvOJQnDcFxPsitM6drvHAUk2kSyeFYM2j5h76iKWajmXpDitMT5uyZ+d&#10;GJ80wnV7WKyobcGPTnRg0C+al79n05VCviEb9kAs+IRzzPV097XmbmG2+3Nr+dL0I4uPV1umpoci&#10;8azD6fcoXn9Vcbvu7ubh6eEvvftj7z/52Q/c0QyMjnxzsFkL1dsNuAZi1rX1h6NwZFuoNVrIbSQR&#10;HxjEDbf+DJ54+hErP79+ASN9LnhLusPv9uwD8AR3PREREREREREREREREREREREREREREdEzS+T9&#10;JCIiIiIiIiIiIiIiIiIiIiIiIiIiIiIiIvrJcJIOEV1R3vuZD3//no/89etL2cxwU9PlGnQcnLna&#10;+giVXAH3bz+F6cgwBkK9OHn//ahqNVtwctTs5uMzU5lB3dujuQRht5zHRmrd2Lm0bXpNu/VdGO2P&#10;l8KjI/X25ka4zxlyZ7c2sJNLWmubpi6MX3NMnN5zNVYvnMbFeklXxQ7api5188PjR4OKqhjNRlMr&#10;SOXS3Q/dp0WUmDQxPO3u5rOz+3XEfInw1SO//bKhF4kn/+K7X8msJ27tZq6W5L/u4M3KqfmnitV8&#10;qeEbihpOj/vJO779xV/535/N7K9e8+TE34aX3E3jurZsIh6NW693ihU8un4GbpsHht5BvVqFa9uO&#10;vXuPW/laYAONag21Uh3OdtzkjiciIiIiIiIiIiIiIiIiIiIiIiIiIiJ65rGkQ0RXlAd+72/e0lpN&#10;vTwWCbtrzRrCgTC8sbD1EVYvzSMguvD8fTcjsbGKzUISW1oaE8uq0M2vGb3K225Xqg/c90NfvlHC&#10;2MweydbjNXKu1ldhfSG2TMfIwO2HIoOu1FNPY6uxrTdVzSq1eEW3WE3mhL7hYYg22VjScqZbsmFU&#10;6bHOPeKJyXq1DUfA104nVvRqu6HYjKp9t121zq1lCr7x1viQ29e8eav01OFzdz3wK6eWTlhrA8GI&#10;OTa0xzM1uU9MljPVjg0dyS78zcLnvzfczUu54o3BiYEhOZ3sWzt98drC9hbKeg1atmCtD0bj8ITC&#10;KOR20TY6sLtiWFh8DFP6QSuPhOJo5opwRoMLNq/zIe54IiIiIiIiIiIiIiIiIiIiIiIiIiIiomce&#10;SzpEV4AvnPkn+RW1g5P1ckncWdvY171i10Co326TGqmV5LpLEOcD9sBU0a1VutnB171oyajp+L3l&#10;reqfXzv1X2Zyyomv3H20sJb4k1a76fU546gk89jd3USyuWvljngUsx4virUq1qtZ2AI+BIttjIxN&#10;W3m9VrWvJBZqqXbO5rO7HR5TxjXXXF8Yf/7xz3Tzx849tjgkew8pOe1ruxccY/lCw9RMzVqryE6j&#10;KuiCho5oV5yIKk54JY80Ex+38tXMMlyKB349aneLvnDcNygqikdeT61Y91+oFA1bre2RHY4voNQw&#10;7pt/UF+rpa3MLK9hO5sR+2f3OKWg9wGbIP7De7/yySfWP3/fN7p5KZU5kE4mtXwxH9W9itBEG8uV&#10;LaxWkta5jzqO4cDeq6AYwI5awkpqFWmtjEizaOVhn2IOhGOqfc/g/3j/Zz566Vl4dERERERERERE&#10;RERERERERERERERERET/5bGkQ/Qct/DI6d6JH5S/eiL7nSN1Uxccfpe/e8WhdEVIpFPY1MpmzOVP&#10;NNxBv+aSOt3sxB/9fbGxlBJv7nEn/+mH939yemxiUfF5eqdfdu3pH3/a9pX43ItOY7+hyL4OJFxa&#10;XcQ37/s6UloNdtFm5eP9UxibnEGpVIfodKJVLaBptCHEvFaeKmaFteSWe8Abw1RszGh1b8NO0V2c&#10;W/9kN7/p4E2vv/kVNz/5nY//1WdCg4Ofm2g15ZbRtoo0kt9ramJH3C4nMXvD9dINjhdClmVsrV/u&#10;vGxdOoFqrYb49DQ8TbtLrXmQSqyhVkoZ3Xw00Itis2wmc7tyvdlEsdHQ+5WANWVHh2DqkmQWCwVt&#10;+PDRj37wA+9PP/XY6TvOLJ62Clk7a0uNzcy2u13UzH0zh4CwH4GKD9Ct5cgWctAMA3YVCMSjkKoN&#10;+EUXYHdY586VMnlRaXd8teC1AO58Vh4eERERERERERERERERERERERERERER0X9xLOkQPUc9/smv&#10;D5fyhZeahvBrF888ua/T0TA1tgdBl8O6YLOholSsQnN3BFnFUCmfgqqqVpZulMKpbAI+X3BMGYx9&#10;R09W1iL+kPPCg6fmurmvP/gbt7/vjetX2rPvuEw11chhdW4BdocbDtMBl9TG5PCUlY8OTCDiD0Fy&#10;mGjW6sjlU/D7I8hmctY4nEpLMA5fc6NTW0sKK/UN1PQ6mqmFxoxaOdrNxzrt1+IVN3+xMS980TkU&#10;dfrF1ov9Qmemm8lip+/UQgK37LsJewP9uHjqJDa3txCbnbDOLbtCGAv14/hV1+Cxu76HVCKBQFtA&#10;0Bm3mjSFUtnUbTYp2G5BLNbMawePSJl6zioAlaHr0E2hf7Cveat36s7H7vymr9Jujq5dWLDylZ0l&#10;IV3PB0SIojPjx8TABHodEezk09a5a50W0pltuAwbqp0G+iZmEB4YhSZ2rMlKtpJZN0XDqdXrtmfn&#10;yRERERERERERERERERERERERERERERH918eSDtGzaO0fT07VtndfKEU9nkLMvP/GF95ybvHuE9b0&#10;lNxG8s52oXJjtpyHL9QDv9cLdyCIp049bl3ww/OPQjeBq2evhvPgIMxYEPn5ZStzBXzwhocQaiiI&#10;+OL2cqMyk9pJ1DSY13VzWzX4/tuBX7vSnr1qdh5s2IR5wencY3d7MD42i9sPzCIGn5XvpDehl+ow&#10;Qz70j48jNjmMQi6L0o/bSzavve4O+MLn8qfEdDtt2hTF1NuCt1Sp1Lp5qVJ2d3/+wjd+SQfwJ/ev&#10;n/7zC7/7J7/Zfa2yuvvHMZ8Xs32jePjB+7CWXUa5Wsb6o9vWuaeedwOOH7ge5777Q6yuz0NraRjs&#10;G0FVa4nd3LR7EO7tg1gsG7WWinKjINiiYavA4wx4BJ/iqM2OTdcWL5wfzRYzJhR7t2jk6eY+0QvB&#10;LgmSKMOUbNhYXUGvrwf9Y2PWubeTW6jqOjRDgGF20Gtzotfdi2Kj5OrmuWC9aSiS6QmGvv2sPDgi&#10;IiIiIiIiIiIiIiIiIiIiIiIiIiKinwIs6RA9S+a+cSJWWl79ajGzeyB9erepxMPvNBcL6cz65kD3&#10;itIbaz0rG4sI9/RgwDMItVBDK+BFcUCyLri80MTs4AzGxiaAjo70pXXI8uVBKZ2mhj67B6raRHp+&#10;EbH9M4KjJ+C1y/ZON28bnZv+8Y4vv3Du+tZ9H7/xN/UrZQ+86lWvSn3jgbWn24HS+FpyTZnYu0fo&#10;c0Rw+pEHrXy+cAm90UFMSfsQdwUQ8gXQDgxjNZOwJtKEJwfayNaKdl8ghO2cUa23EPRE5Y5pxWh1&#10;1Kf+9/PdOnq0/cOVNatIkykbcPpdqNUqSBeykCQB0WhI09vOdje3ez0eVdaRz2bRMlQ0jDYy+Sxc&#10;Y33WsYaGJyEtZ/F48iIMiKKm64gELk9FumbqSLVfCRupxTW7IKKRqWYEUXGWPb091gOttduOsNMr&#10;qNBR71RQzO/AJtngaCjWetmmoFEtQbTZEXQFcerxH0I3BEzHp603KOFAQO4Jfuq/f+4Pvvaf+LiI&#10;iIiIiIiIiIiIiIiIiIiIiIiIiIiIfqqIfNxEREREREREREREREREREREREREREREREREPxlO0iH6&#10;T/R4sijb7j/9s90zSrnGu6q7ueMdmPCEQopHdgcT5+f6VlaXrAtyePwY7h2FHRLsggJd0nDq8R+h&#10;b2DEyt94/Wvggh3FrRQWiqeheL3Yzias7MD4AXRaOkKj/ZC7Xby6iuZOGfZY1Po3nyjtzKgXKt/o&#10;r8+8KxNInCnXW1uT10xWroS9YMhCJezwlJbLVU9tO+NeLxtwBwJW9srpV0GSZdgECYouI5fZRSKX&#10;RKAnZk27kduGYyO53sw7WhXvwKDHUWtAdCii0uf/127+no994Nxb7zoofPml58z/dT6fz2uNLjL1&#10;NpbyBWxnd9E/Mo7trVU4HTbDNtFXt95oCg8ni7nRqs2cLaltiC4Xmk4ZHXvHml4UcNvMmleyRUOD&#10;oqaq0HUTwWDUWhqtyz6n2hHjvb2o1eoNtYi80W7pkXAo183333x9JJdKO0vbKZS3U1DgRF0yIYiX&#10;hyAFAkE4JvYguZtAYncFdb2FuqEjXM9a+WhPuNUbDf9N9/b9Jz8uIiIiIiIiIiIiIiIiIiIiIiIi&#10;IiIiop8aLOkQ/Qf7jSeWhY8dHhxMn1r0VP71iU8bde1F3TPKmgBBApq7eYzMzoi6AKTNXezkd60L&#10;UrJZODoiPH4/tGa3tOPBaGgYbsNl5arZQTKzjZZk4FRyDiM9Y7jxRS+2stLFDVRKWegtFY1KCa6B&#10;OKq5ApaT61buG+uD6JB9mbmNz//gjq8U4tNju5cWLnw6cfzYt7r5z4702Hvd9uZzcW9oPsfnal75&#10;2mD/wH5BFxAJRBCIDlnZ3PIZ2L1uRHwx7KS2cGbzAqpaE7F0zNfNR8yZshjxCn2pVr0tm2rRJhih&#10;oT7HC2evu6mbn/7UPz/24uavbH310T/97J6xyVJpM/XKA1e97OXdbGf5POZLF3HXg4/huqOHEBud&#10;hGQ3bfA7T3XzoaHR944Mj//R5k5iOuKAqDUb0HXNCDnsVonnuGvUNTdsR1PV0C6WoAsGJt0xqzQT&#10;dodEyWnH8pMnkGsUXd54TK+gUR6dmHR3817TU5vLNDTVVfPFBsbRUBumIUMwitXLN8UGDNj9cAVN&#10;1MsF1M0ObKKJTK1gxTGH2JT8QfVZeWBEREREREREREREREREREREREREREREPyVY0iH6D7T5Nw8F&#10;XpZYu/Ouv9i8JR6KezPb20G7zWGd0OfxwabY4egJIWNU8IPv/CPabQ17jlxr5amdTUSDEeydmMGj&#10;D9yLZqMJ0S5ho7hl5SJsMEUZdrsDx6euxnWHr0UulbKyx1dOwgERg9II8s0q1JUc7G4P7Lpo5cJO&#10;FlqnI/ZGhzyLu/Oek+efCI3edM0d4cWVt3Xzf9nKOFy+0GJsZPi/v/CDb0g9l/bImz7+63O//87f&#10;+wX/2MCHlA5eKwgCFi/NWdmZradx3bUvQNVUcXrlLEpaFbJkR7ldtb7raqam33rVDa7qhW1vsZhD&#10;RdQ0fzBq333qor+b/2hrRXD6fXvGrj16tJUrNctbKXuumFG6mWzz46rDx/CVh+7HPY+fxGtmxrF3&#10;MKQfm+n9YDdvTlx7w+JjJ69W6tWMjLaj2qp4vR6/sTc64+zml06ds62lFpHX68ZgdFiU/B4oisN6&#10;IJqh4+QTD5q5XN6IxwbEdlt1RYf6lwKmwxqb9NRTjzUS2UTdiPh1ZyAUNFsOaKWaqYkQuvlm+hK2&#10;OwaC/h6MDcxAS8yhacro6R227ost5vvUr33it5LP0iMjIiIiIiIiIiIiIiIiIiIiIiIiIiIi+qnA&#10;kg7Rf6BTp06/Z+3pc6+P9vYq2+U1rOyu4aZrXmCdcOviRZxeP4uZA1ehmWjgXGYBdd1A5YmGlU8d&#10;OgbR78HG2ipyWh5tTYUEJ646/jwr7/HGoNZa2KnuwqWJWLzwNJqty2sP7j2CTDWD3VIJZtCPdqkC&#10;CAZq5ZyVn99Yh0tSkMtmEd83i2v2HPLYW5JnN5G2SiHZQlqT7YXZulPofPShh97x0Ztv7jyX9smH&#10;P/exuYXT8+958p/vubk8vx0v1S5PlPHbIwgYXiwWN2AfjEDbqMKpOGD3+a0yy4HRvdHSyWUsrcyL&#10;Lb1j2myKrT8Qg2Ow31pvCFnjh4/cb/zCoanodrZeeWLpsXy2lJW6maQL6BucwIuPHsPiwgYyyTxe&#10;1B+yRX/cunpsff2m7NKaIDRaqtlqaiHd4dgfn7E7Fad17tM7l5Av54wdvWD4dIfZF+8Rg0P9Vpbc&#10;2DHOr543c0bddITDhnsoVvNO9dyTr7Te0s13KhmsVRJ4xbXXCcg09bStLniGJsS5Jx6xrluvtpA2&#10;y6i2moiH+zF7y82tjmDc5/Z47+nmR1/8vC8CMJ+dp0VERERERERERERERERERERERERERET004El&#10;HaL/QNlMesY7GFdUpwwBAq46civaVd064Q/m7sdqPQ1s+TAZHYPb9MAr2aBJVicEm/kdlCt5xGxB&#10;lOot7DYKuG3/rYgLIStPrq+Z7Y7WFlyKmCxllF5fzIBhWJNZ5HQDw84o1F4J62oBukMwAwG/4IXb&#10;Wjs1PIKR6AgqrSZanQ5q6ynMZRMQbdbQGAg+l61cLTqaxdTE8/sy3Qt6TpV0umaP7tl95J57v1j3&#10;yh8VAy7rtYi7H5qgo7ORQUkowh+OQZYVHLn1BivvDUTE7373bpwvLMJh2oWoHISk6nCFI1busdnF&#10;4dFps1auYDdVMC5lN0RRFb3dzAUXUhubmBqZQO81h+Hb3sZ0LAIx0Gd9jxa2KoWOUzHzyZpZLVcD&#10;U64hm9BoGdtb69axndGw1GNXTL3qQt0mmBm91olotVo32ynt+iKRAVOuFrGrVzsjSq+wJzr62vTW&#10;UqCb+2W/eWDgoBpsO11PLj8peALBpqevT4iGYtYHX8+VIAkSBFGCHnJBiYd/OPXLV7/qHUd+7jn3&#10;3IiIiIiIiIiIiIiIiIiIiIiIiIiIiIj+q2JJh+g/hvVva+/1x12VZBY/evhezM4eQuPCNir1unVC&#10;rxjEgKRjZ3MDXl8Y/fExNBt1XLXviJX3TY4hp9WwsbOJyMAYXLUoPD6/Ua5XrQOsZNcbkVCsZRfs&#10;zmj/kM/r9iibFy5aa902B9K5TfSOjCLs8Jvby3P6dqkkXn3NLVaJZ9QXR2JhCTuNHOLhiXYMJgAA&#10;IABJREFUPpxeP49UKY3+4KC1fjwUhDMYcyim82jrB+3XYQp/8xzcJ8YtR150x7e2/051D8Ze3n1B&#10;yFWvFnq8sEWCaGzuwOOywRsKIao7rQULZ5/GVj6Fhq6hCR2KaMcTm6chrF8uRu3ddwyuYEjMFgst&#10;hyxUB71DwWqhZO9mdkGCXZewsbSCSHsEE2ODkMJBQJat1pUtFv5ubJ/05lBvNLRx7qItm02b9dxW&#10;+9DUDdbBmxIkw2mX4mGv2dBUIxgKFvZOzZS7WWMz49AM0+4e6zckl6M1JPhac/9yrx365XLUVfuP&#10;u71ev2Nx9byxre9q9nq1vHWmYIyOH7D2WZ8gKEqxCHvQC3kglHYq0gdZ0CEiIiIiIiIiIiIiIiIi&#10;IiIiIiIiIiL6z8WSDtEz7F33vk183cKL3tA9anZh7art9TU1Fu1VyqkM7NUOKm2rl4Ej11yNpmFg&#10;bnEOmlsy+vZNFt11U1FqHU83n//Ro3BFQsL41Cjqhhv1YBuGS66ZDtE6gFvtNZuGbpfdStYz1veF&#10;dkt7uz8YiXWzRHoL8YEBhG1eGIpiXn/8FmHh0oJerJUa3VzJNrFSWBdUAQ6P1pB0mx122Q2omnVt&#10;OxurCLiDcMtO38KT5+5MriXOv/XO3z3zXNsrEy+eaX/wxZ/8wwvfeMBqJy09du6f1xfmxYxWRWhw&#10;GJ1SFWqjicJG0np/tpTHwMQUzKQNhVoBKbUASZDRMZtWvlsvIBYfNmcGxh/LtWtuX73e4zetjg6c&#10;kHApv4FGR4VPbSIrAuVW2xRDoRHrWprmq3ZL2c7S+bWOrSko4WifIdtErD79tDWeKKvlAMUOwbQJ&#10;o76oeHjikF3KNqyDh52uTKvTVGxutzAaGnQ0iwVVban+kORzdPONlblOw9REt88v9PeNNZO5lOpT&#10;ZeSTiXw398wMLnoLrrTL6dxwRvxf/thn7th4lh4JERERERERERERERERERERERERERER0U8tkY+e&#10;iIiIiIiIiIiIiIiIiIiIiIiIiIiIiIiI6CfDSTpEz6Dl7z7mve3JA3dmC+sv7x5VcTjDLtmBp8+e&#10;Qu/sFAYGRyFkJeuErUodg31DMA7vNZfmF4yJw1cVe/0BM5VOBLp5wB/3ex1eJZzWUW0rcGs62pJU&#10;13y2R7t5yD6wX+toWbc/+Ge//bnf/+dPvv0DPY5w4B3dbNLng1msYXlrAb5YTzYaGbAduuWmL0Tc&#10;3mI37xRrH3rB8G2Odq0uFhpVmNN2xCq9EPKXp/w8tX0OjYyGg+YhDDinfHFf+I6HPvdP33OOBr/X&#10;za9+ya3Lz6V9k1Ub1pSfbVfj6ZJdP1JL7qLaacLl8cEbisD0O6331XcbKKOJ6NQ4lJQX6ztLUM0m&#10;/Da/ldsiXvRH47pHE49GIoNKYMYup+ZXrWxjZxVr9TQEQYCzWcJ0wIfVit1Q77t0p3UNmzuhrex6&#10;freZ7vh0v8MlBCWE/a7y5qa1vmk0YW91oFV1lNqisHH6gt8XCVpFyTOXzuQlUW73i4NmzdPwCILs&#10;cjpczh88ea/Zzfsnx/CC1/+84NYVIbzQ65+aaDm2cqlSxyaudPNDL7ruDa973euSz87dJyIiIiIi&#10;IiIiIiIiIiIiIiIiIiIiIiKwpEP0zEotbL1BLzReYXO6fN0Dt01NcPaEEJ0ewZGrrkVpbRur65f7&#10;LalWDqWnfoiR/UcE/2i/1tMTj/jtPrfWaln5xtycWFYq5nw+JaznE7A7XOYe27F4z/S++603iNr7&#10;xno8lVe//R217p9X3377Rx799l2R7u/GdvGltXbNkVRLlUymaupupzxS87zGm2+6urkSDgY3Lq3g&#10;ifmH4ZAdGJs9bAb6B8zdRtsqjczMHsS+6QMwiypcXr/YXMvdVlrevq1+QX5tN1/YTLzize94c/q5&#10;sn1u+cWX7nR/3vubD7zdEQ19enD/3htK5RJqpbK5f2JG8CrWx8aiR4BW7xakqogMD8MTjqJWK8Ph&#10;8Vr5SKAPvbrX1unogXImC7sOqF6blYl+Hwb1IRiKjNjoKPpNH/LZjJmtN61SVTlXdBbrxehafh1C&#10;WxBG+qaFvuEwmkbHWr+by6GCJnrkIFz2Pvh7ooiEo9aJB6amjAsLF0rORh2NeqbU3z8kum2SEJ8c&#10;Ebr5kT3HRGGxKHz3obuRzu0KQ/ERR2R2wrQNBN7VzVnQISIiIiIiIiIiIiIiIiIiIiIiIiIiInr2&#10;saRD9Ay58Pc/dMt2580SZF8zX7aaHctLF7BbyOCG//ZKXHj6BBq1Jgz35Uk6lUYV3mgPDvZOo2/f&#10;pH3pxEnnQ3PziLmtng0SjaRZNRrYLRVQNVtGp14y5MSibExFrbEvv/+5O/6PYsatr7wl/8/+86/v&#10;/n7D/aNfSW5tvcm243WuXloMVJtNBHW7r1SxBungzMkHIXqcSLYqULUstG2/MKKIrX0z+x3dPByO&#10;CJfOnkGykIEvHoM9GkRyN2F2cjjezQdk7SiAu59re+eOP/vMyX/507/92Tmb/OGI1v8zqfWNGX80&#10;hOTpRStfPnsSuiwi5Axg0D2A85lVGJoBLV+3ctPbg7qtjEoijWw2DYfLBftY3Mo84SDqggrJ48So&#10;tweJtRWc35qX0vms1QCa7dsDrydgd+S9kNyKWZJVtNdXAIdire8J9ELp1ODp3k+3E05BQqejWtmR&#10;vcf9keigdGn7UmXw0OzTQx33nq2l89JEZMwq6ShNAY8/dT/OZhbQMQ3DXnIb3kwk7gx4A8/SrSYi&#10;IiIiIiIiIiIiIiIiIiIiIiIiIiKif4MlHaJnwLff+enhTrP5Zd0Ubq4ns7ZK8XIZZj27jtXiNrxL&#10;F5BIbkBVm/A7LvcqpI4DRwcOIDm/gEIhK86dP4OclkVDvTxJJ9XICU6HyxiNTQmqrgr1VkN2h6IZ&#10;p0u67//tit+wPX179+elrSdfI6UqQq/ptTumD6FYzqFdb+B7T19eKskKXrD3Guw7fhUSuSQSmV01&#10;ZDo0xRCtRsljTz4gPbF4AoVOAz0JH6ZuvA4IKUJPx22tH1eDn//hZ77+PPdLjnziuunp6nNpD738&#10;XW8qvRx47xc+9qlPhTy+9zaazfdV29awIUimDFXtIOD3o6NpKO1m4HT6sNXIWHlvKoYpdxw79TLK&#10;Yh3pfBZhp9WTgb+3B3ZZQEkwUCoU0CzlUKk0hXKrYeUrhXUMDE8jNDSMWq0mVLQaavMpuIMhK/eN&#10;98Gt2OBxe9FTE1BuVbF66nErs2mCGRoddo2OTRanvP2Tm3c9PlxIp4ycUbEmGy025wXTNGATZSNk&#10;8xq7zRzsrYxgH5lWnp27TERERERERERERERERERERERERERERET/Fks6RM8Aj9v97lS2cHOtXlM0&#10;mwE5GrQOqlftqBoqEsvLiPUNI7ebBPxOK5sJH0W9XMLjidMYUIcxPDCB4kbdbNusXgb6e8cEQ9NN&#10;wWNXo8FePWa3PdE3FL/D9YrixW6eO7k2lTi3dEMqlTbFIeeD3+97cGv47/E73Wx1fs7VllQ4u//1&#10;hOH2eWEoIkYGJ61jH509AmfTxLnHT8MMOzAwPf7UwNhs9YGvf+v6bl5rtTwOwY2AJMLpC6JWb8Ap&#10;2uB1WEN8kEpuDxcSc78jpua16z71+x96Lu6hd/zeb6d/+IFvfeLi+onnNzy27uQf9M3sh9rREPL3&#10;QLF54HZ5YJgdzPoGrTX+YBCZdhVPbp1GXexAMEzY1cuTjRR7D/xlBb2jcdgCXiw9mIOhG3AZl79G&#10;1Y6BrF42A0E/dFUVWjs56IYJyJcnJ+U2E/A4PAjO+tAfG0RiZRmlTN7oZqYEI7tS7wwbHeeZ1dTg&#10;4oWTHU000TLaejevaU0x7usXbVCEXLssCIIkSRHv2dhg37ln6/4SERERERERERERERERERERERER&#10;ERER0f+JJR2iZ0CmWYnlmhUxLNjRsYvo3z9tHbSjNuBVbRC9fjSgwdYTRE2tWMWMANymYHdI+6Kz&#10;qHVqyBsNRAbHTAOm1dJxu5y1ai1XbdQLWk8gKLz05a8S3EXtfZf+Yf0D3fwu8R97EytzMZuuCI5o&#10;4Nyrf+2tr3+0+ll7NyuqJaTVEnSYmPAoGO6LYGH+LHr8PdZ1abUmTs49hdX0Glx5L+Ii3MaxI8vw&#10;u6wxPsViUhqKDjidshM9fXEg4sHO4gLOZFes9eGBUTQMDfpc5XnP5f1z2x2vLq+9c+k3xErx3u7f&#10;sm54/L0R9PcNw2fagYtAqp6F5lKt94vVLOphO2wuPxz1KmySjPyPp/AMKA5MzI5B9jkgCSLUiUlI&#10;fhdKzcu5pnegZstCpdAwQsPDgtPrQbVchiZaPRsYFQ0dj4BaMoN5LY+OLKBpataYnnyjCK8UEKq1&#10;qtvr8aJ/elK8cOmCsVjbsdaO2EKGFPEJQ+PhciaXEsLB2GOTN139kTe/+c3pZ+nWEhERERERERER&#10;EREREREREREREREREdG/wZIO0U/owqe/+zozX7vZLSnixfPnMDI9g7P3PGgd9N6Fh+CCE4eHj2G6&#10;bwyNWgVQL0/ZCQp+sW3XoDhcqFVSqOsdxGKx4ujQ2APdPLNy6dp2teJqNBsBv+ySdx4561/NXKpU&#10;stXLB/C5XYZeS7tNZxslZXbpG/d8uPfwrNmNzmYWEG/1QXfK6JkZg5CswWi2sdxcspau55JQFQGC&#10;bEfL0OBzusY7CztK2Be2CkJjL9krVi5capZbpXa+kDKdaihYyOexWd211ncKXoT7+9FR9e6YGFu3&#10;o/Jc3UenX/StJ4888NrPd3+XTjfe19gpGKIzbiubDYQjAyjUytDal99brTfQTiUxMj6DzPYOdLuE&#10;+PDlKTuDhguphSWkyhkcOXQdBkQ/SnoSDcVm5XqxDcmU4RmMiU6tBcHoIBgKoZjJWHkDOpLb6yio&#10;sJ65NxRGQ29bJR0VhiiICgqdpmRryx2pqstjozNCfb5l5eHeQbiG4g/se/nz3i7Icttz7PnJn5/s&#10;fc7ecyIiIiIiIiIiIiIiIiIiIiIiIiIiIqKfRiKfOhEREREREREREREREREREREREREREREREdFP&#10;hpN0iH4CK0+uDKwnVt9XKxbNarutZRpFu7NRRCWftg6626nj+OwU+r0xVC+uoS2YCAcjVjnuwvZZ&#10;7BR2YXd64BqPm82VhKHbPMGKt/TFbu6L9firLe32WquteZxu8dSJxx0poVCpVqrWBJUhddR0em3u&#10;ttr09vWP2GyQ3iBWm5Vu1j86WqoU6k5XNLg5s3ffvQ1t452JbAJ107CuazoQQXxiFGveS8jnd02n&#10;KjounjkdzlWzpW4ei/c6txqVZtbMVcSm3eGTJc3m89v6pctfGZLTDtEuticdPWP/+Fuf+dWfv/M9&#10;f/Fc3Udffuk588TsiU92fzc+b9oTy5d+JlnOTsgdU/T0RjERPoZqxbpt0JstrM49jYOD+zEyNITl&#10;SxcRaQ9b2YlHH0bRLENx2ZDObqNeruFH5x6GTwlYeag3DpffA0eqgZXcKlRBhV324PCea6z8wuJZ&#10;ZKsZSKIDUVcAzoAfnp6QlXnUpiALCorl3WoudakxHhgO+ISQa8/Ra9a6ecuOh31B7x2/+ou/uPws&#10;3UYiIiIiIiIiIiIiIiIiIiIiIiIiIiIi+v/Akg7RT+Diwimlqrdc+U5Z6IiSEQrHkS8VEBwasA46&#10;mNvAbHgctWQOT2ydRkcHJuPjVrae3TQ6gNCqaIJZ9QiwuaSmS9jO16ur3XzGEcxUJGQ1VNqLzW1P&#10;Qcv7YAoBj+JVunm10xIGzbBvcngMmxsbyOUy9rxxucBzaeNioT84ZA+7fZfGQ/H1wj6lLUY9dlvr&#10;ckmnsbaD2sI6YtEwTKj66uqy4AoGPC3TbHTzxPZ6yx+MOIrZmkM3ZUXqQOiJR/V6yyd0cyNXNWub&#10;m2q5xzRkv+fnv/nNb331Na95de25upeuHr/aauH8w4v+6r0h2/CnOmptRs013mcWG7f5AwHZIUjW&#10;+0qFFAZ6x9EeCUA1JAiwwRQvf022VA31dgvrpSTsShBOpw9RXz/UdsvKC8k0+iYnUMnuItuowBAM&#10;hGUF6d2UlUf7hmGYAnToMH1OZDNpyF6XlY0Oj8NeanSeqi1W27pq5DrFrDc+6A8O9Lyzm3/kzo9+&#10;/1m6dURERERERERERERERERERERERERERET0/xNLOkQ/gaGc4yVFe3DAM33IlZhbFGpuBbphoi7r&#10;1kFnZ48YbVlCWagJZa0l2GGD7HVbWVyZNFtCp67Wmx6H19f0h3pW3D7XRwLvfVnSesNfn630iYN6&#10;spbRO6VmLTYz7chtbTlgoGOtHx5s7R0/4nz4ge9hKb2OgK8HtojP080MXVIlp8MeCoSOVDcz+3Pb&#10;icLixbM9jrDfaqNUixnkSnkE2v0wHCI0wTTrumrvdHTr4nJGPXP46mvk9qISlySpHVQlx/m5p+B3&#10;+q2Wj9CRBMFrV3J6U67Xcs3Rksu4EvbRn97+JQO3o3t/k3ecvPuR3j8/edfcqVO3F2xtK6/LbQQi&#10;vfAYMoymBl88hrKkWpngtMFreFDUasgUCgiPexDo60O9cbmb1L2PLZcIqTeCmNZGsV6ALNtRRtPK&#10;2+UiPGP9cAa9qGfKkHUNcAhW2C7lNcXm80T9/YrN5WgJNpuzbKhrUYc49+zdLSIiIiIiIiIiIiIi&#10;IiIiIiIiIiIiIiL6v8GSDtG/wxN/+/3D3VWlbOa315YuNjp13bO7vYVcOwub7EIkGjS7ebWaMZOt&#10;StMVCtlG+qfsjXoFWf1yqcMTDSKs2OZEw/hBZP/01yPXH0jeWg7uyT66e1c3X1CN3nW1LPumpjSj&#10;0UpMjU/lKg5P7OTCk1ZJpypU5AupZedGPgPJ7kSxnsf0zLitm415+yM9PRHD0RI98xtn6xezl6qp&#10;3U0zWItY59a0DmrtJhxmB7LL0/FN9pcVu/NiCD3b1rVNDX532BX5uVJ96cY62oYZjcbSjYK05/BV&#10;1iSd2aFZUXDb7JVaLVLNF8svfetLWlfaPvrA8ZdoX3A9/kEz5j/gKVXj3dc0vQWHaUNP1oRpCijU&#10;KjD1y1N2XH4vNIeEiFOE4nXDEAEl7IbNZj1q1JMZVDIlBMYHEJ+agDOfg+x2IVe9PElnfWsV45WR&#10;Ts/YhCxJaDRtjYZRqFqTi3aUGgYOxcSgZ7gNCJBc9gWbaP7u+//wI1vP4i0iIiIiIiIiIiIiIiIi&#10;IiIiIiIiIiIiov8LLOkQ/TuUbE1fd9Wl7Lrj4sZiZ3poFp2ICyHbILwOP7zeoFVm6TjKksPtsBuA&#10;oDjtRjKfR3WjYJ3QJc9Kw698/qd/43fe/U/dv//13X8aO6+Zdy6tXBjv/r2wudge6BtVe0NDT+NY&#10;+JejQuSVpY3EJ0RNtKbWGJmWUxswDG8kIqrNlq7E/eWDM/utBlBtbVs+t3Cq4w9EfdnttCen79ZM&#10;Saq5vYFAN5e9LjiaTTiCPtWh2IzY/sl7X/t7H3zLZ0+8W+vmH739k8ZfvOlD09VW88X1UllG2xBv&#10;u+nlgr3SErv5Y/fcBc3UERwYEiW361WfeOWvX/+h73z+kSttL73jS39w5rN//NlbSus7r+/+rW6n&#10;Qjf2R6/JVsQjO+tJ1Fsq7LHLX5N6tQVdluD0ByD5HNBNHbubqygVs1Z+6PkvgJqtYOniWTQaDchO&#10;CVf1Xodm/vLznurfo8cmRxuugG/Dpho9eqWmGx631QAKjAy67CHvX/qG45+tlRvO3n0jiXe8/e21&#10;Z/HWEBEREREREREREREREdFPmZ08/xclEREREREREdFPiiUdon8Hj81vNTOEjqRCN0PxWK+5Z2aP&#10;UN5KoaPpcAZD1kEllx3lrZRUymVRS+4YutpGw9StrAVDrKpN9X+dXfc7x8qbyfGz6+eb3b8rnZrp&#10;U6OinsvLn3jvJ/Pf/Oa3/io0NLTnWAvv7OZexQldQKnVGzMdg9H/EeqJfqWVKv91NzPdykhZbUhy&#10;W4V3ZEBwdCKKLprZyPjQ0uWTa1PtlQUjKKOVz+zCVhrua6lV25/e/qV2N17+ywfe7qwbb9w/use/&#10;sTSPjcS6EY/FzVK9bC0v16vYbeXQMAyEpkZtsib7r9R99O7fefcCgA93fz/9xl98WS6ReFNGdAAD&#10;PgSDIxCly1+TNrcLiq5CNwxDVQ1RFgS4m+L/w959gNlR13sD/83MmdN73T17tpdkd9MbBAhSYwKC&#10;6GsFUaLItV3xKlcEC6CiFxQECwiKoN6oV71XLFiwEHpJ3bTt9ezZPb33ae8zs+F90SsQLAnZfD/P&#10;s+zZ/c7Mmfn/J+Hhz/nNj0TOquU1WSRvoy8ViAYtkiRxJo89bVnZ/IPO7qBFzVkd65UlcWd/V+eP&#10;xmYjb2y32DaXK0WDmsks+2h7e8NXr/zoR9PHcywAAAAAAODEgQ/NAAAAAAAAAMDfYAcR3fBiu03l&#10;ShhTAAAAAAAAgJexd3/saIZoCuN48mJP9gEAAAAAAAAAAHgV2vFSp4QPzQAAAAAAAAAAAAAAAAAA&#10;ALw6DW7fhiKdkxg66QD8DXwVOlvdy+10Odu7lpgq8TTNJbJ0aGSAEqU0GS1HGss4jNTV1s24nC6l&#10;MdDEKMMDLMPrGTXijeZ9jnz9ueffvf38DWPDv35s0mSyNak/y1WW99oCNlvA37zzd0/2v+Utbz74&#10;+9mf/urAdORyNd83tLOiGHVSW0On3m53t5wdXN+zN7tb68yS17EOh6PRkFPqvFWkXEOgSeSdps+c&#10;c/Hr96r509v/+6eTuaI9JQmMJLO6ciFH0SorFH/2p7eq+dhTT30xE086Gpd10e7ZPTRTyci1fSzT&#10;19GnqDljszEmPUMVA0s1SaRGb6DjRL6Pfnnp5eer33OJ/HezpaqlXC1Tuhwno81CnWaTtk3AbyfR&#10;7KaDpeJwKVf+E+MyM2a7vcltNxbU3BLyPmhtdM82GXQXCOk86w76f3ftrZ974vn3GIzv0ff61zzf&#10;Oen2h3Y/9E1WZLW/g7eesjV/XC4cAAAAAABOaPOxEjUGLJhEAAAAAAAAgBex++D8yw1NDmP350Yn&#10;MtTd4Xo1nRIAAAAAAADAq8rIZBoTAi8JRToAr5x+emzmEnWvWixjpFpNTlRKrCQpVJFEKsoCsaaF&#10;P1rNZgfp4nmGkVjG6rRS17q10YxQuUfNHGbzfR+89Ybor6fi3CaP0Zl9evBiQRaUNes32dVciabN&#10;1XyhWp+ONhz+xY67y5nsG6q5jMjrdLKaG602KZKNEpebF9fX2s4d+NMjl87NLhRdijxHjQ1+aT4f&#10;TiXnp8sNFo/e4nBvZEs1rb+aNdhQbcgu8VSFssSYDJKuxfX9s5u9tV99f3qLmk9FJhSWY6UDBwZY&#10;u9HPtLBGVqfjJZvJunBdwVbOFJ0jXbObLCyXCdg8H/7lrQ9oBUcXffyKZ06ke+rrWy68iATu2+rr&#10;mVjRWZcEMnBWoppExUqBTI2ctt15XhfpOho+PxfPfe0LX/pMXP3dXXt+qvvAmjeJf3HIZ//a+7yg&#10;QEdz4doLy/+0iwIAAAAAgMXgZZ+qMzqRRpEOAAAAAAAAwEsYnEq+3PDsO5nGb3D7th29l93/ktuM&#10;TKRRpAMAAAAAAADwEo5ivWEA43dyQ5EOwCs0GN9Dk/EZrfNJMZ+lfKVEAZuP4kKeTAE3WRIymW0L&#10;H5JqcYdoaGAXjSQnyGF0U0t/L9P0mhX3qtmHLnt36ombf/ghvVR73SNizbPnsUd6WEXJCcTq1Vxv&#10;swl7I7tTjMwpXfV8b91l2PTWSy9/aOLWiV+pucnu3NJoN8lGnydlIj40NHKQIgWtdoTsFidxVOFy&#10;YlEqVEpKplwQV9kDlw798PdXqbkoVIwNBrtQCXh+bGhx3j5y6v/sJfoC5eaTe9TcZnW9scpV5UI8&#10;ybrcHuLIyWzsXqWrx7NaJ52p6UNyKpNk/dRK1OCURiLjNp9dWX1kJE+YIp1vvnbzNrnOfG0mWdQm&#10;bKYokJljqNtrIJfeQDzJtLUrqG2reMy/+/TsxOfvvPPO2vP7/5UCHQAAAAAAgH8ItfV172X3q0/z&#10;dbzY8f703BSdubEZAw4AAAAAAADwIp4ci77c0LzsQzIWoWki9X/0/nU7D83Rhed14pYCAAAAAAAA&#10;eBHPDr9s596Tcb0BXgBFOvA3ufrhf2Hv3HyPfDKOntoRZceSZ+5QXzfoTOc3Zxpsibk5qkajZG8M&#10;kHlNH8kVQdu2INVoMj1HcSoRp5ippNR1nE4wqNnA937zL/MTEzfUFUnYP7rfR4WawDgNzGRsVtu5&#10;LdRjMVjs+kqpUC+TLKWS6Yq9L1DPdbR/SM3dHstaOy+7Wjo6dxaeHH4wXExumCkntPf1G3myW13k&#10;oSA5rT420NPBZ+bnPYeH9mtFNpyeE71NIZ4ti4amt5924COBa6z3HgqXzly9IazmI5XndJPVGabV&#10;28jEwjNSqZpI1GoVx56xvSYtL4VlHcuStV4nMVtiyeWS2Eo2crzm5JW66eyzjR5Wf51YZz8VyVfZ&#10;idxCk5tsTSQTq6OzHXZKpfN0cU8zWToaRtVsv15+/52f//8FOgAAAAAAAMeA+jTf17zY2/x2YJpu&#10;pE2YBwAAAAAAAIC/Yu/+GOVqwssNzY6TcOz2vVSRDtYbAAAAAAAAAF7c6ESGpnKllxuhk3G9AV4A&#10;RTrwv/zknp84xv/45JttMm9rbPJp7b2nTEItnUqvWtrcnkxEk0qX4tvynw/ekuvY0PdDNT/tiot2&#10;nkwjucbW6lO/PzH5S8HKWOixw09SsZ4nS3yGWjaso2qxom3HejjlzW9+F6Nky1RTBMoEDJGtV71X&#10;q6SZ+tLPzhufHa9P5SJ1M2eruiwOw8H4mE5vMBfUPF0rGnz+EKPICm90O3626pJNj6i//8xnriof&#10;OY3H1X/Enh1e+VS0kmuKLCV+3LBwfsvXExdylhWXIZek8ucaeb9+1//8/L5kKakVVlULdTLm5uWu&#10;M099jf32fXt+IjzlyNqqj47427S2MY/t25HRBxw6tiZ7BsMHyehycTqzgVmybo3lZ6BcAAAgAElE&#10;QVR2/D5+LWuw2SmbL1JeqRQ4g/F+5cCzvz72M/HK3XL++S1Whb0rnq1fuD9epUxVoqKi1S6RQDL1&#10;6vUkCyIt8djJ5XfHK17r29XszA9/ePJEuD4AAAAAAFhUHnypIh31g0aPPR1GNx0AAAAAAACAv+Ln&#10;j4wczbCcjB+aUa/59S8WqusND/1hHN10AAAAAAAAAP6K7b88eDTDgiKdkxyKdODP3HbldWcmcpnr&#10;y6nMa00ViUqKIKr55MyEFItOGTwbzyany0ex8VmKVidoNhF5j5qPPbrzo++8/7P3nSyjGQ3Pdqjf&#10;K7WqrsTUlWKtzLhsfioKVdJZjGQSFa0YpjfUKYnhJL93eCflq1Vq7unt/90X771Izdx2+1TZyKyv&#10;p0ivN+mo7LGwHku7bNTrimpubXR/1hNsmcpnkulP3/MlrQjq3kNh3fnlyjL1dTVXtJanYqfMPb3/&#10;pmqhZAlZvWTyVbVHQeVyiczY6M5qMNhi6t+wvtLV1288tPfZCqWSWicch9HFKH6bosxlfJF63Tcy&#10;N05ptvYO/ixGqy6q6Zk4T6ze7HEpPV3LdQ7G7GHiRTbkcWvXPzU8RJPp/RTq7KTWJR2DiXc4P3/D&#10;pq9Lx2s+jtY3Xrtlq4Mz3lmuSd3papmMOh212s2kiAsHmC9Xqc1uoSVuOwXdpgTDyxc3fvjDu1/t&#10;1wUAAAAAAIvWyy7cfe/XB1CkAwAAAAAAAPAX5mMl+q/nxl5uWKYHt2+bOgnHTn0oyFdeaoPv/vYA&#10;inQAAAAAAAAA/kKxJGgdaF+Gut6wD2N3ckORzknuql+tZE574gqt6COViG0IR+a+wTJk4FmezF4X&#10;1Usl7R5RZElntrsoOjtHFUEku8tJIwfGaHZk1K7m5vUbvvXg7fdl4q/d/GDwp78xzmWzXlGun2qz&#10;2efU/PLPf/iJxTTSOk73W/U7y/EfmMvGbK1dfWQjPZk5PdWm0xRoadZasxSTKWbi0D7anRwihjiy&#10;FRo5ezR3qZo5XD6Rt1gtOsZgzieTssFhLrZ0d00Y/Cat8GnioreNfnZjj3oc08C3fvtauSpJS+Xi&#10;658YGLpAzfUGA5+cjwZ/t+NBzmQ0U5MzRCK70BGmVK7VaiTL88W8ob+s3BvfMeAMcR6WWdLHqHk5&#10;n1XIqCO7aKLZapLClRSZOCPFYzFtvk/fssUfe2zAJOUr1Lt0JdUKZSY3F6dKvaYdf2h+hGbraYoe&#10;SFOIrdicdPrxmoqX9dltZxtb486PqtvZFPONT8+k+HxVJllmSJBlWtdgJelIeZFZR3Res5f6VnbG&#10;owblzW3XfvzZV+2FAQAAAADAoqcu3PVedr+6wtf6Ytf65ESM9u6P0eoVAdwQAAAAAAAAAEfc86M9&#10;RzMUD56M46UWJvVedv8AEa18sW0OzGfQvRcAAAAAAADgL/zo54e0DrQv46Rcb4A/x2I8AAAAAAAA&#10;AABete54uRO7/puPYvYAAAAAAAAAjhidyBxNFx06mv/mXsQeeLlL++L3n9aeEAwAAAAAAAAAC+sN&#10;tz2092hG4mX/mxsWP3TSOYld/fC/sLZvr7npudRTV6uj4LLaLQZZZlmJoZlwmKKiQEadXhsgu8tD&#10;DS43ZUsZio9Mkr2jm5a399ETzC4tr+gZJnxo8gHzzA+GJyMJt5F0NpER7WJBLKn5o3f/9NrXvP9N&#10;314so71q+fK6+j03Gq7nInOVQFPIaJUN7MHZQzQyN0Ht2Syn5u6+TpnzOsiVcRBjNVNjoInseXmz&#10;mk0/uiflIE4ndobq0+NDqUIsJnpMjg6BJ5Oaf21jjzI9Pd04/J9/uC8yMLpKFkmXjEes+2IHU2ou&#10;SjJnVqwsSzzFKwUqS2Fy+Ru1wjuL0aKz2m08sbwjPTpp+sWuHVSsVam/b7V2/plEXKnGa0r7mmaO&#10;ny9Sf1sviQ4Tme0uradM5vERPjI5JZfrNbYeHqPmtSso1NtBkXBE299idlCD2Ug2m5MYnst+dtOH&#10;peM1Fy/l5294Y9uZfMPdAqdsUTd7ZCZO0WKNqgJDdr2B6iLRH6aStLnVqx3l3ctbKeC1zcil/JuX&#10;fuZzz70arwkAAAAAAE466gLeV17qoqdyJbr9W8/SR997Cu4OAAAAAAAAOKmpRSWfvOuoHmbxqNpR&#10;5iQeK3W94UYicrzYBup6w70/2IP1BgAAAAAAAACiV7LesA/jBSjSOUnd/MFPLPGkDB+LpBPvLGdz&#10;BnUU0vF50pUF8jc1U09TB03FwyRyijZAk5ExsjBGCtg81BVsJ0WQyOC0k83p1/KRXbsp2BC0NbZ2&#10;ritVK9SxZBklU3HKzsW0Y88MjH79h5/46mkNG7puOvuNF4SJSD6RRz5Sy2xQv2fLOddkPRIvz4k+&#10;XVWx7EsMUbMrSEuXLNO2Y01GWep0iSG9yItE5GPNVC2ntQKew/ODJgNrkRhbwFBSRH0tnTKL3rK5&#10;u6Pr9CNvMxD74+A1E4eHTplLT1TYqo7LpwvGcqliVEOn210ys9aynuEtSj5BHncDtTW2aceWnfpq&#10;pljY3res/42HHtrRN1KOksiI5E7FtAOfd9ElrJIqkiDLFBaKSimdUZo9fTVvYyCh5pmZwaZ4PUNV&#10;nUJOi5ekSo0YK0MOn1vbP8e1Ui2TJpJIabY3LH/4tu+t3fyxd+4+HnPxYnZd+d5zW0z2u5+ZSnaL&#10;4sJ9HMnJJEksCaJETgtHzWYTuQw6ev2SkJa7/fZdBRt/hfuznz30aroWAAAAAAA4eQ1u35btvez+&#10;7xLRu15qEL614zAtaffShed14m4BAAAAAACAk9aXv/0MHZjPHM3l33gyj9OR9Qa1k9ANL7Ud1hsA&#10;AAAAAAAAiG6883GsN8ArgiKdk8wDH/9SQ3py/oKZuYmPJkcn+uuMQP7Obm0QXDUbGd16qslVSkbD&#10;5HY5KZfPadUNpy9ZT4cnRpjJuXHy2Gy0bO2p9PTMIarEtaYuxNVLlCtkaWbfU5RIzZLP6ySX00/x&#10;6Wktf+4PDxvOPGfLtsM/efTiQ/f/fuS0t77u42vece4TJ+roR7MZ7W/auUKCKVeqzGQtUlneusLy&#10;f/reRK3+EA3s26lt55UbdHK5LKbDY5LataXc2MntGd+vZVOlmLHBHRS9cRu3oW21m6I5JptIlbLh&#10;2evU/Ldf/P54pVwyZwpZYXx2WrKYnJVGZ4Ojw6izqHndxoq81V5aovcYe2IZLpVLUHY6rB1bKlnc&#10;PVvOvdvlMkcUu/Fuf8JNequZLN6FIpvdTz4qzsQn2CZ7M7lCIWG8MJVOjO+und0ZMqu5f1UPJbgy&#10;O5dNUlWWSK7UqFAXSClpDYSISxRIyMSUkiDIeZMjlFzVuVU97HGZjL8i9e//fhVfke6YTJVMRYXo&#10;4YmktlGJFJJJoSaj1qyIulwm2ro0RLzNvF39eY/PfvW511+XerVcBwAAAAAAwBHqQt4lL/V0W9Xn&#10;fvA09XS4qbvDhXEDAAAAAACAk476gZn/em7saC5bfartDtwhpBbpfOTl1huuuf8xCvqttHpF4Nid&#10;GQAAAAAAAMCrxH/9fBDrDfCKoUjnJHLztZ/unH3ywENOu2tJZ2Mbmasy5XIJclsW1tziiWkqV2q0&#10;ftkGmtDFKRyPkFAuS2qmWBqob2kfF0v7SPDZmaem9xEjSOSzLHzwx2D2Eq/X09jUAEksUZFqlIqM&#10;U02qaflMcY5KsRQp9Yonn0pujA1NfnFv5IlzVjedIZyIMxBa3/2w+n3/k+7vhgqdl5Kk2AIGu9Ls&#10;bmSeevYR2hVZ6FS22XMh1YSKLpXLSx2t3VTRi2TubmbUrH2CN7bYg2Q3uEgo19gUX01HcvO57ERV&#10;qyDJGZVLTzv/3J/Gk/FLfKkUUyNZV280D5rJ9pia84qseFsaJoJ128f2TkwEn4zspVZTk/a+TiNn&#10;n35mb8PIv+nuNS3v0DU5jG/ScfyykM2rdTB6bvejtWglq6tUZO8Kt1e/rmmt32A01ZdaQlonnnQ0&#10;qrR7W4hxmik6PkUDh3ZRSzpFfX0rteO7c26aScxSuV5hpvJzQqBanjtOU/FndDqe3XvlVTc0GQyf&#10;mctU6OHxKMWqMhVpoZOOnuHIxeuo1Wagc0M+6m321oxe683ftBhuVvMbrr/uhO7wBAAAAAAAi9Pg&#10;9m1TR/N021xNoMs//xDd/ZHz8cEZAAAAAAAAOKm8ggIdOlKYctI70k1HfTDIV15uLN5/x+/p05du&#10;REcdAAAAAAAAOKl8+wf76LaH9h7tJaOLDvw/KNJZ5H5690+tYwP7rlSvshZPXMrq+CXzhTiNDeym&#10;ns5eMrg6KDOzUF/R3dBK45PDJFUE6lrRL0V3pRmDIGv3SJQpk1cyKmaHnUq1GhnSZVJqdVq6ernW&#10;uqWcK21XXGbPWp/rijor85PDo7SstZeSuqJ27DOWn03TxSjNz85QT7CH0jMRyVJrUE7U0V+zdq1W&#10;XPTMv01e1/RA00AqHL6rEM9yw9OjulguTXlxofbowOhBamzupL4VG8Sz1m3SR8cnlUbdQmFThs/T&#10;vsl95HH6KeALEmMympb3rpVsHpfWKYfXGy+sRxLLLVVSOvr6+flq7r/9SwP3/9snP7lLza/61Uom&#10;q/4h/t65/RWOeXezt4PqolZTRYa2gNzW0b7uA5s/tYc209fvPRT+puvpHc25PZN3qnmrv+MMqSIb&#10;jQYzV6yVGUOuzEl8xXR43x5tTh7b94jEyKzSs24d425spEwyRqlKniRl4fhZg0Bmj4cxyC7GFgo8&#10;XnE0/NfxmYkFhz/4Qav64um3XnpHOpZ5T1hm6X+G52k0VyGPwUxqxyhVi9FI57W6aZXfRW0Njkjd&#10;anxf4Nabf/WSn3IDAAAAAAB4FRjcvu3G3svuV7vprHyps1ELdS695dd041tOpbe+vhdTBwAAAAAA&#10;AItasSTQDXc+Sr8+FD7ay7xpcPu2fbgrFgxu33ZH72X3X3E06w1qR51iqY71BgAAAAAAAFj01PWG&#10;L3/7mVfyQJA70UUHXghFOovc/l1PX1AYm/m0epXZap6RJIVsso7alqygbL1MyfCcHI6NL3R28TYy&#10;G1adpghmnVIuZJNMRQywvoUuO2mpSsmh/YzH30AlsUxL/R1UL1fJojMeUPPz7vv8zV9552V3FQ9N&#10;cS0trdQT7CTWZCThyB0WC09Sb/cyooBCebFE+nque+NsRzt10OiJPAMfWPMm8Tv3fma8mM8VWZNB&#10;V6rXdM6eDloS1epsiGVYqlrYB8+/5A2V8B+e2/rIvt+WlrWs8i6ErGGsnqDpZIrW2C3UG1histYV&#10;/cBjT2mx2+ExxYanrMnsfDTQ1sq1Luvc975PXrMruW/OqeZXrNlRPC3oEm/bfdO1zfbe1TQ2sTxZ&#10;y2qtiwShli8k0tds/9gtT19227UHVu8eWD+zN/Y5Y6qmPdrIb3A6BFeQ0sUMY5E4mqul5NHpSaYp&#10;6dfeO1JNM4qsyPzkJOtqDzGOhiaq1ys0PzOt5TmxSIVyhkKhJWThDPPXXHN56fjMAFHxW/e5hapw&#10;v/o6nalcvGM6TgdSFYqLEqmlOW16njpZXtt2tddEZzR7yek0PsK7Xe/3ff5Tw8frvAEAAAAAAP4G&#10;6odmjuoxPTf++Bl67lCErnnPRmoMWDDWAAAAAAAAsOjs3R+j67/5KE3ljvp/VQ6oD8HAnfC/qOsN&#10;6geJHC+3obre8Ptdk/S5D70G6w0AAAAAAACwKP0t6w3oogN/CUU6i9j1F7/3HCVTut7OW7TVsSov&#10;MUOje8jrbaDiXIK8wSDZHC6237zwUByjyy0bHDaxORj8BfksXyqK8r+m5ubfoWa1UolqLEcz81M0&#10;W5yjYjRBOk6vlHO5zWoee8u/HO60+wK/Kj7NGCYkKs0nSO+2kS8Y0o4dEdOkmxyijr4+UmoS5aPp&#10;4PQfd/545Imn3qXmW66/cv+JOhPimtCuoMj+1pirvyscn1OytaIcam/Xqln0dtNHn4gcfGiL37p5&#10;rpp8TU2ShUylUFEzW4PPsLTSRQrLEhNwxDrb2tM7n3vEF5HnOTVPzMXtIWUpp/NYbVSVOEOyfsWT&#10;N/9oazGe7FDzmpHmHgn5r/vYDTcM/O6zDwxGhoaCxXhEO7ahKvIS7/QUPZJr9x92O8LPDv/H4cN7&#10;lhyaOsyquUnUK3qTUYnk51liWDL6PYy/7FfcwVYtt1idXFkSFZ+/odoi2fRhIcHN5wo0UZrQrtnm&#10;8ZEkEZWYKlm97vnjNfY/f8MbnTzx3xer0gXqzwNzORrN1akiMqRjOJIZIrUC7S09C8VHa1v9ZDDp&#10;vvFfqdl//8jdd1aO13kDAAAAAAD8LdQn/fZedv82Irr/aHZXnyL85HVRuvK8ZfS21/eT1cJj3AEA&#10;AAAAAOCENzqRoVvuf5qenIi9kkvJEdElmP3/7ch6w0eOdr1BHfdzPvpj+tiFq7HeAAAAAAAAAIvG&#10;fKxE9/xozyvpnkNH1huuGNy+LYs7AV4IRToAAAAAAAAAACeIwe3bHui97P6ziOhdR3PGuZpAtz20&#10;V/t664YuOmdDG525sRnTDQAAAAAAACeUYkmgR5+eoZ89OvxKi3Oed9bg9m1TmPW/7sh6QxsR3XC0&#10;+2C9AQAAAAAAAE50/4D1BrVAZx9uBPhLKNJZpL7+xa/5psdG74vOT7a5DHbtIruWraQ1S9aRy+ak&#10;w4MDZFAYUngDRVNJLY9zYbahs4UZjgx3Nuo7O84555xbD04P/1HN0oPTaxV/06oi1VtdY87mmiRQ&#10;NDPH+MwO7R7ave9g8znLz1DefPabmMn5SSolU9RgcJBcFbVjj8enSOHK1BQMkWjQk8vqplIuu6pW&#10;q92s5o8//NgHNm0+M3wizsaB5WeJl0w9ajo4szMVTk+LZUkQvSa7pGb+QNPg7796i3n3z3f4mpf2&#10;5ctl0Z5LZ7XORvVCmhr8QblWExizwqXlBlt8rpR1KKLOpOaMycJ4mhuYtaGl7lwsSfmJ+Gm7qwUx&#10;Njqm/VtAJ7MNntaW2+rjid9HM4mzbQaL85wzL3SqmT5W0QtVkQwK+8Z6LlMgs75tLD5ZS1Zy2nvX&#10;qiLbYmpjrDqzVFckzmEwKQ2NraQXJFnNS4rAGlkd47a5+Xqlzuo4I+lYA9VoYT5Nbjv5XRbR0tXw&#10;hO+UVXcej3H/ziWbbFLZ9l25Vrlgd6Sg/S5VUShWE6nGMmRTWOqzmem0JhetbHJpXXPqdsONt7/1&#10;yi99bWOPcjzOGQAAAAAA4B9hcPu2K3ov0x5ue1SFOs9Tn/ijPfXn60SndwSor8VDdouBbBYD9bS7&#10;MTcAAAAAAADwqrH74Lx2KrOJAh0Op+jAfObvObVt+MDMyxvcvu3GI4U6WG8AAAAAAACARemfsN7w&#10;IO4U+GtQpLNIsQ6LWdTL5pJUI1bMaxc5NTZOnCBT3VOmUGMLudw+OhgepkPxES3PpWeprbmNnUjO&#10;9ien5u4b8RwsVLL5opqt7lg2xnRbvikZeEE6Y4P78DO7Njclm84rpXM2NeeIk3OlErv5zRfflTts&#10;qrXnlbcZFG5q/+xIt5r3eru9rZ4mYnV6imUiZHW30FgkTNFI+HVq3ppNnFrcO/6prdduu+dEm5Hl&#10;dhOTyufs4+kZcSwXrrX7Ow1mTt+gZiG76yu/uP07ztLIbLvJbhKaly1lzbuGWTWbGjwgJuUcNZga&#10;yOawthcmIs1uR4PZrXMyau63upkOTysdOLyXDo4ekFmBGHsupGNNrFbE42aNolHhTh3bve/caGxe&#10;zoklVqhptUFUjSWUSrGsWOORD+k81sclJ7tbkrkLmbrCqbnL4mJsIb+i1+slk9laXLtuXamUyXp3&#10;/f4PejXn9TyVhRLl60UdZbMUyc+RpGPJH2zTjs/WZHK7nTe1rF12+1Xvfnf5WI+5Tsfz377w4q/q&#10;WfHip+MZGsrVtN/zCkcSw5CX1dNSl5k2t/hoSYM9k2aEK9V83R23/s/XjvXJAgAAAAAA/BP8rYU6&#10;z1OfAvQ3PgkIAAAAAAAA4ESifmDmAczY0cF6AwAAAAAAAMBRwXoDvCQU6SxSM0OHVrpdfqevyUic&#10;ntcuMlnJkdFup3y1SIdmDlLI5KFQc49MDb1VNe9vWaIrGTiqZLNckZek6qGpQLWcCaiZkE109ixf&#10;+9pqspjvPnPDTzqX9g4o5covEnPRU9Tc2txwqaQw3P6nnjnDadTvT9RT5UCocViYFbVH45QKeU+4&#10;KjA2q43MpCer30uHJg7Q+MHntHMrR2LehpbWD8wWqt8N2YzVE2lWrupvln9gN/7O0hRc10myNcg7&#10;3Xy6ohXiDD70+AW6Fh9Vs5lc+PB0pm/lOsFsNGntaIwmq44vlUlntzAhX6Nh7InnjC1LOihRXmgo&#10;tH96L6ULaSqVSzRUmCYHYyGm6KIG2eVQ80o1z8TTNTYSD9N8LabkZFFZabdrBT4ZsSw7g07iLVbu&#10;6UeeqG95xxv+1NDSvrUkCVqus+hZSuQpX0wJBuKY2eFxnzsU4DmDQXtvRWaId7mIzHqKTadoIDlO&#10;ds5ANodLy/XBhhRrNf3mqquuOuYFOqrfvWPb9Tun4lcMR1IUyUlEinZZJDJEDpanM4JOOrPZR0sb&#10;HfG4UH7buvu+9cjxOE8AAAAAAIB/piMfnJkiohsw0AAAAAAAAAB/JkdEZ6GDzit3ZL1hBxHdf6Kd&#10;OwAAAAAAAMA/mbrecMng9m07MNDwUlCks0hlJ6LvSo1M6MulNHW1LNUu0t/UTLIgkt3kIoPFRK12&#10;P3X1L39oVdOF71fzyPToRSNP7/yGvc4xDKM3Vq0GSpZriprpDFZmcn6a5oZHbEWx/B6DTkedHT25&#10;89/3novU/Gt3f6MzPTXVF4tONfESvyJVTUf0iWVvb3E1alUfz1UfU1YYQhSLzVIqHSMjyxPHseRw&#10;erVza2pspnq2bD58z08aQ9dcPnmizcqzZx34etCyNNM67L8huWfYO1Sf0X4fjs1TV6WPbEGfpaV3&#10;idRubTTlFLPWzaaSLbAd5iWMxWxWlFyVmczOUjmqo2I6pe07mA0Tz1upr72f0rUCiQxDJpddcJJZ&#10;a5czlooIk7kw3+loMwb9newp7iDj9zZp+3I6HccLCjEeq2zrbricqYqMXMyWi5WYVgBVS1Z9nKWJ&#10;N5mslhrJNBOdovxUmOwBn7Z/JBUjvZ4hqVQhvdNOwbiTHHYv8S67ljuc1ujK914yfjzGetc7t22T&#10;CrUb85kiFSoK8Yr6F9nCX2U2g4HWBBy03Gcjq9+VIK/5zf2f/8pjx+M8AQAAAAAAjoXB7dtuPPLB&#10;GbWNtgODDgAAAAAAAECPHvnATBZD8bdRnwZ85MEgWG8AAAAAAAAAWDBwZL1hCuMBLwdFOosUxxsf&#10;tnm9lxgVli0YjnQZSSUpF4uQwWYlVmYoxrLCaYFG09mfvDyj5tde9j57qVRgJVGWOh0dnL2nhabG&#10;rdrOHW09tG/vTrLaPcxjex9TDLIkNzsbHbrZinZspV4fsVvsa228SZcuZSWxJNpdXp+u6l3oinPa&#10;qefqAyYbSRWBMfNW0ns8ZGLKZPIsFIXsjwwqZGWa3XbnZ4no8hNtVu7cfI9Mm+n791335fNLh4c6&#10;p+Yi2u8VRkeZUoEMjE/XJlvd04eHKFKMy2qmk4iMFpuy69Czit/mZxSep7lMjEKt7dq+nVQjieUo&#10;Kucla3OjYnZYx07bcNqQNJ5+jZon9UVptdTArGpdqTicLubh3/xMYXScVlSl1AT2uUM76wabpdY7&#10;s+b/OPyeqsHm4b18wKzmdXOdZcwmcnkDxNQlGp7aR3MCQx36Pu29eUGiwmyMHC432a0uauteTnWx&#10;ToacoOVFKdV/+LGnlr7hrLOfOZbjvO89V65LZIu3H5jPULEkkCwRcQxLVr1ey1d7nfR/VrSQy23O&#10;DpUK7/B9/jYU6AAAAAAAwKKnPqWn97L724hIbaf9esw4AAAAAAAAnKTUp9neOLh92x24Af5+L1hv&#10;UMfzXSf69QAAAAAAAAD8HW5SH6CJAYSjhSKdRcrtd0xmCsWsoyXImxWDVpgRzsRZKnsYmSXKpRM0&#10;U8uUs/PR9kf+40fr1VwRlNXuxkbJVJE5o9NJB599mur5kjZA+VRKqZZLit8XZELNbRIVK6xs5fNj&#10;pWi/mr/pU+/7wq7tfxpvsnnkqcw801tbeV40Ft8aG5oS1bx76YrqUHTcXBerOj3DsiNP/YnW9a0j&#10;0WzVjs+ELGS0Whmdx2Q8kWek7GC/IveHzmsxs43qz0K2RKzVICuKVCuk84ZsNsZOVKdZNQvZWigx&#10;M0rFWpkplWco2NVDgiJSQdTqmqilu4cSMzOKUK9Rq8PJNNuDTUHOHky56lo7m8YZF/F2M1VyRTkc&#10;nmQmClP1TKSkFQB1WNqMOj1bFWoVZnx0gmEiY2WWONHmCSwMOMnGRGxWsupCjEHUs26dh2QzR3lW&#10;250Ym52CvgB1NbSSpc5SnEnS+Ow4pYWFoiy73V/wMbrCsRrX6PVXL1Rz1eVv5yqi80CsRHMlkXiW&#10;J4uOozNDCx2Z2pxWctitYkFHH9n4za8/fKzODwAAAAAA4Hg78nTgS3ovu/8s9QNJRPQaTAoAAAAA&#10;AACcRL57pEAHT7P9Bzqy3nBF72X3P4D1BgAAAAAAADgJYb0B/iYo0llkfj0V54Zv+eobLHHhgyKn&#10;k0YP7673+5aY1Kv0eu1ZRW8mq9ttnj40yLldbpO5P/TI7slRp5pXU6lzcoVYNNjWb+RCvppcsDgd&#10;QZ9W4JOKp6jR18D0ti2Z5U/p/uLQwL737Z8+5I9kY1pVoGWP4028oBzi7fIve6/710ee+PgnnfFc&#10;4nS9Tqd14rE77bI8KQhUqfFOu48KRo7K+RzZ/C5tAmIT04y9qUufiSU3PvODh8499dIL/3gizsy/&#10;fuKje++46c4zqFR/m/qzFPDKAZG/KBYJtwlNTlc5Q6Z6ZqEbTc3NkOI0k5CrE5lMVKuVqdHuo/HJ&#10;ES339vbRyrZeJtDRxnnMDgoPjtgO7N1Ho+lJLX9uz1O0zN9NmzZtYaiYJgwt0zoAACAASURBVJ3I&#10;G6Jz8YV9+1vJEGiwsAxPPGcQDEZZbrD7OJHhtMKaMqvsDPgDm7q9Lez0zDRxJhMZLSZyNPi1/aup&#10;FDlrDOkZjkpSlcq5LDUFQjQvF8tqbu8Jfe7aT187eKzG9cBI7Ivq93yhtnIklScdq6MOu5GcBiOV&#10;ahJJklYLRqcsayfqavxiy/vf+91jdW4AAAAAAACvJupTbonoLBTrAAAAAAAAwElA7ZzzID4s88+H&#10;9QYAAAAAAAA4yaA4B/4uKNIBAAAAAAAAAFhkXvDhmTa1w4761FsiWol5BgAAAAAAgEXg50eKcx48&#10;0ukFjhGsNwAAAAAAAMAihvUG+IdBkc4i8/DH/31bemD8W5SrUd+qFcppq86S3bzWKIceH3xK7GtZ&#10;Urc0BmqxyHTdbjKazNG6JToxvULNrazV4fFbSlabtXLeRRd8aDg8uTUxHblKzUwcQ6HmDsbcGfwP&#10;w+lLflR7duf7EsmYMD0x6lDzSr5yboPLd66Q6H9/7D0fPZRX6iEr8ZLFaa6puV5kRIfdZUomc1Rj&#10;cvTGrW+neDJKkXRMO7dEIkqH5g9RC1tosvCmd9CldEJ20lF95IarJ4joC8//fO+/3CCkirnrKpWS&#10;Qi4TeR1d2u8zqQy1dS6lkk5URKXK2K0WylRLZPZ6tDxo8VJuPkrZsTDNZAZocG6UTKyJOJ9Ny89e&#10;tom6/R2kSDIVDQoFu/uoUixpWZ4V6rbmUM3IsLWeYAeZE1VPPDnPmv1urRNOYFVXhJ0qZFJTYd/E&#10;8EGKVpLkZ4JUnUtq+yeiUzRRKdF8KU2WgI8mR/ZT58rVuWXnnnKBmv/bDdc+TUTKsRjP715w0Rv1&#10;Evtu9fVkukB6TkdVmaFctU5ek4ne2B2k1S0+bVvBSD/rTczfmDoWJwYAAAAAAHACOPJknzvUr97L&#10;7lcXCNQn3q468uU8cgXqawfmEwAAAAAAAF5Fpono+afV7jvyet+RIhE4zv7KesOqI2sObUe+COsN&#10;AAAAAAAA8Cr0wvWGqSNfO7DeAP9oKNJZZFKx+CmziTApsiD3VXtZg9/EFmMZWb3KDX2nWIzLQ4cP&#10;Pv5cj16ntxoNlspodPrM+NDEW9U8l5yldT1r3EvXr/vhjpbGX5Rzhfdn4hFtgCZqGWlVS59u3Yr1&#10;e2+7+Z431JOprk5nyMC22lg13ze0VxEkWZ6LRviR4kyTwx+wCvNZQ2PvckHNOZ+tktqX5EtCUcnO&#10;RpgVM8sonZolp9erHd/X0kI+b4jMVg/prQ7hG099gP3gaXfJi2F26pds/Lrz5/Wida7ymejQmHl/&#10;dkhUf88RS32hJbrXhFYxVquN8nKFpudnSW8yaftVcjlKVXJkc7koV8lTpBynZlMj+W0L65hmq4PS&#10;qSQJmQTT5vXQcn8nScpC3UwkOsvGy8WKN+QbCOisht8d/tOaqlxVmssFbT7qRt2bxLk0XxXqVNMR&#10;mXVGkiWJ6ox2alSrCsRzBqrb9CRWCuRtayfRYfjukeIcOlYFOr95y1sbRFG5ZTCaYdSf0xWRKiJH&#10;sYpIDMOSqCgUsBuI9dq1f2HG/PaPpK6+elHcNwAAAAAAAP9oR5728+CRLwAAAAAAAACAv9uR9YYd&#10;R74AAAAAAAAAAE56KNJZZELL+n4ip8vvYtMl3mZx0PjhQ4qTs2mFGQ6HMTt1eKizHsv43ZyZa+3v&#10;lEZzkZzMyFoBRE2qSpOxSXazwA1nfvzASrfb2cO0tGtVG/1sH2fvbt7OXtA9nf/S7LcPzuw3T7EW&#10;+XWnXqzt2xXokDp8LcxEfEZwGRoMQrmqrymVfHR2Wivm8Dq8BkGoVoPBNotPb6NMMUdui49Stao2&#10;AeHENCUT07R5zRYqWuNv2vjMOffQabR7MczOh7ZuqdHWLffcffkn1zjcvqssubA2ZksbuslSkulQ&#10;eDdVymUyNwbJG2qibmdA2y85MUO1ao2yVKW8VCejzkQFViQqZrQx3b//GaWluUU5/9QL2MJMlInG&#10;xilfLWr76iwWXVNTozcUDLVH5+NcOpNmSBRNo6VJTs2LJj1Z1ZkVRNI5bOQJ+MlqMpHRtdClR9Jz&#10;VM+XyOS0kcHhyJlMhq91nnHeLceqOOd5k7n8zbmC0DWQ0hoA0VSlTjWGyMkaaYXFQqcFXdTU6JHj&#10;Vt2/q3nf1VfPHMvzAwAAAAAAAAAAAAAAAAAAAAAAAAAAAAB4Hop0FhkpJ7hqxRJXKiXFxOwMu2zt&#10;hnpNkRYqNxTSxQeH3XPjh5Xz1p+tSDWRHZ0cclCxpBWN9DX0c839S5XDY8Pecj76ucxUWG/VG+fU&#10;bNPGs8ynXrj525945rx5g6uz2pVqJofNzk4mprUCoJn4dKIz1Oo2ByxV7mBEp1iMjFPvtLSEOrRj&#10;hxOzBZJq+b7unmqaRNrzzJPGDmfI7G1o0jrxWHUm8tmdJDISSaIgZsPpY1oMcizY+5pu0efTG7t1&#10;q7rUt1tiazQWkwmSKgIpjI4UkajdE6JyMqWdzTOjz5LB5qRSMU7mtgA1+51kNBrEXGJuoXBqST/f&#10;37qcrRbLzM6J3VTI5ShWz2j7Nrlaqd3Msf4C1yGYaqy/pYWSsThZ/Q1aLhXLVKvXKUs1qssimXUs&#10;MYJAlbmF95ZLVaKqQExZIofL8O0v/uCeTx/r8bpzy9bzkrnq5YPRIiWrCx1+OIYjF8tTl8VCK/w2&#10;OqU9QIzDeN9tq37032p+L113rE8TAAAAAAAAAAAAAAAAAAAAAAAAAAAAAECDIp1FxsTxVrvBxlo8&#10;OoUYTnG2N44+/sQOi3qVxqrMB8zOcsOaTQZbsInbPzPM5OeSXKmwUBDj9wbo4KHdxInCh9xN7dTT&#10;1FPVczqt1U0yk5yyNrvmfbecsznHhQNWryvb1r7EPJ9JaEU2DVafq1Qqc5lKtqJ4bOZ6JMFkswl2&#10;bd9qLTdbrBaPr1Fo7lv635O7Ht8g6iSvoJPFplCLU83HZ8aomisT57aR2ePKCx7D/GKbm8uu+8DE&#10;TXfdddrSp4Tt6s98xXhxNl6lQ5kparQFKcgYaGroMClOg7Z9MpegajZC3riXOnqWK212l2izO1hR&#10;svBqzkrEjo8OMxLP0FBiiuyygQRGG26qsgoVaxVKlFPsE889Rgafl+weH2XSMS23mrw0EZ2iSC1N&#10;baEeIoZo78hOcjsatdzp8JLJYytZva6vLz9v9S3HeqyuW7/e4fUGvpQu1fhUTaYELRTpKMSSkXg6&#10;M+SmDpuZJJ6ZiHl1N9z7uoFFV9QFAAAAAAAAAAAAAAAAAAAAAAAAAAAAACcWFOksIjd/8BNLqun0&#10;+9w2W8FibjazvEEcPzjUHHD5tG42c+Gpyqld/flak7X8zFNPdoixNOsMBlmf5NdyxmCiYiwsl5ma&#10;kotxzJg0VNq64jyjms0k5zxfu/mWH3Y3t1SePTTOVGr5wtDBA0bGrCupube9kR3KzhqMJcHdEWjh&#10;9s5HyaI3srXsQhOfsk7Mrjr19FyZFeLGKrmX+Xv9TpuLHRgc0PL5zDzlK2nqHu+kVr2nszKfWa7+&#10;erHNUei3v+yrlflN6us0I5ChKUC+QhMpDEeCLFJhPkNCWa9t2+7romg6SgaHg1qCzcyypk5dpVxm&#10;RsbCWp7nahTPJCgYbCW/LUA8rye7z6FljJ4nh8VMDGOicq1C+Zkw+cw+qgsL85FkjMTZHBQyW8lg&#10;txPDM+QhFwnZgpbr7D6ye723fuVn9332eIyTw+W6UqmLq3SsjupynUryQpEOzxmoRgpVBJGWh9xU&#10;kCo39n7k+kV3nwAAAAAAAAAAAAAAAAAAAAAAAAAAAADAiYfFnAEAAAAAAAAAAAAAAAAAAAAAAAAA&#10;AAAAAAD8fdBJZxGRBGVZLpPpDMeGU25nMyfmi7zxoGRbuWYtp17leadvdUyPjsqRuXEpF00yyeik&#10;st66jvzrV9TVfGhkkPcZPWyeFUhnNAlm1ioUUjmtk05OShsOHN7jefvWS9kly5ZPzk4YXKVy1SxW&#10;K1qLk1ymYK5GM/WKmZJ91iXsptdeOJOamlnNGRy8mvPVgr7GCKn9hw5dMD07yrmMtlhnV7dpvBR1&#10;q7nL28CFqn5yuLyUKKWne9atGlts8/PhCy8wbOTMt+2eTbjUnwtynlasXE6dS3upVCtSJl8hMulJ&#10;ERRte53fTf1LOyquGhnn9u9jCrEI09a8lOZKKS2fSo2Tz9VCWaFCDoeXckqZ6qmklln9fpodH6eJ&#10;epV8oS6q5vIkChIprNY0ifQeOxmtRpIFiTiLnpSqKAX7+0cUTll4c5796Tu/vu2Lx2Ocrt+4us3f&#10;3nfN8HiCpjMVqkoMcYx2C5OF4Wm9w0HrGl3E2M2/bF1/xg+OxzkCAAAAAAAAAAAAAAAAAAAAAAAA&#10;AAAAAPwlFOksIoqLnrYFvcMruNWrijqFDyfjrFVvJUWUtYs8PD5I+/c+xxo5hm1sDlGLK6AEA03K&#10;8OHDWmFGYnqW4Utlam/uoMbuHj45FW4QOZLUrJgpiD3BLtZksw1dfvW73va9hx5JZw4/2cflq9er&#10;eSabu5DPCjqvzWG3OZ3782xtKpyMNI0k9unV/JTO9a658clQZTxqc5jtTE0QKoJZx1blWlnNo/Mz&#10;trpYpuWr11DXOac8sO7dF0wstvl5fXvHlpnxudMrzxfhyESZeJ66ljTToch4jaw+Ks/FDZzDPKTm&#10;7o7Qbf2NTZft/M8Hz9qfHaN1rafTYHiQrN1t2v52XiRZZ6Cp1BjpGT2ZTQ5yNoa0rJzJUCqepIxQ&#10;IJe/iextTWTTGUnRLfyRr4hVYooCkYUnkhXBYnN8peu16z7n9Xi1/C1veXPxWI/PVb9aqVUQORnn&#10;tY/snGg4nC6SRWGpwBC1cFZtm26biVb7bBRyWouiINxkftubpWN9ngAAAAAAAAAAAAAAAAAAAAAA&#10;AAAAAAAAfw2KdBaR7raVlV0zj1TjhVhJYni3tyHEKLkyiQatmQ3NldKUrxe0qhtvtab4HQ21UirF&#10;J+Zntdxgt5JDZ6Ll/WtpMDFKc4UZYuIMq2bjmbCjb+PraCg+0zny5a98ts3V+MSq0NrYb6aenVPz&#10;8NOjBqZUpb5Amz1ZyrfVxUpHoz9oTFdErSKlLFXlyb3DFqlYti/rXk56k9mSLGeLcl3ROvVYTCYq&#10;5Quk2PXE283mxTY3Oh3P3r354n+tFkWmIC0U6VRrIp0ilCnIVOZG/YF9XLnmNXU1/TQUCN2j5m+/&#10;9RPyXR/4xFV1A0+swlM6lSdLlaEmX4O2v6+lhaR8mQ6PR8nG2Yh8ejJJC8UsdqeLpGyRgg4XMSaz&#10;zMjKd5pWdD81Px5eoeacwjG2gH1OkkWbwWEb2HLTlgfP7HideByHiDq+1bpO/T5bSb8rli2SWrET&#10;JZFIIWrlFv6qWuFz0NYlIbL6Ld9puPU/dh/P8wUAAAAAAAAAAAAAAAAAAAAAAAAAAAAAeCEU6Swi&#10;ZqNJoUKNq0l1ncliVyqJNDOXnKH8sKBdJG/gyetuIJvFQi5vSMnEY3wmm667LdaUmncsW2m0NAb2&#10;DM/PbZqcmjKt7llNzx14Vts3K5elAyMH2fxwsYEzWt7dZPO/u7W1ZVZXKLrUXM/wpBgksngctH9u&#10;2DY/FeYu2PpG02yF0TrlGIOeqlyK8cublxDxrDI4OMA2OVboWFZrnkIOm5uWd6+glv6+kTm29M3V&#10;i2xufn3Ddasnnjp4xrPTCQqXF2phJJYjs5Gn1bx8x5ix86vp+JjhMw/dmX/BbgaHbIzletvkNouB&#10;IZlhbF4vVZIZLczH58jt8lB/4zIqSnVKJGfJql+ob6pyHBl8HjJ67BMOh/3K0sc+vuPfN/Yox+Xi&#10;j4JaxPSFjZuuVbcUq6KJZViqKyLZWT0xjI48Rq0hE/ktRpKthrmyx3Xbq/VaAAAAAAAAAAAAAAAA&#10;AAAAAAAAAAAAAODkhCKdReSSbW/IHhrYc73J47gmGZ57nWyzUFBsJEZeKIRRZIYyqTgJnI+KQwPU&#10;4W2pbjj3XKlQyKvNdWhJT+/3RpTUrpknhlcm0uFiNOzgTj3jHO0eaZmcMphMFoPTKinpbI4OHdxX&#10;zZRiSn/L8lE11521MW0rK+fE8wWKT88Z+Brxc/PhisyLCTVn6qLVanFQwajUOFHmu0/ZkJ+tpMVy&#10;paxVlczPjVHAYCXzTHn8zI+8fWKxzU1mcOKKRL5mGC3VqcRqzYlok91BQYshXauJP/3Qt/61RkS1&#10;v9itZg8EPm0v5vyC2x0sV8smmVOcOVaS1VDnsvEZnVi39rekdKmyw+52MfpGV1bLdFy9lio+3NTd&#10;es+n7vrSq77jzDc2n39KOFG+SH0dKQpUFGWqKTKppTnNOsP/+4vKaTZSjcSv9lx77czxPWMAAAAA&#10;AAAAAAAAAAAAAAAAAAAAAAAAgD+HIp1F5pN3fO6Jr958e2Bk197XV6sFarGFqCqXtIu0OJzE63Qk&#10;ChJV6lVF0styR6j9GcOalg+r+fec/tHADx9Y6Q8ECgZJcfat2ZBr3bTmC2p24GvD1xQmxnoCNhct&#10;W71KYeYKjNvndHm6W6bUvFrOPzew89mzItEx5ZTWNYbg+s7cTDKctevtFjUfn58xTM8OZ2Z1XP6C&#10;tVt1/tOXf272T498pMnmdav5hteuZlxWZ41rc/9ksc3JD193kUuoyFumoznKMTLpmYU/dv1+Oy1t&#10;9jwWuuvLky+27xW3XL3v1mtvPa/f2ttGejmXOzBzYbKc26hmrMWUNgbsP3Z5zIOFWN1qb3KaJbMu&#10;rmaNSwLKU/wduU+97iev2u45L8BIdfpEsSpr7XKKdZkEYkjP8tqXldfR2S0ebes+n2WCY+XvvDpO&#10;GwAAAAAAAAAAAAAAAAAAAAAAAAAAAADg/0ORziKUEQs7mzraB8rZwsqZg4epQhXtIvtNK4g3GRXO&#10;wjAO3syZGYu1nC+mKzpTVM237NnTc+FXvzD2o9u/9a7ybP41PWuXP/FM/JDWmYXhlLZIKc6YFYbC&#10;Bw7X6vVqOWQMujKj4TPUvBhLbjJwejlgdJGZMSinn3POZ0Z/+YN1sUx8q5qbeEs96Gt1BAKejLen&#10;+fez6USymEyYZ2dGZ9XcTIpr7QVr/vP0D7/hgcU2I3ar5QyB57rmymmSGZaaOaP2+7WNbuJM+h+9&#10;3P4fv+XjBbVO6siPd/96Kn6v+uKCNr/0gs0yf7nfFbTtH3cR/0S/++AHT2cV3dZYfuE+rYoKEcOQ&#10;ieXJy+io226m9SG/ljlc5m803P7lxAlxYQAAAAAAAAAAAAAAAAAAAAAAAAAAAABwUmEx3QAAAAAA&#10;AAAAAAAAAAAAAAAAAAAAAAAAAAB/H3TSWYRuuOGGmU9c+v5fTg8eXunr6CSlVtUuUhSJZFFgSsU8&#10;zSfmSaRaujW3ZPXu27+2R83lWN63+6E/RGxe15+6vcE/nHbZ5sdNETOvZpE/7v/qaUtPe5/dZddF&#10;C/Gqz+Tm9AxHA2P7ZTVniOesdpMUCi1Vgiv6/y97dx4nV1nlDfx3l9r36qrqfUt3p7uzr0ACQliV&#10;RUCUbYJAGBE3FJdxGRUVHNzGDcZRcCTgGBUYFVRQVCDskJCELKSTdHrfq6u79uVW3eX91A2+H8d3&#10;3plRQ3r7ffmcT3fX0133Oed5Ev7pk5N9+dVdSxyQT4sWsmp5vZRP65vf+d4jxYjr3u0/e+RaI5m9&#10;J+IOuFJub9p8toR0MpPaA8CYbyciNbRePbGnG5mSBosoYWNNwHy9OuIelb22p//S9/uzCTpznpHM&#10;vDdfKFl608XXUxHhESS0u33w26x4a2sN6qt9veWVl4TSDy+aT8kTERERERERERERERERERERERER&#10;ERER0bzBJp15ymZzHPT7ggWIgl2XrGaS09MxSLKIRfWLkHEH1apwpbB7+HDbrpefNScqVVm9sETH&#10;O/Ky0uhfe+YVL93+k+lTPnu12URy76cjn7j6ucO3H7COBYw9Rz7uzGhbYkYJkuyQyuupfBaZWLSU&#10;FpyCq8fj2dv32nsMo4SVa04ym3hslUEcOvzadM/j/W8f6uk+VUpk5eXNy/CWZWdVlNetIV+s4x1v&#10;enK+ncanzjq/VS7I50ZkAbIooRoi1tSFzTVfbcUvA5/5x/EZ3+QM+t1NN3UMTiQvTOWLCNuO3dNk&#10;SYdhiPBbZTR77aj3OZErKt8vr1101zdiC7NSRERERERERERERERERERERERERERERDTbsUlnnlp6&#10;/oYHhYhzyeSBo59JT0ybSbrCYcipHJaFFsGxJlQ4NN5vG+s7IoYrqs31SqsHmaJiZPRCWvQ4Zc3v&#10;vPwPX7nn1fLaXZ94d/Kr37v7rIpgKOy22XO93QedRaVopLWcUF43JA1V9kqn3+tDVtL14dSoCqMk&#10;1WWjZgOQ3pfAgRefX760bfVyq2TVgkEPDKsEVLjMZ4uKGso/M1iLtUuPzqcTqdT0jyq6GjoSV1Ge&#10;E7PC64ZNQK68Njk88b3AzG9xRhUn49dZVMMXzxVR6TjWpKNqGgqGiHhBxVua3PB47eP9Pm1bea1h&#10;oRaKiIiIiIiIiIiIiIiIiIiIiIiIiIiIiGY9NunMU1dccbn2waeefSQ9HP206LCajTSwWqEVFTzf&#10;/QJWG6tdLodNqPGGYffWmMuVgTDyNn04m81ahjOxQO/PH3rvm9ZvCpXX7rjxk88MdR39Wp++19Ye&#10;bJXyoxNYunqdcOjoIfNnM8kplPwWZFUtFyiWxI0rzxCEbF6s8tabz+6J9qCpqQ0Orxd2FySbajHg&#10;cwpdh/ebk3YiFv+Tb9n89gPz5TQef8fV7y5/tGnyux8fiOFVJYMG2YNL2qqxqqXyP8prwa9/ce+M&#10;b3QGPbZ5cyCdLV4uC4Cqi0gWNXMzuiFCFARUu2yo9TqR07WH133x60MLtExERERERERERERERERE&#10;RERERERERERENEewSWceO+3MN+15OZr/ajwa+0Q5y0I6g8zICBySjIlAVIiKBUwcPYpq67F5Lo3L&#10;gqisqXG9lDhgV5MZoT4QEcZjE5eV16IToxdODPY5bE5DiOseXRR11Fq9oq19hfmzQ1NRKJoChyBJ&#10;vkCwILklsb/riG1qzx5zvcrqga22AVmHiLHX+o3BREJf1rZEWnvaWb8qr29Yvu4qz9kdhbl+Gi9c&#10;c03Aalg/HE8WPlP+evtQQuguKmiTvTizNoS2Gl806RS/WF4LzvhuZ5aSVc6Gprd0T2WQKJRQ0o71&#10;kpU/VNvtWFvpR0PEV0h65XsXbpWIiIiIiIiIiIiIiIiIiIiIiIiIiIiIaK5gk848Vp6ms//H27dq&#10;Xs/mcpZ51agL1DXD6nBgeHoMaaWEqUwC1ZUVZhFEQUR/bCLYc/ggStEphNvXIy7KUnnNXtCKnpoa&#10;sdritDrClUJj0C/ECzkc7Ntn/mx723L0TY9hKjppm04lbfWeEGqCIYzEU+a6y+eDYLeje/9ORCSv&#10;EGxuFutDNeNNHa13l9cbr980pxt0ErfeJsdik1cFBevHj8Qyy392KGq+frCgwCFasLbCi0vaa6H5&#10;Hbe23X5b94xveBZQVVwZyxYxmMojpqiIq4a5qQ63F7VeO5ZV+iEGfS8vt/5yV2aB14qIiIiIiIiI&#10;iIiIiIiIiIiIiIiIiIiIZj826cxztz/8nSNf+cCtV5azHJL67jei6VZdK8EWqYBlOgdvZBVq/NVm&#10;EV7t2YekbCCeiCKnpvFU17NonqgTy2sb157h8ISD01X+sHQ0OiRNTseCrxzaBSN7rLemxVOPCtmK&#10;vCBjeOgoVMcE2hYtQaixzly3eSswODmGQjYLi8dIn/GmKyYqT+r8u3V/d/bOuXwC97w2JK6888sX&#10;RSB9tGc4dvq+8QT2TKYwVCiZ6+02L2odMs5rqoLbZ/2Xtq9/+Z4Z3/Qs8NR119XmStqGI8ksJgsq&#10;0iUNJcnsB4PNIiFst8LpdKBY4Xogc8vL+gIvFxERERERERERERERERERERERERERERHNASIPiYiI&#10;iIiIiIiIiIiIiIiIiIiIiIiIiIiIiOhvw0k685/xiX+57YVylp/9+Kduzikjd1cp1upBS9YykYhC&#10;TMuY6Os+VoS8CsFuQ/viFYhGR5CORZEvHZuUYwsH5FT/kFOP56TFFTUORUpIWcmB2kUt5vqUEkfX&#10;4YNobluO0ogGn9OPkDuMntH95hSUF/dsN5bWLpM6lqxId7S0Jyra6x+8x/uRV9Zh75w8gN9du+VN&#10;5Y/LZPsneocnLhwUrPjxa8MYKORhNwR0+v3m951RW4HlYQ/cHssPfzLe/4nPAcZM7302GInGV8bz&#10;Wu1ktoiipsMqCTCEY5N0JIuEGr8TqqGm1EzmyYVeKyIiIiIiIiIiIiIiIiIiIiIiIiIiIiKaG9ik&#10;s4Dc/tUv/fbOu+5aPrmj553JnUf/JRioAFw2TPXnzCKEa6vht3oxmUjAHggi4ghjdcdyc603PWZ5&#10;7eWdAafVhpZTq9HR3Ina6nokMilzffBIFzqbV2ByOoZzTn0LvLIdE7FxdDa2m9OaRkYHtCVrV6eX&#10;r137KdnufiU7Juy6571751zDyq7rrm/IFEqfjU7nri9/3VtQZUU1MJLNIVnUMW2oaBLtqHLazO9v&#10;D3tQGXJ99weJ8Vs+98gvizO9/9kiWSpcChXwWkVM5oGkDliO9eggUSjCZbUgXBXcG/78F7rVz3xm&#10;oZeLiIiIiIiIiIiIiIiIiIiIiIiIiIiIiOYANuksMB+8+ebUvffe+0MlkVziV8Sz8n6HO+IK1ZWr&#10;UFlVhUMDh9G1uwudTUuwuH0peiYGzQL1DvcDDgkBuw+CKCIdnYAiapiYHDXX84YCb0UIwdpa2ENe&#10;9O0/iGwijnOXrDTX1152pdTUWPVIwwev+M5crfivLnn7VYqKL48lCo0vDCfN1w5mcqi1OtAacGJV&#10;pR+VKQnnN1ehLeKLltc76vyfD3zjn7/7uZne/Cwiyxb539980cqiBKjRApJaEZooIPD6JJ06nxMR&#10;tw3jmdR2VS3pC71edHx1bt76FzUHdm3bIvylG+Az+Aw+g8/gM/gMRqcRlQAAIABJREFUPoPP4DOO&#10;7zOIiIiIiIiIiIiIiIiIiIiIiOYKNuksQDfccEP65s7TPnBNuuA8EHvN0fWLZz5frsJo/9F3abpu&#10;O2XNGVi2qAO9EyPY27XPLJDD5USdO4Lmjk4cGT8Mn8ULXcnB53Sa63uODODiUy5AsCKkD04cEnN6&#10;HvWLl2BPf7e5HkxNojobv6r3o7fuXvT12745l6p+z5Xn+WqKvttH4oWbXxhJYH8ij0lBM9dUQ4Wj&#10;JEHV7dhQ60W4JaC77NZfBOv85viXwD//86GZ3v9sc+f11zchmW0Zmy4iU1RhGDp0Q0SV/dj0ofGs&#10;gsqwB16H/amFXisiIiIiIiIiIiIiIiIiIiIiIiIiIiIimjvYpLNA3bVhcflfO86uwIrszc1rby5X&#10;YeUfHnuyciy+uDiWkuNKzpVW828L+4Pt5bWA24clzZ3o6e9GKZNFw+Jm6D4nMqmYWcDTmjZAliVk&#10;pxKvnF3t+XV12nvbzw8ewFgma66nNAFjGUU+fV3b10pf/tp4+yf/4SdzofK7b7q2OpR3beudzp35&#10;aO8kupQ8FEOHBNFcX2rz4fTGMGAIqKwOPFPnFr68+F//9TczvvFZzNo/FOnP6RUj6SJSJQUFAZAE&#10;ESXh2D+o3el1YO/QeCLS4B47ZaEXi4iIiIiIiIiIiIiIiIiIiIiIiIiIiIjmDDbp0B8bdoANi3/+&#10;p9XY+uXvfn+8ufbG8ucOp3OlW3NMuoXcKX6Hp7YvHjMm+odcPpfbHCljqfAqWSvGOtYuv6Ptg297&#10;RH/nu6RLF4U+95veYxNnXkjm8MpkEu3Dk1JFsfit7f/wD/s3fe1rB2Zr9Ue+8JFg+ePe/txDPZO5&#10;U3eMprC/lIdhGPCJNpzk8Zjfd15nPZpCtoP5XP6r9i/fsW1xTUCd6b3PdnGlEBINCYl0DjlNhy4I&#10;SEHFlFI0d17rrkC9y370nduf7521F4SIiIiIiIiIiIiIiIiIiIiIiIiIiIiI6M8IHX937+cBfO54&#10;F6Zr2xaBxZ4/nun9tfyjg5/WNnZ/2Oer9Pp6Dh20qv3xK+vdEbMLx99W/4D7sqXRMxpXZv6Y9Gs3&#10;3PS9Rw+N3lT+/OFDI4AoodLuxJXttVi9oumpsUsWX7Bp0/WFWVgkoevG999V/uTXewff/9OeURQF&#10;IAcdrZITFzdHsKTKazbjLF/ReOcRV+mLGz/xpfiM73qOuH3jxusCkue+Z4emMZItQTEsiAoq2q1u&#10;M4F3LWvA6Usbn636xh2nL/RaEREREREREREREREREREREREREREREc1WnZu3bgLw1PHe3lzuRxFn&#10;wR6IiIiIiIiIiIiIiIiIiIiIiIiIiIiIiIiI5jSZx0f/G6cvukg9fdFF5e9MHIvLyp9/8b/7UWdl&#10;8BMnZZTV5c8nErmTnp1IYFDJ44mBKBaF/Gc2//Lwu7AJ/zLbDmDPdTdcNDmVfX/580OT0ygIgAYD&#10;7bLbnKJz7uLK8cli7n3l9dBtt/0iNOM7nlvCNXVeJApwyRJ0o4S8ocJaft1x7K8jpyzD4nMbC71O&#10;RERERERERERERERERERERERERERERDS3sEmH3jDNX/pSMnnddWazy9ktFU8qmurpThQhiCIOx+Jo&#10;rg9+avifvvWL8nrdp28ZmQ0n8Z0LL7StdAY+tm8sYX59NFUERBFVgg1vW9qANzeHp+NS/u9Ouf++&#10;4z6Sa6HIF5SiqGnIaRoskghdO9YENZYtmhVwOm2weP1zdjwZERERERERERERERERERERERERERER&#10;ES1MIs+d3kir7r//lXIEndb7T60LoMIhYjCdw+F4DlPxfI1FzX6gHLPlEE6K1Jw0nS1sPBDLoBxp&#10;EZAFCXV2O04O+6C75TtW3n03G3T+BtZCdtphGCiPymn3u9DqciEIGZ1BjxmDsRT6d+z1XnHlqY45&#10;myQRERERERERERERERERERERERERERERLThs0qETQtGN79gsYjLkkDBVzGMqU8BLvWMYS6s3lKN3&#10;13MNs+EkYvH05UdiGXk4V0I5SgDCggUb6oKorw0cyAe9d8+Cbc5pLV7vlMsiI+ywIKuqGMtkUGGT&#10;0OxzmBHNFWB1Wju+vfK8zoVeKyIiIiIiIiIiIiIiIiIiIiIiIiIiIiKaO9ikQyfEGQ9tOxSw234T&#10;ctjgFUXsmJ7G4UQO4nQmYsbz+2+a6ZNYtny5NZsvbuyeziFuGGbo5SYdmxXrq4Io2S0Pdt56a2am&#10;9znXlSQpLoqCUu9zQZRk+GwSatxOvDgaNyNot0Aq6bbiWPyUhV4rIiIiIiIiIiIiIiIiIiIiIiIi&#10;IiIiIpo72KRDJ46of7/WbTf8Dhk5qPjl8AiePDxoRn5k+sZXv/H1xpk8jbtXrltuAMumiiqyOBY2&#10;QUKr342mkAsWQXyKt+Vv98DwUI8giz0OuwMBhxWTio6np6YxpWhmDKQLGEnlIWvS5i9ceaV1rudL&#10;s0fn5q1+HgcRERERERERERERERERERERERERERG9UdikQ0REC8UtnZu3XsrTJiIiIiIiIiIiIiIi&#10;IiIiIiIiIiIiojcCm3TohPmFkn7ebpN2VDstcBoidAA7ByfNyI3Fwo1W5+dn8jQy6VxtoaTZpgvF&#10;//uaTRARsFuQ1rTuBwsjh2Zyf/PFj158KeXxOo4MpxVMpDKQDQOyIGFCU8zYOZ7ArvE4lHxp/TXV&#10;Nact9HrRcXULgOtZUiIiIiIiIiIiIiIiIiIiIiIiIiIiInojsEmHTpg7H31MqWup/7fWhiq0ua1w&#10;AZgsFc146sggkkdGrpu6799vmakTyRjqxpF0FroBSBDN0GAg6LAiGAyM3PTPd8d4W46PUU1/QBME&#10;uCQBDR4r8noJxddjSi1hJF1AMlOwuGyu98uyRZgPOdPM6ty8tdyc4wNwSefmrU08DiIiIiIiIiIi&#10;IiIiIiIiIiIiIiIiIjre2KRDJ1SDQ/6PmqDnQMAuQzZ09KlZM14ZjePpvUeF0Ve6vhl/9PG7Bp79&#10;XfOJ3ptbFttzmoGErqHcQFKOVocTjR4HFL2Q4E05foRs+rl2pzRe47HDMHRYDR2KoZmRMEoYzhZw&#10;NJ6BVNAuOvKlOzbOl7xpRv1pA+CMNQMSERERERERERERERERERERERERERHR/CXzbOlEav7mNxNd&#10;N73/tpMaIw+m8sPQM0Xz6d2FLNTeCRyeSmD96OQHTl3WfN3UEzueKK8Jgr63Z2TkxampqdcCNfbU&#10;D968P33PRXuN47nt8rSWn593cXgyU0IeOnTj2PCWkg74HRbEcrm9Vbwpx827Hn10+NG3X/V7TTfe&#10;eTSeQwgSJqGbb18yNPTl8uhL5XFGXrEG4pmPl6efzIvEaUZ0bt66CsDKP3n29Z2bt36+a9sWNt8R&#10;ERERERERERERERERERERERERERHRccMmHTrhNlZW/mxPOve9Czvq3vNA15j5+H35HJS8inTRhr70&#10;Ibx4ZMCzOBy4tLwWdlkuLWiKnle17EQ2lz6nf/GBJ7Zds7cUqdhbXu9srnyy5WOfG1fV0l/duLP1&#10;kouDag6RtoATccXAa3nFfN0pCcioOpZYbEd4U44vQzZ+UO21X93kccrTeRX5Y/1a0EUBOUPF9uEY&#10;qt12rNe0N2c+/0+nl9fqP//pZ+ZL/nRC/fnkHB+A8t8v9/EYiIiIiIiIiIiIiIiIiIiIiIiIiIiI&#10;6Hhhkw6dcP7bbtWFL3z4U62y2HqVjnPKz7d2j6ErncOYkUcsK6E/l8VvJ+Lm1iwG4LOKolOWPDUu&#10;2eOy2mrags7zpKljjTTugpAc/eIXX8hsveeR4qXn/DQYWJT8S3MKS3JlWlWqumJZVFgt8ObVYwuG&#10;jlq/E1LAE+dNOb6+Ho0+/5lg5Lm2gHvTeFpBspQz3z9rGJAMA5NqEbvH41hXFbDZBeND5bWbXzzy&#10;7F0bFh/XKUo0v3Vu3uoHcN1/keQtbNIhIiIiIiIiIiIiIiIiIiIiIiIiIiKi44lNOjQjNn3um4lD&#10;H7juqmDG8o3y8y9uqby2djyO/dNpZFUdUV1FAcdGq5QMDcMFAeX/HFkJHsGCHWMJ6K+3apw2kfK1&#10;DE2f31wbOV/cM/CPvirfDw/WOO+8/voPTP5vc8srSqWmGZ6ipiOmKPCKFvP1KrcDNofFUCp8f3Hj&#10;D/33nnrqKfXxd1z5tbDLdsbioFMYLRw773RRRd5QUTJE7J1Ko2sqhZWT3gvLaze/9Oh6bFi8g6Wl&#10;v8CfT9H5o5Wdm7du6tq2ZTuLSURERERERERERERERERERERERERERMcDm3SIiGg+u/6/ya28Nqea&#10;dKrCdWuW1XVccd6KMy4P28OL0uk0xmMjUIoKrBabkVBz+7umu7ft6nn1J+lMfGgWbJmIiIiIiIiI&#10;iIiIiIiIiIiIiIiIiGjBYJMOzZiOf7l/aplsMX+B/ueXXvn7i732z65I+Bb3JLM4HM9iMJ03tzYp&#10;AKphoAgdWUODFyJ6NQV2COZ6VzyDl8fTkHf14Jy6UIPP6/hMfWv15qOJb91RXv/2yRf84K4Ni43/&#10;Ls9stlQjGCLSqg4dAjT8ybdbpXh8fCJWyaty3B3NZ55Y6vI+2x72nr5/Km2+/UShCEUEFEPFtCFi&#10;e98kVjbX2spr1RbbhwBsnk81oDdO5+atlwJo/G8ecF3n5q2f79q2pX+2H0NH07KLNjauuf22yz6+&#10;UtNLQjaTh+QR0NrSAbvNgdHoEJKZhCCqpRXnNZyx4uKWt3zpnOXn3P1s94ufVArZ1CxIgYiIiIiI&#10;iIiIiIiIiIiIiIiIiIiIaN5jkw7NKFUt/bEb5ke7b7rpV50u21u9Tuvm9qDr1Gi+6CkvDKTyiOcU&#10;jBeK0A0DAgSkixqk138wV1KQ00UkYOCxoUks9zuhFHLN3lzh++X126Kx0/f83vqR1bfeGvv/5Rq0&#10;W043ChJKuoHBUgk20Wq+HnE5UErmJvq06fEOXpXj7v2PPqrs+Pt33ZlXtdP9Nov59m65iJRegmKU&#10;IOlA0G3DwZGouZaXxbfW3n3XksBNNx+cR2WgN84t/4t3LjcKfn62noHbE6i56rRL//WOv/v0JdGJ&#10;cdRU1cLnD0JTdQSqfLC7rIg0hNA80YJ8Jg/RkDAZG4euiuKaYOd7V2xsf2ttRd37RqaGfzUL0iEi&#10;IiIiIiIiIiIiIiIiIiIiIiIiIprX2KRDs8aau+9Olpt1Erfe9uPf7N7ZtNTtO7u8t6DHvsoG4/ys&#10;ooWLmu6O5YpoSeeQLGnm1g0DqLBL6EsXMWEUEJ0uQNE1RAvD5no8lX9nx6Kqtv777ru66frr/8uJ&#10;GQ2BYOfBoSSckoQ2ixUjBdV83WWV4fM5x8//1p2cRPEGeSGbfiykFHbX+xxryk/YH89CgAFD1xCS&#10;HGj029E3faz8VU6bZ6hbuiEAfGz+VYKOp87NW5sAnPG/eMtZ26TT3rTk8s9e8sHvOmR7xdHuIzh9&#10;01lw+hzIpxX4Kz1IT2WRTxfgC7vNph2LzQpBFFHVGkGpUEJ1QxX6+rrrrihd8MgZy0779NMHnvvS&#10;LEiLiIiIiIiIiIiIiIiIiIiIiIiIiIho3mKTDs06/ttu1a8GenEsTIlb3+N86EC0ulmwnhnI5jrb&#10;Q84LEgWtrbw2ni5IU3kFeVXCRC6PcuvO9kQclanCsZ/NF+DQtVMqU4mf5V7de9GSb31z7E9z3v73&#10;72yv1C3LexJZeKwSJpTyHwzBXKvzOpAScTTAa/KGueWnD+S/fdY5d2kCtpafUeGQkM9YYBMMGIaO&#10;JwYmsSLsNx/fFU8j5LFdmf/2t7928oc+NDEf60HHzf+28aaxc/PW67u2bblvNpV+08ozv3hpx1n/&#10;eOraM4Vyw01kUQi6piM6EIcv4oZslSFZJMRGEji8uw++oAfBKp/ZtChbJEiyiNee2oOOZUux+qS1&#10;gv3hn/1TR9Vi8dD4kX+aBekRERERERERERERERERERERERERERHNS2zSoTnBf9v3cjcCPTgWGP7o&#10;5Z958XDplPLnEZf3PROZwuVhpyK4pgWM5DVE1RLG9WNNOuI04LPEcJlNXiMZxj1fuOGGyz93772F&#10;P+btSqsrsprgH8+XcDSlQBEEnFtbaa45ZAGx2PSTjbwmb6iCWnykub3ZPNtBVWgZy03A0HWoMDCY&#10;LiCWj5mPP6UmgHWtdXWTsfxlAL47X+tBf5vOzVvLXV2X/gVvUp6mM2uadDatOOPbZzSe9MFFzS2w&#10;u23whNwY751CX9cQBAhoszVhvHcSk2NTGBwZgscexOREAqHxNFw+O4r5IgIRL1avPQUlpQCr3Yq3&#10;X3WVYPmFdHtHTTsOjR5mow4REREREREREREREREREREREREREdEbQGRRaS6q+/pD+ct//fBT5Xj7&#10;Yz+/0mI3Lq9wW4dPrfVjbZUPdRYbVEM1I6oreHJ8CgemUrCVcNGVsP6nCRs22XHJUDyDuFJAGjrC&#10;FhscomBGS9hbrKmr7uYleWN94pln4jEVPy2HXxIQcohwixKmoaJby6C7lDPj8FQGR/pGEJyavPZD&#10;H/qQbT7XhP4m5aYb31/wBmd0bt66ajaU/PSVmz5+zUlXfLCptgVrTl5vvjbYNYY9L76GkbFRFEtF&#10;5NMFjA6OY2C8F73jR5EtpFDfUIlgjQ9WuwWJiTRGeqJQSxq8IT8y01mM9UTxlgveJpzXsvH2RZHm&#10;G2c8USIiIiIiIiIiIiIiIiIiIiIiIiIionmIk3RoXrjxd7/52V1nveVwwGp52J5RWoJWwFYUzNQK&#10;hgq7ZMWv+6chCBJOrfN97MC73vVseW1w5co/RARxfbKoIuJyIKtZUdKBRQG3+bOeusi+TV179+/n&#10;NXnDRaqrHyg/Q4wnbokmrC6nRUBfPA4JEgrCsX7C0XwR0ayCJYXSmo8GfWsBvDCfa0J/tVv+ih+8&#10;5fXmnhlTV9W08Y7LP/NP9XWNiDSFIFskvPZCDxKxNHxuH9o6mlDVHII74EBFrR/tyRZ09MYQHY0j&#10;NZ1DajoL2S4hGPLCF3LDE3Ahm8qbk3gEWcCOl5/DqSefKaiq9p0qf/XgeGLscV4xIiIiIiIiIiIi&#10;IiIiIiIiIiIiIiKi44eTdIiIaN7o3Lx1E4DGvyKf6zo3b/XPVB2sNof1bSvf/IP2pe1yoNoPh9uG&#10;XKoAJaPAX+FBqMYPQRKRieew/5lu3P9vP8E37/42DnUfQlHNIZaMQrZJkK0SsukC8hkFEABvyA2b&#10;0wJBELFu3UYoSh6rlqy3XNB6+oMhf+XymcqXiIiIiIiIiIiIiIiIiIiIiIiIiIhoPmKTDs0bNz/5&#10;2wNWWbxiXZUv2uS3wWdIZkgwMKTmESuVcChfQl8sL8lFfL0c9a/uf4eklFqfHorjxfEEFK0IjySi&#10;weMyQzGMffsfeKDIW/LGu/bOrx8oh13Xnm/wumExdFgFEQYMaLpqRlwvoTeZRSFftNrSxavme03o&#10;r/LXTNH5oxmbpLOube1Hzlx2dsd0fBJKMW822eTTClx+J1pW1cMTcKKQLiAdz+JIz1GMJ0YgCRL6&#10;J/owMDmARDYJi03CitPaseqsdtS1V8LQDIz3xjBydBJOjx2FbBGLO5YgVBXExedd5j23acOjDqe3&#10;aqZyJiIiIiIiIiIiIiIiIiIiIiIiIiIimm/YpEPzypW/eWR3hc/x8aUhP1p9FjO8hggdBnqUJH7X&#10;N4bn4jkkDWd7Oeqr678STedFhyRCFYBJTUeVw4a6cMAMWZR+zRtyYqhqyShHUdN+WGGzwGOR4YMM&#10;wDDPrxxpo4SeZAFjqTwEXTv3vg/fMGOTT2j26dy8tQnAJX/Dxv6WBp+/mtPtq3jbmnM/1djZgIG+&#10;PlglG2JDcYz3xdC6ph6logpN09Gyuh6iJGJwsh8WyYJqfx0q3GGEPCGsWrIcSk7Fbx7Yjl/96A/Y&#10;/osd6Nk/BKvdArWoQskXMTzQhz27d6Cqsg6peArXXn5t/Wm1qx6yWO1WXmciIiIiIiIiIiIiIiIi&#10;IiIiIiIiIqK/HZt0aN4564Ef32+X8e+n14ZQjnq7FTbDgGZoSBtF7BmawtDosSiIttrdU3kUNR0Q&#10;RARgwbKgB263LV2OfMhzhDfkxLIK1u1uuzwacdrRYLPBXv5ryjDM0A0d2WIJ3ckMtJLWcaFUsX4h&#10;1Yb+R39rk01j5+atl57oMi+pa79uRecqr2yVUB1qgFrSMdYzCYtNNptydm3fh4n+KTz+0NPoOnAY&#10;TTWNWNm6Cs1VTaiN1KCpuQ4ZNYF9PbthaALyuWK5tw25RAH7dhzC8NEJ7Hh6L+qbmuF1B/Hqzt0o&#10;pErY/cIerK5ZcdqqmqV3neiciYiIiIiIiIiIiIiIiIiIiIiIiIiI5iOZp0rzkSbgc00B97nl1JZV&#10;5KomRorICQYMQ0PA48CQYphZF3v6UWkXsVPR4IaMGqsdy8IBaHZLb3n9Z8We3o/whpxQ7/7DIyM/&#10;Ov+SnXVexyWvxjKwCgJU49h5iTCgGAaGUnnsHppCx/Kmt4eB3y+Y4tD/5PrjUKFyo8/DJ7LSTeG6&#10;kyKVVRBEARbRbjakdW5sOTb95sgEXjz0PMKeKrjsHoQdQYyOj0LVVRwa2498MY+wpxITyTG4HR4I&#10;hmw2s+0d3ImWSDs8Th98NR7IdjcGj4xj2YZ2jHRH0X5SE7r3HkUmlkdNdd27W6tadx0dP3rPicyb&#10;iIiIiIiIiIiIiIiIiIiIiIiIiIhovuEkHZqXrvntI31hp+3OcqyvDKLVa0eFIQGGjslUDolU1oxU&#10;qoBENg+nKMEpyAjaLfA7rLDVVI6W4yMf/kaeN+TEy5YKD5cbFkI2GXZDhASYYTUMc+rRVL4In80C&#10;Vyp96n9ceaV7odWH/l+dm7eWG3R8x6E0Z3Ru3tp0IkvstTna0qkMug8ewsTUCOwuK2JD03j21zux&#10;e8d+aLoOTddg6DpS2TQGp/tR0kqQRAsi3io4rS6EPBHze1S9iPqqGpy19kzIsgBJkBBLTqJ1eTP8&#10;FR4ohRIyyRyiQ3FUN9ag85TF6GxfjpvPuvHOkC+y4UTmTURERERERERERERERERERERERERENN+w&#10;SYfmrcbK4L+Vw++2968O+1Brt8BjSJB0HUenMmbsncogV9KRUFVkoEGUREj1VYCuTplBM8Juc+5y&#10;26VsndeOoEWGKMAMiyFCgIaA3YJsoQjFkNo3rD15GU+JXp+A8+eSAO4HcPV/sXYmgEf+P4X7r97r&#10;DVPjq2wpZovw2UPoXLYUSr5UHqYDXTegaToCriBcdjc62zoQDPlgEWWMxAfhtDrRGumEJMqQRAl2&#10;ix3pQhqDY0N49cirWNzeAqfDju7Bbvz+d39AsNoLt9+JjpOaYWg6eg/0IDE9DbvHjmp/o+3Gk679&#10;D6fLW83LRERERERERERERERERERERERERERE9Ndhkw4REc1pnZu3bgKw8k9yGADwYQBNXdu2lCfs&#10;jP95fl3btmzv2rblUgDNAL79ekPPH13fuXmr/0TVpKgqxfKoKIfXDskiIRnLwlvhgiGWYLXY4bZ5&#10;EPKG0dhRjYmpMUykx+Fz+FHprYFuaOZ7WGUbmkOL0Vm3HCFfBM2Vrdi151VYLTKWNC/D8689h+/e&#10;ezdeeOpFswnI5rSirqUezzyxHeODo+gfOYoqV03NWxef+5DFarOcqNyJiIiIiIiIiIiIiIiIiIiI&#10;iIiIiIjmEzbp0LxVeee3J8shW4R7Gn0uVNhkBGQZdlmART8WB6fSyOk6MpoO2QCqXDaMD09gYN/h&#10;qXLwdsyMv3/81wchCPurvS5zgk5It5jR4XVBNwTsm8ri5YkkLKpuyYxNvGkh1oj+k+tf/+JpAG/r&#10;2ral3Jzzra5tWxL/U5m6tm3p79q2pTw5pwnAFgB7AfgAXHqiSjyWnDrUN3QYLr8TsizB5rRgeiyJ&#10;0849GYKoYTobg8/vQqSpAi6bBxFPFVw2NxojrXBaXQh7q+C0uOBx+DARH8Wevp3YfuAJjCfH0Dva&#10;h+VrO/Cxv/8IVi9ZjqO9fbjn3nswcHAUU2MpnHf+haisrUYwFMS+gZfhF5ynnty87ksnKnciIiIi&#10;IiIiIiIiIiIiIiIiIiIiIqL5hE06NO95nJZtYbd9ssXvwiKPDWtDXiiAGQMZBYm8ChkGbIKARE5B&#10;Op6EYhQz5eDtmBmqWtKyuvpyplBEu9eFDr/DjFRRhU2ywGuVMZotYDidR2XAd+5CrBH9J+VmnOau&#10;bVs2dW3b8vBfU5pyQ0/Xti33dW3bsgrAmQBO2CSdRD5zMB6Pwyj/T1kWUdkYhCAIZixqbTAbc+x2&#10;O9RCCQ6LE4ncFOLZKYxODaAyUA1NL6Gg5jEQ64HD5sCZy89Ga2QxFFXB0YnDuO8nW7H3wB50LF6K&#10;d1x+GarCETzzytOIjcVhsVtQURfA2tPW4qILL0HIH8Y5LRs+0l7f+bYTlT8RERERERERERERERER&#10;EREREREREdF8IfMkab5be/99g3uvueGxjqDnupGkAkOSUNRL/zdrtyAgA938BXmHVYYuAKmCwnsx&#10;w1oCnt+oduNDLqsFj/UeG2rUpWThFlSkchbkVRu6JpNoLFQtf/ort5WnoOCMT9zav3ArtnC9Pgnn&#10;uOnatmU7gO0nqqCD0yOvSC0n31RSihBFCZl4DoahIZ9R4PK4ccqKk6GWNIz2TWLpmnZMxk/DQLQH&#10;Q9P9iPiq0dnUifB0JXb1voSdvS9CKRVgka3mlB2H1YnpTBy/e+kJ7Nz/Km64+lpcfc3V+I+fPoTu&#10;gSOorK+AL+Q2p/h0rl6K+HQM+XRBOKfh5PuCvsiB6WS0e6FcrGuuvM5fHQitrg6EV0aClf6xyfGx&#10;nonBZ753/3e7ZsH2iIiIiIiIiIiIiIiIiIiIiIiIiIhoDmCTDi0Ikiz8uMHvvq7Om0HvVByKrptp&#10;lwwRyZSKhKAhaRSgWnSEXXYk1YKNN2NmOR2Oo5lifiqaylcklYK5F4dhmOeUF3SEDCu0Ugk2Qapa&#10;YUhLXt8sm3Rozjk80v2AvsH45x07n/Od/ea3oJAtN+sIMAywOoGCAAAgAElEQVQDpUIJoVo/0tM5&#10;vPbKUVhsIpa0dEKDgrGpCeSVHESxAg6HFbFMFBXuMNL5FBS1AF3XoOma+VpnzQqMp8bwwwd/jI7G&#10;xVi1fA0aWxsw3j+F4UMT6DilGT2vDqM20obR/BBcNof3za2n/9RitW0oFZXifL1VQX+ks7O27R1r&#10;mpZdvKFmyRqfyy/WhBowNjaEYM6DbMxtnNF8yva9U0ffnUjFjs6CLRMRERERERERERERERERERER&#10;ERER0SzGJh1aEMb00vOVDtvek6uCKwU1geFMykw7LxnQjSJEGHAIIlRNQE7TUBEJBHgzZtZILte/&#10;wuc9FAsrp+6OHjuvZEEDBB1FXcV0qYjeVB6HBqKoO3v9BeX1APDYgi0YzVmFXCZ9wcnnb3376otu&#10;ee3VfairXYRwQwgOrwNqUTUn6xRyRXhdHuiGAXfQCc+IF4PaMKrDlfAFfMjmsuisXmZO4omlo1B1&#10;w2zQcdvcKKoKsoU0KlwVsEjVUHLAKy/vR2wkhYqKAHyVHuiajopqHwa7xhGuqkKk7s346S/uX7O+&#10;ad1tAD45n26Xze60r2hecc1bVpz9np9/4Ydr/P6gMDkxgUAghEhzBUaOjCEQqIAt5ERLc4dgt9rP&#10;bB1u2VkXabpoONr//CxIgYiIiIiIiIiIiIiIiIiIiIiIiIiIZimRB0MLwbk//GFWkMStdV4XAjYZ&#10;FglmSLoGiyhAfv2Pwm9GxvGjQ8Owarq/HLwcM+cdDzyg+YKBvYYhotJhMcMvSbBChADAAgNBuxX7&#10;+6PI7zm8thxr37POslDrRXPb8107vjkSHUpPjsXgcNsgyRIKWQXZRB42pxUOtx3hugCsFhmyLGHx&#10;4nasWbQer/bsRENnFRL5aYwmRzASH0L5D4imqxBFES67FwFn0FxTSgXUhupQUovQDB0DI0NIJXLI&#10;pwqYGJxE3+FutK2uR1VzGG6fFys7V6PDXfux6mDtpvlyvTaueNMHbr/8UwN3XH/r96+67B1rAUFQ&#10;NRXNSxZBtsmY6J2CVjTgcgQRaYjAV+GB1+/DOSe92X/N6rc96HB6IrMgDSIiIiIiIiIiIiIiIiIi&#10;IiIiIiIimqU4SYcWjNEKz7+7J1Lv7Yz42vdPZ8y0FVWHIglIpItQYKDV5kDAKiNtyEHejJknO6y/&#10;W1cbft/o9LFJOqPZEgK6ACskNNpdmM6WsL7Bj5DD2lle/+lpH2oF0LWgi0ZzUjI1Nbhs0YoPvfdN&#10;1907NRqHXtThCbvh9DnMpp1ENA1vsAJqUYPDY4fFboFj2ImgO4wHH3oAZ59+LnYcfglNFa1Q9RIE&#10;CDi17Uw4bA7s7HkRk+kJJPPTCHnD2Lj2FLgCTkRHYhgbm4RSKKKqPoTK6hqzwcfmsmLgUD/WnLQO&#10;Pp9PSpdy91cEK1dOTU8k5mp9ly5ZJa6uW3bXLRe/671LVi8VZMEKQRQQqanE6JEocokiYqNxZJMF&#10;BKu8ZiNgMppCTWsl2lqW4+D+fThv0/k1Txx+5h8B3DILUiIiIiIiIiIiIiIiIiIiIiIiIiIiolmI&#10;k3SIiIhmgQO9+7YenDr8y6nJKGSHjGKuZIahG3B67PCGXPCG3HD7HdA1HbHkFJY0Lkfv8CAGBgZw&#10;0zU3wmGzw2f3o9JbA1m2YnffDowlRlCeFgMD6Bp9Db957jE89MsHoUKBRZLRM9qN/t4BiJKMsd4Y&#10;uncNoq6tAUOHxmG3uXD2mnMa3tS8/ntz+Y6cf/KmT91w4dXva13cLugFAVaHBZODcaSnc7B77GaD&#10;zmDfGDLZDPbvPYAD+w7B5rRBVUpw+Ryor2sy63dK3errHvzxQ45ZkBIRERERERERERERERERERER&#10;EREREc1CbNKhBePN3/jGdNzheH9dwNX/nvVtKMclHZWwCAa8koCIaIVVFPCmqgBqvfZIOX7w1a94&#10;eENmTlpBn9Ui5DpDXpQjZJNhNXToAHrzWRxN5DCRLwA6fOXwp7TO+VqLr156iWfvF7/4yegdX3tw&#10;5LFHPzoLtkRvAEuj5/pf7vjVK/sP7YTdY8P08DR03YA37EYhW0SoxodMIg9P0AW73VruG0FrZScG&#10;eiew/5Uj8DgCaKteglWL1kCWJBRKeThtTngdXtitTthkG2LpSaiahp/+/idI51LwuyowPh3F1EgC&#10;paJqJhUbiaO+pQ5jIyPoXLkEmzdcc8XS5pVXzMUzDwYijWtrl39G01V4K7zmFKLhrgk4PTZzms7v&#10;f/8HvHpgHxoXVcNTLUP2GMgpGbz26mFkUwVIsoiKmhCsTitcssP/Dx/55GmzIC0iIiIiIiIiIiIi&#10;IiIiIiIiIiIiIpqF2KRDC8pF/3bXE0dzsVPcYfuHy6GKekoWJCRKKuJ6EbomYDRfhLNUqivHmrFE&#10;HW/IzGn95le6XB7XAbvLgXK0+Z0IWi2QAGQNFSNKHt3JHErTSTOEROqC+ViH7o9+bMmZwcgz2e6+&#10;L3UfHbh89KkdN11x7rm+WbA1Os6+9Z2vxx965dGzXzy0++m+nm7IDgsS4ynAMGB3WTE1GoemauY0&#10;nY5lLSgqRVQF6rCoshV+ewjVoWqcdMoqVDcEMZ2Jwm5xIuKtwdLa1VjXvBFN4VYE3SEsiixGjb8W&#10;/bEe2Kw2VAfq0dc7irG+GEYGx6GpOpx+J9wuD7b//gkUkBKuXnvRd5wub+1cO/NTlq5/Z2Vlpb22&#10;oRG6ZsDisCAeTaFU0pFLFbB62Wr43UHse+0gjhzsQzqZxto1a+D3+BAdnDLfw9B1c5pR0F2FWm/l&#10;WTOeFBERERERERERERERERERERERERERzUoyj4UWmrc+/PBE+Xfhy2nvPPetm50WeV1JMFAwVCRK&#10;RTw5GMPSKq/ZAFFd4awB0MVLMjNUtVR67X039w5mCyeVNxAtKEgWVWREwICEAnRM5hQky9N0AISm&#10;k8tdm86Us9ufUudD/k9e/+4V5Y8uqI9MpzJN/YkMhJKMFVlFSYrivMiR/l+FfCZlc7gu8jsDzyyt&#10;a1u9bPlKeA23+X0WqwUuvxOJaBoN7TWwWKyIjyURnYwhp2TR1rAIJUWDlpIhi3aUVAVOqxPjyREM&#10;TPVgMj0BVVMxkRxFR80KHBrbD+tYF5oibQh5K+B0WZHJGpgYmIY/7MGa09bi1Zd3o6axFvsP7gmd&#10;33HmPQAunEvHdvqqk8/y+L0I1gYwOTCNyuYQEpk43Bk7HnjoZwi4K1DpDyOTT8Lr8CEan8DDv/0F&#10;miMdqPD6sPelNNafsQJKvog1J6/Bnok9Z8+CtIiIiIiIiIiIiIiIiIiIiIiIiIiIaBbiJB1a0BrC&#10;oUyF0wKvIMECAQmo5h+KI5NpM9KZVNtCr9FMm5hO/NqiaSiHohqQJQGqoUM1NGgwkFBUDCdzZgDi&#10;8n1/v2X5fMj7pS03dLgM9ZFyTCXTTYPxFI5MpOGxOtG8tLXn8ccfz86CbdIbRMlnM/e/9OCF/ZND&#10;A5NDU4iNTqOkqNA1HWpJNae6xIbj0EoarA4LLBYRA9F+7Ni1G0e6+uAL+rC8bRmq/LWYTEcxmR5H&#10;rphDpbcGi8KLYZGsSOUTqPXXwypZkVeyUFUVBoBIdRB5JY+Du7ohW6xobm6D0+bBWWefj4jkvWBR&#10;Vevb59K5e2zuKpvsgGyRIJSncCVyiE5MYLw/hqbqRsRSE9jTswtHRrvwXNd2JNJTOGnJBuhQkFdK&#10;GBwdQjqRQ0kpQbZZ0RFpXn3phZf5Z0FqREREREREREREREREREREREREREQ0y7BJhxa0RDo1ErDJ&#10;sEkiCoaGkqFDEAXsjabMGMsbnJgww5oD7m6v3VIqh9MqwSYLsBrlSTrl6Uc6xvIKdo7HzTBSWYft&#10;0NH2uZ7zQzfe2GyRLD/L5wpN5RiJp9E9mUMqJ2BdW70h1IXvngXbpDdYNp0Yu++Fh85/bWDv9FD3&#10;IGIjCTj9TkR7JqGpGuwuG+wuK3LJPCTJCp8zAL87iEJRQXRsGmpRw8qm1Qi4KiCJEkpaEYpawHR2&#10;EiW9hAp3BXSjZE7YmUpPIJFNQFd1s+nnpLOXwx/wYecT++EJepGMphGpiuD88y/EOc0bv2W1OTxz&#10;5fyLpVK+pJaQnswglyog2jeF1tZW5HMKAj4/plKT5t/7sdQkipqCyewk9hx5BZFQJeKZaXgcfkTH&#10;JlBQCrC7rWhsWCTXB6rPmgWpERERERERERERERERERERERERERHRLMMmHVrQipr2jMdqgUsSIMAw&#10;J7RkSiogCma4JKlWli3CQq/TTOpKpbpdNrGvHMsqPHDKIiyGABtE6OVGHU0zf8G+HOl8HjaL9fy5&#10;nO+/X3lxrTOVfiCdSi2JFwooR76oYSSt49pTV6Ju48qndmezT86CrdIJMDk91vX9F376tgP9e5SR&#10;8V44vXaEm0OwOazwVrjgC7nh9jvRuLgWS1o70drSBEXNY3x6FC6fA33jvajy1aI8ScbvCKCklZDM&#10;xSEKIqLJcZy29nSEvWHsG96NA0O7MBIdQ9/hUcSjSSzd2IoVGzrQtasbSr4ICAKccgCXnf+OutW1&#10;y74wV85/IDrcbXfYIdstqFwUgmyV4Ha74fN48OzuZ9BS04rayggkSYIsyVA1FdlCDrHYFAqlPLxO&#10;L6pqq6CXDGiqjlw+Ay1RPHcWpEZERERERERERERERERERERERERERLMMm3RoQau0Ofr9Ngv8Vgku&#10;SMgbGrqLWfSmjoXmdCzdf+tnOxd6nWbSBdu2xa0W6Wg5KuxW2CURGnS4DAGSYZiNOqmSZsbYVBZi&#10;IrP0rg9eYJuLuf7wuusrGuo674/UL1p/NJ5D/1TajAPRHM5srsbq1e2Foaaaz15w883KLNgunSDD&#10;4/3P/Pboi+/rH+w1xoZHcGDvXsh2GaIoQC1pqGoJIxDxIFTrQ0W1D0Uth2hqDBabhJ7oESRyU+Y0&#10;nWX1q2AYOiRJNpt1BqZ68fTOp7G+7VSsaTwFhZKCfYO7MBIbxDPPvIjefcOwWCW0r25BLq9guGsM&#10;Dq8dVocNl6w47+YKX3jlXLgDu7v3vyBZJHPqkLvChUwyj3Q8C5vbak4UkkUr3JYQHDYHdF1Hc7gF&#10;65avRqDajsoaH2Q7oORV5NMluH1OuN0+2PKW82ZBakRERERERERERERERERERERERERENMuwSYeI&#10;iGiW2314x70vjuz/6sED+2EIOkZ6RpBNFiAI/4e9+46y5KzvhP+tHG7Ot3OYnp48oxmlUUIaASKa&#10;ZFgJsEFrG6/9GhbboAWMCcJeTLC9Bi/rtdfY4NccYIG1jY2tgEAojdJETU/o3NPd93bfnCtX7am6&#10;Dcfve949+67BqKX5fc55Dq15+tat56m61fxxv+fLQGvrKKwWsL66Bq2jY+/UPnT0Flq1LqZyu9A1&#10;2pjK74Jpa3BcBxIvw7A0mI6J1doyvnf2frAsC1VUsdkqotGrod6uYm1xA5X1BhiGRXYkBSWqoFao&#10;IZ1Lolar8m86/Ko/4QVx2zeNza7OP6hrGjr1Doy2DtdxMH3dBKyejaO7bobr2Tgx93Twu6IgYrE0&#10;h/uO34+Hn3oc3ZYOjmfBCQxSg3GYuoVsLo/hxMBkOBSfet4XRwghhBBCCCGEEEIIIYQQQgghhBBC&#10;CCGEEEK2FQrpkCuaxrHrLIdWShIhg0UUDDTPRs9ygtGqdqPRpj56pe/T862ka0/7w2Y8RHkOHMNA&#10;5BjEwKEHB2vtXjA2ej2YlrP7jomXT7/Q1njPO96RtT3mK55rv/TkRg1rzS6+u9QIBs8qeMtV04Cn&#10;f3b3S25/YhucLnkePHjqux96dO6Zv+t0WthYK+KZZ54IQjrxTASRcBw9o41ms4F4LI5sdBD5sTSu&#10;OnAQqhjBmeVncebyaSRDaaQjWSiiGoR1RF5CS2+i2i4HbTu78ntx7f6rcezo7ZAECa1KB4X5Epqb&#10;bagxBcO7BtFpaLjjZT+DNFI3DMcHf3673wsbpbULzzz7zKrruOi1dIzsGUSn1oXnMUFLzoXL52G7&#10;NqJqPNiPfHQQgiAiHx3CM7NPo63X8fRjJ7C2sIHF2XmEIhHE4glMD0xRmw4hhBBCCCGEEEIIIYQQ&#10;QgghhBBCCCGEEEII+X+gkA65oj0Xqi7HVWllZzyEjMgjw3HYI0YwGpKCkcnG4CZj9EXs51mU55/w&#10;B8txSMo8kpKAimOj6hkQPIADE4yGbkFyEQoXSnteSOv7/V/4xfx12cxXR8ZHX7GxUUZpbhbz5RZ6&#10;DhuM10+PwA0LP1jv9T6zDU6XPE9sy/S+c/a77zxbmLmYHIohlU5ifnkGkXQIoaiMiYmd6JkdJHJR&#10;jGbHoHcMZAczGE2PIRXJwPUcuJ6LWreCsBSF7Vjo6G1wLAfd0qBbOhQxjMdOP4HT585itbQW/L+E&#10;/EQaUkjE2eMX0an34Hoeapt1XHvNDXjZ+Es+JclqfLvfE987+9h9hq2j02yjulqFEpHBSww2Nit4&#10;w7E34Oa9t2DnwC5YjoVqtwKZlyBJMvYNH0avo2MgMwy9bULmoqgWKhgenMCe7PSrtsHSCCGEEEII&#10;IYQQQgghhBBCCCGEEEIIIYQQQsg2QiEdckV735fv67Isu8YzLGzXw+2TQ4gKHM43W8F4ZKmMtXLr&#10;ls//8R9LV/pePZ/0WKjgD4dHW5UEhAQWe8Mqro8lMBUJY3cuGoye62Cz2YXKCT/zQljX/7j77oP+&#10;GGi37mvNXLz93CPHUSxuYmajhWKHwRumRoJx3Z6hBUsR3rnnox/tbIPTJs8jvddp/sPZ77/x3Plz&#10;nbHRHUEQZ3O5jEhCBc8y0I0eTj1zGrlMFp2Whs21Mg7u2w+RF8EwLAZiQwiJEYSkcNCUo0ohSLyC&#10;ntnFUmUWK5UF1Dpl1NpltHtNzC8sY/65FQzvymFoLIt6qR285/DUECzNQpiXBnalJj6+3e+Jmctz&#10;91WLFQAMDN0GyzJI5xN4zRteEbTmzK/N4/LGMhReRSaWRaVdxqXCOQgcC63jwjZsdNoaum0dk/vH&#10;0dHryArhY4Io098GQgghhBBCCCGEEEIIIYQQQgghhBBCCCGEEPIjPG3F9nDxtz58q38io1cdufti&#10;u/6dv9z7km/98Q3T3pW+Lz8NAssuRxQBB1IhzG02sahpiHJi8M6Nch2hcvTgK63utQAee7HvxXb1&#10;xv/7ry/5p/ad171pJhNSjsrVLkzXRV4VcKZq4ORGKzjzI9kYVls6EvHEVR/84C9GPvWpL7a365q+&#10;+Eu/9FKp2fmy/7Orm0OVtoZm18S5so62I+A/3HYQe1Mh059vqdx7xz784ZXn/aTJtlCpb148sOOq&#10;X945Of2VeDzJSIoErWtgeOcwFEXF2ZPn0evqkFURaliCKPOQRRkyLyMVzaLeqwbLGE1NYiAxDM91&#10;MbtxAaZjgGN5MACKrQLS4Qw0uwee51BYKGNkegCNchsby1Xkx1PIjuSwo7ILy+WlXw6H45/qdBob&#10;2/UOmV9b+F55s2wPjY3wsqKg29CCYdgGzpw/A0EUUK/XEJbDQeOQ36jjNwatVdcwntkJj/GgqAI2&#10;NoqY1scwNDaKkZWRUFKN3+QX9WyDJRJCCCGEEEIIIYQQQgghhBBCCCGEEEIIIYSQbYCadLaBYxPj&#10;srDZ/n1/2Ksbd0/Vu197/31ff8eVvi8/LW5IuBBXRaRFEQvNNlzPhbE1KpqFjbYuRmLxd7/n+Cx3&#10;ZezI9mPblh0MeJUBRcTBZCQ4x/lGByVbw0hUDsZUQkVL16HXO/t+87rXHNqOa/mHuSfE733kYx+Z&#10;mJz8u+zw0JA/TNtET7NwqtTF2Z6O1xyYwjXX7PXkkPg+f4zde+93tsGpk23kuYXTX/3qD/7Hl9qt&#10;FoyeCVEWwIscQjEVh645gKlDIxiczCI5EMdTJ59GT++BZ3mMDA4gHx0KFmI7Ni4VZvDU4mMotzaQ&#10;VNNIhVPIxgaQi+ZxePowOJZBobKKjaUqCotlJHJRZIYTqG00sDB/EfsPX4XB+KCyLzt9z3a+P3qd&#10;ZuPc8oVnPAdQojKkkAg5LEFrm4iqcUiCDN3SEFZiqHYqiCh+21AIgiBAkUSIgoBIPII9B3dh83IF&#10;p08+hV379mF6YOqObbA8QgghhBBCCCGEEEIIIYQQQgghhBBCCCGEELJNUEhnG3jfrbemTq6Uc/6w&#10;Fy/DbXW4uCTcc+ETnwhf6Xvz07BZrBUYj4EJF2Geg+IxiLF8MBSexUK1CbPRefN7H/mbV7/4d2N7&#10;W+u2H+s5DkI8i6TAw7AdhFzANK1gdE0T620NTLPNuLNLr9lui/nqO995EJ/50j9Z5dInameeC22u&#10;FeGPjYaOpza6uKDbeGkiizfvG0HNMj+S+4NP/Wd/bINTJ9vQP5787r+/VLg0e+LkEzA0C5ZmgRM4&#10;hOIK9I6BzGgC5bU6wkISAicGAcTLxWUc3HUAlmNgoTQbBFNSoQwYhoHlmKj3amhrTXSNDmaWz+BV&#10;r7wDhcYaqo0yZmeWUNtoIZoKIZqKYHBoDMef/B52Tx7A1bk9/04NxbLb+T555tLZB1vNRrA3tmEH&#10;YZ3MQBJhP7TDi8hEc9CMLhgwcOFBszRsNopY3JxHr6thdn4OnVoXrutiID+GxblZjMeGXrENlkYI&#10;IYQQQgghhBBCCCGEEEIIIYQQQgghhBBCtgkK6WwDD1661J6ttYIBePA0HW6luc9rdH/hSt+bnwZV&#10;FpiQJEBgOcQEDnlZRErkgnEoH8PuXBzlUoNLVtr/6fQnPzn24t+R7WsopM7EFRGa42A6GUZCEnA4&#10;E/3R+X753BrWuwY6tRakVufVf3/vverzvZgvfubTEX986W1v+6DdbD9UXFm9/cKFWWwUK1gp9Mf9&#10;Ky2sGsCv75rCR4/t90MWf7Tv47/1e8/3uZPtTdc6nb964m/eUu/V9KefehQMy6BVbgYhHTks4+yj&#10;F5HIRpCJp3D9geuRCqexWl6HwxlIx9LgWBaZSBaj6XFct+MWpMIZNHp1FJvruFxdwszlGXz34Qdw&#10;YPIgCtUicpkMSitV1DdaiCRU6C0LN91yO0qNAtqtVuja8avet5037NL6woOtagtqVAYvcMiOJ9Gq&#10;tpGNDGE4O46bD74EITnSDyzZJrp6G6qkwnEd+D1e8UgCtu2AZTnk8nnsmj6AscjgwXA4kdsGyyOE&#10;EEIIIYQQQgghhBBCCCGEEEIIIYQQQggh2wCFdAghhJAXqMLm5bPPrl/6jGO7ePrJxyGpMqqrdSRz&#10;EeTGUpg7t4hoMgTP9XDNnmsgcRLOX5qHYVq4dvJG3HbNMYRDIcysncLsxnl09BbS4SxEXoTjOXjm&#10;0gnE1ST27tiLkT15qDEFpmGj1zYQToZg6S7u/Pm3Y8fYJNK28quSEkpt151cLiw+adpmy9RMpEYT&#10;sA0H4ZSKR08/jM1aAdGkAl7woBkaLNtCVI5jo1lAW2+i0WkimY5DkAVwHAsPQHFtHaqqsNlQ8uXb&#10;YHmEEEIIIYQQQgghhBBCCCGEEEIIIYQQQgghZBugkM428LnjT7YGU6HL/iiZDpYrDZxfqyBiuR8/&#10;/6d/+vorfX/+tfE8NyIyXtCcMxFVwXseNM8JxrPrdfxgqYzNno5aqbZjoFL/k3te+YrQi3tHtq/x&#10;VLQ1nEn4jTqo6xZMz0PD0OF5bjB4joXIs+A5AKZz4CpOfunztZj/Ppjj/um3f/stg0vLj/tDaPd+&#10;r1hrpGtdA9WOg4W6gdmqFYyqy+BXpsfx9oPjYJPqpwd+5xP32LblvgAuCdkGvnvme5+sGPXzoiBh&#10;dXUFuck0HMdFKp/E/mt3B6ESlmUQCccQUeMYTAxD4ETIgoKVtWU8/Nx3Ue/WYDomhpNjQePOgeEj&#10;2JmbxlVjR/DIc9/HQycexOf+7I9gmj1wAod2tQO9a0AQOGhdAy972WsxkZ6MTCVGP7Bd7wnT0O3v&#10;n3n0EVO3oLd0gAHq1Tp4jsNAPo/iWhnXXn01BhNDOLLjCFiOxVhmEq7noVBbxfrqBkobJTTKHVTW&#10;G5jctRO6bmAyOfaqbbA8QgghhBBCCCGEEEIIIYQQQgghhBBCCCGEELINUEhnmzi0O/c3/liu1fCn&#10;T85jvqlhkZUSA+n811Y+/InPzP7BvWl/XOn79K9hLBrb538ZOxUJIypw0D0XGz09GI826ij3dKy2&#10;e7hYacLtmq9639GbP/9nM6usP158u7G9NXWnWW90NP96FdsGBDgo6zYeL9eDYdkOLNdDQXPgtXUm&#10;LPC/cbbcEn6ai9p/4IB4/xe+8HrhrXc/2J5f+++NWvOAPwr1Ftqag3LbxlxNB8+qaJlsMN6/fxI/&#10;d/NeOBHxIyOf+dQHbduyX4CXhzxPTEMz/urxb/2yANl1dBeGZsGxHChhEXrPRHokgVBChV//wjEc&#10;NusFhKUo9u3ag5MLJ4LWHFmUcWjkCI5MXgPdNsCyLIazo6i2q1DEEPLxIdiOh+MnjsN1LHSbOkqX&#10;a5BCIkpLFcgRGfv3HsLtEzf+mqxGctv1Xnhq5vRDleJmELxRozIc28aRqw8ilUlgMD+ACzPzkEQF&#10;tXYde0b2wbAMTOWmEVPjqHfK4GUGiVwEoZgKQeSRjGVx445r7uAFkf4eEEIIIYQQQgghhBBCCCGE&#10;EEIIIYQQQgghhBAK6WwXJy5d+ro/NrTORVV28fmTs3CjYRS//4jcK2zewy/UnvDH8gc+8B8ufvL3&#10;Bq70/fpJYl1vPKGG0XUYcDwwEhVwbCgZjOsiIWi2i7W2gZpmYqFSh2Q4v3DnEw/8oT/ec3yWefHs&#10;xPYnJBKWmExaPduDLAJ1y8GmYUJhEIyUwiMpCXhmtYzLtSaYjnEs/ed/+vafxsKW/9MfxVc++KG7&#10;/urGGx9yTp78W7tRO1aulVFYrwejqblYaxnoeQJuGRtFUg3h1RPZYLzx6C6Dy8ffm//sp3/3BX6J&#10;yPNktbj0+Fee/OZfgPVwaeYceJEDwzBBEIUXeLiOC1mVEFUj2GgV4Ho2ONFvnRIQkeNIh7LQLR0P&#10;PXcfVqtLWCzN4fTiKfRMDVP5aewe2YWh+Chci8fARDg2Mw4AACAASURBVA6SKqLWaqKwVMby2ixs&#10;y0E4qeKafUfVqwb3vW+73gcXL88+3G600al00GvqcHRgeHAMgyODWC0UIXAy2r0WeEjYqBbR1ps4&#10;u3YK42Mj0AwNp2aeg+PasAwLYBncePvNyEVy6XQkc2QbLI8QQgghhBBCCCGEEEIIIYQQQgghhBBC&#10;CCGEPM94ugDbw7seeKDpn8h9P3vnR+oq+7W37hnkLs8vYL5cgw0Gkoed/vyNY6lPs53eb1685577&#10;WxC+IYwOPHX4Pe8pX+n79y/11X/3K+lbRGHc1BwkFA6cGMPpCx0sN9vBEXmewaFUGEmVR0UzERI5&#10;RC6vIe+67/XnP7i8UsUNn/idF+DSX5ASsbgwV1wQ/CYPhWfgei5CjAd5K2/IeB66hoPRsIxWz4Jb&#10;akCJSJ946t5PPOzPX/+xjy7/JNd97g8+tTtdbdzt/yxo1psc3djJ9izUNjdR7pnoWBYWG0bwu/MN&#10;CyuWjp/dkQmaSK7JJ7B7amDen1uNhd598Dfff/8VcAnJv6KHLzz+gRvGrn79gJPJuI4HhmWQHo6j&#10;ut6EqAgwuibGRkYBhoXrOlhcuIydud1QlTCWNmcxs3Y2ODmO5WC7FniWByswKNRWkY6noIoqGIZD&#10;s9JBcjCG0kYVc5eWsPvAOPSOjl0H92L2yUVcld599+5dB37r4qXntl0j1Ga1eLZhNitJvZvurOiI&#10;p+IwmzYioyEMZ4ehmR088txDaEg1XDN5FG2tBVUKY35lDpFoCHlxECuzBUwfnITnemg3uojFE0ip&#10;sTsAPLsNlkgIIYQQQgghhBBCCCGEEEIIIYQQQgghhBBCnkcU0tlmXvmtr38z/ovveu9Kuf3H33v2&#10;AlOyXYzHQzAsJzhRDxbyqpTLxsLv4MPyO7yZ+vpzv/Hex/25mm6frTQbf5udGK/dNT5RWX/XL1lX&#10;+n7+71x/9LrxaKs3Vnz6FOIyjwtrLax0DMQEIXhl13AxX2+Da7Ko6gauycfguh4cpxDMTwykPzL3&#10;O7+7uZlJfcOVZD4s2HxGirN8iAs+W7wc57xOm2Udh5WKG9yaYciL1WrEn9MWFqLcQC4VndqditlG&#10;zFwtqomhwVCq0w5eq8Tj8Awdnu3BsQ0WHMcLI8OcMz8fzOtgOVMzEEqnwIVUl2PgMIIQ3CjcwIAN&#10;27PdRgvikYNwqzWm9+ijRiGbqvvzK0uXF8KmsXj4hhtKriKZndNPGZevvln7qud2/fnPv+pVxja8&#10;XLDMbmw8HVfqwTXxMB6VUOp66JheMN+1HGR2jmBMlVHfKKHV7SIq8SM7x/f8gT9/7733vuVjH/uY&#10;++Ocw+IHf32UZ5Q3Rjn+jmEGx9yuofj/vlZtomMYaHR19DQPpwptLLRNXParOoLaMha3JtO4Kizg&#10;1l0jiMUjD60OD7zLnzv47l9b+glsD7nCad1W7erd191z5+FXfqnbbUMOS2AYQOsYUKMK2rUekvlY&#10;0LLz5KmnEZLC2DU2jdnVOcxvXgLLslDFECJKDM1eHSzLwWMYrFSXYLsOkqE0RF5EZb2OqSOjCKsq&#10;OPCIxZPB+8DzkByIYXJgIvPQ+vHbATzwr3lF7nr9W28+OLr3WCoaHzpzaab4j489cLLY2HjY0Hvt&#10;/9VrbMt03/2mX/luNpm+S3DDSA8nsHqpiHa9jbPzp5GNZZGPDaCh17GwOR+st9otQeQFtHot3Hj4&#10;OlSaBYybw/Canr9kKDEJKT7ih3Q+eaXfg4QQQgghhBBCCCGEEEIIIYQQQgghhBBCCCFXOgrpbENH&#10;v/jfvlB+1690XmLpvz9X6aYL7R7O1/uZifO1DvbEVUSkOnYlZSQUYUgShH/jzzHAv0lJwr38Zrnx&#10;jWr93Eb5Uws1vVs7fWnu+/78q/ceuOBlE/bx58517heE3uc+97ltGcT4P/We47PMXO2vubvKHJ90&#10;R4RUucwzPCekhoeD+zvjguMLBZaNJxg2ngCbSTIz3/iG5M+FB4fv8FiBL8sqNFcDJBFXDecxGO2H&#10;dExOQDQRR1jkkJoYxxhrI2bpsOvVYJ4Jq0I+lf788OTEPc7KquKU6jKXgOhV0T+AW+I9y4anG3A6&#10;PQxnEmxMDvlfZ4euRpl4No/FhVVkRAYKx8ErV9Hoav1jN1vBB9TPn3S7GpLZNJy51R99bGXbAhNJ&#10;gGtpQMeAwzBgBK7/tq0e3E4PfD4H7aEfAK4HtDWMJvr5lOFQGK5meu7FWYeNRr2QJWj7nnuu+ju2&#10;veHPV89fLPKmWZeuPuzOr68Xzs7MHH/1DTfOKbl8EAJaVCTz5MUnuu985292bNv6sUIv/yeacmjQ&#10;KXXQNEzkQzI2OiY0zoEs95t0bhhKQK3WsFTjkY+H4IZUFMtVDJ6aeZM//6vjuQ8D+P/dfHT6y1+O&#10;c+123v85OTb21uja2rUJqLd4PS3c0QzUuxqauhn8rmHYaOgmFpsant5o4US3C47lcTSaCeZvGYrj&#10;JaNpjOVSPXYk9x8XurN/dOTdv9v7ae0duTKcuPj0l9/9mnf9+x3l6pHsYAaO5SKWDgUBHb1nwrYd&#10;pAZiuPWmm3Dm9EUUyiUooopkKINKZxMxJYFkOB0EbvwGGc9zUWyu42LxHLKRPJLhDPY4O4NmHl23&#10;gnlDM5EZTmBzsYLBXTngGSAjJt/yrxXSGR2cvPqdt77lL143+fKD1UoFnmHhSG43rv3ZAyjVNrU3&#10;H33TfSdXzn59rbb+bdPQtP/368+sXHjwWP3Gu0YGk2jXusiNpGB0/NIfF/PFORw9cBSnZ88ETV1+&#10;NHY4NYqN2gYOjl6DwloNozvSqK43EIoqyAwnEc9O4NDw7htESQmZhtaljxohhBBCCCGEEEIIIYQQ&#10;QgghhBBCCCGEEELIlYtCOoQQQsiLyGOzJz+/e2jHl0Zb44hlwmjW23AZB6wAVKtVSLKAWCYShFI2&#10;6+uYHJzC7qG9ELhDUGQZpXoFPMuho7cBhsOegQMo1FdR61YwkhzHUyefwtBkFkNTGcycnsP60iby&#10;E2ksLc8BsoMdu6aQm4m8QRCl/8syjZ9oo9ueyf1v/r27P/TXg+kxKTuUgWXYEGUBjmvj+/c/gKiS&#10;UN5w3avfeOfNb3rjc7Onmy/ZffM3Lm0u/HW1U33EtvqVW+cWzj8ocIIXSYUZlhNQLdQhh2TsHJ1G&#10;sbaGcmsD9W4NCq+CYzlcLq8gE8rh/NopDCZGwXgchqbyiKXDWDi3goHRLMZyO8WEErsZwP30WSKE&#10;EEIIIYQQQgghhBBCCCGEEEIIIYQQQgi5cjG73/YXHwfwsZ/0Dlz4yr9l6L768Xzt7W/fFzOM3622&#10;zNfOVLpBoOrBlRrWPBMiw2G3oiIhcohK/faUwbCIjCIhKQsYiYfAsjwG4hGkhgeCeb1n2a4kGeHb&#10;bizWHn2yJBXWK3I20+BSiaDNg1FDNiMJRmmz1NzQu5WzcwsFp1Qq+XPR/ICRsy1zYHqXNTE5adjL&#10;l8EoMqTDe4LrzGZHPYYFYxeKnvYPfw9IcfADKYaRg8IaaNUyt9Zqi5uuKzRXlkXDtkUrHpeFRDLq&#10;z2eBWHZoMB5Px0NhsKqcH1S4cj1Ys1Mq+jUpLJdIsKXlNV4sropiLitqtiMHx67XJPC8xAKqLIgq&#10;JElhPISi2XQwb7CCJJQrPASeYSSZ4RIxWHML/fvTA8dEVLCRGDzbBTwm6CTyev0yBDaZAD8wiOoT&#10;xxHfMeaXSwCOA/3CxWBeiMXgWhaEiTG4jRa8TjfYF2+rvMFrd2G7NmzXgSDw8FgGs+V6MMczDKIh&#10;GaVGByGRh+O5/TYctt8KU6i2kAhJEFkWHMtCDoegaRpMvV+ApLtAPhJBkufAMAwsx4HA9+8FkWVg&#10;uR5cloVjO8HPEVWCbtvBvCryMG0HPMPCcz2o0RDqjSZUSQzmpVA4qGbiJ8bh1moAwwIsY3P5fPAl&#10;dy+ktGGbRYYTC44il7lKpb1ZrwWLnimVFk9dmjlx+/BEMTKQdwuDg8YzKyudj33sY50f9zPx3Ac+&#10;/Je1xct3X1zfhOl5WGsZWG3ZiAr94qLhqIxKx8FELIK8qiATk1DoaZiMBbcCRkeyXXMo9erJD3zg&#10;kX9+XJ4Xgk0//5GP5MuskxA19zUJQThod1rXRmR5MrjWuskLvACn08V6tYFCu4uGYaHY1oNj1HUH&#10;F2saKpoFjQHGVBlH8zHcOJYM5geiKiKJyA/csPD+1Md+99mf1HOC/O/teftf3gbg+//8F1/Mf6NE&#10;SZF+7aXvWHnd7W/IpfMZOI6L1aVVdMsOtK6O/FgaWtvA/OwyDLeDm247im6rhxNPn4bHeCjXKpgr&#10;XUDP7IIBC5EXkY5kg9DOVHY3ZFGBZnZx03XXIxKNguNYqDEFDOug0ajDbrKYuXgKX3jyL15brBe+&#10;85Na18jAxKHP/OJHHtu1c09YlCWYuoluo4tELhE8m/1n2fp8EbreQyIXQTSahOM4OPHkcTx9/sTi&#10;U+tnPzu7MffnlmnYn/yFj5x/8+vv3BNOhXDyvnNQogrW50u4sHIakyNT6HUMrG6soN6uodatIiYn&#10;Ue9Vg9ah2w4eA8uyOHB0N0zDBssyuHR2Bl946M8+derymQ/9pNZLCCGEEEIIIYQQQgghhBBCCCGE&#10;EEIIIYQQst39f31P9yfhhfxdX2rS2cbu+spXZgC88YG77jqWUMXf8M/06JFdx56YXQsvrZVRMy0s&#10;tHQ0PDdYhFzikBX9oI4AnqlhQBVxy1AS+9l+8KItKrx4eYNXXHdKLlWmBFaE19Jh65VgnhGbfmgF&#10;cVMHb5uAx0NJ5YJQhiQpniLKXrjd9oKACsOA000YJ2eC13LpEoyeBmVsBMzh69B76lkorg5sBU54&#10;28Uo6zHDLMv0EhlwPMv0ogkmCH/4IR1/DZUWmK4JRlWAchvm6mr/vMJheN0OKjYLsVwCBx7F+XWw&#10;Wx87x3OCtI3rAW144BkOKVVCbSsM43IiZMuE6zhQQyqcxWXoW+UOhmvDXXOgiiJYhgEvShAPHYRd&#10;KgfzzfUCEqqCpm6i+NDjQVgmERIREbbCR+UahGgUq48+g4wiB19Wr2o6moYZzJd6Ong/YCNw8Fig&#10;Y1owbKd/3mAgt3SUuxpCAgfTdYPtqpj9II1h2Aj1TBimh5jMoV2owo/g5EP9wEm5rWOl1sVEOAyR&#10;Y9E0LEh8fz/DIg/b9WB7HlzXRSaTwPxmHb1OkMdCPqzCcFwM5VIwGB6dyxU8vbqBhNJf11QqAtNw&#10;MVlrgU9GoZUaSCg87y6tBfNSJp1kopEkG1L3CYNDQGIIWaMfEEpxHeyd2Om5humEDdNNrK43I9Xm&#10;+mO//v6N4LXpRGOi12tJg4M9W+Qas7XGyubi4uytY2Ob/rywY9rlhofcZ7/9oPVIUtK++MgjvbWR&#10;keAmPwt+j3/hhUQSK8sFaJaDqMTAsPqfgdmKhh2JEHaN5WDUm4jHVJg8g8JWaCrRaIUUzv1vD37k&#10;o7+wvrY6dk06dVV+bDy5+Id/OB7cp63O4e5GLZbI5zirUIDb6WG51w/hMC4DhefRNizM17o4U2pj&#10;uasF18dX8xwMiDJePpJFPiLhQDaMyVwCCInBjdwwjN//Rqv557/82f/ae5E/usjzzDQ044Z9N/7R&#10;1KUdv7eXOYh4Ko6u1oASSgctOqmBGE7Nz2BwKIuNIoszxy9gcvcoGJaBJIq46qo9iMyH8NTsE7Cc&#10;/rOSZThcM3kDdoxPIJaMoNfrYWVxA7FoF4lkHJmRJKSQGLyXH1xpdxqYjI/cDeAnEtLhBZG59x2/&#10;9ZcD+YFwMp9EZbUOvWfCdTk884PT0NomkvEU/D8EXaODaCwJU7IRTihIZbJ448veNHnLxq1/8szC&#10;M7+qqtFXvezIbffdsvySPWpsAiO7B3HikdMwbA2JeBzrxQI0Q0dbb6PeqyOhJhELRzGUzWOzWoLp&#10;mJhdmMWOveMIJ1R4ngfN6mA4nHsp3fuEEEIIIYQQQgghhBBCCCGEEEIIIYQQQgghVzYK6bwA3PG1&#10;r33/h+my+z7wvkOH94y+blzBnbxt7+yYrrja6ocIqpqJjZ6N9Y6GqCig0DFwqdpD9lKQfQDjAVFJ&#10;wI75AiSeCYIcEYEPwge+uCTAYtwg/FPsdaEErSxMMBkWW4zEc0hsNoKggqJIQcgjFwuKcBDqGnjs&#10;+AmIsoLBRASXijUIjh0EVHwu6yEpCejaNnTLRi4dx9rlGkYiajBf7vYgMgyGQwpqlgNJETGzUQvm&#10;rh3NYrGrY3WuAF5rQxIFqKKAp9aq/fcWOEgcC5lngxCLf34JUUK51w/KuH6tDs8iynEQuBZ0x0N5&#10;K3jRcx24nl+nA3QsJwjq7NqsYaHeL32xTAO5Wg9hkcHiZgOnNjsYjQpIyP3g02hEAV9tY6PcREgS&#10;UdFMHEyqeHKzEcybjgfNdSDyfNCcY/iNOv0sS9C8ojsOLMcFxzCwPReqxKOu9ZtympaHm4YS0C0X&#10;M9UWOo4LhWURV/vnvtExILAMuhlgra5D5vvH8EVEAXFZCIJMq60eJjoazpVaQYAlOLbhotzRcbLS&#10;wy3jOWy2NVQ6BrJ+QMq/l7oWCj0Tl+o9HJly4PZMhGUJ681+w1BGW0c0HIEri3A2yuDyAzCV/rFt&#10;VkDSYBhGifIwPKiMl2kuFzLJUD8AlHU98JEonHIDjOth2tIxHUt5brsXpJfMS5fAdzvuRErt5g27&#10;8s6bjpVVxgqSS2wifcBbK+GBR07CBgfDMlA1XBhO/z4bEEUMhGRcXCrBYkzcXyxjMBUBi/6+uJKA&#10;G5Kx6Ylu99FUIs2Ymo5yrYnGWv8zkmE8XC5sYHl5HQlVgmXYmCm1g7m8KuNSpYWQwGOzZ2Kh2YXf&#10;rJMP9e+FG2MSxqIKDmWjGBvO+XVGLSsR+q8bnvZ5f/7gb316fccV8cQi28GppbP/5abxQx/ct+9Q&#10;TFIlKHIYY5ODOP/UPCRVRCgUxtjuQTxx5lFUW3UkcxHsuWoKJ585g7lTF3Fp7RIc1w5auvz/rXfL&#10;OD5Xwnp1BRMDO3Dwqj3YvW8HVpfXUS6XIS0w2HlwEgzPgnc5pDNZXDt46GckOZQw9G79x92S/TsO&#10;/uyBnbsPpzN56B0jCB9GUiHMPr2EZq2NfDqPy2tryA+kkB/IwvOfl2EJS+fWMDo2iWa1CYar4Gdu&#10;fd1BnmW///DKsx/qGM3fWDy/gMGxEeQGcvj2/d/GnW+8E9/69jfBMgJ0U8Nms4BycxOJUAq6rSEu&#10;J1BrVTGSHUWt1AAv8fBrfFLRPG7fe+zIbTe/NPnwYw/V6ENACCGEEEIIIYQQQgghhBBCCCGEEEII&#10;IYQQcmWikM4LzCs//QdnAJz55p13frLRa92YlsWj6ZDwOn8VIstO2h4G/S9IyzyHum5hQ/cAsx/q&#10;qPRsrLVNLLQ0cIwHjuXgxyb8gEvAZeAwLrpwUDHsIEyyVeqChCRAZpmgsSWrCsFr8qqEsNwK5rtn&#10;V3F4JIWVUgXLmzVwIg/LdPBIoRnM+y0v+1MqdMeFbrvYVdfRMj2ctkrBfFhi0bYc7IiEca7cQtf1&#10;MJLohx9WW20UegZObnZhuS5CPIe4LCIf7t++jgeUuhoaugXN8TARljEaV7Da6LenHN9sIi4KCAlC&#10;0Lrjx446Zr/NxvJcmJ4HJjiOB8v1kFquIa3022rOtzsQ5zehCH44RgIDB99a89fUDzZlGRFRnoPK&#10;cfDgYVXTcKqkomX0N65umeh6HoTglf33MX7YAAQvCNX4+/3D/2bBBMfxGZ4Ld92D4wBLpo6Wa0Nm&#10;ebD9LYXhOcFxl5sGMpII3fKC0JHPhIu0KKJr2dBdBycrbTQdF2eq2tYN78LYWneCY3Fiow7d9KDw&#10;/fmM6gR747f+PHZhDdcNJ/H08jraW/s2Bxa7YgaiAoekqsBZKYKbGg3mSsU6pJ6GuO2h0CrB5lnE&#10;RAlapx+a6kVMuN0KQo4DRuJRa3chyzzDsNzW86gKtVSBIvCiwooJJhrZ6W01H3mCjsF8Dh9+3y9h&#10;8+HHsdHTMLtRQ6nRD9LYhovVlg1V4aGEFAwoAiKKhKO5eDA/nU2g1Wqg1u4wxW4PFsugObuChNQP&#10;JxWsfoBrpdUNrmEupPjfvw/EIgIu1jQYDhAWBPzMwSkUijXszYSD+ZunBqAIAthUvM5GhK+tVepf&#10;2PuhD89kr5SHE9lW9F6ndeyq2/7s0MKRe0KRECanp4LHlqyKqG+2MLZnEO16D6oYgSbpEHkZl5eX&#10;oYREzF+YA8/xUEQleBp19DZCcgSDkQEUmwX0zB7qrQZGssOQJRWTe0ewMDcPWZYRT8egRGTwIod8&#10;PiMNRXNvAfBnP+7e3LT7yC/v3LXHf1BCUPggXHn++Cya7QayuQw2iyVUWiUsblyCxMlgeQ/XXHUE&#10;tc0WCsVVDOfHYFomLEfDy66/Y/rE2rlrS9WSPhGOyoWldQxOZDGcHYGpm4iHM8F7LpXmEVeTaGkN&#10;WK4ZtAnVehWcXjyFY3vvgCiJMDUTLMsgO5RDvV3mduTG/Tadb9CngRBCCCGEEEIIIYQQQgghhBBC&#10;CCGEEEIIIeTKRCGdF6g3f/3rflriUX/wvPD7/ip+9ZojyZcPjxwTWG5CYPmXDsbUnYdlMc5YXtKf&#10;j4kCdMOG5Xgo6Q6Mbg+G68Gy+y0jPdtBx7Sxaeo4V+8GoZWc1A/w5FQZ610dbcvCRtkA4zFICRpu&#10;nu434SSjAs5tlPHcRjt4XVVrYjDMQ9wKoPhhkX8oVLeiLUCxZyEnyTjX7Id8/OP54ZTzUgciCxQN&#10;C/Ot/ns7nou64wQ3a4TncUnrwtI6iNb7t+9rxzIYikUw36gGAaKqaePCciVoDvL57TOG7cJxDdT9&#10;NTJ+e05/zX4wxj9DC27wZXQeDCSbwYTYn2cdB5cZC4zlQWz64Sahf75M/9ySqgTJcVHSDLAcIDIc&#10;XJfBcKTfGiNqDNZ7RnD8NlxIYMGj/9qaZ8KPIflBG//d2K3z2TptxBge6z0TJvwwDouDYhibjo22&#10;2w+78J4XtPNUPBOMDsQEDiGmvye6Y2HV0KHDhu0f02GDAJDh9lt6/PfwA0K7hDC+OVvAZbsHDR4e&#10;6/QLIEYZGRPhMJIqi/M1HUv1bnDtNvT+9UyLPM5JHeQkESlVDBqZKnOF/r0SV7BW6SGuivBXznEu&#10;TAvQnP5rPZdBz3Gx3tZxIBkK2ofGIgrCfL9iyGUYdBgDEb7fvJQo16GJ/X2P6f1rxw5ksVRv4nAq&#10;gd27Y2DE/rrZVBrOagEdnkOrWofDsfB0DYrdX3e5WEJNM1HWDVzu6KgaZtCgJAv9ed20Ue6aWGob&#10;aLkurrEEjEX6YbFeR8Od+ychWA5uOLIDdSWM3oV5DE8M9Ndl9NbtZOyvl3bu+OL1b33r3N4r77FE&#10;thk5Hfpcpbn53pPHu+J1N94AURUwsX8ExYUyqsUmOI7F3ol9mCvOID+RwQ+eehi7904Gz9zx1ATK&#10;7U3YjoVkOB20xYxmhjE9vBP3nfoOhpOjWCutBeEey7RQbVewY+cEeIGHbToY2JnDIe5aDD374F0/&#10;bkgnGk3lv/LbXzimhGQ4loPichnzp5ehREScOXkGr7nj1fjHH3wHIUkFx3FBQGfn+E602i0IrILl&#10;pUWkojkM5EaxtHAJ1914Iw7Gd//bk3PPPZ5OZF6aTQ8ilFRxYN8BbK5XkQwncHlzGSInoq7VEJIi&#10;aPTqiMkxRJU4JE5CsVbAqDuI4uomsgMZSCqL3Xv347lHzr+cQjqEEEIIIYQQQgghhBBCCCGEEEII&#10;IYQQQgghVy4K6bwI2Lb1w1xHFcA3t37+bOOjn+D//MRTY3dN7z3q/0PIcxOCZF6lZjN7hq+9Ntd8&#10;+HE5YuppRlD6iRLHgdfrYrHewI2aDsavnNmqEfEDL37QxfZDPa4L0Q+bMCx0u98Yw9kOoiqPgR1J&#10;6I6HRwpthGAjn+w30vBcFzlbwqAqQGAZjMQUlLsOJLbfQpL2Ax1+EIdlwLEM9rF+200/KNMyLRiO&#10;i7GYHERpLtY4sIyHEN+/fbuGibGkijfvymC9o+FipYO9SRVNvX9uubAIhWODBp2W5cC0PThu/9gu&#10;54dG+v/ttyH4axwNy8BWCOeOUR5VzQxaG1iWhSxyCHMcxqKhYD4uSGibFvx4yXKji4O5OC7VOj+6&#10;qSYSClqWBYVncWKzhXQqioTYb235u7ll7I1KSMgCDMcDx/SDStzWe4dkHh3dBc94iMsCrh9K4bG1&#10;Muq9fquMZjlBq5DAskjLYnA9VKG/JxtdA5fbGky/ncdvz2AZ8CyLy91+q5K/n/7ckVwIlypasCcx&#10;j4W+lWwqwMQensVC3UTR1rFZ08EybBDs8TU1AR3ZxXG9gTjDQ+U5NK3+fsdEDj3Pv1cAh/GCtfsd&#10;OdpWGGyx1cNMrQvT8fBsREVYYOF5TNBW5POvlb+muMgHv+NfF3mr7Gk6l0IXHtoLK+jUWuislfuR&#10;p637NB0Nw7WsoBFpodkOmn/811v9fBAsx0XTsFE1LKxqBoqWgaZnIuT130BjgRQE7AipQUjoYDaM&#10;W4YS/c8Ay2Jk5wTcdg/KTddDtmzL6DZOIBP6ij8/s97+1i0f/e0iNeeQ7eKfvvud9bfeeuffXD24&#10;9871jRXs3r8XoixACUtB6I5hGQxMZvDAyeWgBScZT8HQTaiiio3mOgzLgCKq8PzGL6ODJ+eO487b&#10;34rhxCiavQYms1NYqS7hJbfdgDF9CLwgolntBG09akxGr9PFHQdvv0EQZdkydf1fui2HpvbflU0N&#10;8LblBCGdkP/5jERQ3NhArV1BubYJ13OwZ3w/HMfGueWzePjZh/GKG16B4V1D4ARADosoLJXAMF7Q&#10;lrN7fDr32PrT9zEcg3A8DL1tYHgqj8uLJ+AyNkzHgmEbkEUVmtlFVIlBFUNBYMfzPITlKIrFAgby&#10;g+i1dKSH8iitb2BzuXAHfQAIIYQQQgghhBBCCCGEEEIIIYQQQgghhBBCrlwU0nkRi3/io/b7gQX0&#10;R8CPG7zn+CzzhnxbtJ/hQ3a1tvvm3bun/Dmv8mOuRAAAIABJREFUY/KbzUrcVbjpyXhyh8gyGTEc&#10;ifhztuMIZrsj2JajSgIfickKE3zzGf3gBWwbbV2H43qIxFQc3S+i4wlYXNsIpvd32wgLHBzHhRoO&#10;gQOLTCqGhaViMB/iGSiSANf1oFlW0CijbzWvaLb/hWkHlufBdFxMxFQIDPDDaFJCEiDyLCKCiPGY&#10;hOtSIYRkEV2zHxoJ8zyishiEOXqmDZtlIDFbnT4e0HNM8BwHGR6apoPhZOxHIR3btOCwTBBO0jtd&#10;pBQZ9aB5pd/6kuJFMIoUhF521lvYvXcKe9Y2wG0FThZLVXAekIyFMRINoWkZmM71g0kJbhAi2w8F&#10;+Y1G/snYHiBsnZvHMujoNjTHw558AslYBIzr/CiQIrIcVIFDXBIAP+TCC2ib/Zadim6i2jVgeA5C&#10;Ah98Gb+mGdhj9puPdNsNQkxRkcVUQkLWZIN/47bCMKzL4JUHBnGhrEFdLCIZEiByAipbAaG4zATt&#10;SAOShLZhou2nYLauR9lw0IUN/xv5fujHsJxgauvQWNR66Hk2eIbHSrMJ1vODSVzQMoSth5J/Z/lX&#10;zPL67UM/DB8xC1X4W+8Hjhw/WBNslfuj91YYDkmBC+6HmmmiavqhLBfs1p5u3a3owYEGN2gxGuYU&#10;pOT+8SWOw7Aq4mXTw4hKKhKsg1wi2t+TVBz8+CgYDqsdo/t3FYb/xn/52bsf/eMbpoN3v+VKf+CQ&#10;ben05Zmvv/bAK++s12rQ2kYQMFEiMhK5KAZ2ZGBoJqJSEoXFTSiCgnxiFDEliWq3jGQ4g1avDoth&#10;EJFjaOlNXJqfhwcGUTWOXDqL2Y2LKBYKyGZzqBebGNmThyDyQehlZWUB05P75LgcvQ7AI//S/XnZ&#10;gZt+LpKIwuiasHQLpcs1WLqNVqsFhuFw/rk53HrkGP7h8W8jKsfRsdpQeAVPnHgKNzgIWnF2HdoB&#10;rWlgYHIKRs+ApApYLC5fcHQXoYQKU7fQudxBpVWBYeoYyYxiZvVM8Lz1A3p+SFEzNf9vIWReweXq&#10;EtbrLJLJDAbGMujUu+h2NAxFB8Zi4eR0s1ObpU8EIYQQQgghhBBCCCGEEEIIIYQQQgghhBBCyJWH&#10;pWtOCCGEvDgtFBb+aXbjfKvT6EHvGEETjW3aiKbD0Ls6qoUmdgzuxNNnnsDK5gouXZrH3uFDiEhR&#10;hKQQsrEBxNUEeE5AIpQKGmuu3XUtUtEkyrUawlIEMxcvIhxXofdM8AKHbktDq9oBw7AIp1QMp4b+&#10;xRm2fHZ4z8Gd+444tgPPddFpaHBtB5G4Cp7n8IprX4Oe0YWm94Lmm+XqAjp6CyExhMncFMwO4JjA&#10;+ZNzGN8/hLXlAqLpCNKxQRSqxTPFanHTb1OTVBGsx2F6cgdioRiWN5eQjw0GjToCKwT7kYgkgj1J&#10;RlLgWT4I7CwvLqO+2UQ4EUKn1cWuqT3IhpPUpkMIIYQQQgghhBBCCCGEEEIIIYQQQgghhBByhaIm&#10;nSvQVvOHgY9fbQB4YmsE4v+L7Zh47Z8zX1p+MLQed1Lj00MDMfBpRhAVeF5QUeK5LGdY3VjV0PNd&#10;jhlKDCfTyVQ8Gh7K+aUocBstAc0639io8glF5NVYjONVhb/ujp1BUMxeXWe8ToeDwHPwHM6yDK5n&#10;WsH9aToOV9V0rmdZnOuCcRmPdR2XAcsF7y3yLCu7YGRBYIZTcehdE5zAIyyJwbnbvQ5YXoDnOUg5&#10;HnhBANuvYAkaZjTHgcIJ6NoOxJ4Fxm9eUZVg3uVksLKMEMdiNOmCzaSRbjbhaXow79k2hD07ofZ0&#10;xNtdwHCQSaXAKP2PViIaxUqxBP+8JLioiRJMo//aQ0NJrFaa8Pt+JJYFeA6M5rf69M8tIopIKSpU&#10;SYTgASFZxmBIhWv3a2PSqn9EFwlFBRuOwv+ieco2+nOdDsSsANN1YFsWNMeGnIlB22oXqmhG0P7j&#10;70PPdlDWDbQMGyLbf2+JY6ByHt52dBf2qRK6po6dIzkcv7jWv09EJsj4cf2WpaD1qK33e2rKmhm0&#10;Au0ZSuCxy3WsdjvgeBYVo9/y43oeBlgFcYlH27RRgwvOY+Bu1eFYcGEyDGzPgw03aL3Rrf6xh3kJ&#10;JcsM9oz5YX3OP0sbRsDhmsERzG5UkRJ41HsWYhyHV0/mg3ndsGEygMw6wfvFZSFoI4rJ/WYkRRQg&#10;CCJGJoYhjY7A7XU7bFhd8ee0Wv0+5/Dh+6be//WH6w/9jp3xP0tX+sOEbHumoek/99K3/e1AfOAd&#10;gizAseygsYzj/TBN8OlCPBrF/af+HgdHroVu6mAYA5IgoaU1kY3kMJgchOUYMEwTmtnD8fOPYzg9&#10;jOnB/UiaWQznB4JtKNU2kbzsP4sArdvB0Vtuht62MKhmbwPwH/8le3XN9OF3jI1PMuFoGI1yG+Vi&#10;DSFVQalYQavb8oM2uLA2A0mQg6e633ijSmEM5wfR6jYwMTWKnpXE6NQAHNuF45nQOzrOnTvrtU1t&#10;9nvPPf7Addcf/floPBo8mxLpBARRRKG6jogaQ8rMwHUdOJ4NCRIsz4LEK5AFFfVuGaIoYm5uDkM7&#10;smA5IBHPYn9+3ysB/Gf6dBBCCCGEEEIIIYQQQgghhBBCCCGEEEIIIYRceSik81P22Y++8W1t03l5&#10;x7Rh2B4YjkVE4pAOycGJpFQBMUmGLDDwGBYyJ0DiBHSMfrjCcF0oPIt0SMJQXEUqnQSErcAJ5+dh&#10;OMazGHgWGM8JQgwMwzH9H1TeY0MCPLge49jwdP/LyhrMrcCJbttwWA42y3i6acIwLHiaE8x9++22&#10;ZztD3oDAuxGRdZSQ7AphxWOE/i3kGjbsBseWyi3udL3JeN5cPc2rDTnEBydnR1nGtGxs5Cy+Y+u8&#10;a9WFruNJbHkuOECPszmT1wSrZ4o8C5F3ISoSF2xKTBL/J3tvHqbZWdd5f++zn2ffaq+u6uqteu90&#10;0klokpAESECjyMDIiEEWxxnAl3FExm3mHUDUUVFUXgcd1yiamXFEQeANKAYIISQhnaST3pfqrura&#10;l2d/nrMvc933earT2TABTEL698nVV1Wd+9zn3k/+OZ/rqw9vKmrDqYKa0xRZVWTJ9XxZRDbwckOL&#10;M7oqm6bBFF1NlA1ZEaIIJ+xYAHc8Ap9PBphhAknVRDTpdHBmuYq5pgsnBgopA7KZrAcXOriPUtYV&#10;6NkMCnkTzFOBMJlzKWtCShmIXA2Is4gdFwi5/pFoI0yVsNUuC/coK49ig6LA7s03k2TstG3xYbgc&#10;RwhUFZHtQJOTuqoswyjkwGIGr2PBLOVRqQ8gcJM1MXTuM8VQdC4SqeLD+3a9laxlTUdk6vB4XxwH&#10;ShzBiyLovVFvUfhOAaIIQlbhskzD82F5ybO58CNLEjp9Pir5AoaYhKGtG3HFFuFcoWKoYBKf4RBZ&#10;XUXAhDWT7IUoFjNf7stj30oTHcsSY1xqWaKcjy+vqWi7gWjPcj34YYRmT+Lhz0nJKlKGBpOLS1zc&#10;CaPeasWQZFmMi/9LKypUWYLCksZHCmls2b4RLAgxt7ACyw/EODaXc8mj+R4P+HzLAB9qLCMOIgS9&#10;vaKaOqRcFpKpw7c6nre1MB8E3YfEPhpQYvnM524+/L7y981+6uMshs+8yIUvBb3z48FqdxEFgG3z&#10;8xMh4gSiJei6jg4fYxAmipHyxAuYy1IRi6FCRiwBdhDGfhSG6/aRFXlww2RtWBwjDlkcBXEk9Z6g&#10;SDFYnNwsyTGkGPz94rE4TgYWsye/6CTA86Og90Dx048iBIGHKI4QxeD7RdSNg9BXJEm8h1RJ5mvp&#10;Mcbi3jaF6CriKIgYrxsFoe+H681FURwG8JmMWJXltV++4/Nfe2m8iS8vHjjzyP+8ZfcNbz965BFc&#10;c90rkS1nsHB2BctrS9AVDQdu3ouV6qo4q1zCkSUFmqzDYQ5ma9M4sdBBOduHnJFDF104voP7Tt2L&#10;ttXF3vGr4FoBqvMN7Lt6NxanVzCwoYJmzcfU8TPYtG0SG9IDB1VNV33P9Z/PxKuaLv3ue3/1x0wz&#10;jcZiE7bti7PbbXextLKMbCqHc0tnYWgmVhpLQpzRVRPjhY1Yqi8ir5eFvFPMlRCHknivFbIVzE3P&#10;4ND0g7OdbuPc/h1Xf/HC2fM/tu/gldBMDQp/72o6Gp0G/MBFJVPBWnsVXuDBVFPi7EqQsNJaxO4N&#10;+zG7PIO+XB+mj81hfGICU6fPYltp/CZVM3Tfc9zLfe8RBEEQBEEQBEEQBEEQBEEQBEEQBEEQBEEQ&#10;BEEQBEFcbpCk8wJzeLl9rRNG73T9SHwUzxUWXZEwo3RFR9KqDEORoCgS+Of1fpzYD2FPQuDpIWlF&#10;xkQxjevZMIqmDSmXEmVxHCD2PcRehNAKRaKM5Yaw/eTjfp5QEsQhfMmDFXoI41iIDuvlS+0Oql0X&#10;q5aDWtcVqStRL6wkpUnoyxgYz2cwkOYSkcL1H/TcCQRhAMcPsGY5qDueEC46bnhR+vAi7gkwIc/I&#10;sgJJUoQc4vbatn0PXOIJIiE2gKtEhpaINNlART6yke1oSGuyEDdSsoyMlmzfES2H3ZUBqCkJEeMS&#10;Roiu5aLtJN+DtzwXYRgjpSsop1OQ5PDiuNquj7XIRbcUQykY0OMYFhhkOfEXJMbAlZrpIMDZdhty&#10;hyGrKSibie6SsRQUJR1pTYOhMLC8BkhqYr8I2SWAHPP0BSAU8kMIZiRr6fse5LSCnK7CMHRuWiQy&#10;RU/GiCIfXcdF0/LQTYVo1ebEHHu9cq8dou3yNfbhBiHqlivmntNxXSF2uX4gxiDHEGsvhcm4uKAj&#10;S/x6LNYljGIh0qy7HEGY/M1mAVWSxEf7ytxxpFJJOpHUloRExNcjrSjIaioMNbE2KikTKpPQXV7F&#10;creLpu2j4/tiv3F0JiMXa0ilZWhZSXwUz/sZ+0m5E4Rohq6YQoNLISyGFwQXDyqTGWSWrP/oyAB2&#10;VkrozycSjpxLIZAlrNVtRCkdgStj2XYx5a8lbSsSTFOGIcvid42LJ0xGWk7kI0WIS3Vx0vxMrAad&#10;9mS91Z0U/XIiBH6Mhr0sEoq8KIAd+XATxwUtz0HDdYWRw/sng8tD0sXUJsXqgl/VGQPjeo3H5zZp&#10;V+aSDV8nbtcwwIli8KMR9vapHcnJu0ACeOgSUwFJY5B6Yg6LmEgvicJYiFt8Ifm7Qlp/bzD+V4y4&#10;J+BwaY0p8sUyJvZbBF9S4Aa+WPteUBXA/TOJy0MSAkkW0hNPK4l64+LhS1wcUuJEzuI/o95aC+GH&#10;94PvIbB7ANz00nsrv/y5sDx9d9fv1mRHKbmWK2SUTt1CNpfB1Olz2LZ3GzJGHsN9Qzg6dRyGZsBU&#10;dVS7XNyzxPqltTT80IMq67hmy/V4aOo+zNUvYHJ4NyrFIqpLDQxMVDC+fRjdlotiXxncUTlx7HHs&#10;3LQ7nTtx1wEA9z+fyd48uuXmyfHJkZC/42wfxx45joyZRbPVwp4rduLww0cQRiFUWYUiqQhiHxk1&#10;i7nGHGyvi75sgKXZVZG4s23/BKyWg7Htg/jyFx5HWw4/z9s4Oz/1T7blRK3ltpTK6nDyJuyujZbT&#10;gKmaqHbXEESBODvLrUWUUn3wQhdZM4tae020U8huQ7PexcTuDdhz1W7YbjNdTBWuA/Dly3nf7bj9&#10;jvg53HaRE3e+iz3HW6kNaoPaoDaojZdxGwRBEARBEARBEARBEARBEARBEARBEARBEATxvQ5JOi8w&#10;If+onv9jHlgU8dwbyFGM0E+kjrrHU0ViBFyq4Nf5N/sS9zeSD+o1KZFE5DjEIQlYbrWQ6qXZ+H6E&#10;tufC8nwh2HBBxvYD2D35wQsiuFzSiUIhYYS9D/adIGm76/noerx8PYMGQt5Aks+DjuWi2nKgyFwg&#10;4iLAEx/jc8SH+CxJPWm5Iaq2h05vXJKqwtQMZFM6ZEkXooXE01pYIpXwwJ2sZkLjAo8si+AbnubD&#10;CQIXjhuCBQ4sKxZ95veoSjLuqZaLRxeb0CVhxQBxKDZ2WksEBp7cEgpJJkZG1xHHCmp2EnDQCiIh&#10;H6iqhpSiCGGEp4YI80DIKhHCmCWyBB+vGGcIM5Wsx9raArQoREGLhcSUNTSU0mnk9ETiWah3Mdfp&#10;ou74iCUFqsyg9/qd0zVkVS64SEhpqgj3CYIQDSsZ91LXxmyjjYYXiv0giegSJoQcsV5+KOYlBBOi&#10;BZ93vvYQ0pOPkMs8fH14QkqUyD1Br64fhqKcKxTctJLEiscXhZIQsfhN6vWVh6rwNriww+GSFu+z&#10;0DsYz1GJeAaMKDPl3n1ceApCkZjDpRbWE0ZEKgvfD4oEWWFCuuLrovSkEb5PO56HetdF1wt4xgwy&#10;vbIMl9h0/kE+g6FywUaBFCs420xSemqehyCW4IUxHCHCQbTt9vY4F194NxSZifZT61JcLxWGjyAM&#10;I7j8n+ezBpe42smzqy0Lza4Dx03OF5873rsgjnpnJRIP53vIVFUYmgaNCy1I+q5GSQJHIrXgiUPG&#10;zxe/iws9XKZhAH96KEbOLrmHiXIuz/D+M/mJ+vz9wT0m3vc4Ts6ImO5LP6OMeiPsSTm8PSC5b/1W&#10;LuqEYjyxEI1Eu0LKiXFJV8S6s4vi4CVFvWdf8lpAzGIwPLUzxAuJ5zrBW29+y+e/f/ctb1+eX8bw&#10;xmGxRiMbRlGb7cDpuNi6YxzHj05h5/guHJs+Ai8M0HaaQoIxNRN24MB2u/ACF3mzgKyRF9LhWmsF&#10;5UIBi9Ul9M2VYKZUpHIpmFkD08fnYFkdbN25HX1fK9/wfCWdG/e+UqTo8DPRbTsY3zwOt+1hcEM/&#10;zp6awpn5k2jbSR+17CC6dgddp4Ot/dsRRWVUsgNI5w2YeQ1r8w0UKhkEfoj5+TmcqZ7/c95Gu1Vb&#10;+aW3/+Jje/bv268aKjRTRaGSQ1pLYUPfBObWZjBXm0UxXUK1s4pqdxWyJCOtm9i+eStG40HUq02M&#10;F0fhdF0omozh4TFsH956y+Uu6RAEQRAEQRAEQRAEQRAEQRAEQRAEQRAEQRAEQRAEQVyOkKTzAsNd&#10;AZEsARkqjzcRaTkQIghE4kwsJJ0YiSgS84STKEm84VhxkozjBAGqHQePaVWR1iGIkucZigxNk8Q3&#10;+W4QCEmCw5Nl2g5P/4gSSYf3h6df9NJwNFVFVteQ0xUhtvDrXk/qsD0P3SCC1XEg88QPJIkeykXx&#10;gglpRuUyBZPE2Lj84Pb6zT/+R8TFkAChxBNGVNFGRjFEOU910RSesJPUb/serJ6kw1N24iBELJJP&#10;JJHqoQhhJEkhiZkCK5JQ90LUuw6a7Q5Y7KNkJOUZXQWTJDBZRQAHbhjDSlwW8SxVVpAyGLKGjOFS&#10;ls8KuraT3MB6nksc9ZJIYpHU0wk6othhBpZdC8dqXchRU8gefC7inrbAP3TniUJcFlEVFVnDQDGd&#10;CDxJ+owilBjH50k4FupdC20radtyPSGa8KQbIbVoGmQuEilJfUNTUcyXYOo6giAQEk/QS/BxrK6Q&#10;czQpFmJI1BOq1veR4wVwAh9+EMALfJGe4riekLrEevm8LIbkMZGawhInCz3fC8xliOVE9PJCH17g&#10;CTmKo8oSdI2JBBwnTOQOSVITIUiIMnzyPSHl8BQbiSf6SM5FSQdClAnheVxACoTM5SrrYpIM3Qug&#10;KAoMLYTectAJV6BpyVpzgSeGAjcEWlymCbjgxOWYBF6Pyym8LStkqNmBOI9BkGyIxMWKxX7lslDb&#10;dVHv2qKMJxrxxB8+F5KmiHOnS7LYW6JuHCWSjBBp+HUFfiiB9UKAXJ8lcltysxAPLv4tlByIsyVk&#10;t/XEGumJOeGiFr+Jt+tx8aUXvCTKIibSoqKQiXPNBRpF4f3orRdjImVnfVPzHRpgvd98Xyd9E45b&#10;L52nNyxI8aUaTnzJz6dKNywRkFh86RU8ye4hXjROLp77hx/crb49CkM0VpoYmqhAViQMbxxEq9pF&#10;u9pF01rFQnUaffl+LNRn4fkuytk+WG4XHbuJtJEV78K6VYMiKejPDSGfysN2bNQ6azh98jy2TW6E&#10;1e1AWlSRK2YwNnkDTj1yEruGtnNJ56PPdfy6kTb/5y/+0ZsK5QKMjAkza0PTFdz/2CMI4cLUMihm&#10;y5haOYMdw7uhqxrSehZdtw3LtTFcGMHm0U1QdAmpVEaISB0NMHMqjs6fOL6weuGh9bYeOHP4S7dU&#10;b92fzuaQKaXhdj1ctfUaPHbusEgOGioMw/VdsZe5mOT4NoLIx90P3Y1rd1yLLVsmhKTXbljo31CC&#10;FKnYM7DrVgC/SDueIAiCIAiCIAiCIAiCIAiCIAiCIAiCIAiCIAiCIAji8oIknRcaXwHjCTLiQ3lN&#10;pGGIZIzeh+0Kv8DkXvoGE9/BCzkiTCQCl8sToY9Vy8Ny1xYf28u9j+m5uJJRJORULknIoh5PW2m6&#10;SV2eahPyzA5ZhcoFEZEa80Q6Slrl6QAMKTW5xqUOt5ek43imSNrhckcQhSKVJQoCkZyDXlpNEAdw&#10;ePJMFAq5hEsORk+80DVNpIvwP3lOjiZFIhVFV5Ny8XE/JLhRhGq7jaVmB65r954dw4pjdG2eXBJD&#10;khUYuolCnNQNoEBTmBBM6raHNduF57iYlZL6pqKimM2glNWF6MJHJPfMJP48P2YisYWnG83WWuJZ&#10;F9UIvgShjzgOk39Jbg2eKJaQM1Sk1CI6ro+u66HuOOi6iWhjux4CnmgjyTDUGF4kwe7NaUqLoCmB&#10;SOtpOx6qrTZatoXIT+QkFsdCeIiEqBSiZbswDRP9OS1ZL0VGJW3A1DW4LhdUDEi9+W7LMTzXElks&#10;T8gUfE17c2ZqYn28IBCpOryPfE39dRnMDeC4ETwvkcbARRMWgfUShuQkEwaSSF3yEEYu3CBJJ+Ki&#10;ShgyaJqCnMHXSoOqSBdlMC5uiXnh0hNPixKhOwxBmDybuz6+x+D7cS+dJoLkJaYLF5Fkmc8lYHpc&#10;auug6IZI68mcMFmG6/MkngB2EIExSchMKS0Rm3IpFQpPouJyDR9WHEFVDeipnCivN5pif/N6kiph&#10;rNSHAT85P/V6VZzd+ElyyhOJMhCeXDImnoDDZZ3QZ+i0k77zcUbhE7W5fBetp/D0fvKkHD4+TZaF&#10;THTxXj6n4qlMHBYm3hGsF5cDKFoyb1y0Ea8Sng6lMKi9NCkuwSUuHxPvhTCIL6YqRQETUlIsrKHo&#10;iZFd4tYIafBJuT4SLoU9i4ezfvnZyokXjr6ByqO6ZsBrhVj25rFl63bMnlyGqsnoNi2xHyUoUA1A&#10;T6lY7awga+ahK4aQUjJGDpVsPxbDeQShj7xZxHJrEaaWQiadgiprGB0ZQLdpY2TrAFRdFf/zkhUu&#10;VRrYM7TjOkXVpMD3oucy6G1j275/oDSY5aIa3/+5UhpL51ahyCokOUK1uYappTOiH4vNBXTsNvaP&#10;XY2l5qIQC8cGxmGmTKQME77tI1dOwwkbWF5ycK6z8BeXtjW1NPOPltP6uWwhL94xK0tV9JcHscXe&#10;itPzJ5FPFTC1fBoFsyjmomnXoSo8Na2MC4tzIhHswLUHsHBuFcWBHHLFHLZUNl5hprJ9ttVepW1O&#10;EARBEARBEARBEARBEARBEARBEARBEARBEARBEARx+UCSzgtMQTMRRUx8EM0/uo9FLAfEB/0CKUlK&#10;0SUVKpdoZJZ86d5L3ODJN/yDfq6r8JQRLhT4PamDp93w5INaGEF2YiEPhFxgSWdF+aCmQ1MVGDwx&#10;x9ChMwYWe2C9D/N5+gxPXjGkJA2Ft8hFB45j8t+5qBPBcn20bQddz4HTExh4YkkiscQ9+YCnlkhC&#10;NuCoImGGPxciZUfnCS8sfFIYB0+B8fxIJLrw1IKwd52LLUKWYbKQKxRdh6rrQC9RJpQUBEyBpEhI&#10;p/gjZYSmf1Ge4OkzKcOAqhs9GyjEetgHT+gJQi6qJJE5XLDQM1lIvdSX0HMRwxUpQKqUyFWKlMgU&#10;oj7XYCIPkcSEABKmDDiBBstNEoJ4Qg6XcLiloMiykJUKuUQI8YXwFIilNRQFWZ485BkIe0IWN2Ok&#10;XpJPGHPBholkFUNhvfUKUa2uQJZi0acW/yC+1y++dwwWCTlDJLzwNCDGEPQkHZUntmhckjKSlJ0w&#10;kUbWl0NTsqg3u3BdX7TL55J/iK722uaz47kRujZfqxCu54qECVFXj5ExVaRTmhgz6z016u1h3g89&#10;lUK724XjeIks5AWIe0kvjLehA5EUIoxDRGx9JyCRZ2QGVVXF7/wsrNkh1mz7Yr9CkUYVimQpLo9x&#10;fUdRk6QdOQ7AghgxT7wRFfiec9BtJ+sdhwEUlqwvT/gJ2s5FHaXI04HiOEm0EXKOJGQZeT3Jqjf3&#10;Ui/UiifsmEYWqbGCuL660kCj0RUpVkKmucRc4ePg68SvccEg2V/xE+k3WpIwFfH+I+qlVrGL681F&#10;pkSyYRfPlNjq613j//WEP/GPP0Xq3agm8/ZEqs96nSeGtZ4Mtf5s0btnEG+kp/wt6rGnXydeeD76&#10;279x+nO/9tfdV+y+IW17TRgZHYoq8yOAgfEyvnHuQSGB8v+zcBmPL++G0kaxfrZvif5m9BzCaEb8&#10;zZNkhgsbYHsWjs8cx67NO7C2VkOt0UD/WBlGSoORNsQ7tTJcwtS0Ukzp6Z0Ajj6XwV+/68BbHM9G&#10;qmCiNt+E23VRq1fhRRY8K8Cxc0dx5ear0Gg2MDwwjEOnHsLmjRM48cARbK5sheU40DpJ+o6R1sV5&#10;HhoYw5HDj4QzzYW/urSt6YXz91mObZs5w+TvhvHJEcwcXcCmsc0YGxrD9PwMHP7/O89GWs+IlCE+&#10;B37gYUv/DlxYmsVB/SBSGQMBFwoloG+oJA1m+14D4H9frtv9xJ3v+hfX86gNaoPaoDaojZdfGwRB&#10;EARBEARBEARBEARBEARBEARBEARBEATxvQ59O00QBEEQL3OuuGpfON2YfzSMA9RqNXSbDlI5Q4g6&#10;YRAhn8+LRKX5lWWklBy2D+3GDXtehfHKJrzx4Jvxmr2vg6FquGrT1dg+sgte4CCKAmwZ2oqBwjC2&#10;TG5Cx26h63SwvLgqEnRUXRHCj5E1sFh3TkP7AAAgAElEQVSfx3Bh6OBzmWXDzKRv3PvK23hqDpf3&#10;ZEWCoiuYuXABA5UBPHTmfiHvPTr1sEiWO79wHhMDm/CPD90lpCBukPmBj3qriXTeFOk2ZlpDq9rG&#10;Pcce/KpttRcubc9zbeebxx65v7FaFwlA9YUWSoN5hLKDWruKciWHayZfga3Dk8gZeaT0NBRJQSU7&#10;gEquH44d4PzpaVTX6kgXUkhlTfQN9qPPLN1C54ogCIIgCIIgCIIgCIIgCIIgCIIgCIIgCIIgCIIg&#10;COLygpJ0XmD60imRNsPDVYIoFsk4fsjTcXrpKExBRkvDEMkZPhQNkKQkFUMgyUmyRRyC9RJGpJ5r&#10;FTEJXYcnn0QiFYOnqKgyQzqVEeVeGCEIAvBwHpmnnoQONBbA7KWjGIoKVWKiniIlz+zyVAAATTeC&#10;pjBkdBWWGcPUHbRsB5brinI38EUiCv/ImyeuiLwWloyP44Q8OSSCosRQeKoM/533/ZLwDkViSGkM&#10;Q4Uc8pmMSKcRxAyyLInUE/79NY8C4akIpqaJ4pRuQFUkMeY4CiEV8iJThX9ALp6rGEhnc6g1W2Ii&#10;fZ6e4iXpQ7oSIWUaCP0AUeDBkAKEdh1Sr2MKi8XsGqok+l0yDJiyBLuXdqOrCkyJIa9riCUZ0/Um&#10;3DCGpycpPzylyONzwlNXekkvrt9Mni0STWIwKYKuS5ANBbKkiCQYJAEn4veu76PmemIOw14SjpiW&#10;KBDP02UgJ8sitYivd7KWCoqmhryuir52XA91x0fbTfaMEyfj4aktkc8QBhICXtR7fjFVRKgwOJEL&#10;Bgl8+nlijyQliTM8dUfhCU0ZFYtriwhVBaqa9NtM80QjBZoqiQSXaD0Ip9d1nrDUVxkQH9C32y4C&#10;j8+TDsdJ0joieFB1nqiznvCCi6kzg/39GBwYwMrqqqjvB6G4h/X2q2NbCHvpSHyv89QZU2XIKsl6&#10;lSQgw1NoZIgz2BX3xuvDRspQwETKDUT6kN1LqUoOGoMThCIVSqTpMBkS4+dM6hVLiCOeXCSBT1PM&#10;91m7BS/qJvX9GFlNQRji4v1Sry4/s5GYqCRNJ+rNsawmr+i+yjB01cRKbRZu0IUi81dBLM4EeilF&#10;6+lQiHuBN+Ks9DxMcRtL0nZ6N7EnKZrskuycJ3Pp1fVEHfbUqk//lXgJMl2bfcgs6NdLa8n7tH+8&#10;hOkjC2isOsinixgb3ABV1eC6Ll57/Wvw/3/l8yhl+jGzOIejs49Ak3UU0wUUsyXUrRr8MMBM9Rwm&#10;+rZhdmYe/QN9GCgNY+r0NEbGB0SqjHiH1S3U2mvIKMbe5zIruzft+uFSqpwe3zEORZfRrHYQeCHO&#10;z5/HQP+g2O+W3YLrOzi7fBqyLItEn2K6LN5TfYU+OH4Hmwe2iU3Z7bRhmgZWF1bw6MLjdz5Tmw+f&#10;O3r3jY2Dr86X8iiN5GG3HP5/EVTrNZxeOAlFVmCqKVhuF3mzgK7XxUhhAy5Uz4l3gO8EUDQFruUJ&#10;Qanc148rB/e+js4BQRAEQRAEQRAEQRAEQRAEQRAEQRAEQRAEQRAEQRDE5QVJOi8wxZwkBAD+Pb4X&#10;MPg+gx8yRL2P5xXZgKlriGQbmh7AUGMoUiKlJHhCRkFPAOGigd/7OD9gEmRThqok8grCRFKQgrb4&#10;05RikUagKYApc+EmjZKhopxOhBKdSxUxQxjHQiBquR6WGrYoc2EJkYMrK1xMSakaSqkMgp6BEXIj&#10;gEVCAuBDiSPA8314YSLKcGlCimMhuxgqQ16TkNNkpFW517YihAU/imH5gBXKgGokI+YSRcwwNDiI&#10;VtfC0lpVZEDFiZ8ATZWhSlxAcpBSYuTVRFtaFxLs0IPvNlEwJEhcROL99JJJK+oK8roM14+hyaYQ&#10;OBQpkXJEXcQI/AhxyBDyscaSkF9MIyfK81kT+XwGmqGB2V3scQpotB2s2Ym8xOfRDnwYigRNloQo&#10;1XSTObH8UMgvuZSK/nQKWU0SMpLtJXNa6ziYbVqwXBXDcQpdP4TPZY51UYIBOpOEcKIKsSOEpiTz&#10;WUmb6M+YKKQ06IoEN4iw2LIwXUv2wqoVwIkiBKGPKJLFB/sKX7ue2FRdmYbEZJiSLFZXLGoUg/Wk&#10;EK7fRFFT9GGwIENWGQwj6behMyhyLOQhvm35nvL5norXbZ0Q3doF8WF73lDEvkXsImeuryffC6EY&#10;JZ+/SFLg+Em7rtXA4pwlDlBaDhGzULShSj0hS5VgKipYHCKMIyFvGaqMXE/o2lwqYMA0oMgSeAtO&#10;DIRhiMhP6huyAjsKsdDsoGY76PqBkHZEr7kEJuSaGAFiIXtZXgTbD9ePm/gnJDKW9JcLO1GvXPhN&#10;zE+EM0F08eUj5km5RKDButSUSELd5hS6Et+jfG/2anMRSHqyQpPAEmGNyzo94Yubefw8PBeJ5pnu&#10;YuwJmy5+pvLn8FzixWexsfbNZqMhBDGeMMNkCblKBjNH55Hvy8IPyghD/p5yceT4UYSRj20TW/HY&#10;6ceEBNMKm2g7TfH/nZbVgCppSBtZFNIFfOPwN3DwwAH0D1WwtLKEB7/+MAwT2LJlB1LZNCq5AZzr&#10;zo08l0m4dd8N7xoaHRGpNkvn1jB/Ygk7rt8CFit47OhhlFJlnGmfRMbIodGpIWZchFTgeA42FMfR&#10;39cPVdLRtjrY2rcBzWoDAfMwNTNlTVcv/O0ztXli5tTdAPtVpkiw2jbylSyG66OIfYbBgUF88cG7&#10;hKCjyqoQ6HRZx3JrAQP5EWTNArxOjC37hlBdaGB4Ux8CP8TGgdHhcr5/V7W5coy2P0EQBEEQBEEQ&#10;BEEQBEEQBEEQBEEQBEEQBEEQBEEQxOUBSTovMLHTuTfwI4mnljguExKC7/PP9RO5Qpbbqq9FLJcB&#10;soqCkq7C1GWRbiPKIwmqyuQAseR5Ejqui9a69BEEiEMuEDAu4jBTVaQUFxTMRFAwNRVZQ0Waiwya&#10;wUNQmKqpMus9W+p9ah/xj/0jwIgAV/XExS7Px3ECWL6H0I8hg8Hkyk5PZonlGKosKVy0CaMIPpdG&#10;JK5jJOW+rwpRh5OKmFKUwUayBkYLaXGtmDKgMAleHKFpOZitdbDQWRNmQOhLCrdAlmYtoSHkNRW6&#10;psGxkoQS2XeEsZOXgSFDl1KqJHMBxQt64oUQY2yYqgwDCkqqioFSYoQUTBNpQ4IaFicykbbJFfJF&#10;LylFiE9cNgrFszq9ec6YKahqYkpkIgY0I27cQFNMaLGOdCHlyHrtEC+33ShiUKBpfN0UkXbScz4S&#10;yYZLS4osPpZHzBiLIylKJ+vAU11SmoKu6wp5iatHhswThJJjq8iySOlxHB9OEIjsn/VkFk1iMHhS&#10;jjA1QhiyhMGsCbOXSFMxXdQsB51uyCzFZy5P/HEBP+yJI0k1kdiiMjkRoWQGXesl9RgS0iaTUqbK&#10;TE0S41jfo0zILDKymiYEmFjmqU8y4iCRVbwwZn4cM9vx4UaJFGIqCrT1VBlF8gM7KOdjZbMXRUyV&#10;JLg92aSFyKn57oVICqspTTOKkr51JJXJhL217sYRimkd5VwWsR/CDgNkctmLfbNcH6GczHfK91BU&#10;ZTBNh2XVL/DyjtOte5bHsjqQM0xxIlRZ7k0JE2JREAfoWAG6dohG6AuZTfSbi0wqTydKPBd+niw3&#10;RNhL6QkvxkatyznPrLYYmgKJy3WKhIu5SSy6mBbEBQFxRNdtuESjSiScECK9Khb94WvxRFxO3BNt&#10;pMS3ekaiOH7C9fnn6HVfSrKOnvl5DPElz5t6jk8m/oVYri8danWb8H0fYRiJc+05PjLFFLKlNFZn&#10;62JzzC6fR9tu4YYrX43DJx5BvVMTKWn8Hc7Tvpaa8yhl+pDS0iIFyjAU9Bf6ce83v453/eiP45pX&#10;XYFD9x3B3v370am30TdaQCXfD2NJG/7nRlYq9k/895/4tetb7TpyQRatlTYUXcW5x2bxir0HMXV+&#10;ClKsYOfIXpxfnoIXecgYGRSMkti7s/UZFBbyuHrvNdiydwzNtQ7mZi4gXyjhdPfc39tWu/VM7c6v&#10;zj8cRGFzdmo6r7IUFs+voDJaxN1fuxuvfe2r0agfxPELx9C0G9Bk4+LG5olZLa8BPq/1pRY0UxWS&#10;nKLJKOcH2Ehx+CYAJOkQBEEQBEEQBEEQBEEQBEEQBEEQBEEQBEEQBEEQBEFcJpCk8wLz8x/9208B&#10;+NT3Ql/7AWx6kdq+9l/gmQujE6ynFlzUBobnzovfT3zkI1tUN/hS3HU2riyt4dRKXZQ7YYS2F2Ch&#10;6yISwoMkUlj0npMwmk1hspDhNgTKORPFgQqghJ8f//Vf/+FL211v5/mQ4c8HWOODH7loQFh/dseT&#10;nsOf2xsXnnr9OczFc6qzfm/637afqBMA2uhrmXeiJq5pO0px99OJEKJMbo8Z+//A3uPF0R/8p6e1&#10;E5w6yfg9/Kd47r/qpeQc3ynaj63WK05P1f5gquWxluOgYfvYXimLe7YNlZSdeqoj5fXPFLeP/6+7&#10;HzqU7Ujs/2VB/BZevja3LIe6ArlYFAv94LlZrCkqvF6q0spKHV7EMFnOoqwpuHLTMEobR+H2Dfxb&#10;Xp79gQ/cnX1Kf+P/kZhJcfxTF6+tr8M91/4XfP+heVFuvOOSoa7PpPatVuF5EPdMnEvhItBP/pZo&#10;6eI8y99ZM3zdvpvwPfBdfSDxHdHsNKbqrXo9a2aKC6eXMLRlAHbbFSk6uqmi2WmLxDDb62LH+A40&#10;m02cWT4lkneGCqOYrc2IMp4oY2omKtkBkaxz34l7MTG4Eapk4qEHDuG6mw5ix46tQliZfvwUyiNl&#10;XHFgPx46/8A/m6RzzY4Dbyv25aWt+7ehOtdArj8L3wvQWGtjdWUNLauFansZXH4spUvg2WLlTAWK&#10;pAgpMGfm0Z8ZFW23Gx0UKjnUaxlE8PHVk/d88tna9T0n+IV3fOCr109e80M7rhhHu2ojcAPc9oOv&#10;w99/+i4Ml0fFmLmko0oK+jIDIrlnrj4D27exe9MurCyvoFwug4uvkixBUhk25sduBPAJ2rkEQRAE&#10;QRAEQRAEQRAEQRAEQRAEQRAEQRAEQRAEQRCXByTpEJcNPQnlGaWBHR/84NnFP/zDn0p3vb8dZkzt&#10;Oq64vmo5cKMQJV2BE/CkGR5hEkHXkiQdnspTzudEelAhawIquoutxq8WL3n2tyPoXEJc+MgHL9Yv&#10;fOSDT7vh23n+86lzyb1Pq2Ne+vuPXFrS6+dHnnMuC774+u8b4j+bnvZnJ5c6k6V8CSstG4cWq7hr&#10;Zk3cU1F1pZTSrhwdzF25/czS+zeVsp9sKJ3390/uFeLbSDbzSfvsdHp6YRELlo81x8ea28FcM0m7&#10;4Yk6OV2F5QSYzGVgKiZPngpN32/y8uxQ6+n9/aWnj2F9Hd76LPPyQqEov2wkTf2yFwR+9J03+/T9&#10;Rbx8CHwv/n9+4N0P3zB58LVW24bTcZHK6lA0BVpKQzGXQ5t1kTIyyJlFHJ56GI5vixSdvFmEFzhg&#10;PKGL8VQpGWvtFZGm03E62LpxG6an5zA6MIHzRxbgei4279+AiYmtcC0PmXwW2wd2DKiaLvue+1Tl&#10;7CI3bb/6bWkzLw7V2SPTGBjpg+cGqLeqWGutIG2kIUujOLlwBLqq48CWq4WwFnkSZqvT2Dm+C9XW&#10;MjbHI8iXcuJ0SlDwpW/8w8JKa/VL32ox73v80D++4wd/7IcWZuYxumkMJ+47h0whBV0x0bbbPEsL&#10;pVRJvO/bTht1qwqFyRivbEGz3YCpZ0SKTqdhozJawO6r9+Af7r/rRkXVGJ/7y+ko7bj9jo0AGifu&#10;fFfjJdAdgiAIgiAIgiAIgiAIgiAIgiAIgiAIgiAIgiAIgiCIFwySdAiix9C73/25+m/+5vtZIf97&#10;w4WWSCYJGUPBNHCm1kIqjOD4EKkSKS05OqrMkIkjKNkUpEoOcaf1lzs/8YnDNKfPn7m292Ze6Z4L&#10;9clly8ftlVJn/4aKsqeUMT5zalE8b96zcDa0cbjVxOnl9ODBkfLPXTWcvz3daf4mL3dKmY9ny6X/&#10;fGpuASuOjdm2B8ePcK5tifpcLOgPGFTZxY26DFlhUFjUOby42OHlN7zE58j+uz8v2NO1kaPHpt7S&#10;XGns+uNb/s0GiJCd2P1Pu27689869tU/e/F7SbyUOb86+/CVY7tfq6oa6mtNmKaJbCmFtdk6KhuK&#10;CKcjeL6DswtnsNZeRiFdFu+8MA6R0tNwfVfIMY7voOvOYVPfNpQzfYijGNceOADd0NGsdmAoGhgD&#10;yoN9CL0Q506dRzaVVXUtNcADup5pisZHNr/iv93+C9vyxSIaSy2UykXMn1qGbmo4fuYEJjduw+kL&#10;Z3B28RSGixtEPxfXFrB9fCfmWvMwVRMXli6glC0jX84hX8yI5640ZjHtLN4Z+N6zykGcU7NnvrRw&#10;fgFjO8bFeMojeRx/6CxMzUA6k0ZntomO00XbbiKKIwzlRxHHkRCZXDeCwgIYGR2e7aG+1BYCVH+2&#10;rz9vFvYAePwyOxgfBjDd+0kQBEEQBEEQBEEQBEEQBEEQBEEQBEEQBEEQBEEQBHHZQJIOQVxC8Wd/&#10;9hPVj35sIt3X935+1VquSa0gQlZTUbM8qDLghTEKuiYqeYjQDnwUWYzY6swcW134yPU0od8WM21/&#10;P693tNvFjf1DuO2GPf9Bb9ZP7PXCH93Zn38nL/u7EzO5LyxWscQCzDVdnGx2cXgpO3Jrw/1dXr5t&#10;YnDBjwLIYGK9dADdMLoYdlPUVcQM6HoRljs+xt0A0Vqt9snHH6zhJSbp/PvP72O/efztPI0CsyfO&#10;HNRD6bZ/mK1eYUHeoQQhk4IAhXJO3Kuk9c+dm61//sXuM/HSp95tLXScFgqZMoyMitCNYDUdNFba&#10;kFUZURihL9fP42fwmqtuRRhEmFudRdpMYW6lgHMrZ2CoKUiGBMvrYrm1AF01cfdDX8a+8auxb99O&#10;VNdqGJsYAQ93CvwQ2aIp2ql2VpA1MqPPJunsm9j5dkVVEAQhAi9Adb6OarWBodE+TG6cxPzKAurt&#10;KppWA4qkoZQuIkKMTreDlt3A7ol9OHL+MVy97wA61a5I/VE1Gc1aK370wmN/8c8tzsrawpnf+olf&#10;Pr/lii0TgR9AM1QMj/fjxLmT2JifwFBpFKfmjyOtZxGEHsIoEPU6dg2aokGWdHTqNlprXQxtqiCd&#10;N7Bj0x70zz1wy+Uk6ey4/Y4CgHfw1/rLUdLZu/eA+qbb/+tdJx45JG2aHPjUr33kfX/wEugWQRAE&#10;QRAEQRAEQRAEQRAEQRAEQRAEQRAEQRAEQRAvEUjSIQiCIIjLhK7bbfhugFa7iV39uyHLDMszNawt&#10;NVAeyCNEAD+KMDm2FYvLK6i21uAHLh6fOYyu0xZpVLbfhR8GSOtpqHIGA7khTK2cQszrugEQyVA0&#10;GWEQor7UgFXv4sBrrsTRs4+ikM6PAfjmU2dbN9Lmx9/zyz9y4LprMXN8CWbWwKYrx7D4hUWcP3sB&#10;YxtHcWTqMUgSg64YaFhVxIigShoMxYTEZMytTuOG/ddjfNuoSN9p11s4d3oG55qz32y0q8eeywrf&#10;d/rhL94095r3KqoGM2ci25fC6MAIHj97GCOVYYRBgK7TRctpwfEs0baumOg4bRQyRdQbdTCZYXNu&#10;Azzbx9DYEDYXx18H4GOX0Rn76d7P8R233/HGE3e+6zMvcn+eN9t2XPWqoZE9PzO8+Yrdn/7L/7rL&#10;sdru+jNOnT4eX1hp3Xjy/JKaHsyu/swvffo/t2orlmud/2tVH/+JTmflSCpd6nvwnr8/FKPzVyeP&#10;PvC1752REwRBEARBEARBEARBEARBEARBEARBEARBEARBEATxnUKSDkFcwt+/9Uc3lnQz2Ltzj4he&#10;2b9xCF8/eQHn2l0UTQ0KGELEqPqhqJRlMvw4AhQJIQs/dv1ffnKR5vPbw4+jDK9YYhpG+3NBbiBz&#10;JP+rH3wYwIPaBz7wJ7zsX7Hg1woZ9bZ7Zqs45HZwKupgrurgcL0j2vyh1dbwLRtK2JJNo1sJcbTR&#10;wWM1K1kjnkjj2EhLGnQmoeEHiBUZyviGtTs+/tEqL//jF3kOTt332Wz5obnN/srKmz64euM1x9aO&#10;vZJfv1DrZB0fkHxgurqGq8aKwfj44H0Pnpr6PV7+oUfv/mwQ+P6L3H3iewA/DJq+7yGTzSCOY9SX&#10;O8gUTBw7dwTX5K9Gx24jn8rjzMxpHLnwmEjL2VjZhEqmT0g6fujDkAzEcYQg9MH4OzEKMJAfhuXY&#10;kBUZqYyBdCEFSZaQK2ehqjJc20fWLMCU9Q3PNEu7N+160+SmyaLvhhjbPgi77aC52sapqdOQZAWM&#10;AVuGt+JrR++BLEkwtTyKqTJUScaZxdMYKgwDmo9tezfDatmozjdQGS2gmOnD4eUTf/ZcV+bc8uwX&#10;p6ZOvXfPvv2QZAZN1XHgun0oHMnhf33pTuTNAvKZAhrVqpgLM5tCIV3C6aVj2Dg4jkyuAD0vY/lC&#10;FaWBnJijKwb33KAb6ZTrdK3L5Iy885LfubDzPSfpmJl8n+UX3lCt2e2Im1mX4DpW8O6f/7Ozumns&#10;OHf6sQeNgvQD7Vp1OK3Pr7mhOpRK6Wk/9gIltXF/ylw7DIAkHYIgCIIgCIIgCIIgCIIgCIIgCIIg&#10;CIIgCIIgCIK4jCBJh7jseeTd71abtebNsSz/OGv6r1+2rPyD9uNiWq7eMIL+rI7DtSamWz7ypiY+&#10;Ts/6wuFBw5Zw3XAZTIkuTFudv6lc7pP5HRBGbIrXHkxnELiB883Hj7u39B5X/NjHjvCfX7j55jfu&#10;KeXf47Psf7Nnw+wZB8gwBSuRLe773Owa6o6Pn7t6C0YZQz0KscsHTvUkHj+IEYKhbKhQY0AeKEEy&#10;090g8IPv8nCeE+fe8x6eKgLPx76Unn6D1fWvaTnB3rn5Kk5U25huJuPSVAXXjlSwbyizms1pn71t&#10;x9AnzV/Jfv21hU8I++i/vBidJ74n8QKvGcQByn19UFQZURDBtTzITIEiK0inUzg7exblTAW6akBT&#10;NDiBA8vtiuGWMhUwJsGIAjS7dfiyj+XWAqI4gqEYyBRTyBRNHHv4FF79poMwMzo0Q8Xpo6fQV+mD&#10;Pq2OPtO8Xbtl39t100CunEZtsSkSc6ZOT6HjdrChshFnZs/g3MppkVxT71QRRAFkW8aW/kkUUgVM&#10;7tgKM2WKsazO17HvpklMPX4WZxdPOicXTv2f57pWp+fOfLVcqfhGRld9J4DTdpEqmFBkHTtG9qDr&#10;tsFihrxRhB/5aFg1DBaHICHGUm0RfVE/Jic2o77URBzFyHFpR1GMwXz/DQD+4eV+anhyDk/QueTS&#10;jTtuv2PjiTvfNf0idutZedc73m08euzU648fefBznmuHGzft3L9h064bTh976I+vum7sE24rvq3c&#10;N7yZb41Ln3Hh7KEv5POlLY888Jm/ufLgwK1Mchpf//Jn/+ja1/zsxxcvfP2nc+mx9xcK+MLCzPSj&#10;u664+cfPnz38KatTb/G6uUKl0GqsNV5SE0EQBEEQBEEQBEEQBEEQBEEQBEEQBEEQBEEQBEEQxHcN&#10;knSIy5Kfv/76LB/39srwG7Je/O/NmL1KiYAzKxZO1jvYaCdSx/6hAeiaCpUxTLe6aNY7cBDh2kpR&#10;lI9nTCiaDKjy4QO/84kl2k3fPstOhycOoGZrKOsqNKY97Vkf+spXuEzz389cf/ODr9tY+sSOhnf1&#10;kVoLcayL8tXQxV2rNeyZmsdIWsXZRhdzPFXD9UR5iqlIazLsIIIdBogtFyytyC/UGFu/+/FN1urq&#10;uKpor19eWt0+O9u6jl+3vKi81l7BqbU25tsOVEXGzlIer96SFRLOtqHi4Uxa/d+O5Hzqx/7kr86/&#10;UP0lXn5YdrcZxSE0zRBJN4XBHMIgRH+5D0ZKw3BuGK2GDd2UcXX6ANbqDUhMQr2zhoyRg+s7QsqR&#10;IMHUU/ADD227hZxZEOLM7OwMNm3ZhHK5iG7TQW2phaGJCoY3jML3HcgRnpakk8uVh/7HT/7GawZH&#10;h9FtWCKNhyfhdNsO9k9eAc8JcXLucVTbq0LSiZFIkkO5ESiSjKbVwqOPH8b28R3I5NPIFtJoVdsY&#10;GBnCn37xzz/rOtZzFiLsbqv1Kz/xoQcHB0ev9xwf+f4sqgsN9I0UIR1lIjmokCmgL9+PB05/HX25&#10;ASw3lrFrdA9c34Vu6FiZraJerwlhKVcuQE3LGM4O3nI5SDq95Jyn8uGnpOu8JHjF9d93y54Db/yT&#10;id2TY0zR33XjrT+cuvbW9/9etliSaqvzJxcvHL7zhh/6xfdt3POKUzuvuOENxw/f+zneb91Maz/+&#10;gU/+9MzZM9L+V972gXZt1W+25r+Sz5eGotD1p88++vdbt2/4/Qsnv/zmq294y++cOnLytte/6QPv&#10;5d4vr/+Gt37om1t3vPbw6urxn2msLcy91OaFIAiCIAiCIAiCIAiCIAiCIAiCIAiCIAiCIAiCIIjv&#10;DJJ0iMuKP3r3D6XMebz1qnTpfXzc3YZzxdmWj6m6haKu4nzbQ5ZJGNZVMS0LjgdNYgiiCE4YwI9i&#10;jJopNJwkeGVTjqFl+8j5zjnaSd8ZV1bSIqngq13HkX1k9ujF4rM98Oe//pWHPvOmN32fadi/PZjV&#10;3z5VT1I+Tq5WUWA5TDkRuk4b1Y6L813rYj0fMtKKApkx9KdMMEVGc2b2RPq7PJY//TevL726f7z/&#10;zFx9oqSbt/JrMw17SyZj3qRBzTiWh/ONDh6arYr7wxjoeCEmizncsqOMwZRyeqSU+uyAwe7i5fmP&#10;Dd9jFj4YfZe7SVyGOL7bcHxHpOjUlxpIF9Lo1i107S5SORMrC1UYhoYrb9iNqaPn4Tg+GFOwUJ+D&#10;61sIowhZI49aZw2qooq0HYCJa32ZfqixAcYYIg+YPbmIwYkKrI6L8lARhx9bRV+68rQknSu27HnL&#10;3v375dWlVZHcI0kqZs/NAQHD4dOPoZLrR9fpIghDeMxDWs8gb5ZwbvWMqP+aPa/D7MoF9G0oI/AC&#10;lAZzOH/6LIqVIh6+8Pgnn+8qPwpPE5wAACAASURBVHjqkX98zVU3X5/KpWG1HZHqUxzMAVKM2doF&#10;HJ19DJsHt4pxImaiP3HMcHrxBLZNTiCdMzEz10JtuYZmawXjYxPYNDPy2pf7buOJOTw55xmK3rjj&#10;9jsKJ+5810sqPWZpYWZtrOuwmbPTMFLFUT8M7cX5RSmUNXS6nUaztjxdXZxvNmrNvGt3quv1XLvr&#10;/ccPffKonu/bW53/2iHTGHtNNXCrlcGJV3ar0ycHhze/ynM7S8sL58688qa3NVVN96fP3v/HvK6m&#10;p+TXvfkjY5XhK7ZUBrL3A/idF3USCIIgCIIgCIIgCIIgCIIgCIIgCIIgCIIgCIIgCIL4rkOSDnFZ&#10;cODA1eqbsvk3+270ASlgB2Ybrhj2dNNFM4iQkmQcTOvYVkpjPGfAjWxRfnh2CfszOtpBiLyuYIOs&#10;oubHWHX8ZNoYIBfSmM2YJwdpK31HVELnGK+/u5g5OtOyDlxYXs2WvsUD3/h3f1dVFPWdv3LtjSe2&#10;FY1f4dfqdkE+b/soDfZDWZ5H3Q1QkGV0wqRO2dAQIkZGkyGyd3QdXuQo//ju9+3ifx5PqbWf/p3f&#10;WfznxnHwlRvMXz/wfeX9G7aa3Ww2w6+dO3tqt79aP+g2nDJrq/vura5sXe240kon+S49jiUsthdw&#10;ynLhsRijko7rxvtF2a5iGiyKpzYNFe8bmRj4u3NLD31p3x/+lfWte0EQzx838JqKpCCVNXH2xGlc&#10;+aorYbcd8HAaM2ugMlhEvbmGOIrx8OHDOHzhEDYPbBMJOk27ibxZwK6RK1Btr2C2No0wCqHKqpBr&#10;hssb4NvAN758CFs2b8Lqch0jWweQzhuIggiFfAWtTi371E5ft+2qH+HCSy5XwNqFGtYWFmHoOhqt&#10;NqrdFXT9LkbLG9Gw6+B9Hy5swPTaWZGoM1HegkzewEg0gnTOQKdhIVvOYMQfxZfv+aeVtW71eafX&#10;PH7u+JeC2P8lq2mz8mgJi2dWcfaxaRzYfTVGShO4sDKF2eo0ckYBkiQjiiMcnTuMrtfBp+/+DN72&#10;g2/Dvit3CYnJzJk4dP83cMXw/j2GmRlw7M7yy3jbfvhZruf5KxvAn7/A/fmWTJ87/mgmV9r7un/9&#10;8/fOT7Vfdf89d9z6qtf/mN5uln41nSnvmjn7+Ddve8t//Mzw5I3vOHHoT6cvfdaDX/2b39569Y9+&#10;9MF777rzxlt++vd9z17rK4/8cLvdeDyd7r/NcZv/xO+LQmU7k5Z/9pFvfOmP+N8bt+y5ZfrU4wiC&#10;828+8di9n34pzQdBEARBEARBEARBEARBEARBEARBEARBEARBEARBEN8dSNIhXvY88I6fuOY/lAd+&#10;5fGVzi3TdRtnWg6WkEg6EiRkmAo7irHk+HjDRBmlFMN9K44on11p4sriMCREyDAJi5aPFfjISULx&#10;gCpLMKIYuh+1aCc9mQ8PFqUPL9Wfc/rLvzt0SJhPv3HNrQ+stMMDS757LYC7vlWdIPBjAL/+F7d+&#10;/wz/W1OU3x2ruf03FjXcuxBhvJDBfYtV+DzxAsC842BnLodh00A6m8HZuRUsLM3/+KZ86h28fABs&#10;6ZH3/tTjku027TCAoShAnAyBcSMriLBaa+n/tXJwBCv2+NHayXxbElEiODtXxVythcW2g2Xbw7Ln&#10;wUIEj9sPXD7Ss0jLEramM3jFhgKu3zY8O+XFFV523/E58wcmB7+09T03/oz2yh+2r/wuzD9BPBO+&#10;57bCOIxsy5Ha3RZ8L4DVcdBfqaAwkIXVtGF3Atx/90MI4xB7NuyH49uI4whtu4WRwhiOzT+GycGd&#10;GCgM45tTX0dKy6DaXYOmyULaCcIIvhug2a0hlTfE79X5GkwtAz8KniSfVUqDm3//J3/j2sZKEzEU&#10;GFkDVttG34YSziyexPV7XgUpVnDswlEh5diejeXmIsrpPuiqjp0Tu6AjjbHhMpjEoOoqJAZ01xzc&#10;O/XQ33puL/bsebCwOv/Q0spSY8f23cUojCHrDH4QolVtQdUkTIxuxlztAlbby0IakiUZjEkw1BS2&#10;D+/EyZOnsW3LVgxs6MPKhVWMjG7A3Pk5adPAJp6mc+fLcWPypJyeiPNsfPilJulwOq1aY8uOA+8r&#10;9x/8yubtB26dPX/016+7ZeTfjU2+6r0A7pg5e+SeCWX4HeX+sSv41livF0dB0FhbCfPF/uKuK9+W&#10;40k7cWQcjFnz/2jq8E91umc+sHHznmv6R27YdO7kA3/I6+hGWtt35Zt+u1af/sWzJ0jQIQiCIAiC&#10;IAiCIAiCIAiCIAiCIAiCIAiCIAiCIIiXKxKtLEEQBEFcHvieE4RRaIWhj3KhH3EYI50xkC/msTZb&#10;h2t72DS5AeMbxzBQHkDKyCCbKqBu1aDIKjYPbcbk4KRI1mGQkDPzsLwuZCbh+MxxqLKMjaNjGNrc&#10;B9u1UF9qYXWugZPHjsFxbYRx1L10oq+ZPPB2RZIZi2VkiymRuhMqLu7/xgPImTlUyhXcc/TLOLNw&#10;QqT7sJjBCSyUM/3QZANypOPM7BkougrfDaGoMlZmajh9/ijOVmf++ttZVN9zwm+eeuTLmWIKqq7A&#10;cwKoTIEkKxgeGUSlUkRGy0CVNYAx2L4tRCZTMzHSN4rFtSWoio7AC5EtZjEyPoaO1cJk/8bXvow3&#10;2Rt7iTnPxviO2++46cXq3CtufutHXv/Gd/7Cv37nhz5b7hsZ5dfGJnbsf+t7fuPzZiqdGxxOfWFg&#10;8IqPA5L0f9m77zC7qnpv4N/dTu91ypmezGSSTHoPIQkJCRA6EqpCUFBRBNErV1AQX0VRUcpVsWAQ&#10;BSRUqVEgAQKEJKRM2mR6nzlzem+7vc/Zwauvj94XuAkK/D7Ps3LOnHX23mutvc7JP+f7/HKp7vtL&#10;BX7e6Rd947k5S864XJTLe7N21d+ez2gOrAn3dzmntC1Zn0snoNcJiqQaZ1bV1NuyBaWqonry3Kmz&#10;1t1ntul7ZFkslY9pnbHseobj+JWnnjlv5WlX3K7TG7WgfEPjFPdN33n4iXM+8elPLD/pjNn/oiUi&#10;hBBCCCGEEEIIIYQQQgghhBBCCCGEEELIMUKVdMhH0r7rvuwQ0rkbynNjU8UvZBOKdfdYGn1SERzD&#10;QICgTdvH6NBkMaLBasbcel+q2WZit/YNWuw6k9afLpXAKwo4noVQPqQoQ1IBHXM038aoLGLpIowG&#10;uUg76a8mu1qmXFS/6J6LJy/+1UPd2ze9l2NneO2/fzIW/YLEG9/1j5Uv+/PzD5cfnzz7E+JpNZZH&#10;GUlCuKjApNdp1ZL+8kVnZjgEPA40eW1oagxgU/cwHnmzAzM8dq7c7zXqq5c3Vlcnkgm0JzIYyxTg&#10;Pvo7anh1OmRkGcmSjFiuiKIElGQZ49mjVZd0LI8iZAwqBahgUMcb0WDUw286utcqzHpUWfUDVgP7&#10;5uJqz5MlL//qM0/uKFcLwmCs+PPOaPJzZxTUWTNXhG7uXt38ykXTThbf06IT8i7JQE4qKhaT2QRV&#10;VcEbBPirvJgYjGF8ZBxT50xGRs1iX89u1HjqEUpNQFYkOE0udAwfhkEwYCDSC5Pegpm189Ed7IBR&#10;0COSmQB0CuweO3QGDsHoBBRJgdGiRzwdgr+yEjL+GtIRdHruvz77o8u9ngqMjA+iztCIQpbB3vaD&#10;4HkBfkcF9nccgiRJYBlW+yxD+6QyGI0PYkbdXFjcOlQGZsJg1qGYK2J0rBeNLZNweKBrMBgf2/Z+&#10;98TOzn2bP5VInWe0mCGJEgwWHaY1TcZwzwgMFj1mTpsOpoPDaHwIdpMD2UIW1c5ajISGtYo6gIqh&#10;rnHUTK6AyW7ESaesxfBDo2uefvIZ5sxzzlA/gnv1W+/iPdcBeOUDGMv/Y/4J6++uDMy4JhKKgbc4&#10;MWnakh1Gk/WOsy697YVcXvG3LThNfe353/xnffOpe6fNXHa13de8ApyBYXjLaQODKTRPmSRmklUn&#10;/eWceqNFd/5VP/9kOBRimiav/vbrLzwNty8wPZNOcr7KwHS7wwBHYOpXM8kkjA6DGqhtnu3xBSIt&#10;M867iWdDt6hC9R1Gu4q5J5yVBHCbr7r5gic2PXXOnEVLzznS9WrUU9GwOhLs3/dBrxMhhBBCCCGE&#10;EEIIIYQQQgghhBBCCCGEEEKODQrpkI+c6A03LC9MxH+6fywxrTy3QxMp7I/mkFCBasYAnucw12PW&#10;pl1v0ZVMFsPBgN/xe5NePTweiv4iLSkWUcpr/QeiBeTBwazTw+/UwWLIYzQcR06VtX5RUWAwGxFR&#10;FN1k2kr/bZbTumF/NL16doW/rfe7393edNNNw+/22PkWYe8ht/nVwVDM8F6vy6my21JOU6kKXBYD&#10;9oQyyDIKXO+EskycDr0TccxzmBGOJ/HkrgM4ouTQE9YKHcDM8NgdSUNXro4hy5ChYjBzNH+VEVOI&#10;SSXYGA6iqiAOGbPMNogMo/VXmPRYVOVCRySOJpcVbhOfVRl1uKjIL5f7Z3osLwwX0m9e8Owz8b+M&#10;97e34dny470nrjm8P5y787X9XWfsGYn8eckre175rXzfQwGVeb3cH7AySf+kihxrdyA1mjCbRNGR&#10;SJXSjb/9xdB7XSPy8abTG4TvrP+aO58vwGDUaSGd5EQK7moHhvvGMTAxBFO3EQvXzoLpBSOOjB+C&#10;31qJRu9kCLwOFfZKDEX6wLIc0vkkSlIB02pmIVDlB2dS0HNkCDa7DdlkAdXOOoz3htHQVq1VlmF4&#10;FSrw3yGdSTXNJ+t1bK3KqZi5cAbEvIJEJAWP3QNVZbCvfzfqPA2IZEJaSIfneBhYg1bBRs8bYDc6&#10;YWSsSEVzGB4fxILFc+ATq9Dd0YGu7NBvJbGkvN+bvb/v4OZYJKo6JDBVjX4MHR6Hu8aB3z/0IGZM&#10;noOewUEMRftRkoqoc9dj7pI5KEh5dPUMoLlqKoLDUcTTUTS11WghT0VWMHvy3KpnHnt6xpnnnNH+&#10;UdqE71TIqXsXbz2r9ZKN9R0Pbhj4AIb13wwG9NVMqu/LlNhGSWXAqvYrOV74aUlMtCucd01F/eTZ&#10;oeDwkZnz5N9nkr5vqWLslwajd9mMuTO5jv2H0rHxQ6+qrO00p6fSH4+MTxTzmdIN37r3z56KaWtz&#10;4e4jOp3gFgTHLMBYEIvcvJrGQDQjyu5AfR0ig2/8fGSoa8/CZZe+kE6O7dAb81He5oXKjORTsbHD&#10;BqPFMGvueVc7nGZ1uH+Y8Va1OCsCtvPLWeMPco0IIYQQQgghhBBCCCGEEEIIIYQQQgghhBBy7FBI&#10;h3xk7PnlZ4Xgy9nrHSJ7Yywr2l7ui2lTC+VFmHQ8TnPZMdtnQ0EtDTGs/Hi5z2hiHjs4b/ZbV91y&#10;i/LaGWdfMpwW6wqyhNQ7NUxmuvRQzTrYbSYc6A0hXQIEMMjj6G+/eZaBzaxHb2TCSTvprya7jNX9&#10;YQlTvC6/Q1LL+aV3HdLxPPJQqXntxZ/aG4va3+t1rZzuLJNOwCuDYfSF4zCUf9gPBgZGK78Bs8Bj&#10;ltuKpZMDGHDYkMylYAWLonr0fiqQ0J5NQGYYlKM3XghosVm0volcHgLDwGcQYOK4cg4IU10WrKh2&#10;a/06ThVr7caBGZXG/XZB93hMzXbpopH25a9skf5/4/7ca3/uS97iOfv2P049C0r6q0dGiisGE6UV&#10;ofzRsBjHIpzc2hM3G3hmdU2FyyTBbTIZo7jjp3PL/Y1f+cLge10r8vFkNlqrdKyeM5uN8NV5tX2u&#10;lpMziTyMRiMC3lpYLBakwlkURRHpXBJmnRnNFVPROX4YI9EhxLIRLSijQsFgpA8Bdx34ifIXooRF&#10;S+YhHctiYiiO6qoqmB0mDPcMYenyFRjrmQBYNveXhZ9V33q5w+GEy+0By3AYOjSKfUd2w2p2YCIe&#10;QUHMI5IKw6yzQFRKkBUZJbEEs57BJF8rTEYjJsLjMBrMaGluQWgkjMbpDRgc7FP3Dx/83f/mBscT&#10;4ZH7bvxp96pJDc3FgghvjQuJ8RR8Xg8ktYBkJgmL3gpJMGI0MYbErhh0nBHN1S0AK8HhsSMvpRGf&#10;SIJhGLAsg/7BbnREj5wM4CMV0nmnQs67dfm7rLpzzGx7adOdOr3h7vknnHkDpCnfBWupmzn/3Mee&#10;/8Ptpze1zFxuMHzm8WWnXHb77u3P3NrSdu5FydhYpZjbdqXCLvyN0VVhkeOxPAeRDTS0rQPwm/K4&#10;wqHRwUlzF+DtQ28ZzBZThgW7zGp364b7u6taZs084mAM7t7DO/74p0fv/sKsBR1XRELJNRwfOm/u&#10;oqvuHe/e+fKbL9x5QbGQy81ecN5TJovXWcwXcslk9wNDfTu/HY+MBT/I9SGEEEIIIYQQQgghhBBC&#10;CCGEEEIIIYQQQsixRSEd8pHwsy980eLuD/8imChcPBjPIy8BHotem9pkjwtzKmxo9ph2Z6TCz/am&#10;cs9seO658F/mfR6Axy64gLMy3JU96ST6UiVkxYLWZ+F0yBYU6EoizDwwkC2CK1dZeSfUMZEroRBP&#10;Y6rH3UI76a98Fod+72gEW3vG4DfJq1YAW97L8Wf+6aHhM99DsOf7Z589qfy4RDAvkFXgSDQDWQFa&#10;PDZEcjJYhdXe5xB4eI16pHN5uO0WXNBShZQEFEpHczSyrEJUZMQLIhiWRb3djOw7xTgqLR5UmAVw&#10;jCpxwMiMKk+qIMtvVJiE7eV+i0HXH0ondi/a9Ej+va8YYL81otx2K5689dtNfzRvrl8syel5Asec&#10;W+5jwHuhKrp8rqAWS6UQB6bDJDIPBg/v1ZJoje/nguRjyW6210RTESiMjFQog3IApVSQIBZFmG1G&#10;1LB+gGFwcNcRiLIIhmERTofAc4JWySZVSGphmXLwsSAVEElPYPGUE1AsFbCr6224LD54vG4wRoBh&#10;dbA4TQh29aGtZjp2vrEdRamoVdIxWezOOy67+SyjwQS9WYfoSALJaAqFrAizVQEUVauWM5YYRkku&#10;Hg26MCw4gYfD6ERRKiAnJcHBgMpqH8xWExRRRC6Zx66+9u2JVKTnf3t/X2/ftfWUtac083oOnXt6&#10;IHAcli1djvBwFCfNOwl/2vECopkI8qUcIskSZtXNB8Mr2Lz3WcxonI61J6/FSN84bG4rdAYe05rm&#10;IIJ0OaTzo4/K3itXxilXyHkPh1z3QYd0ykrFQvmL/HtzF61Tra6Zt2XT0qr5yy5+bOdrvz/HZHny&#10;RnfjaXe6Kzq2mSzF34bG8ZlUIvhgMhKMVlVXuItO07JIeBec7kmf+EtIZ9aiU9b1hnLIF/kFkqzI&#10;qsQuYfQcC3DQWaom93QcwmD3G/c6PZWVrdPPvsNgzj/VOGXdF0ZHg8qbz915YamYy8xdcsHTRlvd&#10;6mw8KCYTXbcd3vfStz/odSGEEEIIIYQQQgghhBBCCCGEEEIIIYQQQsixRyEd8qH3q3XrmsS8+qu3&#10;gvmVbwST4BkG090unFjv06bW7Da/5vC5f7yvMbv51C/eW5z1DybskLnZmUJ+4VimgK5ECTXWowGf&#10;rak4WnuDmOM0YcdYHGaeR1FRkVOPhjqC2SL6ImnMcpun0k76K9VlDzsNWTgFHo3NUxYe7+tNdrkv&#10;Kz86M5I7WypBlmQ0Om0YiGVhYHiAZbT31ViMmOmzw9FYg0JTxXdOGO3fXVCkmsGJcKDcX+SFZr2K&#10;GqPFpGN5LpKMJftlMP3lPqNOiOgVOcnr+ZExKX9wxtSmpOPbNyt/O45jEZa55eZeBTfjDQBvJG/x&#10;3FN+TTyyhjkU2cKEvKq6pmVIZT5XUm2VKfUYXI58zJgNplqBFQCRhc6tg1SSYPdaEB1NwBtw4tCu&#10;bqSTefRNdCNbSoNlWa3aTrWrDjt7tpU/3dAJeqTyKRj1RrgtXkiiqlWRsRsdiCaiqAj4wOs4cAIH&#10;vUkHluHLuR8U5SwEnUGrpDOzse3CQCBg8FcEyik0bQwwSsjnCyjwMhxWJ/gQj0whjQp7FTw2vxYE&#10;0nE6MOAAVoZV74DJbNau46txghdYjA2O4u2x9geOxV09OND5ymDP4GfrJtWhqrECffsHYDCakEyl&#10;0T1yGK11regYPIJoJqwFmEKpIEwmHebUz0dTfQOCAxFYTBaY7QYtCJUR46i3VywTdAaDWCoUPiI7&#10;7/L3+H576yUbL+94cMP9x2k8/6Pdbz33/flLzhTsvtm35pKJdUtWbXhk+5bfXrTE3Xxm25JL7zuw&#10;7TfrK2uWXVaSfPekQ4dfyon8BQ0N1RWc0QKIpVNWr7voSw6r2bD6whuqSkP9CA73QWV4Ti0kYHJV&#10;wV9dj/FQnNPplKHBrvZXFq741OPhsah5zgkzc6PjzFlDRx49vVTMpRaceMljsmhck40FkU73/oAC&#10;OoQQQgghhBBCCCGEEEIIIYQQQgghhBBCyEcHhXTIh9YPV6xpLY/dAOGxTE6e+sZECk7BgGUBJxYE&#10;nPv1LvMPyv0/OfTwpl/+PiVW/g8TNXDMJYO5kmE4V0BUlaCmjr7OMgy6Ilksr/BjRpUb+zrHwKoA&#10;zx6tzJIUJRyKpjAp75mRvPXr9fW3fG+AdhRQC2mix8iiymZEYTRYec+XrrVdc/ddqeNxrf84Za3v&#10;ZLf/k+Xn+YIIqAxKoor2WBI6joHPZIYoH83SNNlNqPU4yzVzhroPHbx72QO/0ioqnfB358wnvs1e&#10;+/rj6i9Pb/+XBmHK1XX+8nz5v3Ig5CPDZrTU1PjrYbAYtfANq+O0gIzJpkdsLInxiSDMeguy+SQS&#10;2TgcZidYlkOhlINRb4KiKFAUGRInas+rHTXY3vUqVi04CX63F9lCFr4aF0pFCcGhEExWPSRZRDqW&#10;Q1VVANkdGa2Szqq2JZfzDA+L04h8qohsIodwPIgKZwAlqQCoKsKpCUiKjGByHBx4TAlMRTgZhp43&#10;YlZrG94+uBunrl4Lq9sMwSBgrG8MsVy40Bfu33Qs7lfncNcrsbGoGmioYRweG3hWh2wsjwqfF52D&#10;DKKpOMzGcrWtDMyMVavuIzBGVFdUgZUF9AwNQCcI8NW5YLYZUFVfDQyoRpfJsQzAix+RPXXd+zzm&#10;uIV0Zs49cWUyEY3NXnLaVW9teezH46P9vX/pa5m+7PKayTO9EEfv5nj7tdm0cs7Skz/94P4dmz49&#10;Rbxs37TF679v1rO7Xn3u+aXT2ubXDYdjsFmNqK6twbZn32A2fPXGu05YNBkH9/cjOjaC6sYpCAbj&#10;sPgCYPQ2TJ81G+FoGrya2nPGxTc8efDtI6csXn1qODgWuygXb79vpO/g1iUnXf6UIptOTaZGAS59&#10;+8E9f7r5H81D0OmZFadcfOv8aQ333va9m8eO13oRQgghhBBCCCGEEEIIIYQQQgghhBBCCCHk2GJp&#10;PcmH0ROfOGMyL3GPltsbA8mpm3rDWOR14pp5TaXVzd7vzat3L1u+8RcPltsvd6bE/2mKL192Wa1Y&#10;lC46ks4gVlBQBINam0lrDMMgVRSREQGnjkO1nkdULYHTajkwYKEinC8gnSr4dbzrdNpMR0XikcHh&#10;ZBqbe8dQKEgtl+pM/6iA0TGxwlN5jS4v15XbWDqHI+E0jsRzCBdKKMpAVlJQlGWtVVmNYL1OFJzm&#10;3yy77bbwP7u+0XGz8q8O6BByPHitnhpBL0DQ80hFMmDAIDIUQzZRwEDnKBLpBMZioyiKRS2U47J4&#10;kMzFkcwlYDc4YNKZwXE8DIJRO9ZutWthxpd2voQlixfD76hE5+4BhAaimNRWB0HPoaV1uhbCyaZz&#10;kBQpV+mrmbpi3rL5jVOaIZdkxMaTSIbTkFICPC4XHGY79vTs0SrncCwHnhVgNdpxZLQDfeEeqKqC&#10;aDQBi9kMRVFhLocBs0UkSyE8uePp54qFbPxYLF0qFQ22D7QfSofKFYUY6IwC/LVuCCYBtZW1KIkl&#10;+O0V2vhMepP2yDE8dnfsxngwiL5QN1iGQzqeQ7mUUHdHJ2bMnY0Kq/fkj8LmLlfEKWcJ38ehM1sv&#10;2Xhc/k84cfkp1QzX9PTq8255e7AncfUFX7zzZaPJaiz3Vdc2T/fVrvwNb6i/JpkYe5vXZTaWK0Pl&#10;c9x5C5Zf9MN8cu/XRvpCc6fOX7HU6qnBkX279XabBf29gzAaDZDFHJ7f9AQ6+6J49MEn0Nu+AxVV&#10;1Tjv8ouwdv15OPP8NRgaDuHMUxdi/SWXn53J204xWj0oSqw3lUyxmXjvE8vWfOZZVTacWpJV8PrC&#10;ne07nv7PfzaXRcvWfS4WM33zldcO/+B4rBUhhBBCCCGEEEIIIYQQQgghhBBCCCGEEEKODwrpEEII&#10;IR8TZp2+VmElyKIER4UNDMsgly5g99aD2mPAGwDPsUjmk6i0VaHGVY+AsxZuqwfhTAh5MYd0PoVM&#10;PgVFVTAY7EO9pwkWvQ3jAyHUTarG4d4OCGYOOgMPV4UDRosRqqyioiIAFcie2Lb40wKrY0p5EeHR&#10;GIJ9YQx1B6FjddA7GGzv2IZ0IQmLyaYFgCwGK3KlDPSCHtXOKnhsHuTyRVS5amC2G5FN5rRAZXAk&#10;iOFceOOxvJNvHtm7ORGNo5Apwu13onKyD8lUEn6fHxVuP/KlIlxmF+wGO6qd1ZhIjqO1Zjp6J7og&#10;SkV4nG6wHItsMo+TTl2FeCiBGnvFwo/Ibns/VXSOxbH/lKLzXiuYnBZZKvAVk6aj4/BY3bK1n37M&#10;7vL5BIEXFixfUvRXV2HZuitv7Tn0yo/cFcbH85kU0hn+/GlzVq5vnFzV9eyDm9B2wimYs3It5FIB&#10;hVwOyUwerM6KeCSERze9CE9VNaqaZyAYjiORLUGSVaRSBRQLRZR4HnqzDldffR5mLFyEzvZ2LDp5&#10;FU4680u/sTrqV42NDECWxu/b/cbjX/5H87DYXPZ5S866PZd13uP0V6YqJs+cbrI4TMdjvQghhBBC&#10;CCGEEEIIIYQQQgghhBBCCCGEEHLsUUiHfOj8as0aeyQiPtATyk8rN07lcUFdABe0Vu9rrnGftujh&#10;+2903XVX6t3Oy8brrkjkiv6RVBERRYaOYbE9ldCaAA7VRh6VRgHTnBbUmgTYwCOiFLQ2mi9CVICx&#10;WBL6dOG6F268xks7CmhrpekK1gAAIABJREFUqO/xWo04WErildEIV/R7zzoe13nr69dP8rDc1ZFE&#10;HuW2L5rDH3uCSEuiFj4IFUVESzlMbarSWkxWwJq5faZGx93HYzyE/Luz6o11DocLepMe8fEUxodH&#10;kcrHIUol5HNFpHJpCDoOqXwCdrMTHrsfk6umoWv8cLkYDHjunaoxnKAFY2xmJ7wOH7LFNMLRSLkw&#10;CSLpEKwOMzKJPOLjSYABGI4Bz/GQFUmaVzP9U+BU6E06DPeOlA+ByWBAPBNHNBxDrpiHRW8FCxYG&#10;3giTYIbT7MKUQCvsJgc6Rg6gsbYWgdoq7RzlsM9o9zhC2eh4/0Tf5mN5C7pG+zaLpZI2d1+9C7yO&#10;Q0nJ4s09r8NutsPr8ELH6+G0uWEx2rQAUVEUISkybCYHhoIDYKBClmQYrUbwPA+2qE76sH9QWi/Z&#10;uKJcEed/cYrLWi/Z6DiGQ9Ls2vb4jSM9f2x9ffNPT53ofv3JxMgRNZM1nNY299Iul69x5cYfXdHw&#10;+jM/XBqZGB1dds633oqOH3m+ZebU3YmJYezbcXh1ZV1rsySJ6N3zBioCFZg2qxXlv7OpFC65+hqc&#10;+IlPomVqM05ZtxIXX3oGzr7oTDi9DtRWOfDGS6/BX+HG4GgS2XQRr7x2ADu3PI/Va1cqDpsJg32j&#10;lft3vAJvwPfs3jcf++zfj11vtOhnzl97fXPrGb2iqJs9OvLagpce/4b9ifu/PiuXSeSO9VoRQggh&#10;hBBCCCGEEEIIIYQQQgghhBBCCCHk+KCQDvlQKWzZyotF4Z4dw5lFI7kSym1elRvLp9c9M6nCtLb5&#10;3jtffi/zOXjddX4zo7t8IJlDusTAxQjIqzI4htOak+Ex329DldUsMnoh1eA04cQqF5ZZHFoTVBW9&#10;iTye6B1HfDzcNFdy3Eg7CjBYLEOTvJZxMyvgmc5RdIwkzh574HfucjtW1+B5gRk40HdLPpl39caz&#10;KLdD8Sx6sjnkoIAtVzMQeEyvdGNazdE2vSWQ6YqnrrWtuzh+rMZByIeJw2itqaoKQGcUkE0VYHGa&#10;kMvmwDICTFYdGmrqkS/m4LC4UZJKWhAnlYujKBW0MEosHUamkIZRZ0SNqwH94T6MRcdQlIowGywY&#10;HwyjylmlhVHKwRTBKGirozfqEA6FMKmyYXlDbYPHV1mJXDIPg2CB02dDppDVztHR0w2T3gK/owqZ&#10;YholqQiWYTGeGMW+vt0YigxhfstiuKsdEIuidm6H34ZYJIqORN9DYqkgH8vbMTg+8PpYdCRndpnB&#10;8qy2bvU1TZg8uQGdg12QZQXlFNJoZARj8TH0Bnuw5dDzSOSiMJuMcHsdGB8dhVSSkYnnIDMlmHjj&#10;MQ+n/Atcfgwuecyr6RQLOWl8pPdI9+Edm3e/9ei54bFta0vpkc5cNm3n+Po7ps44a6tOb3I+8osb&#10;TpbTHU9WTT3v15XVAeuCNWeBYRS8vvV1zFi4ANHxXjz0819AymZgNBnRses1vLJlJyZGQ5AZDkcO&#10;9WNkPI7tb7SjY89hPPngH9HTvgOyJCKXSOGuH23E47+5SwutrVg1j63zmjAyPI76qQtyR/Y9+8VS&#10;8a/7VKc3crMXrNkwe+76TlU0X5dIHrmqfdeja4Ij3XuO9foQQgghhBBCCCGEEEIIIYQQQgghhBBC&#10;CCHk+KOQDvlQef6X931+MCV98s1kDot8Hq2tbPH8fGxO4wX+n/889F7nosRSFxfiqbqJTBEcWChg&#10;wDMcLKxOa1NtZiyt9oKrdD+dZ9Wr2vxuxcoyMAus1iwCi6QoIVoo4dXxOATe8NnErd87+eO+qxb8&#10;9KfDjS5z5ySjBRm5hN07jzSO7z742XI7Vte4ddmydZF0fv3eYAgDmazWxrM5FBkgyQJxUUKD3YgK&#10;I4/qudO15pjWMDx88O33vE8I+Sgwmm2OCqfP4fQ7IZUk6I08opEwamsb0baoGc2zG/Dy239GMp3B&#10;ZH8LVEbFRCKI4egAVFVFPBODoiqQZEmrFGPRW5AXs4jnYrAbnQA46AwCFi2ar70/NBjDxEAMFocR&#10;6UgGweAoTpi2YElVVTVUFdBb9PDWudHfPQx/wI18MYum6ka4rB4USwXMq18Kh8kNHa/TgkFN/mYs&#10;n70CgUA18pkiZEiwukwY6R/C8Eg/9g8d+v2xvk2lYr74dmf7a9GhKPKpAvLpInLpAvz2gLYO4cQE&#10;CmIeyXwcodQYYtkI3GYvJvunYvniE6GIgN3m0dZFLMnoPdKDuqo67sO8nd6pgHPZMTjVsQj6/I/6&#10;Ove8eGDvk22lwsBXpGIiJUmYojNOfWbhskuf3b7l8bvSoy/f0DMQbyoWJUxZfAo+s+FstEyuB6e3&#10;QVFURFIlpILjyKfGMNKxHaP9Pdj96msY6DyAkihjz5YXcfCtN9H+2tMoZSfQf6QL4VgGuWwGHKeD&#10;q7IBrCDAW+PDZz57EVyO/FOR4NAgtHCOgZ0xd+WFS1ZedbAkeu7NFic29XS/PLXvyI4njve6EEII&#10;IYQQQgghhBBCCCGEEEIIIYQQQggh5PihkA750PjZKafUjI1FbxqLF7Chvg6rJ/nuKzd9Y/y686/7&#10;cv69zOPh089wlpsiKp8/GE4gmBExUZCQYBR4WB0W2i1am+KxwmDiCsVi+vbpP3xsU6PDtLnFbsRQ&#10;Oqu17mIW+XK1CZXFtp5xbOscMcoM99vNX71pRrl9XHeXJImqzWf/3ZxJlTAyLHYMR5AJp67X2i/u&#10;mfm/PX95LzhY3d2FnKTbF8pgJFvUmgwGJZYtFy+A32CA22KAwDB44LE/a21sd3urz+LbfviKq+48&#10;eOWV/mMzW0I+HAKeqoVVgQATG0tAb9bDX+9GXU0TitkivLVOvLj5ZQxG+lHjrUdr3VQYdSY4LHYI&#10;nICiWATLslo1nXLFHJfZjRmTZmJO4zzoOAEluYj+8S7o9XrYPBYUsiXksyWt8oyqqBgc6sNoeBgL&#10;Zi2sL1eeKeVFGEw67N21GzoLMDjSj3gmjiODR6AoMkSpCFHJo8nXrFXxSRfTCCWDSMRSMFh5jA8H&#10;YXfZ0HeoF3JRxe7BfQdi6ci+43Ejdvcdet5g18NkM0LQc2iYGUCgqRpmqwCb1Q6/0w+e5VHnqcf8&#10;xiVYMm0p0vkEjhzqRiKZQj5XQDZVrlYEVNZUI5gKBT/kH5n/qQLOxD94bfCfvLeu9ZKNxz2oUyxk&#10;xYN7XvzxYN/WqQwyT+p0PDJpZbXDNWeXIPjXtbV6Owq5HJLhCaSKCkTBiOaFa+BrnIqe7iGkcwUY&#10;LH7YHJVQVQWsoEPjtDbInB7VTc2AzgyrpxGCwYlsKoHBzm7Yq+rhqp8LvbMSL+8YxMBYClWTAjjj&#10;zFPnrTr9Uzecdv51952w6gu9uaz14Xw2kYyGd809sOu5r+WyyczxXg9CCCGEEEIIIYQQQgghhBBC&#10;CCGEEEIIIYQcXxTSIR8KPC8wyLO3vjWU8k92WHH21MrHfdNqv1hurTdvKr3XOaxesvgL5SYJ+sk7&#10;R2MoyIDIMrCxOggqA6VcZQfATLcVMamwyf/DH+7aetvnGnNmU+2prXVYE3BqrYrlMaHkMZTPoSgp&#10;GJyIYGQ4XNnG639dbttuvNH7cd1hAlN8qbqxIizwDOKlIv5re4+73DoHEj8d+96N7vd73l99boGg&#10;V9g7SxmpoT2SwliuhNG8qLUwI6OoSnAzPFge2DISxc2HO/FkR7fW7th6CJG05EjEpGvzafmN3s9f&#10;dc6xnTUh/74a/PUnWM027Nu7C6lwBtlkAQazHof3d0IsiJiIhNBaPR0mvQVDoRGY9TYcGNijVdIx&#10;G8yosFehxl0Pr9UPFSp6x7qw+uSVWDRjMQyCCVajA/F4Ugvf8AKHppkBRMZiGO8LY3CoFx6Xp1zB&#10;h/FUemHzmBEZikMWgUwqCzHDoCBmMRofwlC0D6PJYRweOYB0PolELo4qRwCiUsKs2TPg9Dpgd9hR&#10;UedB3eR6hKIjOBjt/N3xWvjdXXsf7uo4UixXB0qGMuANPBRJxhmnnYUqnx9tzW24esPnsbRtOZoC&#10;kxCMhLBo3nyIKKBlaiMmz6yD02+HYBCQSiQxnAm/+CH/mPyjYM0fAawEcOHfd3Q8uKEewAYAr77L&#10;c70vTndl5bmfuuG+1raFK//++NmLz75l2pwTN7y9fdN5yfjedQ63Y8zlq2E79x9Y/sQDj0zPJhPI&#10;xMJ44Ge/wFO/+wPG+7vBqIBSKsBkscFR0QTG7IbeYMK0timorg+g//BBnHrOWlRV+MFbPXDVTIHO&#10;YIIslcBxLAINjXC43YiFExgYSWBoIo3KxtbmKbPO+X5/b/qKeCxRY7HLX92785GlLKPKq86+7v6K&#10;QPOCvx97ZaBp8tSZS9euOfOK/1Nd1zrnWK0XIYQQQgghhBBCCCGEEEIIIYQQQgghhBBCjg8K6ZAP&#10;hWfOWDe9M5y/MJJjMctvP8A6Cp+vu+XmQrm91/FvvfTSuuRo6Ivltms0inRJRUZSwIGBnuFQazah&#10;xXG0+ax8apzJfu/Ok05y+CYm7k8G49O39ISwtNqvtSV+K/zgEJPz2JlL4Pm+ELa29+Fgf3h+udXr&#10;nb/ovvse/cdxl63+xW+HGqtdv/O5bRA4FW0eo9bQNbw01Z186sg3vjn5/Zw312u/Jp2Xzh1J5zGc&#10;FTEsisgwitYUVcV0swMXNldrz7vEFHQMBxHQWlcqh55MEb8+PIzOcLZpKFjctOuST9/R8e31unI7&#10;9qtAyL+PtprJSwVOB1ESkUsVYHYYERyIQmCMKBUkrD5hFfyOKkwkxhDPRKAokjZ2n70SRsGMTCGF&#10;SDqkVbSJpcPY0b0dT/zxCXgqXDDpTLCarKhpqEAykoGg58sFc1BS0ijk87AYnVCgQG/Qo5gtQZYV&#10;ZBI5JFJRGHmbVqXHaXbDwBuh5w1a5Z5ySaxUIaVVqbHq7ZhWPx3pbBKKokJvFsDxR6tmHe48JA8l&#10;gw8dr4XOpBOR+zf/4b50PKWFiywOI6weCyIjCdTV12F8IoiBgT4IegHRRAILF82FIqmodFcjUFcF&#10;o1UPlmXwxkuvY3f7TnRF+h75sH4s3ql8U/fOn0kAd5XzXx0Pbji748ENr/yz4zoe3HB/x4MbVpTz&#10;MgB++zddy1sv2Vh/LMbWPG3plcHh3BVzTv7KyytOvfTrFpvLVn69un7qAnC133JVL/0/p5274ebh&#10;vkNbj7Q/dXLVpKbgCWdcCqPFjdHufSjmU/D7PZjoexulTBSpdAbpVBIsx0GWJBTScRTTcfT3DOCB&#10;e36ObU89iGc3PYXgyCDkYg7FXA4MwyKbTqOUSSObyUIuFZHJ5JFNZxEKZzAay2P+3ElomrlA1QkT&#10;n9+347k7vL5A4+kX/ufjdk/zZV7/rB/97Zza5px4xtrzbtrdOvv8zaMjyjf0Bi8FSwkhhBBCCCGE&#10;EEIIIYQQQgghhBBCCCGEkH9zPN0g8mGQTCkXh9Oy8fQpNeLi2Q1f8X7/O+H3O+xitnTjvtCQv/x8&#10;W/cEAjYjBoIpcCyLOr0RM1wWnFh7tNBLQine82Z9S9ecicKjPcHECV2xLHaFc5hbXaH1XzKtCQrT&#10;g92RLJIlFQNiFo8OijhdVrR+n8N8TqPO95vN1157xSl33VX8uG02z4ymH88djlz0wp93V24PJrTX&#10;eqNpXNRSfUKNJL2470tfvT3htj684pZbEu/mfD87/eyTkce3BuMZdCXzmBBliAzAMkfzhh5GQKvD&#10;DI+ew1yXGX4Dj3RexFj+aLElt4nHoVAU43kRz/SIWNVSxZ/gcVyfO6xUlftj11x3ueueOz9294l8&#10;9O3fe4B3CbYFJt6GuqpG2D1mqIqCdCwHFRJiwQQ8fi/47mEtXJMtZJBR0zAIRq2SjiiLKAd89IIB&#10;kiKBYzmwYDEem0BoJAab0YZJLfVgWAYcz2kBGkmUMTTWA7PRhUQ6ApPDAL1Zh2Q0A51JAMuxcBi9&#10;sNjM6Bw6jP5QL9wWL5jyZxosOJZHtpRBpaMGkfQERkIjqPJXw2TRQxQLSEazGB3vxkB6fFs+lxo9&#10;njdxS/vrt52xZ+cnFy9aZrV5rVrAacr8Jrz0zBbYKkywmewwW6wQdBx6u/ohyxKWrV6CUr6EVDSr&#10;1WaLRCcwWoo+MxIefOlDvOHKIZ12AHcCeKrjwQ3v6rv7Lzoe3LCvfI7WSzZe9865yo/fOhYVdYxG&#10;Lu6rn1bkjUado2LxrfNXNN96wqqrds2Ye0rQ17ICRk5UaltOurluxrnXDx7e8ke3If7iWRdd/snn&#10;GyYhPjGOXCyCZcvnITg0G/v2D6PIGBANBZHPpoByYE3MoZAoIDXRi4rqanBcA0KDPUinUuAFAxSw&#10;UMvvKwfheBZySgXDsmD4DJI6ATodj3jchCn11TjnzAWjG3+6xXrpNT996/xrNy6oqnTK+d3tWL7u&#10;HO+8E06/0marPFHgLctNlmk13fvfVgWLR61rrO3N5k3HJNBECCGEEEIIIYQQQgghhBBCCCGEEEII&#10;IYSQ44dCOoQQQshH3CcvuXzW5fPONbM8h6q6ajDlEIGowOo2Y3BAAlQG8WAStVXV2L5/EKl8Aka9&#10;GYViXgvlqCq0YE6ulNUq3MiKDFVVUJDyGA8FMbm6BblkAQ6fFTqjAF4L6ShYsnQFdHodxL0SKisr&#10;4XC6oTcYkEvm0XWgF6FUEIoso31wDwpiAV6bH6qqwm32waQ3oyjmMa22DXv6ipjdPA/ZbA7xUBKT&#10;ZzRpN6zzpSPoTY48fLzvXjIZHZ3VMvdqu9l+/xzzfE5vFDDaHcSq01ag81AnRoJDmOGbAzWSxsw5&#10;bVq1nfJ7ZEnWHg/uOIzu2MDbW/vf/OyHfKdd907Q5n/lnXBPOehzZ+slG2cdi4G98qdH7nF6Kjfx&#10;HM+HJ4ZHA/VTplXWTD1HyOnPPvTaZpVlWXn4SPtI89ylgfppqz45OhbDA79/Gc6qKkxva4HdOQ+H&#10;2rvhtPmx4sxpKGVz8HgdeOH57Rg+tAvJRAIlVYZOZ8DKVYux/KQl+O53fop0MgqpJMFotgNyCUaD&#10;EZlUCjqjCQzPQ2cyY8m8BkSieSRiKfypZwi9PSOB+vmX3NHYUC1HB/Zsfe2twxkdbz3lYP/wFJYP&#10;/Cwair1ZLPbck4gPP5vLJEbNVrtvfLi351isEyGEEEIIIYQQQgghhBBCCCGEEEIIIYQQQo4vCumQ&#10;f3u3z59vF2Xb2TUWC+bXuh686YRnXvolvvO+hn37CSvnT3E4LhlI5rS/I5ICXUGFVS8gKimoMesx&#10;y2uHwSz0lvtfVkM/mLtr/y1dscK5w8kiEkUV8fIP05mjlXJcTgcubpsMe+cQXhqJIyOJCMsF7Akl&#10;tX5hXxccAn/xQpuX3bH+K1cs3HRH/uO042Z+4pOjffu7/3NmS/V9f97bo33f6G0m/GjfAEwCX7dm&#10;iv9nJ9R5vzB69TVb9kyEnyz3rzh5Rfiprc/HDxbZVFIdkVt8sw01mfxs7ViF+cNgUrK+OZ5F+Q6U&#10;3qmi42CEo9ez27C82oWa+qrCQqdxMBJPNzlYjt8/FNT6O4bCOBjPIVUU0VHIIHJARPt4HG2V7gvL&#10;/ZJRktxf+tJnJt19N1XTIR8pgsIuLpYKMFr1MDtMEIsiImNJuCvtMOmNeO3V1yHLwKxpbZg3dT7e&#10;Orhdq6CTK2Zh0pm1AE05mCPwAiRJgizLWiUcm8GBolhENl+A2WrUQj/FnIiComhhneDIOGrrG1Dh&#10;qgIUFkaTEYVsCeO9EciSAq/Vh/befdDxBkiyjGByDPMbl6Br7DA8Fi8qvRUwWgVAVZBNF2C2GJCI&#10;JGGxm5FN5ZFO50q94f7HPoh7ta9z9+/ntM4Xvpa5+le1tY2cq8IKjmPhdrnR0NigVRDKxo0o5HPQ&#10;mYHD+9vBgUdHV4f4+sjO+94e2X99sZD9UP8fcCwCOsfznPHI+MRfno8MHDkEoNy+4/HX1NQ0tJ2b&#10;iBbOe/O5J2tj0QnoBAE1LbOQzpWwc8s2yPk0lEIcmWwWC05cjpoZ8zB0YBD5bBqZ+JhWJUeWi5hx&#10;8tlYc/pqZIoyPvX5z+Ant96OfCqKbCoKwWBFsVD+nDnByCVIuTQ639iF0YM7weuNcAcaUNNUi4vW&#10;L8fGXz+F9pee5gqZ2EkWmzXNcsFn8oXxp0cHDz2XToSjfze11LFaI0IIIYQQQgghhBBCCCGEEEII&#10;IYQQQgghhBxfFNIh//ZmTpk1/dmdg1OWVrnitV7h+788vV19P2O+deVKg99guD2eKZn3Bo/+3rUk&#10;iehOq2BUBXZOh6keC5p9ZjltYK8v9zcP8fMYVndDtUHFoUgeSVlFm92Ccyb5teODUv7laC758znV&#10;zh9KHNewuW8CQ4qIvYWE1t/fl8FYTsRNF558YXNA5N9avP5Ti7Zv+lgFdc759rcf0F1xRTOX9N5U&#10;/vuJ/gnEVRFyQcHuPTHMOzIx7TOzaqc1223XlPt7+salOl3FxEIjFzXxAVGSZHOSN9WV+97Kp4wC&#10;zyPCsuDLgQGGg5vRYbrDql1rTb0X0wOuvKXK9qn1j2164abpC2aXrNbaujmtp5f79XU1S6R93XXO&#10;SBjOFAuWAXYEo9gzcfR+dYc9l160dGr5R95f/RcuGSHHXKXDu8hqs8DiMmvVXUa7Q1BUwMaYkcqm&#10;4HP64HK4wYDB2MQIsoUsal0N6A11oiAVtHCOrCjQcwYYeAaJbBxWgw0V9mqYDUbYLSYIeg4MgN4D&#10;g5g0ow4OrxV1ciMysSyGor2Ys/x8MBwLsSihVCqikC+He3JQoGgVc/SCHqlcAh2jB8CCxXhiFGaD&#10;FXu639ZCPA6nFaVSCeVSPiN9I1rFncOx3s3FQjb2Qe2YPR27Ngb8dZ2fX3v5r2dOamt1O31aRaFE&#10;JAGz1QKr04Sx8SHsbn8jdzjYu/3QRNczg/HRRzKZeJB29b9OZGJ4GMBd5eb2VlXOXnr+XYmodH48&#10;HIN30kysnd2KzU8+i2BfJ3jBhJ6ufiw7bQ16DnYgPtqLfCYCvcmpVYiKRmLY+lY/eJMR4WAUcikP&#10;WSpBkQqQRR56kwNiPgtZBSRZRTEbRimfwIxlZ2HmovnQW40wGHjUV7ugF9pywcFt3zmw64mfFHLp&#10;wsf1/hBCCCGEEEIIIYQQQgghhBBCCCGEEEIIIR8lFNIh//acOp906jzraBWn3lr5k590vt/xVttc&#10;3zQX5JUHo3EMZY8WSgmrCuoMAgoyh1qbAc0eC9JK8dEcb9xW7m+uqnvr9a5h/f7RBNqzOcxy2rFh&#10;Wg1YE6v177YW13/6V4/Efn7u+t65FbYHdaoy9XAsi/2Jdyr1qEW8PDEBw1Ov4D9OnvcJfUuF7taT&#10;Zl9W7rtly97Ex2X3PfDii9+dW9tiLj8/LeC4dutIkhlTSygpIranJ9D3egLnNAS097aMJPgjE5nq&#10;RRWOal5lwTNAKHc013Q4lkSoWIIdLCSWhZXhMcthxUl1Hq1/ZsBVMFgNn3J88xuP/fmb3yi/9Po7&#10;Q3io/M8LG+/xnt/oWxeOpT6fGxpb8NLuHnQHsyiW0zrlH+CPx3BhLHFNz+eufWvSvXd9INU5CPkg&#10;NLoDC6e3agWptIovgo7XKtnkUgVwjIC2+a3oOTiA3qF+bO9+DdlCGjNq56HSFcBgpA9GnQkt/mkY&#10;iPYino2CY1nYDQ7UehvgstmOnitdRHAgCk5gtbBKPl2As8IOVVEhyxJcXjfCAzE4fFZEI3HIqgKf&#10;y4+JRBDh1AQ4lteCNxOp8XIOB42eZq16j8PogkFvQv20akTHkvDWONHf14Hx0SCORHp+/0FvoJGJ&#10;wTc3PfTojN//4fGl8ybNWBNwBerzYrYU7IqMhdKx7u7Rrv3xfPrAG2+/KtLm/vcTDY+NT2+b++Ob&#10;f/zo+U+/eABmswlGiwk1kyYjPtoDqCqkkohnHv8zgkNDCA/uB8vpUMqnoMhFjBzeiTf0VhRlFflY&#10;EKnYGHjBABUqFFkCpzNDUgCxJIJnBbirWmEw27F05RL0DEXh1wnIqyzWrjtR/upVZ6zs727f+XG/&#10;J4QQQgghhBBCCCGEEEIIIYQQQgghhBBCyEcJhXTIv73NfW/uXrZq9cLZ37hp9P2O9Ymzz19ryUtf&#10;HkxkcSiaQ0iRtNezLItYUcLSCidmeqxgDAinGOk/zLLuP8r9h/tHmncMh9Gbl9BkNGNhwA2Tjdt7&#10;ePzwBeX+T298Vavg8PknNu37rxPXnjqv2vUri15YU66sULY/oSCmiHiwvxfYyuKzbTVnnlo9/4/l&#10;vrev/8rV8358x6GPww58ZHi4nLL5cvn5nctO6TyF4350IJI1H8pmUa6jkYCIh/sHtfc26p2wMQBX&#10;/tG/qKIgSdCD0/oiioy+oghBBWoNJrh1AlYEXJhZ7YqX+21Vjk97brvtyX82jlM3XBMGcP8PNpz0&#10;h3Nz3survaZvWoJsVUE5+lv6IIq4t31Ad2pz5U8GLjrrzdUP/3Hsg1khQo4fs9Xhu3PDLY2MwoF9&#10;p5JNOejC6wWUCiKSpRCiIR/81T6ksylYdBbUeRqRzMeRLWS0wExJLKIv3A2jYNSCNAadSQvu1NZV&#10;IhnNQGfSYWhsFNVyBRqn10DQ8+B4FgzLIBPPwmP3Y2IkCn+tD2PdIcxd0Yaf3HEPqt11yBWz2jnL&#10;5+a4o591g2CA1+VG86RGbN05hApnpRb6kUoS9AYBBr0RA6ODidHE+DP/iq2z/uLzpfUXn/8qgFdp&#10;6/5rzZx74truzvY3rFaH12Z3+7qP7NnxtwPyV9bVudy+2o6Du7RwrcPlc3395u/faHXaUNFUh3w6&#10;h8HhCBjeAG9gElKZHFRBj8hEGFYDi4TODF7QIZ+JaWGz8mM2MQFFZZGOjECRSijJIlgw0NmqIdg8&#10;sJtMSEbDYFkGjM4L3mLDWCgFQSkilSpAKkhw6dLj8eh4/1/GaXd6XTV1zXO6Du/eUioVlL+dQ0Vl&#10;XYPZ5vD0drbv+jjcU0IIIYQQQgghhBBCCCGEEEIIIYQQQggh5MOMQjrk394tW7eWEzXvO6Dz1Jeu&#10;bRJU5r9CWdF4MJx7e7joAAAgAElEQVTBQFaCxBytnGICi4DZhBaXFZN9VoQg39zir+fC/YOfK/f3&#10;R5IYzIkwcwLm+K2YWeMYz1jVyy65/9Xxv7/OF1/709Crqy44z25kv7O02v3F8mt5UeH2ZrNIM8Bz&#10;PUMwKSKmOC0nlvvsLPvS3i9fv2H2T368+eO0C6/btvneX65atdPtr/7KtHBy/WAszw9lilBUWesX&#10;GFmrUDCWy8PK6iHJMnLv9I0WC3DwAgw8h8U+O9a2NUL1Ofd3DnVr92vdbT/b/m7GsHHjlgKAe391&#10;0UUvLs77NnaMxpaVXx/M5/FscASsisBnZ1d/BcBXjudaEPJBqPPVLTUaTIzDZ0cukQPLs8imCnBV&#10;6JAMp1HproHb54LZYQLHMdBxBrzV+Qbi2ZgWlikrSkVIsoSiLg+70QmB08FqsGPPgb1ormmBxWGC&#10;O+dAufRVOaBjsOhRyJa0eF0sFIfL69KOMVp0cAccePv13WAZDslcHOliGizLoiAV4LVUat8FNc56&#10;uKwuHOo+VM4Ioa6+BqWCBHeVA8VcEa9v24Z9oY7HxFKhQJvo40tWVFZnnrX5zEvOH/dXVUjxeL7m&#10;7Iu/vnWw58BOQGVYVtCtWX/TeoenpurSq767VVZY6/qrfzk3ybiZ397/PGy+Cni9LojJODJyGtHR&#10;LnBmL5zOClz4yTOxfe8AohMjiI4dgc5o1Srm+GpnoBAPIhIOYtLMxcgmxlDMxcHoTPBPasOZnzgF&#10;2XgSzz27BVI2CadRhViMg1VEVNdUYt/bB/BU+24sXzEv8LUfPLH/qut/+Houk8pc/637Vw2OFWoC&#10;k7c/PnfJ2d0syyqyJCk1Ta2N51/9s3O79r6tLFv1if8447TTRr72lSue/rjfe0IIIYQQQgghhBBC&#10;CCGEEEIIIYQQQggh5N8VhXTIR9YrV145tzw3e7p4/1iqMGkknUeyWA6B8Jii12vTrrcZ4dQLWBzw&#10;QNKr91/a2P7LV3qN3+4YjzjL/duCaeQZBid47Dip3i8VlMIXl92z8cA/W7PlLz+SKedQ9l/xub3l&#10;vz1Www9rBkLeQ6kSYnkRj/eNo9li1t4bGNFVrGv2Pfr2ZZ+5Yd5vf/1zaPUqPh6uevnlPQAueeb0&#10;c37RZjdeXijKJ+YVtak8+YKqRyhbRKOBQ1HisW0shVHpaKUbnmFQaRCwsMKFk+p9qKmwPaM7beVV&#10;s1fcGnw/C3flww/3PnT1F86qNDK/K/+9pTOybn8hgwPhJPrjnsvMn7ny7tZf/2qQviXIh9n06imn&#10;6XmTVtUmPpaAyjBIJdKQxf/L3n3Hx1Gd++P/bJ3tvamsumQV9woYMMVgurHBgWAImFRSgST3JiHB&#10;hBRIQgIpkEISU6IkdDtg02ywMca4y7YsWb1rtb3Plpmd+b1mMd8fl0tuIHGRzfNOzmtXe2Znzzkz&#10;R/iP/egRYHEZYbfbEAsl0XWoB8PjI/BHAoizsWKFG0EUiuEcuUwOyGRQKRhY9Q4Ekz60j+1DubUS&#10;Zc4KKGIKVDaUIxlOFcM56VgGmVQOkAkYDwzC6NQXq/dEx+MIR0LwjYRhN9uhkKlxeKwdSoUKXLEi&#10;SR5uYym4Qh75jPR2Jaw6GxwuB/K5HEx2B3oP9sJb4cXfO1/4C92YH2+iCIUgFJBK5t3j23fJLd5m&#10;sBntuSZby7lS4CzLZtG5uw0lDTzmn33JuZkMj2QsiVAwAqPJhLA/iMDwINq3vQh39VR8885vgLHY&#10;kM7LEExkwWY4KFQaiBDB57Pg+Sx0eh1y6TxUag1EGWCyliHG56FQ62GwOpDiRFQ2VuCOWTejc88B&#10;PPX0RkRGDyGXzUNhtBfvYZPZir2HRqHR6TzakgVXN5Y7sGPLG5ApGQh53VXltedAKBSg0BogU6rR&#10;uWcnIFMhFtU9GB5n7wdAIR1CCCGEEEIIIYQQQgghhBBCCCGEEEIIIWSSopAOOSXtumnVpQzL/Uma&#10;22Ag4d7li6E3mQPHK1CtZVBlficoU+XQo9qog8tpeCluN39lsD0l65Llzz8QTBX7wyigijHgupYK&#10;VJSbH7X+/N5nP8x6Tf/z7x6VHvuuvLruquk1350ejOGlPj92JlPYm+KLx+xNAmleMFxW635w33Wf&#10;nj6eDt1+6bp17Mfpjrz8hefeAPDGC/Pm6xYuvvAu6TVfMPHNJ3d3oDvKoieeK1bbqNe9c73sOjUu&#10;rHTjtBq3kJBzv3h0uOfOW8/5YeY/GcN1Dz0YfemSS6+TnncZmefGOeE8rUKBZE6wh1P5TwO48+jM&#10;lpDjT81oVP912S1XVlVXI+5PQG/Vobu9DwzDIOyLIh1nEQ5G0D6wH2efdhZSSRbBWAiJTAyiICLB&#10;xiCTyYqhGbWMQbWjDmw+jWQ2AYVMAbvBjvqWCuzbfRD2UjPkcpkUnIDWyCDL5vHsM39HpbMeVfWV&#10;YPRqxCNJhEcT6Bxph0Grg1LGFNOJMsiK1XpEUYRGycCss+LA8G6YdRYsmHIG/OMBlFW5kcvkkUzG&#10;0THY1R9OR96gW+rjTRQK/MJ59gt27N7srZ9x5cNB/8FHh3veeprL5zKAKFcqVTJX2dzvGgza+a8/&#10;fd9dbDoZMJqsJaedf/1tw76Uy13qhlqrw0hXO3Q6Hdb+/XnwuQxclfW4YNkS+JwWdAgCFAp1MaQm&#10;V6gw3t+OxoWXoVqnxHB3L8K+w5ArGYgCDz7HwmXVIhdL4ulntyPmH5OKS8FkL8O0BfNgc3swMDAK&#10;PpNES3O1FExLjPXsfH3D5p2vOUoaF3MovyQY2PvN7ECkUxQEHkq1vn7auTe7qxsuHWx/5ecVU6Zc&#10;V9XQyH/crzshhBBCCCGEEEIIIYQQQgghhBBCCCGEEDKZUUiHEELISa1p5ZorO1tXrT1ac2haucYC&#10;YGZn66rNJ/vaeN2V5+k1Wod4pE6X2WPC0PpRXLTsfMQDSYz3BpFiWcTSMaSSKTBqBulsCmqlGmo5&#10;g2QuiWyeLcZoCkIBwaQfLd4ZSGWTUCnVMGgsSMczMOksiIdS0Ju0xQoggiAik00inylApVcgzxaw&#10;d9MhxCIxqLUqRNMRGDVmqFQM9Iy+WEdMrVC/U7lHKMBldSGcDEKhANxlTpRPcSEwGEaO5RCJhNHm&#10;P/wYz+U/NtXHJoujvdfwzjnP+Xf3mkqlFH91/90bpedavfmvmbRUL+99x6g1r+158zFlNpPi3n3t&#10;kstWhG654zcPv7K9H4IInHHpMqTYHA5t34ZMIgF/sheBeB65bK4YvFGqdeCl0k6iCDbpx/5Nf4PR&#10;aEcyHpCCQhALPPgCh8BgN/7xnAaJcAhsMgYuHYNCLoezohlVLU0I+yMwO92YP202ZjW5C8sWzz1j&#10;aODwoSPD+pVWb1Jn0on8+6awTqc3M2w6nlMz2m8b+OWKWz6/+N9ZLkIIIYQQQgghhBBCCCGEEEII&#10;IYQQQgghhBwHFNIhp5T2799dI074b8vFcjd3h+M6aW7bRmMYSnGQiXI4tApwIqA6MulmkwEz6txv&#10;Kco9K0tvvzU19pOflg9u3ls+kX3nD9WnIaLFZoDWoA0ON3l/av2Qi/X7Sy6pkh4nQpnPvJ6NwWvQ&#10;YWGpFfJxETuT7xTLSQgcXg6HEc7yWFHv+XyF1VLf8aUvf7X5wd8c+lfnP9WUTp9+WXf38PXStHaP&#10;BBCKZzGa5mFSqVFu1OG8pvLijJ0KBUqtmqDcqv969T0/ePzWo7QOF21Yn5Aed5x99qoZVdWvHxwK&#10;1zzSPoQvza1e9up93/yJ1HfBN36W/rhdl5PIrU0r1zwAQGqPdLauiv07Q29auUbat9JtddORc530&#10;IZ0GT9VVOqUB6VQKVrsdsYkkCnkRY11+6C066MwalEAKxHjh9DjxxgvPoMJWXQwjxNgYeIGDWsWA&#10;UTKw6RwIJHxI96WwePqSYhDn4OB+DI1YUe71YmxkFHOmzCx+rsALUCoUMOtsyOVyCAWj4FgBQk4J&#10;NhdDhaMSGpW2eGyez8OqtUGtYBDPxFBmrYBarpEKl2Bq5SxYXEaIApBKZDA+PoIdh94Ue4L9rSd4&#10;aT+ujuZeu+nIfnvkaOy1DwroSLh8Vgpz/b+AjsXmdnzz7t99duuW/ejsGIS3phpzmsrxysbtiI53&#10;wF7ahHQmg6HuTijkUvjHhFR8AgqFElqDFQqZDAZ3PbR6IxQTw4gHeiAUuGKlHZ7jUVrmgs2iQ9fB&#10;JOQaPRLBXoTlcgipJJQQcPC19YiPtSCVmqNYcO7yW/VG6zfSyWj8nTn8r4BOEXtkbvlcRpC213+6&#10;VoQQQgghhBBCCCGEEEIIIYQQQgghhBBCCDl2KKRDTgn7bru9Tp3JfimWYK+PRVOOXeNRDMWyxal1&#10;pvNQQAYj5IjlBEy367GisazYV1lu6+kFv2re7bdGpJ8zYkY9keHV1eZivge9AQ5VRgMceqbd9pkv&#10;dX/otcoJ50kPo/GcZyCexYHxOJodJpxRYkOJXlM85K2JKPyCgLdTUQT25/CJOs95pxvNGwN3/+iL&#10;Ur/rzjueO9Xvzpe+egmTHtTcKxPkX20bi8ul1w74E1jidYCfyCDBi6ixGlCpZYrHW0zaDYIeX7Pe&#10;84PeYzGe1W+8Mdx2x7e/o+SFv3HpkEzHGJpP0zXMOtL95rH4THJUSF/yXwPgfgB3Na1cI1X6uKuz&#10;ddXghzm5VMnjSFhg6XtefuRkvzQqNaNYveLrS60WG4SCUGyMVoW582eivNFT/FkURWRSOSxbcRle&#10;fWkTRqMjKIgCGKUGcTZaDMpIVW5cxlL4E+PF0E48HYVMx8GgNMKoNSMRzyDnyGHa7BZoDQzkCjlk&#10;chlsTjuimQk4ZBa4XR7IZAr0tA9i0D+IJWcvwbOvPIdQMlAM6EjhHLlMjjrnFCgVKuzq24ZFCxfC&#10;YyuHzqiBKAgwWPRIZ8KIFdJvJ9OxY/I7gPxLUjjnuSN77f6mlWselV7rbF3V9mHe/E/22gPHY9md&#10;bm/5zHlnX7v85p9/Z8O6N6y+wcOwuOvQ2FCDnTv2YbRjH7hMAtlUEHKlEZDLkM8kkC/kIVeoUeBz&#10;4HIs3I2n45LrVkCpVmGgdxQbWx8GmxgDo3fB2zQDFqcd005vwvDAMDKJgpRYQ9TXhaf/8hROW3w+&#10;8kkftq/fhaHONlhLqj5z1U33LJl35tKH/KNd64cHDx88HmtBCCGEEEIIIYQQQgghhBBCCCGEEEII&#10;IYSQY4dCOuSk9OuXfsMs2uxfKI1dk818LjHqv3AkzFrH4mmMJDMIZwWMsO/8Uf2CXA4zlHAzapzp&#10;teOC+hJYXKb1Ul9aq7xt3g/u7nl3DboPdkc9WmWU1Sld0s/VWg2COQ4FlW6W7w+P3MY51Osqll/X&#10;/6/WLJPnG6VHmfQF+IIMXoMWdRY19gWjcBv1xWP+e0Ej1naNYns0gQGBxR/6xrHHn/DcPCP5lNSf&#10;uvmLv7HaDHdY7/vpKVnB5bErrigzFZiHRK5wRV88h87QO6EqEXLY9XrM9Gjg0TOYXeOIG22m1VLf&#10;+Lzpv21Z8YkPrDRwtPzu5VefvbFm2gYxxl8aDabk/sO9s6VTGymkM2l1tq56pGnlmruk3B0AM4Ab&#10;pda0cs2WIwGA/1Xto2nlGguAK6Uwz5H3vde6DxvwmczKnN6zPCaPy2ZyQSwAKo0Sao0KRpsBuzcd&#10;RIZLw+P2YGRkDIMjQ1DBiBmVc5DjcugcOwBOCifIFdCoGARTfuQKWRQKhWKYxsiYYTCa4DS7kOc4&#10;7DmwD4sd58Ctt6HAC8VwjyACKTaNhqmNiAQTaJw6BW372pDKppCMZMAXOOT5HIJJP3SMofjcoDGh&#10;P9CN6XUtCAzHoeb1EAoiGJ0KopyDnjFhLBehKjonSGfrqrVNK9cMvWfPvHevScG2/7Vv/sVe23Is&#10;95q3sr6xvnn+Mndpy7L5Z39urt83IQu88RpsdhvmLLoEgtqCjkNdcLvMmH76GejrLQObTEKQKYAc&#10;C7mCQYHniiEduVyJQiEPUSbDrClOyFVKyDMsttnKoWY00BgdmDl3Kmqq3QilOUxvqsTOPSzM7gZU&#10;T50Kk8mE4LgPjoYz4G0RkAqNIzTUjeHDGa/V2nBPw8y59yy/4UcDo/171kWjIy8MD3RszWXSx/S/&#10;d4QQQgghhBBCCCGEEEIIIYQQQgghhBBCCDn6KKRDTir+n92nz0ajn14eT61kk+x8aeyhKIvdvjD6&#10;EnmUWbRQqpWY4dKAHw4WpyYXlZhq0+G0Ehtm15VEFXbTXb9UFH4n9a1evfp/fAH2ktbW6IsrP7O9&#10;fTw2RfrZqVZAlPHY3DFoWaxS/kLTy93R+9q3f9z4u/uKf/mf5znhg9ZPVhCLwRqdQgmNgkc0X4BB&#10;rcONLeZUWzSllvo0Gqz/zLRKd8Wg/4xNo1H4C3nsTSaQ2T2kkPpXNJZ8rZkrzIx+5Stfqfn1r0+p&#10;v67/9NKli/h04feHoqkpfjaHvriAcZ4v9i2rKMG0Eg+MkEHrNL4uWFW3W1evLlZpsB6Hsf1u927u&#10;6YuvvNWoRbPXbqxORFLicfhY8p+TAgKr33eWRUea/wPOPngk0PNBjktlj2OtubzhqjJ7NcSCCHeF&#10;q1jhJhlOIxVj0TfQhylTa7DlrS3QKkwQRBFuqwOVJRVYu/1p8AUeFoMNOS4LuVwGURSgkMnBCRxk&#10;Chk6urrQUj8V06Y2wT8aRvdIClIyJytVLlPIkUlkkYwnoGW0CI7FkE5nwejU8EcCsJvc6Bw4jEQ2&#10;Dl7gkefyxeo5dr0LkAFGjRFKQYtUhoVCXvx1iXgsApfLjd27tnGD0ZEnToXrcxJ74Eglnfc6YXvt&#10;zw8/ovzhT+6bpmK0RmdpzbxMKjLiKm04W2/wLmmYeX0tz/OyQDCHiilTMP+8xZxMLlf19E/AZtHx&#10;M1qqlMGsiEQyCx0KUGoNGOkfRjyegJxRIyFVz8ny4HNJqDRmGI1WRMYG8MITL+HKFefhyUf+gkxk&#10;RPqXBrRmJfbvPojx/n4wCuDMC89ERWUpdu/rwsyZzQgkeJhdLtRVuZAIRYWBsbBMECDzuMzRbHSM&#10;7WjvL/MHYtWMqelWt77u1qZZV6WuuvF7myOh4R2Bsf79Wr3JJZeJ+Z1vbnj8FLynCCGEEEIIIYQQ&#10;QgghhBBCCCGEEEIIIYSQUwaFdMhJI/LYn+bzA6M/T0aSZ/b5Y+iNpopD74hm4GPzUKmVGGPzMCpU&#10;MDAqzPeYiv21RgNmlTlgsRtfTVm1t3tXf7f9/d/kf69I1Pc9r0lVrJ6ihjg9LwI+NouNuw+jXMPY&#10;9XrF7c9ftPyvR94y8UHnyIr8AelRVMhQkMp4cBwGUnmY7ar7ax2aDVLfxeue2jVx06d0Srnzq3UW&#10;3ddfGYxYOxMsdrHvFP0YaGNxWZl70WVNnlf77/jurTU/+uHfT4W79aELLro2yxb+cNCXNA6kssjy&#10;MmjkKtQwhmJ/vcuG9lgaLU79rk6v9fILvv71415J6OoX1/a+evXKJQ6Lprarc5dUIQKzj/cgyEf1&#10;QSGdd7k/4LV/FhoY6mxdtflkX/3n174gO7Nu3rJcPgulSgGlSolkhEU+w4FNZKQoIYQ80O/rw5lT&#10;FxWDMgeHD2BOzXw4DC6MRIbAiAzMOkvxfEq5Gtl8Bko5C5vegVpvHWSQY3RkHCqZGqfNnQ9PpR1y&#10;hQzpRBZKhRxbX9+MluZp4DNyuBwO9B8agUFtgSAWMBYdQjKbAMdzYFQM1AoGOT6LkfAg6krqMRwc&#10;xPT6mXCWW4uhn9i4D5C70R7oey2XSYdO+AJ/vD3yASGdd33Uvbb2P13JminTat0VF+5tnDUH+7e/&#10;AUf9YiRDo1CoEZHLok/ls/Go2jnt8+MjY2iYNhXtO17ZcHjfxlaXw2qaNe2Hv33z5ddwzkWLYNCr&#10;8OIz/0BgoA0GzxQ4vDVQqtQYCfWhwOegUmjBFwBGrUZXVx++/d8HAKEApUoLyBRIxELIdmYwoWEA&#10;lRYTgQTMRjmGegYwMTSI6WcuwtaXNsB63VXIF8T8lifvPN/bMHOJeuaSlXZXWW1B7IdGJ+sLjL79&#10;PaujZjEnOi7QGOouEwL8ZeUNzRjubkeBCz0PgEI6hBBCCCGEEEIIIYQQQgghhBBCCCGEEELIJEYh&#10;HTLpPfnkU4rzD+y/JRrO/vBA54h570QUY2kOGf6dAifhPIc0CjByMtRZ9LAyCpxf5YJLzxT7zTpl&#10;X0Ep+/F+q/av56xenf1X8125Yf3oq1evvFp63uRW3DcaZq9QQoSFUYBFAXadNjkxNv5/BkcMJm2x&#10;8ostnw3lhIIjAhGiAOTYnPyil597W+p7p24Mkg7gR7KrV641GpR3jYSzV700GJFJHV05Fo+PjmI8&#10;mXF/Va//S+eXvnGaxWn8Tsldq9mT7a5N/u4PqnX/2PAt6Xkknr9jy0iMGc9yMMpUsKo0OLvcjllu&#10;e/HYP3QOFa/t98+oHjoRAZ13XfB0aw+AnmknagDkI+lsXTXYtHLNowBu/A9X7q5TYeVffG7DWTVw&#10;lyX4MCo91WD0DHx9IeSzHLLJHAxaAxJsHLUldaitrcbaV9ehurQaVrsZbkspeJGHXPqfXIFULlH8&#10;/dXgaUYkHYIgCOgb7YdGpYPT6oDTY0L11LL/P6CjlINNsBgPjeL8Sy5CgReRjKbA53gwagbJTAJs&#10;Lg0FFJD+r1Vpi5V04mwEKqUao+FRLDnrfFTUVaDAFZBN51DhrUVfVxe8TRVPTYLl/VjrbF0VO0p7&#10;7ahUrDrn7Dld6eQDw9FwQF8/c55dVKjF+FDnD1997YUf5LIs53BXVE8/o/bm8ilNskd+8unFXYd2&#10;vVFZs2bWGRd9ceOffvNHBMYG4Cr1YEq1B/HAAAqFPPLpGObNa8Hg0DgENoI0mwWXz6EgylA5bQ6G&#10;Du5ANDiEaecsRyoSQ8g/AY2aAQ8FlFo9TCYj0pyIQpxDbKIP3to6tG/fjESgB3/7/W/RMOsMTd3M&#10;pb/b/Pz9573+wqN33/TF7z9pK6lYfnjX/j0Hd238G4C/qRmt4rzLP/NLb9NpXwyMDEUbp7ew7Xs2&#10;vP7xvvsIIYQQQgghhBBCCCGEEEIIIYQQQgghhJDJj0I6hBBCThWP/IfBgTiA/7iyx2SQGI/eJHeV&#10;YdbcuRjqGEE6xoLLF5DP8VBpVFDIFQgFoqitrEXrC604rfEMlHnKsbdjL/yxcRQKBSgUCmTzWajk&#10;ath1DkjpQUapRoyNora2HOUV5RA5ObLJPOKhFIxWHbQGBoxWhYlhH2wGF/K5HOSiEgqlAoc62pHj&#10;chgM9iKdTUIml8PCmKFRahDLROE0eaBSqFHhqCpW35Gq/vBcAXqTFgWex47927OexXXP0m6dFB44&#10;CnvtkaM1kRx7+KZNa1/cbzY7SvRGi6er/e1N7/aF/MMDtY2zzxlo5/mBngM7Z81ffM1Zl9720LYN&#10;62y5TApltVMh8jyee2oDPBV1cJadg1A0g1yOA8cDp110CSJxFge2b4cok8NoYPD5b3wFW7fsxBVX&#10;no+f//QRyFUaFIQCRLkcSrUWopKBSs1Axmhwzie/ALvTjO62g9AarRjrbsNA+y5YbPZp885atXds&#10;cOstj/3+h9c3zzh9adehPS+/O+58LiMV4vtyeeWUh5Qqjck32rtHJqXmCCGEEEIIIYQQQgghhBBC&#10;CCGEEEIIIYQQMqlRSIdMWm//+HuV0tgWppU/948nrtp6oBfhfAHJvIhApgC1Ql4culGthEuhxmnl&#10;dlSaNahwOyHTaGBQvdMvKsU9lb/86Z8rP8JEj1RRgVKpunL7NdddmMkWrnZr1TNSBQFjBe7+VW9u&#10;Tf5f7//Syy8NSI/PXrR820hUWJpLZmFRqHBhTc3sDzp+7tOthwCsePPq6642a1R3Sq+1+ZPT3pyI&#10;45VYEOLWDsWK5sqv8Ul2uvjtb98m9Zfec8/+k+HujXzlVqb1UM9v+sOpz0g/759Ioo/LwShXo8Zo&#10;xJIqFxbVlY7/ZPvBUql/S2wcV3uqEMhktp7wwZOTSmfrqs1NK9dI+2LGvznuR6QqISf7VVeq1LL7&#10;bvz+pbW2xmLQJsfmkEnmihVuCioFxIIAh90BLsQhFk6jxt0AA2PG8OgoBgK9yHJZ1LmmALIChALg&#10;i48hnU+jzFkGj70EdocZ4UQQvoEIDvW247yzz0E8mEKOzcNVYUNgMIzS6jKwW+IocCKG+3zIZjIY&#10;GBuGw2yHDLJioMGstSDHZaHWmKFV6WA3OJDKpuC2lsDqNIHRqbF/yz7MO2sG3npzC/rTY+v/cO9f&#10;opNgiT/2OltXtTWtXLMFwKJ/cy3WHs291nVo17sVZiIADr2/v+/w3rfcpdV1V1x3x8tW9+kX7tv2&#10;BiqmTM1qVJHWlhmzL9y89ZB3+mnz0NRcg3iaQ377bqTzIpwuG0a7u9B3uAPZdAYGZzkOHewBoxBQ&#10;O2MuHvzxr5ErMOBSQfDZBHT2KlhsFuQzLPzDY6hvakS514VkPI6VK5fgzef/9LCvZ+Rlg6nykmg4&#10;/CmD0eg1mKY+P2te7XM9h7fcnk6E/9f9PTrU1fGeH7mjtWaEEEIIIYQQQgghhBBCCCGEEEIIIYQQ&#10;Qgg5NiikQyal/XffbamKcsWKCelIZPYrHSPIZHn0RrLgIEOpXgsr884flJ/qMqOuxIxyswF7/VE8&#10;fGgcAxNh3NRYVuyfW2Wr0Z9zrjK9+XX+o86V5zkRwMtH2kc2rdT5Ry4rWxo45INOUIIxmuznfP/7&#10;xX23efXq/zWeM5/+69PNX/v6Rum5xzj2X1UW5ktvDydN28NhaDtlKNGpz71cULwq9Wtv+9bXrfff&#10;+/hkv4NvfG7LN7w6/Wc2heLFn72MFleU2FFt1mN+iaXPYzX8orV9n3O3L3aX1C99gd9r1mFBifvg&#10;iR47OSlJFT7W/JsDf+BUuOQOi2uGIq9wWcssSEXScJa5kAilEPHF4a6yg2OUUKoVSCQTSPIsTFoz&#10;xsJjCMR9SOdSYHNptA3vAidw0DOG4p4st1ZBLMgQiUewtfN1mDUWXHZ2DaY1tsBeYsZ4bxByI4NU&#10;OA2O4zA8MM2WkCkAACAASURBVAA2n4bVbcX4QBAjwWGY9EaksmnIpWojCiXkMnnx87JcBlNLZyCe&#10;ScBjLkV9SwU0BgZDnWNQMiLCo1FkciwGE+N/mQTLS/5/j/wHIZ3jttcYjV499/SLbp9/3pe/N9zT&#10;qTNZHWJ5Xem6zl2P3z33rGvu3XtgxHvG+WfjcHsPUikW06dPQWVVGRKZNAqiiKHhcQQG90FjcEKt&#10;qoHWYAKXzUGlKCAtMjBYbBgb2Qs+n4anYR6sbjfaXn8JqVAfghYjBndE8faOg8imPoGuwwP+fTs2&#10;PQPgGU953X11zYt/KoiqS3lBvryq5oKLZs2/+AcdB7b8PJdlKYxDCCGEEEIIIYQQQgghhBBCCCGE&#10;EEIIIYScpCikQyalUlF+ty+YKFad2dDWg55oDlOcZsyrkb4cW8A0mxFVXntx6NYS61vD2Uz9xn2d&#10;zofahjCMHNxKI0LZXLGfLRSYmgqGkTI3x3uuhtDEawq5vM3KqGb6MxmM+wJNvzCh/kh35we9x/bL&#10;nxerCywGvoNly58sNTJ31frTSw8EWGwPhhDO8M5if6370bJbbp/jnTvtW4ZPr8oez3l9WEqlSvn4&#10;eVdepTOZEdtbLE6ECyodqLfoDssY+e9rmhx/KVl9X0hcsOhFhfKdykcGgUEkm0362GjQORknRSa1&#10;ztZVjzStXCMFAMwfcZxbOltXDZ4KV9djdc2LsRGo1CpIKUOdWQOZPA8Vo0QskIRcKUc2mUMilcZw&#10;sA8ZLlOsbJPMJCCXK2DR2RBOB6GUK6FTG+A2lSDORqFW6hBKDEOvNsBrr8LA4DC8Xg+SERaeagfM&#10;TgNCI1F4ql148++voLqiCuMjvmLox2q24uBAG7L5LLhCHqIoIpj0F4M6Nc4GsFwKyWwcc+vmg2VZ&#10;yBVypOIZTJ89DYlAEr5gMDIUHNowCZaXHHFkr0nhyo9SqA5H9lrb8VjHhub5Fy1Z9o1fRkLphonh&#10;YXiqytu62p7/RjYVHT1n2X+vUzE6V6XNFBo4eNDRuXUDTM4qzJvdCKXZho6Nf0XzgjNRXVeFdKAW&#10;7oYZMNrcqKrxwmPXQqNRY9n1KzA8GoZWo8JQ+w7UNVRDpdVAb7QgG9cgMtqDQtKCZKALIz2HodDU&#10;fsFgsv0slYgkJkZ7pX8DXF7TOGdxRf15v8iymKYSjffMmO1aNaXltP/qOvT2uuOxRoQQQgghhBBC&#10;CCGEEEIIIYQQQgghhBBCCDm6KKRDJp3dN918jlFQfW5Lx3BxaO3hHETIYNJpUW03o96ogbXENqgo&#10;tX1L6q9OxZ/66f5DP/Mn07ePI198T1zkEOKF4vMQL6hvnnOGFNJJH++5lvxjHetcdt0fGxy637wd&#10;iKBmwmg8x1Yy/Uj3B4Z03mvxc8+2ff/u2uWLDyy4tszI3n3Qr6rdHypmeDCWysrmhpJfuzxbqBrd&#10;fMMtjY8/7jtO0/rQFhhLjcPJ1D4hnmSrbUwxSCRTcI+HkV639O/Pxt49z2A4Y+QKsuLz6+oqcNGM&#10;6q4vPvn44Tcn24TIyUKq8PG1jzjWU6KKjsRtdk7Va3WQinGYHQbksxyEgoBMMgezy4BchkMymi6+&#10;5jKV4cDI7mJYJpGNQSFTgBUKsBkcxQo6EEWks0mUmMshVyhg1JjAqDTQqg1wWd0wmc2wuo1Qa1RI&#10;htNwlFuh1qoQCAWwYsX1GO0LoLy8DPsP7ocvNo4aZz3C6RCybBSCIECtUiPHSb8aRFh1Nui0OqSS&#10;KRjNRjhKzDBa9QiNBdGdGnyay2fzk2B5yf8k7bXVH3FNHjlWa6hmNPLS8ppmm8NT3zL7/E/VNF+5&#10;NOSPyFRadSIbPXhnYKgw2jR11lneaUu/ko6NDUz0bH5yOG/9bjrNQqs3YOEFFwpmk0bevv8Qlt18&#10;EwqiDBvXb0LDvIVY+omL0NntQ3+/D16bG64SD/Y+/ybs1bW4+ZZP4E+/KYDNcnBYZLjqpmsx1N2D&#10;V595Ai2nnRXOcby+t+0tjclsc8w+/cr7AXz63TH3H96zUc1oZzVOX/R5k2P2D8zuyoYyVctzy1Z+&#10;b6tvtONFns/4Du7d8vdcJp07VutGCCGEEEIIIYQQQgghhBBCCCGEEEIIIYSQo4dCOmRSeeWbN+rF&#10;aPan+/wsE2YLxaGV6tVQQgkbo8GsCievthj/EjAp72i4/WvjUn8YwIPnLt4Y4/nb69QMZKIcvKiE&#10;Vv3O7c0JouZsuYk5UfOsK7X9fX8g9vWxfLa6fSKOixtLlx3peuLDvH/1nX1S2uivU757x6byA33f&#10;HI/lPie9HmFF44beEYzE2KXLG111Has+t6p5zR92HdPJfETbokPR934Z+YMsLy+3GzUu17iQKfa+&#10;OODHmR5z+s1Y5LhXPiKnjAc+YkhnqLN11dpTZfJ2rXlqnnsnoKM3a6AxqIsBGik8IxRE8Dm+WM0m&#10;wcZhNznhtVVBEAtIZOIoFHhwAoccl4FJY0Gez6PFOx1axoh0NgW1SlOseJPlMjDbdFCqFEjHs1Ax&#10;Kqg0SmSSWXB5DgVOxHBnALl8DgqkimGcWmc9lAolUtk4FHJFcazllgpMrZwJu8cMgZOhrMINRqeG&#10;fziEltPr0N/ej/HAEDonulpP+MKSD/JRQzrSXjtmIZ3pc87/tNE+5w+uihocbNsDT1UtBLHv9bbt&#10;669zeiqm1p51y6uJ4DiQG3nx0Pa1T+oNDQ/nOVaWzyXHa1qmxbo6OpuT0SCcFdWYUufBps2HwPMi&#10;FIweb+0egMWogdthws6394DdugsarR4GnRq7D46hYeYM9B7qwMD+3Si/8Xo01pbDt3AxetraLFym&#10;/Tq9qeL2ZCK2QAbh5nlnLhvb9eZzd7477nwuI/2D5yGLzfPMhdd+b2N3W9/U2YvOOburY/RspdqS&#10;1OqMLwHwH6t1I4QQQgghhBBCCCGEEEIIIYQQQgghhBBCyNEjp7Ukk4mvI35nTyg5b18ggY5Ytthk&#10;ogLXT63EhefPYZULp3/S8sNvr2r4r2+Ov3fYCYthyOo0JWZUuOHWalFvMSKT5YrNqZKbjdG4+URN&#10;s+zB34Q1Rt39U20mbJ8Ioc+fmi21A9+6xfpRzuP64Y/8l/zj79+4uMVxptROrzY/c0Wjm28LRvDH&#10;/WMtu4dT6z5bu3Cq1I7dbI6+aeXl5RnIyjmZCKkZlSoUZIXwyTQHMrl0tq4aBLDuIwzqlKmiIzGq&#10;NZUWgw0KlRyFgohkmEU8lIJMLkMqkoZcJUcoFkUyG0MkFYJKwcCqd8JpcBePUSvV4MUCYpkImstm&#10;wGXzQKNWYSw8BDafRobLIJz0w2DTQ2NgIFfIigEgi9sEJaPE0GAftIwefF4o/v5OxBMYC/lQU1qD&#10;gVAv4mwMmTwrFc8Bo9Zi38Au7DmwD6HkGJKJVLHKj8trR9QXhyjKsLNz91CEjW6dBEtL3ufIXnv0&#10;I6zLMQvoSA7u2/xY0Nc7wDCqdENLM4wmXezQ3nVXxyMTE0Hf0IGJ7v2JisapYmi4q0MUnA8LgkzJ&#10;5ZKjY0NvLIr6urtGOnZidCyIjU89gZ17+sHnc9Cq5dCrgEVzKlFRbkNLsxcTviAGD+6G0WRAeakZ&#10;0xtcOHN2DfRGM8wOC3q6+rHmz08hPD6GkoqykME+c3Vn2z+uMFm0uxmdETxn/u6MeUu+8v7xxyIT&#10;/t2v/vbmpjlzMuNDo1zz7OnDqXjXvbHwBAV0CCGEEEIIIYQQQgghhBBCCCGEEEIIIYSQkwRV0iGT&#10;xprLLluQTvJffmssjlhWhAaq4tBqrXp4Kj2I8sk7qj/5tac/aLxtKnVXE5toGw2xZ/emM+DZHEo0&#10;7xTPiSfzBmOINZzIeV5/0zWPGde+/Lng5sNTR6JsrfTaVFl1s1Rs5qOeq+y3Dx8oPgJXm2/+3Hk2&#10;k/5buwbCi8sM5pLT62v/+8hhNxztORwrWoEx5AucVvrCvqTBqINeIe85WcZPJi0peLP0Qw7umAYH&#10;jje9mnE5XHbkWQ5aowbJKFsMzwh8AbZSM3bu3AWFQokKjxdvHd6GKnsdhsN+JPNxaJQa1Lka4bGX&#10;IJPNFivo5PM5DEz0IZgMQKVUQaVQoKmhATqj5p2qN4NhmJ1GKJVyhMcjOLhnP2bPmQu70YngeARx&#10;NoyR8ABCiSBEEZBBDplMDrlcXgztOPQulFhKYbbokctwxao7Lq8VfL6AF154Foei/Y/zXF48la7R&#10;KUbaPzd+yCkd072Wy6Rz5VVNV61ds3HE5fY2ZthkNBkPRaS+eNQf8JTXzi8pEb8QDoq3WO2lyljU&#10;Pzw6vPV8m8NVbvZMu6KkVtHZ297V5Cz1glEhNzoeYPRWK7KJBCLDI6huKIkn2YJ85oJ5xr5uM5wl&#10;pag288FUWubs7BiEzWpAKiBAwScjZaXmZHd7e6WYV/xSkHm/Xtd85hf2bH/igtnzr3pRUOlOy6St&#10;D0ydfV6qfe9ra947h/6e9l12d3mDyeKs9o/17y3wHHcs14wQQgghhBBCCCGEEEIIIYQQQgghhBBC&#10;CCFHF1XSIYQQcsrpbF21GcDQh5jXo52tq2Kn0vwNWpM8m8mCy3GITSRgdRth85hQPsWDLJtH53An&#10;xiMjmDZtKmSQQUQBekaPZDYBTuDR5e9A28Ae8IUCenyHsKP7LQwEe6FjdODFDK694hM458Izi8Ec&#10;RqOCt9FTPEsskER4LIxULoma6ino7xmCIOexu2sXkpkEcnwGCrnySNBHhYLAQylXQiFXwGq2wltS&#10;jYr6EogFEYIgYmx0BGpGKfpSwccmwbKSf+LIXtv/Idbn0SOVd46p0cHOfYloINR7eM+bY8Pdh977&#10;WXqDxTvYE/q8xuTQxWLBoYG+TYvYVCK4YMkXH41FxjvCI4f9XDaOQj4+Fho5tF0mAmpGg11bX8Hm&#10;3X342Y/veuB7X1mxpLG5VmhomQawI6996VOXl7/64jMPPLP2RUQmJmCvbMRA/4g1NPbWt90lJVlR&#10;MCwPjLx2vafijG9bbS7vvl3PLFEquT1TF5wrV6mrH54y9Yxr3r8eYf/o6EDXvq1sKp7OSZuWEEII&#10;IYQQQgghhBBCCCGEEEIIIYQQQgghJw0K6ZBJ4Qtz56qiifyPQhmZLiWqoVAq4TKpiq2i1Aq2wL64&#10;Ydf23/6zsT7x5JMFqxLrGw1KKIQC0gKH/lim2MQClMl0wnoi56m7dkWcD4X+6+qWMsGh18ilxidy&#10;sv/0vNP//IfXlj9x1cVn1TvOT2TZVTajer3UlErVSVMlS1CIMpkogwryYjMqlbAZDP8yNPHExcvP&#10;+uPCK5auv/zm+uMzUnISeuBDDPnDHHNSyYEb0mr1OLB33zvDFkVwOR58nkd7ewe89kr0+vqQTWdx&#10;bssFKLV5ce2Kq/DVT34Z06qbi0Eah8GFGBsphmjCqSC4Ao8p3np89bNfhqvCgXQ8g8BwBOlEBkab&#10;Dge2tWPn5rexftuzmFLfhJAvCpUB2HFwOxq8DcWqOjk+B66Qh1qphlFjRqNnGqod9dCqtfDWlKC8&#10;vgTpRBY8xyM0GoEKWkSE9C5fcJgqa01+H2YfndCKVbUNsxYbDY3P1TTPzgV9g8PD/ZvOjYXGBi+8&#10;8rMPBMfDlnyq+8FwKLPIYHYgFev8saDxnm61m2BW8SmTyYRwMIzB3oObujr3bmej/e1ynQHVbvWf&#10;urra8w2l2jstZvUwl0sldYrscC4dl+ltNWfLZIGfByaicwG5NhJo+9X0hTc8zvP5bMf+dRcPdbUd&#10;allwloLRVD9W2zjvihO5NoQQQgghhBBCCCGEEEIIIYQQQgghhBBCCDl6KKRDJoVpFvP8iWR+0Vg8&#10;jVyeR38uC06hLja5TRvw5RO3fmn9+tz/NdaF1aWvnFlmy3kZBjrIMJHLFls4kwcv4oQHOW7YuPbF&#10;fCZ1VaSQ/o7UHlq/Y/fROC9juKqwbF3r68tefvSRK5/649+lxkvfcj9JaFRKmNVKmOTqYqs0meB1&#10;ubP/bPRrLr3U+crK6387GMlsTMl0a/NC4eGTZa7kuJNCAfH/40O3dLauajvVLosvGhyQgjYWkw3Z&#10;dA5qnboY0hELAhoaalFi9qLU4kXH4V6o5GqoVQpsWP8qdu3diysvvwpLZlyOaveUYpCm1jMF502/&#10;AJcsuAyLFp8JmUxZDPsUeAGZRAaRiQTYeBaMVoOuoQ40Vjdh2ux5CEZ9yItplNgqMBaYgF3nRKHA&#10;I8/n4NC7YNSYkJQq7nhqMX1qE3zBMYx1TyCfyUNv1SObycAfGMOW7rdaJ8GSkn9t7b/Ya/uPVNw5&#10;7iqqGlvOuvBT97rLznh+3rkXi2OjI/nR/tcWiwLHrrjhtvuVlpk3jnRv+IJa5b5ZJpfJRDG50WzS&#10;KngBTJ6N+w+37Ug5KupEhYxLjQ0dflsa/6Hdr79SVW7H7m2bXpV+/tptX0wmwh2/7+/cb5QXAm/U&#10;tLRApfHeEJ7o31LbNGXIam28e++25+4URSG7eOkXf5fLsonO/c8tHu052FM7faHaYml5ctaCi76m&#10;1Rk1dK8RQgghhBBCCCGEEEIIIYQQQgghhBBCCCEnNwrpkEkhl5d92p/IK/vibHE4Uw16XFLj4KVW&#10;p5ffOu8Pv+/+V+O89bm17Sat+rWzPFYYoEBWLBRbIsfDPW3qwskwz1veWr/22udb75Ha6sHX/2kQ&#10;5eNkhtOJWoMBHjDF5lCrIRoNxg9agmdWrDinezz1+hsHfV9Y3xtUbxv0Iy8IOqVSpZLax30tyf/U&#10;2boqdiQ88M+c0Moex8p4NDAw4R+F0+1GaCwENpYBG88Uq9To9TqYzUY0lc+A3WAHL/DY378fPb4u&#10;DPqGsW3TTnSNdmDA313ss5ks8HrLUT2lAtl0vlhBR5LPclAyymJ1Eek1X3gItdW1qGmswsjgMGxm&#10;J2orGyEIHEIpPwLJCdS7m2BgjFDKVRiLDoPNpTAUGMDeA4dgYuwQBBGOcissTgNEUYDfP873h0ee&#10;OBWv0anmyF77v/bTCalYtX3bLk/jnBt2mcx1/20tqdEc7vMb85nuO9LJ6NgXvrOmLV0ov1WvzR2A&#10;wCMcjM9XqvV5g0HcrrXN/ZnIseBSKXM0lnS7SzzBTHx4ay6T5lRqRpYVy5dtWvcCZs47f/m7nzU+&#10;3L6WYbTQ6u3VyTQHm9OlL29YukGO4KNylaWlomb6lcOdL31PVzJv1dJP3TukM5gcfR0brs7yMsFa&#10;Ws94a8594OxLvxX8zUOtS07EWhFCCCGEEEIIIYQQQgghhBBCCCGEEEIIIeTooJAOOaF+e90yr9Ti&#10;WeGSNFdAuCCiwWrARTUeWLXCY1KrefBXf/swY3wzFuEZrfL+EpOmYIMCDrmq2JQygAmFW+6//XYt&#10;Xe3Jp95qTJfpdVmjTA6pxdkcZBluxrsDfeiaawwv3nzTN6SWZgvP7xpLtbwyFoNdo8UVzaWJGQ3l&#10;3+N5jpPax30tyQe665+8Hu9sXXVKhnQGQiMvcUJOZPRq+H2+YqAmHIhCrpDD5jGjtNaJ0hIXzBYj&#10;ZFDCqrciX8iDK+Qhgxz13jq4zG4wSgZjIam6DYccm4fFaYTZri+GaSRdHT3I8gn4uv1gExmIMh4m&#10;vQvRsRTqplchMBiDx1pSrNaTyiYRSYdQ62pAlasGFfZqmHXW4ueV2koQiyag1iphdRmh0amL5zsw&#10;3rMpyyb9J3xByYf1z4I48X8RljtmTl84b+Lw/mc+qTYYs9l0git16tJ9h3ev47hs5nB724BaJUd4&#10;tHdIr6++V2+yI8sO/a4AbZUgyhg2nkQmJ2q4XIYP+weHkrGhrdI45XKFMidoKoZ6umB319a8O/bR&#10;oe4Ok1HVPTScXKhQqREOxyEC+b07XnvWaC6sN5uqvx8N+XrkbETkRMalM9rKRgY7DxjU6Q6VXIBC&#10;o0f/wa2H9u/Z/hbdcYQQQgghhBBCCCGEEEIIIYQQQgghhBBCyMlLSdeOnEipidTl0sdHWd7ty3BQ&#10;yBQot+hRZtWMZhTZOz/q0JQG7WaTlt1SZ9Wety+aLr7mT2WRmghPXVnjmA1gG13wyWVNuH+gQW0a&#10;1qoUDdLAOkJR9AwHZqTv/cGcnp7hFn088zV/jJOuHfaMxhAQRHzSW445lXbfnOayz9rv+eHLH/c1&#10;JP9cZ+uqwaaVa7YAWPS+g05IZY/jYWhi8MWxiL/fGxyrDaRHEY15YLIaodYoEQ+nYLIboLfokAyn&#10;wWiUsNsWoCU9HTLIoDVo4SyzIDIeRyqVgc6gAaNTF1s6mYVMBsQCSeTSOZSUOZHl48gUUojGIzjn&#10;jEXIZzKwOezF4+OpKCxWM2rctUimkyiIAgZD/SizlqO2vAZiXoUcx2LO7JlIRXMw2YzIpHIQBRHD&#10;E31o8x1qPVWv0anoyF5bB2Dp+6b3yJFKOyfEcO/edVZHaZXN7q7t7xQQjwSC0jh0BsuShqkLP2Vz&#10;lM8uiExFPh2NDvZt+4G77BM/CvuDfPeBdde63VNWKZR5RT4rzoyHh4shnVyW5S647IbVVY1nfOuF&#10;p3557zVL//j/ppVO+9YKE+rlHbvbfu9wV06Ti0rn6EDnfk9p9W21TZcftDqrlnTsffq6WCQUHOlr&#10;2yS9R8v1f2bpiqUlYqGQL9dNfevXD96X/LjfS4QQQgghhBBCCCGEEEIIIYQQQgghhBBCyMmMQjrk&#10;hJIVZMukzx9O5JASZZhuNqLUrhdk6sI3Lv3rE2MfdWyzf/97Tn7jZ757mUb/6tCuAb302l+HfXCa&#10;9IpLbYZVFNKZfFY/91rs9Ss/uancwBRDOgE2g1gmW5fvCb25r8un2TrkR+pIjRwFGKyorsSF9Z7N&#10;RrvyFvs9Pzz8cV8/8qE88gEhnVOyio6E5/LC3MZ5vzApdA+6bV509XRg/pxFxXAOl+OLIZvyehcY&#10;jQoKlQKpSBoymazYl8/k0X1wECaDAQaDFgarFjwnQC6XYfOmzdCqDKiuqIZGz4BNcrCaXFj74hNo&#10;rp8m1DZMkfd29ME7sxz9baOY0lyHno5BuM2l4LlRhNNhzKyYizJXGSoaSjHa54fRpgWbyEGrZZBN&#10;5yCTy6BQyJHN55JdY13PTYLlJB/NIx8Q0jnhgbhoaFyqyPQ/qjKxqVjS5ihZq1GV/khvdSE10vMD&#10;UShwVmfLJyOdb6893Lb5mYWLPv0LnUH5p0xOONc32rvr3ffGo4HBklom8djDf4y+95yR8NDzdkXJ&#10;V0YH9vwqGux1Tlvw2R6LvcQdC/t6z7rwht+olJ67ujs21GXS8fS773ns0Yd2vPv8husuOfaLQQgh&#10;hBBCCCGEEEIIIYQQQgghhBBCCCGEkGNKTstLThSlUqVVi2qP1BZ5PTjXY8eCcjuEbOaxi5984ql/&#10;d1gzH/3jdqGQ+cFstx5Skxc4PNzej/3DwWuDP/rJ2XTBJx8uK/zi3Ckl41JbMbsBr3WP4Pa1b2r+&#10;3DmKvKDGNU01xfad0xtiN8wsvbdhQcnShl//mgI65EPpbF0lBQeG3nPso1LVj1N59XYf3vXQ1oG2&#10;B3wTI2BUWuzb+zZybB42jxkKpRwRfwIFvgBHqRnVM8rhqXGg8bRqeBvccJfb4Si3omZmOdxVDkAG&#10;7Ni2G3IFUNfohYzJ4rVt/8Dh7oPYtWOH2JEe/sn+cOcLB3ceRJ7lkUzEEQlGIZPLUVLigk6rQ21F&#10;DUwaI7p9nYimwgiMhRBPxmG2GMHlC3BV2qA1MIAoorOjDf/Y/8qf8rlMahIsJfkIOltXrX3fXls3&#10;WfdafdOcs+acfv1mmdpkVmsNKf9ox18uXnHbX6NpwZiI9T1aUlZTl87Jyt1lddOEXDyZZZO5d99r&#10;sLjKdC6v6frrVhnee87RwcPbZUIu6yqtnR8Ojo3J5ck3Tzv/+p+rGa2ifc/G++wlNa45Z1zzhMFk&#10;t5yQSRNCCCGEEEIIIYQQQgghhBBCCCGEEEIIIeSYo5AOIYSQj4P3Vs45ZavovNeLe1687YXOTffH&#10;g0m4jF6EhsPIpHNwVdgQmQiBjWekTAxUagUsLiOMNh0qmksw+7wm1M3ywlZiKlbSMdn1qKhyIx73&#10;Y2R0ADt2bUNT3TQYLXq85dvxt519O7+1sX3rt4JxfzoQHEUsHENNSwVUaiUKogCdWodsNo+5jfOx&#10;oOEMaJTvVPSpqC6B1WOG2WqAvdQMg1WHNBvHlq1vpjpDfT+dPCtJPqL3Vs454VV0PohOb9I1z/7E&#10;Wt94qI5RyyHko0MXX3nTD/KC9ZI8mwLPsWGbq/Icu90iGx2KXp3J8Y6K6sYW6VRqRiN3VZ757UNb&#10;XzdduPSzX33v6fO5TIHLRzYZjM5i5S69QRWOhuUrz7/ilj9Hwz7/9PnzYyE/e+ni5f+9S6M1aCbJ&#10;chBCCCGEEEIIIYQQQgghhBBCCCGEEEIIIeQoUtJikhOF57nMd05bskH6+KUVnqk2bTiazLH/2OnL&#10;fIXnOeE/GdZQIf3AudMrGqTnGr325t8f6sWvt/fqb8rl1jR86Us3Nj/44Jv/7L13n366KcPqZ0rP&#10;ZQqm88d71wfpJjm2Lnzpid7t135qifQhhTx/j5nBBRd5nUyGF1Bm1oxOt2vekPrKHMYfeX/3y45T&#10;dyXIMSSFBVYD2N/Zumrzx2Whd/Xvvr3SVbV1YWDeHac3zp6j9VlQUVsBZ6kTyVgGsUACrko7UjEW&#10;nXt6oTYoIGQL4IQMquvqoTVqwOezkCkEXHbZiuJjMsoiEJ4o/KNj0717h9qkNYU/NNY5o37257+4&#10;6MZHjBaj0lFqQXAkiimzqhD2xcD1Z6ExqlBaXYtYOAGfbwIKlRwdO/vg8FiRjmehUMqw/vm1OJQa&#10;uCeZjPhO/OqRf5MUgrsLQGyy7jU2nWCvuupTMxunVP8slkp45Qq+c/f2bY/PO/8LV6hVlpKRDplC&#10;r3MuyedCaxiNvlmltTpHelPxd94tlzs8pQo2lYfFYVO9/9wcH9+oVjk+CeBHMkBpc1hElSouSn35&#10;1MgOtVY9t+2tZ+8rFPj88Z85IYQQQgghhBBCCCGEEEIIIYQQQgghhBBCjjVZ43V/vuvIF5ePqs7W&#10;VTK6cV9cxgAAIABJREFUeuRfefCKmxulQ2R88nK9kH/+xpfWHT5ai9bzq18z0uOzT296KB7P3bTB&#10;F5G7ZGqcX+NMNdp1/5D6WC7X2mgzJn3RLNaPTTTks7g2mRfULo1sr9Rfqtf9+FsU0jmunr7mGoWH&#10;Z2Zo5YJNAZkY12S6Fj3+9OjHaAnIMdK0co0UHtjc2brqY1FJ5/2sRvvMWnf18rNqT1ve7G1o5lhB&#10;JpfLodaqsG//bkAlFLO7dqMTTQ3TUdFQhmQsjtHxASCrQml5BZLJKDbv2Tjx9IEXr/fHJja9/zNK&#10;nRXzlk2/9LcXzl48x2gzQUom/H/s3XuU1fV9L/yPBCQyEGbEcDGGu5cdoIyaKOZIwESTs+AkYFYN&#10;6m4juzG2pyYVl65cnpUGSH2emhxdYtLkNMa4SVYnQOyJ0DzwNJUIio1ovAwBsk3kao0Cic5YGBIk&#10;jc/6bQaDXGfP7MtvhtdrrV2cvX+/3/fz/e6ZtfpH332fPuRt0bKrNU55yynR59S+seM/Xor+A/rF&#10;6UMGxR/+8HrsaW2LF//j+fjdb38X//zo/U+sev7xS/e/tm9/zQ+MTmv/W2suNOVS2aRzLH1Pq+v7&#10;9iHvPGfgwEFnnjZg4vLf7n32uo1PP9R0+OUf+Mgn/u7Uhvd8dlivdUPvy//vVw79bFzj5I/84Q/v&#10;WNq7z85Z2zdveKjvW+ve9usd27ZG8fn9+/bu3adv2+6W/6zxVgEAAAAAAAAAAKAsMtn81IhYVe7T&#10;7M55FE061NSN/3LfwVBO2cI5B539N5/el/zn3wz+9xtW/tNp//p6r9/Pe/aV373rnze/2H/wtrde&#10;m3w25m111/7yN6/Fvtd+H4P6n75j16n7Hzjn9de++aWn/791fjNq40+XLPmviHj6ZNw7FVds9zhZ&#10;j7ll98vNSXAiIr7Y8La3jxkzZMwV54/+k/edM2TUe/77Bz88es+rbb3299obu1t3x89/3hzP/XJD&#10;9B/QP95yWkSv3/eJNRtW/ez/rP2Xb2995T++u+93e496ji/++vmf9u5z6kWPbl37ycnvvPBvL7nw&#10;4ne8pffo2N3yu3j7WafHW+tOjYZBp8cpvSJ+2/ZaJP/b0+7/bI3X/uu3seKJf92w5sVnPiqg0yN0&#10;y7+1fb9t29ev34DnLr38rx996rE1bxl85rDRh19z6qlvfcuMP//yjb9Y/9M+H//sJ/5n0phz6OcD&#10;Bw09Z+cLe08598Irv7tt08+GHQzoHHj+nuR/L9lXrf0AAAAAAAAAAAAA1SekQ4932tWL/+vDV8f9&#10;p8364L9duHvwhWtfeuVDvV/vMzbZ97lnDuzd8rvfPn7OKf2e6vPWXuv+dPk/7/AbAT1ToSm3zVd7&#10;QMt//npzRCSvf0ze+Mi0K+uGNAwZO2zQ0OG/P/W3g/uMOmVQ39NOq3/tD6/13vO7ttbnf7vzwYU/&#10;WPjT/zv+1wmf/fv9ryWVPN88te9b8z/euvZj7xt78V9e8M6J/23vvpZT3tL7LfHO4SOi92lviW3P&#10;bY4tmzbFa/tei8e2PvXQj7f85E/3/a6tpSoHQEV157+1vXt3/27IO86+rP+AoVe8svMPG4644JRe&#10;pwwdMar/q6/ujrc1nPG2wz++4F1j1+8dftrd+3//3Ko/GT9BYw4AAAAAAAAAAABVlcnm6yOisaNr&#10;Fppyq31D5XXKedfel/x/O59b7gd353ohAKB86gcMGvOus87703f0P+MD57197KTf7/3DgJ2v7tj7&#10;u17/tf7pX2/8X88+v/H/OG66g/95w6d6vf+/5z6z9ReFUz5y1bTHzxt7+kO+OAAAAAAAAAAAAKrh&#10;kABO8qo/5N+RETGiDCOsi4jWiNjW/mpOfj5ekCeTzU+NiFXl3n53zqNo0gEAKqp198tJa8+Xk9fT&#10;Tza/pf9bT3t7277f7Tr/wol/cPJ0J//7nn9Ifmdvj7jQ9wYAAAAAAAAAAEDFZLL5kYcEcqa2/zuw&#10;wic+sf3fKYe+mcnmk3+2t4d2klcS2mkuNOVa/QYcSUgHAKiaC97d+F8RscOJAwAAAAAAAAAAABzQ&#10;HsqZesirHM045TSi/TUjIubGgZmT5p1NvsI3E9IBAAAAAAAAAAAAAACookw2P7M9lDMzhaGcjph4&#10;SPsO7YR0AAAAAAAAAAAAAAAAKqw9mHPwNdB59zxCOgAAAAAAAAAAAAAAABWQyeZHRsScbtyYQwmE&#10;dAAAAAAAAAAAAAAAAMook83PjojkNcW5njyEdAAAAAAAAAAAAAAAALook83Xt7fmJK+BzvPkI6QD&#10;AAAAAAAAAAAAAADQSZlsfmREzIuImcI5JzchHQAAAAAAAAAAAAAAgBIdEs65ztkRQjoAAAAAAAAA&#10;AAAAAAAdl8nm6yNiTkTMdWwcqpfTAAAAAAAAAAAAAAAAOLFMNp+Ec7YJ6FROJptvzmTzU7vj7Jp0&#10;AAAAAAAAAAAAAAAAjqM9NLIwIkY4p4qbGBGrMtn8sqSxqNCU29ZdBtekAwAAAAAAAAAAAAAAcBSZ&#10;bL4+k80n4ZxVAjpVNyMimtvbi7oFIR0AAAAAAAAAAAAAAIDDZLL5mRGRtLhc52xqZmBE3JXJ5ldn&#10;svnGtA8rpAMAAAAAAAAAAAAAANCuvT1naUQ80B4SofamRMQzaW/VEdIBAAAAAAAAAAAAAAA4ENCZ&#10;2t6eM8N5pNLBVp2RaRxOSAcAAAAAAAAAAAAAADjpZbL5BRGxSntO6iWtOs2ZbH5m2gbtnYIZAAAA&#10;AAAAAAAAAAAAaiKTzddHxOqImNgTv4FLxwwp/rt772ux7qWWms9TJkmQ6oFMNn93oSk3Jy1DCekA&#10;AAAAAAAAAAAAAAAnpUw239ge0Olx7Tm3TD8/rpkxLurq+rzxXlvb/li0bGPcufyZms5WRje1f4cz&#10;C0251loP06vWAwAAAAAAAAAAAAAAAFRbJpufHRHP9MSAzqLPTYvrr218U0AnkfycvH9n7n01m60C&#10;pkREc3tYp6aEdAAAAAAAAAAAAAAAgJNKJptfEBH5nrjnGy4bF40Thhz3mmmXj4lLxxz/mm5mRNKI&#10;lMnmp9ZybCEdAAAAAAAAAAAAAADgpJHJ5hdGxE09db8ffv/ZHbruyvedW/FZqixpRFrV3pBUE717&#10;2okCAAAAAAAAAAAAAAAcLpPN1ydtKxExsScfztjRDR267swh/Ss+S43kk++60JRbUO3lNekAAAAA&#10;AAAAAAAAAAA92skS0OENd7U3JlWVkA4AAAAAAAAAAAAAANBjCeictK6rdlBHSAcAAAAAAAAAAAAA&#10;AOiRBHROelUN6gjpAAAAAAAAAAAAAAAAPY6ADu2qFtQR0gEAAAAAAAAAAAAAAHoUAR0OkwR15lX6&#10;UIR0AAAAAAAAAAAAAACAnmapgA6HmZvJ5mdX8lCEdAAAAAAAAAAAAAAAgB4jk80vjIgpvlGOIl/J&#10;oE5vJw4AAAAAAAAAAAAAAPQEmWx+XkRcl5atjKrvH1ecPyIG9Du1+POvfr07frRue7Ts21/z2aoh&#10;2f+nrrwgplwyPOrq+hRX3LSlJf5xydOxfMPztRprQSabby405ZrL/WAhHQAAAAAAAAAAAAAAoNtr&#10;b0iZm5Z9XH3R2Jh70+Qj3r+1bVLcce/aWPzEpprMVS0ThzXEt+dPfyOcc9DY0Q1xx+c/EO9ZVoh5&#10;319bi9EGRsTqTDY/stCUay3ng3uV82EAAAAAAAAAAAAAAADVlsnmG5OGlLQc/LECOokktJJ8lpt8&#10;XtXnqqYFn/ngEQGdQ82akYnp44fXarxiUKfcDxXSAQAAAAAAAAAAAAAAuq1MNl8fEUvbgxc119C3&#10;T9x6/aQTjnHjx99dvLZW+tedGqPq+1dk9Vumnx9DB/c74XV/NeuCmu0/KfvJZPMLy/nA3uV8GAAA&#10;AAAAAAAAAAAAQJUlQYsRaTn095497LgNMgfV9esTN824MOZ9f22n1pk4rCEy7xwU5408I84dfXqc&#10;Pfr0Dq170NjRDbHi61cVf2pr2x/PbXkldrftj19s+U08u/3l+PkLr8TW1j2dmuv6axs7PEONXZfJ&#10;5lcXmnJlCesI6QAAAAAAAAAAAAAAAN1SJpufExEz0jT7eSMGdfjaWTMy8cCaX8S6l1pOeG3SenPx&#10;OUPjPePOjCmXDC8pkHMiybMaJwwpXjV50llvXJ2Ed55evzMeenxrPP7LHR0K7XzuukvKNleVLMhk&#10;882FplxzV5cT0gEAAAAAAAAAAAAAALqdTDaf1LXclba5f/Xr3SVdn4Rarrl9xVE/S4I5V5w/Ij78&#10;/rNr0jqThHeS0M7B4M6mLS3xw4eeiwef2X7UwM4Nl417I+zTEUkIKAUGtrcxdaz+5ziEdAAAAAAA&#10;AAAAAAAAgG4lk83XtwcrUidpnClFEmq5+qKxsfiJTW/cNX388Jhx2blvarVJgyQodPPoi+LmuCia&#10;1++MZQ/98o25k0DRDdecX9KUDz/2fFq2NjGTzS8oNOXmdOUhQjoAAAAAAAAAAAAAAEB3My8JVqRx&#10;5qRhZsmyQsyakenwPX95zYXFcE/SmnPNR8bH0MH9KjpjOSThouR1a9ukWLRsY5w7+oxi804p/uGB&#10;p9O0pZsy2fzSQlNudWcfcMp5196X/GLOLe9cEYWm3CnlfiYAAAAAAAAAAAAAAHByy2TzUyNiVZoP&#10;oaFvn3jwa7NKDq2cTO79XnPcufyZtO14e5I/KjTlWjtzc6/yzwMAAAAAAAAAAAAAAFAxC9N+tC37&#10;9hfbZTi6Hbv2xn0rN6TxdEa0tzR1ipAOAAAAAAAAAAAAAADQLWSy+XntQYrUS1pikjAKR7rj248V&#10;g0wpdVMmm2/szGhCOgAAAAAAAAAAAAAAQOplsvmRETG3O31TSRiFN2tevzOWb3g+7aeyoDM3CekA&#10;AAAAAAAAAAAAAADdwcLu9i0lYZQklMIf/V//+Eh3OI0pmWx+dqk3CekAAAAAAAAAAAAAAACplsnm&#10;pybBie74Ld3+HW06B23a0hKtv92XjmFObEEmm68v5QYhHQAAAAAAAAAAAAAAIO26XYtOYlR9/7jt&#10;r7tltqgixo5uiB/c/tGYOKyhO4w7MCLmlHJD78rNAgAAAAAAAAAAAAAA0DWZbH52RIzobseYBFG+&#10;PX961NX1qdqaSVPNS7va4hdbflP8+dntL8erR2muedfwM2JAv1NjQF3fOHf06TF0yIAYOrhfVWZM&#10;1ll8x8yYf/eaWPzEpqqs2QVzMtn8gkJTrrUjjxDSAQAAAAAAAAAAAAAA0mxed/t2rr5obMy9aXLF&#10;12levzOeXP9SPP7si/Ho5p0dvu9Y1146ZkhcfN6Z8e4Jw6JxwpAyTnqk5HzOW3ZGzPv+2oqu00VJ&#10;m86CiJjdkcecct619yW/rHPLPUWhKXdKuZ8JAAAAAAAAAAAAAACcPNpbdPLdacOVDuisWftCPPT4&#10;1vjRuu3Rsm9/xdZp6NsnPjRxRLz/4lExedJZFVtnxcrNcUv+kYo9v0xGFZpy2070KE06AAAAAAAA&#10;AAAAAABAWlWsRScJoYw76/T41cttsbV1T1meWamAzo5de2PRv2yI+3/yy4oGcw6VrLP4iU3FV8M9&#10;feKq954T13xkfAwd3K+s60y7fEzx35QHdeZ1pE1Hkw4AAAAAAAAAAAAAAJA6lWrRuXTMkLjxqguj&#10;ccKQN95LQjDfXPRUMZDSWZUI6JRjrnKbPn54/Nn/GP+m8yuHzjbqJGGrv7h8fFwzY1zU1fUpvtfW&#10;tj8WLdsY963cUM5QU0OhKdd6vAs06QAAAAAAAAAAAAAAAGlU9hadYwVpknaY5P3slvHx5YWPxaOb&#10;d5bluZ2VxnDOQcs3PF98JWGnz86+JMaObijLczvTqJMEhm79xCVHtPskYZ3rr22MqZNGxMdvW16u&#10;oM6cE/1OatIBAAAAAAAAAAAAAABSJZPNz4yIB8o506j6/rHi61d16Nqk1eW27z3WoXDHxGENsfiO&#10;mWWY8I8NMHcuf6Ysz6uGJKB06/WT3mix6aolywox7/trj/uU5Lv8/J9fEpMnnXXC1dasfSFu+NqD&#10;5Rjt1YgYebw2nV7lWAUAAAAAAAAAAAAAAKCM5pT7MD915QUdvjZpdXnwa7PilunnH/e6JCzy7fnT&#10;yzBdRPP6nXHVZ5Z2q4BOImn7ueLTS4phmHKYNSNTDP4cyw2XjYv7vzKzQwGdRHJdEqQqg4ERcdw0&#10;lpAOAAAAAAAAAAAAAACQGplsfmRETCn3PFMuGV7S9UkzzPXXNsaqu2bFpWOGHPF5Q98+8dVbLu9y&#10;g0zSnnPXvU/ENbeviK2te7r0rFpJGoeStppb//7Hxf101dybJh8RrEl+/uHfzYybr7+o5DO//IKR&#10;5TqZ44bHhHQAAAAAAAAAAAAAAIA0KXuLTrSHbjpj6OB+8a0vTYt7Pn1FsTnnoC9ce0mMHd21hpZN&#10;W1riE3OXxz2rNpZhh7W3fMPzxTagZF9dteAzHywGoZLXvI9NisV3zOzyeZfBxEw2P/VYj+ndbb4p&#10;AAAAAAAAAAAAAADgZDC7EntsXr8zGicc2YjTUZMnnRWTJ10V936vOXbvfS2mXT6mS/OsWftCfPae&#10;1cUWmp4kaQP6+G3LiyGmrpxREo76xs1XxNmjT+9yW1HyfZVR8vu5+miP06QDAAAAAAAAAAAAAACk&#10;QiabnxkRAysxy6rHt5flOddf2xg3X39Rl56xYuXmuOFrD/a4gM5Byb5uyT9S3GdXJKGqrgZ0Eg8+&#10;U57vvt3MTDZff7QPhHQAAAAAAAAAAAAAAIC0qEiLTuKeVRtj05aWmm8zCa4kAZaTQbLP+XevqelO&#10;lywrFNt9yigJkc082uOEdAAAAAAAAAAAAAAAgJprbyeZUck5Pn7b8poGdU6mgM5Bi5/YFHfd+0RN&#10;1k4COvO+v7YSjz5qSKd3JVYCAAAAAAAAAAAAAAAo0VGDD+XUsm9/fPhvl8Yt08+Pa2aMi7q6PlX7&#10;jprX7+xyQGdUff+4+Jyh8Y63Dyj+/Oz2l+PnL7xS7qaYsktajM4dOSimXT6mKuslQawvL3wsHt28&#10;s1JLzEhCZYWmXOuhbwrpAAAAAAAAAAAAAAAAaVDxkM5Bdy5/Jn7w78/Fp668oCrBkSQ08td3Pdjp&#10;+y8dMyRuvOrCaJww5KifJwGg27/zWKx7qXYtQSeSBJQG9O8bkyedVbE12tr2xz2LnimGgqog+X1d&#10;eOgyvaqxKgAAAAAAAAAAAAAAwLEkrSRJO0k1Dyhpn0mCI5/84opiiKZSkuDIF77xcLHFpzOS1p9v&#10;fWnaMQM6ieSzxXfMjKsvGlul0+ucz96zumJnvWbtC3HVZ5ZWK6ATRwuVCekAAAAAAAAAAAAAAAC1&#10;NrVW6z+6eWd8+G+Xxl33PlEM1JTb3K8+0umGmxsuGxfXX9vY4evn3jQ51UGdJKiUBJbKaceuvcWg&#10;1Q1fe7AYvKqiI0JlQjoAAAAAAAAAAAAAAECtHdFKUm1JA8sVn14SK1ZuLtvKybOWb3i+U/eOqu8f&#10;N19/Ucn33Xr9pGjo26dTa1ZDElhKAlHlcO/3muOym5cUg1a1kMnm3/R7K6QDAAAAAAAAAAAAAADU&#10;Ws2adA6VNL3ckn8krr51aTSv71rwI2nlue17j3X6/k9deUGn7qur6xN/cfn4Tq9bDUkgatOWzrUL&#10;JZLvZtqN98edy5+p9Vbe9HsrpAMAAAAAAAAAAAAAANRMJpsfGREj0vQNJG0v19y+otjU0llzv/pI&#10;MfTTWRf8ybBO3zt1UqqO86i+8I2HO33v1+9/Kra27qnofB10REhnWyVWaf8jAQAAAAAAAAAAAAAA&#10;OJ5UtOgczYC6vp26L2l6Wb7h+S6tPXRwv07fO3Z0Q5fWroYkCLVkWaFTK135vnPTso2JmWy+/uAP&#10;FQvpRISQDgAAAAAAAAAAAAAAcCKpDOk09O0T/+PysZ269/bvPNaltS8dM6RL93cXdy97KtraSm8b&#10;mnb5mOL3kxJv/P72quA8QjoAAAAAAAAAAAAAAMCJNKbxhD40cUTU1ZUeBFmxcnOxJaYrNr7wSvk3&#10;lEIt+/bHomUbOzVY8v2kxBu/v5p0AAAAAAAAAAAAAACAmshk8/URMTGNp//+i0d16r5/eODpLq+d&#10;hFe6YseuvV2eoVruW7mhU206nf1+KuCPTTqFplylQjqpTLIBAAAAAAAAAAAAAACpkcrswaj6/jF5&#10;0lkl35e06Gxt3VOWGdasfaHT9z79s5fKMkM1dLZNJ/l+GvqW3nRUAW9q0klsr+QiAAAAAAAAAAAA&#10;AAAARzE1jYdy8TlDO3XfA4/8omwzfHfFzzp9bznafKrpB//+XKdW+9DEEWkYf2Ammx8Zh4R0KtGm&#10;M+LgIgAAAAAAAAAAAAAAAEeRytzB+y8eVfI9O3btjUc37yzbDMmzkmaeUi1ZVihbm0+1JPN2pjno&#10;PePOTMsW3hTSaa7QItp0AAAAAAAAAAAAAACAY0llSGfypLNKvmfRv2wo+xy3fe+x2LSlpcPXJ6Ge&#10;ed9fW/Y5quGhx7eWvMqUS4anZfxiI1Tv9h8qFdKZGRFLK/RsAAAAAAAAAAAAAACge5uStukvHTOk&#10;U/c9+Mz2ss/Ssm9/fPhvl8Yt08+Pa2aMi7q6Pke9rq1tfyxatjHuXP5M2Wc4luScbrzqwmic8Mfz&#10;SgJFTT/cEIuf2FTy8360bnvMjckl3ZOcx8RhDbHupY4HmSqkGDardEhnai13CAAAAAAAAAAAAAAA&#10;pFMmm69P42AXn3dmyfck4ZStrXuOeD8Jsrxr+Blxz6qNXZopCd/ct3JDfGjiiHjPuDPjzCH9i++/&#10;uHNP/HTji8WASxLoqZZ5H5sUs2Zkjlht7OiGmHvT5HjPyjPjlvwjJU2TzL9m7Qsltxhl3jkoXSGd&#10;QlOuOZPNV2KREZlsvjF5fiUeDgAAAAAAAAAAAAAAdFuNaRz83ROGlXzP6rVHb9F5dPPOWPDZK4ot&#10;O0cL8ZQiCbEkDTWdaakppxsuG3fUgM6hpl0+Jl7ctbvkZp8nN7xYckjnvJFnRNT4TA7+Lvc65I2H&#10;K7TQ7Ao9FwAAAAAAAAAAAAAA6L5S2aRz9ujTS75n5dPbjvv5V2+5vAsTpcsN15zfoXmuv7YxGvr2&#10;KWn2x599seS9ntuJ76sCBsZhIZ3VFVpoZi12BwAAAAAAAAAAAAAApFrqmnRG1fePurrSgiWJdS+1&#10;HPOz57a8EmNHN8S8j03q4nS1d+mYISWdz4cmjihp5uOd47E0ThiSirPJZPMjqxHSGZHJ5qdW6NkA&#10;AAAAAAAAAAAAAABl8Y5BdSU/pnn9zuN+/ostrxT/nTUjE9PHD+/WX9TF551Z0vXvePuAktc40Xke&#10;TamNPRXyx5BOoSlXqZBOYnatdggAAAAAAAAAAAAAAKTSyLQN9a7hZ5R8z8EQzrH89OcvvvHJ/L95&#10;X0wc1lCucatu997XKr7kizv3lHzPuLNOr8gspep92PXLImJGBda5LpPNzys05bZV4NkAAAAAAAAA&#10;AAAAAED3U9WQzqVjhsTlF46KCecOjtf2//5NnyVBm91t++LdE4aV/NwXf737uJ//5LmX3vjvuro+&#10;seAzH4yPfu4H0bJvf8lr1drjz75Y0gTPbn+55Ilf3HX88zyagaf1TcPxjDw8pLO6QiGdxDyNOgAA&#10;AAAAAAAAAAAAQDU19O0TX75hakyedNYxV22cMKTTE/38+d8c9/MkjLNpS0uMHX2gQWfo4H7x3S9M&#10;j4/ftrzbBXXWvdQSO3btLe7hRNra9sfyDc+XvEZngj3njRjUqbXKbGSvw563tIKLzcxk8/VV2xoA&#10;AAAAAAAAAAAAAHDS+8bNVxw3oNNVu/e+dsInrF67/U0/J4GdJKiTBIi6mzlf+bcOTTz3q490amev&#10;/nZftzuTg94U0ik05bYlwaYKrTUwIhZU6NkAAAAAAAAAAAAAAED3UvEikKsvGtullpyOSNplTmTl&#10;09uOuKK7BnWS/d769z8uNuUcy/y716Sh2abqDm/SiQoHaa7LZPMjU7J3AAAAAAAAAAAAAACgdiZW&#10;euX3XzwqFV9vEmzZtOXIME93DeokAZwrPr0k7rr3iWhev/ON15JlhZh24/2x+IlNKZiy+nofZcWl&#10;EZGv4CQLI2JqWg4AAAAAAAAAAAAAAADomc4efXpq9tX0ww0x96bJR7x/MKjzN3eujK2te2oyW2e0&#10;7Nsf96zaWHxxwBFNOoWmXGtEfKeC5zMlk83PdP4AAAAAAAAAAAAAAMDJ4kfrtkdb2/6j7jYJ6tz/&#10;lZlx6Zghfh+6sSNCOu0WVnhLCzPZfH0POkcAAAAAAAAAAAAAACBlntvySmoGSppnFi07dutMXV2f&#10;+NaXpsUt08+v6lxpc9agAd129qOGdApNudURsb2C6w6sQhAIAAAAAAAAAAAAAAA4iS1b9YtUbf6+&#10;lRuO2aZz0PXXNsaiz02LUfX9qzlaKkwc1hC3Xj+p285/rCadxLwKrz0jk83PrvAaAAAAAAAAAAAA&#10;AADASWr5hudjxcrNqdn8idp0DmqcMCTu/8rMk6pVJwnofHv+9GKjUKl+9evdtR6/6JghnUJTbmGF&#10;23QSCzLZfGOF1wAAAAAAAAAAAAAAANJnXTUmuiX/SMy/e03s2LU3FQdw5/JnOjRLElZJWnVW3TUr&#10;rr5obFVmq5Vkf50N6CQK//FyKvZxyuuvv37MD9ubbvIVniH5o5paaMq1VngdAAAAAAAAAAAAAAAg&#10;JTLZ/OqImFLNaUbV9493DKo75uefnX1JjB3dUNIzP/nFFfHo5p0l3XPpmCHxrS9NK+meJNjzzUVP&#10;xeInNpV0X5ol38fn//ySmDzprE5P2da2P959wz+lYZfzex/v06RNJ5PNz4uIERUcYmJELE2COhVc&#10;AwAAAAAAAAAAAAAAOMltbd1TfB3LlVteKTmkM/C0viUfahLqWbKsELNmZDp8z9DB/WLuTZPjL3dd&#10;GIv+ZUPc/5NfRsu+/SWvnQYNffvEX1w+Pq6ZMa7T7TkHLVq2MTX76tWBa+ZVYY4pmWx+YRXWAQDP&#10;Lo1GAAAWhklEQVQAAAAAAAAAAAAAOKoXd+0u+WDOGzGoU4d597KnYtOWlpLvS8I6N19/Ufzkvj+L&#10;O3Pvi+njh3dq/VqYOKyhOPODX5sV11/b2OWATtKic9/KDWnZ3rYThnSSNp2I2F6FYa4T1AEAAAAA&#10;AAAAAAAAgJPGtrRt9Fe/Lj2kc+7oMzq1VtKC84VvPFwMmnTWtMvHxB2f/0A8ec+BwM7VF40tttSk&#10;yaj6/nHDZePih383MxbfMbM4c1fDOQfds+iZNLUJbevdwQvnRMQDFR4m2oM6STBodhXWAgAAAAAA&#10;AAAAAAAAaid1IZ0XXi49pHP26NM7vd66l1pizpcfjG99aVqnn5FIQi9J+CV5zY3JxYae1Wu3x+PP&#10;vhgbX3il6kGWS8cMicsvHBUXThgaY0c3VGSN5vU7455VGyvy7M465fXXX+/QrZlsfnVETKnSXN8R&#10;1AEAAAAAAAAAAAAAgJ4rk83Pi4i5adtgoSlX8j3Tbrw/trbu6fSaSQPO3Jsmd/r+E0lCO7/c8kr8&#10;YtvL8fPnfxOPbt5ZtmdPHNYQmXcOivNGnhHnjj49GicMqdQ23pC0D131maVdOvMKGNXRJp1EEprZ&#10;WqXBio06SYNPoSnXWqU1AQAAAAAAAAAAAACA6lmdxpDOjl17Y+jgfiXdc/E5Q2PrE5s6vebi5N67&#10;o2JBnaTNJnlNizFvvJcEd/a0vRZPrn/pjfd+9evdR7QJDTytb5w3YtAbP587+owYUNcnhg4ZUPI5&#10;lUMS0PnE3OVpC+gk4a5tHQ7pJBdnsvn5VfwDuC4iGjPZ/FRBHQAAAAAAAAAAAAAAoBqe/tlLMe3y&#10;MSWt9J5xZx4I2nRBpYM6h0tCO4lqNN+Uy8GAzrqXWtI22vbkf/Qq5Y5CUy6pklpXsZGONDEiknDQ&#10;1CquCQAAAAAAAAAAAAAAVF5zGs/4F9teLvmeKZcML8vaSVDnk19cUQyj8GZJw1FKAzqJbVFqSKfd&#10;7EpMcxwDI2JVJpufV+V1AQAAAAAAAAAAAACACik05VrTeLYPPrO95Hvq6vrE9PHlCeo8unlnMYyy&#10;aUsqwyg10bx+Z3z0cz9Ia0AnOh3SKTTlkqTazRUZ6fjmZrL55kw231iDtQEAAAAAAAAAAAAAgPJ7&#10;OG1nurV1T7G1pVTvf8/Iss2QhFE+ftvyWLKsULZndkdJo9Bd9z4R19y+Ilr2pbpdqNNNOklQZ0FE&#10;LCv7SCc2MSKeSVp1Mtl8fQ3WBwAAAAAAAAAAAAAAymdbGs/y6Z+9VPI90y4fEw19+5RthiSUMu/7&#10;a+OTX1zRqdBQd5e051z1maVxz6qN3WEnq6OzIZ12syOi9A6n8pibnHcmm59do/UBAAAAAAAAAAAA&#10;AICua07jGT70085lh6567zlln+XRzTvjo5/7Qdz7veZis0xPlwSSbv37Hxfbc5JWo26i+Atzyuuv&#10;v97pcTPZfGN72mdgDfecBIXmFZpyC2s4AwAAAAAAAAAAAAAAUKJMNj81Ilal8dyevOfPoq6utGac&#10;JGBy2c1LKjbTqPr+8akrLyi29vQ0ydl9c9FTsfiJTd1tZ68WmnL10dWQThz4g0jabPLlmqwLimGd&#10;iFhaaMq1pmAeAAAAAAAAAAAAAADgBDLZfNeCDRVyZ+59nQrDzL97TcWDJgfDOlMuGV5ykChtmtfv&#10;jH/6fzfE8g3Pd9ctPFxoyiVhs66HdOLAH0QSjplbjsnK4NUkqBMRCwpNuVTWXgEAAAAAAAAAAAAA&#10;AAdksvnk//Z/YtqOY+Kwhlh8x8yS76t0m86hGvr2iQ9NHBHZD4+PsaMbqrJmOWza0hI/fOi5ePCZ&#10;7bG1dU+3mfsY5heackmupjwhnTjwR7EwIq4r/6xdsr09sJO066xO2WwAAAAAAAAAAAAAAHDSS2ke&#10;oWjVXbNi6OB+Jd9XjTadwyXtOh/9b2fH1EkjUhnYWbP2hXhyw4s9JZhzqMsOZlbKFtKJlP9htHs4&#10;Ila3v5oLTbnWVEwFAAAAAAAAAAAAAAAnqUw2Pzsi8mnb/fTxw+PWT1zSqZBOW9v+uOLTS6Jl3/6K&#10;zHYiSWDn4nOGxnvGnRkX/MmwTu2hK5L9P7fllXhy/Uvx+LMvxqObd1Z1/SprOJhPKWtIJ7pHUOdQ&#10;ryZhnYhobf83DvtvAAAAAAAAAAAAAACgsoZGxKK0nPGlY4bEjVddGI0ThnTpOUuWFWLe99eWba6u&#10;aOjbJ8addXpcfN6ZcebgAXHmkP5x9ujTo66uT5eeu2PX3tixc3e8uHNPvLhrdzGQ86uX23paU87x&#10;rCs05RoPfl72kE50v6AOAAAAAAAAAAAAAABwkkvaZz7/55fE5Elnle0gPvnFFalvkTkY4DnUWYMG&#10;xDvePqD4zq9+vTteeHn3mz7f+MIrNWsJSpm7C025OQdHqkhIJwR1AAAAAAAAAAAAAACAbiAJqdw0&#10;48KYNSNT9mGTppmPfu4HAi0912WFptzqg7urWEgnBHUAAAAAAAAAAAAAAIAUu2X6+XHNjHFRV9en&#10;YkOuWLk5bsk/4tegA6aPHx7LNzyf+jnbvVpoytUf+kavSq5WaMrNjoj5lVwDAAAAAAAAAAAAAACg&#10;FEkYZNVds+L6axsrGtBJTLt8TFx90VjfzwkkZzTjsnNTPeNhVh/+RkVDOnEgqDMvInKVXgcAAAAA&#10;AAAAAAAAAOBE7sy9L+74/Adi6OB+VTuruTdNjonDGnw3xzDvY5OKZ/TdFT9L5XzHsPTwtyse0okD&#10;QZ2FEXF+UuVTjfUAAAAAAAAAAAAAAAAOd8v084vNNrXw7fnTBXUO09C3TzE0NWtGJnbs2huPbt6Z&#10;qvlOoDYhnTgQ1GmOiJER8XC11gQAAAAAAAAAAAAAAIj2QMg1M8bV7Czq6voI6hxiVH3/+O4Xpr8R&#10;mvrmoqdSMlmHLCs05VoPv7BqIZ04ENRpLTTlpkbE/GquCwAAAAAAAAAAAAAAnNzee/awYlCmlgR1&#10;Dpg+fnjc/5WZMXb0gXNIWnQWP7Gp9oN13BEtOlHtkM5BhabcvIg4PyK212J9AAAAAAAAAAAAAADg&#10;5HLeiEFd2m9b2/6493vNMe3G+4v/3Vkne1Bn3scmxR2f/8CbAlPdrEXn1UJTbuHRPqhJSCcOBHWa&#10;I6IxIu6u1QwAAAAAAAAAAAAAAAAnsmLl5rjqM0vjzuXPxNbWPTHnyw926cwOBnWuvmjsSXP2SSjp&#10;h383M2bNyLzp/Z7SohO1DOnEgaBOa6EpN6e9VefhWs4CAAAAAAAAAAAAAAD0XM9uf7nkvTWv3xmf&#10;/OKKuCX/SDGcc9Cjm3fGkmWFLp1VEtSZe9PkYrNMT3fL9PNj8R0zY+zoI9uD/vYfVne33S841gen&#10;vP7669Ud5Tgy2fzs9mEHpmYoAAAAAAAAAAAAAACgR1h116wYOrjfCbeStLvc8e3HYvmG5497XdIM&#10;c7TgSak2bWmJv7lz5ZuCQD3BpWOGxGdnX3LMM1qz9oW44WtdayWqsnWFplzjsZZMVUgnDgR16iNi&#10;TvtLWAcAAAAAAAAAAAAAACiLicMa4tvzpxdbbI6mrW1/3LPombhn1cYOLdfQt088+LVZx3xeKUpd&#10;O81G1fePT115QUy7fMwxp0z2e8Wnl0TLvv3daWu5QlNu4bE+TF1I5yBhHQAAAAAAAAAAAAAAoNyS&#10;YM0Xrr0kplwy/I1wTRIYWbRsY9y3ckPJoZETBX9K1bx+Z3z9/qfi0c07u91335FwzkHz714Ti5/Y&#10;VK3RyuHVQlOu/njPSW1I5yBhHQAAAAAAAAAAAAAAoBKSUElia+ueLj19+vjhccfnP1DWCVes3Bz/&#10;8MDTXZ6tGkoJ5yTWrH0hbvjag6nf12HmF5py8453QepDOofKZPOz28M6E9MzFQAAAAAAAAAAAAAA&#10;cLK7+qKxMfemyWU/hSSs891/XR/rXmpJ3Qkne57x/nOiccKQDt+zY9fe+OjnflByY1GNvRoRIwtN&#10;udbjjdGtQjoHZbL5xoiY3f7SrgMAAAAAAAAAAAAAANRcpYI6ieb1O2PZQ7+MH63bXrOAS0PfPvHe&#10;s4fF+98zMqZcMjzq6vqUdH9b2/74xNzlqQwcncAJW3Siu4Z0DpXJ5mdGRPKaGhEj0jMZAAAAAAAA&#10;AAAAAABwsqlkUCfagy5Pr98ZDz2+teKBnSSUM+6s0+Pi886Md08YVlJjztHc+vc/juUbnq/UuJXS&#10;oRad6AkhnUO1N+wcDOxMSc9kAAAAAAAAAAAAAADAyWLisIb49vzpJTfNdMamLS3x1Pod8ey238QL&#10;L++ORzfvLPkpl445EL551/AzYkC/U4uBnKFDBsTQwf3KNudd9z4R96zaWLbnVVGHWnSip4V0DpfJ&#10;5pOwTuMhr4npmhAAAAAAAAAAAAAAAOiJkqDObX89JcaObqjJ7pLwzp621476WbkDOB3RvH5nXHP7&#10;iqquWQYdbtGJnh7SOZr2tp369radaA/w1B9yqQYeAAAAAAAAAAAAAACgyxr69olv3HxFNE4Y4jCT&#10;Spq718TiJzalYJIO63CLTqJ37eetrkJTrrl9wdUny54BAAAAAAAAAAAAAKA7y2TzSVHHqu62hZZ9&#10;+6N/3akpmCQdbr1+Uvxo3fbiuXQD2yNiQSlj9uqpXxwAAAAAAAAAAAAAANAzFJpySVHHsu62mRsu&#10;GxdjRzekYJJ0qKvrEzfNuLC7jDuv0JRrLeUGIR0AAAAAAAAAAAAAAKA7mBMRr3aXb2pUff+44Zrz&#10;UzBJusyakYmJw1IfXHq40JRbWOpNQjoAAAAAAAAAAAAAAEDqFZpy2yJiQXf5pv6fv3pfsTmGI932&#10;11PSfipzOnOTkA4AAAAAAAAAAAAAANAtFJpy8yJiXdpnnT5+eDROGJKCSapjx669Ja0zdnRD3HDZ&#10;uLRuZ36hKdfcmRuFdAAAAAAAAAAAAAAAgO5kdtpn/atZF5R0fVvb/mhev7Ni81RKEs659e9/HJfd&#10;vKTk+W+45vxo6Ju6pqF17UGwThHSAQAAAAAAAAAAAAAAuo32lpP5aZ03CZ4kTTGluGfRM3HN7Svi&#10;6luXxoqVm4uhnTRLwjnz715TDOcs3/B8cdLbv/NYSRPX1fWJq957Ttp22aUA2Cmvv/56+UYBAAAA&#10;AAAAAAAAAACogkw2n4R1JqbtrC8dMyS+9aVpHb4+aaBJAjqHSoI+H5o4IrIfHl9y4KeSkgDRA4/8&#10;Ih7dfPTWnHkfmxSzZmS6tPcamt+VFp1E77TsBAAAAAAAAAAAAAAAoARJ68nqiBiYpkPb+MIrJV1/&#10;tAaaln37Y/ETm4qvUfX944rzR8S7x58ZkyedVcZJO2bN2hfioce3xo/WbS/OdTx3L3sqplwyIoYO&#10;7lf1ObtoXVcDOqFJBwAAAAAAAAAAAAAA6K4y2fyciLgrbeP/8O9mdqgB597vNcedy58p6dlJU8/F&#10;550Z754wLBonDOnClEeXtNs8uf6lePzZF4/ZmHM808cPjzs+/4EOXZsEgG742oNl30OJXo2IxkJT&#10;bltXHySkAwAAAAAAAAAAAAAAdFuZbH5pRMxI0/xJkOZbX5p23Gt27NobH/3cD07YTnMiSdPOOwbV&#10;FYM7A+r6xrmjT4+hQwZ0uM0mCeV8/f6n4lcvt8XW1j1dmuWgRZ+b1qEA0fy71xTbgmrsykJTbmk5&#10;Ruhd650AAAAAAAAAAAAAAAB0weyIWB0RE9NyiEkDTRJAmXvT5KN+3ta2P+Z85d+6HNBJJMGa5HVo&#10;601HQkIHJa05nWnMOZ6vLn4y7psw/bjXbNrSkoaAzt3lCugkepXrQQAAAAAAAAAAAAAAANVWaMq1&#10;tgd1Xk3T4ScBlKtvXRorVm4uhnKiPZiyZFkhrvj0klj3UkvNZ6yUx7btKoaUjiU5h4/ftrzWY64r&#10;NOXmlPOBmnQAAAAAAAAAAAAAAIBurdCUa85k80lQ54E07SMJ4tySfyQin4JhqiwJKT1+44647oPj&#10;49zRpxcX3922Px56fGsaGnS2R8TUcj9USAcAAAAAAAAAAAAAAOj2Ck25pZls/uaIuMu3mQ5bW/fE&#10;vO+vTdtYSePSzPYGprLqVdt9AQAAAAAAAAAAAAAAlEehKbcgIr7jODmOJKDTXIkDEtIBAAAAAAAA&#10;AAAAAAB6jEJTbragDseQKzTlVlfqcIR0AAAAAAAAAAAAAACAnmZORKzzrZ7YmYMHpH3EckkCOgsr&#10;uYCQDgAAAAAAAAAAAAAA0KMUmnKtETFVUOfEzhzSP+0jlsPdlQ7ohJAOAAAAAAAAAAAAAADQEwnq&#10;0O47habcnGochpAOAAAAAAAAAAAAAADQIwnqnPSSgM7sah2CkA4AAAAAAAAAAAAAANBjCeqctG6u&#10;ZkAnhHQAAAAAAAAAAAAAAICe7pCgzrKT4cv+1cttKZiipnKFptyCag8gpAMAAAAAAAAAAAAAAPR4&#10;SVCn0JSbGRHf6el73dq6JzZtaenQtase317xeaosCegsrMXCQjoAAAAAAAAAAAAAAMBJo9CUmx0R&#10;83v6fv9xydMnvKatbX/c/5NfVmWeKng1Is6vVUAnhHQAAAAAAAAAAAAAAICTTaEpNy9pXGkPdvRI&#10;yzc8H0uWFY65tSSgM/erj0TLvv09YfvrImJqoSnXXMshTnn99ddruT4AAAAAAAAAAAAAAEBNZLL5&#10;xohYGhEjeuo3MH388Lj1E5fE0MH93nhvzdoX4uv//GSse6mlprOVybKImF1oyrXWehAhHQAAAAAA&#10;AAAAAAAA4KSVyebr24M6U3ryGYyq7x/vGFQXG194pae05yTmt7cipYKQDgAAAAAAAAAAAAAAcNLL&#10;ZPNJ2GPuyX4O3cSrETGz0JRbnaZxhXQAAAAAAAAAAAAAAAAOBHWmRsTCiBjhPFJrWUTMLjTlWtM2&#10;oJAOAAAAAAAAAAAAAABAu0w2Xx8RCyLiOmeSKkl7zrxCU25BWgcU0gEAAAAAAAAAAAAAADhMJpuf&#10;2R7W0apTew+3t+dsS/OQQjoAAAAAAAAAAAAAAABH0d6qMy8ibnI+NZG058wpNOUWdodhhXQAAAAA&#10;AAAAAAAAAACOI5PNT21v1ZnonKrmO+0BndbuMrCQDgAAAAAAAAAAAAAAQAdksvnZ7WGdgc6rYh5u&#10;D+c0d7fBhXQAAAAAAAAAAAAAAAA6KJPN1ychkvaXsE75bG8P5yztrhsQ0gEAAAAAAAAAAAAAACiR&#10;sE7ZJOGceYWm3MLuvhEhHQAAAAAAAAAAAAAAgE4S1um0HhPOOUhIBwAAAAAAAAAAAAAAoIvawzqz&#10;28M6I5znMT0cEQsKTbmlKZ2v04R0AAAAAAAAAAAAAAAAyiiTzc9sD+zMcK5Fr0bE0vbmnG0pmKci&#10;hHQAAAAAAAAAAAAAAAAq4P9v745tGgaiAAy/EbIBaV3hDWAEejd4MtN4ADYwGySVW7JBRkAnnaUr&#10;CEJCJhfn+6TTXflkuf31mm7Y51jn9U6366StOW8p0JnH/lzBPKsS6QAAAAAAAAAAAAAAAKys6YY2&#10;xzovGw92jkWYs9mtOd8R6QAAAAAAAAAAAAAAAPyjIth5jojHDXz794iY7jHMKYl0AAAAAAAAAAAA&#10;AAAArqTphl3erpOCnfZGop2PHOVM89hPFcxTBZEOAAAAAAAAAAAAAABAJXK00xbRTjoPV5zuGBGH&#10;5YhyLhPpAAAAAAAAAAAAAAAAVK7phhTtLAHPcidPf5z8FBGf+T0V93ke+4P/4vdEOgAAAAAAAAAA&#10;AAAAABtQbOH5kW04K4iIL/uDNI/rUZrjAAAAAElFTkSuQmCCUEsDBBQABgAIAAAAIQCcsKvc3gAA&#10;AAUBAAAPAAAAZHJzL2Rvd25yZXYueG1sTI9Ba8JAEIXvhf6HZQq91U0atRKzEZG2JymoheJtzI5J&#10;MDsbsmsS/323vbSXgcd7vPdNthpNI3rqXG1ZQTyJQBAXVtdcKvg8vD0tQDiPrLGxTApu5GCV399l&#10;mGo78I76vS9FKGGXooLK+zaV0hUVGXQT2xIH72w7gz7IrpS6wyGUm0Y+R9FcGqw5LFTY0qai4rK/&#10;GgXvAw7rJH7tt5fz5nY8zD6+tjEp9fgwrpcgPI3+Lww/+AEd8sB0slfWTjQKwiP+9wYveUlmIE4K&#10;pvPpAmSeyf/0+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HzrQ2IFAABOGAAADgAAAAAAAAAAAAAAAAA6AgAAZHJzL2Uyb0RvYy54bWxQSwECLQAKAAAAAAAA&#10;ACEANSgJk1C5BgBQuQYAFAAAAAAAAAAAAAAAAADIBwAAZHJzL21lZGlhL2ltYWdlMS5wbmdQSwEC&#10;LQAUAAYACAAAACEAnLCr3N4AAAAFAQAADwAAAAAAAAAAAAAAAABKwQYAZHJzL2Rvd25yZXYueG1s&#10;UEsBAi0AFAAGAAgAAAAhAKomDr68AAAAIQEAABkAAAAAAAAAAAAAAAAAVcIGAGRycy9fcmVscy9l&#10;Mm9Eb2MueG1sLnJlbHNQSwUGAAAAAAYABgB8AQAASM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7"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byxgAAAN0AAAAPAAAAZHJzL2Rvd25yZXYueG1sRI9Ba8JA&#10;FITvhf6H5RV6000jVI2uIqGFKD1oWvD6yD6TtNm3YXfV9N+7BaHHYWa+YZbrwXTiQs63lhW8jBMQ&#10;xJXVLdcKvj7fRzMQPiBr7CyTgl/ysF49Piwx0/bKB7qUoRYRwj5DBU0IfSalrxoy6Me2J47eyTqD&#10;IUpXS+3wGuGmk2mSvEqDLceFBnvKG6p+yrNR8D3d6uNkjxP9MT/l5VteuM2uUOr5adgsQAQawn/4&#10;3i60gnSeTuHvTXwCcnUDAAD//wMAUEsBAi0AFAAGAAgAAAAhANvh9svuAAAAhQEAABMAAAAAAAAA&#10;AAAAAAAAAAAAAFtDb250ZW50X1R5cGVzXS54bWxQSwECLQAUAAYACAAAACEAWvQsW78AAAAVAQAA&#10;CwAAAAAAAAAAAAAAAAAfAQAAX3JlbHMvLnJlbHNQSwECLQAUAAYACAAAACEAlnc28sYAAADdAAAA&#10;DwAAAAAAAAAAAAAAAAAHAgAAZHJzL2Rvd25yZXYueG1sUEsFBgAAAAADAAMAtwAAAPoCAAAAAA==&#10;">
                  <v:imagedata r:id="rId27" o:title="" croptop="6298f" cropbottom="39134f" cropleft="48565f" cropright="8014f"/>
                </v:shape>
                <v:shapetype id="_x0000_t202" coordsize="21600,21600" o:spt="202" path="m,l,21600r21600,l21600,xe">
                  <v:stroke joinstyle="miter"/>
                  <v:path gradientshapeok="t" o:connecttype="rect"/>
                </v:shapety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YswwAAAN0AAAAPAAAAZHJzL2Rvd25yZXYueG1sRI9Ba8JA&#10;EIXvhf6HZQq9lLpRtJTUVapS8Gps70N2TEKzsyE7muTfdw4FbzO8N+99s96OoTU36lMT2cF8loEh&#10;LqNvuHLwff56fQeTBNljG5kcTJRgu3l8WGPu48AnuhVSGQ3hlKODWqTLrU1lTQHTLHbEql1iH1B0&#10;7Svrexw0PLR2kWVvNmDD2lBjR/uayt/iGhzIQZrof16ySzwNq910LJINk3PPT+PnBxihUe7m/+uj&#10;V/zlUvn1Gx3Bbv4AAAD//wMAUEsBAi0AFAAGAAgAAAAhANvh9svuAAAAhQEAABMAAAAAAAAAAAAA&#10;AAAAAAAAAFtDb250ZW50X1R5cGVzXS54bWxQSwECLQAUAAYACAAAACEAWvQsW78AAAAVAQAACwAA&#10;AAAAAAAAAAAAAAAfAQAAX3JlbHMvLnJlbHNQSwECLQAUAAYACAAAACEA4OtWLMMAAADdAAAADwAA&#10;AAAAAAAAAAAAAAAHAgAAZHJzL2Rvd25yZXYueG1sUEsFBgAAAAADAAMAtwAAAPcCAAAAAA==&#10;" filled="f" stroked="f">
                  <v:textbox>
                    <w:txbxContent>
                      <w:p w14:paraId="3CC4A89E" w14:textId="77777777" w:rsidR="00457CE9" w:rsidRPr="002C293B" w:rsidRDefault="00457CE9" w:rsidP="00185144">
                        <w:pPr>
                          <w:bidi/>
                          <w:rPr>
                            <w:sz w:val="22"/>
                            <w:szCs w:val="20"/>
                            <w:rtl/>
                          </w:rPr>
                        </w:pPr>
                        <w:r>
                          <w:rPr>
                            <w:rFonts w:hint="cs"/>
                            <w:color w:val="000000" w:themeColor="text1"/>
                            <w:rtl/>
                          </w:rPr>
                          <w:t>البروتينات السكرية</w:t>
                        </w:r>
                      </w:p>
                    </w:txbxContent>
                  </v:textbox>
                </v:shape>
                <v:group id="Group 1441"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line id="Straight Connector 1442"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BpwwAAAN0AAAAPAAAAZHJzL2Rvd25yZXYueG1sRE9Li8Iw&#10;EL4L+x/CLHjTdEWldo0ioiCIgq+Dt9lmbOs2k9JErf9+syB4m4/vOeNpY0pxp9oVlhV8dSMQxKnV&#10;BWcKjodlJwbhPLLG0jIpeJKD6eSjNcZE2wfv6L73mQgh7BJUkHtfJVK6NCeDrmsr4sBdbG3QB1hn&#10;Utf4COGmlL0oGkqDBYeGHCua55T+7m9GwVJvfjgeue35ZIvhenWtTovBQKn2ZzP7BuGp8W/xy73S&#10;YX6/34P/b8IJcvIHAAD//wMAUEsBAi0AFAAGAAgAAAAhANvh9svuAAAAhQEAABMAAAAAAAAAAAAA&#10;AAAAAAAAAFtDb250ZW50X1R5cGVzXS54bWxQSwECLQAUAAYACAAAACEAWvQsW78AAAAVAQAACwAA&#10;AAAAAAAAAAAAAAAfAQAAX3JlbHMvLnJlbHNQSwECLQAUAAYACAAAACEABHcQacMAAADdAAAADwAA&#10;AAAAAAAAAAAAAAAHAgAAZHJzL2Rvd25yZXYueG1sUEsFBgAAAAADAAMAtwAAAPcCAAAAAA==&#10;" strokecolor="#5b9bd5 [3204]" strokeweight=".5pt">
                    <v:stroke joinstyle="miter"/>
                    <o:lock v:ext="edit" shapetype="f"/>
                  </v:line>
                  <v:line id="Straight Connector 1443"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6wwAAAN0AAAAPAAAAZHJzL2Rvd25yZXYueG1sRE9Na8JA&#10;EL0L/odlhN7qxioqMRuRgqUnobYevA3ZMRvNzqbZbZL+e7dQ8DaP9znZdrC16Kj1lWMFs2kCgrhw&#10;uuJSwdfn/nkNwgdkjbVjUvBLHrb5eJRhql3PH9QdQyliCPsUFZgQmlRKXxiy6KeuIY7cxbUWQ4Rt&#10;KXWLfQy3tXxJkqW0WHFsMNjQq6HidvyxCr6x2JM9n966pDfdfHlpDqvrWamnybDbgAg0hIf43/2u&#10;4/zFYg5/38QTZH4HAAD//wMAUEsBAi0AFAAGAAgAAAAhANvh9svuAAAAhQEAABMAAAAAAAAAAAAA&#10;AAAAAAAAAFtDb250ZW50X1R5cGVzXS54bWxQSwECLQAUAAYACAAAACEAWvQsW78AAAAVAQAACwAA&#10;AAAAAAAAAAAAAAAfAQAAX3JlbHMvLnJlbHNQSwECLQAUAAYACAAAACEAPmAW+sMAAADdAAAADwAA&#10;AAAAAAAAAAAAAAAHAgAAZHJzL2Rvd25yZXYueG1sUEsFBgAAAAADAAMAtwAAAPcCAAAAAA==&#10;" strokecolor="#5b9bd5 [3204]" strokeweight=".5pt">
                    <v:stroke joinstyle="miter"/>
                    <o:lock v:ext="edit" shapetype="f"/>
                  </v:line>
                </v:group>
                <v:line id="Straight Connector 1444"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oTwwAAAN0AAAAPAAAAZHJzL2Rvd25yZXYueG1sRE/JasMw&#10;EL0H+g9iCrmERkpwjXGihFIItIcest0Ha2qbWCNHUmO3X18VAr3N462z3o62EzfyoXWsYTFXIIgr&#10;Z1quNZyOu6cCRIjIBjvHpOGbAmw3D5M1lsYNvKfbIdYihXAoUUMTY19KGaqGLIa564kT9+m8xZig&#10;r6XxOKRw28mlUrm02HJqaLCn14aqy+HLaninn+d2dl58FLUa3K64Xn2ucq2nj+PLCkSkMf6L7+43&#10;k+ZnWQZ/36QT5OYXAAD//wMAUEsBAi0AFAAGAAgAAAAhANvh9svuAAAAhQEAABMAAAAAAAAAAAAA&#10;AAAAAAAAAFtDb250ZW50X1R5cGVzXS54bWxQSwECLQAUAAYACAAAACEAWvQsW78AAAAVAQAACwAA&#10;AAAAAAAAAAAAAAAfAQAAX3JlbHMvLnJlbHNQSwECLQAUAAYACAAAACEA51DaE8MAAADdAAAADwAA&#10;AAAAAAAAAAAAAAAHAgAAZHJzL2Rvd25yZXYueG1sUEsFBgAAAAADAAMAtwAAAPcCA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W0wAAAAN0AAAAPAAAAZHJzL2Rvd25yZXYueG1sRE9Na8JA&#10;EL0X/A/LCL0U3VRUJLqKVQpejXofsmMSzM6G7GiSf98tFHqbx/ucza53tXpRGyrPBj6nCSji3NuK&#10;CwPXy/dkBSoIssXaMxkYKMBuO3rbYGp9x2d6ZVKoGMIhRQOlSJNqHfKSHIapb4gjd/etQ4mwLbRt&#10;sYvhrtazJFlqhxXHhhIbOpSUP7KnMyBHqby9fSR3f+4WX8MpC9oNxryP+/0alFAv/+I/98nG+fP5&#10;An6/iSfo7Q8AAAD//wMAUEsBAi0AFAAGAAgAAAAhANvh9svuAAAAhQEAABMAAAAAAAAAAAAAAAAA&#10;AAAAAFtDb250ZW50X1R5cGVzXS54bWxQSwECLQAUAAYACAAAACEAWvQsW78AAAAVAQAACwAAAAAA&#10;AAAAAAAAAAAfAQAAX3JlbHMvLnJlbHNQSwECLQAUAAYACAAAACEA8Jz1tMAAAADdAAAADwAAAAAA&#10;AAAAAAAAAAAHAgAAZHJzL2Rvd25yZXYueG1sUEsFBgAAAAADAAMAtwAAAPQCAAAAAA==&#10;" filled="f" stroked="f">
                  <v:textbox>
                    <w:txbxContent>
                      <w:p w14:paraId="2136CFF2" w14:textId="77777777" w:rsidR="00457CE9" w:rsidRPr="002C293B" w:rsidRDefault="00457CE9" w:rsidP="00185144">
                        <w:pPr>
                          <w:bidi/>
                          <w:rPr>
                            <w:sz w:val="22"/>
                            <w:szCs w:val="20"/>
                            <w:rtl/>
                          </w:rPr>
                        </w:pPr>
                        <w:r>
                          <w:rPr>
                            <w:rFonts w:hint="cs"/>
                            <w:color w:val="000000" w:themeColor="text1"/>
                            <w:rtl/>
                          </w:rPr>
                          <w:t>الحمض النووي</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vDwAAAAN0AAAAPAAAAZHJzL2Rvd25yZXYueG1sRE9Na8JA&#10;EL0L/Q/LFLxI3SgqJbpKqxS8GvU+ZMckmJ0N2dEk/75bKHibx/ucza53tXpSGyrPBmbTBBRx7m3F&#10;hYHL+efjE1QQZIu1ZzIwUIDd9m20wdT6jk/0zKRQMYRDigZKkSbVOuQlOQxT3xBH7uZbhxJhW2jb&#10;YhfDXa3nSbLSDiuODSU2tC8pv2cPZ0AOUnl7nSQ3f+qW38MxC9oNxozf+681KKFeXuJ/99HG+YvF&#10;Cv6+iSfo7S8AAAD//wMAUEsBAi0AFAAGAAgAAAAhANvh9svuAAAAhQEAABMAAAAAAAAAAAAAAAAA&#10;AAAAAFtDb250ZW50X1R5cGVzXS54bWxQSwECLQAUAAYACAAAACEAWvQsW78AAAAVAQAACwAAAAAA&#10;AAAAAAAAAAAfAQAAX3JlbHMvLnJlbHNQSwECLQAUAAYACAAAACEAAE5rw8AAAADdAAAADwAAAAAA&#10;AAAAAAAAAAAHAgAAZHJzL2Rvd25yZXYueG1sUEsFBgAAAAADAAMAtwAAAPQCAAAAAA==&#10;" filled="f" stroked="f">
                  <v:textbox>
                    <w:txbxContent>
                      <w:p w14:paraId="419274A4" w14:textId="77777777" w:rsidR="00457CE9" w:rsidRPr="002C293B" w:rsidRDefault="00457CE9" w:rsidP="00185144">
                        <w:pPr>
                          <w:bidi/>
                          <w:rPr>
                            <w:sz w:val="22"/>
                            <w:szCs w:val="20"/>
                            <w:rtl/>
                          </w:rPr>
                        </w:pPr>
                        <w:r>
                          <w:rPr>
                            <w:rFonts w:hint="cs"/>
                            <w:color w:val="000000" w:themeColor="text1"/>
                            <w:rtl/>
                          </w:rPr>
                          <w:t>غلاف بروتيني للفيروس</w:t>
                        </w:r>
                      </w:p>
                    </w:txbxContent>
                  </v:textbox>
                </v:shape>
                <v:group id="Group 1447"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line id="Straight Connector 1448"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eDxgAAAN0AAAAPAAAAZHJzL2Rvd25yZXYueG1sRI9Ba8JA&#10;EIXvQv/DMgVvuqmo2NRVRBQEUdDWQ2/T7DRJm50N2VXjv3cOgrcZ3pv3vpnOW1epCzWh9GzgrZ+A&#10;Is68LTk38PW57k1AhYhssfJMBm4UYD576Uwxtf7KB7ocY64khEOKBooY61TrkBXkMPR9TSzar28c&#10;RlmbXNsGrxLuKj1IkrF2WLI0FFjTsqDs/3h2BtZ298OT97D/PvlyvN381afVaGRM97VdfICK1Man&#10;+XG9sYI/HAqufCMj6NkdAAD//wMAUEsBAi0AFAAGAAgAAAAhANvh9svuAAAAhQEAABMAAAAAAAAA&#10;AAAAAAAAAAAAAFtDb250ZW50X1R5cGVzXS54bWxQSwECLQAUAAYACAAAACEAWvQsW78AAAAVAQAA&#10;CwAAAAAAAAAAAAAAAAAfAQAAX3JlbHMvLnJlbHNQSwECLQAUAAYACAAAACEAZZ8ng8YAAADdAAAA&#10;DwAAAAAAAAAAAAAAAAAHAgAAZHJzL2Rvd25yZXYueG1sUEsFBgAAAAADAAMAtwAAAPoCAAAAAA==&#10;" strokecolor="#5b9bd5 [3204]" strokeweight=".5pt">
                    <v:stroke joinstyle="miter"/>
                    <o:lock v:ext="edit" shapetype="f"/>
                  </v:line>
                  <v:line id="Straight Connector 1449"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NxAAAAN0AAAAPAAAAZHJzL2Rvd25yZXYueG1sRE9NawIx&#10;EL0L/Q9hhF6kJhZdtlujlIKghx7U9j5spruLm8mapO7qr28KBW/zeJ+zXA+2FRfyoXGsYTZVIIhL&#10;ZxquNHweN085iBCRDbaOScOVAqxXD6MlFsb1vKfLIVYihXAoUEMdY1dIGcqaLIap64gT9+28xZig&#10;r6Tx2Kdw28pnpTJpseHUUGNH7zWVp8OP1bCj26KZfM0+8kr1bpOfzz5TmdaP4+HtFUSkId7F/+6t&#10;SfPn8xf4+yadIFe/AAAA//8DAFBLAQItABQABgAIAAAAIQDb4fbL7gAAAIUBAAATAAAAAAAAAAAA&#10;AAAAAAAAAABbQ29udGVudF9UeXBlc10ueG1sUEsBAi0AFAAGAAgAAAAhAFr0LFu/AAAAFQEAAAsA&#10;AAAAAAAAAAAAAAAAHwEAAF9yZWxzLy5yZWxzUEsBAi0AFAAGAAgAAAAhAAlRdY3EAAAA3QAAAA8A&#10;AAAAAAAAAAAAAAAABwIAAGRycy9kb3ducmV2LnhtbFBLBQYAAAAAAwADALcAAAD4AgAAAAA=&#10;" strokecolor="#5b9bd5 [3204]" strokeweight=".5pt">
                    <v:stroke joinstyle="miter"/>
                    <o:lock v:ext="edit" shapetype="f"/>
                  </v:line>
                </v:group>
                <w10:anchorlock/>
              </v:group>
            </w:pict>
          </mc:Fallback>
        </mc:AlternateContent>
      </w:r>
      <w:r>
        <w:rPr>
          <w:rFonts w:hint="cs"/>
          <w:noProof/>
          <w:rtl/>
          <w:lang w:val="en-US" w:bidi="ar-SA"/>
        </w:rPr>
        <mc:AlternateContent>
          <mc:Choice Requires="wps">
            <w:drawing>
              <wp:inline distT="0" distB="0" distL="0" distR="0" wp14:anchorId="5493D622" wp14:editId="1C9833EC">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2BAFFCA0" w14:textId="77777777" w:rsidR="00457CE9" w:rsidRDefault="00457CE9" w:rsidP="00185144">
                            <w:pPr>
                              <w:bidi/>
                              <w:rPr>
                                <w:rtl/>
                              </w:rPr>
                            </w:pPr>
                            <w:r>
                              <w:rPr>
                                <w:rFonts w:hint="cs"/>
                                <w:color w:val="000000" w:themeColor="text1"/>
                                <w:rtl/>
                              </w:rPr>
                              <w:t>الفيروسات لا تعيش مستقلة – يجب أن تعيش داخل خلية/كائن حي آخر</w:t>
                            </w:r>
                          </w:p>
                          <w:p w14:paraId="197B4CB6" w14:textId="77777777" w:rsidR="00457CE9" w:rsidRDefault="00457CE9" w:rsidP="00185144">
                            <w:pPr>
                              <w:bidi/>
                              <w:rPr>
                                <w:rtl/>
                              </w:rPr>
                            </w:pPr>
                            <w:r>
                              <w:rPr>
                                <w:rFonts w:hint="cs"/>
                                <w:color w:val="000000" w:themeColor="text1"/>
                                <w:rtl/>
                              </w:rPr>
                              <w:t xml:space="preserve"> </w:t>
                            </w:r>
                            <w:r>
                              <w:rPr>
                                <w:rFonts w:hint="cs"/>
                                <w:color w:val="000000" w:themeColor="text1"/>
                                <w:sz w:val="28"/>
                                <w:szCs w:val="28"/>
                                <w:rtl/>
                              </w:rPr>
                              <w:t>غلاف بروتيني للفيروس</w:t>
                            </w:r>
                          </w:p>
                          <w:p w14:paraId="2A3A99A4" w14:textId="77777777" w:rsidR="00457CE9" w:rsidRDefault="00457CE9" w:rsidP="00185144">
                            <w:pPr>
                              <w:bidi/>
                              <w:rPr>
                                <w:rtl/>
                              </w:rPr>
                            </w:pPr>
                            <w:r>
                              <w:rPr>
                                <w:rFonts w:hint="cs"/>
                                <w:color w:val="000000" w:themeColor="text1"/>
                                <w:rtl/>
                              </w:rPr>
                              <w:t>طبقة مزدوجة من الدهون تحمل الخلايا</w:t>
                            </w:r>
                          </w:p>
                          <w:p w14:paraId="2524F2E9" w14:textId="77777777" w:rsidR="00457CE9" w:rsidRDefault="00457CE9" w:rsidP="00185144">
                            <w:pPr>
                              <w:bidi/>
                              <w:rPr>
                                <w:rtl/>
                              </w:rPr>
                            </w:pPr>
                            <w:r>
                              <w:rPr>
                                <w:rFonts w:hint="cs"/>
                                <w:color w:val="000000" w:themeColor="text1"/>
                                <w:rtl/>
                              </w:rPr>
                              <w:t>المادة الوراثية.</w:t>
                            </w:r>
                          </w:p>
                          <w:p w14:paraId="15878F51" w14:textId="77777777" w:rsidR="00457CE9" w:rsidRDefault="00457CE9" w:rsidP="00185144">
                            <w:pPr>
                              <w:bidi/>
                              <w:rPr>
                                <w:rtl/>
                              </w:rPr>
                            </w:pPr>
                            <w:r>
                              <w:rPr>
                                <w:rFonts w:hint="cs"/>
                                <w:color w:val="000000" w:themeColor="text1"/>
                                <w:sz w:val="28"/>
                                <w:szCs w:val="28"/>
                                <w:rtl/>
                              </w:rPr>
                              <w:t>البروتينات السكرية</w:t>
                            </w:r>
                          </w:p>
                          <w:p w14:paraId="0C91D286" w14:textId="77777777" w:rsidR="00457CE9" w:rsidRDefault="00457CE9" w:rsidP="00185144">
                            <w:pPr>
                              <w:bidi/>
                              <w:rPr>
                                <w:rtl/>
                              </w:rPr>
                            </w:pPr>
                            <w:r>
                              <w:rPr>
                                <w:rFonts w:hint="cs"/>
                                <w:color w:val="000000" w:themeColor="text1"/>
                                <w:rtl/>
                              </w:rPr>
                              <w:t>تحقق غرضين:</w:t>
                            </w:r>
                          </w:p>
                          <w:p w14:paraId="514605B7" w14:textId="77777777" w:rsidR="00457CE9" w:rsidRDefault="00457CE9" w:rsidP="00185144">
                            <w:pPr>
                              <w:pStyle w:val="ListParagraph"/>
                              <w:numPr>
                                <w:ilvl w:val="0"/>
                                <w:numId w:val="112"/>
                              </w:numPr>
                              <w:bidi/>
                              <w:spacing w:after="120" w:line="240" w:lineRule="auto"/>
                              <w:rPr>
                                <w:rFonts w:eastAsia="Times New Roman"/>
                                <w:rtl/>
                              </w:rPr>
                            </w:pPr>
                            <w:r>
                              <w:rPr>
                                <w:rFonts w:hint="cs"/>
                                <w:color w:val="000000" w:themeColor="text1"/>
                                <w:rtl/>
                              </w:rPr>
                              <w:t>تثبيت الفيروس في الخلية المضيفة.</w:t>
                            </w:r>
                          </w:p>
                          <w:p w14:paraId="06562FAD" w14:textId="77777777" w:rsidR="00457CE9" w:rsidRDefault="00457CE9" w:rsidP="00185144">
                            <w:pPr>
                              <w:pStyle w:val="ListParagraph"/>
                              <w:numPr>
                                <w:ilvl w:val="0"/>
                                <w:numId w:val="112"/>
                              </w:numPr>
                              <w:bidi/>
                              <w:spacing w:after="120" w:line="240" w:lineRule="auto"/>
                              <w:rPr>
                                <w:rFonts w:eastAsia="Times New Roman"/>
                                <w:rtl/>
                              </w:rPr>
                            </w:pPr>
                            <w:r>
                              <w:rPr>
                                <w:rFonts w:hint="cs"/>
                                <w:color w:val="000000" w:themeColor="text1"/>
                                <w:rtl/>
                              </w:rPr>
                              <w:t>نقل المادة الوراثية من</w:t>
                            </w:r>
                            <w:r>
                              <w:rPr>
                                <w:rFonts w:hint="cs"/>
                                <w:color w:val="000000" w:themeColor="text1"/>
                                <w:rtl/>
                              </w:rPr>
                              <w:br/>
                              <w:t>الفيروس إلى الخلية المضيفة.</w:t>
                            </w:r>
                          </w:p>
                          <w:p w14:paraId="336FAC6E" w14:textId="77777777" w:rsidR="00457CE9" w:rsidRDefault="00457CE9" w:rsidP="00185144">
                            <w:pPr>
                              <w:bidi/>
                              <w:rPr>
                                <w:rFonts w:eastAsiaTheme="minorEastAsia"/>
                                <w:rtl/>
                              </w:rPr>
                            </w:pPr>
                            <w:r>
                              <w:rPr>
                                <w:rFonts w:hint="cs"/>
                                <w:color w:val="000000" w:themeColor="text1"/>
                                <w:sz w:val="28"/>
                                <w:szCs w:val="28"/>
                                <w:rtl/>
                              </w:rPr>
                              <w:t>الحمض النووي</w:t>
                            </w:r>
                          </w:p>
                          <w:p w14:paraId="5E36D4B8" w14:textId="77777777" w:rsidR="00457CE9" w:rsidRDefault="00457CE9" w:rsidP="00185144">
                            <w:pPr>
                              <w:bidi/>
                              <w:rPr>
                                <w:rtl/>
                              </w:rPr>
                            </w:pPr>
                            <w:r>
                              <w:rPr>
                                <w:rFonts w:hint="cs"/>
                                <w:color w:val="000000" w:themeColor="text1"/>
                                <w:rtl/>
                              </w:rPr>
                              <w:t>إما مادة الحمض النووي الريبوزي منقوص الأكسجين أو الحمض النووي الريبوزي، لكن نادرًا ما تحتوي الفيروسات على كليهما. تحتوي معظم الفيروسات على مادة الحمض النووي الريبوزي.</w:t>
                            </w:r>
                          </w:p>
                        </w:txbxContent>
                      </wps:txbx>
                      <wps:bodyPr wrap="square" rtlCol="0">
                        <a:noAutofit/>
                      </wps:bodyPr>
                    </wps:wsp>
                  </a:graphicData>
                </a:graphic>
              </wp:inline>
            </w:drawing>
          </mc:Choice>
          <mc:Fallback xmlns="">
            <w:pict>
              <v:shape w14:anchorId="5493D622"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TcjgEAAAADAAAOAAAAZHJzL2Uyb0RvYy54bWysUsFuGyEQvVfKPyDu8dpOZScrr6O2UXqp&#10;2kppPwCz4EVaGDKDveu/78A6TtXeonAYwczweO8Nm/vR9+JokByERi5mcylM0NC6sG/k71+P17dS&#10;UFKhVT0E08iTIXm/vfqwGWJtltBB3xoUDBKoHmIju5RiXVWkO+MVzSCawEUL6FXiI+6rFtXA6L6v&#10;lvP5qhoA24igDRFnH6ai3BZ8a41OP6wlk0TfSOaWSsQSdzlW242q96hi5/SZhnoDC69c4EcvUA8q&#10;KXFA9x+UdxqBwKaZBl+BtU6booHVLOb/qHnqVDRFC5tD8WITvR+s/n58ij9RpPEzjDzAbMgQqSZO&#10;Zj2jRS8Q2LfFiv3mVWQyccHt7Ojp4qIZk9CcXN59XK/WXNJcu1mvF3d8iWGrCS2jRqT01YAXedNI&#10;5DEVWHX8RmlqfWnJ7QEeXd/n/Cu1vEvjbhSubeTtC+0dtCdWM/BAG0nPB4VGCkz9Fyjzn8A+HRJY&#10;V97JKNOdMzjbXJiev0Se49/n0vX6cbd/AAAA//8DAFBLAwQUAAYACAAAACEAuXrqZNkAAAAFAQAA&#10;DwAAAGRycy9kb3ducmV2LnhtbEyPT0vDQBDF74LfYRnBi7QbS1pszKb4B8Fro9632WkSzM6G7LRJ&#10;vr2jF3t58HjDe7/Jd5Pv1BmH2AYycL9MQCFVwbVUG/j8eFs8gIpsydkuEBqYMcKuuL7KbebCSHs8&#10;l1wrKaGYWQMNc59pHasGvY3L0CNJdgyDtyx2qLUb7CjlvtOrJNlob1uShcb2+NJg9V2evAF+5Ta4&#10;r7vkGPbj+nl+L6P2szG3N9PTIyjGif+P4Rdf0KEQpkM4kYuqMyCP8J9Ktt6mYg8G0k26Al3k+pK+&#10;+AEAAP//AwBQSwECLQAUAAYACAAAACEAtoM4kv4AAADhAQAAEwAAAAAAAAAAAAAAAAAAAAAAW0Nv&#10;bnRlbnRfVHlwZXNdLnhtbFBLAQItABQABgAIAAAAIQA4/SH/1gAAAJQBAAALAAAAAAAAAAAAAAAA&#10;AC8BAABfcmVscy8ucmVsc1BLAQItABQABgAIAAAAIQBcThTcjgEAAAADAAAOAAAAAAAAAAAAAAAA&#10;AC4CAABkcnMvZTJvRG9jLnhtbFBLAQItABQABgAIAAAAIQC5eupk2QAAAAUBAAAPAAAAAAAAAAAA&#10;AAAAAOgDAABkcnMvZG93bnJldi54bWxQSwUGAAAAAAQABADzAAAA7gQAAAAA&#10;" filled="f" stroked="f">
                <v:textbox>
                  <w:txbxContent>
                    <w:p w14:paraId="2BAFFCA0" w14:textId="77777777" w:rsidR="00457CE9" w:rsidRDefault="00457CE9" w:rsidP="00185144">
                      <w:pPr>
                        <w:bidi/>
                        <w:rPr>
                          <w:rtl/>
                        </w:rPr>
                      </w:pPr>
                      <w:r>
                        <w:rPr>
                          <w:rFonts w:hint="cs"/>
                          <w:color w:val="000000" w:themeColor="text1"/>
                          <w:rtl/>
                        </w:rPr>
                        <w:t>الفيروسات لا تعيش مستقلة – يجب أن تعيش داخل خلية/كائن حي آخر</w:t>
                      </w:r>
                    </w:p>
                    <w:p w14:paraId="197B4CB6" w14:textId="77777777" w:rsidR="00457CE9" w:rsidRDefault="00457CE9" w:rsidP="00185144">
                      <w:pPr>
                        <w:bidi/>
                        <w:rPr>
                          <w:rtl/>
                        </w:rPr>
                      </w:pPr>
                      <w:r>
                        <w:rPr>
                          <w:rFonts w:hint="cs"/>
                          <w:color w:val="000000" w:themeColor="text1"/>
                          <w:rtl/>
                        </w:rPr>
                        <w:t xml:space="preserve"> </w:t>
                      </w:r>
                      <w:r>
                        <w:rPr>
                          <w:rFonts w:hint="cs"/>
                          <w:color w:val="000000" w:themeColor="text1"/>
                          <w:sz w:val="28"/>
                          <w:szCs w:val="28"/>
                          <w:rtl/>
                        </w:rPr>
                        <w:t>غلاف بروتيني للفيروس</w:t>
                      </w:r>
                    </w:p>
                    <w:p w14:paraId="2A3A99A4" w14:textId="77777777" w:rsidR="00457CE9" w:rsidRDefault="00457CE9" w:rsidP="00185144">
                      <w:pPr>
                        <w:bidi/>
                        <w:rPr>
                          <w:rtl/>
                        </w:rPr>
                      </w:pPr>
                      <w:r>
                        <w:rPr>
                          <w:rFonts w:hint="cs"/>
                          <w:color w:val="000000" w:themeColor="text1"/>
                          <w:rtl/>
                        </w:rPr>
                        <w:t>طبقة مزدوجة من الدهون تحمل الخلايا</w:t>
                      </w:r>
                    </w:p>
                    <w:p w14:paraId="2524F2E9" w14:textId="77777777" w:rsidR="00457CE9" w:rsidRDefault="00457CE9" w:rsidP="00185144">
                      <w:pPr>
                        <w:bidi/>
                        <w:rPr>
                          <w:rtl/>
                        </w:rPr>
                      </w:pPr>
                      <w:r>
                        <w:rPr>
                          <w:rFonts w:hint="cs"/>
                          <w:color w:val="000000" w:themeColor="text1"/>
                          <w:rtl/>
                        </w:rPr>
                        <w:t>المادة الوراثية.</w:t>
                      </w:r>
                    </w:p>
                    <w:p w14:paraId="15878F51" w14:textId="77777777" w:rsidR="00457CE9" w:rsidRDefault="00457CE9" w:rsidP="00185144">
                      <w:pPr>
                        <w:bidi/>
                        <w:rPr>
                          <w:rtl/>
                        </w:rPr>
                      </w:pPr>
                      <w:r>
                        <w:rPr>
                          <w:rFonts w:hint="cs"/>
                          <w:color w:val="000000" w:themeColor="text1"/>
                          <w:sz w:val="28"/>
                          <w:szCs w:val="28"/>
                          <w:rtl/>
                        </w:rPr>
                        <w:t>البروتينات السكرية</w:t>
                      </w:r>
                    </w:p>
                    <w:p w14:paraId="0C91D286" w14:textId="77777777" w:rsidR="00457CE9" w:rsidRDefault="00457CE9" w:rsidP="00185144">
                      <w:pPr>
                        <w:bidi/>
                        <w:rPr>
                          <w:rtl/>
                        </w:rPr>
                      </w:pPr>
                      <w:r>
                        <w:rPr>
                          <w:rFonts w:hint="cs"/>
                          <w:color w:val="000000" w:themeColor="text1"/>
                          <w:rtl/>
                        </w:rPr>
                        <w:t>تحقق غرضين:</w:t>
                      </w:r>
                    </w:p>
                    <w:p w14:paraId="514605B7" w14:textId="77777777" w:rsidR="00457CE9" w:rsidRDefault="00457CE9" w:rsidP="00185144">
                      <w:pPr>
                        <w:pStyle w:val="ListParagraph"/>
                        <w:numPr>
                          <w:ilvl w:val="0"/>
                          <w:numId w:val="112"/>
                        </w:numPr>
                        <w:bidi/>
                        <w:spacing w:after="120" w:line="240" w:lineRule="auto"/>
                        <w:rPr>
                          <w:rFonts w:eastAsia="Times New Roman"/>
                          <w:rtl/>
                        </w:rPr>
                      </w:pPr>
                      <w:r>
                        <w:rPr>
                          <w:rFonts w:hint="cs"/>
                          <w:color w:val="000000" w:themeColor="text1"/>
                          <w:rtl/>
                        </w:rPr>
                        <w:t>تثبيت الفيروس في الخلية المضيفة.</w:t>
                      </w:r>
                    </w:p>
                    <w:p w14:paraId="06562FAD" w14:textId="77777777" w:rsidR="00457CE9" w:rsidRDefault="00457CE9" w:rsidP="00185144">
                      <w:pPr>
                        <w:pStyle w:val="ListParagraph"/>
                        <w:numPr>
                          <w:ilvl w:val="0"/>
                          <w:numId w:val="112"/>
                        </w:numPr>
                        <w:bidi/>
                        <w:spacing w:after="120" w:line="240" w:lineRule="auto"/>
                        <w:rPr>
                          <w:rFonts w:eastAsia="Times New Roman"/>
                          <w:rtl/>
                        </w:rPr>
                      </w:pPr>
                      <w:r>
                        <w:rPr>
                          <w:rFonts w:hint="cs"/>
                          <w:color w:val="000000" w:themeColor="text1"/>
                          <w:rtl/>
                        </w:rPr>
                        <w:t>نقل المادة الوراثية من</w:t>
                      </w:r>
                      <w:r>
                        <w:rPr>
                          <w:rFonts w:hint="cs"/>
                          <w:color w:val="000000" w:themeColor="text1"/>
                          <w:rtl/>
                        </w:rPr>
                        <w:br/>
                        <w:t>الفيروس إلى الخلية المضيفة.</w:t>
                      </w:r>
                    </w:p>
                    <w:p w14:paraId="336FAC6E" w14:textId="77777777" w:rsidR="00457CE9" w:rsidRDefault="00457CE9" w:rsidP="00185144">
                      <w:pPr>
                        <w:bidi/>
                        <w:rPr>
                          <w:rFonts w:eastAsiaTheme="minorEastAsia"/>
                          <w:rtl/>
                        </w:rPr>
                      </w:pPr>
                      <w:r>
                        <w:rPr>
                          <w:rFonts w:hint="cs"/>
                          <w:color w:val="000000" w:themeColor="text1"/>
                          <w:sz w:val="28"/>
                          <w:szCs w:val="28"/>
                          <w:rtl/>
                        </w:rPr>
                        <w:t>الحمض النووي</w:t>
                      </w:r>
                    </w:p>
                    <w:p w14:paraId="5E36D4B8" w14:textId="77777777" w:rsidR="00457CE9" w:rsidRDefault="00457CE9" w:rsidP="00185144">
                      <w:pPr>
                        <w:bidi/>
                        <w:rPr>
                          <w:rtl/>
                        </w:rPr>
                      </w:pPr>
                      <w:r>
                        <w:rPr>
                          <w:rFonts w:hint="cs"/>
                          <w:color w:val="000000" w:themeColor="text1"/>
                          <w:rtl/>
                        </w:rPr>
                        <w:t>إما مادة الحمض النووي الريبوزي منقوص الأكسجين أو الحمض النووي الريبوزي، لكن نادرًا ما تحتوي الفيروسات على كليهما. تحتوي معظم الفيروسات على مادة الحمض النووي الريبوزي.</w:t>
                      </w:r>
                    </w:p>
                  </w:txbxContent>
                </v:textbox>
                <w10:anchorlock/>
              </v:shape>
            </w:pict>
          </mc:Fallback>
        </mc:AlternateContent>
      </w:r>
    </w:p>
    <w:p w14:paraId="2DAEF3AA" w14:textId="77777777" w:rsidR="00185144" w:rsidRDefault="00185144" w:rsidP="00185144">
      <w:pPr>
        <w:pStyle w:val="ListParagraph"/>
        <w:bidi/>
        <w:ind w:left="-142"/>
        <w:rPr>
          <w:rtl/>
        </w:rPr>
      </w:pPr>
      <w:r>
        <w:rPr>
          <w:rFonts w:hint="cs"/>
          <w:noProof/>
          <w:rtl/>
          <w:lang w:val="en-US" w:bidi="ar-SA"/>
        </w:rPr>
        <mc:AlternateContent>
          <mc:Choice Requires="wps">
            <w:drawing>
              <wp:inline distT="0" distB="0" distL="0" distR="0" wp14:anchorId="51373DBD" wp14:editId="160CA45A">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1D70C192" w14:textId="77777777" w:rsidR="00457CE9" w:rsidRPr="002E1894" w:rsidRDefault="00457CE9" w:rsidP="00185144">
                            <w:pPr>
                              <w:bidi/>
                              <w:rPr>
                                <w:b/>
                                <w:bCs/>
                                <w:rtl/>
                              </w:rPr>
                            </w:pPr>
                            <w:r w:rsidRPr="002E1894">
                              <w:rPr>
                                <w:rFonts w:hint="cs"/>
                                <w:b/>
                                <w:bCs/>
                                <w:color w:val="000000" w:themeColor="text1"/>
                                <w:sz w:val="36"/>
                                <w:szCs w:val="36"/>
                                <w:rtl/>
                              </w:rPr>
                              <w:t>البكتيريا</w:t>
                            </w:r>
                          </w:p>
                        </w:txbxContent>
                      </wps:txbx>
                      <wps:bodyPr wrap="square" rtlCol="0">
                        <a:noAutofit/>
                      </wps:bodyPr>
                    </wps:wsp>
                  </a:graphicData>
                </a:graphic>
              </wp:inline>
            </w:drawing>
          </mc:Choice>
          <mc:Fallback xmlns="">
            <w:pict>
              <v:shape w14:anchorId="51373DBD"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FFjQEAAP8CAAAOAAAAZHJzL2Uyb0RvYy54bWyskk1u2zAQhfcFegeC+1pWWiS1YDlIE6Sb&#10;oi2Q9AA0RVoERA4zQ1vy7TukHCdodkW0IPgz+vjeG66vJz+Ig0FyEFpZL5ZSmKChc2HXyj+P95++&#10;SkFJhU4NEEwrj4bk9ebjh/UYG3MBPQydQcGQQM0YW9mnFJuqIt0br2gB0QQ+tIBeJV7irupQjUz3&#10;Q3WxXF5WI2AXEbQh4t27+VBuCt9ao9Mva8kkMbSStaUyYhm3eaw2a9XsUMXe6ZMM9R8qvHKBLz2j&#10;7lRSYo/uDco7jUBg00KDr8Bap03xwG7q5T9uHnoVTfHC4VA8x0Tvh9U/Dw/xN4o0fYOJG5gDGSM1&#10;xJvZz2TRCwTOrb7kvPkrNlm44HJO9HhO0UxJ6MyoP6/q+koKzWdfeLa6ytRqhmVoRErfDXiRJ61E&#10;7lKhqsMPSnPpc0kuD3DvhiHvvyjLszRtJ+G6Vq6eVW+hO7KZkfvZSnraKzRSYBpuobR/ht3sE1hX&#10;7smU+Z8TnFMuSk8vIrfx9bpUvbzbzV8AAAD//wMAUEsDBBQABgAIAAAAIQDEDWxe2QAAAAQBAAAP&#10;AAAAZHJzL2Rvd25yZXYueG1sTI/NTsMwEITvSLyDtZW4oNYBlRZCnIofIXFtgLsbb5Oo8TqKt03y&#10;9mx7gctKoxnNfpNtRt+qE/axCWTgbpGAQiqDa6gy8P31MX8EFdmSs20gNDBhhE1+fZXZ1IWBtngq&#10;uFJSQjG1BmrmLtU6ljV6GxehQxJvH3pvWWRfadfbQcp9q++TZKW9bUg+1LbDtxrLQ3H0Bvidm+B+&#10;bpN92A4Pr9NnEbWfjLmZjS/PoBhH/gvDGV/QIRemXTiSi6o1IEP4csVbLWXFTjLrpyXoPNP/4fNf&#10;AAAA//8DAFBLAQItABQABgAIAAAAIQC2gziS/gAAAOEBAAATAAAAAAAAAAAAAAAAAAAAAABbQ29u&#10;dGVudF9UeXBlc10ueG1sUEsBAi0AFAAGAAgAAAAhADj9If/WAAAAlAEAAAsAAAAAAAAAAAAAAAAA&#10;LwEAAF9yZWxzLy5yZWxzUEsBAi0AFAAGAAgAAAAhAB3OQUWNAQAA/wIAAA4AAAAAAAAAAAAAAAAA&#10;LgIAAGRycy9lMm9Eb2MueG1sUEsBAi0AFAAGAAgAAAAhAMQNbF7ZAAAABAEAAA8AAAAAAAAAAAAA&#10;AAAA5wMAAGRycy9kb3ducmV2LnhtbFBLBQYAAAAABAAEAPMAAADtBAAAAAA=&#10;" filled="f" stroked="f">
                <v:textbox>
                  <w:txbxContent>
                    <w:p w14:paraId="1D70C192" w14:textId="77777777" w:rsidR="00457CE9" w:rsidRPr="002E1894" w:rsidRDefault="00457CE9" w:rsidP="00185144">
                      <w:pPr>
                        <w:bidi/>
                        <w:rPr>
                          <w:b/>
                          <w:bCs/>
                          <w:rtl/>
                        </w:rPr>
                      </w:pPr>
                      <w:r w:rsidRPr="002E1894">
                        <w:rPr>
                          <w:rFonts w:hint="cs"/>
                          <w:b/>
                          <w:bCs/>
                          <w:color w:val="000000" w:themeColor="text1"/>
                          <w:sz w:val="36"/>
                          <w:szCs w:val="36"/>
                          <w:rtl/>
                        </w:rPr>
                        <w:t>البكتيريا</w:t>
                      </w:r>
                    </w:p>
                  </w:txbxContent>
                </v:textbox>
                <w10:anchorlock/>
              </v:shape>
            </w:pict>
          </mc:Fallback>
        </mc:AlternateContent>
      </w:r>
      <w:r>
        <w:rPr>
          <w:rFonts w:hint="cs"/>
          <w:noProof/>
          <w:rtl/>
          <w:lang w:val="en-US" w:bidi="ar-SA"/>
        </w:rPr>
        <mc:AlternateContent>
          <mc:Choice Requires="wpg">
            <w:drawing>
              <wp:inline distT="0" distB="0" distL="0" distR="0" wp14:anchorId="28159DDE" wp14:editId="7E09CC56">
                <wp:extent cx="2171700" cy="2752725"/>
                <wp:effectExtent l="0" t="0" r="0" b="0"/>
                <wp:docPr id="1450" name="Group 1450"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51" name="Picture 1451"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53" name="TextBox 32" descr="Chromosome"/>
                        <wps:cNvSpPr txBox="1"/>
                        <wps:spPr>
                          <a:xfrm rot="16200000">
                            <a:off x="-344685" y="453255"/>
                            <a:ext cx="1393985" cy="487476"/>
                          </a:xfrm>
                          <a:prstGeom prst="rect">
                            <a:avLst/>
                          </a:prstGeom>
                          <a:noFill/>
                        </wps:spPr>
                        <wps:txbx>
                          <w:txbxContent>
                            <w:p w14:paraId="741FE173" w14:textId="77777777" w:rsidR="00457CE9" w:rsidRPr="002C293B" w:rsidRDefault="00457CE9" w:rsidP="00185144">
                              <w:pPr>
                                <w:bidi/>
                                <w:rPr>
                                  <w:sz w:val="22"/>
                                  <w:szCs w:val="20"/>
                                  <w:rtl/>
                                </w:rPr>
                              </w:pPr>
                              <w:r>
                                <w:rPr>
                                  <w:rFonts w:hint="cs"/>
                                  <w:color w:val="000000" w:themeColor="text1"/>
                                  <w:rtl/>
                                </w:rPr>
                                <w:t>الكروموسوم</w:t>
                              </w:r>
                            </w:p>
                          </w:txbxContent>
                        </wps:txbx>
                        <wps:bodyPr wrap="square" rtlCol="0">
                          <a:noAutofit/>
                        </wps:bodyPr>
                      </wps:wsp>
                      <wps:wsp>
                        <wps:cNvPr id="1457" name="TextBox 34" descr="Cytoplasm"/>
                        <wps:cNvSpPr txBox="1"/>
                        <wps:spPr>
                          <a:xfrm rot="16200000">
                            <a:off x="1198365" y="329430"/>
                            <a:ext cx="1140532" cy="487476"/>
                          </a:xfrm>
                          <a:prstGeom prst="rect">
                            <a:avLst/>
                          </a:prstGeom>
                          <a:noFill/>
                        </wps:spPr>
                        <wps:txbx>
                          <w:txbxContent>
                            <w:p w14:paraId="054E5B5E" w14:textId="77777777" w:rsidR="00457CE9" w:rsidRPr="002C293B" w:rsidRDefault="00457CE9" w:rsidP="00185144">
                              <w:pPr>
                                <w:bidi/>
                                <w:rPr>
                                  <w:sz w:val="22"/>
                                  <w:szCs w:val="20"/>
                                  <w:rtl/>
                                </w:rPr>
                              </w:pPr>
                              <w:r>
                                <w:rPr>
                                  <w:rFonts w:hint="cs"/>
                                  <w:color w:val="000000" w:themeColor="text1"/>
                                  <w:rtl/>
                                </w:rPr>
                                <w:t>السيتوبلازم</w:t>
                              </w:r>
                            </w:p>
                          </w:txbxContent>
                        </wps:txbx>
                        <wps:bodyPr wrap="square" rtlCol="0">
                          <a:noAutofit/>
                        </wps:bodyPr>
                      </wps:wsp>
                      <wps:wsp>
                        <wps:cNvPr id="1458" name="TextBox 31" descr="Cell membrane &#10;"/>
                        <wps:cNvSpPr txBox="1"/>
                        <wps:spPr>
                          <a:xfrm rot="16200000">
                            <a:off x="-530423" y="2020118"/>
                            <a:ext cx="1548322" cy="487476"/>
                          </a:xfrm>
                          <a:prstGeom prst="rect">
                            <a:avLst/>
                          </a:prstGeom>
                          <a:noFill/>
                        </wps:spPr>
                        <wps:txbx>
                          <w:txbxContent>
                            <w:p w14:paraId="573C1A5B" w14:textId="77777777" w:rsidR="00457CE9" w:rsidRPr="002C293B" w:rsidRDefault="00457CE9" w:rsidP="00185144">
                              <w:pPr>
                                <w:bidi/>
                                <w:rPr>
                                  <w:sz w:val="22"/>
                                  <w:szCs w:val="20"/>
                                  <w:rtl/>
                                </w:rPr>
                              </w:pPr>
                              <w:r>
                                <w:rPr>
                                  <w:rFonts w:hint="cs"/>
                                  <w:color w:val="000000" w:themeColor="text1"/>
                                  <w:rtl/>
                                </w:rPr>
                                <w:t>غشاء الخلية</w:t>
                              </w:r>
                            </w:p>
                          </w:txbxContent>
                        </wps:txbx>
                        <wps:bodyPr wrap="square" rtlCol="0">
                          <a:noAutofit/>
                        </wps:bodyPr>
                      </wps:wsp>
                      <wps:wsp>
                        <wps:cNvPr id="1460" name="TextBox 33" descr="Cell wall&#10;"/>
                        <wps:cNvSpPr txBox="1"/>
                        <wps:spPr>
                          <a:xfrm rot="16200000">
                            <a:off x="1145977" y="2286818"/>
                            <a:ext cx="942303" cy="487476"/>
                          </a:xfrm>
                          <a:prstGeom prst="rect">
                            <a:avLst/>
                          </a:prstGeom>
                          <a:noFill/>
                        </wps:spPr>
                        <wps:txbx>
                          <w:txbxContent>
                            <w:p w14:paraId="26705587" w14:textId="77777777" w:rsidR="00457CE9" w:rsidRPr="002C293B" w:rsidRDefault="00457CE9" w:rsidP="00185144">
                              <w:pPr>
                                <w:bidi/>
                                <w:rPr>
                                  <w:sz w:val="22"/>
                                  <w:szCs w:val="20"/>
                                  <w:rtl/>
                                </w:rPr>
                              </w:pPr>
                              <w:r>
                                <w:rPr>
                                  <w:rFonts w:hint="cs"/>
                                  <w:color w:val="000000" w:themeColor="text1"/>
                                  <w:rtl/>
                                </w:rPr>
                                <w:t xml:space="preserve"> جدار الخلية</w:t>
                              </w:r>
                            </w:p>
                          </w:txbxContent>
                        </wps:txbx>
                        <wps:bodyPr wrap="square" rtlCol="0">
                          <a:noAutofit/>
                        </wps:bodyPr>
                      </wps:wsp>
                      <wps:wsp>
                        <wps:cNvPr id="1462" name="Straight Connector 146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Straight Connector 1463"/>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Straight Connector 1464"/>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5" name="Straight Connector 1465"/>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6" name="Straight Connector 1466">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
            <w:pict>
              <v:group w14:anchorId="28159DDE" id="Group 1450"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5wnHwUAAPEXAAAOAAAAZHJzL2Uyb0RvYy54bWzsWF1v2zYUfR+w/yBo&#10;wJ6WWN+SvThFmqzBgGILmm57pmnKEiqRGkXHzr/vISnJsd04adoFC5ACdSSKl7z33HM/yJM367py&#10;bphsS8Gnrn/suQ7jVMxLvpi6f318d5S5TqsIn5NKcDZ1b1nrvjn98YeTVTNhgShENWfSwSK8naya&#10;qVso1UxGo5YWrCbtsWgYx8dcyJoovMrFaC7JCqvX1SjwvGS0EnLeSEFZ22L0wn50T836ec6o+jPP&#10;W6acaupCN2V+pfmd6d/R6QmZLCRpipJ2apAnaFGTkmPTYakLooizlOXeUnVJpWhFro6pqEciz0vK&#10;jA2wxvd2rLmUYtkYWxaT1aIZYAK0Ozg9eVn6x82lbK6bKwkkVs0CWJg3bcs6l7X+Cy2dtYHsdoCM&#10;rZVDMRj4qZ96QJbiW5DGQRrEFlRaAPk9OVr81kvG0RgmW8nQCzPPT7XkqN94tKVOU9IJ/ncY4GkP&#10;g4e5Aim1lMztFqkftUZN5KdlcwR3NUSVs7Iq1a2hHhyjleI3VyW9kvYFcF5Jp5wjFKLYdx1OapAe&#10;E/S+jh2bs5aCgW8JVUyWpHIoqyoEiVzaWatSFXasZvVMEs5+cWghRQ3e1PpZT18R/CCsgLsSTUXa&#10;WmOn9dEqWIWIBuy9oJ9ah4vzgvAFO2sbhAS0M0hvTx/p1y1rZlXZvCuxkRTqH2h1XZAG5viG6fpj&#10;BySs2eHjF3xhuX4h6LJmXNnglawCpoK3Rdm0riMnMJgBPPn7HOBRJA6F/RpZcmVJ1Ur6AQboaA5T&#10;L0hMRKdhEkIYQ1mQRK6DwE68LMs6ESWZooVmljawt8mC1YL4PdW1lTAuQVrBP2Njx/yjNMo0UzXF&#10;wzSMO4YPMZD6oH0fA3EYjfFyl8lwhGzVJRO1ox9gH2wwG5Cb962yU/spnZ5WM6My1NaxiQTZ9ojj&#10;bQ/zr8oBxpVQQS+7RVogaUn7Eea9FWsnDFyno+z5wEJtXieqc4ej1pja0UqPPxLXMIqSLDbARnEY&#10;7ALrh+NwrL/r5BJlaZQm34IrmXCh6azx3iipn9R6trZRaxynh2ZifgvDVigNU7f9d0l03pCqOhem&#10;kmjScHG2VCIvjQM3Mt3qcNbzeS3d8xrioPfa3Qyh1YS/v8Fpvj/OwsQ6LQzGUdgV0T4afD/y4Mvn&#10;dJrJZhsHvBSnoTXaCTUkvd5pOsn3+d/5+af12a/fKebi0IsCRLlOZh6aDr/Lk4P/4igLg2f1X9Cb&#10;9qKCLkHG3/EfYL3rP12kv6PrEFnxOEWoa9cFWZLtum4Mx3rQ4fnSZfgyPQd2W89dK0nKRaGcc8E5&#10;irKQaNKSgY/IlOe8a423i9qdvjjxg7jzShJm47HBhEz6eOr6Aj+A8+IH6ldVcnagL9ApzlZW86Ru&#10;K6b1qPgHlqN8mQKsB8zpiZ1X0rkhqFaEUnRctuXrZutZOUrhIGj7nYOC3XwtyszJ6muEBwmzs+Bq&#10;EK5LLqQxemd3te5Vzu38vmxbuzf5vq/nz1lxdcd5iEJDYNxPISdHB/133053raYfBDhS2Rg/wKYk&#10;CMapSdzDcWmvyXwlU72Jgf83mdCsHSJT1GfZ+8mkw+qRFEJLjdO2rRIPnFNeKfRiKISG/BCFzJFV&#10;p8z7KfTlfBRFKG+ol+g5cNETp/eUtwBn3nGfr/uLo/5I2516X9n0YtiEi5VDbDJtzBPYFOOmZmhg&#10;cfl3D5niIAwDk/Req9t/2CqZC1bcK6Ov2rq4vvtueq7NTf3pZwAAAP//AwBQSwMECgAAAAAAAAAh&#10;ADUoCZNQuQYAULkGABQAAABkcnMvbWVkaWEvaW1hZ2UxLnBuZ4lQTkcNChoKAAAADUlIRFIAAAzp&#10;AAAI4QgGAAAAFJFOLgAAAAlwSFlzAAAuIwAALiMBeKU/dgAAIABJREFUeJzs3XuMXNd9H/DD91Pc&#10;JUXxJYlcUaKk0cMkLUWRYltkHKUNpCakYtQyPEDFAVykSA2ISv9o0KYwHaMNkKQw3QRBjRgeKukk&#10;aYvWVAzUcWNXVOLEj8Tm0hI1elDSknrQpPhYvsTHktzi3ju8Q8nUzizv3tmdmc8HWBzpN8O59567&#10;BDRH93t+k4aHh0M3KhTLfSGEvtqlr7/CFFypBgAAAAAAAAAAAAAAMBYGaj+XS2vVSmmHWW4vHR/S&#10;qYVx1tR+ouBNbwhh9QQ4NQAAAAAAAAAAAAAAgEaerQV3+qMf4Z2Jq+NCOoVi+VIY59JPzwQ4LQAA&#10;AAAAAAAAAAAAgLGyK4Sw49JPtVIaNLPjryNCOoVieWMIYWMtlLNiApwSAAAAAAAAAAAAAABAq0Td&#10;drZHP9VKacCsj4+2DelcFszZqFsOAAAAAAAAAAAAAABALOqys01gp/XaKqRTKJb7Qgibaj865gAA&#10;AAAAAAAAAAAAAHywp6PATrVS2m6O8tcWIZ1CsbwmhLA5hPD4BDgdAAAAAAAAAAAAAACAdrI3hLC1&#10;FtgZdOfyMaFDOoVieX0IYUsIYd0EOB0AAAAAAAAAAAAAAIB2dqwW1tkqrDP2JmRIRzgHAAAAAAAA&#10;AAAAAAAgN8I6OZhQIZ1CsdxXC+c8PgFOBwAAAAAAAAAAAAAAoJNFYZ3N1Uppm7uc3YQJ6RSK5Sic&#10;szmE0DMBTgcAAAAAAAAAAAAAAKBb7KqFdXa441dv3EM6hWJ5fQghSlytGNcTAQAAAAAAAAAAAAAA&#10;6G5fCiFsqVZKg90+EVdj3EI6hWK5N7pxIYQnxuUEAAAAAAAAAAAAAAAAeL+9IYRNuuqM3riEdArF&#10;8poQwnbdcwAAAAAAAAAAAAAAACakL1Urpc1uTfNaHtIpFMvRDfpiSw8KAAAAAAAAAAAAAADAaO0K&#10;IWysVkoDZq6xloV0CsVybwhhWwhhQ0sOCAAAAAAAAAAAAAAAQFbHQgibqpXSdjM5ssmtOEihWF4T&#10;QtghoAMAAAAAAAAAAAAAANBWekIIXysUy1vctpHl3knnsoBOT64HAgAAAAAAAAAAAAAAIE9PVSul&#10;TWb4ynIN6RSK5Wjiy7kdAAAAAAAAAAAAAAAAgFbaFUJYX62UBs36e03O64MFdAAAAAAAAAAAAAAA&#10;ADrO6hDCjkKx3OvWvlcuIR0BHQAAAAAAAAAAAAAAgI4lqHMFk4aHh8f0A9s4oBO1W7q81VL/+/4d&#10;AAAAAAAAAAAAAABgrKwJIVwecon+vafNZjfKYqyvVkpdn78IYx3SaZOATvQLsKMWwhmIRr8MAAAA&#10;AAAAAAAAAADARFAolvtCCNHP+lpwJ/pZMYFvjqBOzZiFdCZwQGdvCGF7FMypVkrbJ8D5AAAAAAAA&#10;AAAAAAAANK0W3IlCOxtDCBsm4Mx1fVAnjFVIp1AsR6msnWNyRmPjUjBnW7VS6p9A5wUAAAAAAAAA&#10;AAAAAHDVCsVyby2sM9ECO89WK6X1E+A8xk3mkE4toLMjhNAzAa7n2RDCVh1zAAAAAAAAAAAAAACA&#10;TlfrsLOp9rNiAlzuU9VKadMEOI9xkSmkU0tfRQGd1eN8HU+FELZUK6WBcT4PAAAAAAAAAAAAAACA&#10;lisUy1E4ZssECOs8Wa2Uto7zOYyLrCGd7ePcGunpEMJm4RwAAAAAAAAAAAAAAIAJE9b5+WqltKPb&#10;bsdVh3QKxXJ0wz435mfUnF21cE7X3TAAAAAAAAAAAAAAAICRFIrl3ih3MY65j2MhhL5qpTTYTTfq&#10;qkI6hWJ5fQjhmVzOaGTRTdparZS2jMOxAQAAAAAAAAAAAAAA2kahWO4LIWwLIawbh3N+tlopre+m&#10;35ZRh3Rqaar+cWh7FHXP2VStlPpbfFwAAAAAAAAAAAAAAIC2VSiWo646XxyH83+yWilt7ZbfnKsJ&#10;6UST80RuZ3RlX6pWSptbfEwAAAAAAAAAAAAAAICOUCiW14QQto9D05a13dKwZfJo3lwolte3OKBz&#10;LITwqIAOAAAAAAAAAAAAAADA1asFZaKgztMtnsZt3XLbmu6kUyiWe0MI/S1MTEUBnfXdkpYCAAAA&#10;AAAAAAAAAABohUKxvLXFTVyerFZKWzv95o6mk87mFgZ0doUQ+gR0AAAAAAAAAAAAAAAAxla1Uooy&#10;IqUWTuuWQrHc1+m3samQTm0iPpf/6cR21TroDLboeAAAAAAAAAAAAAAAAF2lWilta2FQpycK6nT6&#10;/DbbSWdbzudxiYAOAAAAAAAAAAAAAABAC7Q4qPN4oVhe38n3tWFIpzYB61pwLgI6AAAAAAAAAAAA&#10;AAAALdTioE5Hd9NpppNOKybgmIAOAAAAAAAAAAAAAABA69WCOp9vwYHXdXI3nRFDOi3qoiOgAwAA&#10;AAAAAAAAAAAAMI6qlVLU5OWpFpxBx3bTadRJpxUXvrlaKfW34DgAAAAAAAAAAAAAAAB8gGqltCmE&#10;sCvn+enYbjofGNJpURedL9VaIgEAAAAAAAAAAAAAADD+NoYQjuV8Fh3ZTWekTjqbcz72rmqllPcx&#10;AAAAAAAAAAAAAAAAaFK1UhoIIWzKeb46spvOFUM6hWK5L4SwIedj533DAAAAAAAAAAAAAAAAGKVq&#10;pbQ9hPB0zvPWcbmSD+qkk3eHm89XK6X+nI8BAAAAAAAAAAAAAADA1YlCNMdynLvHC8Vybyfdmw8K&#10;6eSZRtpbrZS25Pj5AAAAAAAAAAAAAAAAZFCtlAZb0ASmo7rp/FRIp1Asbwwh9OR4zI5rRwQAAAAA&#10;AAAAAAAAANBpqpXSthDCszleVmeHdEIIG3M83rPVSmlHjp8PAAAAAAAAAAAAAADA2NmS41yuLhTL&#10;azrlXrU6pJPnjQEAAAAAAAAAAAAAAGAM1Zq16KbThPeEdArFchTQ6cnpWLroAAAAAAAAAAAAAAAA&#10;tJ88m7bk2Wympd7fSUcXHQAAAAAAAAAAAAAAAFI5d9NZUSiW+zphtlsV0tmliw4AAAAAAAAAAAAA&#10;AEDb0k2ngTSkUyiW14QQenI6ztacPhcAAAAAAAAAAAAAAICc1Zq37M3pKOs74f5d3kknrws6FkLY&#10;ntNnAwAAAAAAAAAAAAAA0Bp5NXHZ0An3rxUhne3VSmkwp88GAAAAAAAAAAAAAACgNXJr4lIoltu+&#10;m05LQjo5fS4AAAAAAAAAAAAAAAAtUq2UBkIIu3I62pp2v49xSKdQLPeFEHpy+Pxj1UpJSAcAAAAA&#10;AAAAAAAAAKAzbMvpKjqmk05eaaMdOX0uAAAAAAAAAAAAAAAArZdXVqQzOukI6QAAAAAAAAAAAAAA&#10;ANBItVLqDyHszWGiVrT75AvpAAAAAAAAAAAAAAAAMBq55EUKxfL6dr4Ll0I6fTl89rFaOgoAAAAA&#10;AAAAAAAAAIDOkVdepLedZ+hSSGd1Dp8toAMAAAAAAAAAAAAAANB58sqMrGnnmZpcKJbzShkJ6QAA&#10;AAAAAAAAAAAAAHSYaqW0I6cravtOOnmljAZy+lwAAAAAAAAAAAAAAADG194cjt7enXRy/GyddAAA&#10;AAAAAAAAAAAAADqT5i7vMznHVkCDOX0uAAAAAAAAAAAAAAAA4yuPkE5fO9/TyXm1AqpWSjrpAAAA&#10;AAAAAAAAAAAAdKY8Qjor2nmmJk+AcwAAAAAAAAAAAAAAAIC2JqQDAAAAAAAAAAAAAAAAGQnpAAAA&#10;AAAAAAAAAAAAMFoDZuy9hHQAAAAAAAAAAAAAAAAYLSGd9xHSAQAAAAAAAAAAAAAAgIyEdAAAAAAA&#10;AAAAAAAAACAjIR0AAAAAAAAAAAAAAADISEgHAAAAAAAAAAAAAAAAMhLSAQAAAAAAAAAAAAAAgIyE&#10;dAAAAAAAAAAAAAAAACCjqSZwYisUy30hhPUhhDWX/fR0+7wAAAAw4R0LIfRf9rOjWikNuG3jp1As&#10;b6ytLUTrDL0hhNXdOhcAAAC0lWdDCAOhvr7Q7/ZNHIVieX1trcF6AwAAAO0kWm8YjNYarDcw1oR0&#10;JqBaMGdT7WdFt88HAAAAbSnaYGJd7SdWKJZ3hRC2RT/VSmnQbc1foViO1haicM6GTr9WAAAAOtal&#10;9YXHQ/JdN9oYZHsIYasHaMaH9QYAAAA6wKVnGeLvtpetN0TPM+xwg8li0u2f/uqWEMLnxnoWq5XS&#10;JHdmdGo7zGy2kAUAAEAXeCqEsEV3nbFXKJZ7a+sLm3XjBQAAoMPtqoV1trnR+bLeAAAAQBfZW3ue&#10;wXpDE2oZiGfG+nPbOY8yeQKcQ9eLOucUiuUdtV9OAR0AAAC6QbT77euFYnlb7SEPxkChWI42Yxmo&#10;bcjigRkAAAA63eoQQrlQLA/UHgghB9YbAAAA6DIrLltv2OjmM1pCOuOstpj1+mUtswAAAKCbRGGd&#10;aGFrs7t+9aIHkaIFQg/LAAAA0KWih2eeKRTL220GMnYKxfKaQrHcb70BAACALhWtN3zNegOjJaQz&#10;Tmrdcy4tZgEAAEA3ix7y+KKFratT2wDkmdoCIQAAAHSzDbXNQHTVyai2ocrOWrciAAAA6GaX1ht0&#10;1aEpQjrjINptJoTQbzELAAAA3iNa2NpR+95MA1GgKQo22QAEAAAA3qOn1lVnk2m5OoVieVu0oUo7&#10;njsAAADkpKfWVWezCaYRIZ0WqyXodmgFDQAAAFe0WlCnsVrHoR21YBMAAADw08qFYnmreWlebUOQ&#10;aMPRx9vlnAEAAKDFvljb3AI+0FRT0zq1ltpfu5oD9syYFj5yy5JQ6FsY7rlraZvOAAAAAN3gxKlz&#10;4eXXD4fvVd8Of/fagau54p5aUGd9tVLq90vzXpcFdK6qQ+/dS+eH+29bGm67aWFYtmhujmcKAAAA&#10;2bz8+pFQHTgUvv/S/jBw7NTVfNYThWI5VCslu9w2YL0BAACAbjEG6w2P19YbdPHlioR0WqS2A/D2&#10;0R7tsftuCR+/ry88+MCN7XrpAAAAdKHoe+xnQtIM52+++0b4k//z3GgDO5eCOn3VSmnQ79B7bB/t&#10;AzN9PXPCZ3/1nrDugeVh7pxp+Z8hAAAAjIG1H1qcfsgrrx0NX//2y+F/fPeVcOzs0Gg+PArq9Fcr&#10;Jbvcjmzr1aw3bPqnd4cH718eli6eMw6nDAAAAKN3+XrD/gOnwp//5fNXs97weG29QRdffsqk2z/9&#10;1S0hhM+N9dRUK6VJpjtR23FmoPaAUVOicM6vferDFrIAAADoGNHi1n/4w2dHG9bZVa2U1vgtSBSK&#10;5WiB74lm3x89LPOf/tW69ywyAgAAQDs7eWoo/MXTu8NXvvX8aB+e+flqpbTDzf9phWJ5VM+NXNoM&#10;5JGHbm7hWQIAAEB+Mqw3PFqtlEbdyKOTFIrl9SGEZ8b6kto5jzJ5ApxDN9jebEAnWsz6s3/7cNjy&#10;xMcEdAAAAOgo0ffcr3zh4fDlzz4UemY03c1ldS2Y0vUKxfLG0QR0/s0ja8M3/uiTAjoAAAB0lKhD&#10;7Gc+vSZ87XceDR9ZOarvvNtrG2xymdqDNE0HdC6tNwjoAAAA0EkurTd86w8eCw/feeNormxboVju&#10;88vA5YR0clYoljeHENY1c5ToL/T//L1HPTwDAABAR3vwgRvjha27l85v9jKfqD0w0rVqDxFta+b6&#10;owDUX35hY7yACAAAAJ3q0mYgWz55f7NX2NPsd+tuMdr1hmjDUesNAAAAdLIorPOf/91D1hvIREgn&#10;R7UFrS3NHOGx+26J/0JHf7EBAACg00Xff7/6+Ufi78NN6vZFra3NdOmNgk/RTsKrVjYdgAIAAIC2&#10;9tiGQvj90oPNXsKGbt8I5H2i5xlWNHpTFND50996xIajAAAAdI1RrjesKxTLG/12cImQTr6aeoAm&#10;eiBpyxMfa/NLBQAAgNGJgjrR9+EmW0WvKBTLTW2E0WkKxXK0Re3jjS4remAmCj5FOwkDAABAN3nk&#10;oZtH8+BMt28EEisUy31R9+JG77sU0LEhCAAAAN1mlOsNW/2CcImQTk5qC1oNH6D5yMrFAjoAAAB0&#10;tc8/sS7uANOEzbWutd2mYTjp0gMzOvQCAADQraIHZ7Z88v5mrj7aCGSTX5TG6w0RAR0AAAC62SiC&#10;OtYbSAnp5Gdzo0+OHqDZ+pu/2MaXCAAAANlFwZL/+Ovr4u/JDUTdaruqRXRtE5ANjd735IZ7PDAD&#10;AABA13tsQyHeKLMJDf9/fidrdtPRKPRkvQEAAIBuFwV1Hr7zxmZmoakNMeh8Qjr5aZiE+91/uc4O&#10;twAAABBC/MDHZx66q5mp6LaHaBpeb/TwUfQQEgAAABDCFz7b1EYgqwvF8vounq6GzzNYbwAAAIC6&#10;zz/R1HpD1E2nqzYe5cqEdHJQa1XVM9InRwtaDz7QVKIOAAAAusJnPr0m9PXMaXSp0UM0a7roN6Lh&#10;QzPRw0cAAABAYuniOc1uBNLwO3cHa3jt//qf3+M3CgAAAGqixhxPbmjqu7KQDkI6OWm4444FLQAA&#10;APhpn/3Vpr4vd8VDNLUdfUfcBOSx+26JHz4CAAAA6j614c5mdrftyodmapufrBjpPdGmo2s/tLh1&#10;JwUAAABtIOo428TGo0I6COnkZMS/XHcvnW9BCwAAAK7gkYdubuYhmoabY3SIhot3xV9uamdgAAAA&#10;6CrR7raffGBVo0vu6bJuvZc0XG+w6SgAAABc2Sc+emujmempbchJFxPSGWO1RbwRd7n9xMdua8dL&#10;AwAAgJb4pdUjbuYaWd0ld2LEB4WiHXpWrZzfurMBAACANvLLv9DwoZnQRRuBXG7Ea47WG2w6CgAA&#10;AFf2yC803BQkdOl6A5cR0hl7DXfaefD+5W14WQAAANAaH7+vr+FxumTnmXUjvfiLaxuGmQAAAKBr&#10;RRtbRIGTBrrxoZkRn2n42duWtu5MAAAAoM0sXTwn3L204WaaQjpdTkhn7I34JFG0CBj95QQAAACu&#10;7MEHbmxmZhpuktHOCsVyw6TSvXct8xsEAAAAI2gicNLbTfNXKJaj6+0Z6T3NbJ4CAAAA3ez+xusN&#10;vlx3OSGdsTdi8u36a+e26WUBAABA6zSx80ynP0TTcNHuwx9a0pozAQAAgDZV6FvY6MRH7GLbgRpu&#10;erJq5QK/7gAAADCC225quN6wwvx1NyGdFru/YJdbAAAAaGTerOmN3tLpO880DCHNnTOtNWcCAAAA&#10;berWmwRORmvp4jntdcIAAADQYssWadrByIR0AAAAgAmniU0uOj2kM+LOtk10GgIAAAB4v07vTAwA&#10;AAC5mzu34aajoVAsN+xmS+cS0gEAAABoM010GgIAAAB4P5uCAAAAQEarVjb1/dlGGV1MSAcAAAAA&#10;AAAAoMvZFAQAAAAgO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pppAAACgacPD8TsPv3Ug/RMHdu+Nxxlz56S1hXfeEI89vb1jOrfDl/3zuZOna8ed5f4BAAAAAAAA&#10;AAAw7nTSAQAAAAAAAAAAAAAAgIx00gEAgC5xqQvN8PDF9IInT0py++fOnE1rP/nuq8n44p60dnbS&#10;UDzOXbQgHt/pfzV97cVdz8XjxbPn0triD90aj2s+9VBa61u+Ih4HDx5KazPnz4vH+UsXjngTDr3w&#10;Zjzu3/lSWjvw2lvJuZ09ndaWrEmOu/bRdfVrnGJvAgAAAAAAAAAAAPLnaTUAAAAAAAAAAAAAAADI&#10;SEgHAAAAAAAAAAAAAAAAMppqAgEAoPMMX7gYX9M7z+1Lr+3gnuSfT5w6kdbmr1oWj6cHDqW1nX/1&#10;/+Lx3JnTaW3G1GvicfK55HMH3/5J+truV3fH48UpF+vHOnggHt968620dtv865PPvXAurS29Y1U8&#10;rvjo6rR24sSxeNz7w9312svJ8Q6+MpDWBt5+NTm3mXPS2uy/+V48Hh2qX+PHP/XPknOfZI8CAAAA&#10;AAAAAAAA8uMpNQAAAAAAAAAAAAAAAMhIJx0AAGgnw8m5Hn293snm0I9fj8cpM2akteHpk+LxR3/x&#10;V2ntpVf647Fn2fVpbc2b98bj8aNH09qJs8fj8ZVXn09rZ4+dj8cVC29K/v3deqeaQ0NH4nHyufoe&#10;AJOPH47HC/tmp7UFZ5PXb1p7V1obfOmNeKz+7Q/S2rthKHnt6MG0dubwyXi8btGytHbj0hXxeG7q&#10;pPr7hpIuPft+8GJa+96UZF6uW7Y4rS29c2U8zp0/LwAAAAAAAAAAAMBY0EkHAAAAAAAAAAAAAAAA&#10;MhLSAQAAAAAAAAAAAAAAgIymmkAAAGgfLz/zD/G5Hvr7Pek5HztyKB5PHj+Z1qbOmROPO1/uT2tz&#10;b+iNx3nzetLaP37zW/G4YMGitDZr6jXJ5w6eSWvHTyWffXHS2/E4bWr9q8Tg8Ll4HBq+UD/WnJnx&#10;uOzWvrS2fOWqeDxy4GBae73/+Xjc88araW3KzOSzb7z19rT27uRT8Xh+aCitvfDa7ni889Y1ae0j&#10;934sHs+9eyqtvfnNH8Vj/7SzaW3xDUuTP7vuZ5JjTqnvX7Bw1fJ4nH/dggAAAAAAAAAAAADN0kkH&#10;AAAAAAAAAAAAAAAAMtJJBwAAJpATbx9NT+bN3Um3nCP7651nwqGkQ8z+vQNpaWDPS/G4qHdJWrtm&#10;0rR4vPWu1Wnt7NDpeHz6v/+3+vumJ11zenqLsxh/AAAgAElEQVTmp7UFi2+Ix4WLlqe1C/v3xeP5&#10;2cnnzrt2YfraqlnT4/H4mXonn4/9yi/F4+yD9W48//C/vxGPw+cvprVpS5JuNXesvSet3bAk6XJz&#10;fnp9T4HXziYddHbvezGtnRxOjrdq5S1p7ZWdO+PxO7u/k9Zmzpwbj/fe+3Np7fxQMs/PHdgRj6dO&#10;DKavzVhxXTw+/OS/SGs9vfXuQwAAAAAAAAAAAHAlOukAAAAAAAAAAAAAAABARkI6AAAAAAAAAAAA&#10;AAAAkNFUEwgAAOPv6OsH4nP4u9/+k/RcZs2bG4/T581Ja8dnDcfj4Knjae3aOdfG4wuvPpfWXvzb&#10;l+Nx2bKb0todfXfF48WL9cudMW1WPL5+5K20dmHBvHhcet3S+rlMnxGP53uT8cyJk+lrS25fGY+F&#10;ofrXi4u7k88bmjs3rc1ZvSIev/ftv05rdy35cDxet6J+rIvTp8Vj9Qc/TGvTLiaffd8d96a1ocnJ&#10;hbzxk7fT2jf7/29yPecOprXVw8n57dv1fFqbMnt6PE6enVz/wjvr83Riz754fO7b309rH/3EPwkA&#10;AAAAAAAAAAAwEp10AAAAAAAAAAAAAAAAICOddAAAYJwMh+H0wDv/POku89bb+9LavIsL43Fo7+m0&#10;dvDk4Xicce2CtLZ33wvxeOTi4bQ2bU7yn/ovv/1yWlu4MOlWM+ea+p89OyvpWrN06aq09jN3rY3H&#10;828eTWtnJiUdcaZNTbrs7L1+dvragtPJsd55oX6sNy+eiceps2amtdkLFsXjolvqXWt6ZiSfc/A7&#10;O9PaD48lXXDmzOtJa8tW3hqPsy7U9xk4eCB53/FZk+rnft9H4/Gey2ozzyXXuGTZ9Wlt6oXk9VPH&#10;TyTXevx8+trk0xfi8dArbwQAAAAAAAAAAABolk46AAAAAAAAAAAAAAAAkJFOOgAA0GLvvPpWfMBT&#10;x46nBz566FA8XphR/0/0Q/v2x2P1jd1p7a2jSe2GnuVpbcasGfE4dO5CWjt3Nvnn2VOuSWvvTklq&#10;H77/5+p/dl7SyWbmtHrHm+N7kvN77a09aW3P/leT909L3r/2wx9JX5t2LulC8+6Zd+vnPnwkHufO&#10;nJ/W5tf2CLhjYb1rz9RzF+Px7TMn0tpPBpMOOe++83paO3Ex6SZ07sK5tDbl6FA8Lr+rkNbOH0zm&#10;9O3LOhItu/mWeBycdCStzetJOgNdd1tfPE4fnpa+duyNnyTn8fyrae3Aa2/G4+KVNwQAAAAAAAAA&#10;AAC4EiEdAAAAAAAAAAAAgHE3HJ/Aj77/XDx+/evfiMdfefTheFx7z91uEQDABDfZDQIAAAAAAAAA&#10;AAAAAIBsdNIBAIAWOPjSG+lB3vjhi/F4dv9gWjv2xjvxOG/mNWltz4H98fjDd15Ka7OnJP8JP3jq&#10;aFpbPPv6eJx8YXZau3ZhbzzOmDUnrd1+/cp43P9cNa0NnEiOO3vBgrS2YlnyvkN7DqW1w8PvxuP0&#10;c+fj8ciRg+lrixYl768eejWtnal901i/pFCvnTwej28eP5bWem9YGo9vD9VrJy+cSd43XK/NPX0k&#10;Hk+EM2mt5/yUZJxRn7NF962Kx0n76nPx7unkz1z/wB1pbcq5oXgcHjwbj+8cPpC+dnzodDxOPj+c&#10;1l78+53xuHjlDQEAAAAAAABgrA0NDYU//sM/iz/1v/7R/4rHNw+9EI9f/uOvxuNv/eZvhF9/8tfM&#10;PQDABKaTDgAAAAAAAAAAAAAAAGSkkw4AAOTo5MmT8Yc/t/PH6UEO/DjppPP1p55Ka6dPJ91bFvcu&#10;SWuzZiXdYFZMX1x/38WkK8zZGfX/lJ/fl3R3+ejyj6e1IweSTjfnhy+mtaF3ks40Q6fr3Whuvvn2&#10;eLxuYf0Yy/uSbjTzr78urb38YnLO//ij78Xj8SkX0tcO9ib/fOPyW9Laz966Nh53v9if1g4fSbrh&#10;vHvxfFqbun8gudb5vWntREjmYt6UmWlt8cKkW9DP3bgyrd1RuDseZ06Zntb2VZPzvGFG/Xpm37ks&#10;Of5Lr6W13f3JdRw+fLT2+cvT1+YuWRSPC66pn9PhN5OOQycGj6e1a3rnBQAAAAAAAICrMxz/qV07&#10;q/H473/j98PLryf/n/fChbPxODR0Kh57598Rj7/ze9vCXz+zI/7nL3/lv8TjokXXmX8AgAlEJx0A&#10;AAAAAAAAAAAAAADISCcdAAAAAAAAAAAAgBYYGhqKD/K7v510wvnT/8/efYdXWpb5A39OL8lJ75kk&#10;k8n0xnSYgaEjVRCxoCIKFrCy6qqICIoL2GDXggg2UFFBmvTeYZheMn1SJ8mk95zeflfu7/M+70R3&#10;97e7WID5fv6537nf/pzMdZ3zlvu+6zGJ+SW1qmH5KTK9b/uzElO6o86ll79PYnHhAvXdb31dpo9d&#10;fabEH/3HDRLPeOdpEh3KwY+RiIiI6J+IL+kQEREREf0dRAfHZaOD+zskJgbGzE4aX9kgsS3cZ3Lh&#10;LC7E9g+HTW5WYI7EqplzTW5waEBibm6uyR1Vh/mJSMzkDrY1IxeNmlxFba3E8ml1JhfMeiX2tXea&#10;3MYd6yTmuOx95BYU4VgaZmL5EfvYEy3Y77ITTjC5eFu/xLGsfd4t8W6JWeUyuTpnmcT8wkKTq4nU&#10;S5xeN8PklpRjv6OD/Sa37qknJKYCPpMLK4zfga1bTW56E1q/R10Jk2vt3CtxPIljH45EzLxFxTgW&#10;b9K+eB3uHZJ47613mtxJ7zgdxzTQa3KBUAj7XGJ/Zt6gXxERERERERERERERERHRkSyrNry6Tc7/&#10;+q/fKnF3K+4lh/S90NVnnqMqppXK9P6tf5boceNe44JluIe6YtUcVVh+s0zf9I2fSLz4o5+R+LGP&#10;flDiDd+/RjmdLv61EREREf2TODnwRERERERERERERERERERERERERERERERERG8MO+kQEREREf2N&#10;jB0aMhva92u0H2/fulNiv9PukJMYRXebaf4yk+uM90gMOuyuMCmVlRhXSZNz6FyeN2hyB5tbJI4m&#10;RkyuK43uLolxu0NMzx4cX8OM2SY3MoL5G1q2mNy4G7n8bMjkZlRinUAhOu+MDw6Yeb44Os60dbaa&#10;XI4fyw2P2PsfT1udbOwONaNZdLKpLMszuYV1lRIrkvb++wdxPi/vedEeszEcw9qalSZ3zrkXSOxb&#10;vNrktnTtlzjR3GFyuoO8CmcyEv259r7qy6okRofs8YzuxeeXHbS7Cz3bcbfE2IEekwuPjEqsXr3I&#10;5Oa8A8cyY8k8kyvSFbCIiIiIiIiIiIiIiIiI6O0rGsX90B9//w71q18/INOV9TMkvvsT75XYfgj3&#10;T+fPa1CllYMyHR5HLKuskVg3e7rEaDKmjj1xmkxX3HGtxJu/cbvEX/z6DxK3bN2ufvST78v03Pkz&#10;9dja92iJiIiI6O+LnXSIiIiIiIiIiIiIiIiIiIiIiIiIiIiIiIiI3iB20iEiIiIiIiIiIiIiIiIi&#10;IiIiIiIiesOysoH1r22TeO2//lhiW++Ymr/qGJmedXSdxP5ej8TlxyyQ+IF3z1C/+d1WmR6b6JW4&#10;eMUpEssKiiVGUzGVzmAfc2flSvzWjz8p8Tc/wnb/+Ltb1KmnnifT3//Oddj2xe/hR0tERET0D8KX&#10;dIiIiIiI/kaa1m03G2p8fb3E7Y0bJY6542aeP1Qoceb0OSaX7fdKdPmCJucrCEkM5ftNbumiEzEv&#10;6TK5kZ4+iU6f1+RSHlyYVeU+kwu6cOE2E7L34YwmJXo9AZMLZDMSo66UyU1kcPzZNNqg11bU2dvN&#10;w/nMKKm2j70wD+edjJlcbtshiaUl5SaXV5gv8dSPvNvkZi6dL/Hez91kcrF4AseeypjcnFy0di/3&#10;F5jcM4+jRXw4lTQ5fxX2V1NSZXKu4XGJ/UnEmSW1Zt6Gdc9JbB7uMrmGXKw7Y/YikxsqHZUYGeg0&#10;uUj/iMQdDx4wua52zG8um2Zyyz99rj7XeYqIiIiIiIiIiIiIiIiIiIiIiIjeHviSDhERERERERER&#10;ERERERERERERERHR/9H4xISs+OPv3CHxN79/VGIgHwUFL//XS1VRLTrnPPIwCv7NmjdD4tmnYZlI&#10;Iqx2bt0r01mVllg+rUgfEIoZ5vtyVCqDYotjCRRMDOWjwOOnv4FCgdWzStUtN/4H9vuZz0t84YV1&#10;Em/60bcl5ubahR2JiIiI6G+LL+kQEREREb1BWd3dZfRQv9nQQAxdVg5FkOuID5p502O6e82MPJPL&#10;r0AXGpfDYXIllWUSl8yyu7f4xtHRJuXNmtxwDF1mRsbG7HXzKyUmD+soUzirXuKCBrt7y85XN0gM&#10;9hbayxWgq0w8kTC5qAv7q6nCdmcssrfh1w13utbtNLnwMM4347S78Zz33vdJLE7YnYG2bHlF4o4n&#10;XjC53Dx0EPLU2B1yXEmcR+30uSanBtEFp3P8kElt6tuNY8raF5UXZvGzp+joBSaXp8fP09Sht582&#10;86xDnu4vs88nHpE4FJ8wuZEhfBYtnY322DlwzE6P/VOrox8defqbmk2u14PtXXz9F0yuoNA+XyIi&#10;IiIiIiIiIiIiIiIiIiIiInrr4Us6RERERERERERERERERERERERERET/B+te2qSu+eqPZMX27iGJ&#10;a08+UeLHv3C+xLHIoPrFHZtkuqCsTuKFF6JAYUmuT+JoLKL27WyTaUcWxR1nz5mNfzucEl1Olyn8&#10;GE+j0KHPhQ496SyKS156yanq6GVLZPrrX/q+xLv+eJfEjZs3S7z9tpvV8mOWYtvKLiRJRERERG+c&#10;k2NIRERERERERERERERERERERERERERERERE9Mawkw4RERER0f9Bb2ObWWnfE69JDOuqSJNqF8yR&#10;OOpJSBxc95KZ53CjElIklTA5bwJVjipmzTS5hhULMdE5YXIv7nhRYlylTK4iWC7RV5BrcsGioMS6&#10;5fNMrig3X2KqqdvknCH8JHDn2D8NBvt7JOYUFZnc9IWo4nTcTFRcyh527C0HMRbtrfaYjCcxFsvO&#10;ONk+phQqML3+0rMm1z3ai7Ho329y0Vhc4vEfPN/knv3jQxILauaY3PCGXRIbW7eZ3KiuFhV3Ruzz&#10;iQ1LPP3s40yupqxa4gNX3oxtRe0x9hZgnFq69picR3kl5ufbVaRG2/okVoUqTS4vmCcx4TEpNWc2&#10;xi7SZo97omdEYn+XnSsoLFBERERERERERERERERE9OY2MYF7kTdc/UOJ9z34osotqpLpL17zOYln&#10;n79S4sYdWyTefU+jKqvEvdsPfhjdcQoDOM2JRExiZDyi+g4dkmmXC/dvpzfUSszoLjlj8QkVcGNF&#10;rwv3nX0ul0Srk85ILKymz8P94h/e+Q2Jv/we7vPeex86/rzz3A+pq792pUx/5gsX6/FmRx0iIiKi&#10;vwW+pENERERERERERERERERERERERERE9J/KSvKpR1FQ8bprbpLY1R+WeP4H3qve85FTZXrRTBQL&#10;3LIXRQp//isUfFy++BR17rtrZLq8CBX/wkkURsz14qWbofGU6hnokumiwjKJc3UxxaQuVpjMpFUk&#10;iYKAbqfejgPHl87gJR2nw6lSGeRKylCM8Mvfv1Bi/ZxpEm//0U/UVd+8RqZfeRnH+IMfXSuxeloV&#10;/wyIiIiI3gC+pENERERE9L8w1NkvCz9zy2/NSl0dLRLHxkdNLjaEbjAF1biAOX/JMWbeRCYqMZRn&#10;d75Z1LBC4kBLp72NzehMMzgxbnKt3a0Sq8qmmVxvZEDi9Gl2F56qRbMkXvjVT5nc5t8+LfHJlhdM&#10;rr0f23Pn2T8NaquxndnzjjK5mjpcMB5pR+eXbds3mHlDURyft7bE5PwxnFu6J25yO9pfl/jcnlfs&#10;fdXVS8x155hctx6DTCptcpffdJXExq1215w9bnStmVMzy+TG0thf13CPybmnFUpcvGaFyVWUlkp8&#10;eUGdxL0PP2Xmefx+iXUl9nbjRahCFSqxuwvNd+B86/Q5yBj4UZGqs63V5IaHxnBsYbtbT1k51m3Z&#10;vNfkZi20ux4RERERERERERERERERERERERHRWw9f0iEiIiIiIiIiIiIiIiIiIiIiIiIi+gtDQ6Pq&#10;B9fdJsnf3XOfxLJpMyReff0VEk86a7EK+vAoZksvigmuX4+CjDVlSyWedValqixGV5tkGl1uHA6n&#10;RKsDzs5d+1Qshi458+ahAGF5GYr/xXUnHYfDoQJubCerDzWl13c5HCbvdrpkOpPV+1IoJHnR5cdJ&#10;rJ89TV13JTrpPPzEgxK3nbxT4g++h446Z7/rNFmTiIiIiP53nBwvIiIiIiIiIiIiIiIiIiIiIiIi&#10;IiIiIiIiojeGnXSIiIiIiA6TNfWGlIr1jEkc7hk0ud0vb5DY3dFlct1jfRL7wv0m5/MEJWbHhiT6&#10;y/LNvIDyS6yrrDW5va9vkhjuHzA5V0m9xOL6OpOrL5upZ9rHnFRpiUPJCZM7ZtFcieMHh0xuoKlT&#10;oiNjr+xK4ydBZXmVyc0vn4NziNo/F/p2tEhMxeISg0H7fFI+VGpyerwml/bpKk2FAZNzxz0Sa2qm&#10;mVzvUIfEaNbeXlVlnsTWx9ebnCOL6k8NNfaYRdxYZ8QdMzlfBsccKrbHbO75p0isqChXf2nxiSdg&#10;WxNxM6ezHVWtBiJj9v69OLfaeI7JFfl9OM6W/fb5jOHzC2WD9vgUY7mS+TNMbkY1ptMjUZNrb8J+&#10;62ZO/6vjJCIiIiIiIiIiIiIiIqJ/nGefeE32dfWVN6nhsZRMv/P8D0r86GffJXF6Le5rJjMptae1&#10;Vaa3buuWePpxx0s8+524l+v1xlQ2i5rqTgfuffoduH8a8OB+4ubXNqt0JiHTcxbivrDHZdVhx33Q&#10;aDKmkrq5TY4noCOWse51j8fDKqXvr6bSiCF9/zqTQUeeY06sUjf/5gaZvvaKGyVu2/a8xA9fcpnE&#10;T732MfWN676EY/Xb932JiIiI6L/HTjpEREREREREREREREREREREREREREREREREbxA76RARERER&#10;Haavsc38Y/+dz0rsarNzCR+60CTG7A4o/QPotJNyp00uPw+VhALF6PZSsXCOmefPwTxHl935JmN1&#10;VHHaX9FDtej80td10ORywnpCV1Oa5KovkXjUuWtNrkSh48vuh182ueEBdHnx201jVMCFDjGFTrtD&#10;zN5NmyWOOyMmN5bBdGoEVaIqqu1uOCk3NpiN2Rues3ShxPd8/pMm98o9j0kcCY/a551Adagct115&#10;KZXA/Ob9jSbXO4oxdg8nTa6nqQnnOLjP5NL6IyjwF9jbS+O4cmJ2l6SK+ag81f4aznX0YIc9doFc&#10;LF9dYnLuCVSYCh7WwiiSxGfmdHvscQqj+85I1O6+5I+FJBbl2dvbuh6fy+BAn8nt2I3z/eBVnzK5&#10;2jq7cxARERERERERERERERER/X2MDOM+379d/R8S73voGYlzlixWl118oUyffuYiiZksut0oB1ra&#10;HOzuUXfehft/Xvdciccdg/uqtfl+iYmMS7n1veCxOG76prK4fzkaxX3jbZt2Sz+cSXVzZ0iMpRJ6&#10;n/a9TpfebyqDfURTiNb2XU6X8rlwP3my845sR98zzertTG6vYWaRTH//zqsl/vbm1RLvv+c2iT+8&#10;5Ra1fv1Wmf7Jz9BtZ+68WfooHPxLJCIiIvovsJMOERERERERERERERERERERERERERERERER0RvE&#10;TjpEREREREREREREREREREREREREdETJqqx69D50zPnmtT+UODSOzjUnnXGOxK9dd4mqKc2X6ZEY&#10;Ot5kMnqUnOhKs3FLh0ok6mX63DOrJVaWY148jS43yXRKuTwemU5nMM/nckkcGB6X2N/Xr1xOr0zX&#10;1U3Ty2JnkRQ64jiUQ+W6sYzHhe1lsmmJqUxS4mS3nKwzrZfBI6JJPc/vwrq53oBK6FxZUUjiFd++&#10;QOK8ZdMl3nTN9Wrdxpdk+l1nfVziv337qxLfc9FZehDYUYeIiIjoL/ElHSIiIiKiyTbfI2gp/viN&#10;vzTD0dbULLH+mIUmV5tTJTEdj5lcJh8XMuPphMmlcT1U5ddUSrz4K58y87y6zfjT//4Hk+sqLpFY&#10;Vl1gcq4oLs52dXeY3FB0VKLfHzS5lWsWS6zMKzO5jQ8+KfHAwd0mFwrlSZxZPdPkjipfKXEsFTa5&#10;8OiYPk67ZXpscETiyMQAEpEcMy9YhGMO+AImd8alH5RYVV9tcqdccj6WL7bPseL5LRKbmrab3GAW&#10;+8+E7Z8r2THsb6R3yOSSaXwGB2ODJpersFx1vj0+se5hifd991aTK6nEccVi2Fd2wv7sDrZjvDOF&#10;9jYWrjlO4qzcWpNrbdwpMRVNmdzcCrSv74nZx7mnaReOfdjOFdbi7+KF1s0mtzYPn0/bgWaTq62z&#10;90dEREREREREREREREREb1xfL+4v/tuVt6jHn3tRphctXyLxExfg5ZMTTlsgsSTk+6sXUUZGcf/x&#10;+efbJHYdCqr3nof7yGtXlkrMZLFOKoOXZVxOp4qn4zLt0y/OeHUc6MZ9xIGhHhXKwb3UOTMbJAY8&#10;Xr09vKwz+WJRPIV7m4m0fvHGjZvTqVRaLzP1pR7Zp9t6WQf3NmOT62ZxPzjowT3WqF7n/Rfi3ujs&#10;mT9VN37932V6686XJX71azdJXL++UeJV112mCgsL+VdJREREdBgnB4OIiIiIiIiIiIiIiIiIiIiI&#10;iIiIiIiIiIjojWEnHSIiIiKiyapA42hN3nJgvxmObAU6w3ittjiT81v2SOxpaTO5TBLVhkJlRSaX&#10;sxjdas7++PskOmNpM++l2/8ksX9fi8mlgz6J5Tnl9v4T6G6TTtvr+j04pqIKe7lIdx+OaZ3dNSec&#10;RJUjb9DueFOYRaeW6OCwyTUfwDo9IwMm5wpiH0PxfpMb6OnBebl1t5w8n5nn9iOWB3JNbuhAJyYW&#10;zTG54jJ0C1pz6vEmN96IcfT1hkwuFEdbd6/Pb3JxBypDJfx2nYG8fFSRKu3LM7l8N7ZT7rNzrcPt&#10;EtPKZXLde7ZKXLUCVaCcdhMiFd2PClaD4QmTm3Agt/XAVpPbeWAjjv2wvw9vAOMdLLC7BS1ZtFxi&#10;X3+PyXWM9GK/hx1TtB+fy4F1O0xu7aknSnSwTTwRERERERERERERERHR/xE6xtz/hyck3nD9TyVm&#10;sjnqX772OZm+8OIzJSYyuEeYzuD+ZCqTle41k8b0/cOHHsc9w6423BNcc0KJWrU0X6YdDtz/8zhw&#10;f28iETWH7HJiXlJ3wHE7ce+zrbVLYjwZUVXT6mS6oBz3np16e1bXnUQ6pfSmD9ue1WUHJmcH9E3c&#10;aCqu18tM2c5YPKwcekMeJ3J+F+57prO4/710RZ369i+vkumbrrpV4nPPPCDx3vsfl9ja1KW++NUP&#10;YxxOXHnYERAREREdudhJh4iIiIiIiIiIiIiIiIiIiIiIiIiIiIiIiOgNYicdIiIiIiIiIiIiIiIi&#10;IiIiIiIiInrbmOx+c6izT07ne9+8TeJDjz0jsW7mPImf/9pl6rRTFsi0Q/ehiaPxjN2VxuFQfeFB&#10;rP/ERonNfSUSzzhtpsTVy/0qlcUaYd05J+TNkZjjRUebSDKm4qmYTHtdPolBT0Digd0tEtOphFpw&#10;1GLM82O9jD4Ql+52k02nlNuB6Vy9bauTTjgeluh0uZXfjX1E0wmJCR09uvtOgT9PhRMRvQ+sP5HE&#10;8bkcTr1Pp5pRhY4+3/7Zv0qcfnOtxD/88g6Jm7ZtU9d+Dcu//8OtEj962fkS3S4v/0MRERHREYkv&#10;6RARERHREStrLq0qlY7jwmNeUaHJDWZwEbOvv9fk+vY0SczVF04n9UdGJHZu221yC11oAR4fw0XY&#10;A1tazbzW7Y0Su8ft7Q6nccGzczRgcqk4LpQOehMml3XjmKfnF5lcQQIXX/e+8LrJJfWF1GkzG+xz&#10;HMWxvLzlZZPbEWmWWB0oN7lIF5arrpthcqVV9RK9JRgfhzNpj1NPp8SRxCGTc9+L88gJ+E2uetEs&#10;iYV1ZSYXmlst0X+wyeScHoxtxmU3/sytw/EtOHalye157FWJM2rnmVx+Bj9x9ve02MvFcXx1vmn2&#10;fr04vvjgsERPYZ6ZV9iAFvLd7ftNbqylW2J/h/2ZjYyMSQynIvb+E8USizJpk8uJYDxLS+0x9rvx&#10;+aWGJkzOV4QW+Kpr3OSaXt4ucdbaJYqIiIiIiIiIiIiIiIiIiIiIiIje3PiSDhERERERERERERER&#10;ERERERERERG95WV1R5sH/viU+s6/3S7TozEUODzrvRdK/OQV75ZYUeZRyTRa52SyDolpXQzR68Kj&#10;lel0Wj381CaZ3tUelLh6ZZXEE48ukBhPJ1Q6ndJDh/07HDoqbDeRTqmAGwUOQz502UnqNjlb1u/A&#10;mtm0mnfUHOxXFwVMZFHQ0eqM45nsooNNKqeyOt7g3ymV0cecUNEUjj+gu9l4dCeelN7uWDys4qmE&#10;PmKsZ3XQ8emCh5PdgZy67mWx7uzzua9gDJctXSrxhmtuUNuansY4/Bzb27e9Q+Jnr3yfxLr6Wv7H&#10;IiIioiMKX9IhIiIioiPW+KFBc+qv3nmfxIGEnQuG0PnEbTeyUaFASGLXQJfJHRxFp5aAx+6CE07i&#10;Ym7z3n0SS4P5Zl5fFPtoGrS7vQScuRJHffY2fEFc1F20ao3JpXV3ndC4w+Sa+9ANJxWyc/2t6GqT&#10;zrc7/pTloctLJm13eZlsUa50m3ZLkd5vNGN3yykoKcW6UXT8iSRHzbzMGC7a5jrtrjmBHnSP2fKT&#10;+0xuUxnG7pxvXm5yp11ygcSSuiqT27sVnYaKqu2OO2vOPgXLlZaYXMdZJ0nc/PjzJrft/hckulP2&#10;csFu3S3HZf/8Seg288/sx7p53gIzb+GqYyVWTbcvFufl6TGJxk3OPzwgMenxmFxcX2xvG7W7CvmH&#10;MLbFDnvd8gqc79pjTjS5ngF06zl4qMPkHrv+5xKPv+IDJrfkTByfdUGfiIiIiIiIiIiIiIiIiIiI&#10;iIiI3hz4kg4REREREREREREREf3DZHlQ8KEAACAASURBVA/bUd/OLRIHG7dJHGppxQzUAlD+wjyJ&#10;uTXTJOY1zJVYuRDVWvnqOhEREREREdGRDlcaDnX1S7zmyz+Q+NyLG1XljAUyffUXPyTx5FPnSfS5&#10;MGSZbFYldIFDq4NORseE7ozz4sZG1RcplOlzT0MhvmMW4npFMoMCi8l0SqWz2I5fd64ZiYUlOqzu&#10;NC6PCnhQ9NCpCyh2DKO448H2Noket1/Nml2v18MxptMZvQ9sP5lNqZQ+tpTep9uBE/K7UVwwnkoe&#10;djzIxZJYJ6vPz+f2Krcuwmjl0roLUSQZM2OSdGLbLr0Pa7yPPQ0df34662Z1zRXXy3TjjidwjKnj&#10;JTZdjsKXn/jUmeqsd52m1+fVHCIiInr7c/IzJiIiIiIiIiIiIiIiIiIiIiIiIiIiIiIiInpj2EmH&#10;iIiIiI44VtXmrfc+Z0698ZmXJEYm+kyupxeVfSJFdSaXGwhIHE1ETc4XDEn0FuSbnLcU1ZRKy8ok&#10;ejL2+/Gj0YjETNLOZfw4qv6BbpMr8MUl1ixZZnLRJKox9bcfMLlsDr7W9471mJyrAFWPEt6UyQ3m&#10;YR/eskJ7uUPYXzxr17IOVeOY83TFamx8AMtFUUXJkxMws4qDWK7MFzK5HYcaJU5E7XEqK8c4Zm/5&#10;ncl96N+ukHjMWSeanDWdTabtY99zSOLu516yz7vAJ3H1eaebXEJXeYo8tc7k8vKLJA4dbDO55oge&#10;KwfOeyKZNPNqxkYk+sbs3PDAOMaurszkpqcakMu4TM4fypHY2L3P5Ho6OyQGdCWtSZ0t+vOrrDa5&#10;wuISiV2jvSZ3cA+qiE/82B6LsgZUEK+ePV0REREREb0VWL82ere+LnH7739rjrr1ta34PuzG92qv&#10;rqbq0q10PE78bjqUwVb6MvhuXLEYlW/rjztOYu3JZ0jMLa+UyJqsRERERERERG93uFZw168ekHjD&#10;9TdLjKqgxHde9F518SfOlumGabhfmM7gekM0hft2k11zQl7c30tlkjpi2P785AsSd+wJqGOPxn3O&#10;ZfNzMVO3ucmkrQ40aemUMymRwf3ZgBv3a+3uNnE1Hp/Q89Btp6u5U+LIMLoABXJyVO106960Qx+P&#10;dZ8wof+dMl1t3LpLj0tfP3Eq5J0el0qmrfPBMbr0Mbt1p594OimdhCbl+XKm7GsikdTH6VNOvQ+r&#10;w5DLaZ/PpOn1Jerff3edTN96I6753PsHxNEIrt/87Fav2rJpl0x/8WufkBjMyeX/UCIiInrb4ks6&#10;RERERERERERERERERERERERERPSW0N7arb7x5RvlUJ948VmJc446RuLlX7xE4trj5qmgGy+YJPXL&#10;NPr9G5XM2IUOrRdc3E68vPL4a+sl7j2Il2xWL5qt1h5dINMOhZdXokn9Io4HyxR7/SqcjOtl8KKL&#10;14VHM8O6+GMkFVcu81INXqZpaUKRwVgCL+/UVtSqkooSfTxYxnqRJqtf2rFe/pnk1C/eRJMx7NPt&#10;+6uPL65fSOodGJS4a+NOiZV1lWrV0iU4Nr2+rpGicj1BfQxO85JPjgfbDuuikn69r0Q6qfJ0gcev&#10;3/gZiQuX4uWcH173A4mNu19Qo2PYV1PztyR+9ovvl7hi5Yq3yp8dERER0f8YX9IhIiIioiNOVlf5&#10;CeuONpMCflTq6Wyxu5gM6+o/ff2DJrdwNao0+8tLTM6VwsXYvBK7Q039vBkSl5+wWmLL+l1mXlFl&#10;rcSJEbtTi3UBNeu1O9rMmzNfYk1ukcm1HcKF2mTavnDsTOGCcWlhlf1ROnX1aY99IXb6krkSC4rt&#10;Yy/Yjq4s40l7LFx5+JkQG7I78yRycKyzjloocVqo1h6nVlR4au/rMLntfU04n6zdLSiuL36XNNrn&#10;s/GOJyTmz7KPfc4q7KP1T3Y3nOHGdokHWuwONamgvjBdZnfwOfNTuJi75tzTTO7F3/xZ4tY/251s&#10;4rpy1HgSXXOcTnucRjtwPjOqGux96YvPmc4xk6vJR4Vul8djcgODqHLVUGOv6w7iovRQ+0GTy1W4&#10;eN7t7be358XfYHWdPba7e9HZqWfM/hsc6cM0O+kQERERQVo/PZBKI8YTeBAimbC/b0cieNAgHAlL&#10;jMXwXT8WwUMSCf0QRTwR1+vq747WQxC6LYtLf8/2evEd0KsroebkotpoThAxN4TvdgE/vvcF9YMK&#10;Ht0txvr+/3Zv95LV1Ve3/fpnEtf/9m6JmcO6ZpbNrJE49x34Dl9cX48ZLl2lVX9Gox34TeB55VWJ&#10;Azv3S+zfuhvb/t092M4payXOvwC/DfLr8N2cnXWIiIiIiIiIiIiIiIjoH4Ev6RARERERERERERER&#10;ERERERERERHRm5LVTeZ3v7hf4ve/f6sKO1DI8EOXfVriRy5/l8RpRegCk806TCE+pwMxoQv5Oa2O&#10;Ng6n6UKzcQeKBe7YiVIftcUorHfayWUq67C65KAASyqLAiRWBxqfK9ds2+qAYxVdtJYNun0qq3Ae&#10;Viefg80ompjW61bXVaugH8UFQ96g3g7Wj5sijlmVq+d5XSgg0xvG+uEECjPm+3JVXiBPpsfiKFrz&#10;+7tQ4GTjxu0SF82drRYvQvHEoMerzwfnOaa343I4lEOPlXUeVimUqO7QM3m+bodLHxrO770XohhL&#10;TQOKs1z3xW+rxr3PYDuZE5C79ncS330+CrF89BMfYJkVIiIietvgSzpERERERERERERE9I+XtbpI&#10;4uZ7QnfCCU/g4YZIFHF0BN0MewcGJO5oPIC4v0Xi+PioXg4dB4fHsFxMP4Ag29IddKJxPGhg7dnq&#10;aJPRDxkk9YMI1oMRWX1Mad09M53CAx1Kd+e0Hqxw6YcvfD48GOEP4NK7z4XtB314cCKUh+6blRXo&#10;aLnyqKUSFy2YI7GsvEJiVSXmV1SWYvvW8wmOt8aDCln98MiL3/2WxJ2PPScxpwAdhk743KfNsrUn&#10;ni7R7fP9J1uyVeupeRd/SuJEO7p3Nj/9qMT9f35M4pa70Ulz8yNPSlx8+skSl3zooxLzpuEBGwcf&#10;+iAiIiIiIiIiIiIiIqK/A76kQ0RERERHnHAvHuLLTXrMqWd1BaC8nFKTmxg9hJiKmtxoVK+bHzI5&#10;fwrrxjoHTM49jof49q3fIbHj+S1mXrETlYhSVWUml1NUItFz2HNi46N4yPDVjmY7l5qQeNw73mEv&#10;6MfX+pHhEZMaGsaxTFs62+ROP/0siW1P2ceytw8PIQ732sfuLyqSuCM8YXKL5s6SeNQCPEQ40nzI&#10;zIvoCk0N02eZXNtYh8SWvoMml9DVlHr7O03u9aefkhhYb4/n0A6cb++ru01u854NEjOHPZQ4rQIP&#10;16VdCZPb/somiWdc+h6TO/PzH8LY6QcuJ3l34nMeH8XnGesfMvN2de2U2DfQbZ//0mMlhpNJk4u3&#10;oprWhNve/2gYD39mDrlMLliO8XT6g/a6TnxmmYS9bmsbHjKs8DWYXNkCfH4jvYMmp3xORURERERE&#10;RERERERERPT2hcIoTXvbJV77lZslvroN9zlnLztKfeSyj8j0sWtmSMz34h5sxhTmSCuXsrrAWB11&#10;MM/twL06hyOjXtuK+7mPvzwssaKwTuIZp+t7fM6kcuquPUmrsIveXtCbIzGWSiifC8u49H3nmF7W&#10;6ogzkYipRBr3K4Mev8S25i4csy4gs2z1UrOP4di4RK/LrfeBgjaJtMMUvQkn0fEm4PZMWTaeTiqP&#10;vocb9AQknnnKKRJf34xOOm3d3Wrnjl0yvXLZUXp81JRxAkxbXYmsc7ekMinl1edudROK6/NcuWKm&#10;xFvv+7G66eofyvQzjz4kcf5sdNS55571Ehu371VfufozMl1eUf42/tsmIiKiIwFf0iEiIiIiIiIi&#10;IiKivz3dKSep79sf7MCLx03NeDl5w0a8iL1rP17S7u7FQwlDI3iBOpXVXW70QxOeIB5ocAfwYEEw&#10;Hw9K5OsX3vOnL5FYEsDDEf6A/ZK08uFBAa9+WMOr/+3U/3a79cMGKatzTgrHHsFL1YkwXtyP6Tg6&#10;hBfkx4fx0vfQIM5tdBQPc0TGMT+sz2VYL5/owovgG3dgDP781LM4NzcGyevBQxyhHDyoUVlRJXHV&#10;klUSj111jMSFCxZLnDd/ll7/zfUi96s//K7EbY88LbF85nSJZ3zrOomF9bP+m7X/e9YjIqE6POSx&#10;5ONXSJzz7osktj6FBz223H2fxE33PSJxve6ss+L8d0pc/t4PSMyrwbGxrw4RERERERERERERERH9&#10;LfAlHSIiIiI6IoSHx8xptjy5UeJgp93l5VAvOr8EXT6TWzRvhcRsmd3lJZTRFZgG7e31teKhwp6x&#10;fpMbfQBVi3p1B5R0zF6+qQMdYlwOv8lN1w/jhQ/7MCYm8CBfZcU0k6v14YHD+GFde7bt3SYxNy/f&#10;5Krm4oG1Vcceay/3R3St2bdzq8kdHERXm94uuzNOQT8ecqyeO9fkcvvw0ODrOx+VOOSxz0el8Dib&#10;NxMwqVkz8dBgKM/uTBTXDyiOKLvjT0Y/iFmUtrsKdexukbhp66smt3Vor8Q8h/35tA5i3TU5J5tc&#10;srFH4sNfu9Xk6k/Aw5qfvP5LJvfMHQ9IfP5XD0r05RaaeQ159RIjyu6a05XEw5Z5h3XDsboETSi7&#10;Q09lNSprxSN29yW/G8c8p36+yfUP9mHdCXscYz6MY98h+7MomoPtlVdW2rkyVo4iIiIiIiIiIiIi&#10;IiKit6d0OqPu/Pm9cm43fvdHEtNu3Fe96HMfk/jBi89SRTkumfboLi5Kd81JplF8xe10qlQW9/tS&#10;aXSq8euOM6kM/r1p3z51/7O451deOkfiuy/AvdmyoEtvN2u62yT1eiEv7oum9b/T2bTpNGMJunWx&#10;GH18DkfcdLcZj+L+4r6dO7GM7nZz1MrFyquXiacTU47V47Ie9XSosfiEPjIUnPE4Mc/q4pPIptS4&#10;XsahcwsXz5O4ci7uWa7f1aheXLdOptesXDFlXxlH1pyHtV+PE+OR1V1/MnqRkC9oxj6ewnkl9Gdg&#10;jXtlcUh979ZrZfr2m3H/82c/+onE4vxaHLtaqS6/5BqZ/uJXUYzluBOP02fM8ipERET01sKXdIiI&#10;iIiIiIiIiIjoDRsZw4MDew/gZerXXl8v8bnXXpS4fecmieFxvADtz8VL5vnleCG5vG62xDkr1kos&#10;0h1OCmuqsVyJ7pzjw4MKOW48GBAwDwrgZr3TgXj4rXvrsYJsNjsl49bruPSDByn9LIWVz+qtWPmk&#10;fvogqh8wsPYS1gtEdH50FC9t93egc07vQbyI3d2Bl8r7dD7S2YqtjOMl/EwaDzLExvD6/u7hXozd&#10;rt9L/PU9d0r06XOeWY8X648/Bg8snHzSaRJPWLtaYm6O9ZDKP8a+B++W/ay/72GJpTX4bM+6AZ11&#10;8qfV/t2OI1BULHH+hZdInHX2uyXuexgP9bx6D17Qf/a390h84QF02Dn5fedJXH7++zFm0/CgCB/9&#10;ICIiIiIiIiIiIiIiov8LvqRDREREREeE4Xa7y01/Jx6M29y2zeT2D6EbTjSaMLkaJyoi5Qftx7Pc&#10;YTwIGKqoMLkNB1BhaNAxYXLBBB7KS+P5QVVcUmPm9YXRSWZooMfkOnVXlvLqmSaX0Y+FReJ2f50D&#10;G9EFJzYRM7nWNB74q6m09+HtRcednfe/aHKDregWNJ6wt+fwoqqRUz/oOOlgD44lf16DyY3pakf9&#10;EXTDGQtGzLyJMZxrrd/u+LO8At1rXPULTK53BOe7u2uXyfkCfj1O9hh3x0axXaf9WWSz+uHHbMrk&#10;EhGcR29Lk8lF2/GwY1ZXhMKY4XMOVRSb3GmXXCCxpxljsvu59WaepwAPi/qVva+xEXREKq8tMLlg&#10;MR4STY6N2ssN44FTZ9B+GLJAd9LJS9rHVFI1A8futDvueCL4extz2p/tWA867pSU2p2G4mOH91si&#10;IiIiIiIiIiIiIiIieitDUZQD+9slfuWLP1Cbd+yQ6bmLF0v85Oc+LHHNGnSDCbidpsSG1b8mlUlN&#10;iensZKebqd1tlL6HuKv1gMSXN46qknx00LnwbBQbKcatPeVy4NHK7ORdW13gJejBzKTeh9UxJpPN&#10;Ko8T91uz1v1MXUgmrO/NTtaO8erCK3v3o3DLoR7cqwzl4P5k9Yw6+1D1+SUzuIfodfn0cTmVS3fO&#10;sTrXRHQcHsO9yuK8AqUcLnW4HA/uy65YfpQe71Y1dAj3QMNJ3Je17maGvH597g5zjlY3IYvVVcij&#10;9y3r63069LkH9XYmt+HSn/MXvvoJiQ3zcS/6hqu+I3HdlsfUmhXvlOnrrvmlxDNOx9/B57/ycexL&#10;jz8RERHRmx1f0iEiIiIiIiIiIiKi/5ruPhNPIba04kXiLTv2S9y8FS9Fr9uMl9c7e/HSdzqFl49D&#10;JeUSZ60+SeL0RcskVs/HQxZF+uXnAi9u3uv3yE306a42bv1vt8PqfmPldecc/d631SwnedhDGG6n&#10;/cK0OuwlcEtar2MtpTdp9ul0Wx11sGBORr/sbu1Ur5nO4pJ7THewSVTk4ViWo0uQHkI1nMCxte/B&#10;AxnNO/dJbNvTInGiCQ+KBCbwknxWP/iR0Q9lTCTx4v/Otr2Iu/Ay/613/kzi7BnzJb7jpDMkvud8&#10;dItZsXzBlPP7Wxlpwd/Cs7fdjs/GhwcmTr3ySol/zw46/xVPCA+3LPzgxzAmZ58vsfH+P0p8+g/3&#10;S7z/F3dJfORudNo59byzJa5+3wdw7HUz/uHHTkRERERERHQkSKXwksdtP0QH4Vtu/Y3EUFmJ+s6P&#10;vy3Ta45DYcDcAK6lWC+MxFJOpRxWx2TdEVlfFLKue0xe78nqV3g8+qWWHU24BvPgw7gm4/PWqIvf&#10;Xy/TVUV4wcTqrJzI4MWVyctB1qWUiQSud+V4AxKtl25GY2HzIo/TYb1Ag/U9Lo+OTpXJ4ngOHMD+&#10;40m8wFNSWaXP06vCydiU87HO0nr5yOH0qJS+7maNx91/xHWNZ557TuIVn71crV25CsemC0KmnTi/&#10;htl4OaasvESFdKfrdByfRW4uzsutl42nEyqu95XOTh1va5lwIqa8Lq8eq6QeA6vjNc496Amo8TiK&#10;QI4kxyWeew6uFc6fj+tm3/jS9er5V/8g0wvmnChx63ac3xWfuU7iv375Y2rGLF6rISIiojc/Jz8j&#10;IiIiIiIiIiIiIiIiIiIiIiIiIiIiIiIiojeGnXSIiIiI6IiQTqfNafb390sMh2Mml9LVgcpzy00u&#10;HkNrbkc0YXJhXXG78LBBO+XYMyWu2/GqyZ30ngskusZQLah/T5uZt7gUVa0PBAImN5GISjzxA+80&#10;udwCVN3e9KdnTG7AiTbv486wyZWFCiQWFRSb3KplayT2bNxrcofaUJEp5suaXNiJMcjE7VLaBTkY&#10;g1g8anLjumJ32BoTr91KPJTFu/8l/lyTW78JVZqGhodNrn7aLIlVZXYV7WEX9u/0eexjf9/JyAUO&#10;a8H+En66TEQjJlWaVyaxpbfFHp/kmMTjjjrR5KqqKyRu/9PzJueMo0rV+Vd8VOKMFfPMvMd++SeJ&#10;ibC9r552jHtnk72vZA7GrKhyur1d/aeSTNp/W417NknMZu0aCYW5JRIrGux1Y/1oJ180z25jPzA+&#10;KjEyOmZyHh9/xhEREdHfV1R/Nz7Q3CPxyefxfWbd5o0SN217SeL4SLdEpwffT6pnLpK46jx0IKm1&#10;OuXU1iDm4jtkgUd3zHHh+5FuUqN8rqmnZX1DtTrl+PTyiTS+y7l0PmNVSVVT/53J/vW2Urq5jteF&#10;jEd32Inqyq3KObVCaUK32PHqY7PrhU5tReM21UGzU47Rb7r/TK00mqdb9OQvRqXWmfPxvXAsjuqg&#10;3QfQjai9sUnijtd34Hg70bHG4cABjfvwW8BZgt8H2dSAxAPNWH7v7u0Sf/H7n0tce8xpEi+7BN+D&#10;TzoeFVUD/jf2HfOV234qcWIM34Pf8dlPSKxcuuoNbfdvyZuPjk3LL/m0xKMuwN/p5nvRWeepP94r&#10;8e7f3iPx4fseknjCycdJXHvhh3BOC/B3rVz8Xk5ERERERET0v5dVu7bjesc3rvyBxE07dkqctRzd&#10;l7/6tU+pE1bhvmJEd64ZT1j33nCNxeV0qYy5zoPf6Na1IKe+3uOSZdHhpfkg7tU+83SHxJJcXIs5&#10;99x6VYVLBiqa0vdB9XWegBvXsiavA1nzcvQ9Uq++LjVq7qdmTAcfl8O6hqU73+glcD0HB9m8B2OQ&#10;zeCaVOW0Smw/GDQdaqzONWm9jLXdyf1Y5+p34/zyg7hGFB/Dsr/4+Z2qoqJUpuurcW0uqbfj9WGd&#10;cCSiEjGM6+g4ujbn5fglDscm9JhmZCTV4V2urePT25vsmuPSY57VH0rCOmY9Bk5HxlzLc+kO1VbH&#10;oHmzcH3s3+/6jrrthl/K9B9+fSc+kxi67qxajW7R3/jGz9Q5Zy2X6Q9c/D5rZBURERHRmw076RAR&#10;ERERERERERERERERERERERERERERERG9QSz1RkRERERHhOLpdoecpEdXtfaETG5a5UyJ0ZjdPaZG&#10;VxVaVb/Q5Dp2oTPNocZ9JjcSQ9Xq08+7wOQSfajq89j9v5XoPaxrTtCFjjMz5i4yuWPPRTeeE84/&#10;3eTaX0T162muApML664to012ZxW/Fx13Vk1faXJNz29AbLePMxpFNSJXwG9yKY+uJOWzx8JVimON&#10;D/WaXDyNikiOPBx7ID/HzJszY5rETeteMLkdY6j+FD+senn/fnTVWVy41uTmH7tC4kpdnVpyK1GZ&#10;Oj9jH+fIXlS1GhwaMLlCX1DisMteLieNjj/Lj1tjcgc3oHr41pfs4xs/0CUxd16VxDO/dqmZNxHB&#10;OL38iN3BqDoH55vuGzK5A12o6rV4rV0dvGoC45geGDe5dD0+56G0nTvUh6r0Pf099jH14JgqCu3z&#10;mTEXHX7mnrDMPpbZ9YqIiIjob0JX4+wfwvef51/F96Z7Hn1a4uat6JjT24F8RnenrJg+R+KaCz4u&#10;cdYx+O5VMWOGxBz9HTPowvdup64QWqg7AnocyFvVQG1WJxwkdLMbldaJaBbrWR11rPiXrNqZ/sPy&#10;9q4yU5a2uvQE3fi+G89Yx4x80jF1eSuvi4OqpD62uOnmAwH31IqnDr3dTHbqOQb0SYaszjpexLyF&#10;GMt5i1A1dsmpx0js3YcOO3s3oKtRcxO6HMUyuippLkq/egpw9qluVD2N9uF79JOP/EHiaxvQZfLE&#10;E8+T+MkPo0vM2tX47eM/rNPlf+fQq+igufs1HE+l/q66WHepeTPXMXXnoT/q0Zd+SuKyC94vsfGJ&#10;RyQ+dtfdEh9/Auf4iP5/sWzBXImnfAhjNnsNfst4C9HZlLVbiYiIiIiIiP5aUncx/slNv1K334rf&#10;3CkfutJc9OnLJL7/0lMkVoQCKqm7FCf1NRWrq7Hfo6/4ZLMqYV0P0Xtz6us86Sz21T82rDq7cL/z&#10;hddxTSWcrJVYOS1f4lAkpbpbsJ1MGvd8/bqDcTyLe3sul1KBAK6VJJK41hLQ3XZG4ljH53aqYA7u&#10;U2bdustzUh9fDNHn8Si/H11s2ptw7zOVRoeeWfMa9PmmVDg2tWuQx+PR/8JYjMUTZnxzvbiv+67z&#10;T5XYfahf4pPPPKOuu/57Mv2Vf/0XiYtmzsZYuvV2wmNqbzP2ldZjmc4iWh2wnQ638rvwOUVTMX2M&#10;GF+ro85kTKQTej2cn9XpOqk76QQ9PhXUxxrXnY8S+r5uOouY5/WqL38THZBnLMB4fP8b35X40MPo&#10;hHTsce9UP739fpneug3XLK/+5pVYPy9PEREREb1ZsJMOERERERERERERERERERERERERERERERER&#10;0RvETjpERERERERERERER5D9Leiq8uhz6L748FOPSdy982WJw4daJbp0hdBZy1GJc9kp50usXbxE&#10;Yk4JqlMW6k6VObobjE9XLXXoqqMuPbQeU80U0ae7yFgdcxK6vYzphONy6XxGL6e71egF3LpiqfVv&#10;h/63tf7hfXqsbjwe59RtWnlrWWtdp96Wlbc65lgdefSpKr2Y8ppjw4xEeuq5eHXrnUTGOte0Ph7k&#10;reqiQV2lNOq0KpJihdoKdH2pLEeXzQbd8aa3GRVm2/dslri/EV1fulvRldPhw/b8Fej4mBhFxdPx&#10;XnR0fPhPt0vc2oiOPO9650USL3kfOn0umF2pT3Rqva9sEhVOX/7dXRLjenzWXvoxjIPXp95qPPno&#10;QrTs/RdLXHLeeyXufeZxnOuDD0nctq1R4s6vXyuxqhjrrX7HiRKXnn6GxIpFyzECLtdbbiyIiIiI&#10;iIiI3jhcK2jcdkDilV+6XuKGXVvUKaeeJtPv+9gHJa5aPl2i12V3IA4nI1OOwO2cem3CPfl7W194&#10;yejrPJ0D6CLzysZdEtvbR5RH4ZpIzxiurXii6I7TEkXnl6aDwypUimXqp2OZifYhiR3DUYnOZEoV&#10;FefKtEtfu4mldDcafc2ktiRH9Q/ojsZ623lBdJUJ6fNK+52qfaBbpnftQ7SuLWUD6Bxz74Ojqrgi&#10;KNMJ3YUmFh6ROHMWrgv1jURVey/WT6dxrcevr00VzlgsceFSv+psfV2mf/LDWyUuPxHdgKMpHNdE&#10;LK7yc9HdZuvuLom72zGGJfo6iSPjUE79hKl1PC59vSkZRhehQNCnMi7s32e66+gu1foa17SScuXM&#10;6A46KYxrUncaSunOR5OdgpJ6PE46B12lCytulPjdq26S+MxTd6glS3ANpqkd4/3pT35d4r984RKJ&#10;K45epoiIiIj+2fiSDhEREREdEXKKQuY0a+bOknhQX6CdFAjgYmdpSbnJLVuAhw97djeZXMcoWqK7&#10;fR6Ti4TRhlwdGje5kW5cyPQHcyT2R0fNvJR+0G6wrcvk4gdxsffA6ztN7qXv3YHjbG0xubbYIYlJ&#10;t/2g1+wytGVPRlMmd6ALF7wbe/eZXFrHUDhocjNWr5CY7/HaY6EfIuvqbLaPL4Zjzg8US2yorTfz&#10;woO4MBxLJO196QcvnYc9GpnR2Zj9UwAAIABJREFU23Xn+03uI19By3LrgcpJkUGMY+cTm0wub0Jf&#10;hI7Z7dvHE8MSc0KFJrdmKR5SbHlli8m9uvcFiQUFBSb3yrbnJRZPzJGYuM3+PN/zeVzAPfqM401u&#10;oAMPMb52x0MmV9JbJXFh7TyTS27BBXFX0N7X3mb8nbX1d5hcQV2NxLjTPh/lxTFExsMmNXQI+x3v&#10;GLD3EcPfm8f/1nvwkYiIiIiIiIiIiIiIiIiIiIiI6O2ML+kQERERERERERERvQ1Zr0vvbcYLv396&#10;6BmJ9z7ygMSDTeslRgcx3xnCS8DzTj5X4spT3yOxcv58ibmFqBjq15Uwg7pCZp4HL2PneqyuMLoL&#10;je4OY70snkhjKq3zbt1px+oi85ddbNx/0ZEnpauiOpWVx/KxNPI+XcnU6lpjdb+Z5HLaL4XLOegq&#10;p1YV1lgqrY/B2jeWy6SsY7Xa9agpx+bV/47q6qnmXHQ+mdHbc2Smbt/Mt5bXnX2y2HHA7dbL6w49&#10;OsZ1Jx6XF2PinYVKs4XV1RLr56yUeGDLOombX/iTxJGDe7Ce/oxUCC+IZ6J40f7gTnRV+lV/p8Td&#10;LQclfuy975J4zimLMMa6WEHvto0S927DC+n1i/E3Urt6rXq7cPpRSXb+Oe9GPBtj0b8TXYq2Pv6w&#10;xHVPoyjAs3fj/9XLDzyKMdHFIZadhJf/Z51wMoZ++szD/5SIiIiIiIiI3lasgnu33IxihLfc+muJ&#10;KX0t47IvfF5d8snzZDrgtq7DYJ5Ht2xJZdIqkUnp38/WdSNc0xiNodjf2PiE6upFEcT4OIoRbm3B&#10;vMZGFMQLOYMqL4R5qxpw7WSsG0UAs6X5EotyvGqa7lzjCeDYe63rNB6ru7NDOXVXYYcb20srbKdW&#10;X7ea6Q6ooWHs3zmB7jal1SjqF/Lgekp7d58ab2qT6chwn0S/D8uU+1FYMNw/psL9KJA4MKoLJWZw&#10;jaKzaUzi3IpCVROYJtNtPVimcxjnHEti3/l589XieSj0uHcvOi+/+tRrWCaL44nFYyoYxPT6zbgu&#10;6NHX3zI+bDeZdqik/kx9+hpgWRGKVI7EsM9Mckylsygy6NLX2rw52G5Udy6qKlSqrADrjY7qbkYj&#10;B/U62H6OK62c+tqVLxfH4w5in0edewE+48dfVlu34lrM7FlLJS5fgb+nq6+6TeJFFx2vLroEXZp4&#10;BYaIiIj+WfiSDhEREREdEfpbesxpxrsGJbZ37TW5/hTaYTeka01ucBwXdlv6DtrrenAhr33A7opS&#10;UlyJ5SeG7eX0w3nZtGvKvyeFM7iIO56127T3D6BDz47HXzG5Q8NoJ763z+6GcygzqKfszi9VQ9h/&#10;qsI+9qwLX/W9brtrjt+HC5/RmN2pxaUvhlaEikxuoBnn63fmmFw0iou+YxMYx4M+u2tPUj8pWFFc&#10;YXKJYeTiabtTTGkpOs8cddJqkzu8g45l/xY86Nd/qNteTjcO6pnot49JP0i5eMnRJpdXWipx1/oN&#10;9rFEsNyBuP2ZebL6wm5JmcTWdXZXpbZV+LuoXz3f5AqL0K3H/0m7e83mh9CNp2PjHpPr2rwb46Ts&#10;MR6P4EJzrj/P5NLD+Oxz3fZPsuFcdBiy/sYmHezEMY8/Fze55eeghXvD4tl/NXZERERERERERERE&#10;RERERERERET0z8OXdIiIiIiIiIiIiIjeDvSL4Qe78ZLwfU+gOubv7/+9xD1bn5aYHMYL2G7dTaVc&#10;v/S88tT3SZy7Bt1QQqV4ydhvVTVV+kVt3YUmYVXWzOoKorrLS1pXOHWZIcX66SwWsF5fz6q/6FKj&#10;l7PmR1JWhxzdOUfPz+glIvqlbat7jdVJZzxpv1BuH4FDn4tzSt7qzmN1tAno+Va3H5djateeXI97&#10;yvJxfdLOv+ioYx2L03TMQbQ68KSzLr1dqyKra8oYWby6kqw11h6nPk7zXjcmwnqM/OV4+X7hCadK&#10;LKmol/j6w6ha27oNlVOtA3Po6qTWeYZ78aL8cw/9WOLICAoR7Gs9XeIn3o+/ja0P3Ivx092RVp57&#10;DjbrfhvfctB/96WLlkg8TceTLvuMxNZXUMV1y2NPSNyzBR13unaj6ILrdlQQXrBiscQ5J+Ll+/q1&#10;6LDjL0YBAScLvBIREREREdFbjHWNp3HrPvUvn/+WTO/ahwJ5S9askXjVNZ+XuHBejUrpgoZ2R2J9&#10;fUJfB3E6nSoaRQG7vh50nNndgsJ223ciDo4GVFBflwmPo0t0Wy+KIhbn45rWopUzVWcnrlU0lKIb&#10;zb5hFG5M6d/f7zynQjkdOI7xOIrs1TSgu41DoYhfcaBIxVI4nh69L4dC8cKGEnS0GY/FVeFCbNPn&#10;xbUyr/Lq88JxrnFPU/ffjS7GD8XRqaa6Dts54bxKva5fpRPYVzaDeYEcHMdIBNdpnGmfygngut5R&#10;EygwODocxbhMjGIdX6HKZsuxzAJsu735kMT9rbiGEc3xq8qiYpmeXaY7Zefg2pJHXwMbHw4rrzeE&#10;/Yd1Rx19ea2+EtuNRBIqqK+pjY/hOMJpfR3PiXX7u0ZVqhfXJJW+fhaM+/Q5o6tRMC+gSkIoIpkJ&#10;42+ksQnnk5dAx+JTTpqt9paj4/Ou9XdJHBj8Bcb32LMk/vzXD6r+fhTj/MJXPqeIiIiI/hn4kg4R&#10;ERERERERERERERERERERERER/Y/F43hp46Ybfy7x9l/+TtXNrJXpL1z7JYnnnH+SxPqSEomTBVOi&#10;uuiHwyqOonfYoYuH7DnQohqbe2T6YCeKsSTG8fJGNooiF4UFHrViRY1M5+bjxZtdu1skdrbiZZ0n&#10;n3pZeXRBkdeLDmInyTkSRptQ5GZXY7maNR/Hk9LFUxJpvCBSHMDLMYPRIRVP41z9HrzM4nfjBZOJ&#10;eFii0+lQAW9Gr4cXaMYSmJfUxVfK/EE10NWFfentVU7DizQVldhePBVTXhfWLwrk6f3jRZXcArz0&#10;E01GVFqPobcAyxbXBTHOCnGyIIxTF4Up8GMfPQN4oegPd+B4RsdyVVf/NpkeT74kcelKFBWpLq/C&#10;eTlyzHaSelys4jYJfQyJiEP5fDj+wkCdXg8v7YQjePEpk0grh0Mffwov8sQzGIN4DMtmMinl05+X&#10;15krcX4YL9uEvPj841mnGos2yHTjThSnue2Gn0p87NFfSTx61enq/kdelOmRIYzdt75ztSIiIiL6&#10;R+JLOkRERER0REjFkuY02/c2S1zf12Rybn2hsHu43+TGPLoit9+uAR4KoNpPVF84nRTT5YLaR/pM&#10;rrQIF5ob6lEl2dNr78uhq2qvnLPc5JztqBzU0bLFXk5f4KyrbDC59ACOJXtYXfLhNC5kdhXETC5T&#10;hypHudExk0uGcYG6fE69yb3rsosklpWWmdxrDz4lsWXrLpMbH8N2vF7sdyg6aOaldKnzkvJKkysr&#10;xwXuilo7N+foo7DPT37Q5OIjuDi97ddPmNzW1zZIjHnsEtJtEVSl6k2Om1xtPi4kB0bsz6L7AMbZ&#10;W1xgctP1Z9s50mmPhcLFZ+sC9kif/dk9exsqza8YP9Pk6pbgfLz2n5EKxjEWY8OjJterK1gNJ+xx&#10;D+hqWf2xEXt8QriwHD+skHtOGSpVRbsH7H0U43OMx6Mml86mFREREdHhxiP4PnTfY5sk3nkfupzs&#10;2PCwxIluVMl05+JycHAObrLPWXyuxGVrUWWyuAHfr/whv0SriqjVISffi/WzZt/4MhPTDxq4M/j+&#10;5tLfv7L6QYuMfsDB6ozjdVnLOfR+EFO6O421fesBhnTWoffv0f/GEsm07najW49MJPE9yepu4zms&#10;JYk1mUhYnWqsLj7OKetY+8ya9RxT5mezqSnzrWPJ6mgvr48xY313w34cekyto8hkrbHAv/0uq3OO&#10;1SXIOhd91NmpY2yNqcNh/T7QXY9y8BlWzMV3/9XpS7E9fVzt258/fHFzAE6f/r0Rx3luefZOnIeu&#10;Ftvdg++73vV7JdbV4Pt+w4nvUG925u8qGpny2fkCQT2GUx8M+v+xlvPk4zv77LPfjXjW+RLHO/Bg&#10;0IGXMNY7H35U4p7X8ZuvbT0eggn9EmNcN3+2xLnvwvpl81AV1ltQrP+23vRDTERERERERERERERE&#10;dMRTfEmHiIiIiIiIiIiIiIiIiIiIiIiIiP4nXn91uyx11ZU3StzbgiJ6q449Vl193edlur4WRSdi&#10;uvvKRBLFBrPZjBoZQwG85v3tWL8JHXSae1BYo7p4mgoPVct0iRdVK2qWoqvMvLkoPFg93a0KAnj0&#10;0SqScvzqeRIHdYGO227frJwZ7L+pFcfc1rER64dQrGbDUy6VUzxDpgN5KFLidqJQjMeJIimThWY8&#10;TuwroDvoWMZ1t5xMNqsK/KEp61vFV9x63UgqoQ7sQTHJjC6IMm165ZTtTRYRsYqx+F1+fayIPeFh&#10;vYzHFIVM66I3SV0Yxqrx4Xa7VZ4vV48HxtsRwFgMJTAGvpyAOmXpJ7CCLpj479/7mcQVa1Bs8vx3&#10;naXKgugoFNMFTnK8OJ7BCLYbzA+qXN3pxqGsioe6XIofn3sgx618Ll0wJYVjj6JGjMpksc5kx57q&#10;EP5u4lbXngz2XRpEgcau8QHldWFfqTiOcdUJH5LYsQ+FUl7f8ISaMQN/C48/i3MNX4FOOjd+/1p8&#10;troYEBEREdHfC1/SISIiIqIjgjNoX2iLunFBdFXNIpObcOECYXosbnKlubgIOK96lskl47ioW1dV&#10;a3JjQR2TEZNbMneBxIPbDmC7XnuUy8vQUtzRHza5va37JWZz7NYqpUW4KBssKTW5PDcuXqbSdjeV&#10;siU4vo9+9bMm1/b6Tomv/u5R+xwT6KQz7/iVJjd/9lyJBeXFJtdw5UyJzVv3mtwdX79eot+BnxCD&#10;40NmnsODnC+YY3IL1yyR+JErP2dypkJ6KmVyW+57TmLj0y+ZXOtBVJx2BOzPrKAQF9znegImlx5G&#10;Z5r97fZxZvuxj2BNtcmVNqB6eKrfXnfMhWrzySDGcXyw18xrHEC3nt2d+02urh6f94yC6SY32IM2&#10;+w0Ns01uRjEu6LuC9gX6/iF06Vm/e6vJjTixf2+OPWYuXbXdX5Bv5zwYg4UnrTK5hgX23yMREREd&#10;qfCdcMcefB+57e5nJD795F0SD+58VaJ+jkD5yvCFNa8O34uWr8aN6wXHnojvJEX4ThJP4jtKKo3v&#10;azk+rGd1eYnrm/4+85V1aheYiP6KGtQ33K289XCA9X3Q6jozmkjp5aZ21LHOL8eNBxJ08xfzwIXH&#10;ifyo/k6cSWWm5DN6+1bEFvU+lNXJZuq5pKxl7VWEX5+ETz/4YHUzsbr4ePUgh/V33ETGeiDCOieX&#10;PnYcYyI9dayiukNPQO/H6lIZ1fPD+tzy9Vdja38x3YonrrsXRSPovOj343toVh9HxocFS2bXSFx5&#10;5sWYrzvxHNz+LI7X6gikj8Nhde5JIL/zpbsxxrqbUsWMEyQun4eHPbw5uerNwvoIB3ejU82+59Ep&#10;tHvDZnyWSfzmc+jPMBPAmHmq8F1+zgn4f5E3C7+Viupn6c/yf9jKRi8XqkVH1GUXIS59/0ckDjXj&#10;98u+Rx+U2L4enXWaX1kvcf+L6/CZVeF3Y81xR0ucedIpEvNnL8RnnRt604w5ERERERERERERERER&#10;2fiSDhERERERERERERERERERERERERH9p8ITMfW962+RWT+/4zcSC0pLJF6vu5Mcf9ZqVRZE0ZeE&#10;LgLTNzwosbsTBfN27j+k9uxDMcCRCB5drC5DgYuSPBSSqS4tVHOOR3GK8nIU1wj4rWIvqCySymRU&#10;JotCGRHdpcerO9aER/W/swVq+THowPPKy7qwYiuKdoQz6ErzZOM9qiuDQh0XX3qGxNJC7DuZwT6D&#10;Hr8K631EdQecRBrR50aRQL/LqdK6c45VaMYq3uJzo5pjz8ig6j6EjjVOFyqyzJwzQw83zsXt9Cuv&#10;C8vH9D4SqaReAsee58tR8ZQutpPFMaZ1gRirfEkyk1TjCRSYzOrj6uzuxyJujHPNdKc66z0Y++62&#10;+Yhj2Ndjj6LQYlvXgPrs5Sj4M6MABSbd+vi8rog5Hof+XPomcH4ZfTwZXUgm4UyqjC5qGdPn43db&#10;BRZ1kcpMVvXp7jw+sw+M00A0rNfxqb4RfBZdjSi8uPoYnMPFn0Jnne98+Ra1Z+crMl1ciGKYzzyH&#10;sRz5+Jcl3vyT61ReXp4iIiIi+nvhSzpEREREREREREREbwHJJG7w3/9Uo8Rf3feQxI3P48GIid5D&#10;Et1+XPb1hPAQQ7CiTuLKNZdKbFi5TKIrhJvdVmeb4F90YZmI4+a1143tOXVM6lYl1kMRdocb5MMp&#10;/HtU34x36/YzHt0Fxup4YzUmieuOOD6XS28XM6zOPSkr6gcvgq6pHXes+R5nZsr66cO64qSz2Idf&#10;78OtrH3objx621bnHKtrSkKfQyydnbJt61yTet9+3WnH6t5jrWd11smYRj1Tz83ab0x3xAnrVjox&#10;PT+oxzylH6aIpfTDJ/p4Ugn9UIMXn11Kj308kdB5fMaufJx3xQI8+HF88OMSNwT8EvevRwdOq6OO&#10;aRnk092PdOuerc+gW9Piky6U+FI1OuqsaOqSOHum3dHyH22kvVn2uPkXt0o88Bw60uQ4s1PG3lWI&#10;zpV+3RE01YnOl6mmDok7X9kgcVj/rZSvPEri3LPOkThtDTrtuL3e/9UZOnSXzOK56Oi6Rsdjonig&#10;pW879tv23NMSmzZsl9j60JP4jB5CR6BgJbqMzj5hjcTKVaslli1F902n/v9FRERERERERERERERE&#10;/xx8SYeIiIiIjghlNeXmNI9arB+yyq81uf4xVHFyeu2vyBOHUNFp9+uvm9xwAlWVqkKVJufIQZWf&#10;0PRSk0t0oQJUMInqRclDfWZeMBfHsm+wxeS6nJhf5Cs2uV2dOyTOnrbY5GbmYh/j4yMmNz+/CusG&#10;7Wo/TR2oUhRyZ0wuN4iqT+6+mMnt+NMLEtf8P/beO0yvq7r332/vZXrVaDSSRl2yZFuS5d6NG2Ag&#10;xjj0AAkBckOSe7kFUp7cEEKANEggkNCrAYMrbrJsWZYlS1aXZqSRZqTp/Z23998z+7vOPhqeJD8u&#10;tsHY388fWu+s95yz25nROWvvvb7vvdX43AEs8Ft6wUrjW3fzNbjuM/txLa/HfGcteAw323W/6e47&#10;tLUWN57P9NiUXf6jz2j70O6HjG+8igxJi6N2f3pdcfhkgdw8w7snpAx7EVoik9L2mtVbjM8li0FH&#10;+/qMr6O2FsenkGEpmUnb7Y9goWKHZP+apzGGMaucd39kKlj4GExljW9iGIsTe4Z77TpJZqe2zmXG&#10;54zgnnFMJYyvd2ZQ23zSrssSWbh3+W3X2+1x8zWOEEIIIYQQQgghhBBCCCGEvPzs2vG8LuN/f+zT&#10;6lg/5r+uuOFqbT/4B+/W9qK1y7U9Nzuu9p9DEoxTZ5BM5pldx7WNBTq17T1bVY1xzNFeuAJzmxdu&#10;RIKZZcsx1+hxZ5VXEqnE/GFtpzNz2qZFQSbkCah8GZ99LsxteiTpyNA5zGM21IbUijUoY/HS27Vd&#10;1I4kGfc/tF3bbFapyTOY6/zpv2NO+A13IzFGUyPmJ3OlgrJywViqNE4Hygh7MK8Y8vpVpoiENw5J&#10;FBL1oe5pUbQZHx5TI0PD0kaZj12B+UOPyy1l5VUij7ncWUmaYs22xv2oj9PpVB6XfCeJX1wOtMFS&#10;8ylXiiol/WOp0ZyV+ePhYdSnIVqj7vsJFHP8fsxddtRiftS/4h3aHjz+pPryv/1Ef/7o771N27pA&#10;dEGdE/mUyheLUjfM21akPlWZK0YSIIe0RxKqSLKYivwc8QZUspBe0M9x6cPB5Lj0u0vteAhzxAd6&#10;MJf+tvcicUnHYtTrihuuVfWNa/Xn/Xu/h7YPQUkpU8C87jvu+oj68tc+qz/X19cqQgghhJCXGq7u&#10;IoQQQgghhBBCCCGEkFcwiSQmj7/4bWxwvn87lDX2PPZlbasZTLibDeei8lL1YZP2xZe/U9u1V1yq&#10;rSeMxQOFUun8w5WIyiiHTJ6X8vje5VqooOM0SjqisqIw+V6oYDI+KZPy1sKImCwEsJR3SjIB77KU&#10;TRwLFXYqMglfKFcW1KdgSePIJnFLrcZyZ0vWIomF1z3/mIwozVgUjQqPU86RvpDvSz+nhFN2VOV6&#10;ONAnRQTc1sZxnFkqWuUuVOCxVIYm87AR2YDtkOsVqwsVdjLSpqBc32qH6ZuqS8YA1ysVMGY+uW5B&#10;kgZYqkMR2aweEAWdzc53ytco7+Se+/Gj1WCpt8MjY11EuYee/K62/kBQ23+7D4sgfvfNWGDSucje&#10;8P5yYS2OGdz5uLaPfupvtc1NY9FOzaJmbS+4/Sa0fSUWZ4TalmBMRNkmOYqN9oWRs9pmT2Lx0PEn&#10;ntJ2ZAcW6Jx9dp+20WVf1Xbjm96o7dLrb9PW7fP/Ui11Sh82b4VCT5PY9VNYcDK9f5e2p3fi93/w&#10;WSRO6PseFsgc+c6Pcd4aLOpp34qFKY2XXKFtffeal30sCCGEEEIIIYQQQgghhBBCiA036RBCCCGE&#10;kNcEZ/f2mGb6K1iMdaj3sPHtO7JX24s3bjO+aFkyIIWCxpd0QKnl5Gy/8QUdorJybMb45hqhpFMb&#10;xcLIYtReIJhxYsVewGEv4mryYhFbWhZY6nNyWHY2NTFqfCXJqhR02HUa3n9C2/v+4avGN3nylLYj&#10;M/a5bq8X180W7XqOIOtQvLvV+NZeDxUa53mLGt/wO7+Nfmps13bo0CnznacRbVx3na1e09KB48zi&#10;vvmy+lBW6sRZ48ulkA2pULbr1BgOoQ3ZOeOrj9Tg+FLJ+JqWIePWoT3P2XVfBaUd34zdj0ePHdA2&#10;4vQZXzWJDFSVMq7nj9gZklpWd+Fa4Tbjy5+FctFY6pzx+WLI3HQ6NWx8PX1YMHfqvOPqnchqFRyz&#10;x6KjHipFh85T3Dkg91Sz21ZE6prFgtyBI3Z/r794oyKEEEIIIYQQQgghhBBCCCHkpSadwhzaX33i&#10;77X92ne+rW1NQ7P64z/9mP58+x1IDJHPYJ7vX+9BIolnnjmkYmGo5JRzmPuMhtZr29KIubitW+vU&#10;mnWYY4uHMRfploww+TKuV6qUVbmKec1UAeo0QS+UXtwyf1utlo0SS9CDOcCBMSS82HcCSjGbuhtV&#10;yIfEI/Eg5lavvQlzwbv3Yv7QqwLq1huhsnP4hQFtv/KVx7S9+12Xa9vYEFdhL84vV0pSVyRMWZhc&#10;Rj5bmXAkEY1bEtOc7RtVmQzmHBtaoBrUtBRzqjlRCCqVS0ZFxudGH/hcmFOO+lCHmdycmVstSn2s&#10;ejkcLinTqWpEhSaRT2p78hDmsr0uzF12r+1WjXUyjxlDWY1RzFMGQrB79yxW9//sQf350An0z7oV&#10;mEOtGmWceQUdSWjjxvhUiuiDaBB1mJ93ThZSUj7KKptkNecn1YHPUuQZS09L/+I+OHMsp47sw5xq&#10;+1pcp6U9JPXA/bSoM6RqfZi3/u0PIJnJpz+B5C6nTmB9QDqVVG9+w/v15298++9wnsxvE0IIIYS8&#10;FHCTDiGEEEIIIYQQQgghhLwCmZjCpuW//iKUcx596hFte3d/X9uqqLI4vZaKi2yQloUJW654t7bt&#10;a9ZpW5IFD9UCJvEdoh6Ty2BjsKVgE4lgEt5aEFDMY5GAtaDAUqixgss5UXUpywZttywGkHl2lRd/&#10;ThYvWAo7XqmPpYhjWasdbikn5IZNiDyNw+E+v7XmPJ8Lx4kYjqooe8N4pWp/Vuep7dg/wxYrDvnZ&#10;Or664NqWso61CMRStslLH1jWUsJxKsta13PK91ZfOOU61nlWfazycFxCZIws1aJcGmPmlC6rWKpI&#10;lgqSLIQoW30pEkFF6zjZwN+0bJG2m29+O/xO9G3P7nul+VKuy150oc5baPHcw/+GducwNnMpLLb4&#10;43dco23X4kb1UmP15NntD2v7wF98EnWQ+3rLm7GwZtO7sdDCH6/9L2sQrcWiGLUai4bUtbdqs/S3&#10;P6DtxPM7tT1+zw+1Pbn3iLaP9GIBR90PfoTy7vwtbZddDeUedyDwS7Xc6uNgXQPs9a/XtvU6tCsz&#10;jKQHkwee1/bUQ1goMyUb+1M9Z7R97t+wiGqRKOy0Xnettosvvw7XbWheUB4hhLxasf5vtZ5rXE4n&#10;x5oQQggh5D/gqSegJPuxP8Z79qmhPm3fdPcd2l55y9VqZBhqtF/8At6RRycQH5ibwztw1HehWrd6&#10;sf7c0Y332qXLsYGithYxDY+jZDa25GWjSaG4cDOLy+FWXlF2rsjmk6rEgywV5Pl4U0A2sRQl5vTs&#10;IWwicaaRYHDpWp8qVjILGjsqCQxnphPabt2ySm25DPGR/CRiccf7kNBv9/Onccyly1W8EfGyXAmb&#10;RcpS95zEcHwuO77kc1mxMXwnzVNH9h0x7VmyFGU2ROLSBvjnY0EOuWZdoEaugwtMZWflmKKJg0gR&#10;ymn1j8R2vC6XknCWSiZw7MwcNtDUtWID1U03r1Fhj/ShKGSbjUUu1Ofa69rUnsNQJz52BJtjupch&#10;3hP0YNNQbSCq0oWc9E92wVjWBWPapvIZE7eyNuB4HZaStMS/8kkVks1QMVEIT+QRa3Ip+Pc8eVq5&#10;wuiHm2+/ZEFZ1n1V0xxRB2QT1m1vvUvbf/7Gp7X97F/8q7aPPfSg2ncIiSBvuQlxse9+/1+0Xb12&#10;hSKEEEIIebEwCkkIIYQQQgghhBBCCCGEEEIIIYQQQgghhBBCCCGEEELIi4RKOoQQQggh5DXB2OFT&#10;ppkDvb3a9gwcMb6gDzLhwVDE+DJJSKofGusxvrOZMW19zqDxLatp0tbjsPfAF7LINl4MImNPrlgy&#10;3x08tl/bzu6Vxpc7jmxNDrfP+BoiyCyVSSWMryxP8Blf1PjWNXZqm5+1M0H19Z3UNl1OGZ8lT5+b&#10;zdplRJE9Oeu174LJqSltL3vTDcaXPDmqrX8AfRLK2LLjE4fQt4dm7bIi70I/OtN2u0/ciwzUhYxd&#10;z6wX2Zhq6luML5VGlqp5kR9gAAAgAElEQVRYwG98oVpkdFq39QLjCzagD8bLOeNrbF2q7ZFjh4xv&#10;PDmprcvtMj6PH1mpstOQdW9oszN8L61pRR8+s9/49k/gehWT3V2pei/6rmFNt/G5whgzZ8p+1fKF&#10;4Cv7bV/Ji/ti9YpNxucfRiapodEhu38c6Gd/0O4LQgghhLz6mUviee2ToqCz/dmnte157gfyMCEK&#10;Om7r+VPUTkQFZt3Ft2m7/GJkk/THkM00L4o5vmBAnm1wXrGQX9inQVHQKeCZ1iEPoZYYTVXOz5et&#10;Zz2UaynsKFGh8Uj20Iwc5nRUFhxflgtaqjFeyWzvlrSjlhqNpcQTkCyk5Z9TxSnK935JD2plVD3/&#10;KCtT58+damfalJ/LonAzkMJz4lQKmTkTY3hGG+1DFtmZ8RG0LYFn13AMz7/1i6FaUtOBZ/2GVmRF&#10;7YzgebZqZEuQnTRdWqgiVLWUbyTraVHSoVp95LDyblkKPjmMUSmPZ+JIPGY1GGOgKvI9yivL6S4v&#10;ru/wSQbVLjwDX/y6u/G99OWxnVCJMTIE8kjtlIZUJRXsC09+Ez9Lf/6jXP9/vhfvFI319vvLi2V0&#10;3y59BUtBJyeZY2/+k49ou+INb10wpr8svjDq3H7Vzdq2Xn6jthsO7dP24DegInRQ3htOffwvtW1e&#10;9g1tr3rve7RdeiWUa1y+F/dMb93D4bbFC+zim5HRODUIBZ3B3eif0Ucf0nb8BLLcTh9HptgjX0b9&#10;Gi/fqu26u96hbW3n0pek3wgh5NfJzNiYKX1EFMeOP/QTbcsz09ouvf0OFa5vUCuuvJ5jRQghhJDX&#10;PHMJzO392cc+rb5774/1Z2cI78Mbrr5K2/oOqMo8+mC/Sk7j3ba5EfGPxa2IEa2+DHGP7tX1KtqA&#10;2EpLLa7jkCDGbB7zgyUd3YDPUj621J2rspTR53YbdWHrmGIxv+DY+TiUS9R2JrOIz+TzmL9dcwHm&#10;8OKBqkoXRcFH4k59fXh/tpSlayMx5Qugbr4azOnVNaKsU6egxuJSFVV/U1h/thR+yhJzaRGlmMlM&#10;QpUqP6d0LD+ni4jbHD18QhVKmGtdtLRjQXssdZkGf1Ql8nNyTcSl/KIYZCkPVSpl5fdiLApShs+F&#10;Y2I+1HMun1TJPMo62Ivn5FmJHV6xGmPaEIwY1Wirrl43xtRSfY4Fc+qCTejPaBD9E/TgGEvxZyw9&#10;ZZRvgl4cY5U9NDcpxzpMWS6j/rNQFVvpYzDuoyk8v6sqYl9HnkP9Jicm1G+9fYv+3CUqxOliQeos&#10;915LvZqcTerPO3dhXcANr1uu7Z//7R9pu27davUPn/1H/flkP+aBX3/7O7X98pc/q+2V12xThBBC&#10;CCG/LFTSIYQQQgghhBBCCCGEEEIIIYQQQgghhBBCCCGEEEIIIeRFQiUdQgghhBDymsAVDZhm9pw5&#10;qm2+YLe8vh5KKlbG6HkSAcns7bFVc+rdkgH7vE4r5ZBNqRqxy0gMIQuTpZiyaNFS+7tBqNKc6bGV&#10;fJIlZGiqCzYZX4Mo9MwO2qo1WTfKWrF8tfEVx5BNafrcqPF5i6hzNmerzMyOI+NQUFRkdLk+ZEH6&#10;2SM/Nr5TfcgoNDo2YXxd7lptjxzeDXvGVqpJZ6X9B+xeyTlR50jFY3yHdyGjs9dn+xIlZKnq2mwr&#10;5Mwk0Z6a+gbjW7FxjbZ3fvCdxlfOI2NSbcpWHzp17IS2k+elI4jV4jonho4ZX1QyTXm86KdYo62k&#10;406hTwbmRozv4AwypzvOy3PQHcDYOmfrjc8XR98urSwzPpcPr13Bljq7f4bRtyFX2PguWY1sTMNL&#10;Z4wv6cL4bb7hckUIIYSQVz9FUV/8wje2a3vkLJ5B+g6ImomooTg8rgV9IUkiVbxjibYrNkK5oypS&#10;NkZvRzKP5ueQydIhkjPVMi5gZb+cm0WWTuvpLhDBM0tNBBlQrQyfOTmvKDbkkUyiUo7XqMFIJk7J&#10;IuqWzKVZOS/mccp1rXrCTssDu0uOD0h9LcWcQtkqB/0xnEa9+0dOo37T9vNsYgKfc/KsqUQFKBSr&#10;0bYkakKHdzyubWoWz2ThOJ7hPKKCki2izg01yA4alwh74Rwykj70w+/i/Ek853pqkT10xSVXa7vt&#10;Le/VdunyDdJXuJ5H2lCUbKEuhyj8ONHG9My4tsmBAfRREM/nvrA8i4rKUDKFDLjRGMaqkMf1rDH2&#10;BPDOkpV3mIqU5w3jubhhBZR/NjnvlLFA+ceekfcFSwzp51SclNy7h3Z+C/0WRf2+eA/66fffepm2&#10;tfGQ+mXJTiPz6qN//Wn0sSjo3PBB9OlLpaDzn+GUPm7cuFnb6zZcpO36/c9qu/vrX9f2+V1Qbvjy&#10;//xTbRct/6q2174dKkWrrrsJ9fQF/v8L/QVwyO9VZBGy4K4Su+KOu7RND0FJZ3jXDm2HdqG+Z3aL&#10;ItBuKAHd8gnUd9mFF710nUYIIS8zhTz+Pzv64+9ou+/b3zYFZiegTD0tzwtLROXt4Le/rRq7l1FJ&#10;hxBCCCGvUfBs9NBPoNr8fz7x19qOTI2ot30ASquhWii8DPRgjupcD97ta2tC6rpb8N3qjZjD9MRw&#10;TMCFgEHU5zXKy2lRvrHUgrOiJuNz+1RA1Fq8EuLKiIqLFTNS1YqJSVh1tpRerDiR2+VRqQLiL8dP&#10;YU6vxoc4z2VbEC+Zy8/a58v1hgYQw6lKbMPhraqek5gbPdiLecapMcw9rl+H+UuXO6sOHYO68tpV&#10;ndqWRRXZUoT2uz0qWUAdrarnSuiDdAptT88V5gMM+nNn1yLpA8ybFmTuMlnIKI/0Wa6E2FhelJjz&#10;Er+qViumH6oSpyuUUcZMDrGecrmsclLH8XHp6Bja1bYYsb6pzIzpn2wJ5U9OIr6WmkL8cHxkVk1N&#10;Ybw3XAsl5og3IGXaYzSbQ8zNUscJyfx6VvogX8qb+JdV55lcWvqybMa2InX2iXrQuSHU68mfYZ63&#10;rSusute0oH/K6B8Tq5SyYnVRFalHWcd6cW9suxJ1D0qM7z0feotqXIz75LN/8Q+4N86d1Pad7/iQ&#10;tp//p0+pW95wnbSR2sOEEEII+X+DSjqEEEIIIYQQQgghhBBCCCGEEEIIIYQQQgghhBBCCCGEvEio&#10;pEMIIYQQQgghhBBCCCGvAB7YcVhX4sgEskgOn3xS2/wUVF0cVoZPK3GjJKu0FHG61yEjvDeGDKce&#10;UTB0VPB9Li3qLm5kksynkInSUv5zOETxxi1hYzfOK2azCzonlYEKpJ0CChWpViUbpqjApErIglmp&#10;4jpWtTOS/bMinmQRPxclI6pHMpC6paFlkdhxSb3ykqVz90moOx54EEpDM6eQ7TSdQX3zylYcyjuQ&#10;KbRkKcFIHS11lKpkeXWUJcurA1k1c3NoazaHbPzeOmTYrK9p1razq01bfzGp7WwK9tDTL6C8aSjb&#10;HPwRlGiOPv6wtjf/N6iWXHbb23G+C23yVNCpEyPntE08/TNtR3dBXSkv6kDuemQMDS1Zq23dpRh7&#10;dy2ygloKOek5ZDGNRHFPVMroAK/bI+33ydjBHxLln8pSnL/1dihZlkvon57d96GfrJSwbmtsRQ0p&#10;ib7f/fA/42uPT47H9f/wndeinKBX/cLI+D/zD5/R9uyZQW0334ZMphfc/d5f/FovIQ7JWNt00aXa&#10;vv7CS7S96NmntN35Xagq7X4KaqSHP/ZxbZeuhOLODW+5Q9v1N79eW1c4+pLWz7q3Ix1QdV0htvut&#10;79G2mMQ9PTOM/gzUNv4nVyKEkFce6ZkpXacdn8Tf1hNPQcWsL2MrSsvTiorL80Migv+TLn3/76lI&#10;bS1HlRBCCCGvKRIziE988s+/oO03fvB9bZsWI66x+cL3qEVteL/taItrux6vkUpCJGrFmrBa3oDv&#10;MqKKk8gjLuB1QlllXnXZ68Q7f7GCuFO+hGO9Lvh9Lq/KlRA/sNRhXQ5RZ5Z4hsftM9LRJVFWcYkK&#10;i9eJmEapXFBliSX1vYBYWq3PUnhBmfMRhbAHvoSlunP6lLZBacvcZEUd34d35NUXrcd3WcRRho8O&#10;SjvDajqJ8zq7oCpTH4JqjxWfm1fCiXoRVylIvcpV9MH4FBSSJ8ZnlUsUYjZsgEqPpThTrWak38pG&#10;icfvtuIncLglpldVLuWTmI7XZSn6oF9SBfTFfNhCBJeVUyHmsHWJqGQnoZbz8AOH1cQo+iWTRhmV&#10;CsYi6ENb2ps6VFmhLF8Q7UoWcjJe+DnmD6uSjF1Fxt1Sjy6I2o2uh8OK1aGsiPSXJciTLqRMANE6&#10;9vAuxEXHU1CXvuvmm1RRxteqh9e1cAmsz+NRmy9epj8f3INOmJhAzK6tFf2UTqfVNTchltMh8b1P&#10;/RkUdZ5/9hlt3/O+D6u/T/5f/fmtb79Drk5FHUIIIYT8YnCTDiGEEEIIeU3QvnW13cyfIrDqmPQZ&#10;VyiOyfn6lmbjS08geOiLhY0v1orvW0L1xue1Fj26qsY3G0RANZ1FIDQgUuXz1DQieJtOzBrfwBwW&#10;4YXdEeMrNOK6oUa7rE2bN+B6w3nj600e0fZcbsz4IkEEhsN1dnvWrEQ0veAsGt85WcgYdFaMLz+L&#10;YGW6Z8T4ZgIIoM7OYJFfqpAx34Uj6Lt4NG58ieMIWrtjdXadog3aTqcmjS8rCz7DRbvvGhtwvXf/&#10;+UeNb9FiSL6XymXjO/HYHm2H9h80vmQKfeqIB42vJAs04q2dxlfNoj11qxZre9effch8d/gHWABZ&#10;3mkLj9a4cA94HfYrlNMhkwBFuz+bpL0Jp70g1BdFgNlrd7E6cOI51LNkH7e+C4H/msvWGl80IYHx&#10;6Tnji9XY/UwIIYQQQgghhBBCCCGEEEIIIYQQQggh5JUDN+kQQgghhBBCCCGEEELIr5H+QWSDv3fX&#10;cW2nJ4a1PXVoByolyjKWhI6VTdNKM+mvxybn2uYubT0BZNn0+iRzaQ4blNNTyArqdGEzskuUQMol&#10;bD6uShZLp5RTU48NyHnZKD06jqyfloKIW67v88qGdIdT6ofz0wWUG/BY1xcFnzI2OXtkY3NJWc3E&#10;zz6pn0MyU/qlvME0NmT/+J8+pe2xJx7QdtMGbHZesQqbnZ/qxQb4bNre2F6Vazm8KMMfjmkb6cBG&#10;bkthJjUBpZrMLMryutEnjfWwtVVsAJ87/Ky2D+7B5vVMBpvzs6K8U3EszKrpFFWjchJ1uv9Tn9A2&#10;MXxW28vu/j30xST6+NQXPqltVLKferMo18r8PzOFeyQxcgblJXEP1d7yboyNKNU4zJjIEMnG8YqM&#10;qT/gX/BzQdSPitLn8U5s+r/odXctaE/PnoWKOlXZ3+70oH+Ls7jXnn/sy/A7fldbj9xjH3n3deZa&#10;Af9/raozshfZS/c9it+Hxs52bbd98A//y/N+5Uhft227Sts7L7lC28v2oP5PfvMbsE9jw/7xv/wb&#10;HP/Vb2p7w603abvx9W/SNtrW8bK0wLozvRH8DjStiL0COo8QQn4xEqL+9dif/y9t9zwPFcLeDP5/&#10;dVbtJDCd8pyyKIrM6Vs/8hFtN954C3ubEEIIIa85Hnt4l27yD378iLYehWckyX2nzp04onZmkMTv&#10;mlvWaLtuIxLo1TYhwWBtwGniC0FRp8mVLMUYBBwyxbwqi7KLR9RNqhL5ccl787yyckUuFHCLTI/k&#10;tMsWEVeZV6Wx4lZKrl0WRR1L2bmikwsibjIzg2e/lZc3SL1wHbfTrdySSHF6ErGUk+dOa7t++cXa&#10;fuB33qwKLqis5IpImlet4pyhYbQ95HErbxhJFQeHkYywsRsxmmFJTuhwuFVV1GP8lrJLFQkjhwaQ&#10;GDGfnlX19Ui02NSGuk5lMQgl6Uufx6c8UueCKD5bKjUep6WG7VQ5UYUOerwL+tfv9sm5OTU6jnad&#10;HEQ/rWlHewIlKDQvqqlVrS24TttiqOwEwxKf86HMqURV+fvR9/VhS70H4zZbRN2nMgnlE9WfigxQ&#10;ThSUrPjfvLpQQOoalDrmJEZYkcBSSavwoKy9+6Ccs2c31Kq3Xo4YXn2DX99n52MpSsd8SLrodDjV&#10;FlFFen7PgygrUzXfKYmFuUr4vHYVVHc+98W/0Pbzf/M1be/59nfU73/4j/TniQnE7D780d9ThBBC&#10;CCG/CNykQwghhBBCXhM0d7aZZt79v7CY68F/+qbxnR3o13asmDS+yR4EaXOzU8a3tgVqNOND54xv&#10;/3Cfthev2mJ8V2zA53QFCxOH5ybs6w7jc01do/FdtAjB0OmZaeMbk2BxU0Or8ZWLCEzOnFfP0RLq&#10;Vw3Yaj1VCVh3Re0yfF4EzPONfuNze7FEa/iZ/cYXd0GFZvL5I8bXIwFml1zD4w6Y7xYtghpNeNyW&#10;inFL0NgRtxcnxuoQbFYl+7jJJCTKU8qWOt948Tq0u9VWAbLIptLm86m9UNDZLao08xRENj4cqzU+&#10;h0wU1ITsflyzZZO21915m7YdnfYCONdb0Y8HD9gKPTPPo9x0zi4/2A5FpDarXfOB7wkEnFOi3qPb&#10;2I9xbG5fZHyXXXuzts8eeNr4Dp3BwpLOVlsFKDKLoPLk2VHja1n68izWI4QQQgghhBBCCCGEEEII&#10;IYQQQgghhBDy4uAmHUIIIYQQQgghhBBCCPk1cu8TB3Th2QrCtcOnkSGyIkowTjcyTlrbn6uWeomo&#10;kjR3XKBtMIpMnFb20qJklU/PIhNqbg4bicuWwk00pK2riIyZFZdklJRMpVUkCFUOUVkpSvluUc5x&#10;SY2qcn5J1GMsBZyAB1kxi5LptCAb2N2SsdJpnS/KO6beRdTDJ1lHz45BbeabH3u/tmOHe7Vdun6J&#10;tu1LoCCUyWND9RIfyklV7I3TWVGIyeTQJxHJzOrpH1/Qdw1RbJguyEb5wUlkBJ1IoA8TMagLLVsE&#10;m+09pO2VV16jbTKBTfeHDsE/cQab3SsVtMkhY1kV5Z4dX/onbY9tv1/bi2pRbr0D9S25cPzcHDbp&#10;V5KwLukbdwAZQjN9R9GOU7iX4otvR586suhLyVQqXa0Kcg9ZmUbLkq21KmMY8GNjv5W1tnnNcm23&#10;Bd6D82SsTj4HNSNzbxpFHdQvOTKk7QtPQUXG63kf6vmdHWZsPvQuqOo4fk59qFrEOO781y+hLyQT&#10;61W/A7WgcEOjekVjKetsuVzbuzdfqu0Nx7E5/6lvfh33wA5kM/7ql/Hz97/xPfT1JRdqe+mdb9N2&#10;0fqNGJNA8JXdbkIIeQmxdHH6dz2p7fa//3tt9/dCSW4wi//Xa0SFr9PnM4UvWo3ng8sk8/Wyzdu0&#10;dXCACCGEEPIaxOmSGIw8DXm9UE0pzUE5ZiIxqSb6Ect4/pmfaevz45hYHd5Dl61sV9uuxrvqmlWI&#10;E9Q04piaWsRJ4r6Q8krMIl1EXEZCIsov6jAVrbIjiioSr8iKMoqlcjIvKl0SpZiiUZFBjCQjCi1O&#10;VVV7jyCposOHGFf7CpTtc4t6dMWh0gXERk6fQ8JGryyXXNSCuILLl1XFvFU+nifzZcSYNl2FpIAH&#10;npxWY2OIjI1MIsnjhmVL5Vj4i+WMyorSjcsBWxdE/5zsQdmVclE1tUEh2IrLmadep52MMSiqNKWK&#10;9IEkR3R7EK+pDcTVeBoxqKnMjJSJ/gl7MV4xX0Q5SgW5DsZ5cGZM29ffDrUkh/IatR6HQj9bsSDr&#10;ufn08JxqbcT4ukXtO1mYk/6yY3pWXM+KGVljGZf7aP7ndAHxuClJRumWMfWJsk7UF1Szc+j7x+9H&#10;jMsfx/WuvX69ub51T1nqQVZlk3lc3+v2qUgM/buiXcZZoQyPKH7PK/t4JO7mk3Grj8e1/ZM/g1pO&#10;94Zl6h//L2J3//tP/1LbaVEq/8Rf/g8U7eAbBiGEEEL+Y7hJhxBCCCGEEEIIIYQQQgghhBBCCCGE&#10;EEIIeRWyZFmbblTAE9D2ysvv0va6t7Zoe2Jfjzp6uE9/7jsxrO30zJS240PY2DE2PKp2PrZbf3Y5&#10;sYmkpg6bN+pbsZllTfcS1b2pU39eLpumF7cjIUkl6DIdG/Ziw0SmiA00VsIXl2zaKJQrqljB5peQ&#10;B5tOqrKJRMnGlblsRvUdxAaOi9ch00wjmqecDq9ct6xSsklnehyJVAJSRpts0knmUyor9fC7cQGf&#10;2PZW1CvT3aieehTnjztGtZ1JY7OGV9ridflUwI1NNDE/kqpUZcPKkQPYZD7fpuVrlsp3qGtONtLU&#10;BmLaNoRqTH9M52Qzi2x8qgtgw0ulWlUhKzmObLJxSrvy8nO5WlY1NaiPW/b/TI5hE0vvSWxuWra0&#10;QTllc4+14cUjZZWlfsVURTUstq7plXpgvKM+9NPZxKhJKuQ0m3xgE3kkvtGJYmRDi1c2aaUkiU6h&#10;jD6Y3/DyyAPYLDY9Bt+d770E90EI9SqWSsrptBL/SFIcs1kH/Z0v5cymoZOj6PuB+7H558MdSBYT&#10;CoaUV/owXy1L3XHduCRIueutt6o1K7Eh7eN/+FfafuYfsWlnegr3w+c+/zfKKUkDCCGEEELOh5t0&#10;CCGEEELIa45la1foJl95/fWm6b1P7dU2JVnF9WcJ9m5YucX45iaRlejxweeNb0X9Ym3ba1uMb8/j&#10;j2ubLCLwWNPdZb5bc+EGbevn7MfxogSNxxJTxjcwhqxKw6eGjC9SRbCwfeUS42sNrNL2zLHjxlfv&#10;jWg7MdBvfMNTCKpnJOPUPEu3Xqxt96rNxtd3eJ+2x7JzxldwIhCelaxVFy6/2HxXTSDImTuv7zI+&#10;ZLF66rndxhcoIiDd0WLXfXEHAtHhZe3G94Z3v1VbKyPWPKefPIg2PnvQ+FxS7oZldl2O9iODeG4u&#10;Y3yNrQiyL1q3wvje8z9+X/1nLO7GeF538412WZMI3ObdVeNrbmjWtjRj99POM/u1DXnCxleRPktL&#10;1vN5goMYxzVr7H4/HcdYZZIp40vNolwrgxghhBBCXl0MnMOz375TeE4rFPGcNjV6UlvHz+V6tyae&#10;FR6DlEMmvWM1HXgukec8K4Ojw2Vls4TfUqYZm4J6TC6NZ6Z4PRYBOEN4Rink8Sw3PW49m6LAcAMW&#10;PLhl4tkhCjlSHVNf62crjaWl+JMTNZuQqKxURNYlXbIm4nFdK4vmZBLP3t/4GLJXjh3A864nhIn8&#10;s6ewoOBcH5RHKgGpvxftCbcvMzWpb23S1juGifnSLPogmZbnPHlGnSmiTj5ZCFKDolRdA571z2Sw&#10;aKO/jDJuvAmKNY/94FvaJizFGynX6RVVopzdK7qtMumvvChg4uQA2rgcfdW9HBlNj/acQN9ZyjfS&#10;h345L+iAvyR96RalH4e1kqIii0lyOSkX9QkEsEgjJ2pLFRlLt1/GRs73yPFeOb5uKZ7bN996t4wZ&#10;rt/7LJSAzB0r955TpiCm+6F+dHDnd1CO+x2mL2p/9Iy2d99xqXQOzj37NN6pjh8V5aS1K7Vddu1N&#10;6jcSub8bVuN98E1/9RncQ0NQitr/Q9zH2x9Gu3dsh8LOk9vRPys6sKBqy623aLvuOiwqiXcuX9Bv&#10;hBDyaiAzPaFbsedfP6/tU/c+pG3/HGImfnkWuaQRiwMXSSyn+3W3mdavvuFWbYORCO8JQgghhBBC&#10;CCGEEELIrxRu0iGEEEIIIYQQQgghhBBCCCGEEEIIIYQQQl6FLO+Guk1QkolYMimbt23U9pJta1Wu&#10;jIQlMwkkpzvbDwWduUEkJOk9fFIdO4GEc33HB7WdleSGM5NI9HLy8ClVvUeSBYpKSXsbEoq0dCCp&#10;XteyNrV6HRJOLF2NejW3NGgb8yEJntPhVNkSEou4JdFJQS7rlSQ0p3omVVszrrn6ApSRleSJuRJs&#10;xBdSER9UUabHoHziqqIP0gUkr5lPeuNxoa5WopmwF9kVUwUkd+nY6FXxHhxz/ASSzSTmUK+Vi2LS&#10;pRXlF4WYXAnJUmaT6Mvxs9iEPn9GtySTDEkZHhdkbtKi5lNfjaspSaRoKcxYCkNlSeJSLBeNL+yL&#10;SDuQNNAlSTzm2xWKw+f1oS+TFfTFo9uRxOb0qRMqnUQZhSISuFQruG4yI8ksL7pQ1UR8ck1RqpF6&#10;DUviQafDYZRzSlUrWSTqmpdxnB/TUrli+mGegCgWFcvor77eCfXkDiRE3LxlnbZbLl4i51uJFPMm&#10;0Y/TKPPgnnA73aZ+FemPG2/cpu3TjyJJ0sjIrLYNdUU1MIX7eWIc4zM8PIKxSOCenxiaUJOJGfS9&#10;A20tV9Cef//mt6RvA+pTn/sL1MfJBCqEEEIIseEmHUIIIYQQ8ppjcB8yMZ97eI9pen0QAUx/2VYx&#10;qYsjoBtpqjO+vlPHtI07g8Z39dqrcL3+PuMbmEag72wRkufLemyVmUu7ocxTcKSN77GfIvP0VGbW&#10;+LpWrtbW3WCrsrRdjYza8bhdp9HTCAaudkeNb+g5BDAHc8PGly0huB5Wdt2TIwhIty5ebHwuH4LB&#10;PXO2qk9IgpuL3cie3hFsMN+VZxDE9tXG7PbPQP0nkbHVY7J5lO/L1Rtf8Rgyhq/M2wo1YyeQSXo6&#10;Yyv+PP5XX9Z2b89zxhevQR26OlYZX3srFIumcjN2/bwIiF547Ta73JQEx2WCwcigz2dsH4Xv8I+3&#10;G9/0IOqUOO/+KE5g4qFGFHXmCddiXKYnx4wvL0FgX7DJ+I6fQDbs7vIG46uvxXWyk3bd261JivUr&#10;FSGEEEJefew9dFq3qSKLFmJBPJOUZWLaWhhgpnflkakqE+KuENRNIrV4znCKeonPj+u5PZhUt9RT&#10;MllM9sthqpzHc2RqGs9sUS+eA6tOPL/MyQKLSG0c16mgAhnJYu8SRZxYHN8X5HkzaWW5l3p4xPrd&#10;uL61oCAvSoxOS5lHWupy4Lp77vmatmMHjuA4eU4t52VCP4ifA0vxPFjwIZt+2CvtV/azaHUQiovO&#10;Avo2H4YyTqmuRtvJgnSuB3XI+UTVp4Bnvv5DeA6NyHN4q69V265FF2l74603a/u97/1I2zf997+V&#10;tqEt9/z1R1HHCVFh/DnVE4cLYzWcwPvAyASUfoJBPLsXUuhTj/S5o4o+8IqijkcWduSruE5aFH1y&#10;KbxzeKqyUMOL80ewvrYAACAASURBVEsyVgW5ByIyhqq8UK1JyeKCiqXGFEJ9Gpbj/WHjjXfJ2IHe&#10;5+6XDheHpahTRbnDvS/A7bPfSQp53AchUUJ6w41YILT7Bz9AG8ooe8vb3oZrebzq1US4DUpYV3zk&#10;T7Td9p4PaHv66SfQD/c9oO3BPXjHu/dfvqLtg1/5urbrL7pA20033aDtoi147wnIewqXhxBCfpM4&#10;8QD+H93xZcSBjp3G4s+8PPssltjTFW/E/7trbn+ztg3LEDfh3zxCCCGEEEIIIYQQQsgrAW7SIYQQ&#10;QgghhBBCCCGEEEIIIYQQQgghhBBCXoWEwkju0diA5CPD55Bsr5JCIoxKMKvKsjG6NoZEHks2I8GJ&#10;d5uozLzlKpWUZB/nhpAksPcolEiG+qBAcqJnUJ3rRwLDoQGokwz147vBfpyzZ8d+VZXkI/4Qkqe0&#10;dCDB3/p1S7Vt7WpSXd1IELJsaZu29VL3iiR/OXxsVq1shsqKL4bENPkSkpRYyfncTqfyilJNKofE&#10;LSVZLen2WMe4VFmSk4S9SCriEZWabBHnjI+fVXkXkjW6JC9j37P4bv0SWw0mVURiQ0vNpn8A/Twx&#10;gT5xOB2qqRXJdtIF1NlKZlOVjCnn5saVRxLuuKQdPmlDMo9kLIVyUUVFdcgrdVVWQhdR8/G55pVq&#10;kKTl9quRbOYnD41L2VAgGuiZVkFJArS8G0lEQgFcd9exHvRJ3Fas8btxrFvqNVdCGxzKpfsRn+3E&#10;jPNEfUgyGXD7jDpSqVKQOuIcpxOb8Y/vnlDLO7v151vecKH0AcamVJVEMqqqynPoh7FJJKMcHEQ/&#10;WypQMyOjamoKiXDOnDmnbe9hHLPjUdSrXMypVBL1yaalXmVJciOKPKFAvUkm5JQx6Fr1Nqk7+mnf&#10;3klVKOA8v9+jCCGEEEIsuEmHEEIIIYQQQgghhBBCfpXI5Pv+XkwSR2NQdfQFsejBmgj+z7AWMkTr&#10;Fsn5mFj3iBJOUSaUyxmU4xYFGuXGZHa5iAn6SgUT6U6Fye5qHvVwirJPvoQJ86IoIjplkr0i5TtF&#10;dUV+NMo/aVF9EeEdFZCJfK8PiwSqZVsxUdenLBeQBQjJLCbUDz/9ENyuhf1RdWMCP7gKk/Ult/Sf&#10;A/WNVaAA1LVijTlneByT9hMllFENxKXNWFDh8cPWlKBAUxMKadu4aKu2dXe8T9twFGo9933h49p+&#10;/xvI9H/L7XdoWxvDwowTz0KVsVJGncoJXNcpCj0VSw1IlGpkLYjySKd5ZJFCQfrELX1QkbENRbHA&#10;wSELaJz1WJTiiGChR2o2IZ1blTEIyvmWOpPcGw5ZdGKpLEn5IbknHTJ2ZRmznPSXO4B21nSivI3X&#10;v1Xboqgjnd73iJwvAyDrRRzyYfDILjM2/iAWYnxN7o/kaaiXnnwBCkodne0Yz0uvVK8F3GGMbffr&#10;3rDAJk6iX44/gb59/hHcY0d279W2R5R2wlGM3QVXX6rtsksv07ZtMxR2PMHwa6IfCSG/GcyNYKHc&#10;s1/4O213PIAVc2MZ/H8TF5W1Lddeoe1V7/+gti0r12pL5RxCCCGEEEIIIYQQQsgrEW7SIYQQQshv&#10;JNaisHkqWVmAVrZ9syNYgFVxwOfx2o89VcmyEqmLG19xDguSqrJgSn9fL9+fn+zFscCQ3yDSUwlT&#10;2ee/+GNtUzO2L1iHxXZzw1PGNzY2oO1wdsz4/M0N2q4KR4xvJoUFd2eSE8bniWNhVc0MMu90dq0w&#10;3yVnkLnnXKLf+CYrqEvA7zO+sMJiyu6rrzG+N/83LA70B/3Gd+kIsh499bWfGt/IASzgmk5kja9Q&#10;weJKry9ofCn5HSmqkvH5vFhw1+C1ywg7sEhxZTMyWPWN99p958Uir3y5aHyOEhbfRdx1xuf04Hpn&#10;Rk8Zn2sOfeHNFIzv4c98Tdv6xgbje/zEDpybGjW+alKyc02OG1/rylXadl62zvguvvwSbddfepHx&#10;9Xz/KZy75zj6xmn/oo+cxWLZcsTOdpRVGMfeubPG1zeHjF8X+i82vvVrUIbX/nOkhgpo48mRPuMb&#10;LWK867MzxlcXw9h3NLUa33XvvRPfNdt9QQghhBBCCCGEEEIIIYQQQsgvDma3L7lyo7Y/+O7z2g70&#10;TWvbtsZh1GSsafhCRRRMCthAPT8PGJTELq2iBtPRjjkt69x55RmnKI8MDWH+rufwaW1PvID5wfH+&#10;KXWmH3OvYxOwZ3vOaHvmGOYf51VlXC7MK4aimNds70JZzR1Q35mbjKvwpWhXx2yztjFJalKVBDnz&#10;CWhCHsx7emQDeKwex1ywfrW208lZdXYAaj/pFOY652ZhT/bAH/SGVDqFfoiFRVlFktrs24M5v+4N&#10;FeVxSgKSAuaOe0+c1NYhyVOC0ZBqam+S/i1KXSvSh5Icp1xSRUnaEvNjProkSVoshZ/5BD9eSeiS&#10;yCNZTkHmaS2lofnEKfJRre/CfG3Tb6PtP/0ZNsv3nSypQGEQ9ffjXli3GYlgBqYxD7uoLW5Uliqi&#10;aiM5Z1TEKwl/HA6zfiJftlRyMM8akPlhh8Oj5tJYwzE9hrJyKSgPnTmBudQHH9ypulegr37yTZQ/&#10;KKpNAzJ/OzY2rgppGacZtD1XwDxuVZR6wuFW5fNg/jqZxtxyKNgo/Y77x+tvUnXNMi4BrBPwB7E+&#10;xOvAvHlDwyJVH8X9EwijHdPS0t7nD6JPfYuN4hEhhBBCyPlwkw4hhBBCCCGEEEIIIYT8CslkRV3F&#10;iclqX1gWC7jxs9fn/4UqE422aOt0YSLYKQoz5RImzN1+XM/vxYRzQRQ20pOYCE+NY6GBU9RUyjKh&#10;7SrhvIpMwJdLmJgu5GSyX1RVCkV8n05jQtzlQbg54Ed7vB5cx2WuL3IxMmtvKe1Itc3PQz2y4bwP&#10;CzSUa+EJjjpMphcc6Ce/woR+OIsN924vNpiPDNgbrAdOHNW2KgsggrJooyzKNFE/KtG0Apuu193w&#10;Nm07VmHxilvaks9hQcYdH/5bbb/28Xdo+9Mf36Nte/tibZ+/9/va+mThhi/kXTBG/iD6aGoQYyG5&#10;JNTy5jYc78Z54Xps1naUR6XPcaDHWmXRgc3poS1QW/GIClNVklh4ZeN9Qe45bwD1sNYOuGVxR17U&#10;lax7wcpWYSnvuCw1IynWUmtyh7DgoW0NNvNvqb4d50k/9+9/QspDvW01Jjv1Rd/zP0MZsmjjR4XN&#10;GIsoFHTe+Obbca7XTmjwWiS2HIuHtord/K7f1XbswB5tDz4E5amTu3Zru+e+h7Xd/1PYlmW4N7u3&#10;on+7rrtR29plq6T/Pa/dziWE/ArB/wO9P7tP28e/8C/aHj+DhYFZ+f9obTcWBl7z/vdru+4W/D/n&#10;dDB1EiGEEEIIIYQQQggh5JUPN+kQQggh5DeKUgETtQe+9Zip9ughZNRJV2wlEJcPi0tqXVicNTM6&#10;Yr4bKCGbzZK2duOLSPaacth+PArEsIAtc9pWUfF1YoHUitdtMb56yRRUKtjlB2vCvLFeYczM2qo5&#10;BVmwVgq4jO9U3wltv//Yd4xvpIjFhj6nvVhpaVu3tl3LVxrf7GxaW2cgYHy5JBbbZStY6OhospV3&#10;hmehuNN7xlZWaYsie8/S+k77GhUsACwP2Ao9Lzy4U9ttb77e+Fo6sJDvwhuvNL6ep1/QdknOVtLJ&#10;V2XRpaj86L5w4HdqcHbY+FZu26btpf4bjM8tiwTPnkGWq7OnnjPfJVPop+YVtlpQNosFdOGUvcB0&#10;5BwyZWUS9u9jZw2yXs1k7fEZGsP3qVTa+GYz+NzmtRWwKrIwo+y2f2/n5ua0ff277zK+9g78rvcd&#10;tdV/nt0JZZ6xQdTp9LkzdntG0Z5Vy9cbn6qLaROfs/tOlVH+xPSkcRVlIavPFgZScVHBcSUzxhdz&#10;4m+Ow2/fMxnJqpU/rz2nj6PO2667QhFCCCGEEEIIIYQQQgghhBDyy7J2Pebyvvp1bJretfuwtm/f&#10;cKHK5zHXbeVKKUiCjkoVNuQJGpUWS9klX7bUYHCOz+VTfklCs7ILySJWLOnQ9i1vxNxmoVJR5yYw&#10;Fzg8ALWdUyegmnLsBczbnentV5MjmK9LpkSV5iC+6z0gSWUqJbV/NxJ/fOvrmItrX4yENsvXY+70&#10;ggvWqNUrkFgkO4e5xnQac6cnj2GjeMBVq2Zm0ehYBOcvXoK5/nWbNmjb2hRRxyUBzP0/wjoFbwhz&#10;oEf2ieLMki4VqnNJn6E/Rs8ioYwqoZ/q2mOqSxK8FGVtQ1H60CXznk6HU/ncmGdNFzFX7JSMN5aS&#10;0fyhkzK3aqncKFEzmhPlI7fLrZyiyOOV69WEceybbkd/HTgRUocPY+718aehrvPDh7+A8ZN1EVHf&#10;BpNxp1jABOjEjCSdkeURuWxWnR7AXOvkIBLNjI5jbCdH0QeDA0NqZhKKOckkxiIrc8EOB+ZLXW6f&#10;6u9Bv1ak7S5ps0eUccKhjSoq6kjlOJSK4iXMrba0btJ21aaNKhhEopq5BMY7kULZVR+ut7q7RrW1&#10;Yv63ph5rSqJxSXgUdIj1qmhNSMYA4/SPn3xU2xlpX6QxbH53PD577QEhhBBCCDfpEEIIIYQQQggh&#10;hBBCyK+QfB4T2iWZPJ+aFgUY2awbqGmRyhwQi4lhS/3EUjOxVkAURdnGmigPVDB57HJhYtgl6i0u&#10;mSj2+oMLrlsuYDNxLoNN3UUlk/s+UWUpluVoqwLAUtTJZ3GepXNilWtdxjrOWsDh82LCu1r5OVUV&#10;WQVSlA3aqoTjPbK5vpjFz44A2tcUlnolsChhRJR3Ssmc1LtoV1bqFGlA26+86DJt++dwzOlBLA7J&#10;DmPz+tQPPq9tTRwLEpZvulrb5qVrtY3G6rTtWH2htr2PQ61ktAa9EGlEHRvaF+G4TiwIaajBpu8j&#10;B7Cpfvw0JvTX3fR6bZcshUrK3EGoocRltYND6u90Y/O/c9Wl2gYuuEnGDGNTSaPtHlHuycylpA/x&#10;sy+A+lWkby2FoKCoIOXzGMvELDa/N7eJWpMMfTqVkTHD+YUKxsApm88burHwZvPN79S2XMI9ee7w&#10;M2iHpajjtpUQrLqcfA4LhMIR9K131TUYz86L1CuZgtyvqSEsysnNzKBdkmREidKVO4Kx98SgBFUj&#10;i3J+WVUIpyhutWzBhv6mzbBXTSPRyOgh/P04fs/3tB04gd+PF757r7a7vvMjbbtWQK1iyY1Q1lly&#10;mZ38ISx1dCgqVxBCXhyZKSSgee6fPqvtUw9BaW0oi/+3YvJscM1tSBhz7Uf/u7aRukb2PCGEEELI&#10;S8jiTiTPc0iSwYFjSERXqjqVR17+y/LOb6nvOh2IGWRLBVUoW7EWHGupJxckxlUXjKuyxDKSeWyO&#10;cFibT+R62XxGNdTU6s9NtYgBbLkIifOcb5dYVdmhJsYQMxk4h5jNY4/t0nb7/Ue0rRQzKpNDnGJu&#10;Eht5jowjxnbiAN7R7/3qduUPSXzL2nwkmz+ONGLTzfWvv0Et24R4S20t4kYRUSa22hL1KuUW1WCH&#10;B+1wxNHmicPY/NGze1qFb6yTvkOZw32oT7GE+m3bfK3qkgSGAwm0z+r3jGzkmd+84xAxao8L8Ry/&#10;C8/Lc3nEIErzx0iA0C2xFr8bsSgJCamIL6Cmskk5D3GeuaSoYTtx0OLmvComsKnmCdm01HMUm6Fe&#10;eOxBbXfed58q51GhbAZ9l5Pn+Ewa/V8oVFW1bNVHkl9KINPaYBSPLlceN+JMbbF6bWu6kLyy6kd9&#10;gn6fCoXR95ZyeLGEOEtdE94N2lualK9GGhlDe5bU435qF4XqrDerHB7pFw/G8Nk92JD24AOIl1x0&#10;9bVq3XLEPaxNZlUJZpYk3jV/7wblOv2j+J0ZGpL2RJAkci5bUNksyghHX9sq0IQQQghZiJP9QQgh&#10;hBBCCCGEEEIIIYQQQgghhBBCCCGEEEIIIYQQQsiLg0o6hBBCCHnFkptD5pWRw6dNFc8+g4w2ux94&#10;wPhKklWmu2u18dVIlsVqEVl7Z2eS5rtiCJlMCqO2bzKJbI4FyTw9z2gGWW9GJs4ZXzSKjLe79+wx&#10;vg3LIAseC0SNr1qLLMKbfusa4wvGwrzZfp147My/Ixlkheo7etz4fH5kF/JX/cYXdCEjzvLF3ca3&#10;pH2ZtvWxWuNz+ZFex5LknmdyClmdYpIJaHpqxnyXzqMuazdtNb7iaUiI9ybt+z1dxu+AOtpvfFMO&#10;ZCZqXNpmfCs3I7vU0otWGd/1H7lL2+ce3WHXaRRZwXMi5z3P3uO4v69Za2dLXhPHtY/ste/zgcGz&#10;2jatQvvdQbv9XbU4fvNFdnueuR/ZlUbO2b8/cWl3XaDZ+GZmkfW86HKdd5xIt8/a/bmlbaO24zJ2&#10;8ySd6PdqsWJ8HV3IVD6zwx7b0dR+bSdGJozv1EH8Lekf69P29JhdT4ek0vKOR4xvmYx7i7/e+Iam&#10;kFkqVcrZZY0jy1Sw4rHrWcI4ti5baXx17chW7Qra7Q4VJZN8oWx8BclARQghhJBXF043nhWKCs8C&#10;/iieRa3Moiu2Xotnlr2Py0MBng+qlpqFZMgsV5CRNBBAlk+fG1kkrYynHvlZiWpJIIbjMvJu4pVn&#10;4EIOz2RleR+qSqZKr6islET5J5PCO5RDlHms56ZKGeWVRRHF5XbKeXnxi5KPpdaSlXLk+IKl6iJZ&#10;RotZS4EE12/uxPPm8Gk8azmzyEJaH8YzYrKCLJXFxEHUS54tHR77mawqaj6ZBMqenMbz+eAwrlWe&#10;xc8pyfY5KxlF3S48J545CmWbxUtWLyhjtO+QtnVr5VkvFNcmV8Cz3aik4vQX0SdzJ3u07T3aq+3a&#10;m+/U9srf+jDGKIyxcXeu0Tax+2faxq94C9ruQVurcSjz5OWZuVjEvZCVsW+K4zrZPH6ulETNqCTK&#10;PJLNtFwRBQM/6p2Zw/V80YCMHc5LZ/Fc6rQUiYK4vqW8kxXVokAU/tY1y7Xd6ngfxriA48ZO7JX+&#10;s9/PnJYKUAF1O/jMt9CVN31Q2689egzXXIT7oK2lRv06KaSQfbbnvnswlvLuUxjG+0aN/H6E5PfV&#10;JZlty/Jz2ov7vNCO96KuaxE3aNkMdaTaTrx7/L9q18ifBeWva9K28+obxUKVIjMi9/L2R2CfeFLb&#10;4ZMD2k7/81e03fvFr5hrtqzD/b7yltdpW79uk7aR1kW/VB0JIa8dLNG/oZ14lnnsc3+n7b5T+Jtj&#10;/U1c24XM1Td8EH/zV1x/o/x94V8YQgghhJCXg/bFUHEJidJu/ynMk42O5VS0Bu/2ER/mvP1uHOO2&#10;lF6Ks8ojajgBN+ZTXfJdXmJD+Xm1HVGcyYm6riUga6mThLwBo8iTl2NEbFn5RDFm/tW6rgnv/00t&#10;mJMcFRWZSBzqyFff0KJUaVp/PnkS77z9x6Aie+AFtGtwYEQlJObjdlp1Rvu2P4T5w8cf3a9iYbQ1&#10;Xod4SGcnFF+612E+b/m6LqNwfdWll2t7wRaoL7sqmE+cnEioU32IncWb0b4zvZhfTRcwN7t58waV&#10;L9vrEZQO+yEeYr3Xh/32/GSuhHjKrNiy9GE+XVCT45gzTcwgtjUxgr7IzkBdZmRwRPVIHGomiXoV&#10;Mig7l7ZifVmVSSMuqKpuGR/0txWDGk+VlM8LhaBoBM/vi9sQl6rk0E6Xy6kcVjxRlHBcVfkuinum&#10;Y0mnWtQS05/9EhcamhN17kacu3JlrQoEEZOrq0McM+jH+bVBjE3A4zRvHKmCNUeLnzNF3CPOQtbc&#10;S14X2nHRhYi37H+hX/q51uS3L4uCTlHiYCYEq5wqL2tRju4VFaMMjlnajbYMjhRUqWS9ARFCCCGE&#10;2FBJhxBCCCGEEEIIIYQQQgghhBBCCCGEEEIIIYQQQgghhJAXCZV0CCGEEPKyUkxJdpe+MbsYEY7w&#10;L4obVySGjDXZhK2csfdLP9V27LkTxjeRQCaYaG2j8cUiyCYTitvZdJ/fu0vbp47t1LZ8XvKSLau2&#10;aBvYsMj4qpKJZ+pYr/EF46hTpK7D+GozyNxSH2owvsHTyLZyOmeraZQl+0vaXTS+G9/9Jt5sv0bq&#10;G+wx87dDDcVxOmB8vhAyPi/tstVobliPz03KVkkaGpWMn+epvFRr8X3b0qXG17QcmYSmJ5FNOV22&#10;1V48DSgrHLeve2ASqjVjBft3xePF/VbJl4xvVpRnUnO2EpSFw2lnGb3k1qu13XKLrZCz54fI9PzI&#10;33zermcUvz+rWpcY31PbH9P29IT9+5BIotwzO5G9vPuKy8x3m9cj4/PB+x41vr4zyHZdzNm/A4ta&#10;O7VNFs/7XfEie3tdS6vxuRLITJ3O2pmkhtJT0nd1xuevRd3rw3Y/rl25Vtujz9gqQFOzGIP8eVmM&#10;5kTZyJ3FK1GLz/6b4nTgj1TVZWde7+87ieOi9nFtXV3aDg6fNb6kZGgvVuyxqFQxfi0e+35rCSED&#10;V6Jgj2NaFJkq56k+bbzcVicihBBCyCsDK7On9ehlKbTkc1lTv2IGGStLWfiKuYwci2ej4UE885VP&#10;7dPWG5XnGVGgaW7Cu0pDN1Qsxg+IQoxHFGIkS2liCkqJ+QyeKZw+edkqSthXMlh6XPJzEJkso414&#10;/8lOQ3FjZkiUFit4/spn0TjrKdTjkedSebGSaqqytN1pKekUJduk/FyRzqqKElApI1k/RTFFicpM&#10;VbKABkLIkHnmeTxX+oOot9eHjJcbt0LFY/9e9Meyi2/S9qSlOCTXc4pykDfsNWPS2I7nr1gE76Ez&#10;U8g2GnOiLnUt8r4gfVWsSt8FRG2ogjadkefxihKVoQYoxiSsZ9cU6uD14vz6IH6e60OdJxSeCW/7&#10;g09q2959kba5NJ6Ri3IdRw3eQxve+AH0uc9S/MT1pvtFDTaDe8wt6ix+P/rQISqN5TzuOYcoBFVk&#10;jES0SJVlrCbGxmXM8HM8gKyphRzGLJWWcuSeymRwT1uKOqlsekE93XLPNK3AO8Blb0A7nrkX1x89&#10;sc+MjfXL5PTi/i2Kqu6ex6DoEgx/VNuv/AQqPL9/5yUYsxo7s+zLifUWMf4C3jGe+syntZ0UZSeH&#10;HNG+Gu+D9cthqzImLsmI60ijj/LHkc231AMV1eNHT2n7tPNL2q64Du9X3bfcoW3rpi3STb+sqgTO&#10;C7bgnlrztt/RdvWd79Z2uueItoNPQmHn1DO7zZmJw1Ao3XUItiLZbJdsvVjbxZcje3DjZrwf+kO/&#10;mjEhhLxyySUQbznwlX/R9ol7fqLt6ST+BsZEVe/ym6EidvWH/xj+phaOKiGEEELIr4CGBsRFauJQ&#10;ARkYgdLK6Jmkqq+35tvwnluq4H02JSq682EXt8RN3DKHliqkF1R6tlQ57/3VUjfB+Y3BWrlO1VaE&#10;kXfmkCj0WMo8k9mEivsQcyhK/GlsCGWvvgBxs67OgCqUEDNatAQxLscNm1EvmYscGRlTIwOj+vNQ&#10;P5Rmvn8P4k6ZccTvVNGh5iYxNzkj8ZGzJ2F3Pob34VC4TkUb0GaPE+1ZsRHv2a3NmGMdOe1QgyOY&#10;71yzGe/P05Mo0+tFvCTQEFcDYyP68+kzWGPQcxJrIeZmEd9LzSbV7CTiT2dlDjKTQj8X5tBfs4mE&#10;mptF/XOifmy9/1uqlI21a5TLFZTxate2IrG/ei/mOKuRjIrE0XfKh/aF6vBu7wuhb8OttSo/I+Ns&#10;xToiiG9dfynUaWL1YeWJiOJNDOfVRNEHCYV3hKjfowIexNke/j5iIhOTuP/efN2FOFer5mC8Iz7c&#10;P5Yi04zEqMYzJeWV+9DlWLj0NSeqN5jrRX3KEi+M+dAX7a2Iiw4PpdWF3RjDuTz6siDnW3ew01FV&#10;Uwl89+hPn8b5oqJ91e2IU37jX59Ruaw9H04IIYQQYkElHUIIIYQQQgghhBBCCCGEEEIIIYQQQggh&#10;hBBCCCGEEEJeJFTSIYQQQgghhBBCCCGEvPaQTJ2ZGWS0TJw7o+30WSgnTp9DpsrEJBT9cqKKk5Hs&#10;ibOi/lcsIlNitWSrH1ZEZdOVF3UVOcYniiHxKtRE3iYplBIZZMfcP4e6DF//Tm3XXg01zu3Hj+JA&#10;UT2xFBRT08jqmZhCBs5gLVQHLWXAYgp1LokCj3Iic2QojqyVNa3IWp+ZRkbRoqUG5JOwcQmZKx1u&#10;/FwybbRyPznkPGlnQdRbxO90S8ZKybxaVZbCDq5bLsLvCyCT5Yk923GdHNpVv2KNtmMDUDV817ve&#10;o204iGydB5/4vrabb3irtj27f4bTx6AM1LzaVkW96jb05XOnoWKUmMP4JSXTpUMUIMtVUSuSurs9&#10;qFu0qRlj50MW0KlR9JmSMYiEcbyvjLEPOyTrZxjZSOtXijrKhVC89IuSZ17uq6BkF81a91kS2VPd&#10;GWQf9XrRV+4gfq440NdZUdLxFl3SNxjbGbk/LaWdiAfZcPOi2BMSFZq8ZCGtSFZaXwB9m0ojC2tR&#10;7uFgCNd1iGqsNaYuyXQb8uO8TBbXtxR3InW4Jz0X+mQkflf/u+OH/2DGZvLkYW2rlqKOqCxkp/D7&#10;sPPBL0gdPqbtv/8Q137fW6CoE4uF1MuBpZrV/xhUfh/968+hjdI3Szfh/lx319u0XXTJVWi7+z+e&#10;dpHErSolKhMzh6AMNLEbmVhzjzyl7akHntR2/4Ow666FWs26N9+pbevGzS9Jax0ujF3d6g0L7Kp3&#10;2VmQZ154VtszO1CXs7tQ55EnoV587nHU3dsMtdrObajb4utfp239yvUoy8l8cYS8WjFqYwegNvb4&#10;5/C38uBxqIRNF/D/SJco1t364Q9pu+42qIX9shphhBBCCCHklwVPYBsuvEDbn973mLZj/ePqsssR&#10;J6pa8R6JQ2VLiB3MxwBcVkxKFHSyolhjq+c4VdhnqRI75TxYnxuxgVwpr7wuxEEKVjzCbf2M+EzI&#10;E1RxP2InpyYR95qegtLLquW43ryIcbIsisQOUUSW18+AXK+9tUmtWQK1l7TUdbiMmMtAL1SWNyzv&#10;VF2LoK5y9DhiUIM9oqhz6py2UxOTKpVCGy31lsEzUMApFJ5By8NxFfAj3vLkdlFWziK2kc2jzP/z&#10;Rx9X5Tz6JBCDngAAIABJREFUdXoGsRu3Ql3zJVHEKRdV0Iv6hCOIbYUDUHLO5M/JMV4VCyBWVRdB&#10;P4X8iMG0xFdp27akQYVFFccvstj1dRLf8aPMQDSg6lugDBP0o127Dz2v7ZIVuP5FFy9RJ0+hHd+6&#10;/wn04SCe91e60E+bN12vRFRa1UtsKlVADDWTLsjYeNShE2jjmbO43rZtaFfMikU6PEbBKZlHTCsg&#10;sblsET97XC6VL2EsrfvIGn/r/va7fSpbRFkOuQ9jPvTFVVsRq3h0R6+6eHO7fOeVa+Meq0rsdv6+&#10;7jmGPj9+AOP8wQ+9Bf3bgetNz6ZVOiWxUUIIIYSQ8+AmHUIIIYS85JRytpzvse9hIcfw4R7jG09h&#10;kVugrcn4lq1coe3QsV7jG3juiLYn+08YX11jo7bt4UXGV5gWKed4xPhm2rHYJHEcwZpVi1aa77q6&#10;EIizFpzNM3oKC/Lcbo/xlWSxVqtIaeuyCrje6DG7Tk3rcG1/Y9z4/CJZnZuYM77hPgRwmrvajM/p&#10;4EKVXxX+gN+UtG4Ngm/jx/qN79Q5BBOXrl5lfK1+LDTa9/R24zs2jeNaGux7sNu1VtvmoH0P1Ebx&#10;OR9frO3ZuTHzXfMayJ6Xx+z7wx+HxLtjaNr40lkE9GLBOuMrVRAUrGtv/oV67vx7LDmGhYT9Mxnj&#10;C8QQ2Eyl7LqMTk9o63LZSyWam7GYQlVE4jxy3u+FG79LUxMTxpcTufRMJW9841P4PtjVanwdixF8&#10;dfXa5z47hN/9ctUu35Kyr4/b43jFWizKawvUG9/QMYyPN2D/Lk/MIUDs9Nrnxtox0ZA6hSBurc9e&#10;2FcQGfV0ye6Tmakhba3g7Dz+DAK2bo/X+DJJLAh1enzGVxNEIH3vrkeNr1xB21Y0rzC+oCxs2/be&#10;NxrfxktfmgV4hBBCCCGEEEIIIYQQQgghhBBCCCGEEEJefrhJhxBCCCGEEEIIIYQQ8qrDyuxenEWS&#10;gHNHoNbR++Tj2p46hsyYZ0URJSmKOuWSqNXI+RWRvwj7seHXKyoflvKIRzKFRrz2xt2aMDZCRySR&#10;QECUbIKiUuITYZvRKWTRHPJKhskObBhPNHdp29yMDd/tF2Lj7rldUK9wWMo4Utf+HmSxjLfiPF9U&#10;VE2SSGjglfp4peCiZCX1ynHeKDZkV7MzUl+0peK01GSwUdmJ4lQhg43YloqQV44vu0VdRbJf1sRr&#10;FpSXF4UhpwvfuySLp6ri+949D2rb2okN1XNpjE1Z+rr3zGltV227Bt8/+oC2x/diTG//0Ce1feqH&#10;X9J2ZNBOrvDEfT9Cn3Zhk3Q4hD6ZdKBRuTA2WRcKaENBFGdckr0zJPvc3Um03Z3GfTWRwGZzn7TZ&#10;l8eBqSLatumm92u7bO0mlCNZQEui5OQVZRyH3EdWttBABPebQ/qqMIm+mDtxVvyof7UgGWyzKK9a&#10;ley0opbklDEsSjINS90oPYeMt16fbC53uhfUwy8ZZ13ym1CSMSxI9lPrvIpk1fUHUR+X3BMFUU6w&#10;kgx4JWlC2xr0/9XVPzBj8/D3Pq1tckCSdsjt7fLivkuODGv76A8/o23mdb+vbTmPMfrD992EMrwv&#10;zXSH9bdjcAeUme7/S9SvKIk+tv32m7W96H0f1tbj8/+H1/l5rKTCEfm9iFxxg7aLxC6/Gypeg4/h&#10;9+Dgj6Hg07MdajYvPIGMrasvu1jbLe96r7ZNooBjCniReIN2AoOmS6/TtlHshkkkn5g9ekDbkw/e&#10;p+3kYck0fD9+F0/85BFt61fhb1LnLbdq233Njdo6/cGXpK6EkF8fVVHFO/y9r2n7yJe+qu3Rcfz/&#10;2BBFcpcrLtui7Y0f/RP8PelazlEjhBBCCHkFcOXVeLe85168ew6fnlB+t8SPRB13LC2J6SQhoFNV&#10;lUfiB/kS3v9zRvkGcQLXeckDrU8+UTvJiLLJfKzAJ0nxPKLy6nNJXKaMWNZ8OXlRyXnmOcSDwqLE&#10;s6gb505nk8olatJBia1Z6ikWfrdf5aWOOVEE2nohki/mZo/jnJJHNSyBYs013YiRnTyI5Jst7Uu1&#10;jdYEVP8ZJP0cPYv4WTkPZeypSbQvnS+obAbxllIBvngE78V+JxSO3flG5RKl6bUtq7VtXSxK1zM4&#10;N1OaVk31SBZZ0xhdYKsSh6kGEqptMeKGLU1IAhhqQnwiWCsxGl9ReT1F6U+c1yExQEuxaDQ9ryaE&#10;z+kC4pQH78M7/cZr7pYxLaqVy9G/d9yCGMQ3v43n/p2PIJbj83jVzZdDPXowiRjrnKgHeUR9KZ/2&#10;qT3b0efxNozh2guapD6I8cyrOAU9aEejJLFMSr0KZYz1fEJFa0z9ck9Yik5VS8ZYVY3SuBUuKUrM&#10;LZNFP584c0b1nEVizZUdTQvOt9Sf5pWkew/iAl2LoZJ95U0btR2aRL1CYb8qFuzksIQQQgghFtyk&#10;QwghhJAXRfW8k2fOYXHSxHMnjW9kPxR08qpkfP4AJmmDWfvc44/t1PZkn6244w/HtF3cssT4fLJa&#10;x+ewF8CVXQjC7N21w/ha2zu1ffulv4WylK1qMXMWktjHZ/YZnzeCxXODE+eMb/1SqK2UcnZQpXYJ&#10;VHDc6jwFHFmklB1K2PVsQoDryCm7L44+95y2b/yfv2d8y9ci+Oa0FtnpBWtU13m5cYnKSnOtrcDS&#10;14tFm6nBceM7k0DAMhS3FXLeuOIObV1u+1HaI0E+b9n2TY5j8dK5SSwoa+rqNN85srinRicGjS8Z&#10;Q1kRZSv0+FMiw33eYrN1N2zVdsmKLuOrym+iQ/3Xi7I8spCuIWwvIuuZQqB0cMJW+mnrRMB58Gyf&#10;8YVDOCfchd/HrpX2ooq0KM8kPfZfhNkCAt3OoL34KhuQBa2BivHVRnHdVMT+HaivgbR4sWBLg5fL&#10;uHZNTYPxxaZxHZc7ZXw18ncje965BetX6jxfTTOUiOo7EXQfO2uPxewg/kYkxM7jVVjAmnbZbXQ4&#10;0e64LLKbx78Mv9PDY/bfknNj+DuQlgCz/iyLWerStoLQygD+vlx+01WKEEIIIYQQQgghhBBCCCGE&#10;EEIIIYQQQshvHtykQwghhBBCCCGEEEIIedUw3nNUN+X5e76r7b5de7XtH5XNsVXZiC2qNjUxbNhf&#10;tnKlto2N2IBbv2yZtrXLoPwRrUX2xqAc7/HjfLeoyDjP28St5LNTsohWRc3EKYo0Ljfsd3+8Xdun&#10;X8AG38YV2Ngdk0v5vShj6y3v0Hb42H5tK0lsPna4sEl7RDacty49om2k/gqUW5VkCY6s1BlZN51e&#10;1McfhY23IFvkzAA2iSfnkBHUX1OrbVnUZTKz2HScz4uajA9tj9T6pX2SofL/Y+89wOy4ynTdtUPt&#10;HDrnqG51K7WylWw5SE5yDtgYHMAeJsAd5hxm5p5h7pw7MDMMnAnAhMuZITMYA8ZgcLYsyQqWrRxa&#10;oSV1q5NanePOedd59vr+WiUZLsyAMUH/+zx+/tbatatWrbVqu+qvtb6P2jgaJiEDEiLQSCU1Ry4y&#10;FgfaZ6DrmIxOHcfPO9DGTQHUo4fUUF/fDiXPxpVQrtSaoXxqHR/Adge2yXjzY3+O88+kVJeMDECp&#10;Mzo3jIJUGHVP45yctKDbQn3lr8CCfocLxz5/Ai5GmQRUMqsXLpcxNo1zyZHwQ6AFbVZECp6ndnxd&#10;xv4jqPvijXfLWFJHYhS0BjxLCrQ2w5UohoXoiaMQo0idPSxjchbjWPPgeJk8jbVKjNPUvPXYoR1j&#10;w0OL5g1HHTs57djo34ZzFAmEilSC3I7o+3Yn+sxBfWWjhfmJJNpW93toP9QO6cvdlaJx9KlO5+cK&#10;QrSjepG56P/6OyBksePZz8kYH8X1oL/NUSc8DKeZ/du/ij5z/qGM3/ge2uhD77/+snP9eZk5i+vp&#10;pc/8PdqYVGo3fwTONcseRnxnfGvM/QRqoYC76ANoj5a7IDrS/eIzMh595jkZO1/HWDywGw47q6/D&#10;9bDu0Q/IWL0EY1N16jtYR3cZfivc18ERp/Lam2RMjkOcYvwYfm+HXn1FxpFuXJt7PgMXpLee/LaM&#10;1/y3j8nYtm7DO1ZHhmHeHRIz+P/Qnr//W8TXIbw0lsLvfFMJxFO2/AF+K1c+iHsYw5WPYRiGYRiG&#10;+fWgtRXPoG4Hnut37zog7h9GPqmiHLkGw3lG5XPyWeWKE7Pgs2IX8hOGM3DA6ZHuNXIb3CKKBOVn&#10;Esb+rHah6ySSSc47qRzlmpSDSU5MxpCDKfVCeG/+Tci5aBbkdLyUPyoQIdcWw8056PLROaRVnY3z&#10;WDgfonnjI/hOf/+M2LMb+USRxTb15Fb98OPID87ODIp9XdjmI596VMa6auTZMlEcc3JkWvzw66/K&#10;v/fR/sp9yDfqfogGLl2zUjR14G93MXJOTdU4j+IaiEb6AoU8DDkde0kokkQEXZQL9GhO1T+G+8tk&#10;fJbaGS43dotVZChHp1mRY5xNIt8UoXxYXreYIpA5ygVphliqrvo2S+KDGxa14XsP47MvfgH5162v&#10;HRI+L46xZumKy75vJ5eknQcvitEo8nIP3I3chdWCbZw0ZvwOjzw32T/S5aeQ+8KxfZQfdFg1EcrH&#10;xKUY46/Q30KODY/wUU4slk7QsTC2/MXkTp2JihMnISDbWoexZbOQUzY5W/cMT4mdr8A1ePECOB7V&#10;1SNnOBVBLiToc4lsThcMwzAMwzBvhxfpMAzDMAzzM1GmwLqZXMgkkPQ58Z3tqmzyCFw37BlzqgoZ&#10;jIjE+LQqa1qIZFTukhktYzpcPIanTTcPxyRe+rqy5sQSXzBIxze/6/IhydZc0qjKvHkkV9I0KW1k&#10;wnTJSNqQjDo0ctqsUwUSbRtv3aLK5k5hMkl4znS6yCWR2ImH51SZpw6JwcjUjCrrHoHddWBejSrT&#10;KQn23D9+VZXNr0ASrm7pAlVWvwk20dXzTEcVg3dqEtCVTtv1q2QLdB45rlrCV4F+tFwyMMuKkGQr&#10;Km9QZae7MTHS6fea2wUwUWl49IIqOzqIiV0RGqzVkyPqs7ar0Me2UjN53JBB8i/hNl2nQkmM40B1&#10;hSprteNYJ/6/V1RZ2EkTIa5bpsqKSjC5dPSY6eakzyI5Oq+xXZV1zWEi54s731RlG1YhMVrZbE6c&#10;o9yomLcCTjH3Pv5+9Vl/53kZT544abYJbZ9JmLbyeboeKwM+VXaVBxNRTzWajyYJmtiXmjWvs5wF&#10;10+br0qVlXpwjja36ZTVvR+OVVOUiC7gbkKyPX2Jg09dPfq00oI+OD1rTuBMe5CgriQLe3GJPX7+&#10;kieo/CyS9+KSeSZ1TvxGeYrN38tYCL8NMd3sW82Kzyei5u/GPB+S3naH6RTGMAzDMAzDMAzDMAzD&#10;MAzDMAzDMO8ktQ1491jsw3utsekLYngA78dKSvEez2MnIRF65WWxOYXxps14m5rJG4tA8K7OWKBT&#10;wKvh73AKCyrytDDHbnUKTS2csV/2GWmJiGQ2KYYG8Z7w/Cm8j7uuGccwFt34nT4RSkaoTKNop/rg&#10;37pNF5E0ju+/ZJFHgUfu2CTjsd4R8dLO/fjMhXqsuh4LcOqxbkac6RkVixZCcKWq0n/Z+bnLsVFR&#10;sU+Eo6hPlXspYjO+M9jTKWMiFhGbH0bbu2zGu0SctNuOd5FBp08kSeAmlkafzCaitA3e9RYWskRJ&#10;ICZNC5ysghahONB/NrkYCscw2kCnmR+5POY8FLmDotyD+mfomC3tLdQWATqWS33mouOX+nDuCzrw&#10;zrnv5Kh45YVd8u/5bVjYZCzgiqfQbzOTU2L1BrznrS0lYSOqn8WCEeWwu9RCImNqitGX8QzOIarr&#10;wkH9bCwwMhbyGOOvsKgoSotzcvRZOodzLiEBmfqSoOjtwhyS3C3oAwcJENloQU/v4VlR6sA75dvf&#10;s5Y+Q70sVhIpiqdFIp4WDMMwDMMwb4cX6TAMwzAMwzAMwzAMwzAM8xuH8Rp7pqdLxu1f+ZKMe8hd&#10;IkXOHj5aALt+JV6Od6zFgu156+A+UVSHxf6aHy+edfWS95fPgpY6eYz0bpxDYg5KoJ4S1CVH7iMV&#10;DVg8vfTm98p47PvfRB3pBbaeRWt0HXpWxvp2LN7WXB6K5PZD52azkyqpFS+p/ZVY/JyYxQLi8OQY&#10;9k+uK9FZvAS3aXjhHKzFAnOHlxZL0wJko75ON16Ipw3HHdqPlRx1coabC7XyCLnEBKshcpDOol4J&#10;qseWD35cxtFBtNPkGfRxohIv/XMaFtfXkWNQ5ysYCx03vFf14eJrb8cx6U16PoO65mmcxGP4ricQ&#10;oHPHuQ50YjF7WXmfjDHfYhnPj1ObOHGuFSm0nTaGaKtA39prML5yNDHg9HY469iCKF9/Gxa/69Qm&#10;IoQJKNGdP5DRPQ0hAAspgnqK4eiUJ6XR9BQ564yjvmmaWJHIY5KEMdnFQ044hgOORhMU8jShwFCu&#10;NcZGJpWl9iL1XJrMYfybNhcW+iOdQHtq5GJjTPrwOHFcY+m+04PJHOISgdGajoUyXpP4Axl3v/TP&#10;MqbGJ7ApiX9YNRx7dgAqp8ff+p6Mfh/cGoIvHpTxwTvXUd3+a1dxhibSvP6ZT8s4PYd/X/vQPTIu&#10;Jweddwsn9XXHo2iXtjvJWecFOOvs/A6u973b4CS0g+LajTj/je/D2Gpadw014DvnrGNgqNB6qjDe&#10;m7cY8V4ZjWt48hyu3b7jEL2ITk28q23JMMzPj/FzPXkS1+/Wv/+MjPs68VucpEmZKxZCUfvOj/+Z&#10;jI2rMIGNBYcYhmEYhmEYhmEYhmEYhrkS4UU6DMMwDMMwDMMwDMMwDMMwDMMwDMMwDMMwDMMwDHMF&#10;UEwCMT4/hF0m58bE2ZMQKFlx1UoZUyTGkiNLE6fdLqy0CjtL4h+pLMRAdFuOGs0vdHKGyZHgiOHC&#10;Ygg92K124dbgjhJKQhQkQfsxFnnn9JzYf2BA/u0I1stYFMR3PBrqHEvHhJ3EQuIZiKOUuiFeUuqB&#10;i0ui4DZDxzUcVQyXlCAJi1QWOUQmjnNNk8zI957eKeMffwiCGW6vWzx43w3y74ADgi2GcEmxC84s&#10;L357uzjXOS3/3njt9TI2La7FsZPY/+HjO8ThHy6Xf1/3AERnhIXcf2yoT15YhYVccZLULmnVhhBp&#10;KbSx0fYFxxzZPk6cc5GbhIh0OBKhzdFOaWoD/RLxlBly6bGTuMfF4WEZjxw4hHPYcqM615Nne2Ts&#10;PD0q46ar16Mvpl8QRw8Pyb/3vwURlS2bt8h44DUIzJSXusSq5bXiUoxxZFSn0KcBJxyPYpm4KsN5&#10;Oqj/LMoJKEbuOm5y0HFrECwqjKOsfvkYNcaBnWJ9Y4V4bQeEg2anIdTirkIfRFLor3PdaVHTgH5a&#10;tqbpsrbzaRCiyWVzIpMxPKYYhmEYhmFMeJEOwzAMwzA/kXw6q4pPv/qWjOdeP6jKStxQWr7Y06vK&#10;nGTpHPAFVJlGar2uihJVNpGHOvTWHz6tylKU6Fi0cr0qGx0elLG8uEyVLW5dIOPe119TZYk4km5W&#10;p02VDcxCbdgqyMraat72OEnpeE3bWlW2YQWOOzU6qsre6sH5uoSpNltvQ/JlOhFRZemeKezX6zOP&#10;kcN3LMOT5jmSQnNpeYMqO3rkAI61b5cqa++/Dseqr1FlsYvjMla2Qil6zQM3mcfyugXzX6O4EorE&#10;d330MfU9dyXGbe/B06rMUF4+e94sO3rhOMbM+htVWYRUto/0HFNlcxmMETslVGcTYfVZ3IKk4LVL&#10;Vqqy2QwSzXOz5piJeEjZ3GNePwPbYbd+drDbrHsQdZ8aH1dltSWwSh8/06fKpkjF2G4JqrLVK66S&#10;8Su7dqiyVyl5+uCCFlW2pLlcxnuegBp5LJpTn428eVLGgMUsi7nRduOhqCrz+3Hc+cXmfnv2o836&#10;Rs+qshkdSde6UvNasZH1uKY5VZlhXX5w305VNj0D5fLKCjPJm45gf41LlqqyoAVJ2pOnkXwdnRxW&#10;n2WLkOR1F5ntrifxu5GZi5nHp5+GwbHzquwi+fAXBytU2bw6/G5lhsxxlNDxm1RR3ajKrn/4Lhl9&#10;Qb9gGIZhGOanQC+lDzz5VRmf+RpcZSbD+P90YwWeH26+61YZl225U8bAPCi8i5/hrvFuKr5XVuJ+&#10;wy3wPBSbwj2jvxzPWxa7URu8/V176wMy9h1/Q8bQ+X5sRw41sVG4U5ze9yMZV2z6gIw2mviQpDbS&#10;3Ljf0clVxu3HPZa3Evd8mRju4TLkhBOsxr1NsAb11XzY3kIvoK02PItF47jvstEkDp/Pd2n1hebE&#10;cZNz9HI8h+/PDkONf9X61TJOTeIZazSL+tW0dsjYshLuR69+M4Tjz+Ie+mIe98NhK86zmBx+9r78&#10;FdXWbjfuRWfGR2RMxHC/bqUed9NzbEVtPbUNvjcbwzklgri/TEdx72+1oO4Bgbq01FXJmErjHrXr&#10;xAkZq5qacc507mtXYiLG/q3Py/j0547IuOGG98joOAGXIG8aYyFHbTQzjfvcODkAeTxeOi+0sU4T&#10;D4pss+gLmhwzR98zXI38pejDGJ1XURmNNZpLkNGx/yQ9Z5Nhj7Da7XQ8mjBCfa/TzIQ4uUBZyInH&#10;E0D9nC7cR+dpKCfp2f9SVxdnKdq+eQ1croT+hzK8/txnZczOoI0FjVcr3UsPHN+L7zvRBlYbnGOC&#10;frT9rdfT/f/PuObzOs7l+De/KOPZLuQ5mpfiN2PDh//4p37/3cJJzycdj/6+jO3krNNFzjqvPQ1n&#10;nT270C47dyOXs2wlrp9bHsQYa9+M30aL85efS3CX47poMOI1m97tZmMY5ufEmCTX9+L3ZXz+n74g&#10;49ER5J689Dt+2+3Ij936P/6njL7SMm5yhmEYhmEYhmEYhmEYhmGueHiRDsMwDMMwDMMwDMMwDMMw&#10;DMMwDMMwDMMwDMMwDMNcARhChfMa58nYOzQquo53yb8zeRIZJM2LdI4cdTI5VZgn0Q6dlncbwnox&#10;6WiDsrkkBD2cdo32A+Edv8OlXFsMB51sHscwHFEmJ+dEIgFhkdUrIb5YQkIgE3HsV7PahY0cYnIk&#10;wGEjtZE0iZ5MJaIikSGXHkPEw4ptRmNzMro8VvHg3evk3/uPQVRweAiOOFvfhNhgPD4nMiTUFyye&#10;j/OyYdrl8DS2/f6XXhA1rhXy71tug2BG1XoIiyRI1CX0TEy89gM41NR33Cxj8wKjvdA+dmtCZKg9&#10;jPOr9lfi+9SmaG+cT5CcZ1RbkBBLNB0VM4lZ6gM37VujiLpncxmRyEOopcIDF6J1K3EOxw5DpDGr&#10;62LnDgg8njkNYZ173rMB51AD4cGzbU1ichaiP/kcBF5GR9FflZU4pr8pKLwa+j2VQ3ukyW0p4EA7&#10;FVyXQqnoZWPCGGtWEqgp1EcjVx0nicoYIjLJLM6lIVilXHoMeUxjP4L2Uze/WgTOYIy5aNw5bajr&#10;q9sgfPLSKy+KD38QIinFJFxjjDW7A+1vt9tEOmMKWTIMwzAMwxjwIh2GYRiGYX4iXa/tV8VbP/t1&#10;GUvLTWeIcAaqiT3jpkvHdeugnHjh1ClVdqQfiasFS1erssQQFHs7J86oshhli8L74qqsbTkcPqxB&#10;06FmoA+KtlOZaVWWykDJ2CZMFdjVa66VsYISVuloUn02HEHdPRlTuffsSbijJJLm8ZctRgJyIjKh&#10;ysbnkKzTi00nkhQpBivp4ULSK4QE1YmBflXmsSFZNDVpOqVULVko46KKelXmHEcSp+/UYVU2HcJ3&#10;+jrhnpJxmErA17/vDrTTz1AHZn6cqvoqVfa+P/qQjN//rKm2PX4I7T0XNZ2Tgk4oghblTbeTs6Tg&#10;7aw31UIzA2SLTZbnTr/pMDW/HI5MU2+Y18rZbrisJHOmi5VGdu1VHaWqzFUHhyXdYo6jHXvhJFOx&#10;vE2V5cdx/M6+I6psZAxuMamQOc5r6uHOtGXVVWZdzuB8JkbM66yuFqrNdko8Dp0xx/ZkN34HtKxZ&#10;dztdD6WXXJeLKlA/l9V0wzk8DBeambB5rJE8rrNgzqXKqqrw+1PcYDrkjAxCBf1Uv9mOU3mow7tK&#10;zTYrasT1tWiT6Vx0YS9eNIzRtTUYuqg+29Rxu4zZIdP9aMyB/XobWlXZ6X1QsM9FzN+XMR0q35Fk&#10;wqx7KerccfNmVVbfjpcey9aYv43X3Wa6MzEMwzAM8+Okw3ip/OwnPiHjy7t2yxggp8zHH4PLzLqH&#10;H5fRVVkto+Vd9cb5r1FTDeeallrcu3SN4iV0gtz7fJV4UazTS2VBLo3r78Q5bv23v0Y5veg3XEzO&#10;HYRLYtMC3OP5y+Ecms7gvsXhoXtUF7miZPH90lrczyZncS+ZSyNWt+N+KpXDs5dd4KV/npx+LHb8&#10;20+OgG5y6IgnEpfVP54y7pHwvSj1aZ4mZBQHMRlgtB/3l44g7td1evFu2LHc8MBHZex8HQ4i+V5M&#10;bpjUcM89OoX7XadmPkv6E2jbdBT3f/GL5IhahDbwleEZr38G5XkP+sRbu0hGjwOpdKdO99QzcGGN&#10;jQ3J2Hr7Fhkv0jOgRfSgTmO4Z53tR/lsd6eMDQ1wjQxdgAvsC1/6Gxk31qCtr1m1RsbDh+C+Gkmj&#10;7Y2nzgg9o9gDOOdMGn3r9KMNq5bgvnXwGOqRiOKbGrkqaR70UZIcdeJxfN9Hz98eLyZ4zM2gjwJB&#10;tE+S+tTuwn4S5J6UTRmTRxzUVRiLkQjGcrAE9YxGqB+y5vOzw4W6OCrx3YaVcNRZH/s9Gd94+V/R&#10;pjG677YbjjoYd+cOvIpzcqHOqSQmubid6LPrNiwWP43QeeQm3vzBi6iHB2Pi5v/xcTpX10/9/q8K&#10;RxF+H5Y/inbquPchGU+9DJembU/j+jh0GGPuWCeeOVu+jBzPpjvgqLPijnvRXpW43n6dfzMZhvnl&#10;kyfHtqP//nkZX3wKTjrdYfx+1/nxW3v37z8h4/oP4DfIcNVjGIZhGIZhGIZhGIZhGIZheJEOwzAM&#10;wzAMwzAMwzAMwzAMwzAMwzAMwzAMwzAMw1whQKDh6uvhiLLrUKe40A/hymgcjiMBj+HMAvEVl+aQ&#10;TidPAE7YAAAgAElEQVTybzuENnLkTmK4ytgshTK0oIVEXoJOCIJMxkPqO4k0BFsMRx2fA+IehnvK&#10;oSP9wpaBgEp5Leo6R+IvDnI7yetCxNIk1GI3BAKxv9EIRFqimbjQSYCwxA1hE8PRJ5EhBxlvifDX&#10;YTH6TBRiJdEQhPz2HYKo5sjosJibRtnm1RBW6Vi+ANtsh3jMxGRW3HFru/y77XrU3WOD4MgdD0K4&#10;MzkVFttefE7+ved7EPlr/Ms11HY4l1Q2I4IuCOFo5HzjpzY0XIFy+bTQyKHIQudsSG7kqA3DqYhy&#10;QfJofmrf7GXbFFyPbBb0XYwW7K9bBdFDnxt90nmyV4g8BEweexyCg3Wl2F+KhFhXrVsiDneek3/v&#10;2gZx1OFeCL7cfgech+orPMJhc1HfpejwhgON4cyUF6lsmuqKz6wkBJOnfiwIl/odHvm31wHhl4vh&#10;MTpP/Hs2GRMz8RlsTw5DDnIPSmbRJ5V1ZcKawj47T0NcZ14tBGBPHML4KfVUiY03L7ikhqYjk8OJ&#10;9ve4HSKbM8VoGIZhGIZhDHiRDsMwDMMwDMMwDMMwDMMwv7bEJ+GE+Y0/+ZiMe0/A9WJpExxHHvlz&#10;uF3Urr1axt8kFwjjpe6qxS0ynh2GE2lsEs6CgXI4ZRivqwVNImhZjgkUS268U8aTzz8ro9VBKvbk&#10;UvLWtm9gP9VwcvSVwinHcM4xos2Bl8r0Tl8EyFFn4hwmH8yOwg2muK5ORhdtn07hpXkoDFcXzY50&#10;czphOg0WoPkaImdMDPBgYkGSJgbEwjjfYgcqEJ3Ei3VnoOXy/dIEDqPeC9bdLaO/BJMatCNwQokG&#10;sP10yqHqMJ3GJABHFVxVAhWY+ODXMSFjKop9Z8gJ0+GmyQHkrJoLw2EnOXWR6o66+ovhONk5CGed&#10;KXJ7nE3j3O69B3W0R/H9538Il5Oju+F4adWwn1wK53R4HPv3nEMbOZ2YZOKicW1MLNHziDly2PF5&#10;afsSuKG4izCRoqodbTPWjf1G5jBBocwJh848uTAJmkyQjqMd3D5Mdkgm8W+HE1EnLx8ti7a1GsYJ&#10;1B4+PyZp5HLGxAmUZ8hpx02uNDa76cKZ140JImhzXw3G36LrN9ExUce9z/+LjJYkfZfebljSaJuu&#10;NzHJxePFdfOlDLbzkDPOVctNV0xBe5Zt/s3/kHEuibbc9ND9Mpa3/3QHnl83bD70+bIHH5Gx4677&#10;ZBx4Cw6g25/8lowHTsBR58tf+LKMwa89KeP6tSsQH3pYnVl9B8qsbs9vVFswDPNfJ07/7931t3As&#10;3LYHEw1HyUGtg5yN3/M//x8Z2zbiN5q9txiGYRiGYRiGYRiGYRiGYX4cXqTDMAzDMMxP5EJXjyr2&#10;VpfLmHabtw7GxLfVKzerslQEE2e2nt6hynpjeMErLgRU2fzyediv7lNlflK8ydhsqmxweljGUHha&#10;lVVqmGwzFzMnfY2TCspNHWZdqiyYKDXS3ydj1qqrz+wuHGtkbkyV1RRV44+8qXJiH8OkrUZ3uSpL&#10;V6N+/ekZVZZ3Y9JRUVHQPB8BtZ22xiZV1lSOv8PJhCpLZjFpKNo/qspOTw7JaNXMCWWWACbEhGeg&#10;2tLdc059dr243dhKMD8/dg3ju3Vdh9pH31mMH2uROSGpzItJCRmLmiopsgOYuDdnmVVlwVIo7dhJ&#10;SWrl5mvUZ1VBTDp74fmXVNmJmbMyunSnKiu3Y7zb0uaxPDSx0nvJ+GhoasM4IlWnArMhjO++8QFV&#10;FpuJyejImN8dHRiUsa3JnLBWvQ4TsQIXL6qy9soyGmY0IVOY10rOjTrPTMRU2fQYJiE22StVmTWB&#10;SW/DQ2ad3OVQkqpwm+etR3D9xDRzTE8LXI+1mjmZb3AOE3bLyutVmRZBH0zqZl0CtB990vzdyI+j&#10;rWwJXNPNxeb5+yM4x/3dnaosWIHfgWCDeazyEpxb/9ScKrNZsD+L1fwty5Vg/LRtWK3KPvTR30Wb&#10;0KRFhmEYhmEYhmEYhmEYhmEYhmEYhnk36ViG99cOm1fMjOJ91+gFcqyhV2duOwma2DQlHmIn5xwv&#10;vZ92kcBKwdlkJg4xF53EMVIk2uImt5tMLiNmk3hPZzjF2MnlZHAK78xTMZd45NFV2MaDbcMpvPuz&#10;0Lu1ggOM8Z7NcPvJq2Om6VhZ4dFQ/yIn3j8a7j9TiTlVn7lUVP69eF6DjO0kDvTDF7fLePbMSTET&#10;CdPfF2TcuQuOMRc6T8hYFVwlWlfhPXIsgneYwVKIqWg+1H3NvUtFZBjzDHZt34ljXYW5E6tvQftY&#10;rVZV51gafTEaxbtowwnHo/mUG06CnGE0asPpS87LSu8tYxmcn0X1l0ZtaBOlniLaJ1xobPSOM9EK&#10;wZbnnt8u7r4HDjplPmyj2agvqQ6N5ZWiOADhlqEZ1HV6Bu+DNSfOz26xiQz1SzxD76xtl/d/wREp&#10;ksZnhuORzWq5bKwksgmRzJKjEI3HHDnyGE5Ms4m0iGbQLkHqdyu5NtloP+Vur9iwfhk+8+CzrlHU&#10;ffQC6nP11StFYzPmneRp3NhIdEnYSPzIZhWZlPn+mmEYhmEYxoAX6TAMwzAMwzAMwzAMwzAM82tH&#10;LoEXst/8v/9Yxp2HsYD22mWLZPzg3/2djP6Geb/xnVdfjZe9IoeXx6EJCBW4i/ByO1CJl+XGRAiD&#10;dbc9Jv+6cOaojOFeTBKw2PGyODIE4YMDrz0l47X3fhif00tpnd4pk5mLcLoxAcBbBpEFzxQWVI+e&#10;weJ1bzEWkSej9ELf2N6NF/RJctDJ5fCS2unE4vAUub0Y/9YciAkSMHC4aBKCG+erXnrThI9s3nB7&#10;wQvvZBLHcdCC+Pkrr5WxonGhjDu/g7FRlJ5SbaXXLpAxFkMbRqL4bowEFhxe1MWXxbjLjXfji2N4&#10;6T9jwXa2YkzSyI3A0am6pVnG/glMsPBTHb0etImexeSAmWksJi8vw+Jv/2JM2jh98BD1GdUriXN9&#10;+cRJGRuLIG7RUoS+SJOzjd+LheB26ktLGerlbEEbZNJoo9JactbxYPvB4xB8GCd3JA9NoCirqJAx&#10;So4JcXJHMpx8dOrTVJwm41BfxsM4jp0EN+JJLK5P0wL9sirsN0V9ZrGRyAUdV36WQRslLTR+aFy6&#10;KjDuW9ddJ2Mihjod3fZVbJAmtx5ykMqRe9GRHXCGsdPkn688i7oGaSJJWyvafvbsKRkP7XpTxkAx&#10;hDdWPwgnmd8kV66fhNWFPp+36RYZf+86CJvcexZOOgef+Y6Mb+09KOPOnftk3LNnv9pbSw0ETdbc&#10;cauMizdhUk5J68Jf1WkxDPMOM9eH/9+9/Ak45Ow6CeGmLDmiXbMSYjYPfuozMlY0t3AXMAzDMAzD&#10;/BbR0g7XZJ/HIUIR5JHOHUZsbkOuwXg+9jncIpzCc3+M8g4uys24aCFPNJ0SOm1vpcUMRl7H2DaU&#10;iqoFJUlawKPlkC/oG0AuJxX2C4eTchC0aMTv8NP3sVim2OMXMwl830b7c1EuIKdyaHlR4UE+y0r7&#10;mUvg+xk69kQmYToW06IfY4HRB+6HQ/LV61eIo53I1ThTyAV94e8+K2PQi3vk+UvWi109cMnecYoW&#10;5WyA0GLHAnKB9uZF2WK0q7cb7bznZeQ8m1bCrbK8PKra1xDpjKbjl7VFIhtXeUKfA7mjFC3WMaRL&#10;C4tSyLRY6JQELHL5qW/I+TifFRFa/JSgRS3GsQydwUOH9omAD/37gfveI+N0HAuBspTDswhd+LzY&#10;xuVC/mXVWrRLA+U9Cwtxom9bgGOMGyctGir0ic9B7s60EMer4d8eitl4Vvhp4U2G9mMs8jHQ9azw&#10;0UInP7VPOpei/eI8vQ6vaGiE0/S2XQdk7DtLbuO0YGnt1a1yX0KOKTSIg/Zrd1GeU7OJFC/SYRiG&#10;YRjmJ8CLdBiGYRiG+YnUt89XxfkpTNLZvec1VbZw4XIZ4ydNp41wDEkVv7VYldWRgsjwoOmc4Q9g&#10;clFtlTmZLhHHd1cvWanKaubj8ylSdikwMAzXj7I687ueKE1yKipSZXFKsoykkMirrKxRn9k0JOeq&#10;m5pVmc9JE5ZODKsyLyVYxqYGVZnxnVK36Zoz0ovJWcNzppvGmrU3yNgcqFJlQ2cwGWo4bk4UqypF&#10;vY70n1Blo+TwU1tsOna0lKBN3Q7UKXXRPNZQFybMNS42nUCYn59V124wx1EYSchz+46rsomj6EdL&#10;hTmpTCtD/8QHzfHj8yCJ5y9B4rE851afnTlGykrTpoNSnBLBCWG65jisGKv7Bo+oMks/kq+Ll1yl&#10;ytxFOP5s1HTSCXqRnCyxlaoyPUuTJS9xeXHm8PfAOdM9qywF1azWeeYYtJXSdU1qRfUd5ni7eALf&#10;9QVMd6xgBtfUxJR5jskQ2mfZwkvamFyu8pc46ZSXYD9JmqxXoJImhy3tWKrKwucxsTCjm05Z3mZc&#10;U86gWZcmF9rgzEvbVVmKJhOuaMdvjt9vXtPn+pFkHxXmtUpzJcXkuUOqrKIVv0M1FnPynmMWky+d&#10;xeb4KFqAdrzr/rtUGTvoMAzDMAzDMAzDMAzDMAzDMAzDMAzDMAzDMAzD/PbBi3QYhmEYhmEYhmEY&#10;hmEYhvn1gdQ1n/+bv5Rx91G4XaxfCOXJD33+8zK6q+p+azpt/vxGGcv8WLh8cZZEB/ogiuAgtUpX&#10;AAuhNQcWhHtpYf+dv/txGb/9yT+UUSeHEQstsL5w7A0ZhxZgoff8VXCe0bN5ilB7zOew+Nntx3Eq&#10;5kHlcyQMUYXpPggY1C9bIqONFn+nUqivTcO/DSecRBqLrj3k4mJ3IB2dIXcZPznzGKqeeVLu9NL2&#10;k3E4p1jJfcVGiqu68W86nkZOPM4EIq1NF8NHulQbl9Li8Zp2LPrOklLmBDQphMWBRfUa7Ts/jgXh&#10;sSgcclzksGNPTOLYLvTBZAh1nB5CuU5uMEUazvW5L34JbVqERfQ3P/p7Mm7fvf+yc6trb0Bf9Qyh&#10;ftSHfdNYiF9GKqRlhlonOegE6Hwq7n4C9fZi8XkuBSebHDWGrwTlDUux2L73KBbaJyNow7AGIQiX&#10;E/vPpnB8pxPnqVHbJ8n9KEWOOyJPC9btqI+b2jGTwJiw0IL2DI0FwzUpljAUYQvKrhbaBYkJ0FsL&#10;G5WXNGLB/uot96EOMbTJ6T3fwzFoAFmpzXM0Hg+Q446m4br496fx+Z88AUeZvh/i+xGq6zUPotxd&#10;aYpt/FZBzlTli5fJeBvFzdMTMnZvf1nGg9teV2d9vhPX0I+++A0ZX/oqXIoWk7PGuttvk7F27TVo&#10;u/JK9MlvZwsyzG8FhiL4eCcEYV74BO639vbi/z8B+p2+676bZNz8x3DYcfv8PAAYhmEYhmF+Cykq&#10;hptyU0Ob6DwNp+Zj5Pp7+yMQ9SxzI6cxm4yKOLmteCg/4SFxzHAKopupXFY46PkzT04vhpNOJgdx&#10;RM1mV+48hoRfKIm8y+gontE3blwsbBpyG3NJ7Dtn5JvIYSWSjgs35SusFnLJSSJnkCVxxBJ3kXpI&#10;HY0gdzNHdXUY7isWu3BSjsl4nlX1I4eXjsY2UVMO4dCXfoicTnouJOPi+TfL2LLBJy6E8Yw9N41z&#10;f333eRnPnUa9kvFJcaYXYoG1lWtknOlHvbZ+Eft99P9dKVIkSGqcq+E8FHCiv2wW04XGcJqOpXEO&#10;rhy5H2dSIk6uMQFynjG2zVEuxa3ZRYTaI51De+s6+qvcg1zSH/3R74tvPvks+jeN+jx8/734PvX1&#10;hXBIDA7gPEZHkIPzkJO2jXJDkXRMOd5UeCGwmKJ+iqYT1I8Wkc2jHkEnBBkdNuxnKg7n8cIzTTSN&#10;Oicpp2m3GAKViFarLpIZ7HMqQQKLNvSlkX9yWG2iphwisOeO98o4oiNX2ViG558VG+qEZjWFJnH8&#10;PNULuTCXwy5isbRgGIZhGIZ5OyzfzDAMwzAMwzAMwzAMwzAMwzAMwzAMwzAMwzAMwzAMwzAMwzAM&#10;wzC/IOykwzAMwzCMxFBRnDwDpeaBN46rhhk4DeXUyvJqVRYahQqMM5JVZeEU1GJWrluryhJ5KImc&#10;PntalWV9uAWZt3apKnOFsR/HjKky0rVnr4ye0hJV1tLWLGMs71VlsWIotliLPKrM5iQ1GRuUn2MZ&#10;c79l5RUyrrv7ZlXWuRPKNMGhMlU2NHZBxqo6U6G7VINqiu4wFVM2XHWDjGd7z6myaBpqP+PDF1XZ&#10;QAx/xzNmm/kyUAzKaeb+nHY6N1IaLjA8APWWIi/UW7x2t/rsuc99XcaHPvF/qbKKhhrB/HwYauMF&#10;rr0LqqHLV69UZdv+1zdl7OsyVbknMlDPLqlvVGXZOZSl41DpmRkYUZ9NzkHpp661TZXpI1DvmSGl&#10;7gKjafxts5i37Vkd+xuPmdtVVeO6uPr668xjhKEKNDE2ocrcCZybW9hU2fnpARnjWfMaCZBa0eQl&#10;S/pDpEatpTAu4z3mfv1R/H4Mnx5QZbYEysrKa1WZ5sY5dh86YtYzM4U/LrmmLDq2awyWq7I1TVBr&#10;1yejqqymCp/rDt08RgDXT13AVL/OkMJWdDpi1jmHa+hC3xkZY3nzevP4cZ03NJn9MxfD75sn71Bl&#10;iTD6YMHtG1WZnsf1XV1vnvf1d90qY2m5+fvCMAzDMMz/P6df+qH87PsvvIr/r5dCWfGxv/mkjL9N&#10;DjoGRUHcw7TU4n5hIjouYzSM+5eZC1CirFmM+00ruZvkyJGmsn2FjB3kNNL5w2dktJCio4Uccw5s&#10;/ZqMZfVwUymvgxOPlVRBM0moa9oMJUg/FDlL5qHNx851y+itGMN+avHckUrje8ZdmTdoqO2b92mo&#10;L+6VrKSyaXNg/3m6Px2ZwT1soBauMsNn+mV0uHAPFo3hvs64Y/d4oB4ansS99g8+D0eh8ZNwXzKc&#10;VQrEI7jHHSbnAIv9mIylLYuwrRfKmVoF2sS+BE4hEbr/nb2I57nQJKmB0rgUcTjQBMhZRzcUOzVy&#10;liH3I4eGz1/+7lNo6ygUVLfcjufSwT7cS+eTA9R32I9Oz4+zVny/vr4Fx1+IZ5Sg4YpEbZGMoo00&#10;DW2WSMapzaE+6iKF3LY1i2UcOoXjRUj9NePB+Ra5cH46KavmqB7xOD0XuLH/bBLlNjvqm6X2cpHz&#10;TyQSvmw/Gm0Xi5j39YJcgYIBjBvD0SlDw8dKzlH+GuQGlt8EtdYMPXd3738R29HuLIajDj2LHXgd&#10;jjrC9mEZPv2v6LPiA8gDeHyo69I778H3xZWBcZ6uUuRIlr73g4gPPqbOf+oErpczO3fIeGTbThnP&#10;HkLO6PzBTvRdKXIVy6/fIOP8666XsWrlOhovZg6DYZhfDcb/kS++iev42U9+Cr+Rw7jn8JNy+D2P&#10;PSTj5o/+KfcUwzAMwzDMFYDFgqfp+uoycfo88lK9Pcj/ZPDYLcJW/BFKRpVLjtOOGCO3knAK+Qe3&#10;3XzfV+wyXF9wDMNJdzYRETo9lRa7kAs41o1jdh5CDuyGZQW3HeQcEvQO00qOLF5y8Sl8N0TvADXa&#10;d4Zce6yUR/E5vGKScjdWyhxo5KSiGfkpq0M9IxsuLhUe5CBC5DJTOPY05XJeePo5GV0evKe8+/3r&#10;ZVx9T6mYDc+Tfx85grkRfnKMWdQEV6IfbesR9jyeoZPjyKcZr3xffPFbMq7YUC9W3IRndcNNxmjD&#10;ZA7fyeQyIkPvJLNJnHOE8iQa5VlsVrvw0JwCw+k4QXMTPJf0Uypruh0L6RCDz4Iu5MrWL1gpbI+i&#10;zT//T8gteinP9PhD9+NLoZBoakDe0uVA21XU4F1pnMZIwVHJcC9yUN4rkr4kPyTb2SpydF6GU1Ay&#10;G7msb9x2r9B1nI/hamO3Oihi//FsTjkvaXTuOXIIMrdJCTfNW/F6MV4GjmB+yq3X4rxKA051jeRo&#10;bGVzNMaozgUn6HQmJxiGYRiGYd4OO+kwDMMwDMMwDMMwDMMwDMMwDMMwDMMwDMMwDMMwDMMwDMMw&#10;DMMwzC8IO+kwDMMwzBVMPmsqenQ+t0vG8f3kBpM1FY9dFiiHnD12SJVVL4TDRF19syqzTELxJBmO&#10;qbL6Gigg51cuUWU9Z87KuLx9sSqrrIMSy1DveVVWUoz9eTXTNad0jJRgUqabhZeUSaxuU/Glcinq&#10;lezFPhyXfHb9PbfJuGTNMlUWJtXg+NlhVTY/AHUffdZUcOm+ANeNqrZ5Zj09cBh64q//zKxnCc7n&#10;2LM7VNkN5MiTmDPdPGZipCrcfkndw9ifZTqkyg5fhDptfAKqxMv05eqzek+7jOd3HVNlqaXog7L5&#10;ppuH22s6DTH/NRxBs+0STRiPc73m9RMdgepoJJtQZR4fxo+/BKpTetBUDo6NQ6UoJMzty9ugiO0Y&#10;9auy/mFcj2nd3C6oBWXUyszt6ioxZlL9k+b+AlAwWtC2UJWNpHtkHBjuVWV9MaigGwpKcqwkoCjV&#10;XhQwtwtDrajvy1tlHD3brz4bj2MfE/lRVWbP49pz60WqLOdH24V6zOs8kce5OZOmw1QmgradS5ma&#10;Aj1vQcG5pK5ClZ06D/Vmq9V8rKl24jqLJM3fIRtJcDts5u/G9kOvyVjTinbf9NB71GfeHLYrPdun&#10;yuJWXHvjsTlVFqxB3z7+px9WZR4PX2cMwzAM8/OSmILD3tP/8m8yGoqXj3z4d2QsXbTst7htcS+2&#10;YjGeM97sGpLRQaqWoXG4GPoqcW9VRA6FVlL+zKSgJLly84MyDp7Es9vcecOVhdQ2x9DGJ3Z/T8br&#10;3vfHOHwC7ih5UpjMk1OPRg4mJXVQBo3N4BllqndQxupmKGQWleG+KBHHfW42jXs7jxv3kPE4FDnz&#10;5LRq1fN03riPC5bDvaab7hMrmxeg3kncA470QH3UW457PTupbaaiuOd7/cl/kXH8OJ6bLA7cz+k5&#10;4zgFF0S0kW8BnhUXX32HjFUNUDLN0T1w9/E9Mk52HcC5VeOZVtC55P2430vR/WvW6qO2o3OjW9g4&#10;Ocb4FpLD4yT6NNWNe8yNN8MBJ5lAvU4dgfuPTvfleu5yBc759+A6qFkABx2NnjPicbRBPkGqpPR8&#10;bLehPl4P6pekvrGTSqyb3JtqF6Lth86gT8NzaAc33btrLozBSIwUcckB0+GkNk5izGTJJSkcwvOu&#10;5sT5e2g/cXLrzGTwXJS7RGHUTq5DRpnNbtzfY9+pNCmlkhtLUQPadN0dH8Cxycmp7/B2GS1kHGo4&#10;8CRnIEl7ZCdcaJ1bPoIuqV4j4z2NOG6wqVUw0l5WtULZsqswXimu/x08+4wdx29M5wtQD+7ad1jG&#10;/c/BAe3g84i1Lbh+lmyGs07T9TeiD0lB2GJlHTmG+WWjHHS2vyTjd//60zIepbxjGf0///0fg0P3&#10;usd+l/uEYRiGYRjmigJ5iHltFUI7VCn/Hh1D7uICOTs3tuGdZOFdopUeuqP0nK/rxjs43FcWnHTi&#10;5MxiuOqkc8gZZMgROp3LCI3e2WXzKOs5i5xVVSXyFP7KQjmOVeWDG80cueYUuQx3GZtIZFNqn0K6&#10;peTpM/ThZGxWpHLYxk0OPEadi8jpp+AGlCK3nmofvdelO+nZJN7ll7gD4rXv493iWB/qsW4ZHHk7&#10;tsA5pilYKtyU0yjbBGdZJ7nSjMdw/31h9JRIx1G5hgVwqM5F8J2iEN5Zvvr0SdG0Hs/PJf7cZecX&#10;z6BtPZpLObtkcqi7i9rbTvlCi7Ap95i3u12HKJeSyESFnXKwFtJ6r/SW0DcoR6ULsbilSf79yU/+&#10;dxm3bTsq41997ss4l5oK0UF5TadzGt+zZC9r50Q2I9zkjmM46RSRU1A4FVN9Y9Q0RX2bpT4NOoP0&#10;iUW1h3FeWWqLFJUXxkaxK0hlSdofPnOTi2jBnSip4xj2BNrAY0Peb/U6yltYLGZ9VDtT3tQ4hxIv&#10;q+QzDMMwDPMT4XsEhmEYhmEYhmEYhmEYhmEYhmEYhmEYhmEYhmEYhmEYhmEYhmEYhvkFYScdhmEY&#10;hmEYhmEYhmEYhmF+5bz5jX+XVTgzApe+W9atknHZ/e+/Yjpn7ZoOGZ964Q0ZUwLqklFySQmNQFU0&#10;UA5HHZuLHEjSpATpK5bxugfgdvHCP/+FjHoSapIWO7bvPbBTxoaFaOOF12yRMZmAEqhdhyJknhQm&#10;rXaom1a1wRVj+ES3jH3H4f5S1QKlTGXOSC4wkVlyByW3DKvVdG+U/ybHjtZlcNno3vstGTtWQW20&#10;sgbOoCf2vCDj5kf/BF8kxdPJQThE9h6B+41FQ711cnWxuUzH0s0fwndbr7pBRpcTriyhCbhBhlKk&#10;qupB21rzcI6cJdfV6DSOZRVQzawpgapooBiKn7Np1CmawrHLgyifuAgHnWlyaaxpgSrtQD/2P9B1&#10;AW1NbWYhlVKbB3VfteW9MratQb0Nm5hshtRnqe+tJOtZWlF2WRsnyAFHc2Es2ajNs+SsaxynogXq&#10;rbMDcG2am4L7jCcAtVyHE9tljeOR/lcyCTVSJznwOuk4hiJuilya/F4/fQ/np1nMVxPGNlZyfHI4&#10;jH2hj5J0zCQ5NLmCUGB1UP+uu+txtH0EdZ7ohpqrcQirjj+iEyMyHt/7lIwbbv4DGUdq4cyTozax&#10;kwvSryuGgmsmhbaPhUKXjSFPEEqxTjfUX60Wyzt2JnY/9l23EYq+tRQ3jV2Usf9NuDR3PQeHnYv9&#10;uL4OfONpGd/4xndkbGiDAm/bnXfh32s3oO6VdVTnX+suYJjfCAz96eHtL8r47U/CQefILBzP6r34&#10;vX7/n/2pjCvvf0hGvvwYhmEYhmGuTOYvqBIBD57DJ+bwnH5xYFbGee14DnfaHNJRRsg8CnJIxiNn&#10;Nk/uzEJXrjqGi4su4ISSI4flgkOLi1xI+ofxrN51Gjmv992xXka/06r2OZcM0TGQF0hlkXOYis8p&#10;dxO/A06+NpoKGUvDmaXgduJ3IieRJrccjVyGDUeUeCYlyjzIqXk0J+07RNvgWL1DF8RzX4M7ZZ0H&#10;eaxN74PrrN+tU5skhZPOPU/nbqE8TkMQLtXL51eIZ19DXu7azdUyXrUSjtJdz6Ntu44Oid3fgfvo&#10;1/AAACAASURBVDv2lifgLFRO+Sob7a9wvx/NxFS/iEvybJrVaH9dOOlvG3VUjtyJ3Hb822Wzi7kU&#10;3IJK3X71vQJhasNUNinbqEBTGc7jti3op2/8K5x2QzarOHgC5zU7gX0/dA9yWQGnl9pnUrVnPIOx&#10;YDjo2Ch3aLc6RITGlpEnCmh+6mPk2ordHtE3O0zfc17WLoLGSCEXYvhrG3kUF/Wtl8ZKkdMrRiaR&#10;SyryrZbR0YjnJZuHHKvzeeXSY/RpnvJMRu7CG3CLXP5ypyKGYRiGYRjBi3QYhmEY5spm9GSfOv/R&#10;fV0yWun2IGvJqc/cFZh8VN7epMpWrkbiZa7voirr7cdErdHklCqbO7xNxqaOlaqsuAXJpCBN0hEy&#10;WYSkSMARUGUz3ZislLXPqbKuaUzw6J8eUmVOFyaeLHJcpco2/u69Mt702H04B7dLfWaniVuXcuv7&#10;YEcdnQ6Z57P1AM6BElAFZu2YBBMf71VlabKtDuw7qcpicSSCioVHlQ309si4r2uPKnORpfO8hSvM&#10;9qnDpJSxeEqVLVi4TMYl7Utl1GfT6jOPD5NkhrYdV2XnX9mPz5bUq7Lb/vujKPO6f+z8mZ+O65I2&#10;u/ouTEJKROJmf9OkybmQOVZjISQ0O1qRWPU7zLFw1oesXcYcWiIZRtKvrLFRlflKkeiMRs1x6fLh&#10;umkqqlFllWnsO5m6pE4R7M+RM5OCaT/GvjVoXmf1OUy0zDvMR4PK5mYZa3Vzu+kZWNpPjyDpOTM8&#10;oT6bS6N+56bOqrJ8AqnPxqo2VVbTCDv6BCVIC4xP4fciLBKqrMJOiXCneY7BCrRFsd+cdFhSg2ul&#10;d+C82T4xNGrcc8n51GJypzdrHreiBe28fCF+myxnZ9VnL+xCkn1salyVNVTh969h7XJV9p6Pfgj1&#10;9Jh9yzAMwzAMwzAMwzAMwzAMwzAMwzAMwzAMwzAMw1y58CIdhmEYhmEYhmEYhmEYhmF+ZcTGsAh4&#10;60tY4F/kxgL+LR/+CKpk//FF9r+tBPxQhFzQCGePI/1YSBwMYqF2JAwlyfAoVB4DFViwbzhpGKr5&#10;dYug/rhsy4MyHv8B3CsspJKpZ7HdWy98VcaalsUyekoqZMyRS4tO7iiCHHXsTvw7UI3tZgYhnhAo&#10;xWJs4SA1zBjq6S/Com/DPcVwXXE5yVmHFCcrm9tlPLkbYgfnzkFEwt20COd9fJ+MAycgpDBv+dWo&#10;Jymg5tKkTkqqm4ZjkOWSodNzaKuMw6f34tjklhJJYKG7IYMQs6EPRCkWmztL4HxjcWPRum0Kgg2W&#10;PI5R1gixiPH9L+PchyGGMePHQv/IWIi2x25HemghOKmSVixeQG2IPi+pgitR2/Jr8O8aLBbPkWrn&#10;20UX3KRyG6FF/9kMFqYnU4nLthPk8KOTsmiK+sLjxYLzylqcp4uccC52QbE1FcUieDt1ltePPk1G&#10;SFGUxopdI8GPJP6dc5NAAKmeJsnRx0UL3L1uc6F7IoFjJONoE4vFQ5FUXckxJ0vj0Ohn5R7UhEX5&#10;V9/1uzLu/ME/yzjXRyICNO4NR52J3jMyHn7j2zI6nE/I+NXvvC7jEw9BEVf7CQIfvwoSUQhATB/B&#10;ddC9A2M5TtefK4HRm8+RKAG1sbUc12XVaoxRbyvGdN2Kde/Y+RmOG+4qCCgsuv8RxHvgyDHXS65b&#10;2+DkcW43zmGmB6Ise//xX1AX75dkrF0FgZJFt9wqY/nKtTI6faaABMMwPx1DqmXg5WdlfOrTn5Xx&#10;2Az+f9RETm8f+tRfybhg85bLrmeGYRiGYRjmymRhR7OoKO6U5z41htzAjpeRh7lhC/I2miWv3GcS&#10;WTxjp+lZ3XAZEXpe6JTziJC4oFdz0TYoL7ic2K34/uAoxPyWtSEHVNaEBEo0nRA6ufhq5E5Targf&#10;W2j/6bhyUAkqtxbKY9B3dOnbAxxUd81Kzr1ZCGY6bXbhou3HYxBkzJDgYG0A+Zqv/N1Twqq3yr9X&#10;3QBRzcUbcV5ZcghKZtPCQa42Hg31KXb5qV4kruh2iTIPyuprIFZ4y3I4a9d7ITB46Mg58dp34Uoz&#10;b9UDqPMKnc4H51twpLEILx0feQGj3XNUd7/Tp/rFcKzxah5qu9hl28o2s2Lfc0nkIWKZOB1TiDJq&#10;e6M1+3uR+/M6sb/asipx5hzymI0NyDlNhJFbKorVUf1yYiYxS31I+SnK7XkcJLgq60vjxHBxzmF/&#10;9gzl+yx5I60myjyUGyWnnxgpZBZchQxzG8NFyEd94qfxqFmF6Dw+jXOO4fuaCyKVY2OILfMaVBtq&#10;VodqD+N8ZBtmciJJuRkjN2vhJyyGYRiGueIRvEiHYRiGYa5M8lkkDCJjpuuHINeLWBSJke5zpivM&#10;+AySENfcf68qO3kcSbl41Jz4k/cimRKOR1SZvxyTt5ZVt6uy2o75Mp7df1CVnT+NSViVXtMlYygO&#10;e+uIbrqDjM9iMlpMmC4z2QQSRfYLpovH9DQSKksCy/5Tfaw5kHh778eeUGUHG+Awsu+57arMOY5E&#10;T/fZ06psyoN2XDRq1nNsBu149KzpbmP1IeE3QomtAukMJnplLgZVWasHCZ4lC5eqstISTK45f+wo&#10;9jFjupgEqjCZyllerMpGJjBZJ7vbdPzpuA0T2dpXLP5PtQnzk2luxaS5D378I+rzHeTK0ttpjsGu&#10;g0dkDJbDiWrkiPlZ9zGM/RxNHixQ4kZys95bp8pOTKD/8pm8KstMI7mo+ytUWUzDRIvw0Jgqm5zE&#10;365LXF6c85BI9pWaYyVmQdLQ5jMn+zXTvof6elTZySFco6PTSJYvrF6oPvM4McHDnjX3YaPJtXN2&#10;0/Up1U/7czlUWUURrNwd2agq8xlj+pIJiG5K1maz5v6WtOD6LimtVWUXpzD2l2zaYNZvAr9T3UdM&#10;97CWUrgFOeJIkr51aIf67NgEJu3lhOlC5A6TlXqv6R6Wir5t4iPDMAzDMAzDMAzDMAzDMAzDMAzD&#10;/IZR31AjmprKZaUnxuldfifec4/P3CNjUVATEzG8A7fRgo4srZbwOfBOz2l3iDS9y0tSjGXwPi1D&#10;AiQuu0sIWmijp/FOsrUa7xW9brwT9WgeEXRBsMFC7+vmknhHmqf1D4V3q8YCCuONXoYELIzFO+lc&#10;Sv5XoJbefxqiIGNRzCcoLKyZTeE9pSGSUuLCgo5jh07JuOfF06Kt7Ub59zXvXS6j206CKLRwprDY&#10;x2a9fHFGNB29rC1Gp2ZEdRnqUenH/IARqseUF3Ms6jvaRWwAcwF2PnVCxpoFELEIOLEoKpHJC81m&#10;p/Mh0RxaoOLR6B1tMiQsFryLzuk0F4S2SVGbpLIZ4bI7qR0wXyKUN+d6yP6yOUWVD++W++k99c43&#10;+tGmtWivdPmQSDsgTPO+Gz4g41sH8V74RNdbMt5x0xrhpkVCguqTzuF8HLQAJujyizQtejIWwQQd&#10;gcu2nYrPilQup/5Gv1++WMxhtYuswH6MsWB8FqXFR72zs+K5lyAmouXxrruhGfUbGhxF224oLBJD&#10;3SzG/miBWYbGkdftELm8sTiHYRiGYRjGhBfpMAzDMAzDMAzDMAzDMAzzK+Pos9+Vhx6dxcLjm9at&#10;krF25ZortlOuWbNExr2nXpLRTa4jOqmTTtGLYp1eSDsCUIA01CczKbxoX37DfTIOdR2WcfoMXo4b&#10;jjoJUivd98LXZNz82J/JaKhZWugFs13Dy+gMuaY4ySXG5cVL8ul+LJSuI0EAzYm0s2anl9Y0QcJH&#10;zjo2cl0xrHRKqrFIu33dbTIOd8IpxNIM4YKG5XACOfP6UzJ6izFppLQeCqaV7VhAPnociq+Bekwc&#10;WLF6lWpTRxnUSc+P0sSHBM5F2LBYPpvDpAWbFW3p8mAyRlEKEwwycbT5/BVYDN64bDOOVUELxmli&#10;xIEfwBlk9VqIJLz2HPrQ7iL1z1lMBJh3zQ0y3v3Rv6Xj4vN0ivownbms3MDoA8MFxXCXMcQ4UnFM&#10;fLHQJJlshtQ+nQ46T+pDcqexkKOQjfqqqALtkdchRDAzCGGJ6QlEi6FiG8CYLA5i+wzVO05uT84A&#10;9m+lPs6Qk08kjEkmgWJTqMLt9tIxMdkhQa47Fprw43aj7jk6R2MyTd5m1AUTKWo74Ep0dfL3Zdz9&#10;LNwjosO00N5w1KHXIhdPQzyhk1RXs5m70QaBQzK+9671gg4o3k2Mdhh+E84+R76G63PqHBRoAza6&#10;PgXaw0Z9YKPJImIaYzYwhj5LnDgn49kkfhc62yE80XgdxmjLLZhsFaisfufOkq6HIlJCXkmx43GM&#10;j6ljEH7pex1iCYMHIHIx8SZ+qy7u3i+jtw4TlxbdCHejqnUbZSxbvAJt8C73DcP8OqMcdF77kYxP&#10;Gg4605i01lqC/wc//qlPybjg+ptk5KuIYRiGYRiGYRiGYRiGYRjmnYcX6TAMwzAMwzAMwzAMwzAM&#10;wzAMwzAMwzAMwzAMwzDMFYlV1FRBcKOcBEk6T0BAoad3UMY1K1tF2hBiIXEGG636jqQhGqLZNOXw&#10;kiPnkiyJwBgiGAVnnIGREfn30GBYxqUdTTIGHORO4nAroZFQKnbZ/ow62K124baTKAk54DjIFSaT&#10;g5hI0OkXFhKjGY5AOMRBzihGTGSTIpaGYIjfASGRDLm5/OPff0FGq6VUXLuxXf7dMB/1spLQi+Hw&#10;UnBoydH3rHSuOi2Lj2cgnOH1OoS9qkT+XVpRos6jwMpmCFVM35YRu55Eu4wNY9H9wNYZGa95oJba&#10;Qhd5Q6Alj31rtJ9EFv8uuLsY7jjOt7VTmkRfCsc2nHdmE+QmRN2VM/avZ0X3NMbAG7shYqPZ0d8b&#10;b4KIxksvvyLqmiH+kfPj+/feB9GdE29AJGj8ok8sbkM9xmLoC0OcptQNUYG5VFSJ/QSc3sv6PZ5F&#10;HxWq5aLzsloM0R30sdDR3nIcqrZHXQV2K9wkfHPm5KCY7ENbPfgAnIq8JRA8OXPqPNokHhMlJOST&#10;JVEVJx3TRW1aHHCJmSm0HcMwDMMwzKXwIh2GYRiGuUKIzoTViR76+vMyTpwbUmWRC1BaDc8i0dM/&#10;2a8+652F6qz/3ElVNjQCBdc0JdyEtB8m9dasS5WtqoPy8UjXGVU2M4PkxukTR1XZVAZl8XRSlY3G&#10;kbDxkKpugebKNhw3n1ZlsQQSMuUNjaqsbUn7z9WxoZFp9ffgK1DVtY2GVFlFDmrBWvtyVTYbQj1T&#10;pPZb4OXj2/FdSs4UuHHxOhmXrFmtyoamkIAcnjGPW2rHMRy6qZj85n4o6O47C7XZmax5rIohJK3a&#10;Nm4wT6QYx63Imm038DSspC3RrCpruboD9XybOjPzszGUqAvc+si9MsbuNhNwR7e+IWPPG1DzjqTM&#10;z2w6bsPTabMvioKGenNGlc2NI0HppsRkgQtxlFWPVqqyNm+VjMMxc6yGrEhYj01PqrJSN5KRweoK&#10;VeYkNek5S9487gwSvYm5KXN/IVzroQT22zNj/kbUNeJ6K7nkGoxGcb7hjHne0S4kbr3FJaos0AJF&#10;c69DU2U+L7K3FVFTzzWUhLV676G3VJmWxeelzU2qrHkZLPjLsm5VdublPTLOToyqsskc2upsvEtG&#10;XTfP30hYBxymuvdEEteolphQZVm7LhiGYRiGYRiGYRiGYRiGYRiGYRiGYRiGYRiGYRjGgBfpMAzD&#10;MAzDMAzDMAzDMAzzrpONYTHvnm1YUOuyI1V54xNPoCpX8ELy5csXyBh0vSxjmsQM/B4s6J8OYQHz&#10;9CAWGlctwqLlouJiGbM5KEwGSstlvPa9fyjjc//wJzLqCSwWtzqgMtm7D31Q375SxtarbpLRRiKU&#10;WeqLfB7fcwYgzFDUgMXiA0dPyOi5CIGHyoUkrpBEvb1eLDpPxiE24HDi+zqpi0ZDWEDd2LFRxgun&#10;IU7gmsUi6yMRCEIsXrBQxkM/gorp4s2Pynjdg/9Nxm3xT8s41w9RiUhoTrWpO4C20O1YkF1RhoXh&#10;xmLxNI3HVATCFfYw6lRV0ypjzYpbZKwlwQY7DU+bhnE7MngW+62soO/VoS2asSh9zTXXyXjyyHG0&#10;VRGOP9GLRePucmwfCOBcfQF8nogbAg1YIJ7JklosdY6hFGqlaKf6JOJo+ywpo5JOgHBS22cyEL6w&#10;0FiJ0XFsdGLeYgg+2GmMxI5hsX54Fu1SpKE8GktSfSBiYHFiIX2WBAl0QyyXlEwNddhU0hTocLpQ&#10;pzydm8MJBddsAnUMp6Bq6nCj3EF9GE3jc68HC/Q1+g1pXrEMO85i3L/y3c9g/1R3QUIFVh3n0H0Y&#10;IhuBojIZt7pxnQW8qNeWG1dQTU0RgV8GeboeOr/xbzLu/cqTaMM8jltBY2nh7TfL6JmH68xTVY/a&#10;2dB3sckxnO8UYqLnnIy+vVBAjndDcOFEF1Rhjz7znIwLbsQYXXjfQ+rsiuub39Ez1zw+Gauv3ixj&#10;5QbEpcO4ZqeP7pPx/PYdMl44fFrG4//xjIzZbz2L75MwS9P118pYd+2NMnorqt7R+jLMbxLjhyFq&#10;8t2/+QcZD09CgGVBOe4Nfu/v/peMLVdfx9cJwzAMwzAM8xPxk3Zdjp4vDeebruPI96xaMU/YLHj2&#10;NhxM7JSPUG450skFuYgc6eNlKZ/kc+D53WGzi+4zELLUycWlpAF5grkUvpTIZZUbTiKLGHAiV2Lc&#10;y8bSUTGXxL41K3IFXjpGiRsnU+4JiothiBLquvFNyrHkM1QvrygmMVKLQJ7k+echoNnTidzUpvWP&#10;iDX3LqJtsD+jfnkSAvRpPhFJR6lMUJ2RXxmZhhjgwROnxeb1EPR0UW7nYgT37jPjyEmNRLpF2Iac&#10;lkfgOfqlH0H8tHEp3GoWdvhEOBWnY+E83Hace05HW9gsVhHNxOhYqEfMyO1RbqXIFVC5mxQ5AqXp&#10;vNzkSqTrOdF1DnV8ZSdydu95AOKhQR/OIRxJCY8Hua2KVnyvzIk+vXoT2nZoxiK+9grGUkUl2vCe&#10;1RB81UhAMZXNqJybg8ZhUo2nPG1rFzr1YSqXoj6xUp9Q3sxiE1bKZ5pjlcYujYJTb04KP4mnrrkB&#10;+bxsCv/eQefZPzwkytsXox1oPKepDY0Cj9MmJrM56gudjslPXAzDMAzD8CIdhmEYhrliuPiW6YJz&#10;8QgmaITDprtORkMSwU4vbnMRp/osQq41Q93dqqyyBo4ZU+MjZhMGkfhZULpKFcVoUtRbQ0dUWV0a&#10;322sa1VlcwNIIqUc5kS82uA8GfWc6XBhDyIxUlZab+5vAba74/EHVVlVHSav5JJI2sxeMN0v4uR4&#10;U9ZarcrcfiSmXv2Hr6iyvVtfRZ1spmuPW+Ac3RWlqsxLk6fyl9S9qR5uHqsWrjS/m0BSpvMtsy30&#10;Ukz6Wb3palW2ZD4mnj37uS+ospk59JXLgnoW2cxjuQPos+glTj5uSkT6XaYTSN9JTP46fHyfKlv3&#10;kQdk3HzXFsH84nj9PrNt78DExv79mFQU95lOMTUL4GBkWIkXKAki+efQzH14aQJTXjcddxYGMPaD&#10;NAGzwEQKkzT3XzDHVsyK71guSYo705h05nCaTjrBECbTVTdXqTKNJgye22k66eTpOvTkyQUoa16X&#10;U/kQ1alIleVowlxy2NxHzqiL3WZ+dxCOXj6Xed7FCzGJs7bSvM6HevD7E6JJJqgoEpyzAylV1OJB&#10;O+891qPKursOy5ixmm2RJOv3CCWwK/015m4F2mQyaU7qNFL+tcvbVEltQ51gGIZhGIZhGIZhGIZh&#10;GIZhGIZhGIZhGIZhGIZhGANepMMwDMMwDMMwDMMwDMMwzLvOILm39PTC1aGjFYvva5avuuI7w+eF&#10;OMDajhYZtx1BG1VUYDG1RkqbyQgW889cGJfR6YOjjp3cYQzNxoZFaNOr7oHzzIGnvo7P32ZW9Maz&#10;X5SxtBaiA1XNiDlSg7SQS4vDiwXWbi9EBBJhuG3M9EMN01mERdduP6Kw4vu5FBaSJ3UsMs/QftPk&#10;lOJ0Y3/r7/59Gd985rMy1lRiEfXBUWzXXo/zPLn1qzK2rb1Dxvs/9jkZB85g8XrPiT3q3GbPYdG3&#10;xwVBCrsLbRwogsOOjxxzglXYd2UDiUrYyVHGajjEJKgt0MaxEJRQew7vRt1XQ12zhBawO2m7wVG4&#10;miSbl+CcY2iD3mMv4d9ptEVlExb0V7d0UH3IJYWUah1Uj3gycVnf+YsxNtLkRuN1oc3StF2G2l5z&#10;0CsB6+WKnoaDTooW2weDqL9O21W1Y4H6aNcFGcMzWNBuIcVcndRDi6rQnrkM/p1M4DztpNBqqJe6&#10;aYzLcwlHqW5G32CbRBTlNg/ORaM19zYa/y7qQ+UuROPTVYpx17gC4/7a8Edk3P3C57GDMLn4kKOO&#10;nkU88vr38G8b6vH1KK4vnxf/3rh+sfhlYDhKHfgnuFzsf+Z5tC2dz4aH3yPjsofhMub0BX56LRrn&#10;Xf7vWxGaH8FYDZ2EiEHPs9+X8fxBiLoc/NYPZDz6wmvqq8vJtWf5ex9GW9Q0oG7vUDsYw9Bf13RZ&#10;bLzjvTJG+uBQ1b9zm4zje3BNj584I+PYMYhi2L/xlIz1a+B0tfDBR2SsWPDL6TOG+XUi3Ivr4dlP&#10;/LWMB6ehvj2vGMI9j3/yL2VkBx2GYRiGYRjmZ1FZhRxILk8ineRuMnwCgnwFt5JkFs/UhlGI4aTj&#10;suPZ3WlziHgG+Ru3hrJEJkef4Tk3lIiJHfvh7rrxqvUyekmYz0XOJoX8QZhECl02iF4aziUWOrhH&#10;c4toOk71MBx+UJ80ucJMxeeUq4lHI2dngf2kyKEnZ80JC+07FkPd/+Of8czcVAzn1nV3rBBOP9oh&#10;T3fVTsofZMmRJ5XLKieVGj+EEw1nl55zcJANhRJieAzih//+JeSS8uRW7CR34pXLl4mS+1G3mdM4&#10;vxe//zTq9XnU78/+90PquIYTTp7cZdwaOerkc6rtphM4pkZ1DjoDVPecqmPc6FtqHyOHM5WIi/2H&#10;kVMoq0G+aNmiShkPnsRz+fnBUbFgEQRSJyeROzo1BBeiVBT7i6QLORjkLPzWRdRmlF/LoH7JXFqN&#10;k3AqSnV8e7+7VJ1T5PrjJIdnhw3bBJw+NQYM9yf6SAyOIKd1cVATHYshzDqvDuKYU1Fsa3cijl+Y&#10;FPk2nephiEFmLttfPJ0TSUPcUllKC4ZhGIZhGGHlJmAYhmEYhmEYhmEYhmEYhmEYhmEYhmEYhmEY&#10;hmEYhmEYhmEYhmGYXwx20mEYhmGYK4TJqWl1olMJqMEWWzRVlnVi7W5tRzv+TaozBfxpUrz1B1VZ&#10;nBRCtIpiVRbLRGi/PlVmcUKdZUn5QlUWzUL1ZDpvHqOsAaopOVKpkfsh9eUkbS8/J8WTIp+purtp&#10;800y6t0zqmzXLijgzoagHnm+84j6zJ7F+dQsa1dl9/0FlHWTIfNYs2moqIxRlMcnBZpWn0OVNdZA&#10;CedM1zFVVhGskDETNdWND56GWm3vWJ8q80xD7djTUKnKXBvXyWgrNdVxo9PDMjaUQ73YbTfPv6Km&#10;ihrRbPfhs1DRPDrZo8pK66BuHSdVnQL5rTtk3HzXFsG8s2gu3Grf9OEHMQb/5NPmGMxhnAery1RZ&#10;bU2jjAHdadbjFMJobFIVZTxQBLJGzLJYKb6jecxr1EXK3JrNvOWfJsWhOodLlbUuxLVnD5hlNlJG&#10;SrfON8uCUK6aS2AfhkKR3G4C6kYRuzneixugsOz2m+MyEsJ2GVJSl2MwjPGY9ZmSQtGRCRm7Mubv&#10;VpZUruN6WpXNxrC/gL3ELKPfOrfTvEZq5uM8TvWeVGXnIrimmhz4rq3cvN5aF9fKODk9qsqWr1oj&#10;4wf+/GOqzO02j8EwDMMwzH8eQ3Nw30uv4H6A7leuvpPsHi65V7lywb3PXVuulfGVt3AfkyBXlCI/&#10;7s1yedwHGq4m8SncHwXr4WaSzeJey+dGm667A046vZ37cL9zCs8NVnJRyYbwjLb/xa/IeOfvfUpG&#10;w03FcL1wksNHPBaTMVAD1clUGN8fOXVOxtolUMXMWFFvG/W11Xjso1hSiu/nLShwuHFvvPa+P5Tx&#10;yHNfkLExgHu37ovYXym53/R1wV1j6OwhGZtXbZbx1g/+hRpBmoa2ypHCptBxMhZqa1UlUr7M5DBS&#10;yXhH6KTWaSdlWLcH97nDPVAMzcyiD6amoKq6cxvcSEYuQH124DQUU2uW4dk4UYTnuDNpupc36jGB&#10;Z7jxITwMeD14ZqxrhyuMtxjOOsXksJMnNdFkHGqnqWSS2hB9btWpb2k7ux3Hy+sYGx7aznjWddD1&#10;l05hP3nany+A5+iiWqjqRseTtD/ULxxGnsFD9bDRGLHRc5GNFG3zaTxHpBPmfX2OFHXz2RT1hfm8&#10;IPvIsHyiH49YjMaT3UbngnPL6aR2So48jlI8Hy26DuPBasF+d/0Ajkv5BOpipWeNfBr7Obbz2zIG&#10;7sG4fGY3+qSkGM8MixfUi3cCnU7o+Nf/t4xv/QAOOroD53XHx/9UxrZb76L6/2Kaa/5inI//2ltk&#10;rNmIXMqyrk4ZTz0Jh62Te838yd7vPCvjwRe2yrjiNrTlygfgrBOgXI71HVaItVhxroFW/IYso5h9&#10;5HdkDHXjt6v/FbTZxEk47vRtf1PGMxSrr14t44Y/+CMZyxub3tmKMsyvkHwYOc+tfwUHne19gzJW&#10;eHGP8MifIn+x4EbcX7GQM8MwDMMwDPOzaJpXI7fwefAu2xfA++vuM3gGKxjeOtyUL6H8gvFOMUnP&#10;9CORceG0I7egUS5AUE4mRe/5X9j2pvDbkbtavR7H8JMrdJELeYZQKia8mpdqjGMaTjjhFPJRQZdX&#10;ZCjf4aZjaFQf41gFNxYnOQIlyDmnhI6RshhuO9Nq31/7Vzi1WkJwt152A3JPK28qF8JCbsHkzBJ0&#10;on6xTJzaIK3cdSI018LIOw1fxPvL92/ZLG6/AY7Q3SNwXS6tRh7A5yDHllxaLFmA/NMzoeMyVpTC&#10;mfnMceSXfvTkAXHXI8vk3w5ykTH6xEttEUsnhJWer/0O1NVB28QzyN9kcmmVVzHaXpnBAwegXAAA&#10;IABJREFUUC6s6+y06B/Bcd9zD+pRH8A77hcv4J1uIX0UEOjTPdt6sZ80jjm/Gs/i1ZUu0Tgfub2R&#10;UbT99v/D3nvHuXGd5/4HGPS2ALY3biG3cJdc9iqSEruoblXLluUSF8WJnfxyb3KTGzs3uc69iR0n&#10;caodF8l2XCVbzSoUKbGKFHvnklxyudzeGxYdg8Hvs+d5Z2ZpO4nvx6JkSe/3nxd7AMycBizmzHue&#10;5zTqsbQBf2u5rEhl9XUhnF/Pi/A7sRYXTccMFyG/A2VF3nway3F6Z06ksik6Ds2JHI57cA/W3EZ7&#10;RsVjH1iGMaV+ctI8rKiAK1Bfz7BQNXKnVvQ1NtRLocUQp88lUimqPy0wWlk2n2EYhmEY3qTDMAzD&#10;MAzDMAzDMAzDMAzDMAzDMAzDMAzDMAzDMO9d5s7HhpSQb7+MlRX4u/U0RB+72vtE/Xxshsjpghkk&#10;e2Js+tBU4bVjU4VKmyKsFuW61xw51ibWLt4gHwdc2OgwvfEC78dmh6l0wtycQ5t+FNr5oFgVek/a&#10;2Fzjps0nGdqYkaGNFXlOnyH+ob8/zwURDosVGzKmBVA62rvk413PQ8iivg6b3Ve9bwG1d0z4nSF6&#10;jCkyFMPGGzttAgo6fcJOdc2oaGuU2hwl4cENt98qHF5s4FneFDTagTqjL6c3qtiprnNasAnl2DwS&#10;lTmFzTFHXuoRGzetlo+9JRBOSWYS1Afod8ViEfnu4HXzeTQBkZmUmqC6O4TPhnMUe9G+iSQ2I0VV&#10;pJVebZ8QjXPRZyuasHnpXD9EAnafgNBHdW2TuP/ehfKxy43z65uFrBa9XarI5TA+rZch8BMIzKXX&#10;uOg9mtw4JMeH5k0xbcDRBWfG1JTI0tzSx79vCpuF9M02o8m43Kgz8zj6RrLXdmA+u5QqMWsp+lPf&#10;wOUl8ZqaKmxYO3TsuJgkkaJ8v5/OQem2Odq847CJNIn+ZLO6SI4iGIZhGIZheJMOwzAMw7zLmWiD&#10;E0T/0QtGQz3koHOO1FKnqW5olPHk9t0y7riwx3y9wELaoqplRllDGdRS49GI2YEZLNyELKabR8qB&#10;xRKHy2OURSOoU2yGE0dVLRRUVm24xSg7/xoWALt7TMediVGonygh03Gn7fm9MvZEeoyykU4sxGRc&#10;pBxjnl747VhAGWjrMsoOPwVV2KIm0zkkuw+LMCXJMrPMjZ9PRY21RpmlD84iWiJllLUlsLDUMdJn&#10;lKUdpNRsM51SkrTQmI0mjbKhQ1BiDvlNd5CKW++UcaoVyjOxGe5C0RT6xNpnnn9sFIuCnVODRpk6&#10;hnbnl5cbZbYM62jeaEpmQ2V560fvN860/e8flzExOGmUWd1YDJ3MmfM9vwDOSWNR83UZGuapmPm6&#10;VD/mWfXsRqNsqAdOMVmnuQhYUoW6VGrmB6L/AuZq/+SQUbZ4IRZ1K6zmZ3kii3PESUEoO27ON4UU&#10;q70VRUaZmxadLZr5OQ+FMafHh8xzxUklu6+nwygbI1Htmd8b/jAWYOOqeV5d8UhYzMuaYVLPKpkh&#10;UWQht57qqnqjbKoV/RcsRh/P3bDKeO5jfwLFdsVmHtfjQV2sFv7MMAzDMMyvS3oUTiNnT8MdJujG&#10;7+OGtTfL+F74b6sZipSIOf3uPrVeL581C6qNCxtwvXShH9cBYXLdtNJNd5fAb77BXlwH2PLwvCsI&#10;xcoU3Si20Y3mTR/6Axmf/uLvyZgex29R3VGn5zRcQg9vh6PIqjs/QhXFcWIJ/NZz0m8khZxL8qqg&#10;fho5BZfTGLnK+EtQnlPQMJV+qunOOck0JVBQUkIsinbmV+L6bPGdvyPjsZe+IWOInE9GhtBvioJ6&#10;OJ34O3LgWRm7WvcbfV5ZA6VPVwh1Cebjt7HN7adjoA8dHvRRghxkVHLUsVLSyeQ4rrE6B6Agenov&#10;nDwsKl53rQNJCmoCv0HTUfwe1se49xSuzZ3+KxjLWiS8qD78Vu4ao9+75EprmcTv28i5g6h/En1j&#10;dUOddFYzfrvPmrsI7QigParuTkO/mTVy1bzWit/dkdEhqicSL4YHUe/R/m6cn3535zSMSYpcnNIp&#10;/K3SIOYF0Y/5xc34u2ATxpIURN3k+pTO0HFiOG5SNR1eM/RcKIw1BRvdtrDR9begZJo4XQNZaR65&#10;XOgjh8t0upXHTqapC0m5txhjO3cdnGPGqe0nd34Hh6fLCis52GSpjftehMON1/snMj7+AurxaQfq&#10;Nbu2VPw6dO/dKd+95zs/RJ+Ssuvdf/yHMjZuu+fXOv5/he7ME27G3Fn714jNM9aKzvz4ezIefgXr&#10;Lq98/6fom+e3y7hyG/p02f1wkA3XwfHmRn2P29xIHMpfgPWpMMUsOcmOtJ6Rsevg6zJebMX17uEX&#10;npPx9t/+DOrHkrbMOxn6/tz9N38l43OnWmV0UqLiAx+Fa97S+9/Pw8wwDMMwDMMwDMMwDMMwDPM2&#10;wZt0GIZhGIZhGIZhGIZhGIZhGIZhGIZhGIZhGIZhGOY9ip2cT8rLIP4SSUP8RSPRyXOnz4i5C7bI&#10;x07lesGMnIDIiEVYDMca3VXESkoOA4MQdXHnzRLlcyEUaCdXkpiAYMYkifFZckI4bTiHRo4o0TQE&#10;RBIkFGizKobjzFQa4iQpckTR3U78Tr90lJmmZwriH0Mx1KOUBDO1nCaeeeIl+TiZwmvntUCUpHER&#10;xAtdikcEnCSMQv2hS+7k6FEmlxNRcqpxkaNOhARpBInDvHjwhFh/C0Qyyv0QokhnM1SPHPWJXaSo&#10;bGEdhENj70dfnnRCQHXgwqD48df2ycePfWEd+tuC/kmRE82UmjEcihwkIhqjv23kIjTtNuMnUR9d&#10;NMhFIoY/fA4iHiMjo+Kzn4JIR8iNubHz4DEZO7sgGHTn+mZRmY/jxElxUne+UTVTwKZ/CsKUu1/H&#10;sRcuR/vWzIOjjVOxiggJzZT6C6mHMcZjJJianj4e9dVEklyESGxGd9aZbleaBGNd5Gpz5DgEDoY7&#10;0fYPP7JGeMj1J0cCSA6aT/WNVTLuOnhYXO2BoE1RcwvaQ/Nad2iyux1Co87LkoiPMDVbGYZhGIZ5&#10;D8ObdBiGYRiGYRiGYRiGYRiGecvoPImbuEMTuGm9bOF8GYPVde+MQdDITWYEbhzjHXBEGeu6Zrxk&#10;nJwOoxO48ZwmV5ZkDDfCNXI50d1V9Jvg+s1dhwPR6cQd3dpB9JXSiyQCXyBMr8cbU3T/tz+Fm8/a&#10;EG5sq6Vw+sgUw03TXgZHnkpyXbnp/k/KuPsb/4D6UP11F4wzu38iY9NS3Owvb16AdlCigKrSTXZy&#10;QnH74cJaXDNLxoleuKj6ClGfNLVXs5A7jeFSiL+9lJyQSuHG+uQIbvSHy2tk3PTon8p4dteTaE8X&#10;XDIm3UHUK4Eb6lEVxxkdTRhj0t4H11ibhmPn5yEZJBiGG6TdjsQPpwttiMcpKYRsj7KUCDI5jnFP&#10;JPH82ADG2qK7A9GNejWdFddB88bmQSLAig0bZOxox7ypLmtAX5HzzNgwHG+GJzGHhuOoV2kRxrTQ&#10;ij7veB1uR20n4XQSzMfzg72XZczEkayQTeI4ORXtsFGCgoOcSXRXpPIyuNk4fEg8sTvQL1YaIzc5&#10;65w+hc9xbOKijBcuH5Vxahz1XrntMYzFJDpGIZcap9NB/WU6meRs138OrDlKbMio9Fr0mY0SWrI0&#10;72wKbm8o1PlWSiJR1etdhIQd5a4CjPnCze+TMRlHn1zc/wzqQVVSyClHjaKvXnsOn48N74MD1b89&#10;jbH8/Q+ulbGsNF/8vxAfwpzZ9U//LGOEXIc2f/RhGRtusIPOf4T+acxvWmC84uY/x/fzggdOyXj0&#10;qR/LuHf7Lhmf+QGcdV58+mcy3rJ1o4yr74WTbOkicmS+QY6k+lFtXszXkmU3XReX35CzMszby8kn&#10;vibP/5OXXpMxQd91927D/5UNj32GR4hhGIZhGIZhGIZhGIZhGOZthjfpMAzDMMy7kExaNRp16nkk&#10;TsQpOWyaKCUbDcXHjTI3PY6MDsg4qMaM55bPrZex3F9slE2duypjypIzyvJDSLw623PSKOsdG5TR&#10;SYk/03jnlMiYvNJjlMVJeaZhVYtZz+ERGQf6R40yi4IEI5/La5QdeX0/6u5PG2WjlMxV7EGCklJg&#10;vj6SxnNV1QVGWfdxJHc5M5pRVts0V8YxSoibpqQeyWG3PnSvUXbqG0hG6R7uNspiORynIWieo2QO&#10;3nvVf8UoGxtDgpcjZvbjiQMHcYx0xCjLD+M4/RkkCUUd5vhMpHW1ILPu9gCSj8oV8+ee4kaCn91r&#10;N8qCaZS17T9llNWvXSiYNw8LpQ2tvHO9cUyVks0OvfSqUdbfh/muzJiDvlIoBM3JX2aUTUUoyS6R&#10;NMraz2P8FlTON8qqZyExsu3KOaOsIAXVn8Ov7zPKxnP4bnB4zHkxMIzPZmwyapTtPY33BBxIgAyX&#10;lhjPefLw+Xb1x42yyyPtMqYt5ufSacPrFjWtNMrOXsT3xfDUkFGmWKFyVOgJGmXuIOa0ryhslPkN&#10;pSxTjiiewndZZ2zAKCt14rsrYDW/h1ZtvRXPNc+W8Z6PvN94Lo8SNhmGYRiGYRiGYRiGYRiGYRiG&#10;YRjmvURZGe6rd/XiPpyV7uOfPHRWPPqxu+Vj3a3FRQ4tigXCGlbFYojKKORmkyBxl3MXcP+xvGCe&#10;aKiCaEqeC8dOqhk6DglxWExnGd1ZxU3ncpNbipDOO1N4Pf3tdkCExEb1GYwOCyvVI6miPWmqXzKD&#10;dh7afUzs3Y57rQvr0b5bH10so9dOrjk5ixgjl5wMObTori16fVyKQ/TSvcs43dNP0TmvXIVIy9J5&#10;LaKURGpGEySoIq4Xs3EoduOxSuIxmxYhh+Li6ddlHD87Kd7Yh3uhTdvRlys3V1I79XuzmlBz6Ae/&#10;gjpq9hwdF6/JapoYpjyRMarPwATdg7Yh3rxutsgjQZPeKQgIvXEU95+LypBHEgr7xakrbfLx0DDG&#10;5FoX8kRcKgRb/MFica0f98OTcTjo5Ht1hx+ceyyrGvd9dVekOM2NVDZF7bIYQi7TbkqC3JDQLl24&#10;JWf0oe6qdGoPxqCoAHVefVu94bKky4DEyAWouAyCLIV5+eLCeeTFLJ3bfN146dkdoenciyTqqpm3&#10;+RmGYRiGYXiTDsMwDMMwDMMwDMMwDMMwNx79xmXrQWyy1+j2ecsKeB1YbL9ZS5W5NG7K9reelfHy&#10;3p0ynj+Bm9DtndikHydHoGzW3Hivt0W/QWylO7RucsZR9JdmceNYv2msv86hu5xQYoKdxBHyyCHE&#10;OdIlY5DOM9uNm90lCo5zpPeQjGdfJ4EGK57X7oW7iWUNNiwv3vaQjFfOviFj1xuHUQ8bzqtOIqFg&#10;95Nw/Ljn974oo81PCRRRHN+u19eDG/7BUogMREdxg32yq1fGwOxZ1GxyElJwHksGN9t15xSPF64x&#10;VkpaoJwM4fJjw3bL1g/LWNiGDd9d5zGnYhZsaI84sel6MqMYY5KJoA9UcnDpJzej4Qm00WIhIYQE&#10;XE40jVyCqM9ldsj0cXLo86wWwN8WJDJQ14ssbbrXVKo0VT5HY5sjp50pGpOUF21KkzNPyRI4IWhW&#10;JJWcP/xNtJ2SJ8aLsQG9dAmSRRatgCvSjx7/Do4Txbydt3YVzhPAmKRpzHJ2zMEkudXE4nh9Lkmu&#10;NXHEdO/AdX3vJgGBhxbPQXecQd8vXbGS2ot+2vsKhEIu5kMgoG7NXXh9GmPs9/monzLG2ORoPqTT&#10;aKOF6mZTyN3IBkGBTArP2+lvlZJiRBavz1EihdNOrydrHH1+ZimBo6Qe8/Cmez6KvkgieaTjMIko&#10;0LSxkgNPfAQJJPtf/FcZE5vgQPV3T2DufO530cZgwBQH+c84/s2vymc7u9DHDUvnybjitz6N9v9K&#10;R3lrsNJ3UHge5tsWiisfaZXxjR/Byem1l/D9+PRPX5DxxRd2yLh61RIZb74PQic1q+DKpTvfMAzz&#10;qzN6Fg5mP30Cn7trcXwHbW5plPGez/0FvrsUhXuVYRiGYRiGYRiGYRiGYRjmbYY36TAMwzDMu5B0&#10;ynTYmEgg0Wc0bbrBxK1IZAnnm04YoxNQPQnNqpCxcuSa8dzcfDhNRMnpY5o3uo7LqOcrTVNXgtdd&#10;o4Qx+Twl9CQjMxJwIpRopbiNMlsJEjTyikznmXxygykMmokuEyT80pE1XTf6U8My2rOmm4ZL4PGU&#10;ihvWFQnTfaOuDMosnVfMNg4OIBEr5jLrOTDUIWOB3+yn2ppq9E95udl3C+G4Yy00XTrsSSRexa/2&#10;GmXRCzhecWG+UWZRMBZX2i8ZZf5C9IHqMaVW+geRAOj1wVlkeNgcz0wGnRzym68vLoNiTiyZMsq0&#10;ESQeJXpMB6MpGoPTew6ZbVyFBCHbb1iS5DsdxWomSay7f6uMizatNsoGejFXdj+73Si7ehgJoHkz&#10;HGVcpPw0MdZvlFWU4rOXqjZfl9bwOoswHXJyulJU2pznMfq+6JjoM8qcjpCMbnfAKCsMYM7r3y9j&#10;faZTTVkdEvUiw4NG2XAcCZKaxZyX+TYk2Q0MmnUvLEPynpYzU9GygpI2A+Z3xPAQzmfze4yymiq0&#10;2x0z3Xoux3DspGa2MeHC83lV5mfvnj/8hIwN8+cKhmEYhmEYhmEYhmEYhmEYhmEYhmGEyC/Gvfl4&#10;DveWAyHcK7907qoYGYEgS1kx7iXqjjoayfPku/OEg+6Jjmdwr3Aihnj1CuJNq1pEiRfnGIpB/CRB&#10;jjMOEuywW62G+I3uiqMLiTgV3PvM5jRR6MG9P5XEVtIUdfedaacYXezDY8M9Ro8d55hM45zf/OqP&#10;RJ4b9zqX3dUkY00lXjOVxj3LeCZuOOakqc0JykPQ+8Dv8IqAw3tdWSyKPiwuhviJze0WnRPIbSj0&#10;oj4DUeRp9HXjXmhfz7C4cgH3bZtb4N5SM6tBRq8f51TzekW8D2187usQ3Zm7BMIu5SXIixhNRIVK&#10;90v1NttJMMdrx2ui6aQYjo9QH+I+8s+2n0cbVNRhy4ZtYiqNcw2PT9KYYjDmzoGYx/mzk2LEh/c7&#10;vHqOB3InFtYhv8IXdIv2Z5/GfHEjN6SmFvXJaJTTkJsed/T5EDn8JMmVKJszBZKsNCcSKt5nIckT&#10;3bVpup2609F4DGPQdwltWLpshYxVlQ5hIREpC4mUpOh4fgfmTHFFWHSQkE2KBGecRg4F6uOwW0WO&#10;HI9Ula10GIZhGIYx4cxLhmEYhmEYhmEYhmEYhmFuPORM03r8lIxe2qNb2zL/N6LzM1O4yXz+ZThB&#10;vP40bhqfbLsqo1WhG810A9ZGN7Xn0kb+knCecSxfOZIXwrV1MgZKsOHZRTffnS7cJLYa+5T1B9e7&#10;rmRVcjehpIQjrx+RccfOgzIWkDtKN934T8fQhpgbN6pjdtw8VsgZx1OOulrpZrLdiU3Rmx/9Axm/&#10;e+ljMqrjcZzXjuP0nMGY7XvuCRlvvvdTVD8c3+7H8VQNN9FteThu/uwyGUcuQiDBMQaxgVAV+iNH&#10;iQ5pcgPQ6Ga7Lw+bzy2USBCLoz6qE/1mI4eT8salMhbPhtBAzyXUs/cSRAjyszFjTBJhtGUkhgSM&#10;rB1JE4WlqIvNgWSF8UncuE+OIREgS4kkGt2kt1IMuNGnthDaqu9DV5OU/BB20/toA3oWN/ctNOid&#10;x+BelKb8gvbuC6h7GxIrbFY8kRxCosbiu+B+NEn12vHTZ1Efap8aw3n1mXS+F+1Q7SQmoaEvrJSg&#10;4PKi3EJJGsKDueT1QPAin8a+PA/9VOZFnx98DaIC107gc1FTDRGMNWvXYwy6INpx6fhLMjau2Caj&#10;nZJvVJrLybgpLmKnxIcszQc9kcXuRV0TUcyPdAp97y3E/FBsqKtKDjxWcknKkFuRg46r0ucoTWNB&#10;XSvCVaUyrr3vMaoTxrr/HD5nFrp7YiXhg8k+CF4cevVbOO56fF6+8jhcY/7Hp26X0U3OVj/PxCW4&#10;ch18ZQ/q78TrNvzOZ/G33flL3/ebhD6/8uqQtLT1838p482f+G0Zjz31fRlfIyed3Qfh/LH3IIRe&#10;GqsgDLPuzttkXLANfRaoqPqNbzvDvF2oCSSSbf/il2Q8SQ5+s4P43n7o838mozcY4jFiGIZhGIZh&#10;GIZhGIZhGIb5DYE36TAMwzAMwzAMwzAMwzAMwzAMwzAMwzAMwzAMwzDMe5zyCri+jE/sk7G4BMIK&#10;l890iOFeCMRUlRbJGEtBJMRt0x1wFMOVxEJuJ8MDEBzx+gpkbGh0ickkhDJUEqqxW5HCqLvU2Kwu&#10;EUlDtEX3T1HIoUeh40876SgkhqIbmGh0PN3Zx2lziBJf+LrXTD87zY++85yMfVdVsWLpKvl41e2V&#10;Mo4lUL9oRheW0YSV6mi16JIpOjjXtKuL7uiiC/N43BBJudbZKeOT218VS5sb0b8D6LvJCYiKeLwQ&#10;fAmEgmLxEgjS3LYG8dilczKWlkIk6IF7t4hDL6Bf4yM4ztGnuzEWH62iPlRE0InN/bF04rp6xUhE&#10;JZNVpdvQNCcPDaG/SUznrrtuwrjZnSJCTjoOEkwJhjH+1bPRX6sWlYlZARzb73DTsTM0fuifqdSE&#10;aLvaIR/XLdiE9vjQ9iIvjjeZios49fkUibU4STiJ9JKE2+4VSRLRcZCrkma9XvjFZnUKrwNt/+6/&#10;/1TGnmtwDHrsExCcyWpp4bbhNcksBF70eWO34riN9bUimcI8HB7F+8uLIc6Uy+njnjYqp2VNtx+G&#10;YRiGYRjepMMwDMMw70Ki7cNGo/KS+HdfU1pnlHWfvyjjpNdUd82SBW/MhgWMpuYlxnMpUimetJoq&#10;xJMZqN46SVF2GpsfyrglLvNcWQdWemJkfTyNPx+203XzTcXsOz/6oIzh0nyjzFEAddyy0kqjbDQN&#10;tUgtlTXKSpuh4Drccc0os5Jibnl1jYzNs1qM5/btgqLvpYEOoywYwMKPq9hUnUwmcA4tqBhlmQja&#10;ffmFg0ZZpB+SyZcOHTbKnCGsQk2NDxllIxOjOFeq3CgTpEasWswFm0gKC0+WnGqUuYrRj80rMS7p&#10;k+bYKbQgGIibxzhz7qiMed6gUWbJ0IKl2/wJOEILaj5aQBUz7KCZG4fex4FgwDiH/nhOU4NRtuOL&#10;35Fx17efMsrG7Fh0jNlSRlmwAArQPs0cWy2Bhc9ASbFRNqlgYdLiNj+3fg2Lw+OZqFE2NAa17vzZ&#10;PvMcZVBBj8XxOs1lLkAnPXislBYYZcUZ1G88NmaU2WjhdlIkjLLUJBaQfbXm58IdogXjIfN7w5bV&#10;VdrNua8lqS4Wl1GWR4u47jyz7iSkLawhj1m/8lLBMAzDMMxbS6QPN4qvdffJGA7jt2ph04K3ZyTo&#10;5uvF7c/L+OzXvinj+Wtwy3CS+0wNJR0sXIxriqZNW2QsbcR1iCuEaxgLudKIGckDb/Yva1fTMhmf&#10;uISbwx02/L4J5qEOw8ODMub5cG2WoUuKotlwr3DWIwkgS443dgU1LK7ENdzKe+AM8voT/3xdQ6wK&#10;ronO7cBN7ZpGXJdUz1uB5ynpIk2OJoIcS1w+1M+Tj+ussXbMAX8QCQX6VZ1ix+9TB117Ri6cwPFO&#10;75cxGsXvPv/im2UMNKMfMuTOZKH6zV60Rsa5yzfIONJrXiOO9eH6b7SnDX+P4Tou238ZTaU+KaQ6&#10;ZBU0XvOS+4oVvzktOcT8olmIlfj9vi/1dRknL7fL2NSC+bHqprUoT2IwOgdwvR5L4fetjeoeS+Pv&#10;rglcd6sR+i1sQRJH9yiuhccy+E3tL8P5x7upT0OoVzKKPkleOU+dizG2UJKASg457tp6GevmNaNP&#10;bXg+M4Vr2Ng4zpcZwo/pXRfRb5ODlJThQz/NIiedUzS24WJcN1xu65VxqAfOOmWzcT5Bnys/OevI&#10;uqYwbzRy0tFoZsRjOJfHh/lipevWsUOv4XWUFJPXtBixENc+mQz6MqMn39gsVJ6d2SWG81P+LFwb&#10;bHjgMzK+lPy/6NsrcDcSdkqwyaHNsT6MycWjcNtSlPfL+C/fhnvM732C3INstJZA5zn8LXzHTCYw&#10;RpsevFvGwuaF4p2K/h3nJrewtZ/5IxlXPvpxGVtfeVHGvc/CoewCfT6+/o9flTH0OK55ly/Hd8rq&#10;e9AnFUtWYp4F8t6xfcMwvy6U7yXanvqejDtP4XvdRmu493wQ3z1l89653yEMwzAMwzAMwzAMwzAM&#10;wzDvVniTDsMwDMMwDMMwDMMwDMMwDMMwDMMwDMMwDMMwDMO8x5nTUC07wEWOMw4Su9RyWXG1DeIL&#10;y5dBjMNudRjPTTOVjgmLgKhGhhxaugfhSlNfDYcelyMnoiS8YieXFKcCUZKAk4RnNNUQ19DRhSJi&#10;5LSSUlNiitx20iT2V+CGKFBOOI136fXQXWTOXIVgyw/+7RkZi5WlYu1tEFsJ+7ApPknH0yULs7ms&#10;SJN7S2UexD7iJGoqcrp7z7T7C8RXHOQspJBYiZOEPPx5rmlVQfn45rXLZQwWQ3ilNID3BBw24bGh&#10;X7wOvK+6DO/pG4MIzZoNS0RPN8ai5wjERPbsgtiIZw7EcFasKxGxDPrHRUKKGerTONUzJ7JicBzt&#10;On4Kx66sQNurCwtpbHPSmUbWn0RbXKSf2NYKEZy1y2qEw4rj2MjxKKmmaWwQT5y7KNIpuNCsaJhN&#10;445B0QVlQ66QUEgMSNUmrqu7zrRbk0rnCLsg7jGWhNhNwOajc6piPIm2nzowIOM8Eh2qW1ZIbU8Z&#10;46yRSoLuKqTSfK6dVSY6OyHo1NGHtlaWlNFrSQTJZxUOF8Yulbx+zjIMwzAM896GN+kwDMMwzLuI&#10;6BgWuFpfOmA06mrnJRmjfRGjbLAHCzUjKdNxx04KzAWFWOCJTY0Yz41oWOhyhkwF0+pyLLzFY+Zx&#10;h7NQuQ0UmG44c+pgp1zXMtcoW333Vrwu33R50SbJoeYZ06FmvA2KuwOJcaPMVwuVXp/TXIyprICC&#10;8GDIdPE41XZMxowbiz5n+9uM566NQhlYmaF0PR6Dy01DeLZRVuPDAktRgXlcFy0LAw9FAAAgAElE&#10;QVRSnWs/apRdiUAx+PLQZaMsLwLb7EzGdMOJkkOOa6ZDjg8LRcXlRUZZWQ0WPkP5psvKwi1QjE6T&#10;DfPYiUvGcwkNi0ciYLqEDCTgXjJ30TKjrJEUni1e00VlKoYFuPyQ6bai2EznIOatZ6ZF+qKHNst4&#10;6A3zc+G7hgXATDZpzqMcxrRo2HRTyuWwqDkWNT+juSzG1pPnN8oyLpQVuM3zOsgVS5vh1u7IR5nd&#10;Tq5bfaZLVGQIi6RBUmifpqR+jozuUfO7xObFHB2Z6jfKOrqwgFwXqzVfp+Gxy2VerqSCtHKeMV2f&#10;xnX3qDrTfaggh+8pizArH6rA/L7t4XuMsmDY/P5hGIZhGOatYaQXDjoZsmdpaMT/cFte6C0dgfgA&#10;HD6e/sJfyLhj/xuohxW/H1bQtcvGB++VsW4DXDEUP36f/yruODfKm7IghOuHLcvhfvKDHai7lsJv&#10;w1SSHEnoxrDXi99GU6P43e/uxTWgKx/HiU3hGi5OsX75Jhm7WnG903kQx7dSQkAujRvVu3/8jzLe&#10;U/xl1KsCvwOthoUQOY+QA4m/FNdH8Qn8Nh24eEXG4nlw9nHnoW8nju1FvV77Cf4mZ6Ac3SDPRnBt&#10;6KnB3HGTi5GaQbutdN54FL8ZPXnmtWmgANd35Y1IgMjq76FKRyZwDaUnTVgoc0N36clZyO3HhetI&#10;hx3XpG66plMUPP/M3/6hjFfacA26YvVqGRMKshcOXcCNfVXV6Dz0u5WuA2zkKmQl19octWlqGPNW&#10;DeCaVbPh93lRGPVJkUuMsFCSiwXH1y8/3WH8Fp/bhPk9PIAEhbPPwLWziNxcSqoxJoFKXPMrDhx/&#10;5QI4nOz/6b/JuGAurvWvTuJ69PQ5OPbWedGfvhB+b5fPRuLK1BjGzk+uSs4Zv/WNZJY02upw0/z1&#10;YF5kBrA2MLHjuzLGO+AmoSdMJBfchPc98Gn0Bc1DX8BPY4W+9JJ7T44SL/S+zpEDVLASbjCrtsAF&#10;ZlcU8zs5QNcvP+eoM3j5DN5v1a+xcb2R9yT6+uMfgKPT5FXMhaMHjlG9UI9lH/wwhky8+7Dn4TO/&#10;4MEPydjyvodk7D92SMaTO1+R8Y29WL964yCciQ/R93FlGSXtbF0vY9PNGzFPW5a8C3uLYX45yUH8&#10;v3jpOz+WsZu+q7YshDP52o9+Skb2w2YYhmEYhmHebPJonaYghOtq1YlrfLszKM6fwn298fuwlpQT&#10;+gYYWt/IWYSV1lSujWBdZ2IC1/nb1mEtwamowmXDOUYpD0DVsIBR7MO1+Uhs3Ni4UejB+WmJxNgc&#10;43F4jE0Vdiuu1VO06UL/pWyZ4ag7lsB60df//nEZYxH6jX13i1i4WT8H2pGj+ujt8jr8xm/vkfgE&#10;tQNrRvqmkmg6LtJ0395KN1mDTnLB9vuoLR5RW4/H82pR54SKzSQavddpKxb6clFPBGt5+4/iurn1&#10;KjbirFq6QCy4Ba/RrFj/O/M8xmb7t0/JWNW8WtSTE3OSNhilKCZV9GEikxF792PdJS6w/rHl9juo&#10;peS6rKkiS/3hsWN96323Y33t8a/vk/HlF8rFB+/D/d3L5Fot6F51ngvrILtePSaKqrCmOatKtz+2&#10;09hMUj9nRCQVof51iJmkaVNMJh01xiWSxpjqd4X1jVjTc6WVck2yI5hT6x/F2ldZmMYr4xBu2kyl&#10;b+TSN5vpY+oNuEQ/rWml05jzaxdhbUKhjUJep03ksll6jZkHwjAMwzAMY33P9wDDMAzDMAzDMAzD&#10;MAzDMAzDMAzDMAzDMAzDMAzDMAzDMAzDMAzD/Jqwkw7DMAzDMAzDMAzDMAzDMDcM3Vyl/QgcElQy&#10;/KiaUyPjW6UA33XodRm/+xf/W8YLA1CirCaHvfs/8REZFz7wCOrlcP4HR3r7ufcuSGVuP3BCxqFx&#10;KDpabVCfHB2DK0yYFCv9oUIZJ3ugYEpikCJjx4OpCVIA9UDZ8qZ7H5Oxvx2OJZkRKEVabOTq0gl1&#10;/+M7fyDjhoc+i/M7sNzsIOdTlRxSXEGU59fCcWfgPBQ1J/vh5iJIeTLRdlrGXBIupFMpcoUh5xOf&#10;B+qjDnJEEVTu0s+XhuJoKpGkw5ouoTYFdbA5SAHVC8XWWAxqpZ4gXHeCQTi96A430RgUOdMx1MlB&#10;Cpu6gmg0CqXPyualMm782B/JuPuHfy/jE//6dRnnL4fK5uqmSlTdiTakcqijSuqwQQ/+zkzhvAcu&#10;HpExPoCxs4fwuYnboLpqpfcXl8EB1tcIldsLJ87huDH0SSYOddjaOjjxbLjzPhl3PPcM2ufAHFn/&#10;foxlhhwbdPfXa2eh2JofQPurFsEh6MkX4H6UnwfHnegExrS8EeqklQvh3NNxAu5J4/343Gkh09nS&#10;QvMmmcJYOMlJJxZBHyQOoI6iD440kwmMhYXUei2dOPbECBxyFS/6gIRkRYrmhULfNjmSLtOoz90+&#10;ctihb6vZyzGWQv2MDNuf/Cs8P4n6aE4cwIrpKYbb8DnsJuemn5HbUshParmH4IIxHkf7Nm+DY5Wv&#10;1HQifbdjsWNMy1atk7GU4vp+fJdc3r1TxhM7X5Px4nm4Bz/3xI8wBuQk0rIU82r+RnwHzrkF7rPO&#10;AjjvWNlShHkXceK7UPc+0As16wL6X3n7x39LRqf+v5BhGIZhGIZh3nRwcbVwUbWMhy7iOjwUDord&#10;e3fJx49E7pKxmK6FneQw7LTZRTyNdZmrl/BbdnAIF9AJMSKjlrQIh4K1HAudy+fANfRQDGta0640&#10;HnIx1t1bdAcdG7nmFHrCIktrTz2RIXot6pHnxNpANpcVbhve39HWKuO+l7FG2VyJNqx5eL5wKno9&#10;8Dt7lJxddDeXjJYVWk53fwFJ3SXZYq4/6U4serv85KQzq6oY/VVYIHo6sXaSqcYakTLj/UK6CI2I&#10;BDneZGj9afdBrGsuX4k1i2JvsbDVk3NwCGs4E504zuV9WKd44Zv7xcf+6E6jP1FXC/UhYlf7hLhK&#10;btB33NaCuuYVyeigMc3lLCKVxTmyGq0vFcBB97O/t0XG/TsGxJNPd6LPHFhf8frwWnsO647d/YrY&#10;elM51Z9ccmhtT3cwiqSiIqXifYLWIV00fk7jNVOGiw29XaSpflqGnKVzOfHqM3AK9+RhLjQtKqMe&#10;xnEDNDboZ3o/jXGCnIbsVovwk2N5byfmWJLql+fC+zVbVkzEyKkoff0cYRiGYRjmvQ1v0mEYhmGY&#10;dxGpDC7+r/S3G4260IlFlYqAmfyhFmDBIGyvNMr8LmSv+P1ISFIdk8ZzFjctMMxYU3B6sBjSP3bN&#10;KIt2IjHMQ4lh09zx20hwq29u/IWOTk3FjcdHvv2ijKcPHjDK2vvQjtKSWUbZvCVYHNr22PuNsoEr&#10;3TL+7FybWec0FlfSfUgmyxT4zLYWIHkpQwlfsqwGC2OrV6w2yiY7KFmk64JR5qIFvb72LrPdXkrW&#10;8pgLOV4vEo5sfrPMRYlE3gIzGcntxuLiyru3GGX3fERvW84o0xfyjvRi4XNswhyf6DgWKz2UZDbN&#10;pnVYVHRMJo2yA9tfQLtpcXCaUAX6trOz0yhr3AR76tkLfnHMmLeW4hp8bj/zzb82zntsDz4jvZQY&#10;OU1ZEvO8vXXQKOvt6JMxlkwbZc5i/PzPTpnzImvDIqY7z5yXSgCf7+yMuTLYic/jxDiS6hau32Q8&#10;lx6G7filcyeNsjgloNnc5sLy0lJ8vhKjY0ZZQ+U8GSub6oyykhrMy/T4lFHmaCebcYf5ReQuwed2&#10;5eZ1RtnNWzfKqCdmTpNfjM+83W5+NzEMwzAMwzAMwzAMwzAMwzAMwzAMwzAMwzAMwzDMmw1v0mEY&#10;hmEYhmEYhmEYhmEY5oahGxtcO3ZcRhttBK5oeGs2hfcePSjjP/z3/y5j1zg2ON+6DAIAD/zZn8sY&#10;qK1/x0yC8jIoWt6+FuqZT74GZch4GuqaGRXOIYNDUCxVyBXIZcHG7LEObO4OVcF9wh9EucsDBxAt&#10;H2qYq+75hIz7vvWV685vsUG58sKul1Cf2QtkXLj+dtSDNmzbXThvNov6OP3YDO4rhMrqRAfq58vH&#10;3+4KuLxEyFEnTIIRORIkyFtzh4yqilmVjEAowkUuHUJBvXIko6nHmXXSFUOzTvSVlsV81LeWRyMQ&#10;RHC4UNccWT8pdOyUhrY4aAO4/jqFnHfm3wyF0qLqBhnPvP6yjK3nMQ/tVzpk9LrxPrtTd+bBZvTL&#10;5IqUjcZw/gyNaYxcieLYNG+1Q/1TCUN8Y9OtN8t46cJZ9FGU+rw0TH2B+u3fC+ebARVjnSzABnn1&#10;KlyTBjvw/tkLb5JxfBib/488/w0Z12y+VcaXT8LpRE1D/KLYB+GP/i5syF99KzbPx6fweSuZgw32&#10;MWrX+OioMTbBImyqd5DbUYI23KtxvNdD81mjPrZaMK5WGt68hsXoSx/msZWUVjMq+s7lRF9r1Me6&#10;KqrutJSm4ztIjCRHarI1K1ehzVNwltr/LD4HVhoT4bVd19ftx+EC4/JB/OQpOk/ZGfSVx4PPw+IH&#10;HpLxvWz6orfdQ25CCz7wUcQHIfQydvGMjGdegqDL2d1QDD57DN8NrRTD3/iOjE2LIf4w794HZSxu&#10;ni+jnVyVGOadRKwTbnOvvvCKjOPkbPbgxrWY55tv4/FkGIZhGIZh3hJqarD+9NoBOM/UNzSIXTtw&#10;PdZ9CWKCc9fBbWfaaUbI6z2rmCQnHY/A+5csxvWzvnzT1d0rwkVYCwq44Fyju+TowpXT7jK6k4t+&#10;FZkkt5R4hoQx7S6RpjUn3UnFRWKiuluuQ1HESAJig9/5ylMyzg7fI+OabfiN7S0eF1ou/HP1ALqD&#10;DI6N6/pCD677R+m4+ppOTq5ZYK0hSU4sCarrpo1Ytzl98pLYvQdONy0N6Luq4pDRZiHdllXDPWgy&#10;CUHDWBTHqTXcd7IizwmRUpcda03JPKwZ5VfCrab3giLOn8Q6U+MCrLH5nVg7iaTQby4lKdasqpWP&#10;l7bUUx+QK0wW6x+5nCaiaVqnItduO41NAYmY3nV3lbhyBWtCR85hDS4+in5prMN6Ts38WWL1Iqz9&#10;uWntJpLCcXVHpGmXGt1VR1/V81JfjCexZje9rqPQSh4t84k01dVOaz1DQ6Pi6O798vHG1Y/KWNeA&#10;/lJo3SedzRrzJJnJXDeWbhrr6Xo1N6DOu65hLStKwqxBWrdUswmRocqqGVMAk2EYhmEYhjfpMAzD&#10;MMy7CDctBCg581+87lZTUl9qlDU1Nsk42dVvlOkLBu4QFqAUSh6ZJtIDy+WJ4RGjLDbQK2MubS5M&#10;RSnZLilMpwvNYiZF/TxTE6ZLRs81OLlc6DFda6JZ1N2XzjfKJkbINWaGa03NfCwYLblrs9meMSyO&#10;+BxIPLK6HebZ56Ceyx+81Shadet6Gff8y5Pm68hmeTJh1jMr0C/+WeVGWciFhSJbvXmOsrmo03if&#10;6WzScwWJOWVB09VnjBxFEn3jRpmeSGa1mCk742QH3r0LTiUNJbXGc9fILaez66pRVlyEBKjxmOm4&#10;MxlDOwaT5jjGaaEpXF9jlMUiZnuZ3wzyC83PwNYH4JI0fuqoUXbsC3+HuZOeYYdegUTGUKjaKLJS&#10;0pvda35+HLr994wExlQKnxHbjDnoTWCeqwrmb4rs1YVMysSCcHTUnFv6d0qostgoW/eRe2VMzHDy&#10;SZGjVUl5iVG2fB0cd04fPWGUtR+DBf1UNGKUVTfCfWfj+7YZZS63m2ctwzAMwzAMwzAMwzAMwzAM&#10;wzAMwzAMwzAMwzAM87bAm3QYhmEYhmEYhmEYhmEYhrlhaOSG0Ucb7r3k1lIw58Y61wyew4bff/2T&#10;z8nYG8FG/ntugUPI+7/0ZRmVd7DTwoP3wq1kx2GomGYmsfHaRqqh+gbn0ZEhGcucXirHxnybB0ID&#10;oSpsrM7qCpm0mX/RZmyy7rtySsbLr8EpxOrA5vCcite9/ty/yVg8ey6OV0nuLOnMdcezOLAcHago&#10;lDE2hvqNXIXi55w1W2VU3KSi2gsxB+tsuB4pZdiAnhPYEO7UnU+oP3SlTY8H71c1U73S40NZdBJC&#10;Bpkk6mZ32qnPyBWF+iCdos3s5LTj8uL9uqhCKmluPJd1IUcdG7kMFZEr0MaHfgd1y/22jJEJfWM7&#10;+qT/KsQcju74dzo/3h+sbUYfdLTh1YMkwDAJVVR3BTbKx9P4PL34/HPoy36IbKx6GM4kizbBWSSl&#10;ot5vPP3PMl65eE7G4RTqXerG56B1P9yRappXyrjnR1+VsaoESqsXRtEv41e7ZAwXoDzej7HylUMU&#10;ZFbTImrvhIxZcrUpnAVhkKHLpmhIJo6+9PrhxqPPG38Qf+cWbMELaT4HnairuxFOUqGb75dRd4xS&#10;nOjDLI1dbBLz3e3zULlK58PfdlJQjdOYWqyY3/YgxrxxLT5nyTjOf/QluArZnJgzurNUZgICBOf3&#10;/ZTOg/LonHUyrvOhHkV1DYL5D6DvrvC8JTLeTPGmT0KttvfkERnP/gR9fP40xByO7IQ67vG9h2Ss&#10;rYawSt0mCLLMuWUT5s7st8bBjWF+HS5vf16+u5V+N1XlQYTljk//Lo5qeS/7cDEMwzAMwzBvJWUV&#10;cPGNR7GuVNuySCgkCDh2DWUCBjEioeKaWLFYxe7Xj8nHJ4/juvyDH10oo+6ge/JIq/AFcM09bwHW&#10;EZqrIFCZIQfjaDohLCQQmibhQIcV14xWOznoaqrh6OKxY03ARi68YwmsRzgVu3jlRVwztp7Cmkzz&#10;fDhCp8uwLvbtn14QTjrXgmaskS1fgLUt05nHIgrIQUd35tHdchRaj4plEsKpOKk+aF+GxBLn0jrR&#10;KweOCo20Us+evyLj/FkbZEypeG3OYjXqv2PHPhlryrEOtKwBdZ9Ixox1r+oQ1tnWb4Io55NX4XyU&#10;uOYVe74HgdQFy7bSzEH/PrMD60KnDx8Wv/NJCJuG3AHqO6xBZen4qpYRThs5QevuxOSoozsfTTvZ&#10;1M/Bmk9BEOsqh09j7WeMHHWWLV4gqkhs0SrIaYjmTVbLGf0ddmHdJ0nrN+PJiHEOoTvpWHThSkQP&#10;Cbf6HVjreePcOeFMYf5u2Iy1AIdVpXMKihmhZlPXtctL4+a2e2j8kqKaxFsTtJbYdgnCqSUrsCbm&#10;8ztFIA+vTyZMkUuGYRiGYRjepMMwDMMw7yKSA1is8VHi1TSVs7DgkxgcM8r6hvC6822njbLhGJ53&#10;eZEEI/JcxnNzapA8F8wLGWWlxVjUOH3RPIbFjkWqyrrZ5vkrKv7DDg6WmO4gBXOrZHScMevuiGIx&#10;xKcEzDJafItPxYwyjx/vmbt8oVF2+lkkj125ioQNywwnnbICLKqJtOn4o8C0RzjtpoNQlhaXbLag&#10;UTYcR1JNOGQm8hWVoo2bPnafUVa3AAlVT33+K0ZZX4KSmSIz3EayZKEc+0X3mtGeIePxrn9CwlbP&#10;GSzWlc6bYzx3vAfJhz0p02EkfRqLgY3Vc40yi58SmRzmzfwEJS/pdtWyLpPRX6gL85vD0Fm4Ke3+&#10;87815+UQnJjiSdNJZyyO+ePym5+p2ZQQW1xkfqZUDxZM+7zmZ76kCgu9Fo/5uZkawfeGK4z3Ll63&#10;0niuoBiLv2cOHjfnYBQfqgWrlxplVfXmd4OObiNuEb+YZHITWb9Ps3L9GhlzMxx/bApfzjAMwzAM&#10;wzAMwzAMwzAMwzAMwzAMwzAMwzAMwzC/OXBWG8MwDMMwDMMwDMMwDMMwN4xEBJt9B2mjfXFRkYz+&#10;ssobcsrEGBwXvvs//0zGjnGoP95903IZ7/+/X5Txneygo1OQD0GBBzatlvGffvSyjDYSUCjIL5Ax&#10;mYIqZCyGDfkucn2JDkCsIVCEjdvOAmzIVhRyEiE10s0f+KyMXRfhqJPuxyZxiw0brRMkMHDsZYgL&#10;bPvY/5QxlYEYgMWO47lILVPQxuuiOggo9J69KONILxQ2nfVwYfHWQojBqlipxRBa0N1vRA7l6TQp&#10;l+qOJuSgYlfMTeyJODaRO1yog0rOLnYHNqanqI9S5KBjt2Pp3E0OOmomc11fuh26wAP6IEbHz2Wu&#10;V8y0kIJrMASRijQJP7Qdg7BEfzs24TtpPmYD+HxkqM+cNJZaEPUsmgU3oaEsnKGcARx3pAtONivv&#10;+oSMLVvgoJMhdxg7CVfUr7gN59//AxknnVD6HBqj42m9Mr76/X9B/cfaMXaLsWn+9d2H0dcO1KvM&#10;g3r290A04raH/xT1pf51U39r5KZkIzelsuZZRh8NXuhDGwaprnRsj9eHvg+UIt70iIyF+ZinTupT&#10;heapPt5ZmieZOMZMoTFI0xi6faiTvv8/kcF8yWokHEAuFV4SutAFBVbd87CMKVLMPbPnSRkdYTe9&#10;jdRjR9GXl448jXZshKvRmYJ5Mp5vQx83N5p9wPxydCkHexBjXb1+G+ItUPm9pRvqte074ADVuud1&#10;zKWOHsTHfyTj4X9/SsaqFgiZNN0Kd6aipfju9BaV0FgzzNtHhpwHT+7GPJ6k/2WLa/BdUdGyiEeH&#10;YRiGYRiGeUspLYdIn4Wumz3OsCitgPDma/vh1rLlATiX6tfEE+mo2Lcf6zyN1XCzDnrw/mgaayoL&#10;W1rEQD/Wki5fxLpDUSHONSsPa1nTa1ITSayhTKXwW9mpYG1Dd1+ZdtLxObBuYyU3m/NduE5023Ct&#10;3nV5THz3H38iH5f7sDZ4811wbS1fC/HSkydsIpvGGkQ1ufxaouS668LiQYFfMVx1dPRrSH19wSHX&#10;J2iNgZx5EuS2kyZHnaqaMtF6Betfx07C5aayHOcsKsK176H9p8WVdrS5wIM1kDW0rinouJrQhNtO&#10;/ZFBf6xeVCfjidXog5MD7WJwGO3a+eRlGfMWYm2ktQvCoOs3zxO1s8gRO4vndEcfCwkteuxuYaXx&#10;tVqw5qI72RgOSlaHIcxYWgI3oi35WFf5wt9/X8biSiHaz5yRj5uaMM4rF+I6XV9jnBZrHKdxd9qc&#10;142tjZyPrRab4V6kn9ND4z3twCTb/sa4aGpZIR/XLS6k5zAWGXIIslltIpvTHXxwLjeNsULtzcxY&#10;fw1Re06Qq+/yxVjnCQcCwkOTIZU2Xb0ZhmEYhmF4kw7DMAzDMAzDMAzDMAzDMAzDMAzDMAzDMAzD&#10;MAzDMJKCwpCMXhc2MEQiUVFdO1s+vnLhkowjUYjjBElo43zbFeGyYJPGxg01MmY1bLoo8uJ4obl5&#10;IpLEZoo3jhyX8eXdu2R87JEPybhofpOxEcPvgNhMijaR6Bso3DanSKYgmnLs6FkZz1wblPH2zXfI&#10;+MJzr4r4JDZXrN5QK+PKraiHx44NGr22CZFfgc0+y+YhXuyH+Mj+E90y3rQgYGxUyWTxnMuGTTJB&#10;FwkB5TQxHIdYkcOKlEzFiec02lxz97J14szpLvn4+BlsnPnyP/1QxnIvNsvMn9siHr5vo3zss6N9&#10;18bwHittBoln4sJmxQaeAg/EdyZTEBW5646VeG18lhg9ic1QR17BhiB3P95TWIgDbbxpubBasDEl&#10;msb7dREUXbTEZXMLhc7rJdGasQTGNJfDph2ryAqH4r7ufQPj6IvoKDbyrFjsEi0LIMhz8Qw2EmWT&#10;GINwEPWKpCLCIkhshfo5m1Np3FEvt91llNks6OckbYZ6/Y1jmA9HLohPfPB++Tg/pNBrrj9OVtOM&#10;jV8uEoBRrNdvPppKxYWbxrmhCfNn75FDqGsaYxOJxsXoGDZVZVLXi/cwDMMwDPPehjfpMAzDMMy7&#10;iPY3zsnGxHqHjUZZ0lA6GY7HjLJsFosdiay5SBDVsKhldePnQaUnz3jONojFNUvWapR5g1hoa1m/&#10;1iirvwmKjrfctcV8XQALT7mZ3UyKJEMXuowiVUNdmpqXmWXdWDTKJBJG2eTFDhn3/NtTRtnmz3xA&#10;Rk0zlUnsNrTD5cP5BycGjeesTiweFbV2G2UvPPs3Mvb0XDPPT8rFxaUFRplDHUF/jQ2ZzYlBcXXk&#10;ar9RVl03R8a88lKjrGAWFi0z2aRR5irCos7C228260cLfF0nLxllXb2oV5YEes6eO2M8F3BBabmS&#10;Fr5k+0k5J+ANGGWVZVA2cg/0GWW2SizahX0eo2zgcJuMY6T+Ip8vKxTM28fl/XuMc+/9u6/L2HbF&#10;nINpWpR2Kj6zjilSpaJFUjn2pZjTmwpCRpnvw3dhXjbPN8q8/hnHITR9kdVi/YXndMruL/t/7iPL&#10;r6hVrC+KMgzDMAzzziMyguuTeBQ3Lotm4wa93eV+c9tCTh3P/9UXZDzUgd/QK0mB/p7/jXJ7XvDd&#10;M4vo2uHuu3A98Ty5nHQO4Sa47ogTCqLNI2O4LgqTK4WFrpsmevHb0ulD0kOGfqLl7PhNGSiqkHHd&#10;/Z+S8dWvfpFeQNWga6dLu3fIWFaL35bN627Hy+h6T58D/iCu05x0bZaKwx2mvxXqqfkNmCNuH36X&#10;2vTrOw+uW9JJXOeqpELqy8P1a4ZcbrQsqXrazeVv81csKq3pN82tqEMgRNdO5M6jO+Bk6QZ+ltqQ&#10;o3mWoeQKGx1ZP55eV92ZJzIMh5uLe36KNl49LeNwBIkPMfyUF5qGehV6cZxkhJRWk+izivlIYuix&#10;4hrOk8DnKleI3+CWPFyXFpSWy6g7BMXoPA5qfWU9xqb3BOaEJ4rzjAlcbMZimDvDu+G0s+XhR2V8&#10;+TCSObIZ9HlBGGMzcAHtadzwkIxlzQtkTExhHSFD/Rfw4XxWmjNpp+5EJISjBY/bj2P8pyawfuH0&#10;4jvCF8Z7bW6cM0GX1NkI+kajMfXR+oPNgzGJTiBBwuHCmATzMH/0+WGhsXaQu4+LXIvilCikkIOT&#10;w4neS/vwvgUb75NxYngAY3L5AM4bQju0FAZVjaKvTuz5LsbK+lsy/u33cNzPfRyuRrXVReI3FX0t&#10;p/8cXLRGLyLpKUVtz5LzVJbmvZMcafJq62Usb2qR0e3xvrktpO8+P62zLPz4Z2Sc9yE4SY0cPyjj&#10;lT27Zby0H9+NPcexltJ9DNFVgLk1ZzXWoqrW4Lu0fAXWuhT79SrJDHMjScAi08YAACAASURBVLTh&#10;89VJTlAOWn9Zdc89MloVvqXLMAzDMAzDMAzDMAzDMAzzToFXdBmGYRiGYRiGYRiGYRiGYRiGYRiG&#10;YRiGYRiGYRiGuY4FCxvkn32jblFRCaGVQ/v2ytjdARGHvGaIKOx89aSoCjfJx0UlEFjI5SDcEHBA&#10;fGM8OSVWLm6Wj20eEq/8PkQm//Ir/yTjQw/eJh7ceqd87LJBFGM8AvGZgVEIl1w42S4iU3QOH0RL&#10;5i9eIuPgAMQ6rx09KxrnQJBhw/tXyGixQBwko0GUY2g4LkgXRAzGxmUkfRnx6Ea05fiJCUGap0Jx&#10;4DVTIxBKXDYXAhXP7t4jurshGrRl0wYZS/MhzJEmoZkCt0vceSvqMdAJgRenEyIlNy1E325Y2yhK&#10;wqjAUzuPylhVXUJ9R243VpuIpafoMcRz/A4cp64AAi+3bFbEbmixiGESL40eQd898Pm59N6csFkg&#10;0aE7F2UFRErs5DKj5VSRUiFWE0lBECVHsh45Q94jJ7Ia2hgnccloEiordhL3KQjbxWxyZ6pcv1TG&#10;b37/BYyxB+f84F3bRAE5Lk0mMU4WPCUyJKAzLShpI6ci3QlHkCjkvpdel9GtecXaTQ30PtTL6/BQ&#10;TUFSzci2TaOSyKyVzpEkJx0tZ7awrIJETXeiZLAPfRnODwsnCcOo2nXStQzDMAzDvMfhTToMwzAM&#10;8w4nN8OjZiQ2JuNYZNIoiySweFHkN91ghjJYvHEXh40y7zBWNzx+LJLNClcYz108DVvgtpGrRlme&#10;C+9tXL3UKNv0AGyj/X6/UdZ7DDbNg5dMh5opUvI98PzzRpnLjcW1qUnTNcdOKrhXJi4aZdYxLOIM&#10;JyeMsoatq2ScPa/BKKtcCReYoVfgfFPgNVV6Q1Vom0szfwqdaYMLUe+U6U4S8EJRVRFmnaJuLMjE&#10;kmbZFC1GZdpMB6MXn/0ynotHZ/QZuRTdssYou+leuA6VVJaLn8flN91tfD4oQ0ezON5Uv3muUBgq&#10;2DaLqQi+og4qy+khcy50drbKODJmvrdIkLvObNMBpfUqFJKrrppjxk46bw/nfva0PO++f37cOP/V&#10;Piy4dkUzRpmHPMbrCmbMc7Ibt9NC6jTb5mCc7Tc1G2WWJfgMe/8LheD/zEGHYRiGYRjmP2OkE04i&#10;ZHwgCsjVL0cuFb+ar95/zcWXn5OveXEnXAhL3Lgx/cE//WMZ3YUl79px8nlx7fDh+zbL+Jdf+7GM&#10;qqpe9zobucMMDSOpoagA1xKJMVxnxMnBxB3GdaFKbqWpSVx/NazG9UvvZbintG5/SUaLjX4r0o3o&#10;/U9/TcbiGiQylNTCaTQWJ+cTcncVNAfyyqgedP4oXe8Ur6pEPTIqvRzXg04XOfBM4fosEY1ed9w4&#10;OckqoRkOsTb83tXdhaJTeI+aRRvznOjDCF2vTk3iWspNbi4azdTCUsyjFNm5aOSsk6O+HbyG69dL&#10;R+EqNNYLp9I0JQ1MTOC48R44y1rIAZO6QnRT12hUEKgsxpjZ0UeC+iLPjhfG6HpVKUJftZ1F8sac&#10;pevRV+QCYyO3VRslbNi9uKaPDcDBNZtD/yTp8qFuIa4T9rfjGnlqeFRGjx/v9ydwra1VIqlj0dYH&#10;0A/k2KuQk4/Hh7mUiuuJGTQO1hnXF07q2xpcd45cQWJOgsZIIZeWrF13OcLb9COkyc0lRdfpbrqW&#10;t2RxXIfu2kPzI0ruRPrY2jTMiZySozqSCxE5Pyk2PO/wwGkqUI4Em9V3wxln909Qz+EOfC5sAZoz&#10;Gbw/S8dpPfhDjF3w0zL+4w9fk/FPyFGnuNCcr28H+upS175XjbNfeQYuxt3HsGZSSmOR78Q4+mgw&#10;9M9HmqyS+mgedZVi3ir1+A6o3oJ1o/IFSJqyvcnOIDYnxqhkNZKhiikuGuiVcegYXI/aXsHns/MU&#10;fV5f2iXjxZfhvFM4Bw5ss1YjcWr2ZlrvqoTLl/XN+sfFMDPov4D1uEEVH6BC+t9et3w5dxPDMAzD&#10;MAzDMAzDMAzDMMw7DN6kwzAMwzAMwzAMwzAMwzAMwzAMwzAMwzAMwzAMwzAMAYWChYvhknPpZ9fE&#10;nNlwe0mpEEi5SOIHNfUQpKwtqxBbVy6Tj0NOiF5cHoUYx8AEHGjKQwXCTqIN8+tqZfzTP/5dGffs&#10;hnhoyO0XZ9shBuohsZbWNgiK/uTlfTJWlTeKtRshKNNYDcEOlxXiK1/+45/IqKk+UTEHgivNCyGq&#10;kVZJ5IXENay2nPAFYaWji7g4qH4ZDcIc3SNnxJ5nTsjHkyPtMtbVoC9cWQhGPP/MHjEwBLGTc6dR&#10;15QGQZGsgEjLo488IJY0QUzxgQchDDE6hHrUz4LQ6BNP7xRLF86mOkIMpfMq+rCmAuIRQ/Ep4VDQ&#10;L4kk2tPa0yNj11UIVUQSFjHsQf2TGArhSOC1F3ZDfCUcdIviMMRIQi4/RQhzRNK6GKlVWMhtJ01O&#10;M3lOH80DcgOyuQ35DwdF3SFocgpjYlXTwkJiH5ks5s9dd8Dl6C//8Vsynjz2l+IP/uCTOIc/IKPt&#10;5wRCPHaHCFJddSeds10YkzNHIYqzedkjoqQGY6lYIO6SUJN0brTBrswUsNSlS3COpIr3uGxukSFn&#10;oOJC1MfjhSBN3xAEbUrKS4WDxHbSyYxgGIZhGIbR4U06DMMwDMMwDMMwDMMwDMPcMEau4oa604Ub&#10;1vlluPFreZM8dFITcBR98l/h3pImN5cHP3CfjGUr1r1nBnfjLUiCeOYVcovoR/LDOCVBZNUsvRJ9&#10;HyfnT38enFenenCD3kpuM8483Ey3klOO3Y6b/9s+8ocy9rXBOWSyA4kCghweM6Nwfzzw3DdkvPd3&#10;/0pGD7kbZTK4YW1z4Ga4M4Cb5uFquMb0n8OcGb2G5IJQeamMyQQlNpDDj9W4f4765awot5NzijZj&#10;jnnJ8VV3wLGTw0wsRq475BCi0bG9Qdx4VygpQ0/OSMSQOKE7wwx1X5Gx/fDLMk4MIilAtWO+J8mx&#10;Zrgdr/OkMRYtLfUydl6D01R0GMfVm2QlJ4VIRz/qQX1auXgR6t3VR32KJBQtiMSQjkvHZey9DOeT&#10;wjlI/MiS24yd2unOQ1/bcrpzLcY8paHPzrXj+EkH+sdOCRplTvRPZAjtv/MTfyCjLwiHrKlJmmvk&#10;UGSzkTsMudFEdTclzXT8dJELaFEtkmZUmh9jHXB8ipINV6AE89RuwbG0DM6RSSO5wpnFMUcGMY9F&#10;Du/LUadm0jhujvo2mUQiSY4cdnIWlGfJgcrnR8JJOoPXWel2SiAfbbXb8feG+z4j4/NP/C+MTR9c&#10;aa0OmpdZ1DcxDIeoI68i8cSy9TEZv/ztV2T8/GN34vjkVvRWkSbnqcN/939kPLt9r3Fm/TOWH8Ln&#10;J05uPy5KKFKKMGaxESQhRS7Dmck3DvctXw/GMEbJRAdeglONswFONXPfd7+MNWs3yeimBJw3C/0b&#10;wFuCZLGaOx6Usfo2nHfqGpyu2l95QcaBfQdl7L2EZKrhi4gnvofkrvKFcHCee+9DMpYuhsOJ0+t/&#10;8yrNvGfpPoGEvyh9l9XNwvd0aFYtTwqGYRiGYRiGYRiGYRiGYZh3GLxJh2EY5h1AjlI03qwEJubd&#10;xcx50XIHks8i7QNGWcUAEuCG+/qMsuQAng+UFhtlnsVNMmoJJK1MZVPGcx1jeO+QiBllSg5JVNFM&#10;0ijLqHhv75FLRtnRx5+TUbWaCTjHThyW0Ro3lUS0SiQutfd3GGVlapWMNofHPEcaSVmpGR8HlZJ/&#10;Zn5ENn0MCRdNG1bJGE+ada+ajZvb27/0hFHWHUUST1d82CgroiSkgC9klIUDeBwKFhllBTWo59AV&#10;s+4Xzp9CPznNn1v5JWVoa8zs2+IKlFlyRpGeRyQqamuMsnI/xqpjEglNVQUlxnNDvUhci9rMschq&#10;6Nvjl08YZZfj3aiT1ewoXxqJWuPjU0aZJYw22jxOwbx1ZFIYvyPfftw457Ef/EzGnomEUXZ1EmM2&#10;kVKNMrcV82x9npnQNDoGVaK76iuNssAKfM5td9xulNntM1WCGIZhGIZhGIZhGIZhGIZhGIZhGIZh&#10;QGUVxFOiY7tEXsFc+bi4HGII+3e9IWP1vDoZ51Q1iMrZcBqxCtzLfG3H6zLu2os4r6ZOLF0OERLF&#10;h3ucDeQQ01yP+/gnL3SIp7Zvl4+1FG6kF5TjPZs2Iw/Ab8uI+dW47+21477ogb24N35gJ2K+r17k&#10;zwlTfXCcDLnBFHhQ7nK4xOTwpHycqoGoy4uv75dx5160r7t3SKgqnivwQ3jCHURfFJGAxaOPfEgc&#10;OQQxlL4RuNkM9EGIxufBuTs6ukRnJ9xeVq+C8MNkBCI6B1rx2rQjJL7z5B75eGwU4i02EqY52QZx&#10;FM0WEn4v7guPj6LtI5PI6ZgaQ75DftguaqqRi3BIO4K6T7XIeGE/jnOqZ0h4CpG7ECJhloZKvKeg&#10;plDG+tpq4dJFX2zIH0iRu4ye4qBqqgi7IezhIZGfsDtfxvtvW49+V1NCJXGcJOWVlORB9OLTH75H&#10;xv/z198S3/0BhDI+86mPYXxICCeWRp7ERHJKxNLI/XCQk84rL0NwpNy/QcaNd7QImwX31y0WB9WR&#10;XH/oPVarRWTNFBbUMate97dDsQsLiRmVFSJnpbAEgjnXutHfi+Y3ihyJRkWmUoJhGIZhGEaHN+kw&#10;DMMwDMMwDMMwDMMwDPOmo9+kHaEbz7o7RX5t/ZtyKv34h773bRnPdeLG6Kq5s2Vc/dFPvucG1Unu&#10;MB++f4uMn/uH78kYi2Ojd46UDWy0UXtqCpv13Z5RGb1W3HQeIQebsiYkRnhCuMnuduOmuKYh2WLd&#10;++Eg8rMv/6mMFrohbSHnne4jSGQ4vecZGZfe8UEZk8kE1cN23XGVYiRHxMcgUjDWDqGBggokOzg8&#10;OG8shnrnhSnJQsH5VEqySJLLzXSShU6Wbv4r5OiSF0CbonQsC9mt6G4riqLRMdF3SZpww11wyrl0&#10;8EX04SASKKw+JBUkKMHDTsIXyjj6sipIrivbPoLzpPD81TYcT6PzWsldiIxtTLegKJIPuvcjoUXx&#10;IzHAB80IoetDZPwQXei+dBLtrECSTCqBRIYMuSlZbJSQQAkzFuqXTAYHUiNI6LDko12lfpQPXYFD&#10;zy0f/pyMhVVzZEyT6ECOkhvs5Dxk/TkXG4USGxSaI/JcOdQhRYIWhbUkZkFuO6OdY/Q8nG0sToyr&#10;Pp895Jyk0PyNRdBXNvrbYsH7siRKkqE2uxzUyVRHjeavlZx6bFTXdAZ1TdCYeVw4n9OH+VjeDHeV&#10;9e/7rIwvfu8LON4o6m2160IZ6JMoCW0c3/XvqNc6fC7+5htwc/nc7yIxxem4sYIKsWG43Oz5/B/J&#10;eOEUEokUh3nbaMldt8rY/CDqGKpE0pTV8suFhDT6HE2NQghl/HKrjH2v4vMSOgr3raFWuA3tPA2X&#10;rWDtd2Rc9AAcahq33iWjw+d7E1tsYrFiTAO1jTIufAxRfQSJTcOnDsl4bTvGpP3YeRkHDp2RsesI&#10;PgeBSiSq1d++Tca52+6Q0U3CKiy3xPwqZMjVbpASvDT6f1XTgO8Wp8fD/cgwDMMwDMMwDMMwDMMw&#10;DPMOgzfpMAzD3AD0xINpTr+GhBTLDMeDiiYkDGVs5q3aa5SUUV5RYZQl4kha6T6Pm+QhX9h4bu76&#10;pTL6C4I8hIyBS6Okme4uo8wRR+LBvtYDRlk0jaQD75D5ulnLMaeSUcw7a75iPPfAAx+WMTcRN8pS&#10;OcxzS0u5URYMIRno6oUjRlnXIBIveqODRlmOknV8HrdRdq0fyVdeSpSaZjyD8+UXl5mNpOSZlltW&#10;GUV1LY2/MAnslMxSVV/9C8+pcSTWFNXNcKppxDHs7aZ7zOL5y2R01BQYZZ4qKL40rllilLmtaMe/&#10;/Nb/Z5SNxSiJKGp+H9jHcbN9fpXfKNv/50hEGZsYNys4Dy49RQ6zL45dRoKIEkaCSiZujsXFbiSH&#10;hCrMfrK6kXDVsHSxUdZkR52dftNtZYKUeUTQTP5Zsn6tjHNbmgRzY5no7zWOv/NLX5Lx7L4zRtmZ&#10;ISS6jSezRllUTx4UprTPXAfGW8uY/2sa8jHO4Trz/4rr4XsxF4OmOxTDMAzDMAzDMAzDMAzDMAzD&#10;MAzDMMwvo7QC965FLi60LO5ZLl44X8Y9h47KePUaHF9u3zhPjCf0+964p9kyD/ech0dR7tTsYvfu&#10;w3hf/5CMlWUQOxiP4B542hEQfifu88cSnTIunQcHm01rUf7Nb/1YBAM4R/NcqJj86KtPX9eCkpaQ&#10;cBegzmNJuOVoJPKSsuE+fiAQFO1XkKvw6rEfoF5XUK/CAO6/P3LHB4TfB2eZ+U0QILp0eUDGyRjq&#10;7CuyiJXbFqLOQ/NkPHkSdR4n8ZWh/phoH4QQxIETx/H+UeRzLFoCpyBVzYhkglI6bRAqidPm/rZL&#10;eG/QVy4S+Wh7VWkl+rkedXXZMF6nO7pEDNozIlyNHKU51XjtZA/6wjXuFWoI96MvDULI5vylCzhn&#10;Gm4+xeGgqJkFQZ07b7tZRgcJmBQFka9kt1pFQsVx0iRcM55AnVs7kQsVLnSJVRr6xWZF+yIp5K1U&#10;liAH4/d/5/1iaHiYjonXWEgCQxcMyXMFhM+O/IyxxISMpw7p+VbIeWleWSIsFtxLnyIHHgvNR42i&#10;U3GJdBbjktN0MRl0mN/hoXPmRJrcdewkBjOnHnPt6NFTaMP4hMiS8EsyYeaGMAzDMAzD8CYdhmEY&#10;hmEYhmEYhmEYhmHedHRZinQSNyd1ZXhvftGbcqoUOTVsf+Z5Gd3kjHDrB+DEYM8L/yfvfnezZjUS&#10;AtbuRaLEa8cuoe+95Cii6Ru+yalkFIkHbi+EAtQMRi8+gRvVumOI6sBN6XQasemmrTJeOQ1RiNaf&#10;YSwsDlP0YZr9P/m6jGV1CxAbm3H8KG7+Z7OumdURwVKM3XgPxB7aj2Mje9O61agHqiWiMTzwuPD+&#10;dAo30vXb6jabufw9NYnkA7sDSQQOch1yOnFTX9WQsKE7vVhpBqs0b4/tfFLGkctIIkkpEDqwh5Ck&#10;YE1RX0UxL0PlSNjoi+C8S9auwXG6IOjgGMOG/TRZ5pQshsDCKDnV5FLoDMWL88xbhOSXnmsQwhjq&#10;QxKC10MuRzkkQGjlcD9qu4BEgeab76AxRHKBQi4xVuob3fFGZNFei+GAg/4IBnD+aCcEZJo3PCxj&#10;5bzlMiankEyhuzO5yOVGd2PJksiAi9ySVBIW0J2EZBu8mF+6w1I6jefKmyCskVNxjNQkno/T/HNR&#10;Qkgmi3NpVrTBRWOcSWHsUlEkiSjk3GT3IuayGrUV9Ujqbj+U9KHS8/r80udCiqKd5ooriM/VnBXo&#10;k42x35dx54/gEiNiCepbSirJ4fwT1/C5vOTB58bv/5CMjz+1V8ZPPbwBr7earkNvBokxOGft+V9/&#10;LOPZkyQOVITP3aY//G/GWWrWbkIdfkVLGCNhpqCQIpJ3qlYhTpFAS/eO52S8+OKrMg514TvopS99&#10;RcajT/1ExuX33ydjwzZy1vH6xY1ANwayk6hJ2Vq4kZWsQftbSGBj+ADqe+0AhFS6TiFx6fTXnpDx&#10;2Pd+LGPz+26XcdmHPiGjk+Y4w/wy1Ci+R1OU2Gel/9G+MJLU2JGJYRiGYRiGYRiGYRiGYRjmnQdv&#10;0mEYhmEYhmEYhmEYhmEYhmEYhmEYhmEYhmEYhmEY5jry8yHq4FSy4v9n7z3A5DjOM/+anGd2Nue8&#10;2EWOJDIIkAAI5pyUJSrYluyTfDqfc/yf5TvZls+yFf6iLMnMosQMAiABIhA5h0XYXWzOeWd2crxn&#10;6/26GrAomRIpkSa+3/OQ32z1THd1VfVg6uvq9+3qgfjCnPmzZXzl1Vdl7OuCQMV4dkpUGiBUYCGB&#10;k8WzG2VcRHEsHBSdPRBDmByA24rVDjEVkxuf8bo9opCEUZ7fvl/GN3dux3stEH3JGLJiegKCLa+/&#10;CNeXtovY7+pV98q48fNzRFaQ64sT5xFKQmilub9TxpPNh8XEKOrRTg4zRUXLZVy+HM4vc5bUitYO&#10;CKccPtcqY0crHH5+8CyEUhrnLRKz6yGecnw3RFis5FJTXATHmUuns2IqhfaJpPtkDIzCkSdyAHVf&#10;PG+FuGktjhtNQsjkUlubjFnsTjx4x63i0KU35WuzAYIwBYUQO4kk0ZZlFRbRcwEiL3k2CIzc+TGI&#10;wLz2GEQnBrtGxPK8Mvm65EaIj5zvhQDNnr0Q5akqLhDuHNT58edwzI/fB3GK7im43hw9fUYsuq5J&#10;vk4l0CdWEnAxUrRbHaLUA1EPMrMRqSxECpQgSqNZeBdCfEgT0DGSo06cHHoMVwinnD0NAZT2ZgiS&#10;3PM7DTK6HEkRIpEXMymPZLMQQdEEbJLpuIhQ+zrNaDOzSROdQf1iyYTIUh2tNJ5rG+COtOeNozL2&#10;9w8JgxnHiEZ0URqGYRiGYRh+SIdhGOY9pPviZbmzbU+9qHZ64QBUax3RtCorqMCkrbu3U5X198F+&#10;de3KDaosx48J6nA7JvvTsYjatv9lJCBue/QhVda4/jruzmuc8T5K4ET1sTJJyrGhuF7m90C5OpSM&#10;qTKzC8qwThqqcysb1LZkNxRNT7UcU2XBGD5bFZyjyi4dg7pxKt+myiJWitGUKrOQPXDY41BleUYk&#10;jdxuveymjyF5VlxdrdfTguRJZX3Nz3Q2uQijDlEkQFKUfJnuG1XbTnwLNteBsSlVVu7Ol9FVnFBl&#10;CYE2azt+UJUVD+D6XXnTelXmdCOp5WmoUGVj40gEua1evVJFUHyNtPWropbzqEPrQLsqm3gVdV+8&#10;Sf8+SNkpiUXJKEd+ntpWXwsV6hyjrsya7UcCsTxPVw/vaoE6bufEWf2862BtPWfNjarslo/chWMZ&#10;3lu1Xkan8+A++frgd3+gyoY7oRI+EdMHsp3Urau8TlWWpUtpMKJfv9Ve9H1jrj7eKqoxpn1f+Jgq&#10;M+W/N6r1DMMwDMMw7whSgg8EcZPbSU4CvoL3xuHm+HNPytg5ihvRK2djDjPr5ju5f4hPPXyLfHH8&#10;QoeMSboDbiOnkRjlGbJpzIOGhzFXycnFIojQENrWkwe3lrgFN7FNRsRMGj9O19z7eXyeXGAmWpDH&#10;EHSDOjWJxQ97n/sXGe/7ytexnW6Kx2ne6iS3Fbsfv2uLmjAXHGrG4oe+S4gFNVWofxQLQKYDcCFI&#10;pTGhdToxr9ScU8QV8zbNlSQew7wrSvsQ5KRjpBvuyRj2uePxv0cbZDHHKqzCHKqjbwBtN4o2cxWh&#10;Ttfd8insx+XHKb72HRnbJnC89svIBeXGMWe847f/Ck1Fbbvrpe/LGA6hzdLkPJKkPpq/CAsV2l1Y&#10;nNG8Ey4seXMxLzQ2rkTfxfD+0R68b9YyzC8nh7EA5OJB5JUyQXJRMmF+YUmhPdIWjBXDCOobTeB6&#10;rpyD41tobp6lxQsJcp2x0HmkqS8y5E5jJtcbB7nSmMz6fNNowuskuexYLUgkZFPYR1EDFot0nkZd&#10;MjG8T1v04SnA/DgWQd1d5BpkoUUcIolzSQq832vH3DwUCokrcTsxRuK0QCOdxPG1xRgWqleaxord&#10;hrGSoIUkdh8+X7tshYxLhj8p46nXH8NR4jSZo+vCQLdnhi6dlPGkyUHlD8qYm4MczIO3Lafyd0cm&#10;hePv/z9/LePp4+dlzCtG+931tb+TsXjuwnd5pJ9Fq7u3BHmTuZ/8kow1d31Uxv43XpHx+E+QU21v&#10;RV8/93f/KGPRs3DWWX77Fnz+jvtldOTm/bxDvidoeRF3KertfuDTMlbdj+t8ug1tOHwSC3PO7T8k&#10;47FXX5dxJIjr+J6v/pGMhvfYFYn5cJCmnG2a/j2ykLWTg/7dYhiGYRiGYZj3G819NCffKVpoHnTn&#10;HeT+asbcuKsDa2XspjVqLqU5OWe0BzHS5GBrzIimWtxzr1xcIuN4dFLGSBK/j50Wu3qY4v47kes4&#10;UFQq40s7kAtJhsdFKoJjHXsJjqeLGzFfvPteOLoacyIiz4r7oycvoY5Pv/SUjH1jWFuRn18nhnpR&#10;x0VzcZ+8Zg5yB5kY5nXf//4rIhxHbiicwENCeX68J7+A5vcdh0THBeRbSgqwlmHlYqylmJxGbqJs&#10;/TJR3bRYvu7oQX127tol49gUHo5pqCsQt2/CAzNeG3JyZ2nN0KFjlHuL9orjx4+jHciZ+PQF5M0c&#10;DjwQVFtZKry2YrS5Ge+pqkReZvWtcIB+9pvD4vxBrKNYfjMeMErRQ00nyc3W6SkWa1Yi7zo4Wi5j&#10;SwvyYvsPYB1Fa2eHOHUaaxECtI7ESA/HzJ2Dz3Z19YpXDsI9uL4B7VPgyqH+xjF9dreIppCX0ZyO&#10;4wnkbxxm1H1meyKMsfSTH2Pdh9OI/TSurFXv8diQizaS53Y6q43HrPpbe5BM22ah92Yph2o3ma9Y&#10;M4GyqkKs43JQ/nFsPCiKCpEHTF65YIVhGIZhmGseviPAMAzDMAzDMAzDMAzDMAzDMAzDMAzDMAzD&#10;MAzDMAzDMAzDMAzDMO8SdtJhGIb5JdDUEmaYGISKRc/FNlX25D9+T8ZMWnfNsRihvODM96uyWBDK&#10;GsmE7tjh9GL7ECmxCmldC4VLrx+qD63nLqttfa04rnkiqspcpXBNKJulO4xkSHU0HNTVQQfbe2S8&#10;Ur24uLqMh8KHgOJGKPc6fT51Mt0jUCypqtcdbzwC6q9Ok1WVxbuhkFxcDdWaEDnBzHD5PCyaT4xd&#10;UmUGAeUaT7BElV3cCYWasroqvTHNUD1JhHUnnXAcSr0lOfpYbVoGxZg7Pq+7Q/lJheTt1GKD/Xr9&#10;tEtz+HK3Kjq3DU4lZlI/6bukXz/b33xBRodddycpy4HqS8aiH81ggXJy8ooKDAag4nPq2TdVmSOI&#10;cyvO6C4m6Vmw+I4EdbceQSq73pTuFtQXw3dJb1Q/H4cJKjBDg4OqbNGq1TIO7ILCbjoeVttmN0Hl&#10;Nj6tuyUFBtDG0YRuqXxpkNSnExOqbOgcXpsb2GHl10UyAbWg5ud+EiYbFwAAIABJREFUrI5w/gko&#10;PB3o0h2egjFS78noAy5JClPLinX1VO2fGOcVv+Q3VuD7f97q+arM/NAdMppKdYcnhmEYhmGY3yRZ&#10;+uEyEcBvYhO5BNq9Oe+qFqkQOZz8FL+p3DbMOTZ/7CM4jtP1Cz59bVFXg3nOPTfBeffJbUdkzJKq&#10;YzCIthQZqE8aTMgxBEm5007ONmM9mJsU1GF/RhfmNEZStCyugOPNlk/+dxmf/qv/Rp1FkzUr5o99&#10;J07IePDlx2W84ZHfkTEZp9wGOd+kk+SQUoixkqhAzqKfHHWcfsx5bdTXthzUMxIiZyBS6kwl9Xlo&#10;nBwKMnTuBppIGkg900Bzx1QCc61Xvv1n2OcQXIgWbtokYxs54eQ5UYemzQ/LWD0XCqfuHOR3Tux+&#10;CccNo417AzhOllRjHTmYgzUuXSvj/p/+M9rCj3OtW4k5ctfOZ2Q8fxBKqWLtAhlufQDjff/2V2Vs&#10;udwiY9U8qMsmC7Gfw9uew/HPYr4+PgQXV6sbbebzY+5qITejCDnwpB3IGYVTmM/k+KD3dei5f6b2&#10;Qj7BVzVPxsUb4GCVX4F5fjRMyrcOB7UD2t9IKqOam5Nsc8pdFRZD3XU6hLxZkPJnHi+UW0sakX8Y&#10;voTxmIySAi+mTcJowjhL0LmIFMaBxYr9m6zkkkSOu2ZSadVyCkmaP6epPtPTyKXlUk7PQOPdSg49&#10;2t+aIrBm3OMk56mFG+BklYjgPJr3QqnXQGNQc8rNUNJhoPkAdmCyUX3QF2ba/323rxS/Clo288Iz&#10;cHI9sRffAzZyMr71zzHWfx0OOv8ZTrpeGh74hIxVW+6WsXPXVhkPP4nxf64F4/ZS27dkLHwS8+t1&#10;d90q4zK6HhwFGCPGd2s79J+gfff5Zs27KjY8/BkZk5QLSlAfamOFYd4WukhNtM1KjkuGTJrbi2EY&#10;hmEYhvmAgDnNsmWLxRMv7pGvp6KYQzusyM0ER8lJx2xSTiVZgfmslebrccoVzjiTkKmumIxh/hSM&#10;Y+4cS2m5HKuYpLxAJIocQ00V1g5Uzb9ZxoGOY+Kt11EfbwzzMpsH+Y6n9yEfYj1pEhvWwfXnR+Tw&#10;PDWF/S1etlnGtq4JMa8O6wa+8mnkY3YcgUPM+Q6srbFZQ2LeIrjPNDXBZdlpRyLAa8f8eqC3R7yx&#10;B04xK1aiPgvmI+8yPYQ2bKjLE6kMciTX0dqOVeRa/K/PIG+w/c39IjqN+eRnHoHb7vp52J/bi4bb&#10;+vo+YRTIczxyL/IPrlz0RVsbXJn9rrmifQD3omsrkedJkCv2rGX4bO1yr2g7itzVzqdwrnf/HnI7&#10;RcUbZfzhD/eIZ//9jHxdWIV2Gh7FZ85dPiejyWgUHa3ITQnqbyvlhI68BQeiiciIOHnionztMKOu&#10;/iI3tVM92qemWlRUIj9U6EfOIEOTphTl1MxGkxiexrg5fwIOQ6uvg4NSSRXeazHZhIGcmKJJ5La0&#10;mXmGxqXN5BBpI7kvZ7T5O96TzpDbs8kh4inKlWVR5nGgzlVlGI+X+/qFy4j2zf4H151374vMMAzD&#10;MMx/ZdhJh2EYhmEYhmEYhmEYhmEYhmEYhmEYhmEYhmEYhmEYhmEYhmEYhmHeJeykwzAMwzAMwzAM&#10;wzAMwzDMe04yDkXN6QjUIc2kDG91ON/VoVrefEPG9mG4vSxqhHpl48ZbuBN/Dh99AG2z/+h5Gbsm&#10;/oPLSRQKkppqf4aUKaMRvM88hT4LjUKlMp3F+9xeuInGYlCkbFgOZdLr7/2ojEeehmOOMEM10kgy&#10;qSe3Pilj1ewlMpbPXSpjMoL9pFPJq+rnLoUa5dQoHEgHzkOZs24VHIJSpLLqckOFMxyCG05wcvJn&#10;GsSkKVqSNGaKVFxNRqhrnn7zRRn7jsH1x2iBsuhrr2yXcdmdn5Rx4cb7ZLS50QZpcmGJJTDeU1G4&#10;sEzFUbdwHOdmJ8VSXx4cP0a64Vh7uYPURv0Yz4HRIbRNOVyKrPVwOek8s1vG5SugWLrxbiiFWl57&#10;BW3TCifcdBhtkMkgjrtw3n0J3BKIR3C+Dg9cW2y5pagXOd0EJ9B204P9MkbJichCaqilDuwv1HZI&#10;xucOb5NxCTkLzaX2sbpcWsNjf+SSI9K6W7XVDlcezbnJT+4qNivKA9P4jIXUcL1VcFgaOAeF18A4&#10;HGL9xQV0zuRsk0VdLWbsJ0sKquEg2sShHKFwLskEOUrR56zk7BSNou+MZM/ionpG6P3a59I0lmxO&#10;bM+pKEKbbIQ7TDSEerYfRVtRdYQxS446JBY82AwV4Fw/zudZM96Y64NS64a186jl3pka62QLXJh2&#10;/9sTMk6Tw9T9X4aTVcWyVe9oP78JrB5cT413PyJjw81waOrYje/9fY/jHI6RW/IPvvNDGbf+GNft&#10;DZtvknHlQxiHuXWzqKl+M3p1Wo9YyTHO+gvfzTDA6MS4d3nwb615GN8V02/zbxjDMAzDMAzDvJ8s&#10;mN8kkk9j/nX2NNyOLXa43450I4+RjqZEfg7K4uRUO0R5muFxzO+nJhNCUN7QasUc+thJuL8kDcgB&#10;VVcYRHML3Izjk8ixOK2Yp5u92G++KBLNI5iTewuRf+hMn5QxOAJn5LxMsdjfgrKCMrggr1k7V8bS&#10;Ysza1i1PiBsWw7m42IucxIZ1yFWtXQVnHYvFKHJsOEaEXIc1Zxctw+GfUy+KKjGX77yMnEU2hK2n&#10;mgdkNHkjwufGb3+HGedRUZYn4923wyHo69/+N7F173HUPxeuMksXNMj4ys5dMlaWloqmYuSMbly9&#10;TsZcL3JYNyxBnQ8fvyT27UY7rFsN1yALOSOnKQd40wMNYqIV7jYt5Fx85ihyRVHriIytfXtEaBx5&#10;KMdFckimc3C50H9Op1vl9TRCEfRbVQ7aJMdXKeJGtFllbi0+70Gu43wb5j9b3zwpSgowp3aaUY/q&#10;KrhRX78CfTSnrlbs3o58lN+9QsbbHkLu02fTPEpNIpyIUDvjnKNJjDmDlgdKx0U2q7twiyuchrT8&#10;YSabFklyINfKTJRTrKiH4/joyTMiOYFztdIYZR8dhmEYhmEEP6TDMAzzzsjSFOqlx55S79/7zGsy&#10;uqwOVWaiRSSWtD7V6ulFMmGItglp8YtJoNefp8qK/bTgJKzffBtpRdLBW4sJ9/yaOWrbfgMm5VGr&#10;fqxX/+nfsa+aSlU22YHFFMZ4RpVNx5AE8efmqLINX8TN79LZ1Twq/gvjpMU0VaXl6iSGLiJBll9Q&#10;rMpcaYzB5r7zqqx1AAmamiksusqb26C2mfJ9MvonfarMQImXkqIyVRY81i7jxKlWVeYJI8FTPqtK&#10;lY0OISmVikyrsql2jNVENKEfg6K20GWGU8/tlLHtzWOqLE3je6inU5W1hfA6SYu1MgF9AZBm/TwS&#10;1Y8fSeNazSvWz6fAgqSSw+NRZYk4JRNPX1Rl+49jAU0oriee5s5B8mtqbFSVxcZwbjWL9P6xDCJh&#10;M7d6tipL+dCPXl+uKpvYiwVbA13dMoavOFaiF4tTKpYuUGXls5HY6u/tV2UuJ/qvmBYMzeDx4HvA&#10;4dUXShp/Q4tXPuyEh5HIbPv+92QcO3xBnfGFPiy4GArFVVksiRHvtdpUWYLygju7xlTZ5qp8GT8z&#10;X7+mymZXyOh65C5VZirRxxnDMAzDMAzDMAzDMAzDMAzDMAzDMAzDMAzDMAzDML9++CEdhmEYhmEY&#10;hmEYhmEYhmHecxKklhhLQrQij1xOzFb7r3SoLD28v+8nP7mqfM2GNTIa36VDz4cZFzmG/M6n4Ojx&#10;3//Pv8lod0CQwERON5ojSIwcdDJpqKB63HhfiNT9tYf806SIGglTX8fgtrL+4d+WsbP5qIwj5yA6&#10;kKXjZMIQMHjruW/J+GDNP6P1yTklq2ksWKB+6cmHimlJE8QIBml/w20Qmyish+CI5t6kRaNJU88U&#10;wpcDpwKllplAHezkUqI5xfS1nZVxzgoIpcSi2JejpEnGBWvvkNHlQZ00d5WkCZXOprJX1SFFDj1C&#10;KXBiu90DEYWRbohnhA24LlKkLjsxADGGqjlw0Lnh4d+V8ci2ehl3vv6CjBu33I7zK4QTTuv+N2Wc&#10;dT2URHsFFEknyC3JVkjuRGTbYkmTcMA0BB7MpPBqp75MZSBuYbDjPFxOXMfuPJx/9Xy4ulT0Q1Di&#10;rSe+I2PH+VMy3vXf/gp9mAOxAbMFY8zstKi+0ZyTJsbH6T3Y5nSSsiw51xhIqbSwGuIaFjNubww3&#10;o+7hKVJ1JccZA7l3jY9NUJ+Rcw4dOxrGOLfYMO5sNggmZMnZxkzjJ0OuPxaqRyyO+lLXCx+pvk4F&#10;AjiuBfuxu3H84tk1Mq4xf07GZAp93HNiH3ZgxvuMJBKUSeC6unDkedTbjbb+zvPYbqPrYtUKXczn&#10;7ciSaMnBf/0nGQencb5L1i6XcdEDH0N9f+Fe3l+MDoy3+lvx3VW38VYZbzwIsZT9zzwt456DEDP6&#10;96eek/GlF+AstWIF3LrW3gNnp9pVUBc28b8XzAcIOwl5ubz0b3IW39fDbW0yKncwI4vqMAzDMAzD&#10;MO8v9bOqhceFObRRQGyyac4NMh4//IyMb+3pFiOz8J6ubogQNndivmwl55g5daWiJB9z8/1HkD/Y&#10;t/+cjMXFcE0ZajeIoSmIYS6oRd7H50cuZWIaOYvTR/YJtxe5ojW3wSXWVIlj1Jdirl5Yki9S5JTr&#10;s2Ge7LHiN7aZJvY2k12bmovOqQFqY+zHTHW2mpxiKoa8QzydoM9jv5pL80zaotQH15g5q0gclybd&#10;O037Zfz7b54QdgfOfVY93JRzc3FenZchAFnoqRFRD461bQ/aJ0a5ikcfgqNyMp0SbecgQlpoQb7D&#10;YMR52U2oV3d3izAYkMNoqCumNkDfTMWQy6stLRK5Cw/K173b0Qjbn0Tebc7NyD8UlxcKbyXaeWiY&#10;nGayyCd9+SvILRQUFopxEoPVcriXyQnpzTfeknHRwlli0WIIly6ZvZDaEG2x9zScofs6m4SXcsh9&#10;Q3DyGehDn7z6KkRct5uOiVNvIP9VkLcFvWXEsckEXHjcLmEkC2Mj5ZPsZhwrmUF+JZqKCwvl7bw2&#10;jBc35a1jlKuKpxLCRPsxUExQTq2mFvmpPXuOiEQYfeeconwXzeuUjTLDMAzDMNck/JAOwzDMz2F0&#10;cFht2P/T7TK+8fyrqmx6FDf4BxO6C4I5golaYVmFKptVhslq10ivKkvRwo3O/suqzEWLMYo8urtO&#10;fSlu4meTmMTaaEGJkIsbkJxoPX5ClZUWY0FGZiSsyoLkmjO/cZ5+ouM4/thlvU57voWb2DXrFqqy&#10;xbdhoZPdyTeu/6swOYoFLaOjI6rGY1YkvWJjulVvJoDE0enRS6qswo/x00RjxezS+z09CwtCAlZ9&#10;H5q3TYFJf1+cEi8XpzpUmVVgbGcc+aosmMTxw2SLPEOOBcmnYK/uGFJchcRG3wn9Wjn3JhJYoxN9&#10;el2mMaZHh/Xznk5jIVF+UZGMWbOeALGQk042qLvcaFbR1UW6O4m7Fkm0qkW6y02Skn6HfviCKmuN&#10;YOFayqC3T+44vkNuul13NsmOI9mVzOjOVn1JlIUnp1RZdfF8Gcvq9Lr0d8GGeyQBt62oWd9Hjgtt&#10;m47q30cGN5JNvgLdjSdgwv7ikxOqTNBuLLqpkAgMYxz5ivTvI+adEWzR3an6vvcDjJWDuM5SKd3N&#10;qT+Ahk+n9QUWSVrgmOPSx2oFuWP5bfrP9rsa4ZBTuLxJlTk++pCMprxC7imGYRiGYRiGYRiGYRiG&#10;YRiGYRiGYRiGYRiGYRiGeZ/gh3QYhmEYhmEYhmEYhmEYhnnPSZAbSzSEB9NzC/EQvMnu+JUONdp6&#10;QcYTF6DmWJqXI+O82+76hZ9jdFZcD0GAW5YvkPH1E60yGsjdJZ2CoIIwwgkkTqqRU9N4qt9jRflo&#10;LwQSCu0QZTC7oP4fi0AoJGVA2nn1A78j4wuXfx/HSZBKAMmTjlzAA+37X8ID7ps+/hUZE6RIGovF&#10;ZPR6sH9PPsRL4iToMNkFJU1/KR5WN2kOJg7EtK5tIEIBnIP2cLyH3E8ySYgtWElN01eAh+LzLDhm&#10;0ANBh1QAwgqnX0ddCwor0VR2CE7YcyAQkVMMcQTNhUVT59ScdLIkoRqbxv56IhBiyGhOOlFcL4VW&#10;fK5m4Wr6PP5eefsn8HlyAnryscdwfDuUUDffB0XVixFyvkng/CpddD2Ow3UmNIY+DJOYQNiA882S&#10;KmyuA9fpsus34HgkchEcggpqqOuMjNPGBrQH9UFBJa7zngN7Zdxh/VsZ7/wKotPlor6Nqr5JkACO&#10;QVAbUZNNp9BnymGGyu0kZuAsxHeApwJtNtoJQYoYuRi5qI818ZkYOUVZLTiOncZLmpxrMiSGkaI2&#10;MznxPs19KUXCGCkaWA5qo5TmtENOPGZNfpfGVJbqn1tVIuPaO+Cosz0AkZLxNny3aU5Thiz6Lh1F&#10;Hx/f/SMZr9v4WRm/9Rz2n5uL66FpVrl4O4ZPQAn31NFm1NeJMbbhS7+H4/wXdOUwkNtW9frNiDds&#10;lHHjiUMyHn3pJRl3vwmXoh270Qa734LabmMdrtsbNq2Xcb7mRFUzC/v/DZ4Lw2gY6N+LqqWLZSw+&#10;D/Gj6R58X492t8tYVNPAbcYwDMMwDMO8r+TkeEWOC+KeqSTm7D4f5mkiiznm3l17xDQ53Ta3XpSx&#10;uAyCk4W5yB2kY+1iKkI5nhTmxmvXYV5WSPm+spIikV+IYy2ahd/CkSRyCc//+DUZXxtMi1nz58rX&#10;G+/CMQrIQbjSizl4LJ0QY5R7iZPjbIoSDEmVpsoqB8tUhnJj2jZtbp/NKEcWLWrY6D15Dp9IZ5Fj&#10;6JtG3iVJrjKbN8DpZ8GcWaKzpwfb6L3ascpIQPPGG+eJ4RHU+adbMd/dtheOOmkjzmHTqnmikHIx&#10;EQPyFek48miaq/n4+LT41ENwlF1M4qRTUeROpsLI4R07eUEMx1BXfznybSHSVD28C/mEr/7Nb4ki&#10;coTedwB9+vL2IzLuefOAjPc9uEUsqoR7kMOMMVFXij5YsgR9ZLKZRDGNHxOlJFIZ1H35PPT/pqWL&#10;1OzcSo5AncPISW3fgWMdP3JShCeRX2pqRJvt3gO3nt07kP8qqSgUi6/HceMkbFxVgfoU5UHkNNfh&#10;FU5yIdLckeKaa3gyRvVLq0RVmtxx0hnUr4DGp9PtFMFxElO1YixoOS6GYRiGYa5t+CEdhmEYhmEY&#10;hmEYhmEYhmEYhmEYhmEYhmEYhmEYhmHeHoMQ8xvr5abX9uyWMS8HD4pYTXhoou/yebHl1uvk64fm&#10;3yRjdUOpjCESdykryhfTETzI07QI20wkkOGzQUTEZ3eJQAwPAg2HhmUcHRmX8cUf7ZKxtny1ePgj&#10;OEZBIT7vMEOow2DAw/Aj4QkRIkEUhx11dFsgYpFM42GWcDKsHqbRHsDR6uG1QQAkmoqJTBYPYJhN&#10;iDaTlY6Fz8xoeEwn8CBRJoP9ee34fIr+LikuEgUFeLDEacUDIhaj6ao2mHmwqKkKojE2qutTr+2X&#10;cftRiBfZnV7h9WM/Fy7joZ/6BjyII6g+1y1bKIqLauTrk93dMp5rxoM3KRLS6RkaFxaqR9lilLXv&#10;xnJSQxxCAoG+tMhvQlutWz0bbWBHGxw4fFrGHbsOi3s2QxDDaXdSe+CcK/IgbBNPx0WKHnSJkmCL&#10;1gdmastYKiUSaWzz2/EgV1UhzvOLn4BQ098PjYjRS9h2x61LsT8jRA76+4ZkHBwcFxM7INiRJoGe&#10;SAQPPFVXQexk8fx6YSPRG38hHkLy+l3UJ3gwx2wwkfTKzNjCOVtNEGlx0dNVVTXlYnoYD/XYHdif&#10;JjRjZDUQhmEYhrmm4Yd0GIZhZiZs02HVDC0HoUDxk+/9uyq7uO+wjAlDUpUV1kGtwx/3qDJ7LiZc&#10;8UxMlY0N9cqY689RZYHpgIyrm65XZRfaMZnuHGhXZXmkFDtv6QoZD/WcV9uilIAwJfS6BzQV1tMH&#10;VdnoeJ+MBfn68f2UKBmhibjc9zaojVjiusxs8w7sx+PVz/H2P3pURneBvj/mg0OKUgRDwRF9rJDS&#10;61QyospqS+pkvG/O/aqsqhDJiDOnkazIzxSrbQZSXZnq71BllMsQEdrXDKc7zsrYGxtTZSX5UFzx&#10;jdhV2bzCRrzITqmy0CSui8NPvKTKckqRSJoYGlJlgTCScd0DvarMbkMSRktEzWBK43hGL5JAphK3&#10;2lZfibLE4IQqGw9AgWWqW9/vdAZt9vmv/6kqG+xCkuvg89tUWeEo1Fasbqcqc+Wj7NSht1RZ9zCu&#10;7zJfhSrLrYTK8rBhXJW1jrbJmBet0Y+xCOoxIwYkEQem9DaOUVIvQ30t604KwdlwQm+TUbRdalIf&#10;HxFKfA02t6mynhbUc36R3p7MLyZxEv9OdH3z39T7OgagcBSiJNzrHXqfhTUlaJXWE6LsbRTl6/0o&#10;u6VJV0b2bca/Cfa77lZlZqfzZz7LMAzDMAzzfpMklULtBrOL3E0M5l8tJXnhdfwGj5KLxY1zsCjA&#10;W1HzCz/H/Cxf+q2HZNnZP/iGjAMTWBghyDnHbcHvVB8555iHkLMoTuA3bbYfcw/7CMptfuQNCgox&#10;j5yghRAl1Zj7Lbn74zKefOaHOI6JHEMont76rIyVjYtknLNqk4wRmscmSAHUSfkJdxGUKqMBzI96&#10;TsGJpGQhFgq4KJ+S0iauMzfk0+Q+4vPRsfF3mn6TJ8mZZvU9n5LxyAvflnGqF84xo9ocM4B9uqbg&#10;AiSi5DxD7i65pAo7Mdglo4McEqaSdM60uKLzPBRHTfT+cBJ1tgnMv20u2l8lxnmIFE7N5F5kd2DR&#10;QJLmfLfeeZuM8xZjIYzh/DkZm48jz3W+DXO+9RuwYCLgwBziwiDmLdaCJuxvCO8rr8J1teLOz1IL&#10;4roL0Xyy6xwWNux/GXOgaP8g3kYLQczk2nJ5HxbOnJv3ooyzN9yB8w0GVN9Y6ZyMmgMNqdem6Vo3&#10;WK/+zjBq5kSUwsqrgRKqyYC8XGAAc9/QFHIOWdqPkRZeRGkObSVlV0EONmPDGN9aHixDLkNZGkdm&#10;O/pSG1ehJMafxUmLc8hJx2XG50wC7x9P4m+7G32WX09tu+kzMu4K/b2MMcp9GNTp4kUqhL4/te9x&#10;bF+P3Nw3n8CCqD/8/BYZK8oLqL64Xg5/H30TTKO+W+6Aa0xuXaP40ED/vhQvg+PUHRQ3fh75q9Ov&#10;vSrjwW07ZWzthfvWDx97Usacx5+TcemyhTIuu+1WGatX3YC+JaVgXlPD/DrRxlfh4iUylv34ZRk7&#10;yNWr/wy+x9lJh2EYhmEYhmEYhmEYhmEY5r8O/JAOwzAMwzAMwzAMwzAMwzAMwzAMwzAMwzAMwzAM&#10;wzA/l3sfgEjIy7sgHFFQCEHPvFyIcWSTk2LxCjxg7vFArMJEYi4uF0QxEumoMFsgupBI4eF0K4mc&#10;+O14T1ZkRIxEJ9JZiF/89EcQYhgfxXLH1XfVihU3QTAmHIfwhotcYQZD+DuWjCsHnXwHRF8CcYh7&#10;hMn1JiuywkbuODl0fCMpaNgtEOSYcdJJUH1MJFCiucD4HfhMb3BIpEg4w0qfs5NDzEQS7ZPOZESx&#10;u4DqSvumzyQzEGLJtXhFgva9YdkcvJcEaZ7ddVTGqemUsCchenL2FFxkqqpIvCNjofOyimAI+3zq&#10;eYj2BqbhSvQ56keb1yrm1UHwwp+D/e30QQj48E7sd+vTreLzf7aE+gftsnxJtYxeN4RSd+4/K772&#10;f38gX6+5HuKjt9y4GX2QgthPPJ1QYk5GzT2IYiqNeqapH9CHusjpDENjEDfZ+spxsX71I2ifWyrR&#10;3iaIpIaTONbkVEiMD0BcZXIYIi69wzj3rsuIz3XvE0YSR8gYIOiSX4w2LC7HWKksLxK15RhjNaVw&#10;fTIYSNSFXIHqakrE2WMXca7BCG0TDMMwDMMw/JAOwzDXNhOjmJj/wxf+ULVDJorJl9/lU2WVFZhg&#10;BshpY4Zc2j4yqrvRRMjF4rp5ukNOhxkKo70j/aosHcNk3+ApVWVzZmNyPTxRoMqS+XAHOdgNi1hD&#10;Mq22FbgwKbQ581WZxYoJ/uWuM/qxSIQ0JHSHjfF+uGTE03pZTwhKkuFhfaIbp6TE6NkWVXbuRUyo&#10;V3zudlVmYD3JDwzFVRhTS+64SVVp8lmo+kYDuutSETnPVOSWqLKDR5BIO96P8bY57za1LR5DMmF8&#10;KqjKaqqh5hu16ePSUQ+3j/J2kyqrtEEV2Gvxq7JkCGMr5NazExMRJKYibWdVmfc1KJ2uuXuLKsvd&#10;D6efvCtUdyNJJG08cytV2bxGJP80VeSqJt3xZ2QPVJYPXdbdcA70Q5WyylGmynLG8FNprF938qkn&#10;ZeZ7/+J3VdnhV1HPiWHdKaXch2v57NnDqixqRlu1j+huPY4cXMNNPl3J1kHJrFpLoSobC0OVuCYf&#10;52jI0Z1Thtqh0Hzm/HFVVjmBa3nOnIV62wXg7tM7pn8fReLoi96Qfo4GsmFm3p402Z2P7XhVbbfs&#10;2Ctj//C0Knu9HW06HCPF6Stcc6yUjPZb9J/jVR4kYm8q1/8dmFML+++Cj9yhj491G9BPBv7uZRiG&#10;YRjmg008gnmEmRxLrBb8Bsoa8fc7/TWToRvVRw/AucNiwm+ohbfeiTfQ/pifj/ZLNB3CPMoahKvo&#10;lkL8tj1/AfNAaxLzgxQtOkhl0PaWFOZctg78ttVmDBZtzymUO2zYsjYX85y4B3NPtwduvJ0VmONM&#10;9iJXkiUnHZHA5/f9+F9kLG+Yi/17MY9MxnH8WIYcfMhlpqAa87ductKJjuG8nG7dEVjDbMFN/gwN&#10;l3AQ81ttMYDbhQUbwot8z5bP/jnaZttTMrafwLzPWIR5rzb7C9vw/gg52vRHsCUZQFt6LaizUaDO&#10;Bhq/2vh3kkuMOzxCbYo+8ZY20DnBzTVjxkKJ0R443ez5AdxXGhciT1NahrY49MYrMh7YvQ8HKMUc&#10;1lqzFPuLoW8t5Gil+SkbaBFDhqKVnD4zNAY0pyGTFe00d90P3KdLAAAgAElEQVRdMjYsg+PIC9/8&#10;Exl7DuI6NZI7TcaI2PzWVhlnrcECDa0/hBw3mAtpi27IgEakU+Qam6HFDxRjlFdzUp+lqbxkNs2X&#10;M5hzD3chj5dxknMOzcOyAoMgTrkJMznhxGmcmSMoN9J8jdaPCAe5JRmyOKc0XScWgc9b6FwjKd2l&#10;+sr6mWihidGJ8y1bME/GlZHPy7j3JThbZQPT1Ia0gyxexMYxvpsPPY16mj8p4zd+iLH5p7+LPsmS&#10;y/Gpc1gg4svB9XfdR+AS9WGeSarrqqJWxlVf+D0ZV3zs0zL2nUJO6cRP4aBz/ESzjPsPYpHTwQOI&#10;lSX4rlq2HguVFtwFJ+r8WlxvwqTnvRjmvcI1F4veSiqQr+2+jO+yUy/8VMaFd9xHw4/HH8MwDMMw&#10;DMMwDMMwDMMwzAcdfkiHYRiGYRiGYRiGYRiGYRiGYRiGYRiGYRiGYRiGYZifS+NcCNwuaIC4yGQI&#10;riuz5tbIePBgpzh5/Jx8fcOGlTJquoMOEwRIxmMBYaUliybS68i1QwRlKg73k5mPlLjy5OtjF7C/&#10;3a+S6GYhBEuXbq4UwShEE2MkshgJ4u9sFn+bjVbhskB0I0D7DpNIjZmEW2bql8rg/dMJiA6ZjCT2&#10;QvuJJuPqPDKaeAc5qUzFwlRnoxIYcdIxtWOkaf9lniLhd0CwcywCAZlIEse0mSDqMeOiE0xgnw4S&#10;bVncUETntUzGw6f7RV8Qop2DnRApmTCQMxDponR09Yn0FIQ8bHYc/0v3QuBj8QIIsgalqxDOI04i&#10;PStvgwhK/yXUq61jRBzaCkHRG+6EqICV+nJ+E/62uaxi28vYT3AS5zxB5+cgd6OZ4zgtTmpDtNMU&#10;9YWV2mlGaHjGtUi2Awk35ZGA8bG9J9FHgahYtxkCPx4rlFWiqeRV/Z7jc4qqQghj2s0kzpLCMXtH&#10;4aQzPD4tLpyDGE5/G0SNYyGI16RD2M+OVw4JnxtCqH4v6m51Y3+FFRAnysvxiIwL+46SqEImjbZg&#10;kQWGYRiGubbhh3QYhmEYhmEYhmEYhmEYhnnPScTopibdUPWVaG6ymq/LO/NzGDmHG7BtbZ0yFnrh&#10;klJ73fW/8HPXIlrLRoewQGLwIhxmml/fLmPL2fMydo/gJn4ygZvetKZAmGlBg1XbE90gz9roZroF&#10;N+ANZPFhs2PxgJ1cURwGOItY07ipP2sYLgAFdLO/8+EvyvjT7/4t9hvC+7LkujLZAdeYvT/5rox3&#10;/NZfyJig/cVpoYTVCQcVux+fy6nE2Bptw+dzSrBwwezUFgEIkU6gbsk4xqOJHJjM5GRjJjeXJC1I&#10;SNOCi8IQLZRI4u/uM3AdKqbPJWg8uhrgihKlm/DDcRrfyRQdB22UTmJ72oZzGM1gYYapGHXOZPD+&#10;zmlcP4Mv/jvOOYaFJENn4aBaVAWnj8oKLJzYuhUOOt3ncJ3YfOirnNJiGSMmuKkMjHXImOvE+Wdo&#10;sYCJBkEmheObbPj8RGAK50GuNpoDTyqNdnQ6Uf9bPv3HMj7R/zkZwz1Y8GA0Y/8jHXBpDpLTdGWT&#10;7voap3GYIicbG/VFLBMTV2J3ok6am5b2HZImtx+HDYslCpvgKhSLojw4jHMYH8O4z6fxkSYXWUMK&#10;be3xuK/YqxChCSwmySnEYowoOfikNTci+rzTjnrROhyRJSsgs0F3U5XltJrH6qCFOiVYLNK0Zi3K&#10;ad3Gzme/huNQ/Q0WfM5It3OCg7i+m4/8GPuxfELGf/rOyzIu7ntTxskY2nPLzctxfqXl4lrF6MJ1&#10;WrnmRsRV62XcPIDvjAvbcP2c3gWX3LbLcCx+8fGfyPjGT7B9diMcepbcdbeMtWvWYewVll41dhjm&#10;V8Hlx3dC1Y1wcOrqgYPO6CV8b594BX9ff/eD3L4MwzAMwzAMwzAMwzAMwzAfcPghHYZhrhlSSSwm&#10;OLZzvzrlk6/jxuvUeECVhdNYfHH5zAlVNqtutow2f60qm+yBkkJDcZUqa+/EggPtJrrcvgiLNIaO&#10;Taky2wgWPgxkQqosP40FCE6fV69LHIsEbBOoU5YWK8ywZMMqGSsXNqmyKC2QsL2cp8piWVrc0dKm&#10;yuZV4XzGzPrx18zfIGN3aEiVDfbhRvWs0lmqLDgyJpgPLgZa8HHzJx9QdaybPUfGbd/4gSqbHkA/&#10;tnTr42I4MIE+JpWRc23NaltJRZ2McxcvV2VrF2MMDrd36u8zQ8VkwqJfU6c7sYApL6dQlRUV0OIF&#10;r12VNdTgWrG73Xo9O7Cop/2No6rMkcA5VtTr4zKnCQtN1ty2Qa9LOcqy4upFMTO8drFbxqhJXz5R&#10;kY/rO0ELj+SxqrFwJzg2qcoMtORi/a0bVdm6W/A6Mj2tyt56HItjhrt7VFlwFAt8zC6bKgvFoYJj&#10;C4RVWWoS13xz4pgqO3B2H86HFF4ali5T23JLoFAzOTasysajOFY6q5/PlI0WLuXmqjJrBgu15q1f&#10;qcpmLZz7M212rZNJxFUL9DzxQ8RX9qqycAYL3J5vGVRlbQEs4MqjhWIJg/5vQyUt4tpYpffFokJc&#10;P7VzK1SZ+xMPYXw06N/1DMMwDMMwDMMwDMMwDMMwDMMwDMMw7xebNkO04Ovf/P9lvOmmFTIeO2IW&#10;Lafg7LJsGdaq5PigShGM6/fD7VYS6CBhlmhKWwtD4iaZjAgnsZ/v/sOPUJbCPdflm+bLWDvPLlIk&#10;3KHd9beSsIeBlkSms1kxndCPO4OT3GnKvRA2mXHWmYphfUOKxFNiKdyvj5LLjd/uFQ4LxDoSJNAS&#10;pv1ORvFZs8kkrCR6YiaBmxA5xXhtEI/IdfhE//QotQfu5ydofYbJRE442bQwGkg4JwsBkwyJq8yu&#10;xVqgygq/aLuM4x9xtss4MjIiYyAwTeeVEAsbsEbj9luWyLi4soa24bzi6YQwCtzntpnRJy4S7Zlz&#10;I9YZXGpLi4O7sOahbhHaoKEOojHT5E5UV+YTn/vCZvl6eAjHt5g0F6GUOodgXFujpPUY1j5o55tK&#10;JGY+gHpYndQGeM/hnXAFWrXiITH/evRdnFx3UiQ8pDsYWdSxYikLbUPflOWjDauKCsXCWRW0H3JS&#10;IrGeeBLjsai0QJy/iPYdHcZ6mlAXzudSH0RUbMaYiAVobFgjdM6oM5kaMQzDMAxzjcIP6TAMwzAM&#10;wzAMwzAMwzAM855jtSD1aKGbkp6aehkNv6TXQPtxPLweSWM/a2djP46C4mu+09Jx3IjuPbBHxuOv&#10;vyHj6SMQHukexs35DAk6eIyIfj8e1q+eA/GDqhoIkLx5Cu4R/QncnI9YcDM8asJNegM56gSjuFHt&#10;8uKmdlEFbmg7/NjuduHzhkGo/5tI4KSiabGMq8fwcPtb//YdnAg56RjN+Nz5N7aifnPhlrToxrtk&#10;jJMzCN2bF2Y7boB7inA+4VEIpPSdhYNQ1fWLVVuFI1i44M3xyWgnFyDNHUVzkBG0MCEehFhDehJt&#10;aKJx6zLg9ro1jgUD+Q3XoQ63PIw6ZVDH4CjEXS4eehVtGUKlExHsx5RC3S1h7D+VRb1sbjjsJOlh&#10;/2gSnxu6gIUIfh/aeNHCRTKeOAlnndEOiHHkzsUD/l4TPpcZRZ8anBCyGJjC+UZGcVxLSSPOkxaa&#10;iAwWJbjcEJFxU4yFsLDBRE46WXKJCUfJXSaLxRRWO+ofUW5MCFm6fo1UbrFZVd8kyMkmLUhkwvj2&#10;CzVMZnwmmUHb07AWFmqr6Sn0f4rcu1xFeH94CvuxJtHnCRq/eT6Mm3gGx48EMUZc5I6kLQwyksCH&#10;dg6xKK47ix1jIUQLOIy0iCVDbWii8WykBUJWC/7WRHacPhzHTN+Vjavh7hKZQl/ufwXXh4EGfFYT&#10;Gsni/RMkvNJsf0HGnNTNaJ9WjH+XHe9b9shHsB/BKMhJy1VeLeN1n/tdGZd+/LMyDp04IuO57fgu&#10;On0A4jGXzrXKeL756zKW5D8m4/x1ELKZc9MmGYuWYnGa0cLLcZh3jvadVnIbxJfKd8AVa+AyHMhO&#10;PIbxVns9nHbyS8u4dRmGYRiGYRiGYRiGYRiGYT6g8EM6DMNcM5w7elKe6svf/L465QA5TYTCEVXm&#10;yeCrsbpxgSqbSmD7eJ/ukNAzArWEmvwSVXb9ItyQTbr0r9cs3eg3RHQXHGMBFl5MpGOqbOziGRnz&#10;CvVFRmFS52gqJIePiP7+smosgLnx0ftV2Xf+8u9kbD93RpVVVEDBYlZpnX58BxQiklf8KzDcCzeU&#10;2Q3z9MIiLAIIpnRlkb4evC91hVuQxaEvrGA+GBgNRlUPbx4W1MQTUVVmcGFRTzis923OLIyzxiEs&#10;qLlyH1Wr4Kyy4qZ1quzk41hodKTzgP6+XHK3MeqfvZyAEkz32LgqW+LFMWY79PFun8KCqLPH9qky&#10;vwcuI/3ndMefqIDySn657jYye9EWGTX3HCEXz2AxjTDR4rArembDo/fKODqmO0Od2Y8FF4G07jBl&#10;oQUtB36yXZVV1GNxmb9UdwYKk9POyadf1+vZghvovoxDlZWSGs94UG8LVxqLeAYTE6qsreeUjGVj&#10;RaqsN0p1pTVLlq4utS2nGjflfcX6zfkE9fdgT7cqC6RwbtMR3RmovBwLskoK9GNZrbyIRCNLDjrd&#10;j31XlbW+Cke2Pd0jquzcONp75AonJu1bspras86ot+vifIyLNRX5qqxoNVyvcj76MVVm9OvOaAzD&#10;MAzDMAzDMAzDMAzDMAzDMAzDMO83m7askTX41mPPyNjRCVcRh8ct2tsg2nLhJNbjjIdwr3/leqw5&#10;yHX7hNAEOUjwIkr3tjNZ3GstdOeKA/sg3NN6Gmsali7EmoDrb8YanWQ6qhxzzLQ+Qa1xIMELg8gK&#10;OznneKxu2oR1CZoLTyKdFEZ6at5qsly1H004xGw0iQi5q8RIbMRMdXdaIApS4MoV4xG46kyQM49G&#10;ta9UvookY9K5R5DLD06aREJIxEYYzCJNAiCas4/mJqOV+6wOsWYBzmdWPdZeBCew391vHZRxasIs&#10;PvvQLfJ1fYFfxoEQ1iTENcGUTEbkOCAi4rG5rjq/G1YtRf/1XRKHdkGM5uAL6NM5f4Bz9tlQ93g6&#10;JTwkQuIsz7mq7TQ3IpPRoupvIPGXEtfV98KnDNPCItBfbivqc6HloowtzRhjX/ztKuF2oI4J2p+Z&#10;BFJS1JZmY1bYSGhG69tEOnHVsWaGmjbeXFYc05ZD4jRUXrulWGzcsFC+npzGOBwYHJZxz5unZexq&#10;KROhSbS9zXl1vzMMwzAMc23DD+kwDMMwDMMwDMMwDMMwDPOe4/BCMMBiwQ3Z3KrqX+4QdPP55MFD&#10;WoH8//yNm/Gn4drzhUiFIVpw8bWXZdzzEuKlVix+mCKHDye11SISY5izFEIkjdfD3aF4PhxmnCUk&#10;dEBtGXkND6T/7+/9RMYsyR3Y7HjI3EI3t80GiHVoixPiCVooEMUCBmsJFkuYKhuwf1ofkSI3m+tv&#10;x4Pp7WfQt/0ncFNbkPOIINGFPc98U8bKWfNRTSdETzIJeiTehoUTrjyUVyzE8fpOnZdxokMXLcit&#10;w/izGOlmO920z6Rx0z1J0UrOF3ZyWUkvQJslJyFAkW/A5x0k7lJy9ydlDJGTjNeHunhJLKX7EkQY&#10;jBMtKK+C0020FTfta11YbGGzIXZ1YeHBqi33yXh8NwQyLOSalFePPj1zFgIt410QdHA24aH/eA4E&#10;LQJu9FmOAfutEli8MB7CeQYm0BfZMvRlmgRs7LSg4uQ+jK3JkV60sb8AferwUn2xGGNqGII2F4/C&#10;8WGiBaI2Bs19JoWx4SyFQEFeMeo3eYVohokW0jjIEcdCi1viJtR5eozEPy7ANSgwBNGK0MSQjMFx&#10;LI4IjJMrUQJtlaY+zWYstF/0aV4hxsmc5Vjck1sCMY60AeM5EcNx7Q5yW4pc7ZxjoTFiMSMm4hiP&#10;RnIvStECEQe5LrkdiOEE9m8mR6BsFm1kJlcnTwkWpszecKuMo2NYANOy/0Xs30aLS+g7NYl1MWKk&#10;BcJEx6ndMrVwd1rkwRj3VtQI5p1hpO+6UnI1Kl6FuHYYC4F69+2U8cR2uJa1n8N1ve/FbTKe2rEb&#10;n6+HaNL8DTfIWLkBLkeeMow1I9saMb8ATynGT+0jD8kY+mcIx3QNQ3Rnzz98TcY7vvZPMtqsfKuX&#10;YRiGYRiGYRiGYRiGYRjmgwZnbhmGYRiGYRiGYRiGYRiGYRiGYRiGYRiGYRiGYRiG+U/x5cB9ZfN6&#10;iJts27tXRqvBI8b6IapRUAzRipGLEE45eaRfxsY5QVFYWCxfp5IQvkiTc0mOC+Ink5GweOxfnpev&#10;S4uWy7juVjia1NTC9WRGF0RzhNEceTRNBAM54WSyGWGg0ii9V3NUCZJ7TyQZUaIuqZQmxIH91eQU&#10;4T2phJiKjYsrD5IkMQ4Tue+EEhGRJeEcK+0vQU44w2F8NivFb0ikRnuPCSIbaXqv2WgRFtqnJgSS&#10;TtE2EleZ0duJp1FXJznweIrRJ6OjEK1Z1LRU1ORDNGUqDuEfzSHGSIIpbrNVOCxozxidu9cGh55g&#10;DOeyclOx6LwEAZPL7RBKeWPHORnvvxNuO4OhCZFIp6gvcT5OC0RKSjyow2g4IIyaeA61U5gEgEzU&#10;Jk6LS9UxlsYxn38G4iUeH4Qv1t46V1iMJMxCojnq2KoNTcJpcdJ7cKxkBscyCnxmxv1HF9HIUBvg&#10;PQ6q+4zTkIPEWgL4mGg5CuGdCwdQMD41KuoqILzyhS+sldFm4yW5DMMwDMPwQzoMw3zIuXT8nDrB&#10;N7/1tIyOlEWVBTP4GuztaFVl+flIBoQGRvWyUljPur05qmyuA4qpjlzdftWRi+3XbVylymo3LsE+&#10;ntJVK/e/9LqM8XBYlcUpadAz2KXK+kJQzAwNoS5mk1Vtiz6OSXTrwdP6Pmiy2hsaVGXWDkxCw4P6&#10;+VhzMTkvKC1XZf0p2NqaOy/pdZ8DFdZsPK3KRlt6ZDz9ox2qrPHe1TJ6C3MF88GjsAb9vOzWTfrY&#10;ev0ExkokrsqCCYzHucugqHz75x9R2+Zct0jGifFxVfZGGsmHlJZEmhmrKSjvWosLVFlTtB7jyKi/&#10;z12Ha2rh0qWq7PBuqI6OWydV2RiN/XJDkypzlCKZkghGVVnnXigIm/r1a2q8HSqnpny8f94d69Q2&#10;Tz6u1cWLlqiyy8fRJlNjugVxdBTfERGjR5WFQzhHb0q/Lk48gevh+J5dquxi5wWcd0B/n82BBFd/&#10;UL9GBbWfvShfFRVGkOzzk3LmDM4gEpJRSsQVl5apbWVZKBn3JPXrfDCA74iOcId+3nnol7ReJRE2&#10;ILnlqSwSDEiGQ+r1qW/8o4xDB86qsjMDGCNtAd0SO5oiBWSy7Z4hozmS098PzipU25ZW4XXu7Wv1&#10;Pr7tdhmNNjv3BMMwDMMwHwocOfiNW0xz6oKS4l/qtKa6Lst49nSzjF5yj6hZtPDaGSDk9tKxF64N&#10;W7/zPRlPtaBtEnSDvqkEvy/vvBPOIAs2w7WhaAHmPEa78x0d7u4tmN/veguOJUfOwiXCZMdvVBfF&#10;qakpGTUnkMlxzEXyaH4z2Y1FF3km9L3Jh5v7ZhvyGuSDI2786JdlfKbjt2VMBTA/EeTCEurBoo7t&#10;P8Lv8i2P/omMBoc2R8NNdrsT7hcmE+ZweXW4aT98uVOdW04x5jzWQjfVHW2bolxKmm7mJ2i+ZKA5&#10;bMGNd2B7Lsavm27aVyzFIhQbLR5xTmEuG0lgnq25peSWz8LnaI4YmkD+JWvHOYwHsHBispfmsF7M&#10;24YpjzPRhjyRkRZc9LTi/ZkwWrFqFeYUZXVwhxkfRdtHU5gTjtC0f5zGwCKqd7IH88iDzXAdspQ0&#10;4jyMOL8pA7afG0QflIVQb8ME8kJtx+H4k7lifim305RImwdpbjbz1t2GvvJjrCbiEfWZ6UnkGuJT&#10;cNdpPX1QxqEOyuslMEezm1E3M82ZTA70pceHv315cBnKdbtk9NpRmeEBtO2508gddJ6Au1HHua0y&#10;Ll6H/Mfc1ffLGEtrCzowBkxOONSkYijP0EknyNHJSuNaW1CUjNGiDxrHfs0pyIr3JcgpShuDNlr4&#10;kyXnnvxa5HHW3PeojNEorree43vQV3noS22MJiZxHfScP4ztbuTnEiUbZXzieThkPfpR5IUM16AL&#10;2a+KtljHWYw+aXzwUzLOuhduYOPnMZZaX39Nxot7MHZ7LuA7ergF16/9abiTNSyaJ2P9LbgeShbB&#10;9cjm8X6AW4F5v6i/56PyyOMnkbOM7T4i4/ARjLu3vgsnnRu/9FUZ2aGJYRiGYRiGeT/YtBkOos+/&#10;AmdRoyUjBoYwj03EsN5l2Qrc835zB3IVZ041i1tuQw6oph73vF1G5HZcVszxH3vyGTHYifnu0mWY&#10;585bh21eO3IxMw/FGCkXpT2sk6A5e4bm3DNT4HCS7u/btLkXfjxbaD6eSaRFJKY9LIIyzeXXQrmm&#10;bDKmHj6hdJSaX2sP/WSyWVHtQ/4oSLmMqRjOWXvYxmN1i0gK6xzSlPcz0P60B4OyIiNSlE+htwgz&#10;PTTipAdqZvZnN+O19vBRIBKkv5G/2LhmuYjT+o0M5SzcVuRMQknUwWK0yHbEudPDTEm0aSCOtRe5&#10;Xqe44Xbkq57/Pu6T//RJ5CCqZyNHUVFaLJLUPkbaj5ZX0R6kmWkvM62L0tojktDyQ/jMTG5F+9zA&#10;MB4IOn4EObIbb4DbaEmZUSQpd6N1hs10dc5x5nxj1C7aQ1EJ5aaNcofFpuo2FQtR+5CbONVzIhoU&#10;h95CfvSNlzGeB/pR59g02nDz2kbx21/BdVBY9M5ysAzDMAzDXBsYuZ8ZhmEYhmEYhmEYhmEYhmEY&#10;hmEYhmEYhmEYhmEYhmEYhmEYhmEY5t3BTjoMw3woiYShXPDN3/9zdXqXzp2U0W/TlQnr50F9d0nj&#10;MlXm98Bh48LFM6rMRsqwWVLLmGFoHOqew4M9qqykAQogzedOqLLc+Si77dMPqLL563C8y0d0Z4bh&#10;VuxneHREr8txuORoNrVDkwNqW0EY6iDH33xFld24YI2M96+/T5V1DkI1NjymO6AU2/DZTCylytpH&#10;oOyYNelKpmXktJOy6Q4+flLjHL6ku3PEnoPSxHWfuUOV2R16WzHvLwZSXCnw6E5QbRmonkxmJlSZ&#10;pgTroGFRUVuttplpH2I6qcqq58FNKhLVx9FQN8aoOas79JQUQf0mHtddR/KcUGixVOhOVCOkIpNN&#10;X/HzxI5xlFuuu7wsKYO6b2B4TD/uLlwr3S1tqiw4ArVfYxLqKX3d+rW6ZB3crlr2HFVlljTOcRld&#10;RzOYBqGYkhyPqbK+MziGv1CvezQClZTu8T5VNh6Bisx4MKjKKm1Qc/Za3aosoVl32xyqzFGK91mv&#10;cOsJZ9H2NgPax+fS+zMeIhUYk+7AYjai7eJC7x9HLr7/ivN0Z6DGDfg+2nD/beJaJxHBdbHrf/1/&#10;qiV6DuDfghP903rfRjGmhuN628ZJrtST1Z+Bn+OBUs6qMr+Mi2p1Jx3fx+7GWLhhgypjwVOGYRiG&#10;YT5saM6zK2+Hq0t+3axf6gyH2+D0qqk/LqmHU4ivqv5DP1aiE5jDb/sa8hpbd7wlY4zkM+eXYY60&#10;4YG7ZFxwJ3IO9sISGX/V35ZG+l371d96WMbP/xEcbKbpt7KL5nImM7mOhlAeSyCXkYhjbuJPon7e&#10;QrgpufLwfpsTc5b4FOZL+bWzZVz/CJx0dn77G1R/khAl96Tuwzj/riX7ZFy4CXmPCKl+pqKYs1ks&#10;cE/2V+C39/TElDq3nrNwfqlbSedg1NVSZduR86lmMpLOog6JJM3FGlBXJ7m4aEqb4WmcSySOOmSo&#10;jzJG7LdyNtxqu87tlTFAKpsmcgMKTVNbTtK8cxrz6jODz+Jvmo5Ti4g0zcsrrl8u491f/t8yepyY&#10;Zw4PwGnnwluvyjj22uMyFtTj+rMnkeOxenB8RwRz60QfKcYW4Lp1l8EFKUFz5X5yg/7cgx/H5xw/&#10;lvEszZm0hstmUFMKomYNnH7mrobL0+UTaIeO0/tV34z1wGUoTQ6/Vhvms6XVdTKOJjD/nUijf0Nh&#10;jLMsuZum09T2pIhqcmH7DcuQt9h4+/UyrloDh93BfrgNvfriCzIeeeFbKO+Cc8/aB/5AxhS5IdlJ&#10;tVbrBLMRfZaIaXNx/G2xoX4FBRhjmipsOIUdpJP422k303bsL0xjLE1R219eJfpgwz2/g/oG8L0w&#10;3knuR+SoYyFnnuQU6tN5Ag7efj+uvz0OvK9kJ/KVt23SXI15FvqrYqDvwPyFcMLJo7jss7ie+o7B&#10;UaftxedlbDnfLmPzToz782/BEaWkFN+VVTfiOplzy50yuisx9rmHrm20f6cW/P6fyRgf+C0Ze1vw&#10;78Slp5+TMUn3Lm7+0ldkNBpZn5FhGIZhGIb5zbFoKfINJUWY33QPdIsMuee2X8D9+Y+twP3o3Acx&#10;X965J0dsexn5hBs2YS67YSXm7h2dWIfy0g/2ieoaOMRueQTbXC7kCIPk8JLKJJUbjZaP0GxpdBNZ&#10;g3JZsdM8P0LOOgktn5DKzvyQlq+NZvwO11xlxuiefyAeVPkAzQ1Gy0uZyKllZv+a+0woQTmrjOYu&#10;g9o4LFaRpQSDcnqhOaaN6jfjjJPVchC0TqPUg1yX5iAz81ntPLS6BqZx7NZ25IYef2WneOie9VQ3&#10;C7ULPj/joCPIuUZbj+SxOulcQ1T3FH3GIuYtwPHPLsF6iFOHkbN45Uk4oD/6lXzhtaN/I3TuwTjW&#10;SWhuQnDIMdN54JhOOqb2dyqVUu27l/KhLhPWda1fj7HmsRhEOov8XJLqqLkVax1vkE5F5EZkuNpd&#10;yUFtYTYYRJw+rzk4Wam9L3bAxecnT50XzaeR9+wfwlioLkAO7o//AnP4GzfD2ZlhGIZhGOY/wpla&#10;hmEYhmEYhmEYhmEYhmEYhmEYhmEYhmEYhmEYhmEYhmEYhmEYhnmXsJMOwzAMwzAMwzAMwzAMwzDv&#10;OSZyNVnxabikmDSHzndI9wU4n6QN+Fzd/Dn4oNn6oa3cEeYAACAASURBVOssTR1z7AJURJ/6y7+Q&#10;8cA5uAkVkcvoJz7+oIzLPw01fXt+4dvt7l1TU1Usd/HovTfJ+I3H4eI72A+1TH8eXHb9fjicZEjF&#10;f2oKzjV2O9Qnw6NQmHTnw9HX4oW7pz8Xnw8EoKjZuPZ2GS8eh8tK/1G4IWvZ60waDbTzyX+SMbcS&#10;ypnlc6GkmUhC+dRIDRknVVHPFQ6oU+1wTxm6dFnGvDq4x6Y1VdAkXFks5GJCpyRSSWy3U7kg15JQ&#10;DGqlVs1FhcZ7LIa6mEgi1ZlTgHMugFuxfRrurIY8uM6mk1AT9RSjbUOj5HBsIuVP2k82juPmzYaj&#10;1PpHvoz3h/D+8DRUTu10PAu5r2r7y4oW9GEXFGlj4ziu0Qwdr8w0XFpCWZxvQxXax+jA9Rd3Ina2&#10;QCG1uweqrJq7TFYp1+JvOzmEWOi6P/Dk12SMxqDqavH4Vd+IQrRFKJ6lNkcc6I3SIVBHTe01m9VU&#10;cbFvFzlL1dM481mwvZgscNqpzm4XFF3N5Hiz6Dq4n7S64EzTexbuJ7ticLBa//BfYf8+qLqmBfaX&#10;SqAeZge+i8wmjJ1IFG3t9ZF7LUmkxeNQbNXGRtqHeni0z5PiblZzv6A2MzupeRrhtrvuLjjqvPYE&#10;3F+Tk1B1NfvI3Ulz1JlGfU69+TTO24u2fuUolF7dbjj53rCCvlMN7NfybtFa0EruRbWboaZbuwmu&#10;4ys7cd13bIOzTuveQzJO9A7KOPnkizKef36rjJUL4NxVv+UWGYuWrlA1dOTkfrAb412iiV9rytJa&#10;2xqv4XHqzsO4avzqn8qY+ps/kdHWi39ze56Gs9lrUXyv3/xVOO9YfsnfXQzDMAzDMAzzq2CivMgj&#10;D26W8W++/m2VaxnogwOJx4b5aNyH8hs35oraGsxzxoeRGzrb2injtqe3yZjrXSeWrUIO5PrVyHFE&#10;knjvjPuLoHyageYKKu9Ik4qsQdctn3HckceK4je0Scv5UC7DbDELmxm5t0QKc+pYGjEcxlzfbfWI&#10;YjfyTD2BQTo+jqXlC6YTYfnfldtU3oica+KphIilKI+l6oF2ScQRZ9wxNZfdHBtyaQlymtHcaWb2&#10;rzn4ak46PR1ow+lpcmtOZoSVXHriyoEH2wxa+2QzwkxOQ0Fy0NHylCmtndNZ5W5zw5ZKGbv7kMca&#10;GsD+Tu7vEVtunodj0YklkpQron7w2jzqryjlfhLkJpSkPrKarCJDFTi2F47H/hy4Sc+9Hrm1mZwb&#10;GSaJMLkZGel8LEbNjSgmLFRnI+WPzEbqb2rbGQckLcs8FUS/PfvSWRlffxV5xJHJsLCbsO/P3AdH&#10;qC98cZWMHp9NMAzDMAzD/CL4IR2GYT6UpNKYLEYzMXV64TQmd8ZUUJV1XW6X0USTwxkSeZhkl5dU&#10;qjJ/LhY4NPe2qLLzI60yBib6VFlNJWxMz070qrL2o7QQgBYnzJCOoy4rVqxWZfM/ea+MBqv+1azd&#10;vD/w8g7Ud/9ptW1qAAkNzVJX1iWEieMn/vrLqqytv0vG/reaVVluPm7mHjp+VJXNzkeCo4oWici2&#10;ooVPw5P9qsydi3a53K+f49BRLGJoPXVWlW384kexv8WNgvlgMDE+qerRNYlx2xsaVmWleRV4EUHC&#10;6dLOI2pbnBb9jJ64pMrMtEiltGmWKsuOIgnSfemcfqw0FmUVOYtVWagfC2f6DutjxmpAcq7cUa7K&#10;CguwkKQ2V78ez104JeP5dn1MG1Fl4Qno49eZh0UvuXbsN9ipn+v2Xd+WcWR0SJVNJpB0iocTqiw2&#10;MooYjqqy3r8dwPk0Vet1b8DCuOAzEVUWmcJrvzNHlXnK8T3gcDr0Mh+2r7hhrSob70ddj27focos&#10;ViTuIklc54Go/l0maCFcf3BAFaVpoVVhqV5PIy3quvVzD6qymz5yl4yajfa1RiwWV2d8+Nv/ivY/&#10;eVGVnR1Be18K6O+zZJHIS1+xQCSfEn5Nfqcq21yJfztmN2Ds+x59WG3zL152TbY3wzAMwzAMwzAM&#10;wzAMwzAMwzAMwzAMwzAMwzAMw3yY4Yd0GIZhGIZhGIZhGIZhGIb5tfHLOugIUoFsPXpMRitJI9Yt&#10;XCDjh0lMX1OS7CPxi8f+GOr4HSNjMq5srJfxoT/+nzKWLMfD/b+pJrjvLjjp7CfBhv2nLsgYDECM&#10;Ib8AggVmK4QI4iRKEglDSCA0CncWYScnFBvGgsPtovOAkIA/Fy4Bq+6HU8gL7b8rY2qSBBNI4jQx&#10;BpeAfc/hAfsH6/8Z28m+JRFPXlV/T55XvU6HULeRDjjA5FWUyujNJccZcqLR0BRP7Ta4lAQCU1dt&#10;t1ihlml0oG6a447RTM4zCRxPUyaduwqOGCN9cNRIuLHfVCVEU4LjEEMxTsDpR1MtTUdxPRTOgUDG&#10;/V/9R9SfBBmCwamr2t5AwjVWm4OOj/2kUmgjGznjmH3YnqQ2NpDSrDMX4hLL70EfhEZ6UO9+qLF2&#10;9cGJJ2OC+IbJjc+b6Lr1F0NVNreI1E3J5SUo0M7jEfRR+gqBjOwEPmuk7wojKZ1aHGhjAzVGhr5K&#10;bHa88FkRqzw4t3DncRnPdECU560x9GkyQm5IeRBV8BehjrXVNTIuXgZHnVQGYjYDJA5y+GWMr9u/&#10;8L9QTyPqEZmGmAOZC4m0sFNbo6+nSX3V7YFoiCmrOQGhMyIRiPJkyPnGR842iRQp1FK7mMwQ63Dk&#10;oO3KyU3spnt+T8btz6Be6SBEQiy5OL8s9WUqhDbe/9p3sb87Uc8fvoZ2cZOTz9JFDeKDjtYmQ81w&#10;2QpchOjL9ADEV4Jj+M7MkjKww4vx6S6GaIajHG5EBfOXoM0LUW78dX+ZUp97a3H9LvriH8o495P4&#10;Lhs+skfGyzt3yth9HKI3fSfg7tR1EgI1rgLdPad+3RoZazZukjG3Yd5v5lx+zWjOOce/A8e0i4fw&#10;72KUFI4r16yTcePHPiOj1XbtKRaXzl0ko+HP/lbGi3/3lzJ6uzH+x7e+IeOLdD2s/x9w1CkoLHrb&#10;/TEMwzAMwzDMe8lNmyBQ+7WvPyYMFsw3z5yC8G33BOZuJhKNdNksYsFczFGbrZgL73gR870925G3&#10;mTO3Rqy7CyK5dhKnjKfw+Si5r8w46hgpSxYjh2SnBXMFL7n3TMaCKjei5Vo0B0+T5r5iMos47dNp&#10;sdM2TPpDScy5zUajGA1DFFVzo9Hek6aciNVkESbKaWQoVzVTNoPH6qS6J4SB6pwlG2fNKdhjJafc&#10;rC4ynCSXnZRyFUadE+nEFfXHMbIGtHtRIYQkr1u+QJS6kXMLxpGrmKA8k+ZcYzaZVJ4xSc5CmhOS&#10;5kADtyRsK6D56dq1EBV+/SnkCPe/NCTqF5PzNuVD7BYXnQ+OGU8nrxAhplwfHctk0NxtDKK7A8Kk&#10;wWnkb+5+BGPL50GdI8msiJHjkTYWfNTfWgZhZj9aHsZ4RZuJK5yHZqrw4quYl7/+Ivp2aBh5rqlx&#10;jNn6ijLxJ38Cl9zrVpZeVXeGYRiGYZj/DH5Ih2GYDyVdbbgZ77R71OktK8NiHhO5UcwwFsWE0e7V&#10;F20EY7hRfb5Hd+kod2DyV1Glu8JYqjDxaiqrV2VRJ75WI+36wo2IHZPA0OE2VRaLYII31qo788w6&#10;tVTGKxcprPncAzIuXA2r31VbblLb2o6fkfHEzgN6F9KCi6OvvKGK/HVwR5nO6g4fVbNwU99yUW+L&#10;SAiuHL0xfUGLx432cyqTVyHchZjEn+/QnVLam7GIIdKvO5VUz22SsfIKJx2eqr4/aO1etKBOHd95&#10;AIsRSihhNIM/SuMhhOti3/99Sm0zkyNIJq6Po7FWuMw00A3iGdxOJJdsdpcqs5AFtNmtO4wU52Ah&#10;16Vd+vitaESSbTSkuzSd7cbCmInpCVUWjiCB1BLsVmUeA45XHtJda9wCCbipKMZl3Kjvo38ExxhO&#10;jqqySUrKLLzi+2AqjSRMTom+X7MTxxobGlFlNbOxoKWY3LRkPSkxZHTo15kYxXUWTujfEVqi8DIt&#10;dsPxcJ2ZrlhwkM2gJy1+P31Qvy6Hu7Hw7cxYuyrzmvBZj8+vl9VjAVLTiiX6+VyjDjoa/du3qteH&#10;X8ECkJb+cX17gK6RrP4NlqKXPqPet2tKMUbWVRSostmz4ezkePQjMroaZv/6ToRhGIZhGIZhGIZh&#10;GIZhGIZhGIZhGIZhGIZhGIZhmPcdfkiHYRiGYRiGYRiGYRiGYZgPDOFhqCV29CJ6bXhAvbxxzoeu&#10;k4ZOQvTiu3/4RzL2jOGB8dvWrZTxnr+GWr4tr+Dn7uPXicWC9PHvfeYeGVv+sl/G4VGIjwSmIEDg&#10;Ia2DgnwIDkxMQMU/GoJbhCOANwQGcH7mSjzwrjmmhMIQTCmshtvEqns/J+O+739TRgOpYBqsUL7s&#10;PYZ2O7H1aRmXbH5YxkwK6ptmJ0QLLBZd3MBbnqU64VjtxyAKUbUMwhM2F9xMNHVNgxHRTG1gd0B4&#10;IhaFEEWSnHI8bih1au4qBhM+9//YO+84O67y7s+9d+b2snd711b13mVLtmw1N1lyNy7BBocQwC+E&#10;JPBCEiAYkkCAN4RmcMM2xsa9ybYky7Jkyeq9rLTSrrZI2+vt/b6fPb9nzqwSCAEXWdbz/ee5e2bu&#10;zGkze8+ZM7+fy0VCFSTP6qqAuIPHh7YMDMKhJuYoETHtK6a27kQ+h6HKOnH5ChGX/MXfiFhWAzGU&#10;GAlY5PggGJAhtVPVijJXTyDnKRKUMZEbkYvcaWwVOE7PbjhWmUnVdOA0HHO2v/o4jkciBZEAOZWQ&#10;4E1RHoRdtFqIVaRVqL1GSMygJQwRmER3mPJHojRUv6MFI+wO1L1CeVDMKItXw3escQheJMg1yB7B&#10;OdxelL0ngjJn7RBKKJuNe8UYcqIJ9EDko3nnZhE7DqHue9sg6rHwMjiTLL7sMhE3ZTaK2HYAaqoN&#10;298QsW4e2kL2kayebeQ7lURUNfRrQ6kXHxxUzjTt73Li7xT1ERsJdaSpHnTVXV2FN7cEgiemufNE&#10;vDT4eRE3PvsD5CuKOrflQVwkkyJHnSAESN55HY46l137RREffhnOQzk+XJ+11R8dt40M1dHpd+Aw&#10;c+TF50VsIGcZK7kOqSbdzgjXvo3sZFRqI10lOWIiJ6k8qPqWTILoUvlCtHntJUtFdHgMwacPEo2E&#10;kcqXQI239PJrkM8WiDyd3kIOO+vfErGryRCqOfQU6mL7My8g7wtmizjxKhyrch76s1nTPthCvO+g&#10;7Qb2bhex7QjuRbl03z9+GOI2BzeiT9z8tW+LWDNp0nlWzvdOyaRp4himb/2biMd+cJ+IZcdOizi8&#10;E+Jer/3dF0Sc/Vm4b0286MN142MYhmEYhmEuLAqKIBw5d9okZd2mbeJzUxPcSI4ehqPOxfPmitgb&#10;7JPzJ+NqIZj7wMEtIiaimEfoDxxRhpRK8TmYgBipi1xu9PFyJJWWTjMqufOaaAzt1DDmDiXCisdK&#10;42QaIw7Q3IaV5iZG3JTNuvttMkbfx7mcNN+RSBtit/pYU3cE9dhw/BGXGN3BJ5zAWDzX4ZHbRhgc&#10;Oq2kpPOO7h5jkfnQj6zPPWRojsCjYZ4plcZ8lEO1Kym97HTs+dMwVnh3VwP2zaaUgSjmVGIkWKo7&#10;+9hUqyxXhs6b68D8gO5OpM/bJdMpJZQInlX4ORdjXL3tTTjddrbkKi89vkN8vvdL14oYT+uuPWiv&#10;TMakRFI0r0Z14CKHId29Z6Q9n/7NizjVMOpu0rQy2idJx80qYWonr03/fpr6BM3XWZ2KQ8U8i+66&#10;o1Ibb9u9X8TXn9mv7N6B/RNJmsMk95/P3nWFiJ/6q3mK08nLaxmGYRiG+fPgXxEMwzAMwzAMwzAM&#10;wzAMwzAMwzAMwzAMwzAMwzAMw/wZ4AWIT33mBmXjZryskYzhhZvmRgjxLF6AfbKKSb5ws+GVrSL2&#10;HMNLNfNmXSLiuMX5yoZX8LJJ/0wIh8yeOUVES4YEQOglEkW8wEPiKvSSxpkghDmy2YwSoBdm/usL&#10;Khr9nUon5LH0l0cS9FKL/rKMZrHKF3UcJAqjv1PjpHMH4kFFoxdm9Jd++uiFoDS9qDLyEkqa3hYy&#10;KTiXmV5YcltRB9FkTEnQSys2i43qDPum6aTZ7MgLSshjPI59H/7tEyK2tKLsBcV+JZKM0vcVeX69&#10;XlAnVsVCedVfaokk8SKNi+opKo6Bfbz0QpJ+xBv+Eu316gPdyqldaKe3tx0Scep0vGSVoW94LA4l&#10;TnU4Up+iLal+E1Tv4WhYaTmBF3AuvXyxiHWTHJT3JOU9qzgob2Z6wSlK7a4fzzRKniAQQj988Vm8&#10;PPbU7yACkY47Fc2GY8+dhhfBvnAvzjl5ej5926wwDMMwDMP8ufBLOgzDfCzZ+PxroljdDSdl8SLh&#10;ARHrKsfLtMKyChEzyZRM8zqg8KErqI4wxgulyoW3rpJpc+64SsTjO/fLtAe+/B0RPXFjwGdSMLC3&#10;unNlWn8UA0SVVDRGONUJRcSOxhMybTAIhVAbKXiMmzRZblv+jU+L2NpxRqad3AkFzG2b35JpqVcx&#10;UE3Z0zItfhKqrFLVdWSgHoOKyRRvuUzr7ob6Xv9At0yzkyKqxWIMRn05GKCWlVTItOgAlGmjwyGZ&#10;5vQZ5WU+fMYtnCbPucoFVeKDj79u9IF1mCw7lmgRsb27U26ri0KF1lteKNMKx4wRscSUI9Mc+ZiM&#10;CRUOybRqJ5SQXU6XTMuSIvCpodMyLdKFfh4a6JdpDUPtImqa0XcmVkMhczBh9C39CnblG3nJNUNZ&#10;5VSwR8R9/W1yW6ULaivFhdUybU5uKcqVXybTLHTtacmsTDOTWrASS8i0AVLftSTDMs1kwefedqM8&#10;ZjuUkVWHcX8JRjExFj3TJNNymtAG3iJDLftMP85hteL+kg5H5TZrDlRtSnuM8vu8uC41v1emlVTg&#10;/KU1xrV6odK3Faq0TY8+K2sgMBiiNjHaW6OP6qifzR5SN55Z5JNpUwrQL3LqjP6T8wXcp9Xyqgu9&#10;uhmGYRiGYf4kQuQm0z8Mpcdx5NThra7/2FRk8AzGJ499/Z9EbOshB51L54t44/d+KKLF7f2Dx/gw&#10;GVuHMcSd18B14ue/w1gyEsFvaF3BVLNhgYXukhIYRrn8foxPQl1w4LE5sZ8nD7+pE4kkfQ8P1i+6&#10;9g4Re1qOiNiwdr2IJistviALk82/u1/E/HK4wpTp7gKkRJpIGiqnGrnrFNZi3qNtP81b9CKPOQX1&#10;Z+VFt0ExU55s5FCjO+hY6BwZWkRgI4caHZW2h+MYGw4FochZNxdKnPveeFjEtInmZnwYb1sLsYCh&#10;agrGFjd/FX0hnUId93Vj/kYjl5ihQdSpSvM0qhV1ayL1U08pyhtuR5+zlGN8HbKg7rN22j+MBRiZ&#10;IMa6XYcxZqqow5jeRK4cYSs5AaVQL/EhjE1TKZQznUbbmEnB1kLRbqMxlQ1/+0aZfBRYMUcQ7EHZ&#10;dGcalRZcqB6cs/7iy0XML8UYy1OAOnLlwQHGRC4qiTgppJILkpXy3nUSi0Revv9bqLtjmDfs68ci&#10;kvwCnKegGMfrOIF5kd1vPiZi2Xhcn2aqe+r20rFGX/FiogUcsVic2g6zFmZy2InFUF479ZkcUmRN&#10;ZZD/QALl1xV0E7QQR6M2tuZi/Fk/Hwth+roxN3jobSzG0UevtlzMPcRRPCXRj76y9XVcN9kr4cTz&#10;H49vEPHv7oKbzJhKY+7nwybUiXmg7f+Jfr9347siRmnBkceD6yWnCv06fzyu2zE0Z6ovbBrqQtud&#10;2bcXfYSu83AvFke1bIRbS8NGzIXtrfi1iONXYr530jU34Hu5+qKcDxZ98Za7GtfbeIq1131CxMHD&#10;e+T5W9evFbF9J9zA2kmh+iQtgiseh/+Zs+7GnETtwsXnrD3/HDzjMe/XtwP3/z0h3JOX52LO3nEM&#10;c+c/+cxfiLjqb78q4qXX3yziheQSU1yL/33O7/5YxH0/gruQbyv6hq0Fc6K7vonfGqdWLBFx0T1w&#10;2PHl+M9BrhmGYRiGYRiGYRiGYRiGYS4M+CUdhmEYhmEYhmEYhmEYhmEYhmEYhmEYhmEYhmEYhmH+&#10;bObMm6ZUlEI4sqkdQrVH9sK5pPcmiG/YNFWJhiBg8fivXhLRVTBbxJv+8lIRx8+yKvuPQZjhxadf&#10;FbGvG8K8y1ZAtMJpcShpM4QtUuQQozvZkL6LMmJgYyPHHF2mUXfxsZFzTCylKilyaUllIEaiknit&#10;xwqxiKF4UEmTUEuSxEVM5Noy4qCD4yQVkwkiKLEkhDt0ERjdrWZE2EN30MmQx4xdRX50l5p4Kqlo&#10;JESiO8X0RyCSqjvhJJNJxUFiOeEE6vJgQ7OIpcVwhclzupV0NkZlN1H5SBglS/nSLIpGLkKBuC7G&#10;k6VyIn8jf5oo/0ESUrWYUM8TqiHs2jo3qmzqQz1sfBbio6U1EJCpJeHUWCoihRWoeIqFypdjh5jM&#10;hvWblOAAyrVwMQkTqMhHIo0vqRaLdMyJJGN0RBO1rY3yGVbWvPyO+PzUb+DWNNCdh3M6fVRPLuX2&#10;m+eIz9ffDMEIVTPcmRiGYRiGYd4r/JIOwzAfSybNnimKdXDNJlk8exaDtKDN0NNLkVLmcLfhRmPz&#10;QFHUnDH26yXlTa/bcKlwknJj70CfTAsFocbozMgkpdoLdU/v2EqZ1tKEc9RUjZVp+/ftEtHtMRx3&#10;3tm/mfKOQXBFTolxYBJ2zSsw9j+tQSHTmWvks0eBYl5wsEem+cZi8JksNJxNLpoPtcxCu0empaNQ&#10;HnWOcjGx5uG7DppcEJ/zoDR6sKNBppl3os4qXzfKOPXW80u58ePGaEvfqTOgLtx3rF2mHdkMFdEW&#10;cmfKmoyfCYNhTKjYsoazizeECYpTzYdlWkekV0SLYU6l2En5ec/RHTKtwI3jZDVDOrdjEJM15WMM&#10;d5tahVRnR1lVd2cx8eOpLJVppbVQdb5s+Qpjv82Y7Au40Y+95cVy2+QSOAP5fMa1su6NF0Q0W41y&#10;Z+ga2HN8n0xzkTNNbbvh1OUvJZXZUdeKPYlrKd9hHM9EDjr+/CIjjRRyj7cYrlwdSbRVjXWiTNOS&#10;2C94GvXk8xvXvtcN5cuq+ikyLZFC3m3DhnJ0255jInae7pBplVXGvenjTqStWZZw308fEnH/aePe&#10;GAqjrjKG8Zic4HOTavYIM8ix6YapRt3lVqA9sp+4Uaaxgw7DMAzDMMyfx+mTjeJ7ZMihlFdgLGyy&#10;O877Gk3F8eD4xW99Q8QjZ/Db/OJpE0Rc/d3vifhRcdCR0IP4m6/DYop392C8tbcRv7FTSYw/YlHM&#10;FWQzmBhJ0yKBSBRjSrcNv6t7mjHutNrx4Dxtwo9wuwUP4ZMZNP7iW6H233IYzsHxbsy7ZOlJfiaI&#10;MeOm536G/NX+h4iqFQ/b9QUE4jsqPms+zOfkVWEc2XUcZXDk4Xd+DjmaphIY2A4P4pzRGBZpWK0Y&#10;x6azyHMiRa4ntNTDbCbnYVoNoju0qmbUUd20BSIOtGAsnWk+iLrTMN+ScOL8wQG4yuxdj8Uqky+5&#10;RkSnE/lPkCu0Poa10XhTd2nRzV2mLFqJNnv0pzgfzftEI8iPiZxuTHq2qZ6GyTEnGMX5kuTmmqHF&#10;ICoterCS06iJyu2g+tGPY1NwnjI7OQG1n6DjGG0TcKPslZMWiVgxfhbaohht5PYjL0lyOXK7XWeV&#10;NUn9T7HQOalO0insH6J+mT8G7torv/BvIj7z7/eKeHQXHHZOnToloteD6091om6G2+B827If7kIT&#10;LobTdiJOfYJcieIZ5CMZx3k16t+6s042nqU6w3WQSqMuIymVso/8O8i9KU51FKP7RprayOVBG5or&#10;sd/sK67HfrRg58S2V7CdFpaYHTSnQvOLoS70rXfXPYjtV3xOxP94FI5V//C5a2Tb5OcZDrIfBPoC&#10;qY5tqNvXvou2aevCfKud5mRnXYk5xTl33i1iXh0W6qia9X/Mlb6wKDoMF6EwteXxV54XsWs7nHY6&#10;TuGetP4nD4i452lsn3XDahEnrYJLiys37wOtj/+K5kZbF8435lTz5+Hz5F64BXXtxnze8dfQ7idO&#10;wDXrN1/5mogTV2DOd/X//UcRNZvt95/sHKPfESashItR/QtwbDvRg76wdgj34iU0lzcxhev6qW+h&#10;XB3NuJff+uWviCjvxRcAXuqXC//5RyIe/B3mvHqf+J2IJeR4Fnj+NRGf24X/qdPJbWnacvyfsJgv&#10;JB8ihmEYhmEYhmEYhmEYhmGYDxZ+SYdhGIZhGIZhGIZhGIZhGIZhGIZhGIZhGIZhGIZhmD8bVVOV&#10;K6+CyMsvH3lOxBMNEBMYHsbL9/n+POV3v1kjPvf2QVhi2UoIeVZCa1ToxYyrgxDI4ssg0nu8EWKW&#10;L7++UcTVVy1RnFaIloQTeDndTAIYZpICyJrMSjhJojIk5GC2QvwjGIEzj0mIneiuMWfHGAmAjLjo&#10;6AItHhsETaQwRIqERzMpJRiDIIeVBDisFivti/RUJitFZejrSpCceIZiw7RvWjr5mEwkCEKCOBq5&#10;AvlsHvl5MIqyFxRDWLSuHGKnNotJiZA4qO7So+cnnIjQ8S2KSu5DoUSYzo9zdYd1Fx5FugilyUVI&#10;VVEe3Q1oxmV5yukmfD5xEO29/rGdIlZ9uZTaxqyYSZxVd+LRRXAGSHjkyUdeUKpKIUYybnYp5SdO&#10;7aS7C5mUeDp5Vn0olI8teyDG8dgv3lKaGyF8YXFAQDXHD9GK+dPh/vOZz16kjKn1nXVshmEYhmGY&#10;9xN+SYdhGIZhGIZhGIZhGIZhmHOO7qhw8h244qbSeLhaNgYPTj8Oj0oPvfCUiFt3wa2zKgcPi2/4&#10;RzgB2PwfrkvDn4qdnEHu/RTcJb503y9EHBjGYoIwubBayd3C7sD+A/1wsMzx5YuYCmOBQX87HD3c&#10;xXAHTap4MB+PwPXCm4+H8Ytu/KyI63/+fRH1vqC74/QeOiLi3jfgGjD/+ntEtFgNV1YLLY4wk/FG&#10;zhi4syTCWJTQvh/ONq7FF+EcFsP5VfxNKyc0g+y9hwAAIABJREFUlcpGbii6k06atutuL1baTyOn&#10;mgQ5yZrM2G/8Jdci761wJY5ksRCiK4P9+xUs+Ni39nEqC1yGamdfKmI0EkA6uUWkU+Rwo+I8djv2&#10;n7UUrhSt+zagbl2o61RvnCoR15lZxXEydN1RUCw2LHax0iIKkwX7aVQOvYqLqHyZUD/KM4g2VO1w&#10;pYmZ0LfHXwxHkvKJM2Xduvy0WCIP/cNEdwMTuRHpi2gy5JIdCgWoLXBOK7mtpGnBSiQYpO9jf7vD&#10;TmXFccqq4cKy7I4vi/jKD74qYrgT3ysughNvzYQ6ERt3wZX2JDnp1M2+CsclR5KBHpRZpXzYnKiz&#10;aAhtGiUXIpeHFsTQ92zkRhSJoC0cTvSZGPUhlerabkP+VRO1jd5mtN1djHqbeTmcXcMBuByfObgN&#10;9aBhP5OVYpYW35xpFXH3xsdETF5yp4j3/9ZwJv/Sp5bhHK7318lMv9+3vQn3lxf/9QcidgdxPdbW&#10;Y3HWknvhdlS5YCHKbPrT3FH0xVmunNyzYsHUOSKGe3APal0Hx6ojL8NppJ3cvtb+/BER97yIxWPz&#10;b79FxKnkrGM5B640utmJoxAuc9VXXXdWXEz3254mOEAHqf+dL/9D/WMniTiF3JNOvbBWxP10r36T&#10;FvUt9MLNep4DJdvyKJyhMnQfuP0rXxfxQlpmZaH/N9M/8RkRO2bAua3hQTipOXYcENHfiftzw7/9&#10;u4gtm7HAcfbd+F9bWT/uQ887wzAMwzAMwzAMwzAMwzDMxw1+SYdhmI8l5TXlolj+yhJZPE9dlYha&#10;wng01zYApQ0lYiyCydCz3uGBXpnWZcbDzJ7GZpk20E4PvJvaZFpeKRaP2CNpmWbPyRHx8I5tMi0R&#10;wEP6wEC/TItH8KCxIN/Ic0VljYhZekBtznfLbf3deOB6w72flmn1U6eK6HMa+w2F8OCy41CjTNu3&#10;cTvK0HREpo2dBEmSI63HZVosjvNqJqPOGt99S8TZE2fLtBSdz+Qwzmv3UJqdFSc+ykxebLTjli3v&#10;iFjpxEWQHArLbWYPFoRYVKM9Q4NYvDI41C3TmmJY4FHuqZRpva3oe8GYcbwQLRAorRsr05KkHhNM&#10;xWRaZT2297a1y7RUAtsrfTkyrUrBZ/V0UKZpVvzMyQliwYTm8cttUboG29uMa7otgnOEuhIyrcJW&#10;JqLdaSzOSsRx/qYTTTLNOYTFG7qizQjeAlzLjrhRnv5e7OehBWsjWFFsJVcddR9y4qF6wJyRaSYP&#10;FjaVFmDxUl3xGLnNlUCb9Zj6ZFrTaeRvIBmVaQUFuDfqi7UuFDKRENr7gYeNtuhD2qFuo192hNEY&#10;2qh2dNFCvkvK82VaVQ7ubz6/12jHG1aiL0yYdEHVLcMwDMMwDMMwDMMwDMMwDMMwDMMwjM6td14p&#10;Pj35PARDTndCICE8jOeyoVBUef4ZCERU1S0V8bJrIJThJEEOs8miaCQYcvHFEHKoGY/1OK9sgvjN&#10;f/7yd8ptty0Xnwu9EGVIZCB8kUzgua/T7lScmkMeU+QjiXykMvq6nqzituL5r53OH0niGX+M1i6M&#10;uOboDjhFrlzaRusKYpCiSJnNis+G58d63qNp7JPJYO3CiOuOSSERDTqe7mSTzCDPXqtDsalY4zAU&#10;w/qHLLnJFDr9lGNFSaax/8ljWOPjd8EV5qblS+i4ZuEphOPg2XiOHYJBmkWVdaA/GzfykVTkSYRA&#10;TUohnRDFTY48DhIeGXEGEsf1u5QleFyudJxAe586gi/t2XVIxKmzxisequcUlVV3LDpzAuso+tui&#10;ys2fHy8+u1wQaUlnbZQd3UnHrKjUlgNBtOXjD7wh4pqXmqi9fEpFGdZfeOwo36f+AsI8y6+uF9Fi&#10;4bVMDMMwDMN8sPBLOgzDMAzDMAzDMAzDMAzDnHNMaTwYH+gk1xU7Xm6vnjL5vG+c2ABeqH/rt8+I&#10;qLuvXHHbTSLmTZx2DnP3pzNpYq34zk3LoNL/yMtwGNFFDXw+LArQH3X3D+Ch+tAw1Ps9XmwPdA2I&#10;aPfCNcbuxqIJlxsP7JN0vPqLrxCx+chOEZveguq/QkISJnqovv15uF7UTJsnYhW5CIhjJbCYQV9+&#10;YXfhnN5KOOqEB4dE7Gk8JWLFNLyAr7u02EhsIZnA4oo0tWEijuO66XixuCH8IP6m89rIcSOVxCIE&#10;Vw7OO+lyOHIEXoQrkdOJxRyBYZw3bMXfB9Y8hO/HsfigeuZlOAEtmLCT046+YMFLbbBzx9Mi5hfD&#10;HeZECIsYLAryYSIrnFQA5SH9DMWTgXDLWD8t5uhD/ZjiEIIIk1uNw4HFGSlaJOLMw6KasRehTxdU&#10;ox6dHixg0R2NTGZjIUQihnZOU10laJGL2Ww4IY2uQ30RSyqVPGu77s6iO9ZEY9QWdKpsllyP6HtV&#10;E2aJmFcGQYv+ZgjxFBZBHKOEnEq6z3SI2NVyUMSeNjiUVNRPEFE1oa2yZD+UovPa3LqDD4Lu8JGi&#10;e10sivLqjk/xBLYnYyQg4aFFRArSM+QEpN8/LNQnPXmoe3UyhE4uN39OxFfDaLPBJrg1qXbkM0Ou&#10;SSnSrOhrhojPUcfz1DY3GHX6KzjIfPXzcM+yWt+fR0pn3lkn4rP3fU/E7jD6wOz5M0S86pvfEdFN&#10;QiXvN3rvcxfiuph0x1+JWHvtrSK2vPaciLufeUHEpmYIuzz7vf8n4p6XXxVx0Z23izh26dWoO4vl&#10;A8nvn4I9r1DsXUnxfENvm3n3fkXEnkZcb0N70Y8PRXAP2hjAdbHMg3vdYj+ut41PPCpibjGu3yvv&#10;vBttcwGtvdLLWjZhiohF3/+5iAdffFLEM0/D1a+iH/f5FDnsvLn3r0WsuRX/ly66HeJgVu1sZzmG&#10;YRiGYRiGYRiGYRiGYRjmj8Mv6TAMc96THVWAhh37Rdz1/Jsiekc9QGptgjpDlaNcppWV4WFl1pcr&#10;02xuKEe0Hj4q0/JyobBQtthYNNPbDyed49t2ybSECQ+2qsYZ7iCeMXDisMTPyDRfKRZi9PcYTjol&#10;9NB55kzD2WTqX18n4trf4iH5sVOGG073D36JPI2rlWm5JThu5cIKmVa/EHl+vadLpvXF4a5jtY5y&#10;/fCRI0TScAFSglgskOMxHCSCdjxsjgSGjTIWYjFAd3OrTHOXIl+nDxh5rpyPhRm+YuN4zLmlsKRY&#10;nv//fPtrIm57A25J2VFPr/v2Qn2l6eAhmZbOh3tNZMAoQmIQC13iucZ3szlYqJQcHrVQyYGFJnFy&#10;axqhxIv+2zSqn+dPmCjitKrxMq2oBq5YeU6fTGtvwHf2B4zr8cQAFlbt3PuuiJML6+W2RYuwwEsJ&#10;GM4zSgyLVNpbR12rk6DGY/YbLjf64htNdcg0tw8LYwpGXSsZC64vZ4nx3f7jWPBTm2dco62tLSJa&#10;HMbx7C589hUbCypi/bhf5MRRt1aTsfAjnMZilsjwkEwrK8K9rk+Ny7SrP3eHiIXF5+dCjT+Xo49i&#10;od7xnYZ7WGM/FgnqikAj1HixoCPHZjgNheO0iIuUiEaYNxlqTY7br5Zp9mkzP1qFZhiGYRiGYRiG&#10;YRiGYRiGYRiGYRiG+ZCpHINn7AvnTxVxzTqsLWluwLPydzfvU8JhrPSZtQBrDqZNxTP1SALrByzm&#10;lGJT8Qw+nsLz7uJcPH9fvQwCD88+H1B++osnxOdP3HCViBPqsE4lreIZb67DK11t9LVFKv0djEOA&#10;xGQyK/kkmtIVwuKHGJ0zQ4IfI7obLhvWPXSG+s/aR5EOL4ZDjZvce4aDcLBxaHj+HEsmlAxJyFho&#10;3UGC3HasFoiTBBJRJRlFnaXJ7cdBx4uR8Eg4GZFuNF1nsHbpnmuuRZmLsY6iP9KvWGhNgdvqpHPg&#10;b91ZZ6RuAvEA5SN5Vj1lyOXGoVkVM60d0WgNhNvqoDqM0HGsytjxEEsYtxBrS/bsxL7PP4k1JrVT&#10;q2WZbap+HKzP2rcNa72Kyi5Vli/D2pAcG/YJJfX6oef62Yzy6hubxcf7/+M1EeMhnLuyEuIxI05K&#10;i+fj8933zMWxi10KwzAMwzDMhwm/pMMwDMMwDMMwDMMwDMMwzDknSi4rZ8jRRDodlJaf941z4IXf&#10;iXisCS/pTyzHg+M5t90l4vkq8H/7LXhxfdt+PHw/1AS3iZ6ebhFNVDKbnRYmDEIowU6OKGSAo0T6&#10;sTDAVwARFZVEV7L08N3vxQP7K+7+exF/1bBXxFQ3FixkyZUlG8XihDcf/6GIn6x/RObVTE4z+sIH&#10;uw0P5nVHndwKtEnfSSwYceViQYMjH4tEklG4NyRJ3MRqw0IRXQAlQy4qTgedhxxz0imku90os6qq&#10;dBzko2b6xSL2d+K82e1w6EiTiMzQIBaMmD34++Dax0VsP7JbxCmLIfDiGguRCzPVxeYXUPZD6x4T&#10;MaduuoihIThV+TWcPxolJwW9F5IexODxJhH398FFpnrOpSIWVGKBzaQKCGEUlNXg/AUkckFtpi/e&#10;0A+rCx/oTkLZlCG743KhLZIZcsah72ZoIUokBMuXDO0XCeNvtxcLaKxUp7pTje5epFogxqG7DCXp&#10;eCkq8/AbcBmqoLbop7zqDj119SjjqXFYHLJ7I5ycOkkIyJePMmfNKIuTHKF0J5xUGvm02Mhph5xw&#10;0nEcP0ULUixmcrahvmnKIiO6046VHHDstJDGRAts9OPpTlK5hXl0PPx9+Q33ivja49/G8boh4KN6&#10;7PQ9nDc5jON0HkX5fDmGAMlx//UiPvbcVhE/fcsifJfy/Kcy0IC6e+G+fxWxLYA6WngJFsys+hdc&#10;u1aX+886/nvFTi5f42/9lIjVK1aJ2PDcb0Xc+jSElI4cPob0r/+ziDNeeAXluOtOEavmoZ4uKPuW&#10;9xm7F6JQi/8J/Tf6ZfTndBPEdQ5Fcb28peD/wGUq9p+k4V77yk/gelQ3DYv3xk6bft7WxXtFpXvH&#10;zBsg3lNz6TIRDz96v4ixtXDDq03gXtD1INyInt+xQ8TZf/UFbJ8O9zHu1QzDMAzDMAzDMAzDMAzD&#10;MH8cfkmHYZjznrdfeUMW4ZG/+w4+DOMh9sQZhvPN1Do41Pi1HJm2p20f9quZKNOcpXC0CQUNl5tc&#10;DYsA1EHDCeRE+2ERtYRxK63IhTuGL9dw+Ljxy/eIaP614ZKx8TcviOhQjQfa5eVY1DDt7pUyrWra&#10;OBETD+O8gwOG60dzA5x+Nrz6ikwr9sOJZHL9VJmWLMKDyQ5y/hnBY8HDeG+RURcueoDpdRtp0Q6c&#10;L64YrjnXX/kJEXv6DGeeMwNYfNPba6Qd6YRjRdAclGllm6FUMfXmyxTmo0dOHtr+ytuv/29525cL&#10;JZLmk00yLRYjFxy/0bfzfWjjwf5BmVZVi8UsEdVwIklmY9TfDLWSwRgWZjjzDeeZUhcWhgx3Gn1r&#10;6CQWfbUNHpBpDR0nRHSYjbxYCrCA6bLJWBhRX1gjt2Vp4U7IZiwKKq3HfSBKi39GCGtYwOMvrpJp&#10;LlosVldqHM/SjkWEPT2dMi23HPU5ddFFMq1PQdk6DxluQc3HcS/pihrXd6EJC31iHUZabxcW8zVH&#10;kb/OsGFh5CrCtX+q8aBMmzh/gYj/cP8PZFpFleHg83GnedNbsoSHX9qAuhsIyDRdaSeWMZYWDMdw&#10;r80f5Wp0fT3aYkZlgdHec3Fvts5g9xyGYRiGYRiGYRiGYRiGYRiGYRiGYZj/ypLFeJb66tpNIv7i&#10;x8+IODwYUiZNgPDL8pV4Rp9I4Rm4LrihmTUlRK46uhCIk9xoynx4Xn/P7cuUliasCfrVk0+KuPqa&#10;hSLOn4lz++1eJZrC2oTeMNYwjDjnKKMcY0bcajpofVBcd7Uxq7SvRvmxKJoFgi3hRJTyg2fKFjre&#10;iOuOvi1IedcFQ8IhWj9hNsm1OSlyqtFzkkhjnVOa3HtGsNO+urBJJKUfxixdbaIkWnOoGQIwYXxF&#10;Kc73jKhsiM+6k040qbv/ZKm8ScVMYiA2FfWbonOpZpQ335Gj9EaxHiKWQvmG42gTO+VBuP9Q3S26&#10;GutDjpzYhfwMVoq4+fVG5YqVk1C/WdTviY5WEV96aaOIU6bcqZTXeOn8yIdDRV53H2kQ8aH7X1Ea&#10;9tCaJ98UEYvKUOjyXKw/uenWucrSK2qoDVlqgGEYhmGYcwO/pMMwDMMwDMMwDMMwDMMwzDknPoSH&#10;1d19eCG9sAAvufur68/bxknFsQhg15tQqVc0TMcuvBHuDKrPf+4y9z7gcuGB+F9/EoIjf/+9h0Qc&#10;DuCBfYZWO1jTeKgej2PBRfMpCECUl+MhfWIYCxcCvRAJya3EcbO0YCAWRT06ciGssuzOL4v4+o++&#10;JaKJ9jNpWHjQdQDCJpuf+rks5LK7vyJiOISX98OUOZcbjh32OjzM111OzhyGuELNojkiWuxYmJAl&#10;AYq0goUUSXLQydDx9OUVujtKjh9tnKVFGUqa8kpuKXofmXzZanxfd5zZ+qKItgKIVwz2wW0oZoUw&#10;jNYPAYtNv74PdexCeixMYilptEFpHRa77G8+jfKqOG8e9cXBUohSxE+coDonVyJawJCIoD7qZy0V&#10;cdwCODCotF1TyXqH1jvYyWFocAhtaaHFNborjqphf93dRuSZ6sBEDjBmWkBiJnEbTw4WfIRCKJvP&#10;R4s1NJwrlSaHHKo7PV2vyyFy6XJ68L3sEBbeZBr3o05o4Y2+NsZC4hzllaibslKIN+yhsoQH4C6U&#10;IJGPtIWcdMjpR6+TiN5vycUiS4tKdLcivX8nEkkqt4XqDNtT5JTjIccdnYyJMkqRdlNCuoOQC4uE&#10;Siai7RevhAvG2qf/BfmN0H75TmX0AZJDSG/csVaeK6+gGGX3LRfRvxYOTtdfgevif7vQJU4uWuv+&#10;BQJLR3vQBrMmTxDxmm/BWedcOej8IWx+/B+adg9cXMathLDN3sfhVLXhZYhHbdoOx5HNO1E/ly6a&#10;L+IVX8D3ckkYhpcF/ekU1KGPXPqt74qoffNrInpb4Qq2ja7DLXTPWeBDH6qjBXG/+ZdvivhPv3kW&#10;39e095KdjwU5+fhfevHfom5aL79KxKO//LGIBQ1YJKc14f/Gzn9AnR9dsljEpZ/9kohOp/NCr0qG&#10;YRiGYRjmj3DFykvEDj/+JV6gaTqOuZYC32xl0lS8QJEgp93uHozhHU7Mz2jmlJKlOQQrjbNVGr+H&#10;EhgH2DWLMmMy5pauWYF5i72HT2IbOSgXzvEpw3HMqaQyOEcmS3M7NJ7WzKrioLkEtxVj6jTtq59z&#10;ZEQXo5d9zLprMO3joBdg4umMsY/+ko9eRTRPpJpNioNe7tFfmEkpNGdE43OH6pAvw6gmmrMwkTsv&#10;za+I49K2xpZTIm7ZDXHQb0z+POXTrKTpmPqLRDYSsoyn9XJlFTfN0egvHfWSWGiBM4/SbUqc5liG&#10;45hXC8QxRxMxY4xlt9hkafPJpXblyjEivvRrzAm8uea4UlaNfaZNwcs1b63HnGk6gTmYlVfPUkwK&#10;2usUOWhveANCpU88hpd+YoM2pbq6RNbnCIsvgcjmbX8BB9C8AkOUk2EYhmEY5lxh5ppnGIZhGIZh&#10;GIZhGIZhGIZhGIZhGIZhGIZhGIZhGIZhGIZhGIZhmPcGO+kwDHPec3jnLlmE9l6oiCqkfDExOkFu&#10;sxZC5SHSMyTTptfOELF0yQyZtmPNBhFNhoOs4vJD6WHfNuNcb7y+RsThvtMybVYdjjP7s580vluY&#10;I2LnqXaZNthzRsSW5LCRlwrktXJ8nUzb+gry0rLvEPJp9cptRWOh4rk/s0+mpUm19fSZNpl2pgPK&#10;lHZvjkyLtUGpIm/ydOO7TiiD9Pb1yLRwEgokg6fPyLSpbZNFHOg3yp2TD1XXgspKmVaQXy6i050n&#10;0zRSw9SVQk2sH3neMG05bKFTmvF+78HHoKx6+mCDTDscgPqNRZeFHbkOy6Fackm50d/cbo+IgUxU&#10;prV2ok9ZHYaqSXQY10h/1LhWPKRCPBwNyLQzEfTbCkeJTCv04Lp1uhEH+vvktuRgr4hV+Ub/nFJY&#10;K6KuJjNCZy/UcQOkDDPC2JlQdSl15sq0595aL2IsE5NplSYo4e58+W2ZljiNPETjcZkWp19jTtVQ&#10;Ec6QCnDCZJw3HsPxNAvUgxIeq9yWikKpJr+qWqZNXXER6qSqQrmQiA9B2Wf3g4/KUu/vQNpA1KjP&#10;aAp9tHtUmm5tnhrVB4q8pNY03qhHx9VQGDWzNTbDMAzDMMz7Sm87xgT67+GqCowrNcf5q9Tec3CP&#10;iE2NcI4pJiePsZfDleLj8oty7iyMk25esUjEh195R0QTzVNEU3D88DjxOzwcSoh4+gzafIwV6qmD&#10;Xfjtbs1FPTlyMHbMkrXIUB/GcrVzl4g4dum7Ih57A24WZo2cWEhpdcdLv5V5LKmfJmL9vMtFjMUx&#10;HnXRvgly+/GWF4gY6sP8Uceh4yL6x2O85bBDiVV3ENB7pz5aTpKiaSqJGIvhPFZyrtFVUhMpjEVs&#10;VnKDiWA8OWHRNTieBemN7z4voq8Icyq9MIdQ2sL6cTFG9pAia1UN6jJLyq9NnZgXKvPj72wQdTxp&#10;2adxnGPoo4O6kw4VRHf6yUZRjjU/+SfkIwdj4dKJM0UcHsbYXKNy6MMkvx/zUBlSeg0FoYKaSKLt&#10;04ox7rJQ3ZizZ7v4JFPY1+3W3VXwHemcQ84x6Qz6l02zUZ1odC60qYlaJ0BOG0mqa7MbeXT0dmE/&#10;KntuDuYR0pQfi1WjsuFvuw9ljcdQJtWGXpBMIL8qOe7okrwpcmeye5x0HmyPRagNrch3JoX9bDRH&#10;58rB/hnKfz/VoX7jcDtofiCN7RbqM1bdKKQAfWP8QigXB4cxJ7H1pZ8iewHUn5ZPfYOaJDlszG1s&#10;f/1xaiPaJ71ARKcdJ7nyMmNO9feDg+74ORw6dhxBPyul/rH623DWcfhz/8hxzi36vdpRVCbigr/9&#10;RxEnXnejiO8+/ICIr7/+pogvrd2I9O24vq5auULEhXfeLaJ3TM3opmT+F4yZOU/sZP7uD0RU7/u6&#10;iJ5GzN3tjqHf7gngJnmJB/dq/d629bVXRFy86nqubkLvf1Uz4IxV9KNfiXjwmV+L2P27Z7A9jj17&#10;yDnq6QbMBS/7+j+LWFZd86HnnWEYhmEYhjk/sDvw/HvVFZgveqgT2U6qceXILjg4HjrejUSaT/GQ&#10;e25ajSsWcqpxWTGGzFppnsCF8a7bYlJMNJgNxjC2T8UxFtjUhnULDTtiSkU+5noGk5iHiiXguOui&#10;NTRl+ZVKTi6tp1HJDTqJMYY+VtayaenAo1gxD6E5MA7XXWpUNavY7Rg/F+bgnLojjkZzDJlsWj5j&#10;1sjVJkNzRBaa/3JqVsVOrrpemnMYiGKeKkHrFhyqUwklMf5RbfhedTXGrPXFcMUNJ2OKneYonDRn&#10;0kvf8dK80YijciyN+YGeMOYN9PUSAzGcM5KyK6k06l53I9LMZy85TWYS0p05TnNfU6fDHb35Ihxv&#10;69spZf0LmCMdN2GsiLs2oZ2m1MORtmasU1m/aaf4/LPvvyDiUB/atLQc3/Hma0plCdrr1jvmijjn&#10;ojLKCY+0GYZhGIb56MBOOgzDMAzDMAzDMAzDMAzDMAzDMAzDMAzDMAzDMAzDMAzDMAzDMAzzHmEn&#10;HYZhznuW3nidLMKuV6BSmO2FiqfH5ZPbmo8eETHXbjjKFFRApXHfjt0ybagJrjF+k+FqUVhTKGIr&#10;uW8opHChkCKEzqnuU+JTTo5xjq4zUPNLjXLOKK6GY8ckxSbTJt+yTETVb7iIrLkfThDbjmxFflW3&#10;3Hb13JUi1hcbzjvVBXB6aOk1XG7cEPFQIoGg0dR2KFX093UYddGKMmYVw1WipHQMtmmTZdpgCKqj&#10;ua4CmdYfh4pIe2+rTOujz8tnXiHTWt+BemTlHChm6C5DzEcfM6m8zlmyUOY10Aw1msZDR2SaM4C+&#10;N760Xqa5wuiER9r3yLRoBAotzpJSmZZfTsouOUVGP2qGK1Q8Zlw/Qwr6WyBtXHt2FddN0DzKFSUE&#10;BZxDh3aIOGaU09OSeVdi/9YumdbVDdWWACnhjqC6oMri9+fLtFwNaW3thjvWwCCUiZNRQ2328ACc&#10;qErShi2XW89e0sin6oMydF5RobEfuQnZ/R6ZlraSunMAx9UVpUfwFuF6XHzFEpl25ScuTGXQTb/4&#10;mYhNJw0HsAP96G8tUaPPkAiokmM27vVTqb0vKvXLtLJStL1p5XKZprmNumcYhmEYhmHeP7qaoJyY&#10;TmMMUVhM41QzfrydjzqIjTu2ixghR5nZU8eLmFsz9pzm6/1C90LJkgPIkvEYzzW8Tuqe5Ghgz5Kj&#10;SSd+k9v0ORWaT/ANwyXY6cJvbe0E5gsi5ZiXGCrA2NFejfpL0ImX3vE3InY1woF4+BTNc1iot8SM&#10;8dibj/9IxNJ6zHG4C5DXeBx50l1S3DlQbM2vwxiy4+Bx2h9jTEcpxmtpct6h7qrEyEXFRPMmXnKB&#10;Tdkw5pD9N5OkiLzFaRyZoQOlyP2lbg7Gd3llcPA5sO4JHCeCcXfci/FLxuaiRqDvmzF2VBNQavVE&#10;aNxrQT5mrv6MiBMXwSE0GsBcl5mcczU7HhnEBjEON6lITwdwvJd+AgeR277xS5zHi3LGgjTvRAXV&#10;XWxU9exHEFbNetZ+yDoaNK5/h5xw7FbbWd81U9liUepXDpRdd0WNk5NGivpjlhx29HuK04k6CKQw&#10;H2i5HONmxxa4ZZvaMZflJLekUBjnsZDzLU2NKPkVuDcV1UGZtrtRV+tF/01ZMebX2zQcxHFCMUQ/&#10;qfOayVkqrZBKb4TKT22QpLmDWOxsRV27TXfWxfEdKtKHybVJtaH+rKRYnHCjb46/eKmIwX60+cFN&#10;T+IoIXxfK6A5yVHzGMkgvvvu6w+JaHPi+lhDSrweqtOFc3FtKv/FcbZ9I5w31r+6DsejNln15S+h&#10;LmvqlfMRs+4YVYtyX/3dH4o4+wbc89/+9WMirn0brmIPPvEs6mHdW9h/Ja6/+bfdIaK7DPc61vv9&#10;41RMhYuX9q//IaL1O3DU8TW0iLg9gPsDOtmHAAAgAElEQVTAXrp+Z9pwH9n+FNrkkpWrRdTnOhkD&#10;BznEzf3k50RsnQmX7ob70b99h1HHPnp+su4rXxRxwVfxf2H87HlcmwzDMAzDMMzv5ZOfukkkd53E&#10;uHPLu01KR3uP+GzRMCfgdeO3e7ofz93DkZAyEMZ4W1Mx96A68kS0mTvouxYlEcNYOjiMZ/2qDePW&#10;eBS/W4tLTcquCLYNxOAurNmx7sZOD+9d7pAc6Olj+STNeplpiBxNDSsZBc/pSz0Yw4VTmP/K8WPe&#10;Kh0PKxkT9vEXwCE8FoE7TSKI8jpcHiVlhqWQbkbjcpNrMznwZrWE4icnHq8LeU2nMNbRaC4hP79Q&#10;GRrCXEz7SRx76WK4SLd0Yg5rODKsuO0Yt0eGka+EBQUymzB3MOLwrDsCR/X5Fjs5+9IYvj/Sp5sF&#10;SzV4Gzn9aGbMUXhsTsVJ8yeBOM6l0jzGtTdPEPFMU0rp7UGhv/9NzDMc2XdSxPkXwwX43751v3L8&#10;CNqpqABzeBNrHHQunHvx5ROUW++aJT67PfocCcMwDMMwzEcPnoVmGIZhGIZhGIZhGIZhGIZhGIZh&#10;GIZhGIZhGIZhGIZhGIZhGIZhmPcIO+kwDMMwDMMwDMMwDMMwDHPO0N1YWg/CTcVCTgylE6CyaDoP&#10;vQWypLrZvHeviCq5kYybNxc7mM6PMultkxiCgmXv8aMidhyAU+rpRqhdtrZBwbS3DS4vDlLe1DK6&#10;zCbKa6a/rfS3hxxQHKRk6g9A/XLsINRTy1rgkHMijuNtIxXRwEVwofAvgSPCwls+L+KaH/6TiCY6&#10;T1Y16nn4FNxQNz7xnyLe+Pf/jvQAnG+y5B5id0Kd05kPVxR7HlxPTu9rELHGR4qsSTiMJKNwLwnv&#10;3ixi9ADckE3k+pIzG0qg5Svg2mKm/qwq2B5NQAnVYlHPOv/wINRY8yrgNHLpXXAqOLUfzhydJ/aL&#10;mAp0ixgJQCW1sxflNNuR/9rZK0ScfCkcmYurcDwbOdyUT4DyqELuLXnkJjpognJtpC9Kx0N+g+1Q&#10;e33j4e+JuPyvvimi7pyjwNxa8ZOTUIZcbRw2lMtGrhaxmOFEG9NVatMpOhbq1kJ1qLsLWe1Wqlt6&#10;rEHuQQ46ZpLKFAmF6XvURgkc15vro+OSO1fNJMQoHHWzG14WMb+kRMTdRxvPKptFw/fsHtRt0QQ4&#10;WocGoVybJRftGHU7EynRKkn0Ld0VLEX5yc1DfoLkmPtf73V6PqNRnN9Frq66c05ad2OiaCUHokgc&#10;x9fdXsxW1Jvu1ls/G446g724btsPv03fh1KutdQr85A9jQZNhdBeb78E91r7LV8R8am30QY55Ow0&#10;eQIcqJJBXFfrfn6/iGcCqONrVsNxe+o1hjP6x4mimfNFaW6Zjnv9xVs3iLjmgUdE3LIP97Rf/Rou&#10;RuvWrBXxqutwT5t9850iukvKqE8wf4jiOrgYLf7ez9Fvv/336O+7j6Guh3FdttCF4GuCA/7uDetF&#10;nLtsBdftH0Dvd1VTpotY/MNfibj7Ifz/jLzwmojVfbg/bPkG3IySX8P/4CmLFn8ESsEwDMMwDMN8&#10;lPDnYTz6nZ/dIuLe7WeUn/5sk/jceAZzQqVj4Xh85Wq41NRWFykWcmtJJcmpNopxd4YsllMRixIL&#10;YrzaFyTXHQ3ut/qYN5GxKy2nMGfSexpzFRaqm8JS/B2IJJRYBMe264NpGnvHwjh+OKYq0TicedMp&#10;cqOJwjkmlMQcTiyWlI7CySAcdExZcg+O41yDI9Mt1uqztiVp3J8gt5uReUOzA7+30wrG1zaaL0qR&#10;G2+OM6HEKa+FFoxvWvYgPw8ewnxGNplShjsxj5NKYJ7HmwtXYKcb812aalbCVHfDCdSZPxdt4XLA&#10;xScS6lBi5BDkdGGOIT8f++T6PHQ8VbHT3M+Iq44ohgv5yyvA/EdpVb9yehB57DiOenIXwv1nz/6d&#10;yJ+7UpkwtkZ8tlJTVI7BfOAdn8RYe9K0Ah4xMwzDMAxzXsAv6TAMc94TGgrJIkSDePgWpcUdfWdO&#10;y21T5+IhacpqmIiZaDFI8+59Mq2zGQtOLp9pPExKkUXukYaDMi1LD/zHFY6XaRUT8bm1+ZRMO7Hh&#10;hIgDza0yrciHAe8lc4xzzFu1TESz2RhMOvMxUK9z4aG/z2M8JG8dwKKLgWi/TKsbg8G8tyJHpg0c&#10;woDaoho2r3YFkxjFueUyrWMQg3OHzSLTpk/GgHgok5JpB7di0UmFs1im5RVh8YJbdci0Ai/ykDKl&#10;ZVomi8/ppJHGnL/MvRF99jAtMBhhvAPX1Fh7oUwL9cFeOU2TSyNkTfgJkjW6llKdh/4Y6TP69PYT&#10;O0S0eYw+HQ7heM6qIplWUYjtTqfRB4P96PuTxmHRzcQxU+S2WBALvHY17zH2H8YEV3diUKaV+TEJ&#10;WO00rouhLZjUGrQZC4py6Bro6+6Rae5CXCPpUESmxRNYIDSkxGVagq4vpzrq3kQLgKIdRl1kaAJQ&#10;ofuRKWJcR5csxqKvVZ+8RbkQObVzmyz11lexuOhIZ0Cm9cVQxxaT0Y5+MyZ161wumTa1EJOI86qN&#10;vuVYsUBE+7hxF2TdMgzDMAzDMAzDMAzDMAzDMAzDMAzDMAzDMAzDMAzzv4df0mEYhmEYhmEYhmEY&#10;hmEY5pyhS1WE6QV33WQmv7b+vG2UcBdEQ5pOQrDDTSIhFRMnntN8/SF0x5xYH1xZTu14V8Tjb8EF&#10;4uixJhFPd0DgI0bCAmZyf3GSuqjuYFORDzcWm4btPUNwY4mZUQ9DFjifqHa8NJ8hBdIeyknAhZfq&#10;T8YgxpKjoG/UtEM0oeVpOPj0njws4phVnxJx4oprkd9XXkSBRjnpWKzIy9E3Xxdx73S8kD/lcrjx&#10;xGMQYzFrKEuGdCaKxsIZJBOH6ELvcQizFEysE3F4A86V3AcF2GAYeVUtOE68H3WaMw7CEbYKfC+V&#10;gRCDRu4nurCJiQQFLFbEWBz7Oeyos8mXXI18X3oNzt8PsYjoMFRbLVTnikbqpT6ovGYVcl2JQOwm&#10;TWq05TVwrCqfCnEbbxbCN9ffdJuIa557VsS2Y+jL+fVQL+05vlvE5h3rkK9lN9HxUY92q+7qgnrL&#10;JiBWEQ5jeyhkiO7oDjBmcs7JkDOMhfqVhdokRf0kS0qzuhuPLsKj3zw0G47n8kDxVclk6PjkYkQu&#10;Pym6+4SHUIfePPTHuBl1t34HRCBmFpMQTRznVe2kCEvnK58K0Zxj7xxB3Q5hv5xiCJiEhiEi4S8j&#10;QQi6ThJxdDIbtUU0SuIcdEEGh9GX0uTylNRQl4G0mdJJkIJUeqlaFCvVvZ5g1+vDBbVaK+1vytyO&#10;8kYhVtLTfADbbW6jbUohZpFtRxmSQ4gbX/6piFfd+jURH3x1l4hfcKCfRt5+TsS9jbheKktQ9qX3&#10;/u1ZbfWxhe515YsgcPOZeRBXWb4J18sbjzwm4p7GZhEffuQpqlc46yxdRc46t6CNHEWlsqZYK/hs&#10;fEUQybnku3B5Kfx3uHvF1+H/2O4g7jnTSMBqy2MPijhj8eUi6vdg5g9jt+OeeNHnvirizhxyXHvw&#10;YRHHkn3Y1vu+IaLlO3Bamzh3AdcqwzAMwzAMcxa60/TchRXKg3NuFZ/feRvzDU88iXHlL34Mgd2L&#10;LypVbv7UZPG5npxU9BFRhgbOdotVSemCs6aqUXuMDInhxmI2mZVICuPp3Qcxr7R+w0YRx43H+H7Z&#10;5Yvl3JhDpbkqfWxO8xyZVEaJkJhmMoZxeozEadUU5i00s0Mxk+tPIIJ8aVZs0+U6A4MRJYxdlGgY&#10;+QqHMWdiSeI7mXhSiSToHOTwEyPX3DjlYSR/ff2YW4mQ2KeH5r70+oml00qO20f1gWjT51riyEQ8&#10;nFTMJswd+a15yFgYtTgUwD7pRKVsxsggtp3uwnHaKD0aiirZFPKTonqxumwU+yg9pVgdKEf92Nmo&#10;jwHM/SkJlMvjdigWms+45irMpa28HqKsLjeP3xiGYRiGOb/gl3QYhjnvySQMdw6PhofIrlwanJkN&#10;Z4rSWXC5eXfTWzJNjWJwWOYvkGkls/DQ1FNiPPw82HpcxOEzhktGJIQH2IX5huPC4SN7RWw4sF2m&#10;5ZbhQX25v0KmOWx4KB5VEkZenHhQ2LD3sEyL08KO/Eq4dFSWVsttHQO9InrjhgtEOIhBb8hsLHRQ&#10;8uC+k2gyXIV6AxgEzxg3Xaa5HHjoXjDqoe+c1ctFXL/mFZmmeW1UCONfSFk5BuVNbSdlWowWElhy&#10;PTLNQ4sTrDlOhTn/8fgxkfPXP/5HWZZXfoQH4t07jf421INJoSODLTKtxIN+VmqyybSWY3CxyuYY&#10;aX3D6OexoTMyLb8HD4JrxhnOONV+pLldRn9Lp3FtmFKYPGpqPGZs0zB5dKzXyJM3g/MmTcZ9I2bG&#10;BFAoHpVpPRFcP1uObZZptgKc35tn3EsGB7AQy+3Il2nNXTjfmfiATKsqH4sPo1ZZ7GvEJGSur0Sm&#10;5fhwHF8JJseW3nS13Hb1XTcpFyIRWoT29oOPyNL3BdBW/TSxOEKvgsm+rGK0rV3B/4lLynNlWo2H&#10;FlqV58k0dfFiah5eBsMwDMMwDMMwDMMwDMMwDMMwDMMwDPNesdqw3mTJiloRFywsF3H96xCKefHl&#10;A8r//fI74nPteDynvfOT80Ssq8Az9HTWpISSWHOjP8nVBTVM9FzYarEqdgueCy+YDvEcD4lvrNnw&#10;poi/feIZ5Tp69u6gF4kstGYgn9bHZLMZxaTYzyp1NBWnc+CFFdVsUTJZPKPOZDXKx9nPmK0WjxJJ&#10;4nl2PJ2g75EIjobjJ9NpJZWll4/ohZUURbOJXrIx25Qnn4MQzek2vEh0/UqsdSqjdTmZmEmJkNCO&#10;iQ4XStILTgmcOxJNKSY6dprKPBjHOipHDOWLRxIKfU0K7UQj+H6CXkoaeYEpRC8WJeiFIhOJjmTp&#10;O43NvVKwRCEhFZ8XogAqvRg0trZAWX3zTPF54tT831uHDMMwDMMw5wv8kg7DMAzDMAzDMAzDMAzD&#10;MOcOcrkIkNq904UX7vOras7bRokO4sX8QXILKaEX+z1jas9pviTkwNFxEGIje559WsR9O6FW2tjR&#10;JWKGnE1cFjwMdzuwWGB6LdRJq8ahPJULLxWxtBZtZs/By/ADJI7yxe88IGJzL1w4MvSQ3u5AW5s1&#10;CJeEo3jAX1cHdxcT2dl4NKhq5h3H4gx3I1xcPFsgKhKkfF68+tMith7egeO1dMoiZ6kM+uKG9Y/+&#10;UMSKCTNwzAIs8EgkdHcSLKbQfIilk1HWll1wS+k/2oC8n4Zgie52EohioYWdvu/3QuAiQy4OFhKU&#10;0R1vzLQAIpFKUkQdaOSGorvM2EnwRV/EMESiBTY3xFl8+QVUPHJ7oToJhKjOScAikdCorrHQQneR&#10;WHDdZ0Tc+BBcKNp7IFBRNH8pYj3qsrf1hIhjSLDlwDo4gIydC4GDnFL0DTM5/+gORGZaJKMvwtES&#10;hvppNAKhF68PjjUZaivNaqU9SCk3S+5DtPjFRGWMUp2rFtSlLwfHiUSQniUFWd2xRpfDVSlPR3bA&#10;MWr+oovxdyvKGg3gnhS0om0VG87nLSg7K99pckEqm4j0U7uxoChF+ZKuMekM5R/lSpH6bZoUZpNU&#10;V3FaBKNRfj1uEruh8umOO/rCI93RSv/bTn/HqU+maSGN3gaeQtyPymZicdIl2b8Sce3TcL8IdbbL&#10;tlELcG5bEa7VWCc5IZGr1tvkqLPslq+I+OuHn8c5NvxGxAT1xxW334z0YkMc6ELCZMX1UL1spYif&#10;XbQEfWUT+t7m3zwh4q5juJ88/shvRdz04qtoI3LWGWEWuVy5SiEIxUuVgCsHDllTvnafiMOBL4l4&#10;bN02EQ9HcL1NPo46fv1X6LsrP/83InI9/nHo348y73b8rz1A96a+n/xCxHEJ3KPe/R7awPN9iDlV&#10;1NZ95MrCMAzDMAzDMAzDMAzDMAzzQcMv6TAMwzAMwzAMwzAMwzAMwzAMwzAMwzAMwzAMwzAM86Hj&#10;dEHcYNWNEJRYekWN8uJzx8Tnp5/eJeJX3oXzzeKlxSLefOcspaQAQjFmcqPRX8BPk0BHKpNUohly&#10;dqGt0yZCZKagDIISjz7xrPLQryBCcsNtcNSpKYQQR4IEMCwmC0mAjKiBQITDaoELTDwNMY0RU5l0&#10;hvYnYRE9PxYSzoinU0omK1PPilly/9EsqqIpJPBBedcXeOrfDCZCSjoBIY3KmiLkuRbiBU4V+bP4&#10;NSWeOlu4JEouPhYzicNYXFLwJZ5OntXsOfYiqoOkEkmijC4rXtbPkmCJXj8j+dSdhdwa9omRWMlD&#10;/w/tdqalV/GXIo/WBM7lzqLs1948R8Rl145TrFaLwjAMwzAM83GAX9JhGOa8pbezW2T93Rdel0Uo&#10;KsgT0aZC3VG1OeS2o9v2iOixumRa72CHiHPHz5Zp6XKobW5YYxw32dUvYk6pofZYkIZFrGnUOcK9&#10;p0WMKHGZFuhpE7FjuE2mXT4RCrNNLSdl2qPf+hGOW1Fu5IUsYtMK4vGjh+U2zYeBbW5tsUxr6IPS&#10;pTOWlmkVhchzj7lVpjlVTHDEh0IyLWPCIHjm3BkyzeLCwDwzGJNpY5xQacxx5ci0Aw0HROwcNBRq&#10;A1GoBtc3GSrBMSvaZ6gFbVc8qUphzn8GTx6TZRjculPEgahh9Wwrw+RNQbBMpmXJhjlJk0ojBDsH&#10;kRaxyrTqAigtdg10GcfzQYW4sqRCpk0ux37RcFimNZ7ANRew4HrsGeyV20pLx4hY6CmSaRopN3sL&#10;fDLNRMrFPpfTSDPhmo/Eo0Z/b8O1V+AskGmJJK6vPpNRFxYPjl3udBvl8UL12KQZmp15CiankkNB&#10;maZ6ceyr7rhRxGvvvkW50Nn38guiBvqbjPurbgeeyCRkWpj6mWaxybQ4TaNGk0YfnFKOSVzn1Zcb&#10;/cJltBXDMAzDMAzzwZAhB5EIuUNU5uH3sDu/4Lyt8d7TZ0RMpjA+LyrD2N1ZUPw/fu+DIkvOOS3v&#10;vCXi5ifgcrF190ERh8g9xkGLDGpLMFaaMQMLI+oXXCRi5ZwFIrqLae6CxkymP+BBUELxc39xrYjf&#10;+MnvRIzHyeEjhjGcx4lxUzaJxQiBAbi45BWivsJO/FZ3XEdzFrtew+nXwW3C/u4axNmLRFxxz9dF&#10;fP7bX5R5MZGdiO6oE+vGGHT9Y5iPuf5vvi+i7tISTaA/6m4rJhuND2mMO3gYczQ26rcOcn3Jc2MM&#10;kaE6L7j4CuyXR21PizX0lR0Wckexk7OOxYK6iMVxXLfbg/zEMbaNBOHeYiNnjqwJB7Ko+H46hfPG&#10;Kf8pWvTgIccdp5PGtCHUfSSC6C1Cmy645csiHn3zcWTQgf07siiXrQQuR1YF58nahkXc9PTPRJw8&#10;F+MpiwP59hVg7J704rp20RjLOWpcrFFZHHbUoX4vSNP1o7sNJcn9x0KOTrpFTJbcuDLUDwcHh6ku&#10;8beTymCiRTAquRodfPsllCXWg7YaC3eTDS+sR1k19IWhfnIVqsP1UFg1Ft+jBS4paoNsLuYcC8di&#10;znDgFPKhashvKIB5ArsVf0doMY1KC280B46nO+tkaTGLy4s5iTA5A6lUHzpZqockLYzRVOTbSX0i&#10;TH3CTH2ODIEUXyHaxDJ7uoiL418Qcc0T98ljp3qRZ60Y7WUvR7vGTmO+oudko4hrn4Njxi1jp4rY&#10;NYB5wUmTx4s459Y70QYKI+rBjjatWQFnnapL0fcuWod72bZnn0UfPQLnqicf/I2sty3Pw0Hs4tVX&#10;ijjjBjjreCuruY5Hrks35t5mffWfRTzWBpewNxpbRGyP4XpIPI57XOWUaSJOv+Ty33s85r+j97Fp&#10;qz4h4l5yFQs+iDot78O97a378L/45p89IqLD5eLaZBiGYRiGYRiGYRiGYRjmgoFf0mEYhmEYhmEY&#10;hmEYhmEYhmEYhmEYhmEYhmEYhmEY5pzjctuV2z8JUYlrV0Mw5NnfQjz2xdcQGw5uUZavhGDB/EWQ&#10;iqkohuhPhgow4vCiv2iukrtNisQ+ijwQpLjrthuU19dvFp+f/i3EE65afomIkyZAqMNi0ZQYOcVk&#10;SOQmm4UwSpbOZldtiu5Fk6Z90uRSkyZRSadmU1QLRDp0tx1dySVFgi8WszpKgEEX6sicde5QOKoc&#10;PtAgPuf7UXbzKtPZ50wnxbEU4bwDgUvNbKV9cFSTSRVOOYpw0sGxbSR8maJKTGdMSpK+EEvpgsH4&#10;20RLT9PZtOImweSTxyBe9MAPIKTc1o0X+QtL/YpqRnlmjCM3pLvniTim2hBSZRiGYRiG+bjAL+kw&#10;DHPe0tmKgV3ryWZZhP4Q0jQLXF7ibcNym+0QBrRTp82UaQumQGG17aThaHPm6CERh7v6ZFpf1ykR&#10;Z7mM75YsgHrr0aNHZFq+FcquAbNhA2t1YiCa6zEUQkP9yNeQJSDTjpEbzeoVN8u0mYugVHuq4Sjy&#10;0Wk4gWRoAmB4wHDaiNB2tchQpasg9dsxCz4t0xq37cV+qlempcj9J+s0/jVsWrMW9dN2QqblOKGY&#10;WVxtuAo1HYQjkT/fUAQuj0E11OfPl2lhO9rAX3H+qiEzBklS4z3w8GMybW8j3JSCGUPVdeq0KSLW&#10;jp8g08JxKLEOBgw3GsWBCaFsUhpFK2ohrqlpU8bKNE8IEz8dB/fLtGA3rv2qivEyrSMMB6yW/iYR&#10;C/yVctsQ2Tj7fEb/HM5C9THRb1z77kL049NNTTKtmdSIC8i9Z4TYMK7lVNJwscqaMQlmzTOuM7sb&#10;armZUftZXCi3KZGRaVOXXkobjeqZfDEsnlfebdwjLkT62k7JUh/esl3EppBRd62DaNtY2pi6tJBz&#10;k8ukybQ55Mg0u8Qv05wLcV/3zV5wQdcxwzAMwzDMh02WHi7rY4z6GXBiUFTtvG2L00cwxjdTGcrK&#10;S//IN95f9FFV/1HkY+1Pfyri29t2iRgg55w8K34rXzUfix7mrlgmYs3l5P6SjzmF9+rMsHgRHIyX&#10;78QcytrtiLEoxoahIMZUbg/mc6IRzHWYMhiTpQLYHujGWNM8/xoR46cxVstp2IH0KB76181dKuLk&#10;K1fLPBx+8Xl8UFEas4pjndy0UcSddU+IOG/1J0XU3UlMdrShTUPMq8TcR4zciSMJ5E0NwaUhl1xT&#10;tLrJKNM8uDNkqFHi1M/tNnJPIVfXWAxjzXgySfkjd2O6PvSFJF435nzMtMhieGgIkRyNXQ44dNB6&#10;DOnakiI3FT0mydEnkcB8kN0Ot5maqfNFLC6D+/Hht59DPXRgbmgohfO2mjE/ZM7D2PjUAMZiXRte&#10;xfGyWPzhcmE/vx9zQd4ctKndmyvbpqgSxzCXwPU2RXWfoLzqedNHfnqe3XRsldpmeBh1YaW/HTSH&#10;FY4hbw4H5uZaD+8W8dB6tPmcZXB6enkb3JHi5NjjIIfp3g7Me81YdQ/SyS1J77cZWtxjIQcbfyXK&#10;mKHpweF29GeLDXXX2w234ILyEmpbjdqU5lLI8NVKcwi6g06CXMdcPswz6K5Qqj4FQ30lEkXd2+j7&#10;HnLUCSTJsTtrOet7dj/KUz4ZjiIXLf1L2TZb18AhJ03tay3HuR10HUVPoQ76jmM+9WXKw5xqzKFG&#10;K8chT2nqvwrz+zCTs87Ya28SsW457nGtb2Fx2OYnnpLfOnoM972XHoPbzp7X4JA290q48Uy54VYR&#10;fWNqRLxQnXV85ZgHXPXt74g4+H/uFXELuahZ6HpY8304R1VOwPxlbgHPW/9v0fvWjFvx3GFvAHVr&#10;fhouZc5mzBNvegC/QZZ/8avYfqHbPTEMwzAMwzAMwzAMwzAMc0HAL+kwDMMwDMMwDMMwDMMwDMMw&#10;DMMwDMMwDMMwDMMwDPORwuODs8tdfw1Ry1U34yX7p588oLz45EHx+bEH9om4ZCVEQW7+xMUiVhQU&#10;KAlyiElldacYLJcMJyGYku/xKLetvlJ83nXwuIiHGiBWEglBtGLqzImKSdHFMiBEMeIeowjnG6hg&#10;JNNJ6UpjtVipCnFOXWzFYjILdx+xP8Ws1DDFB7MpJc9hNuHY+nf0443kK0LiA2NqK0T02iByEoiH&#10;aV+TFEfS35XXz2mn/Gkjrj0kxGEyGWKqyig3oFQ2rSToexZy+zGTSKaXBElGyv7kE1vF5xcfRt25&#10;ciE0U+CDiIjPYVWuvQVtuHQFBFusNovCMAzDMAzzccXMLcswDMMwDMMwDMMwDMMwDMMwDMMwDMMw&#10;DMMwDMMwDMMwDMMwDMMw7w120mEY5rylakKtyHrltPGyCJ69UFkImKDoMNjZIbe5VLeI2VRGph1t&#10;ahDx4N6dMs1ugUpEUUW5TCvPKRCxtKhMpp08iu/2NLXJNC0cEbG6okamldSOFbGvpV2mxTWoSwwP&#10;Dcq0yoJKEf0VJTJtxT3XIM+kmNHRahxj89Mvi7h3yy6jCa1OEfK0fJlUVIvjRnPtMm0wPiRie8tx&#10;mTa1ZJKIpw4ckWmdR7HdZtJkWjQGNZHkKEWLlIb8dXUadZFIoS6mzJgp02bftQrH87oU5vxn8Dj6&#10;ypnDzUb/SKIvqMZlpgz2BESsG1ch0451t2K/HJ9MC7R1os+OrZRpV376E9jWYlzLa777UxEPDp00&#10;+tYYKOE0tDfINHd9lYheut4yqk1ua+nHd60mq0xzOpCXnBLj2o8M4hrt7+kzypMMiugvNO4H3ip8&#10;9qjGdZZV8TMrmorJNFMIyjmKy7imzPTO9JLrr5Jpq+5BuU0mk0xT1Qv7Z5t+H3zzoV/LtNfegjLS&#10;0YGQTHNlUZ9Bo+qUSgvu//Ueh0ybUeDBtpI8meZetgQfRtU7wzAMwzAM88GTpd/EJX78Rpu0EmPH&#10;8+1XWWaU2ORgE8YcmQwGR05fzoeSh2wSY453H/qZiC8//oyIzTS2KbBjDHTT0kUiLrztVhGL5+Bv&#10;xfzBajr95Z0rRTzSjDFeS0dcxEQMqqQxq42ygXwODGAslltQiP3ot/8g/WbPveouEaOX4ri2iZiD&#10;SNLxFt7wGXnuzpMYP/QfobGkrhYEcXQAACAASURBVBJKY40tz94vYtUUKHqWjIMqazZL6qakFGr3&#10;YXxRTGPXEwMDOF79OBEKp08VMU0Kqaqm0nFwngypt8bo71g8cVYdJagN7TbURTqVOmu7ZkXd9PT2&#10;imilOksn8L0+qrO8fMxleVyYg+np6RExEsF8jWrBvI6JFFn181no76wfdT5r9WfxvT6M49sPbRex&#10;7cRenNeD8W3cBqXa/ijKFwxjLDwUgqpsdxT5yrRh7igb1VVdFSU/1488+/POKpPbi/mt3DLMAbry&#10;MWdm1jD/pdI430p14na7qI6QnqC6UzX83XJ4j4hv/fo7Ik6ZPVvEtYdQtkA7+qVFRR14TeifEZoX&#10;nHjZ1SKmSKnWoqHsdpUUdNMoq8lMc4tji0WMRagNI7p6LrYHA+jPLifufaqC4yWjaCMTzVFasji+&#10;Sn0qS1MLdgfKHQvT9ROnDTRll6KbkoWUcDW6vvW5z2QGUdMwVrbnYl5k7NxLZNvEQ8Mi7t7wCI45&#10;iHbVinEd2GMoc/QM5kpOn8S8jDUP8yQmB+ZIH3rqLRHvvXsFymJhpdz/CbMdbVJ91Y0ijll6jdy7&#10;feMbIm55/EkRjx+DQvEbTzwn4r71m0Scs3yxiBNvxByTtwLzZBfajEfpNFznN/7tF0UM3PfvIh4O&#10;4Tqr6sa85TPf+rqIn/7xL0S80Ofh/hTolqZMu+dLIm4/gWcK3p2IrS+9KmLbcsx9Vk2c8pEuD8Mw&#10;DMMwDPPRRXeyyc3DmOmzX5inXHcDfl8+9dhuEV98BfM/W9a9JuLK2yuVK1ZOE5/zHRh/x1IY75tp&#10;fmnkObRKY+U5tP7I5sYY/Y01GGM1NjYrN9yE37Reh1fEOLnmxFOYJ4CLjnFMRcwZaKO2jZw7pWRo&#10;m9V89rhDnzuKppNyDkC69GT042EuYHAwoGhxbKstLBJRrx8zRd05SJTdiTH/UCxMeaf5qISi2Gh+&#10;JZPV5xFMVC7keWTuyG11nJVHrw3laurEfNN/fvcd5VQj1iG5yUHHZUH+Zk0fI+Id98xTikvdfIUx&#10;DMMwDHPBwE46DMMwDMMwDMMwDMMwDMMwDMMwDMMwDMMwDMMwDMMwDMMwDMMwDPMeYSkohmHOW2w2&#10;KDWYrcatrDcBZYZwFAqVeaOcbzLDUMdL2QwHi44w1E4DiaBMS1PMj8dlWkkenDUi/YbzTV/vaRFt&#10;XkPpwaciT1MmzZJpDb1QM+wIGi4znb1wxDk5YDjjXLcAiogHG47KtOFHoU45dupkET05hvKulg+V&#10;0ZZDhnOIiVRKJxSMkWntbThH6GRUpuX5oERqHjLSohmU98SObTIt3IP6mVxvqNvZdAXWkFEXiTAU&#10;NFwOw6UiHECdZr2GU4liYXeK8x1dFXaE7Y89JWJId4cZUYFN60rAhtLvvOT/Z++94+w46qzvvjnf&#10;yTkrZytHK9mWZSPngIwxjthkWFgD+7LAQ1jYfQi7sMtisjHgiC1nS7Zsy0HRlpVznJE0mpxuzvf5&#10;TJ1fd494lyVYDpLO958zU/fe7uqq6p7p6rrniDNlkXmuZofPwme7zXE04UNwPl5w+SVGmdMD15Zf&#10;fO37RllKzmFr3jyXe3vgeulLmGOspgyOtWX1cDfOhmLGa3sOtysN2AJmj5RhrHqy5jkdLMR5lu03&#10;k1qqC1Bm8ZqJUDMW4HhmX3KBUbb/rZ2ob8q8lpRVo07xqOkY3DAWaVtT5s80yiznnK/pX6Z1N5Kb&#10;Nq58zXhvh/TL0NZq12TsDXExb7Bh7E0qM5ObLh2N63r55aZDsLPaTHsihBBCCCHvHjYH/hefeSUS&#10;dOonTzsjW9865B/TdBxulFZJ0ikoLflzHzstxLo61Gae+sZXla5au0mpmFtql05Beu4ln/ms0uqZ&#10;86TS766HU0U50lbuuG6J0u/+8lGlIXHmjIaQ2lFYjOSS0ADuGb0+3Lv5gtB0P+6pIl5sTxuG9Bqb&#10;FekcVjnwihpzfuSim+Dw/8dvQ/P6faueKtKHe8aXH/ix0pu+hjSFrGwrk5H7Ybm1dRXh3rGkEfcR&#10;vYeRMpuVe0CPuIYO9OKYggG83+6Ue1pp+5i83yGpDS6bpAlJ0khUUoHikt7sdMm9q1/uXSV5Jytp&#10;Lp4A2si4JZKBaZHXbeKiapdUJY8dqTR5uZ+3e1C/gNx79/Vhri1YhTSbSfVjsZ2X4Rq74UWkNcUz&#10;qL83j74pk5RaPdW2OyypSeK8qjnNe+/uFPbd2YZ9WbWc9BHm1AJ7kIBTVYR5sZwk5FQPw3xZ43ik&#10;HwUq6uTYxbVWUoGObUP6z1tP/lTp1HkY/68f7lEaaUMqkSZtUyzpQLE2zKnN+RASOAorMc+YlTlD&#10;i4yNpPxuzYtTbRq/p2UOpWI45uFad7bK5+V9Axgblm7MMeppujZJ7vXWIM0oZ0W90rKfgTTmQDJ5&#10;9F1axqY+pjw+t2wPh5US41ynvJ4S992QpDjZLDJ2JPna0lhp9M3ExZiv7O/DPMqhLSvxgiRR2Qux&#10;L2cM4zDVg/F65I0XlZYWw83X58I5f//ja5V+5OrzUWcm6vxVWJ1mcnPD0quU1i28WOmx11crfet+&#10;JOscOYQ56DUPPaF0x/NIMZq0DH0w/roblQaHJEmfzeh/mkddvlzplYdwXen7Ha5dO2M4rxbuxJz8&#10;yp//l9Jln/y8Uiun6P5qHDL/Nvy2TyrdteeLSi29eE6w8TdIrKv/PtL+2LaEEEIIIeTtY9EqqnAv&#10;+7kv45nvlZKs88DvkQC8+pGj2hsv4j569sWYM7l4GZJ1qv24707nMkZCjFXSaKeOxDN811L847pi&#10;xWrt/t/hPuv6GzGH2VCC+Ss9SXsw9SYrP+uJzPq/vfrz/5xKbJZ5C9mnXe7X9RUWg/fvWYnRtckE&#10;j0OSdawSn9sTDmmOQhxPWV251B3b1eeytCHpQfr+fTIPm5CdZfJZLZEInfK5oEvmimR2yW6xGHMJ&#10;eiL1Y49hXdGTDzYrDSUzmt+HOaDqYsz53HT7XKWz5mO9ho3rhQghhBByjsEv6RBCCCGEEEIIIYQQ&#10;QgghhBBCCCGEEEIIIeQMBF8AaRwBQ5evfBPmmgf39GorHt2ufl710GGlx3bgiy7XfgRf6Bk9qsD4&#10;No1Vvt+if59k/FiYlvhv8mpv7Tmgfn7lJZiBjBiLL5+MaIJpyOCXbawWLMXM5BKnNKFNvogz+EUY&#10;h/ysm23kNKvsEztPD1ZGvuyTtUA9DjHkkIp2HG83DFatPhxPOAXjFP0L9IPmIbEMDDrcdqexf7Ud&#10;MTbR8ln1RR1NfTknIO/VzVLxnmQmrrV1d6ufH/jxVqVvbulU6vK7jHdesHCM+vnDt05XWlJmmvwS&#10;QgghhJyL8Es6hBBCCCGEEEIIIYSQ9wyLWKlPv+FmpWeqp2IulTJ/lgfeDjk2X1HRO7LP0HG4VT74&#10;ZbjVv7wdSQCVLjwgX37bDUpnffTTSm0e7ztSj7+VCxchLWnDW6jv6jeQRBqLwm0/HseiApe4ffb1&#10;IvFET93QXUmtnUhe8RdI0qkXx22RRQ7OIenLcy+Ey+nR3UhleeMP9+IFCfKw2CV1ZSNSiF7/46/w&#10;uevvUmq3YMGC7nLqkKSZytFYiGGRhRFHN2HhR9OcqUoLi9H3OUlp8XjRB2FJIPa5sMgiFIJraVpS&#10;hQzTU1mg4ZNk46JiLDYZ2IF6tr4AF1d7EPsJzsIilHQdFpH09EuCrZxYHkmF1fejpbOntGlI6mW3&#10;WYfuXotK/axSXjUafVixH+15qA1JpwMRbGfysMloh0mzlXadQHpF13FoPGkm1mYlGadDEnDDkmzh&#10;KkUCTSyNyh/s0ROhsY8TO95QemQP2sLnx3gZPgkpLf19OPbmzc8pHTYZiTtrD2EhSaSzRzaHg3S7&#10;cGz2vjalZRPnK52w+Aq8Tc5xn/RhPIEFN/EY6m2VRrbL+RcMYjFKXJJ1GiYj2enEW4fw/m2rcHwn&#10;MWZ0x1xHLRa1+P0fQ5+VIY0ml5GFNJJiY5PBm0rjkw6vJEnJQptoHH0ckPPCJu2mj0WvQ091khQn&#10;WZ/jcpqp2Jk0jnnqBdehrmG0Wes+LEjSAti3zYtt2SRFLBvDuNq8+iFpK7yvpxt94HZgZ8uvnK+R&#10;vw+rG+OwcYk4OC9Ass7x15FitO2Bh/G7JOu89dizSg+9+KrSiVdcqnT4MiTzBCrP7mQdPalq5qfw&#10;97J1P87DR9bCXfuIXHdSjyJhZ9s4XMOmLl78ntT3TKZy3BRV++OLkDwefGqN0vY3tyk9uBnX7NEz&#10;Zp3rTUUIIYQQQgghhBBCCDmL4Zd0CCFnLPqDtVzEdKCIp/CzQxwe4vrDdk3TTnbjgWRof9oo0xdU&#10;lBZXGmUBfdFDaZ1R1tOFh/ehSL9RVlOJyNjaEeOMsvqpE5Tu2LTZKDvajAUzU0ZNMcre2IVFBANa&#10;3CjbeXCX0vCBTUaZdTUettYEsK+x5403t9uBBQNOi8Moy7vwANxXUmCU7TuK7Z48cswou+giLC5w&#10;ycKJQbw1WPiQjncZZRPHSp2dVqNsz248TGsonmaUyfoMrSBQbH525CSlY843H7YVD6/SyJlNRMbd&#10;IO374DSzqcUcM8djWHSRtdrMseXGGJ29zFx4sXDuIoy3pHk+un3uP9s25cES4+eCcU1KmyQueZB8&#10;DteDgCzgGSTejcU4oc6TGH9F5jbGV+FcjWTNRXRd3SeU+p3morWELABzlZmfrRyFRTW3fPHTRtno&#10;aXDZGbqYcPL5M//s8ZC/Dt39Z5CN92IBXSJsXjf1hUepfMYoC1qxmMhiMf/NLXGjrHzIGLPWYay4&#10;53OxBSGEEEIIIYQQQgghhBBCCCGEnD3gOfLIcaXal76G58HLtmONwBMrdij9j+/gC+VjR1RoYxZh&#10;ndC8WSOU+p1+pVYL1gsMa6zViithkLLmVRiWPPIwTBIuvBiGFHOmTTKMRRw2PJ+2i5GMXZ5rDxp8&#10;JGWNQs5ItUGj2+Q9mWza2G8qh+flLnlvKAFjm0NHW7TyWqy/8Regrtmc+Wx9EKfNZpiyJMUgJSvG&#10;HdFU3KiDy26XY8XnMmJmksnhPWs37NMe/u/d6ueuKOru9eL4isQY5GOfXqydv1CMbM5YCyZCCCGE&#10;kNMLv6RDCCGEEEIIIYQQQgh5zznTH9/msuaXx0NRJGvk5UG4OxA8rfsaaDmi9A9fRCLAq7v3KR1b&#10;CNOSW7/xNaWNS5Ypfb+1rW68cseHP6B02/6jStsltSMjJiz+AExIMnl9gQMWK7glqSQZxvsiHQNK&#10;7X4kl1gcsrjAapqORCXNZO5Vtyk9ugNJIF3b9+INkk4iazi09Y8hSad+DBJx6s+DEUMijX0mEtie&#10;Q9JISofVKA2JYUz3IZi2jF2E8qyknUSjWEyhmxJE46b5jDYkLSgSRtKM0+k45fWWZx7Efl5Cgk44&#10;JIYy+qKLjlalFTd/FtvzYwGJ04Ht6gsl7GJs4PGgzXIaFmAM9KMt89JHDklVsctx5mXBR7CyXunw&#10;4VjgcrIP7RnXYIjQfADpMOctXa60RMxcxkdgqHFcjmOQ/sNY6FFbUa3Udh4WdUQHurFNWYDS2YPx&#10;Ec6ik5J2nFetYTnfBvB69C0sssn3oC08frzv1TfR1+mU9HU+K22DtivO4NjdFTAHWXLH3fjdjTaK&#10;xVCPSEzMI2QzdjEB8kuSj963OT2GSPrGLsYRhd0w90me3Io2l+3mZbymmndKX8Jwx+qDcYjNgR3m&#10;5XzQx2Auo/8uRiT6wh9Jh9Lk/XbxU0mKZ49TFgylcxiboTTq67GZVwx/USE2OW6Y0hnhD6ENohjn&#10;A0f343VJrbJ5nFInSdRJYdu71j4mx4C2vP8FtFGBH0Ypl1w4VTulUcnfjMWFtq2/6HKl1edfpPTk&#10;GiRJ7foj+qCjGWY2bz6wAuXPvaB00hW4Hg9bdjX6vrTirOwEu6SXLfmnryo9cRfS0l5ohUlXhVxz&#10;N/7X95XWjBmN8qrq96S+ZyL6wr5Ry+9QGtmItKKOk7j+73vyEbwuSTo86wkhhBBCCCGEEEIIIWcj&#10;/JIOIeSMxSkPwK/51O3GIRTVIBFn0/OvKM0GfMZr1Rm4SFhy5mMfPX2jr6fTKEvbypRG9203ykbU&#10;4EH02DkzjLKkPGyec8XFZhOW48Hy6hWPGUXxNB4+9fWZ+5h/wVKljYeOGGUuBxaYFPpNd4teWRhx&#10;YB/ScHIuc+HGpPGoS930CUZZ/w4sAOkMhY2ytubjOO6ouVioq0dSeIrNJBKruGEUBAqNsqhbHuon&#10;80bZuEVIQ2lL9hll4QgWjrSdPGSUVbjg1lGYdhplXp+ZUELOTA4896xR745eLII5GDXTaKKyoGR+&#10;0ExzaqjEmHJNnGyU2WRliK5/ifk3Xma8o7Md49dlMxcqhUIhpXkzHEqL2GQRShEWyYRc5osVs5GA&#10;5Wk1x3FxBc79YJOZrOWShV91tbVG2Qduvl5p7bAGjuJ3mM69O40d7FyHFK/WiJm+FJGFSMkhHa9f&#10;cers5vVN/4e30Gsm6QQWz8Frp3mxJCGEEEIIIYQQQgghhBBCCCGEkPcHFjGzmDC5QvRCpds2dyh9&#10;9I/btAf+CwY4G57pVXrFB+vkvVgT4HP6tDIf1j1cciGeM2fF9OKF52FcEu2LaB9YulD97BFjjJw8&#10;x87K4+zB5RQODescMmKEYpPUHN3UxmV3GiYrellejEZCA1gXEesJaY11MBmp8hfLe/AcPSXmITar&#10;VSX3DJKQ9B7xaNG8sj5p0Lgjn8d7BhN8BumMwxDm6d/DmOPF5w5oWfk2fpEfn7tw0Rilyz8C043C&#10;QvPZPCGEEEIIAfySDiGEEEIIIYQQQgghhLxdhiTpxCRpwynpI1aH47Q0b0pSUx796j8rXbMNph6T&#10;KpC0cecPvqe0atb5Z0R3VlchdeXWay5Q+p/3I/FBT5uJhGFeUlQCM4WBfhgtZMVoxOGQBQ8dWGxh&#10;8+P3wnosuujq7jb25bCjD9w+fFF/6S1IIXrga0hRyCewgCEviw6yYSxeeOF3SFO48Ws/V+orQVvH&#10;46ijbj7hFIOIyjHDlbbtwkKGozvRR54qmMd4JZnG7cbihWgCY8Xt9Zxy7Baph0XMMMLtSL+IvgFj&#10;mnwGCyf6Zay5JGXIEcYYcUtCjtUlbSQLNHQziqh8LiwpLvoqjaQkDmmyPbss5tCPUzajpcS8pmwY&#10;EnKKdr2B/Vc1ou0P7VDacRDHX1oqffj4vUpD+3cYfaPZJfmoGwY3DdMWKPVf+hG0dR/6sfvYARzz&#10;SSQvZWTRSPMRtHVMFt0cT0viUgUWjFTkcazVUbThsR4suLF5MRZKcjhmd0G50ovuwvnlkiSneBwm&#10;JfrCGKveVim0QS6P3zOSBKX7SCRS6KN0Ctt3aXjBE8HxZNwwkkgMSBKU9LkniDHmKcKYySSwHT0p&#10;J1hSKOW45lj0hCmH+5T6pGRs5axu2T7qVei2yfuwv5y0m1MP3tFMI4y8fMhXikSm2qnjlc5N3Kr0&#10;pSd+hH11YWFTPo9t273oU/2qmEui7jvWPqT0vPPRtz9fgX0VFsBoafb0MRo5PdglAar+0msx/hdd&#10;gvG/Cilc+558Wmn3cZx3G37xe6V7noJBz/irYJgz/HKY1XgLi8+qnilsGql02ec+qbTt2/j7+aos&#10;eFsmJ/LzP/iO0pt+8BOlVgtzX/5aChtgfFa8AAsYnY+sVNq8GUY8A524bhSWn52pTYQQQgghhBBC&#10;CCGEkHMbfkmHEEIIIYQQQgghhBBCCCGEEEIIIYQQQgghZzkwpJg8HeYYE6eUaG9thIHB7+5dr/Qn&#10;//ctpaPHtShdfstEraIWBi12GwxQLr94vtLacpjQbNq4W/vDH55UP195FdJ6yovwWiIvRhsq6QZm&#10;HnkxBzCsAKxYxum2uzSLGISkJW0nJeZAnb09SvviMS0Vg6lHRrZnt0oij3x28DNeBwwcnLKLWAqG&#10;Hlkx7nDZ7FpWUnp274e5yX0/hrHKsZMwR7HZrdqoOhiKfOKTMFaZMLlMtkgjA0IIIYSQPwe/pEMI&#10;OeNpHDXMOIR5yy5S+tx9cGVMJMLGa/WBWpTlokaZrwDOkw67eTnMpHEDmhCXy0HyDtzETpw13Sgb&#10;cflspS6fxyg72XxcaU1drVHmzGB7k+bMM+t5+zVKf/SFbxhl+96Cg1x5oMgomzB5Ml7rgmOn2xsw&#10;Xisbjehae6XpYvi7h59S2tp+2CibWYdtNM4ZZ5R1xuDY6cmZdT/eCRfS7r7jRlm33MRfMOUio2zu&#10;p5YrfeC/fmmU1QQwsTBz6RSjrLQIN+nl8+iAeTaQisBF8vgr642jaWmH0+uAxXRYdVpwLo0vDxpl&#10;Ey6cptQmY+LvobSm3PjUrd+5W2mk3zy/nR5MK+1bv9Uo27cDbr12DxxjZyyZb7xW0yDXg1jCKMvK&#10;BJcvYJ5nNnGMdQxxvbZwould483fP2DsaiCCScZIyhxvaekLp9XsH/1nv8O8ri+ux9g7b2KdUVY8&#10;e+4Z3z6EEEIIIeT9RVbu/zWVvIEH3vrDdrvDdVrq+vKPkerymiToNBb4ld723W8qPVMSdP6UZZeg&#10;3hu37IXuwbxGLIp2zMgCAosN93d9cj/okbQYPUkk0o7FA3rSiLXQvFfIymKGeAjzQjVjMIcx89rb&#10;lG76g8xzSEqCxQHt3LNP6brHf6N06R1fwrZt+j0H3peW9JIiSfGJD6COx7bimMYVYf7G5cc9Z0pS&#10;WPxeJIhkJKJGT86xSapKYSHmiZIZ3L/GJNHGKvv1yJyWRfZfOg33vv5yLDRJy1i0SuqQnpyTlJQV&#10;PZXIK/NbhcWoZzKJebF0Bu3m851az94eLAopaRqttL5+hNLD/ZjDSriQQrNj08s4fkmpsTUj9Sac&#10;NpOnEjF8xiP9GJZtuxKSQCPzYfUTMRdXPW6W0oPrkMoQX7dKaXEF0npyYbS9y459Hsvh/PNWYA5x&#10;QhXmBGLHDirtG8B+ln3+K2iDylrpI7S5V1KP9CQbfbGL3+PF+yRBxy6JNFYn+igajeCYZU4hb8Hn&#10;shXYfuYokoHKC9BWyTw+H5x+tdKI1DsnczIuL3635nBdSSRxn6zpCTg2bN/pwv701CSbtKseAJKS&#10;PtckMSecRF8UemR/ef11TfPKOLfYpKASi3CGz5qJOkQ+qvSVZ5Gok5fzS5N7cocfdUnLJrNR9PXO&#10;DQ/i9cV3KP3+vc8r/WcZ31Mnj9TI6cXuwTk87OoPK627+AqlJ57HfPKuBzGf3tGOxLJNP/+d0sMr&#10;Vysdcx3GZcMSfM4zZP7sTGbUZUgKungz0sCaH0DS0AaZM5y6cTPG+ENoj8U33HLK+UT+PHoT1V34&#10;AaVHnnxJ6d5u/K1ueXMdrj3LrmErEkIIIYQQQgghhBBCzjr4JR1CCCGEEEIIIYQQQgghhBBCCCGE&#10;EEIIIYScU9hsTm3mPBhqTJ5xldItmzqUPnD/m0p/8PW12piJMIa86FoY6o4eDoPIudMnKa0sL9Ee&#10;fgJGB/f+4jGly2+8RGl1FYxFBtNtrPKtf4/DK80ME428fNU9m8todjGmdIiZSyoLo46ePhh5OGxO&#10;bfTE4fIzln/qphtpMaoZTORJZWEskpEyi+y7wAUjh/54SHvuURjMPP0YzERiWdTH60Ydrr3sPO2G&#10;j8Ac2OM1DXEIIYQQQsj/Dr+kQwg5qyirhlvplPlw1mzefcg4vGO79iiNa3GjbLwHN8tOSdoYxOaT&#10;m1LjhljTHGncaGaHOEnaXXAgjfQOGGU1jbgJv/3b/2SUte5GQs3wKWaiTDKPG+iBvj6j7EQE8bme&#10;nGnDd3IvboLzEi9bYSk1Xju4Gu5+ne1dRplLYnUr3YVGmU9cZq/+4seMsqdWYELgwLo3jDKPGzfh&#10;hT4zsaSusUbp2EvmGGVpC+rS39ZmlLVHTqDNuswb8mW3InGncmy9Rs58evfj/LFGTafbkzGMhZw4&#10;xaoxI+NtWpWZ8OSfPeO0Hr9LHGxdlf9/J+oZly40fp4uP/9vxpYer/d/eZW8V/QexrWvbesBowYd&#10;IVy7ExnzOqzblnqGJOmUSprTyKDZtzNqcV2runyJUWbz+tm/hBBCCCHk9JI3k3Qscp+kp+vYhtw3&#10;/T0cXP2c+tRTjz2j1CUP6G/8DO71a+cvOc0H8+6iL0746IcvV7rnX34q7YdFAdEIklGKSvF/fnEJ&#10;0mWs0q6xKNI77H2Yq+k/hrmSQM7sE7skxbjdUD3l5IIbP670yK6NSju37MQHJEnHaoe+9dT9SuvH&#10;IS12+KxFShNJ3KvYJAHE5cQ9SWEjFl9EZO7n5C4k8rjm4R45LXUb6MXrDifq7pE5Kn17ybQkPRdg&#10;Tsg3f5nS8CsYCwGZz/Geh7RQ/8LLcHyS5JOT1JVcDqkQfq8k5gSQgKunwOjJPjFJtXE7cc+dl7mw&#10;kPSBVVJZfEGkaDjsuB+rG43FGs1rnkZ1G7FQpOMo2nOivM8iC0fcLvM+Lp9E3XxNo6DDkQadl9Se&#10;wmIsgmlvw/zTxid+jWMKIQ26djrSg3YcbEebhzHvZus6orQsiH2WNSHt55jM89WMR1+Mj2Nub8uK&#10;n6Fv512ptGo05g3DYbRJWlK3y8qQJqMvfsllsL+MJGe5rJIiI23olkQbPSXJetG1aFN5POOXhTLZ&#10;NObz+uxIQfKFMEb90tYWmTOMhFAfm6Qo+SRRKhIz5zwHsctYzKRRL5ucZ1npw6wk99glSTsiY8Ft&#10;sxnbcOrJTvLZnMyHOhqqlU5YvFhpIoJxvOEFJFLlU7L4R1KEnMUY12mZCk0PYFHRnjcewfvmIN3l&#10;+/chUee7RRifTQ0VGnlncPgwrpquQdtXL8bCsWMrMW+8/2Fo2xGcd70/+rnSI08ieWfUjTcqbVi0&#10;FGPC5T6je2reZ5GSdnT7bqVPHGxR2ibnT/Y3uO6MmrVAae2wpveopmcezgo8YwgU4++VPYK/2d37&#10;0NYak3QIIYQQQsj7CKfMz8yej7U/k6djDmD96ye1FY8gafOHX0Iq5HnnY+7nkuuQBjumoVb75G3X&#10;qZ9Xrd6g9Fe/wj3UkkuRLOEgrQAAIABJREFUSLtw1kwtKV+c0eeG9PktPZF78PeszDPqax3cMgfQ&#10;14n0YbvdoQ2vwf/aetpyQrbrdXqNz2ZlH267U7aEfRw63q30gZ9s097YivufnMwXzJzSqPSjtyHJ&#10;eMz4YmOukxBCCCGE/PXwPyhCCCGEEEIIIYQQQgghhBBCCCGEEEIIIYQQQgghhBBC3iZM0iGEEEII&#10;IYQQQgghhJC3idVuJoM4JW3CLikSKUng+FvJJJCM8dw99yjtTSKd4rqLkRwy9aY7zqpua2pEgsjy&#10;S3F8v378ZaU5SeWISfqNzYFkkpwF7ZuII1lEk+BNiySBZK1mEmdJE5I/8g6U+SRZxypOoos/9Fml&#10;jzV/Bp8NJWRjcCPNJ+A8+vIf/l1p9QikvbgKkfKSTuP9epJOQSnSfvJjkd5yYvt+pe17Dyr1S3qx&#10;nqDjdnmG7k5zOk5NdXbqqSmzL8R+GkZJW+B9OTfSQvUEHj3xRrdctUqbRCVtJRqFY6rTjf0H/Ugu&#10;sUqqSiwh6UTSPvoYDniQvpGU5J2B/l6l5cOQOlOx5RWlfV6kakTy2F6npHZUn4e05oJjZnJq8dQG&#10;7GvmRahDGZxoM3Lsu7bAoXb7c79FW3mwzaN51Hlge4tsSZxn9bRVH9xuM1kk5bRsXq+0bhT6zurA&#10;MRyyYTvFXrjJtqxHukvHoR1KJ118vdKiUqQZpSXhJynJMxlJ0nHa0YfxONrK7UYbJBIYG15J1PEF&#10;kZhTuRTuuk4n6lsSRt+0bEIyeDaMPohZZQzGoMEg6mvx4XjTktilb8chST5ijqulpZ6aA+U56RMJ&#10;WdJyWX2M6Qk65nmTlzZN5lDm1VN2JBEpW4ukm3ELkcISDmFc7Vr7KD6fQt3shRhHFknDSnbg2MIn&#10;W5UeeOtx9MlMtPX3f7NS6Tc+c7XS8tICjbyzuIpwLRt5411K6y6+SumRR+9TevDp1Uq7DyPBqvtf&#10;cS089MSTSifefLPSqtlIttYT0s4UPMW4Xlz8+X9QeuLLX1W6vh8pYpfKtX3l//2m0tt/imQd25Dk&#10;KfI/45drurupFq8f68R5vwXX2MVyrT/TxgwhhBBCCDk3cEvi8QUXD9Nmz8NczksrDyt9+qntSn/0&#10;lTeUTp7RrC25GqmbV16BuS1nAHMBr7+OJMlUIqvNm4s0YpvlT+7D5V/iZDZjJNra5f47ksLcQns7&#10;/p92eh2avwj32LEMXstk9URvfDady2tBJ+YqMrm01B2pww//fqvSlq6w5pI5pFtvQHLOzbdNVepw&#10;0PudEEIIIeTtwC/pEELOKoqKsABi0lzcPL754hrj8MqGDVeaTyaMsgzWeGhZeZg+SDQSUtrW1WaU&#10;Ofy4OT65/7BR9txtT+P9h833lY/BooIxc6caZRNmTVMaLCsyyvJyk71k+VVGWakViyn8QZ9R1p3A&#10;QoeSBB5kOy3mQ7+dh3HDn8+ZZYFCfLa+fpxR1jDtPKW73tpmlHUdwuKFxJC2yKawEOCWT37ObLNp&#10;WEjy9C9+b5R13nsU9cw7jTKXAz/bfC6jzF5kHgc582nbh37vjWSMY4mkMcnjsJpjcG41xnntqCqj&#10;zNE47D05fj7WPXNpef55VfdY1FzIeCQsi4qGBEEG5Jo42m8u1imUxZCXj6g2yhrPQyS3ddK0c71p&#10;CSGEEEIIIYQQQgghhBBCCCGEEEIIIYQQ8g7CL+kQQgghhBBCCCGEEELI28Q6xE3f7UKihZ5wkcuk&#10;/q6N737yj0p3HGxW2lAIg4+Fd34Mb7CenQ7+11y+SOmm7XuVbj1wQmkmicQcrxfGIClJAMlKJEhc&#10;0l+cYbS/t89jbNNSg77QfGgzvW/SWRiYjJgyV+mCGz6u9OWf/Qifkya2OGAF0XcAJhavPvRTpZd/&#10;5ltSJ7fUASYoNknx8ZYh9aRyLMxjTuzCMQUrkFrhLytXqifwJJIYK9GoHIukr2TFDTUlr+fFrMDp&#10;lwQdOc5MGkY0OWkTn9crB2CRzyfkuGHCYbVYT/ldN7ywy9jKSTtlkthuxglNS5JOXvajp9eUVMLw&#10;pe0YEoO8dTju5la023BJLAoMMcyxBnAseUkFckkq1c5XnlJ6ZAM05UMCTXM36hyL9Uoboe1TYrwT&#10;cKHtC3NIwLDbMA7mfvr7+F3Gz7YXHkAb9cFFtq8Ajrj+mpHYbgjj7sVf/YvSxbfcrbS0qu7UNhAX&#10;ID1hx8ih0culz3J6so70QTDglfpJIpSkJVWNg+lE81aY7NhS+JxdTHL0vrCLSUWorx/bKymUPkEv&#10;ZlJ4XzYn9dJTmbz4XC6NvjPSm4zriWnQYrPk5bN4r4T6aOk8fvB40LYFDUjKmHIBkm+ioR6lR7cj&#10;DSsTgQmHoxzH7NLQB3qiTm8LxkuLbxX6wC+JOj9/VulXPn2l0qICmgK9W7hLcW0a+/EvKq1ddq3S&#10;E4/fr3TPMzDH6tiBlLDur38b75uLFKRxH/yQ0rLxcIg+U8x06hdcrHTxMqSCHbn/MaWbJelq7h6k&#10;gL143y+ULr39E+9RTc8c9ISchvPxt33razAT6z0B87OOFvyPU9XYdK43FSGEEEIIeZ/jFdPay6+D&#10;ae5FyzDn8fRjuC964okt2toX8f/tkivw/+3sS5AoOfs8fObRJ17VjhzHve7lyxYoDfowt5OW+3eP&#10;w6lZ/uQuSp9rSMsPTodbS2Zxr53LY97A64Tq9/9uW07r7MFcyYO/2qV0zRrMS6VkO/MmN2h3fmye&#10;+nncxFLZC+1QCSGEEEJOB/ySDiHkrKS6qV4dVmlJuXF4WXlAnbOZCTC9vd1KbXYzmWFYHVI/YgWl&#10;Rll5BR6+v775DaPszfV4yFzpDBplJ48dw2trXzXKLpmLB3uXffuzRllBHbZ97advMcquvusmpXFZ&#10;cDLIy4/g5vzIS1uUdg95zWLFBEA4GTXKkv14KB/TzEUo3j24oX/+6SeMsnweD+nPmzbLKHNVFCs9&#10;uHe3UbbpzQ1K1z6z0txvDxY4TGyaYJQtaJqj1N9YaZTVTB6hkTObjuZmo/4r78P4CSTjRpm+YKdq&#10;SLLJ1NoypaWLzbFllUklQv4SkfZW9Y5tq9YpDcXNhYxlsvhoQBYR4VqGsVfoNP+lbQpi8rGuwGuO&#10;1VlIN3P5ORYJIYQQQgghhBBCCCGEEEIIIYQQQgghhBDyzsEv6RBCCCGEEEIIIYQQQsjbxGI1DQzs&#10;eqqOxE5ks7m/aePZFJwwN614UmlKPr/wgvlKSydMOau7y+nEl/Q/8ZGrlH7hX+5RGooj4SMqiSnB&#10;YJHSAfmc3s6RMErSaTMRxFsMk5XqUqSNJHN4LS8upeEBfGbCYiSB7HkDKQrtm+H4ryfpWJ3o213P&#10;w8xi7KyFSkfNWYo6SHqKQxJGbHa8v6AGhi3JSKPSzj1IlnHOgJlALgszllgc5hgeNz5vkQSCWBwm&#10;LQ4n3hfwBJT6ZD+JBNJZkuKWmpLfnZK+MhBGm9n0sSltldEkKScCQ5eqqip8PoXPpSSZxyrHYZVx&#10;bhPjDqfbLpvD9koaxystat6Jdg1WKD255y3U4wRSa2onzzX6Jp/FPhw2bPu1R36CNjq4Gf1YBvfZ&#10;k20RtIl+qunHGu7DPv14wRPpQBtVj1K66MOfVxosR0JNWvrogtu/ju3ugknNoU1PY/t9MJAYO08c&#10;bbfi9Qe/82mly7/4H0rL6+GYm9VTiaRaWamXR1KMspJCE42hD/V0Iz3NKWMkQuH3wgYYoJQNwKwn&#10;0iF9K4k8eoJOTuxzc5Jqk4jjfbY03mfzIaFHT0vSTYoSIbzPYcHrDj+2Z3gY5c1rme6T4ZBxmJBx&#10;k5D+1pN2CuT8yo6EcdLMpTfKMSNRp/PAdtQ1LH1dCoMN3Zw3IX3bugdGRU43xrdmv0zJPX94Uenn&#10;77gEbet2aeTdQfdPDoqx1djPfk1pzbLrlDaveFDpvlUwrWp5daPSg2uhk6+9QunEmz6q1B0seF/3&#10;nH68Mz6B60bzLhhardh9SOlxOW+zDz+kdPjMecZnR0yY9C7X9syiqAljyC3X+s5+/F2KtML4TGOS&#10;DiGEEEIIOcPweHBv+sGbcC9w8bIR2jOP71M/v/4K0nXeWIMEyXkfwHzL1DkjtI2b8Z4/3P+c0quv&#10;vUBpXRnmUAbTju1WzLfYZW6xuxfzVseaMWcxrKlJK5V5Ma9DEniteloy5gXWr2vWHpUEnYOtmDvR&#10;Mph3+vxnPqD0quvGaXbn2ZnUTQghhBDyXmNlDxBCCCGEEEIIIYQQQgghhBBCCCGEEEIIIYQQQggh&#10;hBDy9mCSDiHkrGTK+TPVYV3/1c8ah/fkz+5TGu7oNcp8ZXCmtIdiRtmEUji6BeZUG2X7TsLd9OSB&#10;o0ZZWQmcLiqcAaMskobTbd5rOrVafXCt6D7SZu63HJ+xu0zXxwNbd+CzmbxR5vfBTfVQC5z60uKY&#10;OUgoizrnbVmjrMQJp4zCIY6EUSteb4u0G2W5HLZTK86iqiwK54xV9//OKBs/Es68DqvDKCsqrsR+&#10;h7pplPiUZHrCRlGyB/VzVDs1cmay7YEHjHrbQnA2PBA1x7Y+GicF/UaZxyMurRMnstfJ30zL6ufx&#10;kTAcfPpi5jWvwoNrSSZrXvMS4u7blzDH5SWNGI/BhlKjzDVlGjuDEEIIIYS841js5v2vXbz403rq&#10;hCS//LW079iq3rmn+bjSsgCSN6Zcc61SyznSnaNGNii9/hIkFfz2ydeUJmJI3dBnUIIB3AeEQpJC&#10;45R7Uy1tbKtLnEbtASTPlDRJYoxxj4GtWeyYq1m4/DNKH2tGekq2D+kjuu2VPn/zwm++p7SgGqkq&#10;hdW12I8D8yZZSV2wyTxKaRPmVY52ditt3Qn31NHzMJflkrmijP456ey8E/XOSYKJVRJOMpJ0092F&#10;7Xn8Ptkv7pMSGdxX+aTcIqMnI/XTU1ziUaS8dPVgOwGZk9ITc/J5zHnFU9iuTZIQ9DSYvKTJFFTU&#10;KHW6sD8thfkhewncYFv2IlGnYer5Rt8kJfno+Xv/FdvKoR+7fGjLSBvq5nJjji0W6sc2s+iTCknQ&#10;sUQ6lY6YK8kdSz6o1C1pQwO9mBN0itOt24XtDZsBx9qKUZjL2PDoT5Wufvg3Ss87D/Nj5TL9seJH&#10;X1b6kW/+Em3uC0rfoA0s0iZhaVN9bLkk1cglSTiZDDoxnUpJ3wCrzMM1TB6htG0X5hRPHsXxxftx&#10;HOk+zPX55PqgWTEvmJX6eGQ7espXXoa6Ve6l4+Ks69TwvoS8nh+SpGOz6OMQj5KsFtTZJfONeiKG&#10;Q8ZJrgL34paJY5TOi9+hdNXAv2GfnSexYRfeb6/EOJFcHS3RirnF5m2v4xi8mEPdE7hc6a8fQlrL&#10;x29Cn9ntfMT1bqOP04LhY5VOvPtbSuuvhDvzkUf+oHT/GiTpbLv/MaV7Xlmr9KKvfFVp9WTM1bxf&#10;/575SvDcYNGn8Deg+cuo98Z+/P0pkD9AL/7H/zU+0/Dz3yp12B1/ujkyeG2Sv29OO3rdZpPriqQH&#10;EkIIIYQQcqZTWOTVPnw75hCuuG6C0scfxjqgVU8jYbbgpS5t2Bzcxyc9mP949NGXlF72AcyVjGys&#10;13J6Kq+kROvpOEXFxUo9TrfmlrRkl2h3FPcrD/4Ccy9rXjistctc2fzpSK68+4sXKq1vwtyB5ZyZ&#10;ZSSEEEIIefdhkg4hhBBCCCGEEEIIIYQQQgghhBBCCCGEEEIIIYQQQgghbxPajBFCzkosFrg9jBg7&#10;2ji88Am4TVo9Q5JdnPg5O8Stbd3B9UqnaFOMMpcbl8vqYJlR5g4iaaeiyCyzVsD9MRIyE2WOdMKp&#10;df+3vm+UXfPR25TGi800mvu/9Z9KM6kBo2xUEVxY4yeReDN+ynTjtX2H4LQaGegxytKFcOlLWszv&#10;YHrEYXXO5EXmcUfgYloRrDGKDnceVtrYONL8bBDuGbr5qfo5K+1X4DXrcgBOiedNnWqU+crMhCFy&#10;ZnFs9UpV36Or1hv1fqUFLq3bkhGjrN6OPr5yZJVRNvM6OJm6qmrZ6+SvIh01x9ThF9cpFUNNLZMz&#10;r2UDKbj05oY4+lrlWl/lM1PJaoK4NlknjTHKnAVF7AxCCCGEEPKOYxmS6OCUpIys/M8akXSSv5ad&#10;zz2p3tkr9+/nT8C9esXEqedkRy6/5mKlm3ciaXjXESSIZGQ+x+2RNA432j2aRLnXYd4/xAaQvtIv&#10;80MuP7I7vCVII06LQ6ldomvqxmNe6IIPI1Fn9U9kXievJ+7gfX1HMe/z+sM/UXrtF3+oNBlHwk0m&#10;C/V6sL+UjImCGiTqdO7DMXUdaVYarMU9tlX8tXLy/oQcU05SWqyGWyruh/TkhlQC6TJuH+6N7JKi&#10;kkpJfSR5x/i8jFVLHu+Pyj2aTZ9bEk3G4bxqlcQUt0wW+b162+P4kmnUb8qCZUo3rHkK7V+KOahD&#10;BzGHFFj9R6Nv9r3+hNLhYzHOd4ZL0LZH0LYeH/YR78UcmNMKF9kyF47FkUUd593yFaVV4zF/lpI6&#10;631WUFSIQ7KcUqxZrfihqBRtv/jm/0/pyw+hT599doXS5cuRzPPC088offK/v6H0uruRphSLYX92&#10;h6RD2E5tO08gKL/D/TajjzmpUFL6KB5DAo83gHkXpw+f93ZsUZo4CkfcUBx9FZZ0irLqOvTdFKTO&#10;2AqQVOKX++QuaT+7nvKRx351d16HpOWk82bKt0Pq5pfLW0RP/8nJZ+V96bQkPMm4LShDHw6bgTrM&#10;6/so2vSp/8CxSwK31Yn3O+sLpU6Q+Emkj+3dsFLeh2MIR5A4ZZMkn4/dtFT6kH507xVWOZ+KRsEl&#10;eso/f1fpmJtxTdvzKJJ1tr66SenP/vFupbd+D9fU4dOmvy+O48/RMH+JeuXCy5Hu1PZHXNO2RHCe&#10;Tt251/jkql8hheuyj39OKf2oTyVvk+cKdvwdscjfoXgk8ld9nhBCCCGEkDMBPZkmGMT/vzffifvi&#10;Sy5DGulzT+3R1ryM+wi3B6k4riqsB3r6iVeUXnvVRdrwYbjH90ri88b9SOKJDmBOYfplkzWLpN1u&#10;3XJM6cO/xHt2HcHcl9fn0r75icXq58uuxrNzm5V3KoQQQggh7xb8kg4hhBBCCCGEEEIIIYQQQggh&#10;hBBCCCGEEELIaUL/0k5FFQxIbv3YdO3CpTAbfvGFA0o3vInlmx3HYQb8618+oy26GOYxwXK/0l17&#10;8MWedD9Mf/t6urT7fgdzk7WrupR29sFMYPbkBqX/9NUlWlmZh11JCCGEEPIewS/pEEIIIYQQQggh&#10;hBBCyNskNzR9wgl3+LSk28ZCob9q4/ks0iGO7D+qVA+HGDtvtlKL0/nnP3wW45akkE/dcpXSu7/3&#10;a6V9A0iNiYSRkuP1SVKKJmmbkrYxSDaDJJpYDxYz9J/oks5CX9kleTkjfZBNwpl08lKkp+x581Wl&#10;rRuRBqHPrFslUWf/yy/gfTOfVjpm/mVKk2lJTZGEGYcHdSusRTJzKoREkZZtWGwxvgwuqnkH3peQ&#10;5BuvD4sqslmMqbyknyQkpcUmiTgeFxJtMhmkzcgQ1OySiGOXxJt0Fq9HJbXF48L2i4qx/1Qarzud&#10;SF3J5vC5uL4/SYnJSj3iSfSFz4fFI77yehxvDsfv9CLhtKMXqVI7V/3a6JvSMUjS2NyCuoRCUIu4&#10;uyYH+pQGPTjHvEn0d2ntJKVzr/846l6BtJ5sRtrMj/QVh6Rc6Qk6uaye/yJ9KOlA8VhM3odjW/KR&#10;L+ANcowP3He/0lFjRynd8+YapQc2QcfOQ+JTWtrCI22dkzGlx2rYnKiPTS4ZsXhUXkA9UifalLY/&#10;8nMcf2sLytuQTOL2oo2tCemLDI6z9xCScuItSGfKpu5QWjzlfKWFAaRGDfTieuSUdKdMWu9D1COX&#10;M88bix+LiLqS+vUNbWOz6ClAOJZUHv2ckygcj1wDEwUYVyNnz1UaDaHvNqxE4ki6U9pcUsxdw0rR&#10;5HK+JDqRsLFnLdKW0hlsf4UkPhUGUL8PXTVfKkxH4Pcaq5w/vvphSqd/4etKJ9+FxWbH9kiaVmnJ&#10;GXE8+oia8cnPK23eulXpwztwnh1PZcz3PvSQ0vELLlQ6bNyEd7m272/sknpnk7SxjIZrZVyS4ggh&#10;hBBCCCGEEEIIIeRsgl/SIYSc1TQNbzIO76pP4cH0M79/1ChLhPFAN9LaapR5bOJSUdRplHVa8cCo&#10;49Aho6zKicUFDROKjbLSIB4kb2w9YZTFu/Hwua6o3Cjb+fIGpdu6DxtlJ44cVOrymAsF+vMBpTZ5&#10;al/jDBqvuUZjIcLxHrOeySweaHkc5qKdonIs+nB6rUbZgW14GNotDxUHqXRiX66aeqMs6sFn2nc3&#10;G2XHZWHR+OFjjLLL7vqo0gW3XmWUWWzm/sj7l0wsYtStfdVKpevveVDpmpY+47WDKYytkXZzDC6u&#10;wXgfM67aKHNcuJi9Tf4m2re+Zbw92opFcgd7MC77E2njtXQWyyKyQ9bbVMmCp2kVhUZZQy0WeXjn&#10;zmFHEEIIIYQQQgghhBBCCCGEEEIIeV8wmKxT34g1F7feOVlp81Gs33lzVYdSj8+rtbXiGbqnDoYH&#10;eRvWa7hc+OyK33Rox07ArCMcx2vx6Fqlq2Qd1MCXX9L+8e5PqZ/Hjh2Jw6e5BSGEEELIuwa/pEMI&#10;IYQQQgghhBBCCCFvE8uQh9z+ykqleQ0P2ZPR+F+18d4j+5UePYIkHb8kyAybt0ipRTu3H6SPGdWo&#10;9OqFM5Q++PxGpbEYFiPkvUg0SEtyiUu+2K9ey8IEICWO/RExB7D7YUZSORKmJV4vkj/ykoykJ8Us&#10;uvFzSh9p/gT20Y3PWRwwKclLGslTP/uO0pJ6mJuUNYyQOiKlxCXJNFYXpuYLGmDqkhITjWObdyht&#10;mDVNqVuMWKJRJI5YxRQl4IfZSjQBY5nofnyufccbSp3FMDDwT0GCibtMDDYkJcWSx1jSE3Sykrxj&#10;tbqkntBkGu3lltQVt7RpRiJ6spL0YyzyEPEGYWrTOBbH0fo8THMayrC/klFzjb7ZuhdmN8kE9mXJ&#10;oe1tFtS11CcpRHG0+aj5MIkZewHULulBel1cct4kpa8tTlQqlZLXJZHKKlFVEVm8oqcLOcTAR08p&#10;Ov+au5Qe379NafNRmO7Y7EiLWffoL5VOmLcEn5P6h6XPkpJ4o4dt2WW/+udtFknQkc/Fd7+Jz21+&#10;TenwceOVdmZxXRkYQBqUTfrIIklA4Tj2l41gAU+npBW5KupwXPVYkJNOZuTzkraUkdSbFNJwggGv&#10;0TcyvLV4WvpExp9pzaOniEhSkxXvc0sKUmEAqT+5GpSPlYSRgX6YDu1Z+wjq3I6652tRF/conBc5&#10;SdRJ9aIND256Cq97sCjp0ddwHhQHUeelF2C8cdHR+we9JxxyzRo+88w0VXEXwLBr0eeQqHPo7n9S&#10;urbPTMorC2H8PvuD7yr92M/vU+p0ON71+r6fsdnRHpkMzm896Y0QQgghhBBCCCGEEELOJvglHULI&#10;Wc3QBTJzlyLhY+sr642yzqNI0CmqNRN3nB4sFjjR22aUhZN4iN8T6TfKqiqw2ME65CHSwZYWpft2&#10;7TDK0p1wrygbPcMo67XhQZQva362uAGLQcotLqPMU4YH0g3FSInoS8SM1/YcxT5Gj5xolB2VOne2&#10;txtlXb29SusCpUZZdTF+bh3yENFXUKDUMmQBy8GdWBRQZjPTU4obhikdOWKkUTZp6Tx8luk5729y&#10;ZkpTZNtmpV2PP2WU7XzzgNLH9sGhZY8sjhnEY8WYnVZijoUrR9coLVx+hVHmKCo5F1uWvA1aXn3d&#10;+HB3FAuCjoWw+KY7mTFe68tgQc8YvzkGa4K4Xk0YkqTjnIyFcI6qGnYLIYQQQgghhBBCCCGEEEII&#10;IYSQ9wd5TVv5zKuqKj+//zGlO1sOKs1YsX4nHK/U4h0T1M+2Tnle7sJaoBLXWKVdXV1aIoX1SX2x&#10;7Uodfhi5JFJYF7JizWrt1U3r1M+fuv02pZ/+3MeU2u1cMkoIIYQQ8k7D/7gIIYQQQgghhBBCCCHk&#10;bTI0t6F0zDil1mdeVNrb1a1UgjT+bB5O204kdfQN4KF8Ux3ST0rqG9g9mpmOceMHL1W6eR8WI+xu&#10;gdmEnoTikvSZVMxMMHLkYESRk8SafAZGKNEUUkn67fhspgZtnrNjGx4vEjpqRk9SunD5J5W+/Ivv&#10;oUq6YYkDCQrZXmz/hd/+QOm1//hDpU5J0EmLgYbLial5n5hhWMbAFKVjFxZmdBw8pLR6HBZfSPCN&#10;kWjjdODzx1evVBp+EQs7UlHsf0DaInZkn9Ly5R9XWlpdJ59HfSKxUxN68pIc5JS0mUwGxjWRUPSU&#10;9xUEkIqRk4CInCT0ZLP4vMOJeg70Yyw7QlhMMuGyG5SuWrfL6JukpAFZJM3H7cLBllqxT00Wl8y+&#10;4R+UVo2HEY7XhTpmJY0hJsein2hxScJJxLF9l7w/nknIMdqlrjgIPalKT+KxyXadDvTRgmuwkGXF&#10;dz+L90s0Tsd+tPFxSTGqnTBLaToDI4pAORJwEnKcaWlTvd5OqZe1C23UtRvGKi43xl5cTFRCIbRl&#10;fxTtYrNhzMWl3C3GQ74g6psIw7gn3X1MaZ+/XBoc+3cH0Ee6/1BeknyskvCjtp1E2ydTqINHkqYc&#10;Mg7c8lmv9FlSxrcE7xjpQYGAD+X1aIspF12J7UdQx6NbXsB227CdXB027BlVhu3shiFROox67N6A&#10;BJ6qaqSa/GYljIaCQST3zJkxRjsTyMt5Gu3CNWzgBK5p0e4utKdxfpqP8tyFRTKu0J++CpiUeCU9&#10;ixlC7yy182AEdtEVFys98dCTxv62SX9N34br20v3/UrpJR9FAts53zfy9yWp/72Q64XVes63DCGE&#10;EEIIIYQQQggh5CyEX9IhhJwzVDZgkcWd37jbOORf/uuPlPbtbTHKclk8qHaVm4kgjl48YAuWTzbK&#10;qgurlG47bKbmDNjx5Lmvv9Moi2XCStfsNdMimjpqlZ4/50KjrKAKD50rguZ+D7XjIfrxnhNK39yz&#10;2XgtH8WD/eGBOqOBF+GKAAAgAElEQVSsRBaQxC3m5f3EcSzqyHg6jLKRw7BYqLSh1ihzyX6PdZkJ&#10;Qgl56O8vcxpll15ztdKZH7/SKPMNSVch7w/yQ2rRtwOLvJIvv2yU7ViNxQs72s10qK1dWNRxPIFz&#10;YLRrSGKJB2Pq4sZKo6zuOjyULpg5m71O/mYSfUgZOykL0AY5MIBrTlcCi1TC6azxWloWH7kc5mKh&#10;MjeuTV5ZJDSIbfoUpUNTzgghhBBCCCGEEEIIIYQQQgghhJD3BHGxWLNmo/aFf/2x+jlrh7lHYTWe&#10;daeTWJORjPRpCdsm9XMqgvdkBmDK0pY6oNTmsmoON0xHshEY0NjSYsah4Vm705nTugdgAvHNH8JM&#10;Zt1GbPfee+9R6vf7OB4IIYQQQt4h+CUdQgghhBBCCCGEEEIIOY1UNw1XG7NK8ktPT59Sy1/I0uk+&#10;BrOOrB0P2esqYOjhLiln92jmggaLpG9cORbtk9i2XmkwDvOJCgu+8O8e4mBh1WBIYZX0Ep9hBIAp&#10;cssO/J70IEWlxYUUk64R5yktOX+J0rlX36a0rWW30n2SZGMVcwuLJAIc37hO6ZaVDymdd/2dOISs&#10;JPpIvWx2fM5VgEURpcORmtS6E+kseTEnqGpqwvslAadt73alqdeeVppJIDWmR5IcfJIGE28/js9J&#10;ckFE0mV8kmiQy6I8k5dkA2kfTVJV3C63KLanJ+9EZTuabNciSR82MZA5vgXHv2v1/UpnXnSF0tVv&#10;YTFJIhQ2+sYiaQo+D8wWCtNInnIWwCBn6Z3/rLS4ukHqiAUqejpRUk8ZsqKuGU2vE17wuN2nHFs+&#10;i2NL5TEm0nIM+unp0NMdxCMilUGf1U+YqbR6CpJyoq17sL8Y6rP++RVKb5w2H9txy+MX6ey0JAXZ&#10;pa0ysp9cEkY8bY/fh7bpRmpMUWEh9p/E/p2SolQgn49Jn9vlvNAtLXJ6io2ktAzs26q0ohH1T+n7&#10;TeP1SFjqJedCLJww+sbrw0IhlwP9H4tin+4g6pLIoc+SslOPJOzEJC0oLm0dsEsyjg/nVVEjzJSm&#10;Xng96hCC4VHXoW3Sd3i/rQLnhXc4zIXC+zA2MpLQtG7lL5VOXnSr0p+twLgrkkSdMaNNg6L3Er1P&#10;kmKOtP/FVUoPv7haafNJHFdfDwxNHPI3wmaVhKshdjxpSauyyfivqUDbuAthtjPpqmuV1k6ZrrSw&#10;rlEpw0pOD3ri1tQ7kah18K3txnYf2Y7rdnsc43/Lfb9VOm4hjLoaRo468w74NGJJ41oWj+DvSEKu&#10;RXa5RhNCCCGEEEIIIYQQQsjZBL+kQwghhBBCCCGEEEIIIYQQQgghhBBCCCGEEHKaCYWiaoPf/emv&#10;tGQOP2tpaCZdoNRfXKw01tuvOf1iBmOJyHv6labEuMSes2r5nBir+GDwkIgiUUd3isgNfjFeDBuy&#10;GRhyrNkEo5tv/J9/U/qDH36bXU0IIYQQ8g7BL+kQQs456kc1GYd84xfuUvrwd+4xygJdcLprdoSM&#10;so5+uDlaw+Zls+PoQfwQzxhlFjdcJUePmmSUdXa2Kg13dxpl8TRugF3FBUZZXxuc9pId/UZZQxBO&#10;uf3Wk0ojNo/xWs0wuPL2JPuMsr374eDZNHKiUZZuhRtogbfQKCv1w2n2SPsuo2zT9teUjq0aZ5RN&#10;FMfFiRPN7Q1fgjJvSUAj7z96D+xVdWp77gWjbjuee1Wp3eI0yh7YfUJpi7iuasphGDM0Y8WpdWFN&#10;iTkWytDf1ZfNMcoKLruCI4D83XTtxzXvZGu3sYmuKCYVU+IK67SZNq95CzyBbQ6bUVZdCAfenNu8&#10;Njuqq9kphBBCCCHkPcdfiPt9CdLR+vrlQXoY6SHOQPB/rGLXccwhZCUZo7BKEnQkTeFsR8+KiJxE&#10;+kv/YaSuHN76ltJjW5AI0nEScyzd/WhPfxyu/BlJhTkp7eceEh1R5MScjVMSZDLyklO0QRJjxidx&#10;7xyTuZt1uzcqbV4viTXLblE6fRmSO04cxtxKvB3pJ3lJANFTXNY+9nOlo2acr7RixHil6STuxy1S&#10;AbdPkgTKcU8eqJA5oYO4fy+tQqqMnsCTjci8Vf7UVA397ign9/v+KWPwfjcSSeySmOPyYI5JT3PR&#10;0mizdArHHU9hvisRw3YCAcwLOKzYQ0LSXxKyH5uUp2OYw1r5y28pHSdzS68fQp9FO7ql2mmjbwr9&#10;aHN3tENp8bDJSud/5B9QR8mISUmbuaQvs8a9I45dn2/LSSu5JRUpKYkxdgv6Rk/Gcco8iUVO1IDf&#10;K79jf2lZ+KKfyMGiIqVjp6Iv1x9E6ktZRanSnmOYK4xEsCjGK6kx+ij0SH3SGekzGZ95C+pfvGAp&#10;Pr8T490l6RInu6XNZFzHIhj3OamXTdQhaUdJSd5JSpqNNYB5QH2RTkYShaJhnDcFPow5u6RLJVNJ&#10;o29yss1sRm9T1CkpwyYm6UCaXKLcEj+kp4jpbauniPll7tRRjjazjsWGZvR9WOnLoS70UddJbSjW&#10;MrSlpxHX1vgRtHH4JN63Y93DeP3C25X+++8xL/a1T2Duqq6mVHsviHfhurDt4d8rfeOp55Ue6cBx&#10;6te8gLSz04vjrCzDnJzHifPKOiQVLCYpVl1yLnW14rzJHsc5dnAHFloVF+OcHT5nhtKJV1yNtpg2&#10;+5Q+In8fvlJcoxfceYfx+QP/jOveVll81xjBubT6R+iT2//rV2j7c+Rv+p9il2tqLC2pZjIEPUE+&#10;ZyCEEEIIIWcTuIFrk2fgJ4/hnu21jZhfOtJ6QrNa8b9xQTW+lGOx4N4vLvf7ngKXZrPjH+aofLkm&#10;GYfK1IY2OCVic8ocVxL3//ncqQnC+WxWsztxH2+z2+Q9eO3+p5HwOmvmLO365ZdxBBJCCCGEvAOc&#10;mzPBhBBCCCGEEEIIIYQQQgghhBBCCCGEEEIIIYQQQgghhJxGmKRDCDmnGTsR7qVfue+HRjNsWr1W&#10;6fa7zVjX4iJJFPG5jLKeZrhNltVUGWWFTjjhdvWbaTjuIrhflHvKjLIpY5BMc6i/1SjbsuZ1pV6n&#10;uY+r5sGxYkzTWKU1VXXGa/3imHpMklMGGduEBJ+uXjOZ4qJ5lygN2t1GWUc3XBzH1I0yyk6ePKZ0&#10;0tyZRtnln4YrbLDSdJsMlIobsEa3xfealPTz0cceMWqy+dGXlIZjKaMsmYEbSms0ZpQNpOCq0ps3&#10;k6AarRgjlV5JhCozXQyH33CR0sBV1xplNofjbGpO8i6zb83L2GHGdE8OOvH98S4JeBrImXXSA3T6&#10;E+bY9olTdOX0MeYbg2ZqGCGEEEIIIe8VDkkpcTmR1NHbjtSERAdSUZyBcafULC9pJm0nkAphE9fN&#10;6snTz8o+zEkiSFzmIo5vWq90+2uYG9m3fbfSrnAE75PElEQcqQR+SakpceGeoKEGiZqxFBxDI3Lb&#10;YJP0mEEGHOiTpFiOOr14TU/6OJzChzbZsC9XHH3mCmGOJ3DyqNK+X34T215yo9KF139c6fP3IEFB&#10;S+I+Oy91zPXhBmflL76j9Jov/VhpQXGxvB3v90qSjlWSeKomDlPasgmfP74NbVI3EykznnokLMeb&#10;MLflOrxDaWkJ5rDswycorb8OySK2QqTAZNO4B+vtQzJzVtKHHJKi4vGjXdJSLz29JZXNnFI/TVJg&#10;XJKsoqfbPPfgvysd1lSj9EAC50DoONovn8N2iv3mowlb52G0QT2OZcGtX1JaWIT7u1DITLtWdZNt&#10;6DEk+jbdMh5y0sdZKfd6kE6SSaOPHS7UySpzW1Z5v37MoQG0jUWOsVDuM9NpjL+68dPwu14fadP+&#10;diSZDHTgPHY1jEAfSdKT3tZ2O47dJmkaDj0tpbIWx1GKOcSM3C+XlqJPO9va8LrcC2clhsLt1tNt&#10;5CZa+spRImnilZiHHOjFWE7LWLdJ6o0mzemWlJu4uPOqn+VkCvhw/jgdqHNc2kpPBQpISlBC2txj&#10;k2O0oJOCMoUUk/fbxcHXV4bzoGEK5jTnRpBU9cpKnCfpPrSdQ8ahrRR96a7xox4n4DI8cOyI0q2v&#10;I1EnPec6pf/9MNKlv3QbUoqKi/zaO4rU88jzTyhd9dNfKN19DGMiK31UXYIxNXXeLKUjz1+Avh6D&#10;8zZYgflmPSFLdzpW3ZVAm4TaMa/cvx/XhuNvvKH08LadSvs6epRufA5zhVteeEXpmFkYvzM+9CG0&#10;/Szs28qp3r+LEUuvMj62cA3a+Ngzq5VujeL6PW870u9feQiJShfceMsZcGSnn7T8TdevA3rinN33&#10;Dp+XhBBCCCGEvIs88yjWG/3Lt5Ck2SVrghIp3JM7qoJa5bhK/OyRJN+opBrLfIS/uNBI1Yn2IUnW&#10;E8R8TVySOzODKbgyRSO3olpa0pAdcn9fNW6E1i9p1Al8TLPYMNeQSqHgi//0Pe2xB55TP//7f39d&#10;aXVtJYcMIYQQQshpgEk6hBBCCCGEEEIIIYQQQgghhBBCCCGEEEIIIYQQQgghhLxNmKRDCCGEEEII&#10;IYQQQgghpxGPpOqWFSKNtqcTSajRLrhXBkecmqQT7+9VOhCGi6WealJWV39WdEsmCUfQ4+uQqLnr&#10;JSQ7vLV+s9Jj3Tj+mKRF2PJw2S+XlJYJo5AqUz28UWnjBLRfxTCUBxpHKt20D0lF/+dnj2E7LjMh&#10;NptHekoujzQTj0uSY7x+KYeflbsAfecrR3KIPyapKK8+jvIWJCJkXnwIdfjQ55WOWPABpXufwr51&#10;G1OLA0kBJ97aqnTz039Quuimzyq127HfjCST6Okt7iASQ8pGYwwc24ok5VALjrGoCW1RecPHlPZt&#10;3aC0uABjrkjSXhw+OK32ShvrCSY5SXVxS6pMRn7Xk4WMxBz5PZGC06rXBTdWhyR86Cm7R7esU9p1&#10;YBOO79qblW55Fkkm+Sw+XxLE5y0dLUbf9CWxj1JJrMlIEoyeoONyoI520aQk2ngkvScjfZqSY8ik&#10;4BzrDwTlGNAXOTkmtwOPRTJp7CeZlGQZaRurJMwMDMCt1i6pMAE/xpM7gDFiD0jSj7jaZgYwzsNt&#10;x5XWyHkeDg2cchw2Ob91p1u9L1IxJKR4mjCe4wd3oe374LZbXgkn28oqpKxs3YoxpafVeCSVIi6p&#10;Uf4JSNfOZtFHadm+z4vjcNlRnhLH3qxb2tluJifHdIdeSQsqcOCzegiPXdKAMnrSjZFihHPYK3UK&#10;p/F7Vj9mSQEqkeQm5whJD8/NR5v241q55eXfou796FM9T8ZWis+5JZEj0YaEjq7DSJE5IMfo81+v&#10;9D/vXan0S5+8EvWSYz1dZKJwON7wnz9Q+tyKZ5WekFTr+iKMxQuvR+rKtOtvUhqoRnrSX0yxsQ35&#10;0YFzvCwgOhLjbMRlONaZPUgBa30NaS47n3hK6dEDSLPa9upGpTvWI3ln3mUX43O33Ik+aRx2Wtvm&#10;XGLWXZ9UR3tw23alzzbj70eXpLzteRhJT6PnLVRa09B4TrVPx3FcG6NyvdAT5Qqqz47/dQghhBBC&#10;CBmko0Pm+CTVxmrF/afDinv1TFtYixTh55ImJOcmJeYmJcmpkd6cFulBOqpTn7eRuYu8zCEMJh9n&#10;Epgf0VNYi2srsN3GBmh9peaVucl8Hu8ZkPp5AqX4fU+f9tLrmK9bfj0Sr59bhTmvQAFTLwkhhBBC&#10;3g78kg4hhKgbW5fRDLOXLlDaeuBGo6xn+2GlUZcZQFbuw01rRaUZ9bqvZb/SvVv2GmVjG/GgdNTo&#10;8UbZ4Q7c3B450Ww2v0TZFrkLjCKLPOgOd3YoTVqzxmsdXXjIF88njbJgCepUXFNjlLlL8RD46M49&#10;Rlm0HzG5S8adZ5RNuwoPcsddvsAoK500gsPjfcaJ1142KrT9N/crPXKw3ShbfwILP/ZEYkZZjROT&#10;PCOKvEbZ5AosJKkImU/5L23CWB43CuNn0p0fNF5zzph7VrcreXdIyaKuQbLtWKRYFPAZZZlOLAwa&#10;yGKSMTtklUqRBWO1tsAcx+V+XLvjNRVGmd82ZOUKIYQQQgghhBBCCCGEEEIIIYQQQgghhBBCyLsI&#10;v6RDCCGEEEIIIYQQQgghpxFPcbnaWEEQjpOtHUg2iPb1/Y87SQ30yutIzHBKood3yJfazyQycaRa&#10;HFmDJIfXH4AD5xu79yntk1QBlxVu+mVuJOZcMB4JIuOWLFHaMHmq0kDDcKUOP4xI/lzoxOJKpFK8&#10;ueOg0pWbTBMVh+wrnYMhSlxSi7JxqEsSdaJiLuD2YFvO8TOV2kZNVBr69XfQNwd3KO1fhWSEabf9&#10;o9Lj25FOEd4PY5a8mA9YJFFk44rfKG2aPFvpyFlIVEinxWxDDFsc4rQaqEDSQNVotEH3YTF8ccEB&#10;taIB7qjF89BmuuGLx+s+pW38MpZ0x9WEJBnk9TgXSczJSlaJQxJybFL/vCSj2CT5x6ZBYymk0Wxe&#10;/Uelc+fguI53IQUnE4aZSGU1jGX8AzAaORo1zUWKFlyj9MQRtGno2AGl1eOnK9XTj7KSxpNMQp12&#10;uxwD6pZOwfDB7cSxJ1MwtknEk7IdvE9PqrJKoo6eoJOVtvEHJF0ph9/t8v5sHsfqL4TTrS9YhD45&#10;BiOdfAbv7zqJtKNR0mZ6G0diOC/cHpipeGTcZ+RzrhqkapTf8AmlHff9WOnAri3YbwH219+P64Se&#10;XpMpgnFF8dR5SuvHTMLnIjC5SPagXVLSV1bxvsjLeZgVjYjhi81ppsx4pS01SchJS9vryUv6tUqG&#10;j2aXiJ0UDl3TR6FLxlFMonTsxkksCTyScmQtRNuPmrlYaagX184DbyINJhNCX+rnk70S73dlscNk&#10;O87n1l0bpK1xzYjFYUp0z+9fUPoPt3/glP3+vcTaW9UnX/jm15WuXIskqbgkYy2egzF8+Ze/orR0&#10;NMyc/lJwzt+Dvk1/SZnS0VfDgGrYJVejTda+qPTN++5TumcPTKleeQptsuN1JOzMX36t0hk33aHU&#10;IeOV/GWKh41S75lzPa5ph37yK6UbenHOXi7X1TX34Ny+8V9/qNRqeXvj8P2OnoDVvme30phcP0aW&#10;4+9CsLziTDwsQgghhBBC/keWXY1785/+5AGl0ZwYBjvlP+OUpkX3Y34gdgL3jhkNcyiOIOYpYvGI&#10;lpaUHIcX9xGlDdVK0wnc4/ee6NByMp/gL8PcUc043JOMnIN0ZZvLqWWm4H453Ib7kgNrYO4baZe5&#10;gnCXls5hX80tmN/o7MB7maRDCCGEEPL24Jd0CCHkT9AXISz/wl3GC3l50JvOmCkQz/7qQaXbHn/J&#10;KMvK+2ZPXWiUTRg2RumRjlajbPteLDrw+MxEiFo/FvA0jRlrlB1oRzJPgQMPlHNJcwFDgRef3Xqg&#10;xSi7YjYeMJeUlhplLe1YABPLxY2yulF4ILy1+aBRVhzCQ++qxIBR5ijEQ9iCOUxReS9IRcPGXvc9&#10;8Ael63//jFG2vhWTIzv7zb7tsmAiJiMLRwbxpLFAIpMzF+jMqcGYKhtRbJTVLcTCgaabPqTUWcoH&#10;pOT0Eu3pNrYXDWHhTFvGTL6JyIIhfYFVLm8uUqh0YwKzPWqmh1WUBZQWD7luEkIIIYQQQgghhBBC&#10;CCGEEEIIIYQQQgghhLxX8Es6hBBCCCGEEEIIIYQQchrJS5pJZR3SWLYdQvpJ+wk4Uo74k11lIjBp&#10;0NMpbBJL4XA5z5BugRtoy7pXlL54zy+UbtwL85EBSacJSmrFBaOblE6/7FKlo5fAdCRQU4/NWd9e&#10;qsCdN1+ldMeB40bZiV4YBdjsSJTJZmEYkJD0Fc0KAwyHE+XRbqQeeU/AJKVMUn7yl92sNPUzJGcE&#10;etGnNklDWnzTF5Q+9c1/UGrJSWKN+BPkYjAneOG331NaOxapJ0ZahSSNOJ2SWFMAc4JUNdow0gNz&#10;lV5J6mkaBZfUnl7UNxaFG6ulBGkvDoe+Y2y3IFCAcjuMYJJpbNeiJ+poME2IxhM4fhmDehpMTJxc&#10;fT60Y/9xpBX1Ht2pdNgHcNyrn3pZqdsHw4V6Hx5F7D0I84b6cZOMvhnIYF9ZJxxaj+1BGlHd5FlK&#10;7RY96ebUJJykjCuHzS59h7raJCEnEoITbSAYlPej7rY/Sa1IS2JOVtJPrHq6imhOjyiR89LpwjHZ&#10;HVAjFUXSYlIx7Lejs0NpUQH2n5K2TsRiUm8YBbklUScsfedwY8wFl16HtpaUpIHDOJ/c0qUjFyEh&#10;xTdiPHZfgD53OmTsDGB7J6PH8IEYjjMq7aIVYiy401IPKzQSNk2CEjIOnD7UMSfpRU47jj2fxb6S&#10;CbRdTsaLS5owJeYbVhlXTmkjGY5aOKObdKA8WFIo78cbpiSvxPsGcJ617XsTfdYv9XKhMVyNSBnS&#10;z59EJ469eSvSYxwujNcX5bhKCl9Vest1i9CHlr8t2yZ0GKZIT38d14Hnt8GJOCgJVzfcdYvShZ/8&#10;PI7H9t49itOvLY1LLldaMw8pRROfXaF03b1I1tl7skfpw/f8Wun+dUgjuuQLuKZVToIT8zuRAnS2&#10;MflDt6MNX8U4O/EWrpM7wxiXUzbgGrfjdbw+ecHis7tB5H+b/gO4hulJbhWNje9ptQghhBBCCDnd&#10;5LW89uTD+D9/IIZ5mqzMeVglMdlu92gWSaHNJ+VeWcP9ea4Dc1TpbFbL5nAfa9HnZeR+2eXFZwuL&#10;XdpAN+ZYggV1eM0KM98dT+DeORlLaZFuSe3pxrxYtA/pvzlJK3bYPVpZAWYqr156vdKmETUcG4QQ&#10;Qgghp4GzO0OdEEIIIYQQQgghhBBCCCGEEEIIIYQQQgghhBBCCCGEkHcBJukQQsifYagroEWcM102&#10;l1F29aduVXreojlGWXczXB1TA6bjZCYP94tjL/QaZWWFxUqL/AVG2bimsUoPNx80ytIRuFnUj4LD&#10;bK7Aa7wWCcEV4/xGc/92O1wz7EPe98Er4Kr5+g9/Y5St2LNLaZtsf5BQ1iJlSaNsoeWPSucUFhpl&#10;wbHjOGTeYdIhuKps+Ld/M3a0/TX02bNHuoyyvUm4/CZljA1ik+/fjneZY2tBQxl+yJujetSiqUrH&#10;XnupUeYdM/FMaiZyBpLoajcqfWA/nHxbwymjLJTG9SchQ/X/sXce4HZVddrfe599eru9Jvem3vSQ&#10;AiRAIAQIIAIBDM2GjgqOOpZxRuf7ZsYyfs446lgHO4qACqj03qQEQnrvPbk3ub2eXr8n6/2vfXIZ&#10;dTQkpPD+nifPe846e6+92t43a511/u+R0Y2zEtV2UsTvpG3q6Vda4ys9m0ufEkIIIYQQcuLQs6/a&#10;8XA5yT+HKJq9+/f90TLl0vh/cTyF6JphP1wrXO6T20kn0d2p9JXbv6P0icefVdoaw7pInbhKXHfe&#10;mUrPufFmpU3nXaDU9PiOS7nKy+A+85GbLnfSvvoTuEbE01gLyRUw3/CIa08+hwiiwSB6LxlDpNG+&#10;Nqy/eCNweamfNU9pz/gzlBZfhzdHZiOilM75+/9UunvlH5Suf+BBqas5TDs3wlnhxXu+r/Sy2/5Z&#10;qcuFz1NZOA8kkmhLXwBt1TAJa0T7Vm6U66xDncWdyCNjZ0jcUnwBrBGFwyi/5bjB4LhUGvMwU9YT&#10;xFTGSIvbiyWWJ25xp7Ft9Km2l9m+8mWllWXI3xPCGlJhCO5Qc6bBgWjXUtwDLfPg5jH74lLfPPQQ&#10;nDwSFsq0axtcec7sxhwyH8W6RkjaQLueWBJ5Nl+Ai0tW2sxVwDqJ7UFZE+KW5HHuJ5xvS99n4zjf&#10;69HOOPg8KA4k2uEqEcc6TEicebzStkUnV7nzZZ0mGo1Kvmi7iJw3aKMcBSlnTqLX+o+Y2xqqT6dK&#10;vfC5VVmH4yoQGdftQ1TdXBb1SwzCZakozjwBcb+pHl+jtG19qxyH/PQykdwKhumTF6VlJiOfFSco&#10;KatpoS7ZDNrMFKcml1vXHZIV66hUFuf59bgpoi3TMn5MuVhAvqnSfWAUMY7y4xANePYFNyp9tgfu&#10;WGlZX8j2oE/MINrUNx5jpZBCHTMDGN87Vz+BcgSR74NLcHxlFG141aVnG38JQ/t3qaPu/9znlL64&#10;bTfaWByjPvDP/6R0+qLrpX4nH+4A7tWJ18MVbMT5lyhdd+ePlb708NNKl6xYq3Trh29Tetl7blB6&#10;7gfx3heJnoS1OzlwBzCuLvzEp5Tu+dRnlS4ZxN+fKTncKCt++gOlLWdhfT/gPz5/E0802Z5DqgQH&#10;27HmrZ3bmibh+xC6MxFCCCGEkNOJ3TvFcdmF/9/ncpi3pkxoWVWDke7BmpOea2v3Vf3eOLxGJWsd&#10;BVnraF2BdaBMTtZrXB7DEufhnQdWK91VXCXXxpzXY/kMtxtzQLes+zTXzFca9U9QanrcRi6H79yv&#10;/+Bc5G3xf+mEEEIIIccC/kiHEEIIIYQQQgghhBBCCCGEEEIIIYQQQggh5Cg4HLzjgosQ1OXxZxDU&#10;pOBFwA5XDkEkstm44RuHQBZZCTBRiOHHOUEDgSr82XLDZyMAjVcCLRQk7mUy3YMX+aITNMTvr1Ra&#10;UY5rhSSor8tlGZFyBBFwBRBcoigBPYoNOOel+35l7N34qHp9662vKn3hJQScKa8oBfMlhBBCCCF/&#10;PfyRDiGEHCU6dsTYKROcDI58/UZmX3GBk7LsWUzIB3v7nbT6ENx1Uq+XIua5M5hWt/Zhot26a7fz&#10;WXkYE2x/faWTZjYgguGsD17ppFWMRpTNeYkhJ63w/d8ofXJ33kl7Tdx/VnYNOGkT9iMi7u7v3+mk&#10;jfvCp5WG6ho4dI4hhVTJfempf/2q0mWvbHDSlh9EBNwN2aSTVpSog1GrFGn17DAWay6dNNJJmzS9&#10;SWnD5Rc7aQ0X4jVjoJC3kv6ukhOUJdFz+4dKYz+RxwJkQaIiDxo557MeiSzeGCo988ZKRF1XWRX7&#10;kRBCCCGEnJQ0tsBFRDt2dLW1STFL3huHyWXwRX1B0l02lm1Nl+ukrFfH2pVK7/vyl5Qu2wWnzKA4&#10;/L7jjIlKF37kQ0qbLxTXFMv6Y9kdN+bPm+VkvWzNNqVPL9+qNJnGnESmIUYmg/l2MIi5h2ki6mha&#10;XIG69iASakwwI5QAACAASURBVKBC3FEugDOtKS4p/ssX4704g8y/6RNK925EWw3thAOIYYsLjOjy&#10;B+9ROmYGopWOnwtXi2QiKcdptxjk641go0V5c6PSPSvX4zhxEqkchTUAl8yrXOJ8khA35bw3J11h&#10;SXmhCXHOyYmjkB6zeXGR0Q4nLhmzSXHK2bYCjkEzxo1R2jeAdaWGOszT/Dm4Q3XKetOVl12jtHZM&#10;i9M3I6PYcLKpH+tffQmcs2UpnJlmXw0366Q4TWn0dhQx+3EcdtxubHZxSZlj+7Ge1r7sBdTdjw0q&#10;wUkz0Kcj4EKkHardoh4vnHRSSYl6K9cv5EpzVXW8T9xlxBEnm05JedCGySTu78GhuOSP4/V9rtvY&#10;JU7eOmBtKp448jJG+YhRw+uvB6/U3y1OQTq/fBofeMswZqrHok8G9qDv4uK2VJT6Wh5oLluy0tFu&#10;RIaMP59cI53JSpugbpY440TEccmSumelcyI2NCPHpXWnSeHd0ndZ+TzoQ9tnK8uVjpgGx41Z7XDU&#10;ef2FH+HsBO7XfAfatliP833NOC+/HWMqJy5IG5fCNTwQghvMzx99XWmFOGWdN/ePO4hnujuUPvYv&#10;/6L05R17lDbJhqX3fxHpLRfhWXcqrbfpNd5z/+nLSscuuEjpM9/9ntIl6/DMvOeOu5VuXrpM6ZWf&#10;gktM01yseTPQ8v+k8ezzVdrcyxCp+uBjeAYtGcA9eNkeuFu9eNdPlF5x2ydPhmIfc+IH8fdzdxec&#10;6UxxjKubNPG0qSMhhBBCCCGEEEIIIYS8Ef5IhxBCCCGEEEIIIYQQQgghhBBCCCGEEEIIIeQomX4W&#10;gpJYJoJamBKjwuNGMIlCPG0kd+KzTBEBJ0zE1jAKEbwfKGw2xs84W72ee+NCpd2bEAyzez8O9nqD&#10;xpQ5CJowsgrBSLoPIUDK9vXLlU67/Byje8tOlKcWgUx27N2ldOUDP1Pas32bkRObnr5eBBQY6EfQ&#10;EDrpEEIIIYS8OfgjHUIIIYQQQgghhBBCCDkOlNfVqkzd2kmns1dpPh5T6grCDVU7pWrnHNvUbivu&#10;k6JbtOfFrmceU3rnv/270s09fUpbyuD2u/gDNymd9b6PKLUCoRNQ2j/OLTdeptI37YKb0d5OuIjk&#10;C+LuU4AzyNAgXI/dXmxwcLmxiSHrOOrA+WDULLhNuM6Dc4YlfZZMwbFjVDPclhf/3b8pveufPozr&#10;iYOPtp0oyvsnf/Y1pQ3jpuH6EWyEcFkyNsQRxyUOBIE6OPrUiYPNoQ3blUZra5TaIfSJoceWhbGl&#10;nU9sF/Ir5HB97VxSMKC246qCz7NZtE9CXJ8yvYeU9u/HZo+J18JZaEBcUMc3wLVl0ytww6ltQb0q&#10;muEulc6X3FqmnYM23NMHl5OBJFymt25YoXTS/KtQxrLyYXUo5pBHIIANKu4A+swWh5qu1UuVdtz/&#10;U/Ttwb3oAxnR3lXjUPa//WfkV1EtbYP7LpeHY05fH8a5dsAxpK8LeXHy0VUpSrrcMHpMxKXN9I1k&#10;i2OO2402ToobTEbaOOBDfTxua1h99fW1q1H/IDbfpNP4XDvx6L5yG6iHLc5CwXqMqUIWBYlvlrEu&#10;5cyltYtUyfHKkjoWpY6FXFHKnJC6i8uzF8+yZAwuQr6Q1EFcemJyntdCRlUeuWYRn8dlHGonHY+M&#10;85A4Rhfrcd6UeQvQJkPYnLR2yX3IZ0jGtS53BcaQtw5jInUQz9xsP+77da/eq3TauTcrvf23cISq&#10;rsZ91TIWTlX5JDZIPfOVLyh9ahVcr6NB3Cfv+5f/o3TixZcbpzraCKduDlxf3v1TOJGN+8UPlT7x&#10;q98rfW0TnjXbPvMPShfd+C6l82/7OMbTSfTcP9HoNp35PrjKbVuKZ9rjrRi/W8RdOv3II0q7Fl2v&#10;tLqu/rSov/N/h2efUtqdwjNmlPzdajrjrBNWNkIIIYQQQgghhBBCCDne8Ec6hBDyFhEpjzoXWngD&#10;NhcUna+qSsxevNB5ncthM0BKvvje8NIy57PKMDYmjDlnupPmC+MLcJdlGW+k8qrrnJQ5g/hiesft&#10;v3XSNvYiLVZMO2kPbcHGE2+hVM6Kh7AhJ3Drh5w0SzZ6kKOn85GHnHO3Lt2m9Ml93U5aRr7VDZil&#10;P93jbPT31aNrnLQpjdhwMedjNzpp7vPw5botG24IOVHE+3qcKwdlc1H2iOdgQTaPheS/qAkj53wm&#10;e42MMl9pk2J1IzY8erwe9ikhhBBCCCGEEEIIIYQQQgghhJATxu/vel5dOpHBj9SLBXzfrb8Hd5m2&#10;k+YxEFjCiOOzTD/27ORMw9jz+kb1umvfAeQjQS+KLgm2UhY1ykbjdSGHH/pvWrFK6ZplS5Tu719t&#10;7Fq6Rb3u78L39OnUgJyDfUFV5ZOMlppr1Ou/+RgCUDSPOT0CBxBCCCGEnGj4Ix1CCCGEEEIIIYQQ&#10;Qgg5DpSPglNHTQN+YN7bD+eKTC+i6Pu1k44E6dDOHJY46hgnOCiG/kn9jiceVPrzf/sPpTsl+Me8&#10;ZrhN3PTlLyqtn3O+UvOP5HWiqa2pUCV43yIEsvj6nQhCksxgk4MtjjlGHi4kmQwcQazkkFLt1hLv&#10;QB/27IOTTJVsXBADEMMSx5t4Bo46kVFwkGm55GqlWx59UA6EmOIo0rcDLi/P3/0dpe/8OBx4Bodw&#10;/VBAnG6kU0IRjB17YjPq0Y9NFruXrlQ6+WL0RUHKUyxi40ZObF9yBQnSIhkGxPkkLW4qRbFOKcgo&#10;KEp5Q+KSsXs7HIlMGbPNTSjHrg44leSCcDLpbMNYP3vxtVJvjGnfEQFmGifNUXpuHNd+5fVXlUar&#10;EaDG6xU3I+3qIy48AR8CNril73QwnEQvgp7EnkZwGnMA7/u1i5AH52Xb9yvtakXbV5ZVKu0R5xyP&#10;ONDo+9Hj8w4rj3bAssT1xfCaw9tYnHjKK1CPvLjFuCztlGXL+Rhzxaw44oizjSGONl4f2jIjG3xy&#10;ko/GH8DniXhC8sN5lqUV+flsHFc+bRTyGYpJ/TtxnRzukaCMLWlU1N1Gm6XTKGs+gzLYXrfUyX3k&#10;4c64KkrbJB0DKXFokvHllvHplUddUL6x6pH8w+LEY4hbV7EJ502cgyBHHe27lB7atlzqhDYs6PKV&#10;SZ/VYONTuh3OOLGD2OTUuu0FXKdssdJv3fW00i/87SKlB34NF5kH//Aa8pH6fvBzn0E5Ln2ncbpi&#10;y9+ncz7xOaXj5uHZ+fg3/kvps+s2K/3xz+5Wum31WqXv+kc47NROn630ZPx78FZTMWaiuuIZCy9U&#10;uuOeB5RuzuIZMX4A4/Lln/9I6XX/98tKT/m2y+KZtXcdNhcW5DkyfiL+b+TyMOgOIYQQQgghhBBC&#10;CCHk9IU/0iGEkBOI+Ue+avP6Sl9OeQ28DspGiQuvPzZf/NYtvkHpxZt3OGkd/fgi/xXZbHKY/Wls&#10;KHl+X6eTNuYP+MK1YmbJ1Sc051wOo6NkYP1qdeL6ux52Mtja1as0dcTwyMs2hwl2yEnTDjqXzxnn&#10;pEXeB8ck/+w5J19lydsel+11msCWTU1Bu7TpsFDEZp9kUUcPKlHtx39bA3bpv692MPh2b1JCCCGE&#10;EEIIIYQQQgghhBBCCCEnnKLR24PgJbYLe3xyRQTIyBaxH6cQ9BhWXoJ/JPDduNtGYApTB7aIHzIy&#10;fQg+0dndLednhlXOZbqNHc/DOacgAWcsFwJL2Ca+T4/t6jf8fuwpqQ0jiEw4OlKpt7IK53hsI9GN&#10;/UDhCrjt/LF9TIQQQggh5K+HP9IhhBBCCCGEEEIIIYSQ44A7HFWZNo2Bc8UacTlJxvAFvV8uaYrz&#10;hXbmcCjmT0i36GLsev5xpT/78r8r3RtDtP/LprYovfE/v640MrrlhJTzaLj4wjPVWa+uhgvES2vg&#10;xJHLi7OLdjESp49MGo468Zg46shGhd4D7Up9AWysMMNwKXFJIALbhaV3nxt66S2fVdq2fY3Soe1w&#10;bzElIIHlxnnrn/y90rEzzlF6xiVwoEkm0PZ5KZdH8vWKY03luBFK96+EY0HHFgRmGTFzOuonjg2m&#10;hfNjMWwO8YtLSyKZkGqj8wtv2I+hXWW0t0OfOJF4fChHLicbQrIoZ297m7Qfrlc/firaR87PZrNO&#10;3ukcNpqMnQznjeYWbBzxeFE2UwI+2NK22jGnKHZEqRT6KJVBnnYSZbB0md7giGNm4LYSHjdJaXDk&#10;aEMqL8dpmyNI2HGWMeV6OD8nbkvaASufLUq59Z0NkuJwk5cby+dBebJpvRlHNuF40JbZAu77tJRT&#10;t71+PqRkLHgl3Zax4BI1tZ+NlH9wAC5LLhmTySSC8lROxJhJDu1GPrIZSIYIriFlSyVQFq9ZkLyk&#10;LXWZ4sjT8ukNRRhvgZA42bhRmFiuKEXDcQVpcznNCMhxtrgJpfLDn4HeKIJ1VE/AM/XsBTcpfXYA&#10;zlbJdozLQhrXz0ksIk8tziuKy5F21DmwEc9kf7ga502BW8wv/w+cTLrWvKQ0Lm5nt7zvRqWzFr/b&#10;eLugHwU1MxAQ6JY77lQ68Y4fKL33zt8ofXIVAjttvfVjShe/F0Gi5n3k4xgzcj+/HREzK2PqDbco&#10;3fg8xtW2vQeVruzFQJ3xApyd9lyLthszacop3Vrx1n1KN+xtVZqXZ+aEc89Tym1/hBBCCCGEEEII&#10;IYSQ0xn+SIcQQgghhBBCCCGEEEIIIYQQQgghhBBCCCHkqDCNRTdcqE589OmlSpMSSMPMIzpFOpY0&#10;IqMkGIc43gRccNLxpfFD/UhZjZHsR7AYn43AIbE43G4ifgSZyHpMoziIoCdeCfwSLIN7jw4g4/ba&#10;RvNoHB8qR/CKjrwEn4ni2msfvsvYvvsR9frzn39S6fwF5yqtqqngMCCEEEIIeRPwRzqEEPI2xJLI&#10;hZNu/YBT+ct2IIJrOp9z0nb0Y1JvWpaTtq27T+nYZ1920vxTzlDqCgU5nP4C8tmSFfG+3z+sdP2h&#10;fidtpyymGEe0e52JyKPXTmly0i6fjtflH7/FSQuNm3jiKkbI/0LhiKjgaYmGmzgiKq5bohVL0GAj&#10;b5SOPxTHfRGQKNWHsQMhNjkhhBBCCDmp0VHiJ0zBl+wrX12mtF+i5uuvuk2XXqbF/4GT4tRRyOVO&#10;SPUG9sNZ497/+IbSXYPYGHDplPFKb/g60iOjxp+Q8r0ZTHHouPU9Vypdtx1uEJ0DaHNT95pMTAoG&#10;3E7i8UGl2t0lPQB3lK59cNQpb65VapVhbaSnp1tpOIyNFk0j4Pxx5a1fUHr/V/5WaoHrWV5xFklg&#10;7vP4T76qtH4cHGiqmsYqzeVlbOThCGLaOL+yuUGp7cJGj7Z1m5S6gnB1qRmL823ZFGLJmoNLtGgg&#10;P68f9dOOOqm0XE/ee6Wc/Z1wRsjIXG3rlg1oF3FcefGpZ1E+H8pTXjcS78UxpZAr2bXoPqmsqsQ1&#10;xRlHO+fYtnt4upRZ1yEva1lecXfxVdbh+FnzlPY+dT/aoKoKbRiFVl/zQZwXKRvWFlqlWI4LhnaP&#10;EYMex0nHG0D5Ekkph88v5dOVFacdcc5JipuLrrdZcEn+eA54xFFH10s76OhNNiF3SNKlDeVzj8eD&#10;PpA+8/u9w66TElcoQ5x/ipJf3RQ46rSuhxuNkSm5HOnxlIzj3KIJdzDbI20l61XptGwMslF3tzSa&#10;KW2QkM/L/EhPShkSKVwr75HjxR3J75LjZJwU5D4JenG9QgXKUTcRz6BpM69RuuzFH6HgqZy0uWhM&#10;yjcSfV3I4P7O9OA+3rHqeaWVHoz/2AAcefYl8Pk7LoCLzMJP/oPxdsfyYdPX3I+jLUafjc1bD3zj&#10;v5Q+v3GL0u/+98+UbhWHnWs+9zmlNZOmSV+//ShrgmvX1MsWYNzdBee0lbL5buIgHKnW/QZuRaO+&#10;jL+11inaWK2vPKe0U9zEKipx/42de+4JLRchhBBCCCHHk8oazFfNIuaheu5uuzCXNwu2kdqLuXDW&#10;wDFDnm1KvZVwe/Y1TTHco2WtYQDrL0Ev5mLBSswbJp01x2hpgntyTy/WptJ+zIHrvPi/d95yG1U+&#10;pA0Mdih9/XdPK131y1eUpgYOGbYbc+2or0HKzO2khBBCCCHHAoutSAghhBBCCCGEEEIIIYQQQggh&#10;hBBCCCGEEEIIIYQQQsibgz99JoSQtzGB5rFO5ce/c77S83oec9J6011K9w8lnLRtfYiIedaeLifN&#10;u3K50tCFCzic/gIS+/Y4B+1bheiSG7tjTtqQ/ITW1uFlDcMY4UMkzznVUSet7LrLlNI9h5wqBEMB&#10;p6R+ifRbPKLsEyTidFSC+x6USL2HmVQBK+/93YNO2ohV65Q2X3m5k+b1+jkeCCGEEELIScfEc89T&#10;RfLeeY/SwURyWBG100VBHDZyosUjnCffCvLitPHoV76sdHUrnDWmVsPz5/qvwN0lego66LyR+lrU&#10;6QOLsB7yrV/B+SWT0RFOMSfPi6NOPofoprEY5u/lbszThzrhOGzamMxHxJHG78f8p7wC10nnESV1&#10;zIxzlM67+SNKX7v/DpRMnEWtMPLNdCDf5375LaXv/dIPcR0Tn6fExcXvg3uK24cx5B4FR5+suDHt&#10;W70Zx1WUKw2VY13B68V5OXFr8vswH0ulkqI4PyeOPV4PIrh6RDMJtIN22PG4kV/KEOedLPL1hBG9&#10;1fZjrhaLJ4+sLl5rp5w0PjMtnS4uLMmk9EF2WJnT4vjiksxCAbR5roDPyy+6GueVVw0rU3jMBLRR&#10;QFxh5P7T0W0zGRznlutrU1hbXF3EvMjIZ3H9RB/KlxOnnKA482gHHFPO122efYNDjr7vTXmfzaI+&#10;2kEoL/Xxahen9PDnh3SBk59P1pDyuryST8S2pX1RL7dXXHJkDNWMw3U6tnY6eQ/09OAct7RFEJF/&#10;PeLQlNFOOKauC8qWCeBabh80lhQnHvlKyi33j9vGtU2z5KxkHOGy4hF3oUQuL+fjE18QfZ0QR53m&#10;aTOVdh+6WOmudU8Pyyc3iHFplSE6sL+lGuVeh2dcXhyhVq19Rmnw7CuUNoRw/9YsvAFtKX1ASm1b&#10;dxZcUW77BSI4T7kdz6x77vmt0seWrVS648O3Kr3xox9WOvum96NP3O63TWvqNpspz/+NT+LvzhZZ&#10;e98u49y3ZKnS/ZvXKx01ZfoJKO2bQJ5xO5etUjogz6ILJrUojdQ2nFr1IYQQQggh5K/gt3fDUTKW&#10;gmNmNgN1uTGPNQ2XYcrCh52HZocwp84l8H5n21YjY+p5NOazvgjWbfwRzMsP7dxk7JiI9Y2Du7D/&#10;xBK3W2MI5/b1dBumLBrs3w2XnlQC601uKU9NxXSjrHqyev3//vMWpdW1EXY5IYQQQsgxgE46hBBC&#10;CCGEEEIIIYQQQgghhBBCCCGEEEIIIYQQQgghhLxJ6KRDCCGEEEIIIYQQQgghx5H66XB5mDANTqim&#10;Mdw1wnKLw4WE2c9IFHrHwuMtYu19d6kLvbxyrdJ6cau44e9uU1o+6RSL5v/nkMa+8vJ5Speu3qp0&#10;ycYDSnUfucUhJyd9kogPIF2cYwIBRDCNd8L10xdCZNNAGOmJRFzOh0NCOIxopHOu/qDSrevhmNC7&#10;A9fXjjzuCjiVbH8Rzh6v/f5Opecu/pBS7ZqSETeZrCUOI+KKUtFch+t39yvd/dpqpaPPm61Uu7Jo&#10;a4dsFk4ice10I+40fh+isGqnnJw4PWTkeH1+Kp0eVi7dvkX5XKe7Zax7PUd+NYGD8tJG2inHMnOS&#10;Dg0G0Cba5Uc7yLjFISYvTjiWaF4OqJiFPrbFGSeXQdld4syjcVnIJyAuMNr6NZlCBNqY1N0vri+5&#10;DNwvPBG0UT6LEwJRuK8UxIXJLa5MKXGT0W1QkLZxubRjT17qpe/74jDJinNPVlwpLP3AEJz6iWOQ&#10;066SgV8cdtzipKMddfTlqsbAhSmXLLVLzx446dgWxvVgH8aTJc46lowTx3VILl2QtkokUnItlCWR&#10;FKeQQlbytaXMSI8VkV+ZG8eHJF9L6pKQMeK1cFxFHRxxijIeW3rh8t3ZvQPlPbBzWLnyXRjf1ii0&#10;RWA0HKZi21DPTD/u163tu5VGFn5A6f3r2pH/zFalE1tGGGQ4LnFZmv+5f1U6es5cpY9+57+VLtmJ&#10;yM4/+hbeL3jtNaVXfv7/os9HjX3btGiotl7p3Jvg0LTvBz9XuiqG+2WEhFdc/iukN//7d5Safyyz&#10;k5De9StUoVZv2C7lxn0795rrTpEaEEIIIYQQcvR4xC3UsjDvLJpwIk5l4GDjb6w2vCbm2Ol+ma+7&#10;8V6vC+RzKcOSZZd0FvOEgSHkM9DWofTQlh3GumdfwrUkRnvAA7dZ09TrjC4jEIST5biqhciwgLlb&#10;+Zgmpdlszji07w/q9fr1WIO65J2nvoM2IYQQQsjJAH+kQwghRFG78HKlwYdfcBqkyo8vwncMxZ20&#10;Hvmy8PXdh5y0M19aqXTiuec5abbHw4b9E+x78UXng22yiac1UdoAoV/Vmm4n7ZwR2OAxau4EJy04&#10;59wTUn5CjpbqujrnzKBsSqr2l8Z5Xxq7Zg7Jc6ZSNoMdZnQUm7E6ZYPPYYq92BznGuwvlajaz/4h&#10;hBBCCCGEEEIIIYQQQgghhBBCCCGEEELICYE/0iGEEEIIIYQQQgghhJDjiYmIltd/+rNKfeKmonF5&#10;8AN1n7iVZMQBJJ2C60P4OBcv2QsXiRd/+5DS/jTCR9x0KRxIplz/PqWnShT/vwZLHDk+/O4rlG76&#10;DzgX9MUQstQ20RfatUQ74gwOIgKqKek+cSvpO9CJ9yEEEHBJBFWvFxoSB5mCgcilC274hNIHvv33&#10;KHVCQqWKQ4nlx/HP/erbShunnKm0ftwkXF8cf4oWypUt4H1ZBcZYfjqin25/aTnKt3O/0hEzpuB4&#10;ccDxBDAGy6O4blLS34gp0VldPpRf29mkkhirlRWVaDcJyJAaRHCSQhqfu13DnVNUXpKWFseavHbr&#10;SaMtQuLoNBSLS5sjqIzH1m2L+0Y7ycTicLjRrkKpFN7b0qba3qcoZfcFfNIneG+Lw0xGHHdsuS8t&#10;F9p2oGO/1A2BIwztbOPDeRX1jairOPyk5D6OlpfhOLlOPJGQ+uM86TqnPbLZtFzXkvKK05A46gT8&#10;/mH56L7Ux5dFEUE3LfezPi9bRL30c8Yvrjg5aafaySOdvsmncM5AJ9reJW08JEEzwtHIsD6zpew+&#10;G2WLBNB3eSn7oIyDfBaVTYsbUahcnJ102+T1fSd9IXY/OXHasYvD70t3GE/J2pZxSqd3XKn01d4f&#10;Ilu5r7JyXxuHMC7tSpTPW4Hrp7tQntaNcJ6qbkB+E2ZcrPRnDyBK8Vc+uRhtFygFFyEa9EnT/EuV&#10;fmQ63Lsmf/cbSp9+BsGLnl+6Cm394Y8oXfSJjyqdeNW7lJpyX5zOtFx1o6rdjEceU7phE9yGtgwi&#10;Qrb5PNpq35ZNSkdNmnJSt4Z2N9v1IqJw7x0aUjqmDi5dE+fNP3GFI4QQQggh5C3iuvfC4fXX9z8j&#10;F8R/lLNZ/P8425k0rBrM313Vsg5hyDphCusPrlyV4XdXqdd+C2sJ5WVYb4nHca7P7zHSQ1hHKa/C&#10;Gk0wjLltKBpw1BvCvNWSNZJMBK49r7z8qtLtqx4zBjrg7vyd721TetP7r1fa0FjDYUMIIYQQ8ibg&#10;j3QIIYQoAg0jlI6ZN8tpkKq9XUojVtJJW97bq7QsWHKrmLUPG1CG1qxx0srnzGHDvgG9ueTQ6o3O&#10;Bzt68eV/n2wuOExBdj1Ve0tuRGfVwUnHPfsMJ82iWxE5xXCFQk6BbdmgNjIadNIGerCQGPViI0ZD&#10;KOB8tvQgNsC9o7naSbNkk01q104nLVRdz2FBCCGEEEIIIYQQQgghhBBCCCGEEEIIIYSQEwJ/pEMI&#10;IYQQQgghhBBCCCFvAfVTEXih+IZLeSOIiukXR49MHMEysuKQcbxZc//d6gprd+1V2iSBOc7/0K1K&#10;Tev0dzQYOwbuJ++/8gKlP/r9y0ozGQQTsCSghmnmlBaLCDwwMIBgJskEnEaiEoSj9wACnxQ9aLvy&#10;WgTfGBJXlUYJYlA19xIcf+PfKv3DT7+FC4m7iSuCMZHthrPC03f8h9L3fuHHKI8bS/x5E04l2lHH&#10;Iw5B2tGmccoEpW0bEBU1XIMIrK4yRGs1xaXGLU4pprg/JcUhZ2gI149EMVYbmuHQs0kMcVJptFNV&#10;DRwTAmEEXYi3I7DLtlWvKZ1Sjs89dmlM+X1o3EAgOCwv7ZSTy6HNLXHWcEt6OoPosUNxlD0sgR5M&#10;6SxT2sCS8Wu7tYsP8jPFcaZ/AK4qPi+iy+blOjoftxznlvK1bjyE/MQdJlARlnJoRx0cl5VyFx23&#10;ocSwtrVEMylxM/Khr/N5uNfY4sSTFkefvDj2eMTZJy+uTvo4/WDxeNA+RX0daWtbHLty4gKV2LND&#10;aceqJUp792xH384+x+mb4JjpSgdMlMnI49lgixuRW9pY90FSyqAdoHQZi3JfeCxxF0qkpW3MYWq5&#10;oLbkm5X8cs5DE5/ni2I7VNRuSOj7yqYGpfHJU5WOOXCh0t3rn8PZ2pGnVwISpVE+K4I2NQekXOI+&#10;tHn5E0prmuFcNWCjb+99HBGHP7h4gRTrdPQZOzZ4yvGsWfBFPLvGnPuo0ie+D5ejTQfxjPjZV76m&#10;9JKVcP06/xNwFwvVNZyK1f6LCFQhKvW4Ky5XOmn3L5QuG0CE7VESnGbJ3Xcobfoq/j5YJ+twG4Ar&#10;38pXXlcak2ftWQvwd9Unfz8IIYQQQgg5nRnow/w4lYIDbT6PNQ63G+svdrFgpFsxD8oUMQd1B2Xe&#10;b+N9uNZvdPesVK+rGpuUBibCWdNVwHx58cc/afR0YO1pMIE5RLm4OddHMQ9LRbzGprUItNuxE0Ev&#10;W5fAHXjzc3DATCR7DY8bc+rRI2bi+qFSkE1CCCGEEHL0WGw7QgghhBBCCCGEEEIIIYQQQgghhBBC&#10;CCGEEEIIIYQQQt4cdNIhhBAyjMZLL3HejngYUWPL/DEn7WACkT4eaW1z0moDiMR5xTOvOmnByYgw&#10;6QlHMu8JqwAAIABJREFU2MBCpv2AejG4v91J68kgomDcyDlpARPtOa4s5KSNqkK0Es+YsW9hiQk5&#10;trgra538Qo3VSv3xrJNW7kck3PU9iDC0O9PrfNbkRmTifUMpJ61tEJFvy19f7aT5Z89V6pJIQYQQ&#10;QgghhJyMvDEIvidartQXwRy6qx/OHqnj7KSTEfeXFc8+j+uJy8SFC85VWjNt9tto/KBXFr1zntJl&#10;6xFhdMU2zOXNAuYu2v2kWMQ83u2G+0k4KC5ISayhDHViPuOvEHeYKOb4prglxcQVJS8OIRdc9QGl&#10;u9fCcWb/GrhJGDbK5anG+a2r4FCw6olf47ybP4rr5jJSDeQbT+F9QKKfupvxVUBiENFV963erHTE&#10;2dOUuiKYcxn5I1uj5Mri9cJpJBLGcXXipKMdUvbvRzuNHoV1i4mTsC7UvQfOCrtWIULrjHfcgPw8&#10;pTlbSpxiCuJMU3LCwfpIMoZ5oN8HF5diXhxlXKiTdqopiDqOODnk53Zp1x7k6/Xhc0vcWgpSB60D&#10;ff1o0zQi2PrFWSoaxvnt+3cNK4ct+YcrMM+tbmiU/HBVMYcxMuIqod2KXKJFafNcNmMcSU7WjFza&#10;ycdnSz1xXZd2UZILBcRNRpdHOw1ZHvRdogeReoce/iXeb1uvdLC3Z9j57U/e75TCCsBJxl0zGmUc&#10;f5lcA++HBjDeC2Lj45W2t/V9ImXVLkhGXtx9DPR/XpypLOkbq4jjpOsMy4Xzg3K6KY2ZlHyKBj4P&#10;S58mpBwVjXVKW6acr7Szc6vS+EFEDC6KE1B2CG3kyqItXT7dJ8gn3Yv7ZcuKp5ROPe9dSl/egvE+&#10;a9NupWdM5Xrd/4q4DTVferXSW6bNULrs9u8rfek5rEM//sgzSlu3wPVr4ac+qbTp/IVKT1oXmaNA&#10;V2Xc5dcqnfTbh5Rulmdim1hIlb+G5/7B3fi7NGLsuJOyPm2vv6R0wz7cZ5487u+zr1t8QstFCCGE&#10;EELIW8lTD2FdJ5XFOlI2gzW+rAtrfJbLq/4dJmCJY01O1kESmOMmBjOG24iq10ODmLdu3Il1Ire4&#10;Ef/80JcMy4s5bPtuzFHTQ/juXK+fxOP9xpC4B2eTpT0/h6kIjVJaV3GeEXTD5fNb34Ojdiga4Jgh&#10;hBBCCDkG8Ec6hBBCCCGEEEIIIYQQQgghhBBCCCGEEEIIIUdJtFIHYpUAHR784KWQx4/x7WqP4ffg&#10;BzipbvwAJ59EcBKXjcAuhUJOxzk4HP0Cx8QQRCLVjx/i7OgeMkwT2z4tU2//lCAkbpxs2+XG6OhM&#10;9bqioVmpvwYBglwhXKt9X7dxqP1x9foHt/cpveOc77H7CSGEEEKOAfyRDiGEkGGEWqY4b+umIHpG&#10;fUe/k7Y3jsWDxBFRC1fs71J6/o4DTlpu1SqlngsXsIGFeAciliYSpciovanM/zjOK9FGy32lqLLJ&#10;mjKlmWjUSfMf5/IScqwJRkrOWjXj8Xx5adUeJ61jEBF8bIlebFuu0md5LFKuaC89j8o8+K9s06a9&#10;TlrwAPLzj2lh/xFCCCGEkFMGbwj/Vw74MdPLijNGXxccLkYfp4ocWg5H3F17WpVWB3D9WYtvxAHm&#10;aWRZ8BfitjHPuO3dlyvd8fV7lA7EYO1hiRNuVhwCXM6mCbH+EOeQdAzzm3QPIqXaI9CnOYmkmhQX&#10;Fu0EErARRfX8xR9T+uudG5GfuLmYXpTLU4nNHc/f9R2ljVPOUjpyClwpClnkl5P8/drRRKZXFc31&#10;ShN9KF/nxh1KR8+Da5Ip7jJ5qYfX7ZF6SzXF7cZTDqdUuwYuUG0HMYby0g5nzT1H6aZNm5TuW7ZM&#10;6c5Xn1Q69+r3Oh3S349NIPEYnJ0CMg5tcYopSplMcZRxiZVGWtwmtCONJek+r7gVSR/kpY294uaS&#10;0msx+by0lajj+oJ8wuIuFBb3oKA4zcR6sb6jbTAGegeUVo/BnWraaDNTxoh20NG3ky3Or3m5rkvm&#10;vqZkqJ12YhmMnUIGY6aiqgLtNBSTdkF+Bb1hJzf8OmkZa5mOQ0oHH7gD7dOJ9TvtXJSQ8woyZiIV&#10;VaW+GcAcPLV3A/KWNS3XLDhjFEyMJ7e49UhTG+mkONQkLOlTtJ3fRt21w0ZcjKVjg7IhSTYWecMy&#10;YKXP9fpAUeqaluv4pU/jUnZL5x/BpqhII8o3djQcstZ33YcTxcnKlMbKp1AQ7fzjPPpk7LVuhoNv&#10;Q8uZyN8LJ6nfvoD0ieNHotziOEX+dwL1TeqYC7/8NaVNZ96r9Onv/UTpjr1wce/5py8qPe9deIac&#10;fRucdfTfzdOB6EiskU265AKlE379sNJNKdzDo/qxGe/FX/5U6Xv+7T8xTk+SuhfFtWvFg48q7RAX&#10;sAvn4u9KbcvkE1g6QgghhBBCCCGEEEIIOTHwRzqEEEIIIYQQQgghhBBCCCGEEEIIIYQQQgghR8kN&#10;77tEnfirOx9T2jGAYA4FC0Evch0JI16GQBVGFD94z7igtgtBR4oJr9E0GT969xQQSCMfR/CXbAYB&#10;NyorKgy/DugiwT6CQQSAcXkQwKJxTLURz+L4cEuj0vY4ggBsXv0HpQeWPmwkEghG8twLvUpb9+P9&#10;iKYaDgNCCCGEkDcBf6RDCCGEEEIIIYQQQgghJxJxgygPw22iKO4R/Xt3H9dCbXjhBaXtCWwOuGDC&#10;WKU1k6e97YfDuLEjlN50+Vyldz6yRGnGQFtl09hckcmK9iPdKy4uriI8Doa6scGhZ39QaXQUHGhS&#10;7tSw6/mlz0O1Y5SefeUHlC5/EK4SprjEuKNwmcnH4d7y5I+/rPSDX4PjTzAMd4lcApswYgm4sfh9&#10;2KgRrIArzIhp6OuD6+Ckc3DDFqXNs6bjelL+rLi9RMVVpn8A121oxvlnXnwtynnfL5Tu2on85s49&#10;V+mi6/D5vT9H+Z768b8rrRlR8ocaOX0O2iSVGnbNIXFbDYsLiykON5a4m3hN7xt6DZ8nk8lhqQWj&#10;OPwwyV+7IbnFfcUvLkqxJNpMu6xkcnCz8Inr60A3HD48fmy0SQ3geqHqBhwvDjaxGDa+aMeaSAht&#10;aEg+YgpjFMU5S7vEFHRfS3lylvTlIPLLivONx4ex5rOgWXFdsj3S170dSjt+c7tSVwccdCrGoO/2&#10;rlkt7SDuNLJRJ54qtZ/XhTIkpU7uJDbqeMrQZkVpy5iMi7AJJ2grjWdaNomyxvJoU6+ULSdONod9&#10;jlQ+OfRpRlx0g2Voq3ROO+egjcLyjVZANiDZYt1jitNOIi0OV0Hcb+EGbGZqGD9VadvBNUq7dm+W&#10;88SlSVdYW+hIH2gnn4I4A7XvgcNVRW2z0j09g0pfem290ksXnGmQvw5T/v6NveY9St87dabSZd/+&#10;ptLlK+Di9OoDTyjt2bJN6dxPf1ZprbiIncrGb7rozRfDwa3hQTiObZXNdAeS+DsTWAL3u+52uGNV&#10;19WfgNL+T/rWrVRpy9ZvVeqR2/uim29Squ8zQgghhBBCCCGEEEIIeTvBH+kQQggZhluiahxmxnuu&#10;V7p9Z7uT1p3EF/o7EzknrUs2pPxh+34nrfJBbPSpO+LLQt/EiW/rxm7fhC/y24biTprsMTBcRunL&#10;yrxsHqmQzR6HqRw9Uqk/FHmrikvIcSV65tkY7/e96FwmKBuumsIY+ytjpY1BHhPf8PfkSvdK2xA2&#10;cA30l+6pymUrlHpHjXPSLG4GIIQQQgghhBBCCCGEEEIIIYQQchzZtHavyrxrsEdpNovvsW0XglF4&#10;PGVGfgjfgRcG8N24C3ExjIwbAS4y2U6jFy8Ntx/7dyomwwln3kWXKY2EI0atBJBwS/CDPglqUEzi&#10;muOnR41lGzep1y+8jGAAW15YrjR2qFVpvpAzor469XrB3KuVVleXc4gQQgghhBwD+CMdQgghhBBC&#10;CCGEEEIIOYFYYgFQXocvxfNFOAf07tqptCjBHEzj2FgFZMQxY9taBJOwxZWiZc4svA9HORyEa6+A&#10;I8wycZzZsAubGFzitJGTwCUu2RBhOn0lbjB9fXh/AMEIPEFRL1S7w3SKa0yxiPPmXXWL0oP7MBba&#10;1i9DgbSDSCXcZTrWw8Hj1ft+pPTyD/+TXF+sDGRs2RK8wO3F5g6rFo4n9VPgqtK6Bps2Bg/AoaFi&#10;NDZ65MVBpbevX6l2cTEtBE2YMO8KpSuevFfp0tdeUzpz9llKRzXDMWfuArTjkqdeVnrnv36k1Maf&#10;+arSaRctwjUy4ggjLiba0SaVxDXjKexUsd34esPj9kjZsqJoQ7eN89MZpAcCcCEqyG3kFXehgDj1&#10;DAwMynnI1y356wAr8Rg+721HkJpCFm2ckUA2I1qmKPWJw41R0FY5EJ8H5UwkklIujJ1oNIR8ssMd&#10;frT7hF/GSkbqocufk/rqelgmjsuJU0/yEALtZPdi7JbX1ijdLW5HSXHeiUQxFmLplKRnnL4xfLiY&#10;z4+2y0qZKlvwrOrZi3OKcZQlFU9IGaQObozXkAvjbmgQG4UCUuZQCG2VSkrd8uIilBc3sYSMBR/y&#10;GTKgAYiRkc6xpJFtuV6hgHyDlZVo43rUvWk0XJt6Wrej3NLm+j7RY82UWB9yOzrOOt374MCTmnnh&#10;sPRnlsOJav65cKLyekuBd8hfR2TcZHX8xd/+odK6X/xA6erfP6Z07y6M6/7P41k3+4Nw4Jl87buV&#10;6mfxqUjD7PNUqVvOmKR08xK4XXWI29X0OO6HFQ/cp/SKj336xNZSnlWv332X0u39cNSaPWW80pbz&#10;Lz6BhSOEEEIIIYQQQgghhJATC3+kQwgh5E9SN/tM9dGEaWOdQ7btw2YNO176wn5PDl+wrzzY56RV&#10;r8UX/rP++y4nbdzH3qfUPWYU8vD531aNn++AI1EiX3TS+gv4tj9vlb5AHufH5pDmcKl9cl46gZDT&#10;i4bJ2HRxRkNp89/2HDb39PbgmeIpFpzP0qL9xayT1hrH8Tv7Yk7ayJXYGJO58KCT5qsfwdFDCCGE&#10;EEIIIYQQQgghhBBCCCHkuPH6ywimkpM9IYW8BLXIw1nH5QsYriL2hlgWAjwUXNgz4krjh/Ahu96I&#10;bZWgGEUEw+hcj+ApB19tU+oL+4xIJYJ+xAfw3Xq8A8cmhrrxPtlvZNL4zJT9KGF/rdLaihlKy+yJ&#10;RiAYUa///p8RBMEr7j2EEEIIIeTNwR/pEEIIIYQQQgghhBBCyElARU21KoR2zhnoxRfwpnbksI6N&#10;Q8DgHgTWOHAIP26PuPHl+/g55+B6HAwO2hHj1ndfrvQfv36n0mxOHDuy4hgiDh+9vb1KQxFscAiE&#10;4BiSGUBwgd42bMrwRsNKw1U4LjEId6OgHw4g5UFstLhk8d8pvbdtl9J0L843xC3FCqLvXr3vJ0rH&#10;zoATQ/NMONckksg3I0FCtFOPXxxHzIYKpckhON4c2rQb6X7UOy+uMhVlCLDgFTeYvARVGDERziEX&#10;vfvjSp/7wTeUPvv0U0rPmDlT6VWL3oVyNSNwy4P3/c5p49996TNKd697XekFN/+t0poGHJsSZ51k&#10;Cqqdp2xxzLDEjcgUi5lQMCA5o4384gLjFhci3afaFUiHUvF60FeJBDa1aFcV7VTTKY40g+JQU14W&#10;krbDxpnaMROU5iRf7eiRF7eJTA4Bb7QTju1B25ouqCXnZeV+90kfFPLaGcgeVv5CQdu8IEOX3Mc5&#10;GZPx9StwnjgSDaVQzozkl5PzBuIxyQ8tUczrfA+PF6TlxcXHU4ZrB8sxHnxhjJ+9y+D65ZLWzEtf&#10;tR/AM6ZaXHy8Mr4HZJOQIW5FmTTyTwzBZcgnjlO6rN6A9JnULWO6pK1QNzFNctT0os8McUlyyfmR&#10;ikb0XT2cPnr2ItCH45yjK25pZx15L32Z6EWAIiuLNgtWo1575f5dvgYOPefPnWqQN4cl9+OUW/F8&#10;qJmOZ8mK735X6e69CCT1wrduV9q7GW5gsz/+WaWhyupTrgf0cBtz8QKl41ahTnvF0awzh2eD5+UX&#10;lab+5qNKHfeut5jujWvUBV9YAfXKs+ayG65X6va/vQJ0EUIIIYQQQgghhBBCyJHwRzqEEEIIIYQQ&#10;QgghhBBCCCGEEEIIIYQQQgghR8nUGWPUiW4bQSOKEuSkUJDAHf68kfPgh/hGHNs2XSZ+4G65EKzA&#10;ZR1Ot+S1DjSC4BDZAeSX6Ooyena1Dyuk7Q4q9XpHKg35W4yojeASFXUolxXBtUIRlG/rpu3Grr0I&#10;SPPJTy1R+vRz9yMfCVpCCCGEEEKODv5IhxBCyJ/E8mGCfsbN1zmHtG9ARMjBZKuTVohhQWFHKu6k&#10;5XZ3KN3W0++knXWwS+m82Ygs6p/Q5Hxm18NWN11R4aR5a+rwWTDopLmkTOYpEte3oKMdH15j6R5Q&#10;2hXLOmlJQxZliqX6ZOWUsiNshNOVpXYh5HQgJPf31IvmlO6R3z2ndGcfohZXGaUo4V1yr2SLpYi+&#10;exKIsLtnMOmkzR/CuYUXXyq10s3v4ZghhBBCCCGnBBW1mBsHxRGjd0BcUIYGlXqi5cekGh274Moy&#10;mIErRWMEjiDlo0ZxoPwJJrVgg8O7Ljpb6V2Pv6LUFieQXF4cDuR9VlxLsh6smQRD2FyR6kVfDh6C&#10;I47Lh772iDtKKIB1j74EnDqmjIcjxwWLPqz06Z/8Owoojgra7SWXwFrDIz/6stJb/t8vlQbKsJ6g&#10;11H08UV57xE3F684+oR6q5QeXAOHkTHzUV+3F04N2SzqY8k6Ri6D99MuvVHpllXY0LHimdeU+sQ5&#10;5aKLL1Va1zhCafOoMU5DP/n4o0rXPnaf0g1LnlR65qU3KT37ihuURuvQB/mcuAGJ00w8jvWoonaC&#10;kXmjdpQJyLqS7Isx4jJvzOXQZqacZ4pTlV7J8djoG9vGppSuA+IWI31dJ/PaRELaMoz7s38QfewV&#10;5xu/X9yU5H5z3qfRdmlxndHOOyFxR9JjqiCq3V6cNTFxuUklUR+/VzYAJTFHzg/C9UWvTcXEMScj&#10;rjgBGXN9MlbdMjbKwmGnb8rrUMfW3XARqmmZhjJ4ME49PpShekyl0oNbsPYXDEbkOFzDkDrocesW&#10;y5u0lN1VRN2rytBXA33o02AU48e2cLxloU2TGXEXEkcot4lypMWmqCBt5Jf7KVSF8kVrML6bm+DK&#10;0n8I9cpL3+j7QzvoOMt1klCQtuvvwbpny4y5SuMxlHf1lj1K6aRz7BBTI6P2nAuVXjR6nNL6H31H&#10;6ZpnX1W64amXlQ7t3ad05ic+rbRhJtadzFPIIm7sxVcrbbj710rL5Zm1Q551dW2dSlc/+4TSc6+6&#10;7k/kdJyQZ8ryX+LvzA5xipvdMlbpjKuufWvLQwghhBBCyEnEBZfOVoVprIQD7f5OzCMtC2sBxXje&#10;SA7Chdkuk8/KMbfNpbBOYAeqjJrGiep1VaRFaXwv5u6RKOb+lTURI5vGXNYjLs6RMObAtsy5o5Vh&#10;IxbAvNrfhPn068/gO/QD7XuVth181EiksaenbT/m9D09WI9saOSPdAghhBBC3gwWW48QQgghhBBC&#10;CCGEEEIIIYQQQgghhBBCCCGEEEIIIYSQNweddAghhPyvNMw+0zlk7s1XKPX+5gkn7b4th5Sul+iX&#10;hoqEiagdQ5lSdI09Q1uVLt2OiIYt1aUIwNUSJTQtNr+HyUqEDztYyqNmLNx3GiePc9KC4xFFpH7K&#10;lFJVfIggYlkn9veomdiQ8zrRi9fjywNOWl8akT43JdNOWsCF0I6xXMmFp3zEiLekvIS81TRdcrFz&#10;xdbnEGl5VD/ukV55jhgqSi60YJVCnyaK+PzF1m4nrT6EaEBnm6udtFHnn6/UO6Lk3kUIIYQQQsjJ&#10;SIXM/fzy/97eFCJq5uKYT75ZJ52i6IEtm5VmJKGuAQ4+4RFj/tSpRLhh0Xz1YuWm3Uq37seaSC4v&#10;83pZh5CpvZFMwFW3TDva5LH+0deK6KS+MOY/1aPrlealT8r84iRsYm3gzPnXKN20QiKevvIHpQVx&#10;gTE8uG7Xpm1KX77vdqWX3/avUnI9l9JuMXifFYeT8iqMLY8LXxnEl8EN5sDKtUrrZ89QWlGGSLDp&#10;NOrrtsVhpIC1m8tvxfUeHvqs0qVPw3EoGoWzymVXL1Y6bvI0p00/2NCgdMWMZUqXL8XccOXvf6Z0&#10;1bNw2Jl4zkKl5179XqV1Y7Ae5PXDfaWQh7tKKpWQsqGttcNOIi2OMeIgExCXFY1uy7A477hstJVL&#10;OrNrP1xXbA/SBwYQadYTgBNVsBwuLT6vV1q8OCz/gESvtRxXGGgulxv23lkNki5ziVuMZbqk7TNS&#10;P3vYdfTYSXdgTBrl1UpCVShXUhxzLFueK+L445c+93vFOUi73xiGcajtAD5rgkNG3YXvGF63PMoc&#10;boRTTagbzyo9vgMRjKu0ODZZcq2gV7sL6Suh77xuWceTcWmLu1G/OO4GQx5pM3HZLcj95jPleOSf&#10;lvtRO1t5Ixi33jLcbxU1zShvJZ59AwfbhrW56ai4MxnD6TiA+ywtFcgX0IdbxeGkVxyzKioiBjm2&#10;BOrwd3Lmv3wNw3zCHUpX/PRXSg9sx5hNfumLSqf9zS1KWxbB7csyT/7YhYEK3LNj5sxS2rQX9/Tq&#10;OMa1Kc+C7uVLlRauxN+Ht6pufeuWK/3D0pVKffIsuvw9Nyt1+4N/5mxCCCGEEEJOb156Ft9R7+vE&#10;PDOX0+65+H/yYXdcU9xci13ioOPC/+Xzso0zVxkzCgF8/z3gw7pSdxBznUEf5pm151xmlFfi9eh6&#10;OA8bccxRD6zeCM0mjH2bDyKfxzFP37oC6zyJGNx8Qt4KY0Tduer1De/C3KK+oYqjlBBCCCHkGEAn&#10;HUIIIYQQQgghhBBCCCGEEEIIIYQQQgghhBBCCCGEEELeJHTSIYQQQgghhBBCCCGEkJOAUC3cVFzi&#10;LBsXt5L0EFwZAm+6iPCDaN8GF4icuFVU1dYptbzeP3MuOUwwCDeUj777MqVf+sHvlfb0Igqq7YYb&#10;SSqZVKodRwYH4bpSKc6/mRhcTToOwHnDL042/ojuZfRNbyp9ZNcZFy3+hNK7161A8oEefCDhuFzi&#10;RLLqwV8rHTn1LKUzL7paqXb8iCfhpuL3obxecY0xysNKRsxoUbpn2Tocf6AVY6W8DPUSqxGXC+d5&#10;PXgfqsIYvvmLP1b6wDf/Qenjdz+mNJ1Eva+85l3OeErK1xRjps5W2jJtptL+znala16HW8TrSx5X&#10;uu0V5BWsgaPGmZfeoHT8bLioBisxnm2fdsoRNxQpczgM55tEPDGsbXN5tI3Pjz7Wbi4JKfPebWiL&#10;qjo41MR6Ec22ZgIizlZW16A+8RjaSByxdFsVi7hQSu5r7XqhP89l0SfpjPSN3I9ZcVp2WUVpc4mw&#10;K85BBalANonruhrQLvXvvEnpgZ2IoJvoRhTecnHW8XtRz7g47Nhe9ENnd4/TN2Yl+nPiBz6jNNQg&#10;bltSF7c41Wh3onFnw91oe2YTyjQoz7AUPk8n8D6fg7ONJ4Q6aoedXKFwZPZGNit1FzejTEocd8SZ&#10;Z2gIZQ+6MW4NG8f7XLheRsa7KW0dLMd9FougjlU1k5T2t7VKvYxhFB0HKvlA3g50Y2xmMri+14d6&#10;xBK47w+0IUIxnXSOH5a4t4y++Tal/lF4Zq395jeVtrXjmbviuz9SOrAdDu/TPgqXr0Dk5O+bMQuv&#10;VDrhsReUrolhfO0eiisNi9PZof1wrW9sHn1cy1MU56iXf4w23dqPZ+DcieOVzrrquuN6fUIIIYQQ&#10;Qk4Ftm3eo0pZcOaXmEgmUx1KPZGIYWVl/a0gLrF6jcXAGk22O28ceAEOzukU5jaZojjGurButO+V&#10;vUYwiLlvUdYREkn8nz2VwjpiOhNz5ttuF9ZIQj6sXVTUTlVaUzXLsLKYO1948egji0MIIYQQQt4k&#10;/JEOIYSQ/50jZuHjb75Zqdnd5aSZBWwM8ew45KRtGcJGh0PFpJPWHcfGjb0JfJH4VEef85lbFimi&#10;npLJW0A2iDQES3+ugmLHO/7V9U6ay43Fh+mTxjhpky84E8efMbV03NgJKK/51hnJZWUTjqE2Q+D1&#10;lu64k1bpwUJLJJkrnVTEhoLGstL2K1co9FYUl5C3nLIJpXu0cRY284wfwCaD9qG089lAFs+UeLG0&#10;Y8Ylr7tyGSdtdTueK2fWlTtpmWXLlHpGNDlpXFskhBBCCCGEEEIIIYQQQgghhBBCCCGEEELIsYY/&#10;0iGEEEIIIYQQQgghhJCTgMjIUaoQFfVwr2jbd0Bp90EExSg/4kfuR0M2NqTOig0hoIYtjhy1o3Fd&#10;/pj9L2faZEQXvfL8GUrvfQ4BTFLifGNJQBHtnhIfhHOHmUIfhDz43E7CkSOWkWAoIxHRNC9uJ3a0&#10;UqnXB6eQsrHTlM5f/HGlz3zn33CexDMoSlwSU9xXnv3Z15Q2TYQ7TXl9o1KfOOhoYuKQ4BEXp7J6&#10;XHfEGXAaaV0DZxRPCAFFyhoblBYkNGxRAo743Ai44vKjHjf/CxwXXrn3dqUvPvhLpevXrHGuvfCd&#10;VymdNGsO8i7HtbNFfH2xQNwZJs+dh7ZJICLsyteWKH31nv9S+sLd30IdG9A3k865BE06aZbSipFj&#10;ldZEEOQlL0Y7iTiCqdgWrpcSNxS3jTaKiWtKXxui2NaXI5DKQDfKMeem81BeccLx+yVjuaG6unuV&#10;RkNBpdotxiwiYEtB2sEWVyKPuDGlJT+3vC/KeW4PIu5qdxntxKOddfLiCOQOoh2j196C89evQj2W&#10;/UH6DsenxTHIiiDYRe2lC5y+qZsHx6jK5nFKkxJ4JxD0y/tScB6VZxF5hpvgUtK7Fe49HhknCalT&#10;Qcqq3YRsE5/n5Thb6mRZw59KKQnmUfSiTTw5HJ/LoM6O841IXqIJ67pa4vxjB9CGNXWo197Qyzg+&#10;nhl2/v9At7UEC8nmkX9GB9+Rvuofiv+JDMixRndV/TkYt6Hvo0+3fuurSne8vkHplkeexxhqw9/T&#10;KZ/6R6VVY8aftH1SJvfd6Ebcy7V9cMvaIu56k8TZrWMjXL6Ot5POvmceUfrEMgTXCVi4f6++7SP1&#10;QTfVAAAgAElEQVRKbZ/vuF6fEEIIIYSQU4EFCxFM9pd3PaU0Lq42+Rzmz9l8ygiOwhpPIY25ZQ4m&#10;lYYri/9TW5bP8LkwR4+U1SrtTe5QappYO3BbEcNTxBzULU7CAS/UFLW9LsMj6z92FOs5o89oVnpw&#10;AM6wy5++x+jsxHrBZ//hCaUvvfqwUu1ETAghhBBCjg7+SIcQQshfhe3D5L3l459wTkt7f6Y099BL&#10;TlqjuFls6B1y0uKyQaSzgC+uU0bJ/SIrX+K3pkrfgpvyNatfHHgOEzaxiLD8UMmhRlsFz+sYdNLW&#10;iavP6MZlTpq/ERtERi+Y66RVzzlLqU8WLo41yd6eUjvFsNCRyRectO40NhdErNLmmLoQyuINeEp1&#10;DGAjR6klCDk9sO3SqB656GqlbSu2Km2pKLlJHUzheTGUKblOJWVDU7ZYcsda14Nnzpae0vPAtwSb&#10;Fdznn19Kq6njCCKEEEIIIYQQQgghhBBCCCGEEEIIIYQQQsgxhT/SIYQQQgghhBBCCCGEkJMAbwiR&#10;NGvKy5Tu3LlHac/OLUrHL1j4pgqZGUBAja4eOHuExc2lrqmR3f/XIo4aiyRC6pZX4MSR6UPQEHcC&#10;YVCtJAIJBMR5I2AhSInbEM0h+IB3Ja5fbmPJ3h1AAI9dXjh+9I+aqDQ/e77SiRfAfWbn2ldx3HPP&#10;IQM3ylW0oUP7UJ5nfv6fSq/59NdxmBfXyeRQDgnEatjibOL14PNQHRwcKsbAbWn/ys34XMaqR6Kq&#10;2uKoYLuhRXFzMcQdZuGHPq+0eRqCpbzwq+85Df6b2+9UetbFyPuCizDO6xqblG5qRQCUJ1bjPpgh&#10;43X+opuUzr7gYrRRJ+q6dQNcena8+Bulqx6+A2WLVihtbIGrUMNouARVjoBbxYgWuBR5g3CBKUhf&#10;HNyzTWmqC/dNV1qi3xbRxiPE4Son7jC6LdLiqqSD0HjFAacoAVtSWYwJt7SRmMkYaQlO4RKnK/15&#10;TuySCtK2YqzjOOk4bkri3pSX9+Wz4PQTnYax2lqGdujbvV3p+PlXKPU3wWHIX1Hl9I12usnnxMFG&#10;guykUgmlGXHG0QE4XFL3qpEIjGEVkN69TYLYFPHMyUggH3danG7EMUe3lUve56Ut4jG0eT6L84pB&#10;aMjjkvJJudJQj0/y085S0oaWqEvOc9kIDuLyYjznY91S8z9hpSNta0i+LhkjeRkLeemE7nhq2Gk6&#10;wJC+L2I9uE6st1Npoh/PZiOnHYFQP9uHoD3Bqhonr7C89ocjf66kb1vCDSNV1Wd89TsYI3d8W+nW&#10;+x5X2rl+J9r883+vdOxttykdf8mVJ117BmvgqueOYhw0+/EMeaUH919/Avdl5woEqSq+8xqlx7oO&#10;2R44vT36k18o3T0ER59F8/FsmXrJO47xFQkhhBBCCDl1GT0ezsMhH+aLsaR2xY0qNfOWkT2I6rnL&#10;8H/8rAvrGWKkYzROmGZ4XZgHmIOY546LnKN09FisDzWPrDD6evB/83g/5ghljZjvyxTUGFkfMfpk&#10;eSblQxDcgTTWqw48jPWkwe5NzlzczGKemUnLgkOYA5EQQggh5M3AH+kQQgg5KqxAydp22ic+qbT8&#10;jDOctPH3P6h0+qZ9TtqugbjSbX3Q/UNJ57Mu+fYwp7/sPjz5ly+k47IB4DAR+RZ8dz7tpPlk0WBL&#10;X8xJW9aOTTD2ql1O2iUjsMlgw0urnbSWOdiQMed91zlp4SnYlHEsvtAcbO9wXueLqM9QruSkUzCG&#10;f4l/JFZZ0HlXtN3/43NCTjcqp81QNRp5FhYXs69vcmq4QRxyOlIlB660bIpJF0vuOr3iqvPini4n&#10;7YzRsuFww4ZSi11MJx1CCCGEEEIIIYQQQgghhBBCCCGEEEIIIYQcW/gjHUIIIYQQQgghhBBCCDkp&#10;QCCHispypVl5P7hjh1Id3uFog0oUxbmjP4mgGR7JKFhewe7/ExTScMTo34sgIIdWw7HgwLr1Svft&#10;PaA0sHuvUo84eiTyCNBREJeTpPSedvLIO24nUI8bS/VR6ZO6+CDSexHoZONGXLfzAMoR/Nx/K134&#10;/n9Q2rptrdJMGxw6ijYCGFgIympsffYJpaunzFF69pXvVurzSlAQE+VOihuMS6w/3OI4UjEKgQ7S&#10;QyjPntfhVtOyAPnZAYRXNcUBJR7Dcdo9JiXtOOGcS5SOmXGu0+Drn0eglxd/9xOla1d8U2l1Y7XS&#10;ydMR0OGiFgR0cMu11uxG27+8EU43V5w5XemMhQjEMnYAUWL9+luQDCLLbl+Ptlr78IuoU0ai2pbj&#10;esFKRL2tbBiLvhxAEAi3VzveoG385QgGE62Hc4fHi5C3iQTqnhaXmGgU0XIzuaxxJG5xnfF64S6T&#10;F+sbt7jS6PRUBueJsY7j2KPfF+Q8l3bkkXzj8YQcZ0pfIr+Ri96DPo2jnD4pdy6D50MuXQqMEwjC&#10;0SkvXyXZjn0PrhkRJyXTwrWLBZStIAF3Kprh+pJL4byu3eiTVBvcTHK9UF8GgTniDZNx3dFQ24CT&#10;kyEOOdrJJp9EWU0XxlchjeAdjtOO1zqymIbbjXGelPvL7cF7jw/nBwISLbhbnHT+1ENW8iu4cH4w&#10;Ctczawj1Kna1Km19AmNsyepHlQ4dQhCfnh5ELI714/5OiSNJXJ7JzkNe2tl0od0DkVIgn0AI7j/R&#10;Clw7UotxGx0NJ6Ta6XBMqps0Rc6N/tkqna64ZVxP/Nj/QTuMxv28R9xgeiXi9Mav4XmT6EDk6mk3&#10;f0ipdoU6kWiXrPqz8LwcuQHBsLSDU2sB475u/TqlfeJ4U1FZfUxLveLnP1T6/Hbcr00R3PfXfAZu&#10;RKbNr5oJIYQQQgjRPPMo1m86+uHGm81ivuuSBRqXHXbmG5lucVVNY47pcmMOPrC7x0ilsf5TtDD/&#10;bZiCOU02hjXCsRNuMCKyzNC2YqPSLQfblYbymA/taw8Zy19FeRLdWAPoPgTXblMCzFZEW4yWGqzV&#10;fPKzlyOtMsL+JIQQQgg5BnDllBBCCCGEEEIIIYQQQgghhBBCCCGEEEIIIeQoSSR04Av86N628cOb&#10;bAHBS/LuHqOYxI90PBY+M33YvlnI49yh1k6jWJRgFJK2sw3BIIoS1GHtvUsNS37Uk04jcEQhhx/0&#10;WAbyzxWzhsfCD3b8fgQaGV33DqW11eORn20ZnR0IftLTu0qKPmVYHQghhBBCyNHBH+kQQgh501gS&#10;6aNp/gInq8Y5iKQ6Zs0qJ23rY88onbIOk/yDvUPOZ/sGETGyL1GK1tmewiJCoVh00kxZCBjK5J00&#10;l2giWzo3UUCZ+o3SuU8cQDTBaWUBJy39EsrnPtDupM1ZfBHSLn+nk2b7S+f8NcS3b3GOLnMhYmm2&#10;UCrT/izCm3gtj5NWI1FKC0dEbLQCR3d9Qk4lXG7cB82LrlLavm576f6R6M4hO+OkDRZw/6SLpWjE&#10;LgnqWxHyOmmb2zpx3JNLnLSJZ87GvRVlxHBCCCGEEHLyMWLKNFUm1zNw+ujvQvRNU7tYHGWE/4w4&#10;ZKRy+KK/zMb/s73B0Nt+FOTiWKPo242IpFufhAPGtlVwKNi2Fw4Z8RQ2VSSL4k4iVh1ecSsJyrym&#10;XJw63D6JgirOG4cMzFWysknDFRQnDj+ilC63xHFHIqUGkljLsMowrwktvF5KjOPK6puVXvR+OBo8&#10;/e0vKNWONpbYrRTE1eUPd8M1YuREuNM0tkxV6pHy5cUJxTRxXlCcRrxSH2PaOCWtKzcpbVuDdY+R&#10;4mLjEeecvLi9pA3UIyMuLdrtxXaX1kHmLrpF6aTzsVFk/Utw/Vn22D1Kn38A78trX1Y69YyZSkdM&#10;wKaReS2jlPrFjWjjPjhirF2LMhZdaIvqkY1Kz5p5gdJRs8+X82TzSgJjYKAbrif7d8MtafcyaM2Y&#10;epRd1pz27Tqo9JH//leldeL+ovvEG4KDSboGLkSRMrjC+AJwRfH4ZTONOOVY0mdeWQOypA9Sg3D8&#10;cGxhBFva0ieOO9lsTtoY5+XlPvf40Se2OPQkxGGnKG5P+rmgI/nqvjOOcO3RZdHOHnqjTlaco/RG&#10;olwe1wyHMZ7z4qjTMBZtkHr5IaXJ3biv4v0Y1/0SwTe15hmpHDYRVYyfhb6bjzFS9KHt3NKng0O4&#10;HwtxjC9/2CflxHhNp7DeqL8I83q9w9pKl8/nHf4MLOq1SFnD07Uu86MNz3QjZdRTd+OD/j6pTw/e&#10;Sts/Z+LKWelb7QRkSH11n+elHd3iSGKLg05B0vt7B5yy9cnrblnr8GwSV6Lia6iL5z6UtQaObOUT&#10;sfFq8pXXKh0x42y0ld9nvB3Qfdf8jhuUBkbiGbb/+/+ltHcP7ve2O36lNLF3t9IzPgkHnmD4xEWQ&#10;1mUfOf9ipWN+/YBS/fTskHGc6cOza6itTemxctLpX79S6YO/f0ypmHYZ196Mthwx9Yxjch1CCCGE&#10;EEIIIYQQQgg5HeGPdAghhBBCCCGEEEIIIYQQQgghhBBCCCGEEEKOkkuuOFOd+KMf/k5p7wACb+hg&#10;ELlEyihGJVhGGD/B9+YQHMBKIYBEOpUwPKb8PF8Carj0Fk8J4BOwyoxQoHZYIf1hBKYIVyCfXC5v&#10;eCMIBBKNQrNVuFZ/FsEulj90p9HR9rp6/c1vrlB6/U0I8lBWceKCFhBCCCGEnA7wRzqEEEKOCy4f&#10;Jvk155zvZF8zd57SoUOI6te3aYPz2b6NYqG7er2T1tuFyJCJeMpJ605gsWDsUMJJG8giquQRhjtG&#10;pQ+RLfcMlVw3OorIp7O3lF9aIsR2plqdtL6fP650xv6Su87ID/+NUjsY/KuaK3JEOeMIbmgEXC4n&#10;bbxEjm1L5Zy0oAd/nqMjS4sqR+vkQ8ipSHgKInHmG6qc0o9sQ+TwDX1xJ82UyNHFQinKb5ULkYib&#10;y0oRYff0DiqtO9DhpLUvWaq04Z0lxyxCCCGEEEJOFuonTFAl8Yt7yaEY5rHFDNT0Hd0cMZ3AHDWT&#10;EccN7drg9f7Z804n9NJBYv8epZuffVLp+mefV7p2516l/WmsJ+RlsaFC3ErKy7BB4dxmuLLUjRur&#10;dOwFFyr1lGMe84074QjSmccaQEY8ETrFVbhoytqAOG0Ew5WSLo48lXD9bGzBdUK1cGXJ+TDX8Yhj&#10;SVE2a5y1cDHy37cZ9XkCm0EsH8aQKwDNdOP6/5+9946T467v/2dmZ7bv3l4/3Z1OvRdbsiwXbLlX&#10;YmzANsY0U0MgJKEkoZliCJDCLyR8SQgloThgiMHGFeFuy5KLqtV7OV2v29vszu+hz+s9szonTsBy&#10;UXk9/3ntzs585lPnbj7zmfdr5Q+/pr6/68s/RD4k3apYJTi6OOqIf3FC5ipCLXD+0U6fp2T3Kjgt&#10;OBu2KJ11LhajhEJun0L+LHFxscWZpGDX7uOKJdyz+fzo12dceRPKdAVcg4YOYM5o9b1wLXn6uUdx&#10;4CNPK+maPRnnmDNX6bRmuLa0nwe3oHXirDw4AJeTHeIgsm/vQZxXylwNY3sshny0dyI9cwfclSLi&#10;gNN/CA460+S8vhT6UvcaOPfsK2PBjBkISxuh7oo2zhOqx3xPvBlt29IFZ4/mdimHjO+gOPFU5fio&#10;OMFGo+iDZbkXDsp1IiR1ncvDPSYQNqVp0RaFPK4flm/iYyHXOcedrgqGa/fTritPUdx2/JY41Mhi&#10;HtdpxhbHa0dGWLaA/XVJu//n38X3rU9gf9kelrZw3aSNPK5R6QLmBIc2PYy6EjeThovEUUfmAofG&#10;sH9A3HfNEDQiFiSBIMZtKY/8VMU9yGfifH659lUMHOfOLYbk95l1qJQzI2iLNmmTvIznAy9snFCX&#10;YcmHJY5SXR3oi7F6LJDyNeL60DpzNnQKXKDCcZTPL+NQl/rIpDA2CqOj3jn69+xQ2rcTqmUwpu0h&#10;aFHcvsal348exPxm3xPPom6mot/Ne8tblc69HPMi0WhMOxVoXgh3psBtf6f04Lf/FvW0Btewkfvh&#10;2LV+GNeLuZ/4rNLmyVNft9pxImibBllUVz+Afpax4cI1LO5Y2cE+OeL0YzpfJY3x95uvf0PplnH0&#10;w7Pn43+TSz70kWNKnxBCCCGEEEIIIYQQQk4F+JIOIYQQQgghhBBCCCGEEEIIIYQQQgghhBBCyMvE&#10;kCAQ5RICT5bK40pNE8EbLDOm2Wn8ls7ghXjHh8AMuoUX8ZvndWrTFyK4w57V25VWC0j3zGuuVhoO&#10;1mmtdZ3q8/ROBJRojWKfZA7p1IdNLR1ANIrDaQSzXHnfSqVrH3hIaba/W0uEJqnPXS0IpGlJAApC&#10;CCGEEHJs8CUdQgghhBBCCCGEEEIIOY5omQp3FisAV4XeJKLaVwpwyDBfppNOuVSeoI7rdmL6/rfD&#10;TliqRznupnbB5eT5O/5T6bNPwF1zxxDcJvI2nGkaxE5kficWOixaukDprDe8QWnH6Wcqjba1ow7F&#10;lUR/USW95UYsaPjOHVj84E7Eh0zsmZc2cKtet8WpxC9OGlks2Bg7gEUUwShcQ0PitGFaONBnIeWw&#10;uCJd/PaPKT20F07F6W64vGiyf6AFi0IOr4WrxtP/9QOll9zy5yiPJs47xsTy5MT5Rox+tFgLFoBM&#10;PwsLOHpegKvHwK49qMep4jrh4LiK1JBTQLl8Y8Ne2kYT3EZMcYtwnUACYfTzKQvOUNo+B+caE7eI&#10;Q1ufU7pTnHWeen498nrot8hDG9JbvGy50vPOhAvE9ClTlG5ogCvQxsNIL5XF+EqPZ5Ru3QanHdMt&#10;u5QhLe4twYUYp5MXwlWoQ1yWpIk1nyEfHPStkjieOEUcX0jCqWP9A/+mNCOLdAw/3F8ccVlynXis&#10;IMpT3wonlEgc7kvRhma0SUMLzicuTeFYYsLvviDavrEFfTcUlj4l5yvacMcpiWvOEWwZFz4ZFyXb&#10;dYJG2XLSVkFxjtGlg2QP7VU69JvblZZfQFuFYihDOoc61i2kVy7h3AFxsHb7daWKjnhw0+P4bqBP&#10;1C29BnXg1rHxohHo4LvrFlatwkGn4ogaKI8ujTVXdHkjzj9LnK00H8bbuLiPuU7YAQ19ItqMutWk&#10;D5fFHUkLoy+849Y/Qz4bGidk78XXiz+EhbKve32riqvW2OFupb2bnoc+s0rpyBaMzfwI/o7YB9Df&#10;N3zzn5Tuvu9u1MH1cLA67aprpUqPJZfHP3EZR3NuhaPO3u/9vVLr3seUpteh3jZ8+pNKZ3/iL5VO&#10;WXo22vA1rB5Dxno+grHaLA5Qe8QdLyedYeOjWGQ379KrkMc/9ERiJfXUt+AudI84pDXJ+d7+iY8r&#10;DdUljq1AhBBCCCGEEEIIIYQQcgrAl3QIIYS8dsjTy1h75wQ9QtdleHioyYKAI4wPDipNbtvqbRvc&#10;tVvpwNpN3rbD+/qV9qXy3raRPBYU5O3aQqOBHH6vHFXgx8fHlLamCrXz5vE5VK3tWRpHhJMZH/8z&#10;b5sZr3vJqsv2H8Zx+3u9bXvHsdgi5j8qT7LuwTzqsWlnHIskik0N3rboS56JkJMPdyHi5Csu8cq2&#10;Ye0upY2h2vjJZ7B4LKDXVt45suDmkYND3rbFzVg8sH0s7W1LP/6M0uaLLvK2WeGXt9CREEIIIYQQ&#10;QgghhBBCCCGEEELIqc1jK9eq8idz7voTPMe2y3hO7TPDmiMBTSwbz7qdEtaK6EWsEyns9Wk7+hGI&#10;ZKQfAURCCQS92L/vaaVmIKD1hvBse3gQgSP0LM55uBvBGWJWQOvvx+f1a9cpTWcRMCTqF/edxiXa&#10;lFYEprntb9+qNBIJnurNSAghhBDyisCXdAghhBBCCCGEEEIIIeQ4It42SWVmejtcGnYf7FGaHsbL&#10;6PWJxpeV2aq4YOg+130CLhWOaZ1UzZ8+fEDpsz/+obftyZVwW9kjL++7LieTI1jQcNqZcGk548or&#10;lHadixf6/fWo65dyJHip7SvOWaR07aZtSldtgrNIwC/OHuL0UXEdPioIWqKXEZjAFIudZD8CmBhB&#10;HNcehnuLP+BO7WOxx2hWXFoslOeit8EZ5/7vfgbnE3cUJ4B0/Q3Yb9Uvv6N02pKzlM48HS4RtrjH&#10;FKtw/An5xWFHYiSEfMi3Mwn1U8jDnWZgu+vcA+eF+k64VWS3YDHI4D1wVqmODnh15RdHi4bL3qw0&#10;OG+J0lwewU6CEsihUMRik6j0/0UXvUnpwhVwVakUsf/u9Viw0r1jo9LtW+Es8txzUEuCO0ybNVPp&#10;6eL6E2lFsJRgFIEeHngQ/SgvtkJD/cizLg5UKTGVeWYD2tiRxTCOG0dCgtUYMs7MII6rk3F9zky4&#10;NC1tma50XJx2/HK+oIGEXGcbU8f2kLjMlLKjyFc36nasW84r5TsswWoKBbRhxUAbmiG4vLR04rwN&#10;U+YqnXv2pTjc8Htt4/bDjDjfmKaUxQxoR1ORQuvi6jL86L1Ky9s3KJ2xAGXdsXcfziHH+qRucuIs&#10;VdDQhmFxjCqLQ0guhbIOpiWwThn9s1DG+SIBa4K617pKVYIBieNVVRx7WnoQBGjWdiyecvIp1GUI&#10;bdNXwnnrTORLK+O8ozLi6y6G20xPEwIQxTsmo/ySr1A/AgpF62sBeF5pPBMhcQtqnjptgi6+9kal&#10;ySHkZfdKtEn3SjhN5fYhsJC9Awu+nv8buKccfBzXyuUfRqCi9ukzX7UyHA/45foy509vRf1MwTX2&#10;0L9+X2lmP8b9li99UWnxz/5U6ezLcN15LQx1QhIoqiLXnqYAxugOcdLJyPV6cB/+zjjuePwD7X72&#10;3vtfSn92531KpfdrN7zzBqWzzr/oJY8lhBBCCCGEEEIIIYQQMhG+pEMIIeT4wqwtBEiI007iKMed&#10;KZdisYxTrjnuDG7brHTffb/1tm1YiQUZzeGity0yigeTPfmaQ86gjceN/dWak46B5/5anTXsbauX&#10;xS/dP/oPb1vnhz+i1PLX8uxSPISFHOmRjLetP49z7UnV8lSUh6WXdbR620KmREqZ3KkRcioz+8Ka&#10;k87Cx1cpPfTEFm9bXw4LJRxZ1HYEW5b6HErXxvRwHmP57PZ6b9uyLK4hg1u2e9s6lp/B/kYIIYQQ&#10;QgghhBBCCCGEEEIIIeQPpr4hqg4xDLjiuMEuCiU42GQraS1g4TdDxzoTS0cglaoEmihnclpVIoP4&#10;ighGkTuMRSzbep5Cur6gVqkW/8fsVR0J0qP7tGAAgU46E+crjbV1KU1MbVI6MprRDvQ9pj7/7D/x&#10;7P3M876G49n8hBBCCCHHBF/SIYQQQgghhBBCCCGEEEIIIYQQQgghhBBCCHmZXHD5UnVgVytegjnQ&#10;d1ipT1xrQ46p2SZexqmG8JKN4cNLOsU0gs22JRZrkxrm4DgJJlvJikOyOM4GQpZmiVuzPyjux2G4&#10;b9ppOOs2N8c1XfYxonARrbbB8XWkgJeG1v3g/2mjQwiSed8DcPK+dXhcaWNTLQAmIYQQQgj5w+FL&#10;OoQQQgghhBBCCCGEEHI84fOpzMycN0/p7v2HlKZGETXz5T4it8uIpGn68PDeCmCBgM8fOKGbvypu&#10;u1vvukPpg/9+u9KNPf3ePj4DkUsXNCOC6PnXwql30dXXKE3MWqD0lY4S+o63XIa87DiodDQjCzDc&#10;fJmYoi/b2K5LFNV8HgsqCrm00uBwBNuHU0rDMSzgsHVpU0knn8kpnTzvTKVnXPlOpc/f8++Svrj3&#10;xqTtSzj+nn/5gtKbP/991EdzG/JVFTdiA8dFTPRNSyqqISjfZyMSq6+Kkg3uQJ91Du1Smrr/J0oz&#10;/VicUrVqfa4yOqQ0m0fep0yagjI3NGNfcU+VLGgVB991255Q16FYXOmiC65WunDFVciTlLnvwE6l&#10;B7asVfrAt29Tuu7x9djPj7wHYshbtYLzNHYgH8Pdg6jbTjgfX3oBFt4Ew2iLw+PI/4FhtFl/Elos&#10;wem1lMwqHdmPOrhnN/qEpru9bmLvM/2oW92HtnXkuqBHsLBmcjMW1ugt0JCF/UImxndI8u+rYHwY&#10;ok4Ors/jw8jHeDfq5fCm1UrPfMuHvTzUTZqMYxwsArJtqGagX8TjMeRBGqeQxEIep3uPUkv6Ze8A&#10;6q5ccqP8Yv9kDnWWE6drTVTOogWCiC5cKKIOfXWo+/EUxoddRHr+AMpccfMp/VYvY7/AlmeVJlbB&#10;hXt81zal+7P4vSSLnOokwnFVQ996NoO62iZt2rTkLKVXnX8l6ngEzr2mXF9ymaTSjvDrf011e5M7&#10;ls985weVLnjzzUq33fsLpd133aU01CNRnZ98Xulvd35U6eIPoT8svfrNSo2TNJSyW66uN6F+Au24&#10;ph3+1jeVDu/HdWrrN/C9nEafmC/1qb2KdeNet90T+CqVCb8XxWC6WsA4Kcjfj7Bcm/4vUts3qT1+&#10;9s1/VtpdxLXiimWnKb36Y59CPl6d4hFCCCGEEEIIIYQQQshJCV/SIYQQckKiW34v262nnTFBj9B8&#10;zkNKn/z2D7xt9SEsZNmbqS3i2DyAB6q7S1lv26DYAj/aP+Jtm92Ah5rnPbvd2zbW9RulLdfd8N+q&#10;MLMBDze7xzK1/WVBQVqrets6LKQbOuop7sxJWG4Vm9zFzklOaUJ1Ca/4jUsxvhOrtnrbmkKyeCZf&#10;Gz+jYt/dUyl728IOrhf1I5a3bdd+RAJa9NST3rbyksVKLau2HyGEEEIIIYQQQgghhBBCCCGEEPJ/&#10;0b0fQSoGRtxgFVijYvnd5966pmURhMeRABNFQwK12Ah8UZm3X0u3Yp1JwB9VGm9oVTrtjCVKD65/&#10;QUvUYdvcc5bjXGM4vjOKADWlqKEd3IfgKX2DCNTx8I//RWnqMIKrFIspLe7H/mcuQqCZuro6tjMh&#10;hBBCyCsAX9IhhBBCCCGEEEIIIYSQ45DFb3yTytRv74P7gxsd/+ViVyRohRuNXxw3fP7gCdn8xTEs&#10;avjd1+GIcs9DjysdK+Gl/bmJmLfvlTdep3TJ2+AsE26DI8er7QzQKi4n777uQqXfuv0BnFeHc0fZ&#10;lkAeOlxSxJDDCx6QkzZLDcPFwToAR51YCxZ3xJuglhxX8KPsZXEXOv3Sm5Qe2LNR6dDWddDkGjUA&#10;ACAASURBVDidOOKYzUgv1X1A6WM//Uel1/z515VGwugbFQcLR/KSH90nfUgsT5pd15e5HdgegJNI&#10;7z0/V1pnIz+2uDi5DiraUYFLnBAWnpgRLAb5b21TxRYzIM4yVeTFFhcUs+qbsHtOxotpYP/GzhlK&#10;J02br3T4ENxenrn9R5I+0imMIciKFUfAh452lGmkG23Q3z+g9I7vYWGLe9aGZgRdmTx1qtKpre04&#10;Xs6rB+AKk8yjLgZdZx1xcxktukFlkI/RcfxuZ6COuMxUR7HAZ9+Au6gH+xuuy1EAbeYz8N220XaW&#10;35J6Rj6cjLg4pXG878AWaOgOrw4v/sBfHZWjmumPU60FoDlCpYI9imnkNSyuP/XTpik90NentCQO&#10;ILkyypIWJxzXiSYk/ca9NtWJU4/rFOKTdPO5pJQRx1VEx+X87UP7lcYfuVPpwFa4JW0fw3G25L9R&#10;3MTSVfTHlVnokBS0XKpI+ZH+/LMuwHENaOtCys0H8lUpoW2nTGmZWGHHEeEIxvyym96ndM7l1yrd&#10;ePt3lfbf/aBS/yD62fq/+YbSvm2blV7xF5/B7ydpgBO3xdqWnac09LdwkzK/9TdKD67GONn0bdSX&#10;2+ZHWHzTLRPSeKWJBBHsKehDf5Q/I1pVRmhQ+mte+uX/5aRTHMS4vOtLX1b63BACVi3pwt/Hd30V&#10;fwfM4In5PwIhhBBCCCGEEEIIIYS8nvAlHUIIISclMy+WKB+Tp3jFW3UbHiz2bD7obWsQQ55Aqfb4&#10;tCBOHEFfza3nvgNY+KDrtQUf5/36YaWhWbOURuYu8n5L7UYkkmSp5trTEsEiiGyllm5ZFhlMr496&#10;2xLLsFhEa2xm5yREWHjxxerD5v+629s2OI5oQGGrNn73j40p9Wm1sVrQsXihN19bODGYxUKg6o5D&#10;3jZHFidoHXSxIoQQQgghhBBCCCGEEEIIIYQQ8vvzzCoEOMgVEQBEl6AOhRJeitfNgGboslxTgpb4&#10;dawfsUwErhjbmNayEncmEEUAhW4dwSj2P4fAAZnksFbfAQecNSt/pTTkYD1KKYkAFOlcVstl4MiT&#10;TeP8bsCTWBDBJVpaL9Gao1jv8pe33qDUdCPBEEIIIYSQY4Iv6RBCCCGEEEIIIYQQQshxyNTTlqhM&#10;LVwwV6klLhMvl4AfxzsOou6XCniR3SkVT6jmH9mBBQ+/+uKXlD6xHY4oAbEVuH7FcqWX/vknvGMa&#10;JbDG6+VrcfEFy5Q+vRaLKZ7ZJgFEKhK9w0HOigU4gbhBQsQwQauU4bZSzUCH9vcq9YexACMQxYKO&#10;SBBtnBSnENc86aK3fFTp3UOfVmqPY3GGJm4Ywclw5Nm5Gi4aHXPR91a89b3IVxkJRUxkKOAuJJH8&#10;lWSRhynOIXWyUKR6ORyMxh5G2+gbH1Ea1mt9zhJ3iElnwrmirh5OOlVx7/FJ4AWfnLssLiwuVXGK&#10;yYoLiiELYEIhuD+UJIBKtYr9CkXU4YXv+nOlvQd2KT20ajWOl6cmwQTq1i7gfP443FNu/vL3lGYy&#10;WCgzeHC30pGevUoPdKM/7u3ZpvTpp59FW+TSSFhcjgxp3Fg90u3sQqCZSe1w4KmIi1GgDt+dAOqp&#10;YKMuB1Io74iUO1NAnaalj7heNz4HnxwpWCQUmVBfhTTUJ9eD9OiwV7eGONRExX1lPIUy+8TVJxrF&#10;dksckkb3on/nxTFHG4ejx+zpM5XuMeHY5EujLuwk0jNlYFpyPp/UTT6L36Otc5Tq8UlQHekbIfTb&#10;aGpQadfG3yktbkVbrh7A9rKMhybJb2Ay8vNsCsE/Nmxei/QiGEdujB5DXIpi0xHMo33OaUpTEjSk&#10;eVIb2qCvX2luFIFDmk6fqZ0oxBowVt/wsc8p3b5gqdK9//YdpR0DaKsRcdi5ZwiOUlfcimBIsVj0&#10;hCnry6GuA+Ny3m3/pNT68f9TuvmOe5Wu+c73vVSNGK5dC9/4ZqWv1N8bXa6rkQY4szUE5LotTlDj&#10;eVn8J846lVLhf03PTmNcPvi5v1Z67+YdSidJW773i7cqbZw6/RUqASGEEEIIIYQQQgghhJx68CUd&#10;QgghhBBCCCGEEEIIIYQQQgghhBBCCCGEkJfJ/MVT1YHhAF7iz5ewNNOoIrCGL+HTjAgCSVRTePE+&#10;6kzDdxvBM0aTG7VSCi/Xl1ISaKeEIBZDFbyUX3HK2sieQ+qz5UPAlpL8FrDwAn4oMklLBDvU565o&#10;p9IWCRDir8c++3d2a3t671afv/iFjUrvuv8nSk3Tx25ACCGEEHIM8CUdQgghJzXNs2Z7xVvxBUQH&#10;9H3+b7xtlR2YuNifrkVwHdERYbXbzteqpow/mTvytWit7YOIbmve/kuk9dba/uVDiKD5RPeYt22X&#10;RDKtPyrycZ2JqKhdsUjtXG2wFrYkmi0hRNMSEp22a/ZUrzb6e0aV7hlNe9v8EmHZlsjgamxKROex&#10;am387kti/J6dqY3b4tr1SKOjizVOCCGEEEKOC6wQnDze8zU4FgTqEseULZ+Fe1vXecQu417YLuT/&#10;1+OOFwY343/2H3/yL5Wu6cG99xRxTLnpQ+9Wuvz9cI3RfcfP9Lch9yoffMeblG776neVpuR+pSJO&#10;OraD74EA8h6w4LKSTmF+ITOG+yAzijKPHOpD+tPhMNIo7ivuPVEmA5eUpk44kVz4VtTNIz/7hlJH&#10;3Gl8fiwMCYk1zhN3/rPSjlkLoQvgIFKSdN2ZjYrnFYHj3G+xID5Zc6fKeW5UWgxikYrWvdGrm/oV&#10;lyhtufCPsI845filv5ri2pMTp5eK9N+IuLsEgxgn2VxO8oD9k8kMjvdhUYk7nqpSBn8Qx7/5k/+g&#10;dGUEzkw7H30I+WlpVTo0OID0x+CeMtoPF6QFF6Itpyw6E+lLfssl5D8UxLzO+AicRzIjSGewez++&#10;D6LthgcOY/s4XF8Obd6H38dxnC6LbExxFnLdkqIJ9I14CA47bVHUbU7mtXzS/32yqMYxkB+ngvFu&#10;N2J7XxZtly4i3wvOu8xrm7I4KJWKhQll84mDR0m+6wYWGFlTMA9nNKDuKr0o6+HDqLOqOEcVSmhL&#10;XdrCkDaqi6MMo7IYyambhzLOuhDHSx37y7inn7UbbRXd/YTSFwa6UeeSrza5NjQtOQt1PQ39+ZCO&#10;Otx7/w9QUHGE0i1ZgCR9zJH8zj/nCqWJZowzW+rDLY9PpiByY1g0FYuEtRMNGWbagkuuUtoyCw5u&#10;W779t/jh2a1KMms2KH3gcx9XevVXMH5idXUnXJn/EAJy/Zj3x/j707wUfeqp7//AS+VX//wvSjvP&#10;PFdpvVxDjhX3umrJtc4vbloVcQeryBhPp3HNK6RT/+MZqzmMmwc/91dKf756ndKwH+Pq/R//mNKZ&#10;b7jgNatXQgghhBBCCCGEEEIIOVnhSzqEEEIIIYQQQgghhBBCCCGEEEIIIYQQQgghL5MlyxHwYPoU&#10;vLS/fS8CcxgSOKM0OqZZGl7A10IInpMs71AaSTRAG9o100Y0ifb2RUp9VQRGCDoImhEI+jW/BF4x&#10;AxKUQ7LcMRnpVAxDm9QaV5/LMQSTGAghDMCaexCItnf4IS2dRR4P7kMwk2wGgTXqEiF2A0IIIYSQ&#10;Y4Av6RBCCDllaJQIkGd+9L1ekUe+/E9Ku1NHueAkEQVzXK85cewtIoJner/tbfNr7UrrDyNKYdPj&#10;z3i/DYpLR8hneNtsCXs4JFE2jzAnhsidnc313rbQnDnslIS8CMPAWJp+8YXeD3tXb1Y6YNX+pa2T&#10;f29HtJprTlWmJNNObdveJKLe9h019ju2YQK0eFnW2xYIH+VyRQghhBBCyOtEomvaK3Ji11HDJ24R&#10;trhkOOXScd20o3u2K/3JX35a6XP9cBiZX48FCu/89CeUzvmj65XqL5HO8UB7W6PKxc1XrlD6/Xse&#10;R67EGcFdUZEXV5hwGAsiYtGo0lQGDgmBEXzPiTNvpg7fw0E4h0QtLNrQY7rUCe6p5i2/UulAzy6l&#10;W575jdKqhgUdltwDVQvDSh/44W1Kb/w0HCLqmrHIZKyEuY3mgCwIEacg9/4rLoYklo79zNkdSg0f&#10;XDpG9tTmPtrOPkOpT9xU0inMsxhRyYuOMrgOOo64rxSKWMxiSIvrkgdL+rncRmq5PO7/iuLeYspc&#10;jTvrk2iGc+sF7/hzpd271iJfLXA6XrcbLsx2CveKd972F0p7dr6g9Py3f1TSRRsExUHHNJCPcEwc&#10;b+qRXuec01EuKUdJ8mWZ4nRVRZ2NjcBZpzAO96RcagTlEFelkSE4SVWKuK/NJfF7voDf80nMZRWz&#10;cJ81pcRBcQRpaoUrzMxFS5V23XwO9LRzvLZx8+bWbVMD3LzsSkW2o+6rNvaLTIZzkv/69ysdfODn&#10;yOsGzJnpkoewH/Nhc2bMUHqoD65CeXGoic7AIiT/YjgwWWHUYaIP8wBde+GcM9SNa8MmccltEFfq&#10;uYtQx464AqWnYk5QG8f46XvyfqWpA3D68UVkvMjFo1pBPhtkjm7GMjiLFF0HHRvzC+5cRWoE46Us&#10;dV0XO/HnEprl7845X/lHpau/9jml5tNw0hnfgLq//7Nw1Pmjb3xLaTQWf13y+1rhOg61LMc1/M1L&#10;zvbOvOC5NUrNV9gd3b0mZHvgFGXLtcXFL9eOhGyv2NWJx+dx7XrkK59X+ovHVisNitvWLR/5kNLl&#10;N8GN7nj+G0oIIYQQQsjxzrNPbVE53L5nt9KyjbkLXcd9gmH4NScl8xKOzKWIg+7w+AGl0UkhLdQZ&#10;U5+LrXuUtk3F/fPZyy9XmnaKWnQUc0flKv6Lz+u4V180C/fmh3bs1EpV3Kc+uxb30+sfwv35yGGk&#10;a+g+rbUe98w33vBBpfE6vpxDCCGEEPJKYLAWCSGEEEIIIYQQQgghhBBCCCGEEEIIIYQQQgghhBBC&#10;CDk26KRDCCGEEEIIIYQQQgghpwCGRNvX3Tj5YglQrdjHZeFzw3AS+eVnPqv02W64bcxrgoPO+77y&#10;JaVTVlyq9ISI/i9WHW+8+g1K125DZNWNe3uVVstw8LDL4tjhIHqp5bUd2ionjjrWkPwegYNOKA4H&#10;j2h0YtTTrDiANEfg9nLZWz6sdLgf5+3ZjEivVR1ODGYQ7sHJUbjIPH77/4fjPvgFpf4gnEeSBhwb&#10;DHFaqdRMiRVBH8obt6ChWXBvMXy11tr7HKK5Ns/AOUPNDchLFWUtiylEOBRWmhcHHdepxnWZMMQR&#10;2alKHYrbi9+PaLWOI/v5xDVI3C50Den07NyIMohjTiaNiLTFtDj2uG0g6a/+yQ+UHty6TukVH4JL&#10;xbRFcAbK5nG8T9wqCqWC5BtlL5ZQvmAArjIVia5bLJal3NivYTIcTVr9s1E/4kJTEiesqjgMGSba&#10;QJfzOVVsz2UyE85bdaReAtJnxH3JdfapeQxpWl0EdT4uaWjSzn5xK7Ll3G5eDPkenzoL28+7AmWS&#10;6MDZzc/iOBmt/UW0idPaqXTS4rOU1oubz9DOAaXTt96D9Pci4u/WFFyCcgXU8ZzJXSjL5W/BeU+D&#10;u0lV6qI6Cqeb9CjS2/LMAyiOuIrpfnlU5joE+bH9orfAEcgfiUl50TaNTXDESvbjGpUdGVfaJO5P&#10;02d2aScLwSCuJefd+g2lT4ujTvNTcJzqf2Gn0rs/DSeqa7/xz0pjsdhJUwf/G4a4lh1h7hsueFXO&#10;kezFdbjYg37cVyxP+L1chJNVQManKWPayWHcPiYOOj+7/xGlVbkW3vzedyi96EMffVXyTQghhBBC&#10;yKlIfy/+b3c01zkH/3+Xirhv1EMhTS+7Tr9hqSFxBi7jmOzecS25C+65h2RuZHcE80ebGzGHYvp1&#10;LZfFPmJuq5WLuKfVxJknU0h6cw2mjnuXgIlztrfAHbS1aaGWSsKR97RlmI/RdXdegD6bhBBCCCHH&#10;Al/SIYQQcsoxacXFXpFnXYqH+7n7V3nbMsUhpflCwdtW1DChkXZK3rYN3SNKT5eFL1OmdXq/rR/J&#10;Ky1VqrXqlQel9TIhc4SFDXhgHWupPbjWm5rYKQl5CaYsW+790NKOicLhXG1cdgXwOVuoeNuKstDI&#10;XYSgfi9hQcPuZMbbtvggFusY/T21k0+fzaYghBBCCCGEEEIIIYQQQgghhBBCCCGEEELI7wVf0iGE&#10;EEIIIYQQQgghhJBTgGAIQSZMH4JIuP459lFBKo4HHHH2eeSbX1f65I49SjuCCHrxrs/8pdITykHn&#10;RZg+OHXccuOVSj/3zR8prdjiSIKftXweQUCMMCKeum4omiOOOqOIxBoQJ51kDBFRqx0IABIMoc5C&#10;4ibTHsQjAduJK33jOz+p9KdfgVtRZsiN+Io+EmyBu83u9Q8pjf6qTemV7/34hPy4bjeWjg8BKV+x&#10;UhJF8ISYhfN3TGv1KsQKwhnm0Au7kEc5d2IyzlUVFyBD+m1InD1KZUSDddvfdazJZOGuEgigzlwX&#10;okIe6fjFQccvlewT96D9m9dIXeK48dFRfK9HXWlSd3kJ2mL4ceae9RuU/vhTb0edfgwOT4svvx75&#10;F0ebirjNBMVtxfTjPNlMVjsa1xmoqSGB4yUAjCN9IyfqF0cdzYe6zeeQjvkix6yAnMcQ9xtH0nfV&#10;DVLjSKRcQ689Nqr4sI8pdVsuI+CFLXkqltC+Qalrt7/6xV2kcfGZSttOR8CNTT/9V+RJXIamX4M6&#10;G9sOF6OWFXDeCe7C9xkbfql08zZECj4oee2KoU1mnXsZ6uiNNyLv7eivpRH0Y1uiAduSrzW//SnK&#10;MY6AHVYiLGWXXiROOvMuuFppx9ylUqc++RnlLouTSUrOU0imlZ7W3qI0kTj5XGTcNj33r7+qdI2G&#10;a0bzY88rHd6wQ+kDn/+E0j/62reURiKR1yW/JxO5Hjjp9KXQ/3skErZ7zUvI30bDvf4nce26/x//&#10;Tulda+D25fbzd7zvXUqv/sSnT/WqJYQQQggh5BXn7PMWqyTbErg/HEzhvtR1Cy5oec1slntLmQ7Q&#10;y+LQKY67k5qXa34dcwIDWTgfu+Y2pRTuR3N2WisVcW9tGDJnJM7Bph8uxo2RxVrMh0CzbdOwzQ5g&#10;H18d7tU2P/+wNtj7uPr8xS88qfQycX8OynwNIYQQQgh5efAlHUIIIac0i2+5RRW/sH2vVw2HkpjM&#10;GOipuXPkZNbDcWruHPUxLArpLuK30t4D3m+tQSwceb5Y2z8qf3bb/UFv28LmeqX6pGZvmx47+R7k&#10;E/JKEW1p8VJqmz9TaWow6W3bOIyFNn69tkzPFicdQ3O8ba67Tncq721bLwutztqy3dvWRCcdQggh&#10;hBBCCCGEEEIIIYQQQgghhBBCCCGE/J7wJR1CCCGEEEIIIYQQQgg5BfAFEDTCcl0xxLGmnM0eV4Xf&#10;/Os7lN53/8NKXVeW6952ndKZV16r9ER00HkxM6Z1qC3XX3aO0h/dt0ppVYIM+GUG37YRBMTwue4v&#10;EhTEQfTV1CAiswZiiITqF2edcKgR3xFLRBsuIiBJRQIXtDcikurl7/kTpb/5zt9JsrKfuNqEu+B8&#10;s/5+OP7Ut+C489/0HikR9rcd7J8Wm6aw9DVTHHYqEvykzjS8mjAmITpsOHGG0v6dcI3IjMNBKdqJ&#10;YA0+U9wi5LhEGGXNi7vL2DhchSIhuEkEJOJrTlxULL/rMAPKUgd9/QeV9u7epHT27LlKt617Qek5&#10;N3xE6aIr0P/u+cfPKD2werW0CdILRJC/NXd9T2nblFlKm+csntB2bvyIkrSFLm5EYXG6cnFdW3TD&#10;kDZB3ZXF7UXznIRwvF8cdFyHnoKk77odGbrreoR0DUm3Kn2rKPUYjVpeHrIZ1J0tx4TEMacqTk6u&#10;g06dONu4jjv5Ql7ygDzGYlGljZe9VWmlhN/1OvTPjrNXoO3uhdPN2MpfK109CKcavw95XzAZwTqc&#10;C+BSVFxxkZRZAuhkEbijJE49VSnThsfvVtq/BY48VgJ1rfulTcqog87Tlym98IYPIl0pny2OQa4b&#10;kybRivOjGHfFDL7POGuB1NzJcHX6n3HH1bmf/YbSNTocdZoee1ZpUhyx7vvcXyi9+qv/qDQWjR4f&#10;BTiBcEPNbP/NL5T2yZges/GLLteCoIz9XAb9/65bP690Xe+g0pCMy3d8GP364g//6aletYQQQggh&#10;hLxqNLbUqaTNAP5fr4rDsGVh7sN0YlpxEO6XRR2urGYU96bBBszlNC1p1DL7xYE2drbSuvoupWFx&#10;zUnUh7WIOA47adxjl6u4V2hoQVDYydNbNLsNQWO3j+B+oa97q9KDG+CKmhxZ71VFwKiXPLN/EEII&#10;IYS8EhisRUIIIYQQQgghhBBCCCGEEEIIIYQQQgghhBBCCCGEEEKODTrpEEIIOaWJT2pXxZ9//dVe&#10;NYz3/qfSgxJx5AilFCJlZrSqt20ohegl4wFEkEylgrU0sjg27IZTVZFLEEWzIViLSJoIIdKJf1qX&#10;t800a78TQl6atuWIsrz7yVqEn6YA/r0NZmvvohc1hPvxO463rSQRiUfyJW9bXQBjT9+6zdtmX3Y5&#10;xuWLIhoTQgghhBByIuKTaPtBC/eqY+IOkRkfOy5KU04nlT7y49uVDsv/7Vcvmq/0vI9+QunJ6FHx&#10;pqvOU7puy26lWw8MKdVlHqIkzjSGjrazbdclBVoSg4/0wIjSYBT3MGZIHHXqoLrrpiJ1W3bgNLJ0&#10;yXKlmZvhjPPoHf+m1BEHFd2PuY/g1Aalj/wEjjv+ENxsFqy4ZkK+fDrmO9workGJ7how8N12amFZ&#10;YybyFI2hfwYWT1Hav3dAaXJvD/IwBW4+kURsQhq2uEn4/XJPJ+dKpVKoM3GMMQxLjhMnGYlhdmj7&#10;WuTRQCXPmD5D6eb1uDecuvRcpS3t05Te9IXvKl39KzjmrP4FNNyIqLhGAK4ywz0HlE5ehHvXrLi6&#10;ZHM5aQuUPyRt5JN8ViR/ZbssdYkdbalL0zBlf9dVCcflypiLKkn6AbnHrXpTWUinVEK64bDc58pT&#10;omqxIG1Y9trGFPefkuS9LK47AXGYMeWa4h7jE4ekWBBtVMghT67DRyEH166KOHs09uxT2vTwnUpf&#10;ePIRpXsKyEtnEHUTmonIwfmL3qnUPw/zaFagKnVQnZC+6y70wprfQR/6DfJbJw46QZzfqaBOE13o&#10;c1e951NK29onK02mcE3KZdGvnSr6SG4Y4yw3Avcmu4hyTpvarp0q+C30r3M+8zWlazQ46tQ98ozS&#10;8Q0YP/d/7uNKr77tH5TG6+pOmTo6Vkb34++Bb8sOpYPSX3PiZOUTN7yQjrbYOob+Oix/LzrqMQ5v&#10;+iTaYOmb33bClJ0QQgghhJATlScfwnPr7v5+pbbtrjnBfappRjWfjnvSsC7zCDl8r+Rxz71/3Vot&#10;lYazbKwRrqSzZ8L5NS3OtYHpM7WOztnqc3I/5pA64pizyY/3Kt3Ve0Dr2YX91zyGe7WxnXCYtSu4&#10;j49F2rWWesxbfOE23DuEIwH2P0IIIYSQVwA66RBCCCGEEEIIIYQQQgghhBBCCCGEEEIIIYQQQggh&#10;hBByjNBJhxBCCDkSIfPSK7xqaLvvMaVLkhlvW7KEqCW9Bdvb5pNQpHtGsN+maC2iSK6M38bt2v5Z&#10;eTfW8NXekfVNblOqB+ieQ8gfStv8heqIRF3N5aYziSi7e49ywkpLpF/LqY09Xdx16o9ytsoWEBk3&#10;2zvubYsl5TOddAghhBBCyEmAGYbrSX04rLQ3BdeJ5Oj461o41/PyhV//QumWw31KO+X/8Mv/5ENK&#10;zUj0dcrhq4/fD2eS977tKqW3fgtuQgVxPTF9mHNwJNqqI84mAQuRWIs25iFyKcxRZAbRpro4m/j8&#10;cKGxxf3CkrkJ08HxLQHo5ZfBEadUgLvSqvvgNiwmLVogXI90O5HOgz/4ktKqzH+cfvn1yJ+G/GUk&#10;n3YV+Q4F4cwSMWt+SAEDn/PiiNMuLieROXAl6euHG8ShrXCVaOxsVmpMmYQyWFJGE/3bEOcZx3Xa&#10;kXvCqszjVKWuyhry3L9vu9IV569Qmh5DHUZa4NbS0DULbSFuKa4xzTk3fkTpjDMuVLpv3ZMoj7gL&#10;zVh+EepSHKtiEfRnW1xeS4Was6vKTxn5GU/CAch1BjIDrgsSyqGbrrsN9o+KI45TcCQd1LklTs1l&#10;aRtb1C/b8+Jy47rfuO44lUrN5SgnjjZFUUOcdZwiaiEs7j+uLZDr0uM6NoWkzK6jUoP0v4atz2K/&#10;3/xU6SM7dynNiIvQ4mlwLcqddqXS4c6zlHbOQZsHI9IKVXH4kTp2++GWp+5X+tw9SN8nc3Z6xJ0D&#10;QP4iDYgyfM374QIzZSbmGVLZNOpexqUVlLbL4pqZGhlFfmXuISHlXHTaPO1Uw3PU+SwcdVZXP6O0&#10;+SlEjx5aP9FR56rb/h511tB4ytXV70tVrhH77/ih0koR46y7iH5ekd8TMpbdETsi15RFs+EGdvOX&#10;b1PatfRMpSejCx0hhBBCCCHHK4aB+1C5jdbsMu4zs9Vh7545oGF+zpGZMadcVJruTh6Z1FCfc0m4&#10;5a7f+6jSkqTzvPGQFhAn31IBrppVuad29ch5ov4m9Tken660qxn32ZEE7q+PrF0ZHN6gPm/Z8rDS&#10;K6+bg+N5F0EIIYQQckzwJR1CCCGEEEIIIYQQQgghhBBCCCGEEEIIIYSQl8mKy5aqA+dNm6p0x/5u&#10;pboub+tU81o1hhdvqhYCT/idhNK4gYAVTqmi5XKD6rPPkAAcFQSJCMtr+pYvrOk6fovHEBjW0XCO&#10;kIVgJ4FAQGuejkAnbtDY9gWTlR5KIhjHc/f9SBvofVp9/tFP9ir9yMffrzQSYRBLQgghhJBjgS/p&#10;EEIIIYQQQgghhBBCyCmAGUGEzWgckTpLPXCdSI+Nvq6Ft9OI+PnEHb9UWvRh2vripXC1mHzOBa9j&#10;7l5bZs+Ee8t1Fy1T+vPfPafUqUj0Uh9cVUwDdeQ6iASDcG8piWtMegROOLoYnQTCiOCaCcEZJC7u&#10;F44uTsBlRGgVwxPtoivfrjQ1DleZDb/7rdKKhQUf/kCL0lAT+tLKn35dqV2C08jFt7DCRgAAIABJ&#10;REFU171bqSVOK2VxsRkros+1hWquprac05RIssUqyhATh5dwBxyU/DH0h94dWOBy+IV9Shu6sOAk&#10;3giXn4oUwl0A49ZBOoOyxFuRZ10ej/gdLIo5mMWOu55DBNmzbviI1B32t6TspjjZuI417XNOVzpn&#10;MdxeUnkstqlUUNaAuLGUZP9cviDnFxzXS0qX/EKjMbRptYK6C/rR9vl8XvZDPmypW58c5xfHrLyc&#10;xxZnnFAQ+SiUivId6RXlu+saY5dqDj+u6068aaKLlWnJoyVxYioUxJVHHJoMaXefjGWfhjRbH8YY&#10;77kXrllrxzD2o1IHC5adgzxdeDPqUkfbtnfh2hVKiAOUuCeVxfm6mEFZN62Cg86qX3wf+0k/80VR&#10;NkNcroMWyn7l1ein7XXoO/luuDUV04hM7EjdFscwngpDw0orvf1IP4n8d06qUxqWNVeZVGpCnVqi&#10;brRkT7WTB7evnPs5OOo8/fXPK218FK5JqU1wS7r3ExhX530CjjtTF59+0tXFsXLw0XtVCt0PY6Hc&#10;1jz64bC4eZlyyeiURXaWgd+vuPISpW/+HBzOYi2tJ1CpCSGEEEIIIYQQQggh5OSCL+kQQgghRx7S&#10;h2uLDTqvxuKfKft6vG2Nw3i4nrdrtRU08fjYqkK3jaS93xwfHo5mZCGFdtTClLZIwNvWf3hAaUge&#10;9h9hEhuEkN+LeBciEMWndHi7TxrHwhyjtzammqpYtDA9EfG29WexkOeFkay3LebHfos6mr1tmV07&#10;lTa0cWQSQgghhBBCCCGEEEIIIYQQQgj5n8mkEbhjZBTPqu0Kvus6lmhaRljTcxJopYrfSlEJCBGG&#10;e04gGtKMhATwiOO59RkX3qC0rQ5uO/WWrg1J4IymmAR0SSI4ydyZTUrTeVvL6DjHU9s3Kl23DUFY&#10;djz4pNJCcUwLmghOMmcqgo8EJagHIYQQQgg5NviSDiGEEEIIIYQQQgghhJwCmAEEjXAdOlw3h5Fu&#10;OJNUHQSaMFzrkdeIvhfWqxPt7B9SWi/uG+fecD0y4Dv1prGvlQAiz4v7xM5+BAaxfLBQqGiuOwuc&#10;FSxZQGHIoo9CFtsNcX3x9WN/X0gWbrQmlAbEfSVro+1NCTBiy6ODK2/8IDJURlCD5x54AOcXV5lA&#10;EA4kwQjSXfmf/6w0PYLAJxe84y+URvwhyR+in9i1mCbaiDi3REycMypBUUriABMWd5ZZCZShYekM&#10;pb0DCKgydhCuJqneEdRFc0xpUzMWsrj9PCx1lJfzVSrQagguKGvXPK+0vRUBIRZffBXSE0cfQ9Jx&#10;nXpcRx3X2SYvViBSpVogiPFWKBRkf9RhQAJElGzURUVcZCwpd0N9YsL5fHKesQ1rUO7H4BYTaJus&#10;tOXsi1F/02aivFKvYiSklUpyHqlP19FH05wJ5TF8+N3tMyrPRu3z0WWQrGllSdNtTl1HWmXpR4GR&#10;XqXxX/xA6aZVjyjdnsEioalxtFXbH71N6egclCVbRFtPmlEvJ4LbV1kCchg5LDwy0uNK7c24hkQe&#10;uVvpTQ1Id1IMbRsS5xHL7Qs+pN/41ErUxMq7cLwfbeY4KFdZ2sh1gsq7dSjltaXtgin03fvft1ap&#10;X9rYEMch16FKD2AcBJsalcamYXFVuBmBQawYHIP8UeTfElekUKLBa4NoI9xRwlJ3urS4cZxY0fgt&#10;1O25f/0Vpc+E4bJl3fOQ0sa96BOPfgrXhmk3wzXpvHe+D8ebp9713vXS6ln/jNJN//ZdpfsK6Hcb&#10;RnFtM+RaWCcX0GnijDbzlvcoveKP/xQJ6fQlIoQQQgghhBBCCCGEkNcbvqRDCCGEvIj2FRepDe2/&#10;Xun9MGMECz/8RqG2LYoH51sGi0oPZoreb3E/HuKb3mNWTQvIA9LxXG2/9FhSadWauOiBEPJ/Y8rC&#10;jciMqd6+mWe3K50Tr7nmZMoYj8OlmhVWQBbkxP21f4d7sxjfh9N5b9vCnl62BCGEEEIIIYQQQggh&#10;hBBCCCGEkP+V9Wt2qp8HxvCyvW0jyIRTRdAH04xoPhPPsS0dgSJKY3g2XRrGs+xSIK9pOp5lF/wD&#10;SjcHETSluHie0uD0aVq8Cel0jyOwhW8UgSx23gPt6x7Q9u5GYJ7BEWgmg3yFLax1aapforXUnaY+&#10;f/bLCKDh8/HFf0IIIYSQVwK+pEMIIYQQQgghhBBCCCGnEG2zZqvCGmu3Kh0dwsN8vSJ+GOZr46Tj&#10;hrXYeNevlSZLWLCwfBYcQjrOPv+U7ZbhEBZqvO9tVyr9/Ld/prRqY0rftODIIeYrml1E0AHDL64v&#10;Dpw8UmNYmOGTAAWBcHDC90gCbhwRScgvdhxeugbSue7dH1AaDGP/Vf91p9KKjYUkoVAY6cTmKn36&#10;gd8oPbDjBaXXfORLSpfNWag0Xa4FQRkpod9ZBlTXEMgkLI4urouJIz2mNYgyNkzGgpJ+cc4ZOIR+&#10;nOyDlnSUta4driV2FYtdquKGYvhQtjnLLtTkRErmn3cFyiTBWVxHG7vq+sVAC0X4qbhuKwFxojJ9&#10;4l4kLjR+cbDKZrMoVxh15VqfuO40Fbskm1G+TBoBYzKrEERm6O6fIh1p69GNcNYZFl3wkc8rbZw+&#10;S9LBgp6YOPrkbZTbkkAxrktOWVw5fJJvR68FnKk64tIi323XSSaHvIbCASlTSOoIx/q3w1HGvPPf&#10;lT62DQE1xqQNFsyA60/i+vcqHa9GcdymZ5VO96HszWsROCM8Nozz5bG4yRQ3JE3qviqONudMgjNN&#10;UvKdk7YrlOAe5IjrzLAE8+jpx+KkopuOBseqitvnHGfCd00cglynEtd0LCx1GUwhX5ZUoU/6RFTa&#10;Oi6uYCHzsNLMcy9IzeKAUgX5yMvxZQ31HQyFvDaJypj110FDrXDWMZuhVj1cdyLyPdzUrrR1JvpF&#10;vAHjwfcqu60EpN+f/0mM/Y1daJuD//EfSqdkUTe9P/yR0rvEUW35+z+qdOqCRUpP5qVhVelXB+++&#10;XenGf4GDTk8RHWt9Gv0xK/0jJH+j50bRH1pPX6D04g98GAnSQYcQQgghhBBCCCGEEEKOG/iSDiGE&#10;EEIIIYQQQgghhBBCCCGEEEIIIYQQQsjLpL2rRR0YCiAYhSPBF2w7pzRvZDWfjoAnmi0RGqoILKHr&#10;WMZpVP2aaSLARzmbVLr7cQTo2PLII96+bpCPUkXSk+8+XYJz6JYWi3aqz1MilyutmzMJv4UR2COT&#10;zGvd3b9Tn7/593AB+vmvv8/mJ4QQQgh5BeBLOoQQQsiL8Dc0qQ1TL1jm/TC3BxE7e5JFb5sjEUZL&#10;MmlyNFGJXJjRqrX9RUP+2p/fqgQ4LJT/exqEkN+P+Reu8PbLP/qM0ojf8rY9sA+RcbcXs962qI7o&#10;tKlcbb+8jSiv24eS3rbpBxG1V0+OedtCdfVsGUIIIYQQckLTKI4Gurg7jI/BtaIwOqQ01DLpNSle&#10;YRT32ps3b1PqiOvE4mWnK7Vidad8R1s4f4bSN55zmtK7VsF5oyoLLyIhuGnYZbnfEacSzRGLjwpm&#10;IwoZLNjIjsCZwfRjMYZl4Z4oFI/gu8xT6OKmMlpCeg0BuNLcdPM7lCbEvWPlv/8E50/j/Lo46kQT&#10;c5T2d8Mx5Cdf/pDSnpugb7ji7V4Zp0XERcVwXVHE2UXmVhyt5uyiKcMbccKROmgJ4Pe22ZjP6euC&#10;9u8fVDqyHotMHJmOaROnpojMzxgz5ivtmrVQ8oH5nnylJOcH+QIcbMIh1EVMHHEcMcYpiwuKaztT&#10;sjHXY8g480ud664zjzjbuItoHHGhEdGKB/YoTT5wx4T0h/P5Cell+w4pzY1j/EYqM6R+tAnp1flx&#10;z1s2cdyoOPXkpFzBYFDy6/Pq2h2T7uyW2y/isciEsrh+J9E1v0Xat/+r0kf7+pG2hbo+XZx3oi1o&#10;o4Y1Dymdtn+X0kRFHG8kD0npx/3iYNMvjjhDeeQ5I84+FTm/Lfl13LK7beK6hLkOObI9YiJfPh/S&#10;D4qrkdvHqtqL+qBUpuuSpFdxXMWP76MFtE3V67ug7DryuM5EUp6i6wgkmLLd1Cc6WsXTtXnDxlEs&#10;7Iob0t7WAaV+OVkkIG49klZF0tjTlEDe6nFdtZrRBnoCzjv14sCUaO9S2jIDjmvxxqYJef5DvVrc&#10;frj0xvcgvRlw29r5/W8rbdp+EPkUZ7cntv2F0u0Xnqt0/jU3Ku2av2hCeicieXHT6l6HuavyExgv&#10;3U89r3SrtPOOPPrFqFxDAnKNaJb+G2vEdf/sj30SbWlaJ26lEEIIIYQQQgghhBBCyEkKX9IhhBBC&#10;CCGEEEIIIYQQQgghhBBCCCGEEEIIeZnMXYjAIAvmIADC+q37lBqGBMaws5oZx4v4BRuBVDRxvtGz&#10;eAHf7w9rk9sRpLI+ioALZXmZPzWIYzK5AS1iIehCQxv2CQTleAlEEW2Iam2d2CdYj2AbgxJw5PnH&#10;Vyvds/FOLZVGgJXNLyDtXFaClESC7AaEEEIIIccAX9IhhBBCXoKGc9/g/dD1wCqlnfGMt23fCJw1&#10;ihLFsOxGqT0S6TOFiJzjeqW2zcFkhm3V3HWaZWLDLkyMnEkI+f2Jtnd4+wYSMsF4YKg29ooYeyGn&#10;Fn3ZHY95vTYemxxEE64c5WxlprGfNTZayw+ddAghhBBCyAlOU2uLKkBAbmOHk3CTLI3BeeS1ctIZ&#10;2QP3jO5B/P/eEMT/5DPOx0KEE9gw4ZVDHDXe/tbLlW7aCdeMvYOYnygZmOIPitNNoQQH4Iq4/vot&#10;bM9l4OAQzceVpgfHlRoWOkFVHFIccUjxnDzEPSNTxrxFnbiWXnXJpUrbpk1V+sB3fqh0bBfa1NZC&#10;SiNRLE6pGuhjD/7om0pfeOJBr4ouveVTShfPg1tQneSp4t3DIS+uI4wlVholcTtxv5tShnZZQ9I4&#10;B24/fflGpaOH4NzUvx2LTyKyQCXYiDoxwjjQdaxxXVWS2dxRuTji8CNuJ3Je+0XuKi6GLIopFdEm&#10;hrRVWdxgDFmEo4kbTLks7i4hGZhp3IdaFsaFT85TGZW28+G4xKx5SmPT4V7kiO+NI64tBSlPUdxk&#10;XKccnzjqBGBuo/ktfCjKPTTKJGWVfV03Ib+4F5UKqJvog79UOnwfdLe40S4PocyLo9KvxLlmQMZ+&#10;UmyHDkjtDoqzTErqIm/juyV5tmQOLmLie9TNp9RhWBxtQjFp0yD6oR6CVkI4whT3GCOK/RzTdcs2&#10;pJw4b66AtiukUc6yLFQqFDCeFs3sVPr2G65E+pJ/1yWpYqMcJXE/So1hHIwNDSgd7YN7byYJV6Ny&#10;EX2jkJP9Zdymi7V5w24HaedkH3dWw3X9qUodRcUlKyFt2DielbqDu1HEtxsq3W1QxlNRxl2wFQ46&#10;vjpxjBKnpYQ47rQtWILvnVOU1rW1Ib16zJkEAqhzQ594JZ95xllKuxbj+Of/41+UDt9zn9JOcTHP&#10;3/+Y0icfeQrpLUT/XngdnHU6F+F6EasXp5/j4A+G6zyV7u9TOrJnh9Ldj6/E9xfghNY6gvYel7nk&#10;J2XuaV8W13W3/9fJeJkk/bOjBQvvLvirzyrtXLD4NSoZIYQQQggh5Pfl4D7MrW3buVdpsYi5CJ8P&#10;98U+I6Q547jv8jv4H7/kwz1noYJ9zVhRc2bgni06H//3O0XcFzSVcO9lFTq1iDikzu6arjQcxn2g&#10;rckcTktE27sZzp39A/uVrrp3ndJDz0OLdlpriGFu56a3fkjS4cs5hBBCCCGvBAZrkRBCCCGEEEII&#10;IYQQQgghhBBCCCGEEEIIIYQQQgghhJBjg046hBBCCCGEEEIIIYQQcgoRb0GkzaA4LBTEoSMvjjp1&#10;r1FVHFy7Rmm6ANeAmR2IBto6dxG744uIRuFKccv1lyn96vd+rbRsw3UiGITbhWWKo69IVdwxHHH2&#10;SI/BhaVJ7FNy4ujgF6eRnB+OKXFxNTLF7cUnLqRVcYpwnXbeMAuuGqf9wxeV3vmTO5VuvOu3Skvi&#10;AGKKW039ZLi+DKcPewX86RdvUTr3LLjzXPXBjyudmmhX6rqmFGy4jBQrEnHWh+2uI5TrbFOsiIuQ&#10;uK/MjEk/nwtnnd4CdGB/j9KkOOykTRwfqIfbit6AkRAJBSQfeJziOZeIs09enHLK4priFwceR8MO&#10;pk8i2crvPkknYBqyX3XC8UlxT/G1z8Dvk6HFrYhy21SPfPmb4Hg1451/qrShvlnKj3QK4sri+hFV&#10;xIHFNfzxiyuS5rj5wtew5frT1PqP5ra79JtqDnlsvAsOStVHH0Bd+1GmS7rgMHO4jON2i3vQ4QLS&#10;G7XFiaeKurMknlxMzjtJ2jQYQvTeSACZHi7DcWRAGmFHRo6fhKi/5737vajbDpx/vIjzNbTg2hKO&#10;o+6y4niTS6P/Z4fRB3LDcADKjkJzo/g970N5SxbOn02OKP3wze9UOuvCs7WXQ83vV1ySZLzkknBR&#10;quTgrOKUa046uTS2jQ8hD4d37VTatw0uLUUZ42npR/0pRGTem0JZClJnZXHcMcQZKiDjLC5jO3YQ&#10;0Z8jlutahDwWN+B8Y7+6B/mR44KN4jocQEeyg+grrQsR9XnyUtRRrAl/f/xxRIxedNP7UKdXXKd0&#10;88//Hek8h/7eMCROb89txu/rtind0CjjtA3OcEuufSvy39mFbDTgPPEmjAvXkUqX8r3YeMdtC0ec&#10;hNz9ytLXs8NwP9LEaSovjstbH3vISyO7bavSivSblDgm+WT8lDXUyZMVpL1dHJb6pJ3da8M0cYBq&#10;D2KMNk/BWH/T57+E308/UyOEEEIIIYQcn+zb1Y17Brkf1n1+uZWAi7TPH9EMWa7pM3DPa8gtX6CK&#10;e9ZKn6Xt7d+nPu99aI/SYB2OaezoUHpk6iFSh/uifeuRzuAQ7mWTQ7ify42NaqkUtpVLuP8ImXD0&#10;iccxn9Phn6vpcl937kXTkBFaWxNCCCGEvCLwJR1CCCHkJQhNn+X90DwPD/vPytYeius2HnofzrgP&#10;7GuP1qsO9jOOetwekofedqU2q5GrYLFAi8GZDkJeLv7GZu/IGfNnKu3rGfO2rR/EGE3KYiCFLDAr&#10;VW1v06gsetmXynvbdsiilLmDI962xNQZbCtCCCGEEEIIIYQQQgghhBBCCCGEEEIIIYT8N/iSDiGE&#10;EEIIIYQQQgghhJxC+BONqrCxICJtjorjRlKcGdpeo6ro34VooGVxRJnWKW4XTS3sji/BsiVworn0&#10;jLlKH3wOrhauo47reGKIC4Tr9uK34MgwLi4b8QRcLKoSwCA1gLbXfTjOaUA01kZx2LHEfqUsCUqT&#10;afmKG/gAjxo+8IF3KF13wRuU/upbt+O8e+GCkc0jH+H6Lq+AoS44Xux+YbXSnX/ylNJ5Z8NZ54Ib&#10;3q10Wdcc5FHcfWwJulAR54uq5C3gM6QOtAlq6vh9ahjaMhf9baSI79mcuJiMwHmkZ+sBpTGpi3wC&#10;Pi+Oif1DAdSN60gTDCA6rhuupSBuLRVxLHFdMgypS0fyU7Hxe1DcM0riOmN1TEEb3PQR7L8K7kT+&#10;GCLrBqehDyRmLsD5JBBMpeI681SkXlBP9gH0ldL+3dDdcF4pDcBRyJDIuYbUsyr7uRcrjc9finMf&#10;3IE6vvunqIMdm5S2RuGUtFuOeyaJOhwUZ5iSBMVIiJvJ1ADqLFCV/iZuPocLaaW7xA2pXzraqIbj&#10;xktunaGu5q2As9TF74GDzqRGXDtscQ3SpS416SN5cUHJjcMFpZxEUI/SCPp/dgTbM8PQkuvU46Dt&#10;cgUE9agPoo8tnDdTOxZqIXvwyXUqirdMeslUG0Q7RRdecTWKOCElTbMlr6U0nGiyoyjjSE+v0gNb&#10;Niod2oPr8IiUuXcEQU+GxFWov4A6qErKZTmRKXUa0lHX8QLST8h4qJN+r+/rQ9vdtxL5cQsi16RA&#10;AlGczTr0IasFbVicgQjOh8bhqBNNwtEmZqHt7X5cy/QhtOG6rX+H/ElN+OqQrlWHcavL37tYY4PU&#10;Nb474hZVEMeccg59tyRORGZZrnFpbLdzqFe/6zJVrQWEcd2zZGhrKem3e6UOu4twzBkT1yx3/yYL&#10;7b4sjmtNk1xr2q+4ROlFf/xnSiPx18rnjhBCCCGEEPJyWXoW7tWntsHx5uAAHDYdC/cB2dKwFmzE&#10;nEwli/smyxeQs7l3dI5WKbiOm/gt05sWxb1apVLQDAP3VYYh8xFyL2yJQ67lb9LmN1+oPrdOn6w0&#10;EMK+FXFQ3rntgNZ3CK7It37+eaUXXAbnVJ87+UMIIYQQQl4WfEmHEEIIeQl88rD2CI0Xn6+0uKvH&#10;27Y7gIkRS+YmSkc9lPXJChCzavy3xB/s6fc+9+XxkPbWbI7NQMjLxF3gdIT6eZj4dH63ztvWGpLF&#10;aOWaa05GFm+VjzqlJYsjGmRS8gibD8BJp2NNLb3o0iVKTdNikxFCCCGEEEIIIYQQQgghhBBCCCGE&#10;EEIIIcSDL+kQQgghhBBCCCGEEELIKUS8HS4mza1wLOjZe1DpcPchpXNe5apwxH1lYBDRP3Vxf2lp&#10;gcOPI5E69ZdM4RRGHHLe9bYrlG7YibYbySEIiOOIM4nr6CDuKIEAoqiOpxF5dbAfAUTqW+BiUxXr&#10;B8N9YuBaQYjUhRC5NWYiGElVXDRclxr3e1KcS5bNmqp0zrf+WunDv3sa+ov7ldr7D3ptmIuEkccw&#10;XEkcC04Vm1c/oXTbmkeQ1nK48yw49yqlZ595ntIGCbJSFieZgBs4RfJmO67HCDQiP1gSV6VePuSl&#10;jJk66GgZjhsZcYUpZeHCUi5AUxU4eUTrULeBOMrhl2guUXFFcesoL+4ZurgX6ZohbeRGvtXl94k9&#10;33WW6rj2nTiPOJD4ZZwks3D8cJ2EqjK+glIvqV//COX5xfdwnOQjKOUOSDqWX8q/fYN37qGn0F6j&#10;s05TOmMYLixDKYzdiJxjWwl1sj4D1croBzOjEakLdKx8GW27P43jt+URAOegxNQoS0RfLYoyVhzk&#10;rToO7Zh9utJzr3mz0nPOO1/KgLJkpWxFcRHSpc0rFfi3FFNwlSmOQfPjGA+FDNo4n8L3dBJqaciH&#10;baM8FXGsWrx4utLW1ibteOHF10tTnJlcDTfDOap5DpyX5l4MFyLPgUfGSUn609jh/Wj7gxirg/vh&#10;uDNwqFtpnwQh6umFDvXBMWdMrgFlA21SFGcnN313fMbl94Y0+kx9H8aTfzvO55MI0AlLLkriVJXV&#10;xIVG0nPEjalckvEvNRGxka4zhr6mibNPyq0f6TO2/P0xJQBMVtq65hGG9MI+9IV6cb0py8VyyK4F&#10;hDkswZgOi4NUfxHfk+Ik5abVJK5anXJ9bqnDtWPpZXAPm3fD25V2LUJ/599CQgghhBBCThwS4sab&#10;SOD//IP9cq/ixxzDEbebKm45tUIFjqa+ZhxT396s1KjGtEQd3HWbNMyvVErikiv3u6GAqZlyXxWU&#10;e+6guNZW5X6noTGqdXbWq8/+qZhb2HwA93Yrb4dD7njvbq1i417ddBrkHBNdlAkhhBBCyMuDL+kQ&#10;Qgghvwfxs7Hw4+CDj3s7z5OHyJtHsaCgaFe934o+PD4dT5dq2+Sx98xAyNtW78ef4nS6yGYg5BUg&#10;OH+eSmRZR7OXWO8olmD0Zmu+OfWyiMOv1WYXpwSxeGj0qP3O7ILdeGw85W2r5rBgRYsn2GSEEEII&#10;IYQQQgghhBBCCCGEEEIIIYQQQgjx4Es6hBBCCCGEEEIIIYQQcgph+OFI0NCEaJrlPfuUjuzepdRz&#10;VniVqiQ3MqK0Z2hIqV9O1Dxv/qt63pOJunhMleYDN1yu9Os/uBt150f01UIeziARcX8wpFUTsbjS&#10;0XG4S/jFZcMQd5lcUtxcjInhUg1xjTDE5aXRLy4wGgKW+OX3vLhQpMqI7GrJ9muvvkDpGRcuV/q7&#10;Ox/z0t72m4eUlgbgxKFLnjVrGrYHENhk6+p1Src8iWOfmjlL6WkrLlG64MIrlS6s71Rqi6uQT/Jc&#10;FccMMZzRLIk4WxaHDb8EXEkY2KFOslENu8FWENhhvIzfe5PIV1mCuGQH4c6Sc51wJD1N3IdiCbRZ&#10;QLbnpI5cB52yBH/xScRbN395iZary8gwxOWoIK4uVcl/WRw9AkG421QHe7DfPYiOGxIXG9cxx5F8&#10;6j7XbQnbdcNrGi2mSR53PKc0GME1o0UcdPokuu5wGgFspp6Pdm6ZBz+u9KbnlT60/lml63sHlBbd&#10;tgnjWmTWi4OOCa2UkJfG9tlKz7rijUpPu+gipZMiqEvXdch10CmJa0tFXJVcP5RyBoE3ckO49uTE&#10;KacoDjqlHLQszieOtIUjdW2LM5BP0nvTFRdpJwve9Vbq0h/FNaR17qIJOu9F5XX/ThSScMAZ24+/&#10;H8XRYaUjPXBdOrBnr9LuXYjWPDqGSNF9g2iLfSUEOCrnZXxKPpxqLRiSdpQTj+dsIw47IXGjsWRg&#10;x2W8haQjh8WNyang93JVrk1ynGFYE/pOuoLtBekDRclHtorxk6kgcEte+kauXAv0kpP+E5axFJHt&#10;80KIoN0WwbWkrhFBX+aefy5+v/IapdOWnIk88Y8gIYQQQgghJywvrMc90JZdB5SWbdx/VqtyX+kL&#10;aQFTHIV9uLctD4uraxH3G+HWqma3H1afhyy4lza0wx01Ese8zpIVl2iNQdxbVHtwrx0J4y4kK+63&#10;uVxK27AWcy4bfrVZ6f5tmAPMZJBuxIppjY2L1edPffYzyFeAy0kJIYQQQl4JDNYiIYQQQgghhBBC&#10;CCGEEEIIIYQQQgghhBBCCCGEEEIIIccGX30mhBBCfg8siToy+b3v8naOf/9HSj8cQ6STA2Pj3m93&#10;7UFkk7ivFvrQ1BEN1H9UOMTz2xCBtNGxvW2lEqIu+iWyKSHk98eJY0wFo7XxM68JEYU2jaS9baMl&#10;RCuq6rXo0PvyiE5UcWpj9PRmRERemCl625zxpFwEEmyZk4hSLusVZmzTBqWhoVFvm7FoodLotOmn&#10;elURQggh5CTA/Y930iy4XRjP4v+f3DjcJvSK3KP6Xp3p41T3fqXJYTgpBMWadf01AAAgAElEQVTR&#10;oHnmHHavP5Czl+P/1Is2bFf62MaDSh1xEikX4f7g6HCLqG9oVlqQuYdCAb9HbbhnlPJwtTAtcV2x&#10;5J5JXCzKUcyPVOJwhGgNuHHAcL6wtGVJ3CcK4k5RElOMjjDmUD50y9VeQQ9ef6HSJx9co/T5X6xU&#10;6h89hDzkcG7dmqQ0Y7UqHTiAe7P79/5A6eP/BceYzhkzlS6+4AqlZ5y9AtujTUojL5pvMXXXoUZK&#10;4kwosuewkxXnmya/OHY0ivuLaFIcdtyyJovi7pJFnY4NIZKtUXVdiMS5JIi2GZVIt/F63MMGxCkk&#10;mca9StAP9xqnJE46BXF9EYcgR5x3TAfHleT85QY4C1VbUC96FxyIqq1T8HuiEek/+XOlid69Xt00&#10;BtDehRDS7JN+NVrEPXVYzmk1IvpvbyP2v3fdk0oPPLNaqT0OpxpfDGUIhFHmqjg2OTqOa2zFNeDs&#10;q65VumjF+TiP67DjuOcvyHe37cQVSCtLm0GT4pyTGsC9XW48LXWI3x17okuRqaOcAanrSgG/V+Wa&#10;2FSHcbJoEa9V7t+RUB3mRkKnL5/w+zTRZS86Li/OO5l+zJ0WxOVorB/Oagd37VR6aNN62R9tlsui&#10;zcez6EujWYyLZA7Xqqr0xT4ZHzIctap4/rjOURW5NrlGPbY44phyvCGqSV/3m+gTPknPde6JS991&#10;na+O0FiHcTA3gbkpXwL92prSpXT+JbgmTVqCWqlvbZtQl4QQQgghhJATH+8eXf7T9xmYg7DLcKAt&#10;Ojkt4DqIlnPyG+5vquOYPygls9rIdrjjmhbmX3ZrmPepGLgH2vSzp7VgHe5XxvrgZJofRzpFeeZt&#10;V8uaLvfNARPphMO4D5nZAcdaJxDUUgWkvXPX40qv0eazJxJCCCGEvALwJR1CCCGEEEIIIYQQQggh&#10;hBBCCCGEEEIIIYSQl8ni/5+994625KrvfKtOhZPPzbdv56DQUrdyQgEhQAITRAYDxsYeHuPI84xn&#10;vJ7Teo81M+vN83rjwWPPLIzfsPB4jO0xxjY5CAwGIZS7FVvd6ty3w83h5Mpv9f7+du1zARtL3Qqg&#10;7+efX51dVbt2qrq3qnZ9v9dAGOOKndtU3LNvv4qOC9GS1EktewhCEE6GD3i8Nj7wzxL9CX9muSJS&#10;YYvgpP74p2hD2KM/H1m9OXywU/YgzjFcgbBEoQqhi6LVsEY34qOc2iT2G982qeKKCFTed9dfWQsL&#10;EO/5kz85pOL//m/+JfYvehwGhBBCCCHnAD/SIYQQQp4BE7uMakjjw7+p4tjjUHY8/pGP5+tceViy&#10;EvXzNMeF8sloUsrTTotCrS/KnmdJVsSRZ3Idu4aQZ0giTjqNS7bnO5ZO4/y6aLiSpy2IovCyMbGy&#10;OuJodUqUps9ycBUKRq9YWs3ToqcPqljcspXd82NAMDejKnHwo3+UV6Z5FIq+mVPO0+r7j6i44xc/&#10;kKfVGo2XevMRQggh5EecTRfg/+aSdiBYwP+9sTh6uCMTz0kF+yvIP0zFqcDH5IGhqSkOqWeILeqr&#10;73vna1R87OAnVJzuI73fxz1NxcXEj7CP5xST4+jbmYU5FVPpC+3Sksb43Rf3ilRsZeIIDiSxOIt0&#10;xV14Uhx1aq4otIotTZRiP0e7WMikEjs13hEXSB5b3nm7ire/8RYVH9wDJdd7/wZKrp2nHkNd2hin&#10;toPJJ6k3pGKzg7IdeQz/zx947A9U/MLH/6uKExvgxHO5OOtccfNtKm6cwGSWqeqYtJV2ZZEoRfXF&#10;MUM7alTdtQ4cw+Kwo9sqrCA9HML4jsW6I5C6hxI7aGqrUJUDSXokfVAtlqQ8yK/bFPVdeaak+65c&#10;l/aIkO5NbkS9/m88r0rKuL8Rgx6rsoB28u7+GsrTgaNJ06nnfbMUYNJO1F9AGetY1wnR//eI2u+J&#10;FRkvH0efWbH0ex3jzh8XByYHE3zcMsbflp3XoC9eeYeKF111lYqNIvZLpC0zK5XfaIMgQV8XHe1K&#10;hPJ0emibjrgWtRfwjK0nbWZJm9ri8KT7uK/dWCTdkT61xS2ln+J4t12P8g4PD1nk2ZE77wytdSfe&#10;LPEKiDmL/40Zz/1V9GncRV9qN9xAHOBWFzFGF09jXM8ch2NbZ1EcckP0sTaKS6RPbRkTJQ/naUGs&#10;tPyiK2MAsS+OO3YDfb9BnOjWbTNuuyPr8Sy3NIRnU8UxTH4r1/DsoEDLHEIIIYQQQgghhBBCCHnJ&#10;wI90CCGEEEIIIYQQQgghhBBCCCGEEEIIIYQQQp4lQR+CAO0OhAUyEQjw/VEVvTS0wkWIDfRsCGNY&#10;HsQJSmMQ16iNjFi7b32DWnZjiGXEovlaFEHYWr1kjQ9j++EKRAeWuzjWhAhmjE3UrMkdEMl4emle&#10;xe889JCK99/1ZRVXFp6wtJ7A7h3XSVnpoEMIIYQQcj7gRzqEEEIIIYQQQgghhBDyEmR4I5w2HHE3&#10;Od3CJIGkB/cVd+S5aZP2EmYWaJeVRhlOKl658k/uR/5xJsfRWe9/K9xhfvcTX1AxFieSJMGEj6CP&#10;SSLD4pJUr8J9pd+By0SxhskeYQ8TRYriaBJ0+2uOnYkrTCLOOkEF+43L/mPaWceDE4l0tdVPtG2M&#10;sZRILWdNWSdLyOONN1+t4mtvvELFA0046Dz0xe+quOdbj6joHH1CxaG+HKQA1wrbxQSYXoi6H2+1&#10;VDxx4K9U/NIn/0zFxjDaYMN2OEttv/QyFTddiuOu2wCPj+2jG/C7gvxLLl6v+OK6oqukXYN64tCh&#10;x3kgLi2htJ12CollfVrF5Jp+HMt6b812usWSzJd2syVfcQJx0I6uHF/vl6TSvmeexvG/+FkVV++/&#10;T8WZFbRLz0F9aq6T940XiyuPdhGJ0d8lybwrdUzEfcgVB9tUHKadMtp2/XY4U+/YjQk/l7zs5Wjj&#10;rdukzLpu2m0oW1Nn7UJkSzm0i1EvxrWqu4yx0Z6Ha0qvhfGcieOPL444tou+WliG68qIuKOGfe0Y&#10;FEl5sH0Yi8NOjPU33nClRZ4fdN874nBTHdeO4z/YeXzTP1IqfR7I5SV3xjIbiFuTjD2DOGnJ+f29&#10;+9MUhxBCCCGEEEIIIYQQQsg/BT/SIYQQQp4lxWFM9ijeegfin/9tnlHFO61iZGd5Wj/DxICVKMzT&#10;vnECkwJ2TzXytGtWV7Aw+YNfOhNC/nFKJUwgWxiq59uc6GAy2ZxMujnLqkzUaRdMVplMDOtbZmLG&#10;fBf7rPbMhLTK0eM4v2Uy0lm8gUlM5EeD1vQJVc7Df/gHKp45PJ2X+9hKW0U7MrdLN44Nq1hweQtF&#10;CCGEEEIIIYQQQgghhBBCCFnL0/tOqt9HpuFck1l4Jx0E+G3brhUX8I65bA9hmwjbJPNI73Q71vHH&#10;9qjl1MZ769Et4ypWh6sqHp+esS7etFMtb732ehWnH9mn4vIc3nPOPzZrrfw15p4ceeoI0mbxftS1&#10;IQxSrW6wqhXMS/mtf/frUkZ2KiGEEELI+YAzzAghhBBCCCGEEEIIIeQlyKbLr1WVHp2Cq8rKEtwo&#10;Oqtw1ClueG7apLeyrKJx0oFziuMXOQzPkVe9HH1638NPqfiNvZiEkYlwiJVAiGBxCaIhlQqcTqJM&#10;HFEiTP7oduEgUpK+KdcxCSSV9VEGIYN83oY4ncxLbImzzqQ46tTFUacobi+D8z2CBONAu6X4Dtb2&#10;Y/yuyIfy141BLOX6979JxeZ7X6/i3mkIpRy493EVn7z3Sex/ELHUh1hKMUWZrEJZojjR9NE2T8zh&#10;w/2n7kfb2TacdtwithuexISYdVvg/jIxOaXi0MR6FTevhzPV+Dr8HpnA+pEqhFnqPo5b8zDOHRtt&#10;o511tKNO2fHWtIsmE0EJR1xetOtMIu3VjdEnPXG/KZ48iO2/+jX0zXfvVfFYG25KiYvj1ItwKoks&#10;7DefdPNjbkoxLrTjUiod1wkxji6qQCBjsQhRg6kdmCC0YxdciDZefAna5pJLVfSkL2PJ15Y69aWu&#10;BZkJlErdPPld0W+yZJwudTHhqDUH55zVGUx2intwwnHEOSfs9SQftHVrVRx3mrjGlTxP8tXHx0/t&#10;rBMGaNOLt6JPr776Mov8aKGvNf/oJDNZYdv/tPgKJ6kRQgghhBBCCCGEEEIIeSbwIx1CCCHkPLFp&#10;s5m9NFY5oGJj4AVvW14Lr4haylkmLUzMeHq+laftPI1JIeWLdrJrCHmWOBdelO/oJV9QMYjNBCdX&#10;JjHpiUGWmvAEkoF/kVcCnK8nV80kpYlTmMzmtVZN4UZG2VU/AnTPnMoLeei/iIPOEShGTa+Y6/DT&#10;c5i0dt3Uxjxt68uuVrFSqbzUm5EQQgghhBBCCCGEEEIIIYQQ8j1MTsEdpyriJWEL80UKBYhExG5i&#10;FSwIScQB3kdq4QhN2vas0w9AdCURQY4T34YoRWohFizXOvD5h9XyX0d/pKIDvQsrzCLJNrVKDt5r&#10;1upbVNw0+WoVL7jgKhXb7cB6+uhn1fL/+7v/XsW//Ls/ZrcSQgghhJwH+JEOIYQQQgghhBBCCCGE&#10;vARxK3BHufRifOT+nbvvV3H+zKyKo5de/pw0SreFD6QD7aRTgcOIW6STzjkjdg8/9543qPjEkY+r&#10;2A5FqCDC5A5H3FOSGMIEtQYcUZpd9I0nbi59cSKpiJNOlmDGRyoTSMIu8ktF9sAWgZJMnFFORXgF&#10;URQnnREfseYW8pqWHCznSZK3dq7IJG/ttuIXEGuS5y3bN6t4s8TeT75OxUOtFRWP7z+m4pPitHNg&#10;D5xyygtw4LH7cGXxQz3+tOMOQhrieAt9iDzMnzqEctlw6rFsONC4aSRtgO3dCtrYl/GtXYtqVbRl&#10;sYj0guNKRH0ysXOJpS3F6yV3zonEeacnfVeSPtol5bwkQ8GzuUUVz3RRvljaq+Yjx1VxKrqvi3Lv&#10;j+R8jIxlyPuLSBstI60gbVIR4YvRCG3yrg/+vIq774C7ke7TxQCCF3q+USYLw+IqpOtyVi7DUi5B&#10;WF93deejjp0YzjatDuq6fAbiGb3llmyG/Rxps/Yy+r7TxnpbDqNrVpJrTU9cheIAbaCdpNIY5dFj&#10;8pU3XSN95luEEEIIIYQQQgghhBBCCCE/DH6kQwghhBBCCCGEEEIIIYQQQgghhBBCCCGEEPIsmdo4&#10;qna8Yheca+5+ACIStiuCIHHHCl0InkTOqoqODVENx0K0/Io17kMsolYcxrYdiFCkaSAFK1iWCGTU&#10;6mMqDtdFBEcEUmy3YJVGIBgyMoV8VjPIVywsn1Lx6a9/wVppHVfLTz4F4YpQhCz8opYNIYQQQggh&#10;zwZ+pEMIIYScJ0Lf/FkdKYpSrGOUYRcSqH+6WZqn2aKO+uhcM0+78sEnVBy/7Q52DSHPkrEtW/Id&#10;h6p46FmRB5JnKYoqrx+Y/Pui2NsfOEfP9LDBgzPLedqVC3hgmp45ZXYeGWVXvYhpz0MJ/vjHPpYX&#10;cvXEGRVPifLywYVuvq7Zxfi47mIzjqo3v+wl3oqEEEII+XFEO5VcvPsSFe/5zn0qLpzG/7o7n6M6&#10;RxFe9qdy/KrcT9suX/6fL9ZPYYLGz73t1Sp+9K+/oWIGgxArDsRBRBxDInlm4egJGDaeZwQh+ioU&#10;t5Z+CFcWR+6vCuLKUpHnHwO3WApP3GH6MfabifG7OvAMZUgcXhoSXXlWUnbsNXkZRx381o9ctEuL&#10;J/vpeM0o2uDqm3G/9vZbrlVxoY/JMKe6aIOFRUyY2ffdR1U88DCcdlYX8KymvALXFreL7dKeONVo&#10;xx1dPl0eubcMxNlmpYm2XbXlnsNFvraDdNvSURyE5J7UloqlUp9U+qQqzXKtHOfqDOWILLjDHNFu&#10;R+K048vveXSh9bU+2jkswdHHaoyrMCL3tZsH7oP6R7+tYrx4VMW6OC7Vy3CUKfdwPzVWQqGqLvJe&#10;DdHGfkFcguRio2OUivuQ1KEswy4T55y27L8q4y5o4nfSx3i0eogF7ZAjk4yCCPv3pG8rZdQxCQNJ&#10;70o6Ji71W8i/J/f+XobypwnyH62hTV/32ldYhBBCCCGEEELID2NlCfejh5+ewf1ogvtOz63L/e+Y&#10;ZcdLatmR5xuRPE3JykhIq4tWMIFnE5e9+k4VR8auQn5t3K9W6pOWl+HefMckPsTZVsFzg7KPmAzV&#10;rD378Kzj4JEDKt5713dVXH76oIpBsGoNVTep5fe87QMq8uMcQgghhJDzQ4HtSAghhBBCCCGEEEII&#10;IYQQQgghhBBCCCGEEEIIIYQQQsi5QScdQggh5DwxsmtXnlH9899RsTqg+monUAeNB1w62qLwOVEt&#10;5mmFVSiqpqnZrlDgd7WEPBPs0fF86/GtWL5saTVPO9YW1aK+OUcz+X49EvViSyk0Q7FIu16dpSVK&#10;vv7hI6ZEuy5n/7zI6CzM5QV65CO/p2J8+GSettwXJeUQfXyqZa65v3jr1Spufcdr8zR33fqXVPsR&#10;Qggh5KXFzlfAbaXwx3+qYqe58pzWP3c+8aH46brymLpg/xN7kWfD7bddp/a6f+9+FR85ApfJbj9c&#10;0xeJ/nc4QnrVxf1RQTvkBOKoI44kRbeiYir/VwfikOLrbCS68jwjlfVBC4qyQdm40IR1uJ0E8tyk&#10;7mGfojwKKebOOqIEm9+yIT2Re7hInqNox51YKpdI1KOr4eMZzFhRyjACx52X79iB7d/3FhVb0hYr&#10;Uuc5Kftpua+YPQzHqTPi0tlbaqMc0radFn4Pt8U9OYIbTJYgv1RcidI0lr6QTpB6xlJvR1rzthrq&#10;caWHe5iW1He6g3ytPo63edMG1GMbvLD2exNo56lNUk845WzfuV3F0SEo7o7I+ejYxoX28EfFPegu&#10;KOwmAcrupiiLL2Ve2fc4jvGK1yNdHJS0K1AmbkEF6ZvUWuvgFMoAbIrLVr8Jx5uuOJ/aEbZvr+K3&#10;JU3lirtQQbsNyT28Juzj/r1axnjNpM2WxT3JTnQ+4uYl6yPp85tvwvkzPjpsEUIIIYQQQgghP4xj&#10;8qxgpon30o4DJ9cwgntOcPYZRf6cAve0JQf3nIUY9+XJQsdaXcD29y58WsXyOtzXjm7aqGKx6FtF&#10;G883FoZxv/+tM/MqLs3iHelqt2WdlPfZyytzcv+L+/WhYbhqTwy90tqxBc8J/u2H383+JYQQQgg5&#10;j3DGLyGEEEIIIYQQQgghhBBCCCGEEEIIIYQQQgghhBBCCCHnCJ10CCGEEEIIIYQQQggh5CXM1CW7&#10;VeV37rxARa9Yek4bIxIHkTiGi4aVO85SU+p8ox1GPvBTcDj57f/8SRVjsaMJpQ8KNvpAd0nQg5OI&#10;GJVYobjKFApQXPXEKcVyXAn4nYRwQsnEacV1PKSLg0pBHIfTQHvtWFYnhUNNWERenTKUYEc85Fl2&#10;sK8jriuedpgRd56SOM/YUlhtahxrY5rvMWgKpWxR9oMdd3T+dQ8KtkPivLO11kB+G8Sp5uXYXhv7&#10;BOLiot2JeuIOsyyuLN04WXO8TFxjVptSf1nvzkPdtviNr6EcTz6E8oobzSPLcObx5XjrN8L1c/hV&#10;70Ib3/467D+yTsWLpR66naI0kfqhb/rSrrZ4DfUG3GjcbXDbscURqSiuV9qxZriCa8XiyaNokxQO&#10;OJ70TT8NpW1iOXYqdUXdYxkvdob8++J6q92I0r447ohjUxQin1Q613ZRh2YLDju9Lo5flj5rt9G2&#10;kSvl6PXluMjHL6A+hQzl7XTgRlQr4vdb3nQ7GsKmyxchhBBCCCGEkB9OrQHnHF/uwcMM9535s4J0&#10;xbJ9eZaS4n7dy/D8oyiOOkncOXsDrZY7J+EEu3AE990zziEVbduxMrGZ1ffz2lm4VBxV0fVqlmNP&#10;quUd625UcWIT7vM3XIBnBnv3HrL2PPE/1fKffhxuPT//oZ9lTxNCCCGEnAf4kQ4hhBBynhjbvCnP&#10;aLiISQLDvpOnVUMstzIz2eFgiMkCWdOUobWAH9HyYp5WHJtgNxHyDPCqtXzj+uYpFceems7T9OSk&#10;xErztGqmz9EsT0ttLDcjc96eWcR5O3zkeJ6WxJjw47g+u+kFJpDJWQc//bd5QYoRrsn7l7t5WquD&#10;5afmEF+1fUO+7uobdqmY3nB9nlZwzPWcEEIIIYQQQgghhBBCCCGEEEIIIYQQQgj5QfAjHUIIIYQQ&#10;QgghhBBCCHkpI+4o7/61X1PRr9Wf08bQLhzanSNN0x+yBzlXNkyNqxzedTs+RP8fX7pXxSASh5MI&#10;H69Xa9iuIA4liQgWhOJAUqlWpA/RZ74IFejtyhUoxmrBg04TH9EXxXHFKazNVy2Ly0rBQd5hH79P&#10;deGqUilj37KL8eKL64/WRamkWHBt7YQjri+OdtaRKK5AXqqdc/SAFOVZcVNJJdqSn3Z/0U47WqE2&#10;FQeoguQv2VquOPGUxRnK9tFGw6LpUBH3IV8sfhbqcH0pPPhtFXtf+6qKx546oOJjHbSDK+20SZxz&#10;tr7xzajn6+5Efr4o7kq5tENOU1yQurEut66/1FOawbGNYIXG3wKF3URbKon7T1l+l6Su8SLcfxZX&#10;Z7G+MqTiSlOEaGS/Shl9HAXof+2IEwVwygmlrmnu8CQCGzLeXHG06Yo7USZiCq70ebmEtuzKcUvS&#10;9lGkXZg8ieiDOBDrKLkmxeLwc8XlF6u44wIjyEMIIYQQQgghhPwwLty5RW1x1a7NKn537xO4f5V7&#10;9dHqTqvfOI1cSuL2Kq6wVhHPVIbibZYV4/52qg7X68zFPfvqyjEV7diz6kMQeh3dDCFCT9xqR0eq&#10;yK5RsZpLcIzdeBPucys37VQxCHAff9+/+qLV6a2q5T/6KBx1PvALP62i61HAkBBCCCHkXOBHOoQQ&#10;Qsh5wh0dyzPyanhoMlY0rhqlNl782wOHW82Q1h2YnLJ8ckkWls2GdNIh5NmzaaPaNbYfyLNouHio&#10;6NjmjNQTpIYy88Cxa+HcPNkyDiwz8qB024nZPK20iglAztg4O+oFoDlwvbznYx9TsTy3kKcdmIf7&#10;0ZnVTp724DQeOG+tY/LYu666OF9XetmVKvqNoR+zliKEEEIIIYQQQgghhBBCCCGEEEIIIYQQ8lzC&#10;j3QIIYQQQgghhBBCCCGEWFtfdotqBPs5bgrXh5uF/mY+SWWBjjrPOa97zY3qEHueOKziI8egnNrs&#10;QL01SeC6UhJXm34qTjviOBJ5WJ+J60qmB4sYrRQCJDSG4OrSC+CMEouaq21//+gqVaEUG3XhjmLj&#10;p5Wk4uJTwL5xIq4tMk7KPl5vFAvYriJWObYdSzq29/PoyHrkrx13fIkaMZqxtK+MduIJxXpH7x+n&#10;SNdOO1oEQru96GwLNsZ7T9xggkTq89DdKqaf+TsVn9z3lIrT4lpUknw2TU2qOHrH61ScePu7ECuj&#10;cnxxLRIXGH0G63LbUv+C1Mh1dDm1E9D3rB9w1PHWQ4iiLw44lQxtPS7qvt0YQghHV1ZUbB07pWJ7&#10;UvpKnHEsEcpodaHgm0mZU3G4iQMpuzR+QfqqoPtCtteOOOUixHG0o1MkbkFJjPIFIbbzK9guDGTc&#10;yv6JRF3VXg9iHL6DhHe/9bXSks/11ZAQQgghhBBCyI8T2i262QmlVrjPrJbhdpOefdax2FDLsY17&#10;X28Y96iTV+E+v7qubIVt3E9vuhKisOs3Q2ywvHgFcu1k1qbdl6nlneNwxA7auOceG4Ej8ezsCass&#10;4rIPH4N7z2P3fUPFh/7ysyrOPXWf5brYftcFr1DRcemgQwghhBByPiiwFQkhhBBCCCGEEEIIIYQQ&#10;QgghhBBCCCGEEEIIIYQQQgg5N+ikQwghhJwniuMTeUZT29areNGplTztWAtqKUFqFEk3uFAenSr7&#10;edrE5JCK/emTeVrxwovZTYQ8S6Yuu1ztuN/5XJ7BaAn/Bo8WvTztlCjtJqK6fJaxDMpBzoB67kof&#10;Cr9+N8zTspnTssM4u+l5pLW8pA728F/+eX5QV1SnZ2bm87S5I7ieHppv52ndBHoFb7l4M/a76gKT&#10;x9XX/Zi0ECGEEELIM+P58oxwPbkHlvvjMBSXizT+p3Yj5wHHgRrqz70Hriy/+Z/+h4qRuBvFAZxR&#10;4lJVRUfcaTIxOcqytaPEFucTR9RfU+3qIuqt1Try6XU71mBGdsGosmbihpKKE0y/CzcUrdzaFzOW&#10;ijjuZOJo0+tjvAQuyti0sV/Nxf1e08JvX7v+WIHUAcdrSJ21w4521inqOsvjG1/azJWqhwnyLcpx&#10;M8tZ0zbaD0q7BtkyrkvTT2D/T35SxYcefFjFo32USzv/7Ny8UcXxO+9Ucfj1b0Z5i0NyHHGhyZCv&#10;dsApO2udqFwpsHbKSbO1zjmR1KMr7knaNSYccLRqiQONL046Yyn6aNsQ1H1XRAfOW20hr/lVHMMb&#10;QVlj7aBkrTmGpiBuPyVx5knEESeKsF9Bt72OJZTDSlD3bk+cmmR7W5dH+rTfhUNO2MV9YhSizqk4&#10;Q+n9wgB9cNXuHSpeeeUlFiGEEEIIIYQQ8kw5fvSM2uPYySW5H8Z9aj/Ee8tCoWyJiavl2bjPT5Zw&#10;bzr9lRkVhzaHVifA/hVnCtvM4F59aFJcc4JVqySvPYczzFPZtwfPHVJxIj61/7gVyfOaRx58VMUT&#10;+x/DNuJe3GjssIaq16jlX/udD0qZ2e2EEEIIIecDfqRDCCGEEEIIIYQQQgghhBBCCCGEEEIIIYQQ&#10;8iwZHceHN6ONmor9EOIRWYaPYnrRgpWJmIgfQyxSi3BkCT7WWT4aWWkCMYk9f/p1rJOPajItDVIo&#10;WF5ZC64gv6i/rGKQYl/XcqxEti97DRXHRnarODF6LcpjWdbSwj1q+eN//BEVr7vxP7P7CSGEEELO&#10;A/xIhxBCCDlP+FrN8+xDjkkoirqijHKWWNRkX71jY5726BkojO5bbeZp3z4KFZXKnn152mWvuE1F&#10;rXhLCPnn44vLlV0zjlUVcdCpeuYc3eXjHK64xYG8cc5dsq6Rp3TlIejsaidP23bgABZ2X8GeeY5Z&#10;Pn4sP8A9f/D7Ks4+dShPa/YiWTIyT0/O4Bo73zXX0LdeBAedm267TEy4cQwAACAASURBVMXKO96R&#10;ryv4ZqwQQgghhJDzjyuOIa6Dx9NdcbFIYzrpPF9s3jSpjvTe192s4kc/jUkfdgETRMI+5Fj9ChRa&#10;0xiTOgJxrvSLSC+Ia40tfVr0cK8VRujLFXG/dFykZ+LM4jjm1YRWb/Xk//BIXFKSCOm2qx12MLGl&#10;3sCxbXG86XfgplKQ3y0PZdWTXooejlUQlxXt3jInTjyOuKlqJxvtOONLfn5Bu7NgvadVcFE8y7HX&#10;Otbo2DmN+8TuX/yFiocfgHPO/iba1hVHnAs2QhV3/etfo+LQm96CWMSzJe2cY2fhmvJF4nijDZtj&#10;mfCj74QiWdLbteNA1ustpD4FV7ZDOzQHzsNeT9qwislF5QCOOSXZpC6KvBVpm2YT6xtbkKd2Yhow&#10;lcbvEH3a7aBPk+859/tin+Tr8SX76z7stFqyH9rElfEViyuRK30edvE7jpFBIk46eTmkzkUf5f/g&#10;z7xF8uOrM0IIIYQQQgghhBBCCCGEPHv4poEQQgghhBBCCCGEEEIIIYQQQgghhBBCCCHkWdJoQBRy&#10;184NKp5ZWFTRdSA44meJ1bchLhiWIFBRzCCYEkMXxfKKDatkTUgBILxhi4CHb0Ns8qyIxVIIYUO/&#10;BNGTjSO3Y50IsJx12inXsFwZg/jG0PZ1KjZ9iGDc/cnfs9orJ9TyffehXEmCY2rhDUIIIYQQ8uzg&#10;RzqEEEIIIYQQQgghhBBCnjeKpbI6lJ5gEIpLRhZH7ITnmTe+7hZ1wAf2PqXig4dnVAz7cA51PfSV&#10;U8IkEFucTOIQDiSuOOZYPhxV4kTcXMT6pJO73GCmyfgEHHxya5Sz/S42K9o1JRPXk36IfUrFqopB&#10;BNeVdhtONLVaTbKCC0qWyH7irqIdaBJx4pHNLNeH60rJc6SsqNNKFMr+2L4q5fHESafsIhYd49qp&#10;6mbJOF44ioTPfUaFQ9/4looHVuH6Eolj0JYhOLVufd1PqFh/29tQnzraJhQnoRWp/9qjWVYo+SRS&#10;v1iccvoSw1jWizuNbgfX1vVdm2MUoD2jHuqfDNjeFOTkzMRtx5E29sSpth6hLSuS5XIX4ybuR7px&#10;1hCIa1ZPXJGiCNulMgFIO+IUPYw3PSEo1m5blr5YpJI91ge9nmyH/GwpZ9RHnbRbUBCifJUiJill&#10;CbZ/+ZWXqHjNVbstQgghhBBCCCGEEEIIIYSQc4Uf6RBCnhHd40fU5u7Ccr5bZ3RExeHtO/K07315&#10;TMhLjco6KJDUy15e88vHMKnk4OxqnnZEJhE0HD9PW5nH+VV4/ECeFk5DBaW87QKOJUKeIaWJ9WqH&#10;jRdvzXecncMkqdJiJ08LZULTVMWct48uYiLQnplmnnbN5JCK081+njaxiglGdr+Xp5Vk4iE5P0w/&#10;/pjK5/7f/4M8v+6ZeRUXWqbdVzuYhPXEvOmfVoI+/T9eeUWetmsd+tF7+50qOvUh9hQhhBBCCCGE&#10;EEIIIYQQQggh5FkRiGjF4/sh5BFGSyo6DuaKuIWqVbUgTJH2sG3k4D1zUhJhiQuHrWD5jFpet+1i&#10;FS+/9Q4Vix0IliyfmLcadbyLXl+EgEWlgjkn23dirko8VLPmOytq+dQplOfrX7xLxaMP7VGx356x&#10;apUptfz2N/+MigWHM74IIYQQQs4H/EiHEEIIIYQQQgghhBBCyPNGuVFXhyp7eDzdE2eQOAzZCc8z&#10;2lXlQx98p4q/8FsfUbGfwXUl6EPgoChuMlmK7W2ZsOGW8EF8akH0wJM+tUXCpyDGJ3EYSUQfu74R&#10;KynIRr0OJqPYOg8pWyaCCp5fXPM76ENUIRN3lVTStXOM46IOliNCDNpxpoMP+kNxaXH18cT1xU5w&#10;3K442pRLKGsqpkGBuAX5fYg51O/6nIoLf/81FfecghtRU+q6oYEJNJtvvEnFxlvfrmJly0VrOnu2&#10;h3LFGfJ3xPnGkXbIHXMifZ6gwIkcR7dXqwlnHEvcaRztUJSsbR+34Ej7SzvhsFbYNYIHvszLsR3k&#10;oaUobBdLdRt9VhYHnLiH36tNTAIqSh84DmK3C4GFkvSl76FtE3H/sbUrke7bWAqQDdbYtE1PhDIS&#10;GV+6jtrJR7srxdJmqRynHaONKlLB97/njVIxTkQihBBCCCGEEEIIIYQQQsi5w490CCE/lH7PqNMv&#10;/fmnVWwUq3maY+PlZuc1t+VptcuvZMOSlzSVrZtV9YcrZtLJuExAeWB2KU9LZUJIIJNZzrIgiiln&#10;lozDx+YHH1axuNU46RQ4b4CQfxa+j8lCds387Vpfxvl4xWg9T3toAZPPDq2087S5GLOwrmoYl5UL&#10;RyoqNvtm4lL7wAkVh7pdUyQ66Txr0gzXxKPf/Ic8i5N7cB1sVGt52kp8SsWuXDfPsncO186nBtI+&#10;dN2lKl53/a48rXbb9SqWL9j5oqo7IYQQQgghhBBCCCGEEEIIIeRHj8V5iFZ02nhP6Tp4rxlGSM+y&#10;1HJdpIkeheWneF+ddPFOe+WRVSuxRCmkf0iFWqOkYpThPejc7Anr1a/5CbW8eAbvuB87PKviV+7B&#10;++qFuVNWq4ntm/PYJgiWVXQcvCufHL/RGiriXekrX3O5ilp4hRBCCCGEnBv8SIcQQgghhBBCCCGE&#10;EELI80Z5fFwdyhankn6EGPd77IQXiMnJEXXgX/6pO1X8j/8dQj3lmjjqFET8wMUkjkycdLwi0sse&#10;xAwi6UvPF+eVKsQSVpYhWLK6uqpirW4EE4qloiyJ60kA15NQHGK0y0q5Uh7YyoiXhCGOqZ1zCh7K&#10;lMnH/6HkV65gQksmTjipODiFfawvSIaOuAb5Uq7UQr79Fso+cR/EBJJvfFnFrx2DaMOpAO4vU1KO&#10;G294mYpD734f8rkA4gGxONl0YpSvG2I/T9xotENQEHSlnNiuVkFb2mlB6oXtUu2MI1ZAJZloE8RY&#10;74orklvUrjXpmv2TVE8cQp8VPSM405b+GhOXnbKMA0ucbOoyHmzpq7SHMnuSV+6OJW+iysWylEGc&#10;lSJE7bRjS+cmIpih3YMS6WO9XyLOOP1OW7IXt6AQBe33sN6RiUXaySmQOrvSRz9x03Uq7rx4h0UI&#10;IYQQQgghhBBCCCGEEHK+4Ec6hBBCCCGEEEIIIYQQQgghhBBCCCGEEEIIIc+S9Zsm1I47d2xS8ZED&#10;J9dk1EtXLKshohttCE1kom9hifiGfTaKCEr71IyKD37qaRWTFOmu41t/9q19arlQ0Pt5a47leTVr&#10;uH6xWt7RmFKxsX4S+4xDPOXYgRPWyaUvqeX/8OG9Kt51+19JfhwFhBBCCCHnAj/SIYT8UDJRQDzL&#10;3sePqHjL6FCeVhhrID7wQJ6W7oQyZMH32cDkJUniQZ3VzsyTi9AS5VNR67SUGirikGP+JJddPEQ5&#10;vLiap+381kMqetdenadVd1zEwUXIM8DZsjnfuJvgnKrK+XaWUQ/n4ZlulKdV5RwNQ5PWESXghXaQ&#10;p12/Aovw/r59eZr38lvZPc+A5eNH842f+tSnVGwdPpantZZhA98TZeSzzKz0Vbx/ppOn7e/j4fTt&#10;I5N52jt3o+8Lt96Qp5VfdtMLWFtCCCGEkJc21QaeJWXilhHJ/9hRp/tSb5oXnDtuh/vL3scx+eNr&#10;ew+raBdwv+TIhJFCimd+rkwAsVM8/8jE9SaUBx6puNlUxVEnEueU3GFlwNFlcgr/w/fEUUm7sfTy&#10;Z5PIyxOnl0TKUinDnUXPHgnFbaXfxX4FZ+2skkpVXH8ScVmJtUsL8rfLyH+lCZeWqekDOO5XP6vi&#10;Y088ruIhKXdDHHiuuxjPaYq3v0HF8q2vQd3reI660EV+qThIlaTctaIjbRNLW6JenrStJ+WJxWGn&#10;1cL9Z71WU9F3ZDKOhZiJHU2l5Ep76fzRN13ZX7vJ9DprHayGhhr5su6/VCYB+drGSPrGF9ceLxUX&#10;JOk76RGrVEa/9wPcuyVSx0xcjLRzjq33l/GTSnS1w460caIfpOm+krbKZGzkPS35peKapCcsVWso&#10;z1gVbfv+971ZCsCZR4QQQgghhBBCzh3t0lsSZ+I4xj24U4BbbzGrn504grRh3Ct7crM9sXm7ilnf&#10;tTpnsJEf45lCvYhnJp7k75c8q9vE/uUG5qZ4Fdyj16olOaZtXXTpBuy/cVTFQ03ke/eXPq/i4uI3&#10;rWYXHwIl0RaOAEIIIYSQ80iBjUkIIYQQQgghhBBCCCGEEEIIIYQQQgghhBBCCCGEEELIuUEnHULI&#10;D8czlqgnuyLpMJrlaVkP6gzRk0fytJWH4KozevPL2cDkJYlWI60WzfnjFZA25BknnYqN5UrBpF05&#10;BTWUHaO1PG1+ZknF4b/5XJ4W/sIHVfQbxtmKEPKPs/nSS/J1s6JEPL1sHFgulnOun7TztB3Dpe/L&#10;70+fgC35VRNGXbi91FRx9LHH87TkZTeq6Hje9+XxUicMjQvRvs9/RsUDf/f5PK05t6hiJzDq2m4G&#10;fYGVwDjpfPU42n0pNQ36r3deqOLbdhnnpIk7b1OxeINx0iGEEEIIIS8cXkUcQHz8rxyKu0anCUfZ&#10;CfbNC4b2E/mFD7xNxYP/7mMqnliGQ0pqyfMLcSZp23C8HPagyCrGK1ZBXEtjcY0ZGR1RUbvmaPca&#10;hTjiNFfR/2Vx3cnk8WO1ivFSEMcYr+hLXrhf0CYotiy4cg8Wi2uPla7VKmuJu0pZnGwK8kymLwcs&#10;T8M9aPzbX1Fx+r67VXxkcRnby/G2jaLO46+AY075DW9XsVdGeXsRGiMR55qgv9axZrGn2wLl8Vy8&#10;rgnFZUiXuuRBbXdxGe2TWShnW5x+dD18qXejXkd7ynFbq+Ye11LOVTiunSFf7VYTS7tUKtV8204b&#10;98yulK1YxDq7gGO5PvIYElcfN+8LlL7TkWNL22rnHN3mjm5M7dgjx9V1j8XVNhRXpO5qU9Zjv9xt&#10;qStOPSHGle57/Swu0wNT4s+8/Q4VJ9fxakMIIYQQQggh5PyxsoL74Mcex7OFMMKzBFvmhXjeiJWF&#10;4iLbwT1sX26mmwW8H3WGUisbw7374tIhFYd2XaXi5XfAvXdyfL1l9XCTfekknrlY8tyktYq5JUef&#10;3GN5dRz/24/vUfGBL9+FfGcOqtgoTVoXTL1eLf/Wh39JysoBQQghhBByPqCTDiGEEEIIIYQQQggh&#10;hBBCCCGEEEIIIYQQQgghhBBCCCHnCJ10CCGEEEIIIYQQQgghhDxv+KNwr/B9OKK0ErhbLJ8+peI2&#10;dsULzlADzii/+oG3qPjbv/8XKiYZXF7CvnbUgbxqewUOJ34Nri7DNbj+5q434g5TEteX5eWlvIqZ&#10;KLR64qzU64lrT4pxUalW8FtceRxxUSlJ3kmq7VkkaEcccYRpt5tyAHdNPi1xZ6naOM6m+7+pYv8f&#10;4KDznZPTKs5I2TcU4bR64a2vVDG++XYV54fXYX0JbRaKI5RfRF074h4USSyXUZ8oQr6OuBIl4hoj&#10;RjlWu92WJsb6mjgKaVeb5SW0YXmotKYdtfuNdi3qdvBbC+Hq/QtyXO2Ko/tIHxfHFieaFCq/jrR5&#10;FmPbqA8HG0/W67Im4mSTikuQ6+hjIT9f+qIgde2Le3tf+iSQfC3p26CLMWHrSkptskQyEKMc7bxj&#10;6zEhm6fy++ZduLq85U13WIQQQgghhBBCyPlGG8bWSngu0urjPjUIFlTsdE9YBduTW1a5V06xU+cU&#10;7omzU4mVJqHc1+I++sji0youHZpD/hNVK27jXvkuqUNH7ufn58TRtxtYUbTWXbdUHldx95b3q1gf&#10;HrMWFvA87qEHv67ia964i+OCEEIIIeQ8wI90CCE/lHK9kW+yfecmFeeWO3lar7uiYrfTz9O2fe6r&#10;KrY2bsrT6ls5xYK8dAiXYEXs21le5zEfD1C2Nyp52pEmzpteluRpD52C5fD0ai9Pu349zsPhJw7n&#10;aRN/8ykVs/e8L08rlk3ehJC11IaH89+bJmD7vbQa5Gn75G9bmJnzdiXAOTpWcvI0PbnIdwsDaYjx&#10;0Zk8LZw+rmJ5x4Uv6Z7QE+DOMrPvSRUPfeYzedr0A3tVPLXazNP0JbHdT/O0tky2WuyZ/lmUh9a/&#10;dPHWPO09V2DZf/tr8jT31ler6DimHwkhhBBCCCGEEEIIIYQQQgghhBBCCCGEkPMNP9IhhBBCCCGE&#10;EEIIIYQQ8rxRn5hShxqbhKPO/PRpFRef3s9OeJFx+W6IDvzsnbeq+InPfUfFgjiipCFeMSQhvrT3&#10;Hfxur0K1dXgMAgm9DtRge6LqWqnV84ouLM2r6Im7ipixWF1xVSkViypmIpjQFVeVoWEImqyursp+&#10;KJPrQZG2XILDTCjiC+0uYlHymzh9SMWpu+Gc88Rje1R8eBmCRGPykf/Ldl2mYu2NP6licMkVyKcE&#10;p5wJcf7pSXkLBdRDO+TEkREuUPUUJxtX1pckn04XbVOUenRbaMOVJYi51GpwBrLFHqZWxe+VVZS3&#10;LC5FuTOPOFRVxFEoE2eiTGxndDkiKV9V8s8td1TZodybO9gE+L0atmQLHKsoAgppHK/JMxZ3nlgy&#10;rZbRJ56UUTvcRLJfr4+2LIheQyJOPLaU3baRTxhg+0SKFfZxnESO68o4zEQBYriCDX/1l39a+siI&#10;bhBCCCGEEEIIIeeLxhCed1x33UUqfuHrcMH1XDzDOOue00rgquMXIMDquzW55zUOwLY8W9Bpmdzj&#10;zx06puLswcQqOHj+0e+LgKwnrsYe7u9HqhdZW9ftRtoQnhkUKrgvH9o0quKD3/qmdXIWz0U+9Wk4&#10;Bf/mh39Vjs1hQQghhBByLvAjHULIM+K6t0GV/qHf+0S+22f2wTXgpi1jeVosKvdX7Hk8T1s5eFDF&#10;+i235GkOXT/IjymlFUyQKDjmpf9YHQ9XlnqreVo/w8OUxW6Yp+3rYVLHbYWRPG26JQ9fBpx5qvc9&#10;oaI98fU8zb/zzUjjwCLk+8iKpTxpVSZnDZ6jZ1pw1fEs42w1LyZx+1vLedpwwVcxSs35eLqHfSaa&#10;xlUueehhFTNx0nkpnJdhYK5lSydPqPj0V+7K02bufkDFJDPbnV6Gg04rMO3eC9C2J1tmu80NOCE1&#10;Q+My9uuX7VDxbTfszNOKb3yVipXbbj+PNSOEEEIIIYQQQgghhBBCCCGEEEIIIYQQQn44/EiHEEII&#10;IYQQQgghhBBCyPOGV4Foy6Soi+49go+zA3EwIS8mIDfwzrfiY/hH9x1R8ZHjS1JGfGyfiJNJ3I9U&#10;TMUKZfYUXJK8EsQObG2TIwqwZ6mIk0y3DdESX5xuXBeKsCsrEE2oVjFuMsmjJU4ztSrGUbOJ8eMW&#10;8NsWt5RiHUqyzvwZFce+8WXk8/A9Kn5hfk7FpU5HxcvGx1UcftUbVSy88vWo0wjSkzaOG3SlDURa&#10;tiTCEI4HJ5ywDxGHTARaGnVRzc2laBHbOr++CEdoRyFZrx1v9PbLiziu66N9qjW0S7cDJ556A/XV&#10;rjauh7bXTjraZSaWPtDtFEl5HVHiVXmKS1BdHHAsEbzoaFeeBP3viIhFP8R6P8I4yMQJxy36a+rQ&#10;k7q6IpwRS1mzJJMyoQ2TAMfXTj6ZHMcTl6NeB+u1Y4+um13A9kmI43zw3W9Xcf36CYsQQgghhBBC&#10;CHmuOX5yVh0hiiFW6Ipbjmc3rIZ2J05xLxtaeB5hN3CPm2SJNTa8XS1v3HCNioUu9h8egUvOUMW3&#10;ohj35tqF1pP7/G0XTarYTm3r+hu2qeW9s3iW8KUvfEPF+z7zSRy7vWBVy9j+9pvfhXJQEZYQQggh&#10;5LxAT39CCCGEEEIIIYQQQgghhBBCCCGEEEIIIYQQQgghhBBCzhE66RBCnhH1y69Sm3dGyvlulRLU&#10;GP5wz9N52u/dcJmKZ/7+H/I0uwMlxeY99+Zpw3fcijyuui5Pc0X9kpAfZeK5eVX6kUotr8XhJSi6&#10;OgN/fTc3oE56hd/I06ZbUEjpxUZV9mQLyp8VUWNV+S1ASXb3PXvytGBySsXiDTeYc48jiRCF45fy&#10;hihOQD23e2o1TxNhZ2uuneRpswGW6wMn7lgZy6NFoy784LSc8575Bn7b44dV7F/2hIrlXZf9WHVE&#10;GgT5cu/QUyqe/MpX8rTD+w6q2BnQBZhfQjv1u+b6ttrD8qm2ya/sQwXq1q1TeVpT+uINw+b/hLff&#10;ukvF6k++JU/zLr/mvNSPEEIIIYQ8h4gk58josIqRKH22WnACscSdw3Ic9sKLBvTZv/5FqKr+xv/z&#10;CRVnW3je1+/B4cRawnb1MfRt0YMrTip9GourzMrycl6xagPPTnp9PA/RjjrVOu4LogjKsosLiyqO&#10;jI0hrwjuKz0b23t+UY6BspRK+D3y6H0oy11/o+JjT+1T8Yjc04xK2W649kYVnde9Q8Vkx6WIsj7p&#10;tOS4cInRrkCJdoHxsF0UioKt68v+WL8qTlElcaXpy/E74gjki+NNErtrjlMuwymnUUM7VStol5PT&#10;x9fUs9FAm7faOI/SVCvqrs1H48r6dhOqvrEo74ahuTfTZ6Cj6ywuR/0Ybaz7tSpuSOUSylgQVWDL&#10;8yQd67VbUCZ9ZIlLUK8L1WBHnHXSCPmmUiZf5yfbRwHaNA4wNgpa5tfOpO2QftNlUB6+8w2vtggh&#10;hBBCCCGEkOeaVhP3t/Mzbbk/xr1+ECzI75LlObh3zuT1s5fK84RlcdSxQqu8HffTLeeAisO71qk4&#10;cR3eg65zfKs+Bsffk0/gPW2wiPfe8wEcg0+fPGMdOIz75PvvvV/F5flTKvq2PEsY2m6NVzG35Kd/&#10;3rxvJYQQQggh5w4/0iGEEEIIIYQQQgghhBBCCCGEEEIIIYQQQgh5llRrEKlYtw5CGrNNCHPYImrY&#10;SZesxIaARSFCWpZCiMKyIVDhFirWmb2n1XKS9GQbiELe/ydfxKauZZWKEPHodCCEokU64gTCFcVC&#10;KRfJqNbWq7h7/U+r2JiCAMrqatc6M/91tfzv/69DKv7tF/9EykM5WEIIIYSQc4Ef6RBCnhHFGtTr&#10;b/7f3pvvNr3/d1V876Ub8rQTh+AecGh+KU+LRXGzeGI2T7v5OFQavKm78rTyVZcjXnF1nlbbug3b&#10;lY2DDyEvNgJRPj2Lu4LlolYGPavcWsZDFccfytMeeQoKKsdWB/Z1ca5cOWZceEYr+JO90AvztKqP&#10;/OonTuZpU3/zBawLuub8ufWVHCuEnH3QOdAIy6LanCZRnlaWcy/NjMtLVVR4SwN723JedwLjuLOl&#10;BiXkZtfkl85BJTn87Jdx/A0b83XF4ZEfuS7pL0HhKd77gIqdB/fm64LjZ1Tstc21Z2kWf+/nu+a6&#10;1Rb15SMrRpn50ArSjkf9PO0dF8DpaLB/rptCm11+8+48zXnnW1X0tl9wnmpJCCGEEEKeT8oVPOdx&#10;5db59BIUP5MA/xs64hhCXjyMjeKZxr/62Tep+Dt/+Bcq2gXcT4XilNJeQV9Wh/As0RHXUV+cUAbn&#10;eUSyj3ZbyZ1p5N7LdaEeWyzivisWp5dSFc9Ngh7GS1UUZKNFOHhu/vq3VZz51pdU/OYM7lECcV+5&#10;WO7RJl8Pd6DgmlsQxSHHD/tSVplI0+2uqWutLs9txC3GlkoVxAFKu7vYBawPB9xI1foM611nrXNO&#10;lokTjzgDaaeboI/ybN8Bd5iaOOsEXUzY8R0cx5XyZdLWJWk3fVfb1fWQ8073hV7f7ww8U6rCfacu&#10;eWXioLMoDjcNVyYQSYzFnSdst6SO+N3pdKRNCmvK1AvRF05BJiaJq3QS6XtBuU9PpbA6v3ZH2kpv&#10;lQ6utjaOYiz92od+1iKEEEIIIYQQQgghhBBCCHm+4Uc6hBBCCCGEEEIIIYQQQgghhBBCCCGEEEII&#10;Ic+SgghnbNo6quKjB+BOUyhAiKOcDVlZEYIVBdF0DHsQ9Yg7UJ4olYcsOxHBjQyiFgWZ4lkQkQrH&#10;8q3UhsjJ+iG49lTKEC/xqjhWY7xmlYoQ9NgmossdEeF4+JF9Kk4f+JzV7s6p5dOnccxMBDPoo0MI&#10;IYQQcm7wIx1CCCGEEEIIIYQQQgghzztTl8Ilsfz5r6k4vwI3ymAFzswVOum8aLn8MrhZ/tRrb1Lx&#10;z+56CEWN8cqh38akkUicUvwKJnpUxJml4Bq30kgcNKsN7SiMaSA9cUup1jEOiuIsk1lwcemJg47l&#10;+yqUn35ExfXfhsvwg488rOLBCNtv9LD/pptfhaLedqeKwaYdKpY8uMHYXRxXu7eIMc7ZA2M7KUci&#10;+VbE+TuMUNd+D842mdi6RFEsxUQ5fXEGimzUu15D/TwX61stOOc0Gg3kI449C4s4LzriUqPPj1Da&#10;WDvxxEkm+bmyvbjYiFtNmqLcugeKUp6WOPXYBV1hywq1S4+4AIUZtj0lbe84yCUSZ51Qjt3T+4lN&#10;TyzuSJ7nShuYY1gDDjppiHyivjiySh+kMib6MnEplbomMbazxRaoXkJ5fuND71dx3eS4RQghhBBC&#10;CCGEEEIIIYQQ8nzDj3QIIc+K9Tfdmu/2nv+Al7Lf+i+fyNO+8dBTKs7JC9azbBvGi+NAXmBb6t02&#10;XqhOzS/naZMnZlV0vvGdPM0drqs4tPtis+/4OhVHLrs8TysPQ2rCqeLltVMwL/wJec4J+/kRquNT&#10;Kq4ePp2nDZfwZ/epk8087XgbkwuGPC9P6wQ4bw4tt/I0ZxVjebEf5GnXTQ2pqCeNnCVJcLztn70r&#10;T1uVSR3VS3ab8yeTfTJzPhby6Rk6vwFtlDT9nnWWZcc4f8MwMmVvocz9pYU8LZSJGnaxkqd5ASZr&#10;hItmu5Kct7Wgm6f5ZdknNseQOS5WJhMxVPGkqM7QqEmbRVtEMkFET1Y5S7GONikUS3lafr3wzL9H&#10;BbmmWJlpi0xPRNm0waR1Ueb42OE8bXUI+4a22bc+irTG5Lo8Tc/2yZLY5FfEBB/bMZNWeD07d5K+&#10;GVtbGvibtFj18zRnFWNlW6OYp811kNYOzdjvyN+xiYs252lbZcLZ8sxcntbsYCJU4wzGVPTYk/k6&#10;/9ZbVLTtF48GUdw0f4v7T6Gs9mEzpqPDx1RMFzBxcnZxNV/XZ9S57QAAIABJREFUlglbKx1zHez2&#10;0GZ7T5tr2eEWztsTidlOX3tuGzWTp66q4Zp4207TxhM3XqGi94535Wm+nMuEEEIIIYQQQgghhBBC&#10;CCGEEPJCksjchEP7ZlSMk7aKto33z26haGUB3k+nfZlHIRMg0mxRxcqFY5YjAiVT23apODK6TcWy&#10;hzkV7ekVa0LerV69G/MWtq7HvKrpZbyHbWwZs449CUGTWZm/cdenv67i/JHHccw4sEaHLlLLv/JL&#10;H5KycggRQgghhJwP+JEOIYQQQgghhBBCCCGEkOedyQsuVIf05OV/t4MP65tnTqlY2bCZnfKiBZ32&#10;jre+UsXjZ+ZV/M4+CGbYlrjSiOiFI7HTwuQU1zdiJbboU2gHGk8cZ+LcLQWTVbQzTKRdVZoQENi2&#10;/wEVyw99S8XPncZEmECESa5Yj8kqtdfhg3/n5jtU1I42zSVMgkkrEMwYEsGO1ipEVrQLjC8CK7nw&#10;SSKTaBIcZ2UJwgdVcb6piPDIzAwEiUpSr6bka2sxDskuDDH+eyIEEohQy8TkxJpBMDsLcYi+rPe1&#10;O404/JRLJVkvzjgy2ScXZ9HiJ1KPlSYEGGJx5CmVyvmx3BR1L0tb9my0wWkRpRgvyiQjH2Uo1SAo&#10;owUVfHHaiUV8xZM2T6TtInHcCTviPhRnEqVtpe3tgvS9lFG7AcXiXlQRB50Pvf+dKl55xaUWIYQQ&#10;QgghhBBCCCGEEELICwU/0iGEnDNTr3qNyuJGzzgPOP/1Yyo+cWQ+TzvdwgvmfcvGCWTfEl7MXzps&#10;HDbqRbzQ3jlqHC5GyniBWzxwLE/T4g3VsnFBqEzCRaO0ZZOKW3ftytf1XLysDYeN08bGiy+RAhu3&#10;ikTLQngmX2/A5YS8eMkGSpbJBIQsNW5OmXacSQbcnOSlvmUblxJHcrJj42xi6YkTA9vpND0ppHv0&#10;aL7K7WGcz5fM2O6lmHBgFc3YumoTHHc2NMwYCx0sN0aG87SajzE6tn1bnra1gPINRcaRIl7GxBK7&#10;POAQc//DqHbLuIgk09OIC+YctbUjRSRtN+DsYoVYzgJzrFQmUDhjppxBE44ZwRHTFsMXbVfxyLxx&#10;05jwcZ5VM9NrmYN/S85IvmcZkZlag/+waEOTzsB2o5NQiYnswXNV+lYmgsTlummTQMo36E4j577t&#10;meuBbse0bdrOnYILTnrvA2ZfGVvJzEyeVNmCSUCl5RWz2eKSiq0J4xhSGEK7py3jSuKMj8rxzXU1&#10;E5cgPfHF3bI1X7ck7j5h0Wy/YRvGiu2Y1kukvtnA2VIooL7OwHXwx5VOs23arI8xvRoYR6apKvp7&#10;pm3Seg7GUalkxspNGzFhqyL9eZajS2jnKXGNU31axfl/Zh7n5Ya//bLJt4q+qlx7/XPe2nFg/u4m&#10;PZnsNWscf/wjcMvp32/GdLqM8djtmX2X5Zxb7aN9gsBcI1Yk7ciqOS8fmMHEs4dl8palHKHQTjc2&#10;zCSzWzfiGvKKLea82LoF18bqT77Z7Hv5VYi+GeeEEEIIIYQQQgghhBBCCCGEEPJiIJH5KYGIU7gu&#10;5igEAZxsojS2PG9ISop39gWZ0lKxMQ9h+dGWZfl4R520nlRxpXFSRcfHxnYptuIS3rcu34/3/J5M&#10;pHhs71PI3XGsxVnMvwraePer59GUyngvOzHyMivI5P1uwcznIIQQQggh5w4/0iGEEEIIIYQQQggh&#10;hBDyvDO0CU45pRo+cO+JaMTqaQhLTF17IzvlRY52Rvmln32LitP/6U9UPLEoghny3X8kohFFEcPo&#10;tc0H/gURJskVeUQIQ4toBOKwZA1hEou7AKelC+/9koqnH9+j4j4RCFgnjjW7Ln8Ztn/r+1TsDmPy&#10;SqEDAYdatbbmsAtzEDPwVjBxpSAuMFVx2LHFyacvAiZaDCYRARjtqKPdgrTUg6+FgGSiTqOBCTor&#10;KxA2cMUJp6udcUSAY1mcebR4kCfCMe1ue83xQ8k3lP0zEZ0pyPZBiL6oVLQ4B/ZrrkJUpCB9Uyqi&#10;bxzXiHjETbR9SY7Vc9FaLXGwyaRtOjF+18fHUNZRxFTStRtRT/qo10IMRXQkFhEIHQMRm/C1oIi8&#10;ybKlrpHUteij7O987ctVfMPrX2kRQgghhBBCCCGEEEIIIYS80PAjHULIeWPry1+RZzW0ZYuK2//y&#10;z/K0/f8AN4+xilFf+NpxuBD83Yxx8/BtvHy9ZN44kIzIy/pG0bwk3lDDC+6JAaeJ0QXkvfk0VCia&#10;DzyRr1s/jBfgY5vW52kLn71LxaxaztNqt6MeracO5GmlEC+Oi1Nm34JMDLCLZl9bHFK6A64FPXmZ&#10;3B5wb6lU8NLbrxhnj6K4Y/iVmmmLkrih5I4mdr7O0u4+zg+4lA86xQTaAcS4QNg/wDFDu6YEA64S&#10;kTiQhB3jPhFHSIsS48QRyfG80OzrywSDomfK58qLdLeMOjod406StrTbiMnXFhea5rwZH87yLI41&#10;0E59KXNvxbhaWNqhRSYiqH0kLRtsiwDrq0NDeVo/RTt78wtmO5mIYQ06Ro3CASU6CBeKwkCbZHWU&#10;/YrdF5m0GPW/4aqBfpQ+zbrGaaIwCpcOd/2GPG3xu/eqOLyx8X1VHOzv/iomcGR90xfBvkMqpj3T&#10;FqlMBMna5rh2GedP1sNEmaxl1sWpTJZIzbE86dtw3jhyHJnH8V3b1LH/NFxr2itmHGUy3pPMOB1p&#10;Fyt7wN3msUWUc6Rq2t2X9c7Adit6DPTMJB89OaUvh5iqm/NtVCac2APlzMfxwGQUv4D1UWr6Nj1+&#10;AuWNTVvo9fWKKWd/L9xTKr45B0LZx+2eNG0h+1YaxoFl8SBcwyoDrktFmTwUSZHd7dNm3RLGfnHA&#10;6aklk4ncqSlzrGGMn3wC1NnlGsZ+WDfnlCMTjpqhcU5alfOm0DDtOLUJrmXOgPNYJsuD/egXXxzO&#10;J/2nn86XExn7zsD5U3T12BoYF9L1jQGHJe0kc3jBjLftQ2iXXmzG9DGZtHS6qx1ozN+GrX/1WRXt&#10;gf4pb9z8z6pHImXOeuYcDWTsN/fvz9PsBVzDugdNvYst9KnXNWVPZFJdMnA9OLWIa/LpgevAilwv&#10;z0gey33TdvuXkN/CwHWmJ814fd042N04hfF281aTtr6B6+XojZebtngTHHScdRv/WW1CCCGEEEII&#10;IYQQQgghhBBCCCEvJHqezK5dmOtx/MxpFX0Pc0DCaMVaSZBWdjA/wC3gXW0UYG6EbTtWfxlzZOKO&#10;vJf1sG27dRz5pKHlF/AOPpU5F0UP76sdt5S3QLkEx5yp8etUvOCynSr2ZC7Bvj33WCvLmMv10Y89&#10;ruLP/Mu3cwwRQgghhJwH+JEOIYQQQgghhBBCCCGEkOedUmNYHXJqCPHwHD40Xzp6hJ3xI0ZDhCd+&#10;7QNvVfF3PvJJFduiO9Nt4yP/WARh/KKZMJKKg1LYFcEREbNwMkxSsUUMYt3+B1Vs3AMHnb0nIHDR&#10;FBWTi0T0pPLyN6jYuu425FNC2Yri5uJoRxwRO7BFqKFag3hFJvlpcQ4taFP0MfnFEYGM2EJ+ZXHu&#10;cUUcpNvHBJpeB/m7IpbTFIcdW/bPRIAhEgERLRgRinBGtVKRNsNxalXUw5Pjad2RUMqXJGhbIzNi&#10;SXlFFEXqZcsGRRFs0JN59HGC0AhMOC1MECpZ2KanBXAKqFMsv3sizOO4KFtB6tJsYv++iFaEIhjR&#10;l0lGjojXRP1I2gxCEQURJUoKyDcL07Vls9F2N152oYof/Bc/aRFCCCGEEEIIIS80mdxjN5sQSI1T&#10;3P/6+oOc4jrLTvBMpDiB5wyZjW2COYgo1ioT1lAZ4o5ehmdmlTKeedguHGSdTmaVy8izPgRh4aII&#10;io7US3JvXbBGRECxcRE+GjoxC1Hcb335f6k4M/cty7VxD75j8y6OH0IIIYSQ80iBjUkIIYQQQggh&#10;hBBCCCGEEEIIIYQQQgghhBBCCCGEEELIuUEnHULIc8Lwlm0q22t/4//Ms99256MqXvSZz+Rpt5xe&#10;UvHux4/maUdPwrZ1KYzytMNNKEesiOrEWUpzUGycFPXIs0yUoQDp2sh3fcWsu3XjqIqXFUxay4ei&#10;hH/0VJ5W7EGR0Rb11rOkog7ZL06b5vJFzVOiQpQos7CfJ0Ux1CznFxbztLK2m61VTZrsXBseytO0&#10;UqgtipcF28nXFYawrzM+kadpNcryli15Wn9xWcXuA3vMsapS9oL5VjOLUabUNm2cynG7K608zXGR&#10;1quPmHqLAujoQP/oNLs8oIxaQXuH8o1oMm3a09ZqpZ12nra8YZOK/rHDeZorKqbTrZ5pC1EOTbLE&#10;HF/aM80GU/DDHWjHMVETWcxsU04H7V6KQpMm6qaVaiVPSw5jjPYDxCCNzfYnZfuB8VmQ9nRFeVXV&#10;7corVIzn5vO01VOwNx6R9lJpfZTlzN/fk6c50n8jVXOMuoe8e/NLeZrXaKDN7n4wT5uQfnEcMwYW&#10;exi3q6LAOtc149iVY5U803aZ7NoeOFcD6Z/EMu1ZkvN3vmP6rCr5hKkZM3o4LoSmHYMAy9Wu6Ysg&#10;RD8OlUxZWqdxfpkUy5qqoo7zLRz/+FInX7ddxps/UP9V6ceia9JqPv5VigcGklaJTQfKPjGB8+HQ&#10;7HKe1m13UY6aGTNBgn02rhszaaJM0z5hrjkPTM+oOFI2Y+XCMSjyhgHy2LHUzNe5o+jjnqjrYF9R&#10;Bj5izrPiBOys7UY9TyvImHY2bDR1tDGmijMzedrYNK7TCz1zjGlR2a1PmOtQLMq+c5Hpx+IIrmsl&#10;Of5ZNnhoZ3dsMk9LZVy2HFyjCgP1H5lYh7J7A9dcUdaNAjM+EllfGOhbPc6zI+Zaoi8c3shonnT8&#10;GM69XmSuJY0itgsi099PL2AsXzBiruE7t6J8wfJqnjY8hLYN5bp5umfOgZEZ6e8/+2SeVn7ve1Vc&#10;nD6ep9VbyK9WqeVp3RWkpYfNdmeOYXlk0rRndBr1iWQsqu3kvLZTc46WRUW6FZhz+ZCcL4/Omev/&#10;MTmH9Tm4NHDNXe+j716z2Rx/qo7+u3zSlH3HOpwrhU1mzBRuu1nF4rU35WlO0fQ9IYQQQgj58aUk&#10;DjoTw7inefw07kFWB56hkB8tLtiOZzn/5ufuVPE//n+fU9G2cX8UBXjuFvTNM4eSOMaUi3gOEohr&#10;SrWAe71L9uNZiL3vPhXvX8Z9qdyuWbsvvETF9PZ3Yv9NcFfJIhwr7uGeKHPx1MCXZzXazceV5zWR&#10;3Pp7cq+pHWriCPdKrjwftLQjjWWv2S6U50iuPBPTj0byZyr6Pkf29+ReLJNnBfq4tpSr3e6sWd+V&#10;8jnyTEU/39J3v5Hcy5blXjqScvuyfSzPW8IQ5czStQ46njj+RLG5//XkmY8nZR58Xqv2lRjIcxP9&#10;zGRpFudyt4nnfI48d0tDlLEo9/2Rzk/2qw3hWlCQNozEVSjS99MZjnjj7u0q/vav/zLqOPh8lhBC&#10;CCGEEEIIeYGI5Z76xDTe59oyRyWI8W7fcypW0cG9b7Igzy1kTpGT4Z1q32pbTgn5TOzGu+ypDXjf&#10;fsUuvE+tj66zju97TC2Py3vkbROYg+DI3fqJY0esmQ5ciP/+U59Wcd/dd+MYMZ6VjNS3WSP1y9Xy&#10;v/3NX+awIYQQQgg5j9BJhxBCCCGEEEIIIYQQQgghhBBCCCGEEEIIIYQQQgghhJBzhE46hJDnjbHd&#10;V6pD6XiW5umTKm558OE87fHPfkHF/mnj4NDsQFVxumlUNhd7UJOY6Rq3hlNtqCo2RD3xdDvI1x1Y&#10;hBLE5IHZPM0WBcpG0agtXnAIzgNF17gMaDeNumcum9qFYHhg30hcaAZVJc90oXpZdgc9PmzJ1zgu&#10;FGX9yBnjxKHdDbQCpnbhOMs6UZastkyb3H0v2tEvGQeWDSNwzDhwZsBZJUGbuQNOOmkBjTE6UJ+O&#10;KGn2Bxwx1o1D5fbkcZPf5joUT+c7xq3BFxXSTVVTliVR9CyWoVj65IzJ4/otcF840jH1mT6IvnB7&#10;xsmhKH1bGVDIvP8kFHarAy4vRXHOKA24oui1ul3PMiKuNvMDTi2pDIzqwL4NURP1HONe0k8y2Rdl&#10;7qbGVSIVBVDHDCOrLfXXjjpn2TmLNji8bByEohDjdt2Sac+aj32OzBoXk72z2GdLw7TFSAltu6Vu&#10;2t1dRPvNzJvxVi1iu4WeqfcVo+jH++QYYWLcY3pSN3+g7bTSbDBQb90Fy32T1hcXomhg/Dqybzzg&#10;vlQpIu/lnjlvV0XG9paNxrmpL44mTy6avmhL3uWBMT1cQb/MyHXAK5h274iJx8nlAeVe9/vLVJdx&#10;NlwybayzmW6a/tku154n5kyZtMvKamDym2/jeHsWzL63boMDy+yAO9SClHlywE1pUa6Dp2WsHlg2&#10;eVxzIdo4HRjHtRLG9qlV4yA00YNrWKNmnHRSGTPJjHFzcqbWqxiWjVNMXEAbjAamHe2yOKR0zDXC&#10;TlCuR/c8kaeNVlGW+oCTTljHNSwcGFPa+sqNpF8GxlZTX38Hrm/uZrj/tJpmbEcu6lOtG/eWkot8&#10;R4aNy0vvQpT5rm8bl7FYrhJBZMbgovRfkJixtV5Ul9dXjVPY/qNzOL5t+uCrZ9CmG8QFqWANOJXJ&#10;tfamGXNOL/3hf0N9Bpy9WuLMVp6cytNWTuLv2IRtztET8jfz2JGTedqIOIVFgemfJ8UZZ6piyn5g&#10;AeO2OvA3blbG0uGB8eO5KPOUuHfdPGTcbrY20C9XTjZM2iZxPxoyfebd/nIV/auvN2l1sw8hhBBC&#10;CCGEEEIIIYQQQgghhPwo4smEickJzKuZnsP79izC+9huMGMVCnjXasm8hCzTDruYrxGvdqz2Mt7R&#10;HjryqIqHvadUfLDyNRWHxkesoIv5IlUP72KbS3g3vbzSlOxTy3Ulzxj5jY9eo+JIA+45nu9ZM/P3&#10;q+U/+ugfqPjfb/yItPzAZBdCCCGEEPKM4Uc6hBBCCCGEEEIIIYQQQp53Mhsfw49t3qBi9uiTKs6e&#10;npOi6A/TOSngR40brtmtSvwr74aQw3/7X3+PGjiYOFL0zUf/UQCRgJ6kTTgQqbh67zdVXDq6T8XH&#10;RBxmSoQThq+5Ffvd8kYVgyImvngiOuMUMDEmFgEI0daxojCW2Fyzna2VVkSdwxNRCVtPmkkRYxG/&#10;yUSUJJeXEOGJTMZtFKFemWuEP1R5k57khz1F58VyRMBHC5tURbij28ZEGlcEaXQ93CK2L4kQi9Zx&#10;aK5ADMLV+YnYRSiiMEEPYhBBgFivod2CPn7HsRGEqIuIRcVGXkcL7po2jaUNQqnz4iLEh/pVlNUR&#10;UZVIhGtcOecDEThKZX2pDCEJW9q+LyI+iYwNO0ObX7tzi4of/q1fUXFoyAh0EEIIIYQQQgghhBBC&#10;CCGEvFjgRzqEEEIIIYQQQgghhBBCCCGEEEL+f/beO9qy467zrZ1PPjf2vR1uB6mTpG5FS7ZlyVE2&#10;GGwMNmOThjADs3gMDDOL8QSMweBhBobwhsVab7FgYIzBfvMYm2RbFs4SsmVZwS11S2pJ3VK3+na4&#10;OZy481u3fr/aVafvRVZoW2r19/NH/3bXDpXr3Kpd+/cFAAAAAAAAvGDI+cTuvZuk/cbDpIRjO+Sc&#10;Ys2NR1Yh5x1RTFaE7OhC0DW+NyIsduDhWrS1sx+TQ45wle6ZnpsVDivyLDt0TaOyTdrxxuXSDpWn&#10;xNZdk/K41CBFndGdY9I+dPiUtMcf+jvRbp2Ux08/SfHnOcVtwWcOAAAAAMCLAh/pAABeUhpbaJJ4&#10;9bu2Fck48M53SHvuyKEibOGxo9KeuucbRVg8tyhte3G1CHMz9iDJniKX+nFx7lyfvUBG/SJsvkte&#10;GKdbURF2nCe1jqW9RiqPmtrHpxABe68UmZ6ZpuzKsqN9aIr5kOJgVVtKAgWJ4UB70iyxp0hfPXdN&#10;ArfiDcQ1WdEpqJUo352HTxVh102NSntydr4IOzFD5eT4esiPI0rfXWdWirCVkMrqwGilCOuzN8t+&#10;khVh+5ao/FYjXT6HYvJwWwt02lvsIfPyuvZoeWSO08yeRaeG/eLcqdWWtGe6YRH24Ax5Co0zHX+V&#10;63aopO+drFHeUp0kMduhelw22kCPL9hVKxVh24fIm+ip5V4Rds8MlcuQr+un6nkch65btSjR5vKM&#10;c53OiN2gmusWKYfFmU7o6Amqn7GyTtOjLZIl9o/NFGFlj8p2yGgDFrezT07relQxbrJ0+TS4zCqO&#10;boTKq+upns73N2ep7le5zS7Ful90OO2ekaNUrM9jaA2eWyPJ1/eL85+xhs1Pyo2wkO/NTuswdtIq&#10;njb68mpGaS7Zup3bK+oZ6bq0n1ihdjYe6HLqxxRHN9PpjATFP+br6zoxxdU3rntwntrvSqrbwEML&#10;qmx1WLhBuxjm/v3AuSWdFu5fZVfXz3hlsJ2FiY7/7sempb1p20gR9o0Tp6VtRfq6JwXFta+p+1mD&#10;B6cR9tC7RnryrLTO7u1F2OxZSl/Q1WkaYu+6Z1Zni7DEpTiahlfkXpvaUreu21TWoXGqmhp9KqD6&#10;W2xR3y+VdH1atmq/ujwr5yjekqevK/FipNWoF2ERe961R4aLsC2TE9J+4Jd+ugib+cpXpT1n5PGJ&#10;c9RHZ5dbOo8hpeHUaqLTUqY0lKu6HDeXadyol6ksXjMxVJzbu4nSsrq6XIQtct8/y96h14j5t2Hl&#10;iZNF2HBAcZyJdb+Y61J/OLnaKcJUX54w0qQ8NDfrenw7ukj5DY0uWuMx751X7y7CzpylsrhynMb1&#10;W3ZvLs6V+XpnaqIIK736Gjo4cHURFoxPCgAAAAAAABRqbrT/9W+mg7+/Q5pTMzRfiDv0961XhVrG&#10;RQcvmrz1zTcOpPwPPv55ac01FCeg9Yjm2Selvfbc/dIeO0trXmd4bWdnsyFt74bbpH368mulrfDU&#10;LGAFnn5K1uO5fKrmnS5NiFylVFOrDVzX7dFcLOF5f8LKMzlPpHJez3F5/pOoZTBet3Jsm+/ntSie&#10;f/VDeo5S5lHXObyJJk5UfHSfy+s3qUoHq9kszNHczeI1S88LOD3uQLwuz5/ThP7fbsUD6Uz5uoDz&#10;kfH6QqIUhoz1BrdL81SH5+ILXCY2pzHktPc4s70+zb8dXl7MeE3C4+v7vP6YshpRKaA8KHWiqMPn&#10;OR6R0fOu2klzzV/7Tz8n7dBQQwAAAAAAAAAAAAAAAAAAALxcwUc6AAAAAAAAAAAAAAAAAAAAAAAA&#10;AAAAAAAAAC+QnJ2SHHnohLRpyk6CbfJm4TlVkYXkYDFPyVlI5pKzyLisnLOuiM27rpRHe/e8Xtqp&#10;sS3Shqt0TxTGortAjjVqDXpeo0JOSK68mpwk+82yGBolByWfvftr0n7z0J3SPnrvlynuuCcqVXLM&#10;+KM/Ts4trcKhMaR0AAAAAABeDPhIBwDwssNmb49brr6hSJo6vuqf/XAR1lkmVYfVo0eKsP48qSqs&#10;PELKO7tmF4tzDitcpEtaZaDJSin9UKshxKy2MtvXXiNDVjUIDQWUmNVluoZ3yTZ7nJwxFD6OcHxK&#10;RWWNCVacmaho9ZTTHbqnFRvqP3PkNdJiOdlRT6s73LKXJvEjDa2GcOTcnLSHz2nFBxXvQk+rrWxh&#10;5RnfUDZR6iCfPrNQhG005T7bjTkPOu1HVlYH0ikMNZRHg3YR5rOH0bPsNfPYqlbeSXmxYslQ1VA/&#10;UnVX/1w93mN1nZ5+bmOJzr9jx3gRtrVJKhrHlnV+lDLRQqTr+7ET85x2nccyezQNDQWhNKO6WDLr&#10;26LjjNNuqsKoq2JD9UOddY2SDRI63uXr62wug2cs3RYsVszwV3QbcCxd98V1FqV9xFDcCbjtz/a0&#10;eooSJfEtra6TsSrUtjrd6/d0Ok+zwpGZnxYfB0LXo8vHi7lWTFEaNKaSjXqKvlOXn1EVosnyzae7&#10;+nmRUMo4+u6rfVpcmkl13bbY26qbD3rKXWOe02fpriqarChTtXR7U953T4X6wr5gT7ZGSvPU5vzo&#10;OEJuM2Z+lKrQPk97gf7EE2ekfSbR6inKA+3dbT2Gbbeoz+1iT78jFZ3/RxcpfU8b45tKyTljLBtj&#10;Ra0jRr+cYDWh0YpWC6qzF975J8/o61h1anpep3OI7wmFbquOQ3mMdJDocZvODeWxLrfL0y1dtgdH&#10;qhRvj+pnR10rwNRYESoz6rFtURnXXd0XOuzFd3hOKxP1eKxvGmWh+q29eVMR9vQSjZPXjWrFnf37&#10;m9JahhqZPUoy4OkpXT5tTt/qgo43ZZWkvE/9tpzoPjh3ln6vFnu6bc/16fwzbV0mC6wC1I512kse&#10;Xdc3xrK5Dl33dEvHscpekl8V6/LZUWcP0W09lrzvwGXSekYcr72eZNCXyrqtdh87Ju22XbRQa9V0&#10;mXi33kxlc8NNRVhQ12pGAAAAAAAAPBuTu3bKs5USzQFWF2kuFJ57hv7evPxKlN9Fy6CiTsDKyL//&#10;0TuKDG1hBZ2dpx+S9oFlUhzNWcF2yyRtRJm97u3ShpOs+sprWd1VmsulpRLHQesaMa8/xfHg/Nxn&#10;ZetOm+bGo+OkTF1V7a9F62qew9exolMWq7ktzbUsR60fUTqUQo1a24wTVpXh62xex4kiXpPg9SfX&#10;VdfTcxxW9nGV6rZLqrkxT7R7PMdssrKQzWtBqysrA+Wm1ihiVkpOeE3LUiq/PL8OeR3T4nXPsrHm&#10;54W0BpBmFIea56o0e1zmOSvtOh7/nxV0XLXGxmnPeN2mzIrSGZdlxmtwaZ/SkvIayRVTtNb3q//x&#10;Z6muRpoCAAAAAAAAAAAAAAAAAADg5Q4+0gEAAAAAAAAAAAAAAAAAAAAAAAAAAAAAAAB4wZBDjKhH&#10;zit8j5xDhhE5j42TVHguOaBwBTupTNlpYoscWKy5wYiXyHnF9Ny90m7b9Vq6pkbOL+ojdbGvSY4V&#10;Z58+Ke3RB8jB8cIj5Nzk3IkzYmWWHEwee4KcMfa75EjSdSjO4ZHrhGvR8fgm5UgSCjoAAAAAABcC&#10;fKQDAAAAAAAAAAAAAAAA4CWjMUGbCiaGaZNCmxVBOnNsCSJUAAAgAElEQVSkGFy7HHVz8UMbPG69&#10;+Rpp5//hk0WOnniANpw82qXNIKOsqJxu2ivt05e9ji4sk6qpw2rUPivi+i4rv7A6drdFyjdK6UYp&#10;2VisTJOwKmnOOr8zp89KGyglniAYuN9nZdWUlWiikJR5lJqMz8o3q6zE7QesgONReJywioxS4GEF&#10;m5hVe+OI/q/0ctstUqzOkkEF52ZjaCDeiNVYlSqNpxRoWdUmYeUfhxWD05zzzemIWLmn1+XyYrXl&#10;4apWVB3mREVcdl1WyFESyUoxuFMEk1qQw2rbSvUn47pRSkqqLKI+lU3Uo7LLWUHnmstoTPiV95OC&#10;zsSmMQEAAAAAAAAAALzcUXP+K68m1ehjZ+njHPVRTBjOiaXkuDz2M1p/8NyKtJZN83fHqYiFE6fk&#10;8cyTT9BzvvAgzZ8jUh9em+N7XpWOE1bI5bUXi9cB1s7Xazvk8YHt75C2NERxuVVaSzh+dFqcmfmU&#10;PP4fv0frI+94z1vQzgAAAAAALgD4SAcAcFFh23aR3PrIKNmb37A+C9/Hll/4rrF4elra8tJ8Eebw&#10;C+DeiRNFmNujF9w7du4uwla/eo+0laVlIxJ66SzStAjJ+aX2U8Z1N/d4QmwZ3iZyejFt5TooTCit&#10;SaYDY06/z6/pXUvnv88v0p1Ex9+o0LC++fIRfR2/BL/rTKsIqwq6d3KkpPPtUNonkqAI21KhPHq2&#10;TvtUsyztXEfHG9i0oDBW8XV+uFxc416Hj6/ibLQjXT+rUcz36bAdTUpfJnSZHF2kDQO2UXhV3rzR&#10;CSN97wgtLvzgvvEi7HSbNgYcnW8XYVfydSv9pAibqFE+yo4ub1V9q7HOd8SbHlKup8wpTok8Gzwn&#10;08z5V3W9xvYa14FRt2/bTvlZ6On8ZNxmzD5Q8inCmqMj3tGghZghT9dji8vWSJ44sUz1ffXEUBH2&#10;+GJbmOwaLhf/W43pGWVXx//ADG0aGRttFGHDPt3zd0/qPnVlg9IyXPKKsJDbpWP0i1yoMB1HtURl&#10;0e7rMnO57oeM5716K40Hd0/PFWFLXUpzj+us6uoS8Lgcx0q6zar+VfH0n0fnOjQePNPqFWERp9No&#10;2qLE/3GN+nmGNw2ZbVrde/1EtQh7fJ6erdrTGs2cntM32vkZQe3hCq6D40u6fZzlhbeZxX4RZnN+&#10;1IaZNVZ6VGbtkg67p0/j1ZCl813hslqJdb9ocnvrGs9TTTk10qnaiGP8ldnjC59a7RZhjyxSG4xS&#10;fe/9deqPNY+ekee6kMscZvZLVY9Dvo5MPc82KqjEt+ydGC3COlwXreMni7D2IrXpttGOithync6x&#10;Bo15GfcLIcdrOn98RY+1Ld68pNJiDB8i5naxEuoyXgjpeaf4d2iNszEdr+S6vqvcPnq6KMQo/yZd&#10;Xq0UYXWXwq7epDdY3bqVvDVZRlud2rOL8tPS9VN+3aulLRm/celmarfB626mgB2XFef8RlMAAAAA&#10;AAAAAAAAAAAAAAAAAAAAAAAAAACXOvhIBwAAAAAAAAAAAAAAAMBLRnVsk4x659ZJae+bJwcrS/ML&#10;0k6gai56spQcFBz+4/9b2lN3fqXI0tPspGRHlRwDzI6TdNLpqRuldct1aXNWZbFZOSaMyVFFxk4T&#10;lMKMzQo7FjuvyFj2xWGHBxb/P1EOcPj6lB1VtCNKj+eR4wObnaPkyokBOxwJ2XFDyA56XHYqkStn&#10;HewcwWcHCv0ep5/znXCZCOWwhx1guA5dn6baqQPdT84uQlbyUc4k2qvkcEI5DlFKOcqBTBjR9TZH&#10;o8pLKfAoxZ52h5y3LC2vFHFeldC9kU1lEGb0/ySje0Iuw5Q9dSiHFGGblXHY0YfD9ys1opTVjOJ+&#10;hwuDyuYN1++X9v3/7qelrRmOKAAAAAAAAAAAgJc7yjFpP6I5dhSTc0iHlXSC0riwYnIk2hPk/LHU&#10;ZOeTPF8fak4K3yanwhktjYl6jdbOIl6b6HXnhZvSvL7aIKeqlQmyJXaquaZmu2c/KdXu2kdrbo/O&#10;0jz8S1+8Xdq5hbtFltE6yOZNe6RVvitNP8QAAAAAAOD5g490AACvbAylgJGp7XSgrIH/6luK/yit&#10;hNxQiyi9+iZpV6e14kKTJ7+5oTTRniP519HTZ4qwSVbVsdudIsxRL9sjrcIQLtML9bijFTs8frHd&#10;DFhtxdHKIYI3FIhEx9/q06aA1FDjqTfpZfZrDmjFkHZOz3lq+lwRdqBDCwA1T6uNpBx/paZVPxze&#10;SjA+qlUTjj9N+a66hupFQHFkRlp6vHkhVQsThkJDj/MRGWExz/4jQ4lkF+fHMxYEYo5iONDl4/PC&#10;Q93T+d7ZJEWXm0Z1fqqspNKJdDnWWJmnYaisqJbUNa5LWB0jUKsThjJSN6WFDNdQuSnxBSuRzuO2&#10;ES5HQz0m4XaRGkogSmGpb7SjUd5MsWTIc5S4/kZdnXarTPk2FV32LFF723+lVoy6gtuDw4olT80u&#10;FOcczttIUytyTLFqz0qsVT/2TtD5YWdLEebbFG+hGiQ3dRQ9TeeRDz1TXYfLoG0oHfVYKeWKyeEi&#10;bKRJG3aszJAq4fbj80aQitG2h1RbMZVaeNNMK9KKJfN9Ol7o6DyGOSvzGIo7Fqdz0VBAuSKitto3&#10;lJOUYlPD1/W9e5jqZ1NkKmWpTSw6O3ZGcXz3QSrbx+b0WFF5ivrgSNXoAzxezHf1ODNUomd0jHFr&#10;c0DxtwwlqpZqU0abngsprCP0vUq3x1T8Cfle49ai/zzV00ot3Zye4xoKPidXaCOQnStVJV1ngVIU&#10;M56rcutrvRsR89gdGGFKHck6rtu0ag6m+lHKG7bEwIJjtq4sypyuEaNNqTFn0Wg/C9zXI65P22jb&#10;ulVouoIXVY2zHidmm6OVrUZZYSowxpdtrGR2295tRVgjoDY4bOt+MTFMi7P2qFbRcnfS76Ld0GNj&#10;uoPamb11qgirjY+tLx4AAAAAAAAAAAAAAAAAAAAAAAAAAAAAAAAU4CMdAAAAAAAAAAAAAAAAAC85&#10;1775NpmEu+87JO25mRlp96NqLlpiVn957A/+m7R3f4YUdE50teOJg9vJm+v+9/5zaf/n/eREJO6T&#10;I4y8S14TSkpRJ1IqLuQkIWJlGc8nJxSOTw4N/BK5dnDYGYtXIucHNjtosNkJRxqSEwnLZe8M7Igj&#10;Ymc4vk9OEWxXKeqQYwWlvJMptRilpMOOSTLOYsDOMTxHqcmw8wt2QuL7lM6cHVYoJRyLnU/E7PQm&#10;yimfGd8fcH6VV4mYnb4oxwpK+cfi9ChPuFka8//p/mqNHK5k7PgkNhwXVSIqg4TLLGYlnMxwsrNG&#10;J+O855RHh8vQYscpKvK0F3OeyImHlZL9we8mB0r/6l+8T1rXxasrAAAAAAAAAAAXL4cfOibTnmY0&#10;r855zu15TVH2SRXHjmk9IF6iubFdobm0M9kVk9eQY8atdXK6OnX5VdI++cST0m7bdJvYNUTOGU/O&#10;0/0pz+G3bCZnjXMzT4lGg9YQ7jr0RWn/4f98VtqlBUpfPRgXk6NvkMe/+B//L2mhoAMAAAAAcGGw&#10;UY4AAAAAAAAAAAAAAAAAAAAAAAAAAAAAAAAAAAAAAAAAvDjgjgwAAM5DOYWwLP0do10mT5uje57d&#10;d+uwuIbtc0N5sFwj65N7zd7KShGW98jjRTkmT5ki1Z4s1c15muh0Li1Juzo3W4SFPfKWUWVvoWvU&#10;PfIAOhprr5fpyiodtJaLsNbsAl1f8ouwcpW8azq+Dhu/8Xp6xsw5nZ92mxNlfA/KaU1CSlOHPaKu&#10;EUV0bqHTLcJ6fJ3pnDO1qAyyxAi0yCun52iXHiU+XTI8b24bJY8h/U5UhDkena8FOj9Jl9Juu14R&#10;lrN31dFUV5rr0XlbKO+gOv4eJ7rs6Gd0OM1+N9ZJTyg/dkXXT+aUKKxUKsKq7I11+4huA/b4mLRj&#10;A22GPbEkul14V+yRttLtF2FDLfJkK0JdjuOjo5SmMpXJcKNRnDt5dnagDNcIBKVlsfDcuua9luK4&#10;ZutIEXZqntKnUyREoNoFe6GV8fYiDtLlWOd2NlquFGEVrivP6D9VLqstVX1dltAFYxVKXyZ02Q3z&#10;8+yazqPydDua6HY5xu3Y36TrMWIvN0ms67HHbbs03tRh3Kbne/p5IfdhW+g8drldzBn9YZW9+PpG&#10;mwq4XCoOpfNHXrOvOHcV57ET6TreMzUh7T1Hp4uwIV89T/dLVQOJ0dH6fNzq6zKb66l+owv+iq00&#10;2t39zFIRdqpDZea4Oo75kO7NjEFvs01tfijQfbTFZbbIdeXkOv+Z8gxs1GPEbnwS47kJn+8KIz8x&#10;hW1zdVudjSO+XmMZeTsf88v2Opfaq7ZMFWFPnKPxctTT+Vnivt5kb8nfc9mkThPXcWR4IirZ6UBe&#10;Zfmw5+eKp/tKs0THZV+3S4/H9ald24qwYDulL090W3W3jFPYptEizL/hRmntiu4/ygM0AAAAAAAA&#10;30n2vfa19Lduif52b3V6KP+LlN7yokz4Ax/6D2S/9rC0szzd2btjS5Gx7/nVD0q7/dqbpN1x6ylp&#10;f++P/1rak3M0z+ywwowf0NyFp8ci4jm5zWt5ScbKM7xGodZ+lDKOx+s5asppKwUcngu7Pl2vlG2S&#10;iOfDMd1QKOXw+oCaMMY8p1XPTXhtJuX1gyDQ6zx0G+Wn16W1MI/XSFJ+vmBFG5/DeUlM+MZ6lQwX&#10;aq2MlX34/pTngg6r2di8FmPxOlq/1x94TswKRXGq55BlVufhVT6R8DPVs1Iu+75f4rJj1SAuA7V+&#10;12PlpDQlGwhaA/m5n3y3tO9651sFAAAAAAAAAABwsaNe/U5MbpX2zCKtKfR6tNYR9U4LS+0h4Tm1&#10;49B7cyemufX8g4vi3AN3yuMnR49Ia3l/K23MaxQ7918uTm+h/QDHTx6Vtj1Ds/d+m65ZXloQnVVS&#10;qa5VN0tb8uld8WUTb6PnuhOiFx+Xx3/7iY9K+6rX/me0QwAAAACACwB23wEAAAAAAAAAAAAAAAAA&#10;AAAAAAAAAAAAAAAAAAAAAADwIoGSDgCXKHMzJ8S9X/mE6ClvhuzRMUm0936LvUiWDVWARpk89dcM&#10;ZZUKe+83VUwEqxt4jvb877HXxn6k1Q0SVgvwDI/99YC8RoxUtbJItV4dSJPE5nQZwge5ejRb5dmS&#10;/pOve4blc/oCczgc9FYpYa+Rcag9SSovmnGm85Ozx87U0mURsRfLJNZ6DTmrOjiWjkOJ5JjKLwF7&#10;7hSsHGIHWgVC5cNUlHEt8rwZ2jqds6tdzr5WqKmzR1rXqJ9slL2NplopZXGFwrqJVp5JI/J02Q7b&#10;RZgVkfpOp6qvCzM63zO93nIF2Q5Zr6rrp9qkMhvbVS/CNpdJjaVmKEi4rCwSRjqPObetZqA9ida4&#10;bkslXWZucd5oR44qb52WtM1lZTQBwZ5ClbdReazUiYr0GeokrMDy5MxCETa9QmXXN5rlUIW8oThl&#10;7U1VKWv4Rpca5TYa1Gv63ibFb0WGB9WUbrLruv/YHEcW6n4rcirn3FBvUY0w53xYns7Pnh6pbniG&#10;8k3dIcWOKaPN9tgLq2Xr667sURswVVQc7l+Jp9Oe8b2+0UfVGFIa0oo3Frukjdq6TZdHSMFmbGmi&#10;CEtYJagU0DNyUwUpUGpFRvw8XrSWVouw/iKr8JQNtSBVTn3tcdbl/ESZbjTqjt3G8KKGSeOyQjVF&#10;qcisscztu2uMl2o8c9hbbXtc94GxJvXbzYYC2OY9O6W9drfO4xjn17hM5Dxg1o3+kxSSYkY6OX5T&#10;a2aUlYOumdVqTm32AGzW9zkeh8y6bbIKTCvU+Vb57bLyTmyoh61wmJmmCnsZqphqX8rDsJHOuFAw&#10;0mmyuW1FRhzquGp4JVa/T64xrm8dot+k3ft3FmEWj8XTZ7SSWZfHfVVnl48a7Vh5VE7MfsH9xhAK&#10;ExyWJzqdxW+n0S7tBvVp2whLQir3ZEqr6+RKIctoBPnJ+6mcDOUiS/0UCvN3KubkUVhsKLkpj9Tm&#10;z27MdZsYac+LdqHjd7m8Q0OdysrUeKTTlNvn37nmKZvOm+pDLo/TuREWF+3XSCA/ulDHysyCV5Ea&#10;h/n6MJtVleyBP4HM1qfCBqLkNNv8jPXXfytUVeVmnZ2nfpQZlZHx729uDD6qbFOjr6rytI32obxu&#10;O0YmLf4bzDbDinFDj/+qneWmdKC60LhXnTZLwuY4lEqdiuua1932PEsLAAAAABcTE/uulKm98QZS&#10;Kq4Zqqrg4qB19rRM56H/8svS3nvvo9J2eN58zfVUx2/6wK8X+RnfedlA3vZcTqqgv/XL/0Laj3z8&#10;H6T93P30rB4rJNsOz3/4786IFYQdnm+q+UzGStJqGU7Nr3Ke+Jz/F7n621rNQXxeu3A9pbCj7n/2&#10;KnHVOiHP8ZVqrcPrKI7625jnoh1eF/H4vFL4cflvYzVniTg/fbXewvdbnJ8sZiVaXssKeC3AdcsD&#10;6erzPDtU6xtKgSfU6x0ljqNbzBEJW6nzKLUhj/pqVMwD6dlpysq6Ec1PL99C6xf/5qf/pbTXXH3l&#10;sxciAAAAAAAAAABwUUFz/etv2CXtoUeOSVsKNtF8Oe2KnrUkj4MKzaUz3lKTpbyu4ZSFxcftedpv&#10;EvZpT456D3n47FlxhN/JZfwO1/NpL0nFH5N2xL9SHNj3TnncnOT9FFN0Lub361/41F+J5YUH5fFd&#10;d+n9FwAAAAAA4MWDj3QAAAAAAAAAAAAAAAAAAAAAAAAAAAAAAAAAXiDKscfjj52VNk7IQajrkBNI&#10;36kJR5BD0Tiir3PCnB2/WuRgdWz7TnH1gXfL40Zzs7SP3P0FaTfV99K1iSPGmvxMds6hnE9G7Fzy&#10;Va/dLUZH6UOgw+x088FHyXnjodvpedHKtHAcSs/7/tkPodoBAAAAAC4g+EgHAAAAAAAAAAAAAAAA&#10;wEsPq1B+3y/8G0qKbaNSLhKWnnlKJvSh//Ir0h5+5KS0HZavOfja66S97UP/VdrG6KZvmbGhJimG&#10;/tuffQ89484d0n707++SdpYVi5Xkjc1qq4KVcpRAZMYbZOI+qbrkrIjssTKO0pvMWKnGZpVil69L&#10;MoonDg01YinyzfEqNeHzlHWUGmQRzOlKWWUmOk/Ns1D+VEq6LMfb7bBKNitjhqyAkyTJwP1Ktlcp&#10;wSoF7ZRVa9v9Fl3G9ynFXqXEo5LjGMrBASvgnO2FnLR8IO9KBbrvlQaenYY9Pk/P+v7bXiPtT/xz&#10;2mRUrUElCwAAAAAAAAAAAAAAAAAAr1zwkQ4AlyhnZ86J//dLd4g+v4QNY35ZnWVFgbj8kjVw9YaI&#10;kksvd6v8kprC6LxrXMfva0Wcm2+n6Ti1LCOELqy6+nm7hsnbwy07txRhV06OSGs3jBe4/Jw81mnO&#10;I37Z3aW3yv1OVJzrhhTWi/UL8Jhfwye5EWbTPd1U35tyhqJUx6Wec67VLsIWOvTCeq6rX2Yvclgv&#10;0i/O+R24qPi6zMZr9DJ7R7NWhE1UKazEmwaEUXYqKUmqn9uP6XjeiH+JNyCshDo/bS6LbqTzzUUn&#10;ciMO4VC8jqN/LmxbbWDIi7AwVmWr44g4LYnRpjI+9vjekq/rvR7QRopm2TfC6LhqXFfmtlJxdFjN&#10;pzRtHW4UYQc2T0jrVnQZZxZvFEh0vjtdqp9WPy7CViMKS1Odx0pAcYxWdRu0HXqOqs9WqJ8xzxs4&#10;OiP6Ge4Q1WeQ67Au9wvH0fVocx3oWhTiBG9yONZqFWFOm66r+7p+RssBlUlXhw3bFFb1ddmWuINb&#10;TR0mbN7MwvWUZzpNTk7PiHXSRcqbXDKj/1glem5stAWnSmlpcB3L+EsBF4qx4UqNF6l+npJm7vT1&#10;RpiVLj27U9HXrS5OS6v6gJD9lc5HLbKt0BwP6Lmh0RaWuC2oPiNkXwnZ6ueGHIdt9BWHy8UcS2zu&#10;m47ZpXiDjmO0AdXn0kyHqU0v5hCacHtU56xT+pzHG9ccW9e7O/2otJWKrmO7Rdd5Rv9R/avq6nvr&#10;PtVVydP1M1Yp072WDuvMzEk70+kUYSs9Ktt2rPuDGkMDS8fbyCldlaoO8+v8e8LpC436zLnx9Y06&#10;W0l5k5AeZkSJN0dlli7P6PyNS2vlxxXjWOvHkm1bJ4qwK8fo92dTU48vDv8WJY4ui/kl2oCUVYIi&#10;LAnp2TO8mel4PF+cU7+t5bLxe8r5Nn93fd5k5hnprHKYa7SPLFtSOSvC4jKnY+aRImzpSaqrfl8X&#10;WsJlu9wzxnDenRUZ40CP+2OYU9hqpEepZe4r5hYzVbaO0Plxuf3YRjpdPu8InceA+4WVmfeS9Ww9&#10;ljg29wezP3I/MzfI9Tk/sfE7rob4njqXGw2JozX3hKqmb/Z9mzcDWpkOU4/JjN+QXPV5o1NbanOb&#10;MP8u4r9thHmvGmvFOsyfbFUGKigzOkbMeQwT3S+zDeJXh66t68LlQjDDHA6zjfFApd0226Uay8wx&#10;7/wyMa7LjDpQf2fYanzj51/zutvWFwQAAAAAAAAAAAAAAAAAAAAALzHqfd3czLK0tk3vxMOY3uWu&#10;7X8o+WPyuOqMSusKer+cZuQoI5xpi9buJ+RxfQ+9L9tx61ZpLz9wubTzs7Piqu275HHC+xuOHjsu&#10;7ezRJ6W99/DjIk8oPfffQ++LT08fljbwaF/SyNB1xfvGq67dgeYDAAAAAHABwUc6AAAAAAAAAAAA&#10;AAAAAF42TF13IyrjImFlmhRzvvnrvyztI48qBR1K/8HX3yTt237tt6WtNRrPP2O8W+Qtb6R2ceBK&#10;2pDykf/9OWnvPEQbV5QyjMPOSpKE/u/59H9bObzpk+OB4mN7/vZcKdOoD+Ujdu7ge+wogB01WOwU&#10;ImMnEsqJi+3Y5uNEZqvr1cf4RH6eX4EsGXSCohxWxCHdnyoFHuWoh/NZfB9vOCOQp5UPFHagopRy&#10;cqUwpOJXTkPYMYlyDlLuaYdEIiTnDMuZUtvhvConC2xihzcUxXTvzjFybvHzP/Vj0t504zUqUgEA&#10;AAAAAAAAAAAAAAAAAPBKBx/pAHCJkksP8rYQ7AFeWPTS1jK8rjv8wtkxXLenrFqzFGlv+zG/wE0M&#10;D+8J32M4kS880Jue2H17vRKIwy+k7ze818+srkpb8fR1MaelFWmFjW5EHuKVao2pFNPjF9y92FRX&#10;YCUhU0mHvc0nRuLTDbzY9/neTqS90nc4PkPcR2zg+L5QzHAMpYc2q3gsrGplApdf7msP/Ou9zpsU&#10;3uaN991KNWA11HlcYLWEtpFQmzcclP1SEVZnRQi1uUEY6hO2URgOt5+qIetQ90nCwTdVeFglQsXa&#10;N9pRklD++0Y6rYTKots18z34rDU8VgA5vqrbwjfPrkgbGO2okDcw6lulruqbyhW8CWJANYb+Uwt0&#10;WeQ53b3IKhmriaHqxHXheVrFpMLpdJ31CgWm9EDCdZYaiguplh7QZcHWtnV+yhV69vz8GZ0fbtND&#10;vr5XKTfVSzp9I1VSsWpwHs8saXWU6TYdLxmKQzmrtnhGgwtcpZpjKCJxv60bZVxhpRZDlEskvLll&#10;uavbxbkOqZOcWtYKQsvcz8wxxy4UTXRalEpOh5WezLaV8nWm+obqK12jT/dYDSY11H2KOjDGy4TV&#10;RiLjOpWf2AhTz8mEMUhwvPbAaLFe4SIVg5twbHf9n3GZ0S9V3jxDCkSpcqnyF4b6hbCM9st5c4w0&#10;lZ31z1Nl0TXUbVq8uUcpsZhpcY17AzXmGKoxDo8hSjHL7G8uh0VGP2vzGLLU0X2/w+O/ZZRxTT3P&#10;VIFjZSfX6HslT6nWGOMW9/NjK90ibJHjTXKd9og7aT821UvEQFmERtqVqJu5P8l1VP6NvsJpLhlh&#10;6tBsMalSxjM2Z4XclpdNla8W5WNhVednpUNjbd+4Tv2Omm014baS8FiamhJGqo6N8a3M5VkyVLx8&#10;pcBiqOZ4vIPMNhR3CjGc9d1iAKXS41jmvbwBzlSi4nykRp/KhHXeswyFHH6GbYxvqn4MUaOC1Kh3&#10;JdyUGnWRF0ox+p6i7jf6Q2Fgj11+3g16HDDzXWy02+CxSlUnNdWChPpbZCOFHDOhG6SvOGWk6Twl&#10;n3/y1g2u2+BPGpFbasx7toICAAAAAAAAAAAAAAAAAAAA4OUCvde6+trLpH3i1DlpLX7/3A9nxXJ4&#10;Qh4HosLnih0A8t9ouSMeu/0+eXzkU3dL67Aiz33el+gezxJ3RK2BPEdd2ldV7C8SuXBc2hdSqUxK&#10;e8XEe6StbiNlnpnZJXHu3Cfk8e/99/8h7Rvf9jG0JgAAAACACwA+0gEAAAAAAAAAAAAAAADwsgFa&#10;Gy9/Vs48I9P48If+g7SHDz8tbc4ft++/5VXSvv03fk/aoFS6YHma2DQi7ft//r3SXn/nA9L+6Se/&#10;IO1yl50S8Jf7ETvWKJdr0jq8+UUp2HjsaMRjxxZxSg4M4oRsNybHBp5SyuHrHHYIoRzppOwgqPiW&#10;PlcOQgSHDyrqKOcAhTIPO0tQJOpjf/7oXl2v/q+UfM4XpymcA/B1uVLS4Z7l8g1RpPJJ8absDcVq&#10;rRTPyjO6ZkU5JuBnx+y8wmUHP16FyuQn33GLtO9993dJW6tWBAAAAAAAAAAAAAAAAAAAwKUGPtIB&#10;AAAAAAAAAAAAAAAAAAAAAAAAAAAAAAAAeJEEZXLskWbkSMSxq9KWgnGRJuyEoxJKa9t0rQjJM8ZQ&#10;fZ+o+KR8s9h6gs6xIxDXJ2cYadRb8+Yhjz23Lu1E5TppR+o7pR0eq4mJKXJ0Mr5jTNpT8x1p7/ry&#10;XdJ2l+4XScLOSewhVDsAAAAAwAUEH+kAcImSZ7lYcxaZsftDW9Ckz3NyXSDKM6IRlBYeKHVgnOZ8&#10;ua0vVJ4hjesyPo7Ye+Ma3Zw8PvbitAjrs/fGhXa/CHvIX5DWtYw41LON9JXYg6Xv03U6JiFCfm4r&#10;1F4pW/2YrQ7rsZfJJNUPVqlLch2W88N9zyvC6ux5sxHo4dVnL5u5kZiIPV322OvkGh323tk18q08&#10;e/KUXNhG9pXXS9fW7jI912Xr6Au5zMy6LbkUFmqVkqYAACAASURBVBp1obxwikzXRZqyJ00jYtfy&#10;BvK1Ro0lch0jLT6npVhQMNLSiinfXSP/PQ7LEx1/zuk048r5ea7hJtSzKU25pcu9m9E9S5F+3lKH&#10;ynal1dZJyqkNjJR0PdYCj5Or47UcCkuErp+Q20g3HkybTJNDaamUdDrrJTq/ZaSuy0RQGXd6+rnK&#10;ZbDR3ESWK6+nRhtUnlqNMmsnlLe+pT3UzoS08PPIYqcIczLyiuqabarw6Mr9PNX9oh1SHLHRjj3X&#10;43zpuIar5EG17uvyLHmqXox+zn1+SXm3lfVDx62uLotuGPH1OuKc6z4w+l7Zp77nuLoNuC6lpcRp&#10;GW6O6OsDOpckOo82t7Mk03H1u1xmRphvq3FTF57ympsZlabGur7hCbefDHqplddxWMhWXsf57sX6&#10;uixW93L8kW5bNvctyxzCNxjDrZDr2BgPUm5bUarjjxLum7muM+UxOPB1vBlH2E/NSDhNtq6fjEfj&#10;2IhDCPa6a4xXnuXwvTz22botmNcVaU8pfZHRz1PuU7bx+xO6dL4T62cEXC+u0WZKPl0XrOp42+ms&#10;tL7ZpnmMyI0/pbmLiNVQ57HHfTPh306juxXxOsbvmspjN9VlvNijdGZG30+4rRilXowHmdFWI/5d&#10;aYVhEbbU6Um70tXjb6i8PRsPtH1Kn/m7G/AYp8bG3PhhS5VnZmNsth11vS6nOOW2ajiIDmNrIA8D&#10;mL+7xdhoXseeo40Q9dtpG2O4w2l3jLCB3ydZT8Z/+IFm/iMuIPNPEZWmJNMpSLk/ZEY9qhZqGeXj&#10;upxO82dSecZONygLI5cW135itCpVLnm+vjxVVeW52QoJ828LW2VoQ9/1G6Up/xbn16dd/algWeuv&#10;twZ6CfznAwAAAAC8HFmaOStTdeTX/5O0TzxKijo5/2G55003S/u23/htadXawbcD9Tf/W990o7QH&#10;rtgl7cc/8Tlp7zx0TFq11riyTPMh36d1DJvXesI+zQFtXiRx1FwmV+tyvF7AaxlKmcbl62xncCHH&#10;UpMGW81NNv7bVs3DfS/g54qB9Ki1AzWP8ZzBOZlaa1V/+hfTDZ5PpMVa36AKTj8dVNgplIV4btIQ&#10;el6bF3NMa8AEPH9Vc9t//dM/LO3N3/O9G+YVAAAAAAAAAAAAAAAAAADgUgIf6QAAAAAAAAAAAAAA&#10;AAAAAAAAAAAAAAAAAAC8YMjZxaMPn6IHsCe9fkhOTzy3KUp2Ux5n7FwxYrWdYIgdRY6tiNGrNsvj&#10;gzvfKe30Iyel3TS1l+5NPDG1ZUoe762wExF2rPHM9CI9R7TE1J5xefz5+x+Q9p5/+LK0rZmj0vpe&#10;U+ycpDg+8Ou/gGoHAAAAALiA4CMdAC5R8jWP77ErLPa46LAbREv4RYGwoIH2Bik9yudsTbfvPOET&#10;pkd65UFShxSqDoaSQqiUIYywOfbuP8MTUmF4jHdM1Q/28lgzpEAanlJ6cAbiFFJBgdxRrhgqB21W&#10;50iNtCsvmp6pmsCeKgdUa9hrZdXT91YDOl/x1l9nKmyEXO79qKzTF8UcpuUFEla1iVgtIjPUN1S1&#10;mCozSU7n+4ZCTsrPMJVIlLpCyVCmCFiJpGyok6jTjjBVROi4ZuQ78AYn/cLwhh8aqg4LrZa051ZI&#10;7SUMdR37rOzRNcqp02NVI6Mh2axQUwp02Q3lDl9nKBixQoGpRLLUo7Y139OqElGfjk/ZOi1l9vI6&#10;XK8VYSN18mqqFFuE0bydfH06Y/a22jHqU1gU/6nF1XXpHNBzUN3H6Bc5u1PNDWWTvFCQWO+R1VQj&#10;aLBKUMUbLsLa3A86oVbTWGJPrZ2QbM84l3AbNCUfSh6rY2U6rh637YpvtBk34WfosFafnr2w2irC&#10;Vnu0+JTFOl6r8EJrqHKpuAwFrlWu03JJt4tNDaqrKjfksapW/Cmz6pUhMCJKAXvSNfpFi9tlFGrF&#10;H6tIwUaqEaa6DrfLsm4zqu9FRl+OuWyLMjb6fGwqj7EKWD/kZ0TrFc2E0dyERddZRsdU3n9NFSC7&#10;cKiryz3NqGDCRBeQUkpJDXUQn9VWGiVDjYbL1jPGZqXiYap3qfZl9hulvsZiK4UiCJUPq4PoYhIx&#10;qwnFhlxQ4SnY0nHZ3A9tY7xUnpENES1R5iKIMq22NcwSOdXA/H2ke0NjXG1zHL1EhynvyUrNqeIH&#10;xblGhcJcX5edUnsxBUYSLjzP0+03qDSkXVpe0dfxWG8ZMi82/yZuHxkvwib4d3dpaUGnU3lfflYl&#10;FFEMTqYajEL9xg0o6PH1prpOyqo57ZZurKq+TfWYjVKivERnpoKPKVPH2EqFztF92edjU7lIxZGp&#10;tm381hXjqtF/rOLvHfPHTknL6yDVRk0lm6JODdkaj8d/zzcVf7iMBwRvlDKODklZ9icxlNQyJY3P&#10;fcDsP2KDcjovCwMMqCNyuWzs+3u9Ms+3evazXn8BngEAAAAAAL49tJeX5XMf/k1S0Ok/RptN1F/d&#10;l73xJmlv+9B/k/bbqaDzT7F5ckye+aWfJ1WXdz5JKj+f/fJ90t596Alplzs01815/cHhtaYkVnOe&#10;QZVXi+eSdrFeo9SO1d/gFJ4VaxhqvqPmJoN/N6v5tfrbPY2UMg8rj/LzHE5HrtYSMnquz4rFSsU5&#10;5nlewmtgar6Qa0lNsjx/SHlu5fL8xFIKyKy8OWzMyBye7KRqjYjvqXkUXmnSxqKpvXufUx0BAAAA&#10;AAAAAAAAAAAAAABcCuAjHQAAAAAAAAAAAAAAAAAAAAAAAAAAAAAAAIAXDDnsCKrkvMRxyDFsnJAj&#10;137/XOGtz7Zp22bgkgMMp0sOH6OTuTg+d1geL43OS7u6RM4bTx1/UNracF2MNG6Wx0dnySnHw/c9&#10;Ju3pZ8hpie25YmmB7u93yfmK71Ncl23+IWmHJkbFubPkiOX22/9K2utf+++k3chZLAAAAAAAeO7g&#10;Ix0AAAAAAAAAAAAAAAAAAKwjikhB5cHf/aC0zSMnpe3zhfWbDkr7xl/+sLSBoSD60kGbSPbu2UF2&#10;95S0PzA9J+2Xv3qI7DeOSDu73JE2580xSkG3UPNkActMqWWz0kzOaqBKtTVmpRslROO5g0o4SiZS&#10;Kd4WArBKmVSVl1Iozc7TGOXro1Ap9SR8Hyv45Oq5rMbMSj1ZqtSZ6S6lCKSUfLI+qUuHCdX1WN4p&#10;ooyU8mimVHjo/w7H6Y2Q0uvo5s0vfbUDAAAAAAAAAAAvOTTpPnBwu7T33E8fzpT8SWkTLxTt5DQl&#10;Mqb5eMmh9YOotyStZdkiatFHOa2ZM9IG5VFpO9N070wWi5NfPcLXU5y2Taq31eo2aevJlBgv05rI&#10;xI5d0pY3D0vr1krSPnrv18T84j3y+M4v7JH2V36DFw7wjQ4AAAAAwIsCH+kAcIniOq4Y8ssiy2hW&#10;pV46p+pt79qLW0u9uRVGGM/CbD18uC69fA9srwjzeBLpOsasTR3m+gVzwsdpruPN+AVzKhJ9Hb8I&#10;juOoCOvxJoEoDouwRX5x7PT55bSl4095yPOr9SJskjcO+J7OT8mjfNRLelNBoF6i5zp+i9Ns5XER&#10;5tsUb8koM49f1Juv1Xv8cr5fNsPoP51Il0U3pGe3en0+1y/O9eOY70uLsDznl+5GbMWGAiMBrktp&#10;8rmeZDo5ze5A2pXVNwecR9vS8Yrz9gwIWWeUjyjW+emHVH4h15nxBBFlHLHRZHKLEuDYOp1uQPXi&#10;BcamD26DqdEuE4uObSND1YpKrn5eWqZyNNuK49K9lVJJl0XAx7bZpikHqqvkRl0kKbXfODUzxJsu&#10;jMoIatQebaPvpVHI6dRtW+0I8Wx9r8OFZdaZzfnIjYLMMir3zEh7o0LtPK3oPPYTWrTphhTWj838&#10;DG4okfFy+wl8vwgbatDmjDgy+29iZl9S4jKuG4kPI4o3TXWfUhtO7PXFKNJc35vlauFJ123JVf2W&#10;8rGwMFucc7gczbJb5Qc7Rh7VWFayMuNeLmNj3ErV/hnj3iSnez0jzPa5zDxd7lk+uOlHGP3W7Fq+&#10;S21laYU2y4RhbDyD8zrQjunYc422wDYKddo7PdUvdQJCboNZrsP8gFJTK+uxvlqhuneNscTaYEAo&#10;8mikL6hQh2x19Oaffp/HdR4jI6Mdqc1PlpEfwcNAZut0ppzmzByjVNosXeE2/z55nrfuvPmbNN9L&#10;2fZ0flRcRl+OU7VrS4f5PP6rHuIacTk55c1K9PU597OBEizGUj3+d1p8XarLRxWLbbY3bqtJS9+r&#10;SmDYN9oF108yELFqU7rMLDUmqzAjrvOfbxaFZevQconacWX7UBE2N0uem5aXdVtIuL5zY+CwNohP&#10;1ZXZH4uFaLO+i3uN30fVcblfCsscU7h+jLHZ43HL7FPFeGGMETn3R5GbA9e6pBfjmhFt4ZHKMq5X&#10;RWCOoWqMz4zfBMHNS+/z2yDSDTBLVWUn32jVfYPHmVflG9yyEfaznBuIV7Xp5/ZYAAAAAAAAAAAA&#10;AAAAAAAAAAAAAAAAAHhZgI90AAAAAAAAAAAAAAAAAABQoFRW7vrdX5N2873knbXFF6xcuVPa7/rQ&#10;b0vbaDRfvoXHX8Zvn5qQ9id+6Lukfdfbb5b27ntIWeezdz0o7VNnSHEnz/iDfnYKo5wdWed9Sp4V&#10;UjvsRMAa/CI/ZycROTt3sAuHPhyuHHUoZwF8Xjl0Of8j+vw8pR31sX/Kz8/YAYS6TDkwKJz6pOTI&#10;QTns2bt9XNq3v5XKY9s3bi/iOvyZc3SLiouddNTYuZFXq0pbqlQ3KnkAAAAAAAAAAOCS5PTTizLb&#10;SdrhOTjNm32rJGoOrU/00gVps4AcWboNmqivOZXdt+cH6Jid/a7M0vP88FZpK0FFjAzV5LFSwVUO&#10;HCcmyVni7r0TQvkIXmUnmceXnpH2zs98lO6dOy1qNVLbee+P/Iy0G/hNBAAAAAAALwB8pAPAJUrg&#10;uWK8WileziqRjMRQAFAqN3Gqw9JCrUEPHzWfX8b6WklBWKTw4GqBDaEc6ZuKGIJVL8xJnlKDsTZQ&#10;QbCNl+AZv2Du9E01CeVRnxUxjMg8fiFerdSKMDVZTRKtRqDEfxxDQUK9vPYtfV2ZPemXXENBiOMz&#10;43Xt9T7gO6wOsWKoWfj8vFqgn9ctUz7KAcW/2tNqCN2QlC7CROdfqU+ojRTCUNMwaqdw0Z8YXvb7&#10;SqXCUANwXVYbMdVT+Lz5A2Jv4F3f5TKoGGoNm4dIZaVZozrIBuRROJ2OUV7Z4KYCuo6VfIx7y6zk&#10;UgkM5RuWSDGVBHLeNGEPmRtHVJkZihQuPadabxRhiyurnFkdb6wULljVKXB12VXKrAoT6+dmCV1X&#10;snVYypLFtlGILteP2XJKvHPCrIsRVvopG2XWYxWawFCHKnOam4HukDn3vRNLK0VYyG0gYpUiy1Cm&#10;iDivjqmqofJlpDOM6XnugOIDty1bXxkEvMBU0ul0eNOLqU6ieoMZ1mEVqcVQK1up9pvmAy2d4ue6&#10;NdMZ8GUNQwFGKUt5hgKYUvwZLuuya3If7RmKP21Oy5IxHrVCam99Q/HH3UDhI4t5M02iwwpRJiM/&#10;wxWSnk65T/czrbSkNgiZ3UepBdlGuSuFHtdQFBM1ys/Z+bNFUMrtx/N0uZer9PBqRdeZz+3SMpWb&#10;1g/dxQDkGtJF42O0+Li0qttgq0V54q4irFwrZvX7XXq+0PXu8WnjJ8lQEdFhSlllctOmImxyguKf&#10;nZsrwlRaYkMVSz3PVIPp9ygt6QbqWebviVJhKXsUf93V7WOEH1dzdeKVellqNNYOx5EYv8WqWVSM&#10;/mPlagzX96pbeoYKXYExlvUTpdSlTxeqOpZj3KJ+W3nDmNGO80wpTBnqNZk6Z4wlLRpLo0yr5oiY&#10;nlv3dX7SDdqRis826kL97mcDDY+V7ozCUCnIjLHE4XY+PrZF2sDT8nazi6ekDROdTlftzzPU5fTv&#10;lKH4s5GATT5gBv+Tm797xVP0ZRtK1KhxdYNTxb3PfwX92e7YSF1nw+u/RbRY1wcAAAAAAAAAAAAA&#10;AAAAAAAAAAAAAAC8ksFHOgAAAAAAAAAAAAAAAAAAKL4l/9pf/LG0zS9/VVqf3Wgc3USOV77nV0lB&#10;pzk0fNEW2lCTHFi847vJC+133fZaaU+eICcW9x16TNqvPUB2bpU+4l9cIZuyAxTl3ECVne1QWSkH&#10;B4XSjVLOUY5ylPMk9lKQKOcD7HDAKpwBnOcJgMMLJxFKMUc5ouHLnJwcRYwPkYOlkRo5e3n9Ta+R&#10;9sYbDkq7c+dmvoPiferrf1dE1eWHRewkyGFHORZ7l3DYIY8FN7sAAAAAAAAAAEDhlHhxmZw+Og45&#10;CeyFM9Jali18l+bStYDm4yk7XEz65LS3tCUQaZUcTY5dsUfa8jKp41RFRdrd+68S1+y7Qh67YU/a&#10;Z44+Lm2rT44pu+lZceL4cXl8zz8+LO3s6aeljSLSSt606VbR8HbI4wMHhl4xFRiGkfjmN1kVuk15&#10;venG66VtNuvPei8AAAAAwIViQ9/LAAAAAAAAAAAAAAAAAAAAAAAAAAAAAAAAAAAAAAAAAIDnDpR0&#10;ALhE8TxbDDds5ZhRKEeNUaK9HsYxHcepDstyOnadUhFWDsiDYub0ijA/IE+OJU97enRtOrZt07Mi&#10;eYTI8/M8QkpvkVlxzM4ZRWxcllj0naFTdoowz/UHH5Im+nnsR9JOWjrtnCY30MOhz4dlR6ezFrDH&#10;yZJXhI1WA2kDT3/vaHH5pEZ+koyOV8OoCDu3TGUViq6RVHpObnw/GXiUmIpH+Rqp1IznUqWlpjdN&#10;i/KY5zrt6tAoThHF5P0yMson4WPbSHuJ81by9POaPoU1fF3uVc8ZSK98DnsLjTP9vG7MNuV7Pd2O&#10;IvYiaqZ98+SktKsdXU7n5hc4Ap0flTffM9qCTYFJ0i/CKi7F0TTqTB2Z8fZSqqs4XCnChkp0pe3q&#10;NuCp8o7oucNGO2oGlJbQaLQ+e0mpufo6lxNQMtLU4zpNYl1pOffDVHVWGUj3DJd1uy+XyOtKs17W&#10;aWlSu/FL+jqrR15fD/a1N5TlFpXVfC+k+I2667HH1JKr0+k7dBylOp0rIbWjbqzTyZeJRkWX3aYq&#10;eXip+/p5Dl/Yi/S9i21K06kV3Qa6IT1nS14pwjocX2w09Iw9wKpxLrB0XKqpeIan10zQM3xXt6Ox&#10;KpXjppouz6EKlWNglEWYULxnV3U6TyzSWDPX1f2sn3G7TGMdb+aogyLM5faYZ/rehdkT0trsobds&#10;63QKTrsw2rHg+rOM59pcJlmm27Yqgskh/TyH+3yppOuiFKjxX7cLbubCHNbVOBib42CunqOf11l8&#10;huKydTk2S9Q31Pgu8rA41+Aq8AfGGXqe+aui2m1m6+v63JfC7nIRdnaa68roU1WHjnNLh6m8ebau&#10;C5f7a9kYDyzOY2q0Qc9VYygVVMPXffDyEep7E2U9DrrcB1IjR30uRuVZWSY55t9YR+exx/k4s9Iu&#10;whZ71H86sfFbyPVi/k4V3p4to844NDbaTzei4x73N+MnRB8bz7Ut44enOG1zHowyVpdZul+o8WCQ&#10;9c9T9WO5G3lt1mkpzprdhv8G6ayQB6mObY7XZI2f/QKjSERuP3u8Gu7TZrnzYW6MtcJR11nn3Xlh&#10;sJ7j0yxrozyYOXyOz7mAaQcAAAAAAN8ZDn/pDhnPwl/+ubQ3OuRd9A6eL73+Ax+WdtOWLa+4GvF4&#10;vWb37qkB+8Pveau0Ky1aS5menpX20JEnpH3sGM1vz8zRXHt+hdYD+h2an6n1VEfNU4uJDK8F8rpK&#10;ypMNpbCj/u62+f/q73SP7x+u0RyzXqF55eYxWhM6uO9yaQ9cQXZy8yhdP6Q8xW78l3rO8XTOzhZh&#10;S+zN1+aysXmuppRzKmPjz/JEAAAAAAAAAADg0sLid/l79tFel3sfoveQgU9z8yheFCvhtDz2c9pz&#10;5Hq0HylN6P1161RftE+tyuPHP3P/wDzcCegd8+GR+8XtvP+j01qSdnWe1HoyVtZ1nEBYvKdAKfrs&#10;nvxeaRtbJqSdn2+JmbkvyuPf+e9PSfs3b/qTi7bO/vHrD0j7Z//fJ8TX779PHvd6VJa7NtEaxr/9&#10;mZ+V9l3f/w69WQIAAAAA4NsAlHQAAAAAAAAAAAAAAAAAAAAAAAAAAAAAAAAAAAAAAAAAeJFASQeA&#10;S5R6fUgcvOpVImNPjcorfGyofrAwhEgSU6mFPTwaSgEOq5OUy/q7vxq7nq8ayiJKccayTBUT5UlS&#10;x6FUCGJDRSRk5RdTnSNKEk7nejUAjz3Ru4ZCQ4nVMUpmmlgFoeSZYTanVyseKLUI1zFc8NsDZoBs&#10;g/+EkVYIaLTJA8bwSqcI6/YoP2Gi8xhz2RdZNDzbK8+VZgKUR03bVAdhV/2JkSgVlhkpVfWcmtII&#10;jG84j6izctGYoSwyXiNFk1o5KMJca72aRocVWmZXKd+Lfa2S0WOFhtzSdZFy5oJaswibGBqR1jdU&#10;k8I+KRM5AyVPxyVDEWk4oPoODMWFMFXKJjrfMReWqT4RsBKGb6jgNHx63kiVPJZWA53/MsswWK1V&#10;HcYeV0NDZUE1c7ObKUGraIP23g7X10+trBVlPI/SVMuMSlvhSLq6Dfou1Z/yziLvGSGPq5WgwvGb&#10;5cneWg31GIf7lCkkoarb9Dei1EEC1+w/PB4Y7UOpZ2XG3UMhpXm0rRWR+hF5cTUVSyyWxzCEeUSJ&#10;ZbFs9g6TGPIXEffHKNFlUnQzo1O53H4qhgJKievWNZQ+AqXWM6zjGBun9r3U0+18hY97fV2PvZBi&#10;Do36jlmdKTFUilTylRKHYxS8yx55PKOM1TjoG4Wijo2uKkqqXxhqTj7Xs6l8ZvFAlBtjeJX7QJoa&#10;DZjVbYRxnWAVmNho6Er1yBwbI263aqgzx2aP20xu9MH+CvUvf3XFeEY2cL2Mg9PeNsO437glrWSj&#10;ispra8W1Sa77NNF11uG0D1d1QY42yCNxbtRjj8eVGp8z66zLbTs1flcsblOVWCuvDfPYY/k6rj7H&#10;3zN+/0JuW+OlehE2sYHnn4HfMUYpn6WGclOX22gv1G1wtUXpavUo7aZCm6pv2/g9L04ZfboXUvlk&#10;RtrTbP09F4LAN1SXlJqe0UeKI6X4s4EqTr5B2gaClHKTeY86b/QLpUxkql1lyht2vkG8GyjZ2GL9&#10;vc8VlY8NhAsvHBv9XfQ8vU8NKvR8OxMLAAAAAADOZ/bUSRny8B/8jrTX2TRXuoO9jR784Iek3X3w&#10;6kuv7Pjv2maDlIqbV5K96srL+AL627XPKtpzc6TiurpKc8tVXg9SaxHtLq1jtVq0PriySoo7Ca9R&#10;1FhJe4TXaYZ4TlnjtbhmgzzsNocpvF6j/xdrVi/QC2zr3FlpZ0+f02GpUu1mtVWe8yYOpTUYHXlB&#10;cQEAAAAAAAAAAK9kPN5klKb0Htu3+X2xZ629NJbHrZjm3yWP1hPKFVLJcfKKsDJ+lx2zSm9G74Lz&#10;nOblrcVF4QW75HE1p2c3RvZTido0lx8fmxDVBq0luEO0dhA06bnTi3PSnj78aRFHtH4RWFdwjeid&#10;Ey93Ol3aR/InH/+EtLcfulfabntJlMbo/frY8D5po4jef//R7Z+T9sC114rLd02hHwIAAADg2wY+&#10;0gEAAAAAAAAAAAAAAAAAAAAAAAAAAAAAAAB4geT8gcvjR8kRRs6u/noxfRTjO1UROGN8PCptIsiJ&#10;R5LRxzJprSc27SJHtle89j3Srpykj3XsmD6ciRbb4tabXiWPayXa/qmcCs6zE8YtVSHKDXK6ec8T&#10;j0v7qb/8E0rP4il6nmWL5vBV8viXPvCL/ISX/8c5Tx6n9P/hxz4m7aETT0i7MkcfPlWHquKtP/Ze&#10;ebxn73XSjpWpTO97elraz9x7SPz89i3y2N7A0SUAAAAAwIsFH+kAAAAAAAAAAAAAAAAAAJcgvQ5t&#10;8vjSh98v7c5lUn15kNWFx3/8R6V91W3fjebxT0KbV0qssDy1bYIvnHiez3lpCefPyPiXWQlojS6r&#10;1capUo1V6qj0aqk0PnlR5REAAAAAAAAAAAAAAAAAAOA7AT7SAeASZWxyu3j7+34B1f8SMX5J5lqz&#10;7+WSkOdDriR9c+Om8zyIWOs9ikRLi8Vx/yN/Tk84OVOEzZ6bl/bx2SV9XUobIFost7vGmQ7JF2e5&#10;bTydjl1HhwWchG31ShG2b6jG6dNpH2VZ4+GJMX3vjVQzk+/70fUFo/K/QR6/nZT52Zs2SsvzxUz7&#10;c33GhcjvC0nv8413wzieY7wb3bth/CosX3/dc87iRv3nud5M16enTxYhj/z+H0l79KFzRdhqnySt&#10;l3txEbZ/jLwQ7d2m23t9D3nKqd16UxFWu568DbWWdH+c//wXpe3c+7AOe4Y8H6WB/lPaGR4eyNUa&#10;9z5FHnzmXfJQFOX67Cz3+SjTYftGSYp81NfPvf4y8t4zsnNbEVb+qfdRHjZvKcIG+sizkb8YefLn&#10;W2eXABdNkVwkdfYd/o0BAAAAAAAAAAAAAAAAAAAA4EKh3nQNNWi/hlLLicSCtP14SbguvRPOcnqf&#10;HUcr0rpelW7uW6IlyIHGodlP07U2Oc2o8t6P8a2T4qxzQh63nyGnG0vnSK1n+hgpxTjCEUvLpM6z&#10;xAozSdKj9DX3S7t5+AYx2zkqj7/ypU9Je+Pr/vXLsj2kvI/m9i/dJf7ok5+UxydOHJN2dfa0tFe+&#10;+dXSXv2Wt4vbrrheHo/H9J409Oid/eYSOVlpjU+IuRVSMZoYqX+HcwMAAACASwF8pAMAAAAAAAAA&#10;AAAAAAAAXEJkGW1Q+Iff+qC0o489Le0c7XcQyetoU8P3/qtflBafU7/ysTq0cSc2Pp6PWElHsIOY&#10;PKFNQZZL//eHRi71YgMAAAAAAAAAAAAAAAAAAFgHPtIBAAAAngvFBoXnty3FH9abFfIffLe04V9/&#10;ugjbws/t9MMibK5LSiBhlhZhI6zY0dfiOiJOWRlBbZhYU8PxyfvHCHsBWWO02ZA2Na4bqpNGjVXT&#10;19m3vv6fzsjLSd3gQqTlO5mf70Rcz6p84Nt2bQAAIABJREFU863ufd6RvYhnvPB09hbI889n//Nv&#10;FmHfeOApaUeaup/NrpL3n/vPLhRht58kxaqxh08UYSMVX9ptn/p6EXbNXlKmuf773liEbXv3D0g7&#10;esstRZj3p38pbffRY0XYiTOkrnOmqxV85vt0PB+2pZ1eiYpzjk35bgS6D3a5g+9r1Iqwskt9NbG1&#10;YpZb9O8X0LYuSHvE9jxFp92RR6VyqQhzHOelTdSGoM4AAAAAAAAAAAAAAAAAAAAA+PZC7+T2H5iS&#10;9o4vHpI2cPh9dp6Lbk7vvbOU3iVbKe0LyTN6V+wFTdE6R++644gcamQZvWd2HVLoOe2fEA9Z98nj&#10;KCTVHdsefIfsehVRr2yXx9ftfROdatK759qmIWkP332nWFig59xxO73Tfv8Hf27gOS8ZOe2HefxJ&#10;esf/Z6yec9fh+8UKK+f0OpTmW36I9uK8+i1vkbZemhRLq7y5xqO9Nm5nVVqlpOM36+Kr9x2Xx+9+&#10;2zWcZbxTBQAAAMCFAx/pAAAAAAAAAAAAAAAAAACXAOzuQ9z1v/4fabMv3yWt69JGjumd5LzgJ3/1&#10;t6S1DYcB4JVNtrIk85cadZ6zgk6a0MYhn8+V6lVph7fuQKsAAAAAAAAAAAAAAAAAAAA4D3ykAwAA&#10;AHyHCKZo44L15puLCLt/8zlptyytFmEpe+cYMpQZnlyk85VUq+GwSIewLb15ouLTT7vnaA8ftZzu&#10;ceuVIsweI3Wd4PorirDSlik0BfCy5dE77pBJ+/hXDhdJnGHVmp+YmizCbhin44MjWo3mbx8nlZvT&#10;UbcIO5aS4s6h1ZUi7ImZRWmnnzpbhL3mi1+V9vKf+uEibOLtpLTT4evXeHz6jLSz/V4RdqpFHo36&#10;MfXBp1o6fscmtZVNie6rnkOKWm8ItBKL49J5L9B/tvcy2lZXRXP9tpHHVHdZu1VEcequf5R29tEn&#10;irAzp6kNWL6un5FrD0h764//0EVdBgAAAAAAAAAAAAAAAAAAAACAfwJWejl+7BlpHzxyWBw+clQe&#10;f+XTZPsxKeJ4Tl3awKkLJycll24+L23okRpM7velLTerYiyg942N6k5pLRLbEZ0FUuGxHUcMDW2i&#10;6yu+tKUhentsJ3Tx9h1j4sBBcsbSF7Sn5GO33y/tQw/eLu3C/P3CdUldZ5aSIX7x339Y2oP790l7&#10;w/UHxNVX75fHjqvfY39byHNx6jTl8S/+8m+l/ds7aZ/AcofC47gvyjXaS3PLD75L2h98149J67tU&#10;tqdXcvHg/bSvwKo3pb3xwDYqU5fe61qlQNz/5LQ8/t430L6ZgFV2AAAAAAAuBPhIBwAAAAAAAAAA&#10;AAAAAAC4BHj487QJ4/RHPyLtZR5tPrivQvYHfv13pK3X62gOlxirp8n5RD/XG26ijHcBsQRTwMo6&#10;1SHa4DI0MXGpFxsAAAAAAAAAAAAAAAAAAMA68JEOAAAAAAAAAAAAAAAAAAAAAAAAAAAAAAAAJKut&#10;rrTHnn5a2l6nL4ab5LThiv2XS2vZ1qVRWGsKL9Nn5eHX7ntA2s9+7svSPnl2Rtrlblv0Oy157CwO&#10;SevarJrTp3s9ryE8hxRvqu64tIFDZRpFS9LGvUQslR6Tx3a9I+3w1l3SXn/g1dLWQlsMT47I40Nf&#10;/pq0W/bS/7fUatImWSTuvP+L8vjwkYelfeKhwwPZGh25VjgO3bfin5T29q9/XdpPf/WrFPffNMXB&#10;PRT/NTuo3g8eJOWZdtjiPHhiuEF53rJtq7SbJsfonOdxbJbyASL6YSjt9Klz0j5yhPL79QcfEncf&#10;eYTLc0XazjKVr+uR45B9t9wkLrvuBnm8f+dlVB4RORk5cXZR2ldvv1xsmiS1nf/z+EPSXruH8lnz&#10;yDlJJbDElmt3cFyRtBNQ0gEAAADABQQf6QAAAADfYfyD1xURJsur0lbb/SKsO0MLB6tJVoTVfVq4&#10;WOTFASElkclGaV6EDQUkZRwJfW8riaUdtvR1VoVudl7/BlQ/uCh49MFHZTKPdDpFct+wabO0P/I7&#10;7y/C/JFhaXvf+EYRduBvviTtJx54ogj77FmSFj9nJUXY9AotBh5d0XEcOkeLoW87PluEXXXdHmnt&#10;TN/rCFqANvuoWsLrpKo/6j44HFCfzo11605E18204yJsR0hx5GGvCIss9lyMpvu8yY06EC1aNF59&#10;nNpW79CR4tTn76TF2rOnF4swN6a6sBNd70OjDWk333xNEXblW9708sgsAAAAAAAABs8cOST/8/Qf&#10;/q601/kVae+MaMPN6/79h6WduuxyFNslRpbTPGnmKG2C6RhrSmrJSYX4Dq0neY0y/b9cudSLDwAA&#10;AAAAAAAAAAAAAAAAYB34SAcAAAAAAAAAAAAAAAAAAAAAAAAAAAAAALhUYUcNX76blFT+951fkPbk&#10;HKmdRN1EpB1y9rFv25S0P3DbbdLe8pqbpK03XlluBh9/glSEPvqxT4jPfOkr8ni5Tw5YU3bwV2nW&#10;+epE+GV2ajHG5bBEzi3sEm3RDKMF0e6eksflgJR0HIfucR26Nml3Rdan+2fPzEk789C8tE/e/U1p&#10;gzwXtkcVtrpEjmG//nmKI+mTU8k8i4tKtWw6NzVCzgYntpOTll4vFsdPfUYedzsUR20z5acyTM4K&#10;Uz8Xh545IY/vOURKPP4dn6JzCTnBzJJYtM7S/SWHXFnWuVxKASna2JYtopAUb3KH0hM5lL75WVIa&#10;Kg+VhVsmByGuT3bH9aTaUx6h8tp97dViz54D8viqGqn3lGPyjPm9B7ZLOzlcFiMO3fent3+W6u2a&#10;g9Lu3zrJ5ZOKWpmc4J6aJQefEyOqLgEAAAAAXjz4SAcAAAD4DtOZnSkinDl3Rtqx8aEi7LqdpA5y&#10;99FnirCnWixjzIsEQv6I00JDaihDLMS0qFG3nCIsztnfqWsXYaU33SKtPzSC6gcXBd0OKcmMWLoP&#10;TE1Svwm2bC7CnLEJaevbdhRh191K7b32Z39ehA19khZR7zy1UITdH7alfTxrF2HTC7TIemhJh71r&#10;jhY63zql+8/uOi2UdsbSIuzIMt3z0CItVhd9cW2hr0/5qdo6PwEr5CzHWqkld3kR8vLLijCvqccL&#10;sJ4spfLLlleKc/3DpIzTf+TRIuzY3eQl+sQZagN9LWAkunx8YmG5CHvVzlFpD373zbrOrqPF3L1v&#10;1qpkJcigAwAAAACAlxHnjpOi6JEPf0Da10Q07/jHmOYpe37mZ6W97o1vQbVdouSswBzx/Kcd63lt&#10;t0+bbXyH2o1r0VqU36B5qXWpFx4AAAAAAAAAvIK45z5S4f3dT/6VtIlH70kXzkxLW242hFWlvQlH&#10;l2gvw29+7CPSjv/1J6V9z1veLN7+FvoQZHR4mArnIpo8PnOK9m/8xd/Thyv/+DB9lDL99DNitUt7&#10;Nuqj9I44t3jbZUrz6rATi5wVi/OQPkxxMno/7Fr0/7K/SWQ8t07LVL427+1wM09aq7/2rpHm4XnO&#10;7z1jmp+nc/T/2HaE69D76aqr35Wv0WzSB1TDYxOiNkQf/kxN0XvOFX4ffXx6luzRvxb9Hn0IVKlt&#10;onRUKD0rs7ROUKo0RM4qvBanfaVN77o78/Te3G9URB7QRz053z/fp7IQId07sWdS2B6dsxLKx/yj&#10;j0s7tps+rtl786uF4HPbrtgl7RU790g7M0PvfsubtonLmmPyeDt/CDRVo/ezJV9vhd2ymT7G2dpo&#10;SnuOX9X3PSrndPq0iEIq1+NxTdpX5bzHwMKKBwAAAABePDbKEAAAAAAAAAAAAAAAAAAAAAAAAAAA&#10;AAAAAAAAAAAAAIAXB5R0AAAAAAAAAAAAAAAAAIBXEAtnycvto7/1QWmvWiTvrI/GkbTBu75f2rf8&#10;2L+UFv5BL136C+Q91+uQh9vI8BabsMffik9eZsusqDO0deulXmwAAAAAAAAA8IpibnZZ/P6f/S+Z&#10;pbllWlPot1vSxt22tGuqLnGP5o5+pSxtbYzUV56eflLa3/qfx8Rffuaz8vhVu3dL+97ve6e0V121&#10;X1rHeYl8ipOgi1htUx5sl+a/5SAQn/r8V+TxH37k49KeOn1W2rGdpFLjVgJhLdADSg3Ke7lBKjVp&#10;RGsucb8k0oyuiZ4k5Zwso7Lrp1SWJW9ENHx6ZszqOFlAc2+fxGHE2O4psfWKK+XxzOOnpQ0yUqm5&#10;bMtBaSfH6iLv0xqPm5IibmCz+m2N4h7bMiREjdL6yNFHpL3jY6SStHjqKBeKJRoNqqd8wuf8UflU&#10;hynOUu3/Z+88wOO4Dmt9t/eK3kGAvXeKTaSoLlmyLNuR3EteilMdJ8/Pdhw7iRM7iV/cIidObCfP&#10;jm3ZsizLVm+kxE6KpNg7QIAAASywCyy2930f7rk7A9mSo0KJBHX+75PO4O7uzJ07s8Ode++c4xbF&#10;PNKCiip9Nz4yiv1EoI5wuAyigN0RxRze2zJrltRUwqz+nimaO9Gf4DajLDS/V2rTuqukzmtsE3HV&#10;d7VAJRZZ1H71lsJSh8eKYtlsvFbnwnqMxl8/pwzqPFsyG/u35eheqYuba6TOb6wT5TSOXW8ZCT/J&#10;DOruclh/bX2EEEIIIa8WPqRDCCGEvAGUS+icGD16SFv5wJYtUvu2HtTKUmF0xnjrg1rZihZ0TNR6&#10;bFrZwVFE9/bE8lqZT3UMlMslrcyTR6dPNK13QqxtRHSxqd6jlRnnzudhJ1OKYBM6K+tdbq3alVjt&#10;VDanlXleYqeMNfjsjD//C63szlmIxTZ89TtaWfoMvrdnMvpn3SqmfLiU1soe6kMH4FhG/z5+cgU6&#10;95onTWYaU9eBeeptp8YS2mv5AupenDQVrsqOSU+Wsr59Ux2uDUa3TyuzqslRb1UK0VFtzzP9iNLP&#10;qSj0CUJHu6QmTvVrZf0XIlJPROJaWc84jqnVgmO8qqlae23ZbAwoLJx/tVa2+u5bcEzapk1qeU5l&#10;JIQQQgghhBBCCCGEEEIIIYQQQgghhBCiw4d0CCGEEEIIIYQQQgghhJArgGg4JHfi1D9+TmrtuRGp&#10;Z/IFqfFr10q97U9gYsDHzolIw8wgG4fl7bhyRZ5As4VRJ4pRmVFUdc5kuxFCCCGEEELIFcS99/1C&#10;nOg5LXcoHUVfgtEOU9GmWR1SnX6vCJ3twXtiSamZGP7OZeGCaDZZRM/543K5fxDpOs+dPCB1xRwY&#10;iS6dvVAsVPeV8+ZDTWbTRW3McCQq9dDBo+LgEezXyW4Y/ZWqYApZysP4tDwWFSfDMP8z2GCW6Kn2&#10;S02OwUw1m0iKchHGkfks7pstGbw3Hce+myw24Q5g3WM2VZZDkk2xiL9jyW5hscKc0WmFaWAhhz6b&#10;VD/qPBKNikQv2ixbwra8VS68pwPpPfFAozCo+/nwGaTRZMZgUJhJw0FyPBER4VAM7wnBBLFiANsY&#10;WCfVV90mhsJI1RmPqXQdK7ZVKsKAMp/KCrMD+2q2wEjWZKr0KJnU/pmEzQk7zWQc9eo/A7NFmxNt&#10;aSkYxfRAvVyuteFzUfUZfxOSgxpdJnFhGIaZCdVPUc6jzgtaW6ROW+oQZvMrT2NauQjpQzufRSpR&#10;tIT2iVpMIljGfh2/gOM87Mc+T2sKvszaCCGEEEJeOXxIhxBCCHmdVGKez+/Zra2o//FnpKaPdmtl&#10;5hI6Ck4M60kOJ1WyRntaT9hY0lAn1TYpLcOi0jl6VGfXBOPqsxl9yoRYVR2Q2qZii+V2rejgMLc3&#10;6evz6KkchEwFAh1ILxlN6zE31TZ0AhoMr2xamdGs//Sdccc7pb63o1Mrq/ry16Xu39+llR0ZRcdl&#10;uawnW40U0SH46Iie6LKgC516TS79e3s2iu9rfwwdopFJiT9OA97nsuodzukCvsvpYkErK6ewLYP1&#10;yp86V47HtOXCGDpfC136NXTkFDryzzy7XyuLhXEdDMf1tj2lEsouxPVzxaI69ucG9WvftTMR0b5w&#10;zTyp9ZtWaa+5li6Rag3WXLT9I4QQQgghhBBCCCGEEEIIIYQQQgghhBBy5cOHdAghhBBCCCGEEEII&#10;IYSQKUw0NCQrf+gLn5JqPn5O6lCxLDV1zVVSb/vM3+N108V1qCVTF0MGBgfjGTjJxiaZY5gtGELK&#10;5/CawaIchesaecQJIYQQQggh5Aogq0wGN+/ZJrJJpImUlXfgwo1I462bhZSTvqNHRF6ltKTGkfDi&#10;8CDZpVgoamqq9Dkos8KiAZ85HEKyyqGBPpH/+S/kcq1KbZnR0iy1ra1N6rS2ZuF2VBJdsG6TWl98&#10;HEaJw6FRkSqgHoMj6Bfp6RuQGkrB1G8knhaZOBJqbE583plqkBruRmJQNpMShTTW6Wuownt82LZd&#10;7V+5WJpwdZTLhSwMF0vOonovjAHT4wmRisFgMFeCmg0wEHRbYaiaNjlELI12SOSGsQ0zPm9SJo/J&#10;+IgYH1Umr2qbYwYYwnbvOIhtl3LCoMoq6TgGgzJvNTvU3wZhdyC5pt6H5JzmuTCw9Kg0oee3bBED&#10;oS3YjyCSatzVqE9KpQil42lhLaAeOSOOpdmO9gk0wegyMRIW2ZIyVSyiPkYLTqSxoT6pR7ZsEfXK&#10;hNPYMRvbsOO4x/uxv9XTA2J6NVJsau3Yj6YgtmU2vTZTy87OdrTrfyAtqW8xUqjXNraKXALngCWF&#10;vpCefhhJMkmHEEIIIReDV579RwghhBBCCCGEEEIIIYQQQgghhBBCCCGEEEIIIYQQQgh5SZikQwgh&#10;hLwK8lndTfTc5iehv3hU6sDJAe21UAwOIl1jKa0sYIPzybl4TivzKHeTRvWaXE8Gr1uNuhNIoQS3&#10;kUyxoJXlS3AraXY4tbJoBq93ePXPxpSbjUs5uBAyFZm7CG46Lrt+bpfUd8mhnJleC80LF2ufev+/&#10;fk1qwz9/VSurf2yH+i4ntbKTIxGpfoP+nerK4DuazMS1skgii+98Ur8OaN9fAScjl1n/OW4yYN9q&#10;nQ6tzGDG+yZ/9+1T5Phl43BXMmXTWtlYH5yh0sdPaGW9J3vw/p5+rcyUxvUtk9Kvl+eicFB6vi+i&#10;lSlTcJHI6efArACOy/VzqrSyjplwxJp53VVaWc3yRVItnbNUyWtzXyKEEEIImUqon0+ipH5f5pRb&#10;qkndf1ps+LVpMPC30VQhFkJfxIG//bTUwRdOSbWqew33NWuk3vzZL0o1m5mgQ15McnBQ/p1QTrfZ&#10;kn5/VTLifHFY4XRbVRWQ6qtvYCsSQgghhBBCyBXAjt175U6c7u8RpQL6ixrnYlx2zrprpbodrVLr&#10;4j6x2FMnlx9/5impKYF7SJuas5DLpIXTi5SWdBzjq4kxJNlUUmEsTq8w+3G/ORBHcsmgSrUx9p2U&#10;6jjkFrERjLuW1f1qJcGmmMX8h3w5LRxuzLMwqpSVnEqJNdtQn+ToqCgWUA+jAfUajat62FEHm8sp&#10;smooOJ/EQjyPcV5XAEk4RqtZ5McwV8RURp9LfAT75ary4z1Gs0irlJ9CHvUx5TG+WTJXxobrhcGJ&#10;zycyF/BesxoHNqHc56kVljIShVxWjHeWVHdOPIIUGJe9SlT7kXJbGU92OtAWfj+SZ6wOq/A3om6W&#10;Rqxnrzreu3Y9g/WNnRQeF9J2XLVI+0lFcUwyiRjax+sU7iDGr7W+QyPqmlNpvCM9fXJ7aDMP1jOO&#10;zxuKOCYjI0PiyJFDcvlt190uNehD+7Y0udXfFmExXVzPebcH666kNp3ef1xqqHOOcKt5Bs01GF8+&#10;cgLJ1NesnIEPs4+UEEIIIa8DPqRDCCGEEEIIIYQQQgghhBBCCCGEEEIIIYS8hXhk82a5s/liXnhq&#10;YMzQMQ8mh7Oa8aBCbgQmLze9/UbRVHuHXP7Yhz4o9Sf3PSj1l1sel2ro8AuLGw9rDJ2BUV8mjgdV&#10;TBY8RGJxuEQ2hodZ0uMw/SuqhyUsdjwEYrZN/B+fc1fjQY5UFMaAoWE8SGFz2oUo4+GKYhEPdpSV&#10;+WliZEhqPBwSdhce2MmW5UqF0496FCoP9DgswmC2vujz+TzU7sZnSrGCsLvwsEc2hc853FhvWeC9&#10;FrdFGG14mMUchZbzeCAolcVDSGZTWthMWI/BgQdxRLmyTTyUlMmOinIQDwC1rMKDM53Ll+O1cbyn&#10;s65VtE6bLpeDCTwok46hfQplHK/zfV1i38ljWN6FNjtzeK/aFtrW5W4WLsdM7JexX7WPS30BSqoN&#10;46KYwRRTkzmt2huvGU3Q6tYakVUPOBnUA1NOH86nZATlNo9F9J4/I5cHzu2Ruvr2W6R6vGj/N/Kh&#10;mLWrlkn90dF9Uvd3nxYbq2FC4lUPbEWUMeTg0JjUhobgxdn4xANqfOCHEEIIecvBh3QIIYSQlyGf&#10;z2svHH8KnUo7f3S/VhY+jU6KvihcVHrGs9pr4wV0RjiNukPtahc6cGYGXVpZmxedTNmSnjRxsA8d&#10;RktUh88EcdUp5bPp/3S3mNB5NJova2UjqiNpciCESXWipOqbtDIPDzqZYtTPniMrvHHxDK3ivd2j&#10;UpPRqFbmbW17zTtm86CD96bPfU4r8zR+R6r5v+7TysbS+D6eS+vXiGB9Ld4XuqC/T7k5+U24DiQm&#10;Bf5U2dHRWBT699dtVW5NL6oU/ipMStKJD2AbBqd+LXH7/a9pn1+OdEp1ok5KD7Oq61lRuWiN9XTr&#10;+3rsiNR0SE+5OXsYTlfpIf34DMexvuGEvj/lMjrNB1UH/QSnUrie5gx6+zQb0RZr22q1snkBtIGr&#10;PqCVzb56qdS6DWu0MmNrO9T6otYlhBBCCLniKKoEjNQQ0lWy6vfp0IHdUsePH5WaiWECRFoNno+q&#10;RJ2M+s3XueE6qes++odSbU4nT5bLjLHz+D3+wpdw/3L8ACY52M34fV13/UapV3/q81ItZg4FkBej&#10;DIxF/wFM0Mkop1qDRU97FmrSjUOdP8G6Gql2X4CtSQghhBBCCCGEEEIIIYQQ8jJwZI4QQgghhBBC&#10;CCGEEEIIIYQQQgghhBBCCHkLEFWJLIdPnZJqtplE/Wwkqqxeu1bqNDvSYJJ+JL801Dq0NJDGhnqp&#10;f/Ynvy/1Qx+4W+rJc93isd075fLBMkwLe0+elppWZn659ICondYsl7OplNRiHgZ/8cio+rskSsrE&#10;sKKpKNJN8uozEwk0sYqBoDKicPhgbFjV2ii1c/li0XcCxiY57LIoKrPWkkGtNx4XiQgMbYwmGP75&#10;amFOkVfJKhNGF44AUnscAZhcFJXZodkC05tSLifMypRR4K0iF8PfTmud1Ew+IqK5YWxL4DWTCe1s&#10;NKo0mYxJpPqwj4fOb5Pa/QQScawuGBgedFqExYT6l5VxZGIcZjyxcdQrk4mIfBFlZiO24XHB2LW1&#10;+WqpQ2NxMTb2pDo+eK/Rgbaze9EGRrNTCNVWRuy6sFth8JEeG1XNbxW5VEa1C9os2Ib1uKtgxhk5&#10;f0EkYtivL3z9P6R+64cPSJ1Rj+P2vrveLZavgCFjdVUVNnaREmjWXIU0ogcO7JJ6dnhIbJg9Wy7X&#10;GrE//jYYSZ4fikl9pUk6lWSh0Aja43RXl9QXDsHociAcEm31+M6sWYF6LF2y6KLsFyGEEEIuX/iQ&#10;DiGEEEIIIYQQQgghhEwhskmkEEa7TkgdfuF5/L0Lg8zmUQwkD49BjRgnFn4DRtLnqFSMeAED47vH&#10;MYAcziHltf/sOaknDx6W+jv3YODcqiZnkEtH5Mxxue2df4cEne4zSE2ymVUK0q2bpK7987/CMZuc&#10;ikLIZNQcl3xvL64HakJUvlT+tWYqqQlMWYGJNk4PM5oJIYQQQgghhBBCCCGEEEJeDj6kQwghhPwK&#10;iR64Wmz/5re0F556GhOeesbSWtmZGJxAhgTcNIzCqL3mNijnkEkTG4YymNBw+7QqrSzoxIyIHcMZ&#10;raxvGC4tSwONWplRlNR69W0MprC+YZHXyrxGOLtYTPr77KoOVpuNh5pcVEolTM4xGk1veMMazfhO&#10;zVs5Tyt75uyzUoeOndTKvAtfv+OM0ah/f9b/7u9KbZjWom/jK5igeLJnVCvbEICz0baBklbWplyl&#10;dgzCwSk/yeXnQgbf+bler1bW6LBLdXncWtnZfjgpDex7QSvrCDyKeipHoQmsrQ1STSb9531OHR+r&#10;afLxKb9IJjCoa0R0VN+fxFgU60sk9Tfm8L5YoVK3iPZSv5oEOhjXr2WhdA6ay2llKXUty02qwHwb&#10;Jne5Jl23ZrjQBle16Pt4zWq4LJ0OJ7SyHYd6pP72XddpZU0f/gAW3oTzkhBCCCGEEEIIIYQQQggh&#10;hJCpxvHTGF8djmF8cGKIcdZVK+TynEaMi0ZGMe63sKFWqvGlEk1UUTCIMb01waVi9ZIlcrm7r1/q&#10;c9uQBnP/gw/jI031wtWE95eKWIHDh/FEWxzjgOG+IWG1Yew0pdJXigXMi2icg8SfckmIchFjjgYz&#10;5kJU0mi8fqSWVNV0CEvJJ5cHL6A+6TjGQYtqDNNqdwpvQzXq4XRKzSawzUwiq+1qWY2pGk0Y76yM&#10;lQ+fwXhl7fR2Ma6SfQxFVR+B5BuLAWPCNmuNKKsxzKIF80JS6SG8VkKbGEtGLV3HYcbn8mlsc3Tk&#10;uNpPsyiXsX27o+5Fh6TWtQDHpLlGeIPYvtUH9bdgrkpXNwx6xrufEcU8jrMziJQdRwBjtzYn6mB1&#10;WkQyMqa2i/3KVlKRsuoESOdEPos6Fo2oVyEFrUyZcQb8Ih5G+0TzakzdjBf7BmBE9NizT4u2lja5&#10;vGTBQqmb1m+QunEDEp4aG+sRbSReXcpOWzvO644qnBuheFzsOXFWLo8dQKLU9Ntvw2vh+K+vQG0y&#10;mcKcoXMXLkjdc+iIOHwKaVGDMexfOI72ivTjPbHwyETcjly+578wnn/L2mulfukLn0d7q7kChBBC&#10;CLly4EM6hBBCCCGEEEIIIYQQchlSKuIJ6chhGEeMHtgr9chmPLB+4dyg1JKakJBSA9QZpT4bHnb3&#10;qBkTYbW+Uy4MqMfU62PBoNShwZDUXBaDxr07kcyz4JFfSL36nXfzNHmTqTzePnZ4n9Rtf/s3Uo/3&#10;4YH+Khsmn8y+82apa/7ok1ItZnZx2vwBAAAgAElEQVT9k99MIYUJJ5YcrgtjOUx2Mhj1CS5mde0w&#10;FdTEGjVBxzDJ3IIQQgghhBBCCCGEEEIIIYS8GI7UEUIIeUtTzMDlIvLEI1oznP/JY1K7uwa1sv0D&#10;mLjQXdCdUkzKlcMiMKmp1mDVXut0Y9LCNI9LK7tqDpw5ZnudWtkzx+Co4bPqZXHl2GIu6YkcJjMm&#10;P1gsk46WmjRVmJSIYVVJO4ayPlliNI46+zl/glwEDu49pK3k+X/7T6mdN2zQyja95843tJlX/9bt&#10;2vKD339S6mhP6A0/tNOvv1lbfrsD39dr7vkvrcxQwKSmkaz+vXWqyXKVlK3JP7xdBjgkNVfrSTGd&#10;NXBC6uxo1sruO9Mn9Sc7T2hlC6vh9lTj0NOxNnSEpUbHo1rZoSicpgYSerpNlQO1qLHq16uEcu0Z&#10;zxW1stEUrhvZgl7nnHrfYBLrsxr1PcoKNYmzpG+rrCZztZkdWtk0Vec6p34xq1cTRGd01mtlrYtm&#10;SF166/VamW36LKnxp7dqZSd3/qPUT/6Nfiw+dPy81E1/8mGtzNOCNjUaeCEkhBBCCCGEEEIIIYQQ&#10;Qgghb1GUsctDT2+WarRh7Kx5xhxRa1SpL0nMoXC6MXZZ47W9qraqmD90trUofa/Uj7wP2jswIo4c&#10;PyaX+5tmSw0nMR8j58QYZt+5XhEeRVlWjWGO98OwpK4W4351DTWiKoCxVp8d47f2LPavo71V6syO&#10;VtHfhzSTf77/PqnJUaQHGQS2VSqaREnNvcgU1Tioo5Iio9J8xqIir8wtbF60UzaJeR2lMsZ9Y4MR&#10;kVXTSTxVaDNDCwpy55GaYzH4hMsUQFkB666M0JbseK/R7hTTVyINJ2CfhmNhw2cqyTPFoawI1GLM&#10;eHoDjlNGDexOa4MZTy6TF5agWy5v3Qvjn6ef/KnUsfNo/2IxJ/x+HAN3J1J2SgaMOyci4coBFTYP&#10;1pNPo45OP/4u5NEmuWRaFFLYfiXhJ5epDDRj/Dw9PircVTU4BiodaSJ9aIIF698mdf/jm0WoG2O9&#10;v3wK83ae3PUcjvE30O4t1fVi/pz5cnnRfLTT0uWLpM6aPR1tODGX51dTdtTfi2dgHPrR4X5hrML5&#10;0zSrE/uVx7l/8gLSkTY/FxZJgeN84myX1EMnkGZ0+hzSiFxBr0ipdCZDJWVJzR2oakeb1s2sE2d2&#10;vID3N2NM/KwNbfnde++X+gcfed+rSgYihBBCyOUPH9IhhBBCCCGEEEIIIYSQy4DouVOyEr1bMVHi&#10;7HPbpUZOYdB3vISB+CE1AJ5VJg+2MgaA3VZ099Y3YbB32vy5Up1tbdAWDOxXdWDAOljbgJ1Wn//R&#10;V/AQ9HP33/+i8uHBAZ4ebzIVP47Qs49K3fvVb0o9Mjgi1W/HRJIlH32f1OUf+n2pRo7lk1dITpk8&#10;DEcxAWVUGdkUirr5hM2q0rjM0GnLV0rlaUYIIYQQQgghhBBCCCGEEPLy8CEdQgghhBBCCCGEEEII&#10;IYQQQgghhBBCCCHkCiYyikSXfYcOS02MRqQ6XXPFvNomuTytGToUQZKN235xphdWQkLam2pEe9PG&#10;F7+oEn4KyjcinkiJRApmEiX1wVIe6SQWozKUcDuEx400GqPxVzYyieQYknMiF2B8YvMjJcegHFIK&#10;mawweWCGYjJhX3OZjFoftuXwOUQmgQ84XPi8RRlb2Cp1MBiEy4KyYhF1zRdVtE4LjHZGT18QZgNS&#10;dqxmJOBYjUilMeaw7XLRKAYOIcmlp3hCaqAJiSzzr14j1R0oi1YEFYnxwbNSu8/hM6cvoD5DPSHR&#10;09svl0eGelU7oX4+Dwx8qquXiJRvCHWLH5LqsiChp6hMgsqlsiirZjUYdWOPCYLNSMaJD0eFyWJ6&#10;UdsVckjLcbiRclT2+0Q2lpDLZpXgNL0RSTptnkapTR/4sNi3c6tcHhvGuWl1or3jozh+x891i8Pn&#10;YXT03Z/8QKrXhTrPmDMH2jlDmJS5UU0D2s7tQnv3DWG9p7u6RfjMIOoYR71KNqQADUeQ2nRvISfc&#10;VR65nBwbkxrqQjunx/EZT61fzFq1TC4vvf56qRYj2sJuRd1tPrvoXwzjk9ZqHLiIDW35+OMwaZq7&#10;pUNs3LRGEEIIIeTKgQ/pEEIIectRON+t7fKxe/5D6qE9J/WyUEzq4UhKK4uqDpomg10rM5txY72s&#10;GrG6naozZ4L6OehMWPqOm7Qyfxtil09+5V+1srjqZcoX0lrZkQg6LdLCpJW5rOioqQtYtTK3HZ+5&#10;MDKmlaVUdHC+pHeO2FUnUTpX0NfH0568RvY88HPtg49t3i917UBYK7v6bddJNXu8b0gTB6bP1Ld1&#10;9UKpA4PDb+rhLCTQee1WnawS5TAedOvXiAPD6JhLGtRrQn+/04TvcldI//4u9+ObOTI2rpX9/Pkj&#10;Uk+W9OvR2RF0KLoM+k/5/WF0klsndTyni7geFDUPbiF6E+gITuRjWtloAevzGvRrTl7tz5gWsC7E&#10;YtVxmVfbqHfq0fZXNSI2/URY35/OIDos64JOrcxRgw7Sqvmz9PVev16qZ4ZeZnW//Pmz+vZbtOXv&#10;LUWU+fc+8w9a2YM/f0bq08+9oJXdfsMKqa1rFmtlrYvw2Uo8u8muX8MrHfilSib9RFEGx6Bk0ffb&#10;7A++bD0JIYQQQl6Kyi+zQhy/+c5te0rqyUcfkXrq8Gmp4SR+e0TUfZzJgIFrq6gk5uC3ZfMMDOou&#10;2LBBasvS5VLr5i6S6gtiEPqVpl5kIvhtb1dxLAW13ZrWaTyebxo4S87+6DtSt//79/B3NCm1xoff&#10;11f/2R9KXfiO90hlsgl5teSj+L6fG4FW7iHLk+4hhepf8qjkprZ5C9nOhBBCCCGEEEIIIYQQQggh&#10;/wN8SIcQQgghhBBCCCGEEEIIIYQQQgghhBBCCLmCOXUSqSsDIzBBtDhgTrdg+UrRUg2zl1AIyTMN&#10;gTfRrE4Z6CmfVBHwueR/r5VkEoan2/c8L778zzBCSaRgmmO0qJSbNMz63DVVoqRMKgpZGKqaLJhS&#10;mYzCKNFoMotSGWY24V4kuriqYE5YyGE9VqdNlI0wwLA7nWo9MNopZLBN76IqkR6BmWIqggQbQ14l&#10;6xjV/ubLIjmMdZaVSetgqAv6wjlVXhL5HNZjUNYtJrNNKYwJrRa/sNtxDOdOu0qq06/MFW3Yv8H8&#10;IZGzhVBno0e1NvYzG4eJUC6TFf7GWiwn0K55M/bH5oGBpbvaJcoGGEOWVHqQSaXlGNS2RC4rsmkc&#10;A4cXaU2t7TBxrLOjXhdCIbFhzbWohXKk6R1E/c71wHi3tqNVxEI4BiYrTphQNxKDDh3fJ/X0wFkt&#10;wSe5Fck5JmWiafPCwNHmcIneCAx+EyptyWxTSUiV82DCRKkf2/DWoS1bFiCFqGXZAqnVDY3i+kUw&#10;pXTlldGSHe3icmJbsURMzFqBtCBTEedaQpmkFFehvX765LPiqlVLcCxck8wlCSGEEDJl4UM6hBBC&#10;rmjKJT0FouuhB6VGfvqYVjYyAifaZ7pHtbLhNGJ7nVb9n8lbguhgWVKrpzsYVYJO83rcKHdee432&#10;WtUc3JAbJqVaDG97Wmr32QGtLKNijmN5/SgsCqLzpOzSU3N8XnQgHOnSE0Pi6OMQlkl+uWnlqmw2&#10;6mVeF9aXHNUTLqp52pPXiCsX1z7oMOD71TopWURE1XfpDUrSESb9e3nnP/yl1PHI2G/4wMUnth8J&#10;LY1WPRnnWdUZ2z0p2cquXMfN6jtqn5RU41Idu4urPFrZ2hlI2+rx6203nkLnqkcYtbKsSrkpCT0d&#10;61AyKrU46ZpTWaqZlOAzS3U6hlJ6epdFfabWPjnpB3UtT0osnxvEZzeqOHWbTd/WrJmo+6bpV2ll&#10;zVevlWqqqdXKvO0dqJtRb4vXg7+5VX76T793j7aWFx7BNX7HD/XUp+1PIia8977NWtlwGm3gVdfX&#10;nFk/t1wqtn9VtX4sTFG831+nD0jc9f2vSjV79ONICCGEEPJSxM9jAsS5xx6SembzVqmHey/gd0oc&#10;96bpMgZn/WpAuMmF3yrNLXX4e+UqqQtuvFlq3cy5UisDv6+VnmNH5Se79mMgW0vsqcJvuQWr1/G4&#10;vsHkU0jiPPmvX5b63ANPSh3M43d/S3ON1Os+9Smpnes3SWWCDnmtjPf1yk9m8+iUyqkJSZNydERZ&#10;pes41P2vrarqim7vbBLX4mjPGakxlXTrr8O1sGa6SoA1GF9uFYQQQgghhBByWfPMth2yepksxr3m&#10;r0Vf07zOecJkQz/UyT7cG3VMGuO73BlXfWtbtu2S+uPHHpd6ouekGDp7Xi67q/CQRGMHxhdHz+Ph&#10;j4lnStJxPJRhVE8JWd3ocbGoPrdcPCuMavzUpuZxFAvqQQ41xpiJpUUxh/voQh4PhtROb1HvwX3k&#10;xEM3JjPGHzN2bKNYhBpLuCN3lWqExYpxWUNBPQSTwwwPi5rDEgqfEhYP6tNQg3tVuxP1KpsqD8dY&#10;RKaAe/3QGPZ1MHME2yzjfjc2MirsLsx7Caj+x1JePXTkcKo2cIiYenDL14B6uIN+qdEhjJGP9YWE&#10;Qd0rmyx4wCQWwjbsqm0dPpcoFlB/Qwpjq4ko6tclMCbuDtSJsQLacGkTHuRpcKK9zEnMU/DX14lI&#10;K5ZHSxib99WhXg4b1uv1+sX01Ugc3/4AxowLadTj9L4Dav+MwmTB9pvmtqMNGtAGyVGMvVdPaxYW&#10;I9q1ad4MHCcH+khqbRgzdkTzos6IffbacUwSqo/FZsZ7zwwMi0wRDz3V5fBaYwvG15d3zJF63OyT&#10;75tgwYw2QQghhJCpD0cSCCGEEEIIIYQQQgghhBBCCCGEEEIIIYQQQgghhBBCCHmdMEmHEEIIIYQQ&#10;QgghhBBCXieFdEJbQd9euHYefPB+qWcPnJB6IQ6Xx1AejpAmFYNSpVIq5tUhLWXG0oVSF97+Dqn1&#10;8/C3ww3nSMNFik8pqeSeX34D6S3WNOpXcQ1ddi3SWgI1zGN9o8gMws318Ff/Sepz2/ZLjRaQbjJn&#10;Plw6r//MX0utmzHrytl5ckkJHUJyVlY59ZbVhcU0KfnUqq41LjccYQ3KRfdKIZPEdbv7qV9IPfpT&#10;XLOPdCEFO6FShuw2JAgv37hG6tvU99HmZqoqIYQQQgghZGoQU0kzzz2/V6orgPuZazZeL9VXMoqS&#10;EdMIbSo5xOuxXp77pvqzhkIR8eAjj8nlR3dvl9rd3y/V6kRfWyw8IEwWJKjk00h2iQ4i/aVUzkk1&#10;Ws2ielpALseHIi/S6nYkmrirvaKQxXqKavulPBJR7B60pcVRFLk00lIMSWh6HAkxTj/ek0sXhDCg&#10;bnmVclMuQs0u3HsWPElhNGEbyWHUNWFDwopHJdxaquyiugbL+SLSZMbUPe74GN6bTaWF0YZ1J3NI&#10;0jFacEztJaTnVLXVipLqp8ylcI4Uc2gXs8Oq9jMvXD70SeZTuE8eTY6odkG7ma02kY0jnWlsMKIO&#10;FLzjzSqNqFgsiNp2pIIXI0gK+u23rZfa0oEEm9PnesWjW5H21G1Bm7U04rUaLzTaHxa1bUhFCph9&#10;2J82pNFsWr5aaqvXL06ODMnljnd/ROq5MSSa+9sb8N6NN4tQFPtR48d+ZDJIEUoOhKU2NTULnx1t&#10;lbNhP+xG7FfQgPZJO1MiisMtGpqRPlVvU+lIKl0oPxQXh4bR17Bp4UyUjeN8nNGGcyxpsYnuJM6x&#10;+eocM1ysTmBCCCGEXBL4kA4hhJArklwGN6/Pf/Ur2u7tewgdM71jaa1sog9kgmq3TSubUY1Y2qX1&#10;Xq1swVW4UXZdu1Yrc8xfBPUHX7YJS6Wittzz2NNSz8ZTWll3DB0cyXxGK3ObcDOfzJS0MmsOnR2u&#10;Sf9y9yTRQWCadGOeLqu44lROK8uMYZKVN53kyU5eN26bPiEnqk6zLWcHtLJlOzAZcfrd7W94Yztr&#10;al6kbyThvvPa2lNd6NwtCotWdjKCTs+i/rUVs6pxDQmncB0wlvQQS78FX+Yah37tiadwbaryubWy&#10;u2ahgzFW0NebyeGPYrGsleXVtWYsk9fKDKqDsN3n0sqSKj67wa1Psqx3YT/MJv1a4qlGh+aCzmat&#10;zDGrQ2rjQnRyOuvqtdfMTYiFN1n1/XlTMehtu+Rtt0pdfOvNWlnfAcSWP7/1ea1s6+PbpCbGcU0e&#10;ienXyFQS7Whq0dvJV4eO7sW3Xau3sYW3U4QQQgghhBBCCCGEEEIIIYQQQgghhBBCdDirjBBCCCGE&#10;EEIIIYQQQl4hlUelEwN9Uns3w7Fz72NPais4dbZXan8SD2LHVBqDS+DB6Bo7zBkWrUBCzuJr8SDw&#10;zOtukeqpgTPkG+WVWNmHp7//HannlduoU5lA5KrwsPI7/vgvVD3o2nixKKvWH971rNRt//R/pR7s&#10;HZRaNuEB9JXXILHjmk/+lVRv9RtvTkDeGlS+/6UwXGHjBZg+TPKB0LCbkKpj8MP8wVNTf0W00VjX&#10;Sak9//ZVqQOHj0l9fgQGHCeU+Y9HuUg7lXnOtsc2S7Uo5+Hb//qLWCGdbQkhhBBCCCGXOYcPH5UV&#10;HBxDcoivBckh7S0wXjQnMyKvDAcXdsCk9HK51Smo+9YD+49LffBx9MHtPfmCOHfujFx2KvNEsw33&#10;caUi+uTal84R/moY8Y2exL6fOYrPVHe0YP3ZkkiEkXhTLOI+2GLF+jIJlYxjKolsAoZ/dpWqWsqj&#10;gbKlioFqSRjKaEO7D22YGcV6y0XUa8J3MJ/BOu1OpyrDZ0zqXtMgjCKbxeeMTtyPZjJIpymoBBu7&#10;3y36xmAymUthfU4v6lz2wLTRaXOJkkpqNhhQn6LyezTbVEpS2SBMVrtqM7xY6R7IKfPZTCIunCpp&#10;xu5BnbMqmamo1j+RGGS2Yx+91TB1NNvx3lQUda9pni18DejvGjzYLdXlRj0CylR31YKZYpVKlQ5F&#10;YEYbUe3uVOnSXSGf6AuhHfzV6MMsK0/cwX6kClmbrMJhQH1azFh3zon3tl97p9TZ9c0iW9cpl91W&#10;1KO/D2k7YRtaocYaFMKCz9vMeI/TgHPE50TqsKemQfhcVvUe3VhyMndvXC7O/ODHsuRoNCrVoY5X&#10;QwkGnVUOizh9DmahF4bQD9jc8PKGwYQQQgi5/OFDOoQQQq4Yohf6tF154ktflrp78xGtbMcQ4mLN&#10;k3qT5lfhpvbq9lqtbPGGBVLr33G7VmaZjo4Ao0lPznglxHu6tXcNHUZnz0BCT805raJIWjx6+sSW&#10;GDoO5nQNaWVLA+jA2DMwppW5zPhnPFvSZ1GkyriBH1IpOxN0h9F5sWIkzJOdvG6cjQ3aKgJ2dDwF&#10;JqWJeLOlK7KRB/fs1JbdCZWAZdW/e0XVOdwR0BO4ekZVR63qABRG/drT4kbbLar1aWV+1RFsesd1&#10;WtmHfutGqanwsF6XLlxXIhdCWlkhgmuDxarHztsrdbHr1xdXPY6fO6h36NlVXVx1+nXQrTrkK53M&#10;kik26cgwKV2nddnyF+kE7/z4773o/eWSfu6WDZUI8kn7rC1z8hUhhBBCCCGEEEIIIYQQQgghhBBC&#10;CCGEkJeGD+kQQgghhBBCCCGEEELIy1BJPhk/BcfRYw/+VOr+Z/Eg97nhUandyaS2AoNyVPSrB7Xn&#10;18Kxc9k166UuuOEmqbPWXXNJmv3Mgf1St/7HN1FP9UByRKW43P5HH0d5VdUlqd+VSLmIB/vP/eyH&#10;Up/6V6QYHVQP3AfUw/U3fPC3pK7/2CekmszswicXl3IOxi6pMaTGpJRhQamMa51B6IYUTgvcdA0+&#10;GExoTrtTlFgPDHR6v/h5qeP9A1J3j8Jh+bByH44W0SbjRnxvq0zKKEe10f4t26Su/cg5vN7ewbOU&#10;EEIIIYQQclnz1HM7ZPXSKRh8VlmQKpJJ4m+vIyAiUSwvX1B96XZF3ZKeOn1OPPUM7r2273tB6qHT&#10;h6XmSrifzSbjIh2DUWs6BtNTfwNMCedftUrqtLnzRCaJez3HGPpeju0/ITVyDqapVZ1NwqLMWs02&#10;9OkZ/TBHzaZVkk7ZJAoZ3CsWLKikWSVlJ5TZosPvFVYHzBELWZWqXQ1DxEoCTT6d0VJ1KvaBhQwM&#10;Im0ufNZgLIuMKhOqr85bW60+n1XFZSFKWI+pjM/FBtE3WTEmrGr3iUIWBrLFHMqM6v62rPosi6mM&#10;EBajeg1llfQddzX6AkwWi7B7kLBrUEkxdj+2WcyjniaTWZhNqj3SOD6FAu61nT4khjfOWi4KGbRv&#10;JIRU78/+De7LP/9pJEnPnjVdM06sU+lIFZ3brpuJDgyhPzYUwbb6ByJq37H+8UxOlFR9fHWNUhti&#10;btWmONajsYxIKfPbx8/g/r6uHnVtr26Wmra7xdFenCcfXjZban31JJPLV0iwJiBWtqL+jw8jgX39&#10;fPQP5wo4No5CQRjUedI7BgNeJukQQgghU5uXztgjhBBCCCGEEEIIIYQQQgghhBBCCCGEEEIIIYQQ&#10;QgghhLxiaMNHCCFkyjPcdVbuwuOf+3ttV/rOwHFjRyimlQWU++f65oBWtmndHKmd77lTK6tatkyq&#10;2WJ73U0T3rFVWx6JwrmkL5XRyiJlOLCU9WoKo3IGOR3WXZg3KMeOhY26i/HBU9hHo25wKsxGPH87&#10;ni9oZcciWPmsMxe0MnsMTr1mr94WhLwSmmq82rsCDpxvjV6HVpbu6pGaTae1MpvDMWXbNhaB6050&#10;6y6tzFZxLiobtLJcHl/EQ6PjWplVuQ3VOuEslC+WtNc6fXDBaa3Wv4OmAMrsHboDr8UFR5/J39Sm&#10;639Tjcu/tmQQht/0gbcuhhf7FRhM+t9sMUIIIeStTUmlTIwc2Cv1xM+RnLN7F9JnumJwaOxTv3kd&#10;Rjg0NjnsWrvN7miVuuz226XOufZGqf4mlBsv0Q+OsRE4ez70hc9I7cwjJWLYCAfJudejnhvfefel&#10;qeAVSCaCNn/hG/8k9enH0U9wLo57/hmNcHi97RN/KnXuzXdIvVTnCLnyyUbhNhsJo78oo+4eK6lh&#10;pkl3RFa12LZ4iVSjYWr6vqVjUamH/uFzUlPdcMh9PoFr4OEUrueZEtogq1yDs6qfTQXoiJJqo4Ry&#10;YR44DfdlJukQQgghhBBCLmfiiaR47nn0a5nUnIksbmvEo/c+JPVoc4uoDmJOQq0RfWPVQaR4VKvx&#10;TNtEumrlBsnwGjou1Gdz+aIYHBqRyz19fdj+Ccz5ONl3XurxC+dFKo371rEhlMXGMD+ipJJiTFar&#10;6Fy5SC6HejAXYtNtt0ldPn+l1MGBERFV+2oye1QbYB5IJRUmNRIRziDGc51evCcawpiv1YZxbqPZ&#10;Kpx+lVyjbpbzGfTtWF0Y451IqymacZ9ZLGI82erAtnLqvnPi3tvhxzayKhWnqMaecxnMI5kYgs4m&#10;sGxzY6y4lCuquqMfspQ3irz6XD6nknjcqJ/dj88YREbYnSgrZFR6rrGk6p5Qdc6JYB1SY5IqLdyg&#10;+jrLKincXe0XBtVRlVb9WTml5SLa0Oyyi4xaZ30nzqOr73qP1JE+HIBEvCCGu55FfbKYU/D0ThzT&#10;wx98v9T/86cfF++/+y60uenl+yAa64Mv0iXzWl/2vZXk4GJQzXNQ567JaBTdp9E/8M8P/1zqxz79&#10;Sal1dvSV2g0G8ehR3PvvLGEOzp03r37Zbf0m1q9YIV994v/9p9Qxdf601aK9Or1eUbRhuwPjOBZF&#10;Nb/A9BvaghBCCCGXL3xIhxBCCCGEEEIIIYQQQgghhBBCCCGEEEIIuULI5WBAcP/jT4hy0CqXA1Y8&#10;cGM24aGPI6dfkLr7+eeEKOHhhR+qh3McZjww4FOGjAF/lfBa8ZBPYwNMRwIBn1S3elDFarOLYlkZ&#10;iyoz0Z4zeMgmpB48yFhKIlHCQyvROAwTk+N4wMNXV43y0IBIxfH5xunt2FYD6m51YFs2h114q/xy&#10;uXMazFkXLVqLg1dGPTvafGLphha5PHQeD2Q8+8QTUvM5ZajqsopkGCan2RgeznEGsS27Bw/vGM02&#10;USqifTIx1MtkQvvYAnhPLpkSidEw2s6HB0JyytfSbFUmEKIgSuoBHqcXdTSqY1HI4nilw2PCpj7v&#10;rvao/cF7zBYcx3QyK6xq+8nwEMrG8UCHK4jPGEwGkU9n1HrQTtmkeiBIqbuqRuQzaIeJh57k/qgH&#10;RTJJ9UDOhGWFMrUwq4eO7H5l0qkcZWvqq8W06Wj7jgXLpba1zpC6M94tdd9jPxJjF7arY6jMjtS5&#10;ElUPZP3tv3xdbNmxUy7/xR/+gdR583BsXysVk1yj2fRra5g+E+fWurnzpO45cRzVasU5c1VjvXjn&#10;O6+Ty3sP4LV4LC7Vox7oeqU0tzTKd7YYse/P7NqC47dijdR2b1Cc7sM5euIcHlpbWYfPtClTX0II&#10;IYRMLfiQDiGEkClJfKBPq/Yjn/07qU/sOquVnYjDjWNDTVAru2k2HEDmve8mraz1djjUGmy64/HF&#10;IBOB88vQ5p3a2k7G0bE0mtHTNLLKnbTV69TKhhN4X0x1wkyQUIsBq95x0GTDP+NH0ymtzC9UR86k&#10;NI0R1fES7Yvo71OOoebFTNIhrw6DUz9X+8bRAdUT0VNzNrahg6h5ZEhfb+u0KdvKFzY/JbXYH9bK&#10;BtT1JR/LaWUnx1CWLujf22q7cmEq4DtfLhW11xo9ynWpRv8OGtegw7KSnvPa0F2raLxNCCGEEPLK&#10;yKmEhXPb4eR49Gf3Sz10HPeYZ1RyzpC696pWA9WzXRiAX7wcjp1rP/BhbXtty+CMaFWpipeaTAa/&#10;2X/8f/5Y6pwoBr4Ldvy+DzfUSH3vZ78g9bWYoRJQuRsfeX6b1Ef+7ktS93RhQkpevWP1ioVS3/7Z&#10;z0utnTGbLUjeFBIDOBfH1XUgrVxZLWoyjqmo37tWksLqO2dOyYNTMXje8e2vSR0/cVrqhSz264C6&#10;v08XMSEpo+7ptQk8aj0mtSKrag+ncm3u3v+81AU33Prm7BAhhBBCCCGEEEIIIYQQQqYEfEiHEEII&#10;IYQQQgghhBBCCCGEEEIIIQs0wrYAACAASURBVIQQQgi5QvjGf/633JHHDu4WRgtMCRIqdcXqhnGL&#10;r65KaufKOSKXhMnL4CkY10QTMLY536dMHqIx4a9H0k3F6CGljEorCS8Or1c4vTAkNCijg9gI1lMu&#10;qeSacl4ziCkVUJZNwUQhl0KSjdFQFotvulouN7cgkcWmkmf8Kaw3kysIV1AljORQFjTDIHH1bCSh&#10;1Fd7NSOGGa0wqXn7xmukPrxnh9RCOisMJpgzGMuYShkPjas6w8jCUxsQFiteMxnRdqkY6lzIwtix&#10;XCwLq82p2gMmP6US2j2fw3utDofIprNyuahMMgwqEcdih5YNMeHwIfnGYIApZFql2uRTOBaeaq9I&#10;jSP9x9dYj3rksA8DJ2F4W9VaL1Jh7IfNg/WlVQpMpX6paHxiJ1E3l11tv2I6W1brLYh8GueGVb1W&#10;r5KUVm/EMWptmyHa2mDcmVIGlrtODks98OwBqeND+7U0G5MFhpYZdf6UVepT3mISDz3+kFze+8J+&#10;qR9513uk/t7vwiDJ43l1CTa/EXVuvH3Teqn/+MsHsT/VOI8ujI2JcjSp2gfHdt9BfD+uuXrJa9rW&#10;NetWS/2nX9wn9XAQ3xdTy2zREMD5bPDBjHjfsS6pTNIhhBBCpiZ8SIcQQgghhBBCCCGEEPKWIRUO&#10;yV099eTDUvc+iIHfoyrppFsNDmdUUkKdDZMM1rY2SV29cZ3Upb91t9SGuYsu26YrqfSHB//+M1Lb&#10;zvZIrbVi0H27HTkRv/WF/yvVdTEHud9ilPOYkHH6x/9P6sPf/r7UF0ZGpXpUGu7tb79Z6k2f/Cup&#10;tteVpEnIqycX6pefKRQwGSirJkTl1TXPYtSjtEwmXCMsAf+UbOnQOUyc6X/sSammPL6HB1KYXJRS&#10;CTpZNSGppFKFbDZMghLqe20xoB3MKpnHa8Z6hnu6pVYStBhCRgghhBBCCCGEEEIIIYQQwYd0CCGE&#10;TDWyCTh7PPXXf6fVfN9+TDIylfV/1u5qa5Z68zXztbLZH/uQVMf0WW/4Xod3bpM6fCGilfXH4IgS&#10;Vm4rE1iNqPOuWFQrcxoxEaDJoe9PgwNOJtVWffLOXifKzqf194VLGaxjUlmHzyV1YHRcK2vcvFOq&#10;afoMrczm5mQs8j/TPHee9p4aDxxung6FtbIt/SNS23t6tTJP67Qp1bLpyIi2nNwCB6VwNK2VHY3A&#10;6ejsaEorixfg7jN5MtNwFmUuNTFy3Sy9HUbVxB/LjHqtzLlw4RuwN4QQQgghhBBCCCGEEEIIIYSQ&#10;twrPbdsj9/TRfZizEB0dFGWBscnqjlapizasler1w5RhTv10EQgiveOHj/xIqkWlrSRGkNhS1Vw/&#10;EXEjl7t2H5RqVOkvoVMwMUiNR0SpiHHVfAbzI1wBn9SyQIrK7KvXaus5s30ftj8f6SLz1yGZJV1M&#10;iVYbUntm+JCAc/4M5oVkU5gTUe2vF4umz5TLbXV4T42aG/GSLgoqyeRL//BpqbE//0upO48frFRH&#10;mJSxjafZi3qMYdy4e0+XsDmRpOIKIn3I6cd7CnmMBVu9VpFOwOzBYHqxCUR0AOPKxYxdlMuqXYeR&#10;ilNWphlWB4yCTGaPKKRQZjRifaKMffbUYL6I3W0X0QE1fq2MJbz1aINiHoYU8VBUOP1o+5xKKrJ5&#10;sA2jRdlNlCYSYrDOuErdyWZxnEpFHL9ArVc0NkyXy/WN7WjvztlSr1+zCtssC2EzoRG3dw1KzWfV&#10;8XdjzLym2i8Kdpxvo/0wS6qkEFXqbraaxegA0p5SBuzzN/7721J/8djjUj/z8Y+Lm992/Usc4NfO&#10;wgXYH/+9qM+5gQGp7S6PsBZR/842GDht2XpU6soVc7F/Dtur2u5Vq5bhc/f+QOrAiTNSN85dKaYH&#10;MHfAp5KLTg6qhCnVTlZlJkUIIYSQqQEf0iGEEEIIIYQQQgghhFxxVJINYr1dUk8/8qDU7Y8gUeHk&#10;4LDUfjVgXCFoxUD59JYGqetuuUHq0jvukupvaZN6OScmlNTOP/GNf5Lq27ZX6mwnBsIfz8IAY8Nn&#10;YYDRNnP2panoFcB41wm5E9u+9hWpW3e9IHVEpZPMbK6Tescf/6HUBbe/SyoTN8ilYvzMKbnlWA4T&#10;PIxq0lUhmZRqMuvDRhY12criC07J43X0/u9JbVUTpp7M4XsZzVUmTWHikSjg9crkKYsqL+TxTXVb&#10;MQnGov5lsZhUG6mJVIQQQgghhBBCCCGEEEIIIZPhQzqEEEIuf8plrYrPfhmTXh555phWFs5iQHyj&#10;mkA1wfV3XSt17v/6gFZmfIOTYgqJmLac3rFfas/4pKSNHAb2gwaLVjZQxuQAs8GklQUM+Od5RZ1X&#10;K2sKYLm/qE8emxaAU4vRpjtzROKYZDCQymtlXSoBJJod1Mraq09Lbdi2VSuz3Xzra9pv8tbCXl2j&#10;7e/CmY1Sd43oKU0PnbqA8/e5F7SyVatW/9q5ejlSUpNr9n/321rtCioNq2ssqZUdU8t9ST1dx2TE&#10;dzhg1vfRrKbdzW+Am9K8lirttZl1mOBU3rRRKzNY6HxDCCGEEEIIIYQQQgghhBBCCHn1JBKYm/Av&#10;379XajSMFJh0LCqmr14ql2vakISypArJKGa7Q2p1ySKqnBi/XL0OhjWDg0iuqVmCsV6T1SJa3bVy&#10;+URDh9T+OFJPpq2YJ7V71yGRSaIehSzmQlx7++1SaxtbpJacZmEoYFx2xtwlUn0eJL7Mq50htS+Z&#10;EH3nkGYiBrEfCztmSa1TyTwtDVXC5Xz1488eD9J2vvW1L0r94z/7lHj2MNJRLE7MTYmFsO3oIPav&#10;YeY0UdXULJfP7EGK0NCpM6oNUYeq1noRbMScleR4QqrBiPYNtKDdDAajSMeQTOQIYP6K3Ykkm0QE&#10;pjrCYhGlPFJkcmnM+8gmKmPVqN+EwYavAeP2CZWAkxrD5y0uzDcxmktCmDG/pGTCuHY6jvXZ3Zhr&#10;Ul1TJWqbUeeWdRj7D6j5AB4f6mVwOoQ7j/0Iqrb31OI9Z6NRVMtgEe1ONQ/GgbktdldR6ic+iuM/&#10;p+a94vs//qlc/tmWp6T2xdHuTq9btb9NBBpheFNWBjjFAuren8Cx+P1P/2+x9qfLcex+93ekrl67&#10;6qUP9ivEpAxM3r5xg9QfHMJch/6aOlE4dU4uN3Wg7QoBtMWBY2elrl8+71Vty6m+c2sXLJb6VD8M&#10;gI6c7xJ+I+YLOGxIdBrJ4jy4MIK5SNOaq1/XfhJCCCHkzYUP6RBCCCGEEEIIIYQQQqY8FXuH8a6T&#10;Uo/d/2Opu57ZLvXkSFjq2TgGyT1qAL1BPUw+a8Y0qeveBgODBbe8Xaq7auoMflba4Lnv3iM18wDS&#10;g2ZaMPC+NY0B3YV/9gmpizduuiT1nNIUMcHg1EM/kfqLb3xL6uFBnF92Cx7g33jVMqm3fOovpdZ0&#10;zHirtxy5xFSuD5kIzCiSBiMKDDCYMCq1mIxaRZ1BpG/VtHVMqcOXTmFC2NgLB6Qa8bUV0VL5Jd/v&#10;cGDySzaPCTfGEj5gU4k6NjVZx15J3jGirWw+3xu4F4QQQgghhBBCCCGEEEIImarwIR1CCCGEEEII&#10;IYQQQgghhBBCCCGEEEIIIWSKsnXHPlnx0wNI/igVYFRTN71N1E6DOc2yjoVSXWkYNPREkNDiaGoV&#10;4VBILhsMMLQpm2D6EnTDwKZUzguHCSYHS2pg5uATSKVJNsHUYMGcNeLoWRgmdLrqpS5qRgJOyY7P&#10;Gixm4TZjymLJAFOEHmWq47YiSaQtbRcrFi6Qy40q9aUm6LqoB8bpwHoXrlwuDkeQnJMchwlLSZk3&#10;BFQyzprrbhZuW0Aun9myX6iGwnuLMIQYHxyRbS2JISno/CGk7riC+Kzd7RDBRrRLMYdtxEYvSHW4&#10;3eq9dhE6g9SYchbbsHtRV7MVn8mlIsJiQxs2zMbxyeeQPJNP51D3YIPw1VTJZY8Tbef3woxjdisS&#10;lWa1dwi/HwlK42kYXtgNWG+ND4k4/aNRYTFb1C5jv05EcbyGUthWdTkrLH60lTWF8+jOZuzzynnN&#10;Wnt99i/+WC6uXoZkp099/vNSh8NI5Jm2vEWM9g6q9oGRhlmdN2YrzrGioSy2HdqDevwt2u6Gtddg&#10;mzciBWrVykXa8Xk1XHfdevnuJ/YfwbGOjIsNc2bK5Xlt2A8fmkA89SzOg1mtDaK2NvjKt6KqtXY5&#10;DH6eOgPDqVg6J0oGnEsFlUbV0Ipz5Ug/9nNaU9Vr2i9CCCGEXBr4kA4hhJDLnjOPPaxVcfMvd0rd&#10;OZ7Syj7Yipvhd/3R27WyxrveK9VofvP+qRvbtV1bjp85LzWUyGplJoGOrpLQb5rNBnQkuFVs7QRz&#10;veggWdtUo5XZr7tKakNbi1a24O+/KXW0Z1gry1iwDbdFdz0dz6MzRhiKWtlzg4hQfueeo1pZce5c&#10;1LNt2qvfefKWwaw67iaYNxedd9MP9GllI2mc8zse3aWVta1RHajXXndZN9PJ5zZLPfKE/l3OJNCx&#10;2JPIaGWDqlMsO6kDLF/5ylW+b0KI5dXouKx34DrUtGy+9lqwAZ2SJeNLu/gSQgghhJBXzugJDJoe&#10;u++/pW57Gr/nDkVw3zOQxW86jwW/y2Y4Hfi9thi/U9e89z1SZ65HqozNdXEH/N8MKr8qd/zwP6WO&#10;f/9HUlutGMA/nIpLbf7Y72Cf73i3VA7pvnLSIQyGb//al6U+/PhzUnuTmMzS6sVEijt/+4NS1330&#10;Y1LNKqmJkEtOGVeK8ACSdBIF3L/m1KSXokqJsgu9j8pTg4k+lil2Hp8//ILUQj8mBvWrSU15tc9m&#10;I27ii+rqaVFJOUbVRgX170blGmksYgZOQSXtlM34/Ix1G1/0PkIIIYQQQgghhBBCCCGEEMGHdAgh&#10;hBBCCCGEEEIIIYQQQgghhBBCCCGEkKlHxZDgv+6/T2psGEYjTQthzjljxUqxad2Ncjl8ul9qwomE&#10;jpsXt0r1O40imYIRSWgE5g4dTXOkjidiUo0lk0ilsJxXJgatTdhG0gJz0r7uLtFghMlqWzNSe3Iq&#10;fSXogsGhx2oTdjPe77PBNGFeNRJffFZMZTQ3vnF2CMUCTCq+9u/fl/rTbU+IsRDapVzAfuVSMG28&#10;+W6YsbT6GkVfL8xTDQ4YWZiNMHksl2DkkEllxNldSBGyKJMggzKJGBuEicT8TevEwlth+HDsSRjA&#10;jB6CseqCG9ZJbVkwW8y4CuZCQ2eRiuQJon3aZ6Lc6rULh0oCikZGpTr9+Hu6D8d0ZHRYeH1IeJnm&#10;gwlHQKXS5MZwHItOu4grE8qcMp290A9D2vEsTGXD8bRoqcP2ncokN6P2uWKa63PbhduIY/qexUhZ&#10;cjt0E5Bf5dpr1sqSR+f9ROp//OBeqVvPHhNVrah/pA/HpJBFO5vtqt1tFpFLpdEOfuzPI7uelfqL&#10;x2EAvHbZUnHzNUjXWbdmtdT6+opJ7sufWxWTkmsXweD223ufF+s+/D657FD7On7sLLbtxP49d6Rb&#10;vPvawP+47l9l8SIcS9O/IEWo6+B+sduJ/VkRaEJ98vjunBxGwtOmZFq4VbIUIYQQQi5/+JAOIYSQ&#10;y5Z4CDG2W//t+1oVB8ZwA/6R9jat7N2/d6vU5rvfq5UZTG/eP3E51Sk18thmrezoCG6khxJ5rSyU&#10;QedGVHVCTVCtEnQW+dxa2awqj1SH6lCYwLoOHQfOhmatbP4mJJUM/ew5rWx/CNvtKejbrTWiA8hv&#10;cWhl286ibWs8+nbX//xRqaa77pTqbWh4lS1B3goYjXpK08xbEBe9dPdZrWzrUXTa7ekLa2Vr7ntM&#10;av3SxVqZMVB9WbRW5TozwfPf+q7UZExPwDoSRmf0aFZPoiqqzrXcpLaoUGfXv7dVbixbVOLO9+9/&#10;Unvtg7PR8R1/+HGtrOM2dBRW3XSrVmb2+F7vLhJCCCGEXDGUS7iXCh/eJ/XgD78nddeO/VJfGMX9&#10;UEilQgTUYP+iINIgV61aJnX1ez8gtWMl7rPezATWi00lQWf3T5EiNPKf/yW12or7v9487qH9779b&#10;6qYPIEmHqQ+vgBLuAbqfwuD+Q1/5utRd59U9RAmtv34BJqy889Ofltq2HEm4bGNyuZEYwP16+ALO&#10;4YTqOyooraTLBB36fW3bXJzfU+18To2NSPWU8e9AuoQ+ubJKCzKp95nU/XpZTUiq3L8blFaSdYSa&#10;fNbswLW17MaknfYlK96cHSKEEEIIIYSQ38DevegbO3rqoNTUONKla1rXS505f7HIjGBOw2gOD22M&#10;j6DPaM4GzBewTDxkE8A8hTlN9S+5sVKpLAqqf65YxP1SWfVO5XK4rypU1wirVT1MoR7cqdxTWlUq&#10;qcn062OsbwaFPO4J//qL/yL1FzuflhofOS8So3gwqW3ZfKkN6kERqwH3yEXhEqPDuNcsG7CvNgfS&#10;uI0W7E8ubRLJKNrZklYP8KjbSl8dxsZ9DfWidx9SwcdDWN+Mtbi3nLkOfUoOr1847TgWFgeOTzqG&#10;fs+GxjqpkWxSNDjR55lMYzy72Y3jFlUP4Jzbf0x4avBgSkGlbd9wPcajh004jhfCY8JhxBHKqGOQ&#10;M2MOSyKM88jvcYlUPIF99WLsusOLdgmo5PLpVQHhsrz6PtaaWjz885ef+COptxw+Kf71R5gf9GwI&#10;Dx9lUxi7L2Zwb54tpIRdPaiSSY6jDYbxAFXlgbU9pw+JXccPyeXGn/5M6sKWmVJXLVkqddasdtHS&#10;1iiXq1T/caW39bbbr5f69I7nxQP3/hLrXrMS7atSexuCeOhsZ/+I6DiIh6mWqQeUXgk29bDXreuv&#10;lvrD3U+L0SXoh8kEcSznNuB4b1dTjIaiSTGdD+kQQgghU4ZL86uXEEIIIYQQQgghhBBCCCGEEEII&#10;IYQQQgghhBBCCCGEkCsIJukQQgghhBBCCCGEEEIuO8oqyaRvO1JLDzzwgNTdO5Gkc0I5OI6pRJNa&#10;5da4TjkfXnU1knJW3vUeqc1LVl4xB7mSoLP35/dKPft1OIA2WOGuOVSA96X7HbdJvfFjn5DKdJf/&#10;mZRKG3n2nq9JfeSRZ6SeT8KVtEUl0t7+XqTQXvOxj0u1ub2X384QMolCqF/+UU7h+pBS6TGi4mCs&#10;3GbL2Zz2IW9d3ZRswlwiLrWorpYGlRJkVAk5HitcgUsqeS2dSUs1q2S1SpaQVf1dpVJzZ3iQpGNe&#10;u0ZqXWv7m7RHhBBCCCGEEPLyPL19u3wtncK9UCGP+zqHLyB1enWzSPWE5XJtHZJQ1ixGsovFYnrF&#10;LWs0GoTVqN7/KzMOnTaLWnJcdkcqkUhJ/dwX75G6rQsJK8mYSpodHxfzr9solxfeiKQZxyj6JUtl&#10;JOrctnGVeN+GJXJ5y9YZUn/2+GNSe/vQl5QxmLRk1kBDg1SLSkuxOXFfGRseFheOn5LLjbOwnlnr&#10;kaTjrauVWiwWRbqEfqjh3h6p0X4k/dyw7lapA8MhsaenVy7PnbNQakGlrfhVfqzL4RWB9ja5fGjL&#10;NqmrN6yTmrXhOAUtNpGMIXmnpRrb7+3uk9o+rUWq02oRBdWH4LTgfroqgP5Xu/XiTj1dsnC2+Hrn&#10;Z+XyD348S+q3/htp6uEokocm4omqWtG+wWZopR85rY51sZgX1a1IySna0R67h05L3f7AMalWQ0k0&#10;t+A9tTX4PtQHkGAzsw3tFvD7xP5jx/F5K/oWXCpNKhfCvkfKVvHlA1jn792J/uj6evSnNCr1eT0v&#10;0TGLgptuvE7qt392nyil0E/R2oB62PLo16hyoT/yUHhUdDahrpVzjRBCCCGXL3xIhxBCyGVFSd3Q&#10;TrDr378jdcuRAa1sph8dSe//7Ru0soaPfFiqwXRp/lkrHkMccSoc18r2XkD0bqaovy+vYoK9BqtW&#10;ZimjTN9rIRZVIbq4tGKOVmZuQAdIYiSslcXjmEBw85w2rSysJlo8fH5UK7tQwvvy6bJW1mZHp0tv&#10;SF9f2zF08DQ8+LBUxwffo9dT3fQTMpnaefPkXx0L9djmXSfRaTeWy2plX33ysNS/XfpLrWzWh+6W&#10;arRfmjjmUhEdibvu+RetbLQHHXuHwjGtbCiFL3Ekp39LY0a1XNbLGo34ThknXYY2q87SU3lcG9wG&#10;/cWRQbz29g59wlP5h4hUD+08qJV1/vZdUl3zl72u/SWEEEIIIYQQQgghhBBCCCGEEEIIIYQQQsgb&#10;Dx/SIYQQQgghhBBCCCGEXHJKyuWzdxseXt5z//3QvXiI+UwSToiRLB4Ir7PBifKq2qDUtddeLXXF&#10;u2A40DB/kdQryVNQhQaJQ489KPXMN74uNSjQFqM5uGy677hd6o1/+kmpRhorvjzKafPMw0hqevCe&#10;b0nd2wfDkKJ6OH/t/NlS3/0X/1tqx7oNUtm0ZKpQjIRkTdMqPSaThwqVFmNTWjbohhTmQHBKHt/Y&#10;KIwx8ipJx2SCa67ZrByflUmQVanNimtoUf37YlFtYVDf8PlOvD5swvre9aHfkcprKyGEEEIIIeRS&#10;MxaNiWf37UYt1E3K9GXoE7t6HYxPa+wuYZiJ+7u+BIwMZ7b63xLHbmBwWHz+n78pl48OdkkdG4Aa&#10;VSr3sjuuF23TYE4ZLMJQNR6DEer1i6ZLnd8SFAYD2vDDH/ig1A+8931Su88h0ebU2TPiYBeMUY93&#10;IS3n9AmksJTM6H9yNnvF2g+g77LiXxvuh5FkfSf6nnoO7BfNi7HdYDMSVYL2Gqnjo0gWd3urRS6P&#10;FViMKv1VpcDYq3EeuKuC4lwEpq0Lr1kvdfcB9LOOJ7F/c9rbRHMT0mQqk0hn1SNRp6Na9QmUysJx&#10;kRNzfhNOF0w+f/ejaOdbb8J5/N3v/UjqIzt2idnXIvkoEUYakt19QWptJ5KPIueHhEkd30xiXKpJ&#10;JQmb7egPyaZzojeE5eE0THBPj2J9ey7g+I0NRkR48Jxc3mVCv6vVAfNOk9mo1msVwoDj+8l7dkn1&#10;uPEetxH9CevnLxZ/8HvoS3CpVKVKVPq0dhj2zmpsEyPncbyefhTJ3u++9SapNWWYgp7LpUU4iuWa&#10;AFO9CSGEkMsdPqRDCCHksiLRd06rzhMPbJUaThm1so/eiEjbug++XyszmC/NP2eZyLDUwQcRY/z8&#10;hYj2WjyHO+pEQZ/YYFID+2aDHhndqm7AZ/n1NJH6OpdU34036duKI9mj55v3aGXRQ91SD8ZyWtna&#10;JqRyjGbzWtnWQXw2VExrZaEUJh1Eu/Won6JKCpkTQxrP8toa7bXgHbdJNZheedw1ufKxB3GOrLrp&#10;am1fn3rmBanhiJ4staAanVCpJ3drZX3j+L40/K+PaGXWYPWb1mb7fvwDqcef3aeV9at0qr6k/v0Z&#10;Kqgo80lx0aUyvt8L3QGt7IZW1P3pvhGt7HQe3z2rStDR1yrE6RgmmJ5N6IlDv1RJPpviSa1s9K/x&#10;ne9413VaWcu7ka5zqdLDCCGEEEIIIYQQQgghhBBCCCGEEEIIIYQQ8tJwZh8hhBBCCCGEEEIIIYQQ&#10;QgghhBBCCCGEEDKF2LlrtxgcQoqI04cUmNmbkJrSXgXDxVIiJQYyMCacqxKpHdYr1JxTmS3u23dE&#10;6lfv/bEI5cbkciYFE0l/PcwXZ6xYKrWutkm40jCOtaZh3Pjhd8BQdcH0+pfdVCW1dcb0Dk3fpraf&#10;yajE8As4NiOjSEjJGEvCUgfj1QO79ks90gsjR+sYEl+mz50jSjnUJ9iERB1fB4xeM2Vss93fLGo8&#10;OL7DIXzebLRInRnA/rkdTrGsFvUPXUC6bmtHp9TxfiTGzGtpFU4H0l5cDqtUY81lkqqrTDSbmhqk&#10;fu4zfy71Az2DYsv+A3L5l4fOSm2Yu0BqahyJOLl0VqSiUbmcTsKk1qHSbcJ92HeH0yHKAqabRWWC&#10;axjF306/W2opnxEOL9rVasN3KDOO9G13UKVRGSwin8Y2jCZoVhn4Zgr4+zu//InYvH0b3lOAkW9j&#10;CxKLPvepP5P6vjvvEF+6/z65fMfHN2E/UjD+nNuGtKPoUET0xZCmxCQdQggh5PKHD+kQQgi5rDj7&#10;+FNadQYjSJj4/+zdB3hc1Zk38Dt9pNGo9y5ZkuUiyw13Y8A2xmA6piYLqSybZJNNvpTNt7vJZhOS&#10;kOzm2/QljUAgBAJJ6B3cAfcuW82S1XudXr6H9390xizJLnGRZOv/e5Lnfzkjzdw7zbpnzrzvNbOK&#10;9NjKL90jaXG5J3y3jz/2O+RutCjeUtupL8tPxAn+iY4hPWYxYyKlyBGnx+ak4uT+4sI0PeZet0LS&#10;lZOvx3Z+/d8kj722N3b7fei2sbPbo8cW5GGS5Y5Z0/RYxISJid09se4cg6rTz4lgbOzxJkw8bAij&#10;o07mKV1P4tWEjP3yy2PHM0EdjGjyKb3kEr1PKy5DB6wnn9ikx3Z0YAKs/pTuOrepCaVA53f1WMqN&#10;GyST5y2QtMbFXitnQ9POt/S17PrV45JNqiX4O44PopNOZzDWYSqoGuiYTbGOXukmTMTNSHbFxhyY&#10;EF2QGhvLcuI1MuzFa6vNG+t6lRaPyw53xTpwtaufe7ou1nNn9XRMuGW++rYea+zF5GLp394Tu1fY&#10;VYeIiIjOQ2E/PqRs3ITzwLfVOdbuAzWSNaP4m7Hfi3PDTDv+DlupPphduX6t5JKNt0mmlVVKmk0X&#10;3rMhqvLAK89KHv/e9yQzo/hQd8SCvyGd67GA4IrPfVnSbLoA74wzNHZfDjcel3z9+/8h+dwbOyRP&#10;quddvgsdbzdsvFZy7SfwgXlcUspZ3Bui8dPX3CK31Td2zqvOIyMRzAOZ1YvD5Y7Nubnzis7LR2iw&#10;BwuUIuotME0tnKpT3XJtao7O7bS/6/dGgngvtamfr3Zh3i4cxvl8/jUbJYvKp4/HYRARERERERER&#10;ERER0XmKq/mIiIiIiIiIiIiIiIiIiIiIiIiIziNvHzpkOJNQaGSwCwULzGYUKLBGUZQhFDCMvk4U&#10;LiyrzL0gH95IBJUn/vD8q5Lf+9VDkv2eAcNuC8l2+/FaydmXrZZ0+lGYIcWcYhSUoYDq8soKyekF&#10;6ae3I6pgjlN1p5muiyt/XAAAIABJREFUuuxMN0rf86OrVGGM6MabJP1+FIjwBgKGqrlqDPajGGac&#10;G49xfDz22R8IGeEACk1YCgolbep34pwo6mOzmA2HTXVMmlby7hufdn4W5XhHSXGOUVJ0pWyvW7ZQ&#10;ctu+/ZJb96I7UbejzbA6cJ8FetChaLgbHZUSM1GAx2KzGqN9uMzrwesjqDogmcwR9d9+wzc0rMbw&#10;2IZ8PnV9KKxptliNaBSvubFuVqM9uK2wKgbi6e8zmm0oQGWY8BjWHkSXpW8/+mvJL9x2lxH/6wdk&#10;u7XhhGSWHY/lYB8Kf2al5xnbahtkuzIThYDHOiERERHR5MMv6RAREREREREREdE5F/aiQ0nTZnTO&#10;2fYgPix/8wi6f9Z60dnQG8YnyvnqA+W5RfhQfNkV6ySX3n6HZEpBseSF3Csmqj5cP/jaC5I1990n&#10;mRFEF4iBMD4UtlyBxQVXffGrkuyg814RLzrJ7nsUH3Y/88Cjkrs6uyRt6j67ZDY6Mt34+S9Ili5Z&#10;Kcm7lM5XY92j2o4fk+wNYsFJVF1iUj9gVYtNkjMz9JFmTSs/r4567Fh7TjRKJgexEGtGQpJkzQgW&#10;3QyFsXjGMvbCVhlvQ2edJYlYVOMw4b7qq54recPffx4/Pj6HQ0RERERE9Bf1DwzJRdt27jF8o5jz&#10;KF1cLVlWXCaZhFMaY3eP11hUgS9yxMfZLqA7NWo0nGiTrQf/9JTkG4d3SXZ04Bw4Gg0ZIQfO9Wau&#10;WiZZNm2WZMSPL7BYbInGqurZsj0tM3H8dl91eR07x3Sqbq/OU7q+ZiUl/PnfjbP/+fGpQp3H5+Vk&#10;Sd6cc7nkdasvk9x7YL2x89hR2d5/9LBkTSO++GJNckkWLagwOo7ii1sBD+alG/fhZ/va8YU3u91m&#10;JGXjyzBxbjw3ZqxZLrntwT9IjnT3G2YHluD6O/BlmtRczGf71UxFOBQycioxl52cg9dn/4kePFgu&#10;/GzLsMdYUT1PtjfvxPPYyEyWSHdhnmL/5jeMJh/mNGrysiXnz3jvF8CIiIhocuCXdIiIaFLwDaFC&#10;xfZnN+ndKUjAhMO6O9boMWvJtAnd3ZYD+/R28ytbJU8MYtKrJxTRl9l9ONl2O2KTXL3q8gJXrJLF&#10;3AwsEkgqzdJj+VdfJ1nz8K/12NZn35Q8OejXYwN+3EZ/NHa7PhO2U1OS9djtVVhQkXSsWY+90oLK&#10;HSOhoB7rVou79nThsbDtO64vS7bhT4Ysr0+POa+5WtJsu5Am8uh02OLi9W+tu2ujZOORBj32wm48&#10;lxyJsZ/77j5MgsUfbtFjlx/EIpo1yzAxmlNdqS8LlE2XTCso0GPeEBbbmONcesxswYRc5JTX42Aj&#10;Fn1uvu/7eqypEwtEt7eP6rGx3wicstrGbMLkaLIp9jyvTsIE3Kq8VD1WpCa2l5fEXssddSfxu1Fc&#10;4YHmDn3Z0WZM7B3q9+ixIT9ej0d9I3qs5yDG9rf367GqJkzurXbE7s+yu+6UNFn55z0RERERERER&#10;ERERERERERERERHRROEqPiIiIiIiIiIiIjrrAsMoAHDyDXTO2fn47yXfOowvcR9SVT6Hg/hicp4V&#10;X4xeUpQvefHVV0guuuWDku7sHMmp1MHg4Cbcdwe/9Q3JwiiqZA5EUcDBdBm6vFz9j1+TtLDdC6gW&#10;RO1vbdFDL/zoR5KvH0Ql1R4fKmQWqQIh138ABQdWfeyTkg7XX6hUSnSeiaoCF4Md6Bo1HELF1Yh6&#10;v7BZUTk40YIiFak5sU46VpvjvDrYgAeFMEbaWyULVCGL8ngUuViQgMqzDT4UoVFFpY1sO95bc9y4&#10;D3oDuJ7RuaikfNe3vidpZ6EaIiIiIiKaJLZtfUt2pKWrzXCqziD5c1AAMceNzh8eH+bc4hKSjKrC&#10;5PP/oVPzPa0t6EDy+OPPG398e5tsj0RQ8NDT1y4ZCuOMb8ali431N90i2zkWzPV4OjEnVN+A69m4&#10;aN74dtChc8ZuxzzA4oVzjcUL0FnKH8DroKNnQPJ4QxOyvcOIrp0j283NqiOvPQW7ZsP8QMRkNnLm&#10;zpRthwvPkcQsvL4KZtZLhkIhY6i7T7ZbjxyRHOzC8zExI1lliuEbQqFOeyW6x+fk50lmJRThd3sD&#10;xp0fvFW2d973bclD9ZhHv/bitdgvz2EjIxtFTQ+0o7Dn/MoSXMZ5YSIiokmHX9IhIqJJwdOBDhM1&#10;x3r17lyiOlMUX3+lHjNN0HKsoB8f3u/8xS/12GAvTqL3dqCVdOCUrjS1w5ggMp3S5SbJotoop8cW&#10;+lRkY3FAxt/cqsf6a2okT/z+VT2W58SJ+uEeb+z2w7iNqlNaHF9fhi4eI9Nz9Vj6EnTmWfbLR/RY&#10;yIIuJi80dOqx5gj2f68PkxONDbFuHm0eXPZ/czL1WNT/pGT8TdfrMZN9irdVJqN4/gK5E+685wZ9&#10;Z5ju/YXkk42x51t/FM+psC/2Gtm9B5NXL9fg5z46t05fVpH0imRrXp4e83mHJXOSY5OmcU4smAl6&#10;Yl2fetvQtcbTM6zHbGqhTo9qI/4OawQLlWwmix5LM+E5PTvZrccuL8aCpappsa45WZ/8G8lATr4e&#10;c7VhUVBwCO8R1U2xrkFJ+zGhFnptlx5L6cF+pgzF9sms3vLe6oi9N+7pxGu0tntQj306A/tUeO01&#10;BhERERERERERERERERERERERERFNDH5Jh4iIiIiIiIiIiE5bRFWxHGislWzbsUlyxx+fkzxcj+qE&#10;h0ZRCGA0jC9Hl6hiBCuLUP3vkhvwheN5N6KIgTs9c8o+KDVv75A89M2vSxZF8GX0EVVcIbjyIskN&#10;/3yvpOWUL59PZd62k3L02355v+RT6jn4juPD+NK+24wv5V+zbInk1Z/5e8ncOSg4wJqTdKEZPNkg&#10;RzTaqYo/qKIV5giKZlht+O9UB4pUJGXGOumYz7MXRK3qnpXSi+IWyQnpksOqsE5hHDoDzYiPk/Qb&#10;+Peo34vOOQdVMZCkSy6W/OjXviMZpzrxEBERERERTbRIGOdyTzzzvKRnqM+wxaP7x+xqzG1My0Jn&#10;jXgzihAut8YbDut5doIXjRohdawnW9Ed58k/vSj5p1cw99jnHTa8ozjXjQQx75hZViy5+kPozL18&#10;wRKjIgWFF8MeXF9bAN29P3UL7q+MFJ7zXZBUZxmHmu8oyst8V66NNWcyRj3oWj5WmDeo5q+DwbBh&#10;dTnVNp4/Ph9+9ra/my5pd9qMx3+LOchf1mBuMhpGQVFbPLpc5c5KMzJL8Nwc6cDzOezFfqVZMUdx&#10;2cxSIy0Z8xYzM1CU92AdOvyEV+K216xeZRzyYd/216GTT2MHCqCW5GRP9UeciIho0uGnt0RERERE&#10;RERERERERERERERERERERERERERniJ10iIhoUrDZUR3iurVL9e7Mu3WdpCVt4qsn7374N5K+mmY9&#10;VjuIaizNo6iU0R2N6MuKnKhy7Atb9FhhIipsVKQn6DHLkhmSrrIKPXby31Cl83jPiB470IoKoPtH&#10;PXpsbkqS5IdmFeixpPmlkgUf+5gec7hwe6ZTq1D/548k7Kfs85E+VIw5MIDb6In69WWvdqL6hvOP&#10;b+ixz69dKNne+ws9lnfnbZJxickGTW2l66/Wx39JHSqn+x5+Vo+93jIo2RYN6LGAqgq+YxjPt4at&#10;A/qy60vyJae3xMZqOvEaWZIde75Zo/gO+qnFoLo8XvUcH4yN+XG7Sad8Zz2kqo+7TbE/kecmo8LU&#10;ZUXpsbFSvJYy/+7O2O2WVyJPedTjK6a/6zmQsfAivZ1/FV5n829t1GP1m7dLdm/frcde2V0nWdsx&#10;qsf8qpTxnva+2PE88YJkakns/SBhzjyDiIiI6Gwa65jTU3NQsmX765Lth2okD+0/ivEB/N11aAR/&#10;rwVVRcI8O86TVhbib7s1N10vWX3Dzfj7JSNryj9eTTWHJPd88yuSFUH87dcXVd0e5s6UvO6f0EHH&#10;bp3a07thL/5O3vfYQ5Iv/PYJyZ1NqFrpCQb1zy4ozpO8/qMflVy48Q5Js8ViEF3IooM9cnQjQzgP&#10;9YTwfhJV7+lWVVnWHMF4Ym7eeXdvRNS/M00v/klyVgKqSO9X8wHxUWSa6qSV4cI8ZO0w/r3a60EH&#10;neIrMZdx9ze+K2k2sbcWERERERFNLg88hLmPHUcOSAZ8HiM5A59JlsRhbs1lw/qAjj583j9vevqk&#10;fRQj6ly0swufe9bX4rPT1zZvN/Ydx1xjfTM6hoQwtWgE/Ti/Dfq8hjsLx1Y6f7Fk5fKVkmU50yRT&#10;DLtx6ATOi0sy0WnkkumpkkmJjvE5SJq0xk77E1xjz4X385xIeM/Ilz6NdQPrVqI701d/8B+SHd5+&#10;ydzF5UZKXg5+24p1Po278Pwe7NwnmZZysb6+DWtXS+588GeSL2/DOp3bLrncKLRjEqTGhPUOf3j+&#10;ZcnPfugD+GXOZRAREU0a7KRDREREREREREREREREREREREREREREREREdIbYSYeIiCYFV36u7MaK&#10;ez+nd8eZmDihu9a+e6fePvkkulQ098e62xzuRYWWrkhIctQc++5rnx9jy7NT9Fh1Ojpy2LNilTVy&#10;b0HnmfaXX9Zje3egKvVbJ7v1WL0X1zctzqXHFuenSabNKdRjRR+9S3Kse86pMsvK9X85vvwFSffP&#10;fqbHEl5G946o6q5zYCDWZadPdTh5uLE+do2v43jvrop17mj84U8kSz5ylx6Ly8p5z77Qhc8RH3uu&#10;rvviFyXTi4tiz7fv/VJyT2usM87hUVTB9hh47g0YsarXv21EN55SR+w1laiKwFhCseeqR5Vp94VC&#10;see7gUq5PaoS0zsa/LhuWzT2UBQ64yXTVIX3d1ySj0pK8ytjlYTz/v7D+N2KWaf9ONrVbdlnxq6j&#10;ahoqOrWW5OqxE8OPSCZ0xLrm+NTrscOIdbv6yW68Nq///gN6bM13UKHemZJx2vtJREREU1vUwB9L&#10;TW9ukWx4FN1KGvajc85Jj0+yWf1t1e5DpwKP+lssw4a/qyqycO5y+S3omHPRRpwHJaRPfNfUyaLz&#10;ZIvsyaav/aPknEFUQuxRnWDaZuJvxY1f/3fJOGfclLyfouq51bz5Rclnf3y/5NZjDZKdqmtGgRt/&#10;b995y/X6d9fc82lJd1b2OO810cTyD+K826M654SM6Lv2JxpS595mVItNKiw57x6xztojkj1vo/ps&#10;mx/zALuH0CHHqebsSuw4RocV/92h3mPzL0WF2ru/ju7W7KBDRERERESTzd596L7840cwP2d2YgfD&#10;4bCRkozOHA4vPgu1q49EixLwQzbrxJ7jDAzg3GzXnv2SR2rqjKbWNtnu6keXmwY1N9bZ1S452N9v&#10;xCfi82ZrHM7xLFEcR0FVpWRCVrKRPwNdhOZVLpWsSsPahLZRNW/Z2m2srKyQ7YpMrKEw85SPzjb1&#10;nJq3YLbk5z6ETt6f+Q66oftGAoYpgB+aUYp1O4unL5J87XmsRRoYGjWS1XN+5YolkvM3oZP9sJpn&#10;7/UHjHI31h0tL8Pz+oAXHXmO1zVLVpTH1mQQERHRxGInHSIiIiIiIiIiIiIiIiIiIiIiIiIiIiIi&#10;IqIzxE46REREREREREREpPW1oOremz9AR4EjW9FltEV1zqn3oqNfn+q+YFLdOFOtqOg3TVXzu+Sq&#10;tZJr/hYdTFLy83kn/zcBP+7TP/wT7qMlHYOSETMqhDZMQ5fFm7/9fUmXy/W/XueFqPvALjmq1376&#10;Y8lX39wr2eRBh1u3CbWobliJCpQbPoX7s3DBYn1vsEgqTVW9jSfkyD2qCW1YvRrCqtvs2GsjzoUK&#10;y0n5hefNPTXWE2jnr9HZud+Lf5ea1HvrWHnksOqY61U59u9WIAcVlu/+l2/hx82sa0dERERERJNL&#10;ewc6zXzx6/dJDvlHJVWjUCM+2W1ULloo244QzvPCHpwbZaekTMixjKo5xN8+9YzkM6+/JtnYijnH&#10;gM//Tgsg2TY5sHQxMS1ZMiUuQ7JoYaVRsmCBbHv6+yUzyool3fGYH8vNSDeKE9Mx5kiVbO8Zws+m&#10;orvQZUvmGkkOnuvR+FqyFK/JLAfmyTuONRpLV6+TbbfTrfYFsxpmd6Jkt8ejO+mY1PzEusXLJX/4&#10;2vOSb6elGFkVc2R7cRE65oyEcD2vHUSX4fKyQsPEDsFERESTAr+kQ0REk4LZin+SnImJE747I91d&#10;kkfu/5Ue6+3Hwp9D3SN67MRoSDKkTnDjT2lQl++Kl5ye6tZj5ZnYTrtxgx4zm3HcJ3//vB5r7MGi&#10;rCY1efYOlwWLCOZnxa5vYVUBbuvjH9ZjcWlZ7+sYk3Kw0Gv2F76ox/ypP5O0/x6TZN5gp75s7ygm&#10;+4ZPOZd/VrXLjY/E9rOyGfddd8e/67F5n8D+JU6f+b72jS5cC265VR9bQfUsye2P/UmPvfn0G5KN&#10;PXi+NY/49WWRKCZqbaZw7DkbxoRTm8erx9xmzEiHwrGf86jfbR1bpGMYRrJaQOq0WvTY0kxM1q6r&#10;KtVjjrlokZ604TI9Zq+YcU4eI7sDC6JK1l2lx26bM1dy6Ivf0GMvvYYFik3e2HE/04EW8Obtseub&#10;8+KLkoW3fuCc7C8RERERERERERERERERnRu9fYPG5776Nbnuw8cOS7oz8WUU3yjWFGQU5xtZxfjy&#10;SmEx1g8cqcdnrTMLs8f9kRkcGDa+9tOfyvbe5mOSLceOSvpHhiXjEt3G/A3rZbt8Hr6IY1VrDoJR&#10;LEjIyy404qxYc1FXWydZmIsv5KSrLznkut1G8xA+B7ZEsXZjdlamZEk6vuxgMfPLCjT+7Ha73OZt&#10;110r+bPXnjJ2bX5FtncZKBySmYsv2SxbhnUIxzs6jPIsfEltrKLKqouXSr60FwWLBr1+o2MQr/26&#10;vYckE8vLJDuT8bqob2wxykoL+KgTERFNAvySDhERERERERER0RQ21omgZec2yRfuxReEjzS2In34&#10;snNvCB92G6priduCnGbFF6WLs7BIYP1n0MVk/jU34cf55HqPiOri8OQ3vyKZ2YAiCH4rPsB9OzlB&#10;8uZ7/59kcnLyJNjrcy+inoxDxw5IbnvoQclXX9ssWTuEwhlO9RxcOR0fQq//4B2S8667WXKsEAjR&#10;VDb23t68f4/ksCpmEVBd0CzqdeRQxWfS09MkUwvOn0463Q1YqNW5GRUr2kM4Fo/698qqCnOMHWuu&#10;6lLWb+C+mH8b3juSUpLGfd+JiIiIiIiIiIiIiOjCxU8riYiI3lkA1NSg74aaH6KyS8fxFj3WMoyO&#10;FYOxxh6GzYR/RisdakFaYpy+LMWBLh1L89P1WNLaRZJFa9bqsbY//UHyYG2zHtvSgQoy3lNa0K5I&#10;x2KB1dNy9Fj+B2+UTMg9/SoYFqdTby/65KckyxfOl8z+/i/0ZQX7GyUPDwX0WJ8XizqeaGjXYxUJ&#10;qEiT39ITu5EedNWZ8fHb9FDmJWtOe5/pwpBZWSXHcd2/VOnjWXEDukwdefpZybZdR/RlXW14Tvmi&#10;jtjYKF6Qpc5YNxx/CK/LLW1DeqxVLUCynvKaynHiNbo4O1WPXVaMykrTLl+ox+JvRvcfk6p2M96S&#10;cvLkFj/9k+/oW877Jyzk/NWjm/TYAR8WKx7sHtRje/+Ay3PWXaHHbCmx9yQiIiIiIiIiIiIiIiIi&#10;mlzq67F24Ivf+JZxvBOf0ztc+KwyHMS6haAfRXXKFi80HB4UJjh46IRkQVaJpPOUz1DPOVUp4ie/&#10;ecR4u2a/bHuG+7CvPo+k2YnPea/57D8Yc8vm4jIPPsdNCuG4vCGsR5iWkWM0dnbLdmke1kPMyc+X&#10;7O3rlTy6p8mYPaNCtmcVoMCN086lkDR5rFm9Svbll08/bvS0YF3N7LUXS6bYEiUbe/Aab9i011hR&#10;gtduUhIKODnUa+baleio8+X7f25YL1drH5q7JOe5sUYnOTdX8vndh4x7CrHGwGo189lAREQ0gfiX&#10;KRERERERERER0RR2/NUX5OCfu/dbkm+14wPwxiA+FPeH0ZEg0YovOueqLiXFcfiQcNbCOZKX/sPn&#10;JfMrZ/Pp9L/Y9Ntfyw90Po/7frodBRS2WvDF8qv/Cd2MsnLzJuHenz1jnXOGG45K7vndbyU3vfi6&#10;5MFuLLoIRfGDM3Pwxfr1N10nueQDH5Z0JrILBtF/FwmisEWgB4uiRlV3mUgEnbzGyljY1OvQlYxF&#10;HQ5XwqS/L8e6BB165L/w3wEsOhnrFmRSRTqCQRxznOqkk6W6mHWXl0pes/H2cd5zIiIiIiIiIiIi&#10;IiKaCvglHSIiIiIiIiIiIiIiIiIiIiIiIqJxFgqh4MDrm3ZIfuun90ueOFlvRC0oPuBIQEGFgHdQ&#10;0haPgi+FOfmGM4yCBDWtuGxZVeK4H8OBQzWSz2zfZAwPo8OHb2REsmJxteSCpZdIzi6rMvIT3LJt&#10;dqPbT8QzJBmvuoKEwybD40PBBacqbhPx4n5aWFyEn51WZDjYOYcmsdycbNm5/KR0Y696jbhc8ZK1&#10;qriKMxWv14GTQ8axOnTDWrTg3UWwFi+YJ5ljtRqDqkPV5z5yp2R3c5Nk1zBeQ3v6eo1DR+tke25V&#10;BZ8eREREE4h/qRIR0ZQ2cHCPHH7dD36m74b6462SO9sH9FjdME6Qg6FYS+gSVTW6OAkTRcXprthl&#10;bpxYF142T48l3/FByVMbyvbuOSh5oHskNmZgcqnYEatcevusQsmKm1frsbgFi8/JQ5eyZDn2vfa4&#10;Hrsxigqkc7pj98kL9Z2Sbw/H9n3PCCYJ9wzHrm80hEnBDd95QI/NaTopmXfrbXrM4nCe/YOh80r6&#10;bLQ1v1hl2OfVux/cukmy4dHn9Nhju45IHu/36LHaQbxWzabYa7U8Hq/NtHi7Hru8KEtyybRsPWZe&#10;v0zSvu4qPWayx35nIjlcsfeXW77xr5J1TZ/SY22b0TY+zhI77t4evDZbX31VjxXfdAtfFERERPQe&#10;f/jKV2VoRw/+3u9V3RbcqntJmQ3nPiUJcZLZeehmMv8W/G2x8KY7JO0OB+/c/0VTDf6G3fSTH0rO&#10;sOAMcX8If8cu+z9fkKyYO+80rv380V+L++HQk49J7nh9G/67o0dyOOCTLEzCh9RrrtsgueKOuyST&#10;8wokTabz8/iJxoOvF13RRvuwSCugXi8m1UPHpLrKmA2kLWmsI9Xkf2F11GJhS//WtyWbwvj3KqL+&#10;3TKr91ZPAB3h8p3498trxzlzlerCZbPyIzIiIiIiIiIiIiIiIjr7+AkEERERERERERERERERERER&#10;ERER0VngV0UDnnt5s2S8A8UDcjLSJMNGxDha0yDbL215U/JIJ/57eABFF4K+YcOmiuKYzCio4B8Z&#10;xfWUlUouWrDMsPpRqCA8gtvMSh/H4piqWMKjTz+N/Qt5DK/q6JGWi6KJV931Ecl0D5YpNhxqMkZK&#10;bbI9IwsFI3xhFE50eFFcIcEUMdZXFst2khOXxTksBtF5RVUYWr3yEmP3gyiS27AbxTcHO3slF9+y&#10;XjKzstho7kU13EX/7RjHimN9+q47jW8+8bhsv16PAiblNhT/LcxJlUzuHzUeenmrbJcW5EgmJrv5&#10;vCEiIpoA/JIOERFNGYGBfjnU7lde0Ifc9PjzkjVtvXpsWwuqRzeNBPWYKYqJrfS42MRPEPNNhk39&#10;98zEWOebBesXSiZ88K7YdaiOHOGRWJuZ+oZ2yQ5fSI+NGrjiWamx60vITcd1XBbrpHOuDLajk9Dz&#10;Dz6pb+FkJzqaFCTE67HluSmS5raoHnt7GB1NhiKx++7FXty3vacc48bfvIRjbG7VY2UfRxVTR1bu&#10;OT9GOj8MHdmv97Phd89IvnmgTo/1DKK6dsto7LmVaMPrLN8de65eNiNfMuOULjP5xXhNJX4o1lnG&#10;pjr4THZW1RnoUz/4mt7T3C9ie/vOWj32wCG0ts5+5S09VnDt9ZIW2+ToEERERESTw5xrrpT9aHnk&#10;Ccl8Ez7Ir8zOkEzJwwfqc669QbJk+SpJd2oaH8H3KRJBp4qnvvsNSfcoFlQ0qI4Vharj4Yprb5zE&#10;R3EaIugUO3TskOSh3z4kuXX7Xsl61Zl1yINzzmzVremG6/Hh9Kq7Pi6ZXIRFGWycQ/RX8OL1NTqM&#10;c2eT6jhrVgu7jBDmcyyq60xyKRZ4TebX2dgMVO1jv5IMejEf0BfGe01ILYIzW3GsTrUYptKF95be&#10;6dMkq1ddMs57TkREREREREREREREUwm/pENERERERERERERERERERERERER0hqKRqPHjhx+UK3ni&#10;jW2S3lEUFbCoggmjox4jGEBxT1scumQYET8u60UnneS8PCMuAZ1mBrvb8DOqskJKErpm9NU1GYND&#10;GFw7Z4Gk1Woet4ewvRP7uvM4CrQ4XE4j5EdBz7jERMlsB44hJQH/HTZlGstUh4+0eCxddGfjeCwW&#10;lmihC8/FK5YbP/3dw3JcXb0oZJtZgkKjCWnJksmZ04y63k7ZjqhiJGbLu7tHLVu22Jjx+huy/cbr&#10;myTjlq+UnJaB19AVc2YZL6gyJ6+/vVvy2rUoujXW2YeIiIjGB7+kQ0RERERERERENIWt++yX5eCr&#10;110lOfbhnyszWzIhA510zPwQ77Tt+BO6FDXvfFvSpdZKWMtnSN7wmS9Inu/3cGgUi0v6d++QPPQk&#10;jnv33qOSjR50Xx3xYdFJiupusXbDWsmLP3y3ZEZ5hSSfcUSnLzCATtFeHxaCDanXX9SEhRpO87s7&#10;62RWzJr093bzfiwuGdmK99Ljo3gv8asOOk4Husb6AlgQVubAQre+KC5fcvcnJfnvGRERERERnUtb&#10;tm02Hn4KcyLWOMx9BH3oIhyMRtQtB4yQd0i2omGcu5isOFdJK8Di/cLpc4zW+jrZDvlx/mMyY1Kp&#10;aOkcyfJpRUZ7F36vJD9p3B/XPfsPSnrVF4x8nmEjRc0p3vE36JA8LQ3/7RlGN9RrqzOMRJdt3PeV&#10;aKJMKy00Zk/HfOerW1retRfxbnxJpygjzzhaf0S2m07iy28lxdnv+tl3Xv8fuhHd7j95332SbXPn&#10;Sp4YQef2iKef0o+IAAAgAElEQVTPWFKBbsmvvYEv8pQexPx+1ZwZfA4QERGNI35Jh4iILkg+VV2m&#10;f9Nr+vCaXtos2dPUqcd2tvXjsgGfHjs6VsXmlOVAbgOTXQP+iB6bk+aS3FiZJ1mysFxfZt24UdLk&#10;cL7n7o2Eg3q7fQi3W5IUr8fqunB5sTtBj2VWYiLOmZRyzh+ulrfVQofmXj3WOIj9PNA2qMdmpqPS&#10;zbKcVD2W48Lxbu/o12OdEdxnb47Exrr2Y5LuZrWY4h3hAUxMVt5zpx6zl1WcxSOjyS4Swmtv/y9/&#10;Ltn4zOt6j/edxOKiA51DemxdQbpkqMOrx4ZU9anSlNjrp0hVn8q+ZK4eS9p4o6QlNf28fV6k5uXr&#10;7Zu+9HeS3r//mh4LjvZIhnti94+pX70OM7PGb0eJiIiIiIiIiIiIiIiIiIiIiIiIpgh+SYeIiIiI&#10;iIiIiGgKs1gxRZhXvYBPg7MsGEQRhk2PPihpNcKS/WZ8kfxjn/1Hybj4+HHYm7Mngu/GG77m45K9&#10;21AUY89zL0oeb0BFyEYvvjAeUsUbMpNR7OGqm66WXHjTrZLppdMlzWxuQXTWtB07JFcVNPCCDYbw&#10;fhRV3dIcNrz3p7lRhMadnTNp7/yx95xjD98v6VcFdtrUMY29dfj9GHdYcGwFDqRlwTzJ0ur547vj&#10;REREREQ0tahzl58/8ogxpArnRXuRwRF0Nw1F0E0mGooYAR/Oaazq/Kx6/RrJ5Kxiyc6aJsPvRXcM&#10;kwVnPmY7OtAsnIPihBZbklFagHmlpET7uN/dO/bsw/5ZUfQ04PMa6+/+mGzPKa2U9A2jIKjbjiKL&#10;7KJDU1FxBor/2px4vcanooNOTj663pRlZBujVXidHzvZKvnfO+m8Y+YMFLpdnIPf62jtkjTNRHet&#10;/ES30aI6d+VVoNDwC3v3S1ZWlmEf7HwNEhERjQd+SYeIiM5LkUhY77an6YTk8Lateqz+lS2SJ5pi&#10;3WBaBzGBdXI41lWi14eFQic9p3R0US2ik075ZzLLgQmtFQVpemxtORYvZK7BQjbH1dfoy6wpsZ97&#10;D2tsciw/AwuU+tpj3X1K4tCNptsf67jjb0X3EMvhI3rMXlKI24qPdQw5G7oaGuRaTNGovjZvGJMB&#10;BQlxeqwsGcextzvWISdLLez44uJKPfbHY1ictaM/1gGlMYJJyPvr2/TYbtUh5SMnOvRY5a1rJVOv&#10;u0GPmWzjP7lI585oT5e+7v0//KFk23ZMEjUMhvRlR3sweRtVXa3ekebC821udqxjVbYLix0XVhXo&#10;sczbr5W0XbREj421gr9QuKfPkiNZe8VSfUTRAbwP9p/SfWi4rlYyiZ10iIiIiIiIiIiIiIiIiIiI&#10;iIiIiM46fkmHiIiIiIiIiIiI6Bw4rDrMtBypkbSrWgj5ixdJzlqydFLf7dGxDhxDKM4wsHu7ZMcW&#10;HFfNm/iCfVP/INKDohhmEwo9FOah2uPSq6+QrL76RsmkPHypno1ziM6+sZIrHXt2Y8OOYic2VfTE&#10;rH7CpDpcJSWi+Is7Y/IWc6jZ8ork8PY9ks0GCnSMlfDx+1DYw6yOdboL6Y9HLvvwPbicbzpERERE&#10;RHQOhaM4zwqa4oxIAEUGXWlJkn7rsGQ4hOKhZqvViEtIVGOqC2g4QzLJj2Kh7ZE6I+hHIVL/KHLN&#10;h26XzHPgZzta+oxL5qSP+8M6ODQiuef4UexHfb1k6eJqIyUd+zMaxLmaZwRdT0tyk8d9P4kmi2WL&#10;F8qe/PQ36LgeVvVKM12pkr3Do0ZBDooB9w9irlVP8pw6n6HmXT/3D3dLfuvhR3B96mcjDodRHYfi&#10;u+ZRvAY3u1HU89E/viz5wZuv5POCiIhoHFxYJcSJiIiIiIiIiIiIiIiIiIiIiIiIiIiIiIiIJgA7&#10;6RAR0aQXDQb1Lo7s3Snp27pNjw3sOy7Z0+/RY2+190rWDwX0WF4yqkVY7bF//qozUcEm1Nytx8xR&#10;XD47NV6PLclB9YqFc0v1WMLNG/Dzc+dLWiyW93VX2lwJertoUZXkm7tq9ViGHdcTNYX02Os7UXV5&#10;TSA2Foi3YeOSxXrMvXzZX7Uvf47djvsk3hK7n5wW3G5/IKzHEuy4fz68IEOP7etGRY/8VdV67B+q&#10;p0kWPv+WHnu1BVWYO8Oxx2fPMKp3eHc26rGNw09LLmho0mM5d35A0p6dd9rHSBOv8+Be2Yct9/2n&#10;3pdjh5vxvPCgglT9YERf1hbCc/D6whw9VpWDqtzuU0rHJK6aIxl/3VV6zJqZfcE/4lYb3g/y77hN&#10;j+W8dVgyI+zUY35f4M/8NhERERGdK40H8HevVZU9HDbhPOvijfi7bbI0dYioSove3i7JkTr8Ldny&#10;8vOSPQdwTtrSinPn7iD+Ph+Oqk47JuS8+TjHXXjDdZLlK9dIxiezUirReIv0YW7Mo+aS7A50lQmp&#10;82ubev1aE9Q8UNLke52Gw5iHqn/4AUmbBR106ocxBzg2c2VR58Ru1UknRb0nJa9aIVk6u2qc95yI&#10;iIiIiKYiixm1sr/zz//XOLAfHWb2HD4meawZn4OOetCBxpWUahSU43P0kvRMyeoCdB4eGsVn6V89&#10;9pRhs6s1ATacAZUXlEjOzMyV7EuzGOlJjnG/t4/XYX1DQx2OM6Q6BF1+6+3GSKvqyJyAz//zMvBZ&#10;bUZKwl+4NqIL38oVWMszu3KGZFcf1tbsO4JOyHklpUaBPV+2a7va8RpSHauSk9772knPRMeq1dNn&#10;ST722BOSVdPLjaQQ1ljlZGEtT7ZaW/TidqzZKS/MNJYsWchnHRER0TnGTjpERERERERERERERERE&#10;REREREREREREREREZ4iddIiIaNIK96FCb/9DD+td7NhxULK+c0CP1fWjesSRfq8ea/egW4TtlK45&#10;rWrMbbHpsQQHthdlJ+qxaW5UoZiXl67HMlbNlXRed60es6qKNmei/Ppr5LfnbN2pr6XmAKroBKKx&#10;K273+CRf2VWjx/KdqIiT3NGjx+KqUCXDkpJ62nuVXIbqO1FLrKbzWP+cgVO6GjWO4P5cvCF2n9yy&#10;CNU23KUVeswSRoXW1EVP67EZP39S8tnDrXrs6BCqoO70xB7bxn0Y29A9oseua0Jl55JP/I0ec82K&#10;de6hyevoi8/pfXvlvh9L7mmMPX8bR/A894Xw3HOaY6/VUgdel+WZsef2oYFRyQXLpseeCx/C82Ks&#10;iu5U487L10d81Q+/IRkZGNRj8SWlU/J+ISIiIpooXSdxfueLoEukV52PpuZMTGdQrxfnWEMnUO00&#10;3H5Ssll1zPHUnZBsau+T7AtivwNq/8d6XebmZ0lWLcS5cvX1GzFeOVvSbD797q5EdGb8wzgHjKhq&#10;q8N+VDMOqa40VhPOueOsmDMLWFHLzR4fP+nu+cOvYh7BVlMvuVfNRQXGjsWCfXcnuCTLVH+y0UR0&#10;017/N3dLTpauZURERERENDXk52TI/99x5bqVklF1ZhII4PP2d5qbOtRaBdPYSUsUMy//8t3/Jzky&#10;MmKMDuKz8xkXL5IsKyiW9NrQFTUrzmaYJ+Ckp6a+QTIYwnmaSdUJ3/7ss8asiy6S7cq8QvXTOP+0&#10;2VhLnKYuu+qKdfHSpZIPPYs1M/2dHZKzK2cb7aNYO9ExOix5pKFJctm8WX/xflu37lLJ2g5cT+3g&#10;oFHgwPvD6AnMTWeoLudL1HqeZ+vqjIJCvD7zcs983RMRERH9efzrl4iIiIiIiIiIiIiIiIiIiIiI&#10;iIiIiIiIiOgMsZMOERERERERERER0TngTHDLlfpVC5pQFN0fulvQVbRsdpXkmRY8jUTRinWwG51H&#10;u4+jC62vq00y3IjOOdFjx/Hzrb2SwQD2pyeI3+9X3Sk8UdR2Ss1FJ8uMSnRLnXbpasnCi5ZLxqek&#10;nJX9J6KzJzgyhNe3B9WZwyZ0trKY8EYUVa9zmwMdmpPy8yfdve/1oOtX3a/vl4yL4KOsOtV9Oc6F&#10;rj9mC8ZzrahGmxRB1yD35ZdL5rGbLBERERERTTTVJmds7mSse86fc/honYy+sG2L5FBXp2F14udX&#10;rl8vmR2fLtnS1S956fSJOac7Vt8o6UxMkMyrLJKcMavaWD0b3To8QZx/ZifETcg+Ek1GC+dUy179&#10;9pVnJAMen6TJZDZcan4jNzdXsqa9U3JJ9QxJs/m99fjNqsvwB6+/SvKbv/mNYZ87T7YH6tE13aM6&#10;X6VVTpf0hU3GDx56Qra/9PE7JJNTEvl8ISIiOsv4JR0iIpoUompBUWDPW3p3Wn/7tOS+XTV6bE8H&#10;JptaR4N6zBvC7/YGYmOjBiZ83MHYUqGyZJdkisOix1YXo3Vrpsuhx9JKMea++nI95pyLiSSL9ez+&#10;0+nKzJa85r6v6rGZDz4seeCFt/WY1cAxJp+y7x51jDmpCXrMbLef8T7lqUVieemx6327a0SyT+2H&#10;Eeu2bQS8fj2WUjHzvVeo7rPc6zbqoasvWixZ9OBDemzXMzskX2js02PH/FiU8VBLix5re8kr+ffh&#10;B2O3ux4LxDKvulqPmWx/eYKTxkEkom9j38N4rJ7/ycN67LVGLAps88Vet24THrMU1Z794vw0fdm8&#10;LGzff7RJj4299udeXqXHLHzcNVdOHjbHkoiIiIiIiIiIiIiIiIgmF7VW4smXXpD0+IclbU67sfAG&#10;LLyvLsDierMZax5y1OeqdqtlXA8loNZkHG3Aon/P4KCkIwHFFKbPmG2Eoti35v5RyRJn/LjuI9Fk&#10;Nn8u1jbY1Jqn/nYUXQpHgkaeG1/Cc3rxxZuT7c2SwyNYN5OUmPAXjywlJVnyztVrje+/+LJsz1+y&#10;SDKhF2sz+po7JF1DI8ZoMl6nX/r6vZLf/PIXcT1pKXz+EBERnSX8kg4RERERERERERHROVA8G5UR&#10;o+bHkKGQ5IP/+k+STdtflSybt0AyIQkfpobHvvSuqq2GPVjU4BvokRztbpcMDaDIQaQb44mD6KDh&#10;6kVmm1DIwRyHD3Aj/oDkCfWF90Yfii44crMky+fhQ2L37DmSeYtWSiZn4nJ2zCGa/EJDKHAzooqq&#10;WFSVZruqkTFWddVuw0KusrkXSU6m1/f+J38jmdGBzjnbfKgq61ddgIJDWLCWmYz3zGIr9r5TvYde&#10;+6F7JPmeRUREREREREREREREE4Ff0iEiognjH+zXNz364kuSHc9v02NbDqCdc28grMeGA1hI1OWN&#10;jdlV+1a3PfbPWqYFC5GWnNKJoygJ3TkKszL0mMmJsQRbrC2sraxY0rVwybjdNa5TOl1Uff7/SBZf&#10;dUCPdWzdLunsPOU+C+E+cF61Ro/ZXH+5csb7lZxXID+5fNVF+jeON78u6R/26bFkCxZ5lEWjf/Vt&#10;xOUVSi7+x/+rx6Zdhse+8L8e0WOb3jomubVjUI+9NNAtGd10WI9t7Eann9HjjXqs4K7bJW2ZOWdy&#10;d9BfK4xFhy9+6z79iy889qLk/o5hPVYfxGIhtznW/anU7ZZcpzpcXbaoUl9277N4fmwaaNNjN2Xj&#10;tWopLebDRERERERERERERERERETnneN1TbLLL27ZLOkfxWeqVqfd8DWi84XFq9ZJxKMrzdw894Qc&#10;5qFDRyUbWluwX6oARPcJdPx48YWnjMsvRvefwvQiySS3Y0L2lWgyyshMlb1aoYo27ew9Idnn9xvl&#10;KVi/NJSIzjnmfBQjOdmFTjj/UyedMbNmTjeubUN3npfq0PGqKi9X8uAurMvqDnmMzItmyna9DwVS&#10;vnTvtyW/8tlPS+bmcZ0NERHRmeKXdIiIiIiIiIiIiIjOgcVXXi1Xuuul5yR3bsaXzwd60Pnm1Ucf&#10;l9z9hz9IOoyoSnBgnYNhV+0gEh34knuqKpqQYMYPJFkwzZtkxW8GLchDqqjCsAlfpo8UpEtmL1ok&#10;OWcavhhfOA9FGhJVFwoiOn95ujtl3wdVp6yQKvISUV1o7KqTji2A1jqZxZOn8MVgLwqztP8R74lJ&#10;qhtYvQddwxw2vPdF1XtbgYFj8UVwLLNu/pBkanr6uO87ERERERERERERERHRGH5Jh4iIiIiIiIiI&#10;iIiIiIiIiIiIiGi8oP6A8cDvUMSlWxUuiERQZGH22uXGnIzpsm0Jo0jBrFQUZnE5zBPyMDV3tkn6&#10;A15JsxlLDzMrSiUXLFlq5KdlYB9VQQWz2TQh+0o0OeH1cOWV6yX3/uZ+yZO1Rw2nBW8KnhAKr6Qm&#10;5EvWetBZZ/Y7RUtM//vr6crVyyW7nnhG8shJdLrKrULBpoT+XqOoAK/Z0vIZki29KCr1Lz/5seRH&#10;128wlixDoaf3c5tERET0XvySDhERjbuQzyc3OfLAg/qmB/Ycl3zpyEk95vWh0m9dn0+PBdUJa64r&#10;To+lqNLCszOT9FhZDrbzk2LtXvd09kv+7HCbHmvsQFvYuyrz9Njy/BTclqo0+g6b1TJud5NZVTRN&#10;mj1Xj526PV7m3nyDvqW1mw5Jdh1u12PxEfwZYQ3HJgDDkYikxfzXTwqmL8ZEwYbq+Xps+u9/J1nx&#10;66f02OYaTA7s6O3VY3FH8bzIaerQY9c2YRKz5O5bJG1z5o37fTgV/fxf/12Oes+jz+mjf7VnULLA&#10;EXvdXpOTJlmS5NJjF8+bJllx2zWSO/fs1ZftasfjbjJiE0AFSWjnXjhr5lS/24mIiIhoknLG4W/g&#10;v/vejySf/tlPJbc+g3Oc/m78ndsVwHmvyzTWSQdpU4dls+L8q1+dpvY40V3C7MT1W+Lxt3FyEf6m&#10;Ll+2QjIjFx/kVhaiU0ZOfgF+jx+sEl2wRtpa5NB8YczRhKNIs3pfGetCk+h0SsYlp0z4XRFRC9Pe&#10;+jUWgqSqeYQtw1iUElT77FTdxDKseHfMt2P+6WQuOufcetNt473rRERERERERERERERE78Ev6RAR&#10;ERERERERERERERERERERERGNk6PH6uWGthzcIxnyjUrmzkARlllVi41rFqAQy7G6Yckcx8Qu9TtW&#10;1yBpj0fxhJGeIckU1T1nSfEsYzSAYhFjxSGI6L0WzkOhXtNP0ZXqrceeMRI+gWLEBRmFklFVcKU1&#10;gPeGYZ/fcMe9j9eVCUVNPnjtlZL3/egXkvVRFEPJyEgzXBEUcWraf1gyJw/FnVqLcdv3PfW4UfkM&#10;CrPec/dHsV/FBXwkiYiI/gr8kg4REY07/5Y35CZbdx7TN/3cvlrJ2n6/HpuegRPQi0oT9VjQh7LB&#10;ValuPVZcgI4cGcur9Fhzc6vkK1t267Ef72vCZUbsNrKsuJ4eX2zM6w3gtoKxMZs1fso9UeLLK/V2&#10;SnkOsq5Hj3V6MVnQsveoHivu7pSMy8o57ds1OWPdVio+cJdk9ooVemzWrx6SfOmpN/XYgS60993R&#10;Hdu/Xi86Ma052SVZdddV+rKsa6/DhmX8OiRdyAKBoD663C50W8qYE3v+DOzB63ttUboeq5qtKnlf&#10;dakey1mFbXMcuuu0PfSovsxixURSQsShx0ZMmOANnTLByz9uiYiIiGgyiovH37g3f/pzkhs+erdk&#10;e0OjZG8n/o72jeAD11AIf2M7nI53pSspWTIhJRX/nYxMTkWOfQBrZqMcoimr6+h+OfRAEHNofr+a&#10;31Jdjy1WvEFY7JgTMdlsE35XddTVSA69+rqkNYyz+xMedMV2J6BTtl3N45Sqzju9BuZ+VnzsE5LO&#10;U+aUiIiIiIiIiIiIiIiIJgrXMRIRERERERERERERERERERERERGNg2g0anz//l/KDQ37UbTFnYni&#10;pPOuXyOZn5lndA+jOMG0HHSqccdPcCedRhScGepC8cy0kjxJWxwKzHhDfmNwAJUVyjMS/+L1EE11&#10;Ger1vrBijuTT218xWg/VybZ5NoqUzMzHz7R5RiRPtHUYVdOK3/c9Z7Hh/eJzf/dhye/++GHJ5qDZ&#10;CKiaLsUJKP5kHcb7kD0Ft9nuNBt/2LxFtt/Yv1dyXim6fK1Zs1pyenmF4YxHQdVgAO9VJSXotmO3&#10;T3xRGCIioonGL+kQERERERERERERjaN4F7pCTKuqelcSEZ0u1VzGCI+g23BUdZ2JRtCFNqLSZrfj&#10;B9UiCqc7acLu84ja6f0P3y+ZPIIFHbvUBSYrPsKKqKPLUL+X5cR4y0wsDpl/2drx3XEiIiIiIqIz&#10;tGf/YWNvS4NciX9kULJwZoXkJZXLJVPjEoy+XizOXzE7e8Lv8t7eAePIkSOyHfLh3DOzBHNaKUmZ&#10;kr4Bj9FZOyTbGRWFE7avRJOeCZ2Ob7n+Osnn39psNO7cJ9utR45Juj+O131OIr4Mt3lfjTGrGF+C&#10;Mat5n/dj7Aszn7/nNskHfv+ysb2xRbYrCjHbMiML2T8wIHlZ9TJjxbwVsl3bdkJy99atkk9/7V8k&#10;7YbNsKsOzVYn5ps+fNstkp+5++PvHKT8j4iIaKril3SIiGjcDB3HhE3Ho09LbjrSqG/6UC/KNERP&#10;OUNLjI+TLEmLLRYod2MBQdqcEj3muulqSXNpmR4b+OkPcVvDw3qszQi851AHo0HJnlBEj/V58XN5&#10;U/ypYbI79PbMG9dLVuys12NvdvVJbm9s12MFnWo7K+es7kticeyxXfbVr0iWX75Fj73y/V9L7tjX&#10;rMf292DyoHXEJ7nwO4/qy27tVJV97rhZj1kTU87qPk8lo4OD+miDGais0ufz67GLL8bk7LKbr9Bj&#10;pasukbSpxYl/TmNrf+x6w3hvuL0sNpl74wZMUFszzu7zjYiIiIiIiIiIiIiIiIiIiIiIiIjodPBL&#10;OkREREREREREREREROc1dJuJ+lCQJmpFJVOH6kYzVmHVZjFLhlWFU1dq2oQd9Im9b0kObdmOfYpg&#10;n08MoeqyRe2rORSWrHK7JZtNKAyy4sP34HKzedz3nYiIiIiI6HSMjnrlt+5//DEjEELB0ZF+FMeM&#10;jKL4ZJpJnRsdaDZm5OfLttM68e0ojh4/bgx4sc+2eBT8TC/B/o11Qm3q6DOcZhRejY97/50+iKaq&#10;2VUz5ciz3elGJCletqvXrZK8KLNc0hfB639XZNg42dYt20UFf313LZsDr9uP3X6VkfniG7L9Um2d&#10;ZEpyqqTThDmWTFe8cbKzS7Zn5hUj78L+PP7ALyRb6huMUALer4IRvLf97rk/St56/XWG3W43UlNY&#10;LJeIiKYufkmHiIjOqXDAp6/+8P2/lDx0GN1Oej1hfVmuCwsDrKf805TqwOTN/JLYyWXC6sWSttWX&#10;6DHrn+nEkV01R3Ig9Hs9VqY6w5iisQ/uQ1HcXpw9drt+PxYzWCNRPjmUXNX1JLfkET3W2oIT8kMd&#10;sS4qN+w/iI0588/ZvpjGJgWWr9Jjt85dIFn9u9/psV2/e0myU3Vpeq7upL7s5Pefkrzj2Ak9VvnZ&#10;j0vGFca6NNH7k5KRrn/u2n/75zO+1wY6O5BqQvodbWpS5/nGTj12tQdt1K2qhTIRERERERERERER&#10;ERERERERERER0UTil3SIiIiIiIiIiIiIiIjOY4HRUdn56DDSpApaWFU142BYFcsJBCTszrh35XiK&#10;RLAvO+//T8nkCIr3vOlBgQ5VINYI+LGv05OTJUNhXO5YtlRy1sIlfMoSEREREdF55Y/PvCK7e7Cp&#10;zuhva5Xt5Cx0OF1xxTrJwR50F83JyTFmV+RO/OFFUdx0x1u7jYgRku2QD4UyRwZQ0DOSjA47ibmp&#10;Rkmu6pxhmvjuP0STXYIL3XNWXbTEeGzL87Kdlo3XvcOKQsSDHtVtK8th1LahOO3pdNLRTCbj2isu&#10;lf+aUTpN8oE/oQiuLxFzNPML8o0cp0u2Oxpxm94g5mluv+I6yd6Az+gJobBqc3OtpDs+SbKxo8VI&#10;dLnZSYeIiKY0fkmHiIjOqd0P/Epf/e4dRySPdGGxQI8n1qmmxIUFAR+oKtJjeUvRDSfuA9foMXte&#10;wfvaXVcu2ipnFmTqsWobTm47u0b0WLwd3Xq8vqAeSw5hO+rznnKFrin9RDHH4fjn3XGDHpt9+IeS&#10;Ozp69FjdrmP4uZs8eswaF3/u9091U5r14Y/osYorL5esfeRxSfeftujLnjiMTi19T+3WY1e0fFNy&#10;0T//gx4rrp5xzved3mu0B12aOvuG9GVBE94v3NZY1xxLwvgvJCIiIiIiIiIiIiIiIiIiIiIiIiIi&#10;+kv4JR0iIiIiIiIiIiIiIqLzmH9oQHY+NIjiNOFwRNKiKheb7aiEmmHGf2cX5KmDHf/KxgdfeAq3&#10;XFMvOWhJlGzz9UqG1M+51b7nm3As9TYcw8aPfQq/z6LMRERERER0nqivRyeKXz+N86GRgW4jKSdD&#10;ti+9Dl0p7lh7teTAgE8yw5VoxMfZJ8EB4uTrWGODPoX0DKHYojMexT4vW7ZasjAp20izOSZqR4nO&#10;P2py49aN1xvPvr1JtrtamiWPxqMgbm1Lo6RnaNR4w4uCpxfPnStpd9jO6JArKgol//kTH5DcvgvF&#10;l9860W30j6A4b0Yyun2NnsR+rapEsdveoWHjZFubbBeWowtyakaWZEfHkBFONfMJSUREUxr/JSQi&#10;IiIiIiIiIiIiIiIiIiIiIiIiIiIiIiI6Q+ykQ0RE50Tn0QNytXsef05f/fbWfskBX1TSacQqOkxL&#10;QYWV7KJsPWZavVDSnlfwV+9iRlGJZGJmhh5rOdQpWTfq1WMhj18yxxmr5tLXPSwZ9cV+jqD62mv0&#10;9s3bd0n+6JEteqz2aKvk/L7e2D2WFz8h954tG8+bmZ/9rGThhiv0ZRUPPCb57J926LG0oEWy4dmX&#10;9Fhx9Yxx21+KCXpQHWrUF4wN4m3DqHDHnk8pBbm814iIiIiIiIgMwxjubpeMDI1K2lTXGasF59gj&#10;PmSSO0Eys2SapHkcu9F4R7Fv+3/9M8l0s1Ny5wDmDMNm1JWzR9A5Z5bbLTkQCkgWXXm9ZH5p6fjt&#10;NBERERER0ZlQn3H++49+Kllfd1AyGBwxLr0bnSsWLVoh6RlAZ1TfIM6B8gszJ8Vd39c3KNnS3WX4&#10;R7CPCenorFFQWSHpsGAJYntHr1FU+tev7yCa6qbPKDcKE9PlXjj06nbJ/q4OyUgAPYfNVpvhM2H7&#10;aP0JyZ8yZ3cAACAASURBVOqZ5WflnouLxxzN6ovnSy5dGDSaunpk+9jJbsl6a6rkawdbJLOnFRgj&#10;Nsw3xaVgvqmxCeuyRgYHjGl5WcaKi+ZN9YeWiIimMHbSISIiIiIiIiIiIiIiIiIiIiIiIiIiIiIi&#10;IjpD7KRDRERnTSgY63rx2g/ul+wYCOmxkSgqeFqsYcnM+FgnncLcFMnIrDw95qo+/YoKZgu+hzpn&#10;+UI91vh2DXIwrMcGTdhuGIh1zYkGUK0zODykx2J9dqY2ky32mFVvvFpy44FGPZYej3sqGg5Puvsp&#10;oWKm3l5971ckq249oMdGO9D9x6oqhLwjEMBz2m63GTR+ogZeg6ZorJyvTX233G2N/fmamJZ6Vvep&#10;6+B+yeGeAT2WNR3VnxJyc/gMICIiIiIioknL16/mNVSZ5qhKqxVzGknx6CCcprpJx6VnjPuh7Prt&#10;zyUTOrGvHSHMFfaqeSSXE3MyxWP7rKrDnkxJlrz1I38rOY7Nf4iIiIiIiM7Io08+I7++u6VOMuBH&#10;J5rM4nyjNDFftpu37ZNsiMRL3nn1WknLeLY+/R+caGyWC080NRhGFOealRcvksxLKZT09eK4Rrs9&#10;hntWyaTYb6LzidlkMq5ci9f+9x59QDKzDOun8maWSYb9YcMahzmS7Yew1qV6huqkc5bfLuLjbcaM&#10;YqyRGMvgklmSQyPo9hWIRI1gBbod29Rcjn0Z1nXEu6yGeZK8hxEREU0UfkmHiIiIiIiIiIiIiIiI&#10;iIiIiIiI6Cw4uB8FRL/3y59JdnSi8GV6MRbdz1i11BhtbJftzNwiyXlz5kjm5yRNqodgx258iSgY&#10;9huJWSiiWL7iIsnslEzJsswCSdc0LkUkOl3XX3OV/ObDz/5JcrC9T9KZgPeK+YuWvFNZV7Z31eyV&#10;PNnaJVmQn3nO73ebTRWASYk7ZTSejzcREdFfwL+MiYiIiIiIiIiIiIiIzmO+ASzciITRnTYSQXca&#10;fwjVTVMdWECRbMbHQjZXwrgdbHczFqOd+OOTks4Aqqqe9I1iH1Vh1QIzxtPVf7dHsO9L7vyMpDsp&#10;edz2mYiIiIiIiIiIiIiI6HTxSzpERHTWdB7er69q31tHJPuGQ3rMH8DigJaQXzLTHVsM4ChKl3Rd&#10;d40es9jsZ7xrc9Zeprf7//CS5KEejx7zBfBhf4ffp8d6vRjzdHbpsYTKWWfxnrowFCxdJsex8h9j&#10;952vu0cympk9yY8Rqz0y51THhuZM3N7Qu1nUopwke+xP1UQz3g+KEhP1WHJK6mnfc161eKn+ycf1&#10;2PO/eFrSZoq9N81bPkNy1be/wkeJiIiIiIiIiIiIiIiIiP5Hg4PDxj/ee6/8SHfPSclINCpZMGu6&#10;pN0SZyQ53bKdl1soOX/2tMl1x2KXje373pb0jg4Z7iz1WW0IBSJs6nPdtoFByXlZGROyq0QXgrR0&#10;rH9YVIHFKw89/TtJm32FZOiisBGKYK1L2O2QfGMn1ml9MH8tnwNERESTDL+kQ0RERERERERERERE&#10;dB7z9aNwSrwdizTi1Mc/oSEslIqaUJTGZ6CIjuFwnvODVeu5jDd/8QPJ9FEU82k3YRFXdwj/bQoE&#10;JfOc2CdvGAVhLNPLJJffePP5+8AQEREREREREREREdGUwy/pEBHRWbP3j0/pq+oYwIfpJ0cCesxm&#10;xiKB2QkuyQ3lmfqyRR+5STLuLHdgsWfl6e2CJbMlV7YM6rH2Zixg8EXDemzIjwUCFm/IoP9d+erL&#10;eC/RWZXoiperm5YQ62jT2ItqTOn2WIetaPSvu9XOg/v09kNf/qbkQFOPHtvciveGrDi3Hps5r0TS&#10;5/PrMafTwQeciIiIiIiIiIiIiIiIiLSxzy6/+cMfG3uP7pFtk4HPONOKsG4hKT5JcnHhTCPZmSzb&#10;SxZWSdptlkl1Z3b39kl29HZIBgMBo2Qh1lyUFBRInmxDpyBzYr6kMz93gvaW6MJx0/XXyLE8s/UV&#10;ydGBUcntz79oVCxZJNt504slmzuwNmtocEQyMSmBzwQiIqJJgl/SISIiIiIiIiIiIiIiOo8FVCcd&#10;txWLuvwe/7sOJlF1r/GY1aoxq/2cH2zdjs2SPa9vksyIoihHT0h19VEr2BYmY2Ga22KSPBDA5bd/&#10;6vOSFgs/yiIiIiIiIiIiIiIiovMHP9kgIiIiIiIiIiIiIiIiIiIiIiIi+mupAgT/8aNfSL64c6th&#10;taNQgi0uTrKvFd1oUi3ocpGRmm2UZOTIdmaKa1Le5SdbWyT7fejQYbNajFHVXWcoFJKszi+TNPWE&#10;JR2TrBsQ0fnookVzZa+XVM+X3NtaK5mcmWrYExyyne50Sw4VYvnvjn2HJdetWszHnIiIaJLgl3SI&#10;iOiMDXVjQunQtn36qkaDmITpDUf12MVpmHCan4PqmNPXL9KXueZedE4eCKvNprcLrr1aMu/lPXos&#10;1cAkkc0c+zkrinYa5vp6PRYKrlLXd+6rjBJNda5ETCgVpiTqe8LdjMnfwVMqAYea27Cx9L13WMDr&#10;1dsn33hJ8q2f/VaPvfBWneRQOPY7eU5U9L1hQYkeW/6puySdTsdUf1iIiIiIiIhoErMEg7JzbtV1&#10;xmqJSJrNmPvKicN5bcCEhVSG5dyd53pHcQ6/6T/vkyw04ba6QjgJb/N4JLPtmGerSsFc4a5unOeX&#10;rL9csmIhF5YQEREREREREREREdH5h1/SISIiIiIiIiIiIiIiIiIiIiIiInqfohEULL3ve/8l+fCr&#10;T0uO9HcYQZ9PtlML0C3n6g2XSl57xQbJiC9iVE/Pm9R39faduyQHVPecYCBgdNQ2y/a+516WLN1Q&#10;KHlR/jRJk2mCdpboAnTNWhQxeeUrr0t6B/sNVYfYuGEjio2GDRQ53aMKnF4aCBp2u41PByIiokmA&#10;X9IhIqIzVvPqK3IVbe0D+qravajeaTHF2hnnJ6NNc2lZlmTJzbeO652fOGO2ZNHi6XqsrKVfcm//&#10;qB7rHMGEWf+eGj3m7u7ERm7BeO0u0ZQVcqfIoafmpum7IO4IXoNHevr1WO1OtGyedekyPdZTi1bP&#10;Ox96VI/1N6Lb1+6W2HtUl5o0v60gX48tnV8sueLLn9Bj1rLY+wURERERERHRZBUNoEuN24wVUWYD&#10;571Oi1kyRXWtaVfnw/a4s98tOqoaar/x8x9K2hqaMOBIkugNBiSTEtBte2kCOukOe9B5p9PtlLz1&#10;ns/hGLi4i4iIiIiIJqFIGJ1Lf/TLhyUffPGPkr6hLsnRgUEjLQ9rIhYvWi556ZKLJUODOC9auXTO&#10;pD3nCUdwfG/swpd0ooGAviytMFdy+YZr8LM+/GxG4rnr1ko0Va1dgy/3Ff0Aaxo6Qv2GJYov4ETU&#10;sl9zdFiyzYzX6cHaWmPBrJl8zhAREU0CZj4IRERERERERERERERERERERERERERERERERGeGnXSI&#10;iIiIiIiIiIiIiIjOY0EvukRHw+iok6C62iS40NnaH/BLhp3oep2QlHzWD7a15qDksScfl6xyomPO&#10;QATloT1BdN7OU+Wis0P47+eG+ySXf/JTkpm5eXwqEhERERHRpDQ4NGp87dvfk117YedmyeG+dknf&#10;qEdy5solxty5S2U7NwMdMA4c7JS8+5bLJR02y6R9gJtbcTz9PpxnBgNeyZTcLCOzslS2cxP+P3t3&#10;HmdXWeYJ/Nza90pVUkkqSWUBQkICgYR9XyKCMuCGgq0o2rQ9tPbHpdXWdkFb0VbbpRkdW51xGZfW&#10;caFtRNCxXRqwQSEiEpYQQ0hIAsSE1JKqulW3bvWnn/dysWfa+aAHklTx/f7ze+utyr3n3HOq4Nx7&#10;nvfpiuxsnhXZUq8VKjzZWlqb4xH/5NKXRb774x/OCoX0t6NULkXuLVV+T0sDkV++9jvZ4UuXxrix&#10;od4xAYD9SJEOALltvOHmeIgtA8XqQw1NpjdhVnW2V+fmz0ofzB966Qsjm2fO2qcvfqEmXayuedUr&#10;q3N7H9gZ+cANG6pzX9mS3nTq6Witzl14y88j657Xt8+2F56umts7Ys+XnrKm+gosuPnXkY8Mj1Tn&#10;Ht60PXLvO/+2OnfznfdG3vDAw9W5oXTPT1abPd5m/YVLFkU+/3knVeeW/MklkXU9c517AAAAAAAA&#10;AAAAwO9NkQ4AAAAAAMAUVGmYk5WKafGcQnNadGZZKa3gnE2klVVrspTb62siW9ranrSdLVU65Hzv&#10;g++NPDhLK7U2NqZtGRociuyurOB6eFNT5H3DaZXXwmGHRp7zssvS1xZgBgAADjA//uG/xgZ97PNf&#10;zLYX00KgI0OpK+hIf3/kUc94RsoTT856WntjPFFOi5r+0QWrI3t6Wg/4Q7vx/k2Rg3vTftU1NkSW&#10;xopZbZauKdsbU3fW7qwlsrnZLYjwVDn/vHPjkT/x2U9nm++4O8YbTkmLl5ZKo5HlUnrvZfPwUHbr&#10;urtifPIJRzomALAf+T9kAP4gg4OD1X9W2pMu+k7ve7z7xOL+1O3ikJmd1bm+E1dFzj7upP36orcc&#10;tLQ6PujCsyPXbNhWnbtuc2oH+5k7N1XnFn3rnyNPOe7Y6lzdfF114KnUd8Fzqo9+7k13RI48Olad&#10;++GGrSl/8lB1bjibiFzU9Pgb3BcdltrIr5g/szp3+EXpd7/znGdX5woNj3faAQAAAAAAAAAAAPh9&#10;KdIBAAAAAACYgiYnUy+dkZFK55xCOWJpY1qIojCRPgbaXkxda3aW0vcbGptz7+xjXXxu/MKnIsfX&#10;r4/s6kiLZIwWU4ed+prayDmVxTEGimmBnNvr0iO8/M3vjKyr85EVAACwH01OZsOjacHADRs2Rn7p&#10;m9dE3nDXusid2x7IautT+8+6xnQNs+zU4yPXnn9+ZOPOsay1OS1m+oyjjog8aN6T1830KVO5vvzh&#10;TT+NHC+mxVrH9qYFWps627IVS5anfaxJ+zOjcr0HPHVmdKW/J5dd8rLsqm98Jca3feva9HvZnrpZ&#10;dS1Iiyo3dDVmH//iF2K8ZtWVkc0t+d8DAgB+fzVeMwAAAAAAAAAAAAAAAMjHsmQA/EHa29ur/2zG&#10;qhWRy8bvqs7N7UmrqXQdubw6d9yfXx5ZW3vgrKZy0AXPi7y4f7A61/T570Z+av3G6tzHfnR3ZPGK&#10;D1fnTn37ayJbFh/yBz//6GBaxXTLHXdX53qXHRrZPqvrD35cmA5ae+dV9+KU9701cvMX/6E6d+/O&#10;nZHn9vVU50YqKwIvXTK7OnfmM4+LXHzRC6tz9bN7nSMAAABMG0PDaYXj0f7dkc0z0nXvZKkUOTBc&#10;jBwqpI+Famvzr+H20MZ7I2/70ucjF02mx5zV3BH5SCFtU2fl5+vKaUXqX06kbTn8hRdHLj1ytRMR&#10;AADYZyYm0ueJt9+RuoFufvDByJ/94q5sw9ZNMd5d6Ua6Y/PmyNJ46l46WS5lw/3p2uaIs06KPP3U&#10;tZHNe1Inms45fdnaI1fGuK+3Y8oc2N/s2hO57u5078Lgo+n6cmwsXcO99I3vzJYvXxPj4d3p9Zm/&#10;fMl+2lp4+nnh85+Xff5rqZPO3j1DkQuOPCyyti69JzMxVsj2drfG+Ac/Tl2xzn/2WmcLAOwHOukA&#10;AAAAAAAAAAAAAABATjrpAJDbyS9+UTzEpr4bqw917sknRHYtWnxAv8C19Q2RK17+iurcr7f+JvKS&#10;gdHq3LXbd0V++JrbqnPrf/32yFOedXxk72knVr/XPTN1wRkdG6/O/fLWtBLPLdf8qDrXP5RWnVm1&#10;eml17oLlhz5p+wfTReuChbEnh/3lG6t7tOjiCyPLw0PVuZqaQmT93Me78DR2zXIeAAAAME2l6+CR&#10;xzrmlNJ7TU1jlVWex9MKz0OlicjahvRe2GSOF6M0lh7z+g++K7JjIF2XHzKrL7KlLn301FpTWSeu&#10;IXXV3rw3bVtxcVpp+Xl/9obIglMTAADYh+5evyGe7PJ3/3Xk4FDqGNPQ3JgND/SncWO6jhkfSV8f&#10;dMKRkXOXHZL9ZsuOGJ/1jHMjl3ema5z779wWee6xR2ZzZ7ZOuUN6662/jHyk/9HI4uBgZGvXjMjj&#10;Vq7OlnXPifFAeSSyvcWth7CvdHZ0ZBed99x4to9//UuRv7o+3ae16KhlkUuOXJV1z2qO8U+3PhB5&#10;6p70d2zGjE7HCgD2If+nDAAAAAAAAAAAwLR3y89uj13ctWNz5N6BVJTS3NaS1TSkW+nmr0xFOd0L&#10;50e2tqWb25ub2rNFpx0V493b02IJNXX1ka+46OzIjrb6qfcSTk5mt99zTwxHh9IN/aPDqRDn6LUn&#10;R9bV1GQ3/fzOGK+cc3BkwaoLsO8UsuzSV1wST/eNa66J3HDf/ZFNLWlRluE9/dmiI9Pfr42bt0R+&#10;4ctp4ZbXvvqyyqb6xQWAfUGRDgAAAAAAwJSUeuIUGhojBwvpxotZwwORA1n6+tEs3Tw2MZFyrJi6&#10;2rS2tT3hnX6s+873P/nRyD3r7ohc3ZE6SvfUphtCSsOpO3VDOT333ZVVqTdU7t66+E1vi2xqbnbK&#10;AQAAAAAA044iHQBym7lwQTzEzD+6eMq+mIXa2ur4gne+OXLNWSdX52Z84O8jf/qrLdW5f1ifVtb5&#10;53seijz4f/6g+r2Zbek/scWxUnWufX5P5OyjV1bnLnnx+ZELDl/+pO8TTEc1NY//rrYtOdgxBgAA&#10;AAAAAJ6wDQ+kz/wXH70i/ZPSWET7nJ6stTEtZHDiCWdE7tj5SOTkYFrooLG2NVvctTjGxxw+L3LF&#10;onQfwFTuKjM6Opatu299jMuT45Ft3al70FGnnxm5Z8eubMP6+2L8nGOP3W/bCk9n7ZXFVl75spdG&#10;vuW974mctWRRZPOMtuyh+zbEeGBn6hL29XsejHzmmenv2mErljqHAGAfUKQDAAAAAAAwBRWydBdY&#10;Y+UmjUdK6WaqntrUxWZ0IuXesTQ/XCxHDuzaGdk1c+YT3ul7b/px5LqvfjlyaWNTZF9zR2R95Ya0&#10;cm0abBzqj9wwOhK58iWXpjzueKcaAAAAAAAwbSnSAYD/W6EmJhacemr1G68/+qjIl224rzp307Wp&#10;c86ebb9JPz+rs/q9lkV9kUt+q0NO99JDIpu7u73kAAAAAAAAALCPrbvr3njCBWetipzVMStyzpze&#10;bKh/OMbjNWkxgtpC6rJz6BGpe85R83uzZfO7YlxfWzNtDt0tt/0iu/eB+2M8Ppq6Bs1bflDkZJZe&#10;g77587PDX3RojHtnNe23bQWy7CUvvijym9/+duSmn98Z2T6rM5t/ZPo9ndORFnTJDm2J+Or3ro+8&#10;YtnBWc00+vsFAAcqRToAAAAAAABTUKHSvaa2Od0gtWcs3Ty1vSZ1r9lbTB109la62RQn08dCA7v3&#10;POGd3b1je+Q/vfeKyNmV+b7mdJNHa2195OB4eu4txb2RvxhKz9GwfGXkc1792siCEw0AAAAAAJjG&#10;FOkAAAAAAAAAAAAw7TW0zIhdXDLviMjJ4bTgQEu5M+tbuDDGc+trIw9aVukc09MZ2dBQOy1fnht/&#10;/vOsPDEa42J/f2TPklMizzritMih/pGsd2bHftxK4DF1telv0esuvzzyj//idek7hSwrTKTFVPpW&#10;pr9fXbPnRm6/d2vkN//xuuyFLzjPawkATzFFOgDwBNS1tMcPzTlqTfWHn/9bYwAAAADYX+qa2uKZ&#10;J2vSTRobH90VWdvUGDk2UUpfV/rYTFQ67vz/lCcm4rvfuuJN6TG2bYvsaU83tLVMpufaXUxdenZU&#10;OujcPjIUuae1NfLVb0kdeFpaWpwfAAAAAADAtKdIBwAAAAAAAAAAgGnv0x/4q9jFuvrUbaKxLmVL&#10;a33WUF+Tdr9Q87Q4EUZGi5Hrt96f1TSkfS4W09ymm38ZOfmycuTYYDlr6izst20F/l9nnXVGzD1n&#10;7TmR37nlhuzBO+6JcXl8PHL37B2Rux5KedUvrslWr1oR40OWLvGqAsBTRJEOAAAAAADAFFbb1Bwb&#10;PzKeOuZMVnalXEw3ZExUvq6fTKPRgV3/6c6Wy+Xq+Or3phvXNv30pshFjakTzoyG1J2nWE7P9fBo&#10;6qCzqTgceX/lJpCzX/XqyENXr3ZqAQAAB4z582Y6GBXrbk+FOJu2PZAN7PxNjCcrdThtHe2RhXTp&#10;l7V3dGUL+7r227YCv9sbX/va+N7PXnV7dtcNP43x1rvWRzZ3pu7LE5X3jMZHxrO//sjHYvzpj3wg&#10;sqm5yasLAE+yp0fZPwAAAAAAAAAAAAAAADyFdNIBAAAAAACYwjoXLIyNX19Mq6I2VBri1DSkj4FK&#10;NZU12yotdrZtvO8/7Gx5InXYufp976jO3fqtb0bOqE+dc7rqUk5MpgfZXem6s3FkKHLLRHruRSee&#10;HHnBZZdHFpxYAAAAB5TKZV12/Q03RhbqJ7NC5eptzuK+yFOe/9zIXf2jkUfM6szq6qwHDgeiBX3z&#10;YqvecNnl2V/97fti3L97Z2RjS+qS09bdEfnvjZFvWb8uxu9423siP/SRKx1XAHiS+T9nAAAAAAAA&#10;AAAAAAAAyEknHQAAAAAAgCmsa8Hi2PiRymrII6Opq01t5WOg4vh4ZLmQVkbe8LOfRZbG08/90/tT&#10;B511V19dfRHKxZHIzo6u9FgN9emxK113Ng1XOuiMpZ9rWLw08rL3fCiyoIUOAADAAWn37j2xWXfe&#10;/+vIcnkiKw6ma7zzLnt55GnHnBq54e7tkWcvW+ZgwgHuwhc8N/vRjT+JjfzmdddGlkvpfZyhRwci&#10;e5cuziYL6T2ea9elblrLP/O/Iv/4skvSDnpTBwBy00kHAAAAAAAAAAAAAAAActJJBwAAAAAAYArr&#10;PfSw2PiG7pmRxUceiSxNliMnymnV1InJtHbbwxvui/zYRRdE7tyYvh4bL1ZfhPam5sjxmrR66lAp&#10;deMZLKfH3Dy6Nz1HR3rOy9//4ciunh6nEgAAwAHs5ttui43b8tC2yJH+XVnH7NRFta1vVmShkG4r&#10;XLVqZeSstgaHFKaAK976V7GRv/jV3ZF7Cum9nt5lCyNLY6NZVnmvZ7w8HPn+T14VOW/evMhnnfcM&#10;hxoActJJBwAAAAAAAAAAAAAAAHLSSQcAAAAAAGAK6+pNK53Wdc+ILA0MRtZWVkYdHStFjo+Npfk9&#10;uyJ3jqUVU8cqnXbq635rbbeaNB7KJiP3jI9G7hpJOdLYGnnJ298VefARq5xCAAAAB7BSKV37XXPD&#10;jZGN7amD6uDuUrbi1GNjPHciXeuVh1M31cMWt0UWCo4sTAWzZ6cOx3/z9ndEvvKNfxE5Mpjez8km&#10;xrLicOqOPJne8skaZ6Xf+zdd+e7I2rpC9sxz1jreAJCDTjoAAAAAAAAAAAAAAACQk046AAAAAAAA&#10;AAAAMI2tv+ve2LlfP7QlsjxejFxw+CHZMWefHeO55e7I+nJa+7urqd4pAVPQaWecHBv9mpe8NPLv&#10;vvzZyEJ9lhWHUied4mDKrDb9vhey2shL/+vl2Qffk7rqvPSlL3b4AeAPoEgHAAAAAABgCqspFGLj&#10;Fxx9XOS/rr8nsq0x3UxVLE1EFio3XdQ0pPmRiTRfm/55Vlv7+MdGpcly5N7Kvx0YTTdvDdc3RV74&#10;F2+OPPm889NjO4EAAAAOUJOxWVdfe13kr++8M3Jg547I4y46L2sYTtd+/eWUjTXpGrClrtZBhSns&#10;da9/TWz8rv7dkZ/71v/OauvS+0KdvT2RfauWRT667ZHInfdvy976wStjfMftv4q84l1vj2xta3E6&#10;AMATUONFAgAAAAAAAAAAAAAAgHx00gEAAAAAAJgGnvXKy2Mnbr72u5G7Hn44cnIyrZo8WZP63ZRT&#10;k5yssSGt5VYaG4scKv/W2m6FNB6bTKsnjzc1R178prdEnv3iS9KPOXEAAAAOaNu374zNu/ZHP0yb&#10;WUjdcuqbGiMbyvVZT/OMGA/sLkUee/xiBxWmkXe89S9jZ7Y/+FD24ztvjXHbrPbIusaGyIGdqdtO&#10;oTbLxsZHY/yV7/1j5J1bNkW+/MKLI59z/rOypuZGpwgA/A466QAAAAAAAAAAAAAAAEBOOukAAAAA&#10;AABMA11ze2MnLnj9myO/+K53RhYqq58+1lGnptJRZ7ycvs5q08dFpcLja7uNV9rtdMxfGPmqt787&#10;cs3pp6fHdMIAAABMCdf9IHXQGSyla8P6xvrI3mOPjOzrWpC1l2pj3NzdFTlnRrODC9NIQ2PqevPf&#10;rvpw9to3vTXGv9z1YGR5Mr0f9Fh3rYlSKSuXUsethubUZWfrYOrI9a5PXhX5hau/kZ123PExfvaz&#10;nx15xLKDI71nBAA66QAAAAAAAAAAAAAAAEBuOukAAAAAAABMI2tf8KK0M+W06um3rvpo5PDu3ZHF&#10;Sked4kTKxxrqTNQ9vrbbUWeeFXnp266InD1vvlMEAABgihkc3Jt9+4f/JzZ6pD9dE06MD0cuXLks&#10;sqmhMbvjjo0xvvCC/xJZV2vtb5iOWlqas0989EOxZx/91Gcjr74pddvKCqmjVqFQk40M7I1xa1dn&#10;5PDAnsr30s9s7d+RffVHP4jxrf3jke985cWRqxbOc+4A8LTn/6YBAAAAAAAAAAAAAAAgJ510AAAA&#10;AAAAppFCIe3L2he9OPLw40+K/NpH0kqpN/8graI8Vkorna44Zk3kBa/80+qLcMzasyMLTgwAAIAp&#10;65rrvp/de/99sflDu3ZGzj5oUeSxx5wcOa97XrbjnodivGzRLAcbprmGhvrYwb/88/Q+0Izm1si/&#10;+8wnI0tNzdmMeXNiXJ5IXZqH+wcjW7tTZ53i8GA2e/HCGA/sGYn8yte/H7nqDS9PL2DBu0oAPH0p&#10;0gEAAAAAAJjGGpqaYud6F6UbsQ5etjRyvFKks2DJQZFtnTOcBgAAANNAcSxd7339mu9mI0P9Me6Y&#10;MzPylHOfHTm5O91Y/8C2+7JzTj4jxo11NQ4/PM386R+/JHb4mNWrIv/m45/MNu1JhXt7B3ZHloql&#10;yMmxlP9eurNr2yMxrqtbHPnoo+lvSnkyFej4awLA05kiHQAAAAAAgGnosfVKu+ek1U9f9IY3/YcE&#10;2MmhUQAAIABJREFUAAAAAADgyaVIBwAAAAAAAAAAAKaJb159bezI/f0PZbUNqZ9Fc1tLZEtvd+RD&#10;67dGNk22Z8ccvcyhh6erQlrm5eijUyedL/z3j2U/+Mm/xvhr130/8rZf3BpZHEmduZraWrOm1rYY&#10;17c1R85eNC+yJh5u8reWjwGApx8d5QAAAAAAAAAAAAAAACAnnXQAAAAAAAAAAABgihseHo0d+Mb1&#10;10WOjw5lWbkc446e1EFneGgwctkRR0aeuuKobEZ7s0MPhJbmxuyCc8+I8TPPODHyhptSJ53rr/9J&#10;5P39u7PtgwMxLo0WI5ct6EkPUNBBBwB00gEAAAAAAAAAAAAAAICcdNIBAAAAAAAAAACAKe5zn/t6&#10;7MD6jfdG7h14OCuXxmO85rxzIg/pOShy/MHUBeOoww922IH/VFNTY0yfvfbkSp4UOTQ0mt328zti&#10;vGNwJHLtcYd7EQGgQicdAAAAAAAAAAAAAAAAyEknHQAAAAAAAAAAAJiiHtz6UGz4l75zTeTewd9E&#10;1tbXZn2HL41x77x5kZ113enrxb2RrfVuIQSeqEL8XFtbc3b6mcd71QDgd9BJBwAAAAAAAAAAAAAA&#10;AHJSBg8AAAAAAAAAAABTzWTa3vd/5FOR5Rnp68LD6Rsz+xZkvfP6Yty7tyVyZGwi8sSzVzjcAADw&#10;FFCkAwAAAAAAAAAAAFPM977/k9jgf1l/S+TewYcjG1ubImcumJ+decozY1zOWiNX9M6N7GpvdLgB&#10;AOApUONFBQAAAAAAAAAAAAAAgHx00gEAAAAAAAAAAIAp5IHN27L3ffJTscHNXakrzo5NOyNn9vVG&#10;HrpyVTY+NBbj2Qu7I086ZonDDAAATyGddAAAAAAAAAAAAAAAACAnnXQAAAAAAAAAAABgChgaGo6N&#10;/MCn/0e2czh1zhnYvC1y6QmrI+f1pW45C9tnZ92L0viEQ/sim+qt6w0AAE8l/8cNAAAAAAAAAAAA&#10;AAAAOemkAwAAAAAAAAAAAAewUqkcG3flh/8+8sbbf5ZNlkdifPCaVZHHPuOZkeMPPxrZO++gbE5r&#10;d4wXzu5weAEAYB/QSQcAAAAAAAAAAAAAAABy0kkHAAAAAAAAAAAADkBjxfHYqPd+6BOR37v9hsjS&#10;eH82NjIc47pCbWT7UOq2U9vcmXZkeCI76dgFMSw4uAAAsE8o0gEAAAAAAAAAAIADxeRktmXrjtiY&#10;K6/6TOS6rRsiG5pTuc2jDw9ntakmJzvtmFMje5paI2uauyPPOHpl1t7W4LACAMA+VOPFBgAAAAAA&#10;AAAAAAAAgHx00gEAAAAAAAAAAID9bHR0NDbgS1+9OvvKd6+L8a7RXZHFvYMph1L2Ll6YrVm+Jsbt&#10;je3pZ4dTl51nrV4euXDuDIcUAAD2MZ10AAAAAAAAAAAAAAAAICeddAAAAAAAAAAAAGA/GS+V4onf&#10;8La3RH73Jzdl7bO7Yjw+Ohw5o7cnsr3roMiTjj41O27l6hjv3DUUeVzvgsg1Kxc6lAAAsJ/opAMA&#10;AAAAAAAAAAAAAAA56aQDAAAAAAAAAAAA+8lt69bFE3/vxhsjhwcGs0JhMsa9hy6JXHTUYZFnnHpm&#10;ZM9Ya7b90WKMVy46JPL4ZXMja2oKDiUAAOwnOukAAAAAAAAAAAAAAABATjrpAAAAAAAAAAAAwH6y&#10;/cHt8cT9O/dEToyNZhNtrTHubp8dubx9UWRxSynyvua67PRDFsb4+OVzIgsFHXQAAGB/00kHAAAA&#10;AAAAAAAAAAAActJJBwAAAAAAAAAAAPaTxX2pS05nZ0fk3tG6rDhcjHFTVhtZHJ8Ref89Q5F/dukJ&#10;2dKF7Q4ZAAAcYBTpAAAAAAAAAAAAwH6y5tjV8cTnn3tO5LU3/UtWGi3HuGvuYZFrjzk68oRV8yNb&#10;W+sdLgAAOADVOCgAAAAAAAAAAAAAAACQj046AAAAAAAAAAAAsJ+95bWviw2oqcmymd1zY/yqS18e&#10;2TOzxeEBAIApQCcdAAAAAAAAAAAAAAAAyEknHQAAAAAAAAAAANjP5s6dExvwkSvf71AAAMAUpZM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D4N/bt&#10;WAAAAABgkL/1IPaWRw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rZ7iN&#10;AAAgAElEQVQ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Cxdwchcp51HMf/lHrykIugPYgRelkQLAoFESSKd3sRxb10vHgS&#10;AqIXke5J9NZC9dLCJsIIQdR4SBAMspsSEgKS3a7lRa1x42KXPZTd1S6S5iLvOoF6mZn425l9353P&#10;B97r+877PHN54fk+Dw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EDn3GnemfSTts0aAAAAAAAAAABdItKZsykWGQEAAMDC++e/3580&#10;BCIdAAAAAAAAAAA6RaRz8tbG3fEf777X09cCAACA+dna3Z/0rAPTAQAAAAAAAABAl4h0Tt7YnXy3&#10;D49qd++op68GAAAAs3fz9s40z9gwFQAAAAAAAAAAdIlI5+RNXCR0887fe/haAAAAMB+/vzt2/4tj&#10;zXAw9iRbAAAAAAAAAACYN5HOCWuGgzbSORx311++8ac+vhoAAADMxW83H0x6zKaZAAAAAAAAAACg&#10;a0Q6s3F13F23dvfr3pt7PX49AAAAmI1rN/5ahw8fTbr32O9uAAAAAAAAAAA4DSKd2Zi4WOgnv/hD&#10;T18NAAAAZufVX031vSzSAQAAAAAAAACgc0Q6M9AMB+1iocNxd751f69u3t7p6ysCAADAiXv95xu1&#10;fXg06babzXCwYfQBAAAAAAAAAOgakc7sXJp05++9tl7vHT3q8SsCAADAyfjL/f16/cYfp7nXy4Yc&#10;AAAAAAAAAIAuEunMzsRFQ4cPH9XFH/2ux68IAAAAuXYDi+//dP34O3mC9tTaq4YcAAAAAAAAAIAu&#10;EunMSDMcbFfV5Ul3v3V/r1ZeeaOvrwkAAACxdgOLrd39aW6z0gwHB0YcAAAAAAAAAIAuEunM1sXR&#10;Lr9jXbn7tlAHAACAhdOeoNN+D7cbWEzhQTMcTDy1FgAAAAAAAAAATotIZ4ZGu/uuTPOENtT5zg9v&#10;HC9QAgAAgLOu/f795kvXjr+Hp/SiPwUAAAAAAAAAAF0m0pmx0S6/69M85fpbO/XV7/667r051Q7C&#10;AAAA0Es3b+/Ul799pbZ296f9+a80w8Ga2QYAAAAAAAAAoMueNjtz8UJVbVTVJyY9bPvwqL7x4+v1&#10;teefrW99/TP1zEc/fDZGAAAAgIW3u3dUP3h1vW7df6LNKTab4eDioo8dAAAAAAAAAADdJ9KZg2Y4&#10;OFhaXm1DnXbX33PTPPHK3bePrzbW+dLz5+sLn/t434cBAACABdWenPOz61tPGue0Dqvqgv8NAAAA&#10;AAAAAAB9INKZk2Y42FhaXm0XFt17kic+jnXOvfah+vyzH6ul8x+pz37qmT4PBQAAAGfcv47erz//&#10;7d2607zz/4Q5jx0HOu3GF/4vAAAAAAAAAAD0gUhnjkahzher6uq0J+o8dvjwUV1/a+f4qmtP1PkA&#10;AABA3zwOdDbMHAAAAAAAAAAAffGUmZqvZjhYaxcajRYcAQAAAP9rU6ADAAAAAAAAAEAfiXROwWih&#10;0fnRwiMAAADgv34j0AEAAAAAAAAAoK+eNnOnoxkODqrquaXl1ZWqemkRxwAAAABG2tNmV5rh4GUD&#10;AgAAAAAAAABAXzlJ55Q1w0Eb6XyyqtYXeiAAAABYVJfb02YFOgAAAAAAAAAA9J2TdDqgGQ62q+rC&#10;0vLqhaq6WFVfWfQxAQAA4My7PDo9Z9tUAwAAAAAAAABwFoh0OqQZDtaqam1pefV8Vb1YVS9U1acX&#10;fVwAAAA4Mzar6lJ7NcPBgWkFAAAAAAAAAOAsEel00GgX4ZX2GgU77Qk7z33gOrfoYwQAAEDnPaiq&#10;9vt2o92Qor2EOQAAAAAAAAAAnGUinY4bBTuXFn0cAAAAAAAAAAAAAAAAuuwpswMAAAAAAAAAAAAA&#10;AAAZ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DAf9i78yDND/q+89/n6O6nn77vmZ57RqORBh0jIQkJIWPAB46xYxvbGIhTThyW&#10;LGZJOZuynQ3xOokJ8TpkbUzs2CQVHLswGGIKB2NjDnsRIKFbI41mNGfP9H13P9393MfW8yj5b2u3&#10;an/gQvB6/TNT9Znf8zy/o+a/d/0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H2lSNgAACAA&#10;SURBV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sq6gAD/vwxExE5jdq63ffDTT57/kdLC7o9FpGZ3D2U++gM/9ENP/H996HKxkm//uff0pdPHH7zt&#10;RkSsuBUAAAAAAAAAAAAAAC9PIh2A/xeLe5VOhLNdWsrcMn5k98b5y3dv/tWVn1u8cu342sryjak7&#10;T4y191ah/IMXnn0umpVqjN167J0feWHuf70rM/3o9eVrB9r7XqM189Z/9/Pn/sc3PfGvP/n2Rm/q&#10;F9p/L2wVTj3x+5+da2TTnz76+gff+8CPP1ByTwAAAAAAAAAAAAAAXl5EOgD/Dy7/1p/3lLpSP1/Y&#10;3XlDdCKdQtfcgeHne7Zq9zz/8CMnKqVSq39g7FULj57vRDxbC0tx7sq5aGaaMbmynB+5+diHLmU3&#10;1urpRnd733fz8d2zH//yp3dKhdFrjz93sKucum99ZjbX3mYWrkRPru9EfmDwH6+kd7s+NXX1H/8f&#10;D7297r4AAAAAAAAAAAAAALx8iHSA73iFF5Y7Ic3Fzz78A41y7acyvbl6I5euX/3qs2++fOP5fHsb&#10;PnAwcyZ9z2u31taru7Wd3WvLlwarlxqZoxPHO5evUtyJtdpGpKvpSBfWozGXz4xNZaaO3nm60d5L&#10;i+sjjz/7/LuLUYutzZUor+/GxOR059hD+49ENZuKcq0a/dned73+2dS9f/JnH/qjcjb16fb+tl/9&#10;uevf6fcIAAAAAAAAAAAAAOBbnUgH+I73uX/3H9/RvgZTE9P/orCzlSuWyr1d/X3ps9efbw4cHE61&#10;t8GhoXjic1+I0dHJ7qHc5Ghh6/lGYW+n2UovZNp7VzYbW61q1FqN6O/LxfTNR+Pw8ZOxubza2a89&#10;83xcnr0SmVw2Dt18SxTTe1Gv1TqX/oWr5+IVN5+JB+95KKrFvczW09fvX+uq3N/X1/ee9v7VP/rs&#10;M1s3lp5aKRX/5O/9yrsvfKffLwAAAAAAAAAAAACAb0UiHeA70tfe+9H7Cj3VtxQrpVMj+/adbl+D&#10;pdm5/I0bV3onh/dFV7orTt1+Jl2plTqX59Mf/8MY6B6IoaGRGJ06GBP7jqQbC9db9XxXZx8cG4+T&#10;vd1RKO/GQz/8xsivlOPxP/nzaNWbnb1r32icvuuVcXDf/qh3p+NqpRbnbrzU2+y2duPk8Zvi0tNP&#10;x1fOfSVyuf64555XR66WO9HeF756/vjWyvIbqsO5n/z4H3z8rW/56bec99QCAAAAAAAAAAAAAHxr&#10;EekA33Ee+8Anf3Dt+uyn+kYHuyYG+6LQ2+pcgkKtGGN9Y/HClefiwsMXY3r6WJw+eltnazYjerp6&#10;49rGfDRGB2P/xP5Ub3dPqj7c09nLO7ux75bjcWstG81z81Hr74++O4/Eo1/8fGe/bd/dMXFkfzS7&#10;u+L8Y09GVzMb952+p7PV0s2YXVqIzz3zl3GtuhJ3to7HjWefj0y+u7On872pkVOHeysrGwd3n7vx&#10;roj4Xzy1AAAAAAAAAAAAAADfWtLuBwAAAAAAAAAAAAAAACTjTTrAd5R//7V3pfefP/7PV1fmugbT&#10;41G7XoqV3fXOJegZG43rN16IjeZ6dPVl4+LCxRgf39/Z+gZGo9LbFfv3n4x7b7sr6nObUU71R1d2&#10;sLNfP5CP0VI2Vl+4GHPNcmR7c5EfnYzJm4519qGefKx85el4cnsl+gaHYvr4zdHbeKmTXFleiUJv&#10;Ku697zXxyt5U5KpdsW/6QGQbqc6+V9iJerHVk210ZXdvrB30xAIAAAAAAAAAAAAAfOsR6QDfCbra&#10;5/j5f/GfX3ffbW9+87Xc03c0erKxdmMxzs+ei/nNxc4lODh0OHp6e6JWbUS10oh8ZiCKmUZnu/v+&#10;V0fPYD5yXbkoXJ6Pq/OX4/Lilejpynf2u+5+MLqq9SiWi7HW2oj+3EiMRDpOj5/s7NlqMxbKO7G0&#10;tRLF1Wux0yxFtVHtbJnNWhy+7daorxRiYeFGTJ+4KbZSGzE41N/ZJ04dje5WV2zPLmWWtlcf+sh7&#10;3nf/z3zwnz3qyQUAAAAAAAAAAAAA+NYh0gG+7T310S+8q32OoycP/kZlZiN2lzdjMDcQl5cX48nV&#10;FyOfeem/wq29zZjKH4h0Ix9j48PR09sXtxw43tkWnzsfMzurkR8djSPTx2Pt8lqst4rRXa139o2N&#10;lZicPB7n165EORvx3ftujfJuIeYK2519+OD+WKhtx26jHHOt7egvbcROlDvbUD0TQz0DMXnfyUjd&#10;yEexVI4DD5yOTLXW2VtblVhdX45CrRTdXT1j5b3KT0WESAcAAAAAAAAAAAAA4FuISAf4tvaRj33s&#10;6P5G779sn+P6ucvx337/96NUKsXU8L7o7c3Hke6pKDVfimUqPdkYOXowXnP49bGxvBL1VjNqqy9F&#10;NrVSOU6cuCUmxqfi8NGTMXJgIi5euBBPPPVSK1PINGJluBGHDt8Ur7r5rjh34ZlY39iIYvOliCe7&#10;OBO9I8OxE6UYzORiavxAvPrQSwHQ6Vtvj1ymO26cvxAHe6Yi/4rpWH/xapx75qXPXl/fjKnxw9G/&#10;bzJGB4ajt7//tZ/68H+5+Uff8XcvenoBAAAAAAAAAAAAAL41iHSAb1tn//WnbrupO/3mnVxxsH2O&#10;z33lsZjZW4m9Vi1WN/fiZO+pmL7plljfWOtcgv7+/rjzyC1RLZbjxrXLrWq5nNp3+HBnmzp4JPKt&#10;7li5PhePn30k+jL90T88GtMnbursyxvLzXKr2Lrnta/NVGZWo9AqxJXKQqvVyrTa+9H0VHpoZCQO&#10;FY/F0SPH48zUTbG9vto59pG//Iuo9/bEXuzFpaefjqOXT0cpU41rcxc6+06tHJvFYtw+NhLdtVR0&#10;p9Nn5q/Nf+FLv/XJD7X3tZX50c1LC4/f9cOv+/p9b3vjnCcaAAAAAAAAAAAAAOBvnkgH+Lb05G//&#10;2etqxeJ/XXrq4shqeq9zitXtUhzMTcZcZSnyqZ6oRysqUYtUdDqaGOzOx40rV2NtZ2X3wuaV3Uy5&#10;Nby0t5FrbyeO3xxbW8V47OpTsZMtxlBrII7vvzl6h7s7BxfW11rdlWhenb0aA7mezOZWMXYbtVSz&#10;Ve3sW81Sa2wwt3Ow78TqicGDR1fXlzMPn/+/Ot87V1iLhw7dG2/64TfHyh0PxFPzF2P3ymzUai/d&#10;mb1mM3L9A3FscjpKG1tRurAXrYn+Q9e2zv9aey9fWoq9re04+xdfnVtbXX8sl+357df/3I9/0ZMN&#10;AAAAAAAAAAAAAPA3J+1aAwAAAAAAAAAAAAAAQDLepAN8O+rdaZbfd/XZp0eeefaxxk5XpRMk5gZH&#10;UzcdPRWt1e7I9OQjnc/tZdLN4gMPPjTQ2euZ9NbSSqoZqb1Sqlpq5VqV/MDkcHtr9vcOpEu1dHdX&#10;b+SajWYxVWvtNiuZRiOa7X3/yP69/NBI61D/RCM/MdJTuLfc1z+zEBPjU53vHhwZag0fmPrA0TtO&#10;PjL76cc+U65UM81659A41X8opnLD8YU//1Ts1WuRm56KQ+PTkdnc6eyrtZ24afxwPPbIl+LK5nyc&#10;6J+O4zffHhsT2529uDYXxdWtOLt86eAd21sHD49Ov+ljv/bhd//UL77jw55uAAAAAAAAAAAAAIC/&#10;GSId4NtOZX77YHln58haeTsWyqvpue2NVPscj1bq0X18MIb2HYhmvVHsG+zfePWd941kV3e22nu1&#10;0ai3StXJcrE2Nj16pFWtVZpDJ490SpkTt5yuXn7q7Hh+YCQ1MnQ4Va6UW3uZRm16YqLa3o9816sr&#10;fZHJLTxyrmt5dXmnnC02/vZP/OTAWCXXubyPP/bX5b3Z+Z+oHz/UX8rHlUwrf+vho7e8dOnXd2Ju&#10;ZyGeWHkhcq183NbKRt+dN231d93UiYe6rsxnMrVGpOsRR3OTsVcpxkZlN7Y2Kp3Dr849FyOp4Uh3&#10;ZWN2dT5WL1/pnsrc+YGPfvSPvt7e3/a2t571lAMAAAAAAAAAAAAAfHOJdIBvK4//1p++e/nilZ9u&#10;pdJjh19xKra7qqmNR77cOcVUtif2apVmFHb3pk/dnDp+1629jeuF0hef+Hy5vZdT9Tg0dHAjO9A7&#10;NDYw0pMezX/51E0nT3YOvrzSX+9uFDL5zOD62lKqd2QkDp48Xnxg+nTndTatnUpzZnUuMzc717dV&#10;Xk2d+Z7vqvbWovHIl7/QCYSuL8/W1hubg5V6/UcO3XXHH868cPEfDJ85dai9bT52Ls5ee6a1Wa+2&#10;culma728mRnb1/97d+4/dK29L2w1fmeztBvdw0Nxdf58dEV3DA2lYntmpfPTpgf2x2B+MKpdEadu&#10;viWKM4sRG8WBvRurp//7vRXpAAAAAAAAAAAAAAB8k4l0gG8bD3/409//4sNf/YXZ+avZnd3CVqqW&#10;nRg5dCB9+sz9nVPcbZaiu6tr+8yZ12S2biz1Np5byK3tFJrXN+Y6+9TQ1O58YbF88sitrXR/7tEj&#10;v/TWt479wdlPtLeHr7/4yovLl7Zz2Z69fccP9Z16xZn0wUMHm1sv3si098ee+lpro7q7N3zgYG9f&#10;vb8ns5XKnX3k0eYXzn250d7HRicKA9n+9Obq5uTE9m55+IHjD1aKlZ9qb6cfuP/XTh08GYVmOeY2&#10;llKloa75Yr71kbf+2I8stvd/+9y5dyxfnb+7K5eLI+MnozLaEwPjo3E6Nd753UeOHIvuXD7mZq7F&#10;5kYhCnu7MTk1HluXll/93+/txzzlAAAAAAAAAAAAAADfXCId4GXry1c/kz34xd6HdgeyP9Q+h82l&#10;lb+9vLzcO7u5uLdYXGnlUwOL9bWu0e7p0e723ldqbpw4dLz7ytNnB3eXV5uZ8aOt8RPHum8/dudY&#10;ey+Wiq1SvVJer++lbjt129xrZrr/p2dK5Ve2t65srrer2bW7b2S6ee+xu7pzte6u9RfnUrVSdaC9&#10;j4xObNb2unbTqeZ69GaHij1R6cnkcqPDI5037axsL/RkevcPj43msgM7zZ8fK+UOnDpxZq29rW68&#10;2NrOVlI9tWx6YPxoVKcHPvaef/Ur5//Hfbn1vldd6xsfvXvu+kysFQuR6u6Ow5W+GM31dPZrVy/G&#10;cmEtBlr5qI/1xPjp43H8wPGoDXR1IqCP/84fPvyW//nvfMKTDgAAAAAAAAAAAADwzSPSAV62uj9R&#10;/Hvzq0u/Nz8z0zmFak8mUs2Ird2ddK1e3+kZ7K5mBnKF3qHBa+29d2xwuy/b+5rmVqnVSmWag0f2&#10;ZVbmb0R/KZVu7/1do5PV/b0ro6889qV7jt5y/+zzF9+ytbnR2QZTPYOjgyM90/3jrRefeaZno7K1&#10;u1ErVLO17pH2vu/AgZFUqxWVvb360L7Jx47dd+b9OwtLv3a0cMvR9p5fGRnqz/amS7trxQvnnqoO&#10;F468dfOJmYn2tvjipfrzG+ej2UilRnpH07cVTv/sJ/7++/onTh5/sb0XF5e+Z/vGbIz39kffgfHI&#10;7jYjH5ko1kqd805nu6KwV4it0nrkygMxOjgeT3/94VhfW+l8/tiZ2//Tv1qfufHP3/ver3vaAQAA&#10;AAAAAAAAAAC+OUQ6wMvSEx/801Nnv/b1f7OwMN86ev9trfY5HOk/kG5UynH30KtGd4t7PcVmZTs1&#10;2Dc3duuRn2zvb37j3zr56B/8xa0DY+N9k9ND6Uw5UvOLs7FR6rzsJjLprr3bTj2084rDt04//qef&#10;33du5rniyMhoV3u7/cAdzTP33Jcv1Pfi3M7XK61Uertcr+Ure1up9p4u92dyQ4MjvZmu8vipE7/+&#10;d37xZ7/4b3/5V986cfLEL7X3Q5MH337uuce2lupr5eHmWDNTGG6t7ZQ731tplGK2vB4D6YH0oVw+&#10;1SqUhp989JF3jl+/0dnL5UK0dqtx4/psNEfycdurXxMn+w/Hteee7+z1Uj1u2XdLLJU34vzlc7G1&#10;uREjh/fHX197srM/NDg4sP/YyPdEhEgHAAAAAAAAAAAAAOCbJO3CAgAAAAAAAAAAAAAAQDLepAO8&#10;LC3MXB2Ynbs+1Nqfb/U0uzvB4dWr52Pp6kw0a/UYnRztm7rzVK05lPkn37v/lmPt/en/8tkPb87M&#10;9jV6e1pT/fvSrdpeNBqN6M7kGu29d6B/p76+NVi8tHionGns9g0PV/b37xtpb5XtQtcz116Mpa21&#10;yPTmureK20M7m1u9/Znezlt8mv3Zeq1ZXJvKTjSnWr3fGxGf+yf/8r2XHvnNT32qvV949rk3pXt6&#10;igOpkVR3dy5KqUarnnupkxwcHo7JteH0cNdgaqpnMK5uXG81It1aPL/S+Qf33fOaSE9GlC5WYn1v&#10;N3ZTlXj60tPx/KXHO8f3NLqiu7cv8sPDceb2V8bK6lLMbi1HOjKdvbS6GbsvLNz3j/7ynenf/L7f&#10;bXriAQAAAAAAAAAAAAC+8UQ6wMvOl69+JnvkVXe/6sXnz8VGq5ReWV3unMLK+cvRn+mJ1eJWzD59&#10;rnm6dW/ujh/5/ruX51a+u71fO/dCfm5rYbeQbkTXRvdAs9roXkkVK8UoF9r7vftu7p/qGslf+NIj&#10;1Xo6hm46eTKaO5VO6fLwUw/H2eKVmO6ZbJYq5fSBI8cHpw70N7onOg1PVCo7hbXZ2cp2emmgt7//&#10;7//JL3ywFrXmJ+5495s+396/fvaJzw9OTL6xe2+v3urKplOjfXOTXX1/3d5qi5tvOXHkdAw1s3Fx&#10;6Wq8UJ6No7lD6YHu3pc+e30zukYGY+TEkVi8fjEKVxdjdXY5trY6Pzv26sUYqo7FaLMRfcVSTExM&#10;RS47GvWN3c7eMzoURwYm3zDyqfzPxvfFf46IuqceAAAAAAAAAAAAAOAbS6QDvOxMnhv7iWcfffh/&#10;Xy2tNfoHpzPZ6ktnMNA7EPNr83F9a7aZy/a2dsrlxo0b114xeORkf3tfLq81z29cjnz0FbKpbHF0&#10;6uDkqTvv2W5Wa50QZ7jem39x7kJxJ1XaKCxtDTdGcv1TQ+Odz242GpFOpZqpVKo1mh+OUrMWQ6Nj&#10;qfpuqdbeNzZW9npb+YmxruH8UCFi59zML1X6u9/51Q/+1/ZbdWKhXnvnyMEDP9va2Lg/M9A92zo4&#10;8Lv/2/vff729feg9v/o7vetD7yjOrr09Wx9v9S1uproy2ahWS53v/sLFv4rB7uG47b4HY/ro4Rgc&#10;HG6VSpVUbnOts9e6uqKSasXM9kLkNlIxlqrE1L7peOj+TpsUS2uLsbC62FeuZn/vk7/827dM/szh&#10;X/yu428S6gAAAAAAAAAAAAAAfAOJdICXlbOrha4Ln/nyT194+omR4t5aenl1sVEcO5Jun0N/bz61&#10;XSm2unJ9zczgQDU11LfbLNafqVSqjfZeqJRf0ayl682eVmp5db6ZbaSrt9xxV7aaaubb++rZy61q&#10;urk7v7XU6O7u3tqqbO1lB0b3tbf2G3PS8/PNaiqyg9OTkcvndhvzS41oZfva+0jvxORIvrdnsnug&#10;9czcs83dUqm1b/+xkeHG/g+29x9978+8/YEzd7X//sHCJ58amrky+5ZH3v/HP9Hejo7tPztfqH1g&#10;Nb++NpI7+A/vGhrt2bgxE1eKSy/dmlQrdmu1OFTYip5CLTZXC9F9ZLJ1tH4i1fltzUzkBvriucUX&#10;Y2luNnqb1Zi7eili/4HO4SNj4zG/vRw3zl+Lnaj/o2qj9pfxvvicJx8AAAAAAAAAAAAA4BtHpAO8&#10;rHzywkeaR8ulTF/fQPapa8/UtxqV1MrqWrN9Drc/+F2Z3L6JVLpaSfUODtTT6fjrd7zrXZ+9ev7F&#10;H2zv+4/fPFSrZIaaqUapmWnGqROnytPp/O7MymylvdcajYmunr6h/eOHa62IRjrT06xk44/b24HX&#10;vPLB4csHpncapWj1Rmn9xuWNSrYad95+b+fyHR8/Obg5MxczS9ebz65cbkUrnWp/yNjoyKvae+HP&#10;nvtvn/mr81+66cjBD5XOr/xhZWv3vstXX+wcW89nvqfem3nbqRMnf/LZKy/8h8PHDv92tlh9XaXR&#10;eUlP7NS2Ip3uie3ZuTg+fSLqzWaqOb8TBwf3deKjTLYrtb65lj5x6ERk872xcf1G9EcuFrtXO8cf&#10;6u6PA0cOxwvLK7G8u5E5lk3fFiHSAQAAAAAAAAAAAAD4RhLpAC8rf3f7vh+d2ffc7euzczHcP5Up&#10;bs+3dhvlzhtltkvb0T80ELn6UKa8vDY4feDwzefPn/v3a19/4c723r9XXxsbHsgOTExle9Kp1MbK&#10;YvHS5RfSu829Tuzy/d/7Y410f0/vxur6xOLifKHYVf/Tt7/2h8+1t81Lc3e9uFrb3N3dHekeHWp9&#10;bXEp7r3z9r77Xvmq/va+dXmxUUx3ZW46fiozszPXvLpyI1WtV2N+/lq5vZe+VBzqGxr6sczWXX9r&#10;5/yNmx5//tF6K53q/O6D+49Ec//Qvv7psV95/2/8wVt+94O/8Q9765UPnzg88V3tfWd7O8qrG3Fu&#10;/vlYWVuM2+96MPZqtahcu9h5g9B2lKqFUjEdma6u/NRopHP5qKSz0axWO7f22szl2NdzIiZfcXNs&#10;Lq02NmqFFU89AAAAAAAAAAAAAMA3lkgHeNl4/I+/dG9zfvN9qzMzrRtz18p92Z7cHafvTbUmBzqn&#10;MNDsjuZ6IVauXYmlwmpsV4t31bPZ1u7qQidKef7as/VMqqd2U6qVLuV7h9cLa+np/Yfi1vGJsfZe&#10;XdjIPnPhmWZ3T29l4vDBvbvvO3Ph0lefemd7u3jxbP7q+mxxe3Oje2Jluu/UydsnRrez2Uc/9med&#10;t/jM15Y3s9HV098zPHTzyTvTg0OTsbe+Wl0sL221993FamOiUUuvLSwdeeLJrzSeWj8fA+nuVnu7&#10;tr6QfrD/DTGyk379Z979gScP9nb9pzP/5me+7/n3feo323trs/zOnr6R1onBY6li1GK+thmDuXxc&#10;Xb3RiXx2W+XufdOHm9VyJXLZnjh17HSsrq/E7m6hc13KPalYWViI0VNHYnxiqlLbaz3vqQcAAAAA&#10;AAAAAAAA+MZKu54AAAAAAAAAAAAAAACQjDfpAC8b9Z3KGzdX1oYfnXmyenHjctTqrTiUrsVQvvNC&#10;mcjuZWJg37547NIjsZ7ajXy1FI3uSE3fckvnTTmLu+srS4vz1Rsr11uHjp2uNDOZTLVZ7X72a490&#10;t/fyTjlerMwUxwfHtu/s78kXZ5Z/aWNutvPZ25XdUnSlms1MunJj6UZ++PRNud1WKRa2l3c6n91Y&#10;2a1Wm6nT4/nWK/edSWWOvSIW1uZbT1z4eudNO93dvVHvTqfmi1vNnXQl1YpUFJvNzg9vlIvp5auX&#10;ozgz34x09nBuuO+Xy79efuYHfv2fvqe9f+If/NNjO4ur39c1PBS5qEdhaz2mDg9Hfmy089tqhe3U&#10;zvZ2Jp3vjuFsTwzW0jE+fTyW06XO3lWsRSFdjsLSSoyNjXfV5tb7PPUAAAAAAAAAAAAAAN9YIh3g&#10;ZaPeqKVXVlZapXKtq9VI9Uz1T0alXIlUqdo5hb1WKkYi4g0P/kA8cvar8boff3NkCrVYffF65/+6&#10;B46+avK5oQuFrd1CeWB68v+cvu1kOVZ2/9nuteVOLFPI7DaHcvndgwcOj373d39v///N3n1HSXLX&#10;58J/KnR1zt3TPTmnzUG7ykhISIDBpGswYDA4AAZjgwEb8AUMGGPZGIRtwMDFEWMw+IJtJBBCCeXd&#10;1e5qw+Sd2DPdPZ1zqOqqek/Xcs+51+e8532vkS2teT76Y2b66V9VddVv+x+d53zTpxaR20lbx+5I&#10;UFXVKNsEh8/pDqLeqLWhaWJbN5zd3GUL+EKyFIw4vcKJUw+YhWIBo4NT9rG+GatJk9Er9Y6Agh6R&#10;PzZ46OBbzPPyQLPdkrpZ1N+D1fSamVVLxo0Hbzb7Bvokh2z/UupL372zm9/60hd95MH7771XLLs/&#10;pdYbQmpjw9i+tCZq7svlpFDvCEQV0LQWLiw8BdMUEfREEB8fsfJWNo/Q7DBy1TKKu9mqYbMXueuJ&#10;iIiIiIiIiIiIiIiIiIiIiIiIiIiInlks6RDRFcNU1W+XmtVXet3hscE+UWi2mhjsH8Tx0X3WR0jM&#10;LSJ5YQmlVh0vfPl/g5qp4nvf/ioUp9WjgUv0SGMz+4O9h6e/95pP/O5ncn93PmlHxAAAIABJREFU&#10;z6dTtS1fp29U7OblS1WxPzQavWH6eunSgydxaXMJzWbLWis5HYpNVsKG026KUYdRSqwVKqZNFvwe&#10;q4QTDHhCM5FB8dTjD5nnK8tGy4CZXS7Jew5fYx3bFQrcZ7M7/n7ztu/d8zNPvq1f3y2/vVDMW8cO&#10;2l0oSA54JJd41fNuELdOnsPZhx+KX33spj/q5qpbOjNz+023n3vg0UBLxNsG9u6N6pkCLqyernTz&#10;va85YhtsBZ16rgp9dD8KehXJTBrp7OWCUTW9g3jQgbGZWbTFzt994Mt3zHHXExERERERERERERER&#10;ERERERERERERET2zWNIhoivG6Cv6L+Vy4/VaMuNtO9uIRmI4svcQ0vOXrI+QKO9CttvQqLeBZBWl&#10;1A4cLjcyzZLZzf3oGPmNHTES7xta/trdH07c8/g7NldXjY120oA1LUcSpmLDktbsYGVnBRd2l6D/&#10;+OZ46y6MXXuV6NLNiqTp1Y3ylgZTVuJhnzXOZmJo1KwXymhpGjRDMEWYMCQJqmjsdvOPfuWP3+n3&#10;B4rL33nshrnEj17rq3XQaqrWdVW1ouDxBYXrD98qrD16Bo8tPgS/3288fOYBK49OzRwR7878Ue/7&#10;n/9r8reXvhLqSEd1X+gPnBGft5sfGJoNG+ezkFwBLK7OYSObQGB4EG3x8oQhKDY0qnUUkmnEB4eu&#10;vf/zXw3f+utvzHPnExERERERERERERERERERERERERERET1zWNIhoivG1j35l7kE+dr1xHwn16kJ&#10;E/qIlK8WsJbZsj5C2yZgM5dAJNyLfK2ItmGaRkc0W7pulXAkQUPZqBsNozlcTKR/aye/a87vLppJ&#10;M2+VYQTY0BvoFTvxIdGUZCiyCw672zp2s1VHx2krhwzbbiWx6/MqfrGt6oFSJmUde7FTLoqi3dcb&#10;jjtUQZdUQxOi0T4IbvvXu3m3oNO9hKXNjTeVKsWwIAl6qpqxztsyTBw8fLXoi0Yxd+Ik2vWOsdJK&#10;QIFD6uZKKYZeZ//r9z0upb/1kld/+EPXTm1+8e0fL8yOHPq7bp48u+LYOT2PCuqoNqrwOHzQiw14&#10;5Mtf8UWPw7o3W9sJVNX21aV8ce+tv/7Gh7nziYiIiIiIiIiIiIiIiIiIiIiIiIiIiJ45LOkQ0RWj&#10;09R8m0urwonMCmRBNFOlnF6WTdHhkKxpNl6nF01dRcsuYqO4a4S8gfb4yAHFtnvJyiEJ5vHpoxCS&#10;TVcy8bQoCoI42jcBIytaRRtDkFDUW8K6q1ozhkMeT7MCrV6zlkYmhjXvRO8HgsFo0nTYf1nIFa7K&#10;bGx0YKrVbp4qlxumKGkD0XF/ODwpi5JwQQm4Hpr48Is/0s13Hpm/dflfHv2TrZWlac0uYaOZF3c7&#10;VWtQz3BgSHCWVKRWLkEJBzAqiOJ2aRuaaV0WdF1HfifZPv/gI2+9Jr1lfm/1/PcP9o2N5CoVezdP&#10;FMvYbRRRVCtwKgqyrRJ6vB60xctP1t0TRjOVgyscQrvdRPnH5yUiIiIiIiIiIiIiIiIiIiIiIiIi&#10;IiKiZw5LOkR0xdgpZJYqeqt6fPCAqy610am00OMNY7Z/0voIWruB4b4hVFxAvlFu7h2dqmaWEhHD&#10;AWsiTSwag5Cpm0vry1BtnVpPuE9y9/S4/TZroA06HR2OkegmxkM/vzcQ/6Ww6fqlaqtqNWWik8Nn&#10;4k3fg2/4w3ctnd159PvnvnDq1ecbtTtl1Wx081w9L0C2aaIs14Kx0CMv/8yH3nTtwEBzYXGht5sv&#10;3n/m86vzc9Obm6uG6FTMYKhH2KM4re9gvVjC8uYizKwA12A/ouOj6GSdqIht68LqUqPeybelpVrb&#10;J+Q33xddCL5hNjbjyW7vWGWb8bFJYyw8IEouO7KFDE7Mn0VJVKG4L08BkgwDjoAfks0Ge9T/L897&#10;8fGz3PVEREREREREREREREREREREREREREREzyyR95OIiIiIiIiIiIiIiIiIiIiIiIiIiIiIiIjo&#10;J8NJOkR0xZju7X/Knq5f2H/r+LXZSkEQFRm15C7mn3zS+ghFtYg+by8EtxOh4Yirs11sSOVaqZ3Y&#10;DXRzlycuLRXXxW0xoztEZyuzfc61b/wYJj1RoZtXa2XExVDxBftvcS3c/aPZfKOWDdgka5JOuG0f&#10;dSvKF07d8dXXHPvAG/Pmq5zfWt1af0EnV76tm3sdim7AEOFzpIPxwB90p+h0X187s3Kw+3P79IXp&#10;ux+7q7OLMkZ9MUGxBcSRY4es8yafzEIUJJQbNdyy52pIooj06iqGQiHrc+UbRVuz05Y6LtPsCwbV&#10;wdiwT/K7/WrGtM7RqTSM3M6OsJRaEcrNOvpHJiB6nRDyZWv9cnEb7WodozP7EZ8c+dZL3/LWBnc9&#10;ERERERERERERERERERERERERERER0TOLJR0iumIUE9m3RSLR0dOPPdI+u3haOX74OsGnK4LH7bI+&#10;QlWoYaW0AZcQg7FQFCo9kYjLJucrUqvQzRuiGnUKDvQ6olLdVKNtUxHy2TQ0STG7uct0GY10bu+p&#10;Bx7+enZj2dzKJ1XFoVhFmk5L05vB+DHdq7znu4/82Uc+fuNvaqVXlz9YOLvi6eZqpXGb4VcKjv7Q&#10;F3/uV153Lnl6x6Xv7L5nTPW8sptfqtWhmboY83jNTLNs9shBvdXpWN/BsYkRnD95AvtmD8JeVDE3&#10;/zS8oh1mtWWdW9Rhd3rCenxmzDzoG/C2c2Uhs7EAt99jnXutnjaWVs+Yq/VtISz4TVc6jaHIjHA+&#10;uWzdl6dLG4jLPoyVmmglC4cBfI27noiIiIiIiIiIiIiIiIiIiIiIiIiIiOiZxZIOEV0xmsXyTcl8&#10;wb6cmJOcNrvh8vikRrWO87tL1kfYauzCLrowEYzBJohQm6rgCXmCUGx6Nz83f1YYmZpBa6EMQbYL&#10;Ua8bjWrJ1CTTmpbTsPuF/b0jsqCZ8fWt9VKuntPUQsfZzdbVjWAs0C9POsV3Tz04su9rW1978+FG&#10;7I1u3XtDN9/O5cq7a5uyUO7/3Xv+8n8mhmT/VGYl8a5mparCKhCprVC0z1Gtl82Q2yl4IlE0G43P&#10;dzPbZEzs0fa/pWdgXL44fx6ZSs4UJdGwOf3W52qWWmKoJ9SZCPWJq0+cEc5kz8MwDESUuJVH906J&#10;stcDsS5DcbsN3SGLHUXAnukjVu5I+rGT3kFT0OEXzDJ3PBEREREREREREREREREREREREREREdEz&#10;jyUdIrpiCCGXtnDqYbPZNo2eWMwmSaJQdpoQbZcn6UTkCExr6k0bpteJ8s46OoogjYxMSd28vJ3G&#10;+uIFs9ppCmFXDNFgDMVEB02pbU2smZneK3YyVSGV2DU9QtDXRseeqm0r3cztCklVu4H7H/xX50Ri&#10;38uGjx76n30Bvffc6ce1bn5u85xQa7RN4TykG5sv/XhOt0nzp083bTbZKggVxHZ+4OAeX7XVcHU6&#10;mJMV+b7IsfH/3s1++VW/eMPFux7+2cT6Rk9OhOIPRTGXuGj6devQUBQXPNGoJtcN12YlhXPFHQgQ&#10;MeW0LhtiKQJ7IIBxYwKSXZZcvWG0klm4JWvQDq7dcx2S40Wk67nUyFWz3+COJyIiIiIiIiIiIiIi&#10;IiIiIiIiIiIiInrmsaRDRFeMstv8QssvHzZKks0bDNsjvXHUszrs/stlFH9fHL3uCBRDQEsyUXQ6&#10;jWq9ajhE2WqzBKMxsVYuYrOyDY/shdojwBOLCkePH7RKPM5kG8vVi1gpblW8joARiPf7wwemxW6m&#10;ihq2VhYMp6AbrUJF8Kvy8+v5aqNWa9a6ebVVb3o8IbMn2qMIu7UpKRAWI/EBLZ3bqXbzWrWuCc1k&#10;zjcYd0dv2vvr733/ex9d2Nzo7WYb3z/78cSJM8i2qgXB74x1mm0hPDgmm01rCA/kWGAjfHDknVrG&#10;+GNdEPcEJbepCDZBFGxW3tE0xPxhlEUJdp8bigE8vXgCQsf6WDgwdgDBG/bBlfcGjeVMBMAKdz0R&#10;ERERERERERERERERERERERERERHRM4slHSK6YvzC+9/2YHo38xsBV/hPSo3K5K5alXNLa0KrlLc+&#10;wr7ecWR2EjiTXMWx2atx08FrxJrW1nfKu9Y0m/xu3hYKx8SrBvtQKBaQzibNeE8fdM2wSjz5Zknd&#10;qOw0WoJe84lCcNwXE+yK0zp2u8cBSTaRLJ4VgzaPmHvqIpZqOZekOK0xPm7Jn50YnzTCdXtYrKht&#10;wY9OdGDQL5qXv2fTlUK+IRv2QCz4hHPM9XT3teZuYbb7c2v50vQji49XW6amhyLxrMPp9yhef1Vx&#10;u+7u5uHp4S+9+2PvP/nZD9zRDIyOfHOwWQvV2w24BmLWtfWHo3BkW6g1WshtJBEfGMQNt/4Mnnj6&#10;ESs/v34BI30ueEu6w+/27APwBHc9ERERERERERERERERERERERERERER0TNL5P0kIiIiIiIiIiIi&#10;IiIiIiIiIiIiIiIiIiIi+slwkg4RXVHe+5kPf/+ej/z160vZzHBT0+UadBycudr6CJVcAfdvP4Xp&#10;yDAGQr04ef/9qGo1W3By1Ozm4zNTmUHd26O5BGG3nMdGat3YubRtek279V0Y7Y+XwqMj9fbmRrjP&#10;GXJntzawk0taa5umLoxfc0yc3nM1Vi+cxsV6SVfFDtqmLnXzw+NHg4qqGM1GUytI5dLdD92nRZSY&#10;NDE87e7ms7P7dcR8ifDVI7/9sqEXiSf/4rtfyawnbu1mrpbkv+7gzcqp+aeK1Xyp4RuKGk6P+8k7&#10;vv3FX/nfn83sr17z5MTfhpfcTeO6tmwiHo1br3eKFTy6fgZumweG3kG9WoVr2469e49b+VpgA41q&#10;DbVSHc523OSOJyIiIiIiIiIiIiIiIiIiIiIiIiIiInrmsaRDRFeUB37vb97SWk29PBYJu2vNGsKB&#10;MLyxsPURVi/NIyC68Px9NyOxsYrNQhJbWhoTy6rQza8ZvcrbbleqD9z3Q1++UcLYzB7J1uM1cq7W&#10;V2F9IbZMx8jA7Ycig67UU09jq7GtN1XNKrV4RbdYTeaEvuFhiDbZWNJypluyYVTpsc494onJerUN&#10;R8DXTidW9Gq7odiMqn23XbXOrWUKvvHW+JDb17x5q/TU4XN3PfArp5ZOWGsDwYg5NrTHMzW5T0yW&#10;M9WODR3JLvzNwue/N9zNS7nijcGJgSE5nexbO33x2sL2Fsp6DVq2YK0PRuPwhMIo5HbRNjqwu2JY&#10;WHwMU/pBK4+E4mjminBGgws2r/Mh7ngiIiIiIiIiIiIiIiIiIiIiIiIiIiKiZx5LOkRXgC+c+Sf5&#10;FbWDk/VySdxZ29jXvWLXQKjfbpMaqZXkuksQ5wP2wFTRrVW62cHXvWjJqOn4veWt6p9fO/VfZnLK&#10;ia/cfbSwlviTVrvp9TnjqCTz2N3dRLK5a+WOeBSzHi+KtSrWq1nYAj4Ei22MjE1beb1Wta8kFmqp&#10;ds7ms7sdHlPGNddcXxh//vHPdPPHzj22OCR7Dyk57Wu7Fxxj+ULD1EzNWqvITqMq6IKGjmhXnIgq&#10;TngljzQTH7fy1cwyXIoHfj1qd4u+cNw3KCqKR15PrVj3X6gUDVut7ZEdji+g1DDum39QX6ulrcws&#10;r2E7mxH7Z/c4paD3AZsg/sN7v/LJJ9Y/f983unkplTmQTia1fDEf1b2K0EQby5UtrFaS1rmPOo7h&#10;wN6roBjAjlrCSmoVaa2MSLNo5WGfYg6EY6p9z+D/eP9nPnrpWXh0RERERERERERERERERERERERE&#10;RERERP/lsaRD9By38Mjp3okflL96IvudI3VTFxx+l797xaF0RUikU9jUymbM5U803EG/5pI63ezE&#10;H/19sbGUEm/ucSf/6Yf3f3J6bGJR8Xl6p1927ekff9r2lfjci05jv6HIvg4kXFpdxDfv+zpSWg12&#10;0Wbl4/1TGJucQalUh+h0olUtoGm0IcS8Vp4qZoW15JZ7wBvDVGzMaHVvw07RXZxb/2Q3v+ngTa+/&#10;+RU3P/mdj//VZ0KDg5+baDXlltG2ijSS32tqYkfcLicxe8P10g2OF0KWZWytX+68bF06gWqthvj0&#10;NDxNu0uteZBKrKFWShndfDTQi2KzbCZzu3K92USx0dD7lYA1ZUeHYOqSZBYLBW348NGPfvAD708/&#10;9djpO84snrYKWTtrS43NzLa7XdTMfTOHgLAfgYoP0K3lyBZy0AwDdhUIxKOQqg34RRdgd1jnzpUy&#10;eVFpd3y14LUA7nxWHh4RERERERERERERERERERERERERERHRf3Es6RA9Rz3+ya8Pl/KFl5qG8GsX&#10;zzy5r9PRMDW2B0GXw7pgs6GiVKxCc3cEWcVQKZ+CqqpWlm6UwqlsAj5fcEwZjH1HT1bWIv6Q88KD&#10;p+a6ua8/+Bu3v++N61fas++4TDXVyGF1bgF2hxsO0wGX1Mbk8JSVjw5MIOIPQXKYaNbqyOVT8Psj&#10;yGZy1jicSkswDl9zo1NbSwor9Q3U9DqaqYXGjFo52s3HOu3X4hU3f7ExL3zRORR1+sXWi/1CZ6ab&#10;yWKn79RCArfsuwl7A/24eOokNre3EJudsM4tu0IYC/Xj+FXX4LG7vodUIoFAW0DQGbeaNIVS2dRt&#10;NinYbkEs1sxrB49ImXrOKgCVoevQTaF/sK95q3fqzsfu/Kav0m6Orl1YsPKVnSUhXc8HRIiiM+PH&#10;xMAEeh0R7OTT1rlrnRbSmW24DBuqnQb6JmYQHhiFJnasyUq2klk3RcOp1eu2Z+fJERERERERERER&#10;EREREREREREREREREf3Xx5IO0bNo7R9PTtW2d18oRT2eQsy8/8YX3nJu8e4T1vSU3EbyznahcmO2&#10;nIcv1AO/1wt3IIinTj1uXfDD849CN4GrZ6+G8+AgzFgQ+fllK3MFfPCGhxBqKIj44vZyozKT2knU&#10;NJjXdXNbNfj+24Ffu9KevWp2HmzYhHnB6dxjd3swPjaL2w/MIgafle+kN6GX6jBDPvSPjyM2OYxC&#10;LovSj9tLNq+97g74wufyp8R0O23aFMXU24K3VKnUunmpUnZ3f/7CN35JB/An96+f/vMLv/snv9l9&#10;rbK6+8cxnxezfaN4+MH7sJZdRrlaxvqj29a5p553A44fuB7nvvtDrK7PQ2tpGOwbQVVrid3ctHsQ&#10;7u2DWCwbtZaKcqMg2KJhq8DjDHgEn+KozY5N1xYvnB/NFjMmFHu3aOTp5j7RC8EuCZIow5Rs2Fhd&#10;Qa+vB/1jY9a5t5NbqOo6NEOAYXbQa3Oi192LYqPk6ua5YL1pKJLpCYa+/aw8OCIiIiIiIiIiIiIi&#10;IiIiIiIiIiIiIqKfAizpED1L5r5xIlZaXv1qMbN7IH16t6nEw+80FwvpzPrmQPeK0htrPSsbiwj3&#10;9GDAMwi1UEMr4EVxQLIuuLzQxOzgDMbGJoCOjvSldcjy5UEpnaaGPrsHqtpEen4Rsf0zgqMn4LXL&#10;9k43bxudm/7xji+/cO761n0fv/E39StlD7zqVa9KfeOBtafbgdL4WnJNmdi7R+hzRHD6kQetfL5w&#10;Cb3RQUxJ+xB3BRDyBdAODGM1k7Am0oQnB9rI1op2XyCE7ZxRrbcQ9ETljmnFaHXUp/738906erT9&#10;w5U1q0iTKRtw+l2o1SpIF7KQJAHRaEjT2852N7d7PR5V1pHPZtEyVDSMNjL5LFxjfdaxhoYnIS1n&#10;8XjyIgyIoqbriAQuT0W6ZupItV8JG6nFNbsgopGpZgRRcZY9vT3WA621246w0yuo0FHvVFDM78Am&#10;2eBoKNZ62aagUS1BtNkRdAVx6vEfQjcETMenrTco4UBA7gl+6r9/7g++9p/4uIiIiIiIiIiIiIiI&#10;iIiIiIiIiIiIiIh+qoh83EREREREREREREREREREREREREREREREREQ/GU7SIfpP9HiyKNvuP/2z&#10;3TNKuca7qru54x2Y8IRCikd2BxPn5/pWVpesC3J4/BjuHYUdEuyCAl3ScOrxH6FvYMTK33j9a+CC&#10;HcWtFBaKp6F4vdjOJqzswPgBdFo6QqP9kLtdvLqK5k4Z9ljU+jefKO3MqBcq3+ivz7wrE0icKddb&#10;W5PXTFauhL1gyEIl7PCUlstVT207414vG3AHAlb2yulXQZJl2AQJii4jl9lFIpdEoCdmTbuR24Zj&#10;I7nezDtaFe/AoMdRa0B0KKLS5//Xbv6ej33g3FvvOih8+aXnzP91Pp/Pa40uMvU2lvIFbGd30T8y&#10;ju2tVTgdNsM20Ve33mgKDyeLudGqzZwtqW2ILheaThkde8eaXhRw28yaV7JFQ4OipqrQdRPBYNRa&#10;Gq3LPqfaEeO9vajV6g21iLzRbumRcCjXzffffH0kl0o7S9splLdTUOBEXTIhiJeHIAUCQTgm9iC5&#10;m0BidwV1vYW6oSNcz1r5aE+41RsN/0339v0nPy4iIiIiIiIiIiIiIiIiIiIiIiIiIiKinxos6RD9&#10;B/uNJ5aFjx0eHEyfWvRU/vWJTxt17UXdM8qaAEECmrt5jMzOiLoApM1d7OR3rQtSslk4OiI8fj+0&#10;Zre048FoaBhuw2XlqtlBMrONlmTgVHIOIz1juPFFL7ay0sUNVEpZ6C0VjUoJroE4qrkClpPrVu4b&#10;64PokH2ZuY3P/+COrxTi02O7lxYufDpx/Ni3uvnPjvTYe9325nNxb2g+x+dqXvnaYP/AfkEXEAlE&#10;EIgOWdnc8hnYvW5EfDHspLZwZvMCqloTsXTM181HzJmyGPEKfalWvS2batEmGKGhPscLZ6+7qZuf&#10;/tQ/P/bi5q9sffXRP/3snrHJUmkz9coDV73s5d1sZ/k85ksXcdeDj+G6o4cQG52EZDdt8DtPdfOh&#10;odH3jgyP/9HmTmI64oCoNRvQdc0IOexWiee4a9Q1N2xHU9XQLpagCwYm3TGrNBN2h0TJacfykyeQ&#10;axRd3nhMr6BRHp2YdHfzXtNTm8s0NNVV88UGxtFQG6YhQzCK1cs3xQYM2P1wBU3UywXUzQ5soolM&#10;rWDFMYfYlPxB9Vl5YEREREREREREREREREREREREREREREQ/JVjSIfoPtPk3DwVelli7866/2Lwl&#10;Hop7M9vbQbvNYZ3Q5/HBptjh6AkhY1Twg+/8I9ptDXuOXGvlqZ1NRIMR7J2YwaMP3ItmownRLmGj&#10;uGXlImwwRRl2uwPHp67GdYevRS6VsrLHV07CARGD0gjyzSrUlRzsbg/sumjlwk4WWqcj9kaHPIu7&#10;856T558Ijd50zR3hxZW3dfN/2co4XL7QYmxk+L+/8INvSD2X9sibPv7rc7//zt/7Bf/YwIeUDl4r&#10;CAIWL81Z2Zmtp3HdtS9A1VRxeuUsSloVsmRHuV21vutqpqbfetUNruqFbW+xmENF1DR/MGrffeqi&#10;v5v/aGtFcPp9e8auPXq0lSs1y1spe66YUbqZbPPjqsPH8JWH7sc9j5/Ea2bGsXcwpB+b6f1gN29O&#10;XHvD4mMnr1bq1YyMtqPaqni9Hr+xNzrj7OaXTp2zraUWkdfrxmB0WJT8HiiKw3ogmqHj5BMPmrlc&#10;3ojHBsR2W3VFh/qXAqbDGpv01FOPNRLZRN2I+HVnIBQ0Ww5opZqpiRC6+Wb6ErY7BoL+HowNzEBL&#10;zKFpyujpHbbuiy3m+9SvfeK3ks/SIyMiIiIiIiIiIiIiIiIiIiIiIiIiIiL6qcCSDtF/oFOnTr9n&#10;7elzr4/29irb5TWs7K7hpmteYJ1w6+JFnF4/i5kDV6GZaOBcZgF13UDliYaVTx06BtHvwcbaKnJa&#10;Hm1NhQQnrjr+PCvv8cag1lrYqe7CpYlYvPA0mq3Law/uPYJMNYPdUglm0I92qQIIBmrlnJWf31iH&#10;S1KQy2YR3zeLa/Yc8thbkmc3kbZKIdlCWpPthdm6U+h89KGH3vHRm2/uPJf2yYc/97G5hdPz73ny&#10;n++5uTy/HS/VLk+U8dsjCBheLBY3YB+MQNuowqk4YPf5rTLLgdG90dLJZSytzIstvWPabIqtPxCD&#10;Y7DfWm8IWeOHj9xv/MKhqeh2tl55YumxfLaUlbqZpAvoG5zAi48ew+LCBjLJPF7UH7JFf9y6emx9&#10;/abs0pogNFqq2WpqId3h2B+fsTsVp3Xu0zuXkC/njB29YPh0h9kX7xGDQ/1WltzYMc6vnjdzRt10&#10;hMOGeyhW80713JOvtN7SzXcqGaxVEnjFtdcJyDT1tK0ueIYmxLknHrGuW6+2kDbLqLaaiIf7MXvL&#10;za2OYNzn9njv6eZHX/y8LwIwn52nRURERERERERERERERERERERERERERPTTgSUdov9A2Ux6xjsY&#10;V1SnDAECrjpyK9pV3TrhD+bux2o9DWz5MBkdg9v0wCvZoElWJwSb+R2UK3nEbEGU6i3sNgq4bf+t&#10;iAshK0+ur5ntjtYWXIqYLGWUXl/MgGFYk1nkdAPDzijUXgnragG6QzADAb/ghdtaOzU8gpHoCCqt&#10;JlqdDmrrKcxlExBt1tAYCD6XrVwtOprF1MTz+zLdC3pOlXS6Zo/u2X3knnu/WPfKHxUDLuu1iLsf&#10;mqCjs5FBSSjCH45BlhUcufUGK+8NRMTvfvdunC8swmHahagchKTqcIUjVu6x2cXh0WmzVq5gN1Uw&#10;LmU3RFEVvd3MBRdSG5uYGplA7zWH4dvexnQsAjHQZ32PFrYqhY5TMfPJmlktVwNTriGb0GgZ21vr&#10;1rGd0bDUY1dMvepC3SaYGb3WiWi1WjfbKe36IpEBU64WsatXOyNKr7AnOvra9NZSoJv7Zb95YOCg&#10;Gmw7XU8uPyl4AsGmp69PiIZi1gdfz5UgCRIEUYIeckGJh3849ctXv+odR37uOffciIiIiIiIiIiI&#10;iIiIiIiIiIiIiIiIiP6rYkmH6D+G9W9r7/XHXZVkFj96+F7Mzh5C48I2KvW6dUKvGMSApGNncwNe&#10;Xxj98TE0G3Vcte+IlfdNjiGn1bCxs4nIwBhctSg8Pr9RrletA6xk1xuRUKxlF+zOaP+Qz+v2KJsX&#10;Llpr3TYH0rlN9I6MIuzwm9vLc/p2qSRefc0tVoln1BdHYmEJO40c4uGJdgwmAAAgAElEQVQ+nF4/&#10;j1Qpjf7goLV+PBSEMxhzKKbzaOsH7ddhCn/zHNwnxi1HXnTHt7b/TnUPxl7efUHIVa8WerywRYJo&#10;bO7A47LBGwohqjutBQtnn8ZWPoWGrqEJHYpoxxObpyGsXy5G7d13DK5gSMwWCy2HLFQHvUPBaqFk&#10;72Z2QYJdl7CxtIJIewQTY4OQwkFAlq3WlS0W/m5sn/TmUG80tHHuoi2bTZv13Fb70NQN1sGbEiTD&#10;aZfiYa/Z0FQjGAoW9k7NlLtZYzPj0AzT7h7rNySXozUk+Fpz/3KvHfrlctRV+4+7vV6/Y3H1vLGt&#10;72r2erW8daZgjI4fsPZZnyAoSrEIe9ALeSCUdirSB1nQISIiIiIiIiIiIiIiIiIiIiIiIiIiIvrP&#10;xZIO0TPsXfe+TXzdwove0D1qdmHtqu31NTUW7VXKqQzs1Q4qbauXgSPXXI2mYWBucQ6aWzL69k0W&#10;3XVTUWodTzef/9GjcEVCwvjUKOqGG/VgG4ZLrpkO0TqAW+01m4Zul91K1jPW94V2S3u7PxiJdbNE&#10;egvxgQGEbV4YimJef/wWYeHSgl6slRrdXMk2sVJYF1QBDo/WkHSbHXbZDaiadW07G6sIuINwy07f&#10;wpPn7kyuJc6/9c7fPfNc2ysTL55pf/DFn/zDC994wGonLT127p/XF+bFjFZFaHAYnVIVaqOJwkbS&#10;en+2lMfAxBTMpA2FWgEptQBJkNExm1a+Wy8gFh82ZwbGH8u1a25fvd7jN62ODpyQcCm/gUZHhU9t&#10;IisC5VbbFEOhEetamuardkvZztL5tY6tKSjhaJ8h20SsPv20NZ4oq+UAxQ7BtAmjvqh4eOKQXco2&#10;rIOHna5Mq9NUbG63MBoadDSLBVVtqf6Q5HN0842VuU7D1ES3zy/09401k7mU6lNl5JOJfDf3zAwu&#10;eguutMvp3HBG/F/+2Gfu2HiWHgkRERERERERERERERERERERERERERHRTy2Rj56IiIiIiIiIiIiI&#10;iIiIiIiIiIiIiIiIiIjoJ8NJOkTPoOXvPua97ckDd2YL6y/vHlVxOMMu2YGnz55C7+wUBgZHIWQl&#10;64StSh2DfUMwDu81l+YXjInDVxV7/QEzlU4EunnAH/d7HV4lnNZRbStwazraklTXfLZHu3nIPrBf&#10;62hZtz/4Z7/9ud//50++/QM9jnDgHd1s0ueDWaxheWsBvlhPNhoZsB265aYvRNzeYjfvFGsfesHw&#10;bY52rS4WGlWY03bEKr0Q8pen/Dy1fQ6NjIaD5iEMOKd8cV/4joc+90/fc44Gv9fNr37JrcvPpX2T&#10;VRvWlJ9tV+Ppkl0/UkvuotppwuXxwRuKwPQ7rffVdxsoo4no1DiUlBfrO0tQzSb8Nr+V2yJe9Efj&#10;ukcTj0Yig0pgxi6n5letbGNnFWv1NARBgLNZwnTAh9WK3VDvu3SndQ2bO6Gt7Hp+t5nu+HS/wyUE&#10;JYT9rvLmprW+aTRhb3WgVXWU2qKwcfqC3xcJWkXJM5fO5CVRbveLg2bN0/AIguxyOlzOHzx5r9nN&#10;+yfH8ILX/7zg1hUhvNDrn5poObZyqVLHJq5080Mvuu4Nr3vd65LPzt0nIiIiIiIiIiIiIiIiIiIi&#10;IiIiIiIiIrCkQ/TMSi1svUEvNF5hc7p83QO3TU1w9oQQnR7BkauuRWltG6vrl/stqVYOpad+iJH9&#10;RwT/aL/W0xOP+O0+t9ZqWfnG3JxYVirmfD4lrOcTsDtc5h7bsXjP9L77rTeI2vvGejyVV7/9HbXu&#10;n1fffvtHHv32XZHu78Z28aW1ds2RVEuVTKZq6m6nPFLzvMabb7q6uRIOBjcureCJ+YfhkB0Ymz1s&#10;BvoHzN1G2yqNzMwexL7pAzCLKlxev9hcy91WWt6+rX5Bfm03X9hMvOLN73hz+rmyfW75xZfudH/e&#10;+5sPvN0RDX16cP/eG0rlEmqlsrl/YkbwKtbHxqJHgFbvFqSqiAwPwxOOolYrw+HxWvlIoA+9utfW&#10;6eiBciYLuw6oXpuViX4fBvUhGIqM2Ogo+k0f8tmMma03rVJVOVd0FuvF6Fp+HUJbEEb6poW+4TCa&#10;Rsdav5vLoYImeuQgXPY++HuiiISj1okHpqaMCwsXSs5GHY16ptTfPyS6bZIQnxwRuvmRPcdEYbEo&#10;fPehu5HO7QpD8RFHZHbCtA0E3tXNWdAhIiIiIiIiIiIiIiIiIiIiIiIiIiIievaxpEP0DLnw9z90&#10;y3bnzRJkXzNftpody0sXsFvI4Ib/9kpcePoEGrUmDPflSTqVRhXeaA8O9k6jb9+kfenESedDc/OI&#10;ua2eDRKNpFk1GtgtFVA1W0anXjLkxKJsTEWtsS+//7k7/o9ixq2vvCX/z/7zr+/+fsP9o19Jbm29&#10;ybbjda5eWgxUm00EdbuvVLEG6eDMyQchepxItipQtSy0bb8wooitfTP7Hd08HI4Il86eQbKQgS8e&#10;gz0aRHI3YXZyON7NB2TtKIC7n2t7544/+8zJf/nTv/3ZOZv84YjW/zOp9Y0ZfzSE5OlFK18+exK6&#10;LCLkDGDQPYDzmVUYmgEtX7dy09uDuq2MSiKNbDYNh8sF+1jcyjzhIOqCCsnjxKi3B4m1FZzfmpfS&#10;+azVAJrt2wOvJ2B35L2Q3IpZklW011cAh2Kt7wn0QunU4OneT7cTTkFCp6Na2ZG9x/2R6KB0aftS&#10;ZfDQ7NNDHfeeraXz0kRkzCrpKE0Bjz91P85mFtAxDcNechveTCTuDHgDz9KtJiIiIiIiIiIiIiIi&#10;IiIiIiIiIiIiIqJ/gyUdomfAt9/56eFOs/ll3RRurieztkrxchlmPbuO1eI2vEsXkEhuQFWb8Dsu&#10;9yqkjgNHBw4gOb+AQiErzp0/g5yWRUO9PEkn1cgJTofLGI1NCaquCvVWQ3aHohmnS7rv/+2K37A9&#10;fXv356WtJ18jpSpCr+m1O6YPoVjOoV1v4HtPX14qyQpesPca7Dt+FRK5JBKZXTVkOjTFEK1GyWNP&#10;PiA9sXgChU4DPQkfpm68DggpQk/Hba0fV4Of/+Fnvv4890uOfOK66enqc2kPvfxdbyq9HHjvFz72&#10;qU+FPL73NprN91Xb1rAhSKYMVe0g4Pejo2ko7WbgdPqw1chYeW8qhil3HDv1MspiHel8FmGn1ZOB&#10;v7cHdllASTBQKhTQLOVQqTSFcqth5SuFdQwMTyM0NIxarSZUtBpq8ym4gyEr9433wa3Y4HF70VMT&#10;UG5VsXrqcSuzaYIZGh12jY5NFqe8/ZObdz0+XEinjJxRsSYbLTbnBdM0YBNlI2TzGrvNHOytjGAf&#10;mVaenbtMRERERERERERERERERERERERERERERP8WSzpEzwCP2/3uVLZwc61eUzSbATkatA6qV+2o&#10;GioSy8uI9Q0jt5sE/E4rmwkfRb1cwuOJ0xhQhzE8MIHiRt1s26xeBvp7xwRD003BY1ejwV49Zrc9&#10;0TcUv8P1iuLFbp47uTaVOLd0QyqVNsUh54Pf73twa/jv8TvdbHV+ztWWVDi7//WE4fZ5YSgiRgYn&#10;rWMfnT0CZ9PEucdPwww7MDA9/tTA2Gz1ga9/6/puXmu1PA7BjYAkwukLolZvwCna4HVYQ3yQSm4P&#10;FxJzvyOm5rXrPvX7H3ou7qF3/N5vp3/4gW994uL6iec3PLbu5B/0zeyH2tEQ8vdAsXngdnlgmB3M&#10;+gatNf5gEJl2FU9unUZd7EAwTNjVy5ONFHsP/GUFvaNx2AJeLD2Yg6EbcBmXv0bVjoGsXjYDQT90&#10;VRVaOznohgnIlycn5TYT8Dg8CM760B8bRGJlGaVM3uhmpgQju1LvDBsd55nV1ODihZMdTTTRMtp6&#10;N69pTTHu6xdtUIRcuywIgiRJEe/Z2GDfuWfr/hIRERERERERERERERERERERERERERHR/4klHaJn&#10;QKZZieWaFTEs2NGxi+jfP20dtKM24FVtEL1+NKDB1hNETa1YxYwA3KZgd0j7orOodWrIGw1EBsdM&#10;A6bV0nG7nLVqLVdt1AtaTyAovPTlrxLcRe19l/5h/QPd/C7xH3sTK3Mxm64Ijmjg3Kt/7a2vf7T6&#10;WXs3K6olpNUSdJiY8CgY7otgYf4sevw91nVptSZOzj2F1fQaXHkv4iLcxrEjy/C7rDE+xWJSGooO&#10;OJ2yEz19cSDiwc7iAs5kV6z14YFRNAwN+lzlec/l/XPbHa8ur71z6TfESvHe7t+ybnj8vRH09w3D&#10;Z9qBi0CqnoXmUq33i9Us6mE7bC4/HPUqbJKM/I+n8AwoDkzMjkH2OSAJItSJSUh+F0rNy7mmd6Bm&#10;y0Kl0DBCw8OC0+tBtVyGJlo9GxgVDR2PgFoyg3ktj44soGlq1piefKMIrxQQqrWq2+vxon96Urxw&#10;6YKxWNux1o7YQoYU8QlD4+FyJpcSwsHYY5M3Xf2RN7/5zeln6dYSERERERERERERERERERERERER&#10;ERER0b/Bkg7RT+jCp7/7OjNfu9ktKeLF8+cwMj2Ds/c8aB303oWH4IITh4ePYbpvDI1aBVAvT9kJ&#10;Cn6xbdegOFyoVVKo6x3EYrHi6NDYA908s3Lp2na14mo0GwG/7JJ3HjnrX81cqlSy1csH8Lldhl5L&#10;u01nGyVldukb93y49/Cs2Y3OZhYQb/VBd8romRmDkKzBaLax3Fyylq7nklAVAYJsR8vQ4HO6xjsL&#10;O0rYF7YKQmMv2StWLlxqlluldr6QMp1qKFjI57FZ3bXWdwpehPv70VH17pgYW7ej8lzdR6df9K0n&#10;jzzw2s93f5dON97X2CkYojNuK5sNhCMDKNTK0NqX31utN9BOJTEyPoPM9g50u4T48OUpO4OGC6mF&#10;JaTKGRw5dB0GRD9KehINxWblerENyZThGYyJTq0FweggGAqhmMlYeQM6ktvrKKiwnrk3FEZDb1sl&#10;HRWGKIgKCp2mZGvLHamqy2OjM0J9vmXl4d5BuIbiD+x7+fPeLshy23Ps+cmfn+x9zt5zIiIiIiIi&#10;IiIiIiIiIiIiIiIiIiIiop9GIp86ERERERERERERERERERERERERERERERER0U+Gk3SIfgIrT64M&#10;rCdW31crFs1qu61lGkW7s1FEJZ+2DrrbqeP47BT6vTFUL66hLZgIByNWOe7C9lnsFHZhd3rgGo+b&#10;zZWEods8wYq39MVu7ov1+Kst7fZaq615nG7x1InHHSmhUKlWqtYElSF11HR6be622vT29Y/YbJDe&#10;IFablW7WPzpaqhTqTlc0uDmzd9+9DW3jnYlsAnXTsK5rOhBBfGIUa95LyOd3TacqOi6eOR3OVbOl&#10;bh6L9zq3GpVm1sxVxKbd4ZMlzebz2/qly18ZktMO0S62Jx09Y//4W5/51Z+/8z1/8VzdR19+6Tnz&#10;xOyJT3Z/Nz5v2hPLl34mWc5OyB1T9PRGMRE+hmrFum3Qmy2szj2Ng4P7MTI0hOVLFxFpD1vZiUcf&#10;RtEsQ3HZkM5uo16u4UfnHoZPCVh5qDcOl98DR6qBldwqVEGFXfbg8J5rrPzC4llkqxlIogNRVwDO&#10;gB+enpCVedSmIAsKiuXdai51qTEeGA74hJBrz9Fr1rp5y46HfUHvHb/6i7+4/CzdRiIiIiIiIiIi&#10;IiIiIiIiIiIiIiIiIiL6/8CSDtFP4OLCKaWqt1z5TlnoiJIRCseRLxUQHBqwDjqY28BseBy1ZA5P&#10;bJ1GRwcm4+NWtp7dNDqA0Kpogln1CLC5pKZL2M7Xq6vdfMYRzFQkZDVU2ovNbU9By/tgCgGP4lW6&#10;ebXTEgbNsG9yeAybGxvI5TL2vHG5wHNp42KhPzhkD7t9l8ZD8fXCPqUtRj12W+tySaextoPawjpi&#10;0TBMqPrq6rLgCgY8LdNsdPPE9nrLH4w4itmaQzdlRepA6IlH9XrLJ3RzI1c1a5ubarnHNGS/5+e/&#10;+c1vffU1r3l17bm6l64ev9pq4fzDi/7qvSHb8Kc6am1GzTXeZxYbt/kDAdkhSNb7SoUUBnrH0R4J&#10;QDUkCLDBFC9/TbZUDfV2C+ulJOxKEE6nD1FfP9R2y8oLyTT6JidQye4i26jAEAyEZQXp3ZSVR/uG&#10;YZgCdOgwfU5kM2nIXpeVjQ6Pw15qdJ6qLVbbumrkOsWsNz7oDw70vLObf+TOj37/Wbp1RERERERE&#10;RERERERERERERERERERERPT/E0s6RD+BoZzjJUV7cMAzfciVmFsUam4FumGiLuvWQWdnjxhtWUJZ&#10;qAllrSXYYYPsdVtZXJk0W0KnrtabHofX1/SHelbcPtdHAu99WdJ6w1+frfSJg3qyltE7pWYtNjPt&#10;yG1tOWCgY60fHmztHT/ifPiB72EpvY6Arwe2iM/TzQxdUiWnwx4KhI5UNzP7c9uJwuLFsz2OsN9q&#10;o1SLGeRKeQTa/TAcIjTBNOu6au90dOvickY9c/jqa+T2ohKXJKkdVCXH+bmn4Hf6rZaP0JEEwWtX&#10;cnpTrtdyzdGSy7gS9tGf3v4lA7eje3+Td5y8+5HePz9519ypU7cXbG0rr8ttBCK98BgyjKYGXzyG&#10;sqRameC0wWt4UNRqyBQKCI97EOjrQ71xuZvUvY8tlwipN4KY1kaxXoAs21FG08rb5SI8Y/1wBr2o&#10;Z8qQdQ1wCFbYLuU1xebzRP39is3laAk2m7NsqGtRhzj37N0tIiIiIiIiIiIiIiIiIiIiIiIiIiIi&#10;Ivq/wZIO0b/DE3/7/cPdVaVs5rfXli42OnXds7u9hVw7C5vsQiQaNLt5tZoxk61K0xUK2Ub6p+yN&#10;egVZ/XKpwxMNIqzY5kTD+EFk//TXI9cfSN5aDu7JPrp7VzdfUI3edbUs+6amNKPRSkyNT+UqDk/s&#10;5MKTVkmnKlTkC6ll50Y+A8nuRLGex/TMuK2bjXn7Iz09EcPREj3zG2frF7OXqqndTTNYi1jn1rQO&#10;au0mHGYHssvT8U32lxW782IIPdvWtU0NfnfYFfm5Un3pxjrahhmNxtKNgrTn8FXWJJ3ZoVlRcNvs&#10;lVotUs0Xyy9960taV9o++sDxl2hfcD3+QTPmP+ApVePd1zS9BYdpQ0/WhGkKKNQqMPXLU3Zcfi80&#10;h4SIU4TidcMQASXshs1mPWrUkxlUMiUExgcQn5qAM5+D7HYhV708SWd9axXjlZFOz9iELEloNG2N&#10;hlGoWpOLdpQaBg7FxKBnuA0IkFz2BZto/u77//AjW8/iLSIiIiIiIiIiIiIiIiIiIiIiIiIiIiKi&#10;/wss6RD9O5RsTV931aXsuuPixmJnemgWnYgLIdsgvA4/vN6gVWbpOMqSw+2wG4CgOO1GMp9HdaNg&#10;ndAlz0rDr3z+p3/jd979T92///Xdfxo7r5l3Lq1cGO/+vbC52B7oG1V7Q0NP41j4l6NC5JWljcQn&#10;RE20ptYYmZZTGzAMbyQiqs2WrsT95YMz+60GUG1tWz63cKrjD0R92e20J6fv1kxJqrm9gUA3l70u&#10;OJpNOII+1aHYjNj+yXtf+3sffMtnT7xb6+Yfvf2Txl+86UPT1VbzxfVSWUbbEG+76eWCvdISu/lj&#10;99wFzdQRHBgSJbfrVZ945a9f/6HvfP6RK20vveNLf3Dms3/82VtK6zuv7/6tbqdCN/ZHr8lWxCM7&#10;60nUWyrssctfk3q1BV2W4PQHIPkc0E0du5urKBWzVn7o+S+Amq1g6eJZNBoNyE4JV/Veh2b+8vOe&#10;6t+jxyZHG66Ab8OmGj16paYbHrfVAAqMDLrsIe9f+objn62VG87efSOJd7z97bVn8dYQERERERER&#10;ERERERER0U+ZnTz/FyURERERERER0U+KJR2ifwePzW81M4SOpEI3Q/FYr7lnZo9Q3kqho+lwBkPW&#10;QSWXHeWtlFTKZVFL7hi62kbD1K2sBUOsqk31f51d9zvHypvJ8bPr55vdvyudmulTo6Key8ufeO8n&#10;89/85rf+KjQ0tOdYC+/s5l7FCV1AqdUbMx2D0f8R6ol+pZUq/3U3M93KSFltSHJbhXdkQHB0Ioou&#10;mtnI+NDS5ZNrU+2VBSMoo5XP7MJWGu5rqVXbn97+pXY3Xv7LB97urBtv3D+6x7+xNI+NxLoRj8XN&#10;Ur1sLS/Xq9ht5dAwDISmRm2yJvuv1H307t959wKAD3d/P/3GX3xZLpF4U0Z0AAM+BIMjEKXLX5M2&#10;twuKrkI3DENVDVEWBLib4v/D3n2A2VHXewP/zcyZ03vdPXu2l2R30xsECFJjAoLoawVRosi1XfEq&#10;VwQLoKIXFAQLCIqg3qhXvVcsWLAQekndtO317Nk9vfdp7zOz4X3RKxAsCdl8P8+z7Nn9zsyZ+f8n&#10;4eHP+c2PRM6q5TVZJG+jLxWIBi2SJHEmjz1tWdn8g87uoEXNWR3rlSVxZ39X54/GZiNvbLfYNpcr&#10;RYOaySz7aHt7w1ev/OhH08dzLAAAAAAA4MSBD80AAAAAAAAAwN9gBxHd8GK7TeVKGFMAAAAAAACA&#10;l7F3f+xohmgK43jyYk/2AQAAAAAAAAAAeBXa8VKnhA/NAAAAAAAAAAAAAAAAAAAAvDoNbt+GIp2T&#10;GDrpAPwNfBU6W93L7XQ527uWmCrxNM0lsnRoZIASpTQZLUcayziM1NXWzbicLqUx0MQowwMsw+sZ&#10;NeKN5n2OfP2559+9/fwNY8O/fmzSZLI1qT/LVZb32gI2W8DfvPN3T/a/5S1vPvj72Z/+6sB05HI1&#10;3ze0s6IYdVJbQ6febne3nB1c37M3u1vrzJLXsQ6Ho9GQU+q8VaRcQ6BJ5J2mz5xz8ev3qvnT2//7&#10;p5O5oj0lCYwks7pyIUfRKisUf/ant6r52FNPfTETTzoal3XR7tk9NFPJyLV9LNPX0aeoOWOzMSY9&#10;QxUDSzVJpEZvoONEvo9+eenl56vfc4n8d7OlqqVcLVO6HCejzUKdZpO2TcBvJ9HspoOl4nApV/4T&#10;4zIzZru9yW03FtTcEvI+aG10zzYZdBcI6TzrDvp/d+2tn3vi+fcYjO/R9/rXPN856faHdj/0TVZk&#10;tb+Dt56yNX9cLhwAAAAAAE5o87ESNQYsmEQAAAAAAACAF7H74PzLDU0OY/fnRicy1N3hejWdEgAA&#10;AAAAAMCryshkGhMCLwlFOgCvnH56bOYSda9aLGOkWk1OVEqsJClUkUQqygKxpoU/Ws1mB+nieYaR&#10;WMbqtFLXurXRjFC5R80cZvN9H7z1huivp+LcJo/RmX168GJBFpQ16zfZ1VyJps3VfKFan442HP7F&#10;jrvLmewbqrmMyOt0spobrTYpko0Sl5sX19fazh340yOXzs0uFF2KPEeNDX5pPh9OJeenyw0Wj97i&#10;cG9kSzWtv5o12FBtyC7xVIWyxJgMkq7F9f2zm721X31/eouaT0UmFJZjpQMHBli70c+0sEZWp+Ml&#10;m8m6cF3BVs4UnSNds5ssLJcJ2Dwf/uWtD2gFRxd9/IpnTqR76utbLryIBO7b6uuZWNFZlwQycFai&#10;mkTFSoFMjZy23XleF+k6Gj4/F8997Qtf+kxc/d1de36q+8CaN4l/cchn/9r7vKBAR3Ph2gvL/7SL&#10;AgAAAACAxeBln6ozOpFGkQ4AAAAAAADASxicSr7c8Ow7mcZvcPu2Hb2X3f+S24xMpFGkAwAAAAAA&#10;APASjmK9YQDjd3JDkQ7AKzQY30OT8Rmt80kxn6V8pUQBm4/iQp5MATdZEjKZbQsfkmpxh2hoYBeN&#10;JCfIYXRTS38v0/SaFfeq2Ycue3fqiZt/+CG9VHvdI2LNs+exR3pYRckJxOrVXG+zCXsju1OMzCld&#10;9Xxv3WXY9NZLL39o4taJX6m5ye7c0mg3yUafJ2UiPjQ0cpAiBa12hOwWJ3FU4XJiUSpUSkqmXBBX&#10;2QOXDv3w91epuShUjA0Gu1AJeH5saHHePnLq/+wl+gLl5pN71Nxmdb2xylXlQjzJutwe4sjJbOxe&#10;pavHs1onnanpQ3Iqk2T91ErU4JRGIuM2n11ZfWQkT5ginW++dvM2uc58bSZZ1CZspiiQmWOo22sg&#10;l95APMm0tSuobat4zL/79OzE5++8887a8/v/lQIdAAAAAACAfwi19XXvZferT/N1vNjx/vTcFJ25&#10;sRkDDgAAAAAAAPAinhyLvtzQvOxDMhahaSL1f/T+dTsPzdGF53XilgIAAAAAAAB4Ec8Ov2zn3pNx&#10;vQFeAEU68De5+uF/Ye/cfI98Mo6e2hFlx5Jn7lBfN+hM5zdnGmyJuTmqRqNkbwyQeU0fyRVB27Yg&#10;1WgyPUdxKhGnmKmk1HWcTjCo2cD3fvMv8xMTN9QVSdg/ut9HhZrAOA3MZGxW27kt1GMxWOz6SqlQ&#10;L5MspZLpir0vUM91tH9Izd0ey1o7L7taOjp3Fp4cfjBcTG6YKSe09/UbebJbXeShIDmtPjbQ08Fn&#10;5uc9h4f2a0U2nJ4TvU0hni2Lhqa3n3bgI4FrrPceCpfOXL0hrOYjled0k9UZptXbyMTCM1KpmkjU&#10;ahXHnrG9Ji0vhWUdy5K1XicxW2LJ5ZLYSjZyvObklbrp7LONHlZ/nVhnPxXJV9mJ3EKTm2xNJBOr&#10;o7Mddkql83RxTzNZOhpG1Wy/Xn7/nZ///wU6AAAAAAAAx4D6NN/XvNjb/HZgmm6kTZgHAAAAAAAA&#10;gL9i7/4Y5WrCyw3NjpNw7Pa9VJEO1hsAAAAAAAAAXtzoRIamcqWXG6GTcb0BXgBFOvC//OSenzjG&#10;//jkm20yb2ts8mntvadMQi2dSq9a2tyeTESTSpfi2/KfD96S69jQ90M1P+2Ki3aeTCO5xtbqU78/&#10;MflLwcpY6LHDT1KxnidLfIZaNqyjarGibcd6OOXNb34Xo2TLVFMEygQMka1XvVerpJn60s/OG58d&#10;r0/lInUzZ6u6LA7DwfiYTm8wF9Q8XSsafP4Qo8gKb3Q7frbqkk2PqL//zGeuKh85jcfVf8SeHV75&#10;VLSSa4osJX7csHB+y9cTF3KWFZchl6Ty5xp5v37X//z8vmQpqRVWVQt1Mubm5a4zT32N/fZ9e34i&#10;POXI2qqPjvjbtLYxj+3bkdEHHDq2JnsGwwfJ6HJxOrOBWbJujeVnoFwAACAASURBVHb8Pn4ta7DZ&#10;KZsvUl6pFDiD8X7lwLO/PvYz8crdcv75LVaFvSuerV+4P16lTFWioqLVLpFAMvXq9SQLIi3x2Mnl&#10;d8crXuvb1ezMD3948kS4PgAAAAAAWFQefKkiHfWDRo89HUY3HQAAAAAAAIC/4uePjBzNsJyMH5pR&#10;r/n1Lxaq6w0P/WEc3XQAAAAAAAAA/ortvzx4NMOCIp2THIp04M/cduV1ZyZymevLqcxrTRWJSoog&#10;qvnkzIQUi04ZPBvPJqfLR7HxWYpWJ2g2EXmPmo89uvOj77z/s/edLKMZDc92qN8rtaquxNSVYq3M&#10;uGx+KgpV0lmMZBIVrRimN9QpieEkv3d4J+WrVWru6e3/3RfvvUjN3Hb7VNnIrK+nSK836ajssbAe&#10;S7ts1OuKam5tdH/WE2yZymeS6U/f8yWtCOreQ2Hd+eXKMvV1NVe0lqdip8w9vf+maqFkCVm9ZPJV&#10;tUdB5XKJzNjozmow2GLq37C+0tXXbzy099kKpZJaJxyH0cUofpuizGV8kXrdNzI3Tmm29g7+LEar&#10;LqrpmThPrN7scSk9Xct1DsbsYeJFNuRxa9c/NTxEk+n9FOrspNYlHYOJdzg/f8Omr0vHaz6O1jde&#10;u2WrgzPeWa5J3elqmYw6HbXazaSICweYL1epzW6hJW47Bd2mBMPLFzd++MO7X+3XBQAAAAAAi9bL&#10;Ltx979cHUKQDAAAAAAAA8BfmYyX6r+fGXm5Ypge3b5s6CcdOfSjIV15qg+/+9gCKdAAAAAAAAAD+&#10;QrEkaB1oX4a63rAPY3dyQ5HOSe6qX61kTnviCq3oI5WIbQhH5r7BMmTgWZ7MXhfVSyXtHlFkSWe2&#10;uyg6O0cVQSS7y0kjB8ZodmTUrubm9Ru+9eDt92Xir938YPCnvzHOZbNeUa6farPZ59T88s9/+InF&#10;NNI6Tvdb9TvL8R+Yy8ZsrV19ZCM9mTk91abTFGhp1lqzFJMpZuLQPtqdHCKGOLIVGjl7NHepmjlc&#10;PpG3WC06xmDOJ5OywWEutnR3TRj8Jq3waeKit41+dmOPehzTwLd++1q5KklL5eLrnxgYukDN9QYD&#10;n5yPBn+340HOZDRTkzNEIrvQEaZUrtVqJMvzxbyhv6zcG98x4AxxHpZZ0seoeTmfVcioI7tootlq&#10;ksKVFJk4I8VjMW2+T9+yxR97bMAk5SvUu3Ql1QplJjcXp0q9ph1/aH6EZutpih5IU4it2Jx0+vGa&#10;ipf12W1nG1vjzo+q29kU841Pz6T4fFUmWWZIkGVa12Al6Uh5kVlHdF6zl/pWdsajBuXNbdd+/NlX&#10;7YUBAAAAAMCipy7c9V52v7rC1/pi1/rkRIz27o/R6hUB3BAAAAAAAAAAR9zzoz1HMxQPnozjpRYm&#10;9V52/wARrXyxbQ7MZ9C9FwAAAAAAAOAv/Ojnh7QOtC/jpFxvgD/HYjwAAAAAAAAAAF617ni5E7v+&#10;m49i9gAAAAAAAACOGJ3IHE0XHTqa/+ZexB54uUv74vef1p4QDAAAAAAAAAAL6w23PbT3aEbiZf+b&#10;GxY/dNI5iV398L+wtm+vuem51FNXq6PgstotBllmWYmhmXCYoqJARp1eGyC7y0MNLjdlSxmKj0yS&#10;vaOblrf30RPMLi2v6BkmfGjyAfPMD4YnIwm3kXQ2kRHtYkEsqfmjd//02te8/03fXiyjvWr58rr6&#10;PTcarucic5VAU8holQ3swdlDNDI3Qe3ZLKfm7r5OmfM6yJVxEGM1U2Ogiex5ebOaTT+6J+UgTid2&#10;hurT40OpQiwmekyODoEnk5p/bWOPMj093Tj8n3+4LzIwukoWSZeMR6z7YgdTai5KMmdWrCxLPMUr&#10;BSpLYXL5G7XCO4vRorPabTyxvCM9Omn6xa4dVKxVqb9vtXb+mURcqcZrSvuaZo6fL1J/Wy+JDhOZ&#10;7S6tp0zm8RE+Mjkll+s1th4eo+a1KyjU20GRcETb32J2UIPZSDabkxiey35204el4zUXL+Xnb3hj&#10;25l8w90Cp2xRN3tkJk7RYo2qAkN2vYHqItEfppK0udWrHeXdy1sp4LXNyKX8m5d+5nPPvRqvCQAA&#10;AAAATjrqAt5XXuqip3Iluv1bz9JH33sK7g4AAAAAAAA4qalFJZ+866geZvGo2lHmJB4rdb3hRiJy&#10;vNgG6nrDvT/Yg/UGAAAAAAAAAKJXst6wD+MFKNI5Sd38wU8s8aQMH4ukE+8sZ3MGdRTS8XnSlQXy&#10;NzVTT1MHTcXDJHKKNkCTkTGyMEYK2DzUFWwnRZDI4LSTzenX8pFduynYELQ1tnauK1Ur1LFkGSVT&#10;ccrOxbRjzwyMfv2Hn/jqaQ0bum46+40XhIlIPpFHPlLLbFC/Z8s512Q9Ei/PiT5dVbHsSwxRsytI&#10;S5cs07ZjTUZZ6nSJIb3Ii0TkY81ULae1Ap7D84MmA2uRGFvAUFJEfS2dMovesrm7o+v0I28zEPvj&#10;4DUTh4dOmUtPVNiqjsunC8ZyqWJUQ6fbXTKz1rKe4S1KPkEedwO1NbZpx5ad+mqmWNjet6z/jYce&#10;2tE3Uo6SyIjkTsW0A5930SWskiqSIMsUFopKKZ1Rmj19NW9jIKHmmZnBpng9Q1WdQk6Ll6RKjRgr&#10;Qw6fW9s/x7VSLZMmkkhptjcsf/i2763d/LF37j4ec/Fidl353nNbTPa7n5lKdoviwn0cyckkSSwJ&#10;okROC0fNZhO5DDp6/ZKQlrv99l0FG3+F+7OfPfRquhYAAAAAADh5DW7flu297P7vEtG7XmoQvrXj&#10;MC1p99KF53XibgEAAAAAAICT1pe//QwdmM8czeXfeDKP05H1BrWT0A0vtR3WGwAAAAAAAACIbrzz&#10;caw3wCuCIp2TzAMf/1JDenL+gpm5iY8mRyf664xA/s5ubRBcNRsZ3XqqyVVKRsPkdjkpl89p1Q2n&#10;L1lPhydGmMm5cfLYbLRs7an09MwhqsS1pi7E1UuUK2RpZt9TlEjNks/rJJfTT/HpaS1/7g8PG848&#10;Z8u2wz959OJD9/9+5LS3vu7ja95x7hMn6uhHsxntb9q5QoIpV6rMZC1SWd66wvJ/+t5Erf4QDezb&#10;qW3nlRt0crkspsNjktq1pdzYye0Z369lU6WYscEdFL1xG7ehbbWbojkmm0iVsuHZ69T8t1/8/nil&#10;XDJnCllhfHZaspiclUZng6PDqLOoed3GirzVXlqi9xh7YhkulUtQdjqsHVsqWdw9W8692+UyRxS7&#10;8W5/wk16q5ks3oUim91PPirOxCfYJnszuUIhYbwwlU6M766d3Rkyq7l/VQ8luDI7l01SVZZIrtSo&#10;UBdIKWkNhIhLFEjIxJSSIMh5kyOUXNW5VT3scZmMvyL17/9+FV+R7phMlUxFhejhiaS2UYkUkkmh&#10;JqPWrIi6XCbaujREvM28Xf15j89+9bnXX5d6tVwHAAAAAADAEepC3iUv9XRb1ed+8DT1dLipu8OF&#10;cQMAAAAAAICTjvqBmf96buxoLlt9qu0O3CGkFul85OXWG665/zEK+q20ekXg2J0ZAAAAAAAAwKvE&#10;f/18EOsN8IqhSOckcvO1n+6cffLAQ067a0lnYxuZqzLlcglyWxbW3OKJaSpXarR+2Qaa0MUpHI+Q&#10;UC5LaqZYGqhvaR8XS/tI8NmZp6b3ESNI5LMsfPDHYPYSr9fT2NQASSxRkWqUioxTTapp+Uxxjkqx&#10;FCn1iiefSm6MDU1+cW/kiXNWN50hnIgzEFrf/bD6ff+T7u+GCp2XkqTYAga70uxuZJ569hHaFVno&#10;VLbZcyHVhIoulctLHa3dVNGLZO5uZtSsfYI3ttiDZDe4SCjX2BRfTUdy87nsRFWrIMkZlUtPO//c&#10;n8aT8Ut8qRRTI1lXbzQPmsn2mJrziqx4WxomgnXbx/ZOTASfjOylVlOT9r5OI2effmZvw8i/6e41&#10;Le/QNTmMb9Jx/LKQzat1MHpu96O1aCWrq1Rk7wq3V7+uaa3fYDTVl1pCWieedDSqtHtbiHGaKTo+&#10;RQOHdlFLOkV9fSu147tzbppJzFK5XmGm8nNCoFqeO05T8Wd0Op7de+VVNzQZDJ+Zy1To4fEoxaoy&#10;FWmhk46e4cjF66jVZqBzQz7qbfbWjF7rzd+0GG5W8xuuv+6E7vAEAAAAAACL0+D2bVNH83TbXE2g&#10;yz//EN39kfPxwRkAAAAAAAA4qbyCAh06Uphy0jvSTUd9MMhXXm4s3n/H7+nTl25ERx0AAAAAAAA4&#10;qXz7B/votof2Hu0lo4sO/D8o0lnkfnr3T61jA/uuVK+yFk9cyur4JfOFOI0N7Kaezl4yuDooM7NQ&#10;X9Hd0Erjk8MkVQTqWtEvRXelGYMga/dIlCmTVzIqZoedSrUaGdJlUmp1Wrp6uda6pZwrbVdcZs9a&#10;n+uKOivzk8OjtKy1l5K6onbsM5afTdPFKM3PzlBPsIfSMxHJUmtQTtTRX7N2rVZc9My/TV7X9EDT&#10;QCocvqsQz3LD06O6WC5NeXGh9ujA6EFqbO6kvhUbxLPWbdJHxyeVRt1CYVOGz9O+yX3kcfop4AsS&#10;YzKalveulWwel9Yph9cbL6xHEsstVVI6+vr5+Wruv/1LA/f/2yc/uUvNr/rVSiar/iH+3rn9FY55&#10;d7O3g+qiVlNFhraA3NbRvu4Dmz+1hzbT1+89FP6m6+kdzbk9k3eqeau/4wypIhuNBjNXrJUZQ67M&#10;SXzFdHjfHm1OHtv3iMTIrNKzbh3jbmykTDJGqUqeJGXh+FmDQGaPhzHILsYWCjxecTT81/GZiQWH&#10;P/hBq/ri6bdeekc6lnlPWGbpf4bnaTRXIY/BTGrHKFWL0Ujntbppld9FbQ2OSN1qfF/g1pt/9ZKf&#10;cgMAAAAAAHgVGNy+7cbey+5Xu+msfKmzUQt1Lr3l13TjW06lt76+F1MHAAAAAAAAi1qxJNANdz5K&#10;vz4UPtrLvGlw+7Z9uCsWDG7fdkfvZfdfcTTrDWpHnWKpjvUGAAAAAAAAWPTU9YYvf/uZV/JAkDvR&#10;RQdeCEU6i9z+XU9fUBib+bR6ldlqnpEkhWyyjtqWrKBsvUzJ8Jwcjo0vdHbxNjIbVp2mCGadUi5k&#10;k0xFDLC+hS47aalKyaH9jMffQCWxTEv9HVQvV8miMx5Q8/Pu+/zNX3nnZXcVD01xLS2t1BPsJNZk&#10;JOHIHRYLT1Jv9zKigEJ5sUT6eq5742xHO3XQ6Ik8Ax9Y8ybxO/d+ZryYzxVZk0FXqtd0zp4OWhLV&#10;6myIZViqWtgHz7/kDZXwH57b+si+35aWtazyLoSsYayeoOlkitbYLdQbWGKy1hX9wGNPabHb4THF&#10;hqesyex8NNDWyrUu69z3vk9esyu5b86p5les2VE8LegSb9t907XN9t7VNDaxPFnLaq2LBKGWLyTS&#10;12z/2C1PX3bbtQdW7x5YP7M39jljqqY92shvcDoEV5DSxQxjkTiaq6Xk0elJpinp1947Uk0ziqzI&#10;/OQk62oPMY6GJqrXKzQ/M63lObFIhXKGQqElZOEM89dcc3np+MwAUfFb97mFqnC/+jqdqVy8YzpO&#10;B1IViosSqaU5bXqeOlle23a110RnNHvJ6TQ+wrtd7/d9/lPDx+u8AQAAAAAA/gbqh2aO6jE9N/74&#10;GXruUISuec9GagxYMNYAAAAAAACw6OzdH6Prv/koTeWO+n9VDqgPwcCd8L+o6w3qB4kcL7ehut7w&#10;+12T9LkPvQbrDQAAAAAAALAo/S3rDeiiA38JRTqL2PUXv/ccJVO63s5btNWxKi8xQ6N7yOttoOJc&#10;grzBINkcLrbfvPBQHKPLLRscNrE5GPwF+SxfKoryv6bm5t+hZrVSiWosRzPzUzRbnKNiNEE6Tq+U&#10;c7nNah57y78c7rT7Ar8qPs0YJiQqzSdI77aRLxjSjh0R06SbHKKOvj5SahLlo+ng9B93/njkiafe&#10;peZbrr9y/4k6E+Ka0K6gyP7WmKu/KxyfU7K1ohxqb9eqWfR200efiBx8aIvfunmumnxNTZKFTKVQ&#10;UTNbg8+wtNJFCssSE3DEOtva0zufe8QXkec5NU/Mxe0hZSmn81htVJU4Q7J+xZM3/2hrMZ7sUPOa&#10;keYeCfmv+9gNNwz87rMPDEaGhoLFeEQ7tqEq8hLv9BQ9kmv3H3Y7ws8O/8fhw3uWHJo6zKq5SdQr&#10;epNRieTnWWJYMvo9jL/sV9zBVi23WJ1cWRIVn7+h2iLZ9GEhwc3nCjRRmtCu2ebxkSQRlZgqWb3u&#10;+eM19j9/wxudPPHfF6vSBerPA3M5Gs3VqSIypGM4khkitQLtLT0LxUdrW/1kMOm+8V+p2X//yN13&#10;Vo7XeQMAAAAAAPwt1Cf99l52/zYiuv9odlefIvzkdVG68rxl9LbX95PVwmPcAQAAAAAA4IQ3OpGh&#10;W+5/mp6ciL2SS8kR0SWY/f/tyHrDR452vUEd93M++mP62IWrsd4AAAAAAAAAi8Z8rET3/GjPK+me&#10;Q0fWG64Y3L4tizsBXghFOgAAAAAAAAAAJ4jB7dse6L3s/rOI6F1Hc8a5mkC3PbRX+3rrhi46Z0Mb&#10;nbmxGdMNAAAAAAAAJ5RiSaBHn56hnz06/EqLc5531uD2bVOY9b/uyHpDGxHdcLT7YL0BAAAAAAAA&#10;TnT/gPUGtUBnH24E+Eso0lmkvv7Fr/mmx0bvi85PtrkMdu0iu5atpDVL1pHL5qTDgwNkUBhSeANF&#10;U0ktj3NhtqGzhRmODHc26js7zjnnnFsPTg//Uc3Sg9NrFX/TqiLVW11jzuaaJFA0M8f4zA7tHtq9&#10;72DzOcvPUN589puYyflJKiVT1GBwkFwVtWOPx6dI4crUFAyRaNCTy+qmUi67qlar3azmjz/82Ac2&#10;bT4zfCLOxoHlZ4mXTD1qOjizMxVOT4tlSRC9JrukZv5A0+Dvv3qLeffPd/ial/bly2XRnktntc5G&#10;9UKaGvxBuVYTGLPCpeUGW3yulHUoos6k5ozJwniaG5i1oaXuXCxJ+Yn4aburBTE2Oqb9W0Answ2e&#10;1pbb6uOJ30czibNtBovznDMvdKqZPlbRC1WRDAr7xnouUyCzvm0sPllLVnLae9eqIttiamOsOrNU&#10;VyTOYTApDY2tpBckWc1LisAaWR3jtrn5eqXO6jgj6VgD1WhhPk1uO/ldFtHS1fCE75RVdx6Pcf/O&#10;JZtsUtn2XblWuWB3pKD9LlVRKFYTqcYyZFNY6rOZ6bQmF61scmldc+p2w423v/XKL31tY49yPM4Z&#10;AAAAAADgH2Fw+7Yrei/THm57VIU6z1Of+KM99efrRKd3BKivxUN2i4FsFgP1tLsxNwAAAAAAAPCq&#10;sfvgvHYqs4kCHQ6n6MB85u85tW34wMzLG9y+7cYjhTpYbwAAAAAAAIBF6Z+w3vAg7hT4a1Cks0ix&#10;DotZ1MvmklQjVsxrFzk1Nk6cIFPdU6ZQYwu53D46GB6mQ/ERLc+lZ6mtuY2dSM72J6fm7hvxHCxU&#10;svmimq3uWDbGdFu+KRl4QTpjg/vwM7s2NyWbziulczY154iTc6USu/nNF9+VO2yqteeVtxkUbmr/&#10;7Ei3mvd6u72tniZidXqKZSJkdbfQWCRM0Uj4dWremk2cWtw7/qmt126750SbkeV2E5PK5+zj6Rlx&#10;LBeutfs7DWZO36BmIbvrK7+4/TvO0shsu8luEpqXLWXNu4ZZNZsaPCAm5Rw1mBrI5rC2FyYizW5H&#10;g9mtczJq7re6mQ5PKx04vJcOjh6QWYEYey6kY02sVsTjZo2iUeFOHdu979xobF7OiSVWqGm1QVSN&#10;JZRKsaxY45EP6TzWxyUnu1uSuQuZusKpucviYmwhv6LX6yWT2Vpcu25dqZTJenf9/g96Nef1PJWF&#10;EuXrRR1lsxTJz5GkY8kfbNOOz9ZkcrudN7WsXXb7Ve9+d/lYj7lOx/PfvvDir+pZ8eKn4xkaytW0&#10;3/MKRxLDkJfV01KXmTa3+GhJgz2TZoQr1XzdHbf+z9eO9ckCAAAAAAD8E/ythTrPU58C9Dc+CQgA&#10;AAAAAADgRKJ+YOYBzNjRwXoDAAAAAAAAwFHBegO8JBTpLFIzQ4dWul1+p6/JSJye1y4yWcmR0W6n&#10;fLVIh2YOUsjkoVBzj0wNvVU1729ZoisZOKpks1yRl6TqoalAtZwJqJmQTXT2LF/72mqymO8+c8NP&#10;Opf2Dijlyi8Sc9FT1Nza3HCppDDc/qeeOcNp1O9P1FPlQKhxWJgVtUfjlAp5T7gqMDarjcykJ6vf&#10;S4cmDtD4wee0cytHYt6GltYPzBaq3w3ZjNUTaVau6m+Wf2A3/s7SFFzXSbI1yDvdfLqiFeIMPvT4&#10;BboWH1WzmVz48HSmb+U6wWw0ae1ojCarji+VSWe3MCFfo2HsieeMLUs6KFFeaCi0f3ovpQtpKpVL&#10;NFSYJgdjIaboogbZ5VDzSjXPxNM1NhIP03wtpuRkUVlpt2sFPhmxLDuDTuItVu7pR56ob3nHG/7U&#10;0NK+tSQJWq6z6FlK5ClfTAkG4pjZ4XGfOxTgOYNBe29FZoh3uYjMeopNp2ggOU52zkA2h0vL9cGG&#10;FGs1/eaqq6465gU6qt+9Y9v1O6fiVwxHUhTJSUSKdlkkMkQOlqczgk46s9lHSxsd8bhQftu6+771&#10;yPE4TwAAAAAAgH+mIx+cmSKiGzDQAAAAAAAAAH8mR0RnoYPOK3dkvWEHEd1/op07AAAAAAAAwD+Z&#10;ut5wyeD2bTsw0PBSUKSzSGUnou9KjUzoy6U0dbUs1S7S39RMsiCS3eQig8VErXY/dfUvf2hV04Xv&#10;V/PI9OhFI0/v/Ia9zjEMozdWrQZKlmuKmukMVmZyfprmhkdsRbH8HoNOR50dPbnz3/eei9T8a3d/&#10;ozM9NdUXi0418RK/IlVNR/SJZW9vcTVqVR/PVR9TVhhCFIvNUiodIyPLE8ex5HB6tXNramymerZs&#10;PnzPTxpD11w+eaLNyrNnHfh60LI00zrsvyG5Z9g7VJ/Rfh+OzVNXpY9sQZ+lpXeJ1G5tNOUUs9bN&#10;ppItsB3mJYzFbFaUXJWZzM5SOaqjYjql7TuYDRPPW6mvvZ/StQKJDEMml11wkllrlzOWigiTuTDf&#10;6WgzBv2d7CnuIOP3Nmn7cjodxwsKMR6rbOtuuJypioxczJaLlZhWAFVLVn2cpYk3mayWGsk0E52i&#10;/FSY7AGftn8kFSO9niGpVCG9007BuJMcdi/xLruWO5zW6Mr3XjJ+PMZ61zu3bZMKtRvzmSIVKgrx&#10;ivoX2cJfZTaDgdYEHLTcZyOr35Ugr/nN/Z//ymPH4zwBAAAAAACOhcHt22488sEZtY22A4MOAAAA&#10;AAAAQI8e+cBMFkPxt1GfBnzkwSBYbwAAAAAAAABYMHBkvWEK4wEvB0U6ixTHGx+2eb2XGBWWLRiO&#10;dBlJJSkXi5DBZiVWZijGssJpgUbT2Z+8PKPm1172PnupVGAlUZY6HR2cvaeFpsat2s4dbT20b+9O&#10;sto9zGN7H1MMsiQ3OxsdutmKdmylXh+xW+xrbbxJly5lJbEk2l1en67qXeiKc9qp5+oDJhtJFYEx&#10;81bSezxkYspk8iwUheyPDCpkZZrddudniejyE21W7tx8j0yb6fv3Xffl80uHhzqn5iLa7xVGR5lS&#10;gQyMT9cmW93Th4coUozLaqaTiIwWm7Lr0LOK3+ZnFJ6nuUyMQq3t2r6dVCOJ5Sgq5yVrc6NidljH&#10;Tttw2pA0nn6Nmif1RWm11MCsal2pOJwu5uHf/ExhdJxWVKXUBPa5QzvrBpul1juz5v84/J6qwebh&#10;vXzArOZ1c51lzCZyeQPE1CUantpHcwJDHfo+7b15QaLCbIwcLjfZrS5q615OdbFOhpyg5UUp1X/4&#10;saeWvuGss585luO87z1Xrktki7cfmM9QsSSQLBFxDEtWvV7LV3ud9H9WtJDLbc4OlQrv8H3+NhTo&#10;AAAAAADAoqc+paf3svvbiEhtp/16zDgAAAAAAACcpNSn2d44uH3bHbgB/n4vWG9Qx/NdJ/r1AAAA&#10;AAAAAPwdblIfoIkBhKOFIp1Fyu13TGYKxayjJcibFYNWmBHOxFkqexiZJcqlEzRTy5Sz89H2R/7j&#10;R+vVXBGU1e7GRslUkTmj00kHn32a6vmSNkD5VEqplkuK3xdkQs1tEhUrrGzl82OlaL+av+lT7/vC&#10;ru1/Gm+yeeSpzDzTW1t5XjQW3xobmhLVvHvpiupQdNxcF6s6PcOyI0/9idb1rSPRbNWOz4QsZLRa&#10;GZ3HZDyRZ6TsYL8i94fOazGzjerPQrZErNUgK4pUK6Tzhmw2xk5Up1k1C9laKDEzSsVamSmVZyjY&#10;1UOCIlJB1OqaqKW7hxIzM4pQr1Grw8k024NNQc4eTLnqWjubxhkX8XYzVXJFORyeZCYKU/VMpKQV&#10;AHVY2ow6PVsVahVmfHSCYSJjZZY40eYJLAw4ycZEbFay6kKMQdSzbp2HZDNHeVbbnRibnYK+AHU1&#10;tJKlzlKcSdL47DilhYWiLLvdX/AxusKxGtfo9VcvVHPV5W/nKqLzQKxEcyWReJYni46jM0MLHZna&#10;nFZy2K1iQUcf2fjNrz98rM4PAAAAAADgeDvydOBLei+7/yz1A0lE9BpMCgAAAAAAAJxEvnukQAdP&#10;s/0HOrLecEXvZfc/gPUGAAAAAAAAOAlhvQH+JijSWWR+PRXnhm/56hssceGDIqeTRg/vrvf7lpjU&#10;q/R67VlFbyar222ePjTIuV1uk7k/9MjuyVGnmldTqXNyhVg02NZv5EK+mlywOB1Bn1bgk4qnqNHX&#10;wPS2LZnlT+n+4tDAvvftnz7kj2RjWlWgZY/jTbygHOLt8i97r/vXR574+Ced8VzidL1Op3XisTvt&#10;sjwpCFSp8U67jwpGjsr5HNn8Lm0CYhPTjL2pS5+JJTc+84OHzj310gv/eCLOzL9+4qN777jpzjOo&#10;VH+b+rMU8MoBkb8oFgm3CU1OVzlDpnpmoRtNzc2Q4jSTkKsTmUxUq5Wp0e6j8ckRLff29tHKtl4m&#10;0NHGecwOCg+O2A7s3Uej6Uktf27PU7TM302bNm1hqJgmDC3TOgAAIABJREFUncgbonPxhX37W8kQ&#10;aLCwDE88ZxAMRllusPs4keG0wpoyq+wM+AObur0t7PTMNHEmExktJnI0+LX9q6kUOWsM6RmOSlKV&#10;yrksNQVCNC8Xy2pu7wl97tpPXzt4rMb1wEjsi+r3fKG2ciSVJx2row67kZwGI5VqEkmSVgtGpyxr&#10;J+pq/GLL+9/73WN1bgAAAAAAAK8m6lNuiegsFOsAAAAAAADASUDtnPMgPizzz4f1BgAAAAAAADjJ&#10;oDgH/i4o0gEAAAAAAAAAWGRe8OGZNrXDjvrUWyJaiXkGAAAAAACAReDnR4pzHjzS6QWOEaw3AAAA&#10;AAAAwCKG9Qb4h0GRziLz8Mf/fVt6YPxblKtR36oVymmrzpLdvNYohx4ffErsa1lStzQGarHIdN1u&#10;MprM0bolOjG9Qs2trNXh8VtKVpu1ct5FF3xoODy5NTEduUrNTBxDoeYOxtwZ/A/D6Ut+VHt25/sS&#10;yZgwPTHqUPNKvnJug8t3rpDof3/sPR89lFfqISvxksVprqm5XmREh91lSiZzVGNy9Matb6d4MkqR&#10;dEw7t0QiSofmD1ELW2iy8KZ30KV0QnbSUX3khqsniOgLz/9877/cIKSKuesqlZJCLhN5HV3a7zOp&#10;DLV1LqWSTlREpcrYrRbKVEtk9nq0PGjxUm4+StmxMM1kBmhwbpRMrIk4n03Lz162ibr9HaRIMhUN&#10;CgW7+6hSLGlZnhXqtuZQzciwtZ5gB5kTVU88Oc+a/W6tE05gVVeEnSpkUlNh38TwQYpWkuRnglSd&#10;S2r7J6JTNFEp0XwpTZaAjyZH9lPnytW5ZeeecoGa/9sN1z5NRMqxGM/vXnDRG/US+2719WS6QHpO&#10;R1WZoVy1Tl6Tid7YHaTVLT5tW8FIP+tNzN+YOhYnBgAAAAAAcAI48mSfO9Sv3svuVxcI1Cferjry&#10;5TxyBeprB+YTAAAAAAAAXkWmiej5p9XuO/J635EiETjO/sp6w6ojaw5tR74I6w0AAAAAAADwKvTC&#10;9YapI187sN4A/2go0llkUrH4KbOJMCmyIPdVe1mD38QWYxlZvcoNfadYjMtDhw8+/lyPXqe3Gg2W&#10;ymh0+sz40MRb1TyXnKV1PWvcS9ev++GOlsZflHOF92fiEW2AJmoZaVVLn27divV7b7v5njfUk6mu&#10;TmfIwLbaWDXfN7RXESRZnotG+JHiTJPDH7AK81lDY+9yQc05n62S2pfkS0JRyc5GmBUzyyidmiWn&#10;16sd39fSQj5viMxWD+mtDuEbT32A/eBpd8mLYXbql2z8uvPn9aJ1rvKZ6NCYeX92SFR/zxFLfaEl&#10;uteEVjFWq43ycoWm52dJbzJp+1VyOUpVcmRzuShXyVOkHKdmUyP5bQvrmGarg9KpJAmZBNPm9dBy&#10;fydJykLdTCQ6y8bLxYo35BsI6KyG3x3+05qqXFWaywVtPupG3ZvEuTRfFepU0xGZdUaSJYnqjHZq&#10;VKsKxHMGqtv0JFYK5G1rJ9Fh+O6R4hw6VgU6v3nLWxtEUbllMJph1J/TFZEqIkexikgMw5KoKBSw&#10;G4j12rV/Ycb89o+krr56Udw3AAAAAAAA/2hHnvbz4JEvAAAAAAAAAIC/25H1hh1HvgAAAAAAAAAA&#10;Tnoo0llkQsv6fiKny+9i0yXeZnHQ+OFDipOzaYUZDocxO3V4qLMey/jdnJlr7e+URnORnMzIWgFE&#10;TapKk7FJdrPADWd+/MBKt9vZw7S0a1Ub/WwfZ+9u3s5e0D2d/9Lstw/O7DdPsRb5daderO3bFeiQ&#10;OnwtzER8RnAZGgxCuaqvKZV8dHZaK+bwOrwGQahWg8E2i09vo0wxR26Lj1K1qjYB4cQ0JRPTtHnN&#10;Fipa42/a+Mw599BptHsxzM6Htm6p0dYt99x9+SfXONy+qyy5sDZmSxu6yVKS6VB4N1XKZTI3Bskb&#10;aqJuZ0DbLzkxQ7VqjbJUpbxUJ6PORAVWJCpmtDHdv/8ZpaW5RTn/1AvYwkyUicbGKV8tavvqLBZd&#10;U1OjNxQMtUfn41w6k2ZIFE2jpUlOzYsmPVnVmRVE0jls5An4yWoykdG10KVH0nNUz5fI5LSRweHI&#10;mUyGr3Wecd4tx6o453mTufzNuYLQNZDSGgDRVKVONYbIyRpphcVCpwVd1NTokeNW3b+red/VV88c&#10;y/MDAAAAAAAAAAAAAAAAAAAAAAAAAAAAAHgeinQWGSknuGrFElcqJcXE7Ay7bO2Gek2RFio3FNLF&#10;B4fdc+OHlfPWn61INZEdnRxyULGkFY30NfRzzf1LlcNjw95yPvq5zFRYb9Ub59Rs08azzKdeuPnb&#10;n3jmvHmDq7PalWomh83OTiamtQKgmfh0ojPU6jYHLFXuYESnWIyMU++0tIQ6tGOHE7MFkmr5vu6e&#10;appE2vPMk8YOZ8jsbWjSOvFYdSby2Z0kMhJJoiBmw+ljWgxyLNj7mm7R59Mbu3WrutS3W2JrNBaT&#10;CZIqAimMjhSRqN0TonIypZ3NM6PPksHmpFIxTua2ADX7nWQ0GsRcYm6hcGpJP9/fupytFsvMzond&#10;VMjlKFbPaPs2uVqp3cyx/gLXIZhqrL+lhZKxOFn9DVouFctUq9cpSzWqyyKZdSwxgkCVuYX3lktV&#10;oqpATFkih8vw7S/+4J5PH+vxunPL1vOSuerlg9EiJasLHX44hiMXy1OXxUIr/DY6pT1AjMN4322r&#10;fvTfan4vXXesTxMAAAAAAAAAAAAAAAAAAAAAAAAAAAAAQIMinUXGxPFWu8HGWjw6hRhOcbY3jj7+&#10;xA6LepXGqswHzM5yw5pNBluwids/M8zk55JcqbBQEOP3Bujgod3EicKH3E3t1NPUU9VzOq3VTTKT&#10;nLI2u+Z9t5yzOceFA1avK9vWvsQ8n0loRTYNVp+rVCpzmUq2onhs5nokwWSzCXZt32otN1usFo+v&#10;UWjuW/rfk7se3yDqJK+gk8WmUItTzcdnxqiaKxPntpHZ48oLHsP8Ypuby677wMRNd9112tKnhO3q&#10;z3zFeHE2XqVDmSlqtAUpyBhoaugwKU6Dtn0yl6BqNkLeuJc6epYrbXaXaLM7WFGy8GrOSsSOjw4z&#10;Es/QUGKK7LKBBEYbbqqyChVrFUqUU+wTzz1GBp+X7B4fZdIxLbeavDQRnaJILU1toR4ihmjvyE5y&#10;Oxq13OnwksljK1m9rq8vP2/1Lcd6rK5bv97h9Qa+lC7V+FRNpgQtFOkoxJKReDoz5KYOm5kknpmI&#10;eXU33Pu6gUVX1AUAAAAAAAAAAAAAAAAAAAAAAAAAAAAAJxYU6SwiN3/wE0uq6fT73DZbwWJuNrO8&#10;QRw/ONQccPm0bjZz4anKqV39+VqTtfzMU092iLE06wwGWZ/k13LGYKJiLCyXmZqSi3HMmDRU2rri&#10;PKOazSTnPF+7+ZYfdje3VJ49NM5UavnC0MEDRsasK6m5t72RHcrOGowlwd0RaOH2zkfJojeytexC&#10;E5+yTsyuOvX0XJkV4sYquZf5e/1Om4sdGBzQ8vnMPOUraeoe76RWvaezMp9Zrv56sc1R6Le/7KuV&#10;+U3q6zQjkKEpQL5CEykMR4IsUmE+Q0JZr23b7uuiaDpKBoeDWoLNzLKmTl2lXGZGxsJanudqFM8k&#10;KBhsJb8tQDyvJ7vPoWWMnieHxUwMY6JyrUL5mTD5zD6qCwvzkWSMxNkcFDJbyWC3E8Mz5CEXCdmC&#10;luvsPrJ7vbd+5Wf3ffZ4jJPD5bpSqYurdKyO6nKdSvJCkQ7PGahGClUEkZaH3FSQKjf2fuT6RXef&#10;AAAAAAAAAAAAAAAAAAAAAAAAAAAAAMCJh8WcAQAAAAAAAAAAAAAAAAAAAAAAAAAAAAAAAPx90Eln&#10;EZEEZVkuk+kMx4ZTbmczJ+aLvPGgZFu5Zi2nXuV5p291TI+OypG5cSkXTTLJ6KSy3rqO/OtX1NV8&#10;aGSQ9xk9bJ4VSGc0CWbWKhRSOa2TTk5KGw4c3uN5+9ZL2SXLlk/OThhcpXLVLFYrWouTXKZgrkYz&#10;9YqZkn3WJeym1144k5qaWc0ZHLya89WCvsYIqf2HDl0wPTvKuYy2WGdXt2m8FHWrucvbwIWqfnK4&#10;vJQopad71q0aW2zz8+ELLzBs5My37Z5NuNSfC3KeVqxcTp1Le6lUK1ImXyEy6UkRFG17nd9N/Us7&#10;Kq4aGef272MKsQjT1ryU5kopLZ9KjZPP1UJZoUIOh5dySpnqqaSWWf1+mh0fp4l6lXyhLqrm8iQK&#10;Eims1jSJ9B47Ga1GkgWJOIuelKooBfv7RxROWXhznv3pO7++7YvHY5yu37i6zd/ed83weIKmMxWq&#10;SgxxjHYLk4Xhab3DQesaXcTYzb9sXX/GD47HOQIAAAAAAAAAAAAAAAAAAAAAAAAAAAAA/CUU6Swi&#10;iouetgW9wyu41auKOoUPJ+OsVW8lRZS1izw8Pkj79z7HGjmGbWwOUYsroAQDTcrw4cNaYUZiepbh&#10;S2Vqb+6gxu4ePjkVbhA5ktSsmCmIPcEu1mSzDV1+9bve9r2HHklnDj/Zx+Wr16t5Jpu7kM8KOq/N&#10;Ybc5nfvzbG0qnIw0jST26dX8lM71rrnxyVBlPGpzmO1MTRAqglnHVuVaWc2j8zO2ulim5avXUNc5&#10;pzyw7t0XTCy2+Xl9e8eWmfG50yvPF+HIRJl4nrqWNNOhyHiNrD4qz8UNnMM8pObujtBt/Y1Nl+38&#10;zwfP2p8do3Wtp9NgeJCs3W3a/nZeJFlnoKnUGOkZPZlNDnI2hrSsnMlQKp6kjFAgl7+J7G1NZNMZ&#10;SdEt/JGviFViigKRhSeSFcFic3yl67XrPuf1eLX8LW95c/FYj89Vv1qpVRA5Gee1j+ycaDicLpJF&#10;YanAELVwVm2bbpuJVvtsFHJai6Ig3GR+25ulY32eAAAAAAAAAAAAAAAAAAAAAAAAAAAAAAB/DYp0&#10;FpHutpWVXTOPVOOFWElieLe3IcQouTKJBq2ZDc2V0pSvF7SqG2+1pvgdDbVSKsUn5me13GC3kkNn&#10;ouX9a2kwMUpzhRli4gyrZuOZsKNv4+toKD7TOfLlr3y2zdX4xKrQ2thvpp6dU/Pw06MGplSlvkCb&#10;PVnKt9XFSkejP2hMV0StIqUsVeXJvcMWqVi2L+teTnqT2ZIsZ4tyXdE69VhMJirlC6TY9cTbzebF&#10;Njc6Hc/evfnif60WRaYgLRTpVGsinSKUKchU5kb9gX1cueY1dTX9NBQI3aPmb7/1E/JdH/jEVXUD&#10;T6zCUzqVJ0uVoSZfg7a/r6WFpHyZDo9HycbZiHx6MkkLxSx2p4ukbJGCDhcxJrPMyMp3mlZ0PzU/&#10;Hl6h5pzCMbaAfU6SRZvBYRvYctOWB8/seJ14HIeIOr7Vuk79PltJvyuWLZJasRMlkUghauUW/qpa&#10;4XPQ1iUhsvot32m49T92H8/zBQAAAAAAAAAAAAAAAAAAAAAAAAAAAAB4IRTpLCJmo0mhQo2rSXWd&#10;yWJXKok0M5ecofywoF0kb+DJ624gm8VCLm9IycRjfCabrrst1pSadyxbabQ0BvYMz89tmpyaMq3u&#10;WU3PHXhW2zcrl6UDIwfZ/HCxgTNa3t1k87+7tbVlVlcoutRcz/CkGCSyeBy0f27YNj8V5i7Y+kbT&#10;bIXROuUYg56qXIrxy5uXEPGsMjg4wDY5VuhYVmueQg6bm5Z3r6CW/r6RObb0zdWLbG5+fcN1qyee&#10;OnjGs9MJCpcXamEkliOzkafVvHzHmLHzq+n4mOEzD92Zf8FuBodsjOV62+Q2i4EhmWFsXi9Vkhkt&#10;zMfnyO3yUH/jMipKdUokZ8mqX6hvqnIcGXweMnrsEw6H/crSxz6+49839ijH5eKPglrE9IWNm65V&#10;txSroollWKorItlZPTGMjjxGrSET+S1Gkq2GubLHddur9VoAAAAAAAAAAAAAAAAAAAAAAAAAAAAA&#10;4OSEIp1F5JJtb8geGthzvcnjuCYZnnudbLNQUGwkRl4ohFFkhjKpOAmcj4pDA9ThbaluOPdcqVDI&#10;q811aElP7/dGlNSumSeGVybS4WI07OBOPeMc7R5pmZwymEwWg9MqKelsjg4d3FfNlGJKf8vyUTXX&#10;nbUxbSsr58TzBYpPzxn4GvFz8+GKzIsJNWfqotVqcVDBqNQ4Uea7T9mQn62kxXKlrFWVzM+NUcBg&#10;JfNMefzMj7x9YrHNTWZw4opEvmYYLdWpxGrNiWiT3UFBiyFdq4k//dC3/rVGRLW/2K1mDwQ+bS/m&#10;/ILbHSxXyyaZU5w5VpLVUOey8RmdWLf2t6R0qbLD7nYx+kZXVst0XL2WKj7c1N16z6fu+tKrvuPM&#10;Nzaff0o4Ub5IfR0pClQUZaopMqmlOc06w//7i8ppNlKNxK/2XHvtzPE9YwAAAAAAAAAAAAAAAAAA&#10;AAAAAAAAAACAP4cinUXmk3d87omv3nx7YGTX3tdXqwVqsYWoKpe0i7Q4nMTrdCQKElXqVUXSy3JH&#10;qP0Zw5qWD6v595z+0cAPH1jpDwQKBklx9q3ZkGvdtOYLanbga8PXFCbGegI2Fy1bvUph5gqM2+d0&#10;ebpbptS8Ws4/N7Dz2bMi0THllNY1huD6ztxMMpy16+0WNR+fnzFMzw5nZnVc/oK1W3X+05d/bvZP&#10;j3ykyeZ1q/mG165mXFZnjWtz/2SxzckPX3eRS6jIW6ajOcoxMumZhT92/X47LW32PBa668uTL7bv&#10;Fbdcve/Wa289r9/a20Z6OZc7MHNhspzbqGasxZQ2Buw/dnnMg4VY3Wpvcpolsy6uZo1LAspT/B25&#10;T73uJ6/a7jkvwEh1+kSxKmvtcop1mQRiSM/y2peV19HZLR5t6z6fZYJj5e+8Ok4bAAAAAAAAAAAA&#10;AAAAAAAAAAAAAAAAAOD/Q5HOIpQRCzubOtoHytnCypmDh6lCFe0i+00riDcZFc7CMA7ezJkZi7Wc&#10;L6YrOlNUzbfs2dNz4Ve/MPaj27/1rvJs/jU9a5c/8Uz8kNaZheGUtkgpzpgVhsIHDtfq9Wo5ZAy6&#10;MqPhM9S8GEtuMnB6OWB0kZkxKKefc85nRn/5g3WxTHyrmpt4Sz3oa3UEAp6Mt6f597PpRLKYTJhn&#10;Z0Zn1dxMimvtBWv+8/QPv+GBxTYjdqvlDIHnuubKaZIZlpo5o/b7tY1u4kz6H73c/h+/5eMFtU7q&#10;yI93/3oqfq/64oI2v/SCzTJ/ud8VtO0fdxH/RL/74AdPZxXd1lh+4T6tigoRw5CJ5cnL6Kjbbqb1&#10;Ib+WOVzmbzTc/uXECXFhAAAAAAAAAAAAAAAAAAAAAAAAAAAAAHBSYTHdAAAAAAAAAAAAAAAAAAAA&#10;AAAAAAAAAAAAAH8fdNJZhG644YaZT1z6/l9ODx5e6evoJKVW1S5SFIlkUWBKxTzNJ+ZJpFq6Nbdk&#10;9e7bv7ZHzeVY3rf7oT9EbF7Xn7q9wT+cdtnmx00RM69mkT/u/+ppS097n91l10UL8arP5Ob0DEcD&#10;Y/tlNWeI56x2kxQKLVWCK/r/L3t3HidXWeUN/HeX2vfqqup9S3enu7OvQAJCWJVFQJRtgkAYETcU&#10;l3EZFRUc3MYNxlFwJOAYFRgVVFBUIOyQkIQspJN0et+rq7v25Vbd5f3UDb4fx3femVFDevt9+ZxP&#10;d9fTXfc553kS/umTk3351V1LHJBPixayanm9lE/rm9/53iPFiOve7T975Fojmb0n4g64Um5v2ny2&#10;hHQyk9oDwJhvJyI1tF49sacbmZIGiyhhY03AfL064h6Vvban/9L3+7MJOnOekcy8N18oWXrTxddT&#10;EeERJLS7ffDbrHhraw3qq3295ZWXhNIPL5pPyRMRERERERERERERERERERERERERERHRvMEmnXnK&#10;ZnMc9PuCBYiCXZesZpLT0zFIsohF9YuQcQfVqnClsHv4cNuul581JypVWb2wRMc78rLS6F975hUv&#10;3f6T6VM+e7XZRHLvpyOfuPq5w7cfsI4FjD1HPu7MaFtiRgmS7JDK66l8FplYtJQWnIKrx+PZ2/fa&#10;ewyjhJVrTjKbeGyVQRw6/Np0z+P9bx/q6T5VSmTl5c3L8JZlZ1WU160hX6zjHW96cr6dxqfOOr9V&#10;LsjnRmQBsiihGiLW1IXNNV9txS8Dn/nH8Rnf5Az63U03dQxOJC9M5YsI247d02RJh2GI8FtlNHvt&#10;qPc5kSsq3y+vXXTXN2ILs1JERERERERERERERERERERERERERERENNuxSWeeWnr+hgeFiHPJ5IGj&#10;n0lPTJtJusJhyKkcloUWwbEmVDg03m8b6zsihiuqzfVKqweZomJk9EJa9Dhlze+8/A9fuefV8tpd&#10;n3h38qvfu/usimAo7LbZc73dB51FpWiktZxQXjckDVX2Sqff60NW0vXh1KgKoyTVZaNmA5Del8CB&#10;F59fvrRt9XKrZNWCQQ8MqwRUuMxni4oayj8zWIu1S4/OpxOp1PSPKroaOhJXUZ4Ts8Lrhk1Arrw2&#10;OTzxvcDMb3FGFSfj11lUwxfPFVHpONako2oaCoaIeEHFW5rc8Hjt4/0+bVt5rWGhFoqIiIiIiIiI&#10;iIiIiIiIiIiIiIiIiIiIZj026cxTV1xxufbBp559JD0c/bTosJqNNLBaoRUVPN/9AlYbq10uh02o&#10;8YZh99aYy5WBMPI2fTibzVqGM7FA788feu+b1m8KldfuuPGTzwx1Hf1an77X1h5slfKjE1i6ep1w&#10;6Ogh82czySmU/BZkVS0XKJbEjSvPEIRsXqzy1pvP7on2oKmpDQ6vF3YXJJtqMeBzCl2H95uTdiIW&#10;/5Nv2fz2A/PlNB5/x9XvLn+0afK7Hx+I4VUlgwbZg0vaqrGqpfI/ymvBr39x74xvdAY9tnlzIJ0t&#10;Xi4LgKqLSBY1czO6IUIUBFS7bKj1OpHTtYfXffHrQwu0TEREREREREREREREREREREREREREREQ0&#10;R7BJZx477cw37Xk5mv9qPBr7RDnLQjqDzMgIHJKMiUBUiIoFTBw9imrrsXkujcuCqKypcb2UOGBX&#10;kxmhPhARxmMTl5XXohOjF04M9jlsTkOI6x5dFHXUWr2irX2F+bNDU1EomgKHIEm+QLAguSWxv+uI&#10;bWrPHnO9yuqBrbYBWYeIsdf6jcFEQl/WtkRae9pZvyqvb1i+7irP2R2FuX4aL1xzTcBqWD8cTxY+&#10;U/56+1BC6C4qaJO9OLM2hLYaXzTpFL9YXgvO+G5nlpJVzoamt3RPZZAolFDSjvWSlT9U2+1YW+lH&#10;Q8RXSHrlexdulYiIiIiIiIiIiIiIiIiIiIiIiIiIiIhormCTzjxWnqaz/8fbt2pez+ZylnnVqAvU&#10;NcPqcGB4egxppYSpTALVlRVmEURBRH9sIthz+CBK0SmE29cjLspSec1e0Iqemhqx2uK0OsKVQmPQ&#10;L8QLORzs22f+bHvbcvRNj2EqOmmbTiVt9Z4QaoIhjMRT5rrL54Ngt6N7/05EJK8QbG4W60M1400d&#10;rXeX1xuv3zSnG3QSt94mx2KTVwUF68ePxDLLf3Yoar5+sKDAIVqwtsKLS9profkdt7bdflv3jG94&#10;FlBVXBnLFjGYyiOmqIirhrmpDrcXtV47llX6IQZ9Ly+3/nJXZoHXioiIiIiIiIiIiIiIiIiIiIiI&#10;iIiIiIhmPzbpzHO3P/ydI1/5wK1XlrMckvruN6LpVl0rwRapgGU6B29kFWr81WYRXu3Zh6RsIJ6I&#10;Iqem8VTXs2ieqBPLaxvXnuHwhIPTVf6wdDQ6JE1Ox4KvHNoFI3ust6bFU48K2Yq8IGN46ChUxwTa&#10;Fi1BqLHOXLd5KzA4OYZCNguLx0if8aYrJipP6vy7dX939s65fAL3vDYkrrzzyxdFIH20Zzh2+r7x&#10;BPZMpjBUKJnr7TYvah0yzmuqgttn/Ze2r3/5nhnf9Czw1HXX1eZK2oYjySwmCyrSJQ0lyewHg80i&#10;IWy3wul0oFjheiBzy8v6Ai8XEREREREREREREREREREREREREREREc0BIg+JiIiIiIiIiIiIiIiI&#10;iIiIiIiIiIiIiIiI6G/DSTrzn/GJf7nthXKWn/34p27OKSN3VynW6kFL1jKRiEJMy5jo6z5WhLwK&#10;wW5D++IViEZHkI5FkS8dm5RjCwfkVP+QU4/npMUVNQ5FSkhZyYHaRS3m+pQSR9fhg2huW47SiAaf&#10;04+QO4ye0f3mFJQX92w3ltYukzqWrEh3tLQnKtrrH7zH+5FX1mHvnDyA31275U3lj8tk+yd6hycu&#10;HBSs+PFrwxgo5GE3BHT6/eb3nVFbgeVhD9weyw9/Mt7/ic8BxkzvfTYYicZXxvNa7WS2iKKmwyoJ&#10;MIRjk3Qki4QavxOqoabUTObJhV4rIiIiIiIiIiIiIiIiIiIiIiIiIiIiIpob2KSzgNz+1S/99s67&#10;7lo+uaPnncmdR/8lGKgAXDZM9efMIoRrq+G3ejGZSMAeCCLiCGN1x3JzrTc9Znnt5Z0Bp9WGllOr&#10;0dHcidrqeiQyKXN98EgXOptXYHI6hnNOfQu8sh0TsXF0Nrab05pGRge0JWtXp5evXfsp2e5+JTsm&#10;7LrnvXvnXMPKruuub8gUSp+NTueuL3/dW1BlRTUwks0hWdQxbahoEu2octrM728Pe1AZcn33B4nx&#10;Wz73yC+LM73/2SJZKlwKFfBaRUzmgaQOWI716CBRKMJltSBcFdwb/vwXutXPfGahl4uIiIiIiIiI&#10;iIiIiIiIiIiIiIiIiIiI5gA26SwwH7z55tS99977QyWRXOJXxLPyfoc74grVlatQWVWFQwOH0bW7&#10;C51NS7C4fSl6JgbNAvUO9wMOCQG7D4IoIh2dgCJqmJgcNdfzhgJvRQjB2lrYQ1707T+IbCKOc5es&#10;NNfXXnal1NRY9UjDB6/4zlyt+K8ueftVioovjyUKjS8MJ83XDmZyqLU60BpwYlWlH5UpCec3V6Et&#10;4ouW1zvq/J8PfOOfv/u5md78LCLLFvnf33zRyqIEqNECkloRmigg8PoknTqfExG3DeOZ1HZVLekL&#10;vV50fHVu3voXNQd2bdsi/KUb4DP4DD6Dz+Az+AxGpxGVAAAgAElEQVQ+g8/gM47vM4iIiIiIiIiI&#10;iIiIiIiIiIiI5go26SxAN9xwQ/rmztM+cE264DwQe83R9YtnPl+uwmj/0Xdpum47Zc0ZWLaoA70T&#10;I9jbtc8skMPlRJ07guaOThwZPwyfxQtdycHndJrre44M4OJTLkCwIqQPThwSc3oe9YuXYE9/t7ke&#10;TE2iOhu/qvejt+5e9PXbvjmXqn7Plef5aoq+20fihZtfGElgfyKPSUEz11RDhaMkQdXt2FDrRbgl&#10;oLvs1l8E6/zm+JfAP//zoZne/2xz5/XXNyGZbRmbLiJTVGEYOnRDRJX92PSh8ayCyrAHXof9qYVe&#10;KyIiIiIiIiIiIiIiIiIiIiIiIiIiIiKaO9iks0DdtWFx+V87zq7AiuzNzWtvLldh5R8ee7JyLL64&#10;OJaS40rOlVbzbwv7g+3ltYDbhyXNnejp70Ypk0XD4mboPicyqZhZwNOaNkCWJWSnEq+cXe35dXXa&#10;e9vPDx7AWCZrrqc0AWMZRT59XdvXSl/+2nj7J//hJ3Oh8rtvurY6lHdt653Onflo7yS6lDwUQ4cE&#10;0VxfavPh9MYwYAiorA48U+cWvrz4X//1NzO+8VnM2j8U6c/pFSPpIlIlBQUBkAQRJeHYP6jd6XVg&#10;79B4ItLgHjtloReLiIiIiIiIiIiIiIiIiIiIiIiIiIiIiOYMNunQHxt2gA2Lf/6n1dj65e9+f7y5&#10;9sby5w6nc6Vbc0y6hdwpfoenti8eMyb6h1w+l9scKWOp8CpZK8Y61i6/o+2Db3tEf+e7pEsXhT73&#10;m95jE2deSObwymQS7cOTUkWx+K3t//AP+zd97WsHZmv1R77wkWD5497+3EM9k7lTd4ymsL+Uh2EY&#10;8Ik2nOTxmN93Xmc9mkK2g/lc/qv2L9+xbXFNQJ3pvc92caUQEg0JiXQOOU2HLghIQcWUUjR3Xuuu&#10;QL3LfvSd25/vnbUXhIiIiIiIiIiIiIiIiIiIiIiIiIiIiIjozwgdf3fv5wF87ngXpmvbFoHFnj+e&#10;6f21/KODn9Y2dn/Y56v0+noOHbSq/fEr690RswvH31b/gPuypdEzGldm/pj0azfc9L1HD43eVP78&#10;4UMjgCih0u7Ele21WL2i6amxSxZfsGnT9YVZWCSh68b331X+5Nd7B9//055RFAUgBx2tkhMXN0ew&#10;pMprNuMsX9F45xFX6YsbP/Gl+Izveo64fePG6wKS575nh6Yxki1BMSyICirarW4zgXcta8DpSxuf&#10;rfrGHacv9FoRERERERERERERERERERERERERERERzVadm7duAvDU8d7eXO5HEWfBHoiIiIiIiIiI&#10;iIiIiIiIiIiIiIiIiIiIiIjmNJnHR/8bpy+6SD190UXl70wci8vKn3/xv/tRZ2XwEydllNXlzycS&#10;uZOenUhgUMnjiYEoFoX8Zzb/8vC7sAn/MtsOYM91N1w0OZV9f/nzQ5PTKAiABgPtstuconPu4srx&#10;yWLufeX10G23/SI04zueW8I1dV4kCnDJEnSjhLyhwlp+3XHsryOnLMPicxsLvU5ERERERERERERE&#10;RERERERERERERERENLewSYfeMM1f+lIyed11ZrPL2S0VTyqa6ulOFCGIIg7H4miuD35q+J++9Yvy&#10;et2nbxmZDSfxnQsvtK10Bj62byxhfn00VQREEVWCDW9b2oA3N4en41L+7065/77jPpJrocgXlKKo&#10;achpGiySCF071gQ1li2aFXA6bbB4/XN2PBkRERERERERERERERERERERERERERERLUwiz53eSKvu&#10;v/+VcgSd1vtPrQugwiFiMJ3D4XgOU/F8jUXNfqAcs+UQTorUnDSdLWw8EMugHGkRkAUJdXY7Tg77&#10;oLvlO1befTcbdP4G1kJ22mEYKI/Kafe70OpyIQgZnUGPGYOxFPp37PVeceWpjjmbJBERERERERER&#10;EREREREREREREREREREtOGzSoRNC0Y3v2CxiMuSQMFXMYypTwEu9YxhLqzeUo3fXcw2z4SRi8fTl&#10;R2IZeThXQjlKAMKCBRvqgqivDRzIB713z4JtzmktXu+UyyIj7LAgq6oYy2RQYZPQ7HOYEc0VYHVa&#10;O7698rzOhV4rIiIiIiIiIiIiIiIiIiIiIiIiIiIiIpo72KRDJ8QZD207FLDbfhNy2OAVReyYnsbh&#10;RA7idCZixvP7b5rpk1i2fLk1my9u7J7OIW4YZujlJh2bFeurgijZLQ923nprZqb3OdeVJCkuioJS&#10;73NBlGT4bBJq3E68OBo3I2i3QCrptuJY/JSFXisiIiIiIiIiIiIiIiIiIiIiIiIiIiIimjvYpEMn&#10;jqh/v9ZtN/wOGTmo+OXwCJ48PGhGfmT6xle/8fXGmTyNu1euW24Ay6aKKrI4FjZBQqvfjaaQCxZB&#10;fIq35W/3wPBQjyCLPQ67AwGHFZOKjqenpjGlaGYMpAsYSeUha9LmL1x5pXWu50uzR+fmrX4eBxER&#10;EREREREREREREREREREREREREb1R2KRDREQLxS2dm7deytMmIiIiIiIiIiIiIiIiIiIiIiIiIiKi&#10;NwKbdOiE+YWSft5uk3ZUOy1wGiJ0ADsHJ83IjcXCjVbn52fyNDLpXG2hpNmmC8X/+5pNEBGwW5DW&#10;tO4HCyOHZnJ/88WPXnwp5fE6jgynFUykMpANA7IgYUJTzNg5nsCu8TiUfGn9NdU1py30etFxdQuA&#10;61lSIiIiIiIiIiIiIiIiIiIiIiIiIiIieiOwSYdOmDsffUypa6n/t9aGKrS5rXABmCwVzXjqyCCS&#10;R0aum7rv32+ZqRPJGOrGkXQWugFIEM3QYCDosCIYDIzc9M93x3hbjo9RTX9AEwS4JAENHivyegnF&#10;12NKLWEkXUAyU7C4bK73y7JFmA8508zq3Ly13JzjA3BJ5+atTTwOIiIiIiIiIiIiIiIiIiIiIiIi&#10;IiIiOt7YpEMnVIND/o+aoOdAwC5DNnT0qVkzXhmN4+m9R4XRV7q+GX/08bsGnv1d84nem1sW23Oa&#10;gYSuodxAUo5WhxONHgcUvZDgTTl+hGz6uXanNF7jscMwdFgNHYqhmZEwShjOFnA0noFU0C468qU7&#10;Ns6XvGlG/WkD4Iw1AxIREREREREREREREREREREREREREdH8JfNs6URq/uY3E103vf+2kxojD6by&#10;w9AzRfPp3YUs1N4JHJ5KYP3o5AdOXdZ83dQTO54orwmCvrdnZOTFqamp1wI19tQP3rw/fc9Fe43j&#10;ue3ytJafn3dxeDJTQh46dOPY8JaSDvgdFsRyub1VvCnHzbsefXT40bdf9XtNN955NJ5DCBImoZtv&#10;XzI09OXy6EvlcUZesQbimY+Xp5/Mi8RpRnRu3roKwMo/efb1nZu3fr5r2xY23xERERERERERERER&#10;EREREREREREREdFxwyYdOuE2Vlb+bE86970LO+re80DXmPn4ffkclLyKdNGGvvQhvHhkwLM4HLi0&#10;vBZ2WS4taIqeV7XsRDaXPqd/8YEntl2ztxSp2Fte72yufLLlY58bV9XSX924s/WSi4NqDpG2gBNx&#10;xcBrecV83SkJyKg6llhsR3hTji9DNn5Q7bVf3eRxytN5Fflj/VrQRQE5Q8X24Riq3Xas17Q3Zz7/&#10;T6eX1+o//+ln5kv+dEL9+eQcH4Dy3y/38RiIiIiIiIiIiIiIiIiIiIiIiIiIiIjoeGGTDp1w/ttu&#10;1YUvfPhTrbLYepWOc8rPt3aPoSudw5iRRywroT+XxW8n4ubWLAbgs4qiU5Y8NS7Z47LaatqCzvOk&#10;qWONNO6CkBz94hdfyGy955Hipef8NBhYlPxLcwpLcmVaVaq6YllUWC3w5tVjC4aOWr8TUsAT5005&#10;vr4ejT7/mWDkubaAe9N4WkGylDPfP2sYkAwDk2oRu8fjWFcVsNkF40PltZtfPPLsXRsWH9cpSjS/&#10;dW7e6gdw3X+R5C1s0iEiIiIiIiIiIiIiIiIiIiIiIiIiIqLjiU06NCM2fe6biUMfuO6qYMbyjfLz&#10;L26pvLZ2PI7902lkVR1RXUUBx0arlAwNwwUB5f8cWQkewYIdYwnor7dqnDaR8rUMTZ/fXBs5X9wz&#10;8I++Kt8PD9Y477z++g9M/m9zyytKpaYZnqKmI6Yo8IoW8/UqtwM2h8VQKnx/ceMP/feeeuop9fF3&#10;XPm1sMt2xuKgUxgtHDvvdFFF3lBRMkTsnUqjayqFlZPeC8trN7/06HpsWLyDpaW/wJ9P0fmjlZ2b&#10;t27q2rZlO4tJRERERERERERERERERERERERERERExwObdIiIaD67/r/Jrbw2p5p0qsJ1a5bVdVxx&#10;3oozLg/bw4vS6TTGYyNQigqsFpuRUHP7u6a7t+3qefUn6Ux8aBZsmYiIiIiIiIiIiIiIiIiIiIiI&#10;iIiIaMFgkw7NmI5/uX9qmWwxf4H+55de+fuLvfbPrkj4Fvckszgcz2IwnTe3NikAqmGgCB1ZQ4MX&#10;Ino1BXYI5npXPIOXx9OQd/XgnLpQg8/r+Ex9a/Xmo4lv3VFe//bJF/zgrg2Ljf8uz2y2VCMYItKq&#10;Dh0CNPzJt1uleHx8IlbJq3LcHc1nnljq8j7bHvaevn8qbb79RKEIRQQUQ8W0IWJ73yRWNtfaymvV&#10;FtuHAGyeTzWgN07n5q2XAmj8bx5wXefmrZ/v2ralf7YfQ0fTsos2Nq65/bbLPr5S00tCNpOH5BHQ&#10;2tIBu82B0egQkpmEIKqlFec1nLHi4pa3fOmc5efc/Wz3i59UCtnULEiBiIiIiIiIiIiIiIiIiIiI&#10;iIiIiIho3mOTDs0oVS39sRvmR7tvuulXnS7bW71O6+b2oOvUaL7oKS8MpPKI5xSMF4rQDQMCBKSL&#10;GqTXfzBXUpDTRSRg4LGhSSz3O6EUcs3eXOH75fXborHT9/ze+pHVt94a+//lGrRbTjcKEkq6gcFS&#10;CTbRar4ecTlQSuYm+rTp8Q5elePu/Y8+quz4+3fdmVe10/02i/n2brmIlF6CYpQg6UDQbcPBkai5&#10;lpfFt9befdeSwE03H5xHZaA3zi3/i3cuNwp+fraegdsTqLnqtEv/9Y6/+/Ql0Ylx1FTVwucPQlN1&#10;BKp8sLusiDSE0DzRgnwmD9GQMBkbh66K4ppg53tXbGx/a21F3ftGpoZ/NQvSISIiIiIiIiIiIiIi&#10;IiIiIiIiIiIimtfYpEOzxpq7706Wm3USt97249/s3tm01O07u7y3oMe+ygbj/KyihYua7o7limhJ&#10;55AsaebWDQOosEvoSxcxYRQQnS5A0TVEC8PmejyVf2fHoqq2/vvuu7rp+uv/y4kZDYFg58GhJJyS&#10;hDaLFSMF1XzdZZXh8znHz//WnZxE8QZ5IZt+LKQUdtf7HGvKT9gfz0KAAUPXEJIcaPTb0Td9rPxV&#10;TptnqFu6IQB8bP5Vgo6nzs1bmwCc8b94y1nbpNPetOTyz17ywe86ZHvF0e4jOH3TWXD6HMinFfgr&#10;PUhPZZFPF+ALu82mHYvNCkEUUdUaQalQQnVDFfr6uuuuKF3wyBnLTvv00wee+9IsSIuIiIiIiIiI&#10;iIiIiIiIiIiIiIiIiGjeYpMOzTr+227VrwZ6cSxMiVvf43zoQLS6WbCeGcjmOttDzgsSBa2tvDae&#10;LkhTeQV5VcJELo9y6872RByVqcKxn80X4NC1UypTiZ/lXt170ZJvfXPsT3Pe/vfvbK/ULct7Ell4&#10;rBImlPIfDMFcq/M6kBJxNMBr8oa55acP5L991jl3aQK2lp9R4ZCQz1hgEwwYho4nBiaxIuw3H98V&#10;TyPksV2Z//a3v3byhz40MR/rQcfN/7bxprFz89bru7ZtuW82lX7TyjO/eGnHWf946tozhXLDTWRR&#10;CLqmIzoQhy/ihmyVIVkkxEYSOLy7D76gB8Eqn9m0KFskSLKI157ag45lS7H6pLWC/eGf/VNH1WLx&#10;0PiRf5oF6REREREREREREREREREREREREREREc1LbNKhOcF/2/dyNwI9OBYY/ujln3nxcOmU8ucR&#10;l/c9E5nC5WGnIrimBYzkNUTVEsb1Y0064jTgs8RwmU1eIxnGPV+44YbLP3fvvYU/5u1KqyuymuAf&#10;z5dwNKVAEQScW1tprjlkAbHY9JONvCZvqIJafKS5vdk820FVaBnLTcDQdagwMJguIJaPmY8/pSaA&#10;da11dZOx/GUAvjtf60F/m87NW8tdXZf+BW9SnqYza5p0Nq0449tnNJ70wUXNLbC7bfCE3BjvnUJf&#10;1xAECGizNWG8dxKTY1MYHBmCxx7E5EQCofE0XD47ivkiAhEvVq89BSWlAKvdirdfdZVg+YV0e0dN&#10;Ow6NHmajDhERERERERERERERERERERERERER0RtAZFFpLqr7+kP5y3/98FPlePtjP7/SYjcur3Bb&#10;h0+t9WNtlQ91FhtUQzUjqit4cnwKB6ZSsJVw0ZWw/qcJGzbZcclQPIO4UkAaOsIWGxyiYEZL2Fus&#10;qavu5iV5Y33imWfiMRU/LYdfEhByiHCLEqaholvLoLuUM+PwVAZH+kYQnJq89kMf+pBtPteE/ibl&#10;phvfX/AGZ3Ru3rpqNpT89JWbPn7NSVd8sKm2BWtOXm++Ntg1hj0vvoaRsVEUS0Xk0wWMDo5jYLwX&#10;veNHkS2kUN9QiWCND1a7BYmJNEZ6olBLGrwhPzLTWYz1RPGWC94mnNey8fZFkeYbZzxRIiIiIiIi&#10;IiIiIiIiIiIiIiIiIiKieYiTdGheuPF3v/nZXWe95XDAannYnlFaglbAVhTM1AqGCrtkxa/7pyEI&#10;Ek6t833swLve9Wx5bXDlyj9EBHF9sqgi4nIgq1lR0oFFAbf5s566yL5NXXv37+c1ecNFqqsfKD9D&#10;jCduiSasLqdFQF88DgkSCsKxfsLRfBHRrIIlhdKajwZ9awG8MJ9rQn+1W/6KH7zl9eaeGVNX1bTx&#10;jss/80/1dY2INIUgWyS89kIPErE0fG4f2jqaUNUcgjvgQEWtH+3JFnT0xhAdjSM1nUNqOgvZLiEY&#10;8sIXcsMTcCGbypuTeARZwI6Xn8OpJ58pqKr2nSp/9eB4YuxxXjEiIiIiIiIiIiIiIiIiIiIiIiIi&#10;IqLjh5N0iIho3ujcvHUTgMa/Ip/rOjdv9c9UHaw2h/VtK9/8g/al7XKg2g+H24ZcqgAlo8Bf4UGo&#10;xg9BEpGJ57D/mW7c/28/wTfv/jYOdR9CUc0hloxCtkmQrRKy6QLyGQUQAG/IDZvTAkEQsW7dRihK&#10;HquWrLdc0Hr6gyF/5fKZypeIiIiIiIiIiIiIiIiIiIiIiIiIiGg+YpMOzRs3P/nbA1ZZvGJdlS/a&#10;5LfBZ0hmSDAwpOYRK5VwKF9CXywvyUV8vRz1r+5/h6SUWp8eiuPF8QQUrQiPJKLB4zJDMYx9+x94&#10;oMhb8sa79s6vHyiHXdeeb/C6YTF0WAURBgxoumpGXC+hN5lFIV+02tLFq+Z7Teiv8tdM0fmjGZuk&#10;s65t7UfOXHZ2x3R8EkoxbzbZ5NMKXH4nWlbVwxNwopAuIB3P4kjPUYwnRiAJEvon+jAwOYBENgmL&#10;TcKK09qx6qx21LVXwtAMjPfGMHJ0Ek6PHYVsEYs7liBUFcTF513mPbdpw6MOp7dqpnImIiIiIiIi&#10;IiIiIiIiIiIiIiIiIiKab9ikQ/PKlb95ZHeFz/HxpSE/Wn0WM7yGCB0GepQkftc3hufiOSQNZ3s5&#10;6qvrvxJN50WHJEIVgElNR5XDhrpwwAxZlH7NG3JiqGrJKEdR035YYbPAY5HhgwzAMM+vHGmjhJ5k&#10;AWOpPARdO/e+D98wY5NPaPbp3Ly1CcAlf8PG/pYGn7+a0+2reNuacz/V2NmAgb4+WCUbYkNxjPfF&#10;0LqmHqWiCk3T0bK6HqIkYnCyHxbJgmp/HSrcYYQ8IaxashxKTsVvHtiOX/3oD9j+ix3o2T8Eq90C&#10;tahCyRcxPNCHPbt3oKqyDql4Ctdefm39abWrHrJY7VZeZyIiIiIiIiIiIiIiIiIiIiIiIiIior8d&#10;m3Ro3jnrgR/fb5fx76fXhlCOersVNsOAZmhIG0XsGZrC0OixKIi22t1TeRQ1HRBEBGDBsqAHbrct&#10;XY58yHOEN+TEsgrW7W67PBpx2tFgs8Fe/mvKMMzQDR3ZYgndyQy0ktZxoVSxfiHVhv5Hf2uTTWPn&#10;5q2XnugyL6lrv25F5yqvbJVQHWqAWtIx1jMJi002m3J2bd+Hif4pPP7Q0+g6cBhNNY1Y2boKzVVN&#10;qI3UoKm5Dhk1gX09u2FoAvK5Yrm3DblEAft2HMLw0QnseHov6pua4XUH8erO3SikStj9wh6srllx&#10;2qqapXed6JyJiIiIiIiIiIiIiIiIiIiIiIiIiIjmI5mnSvORJuBzTQH3ueXUllXkqiZGisgJBgxD&#10;Q8DjwJBimFkXe/pRaRexU9Hghowaqx3LwgFodktvef1nxZ7ej/CGnFDv/sMjIz86/5KddV7HJa/G&#10;MrAKAlTj2HmJMKAYBoZSeewemkLH8qa3h4HfL5ji0P/k+uNQoXKjz8MnstJN4bqTIpVVEEQBFtFu&#10;NqR1bmw5Nv3myARePPQ8wp4quOwehB1BjI6PQtVVHBrbj3wxj7CnEhPJMbgdHgiGbDaz7R3ciZZI&#10;OzxOH3w1Hsh2NwaPjGPZhnaMdEfRflITuvceRSaWR0113btbq1p3HR0/es+JzJuIiIiIiIiIiIiI&#10;iIiIiIiIiIiIiGi+4SQdmpeu+e0jfWGn7c5yrK8MotVrR4UhAYaOyVQOiVTWjFSqgEQ2D6cowSnI&#10;CNot8DussNVUjpbjIx/+Rp435MTLlgoPlxsWQjYZdkOEBJhhNQxz6tFUvgifzQJXKn3qf1x5pXuh&#10;1Yf+X52bt5YbdHzHoTRndG7e2nQiS+y1OdrSqQy6Dx7CxNQI7C4rYkPTePbXO7F7x35oug5N12Do&#10;OlLZNAan+1HSSpBECyLeKjitLoQ8EfN7VL2I+qoanLX2TMiyAEmQEEtOonV5M/wVHiiFEjLJHKJD&#10;cVQ31qDzlMXobF+Om8+68c6QL7LhROZNREREREREREREREREREREREREREQ037BJh+atxsrgv5XD&#10;77b3rw77UGu3wGNIkHQdR6cyZuydyiBX0pFQVWSgQZRESPVVgK5OmUEzwm5z7nLbpWyd146gRYYo&#10;wAyLIUKAhoDdgmyhCMWQ2jesPXkZT4len4Dz55IA7gdw9X+xdiaAR/4/hfuv3usNU+OrbClmi/DZ&#10;Q+hcthRKvlQepgNdN6BpOgKuIFx2NzrbOhAM+WARZYzEB+G0OtEa6YQkypBECXaLHelCGoNjQ3j1&#10;yKtY3N4Cp8OO7sFu/P53f0Cw2gu334mOk5phaDp6D/QgMT0Nu8eOan+j7caTrv0Pp8tbzctERERE&#10;RERERERERERERERERERERET012GTDhERzWmdm7duArDyT3IYAPBhAE1d27aUJ+yM/3l+Xdu2bO/a&#10;tuVSAM0Avv16Q88fXd+5eav/RNWkqCrF8qgoh9cOySIhGcvCW+GCIZZgtdjhtnkQ8obR2FGNiakx&#10;TKTH4XP4UemtgW5o5ntYZRuaQ4vRWbccIV8EzZWt2LXnVVgtMpY0L8Pzrz2H7957N1546kWzCcjm&#10;tKKupR7PPLEd44Oj6B85iipXTc1bF5/7kMVqs5yo3ImIiIiIiIiIiIiIiIiIiIiIiIiIiOYTNunQ&#10;vFV557cnyyFbhHsafS5U2GQEZBl2WYBFPxYHp9LI6Toymg7ZAKpcNowPT2Bg3+GpcvB2zIy/f/zX&#10;ByEI+6u9LnOCTki3mNHhdUE3BOybyuLliSQsqm7JjE28aSHWiP6T61//4mkAb+vatqXcnPOtrm1b&#10;Ev9Tmbq2benv2ralPDmnCcAWAHsB+ABceqJKPJacOtQ3dBguvxOyLMHmtGB6LInTzj0ZgqhhOhuD&#10;z+9CpKkCLpsHEU8VXDY3GiOtcFpdCHur4LS44HH4MBEfxZ6+ndh+4AmMJ8fQO9qH5Ws78LG//whW&#10;L1mOo719uOfeezBwcBRTYymcd/6FqKytRjAUxL6Bl+EXnKee3LzuSycqdyIiIiIiIiIiIiIiIiIi&#10;IiIiIiIiovmETTo073mclm1ht32yxe/CIo8Na0NeKIAZAxkFibwKGQZsgoBETkE6noRiFDPl4O2Y&#10;Gapa0rK6+nKmUES714UOv8OMVFGFTbLAa5Uxmi1gOJ1HZcB37kKsEf0n5Wac5q5tWzZ1bdvy8F9T&#10;mnJDT9e2Lfd1bduyCsCZAE7YJJ1EPnMwHo/DKP9PWRZR2RiEIAhmLGptMBtz7HY71EIJDosTidwU&#10;4tkpjE4NoDJQDU0voaDmMRDrgcPmwJnLz0ZrZDEUVcHRicO47ydbsffAHnQsXop3XH4ZqsIRPPPK&#10;04iNxWGxW1BRF8Da09biogsvQcgfxjktGz7SXt/5thOVPxERERERERERERERERERERERERER0Xwh&#10;8yRpvlt7/32De6+54bGOoOe6kaQCQ5JQ1Ev/N2u3ICAD3fwFeYdVhi4AqYLCezHDWgKe36h240Mu&#10;qwWP9R4batSlZOEWVKRyFuRVG7omk2gsVC1/+iu3laeg4IxP3Nq/cCu2cL0+Cee46dq2ZTuA7Seq&#10;oIPTI69ILSffVFKKEEUJmXgOhqEhn1Hg8rhxyoqToZY0jPZNYumadkzGT8NAtAdD0/2I+KrR2dSJ&#10;8HQldvW+hJ29L0IpFWCRreaUHYfVielMHL976Qns3P8qbrj6Wlx9zdX4j58+hO6BI6isr4Av5Dan&#10;+HSuXor4dAz5dEE4p+Hk+4K+yIHpZLR7oVysa668zl8dCK2uDoRXRoKV/rHJ8bGeicFnvnf/d7tm&#10;wfaIiIiIiIiIiIiIiIiIiIiIiIiIiGgOYJMOLQiSLPy4we++rs6bQe9UHIqum2mXDBHJlIqEoCFp&#10;FKBadIRddiTVgo03Y2Y5HY6jmWJ+KprKVySVgrkXh2GY55QXdIQMK7RSCTZBqlphSEte3yybdGjO&#10;OTzS/YC+wfjnHTuf85395regkC036wgwDLA6gYIAACAASURBVAOlQgmhWj/S0zm89spRWGwilrR0&#10;QoOCsakJ5JUcRLECDocVsUwUFe4w0vkUFLUAXdeg6Zr5WmfNCoynxvDDB3+MjsbFWLV8DRpbGzDe&#10;P4XhQxPoOKUZPa8OozbShtH8EFw2h/fNraf/1GK1bSgVleJ8vVVBf6Szs7btHWuall28oWbJGp/L&#10;L9aEGjA2NoRgzoNszG2c0XzK9r1TR9+dSMWOzoItExERERERERERERERERERERERERHRLMYmHVoQ&#10;xvTS85UO296Tq4IrBTWB4UzKTDsvGdCNIkQYcAgiVE1ATtNQEQkEeDNm1kgu17/C5z0UCyun7o4e&#10;O69kQQMEHUVdxXSpiN5UHocGoqg7e/0F5fUA8NiCLRjNWYVcJn3Byedvffvqi2557dV9qKtdhHBD&#10;CA6vA2pRNSfrFHJFeF0e6IYBd9AJz4gXg9owqsOV8AV8yOay6KxeZk7iiaWjUHXDbNBx29woqgqy&#10;hTQqXBWwSNVQcsArL+9HbCSFiooAfJUe6JqOimofBrvGEa6qQqTuzfjpL+5fs75p3W0APjmfbpfN&#10;7rSvaF5xzVtWnP2en3/hh2v8/qAwOTGBQCCESHMFRo6MIRCogC3kREtzh2C32s9sHW7ZWRdpumg4&#10;2v/8LEiBiIiIiIiIiIiIiIiIiIiIiIiIiIhmKZEHQwvBuT/8YVaQxK11XhcCNhkWCWZIugaLKEB+&#10;/Y/Cb0bG8aNDw7Bqur8cvBwz5x0PPKD5goG9hiGi0mExwy9JsEKEAMACA0G7Ffv7o8jvOby2HGvf&#10;s86yUOtFc9vzXTu+ORIdSk+OxeBw2yDJEgpZBdlEHjanFQ63HeG6AKwWGbIsYfHidqxZtB6v9uxE&#10;Q2cVEvlpjCZHMBIfQvkPiKarEEURLrsXAWfQXFNKBdSG6lBSi9AMHQMjQ0glcsinCpgYnETf4W60&#10;ra5HVXMYbp8XKztXo8Nd+7HqYO2m+XK9Nq540wduv/xTA3dcf+v3r7rsHWsBQVA1Fc1LFkG2yZjo&#10;nYJWNOByBBFpiMBX4YHX78M5J73Zf83qtz3ocHoisyANIiIiIiIiIiIiIiIiIiIiIiIiIiKapThJ&#10;hxaM0QrPv7snUu/tjPja909nzLQVVYciCUiki1BgoNXmQMAqI23IQd6MmSc7rL9bVxt+3+j0sUk6&#10;o9kSAroAKyQ02l2YzpawvsGPkMPaWV7/6WkfagXQtaCLRnNSMjU1uGzRig+9903X3Ts1Gode1OEJ&#10;u+H0OcymnUQ0DW+wAmpRg8Njh8VugWPYiaA7jAcfegBnn34udhx+CU0VrVD1EgQIOLXtTDhsDuzs&#10;eRGT6Qkk89MIecPYuPYUuAJOREdiGBubhFIooqo+hMrqGrPBx+ayYuBQP9actA4+n09Kl3L3VwQr&#10;V05NTyTman2XLlklrq5bdtctF7/rvUtWLxVkwQpBFBCpqcTokShyiSJio3FkkwUEq7xmI2AymkJN&#10;ayXaWpbj4P59OG/T+TVPHH7mHwHcMgtSIiIiIiIiIiIiIiIiIiIiIiIiIiKiWYiTdIiIiGaBA737&#10;th6cOvzLqckoZIeMYq5khqEbcHrs8IZc8IbccPsd0DUdseQUljQuR+/wIAYGBnDTNTfCYbPDZ/ej&#10;0lsDWbZid98OjCVGUJ4WAwPoGn0Nv3nuMTz0ywehQoFFktEz2o3+3gGIkoyx3hi6dw2irq0BQ4fG&#10;Ybe5cPaacxre1Lz+e3P5jpx/8qZP3XDh1e9rXdwu6AUBVocFk4NxpKdzsHvsZoPOYN8YMtkM9u89&#10;gAP7DsHmtEFVSnD5HKivazLrd0rd6use/PFDjlmQEhERERERERERERERERERERERERERzUJs0qEF&#10;483f+MZ03OF4f13A1f+e9W0oxyUdlbAIBrySgIhohVUU8KaqAGq99kg5fvDVr3h4Q2ZOWkGf1SLk&#10;OkNelCNkk2E1dOgAevNZHE3kMJEvADp85fCntM75WouvXnqJZ+8Xv/jJ6B1fe3DksUc/Ogu2RG8A&#10;S6Pn+l/u+NUr+w/thN1jw/TwNHTdgDfsRiFbRKjGh0wiD0/QBbvdWu4bQWtlJwZ6J7D/lSPwOAJo&#10;q16CVYvWQJYkFEp5OG1OeB1e2K1O2GQbYulJqJqGn/7+J0jnUvC7KjA+HcXUSAKlomomFRuJo76l&#10;DmMjI+hcuQSbN1xzxdLmlVfMxTMPBiKNa2uXf0bTVXgrvOYUouGuCTg9NnOazu9//we8emAfGhdV&#10;w1MtQ/YYyCkZvPbqYWRTBUiyiIqaEKxOK1yyw/8PH/nkabMgLSIiIiIiIiIiIiIiIiIiIiIiIiIi&#10;moXYpEMLykX/dtcTR3OxU9xh+4fLoYp6ShYkJEoq4noRuiZgNF+Es1SqK8easUQdb8jMaf3mV7pc&#10;HtcBu8uBcrT5nQhaLZAAZA0VI0oe3ckcStNJM4RE6oL5WIfuj35syZnByDPZ7r4vdR8duHz0qR03&#10;XXHuub5ZsDU6zr71na/HH3rl0bNfPLT76b6ebsgOCxLjKcAwYHdZMTUah6Zq5jSdjmUtKCpFVAXq&#10;sKiyFX57CNWhapx0yipUNwQxnYnCbnEi4q3B0trVWNe8EU3hVgTdISyKLEaNvxb9sR7YrDZUB+rR&#10;1zuKsb4YRgbHoak6nH4n3C4Ptv/+CRSQEq5ee9F3nC5v7Vw781OWrn9nZWWlvbahEbpmwOKwIB5N&#10;oVTSkUsVsHrZavjdQex77SCOHOxDOpnG2jVr4Pf4EB2cMt/D0HVzmlHQXYVab+VZM54UERERERER&#10;ERERERERERERERERERHNSjKPhRaatz788ET5d+HLae88962bnRZ5XUkwUDBUJEpFPDkYw9Iqr9kA&#10;UV3hrAHQxUsyM1S1VHrtfTf3DmYLJ5U3EC0oSBZVZETAgIQCdEzmFCTL03QAhKaTy12bzpSz259S&#10;50P+T17/7hXljy6oj0ynMk39iQyEkowVWUVJiuK8yJH+X4V8JmVzuC7yOwPPLK1rW71s+Up4Dbf5&#10;fRarBS6/E4loGg3tNbBYrIiPJRGdjCGnZNHWsAglRYOWkiGLdpRUBU6rE+PJEQxM9WAyPQFVUzGR&#10;HEVHzQocGtsP61gXmiJtCHkr4HRZkckamBiYhj/swZrT1uLVl3ejprEW+w/uCZ3fceY9AC6cS8d2&#10;+qqTz/L4vQjWBjA5MI3K5hASmTjcGTseeOhnCLgrUOkPI5NPwuvwIRqfwMO//QWaIx2o8Pqw96U0&#10;1p+xAkq+iDUnr8GeiT1nz4K0iIiIiIiIiIiIiIiIiIiIiIiIiIhoFuIkHVrQGsKhTIXTAq8gwQIB&#10;CajmH4ojk2kz0plU20Kv0UybmE782qJpKIeiGpAlAaqhQzU0aDCQUFQMJ3NmAOLyfX+/Zfl8yPul&#10;LTd0uAz1kXJMJdNNg/EUjkyk4bE60by0tefxxx/PzoJt0htEyWcz97/04IX9k0MDk0NTiI1Oo6So&#10;0DUdakk1p7rEhuPQShqsDgssFhED0X7s2LUbR7r64Av6sLxtGar8tZhMRzGZHkeumEOltwaLwoth&#10;kaxI5ROo9dfDKlmRV7JQVRUGgEh1EHklj4O7uiFbrGhuboPT5sFZZ5+PiOS9YFFV69vn0rl7bO4q&#10;m+yAbJEglKdwJXKITkxgvD+GpupGxFIT2NOzC0dGu/Bc13Yk0lM4ackG6FCQV0oYHB1COpFDSSlB&#10;tlnREWlefemFl/lnQWpERERERERERERERERERERERERERDTLsEmHFrREOjUSsMmwSSIKhoaSoUMQ&#10;BeyNpswYyxucmDDDmgPubq/dUiqH0yrBJguwGuVJOuXpRzrG8gp2jsfNMFJZh+3Q0fa5nvNDN97Y&#10;bJEsP8vnCk3lGImn0T2ZQyonYF1bvSHUhe+eBdukN1g2nRi774WHzn9tYO/0UPcgYiMJOP1ORHsm&#10;oaka7C4b7C4rcsk8JMkKnzMAvzuIQlFBdGwaalHDyqbVCLgqIIkSSloRilrAdHYSJb2ECncFdKNk&#10;TtiZSk8gkU1AV3Wz6eeks5fDH/Bh5xP74Ql6kYymEamK4PzzL8Q5zRu/ZbU5PHPl/IulUr6klpCe&#10;zCCXKiDaN4XW1lbkcwoCPj+mUpPm3/ux1CSKmoLJ7CT2HHkFkVAl4plpeBx+RMcmUFAKsLutaGxY&#10;JNcHqs+aBakREREREREREREREREREREREREREdEswyYdWtCKmvaMx2qBSxIgwDAntGRKKiAKZrgk&#10;qVaWLcJCr9NM6kqlul02sa8cyyo8cMoiLIYAG0To5UYdTTN/wb4c6XweNov1/Lmc779feXGtM5V+&#10;IJ1KLYkXCihHvqhhJK3j2lNXom7jyqd2Z7NPzoKt0gkwOT3W9f0Xfvq2A/17lJHxXji9doSbQ7A5&#10;rPBWuOALueH2O9G4uBZLWjvR2tIERc1jfHoULp8DfeO9qPLVojxJxu8IoKSVkMzFIQoioslxnLb2&#10;dIS9Yewb3o0DQ7swEh1D3+FRxKNJLN3YihUbOtC1qxtKvggIApxyAJed/4661bXLvjBXzn8gOtxt&#10;d9gh2y2oXBSCbJXgdrvh83jw7O5n0FLTitrKCCRJgizJUDUV2UIOsdgUCqU8vE4vqmqroJcMaKqO&#10;XD4DLVE8dxakRkREREREREREREREREREREREREREswybdGhBq7Q5+v02C/xWCS5IyBsauotZ9KaO&#10;heZ0LN1/62c7F3qdZtIF27bFrRbpaDkq7FbYJREadLgMAZJhmI06qZJmxthUFmIis/SuD15gm4u5&#10;/vC66ysa6jrvj9QvWn80nkP/VNqMA9EczmyuxurV7YWhpprPXnDzzcos2C6dIMPj/c/89uiL7+sf&#10;7DXGhkdwYO9eyHYZoihALWmoagkjEPEgVOtDRbUPRS2HaGoMFpuEnugRJHJT5jSdZfWrYBg6JEk2&#10;m3UGpnrx9M6nsb7tVKxpPAWFkoJ9g7swEhvEM8+8iN59w7BYJbSvbkEur2C4awwOrx1Whw2XrDjv&#10;5gpfeOVcuAO7u/e/IFkkc+qQu8KFTDKPdDwLm9tqThSSRSvclhAcNgd0XUdzuAXrlq9GoNqOyhof&#10;ZDug5FXk0yW4fU643T7Y8pbzZkFqREREREREREREREREREREREREREQ0y7BJh4iIaJbbfXjHvS+O&#10;7P/qwQP7YQg6RnpGkE0WIAj/h737jrLkrO+E/60cbs63c5ienjyjGaVRQhoBIppkWAmwQWsbr/0a&#10;FtugBYwJwl5MsL0GL+u119jg1xxggbWNja2AQCiN0kRNT+jc0933dt+cK1ftqboNx+973j37rsGo&#10;pfl9znkOrXn61q3nqbrV/HG/58tAa+sorBawvroGraNj79Q+dPQWWrUupnK70DXamMrvgmlrcFwH&#10;Ei/DsDSYjonV2jK+d/Z+sCwLVVSx2Sqi0auh3q5ibXEDlfUGGIZFdiQFJaqgVqghnUuiVqvybzr8&#10;qj/hBXHbN43Nrs4/qGsaOvUOjLYO13Ewfd0ErJ6No7tuhuvZODH3dPC7oiBisTSH+47fj4efehzd&#10;lg6OZ8EJDFKDcZi6hWwuj+HEwGQ4FJ963hdHCCGEEEIIIYQQQgghhBBCCCGEEEIIIYQQQrYVCumQ&#10;K5rGsessh1ZKEiGDRRQMNM9Gz3KC0ap2o9GmPnql79PzraRrT/vDZjxEeQ4cw0DkGMTAoQcHa+1e&#10;MDZ6PZiWs/uOiZdPv9DWeM873pG1PeYrnmu/9ORGDWvNLr671AgGzyp4y1XTgKd/dvdLbn9iG5wu&#10;eR48eOq7H3p07pm/63Ra2Fgr4plnnghCOvFMBJFwHD2jjWazgXgsjmx0EPmxNK46cBCqGMGZ5Wdx&#10;5vJpJENppCNZKKIahHVEXkJLb6LaLgdtO7vye3Ht/qtx7OjtkAQJrUoHhfkSmpttqDEFw7sG0Wlo&#10;uONlP4M0UjcMxwd/frvfCxultQvPPPvMquu46LV0jOwZRKfWhecxQUvOhcvnYbs2omo82I98dBCC&#10;ICIfHcIzs0+jrdfx9GMnsLawgcXZeYQiEcTiCUwPTFGbDiGEEEIIIYQQQgghhBBCCCGEEEIIIYQQ&#10;Qgj5f6CQDrmiPReqLsdVaWVnPISMyCPDcdgjRjAakoKRycbgJmP0ReznWZTnn/AHy3FIyjySkoCK&#10;Y6PqGRA8gAMTjIZuQXIRChdKe15I6/v9X/jF/HXZzFdHxkdfsbFRRmluFvPlFnoOG4zXT4/ADQs/&#10;WO/1PrMNTpc8T2zL9L5z9rvvPFuYuZgciiGVTmJ+eQaRdAihqIyJiZ3omR0kclGMZsegdwxkBzMY&#10;TY8hFcnA9Ry4notat4KwFIXtWOjobXAsB93SoFs6FDGMx04/gdPnzmK1tBb8v4T8RBpSSMTZ4xfR&#10;qffgeh5qm3Vce80NeNn4Sz4lyWp8u98T3zv72H2GraPTbKO6WoUSkcFLDDY2K3jDsTfg5r23YOfA&#10;LliOhWq3ApmXIEky9g0fRq+jYyAzDL1tQuaiqBYqGB6cwJ7s9Ku2wdIIIYQQQgghhBBCCCGEEEII&#10;IYQQQgghhBBCyDZCIR1yRXvfl+/rsiy7xjMsbNfD7ZNDiAoczjdbwXhkqYy1cuuWz//xH0tX+l49&#10;n/RYqOAPh0dblQSEBBZ7wyqujyUwFQljdy4ajJ7rYLPZhcoJP/NCWNf/uPvug/4YaLfua81cvP3c&#10;I8dRLG5iZqOFYofBG6ZGgnHdnqEFSxHeueejH+1sg9MmzyO912n+w9nvv/Hc+XOdsdEdQRBnc7mM&#10;SEIFzzLQjR5OPXMauUwWnZaGzbUyDu7bD5EXwTAsBmJDCIkRhKRw0JSjSiFIvIKe2cVSZRYrlQXU&#10;OmXU2mW0e03MLyxj/rkVDO/KYWgsi3qpHbzn8NQQLM1CmJcGdqUmPr7d74mZy3P3VYsVAAwM3QbL&#10;MkjnE3jNG14RtObMr83j8sYyFF5FJpZFpV3GpcI5CBwLrePCNmx02hq6bR2T+8fR0evICuFjgijT&#10;3wZCCCGEEEIIIYQQQgghhBBCCCGEEEIIIYQQ8iM8bcX2cPG3PnyrfyKjVx25+2K7/p2/3PuSb/3x&#10;DdPelb4vPw0Cyy5HFAEHUiHMbTaxqGmIcmLwzo1yHaFy9OArre61AB57se/FdvXG//uvL/mn9p3X&#10;vWkmE1KOytUuTNdFXhVwpmrg5EYrOPMj2RhWWzoS8cRVH/zgL0Y+9akvtrfrmr74S7/0UqnZ+bL/&#10;s6ubQ5W2hmbXxLmyjrYj4D/cdhB7UyHTn2+p3HvHPvzhlef9pMm2UKlvXjyw46pf3jk5/ZV4PMlI&#10;igSta2B45zAURcXZk+fR6+qQVRFqWIIo85BFGTIvIxXNot6rBssYTU1iIDEMz3Uxu3EBpmOAY3kw&#10;AIqtAtLhDDS7B57nUFgoY2R6AI1yGxvLVeTHU8iO5LCjsgvL5aVfDofjn+p0Ghvb9Q6ZX1v4Xnmz&#10;bA+NjfCyoqDb0IJh2AbOnD8DQRRQr9cQlsNB45DfqOM3Bq1V1zCe2QmP8aCoAjY2ipjWxzA0NoqR&#10;lZFQUo3f5Bf1bIMlEkIIIYQQQgghhBBCCCGEEEIIIYQQQgghhJBtgJp0toFjE+OysNn+fX/Yqxt3&#10;T9W7X3v/fV9/x5W+Lz8tbki4EFdFpEURC802XM+FsTUqmoWNti5GYvF3v+f4LHdl7Mj2Y9uWHQx4&#10;lQFFxMFkJDjH+UYHJVvDSFQOxlRCRUvXodc7+37zutcc2o5r+Ye5J8TvfeRjH5mYnPy77PDQkD9M&#10;20RPs3Cq1MXZno7XHJjCNdfs9eSQ+D5/jN1773e2wamTbeS5hdNf/eoP/seX2q0WjJ4JURbAixxC&#10;MRWHrjmAqUMjGJzMIjkQx1Mnn0ZP74FneYwMDiAfHQoWYjs2LhVm8NTiYyi3NpBU00iFU8jGBpCL&#10;5nF4+jA4lkGhsoqNpSoKi2UkclFkhhOobTSwMH8R+w9fhcH4oLIvO33Pdr4/ep1m49zyhWc8B1Ci&#10;MqSQCDksQWubiKpxSIIM3dIQVmKodiqIKH7bUAiCIECRRIiCgEg8gj0Hd2HzcgWnTz6FXfv2YXpg&#10;6o5tsDxCCCGEEEIIIYQQQgghhBBCCCGEEEIIIYQQsk1QSGcbeN+tt6ZOrpRz/rAXL8Ntdbi4JNxz&#10;4ROfCF/pe/PTsFmsFRiPgQkXYZ6D4jGIsXwwFJ7FQrUJs9F583sf+ZtXv/h3Y3tb67Yf6zkOQjyL&#10;pMDDsB2EXMA0rWB0TRPrbQ1Ms824s0uv2W6L+eo733kQn/nSP1nl0idqZ54Lba4V4Y+Nho6nNrq4&#10;oNt4aSKLN+8bQc0yP5L7g0/9Z39sg1Mn29A/nvzuv79UuDR74uQTMDQLlmaBEziE4gr0joHMaALl&#10;tTrCQhICJwYBxMvFZRzcdQCWY2ChNBsEU1KhDBiGgeWYqPdqaGtNdI0OZpbP4FWvvAOFxhqqjTJm&#10;Z5ZQ22ghmgohmopgcGgMx5/8HnZPHsDVuT3/Tg3Fstv5Pnnm0tkHW81GsDe2YQdhncxAEmE/tMOL&#10;yERz0IwuGDBw4UGzNGw2iljcnEevq2F2fg6dWheu62IgP4bFuVmMx4ZesQ2WRgghhBBCCCGEEEII&#10;IYQQQgghhBBCCCGEEEK2CQrpbAMPXrrUnq21ggF48DQdbqW5z2t0f+FK35ufBlUWmJAkQGA5xAQO&#10;eVlESuSCcSgfw+5cHOVSg0tW2v/p9Cc/Ofbi35HtayikzsQVEZrjYDoZRkIScDgT/dH5fvncGta7&#10;Bjq1FqRW59V/f++96vO9mC9+5tMRf3zpbW/7oN1sP1RcWb39woVZbBQrWCn0x/0rLawawK/vmsJH&#10;j+33QxZ/tO/jv/V7z/e5k+1N1zqdv3rib95S79X0p596FAzLoFVuBiEdOSzj7KMXkchGkImncP2B&#10;65EKp7FaXofDGUjH0uBYFplIFqPpcVy34xakwhk0enUUm+u4XF3CzOUZfPfhB3Bg8iAK1SJymQxK&#10;K1XUN1qIJFToLQs33XI7So0C2q1W6Nrxq963nTfs0vrCg61qC2pUBi9wyI4n0aq2kY0MYTg7jpsP&#10;vgQhOdIPLNkmunobqqTCcR34PV7xSAK27YBlOeTyeeyaPoCxyODBcDiR2wbLI4QQQgghhBBCCCGE&#10;EEIIIYQQQgghhBBCCCHbAIV0CCGEkBeowubls8+uX/qMY7t4+snHIakyqqt1JHMR5MZSmDu3iGgy&#10;BM/1cM2eayBxEs5fmodhWrh28kbcds0xhEMhzKydwuzGeXT0FtLhLERehOM5eObSCcTVJPbu2IuR&#10;PXmoMQWmYaPXNhBOhmDpLu78+bdjx9gk0rbyq5ISSm3XnVwuLD5p2mbL1EykRhOwDQfhlIpHTz+M&#10;zVoB0aQCXvCgGRos20JUjmOjWUBbb6LRaSKZjkOQBXAcCw9AcW0dqqqw2VDy5dtgeYQQQgghhBBC&#10;CCGEEEIIIYQQQgghhBBCCCFkG6CQzjbwueNPtgZTocv+KJkOlisNnF+rIGK5Hz//p3/6+it9f/61&#10;8Tw3IjJe0JwzEVXBex40zwnGs+t1/GCpjM2ejlqptmOgUv+Te175itCLe0e2r/FUtDWcSfiNOqjr&#10;FkzPQ8PQ4XluMHiOhciz4DkApnPgKk5+6fO1mP8+mOP+6bd/+y2DS8uP+0No936vWGuka10D1Y6D&#10;hbqB2aoVjKrL4Femx/H2g+Ngk+qnB37nE/fYtuW+AC4J2Qa+e+Z7n6wY9fOiIGF1dQW5yTQcx0Uq&#10;n8T+a3cHoRKWZRAJxxBR4xhMDEPgRMiCgpW1ZTz83HdR79ZgOiaGk2NB486B4SPYmZvGVWNH8Mhz&#10;38dDJx7E5/7sj2CaPXACh3a1A71rQBA4aF0DL3vZazGRnoxMJUY/sF3vCdPQ7e+fefQRU7egt3SA&#10;AerVOniOw0A+j+JaGddefTUGE0M4suMIWI7FWGYSruehUFvF+uoGShslNModVNYbmNy1E7puYDI5&#10;9qptsDxCCCGEEEIIIYQQQgghhBBCCCGEEEIIIYQQsg1QSGebOLQ79zf+WK7V8KdPzmO+qWGRlRID&#10;6fzXVj78ic/M/sG9aX9c6fv0r2EsGtvnfxk7FQkjKnDQPRcbPT0YjzbqKPd0rLZ7uFhpwu2ar3rf&#10;0Zs//2czq6w/Xny7sb01dadZb3Q0/3oV2wYEOCjrNh4v14Nh2Q4s10NBc+C1dSYs8L9xttwSfpqL&#10;2n/ggHj/F77weuGtdz/Ynl/7741a84A/CvUW2pqDctvGXE0Hz6pomWww3r9/Ej938144EfEjI5/5&#10;1Adt27JfgJeHPE9MQzP+6vFv/bIA2XV0F4ZmwbEcKGERes9EeiSBUEKFX//CMRw26wWEpSj27dqD&#10;kwsngtYcWZRxaOQIjkxeA902wLIshrOjqLarUMQQ8vEh2I6H4yeOw3UsdJs6SpdrkEIiSksVyBEZ&#10;+/cewu0TN/6arEZy2/VeeGrm9EOV4mYQvFGjMhzbxpGrDyKVSWAwP4ALM/OQRAW1dh17RvbBsAxM&#10;5aYRU+Ood8rgZQaJXAShmApB5JGMZXHjjmvu4AWR/h4QQgghhBBCCCGEEEIIIYQQQgghhBBCCCGE&#10;EArpbBcnLl36uj82tM5FVXbx+ZOzcKNhFL//iNwrbN7DL9Se8MfyBz7wHy5+8vcGrvT9+kliXW88&#10;oYbRdRhwPDASFXBsKBmM6yIhaLaLtbaBmmZioVKHZDi/cOcTD/yhP95zfJZ58ezE9ickEpaYTFo9&#10;24MsAnXLwaZhQmEQjJTCIykJeGa1jMu1JpiOcSz953/69p/Gwpb/0x/FVz74obv+6sYbH3JOnvxb&#10;u1E7Vq6VUVivB6OpuVhrGeh5Am4ZG0VSDeHVE9lgvPHoLoPLx9+b/+ynf/cFfonI82S1uPT4V578&#10;5l+A9XBp5hx4kQPDMEEQhRd4uI4LWZUQVSPYaBXgejY40W+dEhCR40iHstAtHQ89dx9Wq0tYLM3h&#10;9OIp9EwNU/lp7B7ZhaH4KFyLx8BEODYzDgAAIABJREFUDpIqotZqorBUxvLaLGzLQTip4pp9R9Wr&#10;Bve9b7veBxcvzz7cbrTRqXTQa+pwdGB4cAyDI4NYLRQhcDLavRZ4SNioFtHWmzi7dgrjYyPQDA2n&#10;Zp6D49qwDAtgGdx4+83IRXLpdCRzZBssjxBCCCGEEEIIIYQQQgghhBBCCCGEEEIIIYQ8z3i6ANvD&#10;ux54oOmfyH0/e+dH6ir7tbfuGeQuzy9gvlyDDQaSh53+/I1jqU+znd5vXrznnvtbEL4hjA48dfg9&#10;7ylf6fv3L/XVf/cr6VtEYdzUHCQUDpwYw+kLHSw328EReZ7BoVQYSZVHRTMREjlELq8h77rv9ec/&#10;uLxSxQ2f+J0X4NJfkBKxuDBXXBD8Jg+FZ+B6LkKMB3krb8h4HrqGg9GwjFbPgltqQIlIn3jq3k88&#10;7M9f/7GPLv8k133uDz61O11t3O3/LGjWmxzd2Mn2LNQ2N1HumehYFhYbRvC78w0LK5aOn92RCZpI&#10;rsknsHtqYN6fW42F3n3wN99//xVwCcm/oocvPP6BG8aufv2Ak8m4jgeGZZAejqO63oSoCDC6JsZG&#10;RgGGhes6WFy4jJ253VCVMJY2ZzGzdjY4OY7lYLsWeJYHKzAo1FaRjqegiioYhkOz0kFyMIbSRhVz&#10;l5aw+8A49I6OXQf3YvbJRVyV3n337l0Hfuvipee2XSPUZrV4tmE2K0m9m+6s6Iin4jCbNiKjIQxn&#10;h6GZHTzy3ENoSDVcM3kUba0FVQpjfmUOkWgIeXEQK7MFTB+chOd6aDe6iMUTSKmxOwA8uw2WSAgh&#10;hBBCCCGEEEIIIYQQQgghhBBCCCGEEEKeRxTS2WZe+a2vfzP+i+9670q5/cffe/YCU7JdjMdDMCwn&#10;OFEPFvKqlMvGwu/gw/I7vJn6+nO/8d7H/bmabp+tNBt/m50Yr901PlFZf9cvWVf6fv7vXH/0uvFo&#10;qzdWfPoU4jKPC2strHQMxAQheGXXcDFfb4NrsqjqBq7Jx+C6HhynEMxPDKQ/Mvc7v7u5mUl9w5Vk&#10;PizYfEaKs3yICz5bvBznvE6bZR2HlYob3JphyIvVasSf0xYWotxALhWd2p2K2UbMXC2qiaHBUKrT&#10;Dl6rxOPwDB2e7cGxDRYcxwsjw5wzPx/M62A5UzMQSqfAhVSXY+AwghDcKNzAgA3bs91GC+KRg3Cr&#10;Nab36KNGIZuq+/MrS5cXwqaxePiGG0quIpmd008Zl6++Wfuq53b9+c+/6lXGNrxcsMxubDwdV+rB&#10;NfEwHpVQ6nromF4w37UcZHaOYEyVUd8oodXtIirxIzvH9/yBP3/vvfe+5WMf+5j745zD4gd/fZRn&#10;lDdGOf6OYQbH3K6h+P++Vm2iYxhodHX0NA+nCm0stE1c9qs6gtoyFrcm07gqLODWXSOIxSMPrQ4P&#10;vMufO/juX1v6CWwPucJp3Vbt6t3X3XPn4Vd+qdttQw5LYBhA6xhQowratR6S+VjQsvPkqacRksLY&#10;NTaN2dU5zG9eAsuyUMUQIkoMzV4dLMvBYxisVJdguw6SoTREXkRlvY6pI6MIqyo48IjFk8H7wPOQ&#10;HIhhcmAi89D68dsBPPCveUXuev1bbz44uvdYKhofOnNppviPjz1wstjYeNjQe+3/1Wtsy3Tf/aZf&#10;+W42mb5LcMNIDyeweqmIdr2Ns/OnkY1lkY8NoKHXsbA5H6y32i1B5AW0ei3cePg6VJoFjJvD8Jqe&#10;v2QoMQkpPuKHdD55pd+DhBBCCCGEEEIIIYQQQgghhBBCCCGEEEIIIVc6CulsQ0e/+N++UH7Xr3Re&#10;Yum/P1fppgvtHs7X+5mJ87UO9sRVRKQ6diVlJBRhSBKEf+PPMcC/SUnCvfxmufGNav3cRvlTCzW9&#10;Wzt9ae77/vyr9x644GUT9vHnznXuF4Te5z73uW0ZxPg/9Z7js8xc7a+5u8ocn3RHhFS5zDM8J6SG&#10;h4P7O+OC4wsFlo0nGDaeAJtJMjPf+Ibkz4UHh+/wWIEvyyo0VwMkEVcN5zEY7Yd0TE5ANBFHWOSQ&#10;mhjHGGsjZumw69VgngmrQj6V/vzw5MQ9zsqq4pTqMpeA6FXRP4Bb4j3LhqcbcDo9DGcSbEwO+V9n&#10;h65GmXg2j8WFVWREBgrHwStX0ehq/WM3W8EH1M+fdLsaktk0nLnVH31sZdsCE0mAa2lAx4DDMGAE&#10;rv+2rR7cTg98PgftoR8Arge0NYwm+vmU4VAYrmZ67sVZh41GvZAlaPuee676O7a94c9Xz18s8qZZ&#10;l64+7M6vrxfOzswcf/UNN84puXwQAlpUJPPkxSe673znb3Zs2/qxQi//J5pyaNApddA0TORDMjY6&#10;JjTOgSz3m3RuGEpArdawVOORj4fghlQUy1UMnpp5kz//q+O5DwP4/918dPrLX45z7Xbe/zk5NvbW&#10;6NratQmot3g9LdzRDNS7Gpq6GfyuYdho6CYWmxqe3mjhRLcLjuVxNJoJ5m8ZiuMlo2mM5VI9diT3&#10;Hxe6s3905N2/2/tp7R25Mpy4+PSX3/2ad/37HeXqkexgBo7lIpYOBQEdvWfCth2kBmK49aabcOb0&#10;RRTKJSiiimQog0pnEzElgWQ4HQRu/AYZz3NRbK7jYvEcspE8kuEM9jg7g2YeXbeCeUMzkRlOYHOx&#10;gsFdOeAZICMm3/KvFdIZHZy8+p23vuUvXjf58oPVSgWeYeFIbjeu/dkDKNU2tTcffdN9J1fOfn2t&#10;tv5t09C0//frz6xcePBY/ca7RgaTaNe6yI2kYHT80h8X88U5HD1wFKdnzwRNXX40djg1io3aBg6O&#10;XoPCWg2jO9KorjcQiirIDCcRz07g0PDuG0RJCZmG1qWPGiGEEEIIIYQQQgghhBBCCCGEEEIIIYQQ&#10;QsiVi0I6hBBCyIvIY7MnP797aMeXRlvjiGXCaNbbcBkHrABUq1VIsoBYJhKEUjbr65gcnMLuob0Q&#10;uENQZBmlegU8y6GjtwGGw56BAyjUV1HrVjCSHMdTJ5/C0GQWQ1MZzJyew/rSJvITaSwtzwGygx27&#10;ppCbibxBEKX/yzKNn2ij257J/W/+vbs/9NeD6TEpO5SBZdgQZQGOa+P79z+AqJJQ3nDdq994581v&#10;euNzs6ebL9l98zcubS78dbVTfcS2+pVb5xbOPyhwghdJhRmWE1At1CGHZOwcnUaxtoZyawP1bg0K&#10;r4JjOVwuryATyuH82ikMJkbBeByGpvKIpcNYOLeCgdEsxnI7xYQSuxnA/fRZIoQQQgghhBBCCCGE&#10;EEIIIYQQQgghhBBCCLlyMbvf9hcfB/Cxn/QOXPjKv2XovvrxfO3tb98XM4zfrbbM185UukGg6sGV&#10;GtY8EyLDYbeiIiFyiEr99pTBsIiMIiEpCxiJh8CyPAbiEaSGB4J5vWfZriQZ4dtuLNYefbIkFdYr&#10;cjbT4FKJoM2DUUM2IwlGabPU3NC7lbNzCwWnVCr5c9H8gJGzLXNgepc1MTlp2MuXwSgypMN7guvM&#10;Zkc9hgVjF4qe9g9/D0hx8AMphpGDwhpo1TK31mqLm64rNFeWRcO2RSsel4VEMurPZ4FYdmgwHk/H&#10;Q2GwqpwfVLhyPVizUyr6NSksl0iwpeU1XiyuimIuK2q2IwfHrtck8LzEAqosiCokSWE8hKLZdDBv&#10;sIIklCs8BJ5hJJnhEjFYcwv9+9MDx0RUsJEYPNsFPCboJPJ6/TIENpkAPzCI6hPHEd8x5pdLAI4D&#10;/cLFYF6IxeBaFoSJMbiNFrxON9gXb6u8wWt3Ybs2bNeBIPDwWAaz5XowxzMMoiEZpUYHIZGH47n9&#10;Nhy23wpTqLaQCEkQWRYcy0IOh6BpGky9X4Cku0A+EkGS58AwDCzHgcD37wWRZWC5HlyWhWM7wc8R&#10;VYJu28G8KvIwbQc8w8JzPajREOqNJlRJDOalUDioZuInxuHWagDDAixjc/l88CV3L6S0YZtFhhML&#10;jiKXuUqlvVmvBYueKZUWT12aOXH78EQxMpB3C4ODxjMrK52PfexjnR/3M/HcBz78l7XFy3dfXN+E&#10;6XlYaxlYbdmICv3iouGojErHwUQsgryqIBOTUOhpmIwFtwJGR7Jdcyj16skPfOCRf35cnheCTT//&#10;kY/ky6yTEDX3NQlBOGh3WtdGZHkyuNa6yQu8AKfTxXq1gUK7i4ZhodjWg2PUdQcXaxoqmgWNAcZU&#10;GUfzMdw4lgzmB6IqIonID9yw8P7Ux3732Z/Uc4L87+15+1/eBuD7//wXX8x/o0RJkX7tpe9Yed3t&#10;b8il8xk4jovVpVV0yw60ro78WBpa28D87DIMt4ObbjuKbquHE0+fhsd4KNcqmCtdQM/sggELkReR&#10;jmSD0M5UdjdkUYFmdnHTddcjEo2C41ioMQUM66DRqMNuspi5eApfePIvXlusF77zk1rXyMDEoc/8&#10;4kce27VzT1iUJZi6iW6ji0QuETyb/WfZ+nwRut5DIhdBNJqE4zg48eRxPH3+xOJT62c/O7sx9+eW&#10;adif/IWPnH/z6+/cE06FcPK+c1CiCtbnS7iwchqTI1PodQysbqyg3q6h1q0iJidR71WD1qHbDh4D&#10;y7I4cHQ3TMMGyzK4dHYGX3jozz516vKZD/2k1ksIIYQQQgghhBBCCCGEEEIIIYQQQgghhBCy3f1/&#10;fU/3J+GF/F1fatLZxu76yldmALzxgbvuOpZQxd/wz/TokV3HnphdCy+tlVEzLSy0dDQ8N1iEXOKQ&#10;Ff2gjgCeqWFAFXHLUBL72X7woi0qvHh5g1dcd0ouVaYEVoTX0mHrlWCeEZt+aAVxUwdvm4DHQ0nl&#10;glCGJCmeIspeuN32goAKw4DTTRgnZ4LXcukSjJ4GZWwEzOHr0HvqWSiuDmwFTnjbxSjrMcMsy/QS&#10;GXA8y/SiCSYIf/ghHX8NlRaYrglGVYByG+bqav+8wmF43Q4qNguxXAIHHsX5dbBbHzvHc4K0jesB&#10;bXjgGQ4pVUJtKwzjciJky4TrOFBDKpzFZehb5Q6Ga8Ndc6CKIliGAS9KEA8dhF0qB/PN9QISqoKm&#10;bqL40ONBWCYREhERtsJH5RqEaBSrjz6DjCIHX1avajqahhnMl3o6eD9gI3DwWKBjWjBsp3/eYCC3&#10;dJS7GkICB9N1g+2qmP0gjWHYCPVMGKaHmMyhXajCj+DkQ/3ASbmtY6XWxUQ4DJFj0TQsSHx/P8Mi&#10;D9v1YHseXNdFJpPA/GYdvU6Qx0I+rMJwXAzlUjAYHp3LFTy9uoGE0l/XVCoC03AxWWuBT0ahlRpI&#10;KDzvLq0F81ImnWSikSQbUvcJg0NAYghZox8QSnEd7J3Y6bmG6YQN002srjcj1eb6Y7/+/o3gtelE&#10;Y6LXa0mDgz1b5BqztcbK5uLi7K1jY5v+vLBj2uWGh9xnv/2g9UhS0r74yCO9tZGR4CY/C36Pf+GF&#10;RBIrywVoloOoxMCw+p+B2YqGHYkQdo3lYNSbiMdUmDyDwlZoKtFohRTO/W8PfuSjv7C+tjp2TTp1&#10;VX5sPLn4h384Htynrc7h7kYtlsjnOKtQgNvpYbnXD+EwLgOF59E2LMzXujhTamO5qwXXx1fzHAyI&#10;Ml4+kkU+IuFANozJXAIIicGN3DCM3/9Gq/nnv/zZ/9p7kT+6yPPMNDTjhn03/tHUpR2/t5c5iHgq&#10;jq7WgBJKBy06qYEYTs3PYHAoi40iizPHL2By9ygYloEkirjqqj2IzIfw1OwTsJz+s5JlOFwzeQN2&#10;jE8gloyg1+thZXEDsWgXiWQcmZEkpJAYvJcfXGl3GpiMj9wN4CcS0uEFkbn3Hb/1lwP5gXAyn0Rl&#10;tQ69Z8J1OTzzg9PQ2iaS8RT8PwRdo4NoLAlTshFOKEhlsnjjy940ecvGrX/yzMIzv6qq0Ve97Mht&#10;992y/JI9amwCI7sHceKR0zBsDYl4HOvFAjRDR1tvo96rI6EmEQtHMZTNY7NagumYmF2YxY694wgn&#10;VHieB83qYDiceynd+4QQQgghhBBCCCGEEEIIIYQQQgghhBBCCCFXNgrpvADc8bWvff+H6bL7PvC+&#10;Q4f3jL5uXMGdvG3v7JiuuNrqhwiqmomNno31joaoKKDQMXCp2kP2UpB9AOMBUUnAjvkCJJ4JghwR&#10;gQ/CB764JMBi3CD8U+x1oQStLEwwGRZbjMRzSGw2gqCCokhByCMXC4pwEOoaeOz4CYiygsFEBJeK&#10;NQiOHQRUfC7rISkJ6No2dMtGLh3H2uUaRiJqMF/u9iAyDIZDCmqWA0kRMbNRC+auHc1isatjda4A&#10;XmtDEgWoooCn1qr99xY4SBwLmWeDEIt/fglRQrnXD8q4fq0OzyLKcRC4FnTHQ3kreNFzHbieX6cD&#10;dCwnCOrs2qxhod4vfbFMA7laD2GRweJmA6c2OxiNCkjI/eDTaEQBX21jo9xESBJR0UwcTKp4crMR&#10;zJuOB811IPJ80Jxj+I06/SxL0LyiOw4sxwXHMLA9F6rEo671m3KaloebhhLQLRcz1RY6jguFZRFX&#10;++e+0TEgsAy6GWCtrkPm+8fwRUQBcVkIgkyrrR4mOhrOlVpBgCU4tuGi3NFxstLDLeM5bLY1VDoG&#10;sn5Ayr+XuhYKPROX6j0cmXLg9kyEZQnrzX7DUEZbRzQcgSuLcDbK4PIDMJX+sW1WQNJgGEaJ8jA8&#10;qIyXaS4XMslQPwCUdT3wkSiccgOM62Ha0jEdS3luuxekl8xLl8B3O+5ESu3mDbvyzpuOlVXGCpJL&#10;bCJ9wFsr4YFHTsIGB8MyUDVcGE7/PhsQRQyEZFxcKsFiTNxfLGMwFQGL/r64koAbkrHpiW730VQi&#10;zZiajnKticZa/zOSYTxcLmxgeXkdCVWCZdiYKbWDubwq41KlhZDAY7NnYqHZhd+skw/174UbYxLG&#10;ogoOZaMYG875dUYtKxH6rxue9nl//uBvfXp9xxXxxCLbwamls//lpvFDH9y371BMUiUochhjk4M4&#10;/9Q8JFVEKBTG2O5BPHHmUVRbdSRzEey5agonnzmDuVMXcWntEhzXDlq6/P+td8s4PlfCenUFEwM7&#10;cPCqPdi9bwdWl9dRLpchLTDYeXASDM+CdzmkM1lcO3joZyQ5lDD0bv3H3ZL9Ow7+7IGduw+nM3no&#10;HSMIH0ZSIcw+vYRmrY18Oo/La2vID6SQH8jC85+XYQlL59YwOjaJZrUJhqvgZ2593UGeZb//8Mqz&#10;H+oYzd9YPL+AwbER5AZy+Pb938adb7wT3/r2N8EyAnRTw2azgHJzE4lQCrqtIS4nUGtVMZIdRa3U&#10;AC/x8Gt8UtE8bt977MhtN780+fBjD9XoQ0AIIYQQQgghhBBCCCGEEEIIIYQQQgghhBByZaKQzgvM&#10;Kz/9B2cAnPnmnXd+stFr3ZiWxaPpkPA6fxUiy07aHgb9L0jLPIe6bmFD9wCzH+qo9GystU0stDRw&#10;jAeO5eDHJvyAS8Bl4DAuunBQMewgTLJV6oKEJEBmmaCxJasKwWvyqoSw3Armu2dXcXgkhZVSBcub&#10;NXAiD8t08EihGcz7LS/7Uyp0x4Vuu9hV19EyPZy2SsF8WGLRthzsiIRxrtxC1/UwkuiHH1ZbbRR6&#10;Bk5udmG5LkI8h7gsIh/u376OB5S6Ghq6Bc3xMBGWMRpXsNrot6cc32wiLgoICULQuuPHjjpmv83G&#10;8lyYngcmOI4Hy/WQWq4hrfTbas63OxDnN6EIfjhGAgMH31rz19QPNmUZEVGeg8px8OBhVdNwqqSi&#10;ZfQ3rm6Z6HoehOCV/fcxftgABC8I1fj7/cP/ZsEEx/EZngt33YPjAEumjpZrQ2Z5sP0theE5wXGX&#10;mwYykgjd8oLQkc+Ei7QoomvZ0F0HJyttNB0XZ6ra1g3vwthad4JjcWKjDt30oPD9+YzqBHvjt/48&#10;dmEN1w0n8fTyOtpb+zYHFrtiBqICh6SqwFkpgpsaDeZKxTqknoa47aHQKsHmWcRECVqnH5rqRUy4&#10;3QpCjgNG4lFrdyHLPMOw3NbzqAq1VIEi8KLCigkmGtnpbTUfeYKOwXwOH37fL2Hz4cex0dMwu1FD&#10;qdEP0tiGi9WWDVXhoYQUDCgCIoqEo7l4MD+dTaDVaqDW7jDFbg8Wy6A5u4KE1A8nFax+gGul1Q2u&#10;YS6k+N+/D8QiAi7WNBgOEBYE/MzBKRSKNezNhIP5m6cGoAgC2FS8zkaEr61V6l/Y+6EPz2SvlIcT&#10;2Vb0Xqd17Krb/uzQwpF7QpEQJqengseWrIqob7YwtmcQ7XoPqhiBJukQeRmXl5ehhETMX5gDz/FQ&#10;RCV4GnX0NkJyBIORARSbBfTMHuqtBkayw5AlFZN7R7AwNw9ZlhFPx6BEZPAih3w+Iw1Fc28B8Gc/&#10;7t7ctPvIL+/ctcd/UEJQ+CBcef74LJrtBrK5DDaLJVRaJSxuXILEyWB5D9dcdQS1zRYKxVUM58dg&#10;WiYsR8PLrr9j+sTauWtL1ZI+EY7KhaV1DE5kMZwdgambiIczwXsuleYRV5NoaQ1Yrhm0CdV6FZxe&#10;PIVje++AKIkwNRMsyyA7lEO9XeZ25Mb9Np1v0KeBEEIIIYQQQgghhBBCCCGEEEIIIYQQQggh5MpE&#10;IZ0XqDd//et+WuJRf/C88Pv+Kn71miPJlw+PHBNYbkJg+ZcOxtSdh2Uxzlhe0p+PiQJ0w4bleCjp&#10;DoxuD4brwbL7LSM920HHtLFp6jhX7wahlZzUD/DkVBnrXR1ty8JG2QDjMUgJGm6e7jfhJKMCzm2U&#10;8dxGO3hdVWtiMMxD3Aqg+GGRfyhUt6ItQLFnISfJONfsh3z84/nhlPNSByILFA0L863+ezuei7rj&#10;BDdrhOdxSevC0jqI1vu372vHMhiKRTDfqAYBoqpp48JyJWgO8vntM4btwnEN1P01Mn57Tn/NfjDG&#10;P0MLbvBldB4MJJvBhNifZx0HlxkLjOVBbPrhJqF/vkz/3JKqBMlxUdIMsBwgMhxcl8FwpN8aI2oM&#10;1ntGcPw2XEhgwaP/2ppnwo8h+UEb/93YrfPZOm3EGB7rPRMm/DAOi4NiGJuOjbbbD7vwnhe081Q8&#10;E4wOxAQOIaa/J7pjYdXQocOG7R/TYYMAkOH2W3r89/ADQruEML45W8BluwcNHh7r9AsgRhkZE+Ew&#10;kiqL8zUdS/VucO029P71TIs8zkkd5CQRKVUMGpkqc4X+vRJXsFbpIa6K8FfOcS5MC9Cc/ms9l0HP&#10;cbHe1nEgGQrah8YiCsJ8v2LIZRh0GAMRvt+8lCjXoYn9fY/p/WvHDmSxVG/icCqB3btjYMT+utlU&#10;Gs5qAR2eQ6tah8Ox8HQNit1fd7lYQk0zUdYNXO7oqBpm0KAkC/153bRR7ppYahtouS6usQSMRfph&#10;sV5Hw537JyFYDm44sgN1JYzehXkMTwz012X01u1k7K+Xdu744vVvfevc3ivvsUS2GTkd+lylufne&#10;k8e74nU33gBRFTCxfwTFhTKqxSY4jsXeiX2YK84gP5HBD556GLv3TgbP3PHUBMrtTdiOhWQ4HbTF&#10;jGaGMT28E/ed+g6Gk6NYK60F4R7LtFBtV7Bj5wR4gYdtOhjYmcMh7loMPfvgXT9uSCcaTeW/8ttf&#10;OKaEZDiWg+JyGfOnl6FERJw5eQavuePV+McffAchSQXHcUFAZ+f4TrTaLQisguWlRaSiOQzkRrG0&#10;cAnX3XgjDsZ3/9uTc889nk5kXppNDyKUVHFg3wFsrleRDCdweXMZIieirtUQkiJo9OqIyTFElTgk&#10;TkKxVsCoO4ji6iayAxlIKovde/fjuUfOv5xCOoQQQgghhBBCCCGEEEIIIYQQQgghhBBCCCFXLgrp&#10;vAjYtvXDXEcVwDe3fv5s46Of4P/8xFNjd03vPer/Q8hzE4JkXqVmM3uGr70213z4cTli6mlGUPqJ&#10;EseB1+tisd7AjZoOxq+c2aoR8QMvftDF9kM9rgvRD5swLHS73xjD2Q6iKo+BHUnojodHCm2EYCOf&#10;7DfS8FwXOVvCoCpAYBmMxBSUuw4ktt9CkvYDHX4Qh2XAsQz2sX7bTT8o0zItGI6LsZgcRGku1jiw&#10;jIcQ3799u4aJsaSKN+/KYL2j4WKlg71JFU29f265sAiFY4MGnZblwLQ9OG7/2C7nh0b6/+23Ifhr&#10;HA3LwFYI545RHlXNDFobWJaFLHIIcxzGoqFgPi5IaJsW/HjJcqOLg7k4LtU6P7qpJhIKWpYFhWdx&#10;YrOFdCqKhNhvbfm7uWXsjUpIyAIMxwPH9INK3NZ7h2QeHd0Fz3iIywKuH0rhsbUy6r1+q4xmOUGr&#10;kMCySMticD1Uob8nG10Dl9saTL+dx2/PYBnwLIvL3X6rkr+f/tyRXAiXKlqwJzGPhb6VbCrAxB6e&#10;xULdRNHWsVnTwTJsEOzxNTUBHdnFcb2BOMND5Tk0rf5+x0QOPc+/VwCH8YK1+x052lYYbLHVw0yt&#10;C9Px8GxERVhg4XlM0Fbk86+Vv6a4yAe/418XeavsaTqXQhce2gsr6NRa6KyV+5Gnrfs0HQ3Dtayg&#10;EWmh2Q6af/zXW/18ECzHRdOwUTUsrGoGipaBpmci5PXfQGOBFATsCKlBSOhgNoxbhhL9zwDLYmTn&#10;BNx2D8pN10O2bMvoNk4gE/qKPz+z3v7WLR/97SI155Dt4p+++531t956599cPbj3zvWNFezevxei&#10;LEAJS0HojmEZDExm8MDJ5aAFJxlPwdBNqKKKjeY6DMuAIqrw/MYvo4Mn547jztvfiuHEKJq9Biaz&#10;U1ipLuElt92AMX0IvCCiWe0EbT1qTEav08UdB2+/QRBl2TJ1/V+6LYem9t+VTQ3wtuUEIZ2Q//mM&#10;RFDc2ECtXUG5tgnXc7BnfD8cx8a55bN4+NmH8YobXoHhXUPgBEAOiygslcAwXtCWs3t8OvfY+tP3&#10;MRyDcDwMvW1geCqPy4sn4DI2TMeCYRuQRRWa2UVUiUEVQ0Fgx/M8hOUoisUCBvKD6LV0pIfyKK1v&#10;YHO5cAd9AAghhBBCCCGEEEIIIYQQQgghhBBCCCGEEEKuXBTSeRGLf+Kj9vuBBfRHwI8bvOf4LPOG&#10;fFu0n+FDdrW2++bdu6f8Oa/yY65EAAAgAElEQVRj8pvNStxVuOnJeHKHyDIZMRyJ+HO24whmuyPY&#10;lqNKAh+JyQoTfPMZ/eAFbBttXYfjeojEVBzdL6LjCVhc2wim93fbCAscHMeFGg6BA4tMKoaFpWIw&#10;H+IZKJIA1/WgWVbQKKNvNa9otv+FaQeW58F0XEzEVAgM8MNoUkISIPIsIoKI8ZiE61IhhGQRXbMf&#10;GgnzPKKyGIQ5eqYNm2UgMVudPh7Qc0zwHAcZHpqmg+Fk7EchHdu04LBMEE7SO12kFBn1oHml3/qS&#10;4kUwihSEXnbWW9i9dwp71jbAbQVOFktVcB6QjIUxEg2haRmYzvWDSQluECLbDwX5jUb+ydgeIGyd&#10;m8cy6Og2NMfDnnwCyVgEjOv8KJAishxUgUNcEgA/5MILaJv9lp2KbqLaNWB4DkICH3wZv6YZ2GP2&#10;m4902w1CTFGRxVRCQtZkg3/jtsIwrMvglQcGcaGsQV0sIhkSIHICKlsBobjMBO1IA5KEtmGi7adg&#10;tq5H2XDQhQ3/G/l+6MewnGBq69BY1HroeTZ4hsdKswnW84NJXNAyhK2Hkn9n+VfM8vrtQz8MHzEL&#10;Vfhb7weOHD9YE2yV+6P3VhgOSYEL7oeaaaJq+qEsF+zWnm7drejBgQY3aDEa5hSk5P7xJY7DsCri&#10;ZdPDiEoqEqyDXCLa35NUHPz4KBgOqx2j+3cVhv/Gf/nZux/94xumg3e/5Up/4JBt6fTlma+/9sAr&#10;76zXatDaRhAwUSIyErkoBnZkYGgmolIShcVNKIKCfGIUMSWJareMZDiDVq8Oi2EQkWNo6U1cmp+H&#10;BwZRNY5cOovZjYsoFgrIZnOoF5sY2ZOHIPJB6GVlZQHTk/vkuBy9DsAj/9L9edmBm34ukojC6Jqw&#10;dAulyzVYuo1WqwWG4XD+uTnceuQY/uHxbyMqx9Gx2lB4BU+ceAo3OAhacXYd2gGtaWBgcgpGz4Ck&#10;ClgsLl9wdBehhApTt9C53EGlVYFh6hjJjGJm9UzwvPUDen5IUTM1/28hZF7B5eoS1usskskMBsYy&#10;6NS76HY0DEUHxmLh5HSzU5ulTwQhhBBCCCGEEEIIIYQQQgghhBBCCCGEEELIlYela04IIYS8OC0U&#10;Fv5pduN8q9PoQe8YQRONbdqIpsPQuzqqhSZ2DO7E02eewMrmCi5dmsfe4UOISFGEpBCysQHE1QR4&#10;TkAilAoaa67ddS1S0STKtRrCUgQzFy8iHFeh90zwAoduS0Or2gHDsAinVAynhv7FGbZ8dnjPwZ37&#10;jji2A8910WlocG0HkbgKnufwimtfg57Rhab3guab5eoCOnoLITGEydwUzA7gmMD5k3MY3z+EteUC&#10;oukI0rFBFKrFM8VqcdNvU5NUEazHYXpyB2KhGJY3l5CPDQaNOgIrBPuRiCSCPUlGUuBZPgjsLC8u&#10;o77ZRDgRQqfVxa6pPciGk9SmQwghhBBCCCGEEEIIIYQQQgghhBBCCCGEEHKFoiadK9BW84eBj19t&#10;AHhiawTi/4vtmHjtnzNfWn4wtB53UuPTQwMx8GlGEBV4XlBR4rksZ1jdWNXQ812OGUoMJ9PJVDwa&#10;Hsr5pShwGy0BzTrf2KjyCUXk1ViM41WFv+6OnUFQzF5dZ7xOh4PAc/AczrIMrmdawf1pOg5X1XSu&#10;Z1mc64JxGY91HZcBywXvLfIsK7tgZEFghlNx6F0TnMAjLInBudu9DlhegOc5SDkeeEEA269gCRpm&#10;NMeBwgno2g7EngXGb15RlWDe5WSwsowQx2I06YLNpJFuNuFpejDv2TaEPTuh9nTE213AcJBJpcAo&#10;/Y9WIhrFSrEE/7wkuKiJEkyj/9pDQ0msVprw+34klgV4Dozmt/r0zy0iikgpKlRJhOABIVnGYEiF&#10;a/drY9Kqf0QXCUUFG47C/6J5yjb6c50OxKwA03VgWxY0x4aciUHbaheqaEbQ/uPvQ892UNYNtAwb&#10;Itt/b4ljoHIe3nZ0F/apErqmjp0jORy/uNa/T0QmyPhx/ZaloPWorfd7asqaGbQC7RlK4LHLdax2&#10;O+B4FhWj3/Ljeh4GWAVxiUfbtFGDC85j4G7V4VhwYTIMbM+DDTdovdGt/rGHeQklywz2jPlhfc4/&#10;SxtGwOGawRHMblSREnjUexZiHIdXT+aDed2wYTKAzDrB+8VlIWgjisn9ZiRFFCAIIkYmhiGNjsDt&#10;dTtsWF3x57Ra/T7n8OH7pt7/9YfrD/2OnfE/S1f6w4Rse6ah6T/30rf97UB84B2CLMCx7KCxjOP9&#10;ME3w6UI8GsX9p/4eB0euhW7qYBgDkiChpTWRjeQwmByE5RgwTBOa2cPx849jOD2M6cH9SJpZDOcH&#10;gm0o1TaRvOw/iwCt28HRW26G3rYwqGZvA/Af/yV7dc304XeMjU8y4WgYjXIb5WINIVVBqVhBq9vy&#10;gza4sDYDSZCDp7rfeKNKYQznB9HqNjAxNYqelcTo1AAc24XjmdA7Os6dO+u1TW32e889/sB11x/9&#10;+Wg8GjybEukEBFFEobqOiBpDyszAdR04ng0JEizPgsQrkAUV9W4Zoihibm4OQzuyYDkgEc9if37f&#10;KwH8Z/p0EEIIIYQQQgghhBBCCCGEEEIIIYQQQgghhFx5KKTzU/bZj77xbW3TeXnHtGHYHhiORUTi&#10;kA7JwYmkVAExSYYsMPAYFjInQOIEdIx+uMJwXSg8i3RIwlBcRSqdBIStwAnn52E4xrMYeBYYzwlC&#10;DAzDMf0fVN5jQwI8uB7j2PB0/8vKGsytwIlu23BYDjbLeLppwjAseJoTzH377bZnO0PegMC7EZF1&#10;lJDsCmHFY4T+LeQaNuwGx5bKLe50vcl43lw9zasNOcQHJ2dHWca0bGzkLL5j67xr1YWu40lseS44&#10;QI+zOZPXBKtnijwLkXchKhIXbEpMEv8ne28eptlZ13l/77OfZ99qr67q6q1673TSSWiSkARIQKPI&#10;wMiIQRbHGcCXcUTGbeYdQNRRUVReBx3XKJqZcURB4A0oBgghJCGdpJPel+qu6tqXZ3+esy9z3fd5&#10;qtPZMAFMQvr3ydVXVZ373OfeT/45n+urD28qasOpgprTFFlVZMn1fFlENvByQ4szuiqbpsEUXU2U&#10;DVkRoggn7FgAdzwCn08GmGECSdVENOl0cGa5irmmCycGCikDspmsBxc6uI9S1hXo2QwKeRPMU4Ew&#10;mXMpa0JKGYhcDYiziB0XCLn+kWgjTJWw1S4L9ygrj2KDosDuzTeTZOy0bfFhuBxHCFQVke1Ak5O6&#10;qizDKOTAYgavY8Es5VGpDyBwkzUxdO4zxVB0LhKp4sP7dr2VrGVNR2Tq8HhfHAdKHMGLIui9UW9R&#10;+E4BoghCVuGyTMPzYXnJs7nwI0sSOn0+KvkChpiEoa0bccUW4VyhYqhgEp/hEFldRcCENZPshSgW&#10;M1/uy2PfShMdyxJjXGpZopyPL6+paLuBaM9yPfhhhGZP4uHPSckqUoYGk4tLXNwJo95qxZBkWYyL&#10;/0srKlRZgsKSxkcKaWzZvhEsCDG3sALLD8Q4NpdzyaP5Hg/4fMsAH2osIw4iBL29opo6pFwWkqnD&#10;tzqet7UwHwTdh8Q+GlBi+cznbj78vvL3zX7q4yyGz7zIhS8FvfPjwWp3EQWAbfPzEyHiBKIl6LqO&#10;Dh9jECaKkfLEC5jLUhGLoUJGLAF2EMZ+FIbr9pEVeXDDZG1YHCMOWRwFcST1nqBIMVic3CzJMaQY&#10;/P3isThOBhazJ7/oJMDzo6D3QPHTjyIEgYcojhDF4PtF1I2D0FckSbyHVEnma+kxxuLeNoXoKuIo&#10;iBivGwWh74frzUVRHAbwmYxYleW1X77j8197abyJLy8eOPPI/7xl9w1vP3rkEVxz3SuRLWewcHYF&#10;y2tL0BUNB27ei5XqqjirXMKRJQWarMNhDmZr0zix0EE524eckUMXXTi+g/tO3Yu21cXe8avgWgGq&#10;8w3su3o3FqdXMLChgmbNx9TxM9i0bRIb0gMHVU1Xfc/1n8/Eq5ou/e57f/XHTDONxmITtu2Ls9tt&#10;d7G0soxsKodzS2dhaCZWGktCnNFVE+OFjViqLyKvl4W8U8yVEIeSeK8VshXMTc/g0PSDs51u49z+&#10;HVd/8cLZ8z+27+CV0EwNCn/vajoanQb8wEUlU8FaexVe4MFUU+LsSpCw0lrE7g37Mbs8g75cH6aP&#10;zWF8YgJTp89iW2n8JlUzdN9z3Mt97xEEQRAEQRAEQRAEQRAEQRAEQRAEQRAEQRAEQRAEQVxukKTz&#10;AnN4uX2tE0bvdP1IfBTPFRZdkTCjdEVH0qoMQ5GgKBL45/V+nNgPYU9C4OkhaUXGRDGN69kwiqYN&#10;KZcSZXEcIPY9xF6E0ApFoozlhrD95ON+nlASxCF8yYMVegjjWIgO6+VL7Q6qXRerloNa1xWpK1Ev&#10;rCSlSejLGBjPZzCQ5hKRwvUf9NwJBGEAxw+wZjmoO54QLjpueFH68CLuCTAhz8iyAklShBzi9tq2&#10;fQ9c4gkiITaAq0SGlog02UBFPrKR7WhIa7IQN1KyjIyWbN8RLYfdlQGoKQkR4xJGiK7lou0k34O3&#10;PBdhGCOlKyinU5Dk8OK42q6PtchFtxRDKRjQ4xgWGGQ58RckxsCVmukgwNl2G3KHIaspKJuJ7pKx&#10;FBQlHWlNg6EwsLwGSGpivwjZJYAc8/QFIBTyQwhmJGvp+x7ktIKcrsIwdG5aJDJFT8aIIh9dx0XT&#10;8tBNhWjV5sQce71yrx2i7fI19uEGIeqWK+ae03FdIXa5fiDGIMcQay+Fybi4oCNL/Hos1iWMYiHS&#10;rLscQZj8zWYBVZLER/vK3HGkUkk6kdSWhETE1yOtKMhqKgw1sTYqKRMqk9BdXsVyt4um7aPj+2K/&#10;cXQmIxdrSKVlaFlJfBTP+xn7SbkThGiGrphCg0shLIYXBBcPKpMZZJas/+jIAHZWSujPJxKOnEsh&#10;kCWs1W1EKR2BK2PZdjHlryVtKxJMU4Yhy+J3jYsnTEZaTuQjRYhLdXHS/EysBp32ZL3VnRT9ciIE&#10;foyGvSwSirwogB35cBPHBS3PQcN1hZHD+yeDy0PSxdQmxeqCX9UZA+N6jcfnNmlX5pINXydu1zDA&#10;iWLwoxH29qkdycm7QAJ46BJTAUljkHpiDouYSC+JwliIW3wh+btCWn9vMP5XjLgn4HBpjSnyxTIm&#10;9lsEX1LgBr5Y+15QFcD9M4nLQxICSRbSE08riXrj4uFLXBxS4kTO4j+j3loL4Yf3g+8hsHsA3PTS&#10;eyu//LmwPH131+/WZEcpuZYrZJRO3UI2l8HU6XPYtncbMkYew31DODp1HIZmwFR1VLtc3LPE+qW1&#10;NPzQgyrruGbL9Xho6j7M1S9gcng3KsUiqksNDExUML59GN2Wi2JfGdxROXHscezctDudO3HXAQD3&#10;P5/J3jy65ebJ8cmRkL/jbB/HHjmOjJlFs9XCnit24vDDRxBGIVRZhSKpCGIfGTWLucYcbK+LvmyA&#10;pdlVkbizbf8ErJaDse2D+PIXHkdbDj/P2zg7P/VPtuVEreW2lMrqcPIm7K6NltOAqZqodtcQRIE4&#10;O8utRZRSffBCF1kzi1p7TbRTyG5Ds97FxO4N2HPVbthuM11MFa4D8OXLed/tuP2O+DncdpETd76L&#10;PcdbqQ1qg9qgNqiNl3EbBEEQBEEQBEEQBEEQBEEQBEEQBEEQBEEQBPG9Dkk6LzAh/6ie/2MeWBTx&#10;3BvIUYzQT6SOusdTRWIEXKrg1/k3+xL3N5IP6jUpkUTkOMQhCVhutZDqpdn4foS258LyfCHYcEHG&#10;9gPYPfnBCyK4XNKJQiFhhL0P9p0gabvr+eh6vHw9gwZC3kCSz4OO5aLacqDIXCDiIsATH+NzxIf4&#10;LEk9abkhqraHTm9ckqrC1AxkUzpkSReihcTTWlgilfDAnaxmQuMCjyyL4Bue5sMJAheOG4IFDiwr&#10;Fn3m96hKMu6plotHF5vQJWHFAHEoNnZaSwQGntwSCkkmRkbXEccKanYScNAKIiEfqKqGlKIIYYSn&#10;hgjzQMgqEcKYJbIEH68YZwgzlazH2toCtChEQYuFxJQ1NJTSaeT0ROJZqHcx1+mi7viIJQWqzKD3&#10;+p3TNWRVLrhISGmqCPcJghANKxn3UtfGbKONhheK/SCJ6BImhByxXn4o5iUEE6IFn3e+9hDSk4+Q&#10;yzx8fXhCSpTIPUGvrh+GopwrFNy0ksSKxxeFkhCx+E3q9ZWHqvA2uLDD4ZIW77PQOxjPUYl4Bowo&#10;M+XefVx4CkKRmMOlFtYTRkQqC98PigRZYUK64uui9KQRvk87nod610XXC3jGDDK9sgyX2HT+QT6D&#10;oXLBRoEUKzjbTFJ6ap6HIJbghTEcIcJBtO329jgXX3g3FJmJ9lPrUlwvFYaPIAwjuPyf57MGl7ja&#10;ybOrLQvNrgPHTc4XnzveuyCOemclEg/ne8hUVRiaBo0LLUj6rkZJAkciteCJQ8bPF7+LCz1cpmEA&#10;f3ooRs4uuYeJci7P8P4z+Yn6/P3BPSbe9zhOzoiY7ks/o4x6I+xJObw9ILlv/VYu6oRiPLEQjUS7&#10;QsqJcUlXxLqzi+LgJUW9Z1/yWkDMYjA8tTPEC4nnOsFbb37L579/9y1vX55fxvDGYbFGIxtGUZvt&#10;wOm42LpjHMePTmHn+C4cmz4CLwzQdppCgjE1E3bgwHa78AIXebOArJEX0uFaawXlQgGL1SX0zZVg&#10;plSkcimYWQPTx+dgWR1s3bkdfV8r3/B8JZ0b975SpOjwM9FtOxjfPA637WFwQz/OnprCmfmTaNtJ&#10;H7XsILp2B12ng6392xFFZVSyA0jnDZh5DWvzDRQqGQR+iPn5OZypnv9z3ka7VVv5pbf/4mN79u/b&#10;rxoqNFNFoZJDWkthQ98E5tZmMFebRTFdQrWzimp3FbIkI62b2L55K0bjQdSrTYwXR+F0XSiajOHh&#10;MWwf3nrL5S7pEARBEARBEARBEARBEARBEARBEARBEARBEARBEARBXI6QpPMCw10BkSwBGSqPNxFp&#10;ORAiCETiTCwknRiJKBLzhJMoSbzhWHGSjOMEAaodB49pVZHWIYiS5xmKDE2TxDf5bhAISYLDk2Xa&#10;Dk//iBJJh/eHp1/00nA0VUVW15DTFSG28OteT+qwPQ/dIILVcSDzxA8kiR7KRfGCCWlG5TIFk8TY&#10;uPzg9vrNP/5HxMWQAKHEE0ZU0UZGMUQ5T3XRFJ6wk9Rv+x6snqTDU3biIEQskk8kkeqhCGEkSSGJ&#10;mQIrklD3QtS7DprtDljso2Qk5RldBZMkMFlFAAduGMNKXBbxLFVWkDIYsoaM4VKWzwq6tpPcwHqe&#10;Sxz1kkhikdTTCTqi2GEGll0Lx2pdyFFTyB58LuKetsA/dOeJQlwWURUVWcNAMZ0IPEn6jCKUGMfn&#10;STgW6l0LbStp23I9IZrwpBshtWgaZC4SKUl9Q1NRzJdg6jqCIBAST9BL8HGsrpBzNCkWYkjUE6rW&#10;95HjBXACH34QwAt8kZ7iuJ6QusR6+bwshuQxkZrCEicLPd8LzGWI5UT08kIfXuAJOYqjyhJ0jYkE&#10;HCdM5A5JUhMhSIgyfPI9IeXwFBuJJ/pIzkVJB0KUCeF5XEAKhMzlKutikgzdC6AoCgwthN5y0AlX&#10;oGnJWnOBJ4YCNwRaXKYJuODE5ZgEXo/LKbwtK2So2YE4j0GQbIjExYrFfuWyUNt1Ue/aoownGvHE&#10;Hz4XkqaIc6dLsthbom4cJZKMEGn4dQV+KIH1QoBcnyVyW3KzEA8u/i2UHIizJWS39cQa6Yk54aIW&#10;v4m363HxpRe8JMoiJtKiopCJc80FGkXh/eitF2MiZWd9U/MdGmC933xfJ30Tjlsvnac3LEjxpRpO&#10;fMnPp0o3LBGQWHzpFTzJ7iFeNE4unvuHH9ytvj0KQzRWmhiaqEBWJAxvHESr2kW72kXTWsVCdRp9&#10;+X4s1Gfh+S7K2T5Ybhcdu4m0kRXvwrpVgyIp6M8NIZ/Kw3Zs1DprOH3yPLZNboTV7UBaVJErZjA2&#10;eQNOPXISu4a2c0nno891/LqRNv/nL/7RmwrlAoyMCTNrQ9MV3P/YIwjhwtQyKGbLmFo5gx3Du6Gr&#10;GtJ6Fl23Dcu1MVwYwebRTVB0CalURohIHQ0wcyqOzp84vrB64aH1th44c/hLt1Rv3Z/O5pAppeF2&#10;PVy19Ro8du6wSA4aKgzD9V2xl7mY5Pg2gsjH3Q/djWt3XIstWyaEpNduWOjfUIIUqdgzsOtWAL9I&#10;O54gCIIgCIIgCIIgCIIgCIIgCIIgCIIgCIIgCIIgCOLygiSdFxpfAeMJMuJDeU2kYYhkjN6H7Qq/&#10;wORe+gYT38ELOSJMJAKXyxOhj1XLw3LXFh/by72P6bm4klEk5FQuSciiHk9babpJXZ5qE/LMDlmF&#10;ygURkRrzRDpKWuXpAAwpNbnGpQ63l6TjeKZI2uFyRxCFIpUlCgKRnINeWk0QB3B48kwUCrmESw5G&#10;T7zQNU2ki/A/eU6OJkUiFUVXk3LxcT8kuFGEaruNpWYHrmv3nh3DimN0bZ5cEkOSFRi6iUKc1A2g&#10;QFOYEEzqtoc124XnuJiVkvqmoqKYzaCU1YXowkck98wk/jw/ZiKxhacbzdZa4lkX1Qi+BKGPOA6T&#10;f0luDZ4olpAzVKTUIjquj67roe446LqJaGO7HgKeaCPJMNQYXiTB7s1pSougKYFI62k7HqqtNlq2&#10;hchP5CQWx0J4iISoFKJluzANE/05LVkvRUYlbcDUNbguF1QMSL35bssxPNcSWSxPyBR8TXtzZmpi&#10;fbwgEKk6vI98Tf11GcwN4LgRPC+RxsBFExaB9RKG5CQTBpJIXfIQRi7cIEkn4qJKGDJomoKcwddK&#10;g6pIF2UwLm6JeeHSE0+LEqE7DEGYPJu7Pr7H4PtxL50mguQlpgsXkWSZzyVgelxq66DohkjryZww&#10;WYbr8ySeAHYQgTFJyEwpLRGbcikVCk+i4nINH1YcQVUN6KmcKK83mmJ/83qSKmGs1IcBPzk/9XpV&#10;nN34SXLKE4kyEJ5cMiaegMNlndBn6LSTvvNxRuETtbl8F62n8PR+8qQcPj5NloVMdPFePqfiqUwc&#10;FibeEawXlwMoWjJvXLQRrxKeDqUwqL00KS7BJS4fE++FMIgvpipFARNSUiysoeiJkV3i1ghp8Em5&#10;PhIuhT2Lh7N++dnKiReOvoHKo7pmwGuFWPbmsWXrdsyeXIaqyeg2LbEfJShQDUBPqVjtrCBr5qEr&#10;hpBSMkYOlWw/FsN5BKGPvFnEcmsRppZCJp2CKmsYHRlAt2ljZOsAVF0V//OSFS5VGtgztOM6RdWk&#10;wPei5zLobWPbvn+gNJjlohrf/7lSGkvnVqHIKiQ5QrW5hqmlM6Ifi80FdOw29o9djaXmohALxwbG&#10;YaZMpAwTvu0jV07DCRtYXnJwrrPwF5e2NbU084+W0/q5bCEv3jErS1X0lwexxd6K0/MnkU8VMLV8&#10;GgWzKOaiadehKjw1rYwLi3MiEezAtQewcG4VxYEccsUctlQ2XmGmsn221V6lbU4QBEEQBEEQBEEQ&#10;BEEQBEEQBEEQBEEQBEEQBEEQBHH5QJLOC0xBMxFFTHwQzT+6j0UsB8QH/QIpSUrRJRUql2hklnzp&#10;3kvc4Mk3/IN+rqvwlBEuFPg9qYOn3fDkg1oYQXZiIQ+EXGBJZ0X5oKZDUxUYPDHH0KEzBhZ7YL0P&#10;83n6DE9eMaQkDYW3yEUHjmPy37moE8FyfbRtB13PgdMTGHhiSSKxxD35gKeWSEI24KgiYYY/FyJl&#10;R+cJLyx8UhgHT4Hx/EgkuvDUgrB3nYstQpZhspArFF2HqutAL1EmlBQETIGkSEin+CNlhKZ/UZ7g&#10;6TMpw4CqGz0bKMR62AdP6AlCLqokkTlcsNAzWUi91JfQcxHDFSlAqpTIVYqUyBSiPtdgIg+RxIQA&#10;EqYMOIEGy00SgnhCDpdwuKWgyLKQlQq5RAjxhfAUiKU1FAVZnjzkGQh7QhY3Y6Rekk8Yc8GGiWQV&#10;Q2G99QpRra5AlmLRpxb/IL7XL753DBYJOUMkvPA0IMYQ9CQdlSe2aFySMpKUnTCRRtaXQ1OyqDe7&#10;cF1ftMvnkn+Irvba5rPjuRG6Nl+rEK7nioQJUVePkTFVpFOaGDPrPTXq7WHeDz2VQrvbheN4iSzk&#10;BYh7SS+Mt6EDkRQijENEbH0nIJFnZAZVVcXv/Cys2SHWbPtiv0KRRhWKZCkuj3F9R1GTpB05DsCC&#10;GDFPvBEV+J5z0G0n6x2HARSWrC9P+AnazkUdpcjTgeI4SbQRco4kZBl5PcmqN/dSL9SKJ+yYRhap&#10;sYK4vrrSQKPRFSlWQqa5xFzh4+DrxK9xwSDZX/ET6TdakjAV8f4j6qVWsYvrzUWmRLJhF8+U2Orr&#10;XeP/9YQ/8Y8/RerdqCbz9kSqz3qdJ4a1ngy1/mzRu2cQb6Sn/C3qsadfJ154Pvrbv3H6c7/2191X&#10;7L4hbXtNGBkdiirzI4CB8TK+ce5BIYHy/7NwGY8v74bSRrF+tm+J/mb0HMJoRvzNk2SGCxtgexaO&#10;zxzHrs07sLZWQ63RQP9YGUZKg5E2xDu1MlzC1LRSTOnpnQCOPpfBX7/rwFscz0aqYKI234TbdVGr&#10;V+FFFjwrwLFzR3Hl5qvQaDYwPDCMQ6cewuaNEzjxwBFsrmyF5TjQOkn6jpHWxXkeGhjDkcOPhDPN&#10;hb+6tK3phfP3WY5tmznD5O+G8ckRzBxdwKaxzRgbGsP0/Awc/v87z0Zaz4iUIT4HfuBhS/8OXFia&#10;xUH9IFIZAwEXCiWgb6gkDWb7XgPgf1+u2/3Ene/6F9fzqA1qg9qgNqiNl18bBEEQBEEQBEEQBEEQ&#10;BEEQBEEQBEEQBEEQBPG9Dn07TRAEQRAvc664al843Zh/NIwD1Go1dJsOUjlDiDphECGfz4tEpfmV&#10;ZaSUHLYP7cYNe16F8comvPHgm/Gava+DoWq4atPV2D6yC17gIIoCbBnaioHCMLZMbkLHbqHrdLC8&#10;uCoSdFRdEcKPkTWwWHdOQ/sAACAASURBVJ/HcGHo4HOZZcPMpG/c+8rbeGoOl/dkRYKiK5i5cAED&#10;lQE8dOZ+Ie89OvWwSJY7v3AeEwOb8I8P3SWkIG6Q+YGPequJdN4U6TZmWkOr2sY9xx78qm21Fy5t&#10;z3Nt55vHHrm/sVoXCUD1hRZKg3mEsoNau4pyJYdrJl+BrcOTyBl5pPQ0FElBJTuASq4fjh3g/Olp&#10;VNfqSBdSSGVN9A32o88s3ULniiAIgiAIgiAIgiAIgiAIgiAIgiAIgiAIgiAIgiAI4vKCknReYPrS&#10;KZE2w8NVgigWyTh+yNNxeukoTEFGS8MQyRk+FA2QpCQVQyDJSbJFHIL1EkaknmsVMQldhyefRCIV&#10;g6eoqDJDOpUR5V4YIQgC8HAemaeehA40FsDspaMYigpVYqKeIiXP7PJUAABNN4KmMGR0FZYZw9Qd&#10;tGwHluuKcjfwRSIK/8ibJ66IvBaWjI/jhDw5JIKixFB4qgz/nff9kvAORWJIaQxDhRzymYxIpxHE&#10;DLIsidQT/v01jwLhqQimponilG5AVSQx5jgKIRXyIlOFf0AunqsYSGdzqDVbYiJ9np7iJelDuhIh&#10;ZRoI/QBR4MGQAoR2HVKvYwqLxewaqiT6XTIMmLIEu5d2o6sKTIkhr2uIJRnT9SbcMIanJyk/PKXI&#10;43PCU1d6SS+u30yeLRJNYjApgq5LkA0FsqSIJBgkASfi967vo+Z6Yg7DXhKOmJYoEM/TZSAnyyK1&#10;iK93spYKiqaGvK6KvnZcD3XHR9tN9owTJ+PhqS2RzxAGEgJe1Ht+MVVEqDA4kQsGCXz6eWKPJCWJ&#10;Mzx1R+EJTRkVi2uLCFUFqpr020zzRCMFmiqJBJdoPQin13WesNRXGRAf0LfbLgKPz5MOx0nSOiJ4&#10;UHWeqLOe8IKLqTOD/f0YHBjAyuqqqO8HobiH9farY1sIe+lIfK/z1BlTZcgqyXqVJCDDU2hkiDPY&#10;FffG68NGylDARMoNRPqQ3UupSg4agxOEIhVKpOkwGRLj50zqFUuII55cJIFPU8z3WbsFL+om9f0Y&#10;WU1BGOLi/VKvLj+zkZioJE0n6s2xrCav6L7KMHTVxEptFm7QhSLzV0EszgR6KUXr6VCIe4E34qz0&#10;PExxG0vSdno3sScpmuyS7Jwnc+nV9UQd9tSqT/+VeAkyXZt9yCzo10tryfu0f7yE6SMLaKw6yKeL&#10;GBvcAFXV4LouXnv9a/D/f+XzKGX6MbM4h6Ozj0CTdRTTBRSzJdStGvwwwEz1HCb6tmF2Zh79A30Y&#10;KA1j6vQ0RsYHRKqMeIfVLdTaa8goxt7nMiu7N+364VKqnB7fMQ5Fl9GsdhB4Ic7Pn8dA/6DY75bd&#10;gus7OLt8GrIsi0SfYros3lN9hT44fgebB7aJTdnttGGaBlYXVvDowuN3PlObD587eveNjYOvzpfy&#10;KI3kYbcc/n8RVOs1nF44CUVWYKopWG4XebOArtfFSGEDLlTPiXeA7wRQNAWu5QlBqdzXjysH976O&#10;zgFBEARBEARBEARBEARBEARBEARBEARBEARBEARBEMTlBUk6LzDFnCQEAP49vhcw+D6DHzJEvY/n&#10;FdmAqWuIZBuaHsBQYyhSIqUkeEJGQU8A4aKB3/s4P2ASZFOGqiTyCsJEUpCCtvjTlGKRRqApgClz&#10;4SaNkqGinE6EEp1LFTFDGMdCIGq5HpYatihzYQmRgysrXExJqRpKqQyCnoERciOARUIC4EOJI8Dz&#10;fXhhIspwaUKKYyG7GCpDXpOQ02SkVbnXtiKEBT+KYfmAFcqAaiQj5hJFzDA0OIhW18LSWlVkQMWJ&#10;nwBNlaFKXEBykFJi5NVEW1oXEuzQg+82UTAkSFxE4v30kkkr6gryugzXj6HJphA4FCmRckRdxAj8&#10;CHHIEPKxxpKQX0wjJ8rzWRP5fAaaoYHZXexxCmi0HazZibzE59EOfBiKBE2WhCjVdJM5sfxQyC+5&#10;lIr+dApZTRIyku0lc1rrOJhtWrBcFcNxCl0/hM9ljnVRggE6k4RwogqxI4SmJPNZSZvoz5gopDTo&#10;igQ3iLDYsjBdS/bCqhXAiSIEoY8oksUH+wpfu57YVF2ZhsRkmJIsVlcsahSD9aQQrt9EUVP0YbAg&#10;Q1YZDCPpt6EzKHIs5CG+bfme8vmeitdtnRDd2gXxYXveUMS+RewiZ66vJ98LoRgln79IUuD4Sbuu&#10;1cDinCUOUFoOEbNQtKFKPSFLlWAqKlgcIowjIW8ZqoxcT+jaXCpgwDSgyBJ4C04MhGGIyE/qG7IC&#10;Owqx0OygZjvo+oGQdkSvuQQm5JoYAWIhe1leBNsP14+b+CckMpb0lws7Ua9c+E3MT4QzQXTx5SPm&#10;SblEoMG61JRIQt3mFLoS36N8b/ZqcxFIerJCk8ASYY3LOj3hi5t5/Dw8F4nmme5i7AmbLn6m8ufw&#10;XOLFZ7Gx9s1moyEEMZ4ww2QJuUoGM0fnke/Lwg/KCEP+nnJx5PhRhJGPbRNb8djpx4QE0wqbaDtN&#10;8f+dltWAKmlIG1kU0gV84/A3cPDAAfQPVbC0soQHv/4wDBPYsmUHUtk0KrkBnOvOjTyXSbh13w3v&#10;GhodEak2S+fWMH9iCTuu3wIWK3js6GGUUmWcaZ9Exsih0akhZlyEVOB4DjYUx9Hf1w9V0tG2Otja&#10;twHNagMB8zA1M2VNVy/87TO1eWLm1N0A+1WmSLDaNvKVLIbro4h9hsGBQXzxwbuEoKPKqhDodFnH&#10;cmsBA/kRZM0CvE6MLfuGUF1oYHhTHwI/xMaB0eFyvn9XtblyjLY/QRAEQRAEQRAEQRAEQRAEQRAE&#10;QRAEQRAEQRAEQRDE5QFJOi8wsdO5N/AjiaeWOC4TEoLv88/1E7lCltuqr0UslwGyioKSrsLUZZFu&#10;I8ojCarK5ACx5HkSOq6L1rr0EQSIQy4QMC7iMFNVpBQXFMxEUDA1FVlDRZqLDJrBQ1CYqqky6z1b&#10;6n1qH/GP/SPAiABX9cTFLs/HcQJYvofQjyGDweTKTk9mieUYqiwpXLQJowg+l0YkrmMk5b6vClGH&#10;k4qYUpTBRrIGRgtpca2YMqAwCV4coWk5mK11sNBZE2ZA6EsKt0CWZi2hIeQ1FbqmwbGShBLZd4Sx&#10;k5eBIUOXUqokcwHFC3rihRBjbJiqDAMKSqqKgVJihBRME2lDghoWJzKRtskV8kUvKUWIT1w2CsWz&#10;Or15zpgpqGpiSmQiBjQjbtxAU0xosY50IeXIeu0QL7fdKGJQoGl83RSRdtJzPhLJhktLiiw+lkfM&#10;GIsjKUon68BTXVKagq7rCnmJq0eGzBOEkmOryLJI6XEcH04QiOyf9WQWTWIweFKOMDVCGLKEwawJ&#10;s5dIUzFd1CwHnW7ILMVnLk/8cQE/7IkjSTWR2KIyORGhZAZd6yX1GBLSJpNSpspMTRLjWN+jTMgs&#10;MrKaJgSYWOapTzLiIJFVvDBmfhwz2/HhRokUYioKtPVUGUXyAzso52NlsxdFTJUkuD3ZpIXIqfnu&#10;hUgKqylNM4qSvnUklcmEvbXuxhGKaR3lXBaxH8IOA2Ry2Yt9s1wfoZzMd8r3UFRlME2HZdUv8PKO&#10;0617lseyOpAzTHEiVFnuTQkTYlEQB+hYAbp2iEboC5lN9JuLTCpPJ0o8F36eLDdE2EvpCS/GRq3L&#10;Oc+sthiaAonLdYqEi7lJLLqYFsQFAXFE1224RKNKJJwQIr0qFv3ha/FEXE7cE22kxLd6RqI4fsL1&#10;+efodV9Kso6e+XkM8SXPm3qOTyb+hViuLx1qdZvwfR9hGIlz7Tk+MsUUsqU0VmfrYnPMLp9H227h&#10;hitfjcMnHkG9UxMpafwdztO+lprzKGX6kNLSIgXKMBT0F/px7ze/jnf96I/jmlddgUP3HcHe/fvR&#10;qbfRN1pAJd8PY0kb/udGVir2T/z3n/i161vtOnJBFq2VNhRdxbnHZvGKvQcxdX4KUqxg58henF+e&#10;ghd5yBgZFIyS2Luz9RkUFvK4eu812LJ3DM21DuZmLiBfKOF099zf21a79Uztzq/OPxxEYXN2ajqv&#10;shQWz6+gMlrE3V+7G6997avRqB/E8QvH0LQb0GTj4sbmiVktrwE+r/WlFjRTFZKcosko5wfYSHH4&#10;JgAk6RAEQRAEQRAEQRAEQRAEQRAEQRAEQRAEQRAEQRAEQVwmkKTzAvPzH/3bTwH41PdCX/sBbHqR&#10;2r72X+CZC6MTrKcWXNQGhufOi99PfOQjW1Q3+FLcdTauLK3h1EpdlDthhLYXYKHrIhLCgyRSWPSe&#10;kzCaTWGykOE2BMo5E8WBCqCEnx//9V//4UvbXW/n+ZDhzwdY44MfuWhAWH92x5Oew5/bGxeeev05&#10;zMVzqrN+b/rftp+oEwDa6GuZd6Imrmk7SnH304kQokxujxn7/8De48XRH/ynp7UTnDrJ+D38p3ju&#10;v+ql5BzfKdqPrdYrTk/V/mCq5bGW46Bh+9heKYt7tg2VlJ16qiPl9c8Ut4//r7sfOpTtSOz/ZUH8&#10;Fl6+Nrcsh7oCuVgUC/3guVmsKSq8XqrSykodXsQwWc6irCm4ctMwShtH4fYN/Ftenv2BD9ydfUp/&#10;4/+RmElx/FMXr62vwz3X/hd8/6F5UW6845Khrs+k9q1W4XkQ90ycS+Ei0E/+lmjp4jzL31kzfN2+&#10;m/A98F19IPEd0ew0puqtej1rZooLp5cwtGUAdtsVKTq6qaLZaYvEMNvrYsf4DjSbTZxZPiWSd4YK&#10;o5itzYgynihjaiYq2QGRrHPfiXsxMbgRqmTioQcO4bqbDmLHjq1CWJl+/BTKI2VccWA/Hjr/wD+b&#10;pHPNjgNvK/blpa37t6E610CuPwvfC9BYa2N1ZQ0tq4VqexlcfiylS+DZYuVMBYqkCCkwZ+bRnxkV&#10;bbcbHRQqOdRrGUTw8dWT93zy2dr1PSf4hXd84KvXT17zQzuuGEe7aiNwA9z2g6/D33/6LgyXR8WY&#10;uaSjSgr6MgMiuWeuPgPbt7F70y6sLK+gXC6Di6+SLEFSGTbmx24E8AnauQRBEARBEARBEARBEARB&#10;EARBEARBEARBEARBEARBEJcHJOkQlw09CeUZpYEdH/zg2cU//MOfSne9vx1mTO06rri+ajlwoxAl&#10;XYET8KQZHmESQdeSJB2eylPO50R6UCFrAiq6i63GrxYvefa3I+hcQlz4yAcv1i985INPu+Hbef7z&#10;qXPJvU+rY176+49cWtLr50eecy4Lvvj67xviP5ue9mcnlzqTpXwJKy0bhxaruGtmTdxTUXWllNKu&#10;HB3MXbn9zNL7N5Wyn2wonff3T+4V4ttINvNJ++x0enphEQuWjzXHx5rbwVwzSbvhiTo5XYXlBJjM&#10;ZWAqJk+eCk3fb/Ly7FDr6f39paePYX0d3vos8/JCoSi/bCRN/bIXBH70nTf79P1FvHwIfC/+f37g&#10;3Q/fMHnwtVbbhtNxkcrqUDQFWkpDMZdDm3WRMjLImUUcnnoYjm+LFJ28WYQXOGA8oYvxVCkZa+0V&#10;kabTcTrYunEbpqfnMDowgfNHFuB6Ljbv34CJia1wLQ+ZfBbbB3YMqJou+577VOXsIjdtv/ptaTMv&#10;DtXZI9MYGOmD5waot6pYa60gbaQhS6M4uXAEuqrjwJarhbAWeRJmq9PYOb4L1dYyNscjyJdy4nRK&#10;UPClb/zDwkpr9UvfajHve/zQP77jB3/shxZm5jG6aQwn7juHTCEFXTHRtts8SwulVEm879tOG3Wr&#10;CoXJGK9sQbPdgKlnRIpOp2GjMlrA7qv34B/uv+tGRdUYn/vL6SjtuP2OjQAaJ+58V+Ml0B2CIAiC&#10;IAiCIAiCIAiCIAiCIAiCIAiCIAiCIAiCIIgXDJJ0CKLH0Lvf/bn6b/7m+1kh/3vDhZZIJgkZQ8E0&#10;cKbWQiqM4PgQqRIpLTk6qsyQiSMo2RSkSg5xp/WXOz/xicM0p8+fubb3Zl7pngv1yWXLx+2VUmf/&#10;hoqyp5QxPnNqUTxv3rNwNrRxuNXE6eX04MGR8s9dNZy/Pd1p/iYvd0qZj2fLpf98am4BK46N2bYH&#10;x49wrm2J+lws6A8YVNnFjboMWWFQWNQ5vLjY4eU3vMTnyP67Py/Y07WRo8em3tJcaez641v+zQaI&#10;kJ3Y/U+7bvrz3zr21T978XtJvJQ5vzr78JVju1+rqhrqa02YpolsKYW12ToqG4oIpyN4voOzC2ew&#10;1l5GIV0W77wwDpHS03B9V8gxju+g685hU982lDN9iKMY1x44AN3Q0ax2YCgaGAPKg30IvRDnTp1H&#10;NpVVdS01wAO6nmmKxkc2v+K/3f4L2/LFIhpLLZTKRcyfWoZuajh+5gQmN27D6QtncHbxFIaLG0Q/&#10;F9cWsH18J+Za8zBVExeWLqCULSNfziFfzIjnrjRmMe0s3hn43rPKQZxTs2e+tHB+AWM7xsV4yiN5&#10;HH/oLEzNQDqTRme2iY7TRdtuIoojDOVHEceREJlcN4LCAhgZHZ7tob7UFgJUf7avP28W9gB4/DI7&#10;GB8GMN37SRAEQRAEQRAEQRAEQRAEQRAEQRAEQRAEQRAEQRAEcdlAkg5BXELxZ3/2E9WPfmwi3df3&#10;fn7VWq5JrSBCVlNRszyoMuCFMQq6Jip5iNAOfBRZjNjqzBxbXfjI9TSh3xYzbX8/r3e028WN/UO4&#10;7YY9/0Fv1k/s9cIf3dmffycv+7sTM7kvLFaxxALMNV2cbHZxeCk7cmvD/V1evm1icMGPAshgYr10&#10;AN0wuhh2U9RVxAzoehGWOz7G3QDRWq32yccfrOElJun8+8/vY795/O08jQKzJ84c1EPptn+YrV5h&#10;Qd6hBCGTggCFck7cq6T1z52brX/+xe4z8dKn3m0tdJwWCpkyjIyK0I1gNR00VtqQVRlRGKEv18/j&#10;Z/Caq25FGESYW51F2kxhbqWAcytnYKgpSIYEy+tiubUAXTVx90Nfxr7xq7Fv305U12oYmxgBD3cK&#10;/BDZoinaqXZWkDUyo88m6eyb2Pl2RVUQBCECL0B1vo5qtYGh0T5MbpzE/MoC6u0qmlYDiqShlC4i&#10;QoxOt4OW3cDuiX04cv4xXL3vADrVrkj9UTUZzVorfvTCY3/xzy3OytrCmd/6iV8+v+WKLROBH0Az&#10;VAyP9+PEuZPYmJ/AUGkUp+aPI61nEYQewigQ9Tp2DZqiQZZ0dOo2WmtdDG2qIJ03sGPTHvTPPXDL&#10;5STp7Lj9jgKAd/DX+stR0tm794D6ptv/610nHjkkbZoc+NSvfeR9f/AS6BZBEARBEARBEARBEARB&#10;EARBEARBEARBEARBEARBEC8RSNIhCIIgiMuErttt+G6AVruJXf27IcsMyzM1rC01UB7II0QAP4ow&#10;ObYVi8srqLbW4AcuHp85jK7TFmlUtt+FHwZI62mocgYDuSFMrZxCzOu6ARDJUDQZYRCivtSAVe/i&#10;wGuuxNGzj6KQzo8B+OZTZ1s30ubH3/PLP3Lgumsxc3wJZtbApivHsPiFRZw/ewFjG0dxZOoxSBKD&#10;rhhoWFXEiKBKGgzFhMRkzK1O44b912N826hI32nXWzh3egbnmrPfbLSrx57LCt93+uEv3jT3mvcq&#10;qgYzZyLbl8LowAgeP3sYI5VhhEGArtNFy2nB8SzRtq6Y6DhtFDJF1Bt1MJlhc24DPNvH0NgQNhfH&#10;XwfgY5fRGfvp3s/xHbff8cYTd77rMy9yf54323Zc9aqhkT0/M7z5it2f/sv/usux2u76M06dPh5f&#10;WGndePL8kpoezK7+zC99+j+3aiuWa53/a1Uf/4lOZ+VIKl3qe/Cevz8Uo/NXJ48+8LXvnZETBEEQ&#10;BEEQBEEQBEEQBEEQBEEQBEEQBEEQBEEQBPGdQpIOQVzC37/1RzeWdDPYu3OPiF7Zv3EIXz95Aefa&#10;XRRNDQoYQsSo+qGolGUy/DgCFAkhCz92/V9+cpHm89vDj6MMr1hiGkb7c0FuIHMk/6sffBjAg9oH&#10;PvAnvOxfseDXChn1tntmqzjkdnAq6mCu6uBwvSPa/KHV1vAtG0rYkk2jWwlxtNHBYzUrWSOeSOPY&#10;SEsadCah4QeIFRnK+Ia1Oz7+0Sov/+MXeQ5O3ffZbPmhuc3+ysqbPrh64zXH1o69kl+/UOtkHR+Q&#10;fGC6uoarxorB+PjgfQ+emvo9Xv6hR+/+bBD4/ovcfeJ7AD8Mmr7vIZPNII5j1Jc7yBRMHDt3BNfk&#10;r0bHbiOfyuPMzGkcufCYSMvZWNmESqZPSDp+6MOQDMRxhCD0wfg7MQowkB+G5diQFRmpjIF0IQVJ&#10;lpArZ6GqMlzbR9YswJT1Dc80S7s37XrT5KbJou+GGNs+CLvtoLnaxqmp05BkBYwBW4a34mtH74Es&#10;STC1PIqpMlRJxpnF0xgqDAOaj217N8Nq2ajON1AZLaCY6cPh5RN/9lxX5tzy7Benpk69d8++/ZBk&#10;Bk3VceC6fSgcyeF/felO5M0C8pkCGtWqmAszm0IhXcLppWPYODiOTK4APS9j+UIVpYGcmKMrBvfc&#10;oBvplOt0rcvkjLzzkt+5sPM9J+mYmXyf5RfeUK3Z7YibWZfgOlbw7p//s7O6aew4d/qxB42C9APt&#10;WnU4rc+vuaE6lErpaT/2AiW1cX/KXDsMgCQdgiAIgiAIgiAIgiAIgiAIgiAIgiAIgiAIgiAIgriM&#10;IEmHuOx55N3vVpu15s2xLP84a/qvX7as/IP242Jart4wgv6sjsO1JqZbPvKmJj5Oz/rC4UHDlnDd&#10;cBlMiS5MW52/qVzuk/kdEEZsitceTGcQuIHzzcePu7f0Hlf82MeO8J9fuPnmN+4p5d/js+x/s2fD&#10;7BkHyDAFK5Et7vvc7Brqjo+fu3oLRhlDPQqxywdO9SQeP4gRgqFsqFBjQB4oQTLT3SDwg+/ycJ4T&#10;597zHp4qAs/HvpSefoPV9a9pOcHeufkqTlTbmG4m49JUBdeOVLBvKLOazWmfvW3H0CfNX8l+/bWF&#10;Twj76L+8GJ0nvifxAq8ZxAHKfX1QVBlREMG1PMhMgSIrSKdTODt7FuVMBbpqQFM0OIEDy+2K4ZYy&#10;FTAmwYgCNLt1+LKP5dYCojiCoRjIFFPIFE0ce/gUXv2mgzAzOjRDxemjp9BX6YM+rY4+07xdu2Xf&#10;23XTQK6cRm2xKRJzpk5PoeN2sKGyEWdmz+DcymmRXFPvVBFEAWRbxpb+SRRSBUzu2AozZYqxrM7X&#10;se+mSUw9fhZnF086JxdO/Z/nulan5858tVyp+EZGV30ngNN2kSqYUGQdO0b2oOu2wWKGvFGEH/lo&#10;WDUMFocgIcZSbRF9UT8mJzajvtREHMXIcWlHUYzBfP8NAP7h5X5qeHIOT9C55NKNO26/Y+OJO981&#10;/SJ261l51zvebTx67NTrjx958HOea4cbN+3cv2HTrhtOH3voj6+6buwTbiu+rdw3vJlvjUufceHs&#10;oS/k86Utjzzwmb+58uDArUxyGl//8mf/6NrX/OzHFy98/adz6bH3Fwr4wsLM9KO7rrj5x8+fPfwp&#10;q1Nv8bq5QqXQaqw1XlITQRAEQRAEQRAEQRAEQRAEQRAEQRAEQRAEQRAEQRDEdw2SdIjLkp+//vos&#10;H/f2yvAbsl78782YvUqJgDMrFk7WO9hoJ1LH/qEB6JoKlTFMt7po1jtwEOHaSlGUj2dMKJoMqPLh&#10;A7/ziSXaTd8+y06HJw6gZmso6yo0pj3tWR/6yle4TPPfz1x/84Ov21j6xI6Gd/WRWgtxrIvy1dDF&#10;Xas17Jmax0haxdlGF3M8VcP1RHmKqUhrMuwggh0GiC0XLK3IL9QYW7/78U3W6uq4qmivX15a3T47&#10;27qOX7e8qLzWXsGptTbm2w5URcbOUh6v3pIVEs62oeLhTFr9347kfOrH/uSvzr9Q/SVeflh2txnF&#10;ITTNEEk3hcEcwiBEf7kPRkrDcG4YrYYN3ZRxdfoA1uoNSExCvbOGjJGD6ztCypEgwdRT8AMPbbuF&#10;nFkQ4szs7Aw2bdmEcrmIbtNBbamFoYkKhjeMwvcdyBGelqSTy5WH/sdP/sZrBkeH0W1YIo2HJ+F0&#10;2w72T14Bzwlxcu5xVNurQtKJkUiSQ7kRKJKMptXCo48fxvbxHcjk08gW0mhV2xgYGcKffvHPP+s6&#10;1nMWIuxuq/UrP/GhBwcHR6/3HB/5/iyqCw30jRQhHWUiOaiQKaAv348HTn8dfbkBLDeWsWt0D1zf&#10;hW7oWJmtol6vCWEpVy5ATcsYzg7ecjlIOr3knKfy4aek67wkeMX133fLngNv/JOJ3ZNjTNHfdeOt&#10;P5y69tb3/162WJJqq/MnFy8cvvOGH/rF923c84pTO6+44Q3HD9/7Od5v3UxrP/6BT/70zNkz0v5X&#10;3vaBdm3Vb7bmv5LPl4ai0PWnzz7691u3b/j9Cye//Oarb3jL75w6cvK217/pA+/l3i+v/4a3fuib&#10;W3e89vDq6vGfaawtzL3U5oUgCIIgCIIgCIIgCIIgCIIgCIIgCIIgCIIgCIIgiO8MknSIy4o/evcP&#10;pcx5vPWqdOl9fNzdhnPF2ZaPqbqFoq7ifNtDlkkY1lUxLQuOB01iCKIIThjAj2KMmik0nCR4ZVOO&#10;oWX7yPnOOdpJ3xlXVtIiqeCrXceRfWT26MXisz3w57/+lYc+86Y3fZ9p2L89mNXfPlVPUj5OrlZR&#10;YDlMORG6ThvVjovzXetiPR8y0ooCmTH0p0wwRUZzZvZE+rs8lj/9N68vvbp/vP/MXH2ipJu38msz&#10;DXtLJmPepEHNOJaH840OHpqtivvDGOh4ISaLOdyyo4zBlHJ6pJT67IDB7uLl+Y8N32MWPhh9l7tJ&#10;XIY4vttwfEek6NSXGkgX0ujWLXTtLlI5EysLVRiGhitv2I2po+fhOD4YU7BQn4PrWwijCFkjj1pn&#10;DaqiirQdgIlrfZl+qLEBxhgiD5g9uYjBiQqsjovyUBGHH1tFX7rytCSdK7bsecve/fvl1aVVkdwj&#10;SSpmz80BAcPh04+hkutH1+kiCEN4zENazyBvlnBu9Yyo/5o9r8PsygX0bSgj8AKUBnM4f/osipUi&#10;Hr7w+Cef7yo/Ck8TnAAAIABJREFUeOqRf3zNVTdfn8qlYbUdkepTHMwBUozZ2gUcnX0Mmwe3inEi&#10;ZqI/ccxwevEEtk1OIJ0zMTPXQm25hmZrBeNjE9g0M/Lal/tu44k5PDnnGYreuOP2Owon7nzXSyo9&#10;ZmlhZm2s67CZs9MwUsVRPwztxflFKZQ1dLqdRrO2PF1dnG82as28a3eq6/Vcu+v9xw998qie79tb&#10;nf/aIdMYe001cKuVwYlXdqvTJweHN7/KcztLywvnzrzyprc1VU33p8/e/8e8rqan5Ne9+SNjleEr&#10;tlQGsvcD+J0XdRIIgiAIgiAIgiAIgiAIgiAIgiAIgiAIgiAIgiAIgviuQ5IOcVlw4MDV6puy+Tf7&#10;bvQBKWAHZhuuGPZ000UziJCSZBxM69hWSmM8Z8CNbFF+eHYJ+zM62kGIvK5gg6yi5sdYdfxk2hgg&#10;F9KYzZgnB2krfUdUQucYr7+7mDk607IOXFhezZa+xQPf+Hd/V1UU9Z2/cu2NJ7YVjV/h1+p2QT5v&#10;+ygN9kNZnkfdDVCQZXTCpE7Z0BAiRkaTIbJ3dB1e5Cj/+O737eJ/Hk+ptZ/+nd9Z/OfGcfCVG8xf&#10;P/B95f0btprdbDbDr507e2q3v1o/6DacMmur++6trmxd7bjSSif5Lj2OJSy2F3DKcuGxGKOSjuvG&#10;+0XZrmIaLIqnNg0V7xuZGPi7c0sPfWnfH/6V9a17QRDPHzfwmoqkIJU1cfbEaVz5qithtx3wcBoz&#10;a6AyWES9uYY4ivHw4cM4fOEQNg9sEwk6TbuJvFnArpErUG2vYLY2jTAKocqqkGuGyxvg28A3vnwI&#10;WzZvwupyHSNbB5DOG4iCCIV8Ba1OLfvUTl+37aof4cJLLlfA2oUa1hYWYeg6Gq02qt0VdP0uRssb&#10;0bDr4H0fLmzA9NpZkagzUd6CTN7ASDSCdM5Ap2EhW85gxB/Fl+/5p5W1bvV5p9c8fu74l4LY/yWr&#10;abPyaAmLZ1Zx9rFpHNh9NUZKE7iwMoXZ6jRyRgGSJCOKIxydO4yu18Gn7/4M3vaDb8O+K3cJicnM&#10;mTh0/zdwxfD+PYaZGXDszvLLeNt++Fmu5/krG8Cfv8D9+ZZMnzv+aCZX2vu6f/3z985PtV91/z13&#10;3Pqq1/+Y3m6WfjWdKe+aOfv4N297y3/8zPDkje84cehPpy991oNf/Zvf3nr1j370wXvvuvPGW376&#10;933PXusrj/xwu914PJ3uv81xm//E74tCZTuTln/2kW986Y/43xu37Lll+tTjCILzbz7x2L2ffinN&#10;B0EQBEEQBEEQBEEQBEEQBEEQBEEQBEEQBEEQBEEQ3x1I0iFe9jzwjp+45j+UB37l8ZXOLdN1G2da&#10;DpaQSDoSJGSYCjuKseT4eMNEGaUUw30rjiifXWniyuIwJETIMAmLlo8V+MhJQvGAKkswohi6H7Vo&#10;Jz2ZDw8WpQ8v1Z9z+su/O3RImE+/cc2tD6y0wwNLvnstgLu+VZ0g8GMAv/4Xt37/DP9bU5TfHau5&#10;/TcWNdy7EGG8kMF9i1X4PPECwLzjYGcuh2HTQDqbwdm5FSwszf/4pnzqHbx8AGzpkff+1OOS7Tbt&#10;MIChKECcDIFxIyuIsFpr6f+1cnAEK/b40drJfFsSUSI4O1fFXK2FxbaDZdvDsufBQgSP2w9cPtKz&#10;SMsStqYzeMWGAq7fNjw75cUVXnbf8TnzByYHv7T1PTf+jPbKH7av/C7MP0E8E77ntsI4jGzLkdrd&#10;FnwvgNVx0F+poDCQhdW0YXcC3H/3QwjjEHs27Ifj24jjCG27hZHCGI7NP4bJwZ0YKAzjm1NfR0rL&#10;oNpdg6bJQtoJwgi+G6DZrSGVN8Tv1fkaTC0DPwqeJJ9VSoObf/8nf+PaxkoTMRQYWQNW20bfhhLO&#10;LJ7E9XteBSlWcOzCUSHl2J6N5eYiyuk+6KqOnRO7oCONseEymMSg6iokBnTXHNw79dDfem4v9ux5&#10;sLA6/9DSylJjx/bdxSiMIesMfhCiVW1B1SRMjG7GXO0CVtvLQhqSJRmMSTDUFLYP78TJk6exbctW&#10;DGzow8qFVYyMbsDc+Tlp08AmnqZz58txY/KknJ6I82x8+KUm6XA6rVpjy44D7yv3H/zK5u0Hbp09&#10;f/TXr7tl5N+NTb7qvQDumDl75J4JZfgd5f6xK/jWWK8XR0HQWFsJ88X+4q4r35bjSTtxZByMWfP/&#10;aOrwT3W6Zz6wcfOea/pHbth07uQDf8jr6EZa23flm367Vp/+xbMnSNAhCIIgCIIgCIIgCIIgCIIg&#10;CIIgCIIgCIIgCIIgiJcrEq0sQRAEQVwe+J4ThFFohaGPcqEfcRgjnTGQL+axNluHa3vYNLkB4xvH&#10;MFAeQMrIIJsqoG7VoMgqNg9txuTgpEjWYZCQM/OwvC5kJuH4zHGosoyNo2MY2twH27VQX2phda6B&#10;k8eOwXFthHHUvXSir5k88HZFkhmLZWSLKZG6Eyou7v/GA8iZOVTKFdxz9Ms4s3BCpPuwmMEJLJQz&#10;/dBkA3Kk48zsGSi6Ct8NoagyVmZqOH3+KM5WZ/7621lU33PCb5565MuZYgqqrsBzAqhMgSQrGB4Z&#10;RKVSREbLQJU1gDHYvi1EJlMzMdI3isW1JaiKjsALkS1mMTI+ho7VwmT/xte+jDfZG3uJOc/G+I7b&#10;77jpxercK25+60de/8Z3/sK/fueHPlvuGxnl18Ymdux/63t+4/NmKp0bHE59YWDwio8DkvR/2bvv&#10;MLuqem/g391O73XKmZ7MZJJMeg8hCQkJEDoSqkJQUFEE0StXUBBfRVFRylWxYBAFJFSpUSABAoQk&#10;pEzaZHqfOXN6b7u9z9nBq6+P3he4CQr8Ps+zcs6cdfbea629zsk/5/v8cqnu+0sFft7pF33juTlL&#10;zrhclMt7s3bV357PaA6sCfd3Oae0LVmfSyeg1wmKpBpnVtXU27IFpaqievLcqbPW3We26XtkWSyV&#10;j2mdsex6huP4laeeOW/laVfcrtMbtaB8Q+MU903fefiJcz7x6U8sP+mM2f+iJSKEEEIIIYQQQggh&#10;hBBCCCGEEEIIIYQQQsgxQpV0yEfSvuu+7BDSuRvKc2NTxS9kE4p191gafVIRHMNAgKBN28fo0GQx&#10;osFqxtx6X6rZZmK39g1a7DqT1p8ulcArCjiehVA+pChDUgEdczTfxqgsYukijAa5SDvprya7WqZc&#10;VL/onosnL/7VQ93bN72XY2d47b9/Mhb9gsQb3/WPlS/78/MPlx+fPPsT4mk1lkcZSUK4qMCk12nV&#10;kv7yRWdmOAQ8DjR5bWhqDGBT9zAeebMDMzx2rtzvNeqrlzdWVyeSCbQnMhjLFOA++jtqeHU6ZGQZ&#10;yZKMWK6IogSUZBnj2aNVl3QsjyJkDCoFqGBQxxvRYNTDbzq61yrMelRZ9QNWA/vm4mrPkyUv/+oz&#10;T+4oVwvCYKz4885o8nNnFNRZM1eEbu5e3fzKRdNOFt/TohPyLslATioqFpPZBFVVwRsE+Ku8mBiM&#10;YXxkHFPnTEZGzWJfz27UeOoRSk1AViQ4TS50DB+GQTBgINILk96CmbXz0R3sgFHQI5KZAHQK7B47&#10;dAYOwegEFEmB0aJHPB2Cv7ISMv4a0hF0eu6/Pvujy72eCoyMD6LO0IhClsHe9oPgeQF+RwX2dxyC&#10;JElgGVb7LEP7pDIYjQ9iRt1cWNw6VAZmwmDWoZgrYnSsF40tk3B4oGswGB/b9n73xM7OfZs/lUid&#10;Z7SYIYkSDBYdpjVNxnDPCAwWPWZOmw6mg8NofAh2kwPZQhbVzlqMhIa1ijqAiqGucdRMroDJbsRJ&#10;p6zF8EOja55+8hnmzHPOUD+Ce/Vb7+I91wF45QMYy/9j/gnr764MzLgmEoqBtzgxadqSHUaT9Y6z&#10;Lr3thVxe8bctOE197fnf/Gd986l7p81cdrXd17wCnIFheMtpA4MpNE+ZJGaSVSf95Zx6o0V3/lU/&#10;/2Q4FGKaJq/+9usvPA23LzA9k05yvsrAdLvDAEdg6lczySSMDoMaqG2e7fEFIi0zzruJZ0O3qEL1&#10;HUa7irknnJUEcJuvuvmCJzY9dc6cRUvPOdL1atRT0bA6Euzf90GvEyGEEEIIIYQQQgghhBBCCCGE&#10;EEIIIYQQQo4NCumQj5zoDTcsL0zEf7p/LDGtPLdDEynsj+aQUIFqxgCe5zDXY9amXW/RlUwWw8GA&#10;3/F7k149PB6K/iItKRZRymv9B6IF5MHBrNPD79TBYshjNBxHTpW1flFRYDAbEVEU3WTaSv9tltO6&#10;YX80vXp2hb+t97vf3d50003D7/bY+RZh7yG3+dXBUMzwXq/LqbLbUk5TqQpcFgP2hDLIMgpc74Sy&#10;TJwOvRNxzHOYEY4n8eSuAzii5NAT1godwMzw2B1JQ1eujiHLkKFiMHM0f5URU4hJJdgYDqKqIA4Z&#10;s8w2iAyj9VeY9FhU5UJHJI4mlxVuE59VGXW4qMgvl/tneiwvDBfSb17w7DPxv4z3t7fh2fLjvSeu&#10;Obw/nLvztf1dZ+wZifx5ySt7XvmtfN9DAZV5vdwfsDJJ/6SKHGt3IDWaMJtE0ZFIldKNv/3F0Htd&#10;I/LxptMbhO+s/5o7ny/AYNRpIZ3kRAruageG+8YxMDEEU7cRC9fOgukFI46MH4LfWolG72QIvA4V&#10;9koMRfrAshzS+SRKUgHTamYhUOUHZ1LQc2QINrsN2WQB1c46jPeG0dBWrVWWYXgVKvDfIZ1JNc0n&#10;63VsrcqpmLlwBsS8gkQkBY/dA1VlsK9/N+o8DYhkQlpIh+d4GFiDVsFGzxtgNzphZKxIRXMYHh/E&#10;gsVz4BOr0N3Rga7s0G8lsaS835u9v+/g5lgkqjokMFWNfgwdHoe7xoHfP/QgZkyeg57BQQxF+1GS&#10;iqhz12PukjkoSHl09QyguWoqgsNRxNNRNLXVaCFPRVYwe/Lcqmcee3rGmeec0f5R2oTvVMipexdv&#10;Pav1ko31HQ9uGPgAhvXfDAb01Uyq78uU2EZJZcCq9is5XvhpSUy0K5x3TUX95Nmh4PCRmfPk32eS&#10;vm+pYuyXBqN32Yy5M7mO/YfSsfFDr6qs7TSnp9Ifj4xPFPOZ0g3fuvfPnoppa3Ph7iM6neAWBMcs&#10;wFgQi9y8msZANCPK7kB9HSKDb/x8ZKhrz8Jll76QTo7t0BvzUd7mhcqM5FOxscMGo8Uwa+55Vzuc&#10;ZnW4f5jxVrU4KwK288tZ4w9yjQghhBBCCCGEEEIIIYQQQgghhBBCCCGEEHLsUEiHfGTs+eVnheDL&#10;2esdIntjLCvaXu6LaVML5UWYdDxOc9kx22dDQS0NMaz8eLnPaGIeOzhv9ltX3XKL8toZZ18ynBbr&#10;CrKE1Ds1TGa69FDNOthtJhzoDSFdAgQwyOPob795loHNrEdvZMJJO+mvJruM1f1hCVO8Lr9DUsv5&#10;pXcd0vE88lCpee3Fn9obi9rf63WtnO4sk07AK4Nh9IXjMJR/2A8GBkYrvwGzwGOW24qlkwMYcNiQ&#10;zKVgBYuievR+KpDQnk1AZhiUozdeCGixWbS+iVweAsPAZxBg4rhyDghTXRasqHZr/TpOFWvtxoEZ&#10;lcb9dkH3eEzNdumikfblr2yR/n/j/txrf+5L3uI5+/Y/Tj0LSvqrR0aKKwYTpRWh/NGwGMcinNza&#10;EzcbeGZ1TYXLJMFtMhmjuOOnc8v9jV/5wuB7XSvy8WQ2Wqt0rJ4zm43w1Xm1fa6WkzOJPIxGIwLe&#10;WlgsFqTCWRRFEelcEmadGc0VU9E5fhgj0SHEshEtKKNCwWCkDwF3HfiJ8heihEVL5iEdy2JiKI7q&#10;qiqYHSYM9wxh6fIVGOuZAFg295eFn1XfernD4YTL7QHLcBg6NIp9R3bDanZgIh5BQcwjkgrDrLNA&#10;VEqQFRklsQSznsEkXytMRiMmwuMwGsxoaW5BaCSMxukNGBzsU/cPH/zd/+YGxxPhkftu/Gn3qkkN&#10;zcWCCG+NC4nxFHxeDyS1gGQmCYveCkkwYjQxhsSuGHScEc3VLQArweGxIy+lEZ9IgmEYsCyD/sFu&#10;dESPnAzgIxXSeadCzrt1+busunPMbHtp0506veHu+SeceQOkKd8Fa6mbOf/cx57/w+2nN7XMXG4w&#10;fObxZadcdvvu7c/c2tJ27kXJ2FilmNt2pcIu/I3RVWGR47E8B5ENNLStA/Cb8rjCodHBSXMX4O1D&#10;bxnMFlOGBbvManfrhvu7q1pmzTziYAzu3sM7/vinR+/+wqwFHVdEQsk1HB86b+6iq+4d79758psv&#10;3HlBsZDLzV5w3lMmi9dZzBdyyWT3A0N9O78dj4wFP8j1IYQQQgghhBBCCCGEEEIIIYQQQgghhBBC&#10;yLFFIR3ykfCzL3zR4u4P/yKYKFw8GM8jLwEei16b2mSPC3MqbGj2mHZnpMLP9qZyz2x47rnwX+Z9&#10;HoDHLriAszLclT3pJPpSJWTFgtZn4XTIFhToSiLMPDCQLYIrV1l5J9QxkSuhEE9jqsfdQjvpr3wW&#10;h37vaARbe8bgN8mrVgBb3svxZ/7poeEz30Ow5/tnnz2p/LhEMC+QVeBINANZAVo8NkRyMliF1d7n&#10;EHh4jXqkc3m47RZc0FKFlAQUSkdzNLKsQlRkxAsiGJZFvd2M7DvFOCotHlSYBXCMKnHAyIwqT6og&#10;y29UmITt5X6LQdcfSid2L9r0SP69rxhgvzWi3HYrnrz1201/NG+uXyzJ6XkCx5xb7mPAe6Equnyu&#10;oBZLpRAHpsMkMg8GD+/VkmiN7+eC5GPJbrbXRFMRKIyMVCiDcgClVJAgFkWYbUbUsH6AYXBw1xGI&#10;sgiGYRFOh8BzglbJJlVIamGZcvCxIBUQSU9g8ZQTUCwVsKvrbbgsPni8bjBGgGF1sDhNCHb1oa1m&#10;Ona+sR1FqahV0jFZ7M47Lrv5LKPBBL1Zh+hIAsloCoWsCLNVARRVq5YzlhhGSS4eDbowLDiBh8Po&#10;RFEqICclwcGAymofzFYTFFFELpnHrr727YlUpOd/e39fb9+19ZS1pzTzeg6de3ogcByWLV2O8HAU&#10;J807CX/a8QKimQjypRwiyRJm1c0HwyvYvPdZzGicjrUnr8VI3zhsbit0Bh7TmuYggnQ5pPOjj8re&#10;K1fGKVfIeQ+HXPdBh3TKSsVC+Yv8e3MXrVOtrpm3ZdPSqvnLLn5s52u/P8dkefJGd+Npd7orOraZ&#10;LMXfhsbxmVQi+GAyEoxWVVe4i07Tskh4F5zuSZ/4S0hn1qJT1vWGcsgX+QWSrMiqxC5h9BwLcNBZ&#10;qib3dBzCYPcb9zo9lZWt08++w2DOP9U4Zd0XRkeDypvP3XlhqZjLzF1ywdNGW93qbDwoJhNdtx3e&#10;99K3P+h1IYQQQgghhBBCCCGEEEIIIYQQQgghhBBCyLFHIR3yoferdeuaxLz6q7eC+ZVvBJPgGQbT&#10;3S6cWO/TptbsNr/m8Ll/vK8xu/nUL95bnPUPJuyQudmZQn7hWKaArkQJNdajAZ+tqThae4OY4zRh&#10;x1gcZp5HUVGRU4+GOoLZIvoiacxym6fSTvor1WUPOw1ZOAUejc1TFh7v6012uS8rPzozkjtbKkGW&#10;ZDQ6bRiIZWFgeIBltPfVWIyY6bPD0ViDQlPFd04Y7d9dUKSawYlwoNxf5IVmvYoao8WkY3kukowl&#10;+2Uw/eU+o06I6BU5yev5kTEpf3DG1Kak49s3K387jmMRlrnl5l4FN+MNAG8kb/HcU35NPLKGORTZ&#10;woS8qrqmZUhlPldSbZUp9RhcjnzMmA2mWoEVAJGFzq2DVJJg91oQHU3AG3Di0K5upJN59E10I1tK&#10;g2VZrdpOtasOO3u2lT/d0Al6pPIpGPVGuC1eSKKqVZGxGx2IJqKoCPjA6zhwAge9SQeW4cu5HxTl&#10;LASdQaukM7Ox7cJAIGDwVwTKKTRtDDBKyOcLKPAyHFYn+BCPTCGNCnsVPDa/FgTScTow4ABWhlXv&#10;gMls1q7jq3GCF1iMDY7i7bH2B47FXT040PnKYM/gZ+sm1aGqsQJ9+wdgMJqQTKXRPXIYrXWt6Bg8&#10;gmgmrAWYQqkgTCYd5tTPR1N9A4IDEVhMFpjtBi0IlRHjqLdXLBN0BoNYKhQ+Ijvv8vf4fnvrJRsv&#10;73hww/3HaTz/o91vPff9+UvOFOy+2bfmkol1S1ZteGT7lt9etMTdfGbbkkvvO7DtN+sra5ZdVpJ8&#10;96RDh1/KifwFDQ3VFZzRAoilU1avu+hLDqvZsPrCG6pKQ/0IDvdBZXhOLSRgclXBX12P8VCc0+mU&#10;ocGu9lcWrvjU4+GxqHnOCTNzo+PMWUNHHj29VMylFpx4yWOyaFyTjQWRTvf+gAI6hBBCCCGEEEII&#10;IYQQQgghhBBCCCGEEELIRweFdMiH1g9XrGktj90A4bFMTp76xkQKTsGAZQEnFgSc+/Uu8w/K/T85&#10;9PCmX/4+JVb+DxM1cMwlg7mSYThXQFSVoKaOvs4yDLoiWSyv8GNGlRv7OsfAqgDPHq3MkhQlHIqm&#10;MCnvmZG89ev19bd8b4B2FFALaaLHyKLKZkRhNFh5z5eutV1z912p43Gt/zhlre9kt/+T5ef5ggio&#10;DEqiivZYEjqOgc9khigfzdI02U2o9TjLNXOGug8dvHvZA7/SKiqd8HfnzCe+zV77+uPqL09v/5cG&#10;YcrVdf7yfPm/ciDkI8NmtNTU+OthsBi18A2r47SAjMmmR2wsifGJIMx6C7L5JBLZOBxmJ1iWQ6GU&#10;g1FvgqIoUBQZEidqz6sdNdje9SpWLTgJfrcX2UIWvhoXSkUJwaEQTFY9JFlEOpZDVVUA2R0ZrZLO&#10;qrYll/MMD4vTiHyqiGwih3A8iApnACWpAKgqwqkJSIqMYHIcHHhMCUxFOBmGnjdiVmsb3j64G6eu&#10;Xgur2wzBIGCsbwyxXLjQF+7fdCzuV+dw1yuxsagaaKhhHB4beFaHbCyPCp8XnYMMoqk4zMZyta0M&#10;zIxVq+4jMEZUV1SBlQX0DA1AJwjw1blgthlQVV8NDKhGl8mxDMCLH5E9dd37POa4hXRmzj1xZTIR&#10;jc1ectpVb2157Mfjo/29f+lrmb7s8prJM70QR+/mePu12bRyztKTP/3g/h2bPj1FvGzftMXrv2/W&#10;s7tefe75pdPa5tcNh2OwWY2orq3BtmffYDZ89ca7Tlg0GQf39yM6NoLqxikIBuOw+AJg9DZMnzUb&#10;4WgavJrac8bFNzx58O0jpyxefWo4OBa7KBdvv2+k7+DWJSdd/pQim05NpkYBLn37wT1/uvkfzUPQ&#10;6ZkVp1x86/xpDffe9r2bx47XehFCCCGEEEIIIYQQQgghhBBCCCGEEEIIIeTYYmk9yYfRE584YzIv&#10;cY+W2xsDyambesNY5HXimnlNpdXN3u/Nq3cvW77xFw+W2y93psT/aYovX3ZZrViULjqSziBWUFAE&#10;g1qbSWsMwyBVFJERAaeOQ7WeR1QtgdNqOTBgoSKcLyCdKvh1vOt02kxHReKRweFkGpt7x1AoSC2X&#10;6kz/qIDRMbHCU3mNLi/XldtYOocj4TSOxHMIF0ooykBWUlCUZa1VWY1gvU4UnObfLLvttvA/u77R&#10;cbPyrw7oEHI8eK2eGkEvQNDzSEUyYMAgMhRDNlHAQOcoEukExmKjKIpFLZTjsniQzMWRzCVgNzhg&#10;0pnBcTwMglE71m61a2HGl3a+hCWLF8PvqETn7gGEBqKY1FYHQc+hpXW6FsLJpnOQFClX6auZumLe&#10;svmNU5ohl2TExpNIhtOQUgI8LhccZjv29OzRKudwLAeeFWA12nFktAN94R6oqoJoNAGL2QxFUWEu&#10;hwGzRSRLITy54+nnioVs/FgsXSoVDbYPtB9Kh8oVhRjojAL8tW4IJgG1lbUoiSX47RXa+Ex6k/bI&#10;MTx2d+zGeDCIvlA3WIZDOp5DuZRQd0cnZsydjQqr9+SPwuYuV8QpZwnfx6EzWy/ZeFz+Tzhx+SnV&#10;DNf09Orzbnl7sCdx9QVfvPNlo8lqLPdV1zZP99Wu/A1vqL8mmRh7m9dlNpYrQ+Vz3HkLll/0w3xy&#10;79dG+kJzp85fsdTqqcGRfbv1dpsF/b2DMBoNkMUcnt/0BDr7onj0wSfQ274DFVXVOO/yi7B2/Xk4&#10;8/w1GBoO4cxTF2L9JZefncnbTjFaPShKrDeVTLGZeO8Ty9Z85llVNpxaklXw+sKd7Tue/s9/NpdF&#10;y9Z9LhYzffOV1w7/4HisFSGEEEIIIYQQQgghhBBCCCGEEEIIIYQQQo4PCukQQgghHxNmnb5WYSXI&#10;ogRHhQ0MyyCXLmD31oPaY8AbAM+xSOaTqLRVocZVj4CzFm6rB+FMCHkxh3Q+hUw+BUVVMBjsQ72n&#10;CRa9DeMDIdRNqsbh3g4IZg46Aw9XhQNGixGqrKKiIgAVyJ7YtvjTAqtjSnkR4dEYgn1hDHUHoWN1&#10;0DsYbO/YhnQhCYvJpgWALAYrcqUM9IIe1c4qeGwe5PJFVLlqYLYbkU3mtEBlcCSI4Vx447G8k28e&#10;2bs5EY2jkCnC7XeicrIPyVQSfp8fFW4/8qUiXGYX7AY7qp3VmEiOo7VmOnonuiBKRXicbrAci2wy&#10;j5NOXYV4KIEae8XCj8huez9VdI7Fsf+UovNeK5icFlkq8BWTpqPj8FjdsrWffszu8vkEgRcWLF9S&#10;9FdXYdm6K2/tOfTKj9wVxsfzmRTSGf78aXNWrm+cXNX17IOb0HbCKZizci3kUgGFXA7JTB6szop4&#10;JIRHN70IT1U1qppnIBiOI5EtQZJVpFIFFAtFlHgeerMOV199HmYsXITO9nYsOnkVTjrzS7+xOupX&#10;jY0MQJbG79v9xuNf/kfzsNhc9nlLzro9l3Xe4/RXpiomz5xusjhMx2O9CCGEEEIIIYQQQgghhBBC&#10;CCGEEEIIIYQQcuxRSId86PxqzRp7JCI+0BPKTys3TuVxQV0AF7RW72uucZ+26OH7b3TddVfq3c7L&#10;xuuuSOSK/pFUERFFho5hsT2V0JoADtVGHpVGAdOcFtSaBNjAI6IUtDaaL0JUgLFYEvp04boXbrzG&#10;SzsKaGul6QrWAAAgAElEQVSo7/FajThYSuKV0QhX9HvPOh7Xeevr10/ysNzVkUQe5bYvmsMfe4JI&#10;S6IWPggVRURLOUxtqtJaTFbAmrl9pkbH3cdjPIT8u7PqjXUOhwt6kx7x8RTGh0eRyschSiXkc0Wk&#10;cmkIOg6pfAJ2sxMeux+Tq6aha/xwuRgMeO6dqjGcoAVjbGYnvA4fssU0wtFIuTAJIukQrA4zMok8&#10;4uNJgAEYjgHP8ZAVSZpXM/1T4FToTToM946UD4HJYEA8E0c0HEOumIdFbwULFgbeCJNghtPswpRA&#10;K+wmBzpGDqCxthaB2irtHOWwz2j3OELZ6Hj/RN/mY3kLukb7NoulkjZ3X70LvI5DScnizT2vw262&#10;w+vwQsfr4bS5YTHatABRURQhKTJsJgeGggNgoEKWZBitRvA8D7aoTvqwf1BaL9m4olwR539xista&#10;L9noOIZD0uza9viNIz1/bH19809Pneh+/cnEyBE1kzWc1jb30i6Xr3Hlxh9d0fD6Mz9cGpkYHV12&#10;zrfeio4feb5l5tTdiYlh7NtxeHVlXWuzJIno3fMGKgIVmDarFeW/s6kULrn6Gpz4iU+iZWozTlm3&#10;EhdfegbOvuhMOL0O1FY58MZLr8Ff4cbgaBLZdBGvvHYAO7c8j9VrVyoOmwmDfaOV+3e8Am/A9+ze&#10;Nx/77N+PXW+06GfOX3t9c+sZvaKomz068tqClx7/hv2J+78+K5dJ5I71WhFCCCGEEEIIIYQQQggh&#10;hBBCCCGEEEIIIeT4oJAO+VApbNnKi0Xhnh3DmUUjuRLKbV6VG8un1z0zqcK0tvneO19+L/M5eN11&#10;fjOju3wgmUO6xMDFCMirMjiG05qT4THfb0OV1SwyeiHV4DThxCoXllkcWhNUFb2JPJ7oHUd8PNw0&#10;V3LcSDsKMFgsQ5O8lnEzK+CZzlF0jCTOHnvgd+5yO1bX4HmBGTjQd0s+mXf1xrMot0PxLHqyOeSg&#10;gC1XMxB4TK90Y1rN0Ta9JZDpiqeuta27OH6sxkHIh4nDaK2pqgpAZxSQTRVgcZqQy+bAMgJMVh0a&#10;auqRL+bgsLhRkkpaECeVi6MoFbQwSiwdRqaQhlFnRI2rAf3hPoxFx1CUijAbLBgfDKPKWaWFUcrB&#10;FMEoaKujN+oQDoUwqbJheUNtg8dXWYlcMg+DYIHTZ0OmkNXO0dHTDZPeAr+jCpliGiWpCJZhMZ4Y&#10;xb6+3RiKDGF+y2K4qx0Qi6J2boffhlgkio5E30NiqSAfy9sxOD7w+lh0JGd2mcHyrLZu9TVNmDy5&#10;AZ2DXZBlBeUU0mhkBGPxMfQGe7Dl0PNI5KIwm4xwex0YHx2FVJKRiecgMyWYeOMxD6f8C1x+DC55&#10;zKvpFAs5aXyk90j34R2bd7/16LnhsW1rS+mRzlw2bef4+jumzjhrq05vcj7yixtOltMdT1ZNPe/X&#10;ldUB64I1Z4FhFLy+9XXMWLgA0fFePPTzX0DKZmA0GdGx6zW8smUnJkZDkBkORw71Y2Q8ju1vtKNj&#10;z2E8+eAf0dO+A7IkIpdI4a4fbcTjv7lLC62tWDWPrfOaMDI8jvqpC3JH9j37xVLxr/tUpzdysxes&#10;2TB77vpOVTRfl0geuap916NrgiPde471+hBCCCGEEEIIIYQQQgghhBBCCCGEEEIIIeT4o5AO+VB5&#10;/pf3fX4wJX3yzWQOi3wera1s8fx8bE7jBf6f/zz0XueixFIXF+KpuolMERxYKGDAMxwsrE5rU21m&#10;LK32gqt0P51n1ava/G7FyjIwC6zWLAKLpCghWijh1fE4BN7w2cSt3zv5476rFvz0p8ONLnPnJKMF&#10;GbmE3TuPNI7vPvjZcjtW17h12bJ1kXR+/d5gCAOZrNbGszkUGSDJAnFRQoPdiAojj+q507XmmNYw&#10;PHzw7fe8Twj5KDCabY4Kp8/h9DshlSTojTyikTBqaxvRtqgZzbMb8PLbf0YyncFkfwtURsVEIojh&#10;6ABUVUU8E4OiKpBkSasUY9FbkBeziOdisBudADjoDAIWLZqvvT80GMPEQAwWhxHpSAbB4ChOmLZg&#10;SVVVNVQV0Fv08Na50d89DH/AjXwxi6bqRrisHhRLBcyrXwqHyQ0dr9OCQU3+ZiyfvQKBQDXymSJk&#10;SLC6TBjpH8LwSD/2Dx36/bG+TaVivvh2Z/tr0aEo8qkC8ukicukC/PaAtg7hxAQKYh7JfByh1Bhi&#10;2QjcZi8m+6di+eIToYiA3ebR1kUsyeg90oO6qjruw7yd3qmAc9kxONWxCPr8j/o697x4YO+TbaXC&#10;wFekYiIlSZiiM059ZuGyS5/dvuXxu9KjL9/QMxBvKhYlTFl8Cj6z4Wy0TK4Hp7dBUVREUiWkguPI&#10;p8Yw0rEdo/092P3qaxjoPICSKGPPlhdx8K030f7a0yhlJ9B/pAvhWAa5bAYcp4OrsgGsIMBb48Nn&#10;PnsRXI78U5Hg0CC0cI6BnTF35YVLVl51sCR67s0WJzb1dL88te/IjieO97oQQgghhBBCCCGEEEII&#10;IYQQQgghhBBCCCHk+KGQDvnQ+Nkpp9SMjUVvGosXsKG+Dqsn+e4rN31j/Lrzr/ty/r3M4+HTz3CW&#10;myIqnz8YTiCYETFRkJBgFHhYHRbaLVqb4rHCYOIKxWL69uk/fGxTo8O0ucVuxFA6q7XuYhb5crUJ&#10;lcW2nnFs6xwxygz3281fvWlGuX1cd5ckiarNZ//dnEmVMDIsdgxHkAmnrtfaL+6Z+b89f3kvOFjd&#10;3YWcpNsXymAkW9SaDAYlli0XL4DfYIDbYoDAMHjgsT9rbWx3e6vP4tt++Iqr7jx45ZX+YzNbQj4c&#10;Ap6qhVWBABMbS0Bv1sNf70ZdTROK2SK8tU68uPllDEb6UeOtR2vdVBh1JjgsdgicgKJYBMuyWjWd&#10;csUcl9mNGZNmYk7jPOg4ASW5iP7xLuj1etg8FhSyJeSzJa3yjKqoGBzqw2h4GAtmLawvV54p5UUY&#10;TDrs3bUbOgswONKPeCaOI4NHoCgyRKkIUcmjydesVfFJF9MIJYNIxFIwWHmMDwdhd9nQd6gXclHF&#10;7sF9B2LpyL7jcSN29x163mDXw2QzQtBzaJgZQKCpGmarAJvVDr/TD57lUeepx/zGJVgybSnS+QSO&#10;HOpGIplCPldANlWuVgRU1lQjmAoFP+Qfmf+pAs7EP3ht8J+8t671ko3HPahTLGTFg3te/PFg39ap&#10;DDJP6nQ8MmlltcM1Z5cg+Ne1tXo7CrkckuEJpIoKRMGI5oVr4Gucip7uIaRzBRgsftgclVBVBayg&#10;Q+O0NsicHtVNzYDODKunEYLBiWwqgcHObtir6uGqnwu9sxIv7xjEwFgKVZMCOOPMU+etOv1TN5x2&#10;/nX3nbDqC725rPXhfDaRjIZ3zT2w67mv5bLJzPFeD0IIIYQQQgghhBBCCCGEEEIIIYQQQgghhBxf&#10;FNIhHwo8LzDIs7e+NZTyT3ZYcfbUysd902q/WG6tN28qvdc5rF6y+AvlJgn6yTtHYyjIgMgysLE6&#10;CCoDpVxlB8BMtxUxqbDJ/8Mf7tp62+cac2ZT7amtdVgTcGqtiuUxoeQxlM+hKCkYnIhgZDhc2cbr&#10;f11u22680ftx3WECU3ypurEiLPAM4qUi/mt7j7vcOgcSPx373o3u93veX31ugaBX2DtLGamhPZLC&#10;WK6E0byotTAjo6hKcDM8WB7YMhLFzYc78WRHt9bu2HoIkbTkSMSka/Np+Y3ez191zrGdNSH/vhr8&#10;9SdYzTbs27sLqXAG2WQBBrMeh/d3QiyImIiE0Fo9HSa9BUOhEZj1NhwY2KNV0jEbzKiwV6HGXQ+v&#10;1Q8VKnrHurD65JVYNGMxDIIJVqMD8XhSC9/wAoemmQFExmIY7wtjcKgXHpenXMGH8VR6YfOYERmK&#10;QxaBTCoLMcOgIGYxGh/CULQPo8lhHB45gHQ+iUQujipHAKJSwqzZM+D0OmB32FFR50Hd5HqEoiM4&#10;GO383fFa+N1dex/u6jhSLFcHSoYy4A08FEnGGaedhSqfH23Nbbh6w+extG05mgKTEIyEsGjefIgo&#10;oGVqIybPrIPTb4dgEJBKJDGcCb/4If+Y/KNgzR8BrARw4d93dDy4oR7ABgCvvstzvS9Od2XluZ+6&#10;4b7WtoUr//742YvPvmXanBM3vL1903nJ+N51DrdjzOWrYTv3H1j+xAOPTM8mE8jEwnjgZ7/AU7/7&#10;A8b7u8GogFIqwGSxwVHRBMbsht5gwrS2KaiuD6D/8EGces5aVFX4wVs9cNVMgc5ggiyVwHEsAg2N&#10;cLjdiIUTGBhJYGgijcrG1uYps875fn9v+op4LFFjsctf3bvzkaUso8qrzr7u/opA84K/H3tloGny&#10;1JlL164584r/U13XOudYrRchhBBCCCGEEEIIIYQQQgghhBBCCCGEEEKODwrpkA+FZ85YN70znL8w&#10;kmMxy28/wDoKn6+75eZCub3X8W+99NK65Gjoi+W2azSKdElFRlLAgYGe4VBrNqHFcbT5rHxqnMl+&#10;786TTnL4JibuTwbj07f0hLC02q+1JX4r/OAQk/PYmUvg+b4Qtrb34WB/eH651eudv+i++x79x3GX&#10;rf7Fb4caq12/87ltEDgVbR6j1tA1vDTVnXzqyDe+Ofn9nDfXa78mnZfOHUnnMZwVMSyKyDCK1hRV&#10;xXSzAxc2V2vPu8QUdAwHEdBaVyqHnkwRvz48jM5wtmkoWNy065JP39Hx7fW6cjv2q0DIv4+2mslL&#10;BU4HURKRSxVgdhgRHIhCYIwoFSSsPmEV/I4qTCTGEM9EoCiSNnafvRJGwYxMIYVIOqRVtImlw9jR&#10;vR1P/PEJeCpcMOlMsJqsqGmoQDKSgaDnywVzUFLSKOTzsBidUKBAb9CjmC1BlhVkEjkkUlEYeZtW&#10;pcdpdsPAG6HnDVrlnnJJrFQhpVWpsertmFY/HelsEoqiQm8WwPFHq2Yd7jwkDyWDDx2vhc6kE5H7&#10;N//hvnQ8pYWLLA4jrB4LIiMJ1NXXYXwiiIGBPgh6AdFEAgsXzYUiqah0VyNQVwWjVQ+WZfDGS69j&#10;d/tOdEX6HvmwfizeqXxT986fSQB3lfNfHQ9uOLvjwQ2v/LPjOh7ccH/HgxtWlPMyAH77N13LWy/Z&#10;WH8sxtY8bemVweHcFXNO/srLK0699OsWm8tWfr26fuoCcLXfclUv/T+nnbvh5uG+Q1uPtD91ctWk&#10;puAJZ1wKo8WN0e59KOZT8Ps9mOh7G6VMFKl0BulUEizHQZYkFNJxFNNx9PcM4IF7fo5tTz2IZzc9&#10;heDIIORiDsVcDgzDIptOo5RJI5vJQi4VkcnkkU1nEQpnMBrLY/7cSWiauUDVCROf37fjuTu8vkDj&#10;6Rf+5+N2T/NlXv+sH/3tnNrmnHjG2vNu2t06+/zNoyPKN/QGLwVLCSGEEEIIIYQQQgghhBBCCCGE&#10;EEIIIYSQf3M83SDyYZBMKReH07Lx9Ck14uLZDV/xfv874fc77GK2dOO+0JC//Hxb9wQCNiMGgilw&#10;LIs6vREzXBacWHu00EtCKd7zZn1L15yJwqM9wcQJXbEsdoVzmFtdofVfMq0JCtOD3ZEskiUVA2IW&#10;jw6KOF1WtH6fw3xOo873m83XXnvFKXfdVfy4bTbPjKYfzx2OXPTCn3dXbg8mtNd6o2lc1FJ9Qo0k&#10;vbjvS1+9PeG2PrzillsS7+Z8Pzv97JORx7cG4xl0JfOYEGWIDMAyR/OGHkZAq8MMj57DXJcZfgOP&#10;dF7EWP5osSW3icehUBTjeRHP9IhY1VLFn+BxXJ87rFSV+2PXXHe56547P3b3iXz07d97gHcJtgUm&#10;3oa6qkbYPWaoioJ0LAcVEmLBBDx+L/juYS1cky1kkFHTMAhGrZKOKIsoB3z0ggGSIoFjObBgMR6b&#10;QGgkBpvRhkkt9WBYBhzPaQEaSZQxNNYDs9GFRDoCk8MAvVmHZDQDnUkAy7FwGL2w2MzoHDqM/lAv&#10;3BYvmPJnGiw4lke2lEGlowaR9ARGQiOo8lfDZNFDFAtIRrMYHe/GQHp8Wz6XGj2eN3FL++u3nbFn&#10;5ycXL1pmtXmtWsBpyvwmvPTMFtgqTLCZ7DBbrBB0HHq7+iHLEpatXoJSvoRUNKvVZotEJzBaij4z&#10;Eh586UO84cohnXYAdwJ4quPBDe/qu/svOh7csK98jtZLNl73zrnKj986FhV1jEYu7qufVuSNRp2j&#10;YvGt81c033rCqqt2zZh7StDXsgJGTlRqW066uW7GudcPHt7yR7ch/uJZF13+yecbJiE+MY5cLIJl&#10;y+chODQb+/YPo8gYEA0Fkc+mgHJgTcyhkCggNdGLiupqcFwDQoM9SKdS4AUDFLBQy+8rB+F4FnJK&#10;BcOyYPgMkjoBOh2PeNyEKfXVOOfMBaMbf7rFeuk1P33r/Gs3LqiqdMr53e1Yvu4c77wTTr/SZqs8&#10;UeAty02WaTXd+99WBYtHrWus7c3mTcck0EQIIYQQQgghhBBCCCGEEEIIIYQQQgghhJDjh0I6hBBC&#10;yEfcJy+5fNbl8841szyHqrpqMOUQgajA6jZjcEACVAbxYBK1VdXYvn8QqXwCRr0ZhWJeC+WoKrRg&#10;Tq6U1SrcyIoMVVVQkPIYDwUxuboFuWQBDp8VOqMAXgvpKFiydAV0eh3EvRIqKyvhcLqhNxiQS+bR&#10;daAXoVQQiiyjfXAPCmIBXpsfqqrCbfbBpDejKOYxrbYNe/qKmN08D9lsDvFQEpNnNGk3rPOlI+hN&#10;jjx8vO9eMhkdndUy92q72X7/HPN8Tm8UMNodxKrTVqDzUCdGgkOY4ZsDNZLGzDltWrWd8ntkSdYe&#10;D+44jO7YwNtb+9/87Id8p133TtDmf+WdcE856HNn6yUbZx2Lgb3yp0fucXoqN/Ecz4cnhkcD9VOm&#10;VdZMPUfI6c8+9NpmlWVZefhI+0jz3KWB+mmrPjk6FsMDv38ZzqoqTG9rgd05D4fau+G0+bHizGko&#10;ZXPweB144fntGD60C8lEAiVVhk5nwMpVi7H8pCX47nd+inQyCqkkwWi2A3IJRoMRmVQKOqMJDM9D&#10;ZzJjybwGRKJ5JGIp/KlnCL09I4H6+Zfc0dhQLUcH9mx97a3DGR1vPeVg//AUlg/8LBqKvVks9tyT&#10;iA8/m8skRs1Wu298uLfnWKwTIYQQQgghhBBCCCGEEEIIIYQQQgghhBBCji8K6ZB/e7fPn28XZdvZ&#10;NRYL5te6HrzphGde+iW+876GffsJK+dPcTguGUjmtL8jkgJdQYVVLyAqKagx6zHLa4fBLPSW+19W&#10;Qz+Yu2v/LV2xwrnDySISRRXx8g/TmaOVclxOBy5umwx75xBeGokjI4kIywXsCSW1fmFfFxwCf/FC&#10;m5fdsf4rVyzcdEf+47TjZn7ik6N9+7v/c2ZL9X1/3tujfd/obSb8aN8ATAJft2aK/2cn1Hm/MHr1&#10;NVv2TISfLPevOHlF+Kmtz8cPFtlUUh2RW3yzDTWZ/GztWIX5w2BSsr45nkX5DpTeqaLjYISj17Pb&#10;sLzahZr6qsJCp3EwEk83OViO3z8U1Po7hsI4GM8hVRTRUcggckBE+3gcbZXuC8v9klGS3F/60mcm&#10;3X03VdMhHymCwi4ulgowWvUwO0wQiyIiY0m4K+0w6Y147dXXIcvArGltmDd1Pt46uF2roJMrZmHS&#10;mbUATTmYI/ACJEmCLMtaJRybwYGiWEQ2X4DZatRCP8WciIKiaGGd4Mg4ausbUOGqAhQWRpMRhWwJ&#10;470RyJICr9WH9t590PEGSLKMYHIM8xuXoGvsMDwWLyq9FTBaBUBVkE0XYLYYkIgkYbGbkU3lkU7n&#10;Sr3h/sc+iHu1r3P37+e0zhe+lrn6V7W1jZyrwgqOY+F2udHQ2KBVEMrGjSjkc9CZgcP728GBR0dX&#10;h/j6yM773h7Zf32xkP1Q/x9wLAI6x/Oc8cj4xF+ejwwcOQSg3L7j8dfU1DS0nZuIFs5787kna2PR&#10;CegEATUts5DOlbBzyzbI+TSUQhyZbBYLTlyOmhnzMHRgEPlsGpn4mFYlR5aLmHHy2Vhz+mpkijI+&#10;9fnP4Ce33o58KopsKgrBYEWxUP6cOcHIJUi5NDrf2IXRgzvB641wBxpQ01SLi9Yvx8ZfP4X2l57m&#10;CpnYSRabNc1ywWfyhfGnRwcPPZdOhKN/N7XUsVojQgghhBBCCCGEEEIIIYQQQgghhBBCCCGEHF8U&#10;0iH/9mZOmTX92Z2DU5ZWueK1XuH7vzy9XX0/Y7515UqD32C4PZ4pmfcGj/7etSSJ6E6rYFQFdk6H&#10;qR4Lmn1mOW1gry/3Nw/x8xhWd0O1QcWhSB5JWUWb3YJzJvm144NS/uVoLvnzOdXOH0oc17C5bwJD&#10;ioi9hYTW39+XwVhOxE0Xnnxhc0Dk31q8/lOLtm/6WAV1zvn2tx/QXXFFM5f03lT++4n+CcRVEXJB&#10;we49Mcw7MjHtM7NqpzXbbdeU+3v6xqU6XcXEQiMXNfEBUZJkc5I31ZX73sqnjALPI8Ky4MuBAYaD&#10;m9FhusOqXWtNvRfTA668pcr2qfWPbXrhpukLZpes1tq6Oa2nl/v1dTVLpH3ddc5IGM4UC5YBdgSj&#10;2DNx9H51hz2XXrR0avlH3l/9Fy4ZIcdcpcO7yGqzwOIya9VdRrtDUFTAxpiRyqbgc/rgcrjBgMHY&#10;xAiyhSxqXQ3oDXWiIBW0cI6sKNBzBhh4BolsHFaDDRX2apgNRtgtJgh6DgyA3gODmDSjDg6vFXVy&#10;IzKxLIaivZiz/HwwHAuxKKFUKqKQL4d7clCgaBVz9IIeqVwCHaMHwILFeGIUZoMVe7rf1kI8DqcV&#10;pVIJ5VI+I30jWsWdw7HezcVCNvZB7Zg9Hbs2Bvx1nZ9fe/mvZ05qa3U7fVpFoUQkAbPVAqvThLHx&#10;IexufyN3ONi7/dBE1zOD8dFHMpl4kHb1v05kYngYwF3l5vZWVc5eev5diah0fjwcg3fSTKyd3YrN&#10;Tz6LYF8neMGEnq5+LDttDXoOdiA+2ot8JgK9yalViIpGYtj6Vj94kxHhYBRyKQ9ZKkGRCpBFHnqT&#10;A2I+C1kFJFlFMRtGKZ/AjGVnYeai+dBbjTAYeNRXu6AX2nLBwW3fObDriZ8UcunCx/X+EEIIIYQQ&#10;QgghhBBCCCGEEEIIIYQQQgghHyUU0iH/9pw6n3TqPOtoFafeWvmTn3S+3/FW21zfNBfklQejcQxl&#10;jxZKCasK6gwCCjKHWpsBzR4L0krx0Rxv3Fbub66qe+v1rmH9/tEE2rM5zHLasWFaDVgTq/XvthbX&#10;f/pXj8R+fu763rkVtgd1qjL1cCyL/Yl3KvWoRbw8MQHDU6/gP06e9wl9S4Xu1pNmX1buu2XL3sTH&#10;Zfc98OKL351b22IuPz8t4Lh260iSGVNLKCkitqcn0Pd6Auc0BLT3towk+CMTmepFFY5qXmXBM0Ao&#10;dzTXdDiWRKhYgh0sJJaFleExy2HFSXUerX9mwFUwWA2fcnzzG4/9+ZvfKL/0+jtDeKj8zwsb7/Ge&#10;3+hbF46lPp8bGlvw0u4edAezKJbTOuUf4I/HcGEscU3P5659a9K9d30g1TkI+SA0ugMLp7dqBam0&#10;ii+Cjtcq2eRSBXCMgLb5reg5OIDeoX5s734N2UIaM2rnodIVwGCkD0adCS3+aRiI9iKejYJjWdgN&#10;DtR6G+Cy2Y6eK11EcCAKTmC1sEo+XYCzwg5VUSHLElxeN8IDMTh8VkQjcciqAp/Lj4lEEOHUBDiW&#10;14I3E6nxcg4HjZ5mrXqPw+iCQW9C/bRqRMeS8NY40d/XgfHRII5Een7/QW+gkYnBNzc99OiM3//h&#10;8aXzJs1YE3AF6vNithTsioyF0rHu7tGu/fF8+sAbb78q0ub+9xMNj41Pb5v745t//Oj5T794AGaz&#10;CUaLCTWTJiM+2gOoKqSSiGce/zOCQ0MID+4Hy+lQyqegyEWMHN6JN/RWFGUV+VgQqdgYeMEAFSoU&#10;WQKnM0NSALEkgmcFuKtaYTDbsXTlEvQMReHXCcirLNauO1H+6lVnrOzvbt/5cb8nhBBCCCGEEEII&#10;IYQQQgghhBBCCCGEEELIRwmFdMi/vc19b+5etmr1wtnfuGn0/Y71ibPPX2vJS18eTGRxKJpDSJG0&#10;17Msi1hRwtIKJ2Z6rGAMCKcY6T/Msu4/yv2H+0eadwyH0ZuX0GQ0Y2HADZON23t4/PAF5f5Pb3xV&#10;q+Dw+Sc27fuvE9eeOq/a9SuLXlhTrqxQtj+hIKaIeLC/F9jK4rNtNWeeWj3/j+W+t6//ytXzfnzH&#10;oY/DDnxkeLicsvly+fmdy07pPIXjfnQgkjUfymZRrqORgIiH+we19zbqnbAxAFf+0b+ooiBJ0IPT&#10;+iKKjL6iCEEFag0muHUCVgRcmFntipf7bVWOT3tuu+3JfzaOUzdcEwZw/w82nPSHc3Pey6u9pm9a&#10;gmxVQTn6W/ogiri3fUB3anPlTwYuOuvN1Q//ceyDWSFCjh+z1eG7c8MtjYzCgX2nkk056MLrBZQK&#10;IpKlEKIhH/zVPqSzKVh0FtR5GpHMx5EtZLTATEksoi/cDaNg1II0Bp1JC+7U1lUiGc1AZ9JhaGwU&#10;1XIFGqfXQNDz4HgWDMsgE8/CY/djYiQKf60PY90hzF3Rhp/ccQ+q3XXIFbPaOcvn5rijn3WDYIDX&#10;5UbzpEZs3TmECmelFvqRShL0BgEGvREDo4OJ0cT4M/+KrbP+4vOl9Ref/yqAV2nr/mvNnHvi2u7O&#10;9jesVofXZnf7uo/s2fG3A/JX1tW53L7ajoO7tHCtw+Vzff3m799oddpQ0VSHfDqHweEIGN4Ab2AS&#10;UpkcVEGPyEQYVgOLhM4MXtAhn4lpYbPyYzYxAUVlkY6MQJFKKMkiWDDQ2aoh2Dywm0xIRsNgWQaM&#10;zgveYsNYKAVBKSKVKkAqSHDp0uPx6Hj/X8Zpd3pdNXXNc7oO795SKhWUv51DRWVdg9nm8PR2tu/6&#10;ONxTQgghhBBCCCGEEEIIIYQQQgghhBBCCCHkw4xCOuTf3i1bt5YTNe87oPPUl65tElTmv0JZ0Xgw&#10;nHt7uOgAACAASURBVMFAVoLEHK2cYgKLgNmEFpcVk31WhCDf3OKv58L9g58r9/dHkhjMiTBzAub4&#10;rZhZ4xjPWNXLLrn/1fG/v84XX/vT0KurLjjPbmS/s7Ta/cXya3lR4fZms0gzwHM9QzApIqY4LSeW&#10;++ws+9LeL1+/YfZPfrz547QLr9u2+d5frlq10+2v/sq0cHL9YCzPD2WKUFRZ6xcYWatQMJbLw8rq&#10;Ickycu/0jRYLcPACDDyHxT471rY1QvU593cOdWv3a91tP9v+bsawceOWAoB7f3XRRS8uzvs2dozG&#10;lpVfH8zn8WxwBKyKwGdnV38FwFeO51oQ8kGo89UtNRpMjMNnRy6RA8uzyKYKcFXokAynUemugdvn&#10;gtlhAscx0HEGvNX5BuLZmBaWKStKRUiyhKIuD7vRCYHTwWqwY8+BvWiuaYHFYYI750C59FU5oGOw&#10;6FHIlrR4XSwUh8vr0o4xWnRwBxx4+/XdYBkOyVwc6WIaLMuiIBXgtVRq3wU1znq4rC4c6j5Uzgih&#10;rr4GpYIEd5UDxVwRr2/bhn2hjsfEUqFAm+jjS1ZUVmeetfnMS84f91dVSPF4vubsi7++dbDnwE5A&#10;ZVhW0K1Zf9N6h6em6tKrvrtVVljr+qt/OTfJuJnf3v88bL4KeL0uiMk4MnIa0dEucGYvnM4KXPjJ&#10;M7F97wCiEyOIjh2BzmjVKub4amegEA8iEg5i0szFyCbGUMzFwehM8E9qw5mfOAXZeBLPPbsFUjYJ&#10;p1GFWIyDVURU11Ri39sH8FT7bixfMS/wtR88sf+q63/4ei6Tylz/rftXDY4VagKTtz8+d8nZ3SzL&#10;KrIkKTVNrY3nX/2zc7v2vq0sW/WJ/zjjtNNGvvaVK57+uN97QgghhBBCCCGEEEIIIYQQQgghhBBC&#10;CCHk3xWFdMhH1itXXjm3PDd7unj/WKowaSSdR7JYDoHwmKLXa9Outxnh1AtYHPBA0qv3X9rY/stX&#10;eo3f7hiPOMv924Jp5BkGJ3jsOKneLxWUwheX3bPxwD9bs+UvP5Ip51D2X/G5veW/PVbDD2sGQt5D&#10;qRJieRGP942j2WLW3hsY0VWsa/Y9+vZln7lh3m9//XNo9So+Hq56+eU9AC555vRzftFmN15eKMon&#10;5hW1qTz5gqpHKFtEo4FDUeKxbSyFUelopRueYVBpELCwwoWT6n2oqbA9oztt5VWzV9wafD8Ld+XD&#10;D/c+dPUXzqo0Mr8r/72lM7JufyGDA+Ek+uOey8yfufLu1l//apC+JciH2fTqKafpeZNW1SY+loDK&#10;MEgl0pDF/8vefcfHUZ374/9sne29qay6ZBX3ChgwxWC6scGBYAiYVFKBJPcmIcGEFEhCAimQQhJT&#10;oiR0O2DTbLAxxrjLtixZvWu1vc+WmZ35vWYx3x+XS24gcZHN807Oa1d7ZmfPOTNH+I/96BFgcRlh&#10;t9sQCyXRdagHw+Mj8EcCiLOxYoUbQRSK4Ry5TA7IZFApGFj1DgSTPrSP7UO5tRJlzgooYgpUNpQj&#10;GU4VwznpWAaZVA6QCRgPDMLo1Ber90TH4whHQvCNhGE326GQqXF4rB1KhQpcsSJJHm5jKbhCHvmM&#10;9HYlrDobHC4H8rkcTHYHeg/2wlvhxd87X/gL3Zgfb6IIhSAUkErm3ePbd8kt3mawGe25JlvLuVLg&#10;LMtm0bm7DSUNPOaffcm5mQyPZCyJUDACo8mEsD+IwPAg2re9CHf1VHzzzm+AsdiQzssQTGTBZjgo&#10;VBqIEMHns+D5LHR6HXLpPFRqDUQZYLKWIcbnoVDrYbA6kOJEVDZW4I5ZN6NzzwE89fRGREYPIZfN&#10;Q2G0F+9hk9mKvYdGodHpPNqSBVc3ljuwY8sbkCkZCHndVeW150AoFKDQGiBTqtG5ZycgUyEW1T0Y&#10;HmfvB0AhHUIIIYQQQgghhBBCCCGEEEIIIYQQQgghZJKikA45Je26adWlDMv9SZrbYCDh3uWLoTeZ&#10;A8crUK1lUGV+JyhT5dCj2qiDy2l4KW43f2WwPSXrkuXPPxBMFfvDKKCKMeC6lgpUlJsftf783mc/&#10;zHpN//PvHpUe+668uu6q6TXfnR6M4aU+P3YmU9ib4ovH7E0CaV4wXFbrfnDfdZ+ePp4O3X7punXs&#10;x+mOvPyF594A8MYL8+brFi6+8C7pNV8w8c0nd3egO8qiJ54rVtuo171zvew6NS6sdOO0GreQkHO/&#10;eHS4585bz/lh5j8Zw3UPPRh96ZJLr5OedxmZ58Y54TytQoFkTrCHU/lPA7jz6MyWkONPzWhU/3XZ&#10;LVdWVVcj7k9Ab9Whu70PDMMg7IsiHWcRDkbQPrAfZ592FlJJFsFYCIlMDKIgIsHGIJPJiqEZtYxB&#10;taMObD6NZDYBhUwBu8GO+pYK7Nt9EPZSM+RymRScgNbIIMvm8ewzf0elsx5V9ZVg9GrEI0mERxPo&#10;HGmHQauDUsYU04kyyIrVekRRhEbJwKyz4sDwbph1FiyYcgb84wGUVbmRy+SRTMbRMdjVH05H3qBb&#10;6uNNFAr8wnn2C3bs3uytn3Hlw0H/wUeHe956msvnMoAoVypVMlfZ3O8aDNr5rz99311sOhkwmqwl&#10;p51//W3DvpTLXeqGWqvDSFc7dDod1v79efC5DFyV9bhg2RL4nBZ0CAIUCnUxpCZXqDDe347GhZeh&#10;WqfEcHcvwr7DkCsZiAIPPsfCZdUiF0vi6We3I+Yfk4pLwWQvw7QF82BzezAwMAo+k0RLc7UUTEuM&#10;9ex8fcPmna85ShoXcyi/JBjY+83sQKRTFAQeSrW+ftq5N7urGy4dbH/l5xVTplxX1dDIf9yvOyGE&#10;EEIIIYQQQgghhBBCCCGEEEIIIYQQMplRSIcQQshJrWnlmis7W1etPVpzaFq5xgJgZmfrqs0n+9p4&#10;3ZXn6TVah3ikTpfZY8LQ+lFctOx8xANJjPcGkWJZxNIxpJIpMGoG6WwKaqUaajmDZC6JbJ4txmgK&#10;QgHBpB8t3hlIZZNQKdUwaCxIxzMw6SyIh1LQm7TFCiCCICKTTSKfKUClVyDPFrB30yHEIjGotSpE&#10;0xEYNWaoVAz0jL5YR0ytUL9TuUcowGV1IZwMQqEA3GVOlE9xITAYRo7lEImE0eY//BjP5T821ccm&#10;i6O91/DOOc/5d/eaSqUUf3X/3Rul51q9+a+ZtFQv733HqDWv7XnzMWU2k+Lefe2Sy1aEbrnjNw+/&#10;sr0fggiccekypNgcDm3fhkwiAX+yF4F4Hrlsrhi8Uap14KXSTqIINunH/k1/g9FoRzIekIJCEAs8&#10;+AKHwGA3/vGcBolwCGwyBi4dg0Iuh7OiGVUtTQj7IzA73Zg/bTZmNbkLyxbPPWNo4PChI8P6lVZv&#10;UmfSifz7prBOpzczbDqeUzPabxv45YpbPr/431kuQgghhBBCCCGEEEIIIYQQQgghhBBCCCGEHAcU&#10;0iGnlPbv310jTvhvy8VyN3eH4zppbttGYxhKcZCJcji0CnAioDoy6WaTATPq3G8pyj0rS2+/NTX2&#10;k5+WD27eWz6RfecP1achosVmgNagDQ43eX9q/ZCL9ftLLqmSHidCmc+8no3Ba9BhYakV8nERO5Pv&#10;FMtJCBxeDocRzvJYUe/5fIXVUt/xpS9/tfnB3xz6V+c/1ZROn35Zd/fw9dK0do8EEIpnMZrmYVKp&#10;UW7U4bym8uKMnQoFSq2aoNyq/3r1PT94/NajtA4XbVifkB53nH32qhlV1a8fHArXPNI+hC/NrV72&#10;6n3f/InUd8E3fpb+uF2Xk8itTSvXPABAao90tq6K/TtDb1q5Rtq30m1105FznfQhnQZP1VU6pQHp&#10;VApWux2xiSQKeRFjXX7oLTrozBqUQArEeOH0OPHGC8+gwlZdDCPE2Bh4gYNaxYBRMrDpHAgkfEj3&#10;pbB4+pJiEOfg4H4MjVhR7vVibGQUc6bMLH6uwAtQKhQw62zI5XIIBaPgWAFCTgk2F0OFoxIalbZ4&#10;bJ7Pw6q1Qa1gEM/EUGatgFqukQqXYGrlLFhcRogCkEpkMD4+gh2H3hR7gv2tJ3hpP66O5l676ch+&#10;e+Ro7LUPCuhIuHxWCnP9v4COxeZ2fPPu331265b96OwYhLemGnOayvHKxu2IjnfAXtqEdCaDoe5O&#10;KORS+MeEVHwCCoUSWoMVCpkMBnc9tHojFBPDiAd6IBS4YqUdnuNRWuaCzaJD18Ek5Bo9EsFehOVy&#10;CKkklBBw8LX1iI+1IJWao1hw7vJb9UbrN9LJaPydOfyvgE4Re2Ru+VxGkLbXf7pWhBBCCCGEEEII&#10;IYQQQgghhBBCCCGEEEIIOXYopENOCftuu71Oncl+KZZgr49FU45d41EMxbLFqXWm81BABiPkiOUE&#10;TLfrsaKxrNhXWW7r6QW/at7tt0aknzNiRj2R4dXV5mK+B70BDlVGAxx6pt32mS91f+i1ygnnSQ+j&#10;8ZxnIJ7FgfE4mh0mnFFiQ4leUzzkrYko/IKAt1NRBPbn8Ik6z3mnG80bA3f/6ItSv+vOO5471e/O&#10;l756CZMe1NwrE+RfbRuLy6XXDvgTWOJ1gJ/IIMGLqLEaUKllisdbTNoNgh5fs97zg95jMZ7Vb7wx&#10;3HbHt7+j5IW/cemQTMcYmk/TNcw60v3msfhMclRIX/JfA+B+AHc1rVwjVfq4q7N11eCHOblUyeNI&#10;WGDpe15+5GS/NCo1o1i94utLrRYbhIJQbIxWhbnzZ6K80VP8WRRFZFI5LFtxGV59aRNGoyMoiAIY&#10;pQZxNloMykhVblzGUvgT48XQTjwdhUzHwaA0wqg1IxHPIOfIYdrsFmgNDOQKOWRyGWxOO6KZCThk&#10;FrhdHshkCvS0D2LQP4glZy/Bs688h1AyUAzoSOEcuUyOOucUKBUq7OrbhkULF8JjK4fOqIEoCDBY&#10;9EhnwogV0m8n07Fj8juA/EtSOOe5I3vt/qaVax6VXutsXdX2Yd78T/baA8dj2Z1ub/nMeWdfu/zm&#10;n39nw7o3rL7Bw7C469DYUIOdO/ZhtGMfuEwC2VQQcqURkMuQzySQL+QhV6hR4HPgcizcjafjkutW&#10;QKlWYaB3FBtbHwabGAOjd8HbNAMWpx3TTm/C8MAwMomClFhD1NeFp//yFE5bfD7ySR+2r9+Foc42&#10;WEuqPnPVTfcsmXfm0of8o13rhwcPHzwea0EIIYQQQgghhBBCCCGEEEIIIYQQQgghhJBjh0I65KT0&#10;65d+wyza7F8ojV2TzXwuMeq/cCTMWsfiaYwkMwhnBYyw7/xR/YJcDjOUcDNqnOm144L6ElhcpvVS&#10;X1qrvG3eD+7ueXcNug92Rz1aZZTVKV3Sz9VaDYI5DgWVbpbvD4/cxjnU6yqWX9f/r9Ysk+cbpUeZ&#10;9AX4ggxegxZ1FjX2BaNwG/XFY/57QSPWdo1iezSBAYHFH/rGscef8Nw8I/mU1J+6+Yu/sdoMd1jv&#10;++kpWcHlsSuuKDMVmIdErnBFXzyHztA7oSoRctj1esz0aODRM5hd44gbbabVUt/4vOm/bVnxiQ+s&#10;NHC0/O7lV5+9sWbaBjHGXxoNpuT+w72zpVMbKaQzaXW2rnqkaeWau6TcHQAzgBul1rRyzZYjAYD/&#10;Ve2jaeUaC4ArpTDPkfe917oPG/CZzMqc3rM8Jo/LZnJBLAAqjRJqjQpGmwG7Nx1EhkvD4/ZgZGQM&#10;gyNDUMGIGZVzkONy6Bw7AE4KJ8gV0KgYBFN+5ApZFAqFYpjGyJhhMJrgNLuQ5zjsObAPix3nwK23&#10;ocALxXCPIAIpNo2GqY2IBBNonDoFbfvakMqmkIxkwBc45Pkcgkk/dIyh+NygMaE/0I3pdS0IDMeh&#10;5vUQCiIYnQqinIOeMWEsF6EqOidIZ+uqtU0r1wy9Z8+8d69Jwbb/tW/+xV7bciz3mreyvrG+ef4y&#10;d2nLsvlnf26u3zchC7zxGmx2G+YsugSC2oKOQ11wu8yYfvoZ6OstA5tMQpApgBwLuYJBgeeKIR25&#10;XIlCIQ9RJsOsKU7IVUrIMyy22cqhZjTQGB2YOXcqaqrdCKU5TG+qxM49LMzuBlRPnQqTyYTguA+O&#10;hjPgbRGQCo0jNNSN4cMZr9XacE/DzLn3LL/hRwOj/XvWRaMjLwwPdGzNZdLH9L93hBBCCCGEEEII&#10;IYQQQgghhBBCCCGEEEIIOfoopENOKv6f3afPRqOfXh5PrWST7Hxp7KEoi92+MPoSeZRZtFCqlZjh&#10;0oAfDhanJheVmGrT4bQSG2bXlUQVdtNdv1QUfif1rV69+n98AfaS1tboiys/s719PDZF+tmpVkCU&#10;8djcMWhZrFL+QtPL3dH72rd/3Pi7+4p/+Z/nOeGD1k9WEIvBGp1CCY2CRzRfgEGtw40t5lRbNKWW&#10;+jQarP/MtEp3xaD/jE2jUfgLeexNJpDZPaSQ+lc0lnytmSvMjH7lK1+p+fWvT6m/rv/00qWL+HTh&#10;94eiqSl+Noe+uIBxni/2LasowbQSD4yQQes0vi5YVbdbV68uVmmwHoex/W73bu7pi6+81ahFs9du&#10;rE5EUuJx+Fjyn5MCAqvfd5ZFR5r/A84+eCTQ80GOS2WPY625vOGqMns1xIIId4WrWOEmGU4jFWPR&#10;N9CHKVNrsOWtLdAqTBBEEW6rA5UlFVi7/WnwBR4Wgw05Lgu5XAZRFKCQycEJHGQKGTq6utBSPxXT&#10;pjbBPxpG90gKUjInK1UuU8iRSWSRjCegZbQIjsWQTmfB6NTwRwKwm9zoHDiMRDYOXuCR5/LF6jl2&#10;vQuQAUaNEUpBi1SGhUJe/HWJeCwCl8uN3bu2cYPRkSdOhetzEnvgSCWd9zphe+3PDz+i/OFP7pum&#10;YrRGZ2nNvEwqMuIqbThbb/AuaZh5fS3P87JAMIeKKVMw/7zFnEwuV/X0T8Bm0fEzWqqUwayIRDIL&#10;HQpQag0Y6R9GPJ6AnFEjIVXPyfLgc0moNGYYjVZExgbwwhMv4coV5+HJR/6CTGRE+pcGtGYl9u8+&#10;iPH+fjAK4MwLz0RFZSl27+vCzJnNCCR4mF0u1FW5kAhFhYGxsEwQIPO4zNFsdIztaO8v8wdi1Yyp&#10;6Va3vu7WpllXpa668XubI6HhHYGx/v1avckll4n5nW9uePwUvKcIIYQQQgghhBBCCCGEEEIIIYQQ&#10;QgghhJBTBoV0yEkj8tif5vMDoz9PRpJn9vlj6I2mikPviGbgY/NQqZUYY/MwKlQwMCrM95iK/bVG&#10;A2aVOWCxG19NWbW3e1d/t/393+R/r0jU9z2vSVWsnqKGOD0vAj42i427D6Ncw9j1esXtz1+0/K9H&#10;3jLxQefIivwB6VFUyFCQynhwHAZSeZjtqvtrHZoNUt/F657aNXHTp3RKufOrdRbd118ZjFg7Eyx2&#10;se8U/RhoY3FZmXvRZU2eV/vv+O6tNT/64d9Phbv1oQsuujbLFv5w0Jc0DqSyyPIyaOQq1DCGYn+9&#10;y4b2WBotTv2uTq/18gu+/vXjXkno6hfX9r569colDoumtqtzl1QhArOP9yDIR/VBIZ13uT/gtX8W&#10;GhjqbF21+WRf/efXviA7s27eslw+C6VKAaVKiWSERT7DgU1kpCghhDzQ7+vDmVMXFYMyB4cPYE7N&#10;fDgMLoxEhsCIDMw6S/F8Srka2XwGSjkLm96BWm8dZJBjdGQcKpkap82dD0+lHXKFDOlEFkqFHFtf&#10;34yW5mngM3K4HA70HxqBQW2BIBYwFh1CMpsAx3NgVAzUCgY5PouR8CDqSuoxHBzE9PqZcJZbi6Gf&#10;2LgPkLvRHuh7LZdJh074An+8PfIBIZ13fdS9tvY/XcmaKdNq3RUX7m2cNQf7t78BR/1iJEOjUKgR&#10;kcuiT+Wz8ajaOe3z4yNjaJg2Fe07XtlweN/GVpfDapo17Ye/ffPl13DORYtg0Kvw4jP/QGCgDQbP&#10;FDi8NVCq1BgJ9aHA56BSaMEXAEatRldXH7793wcAoQClSgvIFEjEQsh2ZjChYQCVFhOBBMxGOYZ6&#10;BjAxNIjpZy7C1pc2wHrdVcgXxPyWJ+8839swc4l65pKVdldZbUHsh0Yn6wuMvv09q6NmMSc6LtAY&#10;6i4TAvxl5Q3NGO5uR4ELPQ+AQjqEEEIIIYQQQgghhBBCCCGEEEIIIYQQQsgkRiEdMuk9+eRTivMP&#10;7L8lGs7+8EDniHnvRBRjaQ4Z/p0CJ+E8hzQKMHIy1Fn0sDIKnF/lgkvPFPvNOmVfQSn78X6r9q/n&#10;rF6d/VfzXblh/eirV6+8Wnre5FbcNxpmr1BChIVRgEUBdp02OTE2/n8GRwwmbbHyiy2fDeWEgiMC&#10;EaIA5Nic/KKXn3tb6nunbgySDuBHsqtXrjUalHeNhLNXvTQYkUkdXTkWj4+OYjyZcX9Vr/9L55e+&#10;cZrFafxOyV2r2ZPtrk3+7g+qdf/Y8C3peSSev2PLSIwZz3IwylSwqjQ4u9yOWW578dg/dA4Vr+33&#10;z6geOhEBnXdd8HRrD4CeaSdqAOQj6WxdNdi0cs2jAG78D1furlNh5V98bsNZNXCXJfgwKj3VYPQM&#10;fH0h5LMcsskcDFoDEmwctSV1qK2txtpX16G6tBpWuxluSyl4kYdc+p9cgVQuUfz91eBpRiQdgiAI&#10;6Bvth0alg9PqgNNjQvXUsv8/oKOUg02wGA+N4vxLLkKBF5GMpsDneDBqBslMAmwuDQUUkP6vVWmL&#10;lXTibAQqpRqj4VEsOet8VNRVoMAVkE3nUOGtRV9XF7xNFU9NguX9WOtsXRU7SnvtqFSsOufsOV3p&#10;5APD0XBAXz9znl1UqMX4UOcPX33thR/ksizncFdUTz+j9ubyKU2yR37y6cVdh3a9UVmzZtYZF31x&#10;459+80cExgbgKvVgSrUH8cAACoU88ukY5s1rweDQOAQ2gjSbBZfPoSDKUDltDoYO7kA0OIRp5yxH&#10;KhJDyD8BjZoBDwWUWj1MJiPSnIhCnENsog/e2jq0b9+MRKAHf/v9b9Ew6wxN3cylv9v8/P3nvf7C&#10;o3ff9MXvP2krqVh+eNf+PQd3bfwbgL+pGa3ivMs/80tv02lfDIwMRRunt7Dteza8/vG++wghhBBC&#10;CCGEEEIIIYQQQgghhBBCCCGEkMmPQjqEEEJOFY/8h8GBOID/uLLHZJAYj94kd5Vh1ty5GOoYQTrG&#10;gssXkM/xUGlUUMgVCAWiqK2sResLrTit8QyUecqxt2Mv/LFxFAoFKBQKZPNZqORq2HUOSOlBRqlG&#10;jI2itrYc5RXlEDk5ssk84qEUjFYdtAYGjFaFiWEfbAYX8rkc5KISCqUChzrakeNyGAz2Ip1NQiaX&#10;w8KYoVFqEMtE4TR5oFKoUeGoKlbfkar+8FwBepMWBZ7Hjv3bs57Fdc/Sbp0UHjgKe+2RozWRHHv4&#10;pk1rX9xvNjtK9EaLp6v97U3v9oX8wwO1jbPPGWjn+YGeAztnzV98zVmX3vbQtg3rbLlMCmW1UyHy&#10;PJ57agM8FXVwlp2DUDSDXI4DxwOnXXQJInEWB7ZvhyiTw2hg8PlvfAVbt+zEFVeej5//9BHIVRoU&#10;hAJEuRxKtRaikoFKzUDGaHDOJ78Au9OM7raD0BqtGOtuw0D7Llhs9mnzzlq1d2xw6y2P/f6H1zfP&#10;OH1p16E9L7877nwuIxXi+3J55ZSHlCqNyTfau0cmpeYIIYQQQgghhBBCCCGEEEIIIYQQQgghhBAy&#10;qVFIh0xab//4e5XS2BamlT/3jyeu2nqgF+F8Acm8iECmALVCXhy6Ua2ES6HGaeV2VJo1qHA7IdNo&#10;YFC90y8qxT2Vv/zpnys/wkSPVFGBUqm6cvs1112YyRaudmvVM1IFAWMF7v5Vb25N/l/v/9LLLw1I&#10;j89etHzbSFRYmktmYVGocGFNzewPOn7u062HAKx48+rrrjZrVHdKr7X5k9PenIjjlVgQ4tYOxYrm&#10;yq/xSXa6+O1v3yb1l95zz/6T4e6NfOVWpvVQz2/6w6nPSD/vn0iij8vBKFejxmjEkioXFtWVjv9k&#10;+8FSqX9LbBxXe6oQyGS2nvDBk5NKZ+uqzU0r10j7Ysa/Oe5HpCohJ/tVV6rUsvtu/P6ltbbGYtAm&#10;x+aQSeaKFW4KKgXEggCH3QEuxCEWTqPG3QADY8bw6CgGAr3IclnUuaYAsgKEAuCLjyGdT6PMWQaP&#10;vQR2hxnhRBC+gQgO9bbjvLPPQTyYQo7Nw1VhQ2AwjNLqMrBb4ihwIob7fMhmMhgYG4bDbIcMsmKg&#10;way1IMdlodaYoVXpYDc4kMqm4LaWwOo0gdGpsX/LPsw7awbeenML+tNj6/9w71+ik2CJP/Y6W1e1&#10;Na1cswXAon9zLdYezb3WdWjXuxVmIgAOvb+/7/Det9yl1XVXXHfHy1b36Rfu2/YGKqZMzWpUkdaW&#10;GbMv3Lz1kHf6afPQ1FyDeJpDfvtupPMinC4bRru70He4A9l0BgZnOQ4d7AGjEFA7Yy4e/PGvkSsw&#10;4FJB8NkEdPYqWGwW5DMs/MNjqG9qRLnXhWQ8jpUrl+DN5//0sK9n5GWDqfKSaDj8KYPR6DWYpj4/&#10;a17tcz2Ht9yeToT/1/09OtTV8Z4fuaO1ZoQQQgghhBBCCCGEEEIIIYQQQgghhBBCCDk2KKRDJqX9&#10;d99tqYpyxYoJ6Uhk9isdI8hkefRGsuAgQ6leCyvzzh+Un+oyo67EjHKzAXv9UTx8aBwDE2Hc1FhW&#10;7J9bZavRn3OuMr35df6jzpXnORHAy0faRzat1PlHLitbGjjkg05QgjGa7Od8//vFfbd59er/NZ4z&#10;n/7r081f+/pG6bnHOPZfVRbmS28PJ03bw2FoO2Uo0anPvVxQvCr1a2/71tet99/7+GS/g298bss3&#10;vDr9ZzaF4sWfvYwWV5TYUW3WY36Jpc9jNfyitX2fc7cvdpfUL32B32vWYUGJ++CJHjs5KUkVPtb8&#10;mwN/4FS45A6La4Yir3BZyyxIRdJwlrmQCKUQ8cXhrrKDY5RQqhVIJBNI8ixMWjPGwmMIxH1I51Jg&#10;c2m0De8CJ3DQM4biniy3VkEsyBCJR7C183WYNRZcdnYNpjW2wF5ixnhvEHIjg1Q4DY7jMDwwzZaQ&#10;KQAAIABJREFUADafhtVtxfhAECPBYZj0RqSyacilaiMKJeQyefHzslwGU0tnIJ5JwGMuRX1LBTQG&#10;BkOdY1AyIsKjUWRyLAYT43+ZBMtL/n+P/AchneO21xiNXj339Itun3/el7833NOpM1kdYnld6brO&#10;XY/fPfesa+7de2DEe8b5Z+Nwew9SKRbTp09BZVUZEpk0CqKIoeFxBAb3QWNwQq2qgdZgApfNQaUo&#10;IC0yMFhsGBvZCz6fhqdhHqxuN9pefwmpUB+CFiMGd0Tx9o6DyKY+ga7DA/59OzY9A+AZT3ndfXXN&#10;i38qiKpLeUG+vKrmgotmzb/4Bx0Htvw8l2UpjEMIIYQQQgghhBBCCCGEEEIIIYQQQgghhJykKKRD&#10;JqVSUX63L5goVp3Z0NaDnmgOU5xmzKuRvhxbwDSbEVVee3Ho1hLrW8PZTP3GfZ3Oh9qGMIwc3Eoj&#10;QtlcsZ8tFJiaCoaRMjfHe66G0MRrCrm8zcqoZvozGYz7Ak2/MKH+SHfnB73H9sufF6sLLAa+g2XL&#10;nyw1MnfV+tNLDwRYbA+GEM7wzmJ/rfvRsltun+OdO+1bhk+vyh7PeX1YSqVK+fh5V16lM5kR21ss&#10;ToQLKh2ot+gOyxj572uaHH8pWX1fSFyw6EWF8p3KRwaBQSSbTfrYaNA5GSdFJrXO1lWPNK1cIwUA&#10;zB9xnFs6W1cNngpX12N1zYuxEajUKkgpQ51ZA5k8DxWjRCyQhFwpRzaZQyKVxnCwDxkuU6xsk8wk&#10;IJcrYNHZEE4HoZQroVMb4DaVIM5GoVbqEEoMQ682wGuvwsDgMLxeD5IRFp5qB8xOA0IjUXiqXXjz&#10;76+guqIK4yO+YujHarbi4EAbsvksuEIeoigimPQXgzo1zgawXArJbBxz6+aDZVnIFXKk4hlMnz0N&#10;iUASvmAwMhQc2jAJlpcccWSvSeHKj1KoDkf2WtvxWMeG5vkXLVn2jV9GQumGieFheKrK27ranv9G&#10;NhUdPWfZf69TMTpXpc0UGjh40NG5dQNMzirMm90IpdmGjo1/RfOCM1FdV4V0oBbuhhkw2tyoqvHC&#10;Y9dCo1Fj2fUrMDwahlajwlD7DtQ1VEOl1UBvtCAb1yAy2oNC0oJkoAsjPYeh0NR+wWCy/SyViCQm&#10;RnulfwNcXtM4Z3FF/Xm/yLKYphKN98yY7Vo1peW0/+o69Pa647FGhBBCCCGEEEIIIYQQQgghhBBC&#10;CCGEEEIIOboopEMmnd033XyOUVB9bkvHcHFo7eEcRMhg0mlRbTej3qiBtcQ2qCi1fUvqr07Fn/rp&#10;/kM/8yfTt48jX3xPXOQQ4oXi8xAvqG+ec4YU0kkf77mW/GMd61x23R8bHLrfvB2IoGbCaDzHVjL9&#10;SPcHhnTea/Fzz7Z9/+7a5YsPLLi2zMjefdCvqt0fKmZ4MJbKyuaGkl+7PFuoGt18wy2Njz/uO07T&#10;+tAWGEuNw8nUPiGeZKttTDFIJFNwj4eRXrf078/G3j3PYDhj5Aqy4vPr6ipw0Yzqri8++fjhNyfb&#10;hMjJQqrw8bWPONZTooqOxG12TtVrdZCKcZgdBuSzHISCgEwyB7PLgFyGQzKaLr7mMpXhwMjuYlgm&#10;kY1BIVOAFQqwGRzFCjoQRaSzSZSYyyFXKGDUmMCoNNCqDXBZ3TCZzbC6jVBrVEiG03CUW6HWqhAI&#10;BbBixfUY7QugvLwM+w/uhy82jhpnPcLpELJsFIIgQK1SI8dJvxpEWHU26LQ6pJIpGM1GOErMMFr1&#10;CI0F0Z0afJrLZ/OTYHnJ/yTttdUfcU0eOVZrqGY08tLymmabw1PfMvv8T9U0X7k05I/IVFp1Ihs9&#10;eGdgqDDaNHXWWd5pS7+Sjo0NTPRsfnI4b/1uOs1Cqzdg4QUXCmaTRt6+/xCW3XwTCqIMG9dvQsO8&#10;hVj6iYvQ2e1Df78PXpsbrhIP9j7/JuzVtbj5lk/gT78pgM1ycFhkuOqmazHU3YNXn3kCLaedFc5x&#10;vL637S2NyWxzzD79yvsBfPrdMfcf3rNRzWhnNU5f9HmTY/YPzO7KhjJVy3PLVn5vq2+040Wez/gO&#10;7t3y91wmnTtW60YIIYQQQgghhBBCCCGEEEIIIYQQQgghhJCjh0I6ZFJ55Zs36sVo9qf7/CwTZgvF&#10;oZXq1VBCCRujwawKJ6+2GP8SMCnvaLj9a+NSfxjAg+cu3hjj+dvr1Axkohy8qIRW/c7tzQmi5my5&#10;iTlR86wrtf19fyD29bF8trp9Io6LG0uXHel64sO8f/WdfVLa6K9TvnvHpvIDfd8cj+U+J70eYUXj&#10;ht4RjMTYpcsbXXUdqz63qnnNH3Yd08l8RNuiQ9H3fhn5gywvL7cbNS7XuJAp9r444MeZHnP6zVjk&#10;uFc+IqeMBz5iSGeos3XV2lNl8nateWqeeyegozdroDGoiwEaKTwjFETwOb5YzSbBxmE3OeG1VUEQ&#10;C0hk4igUeHAChxyXgUljQZ7Po8U7HVrGiHQ2BbVKU6x4k+UyMNt0UKoUSMezUDEqqDRKZJJZcHkO&#10;BU7EcGcAuXwOCqSKYZxaZz2UCiVS2TgUckVxrOWWCkytnAm7xwyBk6Gswg1Gp4Z/OISW0+vQ396P&#10;8cAQOie6Wk/4wpIP8lFDOtJeO2Yhnelzzv+00T7nD66KGhxs2wNPVS0Ese/1tu3rr3N6KqbWnnXL&#10;q4ngOJAbefHQ9rVP6g0ND+c5VpbPJcdrWqbFujo6m5PRIJwV1ZhS58GmzYfA8yIUjB5v7R6AxaiB&#10;22HCzrf3gN26CxqtHgadGrsPjqFh5gz0HurAwP7dKL/xejTWlsO3cDF62tosXKb9Or2p4vZkIrZA&#10;BuHmeWcuG9v15nN3vjvufC4j/YPnIYvN88yF135vY3db39TZi845u6tj9Gyl2pLU6owvAfAfq3Uj&#10;hBBCCCGEEEIIIYQQQgghhBBCCCGEEELI0SOntSSTia8jfmdPKDlvXyCBjli22GSiAtdPrcSF589h&#10;lQunf9Lyw2+vavivb46/d9gJi2HI6jQlZlS44dZqUW8xIpPlis2pkpuN0bj5RE2z7MHfhDVG3f1T&#10;bSZsnwihz5+aLbUD37rF+lHO4/rhj/yX/OPv37i4xXGm1E6vNj9zRaObbwtG8Mf9Yy27h1PrPlu7&#10;cKrUjt1sjr5p5eXlGcjKOZkIqRmVKhRkhfDJNAcyuXS2rhoEsO4jDOqUqaIjMao1lRaDDQqVHIWC&#10;iGSYRTyUgkwuQyqShlwlRygWRTIbQyQVgkrBwKp3wmlwF49RK9XgxQJimQiay2bAZfNAo1ZhLDwE&#10;Np9GhssgnPTDYNNDY2AgV8iKASCL2wQlo8TQYB+0jB58Xij+/k7EExgL+VBTWoOBUC/ibAyZPCsV&#10;zwGj1mLfwC7sObAPoeQYkolUscqPy2tH1BeHKMqws3P3UISNbp0ES0ve58hee/QjrMsxC+hIDu7b&#10;/FjQ1zvAMKp0Q0szjCZd7NDedVfHIxMTQd/QgYnu/YmKxqliaLirQxScDwuCTMnlkqNjQ28sivq6&#10;u0Y6dmJ0LIiNTz2BnXv6wedz0Krl0KuARXMqUVFuQ0uzFxO+IAYP7obRZEB5qRnTG1w4c3YN9EYz&#10;zA4Lerr6sebPTyE8PoaSirKQwT5zdWfbP64wWbS7GZ0RPGf+7ox5S77y/vHHIhP+3a/+9uamOXMy&#10;40OjXPPs6cOpeNe9sfAEBXQIIYQQQgghhBBCCCGEEEIIIYQQQgghhJCTBFXSIZPGmssuW5BO8l9+&#10;ayyOWFaEBqri0GqtengqPYjyyTuqP/m1pz9ovG0qdVcTm2gbDbFn96Yz4NkcSjTvFM+JJ/MGY4g1&#10;nMh5Xn/TNY8Z1778ueDmw1NHomyt9NpUWXWzVGzmo56r7LcPHyg+Alebb/7ceTaT/lu7BsKLywzm&#10;ktPra//7yGE3HO05HCtagTHkC5xW+sK+pMGog14h7zlZxk8mLSl4s/RDDu6YBgeON72acTlcduRZ&#10;DlqjBskoWwzPCHwBtlIzdu7cBYVCiQqPF28d3oYqex2Gw34k83FolBrUuRrhsZcgk80WK+jk8zkM&#10;TPQhmAxApVRBpVCgqaEBOqPmnao3g2GYnUYolXKExyM4uGc/Zs+ZC7vRieB4BHE2jJHwAEKJIEQR&#10;kEEOmUwOuVxeDO049C6UWEphtuiRy3DFqjsurxV8voAXXngWh6L9j/NcXjyVrtEpRto/N37IKR3T&#10;vZbLpHPlVU1XrV2zccTl9jZm2GQ0GQ9FpL541B/wlNfOLykRvxAOirdY7aXKWNQ/PDq89Xybw1Vu&#10;9ky7oqRW0dnb3tXkLPWCUSE3Oh5g9FYrsokEIsMjqG4oiSfZgnzmgnnGvm4znCWlqDbzwVRa5uzs&#10;GITNakAqIEDBJyNlpeZkd3t7pZhX/FKQeb9e13zmF/Zsf+KC2fOvelFQ6U7LpK0PTJ19Xqp972tr&#10;3juH/p72XXZ3eYPJ4qz2j/XvLfAcdyzXjBBCCCGEEEIIIYQQQgghhBBCCCGEEEIIIUcXVdIhhBBy&#10;yulsXbUZwNCHmNejna2rYqfS/A1akzybyYLLcYhNJGB1G2HzmFA+xYMsm0fncCfGIyOYNm0qZJBB&#10;RAF6Ro9kNgFO4NHl70DbwB7whQJ6fIewo/stDAR7oWN04MUMrr3iEzjnwjOLwRxGo4K30VM8SyyQ&#10;RHgsjFQuiZrqKejvGYIg57G7axeSmQRyfAYKufJI0EeFgsBDKVdCIVfAarbCW1KNivoSiAURgiBi&#10;bHQEakYp+lLBxybBspJ/4she2/8h1ufRI5V3jqnRwc59iWgg1Ht4z5tjw92H3vtZeoPFO9gT+rzG&#10;5NDFYsGhgb5Ni9hUIrhgyRcfjUXGO8Ijh/1cNo5CPj4WGjm0XSYCakaDXVtfwebdffjZj+964Htf&#10;WbGksblWaGiZBrAjr33pU5eXv/riMw88s/ZFRCYmYK9sxED/iDU09ta33SUlWVEwLA+MvHa9p+KM&#10;b1ttLu++Xc8sUSq5PVMXnCtXqasfnjL1jGvevx5h/+joQNe+rWwqns5Jm5YQQgghhBBCCCGEEEII&#10;IYQQQgghhBBCCCEnDQrpkEnhC3PnqqKJ/I9CGZkuJaqhUCrhMqmKraLUCrbAvrhh1/bf/rOxPvHk&#10;kwWrEusbDUoohALSAof+WKbYxAKUyXTCeiLnqbt2RZwPhf7r6pYywaHXyKXGJ3Ky//S80//8h9eW&#10;P3HVxWfVO85PZNlVNqN6vdSUStVJUyVLUIgymSiDCvJiMyqVsBkM/zI08cTFy8/648Irlq6//Ob6&#10;4zNSchJ64EMM+cMcc1LJgRvSavU4sHffO8MWRXA5HnyeR3t7B7z2SvT6+pBNZ3FuywUotXlx7Yqr&#10;8NVPfhnTqpuLQRqHwYUYGymGaMKpILgCjyneenz1s1+Gq8KBdDyDwHAE6UQGRpsOB7a1Y+fmt7F+&#10;27OYUt+EkC8KlQHYcXA7GrwNxao6OT4HrpCHWqmGUWNGo2caqh310Kq18NaUoLy+BOlEFjzHIzQa&#10;gQpaRIT0Ll9wmCprTX4fZh+d0IpVtQ2zFhsNjc/VNM/OBX2Dw8P9m86NhcYGL7zysw8Ex8OWfKr7&#10;wXAos8hgdiAV6/yxoPGebrWbYFbxKZPJhHAwjMHeg5u6OvduZ6P97XKdAdVu9Z+6utrzDaXaOy1m&#10;9TCXSyV1iuxwLh2X6W01Z8tkgZ8HJqJzAbk2Emj71fSFNzzO8/lsx/51Fw91tR1qWXCWgtFUP1bb&#10;OO+KE7k2hBBCCCGEEEIIIYQQQgghhBBCCCGEEEIIOXoopEMmhWkW8/yJZH7RWDyNXJ5Hfy4LTqEu&#10;NrlNG/DlE7d+af363P811oXVpa+cWWbLeRkGOsgwkcsWWziTBy/ihAc5bti49sV8JnVVpJD+jtQe&#10;Wr9j99E4L2O4qrBsXevry15+9JErn/rj36XGS99yP0loVEqY1UqY5OpiqzSZ4HW5s/9s9GsuvdT5&#10;ysrrfzsYyWxMyXRr80Lh4ZNlruS4k0IB8f/jQ7d0tq5qO9Uuiy8aHJCCNhaTDdl0DmqduhjSEQsC&#10;GhpqUWL2otTiRcfhXqjkaqhVCmxY/yp27d2LKy+/CktmXI5q95RikKbWMwXnTb8Alyy4DIsWnwmZ&#10;TFkM+xR4AZlEBpGJBNh4FoxWg66hDjRWN2Ha7HkIRn3Ii2mU2CowFpiAXedEocAjz+fg0Ltg1JiQ&#10;lCrueGoxfWoTfMExjHVPIJ/JQ2/VI5vJwB8Yw5but1onwZKSf23tv9hr+49U3DnuKqoaW8668FP3&#10;usvOeH7euReLY6Mj+dH+1xaLAseuuOG2+5WWmTeOdG/4glrlvlkml8lEMbnRbNIqeAFMno37D7ft&#10;SDkq6kSFjEuNDR1+Wxr/od2vv1JVbsfubZtelX7+2m1fTCbCHb/v79xvlBcCb9S0tECl8d4Qnujf&#10;Uts0Zchqbbx777bn7hRFIbt46Rd/l8uyic79zy0e7TnYUzt9odpiaXly1oKLvqbVGTV0rxFCCCGE&#10;EEIIIYQQQgghhBBCCCGEEEIIISc3CumQSSGXl33an8gr++JscThTDXpcUuPgpVanl9867w+/7/5X&#10;47z1ubXtJq36tbM8VhigQFYsFFsix8M9berCyTDPW95av/ba51vvkdrqwdf/aRDl42SG04lagwEe&#10;MMXmUKshGg3GD1qCZ1asOKd7PPX6Gwd9X1jfG1RvG/QjLwg6pVKlktrHfS3J/9TZuip2JDzwz5zQ&#10;yh7Hyng0MDDhH4XT7UZoLAQ2lgEbzxSr1Oj1OpjNRjSVz4DdYAcv8Njfvx89vi4M+oaxbdNOdI12&#10;YMDfXeyzmSzwestRPaUC2XS+WEFHks9yUDLKYnUR6TVfeAi11bWoaazCyOAwbGYnaisbIQgcQik/&#10;AskJ1LubYGCMUMpVGIsOg82lMBQYwN4Dh2Bi7BAEEY5yKyxOA0RRgN8/zveHR544Fa/RqebIXvu/&#10;9tMJqVi1fdsuT+OcG3aZzHX/bS2p0Rzu8xvzme470sno2Be+s6YtXSi/Va/NHYDAIxyMz1eq9XmD&#10;Qdyutc39mcix4FIpczSWdLtLPMFMfHhrLpPmVGpGlhXLl21a9wJmzjt/+bufNT7cvpZhtNDq7dXJ&#10;NAeb06Uvb1i6QY7go3KVpaWiZvqVw50vfU9XMm/V0k/dO6QzmBx9HRuuzvIywVpaz3hrzn3g7Eu/&#10;FfzNQ61LTsRaEUIIIYQQQgghhBBCCCGEEEIIIYQQQggh5OigkA45oX573TKv1OJZ4ZI0V0C4IKLB&#10;asBFNR5YtcJjUqt58Fd/+zBjfDMW4Rmt8v4Sk6ZggwIOuarYlDKACYVb7r/9di1d7cmn3mpMl+l1&#10;WaNMDqnF2RxkGW7GuwN96JprDC/efNM3pJZmC8/vGku1vDIWg12jxRXNpYkZDeXf43mOk9rHfS3J&#10;B7rrn7we72xddUqGdAZCIy9xQk5k9Gr4fb5ioCYciEKukMPmMaO01onSEhfMFiNkUMKqtyJfyIMr&#10;5CGDHPXeOrjMbjBKBmMhqboNhxybh8VphNmuL4ZpJF0dPcjyCfi6/WATGYgyHia9C9GxFOqmVyEw&#10;GIPHWlKs1pPKJhFJh1DrakCVqwYV9mqYddbi55XaShCLJqDWKmF1GaHRqYvnOzDesynLJv0nfEHJ&#10;h/XPgjjxfxGWO2ZOXzhv4vD+Zz6pNhiz2XSCK3Xq0n2Hd6/juGzmcHvbgFolR3i0d0ivr75Xb7Ij&#10;yw79rgBtlSDKGDaeRCYnarhchg/7B4eSsaGt0jjlcoUyJ2gqhnq6YHfX1rw79tGh7g6TUdU9NJxc&#10;qFCpEQ7HIQL5vTtee9ZoLqw3m6q/Hw35euRsRORExqUz2spGBjsPGNTpDpVcgEKjR//BrYf279n+&#10;Ft1xhBBCCCGEEEIIIYQQQgghhBBCCCGEEELIyUtJ146cSKmJ1OXSx0dZ3u3LcFDIFCi36FFm1Yxm&#10;FNk7P+rQlAbtZpOW3VJn1Z63L5ouvuZPZZGaCE9dWeOYDWAbXfDJZU24f6BBbRrWqhQN0sA6QlH0&#10;DAdmpO/9wZyenuEWfTzzNX+Mk64d9ozGEBBEfNJbjjmVdt+c5rLP2u/54csf9zUk/1xn66rBppVr&#10;tgBY9L6DTkhlj+NhaGLwxbGIv98bHKsNpEcRjXlgshqh1igRD6dgshugt+iQDKfBaJSw2xagJT0d&#10;MsigNWjhLLMgMh5HKpWBzqABo1MXWzqZhUwGxAJJ5NI5lJQ5keXjyBRSiMYjOOeMRchnMrA57MXj&#10;46koLFYzaty1SKaTKIgCBkP9KLOWo7a8BmJehRzHYs7smUhFczDZjMikchAFEcMTfWjzHWo9Va/R&#10;qejIXlsHYOn7pvfIkUo7J8Rw7951Vkdplc3uru3vFBCPBILSOHQGy5KGqQs/ZXOUzy6ITEU+HY0O&#10;9m37gbvsEz8K+4N894F117rdU1YplHlFPivOjIeHiyGdXJblLrjshtVVjWd864WnfnnvNUv/+P+m&#10;lU771goT6uUdu9t+73BXTpOLSufoQOd+T2n1bbVNlx+0OquWdOx9+rpYJBQc6WvbJL1Hy/V/ZumK&#10;pSVioZAv101969cP3pf8uN9LhBBCCCGEEEIIIYQQQgghhBBCCCGEEELIyYxCOuSEkhVky6TPH07k&#10;kBJlmG42otSuF2Tqwjcu/esTYx91bLN//3tOfuNnvnuZRv/q0K4BvfTaX4d9cJr0iktthlUU0pl8&#10;Vj/3Wuz1Kz+5qdzAFEM6ATaDWCZbl+8Jvbmvy6fZOuRH6kiNHAUYrKiuxIX1ns1Gu/IW+z0/PPxx&#10;Xz/yoTzyASGdU7KKjoTn8sLcxnm/MCl0D7ptXnT1dGD+nEXFcA6X44shm/J6FxiNCgqVAqlIGjKZ&#10;rNiXz+TRfXAQJoMBBoMWBqsWPCdALpdh86bN0KoMqK6ohkbPgE1ysJpcWPviE2iunybUNkyR93b0&#10;wTuzHP1to5jSXIeejkG4zaXguVGE02HMrJiLMlcZKhpKMdrnh9GmBZvIQatlkE3nIJPLoFDIkc3n&#10;kl1jXc9NguUkH80jHxDSOeGBuGhoXKrI9D+qMrGpWNLmKFmrUZX+SG91ITXS8wNRKHBWZ8snI51v&#10;rz3ctvmZhYs+/QudQfmnTE441zfau+vd98ajgcGSWibx2MN/jL73nJHw0PN2RclXRgf2/Coa7HVO&#10;W/DZHou9xB0L+3rPuvCG36iUnru6OzbUZdLx9LvveezRh3a8+/yG6y459otBCCGEEEIIIYQQQggh&#10;hBBCCCGEEEIIIYSQY0pOy0tOFKVSpVWLao/UFnk9ONdjx4JyO4Rs5rGLn3ziqX93WDMf/eN2oZD5&#10;wWy3HlKTFzg83N6P/cPBa4M/+snZdMEnHy4r/OLcKSXjUlsxuwGvdY/g9rVvav7cOYq8oMY1TTXF&#10;9p3TG2I3zCy9t2FBydKGX/+aAjrkQ+lsXSUFB4bec+yjUtWPU3n1dh/e9dDWgbYHfBMjYFRa7Nv7&#10;NnJsHjaPGQqlHBF/AgW+AEepGdUzyuGpcaDxtGp4G9xwl9vhKLeiZmY53FUOQAbs2LYbcgVQ1+iF&#10;jMnitW3/wOHug9i1Y4fYkR7+yf5w5wsHdx5EnuWRTMQRCUYhk8tRUuKCTqtDbUUNTBojun2diKbC&#10;CIyFEE/GYbYYweULcFXaoDUwgCiis6MN/9j/yp/yuUxqEiwl+Qg6W1etfd9eWzdZ91p905yz5px+&#10;/WaZ2mRWaw0p/2jHXy5ecdtfo2nBmIj1PVpSVlOXzsnK3WV104RcPJllk7l332uwuMp0Lq/p+utW&#10;Gd57ztHBw9tlQi7rKq2dHw6OjcnlyTdPO//6n6sZraJ9z8b77CU1rjlnXPOEwWS3nJBJE0IIIYQQ&#10;QgghhBBCCCGEEEIIIYQQQggh5JijkA4hhJCPg/dWzjllq+i814t7Xrzthc5N98eDSbiMXoSGw8ik&#10;c3BV2BCZCIGNZ6RMDFRqBSwuI4w2HSqaSzD7vCbUzfLCVmIqVtIx2fWoqHIjHvdjZHQAO3ZtQ1Pd&#10;NBgterzl2/G3nX07v7Wxfeu3gnF/OhAcRSwcQ01LBVRqJQqiAJ1ah2w2j7mN87Gg4QxolO9U9Kmo&#10;LoHVY4bZaoC91AyDVYc0G8eWrW+mOkN9P508K0k+ovdWzjnhVXQ+iE5v0jXP/sRa33iojlHLIeSj&#10;QxdfedMP8oL1kjybAs+xYZur8hy73SIbHYpencnxjorqxhbpVGpGI3dVnvntQ1tfN1249LNffe/p&#10;87lMgctHNhmMzmLlLr1BFY6G5SvPv+KWP0fDPv/0+fNjIT976eLl/71LozVoJslyEEIIIYQQQggh&#10;hBBCCCGEEEIIIYQQQggh5ChS0mKSE4Xnucx3TluyQfr4pRWeqTZtOJrMsf/Y6ct8hec54T8Z1lAh&#10;/cC50ysapOcavfbm3x/qxa+39+pvyuXWNHzpSzc2P/jgm//svXeffropw+pnSs9lCqbzx3vXB+km&#10;ObYufOmJ3u3XfmqJ9CGFPH+PmcEFF3mdTIYXUGbWjE63a96Q+socxh95f/fLjlN3JcgxJIUFVgPY&#10;39m6avPHZaF39e++vdJVtXVhYN4dpzfOnqP1WVBRWwFnqRPJWAaxQAKuSjtSMRade3qhNiggZAvg&#10;hAyq6+qhNWrA57OQKQRcdtmK4mMyyiIQnij8o2PTvXuH2qQ1hT801jmjfvbnv7joxkeMFqPSUWpB&#10;cCSKKbOqEPbFwPVnoTGqUFpdi1g4AZ9vAgqVHB07++DwWJGOZ6FQyrD++bU4lBq4J5mM+E786pF/&#10;kxSCuwtAbLLuNTadYK+66lMzG6dU/yyWSnjlCr5z9/Ztj887/wtXqFWWkpEOmUKvcy7J50JrGI2+&#10;WaW1Okd6U/F33i2XOzylCjaVh8VhU73/3Bwf36hWOT4J4EcyQGlzWESVKi5KffnUyA61Vj237a1n&#10;7ysU+PzxnzkhhBBCCCGEEEIIIYQQQgghhBBCCCGEEEKONVnjdX++68gXl4+qztZVMrpxX1zGAAAg&#10;AElEQVR65F958IqbG6VDZHzycr2Qf/7Gl9YdPlqL1vOrXzPS47NPb3ooHs/dtMEXkbtkapxf40w1&#10;2nX/kPpYLtfaaDMmfdEs1o9NNOSzuDaZF9QujWyv1F+q1/34WxTSOa6evuYahYdnZmjlgk0BmRjX&#10;ZLoWPf706MdoCcgx0rRyjRQe2NzZuupjUUnn/axG+8xad/Xys2pPW97sbWjmWEEml8uh1qqwb/9u&#10;QCUUs7t2oxNNDdNR0VCGZCyO0fEBIKtCaXkFkskoNu/ZOPH0gRev98cmNr3/M0qdFfOWTb/0txfO&#10;XjzHaDNBSib8f+zde5TV9X0v/I8EJDIQZsRwMYa7lx2gjJoo5kjARJOz4CRgVg3qbiO7MbanJhWX&#10;rlyelQZIfZ6aHF1i0uQ0xrhJVidA7InQPPA0lQiKjWi8DAGyTeRqjQKJzlgYEiSNz/ptBoNcZ8/s&#10;y2+G12utXZy9f7/f9/P97pm1+kfffZ8+5G3Rsqs1TnnLKdHn1L6x4z9eiv4D+sXpQwbFH/7weuxp&#10;bYsX/+P5+N1vfxf//Oj9T6x6/vFL97+2b3/ND4xOa/9bay405VLZpHMsfU+r6/v2Ie88Z+DAQWee&#10;NmDi8t/uffa6jU8/1HT45R/4yCf+7tSG93x2WK91Q+/L/+9XDv1sXOPkj/zhD+9Y2rvPzlnbN294&#10;qO9b69726x3btkbx+f379u7dp2/b7pb/rPFWAQAAAAAAAAAAoCwy2fzUiFhV7tPsznkUTTrU1I3/&#10;ct/BUE7ZwjkHnf03n96X/OffDP73G1b+02n/+nqv38979pXfveufN7/Yf/C2t16bfDbmbXXX/vI3&#10;r8W+134fg/qfvmPXqfsfOOf11775paf/v3V+M2rjT5cs+a+IePpk3DsVV2z3OFmPuWX3y81JcCIi&#10;vtjwtrePGTNkzBXnj/6T950zZNR7/vsHPzx6z6ttvfb32hu7W3fHz3/eHM/9ckP0H9A/3nJaRK/f&#10;94k1G1b97P+s/Zdvb33lP76773d7j3qOL/76+Z/27nPqRY9uXfvJye+88G8vufDid7yl9+jY3fK7&#10;ePtZp8db606NhkGnxym9In7b9lok/9vT7v9sjdf+67ex4ol/3bDmxWc+KqDTI3TLv7V9v23b16/f&#10;gOcuvfyvH33qsTVvGXzmsNGHX3PqqW99y4w///KNv1j/0z4f/+wn/mfSmHPo5wMHDT1n5wt7Tzn3&#10;wiu/u23Tz4YdDOgceP6e5H8v2Vet/QAAAAAAAAAAAADVJ6RDj3fa1Yv/68NXx/2nzfrgv124e/CF&#10;a1965UO9X+8zNtn3uWcO7N3yu98+fs4p/Z7q89Ze6/50+T/v8BsBPVOhKbfNV3tAy3/+enNEJK9/&#10;TN74yLQr64Y0DBk7bNDQ4b8/9beD+4w6ZVDf006rf+0Pr/Xe87u21ud/u/PBhT9Y+NP/O/7XCZ/9&#10;+/2vJZU83zy171vzP9669mPvG3vxX17wzon/be++llPe0vst8c7hI6L3aW+Jbc9tji2bNsVr+16L&#10;x7Y+9dCPt/zkT/f9rq2lKgdARXXnv7W9e3f/bsg7zr6s/4ChV7yy8w8bjrjglF6nDB0xqv+rr+6O&#10;tzWc8bbDP77gXWPX7x1+2t37f//cqj8ZP0FjDgAAAAAAAAAAAFWVyebrI6Kxo2sWmnKrfUPldcp5&#10;196X/H87n1vuB3fneiEAoHzqBwwa866zzvvTd/Q/4wPnvX3spN/v/cOAna/u2Pu7Xv+1/ulfb/xf&#10;zz6/8f84brqD/3nDp3q9/7/nPrP1F4VTPnLVtMfPG3v6Q744AAAAAAAAAAAAquGQAE7yqj/k35ER&#10;MaIMI6yLiNaI2Nb+ak5+Pl6QJ5PNT42IVeXefnfOo2jSAQAqqnX3y0lrz5eT19NPNr+l/1tPe3vb&#10;vt/tOv/CiX9w8nQn//uef0h+Z2+PuND3BgAAAAAAAAAAQMVksvmRhwRyprb/O7DCJz6x/d8ph76Z&#10;yeaTf7a3h3aSVxLaaS405Vr9BhxJSAcAqJoL3t34XxGxw4kDAAAAAAAAAAAAHNAeypl6yKsczTjl&#10;NKL9NSMi5saBmZPmnU2+wjcT0gEAAAAAAAAAAAAAAKiiTDY/sz2UMzOFoZyOmHhI+w7thHQAAAAA&#10;AAAAAAAAAAAqrD2Yc/A10Hn3PEI6AAAAAAAAAAAAAAAAFZDJ5kdGxJxu3JhDCYR0AAAAAAAAAAAA&#10;AAAAyiiTzc+OiOQ1xbmePIR0AAAAAAAAAAAAAAAAuiiTzde3t+Ykr4HO8+QjpAMAAAAAAAAAAAAA&#10;ANBJmWx+ZETMi4iZwjknNyEdAAAAAAAAAAAAAACAEh0SzrnO2RFCOgAAAAAAAAAAAAAAAB2Xyebr&#10;I2JORMx1bByql9MAAAAAAAAAAAAAAAA4sUw2n4RztgnoVE4mm2/OZPNTu+PsmnQAAAAAAAAAAAAA&#10;AACOoz00sjAiRjinipsYEasy2fyypLGo0JTb1l0G16QDAAAAAAAAAAAAAABwFJlsvj6TzSfhnFUC&#10;OlU3IyKa29uLugUhHQAAAAAAAAAAAAAAgMNksvmZEZG0uFznbGpmYETclcnmV2ey+ca0DyukAwAA&#10;AAAAAAAAAAAA0K69PWdpRDzQHhKh9qZExDNpb9UR0gEAAAAAAAAAAAAAADgQ0Jna3p4zw3mk0sFW&#10;nZFpHE5IBwAAAAAAAAAAAAAAOOllsvkFEbFKe07qJa06zZlsfmbaBu2dghkAAAAAAAAAAAAAAABq&#10;IpPN10fE6oiY2BO/gUvHDCn+u3vva7HupZaaz1MmSZDqgUw2f3ehKTcnLUMJ6QAAAAAAAAAAAAAA&#10;ACelTDbf2B7Q6XHtObdMPz+umTEu6ur6vPFeW9v+WLRsY9y5/JmazlZGN7V/hzMLTbnWWg/Tq9YD&#10;AAAAAAAAAAAAAAAAVFsmm58dEc/0xIDOos9Ni+uvbXxTQCeR/Jy8f2fufTWbrQKmRERze1inpoR0&#10;AAAAAAAAAAAAAACAk0omm18QEfmeuOcbLhsXjROGHPeaaZePiUvHHP+abmZE0oiUyean1nJsIR0A&#10;AAAAAAAAAAAAAOCkkcnmF0bETT11vx9+/9kduu7K951b8VmqLGlEWtXekFQTvXvaiQIAAAAAAAAA&#10;AAAAABwuk83XJ20rETGxJx/O2NENHbruzCH9Kz5LjeST77rQlFtQ7eU16QAAAAAAAAAAAAAAAD3a&#10;yRLQ4Q13tTcmVZWQDgAAAAAAAAAAAAAA0GMJ6Jy0rqt2UEdIBwAAAAAAAAAAAAAA6JEEdE56VQ3q&#10;COkAAAAAAAAAAAAAAAA9joAO7aoW1BHSAQAAAAAAAAAAAAAAehQBHQ6TBHXmVfpQhHQAAAAAAAAA&#10;AAAAAICeZqmADoeZm8nmZ1fyUIR0AAAAAAAAAAAAAACAHiOTzS+MiCm+UY4iX8mgTm8nDgAAAAAA&#10;AAAAAAAA9ASZbH5eRFyXlq2Mqu8fV5w/Igb0O7X4869+vTt+tG57tOzbX/PZqiHZ/6euvCCmXDI8&#10;6ur6FFfctKUl/nHJ07F8w/O1GmtBJptvLjTlmsv9YCEdAAAAAAAAAAAAAACg22tvSJmbln1cfdHY&#10;mHvT5CPev7VtUtxx79pY/MSmmsxVLROHNcS3509/I5xz0NjRDXHH5z8Q71lWiHnfX1uL0QZGxOpM&#10;Nj+y0JRrLeeDe5XzYQAAAAAAAAAAAAAAANWWyeYbk4aUtBz8sQI6iSS0knyWm3xe1eeqpgWf+eAR&#10;AZ1DzZqRienjh9dqvGJQp9wPFdIBAAAAAAAAAAAAAAC6rUw2Xx8RS9uDFzXX0LdP3Hr9pBOOcePH&#10;3128tlb6150ao+r7V2T1W6afH0MH9zvhdX8164Ka7T8p+8lk8wvL+cDe5XwYAAAAAAAAAAAAAABA&#10;lSVBixFpOfT3nj3suA0yB9X16xM3zbgw5n1/bafWmTisITLvHBTnjTwjzh19epw9+vQOrXvQ2NEN&#10;seLrVxV/amvbH89teSV2t+2PX2z5TTy7/eX4+QuvxNbWPZ2a6/prGzs8Q41dl8nmVxeacmUJ6wjp&#10;AAAAAAAAAAAAAAAA3VImm58TETPSNPt5IwZ1+NpZMzLxwJpfxLqXWk54bdJ6c/E5Q+M9486MKZcM&#10;LymQcyLJsxonDCleNXnSWW9cnYR3nl6/Mx56fGs8/ssdHQrtfO66S8o2V5UsyGTzzYWmXHNXlxPS&#10;AQAAAAAAAAAAAAAAup1MNp/UtdyVtrl/9evdJV2fhFquuX3FUT9LgjlXnD8iPvz+s2vSOpOEd5LQ&#10;zsHgzqYtLfHDh56LB5/ZftTAzg2XjXsj7NMRSQgoBQa2tzF1rP7nOIR0AAAAAAAAAAAAAACAbiWT&#10;zde3BytSJ2mcKUUSarn6orGx+IlNb9w1ffzwmHHZuW9qtUmDJCh08+iL4ua4KJrX74xlD/3yjbmT&#10;QNEN15xf0pQPP/Z8WrY2MZPNLyg05eZ05SFCOgAAAAAAAAAAAAAAQHczLwlWpHHmpGFmybJCzJqR&#10;6fA9f3nNhcVwT9Kac81HxsfQwf0qOmM5JOGi5HVr26RYtGxjnDv6jGLzTin+4YGn07SlmzLZ/NJC&#10;U251Zx9wynnX3pf8Ys4t71wRhabcKeV+JgAAAAAAAAAAAAAAcHLLZPNTI2JVmg+hoW+fePBrs0oO&#10;rZxM7v1ec9y5/Jm07Xh7kj8qNOVaO3Nzr/LPAwAAAAAAAAAAAAAAUDEL0360Lfv2F9tlOLodu/bG&#10;fSs3pPF0RrS3NHWKkA4AAAAAAAAAAAAAANAtZLL5ee1BitRLWmKSMApHuuPbjxWDTCl1Uyabb+zM&#10;aEI6AAAAAAAAAAAAAABA6mWy+ZERMbc7fVNJGIU3a16/M5ZveD7tp7KgMzcJ6QAAAAAAAAAAAAAA&#10;AN3Bwu72LSVhlCSUwh/9X//4SHc4jSmZbH52qTcJ6QAAAAAAAAAAAAAAAKmWyeanJsGJ7vgt3f4d&#10;bToHbdrSEq2/3ZeOYU5sQSabry/lBiEdAAAAAAAAAAAAAAAg7bpdi05iVH3/uO2vu2W2qCLGjm6I&#10;H9z+0Zg4rKE7jDswIuaUckPvys0CAAAAAAAAAAAAAADQNZlsfnZEjOhux5gEUb49f3rU1fWp2ppJ&#10;U81Lu9riF1t+U/z52e0vx6tHaa551/AzYkC/U2NAXd84d/TpMXTIgBg6uF9VZkzWWXzHzJh/95pY&#10;/MSmqqzZBXMy2fyCQlOutSOPENIBAAAAAAAAAAAAAADSbF53+3auvmhszL1pcsXXaV6/M55c/1I8&#10;/uyL8ejmnR2+71jXXjpmSFx83pnx7gnDonHCkDJOeqTkfM5bdkbM+/7aiq7TRUmbzoKImN2Rx5xy&#10;3rX3Jb+sc8s9RaEpd0q5nwkAAAAAAAAAAAAAAJw82lt08t1pw5UO6KxZ+0I89PjW+NG67dGyb3/F&#10;1mno2yc+NHFEvP/iUTF50lkVW2fFys1xS/6Rij2/TEYVmnLbTvQoTToAAAAAAAAAAAAAAEBaVaxF&#10;JwmhjDvr9PjVy22xtXVPWZ5ZqYDOjl17Y9G/bIj7f/LLigZzDpWss/iJTcVXwz194qr3nhPXfGR8&#10;DB3cr6zrTLt8TPHflAd15nWkTUeTDgAAAAAAAAAAAAAAkDqVatG5dMyQuPGqC6NxwpA33ktCMN9c&#10;9FQxkNJZlQjolGOucps+fnj82f8Y/6bzK4fONuokYau/uHx8XDNjXNTV9Sm+19a2PxYt2xj3rdxQ&#10;zlBTQ6Ep13q8CzTpAAAAAAAAAAAAAAAAaVT2Fp1jBWmSdpjk/eyW8fHlhY/Fo5t3luW5nZXGcM5B&#10;yzc8X3wlYafPzr4kxo5uKMtzO9OokwSGbv3EJUe0+yRhneuvbYypk0bEx29bXq6gzpwT/U5q0gEA&#10;AAAAAAAAAAAAAFIlk83PjIgHyjnTqPr+seLrV3Xo2qTV5bbvPdahcMfEYQ2x+I6ZZZjwjw0wdy5/&#10;pizPq4YkoHTr9ZPeaLHpqiXLCjHv+2uP+5Tku/z8n18SkyeddcLV1qx9IW742oPlGO3ViBh5vDad&#10;XuVYBQAAAAAAAAAAAAAAoIzmlPswP3XlBR2+Nml1efBrs+KW6ecf97okLPLt+dPLMF1E8/qdcdVn&#10;lnargE4iafu54tNLimGYcpg1I1MM/hzLDZeNi/u/MrNDAZ1Ecl0SpCqDgRFx3DSWkA4AAAAAAAAA&#10;AAAAAJAamWx+ZERMKfc8Uy4ZXtL1STPM9dc2xqq7ZsWlY4Yc8XlD3z7x1Vsu73KDTNKec9e9T8Q1&#10;t6+Ira17uvSsWkkah5K2mlv//sfF/XTV3JsmHxGsSX7+4d/NjJuvv6jkM7/8gpHlOpnjhseEdAAA&#10;AAAAAAAAAAAAgDQpe4tOtIduOmPo4H7xrS9Ni3s+fUWxOeegL1x7SYwd3bWGlk1bWuITc5fHPas2&#10;lmGHtbd8w/PFNqBkX1214DMfLAahkte8j02KxXfM7PJ5l8HETDY/9ViP6d1tvikAAAAAAAAAAAAA&#10;AOBkMLsSe2xevzMaJxzZiNNRkyedFZMnXRX3fq85du99LaZdPqZL86xZ+0J89p7VxRaaniRpA/r4&#10;bcuLIaaunFESjvrGzVfE2aNP73JbUfJ9lVHy+7n6aI/TpAMAAAAAAAAAAAAAAKRCJpufGREDKzHL&#10;qse3l+U511/bGDdff1GXnrFi5ea44WsP9riAzkHJvm7JP1LcZ1ckoaquBnQSDz5Tnu++3cxMNl9/&#10;tA+EdAAAAAAAAAAAAAAAgLSoSItO4p5VG2PTlpaabzMJriQBlpNBss/5d6+p6U6XLCsU233KKAmR&#10;zTza44R0AAAAAAAAAAAAAACAmmtvJ5lRyTk+ftvymgZ1TqaAzkGLn9gUd937RE3WTgI6876/thKP&#10;PmpIp3clVgIAAAAAAAAAAAAAACjRUYMP5dSyb398+G+Xxi3Tz49rZoyLuro+VfuOmtfv7HJAZ1R9&#10;/7j4nKHxjrcPKP787PaX4+cvvFLuppiyS1qMzh05KKZdPqYq6yVBrC8vfCwe3byzUkvMSEJlhaZc&#10;66FvCukAAAAAAAAAAAAAAABpUPGQzkF3Ln8mfvDvz8WnrrygKsGRJDTy13c92On7Lx0zJG686sJo&#10;nDDkqJ8nAaDbv/NYrHupdi1BJ5IElAb07xuTJ51VsTXa2vbHPYueKYaCqiD5fV146DK9qrEqAAAA&#10;AAAAAAAAAADAsSStJEk7STUPKGmfSYIjn/ziimKIplKS4MgXvvFwscWnM5LWn299adoxAzqJ5LPF&#10;d8yMqy8aW6XT65zP3rO6Yme9Zu0LcdVnllYroBNHC5UJ6QAAAAAAAAAAAAAAALU2tVbrP7p5Z3z4&#10;b5fGXfc+UQzUlNvcrz7S6YabGy4bF9df29jh6+feNDnVQZ0kqJQElsppx669xaDVDV97sBi8qqIj&#10;QmVCOgAAAAAAAAAAAAAAQK0d0UpSbUkDyxWfXhIrVm4u28rJs5ZveL5T946q7x83X39Ryffdev2k&#10;aOjbp1NrVkMSWEoCUeVw7/ea47KblxSDVrWQyebf9HsrpAMAAAAAAAAAAAAAANRazZp0DpU0vdyS&#10;fySuvnVpNK/vWvAjaeW57XuPdfr+T115Qafuq6vrE39x+fhOr1sNSSBq05bOtQslku9m2o33x53L&#10;n6n1Vt70eyukAwAAAAAAAAAAAAAA1Ewmmx8ZESPS9A0kbS/X3L6i2NTSWXO/+kgx9NNZF/zJsE7f&#10;O3VSqo7zqL7wjYc7fe/X738qtrbuqeh8HXRESGdbJVZp/yMBAAAAAAAAAAAAAAA4nlS06BzNgLq+&#10;nbovaXpZvuH5Lq09dHC/Tt87dnRDl9auhiQItWRZoVMrXfm+c9OyjYmZbL7+4A8VC+lEhJAOAAAA&#10;AAAAAAAAAABwIqkM6TT07RP/4/Kxnbr39u881qW1Lx0zpEv3dxd3L3sq2tpKbxuadvmY4veTEm/8&#10;/vaq4DxCOgAAAAAAAAAAAAAAwIk0pvGEPjRxRNTVlR4EWbFyc7Elpis2vvBK+TeUQi379seiZRs7&#10;NVjy/aTEG7+/mnQAAAAAAAAAAAAAAICayGTz9RExMY2n//6LR3Xqvn944Okur52EV7pix669XZ6h&#10;Wu5buaFTbTqd/X4q4I9NOoWmXKVCOqlMsgEAAAAAAAAAAAAAAKmRyuzBqPr+MXnSWSXfl7TobG3d&#10;U5YZ1qx9odP3Pv2zl8oyQzV0tk0n+X4a+pbedFQBb2rSSWyv5CIAAAAAAAAAAAAAAABHMTWNh3Lx&#10;OUM7dd8Dj/yibDN8d8XPOn1vOdp8qukH//5cp1b70MQRaRh/YCabHxmHhHQq0aYz4uAiAAAAAAAA&#10;AAAAAAAAR5HK3MH7Lx5V8j07du2NRzfvLNsMybOSZp5SLVlWKFubT7Uk83amOeg9485MyxbeFNJp&#10;rtAi2nQAAAAAAAAAAAAAAIBjSWVIZ/Kks0q+Z9G/bCj7HLd977HYtKWlw9cnoZ55319b9jmq4aHH&#10;t5a8ypRLhqdl/GIjVO/2HyoV0pkZEUsr9GwAAAAAAAAAAAAAAKB7m5K26S8dM6RT9z34zPayz9Ky&#10;b398+G+Xxi3Tz49rZoyLuro+R72urW1/LFq2Me5c/kzZZziW5JxuvOrCaJzwx/NKAkVNP9wQi5/Y&#10;VPLzfrRue8yNySXdk5zHxGENse6ljgeZKqQYNqt0SGdqLXcIAAAAAAAAAAAAAACkUyabr0/jYBef&#10;d2bJ9yThlK2te454PwmyvGv4GXHPqo1dmikJ39y3ckN8aOKIeM+4M+PMIf2L77+4c0/8dOOLxYBL&#10;EuiplnkfmxSzZmSOWG3s6IaYe9PkeM/KM+OW/CMlTZPMv2btCyW3GGXeOShdIZ1CU645k81XYpER&#10;mWy+MXl+JR4OAAAAAAAAAAAAAAB0W41pHPzdE4aVfM/qtUdv0Xl0885Y8Nkrii07RwvxlCIJsSQN&#10;NZ1pqSmnGy4bd9SAzqGmXT4mXty1u+Rmnyc3vFhySOe8kWdE1PhMDv4u9zrkjYcrtNDsCj0XAAAA&#10;AAAAAAAAAADovlLZpHP26NNLvmfl09uO+/lXb7m8CxOlyw3XnN+hea6/tjEa+vYpafbHn32x5L2e&#10;24nvqwIGxmEhndUVWmhmLXYHAAAAAAAAAAAAAACkWuqadEbV94+6utKCJYl1L7Uc87PntrwSY0c3&#10;xLyPTeridLV36ZghJZ3PhyaOKGnm453jsTROGJKKs8lk8yOrEdIZkcnmp1bo2QAAAAAAAAAAAAAA&#10;AGXxjkF1JT+mef3O437+iy2vFP+dNSMT08cP79Zf1MXnnVnS9e94+4CS1zjReR5NqY09FfLHkE6h&#10;KVepkE5idq12CAAAAAAAAAAAAAAApNLItA31ruFnlHzPwRDOsfz05y++8cn8v3lfTBzWUK5xq273&#10;3tcqvuSLO/eUfM+4s06vyCyl6n3Y9csiYkYF1rkuk83PKzTltlXg2QAAAAAAAAAAAAAAQPdT1ZDO&#10;pWOGxOUXjooJ5w6O1/b//k2fJUGb3W374t0ThpX83Bd/vfu4n//kuZfe+O+6uj6x4DMfjI9+7gfR&#10;sm9/yWvV2uPPvljSBM9uf7nkiV/cdfzzPJqBp/VNw/GMPDyks7pCIZ3EPI06AAAAAAAAAAAAAABA&#10;NTX07RNfvmFqTJ501jFXbZwwpNMT/fz53xz38ySMs2lLS4wdfaBBZ+jgfvHdL0yPj9+2vNsFdda9&#10;1BI7du0t7uFE2tr2x/INz5e8RmeCPeeNGNSptcpsZK/Dnre0govNzGTz9VXbGgAAAAAAAAAAAAAA&#10;cNL7xs1XHDeg01W79752wiesXrv9TT8ngZ0kqJMEiLqbOV/5tw5NPPerj3RqZ6/+dl+3O5OD3hTS&#10;KTTltiXBpgqtNTAiFlTo2QAAAAAAAAAAAAAAQPdS8SKQqy8a26WWnI5I2mVOZOXT2464orsGdZL9&#10;3vr3Py425RzL/LvXpKHZpuoOb9KJCgdprstk8yNTsncAAAAAAAAAAAAAAKB2JlZ65fdfPCoVX28S&#10;bNm05cgwT3cN6iQBnCs+vSTuuveJaF6/843XkmWFmHbj/bH4iU0pmLL6eh9lxaURka/gJAsjYmpa&#10;DgAAAAAAAAAAAAAAAOiZzh59emr21fTDDTH3pslHvH8wqPM3d66Mra17ajJbZ7Ts2x/3rNpYfHHA&#10;EU06haZca0R8p4LnMyWTzc90/gAAAAAAAAAAAAAAwMniR+u2R1vb/qPuNgnq3P+VmXHpmCF+H7qx&#10;I0I67RZWeEsLM9l8fQ86RwAAAAAAAAAAAAAAIGWe2/JKagZKmmcWLTt260xdXZ/41pemxS3Tz6/q&#10;XGlz1qAB3Xb2o4Z0Ck251RGxvYLrDqxCEAgAAAAAAAAAAAAAADiJLVv1i1Rt/r6VG47ZpnPQ9dc2&#10;xqLPTYtR9f2rOVoqTBzWELdeP6nbzn+sJp3EvAqvPSOTzc+u8BoAAAAAAAAAAAAAAMBJavmG52PF&#10;ys2p2fyJ2nQOapwwJO7/ysyTqlUnCeh8e/70YqNQqX716921Hr/omCGdQlNuYYXbdBILMtl8Y4XX&#10;AAAAAAAAAAAAAAAA0mddNSa6Jf9IzL97TezYtTcVB3Dn8mc6NEsSVkladVbdNSuuvmhsVWarlWR/&#10;nQ3oJAr/8XIq9nHK66+/fswP25tu8hWeIfmjmlpoyrVWeB0AAAAAAAAAAAAAACAlMtn86oiYUs1p&#10;RtX3j3cMqjvm55+dfUmMHd1Q0jM/+cUV8ejmnSXdc+mYIfGtL00r6Z4k2PPNRU/F4ic2lXRfmiXf&#10;x+f//JKYPOmsTk/Z1rY/3n3DP6Vhl/N7H+/TpE0nk83Pi4gRFRxiYkQsTYI6FVwDAAAAAAAAAAAA&#10;AAA4yW1t3VN8HcuVW14pOaQz8LS+JR9qEupZsqwQs2ZkOnzP0MH9Yu5Nk+Mvd10Yi/5lQ9z/k19G&#10;y779Ja+dBg19+8RfXD4+rpkxrtPtOQctWrYxNfvq1YFr5lVhjimZbH5hFdYBAM8ujUYAABaGSURB&#10;VAAAAAAAAAAAAAA4qhd37S75YM4bMahTh3n3sqdi05aWku9Lwjo3X39R/OS+P4s7c++L6eOHd2r9&#10;Wpg4rKE484NfmxXXX9vY5YBO0qJz38oNadnethOGdJI2nYjYXoVhrhPUAQAAAAAAAAAAAACAk8a2&#10;tG30V78uPaRz7ugzOrVW0oLzhW88XAyadNa0y8fEHZ//QDx5z4HAztUXjS221KTJqPr+ccNl4+KH&#10;fzczFt8xszhzV8M5B92z6Jk0tQlt693BC+dExAMVHibagzpJMGh2FdYCAAAAAAAAAAAAAABqJ3Uh&#10;nRdeLj2kc/bo0zu93rqXWmLOlx+Mb31pWqefkUhCL0n4JXnNjcnFhp7Va7fH48++GBtfeKXqQZZL&#10;xwyJyy8cFRdOGBpjRzdUZI3m9TvjnlUbK/Lszjrl9ddf79CtmWx+dURMqdJc3xHUAQAAAAAAAAAA&#10;AACAniuTzc+LiLlp22ChKVfyPdNuvD+2tu7p9JpJA87cmyZ3+v4TSUI7v9zySvxi28vx8+d/E49u&#10;3lm2Z08c1hCZdw6K80aeEeeOPj0aJwyp1DbekLQPXfWZpV068woY1dEmnUQSmtlapcGKjTpJg0+h&#10;KddapTUBAAAAAAAAAAAAAIDqWZ3GkM6OXXtj6OB+Jd1z8TlDY+sTmzq95uLk3rujYkGdpM0meU2L&#10;MW+8lwR39rS9Fk+uf+mN9371691HtAkNPK1vnDdi0Bs/nzv6jBhQ1yeGDhlQ8jmVQxLQ+cTc5WkL&#10;6CThrm0dDukkF2ey+flV/AO4LiIaM9n8VEEdAAAAAAAAAAAAAACgGp7+2Usx7fIxJa30nnFnHgja&#10;dEGlgzqHS0I7iWo035TLwYDOupda0jba9uR/9CrljkJTLqmSWlexkY40MSKScNDUKq4JAAAAAAAA&#10;AAAAAABUXnMaz/gX214u+Z4plwwvy9pJUOeTX1xRDKPwZknDUUoDOoltUWpIp93sSkxzHAMjYlUm&#10;m59X5XUBAAAAAAAAAAAAAIAKKTTlWtN4tg8+s73ke+rq+sT08eUJ6jy6eWcxjLJpSyrDKDXRvH5n&#10;fPRzP0hrQCc6HdIpNOWSpNrNFRnp+OZmsvnmTDbfWIO1AQAAAAAAAAAAAACA8ns4bWe6tXVPsbWl&#10;VO9/z8iyzZCEUT5+2/JYsqxQtmd2R0mj0F33PhHX3L4iWvalul2o0006SVBnQUQsK/tIJzYxIp5J&#10;WnUy2Xx9DdYHAAAAAAAAAAAAAADKZ1saz/Lpn71U8j3TLh8TDX37lG2GJJQy7/tr45NfXNGp0FB3&#10;l7TnXPWZpXHPqo3dYSero7MhnXazI6L0DqfymJucdyabn12j9QEAAAAAAAAAAAAAgK5rTuMZPvTT&#10;zmWHrnrvOWWf5dHNO+Ojn/tB3Pu95mKzTE+XBJJu/fsfF9tzklajbqL4C3PK66+/3ulxM9l8Y3va&#10;Z2AN95wEheYVmnILazgDAAAAAAAAAAAAAABQokw2PzUiVqXx3J6858+irq60ZpwkYHLZzUsqNtOo&#10;+v7xqSsvKLb29DTJ2X1z0VOx+IlN3W1nrxaacvXR1ZBOHPiDSNps8uWarAuKYZ2IWFpoyrWmYB4A&#10;AAAAAAAAAAAAAOAEMtl814INFXJn7n2dCsPMv3tNxYMmB8M6Uy4ZXnKQKG2a1++Mf/p/N8TyDc93&#10;1y08XGjKJWGzrod04sAfRBKOmVuOycrg1SSoExELCk25VNZeAQAAAAAAAAAAAAAAB2Sy+eT/9n9i&#10;2o5j4rCGWHzHzJLvq3SbzqEa+vaJD00cEdkPj4+xoxuqsmY5bNrSEj986Ll48JntsbV1T7eZ+xjm&#10;F5pySa6mPCGdOPBHsTAiriv/rF2yvT2wk7TrrE7ZbAAAAAAAAAAAAAAAcNJLaR6haNVds2Lo4H4l&#10;31eNNp3DJe06H/1vZ8fUSSNSGdhZs/aFeHLDiz0lmHOoyw5mVsoW0omU/2G0ezgiVre/mgtNudZU&#10;TAUAAAAAAAAAAAAAACepTDY/OyLyadv99PHD49ZPXNKpkE5b2/644tNLomXf/orMdiJJYOfic4bG&#10;e8adGRf8ybBO7aErkv0/t+WVeHL9S/H4sy/Go5t3VnX9Kms4mE8pa0gnukdQ51CvJmGdiGht/zcO&#10;+28AAAAAAAAAAAAAAKCyhkbEorSc8aVjhsSNV10YjROGdOk5S5YVYt7315Ztrq5o6Nsnxp11elx8&#10;3plx5uABceaQ/nH26NOjrq5Pl567Y9fe2LFzd7y4c0+8uGt3MZDzq5fbelpTzvGsKzTlGg9+XvaQ&#10;TnS/oA4AAAAAAAAAAAAAAHCSS9pnPv/nl8TkSWeV7SA++cUVqW+RORjgOdRZgwbEO94+oPjOr369&#10;O154efebPt/4wis1awlKmbsLTbk5B0eqSEgnBHUAAAAAAAAAAAAAAIBuIAmp3DTjwpg1I1P2YZOm&#10;mY9+7gcCLT3XZYWm3OqDu6tYSCcEdQAAAAAAAAAAAAAAgBS7Zfr5cc2McVFX16diQ65YuTluyT/i&#10;16ADpo8fHss3PJ/6Odu9WmjK1R/6Rq9KrlZoys2OiPmVXAMAAAAAAAAAAAAAAKAUSRhk1V2z4vpr&#10;Gysa0ElMu3xMXH3RWN/PCSRnNOOyc1M942FWH/5GRUM6cSCoMy8icpVeBwAAAAAAAAAAAAAA4ETu&#10;zL0v7vj8B2Lo4H5VO6u5N02OicMafDfHMO9jk4pn9N0VP0vlfMew9PC3Kx7SiQNBnYURcX5S5VON&#10;9QAAAAAAAAAAAAAAAA53y/Tzi802tfDt+dMFdQ7T0LdPMTQ1a0YmduzaG49u3pmq+U6gNiGdOBDU&#10;aY6IkRHxcLXWBAAAAAAAAAAAAAAAiPZAyDUzxtXsLOrq+gjqHGJUff/47hemvxGa+uaip1IyWYcs&#10;KzTlWg+/sGohnTgQ1GktNOWmRsT8aq4LAAAAAAAAAAAAAACc3N579rBiUKaWBHUOmD5+eNz/lZkx&#10;dvSBc0hadBY/san2g3XcES06Ue2QzkGFpty8iDg/IrbXYn0AAAAAAAAAAAAAAODkct6IQV3ab1vb&#10;/rj3e80x7cb7i//dWSd7UGfexybFHZ//wJsCU92sRefVQlNu4dE+qElIJw4EdZojojEi7q7VDAAA&#10;AAAAAAAAAAAAACeyYuXmuOozS+PO5c/E1tY9MefLD3bpzA4Gda6+aOxJc/ZJKOmHfzczZs3IvOn9&#10;ntKiE7UM6cSBoE5roSk3p71V5+FazgIAAAAAAAAAAAAAAPRcz25/ueS9Na/fGZ/84oq4Jf9IMZxz&#10;0KObd8aSZYUunVUS1Jl70+Ris0xPd8v082PxHTNj7Ogj24P+9h9Wd7fdLzjWB6e8/vrr1R3lODLZ&#10;/Oz2YQemZigAAAAAAAAAAAAAAKBHWHXXrBg6uN8Jt5K0u9zx7cdi+Ybnj3td0gxztOBJqTZtaYm/&#10;uXPlm4JAPcGlY4bEZ2dfcswzWrP2hbjha11rJaqydYWmXOOxlkxVSCcOBHXqI2JO+0tYBwAAAAAA&#10;AAAAAAAAKIuJwxri2/OnF1tsjqatbX/cs+iZuGfVxg4t19C3Tzz4tVnHfF4pSl07zUbV949PXXlB&#10;TLt8zDGnTPZ7xaeXRMu+/d1pa7lCU27hsT5MXUjnIGEdAAAAAAAAAAAAAACg3JJgzReuvSSmXDL8&#10;jXBNEhhZtGxj3LdyQ8mhkRMFf0rVvH5nfP3+p+LRzTu73XffkXDOQfPvXhOLn9hUrdHK4dVCU67+&#10;eM9JbUjnIGEdAAAAAAAAAAAAAACgEpJQSWJr654uPX36+OFxx+c/UNYJV6zcHP/wwNNdnq0aSgnn&#10;JNasfSFu+NqDqd/XYeYXmnLzjndB6kM6h8pk87PbwzoT0zMVAAAAAAAAAAAAAABwsrv6orEx96bJ&#10;ZT+FJKzz3X9dH+teakndCSd7nvH+c6JxwpAO37Nj19746Od+UHJjUY29GhEjC0251uON0a1COgdl&#10;svnGiJjd/tKuAwAAAAAAAAAAAAAA1FylgjqJ5vU7Y9lDv4wfrdtes4BLQ98+8d6zh8X73zMyplwy&#10;POrq+pR0f1vb/vjE3OWpDBydwAlbdKK7hnQOlcnmZ0ZE8poaESPSMxkAAAAAAAAAAAAAAHCyqWRQ&#10;J9qDLk+v3xkPPb614oGdJJQz7qzT4+Lzzox3TxhWUmPO0dz69z+O5Ruer9S4ldKhFp3oCSGdQ7U3&#10;7BwM7ExJz2QAAAAAAAAAAAAAAMDJYuKwhvj2/OklN810xqYtLfHU+h3x7LbfxAsv745HN+8s+SmX&#10;jjkQvnnX8DNiQL9Ti4GcoUMGxNDB/co25133PhH3rNpYtudVUYdadKKnhXQOl8nmk7BO4yGviema&#10;EAAAAAAAAAAAAAAA6ImSoM5tfz0lxo5uqMnukvDOnrbXjvpZuQM4HdG8fmdcc/uKqq5ZBh1u0Yme&#10;HtI5mva2nfr2tp1oD/DUH3KpBh4AAAAAAAAAAAAAAKDLGvr2iW/cfEU0ThjiMJNKmrvXxOInNqVg&#10;kg7rcItOonft562uQlOuuX3B1SfLngEAAAAAAAAAAAAAoDvLZPNJUceq7raFln37o3/dqSmYJB1u&#10;vX5S/Gjd9uK5dAPbI2JBKWP26qlfHAAAAAAAAAAAAAAA0DMUmnJJUcey7raZGy4bF2NHN6RgknSo&#10;q+sTN824sLuMO6/QlGst5QYhHQAAAAAAAAAAAAAAoDuYExGvdpdvalR9/7jhmvNTMEm6zJqRiYnD&#10;Uh9cerjQlFtY6k1COgAAAAAAAAAAAAAAQOoVmnLbImJBd/mm/p+/el+xOYYj3fbXU9J+KnM6c5OQ&#10;DgAAAAAAAAAAAAAA0C0UmnLzImJd2medPn54NE4YkoJJqmPHrr0lrTN2dEPccNm4tG5nfqEp19yZ&#10;G4V0AAAAAAAAAAAAAACA7mR22mf9q1kXlHR9W9v+aF6/s2LzVEoSzrn1738cl928pOT5b7jm/Gjo&#10;m7qmoXXtQbBOEdIBAAAAAAAAAAAAAAC6jfaWk/lpnTcJniRNMaW4Z9Ezcc3tK+LqW5fGipWbi6Gd&#10;NEvCOfPvXlMM5yzf8Hxx0tu/81hJE9fV9Ymr3ntO2nbZpQDYKa+//nr5RgEAAAAAAAAAAAAAAKiC&#10;TDafhHUmpu2sLx0zJL71pWkdvj5poEkCOodKgj4fmjgish8eX3Lgp5KSANEDj/wiHt189NaceR+b&#10;FLNmZLq09xqa35UWnUTvtOwEAAAAAAAAAAAAAACgBEnryeqIGJimQ9v4wislXX+0BpqWfftj8ROb&#10;iq9R9f3jivNHxLvHnxmTJ51Vxkk7Zs3aF+Khx7fGj9ZtL851PHcveyqmXDIihg7uV/U5u2hdVwM6&#10;oUkHAAAAAAAAAAAAAADorjLZ/JyIuCtt4//w72Z2qAHn3u81x53Lnynp2UlTz8XnnRnvnjAsGicM&#10;6cKUR5e02zy5/qV4/NkXj9mYczzTxw+POz7/gQ5dmwSAbvjag2XfQ4lejYjGQlNuW1cfJKQDAAAA&#10;AAAAAAAAAAB0W5lsfmlEzEjT/EmQ5ltfmnbca3bs2hsf/dwPTthOcyJJ0847BtUVgzsD6vrGuaNP&#10;j6FDBnS4zSYJ5Xz9/qfiVy+3xdbWPV2a5aBFn5vWoQDR/LvXFNuCauzKQlNuaTlG6F3rnQAAAAAA&#10;AAAAAAAAAHTB7IhYHRET03KISQNNEkCZe9Pko37e1rY/5nzl37oc0EkkwZrkdWjrTUdCQgclrTmd&#10;acw5nq8ufjLumzD9uNds2tKShoDO3eUK6CR6letBAAAAAAAAAAAAAAAA1VZoyrW2B3VeTdPhJwGU&#10;q29dGitWbi6GcqI9mLJkWSGu+PSSWPdSS81nrJTHtu0qhpSOJTmHj9+2vNZjris05eaU84GadAAA&#10;AAAAAAAAAAAAgG6t0JRrzmTzSVDngTTtIwni3JJ/JCKfgmGqLAkpPX7jjrjug+Pj3NGnFxff3bY/&#10;Hnp8axoadLZHxNRyP1RIBwAAAAAAAAAAAAAA6PYKTbmlmWz+5oi4y7eZDltb98S8769N21hJ49LM&#10;9gamsupV230BAAAAAAAAAAAAAACUR6EptyAivuM4OY4koNNciQMS0gEAAAAAAAAAAAAAAHqMQlNu&#10;tqAOx5ArNOVWV+pwhHQAAAAAAAAAAAAAAICeZk5ErPOtntiZgwekfcRySQI6Cyu5gJAOAAAAAAAA&#10;AAAAAADQoxSacq0RMVVQ58TOHNI/7SOWw92VDuiEkA4AAAAAAAAAAAAAANATCerQ7juFptycahyG&#10;kA4AAAAAAAAAAAAAANAjCeqc9JKAzuxqHYKQDgAAAAAAAAAAAAAA0GMJ6py0bq5mQCeEdAAAAAAA&#10;AAAAAAAAgJ7ukKDOspPhy/7Vy20pmKKmcoWm3IJqDyCkAwAAAAAAAAAAAAAA9HhJUKfQlJsZEd/p&#10;6Xvd2ronNm1p6dC1qx7fXvF5qiwJ6CysxcJCOgAAAAAAAAAAAAAAwEmj0JSbHRHze/p+/3HJ0ye8&#10;pq1tf9z/k19WZZ4qeDUizq9VQCeEdAAAAAAAAAAAAAAAgJNNoSk3L2lcaQ929EjLNzwfS5YVjrm1&#10;JKAz96uPRMu+/T1h++siYmqhKddcyyFOef3112u5PgAAAAAAAAAAAAAAQE1ksvnGiFgaESN66jcw&#10;ffzwuPUTl8TQwf3eeG/N2hfi6//8ZKx7qaWms5XJsoiYXWjKtdZ6ECEdAAAAAAAAAAAAAADgpJXJ&#10;5uvbgzpTevIZjKrvH+8YVBcbX3ilp7TnJOa3tyKlgpAOAAAAAAAAAAAAAABw0stk80nYY+7Jfg7d&#10;xKsRMbPQlFudpnGFdAAAAAAAAAAAAAAAAA4EdaZGxMKIGOE8UmtZRMwuNOVa0zagkA4AAAAAAAAA&#10;AAAAAEC7TDZfHxELIuI6Z5IqSXvOvEJTbkFaBxTSAQAAAAAAAAAAAAAAOEwmm5/ZHtbRqlN7D7e3&#10;52xL85BCOgAAAAAAAAAAAAAAAEfR3qozLyJucj41kbTnzCk05RZ2h2GFdAAAAAAAAAAAAAAAAI4j&#10;k81PbW/VmeicquY77QGd1u4ysJAOAAAAAAAAAAAAAABAB2Sy+dntYZ2BzqtiHm4P5zR3t8GFdAAA&#10;AAAAAAAAAAAAADook83XJyGS9pewTvlsbw/nLO2uGxDSAQAAAAAAAAAAAAAAKJGwTtkk4Zx5habc&#10;wu6+ESEdAAAAAAAAAAAAAACAThLW6bQeE845SEgHAAAAAAAAAAAAAACgi9rDOrPbwzojnOcxPRwR&#10;CwpNuaUpna/ThHQAAAAAAAAAAAAAAADKKJPNz2wP7MxwrkWvRsTS9uacbSmYpyKEdAAAAAAAAAAA&#10;AAAAACrg/2/vjm0aBqIADL8RsgFpXeENYAR6N3gy03gANjAbJJVbskFGQCedpSsIQkImF+f7pNNd&#10;+WS5/fWabtjnWOf1TrfrpK05bynQmcf+XME8qxLpAAAAAAAAAAAAAAAArKzphjbHOi8bD3aORZiz&#10;2a053xHpAAAAAAAAAAAAAAAA/KMi2HmOiMcNfPv3iJjuMcwpiXQAAAAAAAAAAAAAAACupOmGXd6u&#10;k4Kd9kainY8c5Uzz2E8VzFMFkQ4AAAAAAAAAAAAAAEAlcrTTFtFOOg9XnO4YEYfliHIuE+kAAAAA&#10;AAAAAAAAAABUrumGFO0sAc9yJ09/nPwUEZ/5PRX3eR77g//i90Q6AAAAAAAAAAAAAAAAG1Bs4fmR&#10;bTgriIgv+4M0j+tRmuMAAAAASUVORK5CYIJQSwMEFAAGAAgAAAAhAED0I6fcAAAABQEAAA8AAABk&#10;cnMvZG93bnJldi54bWxMj0FLw0AQhe+C/2EZwZvdpGlFYjalFPVUBFtBvE2TaRKanQ3ZbZL+e0cv&#10;9vLg8Yb3vslWk23VQL1vHBuIZxEo4sKVDVcGPvevD0+gfEAusXVMBi7kYZXf3mSYlm7kDxp2oVJS&#10;wj5FA3UIXaq1L2qy6GeuI5bs6HqLQWxf6bLHUcptq+dR9KgtNiwLNXa0qak47c7WwNuI4zqJX4bt&#10;6bi5fO+X71/bmIy5v5vWz6ACTeH/GH7xBR1yYTq4M5detQbkkfCnkiWLudiDgUWSLEHnmb6mz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1TucJx8FAADxFwAA&#10;DgAAAAAAAAAAAAAAAAA6AgAAZHJzL2Uyb0RvYy54bWxQSwECLQAKAAAAAAAAACEANSgJk1C5BgBQ&#10;uQYAFAAAAAAAAAAAAAAAAACFBwAAZHJzL21lZGlhL2ltYWdlMS5wbmdQSwECLQAUAAYACAAAACEA&#10;QPQjp9wAAAAFAQAADwAAAAAAAAAAAAAAAAAHwQYAZHJzL2Rvd25yZXYueG1sUEsBAi0AFAAGAAgA&#10;AAAhAKomDr68AAAAIQEAABkAAAAAAAAAAAAAAAAAEMIGAGRycy9fcmVscy9lMm9Eb2MueG1sLnJl&#10;bHNQSwUGAAAAAAYABgB8AQAAA8MGAAAA&#10;">
                <v:shape id="Picture 1451"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QzxQAAAN0AAAAPAAAAZHJzL2Rvd25yZXYueG1sRE9Na8JA&#10;EL0L/Q/LFLzpJtoGja5StKUFoaDpweOQHZPY7GzIrpr217uC4G0e73Pmy87U4kytqywriIcRCOLc&#10;6ooLBT/Zx2ACwnlkjbVlUvBHDpaLp94cU20vvKXzzhcihLBLUUHpfZNK6fKSDLqhbYgDd7CtQR9g&#10;W0jd4iWEm1qOoiiRBisODSU2tCop/92djIKp/Dxs3vf/SZZ8xyc3OWbj0XatVP+5e5uB8NT5h/ju&#10;/tJh/strDLdvwglycQUAAP//AwBQSwECLQAUAAYACAAAACEA2+H2y+4AAACFAQAAEwAAAAAAAAAA&#10;AAAAAAAAAAAAW0NvbnRlbnRfVHlwZXNdLnhtbFBLAQItABQABgAIAAAAIQBa9CxbvwAAABUBAAAL&#10;AAAAAAAAAAAAAAAAAB8BAABfcmVscy8ucmVsc1BLAQItABQABgAIAAAAIQBTALQzxQAAAN0AAAAP&#10;AAAAAAAAAAAAAAAAAAcCAABkcnMvZG93bnJldi54bWxQSwUGAAAAAAMAAwC3AAAA+QIAAAAA&#10;">
                  <v:imagedata r:id="rId27"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6GwAAAAN0AAAAPAAAAZHJzL2Rvd25yZXYueG1sRE9La8JA&#10;EL4X/A/LFLwU3dQXJXUV2yJ4Nep9yI5JaHY2ZKcm+fddQfA2H99z1tve1epGbag8G3ifJqCIc28r&#10;LgycT/vJB6ggyBZrz2RgoADbzehljan1HR/plkmhYgiHFA2UIk2qdchLchimviGO3NW3DiXCttC2&#10;xS6Gu1rPkmSlHVYcG0ps6Luk/Df7cwbkRypvL2/J1R+75ddwyIJ2gzHj1373CUqol6f44T7YOH+x&#10;nMP9m3iC3vwDAAD//wMAUEsBAi0AFAAGAAgAAAAhANvh9svuAAAAhQEAABMAAAAAAAAAAAAAAAAA&#10;AAAAAFtDb250ZW50X1R5cGVzXS54bWxQSwECLQAUAAYACAAAACEAWvQsW78AAAAVAQAACwAAAAAA&#10;AAAAAAAAAAAfAQAAX3JlbHMvLnJlbHNQSwECLQAUAAYACAAAACEAleBehsAAAADdAAAADwAAAAAA&#10;AAAAAAAAAAAHAgAAZHJzL2Rvd25yZXYueG1sUEsFBgAAAAADAAMAtwAAAPQCAAAAAA==&#10;" filled="f" stroked="f">
                  <v:textbox>
                    <w:txbxContent>
                      <w:p w14:paraId="741FE173" w14:textId="77777777" w:rsidR="00457CE9" w:rsidRPr="002C293B" w:rsidRDefault="00457CE9" w:rsidP="00185144">
                        <w:pPr>
                          <w:bidi/>
                          <w:rPr>
                            <w:sz w:val="22"/>
                            <w:szCs w:val="20"/>
                            <w:rtl/>
                          </w:rPr>
                        </w:pPr>
                        <w:r>
                          <w:rPr>
                            <w:rFonts w:hint="cs"/>
                            <w:color w:val="000000" w:themeColor="text1"/>
                            <w:rtl/>
                          </w:rPr>
                          <w:t>الكروموسوم</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iFwAAAAN0AAAAPAAAAZHJzL2Rvd25yZXYueG1sRE9La8JA&#10;EL4X+h+WKXgpuqnUB6mrVEXwatT7kB2T0OxsyI4m+fduodDbfHzPWW16V6sHtaHybOBjkoAizr2t&#10;uDBwOR/GS1BBkC3WnsnAQAE269eXFabWd3yiRyaFiiEcUjRQijSp1iEvyWGY+IY4cjffOpQI20Lb&#10;FrsY7mo9TZK5dlhxbCixoV1J+U92dwZkL5W31/fk5k/dbDscs6DdYMzorf/+AiXUy7/4z320cf7n&#10;bAG/38QT9PoJAAD//wMAUEsBAi0AFAAGAAgAAAAhANvh9svuAAAAhQEAABMAAAAAAAAAAAAAAAAA&#10;AAAAAFtDb250ZW50X1R5cGVzXS54bWxQSwECLQAUAAYACAAAACEAWvQsW78AAAAVAQAACwAAAAAA&#10;AAAAAAAAAAAfAQAAX3JlbHMvLnJlbHNQSwECLQAUAAYACAAAACEA6ttYhcAAAADdAAAADwAAAAAA&#10;AAAAAAAAAAAHAgAAZHJzL2Rvd25yZXYueG1sUEsFBgAAAAADAAMAtwAAAPQCAAAAAA==&#10;" filled="f" stroked="f">
                  <v:textbox>
                    <w:txbxContent>
                      <w:p w14:paraId="054E5B5E" w14:textId="77777777" w:rsidR="00457CE9" w:rsidRPr="002C293B" w:rsidRDefault="00457CE9" w:rsidP="00185144">
                        <w:pPr>
                          <w:bidi/>
                          <w:rPr>
                            <w:sz w:val="22"/>
                            <w:szCs w:val="20"/>
                            <w:rtl/>
                          </w:rPr>
                        </w:pPr>
                        <w:r>
                          <w:rPr>
                            <w:rFonts w:hint="cs"/>
                            <w:color w:val="000000" w:themeColor="text1"/>
                            <w:rtl/>
                          </w:rPr>
                          <w:t>السيتوبلازم</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z3wwAAAN0AAAAPAAAAZHJzL2Rvd25yZXYueG1sRI9Ba8JA&#10;EIXvQv/DMoVepG4sWkrqKrVF8Gps70N2TEKzsyE7Ncm/7xwEbzO8N+99s9mNoTVX6lMT2cFykYEh&#10;LqNvuHLwfT48v4FJguyxjUwOJkqw2z7MNpj7OPCJroVURkM45eigFulya1NZU8C0iB2xapfYBxRd&#10;+8r6HgcND619ybJXG7Bhbaixo8+ayt/iLziQL2mi/5lnl3ga1vvpWCQbJueeHsePdzBCo9zNt+uj&#10;V/zVWnH1Gx3Bbv8BAAD//wMAUEsBAi0AFAAGAAgAAAAhANvh9svuAAAAhQEAABMAAAAAAAAAAAAA&#10;AAAAAAAAAFtDb250ZW50X1R5cGVzXS54bWxQSwECLQAUAAYACAAAACEAWvQsW78AAAAVAQAACwAA&#10;AAAAAAAAAAAAAAAfAQAAX3JlbHMvLnJlbHNQSwECLQAUAAYACAAAACEAm0TM98MAAADdAAAADwAA&#10;AAAAAAAAAAAAAAAHAgAAZHJzL2Rvd25yZXYueG1sUEsFBgAAAAADAAMAtwAAAPcCAAAAAA==&#10;" filled="f" stroked="f">
                  <v:textbox>
                    <w:txbxContent>
                      <w:p w14:paraId="573C1A5B" w14:textId="77777777" w:rsidR="00457CE9" w:rsidRPr="002C293B" w:rsidRDefault="00457CE9" w:rsidP="00185144">
                        <w:pPr>
                          <w:bidi/>
                          <w:rPr>
                            <w:sz w:val="22"/>
                            <w:szCs w:val="20"/>
                            <w:rtl/>
                          </w:rPr>
                        </w:pPr>
                        <w:r>
                          <w:rPr>
                            <w:rFonts w:hint="cs"/>
                            <w:color w:val="000000" w:themeColor="text1"/>
                            <w:rtl/>
                          </w:rPr>
                          <w:t>غشاء الخلية</w:t>
                        </w:r>
                      </w:p>
                    </w:txbxContent>
                  </v:textbox>
                </v:shape>
                <v:shape 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MwwAAAN0AAAAPAAAAZHJzL2Rvd25yZXYueG1sRI/NasNA&#10;DITvgb7DokIvoVmnJKG42YT+UMg1TnsXXsU29WqNV4ntt68OgdwkZjTzabsfQ2uu1KcmsoPlIgND&#10;XEbfcOXg5/T9/AomCbLHNjI5mCjBfvcw22Lu48BHuhZSGQ3hlKODWqTLrU1lTQHTInbEqp1jH1B0&#10;7Svrexw0PLT2Jcs2NmDD2lBjR581lX/FJTiQL2mi/51n53gc1h/ToUg2TM49PY7vb2CERrmbb9cH&#10;r/irjfLrNzqC3f0DAAD//wMAUEsBAi0AFAAGAAgAAAAhANvh9svuAAAAhQEAABMAAAAAAAAAAAAA&#10;AAAAAAAAAFtDb250ZW50X1R5cGVzXS54bWxQSwECLQAUAAYACAAAACEAWvQsW78AAAAVAQAACwAA&#10;AAAAAAAAAAAAAAAfAQAAX3JlbHMvLnJlbHNQSwECLQAUAAYACAAAACEAq14KTMMAAADdAAAADwAA&#10;AAAAAAAAAAAAAAAHAgAAZHJzL2Rvd25yZXYueG1sUEsFBgAAAAADAAMAtwAAAPcCAAAAAA==&#10;" filled="f" stroked="f">
                  <v:textbox>
                    <w:txbxContent>
                      <w:p w14:paraId="26705587" w14:textId="77777777" w:rsidR="00457CE9" w:rsidRPr="002C293B" w:rsidRDefault="00457CE9" w:rsidP="00185144">
                        <w:pPr>
                          <w:bidi/>
                          <w:rPr>
                            <w:sz w:val="22"/>
                            <w:szCs w:val="20"/>
                            <w:rtl/>
                          </w:rPr>
                        </w:pPr>
                        <w:r>
                          <w:rPr>
                            <w:rFonts w:hint="cs"/>
                            <w:color w:val="000000" w:themeColor="text1"/>
                            <w:rtl/>
                          </w:rPr>
                          <w:t xml:space="preserve"> جدار الخلية</w:t>
                        </w:r>
                      </w:p>
                    </w:txbxContent>
                  </v:textbox>
                </v:shape>
                <v:line id="Straight Connector 146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8BwwAAAN0AAAAPAAAAZHJzL2Rvd25yZXYueG1sRE9La8JA&#10;EL4X/A/LCL3VjVaiRFeRgqWngq+DtyE7ZqPZ2ZjdJum/d4VCb/PxPWe57m0lWmp86VjBeJSAIM6d&#10;LrlQcDxs3+YgfEDWWDkmBb/kYb0avCwx067jHbX7UIgYwj5DBSaEOpPS54Ys+pGriSN3cY3FEGFT&#10;SN1gF8NtJSdJkkqLJccGgzV9GMpv+x+r4I75luz59NkmnWnf00v9PbuelXod9psFiEB9+Bf/ub90&#10;nD9NJ/D8Jp4gVw8AAAD//wMAUEsBAi0AFAAGAAgAAAAhANvh9svuAAAAhQEAABMAAAAAAAAAAAAA&#10;AAAAAAAAAFtDb250ZW50X1R5cGVzXS54bWxQSwECLQAUAAYACAAAACEAWvQsW78AAAAVAQAACwAA&#10;AAAAAAAAAAAAAAAfAQAAX3JlbHMvLnJlbHNQSwECLQAUAAYACAAAACEAGpnvAcMAAADdAAAADwAA&#10;AAAAAAAAAAAAAAAHAgAAZHJzL2Rvd25yZXYueG1sUEsFBgAAAAADAAMAtwAAAPcCAAAAAA==&#10;" strokecolor="#5b9bd5 [3204]" strokeweight=".5pt">
                  <v:stroke joinstyle="miter"/>
                </v:line>
                <v:line id="Straight Connector 1463"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mSxAAAAN0AAAAPAAAAZHJzL2Rvd25yZXYueG1sRE9La8JA&#10;EL4L/odlBG+6aa1Bo6uUUkEQBV8Hb2N2mkSzsyG71fjvuwXB23x8z5nOG1OKG9WusKzgrR+BIE6t&#10;LjhTcNgveiMQziNrLC2Tggc5mM/arSkm2t55S7edz0QIYZeggtz7KpHSpTkZdH1bEQfux9YGfYB1&#10;JnWN9xBuSvkeRbE0WHBoyLGir5zS6+7XKFjo9ZlHY7c5HW0Rr5aX6vg9HCrV7TSfExCeGv8SP91L&#10;HeZ/xAP4/yacIGd/AAAA//8DAFBLAQItABQABgAIAAAAIQDb4fbL7gAAAIUBAAATAAAAAAAAAAAA&#10;AAAAAAAAAABbQ29udGVudF9UeXBlc10ueG1sUEsBAi0AFAAGAAgAAAAhAFr0LFu/AAAAFQEAAAsA&#10;AAAAAAAAAAAAAAAAHwEAAF9yZWxzLy5yZWxzUEsBAi0AFAAGAAgAAAAhACCO6ZLEAAAA3QAAAA8A&#10;AAAAAAAAAAAAAAAABwIAAGRycy9kb3ducmV2LnhtbFBLBQYAAAAAAwADALcAAAD4AgAAAAA=&#10;" strokecolor="#5b9bd5 [3204]" strokeweight=".5pt">
                  <v:stroke joinstyle="miter"/>
                </v:line>
                <v:line id="Straight Connector 1464"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LuwwAAAN0AAAAPAAAAZHJzL2Rvd25yZXYueG1sRE9Na8JA&#10;EL0L/Q/LFLzpplXSkmaVUlB6EtT24G3ITrJps7Npdk3Sf+8Kgrd5vM/J16NtRE+drx0reJonIIgL&#10;p2uuFHwdN7NXED4ga2wck4J/8rBePUxyzLQbeE/9IVQihrDPUIEJoc2k9IUhi37uWuLIla6zGCLs&#10;Kqk7HGK4beRzkqTSYs2xwWBLH4aK38PZKvjDYkP29L3tk8H0i7Rsdy8/J6Wmj+P7G4hAY7iLb+5P&#10;Hecv0yVcv4knyNUFAAD//wMAUEsBAi0AFAAGAAgAAAAhANvh9svuAAAAhQEAABMAAAAAAAAAAAAA&#10;AAAAAAAAAFtDb250ZW50X1R5cGVzXS54bWxQSwECLQAUAAYACAAAACEAWvQsW78AAAAVAQAACwAA&#10;AAAAAAAAAAAAAAAfAQAAX3JlbHMvLnJlbHNQSwECLQAUAAYACAAAACEA+jzS7sMAAADdAAAADwAA&#10;AAAAAAAAAAAAAAAHAgAAZHJzL2Rvd25yZXYueG1sUEsFBgAAAAADAAMAtwAAAPcCAAAAAA==&#10;" strokecolor="#5b9bd5 [3204]" strokeweight=".5pt">
                  <v:stroke joinstyle="miter"/>
                </v:line>
                <v:line id="Straight Connector 1465"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R9xQAAAN0AAAAPAAAAZHJzL2Rvd25yZXYueG1sRE9Na8JA&#10;EL0L/Q/LCL3pRmlCjNlIKQpCsVBbD97G7DRJm50N2a3Gf+8Khd7m8T4nXw2mFWfqXWNZwWwagSAu&#10;rW64UvD5sZmkIJxH1thaJgVXcrAqHkY5Ztpe+J3Oe1+JEMIuQwW1910mpStrMuimtiMO3JftDfoA&#10;+0rqHi8h3LRyHkWJNNhwaKixo5eayp/9r1Gw0bsTpwv3djzYJnndfneHdRwr9TgenpcgPA3+X/zn&#10;3uow/ymJ4f5NOEEWNwAAAP//AwBQSwECLQAUAAYACAAAACEA2+H2y+4AAACFAQAAEwAAAAAAAAAA&#10;AAAAAAAAAAAAW0NvbnRlbnRfVHlwZXNdLnhtbFBLAQItABQABgAIAAAAIQBa9CxbvwAAABUBAAAL&#10;AAAAAAAAAAAAAAAAAB8BAABfcmVscy8ucmVsc1BLAQItABQABgAIAAAAIQDAK9R9xQAAAN0AAAAP&#10;AAAAAAAAAAAAAAAAAAcCAABkcnMvZG93bnJldi54bWxQSwUGAAAAAAMAAwC3AAAA+QIAAAAA&#10;" strokecolor="#5b9bd5 [3204]" strokeweight=".5pt">
                  <v:stroke joinstyle="miter"/>
                </v:line>
                <v:line id="Straight Connector 1466"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KxQAAAN0AAAAPAAAAZHJzL2Rvd25yZXYueG1sRE9Na8JA&#10;EL0L/Q/LFHrTTaUGTbNKKQpCUaiag7dpdpqkzc6G7DaJ/94VhN7m8T4nXQ2mFh21rrKs4HkSgSDO&#10;ra64UHA6bsZzEM4ja6wtk4ILOVgtH0YpJtr2/EndwRcihLBLUEHpfZNI6fKSDLqJbYgD921bgz7A&#10;tpC6xT6Em1pOoyiWBisODSU29F5S/nv4Mwo2evfF84XbnzNbxR/bnyZbz2ZKPT0Ob68gPA3+X3x3&#10;b3WY/xLHcPsmnCCXVwAAAP//AwBQSwECLQAUAAYACAAAACEA2+H2y+4AAACFAQAAEwAAAAAAAAAA&#10;AAAAAAAAAAAAW0NvbnRlbnRfVHlwZXNdLnhtbFBLAQItABQABgAIAAAAIQBa9CxbvwAAABUBAAAL&#10;AAAAAAAAAAAAAAAAAB8BAABfcmVscy8ucmVsc1BLAQItABQABgAIAAAAIQAw+UoKxQAAAN0AAAAP&#10;AAAAAAAAAAAAAAAAAAcCAABkcnMvZG93bnJldi54bWxQSwUGAAAAAAMAAwC3AAAA+QIAAAAA&#10;" strokecolor="#5b9bd5 [3204]" strokeweight=".5pt">
                  <v:stroke joinstyle="miter"/>
                </v:line>
                <w10:anchorlock/>
              </v:group>
            </w:pict>
          </mc:Fallback>
        </mc:AlternateContent>
      </w:r>
      <w:r>
        <w:rPr>
          <w:rFonts w:hint="cs"/>
          <w:noProof/>
          <w:rtl/>
          <w:lang w:val="en-US" w:bidi="ar-SA"/>
        </w:rPr>
        <mc:AlternateContent>
          <mc:Choice Requires="wps">
            <w:drawing>
              <wp:inline distT="0" distB="0" distL="0" distR="0" wp14:anchorId="62446E74" wp14:editId="58F0EF8F">
                <wp:extent cx="2947970" cy="4106227"/>
                <wp:effectExtent l="0" t="0" r="0" b="0"/>
                <wp:docPr id="146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66BA154C" w14:textId="77777777" w:rsidR="00457CE9" w:rsidRDefault="00457CE9" w:rsidP="00185144">
                            <w:pPr>
                              <w:bidi/>
                              <w:rPr>
                                <w:rtl/>
                              </w:rPr>
                            </w:pPr>
                            <w:r>
                              <w:rPr>
                                <w:rFonts w:hint="cs"/>
                                <w:color w:val="000000" w:themeColor="text1"/>
                                <w:rtl/>
                              </w:rPr>
                              <w:t>تعيش البكتيريا مستقلة وتوجد في كل مكان</w:t>
                            </w:r>
                          </w:p>
                          <w:p w14:paraId="0BCFFB26" w14:textId="77777777" w:rsidR="00457CE9" w:rsidRDefault="00457CE9" w:rsidP="00185144">
                            <w:pPr>
                              <w:bidi/>
                              <w:rPr>
                                <w:rtl/>
                              </w:rPr>
                            </w:pPr>
                            <w:r>
                              <w:rPr>
                                <w:rFonts w:hint="cs"/>
                                <w:color w:val="000000" w:themeColor="text1"/>
                                <w:sz w:val="28"/>
                                <w:szCs w:val="28"/>
                                <w:rtl/>
                              </w:rPr>
                              <w:t>الكروموسوم</w:t>
                            </w:r>
                            <w:r>
                              <w:rPr>
                                <w:rFonts w:hint="cs"/>
                                <w:color w:val="000000" w:themeColor="text1"/>
                                <w:rtl/>
                              </w:rPr>
                              <w:t>:</w:t>
                            </w:r>
                          </w:p>
                          <w:p w14:paraId="44E2A1EB" w14:textId="77777777" w:rsidR="00457CE9" w:rsidRDefault="00457CE9" w:rsidP="00185144">
                            <w:pPr>
                              <w:bidi/>
                              <w:rPr>
                                <w:rtl/>
                              </w:rPr>
                            </w:pPr>
                            <w:r>
                              <w:rPr>
                                <w:rFonts w:hint="cs"/>
                                <w:color w:val="000000" w:themeColor="text1"/>
                                <w:rtl/>
                              </w:rPr>
                              <w:t>المادة الوراثية للخلية (الحمض النووي الريبوزي منقوص الأكسجين).</w:t>
                            </w:r>
                          </w:p>
                          <w:p w14:paraId="456A884A" w14:textId="77777777" w:rsidR="00457CE9" w:rsidRDefault="00457CE9" w:rsidP="00185144">
                            <w:pPr>
                              <w:bidi/>
                              <w:rPr>
                                <w:rtl/>
                              </w:rPr>
                            </w:pPr>
                            <w:r>
                              <w:rPr>
                                <w:rFonts w:hint="cs"/>
                                <w:color w:val="000000" w:themeColor="text1"/>
                                <w:rtl/>
                              </w:rPr>
                              <w:t>جدار الخلية:</w:t>
                            </w:r>
                          </w:p>
                          <w:p w14:paraId="22FB6982" w14:textId="77777777" w:rsidR="00457CE9" w:rsidRDefault="00457CE9" w:rsidP="00185144">
                            <w:pPr>
                              <w:bidi/>
                              <w:rPr>
                                <w:rtl/>
                              </w:rPr>
                            </w:pPr>
                            <w:r>
                              <w:rPr>
                                <w:rFonts w:hint="cs"/>
                                <w:color w:val="000000" w:themeColor="text1"/>
                                <w:rtl/>
                              </w:rPr>
                              <w:t>يتكون جدار الخلية من الببتيدوجليكان، ويحافظ على الشكل العام للخلية البكتيرية.</w:t>
                            </w:r>
                          </w:p>
                          <w:p w14:paraId="220B65E9" w14:textId="77777777" w:rsidR="00457CE9" w:rsidRDefault="00457CE9" w:rsidP="00185144">
                            <w:pPr>
                              <w:bidi/>
                              <w:rPr>
                                <w:rtl/>
                              </w:rPr>
                            </w:pPr>
                            <w:r>
                              <w:rPr>
                                <w:rFonts w:hint="cs"/>
                                <w:color w:val="000000" w:themeColor="text1"/>
                                <w:sz w:val="28"/>
                                <w:szCs w:val="28"/>
                                <w:rtl/>
                              </w:rPr>
                              <w:t>غشاء الخلية:</w:t>
                            </w:r>
                          </w:p>
                          <w:p w14:paraId="2A5172A3" w14:textId="77777777" w:rsidR="00457CE9" w:rsidRDefault="00457CE9" w:rsidP="00185144">
                            <w:pPr>
                              <w:bidi/>
                              <w:rPr>
                                <w:rtl/>
                              </w:rPr>
                            </w:pPr>
                            <w:r>
                              <w:rPr>
                                <w:rFonts w:hint="cs"/>
                                <w:color w:val="000000" w:themeColor="text1"/>
                                <w:rtl/>
                              </w:rPr>
                              <w:t>يبطن جدار الخلية من الداخل لتوفير حدود لمحتويات الخلية كما يشكل حاجزًا أمام دخول المواد إلى الخلية والخروج منها.</w:t>
                            </w:r>
                          </w:p>
                          <w:p w14:paraId="11A7ACA3" w14:textId="77777777" w:rsidR="00457CE9" w:rsidRDefault="00457CE9" w:rsidP="00185144">
                            <w:pPr>
                              <w:bidi/>
                              <w:rPr>
                                <w:rtl/>
                              </w:rPr>
                            </w:pPr>
                            <w:r>
                              <w:rPr>
                                <w:rFonts w:hint="cs"/>
                                <w:color w:val="000000" w:themeColor="text1"/>
                                <w:sz w:val="28"/>
                                <w:szCs w:val="28"/>
                                <w:rtl/>
                              </w:rPr>
                              <w:t>السيتوبلازم</w:t>
                            </w:r>
                            <w:r>
                              <w:rPr>
                                <w:rFonts w:hint="cs"/>
                                <w:color w:val="000000" w:themeColor="text1"/>
                                <w:rtl/>
                              </w:rPr>
                              <w:t>:</w:t>
                            </w:r>
                          </w:p>
                          <w:p w14:paraId="68969F63" w14:textId="77777777" w:rsidR="00457CE9" w:rsidRDefault="00457CE9" w:rsidP="00185144">
                            <w:pPr>
                              <w:bidi/>
                              <w:rPr>
                                <w:rtl/>
                              </w:rPr>
                            </w:pPr>
                            <w:r>
                              <w:rPr>
                                <w:rFonts w:hint="cs"/>
                                <w:color w:val="000000" w:themeColor="text1"/>
                                <w:rtl/>
                              </w:rPr>
                              <w:t>مادة تشبه الهلام موجودة داخل الخلية</w:t>
                            </w:r>
                          </w:p>
                          <w:p w14:paraId="756D7F50" w14:textId="77777777" w:rsidR="00457CE9" w:rsidRDefault="00457CE9" w:rsidP="00185144">
                            <w:pPr>
                              <w:bidi/>
                              <w:rPr>
                                <w:rtl/>
                              </w:rPr>
                            </w:pPr>
                            <w:r>
                              <w:rPr>
                                <w:rFonts w:hint="cs"/>
                                <w:color w:val="000000" w:themeColor="text1"/>
                                <w:rtl/>
                              </w:rPr>
                              <w:t>تضم محتويات الخلية.</w:t>
                            </w:r>
                          </w:p>
                        </w:txbxContent>
                      </wps:txbx>
                      <wps:bodyPr wrap="square" rtlCol="0">
                        <a:noAutofit/>
                      </wps:bodyPr>
                    </wps:wsp>
                  </a:graphicData>
                </a:graphic>
              </wp:inline>
            </w:drawing>
          </mc:Choice>
          <mc:Fallback xmlns="">
            <w:pict>
              <v:shape w14:anchorId="62446E74"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uQjgEAAAEDAAAOAAAAZHJzL2Uyb0RvYy54bWysUstu4zAMvBfYfxB039gxgmRrxCn6QPey&#10;6BZo+wGKLMUCLFGllNj5+1Jymhbd26I+EBJJj2aGXF+NtmcHhcGAa/h8VnKmnITWuF3DX57vf/7i&#10;LEThWtGDUw0/qsCvNj8u1oOvVQUd9K1CRiAu1INveBejr4siyE5ZEWbglaOiBrQi0hV3RYtiIHTb&#10;F1VZLosBsPUIUoVA2bupyDcZX2sl41+tg4qsbzhxizlijtsUi81a1DsUvjPyREP8BwsrjKNHz1B3&#10;Igq2R/MPlDUSIYCOMwm2AK2NVFkDqZmXX9Q8dcKrrIXMCf5sU/g+WPlwePKPyOJ4AyMNMBky+FAH&#10;SiY9o0bLEMi3+ZL8pi/LJOKM2snR49lFNUYmKVldLlaXKypJqi3m5bKqVgm2mNASqscQfyuwLB0a&#10;jjSmDCsOf0KcWt9bUruDe9P3Kf9BLZ3iuB2ZaYnb4p33FtojyRloog0Pr3uBijOM/S3kBZjQrvcR&#10;tMkPJZjpnxM6+ZypnnYiDfLzPXd9bO7mDQAA//8DAFBLAwQUAAYACAAAACEA5Y7kQdkAAAAFAQAA&#10;DwAAAGRycy9kb3ducmV2LnhtbEyPwWrDMBBE74X+g9hCLqWRG1xRHMshaSj0Gqe9K9bGNrFWxtrE&#10;9t9X7aW9LAwzzLzNN5PrxA2H0HrS8LxMQCBV3rZUa/g8vj+9gghsyJrOE2qYMcCmuL/LTWb9SAe8&#10;lVyLWEIhMxoa5j6TMlQNOhOWvkeK3tkPznCUQy3tYMZY7jq5ShIlnWkpLjSmx7cGq0t5dRp4z623&#10;X4/J2R/Gl938UQbpZq0XD9N2DYJx4r8w/OBHdCgi08lfyQbRaYiP8O+NnkqVAnHSkKp0BbLI5X/6&#10;4hsAAP//AwBQSwECLQAUAAYACAAAACEAtoM4kv4AAADhAQAAEwAAAAAAAAAAAAAAAAAAAAAAW0Nv&#10;bnRlbnRfVHlwZXNdLnhtbFBLAQItABQABgAIAAAAIQA4/SH/1gAAAJQBAAALAAAAAAAAAAAAAAAA&#10;AC8BAABfcmVscy8ucmVsc1BLAQItABQABgAIAAAAIQC7TQuQjgEAAAEDAAAOAAAAAAAAAAAAAAAA&#10;AC4CAABkcnMvZTJvRG9jLnhtbFBLAQItABQABgAIAAAAIQDljuRB2QAAAAUBAAAPAAAAAAAAAAAA&#10;AAAAAOgDAABkcnMvZG93bnJldi54bWxQSwUGAAAAAAQABADzAAAA7gQAAAAA&#10;" filled="f" stroked="f">
                <v:textbox>
                  <w:txbxContent>
                    <w:p w14:paraId="66BA154C" w14:textId="77777777" w:rsidR="00457CE9" w:rsidRDefault="00457CE9" w:rsidP="00185144">
                      <w:pPr>
                        <w:bidi/>
                        <w:rPr>
                          <w:rtl/>
                        </w:rPr>
                      </w:pPr>
                      <w:r>
                        <w:rPr>
                          <w:rFonts w:hint="cs"/>
                          <w:color w:val="000000" w:themeColor="text1"/>
                          <w:rtl/>
                        </w:rPr>
                        <w:t>تعيش البكتيريا مستقلة وتوجد في كل مكان</w:t>
                      </w:r>
                    </w:p>
                    <w:p w14:paraId="0BCFFB26" w14:textId="77777777" w:rsidR="00457CE9" w:rsidRDefault="00457CE9" w:rsidP="00185144">
                      <w:pPr>
                        <w:bidi/>
                        <w:rPr>
                          <w:rtl/>
                        </w:rPr>
                      </w:pPr>
                      <w:r>
                        <w:rPr>
                          <w:rFonts w:hint="cs"/>
                          <w:color w:val="000000" w:themeColor="text1"/>
                          <w:sz w:val="28"/>
                          <w:szCs w:val="28"/>
                          <w:rtl/>
                        </w:rPr>
                        <w:t>الكروموسوم</w:t>
                      </w:r>
                      <w:r>
                        <w:rPr>
                          <w:rFonts w:hint="cs"/>
                          <w:color w:val="000000" w:themeColor="text1"/>
                          <w:rtl/>
                        </w:rPr>
                        <w:t>:</w:t>
                      </w:r>
                    </w:p>
                    <w:p w14:paraId="44E2A1EB" w14:textId="77777777" w:rsidR="00457CE9" w:rsidRDefault="00457CE9" w:rsidP="00185144">
                      <w:pPr>
                        <w:bidi/>
                        <w:rPr>
                          <w:rtl/>
                        </w:rPr>
                      </w:pPr>
                      <w:r>
                        <w:rPr>
                          <w:rFonts w:hint="cs"/>
                          <w:color w:val="000000" w:themeColor="text1"/>
                          <w:rtl/>
                        </w:rPr>
                        <w:t>المادة الوراثية للخلية (الحمض النووي الريبوزي منقوص الأكسجين).</w:t>
                      </w:r>
                    </w:p>
                    <w:p w14:paraId="456A884A" w14:textId="77777777" w:rsidR="00457CE9" w:rsidRDefault="00457CE9" w:rsidP="00185144">
                      <w:pPr>
                        <w:bidi/>
                        <w:rPr>
                          <w:rtl/>
                        </w:rPr>
                      </w:pPr>
                      <w:r>
                        <w:rPr>
                          <w:rFonts w:hint="cs"/>
                          <w:color w:val="000000" w:themeColor="text1"/>
                          <w:rtl/>
                        </w:rPr>
                        <w:t>جدار الخلية:</w:t>
                      </w:r>
                    </w:p>
                    <w:p w14:paraId="22FB6982" w14:textId="77777777" w:rsidR="00457CE9" w:rsidRDefault="00457CE9" w:rsidP="00185144">
                      <w:pPr>
                        <w:bidi/>
                        <w:rPr>
                          <w:rtl/>
                        </w:rPr>
                      </w:pPr>
                      <w:r>
                        <w:rPr>
                          <w:rFonts w:hint="cs"/>
                          <w:color w:val="000000" w:themeColor="text1"/>
                          <w:rtl/>
                        </w:rPr>
                        <w:t>يتكون جدار الخلية من الببتيدوجليكان، ويحافظ على الشكل العام للخلية البكتيرية.</w:t>
                      </w:r>
                    </w:p>
                    <w:p w14:paraId="220B65E9" w14:textId="77777777" w:rsidR="00457CE9" w:rsidRDefault="00457CE9" w:rsidP="00185144">
                      <w:pPr>
                        <w:bidi/>
                        <w:rPr>
                          <w:rtl/>
                        </w:rPr>
                      </w:pPr>
                      <w:r>
                        <w:rPr>
                          <w:rFonts w:hint="cs"/>
                          <w:color w:val="000000" w:themeColor="text1"/>
                          <w:sz w:val="28"/>
                          <w:szCs w:val="28"/>
                          <w:rtl/>
                        </w:rPr>
                        <w:t>غشاء الخلية:</w:t>
                      </w:r>
                    </w:p>
                    <w:p w14:paraId="2A5172A3" w14:textId="77777777" w:rsidR="00457CE9" w:rsidRDefault="00457CE9" w:rsidP="00185144">
                      <w:pPr>
                        <w:bidi/>
                        <w:rPr>
                          <w:rtl/>
                        </w:rPr>
                      </w:pPr>
                      <w:r>
                        <w:rPr>
                          <w:rFonts w:hint="cs"/>
                          <w:color w:val="000000" w:themeColor="text1"/>
                          <w:rtl/>
                        </w:rPr>
                        <w:t>يبطن جدار الخلية من الداخل لتوفير حدود لمحتويات الخلية كما يشكل حاجزًا أمام دخول المواد إلى الخلية والخروج منها.</w:t>
                      </w:r>
                    </w:p>
                    <w:p w14:paraId="11A7ACA3" w14:textId="77777777" w:rsidR="00457CE9" w:rsidRDefault="00457CE9" w:rsidP="00185144">
                      <w:pPr>
                        <w:bidi/>
                        <w:rPr>
                          <w:rtl/>
                        </w:rPr>
                      </w:pPr>
                      <w:r>
                        <w:rPr>
                          <w:rFonts w:hint="cs"/>
                          <w:color w:val="000000" w:themeColor="text1"/>
                          <w:sz w:val="28"/>
                          <w:szCs w:val="28"/>
                          <w:rtl/>
                        </w:rPr>
                        <w:t>السيتوبلازم</w:t>
                      </w:r>
                      <w:r>
                        <w:rPr>
                          <w:rFonts w:hint="cs"/>
                          <w:color w:val="000000" w:themeColor="text1"/>
                          <w:rtl/>
                        </w:rPr>
                        <w:t>:</w:t>
                      </w:r>
                    </w:p>
                    <w:p w14:paraId="68969F63" w14:textId="77777777" w:rsidR="00457CE9" w:rsidRDefault="00457CE9" w:rsidP="00185144">
                      <w:pPr>
                        <w:bidi/>
                        <w:rPr>
                          <w:rtl/>
                        </w:rPr>
                      </w:pPr>
                      <w:r>
                        <w:rPr>
                          <w:rFonts w:hint="cs"/>
                          <w:color w:val="000000" w:themeColor="text1"/>
                          <w:rtl/>
                        </w:rPr>
                        <w:t>مادة تشبه الهلام موجودة داخل الخلية</w:t>
                      </w:r>
                    </w:p>
                    <w:p w14:paraId="756D7F50" w14:textId="77777777" w:rsidR="00457CE9" w:rsidRDefault="00457CE9" w:rsidP="00185144">
                      <w:pPr>
                        <w:bidi/>
                        <w:rPr>
                          <w:rtl/>
                        </w:rPr>
                      </w:pPr>
                      <w:r>
                        <w:rPr>
                          <w:rFonts w:hint="cs"/>
                          <w:color w:val="000000" w:themeColor="text1"/>
                          <w:rtl/>
                        </w:rPr>
                        <w:t>تضم محتويات الخلية.</w:t>
                      </w:r>
                    </w:p>
                  </w:txbxContent>
                </v:textbox>
                <w10:anchorlock/>
              </v:shape>
            </w:pict>
          </mc:Fallback>
        </mc:AlternateContent>
      </w:r>
    </w:p>
    <w:p w14:paraId="2BC67E5A" w14:textId="77777777" w:rsidR="00185144" w:rsidRDefault="00185144" w:rsidP="00185144">
      <w:pPr>
        <w:pStyle w:val="ListParagraph"/>
        <w:bidi/>
        <w:ind w:left="0"/>
        <w:rPr>
          <w:rtl/>
        </w:rPr>
      </w:pPr>
      <w:r>
        <w:rPr>
          <w:rFonts w:hint="cs"/>
          <w:noProof/>
          <w:rtl/>
          <w:lang w:val="en-US" w:bidi="ar-SA"/>
        </w:rPr>
        <mc:AlternateContent>
          <mc:Choice Requires="wps">
            <w:drawing>
              <wp:anchor distT="0" distB="0" distL="114300" distR="114300" simplePos="0" relativeHeight="251658337" behindDoc="0" locked="0" layoutInCell="1" allowOverlap="1" wp14:anchorId="342A75F7" wp14:editId="2911EED7">
                <wp:simplePos x="0" y="0"/>
                <wp:positionH relativeFrom="margin">
                  <wp:align>left</wp:align>
                </wp:positionH>
                <wp:positionV relativeFrom="paragraph">
                  <wp:posOffset>56820</wp:posOffset>
                </wp:positionV>
                <wp:extent cx="5056188" cy="3116707"/>
                <wp:effectExtent l="0" t="0" r="11430" b="26670"/>
                <wp:wrapNone/>
                <wp:docPr id="1468" name="Rectangle: Rounded Corners 1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116707"/>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58DBA671" id="Rectangle: Rounded Corners 1468" o:spid="_x0000_s1026" alt="&quot;&quot;" style="position:absolute;margin-left:0;margin-top:4.45pt;width:398.15pt;height:245.4pt;z-index:25260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fldKAIAAI4EAAAOAAAAZHJzL2Uyb0RvYy54bWyslNuO0zAQhu+ReAfL9zRJlx62aroSXZYb&#10;BKsuPIBrj5sg2xPZ3h7enrGTZleAuED0wvVh5vPMP56s787WsCP40KKreTUpOQMnUbXuUPPv3x7e&#10;LTkLUTglDDqo+QUCv9u8fbM+dSuYYoNGgWcEcWF16mrexNitiiLIBqwIE+zA0aFGb0WkpT8UyosT&#10;0a0ppmU5L07oVedRQgi0e98f8k3maw0yftU6QGSm5hRbzKPP4z6NxWYtVgcvuqaVQxjiH6KwonV0&#10;6Yi6F1GwZ9/+hrKt9BhQx4lEW6DWrYScA2VTlb9k89SIDnIuJE7oRpnC/8PKL8dHz1pFtXs/p1o5&#10;YalKO9JNuIOBFdvhs1Og2Ba9ozKzbEaqnbqwIuen7tEPq0DTJMFZe5v+KTl2zkpfRqXhHJmkzVk5&#10;m1dLuk/S2U1VzRflItWieHHvfIifAC1Lk5r7FEeKK8ssjp9DzHqrIWShfnCmraHqHYVh1WJ5MwAH&#10;W0JfkcnR4UNrTC6/cWkjoGlV2ssLf9hvjWeEqvn0w+z29uNAe2VGxORaJCn65PMsXgwkhnE70CQt&#10;pTvNQedHDSNWSAkuVv1RIxT0t81K+l0vS22QPLIyGZjImqIc2QPgatlDruxe0sE+uULuidG5/Ftg&#10;vfPokW9GF0dn2zr0fwIYymq4ube/itRLk1Tao7rQw/PRbLFvTeFkg9SZMvrsnKzo0efMhwZNXfV6&#10;nbEvn5HNTwAAAP//AwBQSwMEFAAGAAgAAAAhAAJjCV/bAAAABgEAAA8AAABkcnMvZG93bnJldi54&#10;bWxMj0FLw0AUhO+C/2F5gje7SStNN+allEI9BowiHrfZZxLMvg3ZbRP/vetJj8MMM98U+8UO4kqT&#10;7x0jpKsEBHHjTM8twtvr6WEHwgfNRg+OCeGbPOzL25tC58bN/ELXOrQilrDPNUIXwphL6ZuOrPYr&#10;NxJH79NNVocop1aaSc+x3A5ynSRbaXXPcaHTIx07ar7qi0XI6Dmt3Kn+kOl8VOv3Q9XTpkK8v1sO&#10;TyACLeEvDL/4ER3KyHR2FzZeDAjxSEDYKRDRzNR2A+KM8KhUBrIs5H/88gcAAP//AwBQSwECLQAU&#10;AAYACAAAACEAtoM4kv4AAADhAQAAEwAAAAAAAAAAAAAAAAAAAAAAW0NvbnRlbnRfVHlwZXNdLnht&#10;bFBLAQItABQABgAIAAAAIQA4/SH/1gAAAJQBAAALAAAAAAAAAAAAAAAAAC8BAABfcmVscy8ucmVs&#10;c1BLAQItABQABgAIAAAAIQCbffldKAIAAI4EAAAOAAAAAAAAAAAAAAAAAC4CAABkcnMvZTJvRG9j&#10;LnhtbFBLAQItABQABgAIAAAAIQACYwlf2wAAAAYBAAAPAAAAAAAAAAAAAAAAAIIEAABkcnMvZG93&#10;bnJldi54bWxQSwUGAAAAAAQABADzAAAAigUAAAAA&#10;" filled="f" strokecolor="#2b599e" strokeweight="1pt">
                <v:stroke joinstyle="miter"/>
                <w10:wrap anchorx="margin"/>
              </v:roundrect>
            </w:pict>
          </mc:Fallback>
        </mc:AlternateContent>
      </w:r>
      <w:r>
        <w:rPr>
          <w:rFonts w:hint="cs"/>
          <w:noProof/>
          <w:rtl/>
          <w:lang w:val="en-US" w:bidi="ar-SA"/>
        </w:rPr>
        <mc:AlternateContent>
          <mc:Choice Requires="wps">
            <w:drawing>
              <wp:inline distT="0" distB="0" distL="0" distR="0" wp14:anchorId="78FBF8C8" wp14:editId="1565766F">
                <wp:extent cx="841772" cy="562357"/>
                <wp:effectExtent l="0" t="0" r="0" b="0"/>
                <wp:docPr id="1469"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7426DA6E" w14:textId="77777777" w:rsidR="00457CE9" w:rsidRPr="002E1894" w:rsidRDefault="00457CE9" w:rsidP="00185144">
                            <w:pPr>
                              <w:bidi/>
                              <w:rPr>
                                <w:b/>
                                <w:bCs/>
                                <w:sz w:val="22"/>
                                <w:rtl/>
                              </w:rPr>
                            </w:pPr>
                            <w:r w:rsidRPr="002E1894">
                              <w:rPr>
                                <w:rFonts w:hint="cs"/>
                                <w:b/>
                                <w:bCs/>
                                <w:color w:val="000000" w:themeColor="text1"/>
                                <w:sz w:val="22"/>
                                <w:rtl/>
                              </w:rPr>
                              <w:t>الفطريات</w:t>
                            </w:r>
                          </w:p>
                        </w:txbxContent>
                      </wps:txbx>
                      <wps:bodyPr wrap="square" rtlCol="0">
                        <a:noAutofit/>
                      </wps:bodyPr>
                    </wps:wsp>
                  </a:graphicData>
                </a:graphic>
              </wp:inline>
            </w:drawing>
          </mc:Choice>
          <mc:Fallback xmlns="">
            <w:pict>
              <v:shape w14:anchorId="78FBF8C8"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rxjgEAAP8CAAAOAAAAZHJzL2Uyb0RvYy54bWysksFu2zAMhu8D9g6C7o2TdEkKI06xregu&#10;xTag2wMoshQLsESNVGLn7UvJaTpst2E+EBJFf/r5U9v70ffiZJAchEYuZnMpTNDQunBo5M8fjzd3&#10;UlBSoVU9BNPIsyF5v3v/bjvE2iyhg741KBgSqB5iI7uUYl1VpDvjFc0gmsCHFtCrxFs8VC2qgem+&#10;r5bz+boaANuIoA0RZx+mQ7krfGuNTt+sJZNE30jWlkrEEvc5Vrutqg+oYuf0RYb6BxVeucCXXlEP&#10;KilxRPcXyjuNQGDTTIOvwFqnTemBu1nM/+jmuVPRlF7YHIpXm+j/YfXX03P8jiKNn2DkAWZDhkg1&#10;cTL3M1r0AoF9W6zZb/5KmyxccDk7er66aMYkNCfvPiw2m6UUmo9W6+XtapOh1cTKzIiUvhjwIi8a&#10;iTykAlWnJ0pT6WtJLg/w6Po+59+E5VUa96NwLStbvareQ3vmZgaeZyPp11GhkQJT/xnK+Cfax2MC&#10;68pFGTP9c6Gzy0Xq5UXkMf6+L1Vv73b3AgAA//8DAFBLAwQUAAYACAAAACEAEoHGStgAAAAEAQAA&#10;DwAAAGRycy9kb3ducmV2LnhtbEyPT0vDQBDF74LfYZmCF7EbK4YQsyn+QfDaVO/b7DQJzc6G7LRJ&#10;vr2jF708GN7jvd8U29n36oJj7AIZuF8noJDq4DpqDHzu3+8yUJEtOdsHQgMLRtiW11eFzV2YaIeX&#10;ihslJRRza6BlHnKtY92it3EdBiTxjmH0luUcG+1GO0m57/UmSVLtbUey0NoBX1usT9XZG+A37oL7&#10;uk2OYTc9viwfVdR+MeZmNT8/gWKc+S8MP/iCDqUwHcKZXFS9AXmEf1W8LEtBHSTzsElBl4X+D19+&#10;AwAA//8DAFBLAQItABQABgAIAAAAIQC2gziS/gAAAOEBAAATAAAAAAAAAAAAAAAAAAAAAABbQ29u&#10;dGVudF9UeXBlc10ueG1sUEsBAi0AFAAGAAgAAAAhADj9If/WAAAAlAEAAAsAAAAAAAAAAAAAAAAA&#10;LwEAAF9yZWxzLy5yZWxzUEsBAi0AFAAGAAgAAAAhAK9p2vGOAQAA/wIAAA4AAAAAAAAAAAAAAAAA&#10;LgIAAGRycy9lMm9Eb2MueG1sUEsBAi0AFAAGAAgAAAAhABKBxkrYAAAABAEAAA8AAAAAAAAAAAAA&#10;AAAA6AMAAGRycy9kb3ducmV2LnhtbFBLBQYAAAAABAAEAPMAAADtBAAAAAA=&#10;" filled="f" stroked="f">
                <v:textbox>
                  <w:txbxContent>
                    <w:p w14:paraId="7426DA6E" w14:textId="77777777" w:rsidR="00457CE9" w:rsidRPr="002E1894" w:rsidRDefault="00457CE9" w:rsidP="00185144">
                      <w:pPr>
                        <w:bidi/>
                        <w:rPr>
                          <w:b/>
                          <w:bCs/>
                          <w:sz w:val="22"/>
                          <w:rtl/>
                        </w:rPr>
                      </w:pPr>
                      <w:r w:rsidRPr="002E1894">
                        <w:rPr>
                          <w:rFonts w:hint="cs"/>
                          <w:b/>
                          <w:bCs/>
                          <w:color w:val="000000" w:themeColor="text1"/>
                          <w:sz w:val="22"/>
                          <w:rtl/>
                        </w:rPr>
                        <w:t>الفطريات</w:t>
                      </w:r>
                    </w:p>
                  </w:txbxContent>
                </v:textbox>
                <w10:anchorlock/>
              </v:shape>
            </w:pict>
          </mc:Fallback>
        </mc:AlternateContent>
      </w:r>
      <w:r>
        <w:rPr>
          <w:rFonts w:hint="cs"/>
          <w:noProof/>
          <w:rtl/>
          <w:lang w:val="en-US" w:bidi="ar-SA"/>
        </w:rPr>
        <mc:AlternateContent>
          <mc:Choice Requires="wpg">
            <w:drawing>
              <wp:inline distT="0" distB="0" distL="0" distR="0" wp14:anchorId="6465723D" wp14:editId="36A3D938">
                <wp:extent cx="2154871" cy="3086571"/>
                <wp:effectExtent l="0" t="0" r="0" b="0"/>
                <wp:docPr id="1470" name="Group 1470"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71" name="Picture 1471"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93" name="TextBox 36" descr="Sporangi-&#10;ophore&#10;"/>
                        <wps:cNvSpPr txBox="1"/>
                        <wps:spPr>
                          <a:xfrm rot="16200000">
                            <a:off x="746761" y="98100"/>
                            <a:ext cx="1064072" cy="867872"/>
                          </a:xfrm>
                          <a:prstGeom prst="rect">
                            <a:avLst/>
                          </a:prstGeom>
                          <a:noFill/>
                        </wps:spPr>
                        <wps:txbx>
                          <w:txbxContent>
                            <w:p w14:paraId="59D2D364" w14:textId="77777777" w:rsidR="00457CE9" w:rsidRPr="00EA5ADD" w:rsidRDefault="00457CE9" w:rsidP="00185144">
                              <w:pPr>
                                <w:bidi/>
                                <w:rPr>
                                  <w:sz w:val="22"/>
                                  <w:szCs w:val="20"/>
                                  <w:rtl/>
                                </w:rPr>
                              </w:pPr>
                              <w:r>
                                <w:rPr>
                                  <w:rFonts w:hint="cs"/>
                                  <w:color w:val="000000" w:themeColor="text1"/>
                                  <w:rtl/>
                                </w:rPr>
                                <w:t>حامل الحافظة البوغية</w:t>
                              </w:r>
                            </w:p>
                          </w:txbxContent>
                        </wps:txbx>
                        <wps:bodyPr wrap="square" rtlCol="0">
                          <a:noAutofit/>
                        </wps:bodyPr>
                      </wps:wsp>
                      <wps:wsp>
                        <wps:cNvPr id="195" name="TextBox 35" descr="Sporangia"/>
                        <wps:cNvSpPr txBox="1"/>
                        <wps:spPr>
                          <a:xfrm rot="16200000">
                            <a:off x="-167639" y="2288850"/>
                            <a:ext cx="1107966" cy="487476"/>
                          </a:xfrm>
                          <a:prstGeom prst="rect">
                            <a:avLst/>
                          </a:prstGeom>
                          <a:noFill/>
                        </wps:spPr>
                        <wps:txbx>
                          <w:txbxContent>
                            <w:p w14:paraId="2EFACF87" w14:textId="77777777" w:rsidR="00457CE9" w:rsidRPr="00EA5ADD" w:rsidRDefault="00457CE9" w:rsidP="00185144">
                              <w:pPr>
                                <w:bidi/>
                                <w:rPr>
                                  <w:sz w:val="22"/>
                                  <w:szCs w:val="20"/>
                                  <w:rtl/>
                                </w:rPr>
                              </w:pPr>
                              <w:r>
                                <w:rPr>
                                  <w:rFonts w:hint="cs"/>
                                  <w:color w:val="000000" w:themeColor="text1"/>
                                  <w:rtl/>
                                </w:rPr>
                                <w:t>الحوافظ البوغية</w:t>
                              </w:r>
                            </w:p>
                          </w:txbxContent>
                        </wps:txbx>
                        <wps:bodyPr wrap="square" rtlCol="0">
                          <a:noAutofit/>
                        </wps:bodyPr>
                      </wps:wsp>
                      <wps:wsp>
                        <wps:cNvPr id="197" name="Straight Connector 197"/>
                        <wps:cNvCnPr/>
                        <wps:spPr>
                          <a:xfrm>
                            <a:off x="361974" y="2328284"/>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1168371" y="55815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H="1">
                            <a:off x="1836658" y="754045"/>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Box 37" descr="Rhizoids"/>
                        <wps:cNvSpPr txBox="1"/>
                        <wps:spPr>
                          <a:xfrm rot="16200000">
                            <a:off x="1675448" y="245738"/>
                            <a:ext cx="964250" cy="487476"/>
                          </a:xfrm>
                          <a:prstGeom prst="rect">
                            <a:avLst/>
                          </a:prstGeom>
                          <a:noFill/>
                        </wps:spPr>
                        <wps:txbx>
                          <w:txbxContent>
                            <w:p w14:paraId="5C0A705F" w14:textId="77777777" w:rsidR="00457CE9" w:rsidRPr="00EA5ADD" w:rsidRDefault="00457CE9" w:rsidP="00185144">
                              <w:pPr>
                                <w:bidi/>
                                <w:rPr>
                                  <w:sz w:val="22"/>
                                  <w:szCs w:val="20"/>
                                  <w:rtl/>
                                </w:rPr>
                              </w:pPr>
                              <w:r>
                                <w:rPr>
                                  <w:rFonts w:hint="cs"/>
                                  <w:color w:val="000000" w:themeColor="text1"/>
                                  <w:rtl/>
                                </w:rPr>
                                <w:t>أشباه الجذور</w:t>
                              </w:r>
                            </w:p>
                          </w:txbxContent>
                        </wps:txbx>
                        <wps:bodyPr wrap="square" rtlCol="0">
                          <a:noAutofit/>
                        </wps:bodyPr>
                      </wps:wsp>
                    </wpg:wgp>
                  </a:graphicData>
                </a:graphic>
              </wp:inline>
            </w:drawing>
          </mc:Choice>
          <mc:Fallback xmlns="">
            <w:pict>
              <v:group w14:anchorId="6465723D" id="Group 1470"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4jB1qwQAAIIRAAAOAAAAZHJzL2Uyb0RvYy54bWzsWO9P6zYU/T5p/4OV&#10;Sfs0aH4n7ShPDAab9LQheNM+m9RprJfYme3Ssr9+x3ZSaNljPJCQ3vSQaBPH1773nHOvb3r0btO1&#10;5JYpzaWYB9FhGBAmKrngYjkP/vhwflAGRBsqFrSVgs2DO6aDd8fffnO07mcslo1sF0wRLCL0bN3P&#10;g8aYfjaZ6KphHdWHsmcCD2upOmpwq5aThaJrrN61kzgM88laqkWvZMW0xuiZfxgcu/XrmlXm97rW&#10;zJB2HsA34z6V+7yxn5PjIzpbKto3vBrcoC/woqNcYNPtUmfUULJS/NFSHa+U1LI2h5XsJrKuecVc&#10;DIgmCveiuVBy1btYlrP1st/CBGj3cHrxstVvtxeqv+4vFZBY90tg4e5sLJtadfYbXpKNg+xuCxnb&#10;GFJhMI6ytCyigFR4loRlnuHGgVo1QP6RXdX8PFqmeZjH2SPLybjxZMednlcz/A8Y4OoRBv+tFViZ&#10;lWLBsEj3rDU6qj6u+gPQ1VPDb3jLzZ2THoixTonbS15dKn8DOC8V4QukQmpREbSD6DHB7kv82ILp&#10;Cgo8X4klR26olX+45qYhupeKYpz+sL2UfSNhixQiquF/S77QFmC7td3N700tNu9l9VETIU8bLMFO&#10;dA/1wxE7e7I73d3uOH7T8v6cty1R0vwJT64b2sPzyInaPhwwg+N70vsX2L2sz2S16pgwPk8VawGf&#10;FLrhvQ6ImrHuhgEn9evCqgc1wmC/XnFhvH60qq4QgE3cIsqgE8RSZiGSGD4UYZwmAUEK51GeJIOF&#10;UcxUzRjuGJLHSkPio6htkIgtRwHBnwtx0PhBOi3TIiAQczTNS+zhtLxVe5aHSQwXrNrjQcB2v1Gz&#10;4EFpc8FkR+wFwkMIbgN6+14bP3WcMtDiPXOUgCWbhSiFegQcd48g/6xsd0zCBbvsA3lOAZ9X5wdE&#10;95PckCQPyKDN60GGB99/tzn50SvQXVo4hoVszSBmA8tBY3b8eSgXaV7kYB0gTssIDOyAHIV5Ghax&#10;B7nMixLXr8CYzoS0yrZL3Ltor8zmZuNzNR/jupGLO4S1xoEwD/RfK2qrhTLtqXTnhxWQkCcrI2vu&#10;yLTLeJthdRD3ZgwiJ/YYxMgeg3SMDNS/grGDCIwlU0dZHJclEnGPtCgspjkUZDMDJ0JaOExfmhjP&#10;Ia0YQ/uiSENx8aRdG0X5sjHkVAqBKiEViabbmEDXqRgO5d20enAiJzksUk9KEpdxme6SkmRRhOLo&#10;OHF8fZqOlgv2RJ3aTRxt7lpm/WjFFauRQq4E2AHXt7HTVpFbioyhVYUDwJ9Aw2w7q0Y6bg19/X3S&#10;cJhvTZnr6T7HeGvhdpbCbI07LqRyQe/tbjajy7WfP5YOH/d90o815S2zHkn4hICmY1I8S0BRlJeJ&#10;7VOQtFlWRlm5K6A4tUO+tyumWemOw68i+tJFhL7nCRHZpxC2VfmnRURq9IS/jA3i0D1FZZLnVjCQ&#10;U5GlYZrtySmPkxj1yp4RX+vR/6Ie4a11lNK2j8QRN3QhVw9eWAY9vaIJQQ+SpamXV5xmRbJXraZ5&#10;GqMvecMWxDlwfxy8tm90b7x40cdxs/NLwsN7dxTd/3Ry/A8AAAD//wMAUEsDBAoAAAAAAAAAIQA1&#10;KAmTULkGAFC5BgAUAAAAZHJzL21lZGlhL2ltYWdlMS5wbmeJUE5HDQoaCgAAAA1JSERSAAAM6QAA&#10;COEIBgAAABSRTi4AAAAJcEhZcwAALiMAAC4jAXilP3YAACAASURBVHic7N17jFzXfR/ww/dT3CVF&#10;8SWJXFGipNHDJC1FkWJbZBylDaQmpGLUMjxAxQFcpEgNiEr/aNCmMB2jDZCkMN0EQY0YHirpJGmL&#10;1lQM1HFjV1TixI/E5tISNXpQ0pJ60KT4WL7Ex5Lc4t47vEPJ1M4s797ZnZnPB1gc6TfDufeeuwQ0&#10;R/d7fpOGh4dDNyoUy30hhL7apa+/whRcqQYAAAAAAAAAAAAAADAWBmo/l0tr1Upph1luLx0f0qmF&#10;cdbUfqLgTW8IYfUEODUAAAAAAAAAAAAAAIBGnq0Fd/qjH+GdiavjQjqFYvlSGOfST88EOC0AAAAA&#10;AAAAAAAAAICxsiuEsOPST7VSGjSz468jQjqFYnljCGFjLZSzYgKcEgAAAAAAAAAAAAAAQKtE3Xa2&#10;Rz/VSmnArI+Ptg3pXBbM2ahbDgAAAAAAAAAAAAAAQCzqsrNNYKf12iqkUyiW+0IIm2o/OuYAAAAA&#10;AAAAAAAAAAB8sKejwE61UtpujvLXFiGdQrG8JoSwOYTw+AQ4HQAAAAAAAAAAAAAAgHayN4SwtRbY&#10;GXTn8jGhQzqFYnl9CGFLCGHdBDgdAAAAAAAAAAAAAACAdnasFtbZKqwz9iZkSEc4BwAAAAAAAAAA&#10;AAAAIDfCOjmYUCGdQrHcVwvnPD4BTgcAAAAAAAAAAAAAAKCTRWGdzdVKaZu7nN2ECekUiuUonLM5&#10;hNAzAU4HAAAAAAAAAAAAAACgW+yqhXV2uONXb9xDOoVieX0IIUpcrRjXEwEAAAAAAAAAAAAAAOhu&#10;XwohbKlWSoPdPhFXY9xCOoViuTe6cSGEJ8blBAAAAAAAAAAAAAAAAHi/vSGETbrqjN64hHQKxfKa&#10;EMJ23XMAAAAAAAAAAAAAAAAmpC9VK6XNbk3zWh7SKRTL0Q36YksPCgAAAAAAAAAAAAAAwGjtCiFs&#10;rFZKA2ausZaFdArFcm8IYVsIYUNLDggAAAAAAAAAAAAAAEBWx0IIm6qV0nYzObLJrThIoVheE0LY&#10;IaADAAAAAAAAAAAAAADQVnpCCF8rFMtb3LaR5d5J57KATk+uBwIAAAAAAAAAAAAAACBPT1UrpU1m&#10;+MpyDekUiuVo4su5HQAAAAAAAAAAAAAAAIBW2hVCWF+tlAbN+ntNzuuDBXQAAAAAAAAAAAAAAAA6&#10;zuoQwo5Csdzr1r5XLiEdAR0AAAAAAAAAAAAAAICOJahzBZOGh4fH9APbOKATtVu6vNVS//v+HQAA&#10;AAAAAAAAAAAAYKysCSFcHnKJ/r2nzWY3ymKsr1ZKXZ+/CGMd0mmTgE70C7CjFsIZiEa/DAAAAAAA&#10;AAAAAAAAwERQKJb7QgjRz/pacCf6WTGBb46gTs2YhXQmcEBnbwhhexTMqVZK2yfA+QAAAAAAAAAA&#10;AAAAADStFtyJQjsbQwgbJuDMdX1QJ4xVSKdQLEeprJ1jckZj41IwZ1u1UuqfQOcFAAAAAAAAAAAA&#10;AABw1QrFcm8trDPRAjvPViul9RPgPMZN5pBOLaCzI4TQMwGu59kQwlYdcwAAAAAAAAAAAAAAgE5X&#10;67CzqfazYgJc7lPVSmnTBDiPcZEppFNLX0UBndXjfB1PhRC2VCulgXE+DwAAAAAAAAAAAAAAgJYr&#10;FMtROGbLBAjrPFmtlLaO8zmMi6whne3j3Brp6RDCZuEcAAAAAAAAAAAAAACACRPW+flqpbSj227H&#10;VYd0CsVydMM+N+Zn1JxdtXBO190wAAAAAAAAAAAAAACAkRSK5d4odzGOuY9jIYS+aqU02E036qpC&#10;OoVieX0I4Zlczmhk0U3aWq2UtozDsQEAAAAAAAAAAAAAANpGoVjuCyFsCyGsG4dzfrZaKa3vpt+W&#10;UYd0ammq/nFoexR1z9lUrZT6W3xcAAAAAAAAAAAAAACAtlUolqOuOl8ch/N/slopbe2W35yrCelE&#10;k/NEbmd0ZV+qVkqbW3xMAAAAAAAAAAAAAACAjlAolteEELaPQ9OWtd3SsGXyaN5cKJbXtzigcyyE&#10;8KiADgAAAAAAAAAAAAAAwNWrBWWioM7TLZ7Gbd1y25rupFMolntDCP0tTExFAZ313ZKWAgAAAAAA&#10;AAAAAAAAaIVCsby1xU1cnqxWSls7/eaOppPO5hYGdHaFEPoEdAAAAAAAAAAAAAAAAMZWtVKKMiKl&#10;Fk7rlkKx3Nfpt7GpkE5tIj6X/+nEdtU66Ay26HgAAAAAAAAAAAAAAABdpVopbWthUKcnCup0+vw2&#10;20lnW87ncYmADgAAAAAAAAAAAAAAQAu0OKjzeKFYXt/J97VhSKc2AetacC4COgAAAAAAAAAAAAAA&#10;AC3U4qBOR3fTaaaTTism4JiADgAAAAAAAAAAAAAAQOvVgjqfb8GB13VyN50RQzot6qIjoAMAAAAA&#10;AAAAAAAAADCOqpVS1OTlqRacQcd202nUSacVF765Win1t+A4AAAAAAAAAAAAAAAAfIBqpbQphLAr&#10;5/np2G46HxjSaVEXnS/VWiIBAAAAAAAAAAAAAAAw/jaGEI7lfBYd2U1npE46m3M+9q5qpZT3MQAA&#10;AAAAAAAAAAAAAGhStVIaCCFsynm+OrKbzhVDOoViuS+EsCHnY+d9wwAAAAAAAAAAAAAAABilaqW0&#10;PYTwdM7z1nG5kg/qpJN3h5vPVyul/pyPAQAAAAAAAAAAAAAAwNWJQjTHcpy7xwvFcm8n3ZsPCunk&#10;mUbaW62UtuT4+QAAAAAAAAAAAAAAAGRQrZQGW9AEpqO66fxUSKdQLG8MIfTkeMyOa0cEAAAAAAAA&#10;AAAAAADQaaqV0rYQwrM5XlZnh3RCCBtzPN6z1UppR46fDwAAAAAAAAAAAAAAwNjZkuNcri4Uy2s6&#10;5V61OqST540BAAAAAAAAAAAAAABgDNWateim04T3hHQKxXIU0OnJ6Vi66AAAAAAAAAAAAAAAALSf&#10;PJu25NlspqXe30lHFx0AAAAAAAAAAAAAAABSOXfTWVEolvs6YbZbFdLZpYsOAAAAAAAAAAAAAABA&#10;29JNp4E0pFMolteEEHpyOs7WnD4XAAAAAAAAAAAAAACAnNWat+zN6SjrO+H+Xd5JJ68LOhZC2J7T&#10;ZwMAAAAAAAAAAAAAANAaeTVx2dAJ968VIZ3t1UppMKfPBgAAAAAAAAAAAAAAoDVya+JSKJbbvptO&#10;S0I6OX0uAAAAAAAAAAAAAAAALVKtlAZCCLtyOtqadr+PcUinUCz3hRB6cvj8Y9VKSUgHAAAAAAAA&#10;AAAAAACgM2zL6So6ppNOXmmjHTl9LgAAAAAAAAAAAAAAAK2XV1akMzrpCOkAAAAAAAAAAAAAAADQ&#10;SLVS6g8h7M1hola0++QL6QAAAAAAAAAAAAAAADAaueRFCsXy+na+C5dCOn05fPaxWjoKAAAAAAAA&#10;AAAAAACAzpFXXqS3nWfoUkhndQ6fLaADAAAAAAAAAAAAAADQefLKjKxp55maXCiW80oZCekAAAAA&#10;AAAAAAAAAAB0mGqltCOnK2r7Tjp5pYwGcvpcAAAAAAAAAAAAAAAAxtfeHI7e3p10cvxsnXQAAAAA&#10;AAAAAAAAAAA6k+Yu7zM5x1ZAgzl9LgAAAAAAAAAAAAAAAOMrj5BOXzvf08l5tQKqVko66QAAAAAA&#10;AAAAAAAAAHSmPEI6K9p5piZPgHMAAAAAAAAAAAAAAACAtiakAwAAAAAAAAAAAAAAABkJ6QAAAAAA&#10;AAAAAAAAADBaA2bsvYR0AAAAAAAAAAAAAAAAGC0hnfcR0gEAAAAAAAAAAAAAAICMhHQAAAAAAAAA&#10;AAAAAAAgIyEdAAAAAAAAAAAAAAAAyEhIBwAAAAAAAAAAAAAAADIS0gEAAAAAAAAAAAAAAICMhHQA&#10;AAAAAAAAAAAAAAAgo6kmcGIrFMt9IYT1IYQ1l/30dPu8AAAAMOEdCyH0X/azo1opDbht46dQLG+s&#10;rS1E6wy9IYTV3ToXAAAAtJVnQwgDob6+0O/2TRyFYnl9ba3BegMAAADtJFpvGIzWGqw3MNaEdCag&#10;WjBnU+1nRbfPBwAAAG0p2mBiXe0nViiWd4UQtkU/1Upp0G3NX6FYjtYWonDOhk6/VgAAADrWpfWF&#10;x0PyXTfaGGR7CGGrB2jGh/UGAAAAOsClZxni77aXrTdEzzPscIPJYtLtn/7qlhDC58Z6FquV0iR3&#10;ZnRqO8xstpAFAABAF3gqhLBFd52xVyiWe2vrC5t14wUAAKDD7aqFdba50fmy3gAAAEAX2Vt7nsF6&#10;QxNqGYhnxvpz2zmPMnkCnEPXizrnFIrlHbVfTgEdAAAAukG0++3rhWJ5W+0hD8ZAoViONmMZqG3I&#10;4oEZAAAAOt3qEEK5UCwP1B4IIQfWGwAAAOgyKy5bb9jo5jNaQjrjrLaY9fplLbMAAACgm0RhnWhh&#10;a7O7fvWiB5GiBUIPywAAANCloodnnikUy9ttBjJ2CsXymkKx3G+9AQAAgC4VrTd8zXoDoyWkM05q&#10;3XMuLWYBAABAN4se8viiha2rU9sA5JnaAiEAAAB0sw21zUB01cmotqHKzlq3IgAAAOhml9YbdNWh&#10;KUI64yDabSaE0G8xCwAAAN4jWtjaUfveTANRoCkKNtkABAAAAN6jp9ZVZ5NpuTqFYnlbtKFKO547&#10;AAAA5KSn1lVnswmmESGdFqsl6HZoBQ0AAABXtFpQp7Fax6EdtWATAAAA8NPKhWJ5q3lpXm1DkGjD&#10;0cfb5ZwBAACgxb5Y29wCPtBUU9M6tZbaX7uaA/bMmBY+csuSUOhbGO65a2mbzgAAAADd4MSpc+Hl&#10;1w+H71XfDn/32oGrueKeWlBnfbVS6vdL816XBXSuqkPv3Uvnh/tvWxpuu2lhWLZobo5nCgAAANm8&#10;/PqRUB04FL7/0v4wcOzU1XzWE4ViOVQrJbvcNmC9AQAAgG4xBusNj9fWG3Tx5YqEdFqktgPw9tEe&#10;7bH7bgkfv68vPPjAje166QAAAHSh6HvsZ0LSDOdvvvtG+JP/89xoAzuXgjp91Upp0O/Qe2wf7QMz&#10;fT1zwmd/9Z6w7oHlYe6cafmfIQAAAIyBtR9anH7IK68dDV//9svhf3z3lXDs7NBoPjwK6vRXKyW7&#10;3I5s69WsN2z6p3eHB+9fHpYunjMOpwwAAACjd/l6w/4Dp8Kf/+XzV7Pe8HhtvUEXX37KpNs//dUt&#10;IYTPjfXUVCulSaY7UdtxZqD2gFFTonDOr33qwxayAAAA6BjR4tZ/+MNnRxvW2VWtlNb4LUgUiuVo&#10;ge+JZt8fPSzzn/7VuvcsMgIAAEA7O3lqKPzF07vDV771/Ggfnvn5aqW0w83/aYVieVTPjVzaDOSR&#10;h25u4VkCAABAfjKsNzxarZRG3cijkxSK5fUhhGfG+pLaOY8yeQKcQzfY3mxAJ1rM+rN/+3DY8sTH&#10;BHQAAADoKNH33K984eHw5c8+FHpmNN3NZXUtmNL1CsXyxtEEdP7NI2vDN/7okwI6AAAAdJSoQ+xn&#10;Pr0mfO13Hg0fWTmq77zbaxtscpnagzRNB3QurTcI6AAAANBJLq03fOsPHgsP33njaK5sW6FY7vPL&#10;wOWEdHJWKJY3hxDWNXOU6C/0//y9Rz08AwAAQEd78IEb44Wtu5fOb/Yyn6g9MNK1ag8RbWvm+qMA&#10;1F9+YWO8gAgAAACd6tJmIFs+eX+zV9jT7HfrbjHa9YZow1HrDQAAAHSyKKzzn//dQ9YbyERIJ0e1&#10;Ba0tzRzhsftuif9CR3+xAQAAoNNF33+/+vlH4u/DTer2Ra2tzXTpjYJP0U7Cq1Y2HYACAACAtvbY&#10;hkL4/dKDzV7Chm7fCOR9oucZVjR6UxTQ+dPfesSGowAAAHSNUa43rCsUyxv9dnCJkE6+mnqAJnog&#10;acsTH2vzSwUAAIDRiYI60ffhJltFrygUy01thNFpCsVytEXt440uK3pgJgo+RTsJAwAAQDd55KGb&#10;R/PgTLdvBBIrFMt9UffiRu+7FNCxIQgAAADdZpTrDVv9gnCJkE5OagtaDR+g+cjKxQI6AAAAdLXP&#10;P7Eu7gDThM21rrXdpmE46dIDMzr0AgAA0K2iB2e2fPL+Zq4+2ghkk1+UxusNEQEdAAAAutkogjrW&#10;G0gJ6eRnc6NPjh6g2fqbv9jGlwgAAADZRcGS//jr6+LvyQ1E3Wq7qkV0bROQDY3e9+SGezwwAwAA&#10;QNd7bEMh3iizCQ3/f34na3bT0Sj0ZL0BAACAbhcFdR6+88ZmZqGpDTHofEI6+WmYhPvdf7nODrcA&#10;AAAQQvzAx2ceuquZqei2h2gaXm/08FH0EBIAAAAQwhc+29RGIKsLxfL6Lp6uhs8zWG8AAACAus8/&#10;0dR6Q9RNp6s2HuXKhHRyUGtV1TPSJ0cLWg8+0FSiDgAAALrCZz69JvT1zGl0qdFDNGu66Dei4UMz&#10;0cNHAAAAQGLp4jnNbgTS8Dt3B2t47f/6n9/jNwoAAABqosYcT25o6ruykA5COjlpuOOOBS0AAAD4&#10;aZ/91aa+L3fFQzS1HX1H3ATksftuiR8+AgAAAOo+teHOZna37cqHZmqbn6wY6T3RpqNrP7S4dScF&#10;AAAAbSDqONvExqNCOgjp5GTEv1x3L51vQQsAAACu4JGHbm7mIZqGm2N0iIaLd8VfbmpnYAAAAOgq&#10;0e62n3xgVaNL7umybr2XNFxvsOkoAAAAXNknPnpro5npqW3ISRcT0hljtUW8EXe5/cTHbmvHSwMA&#10;AICW+KXVI27mGlndJXdixAeFoh16Vq2c37qzAQAAgDbyy7/Q8KGZ0EUbgVxuxGuO1htsOgoAAABX&#10;9sgvNNwUJHTpegOXEdIZew132nnw/uVteFkAAADQGh+/r6/hcbpk55l1I734i2sbhpkAAACga0Ub&#10;W0SBkwa68aGZEZ9p+NnblrbuTAAAAKDNLF08J9y9tOFmmkI6XU5IZ+yN+CRRtAgY/eUEAAAAruzB&#10;B25sZmYabpLRzgrFcsOk0r13LfMbBAAAACNoInDS203zVyiWo+vtGek9zWyeAgAAAN3s/sbrDb5c&#10;dzkhnbE3YvLt+mvntullAQAAQOs0sfNMpz9E03DR7sMfWtKaMwEAAIA2Vehb2OjER+xi24Eabnqy&#10;auUCv+4AAAAwgttuarjesML8dTchnRa7v2CXWwAAAGhk3qzpjd7S6TvPNAwhzZ0zrTVnAgAAAG3q&#10;1psETkZr6eI57XXCAAAA0GLLFmnawciEdAAAAIAJp4lNLjo9pDPizrZNdBoCAAAAeL9O70wMAAAA&#10;uZs7t+Gmo6FQLDfsZkvnEtIBAAAAaDNNdBoCAAAAeD+bggAAAEBGq1Y29f3ZRhldTEgHAAAAAAAA&#10;AKDL2RQEAAAAIDs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Kaa&#10;QAAAoGnDw/E7D791IP0TB3bvjccZc+ektYV33hCPPb29Yzq3w5f987mTp2vHneX+AQAAAAAAAAAA&#10;MO500gEAAAAAAAAAAAAAAICMdNIBAIAucakLzfDwxfSCJ09KcvvnzpxNaz/57qvJ+OKetHZ20lA8&#10;zl20IB7f6X81fe3FXc/F48Wz59La4g/dGo9rPvVQWutbviIeBw8eSmsz58+Lx/lLF454Ew698GY8&#10;7t/5Ulo78NpbybmdPZ3WlqxJjrv20XX1a5xibwIAAAAAAAAAAADy52k1AAAAAAAAAAAAAAAAyEhI&#10;BwAAAAAAAAAAAAAAADKaagIBAKDzDF+4GF/TO8/tS6/t4J7kn0+cOpHW5q9aFo+nBw6ltZ1/9f/i&#10;8dyZ02ltxtRr4nHyueRzB9/+Sfra7ld3x+PFKRfrxzp4IB7fevOttHbb/OuTz71wLq0tvWNVPK74&#10;6Oq0duLEsXjc+8Pd9drLyfEOvjKQ1gbefjU5t5lz0trsv/lePB4dql/jxz/1z5Jzn2SPAgAAAAAA&#10;AAAAAPLjKTUAAAAAAAAAAAAAAADISCcdAABoJ8PJuR59vd7J5tCPX4/HKTNmpLXh6ZPi8Ud/8Vdp&#10;7aVX+uOxZ9n1aW3Nm/fG4/GjR9PaibPH4/GVV59Pa2ePnY/HFQtvSv793XqnmkNDR+Jx8rn6HgCT&#10;jx+Oxwv7Zqe1BWeT129ae1daG3zpjXis/u0P0tq7YSh57ejBtHbm8Ml4vG7RsrR249IV8Xhu6qT6&#10;+4aSLj37fvBiWvvelGRerlu2OK0tvXNlPM6dPy8AAAAAAAAAAADAWNBJBwAAAAAAAAAAAAAAADIS&#10;0gEAAAAAAAAAAAAAAICMpppAAABoHy8/8w/xuR76+z3pOR87cigeTx4/mdamzpkTjztf7k9rc2/o&#10;jcd583rS2j9+81vxuGDBorQ2a+o1yecOnklrx08ln31x0tvxOG1q/avE4PC5eBwavlA/1pyZ8bjs&#10;1r60tnzlqng8cuBgWnu9//l43PPGq2ltyszks2+89fa09u7kU/F4fmgorb3w2u54vPPWNWntI/d+&#10;LB7PvXsqrb35zR/FY/+0s2lt8Q1Lkz+77meSY06p71+wcNXyeJx/3YIAAAAAAAAAAAAAzdJJBwAA&#10;AAAAAAAAAAAAADLSSQcAACaQE28fTU/mzd1Jt5wj++udZ8KhpEPM/r0DaWlgz0vxuKh3SVq7ZtK0&#10;eLz1rtVp7ezQ6Xh8+r//t/r7piddc3p6i7MYfwAAIABJREFU5qe1BYtviMeFi5antQv798Xj+dnJ&#10;5867dmH62qpZ0+Px+Jl6J5+P/covxePsg/VuPP/wv78Rj8PnL6a1aUuSbjV3rL0nrd2wJOlyc356&#10;fU+B184mHXR273sxrZ0cTo63auUtae2VnTvj8Tu7v5PWZs6cG4/33vtzae38UDLPzx3YEY+nTgym&#10;r81YcV08Pvzkv0hrPb317kMAAAAAAAAAAABwJTrpAAAAAAAAAAAAAAAAQEZCOgAAAAAAAAAAAAAA&#10;AJDRVBMIAADj7+jrB+Jz+Lvf/pP0XGbNmxuP0+fNSWvHZw3H4+Cp42nt2jnXxuMLrz6X1l7825fj&#10;cdmym9LaHX13xePFi/XLnTFtVjy+fuSttHZhwbx4XHrd0vq5TJ8Rj+d7k/HMiZPpa0tuXxmPhaH6&#10;14uLu5PPG5o7N63NWb0iHr/37b9Oa3ct+XA8XreifqyL06fFY/UHP0xr0y4mn33fHfemtaHJyYW8&#10;8ZO309o3+/9vcj3nDqa11cPJ+e3b9XxamzJ7ejxOnp1c/8I76/N0Ys++eHzu299Pax/9xD8JAAAA&#10;AAAAAAAAMBKddAAAAAAAAAAAAAAAACAjnXQAAGCcDIfh9MA7/zzpLvPW2/vS2ryLC+NxaO/ptHbw&#10;5OF4nHHtgrS2d98L8Xjk4uG0Nm1O8p/6L7/9clpbuDDpVjPnmvqfPTsr6VqzdOmqtPYzd62Nx/Nv&#10;Hk1rZyYlHXGmTU267Oy9fnb62oLTybHeeaF+rDcvnonHqbNmprXZCxbF46Jb6l1remYkn3PwOzvT&#10;2g+PJV1w5szrSWvLVt4aj7Mu1PcZOHgged/xWZPq537fR+PxnstqM88l17hk2fVpbeqF5PVTx08k&#10;13r8fPra5NMX4vHQK28EAAAAAAAAAAAAaJZOOgAAAAAAAAAAAAAAAJCRTjoAANBi77z6VnzAU8eO&#10;pwc+euhQPF6YUf9P9EP79sdj9Y3dae2to0nthp7laW3GrBnxOHTuQlo7dzb559lTrklr705Jah++&#10;/+fqf3Ze0slm5rR6x5vje5Lze+2tPWltz/5Xk/dPS96/9sMfSV+bdi7pQvPumXfr5z58JB7nzpyf&#10;1ubX9gi4Y2G9a8/Ucxfj8e0zJ9LaTwaTDjnvvvN6WjtxMekmdO7CubQ25ehQPC6/q5DWzh9M5vTt&#10;yzoSLbv5lngcnHQkrc3rSToDXXdbXzxOH56WvnbsjZ8k5/H8q2ntwGtvxuPilTcEAAAAAAAAAAAA&#10;uBIhHQAAAAAAAAAAAIBxNxyfwI++/1w8fv3r34jHX3n04Xhce8/dbhEAwAQ32Q0CAAAAAAAAAAAA&#10;AACAbHTSAQCAFjj40hvpQd744YvxeHb/YFo79sY78Thv5jVpbc+B/fH4w3deSmuzpyT/CT946mha&#10;Wzz7+nicfGF2Wrt2YW88zpg1J63dfv3KeNz/XDWtDZxIjjt7wYK0tmJZ8r5Dew6ltcPD78bj9HPn&#10;4/HIkYPpa4sWJe+vHno1rZ2pfdNYv6RQr508Ho9vHj+W1npvWBqPbw/VaycvnEneN1yvzT19JB5P&#10;hDNpref8lGScUZ+zRfetisdJ++pz8e7p5M9c/8AdaW3KuaF4HB48G4/vHD6QvnZ86HQ8Tj4/nNZe&#10;/Pud8bh45Q0BAAAAAAAAYKwNDQ2FP/7DP4s/9b/+0f+KxzcPvRCPX/7jr8bjb/3mb4Rff/LXzD0A&#10;wASmkw4AAAAAAAAAAAAAAABkpJMOAADk6OTJk/GHP7fzx+lBDvw46aTz9aeeSmunTyfdWxb3Lklr&#10;s2Yl3WBWTF9cf9/FpCvM2Rn1/5Sf35d0d/no8o+ntSMHkk4354cvprWhd5LONEOn691obr759ni8&#10;bmH9GMv7km4086+/Lq29/GJyzv/4o+/F4/EpF9LXDvYm/3zj8lvS2s/eujYed7/Yn9YOH0m64bx7&#10;8Xxam7p/ILnW+b1p7URI5mLelJlpbfHCpFvQz924Mq3dUbg7HmdOmZ7W9lWT87xhRv16Zt+5LDn+&#10;S6+ltd39yXUcPny09vnL09fmLlkUjwuuqZ/T4TeTjkMnBo+ntWt65wUAAAAAAACAqzMc/6ldO6vx&#10;+O9/4/fDy68n/5/3woWz8Tg0dCoee+ffEY+/83vbwl8/syP+5y9/5b/E46JF15l/AIAJRCcdAAAA&#10;AAAAAAAAAAAAyEgnHQAAAAAAAAAAAIAWGBoaig/yu7+ddML50//P3n2HV1qW+QN/Ti/JSe+ZJJPJ&#10;9MZ0mIGhI1UQsaAiChawsuqqiAiKC9hg14IINlBRQZr03mGYXjJ9UifJpPec3n5X7u/zPu9Ed/e3&#10;u1iA+X7+ud+53/6czHWd85b7vusxifkltaph+SkyvW/7sxJTuqPOpZe/T2Jx4QL13W99XaaPXX2m&#10;xB/9xw0Sz3jnaRIdysGPkYiIiOifiC/pEBERERH9HUQHx2Wjg/s7JCYGxsxOGl/ZILEt3Gdy4Swu&#10;xPYPh01uVmCOxKqZc01ucGhAYm5urskdVYf5iUjM5A62NSMXjZpcRW2txPJpdSYXzHol9rV3mtzG&#10;Hesk5rjsfeQWFOFYGmZi+RH72BMt2O+yE04wuXhbv8SxrH3eLfFuiVnlMrk6Z5nE/MJCk6uJ1Euc&#10;XjfD5JaUY7+jg/0mt+6pJySmAj6TCyuM34GtW01uehNav0ddCZNr7dwrcTyJYx+ORMy8RcU4Fm/S&#10;vngd7h2SeO+td5rcSe84Hcc00GtygVAI+1xif2beoF8RERERERERERERERER0ZEsqza8uk3O//qv&#10;3ypxdyvuJYf0vdDVZ56jKqaVyvT+rX+W6HHjXuOCZbiHumLVHFVYfrNM3/SNn0i8+KOfkfixj35Q&#10;4g3fv0Y5nS7+tRERERH9kzg58ERERERERERERERERERERERERERERERERERvDDvpEBERERH9jYwd&#10;GjIb2vdrtB9v37pTYr/T7pCTGEV3m2n+MpPrjPdIDDrsrjAplZUYV0mTc+hcnjdocgebWySOJkZM&#10;riuN7i6JcbtDTM8eHF/DjNkmNzKC+RtatpjcuBu5/GzI5GZUYp1AITrvjA8OmHm+ODrOtHW2mlyO&#10;H8sNj9j7H09bnWzsDjWjWXSyqSzLM7mFdZUSK5L2/vsHcT4v73nRHrMxHMPampUmd865F0jsW7za&#10;5LZ07Zc40dxhcrqDvApnMhL9ufa+6suqJEaH7PGM7sXnlx20uws923G3xNiBHpMLj4xKrF69yOTm&#10;vAPHMmPJPJMr0hWwiIiIiIiIiIiIiIiIiOjtKxrF/dAff/8O9atfPyDTlfUzJL77E++V2H4I90/n&#10;z2tQpZWDMh0eRyyrrJFYN3u6xGgypo49cZpMV9xxrcSbv3G7xF/8+g8St2zdrn70k+/L9Nz5M/XY&#10;2vdoiYiIiOjvi510iIiIiIiIiIiIiIiIiIiIiIiIiIiIiIiIiN4gdtIhIiIiIiIiIiIiIiIiIiIi&#10;IiIiInrDsrKB9a9tk3jtv/5YYlvvmJq/6hiZnnV0ncT+Xo/E5ccskPiBd89Qv/ndVpkem+iVuHjF&#10;KRLLCoolRlMxlc5gH3Nn5Ur81o8/KfE3P8J2//i7W9Spp54n09//znXY9sXv4UdLRERE9A/Cl3SI&#10;iIiIiP5GmtZtNxtqfH29xO2NGyWOueNmnj9UKHHm9Dkml+33SnT5gibnKwhJDOX7TW7pohMxL+ky&#10;uZGePolOn9fkUh5cmFXlPpMLunDhNhOy9+GMJiV6PQGTC2QzEqOulMlNZHD82TTaoNdW1NnbzcP5&#10;zCipto+9MA/nnYyZXG7bIYmlJeUml1eYL/HUj7zb5GYunS/x3s/dZHKxeALHnsqY3JxctHYv9xeY&#10;3DOPo0V8OJU0OX8V9ldTUmVyruFxif1JxJkltWbehnXPSWwe7jK5hlysO2P2IpMbKh2VGBnoNLlI&#10;/4jEHQ8eMLmudsxvLptmcss/fa4+13mKiIiIiIiIiIiIiIiIiIiIiIiI3h74kg4RERERERERERER&#10;ERERERERERER0f/R+MSErPjj79wh8Te/f1RiIB8FBS//10tVUS065zzyMAr+zZo3Q+LZp2GZSCKs&#10;dm7dK9NZlZZYPq1IHxCKGeb7clQqg2KLYwkUTAzlo8Djp7+BQoHVs0rVLTf+B/b7mc9LfOGFdRJv&#10;+tG3Jebm2oUdiYiIiOhviy/pEBERERG9QVnd3WX0UL/Z0EAMXVYORZDriA+aedNjunvNjDyTy69A&#10;FxqXw2FyJZVlEpfMsru3+MbR0SblzZrccAxdZkbGxux18yslJg/rKFM4q17igga7e8vOVzdIDPYW&#10;2ssVoKtMPJEwuagL+6upwnZnLLK34dcNd7rW7TS58DDON+O0u/Gc9973SSxO2J2Btmx5ReKOJ14w&#10;udw8dBDy1NgdclxJnEft9LkmpwbRBadz/JBJberbjWPK2heVF2bxs6fo6AUml6fHz9PUobefNvOs&#10;Q57uL7PPJx6ROBSfMLmRIXwWLZ2N9tg5cMxOj/1Tq6MfHXn6m5pNrteD7V18/RdMrqDQPl8iIiIi&#10;IiIiIiIiIiIiIiIiIiJ66+FLOkRERERERERERERERERERERERERE/wfrXtqkrvnqj2TF9u4hiWtP&#10;PlHix79wvsSxyKD6xR2bZLqgrE7ihReiQGFJrk/iaCyi9u1sk2lHFsUdZ8+ZjX87nBJdTpcp/BhP&#10;o9Chz4UOPeksikteesmp6uhlS2T661/6vsS7/niXxI2bN0u8/bab1fJjlmLbyi4kSURERERvnJNj&#10;SERERERERERERERERERERERERERERERERPTGsJMOEREREdH/QW9jm1lp3xOvSQzrqkiTahfMkTjq&#10;SUgcXPeSmedwoxJSJJUwOW8CVY4qZs00uYYVCzHROWFyL+54UWJcpUyuIlgu0VeQa3LBoqDEuuXz&#10;TK4oN19iqqnb5Jwh/CRw59g/DQb7eyTmFBWZ3PSFqOJ03ExUXMoeduwtBzEW7a32mIwnMRbLzjjZ&#10;PqYUKjC9/tKzJtc92oux6N9vctFYXOLxHzzf5J7940MSC2rmmNzwhl0SG1u3mdyorhYVd0bs84kN&#10;Szz97ONMrqasWuIDV96MbUXtMfYWYJxauvaYnEd5Jebn21WkRtv6JFaFKk0uL5gnMeExKTVnNsYu&#10;0maPe6JnRGJ/l50rKCxQRERERERERERERERERPTmNjGBe5E3XP1Difc9+KLKLaqS6S9e8zmJZ5+/&#10;UuLGHVsk3n1PoyqrxL3bD34Y3XEKAzjNiURMYmQ8ovoOHZJplwv3b6c31ErM6C45Y/EJFXBjRa8L&#10;9519LpdEq5POSCysps/D/eIf3vkNib/8Hu7z3nsfOv6889wPqau/dqVMf+YLF+vxZkcdIiIior8F&#10;vqRDRERERERERERERERERERERERERPSfykryqUdRUPG6a26S2NUflnj+B96r3vORU2V60UwUC9yy&#10;F0UKf/4rFHxcvvgUde67a2S6vAgV/8JJFEbM9eKlm6HxlOoZ6JLposIyiXN1McWkLlaYzKRVJImC&#10;gG6n3o4Dx5fO4CUdp8OpUhnkSspQjPDL379QYv2caRJv/9FP1FXfvEamX3kZx/iDH10rsXpaFf8M&#10;iIiIiN4AvqRDRERERPS/MNTZLws/c8tvzUpdHS0Sx8ZHTS42hG4wBdW4gDl/yTFm3kQmKjGUZ3e+&#10;WdSwQuJAS6e9jc3oTDM4MW5yrd2tEqvKpplcb2RA4vRpdheeqkWzJF741U+Z3ObfPi3xyZYXTK69&#10;H9tz59k/DWqrsZ3Z844yuZo6XDAeaUfnl23bN5h5Q1Ecn7e2xOT8MZxbuiducjvaX5f43J5X7H3V&#10;1UvMdeeYXLceg0wqbXKX33SVxMatdtecPW50rZlTM8vkxtLYX9dwj8m5pxVKXLxmhclVlJZKfHlB&#10;ncS9Dz9l5nn8fol1JfZ240WoQhUqsbsLzXfgfOv0OcgY+FGRqrOt1eSGh8ZwbGG7W09ZOdZt2bzX&#10;5GYttLseERERERERERERERERERERERER0VsPX9IhIiIiIiIiIiIiIiIiIiIiIiIiIvoLQ0Oj6gfX&#10;3SbJ391zn8SyaTMkXn39FRJPOmuxCvrwKGZLL4oJrl+Pgow1ZUslnnVWpaosRlebZBpdbhwOp0Sr&#10;A87OXftULIYuOfPmoQBheRmK/8V1Jx2Hw6ECbmwnqw81pdd3ORwm73a6ZDqT1ftSKCR50eXHSayf&#10;PU1ddyU66Tz8xIMSt528U+IPvoeOOme/6zRZk4iIiIj+d5wcLyIiIiIiIiIiIiIiIiIiIiIiIiIi&#10;IiIiIqI3hp10iIiIiIgOkzX1hpSK9YxJHO4ZNLndL2+Q2N3RZXLdY30S+8L9JufzBCVmx4Yk+svy&#10;zbyA8kusq6w1ub2vb5IY7h8wOVdJvcTi+jqTqy+bqWfax5xUaYlDyQmTO2bRXInjB4dMbqCpU6Ij&#10;Y6/sSuMnQWV5lcnNL5+Dc4jaPxf6drRITMXiEoNB+3xSPlRqcnq8Jpf26SpNhQGTc8c9Emtqpplc&#10;71CHxGjW3l5VZZ7E1sfXm5wji+pPDTX2mEXcWGfEHTM5XwbHHCq2x2zu+adIrKgoV39p8YknYFsT&#10;cTOnsx1VrQYiY/b+vTi32niOyRX5fTjOlv32+Yzh8wtlg/b4FGO5kvkzTG5GNabTI1GTa2/Cfutm&#10;Tv+r4yQiIiIiIiIiIiIiIiKif5xnn3hN9nX1lTep4bGUTL/z/A9K/Ohn3yVxei3uayYzKbWntVWm&#10;t27rlnj6ccdLPPuduJfr9cZUNoua6k4H7n36Hbh/GvDgfuLm1zardCYh03MW4r6wx2XVYcd90Ggy&#10;ppK6uU2OJ6AjlrHudY/Hwyql76+m0oghff86k0FHnmNOrFI3/+YGmb72ihslbtv2vMQPX3KZxE+9&#10;9jH1jeu+hGP12/d9iYiIiOi/x046RERERERERERERERERERERERERERERERERG8QO+kQERERER2m&#10;r7HN/GP/nc9K7GqzcwkfutAkxuwOKP0D6LSTcqdNLj8PlYQCxej2UrFwjpnnz8E8R5fd+SZjdVRx&#10;2l/RQ7Xo/NLXddDkcsJ6QldTmuSqL5F41LlrTa5EoePL7odfNrnhAXR58dtNY1TAhQ4xhU67Q8ze&#10;TZsljjsjJjeWwXRqBFWiKqrtbjgpNzaYjdkbnrN0ocT3fP6TJvfKPY9JHAmP2uedQHWoHLddeSmV&#10;wPzm/Y0m1zuKMXYPJ02up6kJ5zi4z+TS+iMo8BfY20vjuHJidpekivmoPNX+Gs519GCHPXaBXCxf&#10;XWJy7glUmAoe1sIoksRn5nR77HEKo/vOSNTuvuSPhSQW5dnb27oen8vgQJ/J7diN8/3gVZ8yudo6&#10;u3MQEREREREREREREREREf19jAzjPt+/Xf0fEu976BmJc5YsVpddfKFMn37mIomZLLrdKAda2hzs&#10;7lF33oX7f173XInHHYP7qrX5fomJjEu59b3gsThu+qayuH85GsV9422bdks/nEl1c2dIjKUSep/2&#10;vU6X3m8qg31EU4jW9l1Ol/K5cD95svOObEffM83q7Uxur2FmkUx//86rJf725tUS77/nNok/vOUW&#10;tX79Vpn+yc/QbWfuvFn6KBz8SyQiIiL6L7CTDhEREREREREREREREREREREREREREREREdEbxE46&#10;RERERERERERERERERERERERERHREyaqsevQ+dMz55rU/lDg0js41J51xjsSvXXeJqinNl+mRGDre&#10;ZDJ6lJzoSrNxS4dKJOpl+twzqyVWlmNePI0uN8l0Srk8HplOZzDP53JJHBgel9jf169cTq9M19VN&#10;08tiZ5EUOuI4lEPlurGMx4XtZbJpialMUuJkt5ysM62XwSOiST3P78K6ud6ASuhcWVFI4hXfvkDi&#10;vGXTJd50zfVq3caXZPpdZ31c4r99+6sS33PRWXoQ2FGHiIiI6C/xJR0iIiIiosk23yNoKf74jb80&#10;w9HW1Cyx/piFJlebUyUxHY+ZXCYfFzLj6YTJpXE9VOXXVEq8+CufMvO8us340//+B5PrKi6RWFZd&#10;YHKuKC7OdnV3mNxQdFSi3x80uZVrFkuszCszuY0PPinxwMHdJhcK5UmcWT3T5I4qXylxLBU2ufDo&#10;mD5Ou2V6bHBE4sjEABKRHDMvWIRjDvgCJnfGpR+UWFVfbXKnXHI+li+2z7Hi+S0Sm5q2m9xgFvvP&#10;hO2fK9kx7G+kd8jkkml8BgdjgyaXq7Bcdb49PrHuYYn3ffdWkyupxHHFYthXdsL+7A62Y7wzhfY2&#10;Fq45TuKs3FqTa23cKTEVTZnc3Aq0r++J2ce5p2kXjn3YzhXW4u/ihdbNJrc2D59P24Fmk6uts/dH&#10;RERERERERERERERERG9cXy/uL/7blbeox597UaYXLV8i8RMX4OWTE05bILEk5PurF1FGRnH/8fnn&#10;2yR2HQqq956H+8hrV5ZKzGSxTiqDl2VcTqeKp+My7dMvznh1HOjGfcSBoR4VysG91DkzGyQGPF69&#10;PbysM/liUTyFe5uJtH7xxo2b06lUWi8z9aUe2afbelkH9zZjk+tmcT846ME91qhe5/0X4t7o7Jk/&#10;VTd+/d9leuvOlyV+9Ws3SVy/vlHiVdddpgoLC/lXSURERHQYJweDiIiIiIiIiIiIiIiIiIiIiIiI&#10;iIiIiIiI6I1hJx0iIiIiosmqQONoTd5yYL8ZjmwFOsN4rbY4k/Nb9kjsaWkzuUwS1YZCZUUml7MY&#10;3WrO/vj7JDpjaTPvpdv/JLF/X4vJpYM+ieU55fb+E+huk07b6/o9OKaiCnu5SHcfjmmd3TUnnESV&#10;I2/Q7nhTmEWnlujgsMk1H8A6PSMDJucKYh9D8X6TG+jpwXm5dbecPJ+Z5/YjlgdyTW7oQCcmFs0x&#10;ueIydAtac+rxJjfeiHH09YZMLhRHW3evz29ycQcqQyX8dp2BvHxUkSrtyzO5fDe2U+6zc63D7RLT&#10;ymVy3Xu2Sly1AlWgnHYTIhXdjwpWg+EJk5twILf1wFaT23lgI479sL8PbwDjHSywuwUtWbRcYl9/&#10;j8l1jPRiv4cdU7Qfn8uBdTtMbu2pJ0p0sE08ERERERERERERERER0f8ROsbc/4cnJN5w/U8lZrI5&#10;6l++9jmZvvDiMyUmMrhHmM7g/mQqk5XuNZPG9P3Dhx7HPcOuNtwTXHNCiVq1NF+mHQ7c//M4cH9v&#10;IhE1h+xyYl5Sd8BxO3Hvs621S2I8GVFV0+pkuqAc956dentW151EOqX0pg/bntVlByZnB/RN3Ggq&#10;rtfLTNnOWDysHHpDHidyfhfue6azuP+9dEWd+vYvr5Lpm666VeJzzzwg8d77H5fY2tSlvvjVD2Mc&#10;Tlx52BEQERERHbnYSYeIiIiIiIiIiIiIiIiIiIiIiIiIiIiIiIjoDWInHSIiIiIiIiIiIiIiIiIi&#10;IiIiIiJ625jsfnOos09O53vfvE3iQ489I7Fu5jyJn//aZeq0UxbItEP3oYmj8YzdlcbhUH3hQaz/&#10;xEaJzX0lEs84babE1cv9KpXFGmHdOSfkzZGY40VHm0gypuKpmEx7XT6JQU9A4oHdLRLTqYRacNRi&#10;zPNjvYw+EJfudpNNp5TbgelcvW2rk044HpbodLmV3419RNMJiQkdPbr7ToE/T4UTEb0PrD+RxPG5&#10;HE69T6eaUYWOPt/+2b9KnH5zrcQ//PIOiZu2bVPXfg3Lv//DrRI/etn5Et0uL/9DERER0RGJL+kQ&#10;ERER0REray6tKpWO48JjXlGhyQ1mcBGzr7/X5Pr2NEnM1RdOJ/VHRiR2btttcgtdaAEeH8NF2ANb&#10;Ws281u2NErvH7e0Op3HBs3M0YHKpOC6UDnoTJpd145in5xeZXEECF1/3vvC6ySX1hdRpMxvscxzF&#10;sby85WWT2xFpllgdKDe5SBeWq66bYXKlVfUSvSUYH4czaY9TT6fEkcQhk3Pfi/PICfhNrnrRLImF&#10;dWUmF5pbLdF/sMnknB6MbcZlN/7MrcPxLTh2pcnteexViTNq55lcfgY/cfb3tNjLxXF8db5p9n69&#10;OL744LBET2GemVfYgBby3e37TW6spVtif4f9mY2MjEkMpyL2/hPFEosyaZPLiWA8S0vtMfa78fml&#10;hiZMzleEFviqa9zkml7eLnHW2iWKiIiIiIiIiIiIiIiIiIiIiIiI3tz4kg4RERERERERERERERER&#10;ERERERERveVldUebB/74lPrOv90u06MxFDg8670XSvzkFe+WWFHmUck0Wudksg6JaV0M0evCo5Xp&#10;dFo9/NQmmd7VHpS4emWVxBOPLpAYTydUOp3SQ4f9Oxw6Kmw3kU6pgBsFDkM+dNlJ6jY5W9bvwJrZ&#10;tJp31BzsVxcFTGRR0NHqjOOZ7KKDTSqnsjre4N8pldHHnFDRFI4/oLvZeHQnnpTe7lg8rOKphD5i&#10;rGd10PHpgoeT3YGcuu5lse7s87mvYAyXLV0q8YZrblDbmp7GOPwc29u3vUPiZ698n8S6+lr+xyIi&#10;IqIjCl/SISIiIqIj1vihQXPqr955n8SBhJ0LhtD5xG03slGhQEhi10CXyR0cRaeWgMfughNO4mJu&#10;8959EkuD+WZeXxT7aBq0u70EnLkSR332NnxBXNRdtGqNyaV1d53QuMPkmvvQDScVsnP9rehqk863&#10;O/6U5aHLSyZtd3mZbFGudJt2S5HebzRjd8spKCnFulF0/IkkR828zBgu2uY67a45gR50j9nyk/tM&#10;blMZxu6cb15ucqddcoHEkroqk9u7FZ2Giqrtjjtrzj4Fy5WWmFzHWSdJ3Pz48ya37f4XJLpT9nLB&#10;bt0tx2X//EnoNvPP7Me6ed4CM2/hqmMlVk23Lxbn5ekxicZNzj88IDHp8ZhcXF9sbxu1uwr5hzC2&#10;xQ573fIKnO/aY040uZ4BdOs5eKjD5B67/ucSj7/iAya35Ewcn3VBn4iIiIiIiIiIiIiIiIiIiIiI&#10;iN4c+JIOERERERERERERERH9w2R5UPChAAAgAElEQVQP21Hfzi0SBxu3SRxqacUM1AJQ/sI8ibk1&#10;0yTmNcyVWLkQ1Vr56joRERERERHRkQ5XGg519Uu85ss/kPjcixtV5YwFMn31Fz8k8eRT50n0uTBk&#10;mWxWJXSBQ6uDTkbHhO6M8+LGRtUXKZTpc09DIb5jFuJ6RTKDAovJdEqls9iOX3euGYmFJTqs7jQu&#10;jwp4UPTQqQsodgyjuOPB9jaJHrdfzZpdr9fDMabTGb0PbD+ZTamUPraU3qfbgRPyu1FcMJ5KHnY8&#10;yMWSWCerz8/n9iq3LsJo5dK6C1EkGTNjknRi2y69D2u8jz0NHX9+Outmdc0V18t0444ncIyp4yU2&#10;XY7Cl5/41JnqrHedptfn1RwiIiJ6+3PyMyYiIiIiIiIiIiIiIiIiIiIiIiIiIiIiIiJ6Y9hJh4iI&#10;iIiOOFbV5q33PmdOvfGZlyRGJvpMrqcXlX0iRXUmlxsISBxNRE3OFwxJ9Bbkm5y3FNWUSsvKJHoy&#10;9vvxo9GIxEzSzmX8OKr+gW6TK/DFJdYsWWZy0SSqMfW3HzC5bA6+1veO9ZicqwBVjxLelMkN5mEf&#10;3rJCe7lD2F88a9eyDlXjmPN0xWpsfADLRVFFyZMTMLOKg1iuzBcyuR2HGiVORO1xKivHOGZv+Z3J&#10;fejfrpB4zFknmpw1nU2m7WPfc0ji7udess+7wCdx9Xmnm1xCV3mKPLXO5PLyiyQOHWwzueaIHisH&#10;znsimTTzasZGJPrG7NzwwDjGrq7M5KanGpDLuEzOH8qR2Ni9z+R6OjskBnQlrUmdLfrzq6w2ucLi&#10;Eoldo70md3APqohP/Ngei7IGVBCvnj1dERERERG9FVi/Nnq3vi5x++9/a4669bWt+D7sxvdqr66m&#10;6tKtdDxO/G46lMFW+jL4blyxGJVv6487TmLtyWdIzC2vlMiarERERERERERvd7hWcNevHpB4w/U3&#10;S4yqoMR3XvRedfEnzpbphmm4X5jO4HpDNIX7dpNdc0Je3N9LZZI6Ytj+/OQLEnfsCahjj8Z9zmXz&#10;czFTt7nJpK0ONGnplDMpkcH92YAb92vt7jZxNR6f0PPQbaeruVPiyDC6AAVyclTtdOvetEMfj3Wf&#10;MKH/nTJdbdy6S49LXz9xKuSdHpdKpq3zwTG69DG7daefeDopnYQm5flypuxrIpHUx+lTTr0Pq8OQ&#10;y2mfz6Tp9SXq3393nUzfeiOu+dz7B8TRCK7f/OxWr9qyaZdMf/Frn5AYzMnl/1AiIiJ62+JLOkRE&#10;RERERERERERERERERERERET0ltDe2q2+8eUb5VCfePFZiXOOOkbi5V+8ROLa4+apoBsvmCT1yzT6&#10;/RuVzNiFDq0XXNxOvLzy+GvrJe49iJdsVi+ardYeXSDTDoWXV6JJ/SKOB8sUe/0qnIzrZfCii9eF&#10;RzPDuvhjJBVXLvNSDV6maWlCkcFYAi/v1FbUqpKKEn08WMZ6kSarX9qxXv6Z5NQv3kSTMezT7fur&#10;jy+uX0jqHRiUuGvjTomVdZVq1dIlODa9vq6RonI9QX0MTvOST44H2w7ropJ+va9EOqnydIHHr9/4&#10;GYkLl+LlnB9e9wOJjbtfUKNj2FdT87ckfvaL75e4YuWKt8qfHREREdH/GF/SISIiIqIjTlZX+Qnr&#10;jjaTAn5U6ulssbuYDOvqP339gya3cDWqNPvLS0zOlcLF2LwSu0NN/bwZEpefsFpiy/pdZl5RZa3E&#10;iRG7U4t1ATXrtTvazJszX2JNbpHJtR3Chdpk2r5w7EzhgnFpYZX9UTp19WmPfSF2+pK5EguK7WMv&#10;2I6uLONJeyxcefiZEBuyO/MkcnCss45aKHFaqNYep1ZUeGrv6zC57X1NOJ+s3S0ori9+lzTa57Px&#10;jick5s+yj33OKuyj9U92N5zhxnaJB1rsDjWpoL4wXWZ38DnzU7iYu+bc00zuxd/8WeLWP9udbOK6&#10;ctR4El1znE57nEY7cD4zqhrsfemLz5nOMZOryUeFbpfHY3IDg6hy1VBjr+sO4qL0UPtBk8tVuHje&#10;7e23t+fF32B1nT22u3vR2alnzP4bHOnDNDvpEBEREUFaPz2QSiPGE3gQIpmwv29HInjQIBwJS4zF&#10;8F0/FsFDEgn9EEU8Edfr6u+O1kMQui2LS3/P9nrxHdCrK6Hm5KLaaE4QMTeE73YBP773BfWDCh7d&#10;Lcb6/v92b/eS1dVXt/36ZxLX//ZuiZnDumaWzayROPcd+A5fXF+PGS5dpVV/RqMd+E3geeVViQM7&#10;90vs37ob2/7dPdjOKWslzr8Avw3y6/DdnJ11iIiIiIiIiIiIiIiI6B+BL+kQERERERERERERERER&#10;ERERERER0ZuS1U3md7+4X+L3v3+rCjtQyPBDl31a4kcuf5fEaUXoApPNOkwhPqcDMaEL+TmtjjYO&#10;p+lCs3EHigXu2IlSH7XFKKx32sllKuuwuuSgAEsqiwIkVgcanyvXbNvqgGMVXbSWDbp9KqtwHlYn&#10;n4PNKJqY1utW11WroB/FBUPeoN4O1o+bIo5ZlavneV0oINMbxvrhBAoz5vtyVV4gT6bH4iha8/u7&#10;UOBk48btEhfNna0WL0LxxKDHq88H5zmmt+NyOJRDj5V1HlYplKju0DN5vm6HSx8azu+9F6IYS00D&#10;irNc98Vvq8a9z2A7mROQu/Z3Et99PgqxfPQTH2CZFSIiInrb4Es6RERERERERERERPSPl7W6SOLm&#10;e0J3wglP4OGGSBRxdATdDHsHBiTuaDyAuL9F4vj4qF4OHQeHx7BcTD+AINvSHXSicTxoYO3Z6miT&#10;0Q8ZJPWDCNaDEVl9TGndPTOdwgMdSnfntB6scOmHL3w+PBjhD+DSu8+F7Qd9eHAilIfum5UV6Gi5&#10;8qilEhctmCOxrLxCYlUl5ldUlmL71vMJjrfGgwpZ/fDIi9/9lsSdjz0nMacAHYZO+NynzbK1J54u&#10;0e3z/SdbslXrqXkXf0riRDu6dzY//ajE/X9+TOKWu9FJc/MjT0pcfPrJEpd86KMS86bhARsHH/og&#10;IiIiIiIiIiIiIiKivwO+pENERERER5xwLx7iy016zKlndQWgvJxSk5sYPYSYiprcaFSvmx8yOX8K&#10;68Y6B0zOPY6H+Pat3yGx4/ktZl6xE5WIUlVlJpdTVCLRc9hzYuOjeMjw1Y5mO5eakHjcO95hL+jH&#10;1/qR4RGTGhrGsUxbOtvkTj/9LIltT9nHsrcPDyEO99rH7i8qkrgjPGFyi+bOknjUAjxEONJ8yMyL&#10;6ApNDdNnmVzbWIfElr6DJpfQ1ZR6+ztN7vWnn5IYWG+P59AOnG/vq7tNbvOeDRIzhz2UOK0CD9el&#10;XQmT2/7KJolnXPoekzvz8x/C2OkHLid5d+JzHh/F5xnrHzLzdnXtlNg30G2f/9JjJYaTSZOLt6Ka&#10;1oTb3v9oGA9/Zg65TC5YjvF0+oP2uk58ZpmEvW5rGx4yrPA1mFzZAnx+I72DJqd8TkVERERERERE&#10;RERERET09oXCKE172yVe+5WbJb66Dfc5Zy87Sn3kso/I9LFrZkjM9+IebMYU5kgrl7K6wFgddTDP&#10;7cC9Oocjo17bivu5j788LLGisE7iGafre3zOpHLqrj1Jq7CL3l7QmyMxlkoonwvLuPR955he1uqI&#10;M5GIqUQa9yuDHr/EtuYuHLMuILNs9VKzj+HYuESvy633gYI2ibTDFL0JJ9HxJuD2TFk2nk4qj76H&#10;G/QEJJ55yikSX9+MTjpt3d1q545dMr1y2VF6fNSUcQJMW12JrHO3pDIp5dXnbnUTiuvzXLlipsRb&#10;7/uxuunqH8r0M48+JHH+bHTUueee9RIbt+9VX7n6MzJdXlH+Nv7bJiIioiMBX9IhIiIiIiIiIiIi&#10;or893Sknqe/bH+zAi8dNzXg5ecNGvIi9az9e0u7uxUMJQyN4gTqV1V1u9EMTniAeaHAH8GBBMB8P&#10;SuTrF97zpy+RWBLAwxH+gP2StPLhQQGvfljDq//t1P92u/XDBimrc04Kxx7BS9WJMF7cj+k4OoQX&#10;5MeH8dL30CDObXQUD3NExjE/rM9lWC+f6MKL4Bt3YAz+/NSzODc3BsnrwUMcoRw8qFFZUSVx1ZJV&#10;Eo9ddYzEhQsWS5w3f5Ze/831IverP/yuxG2PPC2xfOZ0iWd86zqJhfWz/pu1/3vWIyKhOjzkseTj&#10;V0ic8+6LJLY+hQc9ttx9n8RN9z0icb3urLPi/HdKXP7eD0jMq8Gxsa8OERERERERERERERER/S3w&#10;JR0iIiIiOiKEh8fMabY8uVHiYKfd5eVQLzq/BF0+k1s0b4XEbJnd5SWU0RWYBu3t9bXiocKesX6T&#10;G30AVYt6dQeUdMxevqkDHWJcDr/JTdcP44UP+zAmJvAgX2XFNJOr9eGBw/hhXXu27d0mMTcv3+Sq&#10;5uKBtVXHHmsv90d0rdm3c6vJHRxEV5veLrszTkE/HnKsnjvX5HL78NDg6zsflTjksc9HpfA4mzcT&#10;MKlZM/HQYCjP7kwU1w8ojii7409GP4hZlLa7CnXsbpG4aeurJrd1aK/EPIf9+bQOYt01OSebXLKx&#10;R+LDX7vV5OpPwMOan7z+Syb3zB0PSHz+Vw9K9OUWmnkNefUSI8rumtOVxMOWeYd1w7G6BE0ou0NP&#10;ZTUqa8UjdvclvxvHPKd+vsn1D/Zh3Ql7HGM+jGPfIfuzKJqD7ZVXVtq5MlaOIiIiIiIiIiIiIiIi&#10;orendDqj7vz5vXJuN373RxLTbtxXvehzH5P4wYvPUkU5Lpn26C4uSnfNSaZRfMXtdKpUFvf7Uml0&#10;qvHrjjOpDP69ad8+df+zuOdXXjpH4rsvwL3ZsqBLbzdrutsk9XohL+6LpvW/09m06TRjCbp1sRh9&#10;fA5H3HS3GY/i/uK+nTuxjO52c9TKxcqrl4mnE1OO1eOyHvV0qLH4hD4yFJzxODHP6uKTyKbUuF7G&#10;oXMLF8+TuHIu7lmu39WoXly3TqbXrFwxZV8ZR9ach7VfjxPjkdVdfzJ6kZAvaMY+nsJ5JfRnYI17&#10;ZXFIfe/Wa2X69ptx//NnP/qJxOL8Why7Wqkuv+Qamf7iV1GM5bgTj9NnzPIqRERE9NbCl3SIiIiI&#10;iIiIiIiI6A0bGcODA3sP4GXq115fL/G5116UuH3nJonhcbwA7c/FS+b55XghubxutsQ5K9ZKLNId&#10;TgprqrFcie6c48ODCjluPBgQMA8K4Ga904F4+K1767GCbDY7JePW67j0gwcp/SyFlc/qrVj5pH76&#10;IKofMLD2EtYLRHR+dBQvbfd3oHNO70G8iN3dgZfK+3Q+0tmKrYzjJfxMGg8yxMbw+v7u4V6M3a7f&#10;S/z1PXdK9OlznlmPF+uPPwYPLJx80mkST1i7WmJujvWQyj/Gvgfvlv2sv+9hiaU1+GzPugGddfKn&#10;1f7djiNQVCxx/oWXSJx19rsl7nsYD/W8eg9e0H/2t/dIfOEBdNg5+X3nSVx+/vsxZtPwoAgf/SAi&#10;IiIiIiIiIiIiIqL/C76kQ0RERERHhOF2u8tNfycejNvcts3k9g+hG040mjC5GicqIuUH7cez3GE8&#10;CBiqqDC5DQdQYWjQMWFywQQeykvj+UFVXFJj5vWF0UlmaKDH5Dp1V5by6pkml9GPhUXidn+dAxvR&#10;BSc2ETO51jQe+KuptPfh7UXHnZ33v2hyg63oFjSesLfn8KKqkVM/6DjpYA+OJX9eg8mN6WpH/RF0&#10;wxkLRsy8iTGca63f7vizvALda1z1C0yudwTnu7trl8n5An49TvYYd8dGsV2n/Vlks/rhx2zK5BIR&#10;nEdvS5PJRdvxsGNWV4TCmOFzDlUUm9xpl1wgsacZY7L7ufVmnqcAD4v6lb2vsRF0RCqvLTC5YDEe&#10;Ek2OjdrLDeOBU2fQfhiyQHfSyUvax1RSNQPH7rQ77ngi+Hsbc9qf7VgPOu6UlNqdhuJjh/dbIiIi&#10;IiIiIiIiIiIiInorQ1GUA/vbJX7liz9Qm3fskOm5ixdL/OTnPixxzRp0gwm4nabEhtW/JpVJTYnp&#10;7GSnm6ndbZS+h7ir9YDElzeOqpJ8dNC58GwUGynGrT3lcuDRyuzkXVtd4CXowcyk3ofVMSaTzSqP&#10;E/dbs9b9TF1IJqzvzU7WjvHqwit796Nwy6Ee3KsM5eD+ZPWMOvtQ9fklM7iH6HX59HE5lUt3zrE6&#10;10R0HB7DvcrivAKlHC51uBwP7suuWH6UHu9WNXQI90DDSdyXte5mhrx+fe4Oc45WNyGL1VXIo/ct&#10;6+t9OvS5B/V2Jrfh0p/zF776CYkN83Ev+oarviNx3ZbH1JoV75Tp6675pcQzTsffwee/8nHsS48/&#10;ERER0ZsdX9IhIiIiIiIiIiIiov+a7j4TTyG2tOJF4i079kvcvBUvRa/bjJfXO3vx0nc6hZePQyXl&#10;EmetPkni9EXLJFbPx0MWRfrl5wIvbt7r98hN9OmuNm79b7fD6n5j5XXnHP3et9UsJ3nYQxhup/3C&#10;tDrsJXBLWq9jLaU3afbpdFsddbBgTka/7G7tVK+ZzuKSe0x3sElU5OFYlqNLkB5CNZzAsbXvwQMZ&#10;zTv3SWzb0yJxogkPigQm8JJ8Vj/4kdEPZUwk8eL/zra9iLvwMv+td/5M4uwZ8yW+46QzJL7nfHSL&#10;WbF8wZTz+1sZacHfwrO33Y7PxocHJk698kqJf88OOv8VTwgPtyz84McwJmefL7Hx/j9KfPoP90u8&#10;/xd3SXzkbnTaOfW8syWuft8HcOx1M/7hx05ERERERER0JEil8JLHbT9EB+Fbbv2NxFBZifrOj78t&#10;02uOQ2HA3ACupVgvjMRSTqUcVsdk3RFZXxSyrntMXu/J6ld4PPqllh1NuAbz4MO4JuPz1qiL318v&#10;01VFeMHE6qycyODFlcnLQdallIkErnfleAMSrZduRmNh8yKP02G9QIP1PS6Pjk6VyeJ4DhzA/uNJ&#10;vMBTUlmlz9OrwsnYlPOxztJ6+cjh9KiUvu5mjcfdf8R1jWeee07iFZ+9XK1duQrHpgtCpp04v4bZ&#10;eDmmrLxEhXSn63Qcn0VuLs7LrZeNpxMqrveVzk4db2uZcCKmvC6vHqukHgOr4zXOPegJqPE4ikCO&#10;JMclnnsOrhXOn4/rZt/40vXq+Vf/INML5pwocet2nN8Vn7lO4r9++WNqxixeqyEiIqI3Pyc/IyIi&#10;IiIiIiIiIiIiIiIiIiIiIiIiIiIiIqI3hp10iIiIiOiIkE6nzWn29/dLDIdjJpfS1YHKc8tNLh5D&#10;a25HNGFyYV1xu/CwQTvl2DMlrtvxqsmd9J4LJLrGUC2of0+bmbe4FFWtDwQCJjeRiEo88QPvNLnc&#10;AlTd3vSnZ0xuwIk27+POsMmVhQokFhUUm9yqZWsk9mzca3KH2lCRKebLmlzYiTHIxO1S2gU5GINY&#10;PGpy47pid9gaE6/dSjyUxbv/Jf5ck1u/CVWahoaHTa5+2iyJVWV2Fe1hF/bv9HnsY3/fycgFDmvB&#10;/hJ+ukxEIyZVmlcmsaW3xR6f5JjE44460eSqqiskbv/T8ybnjKNK1flXfFTijBXzzLzHfvkniYmw&#10;va+edox7Z5O9r2QOxqyocrq9Xf2nkkzaf1uNezZJzGbtGgmFuSUSKxrsdWP9aCdfNM9uYz8wPiox&#10;Mjpmch4ff8YRERHR31dUfzc+0Nwj8cnn8X1m3eaNEjdte0ni+Ei3RKcH30+qZy6SuOo8dCCptTrl&#10;1NYg5uI7ZIFHd8xx4fuRblKjfK6pp2V9Q7U65fj08ok0vsu5dD5jVUlVU/+dyf71tlK6uY7XhYxH&#10;d9iJ6sqtyjm1QmlCt9jx6mOz64VObUXjNtVBs1OO0W+6/0ytNJqnW/TkL0al1pnz8b1wLI7qoN0H&#10;0I2ovbFJ4o7Xd+B4O9GxxuHAAY378FvAWYLfB9nUgMQDzVh+7+7tEn/x+59LXHvMaRIvuwTfg086&#10;HhVVA/439h3zldt+KnFiDN+D3/HZT0isXLrqDW33b8mbj45Nyy/5tMSjLsDf6eZ70VnnqT/eK/Hu&#10;394j8eH7HpJ4wsnHSVx74YdwTgvwd61c/F5ORERERERE9L+XVbu243rHN678gcRNO3ZKnLUc3Ze/&#10;+rVPqRNW4b5iRHeuGU9Y995wjcXldKmMuc6D3+jWtSCnvt7jkmXR4aX5IO7VPvN0h8SSXFyLOffc&#10;elWFSwYqmtL3QfV1noAb17ImrwNZ83L0PVKvvi41au6nZkwHH5fDuoalO9/oJXA9BwfZvAdjkM3g&#10;mlTltEpsPxg0HWqszjVpvYy13cn9WOfqd+P88oO4RhQfw7K/+PmdqqKiVKbrq3FtLqm34/VhnXAk&#10;ohIxjOvoOLo25+X4JQ7HJvSYZmQk1eFdrq3j09ub7Jrj0mOe1R9KwjpmPQZOR8Zcy3PpDtVWx6B5&#10;s3B97N/v+o667YZfyvQffn0nPpMYuu6sWo1u0d/4xs/UOWctl+kPXPw+a2QVERER0ZsNO+kQERER&#10;ERERERERERERERERERERERERERERvUEs9UZERERER4Ti6XaHnKRHV7X2hExuWuVMidGY3T2mRlcV&#10;WlW/0OQ6dqEzzaHGfSY3EkPV6tPPu8DkEn2o6vPY/b+V6D2sa07QhY4zM+YuMrljz0U3nhPOP93k&#10;2l9E9etprgKTC+uuLaNNdmcVvxcdd1ZNX2lyTc9vQGy3jzMaRTUiV8BvcimPriTls8fCVYpjjQ/1&#10;mlw8jYpIjjwceyA/x8ybM2OaxE3rXjC5HWOo/hQ/rHp5/3501VlcuNbk5h+7QuJKXZ1acitRmTo/&#10;Yx/nyF5UtRocGjC5Ql9Q4rDLXi4njY4/y49bY3IHN6B6+NaX7OMbP9AlMXdelcQzv3apmTcRwTi9&#10;/Ijdwag6B+eb7hsyuQNdqOq1eK1dHbxqAuOYHhg3uXQ9PuehtJ071Ieq9D39PfYx9eCYKgrt85kx&#10;Fx1+5p6wzD6W2fWKiIiI6G9CV+PsH8L3n+dfxfemex59WuLmreiY09uBfEZ3p6yYPkfimgs+LnHW&#10;MfjuVTFjhsQc/R0z6ML3bqeuEFqoOwJ6HMhb1UBtViccJHSzG5XWiWgW61kddaz4l6zamf7D8vau&#10;MlOWtrr0BN34vhvPWMeMfNIxdXkrr4uDqqQ+trjp5gMB99SKpw693Ux26jkG9EmGrM46XsS8hRjL&#10;eYtQNXbJqcdI7N2HDjt7N6CrUXMTuhzFMroqaS5Kv3oKcPapblQ9jfbhe/STj/xB4msb0GXyxBPP&#10;k/jJD6NLzNrV+O3jP6zT5X/n0KvooLn7NRxPpf6uulh3qXkz1zF156E/6tGXfkrisgveL7HxiUck&#10;PnbX3RIffwLn+Ij+f7FswVyJp3wIYzZ7DX7LeAvR2ZS1W4mIiIiIiIj+WlJ3Mf7JTb9St9+K39wp&#10;H7rSXPTpyyS+/9JTJFaEAiqpuxQn9TUVq6ux36Ov+GSzKmFdD9F7c+rrPOks9tU/Nqw6u3C/84XX&#10;cU0lnKyVWDktX+JQJKW6W7CdTBr3fP26g3E8i3t7LpdSgQCulSSSuNYS0N12RuJYx+d2qmAO7lNm&#10;3brLc1IfXwzR5/Eovx9dbNqbcO8zlUaHnlnzGvT5plQ4NrVrkMfj0f/CWIzFE2Z8c724r/uu80+V&#10;2H2oX+KTzzyjrrv+ezL9lX/9F4mLZs7GWLr1dsJjam8z9pXWY5nOIlodsJ0Ot/K78DlFUzF9jBhf&#10;q6POZEykE3o9nJ/V6TqpO+kEPT4V1Mca152PEvq+bjqLmOf1qi9/Ex2QZyzAeHz/G9+V+NDD6IR0&#10;7HHvVD+9/X6Z3roN1yyv/uaVWD8vTxERERG9WbCTDhEREREREREREREREREREREREREREREREdEb&#10;xE46REREREREREREREeQ/S3oqvLoc+i++PBTj0ncvfNlicOHWiW6dIXQWctRiXPZKedLrF28RGJO&#10;CapTFupOlTm6G4xPVy116KqjLj20HlPNFNGnu8hYHXMSur2M6YTjcul8Ri+nu9XoBdy6Yqn1b4f+&#10;t7X+4X16rG48HufUbVp5a1lrXafelpW3OuZYHXn0qSq9mPKaY8OMRHrquXh1651ExjrXtD4e5K3q&#10;okFdpTTqtCqSYoXaCnR9qSxHl80G3fGmtxkVZtv3bJa4vxFdX7pb0ZXT4cP2/BXo+JgYRcXT8V50&#10;dHz4T7dL3NqIjjzveudFEi95Hzp9LphdqU90ar2vbBIVTl/+3V0S43p81l76MYyD16feajz56EK0&#10;7P0XS1xy3nsl7n3mcZzrgw9J3LatUeLOr18rsaoY661+x4kSl55+hsSKRcsxAi7XW24siIiIiIiI&#10;iN44XCto3HZA4pVful7ihl1b1CmnnibT7/vYByWuWj5dotdldyAOJyNTjsDtnHptwj35e1tfeMno&#10;6zydA+gi88rGXRLb20eUR+GaSM8Yrq14ouiO0xJF55emg8MqVIpl6qdjmYn2IYkdw1GJzmRKFRXn&#10;yrRLX7uJpXQ3Gn3NpLYkR/UP6I7Gett5QXSVCenzSvudqn2gW6Z37UO0ri1lA+gcc++Do6q4IijT&#10;Cd2FJhYekThzFq4L9Y1EVXsv1k+nca3Hr69NFc5YLHHhUr/qbH1dpn/yw1slLj8R3YCjKRzXRCyu&#10;8nPR3Wbr7i6Ju9sxhiX6Ookj41BO/YSpdTwufb0pGUYXoUDQpzIu7N9nuuvoLtX6Gte0knLlzOgO&#10;OimMa1J3GkrpzkeTnYKSejxOOgddpQsrbpT43atukvjMU3eoJUtwDaapHeP96U9+XeK/fOESiSuO&#10;XqaIiIiI/tn4kg4RERERHRFyikLmNGvmzpJ4UF+gnRQI4GJnaUm5yS1bgIcPe3Y3mVzHKFqiu30e&#10;k4uE0YZcHRo3uZFuXMj0B3Mk9kdHzbyUftBusK3L5OIHcbH3wOs7Te6l792B42xtMbm22CGJSbf9&#10;oNfsMrRlT0ZTJnegCxe8G3v3mVxax1A4aHIzVq+QmO/x2mOhHyLr6my2jy+GY84PFEtsqK0388KD&#10;uDAcSyTtfekHL52HPRqZ0dmY/VMAACAASURBVNt15/tN7iNfQcty64HKSZFBjGPnE5tMLm9CX4SO&#10;2e3bxxPDEnNChSa3ZikeUmx5ZYvJvbr3BYkFBQUm98q25yUWT8yRmLjN/jzf83lcwD36jONNbqAD&#10;DzG+dsdDJlfSWyVxYe08k0tuwQVxV9De195m/J219XeYXEFdjcS40z4f5cUxRMbDJjV0CPsd7xiw&#10;9xHD35vH/9Z78JGIiIiIiIiIiIiIiIiIiIiIiOjtjC/pEBEREREREREREb0NWa9L723GC79/eugZ&#10;ifc+8oDEg03rJUYHMd8ZwkvA804+V+LKU98jsXL+fIm5hagY6teVMIO6QmaeBy9j53qsrjC6C43u&#10;DmO9LJ5IYyqt827dacfqIvOXXWzcf9GRJ6WrojqVlcfysTTyPl3J1OpaY3W/meRy2i+FyznoKqdW&#10;FdZYKq2Pwdo3lsukrGO12vWoKcfm1f+O6uqp5lx0PpnR23Nkpm7fzLeW1519sthxwO3Wy+sOPTrG&#10;dScelxdj4p2FSrOF1dUS6+eslHhgyzqJm1/4k8SRg3uwnv6MVAgviGeieNH+4E50VfpVf6fE3S0H&#10;JX7sve+SeM4pizDGulhB77aNEvduwwvp9YvxN1K7eq16u3D6UUl2/jnvRjwbY9G/E12Ktj7+sMR1&#10;T6MowLN34//Vyw88ijHRxSGWnYSX/2edcDKGfvrMw/+UiIiIiIiIiN5WrIJ7t9yMYoS33PpriSl9&#10;LeOyL3xeXfLJ82Q64Lauw2CeR7dsSWXSKpFJ6d/P1nUjXNMYjaHY39j4hOrqRRHE+DiKEW5twbzG&#10;RhTECzmDKi+EeasacO1krBtFALOl+RKLcrxqmu5c4wng2Hut6zQeq7uzQzl1V2GHG9tLK2ynVl+3&#10;mukOqKFh7N85ge42pdUo6hfy4HpKe3efGm9qk+nIcJ9Evw/LlPtRWDDcP6bC/SiQODCqCyVmcI2i&#10;s2lM4tyKQlUTmCbTbT1YpnMY5xxLYt/5efPV4nko9Lh3Lzovv/rUa1gmi+OJxWMqGMT0+s24LujR&#10;198yPmw3mXaopP5MffoaYFkRilSOxLDPTHJMpbMoMujS19q8OdhuVHcuqipUqqwA642O6m5GIwf1&#10;Oth+jiutnPralS8Xx+MOYp9HnXsBPuPHX1Zbt+JazOxZSyUuX4G/p6uvuk3iRRcdry66BF2aeAWG&#10;iIiI/ln4kg4RERERHRH6W3rMaca7BiW2d+01uf4U2mE3pGtNbnAcF3Zb+g7a63pwIa99wO6KUlJc&#10;ieUnhu3l9MN52bRryr8nhTO4iDuetdu09w+gQ8+Ox18xuUPDaCe+t8/uhnMoM6in7M4vVUPYf6rC&#10;PvasC1/1vW67a47fhwuf0ZjdqcWlL4ZWhIpMbqAZ5+t35phcNIqLvmMTGMeDPrtrT1I/KVhRXGFy&#10;iWHk4mm7U0xpKTrPHHXSapM7vIOOZf8WPOjXf6jbXk43DuqZ6LePST9IuXjJ0SaXV1oqcdf6Dfax&#10;RLDcgbj9mXmy+sJuSZnE1nV2V6W2Vfi7qF893+QKi9Ctx/9Ju3vN5ofQjadj4x6T69q8G+Ok7DEe&#10;j+BCc64/z+TSw/jsc932T7LhXHQYsv7GJh3sxDGPPxc3ueXnoIV7w+LZfzV2RERERERERERERERE&#10;RERERERE9M/Dl3SIiIiIiIiIiIiI3g70i+EHu/GS8H1PoDrm7+//vcQ9W5+WmBzGC9hu3U2lXL/0&#10;vPLU90mcuwbdUEKleMnYb1U1VfpFbd2FJmFV1szqCqK6y0taVzh1mSHF+uksFrBeX8+qv+hSo5ez&#10;5kdSVocc3TlHz8/oJSL6pW2re43VSWc8ab9Qbh+BQ5+Lc0re6s5jdbQJ6PlWtx+XY2rXnlyPe8ry&#10;cX3Szr/oqGMdi9N0zEG0OvCksy69Xasiq2vKGFm8upKsNdYepz5O8143JsJ6jPzlePl+4QmnSiyp&#10;qJf4+sOoWtu6DZVTrQNz6Oqk1nmGe/Gi/HMP/VjiyAgKEexrPV3iJ96Pv42tD9yL8dPdkVaeew42&#10;634b33LQf/eli5ZIPE3Hky77jMTWV1DFdctjT0jcswUdd7p2o+iC63ZUEF6wYrHEOSfi5fv6teiw&#10;4y9GAQEnC7wSERERERHRW4x1jadx6z71L5//lkzv2ocCeUvWrJF41TWfl7hwXo1K6YKGdkdifX1C&#10;XwdxOp0qGkUBu74edJzZ3YLCdtt3Ig6OBlRQX5cJj6NLdFsviiIW5+Oa1qKVM1VnJ65VNJSiG82+&#10;YRRuTOnf3+88p0I5HTiO8TiK7NU0oLuNQ6GIX3GgSMVSOJ4evS+HQvHChhJ0tBmPxVXhQmzT58W1&#10;Mq/y6vPCca5xT1P3340uxg/F0ammug7bOeG8Sr2uX6UT2Fc2g3mBHBzHSATXaZxpn8oJ4LreURMo&#10;MDg6HMW4TIxiHV+hymbLscwCbLu9+ZDE/a24hhHN8avKomKZnl2mO2Xn4NqSR18DGx8OK683hP2H&#10;dUcdfXmtvhLbjUQSKqivqY2P4TjCaX0dz4l1+7tGVaoX1ySVvn4WjPv0OaOrUTAvoEpCKCKZCeNv&#10;pLEJ55OXQMfiU06arfaWo+PzrvV3SRwY/AXG99izJP781w+q/n4U4/zCVz6niIiIiP4Z+JIOERER&#10;EREREREREREREREREREREf2PxeN4aeOmG38u8fZf/k7VzayV6S9c+yWJ55x/ksT6khKJkwVTorro&#10;h8MqjqJ32KGLh+w50KIam3tk+mAnirEkxvHyRjaKIheFBR61YkWNTOfm48WbXbtbJHa24mWdJ596&#10;WXl0QZHXiw5iJ8k5EkabUORmV2O5mjUfx5PSxVMSabwgUhzAyzGD0SEVT+Nc/R68zOJ34wWTiXhY&#10;otPpUAFvRq+HF2jGEpiX1MVXyvxBNdDVhX3p7VVOw4s0FZXYXjwVU14X1i8K5On940WV3AK89BNN&#10;RlRaj6G3AMsW1wUxzgpxsiCMUxeFKfBjHz0DeKHoD3fgeEbHclVX/zaZHk++JHHpShQVqS6vwnk5&#10;csx2knpcrOI2CX0MiYhD+Xw4/sJAnV4PL+2EI3jxKZNIK4dDH38KL/LEMxiDeAzLZjIp5dOfl9eZ&#10;K3F+GC/bhLz4/ONZpxqLNsh0404Up7nthp9KfOzRX0k8etXp6v5HXpTpkSGM3be+c7UiIiIi+kfi&#10;SzpEREREdERIxZLmNNv3Nktc39dkcm59obB7uN/kxjy6IrffrgEeCqDaT1RfOJ0U0+WC2kf6TK60&#10;CBeaG+pRJdnTa+/Loatqr5yz3OSc7agc1NGyxV5OX+Csq2wwufQAjiV7WF3y4TQuZHYVxEwuU4cq&#10;R7nRMZNLhnGBunxOvcm967KLJJaVlpncaw8+JbFl6y6TGx/Ddrxe7HcoOmjmpXSp85LySpMrK8cF&#10;7opaOzfn6KOwz09+0OTiI7g4ve3XT5jc1tc2SIx57BLSbRFUpepNjptcbT4uJAdG7M+i+wDG2Vtc&#10;YHLT9WfbOdJpj4XCxWfrAvZIn/3ZPXsbKs2vGD/T5OqW4Hy89p+RCsYxFmPDoybXqytYDSfscQ/o&#10;aln9sRF7fEK4sBw/rJB7ThkqVUW7B+x9FONzjMejJpfOphURERHR4cYj+D5032ObJN55H7qc7Njw&#10;sMSJblTJdOficnBwDm6yz1l8rsRla1FlsrgB36/8Ib9Eq4qo1SEn34v1s2bf+DIT0w8auDP4/ubS&#10;37+y+kGLjH7AweqM43VZyzn0fhBTujuNtX3rAYZ01qH379H/xhLJtO52o1uPTCTxPcnqbuM5rCWJ&#10;NZlIWJ1qrC4+zinrWPvMmvUcU+Zns6kp861jyepoL6+PMWN9d8N+HHpMraPIZK2xwL/9LqtzjtUl&#10;yDoXfdTZqWNsjanDYf0+0F2PcvAZVszFd//V6UuxPX1c7dufP3xxcwBOn/69Ecd5bnn2TpyHrhbb&#10;3YPvu971eyXW1eD7fsOJ71BvdubvKhqZ8tn5AkE9hlMfDPr/sZbz5OM7++yz34141vkSxzvwYNCB&#10;lzDWOx9+VOKe1/Gbr209HoIJ/RJjXDd/tsS578L6ZfNQFdZbUKz/tt70Q0xERERERERERERERHTE&#10;U3xJh4iIiIiIiIiIiIiIiIiIiIiIiIj+J15/dbssddWVN0rc24IiequOPVZdfd3nZbq+FkUnYrr7&#10;ykQSxQaz2YwaGUMBvOb97Vi/CR10mntQWKO6eJoKD1XLdIkXVStqlqKrzLy5KDxYPd2tCgJ49NEq&#10;knL86nkSB3WBjttu36ycGey/qRXH3NaxEeuHUKxmw1MulVM8Q6YDeShS4naiUIzHiSIpk4VmPE7s&#10;K6A76FjGdbecTDarCvyhKetbxVfcet1IKqEO7EExyYwuiDJteuWU7U0WEbGKsfhdfn2siD3hYb2M&#10;xxSFTOuiN0ldGMaq8eF2u1WeL1ePB8bbEcBYDCUwBr6cgDpl6Sewgi6Y+O/f+5nEFWtQbPL8d52l&#10;yoLoKBTTBU5yvDiewQi2G8wPqlzd6cahrIqHulyKH597IMetfC5dMCWFY4+iRozKZLHOZMee6hD+&#10;buJW154M9l0aRIHGrvEB5XVhX6k4jnHVCR+S2LEPhVJe3/CEmjEDfwuPP4tzDV+BTjo3fv9afLa6&#10;GBARERHR3wtf0iEiIiKiI4IzaF9oi7pxQXRVzSKTm3DhAmF6LG5ypbm4CDivepbJJeO4qFtXVWty&#10;Y0EdkxGTWzJ3gcSD2w5gu157lMvL0FLc0R82ub2t+yVmc+zWKqVFuCgbLCk1uTw3Ll6m0nY3lbIl&#10;OL6PfvWzJtf2+k6Jr/7uUfscE+ikM+/4lSY3f/ZciQXlxSbXcOVMic1b95rcHV+/XqLfgZ8Qg+ND&#10;Zp7Dg5wvmGNyC9cskfiRKz9ncqZCeiplclvue05i49MvmVzrQVScdgTsz6ygEBfc53oCJpceRmea&#10;/e32cWb7sY9gTbXJlTageniq3153zIVq88kgxnF8sNfMaxxAt57dnftNrq4en/eMgukmN9iDNvsN&#10;DbNNbkYxLui7gvYF+v4hdOlZv3uryY04sX9vjj1mLl213V+Qb+c8GIOFJ60yuYYF9t8jERERHanw&#10;nXDHHnwfue3uZyQ+/eRdEg/ufFWifo5A+crwhTWvDt+Llq/GjesFx56I7yRF+E4ST+I7SiqN72s5&#10;PqxndXmJ65v+PvOVdWoXmIj+ihrUN9ytvPVwgPV90Oo6M5pI6eWmdtSxzi/HjQcSdPMX88CFx4n8&#10;qP5OnEllpuQzevtWxBb1PpTVyWbquaSsZe1VhF+fhE8/+GB1M7G6+Hj1IIf1d9xExnogwjonlz52&#10;HGMiPXWsorpDT0Dvx+pSGdXzw/rc8vVXY2t/Md2KJ667F0Uj6Lzo9+N7aFYfR8aHBUtm10hceebF&#10;mK878Rzc/iyO1+oIpI/DYXXuSSC/86W7Mca6m1LFjBMkLp+Hhz28ObnqzcL6CAd3o1PNvufRKbR7&#10;w2Z8lkn85nPozzATwJh5qvBdfs4J+H+RNwu/lYrqZ+nP8n/YykYvF6pFR9RlFyEuff9HJA414/fL&#10;vkcflNi+Hp11ml9ZL3H/i+vwmVXhd2PNcUdLnHnSKRLzZy/EZ50betOMOREREREREREREREREdn4&#10;kg4RERERERERERERERERERERERER/afCEzH1vetvkVk/v+M3EgtKSyRer7uTHH/WalUWRNGXhC4C&#10;0zc8KLG7EwXzdu4/pPbsQzHAkQgeXawuQ4GLkjwUkqkuLVRzjkdxivJyFNcI+K1iL6gskspkVCaL&#10;QhkR3aXHqzvWhEf1v7MFavkx6MDzysu6sGIrinaEM+hK82TjPaorg0IdF196hsTSQuw7mcE+gx6/&#10;Cut9RHUHnEQa0edGkUC/y6nSunOOVWjGKt7ic6OaY8/IoOo+hI41ThcqssycM0MPN87F7fQrrwvL&#10;x/Q+EqmkXgLHnufLUfGULraTxTGmdYEYq3xJMpNU4wkUmMzq4+rs7sciboxzzXSnOus9GPvutvmI&#10;Y9jXY4+i0GJb14D67OUo+DOjAAUm3fr4vK6IOR6H/lz6JnB+GX08GV1IJuFMqowuahnT5+N3WwUW&#10;dZHKTFb16e48PrMPjNNANKzX8am+EXwWXY0ovLj6GJzDxZ9CZ53vfPkWtWfnKzJdXIhimM88h7Ec&#10;+fiXJd78k+tUXl6eIiIiIvp74Us6RERERERERERERG8BySRu8N//VKPEX933kMSNz+PBiIneQxLd&#10;flz29YTwEEOwok7iyjWXSmxYuUyiK4Sb3VZnm+BfdGGZiOPmtdeN7Tl1TOpWJdZDEXaHG+TDKfx7&#10;VN+Md+v2Mx7dBcbqeGM1Jonrjjg+l0tvFzOszj0pK+oHL4KuqR13rPkeZ2bK+unDuuKks9iHX+/D&#10;rax96G48ettW5xyra0pCn0MsnZ2ybetck3rfft1px+reY61nddbJmEY9U8/N2m9Md8QJ61Y6MT0/&#10;qMc8pR+miKX0wyf6eFIJ/VCDF59dSo99PJHQeXzGrnycd8UCPPhxfPDjEjcE/BL3r0cHTqujjmkZ&#10;5NPdj3Trnq3PoFvT4pMulPhSNTrqrGjqkjh7pt3R8h9tpL1Z9rj5F7dKPPAcOtLkOLNTxt5ViM6V&#10;ft0RNNWJzpeppg6JO1/ZIHFY/62UrzxK4tyzzpE4bQ067bi93v/VGTp0l8ziuejoukbHY6J4oKVv&#10;O/bb9tzTEps2bJfY+tCT+IweQkegYCW6jM4+YY3EylWrJZYtRfdNp/7/RURERERERERERERERP8c&#10;fEmHiIiIiI4IZTXl5jSPWqwfssqvNbn+MVRxcnrtr8gTh1DRaffrr5vccAJVlapClSbnyEGVn9D0&#10;UpNLdKECVDCJ6kXJQ31mXjAXx7JvsMXkupyYX+QrNrldnTskzp622ORm5mIf4+MjJjc/vwrrBu1q&#10;P00dqFIUcmdMLjeIqk/uvpjJ7fjTCxLX/D/23jtMr6u6999v72V61Wg0kkZdsmRbkuXejRtgIMY4&#10;9AAJAXJDknu5BVKe3BBCgDRIIJDQqwGDK26ybFmWJUtWl2akkWak6f2dt/ffM/u7zj4aniQ/LrbB&#10;2N/PH1rvrPecs9uZ0Tlr772+773V+NwBLPBbesFK41t38zW47jP7cS2vx3xnLXgMN9t1v+nuO7S1&#10;Fjeez/TYlF3+o89o+9Duh4xvvIoMSYujdn96XXH4ZIHcPMO7J6QMexFaIpPS9prVW4zPJYtBR/v6&#10;jK+jthbHp5BhKZlJ2+2PYKFih2T/mqcxhjGrnHd/ZCpY+BhMZY1vYhiLE3uGe+06SWants5lxueM&#10;4J5xTCWMr3dmUNt80q7LElm4d/lt19vtcfM1jhBCCCGEEEIIIYQQQgghhLz87NrxvC7jf3/s0+pY&#10;P+a/rrjham0/+Afv1vaitcu1PTc7rvafQxKMU2eQTOaZXce1jQU6te09W1WNcczRXrgCc5sXbkSC&#10;mWXLMdfocWeVVxKpxPxhbaczc9qmRUEm5AmofBmffS7MbXok6cjQOcxjNtSG1Io1KGPx0tu1XdSO&#10;JBn3P7Rd22xWqckzmOv86b9jTvgNdyMxRlMj5idzpYKycsFYqjROB8oIezCvGPL6VaaIhDcOSRQS&#10;9aHuaVG0GR8eUyNDw9JGmY9dgflDj8stZeVVIo+53FlJmmLNtsb9qI/T6VQel3wniV9cDrTBUvMp&#10;V4oqJf1jqdGclfnj4WHUpyFao+77CRRz/H7MXXbUYn7Uv+Id2h48/qT68r/9RH/+6O+9Tdu6QHRB&#10;nRP5lMoXi1I3zNtWpD5VmStGEiCHtEcSqkiymIr8HPEGVLKQXtDPcenDweS49LtL7XgIc8QHejCX&#10;/rb3InFJx2LU64obrlX1jWv15/17v4e2D0FJKVPAvO477vqI+vLXPqs/19fXKkIIIYSQlxqu7iKE&#10;EEIIIYQQQgghhJBXMIkkJo+/+G1scL5/O5Q19jz2ZW2rGUy4mw3novJS9WGT9sWXv1PbtVdcqq0n&#10;jMUDhVLp/MOViMooh0yel/L43uVaqKDjNEo6orKiMPleqGAyPimT8tbCiJgsBLCUd0oyAe+ylE0c&#10;CxV2KjIJXyhXFtSnYEnjyCZxS63GcmdL1iKJhdc9/5iMKM1YFI0Kj1POkb6Q70s/p4RTdlTlejjQ&#10;J0UE3NbGcZxZKlrlLlTgsVSGJvOwEdmA7ZDrFasLFXYy0qagXN9qh+mbqkvGANcrFTBmPrluQZIG&#10;WKpDEdmsHhAFnc3Od8rXKO/knvvxo9VgqbfDI2NdRLmHnvyutv5AUNt/uw+LIH73zVhg0rnI3vD+&#10;cmEtjhnc+bi2j37qb7XNTWPRTs2iZm0vuP0mtH0lFmeE2pZgTETZJjmKjfaFkbPaZk9i8dDxJ57S&#10;dmQHFuicfXafttFlX9V245veqO3S62/T1u3z/1ItdUofNm+FQk+T2PVTWHAyvX+Xtqd34vd/8Fkk&#10;Tuj7HhbIHPnOj3HeGizqad+KhSmNl1yhbX33mpd9LAghhBBCCCGEEEIIIYQQQogNN+kQQgghhJDX&#10;BGf39phm+itYjHWo97Dx7TuyV9uLN24zvmhZMiCFgsaXdECp5eRsv/EFHaKycmzG+OYaoaRTG8XC&#10;yGLUXiCYcWLFXsBhL+Jq8mIRW1oWWOpzclh2NjUxanwlyaoUdNh1Gt5/Qtv7/uGrxjd58pS2IzP2&#10;uW6vF9fNFu16jiDrULy71fjWXg8VGud5ixrf8Du/jX5qbNd26NAp852nEW1cd52tXtPSgePM4r75&#10;svpQVurEWePLpZANqVC269QYDqEN2Tnjq4/U4PhSyfialiHj1qE9z9l1XwWlHd+M3Y9Hjx3QNuL0&#10;GV81iQxUlTKu54/YGZJaVnfhWuE248ufhXLRWOqc8fliyNx0OjVsfD19WDB36rzj6p3IahUcs8ei&#10;ox4qRYfOU9w5IPdUs9tWROqaxYLcgSN2f6+/eKMihBBCCCGEEEIIIYQQQggh5KUmncIc2l994u+1&#10;/dp3vq1tTUOz+uM//Zj+fPsdSAyRz2Ce71/vQSKJZ545pGJhqOSUc5j7jIbWa9vSiLm4rVvr1Jp1&#10;mGOLhzEX6ZaMMPkyrleqlFW5innNVAHqNEEvlF7cMn9brZaNEkvQgznAgTEkvNh3Akoxm7obVciH&#10;xCPxIOZWr70Jc8G792L+0KsC6tYbobJz+IUBbb/ylce0vftdl2vb2BBXYS/OL1dKUlckTFmYXEY+&#10;W5lwJBGNWxLTnO0bVZkM5hwbWqAa1LQUc6o5UQgqlUtGRcbnRh/4XJhTjvpQh5ncnJlbLUp9rHo5&#10;HC4p06lqRIUmkU9qe/IQ5rK9Lsxddq/tVo11Mo8ZQ1mNUcxTBkKwe/csVvf/7EH9+dAJ9M+6FZhD&#10;rRplnHkFHUlo48b4VIrog2gQdZifd04WUlI+yiqbZDXnJ9WBz1LkGUtPS//iPjhzLKeO7MOcavta&#10;XKelPST1wP20qDOkan2Yt/7tDyCZyac/geQup05gfUA6lVRvfsP79edvfPvvcJ7MbxNCCCGEvBRw&#10;kw4hhBBCCCGEEEIIIYS8ApmYwqblv/4ilHMefeoRbXt3f1/bqqiyOL2WiotskJaFCVuueLe27WvW&#10;aVuSBQ/VAibxHaIek8tgY7ClYBOJYBLeWhBQzGORgLWgwFKosYLLOVF1KcsGbbcsBpB5dpUXf04W&#10;L1gKO16pj6WIY1mrHW4pJ+SGTYg8jcPhPr+15jyfC8eJGI6qKHvDeKVqf1bnqe3YP8MWKw752Tq+&#10;uuDalrKOtQjEUrbJSx9Y1lLCcSrLWtdzyvdWXzjlOtZ5Vn2s8nBcQmSMLNWiXBpj5pQuq1iqSJYK&#10;kiyEKFt9KRJBRes42cDftGyRtptvfjv8TvRtz+57pflSrstedKHOW2jx3MP/hnbnMDZzKSy2+ON3&#10;XKNt1+JG9VJj9eTZ7Q9r+8BffBJ1kPt6y5uxsGbTu7HQwh+v/S9rEK3Fohi1GouG1LW3arP0tz+g&#10;7cTzO7U9fs8PtT2594i2j/RiAUfdD36E8u78LW2XXQ3lHncg8Eu13OrjYF0D7PWv17b1OrQrM4yk&#10;B5MHntf21ENYKDMlG/tTPWe0fe7fsIhqkSjstF53rbaLL78O121oXlAeIYS8WrH+b7Wea1xOJ8ea&#10;EEIIIeQ/4KknoCT7sT/Ge/apoT5t33T3HdpeecvVamQYarRf/ALekUcnEB+Ym8M7cNR3oVq3erH+&#10;3NGN99qly7GBorYWMQ2Po2Q2tuRlo0mhuHAzi8vhVl5Rdq7I5pOqxIMsFeT5eFNANrEUJeb07CFs&#10;InGmkWBw6VqfKlYyCxo7KgkMZ6YT2m7dskptuQzxkfwkYnHH+5DQb/fzp3HMpctVvBHxslwJm0XK&#10;UvecxHB8Lju+5HNZsTF8J81TR/YdMe1ZshRlNkTi0gb452NBDrlmXaBGroMLTGVn5ZiiiYNIEcpp&#10;9Y/Edrwul5JwlkomcOzMHDbQ1LViA9VNN69RYY/0oShkm41FLtTn2uva1J7DUCc+dgSbY7qXId4T&#10;9GDTUG0gqtKFnPRPdsFY1gVj2qbyGRO3sjbgeB2WkrTEv/JJFZLNUDFRCE/kEWtyKfj3PHlaucLo&#10;h5tvv2RBWdZ9VdMcUQdkE9Ztb71L23/+xqe1/exf/Ku2jz30oNp3CIkgb7kJcbHvfv9ftF29doUi&#10;hBBCCHmxMApJCCGEEEIIIYQQQgghhBBCCCGEEEIIIYQQQgghhBBCyIuESjqEEEIIIeQ1wdjhU6aZ&#10;A7292vYMHDG+oA8y4cFQxPgySUiqHxrrMb6zmTFtfc6g8S2radLW47D3wBeyyDZeDCJjT65YMt8d&#10;PLZf287ulcaXO45sTQ63z/gaIsgslUkljK8sT/AZX9T41jV2apuftTNB9fWd1DZdThmfJU+fm83a&#10;ZUSRPTnrte+CyakpbS970w3Glzw5qq1/AH0Sytiy4xOH0LeHZu2yIu9CPzrTdrtP3IsM1IWMXc+s&#10;F9mYaupbjC+VRpaqeZEfYAAAIABJREFUWMBvfKFaZHRat/UC4ws2oA/Gyznja2xdqu2RY4eMbzw5&#10;qa3L7TI+jx9ZqbLTkHVvaLMzfC+taUUfPrPf+PZP4HoVk91dqXov+q5hTbfxucIYM2fKftXyheAr&#10;+21fyYv7YvWKTcbnH0YmqaHRIbt/HOhnf9DuC0IIIYS8+plL4nntk6Kgs/3Zp7Xtee4H8jAhCjpu&#10;6/lT1E5EBWbdxbdpu/xiZJP0x5DNNC+KOb5gQJ5tcF6xkF/Yp0FR0CngmdYhD6GWGE1Vzs+XrWc9&#10;lGsp7ChRofFI9tCMHOZ0VBYcX5YLWqoxXsls75a0o5YajaXEE5AspOWfU8Upyvd+SQ9qZVQ9/ygr&#10;U+fPnWpn2pSfy6JwM5DCc+JUCpk5E2N4RhvtQxbZmfERtC2BZ9dwDM+/9YuhWlLTgWf9hlZkRe2M&#10;4Hm2amRLkJ00XVqoIlS1lG8k62lR0qFafeSw8m5ZCj45jFEpj2fiSDxmNRhjoCryPcory+kuL67v&#10;8EkG1S48A1/8urvxvfTlsZ1QiTEyBPJI7ZSGVCUV7AtPfhM/S3/+o1z/f74X7xSN9fb7y4tldN8u&#10;fQVLQScnmWNv/pOPaLviDW9dMKa/LL4w6tx+1c3atl5+o7YbDu3T9uA3oCJ0UN4bTn38L7VtXvYN&#10;ba9673u0XXollGtcvhf3TG/dw+G2xQvs4puR0Tg1CAWdwd3on9FHH9J2/ASy3E4fR6bYI19G/Rov&#10;36rturveoW1t59KXpN8IIeTXyczYmCl9RBTHjj/0E23LM9PaLr39DhWub1ArrryeY0UIIYSQ1zxz&#10;Cczt/dnHPq2+e++P9WdnCO/DG66+Stv6DqjKPPpgv0pO4922uRHxj8WtiBGtvgxxj+7V9SragNhK&#10;Sy2u45Agxmwe84MlHd2Az1I+ttSdq7KU0ed2G3Vh65hiMb/g2Pk4lEvUdiaziM/k85i/XXMB5vDi&#10;gapKF0XBR+JOfX14f7aUpWsjMeULoG6+Gszp1TWirFOnoMbiUhVVf1NYf7YUfsoSc2kRpZjJTEKV&#10;Kj+ndCw/p4uI2xw9fEIVSphrXbS0Y0F7LHWZBn9UJfJzck3EpfyiGGQpD1UqZeX3YiwKUobPhWNi&#10;PtRzLp9UyTzKOtiL5+RZiR1esRpj2hCMGNVoq65eN8bUUn2OBXPqgk3oz2gQ/RP04BhL8WcsPWWU&#10;b4JeHGOVPTQ3Kcc6TFkuo/6zUBVb6WMw7qMpPL+rKmJfR55D/SYnJtRvvX2L/twlKsTpYkHqLPde&#10;S72anE3qzzt3YV3ADa9bru2f/+0fabtu3Wr1D5/9R/35ZD/mgV9/+zu1/fKXP6vtlddsU4QQQggh&#10;vyxU0iGEEEIIIYQQQgghhBBCCCGEEEIIIYQQQgghhBBCCCHkRUIlHUIIIYQQ8prAFQ2YZvacOapt&#10;vmC3vL4eSipWxuh5EgHJ7O2xVXPq3ZIB+7xOK+WQTakasctIDCELk6WYsmjRUvu7QajSnOmxlXyS&#10;JWRoqgs2GV+DKPTMDtqqNVk3ylqxfLXxFceQTWn63KjxeYuoczZnq8zMjiPjUFBUZHS5PmRB+tkj&#10;Pza+U33IKDQ6NmF8Xe5abY8c3g17xlaqSWel/QfsXsk5UedIxWN8h3cho7PXZ/sSJWSp6tpsK+TM&#10;JNGemvoG41uxcY22d37wncZXziNjUm3KVh86deyEtpPnpSOI1eI6J4aOGV9UMk15vOinWKOtpONO&#10;oU8G5kaM7+AMMqc7zstz0B3A2Dpn643PF0ffLq0sMz6XD69dwZY6u3+G0bchV9j4LlmNbEzDS2eM&#10;L+nC+G2+4XJFCCGEkFc/RVFf/MI3tmt75CyeQfoOiJqJqKE4PK4FfSFJIlW8Y4m2KzZCuaMqUjZG&#10;b0cyj+bnkMnSIZIz1TIuYGW/nJtFlk7r6S4QwTNLTQQZUK0Mnzk5ryg25JFMolKO16jBSCZOySLq&#10;lsylWTkv5nHKda16wk7LA7tLjg9IfS3FnELZKgf9MZxGvftHTqN+0/bzbGICn3PyrKlEBSgUq9G2&#10;JGpCh3c8rm1qFs9k4Tie4TyigpItos4NNcgOGpcIe+EcMpI+9MPv4vxJPOd6apE9dMUlV2u77S3v&#10;1Xbp8g3SV7ieR9pQlGyhLoco/DjRxvTMuLbJgQH0URDP576wPIuKylAyhQy40RjGqpDH9awx9gTw&#10;zpKVd5iKlOcN47m4YQWUfzY575SxQPnHnpH3BUsM6edUnJTcu4d2fgv9FkX9vngP+un333qZtrXx&#10;kPplyU4j8+qjf/1p9LEo6NzwQfTpS6Wg85/hlD5u3LhZ2+s2XKTt+v3Parv761/X9vldUG748v/8&#10;U20XLf+qtte+HSpFq667CfX0Bf7/C/0FcMjvVWQRsuCuErvijru0TQ9BSWd41w5th3ahvmd2iyLQ&#10;bigB3fIJ1HfZhRe9dJ1GCCEvM4U8/j87+uPvaLvv2982BWYnoEw9Lc8LS0Tl7eC3v60au5dRSYcQ&#10;Qgghr1HwbPTQT6Da/H8+8dfajkyNqLd9AEqroVoovAz0YI7qXA/e7WtrQuq6W/Dd6o2Yw/TEcEzA&#10;hYBB1Oc1ystpUb6x1IKzoibjc/tUQNRavBLiyoiKixUzUtWKiUlYdbaUXqw4kdvlUakC4i/HT2FO&#10;r8aHOM9lWxAvmcvP2ufL9YYGEMOpSmzD4a2qnpOYGz3Yi3nGqTHMPa5fh/lLlzurDh2DuvLaVZ3a&#10;lkUV2VKE9rs9KllAHa2q50rog3QKbU/PFeYDDPpzZ9ci6QPMmxZk7jJZyCiP9FmuhNhYXpSY8xK/&#10;qlYrph+qEqcrlFHGTA6xnnK5rHJSx/Fx6egY2tW2GLG+qcyM6Z9sCeVPTiK+lppC/HB8ZFZNTWG8&#10;N1wLJeaINyBl2mM0m0PMzVLHCcn8elb6IF/Km/iXVeeZXFr6smzGtiJ19ol60Lkh1OvJn2Get60r&#10;rLrXtKB/yugfE6uUsmJ1URWpR1nHenFvbLsSdQ9KjO89H3qLalyM++Szf/EPuDfOndT2ne/4kLaf&#10;/6dPqVvecJ20kdrDhBBCCPl/g0o6hBBCCCGEEEIIIYQQQgghhBBCCCGEEEIIIYQQQgghhLxIqKRD&#10;CCGEEEIIIYQQQgghrwAe2HFYV+LIBLJIDp98Utv8FFRdHFaGTytxoySrtBRxutchI7w3hgynHlEw&#10;dFTwfS4t6i5uZJLMp5CJ0lL+czhE8cYtYWM3zitmsws6J5WBCqSdAgoVqVYlG6aowKRKyIJZqeI6&#10;VrUzkv2zIp5kET8XJSOqRzKQuqWhZZHYcUm98pKlc/dJqDseeBBKQzOnkO00nUF988pWHMo7kCm0&#10;ZCnBSB0tdZSqZHl1lCXLqwNZNXNzaGs2h2z83jpk2Kyvada2s6tNW38xqe1sCvbQ0y+gvGko2xz8&#10;EZRojj7+sLY3/zeollx229txvgtt8lTQqRMj57RNPP0zbUd3QV0pL+pA7npkDA0tWatt3aUYe3ct&#10;soJaCjnpOWQxjURxT1TK6ACv2yPt98nYwR8S5Z/KUpy/9XYoWZZL6J+e3fehn6yUsG5rbEUNKYm+&#10;3/3wP+Nrj0+Ox/X/8J3XopygV/3CyPg/8w+f0fbsmUFtN9+GTKYX3P3eX/xaLyEOyVjbdNGl2r7+&#10;wku0vejZp7Td+V2oKu1+Cmqkhz/2cW2XroTizg1vuUPb9Te/XltXOPqS1s+6tyMdUHVdIbb7re/R&#10;tpjEPT0zjP4M1Db+J1cihJBXHumZKV2nHZ/E39YTT0HFrC9jK0rL04qKy/NDIoL/ky59/++pSG0t&#10;R5UQQgghrykSM4hPfPLPv6DtN37wfW2bFiOusfnC96hFbXi/7WiLa7ser5FKQiRqxZqwWt6A7zKi&#10;ipPIIy7gdUJZZV512evEO3+xgrhTvoRjvS74fS6vypUQP7DUYV0OUWeWeIbH7TPS0SVRVnGJCovX&#10;iZhGqVxQZYkl9b2AWFqtz1J4QZnzEYWwB76Epbpz+pS2QWnL3GRFHd+Hd+TVF63Hd1nEUYaPDko7&#10;w2o6ifM6u6AqUx+Cao8Vn5tXwol6EVcpSL3KVfTB+BQUkifGZ5VLFGI2bIBKj6U4U61mpN/KRonH&#10;77biJ3C4JaZXVS7lk5iO12Up+qBfUgX0xXzYQgSXlVMh5rB1iahkJ6GW8/ADh9XEKPolk0YZlQrG&#10;IuhDW9qbOlRZoSxfEO1KFnIyXvg55g+rkoxdRcbdUo8uiNqNrofDitWhrIj0lyXIky6kTADROvbw&#10;LsRFx1NQl77r5ptUUcbXqofXtXAJrM/jUZsvXqY/H9yDTpiYQMyurRX9lE6n1TU3IZbTIfG9T/0Z&#10;FHWef/YZbd/zvg+rv0/+X/35rW+/Q65ORR1CCCGE/GJwkw4hhBBCCHlN0L51td3MnyKw6pj0GVco&#10;jsn5+pZm40tPIHjoi4WNL9aK71tC9cbntRY9uqrGNxtEQDWdRSA0IFLl89Q0InibTswa38AcFuGF&#10;3RHjKzTiuqFGu6xNmzfgesN54+tNHtH2XG7M+CJBBIbDdXZ71qxENL3gLBrfOVnIGHRWjC8/i2Bl&#10;umfE+GYCCKDOzmCRX6qQMd+FI+i7eDRufInjCFq7Y3V2naIN2k6nJo0vKws+w0W77xobcL13//lH&#10;jW/RYki+l8pl4zvx2B5th/YfNL5kCn3qiAeNryQLNOKtncZXzaI9dasWa3vXn33IfHf4B1gAWd5p&#10;C4/WuHAPeB32K5TTIZMARbs/m6S9Cae9INQXRYDZa3exOnDiOdSzZB+3vguB/5rL1hpfNCGB8ek5&#10;44vV2P1MCCGEEEIIIYQQQgghhBBCCCGEEEIIIeSVAzfpEEIIIYQQQgghhBBCyK+R/kFkg79313Ft&#10;pyeGtT11aAcqJcoyloSOlU3TSjPpr8cm59rmLm09AWTZ9Pokc2kOG5TTU8gK6nRhM7JLlEDKJWw+&#10;rkoWS6eUU1OPDch52Sg9Oo6sn5aCiFuu7/PKhnSHU+qH89MFlBvwWNcXBZ8yNjl7ZGNzSVnNxM8+&#10;qZ9DMlP6pbzBNDZk//ifPqXtsSce0HbTBmx2XrEKm52f6sUG+Gza3thelWs5vCjDH45pG+nARm5L&#10;YSY1AaWazCzK8rrRJ431sLVVbACfO/ystg/uweb1TAab87OivFNxLMyq6RRVo3ISdbr/U5/QNjF8&#10;VtvL7v499MUk+vjUFz6pbVSyn3qzKNfK/D8zhXskMXIG5SVxD9Xe8m6MjSjVOMyYyBDJxvGKjKk/&#10;4F/wc0HUj4rS5/FObPq/6HV3LWhPz56FijpV2d/u9KB/i7O4155/7MvwO35XW4/cYx9593XmWgH/&#10;f62qM7IX2Uv3PYrfh8bOdm23ffAP/8vzfuVIX7dtu0rbOy+5QtvL9qD+T37zG7BPY8P+8b/8Gxz/&#10;1W9qe8OtN2m78fVv0jba1vGytMC6M70R/A40rYi9AjqPEEJ+MRKi/vXYn/8vbfc8DxXC3gz+f3VW&#10;7SQwnfKcsiiKzOlbP/IRbTfeeAt7mxBCCCGvOR57eJdu8g9+/Ii2HoVnJMl9p86dOKJ2ZpDE75pb&#10;1mi7biMS6NU2IcFgbcBp4gtBUafJlSzFGAQcMsW8Kouyi0fUTaoS+XHJe/O8snJFLhRwi0yP5LTL&#10;FhFXmVelseJWSq5dFkUdS9m5opMLIm4yM4Nnv5WXN0i9cB23063ckkhxehKxlJPnTmu7fvnF2n7g&#10;d96sCi6orOSKSJpXreKcoWG0PeRxK28YSRUHh5GMsLEbMZphSU7ocLhVVdRj/JaySxUJI4cGkBgx&#10;n55V9fVItNjUhrpOZTEIJelLn8enPFLngig+Wyo1Hqelhu1UOVGFDnq8C/rX7/bJuTk1Oo52nRxE&#10;P61pR3sCJSg0L6qpVa0tuE7bYqjsBMMSn/OhzKlEVfn70ff1YUu9B+M2W0TdpzIJ5RPVn4oMUE4U&#10;lKz437y6UEDqGpQ65iRGWJHAUkmr8KCsvfugnLNnN9Sqt16OGF59g1/fZ+djKUrHfEi66HQ41RZR&#10;RXp+z4MoK1M13ymJhblK+Lx2FVR3PvfFv9D283/zNW3v+fZ31O9/+I/054kJxOw+/NHfU4QQQggh&#10;vwjcpEMIIYQQQl4TNHe2mWbe/b+wmOvBf/qm8Z0d6Nd2rJg0vskeBGlzs1PGt7YFajTjQ+eMb/9w&#10;n7YXr9pifFdswOd0BQsTh+cm7OsO43NNXaPxXbQIwdDpmWnjG5NgcVNDq/GViwhMzpxXz9ES6lcN&#10;2Go9VQlYd0XtMnxeBMzzjX7jc3uxRGv4mf3GF3dBhWby+SPG1yMBZpdcw+MOmO8WLYIaTXjclopx&#10;S9DYEbcXJ8bqEGxWJfu4ySQkylPKljrfePE6tLvVVgGyyKbS5vOpvVDQ2S2qNPMURDY+HKs1PodM&#10;FNSE7H5cs2WTttfdeZu2HZ32AjjXW9GPBw/YCj0zz6PcdM4uP9gORaQ2q13zge8JBJxTot6j29iP&#10;cWxuX2R8l117s7bPHnja+A6dwcKSzlZbBSgyi6Dy5NlR42tZ+vIs1iOEEEIIIYQQQgghhBBCCCGE&#10;EEIIIYQQ8uLgJh1CCCGEEEIIIYQQQgj5NXLvEwd04dkKwrXDp5EhsiJKME43Mk5a25+rlnqJqJI0&#10;d1ygbTCKTJxW9tKiZJVPzyITam4OG4nLlsJNNKStq4iMmRWXZJSUTKVVJAhVDlFZKUr5blHOcUmN&#10;qnJ+SdRjLAWcgAdZMYuS6bQgG9jdkrHSaZ0vyjum3kXUwydZR8+OQW3mmx97v7Zjh3u1Xbp+ibbt&#10;S6AglMljQ/USH8pJVeyN01lRiMnk0CcRyczq6R9f0HcNUWyYLshG+cFJZASdSKAPEzGoCy1bBJvt&#10;PaTtlVdeo20ygU33hw7BP3EGm90rFbTJIWNZFeWeHV/6J22Pbb9f24tqUW69A/UtuXD83Bw26VeS&#10;sC7pG3cAGUIzfUfRjlO4l+KLb0efOrLoS8lUKl2tCnIPWZlGy5KttSpjGPBjY7+VtbZ5zXJttwXe&#10;g/NkrE4+BzUjc28aRR3ULzkypO0LT0FFxut5H+r5nR1mbD70LqjqOH5OfahaxDju/NcvoS8kE+tV&#10;vwO1oHBDo3pFYynrbLlc27s3X6rtDcexOf+pb34d98AOZDP+6pfx8/e/8T309SUXanvpnW/TdtH6&#10;jRiTQPCV3W5CCHkJsXRx+nc9qe32v/97bff3QkluMIv/12tEha/T5zOFL1qN54PLJPP1ss3btHVw&#10;gAghhBDyGsTpkhiMPA15vVBNKc1BOWYiMakm+hHLeP6Zn2nr8+OYWB3eQ5etbFfbrsa76ppViBPU&#10;NOKYmlrESeK+kPJKzCJdRFxGQiLKL+owFa2yI4oqEq/IijKKpXIyLypdEqWYolGRQYwkIwotTlVV&#10;e48gqaLDhxhX+wqU7XOLenTFodIFxEZOn0PCRq8sl1zUgriCy5dVxbxVPp4n82XEmDZdhaSAB56c&#10;VmNjiIyNTCLJ44ZlS+VY+IvljMqK0o3LAVsXRP+c7EHZlXJRNbVBIdiKy5mnXqedjDEoqjSlivSB&#10;JEd0exCvqQ3E1XgaMaipzIyUif4JezFeMV9EOUoFuQ7GeXBmTNvX3w61JIfyGrUeh0I/W7Eg67n5&#10;9PCcam3E+LpF7TtZmJP+smN6VlzPihlZYxmX+2j+53QB8bgpSUbpljH1ibJO1BdUs3Po+8fvR4zL&#10;H8f1rr1+vbm+dU9Z6kFWZZN5XN/r9qlIDP27ol3GWaEMjyh+zyv7eCTu5pNxq4/Htf2TP4NaTveG&#10;Zeof/y9id//7T/9S22lRKv/EX/4PFO3gGwYhhBBC/mO4SYcQQgghhBBCCCGEEEIIIYQQQgghhBBC&#10;CHkVsmRZm25UwBPQ9srL79L2ure2aHtiX486erhPf+47Mazt9MyUtuND2NgxNjyqdj62W392ObGJ&#10;pKYOmzfqW7GZZU33EtW9qVN/Xi6bphe3IyFJJegyHRv2YsNEpogNNFbCF5ds2iiUK6pYweaXkAeb&#10;TqqyiUTJxpW5bEb1HcQGjovXIdNMI5qnnA6vXLesUrJJZ3ociVQCUkabbNJJ5lMqK/Xwu3EBn9j2&#10;VtQr092onnoU5487RrWdSWOzhlfa4nX5VMCNTTQxP5KqVGXDypED2GQ+36bla5bKd6hrTjbS1AZi&#10;2jaEakx/TOdkM4tsfKoLYMNLpVpVISs5jmyycUq78vJzuVpWNTWoj1v2/0yOYRNL70lsblq2tEE5&#10;ZXOPteHFI2WVpX7FVEU1LLau6ZV6YLyjPvTT2cSoSSrkNJt8YBN5JL7RiWJkQ4tXNmmlJIlOoYw+&#10;mN/w8sgD2Cw2PQbfne+9BPdBCPUqlkrK6bQS/0hSHLNZB/2dL+XMpqGTo+j7gfux+efDHUgWEwqG&#10;lFf6MF8tS91x3bgkSLnrrbeqNSuxIe3jf/hX2n7mH7FpZ3oK98PnPv83yilJAwghhBBCzoebdAgh&#10;hBBCyGuOZWtX6CZfef31pum9T+3VNiVZxfVnCfZuWLnF+OYmkZXo8cHnjW9F/WJt22tbjG/P449r&#10;mywi8FjT3WW+W3PhBm3r5+zH8aIEjccSU8Y3MIasSsOnhowvUkWwsH3lEuNrDazS9syx48ZX741o&#10;OzHQb3zDUwiqZyTj1DxLt16sbfeqzcbXd3iftseyc8ZXcCIQnpWsVRcuv9h8V00gyJk7r+8yPmSx&#10;euq53cYXKCIg3dFi131xBwLR4WXtxveGd79VWysj1jynnzyINj570PhcUu6GZXZdjvYjg3huLmN8&#10;ja0Isi9at8L43vM/fl/9Zyzuxnhed/ONdlmTCNzm3VXja25o1rY0Y/fTzjP7tQ15wsZXkT5LS9bz&#10;eYKDGMc1a+x+Px3HWGWSKeNLzaJcK4MYIYQQQl5dDJzDs9++U3hOKxTxnDY1elJbx8/lercmnhUe&#10;g5RDJr1jNR14LpHnPCuDo8NlZbOE31KmGZuCekwujWemeD0WAThDeEYp5PEsNz1uPZuiwHADFjy4&#10;ZeLZIQo5Uh1TX+tnK42lpfiTEzWbkKisVETWJV2yJuJxXSuL5mQSz97f+BiyV44dwPOuJ4SJ/LOn&#10;sKDgXB+URyoBqb8X7Qm3LzM1qW9t0tY7hon50iz6IJmW5zx5Rp0pok4+WQhSg6JUXQOe9c9ksGij&#10;v4wybrwJijWP/eBb2iYsxRsp1+kVVaKc3Su6rTLpr7woYOLkANq4HH3VvRwZTY/2nEDfWco30od+&#10;OS/ogL8kfekWpR+HtZKiIotJcjkpF/UJBLBIIydqSxUZS7dfxkbO98jxXjm+bime2zffereMGa7f&#10;+yyUgMwdK/eeU6YgpvuhfnRw53dQjvsdpi9qf/SMtnffcal0Ds49+zTeqY4fFeWktSu1XXbtTeo3&#10;Erm/G1bjffBNf/UZ3ENDUIra/0Pcx9sfRrt3bIfCzpPb0T8rOrCgasutt2i77josKol3Ll/Qb4QQ&#10;8mogMz2hW7HnXz+v7VP3PqRt/xxiJn55FrmkEYsDF0ksp/t1t5nWr77hVm2DkQjvCUIIIYQQQggh&#10;hBBCyK8UbtIhhBBCCCGEEEIIIYQQQgghhBBCCCGEEEJehSzvhrpNUJKJWDIpm7dt1PaSbWtVroyE&#10;JTMJJKc72w8FnblBJCTpPXxSHTuBhHN9xwe1nZXkhjOTSPRy8vApVb1HkgWKSkl7GxKKtHQgqV7X&#10;sja1eh0STixdjXo1tzRoG/MhCZ7T4VTZEhKLuCXRSUEu65UkNKd6JlVbM665+gKUkZXkibkSbMQX&#10;UhEfVFGmx6B84qqiD9IFJK+ZT3rjcaGuVqKZsBfZFVMFJHfp2OhV8R4cc/wEks0k5lCvlYti0qUV&#10;5ReFmFwJyVJmk+jL8bPYhD5/RrckkwxJGR4XZG7SouZTX42rKUmkaCnMWApDZUniUiwXjS/si0g7&#10;kDTQJUk85tsVisPn9aEvkxX0xaPbkcTm9KkTKp1EGYUiErhUK7huMiPJLC+6UNVEfHJNUaqReg1L&#10;4kGnw2GUc0pVK1kk6pqXcZwf01K5YvphnoAoFhXL6K++3gn15A4kRNy8ZZ22Wy5eIudbiRTzJtGP&#10;0yjz4J5wO92mfhXpjxtv3Kbt048iSdLIyKy2DXVFNTCF+3liHOMzPDyCsUjgnp8YmlCTiRn0vQNt&#10;LVfQnn//5rekbwPqU5/7C9THyQQqhBBCCLHhJh1CCCGEEPKaY3AfMjGfe3iPaXp9EAFMf9lWMamL&#10;I6Abaaozvr5Tx7SNO4PGd/Xaq3C9/j7jG5hGoO9sEZLny3pslZlLu6HMU3Ckje+xnyLz9FRm1vi6&#10;Vq7W1t1gq7K0XY2M2vG4XafR0wgGrnZHjW/oOQQwB3PDxpctIbgeVnbdkyMISLcuXmx8Lh+CwT1z&#10;tqpPSIKbi93Int4RbDDflWcQxPbVxuz2z0D9J5Gx1WOyeZTvy9UbX/EYMoavzNsKNWMnkEl6OmMr&#10;/jz+V1/Wdm/Pc8YXr0EdujpWGV97KxSLpnIzdv28CIheeO02u9yUBMdlgsHIoM9nbB+F7/CPtxvf&#10;9CDqlDjv/ihOYOKhRhR15gnXYlymJ8eMLy9BYF+wyfiOn0A27O7yBuOrr8V1spN23dutSYr1KxUh&#10;hBBCXn3sPXRat6kiixZiQTyTlGVi2loYYKZ35ZGpKhPirhDUTSK1eM5winqJz4/ruT2YVLfUUzJZ&#10;TPbLYaqcx3NkahrPbFEvngOrTjy/zMkCi0htHNepoAIZyWLvEkWcWBzfF+R5M2lluZd6eMT63bi+&#10;taAgL0qMTkuZR1rqcuC6e+75mrZjB47gOHlOLedlQj+InwNL8TxY8CGbftgr7Vf2s2h1EIqLzgL6&#10;Nh+GMk6prkbbyYJ0rgd1yPlE1aeAZ77+Q3gOjchzeKuvVduuRRdpe+OtN2v7ve/9SNs3/fe/lbah&#10;Lff89UdRxwlRYfw51ROHC2M1nMD7wMgElH6CQTy7F1LoU4/0uaOKPvCKoo5HFnbkq7hOWhR9cim8&#10;c3iqslDDi/NHsL62AAAgAElEQVRLMlYFuQciMoaqvFCtScnigoqlxhRCfRqW4/1h4413ydiB3ufu&#10;lw4Xh6WoU0W5w70vwO2z30kKedwHIVFCesONWCC0+wc/QBvKKHvL296Ga3m86tVEuA1KWFd85E+0&#10;3faeD2h7+ukn0A/3PaDtwT14x7v3X76i7YNf+bq26y+6QNtNN92g7aIteO8JyHsKl4cQQn6TOPEA&#10;/h/d8WXEgY6dxuLPvDz7LJbY0xVvxP+7a25/s7YNyxA34d88QgghhBBCCCGEEELIKwFu0iGEEEII&#10;IYQQQgghhBBCCCGEEEIIIYQQQl6FhMJI7tHYgOQjw+eQbK+SQiKMSjCryrIxujaGRB5LNiPBiXeb&#10;qMy85SqVlGQf54aQJLD3KJRIhvqgQHKiZ1Cd60cCw6EBqJMM9eO7wX6cs2fHflWV5CP+EJKntHQg&#10;wd/6dUu1be1qUl3dSBCybGmbtvVS94okfzl8bFatbIbKii+GxDT5EpKUWMn53E6n8opSTSqHxC0l&#10;WS3p9ljHuFRZkpOEvUgq4hGVmmwR54yPn1V5F5I1uiQvY9+z+G79ElsNJlVEYkNLzaZ/AP08MYE+&#10;cTgdqqkVyXbSBdTZSmZTlYwp5+bGlUcS7rikHT5pQzKPZCyFclFFRXXIK3VVVkIXUfPxueaVapCk&#10;5farkWzmJw+NS9lQIBromVZBSQK0vBtJREIBXHfXsR70SdxWrPG7caxb6jVXQhscyqX7EZ/txIzz&#10;RH1IMhlw+4w6UqlSkDriHKcTm/GP755Qyzu79edb3nCh9AHGplSVRDKqqspz6IexSSSjHBxEP1sq&#10;UDMjo2pqColwzpw5p23vYRyz41HUq1zMqVQS9cmmpV5lSXIjijyhQL1JJuSUMeha9TapO/pp395J&#10;VSjgPL/fowghhBBCLLhJhxBCCCGEEEIIIYQQQn6VyOT7/l5MEkdjUHX0BbHowZoI/s+wFjJE6xbJ&#10;+ZhY94gSTlEmlMsZlOMWBRrlxmR2uYgJ+koFE+lOhcnuah71cIqyT76ECfOiKCI6ZZK9IuU7RXVF&#10;fjTKP2lRfRHhHRWQiXyvD4sEqmVbMVHXpywXkAUIySwm1A8//RDcroX9UXVjAj+4CpP1Jbf0nwP1&#10;jVWgANS1Yo05Z3gck/YTJZRRDcSlzVhQ4fHD1pSgQFMTCmnbuGirtnV3vE/bcBRqPfd94ePafv8b&#10;yPR/y+13aFsbw8KME89ClbFSRp3KCVzXKQo9FUsNSJRqZC2I8kineWSRQkH6xC19UJGxDUWxwMEh&#10;C2ic9ViU4ohgoUdqNiGdW5UxCMr5ljqT3BsOWXRiqSxJ+SG5Jx0ydmUZs5z0lzuAdtZ0oryN179V&#10;26KoI53e94icLwMg60Uc8mHwyC4zNv4gFmJ8Te6P5Gmol558AQpKHZ3tGM9Lr1SvBdxhjG33696w&#10;wCZOol+OP4G+ff4R3GNHdu/VtkeUdsJRjN0FV1+q7bJLL9O2bTMUdjzB8GuiHwkhvxnMjWCh3LNf&#10;+DttdzyAFXNjGfx/ExeVtS3XXqHtVe//oLYtK9dqS+UcQgghhBBCCCGEEELIKxFu0iGEEELIbyTW&#10;orB5KllZgFa2fbMjWIBVccDn8dqPPVXJshKpixtfcQ4LkqqyYEp/Xy/fn5/sxbHAkN8g0lMJU9nn&#10;v/hjbVMzti9Yh8V2c8NTxjc2NqDtcHbM+PzNDdquCkeMbyaFBXdnkhPG54ljYVXNDDLvdHatMN8l&#10;Z5C551yi3/gmK6hLwO8zvrDCYsruq68xvjf/NywO9Af9xnfpCLIePfW1nxrfyAEs4JpOZI2vUMHi&#10;Sq8vaHwp+R0pqpLx+bxYcNfgtcsIO7BIcWUzMlj1jffafefFIq98uWh8jhIW30Xcdcbn9OB6Z0ZP&#10;GZ9rDn3hzRSM7+HPfE3b+sYG43v8xA6cmxo1vmpSsnNNjhtf68pV2nZets74Lr78Em3XX3qR8fV8&#10;/ymcu+c4+sZp/6KPnMVi2XLEznaUVRjH3rmzxtc3h4xfF/ovNr71a1CG1/5zpIYKaOPJkT7jGy1i&#10;vOuzM8ZXF8PYdzS1Gt91770T3zXbfUEIIYQQQgghhBBCCCGEEELILw5mty+5cqO2P/ju89oO9E1r&#10;27bGYdRkrGn4QkUUTArYQD0/DxiUxC6togbT0Y45LevceeUZpyiPDA1h/q7n8GltT7yA+cHx/il1&#10;ph9zr2MTsGd7zmh75hjmH+dVZVwuzCuGopjXbO9CWc0dUN+Zm4yr8KVoV8dss7YxSWpSlQQ58wlo&#10;Qh7Me3pkA3isHsdcsH61ttPJWXV2AGo/6RTmOudmYU/2wB/0hlQ6hX6IhUVZRZLa7NuDOb/uDRXl&#10;cUoCkgLmjntPnNTWIclTgtGQampvkv4tSl0r0oeSHKdcUkVJ2hLzYz66JElaLIWf+QQ/Xknoksgj&#10;WU5B5mktpaH5xCnyUa3vwnxt02+j7T/9GTbL950sqUBhEPX3415YtxmJYAamMQ+7qC1uVJYqomoj&#10;OWdUxCsJfxwOs34iX7ZUcjDPGpD5YYfDo+bSWMMxPYaycikoD505gbnUBx/cqbpXoK9+8k2UPyiq&#10;TQMyfzs2Nq4KaRmnGbQ9V8A8blWUesLhVuXzYP46mcbccijYKP2O+8frb1J1zTIuAawT8AexPsTr&#10;wLx5Q8MiVR/F/RMIox3T0tLe5w+iT32LjeIRIYQQQsj5cJMOIYQQQgghhBBCCCGE/ArJZEVdxYnJ&#10;al9YFgu48bPX5/+FKhONtmjrdGEi2CkKM+USJszdflzP78WEc0EUNtKTmAhPjWOhgVPUVMoyoe0q&#10;4byKTMCXS5iYLuRksl9UVQpFfJ9OY0Lc5UG4OeBHe7weXMdlri9yMTJrbyntSLXNz0M9suG8Dws0&#10;lGvhCY46TKYXHOgnv8KEfjiLDfduLzaYjwzYG6wHThzVtioLIIKyaKMsyjRRPyrRtAKbrtfd8DZt&#10;O1Zh8Ypb2pLPYUHGHR/+W22/9vF3aPvTH9+jbXv7Ym2fv/f72vpk4YYv5F0wRv4g+mhqEGMhuSTU&#10;8uY2HO/GeeF6bNZ2lEelz3Ggx1pl0YHN6aEtUFvxiApTVZJYeGXjfUHuOW8A9bDWDrhlcUde1JWs&#10;e8HKVmEp77gsNSMp1lJrcoew4KFtDTbzb6m+HedJP/fvf0LKQ71tNSY79UXf8z9DGbJo40eFzRiL&#10;KBR03vjm23Gu105o8FokthyLh7aK3fyu39V27MAebQ8+BOWpk7t2a7vnvoe13f9T2JZluDe7t6J/&#10;u667UdvaZauk/z2v3c4lhPwKwf8DvT+7T9vHv/Av2h4/g4WBWfn/aG03FgZe8/73a7vuFvw/53Qw&#10;dRIhhBBCCCGEEEIIIeSVDzfpEEIIIeQ3ilIBE7UHvvWYqfboIWTUSVdsJRCXD4tLal1YnDUzOmK+&#10;Gyghm82Stnbji0j2mnLYfjwKxLCALXPaVlHxdWKB1IrXbTG+eskUVCrY5QdrwryxXmHMzNqqOQVZ&#10;sFYKuIzvVN8Jbb//2HeMb6SIxYY+p71YaWlbt7Zdy1ca3+xsWltnIGB8uSQW22UrWOjoaLKVd4Zn&#10;objTe8ZWVmmLInvP0vpO+xoVLAAsD9gKPS88uFPbbW++3vhaOrCQ78IbrzS+nqdf0HZJzlbSyVdl&#10;0aWo/Oi+cOB3anB22PhWbtum7aX+G4zPLYsEz55Blquzp54z3yVT6KfmFbZaUDaLBXThlL3AdOQc&#10;MmVlEvbvY2cNsl7NZO3xGRrD96lU2vhmM/jc5rUVsCqyMKPstn9v5+bmtH39u+8yvvYO/K73HbXV&#10;f57dCWWesUHU6fS5M3Z7RtGeVcvXG5+qi2kTn7P7TpVR/sT0pHEVZSGrzxYGUnFRwXElM8YXc+Jv&#10;jsNv3zMZyaqVP689p4+jztuuu0IRQgghhBBCCCGEEEIIIYQQ8suydj3m8r76dWya3rX7sLZv33Ch&#10;yucx123lSilIgo5KFTbkCRqVFkvZJV+21GBwjs/lU35JQrOyC8kiVizp0PYtb8TcZqFSUecmMBc4&#10;PAC1nVMnoJpy7AXM253p7VeTI5ivS6ZEleYgvus9IEllKiW1fzcSf3zr65iLa1+MhDbL12Pu9IIL&#10;1qjVK5BYJDuHucZ0GnOnJ49ho3jAVatmZtHoWATnL16Cuf51mzZo29oUUcclAcz9P8I6BW8Ic6BH&#10;9onizJIuFapzSZ+hP0bPIqGMKqGf6tpjqksSvBRlbUNR+tAl855Oh1P53JhnTRcxV+yUjDeWktH8&#10;oZMyt2qp3ChRM5oT5SO3y62cosjjlevVhHHsm25Hfx04EVKHD2Pu9fGnoa7zw4e/gPGTdRFR3waT&#10;cadYwAToxIwknZHlEblsVp0ewFzr5CASzYyOY2wnR9EHgwNDamYSijnJJMYiK3PBDgfmS11un+rv&#10;Qb9WpO0uabNHlHHCoY0qKupI5TiUiuIlzK22tG7SdtWmjSoYRKKauQTGO5FC2VUfrre6u0a1tWL+&#10;t6Yea0qicUl4FHSI9apoTUjGAOP0j598VNsZaV+kMWx+dzw+e+0BIYQQQgg36RBCCCGEEEIIIYQQ&#10;QsivkHweE9olmTyfmhYFGNmsG6hpkcocEIuJYUv9xFIzsVZAFEXZxpooD1QweexyYWLYJeotLpko&#10;9vqDC65bLmAzcS6DTd1FJZP7PlFlKZblaKsCwFLUyWdxnqVzYpVrXcY6zlrA4fNiwrta+TlVFVkF&#10;UpQN2qqE4z2yub6Yxc+OANrXFJZ6JbAoYUSUd0rJnNS7aFdW6hRpQNuvvOgybfvncMzpQSwOyQ5j&#10;8/rUDz6vbU0cCxKWb7pa2+ala7WNxuq07Vh9oba9j0OtZLQGvRBpRB0b2hfhuE4sCGmowabvIwew&#10;qX78NCb01930em2XLIVKytxBqKHEZbWDQ+rvdGPzv3PVpdoGLrhJxgxjU0mj7R5R7snMpaQP8bMv&#10;gPpVpG8thaCgqCDl8xjLxCw2vze3iVqTDH06lZExw/mFCsbAKZvPG7qx8Gbzze/UtlzCPXnu8DNo&#10;h6Wo47aVEKy6nHwOC4TCEfStd9U1GM/Oi9QrmYLcr6khLMrJzcygXZJkRInSlTuCsffEoARVI4ty&#10;fllVCKcobrVswYb+ps2wV00j0cjoIfz9OH7P97QdOIHfjxe+e6+2u77zI227VkCtYsmNUNZZcpmd&#10;/CEsdXQoKlcQQl4cmSkkoHnunz6r7VMPQWltKIv/t2LybHDNbUgYc+1H/7u2kbpG9jwhhBBCyEvI&#10;4k4kz3NIksGBY0hEV6o6lUde/svyzm+p7zodiBlkSwVVKFuxFhxrqScXJMZVF4yrssQyknlsjnBY&#10;m0/ketl8RjXU1OrPTbWIAWy5CInznG+XWFXZoSbGEDMZOIeYzWOP7dJ2+/1HtK0UMyqTQ5xibhIb&#10;eY6MI8Z24gDe0e/96nblD0l8y9p8JJs/jjRi0831r79BLduEeEttLeJGEVEmttoS9SrlFtVghwft&#10;cMTR5onD2PzRs3tahW+sk75DmcN9qE+xhPpt23yt6pIEhgMJtM/q94xs5JnfvOMQMWqPC/EcvwvP&#10;y3N5xCBK88dIgNAtsRa/G7EoCQmpiC+gprJJOQ9xnrmkqGE7cdDi5rwqJrCp5gnZtNRzFJuhXnjs&#10;QW133nefKudRoWwGfZeT5/hMGv1fKFRVtWzVR5JfSiDT2mAUjy5XHjfiTG2xem1rupC8supHfYJ+&#10;nwqF0feWcnixhDhLXRPeDdpbmpSvRhoZQ3uW1ON+aheF6qw3qxwe6RcPxvDZPdiQ9uADiJdcdPW1&#10;at1yxD2sTWZVCWaWJN41f+8G5Tr9o/idGRqS9kSQJHIuW1DZLMoIR1/bKtCEEEIIWYiT/UEIIYQQ&#10;QgghhBBCCCGEEEIIIYQQQgghhBBCCCGEEELIi4NKOoQQQgh5xZKbQ+aVkcOnTRXPPoOMNrsfeMD4&#10;SpJVprtrtfHVSJbFahFZe2dnkua7YgiZTAqjtm8yiWyOBck8Pc9oBllvRibOGV80ioy3u/fsMb4N&#10;yyALHgtEja9aiyzCm37rGuMLxsK82X6deOzMvyMZZIXqO3rc+Hx+ZBfyV/3GF3QhI87yxd3Gt6R9&#10;mbb1sVrjc/mRXseS5J5ncgpZnWKSCWh6asZ8l86jLms3bTW+4mlIiPcm7fs9XcbvgDrab3xTDmQm&#10;alzaZnwrNyO71NKLVhnf9R+5S9vnHt1h12kUWcFzIuc9z97juL+vWWtnS14Tx7WP7LXv84HBs9o2&#10;rUL73UG7/V21OH7zRXZ7nrkf2ZVGztm/P3Fpd12g2fhmZpH1vOhynXecSLfP2v25pW2jtuMydvMk&#10;nej3arFifB1dyFQ+s8Me29HUfm0nRiaM79RB/C3pH+vT9vSYXU+HpNLyjkeMb5mMe4u/3viGppBZ&#10;KlXK2WWNI8tUsOKx61nCOLYuW2l8de3IVu0K2u0OFSWTfKFsfAXJQEUIIYSQVxdON54VigrPAv4o&#10;nkWtzKIrtl6LZ5a9j8tDAZ4PqpaahWTILFeQkTQQQJZPnxtZJK2Mpx75WYlqSSCG4zLybuKVZ+BC&#10;Ds9kZXkfqkqmSq+orJRE+SeTwjuUQ5R5rOemShnllUURxeV2ynl58YuSj6XWkpVy5PiCpeoiWUaL&#10;WUuBBNdv7sTz5vBpPGs5s8hCWh/GM2KygiyVxcRB1EueLR0e+5msKmo+mQTKnpzG8/ngMK5VnsXP&#10;Kcn2OSsZRd0uPCeeOQplm8VLVi8oY7TvkLZ1a+VZLxTXJlfAs92opOL0F9Encyd7tO092qvt2pvv&#10;1PbK3/owxiiMsXF3rtE2sftn2saveAva7kFbq3Eo8+TlmblYxL2QlbFviuM62Tx+rpREzagkyjyS&#10;zbRcEQUDP+qdmcP1fNGAjB3OS2fxXOq0FImCuL6lvJMV1aJAFP7WNcu13ep4H8a4gOPGTuyV/rPf&#10;z5yWClABdTv4zLfQlTd9UNuvPXoM11yE+6CtpUb9OimkkH225757MJby7lMYxvtGjfx+hOT31SWZ&#10;bcvyc9qL+7zQjveirmsRN2jZDHWk2k68e/y/atfInwXlr2vStvPqG8VClSIzIvfy9kdgn3hS2+GT&#10;A9pO//NXtN37xa+Ya7asw/2+8pbXaVu/bpO2kdZFv1QdCSGvHSzRv6GdeJZ57HN/p+2+U/ibY/1N&#10;XNuFzNU3fBB/81dcf6P8feFfGEIIIYSQl4P2xVBxCYnSbv8pzJONjuVUtAbv9hEf5rz9bhzjtpRe&#10;irPKI2o4ATfmU13yXV5iQ/l5tR1RnMmJuq4lIGupk4S8AaPIk5djRGxZ+UQxZv7Vuq4J7/9NLZiT&#10;HBUVmUgc6shX39CiVGlafz55Eu+8/cegInvgBbRrcGBEJSTm43ZadUb7tj+E+cPHH92vYmG0NV6H&#10;eEhnJxRfutdhPm/5ui6jcH3VpZdre8EWqC+7KphPnJxIqFN9iJ3Fm9G+M72YX00XMDe7efMGlS/b&#10;6xGUDvshHmK914f99vxkroR4yqzYsvRhPl1Qk+OYM03MILY1MYK+yM5AXWZkcET1SBxqJol6FTIo&#10;O5e2Yn1ZlUkjLqiqbhkf9LcVgxpPlZTPC4WgaATP74vbEJeq5NBOl8upHFY8UZRwXFX5Lop7pmNJ&#10;p1rUEtOf/RIXGpoTde5GnLtyZa0KBBGTq6tDHDPox/m1QYxNwOM0bxypgjVHi58zRdwjzkLW3Ete&#10;F9px0YWIt+x/oV/6udbkty+Lgk5R4mAmBKucKi9rUY7uFRWjDI5Z2o22DI4UVKlkvQERQgghhNhQ&#10;SYcQQgghhBBCCCGEEEIIIYQQQgghhBBCCCGEEEIIIYSQFwmVdAghhBDyslJMSXaXvjG7GBGO8C+K&#10;G1ckhow12YStnLH3Sz/Vduy5E8Y3kUAmmGhto/HFIsgmE4rb2XSf37tL26eO7dS2fF7yki2rtmgb&#10;2LDI+KqSiWfqWK/xBeOoU6Suw/hqM8jcUh9qML7B08i2cjpnq2mUJftL2l00vhvf/SbebL9G6hvs&#10;MfO3Qw3FcTpgfL4QMj4v7bLVaG5Yj89NylZJGhqVjJ/nqbxUa/F929Klxte0HJmEpieRTTldttVe&#10;PA0oKxy3r3tgEqo1YwX7d8Xjxf1WyZeMb1aUZ1JzthKUhcNpZxm95Nartd1yi62Qs+eHyPT8yN98&#10;3q5nFL8/q1qXGN9T2x/T9vSE/fuQSKLcMzuRvbz7isvMd5vXI+PzwfseNb6+M8h2XczZvwOLWju1&#10;TRbP+13xInt7XUur8bkSyEydztqZpIbSU9J3dcbnr0Xd68N2P65duVbbo8/YKkBTsxiD/HlZjOZE&#10;2cidxStRi8/+m+J04I9U1WVnXu/vO4njovZxbV1d2g4OnzW+pGRoL1bssahUMX4tHvt+awkhA1ei&#10;YI9jWhSZKuepPm283FYnIoQQQsgrAyuzp/XoZSm05HNZU79iBhkrS1n4irmMHItno+FBPPOVT+3T&#10;1huV5xlRoGluwrtKQzdULMYPiEKMRxRiJEtpYgpKifkMnimcPnnZKkrYVzJYelzycxCZLKONeP/J&#10;TkNxY2ZIlBYreP7KZ9E46ynU45HnUnmxkmqqsrTdaSnpFCXbpPxckc6qihJQKSNZP0UxRYnKTFWy&#10;gAZCyJB55nk8V/qDqLfXh4yXG7dCxWP/XvTHsotv0vakpTgk13OKcpA37DVj0tiO569YBO+hM1PI&#10;Nhpzoi51LfK+IH1VrErfBURtqII2nZHn8YoSlaEGKMYkrGfXFOrg9eL8+iB+nutDnScUnglv+4NP&#10;atvefZG2uTSekYtyHUcN3kMb3vgB9LnPUvzE9ab7RQ02g3vMLeosfj/60CEqjeU87jmHKARVZIxE&#10;tEiVZawmxsZlzPBzPICsqYUcxiyVlnLknspkcE9bijqpbHpBPd1yzzStwDvAZW9AO565F9cfPbHP&#10;jI31y+T04v4tiqrunseg6BIMf1Tbr/wEKjy/f+clGLMaO7Psy4n1FjH+At4xnvrMp7WdFGUnhxzR&#10;vhrvg/XLYasyJi7JiOtIo4/yx5HNt9QDFdXjR09p+7TzS9quuA7vV9233KFt66Yt0k2/rKoEzgu2&#10;4J5a87bf0Xb1ne/WdrrniLaDT0Jh59Qzu82ZicNQKN11CLYi2WyXbL1Y28WXI3tw42a8H/pDv5ox&#10;IYS8csklEG858JV/0faJe36i7ekk/gbGRFXv8puhInb1h/8Y/qYWjiohhBBCyK+AhgbERWriUAEZ&#10;GIHSyuiZpKqvt+bb8J5bquB9NiUquvNhF7fETdwyh5YqpBdUerZUOe/91VI3wfmNwVq5TtVWhJF3&#10;5pAo9FjKPJPZhIr7EHMoSvxpbAhlr74AcbOuzoAqlBAzWrQEMS7HDZtRL5mLHBkZUyMDo/rzUD+U&#10;Zr5/D+JOmXHE71TRoeYmMTc5I/GRsydhdz6G9+FQuE5FG9BmjxPtWbER79mtzZhjHTntUIMjmO9c&#10;sxnvz9OTKNPrRbwk0BBXA2Mj+vPpM1hj0HMSayHmZhHfS80m1ewk4k9nZQ4yk0I/F+bQX7OJhJqb&#10;Rf1zon5svf9bqpSNtWuUyxWU8WrXtiKxv3ov5jirkYyKxNF3yof2herwbu8LoW/DrbUqPyPjbMU6&#10;IohvXX8p1Gli9WHliYjiTQzn1UTRBwmFd4So36MCHsTZHv4+YiITk7j/3nzdhThXq+ZgvCM+3D+W&#10;ItOMxKjGMyXllfvQ5Vi49DUnqjeY60V9yhIvjPnQF+2tiIsOD6XVhd0Yw7k8+rIg51t3sNNRVVMJ&#10;fPfoT5/G+aKifdXtiFN+41+fUbmsPR9OCCGEEGJBJR1CCCGEEEIIIYQQQgghhBBCCCGEEEIIIYQQ&#10;QgghhBBCXiRU0iGEEEIIIYQQQgghhLz2kEydmRlktEycO6Pt9FkoJ06fQ6bKxCQU/XKiipOR7Imz&#10;ov5XLCJTYrVkqx9WRGXTlRd1FTnGJ4oh8SrURN4mKZQSGWTH3D+Hugxf/05t114NNc7tx4/iQFE9&#10;sRQUU9PI6pmYQgbOYC1UBy1lwGIKdS6JAo9yInNkKI6slTWtyFqfmUZG0aKlBuSTsHEJmSsdbvxc&#10;Mm20cj855DxpZ0HUW8TvdEvGSsm8WlWWwg6uWy7C7wsgk+WJPdtxnRzaVb9ijbZjA1A1fNe73qNt&#10;OIhsnQef+L62m294q7Y9u3+G08egDNS82lZFveo29OVzp6FilJjD+CUl06VDFCDLVVErkrq7Pahb&#10;tKkZY+dDFtCpUfSZkjGIhHG8r4yxDzsk62cY2UjrV4o6yoVQvPSLkmde7qugZBfNWvdZEtlT3Rlk&#10;H/V60VfuIH6uONDXWVHS8RZd0jcY2xm5Py2lnYgH2XDzotgTEhWavGQhrUhWWl8AfZtKIwtrUe7h&#10;YAjXdYhqrDWmLsl0G/LjvEwW17cUdyJ1uCc9F/pkJH5X/7vjh/9gxmby5GFtq5aijqgsZKfw+7Dz&#10;wS9IHT6m7b//ENd+31ugqBOLhdTLgaWa1f8YVH4f/evPoY3SN0s34f5cd9fbtF10yVVou/s/nnaR&#10;xK0qJSoTM4egDDSxG5lYc488pe2pB57Udv+DsOuuhVrNujffqW3rxs0vSWsdLoxd3eoNC+yqd9lZ&#10;kGdeeFbbMztQl7O7UOeRJ6FefO5x1N3bDLXazm2o2+LrX6dt/cr1KMvJfHGEvFoxamMHoDb2+Ofw&#10;t/LgcaiETRfw/0iXKNbd+uEPabvuNqiF/bIaYYQQQggh5JcFT2AbLrxA25/e95i2Y/3j6rLLESeq&#10;WvEeiUNlS4gdzMcAXFZMShR0sqJYY6vnOFXYZ6kSO+U8WJ8bsYFcKa+8LsRBClY8wm39jPhMyBNU&#10;cT9iJ6cmEfeanoLSy6rluN68iHGyLIrEDlFEltfPgFyvvbVJrVkCtZe01HW4jJjLQC9Uljcs71Rd&#10;i6CucvQ4YlCDPaKoc+qctlMTkyqVQhst9ZbBM1DAKRSeQcvDcRXwI97y5HZRVs4itpHNo8z/80cf&#10;V+U8+iQQg54AACAASURBVHV6BrEbt0Jd8yVRxCkXVdCL+oQjiG2FA1ByzuTPyTFeFQsgVlUXQT+F&#10;/IjBtMRXadu2pEGFRRXHL7LY9XUS3/GjzEA0oOpboAwT9KNduw89r+2SFbj+RRcvUSdPoR3fuv8J&#10;9OEgnvdXutBPmzddr0RUWtVLbCpVQAw1ky7I2HjUoRNo45mzuN62bWhXzIpFOjxGwSmZR0wrILG5&#10;bBE/e1wulS9hLK37yBp/6/72u30qW0RZDrkPYz70xVVbEat4dEevunhzu3znlWvjHqtK7Hb+vu45&#10;hj4/fgDj/MEPvQX924HrTc+mVTolsVFCCCGEkPPgJh1CCCGEvOSUcrac77HvYSHH8OEe4xtPYZFb&#10;oK3J+JatXKHt0LFe4xt47oi2J/tPGF9dY6O27eFFxleYFinneMT4Ztqx2CRxHMGaVYtWmu+6uhCI&#10;sxaczTN6Cgvy3G6P8ZVksVarSGnrsgq43ugxu05N63Btf2Pc+PwiWZ2bmDO+4T4EcJq72ozP6eBC&#10;lV8V/oDflLRuDYJv48f6je/UOQQTl65eZXytfiw02vf0duM7No3jWhrse7DbtVbb5qB9D9RG8Tkf&#10;X6zt2bkx813zGsiel8fs+8Mfh8S7Y2ja+NJZBPRiwTrjK1UQFKxrb/6Feu78eyw5hoWE/TMZ4wvE&#10;ENhMpey6jE5PaOty2UslmpuxmEJVROI8ct7vhRu/S1MTE8aXE7n0TCVvfONT+D7Y1Wp8HYsRfHX1&#10;2uc+O4Tf/XLVLt+Ssq+P2+N4xVosymsL1Bvf0DGMjzdg/y5PzCFA7PTa58baMdGQOoUgbq3PXthX&#10;EBn1dMnuk5mpIW2t4Ow8/gwCtm6P1/gySSwIdXp8xlcTRCB9765Hja9cQdtWNK8wvqAsbNv23jca&#10;38ZLX5oFeIQQQgghhBBCCCGEEEIIIYQQQgghhBBCXn64SYcQQgghhBBCCCGEEPKqw8rsXpxFkoBz&#10;R6DW0fvk49qeOobMmGdFESUpijrlkqjVyPkVkb8I+7Hh1ysqH5byiEcyhUa89sbdmjA2QkckkUBA&#10;lGyColLiE2Gb0Slk0RzySobJDmwYTzR3advcjA3f7Rdi4+65XVCvcFjKOFLX/h5ksYy34jxfVFRN&#10;kkho4JX6eKXgomQl9cpx3ig2ZFezM1JftKXitNRksFHZieJUIYON2JaKkFeOL7tFXUWyX9bEaxaU&#10;lxeFIacL37ski6eq4vvePQ9q29qJDdVzaYxNWfq698xpbVdtuwbfP/qAtsf3Ykxv/9AntX3qh1/S&#10;dmTQTq7wxH0/Qp92YZN0OIQ+mXSgUbkwNlkXCmhDQRRnXJK9MyT73N1JtN2dxn01kcBmc5+02ZfH&#10;gaki2rbppvdru2ztJpQjWUBLouTkFWUch9xHVrbQQAT3m0P6qjCJvpg7cVb8qH+1IBlssyivWpXs&#10;tKKW5JQxLEoyDUvdKD2HjLden2wud7oX1MMvGWdd8ptQkjEsSPZT67yKZNX1B1Efl9wTBVFOsJIM&#10;eCVpQtsa9P/V1T8wY/Pw9z6tbXJAknbI7e3y4r5Ljgxr++gPP6Nt5nW/r205jzH6w/fdhDK8L810&#10;h/W3Y3AHlJnu/0vUryiJPrb99pu1veh9H9bW4/P/h9f5eaykwhH5vYhccYO2i8QuvxsqXoOP4ffg&#10;4I+h4NOzHWo2LzyBjK2rL7tY2y3veq+2TaKAYwp4kXiDdgKDpkuv07ZR7IZJJJ+YPXpA25MP3qft&#10;5GHJNHw/fhdP/OQRbetX4W9S5y23att9zY3aOv3Bl6SuhJBfH1VRxTv8va9p+8iXvqrt0XH8/9gQ&#10;RXKXKy7bou2NH/0T/D3pWs5RI4QQQgh5BXDl1Xi3vOdevHsOn55QfrfEj0QddywtiekkIaBTVZVH&#10;4gf5Et7/c0b5BnEC13nJA61PPlE7yYiyyXyswCdJ8Tyi8upzSVymjFjWfDl5Ucl55jnEg8KixLOo&#10;G+dOZ5PKJWrSQYmtWeopFn63X+WljjlRBNp6IZIv5maP45ySRzUsgWLNNd2IkZ08iOSbLe1LtY3W&#10;BFT/GST9HD2L+Fk5D2XsqUm0L50vqGwG8ZZSAb54BO/FficUjt35RuUSpem1Lau1bV0sStczODdT&#10;mlZN9UgWWdMYXWCrEoepBhKqbTHihi1NSAIYakJ8IlgrMRpfUXk9RelPnNchMUBLsWg0Pa8mhM/p&#10;AuKUB+/DO/3Ga+6WMS2qlcvRv3fcghjEN7+N5/6djyCW4/N41c2XQz16MIkY65yoB3lEfSmf9qk9&#10;29Hn8TaM4doLmqQ+iPHMqzgFPWhHoySxTEq9CmWM9XxCRWtM/XJPWIpOVUvGWFWN0rgVLilKzC2T&#10;RT+fOHNG9ZxFYs2VHU0LzrfUn+aVpHsP4gJdi6GSfeVNG7UdmkS9QmG/Khbs5LCEEEIIIRbcpEMI&#10;IYSQF0X1vJNnzmFx0sRzJ41vZD8UdPKqZHz+ACZpg1n73OOP7dT2ZJ+tuOMPx7Rd3LLE+HyyWsfn&#10;sBfAlV0IwuzdtcP4Wts7tX37pb+FspStajFzFpLYx2f2GZ83gsVzgxPnjG/9UqitlHJ2UKV2CVRw&#10;3Oo8BRxZpJQdStj1bEKA68gpuy+OPvectm/8n79nfMvXIvjmtBbZ6QVrVNd5uXGJykpzra3A0teL&#10;RZupwXHjO5NAwDIUtxVy3rjiDm1dbvtR2iNBPm/Z9k2OY/HSuUksKGvq6jTfObK4p0YnBo0vGUNZ&#10;EWUr9PhTIsN93mKzdTds1XbJii7jq8pvokP914uyPLKQriFsLyLrmUKgdHDCVvpp60TAefBsn/GF&#10;Qzgn3IXfx66V9qKKtCjPJD32X4TZAgLdzqC9+CobkAWtgYrx1UZx3VTE/h2or4G0eLFgS4OXy7h2&#10;TU2D8cWmcR2XO2V8NfJ3I3veuQXrV+o8X00zlIjqOxF0Hztrj8XsIP5GJMTO41VYwJp22W10ONHu&#10;uCyym8e/DL/Tw2P235JzY/g7kJYAs/4si1nq0raC0MoA/r5cftNVihBCCCGEEEIIIYQQQgghhBBC&#10;CCGEEELIbx7cpEMIIYQQQgghhBBCCHnVMN5zVDfl+Xu+q+2+XXu17R+VzbFV2YgtqjY1MWzYX7Zy&#10;pbaNjdiAW79smba1y6D8Ea1F9sagHO/x43y3qMg4z9vEreSzU7KIVkXNxCmKNC437Hd/vF3bp1/A&#10;Bt/GFdjYHZNL+b0oY+st79B2+Nh+bStJbD52uLBJe0Q2nLcuPaJtpP4KlFuVZAmOrNQZWTedXtTH&#10;H4WNtyBb5MwANokn55AR1F9Tq21Z1GUys9h0nM+LmowPbY/U+qV9kqHy/2PvPcDsuMp03bVD7Rw6&#10;56hudSu1spVsOUhOcg7YGBzAHibAHeYcZuaeYe6cOzAzDJwJwITLmSEzGAPGYHC2LMkKlq0cWqEl&#10;dauTWp3jznnXefb6/lolGS7MgDFB//s8fv7W2rWrVq21arvqr7W+j9o4GiYhAxIi0EglNUcuMhYH&#10;2meg65iMTh3HzzvQxk0B1KOH1FBf3w4lz8aVUK7UmqF8ah0fwHYHtsl482N/jvPPpFSXjAxAqTM6&#10;N4yCVBh1T+OcnLSg20J95a/Agn6HC8c+fwIuRpkEVDKrFy6XMTaNc8mR8EOgBW1WRAqep3Z8Xcb+&#10;I6j74o13y1hSR2IUtAY8Swq0NsOVKIaF6ImjEKNInT0sY3IW41jz4HiZPI21SozT1Lz12KEdY8ND&#10;i+YNRx07Oe3Y6N+GcxQJhIpUgtyO6Pt2J/rMQX1lo4X5iSTaVvd7aD/UDunL3ZWicfSpTufnCkK0&#10;o3qRuej/+jsgZLHj2c/JGB/F9aC/zVEnPAynmf3bv4o+c/6hjN/4HtroQ++//rJz/XmZOYvr6aXP&#10;/D3amFRqN38EzjXLHkZ8Z3xrzP0EaqGAu+gDaI+WuyA60v3iMzIefeY5GTtfx1g8sBsOO6uvw/Ww&#10;7tEPyFi9BGNTdeo7WEd3GX4r3NfBEafy2ptkTI5DnGL8GH5vh159RcaRblybez4DF6S3nvy2jNf8&#10;t4/J2LZuwztWR4Zh3h0SM/j/0J6//1vE1yG8NJbC73xTCcRTtvwBfitXPoh7GMOVj2EYhmEYhvn1&#10;oLUVz6BuB57rd+86IO4fRj6pohy5BsN5RuVz8lnlihOz4LNiF/IThjNwwOmR7jVyG9wiigTlZxLG&#10;/qx2oeskkknOO6kc5ZqUg0lOTMaQgyn1Qnhv/k3IuWgW5HS8lD8qECHXFsPNOejy0TmkVZ2N81g4&#10;H6J54yP4Tn//jNizG/lEkcU29eRW/fDjyA/OzgyKfV3Y5iOfelTGumrk2TJRHHNyZFr88Ouvyr/3&#10;0f7Kfcg36n6IBi5ds1I0deBvdzFyTk3VOI/iGohG+gKFPAw5HXtJKJJEBF2UC/RoTtU/hvvLZHyW&#10;2hkuN3aLVWQoR6dZkWOcTSLfFKF8WF63mCKQOcoFaYZYqq76NkvigxsWteF7D+OzL34B+detrx0S&#10;Pi+OsWbpisu+byeXpJ0HL4rRKPJyD9yN3IXVgm2cNGb8Do88N9k/0uWnkPvCsX2UH3RYNRHKx8Sl&#10;GOOv0N9Cjg2P8FFOLJZO0LEwtvzF5E6diYoTJyEg21qHsWWzkFM2OVv3DE+Jna/ANXjxAjge1dUj&#10;ZzgVQS4k6HOJbE4XDMMwDMMwb4cX6TAMwzAM8zNRpsC6mVzIJJD0OfGd7aps8ghcN+wZc6oKGYyI&#10;xPi0KmtaiGRU7pIZLWM6XDyGp003D8ckXvq6subEEl8wSMc3v+vyIcnWXNKoyrx5JFfSNCltZMJ0&#10;yUjakIw6NHLarFMFEm0bb92iyuZOYTJJeM50usglkdiJh+dUmacOicHI1Iwq6x6B3XVgXo0q0ykJ&#10;9tw/flWVza9AEq5u6QJVVr8JNtHV80xHFYN3ahLQlU7b9atkC3QeOa5awleBfrRcMjDLipBkKypv&#10;UGWnuzEx0un3mtsFMFFpePSCKjs6iIldERqs1ZMj6rO2q9DHtlIzedyQQfIv4TZdp0JJjONAdYUq&#10;a7XjWCf+v1dUWdhJEyGuW6bKikowuXT0mOnmpM8iOTqvsV2Vdc1hIueLO99UZRtWITFa2WxOnKPc&#10;qJi3Ak4x9z7+fvVZf+d5GU+eOGm2CW2fSZi28nm6HisDPlV2lQcTUU81mo8mCZrYl5o1r7OcBddP&#10;m69KlZV6cI42t+mU1b0fjlVTlIgu4G5Csj19iYNPXT36tNKCPjg9a07gTHuQoK4kC3txiT1+/pIn&#10;qPwskvfiknkmdU78RnmKzd/LWAi/DTHd7FvNis8noubvxjwfkt52h+kUxjAMwzAMwzAMwzAMwzAM&#10;wzAMwzDvJLUNePdY7MN7rbHpC2J4AO/HSkrxHs9jJyEReuVlsTmF8abNeJuayRuLQPCuzligU8Cr&#10;4e9wCgsq8rQwx251Ck0tnLFf9hlpiYhkNimGBvGe8PwpvI+7rhnHMBbd+J0+EUpGqEyjaKf64N+6&#10;TReRNI7vv2SRR4FH7tgk47HeEfHSzv34zIV6rLoeC3DqsW5GnOkZFYsWQnClqtJ/2fm5y7FRUbFP&#10;hKOoT5V7KWIzvjPY0yljIhYRmx9G27tsxrtEnLTbjneRQadPJEngJpZGn8wmorQN3vUWFrJESSAm&#10;TQucrIIWoTjQfza5GArHMNpAp5kfuTzmPBS5g6Lcg/pn6Jgt7S3UFgE6lkt95qLjl/pw7gs68M65&#10;7+SoeOWFXfLv+W1Y2GQs4Iqn0G8zk1Ni9Qa8560tJWEjqp/FghHlsLvUQiJjaorRl/EMziGq68JB&#10;/WwsMDIW8hjjr7CoKEqLc3L0WTqHcy4hAZn6kqDo7cIcktwt6AMHCRDZaEFP7+FZUerAO+Xb37OW&#10;PkO9LFYSKYqnRSKeFgzDMAzDMG+HF+kwDMMwDMMwDMMwDMMwDPMbh/Eae6anS8btX/mSjHvIXSJF&#10;zh4+WgC7fiVejnesxYLteevgPlFUh8X+mh8vnnX1kveXz4KWOnmM9G6cQ2IOSqCeEtQlR+4jFQ1Y&#10;PL305vfKeOz730Qd6QW2nkVrdB16Vsb6dize1lweiuT2Q+dms5MqqRUvqf2VWPycmMUC4vDkGPZP&#10;rivRWbwEt2l44RysxQJzh5cWS9MCZKO+TjdeiKcNxx3aj5UcdXKGmwu18gi5xASrIXKQzqJeCarH&#10;lg9+XMbRQbTT5Bn0caISL/1zGhbX15FjUOcrGAsdN7xX9eHia2/HMelNej6DuuZpnMRj+K4nEKBz&#10;x7kOdGIxe1l5n4wx32IZz49TmzhxrhUptJ02hmirQN/aazC+cjQx4PR2OOvYgihffxsWv+vUJiKE&#10;CSjRnT+Q0T0NIQALKYJ6iuHolCel0fQUOeuMo75pmliRyGOShDHZxUNOOIYDjkYTFPI0ocBQrjXG&#10;RiaVpfYi9VyazGH8mzYXFvojnUB7auRiY0z68DhxXGPpvtODyRziEoHRmo6FMl6T+AMZd7/0zzKm&#10;xiewKYl/WDUce3YAKqfH3/qejH4f3BqCLx6U8cE711Hd/mtXcYYm0rz+mU/LOD2Hf1/70D0yLicH&#10;nXcLJ/V1x6Nol7Y7yVnnBTjr7PwOrve92+AktIPi2o04/43vw9hqWncNNeA756xjYKjQeqow3pu3&#10;GPFeGY1rePIcrt2+4xC9iE5NvKttyTDMz4/xcz15Etfv1r//jIz7OvFbnKRJmSsWQlH7zo//mYyN&#10;qzCBjQWHGIZhGIZhGIZhGIZhGIa5EuFFOgzDMAzDMAzDMAzDMAzDMAzDMAzDMAzDMAzDMAxzBVBM&#10;AjE+P4RdJufGxNmTEChZcdVKGVMkxpIjSxOn3S6stAo7S+IfqSzEQHRbjhrNL3RyhsmR4IjhwmII&#10;PditduHW4I4SSkIUJEH7MRZ55/Sc2H9gQP7tCNbLWBTEdzwa6hxLx4SdxELiGYijlLohXlLqgYtL&#10;ouA2Q8c1HFUMl5QgCYtUFjlEJo5zTZPMyPee3injH38Ighlur1s8eN8N8u+AA4IthnBJsQvOLC9+&#10;e7s41zkt/9547fUyNi2uxbGT2P/h4zvE4R8ul39f9wBEZ4SF3H9sqE9eWIWFXHGS1C5p1YYQaSm0&#10;sdH2Bccc2T5OnHORm4SIdDgSoc3RTmlqA/0S8ZQZcumxk7jHxeFhGY8cOIRz2HKjOteTZ3tk7Dw9&#10;KuOmq9ejL6ZfEEcPD8m/978FEZUtm7fIeOA1CMyUl7rEquW14lKMcWRUp9CnASccj2KZuCrDeTqo&#10;/yzKCShG7jpuctBxaxAsKoyjrH75GDXGgZ1ifWOFeG0HhINmpyHU4q5CH0RS6K9z3WlR04B+Wram&#10;6bK282kQosllcyKTMTymGIZhGIZhTHiRDsMwDMMwP5F8OquKT7/6loznXj+oykrcUFq+2NOrypxk&#10;6RzwBVSZRmq9rooSVTaRhzr01h8+rcpSlOhYtHK9KhsdHpSxvLhMlS1uXSDj3tdfU2WJOJJuVqdN&#10;lQ3MQm3YKsjK2mre9jhJ6XhN21pVtmEFjjs1OqrK3urB+bqEqTZbb0PyZToRUWXpnins1+szj5HD&#10;dyzDk+Y5kkJzaXmDKjt65ACOtW+XKmvvvw7Hqq9RZbGL4zJWtkIpes0DN5nH8roF81+juBKKxHd9&#10;9DH1PXclxm3vwdOqzFBePnveLDt64TjGzPobVVmEVLaP9BxTZXMZjBE7JVRnE2H1WdyCpOC1S1aq&#10;stkMEs1zs+aYiXhI2dxjXj8D22G3fnaw26x7EHWfGh9XZbUlsEofP9OnyqZIxdhuCaqy1SuukvEr&#10;u3aoslcpefrgghZVtqS5XMZ7noAaeSyaU5+NvHlSxoDFLIu50Xbjoagq8/tx3PnF5n579qPN+kbP&#10;qrIZHUnXulLzWrGR9bimOVWZYV1+cN9OVTY9A+XyygozyZuOYH+NS5aqsqAFSdqTp5F8HZ0cVp9l&#10;i5DkdReZ7a4n8buRmYuZx6efhsGx86rsIvnwFwcrVNm8OvxuZYbMcZTQ8ZtUUd2oyq5/+C4ZfUG/&#10;YBiGYRjmp0AvpQ88+VUZn/kaXGUmw/j/dGMFnh9uvutWGZdtuVPGwDwovIuf4a7xbiq+V1bifsMt&#10;8DwUm8I9o78cz1sWu1EbvP1de+sDMvYdf0PG0Pl+bEcONbFRuFOc3vcjGVds+oCMNpr4kKQ20ty4&#10;39HJVcbtxz2WtxL3fJkY7uEy5IQTrMa9TbAG9dV82N5CL6CtNjyLReO477LRJA6fz3dp9YXmxHGT&#10;c/RyPIfvzw5DjX/V+tUyTk3iGWs0i/rVtHbI2LIS7kevfjOE48/iHvpiHvfDYSvOs5gcfva+/BXV&#10;1m437kVnxkdkTMRwv26lHnfTc2xFbT21Db43G8M5JYK4v0xHce9vtaDuAYG6tNRVyZhK4x6168QJ&#10;GauamnHOdO5rV2Iixv6tz8v49OeOyLjhhvfI6DgBlyBvGmMhR200M4373Dg5AHk8XjovtLFOEw+K&#10;bLPoC5ocM0ffM1yN/KXowxidV1EZjTWaS5DRsf8kPWeTYY+w2u10PJowQn2v08yEOLlAWciJxxNA&#10;/Zwu3EfnaSgn6dn/UlcXZynavnkNXK6E/ocyvP7cZ2XMzqCNBY1XK91LDxzfi+870QZWG5xjgn60&#10;/a3X0/3/z7jm8zrO5fg3vyjj2S7kOZqX4jdjw4f/+Kd+/93CSc8nHY/+vozt5KzTRc46rz0NZ509&#10;u9AuO3cjl7NsJa6fWx7EGGvfjN9Gi/OXn0twl+O6aDDiNZve7WZjGObnxJgk1/fi92V8/p++IOPR&#10;EeSevPQ7ftvtyI/d+j/+p4y+0jJucoZhGIZhGIZhGIZhGIZhrnh4kQ7DMAzDMAzDMAzDMAzDMAzD&#10;MAzDMAzDMAzDMAzDXAEYQoXzGufJ2Ds0KrqOd8m/M3kSGSTNi3SOHHUyOVWYJ9EOnZZ3G8J6Melo&#10;g7K5JAQ9nHaN9gPhHb/DpVxbDAedbB7HMBxRJifnRCIBYZHVKyG+WEJCIBNx7Fez2oWNHGJyJMBh&#10;I7WRNImeTCWiIpEhlx5DxMOKbUZjczK6PFbx4N3r5N/7j0FUcHgIjjhb34TYYDw+JzIk1Bcsno/z&#10;smHa5fA0tv3+l14QNa4V8u9bboNgRtV6CIskSNQl9ExMvPYDONTUd9wsY/MCo73QPnZrQmSoPYzz&#10;q/ZX4vvUpmhvnE+QnGdUW5AQSzQdFTOJWeoDN+1bo4i6Z3MZkchDqKXCAxeidStxDscOQ6Qxq+ti&#10;5w4IPJ45DWGde96zAedQA+HBs21NYnIWoj/5HAReRkfRX5WVOKa/KSi8Gvo9lUN7pMltKeBAOxVc&#10;l0Kp6GVjwhhrVhKoKdRHI1cdJ4nKGCIyySzOpSFYpVx6DHlMYz+C9lM3v1oEzmCMuWjcOW2o66vb&#10;IHzy0isvig9/ECIpxSRcY4w1uwPtb7fbRDpjClkyDMMwDMMY8CIdhmEYhmF+Il2v7VfFWz/7dRlL&#10;y01niHAGqok946ZLx3XroJx44dQpVXakH4mrBUtXq7LEEBR7OyfOqLIYZYvC++KqrG05HD6sQdOh&#10;ZqAPirZTmWlVlspAydgmTBXY1WuulbGCElbpaFJ9NhxB3T0ZU7n37Em4oySS5vGXLUYCciIyocrG&#10;55Cs04tNJ5IUKQYr6eFC0iuEBNWJgX5V5rEhWTQ1aTqlVC1ZKOOiinpV5hxHEqfv1GFVNh3Cd/o6&#10;4Z6ScZhKwNe/7w60089QB2Z+nKr6KlX2vj/6kIzf/6yptj1+CO09FzWdk4JOKIIW5U23k7Ok4O2s&#10;N9VCMwNki02W506/6TA1vxyOTFNvmNfK2W64rCRzpouVRnbtVR2lqsxVB4cl3WKOox174SRTsbxN&#10;leXHcfzOviOqbGQMbjGpkDnOa+rhzrRl1VVmXc7gfCZGzOusrhaqzXZKPA6dMcf2ZDd+B7SsWXc7&#10;XQ+ll1yXiypQP5fVdMM5PAwXmpmweayRPK6zYM6lyqqq8PtT3GA65IwMQgX9VL/ZjlN5qMO7Ss02&#10;K2rE9bVok+lcdGEvXjSM0bU1GLqoPtvUcbuM2SHT/WjMgf16G1pV2el9ULDPRczflzEdKt+RZMKs&#10;eynq3HHzZlVW346XHsvWmL+N191mujMxDMMwDPPjpMN4qfzsJz4h48u7dssYIKfMxx+Dy8y6hx+X&#10;0VVZLaPlXfXG+a9RUw3nmpZa3Lt0jeIldILc+3yVeFGs00tlQS6N6+/EOW79t79GOb3oN1xMzh2E&#10;S2LTAtzj+cvhHJrO4L7F4aF7VBe5omTx/dJa3M8mZ3EvmUsjVrfjfiqVw7OXXeClf56cfix2/NtP&#10;joBucuiIJxKX1T+eMu6R8L0o9WmeJmQUBzEZYLQf95eOIO7XdXrxbtix3PDAR2XsfB0OIvleTG6Y&#10;1HDPPTqF+12nZj5L+hNo23QU93/xi+SIWoQ28JXhGa9/BuV5D/rEW7tIRo8DqXSnTvfUM3BhjY0N&#10;ydh6+xYZL9IzoEX0oE5juGed7Uf5bHenjA0NcI0MXYAL7Atf+hsZN9agra9ZtUbGw4fgvhpJo+2N&#10;p84IPaPYAzjnTBp96/SjDauW4L518BjqkYjimxq5Kmke9FGSHHXicXzfR8/fHi8meMzNoI8CQbRP&#10;kvrU7sJ+EuSelE0Zk0cc1FUYi5EIxnKwBPWMRqgfsubzs8OFujgq8d2GlXDUWR/7PRnfePlf0aYx&#10;uu+2G446GHfnDryKc3KhzqkkJrm4neiz6zYsFj+N0HnkJt78wYuohwdj4ub/8XE6V9dP/f6vCkcR&#10;fh+WP4p26rj3IRlPvQyXpm1P4/o4dBhj7lgnnjlbvowcz6Y74Kiz4o570V6VuN5+nX8zGYb55ZMn&#10;x7aj//55GV98Ck463WH8ftf58Vt79+8/IeP6D+A3yHDVYxiGYRiGYRiGYRiGYRiGYXiRDsMwDMMw&#10;DMMwDMMwDMMwDMMwDMMwDMMwDMMwDMNcIUCg4err4Yiy61CnuNAP4cpoHI4jAY/hzALxFZfmkE4n&#10;TwBO2AAAIABJREFU8m87hDZy5E5iuMrYLIUytKCFRF6CTgiCTMZD6juJNARbDEcdnwPiHoZ7yqEj&#10;/cKWgYBKeS3qOkfiLw5yO8nrQsTSJNRiNwQCsb/RCERaopm40EmAsMQNYRPD0SeRIQcZb4nw12Ex&#10;+kwUYiXREIT89h2CqObI6LCYm0bZ5tUQVulYvgDbbId4zMRkVtxxa7v8u+161N1jg+DIHQ9CuDM5&#10;FRbbXnxO/r3nexD5a/zLNdR2OJdUNiOCLgjhaOR846c2NFyBcvm00MihyELnbEhu5KgNw6mIckHy&#10;aH5q3+xl2xRcj2wW9F2MFuyvWwXRQ58bfdJ5sleIPARMHnscgoN1pdhfioRYV61bIg53npN/79oG&#10;cdThXgi+3H4HnIfqKzzCYXNR36Xo8IYDjeHMlBepbJrqis+sJASTp34sCJf6HR75t9cB4ZeL4TE6&#10;T/x7NhkTM/EZbE8OQw5yD0pm0SeVdWXCmsI+O09DXGdeLQRgTxzC+Cn1VImNNy+4pIamI5PDifb3&#10;uB0imzPFaBiGYRiGYQx4kQ7DMAzDMAzDMAzDMAzDML+2xCfhhPmNP/mYjHtPwPViaRMcRx75c7hd&#10;1K69WsbfJBcI46XuqsUtMp4dhhNpbBLOgoFyOGUYr6sFTSJoWY4JFEtuvFPGk88/K6PVQSr25FLy&#10;1rZvYD/VcHL0lcIpx3DOMaLNgZfK9E5fBMhRZ+IcJh/MjsINpriuTkYXbZ9O4aV5KAxXF82OdHM6&#10;YToNFqD5GiJnTAzwYGJBkiYGxMI432IHKhCdxIt1Z6Dl8v3SBA6j3gvW3S2jvwSTGrQjcEKJBrD9&#10;dMqh6jCdxiQARxVcVQIVmPjg1zEhYyqKfWfICdPhpskB5KyaC8NhJzl1keqOuvqL4TjZOQhnnSly&#10;e5xN49zuvQd1tEfx/ed/CJeTo7vheGnVsJ9cCud0eBz795xDGzmdmGTionFtTCzR84g5ctjxeWn7&#10;ErihuIswkaKqHW0z1o39RuYwQaHMCYfOPLkwCZpMkI6jHdw+THZIJvFvhxNRJy8fLYu2tRrGCdQe&#10;Pj8maeRyxsQJlGfIacdNrjQ2u+nCmdeNCSJoc18Nxt+i6zfRMVHHvc//i4yWJH2X3m5Y0mibrjcx&#10;ycXjxXXzpQy285AzzlXLTVdMQXuWbf7N/5BxLom23PTQ/TKWt/90B55fN2w+9PmyBx+RseOu+2Qc&#10;eAsOoNuf/JaMB07AUefLX/iyjMGvPSnj+rUrEB96WJ1ZfQfKrG7Pb1RbMAzzXydO/+/d9bdwLNy2&#10;BxMNR8lBrYOcjd/zP/8fGds24jeavbcYhmEYhmEYhmEYhmEYhmF+HF6kwzAMwzDMT+RCV48q9laX&#10;y5h2m7cOxsS31Ss3q7JUBBNntp7eocp6Y3jBKy4EVNn88nnYr+5TZX5SvMnYbKpscHpYxlB4WpVV&#10;aphsMxczJ32NkwrKTR1mXaosmCg10t8nY9aqq8/sLhxrZG5MldUUVeOPvKlyYh/DpK1Gd7kqS1ej&#10;fv3pGVWWd2PSUVFR0DwfAbWdtsYmVdZUjr/DyYQqS2YxaSjaP6rKTk8OyWjVzAlllgAmxIRnoNrS&#10;3XNOfXa9uN3YSjA/P3YN47t1XYfaR99ZjB9rkTkhqcyLSQkZi5oqKbIDmLg3Z5lVZcFSKO3YSUlq&#10;5eZr1GdVQUw6e+H5l1TZiZmzMrp0pyort2O829LmsTw0sdJ7yfhoaGrDOCJVpwKzIYzvvvEBVRab&#10;icnoyJjfHR0YlLGtyZywVr0OE7ECFy+qsvbKMhpmNCFTmNdKzo06z0zEVNn0GCYhNtkrVZk1gUlv&#10;w0NmndzlUJKqcJvnrUdw/cQ0c0xPC1yPtZo5mW9wDhN2y8rrVZkWQR9M6mZdArQffdL83ciPo61s&#10;CVzTzcXm+fsjOMf93Z2qLFiB34Fgg3ms8hKcW//UnCqzWbA/i9X8LcuVYPy0bVityj700d9Fm9Ck&#10;RYZhGIZhGIZhGIZhGIZhGIZhGIZ5N+lYhvfXDptXzIzifdfoBXKsoVdnbjsJmtg0JR5iJ+ccL72f&#10;dpHASsHZZCYOMRedxDFSJNriJrebTC4jZpN4T2c4xdjJ5WRwCu/MUzGXeOTRVdjGg23DKbz7s9C7&#10;tYIDjPGezXD7yatjpulYWeHRUP8iJ94/Gu4/U4k5VZ+5VFT+vXheg4ztJA70wxe3y3j2zEkxEwnT&#10;3xdk3LkLjjEXOk/IWBVcJVpX4T1yLIJ3mMFSiKloPtR9zb1LRWQY8wx2bd+JY12FuROrb0H7WK1W&#10;VedYGn0xGsW7aMMJx6P5lBtOgpxhNGrD6UvOy0rvLWMZnJ9F9ZdGbWgTpZ4i2idcaGz0jjPRCsGW&#10;557fLu6+Bw46ZT5so9moL6kOjeWVojgA4ZahGdR1egbvgzUnzs9usYkM9Us8Q++sbZf3f8ERKZLG&#10;Z4bjkc1quWysJLIJkcySoxCNxxw58hhOTLOJtIhm0C5B6ncruTbZaD/lbq/YsH4ZPvPgs65R1H30&#10;Aupz9dUrRWMz5p3kadzYSHRJ2Ej8yGYVmZT5/pphGIZhGMaAF+kwDMMwDMMwDMMwDMMwDPNrRy6B&#10;F7Lf/L//WMadh7GA9tpli2T84N/9nYz+hnm/8Z1XX42XvSKHl8ehCQgVuIvwcjtQiZflxkQIg3W3&#10;PSb/unDmqIzhXkwSsNjxsjgyBOGDA689JeO1934Yn9NLaZ3eKZOZi3C6MQHAWwaRBc8UFlSPnsHi&#10;dW8xFpEno/RC39jejRf0SXLQyeXwktrpxOLwFLm9GP/WHIgJEjBwuGgSghvnq15604SPbN5we8EL&#10;72QSx3HQgvj5K6+VsaJxoYw7v4OxUZSeUm2l1y6QMRZDG0ai+G6MBBYcXtTFl8W4y41344tjeOk/&#10;Y8F2tmJM0siNwNGpuqVZxv4JTLDwUx29HrSJnsXkgJlpLCYvL8Pib/9iTNo4ffAQ9RnVK4lzffnE&#10;SRkbiyBu0VKEvkiTs43fi4XgdupLSxnq5WxBG2TSaKPSWnLW8WD7weMQfBgndyQPTaAoq6iQMUqO&#10;CXFyRzKcfHTq01ScJuNQX8bDOI6dBDfiSSyuT9MC/bIq7DdFfWaxkcgFHVd+lkEbJS00fmhcuiow&#10;7lvXXSdjIoY6Hd32VWyQJrcecpDKkXvRkR1whrHT5J+vPIu6BmkiSVsr2n727CkZD+16U8ZAMYQ3&#10;Vj8IJ5nfJFeun4TVhT6ft+kWGX/vOgib3HsWTjoHn/mOjG/tPSjjzp37ZNyzZ7/aW0sNBE3W3HGr&#10;jIs3YVJOSevCX9VpMQzzDjPXh//fvfwJOOTsOgnhpiw5ol2zEmI2D37qMzJWNLdwFzAMwzAMw/wW&#10;0dIO12SfxyFCEeSRzh1GbG5DrsF4PvY53CKcwnN/jPIOLsrNuGghTzSdEjptb6XFDEZex9g2lIqq&#10;BSVJWsCj5ZAv6BtALicV9guHk3IQtGjE7/DT97FYptjjFzMJfN9G+3NRLiCncmh5UeFBPstK+5lL&#10;4PsZOvZEJmE6FtOiH2OB0Qfuh0Py1etXiKOdyNU4U8gFfeHvPitj0It75PlL1otdPXDJ3nGKFuVs&#10;gNBixwJygfbmRdlitKu3G+2852XkPJtWwq2yvDyq2tcQ6Yym45e1RSIbV3lCnwO5oxQt1jGkSwuL&#10;Usi0WOiUBCxy+alvyPk4nxURWvyUoEUtxrEMncFDh/aJgA/9+4H73iPjdBwLgbKUw7MIXfi82Mbl&#10;Qv5l1Vq0SwPlPQsLcaJvW4BjjBsnLRoq9InPQe7OtBDHq+HfHorZeFb4aeFNhvZjLPIx0PWs8NFC&#10;Jz+1TzqXov3iPL0Or2hohNP0tl0HZOw7S27jtGBp7dWtcl9Cjik0iIP2a3dRnlOziRQv0mEYhmEY&#10;5ifAi3QYhmEYhvmJ1LfPV8X5KUzS2b3nNVW2cOFyGeMnTaeNcAxJFb+1WJXVkYLI8KDpnOEPYHJR&#10;bZU5mS4Rx3dXL1mpymrm4/MpUnYpMDAM14+yOvO7nihNcioqUmVxSrKMpJDIq6ysUZ/ZNCTnqpua&#10;VZnPSROWTgyrMi8lWMamBlWZ8Z1St+maM9KLyVnDc6abxpq1N8jYHKhSZUNnMBlqOG5OFKsqRb2O&#10;9J9QZaPk8FNbbDp2tJSgTd0O1Cl10TzWUBcmzDUuNp1AmJ+fVdduMMdRGEnIc/uOq7KJo+hHS4U5&#10;qUwrQ//EB83x4/MgiecvQeKxPOdWn505RspK06aDUpwSwQlhuuY4rBir+waPqDJLP5Kvi5dcpcrc&#10;RTj+bNR00gl6kZwssZWqMj1LkyUvcXlx5vD3wDnTPassBdWs1nnmGLSV0nVNakX1HeZ4u3gC3/UF&#10;THesYAbX1MSUeY7JENpn2cJL2phcrvKXOOmUl2A/SZqsV6CSJoct7ViqysLnMbEwo5tOWd5mXFPO&#10;oFmXJhfa4MxL21VZiiYTrmjHb47fb17T5/qRZB8V5rVKcyXF5LlDqqyiFb9DNRZz8p5jFpMvncXm&#10;+ChagHa86/67VBk76DAMwzAMwzAMwzAMwzAMwzAMwzAMwzAMwzAMw/z2wYt0GIZhGIZhGIZhGIZh&#10;GIb59YHUNZ//m7+UcfdRuF2sXwjlyQ99/vMyuqvqfms6bf78RhnL/Fi4fHGWRAf6IIrgILVKVwAL&#10;oTUHFoR7aWH/nb/7cRm//ck/lFEnhxELLbC+cOwNGYcWYKH3/FVwntGzeYpQe8znsPjZ7cdxKuZB&#10;5XMkDFGF6T4IGNQvWyKjjRZ/p1Kor03Dvw0nnEQai6495OJidyAdnSF3GT858xiqnnlS7vTS9pNx&#10;OKdYyX3FRoqruvFvOp5GTjzOBCKtTRfDR7pUG5fS4vGadiz6zpJS5gQ0KYTFgUX1Gu07P44F4bEo&#10;HHJc5LBjT0zi2C70wWQIdZweQrlObjBFGs71uS9+CW1ahEX0Nz/6ezJu373/snOra29AX/UMoX7U&#10;h33TWIhfRiqkZYZaJznoBOh8Ku5+AvX2YvF5LgUnmxw1hq8E5Q1Lsdi+9ygW2icjaMOwBiEIlxP7&#10;z6ZwfKcT56lR2yfJ/ShFjjsiTwvW7aiPm9oxk8CYsNCC9gyNBcM1KZYwFGELyq4W2gWJCdBbCxuV&#10;lzRiwf7qLfehDjG0yek938MxaABZqc1zNB4PkOOOpuG6+Pen8fmfPAFHmb4f4vsRqus1D6LcXWmK&#10;bfxWQc5U5YuXyXgbxc3TEzJ2b39ZxoPbXldnfb4T19CPvvgNGV/6KlyKFpOzxrrbb5Oxdu01aLvy&#10;SvTJb2cLMsxvBYYi+HgnBGFe+ATut/b24v8/Afqdvuu+m2Tc/Mdw2HH7/DwAGIZhGIZhfgspKoab&#10;clNDm+g8DafmY+T6e/sjEPUscyOnMZuMiji5rXgoP+EhccxwCqKbqVxWOOj5M09OL4aTTiYHcUTN&#10;ZlfuPIaEXyiJvMvoKJ7RN25cLGwachtzSew7Z+SbyGElko4LN+UrrBZyyUkiZ5AlccQSd5F6SB2N&#10;IHczR3V1GO4rFrtwUo7JeJ5V9SOHl47GNlFTDuHQl36InE56LiTj4vk3y9iywScuhPGMPTeNc399&#10;93kZz51GvZLxSXGmF2KBtZVrZJzpR722fhH7ffT/XSlSJEhqnKvhPBRwor9sFtOFxnCajqVxDq4c&#10;uR9nUiJOrjEBcp4xts1RLsWt2UWE2iOdQ3vrOvqr3INc0h/90e+Lbz75LPo3jfo8fP+9+D719YVw&#10;SAwO4DxGR5CD85CTto1yQ5F0TDneVHghsJiifoqmE9SPFpHNox5BJwQZHTbsZyoO5/HCM000jTon&#10;KadptxgClYhWqy6SGexzKkECizb0pZF/clhtoqYcIrDnjvfKOKIjV9lYhuefFRvqhGY1hSZx/DzV&#10;C7kwl8MuYrG0YBiGYRiGeTss38wwDMMwDMMwDMMwDMMwDMMwDMMwDMMwDMMwDMMwDMMwDMMwDMMw&#10;vyDspMMwDMMwjMRQUZw8A6XmgTeOq4YZOA3l1MryalUWGoUKjDOSVWXhFNRiVq5bq8oSeSiJnD57&#10;WpVlfbgFmbd2qSpzhbEfx4ypMtK1Z6+MntISVdbS1ixjLO9VZbFiKLZYizyqzOYkNRkblJ9jGXO/&#10;ZeUVMq67+2ZV1rkTyjTBoTJVNjR2QcaqOlOhu1SDaoruMBVTNlx1g4xne8+psmgaaj/jwxdV2UAM&#10;f8czZpv5MlAMymnm/px2OjdSGi4wPAD1liIv1Fu8drf67LnPfV3Ghz7xf6myioYawfx8GGrjBa69&#10;C6qhy1evVGXb/tc3ZezrMlW5JzJQzy6pb1Rl2TmUpeNQ6ZkZGFGfTc5B6aeutU2V6SNQ75khpe4C&#10;o2n8bbOYt+1ZHfsbj5nbVVXjurj6+uvMY4ShCjQxNqHK3Amcm1vYVNn56QEZ41nzGgmQWtHkJUv6&#10;Q6RGraUwLuM95n79Ufx+DJ8eUGW2BMrKymtVmebGOXYfOmLWMzOFPy65piw6tmsMlquyNU1Qa9cn&#10;o6qspgqf6w7dPEYA109dwFS/zpDCVnQ6YtY5h2voQt8ZGWN583rz+HGdNzSZ/TMXw++bJ+9QZYkw&#10;+mDB7RtVmZ7H9V1db5739XfdKmNpufn7wjAMwzDM/z+nX/qh/Oz7L7yK/6+XQlnxsb/5pIy/TQ46&#10;BkVB3MO01OJ+YSI6LmM0jPuXmQtQoqxZjPtNK7mb5MiRprJ9hYwd5DTS+cNnZLSQoqOFHHMObP2a&#10;jGX1cFMpr4MTj5VUQTNJqGvaDCVIPxQ5S+ahzcfOdcvorRjDfmrx3JFK43vGXZk3aKjtm/dpqC/u&#10;layksmlzYP95uj8dmcE9bKAWrjLDZ/pldLhwDxaN4b7OuGP3eKAeGp7EvfYPPg9HofGTcF8ynFUK&#10;xCO4xx0m5wCL/ZiMpS2LsK0XyplaBdrEvgROIRG6/529iOe50CSpgdK4FHE40ATIWUc3FDs1cpYh&#10;9yOHhs9f/u5TaOsoFFS33I7n0sE+3EvnkwPUd9iPTs+Ps1Z8v76+BcdfiGeUoOGKRG2RjKKNNA1t&#10;lkjGqc2hPuoihdy2NYtlHDqF40VI/TXjwfkWuXB+Oimr5qge8Tg9F7ix/2wS5TY76pul9nKR808k&#10;Er5sPxptF4uY9/WCXIGCAYwbw9EpQ8PHSs5R/hrkBpbfBLXWDD13d+9/EdvR7iyGow49ix14HY46&#10;wvZhGT79r+iz4gPIA3h8qOvSO+/B98WVgXGerlLkSJa+94OIDz6mzn/qBK6XMzt3yHhk204Zzx5C&#10;zuj8wU70XSlyFcuv3yDj/Ouul7Fq5ToaL2YOg2GYXw3G/5Evvonr+NlPfgq/kcO45/CTcvg9jz0k&#10;4+aP/in3FMMwDMMwzBWAxYKn6frqMnH6PPJSvT3I/2Tw2C3CVvwRSkaVS47Tjhgjt5JwCvkHt918&#10;31fsMlxfcAzDSXc2ERE6PZUWu5ALONaNY3YeQg7shmUFtx3kHBL0DtNKjixecvEpfDdE7wA12neG&#10;XHuslEfxObxiknI3VsocaOSkohn5KatDPSMbLi4VHuQgQuQyUzj2NOVyXnj6ORldHrynvPv962Vc&#10;fU+pmA3Pk38fOYK5EX5yjFnUBFeiH23rEfY8nqGT48inGa98X3zxWzKu2FAvVtyEZ3XDTcZow2QO&#10;38nkMiJD7ySzSZxzhPIkGuVZbFa78NCcAsPpOEFzEzyX9FMqa7odC+kQg8+CLuTK1i9YKWyPos0/&#10;/0/ILXopz/T4Q/fjS6GQaGpA3tLlQNtV1OBdaZzGSMFRyXAvclDeK5K+JD8k29kqcnRehlNQMhu5&#10;rG/cdq/QdZyP4WpjtzooYv/xbE45L2l07jlyCDK3SQk3zVvxejFeBo5gfsqt1+K8SgNOdY3kaGxl&#10;czTGqM4FJ+h0JicYhmEYhmHeDjvpMAzDMAzDMAzDMAzDMAzDMAzDMAzDMAzDMAzDMAzDMAzDMAzD&#10;MMwvCDvpMAzDMMwVTD5rKnp0PrdLxvH95AaTNRWPXRYoh5w9dkiVVS+Ew0RdfbMqs0xC8SQZjqmy&#10;+hooIOdXLlFlPWfOyri8fbEqq6yDEstQ73lVVlKM/Xk10zWndIyUYFKmm4WXlEmsblPxpXIp6pXs&#10;xT4cl3x2/T23ybhkzTJVFibV4PjZYVU2PwB1H33WVHDpvgDXjaq2eWY9PXAYeuKv/8ysZwnO59iz&#10;O1TZDeTIk5gz3TxmYqQq3H5J3cPYn2U6pMoOX4Q6bXwCqsTL9OXqs3pPu4zndx1TZaml6IOy+aab&#10;h9trOg0x/zUcQbPtEk0Yj3O95vUTHYHqaCSbUGUeH8aPvwSqU3rQVA6OjUOlKCTM7cvboIjtGPWr&#10;sv5hXI9p3dwuqAVl1MrM7eoqMWZS/ZPm/gJQMFrQtlCVjaR7ZBwY7lVlfTGooBsKSnKsJKAo1V4U&#10;MLcLQ62o78tbZRw9268+G49jHxP5UVVmz+Pac+tFqiznR9uFeszrPJHHuTmTpsNUJoK2nUuZmgI9&#10;b0HBuaSuQpWdOg/1ZqvVfKypduI6iyTN3yEbSXA7bObvxvZDr8lY04p23/TQe9Rn3hy2Kz3bp8ri&#10;Vlx747E5VRasQd8+/qcfVmUeD19nDMMwDPPzkpiCw97T//JvMhqKl498+HdkLF207Le4bXEvtmIx&#10;njPe7BqS0UGqlqFxuBj6KnFvVUQOhVZS/sykoCS5cvODMg6exLPb3HnDlYXUNsfQxid2f0/G6973&#10;xzh8Au4oeVKYzJNTj0YOJiV1UAaNzeAZZap3UMbqZihkFpXhvigRx31uNo17O48b95DxOBQ58+S0&#10;atXzdN64jwuWw72mm+4TK5sXoN5J3AOO9EB91FuOez07qW2morjne/3Jf5Fx/DiemywO3M/pOeM4&#10;BRdEtJFvAZ4VF199h4xVDVAyzdE9cPfxPTJOdh3AuVXjmVbQueT9uN9L0f1r1uqjtqNzo1vYODnG&#10;+BaSw+Mk+jTVjXvMjTfDASeZQL1OHYH7j0735XrucgXO+ffgOqhZAAcdjZ4z4nG0QT5BqqT0fGy3&#10;oT5eD+qXpL6xk0qsm9ybahei7YfOoE/Dc2gHN927ay6MwUiMFHHJAdPhpDZOYsxkySUpHMLzrubE&#10;+XtoP3Fy68xk8FyUu0Rh1E6uQ0aZzW7c32PfqTQppZIbS1ED2nTdHR/AscnJqe/wdhktZBxqOPAk&#10;ZyBJe2QnXGidWz6CLqleI+M9jThusKlVMNJeVrVC2bKrMF4prv8dPPuMHcdvTOcLUA/u2ndYxv3P&#10;wQHt4POItS24fpZshrNO0/U3og9JQdhiZR05hvlloxx0tr8k43f/+tMyHqW8Yxn9P//9H4ND97rH&#10;fpf7hGEYhmEY5ooCeYh5bRVCO1Qp/x4dQ+7iAjk7N7bhnWThXaKVHrqj9Jyv68Y7ONxXFpx04uTM&#10;YrjqpHPIGWTIETqdywiN3tll8yjrOYucVVUl8hT+ykI5jlXlgxvNHLnmFLkMdxmbSGRTap9CuqXk&#10;6TP04WRsVqRy2MZNDjxGnYvI6afgBpQit55qH73XpTvp2STe5Ze4A+K17+Pd4lgf6rFuGRx5O7bA&#10;OaYpWCrclNMo2wRnWSe50ozHcP99YfSUSMdRuYYFcKjORfCdohDeWb769EnRtB7PzyX+3GXnF8+g&#10;bT2aSzm7ZHKou4va2075QouwKfeYt7tdhyiXkshEhZ1ysBbSeq/0ltA3KEelC7G4pUn+/clP/ncZ&#10;t207KuNffe7LOJeaCtFBeU2ncxrfs2Qva+dENiPc5I5jOOkUkVNQOBVTfWPUNEV9m6U+DTqD9IlF&#10;tYdxXllqixSVF8ZGsStIZUnaHz5zk4towZ0oqeMY9gTawGND3m/1OspbWCxmfVQ7U97UOIcSL6vk&#10;MwzDMAzzE+F7BIZhGIZhGIZhGIZhGIZhGIZhGIZhGIZhGIZhGIZhGIZhGIZhGIb5BWEnHYZhGIZh&#10;GIZhGIZhGIZhfuW8+Y1/l1U4MwKXvlvWrZJx2f3vv2I6Z+2aDhmfeuENGVMC6pJRckkJjUBVNFAO&#10;Rx2bixxI0qQE6SuW8boH4Hbxwj//hYx6EmqSFju27z2wU8aGhWjjhddskTGZgBKoXYciZJ4UJq12&#10;qJtWtcEVY/hEt4x9x+H+UtUCpUxlzkguMJFZcgcltwyr1XRvlP8mx47WZXDZ6N77LRk7VkFttLIG&#10;zqAn9rwg4+ZH/wRfJMXTyUE4RPYegfuNRUO9dXJ1sblMx9LNH8J3W6+6QUaXE64soQm4QYZSpKrq&#10;Qdta83COnCXX1eg0jmUVUM2sKYGqaKAYip+zadQpmsKxy4Mon7gIB51pcmmsaYEq7UA/9j/QdQFt&#10;TW1mIZVSmwd1X7XlvTK2rUG9DZuYbIbUZ6nvrSTrWVpRdlkbJ8gBR3NhLNmozbPkrGscp6IF6q2z&#10;A3BtmpuC+4wnALVchxPbZY3jkf5XMgk1Uic58DrpOIYibopcmvxeP30P56dZzFcTxjZWcnxyOIx9&#10;oY+SdMwkOTS5glBgdVD/rrvrcbR9BHWe6Iaaq3EIq44/ohMjMh7f+5SMG27+AxlHauHMk6M2sZML&#10;0q8rhoJrJoW2j4VCl40hTxBKsU431F+tFss7diZ2P/ZdtxGKvrUUN41dlLH/Tbg0dz0Hh52L/bi+&#10;DnzjaRnf+MZ3ZGxogwJv25134d9rN6DulXVU51/rLmCY3wgM/enh7S/K+O1PwkHnyCwcz+q9+L1+&#10;/5/9qYwr739IRr78GIZhGIZhrkzmL6gSAQ+ewyfm8Jx+cWBWxnnteA532hzSUUbIPApySMYjZzZP&#10;7sxCV646houLLuCEkiOH5YJDi4tcSPqH8azedRo5r/fdsV5Gv9Oq9jmXDNExkBdIZZFzmIrPKXcT&#10;vwNOvjaaChlLw5ml4HbidyInkSa3HI1chg1HlHgmJco8yKl5NCftO0Tb4Fi9QxfEc1+DO2WdB3ms&#10;Te+D66zfrVObJIWTzj1P526hPE5DEC7Vy+dXiGdfQ17u2s3VMl61Eo7SXc+jbbuODond34H76Nfw&#10;AAAgAElEQVQ79pYn4CxUTvkqG+2vcL8fzcRUv4hL8mya1Wh/XTjpbxt1VI7cidx2/Ntls4u5FNyC&#10;St1+9b0CYWrDVDYp26hAUxnO47Yt6Kdv/CucdkM2qzh4Auc1O4F9P3QPclkBp5faZ1K1ZzyDsWA4&#10;6Ngod2i3OkSExpaRJwpofupj5NqK3R7RNztM33Ne1i6CxkghF2L4axt5FBf1rZfGSpHTK0YmkUsq&#10;8q2W0dGI5yWbhxyr83nl0mP0aZ7yTEbuwhtwi1z+cqcihmEYhmEYwYt0GIZhGObKZvRknzr/0X1d&#10;Mlrp9iBryanP3BWYfFTe3qTKVq5G4mWu76Iq6+3HRK3R5JQqmzu8TcamjpWqrLgFyaQgTdIRMlmE&#10;pEjAEVBlM92YrJS1z6myrmlM8OifHlJlThcmnixyXKXKNv7uvTLe9Nh9OAe3S31mp4lbl3Lr+2BH&#10;HZ0Omeez9QDOgRJQBWbtmAQTH+9VZWmyrQ7sO6nKYnEkgoqFR5UN9PbIuK9rjypzkaXzvIUrzPap&#10;w6SUsXhKlS1YuEzGJe1LZdRn0+ozjw+TZIa2HVdl51/Zj8+W1Kuy2/77oyjzun/s/JmfjuuSNrv6&#10;LkxCSkTiZn/TpMm5kDlWYyEkNDtakVj1O8yxcNaHrF3GHFoiGUbSr6yxUZX5SpHojEbNceny4bpp&#10;KqpRZZVp7DuZuqROEezPkTOTgmk/xr41aF5n9TlMtMw7zEeDyuZmGWt1c7vpGVjaT48g6TkzPKE+&#10;m0ujfuemzqqyfAKpz8aqNlVW0wg7+gQlSAuMT+H3IiwSqqzCTolwp3mOwQq0RbHfnHRYUoNrpXfg&#10;vNk+MTRq3HPJ+dRicqc3ax63ogXtvHwhfpssZ2fVZy/sQpJ9bGpclTVU4fevYe1yVfaej34I9fSY&#10;fcswDMMwDMMwDMMwDMMwDMMwDMMwDMMwDMMwDMNcufAiHYZhGIZhGIZhGIZhGIZhfmXExrAIeOtL&#10;WOBf5MYC/i0f/giqZP/xRfa/rQT8UIRc0AhnjyP9WEgcDGKhdiQMJcnwKFQeAxVYsG84aRiq+XWL&#10;oP64bMuDMh7/AdwrLKSSqWex3VsvfFXGmpbFMnpKKmTMkUuLTu4oghx17E78O1CN7WYGIZ4QKMVi&#10;bOEgNcwY6ukvwqJvwz3FcF1xOclZhxQnK5vbZTy5G2IH585BRMLdtAjnfXyfjAMnIKQwb/nVqCcp&#10;oObSpE5KqpuGY5DlkqHTc2irjMOn9+LY5JYSSWChuyGDELOhD0QpFps7S+B8Y3Fj0bptCoINljyO&#10;UdYIsYjx/S/j3IchhjHjx0L/yFiItsduR3poITipklYsXkBtiD4vqYIrUdvya/DvGiwWz5Fq59tF&#10;F9ykchuhRf/ZDBamJ1OJy7YT5PCjk7JoivrC48WC88panKeLnHAudkGxNRXFIng7dZbXjz5NRkhR&#10;lMaKXSPBjyT+nXOTQACpnibJ0cdFC9y9bnOheyKBYyTjaBOLxUORVF3JMSdL49DoZ+Ue1IRF+Vff&#10;9bsy7vzBP8s410ciAjTuDUedid4zMh5+49syOpxPyPjV77wu4xMPQRFX+wkCH78KElEIQEwfwXXQ&#10;vQNjOU7XnyuB0ZvPkSgBtbG1HNdl1WqMUW8rxnTdinXv2PkZjhvuKggoLLr/EcR74Mgx10uuW9vg&#10;5HFuN85hpgeiLHv/8V9QF++XZKxdBYGSRbfcKmP5yrUyOn2mgATDMD8dQ6pl4OVnZXzq05+V8dgM&#10;/n/URE5vH/rUX8m4YPOWy65nhmEYhmEY5spkYUezqCjulOc+NYbcwI6XkYe5YQvyNpolr9xnElk8&#10;Y6fpWd1wGRF6XuiU84iQuKBXc9E2KC+4nNit+P7gKMT8lrUhB1TWhARKNJ0QOrn4auROU2q4H1to&#10;/+m4clAJKrcWymPQd3Tp2wMcVHfNSs69WQhmOm124aLtx2MQZMyQ4GBtAPmar/zdU8Kqt8q/V90A&#10;Uc3FG3FeWXIISmbTwkGuNh4N9Sl2+aleJK7odokyD8rqayBWeMtyOGvXeyEweOjIOfHad+FKM2/V&#10;A6jzCp3OB+dbcKSxCC8dH3kBo91zVHe/06f6xXCs8WoearvYZdvKNrNi33NJ5CFimTgdU4gyanuj&#10;Nft7kfvzOrG/2rIqceYc8piNDcg5TYSRWyqK1VH9cmImMUt9SPkpyu15HCS4KutL48Rwcc5hf/YM&#10;5fsseSOtJso8lBslp58YKWQWXIUMcxvDRchHfeKn8ahZheg8Po1zjuH7mgsilWNjiC3zGlQbalaH&#10;ag/jfGQbZnIiSbkZIzdr4ScshmEYhrniEbxIh2EYhmGuTPJZJAwiY6brhyDXi1gUiZHuc6YrzPgM&#10;khDX3H+vKjt5HEm5eNSc+JP3IpkSjkdUmb8ck7eWVberstqO+TKe3X9QlZ0/jUlYlV7TJWMoDnvr&#10;iG66g4zPYjJaTJguM9kEEkX2C6aLx/Q0EipLAsv+U32sOZB4e+/HnlBlBxvgMLLvue2qzDmORE/3&#10;2dOqbMqDdlw0atZzbAbtePSs6W5j9SHhN0KJrQLpDCZ6ZS4GVVmrBwmeJQuXqrLSEkyuOX/sKPYx&#10;Y7qYBKowmcpZXqzKRiYwWSe723T86bgNE9naVyz+T7UJ85NpbsWkuQ9+/CPq8x3kytLbaY7BroNH&#10;ZAyWw4lq5Ij5WfcxjP0cTR4sUOJGcrPeW6fKTkyg//KZvCrLTCO5qPsrVFlMw0SL8NCYKpucxN+u&#10;S1xenPOQSPaVmmMlZkHS0OYzJ/s1076H+npU2ckhXKOj00iWL6xeqD7zODHBw54192GjybVzdtP1&#10;KdVP+3M5VFlFEazcHdmoKvMZY/qSCYhuStZms+b+lrTg+i4prVVlF6cw9pds2mDWbwK/U91HTPew&#10;llK4BTniSJK+dWiH+uzYBCbt5YTpQuQOk5V6r+keloq+beIjwzAMwzAMwzAMwzAMwzAMwzAMw/yG&#10;Ud9QI5qaymWlJ8bpXX4n3nOPz9wjY1FQExMxvAO30YKOLK2W8DnwTs9pd4g0vctLUoxl8D4tQwIk&#10;LrtLCFpoo6fxTrK1Gu8VvW68E/VoHhF0QbDBQu/r5pJ4R5qn9Q+Fd6vGAgrjjV6GBCyMxTvpXEr+&#10;V6CW3n8aoiBjUcwnKCysmU3hPaUhklLiwoKOY4dOybjnxdOire1G+fc1710uo9tOgii0cKaw2Mdm&#10;vXxxRjQdvawtRqdmRHUZ6lHpx/yAEarHlBdzLOo72kVsAHMBdj51QsaaBRCxCDixKCqRyQvNZqfz&#10;IdEcWqDi0egdbTIkLBa8i87pNBeEtklRm6SyGeGyO6kdMF8ilDfnesj+sjlFlQ/vlvvpPfXON/rR&#10;prVor3T5kEg7IEzzvhs+IONbB/Fe+ETXWzLecdMa4aZFQoLqk87hfBy0ACbo8os0LXoyFsEEHYHL&#10;tp2Kz4pULqf+Rr9fvljMYbWLrMB+jLFgfBalxUe9s7PiuZcgJqLl8a67oRn1GxocRdtuKCwSQ90s&#10;xv5ogVmGxpHX7RC5vLE4h2EYhmEYxoQX6TAMwzAMwzAMwzAMwzAM8yvj6LPflYcencXC45vWrZKx&#10;duWaK7ZTrlmzRMa9p16S0U2uIzqpk07Ri2KdXkg7AlCANNQnMym8aF9+w30yDnUdlnH6DF6OG446&#10;CVIr3ffC12Tc/NifyWioWVroBbNdw8voDLmmOMklxuXFS/LpfiyUriNBAM2JtLNmp5fWNEHCR846&#10;NnJdMax0SqqxSLt93W0yDnfCKcTSDOGChuVwAjnz+lMyeosxaaS0Hgqmle1YQD56HIqvgXpMHFix&#10;epVqU0cZ1EnPj9LEhwTORdiwWD6bw6QFmxVt6fJgMkZRChMMMnG0+fwVWAzeuGwzjlVBC8ZpYsSB&#10;H8AZZPVaiCS89hz60O4i9c9ZTASYd80NMt790b+l4+LzdIr6MJ25rNzA6APDBcVwlzHEOFJxTHyx&#10;0CSZbIbUPp0OOk/qQ3KnsZCjkI36qqgC7ZHXIUQwMwhhiekJRIuhYhvAmCwOYvsM1TtObk/OAPZv&#10;pT7OkJNPJIxJJoFiU6jC7fbSMTHZIUGuOxaa8ON2o+45OkdjMk3eZtQFEylqO+BKdHXy92Xc/Szc&#10;I6LDtNDecNSh1yIXT0M8oZNUV7OZu9EGgUMyvveu9YIOKN5NjHYYfhPOPke+hutz6hwUaAM2uj4F&#10;2sNGfWCjySJiGmM2MIY+S5w4J+PZJH4XOtshPNF4HcZoyy2YbBWorH7nzpKuhyJSQl5JseNxjI+p&#10;YxB+6XsdYgmDByByMfEmfqsu7t4vo7cOE5cW3Qh3o6p1G2UsW7wCbfAu9w3D/DqjHHRe+5GMTxoO&#10;OtOYtNZagv8HP/6pT8m44PqbZOSriGEYhmEYhmEYhmEYhmEY5p2HF+kwDMMwDMMwDMMwDMMwDMMw&#10;DMMwDMMwDMMwDMMwzBWJVdRUQXCjnARJOk9AQKGnd1DGNStbRdoQYiFxBhut+o6kIRqi2TTl8JIj&#10;55IsicAYIhgFZ5yBkRH599BgWMalHU0yBhzkTuJwK6GRUCp22f6MOtitduG2kygJOeA4yBUmk4OY&#10;SNDpFxYSoxmOQDjEQc4oRkxkkyKWhmCI3wEhkQy5ufzj339BRqulVFy7sV3+3TAf9bKS0Ivh8FJw&#10;aMnR96x0rjoti49nIJzh9TqEvapE/l1aUaLOo8DKZghVTN+WEbueRLuMDWPR/cDWGRmveaCW2kIX&#10;eUOgJY99a7SfRBb/Lri7GO44zre1U5pEXwrHNpx3ZhPkJkTdlTP2r2dF9zTGwBu7IWKj2dHfG2+C&#10;iMZLL78i6poh/pHz4/v33gfRnRNvQCRo/KJPLG5DPcZi6AtDnKbUDVGBuVRUif0EnN7L+j2eRR8V&#10;quWi87JaDNEd9LHQ0d5yHKq2R10FdivcJHxz5uSgmOxDWz34AJyKvCUQPDlz6jzaJB4TJSTkkyVR&#10;FScd00VtWhxwiZkptB3DMAzDMMyl8CIdhmEYhrlCiM6E1Yke+vrzMk6cG1JlkQtQWg3PItHTP9mv&#10;Puudheqs/9xJVTY0AgXXNCXchLQfJvXWrEuVraqD8vFI1xlVNjOD5MbpE0dV2VQGZfF0UpWNxpGw&#10;8ZCqboHmyjYcN59WZbEEEjLlDY2qrG1J+8/VsaGRafX34CtQ1bWNhlRZRQ5qwVr7clU2G0I9U6T2&#10;W+Dl49vxXUrOFLhx8ToZl6xZrcqGppCAHJ4xj1tqxzEcuqmY/OZ+KOjuOwu12ZmseayKISSt2jZu&#10;ME+kGMetyJptN/A0rKQt0awqa7m6A/V8mzoz87MxlKgL3PrIvTLG7jYTcEe3viFjzxtQ846kzM9s&#10;Om7D02mzL4qChnpzRpXNjSNB6abEZIELcZRVj1aqsjZvlYzDMXOshqxIWI9NT6qyUjeSkcHqClXm&#10;JDXpOUvePO4MEr2JuSlzfyFc66EE9tszY/5G1DXieiu55BqMRnG+4Yx53tEuJG69xSWqLNACRXOv&#10;Q1NlPi+ytxVRU881lIS1eu+ht1SZlsXnpc1Nqqx5GSz4y7JuVXbm5T0yzk6MqrLJHNrqbLxLRl03&#10;z99IWAccprr3RBLXqJaYUGVZuy4YhmEYhmEYhmEYhmEYhmEYhmEYhmEYhmEYhmEYxoAX6TAMwzAM&#10;wzAMwzAMwzAM866TjWEx755tWFDrsiNVeeMTT6AqV/BC8uXLF8gYdL0sY5rEDPweLOifDmEB8/Qg&#10;FhpXLcKi5aLiYhmzOShMBkrLZbz2vX8o43P/8Ccy6gksFrc6oDLZuw99UN++UsbWq26S0UYilFnq&#10;i3we33MGIMxQ1IDF4gNHT8jouQiBh8qFJK6QRL29Xiw6T8YhNuBw4vs6qYtGQ1hA3dixUcYLpyFO&#10;4JrFIusjEQhCLF6wUMZDP4KK6eLNj8p43YP/TcZt8U/LONcPUYlIaE61qTuAttDtWJBdUYaF4cZi&#10;8TSNx1QEwhX2MOpUVdMqY82KW2SsJcEGOw1Pm4ZxOzJ4FvutrKDv1aEtmrEofc0118l48shxtFUR&#10;jj/Ri0Xj7nJsHwjgXH0BfJ6IGwINWCCeyZJaLHWOoRRqpWin+iTiaPssKaOSToBwUttnMhC+sNBY&#10;idFxbHRi3mIIPthpjMSOYbF+eBbtUqShPBpLUn0gYmBxYiF9lgQJdEMsl5RMDXXYVNIU6HC6UKc8&#10;nZvDCQXXbAJ1DKegaupwo9xBfRhN43OvBwv0NfoNaV6xDDvOYty/8t3PYP9Ud0FCBVYd59B9GCIb&#10;gaIyGbe6cZ0FvKjXlhtXUE1NEYFfBnm6Hjq/8W8y7v3Kk2jDPI5bQWNp4e03y+iZh+vMU1WP2tnQ&#10;d7HJMZzvFGKi55yMvr1QQI53Q3DhRBdUYY8+85yMC27EGF1430Pq7Irrm9/RM9c8Phmrr94sY+UG&#10;xKXDuGanj+6T8fz2HTJeOHxaxuP/8YyM2W89i++TMEvT9dfKWHftjTJ6K6re0foyzG8S44chavLd&#10;v/kHGQ9PQoBlQTnuDX7v7/6XjC1XX8fXCcMwDMMwDPMT8ZN2XY6eLw3nm67jyPesWjFP2Cx49jYc&#10;TOyUj1BuOdLJBbmIHOnjZSmf5HPg+d1hs4vuMxCy1MnFpaQBeYK5FL6UyGWVG04iixhwIldi3MvG&#10;0lExl8S+NStyBV46RokbJ1PuCYqLYYgS6rrxTcqx5DNUL68oJjFSi0Ce5PnnIaDZ04nc1Kb1j4g1&#10;9y6ibbA/o355EgL0aT4RSUepTFCdkV8ZmYYY4METp8Xm9RD0dFFu52IE9+4z48hJjUS6RdiGnJZH&#10;4Dn6pR9B/LRxKdxqFnb4RDgVp2PhPNx2nHtOR1vYLFYRzcToWKhHzMjtUW6lyBVQuZsUOQKl6bzc&#10;5Eqk6znRdQ51fGUncnbveQDioUEfziEcSQmPB7mtilZ8r8yJPr16E9p2aMYivvYKxlJFJdrwntUQ&#10;fNVIQDGVzaicm4PGYVKNpzxtaxc69WEql6I+sVKfUN7MYhNWymeaY5XGLo2CU29OCj+Jp665Afm8&#10;bAr/3kHn2T88JMrbF6MdaDynqQ2NAo/TJiazOeoLnY7JT1wMwzAMw/AiHYZhGIa5Yrj4lumCc/EI&#10;JmiEw6a7TkZDEsFOL25zEaf6LEKuNUPd3aqssgaOGVPjI2YTBpH4WVC6ShXFaFLUW0NHVFldGt9t&#10;rGtVZXMDSCKlHOZEvNrgPBn1nOlwYQ8iMVJWWm/ubwG2u+PxB1VZVR0mr+SSSNrMXjDdL+LkeFPW&#10;Wq3K3H4kpl79h6+osr1bX0WdbKZrj1vgHN0VparMS5On8pfUvakebh6rFq40v5tAUqbzLbMt9FJM&#10;+lm96WpVtmQ+Jp49+7kvqLKZOfSVy4J6FtnMY7kD6LPoJU4+bkpE+l2mE0jfSUz+Onx8nypb95EH&#10;ZNx81xbB/OJ4/T6zbe/AxMb+/ZhUFPeZTjE1C+BgZFiJFygJIvnn0Mx9eGkCU143HXcWBjD2gzQB&#10;s8BECpM0918wx1bMiu9YLkmKO9OYdOZwmk46wRAm01U3V6kyjSYMnttpOunk6Tr05MkFKGtel1P5&#10;ENWpSJXlaMJcctjcR86oi91mfncQjl4+l3nexQsxibO20rzOh3rw+xOiSSaoKBKcswMpVdTiQTvv&#10;Pdajyrq7DsuYsZptkSTr9wglsCv9NeZuBdpkMmlO6jRS/rXL21RJbUOdYBiGYRiGYRiGYRiGYRiG&#10;YRiGYRiGYRiGYRiGYRgDXqTDMAzDMAzDMAzDMAzDMMy7ziC5t/T0wtWhoxWL72uWr7riO8PnhTjA&#10;2o4WGbcdQRtVVGAxtUZKm8kIFvPPXBiX0emDo46d3GEMzcaGRWjTq+6B88yBp76Oz99mVvTGs1+U&#10;sbQWogNVzYg5UoO0kEuLw4sF1m4vRAQSYbhtzPRDDdNZhEXXbj+isOL7uRQWkid1LDLP0H7T5JTi&#10;dGN/6+/+fRnffOazMtZUYhH1wVFs116P8zy59asytq29Q8b7P/Y5GQfOYPF6z4k96txmz2HRt8cF&#10;QQq7C20cKILDjo8cc4JV2HdlA4lK2MlRxmo4xCSoLdDGsRCUUHsO70bdV0Nds4QWsDtpu8FRuJok&#10;m5fgnGNog95jL+HfabRFZRMW9Fe3dFB9yCWFlGodVI94MnFZ3/mLMTbS5EbjdaHN0rRdhtpec9Ar&#10;Aevlip6Gg06KFtsHg6i/TttVtWOB+mjXBRnDM1jQbiHFXJ3UQ4uq0J65DP6dTOA87aTQaqiXummM&#10;y3MJR6luRt9gm0QU5TYPzkWjNfc2Gv8u6kPlLkTj01WKcde4AuP+2vBHZNz9wuexgzC5+JCjjp5F&#10;PPL69/BvG+rx9SiuL58X/964frH4ZWA4Sh34J7hc7H/mebQtnc+Gh98j47KH4TLm9AV+ei0a513+&#10;71sRmh/BWA2dhIhBz7Pfl/H8QYi6HPzWD2Q8+sJr6qvLybVn+XsfRlvUNKBu71A7GMPQX9d0WWy8&#10;470yRvrgUNW/c5uM43twTY+fOCPj2DGIYti/8ZSM9WvgdLXwwUdkrFjwy+kzhvl1ItyL6+HZT/y1&#10;jAenob49rxjCPY9/8i9lZAcdhmEYhmEY5mdRWYUcSC5PIp3kbjJ8AoJ8BbeSZBbP1IZRiOGk47Lj&#10;2d1pc4h4Bvkbt4ayRCZHn+E5N5SIiR374e668ar1MnpJmM9FziaF/EGYRApdNoheGs4lFjq4R3OL&#10;aDpO9TAcflCfNLnCTMXnlKuJRyNnZ4H9pMihJ2fNCQvtOxZD3f/jn/HM3FQM59Z1d6wQTj/aIU93&#10;1U7KH2TJkSeVyyonlRo/hBMNZ5eec3CQDYUSYngM4of//iXkkvLkVuwkd+KVy5eJkvtRt5nTOL8X&#10;v/806vV51O/P/vdD6riGE06e3GXcGjnq5HOq7aYTOKZGdQ46A1T3nKpj3Ohbah8jhzOViIv9h5FT&#10;KKtBvmjZokoZD57Ec/n5wVGxYBEEUicnkTs6NQQXolQU+4ukCzkY5Cz81kXUZpRfy6B+yVxajZNw&#10;Kkp1fHu/u1SdU+T64ySHZ4cN2wScPjUGDPcn+kgMjiCndXFQEx2LIcw6rw7imFNRbGt3Io5fmBT5&#10;Np3qYYhBZi7bXzydE0lD3FJZSguGYRiGYRhh5SZgGIZhGIZhGIZhGIZhGIZhGIZhGIZhGIZhGIZh&#10;GIZhGIZhGIZhmF8MdtJhGIZhmCuEyalpdaJTCajBFls0VZZ1Yu1ubUc7/k2qMwX8aVK89QdVWZwU&#10;QrSKYlUWy0Rovz5VZnFCnWVJ+UJVFs1C9WQ6bx6jrAGqKTlSqZH7IfXlJG0vPyfFkyKfqbq7afNN&#10;MurdM6ps1y4o4M6GoB55vvOI+syexfnULGtXZff9BZR1kyHzWLNpqKiMUZTHJwWaVp9DlTXWQAnn&#10;TNcxVVYRrJAxEzXVjQ+ehlpt71ifKvNMQ+3Y01Cpylwb18loKzXVcaPTwzI2lEO92G03z7+ipooa&#10;0Wz34bNQ0Tw62aPKSuugbh0nVZ0C+a07ZNx81xbBvLNoLtxq3/ThBzEG/+TT5hjMYZwHq8tUWW1N&#10;o4wB3WnW4xTCaGxSFWU8UASyRsyyWCm+o3nMa9RFytyazbzlnybFoTqHS5W1LsS1Zw+YZTZSRkq3&#10;zjfLglCumktgH4ZCkdxuAupGEbs53osboLDs9pvjMhLCdhlSUpdjMIzxmPWZkkLRkQkZuzLm71aW&#10;VK7jelqVzcawv4C9xCyj3zq307xGaubjPE71nlRl5yK4ppoc+K6t3LzeWhfXyjg5ParKlq9aI+MH&#10;/vxjqsztNo/BMAzDMMx/HkNzcN9Lr+B+gO5Xrr6T7B4uuVe5csG9z11brpXxlbdwH5MgV5QiP+7N&#10;cnncBxquJvEp3B8F6+Fmks3iXsvnRpuuuwNOOr2d+3C/cwrPDVZyUcmG8Iy2/8WvyHjn731KRsNN&#10;xXC9cJLDRzwWkzFQA9XJVBjfHzl1TsbaJVDFzFhRbxv1tdV47KNYUorv5y0ocLhxb7z2vj+U8chz&#10;X5CxMYB7t+6L2F8pud/0dcFdY+jsIRmbV22W8dYP/oUaQZqGtsqRwqbQcTIWamtVJVK+zOQwUsl4&#10;R+ik1mknZVi3B/e5wz1QDM3Mog+mpqCqunMb3EhGLkB9duA0FFNrluHZOFGE57gzabqXN+oxgWe4&#10;8SE8DHg9eGasa4crjLcYzjrF5LCTJzXRZBxqp6lkktoQfW7VqW9pO7sdx8vrGBse2s541nXQ9ZdO&#10;YT952p8vgOfoolqo6kbHk7Q/1C8cRp7BQ/Ww0Rix0XORjRRt82k8R6QT5n19jhR189kU9YX5vCD7&#10;yLB8oh+PWIzGk91G54Jzy+mkdkqOPI5SPB8tug7jwWrBfnf9AI5L+QTqYqVnjXwa+zm289syBu7B&#10;uHxmN/qkpBjPDIsX1It3Ap1O6PjX/7eMb/0ADjq6A+d1x8f/VMa2W++i+v9immv+YpyP/9pbZKzZ&#10;iFzKsq5OGU89CYetk3vN/Mne7zwr48EXtsq44ja05coH4KwToFyO9R1WiLVYca6BVvyGLKOYfeR3&#10;ZAx147er/xW02cRJOO70bX9TxjMUq69eLeOGP/gjGcsbm97ZijLMr5B8GDnPrX8FB53tfYMyVnhx&#10;j/DInyJ/seBG3F+xkDPDMAzDMAzzs2iaVyO38HnwLtsXwPvr7jN4BisY3jrclC+h/ILxTjFJz/Qj&#10;kXHhtCO3oFEuQFBOJkXv+V/Y9qbw25G7Wr0ex/CTK3SRC3mGUComvJqXaoxjGk444RTyUUGXV2Qo&#10;3+GmY2hUH+NYBTcWJzkCJcg5p4SOkbIYbjvTat9f+1c4tVpCcLdedgNyTytvKhfCQm7B5MwSdKJ+&#10;sUyc2iCt3HUiNNfCyDsNX8T7y/dv2SxuvwGO0N0jcF0urUYewOcgx5ZcWixZgPzTM6HjMlaUwpn5&#10;zHHkl3705AFx1yPL5N8OcpEx+sRLbRFLJ4SVnq/9DtTVQdvEM8jfZHJplVcx2l6ZwQMHoFwAACAA&#10;SURBVFAurOvstOgfwXHfcw/qUR/AO+4XL+CdbiF9FBDo0z3berGfNI45vxrP4tWVLtE4H7m9kVG0&#10;/fb/w957x7lxnef+Bxj0tgC2N24ht3CXXPYqkhK7qG5Vy5blEhfFiZ38cm9ykxs7N7nOvYkdJ3Gq&#10;HRfJdlwlW80qFCmxihR755Jccrnc3hsWHYPB77PneWdmaTuJ78eiZEnv958XewDMnAYs5sx7nuc0&#10;6rG0AX9ruaxIZfV1IZxfz4vwO7EWF03HDBchvwNlRd58GstxemdOpLIpOg7NiRyOe3AP1txGe0bF&#10;Yx9YhjGlfnLSPKyogCtQX8+wUDVyp1b0NTbUS6HFEKfPJVIpqj8tMFpZNp9hGIZhGN6kwzAMwzAM&#10;wzAMwzAMwzAMwzAMwzAMwzAMwzAMwzDvXebOx4aUkG+/jJUV+Lv1NEQfu9r7RP18bIbI6YIZJHti&#10;bPrQVOG1Y1OFSpsirBblutccOdYm1i7eIB8HXNjoML3xAu/HZoepdMLcnEObfhTa+aBYFXpP2thc&#10;46bNJxnamJGhjRV5Tp8h/qG/P88FEQ6LFRsypgVQOtq75ONdz0PIor4Om91XvW8BtXdM+J0heowp&#10;MhTDxhs7bQIKOn3CTnXNqGhrlNocJeHBDbffKhxebOBZ3hQ02oE6oy+nN6rYqa5zWrAJ5dg8EpU5&#10;hc0xR17qERs3rZaPvSUQTklmEtQH6HfFYhH57uB183k0AZGZlJqgujuEz4ZzFHvRvokkNiNFVaSV&#10;Xm2fEI1z0WcrmrB56Vw/RAJ2n4DQR3Vtk7j/3oXyscuN8+ubhawWvV2qyOUwPq2XIfATCMyl17jo&#10;PZrcOCTHh+ZNMW3A0QVnxtSUyNLc0se/bwqbhfTNNqPJuNyoM/M4+kay13ZgPruUKjFrKfpT38Dl&#10;JfGamipsWDt07LiYJJGifL+fzkHptjnavOOwiTSJ/mSzukiOIhiGYRiGYXiTDsMwDMO8y5logxNE&#10;/9ELRkM95KBzjtRSp6luaJTx5PbdMu64sMd8vcBC2qKqZUZZQxnUUuPRiNmBGSzchCymm0fKgcUS&#10;h8tjlEUjqFNshhNHVS0UVFZtuMUoO/8aFgC7e0zHnYlRqJ8oIdNxp+35vTL2RHqMspFOLMRkXKQc&#10;Y55e+O1YQBlo6zLKDj8FVdiiJtM5JLsPizAlyTKzzI2fT0WNtUaZpQ/OIloiZZS1JbCw1DHSZ5Sl&#10;HaTUbDOdUpK00JiNJo2yoUNQYg75TXeQilvvlHGqFcozsRnuQtEU+sTaZ55/bBSLgp1Tg0aZOoZ2&#10;55eXG2W2DOto3mhKZkNleetH7zfOtP3vH5cxMThplFndWAydzJnzPb8AzkljUfN1GRrmqZj5ulQ/&#10;5ln17EajbKgHTjFZp7kIWFKFulRq5gei/wLmav/kkFG2eCEWdSus5md5IotzxElBKDtuzjeFFKu9&#10;FUVGmZsWnS2a+TkPhTGnx4fMc8VJJbuvp8MoGyNR7ZnfG/4wFmDjqnleXfFIWMzLmmFSzyqZIVFk&#10;Ibee6qp6o2yqFf0XLEYfz92wynjuY38CxXbFZh7X40FdrBb+zDAMwzDMr0t6FE4jZ0/DHSboxu/j&#10;hrU3y/he+G+rGYqUiDn97j61Xi+fNQuqjQsbcL10oR/XAWFy3bTSTXeXwG++wV5cB9jy8LwrCMXK&#10;FN0ottGN5k0f+gMZn/7i78mYHsdvUd1Rp+c0XEIPb4ejyKo7P0IVxXFiCfzWc9JvJIWcS/KqoH4a&#10;OQWX0xi5yvhLUJ5T0DCVfqrpzjnJNCVQUFJCLIp25lfi+mzxnb8j47GXviFjiJxPRobQb4qCejid&#10;+Dty4FkZu1r3G31eWQOlT1cIdQnm47exze2nY6APHR70UYIcZFRy1LFS0snkOK6xOgegIHp6L5w8&#10;LCped60DSQpqAr9B01H8HtbHuPcUrs2d/isYy1okvKg+/FbuGqPfu+RKa5nE79vIuYOofxJ9Y3VD&#10;nXRWM367z5q7CO0IoD2q7k5Dv5k1ctW81orf3ZHRIaonEi+GB1Hv0f5unJ9+d+c0jEmKXJzSKfyt&#10;0iDmBdGP+cXN+LtgE8aSFETd5PqUztBxYjhuUjUdXjP0XCiMNQUb3baw0fW3oGSaOF0DWWkeuVzo&#10;I4fLdLqVx06mqQtJubcYYzt3HZxjxqntJ3d+B4enyworOdhkqY37XoTDjdf7JzI+/gLq8WkH6jW7&#10;tlT8OnTv3Snfvec7P0SfkrLr3X/8hzI2brvn1zr+f4XuzBNuxtxZ+9eIzTPWis78+HsyHn4F6y6v&#10;fP+n6Jvnt8u4chv6dNn9cJAN18Hx5kZ9j9vcSBzKX4D1qTDFLDnJjrSekbHr4OsyXmzF9e7hF56T&#10;8fbf/gzqx5K2zDsZ+v7c/Td/JeNzp1pldFKi4gMfhWve0vvfz8PMMAzDMAzDMAzDMAzDMAzzNsGb&#10;dBiGYRiGYRiGYRiGYRiGYRiGYRiGYRiGYRiGYRjmPYqdnE/KyyD+EklD/EUj0clzp8+IuQu2yMdO&#10;5XrBjJyAyIhFWAzHGt1VxEpKDgODEHVx580S5XMhFGgnV5KYgGDGJInxWXJCOG04h0aOKNE0BEQS&#10;JBRosyqG48xUGuIkKXJE0d1O/E6/dJSZpmcK4h9DMdSjlAQztZwmnnniJfk4mcJr57VAlKRxEcQL&#10;XYpHBJwkjEL9oUvu5OhRJpcTUXKqcZGjToQEaQSJw7x48IRYfwtEMsr9EKJIZzNUjxz1iV2kqGxh&#10;HYRDY+9HX550QkB14MKg+PHX9snHj31hHfrbgv5JkRPNlJoxHIocJCIao79t5CI07TbjJ1EfXTTI&#10;RSKGP3wOIh4jI6Pis5+CSEfIjbmx8+AxGTu7IBh05/pmUZmP48RJcVJ3vlE1U8CmfwrClLtfx7EX&#10;Lkf71syDo41TsYoICc2U+guphzHGYySYmp4+HvXVRJJchEhsRnfWmW5XmgRjXeRqc+Q4BA6GO9H2&#10;Dz+yRnjI9SdHAkgOmk/1jVUy7jp4WFztgaBNUXML2kPzWndosrsdQqPOy5KIjzA1WxmGYRiGeQ/D&#10;m3QYhmEYhmEYhmEYhmEYhnnL6DyJm7hDE7hpvWzhfBmD1XXvjEHQyE1mBG4c4x1wRBnruma8ZJyc&#10;DqMTuPGcJleWZAw3wjVyOdHdVfSb4PrNXYcD0enEHd3aQfSV0oskAl8gTK/HG1N0/7c/hZvP2hBu&#10;bKulcPrIFMNN014GR55Kcl256f5Pyrj7G/+A+lD9dReMM7t/ImPTUtzsL29egHZQooCq0k12ckJx&#10;++HCWlwzS8aJXrio+gpRnzS1V7OQO43hUoi/vZSckErhxvrkCG70h8trZNz06J/KeHbXk2hPF1wy&#10;Jt1B1CuBG+pRFccZHU0YY9LeB9dYm4Zj5+chGSQYhhuk3Y7ED6cLbYjHKSmEbI+ylAgyOY5xTyTx&#10;/NgAxtqiuwPRjXo1nRXXQfPG5kEiwIoNG2TsaMe8qS5rQF+R88zYMBxvhicxh4bjqFdpEca00Io+&#10;73gdbkdtJ+F0EszH84O9l2XMxJGskE3iODkV7bBRgoKDnEl0V6TyMrjZOHxIPLE70C9WGiM3Oeuc&#10;PoXPcWzioowXLh+VcWoc9V657TGMxSQ6RiGXGqfTQf1lOpnkbNd/Dqw5SmzIqPRa9JmNElqyNO9s&#10;Cm5vKNT5VkoiUdXrXYSEHeWuAoz5ws3vkzEZR59c3P8M6kFVUsgpR42ir157Dp+PDe+DA9W/PY2x&#10;/P0PrpWxrDRf/L8QH8Kc2fVP/yxjhFyHNn/0YRkbbrCDzn+E/mnMb1pgvOLmP8f384IHTsl49Kkf&#10;y7h3+y4Zn/kBnHVefPpnMt6ydaOMq++Fk2zpInJkvkGOpPpRbV7M15JlN10Xl9+QszLM28vJJ74m&#10;z/+Tl16TMUHfdfduw/+VDY99hkeIYRiGYRiGYRiGYRiGYRjmbYY36TAMwzDMu5BMWjUadep5JE7E&#10;KTlsmiglGw3Fx40yNz2OjA7IOKjGjOeWz62XsdxfbJRNnbsqY8qSM8ryQ0i8Ottz0ijrHRuU0UmJ&#10;P9N455TImLzSY5TFSXmmYVWLWc/hERkH+keNMouCBCOfy2uUHXl9P+ruTxtlo5TMVexBgpJSYL4+&#10;ksZzVdUFRln3cSR3OTOaUVbbNFfGMUqIm6akHslhtz50r1F26htIRuke7jbKYjkcpyFonqNkDt57&#10;1X/FKBsbQ4KXI2b244kDB3GMdMQoyw/jOP0ZJAlFHeb4TKR1tSCz7vYAko/KFfPnnuJGgp/dazfK&#10;gmmUte0/ZZTVr10omDcPC6UNrbxzvXFMlZLNDr30qlHW34f5rsyYg75SKATNyV9mlE1FKMkukTTK&#10;2s9j/BZUzjfKqmchMbLtyjmjrCAF1Z/Dr+8zysZz+G5weMx5MTCMz2ZsMmqU7T2N9wQcSIAMl5YY&#10;z3ny8Pl29ceNsssj7TKmLebn0mnD6xY1rTTKzl7E98Xw1JBRplihclToCRpl7iDmtK8obJT5DaUs&#10;U44onsJ3WWdswCgrdeK7K2A1v4dWbb0VzzXPlvGej7zfeC6PEjYZhmEYhmEYhmEYhmEYhmEYhmEY&#10;5r1EWRnuq3f14j6cle7jnzx0Vjz6sbvlY92txUUOLYoFwhpWxWKIyijkZpMgcZdzF3D/sbxgnmio&#10;gmhKngvHTqoZOg4JcVhMZxndWcVN53KTW4qQzjtTeD397XZAhMRG9RmMDgsr1SOpoj1pql8yg3Ye&#10;2n1M7N2Oe60L69G+Wx9dLKPXTq45OYsYI5ecDDm06K4ten1cikP00r3LON3TT9E5r1yFSMvSeS2i&#10;lERqRhMkqCKuF7NxKHbjsUriMZsWIYfi4unXZRw/Oyne2Id7oU3b0ZcrN1dSO/V7s5pQc+gHv4I6&#10;avYcHRevyWqaGKY8kTGqz8AE3YO2Id68brbII0GT3ikICL1xFPefi8qQRxIK+8WpK23y8dAwxuRa&#10;F/JEXCoEW/zBYnGtH/fDk3E46OR7dYcfnHssqxr3fXVXpDjNjVQ2Re2yGEIu025KgtyQ0C5duCVn&#10;9KHuqnRqD8agqAB1Xn1bveGypMuAxMgFqLgMgiyFefniwnnkxSyd23zdeOnZHaHp3Isk6qqZt/kZ&#10;hmEYhmF4kw7DMAzDMAzDMAzDMAzDMDce/cZl60Fsstfo9nnLCngdWGy/WUuVuTRuyva3npXx8t6d&#10;Mp4/gZvQ7Z3YpB8nR6Bs1tx4r7dFv0FspTu0bnLGUfSXZnHjWL9prL/OobucUGKCncQR8sghxDnS&#10;JWOQzjPbjZvdJQqOc6T3kIxnXyeBBiue1+6Fu4llDTYsL972kIxXzr4hY9cbh1EPG86rTiKhYPeT&#10;cPy45/e+KKPNTwkUURzfrtfXgxv+wVKIDERHcYN9sqtXxsDsWdRschJScB5LBjfbdecUjxeuMVZK&#10;WqCcDOHyY8N2y9YPy1jYhg3fXecxp2IWbGiPOLHpejKjGGOSiaAPVHJw6Sc3o+EJtNFiISGEBFxO&#10;NI1cgqjPZXbI9HFy6POsFsDfFiQyUNeLLG2611SqNFU+R2ObI6edKRqTlBdtSpMzT8kSOCFoViSV&#10;nD/8TbSdkifGi7EBvXQJkkUWrYAr0o8e/w6OE8W8nbd2Fc4TwJikacxydszBJLnVxOJ4fS5JrjVx&#10;xHTvwHV97yYBgYcWz0F3nEHfL12xktqLftr7CoRCLuZDIKBuzV14fRpj7Pf5qJ8yxtjkaD6k02ij&#10;hepmU8jdyAZBgUwKz9vpb5WSYkQWr89RIoXTTq8naxx9fmYpgaOkHvPwpns+ir5IInmk4zCJKNC0&#10;sZIDT3wECST7X/xXGROb4ED1d09g7nzud9HGYMAUB/nPOP7Nr8pnO7vQxw1L58m44rc+jfb/Skd5&#10;a7DSd1B4HubbFoorH2mV8Y0fwcnptZfw/fj0T1+Q8cUXdsi4etUSGW++D0InNavgyqU73zAM86sz&#10;ehYOZj99Ap+7a3F8B21uaZTxns/9Bb67FIV7lWEYhmEYhmEYhmEYhmEY5m2GN+kwDMMwzLuQdMp0&#10;2JhIINFnNG26wcStSGQJ55tOGKMTUD0JzaqQsXLkmvHc3Hw4TUTJ6WOaN7qOy6jnK01TV4LXXaOE&#10;Mfk8JfQkIzMScCKUaKW4jTJbCRI08opM55l8coMpDJqJLhMk/NKRNV03+lPDMtqzppuGS+DxlIob&#10;1hUJ032jrgzKLJ1XzDYODiARK+Yy6zkw1CFjgd/sp9qaavRPebnZdwvhuGMtNF067EkkXsWv9hpl&#10;0Qs4XnFhvlFmUTAWV9ovGWX+QvSB6jGlVvoHkQDo9cFZZHjYHM9MBp0c8puvLy6DYk4smTLKtBEk&#10;HiV6TAejKRqD03sOmW1chQQh229YkuQ7HcVqJkmsu3+rjIs2rTbKBnoxV3Y/u90ou3oYCaB5Mxxl&#10;XKT8NDHWb5RVlOKzl6o2X5fW8DqLMB1ycrpSVNqc5zH6vuiY6DPKnI6QjG53wCgrDGDO698vY32m&#10;U01ZHRL1IsODRtlwHAmSmsWcl/k2JNkNDJp1LyxD8p6WM1PRsoKSNgPmd8TwEM5n83uMspoqtNsd&#10;M916Lsdw7KRmtjHhwvN5VeZn754//ISMDfPnCoZhGIZhGIZhGIZhGIZhGIZhGIZhhMgvxr35eA73&#10;lgMh3Cu/dO6qGBmBIEtZMe4l6o46Gsnz5LvzhIPuiY5ncK9wIoZ49QriTataRIkX5xiKQfwkQY4z&#10;DhLssFuthviN7oqjC4k4Fdz7zOY0UejBvT+VxFbSFHX3nWmnGF3sw2PDPUaPHeeYTOOc3/zqj0Se&#10;G/c6l93VJGNNJV4zlcY9y3gmbjjmpKnNCcpD0PvA7/CKgMN7XVksij4sLob4ic3tFp0TyG0o9KI+&#10;A1HkafR1415oX8+wuHIB922bW+DeUjOrQUavH+dU83pFvA9tfO7rEN2ZuwTCLuUlyIsYTUSFSvdL&#10;9TbbSTDHa8droumkGI6PUB/iPvLPtp9HG1TUYcuGbWIqjXMNj0/SmGIw5s6BmMf5s5NixIf3O7x6&#10;jgdyJxbWIb/CF3SL9mefxnxxIzekphb1yWiU05CbHnf0+RA5/CTJlSibMwWSrDQnEireZyHJE921&#10;abqdutPReAxj0HcJbVi6bIWMVZUOYSERKQuJlKToeH4H5kxxRVh0kJBNigRnnEYOBerjsFtFjhyP&#10;VJWtdBiGYRiGMeHMS4ZhGIZhGIZhGIZhGIZhbjzkTNN6/JSMXtqjW9sy/zei8zNTuMl8/mU4Qbz+&#10;NG4an2y7KqNVoRvNdAPWRje159JG/pJwnnEsXzmSF8K1dTIGSrDh2UU3350u3CS2GvuU9QfXu65k&#10;VXI3oaSEI68fkXHHzoMyFpA7Sjfd+E/H0IaYGzeqY3bcPFbIGcdTjrpa6Way3YlN0Zsf/QMZv3vp&#10;YzKq43Gc147j9JzBmO177gkZb773U1Q/HN/ux/FUDTfRbXk4bv7sMhlHLkIgwTEGsYFQFfojR4kO&#10;aXID0Ohmuy8Pm88tlEgQi6M+qhP9ZiOHk/LGpTIWz4bQQM8l1LP3EkQI8rMxY0wSYbRlJIYEjKwd&#10;SROFpaiLzYFkhfFJ3LhPjiERIEuJJBrdpLdSDLjRp7YQ2qrvQ1eTlPwQdtP7aAN6Fjf3LTToncfg&#10;XpSm/IL27guoexsSK2xWPJEcQqLG4rvgfjRJ9drx02dRH2qfGsN59Zl0vhftUO0kJqGhL6yUoODy&#10;otxCSRrCg7nk9UDwIp/GvjwP/VTmRZ8ffA2iAtdO4HNRUw0RjDVr12MMuiDacen4SzI2rtgmo52S&#10;b1Say8m4KS5ip8SHLM0HPZHF7kVdE1HMj3QKfe8txPxQbKirSg48VnJJypBbkYOOq9LnKE1jQV0r&#10;wlWlMq697zGqE8a6/xw+Zxa6e2Il4YPJPgheHHr1WzjuenxevvI4XGP+x6dul9FNzlY/z8QluHId&#10;fGUP6u/E6zb8zmfxt935S9/3m4Q+v/LqkLS09fN/KePNn/htGY899X0ZXyMnnd0H4fyx9yCEXhqr&#10;IAyz7s7bZFywDX0WqKj6jW87w7xdqAkkkm3/4pdkPEkOfrOD+N5+6PN/JqM3GOIxYhiGYRiGYRiG&#10;YRiGYRiG+Q2BN+kwDMMwDMMwDMMwDMMwDMMwDMMwDMMwDMMwDMMwzHuc8gq4voxP7JOxuATCCpfP&#10;dIjhXgjEVJUWyRhLQSTEbdMdcBTDlcRCbifDAxAc8foKZGxodInJJIQyVBKqsVuRwqi71NisLhFJ&#10;Q7RF909RyKFHoeNPO+koJIaiG5hodDzd2cdpc4gSX/i610w/O82PvvOcjH1XVbFi6Sr5eNXtlTKO&#10;JVC/aEYXltGElepoteiSKTo417Sri+7oogvzeNwQSbnW2Snjk9tfFUubG9G/A+i7yQmIini8EHwJ&#10;hIJi8RII0ty2BvHYpXMylpZCJOiBe7eIQy+gX+MjOM7Rp7sxFh+toj5URNCJzf2xdOK6esVIRCWT&#10;VaXb0DQnDw2hv0lM5667bsK42Z0iQk46DhJMCYYx/tWz0V+rFpWJWQEc2+9w07EzNH7on6nUhGi7&#10;2iEf1y3YhPb40PYiL443mYqLOPX5FIm1OEk4ifSShNvuFUkS0XGQq5JmvV74xWZ1Cq8Dbf/uv/9U&#10;xp5rcAx67BMQnMlqaeG24TXJLARe9Hljt+K4jfW1IpnCPBwexfvLiyHOlMvp4542KqdlTbcfhmEY&#10;hmEY3qTDMAzDMO9Cou3DRqPykvh3X1NaZ5R1n78o46TXVHfNkgVvzIYFjKbmJcZzKVIpnrSaKsST&#10;GajeOklRdhqbH8q4JS7zXFkHVnpiZH08jT8fttN1803F7Ds/+qCM4dJ8o8xRAHXcstJKo2w0DbVI&#10;LZU1ykqboeA63HHNKLOSYm55dY2MzbNajOf27YKi76WBDqMsGMDCj6vYVJ1MJnAOLagYZZkI2n35&#10;hYNGWaQfksmXDh02ypwhrEJNjQ8ZZSMTozhXqtwoE6RGrFrMBZtICgtPlpxqlLmK0Y/NKzEu6ZPm&#10;2Cm0IBiIm8c4c+6ojHneoFFmydCCpdv8CThCC2o+WkAVM+ygmRuH3seBYMA4h/54TlODUbbji9+R&#10;cde3nzLKxuxYdIzZUkZZsAAK0D7NHFstgYXPQEmxUTapYGHS4jY/t34Ni8PjmahRNjQGte782T7z&#10;HGVQQY/F8TrNZS5AJz14rJQWGGXFGdRvPDZmlNlo4XZSJIyy1CQWkH215ufCHaIF4yHze8OW1VXa&#10;zbmvJakuFpdRlkeLuO48s+4kpC2sIY9Zv/JSwTAMwzDMW0ukDzeKr3X3yRgO47dqYdOCt2ck6Obr&#10;xe3Py/js174p4/lrcMtwkvtMDSUdLFyMa4qmTVtkLG3EdYgrhGsYC7nSiBnJA2/2L2tX0zIZn7iE&#10;m8MdNvy+CeahDsPDgzLm+XBtlqFLiqLZcK9w1iMJIEuON3YFNSyuxDXcynvgDPL6E/98XUOsCq6J&#10;zu3ATe2aRlyXVM9bgecp6SJNjiaCHEtcPtTPk4/rrLF2zAF/EAkF+lWdYsfvUwdde0YunMDxTu+X&#10;MRrF7z7/4ptlDDSjHzLkzmSh+s1etEbGucs3yDjSa14jjvXh+m+0pw1/j+E6Ltt/GU2lPimkOmQV&#10;NF7zkvuKFb85LTnE/KJZiJX4/b4v9XUZJy+3y9jUgvmx6qa1KE9iMDoHcL0eS+H3rY3qHkvj764J&#10;XHerEfotbEESR/coroXHMvhN7S/D+ce7qU9DqFcyij5JXjlPnYsxtlCSgEoOOe7aehnr5jWjT214&#10;PjOFa9jYOM6XGcKP6V0X0W+Tg5SU4UM/zSInnVM0tuFiXDdcbuuVcagHzjpls3E+QZ8rPznryLqm&#10;MG80ctLRaGbEYziXx4f5YqXr1rFDr+F1lBST17QYsRDXPpkM+jKjJ9/YLFSendklhvNT/ixcG2x4&#10;4DMyvpT8v+jbK3A3EnZKsMmhzbE+jMnFo3DbUpT3y/gv34Z7zO99gtyDbLSWQOc5/C18x0wmMEab&#10;HrxbxsLmheKdiv4d5ya3sLWf+SMZVz76cRlbX3lRxr3PwqHsAn0+vv6PX5Ux9DiueZcvx3fK6nvQ&#10;JxVLVmKeBfLesX3DML8ulO8l2p76now7T+F73UZruPd8EN89ZfPeud8hDMMwDMMwDMMwDMMwDMMw&#10;71Z4kw7DMAzDMAzDMAzDMAzDMAzDMAzDMAzDMAzDMAzDvMeZ01AtO8BFjjMOErvUcllxtQ3iC8uX&#10;QYzDbnUYz00zlY4Ji4CoRoYcWroH4UpTXw2HHpcjJ6IkvGInlxSnAlGSgJOEZzTVENfQ0YUiYuS0&#10;klJTYorcdtIk9lfghihQTjiNd+n10F1kzlyFYMsP/u0ZGYuVpWLtbRBbCfuwKT5Jx9MlC7O5rEiT&#10;e0tlHsQ+4iRqKnK6e8+0+wvEVxzkLKSQWImThDz8ea5pVUH5+Oa1y2UMFkN4pTSA9wQcNuGxoV+8&#10;Dryvugzv6RuDCM2aDUtETzfGoucIxET27ILYiGcOxHBWrCsRsQz6x0VCihnq0zjVMyeyYnAc7Tp+&#10;CseurEDbqwsLaWxz0plG1p9EW1ykn9jWChGctctqhMOK49jI8SippmlsEE+cuyjSKbjQrGiYTeOO&#10;QdEFZUOukFBIDEjVJq6ru860W5NK5wi7IO4xloTYTcDmo3OqYjyJtp86MCDjPBIdqltWSG1PGeOs&#10;kUqC7iqk0nyunVUmOjsh6NTRh7ZWlpTRa0kEyWcVDhfGLpW8fs4yDMMwDPPehjfpMAzDMMy7iOgY&#10;FrhaXzpgNOpq5yUZo30Ro2ywBws1IynTccdOCswFhVjgiU2NGM+NaFjocoZMBdPqciy8xWPmcYez&#10;ULkNFJhuOHPqYKdc1zLXKFt991a8Lt90edEmyaHmGdOhZrwNirsDiXGjzFcLlV6f01yMqayAgvBg&#10;yHTxONV2TMaMG4s+Z/vbjOeujUIZWJmhdD0eg8tNQ3i2UVbjwwJLUYF5XBctCwMPRQAAIABJREFU&#10;Up1rP2qUXYlAMfjy0GWjLC8C2+xMxnTDiZJDjmumQ44PC0XF5UVGWVkNFj5D+abLysItUIxOkw3z&#10;2IlLxnMJDYtHImC6hAwk4F4yd9Eyo6yRFJ4tXtNFZSqGBbj8kOm2othM5yDmrWemRfqihzbLeOgN&#10;83Phu4YFwEw2ac6jHMa0aNh0U8rlsKg5FjU/o7ksxtaT5zfKMi6UFbjN8zrIFUub4dbuyEeZ3U6u&#10;W32mS1RkCIukQVJon6akfo6M7lHzu8TmxRwdmeo3yjq6sIBcF6s1X6fhsctlXq6kgrRynjFdn8Z1&#10;96g6032oIIfvKYswKx+qwPy+7eF7jLJg2Pz+YRiGYRjmrWGkFw46GbJnaWjE/3BbXugtHYH4ABw+&#10;nv7CX8i4Y/8bqIcVvx9W0LXLxgfvlbFuA1wxFD9+n/8q7jg3ypuyIITrhy3L4X7ygx2ou5bCb8NU&#10;khxJ6Maw14vfRlOj+N3v7sU1oCsfx4lN4RouTrF++SYZu1pxvdN5EMe3UkJALo0b1bt//I8y3lP8&#10;ZdSrAr8DrYaFEDmPkAOJvxTXR/EJ/DYduHhFxuJ5cPZx56FvJ47tRb1e+wn+JmegHN0gz0Zwbeip&#10;wdxxk4uRmkG7rXTeeBS/GT155rVpoADXd+WNSIDI6u+hSkcmcA2lJ01YKHNDd+nJWcjtx4XrSIcd&#10;16RuuqZTFDz/zN/+oYxX2nANumL1ahkTCrIXDl3AjX1V1eg89LuVrgNs5CpkJdfaHLVpahjzVg3g&#10;mlWz4fd5URj1SZFLjLBQkosFx9cvP91h/Baf24T5PTyABIWzz8C1s4jcXEqqMSaBSlzzKw4cf+UC&#10;OJzs/+m/ybhgLq71r07ievT0OTj21nnRn74Qfm+Xz0biytQYxs5PrkrOGb/1jWSWNNrqcNP89WBe&#10;ZAawNjCx47syxjvgJqEnTCQX3IT3PfBp9AXNQ1/AT2OFvvSSe0+OEi/0vs6RA1SwEm4wq7bABWZX&#10;FPM7OUDXLz/nqDN4+Qzeb9WvsXG9kfck+vrjH4Cj0+RVzIWjB45RvVCPZR/8MIZMvPuw5+Ezv+DB&#10;D8nY8r6HZOw/dkjGkztfkfGNvVi/euMgnIkP0fdxZRkl7WxdL2PTzRsxT1uWvAt7i2F+OclB/L94&#10;6Ts/lrGbvqu2LIQz+dqPfkpG9sNmGIZhGIZh3mzyaJ2mIITratWJa3y7MyjOn8J9vfH7sJaUE/oG&#10;GFrfyFmEldZUro1gXWdiAtf529ZhLcGpqMJlwzlGKQ9A1bCAUezDtflIbNzYuFHowflpicTYHONx&#10;eIxNFXYrrtVTtOlC/6VsmeGoO5bAetHX//5xGWMR+o19d4tYuFk/B9qRo/ro7fI6/MZv75H4BLUD&#10;a0b6ppJoOi7SdN/eSjdZg05ywfb7qC0eUVuPx/NqUeeEis0kGr3XaSsW+nJRTwRrefuP4rq59So2&#10;4qxaukAsuAWv0axY/zvzPMZm+7dPyVjVvFrUkxNzkjYYpSgmVfRhIpMRe/dj3SUusP6x5fY7qKXk&#10;uqypIkv94bFjfet9t2N97fGv75Px5RfKxQfvw/3dy+RaLehedZ4L6yC7Xj0miqqwpjmrSrc/ttPY&#10;TFI/Z0QkFaH+dYiZpGlTTCYdNcYlksaY6neF9Y1Y03OllXJNsiOYU+sfxdpXWZjGK+MQbtpMpW/k&#10;0jeb6WPqDbhEP61ppdOY82sXYW1CoY1CXqdN5LJZeo2ZB8IwDMMwDGN9z/cAwzAMwzAMwzAMwzAM&#10;wzAMwzAMwzAMwzAMwzAMwzAMwzAMwzAMw/yasJMOwzAMwzAMwzAMwzAMwzA3DN1cpf0IHBJUMvyo&#10;mlMj41ulAN916HUZv/sX/1vGCwNQoqwmh737P/ERGRc+8Ajq5XD+B0d6+7n3Lkhlbj9wQsahcSg6&#10;Wm1QnxwdgytMmBQr/aFCGSd7oGBKYpAiY8eDqQlSAPVA2fKmex+Tsb8djiWZEShFWmzk6tIJdf/j&#10;O38g44aHPovzO7Dc7CDnU5UcUlxBlOfXwnFn4DwUNSf74eYiSHky0XZaxlwSLqRTKXKFIecTnwfq&#10;ow5yRBFU7tLPl4biaCqRpMOaLqE2BXWwOUgB1QvF1lgMaqWeIFx3gkE4vegON9EYFDnTMdTJQQqb&#10;uoJoNAqlz8rmpTJu/Ngfybj7h38v4xP/+nUZ5y+HyubqpkpU3Yk2pHKoo0rqsEEP/s5M4bwHLh6R&#10;MT6AsbOH8LmJ26C6aqX3F5fBAdbXCJXbCyfO4bgx9EkmDnXY2jo48Wy48z4Zdzz3DNrnwBxZ/36M&#10;ZYYcG3T312tnodiaH0D7qxbBIejJF+B+lJ8Hx53oBMa0vBHqpJUL4dzTcQLuSeP9+NxpIdPZ0kLz&#10;JpnCWDjJSScWQR8kDqCOog+ONJMJjIWF1HotnTj2xAgcchUv+oCEZEWK5oVC3zY5ki7TqM/dPnLY&#10;oW+r2csxlkL9jAzbn/wrPD+J+mhOHMCK6SmG2/A57Cbnpp+R21LIT2q5h+CCMR5H+zZvg2OVr9R0&#10;In23Y7FjTMtWrZOxlOL6fnyXXN69U8YTO1+T8eJ5uAc/98SPMAbkJNKyFPNq/kZ8B865Be6zzgI4&#10;71jZUoR5F3Hiu1D3PtALNesC+l95+8d/S0an/r+QYRiGYRiGYd50cHG1cFG1jIcu4jo8FA6K3Xt3&#10;ycePRO6SsZiuhZ3kMOy02UU8jXWZq5fwW3ZwCBfQCTEio5a0CIeCtRwLncvnwDX0UAxrWtOuNB5y&#10;MdbdW3QHHRu55hR6wiJLa089kSF6LeqR58TaQDaXFW4b3t/R1irjvpexRtlciTaseXi+cCp6PfA7&#10;e5ScXXQ3l4yWFVpOd38BSd0l2WKuP+lOLHq7/OSkM6uqGP1VWCB6OrF2kqnGGpEy4/1CugiNiAQ5&#10;3mRo/Wn3QaxrLl+JNYtib7Gw1ZNzcAhrOBOdOM7lfVineOGb+8XH/uhOoz9RVwv1IWJX+4S4Sm7Q&#10;d9zWgrrmFcnooDHN5SwilcU5shqtLxXAQfezv7dFxv07BsSTT3eizxxYX/H68Fp7DuuO3f2K2HpT&#10;OdWfXHJobU93MIqkoiKl4n2C1iFdNH5O4zVThosNvV2kqX5ahpylcznx6jNwCvfkYS40LSqjHsZx&#10;AzQ26Gd6P41xgpyG7FaL8JNjeW8n5liS6pfnwvs1W1ZMxMipKH39HGEYhmEY5r0Nb9JhGIZhmHcR&#10;qQwu/q/0txuNutCJRZWKgJn8oRZgwSBsrzTK/C5kr/j9SEhSHZPGcxY3LTDMWFNwerAY0j92zSiL&#10;diIxzEOJYdPc8dtIcKtvbvyFjk5NxY3HR779ooynDx4wytr70I7SkllG2bwlWBza9tj7jbKBK90y&#10;/uxcm1nnNBZX0n1IJssU+My2FiB5KUMJX7KsBgtjq1esNsomOyhZpOuCUeaiBb2+9i6z3V5K1vKY&#10;CzleLxKObH6zzEWJRN4CMxnJ7cbi4sq7txhl93xEb1vOKNMX8o70YuFzbMIcn+g4Fis9lGQ2zaZ1&#10;WFR0TCaNsgPbX0C7aXFwmlAF+razs9Moa9wEe+rZC35xzJi3luIafG4/882/Ns57bA8+I72UGDlN&#10;WRLzvL110Cjr7eiTMZZMG2XOYvz8z06Z8yJrwyKmO8+cl0oAn+/sjLky2InP48Q4kuoWrt9kPJce&#10;hu34pXMnjbI4JaDZ3ObC8tJSfL4So2NGWUPlPBkrm+qMspIazMv0+JRR5mgnm3GH+UXkLsHnduXm&#10;dUbZzVs3yqgnZk6TX4zPvN1ufjcxDMMwDMMwDMMwDMMwDMMwDMMwDMMwDMMwDMMwzJsNb9JhGIZh&#10;GIZhGIZhGIZhGOaGoRsbXDt2XEYbbQSuaHhrNoX3Hj0o4z/89/8uY9c4NjjfugwCAA/82Z/LGKit&#10;f8dMgvIyKFrevhbqmU++BmXIeBrqmhkVziGDQ1AsVcgVyGXBxuyxDmzuDlXBfcIfRLnLAwcQLR9q&#10;mKvu+YSM+771levOb7FBufLCrpdQn9kLZFy4/nbUgzZs2104bzaL+jj92AzuK4TK6kQH6ufLx9/u&#10;Cri8RMhRJ0yCETkSJMhbc4eMqopZlYxAKMJFLh1CQb1yJKOpx5l10hVDs070lZbFfNS3lkcjEERw&#10;uFDXHFk/KXTslIa2OGgDuP46hZx35t8MhdKi6gYZz7z+soyt5zEP7Vc6ZPS68T67U3fmwWb0y+SK&#10;lI3GcP4MjWmMXIni2DRvtUP9UwlDfGPTrTfLeOnCWfRRlPq8NEx9gfrt3wvnmwEVY50swAZ59Spc&#10;kwY78P7ZC2+ScXwYm/+PPP8NGddsvlXGl0/C6URNQ/yi2Afhj/4ubMhffSs2z8en8HkrmYMN9jFq&#10;1/joqDE2wSJsqneQ21GCNtyrcbzXQ/NZoz62WjCuVhrevIbF6Esf5rGVlFYzKvrO5URfa9THuiqq&#10;7rSUpuM7SIwkR2qyNStXoc1TcJba/yw+B1YaE+G1XdfX7cfhAuPyQfzkKTpP2Rn0lceDz8PiBx6S&#10;8b1s+qK33UNuQgs+8FHEByH0MnbxjIxnXoKgy9ndUAw+ewzfDa0Uw9/4joxNiyH+MO/eB2Usbp4v&#10;o51clRjmnUSsE25zr77wiozj5Gz24Ma1mOebb+PxZBiGYRiGYd4Samqw/vTaATjP1Dc0iF07cD3W&#10;fQlignPXwW1n2mlGyOs9q5gkJx2PwPuXLMb1s75809XdK8JFWAsKuOBco7vk6MKV0+4yupOLfhWZ&#10;JLeUeIaEMe0ukaY1J91JxUViorpbrkNRxEgCYoPf+cpTMs4O3yPjmm34je0tHhdaLvxz9QC6gwyO&#10;jev6Qg+u+0fpuPqaTk6uWWCtIUlOLAmq66aNWLc5ffKS2L0HTjctDei7quKQ0WYh3ZZVwz1oMglB&#10;w1gUx6k13HeyIs8JkVKXHWtNyTysGeVXwq2m94Iizp/EOlPjAqyx+Z1YO4mk0G8uJSnWrKqVj5e2&#10;1FMfkCtMFusfuZwmomlapyLXbjuNTQGJmN51d5W4cgVrQkfOYQ0uPop+aazDek7N/Fli9SKs/blp&#10;7SaSwnF1R6RplxrdVUdf1fNSX4wnsWY3va6j0EoeLfOJNNXVTms9Q0Oj4uju/fLxxtWPyljXgP5S&#10;aN0nnc0a8ySZyVw3lm4a6+l6NTegzruuYS0rSsKsQVq3VLMJkaHKqhlTAJNhGIZhGIY36TAMwzDM&#10;uwg3LQQoOfNfvO5WU1JfapQ1NTbJONnVb5TpCwbuEBagFEoemSbSA8vlieERoyw20CtjLm0uTEUp&#10;2S4pTKcLzWImRf08UxOmS0bPNTi5XOgxXWuiWdTdl843yiZGyDVmhmtNzXwsGC25a7PZnjEsjvgc&#10;SDyyuh3m2eegnssfvNUoWnXrehn3/MuT5uvIZnkyYdYzK9Av/lnlRlnIhYUiW715jrK5qNN4n+ls&#10;0nMFiTllQdPVZ4wcRRJ940aZnkhmtZgpO+NkB969C04lDSW1xnPXyC2ns+uqUVZchASo8ZjpuDMZ&#10;QzsGk+Y4xmmhKVxfY5TFImZ7md8M8gvNz8DWB+CSNH7qqFF27At/h7mTnmGHXoFExlCo2iiyUtKb&#10;3Wt+fhy6/feMBMZUCp8R24w56E1gnqsK5m+K7NWFTMrEgnB01Jxb+ndKqLLYKFv3kXtlTMxw8kmR&#10;o1VJeYlRtnwdHHdOHz1hlLUfgwX9VDRilFU3wn1n4/u2GWUut5tnLcMwDMMwDMMwDMMwDMMwDMMw&#10;DMMwDMMwDMMwDPO2wJt0GIZhGIZhGIZhGIZhGIa5YWjkhtFHG+695NZSMOfGOtcMnsOG33/9k8/J&#10;2BvBRv57boFDyPu/9GUZlXew08KD98KtZMdhqJhmJrHx2kaqofoG59GRIRnLnF4qx8Z8mwdCA6Eq&#10;bKzO6gqZtJl/0WZssu67ckrGy6/BKcTqwObwnIrXvf7cv8lYPHsujldJ7izpzHXHsziwHB2oKJQx&#10;Nob6jVyF4uecNVtlVNykotoLMQfrbLgeKWXYgJ4T2BDu1J1PqD90pU2PB+9XNVO90uNDWXQSQgaZ&#10;JOpmd9qpz8gVhfognaLN7OS04/Li/bqoQippbjyXdSFHHRu5DBWRK9DGh34Hdcv9toyRCX1jO/qk&#10;/yrEHI7u+Hc6P94frG1GH3S04dWDJMAwCVVUdwU2ysfT+Dy9+Pxz6Mt+iGysehjOJIs2wVkkpaLe&#10;bzz9zzJeuXhOxuEU6l3qxuegdT/ckWqaV8q450dflbGqBEqrF0bRL+NXu2QMF6A83o+x8pVDFGRW&#10;0yJq74SMWXK1KZwFYZChy6ZoSCaOvvT64cajzxt/EH/nFmzBC2k+B52oq7sRTlKhm++XUXeMUpzo&#10;wyyNXWwS893t81C5SufD33ZSUI3TmFqsmN/2IMa8cS0+Z8k4zn/0JbgK2ZyYM7qzVGYCAgTn9/2U&#10;zoPy6Jx1Mq7zoR5FdQ2C+Q+g767wvCUy3kzxpk9Crbb35BEZz/4EfXz+NMQcjuyEOu7xvYdkrK2G&#10;sErdJgiyzLllE+bO7LfGwY1hfh0ub39evruVfjdV5UGE5Y5P/y6Oankv+3AxDMMwDMMwbyVlFXDx&#10;jUexrlTbskgoJAg4dg1lAgYxIqHimlixWMXu14/JxyeP47r8gx9dKKPuoHvySKvwBXDNPW8B1hGa&#10;qyBQmSEH42g6ISwkEJom4UCHFdeMVjs56Gqq4ejisWNNwEYuvGMJrEc4Fbt45UVcM7aewppM83w4&#10;QqfLsC727Z9eEE4614JmrJEtX4C1LdOZxyIKyEFHd+bR3XIUWo+KZRLCqTipPmhfhsQS59I60SsH&#10;jgqNtFLPnr8i4/xZG2RMqXhtzmI16r9jxz4Za8qxDrSsAXWfSMaMda/qENbZ1m+CKOeTV+F8lLjm&#10;FXu+B4HUBcu20sxB/z6zA+tCpw8fFr/zSQibhtwB6jusQWXp+KqWEU4bOUHr7sTkqKM7H0072dTP&#10;wZpPQRDrKodPY+1njBx1li1eIKpIbNEqyGmI5k1Wyxn9HXZh3SdJ6zfjyYhxDqE76Vh04UpEDwm3&#10;+h1Y63nj3DnhTGH+btiMtQCHVaVzCooZoWZT17XLS+Pmtnto/JKimsRbE7SW2HYJwqklK7Am5vM7&#10;RSAPr08mTJFLhmEYhmEY3qTDMAzDMO8ikgNYrPFR4tU0lbOw4JMYHDPK+obwuvNtp42y4Ried3mR&#10;BCPyXMZzc2qQPBfMCxllpcVY1Dh90TyGxY5Fqsq62eb5Kyr+ww4OlpjuIAVzq2R0nDHr7ohiMcSn&#10;BMwyWnyLT8WMMo8f75m7fKFRdvpZJI9duYqEDcsMJ52yAiyqibTp+KPAtEc47aaDUJYWl2y2oFE2&#10;HEdSTThkJvIVlaKNmz52n1FWtwAJVU99/itGWV+CkpkiM9xGsmShHPtF95rRniHj8a5/QsJWzxks&#10;1pXOm2M8d7wHyYc9KdNhJH0ai4GN1XONMoufEpkc5s38BCUv6XbVsi6T0V+oC/Obw9BZuCnt/vO/&#10;NeflEJyY4knTSWcsjvnj8pufqdmUEFtcZH6mVA8WTPu85me+pAoLvRaP+bmZGsH3hiuM9y5et9J4&#10;rqAYi79nDh4352AUH6oFq5caZVX15neDjm4jbhG/mGRyE1m/T7Ny/RoZczMcf2wKX84wDMMwDMMw&#10;DMMwDMMwDMMwDMMwDMMwDMMwDMMwvzlwVhvDMAzDMAzDMAzDMAzDMDeMRASbfQdpo31xUZGM/rLK&#10;G3LKxBgcF777P/9Mxo5xqD/efdNyGe//v1+U8Z3soKNTkA9BgQc2rZbxn370sow2ElAoyC+QMZmC&#10;KmQshg35LnJ9iQ5ArCFQhI3bzgJsyFYUchIhNdLNH/isjF0X4aiT7scmcYsNG60TJDBw7GWIC2z7&#10;2P+UMZWBGIDFjuO5SC1T0MbrojoIKPSevSjjSC8UNp31cGHx1kKIwapYqcUQWtDdb0QO5ek0KZfq&#10;jibkoGJXzE3siTg2kTtcqINKzi52Bzamp6iPUuSgY7dj6dxNDjpqJnNdX7odusAD+iBGx89lrlfM&#10;tJCCazAEkYo0CT+0HYOwRH87NuE7aT5mA/h8ZKjPnDSWWhD1LJoFN6GhLJyhnAEcd6QLTjYr7/qE&#10;jC1b4KCTIXcYOwlX1K+4Deff/wMZJ51Q+hwao+NpvTK++v1/Qf3H2jF2i7Fp/vXdh9HXDtSrzIN6&#10;9vdANOK2h/8U9aX+dVN/a+SmZCM3pbLmWUYfDV7oQxsGqa50bI/Xh74PlCLe9IiMhfmYp07qU4Xm&#10;qT7eWZonmTjGTKExSNMYun2ok77/P5HBfMlqJBxALhVeErrQBQVW3fOwjClSzD2z50kZHWE3vY3U&#10;Y0fRl5eOPI12bISr0ZmCeTKeb0MfNzeafcD8cnQpB3sQY129fhviLVD5vaUb6rXtO+AA1brndcyl&#10;jh7Ex38k4+F/f0rGqhYImTTdCnemoqX47vQWldBYM8zbR4acB0/uxjyepP9li2vwXVHRsohHh2EY&#10;hmEYhnlLKS2HSJ+Frps9zrAorYDw5mv74day5QE4l+rXxBPpqNi3H+s8jdVwsw568P5oGmsqC1ta&#10;xEA/1pIuX8S6Q1EhzjUrD2tZ02tSE0msoUyl8FvZqWBtQ3dfmXbS8TmwbmMlN5vzXbhOdNtwrd51&#10;eUx89x9/Ih+X+7A2ePNdcG0tXwvx0pMnbCKbxhpENbn8WqLkuuvC4kGBXzFcdXT0a0h9fcEh1ydo&#10;jYGceRLktpMmR52qmjLRegXrX8dOwuWmshznLCrCte+h/afFlXa0ucCDNZA1tK4p6Lia0ITbTv2R&#10;QX+sXlQn44nV6IOTA+1icBjt2vnkZRnzFmJtpLULwqDrN88TtbPIETuL53RHHwsJLXrsbmGl8bVa&#10;sOaiO9kYDkpWhyHMWFoCN6It+VhX+cLff1/G4koh2s+ckY+bmjDOKxfiOl1fY5wWaxyncXfanNeN&#10;rY2cj60Wm+FepJ/TQ+M97cAk2/7GuGhqWSEf1y0upOcwFhlyCLJZbSKb0x18cC43jbFC7c3MWH8N&#10;UXtOkKvv8sVY5wkHAsJDkyGVNl29GYZhGIZheJMOwzAMwzAMwzAMwzAMwzAMwzAMwzAMwzAMwzAM&#10;wzCSgsKQjF4XNjBEIlFRXTtbPr5y4ZKMI1GI4wRJaON82xXhsmCTxsYNNTJmNWy6KPLieKG5eSKS&#10;xGaKN44cl/Hl3btkfOyRD8m4aH6TsRHD74DYTIo2kegbKNw2p0imIJpy7OhZGc9cG5Tx9s13yPjC&#10;c6+K+CQ2V6zeUCvjyq2oh8eODRq9tgmRX4HNPsvmIV7sh/jI/hPdMt60IGBsVMlk8ZzLhk0yQRcJ&#10;AeU0MRyHWJHDipRMxYnnNNpcc/eydeLM6S75+PgZbJz58j/9UMZyLzbLzJ/bIh6+b6N87LOjfdfG&#10;8B4rbQaJZ+LCZsUGngIPxHcmUxAVueuOlXhtfJYYPYnNUEdewYYgdz/eU1iIA228abmwWrAxJZrG&#10;+3URFF20xGVzC4XO6yXRmrEExjSXw6Ydq8gKh+K+7n0D4+iL6Cg28qxY7BItCyDIc/EMNhJlkxiD&#10;cBD1iqQiwiJIbIX6OZtTadxRL7fdZZTZLOjnJG2Gev2NY5gPRy6IT3zwfvk4P6TQa64/TlbTjI1f&#10;LhKAUazXbz6aSsWFm8a5oQnzZ++RQ6hrGmMTicbF6Bg2VWVS14v3MAzDMAzz3oY36TAMwzDMu4j2&#10;N87JxsR6h41GWdJQOhmOx4yybBaLHYmsuUgQ1bCoZXXj50GlJ894zjaIxTVL1mqUeYNYaGtZv9Yo&#10;q78Jio633LXFfF0AC0+5md1MiiRDF7qMIlVDXZqal5ll3Vg0yiQSRtnkxQ4Z9/zbU0bZ5s98QEZN&#10;M5VJ7Da0w+XD+QcnBo3nrE4sHhW1dhtlLzz7NzL29Fwzz0/KxcWlBUaZQx1Bf40Nmc2JQXF15Gq/&#10;UVZdN0fGvPJSo6xgFhYtM9mkUeYqwqLOwttvNutHC3xdJy8ZZV29qFeWBHrOnjtjPBdwQWm5kha+&#10;ZPtJOSfgDRhllWVQNnIP9Blltkos2oV9HqNs4HCbjGOk/iKfLysUzNvH5f17jHPv/buvy9h2xZyD&#10;aVqUdio+s44pUqWiRVI59qWY05sKQkaZ78N3YV42zzfKvP4ZxyE0fZHVYv2F53TK7i/7f+4jy6+o&#10;VawvijIMwzAM884jMoLrk3gUNy6LZuMGvd3lfnPbQk4dz//VF2Q81IHf0CtJgf6e/41ye17w3TOL&#10;6Nrh7rtwPfE8uZx0DuEmuO6IEwqizSNjuC4KkyuFha6bJnrx29LpQ9JDhn6i5ez4TRkoqpBx3f2f&#10;kvHVr36RXkDVoGunS7t3yFhWi9+Wzetux8voek+fA/4grtOcdG2WisMdpr8V6qn5DZgjbh9+l9r0&#10;6zsPrlvSSVznqqRC6svD9WuGXG60LKl62s3lb/NXLCqt6TfNrahDIETXTuTOozvgZOkGfpbakKN5&#10;lqHkChsdWT+eXlfdmScyDIebi3t+ijZePS3jcASJDzH8lBeahnoVenGcZISUVpPos4r5SGLoseIa&#10;zpPA5ypXiN/gljxclxaUlsuoOwTF6DwOan1lPcam9wTmhCeK84wJXGzGYpg7w7vhtLPl4UdlfPkw&#10;kjmyGfR5QRhjM3AB7Wnc8JCMZc0LZExMYR0hQ/0X8OF8VpozaafuRCSEowWP249j/KcmsH7h9OI7&#10;whfGe21unDNBl9TZCPpGozH10fqDzYMxiU4gQcLhwpgE8zB/9PlhobF2kLuPi1yL4pQopJCDk8OJ&#10;3kv78L4FG++TcWJ4AGNy+QDOG0I7tBQGVY2ir07s+S7GyvpbMv7t93Dcz30crka11UXiNxV9Laf/&#10;HFy0Ri8i6SlFbc+S81SW5r2THGnyautlLG9qkdHt8b65LaTvPj+tsyz8+GdknPchOEmNHD8o45U9&#10;u2W8tB/fjT3HsZbSfQzRVYC5NWc11qKq1uC7tHwF1roU+/UqyQxzI0nAItPGAAAgAElEQVS04fPV&#10;SU5QDlp/WXXPPTJaFb6lyzAMwzAMwzAMwzAMwzAM806BV3QZhmEYhmEYhmEYhmEYhmEYhmEYhmEY&#10;hmEYhmEYhrmOBQsb5J99o25RUQmhlUP79srY3QERh7xmiCjsfPWkqAo3ycdFJRBYyOUg3BBwQHxj&#10;PDklVi5ulo9tHhKv/D5EJv/yK/8k40MP3iYe3HqnfOyyQRRjPALxmYFRCJdcONkuIlN0Dh9ES+Yv&#10;XiLj4ADEOq8dPSsa50CQYcP7V8hosUAcJKNBlGNoOC5IF0QMxsZlJH0Z8ehGtOX4iQlBmqdCceA1&#10;UyMQSlw2FwIVz+7eI7q7IRq0ZdMGGUvzIcyRJqGZArdL3Hkr6jHQCYEXpxMiJTctRN9uWNsoSsKo&#10;wFM7j8pYVV1CfUduN1abiKWn6DHEc/wOHKeuAAIvt2xWxG5osYhhEi+NHkHfPfD5ufTenLBZINGh&#10;OxdlBURK7OQyo+VUkVIhVhNJQRAlR7IeOUPeIyeyGtoYJ3HJaBIqK3YS9ykI28VscmeqXL9Uxm9+&#10;/wWMsQfn/OBd20QBOS5NJjFOFjwlMiSgMy0oaSOnIt0JR5Ao5L6XXpfRrXnF2k0N9D7Uy+vwUE1B&#10;Us3Itk2jksislc6RJCcdLWe2sKyCRE13omSwD30Zzg8LJwnDqNp10rUMwzAMw7zH4U06DMMwDPMO&#10;JzfDo2YkNibjWGTSKIsksHhR5DfdYIYyWLxxF4eNMu8wVjc8fiySzQpXGM9dPA1b4LaRq0ZZngvv&#10;bVy91Cjb9ABso/1+v1HWeww2zYOXTIeaKVLyPfD880aZy43FtalJ0zXHTiq4VyYuGmXWMSziDCcn&#10;jLKGratknD2vwSirXAkXmKFX4HxT4DVVekNVaJtLM38KnWmDC1HvlOlOEvBCUVURZp2ibizIxJJm&#10;2RQtRmXaTAejF5/9Mp6LR2f0GbkU3bLGKLvpXrgOlVSWi5/H5TfdbXw+KENHszjeVL95rlAYKtg2&#10;i6kIvqIOKsvpIXMudHa2yjgyZr63SJC7zmzTAaX1KhSSq66aY8ZOOm8P5372tDzvvn9+3Dj/1T4s&#10;uHZFM0aZhzzG6wpmzHOyG7fTQuo02+ZgnO03NRtlliX4DHv/C4Xg/8xBh2EYhmEY5j9jpBNOImR8&#10;IArI1S9HLhW/mq/ef83Fl5+Tr3lxJ1wIS9y4Mf3BP/1jGd2FJe/acfJ5ce3w4fs2y/iXX/uxjKqq&#10;Xvc6G7nDDA0jqaGoANcSiTFcZ8TJwcQdxnWhSm6lqUlcfzWsxvVL72W4p7Ruf0lGi41+K9KN6P1P&#10;f03G4hokMpTUwmk0FifnE3J3FTQH8sqoHnT+KF3vFK+qRD0yKr0c14NOFznwTOH6LBGNXnfcODnJ&#10;KqEZDrE2/N7V3YWiU3iPmkUb85zowwhdr05N4lrKTW4uGs3UwlLMoxTZuWjkrJOjvh28huvXS0fh&#10;KjTWC6fSNCUNTEzguPEeOMtayAGTukJ0U9doVBCoLMaY2dFHgvoiz44Xxuh6VSlCX7WdRfLGnKXr&#10;0VfkAmMjt1UbJWzYvbimjw3AwTWbQ/8k6fKhbiGuE/a34xp5anhURo8f7/cncK2tVSKpY9HWB9AP&#10;5NirkJOPx4e5lIrriRk0DtYZ1xdO6tsaXHeOXEFiToLGSCGXlqxddznC2/QjpMnNJUXX6W66lrdk&#10;cVyH7tpD8yNK7kT62No0zImckqM6kgsROT8pNjzv8MBpKlCOBJvVd8MZZ/dPUM/hDnwubAGaMxm8&#10;P0vHaT34Q4xd8NMy/uMPX5PxT8hRp7jQnK9vB/rqUte+V42zX3kGLsbdx7BmUkpjke/EOPpoMPTP&#10;R5qskvpoHnWVYt4q9fgOqN6CdaPyBUiasr3JziA2J8aoZDWSoYopLhrolXHoGFyP2l7B57PzFH1e&#10;X9ol48WX4bxTOAcObLNWI3Fq9mZa76qEy5f1zfrHxTAz6L+A9bhBFR+gQvrfXrd8OXcTwzAMwzAM&#10;wzAMwzAMwzDMOwzepMMwDMMwDMMwDMMwDMMwDMMwDMMwDMMwDMMwDMMwDAGFgoWL4ZJz6WfXxJzZ&#10;cHtJqRBIuUjiBzX1EKSsLasQW1cuk49DToheXB6FGMfABBxoykMFwk6iDfPramX80z/+XRn37IZ4&#10;aMjtF2fbIQbqIbGW1jYIiv7k5X0yVpU3irUbISjTWA3BDpcV4itf/uOfyKipPlExB4IrzQshqpFW&#10;SeSFxDWstpzwBWGlo4u4OKh+GQ3CHN0jZ8SeZ07Ix5Mj7TLW1aAvXFkIRjz/zB4xMASxk3OnUdeU&#10;BkGRrIBIy6OPPCCWNEFM8YEHIQwxOoR61M+C0OgTT+8USxfOpjpCDKXzKvqwpgLiEUPxKeFQ0C+J&#10;JNrT2tMjY9dVCFVEEhYx7EH9kxgK4UjgtRd2Q3wlHHSL4jDESEIuP0UIc0TSuhipVVjIbSdNTjN5&#10;Th/NA3IDsrkN+Q8HRd0haHIKY2JV08JCYh+ZLObPXXfA5egv//FbMp489pfiD/7gkziHPyCj7ecE&#10;Qjx2hwhSXXUnnbNdGJMzRyGKs3nZI6KkBmOpWCDuklCTdG60wa7MFLDUpUtwjqSK97hsbpEhZ6Di&#10;QtTH44UgTd8QBG1KykuFg8R20smMYBiGYRiG0eFNOgzDMAzDMAzDMAzDMAzD3DBGruKGutOFG9b5&#10;Zbjxa3mTPHRSE3AUffJf4d6SJjeXBz9wn4xlK9a9ZwZ34y1IgnjmFXKL6EfywzglQWTVLL0SfR8n&#10;509/HpxXp3pwg95KbjPOPNxMt5JTjt2Om//bPvKHMva1wTlksgOJAoIcHjOjcH888Nw3ZLz3d/9K&#10;Rg+5G2UyuGFtc+BmuDOAm+bharjG9J/DnBm9huSCUHmpjMkEJTaQw4/VuH+O+uWsKLeTc4o2Y455&#10;yfFVd8Cxk8NMLEauO+QQotGxvUHceFcoKUNPzkjEkDihO8MMdV+Rsf3wyzJODCIpQLVjvifJsWa4&#10;Ha/zpDEWLS31MnZeg9NUdBjH1ZtkJSeFSEc/6kF9Wrl4Eerd1Ud9iiQULYjEkI5Lx2XsvQznk8I5&#10;SPzIktuMndrpzkNf23K6cy3GPKWhz8614/hJB/rHTgkaZU70T2QI7b/zE38goy8Ih6ypSZpr5FBk&#10;s5E7DLnRRHU3Jc10/HSRC2hRLZJmVJofYx1wfIqSDVegBPPUbsGxtAzOkUkjucKZxTFHBjGPRQ7v&#10;y1GnZtI4bo76NplEIkmOHHZyFpRnyYHK50fCSTqD11npdkogH2212/H3hvs+I+PzT/wvjE0fXGmt&#10;DpqXWdQ3MQyHqCOvIvHEsvUxGb/87Vdk/Pxjd+L45Fb0VpEm56nDf/d/ZDy7fa9xZv0zlh/C5ydO&#10;bj8uSihSijBmsREkIUUuw5nJNw73LV8PxjBGyUQHXoJTjbMBTjVz33e/jDVrN8nopgScNwv9G8Bb&#10;gmSxmjselLH6Npx36hqcrtpfeUHGgX0HZey9hGSq4YuIJ76H5K7yhXBwnnvvQzKWLobDidPrf/Mq&#10;zbxn6T6BhL8ofZfVzcL3dGhWLU8KhmEYhmEYhmEYhmEYhmGYdxi8SYdhGOYdQI5SNN6sBCbm3cXM&#10;edFyB5LPIu0DRlnFABLghvv6jLLkAJ4PlBYbZZ7FTTJqCSStTGVTxnMdY3jvkIgZZUoOSVTRTNIo&#10;y6h4b++RS0bZ0cefk1G1mgk4x04cltEaN5VEtEokLrX3dxhlZWqVjDaHxzxHGklZqRkfB5WSf2Z+&#10;RDZ9DAkXTRtWyRhPmnWvmo2b29u/9IRR1h1FEk9XfNgoK6IkpIAvZJSFA3gcChYZZQU1qOfQFbPu&#10;F86fQj85zZ9b+SVlaGvM7NviCpRZckaRnkckKmprjLJyP8aqYxIJTVUFJcZzQ71IXIvazLHIaujb&#10;45dPGGWX492ok9XsKF8aiVrj41NGmSWMNto8TsG8dWRSGL8j337cOOexH/xMxp6JhFF2dRJjNpFS&#10;jTK3FfNsfZ6Z0DQ6BlWiu+orjbLACnzObXfcbpTZ7TNVghiGYRiGYRiGYRiGYRiGYRiGYRiGYUBl&#10;FcRTomO7RF7BXPm4uBxiCPt3vSFj9bw6GedUNYjK2XAasQrcy3xtx+sy7tqLOK+mTixdDhESxYd7&#10;nA3kENNcj/v4Jy90iKe2b5ePtRRupBeU4z2bNiMPwG/LiPnVuO/tteO+6IG9uDd+YCdivq9e5M8J&#10;U31wnAy5wRR4UO5yuMTk8KR8nKqBqMuLr++XcedetK+7d0ioKp4r8EN4wh1EXxSRgMWjj3xIHDkE&#10;MZS+EbjZDPRBiMbnwbk7OrpEZyfcXlavgvDDZAQiOgda8dq0IyS+8+Qe+XhsFOItNhKmOdkGcRTN&#10;FhJ+L+4Lj4+i7SOTyOmYGkO+Q37YLmqqkYtwSDuCuk+1yHhhP45zqmdIeAqRuxAiYZaGSrynoKZQ&#10;xvraauHSRV9syB9IkbuMnuKgaqoIuyHs4SGRn7A7X8b7b1uPfldTQiVxnCTllZTkQfTi0x++R8b/&#10;89ffEt/9AYQyPvOpj2F8SAgnlkaexERySsTSyP1wkJPOKy9DcKTcv0HGjXe0CJsF99ctFgfVkVx/&#10;6D1Wq0VkzRQW1DGrXve3Q7ELC4kZlRUiZ6WwBII517rR34vmN4ociUZFplKCYRiGYRhGhzfpMAzD&#10;MAzDMAzDMAzDMAzzpqPfpB2hG8+6O0V+bf2bcir9+Ie+920Zz3XixuiqubNlXP3RT77nBtVJ7jAf&#10;vn+LjJ/7h+/JGItjo3eOlA1stFF7agqb9d2eURm9Vtx0HiEHm7ImJEZ4QrjJ7nbjprimIdli3fvh&#10;IPKzL/+pjBa6IW0h553uI0hkOL3nGRmX3vFBGZPJBNXDdt1xlWIkR8THIFIw1g6hgYIKJDs4PDhv&#10;LIZ654UpyULB+VRKskiSy810koVOlm7+K+TokhdAm6J0LAvZrehuK4qi0THRd0macMNdcMq5dPBF&#10;9OEgEiisPiQVJCjBw07CF8o4+rIqSK4r2z6C86Tw/NU2HE+j81rJXYiMbUy3oCiSD7r3I6FF8SMx&#10;wAfNCKHrQ2T8EF3ovnQS7axAkkwqgUSGDLkpWWyUkEAJMxbql0wGB1IjSOiw5KNdpX6UD12BQ88t&#10;H/6cjIVVc2RMk+hAjpIb7OQ8ZP05FxuFEhsUmiPyXDnUIUWCFoW1JGZBbjujnWP0PJxtLE6Mqz6f&#10;PeScpND8jUXQVzb622LB+7IkSpKhNrsc1MlUR43mr5WcemxU13QGdU3QmHlcOJ/Th/lY3gx3lfXv&#10;+6yML37vCzjeKOpttetCGeiTKAltHN/176jXOnwu/uYbcHP53O8iMcXpuLGCCrFhuNzs+fwfyXjh&#10;FBKJFId522jJXbfK2Pwg6hiqRNKU1fLLhYQ0+hxNjUIIZfxyq4x9r+LzEjoK962hVrgN7TwNl61g&#10;7XdkXPQAHGoat94lo8PnexNbbGKxYkwDtY0yLnwMUX0EiU3Dpw7JeG07xqT92HkZBw6dkbHrCD4H&#10;gUokqtXfvk3GudvukNFNwiost8T8KmTI1W6QErw0+n9V04DvFqfHw/3IMAzDMAzDMAzDMAzDMAzz&#10;DoM36TAMw9wA9MSDaU6/hoQUywzHg4omJAxlbOat2muUlFFeUWGUJeJIWuk+j5vkIV/YeG7u+qUy&#10;+guCPISMgUujpJnuLqPMEUfiwb7WA0ZZNI2kA++Q+bpZyzGnklHMO2u+Yjz3wAMfljE3ETfKUjnM&#10;c0tLuVEWDCEZ6OqFI0ZZ1yASL3qjg0ZZjpJ1fB63UXatH8lXXkqUmmY8g/PlF5eZjaTkmZZbVhlF&#10;dS2NvzAJ7JTMUlVf/QvPqXEk1hTVzXCqacQx7O2me8zi+ctkdNQUGGWeKii+NK5ZYpS5rWjHv/zW&#10;/2eUjcUoiShqfh/Yx3GzfX6V3yjb/+dIRBmbGDcrOA8uPUUOsy+OXUaCiBJGgkombo7FxW4kh4Qq&#10;zH6yupFw1bB0sVHWZEednX7TbWWClHlE0Ez+WbJ+rYxzW5oEc2OZ6O81jr/zS1+S8ey+M0bZmSEk&#10;uo0ns0ZZVE8eFKa0z1wHxlvLmP9rGvIxzuE68/+K6+F7MReDpjsUwzAMwzAMwzAMwzAMwzAMwzAM&#10;wzDML6O0AveuRS4utCzuWS5eOF/GPYeOynj1Ghxfbt84T4wn9PveuKfZMg/3nIdHUe7U7GL37sN4&#10;X/+QjJVlEDsYj+AeeNoREH4n7vPHEp0yLp0HB5tNa1H+zW/9WAQDOEfzXKiY/OirT1/XgpKWkHAX&#10;oM5jSbjlaCTykrLhPn4gEBTtV5Cr8OqxH6BeV1CvwgDuvz9yxweE3wdnmflNECC6dHlAxskY6uwr&#10;soiV2xaizkPzZDx5EnUeJ/GVof6YaB+EEMSBE8fx/lHkcyxaAqcgVc2IZIJSOm0QKonT5v62S3hv&#10;0FcuEvloe1VpJfq5HnV12TBepzu6RAzaMyJcjRylOdV47WQP+sI17hVqCPejLw1CyOb8pQs4Zxpu&#10;PsXhoKiZBUGdO2+7WUYHCZgUBZGvZLdaRULFcdIkXDOeQJ1bO5ELFS50iVUa+sVmRfsiKeStVJYg&#10;B+P3f+f9Ymh4mI6J11hIAkMXDMlzBYTPjvyMscSEjKcO6flWyHlpXlkiLBbcS58iBx4LzUeNolNx&#10;iXQW45LTdDEZdJjf4aFz5kSa3HXsJAYzpx5z7ejRU2jD+ITIkvBLMmHmhjAMwzAMw/AmHYZhGIZh&#10;GIZhGIZhGIZh3nR0WYp0EjcndWV4b37Rm3KqFDk1bH/meRnd5Ixw6wfgxGDPC/8n7353s2Y1EgLW&#10;7kWixGvHLqHvveQooukbvsmpZBSJB24vhALUDEYvPoEb1bpjiOrATel0GrHppq0yXjkNUYjWn2Es&#10;LA5T9GGa/T/5uoxldQsQG5tx/Chu/mezrpnVEcFSjN14D8Qe2o9jI3vTutWoB6olojE88Ljw/nQK&#10;N9L12+o2m7n8PTWJ5AO7A0kEDnIdcjpxU1/VkLChO71YaQarNG+P7XxSxpHLSCJJKRA6sIeQpGBN&#10;UV9FMS9D5UjY6IvgvEvWrsFxuiDo4BjDhv00WeaULIbAwig51eRS6AzFi/PMW4Tkl55rEMIY6kMS&#10;gtdDLkc5JEBo5XA/aruARIHmm++gMURygUIuMVbqG93xRmTRXovhgIP+CAZw/mgnBGSaNzwsY+W8&#10;5TImp5BMobszucjlRndjyZLIgIvcklQSFtCdhGQbvJhfusNSOo3nypsgrJFTcYzUJJ6P0/xzUUJI&#10;JotzaVa0wUVjnElh7FJRJIko5Nxk9yLmshq1FfVI6m4/lPSh0vP6/NLnQoqineaKK4jP1ZwV6JON&#10;sd+XceeP4BIjYgnqW0oqyeH8E9fwubzkwefG7/+QjI8/tVfGTz28Aa+3mq5DbwaJMThn7flffyzj&#10;2ZMkDlSEz92mP/xvxllq1m5CHX5FSxgjYaagkCKSd6pWIU6RQEv3judkvPjiqzIOdeE76KUvfUXG&#10;o0/9RMbl998nY8M2ctbx+sWNQDcGspOoSdlauJGVrEH7W0hgY/gA6nvtAIRUuk4hcen0156Q8dj3&#10;fixj8/tul3HZhz4ho5PmOMP8MtQovkdTlNhnpf/RvjCS1NiRiWEYhmEYhmEYhmEYhmEY5p0Hb9Jh&#10;GIZhGIZhGIZhGIZhGIZhGIZhGIZhGIZhGIZhGOY68vMh6uBUsuL/Z+89wOQ4zjP/mpxndjbnvNhF&#10;jiQyCJAACOaclCUq2Jbsk3w6n3P8n+U72ZbPshX+oizJzKLEDAIgASIQOYdF2F1sznlndnK8Z+v9&#10;uhqwKJkSKZEmvt/zkN9s9Ux3dVX1YOrr6vft6oH4wpz5s2V85dVXZezrgkDFeHZKVBogVGAhgZPF&#10;sxtlXERxLBwUnT0QQ5gcgNuK1Q4xFZMbn/G6PaKQhFGe375fxjd3bsd7LRB9yRiyYnoCgi2vvwjX&#10;l7aL2O/qVffKuPHzc0RWkOuLE+cRSkJopbm/U8aTzYfFxCjq0U4OM0VFy2VcvhzOL3OW1IrWDgin&#10;HD7XKmNHKxx+fvAshFIa5y0Ss+shnnJ8N0RYrORSU1wEx5lLp7NiKoX2iaT7ZAyMwpEncgB1Xzxv&#10;hbhpLY4bTULI5FJbm4xZ7E48eMet4tClN+VrswGCMAWFEDuJJNGWZRUW0XMBIi95NgiM3PkxiMC8&#10;9hhEJwa7RsTyvDL5uuRGiI+c74UAzZ69EOWpKi4Q7hzU+fHncMyP3wdxiu4puN4cPX1GLLquSb5O&#10;JdAnVhJwMVK0Wx2i1ANRDzKzEaksRAqUIEqjWXgXQnxIE9AxkqNOnBx6DFcIp5w9DQGU9mYIktzz&#10;Ow0yuhxJESKRFzMpj2SzEEHRBGyS6biIUPs6zWgzs0kTnUH9YsmEyFIdrTSeaxvgjrTnjaMy9vcP&#10;CYMZx4hGdFEahmEYhmEYfkiHYRjmPaT74mW5s21Pvah2euEAVGsd0bQqK6jApK27t1OV9ffBfnXt&#10;yg2qLMePCepwOyb707GI2rb/ZSQgbnv0IVXWuP467s5rnPE+SuBE9bEyScqxobhe5vdAuTqUjKky&#10;swvKsE4aqnMrG9S2ZDcUTU+1HFNlwRg+WxWco8ouHYO6cSrfpsoiVorRlCqzkD1w2ONQZXlGJI3c&#10;br3spo8heVZcXa3X04LkSWV9zc90NrkIow5RJEBSlHyZ7htV2058CzbXgbEpVVbuzpfRVZxQZQmB&#10;Nms7flCVFQ/g+l1503pV5nQjqeVpqFBlY+NIBLmtXr1SRVB8jbT1q6KW86hD60C7Kpt4FXVfvEn/&#10;PkjZKYlFyShHfp7aVl8LFeoco67Mmu1HArE8T1cP72qBOm7nxFn9vOtgbT1nzY2q7JaP3IVjGd5b&#10;tV5Gp/PgPvn64Hd/oMqGO6ESPhHTB7Kd1K2rvE5VlqVLaTCiX7/VXvR9Y64+3iqqMaZ9X/iYKjPl&#10;vzeq9QzDMAzDMO8IUoIPBHGT20lOAr6C98bh5vhzT8rYOYob0StnYw4z6+Y7uX+ITz18i3xx/EKH&#10;jEm6A24jp5EY5RmyacyDhocxV8nJxSKI0BDa1pMHt5a4BTexTUbETBo/Ttfc+3l8nlxgJlqQxxB0&#10;gzo1icUPe5/7Fxnv+8rXsZ1uisdp3uoktxW7H79ri5owFxxqxuKHvkuIBTVVqH8UC0CmA3AhSKUx&#10;oXU6Ma/UnFPEFfM2zZUkHsO8K0r7EOSkY6Qb7skY9rnj8b9HG2Qxxyqswhyqo28AbTeKNnMVoU7X&#10;3fIp7Mflxym+9h0Z2yZwvPbLyAXlxjFnvOO3/wpNRW2766XvyxgOoc3S5DySpD6avwgLFdpdWJzR&#10;vBMuLHlzMS80Nq5E38Xw/tEevG/WMswvJ4exAOTiQeSVMkFyUTJhfmFJoT3SFowVwwjqG03geq6c&#10;g+NbaG6epcULCXKdsdB5pKkvMuROYybXGwe50pjM+nzTaMLrJLnsWC1IJGRT2EdRAxaLdJ5GXTIx&#10;vE9b9OEpwPw4FkHdXeQaZKFFHCKJc0kKvN9rx9w8FAqJK3E7MUbitEAjncTxtcUYFqpXmsaK3Yax&#10;kqCFJHYfPl+7bIWMS4Y/KeOp1x/DUeI0maPrwkC3Z4YunZTxpMlB5Q/KmJuDHMyDty2n8ndHJoXj&#10;7/8/fy3j6ePnZcwrRvvd9bW/k7F47sJ3eaSfRau7twR5k7mf/JKMNXd9VMb+N16R8fhPkFNtb0Vf&#10;P/d3/yhj0bNw1ll++xZ8/o77ZXTk5v28Q74naHkRdynq7X7g0zJW3Y/rfLoNbTh8Egtzzu0/JOOx&#10;V1+XcSSI6/ier/6RjIb32BWJ+XCQppxtmv49spC1k4P+3WIYhmEYhmGY9xvNfTQn3ylaaB505x3k&#10;/mrG3LirA2tl7KY1ai6lOTlntAcx0uRga8yIplrcc69cXCLjeHRSxkgSv4+dFrt6mOL+O5HrOFBU&#10;KuNLO5ALSYbHRSqCYx17CY6nixsxX7z7Xji6GnMiIs+K+6MnL6GOT7/0lIx9Y1hbkZ9fJ4Z6UcdF&#10;c3GfvGYOcgeZGOZ13//+KyIcR24onMBDQnl+vCe/gOb3HYdExwXkW0oKsJZh5WKspZicRm6ibP0y&#10;Ud20WL7u6EF9du7aJePYFB6OaagrELdvwgMzXhtycmdpzdChY5R7i/aK48ePox3Imfj0BeTNHA48&#10;EFRbWSq8tmK0uRnvqapEXmb1rXCAfvabw+L8QayjWH4zHjBK0UNNJ8nN1ukpFmtWIu86OFouY0sL&#10;8mL7D2AdRWtnhzh1GmsRArSOxEgPx8ydg892dfWKVw7CPbi+Ae1T4Mqh/sYxfXa3iKaQl9GcjuMJ&#10;5G8cZtR9ZnsijLH0kx9j3YfTiP00rqxV7/HYkIs2kud2OquNx6z6W3uQTNtmofdmKYdqN5mvWDOB&#10;sqpCrONyUP5xbDwoigqRB0xeuWCFYRiGYZhrHr4jwDAMwzAMwzAMwzAMwzAMwzAMwzAMwzAMwzAM&#10;wzAMwzAMwzAMwzDvEnbSYRiG+SXQ1BJmmBiEikXPxTZV9uQ/fk/GTFp3zbEYobzgzPerslgQyhrJ&#10;hO7Y4fRi+xApsQppXQuFS68fqg+t5y6rbX2tOK55IqrKXKVwTSibpTuMZEh1NBzU1UEH23tkvFK9&#10;uLi6jIfCh4DiRij3On0+dTLdI1AsqarXHW88AuqvTpNVlcW7oZBcXA3VmhA5wcxw+Twsmk+MXVJl&#10;BgHlGk+wRJVd3AmFmrK6Kr0xzVA9SYR1J51wHEq9JTn6WG1aBsWYOz6vu0P5SYXk7dRig/16/bRL&#10;c/hytyo6tw1OJWZSP+m7pF8/2998QUaHXXcnKcuB6kvGoh/NYIFycvKKCgwGoOJz6tk3VZkjiHMr&#10;zuguJulZsPiOBHW3HkEqu96U7hbUF8N3SW9UPx+HCSowQ4ODqmzRqtUyDuyCwm46HlbbZjdB5TY+&#10;rbslBQbQxtGEbql8aZDUpxMTqmzoHF6bG9hh5ddFMgG1oObnfhImGxcAACAASURBVKyOcP4JKDwd&#10;6NIdnoIxUu/J6AMuSQpTy4p19VTtnxjnFb/kN1bg+3/e6vmqzPzQHTKaSnWHJ4ZhGIZhmN8kWfrh&#10;MhHAb2ITuQTavTnvqhapEDmc/BS/qdw2zDk2f+wjOI7T9Qs+fW1RV4N5zj03wXn3yW1HZMySqmMw&#10;iLYUGahPGkzIMQRJudNOzjZjPZibFNRhf0YX5jRGUrQsroDjzZZP/ncZn/6r/0adRZM1K+aPfSdO&#10;yHjw5cdlvOGR35ExGafcBjnfpJPkkFKIsZKoQM6inxx1nH7MeW3U17Yc1DMSImcgUupMJfV5aJwc&#10;CjJ07gaaSBpIPdNAc8dUAnOtV779Z9jnEFyIFm7aJGMbOeHkOVGHps0Py1g9Fwqn7hzkd07sfgnH&#10;DaONewM4TpZUYx05mIM1Ll0r4/6f/jPawo9zrVuJOXLXzmdkPH8QSqli7QIZbn0A433/9ldlbLnc&#10;ImPVPKjLJguxn8PbnsPxz2K+Pj4EF1erG23m82PuaiE3owg58KQdyBmFU5jP5Pig93XouX+m9kI+&#10;wVc1T8bFG+BglV+BeX40TMq3Dge1A9rfSCqjmpuTbHPKXRUWQ911OoS8WZDyZx4vlFtLGpF/GL6E&#10;8ZiMkgIvpk3CaMI4S9C5iBTGgcWK/Zus5JJEjrtmUmnVcgpJmj+nqT7T08il5VJOz0Dj3UoOPdrf&#10;miKwZtzjJOephRvgZJWI4Dya90Kp10BjUHPKzVDSYaD5AHZgslF90Bdm2v99t68UvwpaNvPCM3By&#10;PbEX3wM2cjK+9c8x1n8dDjr/GU66Xhoe+ISMVVvulrFz11YZDz+J8X+uBeP2Utu3ZCx8EvPrdXfd&#10;KuMyuh4cBRgjxndrO/SfoH33+WbNuyo2PPwZGZOUC0pQH2pjhWHeFrpITbTNSo5Lhkya24thGIZh&#10;GIb5gIA5zbJli8UTL+6Rr6eimEM7rMjNBEfJScdsUk4lWYH5rJXm63HKFc44k5CprpiMYf4UjGPu&#10;HEtpuRyrmKS8QCSKHENNFdYOVM2/WcaBjmPirddRH28M8zKbB/mOp/chH2I9aRIb1sH150fk8Dw1&#10;hf0tXrZZxrauCTGvDusGvvJp5GN2HIFDzPkOrK2xWUNi3iK4zzQ1wWXZaUciwGvH/Hqgt0e8sQdO&#10;MStWoj4L5iPvMj2ENmyoyxOpDHIk19HajlXkWvyvzyBvsP3N/SI6jfnkZx6B2+76edif24uG2/r6&#10;PmEUyHM8ci/yD65c9EVbG1yZ/a65on0A96JrK5HnSZAr9qxl+Gztcq9oO4rc1c6ncK53/x5yO0XF&#10;G2X84Q/3iGf//Yx8XViFdhoexWfOXT4no8loFB2tyE0J6m8r5YSOvAUHoonIiDh54qJ87TCjrv4i&#10;N7VTPdqnplpUVCI/VOhHziBDk6YU5dTMRpMYnsa4OX8CDkOrr4ODUkkV3msx2YSBnJiiSeS2tJl5&#10;hsalzeQQaSO5L2e0+Tvek86Q27PJIeIpypVlUeZxoM5VZRiPl/v6hcuI9s3+B9edd++LzDAMwzDM&#10;f2XYSYdhGIZhGIZhGIZhGIZhGIZhGIZhGIZhGIZhGIZhGIZhGIZhGIZh3iXspMMwDMMwDMMwDMMw&#10;DMMwzHtOMg5FzekI1CHNpAxvdTjf1aFa3nxDxvZhuL0saoR6ZePGW7gTfw4ffQBts//oeRm7Jv6D&#10;y0kUCpKaan+GlCmjEbzPPIU+C41CpTKdxfvcXriJxmJQpGxYDmXS6+/9qIxHnoZjjjBDNdJIMqkn&#10;tz4pY9XsJTKWz10qYzKC/aRTyavq5y6FGuXUKBxIB85DmbNuFRyCUqSy6nJDhTMcghtOcHLyZxrE&#10;pClakjRmilRcTUaoa55+80UZ+47B9cdogbLoa69sl3HZnZ+UceHG+2S0udEGaXJhiSUw3lNRuLBM&#10;xVG3cBznZifFUl8eHD9GuuFYe7mD1Eb9GM+B0SG0TTlciqz1cDnpPLNbxuUroFi68W4ohVpeewVt&#10;0won3HQYbZDJII67cN59CdwSiEdwvg4PXFtsuaWoFzndBCfQdtOD/TJGyYnIQmqopQ7sL9R2SMbn&#10;Dm+TcQk5C82l9rG6XFrDY3/kkiPSulu11Q5XHs25yU/uKjYrygPT+IyF1HC9VXBYGjgHhdfAOBxi&#10;/cUFdM7kbJNFXS1m7CdLCqrhINrEoRyhcC7JBDlK0ees5OwUjaLvjGTP4qJ6Ruj92ufSNJZsTmzP&#10;qShCm2yEO0w0hHq2H0VbUXWEMUuOOiQWPNgMFeBcP87nWTPemOuDUuuGtfOo5d6ZGutkC1yYdv/b&#10;EzJOk8PU/V+Gk1XFslXvaD+/CaweXE+Ndz8iY8PNcGjq2I3v/X2P4xyOkVvyD77zQxm3/hjX7Q2b&#10;b5Jx5UMYh7l1s6ipfjN6dVqPWMkxzvoL380wwOjEuHd58G+teRjfFdNv828YwzAMwzAMw7yfLJjf&#10;JJJPY/519jTcji12uN+OdCOPkY6mRH4OyuLkVDtEeZrhcczvpyYTQlDe0GrFHPrYSbi/JA3IAVVX&#10;GERzC9yM45PIsTitmKebvdhvvigSzSOYk3sLkX/oTJ+UMTgCZ+S8TLHY34KygjK4IK9ZO1fG0mLM&#10;2tYtT4gbFsO5uNiLnMSGdchVrV0FZx2LxShybDhGhFyHNWcXLcPhn1Mviioxl++8jJxFNoStp5oH&#10;ZDR5I8Lnxm9/hxnnUVGWJ+Pdt8Mh6Ovf/jexde9x1D8XrjJLFzTI+MrOXTJWlpaKpmLkjG5cvU7G&#10;XC9yWDcsQZ0PH78k9u1GO6xbDdcgCzkjpykHeNMDDWKiFe42LeRcfOYockVR64iMrX17RGgceSjH&#10;RXJIpnNwudB/Tqdb5fU0QhH0W1UO2iTHVyniRrRZZW4tPu9BruN8G+Y/W988KUoKMKd2mlGP6iq4&#10;UV+/An00p65W7N6OfJTfvULG2x5C7tNn0zxKTSKciFA745yjSYw5g5YHSsdFNqu7cIsrnIa0/GEm&#10;mxZJciDXykyUU6yoh+P46MkzIjmBc7XSGGUfHYZhGIZhBD+kwzAM887I0hTqpceeUu/f+8xrMrqs&#10;DlVmokUklrQ+1erpRTJhiLYJafGLSaDXn6fKiv204CSs33wbaUXSwVuLCff8mjlq234DJuVRq36s&#10;V//p37GvmkpVNtmBxRTGeEaVTceQBPHn5qiyDV/Eze/S2dU8Kv4L46TFNFWl5eokhi4iQZZfUKzK&#10;XGmMwea+86qsdQAJmpopLLrKm9ugtpnyfTL6J32qzECJl5KiMlUWPNYu48SpVlXmCSPBUz6rSpWN&#10;DiEplYpMq7KpdozVRDShH4OittBlhlPP7ZSx7c1jqixN43uop1OVtYXwOkmLtTIBfQGQZv08EtWP&#10;H0njWs0r1s+nwIKkksPjUWWJOCUTT19UZfuPYwFNKK4nnubOQfJramxUlcXGcG41i/T+sQwiYTO3&#10;erYqS/nQj15friqb2IsFWwNd3TKGrzhWoheLUyqWLlBl5bOR2Orv7VdlLif6r5gWDM3g8eB7wOHV&#10;F0oaf0OLVz7shIeRyGz7/vdkHDt8QZ3xhT4suBgKxVVZLIkR77XaVFmC8oI7u8ZU2eaqfBk/M1+/&#10;pspmV8joeuQuVWYq0ccZwzAMwzAMwzAMwzAMwzAMwzAMwzAMwzAMwzAMwzC/fvghHYZhGIZhGIZh&#10;GIZhGIZh3nMSpJYYS0K0Io9cTsxW+690qCw9vL/vJz+5qnzNhjUyGt+lQ8+HGRc5hvzOp+Do8d//&#10;z7/JaHdAkMBETjeaI0iMHHQyaaigetx4X4jU/bWH/NOkiBoJU1/H4Lay/uHflrGz+aiMI+cgOpCl&#10;42TCEDB467lvyfhgzT+j9ck5JatpLFigfunJh4ppSRPECAZpf8NtEJsorIfgiObepEWjSVPPFMKX&#10;A6cCpZaZQB3s5FKiOcX0tZ2Vcc4KCKXEotiXo6RJxgVr75DR5UGdNHeVpAmVzqayV9UhRQ49Qilw&#10;YrvdAxGFkW6IZ4QNuC5SpC47MQAxhqo5cNC54eHflfHItnoZd77+gowbt9yO8yuEE07r/jdlnHU9&#10;lER7BRRJJ8gtyVZI7kRk22JJk3DANAQezKTwaqe+TGUgbmGw4zxcTlzH7jycf/V8uLpU9ENQ4q0n&#10;viNjx/lTMt713/4KfZgDsQGzBWPM7LSovtGckybGx+k92OZ0krIsOdcYSKm0sBriGhYzbm8MN6Pu&#10;4SlSdSXHGQO5d42PTVCfkXMOHTsaxji32DDubDYIJmTJ2cZM4ydDrj8WqkcsjvpS1wsfqb5OBQI4&#10;rgX7sbtx/OLZNTKuMX9OxmQKfdxzYh92YMb7jCQSlEngurpw5HnU2422/s7z2G6j62LVCl3M5+3I&#10;kmjJwX/9JxkHp3G+S9Yul3HRAx9DfX/hXt5fjA6Mt/pb8d1Vt/FWGW88CLGU/c88LeOegxAz+ven&#10;npPxpRfgLLViBdy61t4DZ6faVVAXNvG/F8wHCDsJebm89G9yFt/Xw21tMip3MCOL6jAMwzAMwzDv&#10;L/WzqoXHhTm0UUBssmnODTIeP/yMjG/t6RYjs/Cerm6IEDZ3Yr5sJeeYOXWloiQfc/P9R5A/2Lf/&#10;nIzFxXBNGWo3iKEpiGEuqEXex+dHLmViGjmL00f2CbcXuaI1t8El1lSJY9SXYq5eWJIvUuSU67Nh&#10;nuyx4je2mSb2NpNdm5qLzqkBamPsx0x1tpqcYiqGvEM8naDPY7+aS/NM2qLUB9eYOatIHJcm3TtN&#10;+2X8+2+eEHYHzn1WPdyUc3NxXp2XIQBZ6KkRUQ+OtW0P2idGuYpHH4KjcjKdEm3nIEJaaEG+w2DE&#10;edlNqFd3d4swGJDDaKgrpjZA30zFkMurLS0SuQsPyte929EI259E3m3Ozcg/FJcXCm8l2nlomJxm&#10;ssgnffkryC0UFBaKcRKD1XK4l8kJ6c033pJx0cJZYtFiCJcumb2Q2hBtsfc0nKH7OpuEl3LIfUNw&#10;8hnoQ5+8+ipEXLebjolTbyD/VZC3Bb1lxLHJBFx43C5hJAtjI+WT7GYcK5lBfiWaigsL5e28NowX&#10;N+WtY5SriqcSwkT7MVBMUE6tphb5qT17johEGH3nnKJ8F83rlI0ywzAMwzDXJPyQDsMwzM9hdHBY&#10;bdj/0+0yvvH8q6psehQ3+AcTuguCOYKJWmFZhSqbVYbJatdIrypL0cKNzv7LqsxFizGKPLq7Tn0p&#10;buJnk5jE2mhBiZCLG5CcaD1+QpWVFmNBRmYkrMqC5Jozv3GefqLjOP7YZb1Oe76Fm9g16xaqssW3&#10;YaGT3ck3rv+rMDmKBS2joyOqxmNWJL1iY7pVbyaAxNHp0UuqrMKP8dNEY8Xs0vs9PQsLQgJWfR+a&#10;t02BSX9fnBIvF6c6VJlVYGxnHPmqLJjE8cNkizxDjgXJp2Cv7hhSXIXERt8J/Vo59yYSWKMTfXpd&#10;pjGmR4f1855OYyFRflGRjFmzngCxkJNONqi73GhW0dVFujuJuxZJtKpFustNkpJ+h374giprjWDh&#10;Wsqgt0/uOL5DbrpddzbJjiPZlczozlZ9SZSFJ6dUWXXxfBnL6vS69HfBhnskAbetqFnfR44LbZuO&#10;6t9HBjeSTb4C3Y0nYML+4pMTqkzQbiy6qZAIDGMc+Yr07yPmnRFs0d2p+r73A4yVg7jOUindzak/&#10;gIZPp/UFFkla4Jjj0sdqBblj+W36z/a7GuGQU7i8SZU5PvqQjKa8Qu4phmEYhmEYhmEYhmEYhmEY&#10;hmEYhmEYhmEYhmEYhnmf4Id0GIZhGIZhGIZhGIZhGIZ5z0mQG0s0hAfTcwvxELzJ7viVDjXaekHG&#10;Exeg5lialyPjvNvu+oWfY3RWXA9BgFuWL5Dx9ROtMhrI3SWdgqCCMMIJJE6qkVPTeKrfY0X5aC8E&#10;EgrtEGUwu6D+H4tAKCRlQNp59QO/I+MLl38fx0mQSgDJk45cwAPt+1/CA+6bPv4VGROkSBqLxWT0&#10;erB/Tz7ES+Ik6DDZBSVNfykeVjdpDiYOxLSubSBCAZyD9nC8h9xPMkmILVhJTdNXgIfi8yw4ZtAD&#10;QYdUAMIKp19HXQsKK9FUdghO2HMgEJFTDHEEzYVFU+fUnHSyJKEam8b+eiIQYshoTjpRXC+FVnyu&#10;ZuFq+jz+Xnn7J/B5cgJ68rHHcHw7lFA33wdF1YsRcr5J4PwqXXQ9jsN1JjSGPgyTmEDYgPPNkips&#10;rgPX6bLrN+B4JHIRHIIKaqjrjIzTxga0B/VBQSWu854De2XcYf1bGe/8CqLT5aK+jaq+SZAAjkFQ&#10;G1GTTafQZ8phhsrtJGbgLMR3gKcCbTbaCUGKGLkYuaiPNfGZGDlFWS04jp3GS5qcazIkhpGiNjM5&#10;8T7NfSlFwhgpGlgOaqOU5rRDTjxmTX6XxlSW6p9bVSLj2jvgqLM9AJGS8TZ8t2lOU4Ys+i4dRR8f&#10;3/0jGa/b+FkZv/Uc9p+bi+uhaVa5eDuGT0AJ99TRZtTXiTG24Uu/h+P8F3TlMJDbVvX6zYg3bJRx&#10;44lDMh596SUZd78Jl6Idu9EGu9+C2m5jHa7bGzatl3G+5kRVMwv7/w2eC8NoGOjfi6qli2UsPg/x&#10;o+kefF+PdrfLWFTTwG3GMAzDMAzDvK/k5HhFjgvinqkk5uw+H+ZpIos55t5de8Q0Od02t16UsbgM&#10;gpOFucgdpGPtYipCOZ4U5sZr12FeVkj5vrKSIpFfiGMtmoXfwpEkcgnP//g1GV8bTItZ8+fK1xvv&#10;wjEKyEG40os5eCydEGOUe4mT42yKEgxJlabKKgfLVIZyY9o2bW6fzShHFi1q2Og9eQ6fSGeRY+ib&#10;Rt4lSa4ymzfA6WfBnFmis6cH2+i92rHKSEDzxhvnieER1PmnWzHf3bYXjjppI85h06p5opByMRED&#10;8hXpOPJomqv5+Pi0+NRDcJRdTOKkU1HkTqbCyOEdO3lBDMdQV3858m0h0lQ9vAv5hK/+zW+JInKE&#10;3ncAffry9iMy7nnzgIz3PbhFLKqEe5DDjDFRV4o+WLIEfWSymUQxjR8TpSRSGdR9+Tz0/6ali9Ts&#10;3EqOQJ3DyElt34FjHT9yUoQnkV9qakSb7d4Dt57dO5D/KqkoFIuvx3HjJGxcVYH6FOVB5DTX4RVO&#10;ciHS3JHimmt4Mkb1S6tEVZrccdIZ1K+AxqfT7RTBcRJTtWIsaDkuhmEYhmGubfghHYZhGIZhGIZh&#10;GIZhGIZhGIZhGIZhGIZhGIZhGIZh3h6DEPMb6+Wm1/bsljEvBw+KWE14aKLv8nmx5dbr5OuH5t8k&#10;Y3VDqYwhEncpK8oX0xE8yNO0CNtMJJDhs0FExGd3iUAMDwINh4ZlHB0Zl/HFH+2SsbZ8tXj4IzhG&#10;QSE+7zBDqMNgwMPwI+EJESJBFIcddXRbIGKRTONhlnAyrB6m0R7A0erhtUEAJJqKiUwWD2CYTYg2&#10;k5WOhc/MaHhMJ/AgUSaD/Xnt+HyK/i4pLhIFBXiwxGnFAyIWo+mqNph5sKipCqIxNqrrU6/tl3H7&#10;UYgX2Z1e4fVjPxcu46Gf+gY8iCOoPtctWyiKi2rk65Pd3TKea8aDNykS0ukZGhcWqkfZYpS178Zy&#10;UkMcQgKBvrTIb0JbrVs9G21gRxscOHxaxh27Dot7NkMQw2l3UnvgnCvyIGwTT8dFih50iZJgi9YH&#10;ZmrLWColEmls89vxIFdVIc7zi5+AUNPfD42I0UvYdsetS7E/I0QO+vuGZBwcHBcTOyDYkSaBnkgE&#10;DzxVV0HsZPH8emEj0Rt/IR5C8vpd1Cd4MMdsMJH0yszYwjlbTRBpcdHTVVU15WJ6GA/12B3YnyY0&#10;Y2Q1EIZhGIa5puGHdBiGYWYmbNNh1QwtB6FA8ZPv/bsqu7jvsIwJQ1KVFdZBrcMf96gyey4mXPFM&#10;TJWNDfXKmOvPUWWB6YCMq5uuV2UX2jGZ7hxoV2V5pBQ7b+kKGQ/1nFfbopSAMCX0ugc0FdbTB1XZ&#10;6HifjAX5+vH9lCgZoYm43Pc2qI1Y4rrMbPMO7Mfj1c/x9j96VEZ3gb4/5oNDilIEQ8ERfayQ0utU&#10;MqLKakvqZLxvzv2qrKoQyYgzp5GsyM8Uq20GUl2Z6u9QZZTLEBHa1wynO87K2BsbU2Ul+VBc8Y3Y&#10;Vdm8wka8yE6pstAkrovDT7ykynJKkUiaGBpSZYEwknHdA72qzG5DEkZLRM1gSuN4Ri+SQKYSt9pW&#10;X4myxOCEKhsPQIFlqlvf73QGbfb5r/+pKhvsQpLr4PPbVFnhKNRWrG6nKnPlo+zUobdUWfcwru8y&#10;X4Uqy62EyvKwYVyVtY62yZgXrdGPsQjqMSMGJBEHpvQ2jlFSL0N9LetOCsHZcEJvk1G0XWpSHx8R&#10;SnwNNrepsp4W1HN+kd6ezC8mcRL/TnR989/U+zoGoHAUoiTc6x16n4U1JWiV1hOi7G0U5ev9KLul&#10;SVdG9m3Gvwn2u+5WZWan82c+yzAMwzAM836TJJVC7Qazi9xNDOZfLSV54XX8Bo+Si8WNc7AowFtR&#10;8ws/x/wsX/qth2TZ2T/4howDE1gYIcg5x23B71QfOeeYh5CzKE7gN222H3MP+wjKbX7kDQoKMY+c&#10;oIUQJdWY+y25++MynnzmhziOiRxDKJ7e+qyMlY2LZJyzapOMEZrHJkgB1En5CXcRlCqjAcyPek7B&#10;iaRkIRYKuCifktImrjM35NPkPuLz0bHxd5p+kyfJmWb1PZ+S8cgL35ZxqhfOMaPaHDOAfbqm4AIk&#10;ouQ8Q+4uuaQKOzHYJaODHBKmknTOtLii8zwUR030/nASdbYJzL9tLtpfJcZ5iBROzeReZHdg0UCS&#10;5ny33nmbjPMWYyGM4fw5GZuPI891vg1zvvUbsGAi4MAc4sIg5i3WgibsbwjvK6/CdbXizs9SC+K6&#10;C9F8suscFjbsfxlzoGj/IN5GC0HM5NpyeR8Wzpyb96KMszfcgfMNBlTfWOmcjJoDDanXpulaN1iv&#10;/s4wauZElMLKq4ESqsmAvFxgAHPf0BRyDlnaj5EWXkRpDm0lZVdBDjZjwxjfWh4sQy5DWRpHZjv6&#10;UhtXoSTGn8VJi3PIScdlxudMAu8fT+Jvuxt9ll9PbbvpMzLuCv29jDHKfRjU6eJFKoS+P7XvcWxf&#10;j9zcN5/Agqg//PwWGSvKC6i+uF4Ofx99E0yjvlvugGtMbl2j+NBA/74UL4Pj1B0UN34e+avTr70q&#10;48FtO2Vs7YX71g8fe1LGnMefk3HpsoUyLrvtVhmrV92AviWlYF5Tw/w60cZX4eIlMpb9+GUZO8jV&#10;q/8MvsfZSYdhGIZhGIZhGIZhGIZhGOa/DvyQDsMwDMMwDMMwDMMwDMMwDMMwDMMwDMMwDMMwDMMw&#10;P5d7H4BIyMu7IBxRUAhBz7xciHFkk5Ni8Qo8YO7xQKzCRGIuLhdEMRLpqDBbILqQSOHhdCuJnPjt&#10;eE9WZESMRCfSWYhf/PRHEGIYH8Vyx9V31YoVN0EwJhyH8IaLXGEGQ/g7lowrB518B0RfAnGIe4TJ&#10;9SYrssJG7jg5dHwjKWjYLRDkmHHSSVB9TCRQornA+B34TG9wSKRIOMNKn7OTQ8xEEu2TzmREsbuA&#10;6kr7ps8kMxBiybV4RYL2vWHZHLyXBGme3XVUxqnplLAnIXpy9hRcZKqqSLwjY6HzsopgCPt86nmI&#10;9gam4Ur0OepHm9cq5tVB8MKfg/3t9EEI+PBO7Hfr063i83+2hPoH7bJ8SbWMXjeEUnfuPyu+9n9/&#10;IF+vuR7io7fcuBl9kILYTzydUGJORs09iGIqjXqmqR/Qh7rI6QxDYxA32frKcbF+9SNon1sq0d4m&#10;iKSGkzjW5FRIjA9AXGVyGCIuvcM4967LiM917xNGEkfIGCDokl+MNiwux1ipLC8SteUYYzWlcH0y&#10;GEjUhVyB6mpKxNljF3GuwQhtEwzDMAzDMPyQDsMw1zYTo5iY/8MX/lC1QyaKyZff5VNllRWYYAbI&#10;aWOGXNo+Mqq70UTIxeK6ebpDTocZCqO9I/2qLB3DZN/gKVVlc2Zjcj08UaDKkvlwBznYDYtYQzKt&#10;thW4MCm0OfNVmcWKCf7lrjP6sUiENCR0h43xfrhkxNN6WU8ISpLhYX2iG6ekxOjZFlV27kVMqFd8&#10;7nZVZmA9yQ8MxVUYU0vuuElVafJZqPpGA7rrUhE5z1Tklqiyg0eQSDvej/G2Oe82tS0eQzJhfCqo&#10;ymqqoeYbtenj0lEPt4/ydpMqq7RBFdhr8auyZAhjK+TWsxMTESSmIm1nVZn3NSidrrl7iyrL3Q+n&#10;n7wrVHcjSSRtPHMrVdm8RiT/NFXkqibd8WdkD1SWD13W3XAO9EOVsspRpspyxvBTaaxfd/KpJ2Xm&#10;e//id1XZ4VdRz4lh3Sml3Idr+ezZw6osakZbtY/obj2OHFzDTT5dydZByaxaS6EqGwtDlbgmH+do&#10;yNGdU4baodB85vxxVVY5gWt5zpyFetsF4O7TO6Z/H0Xi6IvekH6OBrJhZt6eNNmdj+14VW237Ngr&#10;Y//wtCp7vR1tOhwjxekrXHOslIz2W/Sf41UeJGJvKtf/HZhTC/vvgo/coY+PdRvQTwb+7mUYhmEY&#10;5oNNPIJ5hJkcS6wW/AbKGvH3O/01k6Eb1UcPwLnDYsJvqIW33ok30P6Yn4/2SzQdwjzKGoSr6JZC&#10;/LY9fwHzQGsS84MULTpIZdD2lhTmXLYO/LbVZgwWbc8plDts2LI2F/OcuAdzT7cHbrydFZjjTPYi&#10;V5IlJx2RwOf3/fhfZCxvmIv9ezGPTMZx/FiGHHzIZaagGvO3bnLSiY7hvJxu3RFYw2zBTf4MDZdw&#10;EPNbbTGA24UFG8KLfM+Wz/452mbbUzK2n8C8z1iEea82+wvb8P4IOdr0R7AlGUBbei2os1GgzgYa&#10;v9r4d5JLjDs8Qm2KPvGWNtA5wc01Y8ZCidEeON3s+QHcVxoXIk9TWoa2OPTGKzIe2L0PByjFHNZa&#10;sxT7i6FvLeRopfkpG2gRQ4ailZw+MzQGNKchkxXtNHfdD9ynSwAAIABJREFUXTI2LIPjyAvf/BMZ&#10;ew7iOjWSO03GiNj81lYZZ63BAg2tP4QcN5gLaYtuyIBGpFPkGpuhxQ8UY5RXc1Kfpam8ZDbNlzOY&#10;cw93IY+XcZJzDs3DsgKDIE65CTM54cRpnJkjKDfSfI3WjwgHuSUZsjinNF0nFoHPW+hcIyndpfrK&#10;+plooYnRifMtWzBPxpWRz8u49yU4W2UD09SGtIMsXsTGMb6bDz2Nepo/KeM3foix+ae/iz7Jksvx&#10;qXNYIOLLwfV33UfgEvVhnkmq66qiVsZVX/g9GVd87NMy9p1CTunET+Ggc/xEs4z7D2KR08EDiJUl&#10;+K5ath4LlRbcBSfq/Fpcb8Kk570Y5r3CNReL3koqkK/tvozvslMv/FTGhXfcR8OPxx/DMAzDMAzD&#10;MAzDMAzDMMwHHX5Ih2EYhmEYhmEYhmEYhmEYhmEYhmEYhmEYhmEYhmGYn0vjXAjcLmiAuMhkCK4r&#10;s+bWyHjwYKc4efycfH3DhpUyarqDDhMESMZjAWGlJYsm0uvItUMEZSoO95OZj5S48uTrYxewv92v&#10;kuhmIQRLl26uFMEoRBNjJLIYCeLvbBZ/m41W4bJAdCNA+w6TSI2ZhFtm6pfK4P3TCYgOmYwk9kL7&#10;iSbj6jwymngHOalMxcJUZ6MSGHHSMbVjpGn/ZZ4i4XdAsHMsAgGZSBLHtJkg6jHjohNMYJ8OEm1Z&#10;3FBE57VMxsOn+0VfEKKdg50QKZkwkDMQ6aJ0dPWJ9BSEPGx2HP9L90LgY/ECCLIGpasQziNOIj0r&#10;b4MISv8l1KutY0Qc2gpB0RvuhKiAlfpyfhP+trmsYtvL2E9wEuc8QefnIHejmeM4LU5qQ7TTFPWF&#10;ldppRmh4xrVItgMJN+WRgPGxvSfRR4GoWLcZAj8eK5RVoqnkVf2e43OKqkIIY9rNJM6SwjF7R+Gk&#10;Mzw+LS6cgxhOfxtEjWMhiNekQ9jPjlcOCZ8bQqh+L+pudWN/hRUQJ8rL8YiMC/uOkqhCJo22YJEF&#10;hmEYhrm24Yd0GIZhGIZhGIZhGIZhGIZ5z0nE6KYm3VD1lWhuspqvyzvzcxg5hxuwbW2dMhZ64ZJS&#10;e931v/Bz1yJay0aHsEBi8CIcZppf3y5jy9nzMnaP4CZ+MoGb3rSmQJhpQYNV2xPdIM/a6Ga6BTfg&#10;DWTxYbNj8YCdXFEcBjiLWNO4qT9rGC4ABXSzv/PhL8r40+/+LfYbwvuy5Loy2QHXmL0/+a6Md/zW&#10;X8iYoP3FaaGE1QkHFbsfn8upxNgabcPnc0qwcMHs1BYBCJFOoG7JOMajiRyYzORkYyY3lyQtSEjT&#10;govCEC2USOLv7jNwHSqmzyVoPLoa4IoSpZvww3Ea38kUHQdtlE5ie9qGcxjNYGGGqRh1zmTw/s5p&#10;XD+DL/47zjmGhSRDZ+GgWlQFp4/KCiyc2LoVDjrd53Cd2Hzoq5zSYhkjJripDIx1yJjrxPlnaLGA&#10;iQZBJoXjm2z4/ERgCudBrjaaA08qjXZ0OlH/Wz79xzI+0f85GcM9WPBgNGP/Ix1waQ6S03Rlk+76&#10;GqdxmCInGxv1RSwTE1did6JOmpuW9h2SJrcfhw2LJQqb4CoUi6I8OIxzGB/DuM+n8ZEmF1lDCm3t&#10;8biv2KsQoQksJskpxGKMKDn4pDU3Ivq804560TockSUrILNBd1OV5bSax+qghTolWCzStGYtymnd&#10;xs5nv4bjUP0NFnzOSLdzgoO4vpuP/Bj7sXxCxn/6zssyLu57U8bJGNpzy83LcX6l5eJaxejCdVq5&#10;5kbEVetl3DyA74wL23D9nN4Fl9y2y3AsfvHxn8j4xk+wfXYjHHqW3HW3jLVr1mHsFZZeNXYY5lfB&#10;5cd3QtWNcHDq6oGDzuglfG+feAV/X3/3g9y+DMMwDMMwDMMwDMMwDMMwH3D4IR2GYa4ZUkksJji2&#10;c7865ZOv48br1HhAlYXTWHxx+cwJVTarbraMNn+tKpvsgZJCQ3GVKmvvxIID7Sa63L4IizSGjk2p&#10;MtsIFj4MZEKqLD+NBQhOn1evSxyLBGwTqFOWFivMsGTDKhkrFzapsigtkLC9nKfKYlla3NHSpsrm&#10;VeF8xsz68dfM3yBjd2hIlQ324Ub1rNJZqiw4MiaYDy4GWvBx8ycfUHWsmz1Hxm3f+IEqmx5AP7Z0&#10;6+NiODCBPiaVkXNtzWpbSUWdjHMXL1dlaxdjDA63d+rvM0PFZMKiX1OnO7GAKS+nUJUVFdDiBa9d&#10;lTXU4Fqxu916PTuwqKf9jaOqzJHAOVbU6+MypwkLTdbctkGvSznKsuLqRTEzvHaxW8aoSV8+UZGP&#10;6ztBC4/ksaqxcCc4NqnKDLTkYv2tG1XZulvwOjI9rcreehyLY4a7e1RZcBQLfMwumyoLxaGCYwuE&#10;VVlqEtd8c+KYKjtwdh/OhxReGpYuU9tyS6BQMzk2rMrGozhWOqufz5SNFi7l5qoyawYLteatX6nK&#10;Zi2c+zNtdq2TScRVC/Q88UPEV/aqsnAGC9yebxlUZW0BLODKo4ViCYP+b0MlLeLaWKX3xaJCXD+1&#10;cytUmfsTD2F8NOjf9QzDMAzDMAzDMAzDMAzDMAzDMAzDMO8XmzZDtODr3/z/ZbzpphUyHjtiFi2n&#10;4OyybBnWquT4oEoRjOv3w+1WEuggYZZoSlsLQ+ImmYwIJ7Gf7/7Dj1CWwj3X5Zvmy1g7zy5SJNyh&#10;3fW3krCHgZZEprNZMZ3QjzuDk9xpyr0QNplx1pmKYX1DisRTYincr4+Sy43f7hUOC8Q6EiTQEqb9&#10;TkbxWbPJJKwkemImgZsQOcV4bRCPyHX4RP/0KLUH7ucnaH2GyUROONm0MBpIOCcLAZMMiavMrsVa&#10;oMoKv2i7jOMfcbbLODIyImMgME3nlRALG7BG4/Zblsi4uLKGtuG84umEMArc57aZ0ScuEu2ZcyPW&#10;GVxqS4uDu7DmoW4R2qChDqIx0+ROVFfmE5/7wmb5engIx7eYNBehlDqHYFxbo6T1GNY+aOebSiRm&#10;PoB6WJ3UBnjP4Z1wBVq14iEx/3r0XZxcd1IkPKQ7GFnUsWIpC21D35Tlow2rigrFwlkVtB9yUiKx&#10;nngS47GotECcv4j2HR3GeppQF87nUh9EVGzGmIgFaGxYI3TOqDOZGjEMwzAMc43CD+kwDMMwDMMw&#10;DMMwDMMwDPOeY7Ug9Wihm5KemnoZDb+k10D7cTy8HkljP2tnYz+OguJrvtPScdyI7j2wR8bjr78h&#10;4+kjEB7pHsbN+QwJOniMiH4/HtavngPxg6oaCJC8eQruEf0J3JyPWHAzPGrCTXoDOeoEo7hR7fLi&#10;pnZRBW5oO/zY7nbh84ZBqP+bSOCkommxjKvH8HD7W//2HZwIOekYzfjc+Te2on5z4Za06Ma7ZIyT&#10;MwjdmxdmO26Ae4pwPuFRCKT0nYWDUNX1i1VbhSNYuODN8cloJxcgzR1Fc5ARtDAhHoRYQ3oSbWii&#10;cesy4Pa6NY4FA/kN16EOtzyMOmVQx+AoxF0uHnoVbRlCpRMR7MeUQt0tYew/lUW9bG447CTpYf9o&#10;Ep8buoCFCH4f2njRwkUynjgJZ53RDohx5M7FA/5eEz6XGUWfGpwQshiYwvlGRnFcS0kjzpMWmogM&#10;FiW43BCRcVOMhbCwwUROOllyiQlHyV0mi8UUVjvqH1FuTAhZun6NVG6xWVXfJMjJJi1IZML49gs1&#10;TGZ8JplB29OwFhZqq+kp9H+K3LtcRXh/eAr7sSbR5wkav3k+jJt4BsePBDFGXOSOpC0MMpLAh3YO&#10;sSiuO4sdYyFECziMtIglQ21oovFspAVCVgv+1kR2nD4cx0zflY2r4e4SmUJf7n8F14eBBnxWExrJ&#10;4v0TJLzSbH9BxpzUzWifVox/lx3vW/bIR7AfwSjISctVXi3jdZ/7XRmXfvyzMg6dOCLjue34Ljp9&#10;AOIxl861yni++esyluQ/JuP8dRCymXPTJhmLlmJxmtHCy3GYd472nVZyG8SXynfAFWvgMhzITjyG&#10;8VZ7PZx28kvLuHUZhmEYhmEYhmEYhmEYhmE+oPBDOgzDXDOcO3pSnurL3/y+OuUAOU2EwhFV5sng&#10;q7G6cYEqm0pg+3if7pDQMwK1hJr8ElV2/SLckE269K/XLN3oN0R0FxxjARZeTKRjqmzs4hkZ8wr1&#10;RUZhUudoKiSHj4j+/rJqLIC58dH7Vdl3/vLvZGw/d0aVVVRAwWJWaZ1+fAcUIpJX/Csw3As3lNkN&#10;8/TCIiwCCKZ0ZZG+HrwvdYVbkMWhL6xgPhgYDUZVD28eFtTEE1FVZnBhUU84rPdtziyMs8YhLKi5&#10;ch9Vq+CssuKmdars5ONYaHSk84D+vlxytzHqn72cgBJM99i4KlvixTFmO/Txbp/Cgqizx/apMr8H&#10;LiP953THn6iA8kp+ue42MnvRFhk19xwhF89gMY0w0eKwK3pmw6P3yjg6pjtDndmPBReBtO4wZaEF&#10;LQd+sl2VVdRjcZm/VHcGCpPTzsmnX9fr2YIb6L6MQ5WVkhrPeFBvC1cai3gGExOqrK3nlIxlY0Wq&#10;rDdKdaU1S5auLrUtpxo35X3F+s35BPX3YE+3KgukcG7TEd0ZqLwcC7JKCvRjWa28iEQjSw463Y99&#10;V5W1vgpHtj3dI6rs3Djae+QKJybtW7Ka2rPOqLfr4nyMizUV+aqsaDVcr3I++jFVZvTrzmgMwzAM&#10;wzAMwzAMwzAMwzAMwzAMwzDvN5u2rJE1+NZjz8jY0QlXEYfHLdrbINpy4STW44yHcK9/5XqsOch1&#10;+4TQBDlI8CJK97YzWdxrLXTnigP7INzTehprGpYuxJqA62/GGp1kOqocc8y0PkGtcSDBC4PICjs5&#10;53isbtqEdQmaC08inRRGemrearJctR9NOMRsNIkIuavESGzETHV3WiAKUuDKFeMRuOpMkDOPRrWv&#10;VL6KJGPSuUeQyw9OmkRCSMRGGMwiTQIgmrOP5iajlfusDrFmAc5nVj3WXgQnsN/dbx2UcWrCLD77&#10;0C3ydX2BX8aBENYkxDXBlExG5DggIuKxua46vxtWLUX/9V0Sh3ZBjObgC+jTOX+Ac/bZUPd4OiU8&#10;JELiLM+5qu00NyKT0aLqbyDxlxLX1ffCpwzTwiLQX24r6nOh5aKMLc0YY1/87SrhdqCOCdqfmQRS&#10;UtSWZmNW2EhoRuvbRDpx1bFmhpo23lxWHNOWQ+I0VF67pVhs3LBQvp6cxjgcGByWcc+bp2XsaikT&#10;oUm0vc15db8zDMMwDHNtww/pMAzDMAzDMAzDMAzDMAzznuPwQjDAYsEN2dyq6l/uEHTz+eTBQ1qB&#10;/P/8jZvxp+Ha84VIhSFacPG1l2Xc8xLipVYsfpgihw8ntdUiEmOYsxRCJI3Xw92heD4cZpwlJHRA&#10;bRl5DQ+k/+/v/UTGLMkd2Ox4yNxCN7fNBoh1aIsT4glaKBDFAgZrCRZLmCobsH9aH5EiN5vrb8eD&#10;6e1n0Lf9J3BTW5DziCDRhT3PfFPGylnzUU0nRE8yCXok3oaFE648lFcsxPH6Tp2XcaJDFy3IrcP4&#10;sxjpZjvdtM+kcdM9SdFKzhd2cllJL0CbJSchQJFvwOcdJO5ScvcnZQyRk4zXh7p4SSyl+xJEGIwT&#10;LSivgtNNtBU37WtdWGxhsyF2dWHhwaot98l4fDcEMizkmpRXjz49cxYCLeNdEHRwNuGh/3gOBC0C&#10;bvRZjgH7rRJYvDAewnkGJtAX2TL0ZZoEbOy0oOLkPoytyZFetLG/AH3q8FJ9sRhjahiCNhePwvFh&#10;ogWiNgbNfSaFseEshUBBXjHqN3mFaIaJFtI4yBHHQotb4ibUeXqMxD8uwDUoMATRitDEkIzBcSyO&#10;CIyTK1ECbZWmPs1mLLRf9GleIcbJnOVY3JNbAjGOtAHjORHDce0OcluKXO2cY6ExYjEjJuIYj0Zy&#10;L0rRAhEHuS65HYjhBPZvJkegbBZtZCZXJ08JFqbM3nCrjKNjWADTsv9F7N9Gi0voOzWJdTFipAXC&#10;RMep3TK1cHda5MEY91bUCOadYaTvulJyNSpehbh2GAuBevftlPHEdriWtZ/Ddb3vxW0yntqxG5+v&#10;h2jS/A03yFi5AS5HnjKMNSPbGjG/AE8pxk/tIw/JGPpnCMd0DUN0Z88/fE3GO772TzLarHyrl2EY&#10;hmEYhmEYhmEYhmEY5oMGZ24ZhmEYhmEYhmEYhmEYhmEYhmEYhmEYhmEYhmEYhvlP8eXAfWXzeoib&#10;bNu7V0arwSPG+iGqUVAM0YqRixBOOXmkX8bGOUFRWFgsX6eSEL5Ik3NJjgviJ5ORsHjsX56Xr0uL&#10;lsu47lY4mtTUwvVkRhdEc4TRHHk0TQQDOeFkshlhoNIovVdzVAmSe08kGVGiLqmUJsSB/dXkFOE9&#10;qYSYio2LKw+SJDEOE7nvhBIRkSXhHCvtL0FOOMNhfDYrxW9IpEZ7jwkiG2l6r9loERbapyYEkk7R&#10;NhJXmdHbiadRVyc58HiK0SejoxCtWdS0VNTkQzRlKg7hH80hxkiCKW6zVTgsaM8YnbvXBoeeYAzn&#10;snJTsei8BAGTy+0QSnljxzkZ778TbjuDoQmRSKeoL3E+TgtESko8qMNoOCCMmngOtVOYBIBM1CZO&#10;i0vVMZbGMZ9/BuIlHh+EL9beOldYjCTMQqI56tiqDU3CaXHSe3CsZAbHMgp8Zsb9RxfRyFAb4D0O&#10;qvuM05CDxFoC+JhoOQrhnQsHUDA+NSrqKiC88oUvrJXRZuMluQzDMAzD8EM6DMN8yLl0/Jw6wTe/&#10;9bSMjpRFlQUz+Brs7WhVZfn5SAaEBkb1slJYz7q9OapsrgOKqY5c3X7VkYvt121cpcpqNy7BPp7S&#10;VSv3v/S6jPFwWJXFKWnQM9ilyvpCUMwMDaEuZpNVbYs+jkl068HT+j5ostobGlRl1g5MQsOD+vlY&#10;czE5LygtV2X9Kdjamjsv6XWfAxXWbDytykZbemQ8/aMdqqzx3tUyegtzBfPBo7AG/bzs1k362Hr9&#10;BMZKJK7KggmMx7nLoKh8++cfUdvmXLdIxonxcVX2RhrJh5SWRJoZqyko71qLC1RZU7Qe48iov89d&#10;h2tq4dKlquzwbqiOjlsnVdkYjf1yQ5Mqc5QimZIIRlVZ514oCJv69WtqvB0qp6Z8vH/eHevUNk8+&#10;rtXFi5aossvH0SZTY7oFcXQU3xERo0eVhUM4R29Kvy5OPIHr4fieXarsYucFnHdAf5/NgQRXf1C/&#10;RgW1n70oXxUVRpDs85Ny5gzOIBKSUUrEFZeWqW1lWSgZ9yT163wwgO+IjnCHft556Je0XiURNiC5&#10;5aksEgxIhkPq9alv/KOMQwfOqrIzAxgjbQHdEjuaIgVksu2eIaM5ktPfD84qVNuWVuF17u1r9T6+&#10;7XYZjTY79wTDMAzDMB8KHDn4jVtMc+qCkuJf6rSmui7LePZ0s4xeco+oWbTw2hkg5PbSsReuDVu/&#10;8z0ZT7WgbRJ0g76pBL8v77wTziALNsO1oWgB5jxGu/MdHe7uLZjf73oLjiVHzsIlwmTHb1QXxamp&#10;KRk1J5DJccxF8mh+M9mNRRd5JvS9yYeb+2Yb8hrkgyNu/OiXZXym47dlTAUwPxHkwhLqwaKO7T/C&#10;7/Itj/6JjAaHNkfDTXa7E+4XJhPmcHl1uGk/fLlTnVtOMeY81kI31R1tm6JcSppu5idovmSgOWzB&#10;jXdgey7Gr5tu2lcsxSIUGy0ecU5hLhtJYJ6tuaXkls/C52iOGJpA/iVrxzmMB7BwYrKX5rBezNuG&#10;KY8z0YY8kZEWXPS04v2ZMFqxahXmFGV1cIcZH0XbR1OYE47QtH+cxsAiqneyB/PIg81wHbKUNOI8&#10;jDi/KQO2nxtEH5SFUG/DBPJCbcfh+JO5Yn4pt9OUSJsHaW4289bdhr7yY6wm4hH1melJ5BriU3DX&#10;aT19UMahDsrrJTBHs5tRNzPNmUwO9KXHh799eXAZynW7ZPTaUZnhAbTtudPIHXSegLtRx7mtMi5e&#10;h/zH3NX3yxhLaws6MAZMTjjUpGIoz9BJJ8jRyUrjWltQlIzRog8ax37NKciK9yXIKUobgzZa+JMl&#10;5578WuRx1tz3qIzRKK63nuN70Fd56EttjCYmcR30nD+M7W7k5xIlG2V84nk4ZD36UeSFDNegC9mv&#10;irZYx1mMPml88FMyzroXbmDj5zGWWl9/TcaLezB2ey7gO3q4Bdev/Wm4kzUsmidj/S24HkoWwfXI&#10;5vF+gFuBeb+ov+ej8sjjJ5GzjO0+IuPwEYy7t74LJ50bv/RVGdmhiWEYhmEYhnk/2LQZDqLPvwJn&#10;UaMlIwaGMI9NxLDeZdkK3PN+cwdyFWdONYtbbkMOqKYe97xdRuR2XFbM8R978hkx2In57tJlmOfO&#10;W4dtXjtyMTMPxRgpF6U9rJOgOXuG5twzU+Bwku7v27S5F348W2g+nkmkRSSmPSyCMs3l10K5pmwy&#10;ph4+oXSUml9rD/1ksllR7UP+KEi5jKkYzll72MZjdYtICusc0pT3M9D+tAeDsiIjUpRPobcIMz00&#10;4qQHamb2ZzfjtfbwUSASpL+Rv9i4ZrmI0/qNDOUs3FbkTEJJ1MFitMh2xLnTw0xJtGkgjrUXuV6n&#10;uOF25Kue/z7uk//0SeQgqmcjR1FRWiyS1D5G2o+WV9EepJlpLzOti9LaI5LQ8kP4zExuRfvcwDAe&#10;CDp+BDmyG2+A22hJmVEkKXejdYbNdHXOceZ8Y9Qu2kNRCeWmjXKHxabqNhULUfuQmzjVcyIaFIfe&#10;Qn70jZcxngf6UefYNNpw89pG8dtfwXVQWPTOcrAMwzAMw1wbGLmfGYZhGIZhGIZhGIZhGIZhGIZh&#10;GIZhGIZhGIZhGIZhGIZhGIZhGObdwU46DMN8KImEoVzwzd//c3V6l86dlNFv05UJ6+dBfXdJ4zJV&#10;5vfAYePCxTOqzEbKsFlSy5hhaBzqnsODPaqspAEKIM3nTqiy3Pkou+3TD6iy+etwvMtHdGeG4Vbs&#10;Z3h0RK/LcbjkaDa1Q5MDaltBGOogx998RZXduGCNjPevv0+VdQ5CNTY8pjugFNvw2UwspcraR6Ds&#10;mDXpSqZl5LSTsukOPn5S4xy+pLtzxJ6D0sR1n7lDldkdelsx7y8GUlwp8OhOUG0ZqJ5MZiZUmaYE&#10;66BhUVFbrbaZaR9iOqnKqufBTSoS1cfRUDfGqDmrO/SUFEH9Jh7XXUfynFBosVToTlQjpCKTTV/x&#10;88SOcZRbrru8LCmDum9geEw/7i5cK90tbaosOAK1X2MS6il93fq1umQd3K5a9hxVZZY0znEZXUcz&#10;mAahmJIcj6myvjM4hr9Qr3s0ApWU7vE+VTYegYrMeDCoyiptUHP2Wt2qLKFZd9scqsxRivdZr3Dr&#10;CWfR9jYD2sfn0vszHiIVGJPuwGI2ou3iQu8fRy6+/4rzdGegxg34Ptpw/23iWicRwXWx63/9f6ol&#10;eg7g34IT/dN630YxpobjetvGSa7Uk9WfgZ/jgVLOqjK/jItqdScd38fuxli4YYMqY8FThmEYhmE+&#10;bGjOsytvh6tLft2sX+oMh9vg9KqpPy6ph1OIr6r+Qz9WohOYw2/7GvIaW3e8JWOM5DPnl2GOtOGB&#10;u2RccCdyDvbCEhl/1d+WRvpd+9XfeljGz/8RHGym6beyi+ZyJjO5joZQHksgl5GIY27iT6J+3kK4&#10;Kbny8H6bE3OW+BTmS/m1s2Vc/wicdHZ++xtUf5IQJfek7sM4/64l+2RcuAl5jwipfqaimLNZLHBP&#10;9lfgt/f0xJQ6t56zcH6pW0nnYNTVUmXbkfOpZjKSzqIOiSTNxRpQVye5uGhKm+FpnEskjjpkqI8y&#10;Ruy3cjbcarvO7ZUxQCqbJnIDCk1TW07SvHMa8+ozg8/ib5qOU4uINM3LK65fLuPdX/7fMnqcmGcO&#10;D8Bp58Jbr8o49trjMhbU4/qzJ5HjsXpwfEcEc+tEHynGFuC6dZfBBSlBc+V+coP+3IMfx+ccP5bx&#10;LM2ZtIbLZlBTCqJmDZx+5q6Gy9PlE2iHjtP7Vd+M9cBlKE0Ov1Yb5rOl1XUyjiYw/51Io39DYYyz&#10;LLmbptPU9qSIanJh+w3LkLfYePv1Mq5aA4fdwX64Db364gsyHnnhWyjvgnPP2gf+QMYUuSHZSbVW&#10;6wSzEX2WiGlzcfxtsaF+BQUYY5oqbDiFHaST+NtpN9N27C9MYyxNUdtfXiX6YMM9v4P6BvC9MN5J&#10;7kfkqGMhZ57kFOrTeQIO3n4/rr89DryvZCfylbdt0lyNeRb6q2Kg78D8hXDCyaO47LO4nvqOwVGn&#10;7cXnZWw53y5j806M+/NvwRGlpBTflVU34jqZc8udMrorMfa5h65ttH+nFvz+n8kYH/gtGXtb8O/E&#10;paefkzFJ9y5u/tJXZDQaWZ+RYRiGYRiG+c2xaCnyDSVFmN90D3SLDLnntl/A/fmPrcD96NwHMV/e&#10;uSdHbHsZ+YQbNmEuu2El5u4dnViH8tIP9onqGjjEbnkE21wu5AiD5PCSyiSVG42Wj9BsaXQTWYNy&#10;WbHTPD9CzjoJLZ+Qys78kJavjWb8DtdcZcbonn8gHlT5AM0NRstLmcipZWb/mvtMKEE5q4zmLoPa&#10;OCxWkaUEg3J6oTmmjeo344yT1XIQtE6j1INcl+YgM/NZ7Ty0ugamcezWduSGHn9lp3jonvVUNwu1&#10;Cz4/46AjyLlGW4/ksTrpXENU9xR9xiLmLcDxzy7BeohTh5GzeOVJOKA/+pV84bWjfyN07sE41klo&#10;bkJwyDHTeeCYTjqm9ncqlVLtu5fyoS4T1nWtX4+x5rEYRDqL/FyS6qi5FWsdb5BOReRGZLjaXclB&#10;bWE2GEScPq85OFmpvS92wMXnJ0+dF82nkffsH8JYqC5ADu6P/wJz+Bs3w9mZYRiGYRjmP8KZWoZh&#10;GIZhGIZhGIZhGIZhGIZhGIZhGIZhGIZhGIZhGIZhGIZhGIZ5l7CTDsMwDMMwDMMwDMMwDMMw7zkm&#10;cjVZ8Wm4pJg0h853SPcFOJ+kDfhc3fw5+KDZ+qGt3BHmAAAgAElEQVTrLE0dc+wCVESf+su/kPHA&#10;ObgJFZHL6Cc+/qCMyz8NNX17fuHb7e5dU1NVLHfx6L03yfiNx+HiO9gPtUx/Hlx2/X44nGRIxX9q&#10;Cs41djvUJ8OjUJh058PR1+KFu6c/F58PBKCo2bj2dhkvHofLSv9RuCFr2etMGg2088l/kjG3EsqZ&#10;5XOhpJlIQvnUSA0ZJ1VRzxUOqFPtcE8ZunRZxrw6uMemNVXQJFxZLORiQqckUklst1O5INeSUAxq&#10;pVbNRYXGeyyGuphIItWZU4BzLoBbsX0a7qyGPLjOppNQE/UUo21Do+RwbCLlT9pPNo7j5s2Go9T6&#10;R76M94fw/vA0VE7tdDwLua9q+8uKFvRhFxRpY+M4rtEMHa/MNFxaQlmcb0MV2sfowPUXdyJ2tkAh&#10;tbsHqqyau0xWKdfibzs5hFjouj/w5NdkjMag6mrx+FXfiEK0RSiepTZHHOiN0iFQR03tNZvVVHGx&#10;bxc5S9XTOPNZsL2YLHDaqc5uFxRdzeR4s+g6uJ+0uuBM03sW7ie7YnCwWv/wX2H/Pqi6pgX2l0qg&#10;HmYHvovMJoydSBRt7fWRey1JpMXjUGzVxkbah3p4tM+T4m5Wc7+gNjM7qXka4ba77i446rz2BNxf&#10;k5NQdTX7yN1Jc9SZRn1Ovfk0ztuLtn7lKJRe3W44+d6wgr5TDezX8m7RWtBK7kW1m6GmW7sJruMr&#10;O3Hdd2yDs07r3kMyTvQOyjj55Isynn9+q4yVC+DcVb/lFhmLlq5QNXTk5H6wG+Ndoolfa8rSWtsa&#10;r+Fx6s7DuGr86p/KmPqbP5HR1ot/c3uehrPZa1F8r9/8VTjvWH7J310MwzAMwzAM86tgorzIIw9u&#10;lvFvvv5tlWsZ6IMDiceG+Wjch/IbN+aK2hrMc8aHkRs629op47ant8mY610nlq1CDuT61chxRJJ4&#10;74z7i6B8moHmCirvSJOKrEHXLZ9x3JHHiuI3tEnL+VAuw2wxC5sZubdECnPqWBoxHMZc3231iGI3&#10;8kw9gUE6Po6l5QumE2H535XbVN6InGviqYSIpSiPpeqBdknEEWfcMTWX3RwbcmkJcprR3Glm9q85&#10;+GpOOj0daMPpaXJrTmaElVx64sqBB9sMWvtkM8JMTkNBctDR8pQprZ3TWeVuc8OWShm7+5DHGhrA&#10;/k7u7xFbbp6HY9GJJZKUK6J+8No86q8o5X4S5CaUpD6ymqwiQxU4theOx/4cuEnPvR65tZmcGxkm&#10;iTC5GRnpfCxGzY0oJixUZyPlj8xG6m9q2xkHJC3LPBVEvz370lkZX38VecSRybCwm7Dvz9wHR6gv&#10;fHGVjB6fTTAMwzAMw/wi+CEdhmE+lKTSmCxGMzF1euE0JnfGVFCVdV1ul9FEk8MZEnmYZJeXVKoy&#10;fy4WODT3tqiy8yOtMgYm+lRZTSVsTM9O9Kqy9qO0EIAWJ8yQjqMuK1asVmXzP3mvjAar/tWs3bw/&#10;8PIO1Hf/abVtagAJDc1SV9YlhInjJ/76y6qsrb9Lxv63mlVZbj5u5h46flSVzc5HgqOKFonItqKF&#10;T8OT/arMnYt2udyvn+PQUSxiaD11VpVt/OJHsb/FjYL5YDAxPqnq0TWJcdsbGlZlpXkVeBFBwunS&#10;ziNqW5wW/YyeuKTKzLRIpbRplirLjiIJ0n3pnH6sNBZlFTmLVVmoHwtn+g7rY8ZqQHKu3FGuygoL&#10;sJCkNle/Hs9dOCXj+XZ9TBtRZeEJ6OPXmYdFL7l27DfYqZ/r9l3flnFkdEiVTSaQdIqHE6osNjKK&#10;GI6qst6/HcD5NFXrdW/AwrjgMxFVFpnCa78zR5V5yvE94HA69DIftq+4Ya0qG+9HXY9u36HKLFYk&#10;7iJJXOeBqP5dJmghXH9wQBWlaaFVYaleTyMt6rr1cw+qsps+cpeMmo32tUYsFldnfPjb/4r2P3lR&#10;lZ0dQXtfCujvs2SRyEtfsUAknxJ+TX6nKttciX87Zjdg7PsefVht8y9edk22N8MwDMMwDMMwDMMw&#10;DMMwDMMwDMMwDMMwDMMwDMN8mOGHdBiGYRiGYRiGYRiGYRiG+bXxyzroCFKBbD16TEYrSSPWLVwg&#10;44dJTF9Tkuwj8YvH/hjq+B0jYzKubKyX8aE//p8ylizHw/2/qSa47y446ewnwYb9py7IGAxAjCG/&#10;AIIFZiuECOIkShIJQ0ggNAp3FmEnJxQbxoLD7aLzgJCAPxcuAavuh1PIC+2/K2NqkgQTSOI0MQaX&#10;gH3P4QH7B+v/GdvJviURT15Vf0+eV71Oh1C3kQ44wORVlMrozSXHGXKi0dAUT+02uJQEAlNXbbdY&#10;oZZpdKBumuOO0UzOMwkcT1MmnbsKjhgjfXDUSLix31QlRFOC4xBDMU7A6UdTLU1HcT0UzoFAxv1f&#10;/UfUnwQZgsGpq9reQMI1VpuDjo/9pFJoIxs545h92J6kNjaQ0qwzF+ISy+9BH4RGelDvfqixdvXB&#10;iSdjgviGyY3Pm+i69RdDVTa3iNRNyeUlKNDO4xH0UfoKgYzsBD5rpO8KIymdWhxoYwM1Roa+Smx2&#10;vPBZEas8OLdw53EZz3RAlOetMfRpMkJuSHkQVfAXoY611TUyLl4GR51UBmI2AyQOcvhljK/bv/C/&#10;UE8j6hGZhpgDmQuJtLBTW6Ovp0l91e2BaIgpqzkBoTMiEYjyZMj5xkfONokUKdRSu5jMEOtw5KDt&#10;yslN7KZ7fk/G7c+gXukgREIsuTi/LPVlKoQ23v/ad7G/O1HPH76GdnGTk8/SRQ3ig47WJkPNcNkK&#10;XIToy/QAxFeCY/jOzJIysMOL8ekuhmiGoxxuRAXzl6DNC1Fu/HV/mVKfe2tx/S764h/KOPeT+C4b&#10;PrJHxss7d8rYfRyiN30n4O7UdRICNa4C3T2nft0aGWs2bpIxt2Heb+Zcfs1ozjnHvwPHtIuH8O9i&#10;lBSOK9esk3Hjxz4jo9V27SkWl85dJKPhz/5Wxot/95cyersx/se3viHji3Q9rP8fcNQpKCx62/0x&#10;DMMwDMMwzHvJTZsgUPu1rz8mDBbMN8+cgvBt9wTmbiYSjXTZLGLBXMxRm62YC+94EfO9PduRt5kz&#10;t0asuwsiuXYSp4yn8Pkoua/MOOoYKUsWI4dkpwVzBS+590zGgio3ouVaNAdPk+a+YjKLOO3TabHT&#10;Nkz6Q0nMuc1GoxgNQxRVc6PR3pOmnIjVZBEmymlkKFc1UzaDx+qkuieEgeqcJRtnzSnYYyWn3Kwu&#10;Mpwkl52UchVGnRPpxBX1xzGyBrR7USGEJK9bvkCUupFzC8aRq5igPJPmXGM2mVSeMUnOQpoTkuZA&#10;A7ckbCug+enatRAVfv0p5Aj3vzQk6heT8zblQ+wWF50PjhlPJ68QIaZcHx3LZNDcbQyiuwPCpMFp&#10;5G/ufgRjy+dBnSPJrIiR45E2FnzU31oGYWY/Wh7GeEWbiSuch2aq8OKrmJe//iL6dmgYea6pcYzZ&#10;+ooy8Sd/Apfc61aWXlV3hmEYhmGY/wx+SIdhmA8lXW24Ge+0e9TpLSvDYh4TuVHMMBbFhNHu1Rdt&#10;BGO4UX2+R3fpKHdg8ldRpbvCWKow8Woqq1dlUSe+ViPt+sKNiB2TwNDhNlUWi2CCN9aqO/PMOrVU&#10;xisXKaz53AMyLlwNq99VW25S29qOn5HxxM4DehfSgoujr7yhivx1cEeZzuoOH1WzcFPfclFvi0gI&#10;rhy9MX1Bi8eN9nMqk1ch3IWYxJ/v0J1S2puxiCHSrzuVVM9tkrHyCicdnqq+P2jtXrSgTh3feQCL&#10;EUooYTSDP0rjIYTrYt//fUptM5MjSCauj6OxVrjMNNAN4hncTiSXbHaXKrOQBbTZrTuMFOdgIdel&#10;Xfr4rWhEkm00pLs0ne3GwpiJ6QlVFo4ggdQS7FZlHgOOVx7SXWvcAgm4qSjGZdyo76N/BMcYTo6q&#10;sklKyiy84vtgKo0kTE6Jvl+zE8caGxpRZTWzsaClmNy0ZD0pMWR06NeZGMV1Fk7o3xFaovAyLXbD&#10;8XCdma5YcJDNoCctfj99UL8uh7ux8O3MWLsq85rwWY/Pr5fVYwFS04ol+vlcow46Gv3bt6rXh1/B&#10;ApCW/nF9e4Cukaz+DZailz6j3rdrSjFG1lUUqLLZs+Hs5Hj0IzK6Gmb/+k6EYRiGYRiGYRiGYRiG&#10;YRiGYRiGYRiGYRiGYRiGYZj3HX5Ih2EYhmEYhmEYhmEYhmGYDwzhYagldvQiem14QL28cc6HrpOG&#10;TkL04rt/+Ecy9ozhgfHb1q2U8Z6/hlq+La/g5+7j14nFgvTx733mHhlb/rJfxuFRiI8EpiBA4CGt&#10;g4J8CA5MTEDFPxqCW4QjgDcEBnB+5ko88K45poTCEEwprIbbxKp7Pyfjvu9/U0YDqWAarFC+7D2G&#10;djux9WkZl2x+WMZMCuqbZidECywWXdzAW56lOuFY7ccgClG1DMITNhfcTDR1TYMR0UxtYHdAeCIW&#10;hRBFkpxyPG4odWruKgYTPvf/2DvvODuu8u7PvXfm9rJ3e9dW9d5lS7ZsNTdZcjcuwQaHEMAvhCTw&#10;QhIgGJJAgDeEZnDDNsbGvcm2JMuyZMnqvay00q62SNvr7f2+nz2/Z86sEggBF1nW8/3nuXtm7sxp&#10;M3vPmTO/n8tFQhUkz+qqgLiDx4e2DAzCoSbmKBEx7Sumtu5EPoehyjpx+QoRl/zF34hYVgMxlBgJ&#10;WOT4IBiQIbVT1YoyV08g5ykSlDGRG5GL3GlsFThOz244VplJ1XTgNBxztr/6OI5HIgWRADmVkOBN&#10;UR6EXbRaiFWkVai9RkjMoCUMEZhEd5jyR6I0VL+jBSPsDtS9QnlQzCiLV8N3rHEIXiTINcgewTnc&#10;XpS9J4IyZ+0QSiibjXvFGHKiCfRA5KN552YROw6h7nvbIOqx8DI4kyy+7DIRN2U2ith2AGqqDdvf&#10;ELFuHtpC9pGsnm3kO5VEVDX0a0OpFx8cVM407e9y4u8U9REbCXWkqR501V1dhTe3BIInprnzRLw0&#10;+HkRNz77A+Qrijq35UFcJJMiR50gBEjeeR2OOpdd+0URH34ZzkM5PlyftdUfHbeNDNXR6XfgMHPk&#10;xedFbCBnGSu5Dqkm3c4I176N7GRUaiNdJTliIiepPKj6lkyC6FL5QrR57SVLRXR4DMGnDxKNhJHK&#10;l0CNt/Tya5DPFog8nd5CDjvr3xKxq8kQqjn0FOpi+zMvIO8LZos48Socq3Ie+rNZ0z7YQrzvoO0G&#10;9m4Xse0I7kW5dN8/fhjiNgc3ok/c/LVvi1gzadJ5Vs73TsmkaeIYpm/9m4jHfnCfiGXHTos4vBPi&#10;Xq/93RdEnP1ZuG9NvOjDdeNjGIZhGIZhLiwKiiAcOXfaJGXdpm3ic1MT3EiOHoajzsXz5orYG+yT&#10;8yfjaiGY+8DBLSImophH6A8cUYaUSvE5mIAYqYtcbvTxciSVlk4zKrnzmmgM7dQw5g4lworHSuNk&#10;GiMO0NyGleYmRtyUzbr7bTJG38e5nDTfkUgbYrf6WFN3BPXYcPwRlxjdwSecwFg81+GR20YYHDqt&#10;pKTzju4eY5H50I+szz1kaI7Ao2GeKZXGfJRDtSspvex07PnTMFZ4d1cD9s2mlIEo5lRiJFiqO/vY&#10;VKssV4bOm+vA/IDuTqTP2yXTKSWUCJ5V+DkXY1y97U043Xa25CovPb5DfL73S9eKGE/rrj1or0zG&#10;pERSNK9GdeAihyHdvWekPZ/+zYs41TDqbtK0MtonScfNKmFqJ69N/36a+gTN11mdikPFPIvuuqNS&#10;G2/bvV/E15/Zr+zegf0TSZrDJPefz951hYif+qt5itPJy2sZhmEYhvnz4F8RDMMwDMMwDMMwDMMw&#10;DMMwDMMwDMMwDMMwDMMwDMP8GeAFiE995gZl42a8rJGM4YWb5kYI8SxegH2yikm+cLPhla0i9hzD&#10;SzXzZl0i4rjF+cqGV/CySf9MCIfMnjlFREuGBEDoJRJFvMBD4ir0ksaZIIQ5stmMEqAXZv7rCyoa&#10;/Z1KJ+Sx9JdHEvRSi/6yjGaxyhd1HCQKo79T46RzB+JBRaMXZvSXfvrohaA0vagy8hJKmt4WMik4&#10;l5leWHJbUQfRZExJ0EsrNouN6gz7pumk2ezIC0rIYzyOfR/+7RMitrSi7AXFfiWSjNL3FXl+vV5Q&#10;J1bFQnnVX2qJJPEijYvqKSqOgX289EKSfsQb/hLt9eoD3cqpXWint7cdEnHqdLxklaFveCwOJU51&#10;OFKfoi2pfhNU7+FoWGk5gRdwLr18sYh1kxyU9yTlPas4KG9mesEpSu2uH880Sp4gEEI/fPFZvDz2&#10;1O8gApGOOxXNhmPPnYYXwb5wL845eXo+fdusMAzDMAzD/LnwSzoMw3ws2fj8a6JY3Q0nZfEi4QER&#10;6yrHy7TCsgoRM8mUTPM6oPChK6iOMMYLpcqFt66SaXPuuErE4zv3y7QHvvwdET1xY8BnUjCwt7pz&#10;ZVp/FANElVQ0RjjVCUXEjsYTMm0wCIVQGyl4jJs0WW5b/o1Pi9jacUamndwJBcxtm9+SaalXMVBN&#10;2dMyLX4SqqxS1XVkoB6DiskUb7lM6+6G+l7/QLdMs5MiqsViDEZ9ORiglpVUyLToAJRpo8Mhmeb0&#10;GeVlPnzGLZwmz7nKBVXig4+/bvSBdZgsO5ZoEbG9u1Nuq4tChdZbXijTCseMEbHElCPTHPmYjAkV&#10;Dsm0aieUkF1Ol0zLkiLwqaHTMi3ShX4eGuiXaQ1D7SJqmtF3JlZDIXMwYfQt/Qp25Rt5yTVDWeVU&#10;sEfEff1tclulC2orxYXVMm1ObinKlV8m0yx07WnJrEwzk1qwEkvItAFS37UkwzLNZMHn3najPGY7&#10;lJFVh3F/CUYxMRY90yTTcprQBt4iQy37TD/OYbXi/pIOR+U2aw5UbUp7jPL7vLguNb9XppVU4Pyl&#10;Nca1eqHStxWqtE2PPitrIDAYojYx2lujj+qon80eUjeeWeSTaVMK0C9y6oz+k/MF3KfV8qoLvboZ&#10;hmEYhmH+JELkJtM/DKXHceTU4a2u/9hUZPAMxiePff2fRGzrIQedS+eLeOP3fiiixe39g8f4MBlb&#10;hzHEndfAdeLnv8NYMhLBb2hdwVSzYYGF7pISGEa5/H6MT0JdcOCxObGfJw+/qROJJH0PD9YvuvYO&#10;EXtajojYsHa9iCYrLb4gC5PNv7tfxPxyuMKU6e4CpESaSBoqpxq56xTWYt6jbT/NW/QijzkF9Wfl&#10;RbdBMVOebORQozvoWOgcGVpEYCOHGh2VtofjGBsOBaHIWTcXSpz73nhYxLSJ5mZ8GG9bC7GAoWoK&#10;xhY3fxV9IZ1CHfd1Y/5GI5eYoUHUqUrzNKoVdWsi9VNPKcobbkefs5RjfB2yoO6zdto/jAUYmSDG&#10;ul2HMWaqqMOY3kSuHGErOQGlUC/xIYxNUymUM51G25hJwdZC0W6jMZUNf/tGmXwUWDFHEOxB2XRn&#10;GpUWXKgenLP+4stFzC/FGMtTgDpy5cEBxkQuKok4KaSSC5KV8t51EotEXr7/W6i7Y5g37OvHIpL8&#10;ApynoBjH6ziBeZHdbz4mYtl4XJ9mqnvq9tKxRl/xYqIFHLFYnNoOsxZmctiJxVBeO/WZHFJkTWWQ&#10;/0AC5dcVdBO0EEejNrbmYvxZPx8LYfq6MTd46G0sxtFHr7ZczD3EUTwl0Y++svV1XDfZK+HE8x+P&#10;bxDx7+6Cm8yYSmPu58Mm1Il5oO3/iX6/d+O7IkZpwZHHg+slpwr9On88rtsxNGeqL2wa6kLbndm3&#10;F32ErvNwLxZHtWyEW0vDRsyF7a34tYjjV2K+d9I1N+B7ufqinA8WffGWuxrX23iKtdd9QsTBw3vk&#10;+VvXrxWxfSfcwNpJofokLYIrHof/mbPuxpxE7cLF56w9/xw84zHv17cD9/89IdyTl+dizt5xDHPn&#10;P/nMX4i46m+/KuKl198s4oXkElNci/99zu/+WMR9P4K7kG8r+oatBXOiu76J3xqnViwRcdE9cNjx&#10;5fjPQa4ZhmEYhmEYhmEYhmEYhmEuDPglHYZhGIZhGIZhGIZhGIZhGIZhGIZhGIZhGIZhGIZh/mzm&#10;zJumVJRCOLKpHUK1R/bCuaT3Johv2DRViYYgYPH4r14S0VUwW8Sb/vJSEcfPsir7j0GY4cWnXxWx&#10;rxvCvMtWQLTCaXEoaTOELVLkEKM72ZC+izJiYGMjxxxdplF38bGRc0wspSopcmlJZSBGopJ4rccK&#10;sYiheFBJk1BLksRFTOTaMuKgg+MkFZMJIiixJIQ7dBEY3a1mRNhDd9DJkMeMXUV+dJeaeCqpaCRE&#10;ojvF9Ecgkqo74SSTScVBYjnhBOryYEOziKXFcIXJc7qVdDZGZTdR+UgYJUv50iyKRi5CgbguxpOl&#10;ciJ/I3+aKP9BElK1mFDPE6oh7No6N6ps6kM9bHwW4qOlNRCQqSXh1FgqIoUVqHiKhcqXY4eYzIb1&#10;m5TgAMq1cDEJE6jIRyKNL6kWi3TMiSRjdEQTta2N8hlW1rz8jvj81G/g1jTQnYdzOn1UTy7l9pvn&#10;iM/X3wzBCFUz3JkYhmEYhmHeK/ySDsMwH0smzZ4pinVwzSZZPHsWg7SgzdDTS5FS5nC34UZj80BR&#10;1Jwx9usl5U2v23CpcJJyY+9An0wLBaHG6MzIJKXaC3VP79hKmdbShHPUVI2Vafv37RLR7TEcd97Z&#10;v5nyjkFwRU6JcWASds0rMPY/rUEh05lr5LNHgWJecLBHpvnGYvCZLDScTS6aD7XMQrtHpqWjUB51&#10;jnIxsebhuw6aXBCf86A0erCjQaaZd6LOKl83yjj11vNLufHjxmhL36kzoC7cd6xdph3ZDBXRFnJn&#10;ypqMnwmDYUyo2LKGs4s3hAmKU82HZVpHpFdEi2FOpdhJ+XnP0R0yrcCN42Q1Qzq3YxCTNeVjDHeb&#10;WoVUZ0dZVXdnMfHjqSyVaaW1UHW+bPkKY7/NmOwLuNGPveXFctvkEjgD+XzGtbLujRdENFuNcmfo&#10;GthzfJ9Mc5EzTW274dTlLyWV2VHXij2JaynfYRzPRA46/vwiI40Uco+3GK5cHUm0VY11okzTktgv&#10;eBr15PMb177XDeXLqvopMi2RQt5tw4ZydNueYyJ2nu6QaZVVxr3p406krVmWcN9PHxJx/2nj3hgK&#10;o64yhvGYnOBzk2r2CDPIsemGqUbd5VagPbKfuFGmsYMOwzAMwzDMn8fpk43ie2TIoZRXYCxssjvO&#10;+xpNxfHg+MVvfUPEI2fw2/ziaRNEXP3d74n4UXHQkdCD+Juvw2KKd/dgvLW3Eb+xU0mMP2JRzBVk&#10;M5gYSdMigUgUY0q3Db+re5ox7rTa8eA8bcKPcLsFD+GTGTT+4luh9t9yGM7B8W7Mu2TpSX4miDHj&#10;pud+hvzV/oeIqhUP2/UFBOI7Kj5rPszn5FVhHNl1HGVw5OF3fg45mqYSGNgOD+Kc0RgWaVitGMem&#10;s8hzIkWuJ7TUw2wm52FaDaI7tKpm1FHdtAUiDrRgLJ1pPoi60zDfknDi/MEBuMrsXY/FKpMvuUZE&#10;pxP5T5ArtD6GtdF4U3dp0c1dpixaiTZ79Kc4H837RCPIj4mcbkx6tqmehskxJxjF+ZLk5pqhxSAq&#10;LXqwktOoicrtoPrRj2NTcJ4yOzkBtZ+g4xhtE3Cj7JWTFolYMX4W2qIYbeT2Iy9Jcjlyu11nlTVJ&#10;/U+x0DmpTtIp7B+ifpk/Bu7aK7/wbyI+8+/3inh0Fxx2Tp06JaLXg+tPdaJuhtvgfNuyH+5CEy6G&#10;03YiTn2CXIniGeQjGcd5NerfurNONp6lOsN1kEqjLiMplbKP/DvIvSlOdRSj+0aa2sjlQRuaK7Hf&#10;7Cuux360YOfEtlewnRaWmB00p0Lzi6Eu9K131z2I7Vd8TsT/eBSOVf/wuWtk2+TnGQ6yHwT6AqmO&#10;bajb176LtmnrwnyrneZkZ12JOcU5d94tYl4dFuqomvV/zJW+sCg6DBehMLXl8VeeF7FrO5x2Ok7h&#10;nrT+Jw+IuOdpbJ91w2oRJ62CS4srN+8DrY//iuZGWxfON+ZU8+fh8+ReuAV17cZ83vHX0O4nTsA1&#10;6zdf+ZqIE1dgznf1//1HETWb7fef7Byj3xEmrISLUf0LcGw70YO+sHYI9+IlNJc3MYXr+qlvoVwd&#10;zbiX3/rlr4go78UXAF7qlwv/+UciHvwd5rx6n/idiCXkeBZ4/jURn9uF/6nTyW1p2nL8n7CYLyQf&#10;IoZhGIZhGIZhGIZhGIZhmA8WfkmHYRiGYRiGYRiGYRiGYRiGYRiGYRiGYRiGYRiGYZg/G1VTlSuv&#10;gsjLLx95TsQTDRATGB7Gy/f5/jzld79ZIz739kFYYtlKCHlWQmtU6MWMq4MQyOLLINJ7vBFili+/&#10;vlHE1VctUZxWiJaEE3g53UwCGGaSAsiazEo4SaIyJORgtkL8IxiBM49JiJ3orjFnxxgJgIy46OgC&#10;LR4bBE2kMESKhEczKSUYgyCHlQQ4rBYr7Yv0VCYrRWXo60qQnHiGYsO0b1o6+ZhMJAhCgjgauQL5&#10;bB75eTCKshcUQ1i0rhxipzaLSYmQOKju0qPnJ5yI0PEtikruQ6FEmM6Pc3WHdRceRboIpclFSFVR&#10;Ht0NaMZlecrpJnw+cRDtvf6xnSJWfbmU2sasmEmcVXfi0UVwBkh45MlHXlCqSiFGMm52KeUnTu2k&#10;uwuZlHg6eVZ9KJSPLXsgxvHYL95SmhshfGFxQEA1xw/RivnT4f7zmc9epIyp9Z11bIZhGIZhmPcT&#10;fkmHYRiGYRiGYRiGYRiGYZhzju6ocPIduOKm0ni4WjYGD04/Do9KD73wlIhbd8GtsyoHD4tv+Ec4&#10;Adj8H65Lw5+KnZxB7v0U3CW+dN8vRBwYxmKCMLmwWsndwu7A/gP9cLDM8eWLmApjgUF/Oxw93MVw&#10;B02qeDAfj8D1wpuPh/GLbvysiOt//n0R9b6gu+P0Hjoi4t434Bow//p7RLRYDVdWCy2OMJPxRs4Y&#10;uLMkwliU0L4fzjauxRfhHBbD+VX8TSsnNIPsvYcAACAASURBVJXKRm4oupNOmrbrbi9W2k8jp5oE&#10;OcmazNhv/CXXIu+tcCWOZLEQoiuD/fsVLPjYt/ZxKgtchmpnXypiNBJAOrlFpFPkcKPiPHY79p+1&#10;FK4Urfs2oG5dqOtUb5wqEdeZWcVxMnTdUVAsNix2sdIiCpMF+2lUDr2Ki6h8mVA/yjOINlTtcKWJ&#10;mdC3x18MR5LyiTNl3br8tFgiD/3DRHcDE7kR6YtoMuSSHQoFqC1wTiu5raRpwUokGKTvY3+7w05l&#10;xXHKquHCsuyOL4v4yg++KmK4E98rLoITb82EOhEbd8GV9iQ56dTNvgrHJUeSgR6UWaV82Jyos2gI&#10;bRolFyKXhxbE0Pds5EYUiaAtHE70mRj1IZXq2m5D/lUTtY3eZrTdXYx6m3k5nF3DAbgcnzm4DfWg&#10;YT+TlWKWFt+caRVx98bHRExecqeI9//WcCb/0qeW4Ryu99fJTL/ft70J95cX//UHInYHcT3W1mNx&#10;1pJ74XZUuWAhymz609xR9MVZrpzcs2LB1DkihntwD2pdB8eqIy/DaaSd3L7W/vwREfe8iMVj82+/&#10;RcSp5KxjOQeuNLrZiaMQLnPVV113VlxM99ueJjhAB6n/nS//Q/1jJ4k4hdyTTr2wVsT9dK9+kxb1&#10;LfTCzXqeAyXb8iicoTJ0H7j9K18X8UJaZmWh/zfTP/EZETtmwLmt4UE4qTl2HBDR34n7c8O//buI&#10;LZuxwHH23fhfW1k/7kPPO8MwDMMwDMMwDMMwDMMwzMcNfkmHYZiPJeU15aJY/soSWTxPXZWIWsJ4&#10;NNc2AKUNJWIsgsnQs97hgV6Z1mXGw8yexmaZNtBOD7yb2mRaXikWj9gjaZlmz8kR8fCObTItEcBD&#10;+sBAv0yLR/CgsSDfyHNFZY2IWXpAbc53y2393XjgesO9n5Zp9VOniuhzGvsNhfDgsuNQo0zbt3E7&#10;ytB0RKaNnQRJkiOtx2VaLI7zaiajzhrffUvE2RNny7QUnc/kMM5r91CanRUnPspMXmy045Yt74hY&#10;6cRFkBwKy21mDxaEWFSjPUODWLwyONQt05piWOBR7qmUab2t6HvBmHG8EC0QKK0bK9OSpB4TTMVk&#10;WmU9tve2tcu0VALbK305Mq1KwWf1dFCmaVb8zMkJYsGE5vHLbVG6BtvbjGu6LYJzhLoSMq3CViai&#10;3WkszkrEcf6mE00yzTmExRu6os0I3gJcy464UZ7+XuznoQVrI1hRbCVXHXUfcuKhesCckWkmDxY2&#10;lRZg8VJd8Ri5zZVAm/WY+mRa02nkbyAZlWkFBbg36ou1LhQykRDa+4GHjbboQ9qhbqNfdoTRGNqo&#10;dnTRQr5LyvNlWlUO7m8+v9doxxtWoi9MmHRB1S3DMAzDMAzDMAzDMAzDMAzDMAzDMIzOrXdeKT49&#10;+TwEQ053QiAhPIznsqFQVHn+GQhEVNUtFfGyayCU4SRBDrPJomgkGHLxxRByqBmP9TivbIL4zX/+&#10;8nfKbbctF58LvRBlSGQgfJFM4Lmv0+5UnJpDHlPkI4l8pDL6up6s4rbi+a+dzh9J4hl/jNYujLjm&#10;6A44Ra5c2kbrCmKQokiZzYrPhufHet6jaeyTyWDtwojrjkkhEQ06nu5kk8wgz16rQ7GpWOMwFMP6&#10;hyy5yRQ6/ZRjRUmmsf/JY1jj43fBFeam5UvouGbhKYTj4Nl4jh2CQZpFlXWgPxs38pFU5EmEQE1K&#10;IZ0QxU2OPA4SHhlxBhLH9buUJXhcrnScQHufOoIv7dl1SMSps8YrHqrnFJVVdyw6cwLrKPrbosrN&#10;nx8vPrtcEGlJZ22UHd1Jx6yo1JYDQbTl4w+8IeKal5qovXxKRRnWX3jsKN+n/gLCPMuvrhfRYuG1&#10;TAzDMAzDfLDwSzoMwzAMwzAMwzAMwzAMw5xzTGk8GB/oJNcVO15ur54y+bxvnNgAXqh/67fPiKi7&#10;r1xx200i5k2cdg5z96czaWKt+M5Ny6DS/8jLcBjRRQ18PiwK0B919w/gofrQMNT7PV5sD3QNiGj3&#10;wjXG7saiCZcbD+yTdLz6i68QsfnIThGb3oLqv0JCEiZ6qL79ebhe1EybJ2IVuQiIYyWwmEFffmF3&#10;4ZzeSjjqhAeHROxpPCVixTS8gK+7tNhIbCGZwOKKNLVhIo7juul4sbgh/CD+pvPayHEjlcQiBFcO&#10;zjvpcjhyBF6EK5HTicUcgWGcN2zF3wfWPITvx7H4oHrmZTgBLZiwk9OOvmDBS22wc8fTIuYXwx3m&#10;RAiLGCwK8mEiK5xUAOUh/QzFk4Fwy1g/LeboQ/2Y4hCCCJNbjcOBxRkpWiTizMOimrEXoU8XVKMe&#10;nR4sYNEdjUxmYyFEIoZ2TlNdJWiRi9lsOCGNrkN9EUsqlTxru+7OojvWRGPUFnSqbJZcj+h7VRNm&#10;iZhXBkGL/mYI8RQWQRyjhJxKus90iNjVclDEnjY4lFTUTxBRNaGtsmQ/lKLz2ty6gw+C7vCRontd&#10;LIry6o5P8QS2J2MkIOGhRUQK0jPkBKTfPyzUJz15qHt1MoROLjd/TsRXw2izwSa4Nal25DNDrkkp&#10;0qzoa4aIz1HH89Q2Nxh1+is4yHz183DPslrfn0dKZ95ZJ+Kz931PxO4w+sDs+TNEvOqb3xHRTUIl&#10;7zd673MX4rqYdMdfiVh77a0itrz2nIi7n3lBxKZmCLs8+73/J+Kel18VcdGdt4s4dunVqDuL5QPJ&#10;75+CPa9Q7F1J8XxDb5t5935FxJ5GXG9De9GPD0VwD9oYwHWxzIN73WI/rreNTzwqYm4xrt8r77wb&#10;bXMBrb3Sy1o2YYqIRd//uYgHX3xSxDNPw9Wvoh/3+RQ57Ly5969FrLkV/5cuuh3iYFbtbGc5hmEY&#10;hmEYhmEYhmEYhmEY5o/DL+kwDHPekx1VgIYd+0Xc9fybInpHPUBqbYI6Q5WjXKaVleFhZdaXK9Ns&#10;bihHtB4+KtPycqGwULbYWDTT2w8nnePbdsm0hAkPtqrGGe4gnjFw4rDEz8g0XykWYvT3GE46JfTQ&#10;eeZMw9lk6l9fJ+La3+Ih+bFThhtO9w9+iTyNq5VpuSU4buXCCplWvxB5fr2nS6b1xeGuY7WOcv3w&#10;kSNE0nABUoJYLJDjMRwkgnY8bI4Eho0yFmIxQHdzq0xzlyJfpw8Yea6cj4UZvmLjeMy5pbCkWJ7/&#10;/3z7ayJuewNuSdlRT6/79kJ9pengIZmWzod7TWTAKEJiEAtd4rnGd7M5WKiUHB61UMmBhSZxcmsa&#10;ocSL/ts0qp/nT5go4rSq8TKtqAauWHlOn0xrb8B39geM6/HEABZW7dz7roiTC+vltkWLsMBLCRjO&#10;M0oMi1TaW0ddq5OgxmP2Gy43+uIbTXXINLcPC2MKRl0rGQuuL2eJ8d3+41jwU5tnXKOtrS0iWhzG&#10;8ewufPYVGwsqYv24X+TEUbdWk7HwI5zGYpbI8JBMKyvCva5Pjcu0qz93h4iFxefnQo0/l6OPYqHe&#10;8Z2Ge1hjPxYJ6opAI9R4saAjx2Y4DYXjtIiLlIhGmDcZak2O26+WafZpMz9ahWYYhmEYhmEYhmEY&#10;hmEYhmEYhmEYhvmQqRyDZ+wL508Vcc06rC1pbsCz8nc371PCYaz0mbUAaw6mTcUz9UgC6wcs5pRi&#10;U/EMPp7C8+7iXDx/X70MAg/PPh9QfvqLJ8TnT9xwlYgT6rBOJa3iGW+uwytdbfS1RSr9HYxDgMRk&#10;Miv5JJrSFcLihxidM0OCHyO6Gy4b1j10hvrP2keRDi+GQ42b3HuGg3CwcWh4/hxLJpQMSchYaN1B&#10;gtx2rBaIkwQSUSUZRZ2lye3HQceLkfBIOBmRbjRdZ7B26Z5rrkWZi7GOoj/Sr1hoTYHb6qRz4G/d&#10;WWekbgLxAOUjeVY9ZcjlxqFZFTOtHdFoDYTb6qA6jNBxrMrY8RBLGLcQa0v27MS+zz+JNSa1U6tl&#10;mW2qfhysz9q3DWu9isouVZYvw9qQHBv2CSX1+qHn+tmM8uobm8XH+//jNRHjIZy7shLiMSNOSovn&#10;4/Pd98zFsYtdCsMwDMMwzIcJv6TDMAzDMAzDMAzDMAzDMMw5J0ouK2fI0UQ6HZSWn/eNc+CF34l4&#10;rAkv6U8sx4PjObfdJeL5KvB/+y14cX3bfjx8P9QEt4menm4RTVQym50WJgxCKMFOjihkgKNE+rEw&#10;wFcAERWVRFey9PDd78UD+yvu/nsRf9WwV8RUNxYsZMmVJRvF4oQ3H/+hiJ+sf0Tm1UxOM/rCB7sN&#10;D+Z1R53cCrRJ30ksGHHlYkGDIx+LRJJRuDckSdzEasNCEV0AJUMuKk4HnYccc9IppLvdKLOqqnQc&#10;5KNm+sUi9nfivNntcOhIk4jM0CAWjJg9+Pvg2sdFbD+yW8QpiyHw4hoLkQsz1cXmF1D2Q+seEzGn&#10;brqIoSE4Vfk1nD8aJScFvReSHsTg8SYR9/fBRaZ6zqUiFlRigc2kCghhFJTV4PwFJHJBbaYv3tAP&#10;qwsf6E5C2ZQhu+NyoS2SGXLGoe9maCFKJATLlwztFwnjb7cXC2isVKe6U43uXqRaIMahuwwl6Xgp&#10;KvPwG3AZqqC26Ke86g49dfUo46lxWByyeyOcnDpJCMiXjzJnzSiLkxyhdCecVBr5tNjIaYeccNJx&#10;HD9FC1IsZnK2ob5pyiIjutOOlRxw7LSQxkQLbPTj6U5SuYV5dDz8ffkN94r42uPfxvG6IeCjeuz0&#10;PZw3OYzjdB5F+Xw5hgDJcf/1Ij723FYRP33LInyX8vynMtCAunvhvn8VsS2AOlp4CRbMrPoXXLtW&#10;l/vPOv57xU4uX+Nv/ZSI1StWidjw3G9F3Po0hJSOHD6G9K//s4gzXngF5bjrThGr5qGeLij7lvcZ&#10;uxeiUIv/Cf03+mX053QTxHUORXG9vKXg/8BlKvafpOFe+8pP4HpUNw2L98ZOm37e1sV7RaV7x8wb&#10;IN5Tc+kyEQ8/er+IsbVww6tN4F7Q9SDciJ7fsUPE2X/1BWyfDvcx7tUMwzAMwzAMwzAMwzAMwzB/&#10;HH5Jh2GY8563X3lDFuGRv/sOPgzjIfbEGYbzzdQ6ONT4tRyZtqdtH/armSjTnKVwtAkFDZebXA2L&#10;ANRBwwnkRPthEbWEcSutyIU7hi/XcPi48cv3iGj+teGSsfE3L4joUI0H2uXlWNQw7e6VMq1q2jgR&#10;Ew/jvIMDhutHcwOcfja8+opMK/bDiWRy/VSZlizCg8kOcv4ZwWPBw3hvkVEXLnqA6XUbadEOnC+u&#10;GK4511/5CRF7+gxnnjMDWHzT22ukHemEY0XQHJRpZZuhVDH15ssU5qNHTh7a/srbr/9veduXCyWS&#10;5pNNMi0WIxccv9G3831o48H+QZlWVYvFLBHVcCJJZmPU3wy1ksEYFmY48w3nmVIXFoYMdxp9a+gk&#10;Fn21DR6QaQ0dJ0R0mI28WAqwgOmyyVgYUV9YI7dlaeFOyGYsCiqtx30gSot/RghrWMDjL66SaS5a&#10;LFZXahzP0o5FhD09nTIttxz1OXXRRTKtT0HZOg8ZbkHNx3Ev6Yoa13ehCQt9Yh1GWm8XFvM1R5G/&#10;zrBhYeQqwrV/qvGgTJs4f4GI/3D/D2RaRZXh4PNxp3nTW7KEh1/agLobCMg0XWknljGWFgzHcK/N&#10;H+VqdH092mJGZYHR3nNxb7bOYPcchmEYhmEYhmEYhmEYhmEYhmEYhmGY/8qSxXiW+uraTSL+4sfP&#10;iDg8GFImTYDwy/KVeEafSOEZuC64oZk1JUSuOroQiJPcaMp8eF5/z+3LlJYmrAn61ZNPirj6moUi&#10;zp+Jc/vtXiWawtqE3jDWMIw45yijHGNG3Go6aH1QXHe1Mau0r0b5sSiaBYIt4USU8oNnyhY63ojr&#10;jr4tSHnXBUPCIVo/YTbJtTkpcqrRc5JIY51Tmtx7RrDTvrqwSSSlH8YsXW2iJFpzqBkCMGF8RSnO&#10;94yobIjPupNONKm7/2SpvEnFTGIgNhX1m6JzqWaUN9+Ro/RGsR4ilkL5huNoEzvlQbj/UN0tuhrr&#10;Q46c2IX8DFaKuPn1RuWKlZNQv1nU74mOVhFfemmjiFOm3KmU13jp/MiHQ0Vedx9pEPGh+19RGvbQ&#10;miffFBGLylDo8lysP7np1rnK0itqqA1ZaoBhGIZhmHMDv6TDMAzDMAzDMAzDMAzDMMw5Jz6Eh9Xd&#10;fXghvbAAL7n7q+vP28ZJxbEIYNebUKlXNEzHLrwR7gyqz3/uMvc+4HLhgfhffxKCI3//vYdEHA7g&#10;gX2GVjtY03ioHo9jwUXzKQhAlJfjIX1iGAsXAr0QCcmtxHGztGAgFkU9OnIhrLLszi+L+PqPviWi&#10;ifYzaVh40HUAwiabn/q5LOSyu78iYjiEl/fDlDmXG44d9jo8zNddTs4chrhCzaI5IlrsWJiQJQGK&#10;tIKFFEly0MnQ8fTlFbo7So4fbZylRRlKmvJKbil6H5l82Wp8X3ec2fqiiLYCiFcM9sFtKGaFMIzW&#10;DwGLTb++D3XsQnosTGIpabRBaR0Wu+xvPo3yqjhvHvXFwVKIUsRPnKA6J1ciWsCQiKA+6mctFXHc&#10;AjgwqLRdU8l6h9Y72MlhaHAIbWmhxTW6K46qYX/d3UbkmerARA4wZlpAYiZxG08OFnyEQiibz0eL&#10;NTScK5UmhxyqOz1dr8shculyevC97BAW3mQa96NOaOGNvjbGQuIc5ZWom7JSiDfsobKEB+AulCCR&#10;j7SFnHTI6Uevk4jeb8nFIkuLSnS3Ir1/JxJJKreF6gzbU+SU4yHHHZ2MiTJKkXZTQrqDkAuLhEom&#10;ou0Xr4QLxtqn/wX5jdB++U5l9AGSQ0hv3LFWniuvoBhl9y0X0b8WDk7XX4Hr4n+70CVOLlrr/gUC&#10;S0d70AazJk8Q8ZpvwVnnXDno/CFsfvwfmnYPXFzGrYSwzd7H4VS14WWIR23aDseRzTtRP5cumi/i&#10;FV/A93JJGIaXBf3pFNShj1z6re+KqH3zayJ6W+EKto2uwy10z1ngQx+qowVxv/mXb4r4T795Ft/X&#10;tPeSnY8FOfn4X3rx36JuWi+/SsSjv/yxiAUNWCSnNeH/xs5/QJ0fXbJYxKWf/ZKITqfzQq9KhmEY&#10;hmEY5o9wxcpLxA4//iVeoGk6jrmWAt9sZdJUvECRIKfd7h6M4R1OzM9o5pSSpTkEK42zVRq/hxIY&#10;B9g1izJjMuaWrlmBeYu9h09iGzkoF87xKcNxzKmkMjhHJktzOzSe1syq4qC5BLcVY+o07aufc2RE&#10;F6OXfcy6azDt46AXYOLpjLGP/pKPXkU0T6SaTYqDXu7RX5hJKTRnRONzh+qQL8OoJpqzMJE7L82v&#10;iOPStsaWUyJu2Q1x0G9M/jzl06yk6Zj6i0Q2ErKMp/VyZRU3zdHoLx31klhogTOP0m1KnOZYhuOY&#10;VwvEMUcTMWOMZbfYZGnzyaV25coxIr70a8wJvLnmuFJWjX2mTcHLNW+tx5xpOoE5mJVXz1JMCtrr&#10;FDlob3gDQqVPPIaXfmKDNqW6ukTW5wiLL4HI5m1/AQfQvAJDlJNhGIZhGOZcYeaaZxiGYRiGYRiG&#10;YRiGYRiGYRiGYRiGYRiGYRiGYRiGYRiGYRiGYZj3BjvpMAxz3nN45y5ZhPZeqIgqpHwxMTpBbrMW&#10;QuUh0jMk06bXzhCxdMkMmbZjzQYRTYaDrOLyQ+lh3zbjXG+8vkbE4b7TMm1WHY4z+7OfNL5bmCNi&#10;56l2mTbYc0bEluSwkZcK5LVyfJ1M2/oK8tKy7xDyafXKbUVjoeK5P7NPpqVJtfX0mTaZdqYDypR2&#10;b45Mi7VBqSJv8nTju04og/T29ci0cBIKJIOnz8i0qW2TRRzoN8qdkw9V14LKSplWkF8uotOdJ9M0&#10;UsPUlUJNrB953jBtOWyhU5rxfu/Bx6Csevpgg0w7HID6jUWXhR25DsuhWnJJudHf3G6PiIFMVKa1&#10;dqJPWR2Gqkl0GNdIf9S4VjykQjwcDci0MxH02wpHiUwr9OC6dboRB/r75LbkYK+IVflG/5xSWCui&#10;riYzQmcv1HEDpAwzwtiZUHUpdebKtOfeWi9iLBOTaZUmKOHufPltmZY4jTxE43GZFqdfY07VUBHO&#10;kApwwmScNx7D8TQL1IMSHqvclopCqSa/qlqmTV1xEeqkqkK5kIgPQdln94OPylLv70DaQNSoz2gK&#10;fbR7VJpubZ4a1QeKvKTWNN6oR8fVUBg1szU2wzAMwzDM+0pvO8YE+u/hqgqMKzXH+avU3nNwj4hN&#10;jXCOKSYnj7GXw5Xi4/KLcu4sjJNuXrFIxIdfeUdEE81TRFNw/PA48Ts8HEqIePoM2nyMFeqpg134&#10;7W7NRT05cjB2zJK1yFAfxnK1c5eIOHbpuyIeewNuFmaNnFhIaXXHS7+VeSypnyZi/bzLRYzFMR51&#10;0b4JcvvxlheIGOrD/FHHoeMi+sdjvOWwQ4lVdxDQe6c+Wk6SomkqiRiL4TxWcq7RVVITKYxFbFZy&#10;g4lgPDlh0TU4ngXpje8+L6KvCHMqvTCHUNrC+nExRvaQImtVDeoyS8qvTZ2YFyrz4+9sEHU8admn&#10;cZxj6KODupMOFUR3+slGUY41P/kn5CMHY+HSiTNFHB7G2FyjcujDJL8f81AZUnoNBaGCmkii7dOK&#10;Me6yUN2Ys2e7+CRT2Nft1t1V8B3pnEPOMekM+pdNs1GdaHQutKmJWidAThtJqmuzG3l09HZhPyp7&#10;bg7mEdKUH4tVo7Lhb7sPZY3HUCbVhl6QTCC/Kjnu6JK8KXJnsnucdB5sj0WoDa3IdyaF/Ww0R+fK&#10;wf4Zyn8/1aF+43A7aH4gje0W6jNW3SikAH1j/EIoFweHMSex9aWfInsB1J+WT32DmiQ5bMxtbH/9&#10;cWoj2ie9QESnHSe58jJjTvX3g4Pu+DkcOnYcQT8rpf6x+ttw1nH4c//Icc4t+r3aUVQm4oK//UcR&#10;J153o4jvPvyAiK+//qaIL63diPTtuL6uWrlCxIV33i2id0zN6KZk/heMmTlP7GT+7g9EVO/7uoie&#10;Rszd7Y6h3+4J4CZ5iQf3av3etvW1V0RcvOp6rm5C739VM+CMVfSjX4l48Jlfi9j9u2ewPY49e8g5&#10;6ukGzAUv+/o/i1hWXfOh551hGIZhGIY5P7A78Px71RWYL3qoE9lOqnHlyC44OB463o1Emk/xkHtu&#10;Wo0rFnKqcVkxhsxaaZ7AhfGu22JSTDSYDcYwtk/FMRbY1IZ1Cw07YkpFPuZ6BpOYh4ol4LjrojU0&#10;ZfmVSk4uradRyQ06iTGGPlbWsmnpwKNYMQ+hOTAO111qVDWr2O0YPxfm4Jy6I45GcwyZbFo+Y9bI&#10;1SZDc0QWmv9yalbFTq66XppzGIhinipB6xYcqlMJJTH+UW34XnU1xqz1xXDFDSdjip3mKJw0Z9JL&#10;3/HSvNGIo3IsjfmBnjDmDfT1EgMxnDOSsiupNOpedyPSzGcvOU1mEtKdOU5zX1Onwx29+SIcb+vb&#10;KWX9C5gjHTdhrIi7NqGdptTDkbZmrFNZv2mn+Pyz778g4lAf2rS0HN/x5mtKZQna69Y75oo456Iy&#10;ygmPtBmGYRiG+ejATjoMwzAMwzAMwzAMwzAMwzAMwzAMwzAMwzAMwzAMwzAMwzAMwzAM8x5hJx2G&#10;Yc57lt54nSzCrlegUpjthYqnx+WT25qPHhEx1244yhRUQKVx347dMm2oCa4xfpPhalFYUyhiK7lv&#10;KKRwoZAihM6p7lPiU06OcY6uM1DzS41yziiuhmPHJMUm0ybfskxE1W+4iKy5H04Q245sRX5Vt9x2&#10;9dyVItYXG8471QVwemjpNVxu3BDxUCKBoNHUdihV9Pd1GHXRijJmFcNVoqR0DLZpk2XaYAiqo7mu&#10;ApnWH4eKSHtvq0zro8/LZ14h01rfgXpk5RwoZuguQ8xHHzOpvM5ZslDmNdAMNZrGQ0dkmjOAvje+&#10;tF6mucLohEfa98i0aAQKLc6SUpmWX07KLjlFRj9qhitUPGZcP0MK+lsgbVx7dhXXTdA8yhUlBAWc&#10;Q4d2iDhmlNPTknlXYv/WLpnW1Q3VlgAp4Y6guqDK4vfny7RcDWlt7YY71sAglImTUUNt9vAAnKhK&#10;0oYtl1vPXtLIp+qDMnReUaGxH7kJ2f0emZa2krpzAMfVFaVH8Bbhelx8xRKZduUnLkxl0E2/+JmI&#10;TScNB7AD/ehvLVGjz5AIqJJjNu71U6m9Lyr1y7SyUrS9aeVymaa5jbpnGIZhGIZh3j+6mqCcmE5j&#10;DFFYTONUM368nY86iI07tosYIUeZ2VPHi5hbM/ac5uv9QvdCyZIDyJLxGM81vE7qnuRoYM+So0kn&#10;fpPb9DkVmk/wDcMl2OnCb23tBOYLIuWYlxgqwNjRXo36S9CJl97xNyJ2NcKBePgUzXNYqLfEjPHY&#10;m4//SMTSesxxuAuQ13gcedJdUtw5UGzNr8MYsuPgcdofY0xHKcZraXLeoe6qxMhFxUTzJl5ygU3Z&#10;MOaQ/TeTpIi8xWkcmaEDpcj9pW4Oxnd5ZXDwObDuCRwngnF33IvxS8bmokag75sxdlQTUGr1RGjc&#10;a0E+Zq7+jIgTF8EhNBrAXJeZnHM1Ox4ZxAYxDjepSE8HcLyXfgIHkdu+8Uucx4tyxoI070QF1V1s&#10;VPXsRxBWzXrWfsg6GjSuf4eccOxW21nfNVPZYlHqVw6UXXdFjZOTRor6Y5YcdvR7itOJOgikMB9o&#10;uRzjZscWuGWb2jGX5SS3pFAY57GQ8y1NjSj5Fbg3FdVBmba7UVfrRf9NWTHm19s0HMRxQjFEP6nz&#10;mslZKq2QSm+Eyk9tkKS5g1jsbEVdu0131sXxHSrSh8m1SbWh/qykWJxwo2+Ov3ipiMF+tPnBTU/i&#10;KCF8XyugOclR8xjJIL777usPiWhz4vpYQ0q8HqrThXNxbSr/xXG2fSOcN9a/ug7HozZZ9eUvoS5r&#10;6pXzEbPuGFWLcl/93R+KOPsG3PPf/vVjIq59G65iDz7xLOph3VvYfyWuv/m33SGiuwz3Otb7/eNU&#10;TIWLl/av/yGi9Ttw1PE1tIi4PYD7AzrZhwAAIABJREFUwF66fmfacB/Z/hTa5JKVq0XU5zoZAwc5&#10;xM395OdEbJ0Jl+6G+9G/fYdRxz56frLuK18UccFX8X9h/Ox5XJsMwzAMwzDM7+WTn7pJJHedxLhz&#10;y7tNSkd7j/hs0TAn4HXjt3u6H8/dw5GQMhDGeFtTMfegOvJEtJk76LsWJRHDWDo4jGf9qg3j1ngU&#10;v1uLS03Krgi2DcTgLqzZse7GTg/vXe6QHOjpY/kkzXqZaYgcTQ0rGQXP6Us9GMOFU5j/yvFj3iod&#10;DysZE/bxF8AhPBaBO00iiPI6XB4lZYalkG5G43KTazM58Ga1hOInJx6vC3lNpzDW0WguIT+/UBka&#10;wlxM+0kce+liuEi3dGIOazgyrLjtGLdHhpGvhAUFMpswdzDi8Kw7Akf1+RY7OfvSGL4/0qebBUs1&#10;eBs5/WhmzFF4bE7FSfMngTjOpdI8xrU3TxDxTFNK6e1Bob//TcwzHNl3UsT5F8MF+N++db9y/Aja&#10;qagAc3gTaxx0Lpx78eUTlFvvmiU+uz36HAnDMAzDMMxHD56FZhiGYRiGYRiGYRiGYRiGYRiGYRiG&#10;YRiGYRiGYRiGYRiGYRiGYZj3CDvpMAzDMAzDMAzDMAzDMAxzztDdWFoPwk3FQk4MpROgsmg6D70F&#10;sqS62bx3r4gquZGMmzcXO5jOjzLpbZMYgoJl7/GjInYcgFPq6UaoXba2QcG0tw0uLw5S3tQyuswm&#10;ymumv630t4ccUBykZOoPQP1y7CDUU8ta4JBzIo7jbSMV0cBFcKHwL4EjwsJbPi/imh/+k4gmOk9W&#10;Nep5+BTcUDc+8Z8i3vj3/470AJxvsuQeYndCndOZD1cUex5cT07vaxCxxkeKrEk4jCSjcC8J794s&#10;YvQA3JBN5PqSMxtKoOUr4Npipv6sKtgeTUAJ1WJRzzr/8CDUWPMq4DRy6V1wKji1H84cnSf2i5gK&#10;dIsYCUAltbMX5TTbkf/a2StEnHwpHJmLq3A8GznclE+A8qhC7i155CY6aIJybaQvSsdDfoPtUHt9&#10;4+Hvibj8r74pou6co8DcWvGTk1CGXG0cNpTLRq4WsZjhRBvTVWrTKToW6tZCdai7C1ntVqpbeqxB&#10;7kEOOmaSyhQJhel71EYJHNeb66PjkjtXzSTEKBx1sxteFjG/pETE3UcbzyqbRcP37B7UbdEEOFqH&#10;BqFcmyUX7Rh1OxMp0SpJ9C3dFSxF+cnNQ36C5Jj7X+91ej6jUZzfRa6uunNOWndjomglB6JIHMfX&#10;3V7MVtSb7tZbPxuOOoO9uG7bD79N34dSrrXUK/OQPY0GTYXQXm+/BPda+y1fEfGpt9EGOeTsNHkC&#10;HKiSQVxX635+v4hnAqjja1bDcXvqNYYz+seJopnzRWlumY57/cVbN4i45oFHRNyyD/e0X/0aLkbr&#10;1qwV8arrcE+bffOdIrpLyqhPMH+I4jq4GC3+3s/Rb7/99+jvu4+hrodxXbbQheBrggP+7g3rRZy7&#10;bAXX7R9A73dVU6aLWPzDX4m4+yH8/4y88JqI1X24P2z5BtyMkl/D/+ApixZ/BErBMAzDMAzDfJTw&#10;52E8+p2f3SLi3u1nlJ/+bJP43HgGc0KlY+F4fOVquNTUVhcpFnJrSSXJqTaKcXeGLJZTEYsSC2K8&#10;2hck1x0N7rf6mDeRsSstpzBn0nsacxUWqpvCUvwdiCSUWATHtuuDaRp7x8I4fjimKtE4nHnTKXKj&#10;icI5JpTEHE4slpSOwskgHHRMWXIPjuNcgyPTLdbqs7YladyfILebkXlDswO/t9MKxtc2mi9KkRtv&#10;jjOhxCmvhRaMb1r2ID8PHsJ8RjaZUoY7MY+TSmCex5sLV2CnG/NdmmpWwlR3wwnUmT8XbeFywMUn&#10;EupQYuQQ5HRhjiE/H/vk+jx0PFWx09zPiKuOKIYL+csrwPxHaVW/cnoQeew4jnpyF8L9Z8/+ncif&#10;u1KZMLZGfLZSU1SOwXzgHZ/EWHvStAIeMTMMwzAMc17AL+kwDHPeExoKySJEg3j4FqXFHX1nTstt&#10;U+fiIWnKapiImWgxSPPufTKtsxkLTi6faTxMSpFF7pGGgzItSw/8xxWOl2kVE/G5tfmUTDux4YSI&#10;A82tMq3IhwHvJXOMc8xbtUxEs9kYTDrzMVCvc+Ghv89jPCRvHcCii4Fov0yrG4PBvLciR6YNHMKA&#10;2qIaNq92BZMYxbnlMq1jEINzh80i06ZPxoB4KJOSaQe3YtFJhbNYpuUVYfGCW3XItAIv8pAypWVa&#10;JovP6aSRxpy/zL0RffYwLTAYYbwD19RYe6FMC/XBXjlNk0sjZE34CZI1upZSnYf+GOkz+vT2EztE&#10;tHmMPh0O4XjOqiKZVlGI7U6n0QeD/ej7k8Zh0c3EMVPktlgQC7x2Ne8x9h/GBFd3YlCmlfkxCVjt&#10;NK6LoS2Y1Bq0GQuKcuga6OvukWnuQlwj6VBEpsUTWCA0pMRlWoKuL6c66t5EC4CiHUZdZGgCUKH7&#10;kSliXEeXLMair1WfvEW5EDm1c5ss9dZXsbjoSGdApvXFUMcWk9GOfjMmdetcLpk2tRCTiPOqjb7l&#10;WLFARPu4cRdk3TIMwzAMwzAMwzAMwzAMwzAMwzAMwzAMwzAMwzAM87+HX9JhGIZhGIZhGIZhGIZh&#10;GOacoUtVhOkFd91kJr+2/rxtlHAXREOaTkKww00iIRUTJ57TfP0hdMecWB9cWU7teFfE42/BBeLo&#10;sSYRT3dA4CNGwgJmcn9xkrqo7mBTkQ83FpuG7T1DcGOJmVEPQxY4n6h2vDSfIQXSHspJwIWX6k/G&#10;IMaSo6Bv1LRDNKHlaTj49J48LOKYVZ8SceKKa5HfV15EgUY56VisyMvRN18Xce90vJA/5XK48cRj&#10;EGMxayhLhnQmisbCGSQTh+hC73EIsxRMrBNxeAPOldwHBdhgGHlVLThOvB91mjMOwhG2CnwvlYEQ&#10;g0buJ7qwiYkEBSxWxFgc+znsqLPJl1yNfF96Dc7fD7GI6DBUWy1U54pG6qU+qLxmFXJdiUDsJk1q&#10;tOU1cKwqnwpxG28WwjfX33SbiGuee1bEtmPoy/n1UC/tOb5bxOYd65CvZTfR8VGPdqvu6oJ6yyYg&#10;VhEOY3soZIju6A4wZnLOyZAzjIX6lYXaJEX9JEtKs7objy7Co988NBuO5/JA8VXJZOj45GJELj8p&#10;uvuEh1CH3jz0x7gZdbd+B0QgZhaTEE0c51XtpAhL5yufCtGcY+8cQd0OYb+cYgiYhIYhIuEvI0EI&#10;uk4ScXQyG7VFNEriHHRBBofRl9Lk8pTUUJeBtJnSSZCCVHqpWhQr1b2eYNfrwwW1Wivtb8rcjvJG&#10;IVbS03wA221uo21KIWaRbUcZkkOIG1/+qYhX3fo1ER98dZeIX3Cgn0befk7EvY24XipLUPal9/7t&#10;WW31sYXudeWLIHDzmXkQV1m+CdfLG488JuKexmYRH37kKapXOOssXUXOOregjRxFpbKmWCv4bHxF&#10;EMm55LtweSn8d7h7xdfh/9juIO4500jAastjD4o4Y/HlIur3YOYPY7fjnnjR574q4s4cclx78GER&#10;x5J92Nb7viGi5TtwWps4dwHXKsMwDMMwDHMWutP03IUVyoNzbhWf33kb8w1PPIlx5S9+DIHdiy8q&#10;VW7+1GTxuZ6cVPQRUYYGznaLVUnpgrOmqlF7jAyJ4cZiNpmVSArj6d0HMa+0fsNGEceNx/h+2eWL&#10;5dyYQ6W5Kn1sTvMcmVRGiZCYZjKGcXqMxGnVFOYtNLNDMZPrTyCCfGlWbNPlOgODESWMXZRoGPkK&#10;hzFnYkniO5l4Uokk6Bzk8BMj19w45WEkf339mFuJkNinh+a+9PqJpdNKjttH9YFo0+da4shEPJxU&#10;zCbMHfmtechYGLU4FMA+6USlbMbIILad7sJx2ig9Gooq2RTyk6J6sbpsFPsoPaVYHShH/djZqI8B&#10;zP0pCZTL43YoFprPuOYqzKWtvB6irC43j98YhmEYhjm/4Jd0GIY578kkDHcOj4aHyK5cGpyZDWeK&#10;0llwuXl301syTY1icFjmL5BpJbPw0NRTYjz8PNh6XMThM4ZLRiSEB9iF+YbjwuEje0VsOLBdpuWW&#10;4UF9ub9CpjlseCgeVRJGXpx4UNiw97BMi9PCjvxKuHRUllbLbR0DvSJ644YLRDiIQW/IbCx0UPLg&#10;vpNoMlyFegMYBM8YN12muRx46F4w6qHvnNXLRVy/5hWZpnltVAjjX0hZOQblTW0nZVqMFhJYcj0y&#10;zUOLE6w5ToU5//H4MZHz1z/+R1mWV36EB+LdO43+NtSDSaEjgy0yrcSDflZqssm0lmNwscrmGGl9&#10;w+jnsaEzMi2/Bw+Ca8YZzjjVfqS5XUZ/S6dxbZhSmDxqajxmbNMweXSs18iTN4PzJk3GfSNmxgRQ&#10;KB6VaT0RXD9bjm2WabYCnN+bZ9xLBgewEMvtyJdpzV0435n4gEyrKh+LD6NWWexrxCRkrq9EpuX4&#10;cBxfCSbHlt50tdx29V03KRciEVqE9vaDj8jS9wXQVv00sThCr4LJvqxitK1dwf+JS8pzZVqNhxZa&#10;lefJNHXxYmoeXgbDMAzDMAzDMAzDMAzDMAzDMAzDMAzzXrHasN5kyYpaERcsLBdx/esQinnx5QPK&#10;//3yO+Jz7Xg8p73zk/NErKvAM/R01qSEklhzoz/J1QU1TPRc2GqxKnYLngsvmA7xHA+Jb6zZ8KaI&#10;v33iGeU6evbuoBeJLLRmIJ/Wx2SzGcWk2M8qdTQVp3PghRXVbFEyWTyjzmQ1ysfZz5itFo8SSeJ5&#10;djydoO+RCI6G4yfTaSWVpZeP6IWVFEWziV6yMduUJ5+DEM3pNrxIdP1KrHUqo3U5mZhJiZDQjokO&#10;F0rSC04JnDsSTSkmOnaayjwYxzoqRwzli0cSCn1NCu1EI/h+gl5KGnmBKUQvFiXohSITiY5k6TuN&#10;zb1SsEQhIRWfF6IAKr0YNLa2QFl980zxeeLU/N9bhwzDMAzDMOcL/JIOwzAMwzAMwzAMwzAMwzDn&#10;DnK5CJDavdOFF+7zq2rO20aJDuLF/EFyCymhF/s9Y2rPab4k5MDRcRBiI3uefVrEfTuhVtrY0SVi&#10;hpxNXBY8DHc7sFhgei3USavGoTyVCy8VsbQWbWbPwcvwAySO8sXvPCBicy9cODL0kN7uQFubNQiX&#10;hKN4wF9XB3cXE9nZeDSoauYdx+IMdyNcXDxbICoSpHxevPrTIrYe3oHjtXTKImepDPrihvWP/lDE&#10;igkzcMwCLPBIJHR3Eiym0HyIpZNR1pZdcEvpP9qAvJ+GYInudhKIYqGFnb7v90LgIkMuDhYSlNEd&#10;b8y0ACKRSlJEHWjkhqK7zNhJ8EVfxDBEogU2N8RZfPkFVDxye6E6CYSozknAIpHQqK6x0EJ3kVhw&#10;3WdE3PgQXCjaeyBQUTR/KWI96rK39YSIY0iw5cA6OICMnQuBg5xS9A0zOf/oDkRmWiSjL8LREob6&#10;aTQCoRevD441GWorzWqlPUgpN0vuQ7T4xURljFKdqxbUpS8Hx4lEkJ4lBVndsUaXw1UpT0d2wDFq&#10;/qKL8XcryhoN4J4UtKJtFRvO5y0oOyvfaXJBKpuI9FO7saAoRfmSrjHpDOUf5UqR+m2aFGaTVFdx&#10;WgSjUX49bhK7ofLpjjv6wiPd0Ur/205/x6lPpmkhjd4GnkLcj8pmYnHSJdm/EnHt03C/CHW2y7ZR&#10;C3BuWxGu1VgnOSGRq9bb5Kiz7JaviPjrh5/HOTb8RsQE9ccVt9+M9GJDHOhCwmTF9VC9bKWIn120&#10;BH1lE/re5t88IeKuY7ifPP7Ib0Xc9OKraCNy1hlhFrlcuUohCMVLlYArBw5ZU752n4jDgS+JeGzd&#10;NhEPR3C9TT6OOn79V+i7Kz//NyJyPf5x6N+PMu92/K89QPemvp/8QsRxCdyj3v0e2sDzfYg5VdTW&#10;feTKwjAMwzAMwzAMwzAMwzAM80HDL+kwDMMwDMMwDMMwDMMwDMMwDMMwDMMwDMMwDMMwDPOh43RB&#10;3GDVjRCUWHpFjfLic8fE56ef3iXiV96F883ipcUi3nznLKWkAEIxZnKj0V/AT5NARyqTVKIZcnah&#10;rdMmQmSmoAyCEo8+8azy0K8gQnLDbXDUqSmEEEeCBDAsJgtJgIyogUCEw2qBC0w8DTGNEVOZdIb2&#10;J2ERPT8WEs6Ip1NKJitTz4pZcv/RLKqiKSTwQXnXF3jq3wwmQko6ASGNypoi5LkW4gVOFfmz+DUl&#10;njpbuCRKLj4WM4nDWFxS8CWeTp7V7Dn2IqqDpBJJoowuK17Wz5JgiV4/I/nUnYXcGvaJkVjJQ/8P&#10;7XampVfxlyKP1gTO5c6i7NfePEfEZdeOU6xWi8IwDMMwDPNxgF/SYRjmvKW3s1tk/d0XXpdFKCrI&#10;E9GmQt1RtTnktqPb9ojosbpkWu9gh4hzx8+WaelyqG1uWGMcN9nVL2JOqaH2WJCGRaxp1DnCvadF&#10;jChxmRboaROxY7hNpl0+EQqzTS0nZdqj3/oRjltRbuSFLGLTCuLxo4flNs2HgW1ubbFMa+iD0qUz&#10;lpZpFYXIc4+5VaY5VUxwxIdCMi1jwiB45twZMs3iwsA8MxiTaWOcUGnMceXItAMNB0TsHDQUagNR&#10;qAbXNxkqwTEr2meoBW1XPKlKYc5/Bk8ek2UY3LpTxIGoYfVsK8PkTUGwTKZlyYY5SZNKIwQ7B5EW&#10;scq06gIoLXYNdBnH80GFuLKkQqZNLsd+0XBYpjWewDUXsOB67BnsldtKS8eIWOgpkmkaKTd7C3wy&#10;zUTKxT6X00gz4ZqPxKNGf2/DtVfgLJBpiSSurz6TURcWD45d7nQb5fFC9dikGZqdeQomp5JDQZmm&#10;enHsq+64UcRr775FudDZ9/ILogb6m4z7q24HnsgkZFqY+plmscm0OE2jRpNGH5xSjklc59WXG/3C&#10;ZbQVwzAMwzAM88GQIQeRCLlDVObh97A7v+C8rfHe02dETKYwPi8qw9jdWVD8P37vgyJLzjkt77wl&#10;4uYn4HKxdfdBEYfIPcZBiwxqSzBWmjEDCyPqF1wkYuWcBSK6i2nugsZMpj/gQVBC8XN/ca2I3/jJ&#10;70SMx8nhI4YxnMeJcVM2icUIgQG4uOQVor7CTvxWd1xHcxa7XsPp18Ftwv7uGsTZi0Rccc/XRXz+&#10;21+UeTGRnYjuqBPrxhh0/WOYj7n+b74vou7SEk2gP+puKyYbjQ9pjDt4GHM0Nuq3DnJ9yXNjDJGh&#10;Oi+4+Arsl0dtT4s19JUdFnJHsZOzjsWCuojFcVy324P8xDG2jQTh3mIjZ46sCQeyqPh+OoXzxin/&#10;KVr04CHHHaeTxrQh1H0kgugtQpsuuOXLIh5983Fk0IH9O7Iol60ELkdWBefJ2oZF3PT0z0ScPBfj&#10;KYsD+fYVYOye9OK6dtEYyzlqXKxRWRx21KF+L0jT9aO7DSXJ/cdCjk66RUyW3Lgy1A8HB4epLvG3&#10;k8pgokUwKrkaHXz7JZQl1oO2Ggt3kw0vrEdZNfSFoX5yFarD9VBYNRbfowUuKWqDbC7mHAvHYs5w&#10;4BTyoWrIbyiAeQK7FX9HaDGNSgtvNAeOpzvrZGkxi8uLOYkwOQOpVB86WaqHJC2M0VTk20l9Ikx9&#10;wkx9jgyBFF8h2sQye7qIi+NfEHHNE/fJY6d6kWetGO1lL0e7xk5jvqLnZKOIa5+DY8YtY6eK2DWA&#10;ecFJk8eLOOfWO9EGCiPqwY42rVkBZ52qS9H3LlqHe9m2Z59FHz0C56onH/yNrLctz8NB7OLVV4o4&#10;4wY463grq7mOR65LN+beZn31n0U81gaXsDcaW0Rsj+F6SDyOe1zllGkiTr/k8t97POa/o/exaas+&#10;IeJechULPog6Le/Dve2t+/C/+OafPSKiw+Xi2mQYhmEYhmEYhmEYhmEY5oKBX9JhGIZhGIZhGIZh&#10;GIZhGIZhGIZhGIZhGIZhGIZhGOac43Lblds/CVGJa1dDMOTZ30I89sXXEBsOblGWr4RgwfxFkIqp&#10;KIboT4YKMOLwor9orpK7TYrEPoo8EKS467YblNfXbxafn/4txBOuWn6JiJMmQKjDYtGUGDnFZEjk&#10;JpuFMEqWzmZXbYruRZOmfdLkUpMmUUmnZlNUC0Q6dLcdXcklRYIvFrM6SoBBF+rInHXuUDiqHD7Q&#10;ID7n+1F28yrT2edMJ8WxFOG8A4FLzWylfXBUk0kVTjmKcNLBsW0kfJmiSkxnTEqSvhBL6YLB+NtE&#10;S0/T2bTiJsHkk8cgXvTADyCk3NaNF/kLS/2KakZ5ZowjN6S754k4ptoQUmUYhmEYhvm4wC/pMAxz&#10;3tLZioFd68lmWYT+ENI0C1xe4m3DcpvtEAa0U6fNlGkLpkBhte2k4Whz5ughEYe7+mRaX9cpEWe5&#10;jO+WLIB669GjR2RavhXKrgGzYQNrdWIgmusxFEJD/cjXkCUg046RG83qFTfLtJmLoFR7quEo8tFp&#10;OIFkaAJgeMBw2ojQdrXIUKWrIPXbMQs+LdMat+3FfqpXpqXI/SfrNP41bFqzFvXTdkKm5TihmFlc&#10;bbgKNR2EI5E/31AELo9BNdTnz5dpYTvawF9x/qohMwZJUuM98PBjMm1vI9yUghlD1XXqtCki1o6f&#10;INPCcSixDgYMNxrFgQmhbFIaRStqIa6paVPGyjRPCBM/HQf3y7RgN679qorxMq0jDAeslv4mEQv8&#10;lXLbENk4+3xG/xzOQvUx0W9c++5C9OPTTU0yrZnUiAvIvWeE2DCu5VTScLHKmjEJZs0zrjO7G2q5&#10;mVH7WVwotymRkWlTl15KG43qmXwxLJ5X3m3cIy5E+tpOyVIf3rJdxKaQUXetg2jbWNqYurSQc5PL&#10;pMm0OeTINLvEL9OcC3Ff981ecEHXMcMwDMMwzIdNlh4u62OM+hlwYlBU7bxti9NHMMY3UxnKykv/&#10;yDfeX/RRVf9R5GPtT38q4tvbdokYIOecPCt+K181H4se5q5YJmLN5eT+ko85hffqzLB4ERyMl+/E&#10;HMra7YixKMaGoSDGVG4P5nOiEcx1mDIYk6UC2B7oxljTPP8aEeOnMVbLadiB9Cge+tfNXSri5CtX&#10;yzwcfvF5fFBRGrOKY53ctFHEnXVPiDhv9SdF1N1JTHa0oU1DzKvE3EeM3IkjCeRNDcGlIZdcU7S6&#10;ySjTPLgzZKhR4tTP7TZyTyFX11gMY814Mkn5I3djuj70hSReN+Z8zLTIYnhoCJEcjV0OOHTQegzp&#10;2pIiNxU9JsnRJ5HAfJDdDreZmqnzRSwug/vx4befQz10YG5oKIXztpoxP2TOw9j41ADGYl0bXsXx&#10;slj84XJhP78fc0HeHLSp3Zsr26aoEscwl8D1NkV1n6C86nnTR356nt10bJXaZngYdWGlvx00hxWO&#10;IW8OB+bmWg/vFvHQerT5nGVwenp5G9yR4uTY4yCH6d4OzHvNWHUP0sktSe+3GVrcYyEHG38lypih&#10;6cHhdvRniw1119sNt+CC8hJqW43alOZSyPDVSnMIuoNOglzHXD7MM+iuUKo+BUN9JRJF3dvo+x5y&#10;1AkkybE7aznre3Y/ylM+GY4iFy39S9k2W9fAISdN7Wstx7kddB1FT6EO+o5jPvVlysOcasyhRivH&#10;IU9p6r8K8/swk7PO2GtvErFuOe5xrW9hcdjmJ56S3zp6DPe9lx6D286e1+CQNvdKuPFMueFWEX1j&#10;akS8UJ11fOWYB1z17e+IOPh/7hVxC7moWeh6WPN9OEdVTsD8ZW4Bz1v/b9H71oxb8dxhbwB1a34a&#10;LmXOZswTb3oAv0GWf/Gr2H6h2z0xDMMwDMMwDMMwDMMwDHNBwC/pMAzDMAzDMAzDMAzDMAzDMAzD&#10;MAzDMAzDMAzDMAzzkcLjg7PLXX8NUctVN+Ml+6efPKC8+ORB8fmxB/aJuGQlREFu/sTFIlYUFCgJ&#10;cohJZXWnGCyXDCchmJLv8Si3rb5SfN518LiIhxogVhIJQbRi6syJiknRxTIgRDHiHqMI5xuoYCTT&#10;SelKY7VYqQpxTl1sxWIyC3cfsT/FrNQwxQezKSXPYTbh2Pp39OON5CtC4gNjaitE9NogchKIh2lf&#10;kxRH0t+V189pp/xpI649JMRhMhliqsooN6BUNq0k6HsWcvsxk0imlwRJRsr+5BNbxecXH0bduXIh&#10;NFPgg4iIz2FVrr0Fbbh0BQRbrDaLwjAMwzAM83HFzC3LMAzDMAzDMAzDMAzDMAzDMAzDMAzDMAzD&#10;MAzDMAzDMAzDMAzDMO8NdtJhGOa8pWpCrch65bTxsgievVBZCJig6DDY2SG3uVS3iNlURqYdbWoQ&#10;8eDenTLNboFKRFFFuUwrzykQsbSoTKadPIrv9jS1yTQtHBGxuqJGppXUjhWxr6VdpsU1qEsMDw3K&#10;tMqCShH9FSUybcU91yDPpJjR0WocY/PTL4u4d8suowmtThHytHyZVFSL40Zz7TJtMD4kYnvLcZk2&#10;tWSSiKcOHJFpnUex3WbSZFo0BjWR5ChFi5SG/HV1GnWRSKEupsyYKdNm37UKx/O6FOb8Z/A4+sqZ&#10;w81G/0iiL6jGZaYM9gRErBtXIdOOdbdivxyfTAu0daLPjq2UaVd++hPY1mJcy2u++1MRDw6dNPrW&#10;GCjhNLQ3yDR3fZWIXrreMqpNbmvpx3etJqtMczqQl5wS49qPDOIa7e/pM8qTDIroLzTuB94qfPao&#10;xnWWVfEzK5qKyTRTCMo5isu4psz0zvSS66+SaavuQblNJpNMU9UL+2ebfh9886Ffy7TX3oIy0tGB&#10;kExzZVGfQaPqlEoL7v/1HodMm1HgwbaSPJnmXrYEH0bVO8MwDMMwDPPBk6XfxCV+/EabtBJjx/Pt&#10;V1lmlNjkYBPGHJkMBkdOX86HkodsEmOOdx/6mYgvP/6MiM00timwYwx009JFIi687VYRi+fgb8X8&#10;wWo6/eWdK0U80owxXktHXMREDKqkMauNsoF8DgxgLJZbUIj96Lf/IP1mz73qLhGjl+K4tomYg0jS&#10;8Rbe8Bl57s6TGD/0H6GxpK4WBHF0AAAgAElEQVQSSmONLc/eL2LVFCh6loyDKms2S+qmpBRq92F8&#10;UUxj1xMDAzhe/TgRCqdPFTFNCqmqptJxcJ4MqbfG6O9YPHFWHSWoDe021EU6lTpru2ZF3fT09opo&#10;pTpLJ/C9PqqzvHzMZXlcmIPp6ekRMRLBfI1qwbyOiRRZ9fNZ6O+sH3U+a/Vn8b0+jOPbD20Xse3E&#10;XpzXg/Ft3Aal2v4oyhcMYyw8FIKqbHcU+cq0Ye4oG9VVXRUlP9ePPPvzziqT24v5rdwyzAG68jFn&#10;ZtYw/6XSON9KdeJ2u6iOkJ6gulM1/N1yeI+Ib/36OyJOmT1bxLWHULZAO/qlRUUdeE3onxGaF5x4&#10;2dUipkip1qKh7HaVFHTTKKvJTHOLY4tFjEWoDSO6ei62BwPozy4n7n2qguMlo2gjE81RWrI4vkp9&#10;KktTC3YHyh0L0/UTpw00ZZeim5KFlHA1ur71uc9kBlHTMFa252JeZOzcS2TbxEPDIu7e8AiOOYh2&#10;1YpxHdhjKHP0DOZKTp/EvIw1D/MkJgfmSB966i0R7717BcpiYaXc/wmzHW1SfdWNIo5Zeo3cu33j&#10;GyJuefxJEY8fg0LxG088J+K+9ZtEnLN8sYgTb8Qck7cC82QX2oxH6TRc5zf+7RdFDNz37yIeDuE6&#10;q+rGvOUz3/q6iJ/+8S9EvNDn4f4U6JamTLvnSyJuP4FnCt6diK0vvSpi23LMfVZNnPKRLg/DMAzD&#10;MAzz0UV3ssnNw5jps1+Yp1x3A35fPvXYbhFffAXzP1vWvSbiytsrlStWThOf8x0Yf8dSGO+baX5p&#10;5Dm0SmPlObT+yObGGP2NNRhjNTY2KzfchN+0XodXxDi55sRTmCeAi45xTEXMGWijto2cO6VkaJvV&#10;fPa4Q587iqaTcg5AuvRk9ONhLmBwMKBocWyrLSwSUa8fM0XdOUiU3Ykx/1AsTHmn+aiEothofiWT&#10;1ecRTFQu5Hlk7shtdZyVR68N5WrqxHzTf373HeVUI9YhuclBx2VB/mZNHyPiHffMU4pL3XyFMQzD&#10;MAxzwcBOOgzDMAzDMAzDMAzDMAzDMAzDMAzDMAzDMAzDMAzDMAzDMAzDMAzzHmEpKIZhzltsNig1&#10;mK3Graw3AWWGcBQKlXmjnG8yw1DHS9kMB4uOMNROA4mgTEtTzI/HZVpJHpw1Iv2G801f72kRbV5D&#10;6cGnIk9TJs2SaQ29UDPsCBouM529cMQ5OWA441y3AIqIBxuOyrThR6FOOXbqZBE9OYbyrpYPldGW&#10;Q4ZziIlUSicUjJFp7W04R+hkVKbl+aBEah4y0qIZlPfEjm0yLdyD+plcb6jb2XQF1pBRF4kwFDRc&#10;DsOlIhxAnWa9hlOJYmF3ivMdXRV2hO2PPSViSHeHGVGBTetKwIbS77zk/2fvvePsOOqs774538k5&#10;K2crRyvZlmUj54CMMY7YZFhYA/uywENY2H0Iu7DLYrIx4IgtZ0u2bMtB0ZaVc5yRNJqcbs73+Uyd&#10;X3ePeJclWA6SzvefM1P33u7qquqe6eq654gzZZF5rmaHz8Jnu81xNOFDcD5ecPklRpnTA9eWX3zt&#10;+0ZZSs5ha948l3t74HrpS5hjrKYMjrVl9XA3zoZixmt7DrcrDdgCZo+UYax6suY5HSzEeZbtN5Na&#10;qgtQZvGaiVAzFuB4Zl9ygVG2/62dqG/KvJaUVaNO8ajpGNwwFmlbU+bPNMos55yv6V+mdTeSmzau&#10;fM14b4f0y9DWatdk7A1xMW+wYexNKjOTmy4djet6+eWmQ7Cz2kx7IoQQQggh7x42B/4Xn3klEnTq&#10;J087I1vfOuQf03QcbpRWSdIpKC35cx87LcS6OtRmnvrGV5WuWrtJqZhbapdOQXruJZ/5rNLqmfOk&#10;0u+uh1NFOdJW7rhuidLv/vJRpSFx5oyGkNpRWIzkktAA7hm9Pty7+YLQdD/uqSJebE8bhvQamxXp&#10;HFY58Ioac37kopvg8P/Hb0Pz+n2rnirSh3vGlx/4sdKbvoY0haxsK5OR+2G5tXUV4d6xpBH3Eb2H&#10;kTKblXtAj7iGDvTimIIBvN/ulHtaafuYvN8hqQ0um6QJSdJIVFKB4pLe7HTJvatf7l0leScraS6e&#10;ANrIuCWSgWmR123iomqXVCWPHak0ebmft3tQv4Dce/f1Ya4tWIU0m0n1Y7Gdl+Eau+FFpDXFM6i/&#10;N4++KZOUWj3VtjssqUnivKo5zXvv7hT23dmGfVm1nPQR5tQCe5CAU1WEebGcJORUD8N8WeN4pB8F&#10;Kurk2MW1VlKBjm1D+s9bT/5U6dR5GP+vH+5RGmlDKpEmbVMs6UCxNsypzfkQEjgKKzHPmJU5Q4uM&#10;jaT8bs2LU20av6dlDqViOObhWne2yuflfQMYG5ZuzDHqabo2Se711iDNKGdFvdKyn4E05kAyefRd&#10;WsamPqY8PrdsD4eVEuNcp7yeEvfdkKQ42SwydiT52tJYafTNxMWYr+zvwzzKoS0r8YIkUdkLsS9n&#10;DOMw1YPxeuSNF5WWFsPN1+fCOX//42uVfuTq81FnJur8VVidZnJzw9KrlNYtvFjpsddXK33rfiTr&#10;HDmEOeg1Dz2hdMfzSDGatAx9MP66G5UGhyRJn83of5pHXb5c6ZWHcF3p+x2uXTtjOK8W7sSc/Mqf&#10;/5fSZZ/8vFIrp+j+ahwy/zb8tk8q3bXni0otvXhOsPE3SKyr/z7S/ti2hBBCCCHk7WPRKqpwL/u5&#10;L+OZ75WSrPPA75EAvPqRo9obL+I+evbFmDO5eBmSdar9uO9O5zJGQoxV0minjsQzfNdS/OO6YsVq&#10;7f7f4T7r+hsxh9lQgvkrPUl7MPUmKz/ricz6v7368/+cSmyWeQvZp13u1/UVFoP371mJ0bXJBI9D&#10;knWsEp/bEw5pjkIcT1ldudQd29XnsrQh6UH6/n0yD5uQnWXyWS2RCJ3yuaBL5opkdslusRhzCXoi&#10;9WOPYV3Rkw82Kw0lM5rfhzmg6mLM+dx0+1yls+ZjvYaN64UIIYQQco7BL+kQQgghhBBCCCGEEEII&#10;IYQQQgghhBBCCCHkDARfAGkcAUOXr3wT5poH9/RqKx7drn5e9dBhpcd24Isu134EX+gZParA+DaN&#10;Vb7fon+fZPxYmJb4b/Jqb+05oH5+5SWYgYwYiy+fjGiCacjgl22sFizFzOQSpzShTb6IM/hFGIf8&#10;rJtt5DSr7BM7Tw9WRr7sk7VAPQ4x5JCKdhxvNwxWrT4cTzgF4xT9C/SD5iGxDAw63HansX+1HTE2&#10;0fJZ9UUdTX05JyDv1c1S8Z5kJq61dXernx/48Valb27pVOryu4x3XrBwjPr5w7dOV1pSZpr8EkII&#10;IYSci/BLOoQQQgghhBBCCCGEkPcMi1ipT7/hZqVnqqdiLpUyf5YH3g45Nl9R0Tuyz9BxuFU++GW4&#10;1b+8HUkAlS48IF9+2w1KZ33000ptHu87Uo+/lQsXIS1pw1uo7+o3kEQai8JtPx7HogKXuH329SLx&#10;RE/d0F1JrZ1IXvEXSNKpF8dtkUUOziHpy3MvhMvp0d1IZXnjD/fiBQnysNgldWUjUohe/+Ov8Lnr&#10;71Jqt2DBgu5y6pCkmcrRWIhhkYURRzdh4UfTnKlKC4vR9zlJafF40QdhSSD2ubDIIhSCa2laUoUM&#10;01NZoOGTZOOiYiw2GdiBera+ABdXexD7Cc7CIpR0HRaR9PRLgq2cWB5JhdX3o6Wzp7RpSOplt1mH&#10;7l6LSv2sUl41Gn1YsR/teagNSacDEWxn8rDJaIdJs5V2nUB6RddxaDxpJtZmJRmnQxJww5Js4SpF&#10;Ak0sjcof7NETobGPEzveUHpkD9rC58d4GT4JKS39fTj25s3PKR02GYk7aw9hIUmks0c2h4N0u3Bs&#10;9r42pWUT5yudsPgKvE3OcZ/0YTyBBTfxGOptlUa2y/kXDGIxSlySdRomI9npxFuH8P5tq3B8JzFm&#10;dMdcRy0Wtfj9H0OflSGNJpeRhTSSYmOTwZtK45MOryRJyUKbaBx9HJDzwibtpo9Fr0NPdZIUJ1mf&#10;43KaqdiZNI556gXXoa5htFnrPixI0gLYt82LbdkkRSwbw7javPohaSu8r6cbfeB2YGfLr5yvkb8P&#10;qxvjsHGJODgvQLLO8deRYrTtgYfxuyTrvPXYs0oPvfiq0olXXKp0+DIk8wQqz+5kHT2pauan8Pey&#10;dT/Ow0fWwl37iFx3Uo8iYWfbOFzDpi5e/J7U90ymctwUVfvji5A8HnxqjdL2N7cpPbgZ1+zRM2ad&#10;601FCCGEEEIIIYQQQgg5i+GXdAghZyz6g7VcxHSgiKfws0McHuL6w3ZN005244FkaH/aKNMXVJQW&#10;VxplAX3RQ2mdUdbThYf3oUi/UVZTicjY2hHjjLL6qROU7ti02Sg72owFM1NGTTHK3tiFRQQDWtwo&#10;23lwl9LwgU1GmXU1HrbWBLCvseeNN7fbgQUDTovDKMu78ADcV1JglO07iu2ePHLMKLvoIiwucMnC&#10;iUG8NVj4kI53GWUTx0qdnVajbM9uPExrKJ5mlMn6DK0gUGx+duQkpWPONx+2FQ+v0siZTUTG3SDt&#10;++A0s6nFHDPHY1h0kbXazLHlxhidvcxceLFw7iKMt6R5Prp97j/bNuXBEuPngnFNSpskLnmQfA7X&#10;g4As4Bkk3o3FOKHOkxh/ReY2xlfhXI1kzUV0Xd0nlPqd5qK1hCwAc5WZn60chUU1t3zx00bZ6Glw&#10;2Rm6mHDy+TP/7PGQvw7d/WeQjfdiAV0ibF439YVHqXzGKAtasZjIYjH/zS1xo6x8yBiz1mGsuOdz&#10;sQUhhBBCCCGEEEIIIYQQQgghhJw94DnyyHGl2pe+hufBy7ZjjcATK3Yo/Y/v4AvlY0dUaGMWYZ3Q&#10;vFkjlPqdfqVWC9YLDGus1YorYZCy5lUYljzyMEwSLrwYhhRzpk0yjEUcNjyftouRjF2eaw8afCRl&#10;jULOSLVBo9vkPZls2thvKofn5S55bygBY5tDR1u08lqsv/EXoK7ZnPlsfRCnzWaYsiTFICUrxh3R&#10;VNyog8tul2PF5zJiZpLJ4T1rN+zTHv7v3ernrijq7vXi+IrEGORjn16snb9QjGzOWAsmQgghhJDT&#10;C7+kQwghhBBCCCGEEEIIec850x/f5rLml8dDUSRr5OVBuDsQPK37Gmg5ovQPX0QiwKu79ykdWwjT&#10;klu/8TWljUuWKX2/ta1uvHLHhz+gdNv+o0rbJbUjIyYs/gBMSDJ5fYEDFiu4JakkGcb7Ih0DSu1+&#10;JJdYHLK4wGqajkQlzWTuVbcpPboDSSBd2/fiDZJOIms4tPWPIUmnfgwScerPgxFDIo19JhLYnkPS&#10;SEqH1SgNiWFM9yGYtoxdhPKspJ1Eo1hMoZsSROOm+Yw2JC0oEkbSjNPpOOX1lmcexH5eQoJOOCSG&#10;Mvqii45WpRU3fxbb82MBidOB7eoLJexibODxoM1yGhZgDPSjLfPSRw5JVbHLceZlwUewsl7p8OFY&#10;4HKyD+0Z12CI0HwA6TDnLV2utETMXMZHYKhxXI5jkP7DWOhRW1Gt1HYeFnVEB7qxTVmA0tmD8RHO&#10;opOSdpxXrWE53wbwevQtLLLJ96AtPH6879U30dfplPR1Pittg7YrzuDY3RUwB1lyx9343Y02isVQ&#10;j0hMzCNkM3YxAfJLko/etzk9hkj6xi7GEYXdMPdJntyKNpft5mW8ppp3Sl/CcMfqg3GIzYEd5uV8&#10;0MdgLqP/LkYk+sIfSYfS5P128VNJimePUxYMpXMYm6E06uuxmVcMf1EhNjlumNIZ4Q+hDaIY5wNH&#10;9+N1Sa2yeZxSJ0nUSWHbu9Y+JseAtrz/BbRRgR9GKZdcOFU7pVHJ34zFhbatv+hypdXnX6T05Bok&#10;Se36I/qgoxlmNm8+sALlz72gdNIVuB4PW3Y1+r604qzsBLukly35p68qPXEX0tJeaIVJV4Vcczf+&#10;1/eV1owZjfKq6vekvmci+sK+UcvvUBrZiLSijpO4/u978hG8Lkk6POsJIYQQQgghhBBCCCFnI/yS&#10;DiHkjMUpD8Cv+dTtxiEU1SARZ9PzryjNBnzGa9UZuEhYcuZjHz19o6+n0yhL28qURvdtN8pG1OBB&#10;9Ng5M4yypDxsnnPFxWYTluPB8uoVjxlF8TQePvX1mfuYf8FSpY2HjhhlLgcWmBT6TXeLXlkYcWAf&#10;0nByLnPhxqTxqEvd9AlGWf8OLADpDIWNsrbm4zjuqLlYqKtHUniKzSQSq7hhFAQKjbKoWx7qJ/NG&#10;2bhFSENpS/YZZeEIFo60nTxklFW44NZRmHYaZV6fmVBCzkwOPPesUe+OXiyCORg102iisqBkftBM&#10;c2qoxJhyTZxslNlkZYiuf4n5N15mvKOzHePXZTMXKoVCIaV5MxxKi9hkEUoRFsmEXOaLFbORgOVp&#10;NcdxcQXO/WCTmazlkoVfdbW1RtkHbr5eae2wBo7id5jOvTuNHexchxSv1oiZvhSRhUjJIR2vX3Hq&#10;7Ob1Tf+Ht9BrJukEFs/Ba6d5sSQhhBBCCCGEEEIIIYQQQgghhJD3BxYxs5gwuUL0QqXbNncoffSP&#10;27QH/gsGOBue6VV6xQfr5L1YE+Bz+rQyH9Y9XHIhnjNnxfTihedhXBLti2gfWLpQ/ewRY4ycPMfO&#10;yuPsweUUDg3rHDJihGKT1Bzd1MZldxomK3pZXoxGQgNYFxHrCWmNdTAZqfIXy3vwHD0l5iE2q1Ul&#10;9wySkPQe8WjRvLI+adC4I5/HewYTfAbpjMMQ5unfw5jjxecOaFn5Nn6RH5+7cNEYpcs/AtONwkLz&#10;2TwhhBBCCAH8kg4hhBBCCCGEEEIIIYS8XYYk6cQkacMp6SNWh+O0NG9KUlMe/eo/K12zDaYekyqQ&#10;tHHnD76ntGrW+WdEd1ZXIXXl1msuUPqf9yPxQU+biYRhXlJUAjOFgX4YLWTFaMThkAUPHVhsYfPj&#10;98J6LLro6u429uWwow/cPnxRf+ktSCF64GtIUcgnsIAhL4sOsmEsXnjhd0hTuPFrP1fqK0Fbx+Oo&#10;o24+4RSDiMoxw5W27cJChqM70UeeKpjHeCWZxu3G4oVoAmPF7fWccuwWqYdFzDDC7Ui/iL4BY5p8&#10;Bgsn+mWsuSRlyBHGGHFLQo7VJW0kCzR0M4qofC4sKS76Ko2kJA5psj27LObQj1M2o6XEvKZsGBJy&#10;ina9gf1XNaLtD+1Q2nEQx19aKn34+L1KQ/t3GH2j2SX5qBsGNw3TFij1X/oRtHUf+rH72AEc80kk&#10;L2Vk0UjzEbR1TBbdHE9L4lIFFoxU5HGs1VG04bEeLLixeTEWSnI4ZndBudKL7sL55ZIkp3gcJiX6&#10;whir3lYptEEuj98zkgSl+0gkUuijdArbd2l4wRPB8WTcMJJIDEgSlPS5J4gx5inCmMkksB09KSdY&#10;UijluOZY9IQph/uU+qRkbOWsbtk+6lXotsn7sL+ctJtTD97RTCOMvHzIV4pEptqp45XOTdyq9KUn&#10;foR9dWFhUz6Pbdu96FP9qphLou471j6k9Lzz0bc/X4F9FRbAaGn29DEaOT3YJQGq/tJrMf4XXYLx&#10;vwopXPuefFpp93Gcdxt+8Xule56CQc/4q2CYM/xymNV4C4vPqp4pbBqpdNnnPqm07dv4+/mqLHhb&#10;Jify8z/4jtKbfvATpVYLc1/+WgobYHxWvAALGJ2PrFTavBlGPAOduG4Ulp+dqU2EEEIIIYQQQggh&#10;hJBzG35JhxBCCCGEEEIIIYQQQgghhBBCCCGEEEIIIWc5MKSYPB3mGBOnlGhvbYSBwe/uXa/0J//3&#10;LaWjx7UoXX7LRK2iFgYtdhsMUC6/eL7S2nKY0GzauFv7wx+eVD9feRXSesqL8FoiL0YbKukGZh55&#10;MQcwrACsWMbptrs0ixiEpCVtJyXmQJ29PUr74jEtFYOpR0a2Z7dKIo98dvAzXgcMHJyyi1gKhh5Z&#10;Me5w2exaVlJ6du+Hucl9P4axyrGTMEex2a3aqDoYinzikzBWmTC5TLZIIwNCCCGEkD8Hv6RDCDnj&#10;aRw1zDiEecsuUvrcfXBlTCTCxmv1gVqU5aJGma8AzpMOu3k5zKRxA5oQl8tB8g7cxE6cNd0oG3H5&#10;bKUun8coO9l8XGlNXa1R5sxge5PmzDPrefs1Sn/0hW8YZfvegoNceaDIKJsweTJe64Jjp9sbMF4r&#10;G43oWnul6WL4u4efUtraftgom1mHbTTOGWeUdcbg2OnJmXU/3gkX0u6+40ZZt9zEXzDlIqNs7qeW&#10;K33gv35plNUEMLEwc+kUo6y0CDfp5fPogHk2kIrARfL4K+uNo2lph9PrgMV0WHVacC6NLw8aZRMu&#10;nKbUJmPi76G0ptz41K3fuVtppN88v50eTCvtW7/VKNu3A269dg8cY2csmW+8VtMg14NYwijLygSX&#10;L2CeZzZxjHUMcb22cKLpXePN3z9g7GoggknGSMocb2npC6fV7B/9Z7/DvK4vrsfYO29inVFWPHvu&#10;Gd8+hBBCCCHk/UVW7v81lbyBB976w3a7w3Va6vryj5Hq8pok6DQW+JXe9t1vKj1TEnT+lGWXoN4b&#10;t+yF7sG8RiyKdszIAgKLDfd3fXI/6JG0GD1JJNKOxQN60oi10LxXyMpihngI80I1YzCHMfPa25Ru&#10;+oPMc0hKgsUB7dyzT+m6x3+jdOkdX8K2bfo9B96XlvSSIknxiQ+gjse24pjGFWH+xuXHPWdKUlj8&#10;XiSIZCSiRk/OsUmqSmEh5omSGdy/xiTRxir79ciclkX2XzoN977+ciw0SctYtErqkJ6ck5SUFT2V&#10;yCvzW4XFqGcyiXmxdAbt5vOdWs/eHiwKKWkarbS+foTSw/2Yw0q4kEKzY9PLOH5JqbE1I/UmnDaT&#10;pxIxfMYj/RiWbbsSkkAj82H1EzEXVz1ultKD65DKEF+3SmlxBdJ6cmG0vcuOfR7L4fzzVmAOcUIV&#10;5gRixw4q7RvAfpZ9/itog8pa6SO0uVdSj/QkG32xi9/jxfskQccuiTRWJ/ooGo3gmGVOIW/B57IV&#10;2H7mKJKBygvQVsk8Ph+cfrXSiNQ7J3MyLi9+t+ZwXUkkcZ+s6Qk4Nmzf6cL+9NQkm7SrHgCSkj7X&#10;JDEnnERfFHpkf3n9dU3zyji32KSgEotwhs+aiTpEPqr0lWeRqJOX80uTe3KHH3VJyyazUfT1zg0P&#10;4vXFdyj9/r3PK/1nGd9TJ4/UyOnF7sE5POzqDyutu/gKpSeex3zyrgcxn97RjsSyTT//ndLDK1cr&#10;HXMdxmXDEnzOM2T+7Exm1GVICrp4M9LAmh9A0tAGmTOcunEzxvhDaI/FN9xyyvlE/jx6E9Vd+AGl&#10;R558SenebvytbnlzHa49y65hKxJCCCGEEEIIIYQQQs46+CUdQgghhBBCCCGEEEIIIYQQQgghhBBC&#10;CCGEnFPYbE5t5jwYakyecZXSLZs6lD5w/5tKf/D1tdqYiTCGvOhaGOqOHg6DyLnTJymtLC/RHn4C&#10;Rgf3/uIxpctvvERpdRWMRQbTbazyrX+PwyvNDBONvHzVPZvLaHYxpnSImUsqC6OOnj4YeThsTm30&#10;xOHyM5Z/6qYbaTGqGUzkSWVhLJKRMovsu8AFI4f+eEh77lEYzDz9GMxEYlnUx+tGHa697Dztho/A&#10;HNjjNQ1xCCGEEELI/w6/pEMIOasoq4Zb6ZT5cNZs3n3IOLxju/YojWtxo2y8BzfLTknaGMTmk5tS&#10;44ZY0xxp3GhmhzhJ2l1wII30DhhlNY24Cb/92/9klLXuRkLN8Clmokwyjxvogb4+o+xEBPG5npxp&#10;w3dyL26C8xIvW2EpNV47uBrufp3tXUaZS2J1K92FRplPXGav/uLHjLKnVmBC4MC6N4wyjxs34YU+&#10;M7GkrrFG6dhL5hhlaQvq0t/WZpS1R06gzbrMG/JltyJxp3JsvUbOfHr34/yxRk2n25MxjIWcOMWq&#10;MSPjbVqVmfDknz3jtB6/SxxsXZX/fyfqGZcuNH6eLj//b8aWHq/3f3mVvFf0Hsa1r23rAaMGHSFc&#10;uxMZ8zqs25Z6hiTplEqa08ig2bczanFdq7p8iVFm8/rZv4QQQggh5PSSN5N0LHKfpKfr2IbcN/09&#10;HFz9nPrUU489o9QlD+hv/Azu9WvnLznNB/Puoi9O+OiHL1e6519+Ku2HRQHRCJJRikrxf35xCdJl&#10;rNKusSjSO+x9mKvpP4a5kkDO7BO7JMW43VA95eSCGz+u9MiujUo7t+zEByRJx2qHvvXU/UrrxyEt&#10;dvisRUoTSdyr2CQBxOXEPUlhIxZfRGTu5+QuJPK45uEeOS11G+jF6w4n6u6ROSp9e8m0JD0XYE7I&#10;N3+Z0vArGAsBmc/xnoe0UP/Cy3B8kuSTk9SVXA6pEH6vJOYEkICrp8DoyT4xSbVxO3HPnZe5sJD0&#10;gVVSWXxBpGg47LgfqxuNxRrNa55GdRuxUKTjKNpzorzPIgtH3C7zPi6fRN18TaOgw5EGnZfUnsJi&#10;LIJpb8P808Ynfo1jCiENunY60oN2HGxHm4cx72brOqK0LIh9ljUh7eeYzPPVjEdfjI9jbm/Lip+h&#10;b+ddqbRqNOYNw2G0SVpSt8vKkCajL37JZbC/jCRnuaySIiNt6JZEGz0lyXrRtWhTeTzjl4Uy2TTm&#10;8/rsSEHyhTBG/dLWFpkzjIRQH5ukKPkkUSoSM+c8B7HLWMykUS+bnGdZ6cOsJPfYJUk7ImPBbbMZ&#10;23DqyU7y2ZzMhzoaqpVOWLxYaSKCcbzhBSRS5VOy+EdShJzFGNdpmQpND2BR0Z43HsH75iDd5fv3&#10;IVHnu0UYn00NFRp5Z3D4MK6arkHbVy/GwrFjKzFvvP9haNsRnHe9P/q50iNPInln1I03Km1YtBRj&#10;wuU+o3tq3meRknZ0+26lTxxsUdom50/2N7jujJq1QGntsKb3qKZnHs4KPGMIFOPvlT2Cv9nd+9DW&#10;GpN0CCGEEELI+winzM/Mno+1P5OnYw5g/esntRWPIGnzh19CKuR552Pu55LrkAY7pqFW++Rt16mf&#10;V63eoPRXv8I91JJLkSzhIK0AACAASURBVEi7cNZMLSlfnNHnhvT5LT2Re/D3rMwz6msd3DIH0NeJ&#10;9GG73aENr8H/2nrackK263V6jc9mZR9uu1O2hH0cOt6t9IGfbNPe2Ir7n5zMF8yc0qj0o7chyXjM&#10;+GJjrpMQQgghhPz18D8oQgghhBBCCCGEEEIIIYQQQgghhBBCCCGEEEIIIYQQQt4mTNIhhBBCCCGE&#10;EEIIIYSQt4nVbiaDOCVtwi4pEilJ4PhbySSQjPHcPfco7U0ineK6i5EcMvWmO86qbmtqRILI8ktx&#10;fL9+/GWlOUnliEn6jc2BZJKcBe2biCNZRJPgTYskgWStZhJnSROSP/IOlPkkWccqTqKLP/RZpY81&#10;fwafDSVkY3AjzSfgPPryH/5dafUIpL24CpHykk7j/XqSTkEp0n7yY5HecmL7fqXtew8q9Ut6sZ6g&#10;43Z5hu5OczpOTXV26qkpsy/EfhpGSVvgfTk30kL1BB498Ua3XLVKm0QlbSUahWOq0439B/1ILrFK&#10;qkosIelE0j76GA54kL6RlOSdgf5epeXDkDpTseUVpX1epGpE8thep6R2VJ+HtOaCY2ZyavHUBuxr&#10;5kWoQxmcaDNy7Lu2wKF2+3O/RVt5sM2jedR5YHuLbEmcZ/W0VR/cbjNZJOW0bF6vtG4U+s7qwDEc&#10;smE7xV64ybasR7pLx6EdSiddfL3SolKkGaUl4ScpyTMZSdJx2tGH8Tjayu1GGyQSGBteSdTxBZGY&#10;U7kU7rpOJ+pbEkbftGxCMng2jD6IWWUMxqDBIOpr8eF405LYpW/HIUk+Yo6rpaWemgPlOekTCVnS&#10;cll9jOkJOuZ5k5c2TeZQ5tVTdiQRKVuLpJtxC5HCEg5hXO1a+yg+n0Ld7IUYRxZJw0p24NjCJ1uV&#10;HnjrcfTJTLT193+zUuk3PnO10vLSAo28s7iKcC0beeNdSusuvkrpkUfvU3rw6dVKuw8jwar7X3Et&#10;PPTEk0on3nyz0qrZSLbWE9LOFDzFuF5c/Pl/UHriy19Vur4fKWKXyrV95f/9ptLbf4pkHduQ5Cny&#10;P+OXa7q7qRavH+vEeb8F19jFcq0/08YMIYQQQgg5N3BL4vEFFw/TZs/DXM5LKw8rffqp7Up/9JU3&#10;lE6e0awtuRqpm1degbktZwBzAa+/jiTJVCKrzZuLNGKb5U/uw+Vf4mQ2YyTa2uX+O5LC3EJ7O/6f&#10;dnodmr8I99ixDF7LZPVEb3w2nctrQSfmKjK5tNQdqcMP/36r0pausOaSOaRbb0Byzs23TVXqcND7&#10;nRBCCCHk7cAv6RBCziqKirAAYtJc3Dy++eIa4/DKhg1Xmk8mjLIM1nhoWXmYPkg0ElLa1tVmlDn8&#10;uDk+uf+wUfbcbU/j/YfN95WPwaKCMXOnGmUTZk1TGiwrMsrycpO9ZPlVRlmpFYsp/EGfUdadwEKH&#10;kgQeZDst5kO/nYdxw5/PmWWBQny2vn6cUdYw7Tylu97aZpR1HcLihcSQtsimsBDglk9+zmyzaVhI&#10;8vQvfm+Udd57FPXMO40ylwM/23wuo8xeZB4HOfNp24d+741kjGOJpDHJ47CaY3BuNcZ57agqo8zR&#10;OOw9OX4+1j1zaXn+eVX3WNRcyHgkLIuKhgRBBuSaONpvLtYplMWQl4+oNsoaz0Mkt3XStHO9aQkh&#10;hBBCCCGEEEIIIYQQQgghhBBCCCGEEPIOwi/pEEIIIYQQQgghhBBCyNvEOsRN3+1CooWecJHLpP6u&#10;je9+8o9KdxxsVtpQCIOPhXd+DG+wnp0O/tdcvkjppu17lW49cEJpJonEHK8XxiApSQDJSiRIXNJf&#10;nGG0v7fPY2zTUoO+0HxoM71v0lkYmIyYMlfpghs+rvTln/0In5MmtjhgBdF3ACYWrz70U6WXf+Zb&#10;Uie31AEmKDZJ8fGWIfWkcizMY07swjEFK5Ba4S8rV6on8CSSGCvRqByLpK9kxQ01Ja/nxazA6ZcE&#10;HTnOTBpGNDlpE5/XKwdgkc8n5LhhwmG1WE/5XTe8sMvYykk7ZZLYbsYJTUuSTl72o6fXlFTC8KXt&#10;GBKDvHU47uZWtNtwSSwKDDHMsQZwLHlJBXJJKtXOV55SemQDNOVDAk1zN+oci/VKG6HtU2K8E3Ch&#10;7QtzSMCw2zAO5n76+/hdxs+2Fx5AG/XBRbavAI64/pqR2G4I4+7FX/2L0sW33K20tKru1DYQFyA9&#10;YcfIodHLpc9yerKO9EEw4JX6SSKUpCVVjYPpRPNWmOzYUvicXUxy9L6wi0lFqK8f2ysplD5BL2ZS&#10;eF82J/XSU5m8+Fwujb4z0puM64lp0GKz5OWzeK+E+mjpPH7weNC2BQ1IyphyAZJvoqEepUe3Iw0r&#10;E4EJh6Mcx+zS0Ad6ok5vC8ZLi28V+sAviTo/f1bpVz59pdKiApoCvVu4S3FtGvvxLyqtXXat0hOP&#10;3690zzMwx+rYgZSw7q9/G++bixSkcR/8kNKy8XCIPlPMdOoXXKx08TKkgh25/zGlmyXpau4epIC9&#10;eN8vlC69/RPvUU3PHPSEnIbz8bd962swE+s9AfOzjhb8j1PV2HSuNxUhhBBCCHmf4xXT2suvg2nu&#10;Rcsw5/H0Y7gveuKJLdraF/H/7ZIr8P/t7EuQKDn7PHzm0Sde1Y4cx73u5csWKA36MLeTlvt3j8Op&#10;Wf7kLkqfa0jLD06HW0tmca+dy2PewOuE6vf/bltO6+zBXMmDv9qldM0azEulZDvzJjdod35snvp5&#10;3MRS2QvtUAkhhBBCTgf8kg4h5KykuqleHVZpSblxeFl5QJ2zmQkwvb3dSm12M5lhWB1SP2IFpUZZ&#10;eQUevr+++Q2j7M31eMhc6QwaZSePHcNra181yi6Ziwd7l337s0ZZQR22fe2nbzHKrr7rJqVxWXAy&#10;yMuP4Ob8yEtblHYPec1ixQRAOBk1ypL9eCgf08xFKN49uKF//uknjLJ8Hg/pz5s2yyhzVRQrPbh3&#10;t1G26c0NStc+s9Lcbw8WOExsmmCULWiao9TfWGmU1UweoZEzm47mZqP+K+/D+Akk40aZvmCnakiy&#10;ydTaMqWli82xZZVJJUL+EpH2VvWObavWKQ3FzYWMZbL4aEAWEeFahrFX6DT/pW0KYvKxrsBrjtVZ&#10;SDdz+TkWCSGEEEIIIYQQQgghhBBCCCGEEEIIIYQQ8s7BL+kQQgghhBBCCCGEEELI28RiNQ0M7Hqq&#10;jsROZLO5v2nj2RScMDeteFJpSj6/8IL5SksnTDmru8vpxJf0P/GRq5R+4V/uURqKI+EjKokpwWCR&#10;0gH5nN7OkTBK0mkzEcRbDJOV6lKkjSRzeC0vLqXhAXxmwmIkgex5AykK7Zvh+K8n6Vid6Ntdz8PM&#10;YuyshUpHzVmKOkh6ikMSRmx2vL+gBoYtyUij0s49SJZxzoCZQC4LM5ZYHOYYHjc+b5EEglgcJi0O&#10;J94X8ASU+mQ/iQTSWZLilpqS352SvjIQRpvZ9LEpbZXRJCknAkOXqqoqfD6Fz6Ukmccqx2GVcW4T&#10;4w6n2y6bw/ZKGscrLWreiXYNVig9uect1OMEUmtqJ881+iafxT4cNmz7tUd+gjY6uBn9WAb32ZNt&#10;EbSJfqrpxxruwz79eMET6UAbVY9SuujDn1caLEdCTVr66ILbv47t7oJJzaFNT2P7fTCQGDtPHG23&#10;4vUHv/Nppcu/+B9Ky+vhmJvVU4mkWlmpl0dSjLKSQhONoQ/1dCM9zSljJELh98IGGKCUDcCsJ9Ih&#10;fSuJPHqCTk7sc3OSapOI4322NN5n8yGhR09L0k2KEiG8z2HB6w4/tmd4GOXNa5nuk+GQcZiQcZOQ&#10;/taTdgrk/MqOhHHSzKU3yjEjUafzwHbUNSx9XQqDDd2cNyF927oHRkVON8a3Zr9MyT1/eFHp5++4&#10;BG3rdmnk3UH3Tw6KsdXYz35Nac2y65Q2r3hQ6b5VMK1qeXWj0oNroZOvvULpxJs+qtQdLHhf95x+&#10;vDM+getG8y4YWq3YfUjpcTlvsw8/pHT4zHnGZ0dMmPQu1/bMoqgJY8gt1/rOfvxdirTC+Exjkg4h&#10;hBBCCDnD8Hhwb/rBm3AvcPGyEdozj+9TP7/+CtJ13liDBMl5H8B8y9Q5I7SNm/GeP9z/nNKrr71A&#10;aV0Z5lAG047tVsy32GVusbsX81bHmjFnMaypSSuVeTGvQxJ4rXpaMuYF1q9r1h6VBJ2DrZg70TKY&#10;d/r8Zz6g9Krrxml259mZ1E0IIYQQ8l5jZQ8QQgghhBBCCCGEEEIIIYQQQgghhBBCCCGEEEIIIYQQ&#10;8vZgkg4h5Kxkyvkz1WFd/9XPGof35M/uUxru6DXKfGVwprSHYkbZhFI4ugXmVBtl+07C3fTkgaNG&#10;WVkJnC4qnAGjLJKG023eazq1Wn1wreg+0mbutxyfsbtM18cDW3fgs5m8Ueb3wU31UAuc+tLimDlI&#10;KIs6521Zo6zECaeMwiGOhFErXm+LtBtluRy2UyvOoqosCueMVff/zigbPxLOvA6rwygrKq7Efoe6&#10;aZT4lGR6wkZRsgf1c1Q7NXJmsu2BB4x620JwNjwQNce2PhonBf1GmccjLq0TJ7LXyd9My+rn8ZEw&#10;HHz6YuY1r8KDa0kma17zEuLu25cwx+UljRiPwYZSo8w1ZRo7gxBCCCGEvONY7Ob9r128+NN66oQk&#10;v/y1tO/Yqt65p/m40rIAkjemXHOtUss50p2jRjYovf4SJBX89snXlCZiSN3QZ1CCAdwHhEKSQuOU&#10;e1MtbWyrS5xG7QEkz5Q0SWKMcY+BrVnsmKtZuPwzSh9rRnpKtg/pI7rtlT5/88Jvvqe0oBqpKoXV&#10;tdiPA/MmWUldsMk8SmkT5lWOdnYrbd0J99TR8zCX5ZK5ooz+OensvBP1zkmCiVUSTjKSdNPdhe15&#10;/D7ZL+6TEhncV/mk3CKjJyP101Nc4lGkvHT1YDsBmZPSE3Pyecx5xVPYrk2SEPQ0mLykyRRU1Ch1&#10;urA/LYX5IXsJ3GBb9iJRp2Hq+UbfJCX56Pl7/xXbyqEfu3xoy0gb6uZyY44tFurHNrPokwpJ0LFE&#10;OpWOmCvJHUs+qNQtaUMDvZgTdIrTrduF7Q2bAcfailGYy9jw6E+Vrn74N0rPOw/zY+Uy/bHiR19W&#10;+pFv/hJt7gtK36ANLNImYWlTfWy5JNXIJUk4mQw6MZ1KSd8Aq8zDNUweobRtF+YUTx7F8cX7cRzp&#10;Psz1+eT6oFkxL5iV+nhkO3rKV16GulXupePirOvU8L6EvJ4fkqRjs+jjEI+SrBbU2SXzjXoihkPG&#10;Sa4C9+KWiWOUzovfoXTVwL9hn50nsWEX3m+vxDiRXB0t0Yq5xeZtr+MYvJhD3RO4XOmvH0Jay8dv&#10;Qp/Z7XzE9W6jj9OC4WOVTrz7W0rrr4Q785FH/qB0/xok6Wy7/zGle15Zq/Sir3xVafVkzNW8X/+e&#10;+Urw3GDRp/A3oPnLqPfGfvz9KZA/QC/+x/81PtPw898qddgdf7o5Mnhtkr9vTjt63WaT64qkBxJC&#10;CCGEEHKmU1jk1T58O+YQrrhugtLHH8Y6oFVPI2G24KUubdgc3McnPZj/ePTRl5Re9gHMlYxsrNdy&#10;eiqvpETr6ThFxcVKPU635pa0ZJdodxT3Kw/+AnMva144rLXLXNn86UiuvPuLFyqtb8LcgeWcmWUk&#10;hBBCCHn3YZIOIYQQQgghhBBCCCGEEEIIIYQQQgghhBBCCCGEEEIIIW8T2owRQs5KLBa4PYwYO9o4&#10;vPAJuE1aPUOSXZz4OTvErW3dwfVKp2hTjDKXG5fL6mCZUeYOImmnosgss1bA/TESMhNljnTCqXX/&#10;t75vlF3z0duUxovNNJr7v/WfSjOpAaNsVBFcWOMnkXgzfsp047V9h+C0GhnoMcrShXDpS1rM72B6&#10;xGF1zuRF5nFH4GJaEawxig53Hlba2DjS/GwQ7hm6+an6OSvtV+A163IATonnTZ1qlPnKzIQhcmZx&#10;bPVKVd+jq9Yb9X6lBS6t25IRo6zejj6+cmSVUTbzOjiZuqpq2evkryIdNcfU4RfXKRVDTS2TM69l&#10;Aym49OaGOPpa5Vpf5TNTyWqCuDZZJ40xypwFRewMQgghhBDyjmMZkujglKSMrPzPGpF0kr+Wnc89&#10;qd7ZK/fv50/AvXrFxKnnZEcuv+ZipZt3Iml41xEkiGRkPsftkTQON9o9mkS512HeP8QGkL7SL/ND&#10;Lj+yO7wlSCNOi0OpXaJr6sZjXuiCDyNRZ/VPZF4nryfu4H19RzHv8/rDP1F67Rd/qDQZR8JNJgv1&#10;erC/lIyJghok6nTuwzF1HWlWGqzFPbZV/LVy8v6EHFNOUlqshlsq7of05IZUAukybh/ujeySopJK&#10;SX0kecf4vIxVSx7vj8o9mk2fWxJNxuG8apXEFLdMFvm9etvj+JJp1G/KgmVKN6x5Cu1fijmoQwcx&#10;hxRY/Uejb/a9/oTS4WMxzneGS9C2R9C2Hh/2Ee/FHJjTChfZMheOxZFFHefd8hWlVeMxf5aSOut9&#10;VlBUiEOynFKsWa34oagUbb/45v9P6csPoU+ffXaF0uXLkczzwtPPKH3yv7+h9Lq7kaYUi2F/doek&#10;Q9hObTtPICi/w/02o485qVBS+igeQwKPN4B5F6cPn/d2bFGaOApH3FAcfRWWdIqy6jr03RSkztgK&#10;kFTil/vkLmk/u57ykcd+dXdeh6TlpPNmyrdD6uaXy1tET//JyWflfem0JDzJuC0oQx8Om4E6zOv7&#10;KNr0qf/AsUsCt9WJ9zvrC6VOkPhJpI/t3bBS3odjCEeQOGWTJJ+P3bRU+pB+dO8VVjmfikbBJXrK&#10;P39X6ZibcU3b8yiSdba+uknpz/7xbqW3fg/X1OHTpr8vjuPP0TB/iXrlwsuR7tT2R1zTtkRwnk7d&#10;udf45KpfIYXrso9/Tin9qE8lb5PnCnb8HbHI36F4JPJXfZ4QQgghhJAzAT2ZJhjE/78334n74ksu&#10;Qxrpc0/t0da8jPsItwepOK4qrAd6+olXlF571UXa8GG4x/dK4vPG/UjiiQ5gTmH6ZZM1i6Tdbt1y&#10;TOnDv8R7dh3B3JfX59K++YnF6ufLrsazc5uVdyqEEEIIIe8W/JIOIYQQQgghhBBCCCGEEEIIIYQQ&#10;QgghhBBCyGlC/9JORRUMSG792HTtwqUwG37xhQNKN7yJ5Zsdx2EG/OtfPqMtuhjmMcFyv9Jde/DF&#10;nnQ/TH/7erq0+34Hc5O1q7qUdvbBTGD25Aal//TVJVpZmYddSQghhBDyHsEv6RBCCCGEEEIIIYQQ&#10;QsjbJDc0fcIJd/i0pNvGQqG/auP5LNIhjuw/qlQPhxg7b7ZSi9P55z98FuOWpJBP3XKV0ru/92ul&#10;fQNIjYmEkZLj9UlSiiZpm5K2MUg2gySaWA8WM/Sf6JLOQl/ZJXk5I32QTcKZdPJSpKfsefNVpa0b&#10;kQahz6xbJVFn/8sv4H0zn1Y6Zv5lSpNpSU2RhBmHB3UrrEUycyqERJGWbVhsMb4MLqp5B96XkOQb&#10;rw+LKrJZjKm8pJ8kJKXFJok4HhcSbTIZpM3IENTskohjl8SbdBavRyW1xePC9ouKsf9UGq87nUhd&#10;yebwubi+P0mJyUo94kn0hc+HxSO+8nocbw7H7/Qi4bSjF6lSO1f92uib0jFI0tjcgrqEQlCLuLsm&#10;B/qUBj04x7xJ9Hdp7SSlc6//OOpegbSebEbazI/0FYekXOkJOrmsnv8ifSjpQPFYTN6HY1vykS/g&#10;DXKMD9x3v9JRY0cp3fPmGqUHNkHHzkPiU1rawiNtnZMxpcdq2Jyoj00uGbF4VF5APVIn2pS2P/Jz&#10;HH9rC8rbkEzi9qKNrQnpiwyOs/cQknLiLUhnyqbuUFo85XylhQGkRg304nrklHSnTFrvQ9QjlzPP&#10;G4sfi4i6kvr1DW1js+gpQDiWVB79nJMoHI9cAxMFGFcjZ89VGg2h7zasROJIulPaXFLMXcNK0eRy&#10;viQ6kbCxZy3SltIZbH+FJD4VBlC/D101XypMR+D3GqucP776YUqnf+HrSiffhcVmx/ZImlZpyRlx&#10;PPqImvHJzytt3rpV6cM7cJ4dT2XM9z70kNLxCy5UOmzchHe5tu9v7JJ6Z5O0sYyGa2VckuIIIYQQ&#10;QgghhBBCCCHkbIJf0iGEnNU0DW8yDu+qT+HB9DO/f9QoS4TxQDfS2mqUeWziUlHUaZR1WvHAqOPQ&#10;IaOsyonFBQ0Tio2y0iAeJG9sPWGUxbvx8LmuqNwo2/nyBqXbug8bZSeOHFTq8pgLBfrzAaU2eWpf&#10;4wwar7lGYyHC8R6znsksHmh5HOainaJyLPpweq1G2YFteBjaLQ8VB6l0Yl+umnqjLOrBZ9p3Nxtl&#10;x2Vh0fjhY4yyy+76qNIFt15llFls5v7I+5dMLGLUrX3VSqXr73lQ6ZqWPuO1gymMrZF2cwwursF4&#10;HzOu2ihzXLiYvU3+Jtq3vmW8PdqKRXIHezAu+xNp47V0FssiskPW21TJgqdpFYVGWUMtFnl4585h&#10;RxBCCCGEEEIIIYQQQgghhBBCCHlfMJisU9+INRe33jlZafNRrN95c1WHUo/Pq7W14hm6pw6GB3kb&#10;1mu4XPjsit90aMdOwKwjHMdr8ehapatkHdTAl1/S/vHuT6mfx44dicOnuQUhhBBCyLsGv6RDCCGE&#10;EEIIIYQQQgghbxPLkIfc/spKpXkND9mT0fhftfHeI/uVHj2CJB2/JMgMm7dIqUU7tx+kjxnVqPTq&#10;hTOUPvj8RqWxGBYj5L1INEhLcolLvtivXsvCBCAljv0RMQew+2FGUjkSpiVeL5I/8pKMpCfFLLrx&#10;c0ofaf4E9tGNz1kcMCnJSxrJUz/7jtKSepiblDWMkDoipcQlyTRWF6bmCxpg6pISE41jm3cobZg1&#10;TalbjFiiUSSOWMUUJeCH2Uo0AWOZ6H58rn3HG0qdxTAw8E9Bgom7TAw2JCXFksdY0hN0spK8Y7W6&#10;pJ7QZBrt5ZbUFbe0aUYierKS9GMs8hDxBmFq0zgWx9H6PExzGsqwv5JRc42+2boXZjfJBPZlyaHt&#10;bRbUtdQnKURxtPmo+TCJGXsB1C7pQXpdXHLeJKWvLU5UKpWS1yWRyipRVRFZvKKnCznEwEdPKTr/&#10;mruUHt+/TWnzUZju2OxIi1n36C+VTpi3BJ+T+oelz5KSeKOHbdllv/rnbRZJ0JHPxXe/ic9tfk3p&#10;8HHjlXZmcV0ZGEAalE36yCJJQOE49peNYAFPp6QVuSrqcFz1WJCTTmbk85K2lJHUmxTScIIBr9E3&#10;Mry1eFr6RMafac2jp4hIUpMV73NLClJhAKk/uRqUj5WEkYF+mA7tWfsI6tyOuudrURf3KJwXOUnU&#10;SfWiDQ9uegqve7Ao6dHXcB4UB1HnpRdgvHHR0fsHvScccs0aPvPMNFVxF8Cwa9HnkKhz6O5/Urq2&#10;z0zKKwth/D77g+8q/djP71PqdDje9fq+n7HZ0R6ZDM5vPemNEEIIIYQQQgghhBBCzib4JR1CyFnN&#10;0AUyc5ci4WPrK+uNss6jSNApqjUTd5weLBY40dtmlIWTeIjfE+k3yqoqsNjBOuQh0sGWFqX7du0w&#10;ytKdcK8oGz3DKOu14UGUL2t+trgBi0HKLS6jzFOGB9INxUiJ6EvEjNf2HMU+Ro+caJQdlTp3trcb&#10;ZV29vUrrAqVGWXUxfm4d8hDRV1Cg1DJkAcvBnVgUUGYz01OKG4YpHTlipFE2aek8fJbpOe9vcmZK&#10;U2TbZqVdjz9llO1884DSx/bBoWWPLI4ZxGPFmJ1WYo6FK0fXKC1cfoVR5igqORdblrwNWl593fhw&#10;dxQLgo6FsPimO5kxXuvLYEHPGL85BmuCuF5NGJKk45yMhXCOqhp2CyGEEEIIIYQQQgghhBBCCCGE&#10;kPcHeU1b+cyrqio/v/8xpTtbDirNWLF+Jxyv1OIdE9TPtk55Xu7CWqAS11ilXV1dWiKF9Ul9se1K&#10;HX4YuSRSWBeyYs1q7dVN69TPn7r9NqWf/tzHlNrtXDJKCCGEEPJOw/+4CCGEEEIIIYQQQggh5G0y&#10;NLehdMw4pdZnXlTa29WtVII0/mweTttOJHX0DeChfFMd0k9K6hvYPZqZjnHjBy9VunkfFiPsboHZ&#10;hJ6E4pL0mVTMTDBy5GBEkZPEmnwGRijRFFJJ+u34bKYGbZ6zYxseLxI6akZPUrpw+SeVvvyL76FK&#10;umGJAwkK2V5s/4Xf/kDptf/4Q6VOSdBJi4GGy4mpeZ+YYVjGwBSlYxcWZnQcPKS0ehwWX0jwjZFo&#10;43Tg88dXr1QafhELO1JR7H9A2iJ2ZJ/S8uUfV1paXSefR30isVMTevKSHOSUtJlMBsY1kVD0lPcV&#10;BJCKkZOAiJwk9GSz+LzDiXoO9GMsO0JYTDLhshuUrlq3y+ibpKQBWSTNx+3CwZZasU9NFpfMvuEf&#10;lFaNhxGO14U6ZiWNISbHop9ocUnCScSxfZe8P55JyDHapa44CD2pSk/iscl2nQ700YJrsJBlxXc/&#10;i/dLNE7HfrTxcUkxqp0wS2k6AyOKQDkScBJynGlpU73eTqmXtQtt1LUbxiouN8ZeXExUQiG0ZX8U&#10;7WKzYczFpdwtxkO+IOqbCMO4J919TGmfv1waHPt3B9BHuv9QXpJ8rJLwo7adRNsnU6iDR5KmHDIO&#10;3PJZr/RZUsa3BO8Y6UGBgA/l9WiLKRddie1HUMejW17AdtuwnVwdNuwZVYbt7IYhUTqMeuzegASe&#10;qmqkmvxmJYyGgkEk98yZMUY7E8jLeRrtwjVs4ASuadHuLrSncX6aj/LchUUyrtCfvgqYlHglPYsZ&#10;Qu8stfNgBHbRFRcrPfHQk8b+tkl/Td+G69tL9/1K6SUfRQLbOd838vclqf+9kOuF1XrOtwwhhBBC&#10;CCGEEEIIIeQshF/SIYScM1Q2YJHFnd+42zjkX/7rj5T27W0xynJZPKh2lZuJII5ePGALlk82yqoL&#10;q5RuO2ym5gzY8eS5r7/TKItlwkrX7DXTIpo6apWeP+dCo6ygCg+dK4Lmfg+14yH68Z4TSt/cs9l4&#10;LR/Fg/3hgTqjgRfhigAAIABJREFUrEQWkMQt5uX9xHEs6sh4OoyykcOwWKi0odYoc8l+j3WZCUIJ&#10;eejvL3MaZZdec7XSmR+/0ijzDUlXIe8P8kNq0bcDi7ySL79slO1YjcULO9rNdKitXVjUcTyBc2C0&#10;a0hiiQdj6uLGSqOs7jo8lC6YOZu9Tv5mEn1IGTspC9AGOTCAa05XAotUwums8VpaFh+5HOZioTI3&#10;rk1eWSQ0iG36FKVDU84IIYQQQgghhBBCCCGEEEIIIYSQ9wRxsVizZqP2hX/9sfo5a4e5R2E1nnWn&#10;k1iTkYz0aQnbJvVzKoL3ZAZgytKWOqDU5rJqDjdMR7IRGNDY0mLGoeFZu9OZ07oHYALxzR/CTGbd&#10;Rmz33nvvUer3+zgeCCGEEELeIfglHUIIIYQQQgghhBBCCDmNVDcNVxuzSvJLT0+fUstfyNLpPgaz&#10;jqwdD9nrKmDo4S4pZ/do5oIGi6RvXDkW7ZPYtl5pMA7ziQoLvvDvHuJgYdVgSGGV9BKfYQSAKXLL&#10;Dvye9CBFpcWFFJOuEecpLTl/idK5V9+mtK1lt9J9kmRjFXMLiyQCHN+4TumWlQ8pnXf9nTiErCT6&#10;SL1sdnzOVYBFEaXDkZrUuhPpLHkxJ6hqasL7JQGnbe92panXnlaaSSA1pkeSHHySBhNvP47PSXJB&#10;RNJlfJJokMuiPJOXZANpH01SVdwutyi2pyfvRGU7mmzXIkkfNjGQOb4Fx79r9f1KZ150hdLVb2Ex&#10;SSIUNvrGImkKPg/MFgrTSJ5yFsAgZ+md/6y0uLpB6ogFKno6UVJPGbKirhlNrxNe8LjdpxxbPotj&#10;S+UxJtJyDPrp6dDTHcQjIpVBn9VPmKm0egqScqKte7C/GOqz/vkVSm+cNh/bccvjF+nstCQF2aWt&#10;MrKfXBJGPG2P34e26UZqTFFhIfafxP6dkqJUIJ+PSZ/b5bzQLS1yeoqNpLQM7NuqtKIR9U/p+03j&#10;9UhY6iXnQiycMPrG68NCIZcD/R+LYp/uIOqSyKHPkrJTjyTsxCQtKC5tHbBLMo4P51VRI8yUpl54&#10;PeoQguFR16Ft0nd4v60C54V3OMyFwvswNjKS0LRu5S+VTl50q9KfrcC4K5JEnTGjTYOi9xK9T5Ji&#10;jrT/xVVKD7+4WmnzSRxXXw8MTRzyN8JmlYSrIXY8aUmrssn4r6lA27gLYbYz6aprldZOma60sK5R&#10;KcNKTg964tbUO5GodfCt7cZ2H9mO63Z7HON/y32/VTpuIYy6GkaOOvMO+DRiSeNaFo/g70hCrkV2&#10;uUYTQgghhBBCCCGEEELI2QS/pEMIIYQQQgghhBBCCCGEEEIIIYQQQgghhBBymgmFomqD3/3pr7Rk&#10;Dj9raWgmXaDUX1ysNNbbrzn9YgZjich7+pWmxLjEnrNq+ZwYq/hg8JCIIlFHd4rIDX4xXgwbshkY&#10;cqzZBKObb/yff1P6gx9+m11NCCGEEPIOwS/pEELOOepHNRmHfOMX7lL68HfuMcoCXXC6a3aEjLKO&#10;frg5WsPmZbPj6EH8EM8YZRY3XCVHj5pklHV2tioNd3caZfE0boBdxQVGWV8bnPaSHf1GWUMQTrn9&#10;1pNKIzaP8VrNMLjy9iT7jLK9++Hg2TRyolGWboUbaIG30Cgr9cNp9kj7LqNs0/bXlI6tGmeUTRTH&#10;xYkTze0NX4Iyb0lAI+8/eg/sVXVqe+4Fo247nntVqd3iNMoe2H1CaYu4rmrKYRgzNGPFqXVhTYk5&#10;FsrQ39WXzTHKCi67giOA/N107cc172Rrt7GJrigmFVPiCuu0mTaveQs8gW0Om1FWXQgH3pzbvDY7&#10;qqvZKYQQQggh5D3HX4j7fQnS0fr65UF6GOkhzkDwf6xi13HMIWQlGaOwShJ0JE3hbEfPioicRPpL&#10;/2Gkrhze+pbSY1uQCNJxEnMs3f1oT38crvwZSYU5Ke3nHhIdUeTEnI1TEmQy8pJTtEESY8Ynce8c&#10;k7mbdbs3Km1eL4k1y25ROn0ZkjtOHMbcSrwd6Sd5SQDRU1zWPvZzpaNmnK+0YsR4pekk7sctUgG3&#10;T5IEynFPHqiQOaGDuH8vrUKqjJ7Ak43IvFX+1FQN/e4oJ/f7/ilj8H43Eknskpjj8mCOSU9z0dJo&#10;s3QKxx1PYb4rEcN2AgHMCzis2ENC0l8Ssh+blKdjmMNa+ctvKR0nc0uvH0KfRTu6pdppo28K/Whz&#10;d7RDafGwyUrnf+QfUEfJiElJm7mkL7PGvSOOXZ9vy0kruSUVKSmJMXYL+kZPxnHKPIlFTtSA3yu/&#10;Y39pWfiin8jBoiKlY6eiL9cfROpLWUWp0p5jmCuMRLAoxiupMfoo9Eh90hnpMxmfeQvqX7xgKT6/&#10;E+PdJekSJ7ulzWRcxyIY9zmpl03UIWlHSUneSUqajTWAeUB9kU5GEoWiYZw3BT6MObukSyVTSaNv&#10;crLNbEZvU9QpKcMmJulAmlyi3BI/pKeI6W2rp4j5Ze7UUY42s47Fhmb0fVjpy6Eu9FHXSW0o1jK0&#10;pacR19b4EbRx+CTet2Pdw3j9wtuV/vvvMS/2tU9g7qquplR7L4h34bqw7eHfK33jqeeVHunAcerX&#10;vIC0s9OL46wsw5ycx4nzyjokFSwmKVZdci51teK8yR7HOXZwBxZaFRfjnB0+Z4bSiVdcjbaYNvuU&#10;PiJ/H75SXKMX3HmH8fkD/4zr3lZZfNcYwbm0+kfok9v/61do+3Pkb/qfYpdraiwtqWYyBD1BPmcg&#10;hBBCCCFnE7iBa5Nn4CeP4Z7ttY2YXzrSekKzWvG/cUE1vpRjseDeLy73+54Cl2az4x/mqHy5JhmH&#10;ytSGNjglYnPKHFcS9//53KkJwvlsVrM7cR9vs9vkPXjt/qeR8Dpr5izt+uWXcQQSQgghhLwDnJsz&#10;wYQQQgghhBBCCCGEEEIIIYQQQgghhBBCCCGEEEIIIYScRpikQwg5pxk7Ee6lX7nvh0YzbFq9Vun2&#10;u81Y1+IiSRTxuYyynma4TZbVVBllhU444Xb1m2k47iK4X5R7yoyyKWOQTHOov9Uo27LmdaVep7mP&#10;q+bBsWJM01ilNVV1xmv94ph6TJJTBhnbhASfrl4zmeKieZcoDdrdRllHN1wcx9SNMspOnjymdNLc&#10;mUbZ5Z+GK2yw0nSbDJSKG7BGt8X3mpT089HHHjFqsvnRl5SGYymjLJmBG0prNGaUDaTgqtKbN5Og&#10;Gq0YI5VeSYQqM10Mh99wkdLAVdcaZTaH42xqTvIus2/Ny9hhxnRPDjrx/fEuCXgayJl10gN0+hPm&#10;2PaJU3Tl9DHmG4NmahghhBBCCCHvFQ5JKXE5kdTR247UhEQHUlGcgXGn1CwvaSZtJ5AKYRPXzerJ&#10;08/KPsxJIkhc5iKOb1qvdPtrmBvZt3230q5wBO+TxJREHKkEfkmpKXHhnqChBomasRQcQyNy22CT&#10;9JhBBhzok6RYjjq9eE1P+jicwoc22bAvVxx95gphjidw8qjSvl9+E9tecqPShdd/XOnz9yBBQUvi&#10;Pjsvdcz14QZn5S++o/SaL/1YaUFxsbwd7/dKko5VkniqJg5T2rIJnz++DW1SNxMpM556JCzHmzC3&#10;5Tq8Q2lpCeaw7MMnKK2/DskitkKkwGTTuAfr7UMyc1bShxySouLxo13SUi89vSWVzZxSP01SYFyS&#10;rKKn2zz34L8rHdZUo/RAAudA6DjaL5/Ddor95qMJW+dhtEE9jmXBrV9SWliE+7tQyEy7VnWTbegx&#10;JPo23TIectLHWSn3epBOkkmjjx0u1Mkqc1tWeb9+zKEBtI1FjrFQ7jPTaYy/uvHT8LteH2nT/nYk&#10;mQx04Dx2NYxAH0nSk97WdjuO3SZpGg49LaWyFsdRijnEjNwvl5aiTzvb2vC63AtnJYbC7dbTbeQm&#10;WvrKUSJp4pWYhxzoxVhOy1i3SeqNJs3plpSbuLjzqp/lZAr4cP44HahzXNpKTwUKSEpQQtrcY5Nj&#10;tKCTgjKFFJP328XB11eG86BhCuY050aQVPXKSpwn6T60nUPGoa0Ufemu8aMeJ+AyPHDsiNKtryNR&#10;Jz3nOqX//TDSpb90G1KKiov82juK1PPI808oXfXTXyjdfQxjIit9VF2CMTV13iylI89fgL4eg/M2&#10;WIH5Zj0hS3c6Vt2VQJuE2jGv3L8f14bjb7yh9PC2nUr7OnqUbnwOc4VbXnhF6ZhZGL8zPvQhtP0s&#10;7NvKqd6/ixFLrzI+tnAN2vjYM6uVbo3i+j1vO9LvX3kIiUoX3HjLGXBkp5+0/E3XrwN64pzd9w6f&#10;l4QQQgghhLyLPPMo1hv9y7eQpNkla4ISKdyTO6qCWuW4SvzskSTfqKQay3yEv7jQSNWJ9iFJ1hPE&#10;fE1ckjszgym4MkUjt6JaWtKQHXJ/XzVuhNYvadQJfEyz2DDXkEqh4Iv/9D3tsQeeUz//+39/XWl1&#10;bSWHDCGEEELIaYBJOoQQQgghhBBCCCGEEEIIIYQQQgghhBBCCCGEEEIIIYS8TZikQwghhBBCCCGE&#10;EEIIIacRj6TqlhUijbanE0mo0S64VwZHnJqkE+/vVToQhoulnmpSVld/VnRLJglH0OPrkKi56yUk&#10;O7y1frPSY904/pikRdjycNkvl5SWCaOQKlM9vFFp4wS0X8UwlAcaRyrdtA9JRf/nZ49hOy4zITab&#10;R3pKLo80E49LkmO8fimHn5W7AH3nK0dyiD8mqSivPo7yFiQiZF58CHX40OeVjljwAaV7n8K+dRtT&#10;iwNJASfe2qp089N/ULrops8qtdux34wkk+jpLe4gEkPKRmMMHNuKJOVQC46xqAltUXnDx5T2bd2g&#10;tLgAY65I0l4cPjit9kob6wkmOUl1cUuqTEZ+15OFjMQc+T2RgtOq1wU3VockfOgpu0e3rFPadWAT&#10;ju/am5VueRZJJvksPl8SxOctHS1G3/QlsY9SSazJSBKMnqDjcqCOdtGkJNp4JL0nI32akmPIpOAc&#10;6w8E5RjQFzk5JrcDj0UyaewnmZRkGWkbqyTMDAzArdYuqTABP8aTO4AxYg9I0o+42mYGMM7DbceV&#10;1sh5Hg4NnHIcNjm/dadbvS9SMSSkeJownuMHd6Ht++C2W14JJ9vKKqSsbN2KMaWn1XgklSIuqVH+&#10;CUjXzmbRR2nZvs+L43DZUZ4Sx96sW9rZbiYnx3SHXkkLKnDgs3oIj13SgDJ60o2RYoRz2Ct1Cqfx&#10;e1Y/ZkkBKpHkJucISQ/PzUeb9uNaueXl36Lu/ehTPU/GVorPuSWRI9GGhI6uw0iROSDH6PNfr/Q/&#10;712p9EufvBL1kmM9XWSicDje8J8/UPrcimeVnpBU6/oijMULr0fqyrTrb1IaqEZ60l9MsbEN+dGB&#10;c7wsIDoS42zEZTjWmT1IAWt9DWkuO594SunRA0iz2vbqRqU71iN5Z95lF+Nzt9yJPmkcdlrb5lxi&#10;1l2fVEd7cNt2pc824+9Hl6S87XkYSU+j5y1UWtPQeE61T8dxXBujcr3QE+UKqs+O/3UIIYQQQggZ&#10;pKND5vgk1cZqxf2nw4p79UxbWIsU4eeSJiTnJiXmJiXJqZHenBbpQTqqU5+3kbmLvMwhDCYfZxKY&#10;H9FTWItrK7DdxgZofaXmlbnJfB7vGZD6eQKl+H1Pn/bS65ivW349Eq+fW4U5r0ABUy8JIYQQQt4O&#10;/JIOIYSoG1uX0Qyzly5Q2nrgRqOsZ/thpVGXGUBW7sNNa0WlGfW6r2W/0r1b9hplYxvxoHTU6PFG&#10;2eEO3NweOdFsNr9E2Ra5C4wiizzoDnd2KE1as8ZrHV14yBfPJ42yYAnqVFxTY5S5S/EQ+OjOPUZZ&#10;tB8xuUvGnWeUTbsKD3LHXb7AKCudNILD433GiddeNiq0/Tf3Kz1ysN0oW38CCz/2RGJGWY0Tkzwj&#10;irxG2eQKLCSpCJlP+S9twlgeNwrjZ9KdHzRec86Ye1a3K3l3SMmirkGy7VikWBTwGWWZTiwMGshi&#10;kjE7ZJVKkQVjtbbAHMflfly74zUVRpnfNmTlCiGEEEIIIYQQQgghhBBCCCGEEEIIIYQQQsi7CL+k&#10;QwghhBBCCCGEEEIIIacRT3G52lhBEI6TrR1INoj29f2PO0kN9MrrSMxwSqKHd8iX2s8kMnGkWhxZ&#10;gySH1x+AA+cbu/cp7ZNUAZcVbvplbiTmXDAeCSLjlixR2jB5qtJAw3ClDj+MSP5c6MTiSqRSvLnj&#10;oNKVm0wTFYfsK52DIUpcUouycahLEnWiYi7g9mBbzvEzldpGTVQa+vV30DcHdyjtX4VkhGm3/aPS&#10;49uRThHeD2OWvJgPWCRRZOOK3yhtmjxb6chZSFRIp8VsQwxbHOK0GqhA0kDVaLRB92ExfHHBAbWi&#10;Ae6oxfPQZrrhi8frPqVt/DKWdMfVhCQZ5PU4F0nMyUpWiUMScmxS/7wko9gk+cemQWMppNFsXv1H&#10;pXPn4LiOdyEFJxOGmUhlNYxl/AMwGjkaNc1FihZco/TEEbRp6NgBpdXjpyvV04+yksaTTEKddrsc&#10;A+qWTsHwwe3EsSdTMLZJxJOyHbxPT6qySqKOnqCTlbbxByRdKYff7fL+bB7H6i+E060vWIQ+OQYj&#10;nXwG7+86ibSjUdJmehtHYjgv3B6YqXhk3Gfkc64apGqU3/AJpR33/VjpwK4t2G8B9tffj+uEnl6T&#10;KYJxRfHUeUrrx0zC5yIwuUj2oF1S0ldW8b7Iy3mYFY2I4YvNaabMeKUtNUnISUvb68lL+rVKho9m&#10;l4idFA5d00ehS8ZRTKJ07MZJLAk8knJkLUTbj5q5WGmoF9fOA28iDSYTQl/q55O9Eu93ZbHDZDvO&#10;59ZdG6Stcc2IxWFKdM/vX1D6D7d/4JT9/r3E2lvVJ1/45teVrlyLJKm4JGMtnoMxfPmXv6K0dDTM&#10;nP5ScM7fg75Nf0mZ0tFXw4Bq2CVXo03Wvqj0zfvuU7pnD0ypXnkKbbLjdSTszF9+rdIZN92h1CHj&#10;lfxlioeNUu+Zcz2uaYd+8iulG3pxzl4u19U19+DcvvFff6jUanl74/D9jp6A1b5nt9KYXD9GluPv&#10;QrC84kw8LEIIIYQQQv5Hll2Ne/Of/uQBpdGcGAY75T/jlKZF92N+IHYC944ZDXMojiDmKWLxiJaW&#10;lByHF/cRpQ3VStMJ3OP3nujQcjKf4C/D3FHNONyTjJyDdGWby6llpuB+OdyG+5IDa2DuG2mXuYJw&#10;l5bOYV/NLZjf6OzAe5mkQwghhBDy9uCXdAgh5E/QFyEs/8Jdxgt5edCbzpgpEM/+6kGl2x5/ySjL&#10;yvtmT11olE0YNkbpkY5Wo2z7Xiw68PjMRIhaPxbwNI0Za5QdaEcyT4EDD5RzSXMBQ4EXn916oMUo&#10;u2I2HjCXlJYaZS3tWAATy8WNsrpReCC8tfmgUVYcwkPvqsSAUeYoxEPYgjlMUXkvSEXDxl73PfAH&#10;pet//4xRtr4VkyM7+82+7bJgIiYjC0cG8aSxQCKTMxfozKnBmCobUWyU1S3EwoGmmz6k1FnKB6Tk&#10;9BLt6Ta2Fw1h4Uxbxky+iciCIX2BVS5vLlKodGMCsz1qpodVlAWUFg+5bhJCCCGEEEIIIYQQQggh&#10;hBBCCCGEEEIIIYS8V/BLOoQQQgghhBBCCCGEEHIayUuaSWUd0li2HUL6SfsJOFKO+JNdZSIwadDT&#10;KWwSS+FwOc+QboEbaMu6V5S+eM8vlG7cC/ORAUmnCUpqxQWjm5ROv+xSpaOXwHQkUFOPzVnfXqrA&#10;nTdfpXTHgeNG2YleGAXY7EiUyWZhGJCQ9BXNCgMMhxPl0W6kHnlPwCSlTFJ+8pfdrDT1MyRnBHrR&#10;pzZJQ1p80xeUPvXNf1BqyUlijfgT5GIwJ3jht99TWjsWqSdGWoUkjTidklhTAHOCVDXaMNIDc5Ve&#10;SeppGgWX1J5e1DcWhRurpQRpLw6HvmNstyBQgHI7jGCSaWzXoifqaDBNiMYTOH4Zg3oaTEycXH0+&#10;tGP/caQV9R7dqXTYB3Dcq596WanbB8OFeh8eRew9CPOG+nGTjL4ZyGBfWSccWo/tQRpR3eRZSu0W&#10;Penm1CScpIwrh80ufYe62iQhJxKCE20gGJT3o+62P0mtSEtiTlbST6x6uopoTo8okfPS6cIx2R1Q&#10;IxVF0mJSMey3o7NDaVEB9p+Stk7EYlJvGAW5JVEnLH3ncGPMBZdeh7aWlKSBwzif3NKlIxchIcU3&#10;Yjx2X4A+dzpk7Axgeyejx/CBGI4zKu2iFWIsuNNSDys0EjZNghIyDpw+1DEn6UVOO449n8W+kgm0&#10;XU7Gi0uaMCXmG1YZV05pIxmOWjijm3SgPFhSKO/HG6Ykr8T7BnCete17E33WL/VyoTFcjUgZ0s+f&#10;RCeOvXkr0mMcLozXF+W4SgpfVXrLdYvQh5a/LdsmdBimSE9/HdeB57fBiTgoCVc33HWL0oWf/DyO&#10;x/bePYrTry2NSy5XWjMPKUUTn12hdN29SNbZe7JH6cP3/Frp/nVII7rkC7imVU6CE/M7kQJ0tjH5&#10;Q7ejDV/FODvxFq6TO8MYl1M24Bq343W8PnnB4rO7QeR/m/4DuIbpSW4VjY3vabUIIYQQQgg53eS1&#10;vPbkw/g/fyCGeZqszHlYJTHZbvdoFkmhzSflXlnD/XmuA3NU6WxWy+ZwH2vR52XkftnlxWcLi13a&#10;QDfmWIIFdXjNCjPfHU/g3jkZS2mRbknt6ca8WLQP6b85SSt22D1aWQFmKq9eer3SphE1HBuEEEII&#10;IaeBsztDnRBCCCGEEEIIIYQQQgghhBBCCCGEEEIIIYQQQgghhJB3ASbpEELIn2GoK6BFnDNdNpdR&#10;dvWnblV63qI5Rll3M1wdUwOm42QmD/eLYy/0GmVlhcVKi/wFRtm4prFKDzcfNMrSEbhZ1I+Cw2yu&#10;wGu8FgnBFeP8RnP/djtcM+xD3vfBK+Cq+foPf2OUrdizS2mbbH+QUNYiZUmjbKHlj0rnFBYaZcGx&#10;4zhk3mHSIbiqbPi3fzN2tP019NmzR7qMsr1JuPwmZYwNYpPv3453mWNrQUMZfsibo3rUoqlKx157&#10;qVHmHTPxTGomcgaS6Go3Kn1gP5x8W8MpoyyUxvUnIUP1/7F3HuB2VXXa33uffXq7vSb3pt70kAIk&#10;QCAECCACAQzNho4KjjqWcUbn+2bGMn7OOOpYBzuKgAqo9N6kBEJ67z25N7m9nl6/J+v9r31yGXU0&#10;JKTw/p4nz3vOOnuvvdreN2uddf7vkdGNsxLVdlLE76Rt6ulXWuMrPZtLnxJCCCGEEHLi0LOv2vFw&#10;Ock/hyiavfv3/dEy5dL4f3E8heiaYT9cK1zuk9tJJ9HdqfSV27+j9InHn1XaGsO6SJ24Slx33plK&#10;z7nxZqVN512g1PT4jku5ysvgPvORmy530r76E7hGxNNYC8kVMN/wiGtPPocIosEgei8ZQ6TRvjas&#10;v3gjcHmpnzVPac/4M5QWX4c3R2YjopTO+fv/VLp75R+Urn/gQamrOUw7N8JZ4cV7vq/0stv+WanL&#10;hc9TWTgPJJJoS18AbdUwCWtE+1ZulOusQ53FncgjY2dI3FJ8AawRhcMov+W4weC4VBrzMFPWE8RU&#10;xkiL24slliducaexbfSptpfZvvJlpZVlyN8TwhpSYQjuUHOmwYFo11LcAy3z4OYx++JS3zz0EJw8&#10;EhbKtGsbXHnO7MYcMh/FukZI2kC7nlgSeTZfgItLVtrMVcA6ie1BWRPiluRx7iecb0vfZ+M43+vR&#10;zjj4PCgOJNrhKhHHOkxInHm80rZFJ1e582WdJhqNSr5ou4icN2ijHAUpZ06i1/qPmNsaqk+nSr3w&#10;uVVZh+MqEBnX7UNU3VwW9UsMwmWpKM48AXG/qR5fo7Rtfasch/z0MpHcCobpkxelZSYjnxUnKCmr&#10;aaEu2QzazBSnJpdb1x2SFeuoVBbn+fW4KaIt0zJ+TLlYQL6p0n1gFDGO8uMQDXj2BTcqfbYH7lhp&#10;WV/I9qBPzCDa1DceY6WQQh0zAxjfO1c/gXIEke+DS3B8ZRRteNWlZxt/CUP7d6mj7v/c55S+uG03&#10;2lgcoz7wz/+kdPqi66V+Jx/uAO7VidfDFWzE+ZcoXXfnj5W+9PDTSpesWKt064dvU3rZe25Qeu4H&#10;8d4XiZ6EtTs5cAcwri78xKeU7vnUZ5UuGcTfnyk53CgrfvoDpS1nYX0/4D8+fxNPNNmeQ6oEB9ux&#10;5q2d25om4fsQujMRQgghhJDTid07xXHZhf/f53KYt6ZMaFlVg5HuwZqTnmtr91X93ji8RiVrHQVZ&#10;62hdgXWgTE7Wa1wewxLn4Z0HVivdVVwl18ac12P5DLcbc0C3rPs018xXGvVPUGp63EYuh+/cr//g&#10;XORt8X/phBBCCCHHAv5IhxBCCCGEEEIIIYQQQgghhBBCCCGEEEIIIeQoOBy844KLENTl8WcQ1KTg&#10;RcAOVw5BJLLZuOEbh0AWWQkwUYjhxzlBA4Eq/Nlyw2cjAI1XAi0UJO5lMt2DF/miEzTE769UWlGO&#10;a4UkqK/LZRmRcgQRcAUQXKIoAT2KDTjnpft+Zezd+Kh6feutryp94SUEnCmvKAXzJYQQQgghfz38&#10;kQ4hhBwlOnbE2CkTnAyOfP1GZl9xgZOy7FlMyAd7+520+hDcdVKvlyLmuTOYVrf2YaLdumu381l5&#10;GBNsf32lk2Y2IILhrA9e6aRVjEaUzXmJISet8P3fKH1yd95Je03cf1Z2DThpE/YjIu7u79/ppI37&#10;wqeVhuoaOHSOIYVUyX3pqX/9qtJlr2xw0pYfRATcDdmkk1aUqINRqxRp9ewwFmsunTTSSZs0vUlp&#10;w+UXO2kNF+I1Y6CQt5L+rpITlCXRc/uHSmM/kccCZEGiIg8aOeezHoks3hgqPfPGSkRdV1kV+5EQ&#10;QgghhJyUNLbARUQ7dnS1tUkxS94bh8ll8EV9QdJdNpZtTZfrpKxXx9qVSu/78peULtsFp8ygOPy+&#10;44yJShd+5ENKmy8U1xTL+mPZHTfmz5vlZL1szTalTy/fqjSZxpxEpiFGJoP5djCIuYdpIupoWlyB&#10;uvYgEmpMMCOUAAAgAElEQVSgQtxRLoAzrSkuKf7LF+O9OIPMv+kTSvduRFsN7YQDiGGLC4zo8gfv&#10;UTpmBqKVjp8LV4tkIinHabcY5OuNYKNFeXOj0j0r1+M4cRKpHIU1AJfMq1zifJIQN+W8NyddYUl5&#10;oQlxzsmJo5Aes3lxkdEOJy4Zs0lxytm2Ao5BM8aNUdo3gHWlhjrM0/w5uEN1ynrTlZddo7R2TIvT&#10;NyOj2HCyqR/rX30JnLNlKZyZZl8NN+ukOE1p9HYUMftxHHbcbmx2cUmZY/uxnta+7AXU3Y8NKsFJ&#10;M9CnI+BCpB2q3aIeL5x0UkmJeivXL+RKc1V1vE/cZcQRJ5tOSXnQhskk7u/Bobjkj+P1fa7b2CVO&#10;3jpgbSqeOPIyRvmIUcPrrwev1N8tTkE6v3waH3jLMGaqx6JPBvag7+LitlSU+loeaC5bstLRbkSG&#10;jD+fXCOdyUqboG6WOONExHHJkrpnpXMiNjQjx6V1p0nh3dJ3Wfk86EPbZyvLlY6YBseNWe1w1Hn9&#10;hR/h7ATu13wH2rZYj/N9zTgvvx1jKicuSBuXwjU8EIIbzM8ffV1phThlnTf3jzuIZ7o7lD72L/+i&#10;9OUde5Q2yYal938R6S0X4Vl3Kq236TXec//py0rHLrhI6TPf/Z7SJevwzLznjruVbl66TOmVn4JL&#10;TNNcrHkz0PL/pPHs81Xa3MsQqfrgY3gGLRnAPXjZHrhbvXjXT5RecdsnT4ZiH3PiB/H3c3cXnOlM&#10;cYyrmzTxtKkjIYQQQgghhBBCCCGEvBH+SIcQQgghhBBCCCGEEEIIIYQQQgghhBBCCCHkKJl+FoKS&#10;WCaCWpgSo8LjRjCJQjxtJHfis0wRASdMxNYwChG8HyhsNsbPOFu9nnvjQqXdmxAMs3s/DvZ6g8aU&#10;OQiaMLIKwUi6DyFAyvb1y5VOu/wco3vLTpSnFoFMduzdpXTlAz9T2rN9m5ETm56+XgQUGOhH0BA6&#10;6RBCCCGEvDn4Ix1CCCGEEEIIIYQQQgg5DpTX1apM3dpJp7NXaT4eU+oKwg1VO6Vq5xzb1G4r7pOi&#10;W7Tnxa5nHlN657/9u9LNPX1KW8rg9rv4AzcpnfW+jyi1AqETUNo/zi03XqbSN+2Cm9HeTriI5Avi&#10;7lOAM8jQIFyP3V5scHC5sYkh6zjqwPlg1Cy4TbjOg3OGJX2WTMGxY1Qz3JYX/92/Kb3rnz6M64mD&#10;j7adKMr7J3/2NaUN46bh+hFshHBZMjbEEcclDgSBOjj61ImDzaEN25VGa2uU2iH0iaHHloWxpZ1P&#10;bBfyK+Rwfe1cUjCgtuOqgs+zWbRPQlyfMr2HlPbvx2aPidfCWWhAXFDHN8C1ZdMrcMOpbUG9Kprh&#10;LpXOl9xapp2DNtzTB5eTgSRcprduWKF00vyrUMay8mF1KOaQRyCADSruAPrMFoeartVLlXbc/1P0&#10;7cG96AMZ0d5V41D2v/1n5FdRLW2D+y6Xh2NOXx/GuXbAMaSvC3lx8tFVKUq63DB6TMSlzfSNZItj&#10;jtuNNk6KG0xG2jjgQ308bmtYffX1tatR/yA236TT+Fw78ei+chuohy3OQsF6jKlCFgWJb5axLuXM&#10;pbWLVMnxypI6FqWOhVxRypyQuovLsxfPsmQMLkK+kNRBXHpicp7XQkZVHrlmEZ/HZRxqJx2PjPOQ&#10;OEYX63HelHkL0CZD2Jy0dsl9yGdIxrUudwXGkLcOYyJ1EM/cbD/u+3Wv3qt02rk3K739t3CEqq7G&#10;fdUyFk5V+SQ2SD3zlS8ofWoVXK+jQdwn7/uX/6N04sWXG6c62ginbg5cX979UziRjfvFD5U+8avf&#10;K31tE5412z7zD0oX3fgupfNv+zjG00n03D/R6Dad+T64ym1bimfa460Yv1vEXTr9yCNKuxZdr7S6&#10;rv60qL/zf4dnn1LancIzZpT83Wo646wTVjZCCCGEEEIIIYQQQgg53vBHOoQQ8hYRKY86F1p4AzYX&#10;FJ2vqkrMXrzQeZ3LYTNASr743vDSMuezyjA2Jow5Z7qT5gvjC3CXZRlvpPKq65yUOYP4YnrH7b91&#10;0jb2Ii1WTDtpD23BxhNvoVTOioewISdw64ecNEs2epCjp/ORh5xzty7dpvTJfd1OWka+1Q2YpT/d&#10;42z099Wja5y0KY3YcDHnYzc6ae7z8OW6LRtuCDlRxPt6nCsHZXNR9ojnYEE2j4Xkv6gJI+d8JnuN&#10;jDJfaZNidSM2PHq8HvYpIYQQQgghhBBCCCGEEEIIIYSQE8bv73peXTqRwY/UiwV8362/B3eZtpPm&#10;MRBYwojjs0w/9uzkTMPY8/pG9bpr3wHkI0Evii4JtlIWNcpG43Uhhx/6b1qxSumaZUuU7u9fbexa&#10;ukW97u/C9/Tp1ICcg31BVeWTjJaaa9Trv/kYAlA0jzk9AgcQQgghhJxo+CMdQgghhBBCCCGEEEII&#10;OQ6Uj4JTR00DfmDe2w/nikwvouj7tZOOBOnQzhyWOOoYJzgohv5J/Y4nHlT683/7D6U7JfjHvGa4&#10;Tdz05S8qrZ9zvlLzj+R1oqmtqVAleN8iBLL4+p0IQpLMYJODLY45Rh4uJJkMHEGs5JBS7dYS70Af&#10;9uyDk0yVbFwQAxDDEsebeAaOOpFRcJBpueRqpVsefVAOhJjiKNK3Ay4vz9/9HaXv/DgceAaHcP1Q&#10;QJxupFNCEYwde2Iz6tGPTRa7l65UOvli9EVBylMsYuNGTmxfcgUJ0iIZBsT5JC1uKkWxTinIKChK&#10;eUPikrF7OxyJTBmzzU0ox64OOJXkgnAy6WzDWD978bVSb4xp3xEBZhonzVF6bhzXfuX1V5VGqxGg&#10;xusVNyPt6iMuPAEfAja4pe90MJxEL4KexJ5GcBpzAO/7tYuQB+dl2/cr7WpF21eWVSrtEeccjzjQ&#10;6PvR4/MOK492wLLE9cXwmsPbWJx4yitQj7y4xbgs7ZRly/kYc8WsOOKIs40hjjZeH9oyIxt8cpKP&#10;xh/A54l4QvLDeZalFfn5bBxXPm0U8hmKSf07cZ0c7pGgjC1pVNTdRpul0yhrPoMy2F631Ml95OHO&#10;uCpK2yQdAylxaJLx5Zbx6ZVHXVC+seqR/MPixGOIW1exCedNnIMgRx3tu5Qe2rZc6oQ2LOjylUmf&#10;1WDjU7odzjixg9jk1LrtBVynbLHSb931tNIv/O0ipQd+DReZB//wGvKR+n7wc59BOS59p3G6Ysvf&#10;p3M+8Tml4+bh2fn4N/5L6bPrNiv98c/uVrpt9Vql7/pHOOzUTp+t9GT8e/BWUzFmorriGQsvVLrj&#10;ngeUbs7iGTF+AOPy5Z//SOl1//fLSk/5tsvimbV3HTYXFuQ5Mn4i/m/k8jDoDiGEEEIIIYQQQggh&#10;5PSFP9IhhJATiPlHvmrz+kpfTnkNvA7KRokLrz82X/zWLb5B6cWbdzhpHf34Iv8V2WxymP1pbCh5&#10;fl+nkzbmD/jCtWJmydUnNOdcDqOjZGD9anXi+rsedjLY2tWrNHXE8MjLNocJdshJ0w46l88Z56RF&#10;3gfHJP/sOSdfZcnbHpftdZrAlk1NQbu06bBQxGafZFFHDypR7cd/WwN26b+vdjD4dm9SQgghhBBC&#10;CCGEEEIIIYQQQgghJ5yi0duD4CW2C3t8ckUEyMgWsR+nEPQYVl6CfyTw3bjbRmAKUwe2iB8yMn0I&#10;PtHZ3S3nZ4ZVzmW6jR3PwzmnIAFnLBcCS9gmvk+P7eo3/H7sKakNI4hMODpSqbeyCud4bCPRjf1A&#10;4Qq47fyxfUyEEEIIIeSvhz/SIYQQQgghhBBCCCGEkOOAOxxVmTaNgXPFGnE5ScbwBb1fLmmK84V2&#10;5nAo5k9It+hi7Hr+caU/+/K/K90bQ7T/y6a2KL3xP7+uNDK65YSU82i4+MIz1VmvroYLxEtr4MSR&#10;y4uzi3YxEqePTBqOOvGYOOrIRoXeA+1KfQFsrDDDcClxSSAC24Wld58beuktn1Xatn2N0qHtcG8x&#10;JSCB5cZ565/8vdKxM85ResYlcKBJJtD2eSmXR/L1imNN5bgRSvevhGNBxxYEZhkxczrqJ44NpoXz&#10;YzFsDvGLS0simZBqo/MLb9iPoV1ltLdDnziReHwoRy4nG0KyKGdve5u0H65XP34q2kfOz2azTt7p&#10;HDaajJ0M543mFmwc8XhRNlMCPtjSttoxpyh2RKkU+iiVQZ52EmWwdJne4IhjZuC2Eh43SWlw5GhD&#10;Ki/HaZsjSNhxljHlejg/J25L2gErny1KufWdDZLicJOXG8vnQXmyab0ZRzbheNCW2QLu+7SUU7e9&#10;fj6kZCx4Jd2WseASNbWfjZR/cAAuSy4Zk8kkgvJUTsSYSQ7tRj6yGUiGCK4hZUslUBavWZC8pC11&#10;meLI0/LpDUUYb4GQONm4UZhYrihFw3EFaXM5zQjIcba4CaXyw5+B3iiCdVRPwDP17AU3KX12AM5W&#10;yXaMy0Ia189JLCJPLc4risuRdtQ5sBHPZH+4GudNgVvML/8PnEy61rykNC5uZ7e870alsxa/23i7&#10;oB8FNTMQEOiWO+5UOvGOHyi9987fKH1yFQI7bb31Y0oXvxdBouZ95OMYM3I/vx0RMytj6g23KN34&#10;PMbVtr0Hla7sxUCd8QKcnfZci7YbM2nKKd1a8dZ9SjfsbVWal2fmhHPPU8ptf4QQQgghhBBCCCGE&#10;kNMZ/kiHEEIIIYQQQgghhBBCCCGEEEIIIYQQQggh5KgwjUU3XKhOfPTppUqTEkjDzCM6RTqWNCKj&#10;JBiHON4EXHDS8aXxQ/1IWY2R7EewGJ+NwCGxONxuIn4Emch6TKM4iKAnXgn8EiyDe48OIOP22kbz&#10;aBwfKkfwio68BJ+J4tprH77L2L77EfX6859/Uun8Becqraqp4DAghBBCCHkT8Ec6hBDyNsSSyIWT&#10;bv2AU/nLdiCCazqfc9J29GNSb1qWk7atu0/p2GdfdtL8U85Q6goFOZz+AvLZkhXxvt8/rHT9oX4n&#10;bacsphhHtHudicij105pctIun47X5R+/xUkLjZt44ipGyP9C4Yio4GmJhps4IiquW6IVS9BgI2+U&#10;jj8Ux30RkCjVh7EDITY5IYQQQgg5qdFR4idMwZfsK19dprRfoubrr7pNl16mxf+Bk+LUUcjlTkj1&#10;BvbDWePe//iG0l2D2Bhw6ZTxSm/4OtIjo8afkPK9GUxx6Lj1PVcqXbcdbhCdA2hzU/eaTEwKBtxO&#10;4vFBpdrdJT0Ad5SufXDUKW+uVWqVYW2kp6dbaTiMjRZNI+D8ceWtX1B6/1f+VmqB61lecRZJYO7z&#10;+E++qrR+HBxoqprGKs3lZWzk4Qhi2ji/srlBqe3CRo+2dZuUuoJwdakZi/Nt2RRiyZqDS7RoID+v&#10;H/XTjjqptFxP3nulnP2dcEbIyFxt65YNaBdxXHnxqWdRPh/KU143Eu/FMaWQK9m16D6prKrENcUZ&#10;Rzvn2LZ7eLqUWdchL2tZXnF38VXW4fhZ85T2PnU/2qCqCm0YhVZf80GcFykb1hZapViOC4Z2jxGD&#10;HsdJxxtA+RJJKYfPL+XTlRWnHXHOSYqbi663WXBJ/ngOeMRRR9dLO+joTTYhd0jSpQ3lc4/Hgz6Q&#10;PvP7vcOukxJXKEOcf4qSX90UOOq0rocbjZEpuRzp8ZSM49yiCXcw2yNtJetV6bRsDLJRd7c0milt&#10;kJDPy/xIT0oZEilcK++R48Udye+S42ScFOQ+CXpxvUIFylE3Ec+gaTOvUbrsxR+h4KmctLloTMo3&#10;En1dyOD+zvTgPt6x6nmllR6M/9gAHHn2JfD5Oy6Ai8zCT/6D8XbH8mHT19yPoy1Gn43NWw9847+U&#10;Pr9xi9Lv/vfPlG4Vh51rPvc5pTWTpklfv/0oa4Jr19TLFmDc3QXntJWy+W7iIByp1v0GbkWjvoy/&#10;tdYp2litrzyntFPcxCoqcf+NnXvuCS0XIYQQQgghx5PKGsxXzSLmoXrubrswlzcLtpHai7lw1sAx&#10;Q55tSr2VcHv2NU0x3KNlrWEA6y9BL+ZiwUrMGyadNcdoaYJ7ck8v1qbSfsyB67z4v3fechtVPqQN&#10;DHYoff13Tytd9ctXlKYGDhm2G3PtqK9BysztpIQQQgghxwKLrUgIIYQQQgghhBBCCCGEEEIIIYQQ&#10;QgghhBBCCCGEEELIm4M/fSaEkLcxgeaxTuXHv3O+0vN6HnPSetNdSvcPJZy0bX2IiHnWni4nzbty&#10;udLQhQs4nP4CEvv2OAftW4Xokhu7Y07akPyE1tbhZQ3DGOFDJM851VEnrey6y5TSPYecKgRDAaek&#10;fon0Wzyi7BMk4nRUgvselEi9h5lUASvv/d2DTtqIVeuUNl95uZPm9fo5HgghhBBCyEnHxHPPU0Xy&#10;3nmP0sFEclgRtdNFQRw2cqLFI5wn3wry4rTx6Fe+rHR1K5w1plbD8+f6r8DdJXoKOui8kfpa1OkD&#10;i7Ae8q1fwfklk9ERTjEnz4ujTj6H6KaxGObv5W7M04c64Ths2pjMR8SRxu/H/Ke8AtdJ5xEldcyM&#10;c5TOu/kjSl+7/w6UTJxFrTDyzXQg3+d++S2l7/3SD3EdE5+nxMXF74N7ituHMeQeBUefrLgx7Vu9&#10;GcdVlCsNlWNdwevFeTlxa/L7MB9LpZKiOD8njj1eDyK4ekQzCbSDdtjxuJFfyhDnnSzy9YQRvdX2&#10;Y64WiyePrC5ea6ecND4zLZ0uLizJpPRBdliZ0+L44pLMQgG0ea6Az8svuhrnlVcNK1N4zAS0UUBc&#10;YeT+09FtMxkc55bra1NYW1xdxLzIyGdx/UQfypcTp5ygOPNoBxxTztdtnn2DQ46+7015n82iPtpB&#10;KC/18WoXp/Tw54d0gZOfT9aQ8rq8kk/EtqV9US+3V1xyZAzVjMN1OrZ2OnkP9PTgHLe0RRCRfz3i&#10;0JTRTjimrgvKlgngWm4fNJYUJx75Ssot94/bxrVNs+SsZBzhsuIRd6FELi/n4xNfEH2dEEed5mkz&#10;lXYfuljprnVPD8snN4hxaZUhOrC/pRrlXodnXF4coVatfUZp8OwrlDaEcP/WLLwBbSl9QEptW3cW&#10;XFFu+wUiOE+5Hc+se+75rdLHlq1UuuPDtyq98aMfVjr7pvejT9zut01r6jabKc//jU/i784WWXvf&#10;LuPct2Sp0v2b1ysdNWX6CSjtm0CecTuXrVI6IM+iCya1KI3UNpxa9SGEEEIIIeSv4Ld3w1EyloJj&#10;ZjYDdbkxjzUNl2HKwoedh2aHMKfOJfB+Z9tWI2PqeTTms74I1m38EczLD+3cZOyYiPWNg7uw/8QS&#10;t1tjCOf29XQbpiwa7N8Nl55UAutNbilPTcV0o6x6snr9//7zFqXVtRF2OSGEEELIMYBOOoQQQggh&#10;hBBCCCGEEEIIIYQQQgghhBBCCCGEEEIIIYS8SeikQwghhBBCCCGEEEIIIceR+ulweZgwDU6opjHc&#10;NcJyi8OFhNnPSBR6x8LjLWLtfXepC728cq3SenGruOHvblNaPukUi+b/55DGvvLyeUqXrt6qdMnG&#10;A0p1H7nFIScnfZKIDyBdnGMCAUQwjXfC9dMXQmTTQBjpiURczodDQjiMaKRzrv6g0q3r4ZjQuwPX&#10;14487go4lWx/Ec4er/3+TqXnLv6QUu2akhE3mawlDiPiilLRXIfrd/cr3f3aaqWjz5utVLuyaGuH&#10;bBZOInHtdCPuNH4forBqp5ycOD1k5Hh9fiqdHlYu3b5F+Vynu2Wsez1HfjWBg/LSRtopxzJzkg4N&#10;BtAm2uVHO8i4xSEmL044lmheDqiYhT62xRknl0HZXeLMo3FZyCcgLjDa+jWZQgTamNTdL64vuQzc&#10;LzwRtFE+ixMCUbivFMSFyS2uTClxk9FtUJC2cbm0Y09e6qXv++IwyYpzT1ZcKSz9wBCc+oljkNOu&#10;koFfHHbc4qSjHXX05arGwIUplyy1S88eOOnYFsb1YB/GkyXOOpaME8d1SC5dkLZKJFJyLZQlkRSn&#10;kEJW8rWlzEiPFZFfmRvHhyRfS+qSkDHitXBcRR0ccYoyHlt64fLd2b0D5T2wc1i58l0Y39YotEVg&#10;NBymYttQz0w/7tet7buVRhZ+QOn969qR/8xWpRNbRhhkOC5xWZr/uX9VOnrOXKWPfue/lS7ZicjO&#10;P/oW3i947TWlV37+/6LPR41927RoqLZe6dyb4NC07wc/V7oqhvtlhIRXXP4rpDf/+3eUmn8ss5OQ&#10;3vUrVKFWb9gu5cZ9O/ea606RGhBCCCGEEHL0eMQt1LIw7yyacCJOZeBg42+sNrwm5tjpfpmvu/Fe&#10;rwvkcynDkmWXdBbzhIEh5DPQ1qH00JYdxrpnX8K1JEZ7wAO3WdPU64wuIxCEk+W4qoXIsIC5W/mY&#10;JqXZbM44tO8P6vX69ViDuuSdp76DNiGEEELIyQB/pEMIIURRu/BypcGHX3AapMqPL8J3DMWdtB75&#10;svD13YectDNfWql04rnnOWm2x8OG/RPse/FF54NtsomnNVHaAKFf1ZpuJ+2cEdjgMWruBCctOOfc&#10;E1J+Qo6W6ro658ygbEqq9pfGeV8au2YOyXOmUjaDHWZ0FJuxOmWDz2GKvdgc5xrsL5Wo2s/+IYQQ&#10;QgghhBBCCCGEEEIIIYQQQgghhBBCyAmBP9IhhBBCCCGEEEIIIYSQ44mJiJbXf/qzSn3ipqJxefAD&#10;dZ+4lWTEASSdgutD+DgXL9kLF4kXf/uQ0v40wkfcdCkcSKZc/z6lp0oU/78GSxw5PvzuK5Ru+g84&#10;F/TFELLUNtEX2rVEO+IMDiICqinpPnEr6TvQifchBBBwSQRVrxcaEgeZgoHIpQtu+ITSB7799yh1&#10;QkKlikOJ5cfxz/3q20obp5yptH7cJFxfHH+KFsqVLeB9WQXGWH46op9uf2k5yrdzv9IRM6bgeHHA&#10;8QQwBsujuG5S0t+IKdFZXT6UX9vZpJIYq5UVlWg3CciQGkRwkkIan7tdw51TVF6SlhbHmrx260mj&#10;LULi6DQUi0ubI6iMx9Zti/tGO8nE4nC40a5CqRTe29Km2t6nKGX3BXzSJ3hvi8NMRhx3bLkvLRfa&#10;dqBjv9QNgSMM7Wzjw3kV9Y2oqzj8pOQ+jpaX4Ti5TjyRkPrjPOk6pz2y2bRc15LyitOQOOoE/P5h&#10;+ei+1MeXRRFBNy33sz4vW0S99HPGL644OWmn2skjnb7Jp3DOQCfa3iVtPCRBM8LRyLA+s6XsPhtl&#10;iwTQd3kp+6CMg3wWlU2LG1GoXJyddNvk9X0nfSF2Pzlx2rGLw+9LdxhPydqWcUqnd1yp9NXeHyJb&#10;ua+ycl8bhzAu7UqUz1uB66e7UJ7WjXCeqm5AfhNmXKz0Zw8gSvFXPrkYbRcoBRchGvRJ0/xLlX5k&#10;Oty7Jn/3G0qffgbBi55fugpt/eGPKF30iY8qnXjVu5Sacl+czrRcdaOq3YxHHlO6YRPchrYMIkK2&#10;+Tzaat+WTUpHTZpyUreGdjfb9SKicO8dGlI6pg4uXRPnzT9xhSOEEEIIIeQt4rr3wuH11/c/IxfE&#10;f5SzWfz/ONuZNKwazN9d1bIOYcg6YQrrD65cleF3V6nXfgtrCeVlWG+Jx3Guz+8x0kNYRymvwhpN&#10;MIy5bSgacNQbwrzVkjWSTASuPa+8/KrS7aseMwY64O78ne9tU3rT+69X2tBYw2FDCCGEEPIm4I90&#10;CCGEKAINI5SOmTfLaZCqvV1KI1bSSVve26u0LFhyq5i1DxtQhtascdLK58xhw74Bvbnk0OqNzgc7&#10;evHlf59sLjhMQXY9VXtLbkRn1cFJxz37DCfNolsROcVwhUJOgW3ZoDYyGnTSBnqwkBj1YiNGQyjg&#10;fLb0IDbAvaO52kmzZJNNatdOJy1UXc9hQQghhBBCCCGEEEIIIYQQQgghhBBCCCGEkBMCf6RDCCGE&#10;EEIIIYQQQgghbwH1UxF4ofiGS3kjiIrpF0ePTBzBMrLikHG8WXP/3eoKa3ftVdokgTnO/9CtSk3r&#10;9Hc0GDsG7ifvv/ICpT/6/ctKMxkEE7AkoIZp5pQWiwg8MDCAYCbJBJxGohKEo/cAAp8UPWi78loE&#10;3xgSV5VGCWJQNfcSHH/j3yr9w0+/hQuJu4krgjGR7YazwtN3/IfS937hxyiPG0v8eRNOJdpRxyMO&#10;QdrRpnHKBKVtGxAVNVyDCKyuMkRrNcWlxi1OKaa4PyXFIWdoCNePRDFWG5rh0LNJDHFSabRTVQ0c&#10;EwJhBF2ItyOwy7ZVrymdUo7PPXZpTPl9aNxAIDgsL+2Uk8uhzS1x1nBLejqD6LFDcZQ9LIEeTOks&#10;U9rAkvFru7WLD/IzxXGmfwCuKj4vosvm5To6H7cc55bytW48hPzEHSZQEZZyaEcdHJeVchcdt6HE&#10;sLa1RDMpcTPyoa/zebjX2OLEkxZHn7w49njE2Scvrk76OP1g8XjQPkV9HWlrWxy7cuICldizQ2nH&#10;qiVKe/dsR9/OPsfpm+CY6UoHTJTJyOPZYIsbkVvaWPdBUsqgHaB0GYtyX3gscRdKpKVtzGFquaC2&#10;5JuV/HLOQxOf54tiO1TUbkjo+8qmBqXxyVOVjjlwodLd65/D2dqRp1cCEqVRPiuCNjUHpFziPrR5&#10;+RNKa5rhXDVgo2/vfRwRhz+4eIEU63T0GTs2eMrxrFnwRTy7xpz7qNInvg+Xo00H8Yz42Ve+pvSS&#10;lXD9Ov8TcBcL1TWcitX+iwhUISr1uCsuVzpp9y+ULhtAhO1REpxmyd13KG36Kv4+WCfrcBuAK9/K&#10;V15XGpNn7VkL8HfVJ38/CCGEEEIIOZ0Z6MP8OJWCA20+jzUOtxvrL3axYKRbMQ/KFDEHdQdl3m/j&#10;fbjWb3T3rFSvqxqblAYmwlnTVcB8efHHP2n0dGDtaTCBOUS5uDnXRzEPS0W8xqa1CLTbsRNBL1uX&#10;wB1483NwwEwkew2PG3Pq0SNm4vqhUpBNQgghhBBy9FhsO0IIIYQQQgghhBBCCCGEEEIIIYQQQggh&#10;hBBCCCGEEELeHHTSIYQQMozGSy9x3o54GFFjy/wxJ+1gApE+Hmltc9JqA4jEecUzrzppwcmIMOkJ&#10;RzLvCasAACAASURBVNjAQqb9gHoxuL/dSevJIKJg3Mg5aQET7TmuLOSkjapCtBLPmLFvYYkJOba4&#10;K2ud/EKN1Ur98ayTVu5HJNz1PYgwtDvT63zW5EZk4n1DKSetbRCRb8tfX+2k+WfPVeqSSEGEEEII&#10;IYScjLwxCL4nWq7UF8Ecuqsfzh6p4+ykkxH3lxXPPo/ricvEhQvOVVozbfbbaPygVxa9c57SZesR&#10;YXTFNszlzQLmLtr9pFjEPN7thvtJOCguSEmsoQx1Yj7jrxB3mCjm+Ka4JcXEFSUvDiEXXPUBpbvX&#10;wnFm/xq4SRg2yuWpxvmtq+BQsOqJX+O8mz+K6+YyUg3kG0/hfUCin7qb8VVAYhDRVfet3qx0xNnT&#10;lLoimHMZ+SNbo+TK4vXCaSQSxnF14qSjHVL270c7jR6FdYuJk7Au1L0Hzgq7ViFC64x33ID8PKU5&#10;W0qcYgriTFNywsH6SDKGeaDfBxeXYl4cZVyok3aqKYg6jjg55Od2adce5Ov14XNL3FoKUgetA339&#10;aNM0Itj6xVkqGsb57ft3DSuHLfmHKzDPrW5olPxwVTGHMTLiKqHdilyiRWnzXDZjHElO1oxc2snH&#10;Z0s9cV2XdlGSCwXETUaXRzsNWR70XaIHkXqHHv4l3m9br3Swt2fY+e1P3u+UwgrAScZdMxplHH+Z&#10;XAPvhwYw3gti4+OVtrf1fSJl1S5IRl7cfQz0f16cqSzpG6uI46TrDMuF84NyuimNmZR8igY+D0uf&#10;JqQcFY11SlumnK+0s3Or0vhBRAwuihNQdght5MqiLV0+3SfIJ92L+2XLiqeUTj3vXUpf3oLxPmvT&#10;bqVnTOV63f+KuA01X3q10lumzVC67PbvK33pOaxDP/7IM0pbt8D1a+GnPqm06fyFSk9aF5mjQFdl&#10;3OXXKp3024eUbpZnYptYSJW/huf+wd34uzRi7LiTsj5tr7+kdMM+3GeePO7vs69bfELLRQghhBBC&#10;yFvJUw9hXSeVxTpSNoM1vqwLa3yWy6v+HSZgiWNNTtZBEpjjJgYzhtuIqtdDg5i3btyJdSK3uBH/&#10;/NCXDMuLOWz7bsxR00P47lyvn8Tj/caQuAdnk6U9P4epCI1SWldxnhF0w+XzW9+Do3YoGuCYIYQQ&#10;Qgg5BvBHOoQQQgghhBBCCCGEEEIIIYQQQgghhBBCCCFHSbRSB2KVAB0e/OClkMeP8e1qj+H34Ac4&#10;qW78ACefRHASl43ALoVCTsc5OBz9AsfEEEQi1Y8f4uzoHjJME9s+LVNv/5QgJG6cbNvlxujoTPW6&#10;oqFZqb8GAYJcIVyrfV+3caj9cfX6B7f3Kb3jnO+x+wkhhBBCjgH8kQ4hhJBhhFqmOG/rpiB6Rn1H&#10;v5O2N47Fg8QRUQtX7O9Sev6OA05abtUqpZ4LF7CBhXgHIpYmEqXIqL2pzP84zivRRst9paiyyZoy&#10;pZlo1EnzH+fyEnKsCUZKzlo14/F8eWnVHietYxARfGyJXmxbrtJneSxSrmgvPY/KPPivbNOmvU5a&#10;8ADy849pYf8RQgghhJBTBm8I/1cO+DHTy4ozRl8XHC5GH6eKHFoOR9xde1qVVgdw/VmLb8QB5mlk&#10;WfAX4rYxz7jt3Zcr3fH1e5QOxGDtYYkTblYcAlzOpgmx/hDnkHQM85t0DyKl2iPQpzmJpJoUFxbt&#10;BBKwEUX1/MUfU/rrnRuRn7i5mF6Uy1OJzR3P3/UdpY1TzlI6cgpcKQpZ5JeT/P3a0USmVxXN9UoT&#10;fShf58YdSkfPg2uSKe4yeamH1+2Reks1xe3GUw6nVLsGLlBtBzGG8tIOZ809R+mmTZuU7lu2TOnO&#10;V59UOvfq9zod0t+PTSDxGJydAjIObXGKKUqZTHGUcYmVRlrcJrQjjSXpPq+4FUkf5KWNveLmktJr&#10;Mfm8tJWo4/qCfMLiLhQW96CgOM3EerG+o20wBnoHlFaPwZ1q2mgzU8aIdtDRt5Mtzq95ua5L5r6m&#10;ZKiddmIZjJ1CBmOmoqoC7TQUk3ZBfgW9YSc3/DppGWuZjkNKBx+4A+3TifU77VyUkPMKMmYiFVWl&#10;vhnAHDy1dwPyljUt1yw4YxRMjCe3uPVIUxvppDjUJCzpU7Sd30bdtcNGXIylY4OyIUk2FnnDMmCl&#10;z/X6QFHqmpbr+KVP41J2S+cfwaaoSCPKN3Y0HLLWd92HE8XJypTGyqdQEO384zz6ZOy1boaDb0PL&#10;mcjfCyep376A9InjR6Lc4jhF/ncC9U3qmAu//DWlTWfeq/Tp7/1E6Y69cHHv+acvKj3vXXiGnH0b&#10;nHX0383TgehIrJFNuuQCpRN+/bDSTSncw6P6sRnvxV/+VOl7/u0/MU5PkroXxbVrxYOPKu0QF7AL&#10;5+LvSm3L5BNYOkIIIYQQQgghhBBCCDkx8Ec6hBBCCCGEEEIIIYQQQgghhBBCCCGEEEIIIUfJDe+7&#10;RJ34qzsfU9oxgGAOBQtBL3IdCSNehkAVRhQ/eM+4oLYLQUeKCa/RNBk/evcUEEgjH0fwl2wGATcq&#10;KyoMvw7oIsE+gkEEgHF5EMCicUy1Ec/i+HBLo9L2OIIAbF79B6UHlj5sJBIIRvLcC71KW/fj/Yim&#10;Gg4DQgghhJA3AX+kQwghhBBCCCGEEEIIIScScYMoD8NtoijuEf17dx/XQm144QWl7QlsDrhgwlil&#10;NZOnve2Hw7ixI5TedPlcpXc+skRpxkBbZdPYXJHJivYj3SsuLq4iPA6GurHBoWd/UGl0FBxoUu7U&#10;sOv5pc9DtWOUnn3lB5QufxCuEqa4xLijcJnJx+He8uSPv6z0g1+D408wDHeJXAKbMGIJuLH4fdio&#10;EayAK8yIaejrg+vgpHNwwxalzbOm43pS/qy4vUTFVaZ/ANdtaMb5Z158Lcp53y+U7tqJ/ObOPVfp&#10;ouvw+b0/R/me+vG/K60ZUfKHGjl9DtoklRp2zSFxWw2LC4spDjeWuJt4Te8beg2fJ5PJYakFozj8&#10;MMlfuyG5xX3FLy5KsSTaTLusZHJws/CJ6+tANxw+PH5stEkN4Hqh6gYcLw42sRg2vmjHmkgIbWhI&#10;PmIKYxTFOUu7xBR0X0t5cpb05SDyy4rzjceHseazoFlxXbI90te9HUo7fnO7UlcHHHQqxqDv9q5Z&#10;Le0g7jSyUSeeKrWf14UyJKVO7iQ26njK0GZFacuYjIuwCSdoK41nWjaJssbyaFOvlC0nTjaHfY5U&#10;Pjn0aUZcdINlaKt0TjvnoI3C8o1WQDYg2WLdY4rTTiItDldB3G/hBmxmahg/VWnbwTVKu3ZvlvPE&#10;pUlXWFvoSB9oJ5+COAO174HDVUVts9I9PYNKX3ptvdJLF5xpkL8OU/7+jb3mPUrfO3Wm0mXf/qbS&#10;5Svg4vTqA08o7dmyTencT39Waa24iJ3Kxm+66M0Xw8Gt4UE4jm2VzXQHkvg7E1gC97vudrhjVdfV&#10;n4DS/k/61q1UacvWb1Xqkdv7optvUqrvM0IIIYQQQgghhBBCCHk7wR/pEEIIGYZbomocZsZ7rle6&#10;fWe7k9adxBf6OxM5J61LNqT8Yft+J63yQWz0qTviy0LfxIlv68Zu34Qv8tuG4k6a7DEwXEbpy8q8&#10;bB6pkM0eh6kcPVKpPxR5q4pLyHEleubZGO/3vehcJigbrprCGPsrY6WNQR4T3/D35Er3StsQNnAN&#10;9JfuqcplK5R6R41z0ixuBiCEEEIIIYQQQgghhBBCCCGEEHIc2bR2r8q8a7BHaTaL77FtF4JReDxl&#10;Rn4I34EXBvDduAtxMYyMGwEuMtlOoxcvDbcf+3cqJsMJZ95FlymNhCNGrQSQcEvwgz4JalBM4prj&#10;p0eNZRs3qdcvvIxgAFteWK40dqhVab6QM6K+OvV6wdyrlVZXl3OIEEIIIYQcA/gjHUIIIYQQQggh&#10;hBBCCDmBWGIBUF6HL8XzRTgH9O7aqbQowRxM49hYBWTEMWPbWgSTsMWVomXOLLwPRzkchGuvgCPM&#10;MnGc2bALmxhc4rSRk8AlLtkQYTp9JW4wfX14fwDBCDxBUS9Uu8N0imtMsYjz5l11i9KD+zAW2tYv&#10;Q4G0g0gl3GU61sPB49X7fqT08g//k1xfrAxkbNkSvMDtxeYOqxaOJ/VT4KrSugabNgYPwKGhYjQ2&#10;euTFQaW3r1+pdnExLQRNmDDvCqUrnrxX6dLXXlM6c/ZZSkc1wzFn7gK045KnXlZ6579+pNTGn/mq&#10;0mkXLcI1MuIIIy4m2tEmlcQ14ynsVLHd+HrD4/ZI2bKiaEO3jfPTGaQHAnAhKsht5BV3oYA49QwM&#10;DMp5yNct+esAK/EYPu9tR5CaQhZtnJFANiNapij1icONUdBWORCfB+VMJJJSLoydaDSEfLLDHX60&#10;+4RfxkpG6qHLn5P66npYJo7LiVNP8hAC7WT3YuyW19Yo3S1uR0lx3olEMRZi6ZSkZ5y+MXy4mM+P&#10;tstKmSpb8Kzq2YtzinGUJRVPSBmkDm6M15AL425oEBuFAlLmUAhtlUpK3fLiIpQXN7GEjAUf8hky&#10;oAGIkZHOsaSRbbleoYB8g5WVaON61L1pNFybelq3o9zS5vo+0WPNlFgfcjs6zjrd++DAk5p54bD0&#10;Z5bDiWr+uXCi8npLgXfIX0dk3GR1/MXf/qHSul/8QOnq3z+mdO8ujOv+z+NZN/uDcOCZfO27lepn&#10;8alIw+zzVKlbzpikdPMSuF11iNvV9DjuhxUP3Kf0io99+sTWUp5Vr999l9Lt/XDUmj1lvNKW8y8+&#10;gYUjhBBCCCGEEEIIIYSQEwt/pEMIIeRPUjf7TPXRhGljnUO27cNmDTte+sJ+Tw5fsK882OekVa/F&#10;F/6z/vsuJ23cx96n1D1mFPLw+d9WjZ/vgCNRIl900voL+LY/b5W+QB7nx+aQ5nCpfXJeOoGQ04uG&#10;ydh0cUZDafPf9hw29/T24JniKRacz9Ki/cWsk9Yax/E7+2JO2siV2BiTufCgk+arH8HRQwghhBBC&#10;CCGEEEIIIYQQQggh5Ljx+ssIppKTPSGFvAS1yMNZx+ULGK4i9oZYFgI8FFzYM+JK44fwIbveiG2V&#10;oBhFBMPoXI/gKQdfbVPqC/uMSCWCfsQH8N16vAPHJoa68T7Zb2TS+MyU/Shhf63S2ooZSsvsiUYg&#10;GFGv//6fEQTBK+49hBBCCCHkzcEf6RBCCCGEEEIIIYQQQshJQEVNtSqEds4Z6MUX8KZ25LCOjUPA&#10;4B4E1jhwCD9uj7jx5fv4OefgehwMDtoR49Z3X670H79+p9JsThw7suIYIg4fvb29SkMRbHAIhOAY&#10;khlAcIHeNmzK8EbDSsNVOC4xCHejoB8OIOVBbLS4ZPHfKb23bZfSdC/ON8QtxQqi71697ydKx86A&#10;E0PzTDjXJJLINyNBQrRTj18cR8yGCqXJITjeHNq0G+l+1DsvrjIVZQiw4BU3mLwEVRgxEc4hF737&#10;40qf+8E3lD779FNKz5g5U+lVi96FcjUjcMuD9/3OaePffekzSneve13pBTf/rdKaBhybEmedZAqq&#10;nadsccywxI3IFIuZUDAgOaON/OIC4xYXIt2n2hVIh1LxetBXiQQ2tWhXFe1U0ymONIPiUFNeFpK2&#10;w8aZ2jETlOYkX+3okRe3iUwOAW+0E47tQduaLqgl52XlfvdJHxTy2hnIHlb+QkHbvCBDl9zHORmT&#10;8fUrcJ44Eg2lUM6M5JeT8wbiMckPLVHM63wPjxek5cXFx1OGawfLMR58YYyfvcvg+uWS1sxLX7Uf&#10;wDOmWlx8vDK+B2STkCFuRZk08k8MwWXIJ45TuqzegPSZ1C1juqStUDcxTXLU9KLPDHFJcsn5kYpG&#10;9F09nD569iLQh+OcoytuaWcdeS99mehFgCIrizYLVqNee+X+Xb4GDj3nz51qkDeHJffjlFvxfKiZ&#10;jmfJiu9+V+nuvQgk9cK3blfauxluYLM//lmlocrqU64H9HAbc/ECpeNWoU57xdGsM4dng+flF5Wm&#10;/uajSh33rreY7o1r1AVfWAH1yrPmshuuV+r2v70CdBFCCCGEEEIIIYQQQsiR8Ec6hBBCCCGEEEII&#10;IYQQQgghhBBCCCGEEEIIIUfJ1Blj1IluG0EjihLkpFCQwB3+vJHz4If4RhzbNl0mfuBuuRCswGUd&#10;TrfktQ40guAQ2QHkl+jqMnp2tQ8rpO0OKvV6RyoN+VuMqI3gEhV1KJcVwbVCEZRv66btxq69CEjz&#10;yU8tUfr0c/cjHwlaQgghhBBCjg7+SIcQQsifxPJhgn7Gzdc5h7RvQETIwWSrk1aIYUFhRyrupOV2&#10;dyjd1tPvpJ11sEvpvNmILOqf0OR8ZtfDVjddUeGkeWvq8Fkw6KS5pEzmKRLXt6CjHR9eY+keUNoV&#10;yzppSUMWZYql+mTllLIjbITTlaV2IeR0ICT399SL5pTukd89p3RnH6IWVxmlKOFdcq9ki6WIvnsS&#10;iLC7ZzDppM0fwrmFF18qtdLN7+GYIYQQQgghpwQVtZgbB8URo3dAXFCGBpV6ouXHpBodu+DKMpiB&#10;K0VjBI4g5aNGcaD8CSa1YIPDuy46W+ldj7+i1BYnkFxeHA7kfVZcS7IerJkEQ9hckepFXw4egiOO&#10;y4e+9og7SiiAdY++BJw6poyHI8cFiz6s9Omf/DsKKI4K2u0ll8BawyM/+rLSW/7fL5UGyrCeoNdR&#10;9PFFee8RNxevOPqEequUHlwDh5Ex81FftxdODdks6mPJOkYug/fTLr1R6ZZV2NCx4pnXlPrEOeWi&#10;iy9VWtc4QmnzqDFOQz/5+KNK1z52n9INS55UeualNyk9+4oblEbr0Af5nLgBidNMPI71qKJ2gpF5&#10;o3aUCci6kuyLMeIyb8zl0GamnGeKU5VeyfHY6BvbxqaUrgPiFiN9XSfz2kRC2jKM+7N/EH3sFecb&#10;v1/clOR+c96n0XZpcZ3RzjshcUfSY6ogqt1enDUxcblJJVEfv1c2ACUxR84PwvVFr03FxDEnI644&#10;ARlzfTJW3TI2ysJhp2/K61DH1t1wEappmYYyeDBOPT6UoXpMpdKDW7D2FwxG5Dhcw5A66HHrFsub&#10;tJTdVUTdq8rQVwN96NNgFOPHtnC8ZaFNkxlxFxJHKLeJcqTFpqggbeSX+ylUhfJFazC+m5vgytJ/&#10;CPXKS9/o+0M76DjLdZJQkLbr78G6Z8uMuUrjMZR39ZY9Sumkc+wQUyOj9pwLlV40epzS+h99R+ma&#10;Z19VuuGpl5UO7d2ndOYnPq20YSbWncxTyCJu7MVXK224+9dKy+WZtUOedXVtnUpXP/uE0nOvuu5P&#10;5HSckGfK8l/i78wOcYqb3TJW6Yyrrn1ry0MIIYQQQshJxAWXzlaFaayEA+3+TswjLQtrAcV43kgO&#10;woXZLpPPyjG3zaWwTmAHqoyaxonqdVWkRWl8L+bukSjm/pU1ESObxlzWIy7OkTDmwLbMuaOVYSMW&#10;wLza34T59OvP4Dv0A+17lbYdfNRIpLGnp20/5vQ9PViPbGjkj3QIIYQQQt4MFluPEEIIIYQQQggh&#10;hBBCCCGEEEIIIYQQQgghhBBCCCGEkDcHnXQIIYT8rzTMPtM5ZO7NVyj1/uYJJ+2+LYeUrpfol4aK&#10;hImoHUOZUnSNPUNblS7djoiGLdWlCMDVEiU0LTa/h8lKhA87WMqjZizcdxonj3PSguMRRaR+ypRS&#10;VXyIIGJZJ/b3qJnYkPM60YvX48sDTlpfGpE+NyXTTlrAhdCOsVzJhad8xIi3pLyEvNU0XXKxc8XW&#10;5xBpeVQ/7pFeeY4YKkoutGCVQp8mivj8xdZuJ60+hGhAZ5urnbRR55+v1Dui5N5FCCGEEELIyUiF&#10;zP388v/e3hQiaubimE++WSedouiBLZuVZiShrgEOPuERY/7UqUS4YdF89WLlpt1Kt+7HmkguL/N6&#10;WYeQqb2RTMBVt0w72uSx/tHXiuikvjDmP9Wj65XmpU/K/OIkbGJt4Mz51yjdtEIinr7yB6UFcYEx&#10;PLhu16ZtSl++73all9/2r1JyPZfSbjF4nxWHk/IqjC2PC18ZxJfBDebAyrVK62fPUFpRhkiw6TTq&#10;67bFYaSAtZvLb8X1Hh76rNKlT8NxKBqFs8plVy9WOm7yNKdNP9jQoHTFjGVKly/F3HDl73+mdNWz&#10;cNiZeM5Cpede/V6ldWOwHuT1w32lkIe7SiqVkLKhrbXDTiItjjHiIBMQlxWNbsuwOO+4bLSVSzqz&#10;az9cV2wP0gcGEGnWE4ATVbAcLi0+r1davDgs/4BEr7UcVxhoLpcb9t5ZDZIuc4lbjGW6pO0zUj97&#10;2HX02El3YEwa5dVKQlUoV1Iccyxbnivi+OOXPvd7xTlIu98YhnGo7QA+a4JDRt2F7xhetzzKHG6E&#10;U02oG88qPb4DEYyrtDg2WXKtoFe7C+kroe+8blnHk3Fpi7tRvzjuBkMeaTNx2S3I/eYz5Xjkn5b7&#10;UTtbeSMYt94y3G8VNc0obyWefQMH24a1uemouDMZw+k4gPssLRXIF9CHW8XhpFccsyoqIgY5tgTq&#10;8Hdy5r98DcN8wh1KV/z0V0oPbMeYTX7pi0qn/c0tSlsWwe3LMk/+2IWBCtyzY+bMUtq0F/f06jjG&#10;tSnPgu7lS5UWrsTfh7eqbn3rliv9w9KVSn3yLLr8PTcrdfuDf+ZsQgghhBBCTm9eehbfUe/rxDwz&#10;l9Puufh/8mF3XFPcXItd4qDjwv/l87KNM1cZMwoBfP894MO6UncQc51BH+aZtedcZpRX4vXoejgP&#10;G3HMUQ+s3gjNJox9mw8in8cxT9+6Aus8iRjcfELeCmNE3bnq9Q3vwtyivqGKo5QQQggh5BhAJx1C&#10;CCGEEEIIIYQQQgghhBBCCCGEEEIIIYQQQgghhBBC3iR00iGEEEIIIYQQQgghhJCTgFAt3FRc4iwb&#10;F7eS9BBcGQJvuojwg2jfBheInLhVVNXWKbW83j9zLjlMMAg3lI+++zKlX/rB75X29CIKqu2GG0kq&#10;mVSqHUcGB+G6UinOv5kYXE06DsB5wy9ONv6I7mX0TW8qfWTXGRct/oTSu9etQPKBHnwg4bhc4kSy&#10;6sFfKx059SylMy+6Wql2/Ign4abi96G8XnGNMcrDSkbMaFG6Z9k6HH+gFWOlvAz1EqsRlwvneT14&#10;H6rCGL75iz9W+sA3/0Hp43c/pjSdRL2vvOZdznhKytcUY6bOVtoybabS/s52pWteh1vE60seV7rt&#10;FeQVrIGjxpmX3qB0/Gy4qAYrMZ5tn3bKETcUKXM4DOebRDwxrG1zebSNz48+1m4uCSnz3m1oi6o6&#10;ONTEehHNtmYCIs5WVtegPvEY2kgcsXRbFYu4UErua+16oT/PZdEn6Yz0jdyPWXFadllFaXOJsCvO&#10;QQWpQDaJ67oa0C7177xJ6YGdiKCb6EYU3nJx1vF7Uc+4OOzYXvRDZ3eP0zdmJfpz4gc+ozTUIG5b&#10;Uhe3ONVod6JxZ8PdaHtmE8o0KM+wFD5PJ/A+n4OzjSeEOmqHnVyhcGT2RjYrdRc3o0xKHHfEmWdo&#10;CGUPujFuDRvH+1y4XkbGuyltHSzHfRaLoI5VNZOU9re1Sr2MYRQdByr5QN4OdGNsZjK4vteHesQS&#10;uO8PtCFCMZ10jh+WuLeMvvk2pf5ReGat/eY3lba145m74rs/UjqwHQ7v0z4Kl69A5OTvmzELr1Q6&#10;4bEXlK6JYXztHoorDYvT2aH9cK1vbB59XMtTFOeol3+MNt3aj2fg3Injlc666rrjen1CCCGEEEJO&#10;BbZt3qNKWXDml5hIJlMdSj2RiGFlZf2tIC6xeo3FwBpNtjtvHHgBDs7pFOY2maI4xrqwbrTvlb1G&#10;MIi5b1HWERJJ/J89lcI6YjoTc+bbbhfWSEI+rF1U1E5VWlM1y7CymDtfePHoI4tDCCGEEELeJPyR&#10;DiGEkP+dI2bh42++WanZ3eWkmQVsDPHsOOSkbRnCRodDxaST1h3Hxo29CXyR+FRHn/OZWxYpop6S&#10;yVtANog0BEt/roJixzv+1fVOmsuNxYfpk8Y4aZMvOBPHnzG1dNzYCSiv+dYZyWVlE46hNkPg9Zbu&#10;uJNW6cFCSySZK51UxIaCxrLS9itXKPRWFJeQt5yyCaV7tHEWNvOMH8Amg/ahtPPZQBbPlHixtGPG&#10;Ja+7chknbXU7nitn1pU7aZlly5R6RjQ5aVxbJIQQQgghhBBCCCGEEEIIIYQQQgghhBBCyLGGP9Ih&#10;hBBCCCGEEEIIIYSQk4DIyFGqEBX1cK9o23dAafdBBMUoP+JH7kdDNjakzooNIaCGLY4ctaNxXf6Y&#10;/S9n2mREF73y/BlK730OAUxS4nxjSUAR7Z4SH4Rzh5lCH4Q8+NxOwpEjlpFgKCMR0TQvbid2tFKp&#10;1wenkLKx05TOX/xxpc98599wnsQzKEpcElPcV5792deUNk2EO015faNSnzjoaGLikOARF6eyelx3&#10;xBlwGmldA2cUTwgBRcoaG5QWJDRsUQKO+NwIuOLyox43/wscF16593alLz74S6Xr16xxrr3wnVcp&#10;nTRrDvIux7WzRXx9sUDcGSbPnYe2SSAi7MrXlih99Z7/UvrC3d9CHRvQN5POuQRNOmmW0oqRY5XW&#10;RBDkJS9GO4k4gqnYFq6XEjcUt402iolrSl8botjWlyOQykA3yjHnpvNQXnHC8fslY7mhurp7lUZD&#10;QaXaLcYsImBLQdrBFlcij7gxpSU/t7wvynluDyLuancZ7cSjnXXy4gjkDqIdo9fegvPXr0I9lv1B&#10;+g7Hp8UxyIog2EXtpQucvqmbB8eoyuZxSpMSeCcQ9Mv7UnAelWcReYab4FLSuxXuPR4ZJwmpU0HK&#10;qt2EbBOf5+U4W+pkWcOfSikJ5lH0ok08ORyfy6DOjvONSF6iCeu6WuL8YwfQhjV1qNfe0Ms4Pp4Z&#10;dv7/QLe1BAvJ5pF/Rgffkb7qH4r/iQzIsUZ3Vf05GLeh76NPt37rq0p3vL5B6ZZHnscYasPf0ymf&#10;+kelVWPGn7R9Uib33ehG3Mu1fXDL2iLuepPE2a1jI1y+jreTzr5nHlH6xDIE1wlYuH+vvu0j9UE3&#10;1QAAIABJREFUSm2f77henxBCCCGEkFOBBQsRTPaXdz2lNC6uNvkc5s/ZfMoIjsIaTyGNuWUOJpWG&#10;K4v/U1uWz/C5MEePlNUq7U3uUGqaWDtwWxHDU8Qc1C1OwgEv1BS1vS7DI+s/dhTrOaPPaFZ6cADO&#10;sMufvsfo7MR6wWf/4QmlL736sFLtREwIIYQQQo4O/kiHEELIX4Xtw+S95eOfcE5Le3+mNPfQS05a&#10;o7hZbOgdctLiskGks4AvrlNGyf0iK1/it6ZK34Kb8jWrXxx4DhM2sYiw/FDJoUZbBc/rGHTS1omr&#10;z+jGZU6avxEbREYvmOukVc85S6lPFi6ONcnenlI7xbDQkckXnLTuNDYXRKzS5pi6EMriDXhKdQxg&#10;I0epJQg5PbDt0qgeuehqpW0rtiptqSi5SR1M4XkxlCm5TiVlQ1O2WHLHWteDZ86WntLzwLcEmxXc&#10;559fSqup4wgihBBCCCGEEEIIIYQQQgghhBBCCCGEEELIMYU/0iGEEEIIIYQQQgghhJCTAG8IkTRr&#10;ysuU7ty5R2nPzi1Kxy9Y+KYKmRlAQI2uHjh7hMXNpa6pkd3/1yKOGoskQuqWV+DEkelD0BB3AmFQ&#10;rSQCCQTEeSNgIUiJ2xDNIfiAdyWuX25jyd4dQACPXV44fvSPmqg0P3u+0okXwH1m59pXcdxzzyED&#10;N8pVtKFD+1CeZ37+n0qv+fTXcZgX18nkUA4JxGrY4mzi9eDzUB0cHCrGwG1p/8rN+FzGqkeiqtri&#10;qGC7oUVxczHEHWbhhz6vtHkagqW88KvvOQ3+m9vvVHrWxcj7goswzusam5RuakUAlCdW4z6YIeN1&#10;/qKblM6+4GK0USfqunUDXHp2vPgbpasevgNli1YobWyBq1DDaLgEVY6AW8WIFrgUeYNwgSlIXxzc&#10;s01pqgv3TVdaot8W0cYjxOEqJ+4wui3S4qqkg9B4xQGnKAFbUlmMCbe0kZjJGGkJTuESpyv9eU7s&#10;kgrStmKs4zjpOG5K4t6Ul/fls+D0E52Gsdpahnbo271d6fj5Vyj1N8FhyF9R5fSNdrrJ58TBRoLs&#10;pFIJpRlxxtEBOFxS96qRCIxhFZDevU2C2BTxzMlIIB93WpxuxDFHt5VL3uelLeIxtHk+i/OKQWjI&#10;45LySbnSUI9P8tPOUtKGlqhLznPZCA7i8mI852PdUvM/YaUjbWtIvi4ZI3kZC3nphO54athpOsCQ&#10;vi9iPbhOrLdTaaIfz2Yjpx2BUD/bh6A9waoaJ6+wvPaHI3+upG9bwg0jVdVnfPU7GCN3fFvp1vse&#10;V9q5fifa/PN/r3TsbbcpHX/JlSddewZr4KrnjmIcNPvxDHmlB/dffwL3ZecKBKkqvvMapce6Dtke&#10;OL09+pNfKN09BEefRfPxbJl6yTuO8RUJIYQQQgg5dRk9Hs7DIR/mi7GkdsWNKjXzlpE9iOq5y/B/&#10;/KwL6xlipGM0TphmeF2YB5iDmOeOi5yjdPRYrA81j6ww+nrwf/N4P+YIZY2Y78sU1BhZHzH6ZHkm&#10;5UMQ3IE01qsOPIz1pMHuTc5c3MxinplJy4JDmAOREEIIIeTNwB/pEEIIOSqsQMnadtonPqm0/Iwz&#10;nLTx9z+odPqmfU7aroG40m190P1DSeezLvn2MKe/7D48+ZcvpOOyAeAwEfkWfHc+7aT5ZNFgS1/M&#10;SVvWjk0w9qpdTtolI7DJYMNLq520ljnYkDHnfdc5aeEp2JRxLL7QHGzvcF7ni6jPUK7kpFMwhn+J&#10;fyRWWdB5V7Td/+NzQk43KqfNUDUaeRYWF7Ovb3JquEEccjpSJQeutGyKSRdL7jq94qrz4p4uJ+2M&#10;0bLhcMOGUotdTCcdQgghhBBCCCGEEEIIIYQQQgghhBBCCCGEHFv4Ix1CCCGEEEIIIYQQQgg5KUAg&#10;h4rKcqVZeT+4Y4dSHd7haINKFMW5oz+JoBkeyShYXsHu/xMU0nDE6N+LICCHVsOx4MC69Ur37T2g&#10;NLB7r1KPOHok8gjQURCXk6T0nnbyyDtuJ1CPG0v1UemTuvgg0nsR6GTjRly38wDKEfzcfytd+P5/&#10;UNq6ba3STBscOoo2AhhYCMpqbH32CaWrp8xRevaV71bq80pQEBPlToobjEusP9ziOFIxCoEO0kMo&#10;z57X4VbTsgD52QGEVzXFASUew3HaPSYl7TjhnEuUjplxrtPg659HoJcXf/cTpWtXfFNpdWO10snT&#10;EdDhohYEdHDLtdbsRtu/vBFON1ecOV3pjIUIxDJ2AFFi/fpbkAwiy25fj7Za+/CLqFNGotqW43rB&#10;SkS9rWwYi74cQBAIt1c73qBt/OUIBhOth3OHx4uQt4kE6p4Wl5hoFNFyM7mscSRucZ3xeuEukxfr&#10;G7e40uj0VAbnibGO49ij3xfkPJd25JF84/GEHGdKXyK/kYvegz6No5w+KXcug+dDLl0KjBMIwtEp&#10;L18l2Y59D64ZEScl08K1iwWUrSABdyqa4fqSS+G8rt3ok1Qb3ExyvVBfBoE54g2Tcd3RUNuAk5Mh&#10;DjnaySafRFlNF8ZXIY3gHY7Tjtc6spiG241xnpT7y+3Be48P5wcCEi24W5x0/tRDVvIruHB+MArX&#10;M2sI9Sp2tSptfQJjbMnqR5UOHUIQn54eRCyO9eP+TokjSVyeyc5DXtrZdKHdA5FSIJ9ACO4/0Qpc&#10;O1KLcRsdDSek2ulwTKqbNEXOjf7ZKp2uuGVcT/zY/0E7jMb9vEfcYHol4vTGr+F5k+hA5OppN39I&#10;qXaFOpFol6z6s/C8HLkBwbC0g1NrAeO+bv06pX3ieFNRWX1MS73i5z9U+vx23K9NEdz313wGbkSm&#10;za+aCSGEEEII0TzzKNZvOvrhxpvNYr7rkgUalx125huZbnFVTWOO6XJjDj6wu8dIpbH+U7Qw/22Y&#10;gjlNNoY1wrETbjAisszQtmKj0i0H25WG8pgP7WsPGctfRXkS3VgD6D4E125TAsxWRFuMlhqs1Xzy&#10;s5cjrTLC/iSEEEIIOQZw5ZQQQgghhBBCCCGEEEIIIYQQQgghhBBCCCHkKEkkdOAL/OjetvHDm2wB&#10;wUvy7h6jmMSPdDwWPjN92L5ZyOPcodZOo1iUYBSStrMNwSCKEtRh7b1LDUt+1JNOI3BEIYcf9FgG&#10;8s8Vs4bHwg92/H4EGhld9w6ltdXjkZ9tGZ0dCH7S07tKij5lWB0IIYQQQsjRwR/pEEIIedNYEumj&#10;af4CJ6vGOYikOmbNKidt62PPKJ2yDpP8g71Dzmf7BhExsi9RitbZnsIiQqFYdNJMWQgYyuSdNJdo&#10;Ils6N1FAmfqN0rlPHEA0wWllASct/RLK5z7Q7qTNWXwR0i5/p5Nm+0vn/DXEt29xji5zIWJptlAq&#10;0/4swpt4LY+TViNRSgtHRGy0Akd3fUJOJVxu3AfNi65S2r5ue+n+kejOITvjpA0WcP+ki6VoxC4J&#10;6lsR8jppm9s6cdyTS5y0iWfOxr0VZcRwQgghhBBy8jFiyjRVJtczcPro70L0TVO7WBxlhP+MOGSk&#10;cviiv8zG/7O9wdDbfhTk4lij6NuNiKRbn4QDxrZVcCjYthcOGfEUNlUki+JOIlYdXnErCcq8plyc&#10;Otw+iYIqzhuHDMxVsrJJwxUUJw4/opQut8RxRyKlBpJYy7DKMK8JLbxeSozjyuqblV70fjgaPP3t&#10;LyjVjjaW2K0UxNXlD3fDNWLkRLjTNLZMVeqR8uXFCcU0cV5QnEa8Uh9j2jglrSs3KW1bg3WPkeJi&#10;4xHnnLy4vaQN1CMjLi3a7cV2l9ZB5i66Remk87FRZP1LcP1Z9tg9Sp9/AO/La19WOvWMmUpHTMCm&#10;kXkto5T6xY1o4z44YqxdizIWXWiL6pGNSs+aeYHSUbPPl/Nk80oCY2CgG64n+3fDLWn3MmjNmHqU&#10;Xdac9u06qPSR//5XpXXi/qL7xBuCg0m6Bi5EkTK4wvgCcEXx+GUzjTjlWNJnXlkDsqQPUoNw/HBs&#10;YQRb2tInjjvZbE7aGOfl5T73+NEntjj0JMRhpyhuT/q5oCP56r4zjnDt0WXRzh56o05WnKP0RqJc&#10;HtcMhzGe8+Ko0zAWbZB6+SGlyd24r+L9GNf9EsE3teYZqRw2EVWMn4W+m48xUvSh7dzSp4NDuB8L&#10;cYwvf9gn5cR4Taew3qi/CPN6vcPaSpfP5x3+DCzqtUhZw9O1LvOjDc90I2XUU3fjg/4+qU8P3krb&#10;P2fiylnpW+0EZEh9dZ/npR3d4khii4NOQdL7ewecsvXJ625Z6/BsElei4muoi+c+lLUGjmzlE7Hx&#10;avKV1yodMeNstJXfZ7wd0H3X/I4blAZG4hm2//v/pbR3D+73tjt+pTSxd7fSMz4JB55g+MRFkNZl&#10;Hzn/YqVjfv2AUv307JBxnOnDs2uorU3psXLS6V+/UumDv39MqZh2GdfejLYcMfWMY3IdQgghhBBC&#10;CCGEEEIIOR3hj3QIIYQQQgghhBBCCCGEEEIIIYQQQgghhBBCjpJLrjhTnfijH/5Oae8AAm/oYBC5&#10;RMooRiVYRhg/wffmEBzASiGARDqVMDym/DxfAmq49BZPCeATsMqMUKB2WCH9YQSmCFcgn1wub3gj&#10;CAQSjUKzVbhWfxbBLpY/dKfR0fa6ev3Nb65Qev1NCPJQVnHighYQQgghhJwO8Ec6hBBCjgsuHyb5&#10;Neec72RfM3ee0qFDiOrXt2mD89m+jWKhu3q9k9bbhciQiXjKSetOYLFg7FDCSRvIIqrkEYY7RqUP&#10;kS33DJVcNzqKyKezt5RfWiLEdqZanbS+nz+udMb+krvOyA//jVI7GPyrmityRDnjCG5oBFwuJ228&#10;RI5tS+WctKAHf56jI0uLKkfr5EPIqUh4CiJx5huqnNKPbEPk8A19cSfNlMjRxUIpym+VC5GIm8tK&#10;EWH39A4qrTvQ4aS1L1mqtOGdJccsQgghhBBCThbqJ0xQJfGLe8mhGOaxxQzU9B3dHDGdwBw1kxHH&#10;De3a4PX+2fNOJ/TSQWL/HqWbn31S6fpnn1e6dudepf1prCfkZbGhQtxKysuwQeHcZriy1I0bq3Ts&#10;BRcq9ZRjHvONO+EI0pnHGkBGPBE6xVW4aMragDhtBMOVki6OPJVw/WxswXVCtXBlyfkw1/GIY0lR&#10;NmuctXAx8t+3GfV5AptBLB/GkCsAzXTj+v+fvfeOk+Ou7/9nZme2795eP92dTr0XW7IsF2y5V2Js&#10;wDbGNFNDICShJKGZYgiQwi8kfEkIJaE4YIjBxhXhbsuSi6rVezldr9vb7M7voc/rPbM6J07AclF5&#10;Pf957c7OfOZT524+85n3a+UPv6a+v+vLP0Q+JN2qWCU4ujjqiH9xQuYqQi1w/tFOn6dk9yo4LTgb&#10;tiiddS4Wo4RCbp9C/ixxcbHFmaRg1+7jiiXcs/n86NdnXHkTynQFXIOGDmDOaPW9cC15+rlHceAj&#10;Tyvpmj0Z55gzV+m0Zri2tJ8Ht6B14qw8OACXkx3iILJv70GcV8pcDWN7LIZ8tHciPXMH3JUi4oDT&#10;fwgOOtPkvL4U+lL3Gjj37CtjwYwZCEsboe6KNs4Tqsd8T7wZbdvSBWeP5nYph4zvoDjxVOX4qDjB&#10;RqPog2W5Fw7KdSIkdZ3Lwz0mEDaladEWhTyuH5Zv4mMh1znHna4Khmv3064rT1HcdvyWONTIYh7X&#10;acYWx2tHRli2gP11Sbv/59/F961PYH/ZHpa2cN2kjTyuUekC5gSHNj2MuhI3k4aLxFFH5gKHxrB/&#10;QNx3zRA0IhYkgSDGbSmP/FTFPchn4nx+ufZVDBznzi2G5PeZdaiUMyNoizZpk7yM5wMvbJxQl2HJ&#10;hyWOUl0d6IuxeiyQ8jXi+tA6czZ0ClygwnGUzy/jUJf6yKQwNgqjo945+vfsUNq3E6plMKbtIWhR&#10;3L7Gpd+PHsT8Zt8Tz6JupqLfzXvLW5XOvRzzItFoTDsVaF4Id6bAbX+n9OC3/xb1tAbXsJH74di1&#10;fhjXi7mf+KzS5slTX7facSJomwZZVFc/gH6WseHCNSzuWNnBPjni9GM6XyWN8febr39D6ZZx9MOz&#10;5+N/k0s+9JFjSp8QQgghhBBCCCGEEEJOBfiSDiGEEEIIIYQQQgghhBBCCCGEEEIIIYQQQsjLxJAg&#10;EOUSAk+WyuNKTRPBGywzptlp/JbO4IV4x4fADLqFF/Gb53Vq0xciuMOe1duVVgtI98xrrlYaDtZp&#10;rXWd6vP0TgSUaI1in2QO6dSHTS0dQDSKw2kEs1x530qlax94SGm2v1tLhCapz10tCKRpSQAKQggh&#10;hBBybPAlHUIIIYQQQgghhBBCCDmOaJkKdxYrAFeF3iSi2lcKcMgwX6aTTrlUnqCO63Zi+v63w05Y&#10;qkc57qZ2weXk+Tv+U+mzT8Bdc8cQ3CbyNpxpGsROZH4nFjosWrpA6aw3vEFpx+lnKo22taMOxZVE&#10;f1ElveVGLGj4zh1Y/OBOxIdM7JmXNnCrXrfFqcQvThpZLNgYO4BFFMEoXEND4rRhWjjQZyHlsLgi&#10;Xfz2jyk9tBdOxeluuLxosn+gBYtCDq+Fq8bT//UDpZfc8ucojybOO8bE8uTE+UaMfrRYCxaATD8L&#10;Czh6XoCrx8CuPajHqeI64eC4itSQU0C5fGPDXtpGE9xGTHGLcJ1AAmH08ykLzlDaPgfnGhO3iENb&#10;n1O6U5x1nnp+PfJ66LfIQxvSW7xsudLzzoQLxPQpU5RuaIAr0MbDSC+VxfhKj2eUbt0Gpx3TLbuU&#10;IS3uLcGFGKeTF8JVqENclqSJNZ8hHxz0rZI4njhFHF9Iwqlj/QP/pjQji3QMP9xfHHFZcp14rCDK&#10;U98KJ5RIHO5L0YZmtElDC84nLk3hWGLC774g2r6xBX03FJY+Jecr2nDHKYlrzhFsGRc+GRcl23WC&#10;Rtly0lZBcY7RpYNkD+1VOvSb25WWX0BbhWIoQzqHOtYtpFcu4dwBcbB2+3Wlio54cNPj+G6gT9Qt&#10;vQZ14Nax8aIR6OC76xZWrcJBp+KIGiiPLo01V3R5I84/S5ytNB/G27i4j7lO2AENfSLajLrVpA+X&#10;xR1JC6MvvOPWP0M+GxonZO/F14s/hIWyr3t9q4qr1tjhbqW9m56HPrNK6cgWjM38CP6O2AfQ3zd8&#10;85+U7r7vbtTB9XCwOu2qa6VKjyWXxz9xGUdzboWjzt7v/b1S697HlKbXod42fPqTSmd/4i+VTll6&#10;NtrwNaweQ8Z6PoKx2iwOUHvEHS8nnWHjo1hkN+/Sq5DHP/REYiX11LfgLnSPOKQ1yfne/omPKw3V&#10;JY6tQIQQQgghhBBCCCGEEHIKwJd0CCGEvHbI08tYe+cEPULXZXh4qMmCgCOMDw4qTW7b6m0b3LVb&#10;6cDaTd62w/v6lfal8t62kTwWFOTt2kKjgRx+rxxV4MfHx5S2pgq18+bxOVSt7VkaR4STGR//M2+b&#10;Ga97yarL9h/Gcft7vW17x7HYIuY/Kk+y7sE86rFpZxyLJIpNDd626EueiZCTD3ch4uQrLvHKtmHt&#10;LqWNodr4yWeweCyg11beObLg5pGDQ962xc1YPLB9LO1tSz/+jNLmiy7ytlnhl7fQkRBCCCGEEEII&#10;IYQQQgghhBBCyKnNYyvXqvInc+76EzzHtst4Tu0zw5ojAU0sG8+6nRLWiuhFrBMp7PVpO/oRiGSk&#10;HwFEQgkEvdi/72mlZiCg9YbwbHt4EIEj9CzOebgbwRliVkDr78fn9WvXKU1nETAk6hf3ncYl2pRW&#10;BKa57W/fqjQSCZ7qzUgIIYQQ8orAl3QIIYQQQgghhBBCCCHkOCLeNkllZno7XBp2H+xRmh7Gy+j1&#10;icaXldmquGDoPtd9Ai4VjmmdVM2fPnxA6bM//qG37cmVcFvZIy/vuy4nkyNY0HDamXBpOePKK5R2&#10;nYsX+v31qOuXciR4qe0rzlmkdO2mbUpXbYKzSMAvzh7i9FFxHT4qCFqilxGYwBSLnWQ/ApgYQRzX&#10;HoZ7iz/gTu1jscdoVlxaLJTnorfBGef+734G5xN3FCeAdP0N2G/VL7+jdNqSs5TOPB0uEba4xxSr&#10;cPwJ+cVhR2IkhHzItzMJ9VPIw51mYLvr3APnhfpOuFVkt2AxyOA9cFapjg54deUXR4uGy96sNDhv&#10;idJcHsFOghLIoVDEYpOo9P9FF71J6cIVcFWpFLH/7vVYsNK9Y6PS7VvhLPLcc1BLgjtMmzVT6eni&#10;+hNpRbCUYBSBHh54EP0oL7ZCQ/3Isy4OVCkxlXlmA9rYkcUwjhtHQoLVGDLOzCCOq5Nxfc5MuDQt&#10;bZmudFycdvxyvqCBhFxnG1PH9pC4zJSyo8hXN+p2rFvOK+U7LMFqCgW0YcVAG5ohuLy0dOK8DVPm&#10;Kp179qU43PB7beP2w4w435imlMUMaEdTkULr4uoy/Oi9SsvbNyidsQBl3bF3H84hx/qkbnLiLFXQ&#10;0IZhcYwqi0NILoWyDqYlsE4Z/bNQxvkiAWuCute6SlWCAYnjVVUce1p6EARo1nYsnnLyKdRlCG3T&#10;V8J560zkSyvjvKMy4usuhttMTxMCEMU7JqP8kq9QPwIKRetrAXheaTwTIXELap46bYIuvvZGpckh&#10;5GX3SrRJ90o4TeX2IbCQvQMLvp7/G7inHHwc18rlH0agovbpM1+1MhwP+OX6MudPb0X9TME19tC/&#10;fl9pZj/G/ZYvfVFp8c/+VOnsy3DdeS0MdUISKKoi156mAMboDnHSycj1enAf/s447nj8A+1+9t77&#10;X0p/dud9SqX3aze88wals86/6CWPJYQQQgghhBBCCCGEEDIRvqRDCCHk+MKsLQRIiNNO4ijHnSmX&#10;YrGMU6457gxu26x0332/9bZtWIkFGc3horctMooHkz35mkPOoI3Hjf3VmpOOgef+Wp017G2rl8Uv&#10;3T/6D29b54c/otTy1/LsUjyEhRzpkYy3rT+Pc+1J1fJUlIell3W0ettCpkRKmdypEXIqM/vCmpPO&#10;wsdXKT30xBZvW18OCyUcWdR2BFuW+hxK18b0cB5j+ez2em/bsiyuIYNbtnvbOpafwf5GCCGEEEII&#10;IYQQQgghhBBCCCHkD6a+IaoOMQy44rjBLgolONhkK2ktYOE3Q8c6E0tHIJWqBJooZ3JaVSKD+IoI&#10;RpE7jEUs23qeQrq+oFapFv/H7FUdCdKj+7RgAIFOOhPnK421dSlNTG1SOjKa0Q70PaY+/+w/8ez9&#10;zPO+huPZ/IQQQgghxwRf0iGEEEIIIYQQQgghhBBCCCGEEEIIIYQQQgh5mVxw+VJ1YFcrXoI50HdY&#10;qU9ca0OOqdkmXsaphvCSjeHDSzrFNILNtiUWa5Ma5uA4CSZbyYpDsjjOBkKWZolbsz8o7sdhuG/a&#10;aTjrNjfHNV32MaJwEa22wfF1pICXhtb94P9po0MIknnfA3DyvnV4XGljUy0AJiGEEEII+cPhSzqE&#10;EEIIIYQQQgghhBByPOHzqczMnDdP6e79h5SmRhE18+U+IrfLiKRp+vDw3gpggYDPHzihm78qbrtb&#10;77pD6YP/frvSjT393j4+A5FLFzQjguj518Kpd9HV1yhNzFqg9JWOEvqOt1yGvOw4qHQ0Iwsw3HyZ&#10;mKIv29iuSxTVfB4LKgq5tNLgcATbh1NKwzEs4LB1aVNJJ5/JKZ0870ylZ1z5TqXP3/Pvkr6498ak&#10;7Us4/p5/+YLSmz//fdRHcxvyVRU3YgPHRUz0TUsqqiEo32cjEquvipIN7kCfdQ7tUpq6/ydKM/1Y&#10;nFK1an2uMjqkNJtH3qdMmoIyNzRjX3FPlSxoFQffddueUNehWFzpoguuVrpwxVXIk5S578BOpQe2&#10;rFX6wLdvU7ru8fXYz4+8B2LIW7WC8zR2IB/D3YOo2044H196ARbeBMNoi8PjyP+BYbRZfxJaLMHp&#10;tZTMKh3Zjzq4Zzf6hKa7vW5i7zP9qFvdh7Z15LqgR7CwZnIzFtboLdCQhf1CJsZ3SPLvq2B8GKJO&#10;Dq7P48PIx3g36uXwptVKz3zLh7081E2ajGMcLAKybahmoF/E4zHkQRqnkMRCHqd7j1JL+mXvAOqu&#10;XHKj/GL/ZA51lhOna01UzqIFgoguXCiiDn11qPvxFMaHXUR6/gDKXHHzKf1WL2O/wJZnlSZWwYV7&#10;fNc2pfuz+L0ki5zqJMJxVUPfejaDutombdq05CylV51/Jep4BM69plxfcpmk0o7w639NdXuTO5bP&#10;fOcHlS54881Kt937C6Xdd92lNNQjUZ2ffF7pb3d+VOniD6E/LL36zUqNkzSUsluurjehfgLtuKYd&#10;/tY3lQ7vx3Vq6zfwvZxGn5gv9am9inXjXrfdE/gqlQm/F8VgulrAOCnI34+wXJv+L1LbN6k9fvbN&#10;f1baXcS14oplpym9+mOfQj5eneIRQgghhBBCCCGEEELISQlf0iGEEHJColt+L9utp50xQY/QfM5D&#10;Sp/89g+8bfUhLGTZm6kt4tg8gAequ0tZb9ug2AI/2j/ibZvdgIea5z273ds21vUbpS3X3fDfqjCz&#10;AQ83u8cytf1lQUFaq3rbOiykGzrqKe7MSVhuFZvcxc5JTmlCdQmv+I1LMb4Tq7Z625pCsngmXxs/&#10;o2Lf3VMpe9vCDq4X9SOWt23XfkQCWvTUk9628pLFSi2rth8hhBBCCCGEEEIIIYQQQgghhBDyf9G9&#10;H0EqBkbcYBVYo2L53efeuqZlEYTHkQATRUMCtdgIfFGZt19Lt2KdScAfVRpvaFU67YwlSg+uf0FL&#10;1GHb3HOW41xjOL4zigA1paihHdyH4Cl9gwjU8fCP/0Vp6jCCqxSLKS3ux/5nLkKgmbq6OrYzIYQQ&#10;QsgrAF/SIYQQQgghhBBCCCGEkOOQxW98k8rUb++D+4MbHf/lYlckaIUbjV8cN3z+4AnZ/MUxLGr4&#10;3dfhiHLPQ48rHSvhpf25iZi375U3Xqd0ydvgLBNugyPHq+0M0CouJ+++7kKl37r9AZxXh3NH2ZZA&#10;HjpcUsSQwwsekJM2Sw3DxcE6AEedWAsWd8SboJYcV/Cj7GVxFzr90puUHtizUenQ1nXQ5Bo1AAAg&#10;AElEQVQ4nTjimM1IL9V9QOljP/1Hpdf8+deVRsLoGxUHC0fykh/dJ31ILE+aXdeXuR3YHoCTSO89&#10;P1daZyM/trg4uQ4q2lGBS5wQFp6YESwG+W9tU8UWMyDOMlXkxRYXFLPqm7B7TsaLaWD/xs4ZSidN&#10;m690+BDcXp65/UeSPtIpjCHIihVHwIeOdpRppBtt0N8/oPSO72Fhi3vWhmYEXZk8darSqa3tOF7O&#10;qwfgCpPMoy4GXWcdcXMZLbpBZZCP0XH8bmegjrjMVEexwGffgLuoB/sbrstRAG3mM/DdttF2lt+S&#10;ekY+nIy4OKVxvO/AFmjoDq8OL/7AXx2Vo5rpj1OtBaA5QqWCPYpp5DUsrj/106YpPdDXp7QkDiC5&#10;MsqSFicc14kmJP3GvTbViVOP6xTik3TzuaSUEcdVRMfl/O1D+5XGH7lT6cBWuCVtH8NxtuS/UdzE&#10;0lX0x5VZ6JAUtFyqSPmR/vyzLsBxDWjrQsrNB/JVKaFtp0xpmVhhxxHhCMb8spvep3TO5dcq3Xj7&#10;d5X23/2gUv8g+tn6v/mG0r5tm5Ve8Refwe8naYATt8Xalp2nNPS3cJMyv/U3Sg+uxjjZ9G3Ul9vm&#10;R1h80y0T0niliQQR7CnoQ3+UPyNaVUZoUPprXvrl/+WkUxzEuLzrS19W+twQAlYt6cLfx3d9FX8H&#10;zOCJ+T8CIYQQQgghhBBCCCGEvJ7wJR1CCCEnJTMvligfk6d4xVt1Gx4s9mw+6G1rEEOeQKn2+LQg&#10;ThxBX82t574DWPig67UFH+f9+mGloVmzlEbmLvJ+S+1GJJJkqeba0xLBIohspZZuWRYZTK+PetsS&#10;y7BYRGtsZuckRFh48cXqw+b/utvbNjiOaEBhqzZ+94+NKfVptbFa0LF4oTdfWzgxmMVCoOqOQ942&#10;RxYnaB10sSKEEEIIIYQQQgghhBBCCCGEEPL788wqBDjIFREARJegDoUSXorXzYBm6LJcU4KW+HWs&#10;H7FMBK4Y25jWshJ3JhBFAIVuHcEo9j+HwAGZ5LBW3wEHnDUrf6U05GA9SimJABTpXFbLZeDIk03j&#10;/G7Ak1gQwSVaWi/RmqNY7/KXt96g1HQjwRBCCCGEkGOCL+kQQgghhBBCCCGEEELIccjU05aoTC1c&#10;MFepJS4TL5eAH8c7DqLulwp4kd0pFU+o5h/ZgQUPv/ril5Q+sR2OKAGxFbh+xXKll/75J7xjGiWw&#10;xuvla3HxBcuUPr0Wiyme2SYBRCoSvcNBzooFOIG4QULEMEGrlOG2Us1Ah/b3KvWHsQAjEMWCjkgQ&#10;bZwUpxDXPOmit3xU6d1Dn1Zqj2NxhiZuGMHJcOTZuRouGh1z0fdWvPW9yFcZCUVMZCjgLiSR/JVk&#10;kYcpziF1slCkejkcjMYeRtvoGx9RGtZrfc4Sd4hJZ8K5oq4eTjpVce/xSeAFn5y7LC4sLlVxismK&#10;C4ohC2BCIbg/lCSASrWK/QpF1OGF7/pzpb0Hdik9tGo1jpenJsEE6tYu4Hz+ONxTbv7y95RmMlgo&#10;M3hwt9KRnr1KD3SjP+7t2ab06aefRVvk0khYXI4MadxYPdLt7EKgmUntcOCpiItRoA7fnQDqqWCj&#10;LgdSKO+IlDtTQJ2mpY+4Xjc+B58cKVgkFJlQX4U01CfXg/TosFe3hjjURMV9ZTyFMvvE1ScaxXZL&#10;HJJG96J/58UxRxuHo8fs6TOV7jHh2ORLoy7sJNIzZWBacj6f1E0+i9+jrXOU6vFJUB3pGyH022hq&#10;UGnXxt8pLW5FW64ewPayjIcmyW9gMvLzbArBPzZsXov0IhhHboweQ1yKYtMRzKN9zmlKUxI0pHlS&#10;G9qgr19pbhSBQ5pOn6mdKMQaMFbf8LHPKd2+YKnSvf/2HaUdA2irEXHYuWcIjlJX3IpgSLFY9IQp&#10;68uhrgPjct5t/6TU+vH/U7r5jnuVrvnO971UjRiuXQvf+Galr9TfG12uq5EGOLM1BOS6LU5Q43lZ&#10;/CfOOpVS4X9Nz05jXD74ub9Weu/mHUonSVu+94u3Km2cOv0VKgEhhBBCCCGEEEIIIYScevAlHUII&#10;IYQQQgghhBBCCCGEEEIIIYQQQgghhJCXyfzFU9WB4QBe4s+XsDTTqCKwhi/h04wIAklUU3jxPupM&#10;w3cbwTNGkxu1Ugov15dSEminhCAWQxW8lF9xytrInkPqs+VDwJaS/Baw8AJ+KDJJSwQ71OeuaKfS&#10;FgkQ4q/HPvt3dmt7eu9Wn7/4hY1K77r/J0pN08duQAghhBByDPAlHUIIISc1zbNme8Vb8QVEB/R9&#10;/m+8bZUdmLjYn65FcB3REWG1287XqqaMP5k78rVore2DiG5r3v5LpPXW2v7lQ4ig+UT3mLdtl0Qy&#10;rT8q8nGdiaioXbFI7VxtsBa2JJotIUTTEhKdtmv2VK82+ntGle4ZTXvb/BJh2ZbI4GpsSkTnsWpt&#10;/O5LYvyenamN2+La9Uijo4s1TgghhBBCjgusEJw83vM1OBYE6hLHlC2fhXtb13nELuNe2C7k/9fj&#10;jhcGN+N/9h9/8i+VrunBvfcUcUy56UPvVrr8/XCN0X3Hz/S3IfcqH3zHm5Ru++p3labkfqUiTjq2&#10;g++BAPIesOCykk5hfiEzhvsgM4oyjxzqQ/rT4TDSKO4r7j1RJgOXlKZOOJFc+FbUzSM/+4ZSR9xp&#10;fH4sDAmJNc4Td/6z0o5ZC6EL4CBSknTdmY2K5xWB49xvsSA+WXOnynluVFoMYpGK1r3Rq5v6FZco&#10;bbnwj7CPOOX4pb+a4tqTE6eXivTfiLi7BIMYJ9lcTvKA/ZPJDI73YVGJO56qUgZ/EMe/+ZP/oHRl&#10;BM5MOx99CPlpaVU6NDiA9MfgnjLaDxekBReiLacsOhPpS37LJeQ/FMS8zvgInEcyI0hnsHs/vg+i&#10;7YYHDmP7OFxfDm3eh9/HcZwui2xMcRZy3ZKiCfSNeAgOO21R1G1O5rV80v99sqjGMZAfp4Lxbjdi&#10;e18WbZcuIt8LzrvMa5uyOCiVioUJZfOJg0dJvusGFhhZUzAPZzSg7iq9KOvhw6izqjhHFUpoS13a&#10;wpA2qoujDKOyGMmpm4cyzroQx0sd+8u4p5+1G20V3f2E0hcGulHnkq82uTY0LTkLdT0N/fmQjjrc&#10;e/8PUFBxhNItWYAkfcyR/M4/5wqliWaMM1vqwy2PT6YgcmNYNBWLhLUTDRlm2oJLrlLaMgsOblu+&#10;/bf44dmtSjJrNih94HMfV3r1VzB+YnV1J1yZ/xACcv2Y98f4+9O8FH3qqe//wEvlV//8L0o7zzxX&#10;ab1cQ44V97pqybXOL25aFXEHq8gYT6dxzSukU//jGas5jJsHP/dXSn++ep3SsB/j6v0f/5jSmW+4&#10;4DWrV0IIIYQQQgghhBBCCDlZ4Us6hBBCCCGEEEIIIYQQQgghhBBCCCGEEEIIIS+TJcsR8GD6FLy0&#10;v30vAnMYEjijNDqmWRpewNdCCJ6TLO9QGkk0QBvaNdNGNIn29kVKfVUERgg6CJoRCPo1vwReMQMS&#10;lEOy3DEZ6VQMQ5vUGlefyzEEkxgIIQzAmnsQiLZ3+CEtnUUeD+5DMJNsBoE16hIhdgNCCCGEkGOA&#10;L+kQQgg5ZWiUCJBnfvS9XpFHvvxPSrtTR7ngJBEFc1yvOXHsLSKCZ3q/7W3za+1K6w8jSmHT4894&#10;vw2KS0fIZ3jbbAl7OCRRNo8wJ4bInZ3N9d620Jw57JSEvAjDwFiafvGF3g97V29WOmDV/qWtk39v&#10;R7Saa05VpiTTTm3b3iSi3vYdNfY7tmECtHhZ1tsWCB/lckUIIYQQQsjrRKJr2ityYtdRwyduEba4&#10;ZDjl0nHdtKN7tiv9yV9+Wulz/XAYmV+PBQrv/PQnlM75o+uV6i+RzvFAe1ujysXNV65Q+v17Hkeu&#10;xBnBXVGRF1eYcBgLImLRqNJUBg4JgRF8z4kzb6YO38NBOIdELSza0GO61AnuqeYtv1LpQM8upVue&#10;+Y3SqoYFHZbcA1ULw0of+OFtSm/8NBwi6pqxyGSshLmN5oAsCBGnIPf+Ky6GJJaO/czZHUoNH1w6&#10;RvbU5j7azj5DqU/cVNIpzLMYUcmLjjK4DjqOuK8UiljMYkiL65IHS/q53EZquTzu/4ri3mLKXI07&#10;65NohnPrBe/4c6Xdu9YiXy1wOl63Gy7Mdgr3infe9hdKe3a+oPT8t39U0kUbBMVBxzSQj3BMHG/q&#10;kV7nnNNRLilHSfJlmeJ0VUWdjY3AWacwDvekXGoE5RBXpZEhOElVirivzSXxe76A3/NJzGUVs3Cf&#10;NaXEQXEEaWqFK8zMRUuVdt18DvS0c7y2cfPm1m1TA9y87EpFtqPuqzb2i0yGc5L/+vcrHXzg58jr&#10;BsyZ6ZKHsB/zYXNmzFB6qA+uQnlxqInOwCIk/2I4MFlh1GGiD/MAXXvhnDPUjWvDJnHJbRBX6rmL&#10;UMeOuAKlp2JOUBvH+Ol78n6lqQNw+vFFZLzIxaNaQT4bZI5uxjI4ixRdBx0b8wvuXEVqBOOlLHVd&#10;Fzvx5xKa5e/OOV/5R6Wrv/Y5pebTcNIZ34C6v/+zcNT5o298S2k0Fn9d8vta4ToOtSzHNfzNS872&#10;zrzguTVKzVfYHd29JmR74BRly7XFxS/XjoRsr9jVicfnce165CufV/qLx1YrDYrb1i0f+ZDS5TfB&#10;je54/htKCCGEEELI8c6zT21ROdy+Z7fSso25C13HfYJh+DUnJfMSjsyliIPu8PgBpdFJIS3UGVOf&#10;i617lLZNxf3z2csvV5p2ilp0FHNH5Sr+i8/ruFdfNAv35od27NRKVdynPrsW99PrH8L9+chhpGvo&#10;Pq21HvfMN97wQaXxOr6cQwghhBDySmCwFgkhhBBCCCGEEEIIIYQQQgghhBBCCCGEEEIIIYQQQgg5&#10;NuikQwghhBBCCCGEEEIIIacAhkTb1904+WIJUK3Yx2Xhc8NwEvnlZz6r9NluuG3Ma4KDzvu+8iWl&#10;U1ZcqvSEiP4vVh1vvPoNStduQ2TVjXt7lVbLcPCwy+LY4SB6qeW1HdoqJ4461pD8HoGDTigOB49o&#10;dGLU06w4gDRH4PZy2Vs+rHS4H+ft2YxIr1UdTgxmEO7ByVG4yDx++/+H4z74BaX+IJxHkgYcGwxx&#10;WqnUTIkVQR/KG7egoVlwbzF8tdba+xyiuTbPwDlDzQ3ISxVlLYspRDgUVpoXBx3XqcZ1mTDEEdmp&#10;Sh2K24vfj2i1jiP7+cQ1SNwudA3p9OzciDKIY04mjYi0xbQ49rhtIOmv/skPlB7cuk7pFR+CS8W0&#10;RXAGyuZxvE/cKgqlguQbZS+WUL5gAK4yFYmuWyyWpdzYr2EyHE1a/bNRP+JCUxInrKo4DBkm2kCX&#10;8zlVbM9lMhPOW3WkXgLSZ8R9yXX2qXkMaVpdBHU+Lmlo0s5+cSuy5dxuXgz5Hp86C9vPuwJlkujA&#10;2c3P4jgZrf1FtInT2ql00uKzlNaLm8/QzgGl07feg/T3IuLv1hRcgnIF1PGcyV0oy+VvwXlPg7tJ&#10;VeqiOgqnm/Qo0tvyzAMojriK6X55VOY6BPmx/aK3wBHIH4lJedE2jU1wxEr24xqVHRlX2iTuT9Nn&#10;dmknC8EgriXn3foNpU+Lo07zU3Cc6n9hp9K7Pw0nqmu/8c9KY7HYSVMH/xuGuJYdYe4bLnhVzpHs&#10;xXW42IN+3FcsT/i9XISTVUDGpylj2slh3D4mDjo/u/8RpVW5Ft783ncovehDH31V8k0IIYQQQsip&#10;SH8v/m93NNc5B/9/l4q4b9RDIU0vu06/YakhcQYu45js3nEtuQvuuYdkbmR3BPNHmxsxh2L6dS2X&#10;xT5ibquVi7in1cSZJ1NIenMNpo57l4CJc7a3wB20tWmhlkrCkfe0ZZiP0XV3XoA+m4QQQgghxwJf&#10;0iGEEHLKMWnFxV6RZ12Kh/u5+1d52zLFIaX5QsHbVtQwoZF2St62Dd0jSk+XhS9TpnV6v60fySst&#10;Vaq16pUHpfUyIXOEhQ14YB1rqT241pua2CkJeQmmLFvu/dDSjonC4VxtXHYF8DlbqHjbirLQyF2E&#10;oH4vYUHD7mTG27b4IBbrGP09tZNPn82mIIQQQgghhBBCCCGEEEIIIYQQQgghhBBCyO8FX9IhhBBC&#10;CCGEEEIIIYSQU4BgCEEmTB+CSLj+OfZRQSqOBxxx9nnkm19X+uSOPUo7ggh68a7P/KXSE8pB50WY&#10;Pjh13HLjlUo/980fKa3Y4kiCn7V8HkFAjDAinrpuKJojjjqjiMQaECedZAwRUasdCAASDKHOQuIm&#10;0x7EIwHbiSt94zs/qfSnX4FbUWbIjfiKPhJsgbvN7vUPKY3+qk3ple/9+IT8uG43lo4PASlfsVIS&#10;RfCEmIXzd0xr9SrECsIZ5tALu5BHOXdiMs5VFRcgQ/ptSJw9SmVEg3Xb33WsyWThrhIIoM5cF6JC&#10;Hun4xUHHL5XsE/eg/ZvXSF3iuPHRUXyvR11pUnd5Cdpi+HHmnvUblP74U29HnX4MDk+LL78e+RdH&#10;m4q4zQTFbcX04zzZTFY7GtcZqKkhgeMlAIwjfSMn6hdHHc2Hus3nkI75IsesgJzHEPcbR9J31Q1S&#10;40ikXEOvPTaq+LCPKXVbLiPghS15KpbQvkGpa7e/+sVdpHHxmUrbTkfAjU0//VfkSVyGpl+DOhvb&#10;DhejlhVw3gnuwvcZG36pdPM2RAo+KHntiqFNZp17GerojTci7+3or6UR9GNbogHbkq81v/0pyjGO&#10;gB1WIixll14kTjrzLrhaacfcpVKnPvkZ5S6Lk0lKzlNIppWe1t6iNJE4+Vxk3DY996+/qnSNhmtG&#10;82PPKx3esEPpA5//hNI/+tq3lEYikdclvycTuR446fSl0P97JBK2e81LyN9Gw73+J3Htuv8f/07p&#10;XWvg9uX283e8711Kr/7Ep0/1qiWEEEIIIeQV5+zzFqsk2xK4PxxM4b7UdQsuaHnNbJZ7S5kO0Mvi&#10;0CmOu5Oal2t+HXMCA1k4H7vmNqUU7kdzdlorFXFvbRgyZyTOwaYfLsaNkcVazIdAs23TsM0OYB9f&#10;He7VNj//sDbY+7j6/MUvPKn0MnF/Dsp8DSGEEEIIeXnwJR1CCCGnNItvuUUVv7B9r1cNh5KYzBjo&#10;qblz5GTWw3Fq7hz1MSwK6S7it9LeA95vrUEsHHm+WNs/Kn922/1Bb9vC5nql+qRmb5seO/ke5BPy&#10;ShFtafFSaps/U2lqMOlt2ziMhTZ+vbZMzxYnHUNzvG2uu053Ku9tWy8Lrc7ast3b1kQnHUIIIYQQ&#10;QgghhBBCCCGEEEIIIYQQQgghhPye8CUdQgghhBBCCCGEEEIIOQXwBRA0wnJdMcSxppzNHleF3/zr&#10;O5Ted//DSl1Xluvedp3SmVdeq/REdNB5MTOmdagt1192jtIf3bdKaVWCDPhlBt+2EQTE8LnuLxIU&#10;xEH01dQgIrMGYoiE6hdnnXCoEd8RS0QbLiIgSUUCF7Q3IpLq5e/5E6W/+c7fSbKyn7jahLvgfLP+&#10;fjj+1LfguPPf9B4pEfa3HeyfFpumsPQ1Uxx2KhL8pM40vJowJiE6bDhxhtL+nXCNyIzDQSnaiWAN&#10;PlPcIuS4RBhlzYu7y9g4XIUiIbhJBCTia05cVCy/6zADylIHff0Hlfbu3qR09uy5Srete0HpOTd8&#10;ROmiK9D/7vnHzyg9sHq1tAnSC0SQvzV3fU9p25RZSpvnLJ7Qdm78iJK0hS5uRGFxunJxXVt0w5A2&#10;Qd2Vxe1F85yEcLxfHHRch56CpO+6HRm663qEdA1Jtyp9qyj1GI1aXh6yGdSdLceExDGnKk5OroNO&#10;nTjbuI47+UJe8oA8xmJRpY2XvVVppYTf9Tr0z46zV6Dt7oXTzdjKXytdPQinGr8PeV8wGcE6nAvg&#10;UlRccZGUWQLoZBG4oyROPVUp04bH71bavwWOPFYCda37pU3KqIPO05cpvfCGDyJdKZ8tjkGuG5Mm&#10;0Yrzoxh3xQy+zzhrgdTcyXB1+p9xx9W5n/2G0jU6HHWaHntWaVIcse773F8ovfqr/6g0Fo0eHwU4&#10;gXBDzWz/zS+U9smYHrPxiy7XgqCM/VwG/f+uWz+vdF3voNKQjMt3fBj9+uIP/+mpXrWEEEIIIYS8&#10;ajS21KmkzQD+X6+Kw7BlYe7DdGJacRDul0UdrqxmFPemwQbM5TQtadQy+8WBNna20rr6LqVhcc1J&#10;1Ie1iDgOO2ncY5eruFdoaEFQ2MnTWzS7DUFjt4/gfqGve6vSgxvgipocWe9VRcColzyzfxBCCCGE&#10;vBIYrEVCCCGEEEIIIYQQQgghhBBCCCGEEEIIIYQQQgghhBBCjg066RBCCDmliU9qV8Wff/3VXjWM&#10;9/6n0oMSceQIpRQiZWa0qrdtKIXoJeMBRJBMpYK1NLI4NuyGU1WRSxBFsyFYi0iaCCHSiX9al7fN&#10;NGu/E0JemrbliLK8+8lahJ+mAP69DWZr76IXNYT78TuOt60kEYlH8iVvW10AY0/fus3bZl92Ocbl&#10;iyIaE0IIIYQQciLik2j7QQv3qmPiDpEZHzsuSlNOJ5U+8uPblQ7L/+1XL5qv9LyPfkLpyehR8aar&#10;zlO6bstupVsPDCnVZR6iJM40ho62s23XJQVaEoOP9MCI0mAU9zBmSBx16qC666YidVt24DSydMly&#10;pZmb4Yzz6B3/ptQRBxXdj7mP4NQGpY/8BI47/hDcbBasuGZCvnw65jvcKK5Bie4aMPDddmphWWMm&#10;8hSNoX8GFk9R2r93QGlybw/yMAVuPpFEbEIatrhJ+P1yTyfnSqVSqDNxjDEMS44TJxmJYXZo+1rk&#10;0UAlz5g+Q+nm9bg3nLr0XKUt7dOU3vSF7ypd/Ss45qz+BTTciKi4RgCuMsM9B5ROXoR716y4umRz&#10;OWkLlD8kbeSTfFYkf2W7LHWJHW2pS9MwZX/XVQnH5cqYiypJ+gG5x616U1lIp1RCuuGw3OfKU6Jq&#10;sSBtWPbaxhT3n5LkvSyuOwFxmDHlmuIe4xOHpFgQbVTIIU+uw0chB9euijh7NPbsU9r08J1KX3jy&#10;EaV7CshLZxB1E5qJyMH5i96p1D8P82hWoCp1UJ2Qvusu9MKa30Ef+g3yWycOOkGc36mgThNd6HNX&#10;vedTStvaJytNpnBNymXRr50q+khuGOMsNwL3JruIck6b2q6dKvgt9K9zPvM1pWs0OOrUPfKM0vEN&#10;GD/3f+7jSq++7R+UxuvqTpk6OlZG9+PvgW/LDqWD0l9z4mTlEze8kI622DqG/josfy866jEOb/ok&#10;2mDpm992wpSdEEIIIYSQE5UnH8Jz6+7+fqW27a45wX2qaUY1n4570rAu8wg5fK/kcc+9f91aLZWG&#10;s2ysEa6ks2fC+TUtzrWB6TO1js7Z6nNyP+aQOuKYs8mP9yrd1XtA69mF/dc8hnu1sZ1wmLUruI+P&#10;Rdq1lnrMW3zhNtw7hCMB9j9CCCGEkFcAOukQQgghhBBCCCGEEEIIIYQQQgghhBBCCCGEEEIIIYQQ&#10;cozQSYcQQgg5EiHz0iu8ami77zGlS5IZb1uyhKglvQXb2+aTUKR7RrDfpmgtokiujN/G7dr+WXk3&#10;1vDV3pH1TW5TqgfonkPIH0rb/IXqiERdzeWmM4kou3uPcsJKS6Rfy6mNPV3cdeqPcrbKFhAZN9s7&#10;7m2LJeUznXQIIYQQQshJgBmG60l9OKy0NwXXieTo+OtaONfz8oVf/0LplsN9Sjvl//DL/+RDSs1I&#10;9HXK4auP3w9nkve+7Sqlt34LbkIFcT0xfZhzcCTaqiPOJgELkViLNuYhcinMUWQG0aa6OJv4/HCh&#10;scX9wpK5CdPB8S0B6OWXwRGnVIC70qr74DYsJi1aIFyPdDuRzoM/+JLSqsx/nH759cifhvxlJJ92&#10;FfkOBeHMEjFrfkgBA5/z4ojTLi4nkTlwJenrhxvEoa1wlWjsbFZqTJmEMlhSRhP92xDnGcd12pF7&#10;wqrM41Slrsoa8ty/b7vSFeevUJoeQx1GWuDW0tA1C20hbimuMc05N35E6YwzLlS6b92TKI+4C81Y&#10;fhHqUhyrYhH0Z1tcXkuFmrOryk8Z+RlPwgHIdQYyA64LEsqhm667DfaPiiOOU3AkHdS5JU7NZWkb&#10;W9Qv2/PicuO637juOJVKzeUoJ442RVFDnHWcImohLO4/ri2Q69LjOjaFpMyuo1KD9L+Grc9iv9/8&#10;VOkjO3cpzYiL0OJpcC3KnXal0uHOs5R2zkGbByPSClVx+JE6dvvhlqfuV/rcPUjfJ3N2esSdA0D+&#10;Ig2IMnzN++ECM2Um5hlS2TTqXsalFZS2y+KamRoZRX5l7iEh5Vx02jztVMNz1PksHHVWVz+jtPkp&#10;RI8eWj/RUeeq2/4eddbQeMrV1e9LVa4R++/4odJKEeOsu4h+XpHfEzKW3RE7IteURbPhBnbzl29T&#10;2rX0TKUnowsdIYQQQgghxyuGgftQuY3W7DLuM7PVYe+eOaBhfs6RmTGnXFSa7k4emdRQn3NJuOWu&#10;3/uo0pKk87zxkBYQJ99SAa6aVbmndvXIeaL+JvU5Hp+utKsZ99mRBO6vj6xdGRzeoD5v2fKw0iuv&#10;m4PjeRdBCCGEEHJM8CUdQgghhBBCCCGEEEIIIYQQQgghhBBCCCGEkJfJisuWqgPnTZuqdMf+bqW6&#10;Lm/rVPNaNYYXb6oWAk/4nYTSuIGAFU6pouVyg+qzz5AAHBUEiQjLa/qWL6zpOn6LxxAY1tFwjpCF&#10;YCeBQEBrno5AJ27Q2PYFk5UeSiIYx3P3/Ugb6H1aff7RT/Yq/cjH3680EmEQS0IIIYSQY4Ev6RBC&#10;CCGEEEIIIYQQQsgpgBlBhM1oHJE6Sz1wnUiPjb6uhbfTiPj5xB2/VFr0Ydr64qVwtZh8zgWvY+5e&#10;W2bPhHvLdRctU/rz3z2n1KlI9FIfXFVMA3XkOogEg3BvKYlrTHoETji6GJ0EwojgmgnBGSQu7heO&#10;Lk7AZURoFcMT7aIr3640NQ5XmQ2/+63SioUFH/5Ai9JQE/rSyp9+XaldgtPIxbewwkYAACAASURB&#10;VNe9W6klTitlcbEZK6LPtYVqrqa2nNOUSLLFKsoQE4eXcAcclPwx9IfeHVjgcviFfUoburDgJN4I&#10;l5+KFMJdAOPWQTqDssRbkWddHo/4HSyKOZjFjrueQwTZs274iNQd9rek7KY42biONe1zTlc6ZzHc&#10;XlJ5LLapVFDWgLixlGT/XL4g5xcc10tKl/xCozG0abWCugv60fb5fF72Qz5sqVufHOcXx6y8nMcW&#10;Z5xQEPkolIryHekV5bvrGmOXag4/rutOvGmii5VpyaMlcWIqFMSVRxyaDGl3n4xln4Y0Wx/GGO+5&#10;F65Za8cw9qNSBwuWnYM8XXgz6lJH27Z34doVSogDlLgnlcX5uphBWTetgoPOql98H/tJP/NFUTZD&#10;XK6DFsp+5dXop+116Dv5brg1FdOITOxI3RbHMJ4KQ8NKK739SD+J/HdOqlMaljVXmVRqQp1aom60&#10;ZE+1kwe3r5z7OTjqPP31zyttfBSuSalNcEu69xMYV+d9Ao47UxefftLVxbFy8NF7VQrdD2Oh3NY8&#10;+uGwuHmZcsnolEV2loHfr7jyEqVv/hwczmItrSdQqQkhhBBCCCGEEEIIIeTkgi/pEEIIIUce0odr&#10;iw06r8binyn7erxtjcN4uJ63a7UVNPH42KpCt42kvd8cHx6OZmQhhXbUwpS2SMDb1n94QGlIHvYf&#10;YRIbhJDfi3gXIhDFp3R4u08ax8Ico7c2ppqqWLQwPRHxtvVnsZDnhZGsty3mx36LOpq9bZldO5U2&#10;tHFkEkIIIYQQQgghhBBCCCGEEEII+Z/JpBG4Y2QUz6rtCr7rOpZoWkZY03MSaKWK30pRCQgRhntO&#10;IBrSjIQE8IjjufUZF96gtK0Objv1lq4NSeCMppgEdEkiOMncmU1K03lby+g4x1PbNypdtw1BWHY8&#10;+KTSQnFMC5oITjJnKoKPBCWoByGEEEIIOTb4kg4hhBBCCCGEEEIIIYScApgBBI1wHTpcN4eRbjiT&#10;VB0EmjBc65HXiL4X1qsT7ewfUlov7hvn3nA9MuA79aaxr5UAIs+L+8TOfgQGsXywUKhorjsLnBUs&#10;WUBhyKKPQhbbDXF98fVjf19IFm60JpQGxH0la6PtTQkwYsujgytv/CAyVEZQg+ceeADnF1eZQBAO&#10;JMEI0l35n/+sND2CwCcXvOMvlEb8Ickfop/YtZgm2og4t0RMnDMqQVFK4gATFneWWQmUoWHpDKW9&#10;AwioMnYQriap3hHURXNMaVMzFrK4/TwsdZSX81Uq0GoILihr1zyvtL0VASEWX3wV0hNHH0PScZ16&#10;XEcd19kmL1YgUqVaIIjxVigUZH/UYUACRJRs1EVFXGQsKXdDfWLC+XxynrENa1Dux+AWE2ibrLTl&#10;7ItRf9NmorxSr2IkpJVKch6pT9fRR9OcCeUxfPjd7TMqz0bt89FlkKxpZUnTbU5dR1pl6UeBkV6l&#10;8V/8QOmmVY8o3Z7BIqGpcbRV2x+9TenoHJQlW0RbT5pRLyeC21dZAnIYOSw8MtLjSu3NuIZEHrlb&#10;6U0NSHdSDG0bEucRy+0LPqTf+NRK1MTKu3C8H23mOChXWdrIdYLKu3Uo5bWl7YIp9N3737dWqV/a&#10;2BDHIdehSg9gHASbGpXGpmFxVbgZgUGsGByD/FHk3xJXpFCiwWuDaCPcUcJSd7q0uHGcWNH4LdTt&#10;uX/9FaXPhOGyZd3zkNLGvegTj34K14ZpN8M16bx3vg/Hm6fe9d710upZ/4zSTf/2XaX7Cuh3G0Zx&#10;bTPkWlgnF9Bp4ow285b3KL3ij/8UCen0JSKEEEIIIYQQQgghhJDXG76kQwghhLyI9hUXqQ3tv17p&#10;/TBjBAs//Eahti2KB+dbBotKD2aK3m9xPx7im95jVk0LyAPS8Vxtv/RYUmnVmrjogRDyf2PKwo3I&#10;jKnevplntyudE6+55mTKGI/DpZoVVkAW5MT9tX+He7MY34fTeW/bwp5etgQhhBBCCCGEEEIIIYQQ&#10;QgghhJD/lfVrdqqfB8bwsr1tI8iEU0XQB9OMaD4Tz7EtHYEiSmN4Nl0axrPsUiCvaTqeZRf8A0o3&#10;BxE0pbh4ntLg9GlavAnpdI8jsIVvFIEsdt4D7ese0PbuRmCewRFoJoN8hS2sdWmqX6K11J2mPn/2&#10;ywig4fPxxX9CCCGEkFcCvqRDCCGEEEIIIYQQQgghpxBts2arwhprtyodHcLDfL0ifhjma+Ok44a1&#10;2HjXr5UmS1iwsHwWHEI6zj7/lO2W4RAWarzvbVcq/fy3f6a0amNK37TgyCHmK5pdRNABwy+uLw6c&#10;PFJjWJjhkwAFgXBwwvdIAm4cEUnIL3YcXroG0rnu3R9QGgxj/1X/dafSio2FJKFQGOnE5ip9+oHf&#10;KD2w4wWl13zkS0qXzVmoNF2uBUEZKaHfWQZU1xDIJCyOLq6LiSM9pjWIMjZMxoKSfnHOGTiEfpzs&#10;g5Z0lLWuHa4ldhWLXarihmL4ULY5yy7U5ERK5p93BcokwVlcRxu76vrFQAtF+Km4bisBcaIyfeJe&#10;JC40fnGwymazKFcYdeVan7juNBW7JJtRvkwaAWMyqxBEZujunyIdaevRjXDWGRZd8JHPK22cPkvS&#10;wYKemDj65G2U25JAMa5LTllcOXySb0evBZypOuLSIt9t10kmh7yGwgEpU0jqCMf6t8NRxrzz35U+&#10;tg0BNcakDRbMgOtP4vr3Kh2vRnHcpmeVTveh7M1rETgjPDaM8+WxuMkUNyRN6r4qjjbnTIIzTVLy&#10;nZO2K5TgHuSI68ywBPPo6cfipKKbjgbHqorb5xxnwndNHIJcpxLXdCwsdRlMIV+WVKFP+kRU2jou&#10;rmAh87DSzHMvSM3igFIF+cjL8WUN9R0Mhbw2icqY9ddBQ61w1jGboVY9XHci8j3c1K60dSb6RbwB&#10;48H3KrutBKTfn/9JjP2NXWibg//xH0qnZFE3vT/8kdK7xFFt+fs/qnTqgkVKT+alYVXpVwfvvl3p&#10;xn+Bg05PER1rfRr9MSv9IyR/o+dG0R9aT1+g9OIPfBgJ0kGHEEIIIYQQQgghhBBCjhv4kg4hhBBC&#10;CCGEEEIIIYQQQgghhBBCCCGEEELIy6S9q0UdGAogGIUjwRdsO6c0b2Q1n46AJ5otERqqCCyh61jG&#10;aVT9mmkiwEc5m1S6+3EE6NjyyCPevm6Qj1JF0pPvPl2Cc+iWFot2qs9TIpcrrZszCb+FEdgjk8xr&#10;3d2/U5+/+fdwAfr5r7/P5ieEEEIIeQXgSzqEEELIi/A3NKkNUy9Y5v0wtwcRO3uSRW+bIxFGSzJp&#10;cjRRiVyY0aq1/UVD/tqf36oEOCyU/3sahJDfj/kXrvD2yz/6jNKI3/K2PbAPkXG3F7PetqiO6LSp&#10;XG2/vI0or9uHkt626QcRtVdPjnnbQnX1bBlCCCGEEHJC0yiOBrq4O4yPwbWiMDqkNNQy6TUpXmEU&#10;99qbN29T6ojrxOJlpyu1YnWnfEdbOH+G0jeec5rSu1bBeaMqCy8iIbhp2GW53xGnEs0Ri48KZiMK&#10;GSzYyI7AmcH0YzGGZeGeKBSP4LvMU+jipjJaQnoNAbjS3HTzO5QmxL1j5b//BOdP4/y6OOpEE3OU&#10;9nfDMeQnX/6Q0p6boG+44u1eGadFxEXFcF1RxNlF5lYcrebsoinDG3HCkTpoCeD3ttmYz+nrgvbv&#10;H1Q6sh6LTByZjmkTp6aIzM8YM+Yr7Zq1UPKB+Z58pSTnB/kCHGzCIdRFTBxxHDHGKYsLims7U7Ix&#10;12PIOPNLneuuM48427iLaBxxoRHRigf2KE0+cMeE9Ifz+QnpZfsOKc2NY/xGKjOkfrQJ6dX5cc9b&#10;NnHcqDj15KRcwWBQ8uvz6todk+7sltsv4rHIhLK4fifRNb9F2rf/q9JH+/qRtoW6Pl2cd6ItaKOG&#10;NQ8pnbZ/l9JERRxvJA9J6cf94mDTL444Q3nkOSPOPhU5vy35ddyyu23iuoS5DjmyPWIiXz4f0g+K&#10;q5Hbx6rai/qgVKbrkqRXcVzFj++jBbRN1eu7oOw68rjORFKeousIJJiy3dQnOlrF07V5w8ZRLOyK&#10;G9Le1gGlfjlZJCBuPZJWRdLY05RA3upxXbWa0QZ6As479eLAlGjvUtoyA45r8camCXn+Q71a3H64&#10;9Mb3IL0ZcNva+f1vK23afhD5FGe3J7b9hdLtF56rdP41Nyrtmr9oQnonInlx0+peh7mr8hMYL91P&#10;Pa90q7Tzjjz6xahcQwJyjWiW/htrxHX/7I99Em1pWidupRBCCCGEEEIIIYQQQshJCl/SIYQQQggh&#10;hBBCCCGEEEIIIYQQQgghhBBCCHmZzF2IwCAL5iAAwvqt+5QahgTGsLOaGceL+AUbgVQ0cb7Rs3gB&#10;3+8Pa5PbEaSyPoqAC2V5mT81iGMyuQEtYiHoQkMb9gkE5XgJRBFtiGptndgnWI9gG4MScOT5x1cr&#10;3bPxTi2VRoCVzS8g7VxWgpREguwGhBBCCCHHAF/SIYQQQl6ChnPf4P3Q9cAqpZ3xjLdt3wicNYoS&#10;xbDsRqk9EukzhYic43qlts3BZIZt1dx1mmViwy5MjJxJCPn9ibZ3ePsGEjLBeGCoNvaKGHshpxZ9&#10;2R2Peb02HpscRBOuHOVsZaaxnzU2WssPnXQIIYQQQsgJTlNriypAQG5jh5NwkyyNwXnktXLSGdkD&#10;94zuQfz/3hDE/+QzzsdChBPYMOGVQxw13v7Wy5Vu2gnXjL2DmJ8oGZjiD4rTTaEEB+CKuP76LWzP&#10;ZeDgEM3HlaYHx5UaFjpBVRxSHHFI8Zw8xD0jU8a8RZ24ll51yaVK26ZNVfrAd36odGwX2tTWQkoj&#10;USxOqRroYw/+6JtKX3jiQa+KLr3lU0oXz4NbUJ3kqeLdwyEvriOMJVYaJXE7cb+bUoZ2WUPSOAdu&#10;P335RqWjh+Dc1L8di08iskAl2Ig6McI40HWscV1VktncUbk44vAjbidyXvtF7iouhiyKKRXRJoa0&#10;VVncYAxZhKOJG0y5LO4uIRmYadyHWhbGhU/OUxmVtvPhuMSseUpj0+Fe5IjvjSOuLQUpT1HcZFyn&#10;HJ846gRgbqP5LXwoyj00yiRllX1dNyG/uBeVCqib6IO/VDp8H3S3uNEuD6HMi6PSr8S5ZkDGflJs&#10;hw5I7Q6Ks0xK6iJv47slebZkDi5i4nvUzafUYVgcbUIxadMg+qEeglZCOMIU9xgjiv0c03XLNqSc&#10;OG+ugLYrpFHOsixUKhQwnhbN7FT69huuRPqSf9clqWKjHCVxP0qNYRyMDQ0oHe2De28mCVejchF9&#10;o5CT/WXcpou1ecNuB2nnZB93VsN1/alKHUXFJSshbdg4npW6g7tRxLcbKt1tUMZTUcZdsBUOOr46&#10;cYwSp6WEOO60LViC751TlNa1tSG9esyZBAKoc0OfeCWfecZZSrsW4/jn/+NflA7fc5/STnExz9//&#10;mNInH3kK6S1E/154HZx1OhfhehGrF6ef4+APhus8le7vUzqyZ4fS3Y+vxPcX4ITWOoL2Hpe55Cdl&#10;7mlfFtd1t//XyXiZJP2zowUL7y74q88q7Vyw+DUqGSGEEEIIIeT35eA+zK1t27lXabGIuQifD/fF&#10;PiOkOeO47/I7+B+/5MM9Z6GCfc1YUXNm4J4tOh//9ztF3Bc0lXDvZRU6tYg4pM7umq40HMZ9oK3J&#10;HE5LRNu7Gc6d/QP7la66d53SQ89Di3Zaa4hhbuemt35I0uHLOYQQQgghrwQGa5EQQgghhBBCCCGE&#10;EEIIIYQQQgghhBBCCCGEEEIIIYSQY4NOOoQQQgghhBBCCCGEEHIKEW9BpM2gOCwUxKEjL446da9R&#10;VRxcu0ZpugDXgJkdiAbaOncRu+OLiEbhSnHL9Zcp/er3fq20bMN1IhiE24VliqOvSFXcMRxx9kiP&#10;wYWlSexTcuLo4BenkZwfjilxcTUyxe3FJy6kVXGKcJ123jALrhqn/cMXld75kzuVbrzrt0pL4gBi&#10;iltN/WS4vgynD3sF/OkXb1E69yy481z1wY8rnZpoV+q6phRsuIwUKxJx1oftriOU62xTrIiLkLiv&#10;zIxJP58LZ53eAnRgf4/SpDjspE0cH6iH24regJEQCQUkH3ic4jmXiLNPXpxyyuKa4hcHHkfDDqZP&#10;ItnK7z5JJ2Aasl91wvFJcU/xtc/A75Ohxa2IcttUj3z5m+B4NeOdf6q0ob5Zyo90CuLK4voRVcSB&#10;xTX88Ysrkua4+cLXsOX609T6j+a2u/Sbag55bLwLDkrVRx9AXftRpku64DBzuIzjdot70OEC0hu1&#10;xYmnirqzJJ5cTM47Sdo0GEL03kgAmR4uw3FkQBphR0aOn4Sov+e9+72o2w6cf7yI8zW04NoSjqPu&#10;suJ4k0uj/2eH0Qdyw3AAyo5Cc6P4Pe9DeUsWzp9Njij98M3vVDrrwrO1l0PN71dckmS85JJwUark&#10;4KzilGtOOrk0to0PIQ+Hd+1U2rcNLi1FGeNp6Uf9KURk3ptCWQpSZ2Vx3DHEGSog4ywuYzt2ENGf&#10;I5brWoQ8FjfgfGO/ugf5keOCjeI6HEBHsoPoK60LEfV58lLUUawJf3/8cUSMXnTT+1CnV1yndPPP&#10;/x3pPIf+3jAkTm/Pbcbv67Yp3dAo47QNznBLrn0r8t/ZhWw04DzxJowL15FKl/K92HjHbQtHnITc&#10;/crS17PDcD/SxGkqL47LWx97yEsju22r0or0m5Q4Jvlk/JQ11MmTFaS9XRyW+qSd3WvDNHGAag9i&#10;jDZPwVh/0+e/hN9PP1MjhBBCCCGEHJ/s29WNewa5H9Z9frmVgIu0zx/RDFmu6TNwz2vILV+ginvW&#10;Sp+l7e3fpz7vfWiP0mAdjmns6FB6ZOohUof7on3rkc7gEO5lk0O4n8uNjWqpFLaVS7j/CJlw9InH&#10;MZ/T4Z+r6XJfd+5F05ARWlsTQgghhLwi8CUdQggh5CUITZ/l/dA8Dw/7z8rWHorrNh56H864D+xr&#10;j9arDvYzjnrcHpKH3nalNquRq2CxQIvBmQ5CXi7+xmbvyBnzZyrt6xnztq0fxBhNymIghSwwK1Vt&#10;b9OoLHrZl8p723bIopS5gyPetsTUGWwrQgghhBBCCCGEEEIIIYQQQgghhBBCCCGE/Df4kg4hhBBC&#10;CCGEEEIIIYScQvgTjaqwsSAibY6K40ZSnBnaXqOq6N+FaKBlcUSZ1iluF00t7I4vwbIlcKK59Iy5&#10;Sh98Dq4WrqOO63hiiAuE6/bit+DIMC4uG/EEXCyqEsAgNYC21304zmlANNZGcdixxH6lLAlKk2n5&#10;ihv4AI8aPvCBdyhdd8EblP7qW7fjvHvhgpHNIx/h+i6vgKEuOF7sfmG10p1/8pTSeWfDWeeCG96t&#10;dFnXHORR3H1sCbpQEeeLquQt4DOkDrQJaur4fWoY2jIX/W2kiO/ZnLiYjMB5pGfrAaUxqYt8Aj4v&#10;jon9QwHUjetIEwwgOq4brqUgbi0VcSxxXTIMqUtH8lOx8XtQ3DNK4jpjdUxBG9z0Eey/Cu5E/hgi&#10;6wanoQ8kZi7A+SQQTKXiOvNUpF5QT/YB9JXS/t3Q3XBeKQ3AUciQyLmG1LMq+7kXK43PX4pzH9yB&#10;Or77p6iDHZuUtkbhlLRbjnsmiTocFGeYkgTFSIibydQA6ixQlf4mbj6HC2mlu8QNqV862qiG48ZL&#10;bp2hruatgLPUxe+Bg86kRlw7bHEN0qUuNekjeXFByY3DBaWcRFCP0gj6f3YE2zPD0JLr1OOg7XIF&#10;BPWoD6KPLZw3UzsWaiF78Ml1Koq3THrJVBtEO0UXXnE1ijghJU2zJa+lNJxosqMo40hPr9IDWzYq&#10;HdqD6/CIlLl3BEFPhsRVqL+AOqhKymU5kSl1GtJR1/EC0k/IeKiTfq/v60Pb3bcS+XELItekQAJR&#10;nM069CGrBW1YnIEIzofG4agTTcLRJmah7e1+XMv0IbThuq1/h/xJTfjqkK5Vh3Gry9+7WGOD1DW+&#10;O+IWVRDHnHIOfbckTkRmWa5xaWy3c6hXv+syVa0FhHHds2Roaynpt3ulDruLcMwZE9csd/8mC+2+&#10;LI5rTZNca9qvuETpRX/8Z0oj8dfK544QQgghhBDycll6Fu7Vp7bB8ebgABw2HQv3AdnSsBZsxJxM&#10;JYv7JssXkLO5d3SOVim4jpv4LdObFsW9WqVS0AwD91WGIfMRci9siUOu5W/S5jdfqD63Tp+sNBDC&#10;vhVxUN657YDWdwiuyLd+/nmlF1wG51SfO/lDCCGEEEJeFnxJhxBCCHkJfPKw9giNF5+vtLirx9u2&#10;O4CJEUvmJkpHPZT1yQoQs2r8t8Qf7On3Pvfl8ZD21myOzUDIy8Rd4HSE+nmY+HR+t87b1hqSxWjl&#10;mmtORhZvlY86pSWLIxpkUvIImw/ASadjTS296NIlSk3TYpMRQgghhBBCCCGEEEIIIYQQQgghhBBC&#10;CCHEgy/pEEIIIYQQQgghhBBCyClEvB0uJs2tcCzo2XtQ6XD3IaVzXuWqcMR9ZWAQ0T91cX9paYHD&#10;jyOROvWXTOEURhxy3vW2K5Ru2Im2G8khCIjjiDOJ6+gg7iiBAKKojqcReXWwHwFE6lvgYlMV6wfD&#10;fWLgWkGI1IUQuTVmIhhJVVw0XJca93tSnEuWzZqqdM63/lrpw797GvqL+5Xa+w96bZiLhJHHMFxJ&#10;HAtOFZtXP6F025pHkNZyuPMsOPcqpWefeZ7SBgmyUhYnmYAbOEXyZjuuxwg0Ij9YElelXj7kpYyZ&#10;OuhoGY4bGXGFKWXhwlIuQFMVOHlE61C3gTjK4ZdoLlFxRXHrKC/uGbq4F+maIW3kRr7V5feJPd91&#10;luq49p04jziQ+GWcJLNw/HCdhKoyvoJSL6lf/wjl+cX3cJzkIyjlDkg6ll/Kv32Dd+6hp9Beo7NO&#10;UzpjGC4sQymM3YicY1sJdbI+A9XK6AczoxGpC3SsfBltuz+N47flEQDnoMTUKEtEXy2KMlYc5K06&#10;Du2YfbrSc695s9JzzjtfyoCyZKVsRXER0qXNKxX4txRTcJUpjkHz4xgPhQzaOJ/C93QSamnIh22j&#10;PBVxrFq8eLrS1tYm7XjhxddLU5yZXA03wzmqeQ6cl+ZeDBciz4FHxklJ+tPY4f1o+4MYq4P74bgz&#10;cKhbaZ8EIerphQ71wTFnTK4BZQNtUhRnJzd9d3zG5feGNPpMfR/Gk387zueTCNAJSy5K4lSV1cSF&#10;RtJzxI2pXJLxLzURsZGuM4a+pomzT8qtH+kztvz9MSUATFbauuYRhvTCPvSFenG9KcvFcsiuBYQ5&#10;LMGYDouDVH8R35PiJOWm1SSuWp1yfW6pw7Vj6WVwD5t3w9uVdi1Cf+ffQkIIIYQQQk4cEuLGm0jg&#10;//yD/XKv4sccwxG3mypuObVCBY6mvmYcU9/erNSoxrREHdx1mzTMr1RK4pIr97uhgKmZcl8VlHvu&#10;oLjWVuV+p6ExqnV21qvP/qmYW9h8APd2K2+HQ+54726tYuNe3XQa5BwTXZQJIYQQQsjLgy/pEEII&#10;Ib8H8bOx8OPgg497O8+Th8ibR7GgoGhXvd+KPjw+HU+XatvksffMQMjbVu/Hn+J0ushmIOQVIDh/&#10;nkpkWUezl1jvKJZg9GZrvjn1sojDr9VmF6cEsXho9Kj9zuyC3XhsPOVtq+awYEWLJ9hkhBBCCCGE&#10;EEIIIYQQQgghhBBCCCGEEEII8eBLOoQQQgghhBBCCCGEEHIKYfjhSNDQhGia5T37lI7s3qXUc1Z4&#10;laokNzKitGdoSKlfTtQ8b/6ret6Tibp4TJXmAzdcrvTrP7gbdedH9NVCHs4gEXF/MKRVE7G40tFx&#10;uEv4xWXDEHeZXFLcXIyJ4VINcY0wxOWl0S8uMBoClvjl97y4UKTKiOxqyfZrr75A6RkXLlf6uzsf&#10;89Le9puHlJYG4MShS541axq2BxDYZOvqdUq3PIljn5o5S+lpKy5RuuDCK5UurO9UaourkE/yXBXH&#10;DDGc0SyJOFsWhw2/BFxJGNihTrJRDbvBVhDYYbyM33uTyFdZgrhkB+HOknOdcCQ9TdyHYgm0WUC2&#10;56SOXAedsgR/8UnEWzd/eYmWq8vIMMTlqCCuLlXJf1kcPQJBuNtUB3uw3z2IjhsSFxvXMceRfOo+&#10;120J23XDaxotpkkedzynNBjBNaNFHHT6JLrucBoBbKaej3ZumQc/rvSm55U+tP5Zpet7B5QW3bYJ&#10;41pk1ouDjgmtlJCXxvbZSs+64o1KT7voIqWTIqhL13XIddApiWtLRVyVXD+UcgaBN3JDuPbkxCmn&#10;KA46pRy0LM4njrSFI3VtizOQT9J70xUXaScL3vVW6tIfxTWkde6iCTrvReV1/04UknDAGduPvx/F&#10;0WGlIz1wXTqwZ6/S7l2I1jw6hkjRfYNoi30lBDgq52V8Sj6cai0YknaUE4/nbCMOOyFxo7FkYMdl&#10;vIWkI4fFjcmp4PdyVa5NcpxhWBP6TrqC7QXpA0XJR7aK8ZOpIHBLXvpGrlwL9JKT/hOWsRSR7fNC&#10;iKDdFsG1pK4RQV/mnn8ufr/yGqXTlpyJPPGPICGEEEIIIScsL6zHPdCWXQeUlm3cf1arcl/pC2kB&#10;UxyFfbi3LQ+Lq2sR9xvh1qpmtx9Wn4csuJc2tMMdNRLHvM6SFZdojUHcW1R7cK8dCeMuJCvut7lc&#10;StuwFnMuG361Wen+bZgDzGSQbsSKaY2Ni9XnT332M8hXgMtJCSGEEEJeCQzWIiGEEEIIIYQQQggh&#10;hBBCCCGEEEIIIYQQQgghhBBCCCHHBl99JoQQQn4PLIk6Mvm97/J2jn//R0o/HEOkkwNj495vd+1B&#10;ZJO4rxb60NQRDdR/VDjE89sQgbTRsb1tpRKiLvolsikh5PfHiWNMBaO18TOvCRGFNo2kvW2jJUQr&#10;quq16ND78ohOVHFqY/T0ZkREXpgpetuc8aRcBBJsmZOIUi7rFWZs0waloaFRb5uxaKHS6LTpp3pV&#10;EUIIIeQkwP2Pd9IsuF0Yz+L/n9w43Cb0ityj+l6d6eNU936lyWE4KQTFmnX9NQAAIABJREFU0aB5&#10;5hx2rz+Qs5fj/9SLNmxX+tjGg0odcRIpF+H+4Ohwi6hvaFZakLmHQgG/R224Z5TycLUwLXFdseSe&#10;SVwsylHMj1TicIRoDbhxwHC+sLRlSdwnCuJOURJTjI4w5lA+dMvVXkEPXn+h0icfXKP0+V+sVOof&#10;PYQ85HBu3ZqkNGO1Kh04gHuz+/f+QOnj/wXHmM4ZM5UuvuAKpWecvQLbo01KIy+abzF116FGSuJM&#10;KLLnsJMV55smvzh2NIr7i2hSHHbcsiaL4u6SRZ2ODSGSrVF1XYjEuSSIthmVSLfxetzDBsQpJJnG&#10;vUrQD/capyROOgVxfRGHIEecd0wHx5Xk/OUGOAtVW1AvehcciKqtU/B7ohHpP/lzpYnevV7dNAbQ&#10;3oUQ0uyTfjVaxD11WM5pNSL6b28j9r933ZNKDzyzWqk9DqcaXwxlCIRR5qo4Njk6jmtsxTXg7Kuu&#10;Vbpoxfk4j+uw47jnL8h3t+3EFUgrS5tBk+KckxrAvV1uPC11iN8de6JLkamjnAGp60oBv1flmthU&#10;h3GyaBGvVe7fkVAd5kZCpy+f8Ps00WUvOi4vzjuZfsydFsTlaKwfzmoHd+1UemjTetkfbZbLos3H&#10;s+hLo1mMi2QO16qq9MU+GR8yHLWqeP64zlEVuTa5Rj22OOKYcrwhqklf95voEz5Jz3XuiUvfdZ2v&#10;jtBYh3EwN4G5KV8C/dqa0qV0/iW4Jk1aglqpb22bUJeEEEIIIYSQEx/vHl3+0/cZmIOwy3CgLTo5&#10;LeA6iJZz8hvub6rjmD8oJbPayHa445oW5l92a5j3qRi4B9r0s6e1YB3uV8b64GSaH0c6RXnmbVfL&#10;mi73zQET6YTDuA+Z2QHHWicQ1FIFpL1z1+NKr9HmsycSQgghhLwC8CUdQgghhBBCCCGEEEIIIYQQ&#10;QgghhBBCCCGEkJfJ4v+fvfeOtuSq73yrToWTz823b+eg0FK3ckIBIUACE0QGA8bGHh7jyPOMZ7ye&#10;03qPNTPrzfN648FjzyyM37DweIztMcY2OQgMBiGUuxVb3erct8PN4eTKb/X+/nbtcwEbS90KoO/n&#10;n1+dXVW7dqq6t6p2fb/XQBjjip3bVNyzb7+KjgvRktRJLXsIQhBOhg94vDY+8M8S/Ql/ZrkiUmGL&#10;4KT++KdoQ9ijPx9ZvTl8sFP2IM4xXIGwRKEKoYui1bBGN+KjnNok9hvfNqniighU3nfXX1kLCxDv&#10;+ZM/OaTi//5v/iX2L3ocBoQQQggh5wA/0iGEEEKeARO7jGpI48O/qeLY41B2PP6Rj+frXHlYshL1&#10;8zTHhfLJaFLK006LQq0vyp5nSVbEkWdyHbuGkGdIIk46jUu25zuWTuP8umi4kqctiKLwsjGxsjri&#10;aHVKlKbPcnAVCkavWFrN06KnD6pY3LKV3fNjQDA3oypx8KN/lFemeRSKvplTztPq+4+ouOMXP5Cn&#10;1RqNl3rzEUIIIeRHnE0X4P/mknYgWMD/vbE4ergjE89JBfsryD9MxanAx+SBoakpDqlniC3qq+97&#10;52tUfOzgJ1Sc7iO938c9TcXFxI+wj+cUk+Po25mFORVT6Qvt0pLG+N0X94pUbGXiCA4ksTiLdMVd&#10;eFIcdWquKLSKLU2UYj9Hu1jIpBI7Nd4RF0geW955u4q3v/EWFR/cAyXXe/8GSq6dpx5DXdoYp7aD&#10;ySepN6Ris4OyHXkM/88feOwPVPzCx/+rihMb4MRzuTjrXHHzbSpunMBklqnqmLSVdmWRKEX1xTFD&#10;O2pU3bUOHMPisKPbKqwgPRzC+I7FuiOQuocSO2hqq1CVA0l6JH1QLZakPMiv2xT1XXmmpPuuXJf2&#10;iJDuTW5Evf5vPK9Kyri/EYMeq7KAdvLu/hrK04GjSdOp532zFGDSTtRfQBnrWNcJ0f/3iNrviRUZ&#10;Lx9Hn1mx9Hsd484fFwcmBxN83DLG35ad16AvXnmHihdddZWKjSL2S6QtMyuV32iDIEFfFx3tSoTy&#10;dHpom464FrUX8IytJ21mSZva4vCk+7iv3Vgk3ZE+tcUtpZ/ieLddj/IODw9Z5NmRO+8MrXUn3izx&#10;Cog5i/+NGc/9VfRp3EVfajfcQBzgVhcxRhdPY1zPHIdjW2dRHHJD9LE2ikukT20ZEyUP52lBrLT8&#10;oitjALEvjjt2A32/QZzo1m0zbrsj6/EstzSEZ1PFMUx+K9fw7KBAyxxCCCGEEEIIIYQQQgh5ycCP&#10;dAghhBBCCCGEEEIIIYQQQgghhBBCCCGEEEKeJUEfggDtDoQFMhEI8P1RFb00tMJFiA30bAhjWB7E&#10;CUpjENeojYxYu299g1p2Y4hlxKL5WhRB2Fq9ZI0PY/vhCkQHlrs41oQIZoxN1KzJHRDJeHppXsXv&#10;PPSQivff9WUVVxaesLSewO4d10lZ6aBDCCGEEHI+4Ec6hBBCCCGEEEIIIYQQ8hJkeCOcNhxxNznd&#10;wiSBpAf3FXfkuWmT9hJmFmiXlUYZTipeufJP7kf+cSbH0VnvfyvcYX73E19QMRYnkiTBhI+gj0ki&#10;w+KSVK/CfaXfgctEsYbJHmEPE0WK4mgSdPtrjp2JK0wizjpBBfuNy/5j2lnHgxOJdLXVT7RtjLGU&#10;SC1nTVknS8jjjTdfreJrb7xCxQNNOOg89MXvqrjnW4+o6Bx9QsWhvhykANcK28UEmF6Iuh9vtVQ8&#10;ceCvVPzSJ/9MxcYw2mDDdjhLbb/0MhU3XYrjrtsAj4/toxvwu4L8Sy5er/jiuqKrpF2DeuLQocd5&#10;IC4tobSddgqJZX1axeSafhzLem/NdrrFksyXdrMlX3ECcdCOrhxf75ek0r5nnsbxv/hZFVfvv0/F&#10;mRW0S89BfWquk/eNF4srj3YRidHfJcm8K3VMxH3IFQfbVBymnTLadv12OFPv2I0JP5e87OVo463b&#10;pMy6btptKFtTZ+1CZEs5tItRL8a1qruMsdGeh2tKr4XxnInjjy+OOLaLvlpYhuvKiLijhn3tGBRJ&#10;ebB9GIvDToz1N95wpUWeH3TfO+JwUx3XjuM/2Hl80z9SKn0eyOUld8YyG4hbk4w9gzhpyfn9vfvT&#10;FIcQQgghhBBCCCGEEELIPwU/0iGEEEKeJcVhTPYo3noH4p//bZ5RxTutYmRneVo/w8SAlSjM075x&#10;ApMCdk818rRrVlewMPmDXzoTQv5xSiVMIFsYqufbnOhgMtmcTLo5y6pM1GkXTFaZTAzrW2ZixnwX&#10;+6z2zIS0ytHjOL9lMtJZvIFJTORHg9b0CVXOw3/4ByqeOTydl/vYSltFOzK3SzeODatYcHkLRQgh&#10;hBBCCCGEEEIIIYQQQghZy9P7TqrfR6bhXJNZeCcdBPht264VF/COuWwPYZsI2yTzSO90O9bxx/ao&#10;5dTGe+vRLeMqVoerKh6fnrEu3rRTLW+99noVpx/Zp+LyHN5zzj82a638NeaeHHnqCNJm8X7UtSEM&#10;Uq1usKoVzEv5rX/361JGdiohhBBCyPmAM8wIIYQQQgghhBBCCCHkJcimy69VlR6dgqvKyhLcKDqr&#10;cNQpbnhu2qS3sqyicdKBc4rjFzkMz5FXvRx9et/DT6n4jb2YhJGJcIiVQIhgcQmiIZUKnE6iTBxR&#10;Ikz+6HbhIFKSvinXMQkklfVRBiGDfN6GOJ3MS2yJs86kOOrUxVGnKG4vg/M9ggTjQLul+A7W9mP8&#10;rsiH8teNQSzl+ve/ScXme1+v4t5pCKUcuPdxFZ+890nsfxCx1IdYSjFFmaxCWaI40fTRNk/M4cP9&#10;p+5H29k2nHbcIrYbnsSEmHVb4P4yMTml4tDEehU3r4cz1fg6/B6ZwPqRKoRZ6j6OW/Mwzh0bbaOd&#10;dbSjTtnx1rSLJhNBCUdcXrTrTCLt1Y3RJz1xvymePIjtv/o19M1371XxWBtuSomL49SLcCqJLOw3&#10;n3TzY25KMS6041IqHdcJMY4uqkAgY7EIUYOpHZggtGMXXIg2XnwJ2uaSS1X0pC9jydeWOvWlrgWZ&#10;CZRK3Tz5XdFvsmScLnUx4ag1B+ec1RlMdop7cMJxxDkn7PUkH7R1a1Ucd5q4xpU8T/LVx8dP7awT&#10;BmjTi7eiT6+++jKL/GihrzX/6CQzWWHb/7T4CiepEUIIIYQQQgghhBBCCHkm8CMdQggh5DyxabOZ&#10;vTRWOaBiY+AFb1teC6+IWspZJi1MzHh6vpWn7TyNSSHli3ayawh5ljgXXpTv6CVfUDGIzQQnVyYx&#10;6YlBlprwBJKBf5FXApyvJ1fNJKWJU5jM5rVWTeFGRtlVPwJ0z5zKC3nov4iDzhEoRk2vmOvw03OY&#10;tHbd1MY8bevLrlaxUqm81JuREEIIIYQQQgghhBBCCCGEEPI9TE7BHacq4iVhC/NFCgWIRMRuYhUs&#10;CEnEAd5HauEITdr2rNMPQHQlEUGOE9+GKEVqIRYs1zrw+YfV8l9Hf6SiA70LK8wiyTa1Sg7ea9bq&#10;W1TcNPlqFS+44CoV2+3AevroZ9Xy//u7/17Fv/y7P2a3EkIIIYScB/iRDiGEEEIIIYQQQgghhLwE&#10;cStwR7n0Ynzk/p2771dx/sysiqOXXv6cNEq3hQ+kA+2kU4HDiFukk845I3YPP/eeN6j4xJGPq9gO&#10;RaggwuQOR9xTkhjCBLUGHFGaXfSNJ24ufXEiqYiTTpZgxkcqE0jCLvJLRfbAFoGSTJxRTkV4BVEU&#10;J50RH7HmFvKalhws50mSt3auyCRv7bbiFxBrkuct2zereLPE3k++TsVDrRUVj+8/puKT4rRzYA+c&#10;csoLcOCx+3Bl8UM9/rTjDkIa4ngLfYg8zJ86hHLZcOqxbDjQuGkkbYDt3Qra2JfxrV2LalW0ZbGI&#10;9ILjSkR9MrFziaUtxesld86JxHmnJ31Xkj7aJeW8JEPBs7lFFc90Ub5Y2qvmI8dVcSq6r4ty74/k&#10;fIyMZcj7i0gbLSOtIG1SEeGL0Qht8q4P/ryKu++Au5Hu08UAghd6vlEmC8PiKqTrclYuw1IuQVhf&#10;d3Xno46dGM42rQ7qunwG4hm95ZZshv0cabP2Mvq+08Z6Ww6ja1aSa01PXIXiAG2gnaTSGOXRY/KV&#10;N10jfeZbhBBCCCGEEEIIIYQQQgghPwx+pEMIIYQQQgghhBBCCCGEEEIIIYQQQgghhBDyLJnaOKp2&#10;vGIXnGvufgAiErYrgiBxxwpdCJ5EzqqKjg1RDcdCtPyKNe5DLKJWHMa2HYhQpGkgBStYlghk1Opj&#10;Kg7XRQRHBFJst2CVRiAYMjKFfFYzyFcsLJ9S8emvf8FaaR1Xy08+BeGKUIQs/KKWDSGEEEIIIc8G&#10;fqRDCCGEnCdC3/xZHSmKUqxjlGEXEqh/ulmap9mijvroXDNPu/LBJ1Qcv+0Odg0hz5KxLVvyHYeq&#10;eOhZkQeSZymKKq8fmPz7otjbHzhHz/SwwYMzy3nalQt4YJqeOWV2HhllV72Iac9DCf74xz6WF3L1&#10;xBkVT4ny8sGFbr6u2cX4uO5iM46qN7/sJd6KhBBCCPlxRDuVXLz7EhXv+c59Ki6cxv+6O5+jOkcR&#10;Xvancvyq3E/bLl/+ny/WT2GCxs+97dUqfvSvv6FiBoMQKw7EQUQcQyJ5ZuHoCRg2nmcEIfoqFLeW&#10;fghXFkfurwriylKR5x8Dt1gKT9xh+jH2m4nxuzrwDGVIHF4aEl15VlJ27DV5GUcd/NaPXLRLiyf7&#10;6XjNKNrg6ptxv/b2W65VcaGPyTCnumiDhUVMmNn33UdVPPAwnHZWF/CsprwC1xa3i+3SnjjVaMcd&#10;XT5dHrm3DMTZZqWJtl215Z7DRb62g3Tb0lEchOSe1JaKpVKfVPqkKs1yrRzn6gzliCy4wxzRbkfi&#10;tOPL73l0ofW1Pto5LMHRx2qMqzAi97WbB+6D+ke/rWK8eFTFujgu1ctwlCn3cD81VkKhqi7yXg3R&#10;xn5BXILkYqNjlIr7kNShLMMuE+ectuy/KuMuaOJ30sd4tHqIBe2QI5OMggj796RvK2XUMQkDSe9K&#10;OiYu9VvIvyf3/l6G8qcJ8h+toU1f99pXWIQQQgghhBBCyA9jZQn3o4efnsH9aIL7Ts+ty/3vmGXH&#10;S2rZkecbkTxNycpISKuLVjCBZxOXvfpOFUfGrkJ+bdyvVuqTlpfh3nzHJD7E2VbBc4Oyj5gM1aw9&#10;+/Cs4+CRAyree9d3VVx++qCKQbBqDVU3qeX3vO0DKvLjHEIIIYSQ80OB7UgIIYQQQgghhBBCCCGE&#10;EEIIIYQQQgghhBBCCCGEEELIuUEnHUIIIeQ8MbJrV55R/fPfUbE6oPpqJ1AHjQdcOtqi8DlRLeZp&#10;hVUoqqap2a5Q4He1hDwT7NHxfOvxrVi+bGk1TzvWFtWivjlHM/l+PRL1YkspNEOxSLtenaUlSr7+&#10;4SOmRLsuZ/+8yOgszOUFeuQjv6difPhknrbcFyXlEH18qmWuub9469Uqbn3Ha/M0d936l1T7EUII&#10;IeSlxc5XwG2l8Md/qmKnufKc1j93PvGh+Om68pi6YP8Te5Fnw+23Xaf2un/vfhUfOQKXyW4/XNMX&#10;if53OEJ61cX9UUE75ATiqCOOJEW3omIq/1cH4pDi62wkuvI8I5X1QQuKskHZuNCEdbidBPLcpO5h&#10;n6I8CinmzjqiBJvfsiE9kXu4SJ6jaMedWCqXSNSjq+HjGcxYUcowAsedl+/Yge3f9xYVW9IWK1Ln&#10;OSn7abmvmD0Mx6kz4tLZW2qjHNK2nRZ+D7fFPTmCG0yWIL9UXInSNJa+kE6QesZSb0da87Ya6nGl&#10;h3uYltR3uoN8rT6Ot3nTBtRjG7yw9nsTaOepTVJPOOVs37ldxdEhKO6OyPno2MaF9vBHxT3oLijs&#10;JgHK7qYoiy9lXtn3OI7xitcjXRyUtCtQJm5BBemb1Frr4BTKAGyKy1a/Ccebrjif2hG2b6/ityVN&#10;5Yq7UEG7Dck9vCbs4/69WsZ4zaTNlsU9yU50PuLmJesj6fObb8L5Mz46bBFCCCGEEEIIIT+MY/Ks&#10;YKaJ99KOAyfXMIJ7TnD2GUX+nAL3tCUH95yFGPflyULHWl3A9vcufFrF8jrc145u2qhisehbRRvP&#10;NxaGcb//rTPzKi7N4h3pardlnZT32csrc3L/i/v1oWG4ak8MvdLasQXPCf7th9/N/iWEEEIIOY9w&#10;xi8hhBBCCCGEEEIIIYQQQgghhBBCCCGEEEIIIYQQQggh5widdAghhBBCCCGEEEIIIeQlzNQlu1Xl&#10;d+68QEWvWHpOGyMSB5E4houGlTvOUlPqfKMdRj7wU3A4+e3//EkVY7GjCaUPCjb6QHdJ0IOTiBiV&#10;WKG4yhQKUFz1xCnFclwJ+J2EcELJxGnFdTyki4NKQRyH00B77VhWJ4VDTVhEXp0ylGBHPORZdrCv&#10;I64rnnaYEXeekjjP2FJYbWoca2Oa7zFoCqVsUfaDHXd0/nUPCrZD4ryztdZAfhvEqebl2F4b+wTi&#10;4qLdiXriDrMsrizdOFlzvExcY1abUn9Z785D3bb4ja+hHE8+hPKKG80jy3Dm8eV46zfC9XP4Ve9C&#10;G9/+Ouw/sk7Fi6Ueup2iNJH6oW/60q62eA31Btxo3G1w27HFEakorlfasWa4gmvF4smjaJMUDjie&#10;9E0/DaVtYjl2KnVF3WMZL3aG/PvieqvdiNK+OO6IY1MUIp9UOtd2UYdmCw47vS6OX5Y+a7fRtpEr&#10;5ej15bjIxy+gPoUM5e104EZUK+L3W950OxrCpssXIYQQQgghhJAfTq0B5xxf7sHDDPed+bOCdMWy&#10;fXmWkuJ+3cvw/KMojjpJ3Dl7A62WOyfhBLtwBPfdM84hFW3bsTKxmdX389pZuFQcVdH1apZjT6rl&#10;HetuVHFiE+7zN1yAZwZ79x6y9jzxP9Xyn34cbj0//6GfZU8TQgghhJwH+JEOIYQQcp4Y27wpz2i4&#10;iEkCw76Tp1VDLLcyM9nhYIjJAlnTlKG1gB/R8mKeVhybYDcR8gzwqrV84/rmKRXHnprO0/TkpMRK&#10;87Rqps/RLE9LbSw3I3PenlnEeTt85HielsSY8OO4PrvpBSaQyVkHP/23eUGKEa7J+5e7eVqrg+Wn&#10;5hBftX1Dvu7qG3apmN5wfZ5WcMz1nBBCCCGEEEIIIYQQQgghhBBCCCGEEEII+UHwIx1CCCGEEEII&#10;IYQQQgh5KSPuKO/+tV9T0a/Vn9PG0C4c2p0jTdMfsgc5VzZMjasc3nU7PkT/H1+6V8UgEoeTCB+v&#10;V2vYriAOJYkIFoTiQFKpVqQP0We+CBXo7coVKMZqwYNOEx/RF8VxxSmszVcti8tKwUHeYR+/T3Xh&#10;qlIpY9+yi/Hii+uP1kWppFhwbe2EI64vjnbWkSiuQF6qnXP0gBTlWXFTSSXakp92f9FOO1qhNhUH&#10;qILkL9larjjxlMUZyvbRRsOi6VAR9yFfLH4W6nB9KTz4bRV7X/uqiseeOqDiYx20gyvttEmcc7a+&#10;8c2o5+vuRH6+KO5KubRDTlNckLqxLreuv9RTmsGxjWCFxt8Chd1EWyqJ+09ZfpekrvEi3H8WV2ex&#10;vjKk4kpThGhkv0oZfRwF6H/tiBMFcMoJpa5p7vAkAhsy3lxxtOmKO1EmYgqu9Hm5hLbsynFL0vZR&#10;pF2YPInogzgQ6yi5JsXi8HPF5ReruOMCI8hDCCGEEEIIIYT8MC7cuUVtcdWuzSp+d+8TuH+Ve/XR&#10;6k6r3ziNXEri9iqusFYRz1SG4m2WFeP+dqoO1+vMxT376soxFe3Ys+pDEHod3QwhQk/cakdHqsiu&#10;UbGaS3CM3XgT7nMrN+1UMQhwH3/fv/qi1emtquU/+igcdT7wCz+toutRwJAQQggh5FzgRzqEEELI&#10;ecIdHcsz8mp4aDJWNK4apTZe/NsDh1vNkNYdmJyyfHJJFpbNhnTSIeTZs2mj2jW2H8izaLh4qOjY&#10;5ozUE6SGMvPAsWvh3DzZMg4sM/KgdNuJ2TyttIoJQM7YODvqBaA5cL2852MfU7E8t5CnHZiH+9GZ&#10;1U6e9uA0HjhvrWPy2LuuujhfV3rZlSr6jaEfs5YihBBCCCGEEEIIIYQQQgghhBBCCCGEEPJcwo90&#10;CCGEEEIIIYQQQgghhFhbX3aLagT7OW4K14ebhf5mPkllgY46zzmve82N6hB7njis4iPHoJza7EC9&#10;NUngulISV5t+Kk474jgSeVifietKpgeLGK0UAiQ0huDq0gvgjBKLmqttf//oKlWhFBt14Y5i46eV&#10;pOLiU8C+cSKuLTJOyj5ebxQL2K4iVjm2HUs6tvfz6Mh65K8dd3yJGjGasbSvjHbiCcV6R+8fp0jX&#10;TjtaBEK7vehsCzbGe0/cYIJE6vPQ3Sqmn/k7FZ/c95SK0+JaVJJ8Nk1Nqjh6x+tUnHj7uxAro3J8&#10;cS0SFxh9Buty21L/gtTIdXQ5tRPQ96wfcNTx1kOIoi8OOJUMbT0u6r7dGEIIR1dWVGwdO6Vie1L6&#10;SpxxLBHKaHWh4JtJmVNxuIkDKbs0fkH6qqD7QrbXjjjlIsRxtKNTJG5BSYzyBSG28yvYLgxk3Mr+&#10;iURd1V4PYhy+g4R3v/W10pLP9dWQEEIIIYQQQsiPE9otutkJpVa4z6yW4XaTnn3WsdhQy7GNe19v&#10;GPeok1fhPr+6rmyFbdxPb7oSorDrN0NssLx4BXLtZNam3Zep5Z3jcMQO2rjnHhuBI/Hs7AmrLOKy&#10;Dx+De89j931DxYf+8rMqzj11n+W62H7XBa9Q0XHpoEMIIYQQcj4osBUJIYQQQgghhBBCCCGEEEII&#10;IYQQQgghhBBCCCGEEEIIOTfopEMIIYScJ4rjE3lGU9vWq3jRqZU87VgLailBahRJN7hQHp0q+3na&#10;xOSQiv3pk3la8cKL2U2EPEumLrtc7bjf+VyewWgJ/waPFr087ZQo7SaiunyWsQzKQc6Aeu5KHwq/&#10;fjfM07KZ07LDOLvpeaS1vKQO9vBf/nl+UFdUp2dm5vO0uSO4nh6ab+dp3QR6BW+5eDP2u+oCk8fV&#10;1/2YtBAhhBBCyDPj+fKMcD25B5b74zAUl4s0/qd2I+cBx4Ea6s+9B64sv/mf/oeKkbgbxQGcUeJS&#10;VUVH3GkyMTnKsrWjxBbnE0fUX1Pt6iLqrdU68ul1O9ZgRnbBqLJm4oaSihNMvws3FK3c2hczloo4&#10;7mTiaNPrY7wELsrYtLFfzcX9XtPCb1+7/liB1AHHa0idtcOOdtYp6jrL4xtf2syVqocJ8i3KcTPL&#10;WdM22g9KuwbZMq5L009g/09+UsWHHnxYxaN9lEs7/+zcvFHF8TvvVHH49W9GeYtDchxxocmQr3bA&#10;KTtrnahcKbB2ykmztc45kdSjK+5J2jUmHHC0aokDjS9OOmMp+mjbENR9V0QHzlttIa/5VRzDG0FZ&#10;Y+2gZK05hqYgbj8lceZJxBEnirBfQbe9jiWUw0pQ925PnJpke1uXR/q034VDTtjFfWIUos6pOEPp&#10;/cIAfXDV7h0qXnnlJRYhhBBCCCGEEPJMOX70jNrj2MkluR/GfWo/xHvLQqFsiYmr5dm4z0+WcG86&#10;/ZUZFYc2h1YnwP4VZwrbzOBefWhSXHOCVaskrz2HM8xT2bcHzx1ScSI+tf+4FcnzmkcefFTFE/sf&#10;wzbiXtxo7LCGqteo5V/7nQ9KmdnthBBCCCHnA36kQwghhBBCCCGEEEIIIYQQQgghhBBCCCGEEPIs&#10;GR3HhzejjZqK/RDiEVmGj2J60YKViZiIH0MsUotwZAk+1lk+GllpAjGJPX/6dayTj2oyLQ1SKFhe&#10;WQuuIL+ov6xikGJf13KsRLYvew0Vx0Z2qzgxei3KY1nW0sI9avnjf/wRFa+78T+z+wkhhBBCzgP8&#10;SIcQQgg5T/hazfPsQ45JKIq6ooxylljUZF+9Y2Oe9ugZKIzuW23mad8+ChWVyp59edplr7hNRa14&#10;Swj55+OLy5VdM45VFXHQqXrmHN3l4xyuuMWBvHHOXbKukad05SHo7GonT9t24AAWdl/BnnmOWT5+&#10;LD/APX/w+yrOPnUoT2v2IlkyMk9PzuAaO98119C3XgQHnZtuu0xMuHEMAAAgAElEQVTFyjveka8r&#10;+GasEEIIIYSQ848rjiGug8fTXXGxSGM66TxfbN40qY703tfdrOJHP41JH3YBE0TCPuRY/QoUWtMY&#10;kzoCca70i0gviGuNLX1a9HCvFUboyxVxv3RcpGfizOI45tWEVm/15P/wSFxSkgjptqsddjCxpd7A&#10;sW1xvOl34KZSkN8tD2XVk16KHo5VEJcV7d4yJ048jripaicb7TjjS35+QbuzYL2nVXBRPMux1zrW&#10;6Ng5jfvE7l/8hYqHH4Bzzv4m2tYVR5wLNkIVd/3rX6Pi0JvegljEsyXtnGNn4ZryReJ4ow2bY5nw&#10;o++EIlnS27XjQNbrLaQ+BVe2Qzs0B87DXk/asIrJReUAjjkl2aQuirwVaZtmE+sbW5CndmIaMJXG&#10;7xB92u2gT5PvOff7Yp/k6/El++s+7LRash/axJXxFYsrkSt9HnbxO46RQSJOOnk5pM5FH+X/4M+8&#10;RfLjqzNCCCGEEEIIIYQQQgghhDx7+KaBEEIIIYQQQgghhBBCCCGEEEIIIYQQQggh5FnSaEAUctfO&#10;DSqeWVhU0XUgOOJnidW3IS4YliBQUcwgmBJDF8Xyig2rZE1IASC8YYuAh29DbPKsiMVSCGFDvwTR&#10;k40jt2OdCLCcddop17BcGYP4xtD2dSo2fYhg3P3J37PaKyfU8n33oVxJgmNq4Q1CCCGEEPLs4Ec6&#10;hBBCCCGEEEIIIYQQQp43iqWyOpSeYBCKS0YWR+yE55k3vu4WdcAH9j6l4oOHZ1QM+3AOdT30lVPC&#10;JBBbnEziEA4krjjmWD4cVeJE3FzE+qSTu9xgpsn4BBx8cmuUs/0uNivaNSUT15N+iH1KxaqKQQTX&#10;lXYbTjS1Wk2yggtKlsh+4q6iHWgSceKRzSzXh+tKyXOkrKjTShTK/ti+KuXxxEmn7CIWHePaqepm&#10;yTheOIqEz31GhUPf+JaKB1bh+hKJY9CWITi1bn3dT6hYf9vbUJ862iYUJ6EVqf/ao1lWKPkkUr9Y&#10;nHL6EsNY1os7jW4H19b1XZtjFKA9ox7qnwzY3hTk5MzEbceRNvbEqbYeoS0rkuVyF+Mm7ke6cdYQ&#10;iGtWT1yRogjbpTIBSDviFD2MNz0hKNZuW5a+WKSSPdYHvZ5sh/xsKWfUR520W1AQonyVIiYpZQm2&#10;f/mVl6h4zVW7LUIIIYQQQgghhBBCCCGEkHOFH+kQQp4R3eNH1ObuwnK+W2d0RMXh7TvytO99eUzI&#10;S43KOiiQ1MteXvPLxzCp5ODsap52RCYRNBw/T1uZx/lVePxAnhZOQwWlvO0CjiVCniGlifVqh40X&#10;b813nJ3DJKnSYidPC2VC01TFnLePLmIi0J6ZZp52zeSQitPNfp42sYoJRna/l6eVZOIhOT9MP/6Y&#10;yuf+3/+DPL/umXkVF1qm3Vc7mIT1xLzpn1aCPv0/XnlFnrZrHfrRe/udKjr1IfYUIYQQQgghhBBC&#10;CCGEEEIIIeRZEYhoxeP7IeQRRksqOg7miriFqlW1IEyR9rBt5OA9c1ISYYkLh61g+YxaXrftYhUv&#10;v/UOFYsdCJYsn5i3GnW8i15fhIBFpYI5J9t3Yq5KPFSz5jsravnUKZTn61+8S8WjD+1Rsd+esWqV&#10;KbX89jf/jIoFhzO+CCGEEELOB/xIhxBCCCGEEEIIIYQQQsjzRrlRV4cqe3g83RNnkDgM2QnPM9pV&#10;5UMffKeKv/BbH1Gxn8F1JehD4KAobjJZiu1tmbDhlvBBfGpB9MCTPrVFwqcgxidxGElEH7u+ESsp&#10;yEa9Diaj2DoPKVsmggqeX1zzO+hDVCETd5VU0rVzjOOiDpYjQgzacaaDD/pDcWlx9fHE9cVOcNyu&#10;ONqUSyhrKqZBgbgF+X2IOdTv+pyKC3//NRX3nIIbUVPquqGBCTSbb7xJxcZb365iZctFazp7tody&#10;xRnyd8T5xpF2yB1zIn2eoMCJHEe3V6sJZxxL3Gkc7VCUrG0ft+BI+0s74bBW2DWCB77My7Ed5KGl&#10;KGwXS3UbfVYWB5y4h9+rTUwCKkofOA5itwuBhZL0pe+hbRNx/7G1K5Hu21gKkA3W2LRNT4QyEhlf&#10;uo7ayUe7K8XSZqkcpx2jjSpSwfe/541SMU5EIoQQQgghhBBCCCGEEELIucOPdAghP5R+z6jTL/35&#10;p1VsFKt5mmPj5WbnNbflabXLr2TDkpc0la2bVfWHK2bSybhMQHlgdilPS2VCSCCTWc6yIIopZ5aM&#10;w8fmBx9WsbjVOOkUOG+AkH8Wvo/JQnbN/O1aX8b5eMVoPU97aAGTzw6ttPO0uRizsK5qGJeVC0cq&#10;Kjb7ZuJS+8AJFYe6XVMkOuk8a9IM18Sj3/yHPIuTe3AdbFRredpKfErFrlw3z7J3DtfOpwbSPnTd&#10;pSped/2uPK122/Uqli/Y+aKqOyGEEEIIIYQQQgghhBBCCCHkR4/FeYhWdNp4T+k6eK8ZRkjPstRy&#10;XaSJHoXlp3hfnXTxTnvlkVUrsUQppH9IhVqjpGKU4T3o3OwJ69Wv+Qm1vHgG77gfOzyr4lfuwfvq&#10;hblTVquJ7Zvz2CYIllV0HLwrnxy/0Roq4l3pK19zuYpaeIUQQgghhJwb/EiHEEIIIYQQQgghhBBC&#10;yPNGeXxcHcoWp5J+hBj3e+yEF4jJyRF14F/+qTtV/I//HUI95Zo46hRE/MDFJI5MnHS8ItLLHsQM&#10;IulLzxfnlSrEElaWIViyurqqYq1uBBOKpaIsietJANeTUBxitMtKuVIe2MqIl4QhjqmdcwoeypTJ&#10;x/+h5FeuYEJLJk44qTg4hX2sL0iGjrgG+VKu1EK+/RbKPnEfxASSb3xZxa8dg2jDqQDuL1NSjhtv&#10;eJmKQ+9+H/K5AOIBsTjZdGKUrxtiP0/caLRDUBB0pZzYrlZBW9ppQeqF7VLtjCNWQCWZaBPEWO+K&#10;K5Jb1K416Zr9k1RPHEKfFT0jONOW/hoTl52yjANLnGzqMh5s6au0hzJ7klfujiVvosrFspRBnJUi&#10;RO20Y0vnJiKYod2DEuljvV8izjj9TluyF7egEAXt97DekYlF2skpkDq70kc/cdN1Ku68eIdFCCGE&#10;EEIIIYQQQgghhBByvuBHOoQQQgghhBBCCCGEEEIIIYQQQgghhBBCCCHPkvWbJtSOO3dsUvGRAyfX&#10;ZNRLVyyrIaIbbQhNZKJvYYn4hn02ighK+9SMig9+6mkVkxTpruNbf/atfWq5UND7eWuO5Xk1a7h+&#10;sVre0ZhSsbF+EvuMQzzl2IET1smlL6nl//DhvSredftfSX4cBYQQQggh5wI/0iGE/FAyUUA8y97H&#10;j6h4y+hQnlYYayA+8ECelu6EMmTB99nA5CVJ4kGd1c7Mk4vQEuVTUeu0lBoq4pBj/iSXXTxEOby4&#10;mqft/NZDKnrXXp2nVXdcxMFFyDPA2bI537ib4Jyqyvl2llEP5+GZbpSnVeUcDUOT1hEl4IV2kKdd&#10;vwKL8P6+fXma9/Jb2T3PgOXjR/ONn/rUp1RsHT6Wp7WWYQPfE2Xks8ys9FW8f6aTp+3v4+H07SOT&#10;edo7d6PvC7fekKeVX3bTC1hbQgghhJCXNtUGniVl4pYRyf/YUaf7Um+aF5w7bof7y97HMfnja3sP&#10;q2gXcL/kyISRQopnfq5MALFTPP/IxPUmlAceqbjZVMVRJxLnlNxhZcDRZXIK/8P3xFFJu7H08meT&#10;yMsTp5dEylIpw51Fzx4JxW2l38V+BWftrJJKVVx/EnFZibVLC/K3y8h/pQmXlqnpAzjuVz+r4mNP&#10;PK7iISl3Qxx4rrsYz2mKt79BxfKtr0Hd63iOutBFfqk4SJWk3LWiI20TS1uiXp60rSflicVhp9XC&#10;/We9VlPRd2QyjoWYiR1NpeRKe+n80Tdd2V+7yfQ6ax2shoYa+bLuv1QmAfnaxkj6xhfXHi8VFyTp&#10;O+kRq1RGv/cD3LslUsdMXIy0c46t95fxk0p0tcOOtHGiH6TpvpK2ymRs5D0t+aXimqQnLFVrKM9Y&#10;FW37/ve9WQrAmUeEEEIIIYQQQs4d7dJbEmfiOMY9uFOAW28xq5+dOIK0Ydwre3KzPbF5u4pZ37U6&#10;Z7CRH+OZQr2IZyae5O+XPKvbxP7lBuameBXco9eqJTmmbV106Qbsv3FUxUNN5Hv3lz6v4uLiN61m&#10;Fx8CJdEWjgBCCCGEkPNIgY1JCCGEEEIIIYQQQgghhBBCCCGEEEIIIYQQQgghhBBCyLlBJx1CyA/H&#10;M5aoJ7si6TCa5WlZD+oM0ZNH8rSVh+CqM3rzy9nA5CWJViOtFs354xWQNuQZJ52KjeVKwaRdOQU1&#10;lB2jtTxtfmZJxeG/+VyeFv7CB1X0G8bZihDyj7P50kvydbOiRDy9bBxYLpZzrp+087Qdw6Xvy+9P&#10;n4At+VUTRl24vdRUcfSxx/O05GU3quh43vfl8VInDI0L0b7Pf0bFA3/3+TytObeoYicw6tpuBn2B&#10;lcA46Xz1ONp9KTUN+q93Xqji23YZ56SJO29TsXiDcdIhhBBCCCEvHF5FHEB8/K8cirtGpwlH2Qn2&#10;zQuG9hP5hQ+8TcWD/+5jKp5YhkNKasnzC3EmadtwvBz2oMgqxitWQVxLY3GNGRkdUVG75mj3GoU4&#10;4jRX0f9lcd3J5PFjtYrxUhDHGK/oS164X9AmKLYsuHIPFotrj5Wu1SpribtKWZxsCvJMpi8HLE/D&#10;PWj8219Rcfq+u1V8ZHEZ28vxto2izuOvgGNO+Q1vV7FXRnl7ERojEeeaoL/WsWaxp9sC5fFcvK4J&#10;xWVIl7rkQW13cRntk1koZ1ucfnQ9fKl3o15He8pxW6vmHtdSzlU4rp0hX+1WE0u7VCrVfNtOG/fM&#10;rpStWMQ6u4BjuT7yGBJXHzfvC5S+05FjS9tq5xzd5o5uTO3YI8fVdY/F1TYUV6TualPWY7/cbakr&#10;Tj0hxpXue/0sLtMDU+LPvP0OFSfX8WpDCCGEEEIIIeT8sbKC++DHHsezhTDCswRb5oV43oiVheIi&#10;28E9bF9uppsFvB91hlIrG8O9++LSIRWHdl2l4uV3wL13cny9ZfVwk33pJJ65WPLcpLWKuSVHn9xj&#10;eXUc/9uP71HxgS/fhXxnDqrYKE1aF0y9Xi3/1od/ScrKAUEIIYQQcj6gkw4hhBBCCCGEEEIIIYQQ&#10;QgghhBBCCCGEEEIIIYQQQggh5widdAghhBBCCCGEEEIIIYQ8b/ijcK/wfTiitBK4WyyfPqXiNnbF&#10;C85QA84ov/qBt6j427//FyomGVxewr521IG8ansFDid+Da4uwzW4/uauN+IOUxLXl+XlpbyKmSi0&#10;euKs1OuJa0+KcVGpVvBbXHkccVEpSd5Jqu1ZJGhHHHGEabebcgB3TT4tcWep2jjOpvu/qWL/H+Cg&#10;852T0yrOSNk3FOG0euGtr1Qxvvl2FeeH12F9CW0WiiOUX0RdO+IeFEksl1GfKEK+jrgSJeIaI0Y5&#10;VrvdlibG+po4CmlXm+UltGF5qLSmHbX7jXYt6nbwWwvh6v0LclztiqP7SB8XxxYnmhQqv460eRZj&#10;26gPBxtP1uuyJuJkk4pLkOvoYyE/X/qiIHXti3t7X/okkHwt6dugizFh60pKbbJEMhCjHO28Y+sx&#10;IZun8vvmXbi6vOVNd1iEEEIIIYQQQsj5RhvG1kp4LtLq4z41CBZU7HRPWAXbk1tWuVdOsVPnFO6J&#10;s1OJlSah3NfiPvrI4tMqLh2aQ/4TVStu4175LqlDR+7n5+fE0bcbWFG01l23VB5XcfeW96tYHx6z&#10;FhbwPO6hB7+u4mveuIvjghBCCCHkPMCPdAghP5RyvZFvsn3nJhXnljt5Wq+7omK308/Ttn3uqyq2&#10;Nm7K0+pbOcWCvHQIl2BF7NtZXucxHw9QtjcqedqRJs6bXpbkaQ+dguXw9GovT7t+Pc7D4ScO52kT&#10;f/MpFbP3vC9PK5ZN3oSQtdSGh/PfmyZg+720GuRp++RvW5iZ83YlwDk6VnLyND25yHcLA2mI8dGZ&#10;PC2cPq5ieceFL+me0BPgzjKz70kVD33mM3na9AN7VTy12szT9CWx3U/ztLZMtlrsmf5ZlIfWv3Tx&#10;1jztPVdg2X/7a/I099ZXq+g4ph8JIYQQQgghhBBCCCGEEEIIIYQQQgghhJDzDT/SIYQQQgghhBBC&#10;CCGEEPK8UZ+YUocam4Sjzvz0aRUXn97PTniRcfluiA787J23qviJz31HxYI4oqQhXjEkIb609x38&#10;bq9CtXV4DAIJvQ7UYHui6lqp1fOKLizNq+iJu4qYsVhdcVUpFYsqZiKY0BVXlaFhCJqsrq7KfiiT&#10;60GRtlyCw0wo4gvtLmJR8ps4fUjFqbvhnPPEY3tUfHgZgkRj8pH/y3ZdpmLtjT+pYnDJFcinBKec&#10;CXH+6Ul5CwXUQzvkxJERLlD1FCcbV9aXJJ9OF21TlHp0W2jDlSWIudRqcAayxR6mVsXvlVWUtywu&#10;RbkzjzhUVcRRKBNnokxsZ3Q5IilfVfLPLXdU2aHcmzvYBPi9GrZkCxyrKAIKaRyvyTMWd55YMq2W&#10;0SeelFE73ESyX6+PtiyIXkMiTjy2lN22kU8YYPtEihX2cZxEjuvKOMxEAWK4gg1/9Zd/WvrIiG4Q&#10;QgghhBBCCCHni8YQnndcd91FKn7h63DB9Vw8wzjrntNK4KrjFyDA6rs1uec1DsC2PFvQaZnc488d&#10;Oqbi7MHEKjh4/tHvi4CsJ67GHu7vR6oXWVvX7UbaEJ4ZFCq4Lx/aNKrig9/6pnVyFs9FPvVpOAX/&#10;5od/VY7NYUEIIYQQci7wIx1CyDPiurdBlf6h3/tEvttn9sE14KYtY3laLCr3V+x5PE9bOXhQxfot&#10;t+RpDl0/yI8ppRVMkCg45qX/WB0PV5Z6q3laP8PDlMVumKft62FSx22FkTxtuiUPXwacear3PaGi&#10;PfH1PM2/881I48Ai5PvIiqU8aVUmZw2eo2dacNXxLONsNS8mcftby3nacMFXMUrN+Xi6h30mmsZV&#10;LnnoYRUzcdJ5KZyXYWCuZUsnT6j49FfuytNm7n5AxSQz251ehoNOKzDt3gvQtidbZrvNDTghNUPj&#10;Mvbrl+1Q8W037MzTim98lYqV224/jzUjhBBCCCGEEEIIIYQQQgghhBBCCCGEEEJ+OPxIhxBCCCGE&#10;EEIIIYQQQsjzhleBaMukqIvuPYKPswNxMCEvJiA38M634mP4R/cdUfGR40tSRnxsn4iTSdyPVEzF&#10;CmX2FFySvBLEDmxtkyMKsGepiJNMtw3REl+cblwXirArKxBNqFYxbjLJoyVOM7UqxlGzifHjFvDb&#10;FreUYh1Kss78GRXHvvFl5PPwPSp+YX5OxaVOR8XLxsdVHH7VG1UsvPL1qNMI0pM2jht0pQ1EWrYk&#10;whCOByecsA8Rh0wEWhp1Uc3NpWgR2zq/vghHaEchWa8db/T2y4s4ruujfao1tEu3AyeeegP11a42&#10;roe210462mUmlj7Q7RRJeR1R4lV5iktQXRxwLBG86GhXngT974iIRT/Eej/COMjECcct+mvq0JO6&#10;uiKcEUtZsySTMqENkwDH104+mRzHE5ejXgfrtWOPrptdwPZJiON88N1vV3H9+gmLEEIIIYQQQgh5&#10;rjl+clYdIYohVuiKW45nN6yGdidOcS8bWngeYTdwj5tkiTU2vF0tb9xwjYqFLvYfHoFLzlDFt6IY&#10;9+bahdaT+/xtF02q2E5t6/obtqnlvbN4lvClL3xDxfs+80kcu71gVcvY/vab34VyUBGWEEIIIeS8&#10;QE9/QgghhBBCCCGEEEIIIYQQQgghhBBCCCGEEEIIIYQQQs4ROukQQp4R9cuvUpt3Rsr5bpUS1Bj+&#10;cM/Tedrv3XCZimf+/h/yNLsDJcXmPffmacN33Io8rrouT3NF/ZKQH2XiuXlV+pFKLa/F4SUoujoD&#10;f303N6BOeoXfyNOmW1BI6cVGVfZkC8qfFVFjVfktQEl29z178rRgckrF4g03mHOPI4kQheOX8oYo&#10;TkA9t3tqNU8TYWdrrp3kabMBlusDJ+5YGcujRaMu/OC0nPOe+QZ+2+OHVexf9oSK5V2X/Vh1RBoE&#10;+XLv0FMqnvzKV/K0w/sOqtgZ0AWYX0I79bvm+rbaw/Kptsmv7EMF6tatU3laU/riDcPm/4S337pL&#10;xepPviVP8y6/5rzUjxBCCCGEPIeIJOfI6LCKkSh9tlpwArHEncNyHPbCiwb02b/+Raiq/sb/8wkV&#10;Z1t43tfvweHEWsJ29TH0bdGDK04qfRqLq8zK8nJesWoDz056fTwP0Y461TruC6IIyrKLC4sqjoyN&#10;Ia8I7is9G9t7flGOgbKUSvg98uh9KMtdf6PiY0/tU/GI3NOMStluuPZGFZ3XvUPFZMeliLI+6bTk&#10;uHCJ0a5AiXaB8bBdFIqCrevL/li/Kk5RJXGl6cvxO+II5IvjTRK7a45TLsMpp1FDO1UraJeT08fX&#10;1LPRQJu32jiP0lQr6q7NR+PK+nYTqr6xKO+Gobk302ego+ssLkf9GG2s+7UqbkjlEspYEFVgy/Mk&#10;Heu1W1AmfWSJS1CvC9VgR5x10gj5plImX+cn20cB2jQOMDYKWubXzqTtkH7TZVAevvMNr7YIIYQQ&#10;QgghhJDnmlYT97fzM225P8a9fhAsyO+S5Tm4d87k9bOXyvOEZXHUsUKrvB330y3ngIrDu9apOHEd&#10;3oOuc3yrPgbH35NP4D1tsIj33vMBHINPnzxjHTiM++T7771fxeX5Uyr6tjxLGNpujVcxt+Snf968&#10;byWEEEIIIecOP9IhhBBCCCGEEEIIIYQQQgghhBBCCCGEEEIIeZZUaxCpWLcOQhqzTQhz2CJq2EmX&#10;rMSGgEUhQlqWQojCsiFQ4RYq1pm9p9VykvRkG4hC3v8nX8SmrmWVihDx6HQghKJFOuIEwhXFQikX&#10;yajW1qu4e/1Pq9iYggDK6mrXOjP/dbX87/+vQyr+7Rf/RMpDOVhCCCGEkHOBH+kQQp4RxRrU62/+&#10;396b7za9/3dVfO+lG/K0E4fgHnBofilPi0Vxs3hiNk+7+ThUGrypu/K08lWXI15xdZ5W27oN25WN&#10;gw8hLzYCUT49i7uC5aJWBj2r3FrGQxXHH8rTHnkKCirHVgf2dXGuXDlmXHhGK/iTvdAL87Sqj/zq&#10;J07maVN/8wWsC7rm/Ln1lRwrhJx90DnQCMui2pwmUZ5WlnMvzYzLS1VUeEsDe9tyXncC47izpQYl&#10;5GbX5JfOQSU5/OyXcfwNG/N1xeGRH7ku6S9B4Sne+4CKnQf35uuC42dU7LXNtWdpFn/v57vmutUW&#10;9eUjK0aZ+dAK0o5H/TztHRfA6Wiwf66bQptdfvPuPM1551tV9LZfcJ5qSQghhBBCnk/KFTznceXW&#10;+fQSFD+TAP8bOuIYQl48jI3imca/+tk3qfg7f/gXKtoF3E+F4pTSXkFfVofwLNER11FfnFAG53lE&#10;so92W8mdaeTey3WhHlss4r4rFqeXUhXPTYIexktVFGSjRTh4bv76t1Wc+daXVPzmDO5RAnFfuVju&#10;0SZfD3eg4JpbEMUhxw/7UlaZSNPtrqlrrS7PbcQtxpZKFcQBSru72AWsDwfcSNX6DOtdZ61zTpaJ&#10;E484A2mnm6CP8mzfAXeYmjjrBF1M2PEdHMeV8mXS1iVpN31X29X1kPNO94Ve3+8MPFOqwn2nLnll&#10;4qCzKA43DVcmEEmMxZ0nbLekjvjd6XSkTQprytQL0RdOQSYmiat0Eul7QblPT6WwOr92R9pKb5UO&#10;rrY2jmIs/dqHftYihBBCCCGEEEIIIYQQQgh5vuFHOoQQQgghhBBCCCGEEEIIIYQQQgghhBBCCCHP&#10;koIIZ2zaOqriowfgTlMoQIijnA1ZWRGCFQXRdAx7EPWIO1CeKJWHLDsRwY0MohYFmeJZEJEKx/Kt&#10;1IbIyfohuPZUyhAv8ao4VmO8ZpWKEPTYJqLLHRHhePiRfSpOH/ic1e7OqeXTp3HMTAQz6KNDCCGE&#10;EHJu8CMdQgghhBBCCCGEEEIIIc87U5fCJbH8+a+pOL8CN8pgBc7MFTrpvGi5/DK4Wf7Ua29S8c/u&#10;eghFjfHKod/GpJFInFL8CiZ6VMSZpeAat9JIHDSrDe0ojGkgPXFLqdYxDoriLJNZcHHpiYOO5fsq&#10;lJ9+RMX134bL8IOPPKziwQjbb/Sw/6abX4Wi3nanisGmHSqWPLjB2F0cV7u3iDHO2QNjOylHIvlW&#10;xPk7jFDXfg/ONpnYukRRLMVEOX1xBops1LteQ/08F+tbLTjnNBoN5COOPQuLOC864lKjz49Q2lg7&#10;8cRJJvm5sr242IhbTZqi3LoHilKeljj12AVdYcsKtUuPuACFGbY9JW3vOMglEmedUI7d0/uJTU8s&#10;7kie50obmGNYAw46aYh8or44skofpDIm+jJxKZW6JjG2s8UWqF5CeX7jQ+9Xcd3kuEUIIYQQQggh&#10;hBBCCCGEEPJ8w490CCHPivU33Zrv9p7/gJey3/ovn8jTvvHQUyrOyQvWs2wbxovjQF5gW+rdNl6o&#10;Ts0v52mTJ2ZVdL7xnTzNHa6rOLT7YrPv+DoVRy67PE8rD0Nqwqni5bVTMC/8CXnOCfv5EarjUyqu&#10;Hj6dpw2X8Gf3qZPNPO14G5MLhjwvT+sEOG8OLbfyNGcVY3mxH+Rp100NqagnjZwlSXC87Z+9K09b&#10;lUkd1Ut2m/Mnk30ycz4W8ukZOr8BbZQ0/Z51lmXHOH/DMDJlb6HM/aWFPC2UiRp2sZKneQEma4SL&#10;ZruSnLe1oJun+WXZJzbHkDkuViYTMVTxpKjO0KhJm0VbRDJBRE9WOUuxjjYpFEt5Wn698My/RwW5&#10;pliZaYtMT0TZtMGkdVHm+NjhPG11CPuGttm3Poq0xuS6PE3P9smS2ORXxAQf2zGTVng9O3eSvhlb&#10;Wxr4m7RY9fM0ZxVjZVujmKfNdZDWDs3Y78jfsYmLNudpW2XC2fLMXJ7W7GAiVOMMxlT02JP5Ov/W&#10;W1S07RePBlHcNH+L+0+hrPZhM6ajw8dUTBcwcXJ2cTVf12fUue0AACAASURBVJYJWysdcx3s9tBm&#10;e0+ba9nhFs7bE4nZTl97bhs1k6euquGaeNtO08YTN16hoveOd+VpvpzLhBBCCCGEEEIIIYQQQggh&#10;hBDyQpLI3IRD+2ZUjJO2iraN989uoWhlAd5Pp32ZRyETINJsUcXKhWOWIwIlU9t2qTgyuk3Fsoc5&#10;Fe3pFWtC3q1evRvzFraux7yq6WW8h21sGbOOPQlBk1mZv3HXp7+u4vyRx3HMOLBGhy5Sy7/ySx+S&#10;snIIEUIIIYScD/iRDiGEEEIIIYQQQgghhJDnnckLLlSH9OTlf7eDD+ubZ06pWNmwmZ3yogWd9o63&#10;vlLF42fmVfzOPghm2Ja40ojohSOx08LkFNc3YiW26FNoBxpPHGfi3C0Fk1W0M0ykXVWaEBDYtv8B&#10;FcsPfUvFz53GRJhAhEmuWI/JKrXX4YN/5+Y7VNSONs0lTIJJKxDMGBLBjtYqRFa0C4wvAiu58Eki&#10;k2gSHGdlCcIHVXG+qYjwyMwMBIlKUq+m5GtrMQ7JLgwx/nsiBBKIUMvE5MSaQTA7C3GIvqz3tTuN&#10;OPyUSyVZL844MtknF2fR4idSj5UmBBhiceQplcr5sdwUdS9LW/ZstMFpEaUYL8okIx9lKNUgKKMF&#10;FXxx2olFfMWTNk+k7SJx3Ak74j4UZxKlbaXt7YL0vZRRuwHF4l5UEQedD73/nSpeecWlFiGEEEII&#10;IYQQQgghhBBCyAsFP9IhhJwzU696jcriRs84Dzj/9WMqPnFkPk873cIL5n3Lxglk3xJezF86bBw2&#10;6kW80N45ahwuRsp4gVs8cCxP0+IN1bJxQahMwkWjtGWTilt37crX9Vy8rA2HjdPGxosvkQIbt4pE&#10;y0J4Jl9vwOWEvHjJBkqWyQSELDVuTpl2nEkG3Jzkpb5lG5cSR3KyY+NsYumJEwPb6TQ9KaR79Gi+&#10;yu1hnM+XzNjupZhwYBXN2LpqExx3NjTMGAsdLDdGhvO0mo8xOrZ9W562tYDyDUXGkSJexsQSuzzg&#10;EHP/w6h2y7iIJNPTiAvmHLW1I0UkbTfg7GKFWM4Cc6xUJlA4Y6acQROOGcER0xbDF21X8ci8cdOY&#10;8HGeVTPTa5mDf0vOSL5nGZGZWoP/sGhDk87AdqOTUImJ7MFzVfpWJoLE5bppk0DKN+hOI+e+7Znr&#10;gW7HtG3azp2CC0567wNmXxlbycxMnlTZgklApeUVs9nikoqtCeMYUhhCu6ct40rijI/K8c11NROX&#10;ID3xxd2yNV+3JO4+YdFsv2EbxortmNZLpL7ZwNlSKKC+zsB18MeVTrNt2qyPMb0aGEemqSr6e6Zt&#10;0noOxlGpZMbKTRsxYasi/XmWo0to5ylxjVN9WsX5f2Ye5+WGv/2yybeKvqpce/1z3tpxYP7uJj2Z&#10;7DVrHH/8I3DL6d9vxnS6jPHY7Zl9l+WcW+2jfYLAXCNWJO3IqjkvH5jBxLOHZfKWpRyh0E43Nswk&#10;s1s34hryii3mvNi6BdfG6k++2ex7+VWIvhnnhBBCCCGEEEIIIYQQQgghhBDyYiCR+SmBiFO4LuYo&#10;BAGcbKI0tjxvSEqKd/YFmdJSsTEPYfnRlmX5eEedtJ5UcaVxUkXHx8Z2KbbiEt63Lt+P9/yeTKR4&#10;bO9TyN1xrMVZzL8K2nj3q+fRlMp4Lzsx8jIryOT9bsHM5yCEEEIIIecOP9IhhBBCCCGEEEIIIYQQ&#10;8rwztAlOOaUaPnDviWjE6mkIS0xdeyM75UWOdkb5pZ99i4rT/+lPVDyxKIIZ8t1/JKIRRRHD6LXN&#10;B/4FESbJFXlECEOLaATisGQNYRKLuwCnpQvv/ZKKpx/fo+I+EQhYJ441uy5/GbZ/6/tU7A5j8kqh&#10;AwGHWrW25rALcxAz8FYwcaUgLjBVcdixxcmnLwImWgwmEQEY7aij3YK01IOvhYBkok6jgQk6KysQ&#10;NnDFCaernXFEgGNZnHm0eJAnwjHtbnvN8UPJN5T9MxGdKcj2QYi+qFS0OAf2a65CVKQgfVMqom8c&#10;14h4xE20fUmO1XPRWi1xsMmkbToxftfHx1DWUcRU0rUbUU/6qNdCDEV0JBYRCB0DEZvwtaCIvMmy&#10;pa6R1LXoo+zvfO3LVXzD619pEUIIIYQQQgghhBBCCCGEvNDwIx1CyHlj68tfkWc1tGWLitv/8s/y&#10;tP3/ADePsYpRX/jacbgQ/N2McfPwbbx8vWTeOJCMyMv6RtG8JN5QwwvuiQGnidEF5L35NFQomg88&#10;ka9bP4wX4GOb1udpC5+9S8WsWs7TarejHq2nDuRppRAvjotTZt+CTAywi2ZfWxxSugOuBT15mdwe&#10;cG+pVPDS268YZ4+iuGP4lZppi5K4oeSOJna+ztLuPs4PuJQPOsUE2gHEuEDYP8AxQ7umBAOuEpE4&#10;kIQd4z4RR0iLEuPEEcnxvNDs68sEg6JnyufKi3S3jDo6HeNOkra024jJ1xYXmua8GR/O8iyONdBO&#10;fSlzb8W4WljaoUUmIqh9JC0bbIsA66tDQ3laP0U7e/MLZjuZiGENOkaNwgElOggXisJAm2R1lP2K&#10;3ReZtBj1v+GqgX6UPs26xmmiMAqXDnf9hjxt8bv3qji8sfF9VRzs7/4qJnBkfdMXwb5DKqY90xap&#10;TATJ2ua4dhnnT9bDRJmsZdbFqUyWSM2xPOnbcN44chyZx/Fd29Sx/zRca9orZhxlMt6TzDgdaRcr&#10;e8Dd5rFFlHOkatrdl/XOwHYregz0zCQfPTmlL4eYqpvzbVQmnNgD5czH8cBkFL+A9VFq+jY9fgLl&#10;jU1b6PX1iilnfy/cUyq+OQdC2cftnjRtIftWGsaBZfEgXMMqA65LRZk8FEmR3e3TZt0Sxn5xwOmp&#10;JZOJ3Kkpc6xhjJ98AtTZ5RrGflg355QjE46aoXFOWpXzptAw7Ti1Ca5lzoDzWCbLg/3oF18czif9&#10;p5/OlxMZ+87A+VN09dgaGBfS9Y0BhyXtJHN4wYy37UNol15sxvQxmbR0uqsdaMzfhq1/9VkV7YH+&#10;KW/c/M+qRyJlznrmHA1k7Df378/T7AVcw7oHTb2LLfSp1zVlT2RSXTJwPTi1iGvy6YHrwIpcL89I&#10;Hst903b7l5DfwsB1pifNeH3dONjdOIXxdvNWk7a+gevl6I2Xm7Z4Exx0nHUb/1ltQgghhBBCCCGE&#10;EEIIIYQQQgghLyR6nsyuXZjrcfzMaRV9D3NAwmjFWkmQVnYwP8At4F1tFGBuhG07Vn8Zc2TijryX&#10;9bBtu3Uc+aSh5RfwDj6VORdFD++rHbeUt0C5BMecqfHrVLzgsp0q9mQuwb4991gry5jL9dGPPa7i&#10;z/zLt3MMEUIIIYScB/iRDiGEEEIIIYQQQgghhJDnnVJjWB1yagjx8Bw+NF86eoSd8SNGQ4Qnfu0D&#10;b1Xxdz7ySRXbojvTbeMj/1gEYfyimTCSioNS2BXBERGzcDJMUrFFDGLd/gdVbNwDB529JyBw0RQV&#10;k4tE9KTy8jeo2LruNuRTQtmK4ubiaEccETuwRaihWoN4RSb5aXEOLWhT9DH5xRGBjNhCfmVx7nFF&#10;HKTbxwSaXgf5uyKW0xSHHVv2z0SAIRIBES0YEYpwRrVSkTbDcWpV1MOT42ndkVDKlyRoWyMzYkl5&#10;RRRF6mXLBkURbNCTefRxgtAITDgtTBAqWdimpwVwCqhTLL97IszjuChbQerSbGL/vohWhCIY0ZdJ&#10;Ro6I10T9SNoMQhEFESVKCsg3C9O1ZbPRdjdedqGKH/wXP2kRQgghhBBCCCEvNJncYzebEEiNU9z/&#10;+vqDnOI6y07wTKQ4gecMmY1tgjmIKNYqE9ZQGeKOXoZnZpUynnnYLhxknU5mlcvIsz4EYeGiCIqO&#10;1Etyb12wRkRAsXERPho6MQtR3G99+X+pODP3Lcu1cQ++Y/Mujh9CCCGEkPNIgY1JCCGEEEIIIYQQ&#10;QgghhBBCCCGEEEIIIYQQQgghhBBCyLlBJx1CyHPC8JZtKttrf+P/zLPfduejKl70mc/kabecXlLx&#10;7seP5mlHT8K2dSmM8rTDTShHrIjqxFlKc1BsnBT1yLNMlKEA6drId33FrLt146iKlxVMWsuHooR/&#10;9FSeVuxBkdEW9dazpKIO2S9Om+byRc1TokKUKLOwnydFMdQs5xcW87SytputVU2a7FwbHsrTtFKo&#10;LYqXBdvJ1xWGsK8zPpGnaTXK8pYteVp/cVnF7gN7zLGqUvaC+VYzi1Gm1DZtnMpxuyutPM1xkdar&#10;j5h6iwLo6ED/6DS7PKCMWkF7h/KNaDJt2tPWaqWddp62vGGTiv6xw3maKyqm062eaQtRDk2yxBxf&#10;2jPNBlPwwx1oxzFRE1nMbFNOB+1eikKTJuqmlWolT0sOY4z2A8Qgjc32J2X7gfFZkPZ0RXlV1e3K&#10;K1SM5+bztNVTsDcekfZSaX2U5czf35OnOdJ/I1VzjLqHvHvzS3ma12igze5+ME+bkH5xHDMGFnsY&#10;t6uiwDrXNePYlWOVPNN2mezaHjhXA+mfxDLtWZLzd75j+qwq+YSpGTN6OC6Eph2DAMvVrumLIEQ/&#10;DpVMWVqncX6ZFMuaqqKO8y0c//hSJ1+3XcabP1D/VenHomvSaj7+VYoHBpJWiU0Hyj4xgfPh0Oxy&#10;ntZtd1GOmhkzQYJ9Nq4bM2miTNM+Ya45D0zPqDhSNmPlwjEo8oYB8tix1MzXuaPo456o62BfUQY+&#10;Ys6z4gTsrO1GPU8ryJh2Nmw0dbQxpoozM3na2DSu0ws9c4xpUdmtT5jrUCzKvnOR6cfiCK5rJTn+&#10;WTZ4aGd3bDJPS2VcthxcowoD9R+ZWIeyewPXXFHWjQIzPhJZXxjoWz3OsyPmWqIvHN7IaJ50/BjO&#10;vV5kriWNIrYLItPfTy9gLF8wYq7hO7eifMHyap42PIS2DeW6ebpnzoGRGenvP/tknlZ+73tVXJw+&#10;nqfVW8ivVqnlad0VpKWHzXZnjmF5ZNK0Z3Qa9YlkLKrt5Ly2U3OOlkVFuhWYc/mQnC+Pzpnr/zE5&#10;h/U5uDRwzV3vo+9es9kcf6qO/rt80pR9xzqcK4VNZswUbrtZxeK1N+VpTtH0PSGEEEII+fGlJA46&#10;E8O4p3n8NO5BVgeeoZAfLS7Yjmc5/+bn7lTxP/5/n1PRtnF/FAV47hb0zTOHkjjGlIt4DhKIa0q1&#10;gHu9S/bjWYi97z4V71/Gfancrlm7L7xExfT2d2L/TXBXySIcK+7hnihz8dTAl2c12s3Hlec1kdz6&#10;e3KvqR1q4gj3Sq48H7S0I41lr9kulOdIrjwT049G8mcq+j5H9vfkXiyTZwX6uLaUq93urFnflfI5&#10;8kxFP9/Sd7+R3MuW5V46knL7sn0sz1vCEOXM0rUOOp44/kSxuf/15JmPJ2UefF6r9pUYyHMT/cxk&#10;aRbncreJ53yOPHdLQ5SxKPf9kc5P9qsN4VpQkDaMxFUo0vfTGY544+7tKv72r/8y6jj4fJYQQggh&#10;hBBCCHmBiOWe+sQ03ufaMkcliPFu33MqVtHBvW+yIM8tZE6Rk+Gdat9qW04J+UzsxrvsqQ14337F&#10;LrxPrY+us47ve0wtj8t75G0TmIPgyN36iWNHrJkOXIj//lOfVnHf3XfjGDGelYzUt1kj9cvV8r/9&#10;zV/msCGEEEIIOY/QSYcQQgghhBBCCCGEEEIIIYQQQgghhBBCCCGEEEIIIYSQc4ROOoSQ542x3Veq&#10;Q+l4lubpkypuefDhPO3xz35Bxf5p4+DQ7EBVcbppVDYXe1CTmOkat4ZTbagqNkQ98XQ7yNcdWIQS&#10;xOSB2TzNFgXKRtGoLV5wCM4DRde4DGg3jbpnLpvahWB4YN9IXGgGVSXPdKF6WXYHPT5sydc4LhRl&#10;/cgZ48Sh3Q20AqZ24TjLOlGWrLZMm9x9L9rRLxkHlg0jcMw4cGbAWSVBm7kDTjppAY0xOlCfjihp&#10;9gccMdaNQ+X25HGT3+Y6FE/nO8atwRcV0k1VU5YlUfQslqFY+uSMyeP6LXBfONIx9Zk+iL5we8bJ&#10;oSh9WxlQyLz/JBR2qwMuL0VxzigNuKLotbpdzzIirjbzA04tqQyM6sC+DVET9RzjXtJPMtkXZe6m&#10;xlUiFQVQxwwjqy311446Z9k5izY4vGwchKIQ43bdkmnPmo99jswaF5O9s9hnS8O0xUgJbbulbtrd&#10;XUT7zcyb8VYtYruFnqn3FaPox/vkGGFi3GN6Ujd/oO200mwwUG/dBct9k9YXF6JoYPw6sm884L5U&#10;KSLv5Z45b1dFxvaWjca5qS+OJk8umr5oS97lgTE9XEG/zMh1wCuYdu+IicfJ5QHlXvf7y1SXcTZc&#10;Mm2ss5lumv7ZLteeJ+ZMmbTLympg8ptv43h7Fsy+t26DA8vsgDvUgpR5csBNaVGug6dlrB5YNnlc&#10;cyHaOB0Yx7USxvapVeMgNNGDa1ijZpx0UhkzyYxxc3Km1qsYlo1TTFxAG4wGph3tsjikdMw1wk5Q&#10;rkf3PJGnjVZRlvqAk05YxzUsHBhT2vrKjaRfBsZWU19/B65v7ma4/7SaZmxHLupTrRv3lpKLfEeG&#10;jctL70KU+a5vG5exWK4SQWTG4KL0X5CYsbVeVJfXV41T2P6jczi+bfrgq2fQphvEBalgDTiVybX2&#10;phlzTi/94X9DfQacvVrizFaenMrTVk7i79iEbc7RE/I389iRk3naiDiFRYHpnyfFGWeqYsp+YAHj&#10;tjrwN25WxtLhgfHjuSjzlLh33Txk3G62NtAvV042TNomcT8aMn3m3f5yFf2rrzdpdbMPIYQQQggh&#10;hBBCCCGEEEIIIYT8KOLJhInJCcyrmZ7D+/YswvvYbjBjFQp412rJvIQs0w67mK8Rr3as9jLe0R46&#10;8qiKh72nVHyw8jUVh8ZHrKCL+SJVD+9im0t4N7280pTsU8t1Jc8Y+Y2PXqPiSAPuOZ7vWTPz96vl&#10;P/roH6j432/8iLT8wGQXQgghhBDyjOFHOoQQQgghhBBCCCGEEEKedzIbH8OPbd6gYvbokyrOnp6T&#10;ougP0zkp4EeNG67ZrUr8K++GkMN/+19/jxo4mDhS9M1H/1EAkYCepE04EKm4eu83VVw6uk/Fx0Qc&#10;ZkqEE4avuRX73fJGFYMiJr54IjrjFDAxJhYBCNHWsaIwlthcs52tlVZEncMTUQlbT5pJEWMRv8lE&#10;lCSXlxDhiUzGbRShXplrhD9UeZOe5Ic9RefFckTARwubVEW4o9vGRBpXBGl0Pdwiti+JEIvWcWiu&#10;QAzC1fmJ2EUoojBBD2IQQYBYr6Hdgj5+x7ERhKiLiEXFRl5HC+6aNo2lDUKp8+IixIf6VZTVEVGV&#10;SIRrXDnnAxE4SmV9qQwhCVvavi8iPomMDTtDm1+7c4uKH/6tX1FxaMgIdBBCCCGEEEIIIYQQQggh&#10;hLxY4Ec6hBBCCCGEEEIIIYQQQgghhBBC/n/23jvasuOu862dTz439r0dbgepk6RuRUu2ZclRNhhs&#10;DDZjk4YwA7N4DAwzi/EEjMHgYQaG8IbFWm+xYGCMwX7zGJtkWxbOErJlWcEtdUtqSd1St/p2uDmc&#10;uPNbt36/2lWn70VWaFtq9ffzR/921w6V69yqXfv3BQAAAAAAALxgyPnE7r2bpP3Gw6SEYzvknGLN&#10;jUdWIecdUUxWhOzoQtA1vjciLHbg4Vq0tbMfk0OOcJXumZ6bFQ4r8iw7dE2jsk3a8cbl0g6Vp8TW&#10;XZPyuNQgRZ3RnWPSPnT4lLTHH/o70W6dlMdPP0nx5znFbcFnDgAAAADAiwIf6QAAXlIaW2iSePW7&#10;thXJOPDOd0h77sihImzhsaPSnrrnG0VYPLcobXtxtQhzM/YgyZ4il/pxce5cn71ARv0ibL5LXhin&#10;W1ERdpwntY6lvUYqj5rax6cQAXuvFJmemabsyrKjfWiK+ZDiYFVbSgIFieFAe9IssadIXz13TQK3&#10;4g3ENVnRKaiVKN+dh08VYddNjUp7cna+CDsxQ+Xk+HrIjyNK311nVoqwlZDK6sBopQjrszfLfpIV&#10;YfuWqPxWI10+h2LycFsLdNpb7CHz8rr2aHlkjtPMnkWnhv3i3KnVlrRnumER9uAMeQqNMx1/let2&#10;qKTvnaxR3lKdJDHboXpcNtpAjy/YVSsVYduHyJvoqeVeEXbPDJXLkK/rp+p5HIeuW7Uo0ebyjHOd&#10;zojdoJrrFimHxZlO6OgJqp+xsk7Toy2SJfaPzRRhZY/KdshoAxa3s09O63pUMW6ydPk0uMwqjm6E&#10;yqvrqZ7O9zdnqe5Xuc0uxbpfdDjtnpGjVKzPY2gNnlsjydf3i/OfsYbNT8qNsJDvzU7rMHbSKp42&#10;+vJqRmku2bqd2yvqGem6tJ9YoXY2Huhy6scURzfT6YwExT/m6+s6McXVN657cJ7a70qq28BDC6ps&#10;dVi4QbsY5v79wLklnRbuX2VX1894ZbCdhYmO/+7HpqW9adtIEfaNE6elbUX6uicFxbWvqftZgwen&#10;EfbQu0Z68qy0zu7tRdjsWUpf0NVpGmLvumdWZ4uwxKU4moZX5F6b2lK3rttU1qFxqpoafSqg+lts&#10;Ud8vlXR9WrZqv7o8K+co3pKnryvxYqTVqBdhEXvetUeGi7AtkxPSfuCXfroIm/nKV6U9Z+TxiXPU&#10;R2eXWzqPIaXh1Gqi01KmNJSruhw3l2ncqJepLF4zMVSc27uJ0rK6ulyELXLfP8veodeI+bdh5YmT&#10;RdhwQHGciXW/mOtSfzi52inCVF+eMNKkPDQ363p8O7pI+Q2NLlrjMe+dV+8uws6cpbK4cpzG9Vt2&#10;by7Olfl6Z2qiCCu9+ho6OHB1ERaMTwoAAAAAAAAUam60//VvpoO/v0OaUzM0X4g79PetV4VaxkUH&#10;L5q89c03DqT8Dz7+eWnNNRQnoPWI5tknpb323P3SHjtLa15neG1nZ7Mhbe+G26R9+vJrpa3w1Cxg&#10;BZ5+StbjuXyq5p0uTYhcpVRTqw1c1+3RXCzheX/CyjM5T6RyXs9xef6TqGUwXrdybJvv57Uonn/1&#10;Q3qOUuZR1zm8iSZOVHx0n8vrN6lKB6vZLMzR3M3iNUvPCzg97kC8Ls+f04T+327FA+lM+bqA85Hx&#10;+kKiFIaM9Qa3S/NUh+fiC1wmNqcx5LT3OLO9Ps2/HV5ezHhNwuPr+7z+mLIaUSmgPCh1oqjD5zke&#10;kdHzrtpJc81f+08/J+3QUEMAAAAAAAAAAAAAAAAAAAC8XMFHOgAAAAAAAAAAAAAAAAAAAAAAAAAA&#10;AAAAAAAvkJydkhx56IS0acpOgm3yZuE5VZGF5GAxT8lZSOaSs8i4rJyzrojNu66UR3v3vF7aqbEt&#10;0oardE8UxqK7QI41ag16XqNCTkiuvJqcJPvNshgaJQcln737a9J+89Cd0j5675cp7rgnKlVyzPij&#10;P07OLa3CoTGkdAAAAAAAXgz4SAcA8LLDZm+PW66+oUiaOr7qn/1wEdZZJlWH1aNHirD+PKkqrDxC&#10;yju7ZheLcw4rXKRLWmWgyUop/VCrIcSstjLb114jQ1Y1CA0FlJjVZbqGd8k2e5ycMRQ+jnB8SkVl&#10;jQlWnJmoaPWU0x26pxUb6j9z5DXSYjnZUU+rO9yylybxIw2thnDk3Jy0h89pxQcV70JPq61sYeUZ&#10;31A2Ueognz6zUIRtNOU+2405DzrtR1ZWB9IpDDWUR4N2Eeazh9Gz7DXz2KpW3kl5sWLJUNVQP1J1&#10;V/9cPd5jdZ2efm5jic6/Y8d4Eba1SSoax5Z1fpQy0UKk6/uxE/Ocdp3HMns0DQ0FoTSjulgy69ui&#10;44zTbqrCqKtiQ/VDnXWNkg0SOt7l6+tsLoNnLN0WLFbM8Fd0G3AsXffFdRalfcRQ3Am47c/2tHqK&#10;EiXxLa2uk7Eq1LY63ev3dDpPs8KRmZ8WHwdC16PLx4u5VkxRGjSmko16ir5Tl59RFaLJ8s2nu/p5&#10;kVDKOPruq31aXJpJdd222Nuqmw96yl1jntNn6a4qmqwoU7V0e1Ped0+F+sK+YE+2Rkrz1Ob86DhC&#10;bjNmfpSq0D5Pe4H+xBNnpH0m0eopygPt3W09hm23qM/tYk+/IxWd/0cXKX1PG+ObSsk5YywbY0Wt&#10;I0a/nGA1odGKVguqsxfe+SfP6OtYdWp6XqdziO8JhW6rjkN5jHSQ6HGbzg3lsS63y9MtXbYHR6oU&#10;b4/qZ0ddK8DUWBEqM+qxbVEZ113dFzrsxXd4TisT9XisbxplofqtvXlTEfb0Eo2T141qxZ39+5vS&#10;WoYamT1KMuDpKV0+bU7f6oKON2WVpLxP/bac6D44d5Z+rxZ7um3P9en8M21dJgusAtSOddpLHl3X&#10;N8ayuQ5d93RLx7HKXpJfFevy2VFnD9FtPZa878Bl0npGHK+9nmTQl8q6rXYfOybttl20UGvVdJl4&#10;t95MZXPDTUVYUNdqRgAAAAAAADwbk7t2yrOVEs0BVhdpLhSee4b+3rz8SpTfRcugok7Aysi//9E7&#10;igxtYQWdnacfkvaBZVIczVnBdsskbUSZve7t0oaTrPrKa1ndVZrLpaUSx0HrGjGvP8Xx4PzcZ2Xr&#10;TpvmxqPjpExdVe2vRetqnsPXsaJTFqu5Lc21LEetH1E6lEKNWtuME1aV4etsXseJIl6T4PUn11XX&#10;03McVvZxleq2S6q5MU+0ezzHbLKykM1rQasrKwPlptYoYlZKTnhNy1Iqvzy/Dnkd0+J1z7Kx5ueF&#10;tAaQZhSHmueqNHtc5jkr7Toe/58VdFy1xsZpz3jdpsyK0hmXZcZrcGmf0pLyGskVU7TW96v/8Wep&#10;rkaaAgAAAAAAAAAAAAAAAAAA4OUOPtIBAAAAAAAAAAAAAAAAAAAAAAAAAAAAAAAAeMGQQ4yoR84r&#10;fI+cQ4YROY+Nk1R4LjmgcAU7qUzZaWKLHFisucGIl8h5xfTcvdJu2/VauqZGzi/qI3Wxr0mOFWef&#10;Pint0QfIwfHCI+Tc5NyJM2JllhxMHnuCnDH2u+RI0nUozuGR64Rr0fH4JuVIEgo6AAAAAAAXAnyk&#10;AwAAAAAAAAAAAAAAAOAlozFBmwomhmmTQpsVQTpzbAkiVAAAIABJREFUpBhcuxx1c/FDGzxuvfka&#10;aef/4ZNFjp54gDacPNqlzSCjrKicbtor7dOXvY4uLJOqqcNq1D4r4vouK7+wOna3Rco3SulGKdlY&#10;rEyTsCppzjq/M6fPShsoJZ4gGLjfZ2XVlJVoopCUeZSajM/KN6usxO0HrIDjUXicsIqMUuBhBZuY&#10;VXvjiP6v9HLbLVKszpJBBedmY2gg3ojVWJUqjacUaFnVJmHlH4cVg9Oc883piFi5p9fl8mK15eGq&#10;VlQd5kRFXHZdVshREslKMbhTBJNakMNq20r1J+O6UUpKqiyiPpVN1KOyy1lB55rLaEz4lfeTgs7E&#10;pjEBAAAAAAAAAAC83FFz/iuvJtXoY2fp4xz1UUwYzoml5Lg89jNaf/DcirSWTfN3x6mIhROn5PHM&#10;k0/Qc77wIM2fI1IfXpvje16VjhNWyOW1F4vXAdbO12s75PGB7e+QtjREcblVWks4fnRanJn5lDz+&#10;H79H6yPveM9b0M4AAAAAAC4A+EgHAHBRYdt2kdz6yCjZm9+wPgvfx5Zf+K6xeHpa2vLSfBHm8Avg&#10;3okTRZjboxfcO3buLsJWv3qPtJWlZSMSeuks0rQIyfml9lPGdTf3eEJsGd4mcnoxbeU6KEworUmm&#10;A2NOv8+v6V1L57/PL9KdRMffqNCwvvnyEX0dvwS/60yrCKsKundypKTz7VDaJ5KgCNtSoTx6tk77&#10;VLMs7VxHxxvYtKAwVvF1frhcXONeh4+v4my0I10/q1HM9+mwHU1KXyZ0mRxdpA0DtlF4Vd680Qkj&#10;fe8ILS784L7xIux0mzYGHJ1vF2FX8nUr/aQIm6hRPsqOLm9VfauxznfEmx5SrqfMKU6JPBs8J9PM&#10;+Vd1vcb2GteBUbdv2075Wejp/GTcZsw+UPIpwpqjI97RoIWYIU/XY4vL1kieOLFM9X31xFAR9vhi&#10;W5jsGi4X/1uN6RllV8f/wAxtGhkbbRRhwz7d83dP6j51ZYPSMlzyirCQ26Vj9ItcqDAdR7VEZdHu&#10;6zJzue6HjOe9eiuNB3dPzxVhS11Kc4/rrOrqEvC4HMdKus2q/lXx9J9H5zo0HjzT6hVhEafTaNqi&#10;xP9xjfp5hjcNmW1a3Xv9RLUIe3yenq3a0xrNnJ7TN9r5GUHt4Qqug+NLun2c5YW3mcV+EWZzftSG&#10;mTVWelRm7ZIOu6dP49WQpfNd4bJaiXW/aHJ76xrPU005NdKp2ohj/JXZ4wufWu0WYY8sUhuMUn3v&#10;/XXqjzWPnpHnupDLHGb2S1WPQ76OTD3PNiqoxLfsnRgtwjpcF63jJ4uw9iK16bbRjorYcp3OsQaN&#10;eRn3CyHHazp/fEWPtS3evKTSYgwfIuZ2sRLqMl4I6Xmn+HdojbMxHa/kur6r3D56uijEKP8mXV6t&#10;FGF1l8Ku3qQ3WN26lbw1WUZbndqzi/LT0vVTft2rpS0Zv3HpZmq3wetupoAdlxXn/EZTAAAAAAAA&#10;AAAAAAAAAAAAAAAAAAAAAAAAlzr4SAcAAAAAAAAAAAAAAADAS0Z1bJOMeufWSWnvmycHK0vzC9JO&#10;oGouerKUHBQc/uP/W9pTd36lyNLT7KRkR5UcA8yOk3TS6akbpXXLdWlzVmWxWTkmjMlRRcZOE5TC&#10;jM0KOxY7r8hY9sVhhwcW/z9RDnD4+pQdVbQjSo/nkeMDm52j5MqJATscCdlxQ8gOelx2KpErZx3s&#10;HMFnBwr9Hqef851wmQjlsIcdYLgOXZ+m2qkD3U/OLkJW8lHOJNqr5HBCOQ5RSjnKgUwY0fU2R6PK&#10;SynwKMWedoectywtrxRxXpXQvZFNZRBm9P8ko3tCLsOUPXUohxRhm5Vx2NGHw/crNaKU1YzifocL&#10;g8rmDdfvl/b9/+6npa0ZjigAAAAAAAAAAICXO8oxaT+iOXYUk3NIh5V0gtK4sGJyJNoT5Pyx1GTn&#10;kzxfH2pOCt8mp8IZLY2Jeo3WziJem+h154Wb0ry+2iCnqpUJsiV2qrmmZrtnPynV7tpHa26PztI8&#10;/EtfvF3auYW7RZbROsjmTXukVb4rTT/EAAAAAADg+YOPdAAAr2wMpYCRqe10oKyB/+pbiv8orYTc&#10;UIsovfomaVenteJCkye/uaE00Z4j+dfR02eKsElW1bHbnSLMUS/bI63CEC7TC/W4oxU7PH6x3QxY&#10;bcXRyiGCNxSIRMff6tOmgNRQ46k36WX2aw5oxZB2Ts95avpcEXagQwsANU+rjaQcf6WmVT8c3kow&#10;PqpVE44/TfmuuobqRUBxZEZaerx5IVULE4ZCQ4/zERlhMc/+I0OJZBfnxzMWBGKOYjjQ5ePzwkPd&#10;0/ne2SRFl5tGdX6qrKTSiXQ51liZp2GorKiW1DWuS1gdI1CrE4YyUjelhQzXULkp8QUrkc7jthEu&#10;R0M9JuF2kRpKIEphqW+0o1HeTLFkyHOUuP5GXZ12q0z5NhVd9ixRe9t/pVaMuoLbg8OKJU/NLhTn&#10;HM7bSFMrckyxas9KrFU/9k7Q+WFnSxHm2xRvoRokN3UUPU3nkQ89U12Hy6BtKB31WCnlisnhImyk&#10;SRt2rMyQKuH24/NGkIrRtodUWzGVWnjTTCvSiiXzfTpe6Og8hjkr8xiKOxanc9FQQLkiorbaN5ST&#10;lGJTw9f1vXuY6mdTZCplqU0sOjt2RnF890Eq28fm9FhReYr64EjV6AM8Xsx39TgzVKJndIxxa3NA&#10;8bcMJaqWalNGm54LKawj9L1Kt8dU/An5XuPWov881dNKLd2cnuMaCj4nV2gjkJ0rVSVdZ4FSFDOe&#10;q3Lra70bEfPYHRhhSh3JOq7btGoOpvpRyhu2xMCCY7auLMqcrhGjTakxZ9FoPwvc1yOuT9to27pV&#10;aLqCF1WNsx4nZpujla1GWWEqMMaXbaxkdtvebUVYI6A2OGzrfjExTIuz9qhW0XJ30u+i3dBjY7qD&#10;2pm9daoIq42PrS8eAAAAAAAAAAAAAAAAAAAAAAAAAAAAAAAAFOAjHQAAAAAAAAAAAAAAAAAvOde+&#10;+TaZhLvvOyTtuZkZafejai5aYlZ/eewP/pu0d3+GFHROdLXjiYPbyZvr/vf+c2n/5/3kRCTukyOM&#10;vEteE0pKUSdSKi7kJCFiZRnPJycUjk8ODfwSuXZw2BmLVyLnBzY7aLDZCUcakhMJy2XvDOyII2Jn&#10;OL5PThFsVynqkGMFpbyTKbUYpaTDjkkyzmLAzjE8R6nJsPMLdkLi+5TOnB1WKCUci51PxOz0Jsop&#10;nxnfH3B+lVeJmJ2+KMcKSvnH4vQoT7hZGvP/6f5qjRyuZOz4JDYcF1UiKoOEyyxmJZzMcLKzRifj&#10;vOeUR4fL0GLHKSrytBdznsiJh5WS/cHvJgdK/+pfvE9a18WrKwAAAAAAAAAAFy+HHzom055mNK/O&#10;ec7teU1R9kkVx45pPSBeormxXaG5tDPZFZPXkGPGrXVyujp1+VXSPvnEk9Ju23Sb2DVEzhlPztP9&#10;Kc/ht2wmZ41zM0+JRoPWEO469EVp/+H/fFbapQVKXz0YF5Ojb5DHv/gf/y9poaADAAAAAHBhsFGO&#10;AAAAAAAAAAAAAAAAAAAAAAAAAAAAAAAAAAAAAAAAALw44I4MAADOQzmFsCz9HaNdJk+bo3ue3Xfr&#10;sLiG7XNDebBcI+uTe83eykoRlvfI40U5Jk+ZItWeLNXNeZrodC4tSbs6N1uEhT3yllFlb6Fr1D3y&#10;ADoaa6+X6coqHbSWi7DW7AJdX/KLsHKVvGs6vg4bv/F6esbMOZ2fdpsTZXwPymlNQkpThz2irhFF&#10;dG6h0y3Cenyd6ZwztagMssQItMgrp+dolx4lPl0yPG9uGyWPIf1OVIQ5Hp2vBTo/SZfSbrteEZaz&#10;d9XRVFea69F5WyjvoDr+Hie67OhndDjNfjfWSU8oP3ZF10/mlCisVCrCquyNdfuIbgP2+Ji0YwNt&#10;hj2xJLpdeFfskbbS7RdhQy3yZCtCXY7jo6OUpjKVyXCjUZw7eXZ2oAzXCASlZbHw3LrmvZbiuGbr&#10;SBF2ap7Sp1MkRKDaBXuhlfH2Ig7S5VjndjZarhRhFa4rz+g/VS6rLVV9XZbQBWMVSl8mdNkN8/Ps&#10;ms6j8nQ7muh2Ocbt2N+k6zFiLzdJrOuxx227NN7UYdym53v6eSH3YVvoPHa5XcwZ/WGVvfj6RpsK&#10;uFwqDqXzR16zrzh3FeexE+k63jM1Ie09R6eLsCFfPU/3S1UDidHR+nzc6usym+upfqML/oqtNNrd&#10;/cxSEXaqQ2XmuDqO+ZDuzYxBb7NNbX4o0H20xWW2yHXl5Dr/mfIMbNRjxG58EuO5CZ/vCiM/MYVt&#10;c3VbnY0jvl5jGXk7H/PL9jqX2qu2TBVhT5yj8XLU0/lZ4r7eZG/J33PZpE4T13FkeCIq2elAXmX5&#10;sOfniqf7SrNEx2Vft0uPx/WpXduKsGA7pS9PdFt1t4xT2KbRIsy/4UZp7YruP8oDNAAAAAAAAN9J&#10;9r32tfS3bon+dm91eij/i5Te8qJM+AMf+g9kv/awtLM83dm7Y0uRse/51Q9Ku/3am6TdcespaX/v&#10;j/9a2pNzNM/ssMKMH9DchafHIuI5uc1reUnGyjO8RqHWfpQyjsfrOWrKaSsFHJ4Luz5dr5Rtkojn&#10;wzHdUCjl8PqAmjDGPKdVz014bSbl9YMg0Os8dBvlp9eltTCP10hSfr5gRRufw3lJTPjGepUMF2qt&#10;jJV9+P6U54IOq9nYvBZj8Tpav9cfeE7MCkVxqueQZVbn4VU+kfAz1bNSLvu+X+KyY9UgLgO1ftdj&#10;5aQ0JRsIWgP5uZ98t7TveudbBQAAAAAAAAAAcLGjXv1OTG6V9swirSn0erTWEfVOC0vtIeE5tePQ&#10;e3Mnprn1/IOL4twDd8rjJ0ePSGt5fyttzGsUO/dfLk5vof0Ax08elbY9Q7P3fpuuWV5aEJ1VUqmu&#10;VTdLW/LpXfFlE2+j57oTohcfl8d/+4mPSvuq1/5ntEMAAAAAgAsAdt8BAAAAAAAAAAAAAAAAAAAA&#10;AAAAAAAAAAAAAAAAAAAA8CKBkg4AlyhzMyfEvV/5hOgpb4bs0TFJtPd+i71Ilg1VgEaZPPXXDGWV&#10;CnvvN1VMBKsbeI72/O+x18Z+pNUNElYL8AyP/fWAvEaMVLWySLVeHUiTxOZ0GcIHuXo0W+XZkv6T&#10;r3uG5XP6AnM4HPRWKWGvkXGoPUkqL5pxpvOTs8fO1NJlEbEXyyTWeg05qzo4lo5DieSYyi8Be+4U&#10;rBxiB1oFQuXDVJRxLfK8Gdo6nbOrXc6+Vqips0da16ifbJS9jaZaKWVxhcK6iVaeSSPydNkO20WY&#10;FZH6TqeqrwszOt8zvd5yBdkOWa+q66fapDIb21UvwjaXSY2lZihIuKwsEkY6jzm3rWagPYnWuG5L&#10;JV1mbnHeaEeOKm+dlrTNZWU0AcGeQpW3UXms1ImK9BnqJKzA8uTMQhE2vUJl1zea5VCFvKE4Ze1N&#10;VSlr+EaXGuU2GtRr+t4mxW9FhgfVlG6y67r/2BxHFup+K3Iq59xQb1GNMOd8WJ7Oz54eqW54hvJN&#10;3SHFjimjzfbYC6tl6+uu7FEbMFVUHO5fiafTnvG9vtFH1RhSGtKKNxa7pI3auk2XR0jBZmxpoghL&#10;WCWoFNAzclMFKVBqRUb8PF60llaLsP4iq/CUDbUgVU597XHW5fxEmW406o7dxvCihknjskI1RanI&#10;rLHM7btrjJdqPHPYW217XPeBsSb1282GAtjmPTulvXa3zuMY59e4TOQ8YNaN/pMUkmJGOjl+U2tm&#10;lJWDrpnVak5t9gBs1vc5HofMum2yCkwr1PlW+e2y8k5sqIetcJiZpgp7GaqYal/Kw7CRzrhQMNJp&#10;srltRUYc6rhqeCVWv0+uMa5vHaLfpN37dxZhFo/F02e0klmXx31VZ5ePGu1YeVROzH7B/cYQChMc&#10;lic6ncVvp9Eu7Qb1adsIS0Iq92RKq+vkSiHLaAT5yfupnAzlIkv9FArzdyrm5FFYbCi5KY/U5s9u&#10;zHWbGGnPi3ah43e5vENDncrK1Hik05Tb59+55imbzpvqQy6P07kRFhft10ggP7pQx8rMgleRGof5&#10;+jCbVZXsgT+BzNanwgai5DTb/Iz1138rVFXlZp2dp36UGZWR8e9vbgw+qmxTo6+q8rSN9qG8bjtG&#10;Ji3+G8w2w4pxQ4//qp3lpnSgutC4V502S8LmOJRKnYrrmtfd9jxLCwAAAAAXExP7rpSpvfEGUiqu&#10;Gaqq4OKgdfa0TOeh//LL0t5776PSdnjefM31VMdv+sCvF/kZ33nZQN72XE6qoL/1y/9C2o98/B+k&#10;/dz99KweKyTbDs9/+O/OiBWEHZ5vqvlMxkrSahlOza9ynvic/xe5+ttazUF8XrtwPaWwo+5/9ipx&#10;1Tohz/GVaq3D6yiO+tuY56IdXhfx+LxS+HH5b2M1Z4k4P3213sL3W5yfLGYlWl7LCngtwHXLA+nq&#10;8zw7VOsbSoEn1OsdJY6jW8wRCVup8yi1IY/6alTMA+nZacrKuhHNTy/fQusX/+an/6W011x95bMX&#10;IgAAAAAAAAAAcFFBc/3rb9gl7aFHjklbCjbRfDntip61JI+DCs2lM95Sk6W8ruGUhcXH7XnabxL2&#10;aU+Oeg95+OxZcYTfyWX8DtfzaS9JxR+TdsS/UhzY90553Jzk/RRTdC7m9+tf+NRfieWFB+XxXXfp&#10;/RcAAAAAAODFg490AAAAAAAAAAAAAAAAAAAAAAAAAAAAAAAAAF4gyrHH44+dlTZOyEGo65ATSN+p&#10;CUeQQ9E4oq9zwpwdv1rkYHVs+05x9YF3y+NGc7O0j9z9BWk31ffStYkjxpr8THbOoZxPRuxc8lWv&#10;3S1GR+lDoMPsdPPBR8l546Hb6XnRyrRwHErP+/7ZD6HaAQAAAAAuIPhIBwAAAAAAAAAAAAAAAMBL&#10;D6tQft8v/BtKim2jUi4Slp55Sib0of/yK9IefuSktB2Wrzn42uukve1D/1Xaxuimb5mxoSYphv7b&#10;n30PPePOHdJ+9O/vknaWFYuV5I3NaquClXKUQGTGG2TiPqm65KyI7LEyjtKbzFipxmaVYpevSzKK&#10;Jw4NNWIp8s3xKjXh85R1lBpkEczpSlllJjpPzbNQ/lRKuizH2+2wSjYrY4asgJMkycD9SrZXKcEq&#10;Be2UVWvb/RZdxvcpxV6lxKOS4xjKwQEr4JzthZy0fCDvSgW675UGnp2GPT5Pz/r+214j7U/8c9pk&#10;VK1BJQsAAAAAAAAAAAAAAAAAAK9c8JEOAJcoZ2fOif/3S3eIPr+EDWN+WZ1lRYG4/JI1cPWGiJJL&#10;L3er/JKawui8a1zH72tFnJtvp+k4tSwjhC6suvp5u4bJ28MtO7cUYVdOjkhrN4wXuPycPNZpziN+&#10;2d2lt8r9TlSc64YU1ov1C/CYX8MnuRFm0z3dVN+bcoaiVMelnnOu1S7CFjr0wnquq19mL3JYL9Iv&#10;zvkduKj4uszGa/Qye0ezVoRNVCmsxJsGhFF2KilJqp/bj+l43oh/iTcgrIQ6P20ui26k881FJ3Ij&#10;DuFQvI6jfy5sW21gyIuwMFZlq+OIOC2J0aYyPvb43pKv670e0EaKZtk3wui4alxX5rZScXRYzac0&#10;bR1uFGEHNk9I61Z0GWcWbxRIdL47XaqfVj8uwlYjCktTncdKQHGMVnUbtB16jqrPVqifMc8bODoj&#10;+hnuENVnkOuwLvcLx9H1aHMd6FoU4gRvcjjWahVhTpuuq/u6fkbLAZVJV4cN2xRW9XXZlriDW00d&#10;JmzezML1lGc6TU5Oz4h10kXKm1wyo/9YJXpubLQFp0ppaXAdy/hLAReKseFKjRepfp6SZu709UaY&#10;lS49u1PR160uTkur+oCQ/ZXORy2yrdAcD+i5odEWlrgtqD4jZF8J2ernhhyHbfQVh8vFHEts7puO&#10;2aV4g45jtAHV59JMh6lNL+YQmnB7VOesU/qcxxvXHFvXuzv9qLSViq5ju0XXeUb/Uf2r6up76z7V&#10;VcnT9TNWKdO9lg7rzMxJO9PpFGErPSrbdqz7gxpDA0vH28gpXZWqDvPr/HvC6QuN+sy58fWNOltJ&#10;eZOQHmZEiTdHZZYuz+j8jUtr5ccV41jrx5JtWyeKsCvH6PdnU1OPLw7/FiWOLov5JdqAlFWCIiwJ&#10;6dkzvJnpeDxfnFO/reWy8XvK+TZ/d33eZOYZ6axymGu0jyxbUjkrwuIyp2PmkSJs6Umqq35fF1rC&#10;ZbvcM8Zw3p0VGeNAj/tjmFPYaqRHqWXuK+YWM1W2jtD5cbn92EY6XT7vCJ3HgPuFlZn3kvVsPZY4&#10;NvcHsz9yPzM3yPU5P7HxO66G+J46lxsNiaM194Sqpm/2fZs3A1qZDlOPyYzfkFz1eaNTW2pzmzD/&#10;LuK/bYR5rxprxTrMn2xVBiooMzpGzHkME90vsw3iV4eurevC5UIwwxwOs43xQKXdNtulGsvMMe/8&#10;MjGuy4w6UH9n2Gp84+df87rb1hcEAAAAAAAAAAAAAAAAAAAAAC8x6n3d3MyytLZN78TDmN7lru1/&#10;KPlj8rjqjErrCnq/nGbkKCOcaYvW7ifkcX0PvS/bcetWaS8/cLm087Oz4qrtu+Rxwvsbjh47Lu3s&#10;0Selvffw4yJPKD3330Pvi09PH5Y28Ghf0sjQdcX7xquu3YHmAwAAAABwAcFHOgAAAAAAAAAAAAAA&#10;AABeNkxddyMq4yJhZZoUc775678s7SOPKgUdSv/B198k7dt+7belrTUazz9jvFvkLW+kdnHgStqQ&#10;8pH//Tlp7zxEG1eUMozDzkqShP7v+fR/Wzm86ZPjgeJje/72XCnTqA/lI3bu4HvsKIAdNVjsFCJj&#10;JxLKiYvt2ObjRGar69XH+ER+nl+BLBl0gqIcVsQh3Z8qBR7lqIfzWXwfbzgjkKeVDxR2oKKUcnKl&#10;MKTiV05D2DGJcg5S7mmHRCIk5wzLmVLb4bwqJwtsYoc3FMV0784xcm7x8z/1Y9LedOM1KlIBAAAA&#10;AAAAAAAAAAAAAADwSgcf6QBwiZJLD/K2EOwBXlj00tYyvK47/MLZMVy3p6xasxRpb/sxv8BNDA/v&#10;Cd9jOJEvPNCbnth9e70SiMMvpO83vNfPrK5KW/H0dTGnpRVphY1uRB7ilWqNqRTT4xfcvdhUV2Al&#10;IVNJh73NJ0bi0w282Pf53k6kvdJ3OD5D3Eds4Pi+UMxwDKWHNqt4LKxqZQKXX+5rD/zrvc6bFN7m&#10;jffdSjVgNdR5XGC1hLaRUJs3HJT9UhFWZ0UItblBGOoTtlEYDrefqiHrUPdJwsE3VXhYJULF2jfa&#10;UZJQ/vtGOq2EyqLbNfM9+Kw1PFYAOb6q28I3z65IGxjtqJA3MOpbpa7qm8oVvAliQDWG/lMLdFnk&#10;Od29yCoZq4mh6sR14XlaxaTC6XSd9QoFpvRAwnWWGooLqZYe0GXB1rZ1fsoVevb8/BmdH27TQ76+&#10;Vyk31Us6fSNVUrFqcB7PLGl1lOk2HS8ZikM5q7Z4RoMLXKWaYygicb+tG2VcYaUWQ5RLJLy5Zbmr&#10;28W5DqmTnFrWCkLL3M/MMccuFE10WpRKToeVnsy2lfJ1pvqG6itdo0/3WA0mNdR9ijowxsuE1UYi&#10;4zqVn9gIU8/JhDFIcLz2wGixXuEiFYObcGx3/Z9xmdEvVd48QwpEqXKp8heG+oWwjPbLeXOMNJWd&#10;9c9TZdE11G1avLlHKbGYaXGNewM15hiqMQ6PIUoxy+xvLodFRj9r8xiy1NF9v8Pjv2WUcU09z1SB&#10;Y2Un1+h7JU+p1hjjFvfzYyvdImyR401ynfaIO2k/NtVLxEBZhEbalaibuT/JdVT+jb7CaS4ZYerQ&#10;bDGpUsYzNmeF3JaXTZWvFuVjYVXnZ6VDY23fuE79jpptNeG2kvBYmpoSRqqOjfGtzOVZMlS8fKXA&#10;YqjmeLyDzDYUdwoxnPXdYgCl0uNY5r28Ac5UouJ8pEafyoR13rMMhRx+hm2Mb6p+DFGjgtSodyXc&#10;lBp1kRdKMfqeou43+kNhYI9dft4Nehww811stNvgsUpVJzXVgoT6W2QjhRwzoRukrzhlpOk8JZ9/&#10;8tYNrtvgTxqRW2rMe7aCAgAAAAAAAAAAAAAAAAAAAODlAr3Xuvray6R94tQ5aS1+/9wPZ8VyeEIe&#10;B6LC54odAPLfaLkjHrv9Pnl85FN3S+uwIs993pfoHs8Sd0StgTxHXdpXVewvErlwXNoXUqlMSnvF&#10;xHukrW4jZZ6Z2SVx7twn5PHv/ff/Ie0b3/YxtCYAAAAAgAsAPtIBAAAAAAAAAAAAAAAA8LIBWhsv&#10;f1bOPCPT+PCH/oO0hw8/LW3OH7fvv+VV0r79N35P2qBUumB5mtg0Iu37f/690l5/5wPS/uknvyDt&#10;cpedEvCX+xE71iiXa9I6vPlFKdh47GjEY8cWcUoODOKEbDcmxwaeUsrh6xx2CKEc6aTsIKj4lj5X&#10;DkIEhw8q6ijnAIUyDztLUCTqY3/+6F5dr/6vlHzOF6cpnAPwdblS0uGe5fINUaTySfGm7A3Faq0U&#10;z8ozumZFOSbgZ8fsvMJlBz9ehcrkJ99xi7Tvffd3SVurVgQAAAAAAAAAAAAAAAAAAMClBj7SAQAA&#10;AAAAAAAAAAAAAAAAAAAAAAAAAAAAAHiRBGVy7JFm5EjEsavSloJxkSbshKMSSmvbdK0IyTPGUH2f&#10;qPikfLPYeoLOsSMQ1ydnGGnUW/PmIY89ty7tROU6aUfqO6UdHquJiSlydDK+Y0zaU/Mdae/68l3S&#10;dpfuF0nCzknsIVQ7AAAAAMAFBB/pAHCJkme5WHMWmbH7Q1vQpM9zcl0gyjOiEZQWHih1YJzmfLmt&#10;L1SeIY3rMj6O2HvjGt2cPD724rQI67P3xoV2vwh7yF+Q1rWMONSzjfSV2IOl79N1OiYhQn5uK9Re&#10;KVv9mK0O67GXySTVD1apS3IdlvPDfc8rwursebMR6OHVZy+buZGYiD1d9tjr5Bod9t7ZNfKtPHvy&#10;lFzYRvaV10vX1u4yPddl6+gLuczMui25FBZqlZKmAAAgAElEQVQadaG8cIpM10WasidNI2LX8gby&#10;tUaNJXIdIy0+p6VYUDDS0oop310j/z0OyxMdf87pNOPK+Xmu4SbUsylNuaXLvZvRPUuRft5Sh8p2&#10;pdXWScqpDYyUdD3WAo+Tq+O1HApLhK6fkNtINx5Mm0yTQ2mplHQ66yU6v2WkrstEUBl3evq5ymWw&#10;0dxEliuvp0YbVJ5ajTJrJ5S3vqU91M6EtPDzyGKnCHMy8orqmm2q8OjK/TzV/aIdUhyx0Y491+N8&#10;6biGq+RBte7r8ix5ql6Mfs59fkl5t5X1Q8etri6Lbhjx9TrinOs+MPpe2ae+57i6DbgupaXEaRlu&#10;jujrAzqXJDqPNrezJNNx9btcZkaYb6txUxee8pqbGZWmxrq+4Qm3nwx6qZXXcVjIVl7H+e7F+ros&#10;Vvdy/JFuWzb3LcscwjcYw62Q69gYD1JuW1Gq448S7pu5rjPlMTjwdbwZR9hPzUg4Tbaun4xH49iI&#10;Qwj2umuMV57l8L089tm6LZjXFWlPKX2R0c9T7lO28fsTunS+E+tnBFwvrtFmSj5dF6zqeNvprLS+&#10;2aZ5jMiNP6W5i4jVUOexx30z4d9Oo7sV8TrG75rKYzfVZbzYo3RmRt9PuK0YpV6MB5nRViP+XWmF&#10;YRG21OlJu9LV42+ovD0bD7R9Sp/5uxvwGKfGxtz4YUuVZ2ZjbLYddb0upzjltmo4iA5jayAPA5i/&#10;u8XYaF7HnqONEPXbaRtjuMNpd4ywgd8nWU/Gf/iBZv4jLiDzTxGVpiTTKUi5P2RGPaoWahnl47qc&#10;TvNnUnnGTjcoCyOXFtd+YrQqVS55vr48VVXludkKCfNvC1tlaEPf9RulKf8W59enXf2pYFnrr7cG&#10;egn85wMAAAAAvBxZmjkrU3Xk1/+TtE88Soo6Of9huedNN0v7tt/4bWnV2sG3A/U3/1vfdKO0B67Y&#10;Je3HP/E5ae88dExatda4skzzId+ndQyb13rCPs0BbV4kcdRcJlfrcrxewGsZSpnG5etsZ3Ahx1KT&#10;BlvNTTb+21bNw30v4OeKgfSotQM1j/GcwTmZWmtVf/oX0w2eT6TFWt+gCk4/HVTYKZSFeG7SEHpe&#10;mxdzTGvABDx/VXPbf/3TPyztzd/zvRvmFQAAAAAAAAAAAAAAAAAA4FICH+kAAAAAAAAAAAAAAAAA&#10;AAAAAAAAAAAAAAAAvGDI2cWjD5+iB7AnvX5ITk88tylKdlMeZ+xcMWK1nWCIHUWOrYjRqzbL44M7&#10;3ynt9CMnpd00tZfuTTwxtWVKHu+tsBMRdqzxzPQiPUe0xNSecXn8+fsfkPaef/iytK2Zo9L6XlPs&#10;nKQ4PvDrv4BqBwAAAAC4gOAjHQAuUfI1j++xKyz2uOiwG0RL+EWBsKCB9gYpPcrnbE237zzhE6ZH&#10;euVBUocUqg6GkkKolCGMsDn27j/DE1JheIx3TNUP9vJYM6RAGp5SenAG4hRSQYHcUa4YKgdtVudI&#10;jbQrL5qeqZrAnioHVGvYa2XV0/dWAzpf8dZfZypshFzu/ais0xfFHKblBRJWtYlYLSIz1DdUtZgq&#10;M0lO5/uGQk7KzzCVSJS6QslQpghYiaRsqJOo044wVUTouGbkO/AGJ/3C8IYfGqoOC62WtOdWSO0l&#10;DHUd+6zs0TXKqdNjVSOjIdmsUFMKdNkN5Q5fZygYsUKBqUSy1KO2Nd/TqhJRn45P2TotZfbyOlyv&#10;FWEjdfJqqhRbhNG8nXx9OmP2ttox6lNYFP+pxdV16RzQc1Ddx+gXObtTzQ1lk7xQkFjvkdVUI2iw&#10;SlDFGy7C2twPOqFW01hiT62dkGzPOJdwGzQlH0oeq2NlOq4et+2Kb7QZN+Fn6LBWn569sNoqwlZ7&#10;tPiUxTpeq/BCa6hyqbgMBa5VrtNySbeLTQ2qqyo35LGqVvwps+qVITAiSgF70jX6RYvbZRRqxR+r&#10;SMFGqhGmug63y7JuM6rvRUZfjrlsizI2+nxsKo+xClg/5GdE6xXNhNHchEXXWUbHVN5/TRUgu3Co&#10;q8s9zahgwkQXkFJKSQ11EJ/VVholQ42Gy9Yzxmal4mGqd6n2ZfYbpb7GYiuFIgiVD6uD6GISMasJ&#10;xYZcUOEp2NJx2dwPbWO8VJ6RDREtUeYiiDKttjXMEjnVwPx9pHtDY1xtcxy9RIcp78lKzaniB8W5&#10;RoXCXF+XnVJ7MQVGEi48z9PtN6g0pF1aXtHX8VhvGTIvNv8mbh8ZL8Im+Hd3aWlBp1N5X35WJRRR&#10;DE6mGoxC/cYNKOjx9aa6TsqqOe2Wbqyqvk31mI1SorxEZ6aCjylTx9hKhc7RfdnnY1O5SMWRqbZt&#10;/NYV46rRf6zi7x3zx05Jy+sg1UZNJZuiTg3ZGo/Hf883FX+4jAcEb5Qyjg5JWfYnMZTUMiWNz33A&#10;7D9ig3I6LwsDDKgjcrls7Pt7vTLPt3r2s15/AZ4BAAAAAAC+PbSXl+VzH/5NUtDpP0abTdRf3Ze9&#10;8SZpb/vQf5P226mg80+xeXJMnvmlnydVl3c+SSo/n/3yfdLefegJaZc7NNfNef3B4bWmJFZznkGV&#10;V4vnknaxXqPUjtXf4BSeFWsYar6j5iaDfzer+bX62z2NlDIPK4/y8xxOR67WEjJ6rs+KxUrFOeZ5&#10;XsJrYGq+kGtJTbI8f0h5buXy/MRSCsisvDlszMgcnuykao2I76l5FF5p0saiqb17n1MdAQAAAAAA&#10;AAAAAAAAAAAAXArgIx0AAAAAAAAAAAAAAAAAAAAAAAAAAAAAAACAFww57Aiq5LzEccgxbJyQI9d+&#10;/1zhrc+2adtm4JIDDKdLDh+jk7k4PndYHi+Nzku7ukTOG08df1Da2nBdjDRulsdHZ8kpx8P3PSbt&#10;6WfIaYntuWJpge7vd8n5iu9TXJdt/iFphyZGxbmz5Ijl9tv/StrrX/vvpN3IWSwAAAAAAHju4CMd&#10;AAAAAAAAAAAAAAAAAACsI4pIQeXB3/2gtM0jJ6Xt84X1mw5K+8Zf/rC0gaEg+tJBm0j27tlBdveU&#10;tD8wPSftl796iOw3jkg7u9yRNufNMUpBt1DzZAHLTKlls9JMzmqgSrU1ZqUbJUTjuYNKOEomUine&#10;FgKwSplUlZdSKM3O0xjl66NQKfUkfB8r+OTquazGzEo9WarUmekupQiklHyyPqlLhwnV9VjeKaKM&#10;lPJoplR46P8Ox+mNkNLr6ObNL321AwAAAAAAAAAALzk06T5wcLu099xPH86U/ElpEy8U7eQ0JTKm&#10;+XjJofWDqLckrWXZImrRRzmtmTPSBuVRaTvTdO9MFouTXz3C11Octk2qt9XqNmnryZQYL9OayMSO&#10;XdKWNw9L69ZK0j5679fE/OI98vjOL+yR9ld+gxcO8I0OAAAAAMCLAh/pAHCJ4jquGPLLIstoVqVe&#10;Oqfqbe/ai1tLvbkVRhjPwmw9fLguvXwPbK8I83gS6TrGrE0d5voFc8LHaa7jzfgFcyoSfR2/CI7j&#10;qAjr8SaBKA6LsEV+cez0+eW0peNPecjzq/UibJI3Dviezk/Jo3zUS3pTQaBeouc6fovTbOVxEebb&#10;FG/JKDOPX9Sbr9V7/HK+XzbD6D+dSJdFN6Rnt3p9PtcvzvXjmO9Li7A855fuRmzFhgIjAa5LafK5&#10;nmQ6Oc3uQNqV1TcHnEfb0vGK8/YMCFlnlI8o1vnph1R+IdeZ8QQRZRyx0WRyixLg2DqdbkD14gXG&#10;pg9ug6nRLhOLjm0jQ9WKSq5+XlqmcjTbiuPSvZVSSZdFwMe22aYpB6qr5EZdJCm13zg1M8SbLozK&#10;CGrUHm2j76VRyOnUbVvtCPFsfa/DhWXWmc35yI2CzDIq98xIe6NC7Tyt6Dz2E1q06YYU1o/N/Axu&#10;KJHxcvsJfL8IG2rQ5ow4MvtvYmZfUuIyrhuJDyOKN011n1IbTuz1xSjSXN+b5WrhSddtyVX9lvKx&#10;sDBbnHO4HM2yW+UHO0Ye1VhWsjLjXi5jY9xK1f4Z494kp3s9I8z2ucw8Xe5ZPrjpRxj91uxavktt&#10;ZWmFNsuEYWw8g/M60I7p2HONtsA2CnXaOz3VL3UCQm6DWa7D/IBSUyvrsb5aobp3jbHE2mBAKPJo&#10;pC+oUIdsdfTmn36fx3UeIyOjHanNT5aRH8HDQGbrdKac5swco1TaLF3hNv8+eZ637rz5mzTfS9n2&#10;dH5UXEZfjlO1a0uH+Tz+qx7iGnE5OeXNSvT1OfezgRIsxlI9/ndafF2qy0cVi222N26rSUvfq0pg&#10;2DfaBddPMhCxalO6zCw1JqswI67zn28WhWXr0HKJ2nFl+1ARNjdLnpuWl3VbSLi+c2PgsDaIT9WV&#10;2R+LhWizvot7jd9H1XG5XwrLHFO4foyx2eNxy+xTxXhhjBE590eRmwPXuqQX45oRbeGRyjKuV0Vg&#10;jqFqjM+M3wTBzUvv89sg0g0wS1VlJ99o1X2Dx5lX5RvcshH2s5wbiFe16ef2WAAAAAAAAAAAAAAA&#10;AAAAAAAAAAAAAAB4WYCPdAAAAAAAAAAAAAAAAAAAUKBUVu763V+TdvO95J21xResXLlT2u/60G9L&#10;22g0X76Fx1/Gb5+akPYnfui7pH3X22+W9u57SFnns3c9KO1TZ0hxJ8/4g352CqOcHVnnfUqeFVI7&#10;7ETAGvwiP2cnETk7d7ALhz4crhx1KGcBfF45dDn/I/r8PKUd9bF/ys/P2AGEukw5MCic+qTkyEE5&#10;7Nm7fVzat7+VymPbN24v4jr8mXN0i4qLnXTU2LmRV6tKW6pUNyp5AAAAAAAAAADgkuT004sy20na&#10;4Tk4zZt9qyRqDq1P9NIFabOAHFm6DZqorzmV3bfnB+iYnf2uzNLz/PBWaStBRYwM1eSxUsFVDhwn&#10;JslZ4u69E0L5CF5lJ5nHl56R9s7PfJTunTstajVS23nvj/yMtBv4TQQAAAAAAC8AfKQDwCVK4Lli&#10;vFopXs4qkYzEUABQKjdxqsPSQq1BDx81n1/G+lpJQVik8OBqgQ2hHOmbihiCVS/MSZ5Sg7E2UEGw&#10;jZfgGb9g7vRNNQnlUZ8VMYzIPH4hXq3UijA1WU0SrUagxH8cQ0FCvbz2LX1dmT3pl1xDQYjjM+N1&#10;7fU+4DusDrFiqFn4/LxaoJ/XLVM+ygHFv9rTagjdkJQuwkTnX6lPqI0UwlDTMGqncNGfGF72+0ql&#10;wlADcF1WGzHVU/i8+QNib+Bd3+UyqBhqDZuHSGWlWaM6yAbkUTidjlFe2eCmArqOlXyMe8us5FIJ&#10;DOUblkgxlQRy3jRhD5kbR1SZGYoULj2nWm8UYYsrq5xZHW+sFC5Y1SlwddlVyqwKE+vnZgldV7J1&#10;WMqSxbZRiC7Xj9lySrxzwqyLEVb6KRtl1mMVmsBQhypzmpuB7pA5970TSytFWMhtIGKVIstQpog4&#10;r46pqqHyZaQzjOl57oDiA7ctW18ZBLzAVNLpdHjTi6lOonqDGdZhFanFUCtbqfab5gMtneLnujXT&#10;GfBlDUMBRilLeYYCmFL8GS7rsmtyH+0Zij9tTsuSMR61QmpvfUPxx91A4SOLeTNNosMKUSYjP8MV&#10;kp5OuU/3M620pDYImd1HqQXZRrkrhR7XUBQTNcrP2fmzRVDK7cfzdLmXq/TwakXXmc/t0jKVm9YP&#10;3cUA5BrSReNjtPi4tKrbYKtFeeKuIqxcK2b1+116vtD17vFp4yfJUBHRYUpZZXLTpiJscoLin52b&#10;K8JUWmJDFUs9z1SD6fcoLekG6lnm74lSYSl7FH/d1e1jhB9Xc3XilXpZajTWDseRGL/FqllUjP5j&#10;5WoM1/eqW3qGCl2BMZb1E6XUpU8XqjqWY9yiflt5w5jRjvNMKUwZ6jWZOmeMJS0aS6NMq+aImJ5b&#10;93V+0g3akYrPNupC/e5nAw2Ple6MwlApyIyxxOF2Pj62RdrA0/J2s4unpA0TnU5X7c8z1OX075Sh&#10;+LORgE0+YAb/k5u/e8VT9GUbStSocXWDU8W9z38F/dnu2EhdZ8Prv0W0WNcHAAAAAAAAAAAAAAAA&#10;AAAAAAAAAAAAvJLBRzoAAAAAAAAAAAAAAAAAACi+Jf/aX/yxtM0vf1Van91oHN1Ejle+51dJQac5&#10;NHzRFtpQkxxYvOO7yQvtd932WmlPniAnFvcdekzarz1Adm6VPuJfXCGbsgMU5dxAlZ3tUFkpBweF&#10;0o1SzlGOcpTzJPZSkCjnA+xwwCqcAZznCYDDCycRSjFHOaLhy5ycHEWMD5GDpZEaOXt5/U2vkfbG&#10;Gw5Ku3PnZr6D4n3q639XRNXlh0XsJMhhRzkWe5dw2CGPBTe7AAAAAAAAAABA4ZR4cZmcPjoOOQns&#10;hTPSWpYtfJfm0rWA5uMpO1xM+uS0t7QlEGmVHE2OXbFH2vIyqeNURUXa3fuvEtfsu0Ieu2FP2meO&#10;Pi5tq0+OKbvpWXHi+HF5fM8/Pizt7OmnpY0i0kretOlW0fB2yOMDB4ZeMRUYhpH45jdZFbpNeb3p&#10;xuulbTbrz3ovAAAAAMCFYkPfywAAAAAAAAAAAAAAAAAAAAAAAAAAAAAAAAAAAAAAAACA5w6UdAC4&#10;RPE8Www3bOWYUShHjVGivR7GMR3HqQ7Lcjp2nVIRVg7Ig2Lm9IowPyBPjiVPe3p0bTq2bdOzInmE&#10;yPPzPEJKb5FZcczOGUVsXJZY9J2hU3aKMM/1Bx+SJvp57EfSTlo67ZwmN9DDoc+HZUensxawx8mS&#10;V4SNVgNpA09/72hx+aRGfpKMjlfDqAg7t0xlFYqukVR6Tm58Pxl4lJiKR/kaqdSM51KlpaY3TYvy&#10;mOc67erQKE4RxeT9MjLKJ+Fj20h7ifNW8vTzmj6FNXxd7lXPGUivfA57C40z/bxuzDblez3djiL2&#10;ImqmffPkpLSrHV1O5+YXOAKdH5U33zPagk2BSdIvwiouxdE06kwdmfH2UqqrOFwpwoZKdKXt6jbg&#10;qfKO6LnDRjtqBpSW0Gi0PntJqbn6OpcTUDLS1OM6TWJdaTn3w1R1VhlI9wyXdbsvl8jrSrNe1mlp&#10;UrvxS/o6q0deXw/2tTeU5RaV1XwvpPiNuuuxx9SSq9PpO3QcpTqdKyG1o26s08mXiUZFl92mKnl4&#10;qfv6eQ5f2Iv0vYttStOpFd0GuiE9Z0teKcI6HF9sNPSMPcCqcS6wdFyqqXiGp9dM0DN8V7ejsSqV&#10;46aaLs+hCpVjYJRFmFC8Z1d1Ok8s0lgz19X9rJ9xu0xjHW/mqIMizOX2mGf63oXZE9La7KG3bOt0&#10;Ck67MNqx4PqzjOfaXCZZptu2KoLJIf08h/t8qaTrohSo8V+3C27mwhzW1TgYm+Ngrp6jn9dZfIbi&#10;snU5NkvUN9T4LvKwONfgKvAHxhl6nvmrotptZuvr+tyXwu5yEXZ2muvK6FNVh45zS4epvHm2rguX&#10;+2vZGA8szmNqtEHPVWMoFVTD133w8hHqexNlPQ663AdSI0d9LkblWVkmOebfWEfnscf5OLPSLsIW&#10;e9R/OrHxW8j1Yv5OFd6eLaPOODQ22k83ouMe9zfjJ0QfG8+1LeOHpzhtcx6MMlaXWbpfqPFgkPXP&#10;U/VjuRt5bdZpKc6a3Yb/BumskAepjm2O12SNn/0Co0hEbj97vBru02a582FujLXCUddZ5915YbCe&#10;49Msa6M8mDl8js+5gGkHAAAAAADfGQ5/6Q4Zz8Jf/rm0NzrkXfQOni+9/gMflnbTli2vuBrxeL1m&#10;9+6pAfvD73mrtCstWkuZnp6V9tCRJ6R97BjNb8/M0Vx7foXWA/odmp+p9VRHzVOLiQyvBfK6SsqT&#10;DaWwo/7utvn/6u90j+8frtEcs16heeXmMVoTOrjvcmkPXEF2cvMoXT+kPMVu/Jd6zvF0zs4WYUvs&#10;zdfmsrF5rqaUcypj48/yRAAAAAAAAAAA4NLC4nf5e/bRXpd7H6L3kIFPc/MoXhQr4bQ89nPac+R6&#10;tB8pTej9detUX7RPrcrjxz9z/8A83AnoHfPhkfvF7bz/o9NaknZ1ntR6MlbWdZxAWLynQCn67J78&#10;XmkbWyaknZ9viZm5L8rj3/nvT0n7N2/6k4u2zv7x6w9I+2f/3yfE1++/Tx73elSWuzbRGsa//Zmf&#10;lfZd3/8OvVkCAAAAAODbAJR0AAAAAAAAAAAAAAAAAAAAAAAAAAAAAAAAAAAAAAAAAHiRQEkHgEuU&#10;en1IHLzqVSJjT43KK3xsqH6wMIRIElOphT08GkoBDquTlMv6u78au56vGsoiSnHGskwVE+VJUseh&#10;VAhiQ0UkZOUXU50jShJO53o1AI890buGQkOJ1TFKZppYBaHkmWE2p1crHii1CNcxXPDbA2aAbIP/&#10;hJFWCGi0yQPG8EqnCOv2KD9hovMYc9kXWTQ82yvPlWYClEdN21QHYVf9iZEoFZYZKVX1nJrSCIxv&#10;OI+os3LRmKEsMl4jRZNaOSjCXGu9mkaHFVpmVynfi32tktFjhYbc0nWRcuaCWrMImxgakdY3VJPC&#10;PikTOQMlT8clQxFpOKD6DgzFhTBVyiY63zEXlqk+EbAShm+o4DR8et5IlTyWVgOd/zLLMFitVR3G&#10;HldDQ2VBNXOzmylBq2iD9t4O19dPrawVZTyP0lTLjEpb4Ui6ug36LtWf8s4i7xkhj6uVoMLxm+XJ&#10;3loN9RiH+5QpJKGq2/Q3otRBAtfsPzweGO1DqWdlxt1DIaV5tK0VkfoReXE1FUsslscwhHlEiWWx&#10;bPYOkxjyFxH3xyjRZVJ0M6NTudx+KoYCSonr1jWUPgKl1jOs4xgbp/a91NPtfIWPe31dj72QYg6N&#10;+o5ZnSkxVIpU8pUSh2MUvMseeTyjjNU46BuFoo6NripKql8Yak4+17OpfGbxQJQbY3iV+0CaGg2Y&#10;1W2EcZ1gFZjYaOhK9cgcGyNut2qoM8dmj9tMbvTB/gr1L391xXhGNnC9jIPT3jbDuN+4Ja1ko4rK&#10;a2vFtUmu+zTRddbhtA9XdUGONsgjcW7UY4/HlRqfM+usy207NX5XLG5TlVgrrw3z2GP5Oq4+x98z&#10;fv9CblvjpXoRNrGB55+B3zFGKZ+lhnJTl9toL9RtcLVF6Wr1KO2mQpuqb9v4PS9OGX26F1L5ZEba&#10;02z9PReCwDdUl5SantFHiiOl+LOBKk6+QdoGgpRyk3mPOm/0C6VMZKpdZcobdr5BvBso2dhi/b3P&#10;FZWPDYQLLxwb/V30PL1PDSr0fDsTCwAAAAAAzmf21EkZ8vAf/I6019k0V7qDvY0e/OCHpN198OpL&#10;r+z479pmg5SKm1eSverKy/gC+tu1zyrac3Ok4rq6SnPLVV4PUmsR7S6tY7VatD64skqKOwmvUdRY&#10;SXuE12mGeE5Z47W4ZoM87DaHKbxeo/8Xa1Yv0Ats69xZaWdPn9NhqVLtZrVVnvMmDqU1GB15QXEB&#10;AAAAAAAAAACvZDzeZJSm9B7bt/l9sWetvTSWx62Y5t8lj9YTyhVSyXHyirAyfpcds0pvRu+C85zm&#10;5a3FReEFu+RxNadnN0b2U4naNJcfH5sQ1QatJbhDtHYQNOm504tz0p4+/GkRR7R+EVhXcI3onRMv&#10;dzpd2kfyJx//hLS3H7pX2m57SZTG6P362PA+aaOI3n//0e2fk/bAtdeKy3dNoR8CAAAA4NsGPtIB&#10;AAAAAAAAAAAAAAAAAAAAAAAAAAAAAAAAeIHk/IHL40fJEUbOrv56MX0U4ztVEThjfDwqbSLIiUeS&#10;0ccyaa0nNu0iR7ZXvPY90q6cpI917Jg+nIkW2+LWm14lj2sl2v6pnArOsxPGLVUhyg1yunnPE49L&#10;+6m//BNKz+Ipep5li+bwVfL4lz7wi/yEl//HOU8ep/T/4cc+Ju2hE09IuzJHHz5Vh6rirT/2Xnm8&#10;Z+910o6VqUzve3pa2s/ce0j8/PYt8tjewNElAAAAAMCLBR/pAAAAAAAAAAAAAAAAAACXIL0ObfL4&#10;0offL+3OZVJ9eZDVhcd//EelfdVt343m8U9Cm1dKrLA8tW2CL5x4ns95aQnnz8j4l1kJaI0uq9XG&#10;qVKNVeqo9GqpND55UeURAAAAAAAAAAAAAAAAAADgOwE+0gHgEmVscrt4+/t+AdX/EjF+SeZas+/l&#10;kpDnQ64kfXPjpvM8iFjrPYpES4vFcf8jf05PODlThM2em5f28dklfV1KGyBaLLe7xpkOyRdnuW08&#10;nY5dR4cFnIRt9UoRtm+oxunTaR9lWePhiTF9741UM5Pv+9H1BaPyv0Eev52U+dmbNkrL88VM+3N9&#10;xoXI7wtJ7/ONd8M4nmO8G927YfwqLF9/3XPO4kb957neTNenp08WIY/8/h9Je/Shc0XYap8krZd7&#10;cRG2f4y8EO3dptt7fQ95yqndelMRVruevA21lnR/nP/8F6Xt3PuwDnuGPB+lgf5T2hkeHsjVGvc+&#10;RR585l3yUBTl+uws9/ko02H7RkmKfNTXz73+MvLeM7JzWxFW/qn3UR42bynCBvrIs5G/GHny51tn&#10;lwAXTZFcJHX2Hf6NAQAAAAAAAAAAAAAAAAAAAOBCod50DTVov4ZSy4nEgrT9eEm4Lr0TznJ6nx1H&#10;K9K6XpVu7luiJciBxqHZT9O1NjnNqPLej/Gtk+Ksc0Iet58hpxtL50itZ/oYKcU4whFLy6TOs8QK&#10;M0nSo/Q190u7efgGMds5Ko+/8qVPSXvj6/71y7I9pLyP5vYv3SX+6JOflMcnThyTdnX2tLRXvvnV&#10;0l79lreL2664Xh6Px/SeNPTonf3mEjlZaY1PiLkVUjGaGKl/h3MDAAAAgEsBfKQDAAAAAAAAAAAA&#10;AAAAAFxCZBltUPiH3/qgtKOPPS3tHO13EMnraFPD9/6rX5QWn1O/8rE6tHEnNj6ej1hJR7CDmDyh&#10;TUGWS//3h0Yu9WIDAAAAAAAAAAAAAAAAAABYBz7SAQAAAJ4LxQaF57ctxR/WmxXyH3y3tOFff7oI&#10;28LP7fTDImyuS0ogYZYWYSOs2NHX4joiTlkZQW2YWFPD8cn7xwh7AVljtNmQNjWuG6qTRo1V09fZ&#10;t77+n87Iy0nd4EKk5TuZn+9EXM+qfODbdm0AACAASURBVPOt7n3ekb2IZ7zwdPYWyPPPZ//zbxZh&#10;33jgKWlHmrqfza6S95/7zy4UYbefJMWqsYdPFGEjFV/abZ/6ehF2zV5Sprn++95YhG179w9IO3rL&#10;LUWY96d/KW330WNF2IkzpK5zpqsVfOb7dDwftqWdXomKc45N+W4Eug92uYPva9SKsLJLfTWxtWKW&#10;W/TvF9C2Lkh7xPY8RafdkUelcqkIcxznpU3UhqDOAAAAAAAAAAAAAAAAAAAAAPj2Qu/k9h+YkvaO&#10;Lx6SNnD4fXaei25O772zlN4lWyntC8kzelfsBU3ROkfvuuOIHGpkGb1ndh1S6DntnxAPWffJ4ygk&#10;1R3bHnyH7HoVUa9sl8fX7X0TnWrSu+fapiFpD999p1hYoOfccTu9037/B39u4DkvGTnth3n8SXrH&#10;/2esnnPX4fvFCivn9DqU5lt+iPbivPotb5G2XpoUS6u8ucajvTZuZ1VapaTjN+viq/cdl8fvfts1&#10;nGW8UwUAAADAhQMf6QAAAAAAAAAAAAAAAAAAlwDs7kPc9b/+H2mzL98lrevSRo7pneS84Cd/9bek&#10;tQ2HAeCVTbayJPOXGnWes4JOmtDGIZ/PlepVaYe37kCrAAAAAAAAAAAAAAAAAAAAOA98pAMAAAB8&#10;hwimaOOC9eabiwi7f/M5abcsrRZhKXvnGDKUGZ5cpPOVVKvhsEiHsC29eaLi00+752gPH7Wc7nHr&#10;lSLMHiN1neD6K4qw0pYpNAXwsuXRO+6QSfv4Vw4XSZxh1ZqfmJoswm4Yp+ODI1qN5m8fJ5Wb01G3&#10;CDuWkuLOodWVIuyJmUVpp586W4S95otflfbyn/rhImzi7aS00+Hr13h8+oy0s/1eEXaqRR6N+jH1&#10;wadaOn7HJrWVTYnuq55DilpvCLQSi+PSeS/Qf7b3MtpWV0Vz/baRx1R3WbtVRHHqrn+UdvbRJ4qw&#10;M6epDVi+rp+Raw9Ie+uP/9BFXQYAAAAAAAAAAAAAAAAAAAAAgH8CVno5fuwZaR88clgcPnJUHn/l&#10;02T7MSnieE5d2sCpCycnJZduPi9t6JEaTO73pS03q2IsoPeNjepOaS0S2xGdBVLhsR1HDA1tousr&#10;vrSlIXp7bCd08fYdY+LAQXLG0he0p+Rjt98v7UMP3i7twvz9wnVJXWeWkiF+8d9/WNqD+/dJe8P1&#10;B8TVV++Xx46r32N/W8hzceo05fEv/vJvpf3bO2mfwHKHwuO4L8o12ktzyw++S9offNePSeu7VLan&#10;V3Lx4P20r8CqN6W98cA2KlOX3utapUDc/+S0PP7eN9C+mYBVdgAAAAAALgT4SAcAAAAAAAAAAAAA&#10;AAAAuAR4+PO0CeP0Rz8i7WUebT64r0L2B379d6St1+toDpcYq6fJ+UQ/1xtuoox3AbEEU8DKOtUh&#10;2uAyNDFxqRcbAAAAAAAAAAAAAAAAAADAOvCRDgAAAAAAAAAAAAAAAAAAAAAAAAAAAAAAACSrra60&#10;x55+Wtpepy+Gm+S04Yr9l0tr2dalUVhrCi/TZ+Xh1+57QNrPfu7L0j55dkba5W5b9DsteewsDknr&#10;2qya06d7Pa8hPIcUb6ruuLSBQ2UaRUvSxr1ELJUek8d2vSPt8NZd0l5/4NXS1kJbDE+OyONDX/6a&#10;tFv20v+31GrSJlkk7rz/i/L48JGHpX3iocMD2RoduVY4Dt234p+U9vavf13aT3/1qxT33zTFwT0U&#10;/zU7qN4PHiTlmXbY4jx4YrhBed6ybau0mybH6JzncWyW8gEi+mEo7fSpc9I+coTy+/UHHxJ3H3mE&#10;y3NF2s4yla/rkeOQfbfcJC677gZ5vH/nZVQeETkZOXF2UdpXb79cbJoktZ3/8/hD0l67h/JZ88g5&#10;SSWwxJZrd3BckbQTUNIBAAAAwAUEH+kAAAAA32H8g9cVESbLq9JW2/0irDtDCwerSVaE1X1auFjk&#10;xQEhJZHJRmlehA0FJGUcCX1vK4mlHbb0dVaFbnZe/wZUP7goePTBR2Uyj3Q6RXLfsGmztD/yO+8v&#10;wvyRYWl73/hGEXbgb74k7SceeKII++xZkhY/ZyVF2PQKLQYeXdFxHDpHi6FvOz5bhF113R5p7Uzf&#10;6whagDb7qFrC66SqP+o+OBxQn86NdetORNfNtOMibEdIceRhrwiLLPZcjKb7vMmNOhAtWjRefZza&#10;Vu/QkeLU5++kxdqzpxeLMDemurATXe9Dow1pN998TRF25Vve9PLILAAAAAAAAAbPHDkk//P0H/6u&#10;tNf5FWnvjGjDzev+/YelnbrschTbJUaW0zxp5ihtgukYa0pqyUmF+A6tJ3mNMv2/XLnUiw8AAAAA&#10;AAAAAAAAAAAAAGAd+EgHAAAAAAAAAAAAAAAAAAAAAAAAAAAAAAC4VGFHDV++m5RU/vedX5D25Byp&#10;nUTdRKQdcvaxb9uUtD9w223S3vKam6StN15ZbgYff4JUhD76sU+Iz3zpK/J4uU8OWFN28Fdp1vnq&#10;RPhldmoxxuWwRM4t7BJt0QyjBdHunpLH5YCUdByH7nEdujZpd0XWp/tnz8xJO/PQvLRP3v1NaYM8&#10;F7ZHFba6RI5hv/55iiPpk1PJPIuLSrVsOjc1Qs4GJ7aTk5ZeLxbHT31GHnc7FEdtM+WnMkzOClM/&#10;F4eeOSGP7zlESjz+HZ+icwk5wcySWLTO0v0lh1xZ1rlcSgEp2tiWLaKQFG9yh9ITOZS++VlSGioP&#10;lYVbJgchrk92x/Wk2lMeofLafe3VYs+eA/L4qhqp95Rj8oz5vQe2Szs5XBYjDt33p7d/lurtmoPS&#10;7t86yeWTilqZnOCemiUHnxMjqi4BAAAAAF48+EgHAAAA+A7TmZ0pIpw5d0basfGhIuy6naQOcvfR&#10;Z4qwp1osY8yLBEL+iNNCQ2ooQyzEtKhRt5wiLM7Z36lrF2GlN90irT80guoHFwXdDinJjFi6D0xN&#10;Ur8JtmwuwpyxCWnr23YUYdfdSu299md/XoQNfZIWUe88tVCE3R+2pX08axdh0wu0yHpoSYe9a44W&#10;Ot86pfvP7jotlHbG0iLsyDLd89AiLVYXfXFtoa9P+anaOj8BK+Qsx1qpJXd5EfLyy4owr6nHC7Ce&#10;LKXyy5ZXinP9w6SM03/k0SLs2N3kJfrEGWoDfS1gJLp8fGJhuQh71c5RaQ9+9826zq6jxdy9b9aq&#10;ZCXIoAMAAAAAgJcR546TouiRD39A2tdENO/4x5jmKXt+5melve6Nb0G1XaLkrMAc8fynHet5bbdP&#10;m218h9qNa9FalN+geal1qRceAAAAAAAAALyCuOc+UuH93U/+lbSJR+9JF85MS1tuNoRVpb0JR5do&#10;L8Nvfuwj0o7/9Selfc9b3ize/hb6EGR0eJgK5yKaPD5zivZv/MXf04cr//gwfZQy/fQzYrVLezbq&#10;o/SOOLd422VK8+qwE4ucFYvzkD5McTJ6P+xa9P+yv0lkPLdOy1S+Nu/tcDNPWqu/9q6R5uF5zu89&#10;Y5qfp3P0/9h2hOvQ++mqq9+Vr9Fs0gdUw2MTojZEH/5MTdF7zhV+H318epbs0b8W/R59CFSpbaJ0&#10;VCg9K7O0TlCqNETOKrwWp32lTe+6O/P03txvVEQe0Ec9Od8/36eyECHdO7FnUtgenbMSysf8o49L&#10;O7abPq7Ze/OrheBz267YJe0VO/dIOzND737Lm7aJy5pj8ng7fwg0VaP3syVfb4Xdspk+xtnaaEp7&#10;jl/V9z0q53T6tIhCKtfjcU3aV+W8x8DCigcAAAAAXjw2yhAAAAAAAAAAAAAAAAAAAAAAAAAAAAAA&#10;AAAAAAAAAACAFweUdAAAAAAAAAAAAAAAAACAVxALZ8nL7aO/9UFpr1ok76yPxpG0wbu+X9q3/Ni/&#10;lBb+QS9d+gvkPdfrkIfbyPAWm7DH34pPXmbLrKgztHXrpV5sAAAAAAAAAPCKYm52Wfz+n/0vmaW5&#10;ZVpT6Ldb0sbdtrRrqi5xj+aOfqUsbW2M1Feenn5S2t/6n8fEX37ms/L4Vbt3S/ve73untFddtV9a&#10;x3mJfIqToItYbVMebJfmv+UgEJ/6/Ffk8R9+5OPSnjp9VtqxnaRS41YCYS3QA0oNynu5QSo1aURr&#10;LnG/JNKMromeJOWcLKOy66dUliVvRDR8embM6jhZQHNvn8RhxNjuKbH1iivl8czjp6UNMlKpuWzL&#10;QWknx+oi79Maj5uSIm5gs/ptjeIe2zIkRI3S+sjRR6S942OkkrR46igXiiUaDaqnfMLn/FH5VIcp&#10;zlLt/2fvPMDjuA5rfbf3it5BgL13ik2kqC5ZsizbkdxLXopTHSfPz3YcO4kTO4lf3CInTmwnz45t&#10;2bIsy1ZvpMROiqTYO0CAAAEssAsstvd9H+65OwPZkqNCiQR1/u+TzuDu7sydO7PDnXvvnOMWxTzS&#10;gooqfTc+Mor9RKCOcLgMooDdEcUc3tsya5bUVMKs/p4pmjvRn+A2oyw0v1dq07qrpM5rbBNx1Xe1&#10;QCUWWdR+9ZbCUofHimLZbLxW58J6jMZfP6cM6jxbMhv7t+XoXqmLm2ukzm+sE+U0jl1vGQk/yQzq&#10;7nJYf219hBBCCCGvFj6kQwghhLwBlEvonBg9ekhb+cCWLVL7th7UylJhdMZ464Na2YoWdEzUemxa&#10;2cFRRPf2xPJamU91DJTLJa3Mk0enTzStd0KsbUR0saneo5UZ587nYSdTimATOivrXW6t2pVY7VQ2&#10;p5V5XmKnjDX47Iw//wut7M5ZiMU2fPU7Wln6DL63ZzL6Z90qpny4lNbKHupDB+BYRv8+fnIFOvea&#10;J01mGlPXgXnqbafGEtpr+QLqXpw0Fa7KjklPlrK+fVMdrg1Gt08rs6rJUW9VCtFRbc8z/YjSz6ko&#10;9AlCR7ukJk71a2X9FyJST0TiWlnPOI6p1YJjvKqpWntt2WwMKCycf7VWtvruW3BM2qZNanlOZSSE&#10;EEIIIYQQQgghhBBCCCGEEEIIIYQQosOHdAghhBBCCCGEEEIIIYSQK4BoOCR34tQ/fk5q7bkRqWfy&#10;Banxa9dKve1PYGLAx86JSMPMIBuH5e24ckWeQLOFUSeKUZlRVHXOZLsRQgghhBBCyBXEvff9Qpzo&#10;OS13KB1FX4LRDlPRplkdUp1+rwid7cF7YkmpmRj+zmXhgmg2WUTP+eNyuX8Q6TrPnTwgdcUcGIku&#10;nb1QLFT3lfPmQ01m00VtzHAkKvXQwaPi4BHs18luGP2VqmAKWcrD+LQ8FhUnwzD/M9hgluip9ktN&#10;jsFMNZtIinIRxpH5LO6bLRm8Nx3HvpssNuEOYN1jNlWWQ5JNsYi/Y8luYbHCnNFphWlgIYc+m1Q/&#10;6jwSjYpEL9osW8K2vFUuvKcD6T3xQKMwqPv58Bmk0WTGYFCYScNBcjwREeFQDO8JwQSxYgDbGFgn&#10;1VfdJobCSNUZj6l0HSu2VSrCgDKfygqzA/tqtsBI1mSq9CiZ1P6ZhM0JO81kHPXqPwOzRZsTbWkp&#10;GMX0QL1crrXhc1H1GX8TkoMaXSZxYRiGmQnVT1HOo84LWlukTlvqEGbzK09jWrkI6UM7n0UqUbSE&#10;9olaTCJYxn4dv4DjPOzHPk9rCr7M2gghhBBCXjl8SIcQQgh5nVRins/v2a2tqP/xZ6Smj3ZrZeYS&#10;OgpODOtJDidVskZ7Wk/YWNJQJ9U2KS3DotI5elRn1wTj6rMZfcqEWFUdkNqmYovldq3o4DC3N+nr&#10;8+ipHIRMBQIdSC8ZTesxN9U2dAIaDK9sWpnRrP/0nXHHO6W+t6NTK6v68tel7t/fpZUdGUXHZbms&#10;J1uNFNEh+OiInuiyoAudek0u/Xt7Norva38MHaKRSYk/TgPe57LqHc7pAr7L6WJBKyunsC2D9cqf&#10;OleOx7Tlwhg6Xwtd+jV05BQ68s88u18ri4VxHQzH9bY9pRLKLsT1c8WiOvbnBvVr37UzEdG+cM08&#10;qfWbVmmvuZYukWoN1ly0/SOEEEIIIYQQQgghhBBCCCGEEEIIIYQQcuXDh3QIIYQQQgghhBBCCCGE&#10;kClMNDQkK3/oC5+Saj5+TupQsSw1dc1VUm/7zN/jddPFdaglUxdDBgYH4xk4ycYmmWOYLRhCyufw&#10;msGiHIXrGnnECSGEEEIIIeQKIKtMBjfv2SaySaSJlJV34MKNSOOtm4WUk76jR0RepbSkxpHw4vAg&#10;2aVYKGpqqvQ5KLPCogGfORxCssqhgT6R//kv5HKtSm2Z0dIsta2tTeq0tmbhdlQSXbBuk1pffBxG&#10;icOhUZEqoB6DI+gX6ekbkBpKwdRvJJ4WmTgSamxOfN6ZapAa7kZiUDaTEoU01ulrqMJ7fNi2Xe1f&#10;uViacHWUy4UsDBdLzqJ6L4wB0+MJkYrBYDBXgpoNMBB0W2GomjY5RCyNdkjkhrENMz5vUiaPyfiI&#10;GB9VJq9qm2MGGMJ27ziIbZdywqDKKuk4BoMybzU71N8GYXcguabeh+Sc5rkwsPSoNKHnt2wRA6Et&#10;2I8gkmrc1ahPSqUIpeNpYS2gHjkjjqXZjvYJNMHoMjESFtmSMlUsoj5GC06ksaE+qUe2bBH1yoTT&#10;2DEb27DjuMf7sb/V0wNiejVSbGrt2I+mILZlNr02U8vOzna0638gLalvMVKo1za2ilwC54Alhb6Q&#10;nn4YSTJJhxBCCCEXg1ee/UcIIYQQQgghhBBCCCGEEEIIIYQQQgghhBBCCCGEEEIIeUmYpEMIIYS8&#10;CvJZ3U303OYnob94VOrAyQHttVAMDiJdYymtLGCD88m5eE4r8yh3k0b1mlxPBq9bjboTSKEEt5FM&#10;saCV5UtwK2l2OLWyaAavd3j1z8aUm41LObgQMhWZuwhuOi67fm6X1HfJoZyZXgvNCxdrn3r/v35N&#10;asM/f1Urq39sh/ouJ7WykyMRqX6D/p3qyuA7mszEtbJIIovvfFK/DmjfXwEnI5dZ/zluMmDfap0O&#10;rcxgxvsmf/ftU+T4ZeNwVzJl01rZWB+codLHT2hlvSd78P6efq3MlMb1LZPSr5fnonBQer4vopUp&#10;U3CRyOnnwKwAjsv1c6q0so6ZcMSaed1VWlnN8kVSLZ2zVMlrc18ihBBCCJlKqJ9PoqR+X+aUW6pJ&#10;3X9abPi1aTDwt9FUIRZCX8SBv/201MEXTkm1qnsN9zVrpN782S9KNZuZoENeTHJwUP6dUE632ZJ+&#10;f1Uy4nxxWOF0W1UVkOqrb2ArEkIIIYQQQsgVwI7de+VOnO7vEaUC+osa52Jcds66a6W6Ha1S6+I+&#10;sdhTJ5cff+YpqSmBe0ibmrOQy6SF04uUlnQc46uJMSTZVFJhLE6vMPtxvzkQR3LJoEq1MfadlOo4&#10;5BaxEYy7ltX9aiXBppjF/Id8OS0cbsyzMKqUlZxKiTXbUJ/k6KgoFlAPowH1Go2rethRB5vLKbJq&#10;KDifxEI8j3FeVwBJOEarWeTHMFfEVEafS3wE++Wq8uM9RrNIq5SfQh71MeUxvlkyV8aG64XBic8n&#10;MhfwXrMaBzah3OepFZYyEoVcVox3llR3TjyCFBiXvUpU+5FyWxlPdjrQFn4/kmesDqvwN6Julkas&#10;Z6863rt2PYP1jZ0UHhfSdly1SPtJRXFMMokY2sfrFO4gxq+1vkMj6ppTabwjPX1ye2gzD9Yzjs8b&#10;ijgmIyND4siRQ3L5bdfdLjXoQ/u2NLnV3xZhMV1cz3m3B+uupDad3n9caqhzjnCreQbNNRhfPnIC&#10;ydTXrJyBD7OPlBBCCCGvAz6kQwghhBBCCCGEEEIIIYQQQgghhBBCCCGEvIV4ZPNmubP5Yl54amDM&#10;0DEPJoezmvGgQm4EJi83vf1G0VR7h1z+2Ic+KPUn9z0o9ZdbHpdq6PALixsPawydgVFfJo4HVUwW&#10;PERicbhENoaHWdLjMP0rqoclLHY8BGK2Tfwfn3NX40GOVBTGgKFhPEhhc9qFKOPhimIRD3aUlflp&#10;YmRIajwcEnYXHtjJluVKhdOPehQqD/Q4LMJgtr7o8/k81O7GZ0qxgrC78LBHNoXPOdxYb1ngvRa3&#10;RRhteJjFHIWW83ggKJXFQ0hmU1rYTFiPwYEHcUS5sk08lJTJjopyEA8AtazCgzOdy5fjtXG8p7Ou&#10;VbROmy6Xgwk8KJOOoX0KZRyv831dYt/JY1jehTY7c3iv2hba1uVuFi7HTOyXsV+1j0t9AUqqDeOi&#10;mMEUU5M5rdobrxlN0OrWGpFVDzgZ1ANTTh/Op2QE5TaPRfSePyOXB87tkbr69lukerxo/zfyoZi1&#10;q5ZJ/dHRfVL3d58WG6thQuJVD2xFlDHk4NCY1IaG4MXZ+MQDanzghxBCCHnLwYd0CCGEkJchn89r&#10;Lxx/Cp1KO390v1YWPo1Oir4oXFR6xrPaa+MFdEY4jbpD7WoXOnBmBl1aWZsXnUzZkp40cbAPHUZL&#10;VIfPBHHVKeWz6f90t5jQeTSaL2tlI6ojaXIghEl1oqTqm7QyDw86mWLUz54jK7xx8Qyt4r3do1KT&#10;0ahW5m1te807ZvOgg/emz31OK/M0fkeq+b/u08rG0vg+nkvr14hgfS3eF7qgv0+5OflNuA4kJgX+&#10;VNnR0VgU+vfXbVVuTS+qFP4qTErSiQ9gGwanfi1x+/2vaZ9fjnRKdaJOSg+zqutZUblojfV06/t6&#10;7IjUdEhPuTl7GE5X6SH9+AzHsb7hhL4/5TI6zQdVB/0Ep1K4nuYMevs0G9EWa9tqtbJ5AbSBqz6g&#10;lc2+eqnUug1rtDJjazvU+qLWJYQQQgi54iiqBIzUENJVsur36dCB3VLHjx+VmolhAkRaDZ6PqkSd&#10;jPrN17nhOqnrPvqHUm1OJ0+Wy4yx8/g9/sKXcP9y/AAmOdjN+H1dd/1GqVd/6vNSLWYOBZAXowyM&#10;Rf8BTNDJKKdag0VPexZq0o1DnT/Buhqpdl+ArUkIIYQQQgghhBBCCCGEEPIycGSOEEIIIYQQQggh&#10;hBBCCCGEEEIIIYQQQgh5CxBViSyHT52SaraZRP1sJKqsXrtW6jQ70mCSfiS/NNQ6tDSQxoZ6qX/2&#10;J78v9UMfuFvqyXPd4rHdO+XywTJMC3tPnpaaVmZ+ufSAqJ3WLJezqZTUYh4Gf/HIqPq7JErKxLCi&#10;qSjSTfLqMxMJNLGKgaAyonD4YGxY1dootXP5YtF3AsYmOeyyKCqz1pJBrTceF4kIDG2MJhj++Wph&#10;TpFXySoTRheOAFJ7HAGYXBSV2aHZAtObUi4nzMqUUeCtIhfD305rndRMPiKiuWFsS+A1kwntbDSq&#10;NJmMSaT6sI+Hzm+T2v0EEnGsLhgYHnRahMWE+peVcWRiHGY8sXHUK5OJiHwRZWYjtuFxwdi1tflq&#10;qUNjcTE29qQ6Pniv0YG2s3vRBkazUwjVVkbsurBbYfCRHhtVzW8VuVRGtQvaLNiG9birYMYZOX9B&#10;JGLYry98/T+kfuuHD0idUY/j9r673i2Wr4AhY3VVFTZ2kRJo1lyFNKIHDuySenZ4SGyYPVsu1xqx&#10;P/42GEmeH4pJfaVJOpVkodAI2uN0V5fUFw7B6HIgHBJt9fjOrFmBeixdsuii7BchhBBCLl/4kA4h&#10;hBBCCCGEEEIIIYRMIbJJpBBGu05IHX7hefy9C4PM5lEMJA+PQY0YJxZ+A0bS56hUjHgBA+O7xzGA&#10;HM4h5bX/7DmpJw8elvo792Dg3KomZ5BLR+TMcbntnX+HBJ3uM0hNsplVCtKtm6Su/fO/wjGbnIpC&#10;yGTUHJd8by+uB2pCVL5U/rVmKqkJTFmBiTZODzOaCSGEEEIIIYQQQgghhBBCXg4+pEMIIYT8Coke&#10;uFps/+a3tBeeehoTnnrG0lrZmRicQIYE3DSMwqi95jYo55BJExuGMpjQcPu0Kq0s6MSMiB3DGa2s&#10;bxguLUsDjVqZUZTUevVtDKawvmGR18q8Rji7WEz6++yqDlabjYeaXFRKJUzOMRpNb3jDGs34Ts1b&#10;OU8re+bss1KHjp3UyrwLX7/jjNGof3/W/+7vSm2Y1qJv4yuYoHiyZ1Qr2xCAs9G2gZJW1qZcpXYM&#10;wsEpP8nl50IG3/m5Xq9W1uiwS3V53FrZ2X44KQ3se0Er6wg8inoqR6EJrK0NUk0m/ed9Th0fq2ny&#10;8Sm/SCYwqGtEdFTfn8RYFOtLJPU35vC+WKFSt4j2Ur+aBDoY169loXQOmstpZSl1LctNqsB8GyZ3&#10;uSZdt2a40AZXtej7eM1quCydDie0sh2HeqT+9l3XaWVNH/4AFt6E85IQQgghhBBCCCGEEEIIIYSQ&#10;qcbx0xhfHY5hfHBiiHHWVSvk8pxGjItGRjHut7ChVqrxpRJNVFEwiDG9NcGlYvWSJXK5u69f6nPb&#10;kAZz/4MP4yNN9cLVhPeXiliBw4fxRFsc44DhviFhtWHsNKXSV4oFzItonIPEn3JJiHIRY44GM+ZC&#10;VNJovH6kllTVdAhLySeXBy+gPuk4xkGLagzTancKb0M16uF0Ss0msM1MIqvtalmNqRpNGO+sjJUP&#10;n8F4Ze30djGukn0MRVUfgeQbiwFjwjZrjSirMcyiBfNCUukhvFZCmxhLRi1dx2HG5/JpbHN05Lja&#10;T7Mol7F9u6PuRYek1rUAx6S5RniD2L7VB/W3YK5KVzcMesa7nxHFPI6zM4iUHUcAY7c2J+pgdVpE&#10;MjKmtov9ylZSkbLqBEjnRD6LOhaNqFchBa1MmXEG/CIeRvtE82pM3YwX+wZgRPTYs0+LtpY2ubxk&#10;wUKpm9ZvkLpxAxKeGhvrEW0kXl3KTls7zuuOKpwboXhc7DlxVi6PHUCi1PTbb8Nr4fivr0BtMpnC&#10;nKFzFy5I3XPoiDh8CmlRgzHsXziO9or04z2x8MhE3I5cvue/MJ5/y9prpX7pC59He6u5AoQQQgi5&#10;cuBDOoQQQgghhBBCCCGEEHIZUiriCenIYRhHjB7YK/XIZjywfuHcoNSSmpCQUgPUGaU+Gx5296gZ&#10;E2G1vlMuDKjH1OtjwaDUocGQ1FwWg8a9O5HMs+CRX0i9+p138zR5k6k83j52eJ/UbX/7N1KP9+GB&#10;/iobJp/MvvNmqWv+6JNSLWZ2cdr8AQAAIABJREFU/ZPfTCGFCSeWHK4LYzlMdjIY9QkuZnXtMBXU&#10;xBo1QccwydyCEEIIIYQQQgghhBBCCCGEvBiO1BFCCHlLU8zA5SLyxCNaM5z/yWNSu7sGtbL9A5i4&#10;0F3QnVJMypXDIjCpqdZg1V7rdGPSwjSPSyu7ag6cOWZ7nVrZM8fgqOGz6mVx5dhiLumJHCYzJj9Y&#10;LJOOlpo0VZiUiGFVSTuGsj5ZYjSOOvs5f4JcBA7uPaSt5Pl/+0+pnTds0Mo2vefON7SZV//W7dry&#10;g99/UupoT+gNP7TTr79ZW367A9/Xa+75L63MUMCkppGs/r11qslylZStyT+8XQY4JDVX60kxnTVw&#10;QursaNbK7jvTJ/UnO09oZQur4fZU49DTsTZ0hKVGx6Na2aEonKYGEnq6TZUDtaix6terhHLtGc8V&#10;tbLRFK4b2YJe55x632AS67Ma9T3KCjWJs6Rvq6wmc7WZHVrZNFXnOqd+MatXE0RndNZrZa2LZkhd&#10;euv1Wplt+iyp8ae3amUnd/6j1E/+jX4sPnT8vNRNf/JhrczTgjY1GnghJIQQQgghhBBCCCGEEEII&#10;IW9RlLHLQ09vlmq0YeysecYcUWtUqS9JzKFwujF2WeO1vaq2qpg/dLa1KH2v1I+8D9o7MCKOHD8m&#10;l/ubZksNJzEfI+fEGGbfuV4RHkVZVo1hjvfDsKSuFuN+dQ01oiqAsVafHeO39iz2r6O9VerMjlbR&#10;34c0k3++/z6pyVGkBxkEtlUqmkRJzb3IFNU4qKOSIqPSfMaiIq/MLWxetFM2iXkdpTLGfWODEZFV&#10;00k8VWgzQwsKcueRmmMx+ITLFEBZAeuujNCW7Hiv0e4U01ciDSdgn4ZjYcNnKskzxaGsCNRizHh6&#10;A45TRg3sTmuDGU8ukxeWoFsub90L45+nn/yp1LHzaP9iMSf8fhwDdydSdkoGjDsnIuHKARU2D9aT&#10;T6OOTj/+LuTRJrlkWhRS2H4l4SeXqQw0Y/w8PT4q3FU1OAYqHWkifWiCBevfJnX/45tFqBtjvb98&#10;CvN2ntz1HI7xN9DuLdX1Yv6c+XJ50Xy009Lli6TOmj0dbTgxl+dXU3bU34tnYBz60eF+YazC+dM0&#10;qxP7lce5f/IC0pE2PxcWSYHjfOJsl9RDJ5BmdPoc0ohcQa9IqXQmQyVlSc0dqGpHm9bNrBNndryA&#10;9zdjTPysDW353Xvvl/oHH3nfq0oGIoQQQsjlDx/SIYQQQgghhBBCCCGEkMuA6LlTshK9WzFR4uxz&#10;26VGTmHQd7yEgfghNQCeVSYPtjIGgN1WdPfWN2Gwd9r8uVKdbW3QFgzsV3VgwDpY24CdVp//0Vfw&#10;EPRz99//ovLhwQGeHm8yFT+O0LOPSt371W9KPTI4ItVvx0SSJR99n9TlH/p9qUaO5ZNXSE6ZPAxH&#10;MQFlVBnZFIq6+YTNqtK4zNBpy1dK5WlGCCGEEEIIIYQQQgghhBDy8vAhHUIIIYQQQgghhBBCCCGE&#10;EEIIIYQQQggh5AomMopEl32HDktNjEakOl1zxbzaJrk8rRk6FEGSjdt+caYXVkJC2ptqRHvTxhe/&#10;qBJ+Cso3Ip5IiUQKZhIl9cFSHukkFqMylHA7hMeNNBqj8Vc2MonkGJJzIhdgfGLzIyXHoBxSCpms&#10;MHlghmIyYV9zmYxaH7bl8DlEJoEPOFz4vEUZW9gqdTAYhMuCsmIRdc0XVbROC4x2Rk9fEGYDUnas&#10;ZiTgWI1IpTHmsO1y0SgGDiHJpad4QmqgCYks869eI9UdKItWBBWJ8cGzUrvP4TOnL6A+Qz0h0dPb&#10;L5dHhnpVO6F+Pg8MfKqrl4iUbwh1ix+S6rIgoaeoTILKpbIoq2Y1GHVjjwmCzUjGiQ9HhclielHb&#10;FXJIy3G4kXJU9vtENpaQy2aV4DS9EUk6bZ5GqU0f+LDYt3OrXB4bxrlpdaK946M4fsfPdYvD52F0&#10;9N2f/ECq14U6z5gzB9o5Q5iUuVFNA9rO7UJ79w1hvae7ukX4zCDqGEe9SjakAA1HkNp0byEn3FUe&#10;uZwcG5Ma6kI7p8fxGU+tX8xatUwuL73+eqkWI9rCbkXdbT676F8M45PWahy4iA1t+fjjMGmau6VD&#10;bNy0RhBCCCHkyoEP6RBCCHnLUTjfre3ysXv+Q+qhPSf1slBM6uFISiuLqg6aJoNdKzObcWO9rBqx&#10;up2qM2eC+jnoTFj6jpu0Mn8bYpdPfuVftbK46mXKF9Ja2ZEIOi3SwqSVuazoqKkLWLUytx2fuTAy&#10;ppWlVHRwvqR3jthVJ1E6V9DXx9OevEb2PPBz7YOPbd4vde1AWCu7+m3XSTV7vG9IEwemz9S3dfVC&#10;qQODw2/q4Swk0HntVp2sEuUwHnTr14gDw+iYSxrUa0J/v9OE73JXSP/+LvfjmzkyNq6V/fz5I1JP&#10;lvTr0dkRdCi6DPpP+f1hdJJbJ3U8p4u4HhQ1D24hehPoCE7kY1rZaAHr8xr0a05e7c+YFrAuxGLV&#10;cZlX26h36tH2VzUiNv1EWN+fziA6LOuCTq3MUYMO0qr5s/T1Xr9eqmeGXmZ1v/z5s/r2W7Tl7y1F&#10;lPn3PvMPWtmDP39G6tPPvaCV3X7DCqmtaxZrZa2L8NlKPLvJrl/DKx34pUom/URRBsegZNH32+wP&#10;vmw9CSGEEEJeisovs0Icv/nObXtK6slHH5F66vBpqeEkfntE1H2cyYCBa6uoJObgt2XzDAzqLtiw&#10;QWrL0uVS6+YukuoLYhD6laZeZCL4bW9XcSwFtd2a1mk8nm8aOEvO/ug7Urf/+/fwdzQptcaH39dX&#10;/9kfSl34jvdIZbIJebXko/i+nxuBVu4hy5PuIYXqX/Ko5Ka2eQvZzoQQQgghhBBCCCGEEEIIIf8D&#10;fEiHEEIIIYQQQgghhBBCCCGEEEIIIYQQQgi5gjl1EqkrAyMwQbQ4YE63YPlK0VINs5dQCMkzDYE3&#10;0axOGegpn1QR8Lnkf6+VZBKGp9v3PC++/M8wQkmkYJpjtKiUmzTM+tw1VaKkTCoKWRiqmiyYUpmM&#10;wijRaDKLUhlmNuFeJLq4qmBOWMhhPVanTZSNMMCwO51qPTDaKWSwTe+iKpEegZliKoIEG0NeJesY&#10;1f7myyI5jHWWlUnrYKgL+sI5VV4S+RzWY1DWLSazTSmMCa0Wv7DbcQznTrtKqtOvzBVt2L/B/CGR&#10;s4VQZ6NHtTb2MxuHiVAukxX+xlosJ9CueTP2x+aBgaW72iXKBhhDllR6kEml5RjUtkQuK7JpHAOH&#10;F2lNre0wcayzo14XQiGxYc21qIVypOkdRP3O9cB4t7ajVcRCOAYmK06YUDcSgw4d3yf19MBZLcEn&#10;uRXJOSZlomnzwsDR5nCJ3ggMfhMqbclsU0lIlfNgwkSpH9vw1qEtWxYghahl2QKp1Q2N4vpFMKV0&#10;5ZXRkh3t4nJiW7FETMxagbQgUxHnWkKZpBRXob1++uSz4qpVS3AsXJPMJQkhhBAyZeFDOoQQQq5o&#10;yiU9BaLroQelRn76mFY2MgIn2me6R7Wy4TRie51W/Z/JW4LoYFlSq6c7GFWCTvN63Ch3XnuN9lrV&#10;HNyQGyalWgxve1pq99kBrSyjYo5jef0oLAqi86Ts0lNzfF50IBzp0hND4ujjEJZJfrlp5apsNupl&#10;XhfWlxzVEy6qedqT14grF9c+6DDg+9U6KVlERNV36Q1K0hEm/Xt55z/8pdTxyNhv+MDFJ7YfCS2N&#10;Vj0Z51nVGds9KdnKrlzHzeo7ap+UVONSHbuLqzxa2doZSNvq8ettN55C56pHGLWyrEq5KQk9HetQ&#10;Miq1OOmaU1mqmZTgM0t1OoZSenqXRX2m1j456Qd1LU9KLJ8bxGc3qjh1m03f1qyZqPum6VdpZc1X&#10;r5VqqqnVyrztHaibUW+L14O/uVV++k+/d4+2lhcewTV+xw/11KftTyImvPe+zVrZcBpt4FXX15xZ&#10;P7dcKrZ/VbV+LExRvN9fpw9I3PX9r0o1e/TjSAghhBDyUsTPYwLEucceknpm81aph3sv4HdKHPem&#10;6TIGZ/1qQLjJhd8qzS11+HvlKqkLbrxZat3MuVIrA7+vlZ5jR+Unu/ZjIFtL7KnCb7kFq9fxuL7B&#10;5FNI4jz5r1+W+twDT0odzON3f0tzjdTrPvUpqZ3rN0llgg55rYz39cpPZvPolMqpCUmTcnREWaXr&#10;ONT9r62q6opu72wS1+JozxmpMZV066/DtbBmukqANRhfbhWEEEIIIYQQclnzzLYdsnqZLMa95q9F&#10;X9O8znnCZEM/1Mk+3Bt1TBrju9wZV31rW7btkvrjxx6XeqLnpBg6e14uu6vwkERjB8YXR8/j4Y+J&#10;Z0rScTyUYVRPCVnd6HGxqD63XDwrjGr81KbmcRQL6kEONcaYiaVFMYf76EIeD4bUTm9R78F95MRD&#10;NyYzxh8zdmyjWIQaS7gjd5VqhMWKcVlDQT0Ek8MMD4uawxIKnxIWD+rTUIN7VbsT9SqbKg/HWESm&#10;gHv90Bj2dTBzBNss4343NjIq7C7Mewmo/sdSXj105HCqNnCImHpwy9eAeriDfqnRIYyRj/WFhEHd&#10;K5sseMAkFsI27KptHT6XKBZQf0MKY6uJKOrXJTAm7g7UibEC2nBpEx7kaXCivcxJzFPw19eJSCuW&#10;R0sYm/fVoV4OG9br9frF9NVIHN/+AMaMC2nU4/S+A2r/jMJkwfab5rajDRrQBslRjL1XT2sWFiPa&#10;tWneDBwnB/pIam0YM3ZE86LOiH322nFMEqqPxWbGe88MDItMEQ891eXwWmMLxteXd8yRetzsk++b&#10;YMGMNkEIIYSQqQ9HEgghhBBCCCGEEEIIIYQQQgghhBBCCCGEEEIIIYQQQgh5nTBJhxBCCCGEEEII&#10;IYQQQl4nhXRCW0HfXrh2HnzwfqlnD5yQeiEOl8dQHo6QJhWDUqVSKubVIS1lxtKFUhfe/g6p9fPw&#10;t8MN50jDRYpPKanknl9+A+kt1jTqV3ENXXYt0loCNcxjfaPIDMLN9fBX/0nqc9v2S40WkG4yZz5c&#10;Oq//zF9LrZsx68rZeXJJCR1CclZWOfWW1YXFNCn51KquNS43HGENykX3SiGTxHW7+6lfSD36U1yz&#10;j3QhBTuhUobsNiQIL9+4Rurb1PfR5maqKiGEEEIIIWRqEFNJM889v1eqK4D7mWs2Xi/VVzKKkhHT&#10;CG0qOcTrsV6e+6b6s4ZCEfHgI4/J5Ud3b5fa3d8v1epEX1ssPCBMFiSo5NNIdokOIv2lVM5JNVrN&#10;onpaQC7HhyIv0up2JJq4q72ikMV6imr7pTwSUewetKXFURS5NNJSDEloehwJMU4/3pNLF4QwoG55&#10;lXJTLkLNLtx7FjxJYTRhG8lh1DVhQ8KKRyXcWqrsoroGy/ki0mTG1D3u+Bjem02lhdGGdSdzSNIx&#10;WnBM7SWk51S11YqS6qfMpXCOFHNoF7PDqvYzL1w+9EnmU7hPHk2OqHZBu5mtNpGNI51pbDCiDhS8&#10;480qjahYLIjadqSCFyNICvrtt62X2tKBBJvT53rFo1uR9tRtQZu1NOK1Gi802h8WtW1IRQqYfdif&#10;NqTRbFq+Wmqr1y9OjgzJ5Y53f0TquTEkmvvbG/DejTeLUBT7UePHfmQySBFKDoSlNjU1C58dbZWz&#10;YT/sRuxX0ID2STtTIorDLRqakT5Vb1PpSCpdKD8UF4eG0dewaeFMlI3jfJzRhnMsabGJ7iTOsfnq&#10;HDNcrE5gQgghhFwS+JAOIYSQK5JcBjevz3/1K9ru7XsIHTO9Y2mtbKIPZIJqt00rm1GNWNql9V6t&#10;bMFVuFF2XbtWK3PMXwT1B1+2CUulorbc89jTUs/GU1pZdwwdHMl8Ritzm3Azn8yUtDJrDp0drkn/&#10;cvck0UFgmnRjni6ruOJUTivLjGGSlTed5MlOXjdumz4hJ6pOsy1nB7SyZTswGXH63e1veGM7a2pe&#10;pG8k4b7z2tpTXejcLQqLVnYygk7Pov61FbOqcQ0Jp3AdMJb0EEu/BV/mGod+7YmncG2q8rm1srtm&#10;oYMxVtDXm8nhj2KxrJXl1bVmLJPXygyqg7Dd59LKkio+u8GtT7Ksd2E/zCb9WuKpRofmgs5mrcwx&#10;q0Nq40J0cjrr6rXXzE2IhTdZ9f15UzHobbvkbbdKXXzrzVpZ3wHElj+/9XmtbOvj26QmxnFNHonp&#10;18hUEu1oatHbyVeHju7Ft12rt7GFt1OEEEIIIYQQQgghhBBCCCGEEEIIIYQQQnQ4q4wQQgghhBBC&#10;CCGEEEJeIZVHpRMDfVJ7N8Oxc+9jT2orOHW2V2p/Eg9ix1Qag0vgwegaO8wZFq1AQs7ia/Eg8Mzr&#10;bpHqqYEz5BvllVjZh6e//x2p55XbqFOZQOSq8LDyO/74L1Q96Np4sSir1h/e9azUbf/0f6Ue7B2U&#10;WjbhAfSV1yCx45pP/pVUb/Ubb05A3hpUvv+lMFxh4wWYPkzygdCwm5CqY/DD/MFTU39FtNFY10mp&#10;Pf/2VakDh49JfX4EBhwnlPmPR7lIO5V5zrbHNku1KOfh2//6i1ghnW0JIYQQQgghlzmHDx+VFRwc&#10;Q3KIrwXJIe0tMF40JzMirwwHF3bApPRyudUpqPvWA/uPS33wcfTB7T35gjh37oxcdirzRLMN93Gl&#10;Ivrk2pfOEf5qGPGNnsS+nzmKz1R3tGD92ZJIhJF4UyziPthixfoyCZWMYyqJbAKGf3aVqlrKo4Gy&#10;pYqBakkYymhDuw9tmBnFestF1GvCdzCfwTrtTqcqw2dM6l7TIIwim8XnjE7cj2YySKcpqAQbu98t&#10;+sZgMplLYX1OL+pc9sC00WlziZJKajYYUJ+i8ns021RKUtkgTFa7ajO8WOkeyCnz2UwiLpwqacbu&#10;QZ2zKpmpqNY/kRhktmMfvdUwdTTb8d5UFHWvaZ4tfA3o7xo82C3V5UY9AspUd9WCmWKVSpUORWBG&#10;G1Ht7lTp0l0hn+gLoR381ejDLCtP3MF+pApZm6zCYUB9WsxYd86J97Zfe6fU2fXNIlvXKZfdVtSj&#10;vw9pO2EbWqHGGhTCgs/bzHiP04BzxOdE6rCnpkH4XFb1Ht1YcjJ3b1wuzvzgx7LkaDQq1aGOV0MJ&#10;Bp1VDos4fQ5moReG0A/Y3PDyhsGEEEIIufzhQzqEEEKuGKIX+rRdeeJLX5a6e/MRrWzHEOJizZN6&#10;k+ZX4ab26vZarWzxhgVS699xu1ZmmY6OAKNJT854JcR7urV3DR1GZ89AQk/NOa2iSFo8evrElhg6&#10;DuZ0DWllSwPowNgzMKaVucz4Zzxb0mdRpMq4gR9SKTsTdIfRebFiJMyTnbxunI0N2ioCdnQ8BSal&#10;iXizpSuykQf37NSW3QmVgGXVv3tF1TncEdATuHpGVUet6gAURv3a0+JG2y2q9WllftURbHrHdVrZ&#10;h37rRqmp8LBely5cVyIXQlpZIYJrg8Wqx87bK3Wx69cXVz2Onzuod+jZVV1cdfp10K065CudzJIp&#10;NunIMCldp3XZ8hfpBO/8+O+96P3lkn7ulg2VCPJJ+6wtc/IVIYQQQgghhBBCCCGEEEIIIYQQQggh&#10;hJCXhg/pEEIIIYQQQgghhBBCyMtQST4ZPwXH0WMP/lTq/mfxIPe54VGp3cmktgKDclT0qwe159fC&#10;sXPZNeulLrjhJqmz1l1zSZr9zIH9Urf+xzdRT/VAckSluNz+Rx9HeVXVJanflUi5iAf7z/3sh1Kf&#10;+lekGB1UD9wH1MP1N3zwt6Su/9gnpJrM7MInF5dyDsYuqTGkxqSUYUGpjGudQeiGFE4L3HQNPhhM&#10;aE67U5RYDwx0er/4eanj/QNSd4/CYfmwch+OFtEm40Z8b6tMyihHtdH+Ldukrv3IObze3sGzlBBC&#10;CCGEEHJZ89RzO2T10ikYfFZZkCqSSeJvryMgIlEsL19Qfel2Rd2Snjp9Tjz1DO69tu97Qeqh04el&#10;5kq4n80m4yIdg1FrOgbTU38DTAnnX7VK6rS580QmiXs9xxj6Xo7tPyE1cg6mqVWdTcKizFrNNvTp&#10;Gf0wR82mVZJO2SQKGdwrFiyopFklZSeU2aLD7xVWB8wRC1mVql0NQ8RKAk0+ndFSdSr2gYUMDCJt&#10;LnzWYCyLjCoTqq/OW1utPp9VxWUhSliPqYzPxQbRN1kxJqxq94lCFgayxRzKjOr+tqz6LIupjBAW&#10;o3oNZZX0HXc1+gJMFouwe5Cwa1BJMXY/tlnMo54mk1mYTao90jg+hQLutZ0+JIY3zlouChm0bySE&#10;VO/P/g3uyz//aSRJz541XTNOrFPpSBWd266biQ4MoT82FMG2+gciat+x/vFMTpRUfXx1jVIbYm7V&#10;pjjWo7GMSCnz28fP4P6+rh51ba9ulpq2u8XRXpwnH142W2p99SSTy1dIsCYgVrai/o8PI4F9/Xz0&#10;D+cKODaOQkEY1HnSOwYDXibpEEIIIVObl87YI4QQQgghhBBCCCGEEEIIIYQQQgghhBBCCCGEEEII&#10;IYS8YmjDRwghZMoz3HVW7sLjn/t7bVf6zsBxY0coppUFlPvn+uaAVrZp3Rypne+5UyurWrZMqtli&#10;e91NE96xVVseicK5pC+V0coiZTiwlPVqCqNyBjkd1l2YNyjHjoWNuovxwVPYR6NucCrMRjx/O54v&#10;aGXHIlj5rDMXtDJ7DE69Zq/eFoS8EppqvNq7Ag6cb41eh1aW7uqRmk2ntTKbwzFl2zYWgetOdOsu&#10;rcxWcS4qG7SyXB5fxEOj41qZVbkN1TrhLJQvlrTXOn1wwWmt1r+DpgDK7B26A6/FBUefyd/Uput/&#10;U43Lv7ZkEIbf9IG3LoYX+xUYTPrfbDFCCCHkrU1JpUyMHNgr9cTPkZyzexfSZ7picGjsU795HUY4&#10;NDY57Fq7ze5olbrs9tulzrn2Rqn+JpQbL9EPjrEROHs+9IXPSO3MIyVi2AgHybnXo54b33n3pang&#10;FUgmgjZ/4Rv/JPXpx9FPcC6Oe/4ZjXB4ve0Tfyp17s13SL1U5wi58slG4TYbCaO/KKPuHiupYaZJ&#10;d0RWtdi2eIlUo2Fq+r6lY1Gph/7hc1JT3XDIfT6Ba+DhFK7nmRLaIKtcg7Oqn00F6IiSaqOEcmEe&#10;OA33ZSbpEEIIIYQQQi5n4omkeO559GuZ1JyJLG5rxKP3PiT1aHOLqA5iTkKtEX1j1UGkeFSr8Uzb&#10;RLpq5QbJ8Bo6LtRnc/miGBwakcs9fX3Y/gnM+TjZd17q8QvnRSqN+9axIZTFxjA/oqSSYkxWq+hc&#10;uUguh3owF2LTbbdJXT5/pdTBgRERVftqMntUG2AeSCUVJjUSEc4gxnOdXrwnGsKYr9WGcW6j2Sqc&#10;fpVco26W8xn07VhdGOOdSKspmnGfWSxiPNnqwLZy6r5z4t7b4cc2sioVp6jGnnMZzCOZGILOJrBs&#10;c2OsuJQrqrqjH7KUN4q8+lw+p5J43Kif3Y/PGERG2J0oK2RUeq6xpOqeUHXOiWAdUmOSKi3coPo6&#10;yyop3F3tFwbVUZVW/Vk5peUi2tDssouMWmd9J86jq+96j9SRPhyARLwghrueRX2ymFPw9E4c08Mf&#10;fL/U//OnHxfvv/sutLnp5fsgGuuDL9Il81pf9r2V5OBiUM1zUOeuyWgU3afRP/DPD/9c6sc+/Ump&#10;dXb0ldoNBvHoUdz77yxhDs6dN69+2W39JtavWCFffeL//afUMXX+tNWivTq9XlG0YbsD4zgWRTW/&#10;wPQb2oIQQgghly98SIcQQgghhBBCCCGEEEIIIYQQQgghhBBCCLlCyOVgQHD/40+IctAqlwNWPHBj&#10;NuGhjyOnX5C6+/nnhCjh4YUfqodzHGY8MOBThowBf5XwWvGQT2MDTEcCAZ9Ut3pQxWqzi2JZGYsq&#10;M9GeM3jIJqQePMhYSiJRwkMr0TgME5PjeMDDV1eN8tCASMXx+cbp7dhWA+pudWBbNoddeKv8crlz&#10;GsxZFy1ai4NXRj072nxi6YYWuTx0Hg9kPPvEE1LzOWWo6rKKZBgmp9kYHs5xBrEtuwcP7xjNNlEq&#10;on0yMdTLZEL72AJ4Ty6ZEonRMNrOhwdCcsrX0mxVJhCiIErqAR6nF3U0qmNRyOJ4pcNjwqY+7672&#10;qP3Be8wWHMd0MiusavvJ8BDKxvFAhyuIzxhMBpFPZ9R60E7ZpHogSKm7qkbkM2iHiYee5P6oB0Uy&#10;SfVAzoRlhTK1MKuHjux+ZdKpHGVr6qvFtOlo+44Fy6W2tc6QujPeLXXfYz8SYxe2q2OozI7UuRJV&#10;D2T97b98XWzZsVMu/8Uf/oHUefNwbF8rFZNco9n0a2uYPhPn1rq586TuOXEc1WrFOXNVY7145zuv&#10;k8t7D+C1eCwu1aMe6HqlNLc0yne2GLHvz+zaguO3Yo3Udm9QnO7DOXriHB5aW1mHz7QpU19CCCGE&#10;TC34kA4hhJApSXygT6v2I5/9O6lP7DqrlZ2Iw41jQ01QK7tpNhxA5r3vJq2s9XY41BpsuuPxxSAT&#10;gfPL0Oad2tpOxtGxNJrR0zSyyp201evUyoYTeF9MdcJMkFCLAavecdBkwz/jR9MprcwvVEfOpDSN&#10;EdXxEu2L6O9TjqHmxUzSIa8Og1M/V/vG0QHVE9FTcza2oYOoeWRIX2/rtCnbyhc2PyW12B/WygbU&#10;9SUfy2llJ8dQli7o39tqu3JhKuA7Xy4VtdcaPcp1qUb/DhrXoMOykp7z2tBdq2i8TQghhBDyysip&#10;hIVz2+HkePRn90s9dBz3mGdUcs6QuveqVgPVs10YgF+8HI6daz/wYW17bcvgjGhVqYqXmkwGv9l/&#10;/H/+WOqcKAa+C3b8vg831Eh972e/IPW1mKESULkbH3l+m9RH/u5LUvd0YUJKXr1j9YqFUt/+2c9L&#10;rZ0xmy1I3hQSAzgXx9V1IK1cWS1qMo6pqN+7VpLC6jtnTsmDUzF43vHtr0kdP3Fa6oUs9uuAur9P&#10;FzEhKaPu6bUJPGo9JrUiq2oPp3Jt7t7/vNQFN9z65uwQIYQQQgghhBBCCCGEEEKmBHxIhxBCCCGE&#10;EEIIIYQQQgghhBBCCCELNMK2AAAgAElEQVSEEEIIuUL4xn/+t9yRxw7uFkYLTAkSKnXF6oZxi6+u&#10;Smrnyjkil4TJy+ApGNdEEzC2Od+nTB6iMeGvR9JNxeghpYxKKwkvDq9XOL0wJDQoo4PYCNZTLqnk&#10;mnJeM4gpFVCWTcFEIZdCko3RUBaLb7paLje3IJHFppJn/CmsN5MrCFdQJYzkUBY0wyBx9WwkodRX&#10;ezUjhhmtMKl5+8ZrpD68Z4fUQjorDCaYMxjLmEoZD42rOsPIwlMbEBYrXjMZ0XapGOpcyMLYsVws&#10;C6vNqdoDJj+lEto9n8N7rQ6HyKazcrmoTDIMKhHHYoeWDTHh8CH5xmCAKWRapdrkUzgWnmqvSI0j&#10;/cfXWI965LAPAydheFvVWi9SYeyHzYP1pVUKTKV+qWh8YidRN5ddbb9iOltW6y2IfBrnhlW9Vq+S&#10;lFZvxDFqbZsh2tpg3JlSBpa7Tg5LPfDsAanjQ/u1NBuTBYaWGXX+lFXqU95iEg89/pBc3vvCfqkf&#10;edd7pP7e78IgyeN5dQk2vxF1brx903qp//jLB7E/1TiPLoyNiXI0qdoHx3bfQXw/rrl6yWva1jXr&#10;Vkv9p1/cJ/VwEN8XU8ts0RDA+WzwwYx437EuqUzSIYQQQqYmfEiHEEIIIYQQQgghhBDyliEVDsld&#10;PfXkw1L3PoiB36Mq6aRbDQ5nVFJCnQ2TDNa2NkldvXGd1KW/dbfUhrmLLtumK6n0hwf//jNS2872&#10;SK21YtB9ux05Eb/1hf8r1XUxB7nfYpTzmJBx+sf/T+rD3/6+1BdGRqV6VBru7W+/WepNn/wrqbbX&#10;laRJyKsnF+qXnykUMBkoqyZE5dU1z2LUo7RMJlwjLAH/lGzp0DlMnOl/7Emppjy+hwdSmFyUUgk6&#10;WTUhqaRShWw2TIIS6nttMaAdzCqZx2vGeoZ7uqVWErQYQkYIIYQQQgghhBBCCCGEEMGHdAghhEw1&#10;sgk4ezz113+n1XzffkwyMpX1f9buamuWevM187Wy2R/7kFTH9Flv+F6Hd26TOnwhopX1x+CIElZu&#10;KxNYjajzrlhUK3MaMRGgyaHvT4MDTibVVn3yzl4nys6n9feFSxmsY1JZh88ldWB0XCtr3LxTqmn6&#10;DK3M5uZkLPI/0zx3nvaeGg8cbp4OhbWyLf0jUtt7erUyT+u0KdWy6ciItpzcAgelcDStlR2NwOno&#10;7GhKK4sX4O4zeTLTcBZlLjUxct0svR1G1cQfy4x6rcy5cOEbsDeEEEIIIYQQQgghhBBCCCGEkLcK&#10;z23bI/f00X2YsxAdHRRlgbHJ6o5WqYs2rJXq9cOUYU79dBEIIr3jh4/8SKpFpa0kRpDYUtVcPxFx&#10;I5e7dh+UalTpL6FTMDFIjUdEqYhx1XwG8yNcAZ/UskCKyuyr12rrObN9H7Y/H+ki89chmSVdTIlW&#10;G1J7ZviQgHP+DOaFZFOYE1HtrxeLps+Uy211eE+Nmhvxki4KKsnkS//waamxP/9LqTuPH6xUR5iU&#10;sY2n2Yt6jGHcuHtPl7A5kaTiCiJ9yOnHewp5jAVbvVaRTsDswWB6sQlEdADjysWMXZTLql2HkYpT&#10;VqYZVgeMgkxmjyikUGY0Yn2ijH321GC+iN1tF9EBNX6tjCW89WiDYh6GFPFQVDj9aPucSiqyebAN&#10;o0XZTZQmEmKwzrhK3clmcZxKRRy/QK1XNDZMl8v1je1o787ZUq9fswrbLAthM6ERt3cNSs1n1fF3&#10;Y8y8ptovCnacb6P9MEuqpBBV6m62msXoANKeUgbs8zf++9tSf/HY41I/8/GPi5vfdv1LHODXzsIF&#10;2B//vajPuYEBqe0uj7AWUf/ONhg4bdl6VOrKFXOxfw7bq9ruVauW4XP3/kDqwIkzUjfOXSmmBzB3&#10;wKeSi04OqoQp1U5WZSZFCCGEkKkBH9IhhBBCCCGEEEIIIYRccVSSDWK9XVJPP/Kg1O2PIFHh5OCw&#10;1H41YFwhaMVA+fSWBqnrbrlB6tI77pLqb2mTejknJpTUzj/xjX+S6tu2V+psJwbCH8/CAGPDZ2GA&#10;0TZz9qWp6BXAeNcJuRPbvvYVqVt3vSB1RKWTzGyuk3rHH/+h1AW3v0sqEzfIpWL8zCm55VgOEzyM&#10;atJVIZmUajLrw0YWNdnK4gtOyeN19P7vSW1VE6aezOF7Gc1VJk1h4pEo4PXK5CmLKi/k8U11WzEJ&#10;xqL+ZbGYVBupiVSEEEIIIYQQQgghhBBCCCGT4UM6hBBCLn/KZa2Kz34Zk14eeeaYVhbOYkB8o5pA&#10;NcH1d10rde7/+oBWZnyDk2IKiZi2nN6xX2rP+KSkjRwG9oMGi1Y2UMbkALPBpJUFDPjneUWdVytr&#10;CmC5v6hPHpsWgFOL0aY7c0TimGQwkMprZV0qASSaHdTK2qtPS23YtlUrs91862vab/LWwl5do+3v&#10;wpmNUneN6ClND526gPP3uRe0slWrVv/auXo5UlKTa/Z/99ta7QoqDatrLKmVHVPLfUk9XcdkxHc4&#10;YNb30aym3c1vgJvSvJYq7bWZdZjgVN60USszWOh8QwghhBBCCCGEEEIIIYQQQgh59SQSmJvwL9+/&#10;V2o0jBSYdCwqpq9eKpdr2pCEsqQKyShmu0NqdckiqpwYv1y9DoY1g4NIrqlZgrFek9UiWt21cvlE&#10;Q4fU/jhST6atmCe1e9chkUmiHoUs5kJce/vtUmsbW6SWnGZhKGBcdsbcJVJ9HiS+zKudIbUvmRB9&#10;55BmIgaxHws7ZkmtU8k8LQ1VwuV89ePPHg/Sdr71tS9K/eM/+5R49jDSUSxOzE2JhbDt6CD2r2Hm&#10;NFHV1CyXz+xBitDQqTOqDVGHqtZ6EWzEnJXkeEKqwYj2DbSg3QwGo0jHkEzkCGD+it2JJJtEBKY6&#10;wmIRpTxSZHJpzPvIJipj1ajfhMGGrwHj9gmVgJMaw+ctLsw3MZpLQpgxv6Rkwrh2Oo712d2Ya1Jd&#10;UyVqm1HnlnUY+w+o+QAeH+plcDqEO4/9CKq299TiPWejUVTLYBHtTjUPxoG5LXZXUeonPorjP6fm&#10;veL7P/6pXP7Zlqek9sXR7k6vW7W/TQQaYXhTVgY4xQLq3p/Asfj9T/9vsfany3Hsfvd3pK5eu+ql&#10;D/YrxKQMTN6+cYPUHxzCXIf+mjpROHVOLjd1oO0KAbTFgWNnpa5fPu9VbcupvnNrFyyW+lQ/DICO&#10;nO8SfiPmCzhsSHQayeI8uDCCuUjTmqtf134SQggh5M2FD+kQQgghhBBCCCGEEEKmPBV7h/Guk1KP&#10;3f9jqbue2S715EhY6tk4Bsk9agC9QT1MPmvGNKnr3gYDgwW3vF2qu2rqDH5W2uC5794jNfMA0oNm&#10;WjDwvjWNAd2Ff/YJqYs3brok9ZzSFDHB4NRDP5H6i298S+rhQZxfdgse4N941TKpt3zqL6XWdMx4&#10;q7ccucRUrg+ZCMwokgYjCgwwmDAqtZiMWkWdQaRv1bR1TKnDl05hQtjYCwekGvG1FdFS+SXf73Bg&#10;8ks2jwk3xhI+YFOJOjY1WcdeSd4xoq1sPt8buBeEEEIIIYQQQgghhBBCCJmq8CEdQgghhBBCCCGE&#10;EEIIIYQQQgghhBBCCCFkirJ1xz5Z8dMDSP4oFWBUUze9TdROgznNso6FUl1pGDT0RJDQ4mhqFeFQ&#10;SC4bDDC0KZtg+hJ0w8CmVM4LhwkmB0tqYObgE0ilSTbB1GDBnDXi6FkYJnS66qUuakYCTsmOzxos&#10;ZuE2Y8piyQBThB5lquO2IkmkLW0XKxYukMuNKvWlJui6qAfG6cB6F65cLg5HkJyTHIcJS0mZNwRU&#10;Ms6a624WbltALp/Zsl+ohsJ7izCEGB8ckW0tiSEp6PwhpO64gvis3e0QwUa0SzGHbcRGL0h1uN3q&#10;vXYROoPUmHIW27B7UVezFZ/JpSLCYkMbNszG8cnnkDyTT+dQ92CD8NVUyWWPE23n98KMY3YrEpVm&#10;tXcIvx8JSuNpGF7YDVhvjQ+JOP2jUWExW9QuY79ORHG8hlLYVnU5Kyx+tJU1hfPozmbs88p5zVp7&#10;ffYv/lgurl6GZKdPff7zUofDSOSZtrxFjPYOqvaBkYZZnTdmK86xoqEsth3ag3r8LdruhrXXYJs3&#10;IgVq1cpF2vF5NVx33Xr57if2H8GxjoyLDXNmyuV5bdgPH5pAPPUszoNZrQ2itjb4yreiqrV2OQx+&#10;njoDw6lYOidKBpxLBZVG1dCKc+VIP/ZzWlPVa9ovQgghhFwa+JAOIYSQy54zjz2sVXHzL3dK3Tme&#10;0so+2Iqb4Xf90du1ssa73ivVaH7z/qkb27VdW46fOS81lMhqZSaBjq6S0G+azQZ0JLhVbO0Ec73o&#10;IFnbVKOV2a+7SmpDW4tWtuDvvyl1tGdYK8tYsA23RXc9Hc+jM0YYilrZc4OIUH7nnqNaWXHuXNSz&#10;bdqr33nylsGsOu4mmDcXnXfTD/RpZSNpnPM7Ht2llbWtUR2o1153WTfTyec2Sz3yhP5dziTQsdiT&#10;yGhlg6pTLDupAyxf+cpVvm9CiOXV6Lisd+A61LRsvvZasAGdkiXjS7v4EkIIIYSQV87oCQyaHrvv&#10;v6Vuexq/5w5FcN8zkMVvOo8Fv8tmOB34vbYYv1PXvPc9UmeuR6qMzXVxB/zfDCq/Knf88D+ljn//&#10;R1JbrRjAP5yKS23+2O9gn+94t1QO6b5y0iEMhm//2pelPvz4c1J7k5jM0urFRIo7f/uDUtd99GNS&#10;zSqpiZBLThlXivAAknQSBdy/5tSkl6JKibILvY/KU4OJPpYpdh6fP/yC1EI/Jgb1q0lNebXPZiNu&#10;4ovq6mlRSTlG1UYF9e9G5RppLGIGTkEl7ZTN+PyMdRtf9D5CCCGEEEIIIYQQQgghhBDBh3QIIYQQ&#10;QgghhBBCCCGEEEIIIYQQQgghhJCpR8WQ4L/uv09qbBhGI00LYc45Y8VKsWndjXI5fLpfasKJhI6b&#10;F7dK9TuNIpmCEUloBOYOHU1zpI4nYlKNJZNIpbCcVyYGrU3YRtICc9K+7i7RYITJalszUntyKn0l&#10;6ILBocdqE3Yz3u+zwTRhXjUSX3xWTGU0N75xdgjFAkwqvvbv35f6021PiLEQ2qVcwH7lUjBtvPlu&#10;mLG0+hpFXy/MUw0OGFmYjTB5LJdg5JBJZcTZXUgRsiiTIIMyiRgbhInE/E3rxMJbYfhw7EkYwIwe&#10;grHqghvWSW1ZMFvMuArmQkNnkYrkCaJ92mei3Oq1C4dKAopGRqU6/fh7ug/HdGR0WHh9SHiZ5oMJ&#10;R0Cl0uTGcByLTruIKxPKnDKdvdAPQ9rxLExlw/G0aKnD9p3KJDej9rlimutz24XbiGP6nsVIWXI7&#10;dBOQX+Xaa9bKkkfn/UTqf/zgXqlbzx4TVa2of6QPx6SQRTub7ardbRaRS6XRDn7szyO7npX6i8dh&#10;ALx22VJx8zVI11m3ZrXU+vqKSe7Ln1sVk5JrF8Hg9tt7nxfrPvw+uexQ+zp+7Cy27cT+PXekW7z7&#10;2sD/uO5fZfEiHEvTvyBFqOvgfrHbif1ZEWhCffL47pwcRsLTpmRauFWyFCGEEEIuf/iQDiGEkMuW&#10;eAgxtlv/7ftaFQfGcAP+kfY2rezdv3er1Oa736uVGUxv3j9xOdUpNfLYZq3s6AhupIcSea0slEHn&#10;RlR1Qk1QrRJ0FvncWtmsKo9Uh+pQmMC6Dh0HzoZmrWz+JiSVDP3sOa1sfwjb7Sno2601ogPIb3Fo&#10;ZdvOom1rPPp21//8Uammu+6U6m1oeJUtQd4KGI16StPMWxAXvXT3Wa1s61F02u3pC2tla+57TGr9&#10;0sVamTFQfVm0VuU6M8Hz3/qu1GRMT8A6EkZn9GhWT6Iqqs613KS2qFBn17+3VW4sW1Tizvfvf1J7&#10;7YOz0fEdf/hxrazjNnQUVt10q1Zm9vhe7y4SQgghhFwxlEu4lwof3if14A+/J3XXjv1SXxjF/VBI&#10;pUIE1GD/oiDSIFetWiZ19Xs/ILVjJe6z3swE1otNJUFn90+RIjTyn/8ltdqK+7/ePO6h/e+/W+qm&#10;DyBJh6kPr4AS7gG6n8Lg/kNf+brUXefVPUQJrb9+ASasvPPTn5bathxJuGxjcrmRGMD9evgCzuGE&#10;6jsqKK2kywQd+n1t21yc31PtfE6NjUj1lPHvQLqEPrmySgsyqfeZ1P16WU1Iqty/G5RWknWEmnzW&#10;7MC1tezGpJ32JSvenB0ihBBCCCGEkN/A3r3oGzt66qDU1DjSpWta10udOX+xyIxgTsNoDg9tjI+g&#10;z2jOBswXsEw8ZBPAPIU5TfUvubFSqSwKqn+uWMT9Uln1TuVyuK8qVNcIq1U9TKEe3KncU1pVKqnJ&#10;9OtjrG8GhTzuCf/6i/8i9Rc7n5YaHzkvEqN4MKlt2XypDepBEasB98hF4RKjw7jXLBuwrzYH0riN&#10;FuxPLm0SySja2ZJWD/Co20pfHcbGfQ31oncfUsHHQ1jfjLW4t5y5Dn1KDq9fOO04FhYHjk86hn7P&#10;hsY6qZFsUjQ40eeZTGM8u9mN4xZVD+Cc239MeGrwYEpBpW3fcD3Go4dNOI4XwmPCYcQRyqhjkDNj&#10;DksijPPI73GJVDyBffVi7LrDi3YJqOTy6VUB4bK8+j7Wmlo8/POXn/gjqbccPin+9UeYH/RsCA8f&#10;ZVMYuy9mcG+eLaSEXT2okkmOow2G8QBV5YG1PacPiV3HD8nlxp/+TOrClplSVy1ZKnXWrHbR0tYo&#10;l6tU/3Glt/W226+X+vSO58UD9/4S616zEu2rUnsbgnjobGf/iOg4iIeplqkHlF4JNvWw163rr5b6&#10;w91Pi9El6IfJBHEs5zbgeG9XU4yGokkxnQ/pEEIIIVOGS/OrlxBCCCGEEEIIIYQQQgghhBBCCCGE&#10;EEIIIYQQQgghhJArCCbpEEIIIYQQQgghhBBCLjvKKsmkbztSSw888IDU3TuRpHNCOTiOqUSTWuXW&#10;uE45H151NZJyVt71HqnNS1ZeMQe5kqCz9+f3Sj37dTiANljhrjlUgPel+x23Sb3xY5+QynSX/5mU&#10;Sht59p6vSX3kkWeknk/ClbRFJdLe/l6k0F7zsY9Ltbm9l9/OEDKJQqhf/lFO4fqQUukxouJgrNxm&#10;y9mc9iFvXd2UbMJcIi61qK6WBpUSZFQJOR4rXIFLKnktnUlLNatktUqWkFX9XaVSc2d4kKRjXrtG&#10;al1r+5u0R4QQQgghhBDy8jy9fbt8LZ3CvVAhj/s6hy8gdXp1s0j1hOVybR2SUNYsRrKLxWJ6xS1r&#10;NBqE1aje/yszDp02i1pyXHZHKpFISf3cF++Ruq0LCSvJmEqaHR8X86/bKJcX3oikGcco+iVLZSTq&#10;3LZxlXjfhiVyecvWGVJ/9vhjUnv70JeUMZi0ZNZAQ4NUi0pLsTlxXxkbHhYXjp+Sy42zsJ5Z65Gk&#10;462rlVosFkW6hH6o4d4eqdF+JP3csO5WqQPDIbGnp1cuz52zUGpBpa34VX6sy+EVgfY2uXxoyzap&#10;qzesk5q14TgFLTaRjCF5p6Ua2+/t7pPaPq1FqtNqEQXVh+C04H66KoD+V7v14k49XbJwtvh652fl&#10;8g9+PEvqt/4baerhKJKHJuKJqlrRvsFmaKUfOa2OdbGYF9WtSMkp2tEeu4dOS93+wDGpVkNJNLfg&#10;PbU1+D7UB5BgM7MN7Rbw+8T+Y8fxeSv6FlwqTSoXwr5Hylbx5QNY5+/dif7o+nr0pzQq9Xk9L9Ex&#10;i4KbbrxO6rd/dp8opdBP0dqAetjy6NeocqE/8lB4VHQ2oa6Vc40QQgghly98SIcQQshlRUnd0E6w&#10;69+/I3XLkQGtbKYfHUnv/+0btLKGj3xYqsF0af5ZKx5DHHEqHNfK9l5A9G6mqL8vr2KCvQarVmYp&#10;o0zfayEWVSG6uLRijlZmbkAHSGIkrJXF45hAcPOcNq0srCZaPHx+VCu7UML78umyVtZmR6dLb0hf&#10;X9sxdPA0PPiwVMcH36PXU930EzKZ2nnz5F8dC/XY5l0n0Wk3lstqZV998rDUv136S61s1ofulmq0&#10;X5o45lIRHYm77vkXrWy0Bx17h8IxrWwohS9xJKd/S2NGtVzWyxqN+E4ZJ12GNqvO0lN5XBvcBv3F&#10;kUG89vYOfcJT+YeIVA/tPKiVdf72XVJd85e9rv0lhBBCCCGEEEIIIYQQQgghhBBCCCGEEELIGw8f&#10;0iGEEEIIIYQQQgghhFxySsrls3cbHl7ec//90L14iPlMEk6IkSweCK+zwYnyqtqg1LXXXi11xbtg&#10;ONAwf5HUK8lTUIUGiUOPPSj1zDe+LjUo0BajObhsuu+4XeqNf/pJqUYaK748ymnzzMNIanrwnm9J&#10;3dsHw5Ciejh/7fzZUt/9F/9base6DVLZtGSqUIyEZE3TKj0mk4cKlRZjU1o26IYU5kBwSh7f2CiM&#10;MfIqScdkgmuu2awcn5VJkFWpzYpraFH9+2JRbWFQ3/D5Trw+bML63vWh35HKayshhBBCCCHkUjMW&#10;jYln9+1GLdRNyvRl6BO7eh2MT2vsLmGYifu7vgSMDGe2+t8Sx25gcFh8/p+/KZePDnZJHRuAGlUq&#10;97I7rhdt02BOGSzCUDUegxHq9YumS53fEhQGA9rwwx/4oNQPvPd9UrvPIdHm1Nkz4mAXjFGPdyEt&#10;5/QJpLCUzOh/cjZ7xdoPoO+y4l8b7oeRZH0n+p56DuwXzYux3WAzElWC9hqp46NIFnd7q0UujxVY&#10;jCr9VaXA2KtxHrirguJcBKatC69ZL3X3AfSzjiexf3Pa20RzE9JkKpNIZ9UjUaejWvUJlMrCcZET&#10;c34TThdMPn/3o2jnW2/Cefzd7/1I6iM7donZ1yL5KBFGGpLdfUFqbSeSjyLnh4RJHd9MYlyqSSUJ&#10;m+3oD8mmc6I3hOXhNExwT49ifXsu4PiNDUZEePCcXN5lQr+r1QHzTpPZqNZrFcKA4/vJe3ZJ9bjx&#10;HrcR/Qnr5y8Wf/B76EtwqVSlSlT6tHYY9s5qbBMj53G8nn4Uyd7vvvUmqTVlmIKey6VFOIrlmgBT&#10;vQkhhJDLHT6kQwgh5LIi0XdOq84TD2yVGk4ZtbKP3ohI27oPvl8rM5gvzT9nmciw1MEHEWP8/IWI&#10;9lo8hzvqREGf2GBSA/tmgx4Z3apuwGf59TSR+jqXVN+NN+nbiiPZo+eb92hl0UPdUg/GclrZ2iak&#10;coxm81rZ1kF8NlRMa2WhFCYdRLv1qJ+iSgqZE0Maz/LaGu214B23STWYXnncNbnysQdxjqy66Wpt&#10;X5965gWp4YieLLWgGp1QqSd3a2V94/i+NPyvj2hl1mD1m9Zm+378A6nHn92nlfWrdKq+pP79GSqo&#10;KPNJcdGlMr7fC90BreyGVtT96b4Rrex0Ht89q0rQ0dcqxOkYJpieTeiJQ79UST6b4kmtbPSv8Z3v&#10;eNd1WlnLu5Guc6nSwwghhBBCCCGEEEIIIYQQQgghhBBCCCGEEPLScGYfIYQQQgghhBBCCCGEEEII&#10;IYQQQgghhBAyhdi5a7cYHEKKiNOHFJjZm5Ca0l4Fw8VSIiUGMjAmnKsSqR3WK9ScU5kt7tt3ROpX&#10;7/2xCOXG5HImBRNJfz3MF2esWCq1rrZJuNIwjrWmYdz44XfAUHXB9PqX3VQltXXG9A5N36a2n8mo&#10;xPALODYjo0hIyRhLwlIH49UDu/ZLPdILI0frGBJfps+dI0o51CfYhEQdXweMXjNlbLPd3yxqPDi+&#10;wyF83my0SJ0ZwP65HU6xrBb1D11Aum5rR6fU8X4kxsxraRVOB9JeXA6rVGPNZZKqq0w0m5oapH7u&#10;M38u9QM9g2LL/gNy+ZeHzkptmLtAamociTi5dFakolG5nE7CpNah0m3Cfdh3h9MhygKmm0VlgmsY&#10;xd9Ov1tqKZ8RDi/a1WrDdygzjvRtd1ClURksIp/GNowmaFYZ+GYK+Ps7v/yJ2Lx9G95TgJFvYwsS&#10;iz73qT+T+r477xBfuv8+uXzHxzdhP1Iw/pzbhrSj6FBE9MWQpsQkHUIIIeTyhw/pEEIIuaw4+/hT&#10;WnUGI0iY+P/s3Qd4XNWZN/A7faTRqPcuWZLlIssNd2PANsZgOqYmC6ksm2STTb6Uzbe7yWYTkpDs&#10;5tv0JY1AIAQCSegd3AH3LlvNktV7nV6+h/d/dMYsyS5xkWTr/3uS5385I83cO826Z8687zWzivTY&#10;yi/dI2lxuSd8t48/9jvkbrQo3lLbqS/LT8QJ/omOIT1mMWMipcgRp8fmpOLk/uLCND3mXrdC0pWT&#10;r8d2fv3fJI+9tjd2+33otrGz26PHFuRhkuWOWdP0WMSEiYndPbHuHIOq08+JYGzs8SZMPGwIo6NO&#10;5ildT+LVhIz98stjxzNBHYxo8im95BK9TysuQwesJ5/YpMd2dGACrP6U7jq3qQmlQOd39VjKjRsk&#10;k+ctkLTGxV4rZ0PTzrf0tez61eOSTaol+DuOD6KTTmcw1mEqqBromE2xjl7pJkzEzUh2xcYcmBBd&#10;kBoby3LiNTLsxWurzRvrepUWj8sOd8U6cLWrn3u6LtZzZ/V0TLhlvvq2HmvsxeRi6d/eE7tX2FWH&#10;iIiIzkNhPz6kbNyE88C31TnW7gM1kjWj+Jux34tzw0w7/g5bqT6YXbl+reSSjbdJppVVSppNF96z&#10;IarywCvPSh7/3vckM6P4UHfEgr8hneuxgOCKz31Z0my6AO+MMzR2Xw43Hpd8/fv/IfncGzskT6rn&#10;Xb4LHW83bLxWcu0n8IF5XFLKWdwbovHT19wit9U3ds6rziMjEcwDmdWLw+WOzbm584rOy0dosAcL&#10;lCLqLTBNLZyqU91ybWqOzu20v+v3RoJ4L7Wpn692Yd4uHMb5fP41GyWLyqePx2EQERERERERERER&#10;EdF5iqv5iIiIiIiIiIiIiIiIiIiIiIiIiM4jbx86ZDiTUGhksAsFC8xmFCiwRlGUIRQwjL5OFC4s&#10;q8y9IB/eSASVJ/7w/KuS3/vVQ5L9ngHDbgvJdvvxWsnZl62WdPpRmCHFnGIUlKGA6vLKCsnpBemn&#10;tyOqYI5TdaeZrosrf1wAACAASURBVLrsTDdK3/Ojq1RhjOjGmyT9fhSI8AYChqq5agz2oxhmnBuP&#10;cXw89tkfCBnhAApNWAoKJW3qd+KcKOpjs5gNh011TJpW8u4bn3Z+FuV4R0lxjlFSdKVsr1u2UHLb&#10;vv2SW/eiO1G3o82wOnCfBXrQoWi4Gx2VEjNRgMdisxqjfbjM68HrI6g6IJnMEfXffsM3NKzG8NiG&#10;fD51fSisabZYjWgUr7mxblajPbitsCoG4unvM5ptKEBlmPAY1h5El6VvP/pryS/cdpcR/+sHZLu1&#10;4YRklh2P5WAfCn9mpecZ22obZLsyE4WAxzohERER0eTDL+kQERERERERERHRORf2okNJ02Z0ztn2&#10;ID4sf/MIun/WetHZ0BvGJ8r56gPluUX4UHzZFeskl95+h2RKQbHkhdwrJqo+XD/42guSNffdJ5kR&#10;RBeIgTA+FLZcgcUFV33xq5LsoPNeES86ye57FB92P/PAo5K7Orskbeo+u2Q2OjLd+PkvSJYuWSnJ&#10;u5TOV2Pdo9qOH5PsDWLBSVRdYlI/YFWLTZIzM/SRZk0rP6+OeuxYe040SiYHsRBrRkKSZM0IFt0M&#10;hbF4xjL2wlYZb0NnnSWJWFTjMOG+6queK3nD338ePz4+h0NERERERPQX9Q8MyUXbdu4xfKOY8yhd&#10;XC1ZVlwmmYRTGmN3j9dYVIEvcsTH2S6gOzVqNJxok60H//SU5BuHd0l2dOAcOBoNGSEHzvVmrlom&#10;WTZtlmTEjy+wWGyJxqrq2bI9LTNx/HZfdXkdO8d0qm6vzlO6vmYlJfz5342z//nxqUKdx+flZEne&#10;nHO55HWrL5Pce2C9sfPYUdnef/SwZE0jvvhiTXJJFi2oMDqO4otbAQ/mpRv34Wf72vGFN7vdZiRl&#10;48swcW48N2asWS657cE/SI509xtmB5bg+jvwZZrUXMxn+9VMRTgUMnIqMZednIPXZ/+JHjxYLvxs&#10;y7DHWFE9T7Y378Tz2MhMlkh3YZ5i/+Y3jCYf5jRq8rIl58947xfAiIiIaHLgl3SIiGhS8A2hQsX2&#10;Zzfp3SlIwITDujvW6DFrybQJ3d2WA/v0dvMrWyVPDGLSqycU0ZfZfTjZdjtik1y96vICV6ySxdwM&#10;LBJIKs3SY/lXXydZ8/Cv9djWZ9+UPDno12MDftxGfzR2uz4TtlNTkvXY7VVYUJF0rFmPvdKCyh0j&#10;oaAe61aLu/Z04bGw7TuuL0u24U+GLK9PjzmvuVrSbLuQJvLodNji4vVvrbtro2TjkQY99sJuPJcc&#10;ibGf++4+TILFH27RY5cfxCKaNcswMZpTXakvC5RNl0wrKNBj3hAW25jjXHrMbMGEXOSU1+NgIxZ9&#10;br7v+3qsqRMLRLe3j+qxsd8InLLaxmzC5GiyKfY8r07CBNyqvFQ9VqQmtpeXxF7LHXUn8btRXOGB&#10;5g592dFmTOwd6vfosSE/Xo9HfSN6rOcgxva39+uxqiZM7q12xO7PsrvulDRZ+ec9ERERERERERER&#10;ERERERERERER0UThKj4iIiIiIiIiIiI66wLDKABw8g10ztn5+O8l3zqML3EfUlU+h4P4YnKeFV+M&#10;XlKUL3nx1VdILrrlg5Lu7BzJqdTB4OAm3HcHv/UNycIoqmQORFHAwXQZurxc/Y9fk7Sw3QuoFkTt&#10;b23RQy/86EeSrx9EJdUeHypkFqkCIdd/AAUHVn3sk5IO11+oVEp0nomqAheDHegaNRxCxdWIer+w&#10;WVE5ONGCIhWpObFOOlab47w62IAHhTBG2lslC1Qhi/J4FLlYkIDKsw0+FKFRRaWNbDveW3PcuA96&#10;A7ie0bmopHzXt74naWehGiIiIiIimiS2bX1LdqSlq81wqs4g+XNQADHHjc4fHh/m3OISkoyqwuTz&#10;/6FT8z2tLehA8vjjzxt/fHubbI9EUPDQ09cuGQrjjG/GpYuN9TfdIts5Fsz1eDoxJ1TfgOvZuGje&#10;+HbQoXPGbsc8wOKFc43FC9BZyh/A66CjZ0DyeEMTsr3DiK6dI9vNzaojrz0Fu2bD/EDEZDZy5s6U&#10;bYcLz5HELLy+CmbWS4ZCIWOou0+2W48ckRzswvMxMSNZZYrhG0KhTnslusfn5OdJZiUU4Xd7A8ad&#10;H7xVtnfe923JQ/WYR7/24rXYL89hIyMbRU0PtKOw5/zKElzGeWEiIqJJh1/SISKiScHTgQ4TNcd6&#10;9e5cojpTFF9/pR4zTdByrKAfH97v/MUv9dhgL06i93aglXTglK40tcOYIDKd0uUmyaLaKKfHFvpU&#10;ZGNxQMbf3KrH+mtqJE/8/lU9lufEifrhHm/s9sO4japTWhxfX4YuHiPTc/VY+hJ05ln2y0f0WMiC&#10;LiYvNHTqseYI9n+vD5MTjQ2xbh5tHlz2f3My9VjU/6Rk/E3X6zGTfYq3VSajeP4CuRPuvOcGfWeY&#10;7v2F5JONsedbfxTPqbAv9hrZvQeTVy/X4Oc+OrdOX1aR9Ipka16eHvN5hyVzkmOTpnFOLJgJemJd&#10;n3rb0LXG0zOsx2xqoU6PaiP+DmsEC5VsJoseSzPhOT072a3HLi/GgqWqabGuOVmf/BvJQE6+HnO1&#10;YVFQcAjvEdVNsa5BSfsxoRZ6bZceS+nBfqYMxfbJrN7y3uqIvTfu6cRrtLZ7UI99OgP7VHjtNQYR&#10;ERERERERERERERERERERERERTQx+SYeIiIiIiIiIiIhOW0RVsRxorJVs27FJcscfn5M8XI/qhIdG&#10;UQhgNIwvR5eoYgQri1D975Ib8IXjeTeiiIE7PXPKPig1b++QPPTNr0sWRfBl9BFVXCG48iLJDf98&#10;r6TllC+fT2XetpNy9Nt+eb/kU+o5+I7jw/jSvtuML+Vfs2yJ5NWf+XvJ3DkoOMCak3ShGTzZIEc0&#10;2qmKP6iiFeYIimZYbfjvVAeKVCRlxjrpmM+zF0St6p6V0oviFskJ6ZLDqrBOYRw6A82Ij5P0G/j3&#10;qN+LzjkHVTGQpEsulvzo174jGac68RAREREREU20SBjnck8887ykZ6jPsMWj+8fsasxtTMtCZ414&#10;M4oQLrfGGw7reXaCF40aIXWsJ1vRHefJP70o+adXMPfY5x02vKM4140EMe+YWVYsufpD6My9fMES&#10;oyIFhRfDHlxfWwDdvT91C+6vjBSe812QVGcZh5rvKMrLfFeujTVnMkY96Fo+Vpg3qOavg8GwYXU5&#10;1TaePz4ffva2v5suaXfajMd/iznIX9ZgbjIaRkFRWzy6XOXOSjMyS/DcHOnA8znsxX6lWTFHcdnM&#10;UiMtGfMWMzNQlPdgHTr8hFfittesXmUc8mHf9tehk09jBwqgluRkT/VHnIiIaNLhp7dERERERERE&#10;REREREREREREREREREREREREZ4iddIiIaFKw2VEd4rq1S/XuzLt1naQlbeKrJ+9++DeSvppmPVY7&#10;iGoszaOolNEdjejLipyocuwLW/RYYSIqbFSkJ+gxy5IZkq6yCj128t9QpfN4z4geO9CKCqD7Rz16&#10;bG5KkuSHZhXosaT5pZIFH/uYHnO4cHumU6tQ/+ePJOyn7PORPlSMOTCA2+iJ+vVlr3ai+obzj2/o&#10;sc+vXSjZ3vsLPZZ3522ScYnJBk1tpeuv1sd/SR0qp/seflaPvd4yKNkWDeixgKoKvmMYz7eGrQP6&#10;sutL8iWnt8TGajrxGlmSHXu+WaP4DvqpxaC6PF71HB+Mjflxu0mnfGc9pKqPu02xP5HnJqPC1GVF&#10;6bGxUryWMv/uztjtllciT3nU4yumv+s5kLHwIr2dfxVeZ/NvbdRj9Zu3S3Zv363HXtldJ1nbMarH&#10;/KqU8Z72vtjxPPGCZGpJ7P0gYc48g4iIiOhsGuuY01NzULJl++uS7YdqJA/tP4rxAfzddWgEf68F&#10;VUXCPDvOk1YW4m+7NTddL1l9w834+yUja8o/Xk01hyT3fPMrkhVB/O3XF1XdHubOlLzun9BBx26d&#10;2tO7YS/+Tt732EOSL/z2CcmdTaha6QkG9c8uKM6TvP6jH5VcuPEOSbPFYhBdyKKDPXJ0I0M4D/WE&#10;8H4SVe/pVlVZ1hzBeGJu3nl3b0TUvzNNL/5JclYCqkjvV/MB8VFkmuqkleHCPGTtMP692utBB53i&#10;KzGXcfc3vitpNrG3FhERERERTS4PPIS5jx1HDkgGfB4jOQOfSZbEYW7NZcP6gI4+fN4/b3r6pH0U&#10;I+pctLMLn3vW1+Kz09c2bzf2HcdcY30zOoaEMLVoBP04vw36vIY7C8dWOn+xZOXylZJlOdMkUwy7&#10;cegEzotLMtFp5JLpqZJJiY7xOUiatMZO+xNcY8+F9/OcSHjPyJc+jXUD61aiO9NXf/Afkh3efsnc&#10;xeVGSl4OftuKdT6Nu/D8HuzcJ5mWcrG+vg1rV0vufPBnki9vwzqd2y653Ci0YxKkxoT1Dn94/mXJ&#10;z37oA/hlzmUQERFNGuykQ0RERERERERERERERERERERERERERERERHSG2EmHiIgmBVd+ruzGins/&#10;p3fHmZg4obvWvnun3j75JLpUNPfHutsc7kWFlq5ISHLUHPvua58fY8uzU/RYdTo6ctizYpU1cm9B&#10;55n2l1/WY3t3oCr1Wye79Vi9F9c3Lc6lxxbnp0mmzSnUY0UfvUtyrHvOqTLLyvV/Ob78BUn3z36m&#10;xxJeRveOqOquc2Ag1mWnT3U4ebixPnaNr+N4766Kde5o/OFPJEs+cpcei8vKec++0IXPER97rq77&#10;4hcl04uLYs+37/1Sck9rrDPO4VFUwfYYeO4NGLGq179tRDeeUkfsNZWoisBYQrHnqkeVafeFQrHn&#10;u4FKuT2qEtM7Gvy4bls09lAUOuMl01SF93dcko9KSvMrY5WE8/7+w/jdilmn/Tja1W3ZZ8auo2oa&#10;Kjq1luTqsRPDj0gmdMS65vjU67HDiHW7+sluvDav//4DemzNd1Ch3pmScdr7SURERFNb1MAfS01v&#10;bpFseBTdShr2o3POSY9Psln9bdXuQ6cCj/pbLMOGv6sqsnDucvkt6Jhz0UacByWkT3zX1Mmi82SL&#10;7Mmmr/2j5JxBVELsUZ1g2mbib8WNX/93yThn3JS8n6LqudW8+UXJZ398v+TWYw2SnaprRoEbf2/f&#10;ecv1+nfX3PNpSXdW9jjvNdHE8g/ivNujOueEjOi79icaUufeZlSLTSosOe8esc7aI5I9b6P6bJsf&#10;8wC7h9Ahx6nm7ErsOEaHFf/dod5j8y9Fhdq7v47u1uygQ0REREREk83efei+/ONHMD9ndmIHw+Gw&#10;kZKMzhwOLz4LtauPRIsS8EM268Se4wwM4Nxs1579kkdq6oym1jbZ7upHl5sGNTfW2dUuOdjfb8Qn&#10;4vNmaxzO8SxRHEdBVaVkQlaykT8DXYTmVS6VrErD2oS2UTVv2dptrKyskO2KTKyhMPOUj8429Zya&#10;t2C25Oc+hE7en/kOuqH7RgKGKYAfmlGKdTuLpy+SfO15rEUaGBo1ktVzfuWKJZLzN6GT/bCaZ+/1&#10;B4xyN9YdLS/D8/qAFx15jtc1S1aUx9ZkEBER0cRiJx0iIiIiIiIiIiIiIiIiIiIiIiIiIiIiIiKi&#10;M8ROOkRERERERERERKT1taDq3ps/QEeBI1vRZbRFdc6p96KjX5/qvmBS3ThTrajoN01V87vkqrWS&#10;a/4WHUxS8vN5J/83AT/u0z/8E+6jJR2DkhEzKoQ2TEOXxZu//X1Jl8v1v17nhaj7wC45qtd++mPJ&#10;V9/cK9nkQYdbtwm1qG5YiQqUGz6F+7NwwWJ9b7BIKk1VvY0n5Mg9qgltWL0awqrb7NhrI86FCstJ&#10;+YXnzT011hNo56/R2bnfi3+XmtR761h55LDqmOtVOfbvViAHFZbv/pdv4cfNrGtHRERERESTS3sH&#10;Os188ev3SQ75RyVVo1AjPtltVC5aKNuOEM7zwh6cG2WnpEzIsYyqOcTfPvWM5DOvvybZ2Io5x4DP&#10;/04LINk2ObB0MTEtWTIlLkOyaGGlUbJggWx7+vslM8qKJd3xmB/LzUg3ihPTMeZIlWzvGcLPpqK7&#10;0GVL5hpJDp7r0fhashSvySwH5sk7jjUaS1evk2230632BbMaZneiZLfHozvpmNT8xLrFyyV/+Nrz&#10;km+npRhZFXNke3EROuaMhHA9rx1El+HyskLDxA7BREREkwK/pENERJOC2Yp/kpyJiRO+OyPdXZJH&#10;7v+VHuvtx8KfQ90jeuzEaEgypE5w409pUJfvipecnurWY+WZ2E67cYMeM5tx3Cd//7wea+zBoqwm&#10;NXn2DpcFiwjmZ8Wub2FVAW7r4x/WY3FpWe/rGJNysNBr9he+qMf8qT+TtP8ek2TeYKe+bO8oJvuG&#10;TzmXf1a1y42PxPazshn3XXfHv+uxeZ/A/iVOn/m+9o0uXAtuuVUfW0H1LMntj/1Jj7359BuSjT14&#10;vjWP+PVlkSgmam2mcOw5G8aEU5vHq8fcZsxIh8Kxn/Oo320dW6RjGEayWkDqtFr02NJMTNauqyrV&#10;Y465aJGetOEyPWavmHFOHiO7AwuiStZdpcdumzNXcuiL39BjL72GBYpN3thxP9OBFvDm7bHrm/Pi&#10;i5KFt37gnOwvEREREREREREREREREZ0bvX2Dxue++jW57sPHDku6M/FlFN8o1hRkFOcbWcX48kph&#10;MdYPHKnHZ60zC7PH/ZEZHBg2vvbTn8r23uZjki3Hjkr6R4Yl4xLdxvwN62W7fB6+iGNVaw6CUSxI&#10;yMsuNOKsWHNRV1snWZiLL+Skqy855LrdRvMQPge2RLF2Y3ZWpmRJOr7sYDHzywo0/ux2u9zmbddd&#10;K/mz154ydm1+RbZ3GSgckpmLL9ksW4Z1CMc7OozyLHxJbayiyqqLl0q+tBcFiwa9fqNjEK/9ur2H&#10;JBPLyyQ7k/G6qG9sMcpKC/ioExERTQL8kg4REREREREREdEUNtaJoGXnNskX7sUXhI80tiJ9+LJz&#10;bwgfdhuqa4nbgpxmxReli7OwSGD9Z9DFZP41N+HH+eR6j4jq4vDkN78imdmAIgh+Kz7AfTs5QfLm&#10;e/+fZHJy8iTY63Mvop6MQ8cOSG576EHJV1/bLFk7hMIZTvUcXDkdH0Kv/+AdkvOuu1lyrBAI0VQ2&#10;9t7evH+P5LAqZhFQXdAs6nXkUMVn0tPTJFMLzp9OOt0NWKjVuRkVK9pDOBaP+vfKqgpzjB1rrupS&#10;1m/gvph/G947klKSxn3fiYiIiIiIiIiIiIjowsVPK4mIiN5ZANTUoO+Gmh+iskvH8RY91jKMjhWD&#10;scYehs2Ef0YrHWpBWmKcvizFgS4dS/PT9VjS2kWSRWvW6rG2P/1B8mBtsx7b0oEKMt5TWtCuSMdi&#10;gdXTcvRY/gdvlEzIPf0qGBanU28v+uSnJMsXzpfM/v4v9GUF+xslDw8F9FifF4s6nmho12MVCahI&#10;k9/SE7uRHnTVmfHx2/RQ5iVrTnuf6cKQWVklx3Hdv1Tp41lxA7pMHXn6Wcm2XUf0ZV1teE75oo7Y&#10;2ChekKXOWDccfwivyy1tQ3qsVS1Asp7ymspx4jW6ODtVj11WjMpK0y5fqMfib0b3H5OqdjPeknLy&#10;5BY//ZPv6FvO+ycs5PzVo5v02AEfFise7B7UY3v/gMtz1l2hx2wpsfckIiIiIiIiIiIiIiIiIppc&#10;6uuxduCL3/iWcbwTn9M7XPisMhzEuoWgH0V1yhYvNBweFCY4eOiEZEFWiaTzlM9QzzlVKeInv3nE&#10;eLtmv2x7hvuwrz6PpNmJz3mv+ew/GHPL5uIyDz7HTQrhuLwhrEeYlpFjNHZ2y3ZpHtZDzMnPl+zt&#10;65U8uqfJmD2jQrZnFaDAjdPOpZA0eaxZvUr25ZdPP270tGBdzey1F0um2BIlG3vwGm/YtNdYUYLX&#10;blISCjg51Gvm2pXoqPPl+39uWC9Xax+auyTnubFGJzk3V/L53YeMewqxxsBqNfPZQERENIH4lykR&#10;EREREREREdEUdvzVF+Tgn7v3W5JvteMD8MYgPhT3h9GRINGKLzrnqi4lxXH4kHDWwjmSl/7D5yXz&#10;K2fz6fS/2PTbX8sPdD6P+366HQUUtlrwxfKr/wndjLJy8ybh3p89Y51zhhuOSu753W8lN734uuTB&#10;biy6CEXxgzNz8MX69TddJ7nkAx+WdCayCwbRfxcJorBFoAeLokZVd5lIBJ28xspY2NTr0JWMRR0O&#10;V8Kkvy/HugQdeuS/8N8BLDoZ6xZkUkU6gkEcc5zqpJOluph1l5dKXrPx9nHecyIiIiIiIiIiIiIi&#10;mgr4JR0iIiIiIiIiIiIiIiIiIiIiIiKicRYKoeDA65t2SH7rp/dLnjhZb0QtKD7gSEBBhYB3UNIW&#10;j4IvhTn5hjOMggQ1rbhsWVXiuB/DgUM1ks9s32QMD6PDh29kRLJicbXkgqWXSM4uqzLyE9yybXaj&#10;20/EMyQZr7qChMMmw+NDwQWnKm4T8eJ+WlhchJ+dVmQ42DmHJrHcnGzZufykdGOveo24XPGStaq4&#10;ijMVr9eBk0PGsTp0w1q04N1FsBYvmCeZY7Uag6pD1ec+cqdkd3OTZNcwXkN7+nqNQ0frZHtuVQWf&#10;HkRERBOIf6kSEdGUNnBwjxx+3Q9+pu+G+uOtkjvbB/RY3TBOkIOhWEvoElU1ujgJE0XF6a7YZW6c&#10;WBdeNk+PJd/xQclTG8r27jkoeaB7JDZmYHKp2BGrXHr7rELJiptX67G4BYvPyUOXsmQ59r32uB67&#10;MYoKpHO6Y/fJC/Wdkm8Px/Z9zwgmCfcMx65vNIRJwQ3feUCPzWk6KZl36216zOJwnv2DofNK+my0&#10;Nb9YZdjn1bsf3LpJsuHR5/TYY7uOSB7v9+ix2kG8Vs2m2Gu1PB6vzbR4ux67vChLcsm0bD1mXr9M&#10;0r7uKj1mssd+ZyI5XLH3l1u+8a+SdU2f0mNtm9E2Ps4SO+7eHrw2W199VY8V33QLXxRERET0Hn/4&#10;yldlaEcP/t7vVd0W3Kp7SZkN5z4lCXGS2XnoZjL/FvxtsfCmOyTtDgfv3P9FUw3+ht30kx9KzrDg&#10;DHF/CH/HLvs/X5CsmDvvNK79/NFfi/vh0JOPSe54fRv+u6NHcjjgkyxMwofUa67bILnijrskk/MK&#10;JE2m8/P4icaDrxdd0Ub7sEgroF4vJtVDx6S6ypgNpC1prCPV5H9hddRiYUv/1rclm8L49yqi/t0y&#10;q/dWTwAd4fKd+PfLa8c5c5XqwmWz8iMyIiIiIiIiIiIiIiI6+/gJBBERERERERERERERERERERER&#10;EdFZ4FdFA557ebNkvAPFA3Iy0iTDRsQ4WtMg2y9teVPySCf+e3gARReCvmHDporimMwoqOAfGcX1&#10;lJVKLlqwzLD6UaggPILbzEofx+KYqljCo08/jf0LeQyv6uiRlouiiVfd9RHJdA+WKTYcajJGSm2y&#10;PSMLBSN8YRROdHhRXCHBFDHWVxbLdpITl8U5LAbReUVVGFq98hJj94MoktuwG8U3Bzt7JRffsl4y&#10;s7LYaO5FNdxF/+0Yx4pjffquO41vPvG4bL9ejwIm5TYU/y3MSZVM7h81Hnp5q2yXFuRIJia7+bwh&#10;IiKaAPySDhERTRmBgX451O5XXtCH3PT485I1bb16bFsLqkc3jQT1mCmKia30uNjETxDzTYZN/ffM&#10;xFjnmwXrF0omfPCu2HWojhzhkVibmfqGdskOX0iPjRq44lmpsetLyE3HdVwW66Rzrgy2o5PQ8w8+&#10;qW/hZCc6mhQkxOux5bkpkua2qB57exgdTYYisfvuxV7ct72nHOPG37yEY2xu1WNlH0cVU0dW7jk/&#10;Rjo/DB3Zr/ez4XfPSL55oE6P9QyiunbLaOy5lWjD6yzfHXuuXjYjXzLjlC4z+cV4TSV+KNZZxqY6&#10;+Ex2VtUZ6FM/+Jre09wvYnv7zlo99sAhtLbOfuUtPVZw7fWSFtvk6BBEREREk8Oca66U/Wh55AnJ&#10;fBM+yK/MzpBMycMH6nOuvUGyZPkqSXdqGh/B9ykSQaeKp777DUn3KBZUNKiOFYWq4+GKa2+cxEdx&#10;GiLoFDt07JDkod8+JLl1+17JetWZdciDc85s1a3phuvx4fSquz4umVyERRlsnEP0V/Di9TU6jHNn&#10;k+o4a1YLu4wQ5nMsqutMcikWeE3m19nYDFTtY7+SDHoxH9AXxntNSC2CM1txrE61GKbShfeW3unT&#10;JKtXXTLOe05ERERERERERERERFMJv6RDREREREREREREREREREREREREdIaikajx44cflCt54o1t&#10;kt5RFBWwqIIJo6MeIxhAcU9bHLpkGBE/LutFJ53kvDwjLgGdZga72/AzqrJCShK6ZvTVNRmDQxhc&#10;O2eBpNVqHreHsL0T+7rzOAq0OFxOI+RHQc+4xETJbAeOISUB/x02ZRrLVIePtHgsXXRn43gsFpZo&#10;oQvPxSuWGz/93cNyXF29KGSbWYJCowlpyZLJmdOMut5O2Y6oYiRmy7u7Ry1bttiY8fobsv3G65sk&#10;45avlJyWgdfQFXNmGS+oMievv71b8tq1KLo11tmHiIiIxge/pENERERERERERDSFrfvsl+Xgq9dd&#10;JTn24Z8rM1syIQOddMz8EO+07fgTuhQ173xb0qXWSljLZ0je8JkvSJ7v93BoFItL+nfvkDz0JI57&#10;996jko0edF8d8WHRSYrqbrF2w1rJiz98t2RGeYUkn3FEpy8wgE7RXh8Wgg2p11/UhIUaTvO7O+tk&#10;Vsya9Pd2834sLhnZivfS46N4L/GrDjpOB7rG+gJYEFbmwEK3viguX3L3JyX57xkREREREZ1LW7Zt&#10;Nh5+CnMi1jjMfQR96CIcjEbULQeMkHdItqJhnLuYrDhXSSvA4v3C6XOM1vo62Q75cf5jMmNSqWjp&#10;HMnyaUVGexd+ryQ/adwf1z37D0p61ReMfJ5hI0XNKd7xN+iQPC0N/+0ZRjfUa6szjESXbdz3lWii&#10;TCstNGZPx3znq1ta3rUX8W58SacoI884Wn9EtptO4stvJcXZ7/rZd17/H7oR3e4/ed99km1z50qe&#10;GEHn9oinn9KPiAAAIABJREFUz1hSgW7Jr72BL/KUHsT8ftWcGXwOEBERjSN+SYeIiC5IPlVdpn/T&#10;a/rwml7aLNnT1KnHdrb147IBnx47OlbF5pTlQG4Dk10D/ogem5PmktxYmSdZsrBcX2bduFHS5HC+&#10;5+6NhIN6u30It1uSFK/H6rpwebE7QY9lVmIizpmUcs4frpa31UKH5l491jiI/TzQNqjHZqaj0s2y&#10;nFQ9luPC8W7v6NdjnRHcZ2+OxMa69mOS7ma1mOId4QFMTFbec6ces5dVnMUjo8kuEsJrb/8vfy7Z&#10;+Mzreo/3ncTiogOdQ3psXUG6ZKjDq8eGVPWp0pTY66dIVZ/KvmSuHkvaeKOkJTX9vH1epObl6+2b&#10;vvR3kt6//5oeC472SIZ7YvePqV+9DjOzxm9HiYiIiIiIiIiIiIiIiIiIiIiIiKYIfkmHiIiIiIiI&#10;iIhoCrNYMUWYV72AT4OzLBhEEYZNjz4oaTXCkv1mfJH8Y5/9R8m4+Phx2JuzJ4Lvxhu+5uOSvdtQ&#10;FGPPcy9KHm9ARchGL74wHlLFGzKTUezhqpuullx4062S6aXTJc1sbkF01rQdOyRXFTTwgg2G8H4U&#10;Vd3SHDa896e5UYTGnZ0zae/8sfecYw/fL+lXBXba1DGNvXX4/Rh3WHBsBQ6kZcE8ydLq+eO740RE&#10;RERENLWoc5efP/KIMaQK50V7kcERdDcNRdBNJhqKGAEfzmms6vysev0ayeSsYsnOmibD70V3DJMF&#10;Zz5mOzrQLJyD4oQWW5JRWoB5paRE+7jf3Tv27MP+WVH0NODzGuvv/phszymtlPQNoyCo244ii+yi&#10;Q1NRcQaK/9qceL3Gp6KDTk4+ut6UZWQbo1V4nR872Sr53zvpvGPmDBS6XZyD3+to7ZI0zUR3rfxE&#10;t9GiOnflVaDQ8At790tWVpZhH+x8DRIREY0HfkmHiIjOS5FIWO+2p+mE5PC2rXqs/pUtkieaYt1g&#10;WgcxgXVyONZVoteHhUInPad0dFEtopNO+Wcyy4EJrRUFaXpsbTkWL2SuwUI2x9XX6MusKbGfew9r&#10;bHIsPwMLlPraY919SuLQjabbH+u4429F9xDL4SN6zF5SiNuKj3UMORu6GhrkWkzRqL42bxiTAQUJ&#10;cXqsLBnHsbc71iEnSy3s+OLiSj32x2NYnLWjP9YBpTGCScj769v02G7VIeUjJzr0WOWtayVTr7tB&#10;j5ls4z+5SOfOaE+Xvu79P/yhZNt2TBI1DIb0ZUd7MHkbVV2t3pHmwvNtbnasY1W2C4sdF1YV6LHM&#10;26+VtF20RI+NtYK/ULinz5IjWXvFUn1E0QG8D/af0n1ouK5WMomddIiIiIiIiIiIiIiIiIiIiIiI&#10;iIjOOn5Jh4iIiIiIiIiIiOgcOKw6zLQcqZG0q1oI+YsXSc5asnRS3+3RsQ4cQyjOMLB7u2THFhxX&#10;zZv4gn1T/yDSg6IYZhMKPRTmodrj0quvkKy++kbJpDx8qZ6Nc4jOvrGSKx17dmPDjmInNlX0xKx+&#10;wqQ6XCUloviLO2PyFnOo2fKK5PD2PZLNBgp0jJXw8ftQ2MOsjnW6C+mPRy778D24nG86RERERER0&#10;DoWjOM8KmuKMSABFBl1pSZJ+67BkOITioWar1YhLSFRjqgtoOEMyyY9ioe2ROiPoRyFS/yhyzYdu&#10;l8xz4Gc7WvqMS+akj/vDOjg0Irnn+FHsR329ZOniaiMlHfszGsS5mmcEXU9LcpPHfT+JJotlixfK&#10;nvz0N+i4Hlb1SjNdqZK9w6NGQQ6KAfcPYq5VT/KcOp+h5l0/9w93S37r4UdwfepnIw6HUR2H4rvm&#10;UbwGN7tR1PPRP74s+cGbr+TzgoiIaBxcWCXEiYiIiIiIiIiIiIiIiIiIiIiIiIiIiIiIiCYAO+kQ&#10;EdGkFw0G9S6O7N0p6du6TY8N7Dsu2dPv0WNvtfdK1g8F9FheMqpFWO2xf/6qM1HBJtTcrcfMUVw+&#10;OzVejy3JQfWKhXNL9VjCzRvw83PnS1oslvd1V9pcCXq7aFGV5Ju7avVYhh3XEzWF9NjrO1F1eU0g&#10;NhaIt2HjksV6zL182V+1L3+O3Y77JN4Su5+cFtxufyCsxxLsuH8+vCBDj+3rRkWP/FXVeuwfqqdJ&#10;Fj7/lh57tQVVmDvDscdnzzCqd3h3NuqxjcNPSy5oaNJjOXd+QNKenXfax0gTr/PgXtmHLff9p96X&#10;Y4eb8bzwoIJU/WBEX9YWwnPw+sIcPVaVg6rc7lNKxySumiMZf91VesyamX3BP+JWG94P8u+4TY/l&#10;vHVYMiPs1GN+X+DP/DYRERERnSuNB/B3r1WVPRw24Tzr4o34u22yNHWIqEqL3t4uyZE6/C3Z8vLz&#10;kj0HcE7a0opz5+4g/j4fjqpOOybkvPk4x114w3WS5SvXSMYns1Iq0XiL9GFuzKPmkuwOdJUJqfNr&#10;m3r9WhPUPFDS5HudhsOYh6p/+AFJmwUddOqHMQc4NnNlUefEbtVJJ0W9JyWvWiFZOrtqnPeciIiI&#10;iIimIosZtbK/88//1ziwHx1m9hw+JnmsGZ+DjnrQgcaVlGoUlONz9JL0TMnqAnQeHhrFZ+lfPfaU&#10;YbOrNQE2nAGVF5RIzszMlexLsxjpSY5xv7eP12F9Q0MdjjOkOgRdfuvtxkir6sicgM//8zLwWW1G&#10;SsJfuDaiC9/KFVjLM7tyhmRXH9bW7DuCTsh5JaVGgT1ftmu72vEaUh2rkpPe+9pJz0THqtXTZ0k+&#10;9tgTklXTy42kENZY5WRhLU+2Wlv04nas2SkvzDSWLFnIZx0REdE5xk46RERERERERERERERERERE&#10;RERERERERERERGeInXSIiGjSCvehQm//Qw/rXezYcVCyvnNAj9X1o3rEkX6vHmv3oFuE7ZSuOa1q&#10;zG2x6bEEB7YXZSfqsWluVKGYl5euxzJWzZV0XnetHrOqijZnovz6a+S352zdqa+l5gCq6ASisStu&#10;9/gkX9lVo8fynaiIk9zRo8fiqlAlw5KSetp7lVyG6jtRS6ym81j/nIFTuho1juD+XLwhdp/csgjV&#10;NtylFXrMEkaF1tRFT+uxGT9/UvLZw6167OgQqqDu9MQe28Z9GNvQPaLHrmtCZeeST/yNHnPNinXu&#10;ocnr6IvP6X175b4fS+5pjD1/G0fwPPeF8NxzmmOv1VIHXpflmbHn9qGBUckFy6bHngsfwvNirIru&#10;VOPOy9dHfNUPvyEZGRjUY/ElpVPyfiEiIiKaKF0ncX7ni6BLpFedj6bmTExnUK8X51hDJ1DtNNx+&#10;UrJZdczx1J2QbGrvk+wLYr8Dav/Hel3m5mdJVi3EuXL19RsxXjlb0mw+/e6uRHRm/MM4B4yoaqvD&#10;flQzDqmuNFYTzrnjrJgzC1hRy80eHz/p7vnDr2IewVZTL7lXzUUFxo7Fgn13J7gky1R/stFEdNNe&#10;/zd3S06WrmVERERERDQ15OdkyP/fceW6lZJRdWYSCODz9neamzrUWgXT2ElLFDMv//Ld/yc5MjJi&#10;jA7is/MZFy+SLCsolvTa0BU1K85mmCfgpKemvkEyGMJ5mknVCd/+7LPGrIsuku3KvEL10zj/tNlY&#10;S5ymLrvqinXx0qWSDz2LNTP9nR2SsytnG+2jWDvRMToseaShSXLZvFl/8X5bt+5SydoOXE/t4KBR&#10;4MD7w+gJzE1nqC7nS9R6nmfr6oyCQrw+83LPfN0TERER/Xn865eIiIiIiIiIiIiIiIiIiIiIiIiI&#10;iIiIiIjoDLGTDhEREREREREREdE54Exwy5X6VQuaUBTdH7pb0FW0bHaV5JkWPI1E0Yp1sBudR7uP&#10;owutr6tNMtyIzjnRY8fx8629ksEA9qcniN/vV90pPFHUdkrNRSfLjEp0S5126WrJwouWS8anpJyV&#10;/Seisyc4MoTXtwfVmcMmdLaymPBGFFWvc5sDHZqT8vMn3b3v9aDrV92v75eMi+CjrDrVfTnOha4/&#10;ZgvGc62oRpsUQdcg9+WXS+axmywREREREU001SZnbO5krHvOn3P4aJ2MvrBti+RQV6dhdeLnV65f&#10;L5kdny7Z0tUveen0iTmnO1bfKOlMTJDMqyySnDGr2lg9G906PEGcf2YnxE3IPhJNRgvnVMte/faV&#10;ZyQDHp+kyWQ2XGp+Izc3V7KmvVNySfUMSbP5vfX4zarL8Aevv0rym7/5jWGfO0+2B+rRNd2jOl+l&#10;VU6X9IVNxg8eekK2v/TxOySTUxL5fCEiIjrL+CUdIiKaFKJqQVFgz1t6d1p/+7Tkvl01emxPByab&#10;WkeDeswbwu/2BmJjowYmfNzB2FKhsmSXZIrDosdWF6N1a6bLocfSSjHmvvpyPeaci4kki/Xs/tPp&#10;ysyWvOa+r+qxmQ8+LHnghbf1mNXAMSafsu8edYw5qQl6zGy3n/E+5alFYnnpset9u2tEsk/thxHr&#10;tm0EvH49llIx871XqO6z3Os26qGrL1osWfTgQ3ps1zM7JF9o7NNjx/xYlPFQS4sea3vJK/n34Qdj&#10;t7seC8Qyr7paj5lsf3mCk8ZBJKJvY9/DeKye/8nDeuy1RiwKbPPFXrduEx6zFNWe/eL8NH3ZvCxs&#10;33+0SY+NvfbnXl6lxyx83DVXTh42x5KIiIiIiIiIiIiIiIiIJhe1VuLJl16Q9PiHJW1Ou7HwBiy8&#10;ry7A4nqzGWsectTnqnarZVwPJaDWZBxtwKJ/z+CgpCMBxRSmz5hthKLYt+b+UckSZ/y47iPRZDZ/&#10;LtY22NSap/52FF0KR4JGnhtfwnN68cWbk+3NksMjWDeTlJjwF48sJSVZ8s7Va43vv/iybM9fskgy&#10;oRdrM/qaOyRdQyPGaDJep1/6+r2S3/zyF3E9aSl8/hAREZ0l/JIOERERERERERER0TlQPBuVEaPm&#10;x5ChkOSD//pPkk3bX5Usm7dAMiEJH6aGx770rqqthj1Y1OAb6JEc7W6XDA2gyEGkG+OJg+ig4epF&#10;ZptQyMEchw9wI/6A5An1hfdGH4ouOHKzJMvn4UNi9+w5knmLVkomZ+JydswhmvxCQyhwM6KKqlhU&#10;lWa7qpExVnXVbsNCrrK5F0lOptf3/id/I5nRgc4523yoKutXXYCCQ1iwlpmM98xiK/a+U72HXvuh&#10;eyT5nkVERERERERERERERBOBX9IhIqIJ4x/s1zc9+uJLkh3Pb9NjWw6gnXNvIKzHhgNYSNTljY3Z&#10;VftWtz32z1qmBQuRlpzSiaMoCd05CrMy9JjJibEEW6wtrK2sWNK1cMm43TWuUzpdVH3+/0gWX3VA&#10;j3Vs3S7p7DzlPgvhPnBetUaP2Vx/uXLG+5WcVyA/uXzVRfo3jje/Lukf9umxZAsWeZRFo3/1bcTl&#10;FUou/sf/q8emXYbHvvC/HtFjm946Jrm1Y1CPvTTQLRnddFiPbexGp5/R4416rOCu2yVtmTlncnfQ&#10;XyuMRYcvfus+/YsvPPai5P6OYT1WH8RiIbc51v2p1O2WXKc6XF22qFJfdu+zeH5sGmjTYzdl47Vq&#10;KS3mw0RERERERERERERERERE553jdU2yyy9u2SzpH8Vnqlan3fA1ovOFxavWScSjK83cPPeEHOah&#10;Q0clG1pbsF+qAET3CXT8ePGFp4zLL0b3n8L0Iskkt2NC9pVoMsrITJW9WqGKNu3sPSHZ5/cb5SlY&#10;vzSUiM455nwUIznZhU44/1MnnTGzZk43rm1Dd56X6tDxqiovV/LgLqzL6g55jMyLZsp2vQ8FUr50&#10;77clv/LZT0vm5nGdDRER0Znil3SIiIiIiIiIiIiIzoHFV14tV7rrpeckd27Gl88HetD55tVHH5fc&#10;/Yc/SDqMqEpwYJ2DYVftIBId+JJ7qiqakGDGDyRZMM2bZMVvBi3IQ6qowrAJX6aPFKRLZi9aJDln&#10;Gr4YXzgPRRoSVRcKIjp/ebo7Zd8HVaeskCryElFdaOyqk44tgNY6mcWTp/DFYC8Ks7T/Ee+JSaob&#10;WL0HXcMcNrz3RdV7W4GBY/FFcCyzbv6QZGp6+rjvOxERERERERERERER0Rh+SYeIiIiIiIiIiIiI&#10;iIiIiIiIiIhovKD+gPHA71DEpVsVLohEUGRh9trlxpyM6bJtCaNIwaxUFGZxOcwT8jA1d7ZJ+gNe&#10;SbMZSw8zK0olFyxZauSnZWAfVUEFs9k0IftKNDnh9XDllesl9/7mfsmTtUcNpwVvCp4QCq+kJuRL&#10;1nrQWWf2O0VLTP/76+nK1cslu554RvLISXS6yq1CwaaE/l6jqACv2dLyGZItvSgq9S8/+bHkR9dv&#10;MJYsQ6Gn93ObRERE9F78kg4REY27kM8nNznywIP6pgf2HJd86chJPeb1odJvXZ9PjwXVCWuuK06P&#10;pajSwrMzk/RYWQ6285Ni7V73dPZL/uxwmx5r7EBb2Lsq8/TY8vwU3JaqNPoOm9UybneTWVU0TZo9&#10;V4+duj1e5t58g76ltZsOSXYdbtdj8RH8GWENxyYAw5GIpMX8108Kpi/GRMGG6vl6bPrvfydZ8eun&#10;9NjmGkwO7Ojt1WNxR/G8yGnq0GPXNmESs+TuWyRtc+aN+304Ff38X/9djnrPo8/po3+1Z1CywBF7&#10;3V6TkyZZkuTSYxfPmyZZcds1kjv37NWX7WrH424yYhNABUlo5144a+ZUv9uJiIiIaJJyxuFv4L/7&#10;3o8kn/7ZTyW3PoNznP5u/J3bFcB5r8s01kkHaVOHZbPi/Ktfnab2ONFdwuzE9Vvi8bdxchH+pi5f&#10;tkIyIxcf5FYWolNGTn4Bfo8frBJdsEbaWuTQfGHM0YSjSLN6XxnrQpPodErGJadM+F0RUQvT3vo1&#10;FoKkqnmELcNYlBJU++xU3cQyrHh3zLdj/ulkLjrn3HrTbeO960RERERERERERERERO/BL+kQERER&#10;ERERERERERERERERERERjZOjx+rlhrYc3CMZ8o1K5s5AEZZZVYuNaxagEMuxumHJHMfELvU7Vtcg&#10;aY9H8YSRniHJFNU9Z0nxLGM0gGIRY8UhiOi9Fs5DoV7TT9GV6q3HnjESPoFixAUZhZJRVXClNYD3&#10;hmGf33DHvY/XlQlFTT547ZWS9/3oF5L1URRDychIM1wRFHFq2n9YMicPxZ1ai3Hb9z31uFH5DAqz&#10;3nP3R7FfxQV8JImIiP4K/JIOERGNO/+WN+QmW3ce0zf93L5aydp+vx6bnoET0ItKE/VY0IeywVWp&#10;bj1WXICOHBnLq/RYc3Or5CtbduuxH+9rwmVG7DayrLieHl9szOsN4LaCsTGbNX7KPVHiyyv1dkp5&#10;DrKuR491ejFZ0LL3qB4r7u6UjMvKOe3bNTlj3VYqPnCXZPaKFXps1q8eknzpqTf12IEutPfd0R3b&#10;v14vOjGtOdklWXXXVfqyrGuvw4Zl/DokXcgCgaA+utwudFvKmBN7/gzswet7bVG6HquarSp5X3Wp&#10;HstZhW1zHLrrtD30qL7MYsVEUkLEocdGTJjgDZ0ywcs/bomIiIhoMoqLx9+4N3/6c5IbPnq3ZHtD&#10;o2RvJ/6O9o3gA9dQCH9jO5yOd6UrKVkyISUV/52MTE5Fjn0Aa2ajHKIpq+vofjn0QBBzaH6/mt9S&#10;XY8tVrxBWOyYEzHZbBN+V3XU1UgOvfq6pDWMs/sTHnTFdiegU7ZdzeOUqs47vQbmflZ87BOSzlPm&#10;lIiIiIiIiIiIiIiIiCYK1zESERERERERERERERERERERERERjYNoNGp8//5fyg0N+1G0xZ2J4qTz&#10;rl8jmZ+ZZ3QPozjBtBx0qnHHT3AnnUYUnBnqQvHMtJI8SVscCsx4Q35jcACVFcozEv/i9RBNdRnq&#10;9b6wYo7k09tfMVoP1cm2eTaKlMzMx8+0eUYkT7R1GFXTit/3PWex4f3ic3/3Ycnv/vhhyeag2Qio&#10;mi7FCSj+ZB3G+5A9BbfZ7jQbf9i8Rbbf2L9Xcl4punytWbNacnp5heGMR0HVYADvVSUl6LZjt098&#10;URgiIqKJxi/pEBEREREREREREY2jeBe6QkyrqnpXEhGdLtVcxgiPoNtwVHWdiUbQhTai0ma34wfV&#10;IgqnO2nC7vOI2un9D98vmTyCBR271AUmKz7Ciqijy1C/l+XEeMtMLA6Zf9na8d1xIiIiIiKiM7Rn&#10;/2Fjb0uDXIl/ZFCycGaF5CWVyyVT4xKMvl4szl8xO3vC7/Le3gHjyJEjsh3y4dwzswRzWilJmZK+&#10;AY/RWTsk2xkVhRO2r0STngmdjm+5/jrJ59/abDTu3CfbrUeOSbo/jtd9TiK+DLd5X40xqxhfgjGr&#10;eZ/3Y+wLM5+/5zbJB37/srG9sUW2Kwox2zIjC9k/MCB5WfUyY8W8FbJd23ZCcvfWrZJPf+1fJO2G&#10;zbCrDs1WJ+abPnzbLZKfufvj7xyk/I+IiGiq4pd0iIho3Awdx4RNx6NPS2460qhv+lAvyjRETzlD&#10;S4yPkyxJiy0WKHdjAUHanBI95rrpaklzaZkeG/jpD3Fbw8N6rM0IvOdQB6NByZ5QRI/1efFzeVP8&#10;qWGyO/T2zBvXS1bsrNdjb3b1SW5vbNdjBZ1qOyvnrO5LYnHssV321a9Ill++RY+98v1fS+7Y16zH&#10;9vdg8qB1xCe58DuP6stu7VSVfe64WY9ZE1PO6j5PJaODg/pogxmorNLn8+uxiy/G5Oyym6/QY6Wr&#10;LpG0qcWJf05ja3/sesN4b7i9LDaZe+MGTFBbM87u842IiIiIiIiIiIiIiIiIiIiIiIiI6HTwSzpE&#10;RERERERERERERETnNXSbifpQkCZqRSVTh+pGM1Zh1WYxS4ZVhVNXatqEHfSJvW9JDm3Zjn2KYJ9P&#10;DKHqskXtqzkUlqxyuyWbTSgMsuLD9+Bys3nc952IiIiIiOh0jI565bfuf/wxIxBCwdGRfhTHjIyi&#10;+GSaSZ0bHWg2ZuTny7bTOvHtKI4eP24MeLHPtngU/Ewvwf6NdUJt6ugznGYUXo2Pe/+dPoimqtlV&#10;M+XIs93pRiQpXrar162SvCizXNIXwet/V2TYONnWLdtFBX99dy2bA6/bj91+lZH54huy/VJtnWRK&#10;cqqk04Q5lkxXvHGys0u2Z+YVI+/C/jz+wC8kW+objFAC3q+CEby3/e65P0reev11ht1uN1JTWCyX&#10;iIimLn5Jh4iIzqlwwKev/vD9v5Q8dBjdTno9YX1ZrgsLA6yn/NOU6sDkzfyS2MllwurFkrbVl+gx&#10;65/pxJFdNUdyIPR7PVamOsOYorEP7kNR3F6cPXa7fj8WM1gjUT45lFzV9SS35BE91tqCE/JDHbEu&#10;KjfsP4iNOfPP2b6YxiYFlq/SY7fOXSBZ/bvf6bFdv3tJslN1aXqu7qS+7OT3n5K849gJPVb52Y9L&#10;xhXGujTR+5OSka5/7tp/++czvtcGOjuQakL6HW1qUuf5xk49drUHbdStqoUyERERERERERERERER&#10;EREREREREdFE4pd0iIiIiIiIiIiIiIiIzmOB0VHZ+egw0qQKWlhVNeNgWBXLCQQk7M64d+V4ikSw&#10;Lzvv/0/J5AiK97zpQYEOVSDWCPixr9OTkyVDYVzuWLZUctbCJXzKEhERERHReeWPz7wiu3uwqc7o&#10;b2uV7eQsdDhdccU6ycEedBfNyckxZlfkTvzhRVHcdMdbu42IEZLtkA+FMkcGUNAzkowOO4m5qUZJ&#10;ruqcYZr47j9Ek12CC91zVl20xHhsy/OynZaN173DikLEgx7VbSvLYdS2oTjt6XTS0Uwm49orLpX/&#10;mlE6TfKBP6EIri8RczTzC/KNHKdLtjsacZveIOZpbr/iOsnegM/oCaGwanNzraQ7PkmysaPFSHS5&#10;2UmHiIimNH5Jh4iIzqndD/xKX/3uHUckj3RhsUCPJ9appsSFBQEfqCrSY3lL0Q0n7gPX6DF7XsH7&#10;2l1XLtoqZxZk6rFqG05uO7tG9Fi8Hd16vL6gHksOYTvq855yha4p/UQxx+H4591xgx6bffiHkjs6&#10;evRY3a5j+LmbPHrMGhd/7vdPdVOa9eGP6LGKKy+XrH3kcUn3n7boy544jE4tfU/t1mNXtHxTctE/&#10;/4MeK66ecc73nd5rtAddmjr7hvRlQRPeL9zWWNccS8L4LyQiIiIiIiIiIiIiIiIiIiIiIiIiIvpL&#10;+CUdIiIiIiIiIiIiIiKi85h/aEB2PjSI4jThcETSoioXm+2ohJphxn9nF+Spgx3/ysYHX3gKt1xT&#10;LzloSZRs8/VKhtTPudW+55twLPU2HMPGj30Kv8+izEREREREdJ6or0cnil8/jfOhkYFuIyknQ7Yv&#10;vQ5dKe5Ye7XkwIBPMsOVaMTH2SfBAeLk61hjgz6F9Ayh2KIzHsU+L1u2WrIwKdtIszkmakeJzj9q&#10;cuPWjdcbz769Sba7Wpolj8ajIG5tS6OkZ2jUeMOLgqcXz50raXfYzuiQKyoKJf/5Ex+Q3L4LxZff&#10;OtFt9I+gOG9GMrp9jZ7Efq2qRLHb3qFh42Rbm2wXlqMLcmpGlmRHx5ARTjXzCUlERFMa/yUkIiIi&#10;IiIiIiIiIiIiIiIiIiIiIiIiIiIiOkPspENEROdE59EDcrV7Hn9OX/321n7JAV9U0mnEKjpMS0GF&#10;leyibD1mWr1Q0p5X8FfvYkZRiWRiZoYeaznUKVk36tVjIY9fMscZq+bS1z0sGfXFfo6g+tpr9PbN&#10;23dJ/uiRLXqs9mir5Py+3tg9lhc/IfeeLRvPm5mf/axk4YYr9GUVDzwm+eyfduixtKBFsuHZl/RY&#10;cfWMcdtfigl6UB1q1BeMDeJtw6hwx55PKQW5vNeIiIiIiIiIDMMY7m6XjAyNStpU1xmrBefYIz5k&#10;kjtBMrNkmqR5HLvReEexb/t//TPJdLNTcucA5gzDZtSVs0fQOWeW2y05EApIFl15vWR+aen47TQR&#10;EREREdGZUJ9x/vuPfipZX3dQMhgcMS69G50rFi1aIekZQGdU3yDOgfILMyfFXd/XNyjZ0t1l+Eew&#10;jwnp6KxRUFkh6bBgCWJ7R69RVPrXr+8gmuqmzyg3ChPT5V449Op2yf6uDslIAD2HzVab4TNh+2j9&#10;CcmfMmd3AAAgAElEQVTqmeVn5Z6Li8cczeqL50suXRg0mrp6ZPvYyW7Jemuq5GsHWySzpxUYIzbM&#10;N8WlYL6psQnrskYGB4xpeVnGiovmTfWHloiIpjB20iEiIiIiIiIiIiIiIiIiIiIiIiIiIiIiIiI6&#10;Q+ykQ0REZ00oGOt68doP7pfsGAjpsZEoKnharGHJzPhYJ53C3BTJyKw8PeaqPv2KCmYLvoc6Z/lC&#10;Pdb4dg1yMKzHBk3YbhiIdc2JBlCtMzg8pMdifXamNpMt9phVb7xacuOBRj2WHo97KhoOT7r7KaFi&#10;pt5efe9XJKtuPaDHRjvQ/ceqKoS8IxDAc9putxk0fqIGXoOmaKycr019t9xtjf35mpiWelb3qevg&#10;fsnhngE9ljUd1Z8ScnP4DCAiIiIiIqJJy9ev5jVUmeaoSqsVcxpJ8eggnKa6ScelZ4z7oez67c8l&#10;Ezqxrx0hzBX2qnkklxNzMsVj+6yqw55MSZa89SN/KzmOzX+IiIiIiIjOyKNPPiO/vrulTjLgRyea&#10;zOJ8ozQxX7abt+2TbIjES9559VpJy3i2Pv0fnGhslgtPNDUYRhTnmpUXL5LMSymU9PXiuEa7PYZ7&#10;Vsmk2G+i84nZZDKuXIvX/vcefUAyswzrp/JmlkmG/WHDGoc5ku2HsNaleobqpHOW3y7i423GjGKs&#10;kRjL4JJZkkMj6PYViESNYAW6HdvUXI59GdZ1xLushnmSvIcRERFNFH5Jh4iIiIiIiIiIiIiIiIiI&#10;iIiIiOgsOLgfBUS/98ufSXZ0ovBlejEW3c9YtdQYbWyX7czcIsl5c+ZI5uckTaqHYMdufIkoGPYb&#10;iVkooli+4iLJ7JRMybLMAknXNC5FJDpd119zlfzmw8/+SXKwvU/SmYD3ivmLlrxTWVe2d9XslTzZ&#10;2iVZkJ95zu93m00VgEmJO2U0no83ERHRX8C/jImIiIiIiIiIiIiIiM5jvgEs3IiE0Z02EkF3Gn8I&#10;1U1THVhAkWzGx0I2V8K4HWx3Mxajnfjjk5LOAKqqnvSNYh9VYdUCM8bT1X+3R7DvS+78jKQ7KXnc&#10;9pmIiIiIiIiIiIiIiOh08Us6RER01nQe3q+vat9bRyT7hkN6zB/A4oCWkF8y0x1bDOAoSpd0XXeN&#10;HrPY7Ge8a3PWXqa3+//wkuShHo8e8wXwYX+H36fHer0Y83R26bGEylln8Z66MBQsXSbHsfIfY/ed&#10;r7tHMpqZPcmPEas9MudUx4bmTNze0LtZ1KKcJHvsT9VEM94PihIT9VhySupp33NetXip/snH9djz&#10;v3ha0maKvTfNWz5DctW3v8JHiYiIiIiIiIiIiIiIiIj+R4ODw8Y/3nuv/Eh3z0nJSDQqWTBruqTd&#10;EmckOd2ynZdbKDl/9rTJdcdil43t+96W9I4OGe4s9VltCAUibOpz3baBQcl5WRkTsqtEF4K0dKx/&#10;WFSBxSsPPf07SZt9hWToorARimCtS9jtkHxjJ9ZpfTB/LZ8DREREkwy/pENERERERERERERERHQe&#10;8/WjcEq8HYs04tTHP6EhLJSKmlCUxmegiI7hcJ7zg1XruYw3f/EDyfRRFPNpN2ERV3cI/20KBCXz&#10;nNgnbxgFYSzTyySX33jz+fvAEBERERERERERERHRlMMv6RAR0Vmz949P6avqGMCH6SdHAnrMZsYi&#10;gdkJLskN5Zn6skUfuUky7ix3YLFn5entgiWzJVe2DOqx9mYsYPBFw3psyI8FAhZvyKD/Xfnqy3gv&#10;0VmV6IqXq5uWEOto09iLakzp9liHrWj0r7vVzoP79PZDX/6m5EBTjx7b3Ir3hqw4tx6bOa9E0ufz&#10;6zGn08EHnIiIiIiIiIiIiIiIiIi0sc8uv/nDHxt7j+6RbZOBzzjTirBuISk+SXJx4Uwj2Zks20sW&#10;VknabZZJdWd29/ZJdvR2SAYDAaNkIdZclBQUSJ5sQ6cgc2K+pDM/d4L2lujCcdP118ixPLP1FcnR&#10;gVHJ7c+/aFQsWSTbedOLJZs7sDZraHBEMjEpgc8EIiKiSYJf0iEiIiIiIiIiIiIiIjqPBVQnHbcV&#10;i7r8Hv+7DiZRda/xmNWqMav9nB9s3Y7Nkj2vb5LMiKIoR09IdfVRK9gWJmNhmttikjwQwOW3f+rz&#10;khYLP8oiIiIiIiIiIiIiIqLzBz/ZICIiIiIiIiIiIiIiIiIiIiIiIvprqQIE//GjX0i+uHOrYbWj&#10;UIItLk6yrxXdaFIt6HKRkZptlGTkyHZmimtS3uUnW1sk+33o0GGzWoxR1V1nKBSSrM4vkzT1hCUd&#10;k6wbENH56KJFc2Wvl1TPl9zbWiuZnJlq2BMcsp3udEsOFWL57459hyXXrVrMx5yIiGiS4Jd0iIjo&#10;jA11Y0Lp0LZ9+qpGg5iE6Q1H9djFaZhwmp+D6pjT1y/Sl7nmXnROHgirzaa3C669WjLv5T16LNXA&#10;JJHNHPs5K4p2Gub6ej0WCq5S13fuq4wSTXWuREwoFaYk6nvC3YzJ38FTKgGHmtuwsfS9d1jA69Xb&#10;J994SfKtn/1Wj73wVp3kUDj2O3lOVPS9YUGJHlv+qbsknU7HVH9YiIiIiIiIaBKzBIOyc27VdcZq&#10;iUiazZj7yonDeW3AhIVUhuXcned6R3EOv+k/75MsNOG2ukI4CW/zeCSz7Zhnq0rBXOGubpznl6y/&#10;XLJiIReWEBERERERERERERHR+Ydf0iEiIiIiIiIiIiIiIiIiIiIiIiJ6n6IRFCy973v/Jfnwq09L&#10;jvR3GEGfT7ZTC9At5+oNl0pee8UGyYgvYlRPz5vUd/X2nbskB1T3nGAgYHTUNsv2vudelizdUCh5&#10;Uf40SZNpgnaW6AJ0zVoUMXnlK69Legf7DVWH2LhhI4qNhg0UOd2jCpxeGggadruNTwciIqJJgF/S&#10;ISKiM1bz6ityFW3tA/qq2r2o3mkxxdoZ5yejTXNpWZZkyc23juudnzhjtmTR4ul6rKylX3Jv/6ge&#10;6xzBhFn/nho95u7uxEZuwXjtLtGUFXKnyKGn5qbpuyDuCF6DR3r69VjtTrRsnnXpMj3WU4tWzzsf&#10;elSP9Tei29fulth7VJeaNL+tIF+PLZ1fLLniy5/QY9ay2PsFERERERER0WQVDaBLjduMFVFmA+e9&#10;TotZMkV1rWlX58P2uLPfLTqqGmq/8fMfStoamjDgSJLoDQYkkxLQbXtpAjrpDnvQeafT7ZS89Z7P&#10;4Ri4uIuIiIiIiCahSBidS3/0y4clH3zxj5K+oS7J0YFBIy0PayIWL1oueemSiyVDgzgvWrl0zqQ9&#10;5wlHcHxv7MKXdKKBgL4srTBXcvmGa/CzPvxsRuK569ZKNFWtXYMv9xX9AGsaOkL9hiWKL+BE1LJf&#10;c3RYss2M1+nB2lpjwayZfM4QERFNAmY+CERERERERERERERERERERERERERERERERERnhp10iIiI&#10;iIiIiIiIiIiIzmNBL7pER8PoqJOgutokuNDZ2h/wS4ad6HqdkJR81g+2teag5LEnH5escqJjzkAE&#10;5aE9QXTezlPlorND+O/nhvskl3/yU5KZuXl8KhIRERER0aQ0ODRqfO3b35Nde2HnZsnhvnZJ36hH&#10;cubKJcbcuUtlOzcDHTAOHOyUvPuWyyUdNsukfYCbW3E8/T6cZwYDXsmU3Cwjs7JUtnMT/j97dx5n&#10;V1nmCfzc2vdKVVJJKkllAUJCAoGEfV8igjLghoKtKNq0PbT2x6XV1nZBW9FW26UZHVudcRmX1nGh&#10;bUTQsV0asEEhIhKWEENISALEhNSSqrpVt271p5/3crFn2vmgB5JU8f3+83vrrcq959xzquDce573&#10;6YrsbJ4V2VKvFSo82Vpam+MR/+TSl0W+++MfzgqF9LejVC5F7i1Vfk9LA5FfvvY72eFLl8a4saHe&#10;MQGA/UiRDgC5bbzh5niILQPF6kMNTaY3YVZ1tlfn5s9KH8wfeukLI5tnztqnL36hJl2srnnVK6tz&#10;ex/YGfnADRuqc1/Zkt506ulorc5deMvPI+ue17fPtheerprbO2LPl56ypvoKLLj515GPDI9U5x7e&#10;tD1y7zv/tjp38533Rt7wwMPVuaF0z09Wmz3eZv2FSxZFPv95J1XnlvzJJZF1PXOdewAAAAAAAAAA&#10;AMDvTZEOAAAAAADAFFRpmJOVimnxnEJzWnRmWSmt4JxNpJVVa7KU2+trIlva2p60nS1VOuR874Pv&#10;jTw4Syu1NjambRkaHIrsrqzgenhTU+R9w2mV18Jhh0ae87LL0tcWYAYAAA4wP/7hv8YGfezzX8y2&#10;F9NCoCNDqSvoSH9/5FHPeEbKE0/Oelp7YzxRToua/tEFqyN7eloP+EO78f5NkYN7037VNTZElsaK&#10;WW2WrinbG1N31u6sJbK52S2I8FQ5/7xz45E/8dlPZ5vvuDvGG05Ji5eWSqOR5VJ672Xz8FB267q7&#10;YnzyCUc6JgCwH/k/ZAD+IIODg9V/VtqTLvpO73u8+8Ti/tTt4pCZndW5vhNXRc4+7qT9+qK3HLS0&#10;Oj7owrMj12zYVp27bnNqB/uZOzdV5xZ9658jTznu2Opc3XxddeCp1HfBc6qPfu5Nd0SOPDpWnfvh&#10;hq0pf/JQdW44m4hc1PT4G9wXHZbayK+YP7M6d/hF6Xe/85xnV+cKDY932gEAAAAAAAAAAAD4fSnS&#10;AQAAAAAAmIImJ1MvnZGRSuecQjliaWNaiKIwkT4G2l5MXWt2ltL3Gxqbc+/sY118bvzCpyLH16+P&#10;7OpIi2SMFlOHnfqa2sg5lcUxBoppgZzb69IjvPzN74ysq/ORFQAAsB9NTmbDo2nBwA0bNkZ+6ZvX&#10;RN5w17rIndseyGrrU/vPusZ0DbPs1OMj155/fmTjzrGstTktZvqMo46IPGjek9fN9ClTub784U0/&#10;jRwvpsVax/amBVqbOtuyFUuWp32sSfszo3K9Bzx1ZnSlvyeXXfKy7KpvfCXGt33r2vR72Z66WXUt&#10;SIsqN3Q1Zh//4hdivGbVlZHNLfnfAwIAfn81XjMAAAAAAAAAAAAAAADIx7JkAPxB2tvbq/9sxqoV&#10;kcvG76rOze1Jq6l0Hbm8Onfcn18eWVt74KymctAFz4u8uH+wOtf0+e9Gfmr9xurcx350d2Txig9X&#10;5059+2siWxYf8gc//+hgWsV0yx13V+d6lx0a2T6r6w9+XJgOWnvnVffilPe9NXLzF/+hOnfvzp2R&#10;5/b1VOdGKisCL10yuzp35jOPi1x80Qurc/Wze50jAAAATBtDw2mF49H+3ZHNM9J172SpFDkwXIwc&#10;KqSPhWpr86/h9tDGeyNv+9LnIxdNpsec1dwR+UghbVNn5efrymlF6l9OpG05/IUXRy49crUTEQAA&#10;2GcmJtLnibffkbqBbn7wwcif/eKubMPWTTHeXelGumPz5sjSeOpeOlkuZcP96drmiLNOijz91LWR&#10;zXtSJ5rOOX3Z2iNXxrivt2PKHNjf7NoTue7udO/C4KPp+nJsLF3DvfSN78yWL18T4+Hd6fWZv3zJ&#10;ftpaePp54fOfl33+a6mTzt49Q5ELjjwssrYuvSczMVbI9na3xvgHP05dsc5/9lpnCwDsBzrpAAAA&#10;AAAAAAAAAAAAQE466QCQ28kvflE8xKa+G6sPde7JJ0R2LVp8QL/AtfUNkSte/orq3K+3/ibykoHR&#10;6ty123dFfvia26pz63/99shTnnV8ZO9pJ1a/1z0zdcEZHRuvzv3y1rQSzy3X/Kg61z+UVp1ZtXpp&#10;de6C5Yc+afsH00XrgoWxJ4f95Rure7To4gsjy8ND1bmamkJk/dzHu/A0ds1yHgAAADBNpevgkcc6&#10;5pTSe01NY5VVnsfTCs9DpYnI2ob0XthkjhejNJYe8/oPviuyYyBdlx8yqy+ypS599NRaU1knriF1&#10;1d68N21bcXFaafl5f/aGyIJTEwAA2IfuXr8hnuzyd/915OBQ6hjT0NyYDQ/0p3Fjuo4ZH0lfH3TC&#10;kZFzlx2S/WbLjhif9YxzI5d3pmuc++/cFnnusUdmc2e2TrlDeuutv4x8pP/RyOLgYGRr14zI41au&#10;zpZ1z4nxQHkksr3FrYewr3R2dGQXnffceLaPf/1Lkb+6Pt2nteioZZFLjlyVdc9qjvFPtz4Qeeqe&#10;9HdsxoxOxwoA9iH/pwwAAAAAAAAAAMC0d8vPbo9d3LVjc+TegVSU0tzWktU0pFvp5q9MRTndC+dH&#10;tralm9ubm9qzRacdFePd29NiCTV19ZGvuOjsyI62+qn3Ek5OZrffc08MR4fSDf2jw6kQ5+i1J0fW&#10;1dRkN/38zhivnHNwZMGqC7DvFLLs0ldcEk/3jWuuidxw3/2RTS1pUZbhPf3ZoiPT36+Nm7dEfuHL&#10;aeGW1776ssqm+sUFgH1BkQ4AAAAAAMCUlHriFBoaIwcL6caLWcMDkQNZ+vrRLN08NjGRcqyYutq0&#10;trU94Z1+rPvO9z/50cg96+6IXN2ROkr31KYbQkrDqTt1Qzk9992VVak3VO7euvhNb4tsam52ygEA&#10;AAAAANOOIh0Acpu5cEE8xMw/unjKvpiF2trq+IJ3vjlyzVknV+dmfODvI3/6qy3VuX9Yn1bW+ed7&#10;Hoo8+H/+oPq9mW3pP7HFsVJ1rn1+T+Tso1dW5y558fmRCw5f/qTvE0xHNTWP/662LTnYMQYAAAAA&#10;AACesA0PpM/8Fx+9Iv2T0lhE+5yerLUxLWRw4glnRO7Y+Ujk5GBa6KCxtjVb3LU4xsccPi9yxaJ0&#10;H8BU7iozOjqWrbtvfYzLk+ORbd2pe9BRp58ZuWfHrmzD+vti/Jxjj91v2wpPZ+2VxVZe+bKXRr7l&#10;ve+JnLVkUWTzjLbsofs2xHhgZ+oS9vV7Hox85pnp79phK5Y6hwBgH1CkAwAAAAAAMAUVsnQXWGPl&#10;Jo1HSulmqp7a1MVmdCLl3rE0P1wsRw7s2hnZNXPmE97pe2/6ceS6r345cmljU2Rfc0dkfeWGtHJt&#10;Gmwc6o/cMDoSufIll6Y87ninGgAAAAAAMG0p0gGA/1uhJiYWnHpq9RuvP/qoyJdtuK86d9O1qXPO&#10;nm2/ST8/q7P6vZZFfZFLfqtDTvfSQyKbu7u95AAAAAAAAACwj6276954wgVnrYqc1TErcs6c3myo&#10;fzjG4zVpMYLaQuqyc+gRqXvOUfN7s2Xzu2JcX1szbQ7dLbf9Irv3gftjPD6augbNW35Q5GSWXoO+&#10;+fOzw190aIx7ZzXtt20FsuwlL74o8pvf/nbkpp/fGdk+qzObf2T6PZ3TkRZ0yQ5tifjq966PvGLZ&#10;wVnNNPr7BQAHKkU6AAAAAAAAU1Ch0r2mtjndILVnLN08tb0mda/ZW0wddPZWutkUJ9PHQgO79zzh&#10;nd29Y3vkP733isjZlfm+5nSTR2ttfeTgeHruLcW9kb8YSs/RsHxl5HNe/drIghMNAAAAAACYxhTp&#10;AAAAAAAAAAAAMO01tMyIXVwy74jIyeG04EBLuTPrW7gwxnPrayMPWlbpHNPTGdnQUDstX54bf/7z&#10;rDwxGuNif39kz5JTIs864rTIof6RrHdmx37cSuAxdbXpb9HrLr888o//4nXpO4UsK0ykxVT6Vqa/&#10;X12z50Zuv3dr5Df/8brshS84z2sJAE8xRToA8ATUtbTHD805ak31h5//W2MAAAAA2F/qmtrimSdr&#10;0k0aGx/dFVnb1Bg5NlFKX1f62ExUOu78/5QnJuK737riTekxtm2L7GlPN7S1TKbn2l1MXXp2VDro&#10;3D4yFLmntTXy1W9JHXhaWlqcHwAAAAAAwLSnSAcAAAAAAAAAAIBp79Mf+KvYxbr61G2isS5lS2t9&#10;1lBfk3a/UPO0OBFGRouR67fen9U0pH0uFtPcppt/GTn5snLk2GA5a+os7LdtBf5fZ511Rsw9Z+05&#10;kd+55YbswTvuiXF5fDxy9+wdkbseSnnVL67JVq9aEeNDli7xqgLAU0SRDgAAAAAAwBRW29QcGz8y&#10;njrmTFZ2pVxMN2RMVL6un0yj0YFd/+nOlsvl6vjq96Yb1zb99KbIRY2pE86MhtSdp1hOz/XwaOqg&#10;s6k4HHl/5SaQs1/16shDV692agEAAAeM+fNmOhgV625PhTibtj2QDez8TYwnK3U4bR3tkYV06Ze1&#10;d3RlC/u69tu2Ar/bG1/72vjez151e3bXDT+N8da71kc2d6buyxOV94zGR8azv/7Ix2L86Y98ILKp&#10;ucmrCwBPsqdH2T8AAAAAAAAAAAAAAAA8hXTSAQAAAAAAmMI6FyyMjV9fTKuiNlQa4tQ0pI+BSjWV&#10;NdsqLXa2bbzvP+xseSJ12Ln6fe+ozt36rW9GzqhPnXO66lJOTKYH2V3purNxZChyy0R67kUnnhx5&#10;wWWXRxacWAAAAAeUymVddv0NN0YW6iezQuXqbc7ivshTnv/cyF39o5FHzOrM6uqsBw4HogV982Kr&#10;3nDZ5dlf/e37Yty/e2dkY0vqktPW3RH5742Rb1m/LsbveNt7Ij/0kSsdVwB4kvk/ZwAAAAAAAAAA&#10;AAAAAMhJJx0AAAAAAIAprGvB4tj4kcpqyCOjqatNbeVjoOL4eGS5kFZG3vCzn0WWxtPP/dP7Uwed&#10;dVdfXX0RysWRyM6OrvRYDfXpsStddzYNVzrojKWfa1i8NPKy93wosqCFDgAAwAFp9+49sVl33v/r&#10;yHJ5IisOpmu88y57eeRpx5waueHu7ZFnL1vmYMIB7sIXPDf70Y0/iY385nXXRpZL6X2coUcHInuX&#10;Ls4mC+k9nmvXpW5ayz/zvyL/+LJL0g56UwcActNJBwAAAAAAAAAAAAAAAHLSSQcAAAAAAGAK6z30&#10;sNj4hu6ZkcVHHoksTZYjJ8pp1dSJybR228Mb7ov82EUXRO7cmL4eGy9WX4T2pubI8Zq0eupQKXXj&#10;GSynx9w8ujc9R0d6zsvf/+HIrp4epxIAAMAB7ObbbouN2/LQtsiR/l1Zx+zURbWtb1ZkoZBuK1y1&#10;amXkrLYGhxSmgCve+lexkb/41d2RewrpvZ7eZQsjS2OjWVZ5r2e8PBz5/k9eFTlv3rzIZ533DIca&#10;AHLSSQcAAAAAAAAAAAAAAABy0kkHAAAAAABgCuvqTSud1nXPiCwNDEbWVlZGHR0rRY6PjaX5Pbsi&#10;d46lFVPHKp126ut+a223mjQeyiYj94yPRu4aSTnS2Bp5ydvfFXnwEaucQgAAAAewUild+11zw42R&#10;je2pg+rg7lK24tRjYzx3Il3rlYdTN9XDFrdFFgqOLEwFs2enDsd/8/Z3RL7yjX8ROTKY3s/JJsay&#10;4nDqjjyZ3vLJGmel3/s3XfnuyNq6QvbMc9Y63gCQg046AAAAAAAAAAAAAAAAkJNOOgAAAAAAAAAA&#10;ADCNrb/r3ti5Xz+0JbI8XoxccPgh2TFnnx3jueXuyPpyWvu7q6neKQFT0GlnnBwb/ZqXvDTy7778&#10;2chCfZYVh1InneJgyqw2/b4XstrIS//r5dkH35O66rz0pS92+AHgD6BIBwAAAAAAYAqrKRRi4xcc&#10;fVzkv66/J7KtMd1MVSxNRBYqN13UNKT5kYk0X5v+eVZb+/jHRqXJcuTeyr8dGE03bw3XN0Ve+Bdv&#10;jjz5vPPTYzuBAAAADlCTsVlXX3td5K/vvDNyYOeOyOMuOi9rGE7Xfv3llI016Rqwpa7WQYUp7HWv&#10;f01s/K7+3ZGf+9b/zmrr0vtCnb09kX2rlkU+uu2RyJ33b8ve+sErY3zH7b+KvOJdb49sbWtxOgDA&#10;E1DjRQIAAAAAAAAAAAAAAIB8dNIBAAAAAACYBp71ystjJ26+9ruRux5+OHJyMq2aPFmT+t2UU5Oc&#10;rLEhreVWGhuLHCr/1tpuhTQem0yrJ483NUde/Ka3RJ794kvSjzlxAAAADmjbt++Mzbv2Rz9Mm1lI&#10;3XLqmxojG8r1WU/zjBgP7C5FHnv8YgcVppF3vPUvY2e2P/hQ9uM7b41x26z2yLrGhsiBnanbTqE2&#10;y8bGR2P8le/9Y+SdWzZFvvzCiyOfc/6zsqbmRqcIAPwOOukAAAAAAAAAAAAAAABATjrpAAAAAAAA&#10;TANdc3tjJy54/Zsjv/iud0YWKqufPtZRp6bSUWe8nL7OatPHRaXC42u7jVfa7XTMXxj5qre/O3LN&#10;6aenx3TCAAAATAnX/SB10BkspWvD+sb6yN5jj4zs61qQtZdqY9zc3RU5Z0azgwvTSENj6nrz3676&#10;cPbaN701xr/c9WBkeTK9H/RYd62JUikrl1LHrYbm1GVn62DqyPWuT14V+YWrv5GddtzxMX72s58d&#10;ecSygyO9ZwQAOukAAAAAAAAAAAAAAABAbjrpAAAAAAAATCNrX/CitDPltOrpt676aOTw7t2RxUpH&#10;neJEysca6kzUPb6221FnnhV56duuiJw9b75TBAAAYIoZHNybffuH/yc2eqQ/XRNOjA9HLly5LLKp&#10;oTG7446NMb7wgv8SWVdr7W+YjlpamrNPfPRDsWcf/dRnI6++KXXbygqpo1ahUJONDOyNcWtXZ+Tw&#10;wJ7K99LPbO3fkX31Rz+I8a3945HvfOXFkasWznPuAPC05/+mAQAAAAAAAAAAAAAAICeddAAAAAAA&#10;AKaRQiHty9oXvTjy8ONPivzaR9JKqTf/IK2iPFZKK52uOGZN5AWv/NPqi3DM2rMjC04MAACAKeua&#10;676f3Xv/fbH5Q7t2Rs4+aFHkscecHDmve162456HYrxs0SwHG6a5hob62MG//PP0PtCM5tbIv/vM&#10;JyNLTc3ZjHlzYlyeSF2ah/sHI1u7U2ed4vBgNnvxwhgP7BmJ/MrXvx+56g0vTy9gwbtKADx9KdIB&#10;AAAAAACYxhqammLnehelG7EOXrY0crxSpLNgyUGRbZ0znAYAAADTQHEsXe99/ZrvZiND/THumDMz&#10;8pRznx05uTvdWP/Atvuyc04+I8aNdTUOPzzN/OkfvyR2+JjVqyL/5uOfzDbtSYV7ewd2R5aKpcjJ&#10;sZT/Xrqza9sjMa6rWxz56KPpb0p5MhXo+GsCwNOZIh0AAAAAAIBp6LH1SrvnpNVPX/SGN/2HBNjJ&#10;oVEAACAASURBVAAAAAAA4MmlSAcAAAAAAAAAAACmiW9efW3syP39D2W1DamfRXNbS2RLb3fkQ+u3&#10;RjZNtmfHHL3MoYenq0Ja5uXoo1MnnS/8949lP/jJv8b4a9d9P/K2X9waWRxJnbma2lqzpta2GNe3&#10;NUfOXjQvsiYebvK3lo8BgKcfHeUAAAAAAAAAAAAAAAAgJ510AAAAAAAAAAAAYIobHh6NHfjG9ddF&#10;jo8OZVm5HOOOntRBZ3hoMHLZEUdGnrriqGxGe7NDD4SW5sbsgnPPiPEzzzgx8oabUied66//SeT9&#10;/buz7YMDMS6NFiOXLehJD1DQQQcAdNIBAAAAAAAAAAAAAACAnHTSAQAAAAAAAAAAgCnuc5/7euzA&#10;+o33Ru4deDgrl8ZjvOa8cyIP6TkocvzB1AXjqMMPdtiB/1RTU2NMn7325EqeFDk0NJrd9vM7Yrxj&#10;cCRy7XGHexEBoEInHQAAAAAAAAAAAAAAAMhJJx0AAAAAAAAAAACYoh7c+lBs+Je+c03k3sHfRNbW&#10;12Z9hy+Nce+8eZGddd3p68W9ka31biEEnqhC/FxbW3N2+pnHe9UA4HfQSQcAAAAAAAAAAAAAAABy&#10;UgYPAAAAAAAAAAAAU81k2t73f+RTkeUZ6evCw+kbM/sWZL3z+mLcu7clcmRsIvLEs1c43AAA8BRQ&#10;pAMAAAAAAAAAAABTzPe+/5PY4H9Zf0vk3sGHIxtbmyJnLpifnXnKM2NczlojV/TOjexqb3S4AQDg&#10;KVDjRQUAAAAAAAAAAAAAAIB8dNIBAAAAAAAAAACAKeSBzduy933yU7HBzV2pK86OTTsjZ/b1Rh66&#10;clU2PjQW49kLuyNPOmaJwwwAAE8hnXQAAAAAAAAAAAAAAAAgJ510AAAAAAAAAAAAYAoYGhqOjfzA&#10;p/9HtnM4dc4Z2LwtcukJqyPn9aVuOQvbZ2fdi9L4hEP7IpvqresNAABPJf/HDQAAAAAAAAAAAAAA&#10;ADnppAMAAAAAAAAAAAAHsFKpHBt35Yf/PvLG23+WTZZHYnzwmlWRxz7jmZHjDz8a2TvvoGxOa3eM&#10;F87ucHgBAGAf0EkHAAAAAAAAAAAAAAAActJJBwAAAAAAAAAAAA5AY8Xx2Kj3fugTkd+7/YbI0nh/&#10;NjYyHOO6Qm1k+1DqtlPb3Jl2ZHgiO+nYBTEsOLgAALBPKNIBAAAAAAAAAACAA8XkZLZl647YmCuv&#10;+kzkuq0bIhuaU7nNow8PZ7WpJic77ZhTI3uaWiNrmrsjzzh6Zdbe1uCwAgDAPlTjxQYAAAAAAAAA&#10;AAAAAIB8dNIBAAAAAAAAAACA/Wx0dDQ24EtfvTr7ynevi/Gu0V2Rxb2DKYdS9i5emK1ZvibG7Y3t&#10;6WeHU5edZ61eHrlw7gyHFAAA9jGddAAAAAAAAAAAAAAAACAnnXQAAAAAAAAAAABgPxkvleKJ3/C2&#10;t0R+9yc3Ze2zu2I8PjocOaO3J7K966DIk44+NTtu5eoY79w1FHlc74LINSsXOpQAALCf6KQDAAAA&#10;AAAAAAAAAAAAOemkAwAAAAAAAAAAAPvJbevWxRN/78YbI4cHBrNCYTLGvYcuiVx01GGRZ5x6ZmTP&#10;WGu2/dFijFcuOiTy+GVzI2tqCg4lAADsJzrpAAAAAAAAAAAAAAAAQE466QAAAAAAAAAAAMB+sv3B&#10;7fHE/Tv3RE6MjWYTba0x7m6fHbm8fVFkcUsp8r7muuz0QxbG+PjlcyILBR10AABgf9NJBwAAAAAA&#10;AAAAAAAAAHLSSQcAAAAAAAAAAAD2k8V9qUtOZ2dH5N7Ruqw4XIxxU1YbWRyfEXn/PUORf3bpCdnS&#10;he0OGQAAHGAU6QAAAAAAAAAAAMB+subY1fHE5597TuS1N/1LVhotx7hr7mGRa485OvKEVfMjW1vr&#10;HS4AADgA1TgoAAAAAAAAAAAAAAAAkI9OOgAAAAAAAAAAALCfveW1r4sNqKnJspndc2P8qktfHtkz&#10;s8XhAQCAKUAnHQAAAAAAAAAAAAAAAMhJJx0AAAAAAAAAAADYz+bOnRMb8JEr3+9QAADAFKWT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Df27VgA&#10;AAAAYJC/9SD2lkc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K2e4jQAA&#10;IABJREFU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sXcHIXKedRzH/5R68pCLoD2IEXpZECwKBREkind7EcW9dLx4EgKi&#10;F5HuSfTWQvXSwibCCEHUeEgQDLKbEhICkt2u5UWtceNilz2U3dUukuYi7zqBepmZ+NuZfd+dzwfe&#10;6/vO+zxzeeH5Pg8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BA59xp3pn0k7bNGgAAAAAAAAAAXSLSmbMpFhkBAADAwvvnv9+fNAQi&#10;HQAAAAAAAAAAOkWkc/LWxt3xH+++19PXAgAAgPnZ2t2f9KwD0wEAAAAAAAAAQJeIdE7e2J18tw+P&#10;anfvqKevBgAAALN38/bONM/YMBUAAAAAAAAAAHSJSOfkTVwkdPPO33v4WgAAADAfv787dv+LY81w&#10;MPYkWwAAAAAAAAAAmDeRzglrhoM20jkcd9dfvvGnPr4aAAAAzMVvNx9MesymmQAAAAAAAAAAoGtE&#10;OrNxddxdt3b3696bez1+PQAAAJiNazf+WocPH02699jvbgAAAAAAAAAAOA0indmYuFjoJ7/4Q09f&#10;DQAAAGbn1V9N9b0s0gEAAAAAAAAAoHNEOjPQDAftYqHDcXe+dX+vbt7e6esrAgAAwIl7/ecbtX14&#10;NOm2m81wsGH0AQAAAAAAAADoGpHO7FyadOfvvbZe7x096vErAgAAwMn4y/39ev3GH6e518uGHAAA&#10;AAAAAACALhLpzM7ERUOHDx/VxR/9rsevCAAAALl2A4vv/3T9+Dt5gvbU2quGHAAAAAAAAACALhLp&#10;zEgzHGxX1eVJd791f69WXnmjr68JAAAAsXYDi63d/Wlus9IMBwdGHAAAAAAAAACALhLpzNbF0S6/&#10;Y125+7ZQBwAAgIXTnqDTfg+3G1hM4UEzHEw8tRYAAAAAAAAAAE6LSGeGRrv7rkzzhDbU+c4Pbxwv&#10;UAIAAICzrv3+/eZL146/h6f0oj8FAAAAAAAAAABdJtKZsdEuv+vTPOX6Wzv11e/+uu69OdUOwgAA&#10;ANBLN2/v1Je/faW2dven/fmvNMPBmtkGAAAAAAAAAKDLnjY7c/FCVW1U1ScmPWz78Ki+8ePr9bXn&#10;n61vff0z9cxHP3w2RgAAAICFt7t3VD94db1u3X+izSk2m+Hg4qKPHQAAAAAAAAAA3SfSmYNmODhY&#10;Wl5tQ512199z0zzxyt23j6821vnS8+frC5/7eN+HAQAAgAXVnpzzs+tbTxrntA6r6oL/DQAAAAAA&#10;AAAAfSDSmZNmONhYWl5tFxbde5InPo51zr32ofr8sx+rpfMfqc9+6pk+DwUAAABn3L+O3q8//+3d&#10;utO88/+EOY8dBzrtxhf+LwAAAAAAAAAA9IFIZ45Goc4Xq+rqtCfqPHb48FFdf2vn+KprT9T5AAAA&#10;QN88DnQ2zBwAAAAAAAAAAH3xlJmar2Y4WGsXGo0WHAEAAAD/a1OgAwAAAAAAAABAH4l0TsFoodH5&#10;0cIjAAAA4L9+I9ABAAAAAAAAAKCvnjZzp6MZDg6q6rml5dWVqnppEccAAAAARtrTZlea4eBlAwIA&#10;AAAAAAAAQF85SeeUNcNBG+l8sqrWF3ogAAAAWFSX29NmBToAAAAAAAAAAPSdk3Q6oBkOtqvqwtLy&#10;6oWqulhVX1n0MQEAAODMuzw6PWfbVAMAAAAAAAAAcBaIdDqkGQ7WqmptaXn1fFW9WFUvVNWnF31c&#10;AAAAODM2q+pSezXDwYFpBQAAAAAAAADgLBHpdNBoF+GV9hoFO+0JO8994Dq36GMEAABA5z2oqvb7&#10;dqPdkKK9hDkAAAAAAAAAAJxlIp2OGwU7lxZ9HAAAAAAAAAAAAAAAALrsKbMDAAAAAAAAAAAAAAAA&#10;G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wH/Yu/MgzQ/6vvPf5+jup5++75mee0ajkQYdIyEJCSFjwAeOsWMb2xiIU04clixm&#10;STmbsp0N8TqJCfE6ZG1M7NgkFRy7MBhiCgdjYw57ESChWyONZjRnz/R9dz/d/dzH1vMo+W9rt2p/&#10;4ELwev0zU/WZ3/M8v6Pmv3f9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B9pUjYAAAgAElE&#10;QVQ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LK&#10;uoAA/78MRMROY3aut33w00+e/5HSwu6PRaRmdw9lPvoDP/RDT/x/fehysZJv/7n39KXTxx+87UZE&#10;rLgVAAAAAAAAAAAAAAAvTyIdgP8Xi3uVToSzXVrK3DJ+ZPfG+ct3b/7VlZ9bvHLt+NrK8o2pO0+M&#10;tfdWofyDF559LpqVaozdeuydH3lh7n+9KzP96PXlawfa+16jNfPWf/fz5/7HNz3xrz/59kZv6hfa&#10;fy9sFU498fufnWtk058++voH3/vAjz9Qck8AAAAAAAAAAAAAAF5eRDoA/w8u/9af95S6Uj9f2N15&#10;Q3QinULX3IHh53u2avc8//AjJyqlUqt/YOxVC4+e70Q8WwtLce7KuWhmmjG5spwfufnYhy5lN9bq&#10;6UZ3e9938/Hdsx//8qd3SoXRa48/d7CrnLpvfWY2195mFq5ET67vRH5g8B+vpHe7PjV19R//Hw+9&#10;ve6+AAAAAAAAAAAAAAC8fIh0gO94hReWOyHNxc8+/AONcu2nMr25eiOXrl/96rNvvnzj+Xx7Gz5w&#10;MHMmfc9rt9bWq7u1nd1ry5cGq5camaMTxzuXr1LcibXaRqSr6UgX1qMxl8+MTWWmjt55utHeS4vr&#10;I48/+/y7i1GLrc2VKK/vxsTkdOfYQ/uPRDWbinKtGv3Z3ne9/tnUvX/yZx/6o3I29en2/rZf/bnr&#10;3+n3CAAAAAAAAAAAAADgW51IB/iO97l/9x/f0b4GUxPT/6Kws5Urlsq9Xf196bPXn28OHBxOtbfB&#10;oaF44nNfiNHRye6h3ORoYev5RmFvp9lKL2Tae1c2G1utatRajejvy8X0zUfj8PGTsbm82tmvPfN8&#10;XJ69EplcNg7dfEsU03tRr9U6l/6Fq+fiFTefiQfveSiqxb3M1tPX71/rqtzf19f3nvb+1T/67DNb&#10;N5aeWikV/+Tv/cq7L3yn3y8AAAAAAAAAAAAAgG9FIh3gO9LX3vvR+wo91bcUK6VTI/v2nW5fg6XZ&#10;ufyNG1d6J4f3RVe6K07dfiZdqZU6l+fTH//DGOgeiKGhkRidOhgT+46kGwvXW/V8V2cfHBuPk73d&#10;USjvxkM//MbIr5Tj8T/582jVm529a99onL7rlXFw3/6od6fjaqUW52681Nvstnbj5PGb4tLTT8dX&#10;zn0lcrn+uOeeV0euljvR3he+ev741sryG6rDuZ/8+B98/K1v+em3nPfUAgAAAAAAAAAAAAB8axHp&#10;AN9xHvvAJ39w7frsp/pGB7smBvui0NvqXIJCrRhjfWPxwpXn4sLDF2N6+licPnpbZ2s2I3q6euPa&#10;xnw0Rgdj/8T+VG93T6o+3NPZyzu7se+W43FrLRvNc/NR6++PvjuPxKNf/Hxnv23f3TFxZH80u7vi&#10;/GNPRlczG/edvqez1dLNmF1aiM8985dxrboSd7aOx41nn49Mvruzp/O9qZFTh3srKxsHd5+78a6I&#10;+F88tQAAAAAAAAAAAAAA31rS7gcAAAAAAAAAAAAAAAAk4006wHeUf/+1d6X3nz/+z1dX5roG0+NR&#10;u16Kld31ziXoGRuN6zdeiI3menT1ZePiwsUYH9/f2foGRqPS2xX795+Me2+7K+pzm1FO9UdXdrCz&#10;Xz+Qj9FSNlZfuBhzzXJke3ORH52MyZuOdfahnnysfOXpeHJ7JfoGh2L6+M3R23ipk1xZXolCbyru&#10;ve818creVOSqXbFv+kBkG6nOvlfYiXqx1ZNtdGV3b6wd9MQCAAAAAAAAAAAAAHzrEekA3wm62uf4&#10;+X/xn193321vfvO13NN3NHqysXZjMc7Pnov5zcXOJTg4dDh6enuiVm1EtdKIfGYgiplGZ7v7/ldH&#10;z2A+cl25KFyej6vzl+Py4pXo6cp39rvufjC6qvUoloux1tqI/txIjEQ6To+f7OzZajMWyjuxtLUS&#10;xdVrsdMsRbVR7WyZzVocvu3WqK8UYmHhRkyfuCm2UhsxONTf2SdOHY3uVldszy5llrZXH/rIe953&#10;/8988J896skFAAAAAAAAAAAAAPjWIdIBvu099dEvvKt9jqMnD/5GZWYjdpc3YzA3EJeXF+PJ1Rcj&#10;n3npv8Ktvc2Yyh+IdCMfY+PD0dPbF7ccON7ZFp87HzM7q5EfHY0j08dj7fJarLeK0V2td/aNjZWY&#10;nDwe59euRDkb8d37bo3ybiHmCtudffjg/liobcduoxxzre3oL23ETpQ721A9E0M9AzF538lI3chH&#10;sVSOAw+cjky11tlbW5VYXV+OQq0U3V09Y+W9yk9FhEgHAAAAAAAAAAAAAOBbiEgH+Lb2kY997Oj+&#10;Ru+/bJ/j+rnL8d9+//ejVCrF1PC+6O3Nx5HuqSg1X4plKj3ZGDl6MF5z+PWxsbwS9VYzaqsvRTa1&#10;UjlOnLglJsan4vDRkzFyYCIuXrgQTzz1UitTyDRiZbgRhw7fFK+6+a44d+GZWN/YiGLzpYgnuzgT&#10;vSPDsROlGMzkYmr8QLz60EsB0Olbb49cpjtunL8QB3umIv+K6Vh/8Wqce+alz15f34yp8cPRv28y&#10;RgeGo7e//7Wf+vB/uflH3/F3L3p6AQAAAAAAAAAAAAC+NYh0gG9bZ//1p267qTv95p1ccbB9js99&#10;5bGY2VuJvVYtVjf34mTvqZi+6ZZY31jrXIL+/v6488gtUS2W48a1y61quZzad/hwZ5s6eCTyre5Y&#10;uT4Xj599JPoy/dE/PBrTJ27q7Msby81yq9i657WvzVRmVqPQKsSVykKr1cq02vvR9FR6aGQkDhWP&#10;xdEjx+PM1E2xvb7aOfaRv/yLqPf2xF7sxaWnn46jl09HKVONa3MXOvtOrRybxWLcPjYS3bVUdKfT&#10;Z+avzX/hS7/1yQ+197WV+dHNSwuP3/XDr/v6fW9745wnGgAAAAAAAAAAAADgb55IB/i29ORv/9nr&#10;asXif1166uLIanqvc4rV7VIczE3GXGUp8qmeqEcrKlGLVHQ6mhjszseNK1djbWdl98Lmld1MuTW8&#10;tLeRa28njt8cW1vFeOzqU7GTLcZQayCO7785eoe7OwcX1tda3ZVoXp29GgO5nszmVjF2G7VUs1Xt&#10;7FvNUmtsMLdzsO/E6onBg0dX15czD5//vzrfO1dYi4cO3Rtv+uE3x8odD8RT8xdj98ps1Gov3Zm9&#10;ZjNy/QNxbHI6ShtbUbqwF62J/kPXts7/WnsvX1qKva3tOPsXX51bW11/LJft+e3X/9yPf9GTDQAA&#10;AAAAAAAAAADwNyftWgMAAAAAAAAAAAAAAEAy3qQDfDvq3WmW33f12adHnnn2scZOV6UTJOYGR1M3&#10;HT0VrdXuyPTkI53P7WXSzeIDDz400NnrmfTW0kqqGam9UqpaauValfzA5HB7a/b3DqRLtXR3V2/k&#10;mo1mMVVr7TYrmUYjmu19/8j+vfzQSOtQ/0QjPzHSU7i33Nc/sxAT41Od7x4cGWoNH5j6wNE7Tj4y&#10;++nHPlOuVDPNeufQONV/KKZyw/GFP/9U7NVrkZueikPj05HZ3Onsq7WduGn8cDz2yJfiyuZ8nOif&#10;juM33x4bE9udvbg2F8XVrTi7fOngHdtbBw+PTr/pY7/24Xf/1C++48OebgAAAAAAAAAAAACAvxki&#10;HeDbTmV++2B5Z+fIWnk7Fsqr6bntjVT7HI9W6tF9fDCG9h2IZr1R7Bvs33j1nfeNZFd3ttp7tdGo&#10;t0rVyXKxNjY9eqRVrVWaQyePdEqZE7ecrl5+6ux4fmAkNTJ0OFWulFt7mUZtemKi2t6PfNerK32R&#10;yS08cq5reXV5p5wtNv72T/zkwFgl17m8jz/21+W92fmfqB8/1F/Kx5VMK3/r4aO3vHTp13dibmch&#10;nlh5IXKtfNzWykbfnTdt9Xfd1ImHuq7MZzK1RqTrEUdzk7FXKcZGZTe2Niqdw6/OPRcjqeFId2Vj&#10;dnU+Vi9f6Z7K3PmBj370j77e3t/2tree9ZQDAAAAAAAAAAAAAHxziXSAbyuP/9afvnv54pWfbqXS&#10;Y4dfcSq2u6qpjUe+3DnFVLYn9mqVZhR296ZP3Zw6ftetvY3rhdIXn/h8ub2XU/U4NHRwIzvQOzQ2&#10;MNKTHs1/+dRNJ092Dr680l/vbhQy+czg+tpSqndkJA6ePF58YPp053U2rZ1Kc2Z1LjM3O9e3VV5N&#10;nfme76r21qLxyJe/0AmEri/P1tYbm4OVev1HDt11xx/OvHDxHwyfOXWovW0+di7OXnumtVmvtnLp&#10;Zmu9vJkZ29f/e3fuP3StvS9sNX5ns7Qb3cNDcXX+fHRFdwwNpWJ7ZqXz06YH9sdgfjCqXRGnbr4l&#10;ijOLERvFgb0bq6f/+70V6QAAAAAAAAAAAAAAfJOJdIBvGw9/+NPf/+LDX/2F2fmr2Z3dwlaqlp0Y&#10;OXQgffrM/Z1T3G2Worura/vMmddktm4s9TaeW8it7RSa1zfmOvvU0NTufGGxfPLIra10f+7RI7/0&#10;1reO/cHZT7S3h6+/+MqLy5e2c9mevX3HD/WdesWZ9MFDB5tbL97ItPfHnvpaa6O6uzd84GBvX72/&#10;J7OVyp195NHmF859udHex0YnCgPZ/vTm6ubkxPZuefiB4w9WipWfam+nH7j/104dPBmFZjnmNpZS&#10;paGu+WK+9ZG3/tiPLLb3f/vcuXcsX52/uyuXiyPjJ6My2hMD46NxOjXe+d1HjhyL7lw+5mauxeZG&#10;IQp7uzE5NR5bl5Zf/d/v7cc85QAAAAAAAAAAAAAA31wiHeBl68tXP5M9+MXeh3YHsj/UPofNpZW/&#10;vby83Du7ubi3WFxp5VMDi/W1rtHu6dHu9t5Xam6cOHS8+8rTZwd3l1ebmfGjrfETx7pvP3bnWHsv&#10;loqtUr1SXq/vpW47ddvca2a6/6dnSuVXtreubK63q9m1u29kunnvsbu6c7XurvUX51K1UnWgvY+M&#10;TmzW9rp206nmevRmh4o9UenJ5HKjwyOdN+2sbC/0ZHr3D4+N5rIDO82fHyvlDpw6cWatva1uvNja&#10;zlZSPbVsemD8aFSnBz72nn/1K+f/x3259b5XXesbH7177vpMrBULkerujsOVvhjN9XT2a1cvxnJh&#10;LQZa+aiP9cT46eNx/MDxqA10dSKgj//OHz78lv/573zCkw4AAAAAAAAAAAAA8M0j0gFetro/Ufx7&#10;86tLvzc/M9M5hWpPJlLNiK3dnXStXt/pGeyuZgZyhd6hwWvtvXdscLsv2/ua5lap1UplmoNH9mVW&#10;5m9EfymVbu/9XaOT1f29K6OvPPale47ecv/s8xffsrW50dkGUz2Do4MjPdP9460Xn3mmZ6OytbtR&#10;K1Szte6R9r7vwIGRVKsVlb29+tC+yceO3Xfm/TsLS792tHDL0faeXxkZ6s/2pku7a8UL556qDheO&#10;vHXziZmJ9rb44qX68xvno9lIpUZ6R9O3FU7/7Cf+/vv6J04ef7G9FxeXvmf7xmyM9/ZH34HxyO42&#10;Ix+ZKNZKnfNOZ7uisFeIrdJ65MoDMTo4Hk9//eFYX1vpfP7Ymdv/079an7nxz9/73q972gEAAAAA&#10;AAAAAAAAvjlEOsDL0hMf/NNTZ7/29X+zsDDfOnr/ba32ORzpP5BuVMpx99CrRneLez3FZmU7Ndg3&#10;N3brkZ9s729+4986+egf/MWtA2PjfZPTQ+lMOVLzi7OxUeq87CYy6a692049tPOKw7dOP/6nn993&#10;bua54sjIaFd7u/3AHc0z99yXL9T34tzO1yutVHq7XK/lK3tbqfaeLvdnckODI72ZrvL4qRO//nd+&#10;8We/+G9/+VffOnHyxC+190OTB99+7rnHtpbqa+Xh5lgzUxhure2UO99baZRitrweA+mB9KFcPtUq&#10;lIaffPSRd45fv9HZy+VCtHarceP6bDRH8nHbq18TJ/sPx7Xnnu/s9VI9btl3SyyVN+L85XOxtbkR&#10;I4f3x19fe7KzPzQ4OLD/2Mj3RIRIBwAAAAAAAAAAAADgmyTtwgIAAAAAAAAAAAAAAEAy3qQDvCwt&#10;zFwdmJ27PtTan2/1NLs7weHVq+dj6epMNGv1GJ0c7Zu681StOZT5J9+7/5Zj7f3p//LZD2/OzPY1&#10;entaU/370q3aXjQajejO5BrtvXegf6e+vjVYvLR4qJxp7PYND1f29+8baW+V7ULXM9dejKWttcj0&#10;5rq3ittDO5tbvf2Z3s5bfJr92XqtWVybyk40p1q93xsRn/sn//K9lx75zU99qr1fePa5N6V7eooD&#10;qZFUd3cuSqlGq557qZMcHB6OybXh9HDXYGqqZzCublxvNSLdWjy/0vkH993zmkhPRpQuVmJ9bzd2&#10;U5V4+tLT8fylxzvH9zS6oru3L/LDw3Hm9lfGyupSzG4tRzoynb20uhm7Lyzc94/+8p3p3/y+3216&#10;4gEAAAAAAAAAAAAAvvFEOsDLzpevfiZ75FV3v+rF58/FRquUXlld7pzCyvnL0Z/pidXiVsw+fa55&#10;unVv7o4f+f67l+dWvru9Xzv3Qn5ua2G3kG5E10b3QLPa6F5JFSvFKBfa+737bu6f6hrJX/jSI9V6&#10;OoZuOnkymjuVTuny8FMPx9nilZjumWyWKuX0gSPHB6cO9De6JzoNT1QqO4W12dnKdnppoLe//+//&#10;yS98sBa15ifuePebPt/ev372ic8PTky+sXtvr97qyqZTo31zk119f93eaoubbzlx5HQMNbNxcelq&#10;vFCejaO5Q+mB7t6XPnt9M7pGBmPkxJFYvH4xClcXY3V2Oba2Oj879urFGKqOxWizEX3FUkxMTEUu&#10;Oxr1jd3O3jM6FEcGJt8w8qn8z8b3xX+OiLqnHgAAAAAAAAAAAADgG0ukA7zsTJ4b+4lnH334f18t&#10;rTX6B6cz2epLZzDQOxDza/NxfWu2mcv2tnbK5caNG9deMXjkZH97Xy6vNc9vXI589BWyqWxxdOrg&#10;5Kk779luVmudEGe43pt/ce5CcSdV2igsbQ03RnL9U0Pjnc9uNhqRTqWaqVSqNZofjlKzFkOjY6n6&#10;bqnW3jc2VvZ6W/mJsa7h/FAhYufczC9V+rvf+dUP/tf2W3VioV5758jBAz/b2ti4PzPQPds6OPC7&#10;/9v733+9vX3oPb/6O73rQ+8ozq69PVsfb/Utbqa6MtmoVkud7/7Cxb+Kwe7huO2+B2P66OEYHBxu&#10;lUqVVG5zrbPXurqikmrFzPZC5DZSMZaqxNS+6Xjo/k6bFEtri7GwuthXrmZ/75O//Nu3TP7M4V/8&#10;ruNvEuoAAAAAAAAAAAAAAHwDiXSAl5Wzq4WuC5/58k9fePqJkeLeWnp5dbFRHDuSbp9Df28+tV0p&#10;trpyfc3M4EA1NdS32yzWn6lUqo32XqiUX9GspevNnlZqeXW+mW2kq7fccVe2mmrm2/vq2cutarq5&#10;O7+11Oju7t7aqmztZQdG97W39htz0vPzzWoqsoPTk5HL53Yb80uNaGX72vtI78TkSL63Z7J7oPXM&#10;3LPN3VKptW//sZHhxv4Ptvcffe/PvP2BM3e1//7BwiefGpq5MvuWR97/xz/R3o6O7T87X6h9YDW/&#10;vjaSO/gP7xoa7dm4MRNXiksv3ZpUK3ZrtThU2IqeQi02VwvRfWSydbR+ItX5bc1M5Ab64rnFF2Np&#10;bjZ6m9WYu3opYv+BzuEjY+Mxv70cN85fi52o/6Nqo/aX8b74nCcfAAAAAAAAAAAAAOAbR6QDvKx8&#10;8sJHmkfLpUxf30D2qWvP1LcaldTK6lqzfQ63P/hdmdy+iVS6Wkn1Dg7U0+n463e8612fvXr+xR9s&#10;7/uP3zxUq2SGmqlGqZlpxqkTp8rT6fzuzMpspb3XGo2Jrp6+of3jh2utiEY609OsZOOP29uB17zy&#10;weHLB6Z3GqVo9UZp/cbljUq2Gnfefm/n8h0fPzm4OTMXM0vXm8+uXG5FK51qf8jY6Mir2nvhz577&#10;b5/5q/NfuunIwQ+Vzq/8YWVr977LV1/sHFvPZ76n3pt526kTJ3/y2Ssv/IfDxw7/drZYfV2l0XlJ&#10;T+zUtiKd7ont2bk4Pn0i6s1mqjm/EwcH93Xio0y2K7W+uZY+cehEZPO9sXH9RvRHLha7VzvHH+ru&#10;jwNHDscLyyuxvLuROZZN3xYh0gEAAAAAAAAAAAAA+EYS6QAvK393+74fndn33O3rs3Mx3D+VKW7P&#10;t3Yb5c4bZbZL29E/NBC5+lCmvLw2OH3g8M3nz5/792tff+HO9t6/V18bGx7IDkxMZXvSqdTGymLx&#10;0uUX0rvNvU7s8v3f+2ONdH9P78bq+sTi4nyh2FX/07e/9ofPtbfNS3N3vbha29zd3R3pHh1qfW1x&#10;Ke698/a++175qv72vnV5sVFMd2VuOn4qM7Mz17y6ciNVrVdjfv5aub2XvlQc6hsa+rHM1l1/a+f8&#10;jZsef/7Reiud6vzug/uPRHP/0L7+6bFfef9v/MFbfveDv/EPe+uVD584PPFd7X1nezvKqxtxbv75&#10;WFlbjNvvejD2arWoXLvYeYPQdpSqhVIxHZmurvzUaKRz+aiks9GsVju39trM5djXcyImX3FzbC6t&#10;NjZqhRVPPQAAAAAAAAAAAADAN5ZIB3jZePyPv3Rvc37zfaszM60bc9fKfdme3B2n7021Jgc6pzDQ&#10;7I7meiFWrl2JpcJqbFeLd9Wz2dbu6kInSnn+2rP1TKqndlOqlS7le4fXC2vp6f2H4tbxibH2Xl3Y&#10;yD5z4Zlmd09vZeLwwb277ztz4dJXn3pne7t48Wz+6vpscXtzo3tiZbrv1MnbJ0a3s9lHP/Znnbf4&#10;zNeWN7PR1dPfMzx088k704NDk7G3vlpdLC9ttffdxWpjolFLry0sHXniya80nlo/HwPp7lZ7u7a+&#10;kH6w/w0xspN+/Wfe/YEnD/Z2/acz/+Znvu/5933qN9t7a7P8zp6+kdaJwWOpYtRivrYZg7l8XF29&#10;0Yl8dlvl7n3Th5vVciVy2Z44dex0rK6vxO5uoXNdyj2pWFlYiNFTR2J8YqpS22s976kHAAAAAAAA&#10;AAAAAPjGSrueAAAAAAAAAAAAAAAAkIw36QAvG/Wdyhs3V9aGH515snpx43LU6q04lK7FUL7zQpnI&#10;7mViYN++eOzSI7Ge2o18tRSN7khN33JL5005i7vrK0uL89UbK9dbh46drjQzmUy1We1+9muPdLf3&#10;8k45XqzMFMcHx7bv7O/JF2eWf2ljbrbz2duV3VJ0pZrNTLpyY+lGfvj0TbndVikWtpd3Op/dWNmt&#10;Vpup0+P51iv3nUlljr0iFtbmW09c+HrnTTvd3b1R706n5otbzZ10JdWKVBSbzc4Pb5SL6eWrl6M4&#10;M9+MdPZwbrjvl8u/Xn7mB379n76nvX/iH/zTYzuLq9/XNTwUuahHYWs9pg4PR35stPPbaoXt1M72&#10;diad747hbE8M1tIxPn08ltOlzt5VrEUhXY7C0kqMjY131ebW+zz1AAAAAAAAAAAAAADfWCId4GWj&#10;3qilV1ZWWqVyravVSPVM9U9GpVyJVKnaOYW9VipGIuIND/5APHL2q/G6H39zZAq1WH3xeuf/ugeO&#10;vmryuaELha3dQnlgevL/nL7tZDlWdv/Z7rXlTixTyOw2h3L53YMHDo9+93d/b///zd59R0ly1+fC&#10;fyp0dc7d0z05p81Bu8pISEiAwaRrMGAwOAAGY4MBG/AFDBhj2RiEbcDAxRFjMPiCbSQQQgnl3dXu&#10;asPkndgz3T2dc6jqqnpP13LPudfnvOd9r5EtrXk++mNm+ulfVXXVb/sfned806cWkdtJW8fuSFBV&#10;1SjbBIfP6Q6i3qi1oWliWzec3dxlC/hCshSMOL3CiVMPmIViAaODU/axvhmrSZPRK/WOgIIekT82&#10;eOjgW8zz8kCz3ZK6WdTfg9X0mplVS8aNB282+wb6JIds/1LqS9+9s5vf+tIXfeTB+++9Vyy7P6XW&#10;G0JqY8PYvrQmau7L5aRQ7whEFdC0Fi4sPAXTFBH0RBAfH7HyVjaP0OwwctUyirvZqmGzF7nriYiI&#10;iIiIiIiIiIiIiIiIiIiIiIiIiJ5ZLOkQ0RXDVNVvl5rVV3rd4bHBPlFotpoY7B/E8dF91kdIzC0i&#10;eWEJpVYdL3z5f4OaqeJ73/4qFKfVo4FL9EhjM/uDvYenv/eaT/zuZ3J/dz5pR8QAACAASURBVM+n&#10;U7UtX6dvVOzm5UtVsT80Gr1h+nrp0oMncWlzCc1my1orOR2KTVbChtNuilGHUUqsFSqmTRb8HquE&#10;Ewx4QjORQfHU4w+Z5yvLRsuAmV0uyXsOX2Md2xUK3GezO/5+87bv3fMzT76tX98tv71QzFvHDtpd&#10;KEgOeCSXeNXzbhC3Tp7D2Ycfil997KY/6uaqWzozc/tNt5974NFAS8TbBvbujeqZAi6snq50872v&#10;OWIbbAWdeq4KfXQ/CnoVyUwa6ezlglE1vYN40IGxmVm0xc7ffeDLd8xx1xMRERERERERERERERER&#10;ERERERERERE9s1jSIaIrxugr+i/lcuP1WjLjbTvbiEZiOLL3ENLzl6yPkCjvQrbb0Ki3gWQVpdQO&#10;HC43Ms2S2c396Bj5jR0xEu8bWv7a3R9O3PP4OzZXV42NdtKANS1HEqZiw5LW7GBlZwUXdpeg//jm&#10;eOsujF17lejSzYqk6dWN8pYGU1biYZ81zmZiaNSsF8poaRo0QzBFmDAkCapo7Hbzj37lj9/p9weK&#10;y9957Ia5xI9e66t10Gqq1nVVtaLg8QWF6w/fKqw9egaPLT4Ev99vPHzmASuPTs0cEe/O/FHv+5//&#10;a/K3l74S6khHdV/oD5wRn7ebHxiaDRvns5BcASyuzmEjm0BgeBBt8fKEISg2NKp1FJJpxAeHrr3/&#10;818N3/rrb8xz5xMRERERERERERERERERERERERERERE9c1jSIaIrxtY9+Ze5BPna9cR8J9epCRP6&#10;iJSvFrCW2bI+QtsmYDOXQCTci3ytiLZhmkZHNFu6bpVwJEFD2agbDaM5XEykf2snv2vO7y6aSTNv&#10;lWEE2NAb6BU78SHRlGQosgsOu9s6drNVR8dpK4cM224lsevzKn6xreqBUiZlHXuxUy6Kot3XG447&#10;VEGXVEMTotE+CG7717t5t6DTvYSlzY03lSrFsCAJeqqasc7bMkwcPHy16ItGMXfiJNr1jrHSSkCB&#10;Q+rmSimGXmf/6/c9LqW/9ZJXf/hD105tfvHtHy/Mjhz6u26ePLvi2Dk9jwrqqDaq8Dh80IsNeOTL&#10;X/FFj8O6N1vbCVTV9tWlfHHvrb/+xoe584mIiIiIiIiIiIiIiIiIiIiIiIiIiIieOSzpENEVo9PU&#10;fJtLq8KJzApkQTRTpZxelk3R4ZCsaTZepxdNXUXLLmKjuGuEvIH2+MgBxbZ7ycohCebx6aMQkk1X&#10;MvG0KAqCONo3ASMrWkUbQ5BQ1FvCuqtaM4ZDHk+zAq1es5ZGJoY170TvB4LBaNJ02H9ZyBWuymxs&#10;dGCq1W6eKpcbpihpA9Fxfzg8KYuScEEJuB6a+PCLP9LNdx6Zv3X5Xx79k62VpWnNLmGjmRd3O1Vr&#10;UM9wYEhwllSkVi5BCQcwKojidmkbmmldFnRdR34n2T7/4CNvvSa9ZX5v9fz3D/aNjeQqFXs3TxTL&#10;2G0UUVQrcCoKsq0SerwetMXLT9bdE0YzlYMrHEK73UT5x+clIiIiIiIiIiIiIiIiIiIiIiIiIiIi&#10;omcOSzpEdMXYKWSWKnqrenzwgKsutdGptNDjDWO2f9L6CFq7geG+IVRcQL5Rbu4dnapmlhIRwwFr&#10;Ik0sGoOQqZtL68tQbZ1aT7hPcvf0uP02a6ANOh0djpHoJsZDP783EP+lsOn6pWqrajVlopPDZ+JN&#10;34Nv+MN3LZ3defT7575w6tXnG7U7ZdVsdPNcPS9AtmmiLNeCsdAjL//Mh9507cBAc2FxobebL95/&#10;5vOr83PTm5urhuhUzGCoR9ijOK3vYL1YwvLmIsysANdgP6Ljo+hknaiIbevC6lKj3sm3paVa2yfk&#10;N98XXQi+YTY248lu71hlm/GxSWMsPCBKLjuyhQxOzJ9FSVShuC9PAZIMA46AH5LNBnvU/y/Pe/Hx&#10;s9z1RERERERERERERERERERERERERERERM8skfeTiIiIiIiIiIiIiIiIiIiIiIiIiIiIiIiI6CfD&#10;STpEdMWY7u1/yp6uX9h/6/i12UpBEBUZteQu5p980voIRbWIPm8vBLcToeGIq7NdbEjlWqmd2A10&#10;c5cnLi0V18VtMaM7RGcrs33OtW/8GCY9UaGbV2tlxMVQ8QX7b3Et3P2j2Xyjlg3YJGuSTrhtH3Ur&#10;yhdO3fHV1xz7wBvz5quc31rdWn9BJ1e+rZt7HYpuwBDhc6SD8cAfdKfodF9fO7NysPtz+/SF6bsf&#10;u6uzizJGfTFBsQXEkWOHrPMmn8xCFCSUGzXcsudqSKKI9OoqhkIh63PlG0Vbs9OWOi7T7AsG1cHY&#10;sE/yu/1qxrTO0ak0jNzOjrCUWhHKzTr6RyYgep0Q8mVr/XJxG+1qHaMz+xGfHPnWS9/y1gZ3PRER&#10;EREREREREREREREREREREREREdEziyUdIrpiFBPZt0Ui0dHTjz3SPrt4Wjl++DrBpyuCx+2yPkJV&#10;qGGltAGXEIOxUBQqPZGIyybnK1Kr0M0bohp1Cg70OqJS3VSjbVMR8tk0NEkxu7nLdBmNdG7vqQce&#10;/np2Y9ncyidVxaFYRZpOS9Obwfgx3au857uP/NlHPn7jb2qlV5c/WDi74unmaqVxm+FXCo7+0Bd/&#10;7ldedy55esel7+y+Z0z1vLKbX6rVoZm6GPN4zUyzbPbIQb3V6VjfwbGJEZw/eQL7Zg/CXlQxN/80&#10;vKIdZrVlnVvUYXd6wnp8Zsw86BvwtnNlIbOxALffY517rZ42llbPmKv1bSEs+E1XOo2hyIxwPrls&#10;3ZenSxuIyz6MlZpoJQuHAXyNu56IiIiIiIiIiIiIiIiIiIiIiIiIiIjomcWSDhFdMZrF8k3JfMG+&#10;nJiTnDa74fL4pEa1jvO7S9ZH2Grswi66MBGMwSaIUJuq4Al5glBsejc/N39WGJmaQWuhDEG2C1Gv&#10;G41qydQk05qW07D7hf29I7KgmfH1rfVSrp7T1ELH2c3W1Y1gLNAvTzrFd089OLLva1tfe/PhRuyN&#10;bt17QzffzuXKu2ubslDu/917/vJ/JoZk/1RmJfGuZqWqwioQqa1QtM9RrZfNkNspeCJRNBuNz3cz&#10;22RM7NH2v6VnYFy+OH8emUrOFCXRsDn91udqllpiqCfUmQj1iatPnBHOZM/DMAxElLiVR/dOibLX&#10;A7EuQ3G7Dd0hix1FwJ7pI1buSPqxk95BU9DhF8wydzwRERERERERERERERERERERERERERHRM48l&#10;HSK6Ygghl7Zw6mGz2TaNnljMJkmiUHaaEG2XJ+lE5AhMa+pNG6bXifLOOjqKII2MTEndvLydxvri&#10;BbPaaQphVwzRYAzFRAdNqW1NrJmZ3it2MlUhldg1PULQ10bHnqptK93M7QpJVbuB+x/8V+dEYt/L&#10;ho8e+p99Ab333OnHtW5+bvOcUGu0TeE8pBubL/14TrdJ86dPN2022SoIFcR2fuDgHl+11XB1OpiT&#10;Ffm+yLHx/97NfvlVv3jDxbse/tnE+kZPToTiD0Uxl7ho+nXr0FAUFzzRqCbXDddmJYVzxR0IEDHl&#10;tC4bYikCeyCAcWMCkl2WXL1htJJZuCVr0A6u3XMdkuNFpOu51MhVs9/gjiciIiIiIiIiIiIiIiIi&#10;IiIiIiIiIiJ65rGkQ0RXjLLb/ELLLx82SpLNGwzbI71x1LM67P7LZRR/Xxy97ggUQ0BLMlF0Oo1q&#10;vWo4RNlqswSjMbFWLmKzsg2P7IXaI8ATiwpHjx+0SjzOZBvL1YtYKW5VvI6AEYj3+8MHpsVupooa&#10;tlYWDKegG61CRfCr8vPr+WqjVmvWunm1VW96PCGzJ9qjCLu1KSkQFiPxAS2d26l281q1rgnNZM43&#10;GHdHb9r76+99/3sfXdjc6O1mG98/+/HEiTPItqoFwe+MdZptITw4JptNawgP5FhgI3xw5J1axvhj&#10;XRD3BCW3qQg2QRRsVt7RNMT8YZRFCXafG4oBPL14AkLH+lg4MHYAwRv2wZX3Bo3lTATACnc9ERER&#10;ERERERERERERERERERERERER0TOLJR0iumL8wvvf9mB6N/MbAVf4T0qNyuSuWpVzS2tCq5S3PsK+&#10;3nFkdhI4k1zFsdmrcdPBa8Sa1tZ3yrvWNJv8bt4WCsfEqwb7UCgWkM4mzXhPH3TNsEo8+WZJ3ajs&#10;NFqCXvOJQnDcFxPsitM6drvHAUk2kSyeFYM2j5h76iKWajmXpDitMT5uyZ+dGJ80wnV7WKyobcGP&#10;TnRg0C+al79n05VCviEb9kAs+IRzzPV097XmbmG2+3Nr+dL0I4uPV1umpoci8azD6fcoXn9Vcbvu&#10;7ubh6eEvvftj7z/52Q/c0QyMjnxzsFkL1dsNuAZi1rX1h6NwZFuoNVrIbSQRHxjEDbf+DJ54+hEr&#10;P79+ASN9LnhLusPv9uwD8AR3PREREREREREREREREREREREREREREdEzS+T9JCIiIiIiIiIiIiIi&#10;IiIiIiIiIiIiIiIiIvrJcJIOEV1R3vuZD3//no/89etL2cxwU9PlGnQcnLna+giVXAH3bz+F6cgw&#10;BkK9OHn//ahqNVtwctTs5uMzU5lB3dujuQRht5zHRmrd2Lm0bXpNu/VdGO2Pl8KjI/X25ka4zxly&#10;Z7c2sJNLWmubpi6MX3NMnN5zNVYvnMbFeklXxQ7api5188PjR4OKqhjNRlMrSOXS3Q/dp0WUmDQx&#10;PO3u5rOz+3XEfInw1SO//bKhF4kn/+K7X8msJ27tZq6W5L/u4M3KqfmnitV8qeEbihpOj/vJO779&#10;xV/535/N7K9e8+TE34aX3E3jurZsIh6NW693ihU8un4GbpsHht5BvVqFa9uOvXuPW/laYAONag21&#10;Uh3OdtzkjiciIiIiIiIiIiIiIiIiIiIiIiIiIiJ65rGkQ0RXlAd+72/e0lpNvTwWCbtrzRrCgTC8&#10;sbD1EVYvzSMguvD8fTcjsbGKzUISW1oaE8uq0M2vGb3K225Xqg/c90NfvlHC2MweydbjNXKu1ldh&#10;fSG2TMfIwO2HIoOu1FNPY6uxrTdVzSq1eEW3WE3mhL7hYYg22VjScqZbsmFU6bHOPeKJyXq1DUfA&#10;104nVvRqu6HYjKp9t121zq1lCr7x1viQ29e8eav01OFzdz3wK6eWTlhrA8GIOTa0xzM1uU9MljPV&#10;jg0dyS78zcLnvzfczUu54o3BiYEhOZ3sWzt98drC9hbKeg1atmCtD0bj8ITCKOR20TY6sLtiWFh8&#10;DFP6QSuPhOJo5opwRoMLNq/zIe54IiIiIiIiIiIiIiIiIiIiIiIiIiIiomceSzpEV4AvnPkn+RW1&#10;g5P1ckncWdvY171i10Co326TGqmV5LpLEOcD9sBU0a1VutnB171oyajp+L3lreqfXzv1X2Zyyomv&#10;3H20sJb4k1a76fU546gk89jd3USyuWvljngUsx4virUq1qtZ2AI+BIttjIxNW3m9VrWvJBZqqXbO&#10;5rO7HR5TxjXXXF8Yf/7xz3Tzx849tjgkew8pOe1ruxccY/lCw9RMzVqryE6jKuiCho5oV5yIKk54&#10;JY80Ex+38tXMMlyKB349aneLvnDcNygqikdeT61Y91+oFA1bre2RHY4voNQw7pt/UF+rpa3MLK9h&#10;O5sR+2f3OKWg9wGbIP7De7/yySfWP3/fN7p5KZU5kE4mtXwxH9W9itBEG8uVLaxWkta5jzqO4cDe&#10;q6AYwI5awkpqFWmtjEizaOVhn2IOhGOqfc/g/3j/Zz566Vl4dERERERERERERERERERERERERERE&#10;RET/5bGkQ/Qct/DI6d6JH5S/eiL7nSN1Uxccfpe/e8WhdEVIpFPY1MpmzOVPNNxBv+aSOt3sxB/9&#10;fbGxlBJv7nEn/+mH939yemxiUfF5eqdfdu3pH3/a9pX43ItOY7+hyL4OJFxaXcQ37/s6UloNdtFm&#10;5eP9UxibnEGpVIfodKJVLaBptCHEvFaeKmaFteSWe8Abw1RszGh1b8NO0V2cW/9kN7/p4E2vv/kV&#10;Nz/5nY//1WdCg4Ofm2g15ZbRtoo0kt9ramJH3C4nMXvD9dINjhdClmVsrV/uvGxdOoFqrYb49DQ8&#10;TbtLrXmQSqyhVkoZ3Xw00Itis2wmc7tyvdlEsdHQ+5WANWVHh2DqkmQWCwVt+PDRj37wA+9PP/XY&#10;6TvOLJ62Clk7a0uNzcy2u13UzH0zh4CwH4GKD9Ct5cgWctAMA3YVCMSjkKoN+EUXYHdY586VMnlR&#10;aXd8teC1AO58Vh4eERERERERERERERERERERERERERER0X9xLOkQPUc9/smvD5fyhZeahvBrF888&#10;ua/T0TA1tgdBl8O6YLOholSsQnN3BFnFUCmfgqqqVpZulMKpbAI+X3BMGYx9R09W1iL+kPPCg6fm&#10;urmvP/gbt7/vjetX2rPvuEw11chhdW4BdocbDtMBl9TG5PCUlY8OTCDiD0FymGjW6sjlU/D7I8hm&#10;ctY4nEpLMA5fc6NTW0sKK/UN1PQ6mqmFxoxaOdrNxzrt1+IVN3+xMS980TkUdfrF1ov9Qmemm8li&#10;p+/UQgK37LsJewP9uHjqJDa3txCbnbDOLbtCGAv14/hV1+Cxu76HVCKBQFtA0Bm3mjSFUtnUbTYp&#10;2G5BLNbMawePSJl6zioAlaHr0E2hf7Cveat36s7H7vymr9Jujq5dWLDylZ0lIV3PB0SIojPjx8TA&#10;BHodEezk09a5a50W0pltuAwbqp0G+iZmEB4YhSZ2rMlKtpJZN0XDqdXrtmfnyRERERERERERERER&#10;ERERERERERERERH918eSDtGzaO0fT07VtndfKEU9nkLMvP/GF95ybvHuE9b0lNxG8s52oXJjtpyH&#10;L9QDv9cLdyCIp049bl3ww/OPQjeBq2evhvPgIMxYEPn5ZStzBXzwhocQaiiI+OL2cqMyk9pJ1DSY&#10;13VzWzX4/tuBX7vSnr1qdh5s2IR5wencY3d7MD42i9sPzCIGn5XvpDehl+owQz70j48jNjmMQi6L&#10;0o/bSzavve4O+MLn8qfEdDtt2hTF1NuCt1Sp1Lp5qVJ2d3/+wjd+SQfwJ/evn/7zC7/7J7/Zfa2y&#10;uvvHMZ8Xs32jePjB+7CWXUa5Wsb6o9vWuaeedwOOH7ge5777Q6yuz0NraRjsG0FVa4nd3LR7EO7t&#10;g1gsG7WWinKjINiiYavA4wx4BJ/iqM2OTdcWL5wfzRYzJhR7t2jk6eY+0QvBLgmSKMOUbNhYXUGv&#10;rwf9Y2PWubeTW6jqOjRDgGF20Gtzotfdi2Kj5OrmuWC9aSiS6QmGvv2sPDgiIiIiIiIiIiIiIiIi&#10;IiIiIiIiIiKinwIs6RA9S+a+cSJWWl79ajGzeyB9erepxMPvNBcL6cz65kD3itIbaz0rG4sI9/Rg&#10;wDMItVBDK+BFcUCyLri80MTs4AzGxiaAjo70pXXI8uVBKZ2mhj67B6raRHp+EbH9M4KjJ+C1y/ZO&#10;N28bnZv+8Y4vv3Du+tZ9H7/xN/UrZQ+86lWvSn3jgbWn24HS+FpyTZnYu0foc0Rw+pEHrXy+cAm9&#10;0UFMSfsQdwUQ8gXQDgxjNZOwJtKEJwfayNaKdl8ghO2cUa23EPRE5Y5pxWh11Kf+9/PdOnq0/cOV&#10;NatIkykbcPpdqNUqSBeykCQB0WhI09vOdje3ez0eVdaRz2bRMlQ0jDYy+SxcY33WsYaGJyEtZ/F4&#10;8iIMiKKm64gELk9FumbqSLVfCRupxTW7IKKRqWYEUXGWPb091gOttduOsNMrqNBR71RQzO/AJtng&#10;aCjWetmmoFEtQbTZEXQFcerxH0I3BEzHp603KOFAQO4Jfuq/f+4Pvvaf+LiIiIiIiIiIiIiIiIiI&#10;iIiIiIiIiIiIfqqIfNxEREREREREREREREREREREREREREREREREPxlO0iH6T/R4sijb7j/9s90z&#10;SrnGu6q7ueMdmPCEQopHdgcT5+f6VlaXrAtyePwY7h2FHRLsggJd0nDq8R+hb2DEyt94/Wvggh3F&#10;rRQWiqeheL3Yzias7MD4AXRaOkKj/ZC7Xby6iuZOGfZY1Po3nyjtzKgXKt/or8+8KxNInCnXW1uT&#10;10xWroS9YMhCJezwlJbLVU9tO+NeLxtwBwJW9srpV0GSZdgECYouI5fZRSKXRKAnZk27kduGYyO5&#10;3sw7WhXvwKDHUWtAdCii0uf/127+no994Nxb7zoofPml58z/dT6fz2uNLjL1NpbyBWxnd9E/Mo7t&#10;rVU4HTbDNtFXt95oCg8ni7nRqs2cLaltiC4Xmk4ZHXvHml4UcNvMmleyRUODoqaq0HUTwWDUWhqt&#10;yz6n2hHjvb2o1eoNtYi80W7pkXAo183333x9JJdKO0vbKZS3U1DgRF0yIYiXhyAFAkE4JvYguZtA&#10;YncFdb2FuqEjXM9a+WhPuNUbDf9N9/b9Jz8uIiIiIiIiIiIiIiIiIiIiIiIiIiIiop8aLOkQ/Qf7&#10;jSeWhY8dHhxMn1r0VP71iU8bde1F3TPKmgBBApq7eYzMzoi6AKTNXezkd60LUrJZODoiPH4/tGa3&#10;tOPBaGgYbsNl5arZQTKzjZZk4FRyDiM9Y7jxRS+2stLFDVRKWegtFY1KCa6BOKq5ApaT61buG+uD&#10;6JB9mbmNz//gjq8U4tNju5cWLnw6cfzYt7r5z4702Hvd9uZzcW9oPsfnal752mD/wH5BFxAJRBCI&#10;DlnZ3PIZ2L1uRHwx7KS2cGbzAqpaE7F0zNfNR8yZshjxCn2pVr0tm2rRJhihoT7HC2evu6mbn/7U&#10;Pz/24uavbH310T/97J6xyVJpM/XKA1e97OXdbGf5POZLF3HXg4/huqOHEBudhGQ3bfA7T3XzoaHR&#10;944Mj//R5k5iOuKAqDUb0HXNCDnsVonnuGvUNTdsR1PV0C6WoAsGJt0xqzQTdodEyWnH8pMnkGsU&#10;Xd54TK+gUR6dmHR3817TU5vLNDTVVfPFBsbRUBumIUMwitXLN8UGDNj9cAVN1MsF1M0ObKKJTK1g&#10;xTGH2JT8QfVZeWBEREREREREREREREREREREREREREREPyVY0iH6D7T5Nw8FXpZYu/Ouv9i8JR6K&#10;ezPb20G7zWGd0OfxwabY4egJIWNU8IPv/CPabQ17jlxr5amdTUSDEeydmMGjD9yLZqMJ0S5ho7hl&#10;5SJsMEUZdrsDx6euxnWHr0UulbKyx1dOwgERg9II8s0q1JUc7G4P7Lpo5cJOFlqnI/ZGhzyLu/Oe&#10;k+efCI3edM0d4cWVt3Xzf9nKOFy+0GJsZPi/v/CDb0g9l/bImz7+63O//87f+wX/2MCHlA5eKwgC&#10;Fi/NWdmZradx3bUvQNVUcXrlLEpaFbJkR7ldtb7raqam33rVDa7qhW1vsZhDRdQ0fzBq333qor+b&#10;/2hrRXD6fXvGrj16tJUrNctbKXuumFG6mWzz46rDx/CVh+7HPY+fxGtmxrF3MKQfm+n9YDdvTlx7&#10;w+JjJ69W6tWMjLaj2qp4vR6/sTc64+zml06ds62lFpHX68ZgdFiU/B4oisN6IJqh4+QTD5q5XN6I&#10;xwbEdlt1RYf6lwKmwxqb9NRTjzUS2UTdiPh1ZyAUNFsOaKWaqYkQuvlm+hK2OwaC/h6MDcxAS8yh&#10;acro6R227ost5vvUr33it5LP0iMjIiIiIiIiIiIiIiIiIiIiIiIiIiIi+qnAkg7Rf6BTp06/Z+3p&#10;c6+P9vYq2+U1rOyu4aZrXmCdcOviRZxeP4uZA1ehmWjgXGYBdd1A5YmGlU8dOgbR78HG2ipyWh5t&#10;TYUEJ646/jwr7/HGoNZa2KnuwqWJWLzwNJqty2sP7j2CTDWD3VIJZtCPdqkCCAZq5ZyVn99Yh0tS&#10;kMtmEd83i2v2HPLYW5JnN5G2SiHZQlqT7YXZulPofPShh97x0Ztv7jyX9smHP/exuYXT8+958p/v&#10;ubk8vx0v1S5PlPHbIwgYXiwWN2AfjEDbqMKpOGD3+a0yy4HRvdHSyWUsrcyLLb1j2myKrT8Qg2Ow&#10;31pvCFnjh4/cb/zCoanodrZeeWLpsXy2lJW6maQL6BucwIuPHsPiwgYyyTxe1B+yRX/cunpsff2m&#10;7NKaIDRaqtlqaiHd4dgfn7E7Fad17tM7l5Av54wdvWD4dIfZF+8Rg0P9Vpbc2DHOr543c0bddITD&#10;hnsoVvNO9dyTr7Te0s13KhmsVRJ4xbXXCcg09bStLniGJsS5Jx6xrluvtpA2y6i2moiH+zF7y82t&#10;jmDc5/Z47+nmR1/8vC8CMJ+dp0VERERERERERERERERERERERERERET004ElHaL/QNlMesY7GFdU&#10;pwwBAq46civaVd064Q/m7sdqPQ1s+TAZHYPb9MAr2aBJVicEm/kdlCt5xGxBlOot7DYKuG3/rYgL&#10;IStPrq+Z7Y7WFlyKmCxllF5fzIBhWJNZ5HQDw84o1F4J62oBukMwAwG/4IXbWjs1PIKR6AgqrSZa&#10;nQ5q6ynMZRMQbdbQGAg+l61cLTqaxdTE8/sy3Qt6TpV0umaP7tl95J57v1j3yh8VAy7rtYi7H5qg&#10;o7ORQUkowh+OQZYVHLn1BivvDUTE7373bpwvLMJh2oWoHISk6nCFI1busdnF4dFps1auYDdVMC5l&#10;N0RRFb3dzAUXUhubmBqZQO81h+Hb3sZ0LAIx0Gd9jxa2KoWOUzHzyZpZLVcDU64hm9BoGdtb69ax&#10;ndGw1GNXTL3qQt0mmBm91olotVo32ynt+iKRAVOuFrGrVzsjSq+wJzr62vTWUqCb+2W/eWDgoBps&#10;O11PLj8peALBpqevT4iGYtYHX8+VIAkSBFGCHnJBiYd/OPXLV7/qHUd+7jn33IiIiIiIiIiIiIiI&#10;iIiIiIiIiIiIiIj+q2JJh+g/hvVva+/1x12VZBY/evhezM4eQuPCNir1unVCrxjEgKRjZ3MDXl8Y&#10;/fExNBt1XLXviJX3TY4hp9WwsbOJyMAYXLUoPD6/Ua5XrQOsZNcbkVCsZRfszmj/kM/r9iibFy5a&#10;a902B9K5TfSOjCLs8Jvby3P6dqkkXn3NLVaJZ9QXR2JhCTuNHOLhiXYMJgAAIABJREFUPpxeP49U&#10;KY3+4KC1fjwUhDMYcyim82jrB+3XYQp/8xzcJ8YtR150x7e2/051D8Ze3n1ByFWvFnq8sEWCaGzu&#10;wOOywRsKIao7rQULZ5/GVj6Fhq6hCR2KaMcTm6chrF8uRu3ddwyuYEjMFgsthyxUB71DwWqhZO9m&#10;dkGCXZewsbSCSHsEE2ODkMJBQJat1pUtFv5ubJ/05lBvNLRx7qItm02b9dxW+9DUDdbBmxIkw2mX&#10;4mGv2dBUIxgKFvZOzZS7WWMz49AM0+4e6zckl6M1JPhac/9yrx365XLUVfuPu71ev2Nx9byxre9q&#10;9nq1vHWmYIyOH7D2WZ8gKEqxCHvQC3kglHYq0gdZ0CEiIiIiIiIiIiIiIiIiIiIiIiIiIiL6z8WS&#10;DtEz7F33vk183cKL3tA9anZh7art9TU1Fu1VyqkM7NUOKm2rl4Ej11yNpmFgbnEOmlsy+vZNFt11&#10;U1FqHU83n//Ro3BFQsL41Cjqhhv1YBuGS66ZDtE6gFvtNZuGbpfdStYz1veFdkt7uz8YiXWzRHoL&#10;8YEBhG1eGIpiXn/8FmHh0oJerJUa3VzJNrFSWBdUAQ6P1pB0mx122Q2omnVtOxurCLiDcMtO38KT&#10;5+5MriXOv/XO3z3zXNsrEy+eaX/wxZ/8wwvfeMBqJy09du6f1xfmxYxWRWhwGJ1SFWqjicJG0np/&#10;tpTHwMQUzKQNhVoBKbUASZDRMZtWvlsvIBYfNmcGxh/LtWtuX73e4zetjg6ckHApv4FGR4VPbSIr&#10;AuVW2xRDoRHrWprmq3ZL2c7S+bWOrSko4WifIdtErD79tDWeKKvlAMUOwbQJo76oeHjikF3KNqyD&#10;h52uTKvTVGxutzAaGnQ0iwVVban+kORzdPONlblOw9REt88v9PeNNZO5lOpTZeSTiXw398wMLnoL&#10;rrTL6dxwRvxf/thn7th4lh4JERERERERERERERERERERERERERER0U8tkY+eiIiIiIiIiIiIiIiI&#10;iIiIiIiIiIiIiIiI6CfDSTpEz6Dl7z7mve3JA3dmC+sv7x5VcTjDLtmBp8+eQu/sFAYGRyFkJeuE&#10;rUodg31DMA7vNZfmF4yJw1cVe/0BM5VOBLp5wB/3ex1eJZzWUW0rcGs62pJU13y2R7t5yD6wX+to&#10;Wbc/+Ge//bnf/+dPvv0DPY5w4B3dbNLng1msYXlrAb5YTzYaGbAduuWmL0Tc3mI37xRrH3rB8G2O&#10;dq0uFhpVmNN2xCq9EPKXp/w8tX0OjYyGg+YhDDinfHFf+I6HPvdP33OOBr/Xza9+ya3Lz6V9k1Ub&#10;1pSfbVfj6ZJdP1JL7qLaacLl8cEbisD0O6331XcbKKOJ6NQ4lJQX6ztLUM0m/Da/ldsiXvRH47pH&#10;E49GIoNKYMYup+ZXrWxjZxVr9TQEQYCzWcJ0wIfVit1Q77t0p3UNmzuhrex6freZ7vh0v8MlBCWE&#10;/a7y5qa1vmk0YW91oFV1lNqisHH6gt8XCVpFyTOXzuQlUW73i4NmzdPwCILscjpczh88ea/Zzfsn&#10;x/CC1/+84NYVIbzQ65+aaDm2cqlSxyaudPNDL7ruDa973euSz87dJyIiIiIiIiIiIiIiIiIiIiIi&#10;IiIiIiKwpEP0zEotbL1BLzReYXO6fN0Dt01NcPaEEJ0ewZGrrkVpbRur65f7LalWDqWnfoiR/UcE&#10;/2i/1tMTj/jtPrfWaln5xtycWFYq5nw+JaznE7A7XOYe27F4z/S++603iNr7xno8lVe//R217p9X&#10;3377Rx799l2R7u/GdvGltXbNkVRLlUymaupupzxS87zGm2+6urkSDgY3Lq3gifmH4ZAdGJs9bAb6&#10;B8zdRtsqjczMHsS+6QMwiypcXr/YXMvdVlrevq1+QX5tN1/YTLzize94c/q5sn1u+cWX7nR/3vub&#10;D7zdEQ19enD/3htK5RJqpbK5f2JG8CrWx8aiR4BW7xakqogMD8MTjqJWK8Ph8Vr5SKAPvbrX1uno&#10;gXImC7sOqF6blYl+Hwb1IRiKjNjoKPpNH/LZjJmtN61SVTlXdBbrxehafh1CWxBG+qaFvuEwmkbH&#10;Wr+by6GCJnrkIFz2Pvh7ooiEo9aJB6amjAsLF0rORh2NeqbU3z8kum2SEJ8cEbr5kT3HRGGxKHz3&#10;obuRzu0KQ/ERR2R2wrQNBN7VzVnQISIiIiIiIiIiIiIiIiIiIiIiIiIiInr2saRD9Ay58Pc/dMt2&#10;580SZF8zX7aaHctLF7BbyOCG//ZKXHj6BBq1Jgz35Uk6lUYV3mgPDvZOo2/fpH3pxEnnQ3PziLmt&#10;ng0SjaRZNRrYLRVQNVtGp14y5MSibExFrbEvv/+5O/6PYsatr7wl/8/+86/v/n7D/aNfSW5tvcm2&#10;43WuXloMVJtNBHW7r1SxBungzMkHIXqcSLYqULUstG2/MKKIrX0z+x3dPByOCJfOnkGykIEvHoM9&#10;GkRyN2F2cjjezQdk7SiAu59re+eOP/vMyX/507/92Tmb/OGI1v8zqfWNGX80hOTpRStfPnsSuiwi&#10;5Axg0D2A85lVGJoBLV+3ctPbg7qtjEoijWw2DYfLBftY3Mo84SDqggrJ48SotweJtRWc35qX0vms&#10;1QCa7dsDrydgd+S9kNyKWZJVtNdXAIdire8J9ELp1ODp3k+3E05BQqejWtmRvcf9keigdGn7UmXw&#10;0OzTQx33nq2l89JEZMwq6ShNAY8/dT/OZhbQMQ3DXnIb3kwk7gx4A8/SrSYiIiIiIiIiIiIiIiIi&#10;IiIiIiIiIiKif4MlHaJnwLff+enhTrP5Zd0Ubq4ns7ZK8XIZZj27jtXiNrxLF5BIbkBVm/A7Lvcq&#10;pI4DRwcOIDm/gEIhK86dP4OclkVDvTxJJ9XICU6HyxiNTQmqrgr1VkN2h6IZp0u67//tit+wPX17&#10;9+elrSdfI6UqQq/ptTumD6FYzqFdb+B7T19eKskKXrD3Guw7fhUSuSQSmV01ZDo0xRCtRsljTz4g&#10;PbF4AoVOAz0JH6ZuvA4IKUJPx22tH1eDn//hZ77+PPdLjnziuunp6nNpD738XW8qvRx47xc+9qlP&#10;hTy+9zaazfdV29awIUimDFXtIOD3o6NpKO1m4HT6sNXIWHlvKoYpdxw79TLKYh3pfBZhp9WTgb+3&#10;B3ZZQEkwUCoU0CzlUKk0hXKrYeUrhXUMDE8jNDSMWq0mVLQaavMpuIMhK/eN98Gt2OBxe9FTE1Bu&#10;VbF66nErs2mCGRoddo2OTRanvP2Tm3c9PlxIp4ycUbEmGy025wXTNGATZSNk8xq7zRzsrYxgH5lW&#10;np27TERERERERERERERERERERERERERERET/Fks6RM8Aj9v97lS2cHOtXlM0mwE5GrQOqlftqBoq&#10;EsvLiPUNI7ebBPxOK5sJH0W9XMLjidMYUIcxPDCB4kbdbNusXgb6e8cEQ9NNwWNXo8FePWa3PdE3&#10;FL/D9YrixW6eO7k2lTi3dEMqlTbFIeeD3+97cGv47/E73Wx1fs7VllQ4u//1hOH2eWEoIkYGJ61j&#10;H509AmfTxLnHT8MMOzAwPf7UwNhs9YGvf+v6bl5rtTwOwY2AJMLpC6JWb8Ap2uB1WEN8kEpuDxcS&#10;c78jpua16z71+x96Lu6hd/zeb6d/+IFvfeLi+onnNzy27uQf9M3sh9rREPL3QLF54HZ5YJgdzPoG&#10;rTX+YBCZdhVPbp1GXexAMEzY1cuTjRR7D/xlBb2jcdgCXiw9mIOhG3AZl79G1Y6BrF42A0E/dFUV&#10;Wjs56IYJyJcnJ+U2E/A4PAjO+tAfG0RiZRmlTN7oZqYEI7tS7wwbHeeZ1dTg4oWTHU000TLaejev&#10;aU0x7usXbVCEXLssCIIkSRHv2dhg37ln6/4SERERERERERERERERERERERERERER0f+JJR2iZ0Cm&#10;WYnlmhUxLNjRsYvo3z9tHbSjNuBVbRC9fjSgwdYTRE2tWMWMANymYHdI+6KzqHVqyBsNRAbHTAOm&#10;1dJxu5y1ai1XbdQLWk8gKLz05a8S3EXtfZf+Yf0D3fwu8R97EytzMZuuCI5o4Nyrf+2tr3+0+ll7&#10;NyuqJaTVEnSYmPAoGO6LYGH+LHr8PdZ1abUmTs49hdX0Glx5L+Ii3MaxI8vwu6wxPsViUhqKDjid&#10;shM9fXEg4sHO4gLOZFes9eGBUTQMDfpc5XnP5f1z2x2vLq+9c+k3xErx3u7fsm54/L0R9PcNw2fa&#10;gYtAqp6F5lKt94vVLOphO2wuPxz1KmySjPyPp/AMKA5MzI5B9jkgCSLUiUlIfhdKzcu5pnegZstC&#10;pdAwQsPDgtPrQbVchiZaPRsYFQ0dj4BaMoN5LY+OLKBpataYnnyjCK8UEKq1qtvr8aJ/elK8cOmC&#10;sVjbsdaO2EKGFPEJQ+PhciaXEsLB2GOTN139kTe/+c3pZ+nWEhERERERERERERERERERERERERER&#10;EdG/wZIO0U/owqe/+zozX7vZLSnixfPnMDI9g7P3PGgd9N6Fh+CCE4eHj2G6bwyNWgVQL0/ZCQp+&#10;sW3XoDhcqFVSqOsdxGKx4ujQ2APdPLNy6dp2teJqNBsBv+ySdx4561/NXKpUstXLB/C5XYZeS7tN&#10;ZxslZXbpG/d8uPfwrNmNzmYWEG/1QXfK6JkZg5CswWi2sdxcspau55JQFQGCbEfL0OBzusY7CztK&#10;2Be2CkJjL9krVi5capZbpXa+kDKdaihYyOexWd211ncKXoT7+9FR9e6YGFu3o/Jc3UenX/StJ488&#10;8NrPd3+XTjfe19gpGKIzbiubDYQjAyjUytDal99brTfQTiUxMj6DzPYOdLuE+PDlKTuDhguphSWk&#10;yhkcOXQdBkQ/SnoSDcVm5XqxDcmU4RmMiU6tBcHoIBgKoZjJWHkDOpLb6yiosJ65NxRGQ29bJR0V&#10;hiiICgqdpmRryx2pqstjozNCfb5l5eHeQbiG4g/se/nz3i7Icttz7PnJn5/sfc7ecyIiIiIiIiIi&#10;IiIiIiIiIiIiIiIiIqKfRiKfOhEREREREREREREREREREREREREREREREdFPhpN0iH4CK0+uDKwn&#10;Vt9XKxbNarutZRpFu7NRRCWftg6626nj+OwU+r0xVC+uoS2YCAcjVjnuwvZZ7BR2YXd64BqPm82V&#10;hKHbPMGKt/TFbu6L9firLe32WquteZxu8dSJxx0poVCpVqrWBJUhddR0em3uttr09vWP2GyQ3iBW&#10;m5Vu1j86WqoU6k5XNLg5s3ffvQ1t452JbAJ107CuazoQQXxiFGveS8jnd02nKjounjkdzlWzpW4e&#10;i/c6txqVZtbMVcSm3eGTJc3m89v6pctfGZLTDtEuticdPWP/+Fuf+dWfv/M9f/Fc3Udffuk588Ts&#10;iU92fzc+b9oTy5d+JlnOTsgdU/T0RjERPoZqxbpt0JstrM49jYOD+zEyNITlSxcRaQ9b2YlHH0bR&#10;LENx2ZDObqNeruFH5x6GTwlYeag3DpffA0eqgZXcKlRBhV324PCea6z8wuJZZKsZSKIDUVcAzoAf&#10;np6QlXnUpiALCorl3WoudakxHhgO+ISQa8/Ra9a6ecuOh31B7x2/+ou/uPws3UYiIiIiIiIiIiIi&#10;IiIiIiIiIiIiIiIi+v/Akg7RT+Diwimlqrdc+U5Z6IiSEQrHkS8VEBwasA46mNvAbHgctWQOT2yd&#10;RkcHJuPjVrae3TQ6gNCqaIJZ9QiwuaSmS9jO16ur3XzGEcxUJGQ1VNqLzW1PQcv7YAoBj+JVunm1&#10;0xIGzbBvcngMmxsbyOUy9rxxucBzaeNioT84ZA+7fZfGQ/H1wj6lLUY9dlvrckmnsbaD2sI6YtEw&#10;TKj66uqy4AoGPC3TbHTzxPZ6yx+MOIrZmkM3ZUXqQOiJR/V6yyd0cyNXNWubm2q5xzRkv+fnv/nN&#10;b331Na95de25upeuHr/aauH8w4v+6r0h2/CnOmptRs013mcWG7f5AwHZIUjW+0qFFAZ6x9EeCUA1&#10;JAiwwRQvf022VA31dgvrpSTsShBOpw9RXz/UdsvKC8k0+iYnUMnuItuowBAMhGUF6d2UlUf7hmGY&#10;AnToMH1OZDNpyF6XlY0Oj8NeanSeqi1W27pq5DrFrDc+6A8O9Lyzm3/kzo9+/1m6dURERERERERE&#10;RERERERERERERERERET0/xNLOkQ/gaGc4yVFe3DAM33IlZhbFGpuBbphoi7r1kFnZ48YbVlCWagJ&#10;Za0l2GGD7HVbWVyZNFtCp67Wmx6H19f0h3pW3D7XRwLvfVnSesNfn630iYN6spbRO6VmLTYz7cht&#10;bTlgoGOtHx5s7R0/4nz4ge9hKb2OgK8HtojP080MXVIlp8MeCoSOVDcz+3PbicLixbM9jrDfaqNU&#10;ixnkSnkE2v0wHCI0wTTrumrvdHTr4nJGPXP46mvk9qISlySpHVQlx/m5p+B3+q2Wj9CRBMFrV3J6&#10;U67Xcs3Rksu4EvbRn97+JQO3o3t/k3ecvPuR3j8/edfcqVO3F2xtK6/LbQQivfAYMoymBl88hrKk&#10;WpngtMFreFDUasgUCgiPexDo60O9cbmb1L2PLZcIqTeCmNZGsV6ALNtRRtPK2+UiPGP9cAa9qGfK&#10;kHUNcAhW2C7lNcXm80T9/YrN5WgJNpuzbKhrUYc49+zdLSIiIiIiIiIiIiIiIiIiIiIiIiIiIiL6&#10;v8GSDtG/wxN/+/3D3VWlbOa315YuNjp13bO7vYVcOwub7EIkGjS7ebWaMZOtStMVCtlG+qfsjXoF&#10;Wf1yqcMTDSKs2OZEw/hBZP/01yPXH0jeWg7uyT66e1c3X1CN3nW1LPumpjSj0UpMjU/lKg5P7OTC&#10;k1ZJpypU5AupZedGPgPJ7kSxnsf0zLitm415+yM9PRHD0RI98xtn6xezl6qp3U0zWItY59a0Dmrt&#10;JhxmB7LL0/FN9pcVu/NiCD3b1rVNDX532BX5uVJ96cY62oYZjcbSjYK05/BV1iSd2aFZUXDb7JVa&#10;LVLNF8svfetLWlfaPvrA8ZdoX3A9/kEz5j/gKVXj3dc0vQWHaUNP1oRpCijUKjD1y1N2XH4vNIeE&#10;iFOE4nXDEAEl7IbNZj1q1JMZVDIlBMYHEJ+agDOfg+x2IVe9PElnfWsV45WRTs/YhCxJaDRtjYZR&#10;qFqTi3aUGgYOxcSgZ7gNCJBc9gWbaP7u+//wI1vP4i0iIiIiIiIiIiIiIiIiIiIiIiIiIiIiov8L&#10;LOkQ/TuUbE1fd9Wl7Lrj4sZiZ3poFp2ICyHbILwOP7zeoFVm6TjKksPtsBuAoDjtRjKfR3WjYJ3Q&#10;Jc9Kw698/qd/43fe/U/dv//13X8aO6+Zdy6tXBjv/r2wudge6BtVe0NDT+NY+JejQuSVpY3EJ0RN&#10;tKbWGJmWUxswDG8kIqrNlq7E/eWDM/utBlBtbVs+t3Cq4w9EfdnttCen79ZMSaq5vYFAN5e9Ljia&#10;TTiCPtWh2IzY/sl7X/t7H3zLZ0+8W+vmH739k8ZfvOlD09VW88X1UllG2xBvu+nlgr3SErv5Y/fc&#10;Bc3UERwYEiW361WfeOWvX/+h73z+kSttL73jS39w5rN//NlbSus7r+/+rW6nQjf2R6/JVsQjO+tJ&#10;1Fsq7LHLX5N6tQVdluD0ByD5HNBNHbubqygVs1Z+6PkvgJqtYOniWTQaDchOCVf1Xodm/vLznurf&#10;o8cmRxuugG/Dpho9eqWmGx631QAKjAy67CHvX/qG45+tlRvO3n0jiXe8/e21Z/HWEBERERERERER&#10;EREREdFPmZ08/xclEREREREREdFPiiUdon8Hj81vNTOEjqRCN0PxWK+5Z2aPUN5KoaPpcAZD1kEl&#10;lx3lrZRUymVRS+4YutpGw9StrAVDrKpN9X+dXfc7x8qbyfGz6+eb3b8rnZrpU6OinsvLn3jvJ/Pf&#10;/Oa3/io0NLTnWAvv7OZexQldQKnVGzMdg9H/EeqJfqWVKv91NzPdykhZbUhyW4V3ZEBwdCKKLprZ&#10;yPjQ0uWTa1PtlQUjKKOVz+zCVhrua6lV25/e/qV2N17+ywfe7qwbb9w/use/sTSPjcS6EY/FzVK9&#10;bC0v16vYbeXQMAyEpkZtsib7r9R99O7fefcCgA93fz/9xl98WS6ReFNGdAADPgSDIxCly1+TNrcL&#10;iq5CNwxDVQ1RFgS4m+L/w959gNlR13sD/83MmdN73T17tpdkd9MbBAhSYwKC6GsFUaLItV3xKlcE&#10;C6CiFxQECwiKoN6oV71XLFiwEHpJ3bTt9ezZPb33ae8zs+F90SsQLAnZfD/Ps+zZ/c7Mmfn/J+Hh&#10;z/nNj0TOquU1WSRvoy8ViAYtkiRxJo89bVnZ/IPO7qBFzVkd65UlcWd/V+ePxmYjb2y32DaXK0WD&#10;msks+2h7e8NXr/zoR9PHcywAAAAAAODEgQ/NAAAAAAAAAMDfYAcR3fBiu03lShhTAAAAAAAAgJex&#10;d3/saIZoCuN48mJP9gEAAAAAAAAAAHgV2vFSp4QPzQAAAAAAAAAAAAAAAAAAALw6DW7fhiKdkxg6&#10;6QD8DXwVOlvdy+10Odu7lpgq8TTNJbJ0aGSAEqU0GS1HGss4jNTV1s24nC6lMdDEKMMDLMPrGTXi&#10;jeZ9jnz9ueffvf38DWPDv35s0mSyNak/y1WW99oCNlvA37zzd0/2v+Utbz74+9mf/urAdORyNd83&#10;tLOiGHVSW0On3m53t5wdXN+zN7tb68yS17EOh6PRkFPqvFWkXEOgSeSdps+cc/Hr96r509v/+6eT&#10;uaI9JQmMJLO6ciFH0SorFH/2p7eq+dhTT30xE086Gpd10e7ZPTRTyci1fSzT19GnqDljszEmPUMV&#10;A0s1SaRGb6DjRL6Pfnnp5eer33OJ/HezpaqlXC1Tuhwno81CnWaTtk3AbyfR7KaDpeJwKVf+E+My&#10;M2a7vcltNxbU3BLyPmhtdM82GXQXCOk86w76f3ftrZ974vn3GIzv0ff61zzfOen2h3Y/9E1WZLW/&#10;g7eesjV/XC4cAAAAAABOaPOxEjUGLJhEAAAAAAAAgBex++D8yw1NDmP350YnMtTd4Xo1nRIAAAAA&#10;AADAq8rIZBoTAi8JRToAr5x+emzmEnWvWixjpFpNTlRKrCQpVJFEKsoCsaaFP1rNZgfp4nmGkVjG&#10;6rRS17q10YxQuUfNHGbzfR+89Ybor6fi3CaP0Zl9evBiQRaUNes32dVciabN1XyhWp+ONhz+xY67&#10;y5nsG6q5jMjrdLKaG602KZKNEpebF9fX2s4d+NMjl87NLhRdijxHjQ1+aT4fTiXnp8sNFo/e4nBv&#10;ZEs1rb+aNdhQbcgu8VSFssSYDJKuxfX9s5u9tV99f3qLmk9FJhSWY6UDBwZYu9HPtLBGVqfjJZvJ&#10;unBdwVbOFJ0jXbObLCyXCdg8H/7lrQ9oBUcXffyKZ06ke+rrWy68iATu2+rrmVjRWZcEMnBWoppE&#10;xUqBTI2ctt15XhfpOho+PxfPfe0LX/pMXP3dXXt+qvvAmjeJf3HIZ//a+7ygQEdz4doLy/+0iwIA&#10;AAAAgMXgZZ+qMzqRRpEOAAAAAAAAwEsYnEq+3PDsO5nGb3D7th29l93/ktuMTKRRpAMAAAAAAADw&#10;Eo5ivWEA43dyQ5EOwCs0GN9Dk/EZrfNJMZ+lfKVEAZuP4kKeTAE3WRIymW0LH5JqcYdoaGAXjSQn&#10;yGF0U0t/L9P0mhX3qtmHLnt36ombf/ghvVR73SNizbPnsUd6WEXJCcTq1Vxvswl7I7tTjMwpXfV8&#10;b91l2PTWSy9/aOLWiV+pucnu3NJoN8lGnydlIj40NHKQIgWtdoTsFidxVOFyYlEqVEpKplwQV9kD&#10;lw798PdXqbkoVIwNBrtQCXh+bGhx3j5y6v/sJfoC5eaTe9TcZnW9scpV5UI8ybrcHuLIyWzsXqWr&#10;x7NaJ52p6UNyKpNk/dRK1OCURiLjNp9dWX1kJE+YIp1vvnbzNrnOfG0mWdQmbKYokJljqNtrIJfe&#10;QDzJtLUrqG2reMy/+/TsxOfvvPPO2vP7/5UCHQAAAAAAgH8ItfV172X3q0/zdbzY8f703BSdubEZ&#10;Aw4AAAAAAADwIp4ci77c0LzsQzIWoWki9X/0/nU7D83Rhed14pYCAAAAAAAAeBHPDr9s596Tcb0B&#10;XgBFOvA3ufrhf2Hv3HyPfDKOntoRZceSZ+5QXzfoTOc3Zxpsibk5qkajZG8MkHlNH8kVQdu2INVo&#10;Mj1HcSoRp5ippNR1nE4wqNnA937zL/MTEzfUFUnYP7rfR4WawDgNzGRsVtu5LdRjMVjs+kqpUC+T&#10;LKWS6Yq9L1DPdbR/SM3dHstaOy+7Wjo6dxaeHH4wXExumCkntPf1G3myW13koSA5rT420NPBZ+bn&#10;PYeH9mtFNpyeE71NIZ4ti4amt5924COBa6z3HgqXzly9IazmI5XndJPVGabV28jEwjNSqZpI1GoV&#10;x56xvSYtL4VlHcuStV4nMVtiyeWS2Eo2crzm5JW66eyzjR5Wf51YZz8VyVfZidxCk5tsTSQTq6Oz&#10;HXZKpfN0cU8zWToaRtVsv15+/52f//8FOgAAAAAAAMeA+jTf17zY2/x2YJpupE2YBwAAAAAAAIC/&#10;Yu/+GOVqwssNzY6TcOz2vVSRDtYbAAAAAAAAAF7c6ESGpnKllxuhk3G9AV4ARTrwv/zknp84xv/4&#10;5JttMm9rbPJp7b2nTEItnUqvWtrcnkxEk0qX4tvynw/ekuvY0PdDNT/tiot2nkwjucbW6lO/PzH5&#10;S8HKWOixw09SsZ4nS3yGWjaso2qxom3HejjlzW9+F6Nky1RTBMoEDJGtV71Xq6SZ+tLPzhufHa9P&#10;5SJ1M2eruiwOw8H4mE5vMBfUPF0rGnz+EKPICm90O3626pJNj6i//8xnriofOY3H1X/Enh1e+VS0&#10;kmuKLCV+3LBwfsvXExdylhWXIZek8ucaeb9+1//8/L5kKakVVlULdTLm5uWuM099jf32fXt+Ijzl&#10;yNqqj47427S2MY/t25HRBxw6tiZ7BsMHyehycTqzgVmybo3lZ6BcAAAgAElEQVR2/D5+LWuw2Smb&#10;L1JeqRQ4g/F+5cCzvz72M/HK3XL++S1Whb0rnq1fuD9epUxVoqKi1S6RQDL16vUkCyIt8djJ5XfH&#10;K17r29XszA9/ePJEuD4AAAAAAFhUHnypIh31g0aPPR1GNx0AAAAAAACAv+Lnj4wczbCcjB+aUa/5&#10;9S8WqusND/1hHN10AAAAAAAAAP6K7b88eDTDgiKdkxyKdODP3HbldWcmcpnry6nMa00ViUqKIKr5&#10;5MyEFItOGTwbzyany0ex8VmKVidoNhF5j5qPPbrzo++8/7P3nSyjGQ3PdqjfK7WqrsTUlWKtzLhs&#10;fioKVdJZjGQSFa0YpjfUKYnhJL93eCflq1Vq7unt/90X771Izdx2+1TZyKyvp0ivN+mo7LGwHku7&#10;bNTrimpubXR/1hNsmcpnkulP3/MlrQjq3kNh3fnlyjL1dTVXtJanYqfMPb3/pmqhZAlZvWTyVbVH&#10;QeVyiczY6M5qMNhi6t+wvtLV1288tPfZCqWSWicch9HFKH6bosxlfJF63TcyN05ptvYO/ixGqy6q&#10;6Zk4T6ze7HEpPV3LdQ7G7GHiRTbkcWvXPzU8RJPp/RTq7KTWJR2DiXc4P3/Dpq9Lx2s+jtY3Xrtl&#10;q4Mz3lmuSd3papmMOh212s2kiAsHmC9Xqc1uoSVuOwXdpgTDyxc3fvjDu1/t1wUAAAAAAIvWyy7c&#10;fe/XB1CkAwAAAAAAAPAX5mMl+q/nxl5uWKYHt2+bOgnHTn0oyFdeaoPv/vYAinQAAAAAAAAA/kKx&#10;JGgdaF+Gut6wD2N3ckORzknuql+tZE574gqt6COViG0IR+a+wTJk4FmezF4X1Usl7R5RZElntrso&#10;OjtHFUEku8tJIwfGaHZk1K7m5vUbvvXg7fdl4q/d/GDwp78xzmWzXlGun2qz2efU/PLPf/iJxTTS&#10;Ok73W/U7y/EfmMvGbK1dfWQjPZk5PdWm0xRoadZasxSTKWbi0D7anRwihjiyFRo5ezR3qZo5XD6R&#10;t1gtOsZgzieTssFhLrZ0d00Y/Cat8GnioreNfnZjj3oc08C3fvtauSpJS+Xi658YGLpAzfUGA5+c&#10;jwZ/t+NBzmQ0U5MzRCK70BGmVK7VaiTL88W8ob+s3BvfMeAMcR6WWdLHqHk5n1XIqCO7aKLZapLC&#10;lRSZOCPFYzFtvk/fssUfe2zAJOUr1Lt0JdUKZSY3F6dKvaYdf2h+hGbraYoeSFOIrdicdPrxmoqX&#10;9dltZxtb486PqtvZFPONT8+k+HxVJllmSJBlWtdgJelIeZFZR3Res5f6VnbGowblzW3XfvzZV+2F&#10;AQAAAADAoqcu3PVedr+6wtf6Ytf65ESM9u6P0eoVAdwQAAAAAAAAAEfc86M9RzMUD56M46UWJvVe&#10;dv8AEa18sW0OzGfQvRcAAAAAAADgL/zo54e0DrQv46Rcb4A/x2I8AAAAAAAAAABete54uRO7/puP&#10;YvYAAAAAAAAAjhidyBxNFx06mv/mXsQeeLlL++L3n9aeEAwAAAAAAAAAC+sNtz2092hG4mX/mxsW&#10;P3TSOYld/fC/sLZvr7npudRTV6uj4LLaLQZZZlmJoZlwmKKiQEadXhsgu8tDDS43ZUsZio9Mkr2j&#10;m5a399ETzC4tr+gZJnxo8gHzzA+GJyMJt5F0NpER7WJBLKn5o3f/9NrXvP9N314so71q+fK6+j03&#10;Gq7nInOVQFPIaJUN7MHZQzQyN0Ht2Syn5u6+TpnzOsiVcRBjNVNjoInseXmzmk0/uiflIE4ndobq&#10;0+NDqUIsJnpMjg6BJ5Oaf21jjzI9Pd04/J9/uC8yMLpKFkmXjEes+2IHU2ouSjJnVqwsSzzFKwUq&#10;S2Fy+Ru1wjuL0aKz2m08sbwjPTpp+sWuHVSsVam/b7V2/plEXKnGa0r7mmaOny9Sf1sviQ4Tme0u&#10;radM5vERPjI5JZfrNbYeHqPmtSso1NtBkXBE299idlCD2Ug2m5MYnst+dtOHpeM1Fy/l5294Y9uZ&#10;fMPdAqdsUTd7ZCZO0WKNqgJDdr2B6iLRH6aStLnVqx3l3ctbKeC1zcil/JuXfuZzz70arwkAAAAA&#10;AE466gLeV17qoqdyJbr9W8/SR997Cu4OAAAAAAAAOKmpRSWfvOuoHmbxqNpR5iQeK3W94UYicrzY&#10;Bup6w70/2IP1BgAAAAAAAACiV7LesA/jBSjSOUnd/MFPLPGkDB+LpBPvLGdzBnUU0vF50pUF8jc1&#10;U09TB03FwyRyijZAk5ExsjBGCtg81BVsJ0WQyOC0k83p1/KRXbsp2BC0NbZ2ritVK9SxZBklU3HK&#10;zsW0Y88MjH79h5/46mkNG7puOvuNF4SJSD6RRz5Sy2xQv2fLOddkPRIvz4k+XVWx7EsMUbMrSEuX&#10;LNO2Y01GWep0iSG9yItE5GPNVC2ntQKew/ODJgNrkRhbwFBSRH0tnTKL3rK5u6Pr9CNvMxD74+A1&#10;E4eHTplLT1TYqo7LpwvGcqliVEOn210ys9aynuEtSj5BHncDtTW2aceWnfpqpljY3res/42HHtrR&#10;N1KOksiI5E7FtAOfd9ElrJIqkiDLFBaKSimdUZo9fTVvYyCh5pmZwaZ4PUNVnUJOi5ekSo0YK0MO&#10;n1vbP8e1Ui2TJpJIabY3LH/4tu+t3fyxd+4+HnPxYnZd+d5zW0z2u5+ZSnaL4sJ9HMnJJEksCaJE&#10;TgtHzWYTuQw6ev2SkJa7/fZdBRt/hfuznz30aroWAAAAAAA4eQ1u35btvez+7xLRu15qEL614zAt&#10;affShed14m4BAAAAAACAk9aXv/0MHZjPHM3l33gyj9OR9Qa1k9ANL7Ud1hsAAAAAAAAAiG6883Gs&#10;N8ArgiKdk8wDH/9SQ3py/oKZuYmPJkcn+uuMQP7Obm0QXDUbGd16qslVSkbD5HY5KZfPadUNpy9Z&#10;T4cnRpjJuXHy2Gy0bO2p9PTMIarEtaYuxNVLlCtkaWbfU5RIzZLP6ySX00/x6Wktf+4PDxvOPGfL&#10;tsM/efTiQ/f/fuS0t77u42vece4TJ+roR7MZ7W/auUKCKVeqzGQtUlneusLyf/reRK3+EA3s26lt&#10;55UbdHK5LKbDY5LataXc2MntGd+vZVOlmLHBHRS9cRu3oW21m6I5JptIlbLh2evU/Ldf/P54pVwy&#10;ZwpZYXx2WrKYnJVGZ4Ojw6izqHndxoq81V5aovcYe2IZLpVLUHY6rB1bKlncPVvOvdvlMkcUu/Fu&#10;f8JNequZLN6FIpvdTz4qzsQn2CZ7M7lCIWG8MJVOjO+und0ZMqu5f1UPJbgyO5dNUlWWSK7UqFAX&#10;SClpDYSISxRIyMSUkiDIeZMjlFzVuVU97HGZjL8i9e//fhVfke6YTJVMRYXo4YmktlGJFJJJoSaj&#10;1qyIulwm2ro0RLzNvF39eY/PfvW511+XerVcBwAAAAAAwBHqQt4lL/V0W9XnfvA09XS4qbvDhXED&#10;AAAAAACAk476gZn/em7saC5bfartDtwhpBbpfOTl1huuuf8xCvqttHpF4NidGQAAAAAAAMCrxH/9&#10;fBDrDfCKoUjnJHLztZ/unH3ywENOu2tJZ2Mbmasy5XIJclsW1tziiWkqV2q0ftkGmtDFKRyPkFAu&#10;S2qmWBqob2kfF0v7SPDZmaem9xEjSOSzLHzwx2D2Eq/X09jUAEksUZFqlIqMU02qaflMcY5KsRQp&#10;9Yonn0pujA1NfnFv5IlzVjedIZyIMxBa3/2w+n3/k+7vhgqdl5Kk2AIGu9LsbmSeevYR2hVZ6FS2&#10;2XMh1YSKLpXLSx2t3VTRi2TubmbUrH2CN7bYg2Q3uEgo19gUX01HcvO57ERVqyDJGZVLTzv/3J/G&#10;k/FLfKkUUyNZV280D5rJ9pia84qseFsaJoJ128f2TkwEn4zspVZTk/a+TiNnn35mb8PIv+nuNS3v&#10;0DU5jG/ScfyykM2rdTB6bvejtWglq6tUZO8Kt1e/rmmt32A01ZdaQlonnnQ0qrR7W4hxmik6PkUD&#10;h3ZRSzpFfX0rteO7c26aScxSuV5hpvJzQqBanjtOU/FndDqe3XvlVTc0GQyfmctU6OHxKMWqMhVp&#10;oZOOnuHIxeuo1Wagc0M+6m321oxe683ftBhuVvMbrr/uhO7wBAAAAAAAi9Pg9m1TR/N021xNoMs/&#10;/xDd/ZHz8cEZAAAAAAAAOKm8ggIdOlKYctI70k1HfTDIV15uLN5/x+/p05duREcdAAAAAAAAOKl8&#10;+wf76LaH9h7tJaOLDvw/KNJZ5H5690+tYwP7rlSvshZPXMrq+CXzhTiNDeymns5eMrg6KDOzUF/R&#10;3dBK45PDJFUE6lrRL0V3pRmDIGv3SJQpk1cyKmaHnUq1GhnSZVJqdVq6ernWuqWcK21XXGbPWp/r&#10;ijor85PDo7SstZeSuqJ27DOWn03TxSjNz85QT7CH0jMRyVJrUE7U0V+zdq1WXPTMv01e1/RA00Aq&#10;HL6rEM9yw9OjulguTXlxofbowOhBamzupL4VG8Sz1m3SR8cnlUbdQmFThs/Tvsl95HH6KeALEmMy&#10;mpb3rpVsHpfWKYfXGy+sRxLLLVVSOvr6+flq7r/9SwP3/9snP7lLza/61Uomq/4h/t65/RWOeXez&#10;t4PqolZTRYa2gNzW0b7uA5s/tYc209fvPRT+puvpHc25PZN3qnmrv+MMqSIbjQYzV6yVGUOuzEl8&#10;xXR43x5tTh7b94jEyKzSs24d425spEwyRqlKniRl4fhZg0Bmj4cxyC7GFgo8XnE0/NfxmYkFhz/4&#10;Qav64um3XnpHOpZ5T1hm6X+G52k0VyGPwUxqxyhVi9FI57W6aZXfRW0Njkjdanxf4Nabf/WSn3ID&#10;AAAAAAB4FRjcvu3G3svuV7vprHyps1ELdS695dd041tOpbe+vhdTBwAAAAAAAItasSTQDXc+Sr8+&#10;FD7ay7xpcPu2fbgrFgxu33ZH72X3X3E06w1qR51iqY71BgAAAAAAAFj01PWGL3/7mVfyQJA70UUH&#10;XghFOovc/l1PX1AYm/m0epXZap6RJIVsso7alqygbL1MyfCcHI6NL3R28TYyG1adpghmnVIuZJNM&#10;RQywvoUuO2mpSsmh/YzH30AlsUxL/R1UL1fJojMeUPPz7vv8zV9552V3FQ9NcS0trdQT7CTWZCTh&#10;yB0WC09Sb/cyooBCebFE+nque+NsRzt10OiJPAMfWPMm8Tv3fma8mM8VWZNBV6rXdM6eDloS1eps&#10;iGVYqlrYB8+/5A2V8B+e2/rIvt+WlrWs8i6ErGGsnqDpZIrW2C3UG1histYV/cBjT2mx2+ExxYan&#10;rMnsfDTQ1sq1Luvc975PXrMruW/OqeZXrNlRPC3oEm/bfdO1zfbe1TQ2sTxZy2qtiwShli8k0tds&#10;/9gtT19227UHVu8eWD+zN/Y5Y6qmPdrIb3A6BFeQ0sUMY5E4mqul5NHpSaYp6dfeO1JNM4qsyPzk&#10;JOtqDzGOhiaq1ys0PzOt5TmxSIVyhkKhJWThDPPXXHN56fjMAFHxW/e5hapwv/o6nalcvGM6TgdS&#10;FYqLEqmlOW16njpZXtt2tddEZzR7yek0PsK7Xe/3ff5Tw8frvAEAAAAAAP4G6odmjuoxPTf++Bl6&#10;7lCErnnPRmoMWDDWAAAAAAAAsOjs3R+j67/5KE3ljvp/VQ6oD8HAnfC/qOsN6geJHC+3obre8Ptd&#10;k/S5D70G6w0AAAAAAACwKP0t6w3oogN/CUU6i9j1F7/3HCVTut7OW7TVsSovMUOje8jrbaDiXIK8&#10;wSDZHC6237zwUByjyy0bHDaxORj8BfksXyqK8r+m5ubfoWa1UolqLEcz81M0W5yjYjRBOk6vlHO5&#10;zWoee8u/HO60+wK/Kj7NGCYkKs0nSO+2kS8Y0o4dEdOkmxyijr4+UmoS5aPp4PQfd/545Imn3qXm&#10;W66/cv+JOhPimtCuoMj+1pirvyscn1OytaIcam/Xqln0dtNHn4gcfGiL37p5rpp8TU2ShUylUFEz&#10;W4PPsLTSRQrLEhNwxDrb2tM7n3vEF5HnOTVPzMXtIWUpp/NYbVSVOEOyfsWTN/9oazGe7FDzmpHm&#10;Hgn5r/vYDTcM/O6zDwxGhoaCxXhEO7ahKvIS7/QUPZJr9x92O8LPDv/H4cN7lhyaOsyquUnUK3qT&#10;UYnk51liWDL6PYy/7FfcwVYtt1idXFkSFZ+/odoi2fRhIcHN5wo0UZrQrtnm8ZEkEZWYKlm97vnj&#10;NfY/f8MbnTzx3xer0gXqzwNzORrN1akiMqRjOJIZIrUC7S09C8VHa1v9ZDDpvvFfqdl//8jdd1aO&#10;13kDAAAAAAD8LdQn/fZedv82Irr/aHZXnyL85HVRuvK8ZfS21/eT1cJj3AEAAAAAAOCENzqRoVvu&#10;f5qenIi9kkvJEdElmP3/7ch6w0eOdr1BHfdzPvpj+tiFq7HeAAAAAAAAAIvGfKxE9/xozyvpnkNH&#10;1huuGNy+LYs7AV4IRToAAAAAAAAAACeIwe3bHui97P6ziOhdR3PGuZpAtz20V/t664YuOmdDG525&#10;sRnTDQAAAAAAACeUYkmgR5+eoZ89OvxKi3Oed9bg9m1TmPW/7sh6QxsR3XC0+2C9AQAAAAAAAE50&#10;/4D1BrVAZx9uBPhLKNJZpL7+xa/5psdG74vOT7a5DHbtIruWraQ1S9aRy+akw4MDZFAYUngDRVNJ&#10;LY9zYbahs4UZjgx3Nuo7O84555xbD04P/1HN0oPTaxV/06oi1VtdY87mmiRQNDPH+MwO7R7ave9g&#10;8znLz1DefPabmMn5SSolU9RgcJBcFbVjj8enSOHK1BQMkWjQk8vqplIuu6pWq92s5o8//NgHNm0+&#10;M3wizsaB5WeJl0w9ajo4szMVTk+LZUkQvSa7pGb+QNPg7796i3n3z3f4mpf25ctl0Z5LZ7XORvVC&#10;mhr8QblWExizwqXlBlt8rpR1KKLOpOaMycJ4mhuYtaGl7lwsSfmJ+Gm7qwUxNjqm/VtAJ7MNntaW&#10;2+rjid9HM4mzbQaL85wzL3SqmT5W0QtVkQwK+8Z6LlMgs75tLD5ZS1Zy2nvXqiLbYmpjrDqzVFck&#10;zmEwKQ2NraQXJFnNS4rAGlkd47a5+Xqlzuo4I+lYA9VoYT5Nbjv5XRbR0tXwhO+UVXcej3H/ziWb&#10;bFLZ9l25Vrlgd6Sg/S5VUShWE6nGMmRTWOqzmem0JhetbHJpXXPqdsONt7/1yi99bWOPcjzOGQAA&#10;AAAA4B9hcPu2K3ov0x5ue1SFOs9Tn/ijPfXn60SndwSor8VDdouBbBYD9bS7MTcAAAAAAADwqrH7&#10;4Lx2KrOJAh0Op+jAfObvObVt+MDMyxvcvu3GI4U6WG8AAAAAAACARemfsN7wIO4U+GtQpLNIsQ6L&#10;WdTL5pJUI1bMaxc5NTZOnCBT3VOmUGMLudw+OhgepkPxES3PpWeprbmNnUjO9ien5u4b8RwsVLL5&#10;opqt7lg2xnRbvikZeEE6Y4P78DO7Njclm84rpXM2NeeIk3OlErv5zRfflTtsqrXnlbcZFG5q/+xI&#10;t5r3eru9rZ4mYnV6imUiZHW30FgkTNFI+HVq3ppNnFrcO/6prdduu+dEm5HldhOTyufs4+kZcSwX&#10;rrX7Ow1mTt+gZiG76yu/uP07ztLIbLvJbhKaly1lzbuGWTWbGjwgJuUcNZgayOawthcmIs1uR4PZ&#10;rXMyau63upkOTysdOLyXDo4ekFmBGHsupGNNrFbE42aNolHhTh3bve/caGxezoklVqhptUFUjSWU&#10;SrGsWOORD+k81sclJ7tbkrkLmbrCqbnL4mJsIb+i1+slk9laXLtuXamUyXp3/f4PejXn9TyVhRLl&#10;60UdZbMUyc+RpGPJH2zTjs/WZHK7nTe1rF12+1Xvfnf5WI+5Tsfz377w4q/qWfHip+MZGsrVtN/z&#10;CkcSw5CX1dNSl5k2t/hoSYM9k2aEK9V83R23/s/XjvXJAgAAAAAA/BP8rYU6z1OfAvQ3PgkIAAAA&#10;AAAA4ESifmDmAczY0cF6AwAAAAAAAMBRwXoDvCQU6SxSM0OHVrpdfqevyUicntcuMlnJkdFup3y1&#10;SIdmDlLI5KFQc49MDb1VNe9vWaIrGTiqZLNckZek6qGpQLWcCaiZkE109ixf+9pqspjvPnPDTzqX&#10;9g4o5covEnPRU9Tc2txwqaQw3P6nnjnDadTvT9RT5UCocViYFbVH45QKeU+4KjA2q43MpCer30uH&#10;Jg7Q+MHntHMrR2LehpbWD8wWqt8N2YzVE2lWrupvln9gN/7O0hRc10myNcg73Xy6ohXiDD70+AW6&#10;Fh9Vs5lc+PB0pm/lOsFsNGntaIwmq44vlUlntzAhX6Nh7InnjC1LOihRXmgotH96L6ULaSqVSzRU&#10;mCYHYyGm6KIG2eVQ80o1z8TTNTYSD9N8LabkZFFZabdrBT4ZsSw7g07iLVbu6UeeqG95xxv+1NDS&#10;vrUkCVqus+hZSuQpX0wJBuKY2eFxnzsU4DmDQXtvRWaId7mIzHqKTadoIDlOds5ANodLy/XBhhRr&#10;Nf3mqquuOuYFOqrfvWPb9Tun4lcMR1IUyUlEinZZJDJEDpanM4JOOrPZR0sbHfG4UH7buvu+9cjx&#10;OE8AAAAAAIB/piMfnJkiohsw0AAAAAAAAAB/JkdEZ6GDzit3ZL1hBxHdf6KdOwAAAAAAAMA/mbre&#10;cMng9m07MNDwUlCks0hlJ6LvSo1M6MulNHW1LNUu0t/UTLIgkt3kIoPFRK12P3X1L39oVdOF71fz&#10;yPToRSNP7/yGvc4xDKM3Vq0GSpZriprpDFZmcn6a5oZHbEWx/B6DTkedHT2589/3novU/Gt3f6Mz&#10;PTXVF4tONfESvyJVTUf0iWVvb3E1alUfz1UfU1YYQhSLzVIqHSMjyxPHseRwerVza2pspnq2bD58&#10;z08aQ9dcPnmizcqzZx34etCyNNM67L8huWfYO1Sf0X4fjs1TV6WPbEGfpaV3idRubTTlFLPWzaaS&#10;LbAd5iWMxWxWlFyVmczOUjmqo2I6pe07mA0Tz1upr72f0rUCiQxDJpddcJJZa5czlooIk7kw3+lo&#10;Mwb9newp7iDj9zZp+3I6HccLCjEeq2zrbricqYqMXMyWi5WYVgBVS1Z9nKWJN5mslhrJNBOdovxU&#10;mOwBn7Z/JBUjvZ4hqVQhvdNOwbiTHHYv8S67ljuc1ujK914yfjzGetc7t22TCrUb85kiFSoK8Yr6&#10;F9nCX2U2g4HWBBy03Gcjq9+VIK/5zf2f/8pjx+M8AQAAAAAAjoXB7dtuPPLBGbWNtgODDgAAAAAA&#10;AECPHvnATBZD8bdRnwZ85MEgWG8AAAAAAAAAWDBwZL1hCuMBLwdFOosUxxsftnm9lxgVli0YjnQZ&#10;SSUpF4uQwWYlVmYoxrLCaYFG09mfvDyj5tde9j57qVRgJVGWOh0dnL2nhabGrdrOHW09tG/vTrLa&#10;Pcxjex9TDLIkNzsbHbrZinZspV4fsVvsa228SZcuZSWxJNpdXp+u6l3oinPaqefqAyYbSRWBMfNW&#10;0ns8ZGLKZPIsFIXsjwwqZGWa3XbnZ4no8hNtVu7cfI9Mm+n791335fNLh4c6p+Yi2u8VRkeZUoEM&#10;jE/XJlvd04eHKFKMy2qmk4iMFpuy69Czit/mZxSep7lMjEKt7dq+nVQjieUoKucla3OjYnZYx07b&#10;cNqQNJ5+jZon9UVptdTArGpdqTicLubh3/xMYXScVlSl1AT2uUM76wabpdY7s+b/OPyeqsHm4b18&#10;wKzmdXOdZcwmcnkDxNQlGp7aR3MCQx36Pu29eUGiwmyMHC432a0uauteTnWxToacoOVFKdV/+LGn&#10;lr7hrLOfOZbjvO89V65LZIu3H5jPULEkkCwRcQxLVr1ey1d7nfR/VrSQy23ODpUK7/B9/jYU6AAA&#10;AAAAwKKnPqWn97L724hIbaf9esw4AAAAAAAAnKTUp9neOLh92x24Af5+L1hvUMfzXSf69QAAAAAA&#10;AAD8HW5SH6CJAYSjhSKdRcrtd0xmCsWsoyXImxWDVpgRzsRZKnsYmSXKpRM0U8uUs/PR9kf+40fr&#10;1VwRlNXuxkbJVJE5o9NJB599mur5kjZA+VRKqZZLit8XZELNbRIVK6xs5fNjpWi/mr/pU+/7wq7t&#10;fxpvsnnkqcw801tbeV40Ft8aG5oS1bx76YrqUHTcXBerOj3DsiNP/YnW9a0j0WzVjs+ELGS0Whmd&#10;x2Q8kWek7GC/IveHzmsxs43qz0K2RKzVICuKVCuk84ZsNsZOVKdZNQvZWigxM0rFWpkplWco2NVD&#10;giJSQdTqmqilu4cSMzOKUK9Rq8PJNNuDTUHOHky56lo7m8YZF/F2M1VyRTkcnmQmClP1TKSkFQB1&#10;WNqMOj1bFWoVZnx0gmEiY2WWONHmCSwMOMnGRGxWsupCjEHUs26dh2QzR3lW250Ym52CvgB1NbSS&#10;pc5SnEnS+Ow4pYWFoiy73V/wMbrCsRrX6PVXL1Rz1eVv5yqi80CsRHMlkXiWJ4uOozNDCx2Z2pxW&#10;ctitYkFHH9n4za8/fKzODwAAAAAA4Hg78nTgS3ovu/8s9QNJRPQaTAoAAAAAAACcRL57pEAHT7P9&#10;Bzqy3nBF72X3P4D1BgAAAAAAADgJYb0B/iYo0llkfj0V54Zv+eobLHHhgyKnk0YP7673+5aY1Kv0&#10;eu1ZRW8mq9ttnj40yLldbpO5P/TI7slRp5pXU6lzcoVYNNjWb+RCvppcsDgdQZ9W4JOKp6jR18D0&#10;ti2Z5U/p/uLQwL737Z8+5I9kY1pVoGWP4028oBzi7fIve6/710ee+PgnnfFc4nS9Tqd14rE77bI8&#10;KQhUqfFOu48KRo7K+RzZ/C5tAmIT04y9qUufiSU3PvODh8499dIL/3gizsy/fuKje++46c4zqFR/&#10;m/qzFPDKAZG/KBYJtwlNTlc5Q6Z6ZqEbTc3NkOI0k5CrE5lMVKuVqdHuo/HJES339vbRyrZeJtDR&#10;xnnMDgoPjtgO7N1Ho+lJLX9uz1O0zN9NmzZtYaiYJgwt0zoAACAASURBVJ3IG6Jz8YV9+1vJEGiw&#10;sAxPPGcQDEZZbrD7OJHhtMKaMqvsDPgDm7q9Lez0zDRxJhMZLSZyNPi1/aupFDlrDOkZjkpSlcq5&#10;LDUFQjQvF8tqbu8Jfe7aT187eKzG9cBI7Ivq93yhtnIklScdq6MOu5GcBiOVahJJklYLRqcsayfq&#10;avxiy/vf+91jdW4AAAAAAACvJupTbonoLBTrAAAAAAAAwElA7ZzzID4s88+H9QYAAAAAAAA4yaA4&#10;B/4uKNIBAAAAAAAAAFhkXvDhmTa1w4761FsiWol5BgAAAAAAgEXg50eKcx480ukFjhGsNwAAAAAA&#10;AMAihvUG+IdBkc4i8/DH/31bemD8W5SrUd+qFcppq86S3bzWKIceH3xK7GtZUrc0BmqxyHTdbjKa&#10;zNG6JToxvULNrazV4fFbSlabtXLeRRd8aDg8uTUxHblKzUwcQ6HmDsbcGfwPw+lLflR7duf7EsmY&#10;MD0x6lDzSr5yboPLd66Q6H9/7D0fPZRX6iEr8ZLFaa6puV5kRIfdZUomc1RjcvTGrW+neDJKkXRM&#10;O7dEIkqH5g9RC1tosvCmd9CldEJ20lF95IarJ4joC8//fO+/3CCkirnrKpWSQi4TeR1d2u8zqQy1&#10;dS6lkk5URKXK2K0WylRLZPZ6tDxo8VJuPkrZsTDNZAZocG6UTKyJOJ9Ny89etom6/R2kSDIVDQoF&#10;u/uoUixpWZ4V6rbmUM3IsLWeYAeZE1VPPDnPmv1urRNOYFVXhJ0qZFJTYd/E8EGKVpLkZ4JUnUtq&#10;+yeiUzRRKdF8KU2WgI8mR/ZT58rVuWXnnnKBmv/bDdc+TUTKsRjP715w0Rv1Evtu9fVkukB6TkdV&#10;maFctU5ek4ne2B2k1S0+bVvBSD/rTczfmDoWJwYAAAAAAHACOPJknzvUr97L7lcXCNQn3q468uU8&#10;cgXqawfmEwAAAAAAAF5Fpono+afV7jvyet+RIhE4zv7KesOqI2sObUe+COsNAAAAAAAA8Cr0wvWG&#10;qSNfO7DeAP9oKNJZZFKx+CmziTApsiD3VXtZg9/EFmMZWb3KDX2nWIzLQ4cPPv5cj16ntxoNlspo&#10;dPrM+NDEW9U8l5yldT1r3EvXr/vhjpbGX5Rzhfdn4hFtgCZqGWlVS59u3Yr1e2+7+Z431JOprk5n&#10;yMC22lg13ze0VxEkWZ6LRviR4kyTwx+wCvNZQ2PvckHNOZ+tktqX5EtCUcnORpgVM8sonZolp9er&#10;Hd/X0kI+b4jMVg/prQ7hG099gP3gaXfJi2F26pds/Lrz5/Wida7ymejQmHl/dkhUf88RS32hJbrX&#10;hFYxVquN8nKFpudnSW8yaftVcjlKVXJkc7koV8lTpBynZlMj+W0L65hmq4PSqSQJmQTT5vXQcn8n&#10;ScpC3UwkOsvGy8WKN+QbCOisht8d/tOaqlxVmssFbT7qRt2bxLk0XxXqVNMRmXVGkiWJ6ox2alSr&#10;CsRzBqrb9CRWCuRtayfRYfjukeIcOlYFOr95y1sbRFG5ZTCaYdSf0xWRKiJHsYpIDMOSqCgUsBuI&#10;9dq1f2HG/PaPpK6+elHcNwAAAAAAAP9oR5728+CRLwAAAAAAAACAv9uR9YYdR74AAAAAAAAAAE56&#10;KNJZZELL+n4ip8vvYtMl3mZx0PjhQ4qTs2mFGQ6HMTt1eKizHsv43ZyZa+3vlEZzkZzMyFoBRE2q&#10;SpOxSXazwA1nfvzASrfb2cO0tGtVG/1sH2fvbt7OXtA9nf/S7LcPzuw3T7EW+XWnXqzt2xXokDp8&#10;LcxEfEZwGRoMQrmqrymVfHR2Wivm8Dq8BkGoVoPBNotPb6NMMUdui49Stao2AeHENCUT07R5zRYq&#10;WuNv2vjMOffQabR7MczOh7ZuqdHWLffcffkn1zjcvqssubA2ZksbuslSkulQeDdVymUyNwbJG2qi&#10;bmdA2y85MUO1ao2yVKW8VCejzkQFViQqZrQx3b//GaWluUU5/9QL2MJMlInGxilfLWr76iwWXVNT&#10;ozcUDLVH5+NcOpNmSBRNo6VJTs2LJj1Z1ZkVRNI5bOQJ+MlqMpHRtdClR9JzVM+XyOS0kcHhyJlM&#10;hq91nnHeLceqOOd5k7n8zbmC0DWQ0hoA0VSlTjWGyMkaaYXFQqcFXdTU6JHjVt2/q3nf1VfPHMvz&#10;AwAAAAAAAAAAAAAAAAAAAAAAAAAAAAB4Hop0FhkpJ7hqxRJXKiXFxOwMu2zthnpNkRYqNxTSxQeH&#10;3XPjh5Xz1p+tSDWRHZ0cclCxpBWN9DX0c839S5XDY8Pecj76ucxUWG/VG+fUbNPGs8ynXrj52594&#10;5rx5g6uz2pVqJofNzk4mprUCoJn4dKIz1Oo2ByxV7mBEp1iMjFPvtLSEOrRjhxOzBZJq+b7unmqa&#10;RNrzzJPGDmfI7G1o0jrxWHUm8tmdJDISSaIgZsPpY1oMcizY+5pu0efTG7t1q7rUt1tiazQWkwmS&#10;KgIpjI4UkajdE6JyMqWdzTOjz5LB5qRSMU7mtgA1+51kNBrEXGJuoXBqST/f37qcrRbLzM6J3VTI&#10;5ShWz2j7Nrlaqd3Msf4C1yGYaqy/pYWSsThZ/Q1aLhXLVKvXKUs1qssimXUsMYJAlbmF95ZLVaKq&#10;QExZIofL8O0v/uCeTx/r8bpzy9bzkrnq5YPRIiWrCx1+OIYjF8tTl8VCK/w2OqU9QIzDeN9tq370&#10;32p+L113rE8TAAAAAAAAAAAAAAAAAAAAAAAAAAAAAECDIp1FxsTxVrvBxlo8OoUYTnG2N44+/sQO&#10;i3qVxqrMB8zOcsOaTQZbsInbPzPM5OeSXKmwUBDj9wbo4KHdxInCh9xN7dTT1FPVczqt1U0yk5yy&#10;NrvmfbecsznHhQNWryvb1r7EPJ9JaEU2DVafq1Qqc5lKtqJ4bOZ6JMFkswl2bd9qLTdbrBaPr1Fo&#10;7lv635O7Ht8g6iSvoJPFplCLU83HZ8aomisT57aR2ePKCx7D/GKbm8uu+8DETXfdddrSp4Tt6s98&#10;xXhxNl6lQ5kparQFKcgYaGroMClOg7Z9MpegajZC3riXOnqWK212l2izO1hRsvBqzkrEjo8OMxLP&#10;0FBiiuyygQRGG26qsgoVaxVKlFPsE889Rgafl+weH2XSMS23mrw0EZ2iSC1NbaEeIoZo78hOcjsa&#10;tdzp8JLJYytZva6vLz9v9S3HeqyuW7/e4fUGvpQu1fhUTaYELRTpKMSSkXg6M+SmDpuZJJ6ZiHl1&#10;N9z7uoFFV9QFAAAAAAAAAAAAAAAAAAAAAAAAAAAAACcWFOksIjd/8BNLqun0+9w2W8FibjazvEEc&#10;PzjUHHD5tG42c+Gpyqld/flak7X8zFNPdoixNOsMBlmf5NdyxmCiYiwsl5makotxzJg0VNq64jyj&#10;ms0k5zxfu/mWH3Y3t1SePTTOVGr5wtDBA0bGrCupube9kR3KzhqMJcHdEWjh9s5HyaI3srXsQhOf&#10;sk7Mrjr19FyZFeLGKrmX+Xv9TpuLHRgc0PL5zDzlK2nqHu+kVr2nszKfWa7+erHNUei3v+yrlflN&#10;6us0I5ChKUC+QhMpDEeCLFJhPkNCWa9t2+7romg6SgaHg1qCzcyypk5dpVxmRsbCWp7nahTPJCgY&#10;bCW/LUA8rye7z6FljJ4nh8VMDGOicq1C+Zkw+cw+qgsL85FkjMTZHBQyW8lgtxPDM+QhFwnZgpbr&#10;7D6ye723fuVn9332eIyTw+W6UqmLq3SsjupynUryQpEOzxmoRgpVBJGWh9xUkCo39n7k+kV3nwAA&#10;AAAAAAAAAAAAAAAAAAAAAAAAAADAiYfFnAEAAAAAAAAAAAAAAAAAAAAAAAAAAAAAAAD8fdBJZxGR&#10;BGVZLpPpDMeGU25nMyfmi7zxoGRbuWYtp17leadvdUyPjsqRuXEpF00yyeikst66jvzrV9TVfGhk&#10;kPcZPWyeFUhnNAlm1ioUUjmtk05OShsOHN7jefvWS9kly5ZPzk4YXKVy1SxWK1qLk1ymYK5GM/WK&#10;mZJ91iXsptdeOJOamlnNGRy8mvPVgr7GCKn9hw5dMD07yrmMtlhnV7dpvBR1q7nL28CFqn5yuLyU&#10;KKWne9atGlts8/PhCy8wbOTMt+2eTbjUnwtynlasXE6dS3upVCtSJl8hMulJERRte53fTf1LOyqu&#10;Ghnn9u9jCrEI09a8lOZKKS2fSo2Tz9VCWaFCDoeXckqZ6qmklln9fpodH6eJepV8oS6q5vIkChIp&#10;rNY0ifQeOxmtRpIFiTiLnpSqKAX7+0cUTll4c5796Tu/vu2Lx2Ocrt+4us3f3nfN8HiCpjMVqkoM&#10;cYx2C5OF4Wm9w0HrGl3E2M2/bF1/xg+OxzkCAAAAAAAAAAAAAAAAAAAAAAAAAAAAAPwlFOksIoqL&#10;nrYFvcMruNWrijqFDyfjrFVvJUWUtYs8PD5I+/c+xxo5hm1sDlGLK6AEA03K8OHDWmFGYnqW4Utl&#10;am/uoMbuHj45FW4QOZLUrJgpiD3BLtZksw1dfvW73va9hx5JZw4/2cflq9ereSabu5DPCjqvzWG3&#10;OZ3782xtKpyMNI0k9unV/JTO9a658clQZTxqc5jtTE0QKoJZx1blWlnNo/MztrpYpuWr11DXOac8&#10;sO7dF0wstvl5fXvHlpnxudMrzxfhyESZeJ66ljTToch4jaw+Ks/FDZzDPKTm7o7Qbf2NTZft/M8H&#10;z9qfHaN1rafTYHiQrN1t2v52XiRZZ6Cp1BjpGT2ZTQ5yNoa0rJzJUCqepIxQIJe/iextTWTTGUnR&#10;LfyRr4hVYooCkYUnkhXBYnN8peu16z7n9Xi1/C1veXPxWI/PVb9aqVUQORnntY/snGg4nC6SRWGp&#10;wBC1cFZtm26biVb7bBRyWouiINxkftubpWN9ngAAAAAAAAAAAAAAAAAAAAAAAAAAAAAAfw2KdBaR&#10;7raVlV0zj1TjhVhJYni3tyHEKLkyiQatmQ3NldKUrxe0qhtvtab4HQ21UirFJ+Zntdxgt5JDZ6Ll&#10;/WtpMDFKc4UZYuIMq2bjmbCjb+PraCg+0zny5a98ts3V+MSq0NrYb6aenVPz8NOjBqZUpb5Amz1Z&#10;yrfVxUpHoz9oTFdErSKlLFXlyb3DFqlYti/rXk56k9mSLGeLcl3ROvVYTCYq5Quk2PXE283mxTY3&#10;Oh3P3r354n+tFkWmIC0U6VRrIp0ilCnIVOZG/YF9XLnmNXU1/TQUCN2j5m+/9RPyXR/4xFV1A0+s&#10;wlM6lSdLlaEmX4O2v6+lhaR8mQ6PR8nG2Yh8ejJJC8UsdqeLpGyRgg4XMSazzMjKd5pWdD81Px5e&#10;oeacwjG2gH1OkkWbwWEb2HLTlgfP7HideByHiDq+1bpO/T5bSb8rli2SWrETJZFIIWrlFv6qWuFz&#10;0NYlIbL6Ld9puPU/dh/P8wUAAAAAAAAAAAAAAAAAAAAAAAAAAAAAeCEU6SwiZqNJoUKNq0l1ncli&#10;VyqJNDOXnKH8sKBdJG/gyetuIJvFQi5vSMnEY3wmm667LdaUmncsW2m0NAb2DM/PbZqcmjKt7llN&#10;zx14Vts3K5elAyMH2fxwsYEzWt7dZPO/u7W1ZVZXKLrUXM/wpBgksngctH9u2DY/FeYu2PpG02yF&#10;0TrlGIOeqlyK8cublxDxrDI4OMA2OVboWFZrnkIOm5uWd6+glv6+kTm29M3Vi2xufn3Ddasnnjp4&#10;xrPTCQqXF2phJJYjs5Gn1bx8x5ix86vp+JjhMw/dmX/BbgaHbIzletvkNouBIZlhbF4vVZIZLczH&#10;58jt8lB/4zIqSnVKJGfJql+ob6pyHBl8HjJ67BMOh/3K0sc+vuPfN/Yox+Xij4JaxPSFjZuuVbcU&#10;q6KJZViqKyLZWT0xjI48Rq0hE/ktRpKthrmyx3Xbq/VaAAAAAAAAAAAAAAAAAAAAAAAAAAAAAODk&#10;hCKdReSSbW/IHhrYc73J47gmGZ57nWyzUFBsJEZeKIRRZIYyqTgJnI+KQwPU4W2pbjj3XKlQyKvN&#10;dWhJT+/3RpTUrpknhlcm0uFiNOzgTj3jHO0eaZmcMphMFoPTKinpbI4OHdxXzZRiSn/L8lE11521&#10;MW0rK+fE8wWKT88Z+Brxc/PhisyLCTVn6qLVanFQwajUOFHmu0/ZkJ+tpMVypaxVlczPjVHAYCXz&#10;THn8zI+8fWKxzU1mcOKKRL5mGC3VqcRqzYlok91BQYshXauJP/3Qt/61RkS1v9itZg8EPm0v5vyC&#10;2x0sV8smmVOcOVaS1VDnsvEZnVi39rekdKmyw+52MfpGV1bLdFy9lio+3NTdes+n7vrSq77jzDc2&#10;n39KOFG+SH0dKQpUFGWqKTKppTnNOsP/+4vKaTZSjcSv9lx77czxPWMAAAAAAAAAAAAAAAAAAAAA&#10;AAAAAAAAgD+HIp1F5pN3fO6Jr958e2Bk197XV6sFarGFqCqXtIu0OJzE63QkChJV6lVF0styR6j9&#10;GcOalg+r+fec/tHADx9Y6Q8ECgZJcfat2ZBr3bTmC2p24GvD1xQmxnoCNhctW71KYeYKjNvndHm6&#10;W6bUvFrOPzew89mzItEx5ZTWNYbg+s7cTDKctevtFjUfn58xTM8OZ2Z1XP6CtVt1/tOXf272T498&#10;pMnmdav5hteuZlxWZ41rc/9ksc3JD193kUuoyFumoznKMTLpmYU/dv1+Oy1t9jwWuuvLky+27xW3&#10;XL3v1mtvPa/f2ttGejmXOzBzYbKc26hmrMWUNgbsP3Z5zIOFWN1qb3KaJbMurmaNSwLKU/wduU+9&#10;7iev2u45L8BIdfpEsSpr7XKKdZkEYkjP8tqXldfR2S0ebes+n2WCY+XvvDpOGwAAAAAAAAAAAAAA&#10;AAAAAAAAAAAAAADg/0ORziKUEQs7mzraB8rZwsqZg4epQhXtIvtNK4g3GRXOwjAO3syZGYu1nC+m&#10;KzpTVM237NnTc+FXvzD2o9u/9a7ybP41PWuXP/FM/JDWmYXhlLZIKc6YFYbCBw7X6vVqOWQMujKj&#10;4TPUvBhLbjJwejlgdJGZMSinn3POZ0Z/+YN1sUx8q5qbeEs96Gt1BAKejLen+fez6USymEyYZ2dG&#10;Z9XcTIpr7QVr/vP0D7/hgcU2I3ar5QyB57rmymmSGZaaOaP2+7WNbuJM+h+93P4fv+XjBbVO6siP&#10;d/96Kn6v+uKCNr/0gs0yf7nfFbTtH3cR/0S/++AHT2cV3dZYfuE+rYoKEcOQieXJy+io226m9SG/&#10;ljlc5m803P7lxAlxYQAAAAAAAAAAAAAAAAAAAAAAAAAAAABwUmEx3QAAAAAAAAAAAAAAAAAAAAAA&#10;AAAAAAAAAAB/H3TSWYRuuOGGmU9c+v5fTg8eXunr6CSlVtUuUhSJZFFgSsU8zSfmSaRaujW3ZPXu&#10;27+2R83lWN63+6E/RGxe15+6vcE/nHbZ5sdNETOvZpE/7v/qaUtPe5/dZddFC/Gqz+Tm9AxHA2P7&#10;ZTVniOesdpMUCi1Vgiv6/y97dx4nV1nlDfx3l9r36qrqfUt3p7uzr0ACQliVRUCUbYJAGBE3FJdx&#10;GRUVHNzGDcZRcCTgGBUYFVRQVCDskJCELKSTdHrfq6u79uVW3eX91A2+H8d33plRQ3r7ffmcT3fX&#10;0133Oed5Ev7pk5N9+dVdSxyQT4sWsmp5vZRP65vf+d4jxYjr3u0/e+RaI5m9J+IOuFJub9p8toR0&#10;MpPaA8CYbyciNbRePbGnG5mSBosoYWNNwHy9OuIelb22p//S9/uzCTpznpHMvDdfKFl608XXUxHh&#10;ESS0u33w26x4a2sN6qt9veWVl4TSDy+aT8kTERERERERERERERERERERERERERER0bzBJp15ymZz&#10;HPT7ggWIgl2XrGaS09MxSLKIRfWLkHEH1apwpbB7+HDbrpefNScqVVm9sETHO/Ky0uhfe+YVL93+&#10;k+lTPnu12URy76cjn7j6ucO3H7COBYw9Rz7uzGhbYkYJkuyQyuupfBaZWLSUFpyCq8fj2dv32nsM&#10;o4SVa04ym3hslUEcOvzadM/j/W8f6uk+VUpk5eXNy/CWZWdVlNetIV+s4x1venK+ncanzjq/VS7I&#10;50ZkAbIooRoi1tSFzTVfbcUvA5/5x/EZ3+QM+t1NN3UMTiQvTOWLCNuO3dNkSYdhiPBbZTR77aj3&#10;OZErKt8vr1101zdiC7NSRERERERERERERERERERERERERERERDTbsUlnnlp6/oYHhYhzyeSBo59J&#10;T0ybSbrCYcipHJaFFsGxJlQ4NN5vG+s7IoYrqs31SqsHmaJiZPRCWvQ4Zc3vvPwPX7nn1fLaXZ94&#10;d/Kr37v7rIpgKOy22XO93QedRaVopLWcUF43JA1V9kqn3+tDVtL14dSoCqMk1WWjZgOQ3pfAgRef&#10;X760bfVyq2TVgkEPDKsEVLjMZ4uKGso/M1iLtUuPzqcTqdT0jyq6GjoSV1GeE7PC64ZNQK68Njk8&#10;8b3AzG9xRhUn49dZVMMXzxVR6TjWpKNqGgqGiHhBxVua3PB47eP9Pm1bea1hoRaKiIiIiIiIiIiI&#10;iIiIiIiIiIiIiIiIiGY9NunMU1dccbn2waeefSQ9HP206LCajTSwWqEVFTzf/QJWG6tdLodNqPGG&#10;YffWmMuVgTDyNn04m81ahjOxQO/PH3rvm9ZvCpXX7rjxk88MdR39Wp++19YebJXyoxNYunqdcOjo&#10;IfNnM8kplPwWZFUtFyiWxI0rzxCEbF6s8tabz+6J9qCpqQ0Orxd2FySbajHgcwpdh/ebk3YiFv+T&#10;b9n89gPz5TQef8fV7y5/tGnyux8fiOFVJYMG2YNL2qqxqqXyP8prwa9/ce+Mb3QGPbZ5cyCdLV4u&#10;C4Cqi0gWNXMzuiFCFARUu2yo9TqR07WH133x60MLtExERERERERERERERERERERERERERERENEew&#10;SWceO+3MN+15OZr/ajwa+0Q5y0I6g8zICBySjIlAVIiKBUwcPYpq67F5Lo3LgqisqXG9lDhgV5MZ&#10;oT4QEcZjE5eV16IToxdODPY5bE5DiOseXRR11Fq9oq19hfmzQ1NRKJoChyBJvkCwILklsb/riG1q&#10;zx5zvcrqga22AVmHiLHX+o3BREJf1rZEWnvaWb8qr29Yvu4qz9kdhbl+Gi9cc03Aalg/HE8WPlP+&#10;evtQQuguKmiTvTizNoS2Gl806RS/WF4LzvhuZ5aSVc6Gprd0T2WQKJRQ0o71kpU/VNvtWFvpR0PE&#10;V0h65XsXbpWIiIiIiIiIiIiIiIiIiIiIiIiIiIiIaK5gk848Vp6ms//H27dqXs/mcpZ51agL1DXD&#10;6nBgeHoMaaWEqUwC1ZUVZhFEQUR/bCLYc/ggStEphNvXIy7KUnnNXtCKnpoasdritDrClUJj0C/E&#10;Czkc7Ntn/mx723L0TY9hKjppm04lbfWeEGqCIYzEU+a6y+eDYLeje/9ORCSvEGxuFutDNeNNHa13&#10;l9cbr980pxt0ErfeJsdik1cFBevHj8Qyy392KGq+frCgwCFasLbCi0vaa6H5Hbe23X5b94xveBZQ&#10;VVwZyxYxmMojpqiIq4a5qQ63F7VeO5ZV+iEGfS8vt/5yV2aB14qIiIiIiIiIiIiIiIiIiIiIiIiI&#10;iIiIZj826cxztz/8nSNf+cCtV5azHJL67jei6VZdK8EWqYBlOgdvZBVq/NVmEV7t2YekbCCeiCKn&#10;pvFU17NonqgTy2sb157h8ISD01X+sHQ0OiRNTseCrxzaBSN7rLemxVOPCtmKvCBjeOgoVMcE2hYt&#10;Qaixzly3eSswODmGQjYLi8dIn/GmKyYqT+r8u3V/d/bOuXwC97w2JK6888sXRSB9tGc4dvq+8QT2&#10;TKYwVCiZ6+02L2odMs5rqoLbZ/2Xtq9/+Z4Z3/Qs8NR119XmStqGI8ksJgsq0iUNJcnsB4PNIiFs&#10;t8LpdKBY4Xogc8vL+gIvFxERERERERERERERERERERERERERERHNASIPiYiIiIiIiIiIiIiIiIiI&#10;iIiIiIiIiIiIiOhvw0k685/xiX+57YVylp/9+Kduzikjd1cp1upBS9YykYhCTMuY6Os+VoS8CsFu&#10;Q/viFYhGR5CORZEvHZuUYwsH5FT/kFOP56TFFTUORUpIWcmB2kUt5vqUEkfX4YNobluO0ogGn9OP&#10;kDuMntH95hSUF/dsN5bWLpM6lqxId7S0Jyra6x+8x/uRV9Zh75w8gN9du+VN5Y/LZPsneocnLhwU&#10;rPjxa8MYKORhNwR0+v3m951RW4HlYQ/cHssPfzLe/4nPAcZM7302GInGV8bzWu1ktoiipsMqCTCE&#10;Y5N0JIuEGr8TqqGm1EzmyYVeKyIiIiIiIiIiIiIiIiIiIiIiIiIiIiKaG9iks4Dc/tUv/fbOu+5a&#10;Prmj553JnUf/JRioAFw2TPXnzCKEa6vht3oxmUjAHggi4ghjdcdyc603PWZ57eWdAafVhpZTq9HR&#10;3Ina6nokMilzffBIFzqbV2ByOoZzTn0LvLIdE7FxdDa2m9OaRkYHtCVrV6eXr137KdnufiU7Juy6&#10;571751zDyq7rrm/IFEqfjU7nri9/3VtQZUU1MJLNIVnUMW2oaBLtqHLazO9vD3tQGXJ99weJ8Vs+&#10;98gvizO9/9kiWSpcChXwWkVM5oGkDliO9eggUSjCZbUgXBXcG/78F7rVz3xmoZeLiIiIiIiIiIiI&#10;iIiIiIiIiIiIiIiIiOYANuksMB+8+ebUvffe+0MlkVziV8Sz8n6HO+IK1ZWrUFlVhUMDh9G1uwud&#10;TUuwuH0peiYGzQL1DvcDDgkBuw+CKCIdnYAiapiYHDXX84YCb0UIwdpa2ENe9O0/iGwijnOXrDTX&#10;1152pdTUWPVIwwev+M5crfivLnn7VYqKL48lCo0vDCfN1w5mcqi1OtAacGJVpR+VKQnnN1ehLeKL&#10;ltc76vyfD3zjn7/7uZne/Cwiyxb539980cqiBKjRApJaEZooIPD6JJ06nxMRtw3jmdR2VS3pC71e&#10;dHx1bt76FzUHdm3bIvylG+Az+Aw+g8/gM/gMRqcRlQAAIABJREFUPoPP4DOO7zOIiIiIiIiIiIiI&#10;iIiIiIiIiOYKNuksQDfccEP65s7TPnBNuuA8EHvN0fWLZz5frsJo/9F3abpuO2XNGVi2qAO9EyPY&#10;27XPLJDD5USdO4Lmjk4cGT8Mn8ULXcnB53Sa63uODODiUy5AsCKkD04cEnN6HvWLl2BPf7e5HkxN&#10;ojobv6r3o7fuXvT12745l6p+z5Xn+WqKvttH4oWbXxhJYH8ij0lBM9dUQ4WjJEHV7dhQ60W4JaC7&#10;7NZfBOv85viXwD//86GZ3v9sc+f11zchmW0Zmy4iU1RhGDp0Q0SV/dj0ofGsgsqwB16H/amFXisi&#10;IiIiIiIiIiIiIiIiIiIiIiIiIiIimjvYpLNA3bVhcflfO86uwIrszc1rby5XYeUfHnuyciy+uDiW&#10;kuNKzpVW828L+4Pt5bWA24clzZ3o6e9GKZNFw+Jm6D4nMqmYWcDTmjZAliVkpxKvnF3t+XV12nvb&#10;zw8ewFgma66nNAFjGUU+fV3b10pf/tp4+yf/4SdzofK7b7q2OpR3beudzp35aO8kupQ8FEOHBNFc&#10;X2rz4fTGMGAIqKwOPFPnFr68+F//9TczvvFZzNo/FOnP6RUj6SJSJQUFAZAEESXh2D+o3el1YO/Q&#10;eCLS4B47ZaEXi4iIiIiIiIiIiIiIiIiIiIiIiIiIiIjmDDbp0B8bdoANi3/+p9XY+uXvfn+8ufbG&#10;8ucOp3OlW3NMuoXcKX6Hp7YvHjMm+odcPpfbHCljqfAqWSvGOtYuv6Ptg297RH/nu6RLF4U+95ve&#10;YxNnXkjm8MpkEu3Dk1JFsfit7f/wD/s3fe1rB2Zr9Ue+8JFg+ePe/txDPZO5U3eMprC/lIdhGPCJ&#10;Npzk8Zjfd15nPZpCtoP5XP6r9i/fsW1xTUCd6b3PdnGlEBINCYl0DjlNhy4ISEHFlFI0d17rrkC9&#10;y370nduf7521F4SIiIiIiIiIiIiIiIiIiIiIiIiIiIiI6M8IHX937+cBfO54F6Zr2xaBxZ4/nun9&#10;tfyjg5/WNnZ/2Oer9Pp6Dh20qv3xK+vdEbMLx99W/4D7sqXRMxpXZv6Y9Gs33PS9Rw+N3lT+/OFD&#10;I4AoodLuxJXttVi9oumpsUsWX7Bp0/WFWVgkoevG999V/uTXewff/9OeURQFIAcdrZITFzdHsKTK&#10;azbjLF/ReOcRV+mLGz/xpfiM73qOuH3jxusCkue+Z4emMZItQTEsiAoq2q1uM4F3LWvA6Usbn636&#10;xh2nL/RaEREREREREREREREREREREREREREREc1WnZu3bgLw1PHe3lzuRxFnwR6IiIiIiIiIiIiI&#10;iIiIiIiIiIiIiIiIiIiI5jSZx0f/G6cvukg9fdFF5e9MHIvLyp9/8b/7UWdl8BMnZZTV5c8nErmT&#10;np1IYFDJ44mBKBaF/Gc2//Lwu7AJ/zLbDmDPdTdcNDmVfX/580OT0ygIgAYD7bLbnKJz7uLK8cli&#10;7n3l9dBtt/0iNOM7nlvCNXVeJApwyRJ0o4S8ocJaft1x7K8jpyzD4nMbC71ORERERERERERERERE&#10;RERERERERERERDS3sEmH3jDNX/pSMnnddWazy9ktFU8qmurpThQhiCIOx+Jorg9+avifvvWL8nrd&#10;p28ZmQ0n8Z0LL7StdAY+tm8sYX59NFUERBFVgg1vW9qANzeHp+NS/u9Ouf++4z6Sa6HIF5SiqGnI&#10;aRoskghdO9YENZYtmhVwOm2weP1zdjwZERERERERERERERERERERERERERERES1MIs+d3kir7r//&#10;lXIEndb7T60LoMIhYjCdw+F4DlPxfI1FzX6gHLPlEE6K1Jw0nS1sPBDLoBxpEZAFCXV2O04O+6C7&#10;5TtW3n03G3T+BtZCdtphGCiPymn3u9DqciEIGZ1BjxmDsRT6d+z1XnHlqY45myQRERERERERERER&#10;ERERERERERERERERLThs0qETQtGN79gsYjLkkDBVzGMqU8BLvWMYS6s3lKN313MNs+EkYvH05Udi&#10;GXk4V0I5SgDCggUb6oKorw0cyAe9d8+Cbc5pLV7vlMsiI+ywIKuqGMtkUGGT0OxzmBHNFWB1Wju+&#10;vfK8zoVeKyIiIiIiIiIiIiIiIiIiIiIiIiIiIiKaO9ikQyfEGQ9tOxSw234TctjgFUXsmJ7G4UQO&#10;4nQmYsbz+2+a6ZNYtny5NZsvbuyeziFuGGbo5SYdmxXrq4Io2S0Pdt56a2am9znXlSQpLoqCUu9z&#10;QZRk+GwSatxOvDgaNyNot0Aq6bbiWPyUhV4rIiIiIiIiIiIiIiIiIiIiIiIiIiIiIpo72KRDJ46o&#10;f7/WbTf8Dhk5qPjl8AiePDxoRn5k+sZXv/H1xpk8jbtXrltuAMumiiqyOBY2QUKr342mkAsWQXyK&#10;t+Vv98DwUI8giz0OuwMBhxWTio6np6YxpWhmDKQLGEnlIWvS5i9ceaV1rudLs0fn5q1+HgcRERER&#10;ERERERERERERERERERERERG9UdikQ0REC8UtnZu3XsrTJiIiIiIiIiIiIiIiIiIiIiIiIiIiojcC&#10;m3TohPmFkn7ebpN2VDstcBoidAA7ByfNyI3Fwo1W5+dn8jQy6VxtoaTZpgvF//uaTRARsFuQ1rTu&#10;Bwsjh2Zyf/PFj158KeXxOo4MpxVMpDKQDQOyIGFCU8zYOZ7ArvE4lHxp/TXVNact9HrRcXULgOtZ&#10;UiIiIiIiIiIiIiIiIiIiIiIiIiIiInojsEmHTpg7H31MqWup/7fWhiq0ua1wAZgsFc146sggkkdG&#10;rpu6799vmakTyRjqxpF0FroBSBDN0GAg6LAiGAyM3PTPd8d4W46PUU1/QBMEuCQBDR4r8noJxddj&#10;Si1hJF1AMlOwuGyu98uyRZgPOdPM6ty8tdyc4wNwSefmrU08DiIiIiIiIiIiIiIiIiIiIiIiIiIi&#10;Ijre2KRDJ1SDQ/6PmqDnQMAuQzZ09KlZM14ZjePpvUeF0Ve6vhl/9PG7Bp79XfOJ3ptbFttzmoGE&#10;rqHcQFKOVocTjR4HFL2Q4E05foRs+rl2pzRe47HDMHRYDR2KoZmRMEoYzhZwNJ6BVNAuOvKlOzbO&#10;l7xpRv1pA+CMNQMSERERERERERERERERERERERERERHR/CXzbOlEav7mNxNdN73/tpMaIw+m8sPQ&#10;M0Xz6d2FLNTeCRyeSmD96OQHTl3WfN3UEzueKK8Jgr63Z2TkxampqdcCNfbUD968P33PRXuN47nt&#10;8rSWn593cXgyU0IeOnTj2PCWkg74HRbEcrm9Vbwpx827Hn10+NG3X/V7TTfeeTSeQwgSJqGbb18y&#10;NPTl8uhL5XFGXrEG4pmPl6efzIvEaUZ0bt66CsDKP3n29Z2bt36+a9sWNt8RERERERERERERERER&#10;ERERERERERHRccMmHTrhNlZW/mxPOve9Czvq3vNA15j5+H35HJS8inTRhr70Ibx4ZMCzOBy4tLwW&#10;dlkuLWiKnle17EQ2lz6nf/GBJ7Zds7cUqdhbXu9srnyy5WOfG1fV0l/duLP1kouDag6RtoATccXA&#10;a3nFfN0pCcioOpZYbEd4U44vQzZ+UO21X93kccrTeRX5Y/1a0EUBOUPF9uEYqt12rNe0N2c+/0+n&#10;l9fqP//pZ+ZL/nRC/fnkHB+A8t8v9/EYiIiIiIiIiIiIiIiIiIiIiIiIiIiI6Hhhkw6dcP7bbtWF&#10;L3z4U62y2HqVjnPKz7d2j6ErncOYkUcsK6E/l8VvJ+Lm1iwG4LOKolOWPDUu2eOy2mrags7zpKlj&#10;jTTugpAc/eIXX8hsveeR4qXn/DQYWJT8S3MKS3JlWlWqumJZVFgt8ObVYwuGjlq/E1LAE+dNOb6+&#10;Ho0+/5lg5Lm2gHvTeFpBspQz3z9rGJAMA5NqEbvH41hXFbDZBeND5bWbXzzy7F0bFh/XKUo0v3Vu&#10;3uoHcN1/keQtbNIhIiIiIiIiIiIiIiIiIiIiIiIiIiKi44lNOjQjNn3um4lDH7juqmDG8o3y8y9u&#10;qby2djyO/dNpZFUdUV1FAcdGq5QMDcMFAeX/HFkJHsGCHWMJ6K+3apw2kfK1DE2f31wbOV/cM/CP&#10;virfDw/WOO+8/voPTP5vc8srSqWmGZ6ipiOmKPCKFvP1KrcDNofFUCp8f3HjD/33nnrqKfXxd1z5&#10;tbDLdsbioFMYLRw773RRRd5QUTJE7J1Ko2sqhZWT3gvLaze/9Oh6bFi8g6Wlv8CfT9H5o5Wdm7du&#10;6tq2ZTuLSURERERERERERERERERERERERERERMcDm3SIiGg+u/6/ya28NqeadKrCdWuW1XVccd6K&#10;My4P28OL0uk0xmMjUIoKrBabkVBz+7umu7ft6nn1J+lMfGgWbJmIiIiIiIiIiIiIiIiIiIiIiIiI&#10;iGjBYJMOzZiOf7l/aplsMX+B/ueXXvn7i732z65I+Bb3JLM4HM9iMJ03tzYpAKphoAgdWUODFyJ6&#10;NQV2COZ6VzyDl8fTkHf14Jy6UIPP6/hMfWv15qOJb91RXv/2yRf84K4Ni43/Ls9stlQjGCLSqg4d&#10;AjT8ybdbpXh8fCJWyaty3B3NZ55Y6vI+2x72nr5/Km2+/UShCEUEFEPFtCFie98kVjbX2spr1Rbb&#10;hwBsnk81oDdO5+atlwJo/G8ecF3n5q2f79q2pX+2H0NH07KLNjauuf22yz6+UtNLQjaTh+QR0NrS&#10;AbvNgdHoEJKZhCCqpRXnNZyx4uKWt3zpnOXn3P1s94ufVArZ1CxIgYiIiIiIiIiIiIiIiIiIiIiI&#10;iIiIaN5jkw7NKFUt/bEb5ke7b7rpV50u21u9Tuvm9qDr1Gi+6CkvDKTyiOcUjBeK0A0DAgSkixqk&#10;138wV1KQ00UkYOCxoUks9zuhFHLN3lzh++X126Kx0/f83vqR1bfeGvv/5Rq0W043ChJKuoHBUgk2&#10;0Wq+HnE5UErmJvq06fEOXpXj7v2PPqrs+Pt33ZlXtdP9Nov59m65iJRegmKUIOlA0G3DwZGouZaX&#10;xbfW3n3XksBNNx+cR2WgN84t/4t3LjcKfn62noHbE6i56rRL//WOv/v0JdGJcdRU1cLnD0JTdQSq&#10;fLC7rIg0hNA80YJ8Jg/RkDAZG4euiuKaYOd7V2xsf2ttRd37RqaGfzUL0iEiIiIiIiIiIiIiIiIi&#10;IiIiIiIiIprX2KRDs8aau+9Olpt1Erfe9uPf7N7ZtNTtO7u8t6DHvsoG4/ysooWLmu6O5YpoSeeQ&#10;LGnm1g0DqLBL6EsXMWEUEJ0uQNE1RAvD5no8lX9nx6Kqtv777ru66frr/8uJGQ2BYOfBoSSckoQ2&#10;ixUjBdV83WWV4fM5x8//1p2cRPEGeSGbfiykFHbX+xxryk/YH89CgAFD1xCSHGj029E3faz8VU6b&#10;Z6hbuiEAfGz+VYKOp87NW5sAnPG/eMtZ26TT3rTk8s9e8sHvOmR7xdHuIzh901lw+hzIpxX4Kz1I&#10;T2WRTxfgC7vNph2LzQpBFFHVGkGpUEJ1QxX6+rrrrihd8MgZy0779NMHnvvSLEiLiIiIiIiIiIiI&#10;iIiIiIiIiIiIiIho3mKTDs06/ttu1a8GenEsTIlb3+N86EC0ulmwnhnI5jrbQ84LEgWtrbw2ni5I&#10;U3kFeVXCRC6PcuvO9kQclanCsZ/NF+DQtVMqU4mf5V7de9GSb31z7E9z3v7372yv1C3LexJZeKwS&#10;JpTyHwzBXKvzOpAScTTAa/KGueWnD+S/fdY5d2kCtpafUeGQkM9YYBMMGIaOJwYmsSLsNx/fFU8j&#10;5LFdmf/2t7928oc+NDEf60HHzf+28aaxc/PW67u2bblvNpV+08ozv3hpx1n/eOraM4Vyw01kUQi6&#10;piM6EIcv4oZslSFZJMRGEji8uw++oAfBKp/ZtChbJEiyiNee2oOOZUux+qS1gv3hn/1TR9Vi8dD4&#10;kX+aBekRERERERERERERERERERERERERERHNS2zSoTnBf9v3cjcCPTgWGP7o5Z958XDplPLnEZf3&#10;PROZwuVhpyK4pgWM5DVE1RLG9WNNOuI04LPEcJlNXiMZxj1fuOGGyz93772FP+btSqsrsprgH8+X&#10;cDSlQBEEnFtbaa45ZAGx2PSTjbwmb6iCWnykub3ZPNtBVWgZy03A0HWoMDCYLiCWj5mPP6UmgHWt&#10;dXWTsfxlAL47X+tBf5vOzVvLXV2X/gVvUp6mM2uadDatOOPbZzSe9MFFzS2wu23whNwY751CX9cQ&#10;BAhoszVhvHcSk2NTGBwZgscexOREAqHxNFw+O4r5IgIRL1avPQUlpQCr3Yq3X3WVYPmFdHtHTTsO&#10;jR5mow4REREREREREREREREREREREREREdEbQGRRaS6q+/pD+ct//fBT5Xj7Yz+/0mI3Lq9wW4dP&#10;rfVjbZUPdRYbVEM1I6oreHJ8CgemUrCVcNGVsP6nCRs22XHJUDyDuFJAGjrCFhscomBGS9hbrKmr&#10;7uYleWN94pln4jEVPy2HXxIQcohwixKmoaJby6C7lDPj8FQGR/pGEJyavPZDH/qQbT7XhP4m5aYb&#10;31/wBmd0bt66ajaU/PSVmz5+zUlXfLCptgVrTl5vvjbYNYY9L76GkbFRFEtF5NMFjA6OY2C8F73j&#10;R5EtpFDfUIlgjQ9WuwWJiTRGeqJQSxq8IT8y01mM9UTxlgveJpzXsvH2RZHmG2c8USIiIiIiIiIi&#10;IiIiIiIiIiIiIiIionmIk3RoXrjxd7/52V1nveVwwGp52J5RWoJWwFYUzNQKhgq7ZMWv+6chCBJO&#10;rfN97MC73vVseW1w5co/RARxfbKoIuJyIKtZUdKBRQG3+bOeusi+TV179+/nNXnDRaqrHyg/Q4wn&#10;bokmrC6nRUBfPA4JEgrCsX7C0XwR0ayCJYXSmo8GfWsBvDCfa0J/tVv+ih+85fXmnhlTV9W08Y7L&#10;P/NP9XWNiDSFIFskvPZCDxKxNHxuH9o6mlDVHII74EBFrR/tyRZ09MYQHY0jNZ1DajoL2S4hGPLC&#10;F3LDE3Ahm8qbk3gEWcCOl5/DqSefKaiq9p0qf/XgeGLscV4xIiIiIiIiIiIiIiIiIiIiIiIiIiKi&#10;44eTdIiIaN7o3Lx1E4DGvyKf6zo3b/XPVB2sNof1bSvf/IP2pe1yoNoPh9uGXKoAJaPAX+FBqMYP&#10;QRKRieew/5lu3P9vP8E37/42DnUfQlHNIZaMQrZJkK0SsukC8hkFEABvyA2b0wJBELFu3UYoSh6r&#10;lqy3XNB6+oMhf+XymcqXiIiIiIiIiIiIiIiIiIiIiIiIiIhoPmKTDs0bNz/52wNWWbxiXZUv2uS3&#10;wWdIZkgwMKTmESuVcChfQl8sL8lFfL0c9a/uf4eklFqfHorjxfEEFK0IjySiweMyQzGMffsfeKDI&#10;W/LGu/bOrx8oh13Xnm/wumExdFgFEQYMaLpqRlwvoTeZRSFftNrSxavme03or/LXTNH5oxmbpLOu&#10;be1Hzlx2dsd0fBJKMW822eTTClx+J1pW1cMTcKKQLiAdz+JIz1GMJ0YgCRL6J/owMDmARDYJi03C&#10;itPaseqsdtS1V8LQDIz3xjBydBJOjx2FbBGLO5YgVBXExedd5j23acOjDqe3aqZyJiIiIiIiIiIi&#10;IiIiIiIiIiIiIiIimm/YpEPzypW/eWR3hc/x8aUhP1p9FjO8hggdBnqUJH7XN4bn4jkkDWd7Oeqr&#10;678STedFhyRCFYBJTUeVw4a6cMAMWZR+zRtyYqhqyShHUdN+WGGzwGOR4YMMwDDPrxxpo4SeZAFj&#10;qTwEXTv3vg/fMGOTT2j26dy8tQnAJX/Dxv6WBp+/mtPtq3jbmnM/1djZgIG+PlglG2JDcYz3xdC6&#10;ph6logpN09Gyuh6iJGJwsh8WyYJqfx0q3GGEPCGsWrIcSk7Fbx7Yjl/96A/Y/osd6Nk/BKvdArWo&#10;QskXMTzQhz27d6Cqsg6peArXXn5t/Wm1qx6yWO1WXmciIiIiIiIiIiIiIiIiIiIiIiIiIqK/HZt0&#10;aN4564Ef32+X8e+n14ZQjnq7FTbDgGZoSBtF7BmawtDosSiIttrdU3kUNR0QRARgwbKgB263LV2O&#10;fMhzhDfkxLIK1u1uuzwacdrRYLPBXv5ryjDM0A0d2WIJ3ckMtJLWcaFUsX4h1Yb+R39rk01j5+at&#10;l57oMi+pa79uRecqr2yVUB1qgFrSMdYzCYtNNptydm3fh4n+KTz+0NPoOnAYTTWNWNm6Cs1VTaiN&#10;1KCpuQ4ZNYF9PbthaALyuWK5tw25RAH7dhzC8NEJ7Hh6L+qbmuF1B/Hqzt0opErY/cIerK5Zcdqq&#10;mqV3neiciYiIiIiIiIiIiIiIiIiIiIiIiIiI5iOZp0rzkSbgc00B97nl1JZV5KomRorICQYMQ0PA&#10;48CQYphZF3v6UWkXsVPR4IaMGqsdy8IBaHZLb3n9Z8We3o/whpxQ7/7DIyM/Ov+SnXVexyWvxjKw&#10;CgJU49h5iTCgGAaGUnnsHppCx/Kmt4eB3y+Y4tD/5PrjUKFyo8/DJ7LSTeG6kyKVVRBEARbRbjak&#10;dW5sOTb95sgEXjz0PMKeKrjsHoQdQYyOj0LVVRwa2498MY+wpxITyTG4HR4Ihmw2s+0d3ImWSDs8&#10;Th98NR7IdjcGj4xj2YZ2jHRH0X5SE7r3HkUmlkdNdd27W6tadx0dP3rPicybiIiIiIiIiIiIiIiI&#10;iIiIiIiIiIhovuEkHZqXrvntI31hp+3OcqyvDKLVa0eFIQGGjslUDolU1oxUqoBENg+nKMEpyAja&#10;LfA7rLDVVI6W4yMf/kaeN+TEy5YKD5cbFkI2GXZDhASYYTUMc+rRVL4In80CVyp96n9ceaV7odWH&#10;/l+dm7eWG3R8x6E0Z3Ru3tp0IkvstTna0qkMug8ewsTUCOwuK2JD03j21zuxe8d+aLoOTddg6DpS&#10;2TQGp/tR0kqQRAsi3io4rS6EPBHze1S9iPqqGpy19kzIsgBJkBBLTqJ1eTP8FR4ohRIyyRyiQ3FU&#10;N9ag85TF6GxfjpvPuvHOkC+y4UTmTURERERERERERERERERERERERERENN+wSYfmrcbK4L+Vw++2&#10;968O+1Brt8BjSJB0HUenMmbsncogV9KRUFVkoEGUREj1VYCuTplBM8Juc+5y26VsndeOoEWGKMAM&#10;iyFCgIaA3YJsoQjFkNo3rD15GU+JXp+A8+eSAO4HcPV/sXYmgEf+P4X7r97rDVPjq2wpZovw2UPo&#10;XLYUSr5UHqYDXTegaToCriBcdjc62zoQDPlgEWWMxAfhtDrRGumEJMqQRAl2ix3pQhqDY0N49cir&#10;WNzeAqfDju7Bbvz+d39AsNoLt9+JjpOaYWg6eg/0IDE9DbvHjmp/o+3Gk679D6fLW83LRERERERE&#10;RERERERERERERERERERE9Ndhkw4REc1pnZu3bgKw8k9yGADwYQBNXdu2lCfsjP95fl3btmzv2rbl&#10;UgDNAL79ekPPH13fuXmr/0TVpKgqxfKoKIfXDskiIRnLwlvhgiGWYLXY4bZ5EPKG0dhRjYmpMUyk&#10;x+Fz+FHprYFuaOZ7WGUbmkOL0Vm3HCFfBM2Vrdi151VYLTKWNC/D8689h+/eezdeeOpFswnI5rSi&#10;rqUezzyxHeODo+gfOYoqV03NWxef+5DFarOcqNyJiIiIiIiIiIiIiIiIiIiIiIiIiIjmEzbp0LxV&#10;eee3J8shW4R7Gn0uVNhkBGQZdlmART8WB6fSyOk6MpoO2QCqXDaMD09gYN/hqXLwdsyMv3/81wch&#10;CPurvS5zgk5It5jR4XVBNwTsm8ri5YkkLKpuyYxNvGkh1oj+k+tf/+JpAG/r2ral3Jzzra5tWxL/&#10;U5m6tm3p79q2pTw5pwnAFgB7AfgAXHqiSjyWnDrUN3QYLr8TsizB5rRgeiyJ0849GYKoYTobg8/v&#10;QqSpAi6bBxFPFVw2NxojrXBaXQh7q+C0uOBx+DARH8Wevp3YfuAJjCfH0Dvah+VrO/Cxv/8IVi9Z&#10;jqO9fbjn3nswcHAUU2MpnHf+haisrUYwFMS+gZfhF5ynnty87ksnKnciIiIiIiIiIiIiIiIiIiIi&#10;IiIiIqL5hE06NO95nJZtYbd9ssXvwiKPDWtDXiiAGQMZBYm8ChkGbIKARE5BOp6EYhQz5eDtmBmq&#10;WtKyuvpyplBEu9eFDr/DjFRRhU2ywGuVMZotYDidR2XAd+5CrBH9J+VmnOaubVs2dW3b8vBfU5py&#10;Q0/Xti33dW3bsgrAmQBO2CSdRD5zMB6Pwyj/T1kWUdkYhCAIZixqbTAbc+x2O9RCCQ6LE4ncFOLZ&#10;KYxODaAyUA1NL6Gg5jEQ64HD5sCZy89Ga2QxFFXB0YnDuO8nW7H3wB50LF6Kd1x+GarCETzzytOI&#10;jcVhsVtQURfA2tPW4qILL0HIH8Y5LRs+0l7f+bYTlT8REREREREREREREREREREREREREdF8IfMk&#10;ab5be/99g3uvueGxjqDnupGkAkOSUNRL/zdrtyAgA938BXmHVYYuAKmCwnsxw1oCnt+oduNDLqsF&#10;j/UeG2rUpWThFlSkchbkVRu6JpNoLFQtf/ort5WnoOCMT9zav3ArtnC9PgnnuOnatmU7gO0nqqCD&#10;0yOvSC0n31RSihBFCZl4DoahIZ9R4PK4ccqKk6GWNIz2TWLpmnZMxk/DQLQHQ9P9iPiq0dnUifB0&#10;JXb1voSdvS9CKRVgka3mlB2H1YnpTBy/e+kJ7Nz/Km64+lpcfc3V+I+fPoTugSOorK+AL+Q2p/h0&#10;rl6K+HQM+XRBOKfh5PuCvsiB6WS0e6FcrGuuvM5fHQitrg6EV0aClf6xyfGxnonBZ753/3e7ZsH2&#10;iIiIiIiIiIiIiIiIiIiIiIiIiIhoDmCTDi0Ikiz8uMHvvq7Om0HvVByKrptplwwRyZSKhKAhaRSg&#10;WnSEXXYk1YKNN2NmOR2Oo5lifiqaylcklYK5F4dhmOeUF3SEDCu0Ugk2QapaYUhLXt8sm3Rozjk8&#10;0v2AvsH45x07n/Od/ea3oJAtN+sIMAywOoGCAAAgAElEQVQDpUIJoVo/0tM5vPbKUVhsIpa0dEKD&#10;grGpCeSVHESxAg6HFbFMFBXuMNL5FBS1AF3XoOma+VpnzQqMp8bwwwd/jI7GxVi1fA0aWxsw3j+F&#10;4UMT6DilGT2vDqM20obR/BBcNof3za2n/9RitW0oFZXifL1VQX+ks7O27R1rmpZdvKFmyRqfyy/W&#10;hBowNjaEYM6DbMxtnNF8yva9U0ffnUjFjs6CLRMRERERERERERERERERERERERER0SzGJh1aEMb0&#10;0vOVDtvek6uCKwU1geFMykw7LxnQjSJEGHAIIlRNQE7TUBEJBHgzZtZILte/wuc9FAsrp+6OHjuv&#10;ZEEDBB1FXcV0qYjeVB6HBqKoO3v9BeX1APDYgi0YzVmFXCZ9wcnnb3376otuee3VfairXYRwQwgO&#10;rwNqUTUn6xRyRXhdHuiGAXfQCc+IF4PaMKrDlfAFfMjmsuisXmZO4omlo1B1w2zQcdvcKKoKsoU0&#10;KlwVsEjVUHLAKy/vR2wkhYqKAHyVHuiajopqHwa7xhGuqkKk7s346S/uX7O+ad1tAD45n26Xze60&#10;r2hecc1bVpz9np9/4Ydr/P6gMDkxgUAghEhzBUaOjCEQqIAt5ERLc4dgt9rPbB1u2VkXabpoONr/&#10;/CxIgYiIiIiIiIiIiIiIiIiIiIiIiIiIZimRB0MLwbk//GFWkMStdV4XAjYZFglmSLoGiyhAfv2P&#10;wm9GxvGjQ8Owarq/HLwcM+cdDzyg+YKBvYYhotJhMcMvSbBChADAAgNBuxX7+6PI7zm8thxr37PO&#10;slDrRXPb8107vjkSHUpPjsXgcNsgyRIKWQXZRB42pxUOtx3hugCsFhmyLGHx4nasWbQer/bsRENn&#10;FRL5aYwmRzASH0L5D4imqxBFES67FwFn0FxTSgXUhupQUovQDB0DI0NIJXLIpwqYGJxE3+FutK2u&#10;R1VzGG6fFys7V6PDXfux6mDtpvlyvTaueNMHbr/8UwN3XH/r96+67B1rAUFQNRXNSxZBtsmY6J2C&#10;VjTgcgQRaYjAV+GB1+/DOSe92X/N6rc96HB6IrMgDSIiIiIiIiIiIiIiIiIiIiIiIiIimqU4SYcW&#10;jNEKz7+7J1Lv7Yz42vdPZ8y0FVWHIglIpItQYKDV5kDAKiNtyEHejJknO6y/W1cbft/o9LFJOqPZ&#10;EgK6ACskNNpdmM6WsL7Bj5DD2lle/+lpH2oF0LWgi0ZzUjI1Nbhs0YoPvfdN1907NRqHXtThCbvh&#10;9DnMpp1ENA1vsAJqUYPDY4fFboFj2ImgO4wHH3oAZ59+LnYcfglNFa1Q9RIECDi17Uw4bA7s7HkR&#10;k+kJJPPTCHnD2Lj2FLgCTkRHYhgbm4RSKKKqPoTK6hqzwcfmsmLgUD/WnLQOPp9PSpdy91cEK1dO&#10;TU8k5mp9ly5ZJa6uW3bXLRe/671LVi8VZMEKQRQQqanE6JEocokiYqNxZJMFBKu8ZiNgMppCTWsl&#10;2lqW4+D+fThv0/k1Txx+5h8B3DILUiIiIiIiIiIiIiIiIiIiIiIiIiIiolmIk3SIiIhmgQO9+7Ye&#10;nDr8y6nJKGSHjGKuZIahG3B67PCGXPCG3HD7HdA1HbHkFJY0Lkfv8CAGBgZw0zU3wmGzw2f3o9Jb&#10;A1m2YnffDowlRlCeFgMD6Bp9Db957jE89MsHoUKBRZLRM9qN/t4BiJKMsd4YuncNoq6tAUOHxmG3&#10;uXD2mnMa3tS8/ntz+Y6cf/KmT91w4dXva13cLugFAVaHBZODcaSnc7B77GaDzmDfGDLZDPbvPYAD&#10;+w7B5rRBVUpw+Ryor2sy63dK3errHvzxQ45ZkBIREREREREREREREREREREREREREc1CbNKhBePN&#10;3/jGdNzheH9dwNX/nvVtKMclHZWwCAa8koCIaIVVFPCmqgBqvfZIOX7w1a94eENmTlpBn9Ui5DpD&#10;XpQjZJNhNXToAHrzWRxN5DCRLwA6fOXwp7TO+VqLr156iWfvF7/4yegdX3tw5LFHPzoLtkRvAEuj&#10;5/pf7vjVK/sP7YTdY8P08DR03YA37EYhW0SoxodMIg9P0AW73VruG0FrZScGeiew/5Uj8DgCaKte&#10;glWL1kCWJBRKeThtTngdXtitTthkG2LpSaiahp/+/idI51LwuyowPh3F1EgCpaJqJhUbiaO+pQ5j&#10;IyPoXLkEmzdcc8XS5pVXzMUzDwYijWtrl39G01V4K7zmFKLhrgk4PTZzms7vf/8HvHpgHxoXVcNT&#10;LUP2GMgpGbz26mFkUwVIsoiKmhCsTitcssP/Dx/55GmzIC0iIiIiIiIiIiIiIiIiIiIiIiIiIpqF&#10;2KRDC8pF/3bXE0dzsVPcYfuHy6GKekoWJCRKKuJ6EbomYDRfhLNUqivHmrFEHW/IzGn95le6XB7X&#10;AbvLgXK0+Z0IWi2QAGQNFSNKHt3JHErTSTOEROqC+ViH7o9+bMmZwcgz2e6+L3UfHbh89KkdN11x&#10;7rm+WbA1Os6+9Z2vxx965dGzXzy0++m+nm7IDgsS4ynAMGB3WTE1GoemauY0nY5lLSgqRVQF6rCo&#10;shV+ewjVoWqcdMoqVDcEMZ2Jwm5xIuKtwdLa1VjXvBFN4VYE3SEsiixGjb8W/bEe2Kw2VAfq0dc7&#10;irG+GEYGx6GpOpx+J9wuD7b//gkUkBKuXnvRd5wub+1cO/NTlq5/Z2Vlpb22oRG6ZsDisCAeTaFU&#10;0pFLFbB62Wr43UHse+0gjhzsQzqZxto1a+D3+BAdnDLfw9B1c5pR0F2FWm/lWTOeFBERERERERER&#10;ERERERERERERERERzUoyj4UWmrc+/PBE+Xfhy2nvPPetm50WeV1JMFAwVCRKRTw5GMPSKq/ZAFFd&#10;4awB0MVLMjNUtVR67X039w5mCyeVNxAtKEgWVWREwICEAnRM5hQky9N0AISmk8tdm86Us9ufUudD&#10;/k9e/+4V5Y8uqI9MpzJN/YkMhJKMFVlFSYrivMiR/l+FfCZlc7gu8jsDzyyta1u9bPlKeA23+X0W&#10;qwUuvxOJaBoN7TWwWKyIjyURnYwhp2TR1rAIJUWDlpIhi3aUVAVOqxPjyREMTPVgMj0BVVMxkRxF&#10;R80KHBrbD+tYF5oibQh5K+B0WZHJGpgYmIY/7MGa09bi1Zd3o6axFvsP7gmd33HmPQAunEvHdvqq&#10;k8/y+L0I1gYwOTCNyuYQEpk43Bk7HnjoZwi4K1DpDyOTT8Lr8CEan8DDv/0FmiMdqPD6sPelNNaf&#10;sQJKvog1J6/Bnok9Z8+CtIiIiIiIiIiIiIiIiIiIiIiIiIiIaBbiJB1a0BrCoUyF0wKvIMECAQmo&#10;5h+KI5NpM9KZVNtCr9FMm5hO/NqiaSiHohqQJQGqoUM1NGgwkFBUDCdzZgDi8n1/v2X5fMj7pS03&#10;dLgM9ZFyTCXTTYPxFI5MpOGxOtG8tLXn8ccfz86CbdIbRMlnM/e/9OCF/ZNDA5NDU4iNTqOkqNA1&#10;HWpJNae6xIbj0EoarA4LLBYRA9F+7Ni1G0e6+uAL+rC8bRmq/LWYTEcxmR5HrphDpbcGi8KLYZGs&#10;SOUTqPXXwypZkVeyUFUVBoBIdRB5JY+Du7ohW6xobm6D0+bBWWefj4jkvWBRVevb59K5e2zuKpvs&#10;gGyRIJSncCVyiE5MYLw/hqbqRsRSE9jTswtHRrvwXNd2JNJTOGnJBuhQkFdKGBwdQjqRQ0kpQbZZ&#10;0RFpXn3phZf5Z0FqREREREREREREREREREREREREREQ0y7BJhxa0RDo1ErDJsEkiCoaGkqFDEAXs&#10;jabMGMsbnJgww5oD7m6v3VIqh9MqwSYLsBrlSTrl6Uc6xvIKdo7HzTBSWYft0NH2uZ7zQzfe2GyR&#10;LD/L5wpN5RiJp9E9mUMqJ2BdW70h1IXvngXbpDdYNp0Yu++Fh85/bWDv9FD3IGIjCTj9TkR7JqGp&#10;GuwuG+wuK3LJPCTJCp8zAL87iEJRQXRsGmpRw8qm1Qi4KiCJEkpaEYpawHR2EiW9hAp3BXSjZE7Y&#10;mUpPIJFNQFd1s+nnpLOXwx/wYecT++EJepGMphGpiuD88y/EOc0bv2W1OTxz5fyLpVK+pJaQnswg&#10;lyog2jeF1tZW5HMKAj4/plKT5t/7sdQkipqCyewk9hx5BZFQJeKZaXgcfkTHJlBQCrC7rWhsWCTX&#10;B6rPmgWpERERERERERERERERERERERERERHRLMMmHVrQipr2jMdqgUsSIMAwJ7RkSiogCma4JKlW&#10;li3CQq/TTOpKpbpdNrGvHMsqPHDKIiyGABtE6OVGHU0zf8G+HOl8HjaL9fy5nO+/X3lxrTOVfiCd&#10;Si2JFwooR76oYSSt49pTV6Ju48qndmezT86CrdIJMDk91vX9F376tgP9e5SR8V44vXaEm0OwOazw&#10;VrjgC7nh9jvRuLgWS1o70drSBEXNY3x6FC6fA33jvajy1aI8ScbvCKCklZDMxSEKIqLJcZy29nSE&#10;vWHsG96NA0O7MBIdQ9/hUcSjSSzd2IoVGzrQtasbSr4ICAKccgCXnf+OutW1y74wV85/IDrcbXfY&#10;IdstqFwUgmyV4Ha74fN48OzuZ9BS04rayggkSYIsyVA1FdlCDrHYFAqlPLxOL6pqq6CXDGiqjlw+&#10;Ay1RPHcWpEZERERERERERERERERERERERERERLMMm3RoQau0Ofr9Ngv8VgkuSMgbGrqLWfSmjoXm&#10;dCzdf+tnOxd6nWbSBdu2xa0W6Wg5KuxW2CURGnS4DAGSYZiNOqmSZsbYVBZiIrP0rg9eYJuLuf7w&#10;uusrGuo674/UL1p/NJ5D/1TajAPRHM5srsbq1e2Foaaaz15w883KLNgunSDD4/3P/Pboi+/rH+w1&#10;xoZHcGDvXsh2GaIoQC1pqGoJIxDxIFTrQ0W1D0Uth2hqDBabhJ7oESRyU+Y0nWX1q2AYOiRJNpt1&#10;BqZ68fTOp7G+7VSsaTwFhZKCfYO7MBIbxDPPvIjefcOwWCW0r25BLq9guGsMDq8dVocNl6w47+YK&#10;X3jlXLgDu7v3vyBZJHPqkLvChUwyj3Q8C5vbak4UkkUr3JYQHDYHdF1Hc7gF65avRqDajsoaH2Q7&#10;oORV5NMluH1OuN0+2PKW82ZBakRERERERERERERERERERERERERENMuwSYeIiGiW2314x70vjuz/&#10;6sED+2EIOkZ6RpBNFiAI/4e9+46y5KzvhP+tHG7Ot3OYnp48oxmlUUIaASKaZFgJsEFrG6/9Ghbb&#10;oAWMCcJeTLC9Bi/rtdfY4NccYIG1jY2tgEAojdJETU/o3NPd93bfnCtX7am6Dcfve949+67BqKX5&#10;fc55Dq15+tat56m61fxxv+fLQGvrKKwWsL66Bq2jY+/UPnT0Flq1LqZyu9A12pjK74Jpa3BcBxIv&#10;w7A0mI6J1doyvnf2frAsC1VUsdkqotGrod6uYm1xA5X1BhiGRXYkBSWqoFaoIZ1Lolar8m86/Ko/&#10;4QVx2zeNza7OP6hrGjr1Doy2DtdxMH3dBKyejaO7bobr2Tgx93Twu6IgYrE0h/uO34+Hn3oc3ZYO&#10;jmfBCQxSg3GYuoVsLo/hxMBkOBSfet4XRwghhBBCCCGEEEIIIYQQQgghhBBCCCGEEEK2FQrpkCua&#10;xrHrLIdWShIhg0UUDDTPRs9ygtGqdqPRpj56pe/T862ka0/7w2Y8RHkOHMNA5BjEwKEHB2vtXjA2&#10;ej2YlrP7jomXT7/Q1njPO96RtT3mK55rv/TkRg1rzS6+u9QIBs8qeMtV04Cnf3b3S25/YhucLnke&#10;PHjqux96dO6Zv+t0WthYK+KZZ54IQjrxTASRcBw9o41ms4F4LI5sdBD5sTSuOnAQqhjBmeVnceby&#10;aSRDaaQjWSiiGoR1RF5CS2+i2i4HbTu78ntx7f6rcezo7ZAECa1KB4X5EpqbbagxBcO7BtFpaLjj&#10;ZT+DNFI3DMcHf3673wsbpbULzzz7zKrruOi1dIzsGUSn1oXnMUFLzoXL52G7NqJqPNiPfHQQgiAi&#10;Hx3CM7NPo63X8fRjJ7C2sIHF2XmEIhHE4glMD0xRmw4hhBBCCCGEEEIIIYQQQgghhBBCCCGEEEII&#10;+X+gkA65oj0Xqi7HVWllZzyEjMgjw3HYI0YwGpKCkcnG4CZj9EXs51mU55/wB8txSMo8kpKAimOj&#10;6hkQPIADE4yGbkFyEQoXSnteSOv7/V/4xfx12cxXR8ZHX7GxUUZpbhbz5RZ6DhuM10+PwA0LP1jv&#10;9T6zDU6XPE9sy/S+c/a77zxbmLmYHIohlU5ifnkGkXQIoaiMiYmd6JkdJHJRjGbHoHcMZAczGE2P&#10;IRXJwPUcuJ6LWreCsBSF7Vjo6G1wLAfd0qBbOhQxjMdOP4HT585itbQW/L+E/EQaUkjE2eMX0an3&#10;4Hoeapt1XHvNDXjZ+Es+JclqfLvfE987+9h9hq2j02yjulqFEpHBSww2Nit4w7E34Oa9t2DnwC5Y&#10;joVqtwKZlyBJMvYNH0avo2MgMwy9bULmoqgWKhgenMCe7PSrtsHSCCGEEEIIIYQQQgghhBBCCCGE&#10;EEIIIYQQQsg2QiEdckV735fv67Isu8YzLGzXw+2TQ4gKHM43W8F4ZKmMtXLrls//8R9LV/pePZ/0&#10;WKjgD4dHW5UEhAQWe8Mqro8lMBUJY3cuGoye62Cz2YXKCT/zQljX/7j77oP+GGi37mvNXLz93CPH&#10;USxuYmajhWKHwRumRoJx3Z6hBUsR3rnnox/tbIPTJs8jvddp/sPZ77/x3PlznbHRHUEQZ3O5jEhC&#10;Bc8y0I0eTj1zGrlMFp2Whs21Mg7u2w+RF8EwLAZiQwiJEYSkcNCUo0ohSLyCntnFUmUWK5UF1Dpl&#10;1NpltHtNzC8sY/65FQzvymFoLIt6qR285/DUECzNQpiXBnalJj6+3e+Jmctz91WLFQAMDN0GyzJI&#10;5xN4zRteEbTmzK/N4/LGMhReRSaWRaVdxqXCOQgcC63jwjZsdNoaum0dk/vH0dHryArhY4Io098G&#10;QgghhBBCCCGEEEIIIYQQQgghhBBCCCGEEPIjPG3F9nDxtz58q38io1cduftiu/6dv9z7km/98Q3T&#10;3pW+Lz8NAssuRxQBB1IhzG02sahpiHJi8M6Nch2hcvTgK63utQAee7HvxXb1xv/7ry/5p/ad171p&#10;JhNSjsrVLkzXRV4VcKZq4ORGKzjzI9kYVls6EvHEVR/84C9GPvWpL7a365q++Eu/9FKp2fmy/7Or&#10;m0OVtoZm18S5so62I+A/3HYQe1Mh059vqdx7xz784ZXn/aTJtlCpb148sOOqX945Of2VeDzJSIoE&#10;rWtgeOcwFEXF2ZPn0evqkFURaliCKPOQRRkyLyMVzaLeqwbLGE1NYiAxDM91MbtxAaZjgGN5MACK&#10;rQLS4Qw0uwee51BYKGNkegCNchsby1Xkx1PIjuSwo7ILy+WlXw6H45/qdBob2/UOmV9b+F55s2wP&#10;jY3wsqKg29CCYdgGzpw/A0EUUK/XEJbDQeOQ36jjNwatVdcwntkJj/GgqAI2NoqY1scwNDaKkZWR&#10;UFKN3+QX9WyDJRJCCCGEEEIIIYQQQgghhBBCCCGEEEIIIYSQbYCadLaBYxPjsrDZ/n1/2Ksbd0/V&#10;u197/31ff8eVvi8/LW5IuBBXRaRFEQvNNlzPhbE1KpqFjbYuRmLxd7/n+Cx3ZezI9mPblh0MeJUB&#10;RcTBZCQ4x/lGByVbw0hUDsZUQkVL16HXO/t+87rXHNqOa/mHuSfE733kYx+ZmJz8u+zw0JA/TNtE&#10;T7NwqtTF2Z6O1xyYwjXX7PXkkPg+f4zde+93tsGpk23kuYXTX/3qD/7Hl9qtFoyeCVEWwIscQjEV&#10;h645gKlDIxiczCI5EMdTJ59GT++BZ3mMDA4gHx0KFmI7Ni4VZvDU4mMotzaQVNNIhVPIxgaQi+Zx&#10;ePowOJZBobKKjaUqCotlJHJRZIYTqG00sDB/EfsPX4XB+KCyLzt9z3a+P3qdZuPc8oVnPAdQojKk&#10;kAg5LEFrm4iqcUiCDN3SEFZiqHYqiCh+21AIgiBAkUSIgoBIPII9B3dh83IFp08+hV379mF6YOqO&#10;bbA8QgghhBBCCCGEEEIIIYQQQgghhBBCCCGEELJNUEhnG3jfrbemTq6Uc/6wFy/DbXW4uCTcc+ET&#10;nwhf6Xvz07BZrBUYj4EJF2Geg+IxiLF8MBSexUK1CbPRefN7H/mbV7/4d2N7W+u2H+s5DkI8i6TA&#10;w7AdhFzANK1gdE0T620NTLPNuLNLr9lui/nqO995EJ/50j9Z5dInameeC22uFeGPjYaOpza6uKDb&#10;eGkiizfvG0HNMj+S+4NP/Wd/bINTJ9vQP5787r+/VLg0e+LkEzA0C5ZmgRM4hOIK9I6BzGgC5bU6&#10;wkISAicGAcTLxWUc3HUAlmNgoTQbBFNSoQwYhoHlmKj3amhrTXSNDmaWz+BVr7wDhcYaqo0yZmeW&#10;UNtoIZoKIZqKYHBoDMef/B52Tx7A1bk9/04NxbLb+T555tLZB1vNRrA3tmEHYZ3MQBJhP7TDi8hE&#10;c9CMLhgwcOFBszRsNopY3JxHr6thdn4OnVoXrutiID+GxblZjMeGXrENlkYIIYQQQgghhBBCCCGE&#10;EEIIIYQQQgghhBBCtgkK6WwDD1661J6ttYIBePA0HW6luc9rdH/hSt+bnwZVFpiQJEBgOcQEDnlZ&#10;RErkgnEoH8PuXBzlUoNLVtr/6fQnPzn24t+R7WsopM7EFRGa42A6GUZCEnA4E/3R+X753BrWuwY6&#10;tRakVufVf3/vverzvZgvfubTEX986W1v+6DdbD9UXFm9/cKFWWwUK1gp9Mf9Ky2sGsCv75rCR4/t&#10;90MWf7Tv47/1e8/3uZPtTdc6nb964m/eUu/V9KefehQMy6BVbgYhHTks4+yjF5HIRpCJp3D9geuR&#10;CqexWl6HwxlIx9LgWBaZSBaj6XFct+MWpMIZNHp1FJvruFxdwszlGXz34QdwYPIgCtUicpkMSitV&#10;1DdaiCRU6C0LN91yO0qNAtqtVuja8avet5037NL6woOtagtqVAYvcMiOJ9GqtpGNDGE4O46bD74E&#10;ITnSDyzZJrp6G6qkwnEd+D1e8UgCtu2AZTnk8nnsmj6AscjgwXA4kdsGyyOEEEIIIYQQQgghhBBC&#10;CCGEEEIIIYQQQggh2wCFdAghhJAXqMLm5bPPrl/6jGO7ePrJxyGpMqqrdSRzEeTGUpg7t4hoMgTP&#10;9XDNnmsgcRLOX5qHYVq4dvJG3HbNMYRDIcysncLsxnl09BbS4SxEXoTjOXjm0gnE1ST27tiLkT15&#10;qDEFpmGj1zYQToZg6S7u/Pm3Y8fYJNK28quSEkpt151cLiw+adpmy9RMpEYTsA0H4ZSKR08/jM1a&#10;AdGkAl7woBkaLNtCVI5jo1lAW2+i0WkimY5DkAVwHAsPQHFtHaqqsNlQ8uXbYHmEEEIIIYQQQggh&#10;hBBCCCGEEEIIIYQQQgghZBugkM428LnjT7YGU6HL/iiZDpYrDZxfqyBiuR8//6d/+vorfX/+tfE8&#10;NyIyXtCcMxFVwXseNM8JxrPrdfxgqYzNno5aqbZjoFL/k3te+YrQi3tHtq/xVLQ1nEn4jTqo6xZM&#10;z0PD0OF5bjB4joXIs+A5AKZz4CpOfunztZj/Ppjj/um3f/stg0vLj/tDaPd+r1hrpGtdA9WOg4W6&#10;gdmqFYyqy+BXpsfx9oPjYJPqpwd+5xP32LblvgAuCdkGvnvme5+sGPXzoiBhdXUFuck0HMdFKp/E&#10;/mt3B6ESlmUQCccQUeMYTAxD4ETIgoKVtWU8/Nx3Ue/WYDomhpNjQePOgeEj2JmbxlVjR/DIc9/H&#10;QycexOf+7I9gmj1wAod2tQO9a0AQOGhdAy972WsxkZ6MTCVGP7Bd7wnT0O3vn3n0EVO3oLd0gAHq&#10;1Tp4jsNAPo/iWhnXXn01BhNDOLLjCFiOxVhmEq7noVBbxfrqBkobJTTKHVTWG5jctRO6bmAyOfaq&#10;bbA8QgghhBBCCCGEEEIIIYQQQgghhBBCCCGEELINUEhnmzi0O/c3/liu1fCnT85jvqlhkZUSA+n8&#10;11Y+/InPzP7BvWl/XOn79K9hLBrb538ZOxUJIypw0D0XGz09GI826ij3dKy2e7hYacLtmq9639Gb&#10;P/9nM6usP158u7G9NXWnWW90NP96FdsGBDgo6zYeL9eDYdkOLNdDQXPgtXUmLPC/cbbcEn6ai9p/&#10;4IB4/xe+8HrhrXc/2J5f+++NWvOAPwr1Ftqag3LbxlxNB8+qaJlsMN6/fxI/d/NeOBHxIyOf+dQH&#10;bduyX4CXhzxPTEMz/urxb/2yANl1dBeGZsGxHChhEXrPRHokgVBChV//wjEcNusFhKUo9u3ag5ML&#10;J4LWHFmUcWjkCI5MXgPdNsCyLIazo6i2q1DEEPLxIdiOh+MnjsN1LHSbOkqXa5BCIkpLFcgRGfv3&#10;HsLtEzf+mqxGctv1Xnhq5vRDleJmELxRozIc28aRqw8ilUlgMD+ACzPzkEQFtXYde0b2wbAMTOWm&#10;EVPjqHfK4GUGiVwEoZgKQeSRjGVx445r7uAFkf4eEEIIIYQQQgghhBBCCCGEEEIIIYQQQgghhBAK&#10;6WwXJy5d+ro/NrTORVV28fmTs3CjYRS//4jcK2zewy/UnvDH8gc+8B8ufvL3Bq70/fpJYl1vPKGG&#10;0XUYcDwwEhVwbCgZjOsiIWi2i7W2gZpmYqFSh2Q4v3DnEw/8oT/ec3yWefHsxPYnJBKWmExaPduD&#10;LAJ1y8GmYUJhEIyUwiMpCXhmtYzLtSaYjnEs/ed/+vafxsKW/9MfxVc++KG7/urGGx9yTp78W7tR&#10;O1aulVFYrwejqblYaxnoeQJuGRtFUg3h1RPZYLzx6C6Dy8ffm//sp3/3BX6JyPNktbj0+Fee/OZf&#10;gPVwaeYceJEDwzBBEIUXeLiOC1mVEFUj2GgV4Ho2ONFvnRIQkeNIh7LQLR0PPXcfVqtLWCzN4fTi&#10;KfRMDVP5aewe2YWh+Chci8fARDg2Mw4AACAASURBVA6SKqLWaqKwVMby2ixsy0E4qeKafUfVqwb3&#10;vW+73gcXL88+3G600al00GvqcHRgeHAMgyODWC0UIXAy2r0WeEjYqBbR1ps4u3YK42Mj0AwNp2ae&#10;g+PasAwLYBncePvNyEVy6XQkc2QbLI8QQgghhBBCCCGEEEIIIYQQQgghhBBCCCGEPM94ugDbw7se&#10;eKDpn8h9P3vnR+oq+7W37hnkLs8vYL5cgw0Gkoed/vyNY6lPs53eb1685577WxC+IYwOPHX4Pe8p&#10;X+n79y/11X/3K+lbRGHc1BwkFA6cGMPpCx0sN9vBEXmewaFUGEmVR0UzERI5RC6vIe+67/XnP7i8&#10;UsUNn/idF+DSX5ASsbgwV1wQ/CYPhWfgei5CjAd5K2/IeB66hoPRsIxWz4JbakCJSJ946t5PPOzP&#10;X/+xjy7/JNd97g8+tTtdbdzt/yxo1psc3djJ9izUNjdR7pnoWBYWG0bwu/MNCyuWjp/dkQmaSK7J&#10;J7B7amDen1uNhd598Dfff/8VcAnJv6KHLzz+gRvGrn79gJPJuI4HhmWQHo6jut6EqAgwuibGRkYB&#10;hoXrOlhcuIydud1QlTCWNmcxs3Y2ODmO5WC7FniWByswKNRWkY6noIoqGIZDs9JBcjCG0kYVc5eW&#10;sPvAOPSOjl0H92L2yUVcld599+5dB37r4qXntl0j1Ga1eLZhNitJvZvurOiIp+IwmzYioyEMZ4eh&#10;mR088txDaEg1XDN5FG2tBVUKY35lDpFoCHlxECuzBUwfnITnemg3uojFE0ipsTsAPLsNlkgIIYQQ&#10;QgghhBBCCCGEEEIIIYQQQgghhBBCnkcU0tlmXvmtr38z/ovveu9Kuf3H33v2AlOyXYzHQzAsJzhR&#10;DxbyqpTLxsLv4MPyO7yZ+vpzv/Hex/25mm6frTQbf5udGK/dNT5RWX/XL1lX+n7+71x/9LrxaKs3&#10;Vnz6FOIyjwtrLax0DMQEIXhl13AxX2+Da7Ko6gauycfguh4cpxDMTwykPzL3O7+7uZlJfcOVZD4s&#10;2HxGirN8iAs+W7wc57xOm2Udh5WKG9yaYciL1WrEn9MWFqLcQC4VndqditlGzFwtqomhwVCq0w5e&#10;q8Tj8Awdnu3BsQ0WHMcLI8OcMz8fzOtgOVMzEEqnwIVUl2PgMIIQ3CjcwIAN27PdRgvikYNwqzWm&#10;9+ijRiGbqvvzK0uXF8KmsXj4hhtKriKZndNPGZevvln7qud2/fnPv+pVxja8XLDMbmw8HVfqwTXx&#10;MB6VUOp66JheMN+1HGR2jmBMlVHfKKHV7SIq8SM7x/f8gT9/7733vuVjH/uY++Ocw+IHf32UZ5Q3&#10;Rjn+jmEGx9yuofj/vlZtomMYaHR19DQPpwptLLRNXParOoLaMha3JtO4Kizg1l0jiMUjD60OD7zL&#10;nzv47l9b+glsD7nCad1W7erd191z5+FXfqnbbUMOS2AYQOsYUKMK2rUekvlY0LLz5KmnEZLC2DU2&#10;jdnVOcxvXgLLslDFECJKDM1eHSzLwWMYrFSXYLsOkqE0RF5EZb2OqSOjCKsqOPCIxZPB+8DzkByI&#10;YXJgIvPQ+vHbATzwr3lF7nr9W28+OLr3WCoaHzpzaab4j489cLLY2HjY0Hvt/9VrbMt03/2mX/lu&#10;Npm+S3DDSA8nsHqpiHa9jbPzp5GNZZGPDaCh17GwOR+st9otQeQFtHot3Hj4OlSaBYybw/Canr9k&#10;KDEJKT7ih3Q+eaXfg4QQQgghhBBCCCGEEEIIIYQQQgghhBBCCCFXOgrpbENHv/jfvlB+1690XmLp&#10;vz9X6aYL7R7O1/uZifO1DvbEVUSkOnYlZSQUYUgShH/jzzHAv0lJwr38ZrnxjWr93Eb5Uws1vVs7&#10;fWnu+/78q/ceuOBlE/bx58517heE3uc+97ltGcT4P/We47PMXO2vubvKHJ90R4RUucwzPCekhoeD&#10;+zvjguMLBZaNJxg2ngCbSTIz3/iG5M+FB4fv8FiBL8sqNFcDJBFXDecxGO2HdExOQDQRR1jkkJoY&#10;xxhrI2bpsOvVYJ4Jq0I+lf788OTEPc7KquKU6jKXgOhV0T+AW+I9y4anG3A6PQxnEmxMDvlfZ4eu&#10;Rpl4No/FhVVkRAYKx8ErV9Hoav1jN1vBB9TPn3S7GpLZNJy51R99bGXbAhNJgGtpQMeAwzBgBK7/&#10;tq0e3E4PfD4H7aEfAK4HtDWMJvr5lOFQGK5meu7FWYeNRr2QJWj7nnuu+ju2veHPV89fLPKmWZeu&#10;PuzOr68Xzs7MHH/1DTfOKbl8EAJaVCTz5MUnuu985292bNv6sUIv/yeacmjQKXXQNEzkQzI2OiY0&#10;zoEs95t0bhhKQK3WsFTjkY+H4IZUFMtVDJ6aeZM//6vjuQ8D+P/dfHT6y1+Oc+123v85OTb21uja&#10;2rUJqLd4PS3c0QzUuxqauhn8rmHYaOgmFpsant5o4US3C47lcTSaCeZvGYrjJaNpjOVSPXYk9x8X&#10;urN/dOTdv9v7ae0duTKcuPj0l9/9mnf9+x3l6pHsYAaO5SKWDgUBHb1nwrYdpAZiuPWmm3Dm9EUU&#10;yiUooopkKINKZxMxJYFkOB0EbvwGGc9zUWyu42LxHLKRPJLhDPY4O4NmHl23gnlDM5EZTmBzsYLB&#10;XTngGSAjJt/yrxXSGR2cvPqdt77lL143+fKD1UoFnmHhSG43rv3ZAyjVNrU3H33TfSdXzn59rbb+&#10;bdPQtP/368+sXHjwWP3Gu0YGk2jXusiNpGB0/NIfF/PFORw9cBSnZ88ETV1+NHY4NYqN2gYOjl6D&#10;wloNozvSqK43EIoqyAwnEc9O4NDw7htESQmZhtaljxohhBBCCCGEEEIIIYQQQgghhBBCCCGEEELI&#10;lYtCOoQQQsiLyGOzJz+/e2jHl0Zb44hlwmjW23AZB6wAVKtVSLKAWCYShFI26+uYHJzC7qG9ELhD&#10;UGQZpXoFPMuho7cBhsOegQMo1FdR61YwkhzHUyefwtBkFkNTGcycnsP60ibyE2ksLc8BsoMdu6aQ&#10;m4m8QRCl/8syjZ9oo9ueyf1v/r27P/TXg+kxKTuUgWXYEGUBjmvj+/c/gKiSUN5w3avfeOfNb3rj&#10;c7Onmy/ZffM3Lm0u/HW1U33EtvqVW+cWzj8ocIIXSYUZlhNQLdQhh2TsHJ1GsbaGcmsD9W4NCq+C&#10;YzlcLq8gE8rh/NopDCZGwXgchqbyiKXDWDi3goHRLMZyO8WEErsZwP30WSKEEEIIIYQQQgghhBBC&#10;CCGEEEIIIYQQQgi5cjG73/YXHwfwsZ/0Dlz4yr9l6L768Xzt7W/fFzOM3622zNfOVLpBoOrBlRrW&#10;PBMiw2G3oiIhcohK/faUwbCIjCIhKQsYiYfAsjwG4hGkhgeCeb1n2a4kGeHbbizWHn2yJBXWK3I2&#10;0+BSiaDNg1FDNiMJRmmz1NzQu5WzcwsFp1Qq+XPR/ICRsy1zYHqXNTE5adjLl8EoMqTDe4LrzGZH&#10;PYYFYxeKnvYPfw9IcfADKYaRg8IaaNUyt9Zqi5uuKzRXlkXDtkUrHpeFRDLqz2eBWHZoMB5Px0Nh&#10;sKqcH1S4cj1Ys1Mq+jUpLJdIsKXlNV4sropiLitqtiMHx67XJPC8xAKqLIgqJElhPISi2XQwb7CC&#10;JJQrPASeYSSZ4RIxWHML/fvTA8dEVLCRGDzbBTwm6CTyev0yBDaZAD8wiOoTxxHfMeaXSwCOA/3C&#10;xWBeiMXgWhaEiTG4jRa8TjfYF2+rvMFrd2G7NmzXgSDw8FgGs+V6MMczDKIhGaVGByGRh+O5/TYc&#10;tt8KU6i2kAhJEFkWHMtCDoegaRpMvV+ApLtAPhJBkufAMAwsx4HA9+8FkWVguR5cloVjO8HPEVWC&#10;btvBvCryMG0HPMPCcz2o0RDqjSZUSQzmpVA4qGbiJ8bh1moAwwIsY3P5fPAldy+ktGGbRYYTC44i&#10;l7lKpb1ZrwWLnimVFk9dmjlx+/BEMTKQdwuDg8YzKyudj33sY50f9zPx3Ac+/Je1xct3X1zfhOl5&#10;WGsZWG3ZiAr94qLhqIxKx8FELIK8qiATk1DoaZiMBbcCRkeyXXMo9erJD3zgkX9+XJ4Xgk0//5GP&#10;5MuskxA19zUJQThod1rXRmR5MrjWuskLvACn08V6tYFCu4uGYaHY1oNj1HUHF2saKpoFjQHGVBlH&#10;8zHcOJYM5geiKiKJyA/csPD+1Md+99mf1HOC/O/teftf3gbg+//8F1/Mf6NESZF+7aXvWHnd7W/I&#10;pfMZOI6L1aVVdMsOtK6O/FgaWtvA/OwyDLeDm247im6rhxNPn4bHeCjXKpgrXUDP7IIBC5EXkY5k&#10;g9DOVHY3ZFGBZnZx03XXIxKNguNYqDEFDOug0ajDbrKYuXgKX3jyL15brBe+85Na18jAxKHP/OJH&#10;Htu1c09YlCWYuoluo4tELhE8m/1n2fp8EbreQyIXQTSahOM4OPHkcTx9/sTiU+tnPzu7MffnlmnY&#10;n/yFj5x/8+vv3BNOhXDyvnNQogrW50u4sHIakyNT6HUMrG6soN6uodatIiYnUe9Vg9ah2w4eA8uy&#10;OHB0N0zDBssyuHR2Bl946M8+derymQ/9pNZLCCGEEEIIIYQQQgghhBBCCCGEEEIIIYQQst39f31P&#10;9yfhhfxdX2rS2cbu+spXZgC88YG77jqWUMXf8M/06JFdx56YXQsvrZVRMy0stHQ0PDdYhFzikBX9&#10;oI4AnqlhQBVxy1AS+9l+8KItKrx4eYNXXHdKLlWmBFaE19Jh65VgnhGbfmgFcVMHb5uAx0NJ5YJQ&#10;hiQpniLKXrjd9oKACsOA000YJ2eC13LpEoyeBmVsBMzh69B76lkorg5sBU5428Uo6zHDLMv0Ehlw&#10;PMv0ogkmCH/4IR1/DZUWmK4JRlWAchvm6mr/vMJheN0OKjYLsVwCBx7F+XWwWx87x3OCtI3rAW14&#10;4BkOKVVCbSsM43IiZMuE6zhQQyqcxWXoW+UOhmvDXXOgiiJYhgEvShAPHYRdKgfzzfUCEqqCpm6i&#10;+NDjQVgmERIREbbCR+UahGgUq48+g4wiB19Wr2o6moYZzJd6Ong/YCNw8FigY1owbKd/3mAgt3SU&#10;uxpCAgfTdYPtqpj9II1h2Aj1TBimh5jMoV2owo/g5EP9wEm5rWOl1sVEOAyRY9E0LEh8fz/DIg/b&#10;9WB7HlzXRSaTwPxmHb1OkMdCPqzCcFwM5VIwGB6dyxU8vbqBhNJf11QqAtNwMVlrgU9GoZUaSCg8&#10;7y6tBfNSJp1kopEkG1L3CYNDQGIIWaMfEEpxHeyd2Om5humEDdNNrK43I9Xm+mO//v6N4LXpRGOi&#10;12tJg4M9W+Qas7XGyubi4uytY2Ob/rywY9rlhofcZ7/9oPVIUtK++MgjvbWRkeAmPwt+j3/hhUQS&#10;K8sFaJaDqMTAsPqfgdmKhh2JEHaN5WDUm4jHVJg8g8JWaCrRaIUUzv1vD37ko7+wvrY6dk06dVV+&#10;bDy5+Id/OB7cp63O4e5GLZbI5zirUIDb6WG51w/hMC4DhefRNizM17o4U2pjuasF18dX8xwMiDJe&#10;PpJFPiLhQDaMyVwCCInBjdwwjN//Rqv557/82f/ae5E/usjzzDQ044Z9N/7R1KUdv7eXOYh4Ko6u&#10;1oASSgctOqmBGE7Nz2BwKIuNIoszxy9gcvcoGJaBJIq46qo9iMyH8NTsE7Cc/rOSZThcM3kDdoxP&#10;IJaMoNfrYWVxA7FoF4lkHJmRJKSQGLyXH1xpdxqYjI/cDeAnEtLhBZG59x2/9ZcD+YFwMp9EZbUO&#10;vWfCdTk884PT0NomkvEU/D8EXaODaCwJU7IRTihIZbJ448veNHnLxq1/8szCM7+qqtFXvezIbffd&#10;svySPWpsAiO7B3HikdMwbA2JeBzrxQI0Q0dbb6PeqyOhJhELRzGUzWOzWoLpmJhdmMWOveMIJ1R4&#10;ngfN6mA4nHsp3fuEEEIIIYQQQgghhBBCCCGEEEIIIYQQQgghVzYK6bwA3PG1r33/h+my+z7wvkOH&#10;94y+blzBnbxt7+yYrrja6ocIqpqJjZ6N9Y6GqCig0DFwqdpD9lKQfQDjAVFJwI75AiSeCYIcEYEP&#10;wge+uCTAYtwg/FPsdaEErSxMMBkWW4zEc0hsNoKggqJIQcgjFwuKcBDqGnjs+AmIsoLBRASXijUI&#10;jh0EVHwu6yEpCejaNnTLRi4dx9rlGkYiajBf7vYgMgyGQwpqlgNJETGzUQvmrh3NYrGrY3WuAF5r&#10;QxIFqKKAp9aq/fcWOEgcC5lngxCLf34JUUK51w/KuH6tDs8iynEQuBZ0x0N5K3jRcx24nl+nA3Qs&#10;Jwjq7NqsYaHeL32xTAO5Wg9hkcHiZgOnNjsYjQpIyP3g02hEAV9tY6PcREgSUdFMHEyqeHKzEcyb&#10;jgfNdSDyfNCcY/iNOv0sS9C8ojsOLMcFxzCwPReqxKOu9ZtympaHm4YS0C0XM9UWOo4LhWURV/vn&#10;vtExILAMuhlgra5D5vvH8EVEAXFZCIJMq60eJjoazpVaQYAlOLbhotzRcbLSwy3jOWy2NVQ6BrJ+&#10;QMq/l7oWCj0Tl+o9HJly4PZMhGUJ681+w1BGW0c0HIEri3A2yuDyAzCV/rFtVkDSYBhGifIwPKiM&#10;l2kuFzLJUD8AlHU98JEonHIDjOth2tIxHUt5brsXpJfMS5fAdzvuRErt5g278s6bjpVVxgqSS2wi&#10;fcBbK+GBR07CBgfDMlA1XBhO/z4bEEUMhGRcXCrBYkzcXyxjMBUBi/6+uJKAG5Kx6Ylu99FUIs2Y&#10;mo5yrYnGWv8zkmE8XC5sYHl5HQlVgmXYmCm1g7m8KuNSpYWQwGOzZ2Kh2YXfrJMP9e+FG2MSxqIK&#10;DmWjGBvO+XVGLSsR+q8bnvZ5f/7gb316fccV8cQi28GppbP/5abxQx/ct+9QTFIlKHIYY5ODOP/U&#10;PCRVRCgUxtjuQTxx5lFUW3UkcxHsuWoKJ585g7lTF3Fp7RIc1w5auvz/rXfLOD5Xwnp1BRMDO3Dw&#10;qj3YvW8HVpfXUS6XIS0w2HlwEgzPgnc5pDNZXDt46GckOZQw9G79x92S/TsO/uyBnbsPpzN56B0j&#10;CB9GUiHMPr2EZq2NfDqPy2tryA+kkB/IwvOfl2EJS+fWMDo2iWa1CYar4Gdufd1BnmW///DKsx/q&#10;GM3fWDy/gMGxEeQGcvj2/d/GnW+8E9/69jfBMgJ0U8Nms4BycxOJUAq6rSEuJ1BrVTGSHUWt1AAv&#10;8fBrfFLRPG7fe+zIbTe/NPnwYw/V6ENACCGEEEIIIYQQQgghhBBCCCGEEEIIIYQQcmWikM4LzCs/&#10;/QdnAJz55p13frLRa92YlsWj6ZDwOn8VIstO2h4G/S9IyzyHum5hQ/cAsx/qqPRsrLVNLLQ0cIwH&#10;juXgxyb8gEvAZeAwLrpwUDHsIEyyVeqChCRAZpmgsSWrCsFr8qqEsNwK5rtnV3F4JIWVUgXLmzVw&#10;Ig/LdPBIoRnM+y0v+1MqdMeFbrvYVdfRMj2ctkrBfFhi0bYc7IiEca7cQtf1MJLohx9WW20UegZO&#10;bnZhuS5CPIe4LCIf7t++jgeUuhoaugXN8TARljEaV7Da6LenHN9sIi4KCAlC0Lrjx446Zr/NxvJc&#10;mJ4HJjiOB8v1kFquIa3022rOtzsQ5zehCH44RgIDB99a89fUDzZlGRFRnoPKcfDgYVXTcKqkomX0&#10;N65umeh6HoTglf33MX7YAAQvCNX4+/3D/2bBBMfxGZ4Ld92D4wBLpo6Wa0NmebD9LYXhOcFxl5sG&#10;MpII3fKC0JHPhIu0KKJr2dBdBycrbTQdF2eq2tYN78LYWneCY3Fiow7d9KDw/fmM6gR747f+PHZh&#10;DdcNJ/H08jraW/s2Bxa7YgaiAoekqsBZKYKbGg3mSsU6pJ6GuO2h0CrB5lnERAlapx+a6kVMuN0K&#10;Qo4DRuJRa3chyzzDsNzW86gKtVSBIvCiwooJJhrZ6W01H3mCjsF8Dh9+3y9h8+HHsdHTMLtRQ6nR&#10;D9LYhovVlg1V4aGEFAwoAiKKhKO5eDA/nU2g1Wqg1u4wxW4PFsugObuChNQPJxWsfoBrpdUNrmEu&#10;pPjfvw/EIgIu1jQYDhAWBPzMwSkUijXszYSD+ZunBqAIAthUvM5GhK+tVepf2PuhD89kr5SHE9lW&#10;9F6ndeyq2/7s0MKRe0KRECanp4LHlqyKqG+2MLZnEO16D6oYgSbpEHkZl5eXoYREzF+YA8/xUEQl&#10;eBp19DZCcgSDkQEUmwX0zB7qrQZGssOQJRWTe0ewMDcPWZYRT8egRGTwIod8PiMNRXNvAfBnP+7e&#10;3LT7yC/v3LXHf1BCUPggXHn++Cya7QayuQw2iyVUWiUsblyCxMlgeQ/XXHUEtc0WCsVVDOfHYFom&#10;LEfDy66/Y/rE2rlrS9WSPhGOyoWldQxOZDGcHYGpm4iHM8F7LpXmEVeTaGkNWK4ZtAnVehWcXjyF&#10;Y3vvgCiJMDUTLMsgO5RDvV3mduTG/Tadb9CngRBCCCGEEEIIIYQQQgghhBBCCCGEEEIIIeTKRCGd&#10;F6g3f/3rflriUX/wvPD7/ip+9ZojyZcPjxwTWG5CYPmXDsbUnYdlMc5YXtKfj4kCdMOG5Xgo6Q6M&#10;bg+G68Gy+y0jPdtBx7Sxaeo4V+8GoZWc1A/w5FQZ610dbcvCRtkA4zFICRpunu434SSjAs5tlPHc&#10;Rjt4XVVrYjDMQ9wKoPhhkX8oVLeiLUCxZyEnyTjX7Id8/OP54ZTzUgciCxQNC/Ot/ns7nou64wQ3&#10;a4TncUnrwtI6iNb7t+9rxzIYikUw36gGAaKqaePCciVoDvL57TOG7cJxDdT9NTJ+e05/zX4wxj9D&#10;C27wZXQeDCSbwYTYn2cdB5cZC4zlQWz64Sahf75M/9ySqgTJcVHSDLAcIDIcXJfBcKTfGiNqDNZ7&#10;RnD8NlxIYMGj/9qaZ8KPIflBG//d2K3z2TptxBge6z0TJvwwDouDYhibjo222w+78J4XtPNUPBOM&#10;DsQEDiGmvye6Y2HV0KHDhu0f02GDAJDh9lt6/PfwA0K7hDC+OVvAZbsHDR4e6/QLIEYZGRPhMJIq&#10;i/M1HUv1bnDtNvT+9UyLPM5JHeQkESlVDBqZKnOF/r0SV7BW6SGuivBXznEuTAvQnP5rPZdBz3Gx&#10;3tZxIBkK2ofGIgrCfL9iyGUYdBgDEb7fvJQo16GJ/X2P6f1rxw5ksVRv4nAqgd27Y2DE/rrZVBrO&#10;agEdnkOrWofDsfB0DYrdX3e5WEJNM1HWDVzu6KgaZtCgJAv9ed20Ue6aWGobaLkurrEEjEX6YbFe&#10;R8Od+ychWA5uOLIDdSWM3oV5DE8M9Ndl9NbtZOyvl3bu+OL1b33r3N4r77FEthk5Hfpcpbn53pPH&#10;u+J1N94AURUwsX8ExYUyqsUmOI7F3ol9mCvOID+RwQ+eehi7904Gz9zx1ATK7U3YjoVkOB20xYxm&#10;hjE9vBP3nfoOhpOjWCutBeEey7RQbVewY+cEeIGHbToY2JnDIe5aDD374F0/bkgnGk3lv/LbXzim&#10;hGQ4loPichnzp5ehREScOXkGr7nj1fjHH3wHIUkFx3FBQGfn+E602i0IrILlpUWkojkM5EaxtHAJ&#10;1914Iw7Gd//bk3PPPZ5OZF6aTQ8ilFRxYN8BbK5XkQwncHlzGSInoq7VEJIiaPTqiMkxRJU4JE5C&#10;sVbAqDuI4uomsgMZSCqL3Xv347lHzr+cQjqEEEIIIYQQQgghhBBCCCGEEEIIIYQQQgghVy4K6bwI&#10;2Lb1w1xHFcA3t37+bOOjn+D//MRTY3dN7z3q/0PIcxOCZF6lZjN7hq+9Ntd8+HE5YuppRlD6iRLH&#10;gdfrYrHewI2aDsavnNmqEfEDL37QxfZDPa4L0Q+bMCx0u98Yw9kOoiqPgR1J6I6HRwpthGAjn+w3&#10;0vBcFzlbwqAqQGAZjMQUlLsOJLbfQpL2Ax1+EIdlwLEM9rF+200/KNMyLRiOi7GYHERpLtY4sIyH&#10;EN+/fbuGibGkijfvymC9o+FipYO9SRVNvX9uubAIhWODBp2W5cC0PThu/9gu54dG+v/ttyH4axwN&#10;y8BWCOeOUR5VzQxaG1iWhSxyCHMcxqKhYD4uSGibFvx4yXKji4O5OC7VOj+6qSYSClqWBYVncWKz&#10;hXQqioTYb235u7ll7I1KSMgCDMcDx/SDStzWe4dkHh3dBc94iMsCrh9K4bG1Muq9fquMZjlBq5DA&#10;skjLYnA9VKG/JxtdA5fbGky/ncdvz2AZ8CyLy91+q5K/n/7ckVwIlypasCcxj4W+lWwqwMQensVC&#10;3UTR1rFZ08EybBDs8TU1AR3ZxXG9gTjDQ+U5NK3+fsdEDj3Pv1cAh/GCtfsdOdpWGGyx1cNMrQvT&#10;8fBsREVYYOF5TNBW5POvlb+muMgHv+NfF3mr7Gk6l0IXHtoLK+jUWuislfuRp637NB0Nw7WsoBFp&#10;odkOmn/811v9fBAsx0XTsFE1LKxqBoqWgaZnIuT130BjgRQE7AipQUjoYDaMW4YS/c8Ay2Jk5wTc&#10;dg/KTddDtmzL6DZOIBP6ij8/s97+1i0f/e0iNeeQ7eKfvvud9bfeeuffXD249871jRXs3r8XoixA&#10;CUtB6I5hGQxMZvDAyeWgBScZT8HQTaiiio3mOgzLgCKq8PzGL6ODJ+eO487b34rhxCiavQYms1NY&#10;qS7hJbfdgDF9CLwgolntBG09akxGr9PFHQdvv0EQZdkydf1fui2HpvbflU0N8LblBCGdkP/5jERQ&#10;3NhArV1BubYJ13OwZ3w/HMfGueWzePjZh/GKG16B4V1D4ARADosoLJXAMF7QlrN7fDr32PrT9zEc&#10;g3A8DL1tYHgqj8uLJ+AyNkzHgmEbkEUVmtlFVIlBFUNBYMfzPITlKIrFAgbyg+i1dKSH8iitb2Bz&#10;uXAHfQAIIYQQQgghhBBCCCGEEEIIIYQQQgghhBBCrlwU0nkRi3/io/b7gQX0R8CPG7zn+Czzhnxb&#10;tJ/hQ3a1tvvm3bun/Dmv8mOuRAAAIABJREFUY/KbzUrcVbjpyXhyh8gyGTEcifhztuMIZrsj2Jaj&#10;SgIfickKE3zzGf3gBWwbbV2H43qIxFQc3S+i4wlYXNsIpvd32wgLHBzHhRoOgQOLTCqGhaViMB/i&#10;GSiSANf1oFlW0CijbzWvaLb/hWkHlufBdFxMxFQIDPDDaFJCEiDyLCKCiPGYhOtSIYRkEV2zHxoJ&#10;8zyishiEOXqmDZtlIDFbnT4e0HNM8BwHGR6apoPhZOxHIR3btOCwTBBO0jtdpBQZ9aB5pd/6kuJF&#10;MIoUhF521lvYvXcKe9Y2wG0FThZLVXAekIyFMRINoWkZmM71g0kJbhAi2w8F+Y1G/snYHiBsnZvH&#10;MujoNjTHw558AslYBIzr/CiQIrIcVIFDXBIAP+TCC2ib/Zadim6i2jVgeA5CAh98Gb+mGdhj9puP&#10;dNsNQkxRkcVUQkLWZIN/47bCMKzL4JUHBnGhrEFdLCIZEiByAipbAaG4zATtSAOShLZhou2nYLau&#10;R9lw0IUN/xv5fujHsJxgauvQWNR66Hk2eIbHSrMJ1vODSVzQMoSth5J/Z/lXzPL67UM/DB8xC1X4&#10;W+8Hjhw/WBNslfuj91YYDkmBC+6HmmmiavqhLBfs1p5u3a3owYEGN2gxGuYUpOT+8SWOw7Aq4mXT&#10;w4hKKhKsg1wi2t+TVBz8+CgYDqsdo/t3FYb/xn/52bsf/eMbpoN3v+VKf+CQben05Zmvv/bAK++s&#10;12rQ2kYQMFEiMhK5KAZ2ZGBoJqJSEoXFTSiCgnxiFDEliWq3jGQ4g1avDothEJFjaOlNXJqfhwcG&#10;UTWOXDqL2Y2LKBYKyGZzqBebGNmThyDyQehlZWUB05P75LgcvQ7AI//S/XnZgZt+LpKIwuiasHQL&#10;pcs1WLqNVqsFhuFw/rk53HrkGP7h8W8jKsfRsdpQeAVPnHgKNzgIWnF2HdoBrWlgYHIKRs+ApApY&#10;LC5fcHQXoYQKU7fQudxBpVWBYeoYyYxiZvVM8Lz1A3p+SFEzNf9vIWReweXqEtbrLJLJDAbGMujU&#10;u+h2NAxFB8Zi4eR0s1ObpU8EIYQQQgghhBBCCCGEEEIIIYQQQgghhBBCyJWHpWtOCCGEvDgtFBb+&#10;aXbjfKvT6EHvGEETjW3aiKbD0Ls6qoUmdgzuxNNnnsDK5gouXZrH3uFDiEhRhKQQsrEBxNUEeE5A&#10;IpQKGmuu3XUtUtEkyrUawlIEMxcvIhxXofdM8AKHbktDq9oBw7AIp1QMp4b+xRm2fHZ4z8Gd+444&#10;tgPPddFpaHBtB5G4Cp7n8IprX4Oe0YWm94Lmm+XqAjp6CyExhMncFMwO4JjA+ZNzGN8/hLXlAqLp&#10;CNKxQRSqxTPFanHTb1OTVBGsx2F6cgdioRiWN5eQjw0GjToCKwT7kYgkgj1JRlLgWT4I7CwvLqO+&#10;2UQ4EUKn1cWuqT3IhpPUpkMIIYQQQgghhBBCCCGEEEIIIYQQQgghhBByhaImnSvQVvOHgY9fbQB4&#10;YmsE4v+L7Zh47Z8zX1p+MLQed1Lj00MDMfBpRhAVeF5QUeK5LGdY3VjV0PNdjhlKDCfTyVQ8Gh7K&#10;+aUocBstAc0639io8glF5NVYjONVhb/ujp1BUMxeXWe8ToeDwHPwHM6yDK5nWsH9aToOV9V0rmdZ&#10;nOuCcRmPdR2XAcsF7y3yLCu7YGRBYIZTcehdE5zAIyyJwbnbvQ5YXoDnOUg5HnhBANuvYAkaZjTH&#10;gcIJ6NoOxJ4Fxm9eUZVg3uVksLKMEMdiNOmCzaSRbjbhaXow79k2hD07ofZ0xNtdwHCQSaXAKP2P&#10;ViIaxUqxBP+8JLioiRJMo//aQ0NJrFaa8Pt+JJYFeA6M5rf69M8tIopIKSpUSYTgASFZxmBIhWv3&#10;a2PSqn9EFwlFBRuOwv+ieco2+nOdDsSsANN1YFsWNMeGnIlB22oXqmhG0P7j70PPdlDWDbQMGyLb&#10;f2+JY6ByHt52dBf2qRK6po6dIzkcv7jWv09EJsj4cf2WpaD1qK33e2rKmhm0Au0ZSuCxy3Wsdjvg&#10;eBYVo9/y43oeBlgFcYlH27RRgwvOY+Bu1eFYcGEyDGzPgw03aL3Rrf6xh3kJJcsM9oz5YX3OP0sb&#10;RsDhmsERzG5UkRJ41HsWYhyHV0/mg3ndsGEygMw6wfvFZSFoI4rJ/WYkRRQgCCJGJoYhjY7A7XU7&#10;bFhd8ee0Wv0+5/Dh+6be//WH6w/9jp3xP0tX+sOEbHumoek/99K3/e1AfOAdgizAseygsYzj/TBN&#10;8OlCPBrF/af+HgdHroVu6mAYA5IgoaU1kY3kMJgchOUYMEwTmtnD8fOPYzg9jOnB/UiaWQznB4Jt&#10;KNU2kbzsP4sArdvB0Vtuht62MKhmbwPwH/8le3XN9OF3jI1PMuFoGI1yG+ViDSFVQalYQavb8oM2&#10;uLA2A0mQg6e633ijSmEM5wfR6jYwMTWKnpXE6NQAHNuF45nQOzrOnTvrtU1t9nvPPf7Addcf/flo&#10;PBo8mxLpBARRRKG6jogaQ8rMwHUdOJ4NCRIsz4LEK5AFFfVuGaIoYm5uDkM7smA5IBHPYn9+3ysB&#10;/Gf6dBBCCCGEEEIIIYQQQgghhBBCCCGEEEIIIYRceSik81P22Y++8W1t03l5x7Rh2B4YjkVE4pAO&#10;ycGJpFQBMUmGLDDwGBYyJ0DiBHSMfrjCcF0oPIt0SMJQXEUqnQSErcAJ5+dhOMazGHgWGM8JQgwM&#10;wzH9H1TeY0MCPLge49jwdP/LyhrMrcCJbttwWA42y3i6acIwLHiaE8x9++22ZztD3oDAuxGRdZSQ&#10;7AphxWOE/i3kGjbsBseWyi3udL3JeN5cPc2rDTnEBydnR1nGtGxs5Cy+Y+u8a9WFruNJbHkuOECP&#10;szmT1wSrZ4o8C5F3ISoSF2xKTBL/J3tvHqbZWdd5f++zn2ffaq+u6uqteu900klokpAESECjyMDI&#10;iEEWxxnAl3FExm3mHUDUUVFUXgcd1yiamXFEQeANKAYIISQhnaST3pfqrural2d/nrMvc933earT&#10;2TABTEL698nVV1Wd+9zn3k/+OZ/rqw9vKmrDqYKa0xRZVWTJ9XxZRDbwckOLM7oqm6bBFF1NlA1Z&#10;EaIIJ+xYAHc8Ap9PBphhAknVRDTpdHBmuYq5pgsnBgopA7KZrAcXOriPUtYV6NkMCnkTzFOBMJlz&#10;KWtCShmIXA2Is4gdFwi5/pFoI0yVsNUuC/coK49ig6LA7s03k2TstG3xYbgcRwhUFZHtQJOTuqos&#10;wyjkwGIGr2PBLOVRqQ8gcJM1MXTuM8VQdC4SqeLD+3a9laxlTUdk6vB4XxwHShzBiyLovVFvUfhO&#10;AaIIQlbhskzD82F5ybO58CNLEjp9Pir5AoaYhKGtG3HFFuFcoWKoYBKf4RBZXUXAhDWT7IUoFjNf&#10;7stj30oTHcsSY1xqWaKcjy+vqWi7gWjPcj34YYRmT+Lhz0nJKlKGBpOLS1zcCaPeasWQZFmMi/9L&#10;KypUWYLCksZHCmls2b4RLAgxt7ACyw/EODaXc8mj+R4P+HzLAB9qLCMOIgS9vaKaOqRcFpKpw7c6&#10;nre1MB8E3YfEPhpQYvnM524+/L7y981+6uMshs+8yIUvBb3z48FqdxEFgG3z8xMh4gSiJei6jg4f&#10;YxAmipHyxAuYy1IRi6FCRiwBdhDGfhSG6/aRFXlww2RtWBwjDlkcBXEk9Z6gSDFYnNwsyTGkGPz9&#10;4rE4TgYWsye/6CTA86Og90Dx048iBIGHKI4QxeD7RdSNg9BXJEm8h1RJ5mvpMcbi3jaF6CriKIgY&#10;rxsFoe+H681FURwG8JmMWJXltV++4/Nfe2m8iS8vHjjzyP+8ZfcNbz965BFcc90rkS1nsHB2Bctr&#10;S9AVDQdu3ouV6qo4q1zCkSUFmqzDYQ5ma9M4sdBBOduHnJFDF104voP7Tt2LttXF3vGr4FoBqvMN&#10;7Lt6NxanVzCwoYJmzcfU8TPYtG0SG9IDB1VNV33P9Z/PxKuaLv3ue3/1x0wzjcZiE7bti7PbbXex&#10;tLKMbCqHc0tnYWgmVhpLQpzRVRPjhY1Yqi8ir5eFvFPMlRCHknivFbIVzE3P4ND0g7OdbuPc/h1X&#10;f/HC2fM/tu/gldBMDQp/72o6Gp0G/MBFJVPBWnsVXuDBVFPi7EqQsNJaxO4N+zG7PIO+XB+mj81h&#10;fGICU6fPYltp/CZVM3Tfc9zLfe8RBEEQBEEQBEEQBEEQBEEQBEEQBEEQBEEQBEEQBEFcbpCk8wJz&#10;eLl9rRNG73T9SHwUzxUWXZEwo3RFR9KqDEORoCgS+Of1fpzYD2FPQuDpIWlFxkQxjevZMIqmDSmX&#10;EmVxHCD2PcRehNAKRaKM5Yaw/eTjfp5QEsQhfMmDFXoI41iIDuvlS+0Oql0Xq5aDWtcVqStRL6wk&#10;pUnoyxgYz2cwkOYSkcL1H/TcCQRhAMcPsGY5qDueEC46bnhR+vAi7gkwIc/IsgJJUoQc4vbatn0P&#10;XOIJIiE2gKtEhpaINNlART6yke1oSGuyEDdSsoyMlmzfES2H3ZUBqCkJEeMSRoiu5aLtJN+DtzwX&#10;YRgjpSsop1OQ5PDiuNquj7XIRbcUQykY0OMYFhhkOfEXJMbAlZrpIMDZdhtyhyGrKSibie6SsRQU&#10;JR1pTYOhMLC8BkhqYr8I2SWAHPP0BSAU8kMIZiRr6fse5LSCnK7CMHRuWiQyRU/GiCIfXcdF0/LQ&#10;TYVo1ebEHHu9cq8dou3yNfbhBiHqlivmntNxXSF2uX4gxiDHEGsvhcm4uKAjS/x6LNYljGIh0qy7&#10;HEGY/M1mAVWSxEf7ytxxpFJJOpHUloRExNcjrSjIaioMNbE2KikTKpPQXV7FcreLpu2j4/tiv3F0&#10;JiMXa0ilZWhZSXwUz/sZ+0m5E4Rohq6YQoNLISyGFwQXDyqTGWSWrP/oyAB2VkrozycSjpxLIZAl&#10;rNVtRCkdgStj2XYx5a8lbSsSTFOGIcvid42LJ0xGWk7kI0WIS3Vx0vxMrAad9mS91Z0U/XIiBH6M&#10;hr0sEoq8KIAd+XATxwUtz0HDdYWRw/sng8tD0sXUJsXqgl/VGQPjeo3H5zZpV+aSDV8nbtcwwIli&#10;8KMR9vapHcnJu0ACeOgSUwFJY5B6Yg6LmEgvicJYiFt8Ifm7Qlp/bzD+V4y4J+BwaY0p8sUyJvZb&#10;BF9S4Aa+WPteUBXA/TOJy0MSAkkW0hNPK4l64+LhS1wcUuJEzuI/o95aC+GH94PvIbB7ANz00nsr&#10;v/y5sDx9d9fv1mRHKbmWK2SUTt1CNpfB1Olz2LZ3GzJGHsN9Qzg6dRyGZsBUdVS7XNyzxPqltTT8&#10;0IMq67hmy/V4aOo+zNUvYHJ4NyrFIqpLDQxMVDC+fRjdlotiXxncUTlx7HHs3LQ7nTtx1wEA9z+f&#10;yd48uuXmyfHJkZC/42wfxx45joyZRbPVwp4rduLww0cQRiFUWYUiqQhiHxk1i7nGHGyvi75sgKXZ&#10;VZG4s23/BKyWg7Htg/jyFx5HWw4/z9s4Oz/1T7blRK3ltpTK6nDyJuyujZbTgKmaqHbXEESBODvL&#10;rUWUUn3wQhdZM4tae020U8huQ7PexcTuDdhz1W7YbjNdTBWuA/Dly3nf7bj9jvg53HaRE3e+iz3H&#10;W6kNaoPaoDaojZdxGwRBEARBEARBEARBEARBEARBEARBEARBEATxvQ5JOi8wIf+onv9jHlgU8dwb&#10;yFGM0E+kjrrHU0ViBFyq4Nf5N/sS9zeSD+o1KZFE5DjEIQlYbrWQ6qXZ+H6EtufC8nwh2HBBxvYD&#10;2D35wQsiuFzSiUIhYYS9D/adIGm76/noerx8PYMGQt5Aks+DjuWi2nKgyFwg4iLAEx/jc8SH+CxJ&#10;PWm5Iaq2h05vXJKqwtQMZFM6ZEkXooXE01pYIpXwwJ2sZkLjAo8si+AbnubDCQIXjhuCBQ4sKxZ9&#10;5veoSjLuqZaLRxeb0CVhxQBxKDZ2WksEBp7cEgpJJkZG1xHHCmp2EnDQCiIhH6iqhpSiCGGEp4YI&#10;80DIKhHCmCWyBB+vGGcIM5Wsx9raArQoREGLhcSUNTSU0mnk9ETiWah3Mdfpou74iCUFqsyg9/qd&#10;0zVkVS64SEhpqgj3CYIQDSsZ91LXxmyjjYYXiv0giegSJoQcsV5+KOYlBBOiBZ93vvYQ0pOPkMs8&#10;fH14QkqUyD1Br64fhqKcKxTctJLEiscXhZIQsfhN6vWVh6rwNriww+GSFu+z0DsYz1GJeAaMKDPl&#10;3n1ceApCkZjDpRbWE0ZEKgvfD4oEWWFCuuLrovSkEb5PO56HetdF1wt4xgwyvbIMl9h0/kE+g6Fy&#10;wUaBFCs420xSemqehyCW4IUxHCHCQbTt9vY4F194NxSZifZT61JcLxWGjyAMI7j8n+ezBpe42smz&#10;qy0Lza4Dx03OF5873rsgjnpnJRIP53vIVFUYmgaNCy1I+q5GSQJHIrXgiUPGzxe/iws9XKZhAH96&#10;KEbOLrmHiXIuz/D+M/mJ+vz9wT0m3vc4Ts6ImO5LP6OMeiPsSTm8PSC5b/1WLuqEYjyxEI1Eu0LK&#10;iXFJV8S6s4vi4CVFvWdf8lpAzGIwPLUzxAuJ5zrBW29+y+e/f/ctb1+eX8bwxmGxRiMbRlGb7cDp&#10;uNi6YxzHj05h5/guHJs+Ai8M0HaaQoIxNRN24MB2u/ACF3mzgKyRF9LhWmsF5UIBi9Ul9M2VYKZU&#10;pHIpmFkD08fnYFkdbN25HX1fK9/wfCWdG/e+UqTo8DPRbTsY3zwOt+1hcEM/zp6awpn5k2jbSR+1&#10;7CC6dgddp4Ot/dsRRWVUsgNI5w2YeQ1r8w0UKhkEfoj5+TmcqZ7/c95Gu1Vb+aW3/+Jje/bv268a&#10;KjRTRaGSQ1pLYUPfBObWZjBXm0UxXUK1s4pqdxWyJCOtm9i+eStG40HUq02MF0fhdF0omozh4TFs&#10;H956y+Uu6RAEQRAEQRAEQRAEQRAEQRAEQRAEQRAEQRAEQRAEQVyOkKTzAsNdAZEsARkqjzcRaTkQ&#10;IghE4kwsJJ0YiSgS84STKEm84VhxkozjBAGqHQePaVWR1iGIkucZigxNk8Q3+W4QCEmCw5Nl2g5P&#10;/4gSSYf3h6df9NJwNFVFVteQ0xUhtvDrXk/qsD0P3SCC1XEg88QPJIkeykXxgglpRuUyBZPE2Lj8&#10;4Pb6zT/+R8TFkAChxBNGVNFGRjFEOU910RSesJPUb/serJ6kw1N24iBELJJPJJHqoQhhJEkhiZkC&#10;K5JQ90LUuw6a7Q5Y7KNkJOUZXQWTJDBZRQAHbhjDSlwW8SxVVpAyGLKGjOFSls8KuraT3MB6nksc&#10;9ZJIYpHU0wk6othhBpZdC8dqXchRU8gefC7inrbAP3TniUJcFlEVFVnDQDGdCDxJ+owilBjH50k4&#10;FupdC20radtyPSGa8KQbIbVoGmQuEilJfUNTUcyXYOo6giAQEk/QS/BxrK6QczQpFmJI1BOq1veR&#10;4wVwAh9+EMALfJGe4riekLrEevm8LIbkMZGawhInCz3fC8xliOVE9PJCH17gCTmKo8oSdI2JBBwn&#10;TOQOSVITIUiIMnzyPSHl8BQbiSf6SM5FSQdClAnheVxACoTM5SrrYpIM3QugKAoMLYTectAJV6Bp&#10;yVpzgSeGAjcEWlymCbjgxOWYBF6Pyym8LStkqNmBOI9BkGyIxMWKxX7lslDbdVHv2qKMJxrxxB8+&#10;F5KmiHOnS7LYW6JuHCWSjBBp+HUFfiiB9UKAXJ8lcltysxAPLv4tlByIsyVkt/XEGumJOeGiFr+J&#10;t+tx8aUXvCTKIibSoqKQiXPNBRpF4f3orRdjImVnfVPzHRpgvd98Xyd9E45bL52nNyxI8aUaTnzJ&#10;z6dKNywRkFh86RU8ye4hXjROLp77hx/crb49CkM0VpoYmqhAViQMbxxEq9pFu9pF01rFQnUaffl+&#10;LNRn4fkuytk+WG4XHbuJtJEV78K6VYMiKejPDSGfysN2bNQ6azh98jy2TW6E1e1AWlSRK2YwNnkD&#10;Tj1yEruGtnNJ56PPdfy6kTb/5y/+0ZsK5QKMjAkza0PTFdz/2CMI4cLUMihmy5haOYMdw7uhqxrS&#10;ehZdtw3LtTFcGMHm0U1QdAmpVEaISB0NMHMqjs6fOL6weuGh9bYeOHP4S7dUb92fzuaQKaXhdj1c&#10;tfUaPHbusEgOGioMw/VdsZe5mOT4NoLIx90P3Y1rd1yLLVsmhKTXbljo31CCFKnYM7DrVgC/SDue&#10;IAiCIAiCIAiCIAiCIAiCIAiCIAiCIAiCIAiCIAji8oIknRcaXwHjCTLiQ3lNpGGIZIzeh+0Kv8Dk&#10;XvoGE9/BCzkiTCQCl8sToY9Vy8Ny1xYf28u9j+m5uJJRJORULknIoh5PW2m6SV2eahPyzA5ZhcoF&#10;EZEa80Q6Slrl6QAMKTW5xqUOt5ek43imSNrhckcQhSKVJQoCkZyDXlpNEAdwePJMFAq5hEsORk+8&#10;0DVNpIvwP3lOjiZFIhVFV5Ny8XE/JLhRhGq7jaVmB65r954dw4pjdG2eXBJDkhUYuolCnNQNoEBT&#10;mBBM6raHNduF57iYlZL6pqKimM2glNWF6MJHJPfMJP48P2YisYWnG83WWuJZF9UIvgShjzgOk39J&#10;bg2eKJaQM1Sk1CI6ro+u66HuOOi6iWhjux4CnmgjyTDUGF4kwe7NaUqLoCmBSOtpOx6qrTZatoXI&#10;T+QkFsdCeIiEqBSiZbswDRP9OS1ZL0VGJW3A1DW4LhdUDEi9+W7LMTzXElksT8gUfE17c2ZqYn28&#10;IBCpOryPfE39dRnMDeC4ETwvkcbARRMWgfUShuQkEwaSSF3yEEYu3CBJJ+KiShgyaJqCnMHXSoOq&#10;SBdlMC5uiXnh0hNPixKhOwxBmDybuz6+x+D7cS+dJoLkJaYLF5Fkmc8lYHpcauug6IZI68mcMFmG&#10;6/MkngB2EIExSchMKS0Rm3IpFQpPouJyDR9WHEFVDeipnCivN5pif/N6kiphrNSHAT85P/V6VZzd&#10;+ElyyhOJMhCeXDImnoDDZZ3QZ+i0k77zcUbhE7W5fBetp/D0fvKkHD4+TZaFTHTxXj6n4qlMHBYm&#10;3hGsF5cDKFoyb1y0Ea8Sng6lMKi9NCkuwSUuHxPvhTCIL6YqRQETUlIsrKHoiZFd4tYIafBJuT4S&#10;LoU9i4ezfvnZyokXjr6ByqO6ZsBrhVj25rFl63bMnlyGqsnoNi2xHyUoUA1AT6lY7awga+ahK4aQ&#10;UjJGDpVsPxbDeQShj7xZxHJrEaaWQiadgiprGB0ZQLdpY2TrAFRdFf/zkhUuVRrYM7TjOkXVpMD3&#10;oucy6G1j275/oDSY5aIa3/+5UhpL51ahyCokOUK1uYappTOiH4vNBXTsNvaPXY2l5qIQC8cGxmGm&#10;TKQME77tI1dOwwkbWF5ycK6z8BeXtjW1NPOPltP6uWwhL94xK0tV9JcHscXeitPzJ5FPFTC1fBoF&#10;syjmomnXoSo8Na2MC4tzIhHswLUHsHBuFcWBHHLFHLZUNl5hprJ9ttVepW1OEARBEARBEARBEARB&#10;EARBEARBEARBEARBEARBEARx+UCSzgtMQTMRRUx8EM0/uo9FLAfEB/0CKUlK0SUVKpdoZJZ86d5L&#10;3ODJN/yDfq6r8JQRLhT4PamDp93w5INaGEF2YiEPhFxgSWdF+aCmQ1MVGDwxx9ChMwYWe2C9D/N5&#10;+gxPXjGkJA2Ft8hFB45j8t+5qBPBcn20bQddz4HTExh4YkkiscQ9+YCnlkhCNuCoImGGPxciZUfn&#10;CS8sfFIYB0+B8fxIJLrw1IKwd52LLUKWYbKQKxRdh6rrQC9RJpQUBEyBpEhIp/gjZYSmf1Ge4Okz&#10;KcOAqhs9GyjEetgHT+gJQi6qJJE5XLDQM1lIvdSX0HMRwxUpQKqUyFWKlMgUoj7XYCIPkcSEABKm&#10;DDiBBstNEoJ4Qg6XcLiloMiykJUKuUQI8YXwFIilNRQFWZ485BkIe0IWN2OkXpJPGHPBholkFUNh&#10;vfUKUa2uQJZi0acW/yC+1y++dwwWCTlDJLzwNCDGEPQkHZUntmhckjKSlJ0wkUbWl0NTsqg3u3Bd&#10;X7TL55J/iK722uaz47kRujZfqxCu54qECVFXj5ExVaRTmhgz6z016u1h3g89lUK724XjeIks5AWI&#10;e0kvjLehA5EUIoxDRGx9JyCRZ2QGVVXF7/wsrNkh1mz7Yr9CkUYVimQpLo9xfUdRk6QdOQ7Aghgx&#10;T7wRFfiec9BtJ+sdhwEUlqwvT/gJ2s5FHaXI04HiOEm0EXKOJGQZeT3Jqjf3Ui/UiifsmEYWqbGC&#10;uL660kCj0RUpVkKmucRc4ePg68SvccEg2V/xE+k3WpIwFfH+I+qlVrGL681FpkSyYRfPlNjq613j&#10;//WEP/GPP0Xq3agm8/ZEqs96nSeGtZ4Mtf5s0btnEG+kp/wt6rGnXydeeD76279x+nO/9tfdV+y+&#10;IW17TRgZHYoq8yOAgfEyvnHuQSGB8v+zcBmPL++G0kaxfrZvif5m9BzCaEb8zZNkhgsbYHsWjs8c&#10;x67NO7C2VkOt0UD/WBlGSoORNsQ7tTJcwtS0Ukzp6Z0Ajj6XwV+/68BbHM9GqmCiNt+E23VRq1fh&#10;RRY8K8Cxc0dx5ear0Gg2MDwwjEOnHsLmjRM48cARbK5sheU40DpJ+o6R1sV5HhoYw5HDj4QzzYW/&#10;urSt6YXz91mObZs5w+TvhvHJEcwcXcCmsc0YGxrD9PwMHP7/O89GWs+IlCE+B37gYUv/DlxYmsVB&#10;/SBSGQMBFwoloG+oJA1m+14D4H9frtv9xJ3v+hfX86gNaoPaoDaojZdfGwRBEARBEARBEARBEARB&#10;EARBEARBEARBEATxvQ59O00QBEEQL3OuuGpfON2YfzSMA9RqNXSbDlI5Q4g6YRAhn8+LRKX5lWWk&#10;lBy2D+3GDXtehfHKJrzx4Jvxmr2vg6FquGrT1dg+sgte4CCKAmwZ2oqBwjC2TG5Cx26h63SwvLgq&#10;EnRUXRHCj5E1sFh3TkP7AAAgAElEQVSfx3Bh6OBzmWXDzKRv3PvK23hqDpf3ZEWCoiuYuXABA5UB&#10;PHTmfiHvPTr1sEiWO79wHhMDm/CPD90lpCBukPmBj3qriXTeFOk2ZlpDq9rGPcce/KpttRcubc9z&#10;beebxx65v7FaFwlA9YUWSoN5hLKDWruKciWHayZfga3Dk8gZeaT0NBRJQSU7gEquH44d4PzpaVTX&#10;6kgXUkhlTfQN9qPPLN1C54ogCIIgCIIgCIIgCIIgCIIgCIIgCIIgCIIgCIIgCOLygpJ0XmD60imR&#10;NsPDVYIoFsk4fsjTcXrpKExBRkvDEMkZPhQNkKQkFUMgyUmyRRyC9RJGpJ5rFTEJXYcnn0QiFYOn&#10;qKgyQzqVEeVeGCEIAvBwHpmnnoQONBbA7KWjGIoKVWKiniIlz+zyVAAATTeCpjBkdBWWGcPUHbRs&#10;B5brinI38EUiCv/ImyeuiLwWloyP44Q8OSSCosRQeKoM/533/ZLwDkViSGkMQ4Uc8pmMSKcRxAyy&#10;LInUE/79NY8C4akIpqaJ4pRuQFUkMeY4CiEV8iJThX9ALp6rGEhnc6g1W2IifZ6e4iXpQ7oSIWUa&#10;CP0AUeDBkAKEdh1Sr2MKi8XsGqok+l0yDJiyBLuXdqOrCkyJIa9riCUZ0/Um3DCGpycpPzylyONz&#10;wlNXekkvrt9Mni0STWIwKYKuS5ANBbKkiCQYJAEn4veu76PmemIOw14SjpiWKBDP02UgJ8sitYiv&#10;d7KWCoqmhryuir52XA91x0fbTfaMEyfj4aktkc8QBhICXtR7fjFVRKgwOJELBgl8+nlijyQliTM8&#10;dUfhCU0ZFYtriwhVBaqa9NtM80QjBZoqiQSXaD0Ip9d1nrDUVxkQH9C32y4Cj8+TDsdJ0joieFB1&#10;nqiznvCCi6kzg/39GBwYwMrqqqjvB6G4h/X2q2NbCHvpSHyv89QZU2XIKsl6lSQgw1NoZIgz2BX3&#10;xuvDRspQwETKDUT6kN1LqUoOGoMThCIVSqTpMBkS4+dM6hVLiCOeXCSBT1PM91m7BS/qJvX9GFlN&#10;QRji4v1Sry4/s5GYqCRNJ+rNsawmr+i+yjB01cRKbRZu0IUi81dBLM4EeilF6+lQiHuBN+Ks9DxM&#10;cRtL0nZ6N7EnKZrskuycJ3Pp1fVEHfbUqk//lXgJMl2bfcgs6NdLa8n7tH+8hOkjC2isOsinixgb&#10;3ABV1eC6Ll57/Wvw/3/l8yhl+jGzOIejs49Ak3UU0wUUsyXUrRr8MMBM9Rwm+rZhdmYe/QN9GCgN&#10;Y+r0NEbGB0SqjHiH1S3U2mvIKMbe5zIruzft+uFSqpwe3zEORZfRrHYQeCHOz5/HQP+g2O+W3YLr&#10;Ozi7fBqyLItEn2K6LN5TfYU+OH4Hmwe2iU3Z7bRhmgZWF1bw6MLjdz5Tmw+fO3r3jY2Dr86X8iiN&#10;5GG3HP5/EVTrNZxeOAlFVmCqKVhuF3mzgK7XxUhhAy5Uz4l3gO8EUDQFruUJQanc148rB/e+js4B&#10;QRAEQRAEQRAEQRAEQRAEQRAEQRAEQRAEQRAEQRDE5QVJOi8wxZwkBAD+Pb4XMPg+gx8yRL2P5xXZ&#10;gKlriGQbmh7AUGMoUiKlJHhCRkFPAOGigd/7OD9gEmRThqok8grCRFKQgrb405RikUagKYApc+Em&#10;jZKhopxOhBKdSxUxQxjHQiBquR6WGrYoc2EJkYMrK1xMSakaSqkMgp6BEXIjgEVCAuBDiSPA8314&#10;YSLKcGlCimMhuxgqQ16TkNNkpFW517YihAU/imH5gBXKgGokI+YSRcwwNDiIVtfC0lpVZEDFiZ8A&#10;TZWhSlxAcpBSYuTVRFtaFxLs0IPvNlEwJEhcROL99JJJK+oK8roM14+hyaYQOBQpkXJEXcQI/Ahx&#10;yBDyscaSkF9MIyfK81kT+XwGmqGB2V3scQpotB2s2Ym8xOfRDnwYigRNloQo1XSTObH8UMgvuZSK&#10;/nQKWU0SMpLtJXNa6ziYbVqwXBXDcQpdP4TPZY51UYIBOpOEcKIKsSOEpiTzWUmb6M+YKKQ06IoE&#10;N4iw2LIwXUv2wqoVwIkiBKGPKJLFB/sKX7ue2FRdmYbEZJiSLFZXLGoUg/WkEK7fRFFT9GGwIENW&#10;GQwj6behMyhyLOQhvm35nvL5norXbZ0Q3doF8WF73lDEvkXsImeuryffC6EYJZ+/SFLg+Em7rtXA&#10;4pwlDlBaDhGzULShSj0hS5VgKipYHCKMIyFvGaqMXE/o2lwqYMA0oMgSeAtODIRhiMhP6huyAjsK&#10;sdDsoGY76PqBkHZEr7kEJuSaGAFiIXtZXgTbD9ePm/gnJDKW9JcLO1GvXPhNzE+EM0F08eUj5km5&#10;RKDButSUSELd5hS6Et+jfG/2anMRSHqyQpPAEmGNyzo94Yubefw8PBeJ5pnuYuwJmy5+pvLn8Fzi&#10;xWexsfbNZqMhBDGeMMNkCblKBjNH55Hvy8IPyghD/p5yceT4UYSRj20TW/HY6ceEBNMKm2g7TfH/&#10;nZbVgCppSBtZFNIFfOPwN3DwwAH0D1WwtLKEB7/+MAwT2LJlB1LZNCq5AZzrzo08l0m4dd8N7xoa&#10;HRGpNkvn1jB/Ygk7rt8CFit47OhhlFJlnGmfRMbIodGpIWZchFTgeA42FMfR39cPVdLRtjrY2rcB&#10;zWoDAfMwNTNlTVcv/O0ztXli5tTdAPtVpkiw2jbylSyG66OIfYbBgUF88cG7hKCjyqoQ6HRZx3Jr&#10;AQP5EWTNArxOjC37hlBdaGB4Ux8CP8TGgdHhcr5/V7W5coy2P0EQBEEQBEEQBEEQBEEQBEEQBEEQ&#10;BEEQBEEQBEEQxOUBSTovMLHTuTfwI4mnljguExKC7/PP9RO5Qpbbqq9FLJcBsoqCkq7C1GWRbiPK&#10;IwmqyuQAseR5Ejqui9a69BEEiEMuEDAu4jBTVaQUFxTMRFAwNRVZQ0WaiwyawUNQmKqpMus9W+p9&#10;ah/xj/0jwIgAV/XExS7Px3ECWL6H0I8hg8Hkyk5PZonlGKosKVy0CaMIPpdGJK5jJOW+rwpRh5OK&#10;mFKUwUayBkYLaXGtmDKgMAleHKFpOZitdbDQWRNmQOhLCrdAlmYtoSHkNRW6psGxkoQS2XeEsZOX&#10;gSFDl1KqJHMBxQt64oUQY2yYqgwDCkqqioFSYoQUTBNpQ4IaFicykbbJFfJFLylFiE9cNgrFszq9&#10;ec6YKahqYkpkIgY0I27cQFNMaLGOdCHlyHrtEC+33ShiUKBpfN0UkXbScz4SyYZLS4osPpZHzBiL&#10;IylKJ+vAU11SmoKu6wp5iatHhswThJJjq8iySOlxHB9OEIjsn/VkFk1iMHhSjjA1QhiyhMGsCbOX&#10;SFMxXdQsB51uyCzFZy5P/HEBP+yJI0k1kdiiMjkRoWQGXesl9RgS0iaTUqbKTE0S41jfo0zILDKy&#10;miYEmFjmqU8y4iCRVbwwZn4cM9vx4UaJFGIqCrT1VBlF8gM7KOdjZbMXRUyVJLg92aSFyKn57oVI&#10;CqspTTOKkr51JJXJhL217sYRimkd5VwWsR/CDgNkctmLfbNcH6GczHfK91BUZTBNh2XVL/DyjtOt&#10;e5bHsjqQM0xxIlRZ7k0JE2JREAfoWAG6dohG6AuZTfSbi0wqTydKPBd+niw3RNhL6QkvxkatyznP&#10;rLYYmgKJy3WKhIu5SSy6mBbEBQFxRNdtuESjSiScECK9Khb94WvxRFxO3BNtpMS3ekaiOH7C9fnn&#10;6HVfSrKOnvl5DPElz5t6jk8m/oVYri8danWb8H0fYRiJc+05PjLFFLKlNFZn62JzzC6fR9tu4YYr&#10;X43DJx5BvVMTKWn8Hc7Tvpaa8yhl+pDS0iIFyjAU9Bf6ce83v453/eiP45pXXYFD9x3B3v370am3&#10;0TdaQCXfD2NJG/7nRlYq9k/895/4tetb7TpyQRatlTYUXcW5x2bxir0HMXV+ClKsYOfIXpxfnoIX&#10;ecgYGRSMkti7s/UZFBbyuHrvNdiydwzNtQ7mZi4gXyjhdPfc39tWu/VM7c6vzj8cRGFzdmo6r7IU&#10;Fs+voDJaxN1fuxuvfe2r0agfxPELx9C0G9Bk4+LG5olZLa8BPq/1pRY0UxWSnKLJKOcH2Ehx+CYA&#10;JOkQBEEQBEEQBEEQBEEQBEEQBEEQBEEQBEEQBEEQBEFcJpCk8wLz8x/9208B+NT3Ql/7AWx6kdq+&#10;9l/gmQujE6ynFlzUBobnzovfT3zkI1tUN/hS3HU2riyt4dRKXZQ7YYS2F2Ch6yISwoMkUlj0npMw&#10;mk1hspDhNgTKORPFgQqghJ8f//Vf/+FL211v5/mQ4c8HWOODH7loQFh/dseTnsOf2xsXnnr9OczF&#10;c6qzfm/637afqBMA2uhrmXeiJq5pO0px99OJEKJMbo8Z+//A3uPF0R/8p6e1E5w6yfg9/Kd47r/q&#10;peQc3ynaj63WK05P1f5gquWxluOgYfvYXimLe7YNlZSdeqoj5fXPFLeP/6+7HzqU7Ujs/2VB/BZe&#10;vja3LIe6ArlYFAv94LlZrCkqvF6q0spKHV7EMFnOoqwpuHLTMEobR+H2DfxbXp79gQ/cnX1Kf+P/&#10;kZhJcfxTF6+tr8M91/4XfP+heVFuvOOSoa7PpPatVuF5EPdMnEvhItBP/pZo6eI8y99ZM3zdvpvw&#10;PfBdfSDxHdHsNKbqrXo9a2aKC6eXMLRlAHbbFSk6uqmi2WmLxDDb62LH+A40m02cWT4lkneGCqOY&#10;rc2IMp4oY2omKtkBkaxz34l7MTG4Eapk4qEHDuG6mw5ix46tQliZfvwUyiNlXHFgPx46/8A/m6Rz&#10;zY4Dbyv25aWt+7ehOtdArj8L3wvQWGtjdWUNLauFansZXH4spUvg2WLlTAWKpAgpMGfm0Z8ZFW23&#10;Gx0UKjnUaxlE8PHVk/d88tna9T0n+IV3fOCr109e80M7rhhHu2ojcAPc9oOvw99/+i4Ml0fFmLmk&#10;o0oK+jIDIrlnrj4D27exe9MurCyvoFwug4uvkixBUhk25sduBPAJ2rkEQRAEQRAEQRAEQRAEQRAE&#10;QRAEQRAEQRAEQRAEQRCXByTpEJcNPQnlGaWBHR/84NnFP/zDn0p3vb8dZkztOq64vmo5cKMQJV2B&#10;E/CkGR5hEkHXkiQdnspTzudEelAhawIquoutxq8WL3n2tyPoXEJc+MgHL9YvfOSDT7vh23n+86lz&#10;yb1Pq2Ne+vuPXFrS6+dHnnMuC774+u8b4j+bnvZnJ5c6k6V8CSstG4cWq7hrZk3cU1F1pZTSrhwd&#10;zF25/czS+zeVsp9sKJ3390/uFeLbSDbzSfvsdHp6YRELlo81x8ea28FcM0m74Yk6OV2F5QSYzGVg&#10;KiZPngpN32/y8uxQ6+n9/aWnj2F9Hd76LPPyQqEov2wkTf2yFwR+9J03+/T9Rbx8CHwv/n9+4N0P&#10;3zB58LVW24bTcZHK6lA0BVpKQzGXQ5t1kTIyyJlFHJ56GI5vixSdvFmEFzhgPKGL8VQpGWvtFZGm&#10;03E62LpxG6an5zA6MIHzRxbgei4279+AiYmtcC0PmXwW2wd2DKiaLvue+1Tl7CI3bb/6bWkzLw7V&#10;2SPTGBjpg+cGqLeqWGutIG2kIUujOLlwBLqq48CWq4WwFnkSZqvT2Dm+C9XWMjbHI8iXcuJ0SlDw&#10;pW/8w8JKa/VL32ox73v80D++4wd/7IcWZuYxumkMJ+47h0whBV0x0bbbPEsLpVRJvO/bTht1qwqF&#10;yRivbEGz3YCpZ0SKTqdhozJawO6r9+Af7r/rRkXVGJ/7y+ko7bj9jo0AGifufFfjJdAdgiAIgiAI&#10;giAIgiAIgiAIgiAIgiAIgiAIgiAIgiCIFwySdAiix9C73/25+m/+5vtZIf97w4WWSCYJGUPBNHCm&#10;1kIqjOD4EKkSKS05OqrMkIkjKNkUpEoOcaf1lzs/8YnDNKfPn7m292Ze6Z4L9clly8ftlVJn/4aK&#10;sqeUMT5zalE8b96zcDa0cbjVxOnl9ODBkfLPXTWcvz3daf4mL3dKmY9ny6X/fGpuASuOjdm2B8eP&#10;cK5tifpcLOgPGFTZxY26DFlhUFjUOby42OHlN7zE58j+uz8v2NO1kaPHpt7SXGns+uNb/s0GiJCd&#10;2P1Pu27689869tU/e/F7SbyUOb86+/CVY7tfq6oa6mtNmKaJbCmFtdk6KhuKCKcjeL6DswtnsNZe&#10;RiFdFu+8MA6R0tNwfVfIMY7voOvOYVPfNpQzfYijGNceOADd0NGsdmAoGhgDyoN9CL0Q506dRzaV&#10;VXUtNcADup5pisZHNr/iv93+C9vyxSIaSy2UykXMn1qGbmo4fuYEJjduw+kLZ3B28RSGixtEPxfX&#10;FrB9fCfmWvMwVRMXli6glC0jX84hX8yI5640ZjHtLN4Z+N6zykGcU7NnvrRwfgFjO8bFeMojeRx/&#10;6CxMzUA6k0ZntomO00XbbiKKIwzlRxHHkRCZXDeCwgIYGR2e7aG+1BYCVH+2rz9vFvYAePwyOxgf&#10;BjDd+0kQBEEQBEEQBEEQBEEQBEEQBEEQBEEQBEEQBEEQBHHZQJIOQVxC8Wd/9hPVj35sIt3X935+&#10;1VquSa0gQlZTUbM8qDLghTEKuiYqeYjQDnwUWYzY6swcW134yPU0od8WM21/P693tNvFjf1DuO2G&#10;Pf9Bb9ZP7PXCH93Zn38nL/u7EzO5LyxWscQCzDVdnGx2cXgpO3Jrw/1dXr5tYnDBjwLIYGK9dADd&#10;MLoYdlPUVcQM6HoRljs+xt0A0Vqt9snHH6zhJSbp/PvP72O/efztPI0CsyfOHNRD6bZ/mK1eYUHe&#10;oQQhk4IAhXJO3Kuk9c+dm61//sXuM/HSp95tLXScFgqZMoyMitCNYDUdNFbakFUZURihL9fP42fw&#10;mqtuRRhEmFudRdpMYW6lgHMrZ2CoKUiGBMvrYrm1AF01cfdDX8a+8auxb99OVNdqGJsYAQ93CvwQ&#10;2aIp2ql2VpA1MqPPJunsm9j5dkVVEAQhAi9Adb6OarWBodE+TG6cxPzKAurtKppWA4qkoZQuIkKM&#10;TreDlt3A7ol9OHL+MVy97wA61a5I/VE1Gc1aK370wmN/8c8tzsrawpnf+olfPr/lii0TgR9AM1QM&#10;j/fjxLmT2JifwFBpFKfmjyOtZxGEHsIoEPU6dg2aokGWdHTqNlprXQxtqiCdN7Bj0x70zz1wy+Uk&#10;6ey4/Y4CgHfw1/rLUdLZu/eA+qbb/+tdJx45JG2aHPjUr33kfX/wEugWQRAEQRAEQRAEQRAEQRAE&#10;QRAEQRAEQRAEQRAEQRAvEUjSIQiCIIjLhK7bbfhugFa7iV39uyHLDMszNawtNVAeyCNEAD+KMDm2&#10;FYvLK6i21uAHLh6fOYyu0xZpVLbfhR8GSOtpqHIGA7khTK2cQszrugEQyVA0GWEQor7UgFXv4sBr&#10;rsTRs4+ikM6PAfjmU2dbN9Lmx9/zyz9y4LprMXN8CWbWwKYrx7D4hUWcP3sBYxtHcWTqMUgSg64Y&#10;aFhVxIigShoMxYTEZMytTuOG/ddjfNuoSN9p11s4d3oG55qz32y0q8eeywrfd/rhL94095r3KqoG&#10;M2ci25fC6MAIHj97GCOVYYRBgK7TRctpwfEs0baumOg4bRQyRdQbdTCZYXNuAzzbx9DYEDYXx18H&#10;4GOX0Rn76d7P8R233/HGE3e+6zMvcn+eN9t2XPWqoZE9PzO8+Yrdn/7L/7rLsdru+jNOnT4eX1hp&#10;3Xjy/JKaHsyu/swvffo/t2orlmud/2tVH/+JTmflSCpd6nvwnr8/FKPzVyePPvC1752REwRBEARB&#10;EARBEARBEARBEARBEARBEARBEARBEATxnUKSDkFcwt+/9Uc3lnQz2Ltzj4he2b9xCF8/eQHn2l0U&#10;TQ0KGELEqPqhqJRlMvw4AhQJIQs/dv1ffnKR5vPbw4+jDK9YYhpG+3NBbiBzJP+rH3wYwIPaBz7w&#10;J7zsX7Hg1woZ9bZ7Zqs45HZwKupgrurgcL0j2vyh1dbwLRtK2JJNo1sJcbTRwWM1K1kjnkjj2EhL&#10;GnQmoeEHiBUZyviGtTs+/tEqL//jF3kOTt332Wz5obnN/srKmz64euM1x9aOvZJfv1DrZB0fkHxg&#10;urqGq8aKwfj44H0Pnpr6PV7+oUfv/mwQ+P6L3H3iewA/DJq+7yGTzSCOY9SXO8gUTBw7dwTX5K9G&#10;x24jn8rjzMxpHLnwmEjL2VjZhEqmT0g6fujDkAzEcYQg9MH4OzEKMJAfhuXYkBUZqYyBdCEFSZaQ&#10;K2ehqjJc20fWLMCU9Q3PNEu7N+160+SmyaLvhhjbPgi77aC52sapqdOQZAWMAVuGt+JrR++BLEkw&#10;tTyKqTJUScaZxdMYKgwDmo9tezfDatmozjdQGS2gmOnD4eUTf/ZcV+bc8uwXp6ZOvXfPvv2QZAZN&#10;1XHgun0oHMnhf33pTuTNAvKZAhrVqpgLM5tCIV3C6aVj2Dg4jkyuAD0vY/lCFaWBnJijKwb33KAb&#10;6ZTrdK3L5Iy885LfubDzPSfpmJl8n+UX3lCt2e2Im1mX4DpW8O6f/7OzumnsOHf6sQeNgvQD7Vp1&#10;OK3Pr7mhOpRK6Wk/9gIltXF/ylw7DIAkHYIgCIIgCIIgCIIgCIIgCIIgCIIgCIIgCIIgCIK4jCBJ&#10;h7jseeTd71abtebNsSz/OGv6r1+2rPyD9uNiWq7eMIL+rI7DtSamWz7ypiY+Ts/6wuFBw5Zw3XAZ&#10;TIkuTFudv6lc7pP5HRBGbIrXHkxnELiB883Hj7u39B5X/NjHjvCfX7j55jfuKeXf47Psf7Nnw+wZ&#10;B8gwBSuRLe773Owa6o6Pn7t6C0YZQz0KscsHTvUkHj+IEYKhbKhQY0AeKEEy090g8IPv8nCeE+fe&#10;8x6eKgLPx76Unn6D1fWvaTnB3rn5Kk5U25huJuPSVAXXjlSwbyizms1pn71tx9AnzV/Jfv21hU8I&#10;++i/vBidJ74n8QKvGcQByn19UFQZURDBtTzITIEiK0inUzg7exblTAW6akBTNDiBA8vtiuGWMhUw&#10;JsGIAjS7dfiyj+XWAqI4gqEYyBRTyBRNHHv4FF79poMwMzo0Q8Xpo6fQV+mDPq2OPtO8Xbtl39t1&#10;00CunEZtsSkSc6ZOT6HjdrChshFnZs/g3MppkVxT71QRRAFkW8aW/kkUUgVM7tgKM2WKsazO17Hv&#10;pklMPX4WZxdPOicXTv2f57pWp+fOfLVcqfhGRld9J4DTdpEqmFBkHTtG9qDrtsFihrxRhB/5aFg1&#10;DBaHICHGUm0RfVE/Jic2o77URBzFyHFpR1GMwXz/DQD+4eV+anhyDk/QueTSjTtuv2PjiTvfNf0i&#10;dutZedc73m08euzU648fefBznmuHGzft3L9h064bTh976I+vum7sE24rvq3cN7yZb41Ln3Hh7KEv&#10;5POlLY888Jm/ufLgwK1Mchpf//Jn/+ja1/zsxxcvfP2nc+mx9xcK+MLCzPSju664+cfPnz38KatT&#10;b/G6uUKl0GqsNV5SE0EQBEEQBEEQBEEQBEEQBEEQBEEQBEEQBEEQBEEQxHcNknSIy5Kfv/76LB/3&#10;9srwG7Je/O/NmL1KiYAzKxZO1jvYaCdSx/6hAeiaCpUxTLe6aNY7cBDh2kpRlI9nTCiaDKjy4QO/&#10;84kl2k3fPstOhycOoGZrKOsqNKY97Vkf+spXuEzz389cf/ODr9tY+sSOhnf1kVoLcayL8tXQxV2r&#10;NeyZmsdIWsXZRhdzPFXD9UR5iqlIazLsIIIdBogtFyytyC/UGFu/+/FN1urquKpor19eWt0+O9u6&#10;jl+3vKi81l7BqbU25tsOVEXGzlIer96SFRLOtqHi4Uxa/d+O5Hzqx/7kr86/UP0lXn5YdrcZxSE0&#10;zRBJN4XBHMIgRH+5D0ZKw3BuGK2GDd2UcXX6ANbqDUhMQr2zhoyRg+s7QsqRIMHUU/ADD227hZxZ&#10;EOLM7OwMNm3ZhHK5iG7TQW2phaGJCoY3jML3HcgRnpakk8uVh/7HT/7GawZHh9FtWCKNhyfhdNsO&#10;9k9eAc8JcXLucVTbq0LSiZFIkkO5ESiSjKbVwqOPH8b28R3I5NPIFtJoVdsYGBnCn37xzz/rOtZz&#10;FiLsbqv1Kz/xoQcHB0ev9xwf+f4sqgsN9I0UIR1lIjmokCmgL9+PB05/HX25ASw3lrFrdA9c34Vu&#10;6FiZraJerwlhKVcuQE3LGM4O3nI5SDq95Jyn8uGnpOu8JHjF9d93y54Db/yTid2TY0zR33XjrT+c&#10;uvbW9/9etliSaqvzJxcvHL7zhh/6xfdt3POKUzuvuOENxw/f+zneb91Maz/+gU/+9MzZM9L+V972&#10;gXZt1W+25r+Sz5eGotD1p88++vdbt2/4/Qsnv/zmq294y++cOnLytte/6QPv5d4vr/+Gt37om1t3&#10;vPbw6urxn2msLcy91OaFIAiCIAiCIAiCIAiCIAiCIAiCIAiCIAiCIAiCIIjvDJJ0iMuKP3r3D6XM&#10;ebz1qnTpfXzc3YZzxdmWj6m6haKu4nzbQ5ZJGNZVMS0LjgdNYgiiCE4YwI9ijJopNJwkeGVTjqFl&#10;+8j5zjnaSd8ZV1bSIqngq13HkX1k9ujF4rM98Oe//pWHPvOmN32fadi/PZjV3z5VT1I+Tq5WUWA5&#10;TDkRuk4b1Y6L813rYj0fMtKKApkx9KdMMEVGc2b2RPq7PJY//TevL726f7z/zFx9oqSbt/JrMw17&#10;SyZj3qRBzTiWh/ONDh6arYr7wxjoeCEmizncsqOMwZRyeqSU+uyAwe7i5fmPDd9jFj4YfZe7SVyG&#10;OL7bcHxHpOjUlxpIF9Lo1i107S5SORMrC1UYhoYrb9iNqaPn4Tg+GFOwUJ+D61sIowhZI49aZw2q&#10;ooq0HYCJa32ZfqixAcYYIg+YPbmIwYkKrI6L8lARhx9bRV+68rQknSu27HnL3v375dWlVZHcI0kq&#10;Zs/NAQHD4dOPoZLrR9fpIghDeMxDWs8gb5ZwbvWMqP+aPa/D7MoF9G0oI/AClAZzOH/6LIqVIh6+&#10;8Pgnn+8qPwpPE5wAACAASURBVHjqkX98zVU3X5/KpWG1HZHqUxzMAVKM2doFHJ19DJsHt4pxImai&#10;P3HMcHrxBLZNTiCdMzEz10JtuYZmawXjYxPYNDPy2pf7buOJOTw55xmK3rjj9jsKJ+5810sqPWZp&#10;YWZtrOuwmbPTMFLFUT8M7cX5RSmUNXS6nUaztjxdXZxvNmrNvGt3quv1XLvr/ccPffKonu/bW53/&#10;2iHTGHtNNXCrlcGJV3ar0ycHhze/ynM7S8sL58688qa3NVVN96fP3v/HvK6mp+TXvfkjY5XhK7ZU&#10;BrL3A/idF3USCIIgCIIgCIIgCIIgCIIgCIIgCIIgCIIgCIIgCIL4rkOSDnFZcODA1eqbsvk3+270&#10;ASlgB2Ybrhj2dNNFM4iQkmQcTOvYVkpjPGfAjWxRfnh2CfszOtpBiLyuYIOsoubHWHX8ZNoYIBfS&#10;mM2YJwdpK31HVELnGK+/u5g5OtOyDlxYXs2WvsUD3/h3f1dVFPWdv3LtjSe2FY1f4dfqdkE+b/so&#10;DfZDWZ5H3Q1QkGV0wqRO2dAQIkZGkyGyd3QdXuQo//ju9+3ifx5PqbWf/p3fWfznxnHwlRvMXz/w&#10;feX9G7aa3Ww2w6+dO3tqt79aP+g2nDJrq/vura5sXe240kon+S49jiUsthdwynLhsRijko7rxvtF&#10;2a5iGiyKpzYNFe8bmRj4u3NLD31p3x/+lfWte0EQzx838JqKpCCVNXH2xGlc+aorYbcd8HAaM2ug&#10;MlhEvbmGOIrx8OHDOHzhEDYPbBMJOk27ibxZwK6RK1Btr2C2No0wCqHKqpBrhssb4NvAN758CFs2&#10;b8Lqch0jWweQzhuIggiFfAWtTi371E5ft+2qH+HCSy5XwNqFGtYWFmHoOhqtNqrdFXT9LkbLG9Gw&#10;6+B9Hy5swPTaWZGoM1HegkzewEg0gnTOQKdhIVvOYMQfxZfv+aeVtW71eafXPH7u+JeC2P8lq2mz&#10;8mgJi2dWcfaxaRzYfTVGShO4sDKF2eo0ckYBkiQjiiMcnTuMrtfBp+/+DN72g2/Dvit3CYnJzJk4&#10;dP83cMXw/j2GmRlw7M7yy3jbfvhZruf5KxvAn7/A/fmWTJ87/mgmV9r7un/98/fOT7Vfdf89d9z6&#10;qtf/mN5uln41nSnvmjn7+Ddve8t//Mzw5I3vOHHoT6cvfdaDX/2b39569Y9+9MF777rzxlt++vd9&#10;z17rK4/8cLvdeDyd7r/NcZv/xO+LQmU7k5Z/9pFvfOmP+N8bt+y5ZfrU4wiC828+8di9n34pzQdB&#10;EARBEARBEARBEARBEARBEARBEARBEARBEARBEN8dSNIhXvY88I6fuOY/lAd+5fGVzi3TdRtnWg6W&#10;kEg6EiRkmAo7irHk+HjDRBmlFMN9K44on11p4sriMCREyDAJi5aPFfjISULxgCpLMKIYuh+1aCc9&#10;mQ8PFqUPL9Wfc/rLvzt0SJhPv3HNrQ+stMMDS757LYC7vlWdIPBjAL/+F7d+/wz/W1OU3x2ruf03&#10;FjXcuxBhvJDBfYtV+DzxAsC842BnLodh00A6m8HZuRUsLM3/+KZ86h28fABs6ZH3/tTjku027TCA&#10;oShAnAyBcSMriLBaa+n/tXJwBCv2+NHayXxbElEiODtXxVythcW2g2Xbw7LnwUIEj9sPXD7Ss0jL&#10;EramM3jFhgKu3zY8O+XFFV523/E58wcmB7+09T03/oz2yh+2r/wuzD9BPBO+57bCOIxsy5Ha3RZ8&#10;L4DVcdBfqaAwkIXVtGF3Atx/90MI4xB7NuyH49uI4whtu4WRwhiOzT+GycGdGCgM45tTX0dKy6Da&#10;XYOmyULaCcIIvhug2a0hlTfE79X5GkwtAz8KniSfVUqDm3//J3/j2sZKEzEUGFkDVttG34YSziye&#10;xPV7XgUpVnDswlEh5diejeXmIsrpPuiqjp0Tu6AjjbHhMpjEoOoqJAZ01xzcO/XQ33puL/bsebCw&#10;Ov/Q0spSY8f23cUojCHrDH4QolVtQdUkTIxuxlztAlbby0IakiUZjEkw1BS2D+/EyZOnsW3LVgxs&#10;6MPKhVWMjG7A3Pk5adPAJp6mc+fLcWPypJyeiPNsfPilJulwOq1aY8uOA+8r9x/8yubtB26dPX/0&#10;16+7ZeTfjU2+6r0A7pg5e+SeCWX4HeX+sSv41livF0dB0FhbCfPF/uKuK9+W40k7cWQcjFnz/2jq&#10;8E91umc+sHHznmv6R27YdO7kA3/I6+hGWtt35Zt+u1af/sWzJ0jQIQiCIAiCIAiCIAiCIAiCIAiC&#10;IAiCIAiCIAiCIIiXKxKtLEEQBEFcHvieE4RRaIWhj3KhH3EYI50xkC/msTZbh2t72DS5AeMbxzBQ&#10;HkDKyCCbKqBu1aDIKjYPbcbk4KRI1mGQkDPzsLwuZCbh+MxxqLKMjaNjGNrcB9u1UF9qYXWugZPH&#10;jsFxbYRx1L10oq+ZPPB2RZIZi2VkiymRuhMqLu7/xgPImTlUyhXcc/TLOLNwQqT7sJjBCSyUM/3Q&#10;ZANypOPM7BkougrfDaGoMlZmajh9/ijOVmf++ttZVN9zwm+eeuTLmWIKqq7AcwKoTIEkKxgeGUSl&#10;UkRGy0CVNYAx2L4tRCZTMzHSN4rFtSWoio7AC5EtZjEyPoaO1cJk/8bXvow32Rt7iTnPxviO2++4&#10;6cXq3CtufutHXv/Gd/7Cv37nhz5b7hsZ5dfGJnbsf+t7fuPzZiqdGxxOfWFg8IqPA5L0f9m77zC7&#10;qnpv4N/dTu91ypmezGSSTHoPIQkJCRA6EqpCUFBRBNErV1AQX0VRUcpVsWAQBSRUqVEgAQKEJKRM&#10;2mR6nzlzem+7vc/Zwauvj94XuAkK/D7Ps3LOnHX23mutvc7JP+f7/HKp7vtLBX7e6Rd947k5S864&#10;XJTLe7N21d+ez2gOrAn3dzmntC1Zn0snoNcJiqQaZ1bV1NuyBaWqonry3Kmz1t1ntul7ZFkslY9p&#10;nbHseobj+JWnnjlv5WlX3K7TG7WgfEPjFPdN33n4iXM+8elPLD/pjNn/oiUihBBCCCGEEEIIIYQQ&#10;QgghhBBCCCGEEELIMUKVdMhH0r7rvuwQ0rkbynNjU8UvZBOKdfdYGn1SERzDQICgTdvH6NBkMaLB&#10;asbcel+q2WZit/YNWuw6k9afLpXAKwo4noVQPqQoQ1IBHXM038aoLGLpIowGuUg76a8mu1qmXFS/&#10;6J6LJy/+1UPd2ze9l2NneO2/fzIW/YLEG9/1j5Uv+/PzD5cfnzz7E+JpNZZHGUlCuKjApNdp1ZL+&#10;8kVnZjgEPA40eW1oagxgU/cwHnmzAzM8dq7c7zXqq5c3Vlcnkgm0JzIYyxTgPvo7anh1OmRkGcmS&#10;jFiuiKIElGQZ49mjVZd0LI8iZAwqBahgUMcb0WDUw286utcqzHpUWfUDVgP75uJqz5MlL//qM0/u&#10;KFcLwmCs+PPOaPJzZxTUWTNXhG7uXt38ykXTThbf06IT8i7JQE4qKhaT2QRVVcEbBPirvJgYjGF8&#10;ZBxT50xGRs1iX89u1HjqEUpNQFYkOE0udAwfhkEwYCDSC5Pegpm189Ed7IBR0COSmQB0CuweO3QG&#10;DsHoBBRJgdGiRzwdgr+yEjL+GtIRdHruvz77o8u9ngqMjA+iztCIQpbB3vaD4HkBfkcF9nccgiRJ&#10;YBlW+yxD+6QyGI0PYkbdXFjcOlQGZsJg1qGYK2J0rBeNLZNweKBrMBgf2/Z+98TOzn2bP5VInWe0&#10;mCGJEgwWHaY1TcZwzwgMFj1mTpsOpoPDaHwIdpMD2UIW1c5ajISGtYo6gIqhrnHUTK6AyW7ESaes&#10;xfBDo2uefvIZ5sxzzlA/gnv1W+/iPdcBeOUDGMv/Y/4J6++uDMy4JhKKgbc4MWnakh1Gk/WOsy69&#10;7YVcXvG3LThNfe353/xnffOpe6fNXHa13de8ApyBYXjLaQODKTRPmSRmklUn/eWceqNFd/5VP/9k&#10;OBRimiav/vbrLzwNty8wPZNOcr7KwHS7wwBHYOpXM8kkjA6DGqhtnu3xBSItM867iWdDt6hC9R1G&#10;u4q5J5yVBHCbr7r5gic2PXXOnEVLzznS9WrUU9GwOhLs3/dBrxMhhBBCCCGEEEIIIYQQQgghhBBC&#10;CCGEEEKODQrpkI+c6A03LC9MxH+6fywxrTy3QxMp7I/mkFCBasYAnucw12PWpl1v0ZVMFsPBgN/x&#10;e5NePTweiv4iLSkWUcpr/QeiBeTBwazTw+/UwWLIYzQcR06VtX5RUWAwGxFRFN1k2kr/bZbTumF/&#10;NL16doW/rfe7393edNNNw+/22PkWYe8ht/nVwVDM8F6vy6my21JOU6kKXBYD9oQyyDIKXO+Eskyc&#10;Dr0TccxzmBGOJ/HkrgM4ouTQE9YKHcDM8NgdSUNXro4hy5ChYjBzNH+VEVOISSXYGA6iqiAOGbPM&#10;NogMo/VXmPRYVOVCRySOJpcVbhOfVRl1uKjIL5f7Z3osLwwX0m9e8Owz8b+M97e34dny470nrjm8&#10;P5y787X9XWfsGYn8eckre175rXzfQwGVeb3cH7AySf+kihxrdyA1mjCbRNGRSJXSjb/9xdB7XSPy&#10;8abTG4TvrP+aO58vwGDUaSGd5EQK7moHhvvGMTAxBFO3EQvXzoLpBSOOjB+C31qJRu9kCLwOFfZK&#10;DEX6wLIc0vkkSlIB02pmIVDlB2dS0HNkCDa7DdlkAdXOOoz3htHQVq1VlmF4FSrw3yGdSTXNJ+t1&#10;bK3KqZi5cAbEvIJEJAWP3QNVZbCvfzfqPA2IZEJaSIfneBhYg1bBRs8bYDc6YWSsSEVzGB4fxILF&#10;c+ATq9Dd0YGu7NBvJbGkvN+bvb/v4OZYJKo6JDBVjX4MHR6Hu8aB3z/0IGZMnoOewUEMRftRkoqo&#10;c9dj7pI5KEh5dPUMoLlqKoLDUcTTUTS11WghT0VWMHvy3KpnHnt6xpnnnNH+UdqE71TIqXsXbz2r&#10;9ZKN9R0Pbhj4AIb13wwG9NVMqu/LlNhGSWXAqvYrOV74aUlMtCucd01F/eTZoeDwkZnz5N9nkr5v&#10;qWLslwajd9mMuTO5jv2H0rHxQ6+qrO00p6fSH4+MTxTzmdIN37r3z56KaWtz4e4jOp3gFgTHLMBY&#10;EIvcvJrGQDQjyu5AfR0ig2/8fGSoa8/CZZe+kE6O7dAb81He5oXKjORTsbHDBqPFMGvueVc7nGZ1&#10;uH+Y8Va1OCsCtvPLWeMPco0IIYQQQgghhBBCCCGEEEIIIYQQQgghhBBy7FBIh3xk7PnlZ4Xgy9nr&#10;HSJ7Yywr2l7ui2lTC+VFmHQ8TnPZMdtnQ0EtDTGs/Hi5z2hiHjs4b/ZbV91yi/LaGWdfMpwW6wqy&#10;hNQ7NUxmuvRQzTrYbSYc6A0hXQIEMMjj6G+/eZaBzaxHb2TCSTvprya7jNX9YQlTvC6/Q1LL+aV3&#10;HdLxPPJQqXntxZ/aG4va3+t1rZzuLJNOwCuDYfSF4zCUf9gPBgZGK78Bs8BjltuKpZMDGHDYkMyl&#10;YAWLonr0fiqQ0J5NQGYYlKM3XghosVm0volcHgLDwGcQYOK4cg4IU10WrKh2a/06ThVr7caBGZXG&#10;/XZB93hMzXbpopH25a9skf5/4/7ca3/uS97iOfv2P049C0r6q0dGiisGE6UVofzRsBjHIpzc2hM3&#10;G3hmdU2FyyTBbTIZo7jjp3PL/Y1f+cLge10r8vFkNlqrdKyeM5uN8NV5tX2ulpMziTyMRiMC3lpY&#10;LBakwlkURRHpXBJmnRnNFVPROX4YI9EhxLIRLSijQsFgpA8Bdx34ifIXooRFS+YhHctiYiiO6qoq&#10;mB0mDPcMYenyFRjrmQBYNveXhZ9V33q5w+GEy+0By3AYOjSKfUd2w2p2YCIeQUHMI5IKw6yzQFRK&#10;kBUZJbEEs57BJF8rTEYjJsLjMBrMaGluQWgkjMbpDRgc7FP3Dx/83f/mBscT4ZH7bvxp96pJDc3F&#10;gghvjQuJ8RR8Xg8ktYBkJgmL3gpJMGI0MYbErhh0nBHN1S0AK8HhsSMvpRGfSIJhGLAsg/7BbnRE&#10;j5wM4CMV0nmnQs67dfm7rLpzzGx7adOdOr3h7vknnHkDpCnfBWupmzn/3Mee/8Ptpze1zFxuMHzm&#10;8WWnXHb77u3P3NrSdu5FydhYpZjbdqXCLvyN0VVhkeOxPAeRDTS0rQPwm/K4wqHRwUlzF+DtQ28Z&#10;zBZThgW7zGp364b7u6taZs084mAM7t7DO/74p0fv/sKsBR1XRELJNRwfOm/uoqvuHe/e+fKbL9x5&#10;QbGQy81ecN5TJovXWcwXcslk9wNDfTu/HY+MBT/I9SGEEEIIIYQQQgghhBBCCCGEEEIIIYQQQsix&#10;RSEd8pHwsy980eLuD/8imChcPBjPIy8BHotem9pkjwtzKmxo9ph2Z6TCz/amcs9seO658F/mfR6A&#10;xy64gLMy3JU96ST6UiVkxYLWZ+F0yBYU6EoizDwwkC2CK1dZeSfUMZEroRBPY6rH3UI76a98Fod+&#10;72gEW3vG4DfJq1YAW97L8Wf+6aHhM99DsOf7Z589qfy4RDAvkFXgSDQDWQFaPDZEcjJYhdXe5xB4&#10;eI16pHN5uO0WXNBShZQEFEpHczSyrEJUZMQLIhiWRb3djOw7xTgqLR5UmAVwjCpxwMiMKk+qIMtv&#10;VJiE7eV+i0HXH0ondi/a9Ej+va8YYL81otx2K5689dtNfzRvrl8syel5AsecW+5jwHuhKrp8rqAW&#10;S6UQB6bDJDIPBg/v1ZJoje/nguRjyW6210RTESiMjFQog3IApVSQIBZFmG1G1LB+gGFwcNcRiLII&#10;hmERTofAc4JWySZVSGphmXLwsSAVEElPYPGUE1AsFbCr6224LD54vG4wRoBhdbA4TQh29aGtZjp2&#10;vrEdRamoVdIxWezOOy67+SyjwQS9WYfoSALJaAqFrAizVQEUVauWM5YYRkkuHg26MCw4gYfD6ERR&#10;KiAnJcHBgMpqH8xWExRRRC6Zx66+9u2JVKTnf3t/X2/ftfWUtac083oOnXt6IHAcli1djvBwFCfN&#10;Owl/2vECopkI8qUcIskSZtXNB8Mr2Lz3WcxonI61J6/FSN84bG4rdAYe05rmIIJ0OaTzo4/K3itX&#10;xilXyHkPh1z3QYd0ykrFQvmL/HtzF61Tra6Zt2XT0qr5yy5+bOdrvz/HZHnyRnfjaXe6Kzq2mSzF&#10;34bG8ZlUIvhgMhKMVlVXuItO07JIeBec7kmf+EtIZ9aiU9b1hnLIF/kFkqzIqsQuYfQcC3DQWaom&#10;93QcwmD3G/c6PZWVrdPPvsNgzj/VOGXdF0ZHg8qbz915YamYy8xdcsHTRlvd6mw8KCYTXbcd3vfS&#10;tz/odSGEEEIIIYQQQgghhBBCCCGEEEIIIYQQQsixRyEd8qH3q3XrmsS8+qu3gvmVbwST4BkG090u&#10;nFjv06bW7Da/5vC5f7yvMbv51C/eW5z1DybskLnZmUJ+4VimgK5ECTXWowGfrak4WnuDmOM0YcdY&#10;HGaeR1FRkVOPhjqC2SL6ImnMcpun0k76K9VlDzsNWTgFHo3NUxYe7+tNdrkvKz86M5I7WypBlmQ0&#10;Om0YiGVhYHiAZbT31ViMmOmzw9FYg0JTxXdOGO3fXVCkmsGJcKDcX+SFZr2KGqPFpGN5LpKMJftl&#10;MP3lPqNOiOgVOcnr+ZExKX9wxtSmpOPbNyt/O45jEZa55eZeBTfjDQBvJG/x3FN+TTyyhjkU2cKE&#10;vKq6pmVIZT5XUm2VKfUYXI58zJgNplqBFQCRhc6tg1SSYPdaEB1NwBtw4tCubqSTefRNdCNbSoNl&#10;Wa3aTrWrDjt7tpU/3dAJeqTyKRj1RrgtXkiiqlWRsRsdiCaiqAj4wOs4cAIHvUkHluHLuR8U5SwE&#10;nUGrpDOzse3CQCBg8FcEyik0bQwwSsjnCyjwMhxWJ/gQj0whjQp7FTw2vxYE0nE6MOAAVoZV74DJ&#10;bNau46txghdYjA2O4u2x9geOxV09OND5ymDP4GfrJtWhqrECffsHYDCakEyl0T1yGK11regYPIJo&#10;JqwFmEKpIEwmHebUz0dTfQOCAxFYTBaY7QYtCJUR46i3VywTdAaDWCoUPiI77/L3+H576yUbL+94&#10;cMP9x2k8/6Pdbz33/flLzhTsvtm35pKJdUtWbXhk+5bfXrTE3Xxm25JL7zuw7TfrK2uWXVaSfPek&#10;Q4dfyon8BQ0N1RWc0QKIpVNWr7voSw6r2bD6whuqSkP9CA73QWV4Ti0kYHJVwV9dj/FQnNPplKHB&#10;rvZXFq741OPhsah5zgkzc6PjzFlDRx49vVTMpRaceMljsmhck40FkU73/oACOoQQQgghhBBCCCGE&#10;EEIIIYQQQgghhBBCyEcHhXTIh9YPV6xpLY/dAOGxTE6e+sZECk7BgGUBJxYEnPv1LvMPyv0/OfTw&#10;pl/+PiVW/g8TNXDMJYO5kmE4V0BUlaCmjr7OMgy6Ilksr/BjRpUb+zrHwKoAzx6tzJIUJRyKpjAp&#10;75mRvPXr9fW3fG+AdhRQC2mix8iiymZEYTRYec+XrrVdc/ddqeNxrf84Za3vZLf/k+Xn+YIIqAxK&#10;oor2WBI6joHPZIYoH83SNNlNqPU4yzVzhroPHbx72QO/0ioqnfB358wnvs1e+/rj6i9Pb/+XBmHK&#10;1XX+8nz5v3Ig5CPDZrTU1PjrYbAYtfANq+O0gIzJpkdsLInxiSDMeguy+SQS2TgcZidYlkOhlINR&#10;b4KiKFAUGRInas+rHTXY3vUqVi04CX63F9lCFr4aF0pFCcGhEExWPSRZRDqWQ1VVANkdGa2Szqq2&#10;JZfzDA+L04h8qohsIodwPIgKZwAlqQCoKsKpCUiKjGByHBx4TAlMRTgZhp43YlZrG94+uBunrl4L&#10;q9sMwSBgrG8MsVy40Bfu33Qs7lfncNcrsbGoGmioYRweG3hWh2wsjwqfF52DDKKpOMzGcrWtDMyM&#10;VavuIzBGVFdUgZUF9AwNQCcI8NW5YLYZUFVfDQyoRpfJsQzAix+RPXXd+zzmuIV0Zs49cWUyEY3N&#10;XnLaVW9teezH46P9vX/pa5m+7PKayTO9EEfv5nj7tdm0cs7Skz/94P4dmz49Rbxs37TF679v1rO7&#10;Xn3u+aXT2ubXDYdjsFmNqK6twbZn32A2fPXGu05YNBkH9/cjOjaC6sYpCAbjsPgCYPQ2TJ81G+Fo&#10;Grya2nPGxTc8efDtI6csXn1qODgWuygXb79vpO/g1iUnXf6UIptOTaZGAS59+8E9f7r5H81D0OmZ&#10;FadcfOv8aQ333va9m8eO13oRQgghhBBCCCGEEEIIIYQQQgghhBBCCCHk2GJpPcmH0ROfOGMyL3GP&#10;ltsbA8mpm3rDWOR14pp5TaXVzd7vzat3L1u+8RcPltsvd6bE/2mKL192Wa1YlC46ks4gVlBQBINa&#10;m0lrDMMgVRSREQGnjkO1nkdULYHTajkwYKEinC8gnSr4dbzrdNpMR0XikcHhZBqbe8dQKEgtl+pM&#10;/6iA0TGxwlN5jS4v15XbWDqHI+E0jsRzCBdKKMpAVlJQlGWtVVmNYL1OFJzm3yy77bbwP7u+0XGz&#10;8q8O6BByPHitnhpBL0DQ80hFMmDAIDIUQzZRwEDnKBLpBMZioyiKRS2U47J4kMzFkcwlYDc4YNKZ&#10;wXE8DIJRO9ZutWthxpd2voQlixfD76hE5+4BhAaimNRWB0HPoaV1uhbCyaZzkBQpV+mrmbpi3rL5&#10;jVOaIZdkxMaTSIbTkFICPC4XHGY79vTs0SrncCwHnhVgNdpxZLQDfeEeqKqCaDQBi9kMRVFhLocB&#10;s0UkSyE8uePp54qFbPxYLF0qFQ22D7QfSofKFYUY6IwC/LVuCCYBtZW1KIkl+O0V2vhMepP2yDE8&#10;dnfsxngwiL5QN1iGQzqeQ7mUUHdHJ2bMnY0Kq/fkj8LmLlfEKWcJ38ehM1sv2Xhc/k84cfkp1QzX&#10;9PTq8255e7AncfUFX7zzZaPJaiz3Vdc2T/fVrvwNb6i/JpkYe5vXZTaWK0Plc9x5C5Zf9MN8cu/X&#10;RvpCc6fOX7HU6qnBkX279XabBf29gzAaDZDFHJ7f9AQ6+6J49MEn0Nu+AxVV1Tjv8ouwdv15OPP8&#10;NRgaDuHMUxdi/SWXn53J204xWj0oSqw3lUyxmXjvE8vWfOZZVTacWpJV8PrCne07nv7PfzaXRcvW&#10;fS4WM33zldcO/+B4rBUhhBBCCCGEEEIIIYQQQgghhBBCCCGEEEKODwrpEEIIIR8TZp2+VmElyKIE&#10;R4UNDMsgly5g99aD2mPAGwDPsUjmk6i0VaHGVY+AsxZuqwfhTAh5MYd0PoVMPgVFVTAY7EO9pwkW&#10;vQ3jAyHUTarG4d4OCGYOOgMPV4UDRosRqqyioiIAFcie2Lb40wKrY0p5EeHRGIJ9YQx1B6FjddA7&#10;GGzv2IZ0IQmLyaYFgCwGK3KlDPSCHtXOKnhsHuTyRVS5amC2G5FN5rRAZXAkiOFceOOxvJNvHtm7&#10;ORGNo5Apwu13onKyD8lUEn6fHxVuP/KlIlxmF+wGO6qd1ZhIjqO1Zjp6J7ogSkV4nG6wHItsMo+T&#10;Tl2FeCiBGnvFwo/Ibns/VXSOxbH/lKLzXiuYnBZZKvAVk6aj4/BY3bK1n37M7vL5BIEXFixfUvRX&#10;V2HZuitv7Tn0yo/cFcbH85kU0hn+/GlzVq5vnFzV9eyDm9B2wimYs3It5FIBhVwOyUwerM6KeCSE&#10;Rze9CE9VNaqaZyAYjiORLUGSVaRSBRQLRZR4HnqzDldffR5mLFyEzvZ2LDp5FU4680u/sTrqV42N&#10;DECWxu/b/cbjX/5H87DYXPZ5S866PZd13uP0V6YqJs+cbrI4TMdjvQghhBBCCCGEEEIIIYQQQggh&#10;hBBCCCGEEHLsUUiHfOj8as0aeyQiPtATyk8rN07lcUFdABe0Vu9rrnGftujh+2903XVX6t3Oy8br&#10;rkjkiv6RVBERRYaOYbE9ldCaAA7VRh6VRgHTnBbUmgTYwCOiFLQ2mi9CVICxWBL6dOG6F268xks7&#10;CmhrpekK1gAAIABJREFUqO/xWo04WErildEIV/R7zzoe13nr69dP8rDc1ZFEHuW2L5rDH3uCSEui&#10;Fj4IFUVESzlMbarSWkxWwJq5faZGx93HYzyE/Luz6o11DocLepMe8fEUxodHkcrHIUol5HNFpHJp&#10;CDoOqXwCdrMTHrsfk6umoWv8cLkYDHjunaoxnKAFY2xmJ7wOH7LFNMLRSLkwCSLpEKwOMzKJPOLj&#10;SYABGI4Bz/GQFUmaVzP9U+BU6E06DPeOlA+ByWBAPBNHNBxDrpiHRW8FCxYG3giTYIbT7MKUQCvs&#10;Jgc6Rg6gsbYWgdoq7RzlsM9o9zhC2eh4/0Tf5mN5C7pG+zaLpZI2d1+9C7yOQ0nJ4s09r8NutsPr&#10;8ELH6+G0uWEx2rQAUVEUISkybCYHhoIDYKBClmQYrUbwPA+2qE76sH9QWi/ZuKJcEed/cYrLWi/Z&#10;6DiGQ9Ls2vb4jSM9f2x9ffNPT53ofv3JxMgRNZM1nNY299Iul69x5cYfXdHw+jM/XBqZGB1dds63&#10;3oqOH3m+ZebU3YmJYezbcXh1ZV1rsySJ6N3zBioCFZg2qxXlv7OpFC65+hqc+IlPomVqM05ZtxIX&#10;X3oGzr7oTDi9DtRWOfDGS6/BX+HG4GgS2XQRr7x2ADu3PI/Va1cqDpsJg32jlft3vAJvwPfs3jcf&#10;++zfj11vtOhnzl97fXPrGb2iqJs9OvLagpce/4b9ifu/PiuXSeSO9VoRQgghhBBCCCGEEEIIIYQQ&#10;QgghhBBCCCHk+KCQDvlQKWzZyotF4Z4dw5lFI7kSym1elRvLp9c9M6nCtLb53jtffi/zOXjddX4z&#10;o7t8IJlDusTAxQjIqzI4htOak+Ex329DldUsMnoh1eA04cQqF5ZZHFoTVBW9iTye6B1HfDzcNFdy&#10;3Eg7CjBYLEOTvJZxMyvgmc5RdIwkzh574HfucjtW1+B5gRk40HdLPpl39cazKLdD8Sx6sjnkoIAt&#10;VzMQeEyvdGNazdE2vSWQ6YqnrrWtuzh+rMZByIeJw2itqaoKQGcUkE0VYHGakMvmwDICTFYdGmrq&#10;kS/m4LC4UZJKWhAnlYujKBW0MEosHUamkIZRZ0SNqwH94T6MRcdQlIowGywYHwyjylmlhVHKwRTB&#10;KGirozfqEA6FMKmyYXlDbYPHV1mJXDIPg2CB02dDppDVztHR0w2T3gK/owqZYholqQiWYTGeGMW+&#10;vt0YigxhfstiuKsdEIuidm6H34ZYJIqORN9DYqkgH8vbMTg+8PpYdCRndpnB8qy2bvU1TZg8uQGd&#10;g12QZQXlFNJoZARj8TH0Bnuw5dDzSOSiMJuMcHsdGB8dhVSSkYnnIDMlmHjjMQ+n/Atcfgwuecyr&#10;6RQLOWl8pPdI9+Edm3e/9ei54bFta0vpkc5cNm3n+Po7ps44a6tOb3I+8osbTpbTHU9WTT3v15XV&#10;AeuCNWeBYRS8vvV1zFi4ANHxXjz0819AymZgNBnRses1vLJlJyZGQ5AZDkcO9WNkPI7tb7SjY89h&#10;PPngH9HTvgOyJCKXSOGuH23E47+5SwutrVg1j63zmjAyPI76qQtyR/Y9+8VS8a/7VKc3crMXrNkw&#10;e+76TlU0X5dIHrmqfdeja4Ij3XuO9foQQgghhBBCCCGEEEIIIYQQQgghhBBCCCHk+KOQDvlQef6X&#10;931+MCV98s1kDot8Hq2tbPH8fGxO4wX+n/889F7nosRSFxfiqbqJTBEcWChgwDMcLKxOa1NtZiyt&#10;9oKrdD+dZ9Wr2vxuxcoyMAus1iwCi6QoIVoo4dXxOATe8NnErd87+eO+qxb89KfDjS5z5ySjBRm5&#10;hN07jzSO7z742XI7Vte4ddmydZF0fv3eYAgDmazWxrM5FBkgyQJxUUKD3YgKI4/qudO15pjWMDx8&#10;8O33vE8I+Sgwmm2OCqfP4fQ7IZUk6I08opEwamsb0baoGc2zG/Dy239GMp3BZH8LVEbFRCKI4egA&#10;VFVFPBODoiqQZEmrFGPRW5AXs4jnYrAbnQA46AwCFi2ar70/NBjDxEAMFocR6UgGweAoTpi2YElV&#10;VTVUFdBb9PDWudHfPQx/wI18MYum6ka4rB4USwXMq18Kh8kNHa/TgkFN/mYsn70CgUA18pkiZEiw&#10;ukwY6R/C8Eg/9g8d+v2xvk2lYr74dmf7a9GhKPKpAvLpInLpAvz2gLYO4cQECmIeyXwcodQYYtkI&#10;3GYvJvunYvniE6GIgN3m0dZFLMnoPdKDuqo67sO8nd6pgHPZMTjVsQj6/I/6Ove8eGDvk22lwsBX&#10;pGIiJUmYojNOfWbhskuf3b7l8bvSoy/f0DMQbyoWJUxZfAo+s+FstEyuB6e3QVFURFIlpILjyKfG&#10;MNKxHaP9Pdj96msY6DyAkihjz5YXcfCtN9H+2tMoZSfQf6QL4VgGuWwGHKeDq7IBrCDAW+PDZz57&#10;EVyO/FOR4NAgtHCOgZ0xd+WFS1ZedbAkeu7NFic29XS/PLXvyI4njve6EEIIIYQQQgghhBBCCCGE&#10;EEIIIYQQQggh5PihkA750PjZKafUjI1FbxqLF7Chvg6rJ/nuKzd9Y/y686/7cv69zOPh089wlpsi&#10;Kp8/GE4gmBExUZCQYBR4WB0W2i1am+KxwmDiCsVi+vbpP3xsU6PDtLnFbsRQOqu17mIW+XK1CZXF&#10;tp5xbOscMcoM99vNX71pRrl9XHeXJImqzWf/3ZxJlTAyLHYMR5AJp67X2i/umfm/PX95LzhY3d2F&#10;nKTbF8pgJFvUmgwGJZYtFy+A32CA22KAwDB44LE/a21sd3urz+LbfviKq+48eOWV/mMzW0I+HAKe&#10;qoVVgQATG0tAb9bDX+9GXU0TitkivLVOvLj5ZQxG+lHjrUdr3VQYdSY4LHYInICiWATLslo1nXLF&#10;HJfZjRmTZmJO4zzoOAEluYj+8S7o9XrYPBYUsiXksyWt8oyqqBgc6sNoeBgLZi2sL1eeKeVFGEw6&#10;7N21GzoLMDjSj3gmjiODR6AoMkSpCFHJo8nXrFXxSRfTCCWDSMRSMFh5jA8HYXfZ0HeoF3JRxe7B&#10;fQdi6ci+43Ejdvcdet5g18NkM0LQc2iYGUCgqRpmqwCb1Q6/0w+e5VHnqcf8xiVYMm0p0vkEjhzq&#10;RiKZQj5XQDZVrlYEVNZUI5gKBT/kH5n/qQLOxD94bfCfvLeu9ZKNxz2oUyxkxYN7XvzxYN/WqQwy&#10;T+p0PDJpZbXDNWeXIPjXtbV6Owq5HJLhCaSKCkTBiOaFa+BrnIqe7iGkcwUYLH7YHJVQVQWsoEPj&#10;tDbInB7VTc2AzgyrpxGCwYlsKoHBzm7Yq+rhqp8LvbMSL+8YxMBYClWTAjjjzFPnrTr9Uzecdv51&#10;952w6gu9uaz14Xw2kYyGd809sOu5r+WyyczxXg9CCCGEEEIIIYQQQgghhBBCCCGEEEIIIYQcXxTS&#10;IR8KPC8wyLO3vjWU8k92WHH21MrHfdNqv1hurTdvKr3XOaxesvgL5SYJ+sk7R2MoyIDIMrCxOggq&#10;A6VcZQfATLcVMamwyf/DH+7aetvnGnNmU+2prXVYE3BqrYrlMaHkMZTPoSgpGJyIYGQ4XNnG639d&#10;bttuvNH7cd1hAlN8qbqxIizwDOKlIv5re4+73DoHEj8d+96N7vd73l99boGgV9g7SxmpoT2Swliu&#10;hNG8qLUwI6OoSnAzPFge2DISxc2HO/FkR7fW7th6CJG05EjEpGvzafmN3s9fdc6xnTUh/74a/PUn&#10;WM027Nu7C6lwBtlkAQazHof3d0IsiJiIhNBaPR0mvQVDoRGY9TYcGNijVdIxG8yosFehxl0Pr9UP&#10;FSp6x7qw+uSVWDRjMQyCCVajA/F4Ugvf8AKHppkBRMZiGO8LY3CoFx6Xp1zBh/FUemHzmBEZikMW&#10;gUwqCzHDoCBmMRofwlC0D6PJYRweOYB0PolELo4qRwCiUsKs2TPg9Dpgd9hRUedB3eR6hKIjOBjt&#10;/N3xWvjdXXsf7uo4UixXB0qGMuANPBRJxhmnnYUqnx9tzW24esPnsbRtOZoCkxCMhLBo3nyIKKBl&#10;aiMmz6yD02+HYBCQSiQxnAm/+CH/mPyjYM0fAawEcOHfd3Q8uKEewAYAr77Lc70vTndl5bmfuuG+&#10;1raFK//++NmLz75l2pwTN7y9fdN5yfjedQ63Y8zlq2E79x9Y/sQDj0zPJhPIxMJ44Ge/wFO/+wPG&#10;+7vBqIBSKsBkscFR0QTG7IbeYMK0timorg+g//BBnHrOWlRV+MFbPXDVTIHOYIIslcBxLAINjXC4&#10;3YiFExgYSWBoIo3KxtbmKbPO+X5/b/qKeCxRY7HLX92785GlLKPKq86+7v6KQPOCvx97ZaBp8tSZ&#10;S9euOfOK/1Nd1zrnWK0XIYQQQgghhBBCCCGEEEIIIYQQQgghhBBCjg8K6ZAPhWfOWDe9M5y/MJJj&#10;MctvP8A6Cp+vu+XmQrm91/FvvfTSuuRo6Ivltms0inRJRUZSwIGBnuFQazahxXG0+ax8apzJfu/O&#10;k05y+CYm7k8G49O39ISwtNqvtSV+K/zgEJPz2JlL4Pm+ELa29+Fgf3h+udXrnb/ovvse/cdxl63+&#10;xW+HGqtdv/O5bRA4FW0eo9bQNbw01Z186sg3vjn5/Zw312u/Jp2Xzh1J5zGcFTEsisgwitYUVcV0&#10;swMXNldrz7vEFHQMBxHQWlcqh55MEb8+PIzOcLZpKFjctOuST9/R8e31unI79qtAyL+PtprJSwVO&#10;B1ESkUsVYHYYERyIQmCMKBUkrD5hFfyOKkwkxhDPRKAokjZ2n70SRsGMTCGFSDqkVbSJpcPY0b0d&#10;T/zxCXgqXDDpTLCarKhpqEAykoGg58sFc1BS0ijk87AYnVCgQG/Qo5gtQZYVZBI5JFJRGHmbVqXH&#10;aXbDwBuh5w1a5Z5ySaxUIaVVqbHq7ZhWPx3pbBKKokJvFsDxR6tmHe48JA8lgw8dr4XOpBOR+zf/&#10;4b50PKWFiywOI6weCyIjCdTV12F8IoiBgT4IegHRRAILF82FIqmodFcjUFcFo1UPlmXwxkuvY3f7&#10;TnRF+h75sH4s3ql8U/fOn0kAd5XzXx0Pbji748ENr/yz4zoe3HB/x4MbVpTzMgB++zddy1sv2Vh/&#10;LMbWPG3plcHh3BVzTv7KyytOvfTrFpvLVn69un7qAnC133JVL/0/p5274ebhvkNbj7Q/dXLVpKbg&#10;CWdcCqPFjdHufSjmU/D7PZjoexulTBSpdAbpVBIsx0GWJBTScRTTcfT3DOCBe36ObU89iGc3PYXg&#10;yCDkYg7FXA4MwyKbTqOUSSObyUIuFZHJ5JFNZxEKZzAay2P+3ElomrlA1QkTn9+347k7vL5A4+kX&#10;/ufjdk/zZV7/rB/97Zza5px4xtrzbtrdOvv8zaMjyjf0Bi8FSwkhhBBCCCGEEEIIIYQQQgghhBBC&#10;CCGEkH9zPN0g8mGQTCkXh9Oy8fQpNeLi2Q1f8X7/O+H3O+xitnTjvtCQv/x8W/cEAjYjBoIpcCyL&#10;Or0RM1wWnFh7tNBLQine82Z9S9ecicKjPcHECV2xLHaFc5hbXaH1XzKtCQrTg92RLJIlFQNiFo8O&#10;ijhdVrR+n8N8TqPO95vN1157xSl33VX8uG02z4ymH88djlz0wp93V24PJrTXeqNpXNRSfUKNJL24&#10;70tfvT3htj684pZbEu/mfD87/eyTkce3BuMZdCXzmBBliAzAMkfzhh5GQKvDDI+ew1yXGX4Dj3Re&#10;xFj+aLElt4nHoVAU43kRz/SIWNVSxZ/gcVyfO6xUlftj11x3ueueOz9294l89O3fe4B3CbYFJt6G&#10;uqpG2D1mqIqCdCwHFRJiwQQ8fi/47mEtXJMtZJBR0zAIRq2SjiiLKAd89IIBkiKBYzmwYDEem0Bo&#10;JAab0YZJLfVgWAYcz2kBGkmUMTTWA7PRhUQ6ApPDAL1Zh2Q0A51JAMuxcBi9sNjM6Bw6jP5QL9wW&#10;L5jyZxosOJZHtpRBpaMGkfQERkIjqPJXw2TRQxQLSEazGB3vxkB6fFs+lxo9njdxS/vrt52xZ+cn&#10;Fy9aZrV5rVrAacr8Jrz0zBbYKkywmewwW6wQdBx6u/ohyxKWrV6CUr6EVDSr1WaLRCcwWoo+MxIe&#10;fOlDvOHKIZ12AHcCeKrjwQ3v6rv7Lzoe3LCvfI7WSzZe9865yo/fOhYVdYxGLu6rn1bkjUado2Lx&#10;rfNXNN96wqqrds2Ye0rQ17ICRk5UaltOurluxrnXDx7e8ke3If7iWRdd/snnGyYhPjGOXCyCZcvn&#10;ITg0G/v2D6PIGBANBZHPpoByYE3MoZAoIDXRi4rqanBcA0KDPUinUuAFAxSwUMvvKwfheBZySgXD&#10;smD4DJI6ATodj3jchCn11TjnzAWjG3+6xXrpNT996/xrNy6oqnTK+d3tWL7uHO+8E06/0marPFHg&#10;LctNlmk13fvfVgWLR61rrO3N5k3HJNBECCGEEEIIIYQQQgghhBBCCCGEEEIIIYSQ44dCOoQQQshH&#10;3CcvuXzW5fPONbM8h6q6ajDlEIGowOo2Y3BAAlQG8WAStVXV2L5/EKl8Aka9GYViXgvlqCq0YE6u&#10;lNUq3MiKDFVVUJDyGA8FMbm6BblkAQ6fFTqjAF4L6ShYsnQFdHodxL0SKisr4XC6oTcYkEvm0XWg&#10;F6FUEIoso31wDwpiAV6bH6qqwm32waQ3oyjmMa22DXv6ipjdPA/ZbA7xUBKTZzRpN6zzpSPoTY48&#10;fLzvXjIZHZ3VMvdqu9l+/xzzfE5vFDDaHcSq01ag81AnRoJDmOGbAzWSxsw5bVq1nfJ7ZEnWHg/u&#10;OIzu2MDbW/vf/OyHfKdd907Q5n/lnXBPOehzZ+slG2cdi4G98qdH7nF6KjfxHM+HJ4ZHA/VTplXW&#10;TD1HyOnPPvTaZpVlWXn4SPtI89ylgfppqz45OhbDA79/Gc6qKkxva4HdOQ+H2rvhtPmx4sxpKGVz&#10;8HgdeOH57Rg+tAvJRAIlVYZOZ8DKVYux/KQl+O53fop0MgqpJMFotgNyCUaDEZlUCjqjCQzPQ2cy&#10;Y8m8BkSieSRiKfypZwi9PSOB+vmX3NHYUC1HB/Zsfe2twxkdbz3lYP/wFJYP/Cwair1ZLPbck4gP&#10;P5vLJEbNVrtvfLi351isEyGEEEIIIYQQQgghhBBCCCGEEEIIIYQQQo4vCumQf3u3z59vF2Xb2TUW&#10;C+bXuh686YRnXvolvvO+hn37CSvnT3E4LhlI5rS/I5ICXUGFVS8gKimoMesxy2uHwSz0lvtfVkM/&#10;mLtr/y1dscK5w8kiEkUV8fIP05mjlXJcTgcubpsMe+cQXhqJIyOJCMsF7AkltX5hXxccAn/xQpuX&#10;3bH+K1cs3HRH/uO042Z+4pOjffu7/3NmS/V9f97bo33f6G0m/GjfAEwCX7dmiv9nJ9R5vzB69TVb&#10;9kyEnyz3rzh5Rfiprc/HDxbZVFIdkVt8sw01mfxs7ViF+cNgUrK+OZ5F+Q6U3qmi42CEo9ez27C8&#10;2oWa+qrCQqdxMBJPNzlYjt8/FNT6O4bCOBjPIVUU0VHIIHJARPt4HG2V7gvL/ZJRktxf+tJnJt19&#10;N1XTIR8pgsIuLpYKMFr1MDtMEIsiImNJuCvtMOmNeO3V1yHLwKxpbZg3dT7eOrhdq6CTK2Zh0pm1&#10;AE05mCPwAiRJgizLWiUcm8GBolhENl+A2WrUQj/FnIiComhhneDIOGrrG1DhqgIUFkaTEYVsCeO9&#10;EciSAq/Vh/befdDxBkiyjGByDPMbl6Br7DA8Fi8qvRUwWgVAVZBNF2C2GJCIJGGxm5FN5ZFO50q9&#10;4f7HPoh7ta9z9+/ntM4Xvpa5+le1tY2cq8IKjmPhdrnR0NigVRDKxo0o5HPQmYHD+9vBgUdHV4f4&#10;+sjO+94e2X99sZD9UP8fcCwCOsfznPHI+MRfno8MHDkEoNy+4/HX1NQ0tJ2biBbOe/O5J2tj0Qno&#10;BAE1LbOQzpWwc8s2yPk0lEIcmWwWC05cjpoZ8zB0YBD5bBqZ+JhWJUeWi5hx8tlYc/pqZIoyPvX5&#10;z+Ant96OfCqKbCoKwWBFsVD+nDnByCVIuTQ639iF0YM7weuNcAcaUNNUi4vWL8fGXz+F9pee5gqZ&#10;2EkWmzXNcsFn8oXxp0cHDz2XToSjfze11LFaI0IIIYQQQgghhBBCCCGEEEIIIYQQQgghhBxfFNIh&#10;//ZmTpk1/dmdg1OWVrnitV7h+788vV19P2O+deVKg99guD2eKZn3Bo/+3rUkiehOq2BUBXZOh6ke&#10;C5p9ZjltYK8v9zcP8fMYVndDtUHFoUgeSVlFm92Ccyb5teODUv7laC758znVzh9KHNewuW8CQ4qI&#10;vYWE1t/fl8FYTsRNF558YXNA5N9avP5Ti7Zv+lgFdc759rcf0F1xRTOX9N5U/vuJ/gnEVRFyQcHu&#10;PTHMOzIx7TOzaqc1223XlPt7+salOl3FxEIjFzXxAVGSZHOSN9WV+97Kp4wCzyPCsuDLgQGGg5vR&#10;YbrDql1rTb0X0wOuvKXK9qn1j2164abpC2aXrNbaujmtp5f79XU1S6R93XXOSBjOFAuWAXYEo9gz&#10;cfR+dYc9l160dGr5R95f/RcuGSHHXKXDu8hqs8DiMmvVXUa7Q1BUwMaYkcqm4HP64HK4wYDB2MQI&#10;soUsal0N6A11oiAVtHCOrCjQcwYYeAaJbBxWgw0V9mqYDUbYLSYIeg4MgN4Dg5g0ow4OrxV1ciMy&#10;sSyGor2Ys/x8MBwLsSihVCqikC+He3JQoGgVc/SCHqlcAh2jB8CCxXhiFGaDFXu639ZCPA6nFaVS&#10;CeVSPiN9I1rFncOx3s3FQjb2Qe2YPR27Ngb8dZ2fX3v5r2dOamt1O31aRaFEJAGz1QKr04Sx8SHs&#10;bn8jdzjYu/3QRNczg/HRRzKZeJB29b9OZGJ4GMBd5eb2VlXOXnr+XYmodH48HIN30kysnd2KzU8+&#10;i2BfJ3jBhJ6ufiw7bQ16DnYgPtqLfCYCvcmpVYiKRmLY+lY/eJMR4WAUcikPWSpBkQqQRR56kwNi&#10;PgtZBSRZRTEbRimfwIxlZ2HmovnQW40wGHjUV7ugF9pywcFt3zmw64mfFHLpwsf1/hBCCCGEEEII&#10;IYQQQgghhBBCCCGEEEIIIR8lFNIh//acOp906jzraBWn3lr5k590vt/xVttc3zQX5JUHo3EMZY8W&#10;SgmrCuoMAgoyh1qbAc0eC9JK8dEcb9xW7m+uqnvr9a5h/f7RBNqzOcxy2rFhWg1YE6v177YW13/6&#10;V4/Efn7u+t65FbYHdaoy9XAsi/2Jdyr1qEW8PDEBw1Ov4D9OnvcJfUuF7taTZl9W7rtly97Ex2X3&#10;PfDii9+dW9tiLj8/LeC4dutIkhlTSygpIranJ9D3egLnNAS097aMJPgjE5nqRRWOal5lwTNAKHc0&#10;13Q4lkSoWIIdLCSWhZXhMcthxUl1Hq1/ZsBVMFgNn3J88xuP/fmb3yi/9Po7Q3io/M8LG+/xnt/o&#10;WxeOpT6fGxpb8NLuHnQHsyiW0zrlH+CPx3BhLHFNz+eufWvSvXd9INU5CPkgNLoDC6e3agWptIov&#10;go7XKtnkUgVwjIC2+a3oOTiA3qF+bO9+DdlCGjNq56HSFcBgpA9GnQkt/mkYiPYino2CY1nYDQ7U&#10;ehvgstmOnitdRHAgCk5gtbBKPl2As8IOVVEhyxJcXjfCAzE4fFZEI3HIqgKfy4+JRBDh1AQ4lteC&#10;NxOp8XIOB42eZq16j8PogkFvQv20akTHkvDWONHf14Hx0SCORHp+/0FvoJGJwTc3PfTojN//4fGl&#10;8ybNWBNwBerzYrYU7IqMhdKx7u7Rrv3xfPrAG2+/KtLm/vcTDY+NT2+b++Obf/zo+U+/eABmswlG&#10;iwk1kyYjPtoDqCqkkohnHv8zgkNDCA/uB8vpUMqnoMhFjBzeiTf0VhRlFflYEKnYGHjBABUqFFkC&#10;pzNDUgCxJIJnBbirWmEw27F05RL0DEXh1wnIqyzWrjtR/upVZ6zs727f+XG/J4QQQgghhBBCCCGE&#10;EEIIIYQQQgghhBBCyEcJhXTIv73NfW/uXrZq9cLZ37hp9P2O9Ymzz19ryUtfHkxkcSiaQ0iRtNez&#10;LItYUcLSCidmeqxgDAinGOk/zLLuP8r9h/tHmncMh9Gbl9BkNGNhwA2Tjdt7ePzwBeX+T298Vavg&#10;8PknNu37rxPXnjqv2vUri15YU66sULY/oSCmiHiwvxfYyuKzbTVnnlo9/4/lvrev/8rV8358x6GP&#10;ww58ZHi4nLL5cvn5nctO6TyF4350IJI1H8pmUa6jkYCIh/sHtfc26p2wMQBX/tG/qKIgSdCD0/oi&#10;ioy+oghBBWoNJrh1AlYEXJhZ7YqX+21Vjk97brvtyX82jlM3XBMGcP8PNpz0h3Nz3survaZvWoJs&#10;VUE5+lv6IIq4t31Ad2pz5U8GLjrrzdUP/3Hsg1khQo4fs9Xhu3PDLY2MwoF9p5JNOejC6wWUCiKS&#10;pRCiIR/81T6ksylYdBbUeRqRzMeRLWS0wExJLKIv3A2jYNSCNAadSQvu1NZVIhnNQGfSYWhsFNVy&#10;BRqn10DQ8+B4FgzLIBPPwmP3Y2IkCn+tD2PdIcxd0Yaf3HEPqt11yBWz2jnL5+a4o591g2CA1+VG&#10;86RGbN05hApnpRb6kUoS9AYBBr0RA6ODidHE+DP/iq2z/uLzpfUXn/8qgFdp6/5rzZx74truzvY3&#10;rFaH12Z3+7qP7NnxtwPyV9bVudy+2o6Du7RwrcPlc3395u/faHXaUNFUh3w6h8HhCBjeAG9gElKZ&#10;HFRBj8hEGFYDi4TODF7QIZ+JaWGz8mM2MQFFZZGOjECRSijJIlgw0NmqIdg8sJtMSEbDYFkGjM4L&#10;3mLDWCgFQSkilSpAKkhw6dLj8eh4/1/GaXd6XTV1zXO6Du/eUioVlL+dQ0VlXYPZ5vD0drbv+jjc&#10;U0IIIYQQQgghhBBCCCGEEEIIIYQQQggh5MOMQjrk394tW7eWEzXvO6Dz1JeubRJU5r9CWdF4MJx7&#10;e7joAAAgAElEQVTBQFaCxBytnGICi4DZhBaXFZN9VoQg39zir+fC/YOfK/f3R5IYzIkwcwLm+K2Y&#10;WeMYz1jVyy65/9Xxv7/OF1/709Crqy44z25kv7O02v3F8mt5UeH2ZrNIM8BzPUMwKSKmOC0nlvvs&#10;LPvS3i9fv2H2T368+eO0C6/btvneX65atdPtr/7KtHBy/WAszw9lilBUWesXGFmrUDCWy8PK6iHJ&#10;MnLv9I0WC3DwAgw8h8U+O9a2NUL1Ofd3DnVr92vdbT/b/m7GsHHjlgKAe3910UUvLs77NnaMxpaV&#10;Xx/M5/FscASsisBnZ1d/BcBXjudaEPJBqPPVLTUaTIzDZ0cukQPLs8imCnBV6JAMp1HproHb54LZ&#10;YQLHMdBxBrzV+Qbi2ZgWlikrSkVIsoSiLg+70QmB08FqsGPPgb1ormmBxWGCO+dAufRVOaBjsOhR&#10;yJa0eF0sFIfL69KOMVp0cAccePv13WAZDslcHOliGizLoiAV4LVUat8FNc56uKwuHOo+VM4Ioa6+&#10;BqWCBHeVA8VcEa9v24Z9oY7HxFKhQJvo40tWVFZnnrX5zEvOH/dXVUjxeL7m7Iu/vnWw58BOQGVY&#10;VtCtWX/TeoenpurSq767VVZY6/qrfzk3ybiZ397/PGy+Cni9LojJODJyGtHRLnBmL5zOClz4yTOx&#10;fe8AohMjiI4dgc5o1Srm+GpnoBAPIhIOYtLMxcgmxlDMxcHoTPBPasOZnzgF2XgSzz27BVI2CadR&#10;hViMg1VEVNdUYt/bB/BU+24sXzEv8LUfPLH/qut/+Houk8pc/637Vw2OFWoCk7c/PnfJ2d0syyqy&#10;JCk1Ta2N51/9s3O79r6tLFv1if8447TTRr72lSue/rjfe0IIIYQQQgghhBBCCCGEEEIIIYQQQggh&#10;5N8VhXTIR9YrV145tzw3e7p4/1iqMGkknUeyWA6B8Jii12vTrrcZ4dQLWBzwQNKr91/a2P7LV3qN&#10;3+4YjzjL/duCaeQZBid47Dip3i8VlMIXl92z8cA/W7PlLz+SKedQ9l/xub3lvz1Www9rBkLeQ6kS&#10;YnkRj/eNo9li1t4bGNFVrGv2Pfr2ZZ+5Yd5vf/1zaPUqPh6uevnlPQAueeb0c37RZjdeXijKJ+YV&#10;tak8+YKqRyhbRKOBQ1HisW0shVHpaKUbnmFQaRCwsMKFk+p9qKmwPaM7beVVs1fcGnw/C3flww/3&#10;PnT1F86qNDK/K/+9pTOybn8hgwPhJPrjnsvMn7ny7tZf/2qQviXIh9n06imn6XmTVtUmPpaAyjBI&#10;JdKQxf/L3n3Hx1Gd++P/bJ3tvamsumQV9woYMMVgurHBgWAImFRSgST3JiHBhBRIQgIpkEISU6Ik&#10;dDtg02ywMca4y7YsWb1rtb3Plpmd+b1mMd8fl0tuIHGRzfNOzmtXe2ZnzzkzR/iP/egRYHEZYbfb&#10;EAsl0XWoB8PjI/BHAoizsWKFG0EUiuEcuUwOyGRQKRhY9Q4Ekz60j+1DubUSZc4KKGIKVDaUIxlO&#10;FcM56VgGmVQOkAkYDwzC6NQXq/dEx+MIR0LwjYRhN9uhkKlxeKwdSoUKXLEiSR5uYym4Qh75jPR2&#10;Jaw6GxwuB/K5HEx2B3oP9sJb4cXfO1/4C92YH2+iCIUgFJBK5t3j23fJLd5msBntuSZby7lS4CzL&#10;ZtG5uw0lDTzmn33JuZkMj2QsiVAwAqPJhLA/iMDwINq3vQh39VR8885vgLHYkM7LEExkwWY4KFQa&#10;iBDB57Pg+Sx0eh1y6TxUag1EGWCyliHG56FQ62GwOpDiRFQ2VuCOWTejc88BPPX0RkRGDyGXzUNh&#10;tBfvYZPZir2HRqHR6TzakgVXN5Y7sGPLG5ApGQh53VXltedAKBSg0BogU6rRuWcnIFMhFtU9GB5n&#10;7wdAIR1CCCGEEEIIIYQQQgghhBBCCCGEEEIIIWSSopAOOSXtumnVpQzL/Uma22Ag4d7li6E3mQPH&#10;K1CtZVBlficoU+XQo9qog8tpeCluN39lsD0l65Llzz8QTBX7wyigijHgupYKVJSbH7X+/N5nP8x6&#10;Tf/z7x6VHvuuvLruquk1350ejOGlPj92JlPYm+KLx+xNAmleMFxW635w33Wfnj6eDt1+6bp17Mfp&#10;jrz8hefeAPDGC/Pm6xYuvvAu6TVfMPHNJ3d3oDvKoieeK1bbqNe9c73sOjUurHTjtBq3kJBzv3h0&#10;uOfOW8/5YeY/GcN1Dz0YfemSS6+TnncZmefGOeE8rUKBZE6wh1P5TwO48+jMlpDjT81oVP912S1X&#10;VlVXI+5PQG/Vobu9DwzDIOyLIh1nEQ5G0D6wH2efdhZSSRbBWAiJTAyiICLBxiCTyYqhGbWMQbWj&#10;Dmw+jWQ2AYVMAbvBjvqWCuzbfRD2UjPkcpkUnIDWyCDL5vHsM39HpbMeVfWVYPRqxCNJhEcT6Bxp&#10;h0Grg1LGFNOJMsiK1XpEUYRGycCss+LA8G6YdRYsmHIG/OMBlFW5kcvkkUzG0THY1R9OR96gW+rj&#10;TRQK/MJ59gt27N7srZ9x5cNB/8FHh3veeprL5zKAKFcqVTJX2dzvGgza+a8/fd9dbDoZMJqsJaed&#10;f/1tw76Uy13qhlqrw0hXO3Q6Hdb+/XnwuQxclfW4YNkS+JwWdAgCFAp1MaQmV6gw3t+OxoWXoVqn&#10;xHB3L8K+w5ArGYgCDz7HwmXVIhdL4ulntyPmH5OKS8FkL8O0BfNgc3swMDAKPpNES3O1FExLjPXs&#10;fH3D5p2vOUoaF3MovyQY2PvN7ECkUxQEHkq1vn7auTe7qxsuHWx/5ecVU6ZcV9XQyH/crzshhBBC&#10;CCGEEEIIIYQQQgghhBBCCCGEEDKZUUiHEELISa1p5ZorO1tXrT1ac2haucYCYGZn66rNJ/vaeN2V&#10;5+k1Wod4pE6X2WPC0PpRXLTsfMQDSYz3BpFiWcTSMaSSKTBqBulsCmqlGmo5g2QuiWyeLcZoCkIB&#10;waQfLd4ZSGWTUCnVMGgsSMczMOksiIdS0Ju0xQoggiAik00inylApVcgzxawd9MhxCIxqLUqRNMR&#10;GDVmqFQM9Iy+WEdMrVC/U7lHKMBldSGcDEKhANxlTpRPcSEwGEaO5RCJhNHmP/wYz+U/NtXHJouj&#10;vdfwzjnP+Xf3mkqlFH91/90bpedavfmvmbRUL+99x6g1r+158zFlNpPi3n3tkstWhG654zcPv7K9&#10;H4IInHHpMqTYHA5t34ZMIgF/sheBeB65bK4YvFGqdeCl0k6iCDbpx/5Nf4PRaEcyHpCCQhALPPgC&#10;h8BgN/7xnAaJcAhsMgYuHYNCLoezohlVLU0I+yMwO92YP202ZjW5C8sWzz1jaODwoSPD+pVWb1Jn&#10;0on8+6awTqc3M2w6nlMz2m8b+OWKWz6/+N9ZLkIIIYQQQgghhBBCCCGEEEIIIYQQQgghhBwHFNIh&#10;p5T2799dI074b8vFcjd3h+M6aW7bRmMYSnGQiXI4tApwIqA6MulmkwEz6txvKco9K0tvvzU19pOf&#10;lg9u3ls+kX3nD9WnIaLFZoDWoA0ON3l/av2Qi/X7Sy6pkh4nQpnPvJ6NwWvQYWGpFfJxETuT7xTL&#10;SQgcXg6HEc7yWFHv+XyF1VLf8aUvf7X5wd8c+lfnP9WUTp9+WXf38PXStHaPBBCKZzGa5mFSqVFu&#10;1OG8pvLijJ0KBUqtmqDcqv969T0/ePzWo7QOF21Yn5Aed5x99qoZVdWvHxwK1zzSPoQvza1e9up9&#10;3/yJ1HfBN36W/rhdl5PIrU0r1zwAQGqPdLauiv07Q29auUbat9JtddORc530IZ0GT9VVOqUB6VQK&#10;VrsdsYkkCnkRY11+6C066MwalEAKxHjh9DjxxgvPoMJWXQwjxNgYeIGDWsWAUTKw6RwIJHxI96Ww&#10;ePqSYhDn4OB+DI1YUe71YmxkFHOmzCx+rsALUCoUMOtsyOVyCAWj4FgBQk4JNhdDhaMSGpW2eGye&#10;z8OqtUGtYBDPxFBmrYBarpEKl2Bq5SxYXEaIApBKZDA+PoIdh94Ue4L9rSd4aT+ujuZeu+nIfnvk&#10;aOy1DwroSLh8Vgpz/b+AjsXmdnzz7t99duuW/ejsGIS3phpzmsrxysbtiI53wF7ahHQmg6HuTijk&#10;UvjHhFR8AgqFElqDFQqZDAZ3PbR6IxQTw4gHeiAUuGKlHZ7jUVrmgs2iQ9fBJOQaPRLBXoTlcgip&#10;JJQQcPC19YiPtSCVmqNYcO7yW/VG6zfSyWj8nTn8r4BOEXtkbvlcRpC213+6VoQQQgghhBBCCCGE&#10;EEIIIYQQQgghhBBCCDl2KKRDTgn7bru9Tp3JfimWYK+PRVOOXeNRDMWyxal1pvNQQAYj5IjlBEy3&#10;67GisazYV1lu6+kFv2re7bdGpJ8zYkY9keHV1eZivge9AQ5VRgMceqbd9pkvdX/otcoJ50kPo/Gc&#10;ZyCexYHxOJodJpxRYkOJXlM85K2JKPyCgLdTUQT25/CJOs95pxvNGwN3/+iLUr/rzjueO9Xvzpe+&#10;egmTHtTcKxPkX20bi8ul1w74E1jidYCfyCDBi6ixGlCpZYrHW0zaDYIeX7Pe84PeYzGe1W+8Mdx2&#10;x7e/o+SFv3HpkEzHGJpP0zXMOtL95rH4THJUSF/yXwPgfgB3Na1cI1X6uKuzddXghzm5VMnjSFhg&#10;6XtefuRkvzQqNaNYveLrS60WG4SCUGyMVoW582eivNFT/FkURWRSOSxbcRlefWkTRqMjKIgCGKUG&#10;cTZaDMpIVW5cxlL4E+PF0E48HYVMx8GgNMKoNSMRzyDnyGHa7BZoDQzkCjlkchlsTjuimQk4ZBa4&#10;XR7IZAr0tA9i0D+IJWcvwbOvPIdQMlAM6EjhHLlMjjrnFCgVKuzq24ZFCxfCYyuHzqiBKAgwWPRI&#10;Z8KIFdJvJ9OxY/I7gPxLUjjnuSN77f6mlWselV7rbF3V9mHe/E/22gPHY9mdbm/5zHlnX7v85p9/&#10;Z8O6N6y+wcOwuOvQ2FCDnTv2YbRjH7hMAtlUEHKlEZDLkM8kkC/kIVeoUeBz4HIs3I2n45LrVkCp&#10;VmGgdxQbWx8GmxgDo3fB2zQDFqcd005vwvDAMDKJgpRYQ9TXhaf/8hROW3w+8kkftq/fhaHONlhL&#10;qj5z1U33LJl35tKH/KNd64cHDx88HmtBCCGEEEIIIYQQQgghhBBCCCGEEEIIIYSQY4dCOuSk9OuX&#10;fsMs2uxfKI1dk818LjHqv3AkzFrH4mmMJDMIZwWMsO/8Uf2CXA4zlHAzapzpteOC+hJYXKb1Ul9a&#10;q7xt3g/u7nl3DboPdkc9WmWU1Sld0s/VWg2COQ4FlW6W7w+P3MY51Osqll/X/6/WLJPnG6VHmfQF&#10;+IIMXoMWdRY19gWjcBv1xWP+e0Ej1naNYns0gQGBxR/6xrHHn/DcPCP5lNSfuvmLv7HaDHdY7/vp&#10;KVnB5bErrigzFZiHRK5wRV88h87QO6EqEXLY9XrM9Gjg0TOYXeOIG22m1VLf+Lzpv21Z8YkPrDRw&#10;tPzu5VefvbFm2gYxxl8aDabk/sO9s6VTGymkM2l1tq56pGnlmruk3B0AM4Abpda0cs2WIwGA/1Xt&#10;o2nlGguAK6Uwz5H3vde6DxvwmczKnN6zPCaPy2ZyQSwAKo0Sao0KRpsBuzcdRIZLw+P2YGRkDIMj&#10;Q1DBiBmVc5DjcugcOwBOCifIFdCoGARTfuQKWRQKhWKYxsiYYTCa4DS7kOc47DmwD4sd58Ctt6HA&#10;C8VwjyACKTaNhqmNiAQTaJw6BW372pDKppCMZMAXOOT5HIJJP3SMofjcoDGhP9CN6XUtCAzHoeb1&#10;EAoiGJ0KopyDnjFhLBehKjonSGfrqrVNK9cMvWfPvHevScG2/7Vv/sVe23Is95q3sr6xvnn+Mndp&#10;y7L5Z39urt83IQu88RpsdhvmLLoEgtqCjkNdcLvMmH76GejrLQObTEKQKYAcC7mCQYHniiEduVyJ&#10;QiEPUSbDrClOyFVKyDMsttnKoWY00BgdmDl3Kmqq3QilOUxvqsTOPSzM7gZUT50Kk8mE4LgPjoYz&#10;4G0RkAqNIzTUjeHDGa/V2nBPw8y59yy/4UcDo/171kWjIy8MD3RszWXSx/S/d4QQQgghhBBCCCGE&#10;EEIIIYQQQgghhBBCCDn6KKRDTir+n92nz0ajn14eT61kk+x8aeyhKIvdvjD6EnmUWbRQqpWY4dKA&#10;Hw4WpyYXlZhq0+G0Ehtm15VEFXbTXb9UFH4n9a1evfp/fAH2ktbW6IsrP7O9fTw2RfrZqVZAlPHY&#10;3DFoWaxS/kLTy93R+9q3f9z4u/uKf/mf5znhg9ZPVhCLwRqdQgmNgkc0X4BBrcONLeZUWzSllvo0&#10;Gqz/zLRKd8Wg/4xNo1H4C3nsTSaQ2T2kkPpXNJZ8rZkrzIx+5Stfqfn1r0+pv67/9NKli/h04feH&#10;oqkpfjaHvriAcZ4v9i2rKMG0Eg+MkEHrNL4uWFW3W1evLlZpsB6Hsf1u927u6YuvvNWoRbPXbqxO&#10;RFLicfhY8p+TAgKr33eWRUea/wPOPngk0PNBjktlj2OtubzhqjJ7NcSCCHeFq1jhJhlOIxVj0TfQ&#10;hylTa7DlrS3QKkwQRBFuqwOVJRVYu/1p8AUeFoMNOS4LuVwGURSgkMnBCRxkChk6urrQUj8V06Y2&#10;wT8aRvdIClIyJytVLlPIkUlkkYwnoGW0CI7FkE5nwejU8EcCsJvc6Bw4jEQ2Dl7gkefyxeo5dr0L&#10;kAFGjRFKQYtUhoVCXvx1iXgsApfLjd27tnGD0ZEnToXrcxJ74Eglnfc6YXvtzw8/ovzhT+6bpmK0&#10;RmdpzbxMKjLiKm04W2/wLmmYeX0tz/OyQDCHiilTMP+8xZxMLlf19E/AZtHxM1qqlMGsiEQyCx0K&#10;UGoNGOkfRjyegJxRIyFVz8ny4HNJqDRmGI1WRMYG8MITL+HKFefhyUf+gkxkRPqXBrRmJfbvPojx&#10;/n4wCuDMC89ERWUpdu/rwsyZzQgkeJhdLtRVuZAIRYWBsbBMECDzuMzRbHSM7WjvL/MHYtWMqelW&#10;t77u1qZZV6WuuvF7myOh4R2Bsf79Wr3JJZeJ+Z1vbnj8FLynCCGEEEIIIYQQQgghhBBCCCGEEEII&#10;IYSQUwaFdMhJI/LYn+bzA6M/T0aSZ/b5Y+iNpopD74hm4GPzUKmVGGPzMCpUMDAqzPeYiv21RgNm&#10;lTlgsRtfTVm1t3tXf7f9/d/kf69I1Pc9r0lVrJ6ihjg9LwI+NouNuw+jXMPY9XrF7c9ftPyvR94y&#10;8UHnyIr8AelRVMhQkMp4cBwGUnmY7ar7ax2aDVLfxeue2jVx06d0Srnzq3UW3ddfGYxYOxMsdrHv&#10;FP0YaGNxWZl70WVNnlf77/jurTU/+uHfT4W79aELLro2yxb+cNCXNA6kssjyMmjkKtQwhmJ/vcuG&#10;9lgaLU79rk6v9fILvv71415J6OoX1/a+evXKJQ6Lprarc5dUIQKzj/cgyEf1QSGdd7k/4LV/FhoY&#10;6mxdtflkX/3n174gO7Nu3rJcPgulSgGlSolkhEU+w4FNZKQoIYQ80O/rw5lTFxWDMgeHD2BOzXw4&#10;DC6MRIbAiAzMOkvxfEq5Gtl8Bko5C5vegVpvHWSQY3RkHCqZGqfNnQ9PpR1yhQzpRBZKhRxbX9+M&#10;luZp4DNyuBwO9B8agUFtgSAWMBYdQjKbAMdzYFQM1AoGOT6LkfAg6krqMRwcxPT6mXCWW4uhn9i4&#10;D5C70R7oey2XSYdO+AJ/vD3yASGdd33Uvbb2P13JminTat0VF+5tnDUH+7e/AUf9YiRDo1CoEZHL&#10;ok/ls/Go2jnt8+MjY2iYNhXtO17ZcHjfxlaXw2qaNe2Hv33z5ddwzkWLYNCr8OIz/0BgoA0GzxQ4&#10;vDVQqtQYCfWhwOegUmjBFwBGrUZXVx++/d8HAKEApUoLyBRIxELIdmYwoWEAlRYTgQTMRjmGegYw&#10;MTSI6WcuwtaXNsB63VXIF8T8lifvPN/bMHOJeuaSlXZXWW1B7IdGJ+sLjL79PaujZjEnOi7QGOou&#10;EwL8ZeUNzRjubkeBCz0PgEI6hBBCCCGEEEIIIYQQQgghhBBCCCGEEELIJEYhHTLpPfnkU4rzD+y/&#10;JRrO/vBA54h570QUY2kOGf6dAifhPIc0CjByMtRZ9LAyCpxf5YJLzxT7zTplX0Ep+/F+q/av56xe&#10;nf1X8125Yf3oq1evvFp63uRW3DcaZq9QQoSFUYBFAXadNjkxNv5/BkcMJm2x8ostnw3lhIIjAhGi&#10;AOTYnPyil597W+p7p24Mkg7gR7KrV641GpR3jYSzV700GJFJHV05Fo+PjmI8mXF/Va//S+eXvnGa&#10;xWn8Tsldq9mT7a5N/u4PqnX/2PAt6Xkknr9jy0iMGc9yMMpUsKo0OLvcjllue/HYP3QOFa/t98+o&#10;HjoRAZ13XfB0aw+AnmknagDkI+lsXTXYtHLNowBu/A9X7q5TYeVffG7DWTVwlyX4MCo91WD0DHx9&#10;IeSzHLLJHAxaAxJsHLUldaitrcbaV9ehurQaVrsZbkspeJGHXPqfXIFULlH8/dXgaUYkHYIgCOgb&#10;7YdGpYPT6oDTY0L11LL/P6CjlINNsBgPjeL8Sy5CgReRjKbA53gwagbJTAJsLg0FFJD+r1Vpi5V0&#10;4mwEKqUao+FRLDnrfFTUVaDAFZBN51DhrUVfVxe8TRVPTYLl/VjrbF0VO0p77ahUrDrn7Dld6eQD&#10;w9FwQF8/c55dVKjF+FDnD1997YUf5LIs53BXVE8/o/bm8ilNskd+8unFXYd2vVFZs2bWGRd9ceOf&#10;fvNHBMYG4Cr1YEq1B/HAAAqFPPLpGObNa8Hg0DgENoI0mwWXz6EgylA5bQ6GDu5ANDiEaecsRyoS&#10;Q8g/AY2aAQ8FlFo9TCYj0pyIQpxDbKIP3to6tG/fjESgB3/7/W/RMOsMTd3Mpb/b/Pz9573+wqN3&#10;3/TF7z9pK6lYfnjX/j0Hd238G4C/qRmt4rzLP/NLb9NpXwyMDEUbp7ew7Xs2vP7xvvsIIYQQQggh&#10;hBBCCCGEEEIIIYQQQgghhJDJj0I6hBBCThWP/IfBgTiA/7iyx2SQGI/eJHeVYdbcuRjqGEE6xoLL&#10;F5DP8VBpVFDIFQgFoqitrEXrC604rfEMlHnKsbdjL/yxcRQKBSgUCmTzWajkath1DkjpQUapRoyN&#10;ora2HOUV5RA5ObLJPOKhFIxWHbQGBoxWhYlhH2wGF/K5HOSiEgqlAoc62pHjchgM9iKdTUIml8PC&#10;mKFRahDLROE0eaBSqFHhqCpW35Gq/vBcAXqTFgWex47927OexXXP0m6dFB44CnvtkaM1kRx7+KZN&#10;a1/cbzY7SvRGi6er/e1N7/aF/MMDtY2zzxlo5/mBngM7Z81ffM1Zl9720LYN62y5TApltVMh8jye&#10;e2oDPBV1cJadg1A0g1yOA8cDp110CSJxFge2b4cok8NoYPD5b3wFW7fsxBVXno+f//QRyFUaFIQC&#10;RLkcSrUWopKBSs1Axmhwzie/ALvTjO62g9AarRjrbsNA+y5YbPZp885atXdscOstj/3+h9c3zzh9&#10;adehPS+/O+58LiMV4vtyeeWUh5Qqjck32rtHJqXmCCGEEEIIIYQQQgghhBBCCCGEEEIIIYQQMqlR&#10;SIdMWm//+HuV0tgWppU/948nrtp6oBfhfAHJvIhApgC1Ql4culGthEuhxmnldlSaNahwOyHTaGBQ&#10;vdMvKsU9lb/86Z8rP8JEj1RRgVKpunL7NdddmMkWrnZr1TNSBQFjBe7+VW9uTf5f7//Syy8NSI/P&#10;XrR820hUWJpLZmFRqHBhTc3sDzp+7tOthwCsePPq6642a1R3Sq+1+ZPT3pyI45VYEOLWDsWK5sqv&#10;8Ul2uvjtb98m9Zfec8/+k+HujXzlVqb1UM9v+sOpz0g/759Ioo/LwShXo8ZoxJIqFxbVlY7/ZPvB&#10;Uql/S2wcV3uqEMhktp7wwZOTSmfrqs1NK9dI+2LGvznuR6QqISf7VVeq1LL7bvz+pbW2xmLQJsfm&#10;kEnmihVuCioFxIIAh90BLsQhFk6jxt0AA2PG8OgoBgK9yHJZ1LmmALIChALgi48hnU+jzFkGj70E&#10;docZ4UQQvoEIDvW247yzz0E8mEKOzcNVYUNgMIzS6jKwW+IocCKG+3zIZjIYGBuGw2yHDLJioMGs&#10;tSDHZaHWmKFV6WA3OJDKpuC2lsDqNIHRqbF/yz7MO2sG3npzC/rTY+v/cO9fopNgiT/2OltXtTWt&#10;XLMFwKJ/cy3WHs291nVo17sVZiIADr2/v+/w3rfcpdV1V1x3x8tW9+kX7tv2BiqmTM1qVJHWlhmz&#10;L9y89ZB3+mnz0NRcg3iaQ377bqTzIpwuG0a7u9B3uAPZdAYGZzkOHewBoxBQO2MuHvzxr5ErMOBS&#10;QfDZBHT2KlhsFuQzLPzDY6hvakS514VkPI6VK5fgzef/9LCvZ+Rlg6nykmg4/CmD0eg1mKY+P2te&#10;7XM9h7fcnk6E/9f9PTrU1fGeH7mjtWaEEEIIIYQQQgghhBBCCCGEEEIIIYQQQgg5NiikQyal/Xff&#10;bamKcsWKCelIZPYrHSPIZHn0RrLgIEOpXgsr884flJ/qMqOuxIxyswF7/VE8fGgcAxNh3NRYVuyf&#10;W2Wr0Z9zrjK9+XX+o86V5zkRwMtH2kc2rdT5Ry4rWxo45INOUIIxmuznfP/7xX23efXq/zWeM5/+&#10;69PNX/v6Rum5xzj2X1UW5ktvDydN28NhaDtlKNGpz71cULwq9Wtv+9bXrfff+/hkv4NvfG7LN7w6&#10;/Wc2heLFn72MFleU2FFt1mN+iaXPYzX8orV9n3O3L3aX1C99gd9r1mFBifvgiR47OSlJFT7W/JsD&#10;f+BUuOQOi2uGIq9wWcssSEXScJa5kAilEPHF4a6yg2OUUKoVSCQTSPIsTFozxsJjCMR9SOdSYHNp&#10;tA3vAidw0DOG4p4st1ZBLMgQiUewtfN1mDUWXHZ2DaY1tsBeYsZ4bxByI4NUOA2O4zA8MM2WkCkA&#10;ACAASURBVAA2n4bVbcX4QBAjwWGY9EaksmnIpWojCiXkMnnx87JcBlNLZyCeScBjLkV9SwU0BgZD&#10;nWNQMiLCo1FkciwGE+N/mQTLS/5/j/wHIZ3jttcYjV499/SLbp9/3pe/N9zTqTNZHWJ5Xem6zl2P&#10;3z33rGvu3XtgxHvG+WfjcHsPUikW06dPQWVVGRKZNAqiiKHhcQQG90FjcEKtqoHWYAKXzUGlKCAt&#10;MjBYbBgb2Qs+n4anYR6sbjfaXn8JqVAfghYjBndE8faOg8imPoGuwwP+fTs2PQPgGU953X11zYt/&#10;KoiqS3lBvryq5oKLZs2/+AcdB7b8PJdlKYxDCCGEEEIIIYQQQgghhBBCCCGEEEIIIYScpCikQyal&#10;UlF+ty+YKFad2dDWg55oDlOcZsyrkb4cW8A0mxFVXntx6NYS61vD2Uz9xn2dzofahjCMHNxKI0LZ&#10;XLGfLRSYmgqGkTI3x3uuhtDEawq5vM3KqGb6MxmM+wJNvzCh/kh35we9x/bLnxerCywGvoNly58s&#10;NTJ31frTSw8EWGwPhhDO8M5if6370bJbbp/jnTvtW4ZPr8oez3l9WEqlSvn4eVdepTOZEdtbLE6E&#10;CyodqLfoDssY+e9rmhx/KVl9X0hcsOhFhfKdykcGgUEkm0362GjQORknRSa1ztZVjzStXCMFAMwf&#10;cZxbOltXDZ4KV9djdc2LsRGo1CpIKUOdWQOZPA8Vo0QskIRcKUc2mUMilcZwsA8ZLlOsbJPMJCCX&#10;K2DR2RBOB6GUK6FTG+A2lSDORqFW6hBKDEOvNsBrr8LA4DC8Xg+SERaeagfMTgNCI1F4ql148++v&#10;oLqiCuMjvmLox2q24uBAG7L5LLhCHqIoIpj0F4M6Nc4GsFwKyWwcc+vmg2VZyBVypOIZTJ89DYlA&#10;Er5gMDIUHNowCZaXHHFkr0nhyo9SqA5H9lrb8VjHhub5Fy1Z9o1fRkLphonhYXiqytu62p7/RjYV&#10;HT1n2X+vUzE6V6XNFBo4eNDRuXUDTM4qzJvdCKXZho6Nf0XzgjNRXVeFdKAW7oYZMNrcqKrxwmPX&#10;QqNRY9n1KzA8GoZWo8JQ+w7UNVRDpdVAb7QgG9cgMtqDQtKCZKALIz2HodDUfsFgsv0slYgkJkZ7&#10;pX8DXF7TOGdxRf15v8iymKYSjffMmO1aNaXltP/qOvT2uuOxRoQQQgghhBBCCCGEEEIIIYQQQggh&#10;hBBCCDm6KKRDJp3dN918jlFQfW5Lx3BxaO3hHETIYNJpUW03o96ogbXENqgotX1L6q9OxZ/66f5D&#10;P/Mn07ePI198T1zkEOKF4vMQL6hvnnOGFNJJH++5lvxjHetcdt0fGxy637wdiKBmwmg8x1Yy/Uj3&#10;B4Z03mvxc8+2ff/u2uWLDyy4tszI3n3Qr6rdHypmeDCWysrmhpJfuzxbqBrdfMMtjY8/7jtO0/rQ&#10;FhhLjcPJ1D4hnmSrbUwxSCRTcI+HkV639O/Pxt49z2A4Y+QKsuLz6+oqcNGM6q4vPvn44Tcn24TI&#10;yUKq8PG1jzjWU6KKjsRtdk7Va3WQinGYHQbksxyEgoBMMgezy4BchkMymi6+5jKV4cDI7mJYJpGN&#10;QSFTgBUKsBkcxQo6EEWks0mUmMshVyhg1JjAqDTQqg1wWd0wmc2wuo1Qa1RIhtNwlFuh1qoQCAWw&#10;YsX1GO0LoLy8DPsP7ocvNo4aZz3C6RCybBSCIECtUiPHSb8aRFh1Nui0OqSSKRjNRjhKzDBa9QiN&#10;BdGdGnyay2fzk2B5yf8k7bXVH3FNHjlWa6hmNPLS8ppmm8NT3zL7/E/VNF+5NOSPyFRadSIbPXhn&#10;YKgw2jR11lneaUu/ko6NDUz0bH5yOG/9bjrNQqs3YOEFFwpmk0bevv8Qlt18EwqiDBvXb0LDvIVY&#10;+omL0NntQ3+/D16bG64SD/Y+/ybs1bW4+ZZP4E+/KYDNcnBYZLjqpmsx1N2DV595Ai2nnRXOcby+&#10;t+0tjclsc8w+/cr7AXz63TH3H96zUc1oZzVOX/R5k2P2D8zuyoYyVctzy1Z+b6tvtONFns/4Du7d&#10;8vdcJp07VutGCCGEEEIIIYQQQgghhBBCCCGEEEIIIYSQo4dCOmRSeeWbN+rFaPan+/wsE2YLxaGV&#10;6tVQQgkbo8GsCievthj/EjAp72i4/WvjUn8YwIPnLt4Y4/nb69QMZKIcvKiEVv3O7c0JouZsuYk5&#10;UfOsK7X9fX8g9vWxfLa6fSKOixtLlx3peuLDvH/1nX1S2uivU757x6byA33fHI/lPie9HmFF44be&#10;EYzE2KXLG111Has+t6p5zR92HdPJfETbokPR934Z+YMsLy+3GzUu17iQKfa+OODHmR5z+s1Y5LhX&#10;PiKnjAc+YkhnqLN11dpTZfJ2rXlqnnsnoKM3a6AxqIsBGik8IxRE8Dm+WM0mwcZhNznhtVVBEAtI&#10;ZOIoFHhwAoccl4FJY0Gez6PFOx1axoh0NgW1SlOseJPlMjDbdFCqFEjHs1AxKqg0SmSSWXB5DgVO&#10;xHBnALl8DgqkimGcWmc9lAolUtk4FHJFcazllgpMrZwJu8cMgZOhrMINRqeGfziEltPr0N/ej/HA&#10;EDonulpP+MKSD/JRQzrSXjtmIZ3pc87/tNE+5w+uihocbNsDT1UtBLHv9bbt669zeiqm1p51y6uJ&#10;4DiQG3nx0Pa1T+oNDQ/nOVaWzyXHa1qmxbo6OpuT0SCcFdWYUufBps2HwPMiFIweb+0egMWogdth&#10;ws6394DdugsarR4GnRq7D46hYeYM9B7qwMD+3Si/8Xo01pbDt3AxetraLFym/Tq9qeL2ZCK2QAbh&#10;5nlnLhvb9eZzd7477nwuI/2D5yGLzfPMhdd+b2N3W9/U2YvOOburY/RspdqS1OqMLwHwH6t1I4QQ&#10;QgghhBBCCCGEEEIIIYQQQgghhBBCyNEjp7Ukk4mvI35nTyg5b18ggY5YtthkogLXT63EhefPYZUL&#10;p3/S8sNvr2r4r2+Ov3fYCYthyOo0JWZUuOHWalFvMSKT5YrNqZKbjdG4+URNs+zB34Q1Rt39U20m&#10;bJ8Ioc+fmi21A9+6xfpRzuP64Y/8l/zj79+4uMVxptROrzY/c0Wjm28LRvDH/WMtu4dT6z5bu3Cq&#10;1I7dbI6+aeXl5RnIyjmZCKkZlSoUZIXwyTQHMrl0tq4aBLDuIwzqlKmiIzGqNZUWgw0KlRyFgohk&#10;mEU8lIJMLkMqkoZcJUcoFkUyG0MkFYJKwcCqd8JpcBePUSvV4MUCYpkImstmwGXzQKNWYSw8BDaf&#10;RobLIJz0w2DTQ2NgIFfIigEgi9sEJaPE0GAftIwefF4o/v5OxBMYC/lQU1qDgVAv4mwMmTwrFc8B&#10;o9Zi38Au7DmwD6HkGJKJVLHKj8trR9QXhyjKsLNz91CEjW6dBEtL3ufIXnv0I6zLMQvoSA7u2/xY&#10;0Nc7wDCqdENLM4wmXezQ3nVXxyMTE0Hf0IGJ7v2JisapYmi4q0MUnA8LgkzJ5ZKjY0NvLIr6urtG&#10;OnZidCyIjU89gZ17+sHnc9Cq5dCrgEVzKlFRbkNLsxcTviAGD+6G0WRAeakZ0xtcOHN2DfRGM8wO&#10;C3q6+rHmz08hPD6GkoqykME+c3Vn2z+uMFm0uxmdETxn/u6MeUu+8v7xxyIT/t2v/vbmpjlzMuND&#10;o1zz7OnDqXjXvbHwBAV0CCGEEEIIIYQQQgghhBBCCCGEEEIIIYSQkwRV0iGTxprLLluQTvJffmss&#10;jlhWhAaq4tBqrXp4Kj2I8sk7qj/5tac/aLxtKnVXE5toGw2xZ/emM+DZHEo07xTPiSfzBmOINZzI&#10;eV5/0zWPGde+/Lng5sNTR6JsrfTaVFl1s1Rs5qOeq+y3Dx8oPgJXm2/+3Hk2k/5buwbCi8sM5pLT&#10;62v/+8hhNxztORwrWoEx5AucVvrCvqTBqINeIe85WcZPJi0peLP0Qw7umAYHjje9mnE5XHbkWQ5a&#10;owbJKFsMzwh8AbZSM3bu3AWFQokKjxdvHd6GKnsdhsN+JPNxaJQa1Lka4bGXIJPNFivo5PM5DEz0&#10;IZgMQKVUQaVQoKmhATqj5p2qN4NhmJ1GKJVyhMcjOLhnP2bPmQu70YngeARxNoyR8ABCiSBEEZBB&#10;DplMDrlcXgztOPQulFhKYbbokctwxao7Lq8VfL6AF154Foei/Y/zXF48la7RKUbaPzd+yCkd072W&#10;y6Rz5VVNV61ds3HE5fY2ZthkNBkPRaS+eNQf8JTXzi8pEb8QDoq3WO2lyljUPzw6vPV8m8NVbvZM&#10;u6KkVtHZ297V5Cz1glEhNzoeYPRWK7KJBCLDI6huKIkn2YJ85oJ5xr5uM5wlpag288FUWubs7BiE&#10;zWpAKiBAwScjZaXmZHd7e6WYV/xSkHm/Xtd85hf2bH/igtnzr3pRUOlOy6StD0ydfV6qfe9ra947&#10;h/6e9l12d3mDyeKs9o/17y3wHHcs14wQQgghhBBCCCGEEEIIIYQQQgghhBBCCCFHF1XSIYQQcsrp&#10;bF21GcDQh5jXo52tq2Kn0vwNWpM8m8mCy3GITSRgdRth85hQPsWDLJtH53AnxiMjmDZtKmSQQUQB&#10;ekaPZDYBTuDR5e9A28Ae8IUCenyHsKP7LQwEe6FjdODFDK694hM458Izi8EcRqOCt9FTPEsskER4&#10;LIxULoma6ino7xmCIOexu2sXkpkEcnwGCrnySNBHhYLAQylXQiFXwGq2wltSjYr6EogFEYIgYmx0&#10;BGpGKfpSwccmwbKSf+LIXtv/Idbn0SOVd46p0cHOfYloINR7eM+bY8Pdh977WXqDxTvYE/q8xuTQ&#10;xWLBoYG+TYvYVCK4YMkXH41FxjvCI4f9XDaOQj4+Fho5tF0mAmpGg11bX8Hm3X342Y/veuB7X1mx&#10;pLG5VmhomQawI6996VOXl7/64jMPPLP2RUQmJmCvbMRA/4g1NPbWt90lJVlRMCwPjLx2vafijG9b&#10;bS7vvl3PLFEquT1TF5wrV6mrH54y9Yxr3r8eYf/o6EDXvq1sKp7OSZuWEEIIIYQQQgghhBBCCCGE&#10;EEIIIYQQQgghJw0K6ZBJ4Qtz56qiifyPQhmZLiWqoVAq4TKpiq2i1Aq2wL64Ydf23/6zsT7x5JMF&#10;qxLrGw1KKIQC0gKH/lim2MQClMl0wnoi56m7dkWcD4X+6+qWMsGh18ilxidysv/0vNP//IfXlj9x&#10;1cVn1TvOT2TZVTajer3UlErVSVMlS1CIMpkogwryYjMqlbAZDP8yNPHExcvP+uPCK5auv/zm+uMz&#10;UnISeuBDDPnDHHNSyYEb0mr1OLB33zvDFkVwOR58nkd7ewe89kr0+vqQTWdxbssFKLV5ce2Kq/DV&#10;T34Z06qbi0Eah8GFGBsphmjCqSC4Ao8p3np89bNfhqvCgXQ8g8BwBOlEBkabDge2tWPn5rexftuz&#10;mFLfhJAvCpUB2HFwOxq8DcWqOjk+B66Qh1qphlFjRqNnGqod9dCqtfDWlKC8vgTpRBY8xyM0GoEK&#10;WkSE9C5fcJgqa01+H2YfndCKVbUNsxYbDY3P1TTPzgV9g8PD/ZvOjYXGBi+88rMPBMfDlnyq+8Fw&#10;KLPIYHYgFev8saDxnm61m2BW8SmTyYRwMIzB3oObujr3bmej/e1ynQHVbvWfurra8w2l2jstZvUw&#10;l0sldYrscC4dl+ltNWfLZIGfByaicwG5NhJo+9X0hTc8zvP5bMf+dRcPdbUdallwloLRVD9W2zjv&#10;ihO5NoQQQgghhBBCCCGEEEIIIYQQQgghhBBCCDl6KKRDJoVpFvP8iWR+0Vg8jVyeR38uC06hLja5&#10;TRvw5RO3fmn9+tz/NdaF1aWvnFlmy3kZBjrIMJHLFls4kwcv4oQHOW7YuPbFfCZ1VaSQ/o7UHlq/&#10;Y/fROC9juKqwbF3r68tefvSRK5/649+lxkvfcj9JaFRKmNVKmOTqYqs0meB1ubP/bPRrLr3U+crK&#10;6387GMlsTMl0a/NC4eGTZa7kuJNCAfH/40O3dLauajvVLosvGhyQgjYWkw3ZdA5qnboY0hELAhoa&#10;alFi9qLU4kXH4V6o5GqoVQpsWP8qdu3diysvvwpLZlyOaveUYpCm1jMF502/AJcsuAyLFp8JmUxZ&#10;DPsUeAGZRAaRiQTYeBaMVoOuoQ40Vjdh2ux5CEZ9yItplNgqMBaYgF3nRKHAI8/n4NC7YNSYkJQq&#10;7nhqMX1qE3zBMYx1TyCfyUNv1SObycAfGMOW7rdaJ8GSkn9t7b/Ya/uPVNw57iqqGlvOuvBT97rL&#10;znh+3rkXi2OjI/nR/tcWiwLHrrjhtvuVlpk3jnRv+IJa5b5ZJpfJRDG50WzSKngBTJ6N+w+37Ug5&#10;KupEhYxLjQ0dflsa/6Hdr79SVW7H7m2bXpV+/tptX0wmwh2/7+/cb5QXAm/UtLRApfHeEJ7o31Lb&#10;NGXIam28e++25+4URSG7eOkXf5fLsonO/c8tHu052FM7faHaYml5ctaCi76m1Rk1dK8RQgghhBBC&#10;CCGEEEIIIYQQQgghhBBCCCEnNwrpkEkhl5d92p/IK/vibHE4Uw16XFLj4KVWp5ffOu8Pv+/+V+O8&#10;9bm17Sat+rWzPFYYoEBWLBRbIsfDPW3qwskwz1veWr/22udb75Ha6sHX/2kQ5eNkhtOJWoMBHjDF&#10;5lCrIRoNxg9agmdWrDinezz1+hsHfV9Y3xtUbxv0Iy8IOqVSpZLax30tyf/U2boqdiQ88M+c0Moe&#10;x8p4NDAw4R+F0+1GaCwENpYBG88Uq9To9TqYzUY0lc+A3WAHL/DY378fPb4uDPqGsW3TTnSNdmDA&#10;313ss5ks8HrLUT2lAtl0vlhBR5LPclAyymJ1Eek1X3gItdW1qGmswsjgMGxmJ2orGyEIHEIpPwLJ&#10;CdS7m2BgjFDKVRiLDoPNpTAUGMDeA4dgYuwQBBGOcissTgNEUYDfP873h0eeOBWv0anmyF77v/bT&#10;CalYtX3bLk/jnBt2mcx1/20tqdEc7vMb85nuO9LJ6NgXvrOmLV0ov1WvzR2AwCMcjM9XqvV5g0Hc&#10;rrXN/ZnIseBSKXM0lnS7SzzBTHx4ay6T5lRqRpYVy5dtWvcCZs47f/m7nzU+3L6WYbTQ6u3VyTQH&#10;m9OlL29YukGO4KNylaWlomb6lcOdL31PVzJv1dJP3TukM5gcfR0brs7yMsFaWs94a8594OxLvxX8&#10;zUOtS07EWhFCCCGEEEIIIYQQQgghhBBCCCGEEEIIIeTooJAOOaF+e90yr9TiWeGSNFdAuCCiwWrA&#10;RTUeWLXCY1KrefBXf/swY3wzFuEZrfL+EpOmYIMCDrmq2JQygAmFW+6//XYtXe3Jp95qTJfpdVmj&#10;TA6pxdkcZBluxrsDfeiaawwv3nzTN6SWZgvP7xpLtbwyFoNdo8UVzaWJGQ3l3+N5jpPax30tyQe6&#10;65+8Hu9sXXVKhnQGQiMvcUJOZPRq+H2+YqAmHIhCrpDD5jGjtNaJ0hIXzBYjZFDCqrciX8iDK+Qh&#10;gxz13jq4zG4wSgZjIam6DYccm4fFaYTZri+GaSRdHT3I8gn4uv1gExmIMh4mvQvRsRTqplchMBiD&#10;x1pSrNaTyiYRSYdQ62pAlasGFfZqmHXW4ueV2koQiyag1iphdRmh0amL5zsw3rMpyyb9J3xByYf1&#10;z4I48X8RljtmTl84b+Lw/mc+qTYYs9l0git16tJ9h3ev47hs5nB724BaJUd4tHdIr6++V2+yI8sO&#10;/a4AbZUgyhg2nkQmJ2q4XIYP+weHkrGhrdI45XKFMidoKoZ6umB319a8O/bRoe4Ok1HVPTScXKhQ&#10;qREOxyEC+b07XnvWaC6sN5uqvx8N+XrkbETkRMalM9rKRgY7DxjU6Q6VXIBCo0f/wa2H9u/Z/hbd&#10;cYQQQgghhBBCCCGEEEIIIYQQQgghhBBCyMlLSdeOnEipidTl0sdHWd7ty3BQyBQot+hRZtWMZhTZ&#10;Oz/q0JQG7WaTlt1SZ9Wety+aLr7mT2WRmghPXVnjmA1gG13wyWVNuH+gQW0a1qoUDdLAOkJR9AwH&#10;ZqTv/cGcnp7hFn088zV/jJOuHfaMxhAQRHzSW445lXbfnOayz9rv+eHLH/c1JP9cZ+uqwaaVa7YA&#10;WPS+g05IZY/jYWhi8MWxiL/fGxyrDaRHEY15YLIaodYoEQ+nYLIboLfokAynwWiUsNsWoCU9HTLI&#10;oDVo4SyzIDIeRyqVgc6gAaNTF1s6mYVMBsQCSeTSOZSUOZHl48gUUojGIzjnjEXIZzKwOezF4+Op&#10;KCxWM2rctUimkyiIAgZD/SizlqO2vAZiXoUcx2LO7JlIRXMw2YzIpHIQBRHDE31o8x1qPVWv0ano&#10;yF5bB2Dp+6b3yJFKOyfEcO/edVZHaZXN7q7t7xQQjwSC0jh0BsuShqkLP2VzlM8uiExFPh2NDvZt&#10;+4G77BM/CvuDfPeBdde63VNWKZR5RT4rzoyHh4shnVyW5S647IbVVY1nfOuFp3557zVL//j/ppVO&#10;+9YKE+rlHbvbfu9wV06Ti0rn6EDnfk9p9W21TZcftDqrlnTsffq6WCQUHOlr2yS9R8v1f2bpiqUl&#10;YqGQL9dNfevXD96X/LjfS4QQQgghhBBCCCGEEEIIIYQQQgghhBBCyMmMQjrkhJIVZMukzx9O5JAS&#10;ZZhuNqLUrhdk6sI3Lv3rE2MfdWyzf/97Tn7jZ757mUb/6tCuAb302l+HfXCa9IpLbYZVFNKZfFY/&#10;91rs9Ss/uancwBRDOgE2g1gmW5fvCb25r8un2TrkR+pIjRwFGKyorsSF9Z7NRrvyFvs9Pzz8cV8/&#10;8qE88gEhnVOyio6E5/LC3MZ5vzApdA+6bV509XRg/pxFxXAOl+OLIZvyehcYjQoKlQKpSBoymazY&#10;l8/k0X1wECaDAQaDFgarFjwnQC6XYfOmzdCqDKiuqIZGz4BNcrCaXFj74hNorp8m1DZMkfd29ME7&#10;sxz9baOY0lyHno5BuM2l4LlRhNNhzKyYizJXGSoaSjHa54fRpgWbyEGrZZBN5yCTy6BQyJHN55Jd&#10;Y13PTYLlJB/NIx8Q0jnhgbhoaFyqyPQ/qjKxqVjS5ihZq1GV/khvdSE10vMDUShwVmfLJyOdb689&#10;3Lb5mYWLPv0LnUH5p0xOONc32rvr3ffGo4HBklom8djDf4y+95yR8NDzdkXJV0YH9vwqGux1Tlvw&#10;2R6LvcQdC/t6z7rwht+olJ67ujs21GXS8fS773ns0Yd2vPv8husuOfaLQQghhBBCCCGEEEIIIYQQ&#10;QgghhBBCCCGEkGNKTstLThSlUqVVi2qP1BZ5PTjXY8eCcjuEbOaxi5984ql/d1gzH/3jdqGQ+cFs&#10;tx5Skxc4PNzej/3DwWuDP/rJ2XTBJx8uK/zi3Ckl41JbMbsBr3WP4Pa1b2r+3DmKvKDGNU01xfad&#10;0xtiN8wsvbdhQcnShl//mgI65EPpbF0lBQeG3nPso1LVj1N59XYf3vXQ1oG2B3wTI2BUWuzb+zZy&#10;bB42jxkKpRwRfwIFvgBHqRnVM8rhqXGg8bRqeBvccJfb4Si3omZmOdxVDkAG7Ni2G3IFUNfohYzJ&#10;4rVt/8Dh7oPYtWOH2JEe/sn+cOcLB3ceRJ7lkUzEEQlGIZPLUVLigk6rQ21FDUwaI7p9nYimwgiM&#10;hRBPxmG2GMHlC3BV2qA1MIAoorOjDf/Y/8qf8rlMahIsJfkIOltXrX3fXls3WfdafdOcs+acfv1m&#10;mdpkVmsNKf9ox18uXnHbX6NpwZiI9T1aUlZTl87Jyt1lddOEXDyZZZO5d99rsLjKdC6v6frrVhne&#10;e87RwcPbZUIu6yqtnR8Ojo3J5ck3Tzv/+p+rGa2ifc/G++wlNa45Z1zzhMFkt5yQSRNCCCGEEEII&#10;IYQQQgghhBBCCCGEEEIIIeSYo5AOIYSQj4P3Vs45ZavovNeLe1687YXOTffHg0m4jF6EhsPIpHNw&#10;VdgQmQiBjWekTAxUagUsLiOMNh0qmksw+7wm1M3ywlZiKlbSMdn1qKhyIx73Y2R0ADt2bUNT3TQY&#10;LXq85dvxt519O7+1sX3rt4JxfzoQHEUsHENNSwVUaiUKogCdWodsNo+5jfOxoOEMaJTvVPSpqC6B&#10;1WOG2WqAvdQMg1WHNBvHlq1vpjpDfT+dPCtJPqL3Vs454VV0PohOb9I1z/7EWt94qI5RyyHko0MX&#10;X3nTD/KC9ZI8mwLPsWGbq/Icu90iGx2KXp3J8Y6K6sYW6VRqRiN3VZ757UNbXzdduPSzX33v6fO5&#10;TIHLRzYZjM5i5S69QRWOhuUrz7/ilj9Hwz7/9PnzYyE/e+ni5f+9S6M1aCbJchBCCCGEEEIIIYQQ&#10;QgghhBBCCCGEEEIIIeQoUtJikhOF57nMd05bskH6+KUVnqk2bTiazLH/2OnLfIXnOeE/GdZQIf3A&#10;udMrGqTnGr325t8f6sWvt/fqb8rl1jR86Us3Nj/44Jv/7L13n366KcPqZ0rPZQqm88d71wfpJjm2&#10;Lnzpid7t135qifQhhTx/j5nBBRd5nUyGF1Bm1oxOt2vekPrKHMYfeX/3y45TdyXIMSSFBVYD2N/Z&#10;umrzx2Whd/Xvvr3SVbV1YWDeHac3zp6j9VlQUVsBZ6kTyVgGsUACrko7UjEWnXt6oTYoIGQL4IQM&#10;quvqoTVqwOezkCkEXHbZiuJjMsoiEJ4o/KNj0717h9qkNYU/NNY5o37257+46MZHjBaj0lFqQXAk&#10;iimzqhD2xcD1Z6ExqlBaXYtYOAGfbwIKlRwdO/vg8FiRjmehUMqw/vm1OJQauCeZjPhO/OqRf5MU&#10;grsLQGyy7jU2nWCvuupTMxunVP8slkp45Qq+c/f2bY/PO/8LV6hVlpKRDplCr3MuyedCaxiNvlml&#10;tTpHelPxd94tlzs8pQo2lYfFYVO9/9wcH9+oVjk+CeBHMkBpc1hElSouSn351MgOtVY9t+2tZ+8r&#10;FPj88Z85IYQQQgghhBBCCCGEEEIIIYQQQgghhBBCjjVZ43V/vuvIF5ePqs7WVTK6cV9cxgAAIABJ&#10;REFUeuRfefCKmxulQ2R88nK9kH/+xpfWHT5ai9bzq18z0uOzT296KB7P3bTBF5G7ZGqcX+NMNdp1&#10;/5D6WC7X2mgzJn3RLNaPTTTks7g2mRfULo1sr9Rfqtf9+FsU0jmunr7mGoWHZ2Zo5YJNAZkY12S6&#10;Fj3+9OjHaAnIMdK0co0UHtjc2brqY1FJ5/2sRvvMWnf18rNqT1ve7G1o5lhBJpfLodaqsG//bkAl&#10;FLO7dqMTTQ3TUdFQhmQsjtHxASCrQml5BZLJKDbv2Tjx9IEXr/fHJja9/zNKnRXzlk2/9LcXzl48&#10;x2gzQUom/H/s3XuU1fV9L/yPBCQyEGbEcDGGu5cdoIyaKOZIwESTs+AkYFYN6m4juzG2pyYVl65c&#10;npUGSH2emhxdYtLkNMa4SVYnQOyJ0DzwNJUIio1ovAwBsk3kao0Cic5YGBIkjc/6bQaDXGfP7Mtv&#10;htdrrV2cvX+/3/fz/e6ZtfpH332fPuRt0bKrNU55yynR59S+seM/Xor+A/rF6UMGxR/+8HrsaW2L&#10;F//j+fjdb38X//zo/U+sev7xS/e/tm9/zQ+MTmv/W2suNOVS2aRzLH1Pq+v79iHvPGfgwEFnnjZg&#10;4vLf7n32uo1PP9R0+OUf+Mgn/u7Uhvd8dlivdUPvy//vVw79bFzj5I/84Q/vWNq7z85Z2zdveKjv&#10;W+ve9usd27ZG8fn9+/bu3adv2+6W/6zxVgEAAAAAAAAAAKAsMtn81IhYVe7T7M55FE061NSN/3Lf&#10;wVBO2cI5B539N5/el/zn3wz+9xtW/tNp//p6r9/Pe/aV373rnze/2H/wtrdem3w25m111/7yN6/F&#10;vtd+H4P6n75j16n7Hzjn9de++aWn/791fjNq40+XLPmviHj6ZNw7FVds9zhZj7ll98vNSXAiIr7Y&#10;8La3jxkzZMwV54/+k/edM2TUe/77Bz88es+rbb3299obu1t3x89/3hzP/XJD9B/QP95yWkSv3/eJ&#10;NRtW/ez/rP2Xb2995T++u+93e496ji/++vmf9u5z6kWPbl37ycnvvPBvL7nw4ne8pffo2N3yu3j7&#10;WafHW+tOjYZBp8cpvSJ+2/ZaJP/b0+7/bI3X/uu3seKJf92w5sVnPiqg0yN0y7+1fb9t29ev34Dn&#10;Lr38rx996rE1bxl85rDRh19z6qlvfcuMP//yjb9Y/9M+H//sJ/5n0phz6OcDBw09Z+cLe08598Ir&#10;v7tt08+GHQzoHHj+nuR/L9lXrf0AAAAAAAAAAAAA1SekQ4932tWL/+vDV8f9p8364L9duHvwhWtf&#10;euVDvV/vMzbZ97lnDuzd8rvfPn7OKf2e6vPWXuv+dPk/7/AbAT1ToSm3zVd7QMt//npzRCSvf0ze&#10;+Mi0K+uGNAwZO2zQ0OG/P/W3g/uMOmVQ39NOq3/tD6/13vO7ttbnf7vzwYU/WPjT/zv+1wmf/fv9&#10;ryWVPN88te9b8z/euvZj7xt78V9e8M6J/23vvpZT3tL7LfHO4SOi92lviW3PbY4tmzbFa/tei8e2&#10;PvXQj7f85E/3/a6tpSoHQEV157+1vXt3/27IO86+rP+AoVe8svMPG4644JRepwwdMar/q6/ujrc1&#10;nPG2wz++4F1j1+8dftrd+3//3Ko/GT9BYw4AAAAAAAAAAABVlcnm6yOisaNrFppyq31D5XXKedfe&#10;l/x/O59b7gd353ohAKB86gcMGvOus87703f0P+MD57197KTf7/3DgJ2v7tj7u17/tf7pX2/8X88+&#10;v/H/OG66g/95w6d6vf+/5z6z9ReFUz5y1bTHzxt7+kO+OAAAAAAAAAAAAKrhkABO8qo/5N+RETGi&#10;DCOsi4jWiNjW/mpOfj5ekCeTzU+NiFXl3n53zqNo0gEAKqp198tJa8+Xk9fTTza/pf9bT3t7277f&#10;7Tr/wol/cPJ0J//7nn9Ifmdvj7jQ9wYAAAAAAAAAAEDFZLL5kYcEcqa2/zuwwic+sf3fKYe+mcnm&#10;k3+2t4d2klcS2mkuNOVa/QYcSUgHAKiaC97d+F8RscOJAwAAAAAAAAAAABzQHsqZesirHM045TSi&#10;/TUjIubGgZmT5p1NvsI3E9IBAAAAAAAAAAAAAACookw2P7M9lDMzhaGcjph4SPsO7YR0AAAAAAAA&#10;AAAAAAAAKqw9mHPwNdB59zxCOgAAAAAAAAAAAAAAABWQyeZHRsScbtyYQwmEdAAAAAAAAAAAAAAA&#10;AMook83PjojkNcW5njyEdAAAAAAAAAAAAAAAALook83Xt7fmJK+BzvPkI6QDAAAAAAAAAAAAAADQ&#10;SZlsfmREzIuImcI5JzchHQAAAAAAAAAAAAAAgBIdEs65ztkRQjoAAAAAAAAAAAAAAAAdl8nm6yNi&#10;TkTMdWwcqpfTAAAAAAAAAAAAAAAAOLFMNp+Ec7YJ6FROJptvzmTzU7vj7Jp0AAAAAAAAAAAAAAAA&#10;jqM9NLIwIkY4p4qbGBGrMtn8sqSxqNCU29ZdBtekAwAAAAAAAAAAAAAAcBSZbL4+k80n4ZxVAjpV&#10;NyMimtvbi7oFIR0AAAAAAAAAAAAAAIDDZLL5mRGRtLhc52xqZmBE3JXJ5ldnsvnGtA8rpAMAAAAA&#10;AAAAAAAAANCuvT1naUQ80B4SofamRMQzaW/VEdIBAAAAAAAAAAAAAAA4ENCZ2t6eM8N5pNLBVp2R&#10;aRxOSAcAAAAAAAAAAAAAADjpZbL5BRGxSntO6iWtOs2ZbH5m2gbtnYIZAAAAAAAAAAAAAAAAaiKT&#10;zddHxOqImNgTv4FLxwwp/rt772ux7qWWms9TJkmQ6oFMNn93oSk3Jy1DCekAAAAAAAAAAAAAAAAn&#10;pUw239ge0Olx7Tm3TD8/rpkxLurq+rzxXlvb/li0bGPcufyZms5WRje1f4czC0251loP06vWAwAA&#10;AAAAAAAAAAAAAFRbJpufHRHP9MSAzqLPTYvrr218U0AnkfycvH9n7n01m60CpkREc3tYp6aEdAAA&#10;AAAAAAAAAAAAgJNKJptfEBH5nrjnGy4bF40Thhz3mmmXj4lLxxz/mm5mRNKIlMnmp9ZybCEdAAAA&#10;AAAAAAAAAADgpJHJ5hdGxE09db8ffv/ZHbruyvedW/FZqixpRFrV3pBUE7172okCAAAAAAAAAAAA&#10;AAAcLpPN1ydtKxExsScfztjRDR267swh/Ss+S43kk++60JRbUO3lNekAAAAAAAAAAAAAAAA92skS&#10;0OENd7U3JlWVkA4AAAAAAAAAAAAAANBjCeictK6rdlBHSAcAAAAAAAAAAAAAAOiRBHROelUN6gjp&#10;AAAAAAAAAAAAAAAAPY6ADu2qFtQR0gEAAAAAAAAAAAAAAHoUAR0OkwR15lX6UIR0AAAAAAAAAAAA&#10;AACAnmapgA6HmZvJ5mdX8lCEdAAAAAAAAAAAAAAAgB4jk80vjIgpvlGOIl/JoE5vJw4AAAAAAAAA&#10;AAAAAPQEmWx+XkRcl5atjKrvH1ecPyIG9Du1+POvfr07frRue7Ts21/z2aoh2f+nrrwgplwyPOrq&#10;+hRX3LSlJf5xydOxfMPztRprQSabby405ZrL/WAhHQAAAAAAAAAAAAAAoNtrb0iZm5Z9XH3R2Jh7&#10;0+Qj3r+1bVLcce/aWPzEpprMVS0ThzXEt+dPfyOcc9DY0Q1xx+c/EO9ZVoh5319bi9EGRsTqTDY/&#10;stCUay3ng3uV82EAAAAAAAAAAAAAAADVlsnmG5OGlLQc/LECOokktJJ8lpt8XtXnqqYFn/ngEQGd&#10;Q82akYnp44fXarxiUKfcDxXSAQAAAAAAAAAAAAAAuq1MNl8fEUvbgxc119C3T9x6/aQTjnHjx99d&#10;vLZW+tedGqPq+1dk9Vumnx9DB/c74XV/NeuCmu0/KfvJZPMLy/nA3uV8GAAAAAAAAAAAAAAAQJUl&#10;QYsRaTn095497LgNMgfV9esTN824MOZ9f22n1pk4rCEy7xwU5408I84dfXqcPfr0Dq170NjRDbHi&#10;61cVf2pr2x/PbXkldrftj19s+U08u/3l+PkLr8TW1j2dmuv6axs7PEONXZfJ5lcXmnJlCesI6QAA&#10;AAAAAAAAAAAAAN1SJpufExEz0jT7eSMGdfjaWTMy8cCaX8S6l1pOeG3SenPxOUPjPePOjCmXDC8p&#10;kHMiybMaJwwpXjV50llvXJ2Ed55evzMeenxrPP7LHR0K7XzuukvKNleVLMhk882FplxzV5cT0gEA&#10;AAAAAAAAAAAAALqdTDaf1LXclba5f/Xr3SVdn4Rarrl9xVE/S4I5V5w/Ij78/rNr0jqThHeS0M7B&#10;4M6mLS3xw4eeiwef2X7UwM4Nl417I+zTEUkIKAUGtrcxdaz+5ziEdAAAAAAAAAAAAAAAgG4lk83X&#10;twcrUidpnClFEmq5+qKxsfiJTW/cNX388Jhx2blvarVJgyQodPPoi+LmuCia1++MZQ/98o25k0DR&#10;DdecX9KUDz/2fFq2NjGTzS8oNOXmdOUhQjoAAAAAAAAAAAAAAEB3My8JVqRx5qRhZsmyQsyakenw&#10;PX95zYXFcE/SmnPNR8bH0MH9KjpjOSThouR1a9ukWLRsY5w7+oxi804p/uGBp9O0pZsy2fzSQlNu&#10;dWcfcMp5196X/GLOLe9cEYWm3CnlfiYAAAAAAAAAAAAAAHByy2TzUyNiVZoPoaFvn3jwa7NKDq2c&#10;TO79XnPcufyZtO14e5I/KjTlWjtzc6/yzwMAAAAAAAAAAAAAAFAxC9N+tC379hfbZTi6Hbv2xn0r&#10;N6TxdEa0tzR1ipAOAAAAAAAAAAAAAADQLWSy+XntQYrUS1pikjAKR7rj248Vg0wpdVMmm2/szGhC&#10;OgAAAAAAAAAAAAAAQOplsvmRETG3O31TSRiFN2tevzOWb3g+7aeyoDM3CekAAAAAAAAAAAAAAADd&#10;wcLu9i0lYZQklMIf/V//+Eh3OI0pmWx+dqk3CekAAAAAAAAAAAAAAACplsnmpybBie74Ld3+HW06&#10;B23a0hKtv92XjmFObEEmm68v5QYhHQAAAAAAAAAAAAAAIO26XYtOYlR9/7jtr7tltqgixo5uiB/c&#10;/tGYOKyhO4w7MCLmlHJD78rNAgAAAAAAAAAAAAAA0DWZbH52RIzobseYBFG+PX961NX1qdqaSVPN&#10;S7va4hdbflP8+dntL8erR2muedfwM2JAv1NjQF3fOHf06TF0yIAYOrhfVWZM1ll8x8yYf/eaWPzE&#10;pqqs2QVzMtn8gkJTrrUjjxDSAQAAAAAAAAAAAAAA0mxed/t2rr5obMy9aXLF12levzOeXP9SPP7s&#10;i/Ho5p0dvu9Y1146ZkhcfN6Z8e4Jw6JxwpAyTnqk5HzOW3ZGzPv+2oqu00VJm86CiJjdkcecct61&#10;9yW/rHPLPUWhKXdKuZ8JAAAAAAAAAAAAAACcPNpbdPLdacOVDuisWftCPPT41vjRuu3Rsm9/xdZp&#10;6NsnPjRxRLz/4lExedJZFVtnxcrNcUv+kYo9v0xGFZpy2070KE06AAAAAAAAAAAAAABAWlWsRScJ&#10;oYw76/T41cttsbV1T1meWamAzo5de2PRv2yI+3/yy4oGcw6VrLP4iU3FV8M9feKq954T13xkfAwd&#10;3K+s60y7fEzx35QHdeZ1pE1Hkw4AAAAAAAAAAAAAAJA6lWrRuXTMkLjxqgujccKQN95LQjDfXPRU&#10;MZDSWZUI6JRjrnKbPn54/Nn/GP+m8yuHzjbqJGGrv7h8fFwzY1zU1fUpvtfWtj8WLdsY963cUM5Q&#10;U0OhKdd6vAs06QAAAAAAAAAAAAAAAGlU9hadYwVpknaY5P3slvHx5YWPxaObd5bluZ2VxnDOQcs3&#10;PF98JWGnz86+JMaObijLczvTqJMEhm79xCVHtPskYZ3rr22MqZNGxMdvW16uoM6cE/1OatIBAAAA&#10;AAAAAAAAAABSJZPNz4yIB8o506j6/rHi61d16Nqk1eW27z3WoXDHxGENsfiOmWWY8I8NMHcuf6Ys&#10;z6uGJKB06/WT3mix6aolywox7/trj/uU5Lv8/J9fEpMnnXXC1dasfSFu+NqD5Rjt1YgYebw2nV7l&#10;WAUAAAAAAAAAAAAAAKCM5pT7MD915QUdvjZpdXnwa7PilunnH/e6JCzy7fnTyzBdRPP6nXHVZ5Z2&#10;q4BOImn7ueLTS4phmHKYNSNTDP4cyw2XjYv7vzKzQwGdRHJdEqQqg4ERcdw0lpAOAAAAAAAAAAAA&#10;AACQGplsfmRETCn3PFMuGV7S9UkzzPXXNsaqu2bFpWOGHPF5Q98+8dVbLu9yg0zSnnPXvU/ENbev&#10;iK2te7r0rFpJGoeStppb//7Hxf101dybJh8RrEl+/uHfzYybr7+o5DO//IKR5TqZ44bHhHQAAAAA&#10;AAAAAAAAAIA0KXuLTrSHbjpj6OB+8a0vTYt7Pn1FsTnnoC9ce0mMHd21hpZNW1riE3OXxz2rNpZh&#10;h7W3fMPzxTagZF9dteAzHywGoZLXvI9NisV3zOzyeZfBxEw2P/VYj+ndbb4pAAAAAAAAAAAAAADg&#10;ZDC7EntsXr8zGicc2YjTUZMnnRWTJ10V936vOXbvfS2mXT6mS/OsWftCfPae1cUWmp4kaQP6+G3L&#10;iyGmrpxREo76xs1XxNmjT+9yW1HyfZVR8vu5+miP06QDAAAAAAAAAAAAAACkQiabnxkRAysxy6rH&#10;t5flOddf2xg3X39Rl56xYuXmuOFrD/a4gM5Byb5uyT9S3GdXJKGqrgZ0Eg8+U57vvt3MTDZff7QP&#10;hHQAAAAAAAAAAAAAAIC0qEiLTuKeVRtj05aWmm8zCa4kAZaTQbLP+XevqelOlywrFNt9yigJkc08&#10;2uOEdAAAAAAAAAAAAAAAgJprbyeZUck5Pn7b8poGdU6mgM5Bi5/YFHfd+0RN1k4COvO+v7YSjz5q&#10;SKd3JVYCAAAAAAAAAAAAAAAo0VGDD+XUsm9/fPhvl8Yt08+Pa2aMi7q6PlX7jprX7+xyQGdUff+4&#10;+Jyh8Y63Dyj+/Oz2l+PnL7xS7qaYsktajM4dOSimXT6mKuslQawvL3wsHt28s1JLzEhCZYWmXOuh&#10;bwrpAAAAAAAAAAAAAAAAaVDxkM5Bdy5/Jn7w78/Fp668oCrBkSQ08td3Pdjp+y8dMyRuvOrCaJww&#10;5KifJwGg27/zWKx7qXYtQSeSBJQG9O8bkyedVbE12tr2xz2LnimGgqog+X1deOgyvaqxKgAAAAAA&#10;AAAAAAAAwLEkrSRJO0k1Dyhpn0mCI5/84opiiKZSkuDIF77xcLHFpzOS1p9vfWnaMQM6ieSzxXfM&#10;jKsvGlul0+ucz96zumJnvWbtC3HVZ5ZWK6ATRwuVCekAAAAAAAAAAAAAAAC1NrVW6z+6eWd8+G+X&#10;xl33PlEM1JTb3K8+0umGmxsuGxfXX9vY4evn3jQ51UGdJKiUBJbKaceuvcWg1Q1fe7AYvKqiI0Jl&#10;QjoAAAAAAAAAAAAAAECtHdFKUm1JA8sVn14SK1ZuLtvKybOWb3i+U/eOqu8fN19/Ucn33Xr9pGjo&#10;26dTa1ZDElhKAlHlcO/3muOym5cUg1a1kMnm3/R7K6QDAAAAAAAAAAAAAADUWs2adA6VNL3ckn8k&#10;rr51aTSv71rwI2nlue17j3X6/k9deUGn7qur6xN/cfn4Tq9bDUkgatOWzrULJZLvZtqN98edy5+p&#10;9Vbe9HsrpAMAAAAAAAAAAAAAANRMJpsfGREj0vQNJG0v19y+otjU0llzv/pIMfTTWRf8ybBO3zt1&#10;UqqO86i+8I2HO33v1+9/Kra27qnofB10REhnWyVWaf8jAQAAAAAAAAAAAAAAOJ5UtOgczYC6vp26&#10;L2l6Wb7h+S6tPXRwv07fO3Z0Q5fWroYkCLVkWaFTK135vnPTso2JmWy+/uAPFQvpRISQDgAAAAAA&#10;AAAAAAAAcCKpDOk09O0T/+PysZ269/bvPNaltS8dM6RL93cXdy97KtraSm8bmnb5mOL3kxJv/P72&#10;quA8QjoAAAAAAAAAAAAAAMCJNKbxhD40cUTU1ZUeBFmxcnOxJaYrNr7wSvk3lEIt+/bHomUbOzVY&#10;8v2kxBu/v5p0AAAAAAAAAAAAAACAmshk8/URMTGNp//+i0d16r5/eODpLq+dhFe6YseuvV2eoVru&#10;W7mhU206nf1+KuCPTTqFplylQjqpTLIBAAAAAAAAAAAAAACpkcrswaj6/jF50lkl35e06Gxt3VOW&#10;GdasfaHT9z79s5fKMkM1dLZNJ/l+GvqW3nRUAW9q0klsr+QiAAAAAAAAAAAAAAAARzE1jYdy8TlD&#10;O3XfA4/8omwzfHfFzzp9bznafKrpB//+XKdW+9DEEWkYf2Ammx8Zh4R0KtGmM+LgIgAAAAAAAAAA&#10;AAAAAEeRytzB+y8eVfI9O3btjUc37yzbDMmzkmaeUi1ZVihbm0+1JPN2pjnoPePOTMsW3hTSaa7Q&#10;Itp0AAAAAAAAAAAAAACAY0llSGfypLNKvmfRv2wo+xy3fe+x2LSlpcPXJ6Geed9fW/Y5quGhx7eW&#10;vMqUS4anZfxiI1Tv9h8qFdKZGRFLK/RsAAAAAAAAAAAAAACge5uStukvHTOkU/c9+Mz2ss/Ssm9/&#10;fPhvl8Yt08+Pa2aMi7q6Pke9rq1tfyxatjHuXP5M2Wc4luScbrzqwmic8MfzSgJFTT/cEIuf2FTy&#10;8360bnvMjckl3ZOcx8RhDbHupY4HmSqkGDardEhnai13CAAAAAAAAAAAAAAApFMmm69P42AXn3dm&#10;yfck4ZStrXuOeD8Jsrxr+Blxz6qNXZopCd/ct3JDfGjiiHjPuDPjzCH9i++/uHNP/HTji8WASxLo&#10;qZZ5H5sUs2Zkjlht7OiGmHvT5HjPyjPjlvwjJU2TzL9m7Qsltxhl3jkoXSGdQlOuOZPNV2KREZls&#10;vjF5fiUeDgAAAAAAAAAAAAAAdFuNaRz83ROGlXzP6rVHb9F5dPPOWPDZK4otO0cL8ZQiCbEkDTWd&#10;aakppxsuG3fUgM6hpl0+Jl7ctbvkZp8nN7xYckjnvJFnRNT4TA7+Lvc65I2HK7TQ7Ao9FwAAAAAA&#10;AAAAAAAA6L5S2aRz9ujTS75n5dPbjvv5V2+5vAsTpcsN15zfoXmuv7YxGvr2KWn2x599seS9ntuJ&#10;76sCBsZhIZ3VFVpoZi12BwAAAAAAAAAAAAAApFrqmnRG1fePurrSgiWJdS+1HPOz57a8EmNHN8S8&#10;j03q4nS1d+mYISWdz4cmjihp5uOd47E0ThiSirPJZPMjqxHSGZHJ5qdW6NkAAAAAAAAAAAAAAABl&#10;8Y5BdSU/pnn9zuN+/ostrxT/nTUjE9PHD+/WX9TF551Z0vXvePuAktc40XkeTamNPRXyx5BOoSlX&#10;qZBOYnatdggAAAAAAAAAAAAAAKTSyLQN9a7hZ5R8z8EQzrH89OcvvvHJ/L95X0wc1lCucatu997X&#10;Kr7kizv3lHzPuLNOr8gspep92PXLImJGBda5LpPNzys05bZV4NkAAAAAAAAAAAAAAED3U9WQzqVj&#10;hsTlF46KCecOjtf2//5NnyVBm91t++LdE4aV/NwXf737uJ//5LmX3vjvuro+seAzH4yPfu4H0bJv&#10;f8lr1drjz75Y0gTPbn+55Ilf3HX88zyagaf1TcPxjDw8pLO6QiGdxDyNOgAAAAAAAAAAAAAAQDU1&#10;9O0TX75hakyedNYxV22cMKTTE/38+d8c9/MkjLNpS0uMHX2gQWfo4H7x3S9Mj4/ftrzbBXXWvdQS&#10;O3btLe7hRNra9sfyDc+XvEZngj3njRjUqbXKbGSvw563tIKLzcxk8/VV2xoAAAAAAAAAAAAAAHDS&#10;+8bNVxw3oNNVu/e+dsInrF67/U0/J4GdJKiTBIi6mzlf+bcOTTz3q490amev/nZftzuTg94U0ik0&#10;5bYlwaYKrTUwIhZU6NkAAAAAAAAAAAAAAED3UvEikKsvGtullpyOSNplTmTl09uOuKK7BnWS/d76&#10;9z8uNuUcy/y716Sh2abqDm/SiQoHaa7LZPMjU7J3AAAAAAAAAAAAAACgdiZWeuX3XzwqFV9vEmzZ&#10;tOXIME93DeokAZwrPr0k7rr3iWhev/ON15JlhZh24/2x+IlNKZiy+nofZcWlEZGv4CQLI2JqWg4A&#10;AAAAAAAAAAAAAADomc4efXpq9tX0ww0x96bJR7x/MKjzN3eujK2te2oyW2e07Nsf96zaWHxxwBFN&#10;OoWmXGtEfKeC5zMlk83PdP4AAAAAAAAAAAAAAMDJ4kfrtkdb2/6j7jYJ6tz/lZlx6Zghfh+6sSNC&#10;Ou0WVnhLCzPZfH0POkcAAAAAAAAAAAAAACBlntvySmoGSppnFi07dutMXV2f+NaXpsUt08+v6lxp&#10;c9agAd129qOGdApNudURsb2C6w6sQhAIAAAAAAAAAAAAAAA4iS1b9YtUbf6+lRuO2aZz0PXXNsai&#10;z02LUfX9qzlaKkwc1hC3Xj+p285/rCadxLwKrz0jk83PrvAaAAAAAAAAAAAAAADASWr5hudjxcrN&#10;qdn8idp0DmqcMCTu/8rMk6pVJwnofHv+9GKjUKl+9evdtR6/6JghnUJTbmGF23QSCzLZfGOF1wAA&#10;AAAAAAAAAAAAANJnXTUmuiX/SMy/e03s2LU3FQdw5/JnOjRLElZJWnVW3TUrrr5obFVmq5Vkf50N&#10;6CQK//FyKvZxyuuvv37MD9ubbvIVniH5o5paaMq1VngdAAAAAAAAAAAAAAAgJTLZ/OqImFLNaUbV&#10;9493DKo75uefnX1JjB3dUNIzP/nFFfHo5p0l3XPpmCHxrS9NK+meJNjzzUVPxeInNpV0X5ol38fn&#10;//ySmDzprE5P2da2P959wz+lYZfzex/v06RNJ5PNz4uIERUcYmJELE2COhVcAwAAAAAAAAAAAAAA&#10;OMltbd1TfB3LlVteKTmkM/C0viUfahLqWbKsELNmZDp8z9DB/WLuTZPjL3ddGIv+ZUPc/5NfRsu+&#10;/SWvnQYNffvEX1w+Pq6ZMa7T7TkHLVq2MTX76tWBa+ZVYY4pmWx+YRXWAQDPLo1GAAAWhklEQVQA&#10;AAAAAAAAAAAAOKoXd+0u+WDOGzGoU4d597KnYtOWlpLvS8I6N19/Ufzkvj+LO3Pvi+njh3dq/VqY&#10;OKyhOPODX5sV11/b2OWATtKic9/KDWnZ3rYThnSSNp2I2F6FYa4T1AEAAAAAAAAAAAAAgJPGtrRt&#10;9Fe/Lj2kc+7oMzq1VtKC84VvPFwMmnTWtMvHxB2f/0A8ec+BwM7VF40tttSkyaj6/nHDZePih383&#10;MxbfMbM4c1fDOQfds+iZNLUJbevdwQvnRMQDFR4m2oM6STBodhXWAgAAAAAAAAAAAAAAaid1IZ0X&#10;Xi49pHP26NM7vd66l1pizpcfjG99aVqnn5FIQi9J+CV5zY3JxYae1Wu3x+PPvhgbX3il6kGWS8cM&#10;icsvHBUXThgaY0c3VGSN5vU7455VGyvy7M465fXXX+/QrZlsfnVETKnSXN8R1AEAAAAAAAAAAAAA&#10;gJ4rk83Pi4i5adtgoSlX8j3Tbrw/trbu6fSaSQPO3Jsmd/r+E0lCO7/c8kr8YtvL8fPnfxOPbt5Z&#10;tmdPHNYQmXcOivNGnhHnjj49GicMqdQ23pC0D131maVdOvMKGNXRJp1EEprZWqXBio06SYNPoSnX&#10;WqU1AQAAAAAAAAAAAACA6lmdxpDOjl17Y+jgfiXdc/E5Q2PrE5s6vebi5N67o2JBnaTNJnlNizFv&#10;vJcEd/a0vRZPrn/pjfd+9evdR7QJDTytb5w3YtAbP587+owYUNcnhg4ZUPI5lUMS0PnE3OVpC+gk&#10;4a5tHQ7pJBdnsvn5VfwDuC4iGjPZ/FRBHQAAAAAAAAAAAAAAoBqe/tlLMe3yMSWt9J5xZx4I2nRB&#10;pYM6h0tCO4lqNN+Uy8GAzrqXWtI22vbkf/Qq5Y5CUy6pklpXsZGONDEiknDQ1CquCQAAAAAAAAAA&#10;AAAAVF5zGs/4F9teLvmeKZcML8vaSVDnk19cUQyj8GZJw1FKAzqJbVFqSKfd7EpMcxwDI2JVJpuf&#10;V+V1AQAAAAAAAAAAAACACik05VrTeLYPPrO95Hvq6vrE9PHlCeo8unlnMYyyaUsqwyg10bx+Z3z0&#10;cz9Ia0AnOh3SKTTlkqTazRUZ6fjmZrL55kw231iDtQEAAAAAAAAAAAAAgPJ7OG1nurV1T7G1pVTv&#10;f8/Iss2QhFE+ftvyWLKsULZndkdJo9Bd9z4R19y+Ilr2pbpdqNNNOklQZ0FELCv7SCc2MSKeSVp1&#10;Mtl8fQ3WBwAAAAAAAAAAAAAAymdbGs/y6Z+9VPI90y4fEw19+5RthiSUMu/7a+OTX1zRqdBQd5e0&#10;51z1maVxz6qN3WEnq6OzIZ12syOi9A6n8pibnHcmm59do/UBAAAAAAAAAAAAAICua07jGT70085l&#10;h6567zlln+XRzTvjo5/7Qdz7veZis0xPlwSSbv37Hxfbc5JWo26i+Atzyuuvv97pcTPZfGN72mdg&#10;DfecBIXmFZpyC2s4AwAAAAAAAAAAAAAAUKJMNj81Ilal8dyevOfPoq6utGacJGBy2c1LKjbTqPr+&#10;8akrLyi29vQ0ydl9c9FTsfiJTd1tZ68WmnL10dWQThz4g0jabPLlmqwLimGdiFhaaMq1pmAeAAAA&#10;AAAAAAAAAADgBDLZfNeCDRVyZ+59nQrDzL97TcWDJgfDOlMuGV5ykChtmtfvjH/6fzfE8g3Pd9ct&#10;PFxoyiVhs66HdOLAH0QSjplbjsnK4NUkqBMRCwpNuVTWXgEAAAAAAAAAAAAAAAdksvnk//Z/YtqO&#10;Y+Kwhlh8x8yS76t0m86hGvr2iQ9NHBHZD4+PsaMbqrJmOWza0hI/fOi5ePCZ7bG1dU+3mfsY5hea&#10;ckmupjwhnTjwR7EwIq4r/6xdsr09sJO066xO2WwAAAAAAAAAAAAAAHDSS2keoWjVXbNi6OB+Jd9X&#10;jTadwyXtOh/9b2fH1EkjUhnYWbP2hXhyw4s9JZhzqMsOZlbKFtKJlP9htHs4Ila3v5oLTbnWVEwF&#10;AAAAAAAAAAAAAAAnqUw2Pzsi8mnb/fTxw+PWT1zSqZBOW9v+uOLTS6Jl3/6KzHYiSWDn4nOGxnvG&#10;nRkX/MmwTu2hK5L9P7fllXhy/Uvx+LMvxqObd1Z1/SprOJhPKWtIJ7pHUOdQryZhnYhobf83Dvtv&#10;AAAAAAAAAAAAAACgsoZGxKK0nPGlY4bEjVddGI0ThnTpOUuWFWLe99eWba6uaOjbJ8addXpcfN6Z&#10;cebgAXHmkP5x9ujTo66uT5eeu2PX3tixc3e8uHNPvLhrdzGQ86uX23paU87xrCs05RoPfl72kE50&#10;v6AOAAAAAAAAAAAAAABwkkvaZz7/55fE5Elnle0gPvnFFalvkTkY4DnUWYMGxDvePqD4zq9+vTte&#10;eHn3mz7f+MIrNWsJSpm7C025OQdHqkhIJwR1AAAAAAAAAAAAAACAbiAJqdw048KYNSNT9mGTppmP&#10;fu4HAi0912WFptzqg7urWEgnBHUAAAAAAAAAAAAAAIAUu2X6+XHNjHFRV9enYkOuWLk5bsk/4teg&#10;A6aPHx7LNzyf+jnbvVpoytUf+kavSq5WaMrNjoj5lVwDAAAAAAAAAAAAAACgFEkYZNVds+L6axsr&#10;GtBJTLt8TFx90VjfzwkkZzTjsnNTPeNhVh/+RkVDOnEgqDMvInKVXgcAAAAAAAAAAAAAAOBE7sy9&#10;L+74/Adi6OB+VTuruTdNjonDGnw3xzDvY5OKZ/TdFT9L5XzHsPTwtyse0okDQZ2FEXF+UuVTjfUA&#10;AAAAAAAAAAAAAAAOd8v084vNNrXw7fnTBXUO09C3TzE0NWtGJnbs2huPbt6ZqvlOoDYhnTgQ1GmO&#10;iJER8XC11gQAAAAAAAAAAAAAAIj2QMg1M8bV7Czq6voI6hxiVH3/+O4Xpr8RmvrmoqdSMlmHLCs0&#10;5VoPv7BqIZ04ENRpLTTlpkbE/GquCwAAAAAAAAAAAAAAnNzee/awYlCmlgR1Dpg+fnjc/5WZMXb0&#10;gXNIWnQWP7Gp9oN13BEtOlHtkM5BhabcvIg4PyK212J9AAAAAAAAAAAAAADg5HLeiEFd2m9b2/64&#10;93vNMe3G+4v/3Vkne1Bn3scmxR2f/8CbAlPdrEXn1UJTbuHRPqhJSCcOBHWaI6IxIu6u1QwAAAAA&#10;AAAAAAAAAAAnsmLl5rjqM0vjzuXPxNbWPTHnyw926cwOBnWuvmjsSXP2SSjph383M2bNyLzp/Z7S&#10;ohO1DOnEgaBOa6EpN6e9VefhWs4CAAAAAAAAAAAAAAD0XM9uf7nkvTWv3xmf/OKKuCX/SDGcc9Cj&#10;m3fGkmWFLp1VEtSZe9PkYrNMT3fL9PNj8R0zY+zoI9uD/vYfVne33S841genvP7669Ud5Tgy2fzs&#10;9mEHpmYoAAAAAAAAAAAAAACgR1h116wYOrjfCbeStLvc8e3HYvmG5497XdIMc7TgSak2bWmJv7lz&#10;5ZuCQD3BpWOGxGdnX3LMM1qz9oW44WtdayWqsnWFplzjsZZMVUgnDgR16iNiTvtLWAcAAAAAAAAA&#10;AAAAACiLicMa4tvzpxdbbI6mrW1/3LPombhn1cYOLdfQt088+LVZx3xeKUpdO81G1fePT115QUy7&#10;fMwxp0z2e8Wnl0TLvv3daWu5QlNu4bE+TF1I5yBhHQAAAAAAAAAAAAAAoNySYM0Xrr0kplwy/I1w&#10;TRIYWbRsY9y3ckPJoZETBX9K1bx+Z3z9/qfi0c07u91335FwzkHz714Ti5/YVK3RyuHVQlOu/njP&#10;SW1I5yBhHQAAAAAAAAAAAAAAoBKSUElia+ueLj19+vjhccfnP1DWCVes3Bz/8MDTXZ6tGkoJ5yTW&#10;rH0hbvjag6nf12HmF5py8453QepDOofKZPOz28M6E9MzFQAAAAAAAAAAAAAAcLK7+qKxMfemyWU/&#10;hSSs891/XR/rXmpJ3Qkne57x/nOiccKQDt+zY9fe+OjnflByY1GNvRoRIwtNudbjjdGtQjoHZbL5&#10;xoiY3f7SrgMAAAAAAAAAAAAAANRcpYI6ieb1O2PZQ7+MH63bXrOAS0PfPvHes4fF+98zMqZcMjzq&#10;6vqUdH9b2/74xNzlqQwcncAJW3Siu4Z0DpXJ5mdGRPKaGhEj0jMZAAAAAAAAAAAAAABwsqlkUCfa&#10;gy5Pr98ZDz2+teKBnSSUM+6s0+Pi886Md08YVlJjztHc+vc/juUbnq/UuJXSoRad6AkhnUO1N+wc&#10;DOxMSc9kAAAAAAAAAAAAAADAyWLisIb49vzpJTfNdMamLS3x1Pod8ey238QLL++ORzfvLPkpl445&#10;EL551/AzYkC/U4uBnKFDBsTQwf3KNudd9z4R96zaWLbnVVGHWnSip4V0DpfJ5pOwTuMhr4npmhAA&#10;AAAAAAAAAAAAAOiJkqDObX89JcaObqjJ7pLwzp621476WbkDOB3RvH5nXHP7iqquWQYdbtGJnh7S&#10;OZr2tp369radaA/w1B9yqQYeAAAAAAAAAAAAAACgyxr69olv3HxFNE4Y4jCTSpq718TiJzalYJIO&#10;63CLTqJ37eetrkJTrrl9wdUny54BAAAAAAAAAAAAAKA7y2TzSVHHqu62hZZ9+6N/3akpmCQdbr1+&#10;Uvxo3fbiuXQD2yNiQSlj9uqpXxwAAAAAAAAAAAAAANAzFJpySVHHsu62mRsuGxdjRzekYJJ0qKvr&#10;EzfNuLC7jDuv0JRrLeUGIR0AAAAAAAAAAAAAAKA7mBMRr3aXb2pUff+44ZrzUzBJusyakYmJw1If&#10;XHq40JRbWOpNQjoAAAAAAAAAAAAAAEDqFZpy2yJiQXf5pv6fv3pfsTmGI93211PSfipzOnOTkA4A&#10;AAAAAAAAAAAAANAtFJpy8yJiXdpnnT5+eDROGJKCSapjx669Ja0zdnRD3HDZuLRuZ36hKdfcmRuF&#10;dAAAAAAAAAAAAAAAgO5kdtpn/atZF5R0fVvb/mhev7Ni81RKEs659e9/HJfdvKTk+W+45vxo6Ju6&#10;pqF17UGwThHSAQAAAAAAAAAAAAAAuo32lpP5aZ03CZ4kTTGluGfRM3HN7Svi6luXxoqVm4uhnTRL&#10;wjnz715TDOcs3/B8cdLbv/NYSRPX1fWJq957Ttp22aUA2Cmvv/56+UYBAAAAAAAAAAAAAACogkw2&#10;n4R1JqbtrC8dMyS+9aVpHb4+aaBJAjqHSoI+H5o4IrIfHl9y4KeSkgDRA4/8Ih7dfPTWnHkfmxSz&#10;ZmS6tPcamt+VFp1E77TsBAAAAAAAAAAAAAAAoARJ68nqiBiYpkPb+MIrJV1/tAaaln37Y/ETm4qv&#10;UfX944rzR8S7x58ZkyedVcZJO2bN2hfioce3xo/WbS/OdTx3L3sqplwyIoYO7lf1ObtoXVcDOqFJ&#10;BwAAAAAAAAAAAAAA6K4y2fyciLgrbeP/8O9mdqgB597vNcedy58p6dlJU8/F550Z754wLBonDOnC&#10;lEeXtNs8uf6lePzZF4/ZmHM808cPjzs+/4EOXZsEgG742oNl30OJXo2IxkJTbltXHySkAwAAAAAA&#10;AAAAAAAAdFuZbH5pRMxI0/xJkOZbX5p23Gt27NobH/3cD07YTnMiSdPOOwbVFYM7A+r6xrmjT4+h&#10;QwZ0uM0mCeV8/f6n4lcvt8XW1j1dmuWgRZ+b1qEA0fy71xTbgmrsykJTbmk5Ruhd650AAAAAAAAA&#10;AAAAAAB0weyIWB0RE9NyiEkDTRJAmXvT5KN+3ta2P+Z85d+6HNBJJMGa5HVo601HQkIHJa05nWnM&#10;OZ6vLn4y7psw/bjXbNrSkoaAzt3lCugkepXrQQAAAAAAAAAAAAAAANVWaMq1tgd1Xk3T4ScBlKtv&#10;XRorVm4uhnKiPZiyZFkhrvj0klj3UkvNZ6yUx7btKoaUjiU5h4/ftrzWY64rNOXmlPOBmnQAAAAA&#10;AAAAAAAAAIBurdCUa85k80lQ54E07SMJ4tySfyQin4JhqiwJKT1+44647oPj49zRpxcX3922Px56&#10;fGsaGnS2R8TUcj9USAcAAAAAAAAAAAAAAOj2Ck25pZls/uaIuMu3mQ5bW/fEvO+vTdtYSePSzPYG&#10;prLqVdt9AQAAAAAAAAAAAAAAlEehKbcgIr7jODmOJKDTXIkDEtIBAAAAAAAAAAAAAAB6jEJTbrag&#10;DseQKzTlVlfqcIR0AAAAAAAAAAAAAACAnmZORKzzrZ7YmYMHpH3EckkCOgsruYCQDgAAAAAAAAAA&#10;AAAA0KMUmnKtETFVUOfEzhzSP+0jlsPdlQ7ohJAOAAAAAAAAAAAAAADQEwnq0O47habcnGochpAO&#10;AAAAAAAAAAAAAADQIwnqnPSSgM7sah2CkA4AAAAAAAAAAAAAANBjCeqctG6uZkAnhHQAAAAAAAAA&#10;AAAAAICe7pCgzrKT4cv+1cttKZiipnKFptyCag8gpAMAAAAAAAAAAAAAAPR4SVCn0JSbGRHf6el7&#10;3dq6JzZtaenQtase317xeaosCegsrMXCQjoAAAAAAAAAAAAAAMBJo9CUmx0R83v6fv9xydMnvKat&#10;bX/c/5NfVmWeKng1Is6vVUAnhHQAAAAAAAAAAAAAAICTTaEpNy9pXGkPdvRIyzc8H0uWFY65tSSg&#10;M/erj0TLvv09YfvrImJqoSnXXMshTnn99ddruT4AAAAAAAAAAAAAAEBNZLL5xohYGhEjeuo3MH38&#10;8Lj1E5fE0MH93nhvzdoX4uv//GSse6mlprOVybKImF1oyrXWehAhHQAAAAAAAAAAAAAA4KSVyebr&#10;24M6U3ryGYyq7x/vGFQXG194pae05yTmt7cipYKQDgAAAAAAAAAAAAAAcNLLZPNJ2GPuyX4O3cSr&#10;ETGz0JRbnaZxhXQAAAAAAAAAAAAAAAAOBHWmRsTCiBjhPFJrWUTMLjTlWtM2oJAOAAAAAAAAAAAA&#10;AABAu0w2Xx8RCyLiOmeSKkl7zrxCU25BWgcU0gEAAAAAAAAAAAAAADhMJpuf2R7W0apTew+3t+ds&#10;S/OQQjoAAAAAAAAAAAAAAABH0d6qMy8ibnI+NZG058wpNOUWdodhhXQAAAAAAAAAAAAAAACOI5PN&#10;T21v1ZnonKrmO+0BndbuMrCQDgAAAAAAAAAAAAAAQAdksvnZ7WGdgc6rYh5uD+c0d7fBhXQAAAAA&#10;AAAAAAAAAAA6KJPN1ychkvaXsE75bG8P5yztrhsQ0gEAAAAAAAAAAAAAACiRsE7ZJOGceYWm3MLu&#10;vhEhHQAAAAAAAAAAAAAAgE4S1um0HhPOOUhIBwAAAAAAAAAAAAAAoIvawzqz28M6I5znMT0cEQsK&#10;TbmlKZ2v04R0AAAAAAAAAAAAAAAAyiiTzc9sD+zMcK5Fr0bE0vbmnG0pmKcihHQAAAAAAAAAAAAA&#10;AAAq4P9v745tGgaiAAy/EbIBaV3hDWAEejd4MtN4ADYwGySVW7JBRkAnnaUrCEJCJhfn+6TTXflk&#10;uf31mm7Y51jn9U6366StOW8p0JnH/lzBPKsS6QAAAAAAAAAAAAAAAKys6YY2xzovGw92jkWYs9mt&#10;Od8R6QAAAAAAAAAAAAAAAPyjIth5jojHDXz794iY7jHMKYl0AAAAAAAAAAAAAAAArqTphl3erpOC&#10;nfZGop2PHOVM89hPFcxTBZEOAAAAAAAAAAAAAABAJXK00xbRTjoPV5zuGBGH5YhyLhPpAAAAAAAA&#10;AAAAAAAAVK7phhTtLAHPcidPf5z8FBGf+T0V93ke+4P/4vdEOgAAAAAAAAAAAAAAABtQbOH5kW04&#10;K4iIL/uDNI/rUZrjAAAAAElFTkSuQmCCUEsDBBQABgAIAAAAIQD5ogWH3gAAAAUBAAAPAAAAZHJz&#10;L2Rvd25yZXYueG1sTI/NasMwEITvgb6D2EJviey6DalrOYTQ9hQK+YHS28ba2CbWyliK7bx91V6a&#10;y8Iww8y32XI0jeipc7VlBfEsAkFcWF1zqeCwf58uQDiPrLGxTAqu5GCZ300yTLUdeEv9zpcilLBL&#10;UUHlfZtK6YqKDLqZbYmDd7KdQR9kV0rd4RDKTSMfo2guDdYcFipsaV1Rcd5djIKPAYdVEr/1m/Np&#10;ff3eP39+bWJS6uF+XL2C8DT6/zD84gd0yAPT0V5YO9EoCI/4vxu8JHlJQBwVPC3mMcg8k7f0+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FeIwdasEAACCEQAA&#10;DgAAAAAAAAAAAAAAAAA6AgAAZHJzL2Uyb0RvYy54bWxQSwECLQAKAAAAAAAAACEANSgJk1C5BgBQ&#10;uQYAFAAAAAAAAAAAAAAAAAARBwAAZHJzL21lZGlhL2ltYWdlMS5wbmdQSwECLQAUAAYACAAAACEA&#10;+aIFh94AAAAFAQAADwAAAAAAAAAAAAAAAACTwAYAZHJzL2Rvd25yZXYueG1sUEsBAi0AFAAGAAgA&#10;AAAhAKomDr68AAAAIQEAABkAAAAAAAAAAAAAAAAAnsEGAGRycy9fcmVscy9lMm9Eb2MueG1sLnJl&#10;bHNQSwUGAAAAAAYABgB8AQAAkcIGAAAA&#10;">
                <v:shape id="Picture 1471"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X3xQAAAN0AAAAPAAAAZHJzL2Rvd25yZXYueG1sRE9Na8JA&#10;EL0X+h+WKXgpuolIq6mrqEXswR40HnocsmMSzM4u2a2J/94VCr3N433OfNmbRlyp9bVlBekoAUFc&#10;WF1zqeCUb4dTED4ga2wsk4IbeVgunp/mmGnb8YGux1CKGMI+QwVVCC6T0hcVGfQj64gjd7atwRBh&#10;W0rdYhfDTSPHSfImDdYcGyp0tKmouBx/jYLZ9nWXf08n+/XnxaW5+ynr87pTavDSrz5ABOrDv/jP&#10;/aXj/Ml7Co9v4glycQcAAP//AwBQSwECLQAUAAYACAAAACEA2+H2y+4AAACFAQAAEwAAAAAAAAAA&#10;AAAAAAAAAAAAW0NvbnRlbnRfVHlwZXNdLnhtbFBLAQItABQABgAIAAAAIQBa9CxbvwAAABUBAAAL&#10;AAAAAAAAAAAAAAAAAB8BAABfcmVscy8ucmVsc1BLAQItABQABgAIAAAAIQDGfyX3xQAAAN0AAAAP&#10;AAAAAAAAAAAAAAAAAAcCAABkcnMvZG93bnJldi54bWxQSwUGAAAAAAMAAwC3AAAA+QIAAAAA&#10;">
                  <v:imagedata r:id="rId27"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2PvwAAANwAAAAPAAAAZHJzL2Rvd25yZXYueG1sRE9Na8JA&#10;EL0X/A/LCL0U3dhS0egqail4Nep9yI5JMDsbsqNJ/n23UOhtHu9z1tve1epJbag8G5hNE1DEubcV&#10;FwYu5+/JAlQQZIu1ZzIwUIDtZvSyxtT6jk/0zKRQMYRDigZKkSbVOuQlOQxT3xBH7uZbhxJhW2jb&#10;YhfDXa3fk2SuHVYcG0ps6FBSfs8ezoB8SeXt9S25+VP3uR+OWdBuMOZ13O9WoIR6+Rf/uY82zl9+&#10;wO8z8QK9+QEAAP//AwBQSwECLQAUAAYACAAAACEA2+H2y+4AAACFAQAAEwAAAAAAAAAAAAAAAAAA&#10;AAAAW0NvbnRlbnRfVHlwZXNdLnhtbFBLAQItABQABgAIAAAAIQBa9CxbvwAAABUBAAALAAAAAAAA&#10;AAAAAAAAAB8BAABfcmVscy8ucmVsc1BLAQItABQABgAIAAAAIQAZkK2PvwAAANwAAAAPAAAAAAAA&#10;AAAAAAAAAAcCAABkcnMvZG93bnJldi54bWxQSwUGAAAAAAMAAwC3AAAA8wIAAAAA&#10;" filled="f" stroked="f">
                  <v:textbox>
                    <w:txbxContent>
                      <w:p w14:paraId="59D2D364" w14:textId="77777777" w:rsidR="00457CE9" w:rsidRPr="00EA5ADD" w:rsidRDefault="00457CE9" w:rsidP="00185144">
                        <w:pPr>
                          <w:bidi/>
                          <w:rPr>
                            <w:sz w:val="22"/>
                            <w:szCs w:val="20"/>
                            <w:rtl/>
                          </w:rPr>
                        </w:pPr>
                        <w:r>
                          <w:rPr>
                            <w:rFonts w:hint="cs"/>
                            <w:color w:val="000000" w:themeColor="text1"/>
                            <w:rtl/>
                          </w:rPr>
                          <w:t>حامل الحافظة البوغية</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EFACF87" w14:textId="77777777" w:rsidR="00457CE9" w:rsidRPr="00EA5ADD" w:rsidRDefault="00457CE9" w:rsidP="00185144">
                        <w:pPr>
                          <w:bidi/>
                          <w:rPr>
                            <w:sz w:val="22"/>
                            <w:szCs w:val="20"/>
                            <w:rtl/>
                          </w:rPr>
                        </w:pPr>
                        <w:r>
                          <w:rPr>
                            <w:rFonts w:hint="cs"/>
                            <w:color w:val="000000" w:themeColor="text1"/>
                            <w:rtl/>
                          </w:rPr>
                          <w:t>الحوافظ البوغية</w:t>
                        </w:r>
                      </w:p>
                    </w:txbxContent>
                  </v:textbox>
                </v:shape>
                <v:line id="Straight Connector 197" o:spid="_x0000_s1062" style="position:absolute;visibility:visible;mso-wrap-style:square" from="3619,23282" to="7131,23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9" o:spid="_x0000_s1063" style="position:absolute;visibility:visible;mso-wrap-style:square" from="11683,5581" to="11925,9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line id="Straight Connector 200" o:spid="_x0000_s1064" style="position:absolute;flip:x;visibility:visible;mso-wrap-style:square" from="18366,7540" to="20989,7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vCwwAAANwAAAAPAAAAZHJzL2Rvd25yZXYueG1sRI9Bi8Iw&#10;FITvgv8hPMGbpi4o2m0qIisIorC6Hvb2tnm21ealNFHrvzfCgsdhZr5hknlrKnGjxpWWFYyGEQji&#10;zOqScwU/h9VgCsJ5ZI2VZVLwIAfztNtJMNb2zt902/tcBAi7GBUU3texlC4ryKAb2po4eCfbGPRB&#10;NrnUDd4D3FTyI4om0mDJYaHAmpYFZZf91ShY6e0fT2du93u05WSzPtfHr/FYqX6vXXyC8NT6d/i/&#10;vdYKAhFeZ8IRkOkTAAD//wMAUEsBAi0AFAAGAAgAAAAhANvh9svuAAAAhQEAABMAAAAAAAAAAAAA&#10;AAAAAAAAAFtDb250ZW50X1R5cGVzXS54bWxQSwECLQAUAAYACAAAACEAWvQsW78AAAAVAQAACwAA&#10;AAAAAAAAAAAAAAAfAQAAX3JlbHMvLnJlbHNQSwECLQAUAAYACAAAACEANkVrwsMAAADc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KYwQAAANwAAAAPAAAAZHJzL2Rvd25yZXYueG1sRI9Ba8JA&#10;FITvBf/D8gq9FN1VsEh0laoIXk3b+yP7TILZtyH7NMm/7xYKHoeZ+YbZ7AbfqAd1sQ5sYT4zoIiL&#10;4GouLXx/naYrUFGQHTaBycJIEXbbycsGMxd6vtAjl1IlCMcMLVQibaZ1LCryGGehJU7eNXQeJcmu&#10;1K7DPsF9oxfGfGiPNaeFCls6VFTc8ru3IEepg/t5N9dw6Zf78ZxH7Udr316HzzUooUGe4f/22VlY&#10;mDn8nUlHQG9/AQAA//8DAFBLAQItABQABgAIAAAAIQDb4fbL7gAAAIUBAAATAAAAAAAAAAAAAAAA&#10;AAAAAABbQ29udGVudF9UeXBlc10ueG1sUEsBAi0AFAAGAAgAAAAhAFr0LFu/AAAAFQEAAAsAAAAA&#10;AAAAAAAAAAAAHwEAAF9yZWxzLy5yZWxzUEsBAi0AFAAGAAgAAAAhALUhYpjBAAAA3AAAAA8AAAAA&#10;AAAAAAAAAAAABwIAAGRycy9kb3ducmV2LnhtbFBLBQYAAAAAAwADALcAAAD1AgAAAAA=&#10;" filled="f" stroked="f">
                  <v:textbox>
                    <w:txbxContent>
                      <w:p w14:paraId="5C0A705F" w14:textId="77777777" w:rsidR="00457CE9" w:rsidRPr="00EA5ADD" w:rsidRDefault="00457CE9" w:rsidP="00185144">
                        <w:pPr>
                          <w:bidi/>
                          <w:rPr>
                            <w:sz w:val="22"/>
                            <w:szCs w:val="20"/>
                            <w:rtl/>
                          </w:rPr>
                        </w:pPr>
                        <w:r>
                          <w:rPr>
                            <w:rFonts w:hint="cs"/>
                            <w:color w:val="000000" w:themeColor="text1"/>
                            <w:rtl/>
                          </w:rPr>
                          <w:t>أشباه الجذور</w:t>
                        </w:r>
                      </w:p>
                    </w:txbxContent>
                  </v:textbox>
                </v:shape>
                <w10:anchorlock/>
              </v:group>
            </w:pict>
          </mc:Fallback>
        </mc:AlternateContent>
      </w:r>
      <w:r>
        <w:rPr>
          <w:rFonts w:hint="cs"/>
          <w:noProof/>
          <w:rtl/>
          <w:lang w:val="en-US" w:bidi="ar-SA"/>
        </w:rPr>
        <mc:AlternateContent>
          <mc:Choice Requires="wps">
            <w:drawing>
              <wp:inline distT="0" distB="0" distL="0" distR="0" wp14:anchorId="7FE73321" wp14:editId="1135AEBF">
                <wp:extent cx="2947670" cy="2292988"/>
                <wp:effectExtent l="0" t="0" r="0" b="0"/>
                <wp:docPr id="214"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01ACE128" w14:textId="77777777" w:rsidR="00457CE9" w:rsidRDefault="00457CE9" w:rsidP="00185144">
                            <w:pPr>
                              <w:bidi/>
                              <w:rPr>
                                <w:rtl/>
                              </w:rPr>
                            </w:pPr>
                            <w:r>
                              <w:rPr>
                                <w:rFonts w:hint="cs"/>
                                <w:color w:val="000000" w:themeColor="text1"/>
                                <w:sz w:val="28"/>
                                <w:szCs w:val="28"/>
                                <w:rtl/>
                              </w:rPr>
                              <w:t>الحوافظ البوغية</w:t>
                            </w:r>
                            <w:r>
                              <w:rPr>
                                <w:rFonts w:hint="cs"/>
                                <w:color w:val="000000" w:themeColor="text1"/>
                                <w:rtl/>
                              </w:rPr>
                              <w:t>:</w:t>
                            </w:r>
                          </w:p>
                          <w:p w14:paraId="60466D95" w14:textId="77777777" w:rsidR="00457CE9" w:rsidRDefault="00457CE9" w:rsidP="00185144">
                            <w:pPr>
                              <w:bidi/>
                              <w:rPr>
                                <w:rtl/>
                              </w:rPr>
                            </w:pPr>
                            <w:r>
                              <w:rPr>
                                <w:rFonts w:hint="cs"/>
                                <w:color w:val="000000" w:themeColor="text1"/>
                                <w:rtl/>
                              </w:rPr>
                              <w:t>الجسم المنتج للبوغ.</w:t>
                            </w:r>
                          </w:p>
                          <w:p w14:paraId="08E6D3DD" w14:textId="77777777" w:rsidR="00457CE9" w:rsidRDefault="00457CE9" w:rsidP="00185144">
                            <w:pPr>
                              <w:bidi/>
                              <w:rPr>
                                <w:rtl/>
                              </w:rPr>
                            </w:pPr>
                            <w:r>
                              <w:rPr>
                                <w:rFonts w:hint="cs"/>
                                <w:color w:val="000000" w:themeColor="text1"/>
                                <w:sz w:val="28"/>
                                <w:szCs w:val="28"/>
                                <w:rtl/>
                              </w:rPr>
                              <w:t>حامل الحافظة البوغية</w:t>
                            </w:r>
                            <w:r>
                              <w:rPr>
                                <w:rFonts w:hint="cs"/>
                                <w:color w:val="000000" w:themeColor="text1"/>
                                <w:rtl/>
                              </w:rPr>
                              <w:t>:</w:t>
                            </w:r>
                          </w:p>
                          <w:p w14:paraId="1A5A6A87" w14:textId="77777777" w:rsidR="00457CE9" w:rsidRDefault="00457CE9" w:rsidP="00185144">
                            <w:pPr>
                              <w:bidi/>
                              <w:rPr>
                                <w:rtl/>
                              </w:rPr>
                            </w:pPr>
                            <w:r>
                              <w:rPr>
                                <w:rFonts w:hint="cs"/>
                                <w:color w:val="000000" w:themeColor="text1"/>
                                <w:rtl/>
                              </w:rPr>
                              <w:t>ساق خيطي حيث</w:t>
                            </w:r>
                          </w:p>
                          <w:p w14:paraId="19B57B16" w14:textId="77777777" w:rsidR="00457CE9" w:rsidRDefault="00457CE9" w:rsidP="00185144">
                            <w:pPr>
                              <w:bidi/>
                              <w:rPr>
                                <w:rtl/>
                              </w:rPr>
                            </w:pPr>
                            <w:r>
                              <w:rPr>
                                <w:rFonts w:hint="cs"/>
                                <w:color w:val="000000" w:themeColor="text1"/>
                                <w:rtl/>
                              </w:rPr>
                              <w:t>تتكون حافظة الأبواغ.</w:t>
                            </w:r>
                          </w:p>
                          <w:p w14:paraId="623FBDC0" w14:textId="77777777" w:rsidR="00457CE9" w:rsidRDefault="00457CE9" w:rsidP="00185144">
                            <w:pPr>
                              <w:bidi/>
                              <w:rPr>
                                <w:rtl/>
                              </w:rPr>
                            </w:pPr>
                            <w:r>
                              <w:rPr>
                                <w:rFonts w:hint="cs"/>
                                <w:color w:val="000000" w:themeColor="text1"/>
                                <w:sz w:val="28"/>
                                <w:szCs w:val="28"/>
                                <w:rtl/>
                              </w:rPr>
                              <w:t>أشباه الجذور</w:t>
                            </w:r>
                            <w:r>
                              <w:rPr>
                                <w:rFonts w:hint="cs"/>
                                <w:color w:val="000000" w:themeColor="text1"/>
                                <w:rtl/>
                              </w:rPr>
                              <w:t>:</w:t>
                            </w:r>
                          </w:p>
                          <w:p w14:paraId="425F68E2" w14:textId="77777777" w:rsidR="00457CE9" w:rsidRDefault="00457CE9" w:rsidP="00185144">
                            <w:pPr>
                              <w:bidi/>
                              <w:rPr>
                                <w:rtl/>
                              </w:rPr>
                            </w:pPr>
                            <w:r>
                              <w:rPr>
                                <w:rFonts w:hint="cs"/>
                                <w:color w:val="000000" w:themeColor="text1"/>
                                <w:rtl/>
                              </w:rPr>
                              <w:t>خيوط فطرية تحت سطحية متخصصة لامتصاص المواد الغذائية.</w:t>
                            </w:r>
                          </w:p>
                        </w:txbxContent>
                      </wps:txbx>
                      <wps:bodyPr wrap="square" rtlCol="0">
                        <a:noAutofit/>
                      </wps:bodyPr>
                    </wps:wsp>
                  </a:graphicData>
                </a:graphic>
              </wp:inline>
            </w:drawing>
          </mc:Choice>
          <mc:Fallback xmlns="">
            <w:pict>
              <v:shape w14:anchorId="7FE73321"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qIjgEAAAEDAAAOAAAAZHJzL2Uyb0RvYy54bWysUsGO0zAQvSPxD5bvNG2Eum3UdAWslgsC&#10;pF0+wHXsxlLsMTNuk/49Y6fbRXBD5DCyZybP772Z3f3kB3E2SA5CK1eLpRQmaOhcOLbyx/Pju40U&#10;lFTo1ADBtPJiSN7v377ZjbExNfQwdAYFgwRqxtjKPqXYVBXp3nhFC4gmcNECepX4iseqQzUyuh+q&#10;erlcVyNgFxG0IeLsw1yU+4JvrdHpm7VkkhhaydxSiVjiIcdqv1PNEVXsnb7SUP/AwisX+NEb1INK&#10;SpzQ/QXlnUYgsGmhwVdgrdOmaGA1q+Ufap56FU3RwuZQvNlE/w9Wfz0/xe8o0vQRJh5gNmSM1BAn&#10;s57JohcI7NtqzX7zV2QyccHt7Ojl5qKZktCcrLfv79Z3XNJcq+ttvd1sMmw1o2XUiJQ+G/AiH1qJ&#10;PKYCq85fKM2tLy25PcCjG4acf6WWT2k6TMJ1zG37wvsA3YXljDzRVtLPk0IjBabhE5QFmNE+nBJY&#10;Vx7KMPM/V3T2uVC97kQe5O/30vW6uftfAAAA//8DAFBLAwQUAAYACAAAACEAjvky+toAAAAFAQAA&#10;DwAAAGRycy9kb3ducmV2LnhtbEyPT0vDQBDF74LfYRnBi9hNag0Ssyn+QfDaqPdtdpoEszMhO22S&#10;b+/qxV4GHu/x3m+K7ex7dcIxdEwG0lUCCqlm11Fj4PPj7fYBVBBLzvZMaGDBANvy8qKwueOJdniq&#10;pFGxhEJuDbQiQ651qFv0Nqx4QIregUdvJcqx0W60Uyz3vV4nSaa97SgutHbAlxbr7+roDcirdOy+&#10;bpID76b75+W9CtovxlxfzU+PoARn+Q/DL35EhzIy7flILqjeQHxE/m707rI0BbU3sMk2a9Bloc/p&#10;yx8AAAD//wMAUEsBAi0AFAAGAAgAAAAhALaDOJL+AAAA4QEAABMAAAAAAAAAAAAAAAAAAAAAAFtD&#10;b250ZW50X1R5cGVzXS54bWxQSwECLQAUAAYACAAAACEAOP0h/9YAAACUAQAACwAAAAAAAAAAAAAA&#10;AAAvAQAAX3JlbHMvLnJlbHNQSwECLQAUAAYACAAAACEAjUK6iI4BAAABAwAADgAAAAAAAAAAAAAA&#10;AAAuAgAAZHJzL2Uyb0RvYy54bWxQSwECLQAUAAYACAAAACEAjvky+toAAAAFAQAADwAAAAAAAAAA&#10;AAAAAADoAwAAZHJzL2Rvd25yZXYueG1sUEsFBgAAAAAEAAQA8wAAAO8EAAAAAA==&#10;" filled="f" stroked="f">
                <v:textbox>
                  <w:txbxContent>
                    <w:p w14:paraId="01ACE128" w14:textId="77777777" w:rsidR="00457CE9" w:rsidRDefault="00457CE9" w:rsidP="00185144">
                      <w:pPr>
                        <w:bidi/>
                        <w:rPr>
                          <w:rtl/>
                        </w:rPr>
                      </w:pPr>
                      <w:r>
                        <w:rPr>
                          <w:rFonts w:hint="cs"/>
                          <w:color w:val="000000" w:themeColor="text1"/>
                          <w:sz w:val="28"/>
                          <w:szCs w:val="28"/>
                          <w:rtl/>
                        </w:rPr>
                        <w:t>الحوافظ البوغية</w:t>
                      </w:r>
                      <w:r>
                        <w:rPr>
                          <w:rFonts w:hint="cs"/>
                          <w:color w:val="000000" w:themeColor="text1"/>
                          <w:rtl/>
                        </w:rPr>
                        <w:t>:</w:t>
                      </w:r>
                    </w:p>
                    <w:p w14:paraId="60466D95" w14:textId="77777777" w:rsidR="00457CE9" w:rsidRDefault="00457CE9" w:rsidP="00185144">
                      <w:pPr>
                        <w:bidi/>
                        <w:rPr>
                          <w:rtl/>
                        </w:rPr>
                      </w:pPr>
                      <w:r>
                        <w:rPr>
                          <w:rFonts w:hint="cs"/>
                          <w:color w:val="000000" w:themeColor="text1"/>
                          <w:rtl/>
                        </w:rPr>
                        <w:t>الجسم المنتج للبوغ.</w:t>
                      </w:r>
                    </w:p>
                    <w:p w14:paraId="08E6D3DD" w14:textId="77777777" w:rsidR="00457CE9" w:rsidRDefault="00457CE9" w:rsidP="00185144">
                      <w:pPr>
                        <w:bidi/>
                        <w:rPr>
                          <w:rtl/>
                        </w:rPr>
                      </w:pPr>
                      <w:r>
                        <w:rPr>
                          <w:rFonts w:hint="cs"/>
                          <w:color w:val="000000" w:themeColor="text1"/>
                          <w:sz w:val="28"/>
                          <w:szCs w:val="28"/>
                          <w:rtl/>
                        </w:rPr>
                        <w:t>حامل الحافظة البوغية</w:t>
                      </w:r>
                      <w:r>
                        <w:rPr>
                          <w:rFonts w:hint="cs"/>
                          <w:color w:val="000000" w:themeColor="text1"/>
                          <w:rtl/>
                        </w:rPr>
                        <w:t>:</w:t>
                      </w:r>
                    </w:p>
                    <w:p w14:paraId="1A5A6A87" w14:textId="77777777" w:rsidR="00457CE9" w:rsidRDefault="00457CE9" w:rsidP="00185144">
                      <w:pPr>
                        <w:bidi/>
                        <w:rPr>
                          <w:rtl/>
                        </w:rPr>
                      </w:pPr>
                      <w:r>
                        <w:rPr>
                          <w:rFonts w:hint="cs"/>
                          <w:color w:val="000000" w:themeColor="text1"/>
                          <w:rtl/>
                        </w:rPr>
                        <w:t>ساق خيطي حيث</w:t>
                      </w:r>
                    </w:p>
                    <w:p w14:paraId="19B57B16" w14:textId="77777777" w:rsidR="00457CE9" w:rsidRDefault="00457CE9" w:rsidP="00185144">
                      <w:pPr>
                        <w:bidi/>
                        <w:rPr>
                          <w:rtl/>
                        </w:rPr>
                      </w:pPr>
                      <w:r>
                        <w:rPr>
                          <w:rFonts w:hint="cs"/>
                          <w:color w:val="000000" w:themeColor="text1"/>
                          <w:rtl/>
                        </w:rPr>
                        <w:t>تتكون حافظة الأبواغ.</w:t>
                      </w:r>
                    </w:p>
                    <w:p w14:paraId="623FBDC0" w14:textId="77777777" w:rsidR="00457CE9" w:rsidRDefault="00457CE9" w:rsidP="00185144">
                      <w:pPr>
                        <w:bidi/>
                        <w:rPr>
                          <w:rtl/>
                        </w:rPr>
                      </w:pPr>
                      <w:r>
                        <w:rPr>
                          <w:rFonts w:hint="cs"/>
                          <w:color w:val="000000" w:themeColor="text1"/>
                          <w:sz w:val="28"/>
                          <w:szCs w:val="28"/>
                          <w:rtl/>
                        </w:rPr>
                        <w:t>أشباه الجذور</w:t>
                      </w:r>
                      <w:r>
                        <w:rPr>
                          <w:rFonts w:hint="cs"/>
                          <w:color w:val="000000" w:themeColor="text1"/>
                          <w:rtl/>
                        </w:rPr>
                        <w:t>:</w:t>
                      </w:r>
                    </w:p>
                    <w:p w14:paraId="425F68E2" w14:textId="77777777" w:rsidR="00457CE9" w:rsidRDefault="00457CE9" w:rsidP="00185144">
                      <w:pPr>
                        <w:bidi/>
                        <w:rPr>
                          <w:rtl/>
                        </w:rPr>
                      </w:pPr>
                      <w:r>
                        <w:rPr>
                          <w:rFonts w:hint="cs"/>
                          <w:color w:val="000000" w:themeColor="text1"/>
                          <w:rtl/>
                        </w:rPr>
                        <w:t>خيوط فطرية تحت سطحية متخصصة لامتصاص المواد الغذائية.</w:t>
                      </w:r>
                    </w:p>
                  </w:txbxContent>
                </v:textbox>
                <w10:anchorlock/>
              </v:shape>
            </w:pict>
          </mc:Fallback>
        </mc:AlternateContent>
      </w:r>
      <w:r>
        <w:rPr>
          <w:rFonts w:hint="cs"/>
          <w:noProof/>
          <w:rtl/>
          <w:lang w:val="en-US" w:bidi="ar-SA"/>
        </w:rPr>
        <mc:AlternateContent>
          <mc:Choice Requires="wps">
            <w:drawing>
              <wp:inline distT="0" distB="0" distL="0" distR="0" wp14:anchorId="4490A019" wp14:editId="537D98BF">
                <wp:extent cx="1837688" cy="398465"/>
                <wp:effectExtent l="0" t="0" r="0" b="0"/>
                <wp:docPr id="215"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0F714D50" w14:textId="77777777" w:rsidR="00457CE9" w:rsidRPr="00EA5ADD" w:rsidRDefault="00457CE9" w:rsidP="00185144">
                            <w:pPr>
                              <w:bidi/>
                              <w:rPr>
                                <w:sz w:val="16"/>
                                <w:szCs w:val="14"/>
                                <w:rtl/>
                              </w:rPr>
                            </w:pPr>
                            <w:r>
                              <w:rPr>
                                <w:rFonts w:hint="cs"/>
                                <w:color w:val="000000" w:themeColor="text1"/>
                                <w:sz w:val="40"/>
                                <w:szCs w:val="40"/>
                                <w:rtl/>
                              </w:rPr>
                              <w:t>حجم الميكروب</w:t>
                            </w:r>
                          </w:p>
                        </w:txbxContent>
                      </wps:txbx>
                      <wps:bodyPr wrap="square" rtlCol="0">
                        <a:noAutofit/>
                      </wps:bodyPr>
                    </wps:wsp>
                  </a:graphicData>
                </a:graphic>
              </wp:inline>
            </w:drawing>
          </mc:Choice>
          <mc:Fallback xmlns="">
            <w:pict>
              <v:shape w14:anchorId="4490A019"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sggjQEAAAADAAAOAAAAZHJzL2Uyb0RvYy54bWysUs1uGyEQvkfqOyDu9dpO67grr6M2UXqJ&#10;kkppHwCz4EVaGDKDveu374Adu2puVfcwgmH24/thdTv6XuwNkoPQyNlkKoUJGloXto389fPh41IK&#10;Siq0qodgGnkwJG/XH65WQ6zNHDroW4OCQQLVQ2xkl1Ksq4p0Z7yiCUQT+NACepV4i9uqRTUwuu+r&#10;+XS6qAbANiJoQ8Td++OhXBd8a41Oz9aSSaJvJHNLpWKpm1yr9UrVW1Sxc/pEQ/0DC69c4EvPUPcq&#10;KbFD9w7KO41AYNNEg6/AWqdN0cBqZtO/1Lx0Kpqihc2heLaJ/h+sftq/xB8o0vgNRg4wGzJEqomb&#10;Wc9o0QsE9m22YL/5KzKZuOBxdvRwdtGMSeiMsby+WSw5d81n11+WnxafM2p1BMugESl9N+BFXjQS&#10;OaWCqvaPlI6jbyN5PMCD6/vcvzDLqzRuRuHaRs5Ljrm1gfbAagYOtJH0ulNopMDU30HJ/4j2dZfA&#10;unLR5Z8TOttcqJ6eRM7xz32Zujzc9W8AAAD//wMAUEsDBBQABgAIAAAAIQAz/2C62AAAAAQBAAAP&#10;AAAAZHJzL2Rvd25yZXYueG1sTI9BS8NAEIXvgv9hGaEXsZsGLTVmU6pF8Nqo9212mgSzsyE7bZJ/&#10;7+hFLw+GN7z3vXw7+U5dcIhtIAOrZQIKqQqupdrAx/vr3QZUZEvOdoHQwIwRtsX1VW4zF0Y64KXk&#10;WkkIxcwaaJj7TOtYNehtXIYeSbxTGLxlOYdau8GOEu47nSbJWnvbkjQ0tseXBquv8uwN8J7b4D5v&#10;k1M4jA/P81sZtZ+NWdxMuydQjBP/PcMPvqBDIUzHcCYXVWdAhvCvirdOZcXRQLp5vAdd5Po/fPEN&#10;AAD//wMAUEsBAi0AFAAGAAgAAAAhALaDOJL+AAAA4QEAABMAAAAAAAAAAAAAAAAAAAAAAFtDb250&#10;ZW50X1R5cGVzXS54bWxQSwECLQAUAAYACAAAACEAOP0h/9YAAACUAQAACwAAAAAAAAAAAAAAAAAv&#10;AQAAX3JlbHMvLnJlbHNQSwECLQAUAAYACAAAACEAukLIII0BAAAAAwAADgAAAAAAAAAAAAAAAAAu&#10;AgAAZHJzL2Uyb0RvYy54bWxQSwECLQAUAAYACAAAACEAM/9gutgAAAAEAQAADwAAAAAAAAAAAAAA&#10;AADnAwAAZHJzL2Rvd25yZXYueG1sUEsFBgAAAAAEAAQA8wAAAOwEAAAAAA==&#10;" filled="f" stroked="f">
                <v:textbox>
                  <w:txbxContent>
                    <w:p w14:paraId="0F714D50" w14:textId="77777777" w:rsidR="00457CE9" w:rsidRPr="00EA5ADD" w:rsidRDefault="00457CE9" w:rsidP="00185144">
                      <w:pPr>
                        <w:bidi/>
                        <w:rPr>
                          <w:sz w:val="16"/>
                          <w:szCs w:val="14"/>
                          <w:rtl/>
                        </w:rPr>
                      </w:pPr>
                      <w:r>
                        <w:rPr>
                          <w:rFonts w:hint="cs"/>
                          <w:color w:val="000000" w:themeColor="text1"/>
                          <w:sz w:val="40"/>
                          <w:szCs w:val="40"/>
                          <w:rtl/>
                        </w:rPr>
                        <w:t>حجم الميكروب</w:t>
                      </w:r>
                    </w:p>
                  </w:txbxContent>
                </v:textbox>
                <w10:anchorlock/>
              </v:shape>
            </w:pict>
          </mc:Fallback>
        </mc:AlternateContent>
      </w:r>
      <w:r>
        <w:rPr>
          <w:rFonts w:hint="cs"/>
          <w:noProof/>
          <w:rtl/>
          <w:lang w:val="en-US" w:bidi="ar-SA"/>
        </w:rPr>
        <mc:AlternateContent>
          <mc:Choice Requires="wpg">
            <w:drawing>
              <wp:inline distT="0" distB="0" distL="0" distR="0" wp14:anchorId="65188903" wp14:editId="1459BC8B">
                <wp:extent cx="1135697" cy="2600325"/>
                <wp:effectExtent l="0" t="0" r="0" b="0"/>
                <wp:docPr id="216" name="Group 216" descr="Fungus, bacterium and virus sized to show their scale against each oth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3013" name="TextBox 40" descr="Viruses 1x&#10;"/>
                        <wps:cNvSpPr txBox="1"/>
                        <wps:spPr>
                          <a:xfrm rot="16200000">
                            <a:off x="379731" y="319449"/>
                            <a:ext cx="1126374" cy="487476"/>
                          </a:xfrm>
                          <a:prstGeom prst="rect">
                            <a:avLst/>
                          </a:prstGeom>
                          <a:noFill/>
                        </wps:spPr>
                        <wps:txbx>
                          <w:txbxContent>
                            <w:p w14:paraId="557DEB03" w14:textId="77777777" w:rsidR="00457CE9" w:rsidRPr="00EA5ADD" w:rsidRDefault="00457CE9" w:rsidP="00185144">
                              <w:pPr>
                                <w:bidi/>
                                <w:rPr>
                                  <w:szCs w:val="24"/>
                                  <w:rtl/>
                                </w:rPr>
                              </w:pPr>
                              <w:r>
                                <w:rPr>
                                  <w:rFonts w:hint="cs"/>
                                  <w:color w:val="000000" w:themeColor="text1"/>
                                  <w:rtl/>
                                </w:rPr>
                                <w:t xml:space="preserve">فيروس </w:t>
                              </w:r>
                              <w:r>
                                <w:rPr>
                                  <w:color w:val="000000" w:themeColor="text1"/>
                                </w:rPr>
                                <w:t>1x</w:t>
                              </w:r>
                            </w:p>
                          </w:txbxContent>
                        </wps:txbx>
                        <wps:bodyPr wrap="square" rtlCol="0">
                          <a:noAutofit/>
                        </wps:bodyPr>
                      </wps:wsp>
                      <wps:wsp>
                        <wps:cNvPr id="3014" name="TextBox 38" descr="Fungi 100x&#10;"/>
                        <wps:cNvSpPr txBox="1"/>
                        <wps:spPr>
                          <a:xfrm rot="16200000">
                            <a:off x="-325119" y="1367199"/>
                            <a:ext cx="1185134" cy="487476"/>
                          </a:xfrm>
                          <a:prstGeom prst="rect">
                            <a:avLst/>
                          </a:prstGeom>
                          <a:noFill/>
                        </wps:spPr>
                        <wps:txbx>
                          <w:txbxContent>
                            <w:p w14:paraId="547E5190" w14:textId="77777777" w:rsidR="00457CE9" w:rsidRDefault="00457CE9" w:rsidP="00185144">
                              <w:pPr>
                                <w:bidi/>
                                <w:rPr>
                                  <w:rtl/>
                                </w:rPr>
                              </w:pPr>
                              <w:r>
                                <w:rPr>
                                  <w:rFonts w:hint="cs"/>
                                  <w:color w:val="000000" w:themeColor="text1"/>
                                  <w:rtl/>
                                </w:rPr>
                                <w:t xml:space="preserve">فطريات </w:t>
                              </w:r>
                              <w:r>
                                <w:rPr>
                                  <w:color w:val="000000" w:themeColor="text1"/>
                                </w:rPr>
                                <w:t>100x</w:t>
                              </w:r>
                            </w:p>
                          </w:txbxContent>
                        </wps:txbx>
                        <wps:bodyPr wrap="square" rtlCol="0">
                          <a:noAutofit/>
                        </wps:bodyPr>
                      </wps:wsp>
                      <wps:wsp>
                        <wps:cNvPr id="3025" name="TextBox 39" descr="Bacteria 20x&#10;"/>
                        <wps:cNvSpPr txBox="1"/>
                        <wps:spPr>
                          <a:xfrm rot="16200000">
                            <a:off x="-44132" y="648062"/>
                            <a:ext cx="1306196" cy="487476"/>
                          </a:xfrm>
                          <a:prstGeom prst="rect">
                            <a:avLst/>
                          </a:prstGeom>
                          <a:noFill/>
                        </wps:spPr>
                        <wps:txbx>
                          <w:txbxContent>
                            <w:p w14:paraId="1B1CB642" w14:textId="77777777" w:rsidR="00457CE9" w:rsidRDefault="00457CE9" w:rsidP="00185144">
                              <w:pPr>
                                <w:bidi/>
                                <w:rPr>
                                  <w:rtl/>
                                </w:rPr>
                              </w:pPr>
                              <w:r>
                                <w:rPr>
                                  <w:rFonts w:hint="cs"/>
                                  <w:color w:val="000000" w:themeColor="text1"/>
                                  <w:rtl/>
                                </w:rPr>
                                <w:t xml:space="preserve">بكتيريا </w:t>
                              </w:r>
                              <w:r>
                                <w:rPr>
                                  <w:color w:val="000000" w:themeColor="text1"/>
                                </w:rPr>
                                <w:t>20x</w:t>
                              </w:r>
                            </w:p>
                          </w:txbxContent>
                        </wps:txbx>
                        <wps:bodyPr wrap="square" rtlCol="0">
                          <a:noAutofit/>
                        </wps:bodyPr>
                      </wps:wsp>
                    </wpg:wgp>
                  </a:graphicData>
                </a:graphic>
              </wp:inline>
            </w:drawing>
          </mc:Choice>
          <mc:Fallback xmlns="">
            <w:pict>
              <v:group w14:anchorId="65188903" id="Group 216" o:spid="_x0000_s1068" alt="Fungus, bacterium and virus sized to show their scale against each other"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JrLbjQMAAHcKAAAOAAAAZHJzL2Uyb0RvYy54bWzUVu9vozYY/j5p/4PF&#10;pH1rwZCQkDU99a5rNem0Vbvb9tkxJlgH2LOdhv73e2wgWZNJ605VpVUqwdjv6/f58Rqu3vVtQx6F&#10;sVJ164heJhERHVel7Lbr6LfPdxfLiFjHupI1qhPr6EnY6N31t99c7fVKpKpWTSkMQZLOrvZ6HdXO&#10;6VUcW16LltlLpUWHyUqZljkMzTYuDdsje9vEaZLk8V6ZUhvFhbV4ejtMRtchf1UJ7n6pKiscadYR&#10;anPhasJ146/x9RVbbQ3TteRjGewrqmiZ7LDpIdUtc4zsjDxL1UpulFWVu+SqjVVVSS4CBqChyQma&#10;e6N2OmDZrvZbfaAJ1J7w9NVp+c+P90Z/0g8GTOz1FlyEkcfSV6b1v6iS9IGypwNloneE4yGl2Twv&#10;FhHhmEvzJMnS+UAqr8H8WRyvfzxELvN8ng+RWZoskzxExtPG8bNytOQr/I8c4O6Mg3/3CqLczoho&#10;TNK+KEfLzJedvoBcmjm5kY10T8F6EMYX1T0+SP5ghgHofDBEluBinkakYy08j3m/LfGPwLIP8uuG&#10;KOZRfVT8iyWd+lCzbiturIZvwa1fHT9fHobPttw0Ut/JpiFGuT+kqz/VTGNTGuzoJ0e0MP2Jaf6B&#10;sMGQt4rvWtG5ocOMaABcdbaW2kbErES7EUBofiop1EN3O+ynjezcoLw1/FcA8C1H82zoukUR7lBE&#10;vqApDgV0X76cZ2OEM8LxeoI7QRq4sjDnZEcP0mdF6+MvQBzdeUGTZVEs4EQYkVKa50Vgm60mq2Z0&#10;CbOiHG9VmiQ0K54bDlIY6+6Faom/AUKgCHuwx4/W+eqOS0ZlhuKCKhDKtxDOMTtxjtEZ6/+pVYOY&#10;KMGnPXorQ+2TuT4D3nvVkxmAlcJyMPy7NDsrLKH999/1Nz94isd43+fE9VgPBqbnL+M3WxSLDHqD&#10;u4wWs1kxKDeRS2maZ4vZQO5suZgtcr/g0MxH4l7ELVt1ypvap/C1DzX6O9dv+qHBDgA2qnwCrj1O&#10;8XVk/9wx3+LGNR9UOPS9dzp1s3OqkkFEn2aIGbNDsLdTDhwNx8KkXIZuGJW723VbSeDN11TuAkcy&#10;pcXQGBnarzjTbjmn2ZtqF1rzqMP/RDu82k61A62jdu8Zd8JIRtLXVW82oxleJei7fIZ35MmhRrMk&#10;p8X4Fn2bvgtn9utpF17z+LoJh8X4JeY/n/4+Dn16/F68/gsAAP//AwBQSwMECgAAAAAAAAAhADUo&#10;CZNQuQYAULkGABQAAABkcnMvbWVkaWEvaW1hZ2UxLnBuZ4lQTkcNChoKAAAADUlIRFIAAAzpAAAI&#10;4QgGAAAAFJFOLgAAAAlwSFlzAAAuIwAALiMBeKU/dgAAIABJREFUeJzs3XuMXNd9H/DD91PcJUXx&#10;JYlcUaKk0cMkLUWRYltkHKUNpCakYtQyPEDFAVykSA2ISv9o0KYwHaMNkKQw3QRBjRgeKukkaYvW&#10;VAzUcWNXVOLEj8Tm0hI1elDSknrQpPhYvsTHktzi3ju8Q8nUzizv3tmdmc8HWBzpN8O59567BDRH&#10;93t+k4aHh0M3KhTLfSGEvtqlr7/CFFypBgAAAAAAAAAAAAAAMBYGaj+XS2vVSmmHWW4vHR/SqYVx&#10;1tR+ouBNbwhh9QQ4NQAAAAAAAAAAAAAAgEaerQV3+qMf4Z2Jq+NCOoVi+VIY59JPzwQ4LQAAAAAA&#10;AAAAAAAAgLGyK4Sw49JPtVIaNLPjryNCOoVieWMIYWMtlLNiApwSAAAAAAAAAAAAAABAq0TddrZH&#10;P9VKacCsj4+2DelcFszZqFsOAAAAAAAAAAAAAABALOqys01gp/XaKqRTKJb7Qgibaj865gAAAAAA&#10;AAAAAAAAAHywp6PATrVS2m6O8tcWIZ1CsbwmhLA5hPD4BDgdAAAAAAAAAAAAAACAdrI3hLC1FtgZ&#10;dOfyMaFDOoVieX0IYUsIYd0EOB0AAAAAAAAAAAAAAIB2dqwW1tkqrDP2JmRIRzgHAAAAAAAAAAAA&#10;AAAgN8I6OZhQIZ1CsdxXC+c8PgFOBwAAAAAAAAAAAAAAoJNFYZ3N1Uppm7uc3YQJ6RSK5SicszmE&#10;0DMBTgcAAAAAAAAAAAAAAKBb7KqFdXa441dv3EM6hWJ5fQghSlytGNcTAQAAAAAAAAAAAAAA6G5f&#10;CiFsqVZKg90+EVdj3EI6hWK5N7pxIYQnxuUEAAAAAAAAAAAAAAAAeL+9IYRNuuqM3riEdArF8poQ&#10;wnbdcwAAAAAAAAAAAAAAACakL1Urpc1uTfNaHtIpFMvRDfpiSw8KAAAAAAAAAAAAAADAaO0KIWys&#10;VkoDZq6xloV0CsVybwhhWwhhQ0sOCAAAAAAAAAAAAAAAQFbHQgibqpXSdjM5ssmtOEihWF4TQtgh&#10;oAMAAAAAAAAAAAAAANBWekIIXysUy1vctpHl3knnsoBOT64HAgAAAAAAAAAAAAAAIE9PVSulTWb4&#10;ynIN6RSK5Wjiy7kdAAAAAAAAAAAAAAAAgFbaFUJYX62UBs36e03O64MFdAAAAAAAAAAAAAAAADrO&#10;6hDCjkKx3OvWvlcuIR0BHQAAAAAAAAAAAAAAgI4lqHMFk4aHh8f0A9s4oBO1W7q81VL/+/4dAAAA&#10;AAAAAAAAAABgrKwJIVwecon+vafNZjfKYqyvVkpdn78IYx3SaZOATvQLsKMWwhmIRr8MAAAAAAAA&#10;AAAAAADARFAolvtCCNHP+lpwJ/pZMYFvjqBOzZiFdCZwQGdvCGF7FMypVkrbJ8D5AAAAAAAAAAAA&#10;AAAANK0W3IlCOxtDCBsm4Mx1fVAnjFVIp1AsR6msnWNyRmPjUjBnW7VS6p9A5wUAAAAAAAAAAAAA&#10;AHDVCsVyby2sM9ECO89WK6X1E+A8xk3mkE4toLMjhNAzAa7n2RDCVh1zAAAAAAAAAAAAAACATlfr&#10;sLOp9rNiAlzuU9VKadMEOI9xkSmkU0tfRQGd1eN8HU+FELZUK6WBcT4PAAAAAAAAAAAAAACAlisU&#10;y1E4ZssECOs8Wa2Uto7zOYyLrCGd7ePcGunpEMJm4RwAAAAAAAAAAAAAAIAJE9b5+WqltKPbbsdV&#10;h3QKxXJ0wz435mfUnF21cE7X3TAAAAAAAAAAAAAAAICRFIrl3ih3MY65j2MhhL5qpTTYTTfqqkI6&#10;hWJ5fQjhmVzOaGTRTdparZS2jMOxAQAAAAAAAAAAAAAA2kahWO4LIWwLIawbh3N+tlopre+m35ZR&#10;h3Rqaar+cWh7FHXP2VStlPpbfFwAAAAAAAAAAAAAAIC2VSiWo646XxyH83+yWilt7ZbfnKsJ6UST&#10;80RuZ3RlX6pWSptbfEwAAAAAAAAAAAAAAICOUCiW14QQto9D05a13dKwZfJo3lwolte3OKBzLITw&#10;qIAOAAAAAAAAAAAAAADA1asFZaKgztMtnsZt3XLbmu6kUyiWe0MI/S1MTEUBnfXdkpYCAAAAAAAA&#10;AAAAAABohUKxvLXFTVyerFZKWzv95o6mk87mFgZ0doUQ+gR0AAAAAAAAAAAAAAAAxla1UooyIqUW&#10;TuuWQrHc1+m3samQTm0iPpf/6cR21TroDLboeAAAAAAAAAAAAAAAAF2lWilta2FQpycK6nT6/Dbb&#10;SWdbzudxiYAOAAAAAAAAAAAAAABAC7Q4qPN4oVhe38n3tWFIpzYB61pwLgI6AAAAAAAAAAAAAAAA&#10;LdTioE5Hd9NpppNOKybgmIAOAAAAAAAAAAAAAABA69WCOp9vwYHXdXI3nRFDOi3qoiOgAwAAAAAA&#10;AAAAAAAAMI6qlVLU5OWpFpxBx3bTadRJpxUXvrlaKfW34DgAAAAAAAAAAAAAAAB8gGqltCmEsCvn&#10;+enYbjofGNJpURedL9VaIgEAAAAAAAAAAAAAADD+NoYQjuV8Fh3ZTWekTjqbcz72rmqllPcxAAAA&#10;AAAAAAAAAAAAaFK1UhoIIWzKeb46spvOFUM6hWK5L4SwIedj533DAAAAAAAAAAAAAAAAGKVqpbQ9&#10;hPB0zvPWcbmSD+qkk3eHm89XK6X+nI8BAAAAAAAAAAAAAADA1YlCNMdynLvHC8Vybyfdmw8K6eSZ&#10;RtpbrZS25Pj5AAAAAAAAAAAAAAAAZFCtlAZb0ASmo7rp/FRIp1Asbwwh9OR4zI5rRwQAAAAAAAAA&#10;AAAAANBpqpXSthDCszleVmeHdEIIG3M83rPVSmlHjp8PAAAAAAAAAAAAAADA2NmS41yuLhTLazrl&#10;XrU6pJPnjQEAAAAAAAAAAAAAAGAM1Zq16KbThPeEdArFchTQ6cnpWLroAAAAAAAAAAAAAAAAtJ88&#10;m7bk2Wympd7fSUcXHQAAAAAAAAAAAAAAAFI5d9NZUSiW+zphtlsV0tmliw4AAAAAAAAAAAAAAEDb&#10;0k2ngTSkUyiW14QQenI6ztacPhcAAAAAAAAAAAAAAICc1Zq37M3pKOs74f5d3kknrws6FkLYntNn&#10;AwAAAAAAAAAAAAAA0Bp5NXHZ0An3rxUhne3VSmkwp88GAAAAAAAAAAAAAACgNXJr4lIoltu+m05L&#10;Qjo5fS4AAAAAAAAAAAAAAAAtUq2UBkIIu3I62pp2v49xSKdQLPeFEHpy+Pxj1UpJSAcAAAAAAAAA&#10;AAAAAKAzbMvpKjqmk05eaaMdOX0uAAAAAAAAAAAAAAAArZdXVqQzOukI6QAAAAAAAAAAAAAAANBI&#10;tVLqDyHszWGiVrT75AvpAAAAAAAAAAAAAAAAMBq55EUKxfL6dr4Ll0I6fTl89rFaOgoAAAAAAAAA&#10;AAAAAIDOkVdepLedZ+hSSGd1Dp8toAMAAAAAAAAAAAAAANB58sqMrGnnmZpcKJbzShkJ6QAAAAAA&#10;AAAAAAAAAHSYaqW0I6cravtOOnmljAZy+lwAAAAAAAAAAAAAAADG194cjt7enXRy/GyddAAAAAAA&#10;AAAAAAAAADqT5i7vMznHVkCDOX0uAAAAAAAAAAAAAAAA4yuPkE5fO9/TyXm1AqpWSjrpAAAAAAAA&#10;AAAAAAAAdKY8Qjor2nmmJk+AcwAAAAAAAAAAAAAAAIC2JqQDAAAAAAAAAAAAAAAAGQnpAAAAAAAA&#10;AAAAAAAAMFoDZuy9hHQAAAAAAAAAAAAAAAAYLSGd9xHSAQAAAAAAAAAAAAAAgIyEdAAAAAAAAAAA&#10;AAAAACAjIR0AAAAAAAAAAAAAAADISEgHAAAAAAAAAAAAAAAAMhLSAQAAAAAAAAAAAAAAgIyEdAAA&#10;AAAAAAAAAAAAACCjqSZwYisUy30hhPUhhDWX/fR0+7wAAAAw4R0LIfRf9rOjWikNuG3jp1Asb6yt&#10;LUTrDL0hhNXdOhcAAAC0lWdDCAOhvr7Q7/ZNHIVieX1trcF6AwAAAO0kWm8YjNYarDcw1oR0JqBa&#10;MGdT7WdFt88HAAAAbSnaYGJd7SdWKJZ3hRC2RT/VSmnQbc1foViO1haicM6GTr9WAAAAOtal9YXH&#10;Q/JdN9oYZHsIYasHaMaH9QYAAAA6wKVnGeLvtpetN0TPM+xwg8li0u2f/uqWEMLnxnoWq5XSJHdm&#10;dGo7zGy2kAUAAEAXeCqEsEV3nbFXKJZ7a+sLm3XjBQAAoMPtqoV1trnR+bLeAAAAQBfZW3uewXpD&#10;E2oZiGfG+nPbOY8yeQKcQ9eLOucUiuUdtV9OAR0AAAC6QbT77euFYnlb7SEPxkChWI42Yxmobcji&#10;gRkAAAA63eoQQrlQLA/UHgghB9YbAAAA6DIrLltv2OjmM1pCOuOstpj1+mUtswAAAKCbRGGdaGFr&#10;s7t+9aIHkaIFQg/LAAAA0KWih2eeKRTL220GMnYKxfKaQrHcb70BAACALhWtN3zNegOjJaQzTmrd&#10;cy4tZgEAAEA3ix7y+KKFratT2wDkmdoCIQAAAHSzDbXNQHTVyai2ocrOWrciAAAA6GaX1ht01aEp&#10;QjrjINptJoTQbzELAAAA3iNa2NpR+95MA1GgKQo22QAEAAAA3qOn1lVnk2m5OoVieVu0oUo7njsA&#10;AADkpKfWVWezCaYRIZ0WqyXodmgFDQAAAFe0WlCnsVrHoR21YBMAAADw08qFYnmreWlebUOQaMPR&#10;x9vlnAEAAKDFvljb3AI+0FRT0zq1ltpfu5oD9syYFj5yy5JQ6FsY7rlraZvOAAAAAN3gxKlz4eXX&#10;D4fvVd8Of/fagau54p5aUGd9tVLq90vzXpcFdK6qQ+/dS+eH+29bGm67aWFYtmhujmcKAAAA2bz8&#10;+pFQHTgUvv/S/jBw7NTVfNYThWI5VCslu9w2YL0BAACAbjEG6w2P19YbdPHlioR0WqS2A/D20R7t&#10;sftuCR+/ry88+MCN7XrpAAAAdKHoe+xnQtIM52+++0b4k//z3GgDO5eCOn3VSmnQ79B7bB/tAzN9&#10;PXPCZ3/1nrDugeVh7pxp+Z8hAAAAjIG1H1qcfsgrrx0NX//2y+F/fPeVcOzs0Gg+PArq9FcrJbvc&#10;jmzr1aw3bPqnd4cH718eli6eMw6nDAAAAKN3+XrD/gOnwp//5fNXs97weG29QRdffsqk2z/91S0h&#10;hM+N9dRUK6VJpjtR23FmoPaAUVOicM6vferDFrIAAADoGNHi1n/4w2dHG9bZVa2U1vgtSBSK5WiB&#10;74lm3x89LPOf/tW69ywyAgAAQDs7eWoo/MXTu8NXvvX8aB+e+flqpbTDzf9phWJ5VM+NXNoM5JGH&#10;bm7hWQIAAEB+Mqw3PFqtlEbdyKOTFIrl9SGEZ8b6kto5jzJ5ApxDN9jebEAnWsz6s3/7cNjyxMcE&#10;dAAAAOgo0ffcr3zh4fDlzz4UemY03c1ldS2Y0vUKxfLG0QR0/s0ja8M3/uiTAjoAAAB0lKhD7Gc+&#10;vSZ87XceDR9ZOarvvNtrG2xymdqDNE0HdC6tNwjoAAAA0EkurTd86w8eCw/feeNormxboVju88vA&#10;5YR0clYoljeHENY1c5ToL/T//L1HPTwDAABAR3vwgRvjha27l85v9jKfqD0w0rVqDxFta+b6owDU&#10;X35hY7yACAAAAJ3q0mYgWz55f7NX2NPsd+tuMdr1hmjDUesNAAAAdLIorPOf/91D1hvIREgnR7UF&#10;rS3NHOGx+26J/0JHf7EBAACg00Xff7/6+Ufi78NN6vZFra3NdOmNgk/RTsKrVjYdgAIAAIC29tiG&#10;Qvj90oPNXsKGbt8I5H2i5xlWNHpTFND50996xIajAAAAdI1RrjesKxTLG/12cImQTr6aeoAmeiBp&#10;yxMfa/NLBQAAgNGJgjrR9+EmW0WvKBTLTW2E0WkKxXK0Re3jjS4remAmCj5FOwkDAABAN3nkoZtH&#10;8+BMt28EEisUy31R9+JG77sU0LEhCAAAAN1mlOsNW/2CcImQTk5qC1oNH6D5yMrFAjoAAAB0tc8/&#10;sS7uANOEzbWutd2mYTjp0gMzOvQCAADQraIHZ7Z88v5mrj7aCGSTX5TG6w0RAR0AAAC62SiCOtYb&#10;SAnp5Gdzo0+OHqDZ+pu/2MaXCAAAANlFwZL/+Ovr4u/JDUTdaruqRXRtE5ANjd735IZ7PDADAABA&#10;13tsQyHeKLMJDf9/fidrdtPRKPRkvQEAAIBuFwV1Hr7zxmZmoakNMeh8Qjr5aZiE+91/uc4OtwAA&#10;ABBC/MDHZx66q5mp6LaHaBpeb/TwUfQQEgAAABDCFz7b1EYgqwvF8vounq6GzzNYbwAAAIC6zz/R&#10;1HpD1E2nqzYe5cqEdHJQa1XVM9InRwtaDz7QVKIOAAAAusJnPr0m9PXMaXSp0UM0a7roN6LhQzPR&#10;w0cAAABAYuniOc1uBNLwO3cHa3jt//qf3+M3CgAAAGqixhxPbmjqu7KQDkI6OWm4444FLQAAAPhp&#10;n/3Vpr4vd8VDNLUdfUfcBOSx+26JHz4CAAAA6j614c5mdrftyodmapufrBjpPdGmo2s/tLh1JwUA&#10;AABtIOo428TGo0I6COnkZMS/XHcvnW9BCwAAAK7gkYdubuYhmoabY3SIhot3xV9uamdgAAAA6CrR&#10;7raffGBVo0vu6bJuvZc0XG+w6SgAAABc2Sc+emujmempbchJFxPSGWO1RbwRd7n9xMdua8dLAwAA&#10;gJb4pdUjbuYaWd0ld2LEB4WiHXpWrZzfurMBAACANvLLv9DwoZnQRRuBXG7Ea47WG2w6CgAAAFf2&#10;yC803BQkdOl6A5cR0hl7DXfaefD+5W14WQAAANAaH7+vr+FxumTnmXUjvfiLaxuGmQAAAKBrRRtb&#10;RIGTBrrxoZkRn2n42duWtu5MAAAAoM0sXTwn3L204WaaQjpdTkhn7I34JFG0CBj95QQAAACu7MEH&#10;bmxmZhpuktHOCsVyw6TSvXct8xsEAAAAI2gicNLbTfNXKJaj6+0Z6T3NbJ4CAAAA3ez+xusNvlx3&#10;OSGdsTdi8u36a+e26WUBAABA6zSx80ynP0TTcNHuwx9a0pozAQAAgDZV6FvY6MRH7GLbgRpuerJq&#10;5QK/7gAAADCC225quN6wwvx1NyGdFru/YJdbAAAAaGTerOmN3tLpO880DCHNnTOtNWcCAAAAberW&#10;mwRORmvp4jntdcIAAADQYssWadrByIR0AAAAgAmniU0uOj2kM+LOtk10GgIAAAB4v07vTAwAAAC5&#10;mzu34aajoVAsN+xmS+cS0gEAAABoM010GgIAAAB4P5uCAAAAQEarVjb1/dlGGV1MSAcAAAAAAAAA&#10;oMvZFAQAAAAgO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pppA&#10;AACgacPD8TsPv3Ug/RMHdu+Nxxlz56S1hXfeEI89vb1jOrfDl/3zuZOna8ed5f4BAAAAAAAAAAAw&#10;7nTSAQAAAAAAAAAAAAAAgIx00gEAgC5xqQvN8PDF9IInT0py++fOnE1rP/nuq8n44p60dnbSUDzO&#10;XbQgHt/pfzV97cVdz8XjxbPn0triD90aj2s+9VBa61u+Ih4HDx5KazPnz4vH+UsXjngTDr3wZjzu&#10;3/lSWjvw2lvJuZ09ndaWrEmOu/bRdfVrnGJvAgAAAAAAAAAAAPLnaTUAAAAAAAAAAAAAAADISEgH&#10;AAAAAAAAAAAAAAAAMppqAgEAoPMMX7gYX9M7z+1Lr+3gnuSfT5w6kdbmr1oWj6cHDqW1nX/1/+Lx&#10;3JnTaW3G1GvicfK55HMH3/5J+truV3fH48UpF+vHOnggHt968620dtv865PPvXAurS29Y1U8rvjo&#10;6rR24sSxeNz7w9312svJ8Q6+MpDWBt5+NTm3mXPS2uy/+V48Hh2qX+PHP/XPknOfZI8CAAAAAAAA&#10;AAAA8uMpNQAAAAAAAAAAAAAAAMhIJx0AAGgnw8m5Hn293snm0I9fj8cpM2akteHpk+LxR3/xV2nt&#10;pVf647Fn2fVpbc2b98bj8aNH09qJs8fj8ZVXn09rZ4+dj8cVC29K/v3deqeaQ0NH4nHyufoeAJOP&#10;H47HC/tmp7UFZ5PXb1p7V1obfOmNeKz+7Q/S2rthKHnt6MG0dubwyXi8btGytHbj0hXxeG7qpPr7&#10;hpIuPft+8GJa+96UZF6uW7Y4rS29c2U8zp0/LwAAAAAAAAAAAMBY0EkHAAAAAAAAAAAAAAAAMhLS&#10;AQAAAAAAAAAAAAAAgIymmkAAAGgfLz/zD/G5Hvr7Pek5HztyKB5PHj+Z1qbOmROPO1/uT2tzb+iN&#10;x3nzetLaP37zW/G4YMGitDZr6jXJ5w6eSWvHTyWffXHS2/E4bWr9q8Tg8Ll4HBq+UD/WnJnxuOzW&#10;vrS2fOWqeDxy4GBae73/+Xjc88araW3KzOSzb7z19rT27uRT8Xh+aCitvfDa7ni889Y1ae0j934s&#10;Hs+9eyqtvfnNH8Vj/7SzaW3xDUuTP7vuZ5JjTqnvX7Bw1fJ4nH/dggAAAAAAAAAAAADN0kkHAAAA&#10;AAAAAAAAAAAAMtJJBwAAJpATbx9NT+bN3Um3nCP7651nwqGkQ8z+vQNpaWDPS/G4qHdJWrtm0rR4&#10;vPWu1Wnt7NDpeHz6v/+3+vumJ11zenqLsxh/AAAgAElEQVTmp7UFi2+Ix4WLlqe1C/v3xeP52cnn&#10;zrt2YfraqlnT4/H4mXonn4/9yi/F4+yD9W48//C/vxGPw+cvprVpS5JuNXesvSet3bAk6XJzfnp9&#10;T4HXziYddHbvezGtnRxOjrdq5S1p7ZWdO+PxO7u/k9Zmzpwbj/fe+3Np7fxQMs/PHdgRj6dODKav&#10;zVhxXTw+/OS/SGs9vfXuQwAAAAAAAAAAAHAlOukAAAAAAAAAAAAAAABARkI6AAAAAAAAAAAAAAAA&#10;kNFUEwgAAOPv6OsH4nP4u9/+k/RcZs2bG4/T581Ja8dnDcfj4Knjae3aOdfG4wuvPpfWXvzbl+Nx&#10;2bKb0todfXfF48WL9cudMW1WPL5+5K20dmHBvHhcet3S+rlMnxGP53uT8cyJk+lrS25fGY+FofrX&#10;i4u7k88bmjs3rc1ZvSIev/ftv05rdy35cDxet6J+rIvTp8Vj9Qc/TGvTLiaffd8d96a1ocnJhbzx&#10;k7fT2jf7/29yPecOprXVw8n57dv1fFqbMnt6PE6enVz/wjvr83Riz754fO7b309rH/3EPwkAAAAA&#10;AAAAAAAwEp10AAAAAAAAAAAAAAAAICOddAAAYJwMh+H0wDv/POku89bb+9LavIsL43Fo7+m0dvDk&#10;4Xicce2CtLZ33wvxeOTi4bQ2bU7yn/ovv/1yWlu4MOlWM+ea+p89OyvpWrN06aq09jN3rY3H828e&#10;TWtnJiUdcaZNTbrs7L1+dvragtPJsd55oX6sNy+eiceps2amtdkLFsXjolvqXWt6ZiSfc/A7O9Pa&#10;D48lXXDmzOtJa8tW3hqPsy7U9xk4eCB53/FZk+rnft9H4/Gey2ozzyXXuGTZ9Wlt6oXk9VPHTyTX&#10;evx8+trk0xfi8dArbwQAAAAAAAAAAABolk46AAAAAAAAAAAAAAAAkJFOOgAA0GLvvPpWfMBTx46n&#10;Bz566FA8XphR/0/0Q/v2x2P1jd1p7a2jSe2GnuVpbcasGfE4dO5CWjt3Nvnn2VOuSWvvTklqH77/&#10;5+p/dl7SyWbmtHrHm+N7kvN77a09aW3P/leT909L3r/2wx9JX5t2LulC8+6Zd+vnPnwkHufOnJ/W&#10;5tf2CLhjYb1rz9RzF+Px7TMn0tpPBpMOOe++83paO3Ex6SZ07sK5tDbl6FA8Lr+rkNbOH0zm9O3L&#10;OhItu/mWeBycdCStzetJOgNdd1tfPE4fnpa+duyNnyTn8fyrae3Aa2/G4+KVNwQAAAAAAAAAAAC4&#10;EiEdAAAAAAAAAAAAgHE3HJ/Aj77/XDx+/evfiMdfefTheFx7z91uEQDABDfZDQIAAAAAAAAAAAAA&#10;AIBsdNIBAIAWOPjSG+lB3vjhi/F4dv9gWjv2xjvxOG/mNWltz4H98fjDd15Ka7OnJP8JP3jqaFpb&#10;PPv6eJx8YXZau3ZhbzzOmDUnrd1+/cp43P9cNa0NnEiOO3vBgrS2YlnyvkN7DqW1w8PvxuP0c+fj&#10;8ciRg+lrixYl768eejWtnal901i/pFCvnTwej28eP5bWem9YGo9vD9VrJy+cSd43XK/NPX0kHk+E&#10;M2mt5/yUZJxRn7NF962Kx0n76nPx7unkz1z/wB1pbcq5oXgcHjwbj+8cPpC+dnzodDxOPj+c1l78&#10;+53xuHjlDQEAAAAAAABgrA0NDYU//sM/iz/1v/7R/4rHNw+9EI9f/uOvxuNv/eZvhF9/8tfMPQDA&#10;BKaTDgAAAAAAAAAAAAAAAGSkkw4AAOTo5MmT8Yc/t/PH6UEO/DjppPP1p55Ka6dPJ91bFvcuSWuz&#10;ZiXdYFZMX1x/38WkK8zZGfX/lJ/fl3R3+ejyj6e1IweSTjfnhy+mtaF3ks40Q6fr3Whuvvn2eLxu&#10;Yf0Yy/uSbjTzr78urb38YnLO//ij78Xj8SkX0tcO9ib/fOPyW9Laz966Nh53v9if1g4fSbrhvHvx&#10;fFqbun8gudb5vWntREjmYt6UmWlt8cKkW9DP3bgyrd1RuDseZ06Zntb2VZPzvGFG/Xpm37ksOf5L&#10;r6W13f3JdRw+fLT2+cvT1+YuWRSPC66pn9PhN5OOQycGj6e1a3rnBQAAAAAAAICrMxz/qV07q/H4&#10;73/j98PLryf/n/fChbPxODR0Kh57598Rj7/ze9vCXz+zI/7nL3/lv8TjokXXmX8AgAlEJx0AAAAA&#10;AAAAAAAAAADISCcdAAAAAAAAAAAAgBYYGhqKD/K7v510wvnT/8/efYdXWpb5A39OL8lJ75kkk8n0&#10;xnSYgaEjVRCxoCIKFrCy6qqICIoL2GDXggg2UFFBmvTeYZheMn1SJ8mk95zeflfu7/M+70R397e7&#10;WID5fv6537nf/pzMdZ3zlvu+6zGJ+SW1qmH5KTK9b/uzElO6o86ll79PYnHhAvXdb31dpo9dfabE&#10;H/3HDRLPeOdpEh3KwY+RiIiI6J+IL+kQEREREf0dRAfHZaOD+zskJgbGzE4aX9kgsS3cZ3LhLC7E&#10;9g+HTW5WYI7EqplzTW5waEBibm6uyR1Vh/mJSMzkDrY1IxeNmlxFba3E8ml1JhfMeiX2tXea3MYd&#10;6yTmuOx95BYU4VgaZmL5EfvYEy3Y77ITTjC5eFu/xLGsfd4t8W6JWeUyuTpnmcT8wkKTq4nUS5xe&#10;N8PklpRjv6OD/Sa37qknJKYCPpMLK4zfga1bTW56E1q/R10Jk2vt3CtxPIljH45EzLxFxTgWb9K+&#10;eB3uHZJ47613mtxJ7zgdxzTQa3KBUAj7XGJ/Zt6gXxERERERERERERERERHRkSyrNry6Tc7/+q/f&#10;KnF3K+4lh/S90NVnnqMqppXK9P6tf5boceNe44JluIe6YtUcVVh+s0zf9I2fSLz4o5+R+LGPflDi&#10;Dd+/RjmdLv61EREREf2TODnwRERERERERERERERERERERERERERERERERG8MO+kQEREREf2NjB0a&#10;Mhva92u0H2/fulNiv9PukJMYRXebaf4yk+uM90gMOuyuMCmVlRhXSZNz6FyeN2hyB5tbJI4mRkyu&#10;K43uLolxu0NMzx4cX8OM2SY3MoL5G1q2mNy4G7n8bMjkZlRinUAhOu+MDw6Yeb44Os60dbaaXI4f&#10;yw2P2PsfT1udbOwONaNZdLKpLMszuYV1lRIrkvb++wdxPi/vedEeszEcw9qalSZ3zrkXSOxbvNrk&#10;tnTtlzjR3GFyuoO8CmcyEv259r7qy6okRofs8YzuxeeXHbS7Cz3bcbfE2IEekwuPjEqsXr3I5Oa8&#10;A8cyY8k8kyvSFbCIiIiIiIiIiIiIiIiI6O0rGsX90B9//w71q18/INOV9TMkvvsT75XYfgj3T+fP&#10;a1CllYMyHR5HLKuskVg3e7rEaDKmjj1xmkxX3HGtxJu/cbvEX/z6DxK3bN2ufvST78v03Pkz9dja&#10;92iJiIiI6O+LnXSIiIiIiIiIiIiIiIiIiIiIiIiIiIiIiIiI3iB20iEiIiIiIiIiIiIiIiIiIiIi&#10;IiIiesOysoH1r22TeO2//lhiW++Ymr/qGJmedXSdxP5ej8TlxyyQ+IF3z1C/+d1WmR6b6JW4eMUp&#10;EssKiiVGUzGVzmAfc2flSvzWjz8p8Tc/wnb/+Ltb1KmnnifT3//Oddj2xe/hR0tERET0D8KXdIiI&#10;iIiI/kaa1m03G2p8fb3E7Y0bJY6542aeP1Qoceb0OSaX7fdKdPmCJucrCEkM5ftNbumiEzEv6TK5&#10;kZ4+iU6f1+RSHlyYVeU+kwu6cOE2E7L34YwmJXo9AZMLZDMSo66UyU1kcPzZNNqg11bU2dvNw/nM&#10;KKm2j70wD+edjJlcbtshiaUl5SaXV5gv8dSPvNvkZi6dL/Hez91kcrF4AseeypjcnFy0di/3F5jc&#10;M4+jRXw4lTQ5fxX2V1NSZXKu4XGJ/UnEmSW1Zt6Gdc9JbB7uMrmGXKw7Y/YikxsqHZUYGeg0uUj/&#10;iMQdDx4wua52zG8um2Zyyz99rj7XeYqIiIiIiIiIiIiIiIiIiIiIiIjeHviSDhERERERERERERER&#10;ERERERERERHR/9H4xISs+OPv3CHxN79/VGIgHwUFL//XS1VRLTrnPPIwCv7NmjdD4tmnYZlIIqx2&#10;bt0r01mVllg+rUgfEIoZ5vtyVCqDYotjCRRMDOWjwOOnv4FCgdWzStUtN/4H9vuZz0t84YV1Em/6&#10;0bcl5ubahR2JiIiI6G+LL+kQEREREb1BWd3dZfRQv9nQQAxdVg5FkOuID5p502O6e82MPJPLr0AX&#10;GpfDYXIllWUSl8yyu7f4xtHRJuXNmtxwDF1mRsbG7HXzKyUmD+soUzirXuKCBrt7y85XN0gM9hba&#10;yxWgq0w8kTC5qAv7q6nCdmcssrfh1w13utbtNLnwMM4347S78Zz33vdJLE7YnYG2bHlF4o4nXjC5&#10;3Dx0EPLU2B1yXEmcR+30uSanBtEFp3P8kElt6tuNY8raF5UXZvGzp+joBSaXp8fP09Sht58286xD&#10;nu4vs88nHpE4FJ8wuZEhfBYtnY322DlwzE6P/VOrox8defqbmk2u14PtXXz9F0yuoNA+XyIiIiIi&#10;IiIiIiIiIiIiIiIiInrr4Us6RERERERERERERERERERERERERET/B+te2qSu+eqPZMX27iGJa08+&#10;UeLHv3C+xLHIoPrFHZtkuqCsTuKFF6JAYUmuT+JoLKL27WyTaUcWxR1nz5mNfzucEl1Olyn8GE+j&#10;0KHPhQ496SyKS156yanq6GVLZPrrX/q+xLv+eJfEjZs3S7z9tpvV8mOWYtvKLiRJRERERG+ck2NI&#10;RERERERERERERERERERERERERERERERE9Mawkw4RERER0f9Bb2ObWWnfE69JDOuqSJNqF8yROOpJ&#10;SBxc95KZ53CjElIklTA5bwJVjipmzTS5hhULMdE5YXIv7nhRYlylTK4iWC7RV5BrcsGioMS65fNM&#10;rig3X2KqqdvknCH8JHDn2D8NBvt7JOYUFZnc9IWo4nTcTFRcyh527C0HMRbtrfaYjCcxFsvOONk+&#10;phQqML3+0rMm1z3ai7Ho329y0Vhc4vEfPN/knv3jQxILauaY3PCGXRIbW7eZ3KiuFhV3RuzziQ1L&#10;PP3s40yupqxa4gNX3oxtRe0x9hZgnFq69picR3kl5ufbVaRG2/okVoUqTS4vmCcx4TEpNWc2xi7S&#10;Zo97omdEYn+XnSsoLFBERERERERERERERERE9OY2MYF7kTdc/UOJ9z34osotqpLpL17zOYlnn79S&#10;4sYdWyTefU+jKqvEvdsPfhjdcQoDOM2JRExiZDyi+g4dkmmXC/dvpzfUSszoLjlj8QkVcGNFrwv3&#10;nX0ul0Srk85ILKymz8P94h/e+Q2Jv/we7vPeex86/rzz3A+pq792pUx/5gsX6/FmRx0iIiKivwW+&#10;pENERERERERERERERERERERERERE9J/KSvKpR1FQ8bprbpLY1R+WeP4H3qve85FTZXrRTBQL3LIX&#10;RQp//isUfFy++BR17rtrZLq8CBX/wkkURsz14qWbofGU6hnokumiwjKJc3UxxaQuVpjMpFUkiYKA&#10;bqfejgPHl87gJR2nw6lSGeRKylCM8Mvfv1Bi/ZxpEm//0U/UVd+8RqZfeRnH+IMfXSuxeloV/wyI&#10;iIiI3gC+pENERERE9L8w1NkvCz9zy2/NSl0dLRLHxkdNLjaEbjAF1biAOX/JMWbeRCYqMZRnd75Z&#10;1LBC4kBLp72NzehMMzgxbnKt3a0Sq8qmmVxvZEDi9Gl2F56qRbMkXvjVT5nc5t8+LfHJlhdMrr0f&#10;23Pn2T8NaquxndnzjjK5mjpcMB5pR+eXbds3mHlDURyft7bE5PwxnFu6J25yO9pfl/jcnlfsfdXV&#10;S8x155hctx6DTCptcpffdJXExq1215w9bnStmVMzy+TG0thf13CPybmnFUpcvGaFyVWUlkp8eUGd&#10;xL0PP2Xmefx+iXUl9nbjRahCFSqxuwvNd+B86/Q5yBj4UZGqs63V5IaHxnBsYbtbT1k51m3ZvNfk&#10;Zi20ux4RERERERERERERERERERERERHRWw9f0iEiIiIiIiIiIiIiIiIiIiIiIiIi+gtDQ6PqB9fd&#10;Jsnf3XOfxLJpMyReff0VEk86a7EK+vAoZksvigmuX4+CjDVlSyWedValqixGV5tkGl1uHA6nRKsD&#10;zs5d+1Qshi458+ahAGF5GYr/xXUnHYfDoQJubCerDzWl13c5HCbvdrpkOpPV+1IoJHnR5cdJrJ89&#10;TV13JTrpPPzEgxK3nbxT4g++h446Z7/rNFmTiIiIiP53nBwvIiIiIiIiIiIiIiIiIiIiIiIiIiIi&#10;IiIiojeGnXSIiIiIiA6TNfWGlIr1jEkc7hk0ud0vb5DY3dFlct1jfRL7wv0m5/MEJWbHhiT6y/LN&#10;vIDyS6yrrDW5va9vkhjuHzA5V0m9xOL6OpOrL5upZ9rHnFRpiUPJCZM7ZtFcieMHh0xuoKlToiNj&#10;r+xK4ydBZXmVyc0vn4NziNo/F/p2tEhMxeISg0H7fFI+VGpyerwml/bpKk2FAZNzxz0Sa2qmmVzv&#10;UIfEaNbeXlVlnsTWx9ebnCOL6k8NNfaYRdxYZ8QdMzlfBsccKrbHbO75p0isqChXf2nxiSdgWxNx&#10;M6ezHVWtBiJj9v69OLfaeI7JFfl9OM6W/fb5jOHzC2WD9vgUY7mS+TNMbkY1ptMjUZNrb8J+62ZO&#10;/6vjJCIiIiIiIiIiIiIiIqJ/nGefeE32dfWVN6nhsZRMv/P8D0r86GffJXF6Le5rJjMptae1Vaa3&#10;buuWePpxx0s8+524l+v1xlQ2i5rqTgfuffoduH8a8OB+4ubXNqt0JiHTcxbivrDHZdVhx33QaDKm&#10;krq5TY4noCOWse51j8fDKqXvr6bSiCF9/zqTQUeeY06sUjf/5gaZvvaKGyVu2/a8xA9fcpnET732&#10;MfWN676EY/Xb932JiIiI6L/HTjpEREREREREREREREREREREREREREREREREbxA76RARERERHaav&#10;sc38Y/+dz0rsarNzCR+60CTG7A4o/QPotJNyp00uPw+VhALF6PZSsXCOmefPwTxHl935JmN1VHHa&#10;X9FDtej80td10ORywnpCV1Oa5KovkXjUuWtNrkSh48vuh182ueEBdHnx201jVMCFDjGFTrtDzN5N&#10;myWOOyMmN5bBdGoEVaIqqu1uOCk3NpiN2Rues3ShxPd8/pMm98o9j0kcCY/a551Adagct115KZXA&#10;/Ob9jSbXO4oxdg8nTa6nqQnnOLjP5NL6IyjwF9jbS+O4cmJ2l6SK+ag81f4aznX0YIc9doFcLF9d&#10;YnLuCVSYCh7WwiiSxGfmdHvscQqj+85I1O6+5I+FJBbl2dvbuh6fy+BAn8nt2I3z/eBVnzK52jq7&#10;cxARERERERERERERERER/X2MDOM+379d/R8S73voGYlzlixWl118oUyffuYiiZksut0oB1raHOzu&#10;UXfehft/Xvdciccdg/uqtfl+iYmMS7n1veCxOG76prK4fzkaxX3jbZt2Sz+cSXVzZ0iMpRJ6n/a9&#10;TpfebyqDfURTiNb2XU6X8rlwP3my845sR98zzertTG6vYWaRTH//zqsl/vbm1RLvv+c2iT+85Ra1&#10;fv1Wmf7Jz9BtZ+68WfooHPxLJCIiIvovsJMOERERERERERERERERERERERERERERERER0RvETjpE&#10;REREREREREREREREREREREREdETJqqx69D50zPnmtT+UODSOzjUnnXGOxK9dd4mqKc2X6ZEYOt5k&#10;MnqUnOhKs3FLh0ok6mX63DOrJVaWY148jS43yXRKuTwemU5nMM/nckkcGB6X2N/Xr1xOr0zX1U3T&#10;y2JnkRQ64jiUQ+W6sYzHhe1lsmmJqUxS4mS3nKwzrZfBI6JJPc/vwrq53oBK6FxZUUjiFd++QOK8&#10;ZdMl3nTN9Wrdxpdk+l1nfVziv337qxLfc9FZehDYUYeIiIjoL/ElHSIiIiKiyTbfI2gp/viNvzTD&#10;0dbULLH+mIUmV5tTJTEdj5lcJh8XMuPphMmlcT1U5ddUSrz4K58y87y6zfjT//4Hk+sqLpFYVl1g&#10;cq4oLs52dXeY3FB0VKLfHzS5lWsWS6zMKzO5jQ8+KfHAwd0mFwrlSZxZPdPkjipfKXEsFTa58OiY&#10;Pk67ZXpscETiyMQAEpEcMy9YhGMO+AImd8alH5RYVV9tcqdccj6WL7bPseL5LRKbmrab3GAW+8+E&#10;7Z8r2THsb6R3yOSSaXwGB2ODJpersFx1vj0+se5hifd991aTK6nEccVi2Fd2wv7sDrZjvDOF9jYW&#10;rjlO4qzcWpNrbdwpMRVNmdzcCrSv74nZx7mnaReOfdjOFdbi7+KF1s0mtzYPn0/bgWaTq62z90dE&#10;REREREREREREREREb1xfL+4v/tuVt6jHn3tRphctXyLxExfg5ZMTTlsgsSTk+6sXUUZGcf/x+efb&#10;JHYdCqr3nof7yGtXlkrMZLFOKoOXZVxOp4qn4zLt0y/OeHUc6MZ9xIGhHhXKwb3UOTMbJAY8Xr09&#10;vKwz+WJRPIV7m4m0fvHGjZvTqVRaLzP1pR7Zp9t6WQf3NmOT62ZxPzjowT3WqF7n/Rfi3ujsmT9V&#10;N37932V6686XJX71azdJXL++UeJV112mCgsL+VdJREREdBgnB4OIiIiIiIiIiIiIiIiIiIiIiIiI&#10;iIiIiIjojWEnHSIiIiKiyapA42hN3nJgvxmObAU6w3ittjiT81v2SOxpaTO5TBLVhkJlRSaXsxjd&#10;as7++PskOmNpM++l2/8ksX9fi8mlgz6J5Tnl9v4T6G6TTtvr+j04pqIKe7lIdx+OaZ3dNSecRJUj&#10;b9DueFOYRaeW6OCwyTUfwDo9IwMm5wpiH0PxfpMb6OnBebl1t5w8n5nn9iOWB3JNbuhAJyYWzTG5&#10;4jJ0C1pz6vEmN96IcfT1hkwuFEdbd6/Pb3JxBypDJfx2nYG8fFSRKu3LM7l8N7ZT7rNzrcPtEtPK&#10;ZXLde7ZKXLUCVaCcdhMiFd2PClaD4QmTm3Agt/XAVpPbeWAjjv2wvw9vAOMdLLC7BS1ZtFxiX3+P&#10;yXWM9GK/hx1TtB+fy4F1O0xu7aknSnSwTTwRERERERERERERERHR/xE6xtz/hyck3nD9TyVmsjnq&#10;X772OZm+8OIzJSYyuEeYzuD+ZCqTle41k8b0/cOHHsc9w6423BNcc0KJWrU0X6YdDtz/8zhwf28i&#10;ETWH7HJiXlJ3wHE7ce+zrbVLYjwZUVXT6mS6oBz3np16e1bXnUQ6pfSmD9ue1WUHJmcH9E3caCqu&#10;18tM2c5YPKwcekMeJ3J+F+57prO4/710RZ369i+vkumbrrpV4nPPPCDx3vsfl9ja1KW++NUPYxxO&#10;XHnYERAREREdudhJh4iIiIiIiIiIiIiIiIiIiIiIiIiIiIiIiOgNYicdIiIiIiIiIiIiIiIiIiIi&#10;IiIiInrbmOx+c6izT07ne9+8TeJDjz0jsW7mPImf/9pl6rRTFsi0Q/ehiaPxjN2VxuFQfeFBrP/E&#10;RonNfSUSzzhtpsTVy/0qlcUaYd05J+TNkZjjRUebSDKm4qmYTHtdPolBT0Digd0tEtOphFpw1GLM&#10;82O9jD4Ql+52k02nlNuB6Vy9bauTTjgeluh0uZXfjX1E0wmJCR09uvtOgT9PhRMRvQ+sP5HE8bkc&#10;Tr1Pp5pRhY4+3/7Zv0qcfnOtxD/88g6Jm7ZtU9d+Dcu//8OtEj962fkS3S4v/0MRERHREYkv6RAR&#10;ERHREStrLq0qlY7jwmNeUaHJDWZwEbOvv9fk+vY0SczVF04n9UdGJHZu221yC11oAR4fw0XYA1ta&#10;zbzW7Y0Su8ft7Q6nccGzczRgcqk4LpQOehMml3XjmKfnF5lcQQIXX/e+8LrJJfWF1GkzG+xzHMWx&#10;vLzlZZPbEWmWWB0oN7lIF5arrpthcqVV9RK9JRgfhzNpj1NPp8SRxCGTc9+L88gJ+E2uetEsiYV1&#10;ZSYXmlst0X+wyeScHoxtxmU3/sytw/EtOHalye157FWJM2rnmVx+Bj9x9ve02MvFcXx1vmn2fr04&#10;vvjgsERPYZ6ZV9iAFvLd7ftNbqylW2J/h/2ZjYyMSQynIvb+E8USizJpk8uJYDxLS+0x9rvx+aWG&#10;JkzOV4QW+Kpr3OSaXt4ucdbaJYqIiIiIiIiIiIiIiIiIiIiIiIje3PiSDhERERERERERERERERER&#10;ERERERG95WV1R5sH/viU+s6/3S7TozEUODzrvRdK/OQV75ZYUeZRyTRa52SyDolpXQzR68Kjlel0&#10;Wj381CaZ3tUelLh6ZZXEE48ukBhPJ1Q6ndJDh/07HDoqbDeRTqmAGwUOQz502UnqNjlb1u/Amtm0&#10;mnfUHOxXFwVMZFHQ0eqM45nsooNNKqeyOt7g3ymV0cecUNEUjj+gu9l4dCeelN7uWDys4qmEPmKs&#10;Z3XQ8emCh5PdgZy67mWx7uzzua9gDJctXSrxhmtuUNuansY4/Bzb27e9Q+Jnr3yfxLr6Wv7HIiIi&#10;oiMKX9IhIiIioiPW+KFBc+qv3nmfxIGEnQuG0PnEbTeyUaFASGLXQJfJHRxFp5aAx+6CE07iYm7z&#10;3n0SS4P5Zl5fFPtoGrS7vQScuRJHffY2fEFc1F20ao3JpXV3ndC4w+Sa+9ANJxWyc/2t6GqTzrc7&#10;/pTloctLJm13eZlsUa50m3ZLkd5vNGN3yykoKcW6UXT8iSRHzbzMGC7a5jrtrjmBHnSP2fKT+0xu&#10;UxnG7pxvXm5yp11ygcSSuiqT27sVnYaKqu2OO2vOPgXLlZaYXMdZJ0nc/PjzJrft/hckulP2csFu&#10;3S3HZf/8Seg288/sx7p53gIzb+GqYyVWTbcvFufl6TGJxk3OPzwgMenxmFxcX2xvG7W7CvmHMLbF&#10;Dnvd8gqc79pjTjS5ngF06zl4qMPkHrv+5xKPv+IDJrfkTByfdUGfiIiIiIiIiIiIiIiIiIiIiIiI&#10;3hz4kg4REREREREREREREf3DZHlQ8KEAACAASURBVA/bUd/OLRIHG7dJHGppxQzUAlD+wjyJuTXT&#10;JOY1zJVYuRDVWvnqOhEREREREdGRDlcaDnX1S7zmyz+Q+NyLG1XljAUyffUXPyTx5FPnSfS5MGSZ&#10;bFYldIFDq4NORseE7ozz4sZG1RcplOlzT0MhvmMW4npFMoMCi8l0SqWz2I5fd64ZiYUlOqzuNC6P&#10;CnhQ9NCpCyh2DKO448H2Noket1/Nml2v18MxptMZvQ9sP5lNqZQ+tpTep9uBE/K7UVwwnkoedjzI&#10;xZJYJ6vPz+f2Krcuwmjl0roLUSQZM2OSdGLbLr0Pa7yPPQ0df34662Z1zRXXy3TjjidwjKnjJTZd&#10;jsKXn/jUmeqsd52m1+fVHCIiInr7c/IzJiIiIiIiIiIiIiIiIiIiIiIiIiIiIiIiInpj2EmHiIiI&#10;iI44VtXmrfc+Z0698ZmXJEYm+kyupxeVfSJFdSaXGwhIHE1ETc4XDEn0FuSbnLcU1ZRKy8okejL2&#10;+/Gj0YjETNLOZfw4qv6BbpMr8MUl1ixZZnLRJKox9bcfMLlsDr7W9471mJyrAFWPEt6UyQ3mYR/e&#10;skJ7uUPYXzxr17IOVeOY83TFamx8AMtFUUXJkxMws4qDWK7MFzK5HYcaJU5E7XEqK8c4Zm/5ncl9&#10;6N+ukHjMWSeanDWdTabtY99zSOLu516yz7vAJ3H1eaebXEJXeYo8tc7k8vKLJA4dbDO55ogeKwfO&#10;eyKZNPNqxkYk+sbs3PDAOMaurszkpqcakMu4TM4fypHY2L3P5Ho6OyQGdCWtSZ0t+vOrrDa5wuIS&#10;iV2jvSZ3cA+qiE/82B6LsgZUEK+ePV0REREREb0VWL82ere+LnH7739rjrr1ta34PuzG92qvrqbq&#10;0q10PE78bjqUwVb6MvhuXLEYlW/rjztOYu3JZ0jMLa+UyJqsRERERERERG93uFZw168ekHjD9TdL&#10;jKqgxHde9F518SfOlumGabhfmM7gekM0hft2k11zQl7c30tlkjpi2P785AsSd+wJqGOPxn3OZfNz&#10;MVO3ucmkrQ40aemUMymRwf3ZgBv3a+3uNnE1Hp/Q89Btp6u5U+LIMLoABXJyVO106960Qx+PdZ8w&#10;of+dMl1t3LpLj0tfP3Eq5J0el0qmrfPBMbr0Mbt1p594OimdhCbl+XKm7GsikdTH6VNOvQ+rw5DL&#10;aZ/PpOn1Jerff3edTN96I6753PsHxNEIrt/87Fav2rJpl0x/8WufkBjMyeX/UCIiInrb4ks6RERE&#10;RERERERERERERERERERERPSW0N7arb7x5RvlUJ948VmJc446RuLlX7xE4trj5qmgGy+YJPXLNPr9&#10;G5XM2IUOrRdc3E68vPL4a+sl7j2Il2xWL5qt1h5dINMOhZdXokn9Io4HyxR7/SqcjOtl8KKL14VH&#10;M8O6+GMkFVcu81INXqZpaUKRwVgCL+/UVtSqkooSfTxYxnqRJqtf2rFe/pnk1C/eRJMx7NPt+6uP&#10;L65fSOodGJS4a+NOiZV1lWrV0iU4Nr2+rpGicj1BfQxO85JPjgfbDuuikn69r0Q6qfJ0gcev3/gZ&#10;iQuX4uWcH173A4mNu19Qo2PYV1PztyR+9ovvl7hi5Yq3yp8dERER0f8YX9IhIiIioiNOVlf5CeuO&#10;NpMCflTq6Wyxu5gM6+o/ff2DJrdwNao0+8tLTM6VwsXYvBK7Q039vBkSl5+wWmLL+l1mXlFlrcSJ&#10;EbtTi3UBNeu1O9rMmzNfYk1ukcm1HcKF2mTavnDsTOGCcWlhlf1ROnX1aY99IXb6krkSC4rtYy/Y&#10;jq4s40l7LFx5+JkQG7I78yRycKyzjloocVqo1h6nVlR4au/rMLntfU04n6zdLSiuL36XNNrns/GO&#10;JyTmz7KPfc4q7KP1T3Y3nOHGdokHWuwONamgvjBdZnfwOfNTuJi75tzTTO7F3/xZ4tY/251s4rpy&#10;1HgSXXOcTnucRjtwPjOqGux96YvPmc4xk6vJR4Vul8djcgODqHLVUGOv6w7iovRQ+0GTy1W4eN7t&#10;7be358XfYHWdPba7e9HZqWfM/hsc6cM0O+kQERERQVo/PZBKI8YTeBAimbC/b0cieNAgHAlLjMXw&#10;XT8WwUMSCf0QRTwR1+vq747WQxC6LYtLf8/2evEd0KsroebkotpoThAxN4TvdgE/vvcF9YMKHt0t&#10;xvr+/3Zv95LV1Ve3/fpnEtf/9m6JmcO6ZpbNrJE49x34Dl9cX48ZLl2lVX9Gox34TeB55VWJAzv3&#10;S+zfuhvb/t092M4payXOvwC/DfLr8N2cnXWIiIiIiIiIiIiIiIjoH4Ev6RARERERERERERERERER&#10;ERERERHRm5LVTeZ3v7hf4ve/f6sKO1DI8EOXfVriRy5/l8RpRegCk806TCE+pwMxoQv5Oa2ONg6n&#10;6UKzcQeKBe7YiVIftcUorHfayWUq67C65KAASyqLAiRWBxqfK9ds2+qAYxVdtJYNun0qq3AeVief&#10;g80ompjW61bXVaugH8UFQ96g3g7Wj5sijlmVq+d5XSgg0xvG+uEECjPm+3JVXiBPpsfiKFrz+7tQ&#10;4GTjxu0SF82drRYvQvHEoMerzwfnOaa343I4lEOPlXUeVimUqO7QM3m+bodLHxrO770XohhLTQOK&#10;s1z3xW+rxr3PYDuZE5C79ncS330+CrF89BMfYJkVIiIietvgSzpERERERERERERE9I+XtbpI4uZ7&#10;QnfCCU/g4YZIFHF0BN0MewcGJO5oPIC4v0Xi+PioXg4dB4fHsFxMP4Ag29IddKJxPGhg7dnqaJPR&#10;Dxkk9YMI1oMRWX1Mad09M53CAx1Kd+e0Hqxw6YcvfD48GOEP4NK7z4XtB314cCKUh+6blRXoaLny&#10;qKUSFy2YI7GsvEJiVSXmV1SWYvvW8wmOt8aDCln98MiL3/2WxJ2PPScxpwAdhk743KfNsrUnni7R&#10;7fP9J1uyVeupeRd/SuJEO7p3Nj/9qMT9f35M4pa70Ulz8yNPSlx8+skSl3zooxLzpuEBGwcf+iAi&#10;IiIiIiIiIiIiIqK/A76kQ0RERERHnHAvHuLLTXrMqWd1BaC8nFKTmxg9hJiKmtxoVK+bHzI5fwrr&#10;xjoHTM49jof49q3fIbHj+S1mXrETlYhSVWUml1NUItFz2HNi46N4yPDVjmY7l5qQeNw73mEv6MfX&#10;+pHhEZMaGsaxTFs62+ROP/0siW1P2ceytw8PIQ732sfuLyqSuCM8YXKL5s6SeNQCPEQ40nzIzIvo&#10;Ck0N02eZXNtYh8SWvoMml9DVlHr7O03u9aefkhhYb4/n0A6cb++ru01u854NEjOHPZQ4rQIP16Vd&#10;CZPb/somiWdc+h6TO/PzH8LY6QcuJ3l34nMeH8XnGesfMvN2de2U2DfQbZ//0mMlhpNJk4u3oprW&#10;hNve/2gYD39mDrlMLliO8XT6g/a6TnxmmYS9bmsbHjKs8DWYXNkCfH4jvYMmp3xORURERERERERE&#10;RERERPT2hcIoTXvbJV77lZslvroN9zlnLztKfeSyj8j0sWtmSMz34h5sxhTmSCuXsrrAWB11MM/t&#10;wL06hyOjXtuK+7mPvzwssaKwTuIZp+t7fM6kcuquPUmrsIveXtCbIzGWSiifC8u49H3nmF7W6ogz&#10;kYipRBr3K4Mev8S25i4csy4gs2z1UrOP4di4RK/LrfeBgjaJtMMUvQkn0fEm4PZMWTaeTiqPvocb&#10;9AQknnnKKRJf34xOOm3d3Wrnjl0yvXLZUXp81JRxAkxbXYmsc7ekMinl1edudROK6/NcuWKmxFvv&#10;+7G66eofyvQzjz4kcf5sdNS55571Ehu371VfufozMl1eUf42/tsmIiKiIwFf0iEiIiIiIiIiIiKi&#10;vz3dKSep79sf7MCLx03NeDl5w0a8iL1rP17S7u7FQwlDI3iBOpXVXW70QxOeIB5ocAfwYEEwHw9K&#10;5OsX3vOnL5FYEsDDEf6A/ZK08uFBAa9+WMOr/+3U/3a79cMGKatzTgrHHsFL1YkwXtyP6Tg6hBfk&#10;x4fx0vfQIM5tdBQPc0TGMT+sz2VYL5/owovgG3dgDP781LM4NzcGyevBQxyhHDyoUVlRJXHVklUS&#10;j111jMSFCxZLnDd/ll7/zfUi96s//K7EbY88LbF85nSJZ3zrOomF9bP+m7X/e9YjIqE6POSx5ONX&#10;SJzz7osktj6FBz223H2fxE33PSJxve6ss+L8d0pc/t4PSMyrwbGxrw4RERERERERERERERH9LfAl&#10;HSIiIiI6IoSHx8xptjy5UeJgp93l5VAvOr8EXT6TWzRvhcRsmd3lJZTRFZgG7e31teKhwp6xfpMb&#10;fQBVi3p1B5R0zF6+qQMdYlwOv8lN1w/jhQ/7MCYm8CBfZcU0k6v14YHD+GFde7bt3SYxNy/f5Krm&#10;4oG1Vcceay/3R3St2bdzq8kdHERXm94uuzNOQT8ecqyeO9fkcvvw0ODrOx+VOOSxz0el8DibNxMw&#10;qVkz8dBgKM/uTBTXDyiOKLvjT0Y/iFmUtrsKdexukbhp66smt3Vor8Q8h/35tA5i3TU5J5tcsrFH&#10;4sNfu9Xk6k/Aw5qfvP5LJvfMHQ9IfP5XD0r05RaaeQ159RIjyu6a05XEw5Z5h3XDsboETSi7Q09l&#10;NSprxSN29yW/G8c8p36+yfUP9mHdCXscYz6MY98h+7MomoPtlVdW2rkyVo4iIiIiIiIiIiIiIiKi&#10;t6d0OqPu/Pm9cm43fvdHEtNu3Fe96HMfk/jBi89SRTkumfboLi5Kd81JplF8xe10qlQW9/tSaXSq&#10;8euOM6kM/r1p3z51/7O451deOkfiuy/AvdmyoEtvN2u62yT1eiEv7oum9b/T2bTpNGMJunWxGH18&#10;DkfcdLcZj+L+4r6dO7GM7nZz1MrFyquXiacTU47V47Ie9XSosfiEPjIUnPE4Mc/q4pPIptS4Xsah&#10;cwsXz5O4ci7uWa7f1aheXLdOptesXDFlXxlH1pyHtV+PE+OR1V1/MnqRkC9oxj6ewnkl9GdgjXtl&#10;cUh979ZrZfr2m3H/82c/+onE4vxaHLtaqS6/5BqZ/uJXUYzluBOP02fM8ipERET01sKXdIiIiIiI&#10;iIiIiIjoDRsZw4MDew/gZerXXl8v8bnXXpS4fecmieFxvADtz8VL5vnleCG5vG62xDkr1kos0h1O&#10;CmuqsVyJ7pzjw4MKOW48GBAwDwrgZr3TgXj4rXvrsYJsNjsl49bruPSDByn9LIWVz+qtWPmkfvog&#10;qh8wsPYS1gtEdH50FC9t93egc07vQbyI3d2Bl8r7dD7S2YqtjOMl/EwaDzLExvD6/u7hXozdrt9L&#10;/PU9d0r06XOeWY8X648/Bg8snHzSaRJPWLtaYm6O9ZDKP8a+B++W/ay/72GJpTX4bM+6AZ118qfV&#10;/t2OI1BULHH+hZdInHX2uyXuexgP9bx6D17Qf/a390h84QF02Dn5fedJXH7++zFm0/CgCB/9ICIi&#10;IiIiIiIiIiIiov8LvqRDREREREeE4Xa7y01/Jx6M29y2zeT2D6EbTjSaMLkaJyoi5Qftx7PcYTwI&#10;GKqoMLkNB1BhaNAxYXLBBB7KS+P5QVVcUmPm9YXRSWZooMfkOnVXlvLqmSaX0Y+FReJ2f50DG9EF&#10;JzYRM7nWNB74q6m09+HtRcednfe/aHKDregWNJ6wt+fwoqqRUz/oOOlgD44lf16DyY3pakf9EXTD&#10;GQtGzLyJMZxrrd/u+LO8At1rXPULTK53BOe7u2uXyfkCfj1O9hh3x0axXaf9WWSz+uHHbMrkEhGc&#10;R29Lk8lF2/GwY1ZXhMKY4XMOVRSb3GmXXCCxpxljsvu59WaepwAPi/qVva+xEXREKq8tMLlgMR4S&#10;TY6N2ssN44FTZ9B+GLJAd9LJS9rHVFI1A8futDvueCL4extz2p/tWA867pSU2p2G4mOH91siIiIi&#10;IiIiIiIiIiIieitDUZQD+9slfuWLP1Cbd+yQ6bmLF0v85Oc+LHHNGnSDCbidpsSG1b8mlUlNiens&#10;ZKebqd1tlL6HuKv1gMSXN46qknx00LnwbBQbKcatPeVy4NHK7ORdW13gJejBzKTeh9UxJpPNKo8T&#10;91uz1v1MXUgmrO/NTtaO8erCK3v3o3DLoR7cqwzl4P5k9Yw6+1D1+SUzuIfodfn0cTmVS3fOsTrX&#10;RHQcHsO9yuK8AqUcLnW4HA/uy65YfpQe71Y1dAj3QMNJ3Je17maGvH597g5zjlY3IYvVVcij9y3r&#10;63069LkH9XYmt+HSn/MXvvoJiQ3zcS/6hqu+I3HdlsfUmhXvlOnrrvmlxDNOx9/B57/ycexLjz8R&#10;ERHRmx1f0iEiIiIiIiIiIiKi/5ruPhNPIba04kXiLTv2S9y8FS9Fr9uMl9c7e/HSdzqFl49DJeUS&#10;Z60+SeL0RcskVs/HQxZF+uXnAi9u3uv3yE306a42bv1vt8PqfmPldecc/d631SwnedhDGG6n/cK0&#10;OuwlcEtar2MtpTdp9ul0Wx11sGBORr/sbu1Ur5nO4pJ7THewSVTk4ViWo0uQHkI1nMCxte/BAxnN&#10;O/dJbNvTInGiCQ+KBCbwknxWP/iR0Q9lTCTx4v/Otr2Iu/Ay/613/kzi7BnzJb7jpDMkvud8dItZ&#10;sXzBlPP7Wxlpwd/Cs7fdjs/GhwcmTr3ySol/zw46/xVPCA+3LPzgxzAmZ58vsfH+P0p8+g/3S7z/&#10;F3dJfORudNo59byzJa5+3wdw7HUz/uHHTkRERERERHQkSKXwksdtP0QH4Vtu/Y3EUFmJ+s6Pvy3T&#10;a45DYcDcAK6lWC+MxFJOpRxWx2TdEVlfFLKue0xe78nqV3g8+qWWHU24BvPgw7gm4/PWqIvfXy/T&#10;VUV4wcTqrJzI4MWVyctB1qWUiQSud+V4AxKtl25GY2HzIo/TYb1Ag/U9Lo+OTpXJ4ngOHMD+40m8&#10;wFNSWaXP06vCydiU87HO0nr5yOH0qJS+7maNx91/xHWNZ557TuIVn71crV25CsemC0KmnTi/htl4&#10;OaasvESFdKfrdByfRW4uzsutl42nEyqu95XOTh1va5lwIqa8Lq8eq6QeA6vjNc496Amo8TiKQI4k&#10;xyWeew6uFc6fj+tm3/jS9er5V/8g0wvmnChx63ac3xWfuU7iv375Y2rGLF6rISIiojc/Jz8jIiIi&#10;IiIiIiIiIiIiIiIiIiIiIiIiIiIiojeGnXSIiIiI6IiQTqfNafb390sMh2Mml9LVgcpzy00uHkNr&#10;bkc0YXJhXXG78LBBO+XYMyWu2/GqyZ30ngskusZQLah/T5uZt7gUVa0PBAImN5GISjzxA+80udwC&#10;VN3e9KdnTG7AiTbv486wyZWFCiQWFRSb3KplayT2bNxrcofaUJEp5suaXNiJMcjE7VLaBTkYg1g8&#10;anLjumJ32BoTr91KPJTFu/8l/lyTW78JVZqGhodNrn7aLIlVZXYV7WEX9u/0eexjf9/JyAUOa8H+&#10;En66TEQjJlWaVyaxpbfFHp/kmMTjjjrR5KqqKyRu/9PzJueMo0rV+Vd8VOKMFfPMvMd++SeJibC9&#10;r552jHtnk72vZA7GrKhyur1d/aeSTNp/W417NknMZu0aCYW5JRIrGux1Y/1oJ180z25jPzA+KjEy&#10;OmZyHh9/xhEREdHfV1R/Nz7Q3CPxyefxfWbd5o0SN217SeL4SLdEpwffT6pnLpK46jx0IKm1OuXU&#10;1iDm4jtkgUd3zHHh+5FuUqN8rqmnZX1DtTrl+PTyiTS+y7l0PmNVSVVT/53J/vW2Urq5jteFjEd3&#10;2Inqyq3KObVCaUK32PHqY7PrhU5tReM21UGzU47Rb7r/TK00mqdb9OQvRqXWmfPxvXAsjuqg3QfQ&#10;jai9sUnijtd34Hg70bHG4cABjfvwW8BZgt8H2dSAxAPNWH7v7u0Sf/H7n0tce8xpEi+7BN+DTzoe&#10;FVUD/jf2HfOV234qcWIM34Pf8dlPSKxcuuoNbfdvyZuPjk3LL/m0xKMuwN/p5nvRWeepP94r8e7f&#10;3iPx4fseknjCycdJXHvhh3BOC/B3rVz8Xk5ERERERET0v5dVu7bjesc3rvyBxE07dkqctRzdl7/6&#10;tU+pE1bhvmJEd64ZT1j33nCNxeV0qYy5zoPf6Na1IKe+3uOSZdHhpfkg7tU+83SHxJJcXIs599x6&#10;VYVLBiqa0vdB9XWegBvXsiavA1nzcvQ9Uq++LjVq7qdmTAcfl8O6hqU73+glcD0HB9m8B2OQzeCa&#10;VOW0Smw/GDQdaqzONWm9jLXdyf1Y5+p34/zyg7hGFB/Dsr/4+Z2qoqJUpuurcW0uqbfj9WGdcCSi&#10;EjGM6+g4ujbn5fglDscm9JhmZCTV4V2urePT25vsmuPSY57VH0rCOmY9Bk5HxlzLc+kO1VbHoHmz&#10;cH3s3+/6jrrthl/K9B9+fSc+kxi67qxajW7R3/jGz9Q5Zy2X6Q9c/D5rZBURERHRmw076RARERER&#10;ERERERERERERERERERERERERERG9QSz1RkRERERHhOLpdoecpEdXtfaETG5a5UyJ0ZjdPaZGVxVa&#10;Vb/Q5Dp2oTPNocZ9JjcSQ9Xq08+7wOQSfajq89j9v5XoPaxrTtCFjjMz5i4yuWPPRTeeE84/3eTa&#10;X0T162muApML664to012ZxW/Fx13Vk1faXJNz29AbLePMxpFNSJXwG9yKY+uJOWzx8JVimOND/Wa&#10;XDyNikiOPBx7ID/HzJszY5rETeteMLkdY6j+FD+senn/fnTVWVy41uTmH7tC4kpdnVpyK1GZOj9j&#10;H+fIXlS1GhwaMLlCX1DisMteLieNjj/Lj1tjcgc3oHr41pfs4xs/0CUxd16VxDO/dqmZNxHBOL38&#10;iN3BqDoH55vuGzK5A12o6rV4rV0dvGoC45geGDe5dD0+56G0nTvUh6r0Pf099jH14JgqCu3zmTEX&#10;HX7mnrDMPpbZ9YqIiIjob0JX4+wfwvef51/F96Z7Hn1a4uat6JjT24F8RnenrJg+R+KaCz4ucdYx&#10;+O5VMWOGxBz9HTPowvdup64QWqg7AnocyFvVQG1WJxwkdLMbldaJaBbrWR11rPiXrNqZ/sPy9q4y&#10;U5a2uvQE3fi+G89Yx4x80jF1eSuvi4OqpD62uOnmAwH31IqnDr3dTHbqOQb0SYaszjpexLyFGMt5&#10;i1A1dsmpx0js3YcOO3s3oKtRcxO6HMUyuippLkq/egpw9qluVD2N9uF79JOP/EHiaxvQZfLEE8+T&#10;+MkPo0vM2tX47eM/rNPlf+fQq+igufs1HE+l/q66WHepeTPXMXXnoT/q0Zd+SuKyC94vsfGJRyQ+&#10;dtfdEh9/Auf4iP5/sWzBXImnfAhjNnsNfst4C9HZlLVbiYiIiIiIiP5aUncx/slNv1K334rf3Ckf&#10;utJc9OnLJL7/0lMkVoQCKqm7FCf1NRWrq7Hfo6/4ZLMqYV0P0Xtz6us86Sz21T82rDq7cL/zhddx&#10;TSWcrJVYOS1f4lAkpbpbsJ1MGvd8/bqDcTyLe3sul1KBAK6VJJK41hLQ3XZG4ljH53aqYA7uU2bd&#10;ustzUh9fDNHn8Si/H11s2ptw7zOVRoeeWfMa9PmmVDg2tWuQx+PR/8JYjMUTZnxzvbiv+67zT5XY&#10;fahf4pPPPKOuu/57Mv2Vf/0XiYtmzsZYuvV2wmNqbzP2ldZjmc4iWh2wnQ638rvwOUVTMX2MGF+r&#10;o85kTKQTej2cn9XpOqk76QQ9PhXUxxrXnY8S+r5uOouY5/WqL38THZBnLMB4fP8b35X40MPohHTs&#10;ce9UP739fpneug3XLK/+5pVYPy9PEREREb1ZsJMOERERERERERERERERERERERERERERERER0RvE&#10;TjpERERERERERERER5D9Leiq8uhz6L748FOPSdy982WJw4daJbp0hdBZy1GJc9kp50usXbxEYk4J&#10;qlMW6k6VObobjE9XLXXoqqMuPbQeU80U0ae7yFgdcxK6vYzphONy6XxGL6e71egF3LpiqfVvh/63&#10;tf7hfXqsbjwe59RtWnlrWWtdp96Wlbc65lgdefSpKr2Y8ppjw4xEeuq5eHXrnUTGOte0Ph7kreqi&#10;QV2lNOq0KpJihdoKdH2pLEeXzQbd8aa3GRVm2/dslri/EV1fulvRldPhw/b8Fej4mBhFxdPxXnR0&#10;fPhPt0vc2oiOPO9650USL3kfOn0umF2pT3Rqva9sEhVOX/7dXRLjenzWXvoxjIPXp95qPPnoQrTs&#10;/RdLXHLeeyXufeZxnOuDD0nctq1R4s6vXyuxqhjrrX7HiRKXnn6GxIpFyzECLtdbbiyIiIiIiIiI&#10;3jhcK2jcdkDilV+6XuKGXVvUKaeeJtPv+9gHJa5aPl2i12V3IA4nI1OOwO2cem3CPfl7W194yejr&#10;PJ0D6CLzysZdEtvbR5RH4ZpIzxiurXii6I7TEkXnl6aDwypUimXqp2OZifYhiR3DUYnOZEoVFefK&#10;tEtfu4mldDcafc2ktiRH9Q/ojsZ623lBdJUJ6fNK+52qfaBbpnftQ7SuLWUD6Bxz74OjqrgiKNMJ&#10;3YUmFh6ROHMWrgv1jURVey/WT6dxrcevr00VzlgsceFSv+psfV2mf/LDWyUuPxHdgKMpHNdELK7y&#10;c9HdZuvuLom72zGGJfo6iSPjUE79hKl1PC59vSkZRhehQNCnMi7s32e66+gu1foa17SScuXM6A46&#10;KYxrUncaSunOR5OdgpJ6PE46B12lCytulPjdq26S+MxTd6glS3ANpqkd4/3pT35d4r984RKJK45e&#10;poiIiIj+2fiSDhEREREdEXKKQuY0a+bOknhQX6CdFAjgYmdpSbnJLVuAhw97djeZXMcoWqK7fR6T&#10;i4TRhlwdGje5kW5cyPQHcyT2R0fNvJR+0G6wrcvk4gdxsffA6ztN7qXv3YHjbG0xubbYIYlJt/2g&#10;1+wytGVPRlMmd6ALF7wbe/eZXFrHUDhocjNWr5CY7/HaY6EfIuvqbLaPL4Zjzg8US2yorTfzwoO4&#10;MBxLJO196QcvnYc9GpnR2Zj9UwAAIABJREFU23Xn+03uI19By3LrgcpJkUGMY+cTm0wub0JfhI7Z&#10;7dvHE8MSc0KFJrdmKR5SbHlli8m9uvcFiQUFBSb3yrbnJRZPzJGYuM3+PN/zeVzAPfqM401uoAMP&#10;Mb52x0MmV9JbJXFh7TyTS27BBXFX0N7X3mb8nbX1d5hcQV2NxLjTPh/lxTFExsMmNXQI+x3vGLD3&#10;EcPfm8f/1nvwkYiIiIiIiIiIiIiIiIiIiIiI6O2ML+kQERERERERERERvQ1Zr0vvbcYLv3966BmJ&#10;9z7ygMSDTeslRgcx3xnCS8DzTj5X4spT3yOxcv58ibmFqBjq15Uwg7pCZp4HL2PneqyuMLoLje4O&#10;Y70snkhjKq3zbt1px+oi85ddbNx/0ZEnpauiOpWVx/KxNPI+XcnU6lpjdb+Z5HLaL4XLOegqp1YV&#10;1lgqrY/B2jeWy6SsY7Xa9agpx+bV/47q6qnmXHQ+mdHbc2Smbt/Mt5bXnX2y2HHA7dbL6w49OsZ1&#10;Jx6XF2PinYVKs4XV1RLr56yUeGDLOombX/iTxJGDe7Ce/oxUCC+IZ6J40f7gTnRV+lV/p8TdLQcl&#10;fuy975J4zimLMMa6WEHvto0S927DC+n1i/E3Urt6rXq7cPpRSXb+Oe9GPBtj0b8TXYq2Pv6wxHVP&#10;oyjAs3fj/9XLDzyKMdHFIZadhJf/Z51wMoZ++szD/5SIiIiIiIiI3lasgnu33IxihLfc+muJKX0t&#10;47IvfF5d8snzZDrgtq7DYJ5Ht2xJZdIqkUnp38/WdSNc0xiNodjf2PiE6upFEcT4OIoRbm3BvMZG&#10;FMQLOYMqL4R5qxpw7WSsG0UAs6X5EotyvGqa7lzjCeDYe63rNB6ru7NDOXVXYYcb20srbKdWX7ea&#10;6Q6ooWHs3zmB7jal1SjqF/Lgekp7d58ab2qT6chwn0S/D8uU+1FYMNw/psL9KJA4MKoLJWZwjaKz&#10;aUzi3IpCVROYJtNtPVimcxjnHEti3/l589XieSj0uHcvOi+/+tRrWCaL44nFYyoYxPT6zbgu6NHX&#10;3zI+bDeZdqik/kx9+hpgWRGKVI7EsM9Mckylsygy6NLX2rw52G5Udy6qKlSqrADrjY7qbkYjB/U6&#10;2H6OK62c+tqVLxfH4w5in0edewE+48dfVlu34lrM7FlLJS5fgb+nq6+6TeJFFx2vLroEXZp4BYaI&#10;iIj+WfiSDhEREREdEfpbesxpxrsGJbZ37TW5/hTaYTeka01ucBwXdlv6DtrrenAhr33A7opSUlyJ&#10;5SeG7eX0w3nZtGvKvyeFM7iIO56127T3D6BDz47HXzG5Q8NoJ763z+6GcygzqKfszi9VQ9h/qsI+&#10;9qwLX/W9brtrjt+HC5/RmN2pxaUvhlaEikxuoBnn63fmmFw0iou+YxMYx4M+u2tPUj8pWFFcYXKJ&#10;YeTiabtTTGkpOs8cddJqkzu8g45l/xY86Nd/qNteTjcO6pnot49JP0i5eMnRJpdXWipx1/oN9rFE&#10;sNyBuP2ZebL6wm5JmcTWdXZXpbZV+LuoXz3f5AqL0K3H/0m7e83mh9CNp2PjHpPr2rwb46TsMR6P&#10;4EJzrj/P5NLD+Oxz3fZPsuFcdBiy/sYmHezEMY8/Fze55eeghXvD4tl/NXZERERERERERERERERE&#10;RERERET0z8OXdIiIiIiIiIiIiIjeDvSL4Qe78ZLwfU+gOubv7/+9xD1bn5aYHMYL2G7dTaVcv/S8&#10;8tT3SZy7Bt1QQqV4ydhvVTVV+kVt3YUmYVXWzOoKorrLS1pXOHWZIcX66SwWsF5fz6q/6FKjl7Pm&#10;R1JWhxzdOUfPz+glIvqlbat7jdVJZzxpv1BuH4FDn4tzSt7qzmN1tAno+Va3H5djateeXI97yvJx&#10;fdLOv+ioYx2L03TMQbQ68KSzLr1dqyKra8oYWby6kqw11h6nPk7zXjcmwnqM/OV4+X7hCadKLKmo&#10;l/j6w6ha27oNlVOtA3Po6qTWeYZ78aL8cw/9WOLICAoR7Gs9XeIn3o+/ja0P3Ivx092RVp57Djbr&#10;fhvfctB/96WLlkg8TceTLvuMxNZXUMV1y2NPSNyzBR13unaj6ILrdlQQXrBiscQ5J+Ll+/q16LDj&#10;L0YBAScLvBIREREREdFbjHWNp3HrPvUvn/+WTO/ahwJ5S9askXjVNZ+XuHBejUrpgoZ2R2J9fUJf&#10;B3E6nSoaRQG7vh50nNndgsJ223ciDo4GVFBflwmPo0t0Wy+KIhbn45rWopUzVWcnrlU0lKIbzb5h&#10;FG5M6d/f7zynQjkdOI7xOIrs1TSgu41DoYhfcaBIxVI4nh69L4dC8cKGEnS0GY/FVeFCbNPnxbUy&#10;r/Lq88JxrnFPU/ffjS7GD8XRqaa6Dts54bxKva5fpRPYVzaDeYEcHMdIBNdpnGmfygngut5REygw&#10;ODocxbhMjGIdX6HKZsuxzAJsu735kMT9rbiGEc3xq8qiYpmeXaY7Zefg2pJHXwMbHw4rrzeE/Yd1&#10;Rx19ea2+EtuNRBIqqK+pjY/hOMJpfR3PiXX7u0ZVqhfXJJW+fhaM+/Q5o6tRMC+gSkIoIpkJ42+k&#10;sQnnk5dAx+JTTpqt9paj4/Ou9XdJHBj8Bcb32LMk/vzXD6r+fhTj/MJXPqeIiIiI/hn4kg4RERER&#10;ERERERERERERERERERER/Y/F43hp46Ybfy7x9l/+TtXNrJXpL1z7JYnnnH+SxPqSEomTBVOiuuiH&#10;wyqOonfYoYuH7DnQohqbe2T6YCeKsSTG8fJGNooiF4UFHrViRY1M5+bjxZtdu1skdrbiZZ0nn3pZ&#10;eXRBkdeLDmInyTkSRptQ5GZXY7maNR/Hk9LFUxJpvCBSHMDLMYPRIRVP41z9HrzM4nfjBZOJeFii&#10;0+lQAW9Gr4cXaMYSmJfUxVfK/EE10NWFfentVU7DizQVldhePBVTXhfWLwrk6f3jRZXcArz0E01G&#10;VFqPobcAyxbXBTHOCnGyIIxTF4Up8GMfPQN4oegPd+B4RsdyVVf/NpkeT74kcelKFBWpLq/CeTly&#10;zHaSelys4jYJfQyJiEP5fDj+wkCdXg8v7YQjePEpk0grh0Mffwov8sQzGIN4DMtmMinl05+X15kr&#10;cX4YL9uEvPj841mnGos2yHTjThSnue2Gn0p87NFfSTx61enq/kdelOmRIYzdt75ztSIiIiL6R+JL&#10;OkRERER0REjFkuY02/c2S1zf12Rybn2hsHu43+TGPLoit9+uAR4KoNpPVF84nRTT5YLaR/pMrrQI&#10;F5ob6lEl2dNr78uhq2qvnLPc5JztqBzU0bLFXk5f4KyrbDC59ACOJXtYXfLhNC5kdhXETC5ThypH&#10;udExk0uGcYG6fE69yb3rsosklpWWmdxrDz4lsWXrLpMbH8N2vF7sdyg6aOaldKnzkvJKkysrxwXu&#10;ilo7N+foo7DPT37Q5OIjuDi97ddPmNzW1zZIjHnsEtJtEVSl6k2Om1xtPi4kB0bsz6L7AMbZW1xg&#10;ctP1Z9s50mmPhcLFZ+sC9kif/dk9exsqza8YP9Pk6pbgfLz2n5EKxjEWY8OjJterK1gNJ+xxD+hq&#10;Wf2xEXt8QriwHD+skHtOGSpVRbsH7H0U43OMx6Mml86mFREREdHhxiP4PnTfY5sk3nkfupzs2PCw&#10;xIluVMl05+JycHAObrLPWXyuxGVrUWWyuAHfr/whv0SriqjVISffi/WzZt/4MhPTDxq4M/j+5tLf&#10;v7L6QYuMfsDB6ozjdVnLOfR+EFO6O421fesBhnTWoffv0f/GEsm07najW49MJPE9yepu4zmsJYk1&#10;mUhYnWqsLj7OKetY+8ya9RxT5mezqSnzrWPJ6mgvr48xY313w34cekyto8hkrbHAv/0uq3OO1SXI&#10;Ohd91NmpY2yNqcNh/T7QXY9y8BlWzMV3/9XpS7E9fVzt258/fHFzAE6f/r0Rx3luefZOnIeuFtvd&#10;g++73vV7JdbV4Pt+w4nvUG925u8qGpny2fkCQT2GUx8M+v+xlvPk4zv77LPfjXjW+RLHO/Bg0IGX&#10;MNY7H35U4p7X8ZuvbT0eggn9EmNcN3+2xLnvwvpl81AV1ltQrP+23vRDTEREREREREREREREdMRT&#10;fEmHiIiIiIiIiIiIiIiIiIiIiIiIiP4nXn91uyx11ZU3StzbgiJ6q449Vl193edlur4WRSdiuvvK&#10;RBLFBrPZjBoZQwG85v3tWL8JHXSae1BYo7p4mgoPVct0iRdVK2qWoqvMvLkoPFg93a0KAnj00SqS&#10;cvzqeRIHdYGO227frJwZ7L+pFcfc1rER64dQrGbDUy6VUzxDpgN5KFLidqJQjMeJIimThWY8Tuwr&#10;oDvoWMZ1t5xMNqsK/KEp61vFV9x63UgqoQ7sQTHJjC6IMm165ZTtTRYRsYqx+F1+fayIPeFhvYzH&#10;FIVM66I3SV0Yxqrx4Xa7VZ4vV48HxtsRwFgMJTAGvpyAOmXpJ7CCLpj479/7mcQVa1Bs8vx3naXK&#10;gugoFNMFTnK8OJ7BCLYbzA+qXN3pxqGsioe6XIofn3sgx618Ll0wJYVjj6JGjMpksc5kx57qEP5u&#10;4lbXngz2XRpEgcau8QHldWFfqTiOcdUJH5LYsQ+FUl7f8ISaMQN/C48/i3MNX4FOOjd+/1p8troY&#10;EBEREdHfC1/SISIiIqIjgjNoX2iLunFBdFXNIpObcOECYXosbnKlubgIOK96lskl47ioW1dVa3Jj&#10;QR2TEZNbMneBxIPbDmC7XnuUy8vQUtzRHza5va37JWZz7NYqpUW4KBssKTW5PDcuXqbSdjeVsiU4&#10;vo9+9bMm1/b6Tomv/u5R+xwT6KQz7/iVJjd/9lyJBeXFJtdw5UyJzVv3mtwdX79eot+BnxCD40Nm&#10;nsODnC+YY3IL1yyR+JErP2dypkJ6KmVyW+57TmLj0y+ZXOtBVJx2BOzPrKAQF9znegImlx5GZ5r9&#10;7fZxZvuxj2BNtcmVNqB6eKrfXnfMhWrzySDGcXyw18xrHEC3nt2d+02urh6f94yC6SY32IM2+w0N&#10;s01uRjEu6LuC9gX6/iF06Vm/e6vJjTixf2+OPWYuXbXdX5Bv5zwYg4UnrTK5hgX23yMREREdqfCd&#10;cMcefB+57e5nJD795F0SD+58VaJ+jkD5yvCFNa8O34uWr8aN6wXHnojvJEX4ThJP4jtKKo3vazk+&#10;rGd1eYnrm/4+85V1aheYiP6KGtQ33K289XCA9X3Q6jozmkjp5aZ21LHOL8eNBxJ08xfzwIXHifyo&#10;/k6cSWWm5DN6+1bEFvU+lNXJZuq5pKxl7VWEX5+ETz/4YHUzsbr4ePUgh/V33ETGeiDCOieXPnYc&#10;YyI9dayiukNPQO/H6lIZ1fPD+tzy9Vdja38x3YonrrsXRSPovOj343toVh9HxocFS2bXSFx55sWY&#10;rzvxHNz+LI7X6gikj8Nhde5JIL/zpbsxxrqbUsWMEyQun4eHPbw5uerNwvoIB3ejU82+59EptHvD&#10;ZnyWSfzmc+jPMBPAmHmq8F1+zgn4f5E3C7+Viupn6c/yf9jKRi8XqkVH1GUXIS59/0ckDjXj98u+&#10;Rx+U2L4enXWaX1kvcf+L6/CZVeF3Y81xR0ucedIpEvNnL8RnnRt604w5ERERERERERERERER2fiS&#10;DhERERERERERERERERERERERERH9p8ITMfW962+RWT+/4zcSC0pLJF6vu5Mcf9ZqVRZE0ZeELgLT&#10;NzwosbsTBfN27j+k9uxDMcCRCB5drC5DgYuSPBSSqS4tVHOOR3GK8nIU1wj4rWIvqCySymRUJotC&#10;GRHdpcerO9aER/W/swVq+THowPPKy7qwYiuKdoQz6ErzZOM9qiuDQh0XX3qGxNJC7DuZwT6DHr8K&#10;631EdQecRBrR50aRQL/LqdK6c45VaMYq3uJzo5pjz8ig6j6EjjVOFyqyzJwzQw83zsXt9CuvC8vH&#10;9D4SqaReAsee58tR8ZQutpPFMaZ1gRirfEkyk1TjCRSYzOrj6uzuxyJujHPNdKc66z0Y++62+Yhj&#10;2Ndjj6LQYlvXgPrs5Sj4M6MABSbd+vi8rog5Hof+XPomcH4ZfTwZXUgm4UyqjC5qGdPn43dbBRZ1&#10;kcpMVvXp7jw+sw+M00A0rNfxqb4RfBZdjSi8uPoYnMPFn0Jnne98+Ra1Z+crMl1ciGKYzzyHsRz5&#10;+Jcl3vyT61ReXp4iIiIi+nvhSzpEREREREREREREbwHJJG7w3/9Uo8Rf3feQxI3P48GIid5DEt1+&#10;XPb1hPAQQ7CiTuLKNZdKbFi5TKIrhJvdVmeb4F90YZmI4+a1143tOXVM6lYl1kMRdocb5MMp/HtU&#10;34x36/YzHt0Fxup4YzUmieuOOD6XS28XM6zOPSkr6gcvgq6pHXes+R5nZsr66cO64qSz2Idf78Ot&#10;rH3objx621bnHKtrSkKfQyydnbJt61yTet9+3WnH6t5jrWd11smYRj1Tz83ab0x3xAnrVjoxPT+o&#10;xzylH6aIpfTDJ/p4Ugn9UIMXn11Kj308kdB5fMaufJx3xQI8+HF88OMSNwT8EvevRwdOq6OOaRnk&#10;092PdOuerc+gW9Piky6U+FI1OuqsaOqSOHum3dHyH22kvVn2uPkXt0o88Bw60uQ4s1PG3lWIzpV+&#10;3RE01YnOl6mmDok7X9kgcVj/rZSvPEri3LPOkThtDTrtuL3e/9UZOnSXzOK56Oi6RsdjonigpW87&#10;9tv23NMSmzZsl9j60JP4jB5CR6BgJbqMzj5hjcTKVaslli1F902n/v9FRERERERERERERERE/xx8&#10;SYeIiIiIjghlNeXmNI9arB+yyq81uf4xVHFyeu2vyBOHUNFp9+uvm9xwAlWVqkKVJufIQZWf0PRS&#10;k0t0oQJUMInqRclDfWZeMBfHsm+wxeS6nJhf5Cs2uV2dOyTOnrbY5GbmYh/j4yMmNz+/CusG7Wo/&#10;TR2oUhRyZ0wuN4iqT+6+mMnt+NMLEtf8P/beO0yvq7r332/vZXrVaDSSRl2yZFuS5d6NG2Agxjj0&#10;AAkBckOSe7kFUp7cEEKANEggkNCrAYMrbrJsWZYlS1aXZqSRZqTp/Z23998z+7vOPhqeJD8utsHY&#10;388fWu+s95yz25nROWvvvb7vvdX43AEs8Ft6wUrjW3fzNbjuM/txLa/HfGcteAw323W/6e47tLUW&#10;N57P9NiUXf6jz2j70O6HjG+8igxJi6N2f3pdcfhkgdw8w7snpAx7EVoik9L2mtVbjM8li0FH+/qM&#10;r6O2FsenkGEpmUnb7Y9goWKHZP+apzGGMaucd39kKlj4GExljW9iGIsTe4Z77TpJZqe2zmXG54zg&#10;nnFMJYyvd2ZQ23zSrssSWbh3+W3X2+1x8zWOEEIIIYQQQgghhBBCCCGEvPzs2vG8LuN/f+zT6lg/&#10;5r+uuOFqbT/4B+/W9qK1y7U9Nzuu9p9DEoxTZ5BM5pldx7WNBTq17T1bVY1xzNFeuAJzmxduRIKZ&#10;Zcsx1+hxZ5VXEqnE/GFtpzNz2qZFQSbkCah8GZ99LsxteiTpyNA5zGM21IbUijUoY/HS27Vd1I4k&#10;Gfc/tF3bbFapyTOY6/zpv2NO+A13IzFGUyPmJ3OlgrJywViqNE4Hygh7MK8Y8vpVpoiENw5JFBL1&#10;oe5pUbQZHx5TI0PD0kaZj12B+UOPyy1l5VUij7ncWUmaYs22xv2oj9PpVB6XfCeJX1wOtMFS8ylX&#10;iiol/WOp0ZyV+ePhYdSnIVqj7vsJFHP8fsxddtRiftS/4h3aHjz+pPryv/1Ef/7o771N27pAdEGd&#10;E/mUyheLUjfM21akPlWZK0YSIIe0RxKqSLKYivwc8QZUspBe0M9x6cPB5Lj0u0vteAhzxAd6MJf+&#10;tvcicUnHYtTrihuuVfWNa/Xn/Xu/h7YPQUkpU8C87jvu+oj68tc+qz/X19cqQgghhJCXGq7uIoQQ&#10;QgghhBBCCCGEkFcwiSQmj7/4bWxwvn87lDX2PPZlbasZTLibDeei8lL1YZP2xZe/U9u1V1yqrSeM&#10;xQOFUun8w5WIyiiHTJ6X8vje5VqooOM0SjqisqIw+V6oYDI+KZPy1sKImCwEsJR3SjIB77KUTRwL&#10;FXYqMglfKFcW1KdgSePIJnFLrcZyZ0vWIomF1z3/mIwozVgUjQqPU86RvpDvSz+nhFN2VOV6ONAn&#10;RQTc1sZxnFkqWuUuVOCxVIYm87AR2YDtkOsVqwsVdjLSpqBc32qH6ZuqS8YA1ysVMGY+uW5BkgZY&#10;qkMR2aweEAWdzc53ytco7+Se+/Gj1WCpt8MjY11EuYee/K62/kBQ23+7D4sgfvfNWGDSucje8P5y&#10;YS2OGdz5uLaPfupvtc1NY9FOzaJmbS+4/Sa0fSUWZ4TalmBMRNkmOYqN9oWRs9pmT2Lx0PEnntJ2&#10;ZAcW6Jx9dp+20WVf1Xbjm96o7dLrb9PW7fP/Ui11Sh82b4VCT5PY9VNYcDK9f5e2p3fi93/wWSRO&#10;6PseFsgc+c6Pcd4aLOpp34qFKY2XXKFtffeal30sCCGEEEIIIYQQQgghhBBCiA036RBCCCGEkNcE&#10;Z/f2mGb6K1iMdaj3sPHtO7JX24s3bjO+aFkyIIWCxpd0QKnl5Gy/8QUdorJybMb45hqhpFMbxcLI&#10;YtReIJhxYsVewGEv4mryYhFbWhZY6nNyWHY2NTFqfCXJqhR02HUa3n9C2/v+4avGN3nylLYjM/a5&#10;bq8X180W7XqOIOtQvLvV+NZeDxUa53mLGt/wO7+Nfmps13bo0CnznacRbVx3na1e09KB48zivvmy&#10;+lBW6sRZ48ulkA2pULbr1BgOoQ3ZOeOrj9Tg+FLJ+JqWIePWoT3P2XVfBaUd34zdj0ePHdA24vQZ&#10;XzWJDFSVMq7nj9gZklpWd+Fa4Tbjy5+FctFY6pzx+WLI3HQ6NWx8PX1YMHfqvOPqnchqFRyzx6Kj&#10;HipFh85T3Dkg91Sz21ZE6prFgtyBI3Z/r794oyKEEEIIIYQQQgghhBBCCCHkpSadwhzaX33i77X9&#10;2ne+rW1NQ7P64z/9mP58+x1IDJHPYJ7vX+9BIolnnjmkYmGo5JRzmPuMhtZr29KIubitW+vUmnWY&#10;Y4uHMRfploww+TKuV6qUVbmKec1UAeo0QS+UXtwyf1utlo0SS9CDOcCBMSS82HcCSjGbuhtVyIfE&#10;I/Eg5lavvQlzwbv3Yv7QqwLq1huhsnP4hQFtv/KVx7S9+12Xa9vYEFdhL84vV0pSVyRMWZhcRj5b&#10;mXAkEY1bEtOc7RtVmQzmHBtaoBrUtBRzqjlRCCqVS0ZFxudGH/hcmFOO+lCHmdycmVstSn2sejkc&#10;LinTqWpEhSaRT2p78hDmsr0uzF12r+1WjXUyjxlDWY1RzFMGQrB79yxW9//sQf350An0z7oVmEOt&#10;GmWceQUdSWjjxvhUiuiDaBB1mJ93ThZSUj7KKptkNecn1YHPUuQZS09L/+I+OHMsp47sw5xq+1pc&#10;p6U9JPXA/bSoM6RqfZi3/u0PIJnJpz+B5C6nTmB9QDqVVG9+w/v15298++9wnsxvE0IIIYS8FHCT&#10;DiGEEEIIIYQQQgghhLwCmZjCpuW//iKUcx596hFte3d/X9uqqLI4vZaKi2yQloUJW654t7bta9Zp&#10;W5IFD9UCJvEdoh6Ty2BjsKVgE4lgEt5aEFDMY5GAtaDAUqixgss5UXUpywZttywGkHl2lRd/ThYv&#10;WAo7XqmPpYhjWasdbikn5IZNiDyNw+E+v7XmPJ8Lx4kYjqooe8N4pWp/Vuep7dg/wxYrDvnZOr66&#10;4NqWso61CMRStslLH1jWUsJxKsta13PK91ZfOOU61nlWfazycFxCZIws1aJcGmPmlC6rWKpIlgqS&#10;LIQoW30pEkFF6zjZwN+0bJG2m29+O/xO9G3P7nul+VKuy150oc5baPHcw/+GducwNnMpLLb443dc&#10;o23X4kb1UmP15NntD2v7wF98EnWQ+3rLm7GwZtO7sdDCH6/9L2sQrcWiGLUai4bUtbdqs/S3P6Dt&#10;xPM7tT1+zw+1Pbn3iLaP9GIBR90PfoTy7vwtbZddDeUedyDwS7Xc6uNgXQPs9a/XtvU6tCszjKQH&#10;kwee1/bUQ1goMyUb+1M9Z7R97t+wiGqRKOy0Xnettosvvw7XbWheUB4hhLxasf5vtZ5rXE4nx5oQ&#10;Qggh5D/gqSegJPuxP8Z79qmhPm3fdPcd2l55y9VqZBhqtF/8At6RRycQH5ibwztw1HehWrd6sf7c&#10;0Y332qXLsYGithYxDY+jZDa25GWjSaG4cDOLy+FWXlF2rsjmk6rEgywV5Pl4U0A2sRQl5vTsIWwi&#10;caaRYHDpWp8qVjILGjsqCQxnphPabt2ySm25DPGR/CRiccf7kNBv9/Onccyly1W8EfGyXAmbRcpS&#10;95zEcHwuO77kc1mxMXwnzVNH9h0x7VmyFGU2ROLSBvjnY0EOuWZdoEaugwtMZWflmKKJg0gRymn1&#10;j8R2vC6XknCWSiZw7MwcNtDUtWID1U03r1Fhj/ShKGSbjUUu1Ofa69rUnsNQJz52BJtjupch3hP0&#10;YNNQbSCq0oWc9E92wVjWBWPapvIZE7eyNuB4HZaStMS/8kkVks1QMVEIT+QRa3Ip+Pc8eVq5wuiH&#10;m2+/ZEFZ1n1V0xxRB2QT1m1vvUvbf/7Gp7X97F/8q7aPPfSg2ncIiSBvuQlxse9+/1+0Xb12hSKE&#10;EEIIebEwCkkIIYQQQgghhBBCCCGEEEIIIYQQQgghhBBCCCGEEELIi4RKOoQQQggh5DXB2OFTppkD&#10;vb3a9gwcMb6gDzLhwVDE+DJJSKofGusxvrOZMW19zqDxLatp0tbjsPfAF7LINl4MImNPrlgy3x08&#10;tl/bzu6Vxpc7jmxNDrfP+BoiyCyVSSWMryxP8Blf1PjWNXZqm5+1M0H19Z3UNl1OGZ8lT5+bzdpl&#10;RJE9Oeu174LJqSltL3vTDcaXPDmqrX8AfRLK2LLjE4fQt4dm7bIi70I/OtN2u0/ciwzUhYxdz6wX&#10;2Zhq6luML5VGlqp5kR9gAAAgAElEQVRYwG98oVpkdFq39QLjCzagD8bLOeNrbF2q7ZFjh4xvPDmp&#10;rcvtMj6PH1mpstOQdW9oszN8L61pRR8+s9/49k/gehWT3V2pei/6rmFNt/G5whgzZ8p+1fKF4Cv7&#10;bV/Ji/ti9YpNxucfRiapodEhu38c6Gd/0O4LQgghhLz6mUviee2ToqCz/dmnte157gfyMCEKOm7r&#10;+VPUTkQFZt3Ft2m7/GJkk/THkM00L4o5vmBAnm1wXrGQX9inQVHQKeCZ1iEPoZYYTVXOz5etZz2U&#10;aynsKFGh8Uj20Iwc5nRUFhxflgtaqjFeyWzvlrSjlhqNpcQTkCyk5Z9TxSnK935JD2plVD3/KCtT&#10;58+damfalJ/LonAzkMJz4lQKmTkTY3hGG+1DFtmZ8RG0LYFn13AMz7/1i6FaUtOBZ/2GVmRF7Yzg&#10;ebZqZEuQnTRdWqgiVLWUbyTraVHSoVp95LDyblkKPjmMUSmPZ+JIPGY1GGOgKvI9yivL6S4vru/w&#10;SQbVLjwDX/y6u/G99OWxnVCJMTIE8kjtlIZUJRXsC09+Ez9Lf/6jXP9/vhfvFI319vvLi2V03y59&#10;BUtBJyeZY2/+k49ou+INb10wpr8svjDq3H7Vzdq2Xn6jthsO7dP24DegInRQ3htOffwvtW1e9g1t&#10;r3rve7RdeiWUa1y+F/dMb93D4bbFC+zim5HRODUIBZ3B3eif0Ucf0nb8BLLcTh9HptgjX0b9Gi/f&#10;qu26u96hbW3n0pek3wgh5NfJzNiYKX1EFMeOP/QTbcsz09ouvf0OFa5vUCuuvJ5jRQghhJDXPHMJ&#10;zO392cc+rb5774/1Z2cI78Mbrr5K2/oOqMo8+mC/Sk7j3ba5EfGPxa2IEa2+DHGP7tX1KtqA2EpL&#10;La7jkCDGbB7zgyUd3YDPUj621J2rspTR53YbdWHrmGIxv+DY+TiUS9R2JrOIz+TzmL9dcwHm8OKB&#10;qkoXRcFH4k59fXh/tpSlayMx5Qugbr4azOnVNaKsU6egxuJSFVV/U1h/thR+yhJzaRGlmMlMQpUq&#10;P6d0LD+ni4jbHD18QhVKmGtdtLRjQXssdZkGf1Ql8nNyTcSl/KIYZCkPVSpl5fdiLApShs+FY2I+&#10;1HMun1TJPMo62Ivn5FmJHV6xGmPaEIwY1Wirrl43xtRSfY4Fc+qCTejPaBD9E/TgGEvxZyw9ZZRv&#10;gl4cY5U9NDcpxzpMWS6j/rNQFVvpYzDuoyk8v6sqYl9HnkP9Jicm1G+9fYv+3CUqxOliQeos915L&#10;vZqcTerPO3dhXcANr1uu7Z//7R9pu27davUPn/1H/flkP+aBX3/7O7X98pc/q+2V12xThBBCCCG/&#10;LFTSIYQQQgghhBBCCCGEEEIIIYQQQgghhBBCCCGEEEIIIeRFQiUdQgghhBDymsAVDZhm9pw5qm2+&#10;YLe8vh5KKlbG6HkSAcns7bFVc+rdkgH7vE4r5ZBNqRqxy0gMIQuTpZiyaNFS+7tBqNKc6bGVfJIl&#10;ZGiqCzYZX4Mo9MwO2qo1WTfKWrF8tfEVx5BNafrcqPF5i6hzNmerzMyOI+NQUFRkdLk+ZEH62SM/&#10;Nr5TfcgoNDo2YXxd7lptjxzeDXvGVqpJZ6X9B+xeyTlR50jFY3yHdyGjs9dn+xIlZKnq2mwr5Mwk&#10;0Z6a+gbjW7FxjbZ3fvCdxlfOI2NSbcpWHzp17IS2k+elI4jV4jonho4ZX1QyTXm86KdYo62k406h&#10;TwbmRozv4AwypzvOy3PQHcDYOmfrjc8XR98urSwzPpcPr13Bljq7f4bRtyFX2PguWY1sTMNLZ4wv&#10;6cL4bb7hckUIIYSQVz9FUV/8wje2a3vkLJ5B+g6ImomooTg8rgV9IUkiVbxjibYrNkK5oypSNkZv&#10;RzKP5ueQydIhkjPVMi5gZb+cm0WWTuvpLhDBM0tNBBlQrQyfOTmvKDbkkUyiUo7XqMFIJk7JIuqW&#10;zKVZOS/mccp1rXrCTssDu0uOD0h9LcWcQtkqB/0xnEa9+0dOo37T9vNsYgKfc/KsqUQFKBSr0bYk&#10;akKHdzyubWoWz2ThOJ7hPKKCki2izg01yA4alwh74Rwykj70w+/i/Ek853pqkT10xSVXa7vtLe/V&#10;dunyDdJXuJ5H2lCUbKEuhyj8ONHG9My4tsmBAfRREM/nvrA8i4rKUDKFDLjRGMaqkMf1rDH2BPDO&#10;kpV3mIqU5w3jubhhBZR/NjnvlLFA+ceekfcFSwzp51SclNy7h3Z+C/0WRf2+eA/66fffepm2tfGQ&#10;+mXJTiPz6qN//Wn0sSjo3PBB9OlLpaDzn+GUPm7cuFnb6zZcpO36/c9qu/vrX9f2+V1Qbvjy//xT&#10;bRct/6q2174dKkWrrrsJ9fQF/v8L/QVwyO9VZBGy4K4Su+KOu7RND0FJZ3jXDm2HdqG+Z3aLItBu&#10;KAHd8gnUd9mFF710nUYIIS8zhTz+Pzv64+9ou+/b3zYFZiegTD0tzwtLROXt4Le/rRq7l1FJhxBC&#10;CCGvUfBs9NBPoNr8fz7x19qOTI2ot30ASquhWii8DPRgjupcD97ta2tC6rpb8N3qjZjD9MRwTMCF&#10;gEHU5zXKy2lRvrHUgrOiJuNz+1RA1Fq8EuLKiIqLFTNS1YqJSVh1tpRerDiR2+VRqQLiL8dPYU6v&#10;xoc4z2VbEC+Zy8/a58v1hgYQw6lKbMPhraqek5gbPdiLecapMcw9rl+H+UuXO6sOHYO68tpVndqW&#10;RRXZUoT2uz0qWUAdrarnSuiDdAptT88V5gMM+nNn1yLpA8ybFmTuMlnIKI/0Wa6E2FhelJjzEr+q&#10;ViumH6oSpyuUUcZMDrGecrmsclLH8XHp6Bja1bYYsb6pzIzpn2wJ5U9OIr6WmkL8cHxkVk1NYbw3&#10;XAsl5og3IGXaYzSbQ8zNUscJyfx6VvogX8qb+JdV55lcWvqybMa2InX2iXrQuSHU68mfYZ63rSus&#10;ute0oH/K6B8Tq5SyYnVRFalHWcd6cW9suxJ1D0qM7z0feotqXIz75LN/8Q+4N86d1Pad7/iQtp//&#10;p0+pW95wnbSR2sOEEEII+X+DSjqEEEIIIYQQQgghhBBCCCGEEEIIIYQQQgghhBBCCCGEvEiopEMI&#10;IYQQQgghhBBCCCGvAB7YcVhX4sgEskgOn3xS2/wUVF0cVoZPK3GjJKu0FHG61yEjvDeGDKceUTB0&#10;VPB9Li3qLm5kksynkInSUv5zOETxxi1hYzfOK2azCzonlYEKpJ0CChWpViUbpqjApErIglmp4jpW&#10;tTOS/bMinmQRPxclI6pHMpC6paFlkdhxSb3ykqVz90moOx54EEpDM6eQ7TSdQX3zylYcyjuQKbRk&#10;KcFIHS11lKpkeXWUJcurA1k1c3NoazaHbPzeOmTYrK9p1razq01bfzGp7WwK9tDTL6C8aSjbHPwR&#10;lGiOPv6wtjf/N6iWXHbb23G+C23yVNCpEyPntE08/TNtR3dBXSkv6kDuemQMDS1Zq23dpRh7dy2y&#10;gloKOek5ZDGNRHFPVMroAK/bI+33ydjBHxLln8pSnL/1dihZlkvon57d96GfrJSwbmtsRQ0pib7f&#10;/fA/42uPT47H9f/wndeinKBX/cLI+D/zD5/R9uyZQW0334ZMphfc/d5f/FovIQ7JWNt00aXavv7C&#10;S7S96NmntN35Xagq7X4KaqSHP/ZxbZeuhOLODW+5Q9v1N79eW1c4+pLWz7q3Ix1QdV0htvut79G2&#10;mMQ9PTOM/gzUNv4nVyKEkFce6ZkpXacdn8Tf1hNPQcWsL2MrSsvTiorL80Migv+TLn3/76lIbS1H&#10;lRBCCCGvKRIziE988s+/oO03fvB9bZsWI66x+cL3qEVteL/taItrux6vkUpCJGrFmrBa3oDvMqKK&#10;k8gjLuB1QlllXnXZ68Q7f7GCuFO+hGO9Lvh9Lq/KlRA/sNRhXQ5RZ5Z4hsftM9LRJVFWcYkKi9eJ&#10;mEapXFBliSX1vYBYWq3PUnhBmfMRhbAHvoSlunP6lLZBacvcZEUd34d35NUXrcd3WcRRho8OSjvD&#10;ajqJ8zq7oCpTH4JqjxWfm1fCiXoRVylIvcpV9MH4FBSSJ8ZnlUsUYjZsgEqPpThTrWak38pGicfv&#10;tuIncLglpldVLuWTmI7XZSn6oF9SBfTFfNhCBJeVUyHmsHWJqGQnoZbz8AOH1cQo+iWTRhmVCsYi&#10;6ENb2ps6VFmhLF8Q7UoWcjJe+DnmD6uSjF1Fxt1Sjy6I2o2uh8OK1aGsiPSXJciTLqRMANE69vAu&#10;xEXHU1CXvuvmm1RRxteqh9e1cAmsz+NRmy9epj8f3INOmJhAzK6tFf2UTqfVNTchltMh8b1P/RkU&#10;dZ5/9hlt3/O+D6u/T/5f/fmtb79Drk5FHUIIIYT8YnCTDiGEEEIIeU3QvnW13cyfIrDqmPQZVyiO&#10;yfn6lmbjS08geOiLhY0v1orvW0L1xue1Fj26qsY3G0RANZ1FIDQgUuXz1DQieJtOzBrfwBwW4YXd&#10;EeMrNOK6oUa7rE2bN+B6w3nj600e0fZcbsz4IkEEhsN1dnvWrEQ0veAsGt85WcgYdFaMLz+LYGW6&#10;Z8T4ZgIIoM7OYJFfqpAx34Uj6Lt4NG58ieMIWrtjdXadog3aTqcmjS8rCz7DRbvvGhtwvXf/+UeN&#10;b9FiSL6XymXjO/HYHm2H9h80vmQKfeqIB42vJAs04q2dxlfNoj11qxZre9effch8d/gHWABZ3mkL&#10;j9a4cA94HfYrlNMhkwBFuz+bpL0Jp70g1BdFgNlrd7E6cOI51LNkH7e+C4H/msvWGl80IYHx6Tnj&#10;i9XY/UwIIYQQQgghhBBCCCGEEEIIIYQQQggh5JUDN+kQQgghhBBCCCGEEELIr5H+QWSDv3fXcW2n&#10;J4a1PXVoByolyjKWhI6VTdNKM+mvxybn2uYubT0BZNn0+iRzaQ4blNNTyArqdGEzskuUQMolbD6u&#10;ShZLp5RTU48NyHnZKD06jqyfloKIW67v88qGdIdT6ofz0wWUG/BY1xcFnzI2OXtkY3NJWc3Ezz6p&#10;n0MyU/qlvME0NmT/+J8+pe2xJx7QdtMGbHZesQqbnZ/qxQb4bNre2F6Vazm8KMMfjmkb6cBGbkth&#10;JjUBpZrMLMryutEnjfWwtVVsAJ87/Ky2D+7B5vVMBpvzs6K8U3EszKrpFFWjchJ1uv9Tn9A2MXxW&#10;28vu/j30xST6+NQXPqltVLKferMo18r8PzOFeyQxcgblJXEP1d7yboyNKNU4zJjIEMnG8YqMqT/g&#10;X/BzQdSPitLn8U5s+r/odXctaE/PnoWKOlXZ3+70oH+Ls7jXnn/sy/A7fldbj9xjH3n3deZaAf9/&#10;raozshfZS/c9it+Hxs52bbd98A//y/N+5Uhft227Sts7L7lC28v2oP5PfvMbsE9jw/7xv/wbHP/V&#10;b2p7w603abvx9W/SNtrW8bK0wLozvRH8DjStiL0COo8QQn4xEqL+9dif/y9t9zwPFcLeDP5/dVbt&#10;JDCd8pyyKIrM6Vs/8hFtN954C3ubEEIIIa85Hnt4l27yD378iLYehWckyX2nzp04onZmkMTvmlvW&#10;aLtuIxLo1TYhwWBtwGniC0FRp8mVLMUYBBwyxbwqi7KLR9RNqhL5ccl787yyckUuFHCLTI/ktMsW&#10;EVeZV6Wx4lZKrl0WRR1L2bmikwsibjIzg2e/lZc3SL1wHbfTrdySSHF6ErGUk+dOa7t++cXafuB3&#10;3qwKLqis5IpImlet4pyhYbQ95HErbxhJFQeHkYywsRsxmmFJTuhwuFVV1GP8lrJLFQkjhwaQGDGf&#10;nlX19Ui02NSGuk5lMQgl6Uufx6c8UueCKD5bKjUep6WG7VQ5UYUOerwL+tfv9sm5OTU6jnadHEQ/&#10;rWlHewIlKDQvqqlVrS24TttiqOwEwxKf86HMqURV+fvR9/VhS70H4zZbRN2nMgnlE9WfigxQThSU&#10;rPjfvLpQQOoalDrmJEZYkcBSSavwoKy9+6Ccs2c31Kq3Xo4YXn2DX99n52MpSsd8SLrodDjVFlFF&#10;en7PgygrUzXfKYmFuUr4vHYVVHc+98W/0Pbzf/M1be/59nfU73/4j/TniQnE7D780d9ThBBCCCG/&#10;CNykQwghhBBCXhM0d7aZZt79v7CY68F/+qbxnR3o13asmDS+yR4EaXOzU8a3tgVqNOND54xv/3Cf&#10;thev2mJ8V2zA53QFCxOH5ybs6w7jc01do/FdtAjB0OmZaeMbk2BxU0Or8ZWLCEzOnFfP0RLqVw3Y&#10;aj1VCVh3Re0yfF4EzPONfuNze7FEa/iZ/cYXd0GFZvL5I8bXIwFml1zD4w6Y7xYtghpNeNyWinFL&#10;0NgRtxcnxuoQbFYl+7jJJCTKU8qWOt948Tq0u9VWAbLIptLm86m9UNDZLao08xRENj4cqzU+h0wU&#10;1ITsflyzZZO21915m7YdnfYCONdb0Y8HD9gKPTPPo9x0zi4/2A5FpDarXfOB7wkEnFOi3qPb2I9x&#10;bG5fZHyXXXuzts8eeNr4Dp3BwpLOVlsFKDKLoPLk2VHja1n68izWI4QQQgghhBBCCCGEEEIIIYQQ&#10;QgghhBDy4uAmHUIIIYQQQgghhBBCCPk1cu8TB3Th2QrCtcOnkSGyIkowTjcyTlrbn6uWeomokjR3&#10;XKBtMIpMnFb20qJklU/PIhNqbg4bicuWwk00pK2riIyZFZdklJRMpVUkCFUOUVkpSvluUc5xSY2q&#10;cn5J1GMsBZyAB1kxi5LptCAb2N2SsdJpnS/KO6beRdTDJ1lHz45BbeabH3u/tmOHe7Vdun6Jtu1L&#10;oCCUyWND9RIfyklV7I3TWVGIyeTQJxHJzOrpH1/Qdw1RbJguyEb5wUlkBJ1IoA8TMagLLVsEm+09&#10;pO2VV16jbTKBTfeHDsE/cQab3SsVtMkhY1kV5Z4dX/onbY9tv1/bi2pRbr0D9S25cPzcHDbpV5Kw&#10;LukbdwAZQjN9R9GOU7iX4otvR586suhLyVQqXa0Kcg9ZmUbLkq21KmMY8GNjv5W1tnnNcm23Bd6D&#10;82SsTj4HNSNzbxpFHdQvOTKk7QtPQUXG63kf6vmdHWZsPvQuqOo4fk59qFrEOO781y+hLyQT61W/&#10;A7WgcEOjekVjKetsuVzbuzdfqu0Nx7E5/6lvfh33wA5kM/7ql/Hz97/xPfT1JRdqe+mdb9N20fqN&#10;GJNA8JXdbkIIeQmxdHH6dz2p7fa//3tt9/dCSW4wi//Xa0SFr9PnM4UvWo3ng8sk8/Wyzdu0dXCA&#10;CCGEEPIaxOmSGIw8DXm9UE0pzUE5ZiIxqSb6Ect4/pmfaevz45hYHd5Dl61sV9uuxrvqmlWIE9Q0&#10;4piaWsRJ4r6Q8krMIl1EXEZCIsov6jAVrbIjiioSr8iKMoqlcjIvKl0SpZiiUZFBjCQjCi1OVVV7&#10;jyCposOHGFf7CpTtc4t6dMWh0gXERk6fQ8JGryyXXNSCuILLl1XFvFU+nifzZcSYNl2FpIAHnpxW&#10;Y2OIjI1MIsnjhmVL5Vj4i+WMyorSjcsBWxdE/5zsQdmVclE1tUEh2IrLmadep52MMSiqNKWK9IEk&#10;R3R7EK+pDcTVeBoxqKnMjJSJ/gl7MV4xX0Q5SgW5DsZ5cGZM29ffDrUkh/IatR6HQj9bsSDrufn0&#10;8JxqbcT4ukXtO1mYk/6yY3pWXM+KGVljGZf7aP7ndAHxuClJRumWMfWJsk7UF1Szc+j7x+9HjMsf&#10;x/WuvX69ub51T1nqQVZlk3lc3+v2qUgM/buiXcZZoQyPKH7PK/t4JO7mk3Grj8e1/ZM/g1pO94Zl&#10;6h//L2J3//tP/1LbaVEq/8Rf/g8U7eAbBiGEEEL+Y7hJhxBCCCGEEEIIIYQQQgghhBBCCCGEEEII&#10;eRWyZFmbblTAE9D2ysvv0va6t7Zoe2Jfjzp6uE9/7jsxrO30zJS240PY2DE2PKp2PrZbf3Y5sYmk&#10;pg6bN+pbsZllTfcS1b2pU39eLpumF7cjIUkl6DIdG/Ziw0SmiA00VsIXl2zaKJQrqljB5peQB5tO&#10;qrKJRMnGlblsRvUdxAaOi9ch00wjmqecDq9ct6xSsklnehyJVAJSRpts0knmUyor9fC7cQGf2PZW&#10;1CvT3aieehTnjztGtZ1JY7OGV9ridflUwI1NNDE/kqpUZcPKkQPYZD7fpuVrlsp3qGtONtLUBmLa&#10;NoRqTH9M52Qzi2x8qgtgw0ulWlUhKzmObLJxSrvy8nO5WlY1NaiPW/b/TI5hE0vvSWxuWra0QTll&#10;c4+14cUjZZWlfsVURTUstq7plXpgvKM+9NPZxKhJKuQ0m3xgE3kkvtGJYmRDi1c2aaUkiU6hjD6Y&#10;3/DyyAPYLDY9Bt+d770E90EI9SqWSsrptBL/SFIcs1kH/Z0v5cymoZOj6PuB+7H558MdSBYTCoaU&#10;V/owXy1L3XHduCRIueutt6o1K7Eh7eN/+FfafuYfsWlnegr3w+c+/zfKKUkDCCGEEELOh5t0CCGE&#10;EELIa45la1foJl95/fWm6b1P7dU2JVnF9WcJ9m5YucX45iaRlejxweeNb0X9Ym3ba1uMb8/jj2ub&#10;LCLwWNPdZb5bc+EGbevn7MfxogSNxxJTxjcwhqxKw6eGjC9SRbCwfeUS42sNrNL2zLHjxlfvjWg7&#10;MdBvfMNTCKpnJOPUPEu3Xqxt96rNxtd3eJ+2x7JzxldwIhCelaxVFy6/2HxXTSDImTuv7zI+ZLF6&#10;6rndxhcoIiDd0WLXfXEHAtHhZe3G94Z3v1VbKyPWPKefPIg2PnvQ+FxS7oZldl2O9iODeG4uY3yN&#10;rQiyL1q3wvje8z9+X/1nLO7GeF538412WZMI3ObdVeNrbmjWtjRj99POM/u1DXnCxleRPktL1vN5&#10;goMYxzVr7H4/HcdYZZIp40vNolwrgxghhBBCXl0MnMOz375TeE4rFPGcNjV6UlvHz+V6tyaeFR6D&#10;lEMmvWM1HXgukec8K4Ojw2Vls4TfUqYZm4J6TC6NZ6Z4PRYBOEN4Rink8Sw3PW49m6LAcAMWPLhl&#10;4tkhCjlSHVNf62crjaWl+JMTNZuQqKxURNYlXbIm4nFdK4vmZBLP3t/4GLJXjh3A864nhIn8s6ew&#10;oOBcH5RHKgGpvxftCbcvMzWpb23S1juGifnSLPogmZbnPHlGnSmiTj5ZCFKDolRdA571z2SwaKO/&#10;jDJuvAmKNY/94FvaJizFGynX6RVVopzdK7qtMumvvChg4uQA2rgcfdW9HBlNj/acQN9ZyjfSh345&#10;L+iAvyR96RalH4e1kqIii0lyOSkX9QkEsEgjJ2pLFRlLt1/GRs73yPFeOb5uKZ7bN996t4wZrt/7&#10;LJSAzB0r955TpiCm+6F+dHDnd1CO+x2mL2p/9Iy2d99xqXQOzj37NN6pjh8V5aS1K7Vddu1N6jcS&#10;ub8bVuN98E1/9RncQ0NQitr/Q9zH2x9Gu3dsh8LOk9vRPys6sKBqy623aLvuOiwqiXcuX9BvhBDy&#10;aiAzPaFbsedfP6/tU/c+pG3/HGImfnkWuaQRiwMXSSyn+3W3mdavvuFWbYORCO8JQgghhBBCCCGE&#10;EELIrxRu0iGEEEIIIYQQQgghhBBCCCGEEEIIIYQQQl6FLO+Guk1QkolYMimbt23U9pJta1WujIQl&#10;MwkkpzvbDwWduUEkJOk9fFIdO4GEc33HB7WdleSGM5NI9HLy8ClVvUeSBYpKSXsbEoq0dCCpXtey&#10;NrV6HRJOLF2NejW3NGgb8yEJntPhVNkSEou4JdFJQS7rlSQ0p3omVVszrrn6ApSRleSJuRJsxBdS&#10;ER9UUabHoHziqqIP0gUkr5lPeuNxoa5WopmwF9kVUwUkd+nY6FXxHhxz/ASSzSTmUK+Vi2LSpRXl&#10;F4WYXAnJUmaT6Mvxs9iEPn9GtySTDEkZHhdkbtKi5lNfjaspSaRoKcxYCkNlSeJSLBeNL+yLSDuQ&#10;NNAlSTzm2xWKw+f1oS+TFfTFo9uRxOb0qRMqnUQZhSISuFQruG4yI8ksL7pQ1UR8ck1RqpF6DUvi&#10;QafDYZRzSlUrWSTqmpdxnB/TUrli+mGegCgWFcvor77eCfXkDiRE3LxlnbZbLl4i51uJFPMm0Y/T&#10;KPPgnnA73aZ+FemPG2/cpu3TjyJJ0sjIrLYNdUU1MIX7eWIc4zM8PIKxSOCenxiaUJOJGfS9A20t&#10;V9Cef//mt6RvA+pTn/sL1MfJBCqEEEIIseEmHUIIIYQQ8ppjcB8yMZ97eI9pen0QAUx/2VYxqYsj&#10;oBtpqjO+vlPHtI07g8Z39dqrcL3+PuMbmEag72wRkufLemyVmUu7ocxTcKSN77GfIvP0VGbW+LpW&#10;rtbW3WCrsrRdjYza8bhdp9HTCAaudkeNb+g5BDAHc8PGly0huB5Wdt2TIwhIty5ebHwuH4LBPXO2&#10;qk9IgpuL3cie3hFsMN+VZxDE9tXG7PbPQP0nkbHVY7J5lO/L1Rtf8Rgyhq/M2wo1YyeQSXo6Yyv+&#10;PP5XX9Z2b89zxhevQR26OlYZX3srFIumcjN2/bwIiF547Ta73JQEx2WCwcigz2dsH4Xv8I+3G9/0&#10;IOqUOO/+KE5g4qFGFHXmCddiXKYnx4wvL0FgX7DJ+I6fQDbs7vIG46uvxXWyk3bd261JivUrFSGE&#10;EEJefew9dFq3qSKLFmJBPJOUZWLaWhhgpnflkakqE+KuENRNIrV4znCKeonPj+u5PZhUt9RTMllM&#10;9sthqpzHc2RqGs9sUS+eA6tOPL/MyQKLSG0c16mgAhnJYu8SRZxYHN8X5HkzaWW5l3p4xPrduL61&#10;oCAvSoxOS5lHWupy4Lp77vmatmMHjuA4eU4t52VCP4ifA0vxPFjwIZt+2CvtV/azaHUQiovOAvo2&#10;H4YyTqmuRtvJgnSuB3XI+UTVp4Bnvv5DeA6NyHN4q69V265FF2l74603a/u97/1I2zf997+VtqEt&#10;9/z1R1HHCVFh/DnVE4cLYzWcwPvAyASUfoJBPLsXUuhTj/S5o4o+8IqijkcWduSruE5aFH1yKbxz&#10;eKqyUMOL80ewvrYAACAASURBVEsyVgW5ByIyhqq8UK1JyeKCiqXGFEJ9Gpbj/WHjjXfJ2IHe5+6X&#10;DheHpahTRbnDvS/A7bPfSQp53AchUUJ6w41YILT7Bz9AG8ooe8vb3oZrebzq1US4DUpYV3zkT7Td&#10;9p4PaHv66SfQD/c9oO3BPXjHu/dfvqLtg1/5urbrL7pA20033aDtoi147wnIewqXhxBCfpM48QD+&#10;H93xZcSBjp3G4s+8PPssltjTFW/E/7trbn+ztg3LEDfh3zxCCCGEEEIIIYQQQsgrAW7SIYQQQggh&#10;hBBCCCGEEEIIIYQQQgghhBBCXoWEwkju0diA5CPD55Bsr5JCIoxKMKvKsjG6NoZEHks2I8GJd5uo&#10;zLzlKpWUZB/nhpAksPcolEiG+qBAcqJnUJ3rRwLDoQGokwz147vBfpyzZ8d+VZXkI/4Qkqe0dCDB&#10;3/p1S7Vt7WpSXd1IELJsaZu29VL3iiR/OXxsVq1shsqKL4bENPkSkpRYyfncTqfyilJNKofELSVZ&#10;Len2WMe4VFmSk4S9SCriEZWabBHnjI+fVXkXkjW6JC9j37P4bv0SWw0mVURiQ0vNpn8A/TwxgT5x&#10;OB2qqRXJdtIF1NlKZlOVjCnn5saVRxLuuKQdPmlDMo9kLIVyUUVFdcgrdVVWQhdR8/G55pVqkKTl&#10;9quRbOYnD41L2VAgGuiZVkFJArS8G0lEQgFcd9exHvRJ3Fas8btxrFvqNVdCGxzKpfsRn+3EjPNE&#10;fUgyGXD7jDpSqVKQOuIcpxOb8Y/vnlDLO7v151vecKH0AcamVJVEMqqqynPoh7FJJKMcHEQ/WypQ&#10;MyOjamoKiXDOnDmnbe9hHLPjUdSrXMypVBL1yaalXmVJciOKPKFAvUkm5JQx6Fr1Nqk7+mnf3klV&#10;KOA8v9+jCCGEEEIsuEmHEEIIIYQQQgghhBBCfpXI5Pv+XkwSR2NQdfQFsejBmgj+z7AWMkTrFsn5&#10;mFj3iBJOUSaUyxmU4xYFGuXGZHa5iAn6SgUT6U6Fye5qHvVwirJPvoQJ86IoIjplkr0i5TtFdUV+&#10;NMo/aVF9EeEdFZCJfK8PiwSqZVsxUdenLBeQBQjJLCbUDz/9ENyuhf1RdWMCP7gKk/Ult/SfA/WN&#10;VaAA1LVijTlneByT9hMllFENxKXNWFDh8cPWlKBAUxMKadu4aKu2dXe8T9twFGo9933h49p+/xvI&#10;9H/L7XdoWxvDwowTz0KVsVJGncoJXNcpCj0VSw1IlGpkLYjySKd5ZJFCQfrELX1QkbENRbHAwSEL&#10;aJz1WJTiiGChR2o2IZ1blTEIyvmWOpPcGw5ZdGKpLEn5IbknHTJ2ZRmznPSXO4B21nSivI3Xv1Xb&#10;oqgjnd73iJwvAyDrRRzyYfDILjM2/iAWYnxN7o/kaaiXnnwBCkodne0Yz0uvVK8F3GGMbffr3rDA&#10;Jk6iX44/gb59/hHcY0d279W2R5R2wlGM3QVXX6rtsksv07ZtMxR2PMHwa6IfCSG/GcyNYKHcs1/4&#10;O213PIAVc2MZ/H8TF5W1Lddeoe1V7/+gti0r12pL5RxCCCGEEEIIIYQQQsgrEW7SIYQQQshvJNai&#10;sHkqWVmAVrZ9syNYgFVxwOfx2o89VcmyEqmLG19xDguSqrJgSn9fL9+fn+zFscCQ3yDSUwlT2ee/&#10;+GNtUzO2L1iHxXZzw1PGNzY2oO1wdsz4/M0N2q4KR4xvJoUFd2eSE8bniWNhVc0MMu90dq0w3yVn&#10;kLnnXKLf+CYrqEvA7zO+sMJiyu6rrzG+N/83LA70B/3Gd+kIsh499bWfGt/IASzgmk5kja9QweJK&#10;ry9ofCn5HSmqkvH5vFhw1+C1ywg7sEhxZTMyWPWN99p958Uir3y5aHyOEhbfRdx1xuf04HpnRk8Z&#10;n2sOfeHNFIzv4c98Tdv6xgbje/zEDpybGjW+alKyc02OG1/rylXadl62zvguvvwSbddfepHx9Xz/&#10;KZy75zj6xmn/oo+cxWLZcsTOdpRVGMfeubPG1zeHjF8X+i82vvVrUIbX/nOkhgpo48mRPuMbLWK8&#10;67MzxlcXw9h3NLUa33XvvRPfNdt9QQghhBBCCCGEEEIIIYQQQsgvDma3L7lyo7Y/+O7z2g70TWvb&#10;tsZh1GSsafhCRRRMCthAPT8PGJTELq2iBtPRjjkt69x55RmnKI8MDWH+rufwaW1PvID5wfH+KXWm&#10;H3OvYxOwZ3vOaHvmGOYf51VlXC7MK4aimNds70JZzR1Q35mbjKvwpWhXx2yztjFJalKVBDnzCWhC&#10;Hsx7emQDeKwex1ywfrW208lZdXYAaj/pFOY652ZhT/bAH/SGVDqFfoiFRVlFktrs24M5v+4NFeVx&#10;SgKSAuaOe0+c1NYhyVOC0ZBqam+S/i1KXSvSh5Icp1xSRUnaEvNjProkSVoshZ/5BD9eSeiSyCNZ&#10;TkHmaS2lofnEKfJRre/CfG3Tb6PtP/0ZNsv3nSypQGEQ9ffjXli3GYlgBqYxD7uoLW5UliqiaiM5&#10;Z1TEKwl/HA6zfiJftlRyMM8akPlhh8Oj5tJYwzE9hrJyKSgPnTmBudQHH9ypulegr37yTZQ/KKpN&#10;AzJ/OzY2rgppGacZtD1XwDxuVZR6wuFW5fNg/jqZxtxyKNgo/Y77x+tvUnXNMi4BrBPwB7E+xOvA&#10;vHlDwyJVH8X9EwijHdPS0t7nD6JPfYuN4hEhhBBCyPlwkw4hhBBCCCGEEEIIIYT8CslkRV3Ficlq&#10;X1gWC7jxs9fn/4UqE422aOt0YSLYKQoz5RImzN1+XM/vxYRzQRQ20pOYCE+NY6GBU9RUyjKh7Srh&#10;vIpMwJdLmJgu5GSyX1RVCkV8n05jQtzlQbg54Ed7vB5cx2WuL3IxMmtvKe1Itc3PQz2y4bwPCzSU&#10;a+EJjjpMphcc6Ce/woR+OIsN924vNpiPDNgbrAdOHNW2KgsggrJooyzKNFE/KtG0Apuu193wNm07&#10;VmHxilvaks9hQcYdH/5bbb/28Xdo+9Mf36Nte/tibZ+/9/va+mThhi/kXTBG/iD6aGoQYyG5JNTy&#10;5jYc78Z54Xps1naUR6XPcaDHWmXRgc3poS1QW/GIClNVklh4ZeN9Qe45bwD1sNYOuGVxR17Ulax7&#10;wcpWYSnvuCw1IynWUmtyh7DgoW0NNvNvqb4d50k/9+9/QspDvW01Jjv1Rd/zP0MZsmjjR4XNGIso&#10;FHTe+Obbca7XTmjwWiS2HIuHtord/K7f1XbswB5tDz4E5amTu3Zru+e+h7Xd/1PYlmW4N7u3on+7&#10;rrtR29plq6T/Pa/dziWE/ArB/wO9P7tP28e/8C/aHj+DhYFZ+f9obTcWBl7z/vdru+4W/D/ndDB1&#10;EiGEEEIIIYQQQggh5JUPN+kQQggh5DeKUgETtQe+9Zip9ughZNRJV2wlEJcPi0tqXVicNTM6Yr4b&#10;KCGbzZK2duOLSPaacth+PArEsIAtc9pWUfF1YoHUitdtMb56yRRUKtjlB2vCvLFeYczM2qo5BVmw&#10;Vgq4jO9U3wltv//Yd4xvpIjFhj6nvVhpaVu3tl3LVxrf7GxaW2cgYHy5JBbbZStY6OhospV3hmeh&#10;uNN7xlZWaYsie8/S+k77GhUsACwP2Ao9Lzy4U9ttb77e+Fo6sJDvwhuvNL6ep1/QdknOVtLJV2XR&#10;paj86L5w4HdqcHbY+FZu26btpf4bjM8tiwTPnkGWq7OnnjPfJVPop+YVtlpQNosFdOGUvcB05Bwy&#10;ZWUS9u9jZw2yXs1k7fEZGsP3qVTa+GYz+NzmtRWwKrIwo+y2f2/n5ua0ff277zK+9g78rvcdtdV/&#10;nt0JZZ6xQdTp9LkzdntG0Z5Vy9cbn6qLaROfs/tOlVH+xPSkcRVlIavPFgZScVHBcSUzxhdz4m+O&#10;w2/fMxnJqpU/rz2nj6PO2667QhFCCCGEEEIIIYQQQgghhBDyy7J2Pebyvvp1bJretfuwtm/fcKHK&#10;5zHXbeVKKUiCjkoVNuQJGpUWS9klX7bUYHCOz+VTfklCs7ILySJWLOnQ9i1vxNxmoVJR5yYwFzg8&#10;ALWdUyegmnLsBczbnentV5MjmK9LpkSV5iC+6z0gSWUqJbV/NxJ/fOvrmItrX4yENsvXY+70ggvW&#10;qNUrkFgkO4e5xnQac6cnj2GjeMBVq2Zm0ehYBOcvXoK5/nWbNmjb2hRRxyUBzP0/wjoFbwhzoEf2&#10;ieLMki4VqnNJn6E/Rs8ioYwqoZ/q2mOqSxK8FGVtQ1H60CXznk6HU/ncmGdNFzFX7JSMN5aS0fyh&#10;kzK3aqncKFEzmhPlI7fLrZyiyOOV69WEceybbkd/HTgRUocPY+718aehrvPDh7+A8ZN1EVHfBpNx&#10;p1jABOjEjCSdkeURuWxWnR7AXOvkIBLNjI5jbCdH0QeDA0NqZhKKOckkxiIrc8EOB+ZLXW6f6u9B&#10;v1ak7S5ps0eUccKhjSoq6kjlOJSK4iXMrba0btJ21aaNKhhEopq5BMY7kULZVR+ut7q7RrW1Yv63&#10;ph5rSqJxSXgUdIj1qmhNSMYA4/SPn3xU2xlpX6QxbH53PD577QEhhBBCCDfpEEIIIYQQQgghhBBC&#10;yK+QfB4T2iWZPJ+aFgUY2awbqGmRyhwQi4lhS/3EUjOxVkAURdnGmigPVDB57HJhYtgl6i0umSj2&#10;+oMLrlsuYDNxLoNN3UUlk/s+UWUpluVoqwLAUtTJZ3GepXNilWtdxjrOWsDh82LCu1r5OVUVWQVS&#10;lA3aqoTjPbK5vpjFz44A2tcUlnolsChhRJR3Ssmc1LtoV1bqFGlA26+86DJt++dwzOlBLA7JDmPz&#10;+tQPPq9tTRwLEpZvulrb5qVrtY3G6rTtWH2htr2PQ61ktAa9EGlEHRvaF+G4TiwIaajBpu8jB7Cp&#10;fvw0JvTX3fR6bZcshUrK3EGoocRltYND6u90Y/O/c9Wl2gYuuEnGDGNTSaPtHlHuycylpA/xsy+A&#10;+lWkby2FoKCoIOXzGMvELDa/N7eJWpMMfTqVkTHD+YUKxsApm88burHwZvPN79S2XMI9ee7wM2iH&#10;pajjtpUQrLqcfA4LhMIR9K131TUYz86L1CuZgtyvqSEsysnNzKBdkmREidKVO4Kx98SgBFUji3J+&#10;WVUIpyhutWzBhv6mzbBXTSPRyOgh/P04fs/3tB04gd+PF757r7a7vvMjbbtWQK1iyY1Q1llymZ38&#10;ISx1dCgqVxBCXhyZKSSgee6fPqvtUw9BaW0oi/+3YvJscM1tSBhz7Uf/u7aRukb2PCGEEELIS8ji&#10;TiTPc0iSwYFjSERXqjqVR17+y/LOb6nvOh2IGWRLBVUoW7EWHGupJxckxlUXjKuyxDKSeWyOcFib&#10;T+R62XxGNdTU6s9NtYgBbLkIifOcb5dYVdmhJsYQMxk4h5jNY4/t0nb7/Ue0rRQzKpNDnGJuEht5&#10;jowjxnbiAN7R7/3qduUPSXzL2nwkmz+ONGLTzfWvv0Et24R4S20t4kYRUSa22hL1KuUW1WCHB+1w&#10;xNHmicPY/NGze1qFb6yTvkOZw32oT7GE+m3bfK3qkgSGAwm0z+r3jGzkmd+84xAxao8L8Ry/C8/L&#10;c3nEIErzx0iA0C2xFr8bsSgJCamIL6Cmskk5D3GeuaSoYTtx0OLmvComsKnmCdm01HMUm6FeeOxB&#10;bXfed58q51GhbAZ9l5Pn+Ewa/V8oVFW1bNVHkl9KINPaYBSPLlceN+JMbbF6bWu6kLyy6kd9gn6f&#10;CoXR95ZyeLGEOEtdE94N2lualK9GGhlDe5bU435qF4XqrDerHB7pFw/G8Nk92JD24AOIl1x09bVq&#10;3XLEPaxNZlUJZpYk3jV/7wblOv2j+J0ZGpL2RJAkci5bUNksyghHX9sq0IQQQghZiJP9QQghhBBC&#10;CCGEEEIIIYQQQgghhBBCCCGEEEIIIYQQQsiLg0o6hBBCCHnFkptD5pWRw6dNFc8+g4w2ux94wPhK&#10;klWmu2u18dVIlsVqEVl7Z2eS5rtiCJlMCqO2bzKJbI4FyTw9z2gGWW9GJs4ZXzSKjLe79+wxvg3L&#10;IAseC0SNr1qLLMKbfusa4wvGwrzZfp147My/Ixlkheo7etz4fH5kF/JX/cYXdCEjzvLF3ca3pH2Z&#10;tvWxWuNz+ZFex5LknmdyClmdYpIJaHpqxnyXzqMuazdtNb7iaUiI9ybt+z1dxu+AOtpvfFMOZCZq&#10;XNpmfCs3I7vU0otWGd/1H7lL2+ce3WHXaRRZwXMi5z3P3uO4v69Za2dLXhPHtY/ste/zgcGz2jat&#10;QvvdQbv9XbU4fvNFdnueuR/ZlUbO2b8/cWl3XaDZ+GZmkfW86HKdd5xIt8/a/bmlbaO24zJ28ySd&#10;6PdqsWJ8HV3IVD6zwx7b0dR+bSdGJozv1EH8Lekf69P29JhdT4ek0vKOR4xvmYx7i7/e+IamkFkq&#10;VcrZZY0jy1Sw4rHrWcI4ti5baXx17chW7Qra7Q4VJZN8oWx8BclARQghhJBXF043nhWKCs8C/iie&#10;Ra3Moiu2Xotnlr2Py0MBng+qlpqFZMgsV5CRNBBAlk+fG1kkrYynHvlZiWpJIIbjMvJu4pVn4EIO&#10;z2RleR+qSqZKr6islET5J5PCO5RDlHms56ZKGeWVRRHF5XbKeXnxi5KPpdaSlXLk+IKl6iJZRotZ&#10;S4EE12/uxPPm8Gk8azmzyEJaH8YzYrKCLJXFxEHUS54tHR77mawqaj6ZBMqenMbz+eAwrlWexc8p&#10;yfY5KxlF3S48J545CmWbxUtWLyhjtO+QtnVr5VkvFNcmV8Cz3aik4vQX0SdzJ3u07T3aq+3am+/U&#10;9srf+jDGKIyxcXeu0Tax+2faxq94C9ruQVurcSjz5OWZuVjEvZCVsW+K4zrZPH6ulETNqCTKPJLN&#10;tFwRBQM/6p2Zw/V80YCMHc5LZ/Fc6rQUiYK4vqW8kxXVokAU/tY1y7Xd6ngfxriA48ZO7JX+s9/P&#10;nJYKUAF1O/jMt9CVN31Q2689egzXXIT7oK2lRv06KaSQfbbnvnswlvLuUxjG+0aN/H6E5PfVJZlt&#10;y/Jz2ov7vNCO96KuaxE3aNkMdaTaTrx7/L9q18ifBeWva9K28+obxUKVIjMi9/L2R2CfeFLb4ZMD&#10;2k7/81e03fvFr5hrtqzD/b7yltdpW79uk7aR1kW/VB0JIa8dLNG/oZ14lnnsc3+n7b5T+Jtj/U1c&#10;24XM1Td8EH/zV1x/o/x94V8YQgghhJCXg/bFUHEJidJu/ynMk42O5VS0Bu/2ER/mvP1uHOO2lF6K&#10;s8ojajgBN+ZTXfJdXmJD+Xm1HVGcyYm6riUga6mThLwBo8iTl2NEbFn5RDFm/tW6rgnv/00tmJMc&#10;FRWZSBzqyFff0KJUaVp/PnkS77z9x6Aie+AFtGtwYEQlJObjdlp1Rvu2P4T5w8cf3a9iYbQ1Xod4&#10;SGcnFF+612E+b/m6LqNwfdWll2t7wRaoL7sqmE+cnEioU32IncWb0b4zvZhfTRcwN7t58waVL9vr&#10;EZQO+yEeYr3Xh/32/GSuhHjKrNiy9GE+XVCT45gzTcwgtjUxgr7IzkBdZmRwRPVIHGomiXoVMig7&#10;l7ZifVmVSSMuqKpuGR/0txWDGk+VlM8LhaBoBM/vi9sQl6rk0E6Xy6kcVjxRlHBcVfkuinumY0mn&#10;WtQS05/9EhcamhN17kacu3JlrQoEEZOrq0McM+jH+bVBjE3A4zRvHKmCNUeLnzNF3CPOQtbcS14X&#10;2nHRhYi37H+hX/q51uS3L4uCTlHiYCYEq5wqL2tRju4VFaMMjlnajbYMjhRUqWS9ARFCCCGE2FBJ&#10;hxBCCCGEEEIIIYQQQgghhBBCCCGEEEIIIYQQQgghhJAXCZV0CCGEEPKyUkxJdpe+MbsYEY7wL4ob&#10;VySGjDXZhK2csfdLP9V27LkTxjeRQCaYaG2j8cUiyCYTitvZdJ/fu0vbp47t1LZ8XvKSLau2aBvY&#10;sMj4qpKJZ+pYr/EF46hTpK7D+GozyNxSH2owvsHTyLZyOmeraZQl+0vaXTS+G9/9Jt5sv0bqG+wx&#10;87dDDcVxOmB8vhAyPi/tstVobliPz03KVkkaGpWMn+epvFRr8X3b0qXG17QcmYSmJ5FNOV221V48&#10;DSgrHLeve2ASqjVjBft3xePF/VbJl4xvVpRnUnO2EpSFw2lnGb3k1qu13XKLrZCz54fI9PzI33ze&#10;rmcUvz+rWpcY31PbH9P29IT9+5BIotwzO5G9vPuKy8x3m9cj4/PB+x41vr4zyHZdzNm/A4taO7VN&#10;Fs/7XfEie3tdS6vxuRLITJ3O2pmkhtJT0nd1xuevRd3rw3Y/rl25Vtujz9gqQFOzGIP8eVmM5kTZ&#10;yJ3FK1GLz/6b4nTgj1TVZWde7+87ieOi9nFtXV3aDg6fNb6kZGgvVuyxqFQxfi0e+35rCSEDV6Jg&#10;j2NaFJkq56k+bbzcVicihBBCyCsDK7On9ehlKbTkc1lTv2IGGStLWfiKuYwci2ej4UE885VP7dPW&#10;G5XnGVGgaW7Cu0pDN1Qsxg+IQoxHFGIkS2liCkqJ+QyeKZw+edkqSthXMlh6XPJzEJkso414/8lO&#10;Q3FjZkiUFit4/spn0TjrKdTjkedSebGSaqqytN1pKekUJduk/FyRzqqKElApI1k/RTFFicpMVbKA&#10;BkLIkHnmeTxX+oOot9eHjJcbt0LFY/9e9Meyi2/S9qSlOCTXc4pykDfsNWPS2I7nr1gE76EzU8g2&#10;GnOiLnUt8r4gfVWsSt8FRG2ogjadkefxihKVoQYoxiSsZ9cU6uD14vz6IH6e60OdJxSeCW/7g09q&#10;2959kba5NJ6Ri3IdRw3eQxve+AH0uc9S/MT1pvtFDTaDe8wt6ix+P/rQISqN5TzuOYcoBFVkjES0&#10;SJVlrCbGxmXM8HM8gKyphRzGLJWWcuSeymRwT1uKOqlsekE93XLPNK3AO8Blb0A7nrkX1x89sc+M&#10;jfXL5PTi/i2Kqu6ex6DoEgx/VNuv/AQqPL9/5yUYsxo7s+zLifUWMf4C3jGe+syntZ0UZSeHHNG+&#10;Gu+D9cthqzImLsmI60ijj/LHkc231AMV1eNHT2n7tPNL2q64Du9X3bfcoW3rpi3STb+sqgTOC7bg&#10;nlrztt/RdvWd79Z2uueItoNPQmHn1DO7zZmJw1Ao3XUItiLZbJdsvVjbxZcje3DjZrwf+kO/mjEh&#10;hLxyySUQbznwlX/R9ol7fqLt6ST+BsZEVe/ym6EidvWH/xj+phaOKiGEEELIr4CGBsRFauJQARkY&#10;gdLK6Jmkqq+35tvwnluq4H02JSq682EXt8RN3DKHliqkF1R6tlQ57/3VUjfB+Y3BWrlO1VaEkXfm&#10;kCj0WMo8k9mEivsQcyhK/GlsCGWvvgBxs67OgCqUEDNatAQxLscNm1EvmYscGRlTIwOj+vNQP5Rm&#10;vn8P4k6ZccTvVNGh5iYxNzkj8ZGzJ2F3Pob34VC4TkUb0GaPE+1ZsRHv2a3NmGMdOe1QgyOY71yz&#10;Ge/P05Mo0+tFvCTQEFcDYyP68+kzWGPQcxJrIeZmEd9LzSbV7CTiT2dlDjKTQj8X5tBfs4mEmptF&#10;/XOifmy9/1uqlI21a5TLFZTxate2IrG/ei/mOKuRjIrE0XfKh/aF6vBu7wuhb8OttSo/I+NsxToi&#10;iG9dfynUaWL1YeWJiOJNDOfVRNEHCYV3hKjfowIexNke/j5iIhOTuP/efN2FOFer5mC8Iz7cP5Yi&#10;04zEqMYzJeWV+9DlWLj0NSeqN5jrRX3KEi+M+dAX7a2Iiw4PpdWF3RjDuTz6siDnW3ew01FVUwl8&#10;9+hPn8b5oqJ91e2IU37jX59Ruaw9H04IIYQQYkElHUIIIYQQQgghhBBCCCGEEEIIIYQQQgghhBBC&#10;CCGEEEJeJFTSIYQQQgghhBBCCCGEvPaQTJ2ZGWS0TJw7o+30WSgnTp9DpsrEJBT9cqKKk5HsibOi&#10;/lcsIlNitWSrH1ZEZdOVF3UVOcYniiHxKtRE3iYplBIZZMfcP4e6DF//Tm3XXg01zu3Hj+JAUT2x&#10;FBRT08jqmZhCBs5gLVQHLWXAYgp1LokCj3Iic2QojqyVNa3IWp+ZRkbRoqUG5JOwcQmZKx1u/Fwy&#10;bbRyPznkPGlnQdRbxO90S8ZKybxaVZbCDq5bLsLvCyCT5Yk923GdHNpVv2KNtmMDUDV817veo204&#10;iGydB5/4vrabb3irtj27f4bTx6AM1LzaVkW96jb05XOnoWKUmMP4JSXTpUMUIMtVUSuSurs9qFu0&#10;qRlj50MW0KlR9JmSMYiEcbyvjLEPOyTrZxjZSOtXijrKhVC89IuSZ17uq6BkF81a91kS2VPdGWQf&#10;9XrRV+4gfq440NdZUdLxFl3SNxjbGbk/LaWdiAfZcPOi2BMSFZq8ZCGtSFZaXwB9m0ojC2tR7uFg&#10;CNd1iGqsNaYuyXQb8uO8TBbXtxR3InW4Jz0X+mQkflf/u+OH/2DGZvLkYW2rlqKOqCxkp/D7sPPB&#10;L0gdPqbtv/8Q137fW6CoE4uF1MuBpZrV/xhUfh/968+hjdI3Szfh/lx319u0XXTJVWi7+z+edpHE&#10;rSolKhMzh6AMNLEbmVhzjzyl7akHntR2/4Ow666FWs26N9+pbevGzS9Jax0ujF3d6g0L7Kp32VmQ&#10;Z154VtszO1CXs7tQ55EnoV587nHU3dsMtdrObajb4utfp239yvUoy8l8cYS8WjFqYwegNvb45/C3&#10;8uBxqIRNF/D/SJco1t364Q9pu+42qIX9shphhBBCCCHklwVPYBsuvEDbn973mLZj/ePqsssRJ6pa&#10;8R6JQ2VLiB3MxwBcVkxKFHSyolhjq+c4VdhnqRI75TxYnxuxgVwpr7wuxEEKVjzCbf2M+EzIE1Rx&#10;P2InpyYR95qegtLLquW43ryIcbIsisQOUUSW18+AXK+9tUmtWQK1l7TUdbiMmMtAL1SWNyzvVF2L&#10;oK5y9DhiUIM9oqhz6py2UxOTKpVCGy31lsEzUMApFJ5By8NxFfAj3vLkdlFWziK2kc2jzP/zRx9X&#10;5Tz6JBCDngAAIABJREFUdXoGsRu3Ql3zJVHEKRdV0Iv6hCOIbYUDUHLO5M/JMV4VCyBWVRdBP4X8&#10;iMG0xFdp27akQYVFFccvstj1dRLf8aPMQDSg6lugDBP0o127Dz2v7ZIVuP5FFy9RJ0+hHd+6/wn0&#10;4SCe91e60E+bN12vRFRa1UtsKlVADDWTLsjYeNShE2jjmbO43rZtaFfMikU6PEbBKZlHTCsgsbls&#10;ET97XC6VL2EsrfvIGn/r/va7fSpbRFkOuQ9jPvTFVVsRq3h0R6+6eHO7fOeVa+Meq0rsdv6+7jmG&#10;Pj9+AOP8wQ+9Bf3bgetNz6ZVOiWxUUIIIYSQ8+AmHUIIIYS85JRytpzvse9hIcfw4R7jG09hkVug&#10;rcn4lq1coe3QsV7jG3juiLYn+08YX11jo7bt4UXGV5gWKed4xPhm2rHYJHEcwZpVi1aa77q6EIiz&#10;FpzNM3oKC/Lcbo/xlWSxVqtIaeuyCrje6DG7Tk3rcG1/Y9z4/CJZnZuYM77hPgRwmrvajM/p4EKV&#10;XxX+gN+UtG4Ngm/jx/qN79Q5BBOXrl5lfK1+LDTa9/R24zs2jeNaGux7sNu1VtvmoH0P1EbxOR9f&#10;rO3ZuTHzXfMayJ6Xx+z7wx+HxLtjaNr40lkE9GLBOuMrVRAUrGtv/oV67vx7LDmGhYT9MxnjC8QQ&#10;2Eyl7LqMTk9o63LZSyWam7GYQlVE4jxy3u+FG79LUxMTxpcTufRMJW9841P4PtjVanwdixF8dfXa&#10;5z47hN/9ctUu35Kyr4/b43jFWizKawvUG9/QMYyPN2D/Lk/MIUDs9Nrnxtox0ZA6hSBurc9e2FcQ&#10;GfV0ye6Tmakhba3g7Dz+DAK2bo/X+DJJLAh1enzGVxNEIH3vrkeNr1xB21Y0rzC+oCxs2/beNxrf&#10;xktfmgV4hBBCCCGEEEIIIYQQQgghhBBCCCGEEEJefrhJhxBCCCGEEEIIIYQQ8qrDyuxenEWSgHNH&#10;oNbR++Tj2p46hsyYZ0URJSmKOuWSqNXI+RWRvwj7seHXKyoflvKIRzKFRrz2xt2aMDZCRySRQECU&#10;bIKiUuITYZvRKWTRHPJKhskObBhPNHdp29yMDd/tF2Lj7rldUK9wWMo4Utf+HmSxjLfiPF9UVE2S&#10;SGjglfp4peCiZCX1ynHeKDZkV7MzUl+0peK01GSwUdmJ4lQhg43YloqQV44vu0VdRbJf1sRrFpSX&#10;F4UhpwvfuySLp6ri+949D2rb2okN1XNpjE1Z+rr3zGltV227Bt8/+oC2x/diTG//0Ce1feqHX9J2&#10;ZNBOrvDEfT9Cn3Zhk3Q4hD6ZdKBRuTA2WRcKaENBFGdckr0zJPvc3Um03Z3GfTWRwGZzn7TZl8eB&#10;qSLatumm92u7bO0mlCNZQEui5OQVZRyH3EdWttBABPebQ/qqMIm+mDtxVvyof7UgGWyzKK9aley0&#10;opbklDEsSjINS90oPYeMt16fbC53uhfUwy8ZZ13ym1CSMSxI9lPrvIpk1fUHUR+X3BMFUU6wkgx4&#10;JWlC2xr0/9XVPzBj8/D3Pq1tckCSdsjt7fLivkuODGv76A8/o23mdb+vbTmPMfrD992EMrwvzXSH&#10;9bdjcAeUme7/S9SvKIk+tv32m7W96H0f1tbj8/+H1/l5rKTCEfm9iFxxg7aLxC6/Gypeg4/h9+Dg&#10;j6Hg07MdajYvPIGMrasvu1jbLe96r7ZNooBjCniReIN2AoOmS6/TtlHshkkkn5g9ekDbkw/ep+3k&#10;Yck0fD9+F0/85BFt61fhb1LnLbdq233Njdo6/cGXpK6EkF8fVVHFO/y9r2n7yJe+qu3Rcfz/2BBF&#10;cpcrLtui7Y0f/RP8PelazlEjhBBCCHkFcOXVeLe85168ew6fnlB+t8SPRB13LC2J6SQhoFNVlUfi&#10;B/kS3v9zRvkGcQLXeckDrU8+UTvJiLLJfKzAJ0nxPKLy6nNJXKaMWNZ8OXlRyXnmOcSDwqLEs6gb&#10;505nk8olatJBia1Z6ikWfrdf5aWOOVEE2nohki/mZo/jnJJHNSyBYs013YiRnTyI5Jst7Uu1jdYE&#10;VP8ZJP0cPYv4WTkPZeypSbQvnS+obAbxllIBvngE78V+JxSO3flG5RKl6bUtq7VtXSxK1zM4N1Oa&#10;Vk31SBZZ0xhdYKsSh6kGEqptMeKGLU1IAhhqQnwiWCsxGl9ReT1F6U+c1yExQEuxaDQ9ryaEz+kC&#10;4pQH78M7/cZr7pYxLaqVy9G/d9yCGMQ3v43n/p2PIJbj83jVzZdDPXowiRjrnKgHeUR9KZ/2qT3b&#10;0efxNozh2guapD6I8cyrOAU9aEejJLFMSr0KZYz1fEJFa0z9ck9Yik5VS8ZYVY3SuBUuKUrMLZNF&#10;P584c0b1nEVizZUdTQvOt9Sf5pWkew/iAl2LoZJ95U0btR2aRL1CYb8qFuzksIQQQgghFtykQwgh&#10;hJAXRfW8k2fOYXHSxHMnjW9kPxR08qpkfP4AJmmDWfvc44/t1PZkn6244w/HtF3cssT4fLJax+ew&#10;F8CVXQjC7N21w/ha2zu1ffulv4WylK1qMXMWktjHZ/YZnzeCxXODE+eMb/1SqK2UcnZQpXYJVHDc&#10;6jwFHFmklB1K2PVsQoDryCm7L44+95y2b/yfv2d8y9ci+Oa0FtnpBWtU13m5cYnKSnOtrcDS14tF&#10;m6nBceM7k0DAMhS3FXLeuOIObV1u+1HaI0E+b9n2TY5j8dK5SSwoa+rqNN85srinRicGjS8ZQ1kR&#10;ZSv0+FMiw33eYrN1N2zVdsmKLuOrym+iQ/3Xi7I8spCuIWwvIuuZQqB0cMJW+mnrRMB58Gyf8YVD&#10;OCfchd/HrpX2ooq0KM8kPfZfhNkCAt3OoL34KhuQBa2BivHVRnHdVMT+HaivgbR4sWBLg5fLuHZN&#10;TYPxxaZxHZc7ZXw18ncje965BetX6jxfTTOUiOo7EXQfO2uPxewg/kYkxM7jVVjAmnbZbXQ40e64&#10;LLKbx78Mv9PDY/bfknNj+DuQlgCz/iyLWerStoLQygD+vlx+01WKEEIIIYQQQgghhBBCCCGEEEII&#10;IYQQQshvHtykQwghhBBCCCGEEEIIedUw3nNUN+X5e76r7b5de7XtH5XNsVXZiC2qNjUxbNhftnKl&#10;to2N2IBbv2yZtrXLoPwRrUX2xqAc7/HjfLeoyDjP28St5LNTsohWRc3EKYo0Ljfsd3+8XdunX8AG&#10;38YV2Ngdk0v5vShj6y3v0Hb42H5tK0lsPna4sEl7RDacty49om2k/gqUW5VkCY6s1BlZN51e1Mcf&#10;hY23IFvkzAA2iSfnkBHUX1OrbVnUZTKz2HScz4uajA9tj9T6pX2SofL/Y+89wOy4ynTdtUPtHDrn&#10;qG51K7WylWw5SE5yDtgYHMAeJsAd5hxm5p5h7pw7MDMMnAnAhMuZITMYA8ZgcLYsyQqWrRxaoSV1&#10;q5NanePOedd59vr+WiUZLsyAMUH/+zx+/tbatatWrbVqu+qvtb6P2jgaJiEDEiLQSCU1Ry4yFgfa&#10;Z6DrmIxOHcfPO9DGTQHUo4fUUF/fDiXPxpVQrtSaoXxqHR/Adge2yXjzY3+O88+kVJeMDECpMzo3&#10;jIJUGHVP45yctKDbQn3lr8CCfocLxz5/Ai5GmQRUMqsXLpcxNo1zyZHwQ6AFbVZECp6ndnxdxv4j&#10;qPvijXfLWFJHYhS0BjxLCrQ2w5UohoXoiaMQo0idPSxjchbjWPPgeJk8jbVKjNPUvPXYoR1jw0OL&#10;5g1HHTs57djo34ZzFAmEilSC3I7o+3Yn+sxBfWWjhfmJJNpW93toP9QO6cvdlaJx9KlO5+cKQrSj&#10;epG56P/6OyBksePZz8kYH8X1oL/NUSc8DKeZ/du/ij5z/qGM3/ge2uhD77/+snP9eZk5i+vppc/8&#10;PdqYVGo3fwTONcseRnxnfGvM/QRqoYC76ANoj5a7IDrS/eIzMh595jkZO1/HWDywGw47q6/D9bDu&#10;0Q/IWL0EY1N16jtYR3cZfivc18ERp/Lam2RMjkOcYvwYfm+HXn1FxpFuXJt7PgMXpLee/LaM1/y3&#10;j8nYtm7DO1ZHhmHeHRIz+P/Qnr//W8TXIbw0lsLvfFMJxFO2/AF+K1c+iHsYw5WPYRiGYRiG+fWg&#10;tRXPoG4Hnut37zog7h9GPqmiHLkGw3lG5XPyWeWKE7Pgs2IX8hOGM3DA6ZHuNXIb3CKKBOVnEsb+&#10;rHah6ySSSc47qRzlmpSDSU5MxpCDKfVCeG/+Tci5aBbkdLyUPyoQIdcWw8056PLROaRVnY3zWDgf&#10;onnjI/hOf/+M2LMb+USRxTb15Fb98OPID87ODIp9XdjmI596VMa6auTZMlEcc3JkWvzw66/Kv/fR&#10;/sp9yDfqfogGLl2zUjR14G93MXJOTdU4j+IaiEb6AoU8DDkde0kokkQEXZQL9GhO1T+G+8tkfJba&#10;GS43dotVZChHp1mRY5xNIt8UoXxYXreYIpA5ygVphliqrvo2S+KDGxa14XsP47MvfgH5162vHRI+&#10;L46xZumKy75vJ5eknQcvitEo8nIP3I3chdWCbZw0ZvwOjzw32T/S5aeQ+8KxfZQfdFg1EcrHxKUY&#10;46/Q30KODY/wUU4slk7QsTC2/MXkTp2JihMnISDbWoexZbOQUzY5W/cMT4mdr8A1ePECOB7V1SNn&#10;OBVBLiToc4lsThcMwzAMwzBvhxfpMAzDMAzzM1GmwLqZXMgkkPQ58Z3tqmzyCFw37BlzqgoZjIjE&#10;+LQqa1qIZFTukhktYzpcPIanTTcPxyRe+rqy5sQSXzBIxze/6/IhydZc0qjKvHkkV9I0KW1kwnTJ&#10;SNqQjDo0ctqsUwUSbRtv3aLK5k5hMkl4znS6yCWR2ImH51SZpw6JwcjUjCrrHoHddWBejSrTKQn2&#10;3D9+VZXNr0ASrm7pAlVWvwk20dXzTEcVg3dqEtCVTtv1q2QLdB45rlrCV4F+tFwyMMuKkGQrKm9Q&#10;Zae7MTHS6fea2wUwUWl49IIqOzqIiV0RGqzVkyPqs7ar0Me2UjN53JBB8i/hNl2nQkmM40B1hSpr&#10;teNYJ/6/V1RZ2EkTIa5bpsqKSjC5dPSY6eakzyI5Oq+xXZV1zWEi54s731RlG1YhMVrZbE6co9yo&#10;mLcCTjH3Pv5+9Vl/53kZT544abYJbZ9JmLbyeboeKwM+VXaVBxNRTzWajyYJmtiXmjWvs5wF10+b&#10;r0qVlXpwjja36ZTVvR+OVVOUiC7gbkKyPX2Jg09dPfq00oI+OD1rTuBMe5CgriQLe3GJPX7+kieo&#10;/CyS9+KSeSZ1TvxGeYrN38tYCL8NMd3sW82Kzyei5u/GPB+S3naH6RTGMAzDMAzDMAzDMAzDMAzD&#10;MAzDMO8ktQ1491jsw3utsekLYngA78dKSvEez2MnIRF65WWxOYXxps14m5rJG4tA8K7OWKBTwKvh&#10;73AKCyrytDDHbnUKTS2csV/2GWmJiGQ2KYYG8Z7w/Cm8j7uuGccwFt34nT4RSkaoTKNop/rg37pN&#10;F5E0ju+/ZJFHgUfu2CTjsd4R8dLO/fjMhXqsuh4LcOqxbkac6RkVixZCcKWq0n/Z+bnLsVFRsU+E&#10;o6hPlXspYjO+M9jTKWMiFhGbH0bbu2zGu0SctNuOd5FBp08kSeAmlkafzCaitA3e9RYWskRJICZN&#10;C5ysghahONB/NrkYCscw2kCnmR+5POY8FLmDotyD+mfomC3tLdQWATqWS33mouOX+nDuCzrwzrnv&#10;5Kh45YVd8u/5bVjYZCzgiqfQbzOTU2L1BrznrS0lYSOqn8WCEeWwu9RCImNqitGX8QzOIarrwkH9&#10;bCwwMhbyGOOvsKgoSotzcvRZOodzLiEBmfqSoOjtwhyS3C3oAwcJENloQU/v4VlR6sA75dvfs5Y+&#10;Q70sVhIpiqdFIp4WDMMwDMMwb4cX6TAMwzAMwzAMwzAMwzAM8xuH8Rp7pqdLxu1f+ZKMe8hdIkXO&#10;Hj5aALt+JV6Od6zFgu156+A+UVSHxf6aHy+edfWS95fPgpY6eYz0bpxDYg5KoJ4S1CVH7iMVDVg8&#10;vfTm98p47PvfRB3pBbaeRWt0HXpWxvp2LN7WXB6K5PZD52azkyqpFS+p/ZVY/JyYxQLi8OQY9k+u&#10;K9FZvAS3aXjhHKzFAnOHlxZL0wJko75ON16Ipw3HHdqPlRx1coabC7XyCLnEBKshcpDOol4JqseW&#10;D35cxtFBtNPkGfRxohIv/XMaFtfXkWNQ5ysYCx03vFf14eJrb8cx6U16PoO65mmcxGP4ricQoHPH&#10;uQ50YjF7WXmfjDHfYhnPj1ObOHGuFSm0nTaGaKtA39prML5yNDHg9HY469iCKF9/Gxa/69QmIoQJ&#10;KNGdP5DRPQ0hAAspgnqK4eiUJ6XR9BQ564yjvmmaWJHIY5KEMdnFQ044hgOORhMU8jShwFCuNcZG&#10;JpWl9iL1XJrMYfybNhcW+iOdQHtq5GJjTPrwOHFcY+m+04PJHOISgdGajoUyXpP4Axl3v/TPMqbG&#10;J7ApiX9YNRx7dgAqp8ff+p6Mfh/cGoIvHpTxwTvXUd3+a1dxhibSvP6ZT8s4PYd/X/vQPTIuJwed&#10;dwsn9XXHo2iXtjvJWecFOOvs/A6u973b4CS0g+LajTj/je/D2Gpadw014DvnrGNgqNB6qjDem7cY&#10;8V4ZjWt48hyu3b7jEL2ITk28q23JMMzPj/FzPXkS1+/Wv/+MjPs68VucpEmZKxZCUfvOj/+ZjI2r&#10;MIGNBYcYhmEYhmEYhmEYhmEYhrkS4UU6DMMwDMMwDMMwDMMwDMMwDMMwDMMwDMMwDMMwDHMFUEwC&#10;MT4/hF0m58bE2ZMQKFlx1UoZUyTGkiNLE6fdLqy0CjtL4h+pLMRAdFuOGs0vdHKGyZHgiOHCYgg9&#10;2K124dbgjhJKQhQkQfsxFnnn9JzYf2BA/u0I1stYFMR3PBrqHEvHhJ3EQuIZiKOUuiFeUuqBi0ui&#10;4DZDxzUcVQyXlCAJi1QWOUQmjnNNk8zI957eKeMffwiCGW6vWzx43w3y74ADgi2GcEmxC84sL357&#10;uzjXOS3/3njt9TI2La7FsZPY/+HjO8ThHy6Xf1/3AERnhIXcf2yoT15YhYVccZLULmnVhhBpKbSx&#10;0fYFxxzZPk6cc5GbhIh0OBKhzdFOaWoD/RLxlBly6bGTuMfF4WEZjxw4hHPYcqM615Nne2TsPD0q&#10;46ar16Mvpl8QRw8Pyb/3vwURlS2bt8h44DUIzJSXusSq5bXiUoxxZFSn0KcBJxyPYpm4KsN5Oqj/&#10;LMoJKEbuOm5y0HFrECwqjKOsfvkYNcaBnWJ9Y4V4bQeEg2anIdTirkIfRFLor3PdaVHTgH5atqbp&#10;srbzaRCiyWVzIpMxPKYYhmEYhmFMeJEOwzAMwzA/kXw6q4pPv/qWjOdeP6jKStxQWr7Y06vKnGTp&#10;HPAFVJlGar2uihJVNpGHOvTWHz6tylKU6Fi0cr0qGx0elLG8uEyVLW5dIOPe119TZYk4km5Wp02V&#10;DcxCbdgqyMraat72OEnpeE3bWlW2YQWOOzU6qsre6sH5uoSpNltvQ/JlOhFRZemeKezX6zOPkcN3&#10;LMOT5jmSQnNpeYMqO3rkAI61b5cqa++/Dseqr1FlsYvjMla2Qil6zQM3mcfyugXzX6O4EorEd330&#10;MfU9dyXGbe/B06rMUF4+e94sO3rhOMbM+htVWYRUto/0HFNlcxmMETslVGcTYfVZ3IKk4LVLVqqy&#10;2QwSzXOz5piJeEjZ3GNePwPbYbd+drDbrHsQdZ8aH1dltSWwSh8/06fKpkjF2G4JqrLVK66S8Su7&#10;dqiyVyl5+uCCFlW2pLlcxnuegBp5LJpTn428eVLGgMUsi7nRduOhqCrz+3Hc+cXmfnv2o836Rs+q&#10;shkdSde6UvNasZH1uKY5VZlhXX5w305VNj0D5fLKCjPJm45gf41LlqqyoAVJ2pOnkXwdnRxWn2WL&#10;kOR1F5ntrifxu5GZi5nHp5+GwbHzquwi+fAXBytU2bw6/G5lhsxxlNDxm1RR3ajKrn/4Lhl9Qb9g&#10;GIZhGOanQC+lDzz5VRmf+RpcZSbD+P90YwWeH26+61YZl225U8bAPCi8i5/hrvFuKr5XVuJ+wy3w&#10;PBSbwj2jvxzPWxa7URu8/V176wMy9h1/Q8bQ+X5sRw41sVG4U5ze9yMZV2z6gIw2mviQpDbS3Ljf&#10;0clVxu3HPZa3Evd8mRju4TLkhBOsxr1NsAb11XzY3kIvoK02PItF47jvstEkDp/Pd2n1hebEcZNz&#10;9HI8h+/PDkONf9X61TJOTeIZazSL+tW0dsjYshLuR69+M4Tjz+Ie+mIe98NhK86zmBx+9r78FdXW&#10;bjfuRWfGR2RMxHC/bqUed9NzbEVtPbUNvjcbwzklgri/TEdx72+1oO4Bgbq01FXJmErjHrXrxAkZ&#10;q5qacc507mtXYiLG/q3Py/j0547IuOGG98joOAGXIG8aYyFHbTQzjfvcODkAeTxeOi+0sU4TD4ps&#10;s+gLmhwzR98zXI38pejDGJ1XURmNNZpLkNGx/yQ9Z5Nhj7Da7XQ8mjBCfa/TzIQ4uUBZyInHE0D9&#10;nC7cR+dpKCfp2f9SVxdnKdq+eQ1croT+hzK8/txnZczOoI0FjVcr3UsPHN+L7zvRBlYbnGOCfrT9&#10;rdfT/f/PuObzOs7l+De/KOPZLuQ5mpfiN2PDh//4p37/3cJJzycdj/6+jO3krNNFzjqvPQ1nnT27&#10;0C47dyOXs2wlrp9bHsQYa9+M30aL85efS3CX47poMOI1m97tZmMY5ufEmCTX9+L3ZXz+n74g49ER&#10;5J689Dt+2+3Ij936P/6njL7SMm5yhmEYhmEYhmEYhmEYhmGueHiRDsMwDMMwDMMwDMMwDMMwDMMw&#10;DMMwDMMwDMMwDMNcARhChfMa58nYOzQquo53yb8zeRIZJM2LdI4cdTI5VZgn0Q6dlncbwnox6WiD&#10;srkkBD2cdo32A+Edv8OlXFsMB51sHscwHFEmJ+dEIgFhkdUrIb5YQkIgE3HsV7PahY0cYnIkwGEj&#10;tZE0iZ5MJaIikSGXHkPEw4ptRmNzMro8VvHg3evk3/uPQVRweAiOOFvfhNhgPD4nMiTUFyyej/Oy&#10;Ydrl8DS2/f6XXhA1rhXy71tug2BG1XoIiyRI1CX0TEy89gM41NR33Cxj8wKjvdA+dmtCZKg9jPOr&#10;9lfi+9SmaG+cT5CcZ1RbkBBLNB0VM4lZ6gM37VujiLpncxmRyEOopcIDF6J1K3EOxw5DpDGr62Ln&#10;Dgg8njkNYZ173rMB51AD4cGzbU1ichaiP/kcBF5GR9FflZU4pr8pKLwa+j2VQ3ukyW0p4EA7FVyX&#10;QqnoZWPCGGtWEqgp1EcjVx0nicoYIjLJLM6lIVilXHoMeUxjP4L2Uze/WgTOYIy5aNw5bajrq9sg&#10;fPLSKy+KD38QIinFJFxjjDW7A+1vt9tEOmMKWTIMwzAMwxjwIh2GYRiGYX4iXa/tV8VbP/t1GUvL&#10;TWeIcAaqiT3jpkvHdeugnHjh1ClVdqQfiasFS1erssQQFHs7J86oshhli8L74qqsbTkcPqxB06Fm&#10;oA+KtlOZaVWWykDJ2CZMFdjVa66VsYISVuloUn02HEHdPRlTuffsSbijJJLm8ZctRgJyIjKhysbn&#10;kKzTi00nkhQpBivp4ULSK4QE1YmBflXmsSFZNDVpOqVULVko46KKelXmHEcSp+/UYVU2HcJ3+jrh&#10;npJxmErA17/vDrTTz1AHZn6cqvoqVfa+P/qQjN//rKm2PX4I7T0XNZ2Tgk4oghblTbeTs6Tg7aw3&#10;1UIzA2SLTZbnTr/pMDW/HI5MU2+Y18rZbrisJHOmi5VGdu1VHaWqzFUHhyXdYo6jHXvhJFOxvE2V&#10;5cdx/M6+I6psZAxuMamQOc5r6uHOtGXVVWZdzuB8JkbM66yuFqrNdko8Dp0xx/ZkN34HtKxZdztd&#10;D6WXXJeLKlA/l9V0wzk8DBeambB5rJE8rrNgzqXKqqrw+1PcYDrkjAxCBf1Uv9mOU3mow7tKzTYr&#10;asT1tWiT6Vx0YS9eNIzRtTUYuqg+29Rxu4zZIdP9aMyB/XobWlXZ6X1QsM9FzN+XMR0q35Fkwqx7&#10;KerccfNmVVbfjpcey9aYv43X3Wa6MzEMwzAM8+Okw3ip/OwnPiHjy7t2yxggp8zHH4PLzLqHH5fR&#10;VVkto+Vd9cb5r1FTDeeallrcu3SN4iV0gtz7fJV4UazTS2VBLo3r78Q5bv23v0Y5veg3XEzOHYRL&#10;YtMC3OP5y+Ecms7gvsXhoXtUF7miZPH90lrczyZncS+ZSyNWt+N+KpXDs5dd4KV/npx+LHb820+O&#10;gG5y6IgnEpfVP54y7pHwvSj1aZ4mZBQHMRlgtB/3l44g7td1evFu2LHc8MBHZex8HQ4i+V5MbpjU&#10;cM89OoX7XadmPkv6E2jbdBT3f/GL5IhahDbwleEZr38G5XkP+sRbu0hGjwOpdKdO99QzcGGNjQ3J&#10;2Hr7Fhkv0jOgRfSgTmO4Z53tR/lsd6eMDQ1wjQxdgAvsC1/6Gxk31qCtr1m1RsbDh+C+Gkmj7Y2n&#10;zgg9o9gDOOdMGn3r9KMNq5bgvnXwGOqRiOKbGrkqaR70UZIcdeJxfN9Hz98eLyZ4zM2gjwJBtE+S&#10;+tTuwn4S5J6UTRmTRxzUVRiLkQjGcrAE9YxGqB+y5vOzw4W6OCrx3YaVcNRZH/s9Gd94+V/RpjG6&#10;77YbjjoYd+cOvIpzcqHOqSQmubid6LPrNiwWP43QeeQm3vzBi6iHB2Pi5v/xcTpX10/9/q8KRxF+&#10;H5Y/inbquPchGU+9DJembU/j+jh0GGPuWCeeOVu+jBzPpjvgqLPijnvRXpW43n6dfzMZhvnlkyfH&#10;tqP//nkZX3wKTjrdYfx+1/nxW3v37z8h4/oP4DfIcNVjGIZhGIZhGIZhGIZhGIZheJEOwzAMwzAM&#10;wzAMwzAMwzAMwzAMwzAMwzAMwzAMw1whQKDh6uvhiLLrUKe40A/hymgcjiMBj+HMAvEVl+aQTidP&#10;AE7YAAAgAElEQVTybzuENnLkTmK4ytgshTK0oIVEXoJOCIJMxkPqO4k0BFsMRx2fA+IehnvKoSP9&#10;wpaBgEp5Leo6R+IvDnI7yetCxNIk1GI3BAKxv9EIRFqimbjQSYCwxA1hE8PRJ5EhBxlvifDXYTH6&#10;TBRiJdEQhPz2HYKo5sjosJibRtnm1RBW6Vi+ANtsh3jMxGRW3HFru/y77XrU3WOD4MgdD0K4MzkV&#10;FttefE7+ved7EPlr/Ms11HY4l1Q2I4IuCOFo5HzjpzY0XIFy+bTQyKHIQudsSG7kqA3DqYhyQfJo&#10;fmrf7GXbFFyPbBb0XYwW7K9bBdFDnxt90nmyV4g8BEweexyCg3Wl2F+KhFhXrVsiDneek3/v2gZx&#10;1OFeCL7cfgech+orPMJhc1HfpejwhgON4cyUF6lsmuqKz6wkBJOnfiwIl/odHvm31wHhl4vhMTpP&#10;/Hs2GRMz8RlsTw5DDnIPSmbRJ5V1ZcKawj47T0NcZ14tBGBPHML4KfVUiY03L7ikhqYjk8OJ9ve4&#10;HSKbM8VoGIZhGIZhDHiRDsMwDMMwDMMwDMMwDMMwv7bEJ+GE+Y0/+ZiMe0/A9WJpExxHHvlzuF3U&#10;rr1axt8kFwjjpe6qxS0ynh2GE2lsEs6CgXI4ZRivqwVNImhZjgkUS268U8aTzz8ro9VBKvbkUvLW&#10;tm9gP9VwcvSVwinHcM4xos2Bl8r0Tl8EyFFn4hwmH8yOwg2muK5ORhdtn07hpXkoDFcXzY50czph&#10;Og0WoPkaImdMDPBgYkGSJgbEwjjfYgcqEJ3Ei3VnoOXy/dIEDqPeC9bdLaO/BJMatCNwQokGsP10&#10;yqHqMJ3GJABHFVxVAhWY+ODXMSFjKop9Z8gJ0+GmyQHkrJoLw2EnOXWR6o66+ovhONk5CGedKXJ7&#10;nE3j3O69B3W0R/H9538Il5Oju+F4adWwn1wK53R4HPv3nEMbOZ2YZOKicW1MLNHziDly2PF5afsS&#10;uKG4izCRoqodbTPWjf1G5jBBocwJh848uTAJmkyQjqMd3D5Mdkgm8W+HE1EnLx8ti7a1GsYJ1B4+&#10;PyZp5HLGxAmUZ8hpx02uNDa76cKZ140JImhzXw3G36LrN9ExUce9z/+LjJYkfZfebljSaJuuNzHJ&#10;xePFdfOlDLbzkDPOVctNV0xBe5Zt/s3/kHEuibbc9ND9Mpa3/3QHnl83bD70+bIHH5Gx4677ZBx4&#10;Cw6g25/8lowHTsBR58tf+LKMwa89KeP6tSsQH3pYnVl9B8qsbs9vVFswDPNfJ07/7931t3As3LYH&#10;Ew1HyUGtg5yN3/M//x8Z2zbiN5q9txiGYRiGYRiGYRiGYRiGYX4cXqTDMAzDMMxP5EJXjyr2VpfL&#10;mHabtw7GxLfVKzerslQEE2e2nt6hynpjeMErLgRU2fzyediv7lNlflK8ydhsqmxweljGUHhalVVq&#10;mGwzFzMnfY2TCspNHWZdqiyYKDXS3ydj1qqrz+wuHGtkbkyV1RRV44+8qXJiH8OkrUZ3uSpLV6N+&#10;/ekZVZZ3Y9JRUVHQPB8BtZ22xiZV1lSOv8PJhCpLZjFpKNo/qspOTw7JaNXMCWWWACbEhGeg2tLd&#10;c059dr243dhKMD8/dg3ju3Vdh9pH31mMH2uROSGpzItJCRmLmiopsgOYuDdnmVVlwVIo7dhJSWrl&#10;5mvUZ1VBTDp74fmXVNmJmbMyunSnKiu3Y7zb0uaxPDSx0nvJ+GhoasM4IlWnArMhjO++8QFVFpuJ&#10;yejImN8dHRiUsa3JnLBWvQ4TsQIXL6qy9soyGmY0IVOY10rOjTrPTMRU2fQYJiE22StVmTWBSW/D&#10;Q2ad3OVQkqpwm+etR3D9xDRzTE8LXI+1mjmZb3AOE3bLyutVmRZBH0zqZl0CtB990vzdyI+jrWwJ&#10;XNPNxeb5+yM4x/3dnaosWIHfgWCDeazyEpxb/9ScKrNZsD+L1fwty5Vg/LRtWK3KPvTR30Wb0KRF&#10;hmEYhmEYhmEYhmEYhmEYhmEYhnk36ViG99cOm1fMjOJ91+gFcqyhV2duOwma2DQlHmIn5xwvvZ92&#10;kcBKwdlkJg4xF53EMVIk2uImt5tMLiNmk3hPZzjF2MnlZHAK78xTMZd45NFV2MaDbcMpvPuz0Lu1&#10;ggOM8Z7NcPvJq2Om6VhZ4dFQ/yIn3j8a7j9TiTlVn7lUVP69eF6DjO0kDvTDF7fLePbMSTETCdPf&#10;F2TcuQuOMRc6T8hYFVwlWlfhPXIsgneYwVKIqWg+1H3NvUtFZBjzDHZt34ljXYW5E6tvQftYrVZV&#10;51gafTEaxbtowwnHo/mUG06CnGE0asPpS87LSu8tYxmcn0X1l0ZtaBOlniLaJ1xobPSOM9EKwZbn&#10;nt8u7r4HDjplPmyj2agvqQ6N5ZWiOADhlqEZ1HV6Bu+DNSfOz26xiQz1SzxD76xtl/d/wREpksZn&#10;huORzWq5bKwksgmRzJKjEI3HHDnyGE5Ms4m0iGbQLkHqdyu5NtloP+Vur9iwfhk+8+CzrlHUffQC&#10;6nP11StFYzPmneRp3NhIdEnYSPzIZhWZlPn+mmEYhmEYxoAX6TAMwzAMwzAMwzAMwzAM82tHLoEX&#10;st/8v/9Yxp2HsYD22mWLZPzg3/2djP6Geb/xnVdfjZe9IoeXx6EJCBW4i/ByO1CJl+XGRAiDdbc9&#10;Jv+6cOaojOFeTBKw2PGyODIE4YMDrz0l47X3fhif00tpnd4pk5mLcLoxAcBbBpEFzxQWVI+eweJ1&#10;bzEWkSej9ELf2N6NF/RJctDJ5fCS2unE4vAUub0Y/9YciAkSMHC4aBKCG+erXnrThI9s3nB7wQvv&#10;ZBLHcdCC+Pkrr5WxonGhjDu/g7FRlJ5SbaXXLpAxFkMbRqL4bowEFhxe1MWXxbjLjXfji2N46T9j&#10;wXa2YkzSyI3A0am6pVnG/glMsPBTHb0etImexeSAmWksJi8vw+Jv/2JM2jh98BD1GdUriXN9+cRJ&#10;GRuLIG7RUoS+SJOzjd+LheB26ktLGerlbEEbZNJoo9JactbxYPvB4xB8GCd3JA9NoCirqJAxSo4J&#10;cXJHMpx8dOrTVJwm41BfxsM4jp0EN+JJLK5P0wL9sirsN0V9ZrGRyAUdV36WQRslLTR+aFy6KjDu&#10;W9ddJ2Mihjod3fZVbJAmtx5ykMqRe9GRHXCGsdPkn688i7oGaSJJWyvafvbsKRkP7XpTxkAxhDdW&#10;Pwgnmd8kV66fhNWFPp+36RYZf+86CJvcexZOOgef+Y6Mb+09KOPOnftk3LNnv9pbSw0ETdbccauM&#10;izdhUk5J68Jf1WkxDPMOM9eH/9+9/Ak45Ow6CeGmLDmiXbMSYjYPfuozMlY0t3AXMAzDMAzD/BbR&#10;0g7XZJ/HIUIR5JHOHUZsbkOuwXg+9jncIpzCc3+M8g4uys24aCFPNJ0SOm1vpcUMRl7H2DaUiqoF&#10;JUlawKPlkC/oG0AuJxX2C4eTchC0aMTv8NP3sVim2OMXMwl830b7c1EuIKdyaHlR4UE+y0r7mUvg&#10;+xk69kQmYToW06IfY4HRB+6HQ/LV61eIo53I1ThTyAV94e8+K2PQi3vk+UvWi109cMnecYoW5WyA&#10;0GLHAnKB9uZF2WK0q7cb7bznZeQ8m1bCrbK8PKra1xDpjKbjl7VFIhtXeUKfA7mjFC3WMaRLC4tS&#10;yLRY6JQELHL5qW/I+TifFRFa/JSgRS3GsQydwUOH9omAD/37gfveI+N0HAuBspTDswhd+LzYxuVC&#10;/mXVWrRLA+U9Cwtxom9bgGOMGyctGir0ic9B7s60EMer4d8eitl4Vvhp4U2G9mMs8jHQ9azw0UIn&#10;P7VPOpei/eI8vQ6vaGiE0/S2XQdk7DtLbuO0YGnt1a1yX0KOKTSIg/Zrd1GeU7OJFC/SYRiGYRjm&#10;J8CLdBiGYRiG+YnUt89XxfkpTNLZvec1VbZw4XIZ4ydNp41wDEkVv7VYldWRgsjwoOmc4Q9gclFt&#10;lTmZLhHHd1cvWanKaubj8ylSdikwMAzXj7I687ueKE1yKipSZXFKsoykkMirrKxRn9k0JOeqm5pV&#10;mc9JE5ZODKsyLyVYxqYGVZnxnVK36Zoz0ovJWcNzppvGmrU3yNgcqFJlQ2cwGWo4bk4UqypFvY70&#10;n1Blo+TwU1tsOna0lKBN3Q7UKXXRPNZQFybMNS42nUCYn59V124wx1EYSchz+46rsomj6EdLhTmp&#10;TCtD/8QHzfHj8yCJ5y9B4rE851afnTlGykrTpoNSnBLBCWG65jisGKv7Bo+oMks/kq+Ll1ylytxF&#10;OP5s1HTSCXqRnCyxlaoyPUuTJS9xeXHm8PfAOdM9qywF1azWeeYYtJXSdU1qRfUd5ni7eALf9QVM&#10;d6xgBtfUxJR5jskQ2mfZwkvamFyu8pc46ZSXYD9JmqxXoJImhy3tWKrKwucxsTCjm05Z3mZcU86g&#10;WZcmF9rgzEvbVVmKJhOuaMdvjt9vXtPn+pFkHxXmtUpzJcXkuUOqrKIVv0M1FnPynmMWky+dxeb4&#10;KFqAdrzr/rtUGTvoMAzDMAzDMAzDMAzDMAzDMAzDMAzDMAzDMAzD/PbBi3QYhmEYhmEYhmEYhmEY&#10;hvn1gdQ1n/+bv5Rx91G4XaxfCOXJD33+8zK6q+p+azpt/vxGGcv8WLh8cZZEB/ogiuAgtUpXAAuh&#10;NQcWhHtpYf+dv/txGb/9yT+UUSeHEQstsL5w7A0ZhxZgoff8VXCe0bN5ilB7zOew+Nntx3Eq5kHl&#10;cyQMUYXpPggY1C9bIqONFn+nUqivTcO/DSecRBqLrj3k4mJ3IB2dIXcZPznzGKqeeVLu9NL2k3E4&#10;p1jJfcVGiqu68W86nkZOPM4EIq1NF8NHulQbl9Li8Zp2LPrOklLmBDQphMWBRfUa7Ts/jgXhsSgc&#10;clzksGNPTOLYLvTBZAh1nB5CuU5uMEUazvW5L34JbVqERfQ3P/p7Mm7fvf+yc6trb0Bf9QyhftSH&#10;fdNYiF9GKqRlhlonOegE6Hwq7n4C9fZi8XkuBSebHDWGrwTlDUux2L73KBbaJyNow7AGIQiXE/vP&#10;pnB8pxPnqVHbJ8n9KEWOOyJPC9btqI+b2jGTwJiw0IL2DI0FwzUpljAUYQvKrhbaBYkJ0FsLG5WX&#10;NGLB/uot96EOMbTJ6T3fwzFoAFmpzXM0Hg+Q446m4br496fx+Z88AUeZvh/i+xGq6zUPotxdaYpt&#10;/FZBzlTli5fJeBvFzdMTMnZvf1nGg9teV2d9vhPX0I+++A0ZX/oqXIoWk7PGuttvk7F27TVou/JK&#10;9MlvZwsyzG8FhiL4eCcEYV74BO639vbi/z8B+p2+676bZNz8x3DYcfv8PAAYhmEYhmF+Cykqhpty&#10;U0Ob6DwNp+Zj5Pp7+yMQ9SxzI6cxm4yKOLmteCg/4SFxzHAKopupXFY46PkzT04vhpNOJgdxRM1m&#10;V+48hoRfKIm8y+gontE3blwsbBpyG3NJ7Dtn5JvIYSWSjgs35SusFnLJSSJnkCVxxBJ3kXpIHY0g&#10;dzNHdXUY7isWu3BSjsl4nlX1I4eXjsY2UVMO4dCXfoicTnouJOPi+TfL2LLBJy6E8Yw9N41zf333&#10;eRnPnUa9kvFJcaYXYoG1lWtknOlHvbZ+Eft99P9dKVIkSGqcq+E8FHCiv2wW04XGcJqOpXEOrhy5&#10;H2dSIk6uMQFynjG2zVEuxa3ZRYTaI51De+s6+qvcg1zSH/3R74tvPvks+jeN+jx8/734PvX1hXBI&#10;DA7gPEZHkIPzkJO2jXJDkXRMOd5UeCGwmKJ+iqYT1I8Wkc2jHkEnBBkdNuxnKg7n8cIzTTSNOicp&#10;p2m3GAKViFarLpIZ7HMqQQKLNvSlkX9yWG2iphwisOeO98o4oiNX2ViG558VG+qEZjWFJnH8PNUL&#10;uTCXwy5isbRgGIZhGIZ5OyzfzDAMwzAMwzAMwzAMwzAMwzAMwzAMwzAMwzAMwzAMwzAMwzAMwzC/&#10;IOykwzAMwzCMxFBRnDwDpeaBN46rhhk4DeXUyvJqVRYahQqMM5JVZeEU1GJWrluryhJ5KImcPnta&#10;lWV9uAWZt3apKnOFsR/HjKky0rVnr4ye0hJV1tLWLGMs71VlsWIotliLPKrM5iQ1GRuUn2MZc79l&#10;5RUyrrv7ZlXWuRPKNMGhMlU2NHZBxqo6U6G7VINqiu4wFVM2XHWDjGd7z6myaBpqP+PDF1XZQAx/&#10;xzNmm/kyUAzKaeb+nHY6N1IaLjA8APWWIi/UW7x2t/rsuc99XcaHPvF/qbKKhhrB/HwYauMFrr0L&#10;qqHLV69UZdv+1zdl7OsyVbknMlDPLqlvVGXZOZSl41DpmRkYUZ9NzkHpp661TZXpI1DvmSGl7gKj&#10;afxts5i37Vkd+xuPmdtVVeO6uPr668xjhKEKNDE2ocrcCZybW9hU2fnpARnjWfMaCZBa0eQlS/pD&#10;pEatpTAu4z3mfv1R/H4Mnx5QZbYEysrKa1WZ5sY5dh86YtYzM4U/LrmmLDq2awyWq7I1TVBr1yej&#10;qqymCp/rDt08RgDXT13AVL/OkMJWdDpi1jmHa+hC3xkZY3nzevP4cZ03NJn9MxfD75sn71BliTD6&#10;YMHtG1WZnsf1XV1vnvf1d90qY2m5+fvCMAzDMMz/P6df+qH87PsvvIr/r5dCWfGxv/mkjL9NDjoG&#10;RUHcw7TU4n5hIjouYzSM+5eZC1CirFmM+00ruZvkyJGmsn2FjB3kNNL5w2dktJCio4Uccw5s/ZqM&#10;ZfVwUymvgxOPlVRBM0moa9oMJUg/FDlL5qHNx851y+itGMN+avHckUrje8ZdmTdoqO2b92moL+6V&#10;rKSyaXNg/3m6Px2ZwT1soBauMsNn+mV0uHAPFo3hvs64Y/d4oB4ansS99g8+D0eh8ZNwXzKcVQrE&#10;I7jHHSbnAIv9mIylLYuwrRfKmVoF2sS+BE4hEbr/nb2I57nQJKmB0rgUcTjQBMhZRzcUOzVyliH3&#10;I4eGz1/+7lNo6ygUVLfcjufSwT7cS+eTA9R32I9Oz4+zVny/vr4Fx1+IZ5Sg4YpEbZGMoo00DW2W&#10;SMapzaE+6iKF3LY1i2UcOoXjRUj9NePB+Ra5cH46KavmqB7xOD0XuLH/bBLlNjvqm6X2cpHzTyQS&#10;vmw/Gm0Xi5j39YJcgYIBjBvD0SlDw8dKzlH+GuQGlt8EtdYMPXd3738R29HuLIajDj2LHXgdjjrC&#10;9mEZPv2v6LPiA8gDeHyo69I778H3xZWBcZ6uUuRIlr73g4gPPqbOf+oErpczO3fIeGTbThnPHkLO&#10;6PzBTvRdKXIVy6/fIOP8666XsWrlOhovZg6DYZhfDcb/kS++iev42U9+Cr+Rw7jn8JNy+D2PPSTj&#10;5o/+KfcUwzAMwzDMFYDFgqfp+uoycfo88lK9Pcj/ZPDYLcJW/BFKRpVLjtOOGCO3knAK+Qe33Xzf&#10;V+wyXF9wDMNJdzYRETo9lRa7kAs41o1jdh5CDuyGZQW3HeQcEvQO00qOLF5y8Sl8N0TvADXad4Zc&#10;e6yUR/E5vGKScjdWyhxo5KSiGfkpq0M9IxsuLhUe5CBC5DJTOPY05XJeePo5GV0evKe8+/3rZVx9&#10;T6mYDc+Tfx85grkRfnKMWdQEV6IfbesR9jyeoZPjyKcZr3xffPFbMq7YUC9W3IRndcNNxmjDZA7f&#10;yeQyIkPvJLNJnHOE8iQa5VlsVrvw0JwCw+k4QXMTPJf0Uypruh0L6RCDz4Iu5MrWL1gpbI+izT//&#10;T8gteinP9PhD9+NLoZBoakDe0uVA21XU4F1pnMZIwVHJcC9yUN4rkr4kPyTb2SpydF6GU1AyG7ms&#10;b9x2r9B1nI/hamO3Oihi//FsTjkvaXTuOXIIMrdJCTfNW/F6MV4GjmB+yq3X4rxKA051jeRobGVz&#10;NMaozgUn6HQmJxiGYRiGYd4OO+kwDMMwDMMwDMMwDMMwDMMwDMMwDMMwDMMwDMMwDMMwDMMwDMMw&#10;zC8IO+kwDMMwzBVMPmsqenQ+t0vG8f3kBpM1FY9dFiiHnD12SJVVL4TDRF19syqzTELxJBmOqbL6&#10;Gigg51cuUWU9Z87KuLx9sSqrrIMSy1DveVVWUoz9eTXTNad0jJRgUqabhZeUSaxuU/GlcinqlezF&#10;PhyXfHb9PbfJuGTNMlUWJtXg+NlhVTY/AHUffdZUcOm+ANeNqrZ5Zj09cBh64q//zKxnCc7n2LM7&#10;VNkN5MiTmDPdPGZipCrcfkndw9ifZTqkyg5fhDptfAKqxMv05eqzek+7jOd3HVNlqaXog7L5ppuH&#10;22s6DTH/NRxBs+0STRiPc73m9RMdgepoJJtQZR4fxo+/BKpTetBUDo6NQ6UoJMzty9ugiO0Y9auy&#10;/mFcj2nd3C6oBWXUyszt6ioxZlL9k+b+AlAwWtC2UJWNpHtkHBjuVWV9MaigGwpKcqwkoCjVXhQw&#10;twtDrajvy1tlHD3brz4bj2MfE/lRVWbP49pz60WqLOdH24V6zOs8kce5OZOmw1QmgradS5maAj1v&#10;QcG5pK5ClZ06D/Vmq9V8rKl24jqLJM3fIRtJcDts5u/G9kOvyVjTinbf9NB71GfeHLYrPdunyuJW&#10;XHvjsTlVFqxB3z7+px9WZR4PX2cMwzAM8/OSmILD3tP/8m8yGoqXj3z4d2QsXbTst7htcS+2YjGe&#10;M97sGpLRQaqWoXG4GPoqcW9VRA6FVlL+zKSgJLly84MyDp7Es9vcecOVhdQ2x9DGJ3Z/T8br3vfH&#10;OHwC7ih5UpjMk1OPRg4mJXVQBo3N4BllqndQxupmKGQWleG+KBHHfW42jXs7jxv3kPE4FDnz5LRq&#10;1fN03riPC5bDvaab7hMrmxeg3kncA470QH3UW457PTupbaaiuOd7/cl/kXH8OJ6bLA7cz+k54zgF&#10;F0S0kW8BnhUXX32HjFUNUDLN0T1w9/E9Mk52HcC5VeOZVtC55P2430vR/WvW6qO2o3OjW9g4Ocb4&#10;FpLD4yT6NNWNe8yNN8MBJ5lAvU4dgfuPTvfleu5yBc759+A6qFkABx2NnjPicbRBPkGqpPR8bLeh&#10;Pl4P6pekvrGTSqyb3JtqF6Lth86gT8NzaAc33btrLozBSIwUcckB0+GkNk5izGTJJSkcwvOu5sT5&#10;e2g/cXLrzGTwXJS7RGHUTq5DRpnNbtzfY9+pNCmlkhtLUQPadN0dH8Cxycmp7/B2GS1kHGo48CRn&#10;IEl7ZCdcaJ1bPoIuqV4j4z2NOG6wqVUw0l5WtULZsqswXimu/x08+4wdx29M5wtQD+7ad1jG/c/B&#10;Ae3g84i1Lbh+lmyGs07T9TeiD0lB2GJlHTmG+WWjHHS2vyTjd//60zIepbxjGf0///0fg0P3usd+&#10;l/uEYRiGYRjmigJ5iHltFUI7VCn/Hh1D7uICOTs3tuGdZOFdopUeuqP0nK/rxjs43FcWnHTi5Mxi&#10;uOqkc8gZZMgROp3LCI3e2WXzKOs5i5xVVSXyFP7KQjmOVeWDG80cueYUuQx3GZtIZFNqn0K6peTp&#10;M/ThZGxWpHLYxk0OPEadi8jpp+AGlCK3nmofvdelO+nZJN7ll7gD4rXv493iWB/qsW4ZHHk7tsA5&#10;pilYKtyU0yjbBGdZJ7nSjMdw/31h9JRIx1G5hgVwqM5F8J2iEN5Zvvr0SdG0Hs/PJf7cZecXz6Bt&#10;PZpLObtkcqi7i9rbTvlCi7Ap95i3u12HKJeSyESFnXKwFtJ6r/SW0DcoR6ULsbilSf79yU/+dxm3&#10;bTsq41997ss4l5oK0UF5TadzGt+zZC9r50Q2I9zkjmM46RSRU1A4FVN9Y9Q0RX2bpT4NOoP0iUW1&#10;h3FeWWqLFJUXxkaxK0hlSdofPnOTi2jBnSip4xj2BNrAY0Peb/U6yltYLGZ9VDtT3tQ4hxIvq+Qz&#10;DMMwDPMT4XsEhmEYhmEYhmEYhmEYhmEYhmEYhmEYhmEYhmEYhmEYhmEYhmEYhvkFYScdhmEYhmEY&#10;hmEYhmEYhmF+5bz5jX+XVTgzApe+W9atknHZ/e+/Yjpn7ZoOGZ964Q0ZUwLqklFySQmNQFU0UA5H&#10;HZuLHEjSpATpK5bxugfgdvHCP/+FjHoSapIWO7bvPbBTxoaFaOOF12yRMZmAEqhdhyJknhQmrXao&#10;m1a1wRVj+ES3jH3H4f5S1QKlTGXOSC4wkVlyByW3DKvVdG+U/ybHjtZlcNno3vstGTtWQW20sgbO&#10;oCf2vCDj5kf/BF8kxdPJQThE9h6B+41FQ711cnWxuUzH0s0fwndbr7pBRpcTriyhCbhBhlKkqupB&#10;21rzcI6cJdfV6DSOZRVQzawpgapooBiKn7Np1CmawrHLgyifuAgHnWlyaaxpgSrtQD/2P9B1AW1N&#10;bWYhlVKbB3VfteW9MratQb0Nm5hshtRnqe+tJOtZWlF2WRsnyAFHc2Es2ajNs+SsaxynogXqrbMD&#10;cG2am4L7jCcAtVyHE9tljeOR/lcyCTVSJznwOuk4hiJuilya/F4/fQ/np1nMVxPGNlZyfHI4jH2h&#10;j5J0zCQ5NLmCUGB1UP+uu+txtH0EdZ7ohpqrcQirjj+iEyMyHt/7lIwbbv4DGUdq4cyTozaxkwvS&#10;ryuGgmsmhbaPhUKXjSFPEEqxTjfUX60Wyzt2JnY/9l23EYq+tRQ3jV2Usf9NuDR3PQeHnYv9uL4O&#10;fONpGd/4xndkbGiDAm/bnXfh32s3oO6VdVTnX+suYJjfCAz96eHtL8r47U/CQefILBzP6r34vX7/&#10;n/2pjCvvf0hGvvwYhmEYhmGuTOYvqBIBD57DJ+bwnH5xYFbGee14DnfaHNJRRsg8CnJIxiNnNk/u&#10;zEJXrjqGi4su4ISSI4flgkOLi1xI+ofxrN51Gjmv992xXka/06r2OZcM0TGQF0hlkXOYis8pdxO/&#10;A06+NpoKGUvDmaXgduJ3IieRJrccjVyGDUeUeCYlyjzIqXk0J+07RNvgWL1DF8RzX4M7ZZ0HeaxN&#10;74PrrN+tU5skhZPOPU/nbqE8TkMQLtXL51eIZ19DXu7azdUyXrUSjtJdz6Ntu44Oid3fgfvo1/AA&#10;ACAASURBVDv2lifgLFRO+Sob7a9wvx/NxFS/iEvybJrVaH9dOOlvG3VUjtyJ3Hb822Wzi7kU3IJK&#10;3X71vQJhasNUNinbqEBTGc7jti3op2/8K5x2QzarOHgC5zU7gX0/dA9yWQGnl9pnUrVnPIOxYDjo&#10;2Ch3aLc6RITGlpEnCmh+6mPk2ordHtE3O0zfc17WLoLGSCEXYvhrG3kUF/Wtl8ZKkdMrRiaRSyry&#10;rZbR0YjnJZuHHKvzeeXSY/RpnvJMRu7CG3CLXP5ypyKGYRiGYRjBi3QYhmEY5spm9GSfOv/RfV0y&#10;Wun2IGvJqc/cFZh8VN7epMpWrkbiZa7voirr7cdErdHklCqbO7xNxqaOlaqsuAXJpCBN0hEyWYSk&#10;SMARUGUz3ZislLXPqbKuaUzw6J8eUmVOFyaeLHJcpco2/u69Mt702H04B7dLfWaniVuXcuv7YEcd&#10;nQ6Z57P1AM6BElAFZu2YBBMf71VlabKtDuw7qcpicSSCioVHlQ309si4r2uPKnORpfO8hSvM9qnD&#10;pJSxeEqVLVi4TMYl7Utl1GfT6jOPD5NkhrYdV2XnX9mPz5bUq7Lb/vujKPO6f+z8mZ+O65I2u/ou&#10;TEJKROJmf9OkybmQOVZjISQ0O1qRWPU7zLFw1oesXcYcWiIZRtKvrLFRlflKkeiMRs1x6fLhumkq&#10;qlFllWnsO5m6pE4R7M+RM5OCaT/GvjVoXmf1OUy0zDvMR4PK5mYZa3Vzu+kZWNpPjyDpOTM8oT6b&#10;S6N+56bOqrJ8AqnPxqo2VVbTCDv6BCVIC4xP4fciLBKqrMJOiXCneY7BCrRFsd+cdFhSg2uld+C8&#10;2T4xNGrcc8n51GJypzdrHreiBe28fCF+myxnZ9VnL+xCkn1salyVNVTh969h7XJV9p6Pfgj19Jh9&#10;yzAMwzAMwzAMwzAMwzAMwzAMwzAMwzAMwzAMw1y58CIdhmEYhmEYhmEYhmEYhmF+ZcTGsAh460tY&#10;4F/kxgL+LR/+CKpk//FF9r+tBPxQhFzQCGePI/1YSBwMYqF2JAwlyfAoVB4DFViwbzhpGKr5dYug&#10;/rhsy4MyHv8B3CsspJKpZ7HdWy98VcaalsUyekoqZMyRS4tO7iiCHHXsTvw7UI3tZgYhnhAoxWJs&#10;4SA1zBjq6S/Com/DPcVwXXE5yVmHFCcrm9tlPLkbYgfnzkFEwt20COd9fJ+MAycgpDBv+dWoJymg&#10;5tKkTkqqm4ZjkOWSodNzaKuMw6f34tjklhJJYKG7IYMQs6EPRCkWmztL4HxjcWPRum0Kgg2WPI5R&#10;1gixiPH9L+PchyGGMePHQv/IWIi2x25HemghOKmSVixeQG2IPi+pgitR2/Jr8O8aLBbPkWrn20UX&#10;3KRyG6FF/9kMFqYnU4nLthPk8KOTsmiK+sLjxYLzylqcp4uccC52QbE1FcUieDt1ltePPk1GSFGU&#10;xopdI8GPJP6dc5NAAKmeJsnRx0UL3L1uc6F7IoFjJONoE4vFQ5FUXckxJ0vj0Ohn5R7UhEX5V9/1&#10;uzLu/ME/yzjXRyICNO4NR52J3jMyHn7j2zI6nE/I+NXvvC7jEw9BEVf7CQIfvwoSUQhATB/BddC9&#10;A2M5TtefK4HRm8+RKAG1sbUc12XVaoxRbyvGdN2Kde/Y+RmOG+4qCCgsuv8RxHvgyDHXS65b2+Dk&#10;cW43zmGmB6Ise//xX1AX75dkrF0FgZJFt9wqY/nKtTI6faaABMMwPx1DqmXg5WdlfOrTn5Xx2Az+&#10;f9RETm8f+tRfybhg85bLrmeGYRiGYRjmymRhR7OoKO6U5z41htzAjpeRh7lhC/I2miWv3GcSWTxj&#10;p+lZ3XAZEXpe6JTziJC4oFdz0TYoL7ic2K34/uAoxPyWtSEHVNaEBEo0nRA6ufhq5E5TargfW2j/&#10;6bhyUAkqtxbKY9B3dOnbAxxUd81Kzr1ZCGY6bXbhou3HYxBkzJDgYG0A+Zqv/N1Twqq3yr9X3QBR&#10;zcUbcV5ZcghKZtPCQa42Hg31KXb5qV4kruh2iTIPyuprIFZ4y3I4a9d7ITB46Mg58dp34Uozb9UD&#10;qPMKnc4H51twpLEILx0feQGj3XNUd7/Tp/rFcKzxah5qu9hl28o2s2Lfc0nkIWKZOB1TiDJqe6M1&#10;+3uR+/M6sb/asipx5hzymI0NyDlNhJFbKorVUf1yYiYxS31I+SnK7XkcJLgq60vjxHBxzmF/9gzl&#10;+yx5I60myjyUGyWnnxgpZBZchQxzG8NFyEd94qfxqFmF6Dw+jXOO4fuaCyKVY2OILfMaVBtqVodq&#10;D+N8ZBtmciJJuRkjN2vhJyyGYRiGueIRvEiHYRiGYa5M8lkkDCJjpuuHINeLWBSJke5zpivM+AyS&#10;ENfcf68qO3kcSbl41Jz4k/cimRKOR1SZvxyTt5ZVt6uy2o75Mp7df1CVnT+NSViVXtMlYygOe+uI&#10;brqDjM9iMlpMmC4z2QQSRfYLpovH9DQSKksCy/5Tfaw5kHh778eeUGUHG+Awsu+57arMOY5ET/fZ&#10;06psyoN2XDRq1nNsBu149KzpbmP1IeE3QomtAukMJnplLgZVWasHCZ4lC5eqstISTK45f+wo9jFj&#10;upgEqjCZyllerMpGJjBZJ7vbdPzpuA0T2dpXLP5PtQnzk2luxaS5D378I+rzHeTK0ttpjsGug0dk&#10;DJbDiWrkiPlZ9zGM/RxNHixQ4kZys95bp8pOTKD/8pm8KstMI7mo+ytUWUzDRIvw0Jgqm5zE365L&#10;XF6c85BI9pWaYyVmQdLQ5jMn+zXTvof6elTZySFco6PTSJYvrF6oPvM4McHDnjX3YaPJtXN20/Up&#10;1U/7czlUWUURrNwd2agq8xlj+pIJiG5K1maz5v6WtOD6LimtVWUXpzD2l2zaYNZvAr9T3UdM97CW&#10;UrgFOeJIkr51aIf67NgEJu3lhOlC5A6TlXqv6R6Wir5t4iPDMAzDMAzDMAzDMAzDMAzDMAzD/IZR&#10;31AjmprKZaUnxuldfifec4/P3CNjUVATEzG8A7fRgo4srZbwOfBOz2l3iDS9y0tSjGXwPi1DAiQu&#10;u0sIWmijp/FOsrUa7xW9brwT9WgeEXRBsMFC7+vmknhHmqf1D4V3q8YCCuONXoYELIzFO+lcSv5X&#10;oJbefxqiIGNRzCcoLKyZTeE9pSGSUuLCgo5jh07JuOfF06Kt7Ub59zXvXS6j206CKLRwprDYx2a9&#10;fHFGNB29rC1Gp2ZEdRnqUenH/IARqseUF3Ms6jvaRWwAcwF2PnVCxpoFELEIOLEoKpHJC81mp/Mh&#10;0RxaoOLR6B1tMiQsFryLzuk0F4S2SVGbpLIZ4bI7qR0wXyKUN+d6yP6yOUWVD++W++k99c43+tGm&#10;tWivdPmQSDsgTPO+Gz4g41sH8V74RNdbMt5x0xrhpkVCguqTzuF8HLQAJujyizQtejIWwQQdgcu2&#10;nYrPilQup/5Gv1++WMxhtYuswH6MsWB8FqXFR72zs+K5lyAmouXxrruhGfUbGhxF224oLBJD3SzG&#10;/miBWYbGkdftELm8sTiHYRiGYRjGhBfpMAzDMAzDMAzDMAzDMAzzK+Pos9+Vhx6dxcLjm9atkrF2&#10;5ZortlOuWbNExr2nXpLRTa4jOqmTTtGLYp1eSDsCUIA01CczKbxoX37DfTIOdR2WcfoMXo4bjjoJ&#10;Uivd98LXZNz82J/JaKhZWugFs13Dy+gMuaY4ySXG5cVL8ul+LJSuI0EAzYm0s2anl9Y0QcJHzjo2&#10;cl0xrHRKqrFIu33dbTIOd8IpxNIM4YKG5XACOfP6UzJ6izFppLQeCqaV7VhAPnociq+BekwcWLF6&#10;lWpTRxnUSc+P0sSHBM5F2LBYPpvDpAWbFW3p8mAyRlEKEwwycbT5/BVYDN64bDOOVUELxmlixIEf&#10;wBlk9VqIJLz2HPrQ7iL1z1lMBJh3zQ0y3v3Rv6Xj4vN0ivownbms3MDoA8MFxXCXMcQ4UnFMfLHQ&#10;JJlshtQ+nQ46T+pDcqexkKOQjfqqqALtkdchRDAzCGGJ6QlEi6FiG8CYLA5i+wzVO05uT84A9m+l&#10;Ps6Qk08kjEkmgWJTqMLt9tIxMdkhQa47Fprw43aj7jk6R2MyTd5m1AUTKWo74Ep0dfL3Zdz9LNwj&#10;osO00N5w1KHXIhdPQzyhk1RXs5m70QaBQzK+9671gg4o3k2Mdhh+E84+R76G63PqHBRoAza6PgXa&#10;w0Z9YKPJImIaYzYwhj5LnDgn49kkfhc62yE80XgdxmjLLZhsFaisfufOkq6HIlJCXkmx43GMj6lj&#10;EH7pex1iCYMHIHIx8SZ+qy7u3i+jtw4TlxbdCHejqnUbZSxbvAJt8C73DcP8OqMcdF77kYxPGg46&#10;05i01lqC/wc//qlPybjg+ptk5KuIYRiGYRiGYRiGYRiGYRjmnYcX6TAMwzAMwzAMwzAMwzAMwzAM&#10;wzAMwzAMwzAMwzDMFYlV1FRBcKOcBEk6T0BAoad3UMY1K1tF2hBiIXEGG636jqQhGqLZNOXwkiPn&#10;kiyJwBgiGAVnnIGREfn30GBYxqUdTTIGHORO4nAroZFQKnbZ/ow62K124baTKAk54DjIFSaTg5hI&#10;0OkXFhKjGY5AOMRBzihGTGSTIpaGYIjfASGRDLm5/OPff0FGq6VUXLuxXf7dMB/1spLQi+HwUnBo&#10;ydH3rHSuOi2Lj2cgnOH1OoS9qkT+XVpRos6jwMpmCFVM35YRu55Eu4wNY9H9wNYZGa95oJbaQhd5&#10;Q6Alj31rtJ9EFv8uuLsY7jjOt7VTmkRfCsc2nHdmE+QmRN2VM/avZ0X3NMbAG7shYqPZ0d8bb4KI&#10;xksvvyLqmiH+kfPj+/feB9GdE29AJGj8ok8sbkM9xmLoC0OcptQNUYG5VFSJ/QSc3sv6PZ5FHxWq&#10;5aLzsloM0R30sdDR3nIcqrZHXQV2K9wkfHPm5KCY7ENbPfgAnIq8JRA8OXPqPNokHhMlJOSTJVEV&#10;Jx3TRW1aHHCJmSm0HcMwDMMwzKXwIh2GYRiGuUKIzoTViR76+vMyTpwbUmWRC1BaDc8i0dM/2a8+&#10;652F6qz/3ElVNjQCBdc0JdyEtB8m9dasS5WtqoPy8UjXGVU2M4PkxukTR1XZVAZl8XRSlY3GkbDx&#10;kKpugebKNhw3n1ZlsQQSMuUNjaqsbUn7z9WxoZFp9ffgK1DVtY2GVFlFDmrBWvtyVTYbQj1TpPZb&#10;4OXj2/FdSs4UuHHxOhmXrFmtyoamkIAcnjGPW2rHMRy6qZj85n4o6O47C7XZmax5rIohJK3aNm4w&#10;T6QYx63Imm038DSspC3RrCpruboD9XybOjPzszGUqAvc+si9MsbuNhNwR7e+IWPPG1DzjqTMz2w6&#10;bsPTabMvioKGenNGlc2NI0HppsRkgQtxlFWPVqqyNm+VjMMxc6yGrEhYj01PqrJSN5KRweoKVeYk&#10;Nek5S9487gwSvYm5KXN/IVzroQT22zNj/kbUNeJ6K7nkGoxGcb7hjHne0S4kbr3FJaos0AJFc69D&#10;U2U+L7K3FVFTzzWUhLV676G3VJmWxeelzU2qrHkZLPjLsm5VdublPTLOToyqsskc2upsvEtGXTfP&#10;30hYBxymuvdEEteolphQZVm7LhiGYRiGYRiGYRiGYRiGYRiGYRiGYRiGYRiGYRjGgBfpMAzDMAzD&#10;MAzDMAzDMAzzrpONYTHvnm1YUOuyI1V54xNPoCpX8ELy5csXyBh0vSxjmsQM/B4s6J8OYQHz9CAW&#10;GlctwqLlouJiGbM5KEwGSstlvPa9fyjjc//wJzLqCSwWtzqgMtm7D31Q375SxtarbpLRRiKUWeqL&#10;fB7fcwYgzFDUgMXiA0dPyOi5CIGHyoUkrpBEvb1eLDpPxiE24HDi+zqpi0ZDWEDd2LFRxgunIU7g&#10;msUi6yMRCEIsXrBQxkM/gorp4s2Pynjdg/9Nxm3xT8s41w9RiUhoTrWpO4C20O1YkF1RhoXhxmLx&#10;NI3HVATCFfYw6lRV0ypjzYpbZKwlwQY7DU+bhnE7MngW+62soO/VoS2asSh9zTXXyXjyyHG0VRGO&#10;P9GLRePucmwfCOBcfQF8nogbAg1YIJ7JklosdY6hFGqlaKf6JOJo+ywpo5JOgHBS22cyEL6w0FiJ&#10;0XFsdGLeYgg+2GmMxI5hsX54Fu1SpKE8GktSfSBiYHFiIX2WBAl0QyyXlEwNddhU0hTocLpQpzyd&#10;m8MJBddsAnUMp6Bq6nCj3EF9GE3jc68HC/Q1+g1pXrEMO85i3L/y3c9g/1R3QUIFVh3n0H0YIhuB&#10;ojIZt7pxnQW8qNeWG1dQTU0RgV8GeboeOr/xbzLu/cqTaMM8jltBY2nh7TfL6JmH68xTVY/a2dB3&#10;sckxnO8UYqLnnIy+vVBAjndDcOFEF1Rhjz7znIwLbsQYXXjfQ+rsiuub39Ez1zw+Gauv3ixj5QbE&#10;pcO4ZqeP7pPx/PYdMl44fFrG4//xjIzZbz2L75MwS9P118pYd+2NMnorqt7R+jLMbxLjhyFq8t2/&#10;+QcZD09CgGVBOe4Nfu/v/peMLVdfx9cJwzAMwzAM8xPxk3Zdjp4vDeebruPI96xaMU/YLHj2NhxM&#10;7JSPUG450skFuYgc6eNlKZ/kc+D53WGzi+4zELLUycWlpAF5grkUvpTIZZUbTiKLGHAiV2Lcy8bS&#10;UTGXxL41K3IFXjpGiRsnU+4JiothiBLquvFNyrHkM1QvrygmMVKLQJ7k+echoNnTidzUpvWPiDX3&#10;LqJtsD+jfnkSAvRpPhFJR6lMUJ2RXxmZhhjgwROnxeb1EPR0UW7nYgT37jPjyEmNRLpF2Iaclkfg&#10;OfqlH0H8tHEp3GoWdvhEOBWnY+E83Hace05HW9gsVhHNxOhYqEfMyO1RbqXIFVC5mxQ5AqXpvNzk&#10;SqTrOdF1DnV8ZSdydu95AOKhQR/OIRxJCY8Hua2KVnyvzIk+vXoT2nZoxiK+9grGUkUl2vCe1RB8&#10;1UhAMZXNqJybg8ZhUo2nPG1rFzr1YSqXoj6xUp9Q3sxiE1bKZ5pjlcYujYJTb04KP4mnrrkB+bxs&#10;Cv/eQefZPzwkytsXox1oPKepDY0Cj9MmJrM56gudjslPXAzDMAzD8CIdhmEYhrliuPiW6YJz8Qgm&#10;aITDprtORkMSwU4vbnMRp/osQq41Q93dqqyyBo4ZU+MjZhMGkfhZULpKFcVoUtRbQ0dUWV0a322s&#10;a1VlcwNIIqUc5kS82uA8GfWc6XBhDyIxUlZab+5vAba74/EHVVlVHSav5JJI2sxeMN0v4uR4U9Za&#10;rcrcfiSmXv2Hr6iyvVtfRZ1spmuPW+Ac3RWlqsxLk6fyl9S9qR5uHqsWrjS/m0BSpvMtsy30Ukz6&#10;Wb3palW2ZD4mnj37uS+ospk59JXLgnoW2cxjuQPos+glTj5uSkT6XaYTSN9JTP46fHyfKlv3kQdk&#10;3HzXFsH84nj9PrNt78DExv79mFQU95lOMTUL4GBkWIkXKAki+efQzH14aQJTXjcddxYGMPaDNAGz&#10;wEQKkzT3XzDHVsyK71guSYo705h05nCaTjrBECbTVTdXqTKNJgye22k66eTpOvTkyQUoa16XU/kQ&#10;1alIleVowlxy2NxHzqiL3WZ+dxCOXj6Xed7FCzGJs7bSvM6HevD7E6JJJqgoEpyzAylV1OJBO+89&#10;1qPKursOy5ixmm2RJOv3CCWwK/015m4F2mQyaU7qNFL+tcvbVEltQ51gGIZhGIZhGIZhGIZhGIZh&#10;GIZhGIZhGIZhGIZhGANepMMwDMMwDMMwDMMwDMMwzLvOILm39PTC1aGjFYvva5avuuI7w+eFOMDa&#10;jhYZtx1BG1VUYDG1RkqbyQgW889cGJfR6YOjjp3cYQzNxoZFaNOr7oHzzIGnvo7P32ZW9MazX5Sx&#10;tBaiA1XNiDlSg7SQS4vDiwXWbi9EBBJhuG3M9EMN01mERdduP6Kw4vu5FBaSJ3UsMs/QftPklOJ0&#10;Y3/r7/59Gd985rMy1lRiEfXBUWzXXo/zPLn1qzK2rb1Dxvs/9jkZB85g8XrPiT3q3GbPYdG3xwVB&#10;CrsLbRwogsOOjxxzglXYd2UDiUrYyVHGajjEJKgt0MaxEJRQew7vRt1XQ12zhBawO2m7wVG4miSb&#10;l+CcY2iD3mMv4d9ptEVlExb0V7d0UH3IJYWUah1Uj3gycVnf+YsxNtLkRuN1oc3StF2G2l5z0CsB&#10;6+WKnoaDTooW2weDqL9O21W1Y4H6aNcFGcMzWNBuIcVcndRDi6rQnrkM/p1M4DztpNBqqJe6aYzL&#10;cwlHqW5G32CbRBTlNg/ORaM19zYa/y7qQ+UuROPTVYpx17gC4/7a8Edk3P3C57GDMLn4kKOOnkU8&#10;8vr38G8b6vH1KK4vnxf/3rh+sfhlYDhKHfgnuFzsf+Z5tC2dz4aH3yPjsofhMub0BX56LRrnXf7v&#10;WxGaH8FYDZ2EiEHPs9+X8fxBiLoc/NYPZDz6wmvqq8vJtWf5ex9GW9Q0oG7vUDsYw9Bf13RZbLzj&#10;vTJG+uBQ1b9zm4zje3BNj584I+PYMYhi2L/xlIz1a+B0tfDBR2SsWPDL6TOG+XUi3Ivr4dlP/LWM&#10;B6ehvj2vGMI9j3/yL2VkBx2GYRiGYRjmZ1FZhRxILk8ineRuMnwCgnwFt5JkFs/UhlGI4aTjsuPZ&#10;3WlziHgG+Ru3hrJEJkef4Tk3lIiJHfvh7rrxqvUyekmYz0XOJoX8QZhECl02iF4aziUWOrhHc4to&#10;Ok71MBx+UJ80ucJMxeeUq4lHI2dngf2kyKEnZ80JC+07FkPd/+Of8czcVAzn1nV3rBBOP9ohT3fV&#10;TsofZMmRJ5XLKieVGj+EEw1nl55zcJANhRJieAzih//+JeSS8uRW7CR34pXLl4mS+1G3mdM4vxe/&#10;/zTq9XnU78/+90PquIYTTp7cZdwaOerkc6rtphM4pkZ1DjoDVPecqmPc6FtqHyOHM5WIi/2HkVMo&#10;q0G+aNmiShkPnsRz+fnBUbFgEQRSJyeROzo1BBeiVBT7i6QLORjkLPzWRdRmlF/LoH7JXFqNk3Aq&#10;SnV8e7+7VJ1T5PrjJIdnhw3bBJw+NQYM9yf6SAyOIKd1cVATHYshzDqvDuKYU1Fsa3cijl+YFPk2&#10;nephiEFmLttfPJ0TSUPcUllKC4ZhGIZhGGHlJmAYhmEYhmEYhmEYhmEYhmEYhmEYhmEYhmEYhmEY&#10;hmEYhmEYhmGYXwx20mEYhmGYK4TJqWl1olMJqMEWWzRVlnVi7W5tRzv+TaozBfxpUrz1B1VZnBRC&#10;tIpiVRbLRGi/PlVmcUKdZUn5QlUWzUL1ZDpvHqOsAaopOVKpkfsh9eUkbS8/J8WTIp+purtp800y&#10;6t0zqmzXLijgzoagHnm+84j6zJ7F+dQsa1dl9/0FlHWTIfNYs2moqIxRlMcnBZpWn0OVNdZACedM&#10;1zFVVhGskDETNdWND56GWm3vWJ8q80xD7djTUKnKXBvXyWgrNdVxo9PDMjaUQ73YbTfPv6KmihrR&#10;bPfhs1DRPDrZo8pK66BuHSdVnQL5rTtk3HzXFsG8s2gu3Grf9OEHMQb/5NPmGMxhnAery1RZbU2j&#10;jAHdadbjFMJobFIVZTxQBLJGzLJYKb6jecxr1EXK3JrNvOWfJsWhOodLlbUuxLVnD5hlNlJGSrfO&#10;N8uCUK6aS2AfhkKR3G4C6kYRuzneixugsOz2m+MyEsJ2GVJSl2MwjPGY9ZmSQtGRCRm7MubvVpZU&#10;ruN6WpXNxrC/gL3ELKPfOrfTvEZq5uM8TvWeVGXnIrimmhz4rq3cvN5aF9fKODk9qsqWr1oj4wf+&#10;/GOqzO02j8EwDMMwzH8eQ3Nw30uv4H6A7leuvpPsHi65V7lywb3PXVuulfGVt3AfkyBXlCI/7s1y&#10;edwHGq4m8SncHwXr4WaSzeJey+dGm667A046vZ37cL9zCs8NVnJRyYbwjLb/xa/IeOfvfUpGw03F&#10;cL1wksNHPBaTMVAD1clUGN8fOXVOxtolUMXMWFFvG/W11Xjso1hSiu/nLShwuHFvvPa+P5TxyHNf&#10;kLExgHu37ovYXym53/R1wV1j6OwhGZtXbZbx1g/+hRpBmoa2ypHCptBxMhZqa1UlUr7M5DBSyXhH&#10;6KTWaSdlWLcH97nDPVAMzcyiD6amoKq6cxvcSEYuQH124DQUU2uW4dk4UYTnuDNpupc36jGBZ7jx&#10;ITwMeD14ZqxrhyuMtxjOOsXksJMnNdFkHGqnqWSS2hB9btWpb2k7ux3Hy+sYGx7aznjWddD1l05h&#10;P3nany+A5+iiWqjqRseTtD/ULxxGnsFD9bDRGLHRc5GNFG3zaTxHpBPmfX2OFHXz2RT1hfm8IPvI&#10;sHyiH49YjMaT3UbngnPL6aR2So48jlI8Hy26DuPBasF+d/0Ajkv5BOpipWeNfBr7Obbz2zIG7sG4&#10;fGY3+qSkGM8MixfUi3cCnU7o+Nf/t4xv/QAOOroD53XHx/9UxrZb76L6/2Kaa/5inI//2ltkrNmI&#10;XMqyrk4ZTz0Jh62Te838yd7vPCvjwRe2yrjiNrTlygfgrBOgXI71HVaItVhxroFW/IYso5h95Hdk&#10;DHXjt6v/FbTZxEk47vRtf1PGMxSrr14t44Y/+CMZyxub3tmKMsyvkHwYOc+tfwUHne19gzJWeHGP&#10;8MifIn+x4EbcX7GQM8MwDMMwDPOzaJpXI7fwefAu2xfA++vuM3gGKxjeOtyUL6H8gvFOMUnP9COR&#10;ceG0I7egUS5AUE4mRe/5X9j2pvDbkbtavR7H8JMrdJELeYZQKia8mpdqjGMaTjjhFPJRQZdXZCjf&#10;4aZjaFQf41gFNxYnOQIlyDmnhI6RshhuO9Nq31/7Vzi1WkJwt152A3JPK28qF8JCbsHkzBJ0on6x&#10;TJzaIK3cdSI018LIOw1fxPvL92/ZLG6/AY7Q3SNwXS6tRh7A5yDHllxaLFmA/NMzoeMyVpTCmfnM&#10;ceSXfvTkAXHXI8vk3w5ykTH6xEttEUsnhJWer/0O1NVB28QzyN9kcmmVVzHaXpnBAwegXAAAIABJ&#10;REFUUC6s6+y06B/Bcd9zD+pRH8A77hcv4J1uIX0UEOjTPdt6sZ80jjm/Gs/i1ZUu0Tgfub2RUbT9&#10;9v/D3nvHuXGd5/4HGPS2ALY3biG3cJdc9iqSEruoblXLluUSF8WJnfxyb3KTGzs3uc69iR0ncaod&#10;F8l2XCVbzSoUKbGKFHvnklxyudzeGxYdg8Hvs+d5Z2ZpO4nvx6JkSe/3nxd7AMycBizmzHue5zTq&#10;sbQBf2u5rEhl9XUhnF/Pi/A7sRYXTccMFyG/A2VF3nway3F6Z06ksik6Ds2JHI57cA/W3EZ7RsVj&#10;H1iGMaV+ctI8rKiAK1Bfz7BQNXKnVvQ1NtRLocUQp88lUimqPy0wWlk2n2EYhmEY3qTDMAzDMAzD&#10;MAzDMAzDMAzDMAzDMAzDMAzDMAzDMO9d5s7HhpSQb7+MlRX4u/U0RB+72vtE/Xxshsjpghkke2Js&#10;+tBU4bVjU4VKmyKsFuW61xw51ibWLt4gHwdc2OgwvfEC78dmh6l0wtycQ5t+FNr5oFgVek/a2Fzj&#10;ps0nGdqYkaGNFXlOnyH+ob8/zwURDosVGzKmBVA62rvk413PQ8iivg6b3Ve9bwG1d0z4nSF6jCky&#10;FMPGGzttAgo6fcJOdc2oaGuU2hwl4cENt98qHF5s4FneFDTagTqjL6c3qtiprnNasAnl2DwSlTmF&#10;zTFHXuoRGzetlo+9JRBOSWYS1Afod8ViEfnu4HXzeTQBkZmUmqC6O4TPhnMUe9G+iSQ2I0VVpJVe&#10;bZ8QjXPRZyuasHnpXD9EAnafgNBHdW2TuP/ehfKxy43z65uFrBa9XarI5TA+rZch8BMIzKXXuOg9&#10;mtw4JMeH5k0xbcDRBWfG1JTI0tzSx79vCpuF9M02o8m43Kgz8zj6RrLXdmA+u5QqMWsp+lPfwOUl&#10;8ZqaKmxYO3TsuJgkkaJ8v5/OQem2Odq847CJNIn+ZLO6SI4iGIZhGIZheJMOwzAMw7zLmWiDE0T/&#10;0QtGQz3koHOO1FKnqW5olPHk9t0y7riwx3y9wELaoqplRllDGdRS49GI2YEZLNyELKabR8qBxRKH&#10;y2OURSOoU2yGE0dVLRRUVm24xSg7/xoWALt7TMediVGonygh03Gn7fm9MvZEeoyykU4sxGRcpBxj&#10;nl747VhAGWjrMsoOPwVV2KIm0zkkuw+LMCXJMrPMjZ9PRY21RpmlD84iWiJllLUlsLDUMdJnlKUd&#10;pNRsM51SkrTQmI0mjbKhQ1BiDvlNd5CKW++UcaoVyjOxGe5C0RT6xNpnnn9sFIuCnVODRpk6hnbn&#10;l5cbZbYM62jeaEpmQ2V560fvN860/e8flzExOGmUWd1YDJ3MmfM9vwDOSWNR83UZGuapmPm6VD/m&#10;WfXsRqNsqAdOMVmnuQhYUoW6VGrmB6L/AuZq/+SQUbZ4IRZ1K6zmZ3kii3PESUEoO27ON4UUq70V&#10;RUaZmxadLZr5OQ+FMafHh8xzxUklu6+nwygbI1Htmd8b/jAWYOOqeV5d8UhYzMuaYVLPKpkhUWQh&#10;t57qqnqjbKoV/RcsRh/P3bDKeO5jfwLFdsVmHtfjQV2sFv7MMAzDMMyvS3oUTiNnT8MdJujG7+OG&#10;tTfL+F74b6sZipSIOf3uPrVeL581C6qNCxtwvXShH9cBYXLdtNJNd5fAb77BXlwH2PLwvCsIxcoU&#10;3Si20Y3mTR/6Axmf/uLvyZgex29R3VGn5zRcQg9vh6PIqjs/QhXFcWIJ/NZz0m8khZxL8qqgfho5&#10;BZfTGLnK+EtQnlPQMJV+qunOOck0JVBQUkIsinbmV+L6bPGdvyPjsZe+IWOInE9GhtBvioJ6OJ34&#10;O3LgWRm7WvcbfV5ZA6VPVwh1Cebjt7HN7adjoA8dHvRRghxkVHLUsVLSyeQ4rrE6B6AgenovnDws&#10;Kl53rQNJCmoCv0HTUfwe1se49xSuzZ3+KxjLWiS8qD78Vu4ao9+75EprmcTv28i5g6h/En1jdUOd&#10;dFYzfrvPmrsI7QigParuTkO/mTVy1bzWit/dkdEhqicSL4YHUe/R/m6cn3535zSMSYpcnNIp/K3S&#10;IOYF0Y/5xc34u2ATxpIURN3k+pTO0HFiOG5SNR1eM/RcKIw1BRvdtrDR9begZJo4XQNZaR65XOgj&#10;h8t0upXHTqapC0m5txhjO3cdnGPGqe0nd34Hh6fLCis52GSpjftehMON1/snMj7+AurxaQfqNbu2&#10;VPw6dO/dKd+95zs/RJ+Ssuvdf/yHMjZuu+fXOv5/he7ME27G3Fn714jNM9aKzvz4ezIefgXrLq98&#10;/6fom+e3y7hyG/p02f1wkA3XwfHmRn2P29xIHMpfgPWpMMUsOcmOtJ6Rsevg6zJebMX17uEXnpPx&#10;9t/+DOrHkrbMOxn6/tz9N38l43OnWmV0UqLiAx+Fa97S+9/Pw8wwDMMwDMMwDMMwDMMwDPM2wZt0&#10;GIZhGIZhGIZhGIZhGIZhGIZhGIZhGIZhGIZhGOY9ip2cT8rLIP4SSUP8RSPRyXOnz4i5C7bIx07l&#10;esGMnIDIiEVYDMca3VXESkoOA4MQdXHnzRLlcyEUaCdXkpiAYMYkifFZckI4bTiHRo4o0TQERBIk&#10;FGizKobjzFQa4iQpckTR3U78Tr90lJmmZwriH0Mx1KOUBDO1nCaeeeIl+TiZwmvntUCUpHERxAtd&#10;ikcEnCSMQv2hS+7k6FEmlxNRcqpxkaNOhARpBInDvHjwhFh/C0Qyyv0QokhnM1SPHPWJXaSobGEd&#10;hENj70dfnnRCQHXgwqD48df2ycePfWEd+tuC/kmRE82UmjEcihwkIhqjv23kIjTtNuMnUR9dNMhF&#10;IoY/fA4iHiMjo+Kzn4JIR8iNubHz4DEZO7sgGHTn+mZRmY/jxElxUne+UTVTwKZ/CsKUu1/HsRcu&#10;R/vWzIOjjVOxiggJzZT6C6mHMcZjJJianj4e9dVEklyESGxGd9aZbleaBGNd5Gpz5DgEDoY70fYP&#10;P7JGeMj1J0cCSA6aT/WNVTLuOnhYXO2BoE1RcwvaQ/Nad2iyux1Co87LkoiPMDVbGYZhGIZ5D8Ob&#10;dBiGYRiGYRiGYRiGYRiGecvoPImbuEMTuGm9bOF8GYPVde+MQdDITWYEbhzjHXBEGeu6ZrxknJwO&#10;oxO48ZwmV5ZkDDfCNXI50d1V9Jvg+s1dhwPR6cQd3dpB9JXSiyQCXyBMr8cbU3T/tz+Fm8/aEG5s&#10;q6Vw+sgUw03TXgZHnkpyXbnp/k/KuPsb/4D6UP11F4wzu38iY9NS3Owvb16AdlCigKrSTXZyQnH7&#10;4cJaXDNLxoleuKj6ClGfNLVXs5A7jeFSiL+9lJyQSuHG+uQIbvSHy2tk3PTon8p4dteTaE8XXDIm&#10;3UHUK4Eb6lEVxxkdTRhj0t4H11ibhmPn5yEZJBiGG6TdjsQPpwttiMcpKYRsj7KUCDI5jnFPJPH8&#10;2ADG2qK7A9GNejWdFddB88bmQSLAig0bZOxox7ypLmtAX5HzzNgwHG+GJzGHhuOoV2kRxrTQij7v&#10;eB1uR20n4XQSzMfzg72XZczEkayQTeI4ORXtsFGCgoOcSXRXpPIyuNk4fEg8sTvQL1YaIzc565w+&#10;hc9xbOKijBcuH5Vxahz1XrntMYzFJDpGIZcap9NB/WU6meRs138OrDlKbMio9Fr0mY0SWrI072wK&#10;bm8o1PlWSiJR1etdhIQd5a4CjPnCze+TMRlHn1zc/wzqQVVSyClHjaKvXnsOn48N74MD1b89jbH8&#10;/Q+ulbGsNF/8vxAfwpzZ9U//LGOEXIc2f/RhGRtusIPOf4T+acxvWmC84uY/x/fzggdOyXj0qR/L&#10;uHf7Lhmf+QGcdV58+mcy3rJ1o4yr74WTbOkicmS+QY6k+lFtXszXkmU3XReX35CzMszby8knvibP&#10;/5OXXpMxQd91927D/5UNj32GR4hhGIZhGIZhGIZhGIZhGOZthjfpMAzDMMy7kExaNRp16nkkTsQp&#10;OWyaKCUbDcXHjTI3PY6MDsg4qMaM55bPrZex3F9slE2duypjypIzyvJDSLw623PSKOsdG5TRSYk/&#10;03jnlMiYvNJjlMVJeaZhVYtZz+ERGQf6R40yi4IEI5/La5QdeX0/6u5PG2WjlMxV7EGCklJgvj6S&#10;xnNV1QVGWfdxJHc5M5pRVts0V8YxSoibpqQeyWG3PnSvUXbqG0hG6R7uNspiORynIWieo2QO3nvV&#10;f8UoGxtDgpcjZvbjiQMHcYx0xCjLD+M4/RkkCUUd5vhMpHW1ILPu9gCSj8oV8+ee4kaCn91rN8qC&#10;aZS17T9llNWvXSiYNw8LpQ2tvHO9cUyVks0OvfSqUdbfh/muzJiDvlIoBM3JX2aUTUUoyS6RNMra&#10;z2P8FlTON8qqZyExsu3KOaOsIAXVn8Ov7zPKxnP4bnB4zHkxMIzPZmwyapTtPY33BBxIgAyXlhjP&#10;efLw+Xb1x42yyyPtMqYt5ufSacPrFjWtNMrOXsT3xfDUkFGmWKFyVOgJGmXuIOa0ryhslPkNpSxT&#10;jiiewndZZ2zAKCt14rsrYDW/h1ZtvRXPNc+W8Z6PvN94Lo8SNhmGYRiGYRiGYRiGYRiGYRiGYRjm&#10;vURZGe6rd/XiPpyV7uOfPHRWPPqxu+Vj3a3FRQ4tigXCGlbFYojKKORmkyBxl3MXcP+xvGCeaKiC&#10;aEqeC8dOqhk6DglxWExnGd1ZxU3ncpNbipDOO1N4Pf3tdkCExEb1GYwOCyvVI6miPWmqXzKDdh7a&#10;fUzs3Y57rQvr0b5bH10so9dOrjk5ixgjl5wMObTori16fVyKQ/TSvcs43dNP0TmvXIVIy9J5LaKU&#10;RGpGEySoIq4Xs3EoduOxSuIxmxYhh+Li6ddlHD87Kd7Yh3uhTdvRlys3V1I79XuzmlBz6Ae/gjpq&#10;9hwdF6/JapoYpjyRMarPwATdg7Yh3rxutsgjQZPeKQgIvXEU95+LypBHEgr7xakrbfLx0DDG5FoX&#10;8kRcKgRb/MFica0f98OTcTjo5Ht1hx+ceyyrGvd9dVekOM2NVDZF7bIYQi7TbkqC3JDQLl24JWf0&#10;oe6qdGoPxqCoAHVefVu94bKky4DEyAWouAyCLIV5+eLCeeTFLJ3bfN146dkdoenciyTqqpm3+RmG&#10;YRiGYXiTDsMwDMMwDMMwDMMwDMMwNx79xmXrQWyy1+j2ecsKeB1YbL9ZS5W5NG7K9reelfHy3p0y&#10;nj+Bm9DtndikHydHoGzW3Hivt0W/QWylO7RucsZR9JdmceNYv2msv86hu5xQYoKdxBHyyCHEOdIl&#10;Y5DOM9uNm90lCo5zpPeQjGdfJ4EGK57X7oW7iWUNNiwv3vaQjFfOviFj1xuHUQ8bzqtOIqFg95Nw&#10;/Ljn974oo81PCRRRHN+u19eDG/7BUogMREdxg32yq1fGwOxZ1GxyElJwHksGN9t15xSPF64xVkpa&#10;oJwM4fJjw3bL1g/LWNiGDd9d5zGnYhZsaI84sel6MqMYY5KJoA9UcnDpJzej4Qm00WIhIYQEXE40&#10;jVyCqM9ldsj0cXLo86wWwN8WJDJQ14ssbbrXVKo0VT5HY5sjp50pGpOUF21KkzNPyRI4IWhWJJWc&#10;P/xNtJ2SJ8aLsQG9dAmSRRatgCvSjx7/Do4Txbydt3YVzhPAmKRpzHJ2zMEkudXE4nh9LkmuNXHE&#10;dO/AdX3vJgGBhxbPQXecQd8vXbGS2ot+2vsKhEIu5kMgoG7NXXh9GmPs9/monzLG2ORoPqTTaKOF&#10;6mZTyN3IBkGBTArP2+lvlZJiRBavz1EihdNOrydrHH1+ZimBo6Qe8/Cmez6KvkgieaTjMIko0LSx&#10;kgNPfAQJJPtf/FcZE5vgQPV3T2DufO530cZgwBQH+c84/s2vymc7u9DHDUvnybjitz6N9v9KR3lr&#10;sNJ3UHge5tsWiisfaZXxjR/Byem1l/D9+PRPX5DxxRd2yLh61RIZb74PQic1q+DKpTvfMAzzqzN6&#10;Fg5mP30Cn7trcXwHbW5plPGez/0FvrsUhXuVYRiGYRiGYRiGYRiGYRjmbYY36TAMwzDMu5B0ynTY&#10;mEgg0Wc0bbrBxK1IZAnnm04YoxNQPQnNqpCxcuSa8dzcfDhNRMnpY5o3uo7LqOcrTVNXgtddo4Qx&#10;+Twl9CQjMxJwIpRopbiNMlsJEjTyikznmXxygykMmokuEyT80pE1XTf6U8My2rOmm4ZL4PGUihvW&#10;FQnTfaOuDMosnVfMNg4OIBEr5jLrOTDUIWOB3+yn2ppq9E95udl3C+G4Yy00XTrsSSRexa/2GmXR&#10;CzhecWG+UWZRMBZX2i8ZZf5C9IHqMaVW+geRAOj1wVlkeNgcz0wGnRzym68vLoNiTiyZMsq0ESQe&#10;JXpMB6MpGoPTew6ZbVyFBCHbb1iS5DsdxWomSay7f6uMizatNsoGejFXdj+73Si7ehgJoHkzHGVc&#10;pPw0MdZvlFWU4rOXqjZfl9bwOoswHXJyulJU2pznMfq+6JjoM8qcjpCMbnfAKCsMYM7r3y9jfaZT&#10;TVkdEvUiw4NG2XAcCZKaxZyX+TYk2Q0MmnUvLEPynpYzU9GygpI2A+Z3xPAQzmfze4yymiq02x0z&#10;3Xoux3DspGa2MeHC83lV5mfvnj/8hIwN8+cKhmEYhmEYhmEYhmEYhmEYhmEYhmGEyC/Gvfl4DveW&#10;AyHcK7907qoYGYEgS1kx7iXqjjoayfPku/OEg+6Jjmdwr3Aihnj1CuJNq1pEiRfnGIpB/CRBjjMO&#10;EuywW62G+I3uiqMLiTgV3PvM5jRR6MG9P5XEVtIUdfedaacYXezDY8M9Ro8d55hM45zf/OqPRJ4b&#10;9zqX3dUkY00lXjOVxj3LeCZuOOakqc0JykPQ+8Dv8IqAw3tdWSyKPiwuhviJze0WnRPIbSj0oj4D&#10;UeRp9HXjXmhfz7C4cgH3bZtb4N5SM6tBRq8f51TzekW8D2187usQ3Zm7BMIu5SXIixhNRIVK90v1&#10;NttJMMdrx2ui6aQYjo9QH+I+8s+2n0cbVNRhy4ZtYiqNcw2PT9KYYjDmzoGYx/mzk2LEh/c7vHqO&#10;B3InFtYhv8IXdIv2Z5/GfHEjN6SmFvXJaJTTkJsed/T5EDn8JMmVKJszBZKsNCcSKt5nIckT3bVp&#10;up2609F4DGPQdwltWLpshYxVlQ5hIREpC4mUpOh4fgfmTHFFWHSQkE2KBGecRg4F6uOwW0WOHI9U&#10;la10GIZhGIYx4cxLhmEYhmEYhmEYhmEYhmFuPORM03r8lIxe2qNb2zL/N6LzM1O4yXz+ZThBvP40&#10;bhqfbLsqo1WhG810A9ZGN7Xn0kb+knCecSxfOZIXwrV1MgZKsOHZRTffnS7cJLYa+5T1B9e7rmRV&#10;cjehpIQjrx+RccfOgzIWkDtKN934T8fQhpgbN6pjdtw8VsgZx1OOulrpZrLdiU3Rmx/9Axm/e+lj&#10;MqrjcZzXjuP0nMGY7XvuCRlvvvdTVD8c3+7H8VQNN9FteThu/uwyGUcuQiDBMQaxgVAV+iNHiQ5p&#10;cgPQ6Ga7Lw+bzy2USBCLoz6qE/1mI4eT8salMhbPhtBAzyXUs/cSRAjyszFjTBJhtGUkhgSMrB1J&#10;E4WlqIvNgWSF8UncuE+OIREgS4kkGt2kt1IMuNGnthDaqu9DV5OU/BB20/toA3oWN/ctNOidx+Be&#10;lKb8gvbuC6h7GxIrbFY8kRxCosbiu+B+NEn12vHTZ1Efap8aw3n1mXS+F+1Q7SQmoaEvrJSg4PKi&#10;3EJJGsKDueT1QPAin8a+PA/9VOZFnx98DaIC107gc1FTDRGMNWvXYwy6INpx6fhLMjau2CajnZJv&#10;VJrLybgpLmKnxIcszQc9kcXuRV0TUcyPdAp97y3E/FBsqKtKDjxWcknKkFuRg46r0ucoTWNBXSvC&#10;VaUyrr3vMaoTxrr/HD5nFrp7YiXhg8k+CF4cevVbOO56fF6+8jhcY/7Hp26X0U3OVj/PxCW4ch18&#10;ZQ/q78TrNvzOZ/G33flL3/ebhD6/8uqQtLT1838p482f+G0Zjz31fRlfIyed3Qfh/LH3IIReGqsg&#10;DLPuzttkXLANfRaoqPqNbzvDvF2oCSSSbf/il2Q8SQ5+s4P43n7o838mozcY4jFiGIZhGIZhGIZh&#10;GIZhGIb5DYE36TAMwzAMwzAMwzAMwzAMwzAMwzAMwzAMwzAMwzDMe5zyCri+jE/sk7G4BMIKl890&#10;iOFeCMRUlRbJGEtBJMRt0x1wFMOVxEJuJ8MDEBzx+gpkbGh0ickkhDJUEqqxW5HCqLvU2KwuEUlD&#10;tEX3T1HIoUeh40876SgkhqIbmGh0PN3Zx2lziBJf+LrXTD87zY++85yMfVdVsWLpKvl41e2VMo4l&#10;UL9oRheW0YSV6mi16JIpOjjXtKuL7uiiC/N43BBJudbZKeOT218VS5sb0b8D6LvJCYiKeLwQfAmE&#10;gmLxEgjS3LYG8dilczKWlkIk6IF7t4hDL6Bf4yM4ztGnuzEWH62iPlRE0InN/bF04rp6xUhEJZNV&#10;pdvQNCcPDaG/SUznrrtuwrjZnSJCTjoOEkwJhjH+1bPRX6sWlYlZARzb73DTsTM0fuifqdSEaLva&#10;IR/XLdiE9vjQ9iIvjjeZios49fkUibU4STiJ9JKE2+4VSRLRcZCrkma9XvjFZnUKrwNt/+6//1TG&#10;nmtwDHrsExCcyWpp4bbhNcksBF70eWO34riN9bUimcI8HB7F+8uLIc6Uy+njnjYqp2VNtx+GYRiG&#10;YRjepMMwDMMw70Ki7cNGo/KS+HdfU1pnlHWfvyjjpNdUd82SBW/MhgWMpuYlxnMpUimetJoqxJMZ&#10;qN46SVF2GpsfyrglLvNcWQdWemJkfTyNPx+203XzTcXsOz/6oIzh0nyjzFEAddyy0kqjbDQNtUgt&#10;lTXKSpuh4Drccc0os5Jibnl1jYzNs1qM5/btgqLvpYEOoywYwMKPq9hUnUwmcA4tqBhlmQjaffmF&#10;g0ZZpB+SyZcOHTbKnCGsQk2NDxllIxOjOFeq3CgTpEasWswFm0gKC0+WnGqUuYrRj80rMS7pk+bY&#10;KbQgGIibxzhz7qiMed6gUWbJ0IKl2/wJOEILaj5aQBUz7KCZG4fex4FgwDiH/nhOU4NRtuOL35Fx&#10;17efMsrG7Fh0jNlSRlmwAArQPs0cWy2Bhc9ASbFRNqlgYdLiNj+3fg2Lw+OZqFE2NAa17vzZPvMc&#10;ZVBBj8XxOs1lLkAnPXislBYYZcUZ1G88NmaU2WjhdlIkjLLUJBaQfbXm58IdogXjIfN7w5bVVdrN&#10;ua8lqS4Wl1GWR4u47jyz7iSkLawhj1m/8lLBMAzDMMxbS6QPN4qvdffJGA7jt2ph04K3ZyTo5uvF&#10;7c/L+OzXvinj+Wtwy3CS+0wNJR0sXIxriqZNW2QsbcR1iCuEaxgLudKIGckDb/Yva1fTMhmfuISb&#10;wx02/L4J5qEOw8ODMub5cG2WoUuKotlwr3DWIwkgS443dgU1LK7ENdzKe+AM8voT/3xdQ6wKronO&#10;7cBN7ZpGXJdUz1uB5ynpIk2OJoIcS1w+1M+Tj+ussXbMAX8QCQX6VZ1ix+9TB117Ri6cwPFO75cx&#10;GsXvPv/im2UMNKMfMuTOZKH6zV60Rsa5yzfIONJrXiOO9eH6b7SnDX+P4Tou238ZTaU+KaQ6ZBU0&#10;XvOS+4oVvzktOcT8olmIlfj9vi/1dRknL7fL2NSC+bHqprUoT2IwOgdwvR5L4fetjeoeS+Pvrglc&#10;d6sR+i1sQRJH9yiuhccy+E3tL8P5x7upT0OoVzKKPkleOU+dizG2UJKASg457tp6GevmNaNPbXg+&#10;M4Vr2Ng4zpcZwo/pXRfRb5ODlJThQz/NIiedUzS24WJcN1xu65VxqAfOOmWzcT5Bnys/OevIuqYw&#10;bzRy0tFoZsRjOJfHh/lipevWsUOv4XWUFJPXtBixENc+mQz6MqMn39gsVJ6d2SWG81P+LFwbbHjg&#10;MzK+lPy/6NsrcDcSdkqwyaHNsT6MycWjcNtSlPfL+C/fhnvM732C3INstJZA5zn8LXzHTCYwRpse&#10;vFvGwuaF4p2K/h3nJrewtZ/5IxlXPvpxGVtfeVHGvc/CoewCfT6+/o9flTH0OK55ly/Hd8rqe9An&#10;FUtWYp4F8t6xfcMwvy6U7yXanvqejDtP4XvdRmu493wQ3z1l89653yEMwzAMwzAMwzAMwzAMwzDv&#10;VniTDsMwDMMwDMMwDMMwDMMwDMMwDMMwDMMwDMMwDMO8x5nTUC07wEWOMw4Su9RyWXG1DeILy5dB&#10;jMNudRjPTTOVjgmLgKhGhhxaugfhSlNfDYcelyMnoiS8YieXFKcCUZKAk4RnNNUQ19DRhSJi5LSS&#10;UlNiitx20iT2V+CGKFBOOI136fXQXWTOXIVgyw/+7RkZi5WlYu1tEFsJ+7ApPknH0yULs7msSJN7&#10;S2UexD7iJGoqcrp7z7T7C8RXHOQspJBYiZOEPPx5rmlVQfn45rXLZQwWQ3ilNID3BBw24bGhX7wO&#10;vK+6DO/pG4MIzZoNS0RPN8ai5wjERPbsgtiIZw7EcFasKxGxDPrHRUKKGerTONUzJ7JicBztOn4K&#10;x66sQNurCwtpbHPSmUbWn0RbXKSf2NYKEZy1y2qEw4rj2MjxKKmmaWwQT5y7KNIpuNCsaJhN445B&#10;0QVlQ66QUEgMSNUmrqu7zrRbk0rnCLsg7jGWhNhNwOajc6piPIm2nzowIOM8Eh2qW1ZIbU8Z46yR&#10;SoLuKqTSfK6dVSY6OyHo1NGHtlaWlNFrSQTJZxUOF8Yulbx+zjIMwzAM896GN+kwDMMwzLuI6BgW&#10;uFpfOmA06mrnJRmjfRGjbLAHCzUjKdNxx04KzAWFWOCJTY0Yz41oWOhyhkwF0+pyLLzFY+Zxh7NQ&#10;uQ0UmG44c+pgp1zXMtcoW333Vrwu33R50SbJoeYZ06FmvA2KuwOJcaPMVwuVXp/TXIyprICC8GDI&#10;dPE41XZMxowbiz5n+9uM566NQhlYmaF0PR6Dy01DeLZRVuPDAktRgXlcFy0LAw9FAAAgAElEQVRS&#10;nWs/apRdiUAx+PLQZaMsLwLb7EzGdMOJkkOOa6ZDjg8LRcXlRUZZWQ0WPkP5psvKwi1QjE6TDfPY&#10;iUvGcwkNi0ciYLqEDCTgXjJ30TKjrJEUni1e00VlKoYFuPyQ6bai2EznIOatZ6ZF+qKHNst46A3z&#10;c+G7hgXATDZpzqMcxrRo2HRTyuWwqDkWNT+juSzG1pPnN8oyLpQVuM3zOsgVS5vh1u7IR5ndTq5b&#10;faZLVGQIi6RBUmifpqR+jozuUfO7xObFHB2Z6jfKOrqwgFwXqzVfp+Gxy2VerqSCtHKeMV2fxnX3&#10;qDrTfaggh+8pizArH6rA/L7t4XuMsmDY/P5hGIZhGOatYaQXDjoZsmdpaMT/cFte6C0dgfgAHD6e&#10;/sJfyLhj/xuohxW/H1bQtcvGB++VsW4DXDEUP36f/yruODfKm7IghOuHLcvhfvKDHai7lsJvw1SS&#10;HEnoxrDXi99GU6P43e/uxTWgKx/HiU3hGi5OsX75Jhm7WnG903kQx7dSQkAujRvVu3/8jzLeU/xl&#10;1KsCvwOthoUQOY+QA4m/FNdH8Qn8Nh24eEXG4nlw9nHnoW8nju1FvV77Cf4mZ6Ac3SDPRnBt6KnB&#10;3HGTi5GaQbutdN54FL8ZPXnmtWmgANd35Y1IgMjq76FKRyZwDaUnTVgoc0N36clZyO3HhetIhx3X&#10;pG66plMUPP/M3/6hjFfacA26YvVqGRMKshcOXcCNfVXV6Dz0u5WuA2zkKmQl19octWlqGPNWDeCa&#10;VbPh93lRGPVJkUuMsFCSiwXH1y8/3WH8Fp/bhPk9PIAEhbPPwLWziNxcSqoxJoFKXPMrDhx/5QI4&#10;nOz/6b/JuGAurvWvTuJ69PQ5OPbWedGfvhB+b5fPRuLK1BjGzk+uSs4Zv/WNZJY02upw0/z1YF5k&#10;BrA2MLHjuzLGO+AmoSdMJBfchPc98Gn0Bc1DX8BPY4W+9JJ7T44SL/S+zpEDVLASbjCrtsAFZlcU&#10;8zs5QNcvP+eoM3j5DN5v1a+xcb2R9yT6+uMfgKPT5FXMhaMHjlG9UI9lH/wwhky8+7Dn4TO/4MEP&#10;ydjyvodk7D92SMaTO1+R8Y29WL964yCciQ/R93FlGSXtbF0vY9PNGzFPW5a8C3uLYX45yUH8v3jp&#10;Oz+WsZu+q7YshDP52o9+Skb2w2YYhmEYhmHebPJonaYghOtq1YlrfLszKM6fwn298fuwlpQT+gYY&#10;Wt/IWYSV1lSujWBdZ2IC1/nb1mEtwamowmXDOUYpD0DVsIBR7MO1+Uhs3Ni4UejB+WmJxNgc43F4&#10;jE0Vdiuu1VO06UL/pWyZ4ag7lsB60df//nEZYxH6jX13i1i4WT8H2pGj+ujt8jr8xm/vkfgEtQNr&#10;Rvqmkmg6LtJ0395KN1mDTnLB9vuoLR5RW4/H82pR54SKzSQavddpKxb6clFPBGt5+4/iurn1Kjbi&#10;rFq6QCy4Ba/RrFj/O/M8xmb7t0/JWNW8WtSTE3OSNhilKCZV9GEikxF792PdJS6w/rHl9juopeS6&#10;rKkiS/3hsWN96323Y33t8a/vk/HlF8rFB+/D/d3L5Fot6F51ngvrILtePSaKqrCmOatKtz+209hM&#10;Uj9nRCQVof51iJmkaVNMJh01xiWSxpjqd4X1jVjTc6WVck2yI5hT6x/F2ldZmMYr4xBu2kylb+TS&#10;N5vpY+oNuEQ/rWml05jzaxdhbUKhjUJep03ksll6jZkHwjAMwzAMY33P9wDDMAzDMAzDMAzDMAzD&#10;MAzDMAzDMAzDMAzDMAzDMAzDMAzDMAzD/Jqwkw7DMAzDMAzDMAzDMAzDMDcM3Vyl/QgcElQy/Kia&#10;UyPjW6UA33XodRm/+xf/W8YLA1CirCaHvfs/8REZFz7wCOrlcP4HR3r7ufcuSGVuP3BCxqFxKDpa&#10;bVCfHB2DK0yYFCv9oUIZJ3ugYEpikCJjx4OpCVIA9UDZ8qZ7H5Oxvx2OJZkRKEVabOTq0gl1/+M7&#10;fyDjhoc+i/M7sNzsIOdTlRxSXEGU59fCcWfgPBQ1J/vh5iJIeTLRdlrGXBIupFMpcoUh5xOfB+qj&#10;DnJEEVTu0s+XhuJoKpGkw5ouoTYFdbA5SAHVC8XWWAxqpZ4gXHeCQTi96A430RgUOdMx1MlBCpu6&#10;gmg0CqXPyualMm782B/JuPuHfy/jE//6dRnnL4fK5uqmSlTdiTakcqijSuqwQQ/+zkzhvAcuHpEx&#10;PoCxs4fwuYnboLpqpfcXl8EB1tcIldsLJ87huDH0SSYOddjaOjjxbLjzPhl3PPcM2ufAHFn/foxl&#10;hhwbdPfXa2eh2JofQPurFsEh6MkX4H6UnwfHnegExrS8EeqklQvh3NNxAu5J4/343Gkh09nSQvMm&#10;mcJYOMlJJxZBHyQOoI6iD440kwmMhYXUei2dOPbECBxyFS/6gIRkRYrmhULfNjmSLtOoz90+ctih&#10;b6vZyzGWQv2MDNuf/Cs8P4n6aE4cwIrpKYbb8DnsJuemn5HbUshParmH4IIxHkf7Nm+DY5Wv1HQi&#10;fbdjsWNMy1atk7GU4vp+fJdc3r1TxhM7X5Px4nm4Bz/3xI8wBuQk0rIU82r+RnwHzrkF7rPOAjjv&#10;WNlShHkXceK7UPc+0As16wL6X3n7x39LRqf+v5BhGIZhGIZh3nRwcbVwUbWMhy7iOjwUDorde3fJ&#10;x49E7pKxmK6FneQw7LTZRTyNdZmrl/BbdnAIF9AJMSKjlrQIh4K1HAudy+fANfRQDGta0640HnIx&#10;1t1bdAcdG7nmFHrCIktrTz2RIXot6pHnxNpANpcVbhve39HWKuO+l7FG2VyJNqx5eL5wKno98Dt7&#10;lJxddDeXjJYVWk53fwFJ3SXZYq4/6U4serv85KQzq6oY/VVYIHo6sXaSqcYakTLj/UK6CI2IBDne&#10;ZGj9afdBrGsuX4k1i2JvsbDVk3NwCGs4E504zuV9WKd44Zv7xcf+6E6jP1FXC/UhYlf7hLhKbtB3&#10;3NaCuuYVyeigMc3lLCKVxTmyGq0vFcBB97O/t0XG/TsGxJNPd6LPHFhf8frwWnsO647d/YrYelM5&#10;1Z9ccmhtT3cwiqSiIqXifYLWIV00fk7jNVOGiw29XaSpflqGnKVzOfHqM3AK9+RhLjQtKqMexnED&#10;NDboZ3o/jXGCnIbsVovwk2N5byfmWJLql+fC+zVbVkzEyKkoff0cYRiGYRjmvQ1v0mEYhmGYdxGp&#10;DC7+r/S3G4260IlFlYqAmfyhFmDBIGyvNMr8LmSv+P1ISFIdk8ZzFjctMMxYU3B6sBjSP3bNKIt2&#10;IjHMQ4lh09zx20hwq29u/IWOTk3FjcdHvv2ijKcPHjDK2vvQjtKSWUbZvCVYHNr22PuNsoEr3TL+&#10;7FybWec0FlfSfUgmyxT4zLYWIHkpQwlfsqwGC2OrV6w2yiY7KFmk64JR5qIFvb72LrPdXkrW8pgL&#10;OV4vEo5sfrPMRYlE3gIzGcntxuLiyru3GGX3fERvW84o0xfyjvRi4XNswhyf6DgWKz2UZDbNpnVY&#10;VHRMJo2yA9tfQLtpcXCaUAX6trOz0yhr3AR76tkLfnHMmLeW4hp8bj/zzb82zntsDz4jvZQYOU1Z&#10;EvO8vXXQKOvt6JMxlkwbZc5i/PzPTpnzImvDIqY7z5yXSgCf7+yMuTLYic/jxDiS6hau32Q8lx6G&#10;7filcyeNsjgloNnc5sLy0lJ8vhKjY0ZZQ+U8GSub6oyykhrMy/T4lFHmaCebcYf5ReQuwed25eZ1&#10;RtnNWzfKqCdmTpNfjM+83W5+NzEMwzAMwzAMwzAMwzAMwzAMwzAMwzAMwzAMwzDMmw1v0mEYhmEY&#10;hmEYhmEYhmEY5oahGxtcO3ZcRhttBK5oeGs2hfcePSjjP/z3/y5j1zg2ON+6DAIAD/zZn8sYqK1/&#10;x0yC8jIoWt6+FuqZT74GZch4GuqaGRXOIYNDUCxVyBXIZcHG7LEObO4OVcF9wh9EucsDBxAtH2qY&#10;q+75hIz7vvWV685vsUG58sKul1Cf2QtkXLj+dtSDNmzbXThvNov6OP3YDO4rhMrqRAfq58vH3+4K&#10;uLxEyFEnTIIRORIkyFtzh4yqilmVjEAowkUuHUJBvXIko6nHmXXSFUOzTvSVlsV81LeWRyMQRHC4&#10;UNccWT8pdOyUhrY4aAO4/jqFnHfm3wyF0qLqBhnPvP6yjK3nMQ/tVzpk9LrxPrtTd+bBZvTL5IqU&#10;jcZw/gyNaYxcieLYNG+1Q/1TCUN8Y9OtN8t46cJZ9FGU+rw0TH2B+u3fC+ebARVjnSzABnn1KlyT&#10;Bjvw/tkLb5JxfBib/488/w0Z12y+VcaXT8LpRE1D/KLYB+GP/i5syF99KzbPx6fweSuZgw32MWrX&#10;+OioMTbBImyqd5DbUYI23KtxvNdD81mjPrZaMK5WGt68hsXoSx/msZWUVjMq+s7lRF9r1Me6Kqru&#10;tJSm4ztIjCRHarI1K1ehzVNwltr/LD4HVhoT4bVd19ftx+EC4/JB/OQpOk/ZGfSVx4PPw+IHHpLx&#10;vWz6orfdQ25CCz7wUcQHIfQydvGMjGdegqDL2d1QDD57DN8NrRTD3/iOjE2LIf4w794HZSxuni+j&#10;nVyVGOadRKwTbnOvvvCKjOPkbPbgxrWY55tv4/FkGIZhGIZh3hJqarD+9NoBOM/UNzSIXTtwPdZ9&#10;CWKCc9fBbWfaaUbI6z2rmCQnHY/A+5csxvWzvnzT1d0rwkVYCwq44Fyju+TowpXT7jK6k4t+FZkk&#10;t5R4hoQx7S6RpjUn3UnFRWKiuluuQ1HESAJig9/5ylMyzg7fI+OabfiN7S0eF1ou/HP1ALqDDI6N&#10;6/pCD677R+m4+ppOTq5ZYK0hSU4sCarrpo1Ytzl98pLYvQdONy0N6Luq4pDRZiHdllXDPWgyCUHD&#10;WBTHqTXcd7IizwmRUpcda03JPKwZ5VfCrab3giLOn8Q6U+MCrLH5nVg7iaTQby4lKdasqpWPl7bU&#10;Ux+QK0wW6x+5nCaiaVqnItduO41NAYmY3nV3lbhyBWtCR85hDS4+in5prMN6Ts38WWL1Iqz9uWnt&#10;JpLCcXVHpGmXGt1VR1/V81JfjCexZje9rqPQSh4t84k01dVOaz1DQ6Pi6O798vHG1Y/KWNeA/lJo&#10;3SedzRrzJJnJXDeWbhrr6Xo1N6DOu65hLStKwqxBWrdUswmRocqqGVMAk2EYhmEYhjfpMAzDMMy7&#10;CDctBCg581+87lZTUl9qlDU1Nsk42dVvlOkLBu4QFqAUSh6ZJtIDy+WJ4RGjLDbQK2MubS5MRSnZ&#10;LilMpwvNYiZF/TxTE6ZLRs81OLlc6DFda6JZ1N2XzjfKJkbINWaGa03NfCwYLblrs9meMSyO+BxI&#10;PLK6HebZ56Ceyx+81Shadet6Gff8y5Pm68hmeTJh1jMr0C/+WeVGWciFhSJbvXmOsrmo03if6WzS&#10;cwWJOWVB09VnjBxFEn3jRpmeSGa1mCk742QH3r0LTiUNJbXGc9fILaez66pRVlyEBKjxmOm4MxlD&#10;OwaT5jjGaaEpXF9jlMUiZnuZ3wzyC83PwNYH4JI0fuqoUXbsC3+HuZOeYYdegUTGUKjaKLJS0pvd&#10;a35+HLr994wExlQKnxHbjDnoTWCeqwrmb4rs1YVMysSCcHTUnFv6d0qostgoW/eRe2VMzHDySZGj&#10;VUl5iVG2fB0cd04fPWGUtR+DBf1UNGKUVTfCfWfj+7YZZS63m2ctwzAMwzAMwzAMwzAMwzAMwzAM&#10;wzAMwzAMwzAM87bAm3QYhmEYhmEYhmEYhmEYhrlhaOSG0Ucb7r3k1lIw58Y61wyew4bff/2Tz8nY&#10;G8FG/ntugUPI+7/0ZRmVd7DTwoP3wq1kx2GomGYmsfHaRqqh+gbn0ZEhGcucXirHxnybB0IDoSps&#10;rM7qCpm0mX/RZmyy7rtySsbLr8EpxOrA5vCcite9/ty/yVg8ey6OV0nuLOnMdcezOLAcHagolDE2&#10;hvqNXIXi55w1W2VU3KSi2gsxB+tsuB4pZdiAnhPYEO7UnU+oP3SlTY8H71c1U73S40NZdBJCBpkk&#10;6mZ32qnPyBWF+iCdos3s5LTj8uL9uqhCKmluPJd1IUcdG7kMFZEr0MaHfgd1y/22jJEJfWM7+qT/&#10;KsQcju74dzo/3h+sbUYfdLTh1YMkwDAJVVR3BTbKx9P4PL34/HPoy36IbKx6GM4kizbBWSSlot5v&#10;PP3PMl65eE7G4RTqXerG56B1P9yRappXyrjnR1+VsaoESqsXRtEv41e7ZAwXoDzej7HylUMUZFbT&#10;ImrvhIxZcrUpnAVhkKHLpmhIJo6+9PrhxqPPG38Qf+cWbMELaT4HnairuxFOUqGb75dRd4xSnOjD&#10;LI1dbBLz3e3zULlK58PfdlJQjdOYWqyY3/YgxrxxLT5nyTjOf/QluArZnJgzurNUZgICBOf3/ZTO&#10;g/LonHUyrvOhHkV1DYL5D6DvrvC8JTLeTPGmT0KttvfkERnP/gR9fP40xByO7IQ67vG9h2SsrYaw&#10;St0mCLLMuWUT5s7st8bBjWF+HS5vf16+u5V+N1XlQYTljk//Lo5qeS/7cDEMwzAMwzBvJWUVcPGN&#10;R7GuVNuySCgkCDh2DWUCBjEioeKaWLFYxe7Xj8nHJ4/juvyDH10oo+6ge/JIq/AFcM09bwHWEZqr&#10;IFCZIQfjaDohLCQQmibhQIcV14xWOznoaqrh6OKxY03ARi68YwmsRzgVu3jlRVwztp7CmkzzfDhC&#10;p8uwLvbtn14QTjrXgmaskS1fgLUt05nHIgrIQUd35tHdchRaj4plEsKpOKk+aF+GxBLn0jrRKweO&#10;Co20Us+evyLj/FkbZEypeG3OYjXqv2PHPhlryrEOtKwBdZ9Ixox1r+oQ1tnWb4Io55NX4XyUuOYV&#10;e74HgdQFy7bSzEH/PrMD60KnDx8Wv/NJCJuG3AHqO6xBZen4qpYRThs5QevuxOSoozsfTTvZ1M/B&#10;mk9BEOsqh09j7WeMHHWWLV4gqkhs0SrIaYjmTVbLGf0ddmHdJ0nrN+PJiHEOoTvpWHThSkQPCbf6&#10;HVjreePcOeFMYf5u2Iy1AIdVpXMKihmhZlPXtctL4+a2e2j8kqKaxFsTtJbYdgnCqSUrsCbm8ztF&#10;IA+vTyZMkUuGYRiGYRjepMMwDMMw7yKSA1is8VHi1TSVs7DgkxgcM8r6hvC6822njbLhGJ53eZEE&#10;I/JcxnNzapA8F8wLGWWlxVjUOH3RPIbFjkWqyrrZ5vkrKv7DDg6WmO4gBXOrZHScMevuiGIxxKcE&#10;zDJafItPxYwyjx/vmbt8oVF2+lkkj125ioQNywwnnbICLKqJtOn4o8C0RzjtpoNQlhaXbLagUTYc&#10;R1JNOGQm8hWVoo2bPnafUVa3AAlVT33+K0ZZX4KSmSIz3EayZKEc+0X3mtGeIePxrn9CwlbPGSzW&#10;lc6bYzx3vAfJhz0p02EkfRqLgY3Vc40yi58SmRzmzfwEJS/pdtWyLpPRX6gL85vD0Fm4Ke3+8781&#10;5+UQnJjiSdNJZyyO+ePym5+p2ZQQW1xkfqZUDxZM+7zmZ76kCgu9Fo/5uZkawfeGK4z3Ll630niu&#10;oBiLv2cOHjfnYBQfqgWrlxplVfXmd4OObiNuEb+YZHITWb9Ps3L9GhlzMxx/bApfzjAMwzAMwzAM&#10;wzAMwzAMwzAMwzAMwzAMwzAMwzC/OXBWG8MwDMMwDMMwDMMwDMMwN4xEBJt9B2mjfXFRkYz+ssob&#10;csrEGBwXvvs//0zGjnGoP95903IZ7/+/X5Txneygo1OQD0GBBzatlvGffvSyjDYSUCjIL5AxmYIq&#10;ZCyGDfkucn2JDkCsIVCEjdvOAmzIVhRyEiE10s0f+KyMXRfhqJPuxyZxiw0brRMkMHDsZYgLbPvY&#10;/5QxlYEYgMWO47lILVPQxuuiOggo9J69KONILxQ2nfVwYfHWQojBqlipxRBa0N1vRA7l6TQpl+qO&#10;JuSgYlfMTeyJODaRO1yog0rOLnYHNqanqI9S5KBjt2Pp3E0OOmomc11fuh26wAP6IEbHz2WuV8y0&#10;kIJrMASRijQJP7Qdg7BEfzs24TtpPmYD+HxkqM+cNJZaEPUsmgU3oaEsnKGcARx3pAtONivv+oSM&#10;LVvgoJMhdxg7CVfUr7gN59//AxknnVD6HBqj42m9Mr76/X9B/cfaMXaLsWn+9d2H0dcO1KvMg3r2&#10;90A04raH/xT1pf51U39r5KZkIzelsuZZRh8NXuhDGwaprnRsj9eHvg+UIt70iIyF+ZinTupTheap&#10;Pt5ZmieZOMZMoTFI0xi6faiTvv8/kcF8yWokHEAuFV4SutAFBVbd87CMKVLMPbPnSRkdYTe9jdRj&#10;R9GXl448jXZshKvRmYJ5Mp5vQx83N5p9wPxydCkHexBjXb1+G+ItUPm9pRvqte074ADVuud1zKWO&#10;HsTHfyTj4X9/SsaqFgiZNN0Kd6aipfju9BaV0FgzzNtHhpwHT+7GPJ6k/2WLa/BdUdGyiEeHYRiG&#10;YRiGeUspLYdIn4Wumz3OsCitgPDma/vh1rLlATiX6tfEE+mo2Lcf6zyN1XCzDnrw/mgaayoLW1rE&#10;QD/Wki5fxLpDUSHONSsPa1nTa1ITSayhTKXwW9mpYG1Dd1+ZdtLxObBuYyU3m/NduE5023Ct3nV5&#10;THz3H38iH5f7sDZ4811wbS1fC/HSkydsIpvGGkQ1ufxaouS668LiQYFfMVx1dPRrSH19wSHXJ2iN&#10;gZx5EuS2kyZHnaqaMtF6Betfx07C5aayHOcsKsK176H9p8WVdrS5wIM1kDW0rinouJrQhNtO/ZFB&#10;f6xeVCfjidXog5MD7WJwGO3a+eRlGfMWYm2ktQvCoOs3zxO1s8gRO4vndEcfCwkteuxuYaXxtVqw&#10;5qI72RgOSlaHIcxYWgI3oi35WFf5wt9/X8biSiHaz5yRj5uaMM4rF+I6XV9jnBZrHKdxd9qc142t&#10;jZyPrRab4V6kn9ND4z3twCTb/sa4aGpZIR/XLS6k5zAWGXIIslltIpvTHXxwLjeNsULtzcxYfw1R&#10;e06Qq+/yxVjnCQcCwkOTIZU2Xb0ZhmEYhmF4kw7DMAzDMAzDMAzDMAzDMAzDMAzDMAzDMAzDMAzD&#10;MJKCwpCMXhc2MEQiUVFdO1s+vnLhkowjUYjjBElo43zbFeGyYJPGxg01MmY1bLoo8uJ4obl5IpLE&#10;Zoo3jhyX8eXdu2R87JEPybhofpOxEcPvgNhMijaR6Bso3DanSKYgmnLs6FkZz1wblPH2zXfI+MJz&#10;r4r4JDZXrN5QK+PKraiHx44NGr22CZFfgc0+y+YhXuyH+Mj+E90y3rQgYGxUyWTxnMuGTTJBFwkB&#10;5TQxHIdYkcOKlEzFiec02lxz97J14szpLvn4+BlsnPnyP/1QxnIvNsvMn9siHr5vo3zss6N918bw&#10;HittBoln4sJmxQaeAg/EdyZTEBW5646VeG18lhg9ic1QR17BhiB3P95TWIgDbbxpubBasDElmsb7&#10;dREUXbTEZXMLhc7rJdGasQTGNJfDph2ryAqH4r7ufQPj6IvoKDbyrFjsEi0LIMhz8Qw2EmWTGINw&#10;EPWKpCLCIkhshfo5m1Np3FEvt91llNks6OckbYZ6/Y1jmA9HLohPfPB++Tg/pNBrrj9OVtOMjV8u&#10;EoBRrNdvPppKxYWbxrmhCfNn75FDqGsaYxOJxsXoGDZVZVLXi/cwDMMwDPPehjfpMAzDMMy7iPY3&#10;zsnGxHqHjUZZ0lA6GY7HjLJsFosdiay5SBDVsKhldePnQaUnz3jONojFNUvWapR5g1hoa1m/1iir&#10;vwmKjrfctcV8XQALT7mZ3UyKJEMXuowiVUNdmpqXmWXdWDTKJBJG2eTFDhn3/NtTRtnmz3xARk0z&#10;lUnsNrTD5cP5BycGjeesTiweFbV2G2UvPPs3Mvb0XDPPT8rFxaUFRplDHUF/jQ2ZzYlBcXXkar9R&#10;Vl03R8a88lKjrGAWFi0z2aRR5irCos7C228260cLfF0nLxllXb2oV5YEes6eO2M8F3BBabmSFr5k&#10;+0k5J+ANGGWVZVA2cg/0GWW2SizahX0eo2zgcJuMY6T+Ip8vKxTM28fl/XuMc+/9u6/L2HbFnINp&#10;WpR2Kj6zjilSpaJFUjn2pZjTmwpCRpnvw3dhXjbPN8q8/hnHITR9kdVi/YXndMruL/t/7iPLr6hV&#10;rC+KMgzDMAzzziMyguuTeBQ3Lotm4wa93eV+c9tCTh3P/9UXZDzUgd/QK0mB/p7/jXJ7XvDdM4vo&#10;2uHuu3A98Ty5nHQO4Sa47ogTCqLNI2O4LgqTK4WFrpsmevHb0ulD0kOGfqLl7PhNGSiqkHHd/Z+S&#10;8dWvfpFeQNWga6dLu3fIWFaL35bN627Hy+h6T58D/iCu05x0bZaKwx2mvxXqqfkNmCNuH36X2vTr&#10;Ow+uW9JJXOeqpELqy8P1a4ZcbrQsqXrazeVv81csKq3pN82tqEMgRNdO5M6jO+Bk6QZ+ltqQo3mW&#10;oeQKGx1ZP55eV92ZJzIMh5uLe36KNl49LeNwBIkPMfyUF5qGehV6cZxkhJRWk+izivlIYuix4hrO&#10;k8DnKleI3+CWPFyXFpSWy6g7BMXoPA5qfWU9xqb3BOaEJ4rzjAlcbMZimDvDu+G0s+XhR2V8+TCS&#10;ObIZ9HlBGGMzcAHtadzwkIxlzQtkTExhHSFD/Rfw4XxWmjNpp+5EJISjBY/bj2P8pyawfuH04jvC&#10;F8Z7bW6cM0GX1NkI+kajMfXR+oPNgzGJTiBBwuHCmATzMH/0+WGhsXaQu4+LXIvilCikkIOTw4ne&#10;S/vwvgUb75NxYngAY3L5AM4bQju0FAZVjaKvTuz5LsbK+lsy/u33cNzPfRyuRrXVReI3FX0tp/8c&#10;XLRGLyLpKUVtz5LzVJbmvZMcafJq62Usb2qR0e3xvrktpO8+P62zLPz4Z2Sc9yE4SY0cPyjjlT27&#10;Zby0H9+NPcexltJ9DNFVgLk1ZzXWoqrW4Lu0fAXWuhT79SrJDHMjScAi08YAACAASURBVLTh89VJ&#10;TlAOWn9Zdc89MloVvqXLMAzDMAzDMAzDMAzDMAzzToFXdBmGYRiGYRiGYRiGYRiGYRiGYRiGYRiG&#10;YRiGYRiGuY4FCxvkn32jblFRCaGVQ/v2ytjdARGHvGaIKOx89aSoCjfJx0UlEFjI5SDcEHBAfGM8&#10;OSVWLm6Wj20eEq/8PkQm//Ir/yTjQw/eJh7ceqd87LJBFGM8AvGZgVEIl1w42S4iU3QOH0RL5i9e&#10;IuPgAMQ6rx09KxrnQJBhw/tXyGixQBwko0GUY2g4LkgXRAzGxmUkfRnx6Ea05fiJCUGap0Jx4DVT&#10;IxBKXDYXAhXP7t4jurshGrRl0wYZS/MhzJEmoZkCt0vceSvqMdAJgRenEyIlNy1E325Y2yhKwqjA&#10;UzuPylhVXUJ9R243VpuIpafoMcRz/A4cp64AAi+3bFbEbmixiGESL40eQd898Pm59N6csFkg0aE7&#10;F2UFRErs5DKj5VSRUiFWE0lBECVHsh45Q94jJ7Ia2hgnccloEiordhL3KQjbxWxyZ6pcv1TGb37/&#10;BYyxB+f84F3bRAE5Lk0mMU4WPCUyJKAzLShpI6ci3QlHkCjkvpdel9GtecXaTQ30PtTL6/BQTUFS&#10;zci2TaOSyKyVzpEkJx0tZ7awrIJETXeiZLAPfRnODwsnCcOo2nXStQzDMAzDvMfhTToMwzAM8w4n&#10;N8OjZiQ2JuNYZNIoiySweFHkN91ghjJYvHEXh40y7zBWNzx+LJLNClcYz108DVvgtpGrRlmeC+9t&#10;XL3UKNv0AGyj/X6/UdZ7DDbNg5dMh5opUvI98PzzRpnLjcW1qUnTNcdOKrhXJi4aZdYxLOIMJyeM&#10;soatq2ScPa/BKKtcCReYoVfgfFPgNVV6Q1Vom0szfwqdaYMLUe+U6U4S8EJRVRFmnaJuLMjEkmbZ&#10;FC1GZdpMB6MXn/0ynotHZ/QZuRTdssYou+leuA6VVJaLn8flN91tfD4oQ0ezON5Uv3muUBgq2DaL&#10;qQi+og4qy+khcy50drbKODJmvrdIkLvObNMBpfUqFJKrrppjxk46bw/nfva0PO++f37cOP/VPiy4&#10;dkUzRpmHPMbrCmbMc7Ibt9NC6jTb5mCc7Tc1G2WWJfgMe/8LheD/zEGHYRiGYRjmP2OkE04iZHwg&#10;CsjVL0cuFb+ar95/zcWXn5OveXEnXAhL3Lgx/cE//WMZ3YUl79px8nlx7fDh+zbL+Jdf+7GMqqpe&#10;9zobucMMDSOpoagA1xKJMVxnxMnBxB3GdaFKbqWpSVx/NazG9UvvZbintG5/SUaLjX4r0o3o/U9/&#10;TcbiGiQylNTCaTQWJ+cTcncVNAfyyqgedP4oXe8Ur6pEPTIqvRzXg04XOfBM4fosEY1ed9w4Ockq&#10;oRkOsTb83tXdhaJTeI+aRRvznOjDCF2vTk3iWspNbi4azdTCUsyjFNm5aOSsk6O+HbyG69dLR+Eq&#10;NNYLp9I0JQ1MTOC48R44y1rIAZO6QnRT12hUEKgsxpjZ0UeC+iLPjhfG6HpVKUJftZ1F8sacpevR&#10;V+QCYyO3VRslbNi9uKaPDcDBNZtD/yTp8qFuIa4T9rfjGnlqeFRGjx/v9ydwra1VIqlj0dYH0A/k&#10;2KuQk4/Hh7mUiuuJGTQO1hnXF07q2xpcd45cQWJOgsZIIZeWrF13OcLb9COkyc0lRdfpbrqWt2Rx&#10;XIfu2kPzI0ruRPrY2jTMiZySozqSCxE5Pyk2PO/wwGkqUI4Em9V3wxln909Qz+EOfC5sAZozGbw/&#10;S8dpPfhDjF3w0zL+4w9fk/FPyFGnuNCcr28H+upS175XjbNfeQYuxt3HsGZSSmOR78Q4+mgw9M9H&#10;mqyS+mgedZVi3ir1+A6o3oJ1o/IFSJqyvcnOIDYnxqhkNZKhiikuGuiVcegYXI/aXsHns/MUfV5f&#10;2iXjxZfhvFM4Bw5ss1YjcWr2ZlrvqoTLl/XN+sfFMDPov4D1uEEVH6BC+t9et3w5dxPDMAzDMAzD&#10;MAzDMAzDMMw7DN6kwzAMwzAMwzAMwzAMwzAMwzAMwzAMwzAMwzAMwzAMAYWChYvhknPpZ9fEnNlw&#10;e0mpEEi5SOIHNfUQpKwtqxBbVy6Tj0NOiF5cHoUYx8AEHGjKQwXCTqIN8+tqZfzTP/5dGffshnho&#10;yO0XZ9shBuohsZbWNgiK/uTlfTJWlTeKtRshKNNYDcEOlxXiK1/+45/IqKk+UTEHgivNCyGqkVZJ&#10;5IXENay2nPAFYaWji7g4qH4ZDcIc3SNnxJ5nTsjHkyPtMtbVoC9cWQhGPP/MHjEwBLGTc6dR15QG&#10;QZGsgEjLo488IJY0QUzxgQchDDE6hHrUz4LQ6BNP7xRLF86mOkIMpfMq+rCmAuIRQ/Ep4VDQL4kk&#10;2tPa0yNj11UIVUQSFjHsQf2TGArhSOC1F3ZDfCUcdIviMMRIQi4/RQhzRNK6GKlVWMhtJ01OM3lO&#10;H80DcgOyuQ35DwdF3SFocgpjYlXTwkJiH5ks5s9dd8Dl6C//8Vsynjz2l+IP/uCTOIc/IKPt5wRC&#10;PHaHCFJddSeds10YkzNHIYqzedkjoqQGY6lYIO6SUJN0brTBrswUsNSlS3COpIr3uGxukSFnoOJC&#10;1MfjhSBN3xAEbUrKS4WDxHbSyYxgGIZhGIbR4U06DMMwDMMwDMMwDMMwDMPcMEau4oa604Ub1vll&#10;uPFreZM8dFITcBR98l/h3pImN5cHP3CfjGUr1r1nBnfjLUiCeOYVcovoR/LDOCVBZNUsvRJ9Hyfn&#10;T38enFenenCD3kpuM8483Ey3klOO3Y6b/9s+8ocy9rXBOWSyA4kCghweM6Nwfzzw3DdkvPd3/0pG&#10;D7kbZTK4YW1z4Ga4M4Cb5uFquMb0n8OcGb2G5IJQeamMyQQlNpDDj9W4f4765awot5NzijZjjnnJ&#10;8VV3wLGTw0wsRq475BCi0bG9Qdx4VygpQ0/OSMSQOKE7wwx1X5Gx/fDLMk4MIilAtWO+J8mxZrgd&#10;r/OkMRYtLfUydl6D01R0GMfVm2QlJ4VIRz/qQX1auXgR6t3VR32KJBQtiMSQjkvHZey9DOeTwjlI&#10;/MiS24yd2unOQ1/bcrpzLcY8paHPzrXj+EkH+sdOCRplTvRPZAjtv/MTfyCjLwiHrKlJmmvkUGSz&#10;kTsMudFEdTclzXT8dJELaFEtkmZUmh9jHXB8ipINV6AE89RuwbG0DM6RSSO5wpnFMUcGMY9FDu/L&#10;Uadm0jhujvo2mUQiSY4cdnIWlGfJgcrnR8JJOoPXWel2SiAfbbXb8feG+z4j4/NP/C+MTR9caa0O&#10;mpdZ1DcxDIeoI68i8cSy9TEZv/ztV2T8/GN34vjkVvRWkSbnqcN/939kPLt9r3Fm/TOWH8LnJ05u&#10;Py5KKFKKMGaxESQhRS7Dmck3DvctXw/GMEbJRAdeglONswFONXPfd7+MNWs3yeimBJw3C/0bwFuC&#10;ZLGaOx6Usfo2nHfqGpyu2l95QcaBfQdl7L2EZKrhi4gnvofkrvKFcHCee+9DMpYuhsOJ0+t/8yrN&#10;vGfpPoGEvyh9l9XNwvd0aFYtTwqGYRiGYRiGYRiGYRiGYZh3GLxJh2EY5h1AjlI03qwEJubdxcx5&#10;0XIHks8i7QNGWcUAEuCG+/qMsuQAng+UFhtlnsVNMmoJJK1MZVPGcx1jeO+QiBllSg5JVNFM0ijL&#10;qHhv75FLRtnRx5+TUbWaCTjHThyW0Ro3lUS0SiQutfd3GGVlapWMNofHPEcaSVmpGR8HlZJ/Zn5E&#10;Nn0MCRdNG1bJGE+ada+ajZvb27/0hFHWHUUST1d82CgroiSkgC9klIUDeBwKFhllBTWo59AVs+4X&#10;zp9CPznNn1v5JWVoa8zs2+IKlFlyRpGeRyQqamuMsnI/xqpjEglNVQUlxnNDvUhci9rMschq6Nvj&#10;l08YZZfj3aiT1ewoXxqJWuPjU0aZJYw22jxOwbx1ZFIYvyPfftw457Ef/EzGnomEUXZ1EmM2kVKN&#10;MrcV82x9npnQNDoGVaK76iuNssAKfM5td9xulNntM1WCGIZhGIZhGIZhGIZhGIZhGIZhGIZhQGUV&#10;xFOiY7tEXsFc+bi4HGII+3e9IWP1vDoZ51Q1iMrZcBqxCtzLfG3H6zLu2os4r6ZOLF0OERLFh3uc&#10;DeQQ01yP+/gnL3SIp7Zvl4+1FG6kF5TjPZs2Iw/Ab8uI+dW47+21477ogb24N35gJ2K+r17kzwlT&#10;fXCcDLnBFHhQ7nK4xOTwpHycqoGoy4uv75dx5160r7t3SKgqnivwQ3jCHURfFJGAxaOPfEgcOQQx&#10;lL4RuNkM9EGIxufBuTs6ukRnJ9xeVq+C8MNkBCI6B1rx2rQjJL7z5B75eGwU4i02EqY52QZxFM0W&#10;En4v7guPj6LtI5PI6ZgaQ75DftguaqqRi3BIO4K6T7XIeGE/jnOqZ0h4CpG7ECJhloZKvKegplDG&#10;+tpq4dJFX2zIH0iRu4ye4qBqqgi7IezhIZGfsDtfxvtvW49+V1NCJXGcJOWVlORB9OLTH75Hxv/z&#10;198S3/0BhDI+86mPYXxICCeWRp7ERHJKxNLI/XCQk84rL0NwpNy/QcaNd7QImwX31y0WB9WRXH/o&#10;PVarRWTNFBbUMate97dDsQsLiRmVFSJnpbAEgjnXutHfi+Y3ihyJRkWmUoJhGIZhGEaHN+kwDMMw&#10;DMMwDMMwDMMwDPOmo9+kHaEbz7o7RX5t/ZtyKv34h773bRnPdeLG6Kq5s2Vc/dFPvucG1UnuMB++&#10;f4uMn/uH78kYi2Ojd46UDWy0UXtqCpv13Z5RGb1W3HQeIQebsiYkRnhCuMnuduOmuKYh2WLd++Eg&#10;8rMv/6mMFrohbSHnne4jSGQ4vecZGZfe8UEZk8kE1cN23XGVYiRHxMcgUjDWDqGBggokOzg8OG8s&#10;hnrnhSnJQsH5VEqySJLLzXSShU6Wbv4r5OiSF0CbonQsC9mt6G4riqLRMdF3SZpww11wyrl08EX0&#10;4SASKKw+JBUkKMHDTsIXyjj6sipIrivbPoLzpPD81TYcT6PzWsldiIxtTLegKJIPuvcjoUXxIzHA&#10;B80IoetDZPwQXei+dBLtrECSTCqBRIYMuSlZbJSQQAkzFuqXTAYHUiNI6LDko12lfpQPXYFDzy0f&#10;/pyMhVVzZEyT6ECOkhvs5Dxk/TkXG4USGxSaI/JcOdQhRYIWhbUkZkFuO6OdY/Q8nG0sToyrPp89&#10;5Jyk0PyNRdBXNvrbYsH7siRKkqE2uxzUyVRHjeavlZx6bFTXdAZ1TdCYeVw4n9OH+VjeDHeV9e/7&#10;rIwvfu8LON4o6m2160IZ6JMoCW0c3/XvqNc6fC7+5htwc/nc7yIxxem4sYIKsWG43Oz5/B/JeOEU&#10;EokUh3nbaMldt8rY/CDqGKpE0pTV8suFhDT6HE2NQghl/HKrjH2v4vMSOgr3raFWuA3tPA2XrWDt&#10;d2Rc9AAcahq33iWjw+d7E1tsYrFiTAO1jTIufAxRfQSJTcOnDsl4bTvGpP3YeRkHDp2RsesIPgeB&#10;SiSq1d++Tca52+6Q0U3CKiy3xPwqZMjVbpASvDT6f1XTgO8Wp8fD/cgwDMMwDMMwDMMwDMMwDPMO&#10;gzfpMAzD3AD0xINpTr+GhBTLDMeDiiYkDGVs5q3aa5SUUV5RYZQl4kha6T6Pm+QhX9h4bu76pTL6&#10;C4I8hIyBS6Okme4uo8wRR+LBvtYDRlk0jaQD75D5ulnLMaeSUcw7a75iPPfAAx+WMTcRN8pSOcxz&#10;S0u5URYMIRno6oUjRlnXIBIveqODRlmOknV8HrdRdq0fyVdeSpSaZjyD8+UXl5mNpOSZlltWGUV1&#10;LY2/MAnslMxSVV/9C8+pcSTWFNXNcKppxDHs7aZ7zOL5y2R01BQYZZ4qKL40rllilLmtaMe//Nb/&#10;Z5SNxSiJKGp+H9jHcbN9fpXfKNv/50hEGZsYNys4Dy49RQ6zL45dRoKIEkaCSiZujsXFbiSHhCrM&#10;frK6kXDVsHSxUdZkR52dftNtZYKUeUTQTP5Zsn6tjHNbmgRzY5no7zWOv/NLX5Lx7L4zRtmZISS6&#10;jSezRllUTx4UprTPXAfGW8uY/2sa8jHO4Trz/4rr4XsxF4OmOxTDMAzDMAzDMAzDMAzDMAzDMAzD&#10;MMwvo7QC965FLi60LO5ZLl44X8Y9h47KePUaHF9u3zhPjCf0+964p9kyD/ech0dR7tTsYvfuw3hf&#10;/5CMlWUQOxiP4B542hEQfifu88cSnTIunQcHm01rUf7Nb/1YBAM4R/NcqJj86KtPX9eCkpaQcBeg&#10;zmNJuOVoJPKSsuE+fiAQFO1XkKvw6rEfoF5XUK/CAO6/P3LHB4TfB2eZ+U0QILp0eUDGyRjq7Cuy&#10;iJXbFqLOQ/NkPHkSdR4n8ZWh/phoH4QQxIETx/H+UeRzLFoCpyBVzYhkglI6bRAqidPm/rZLeG/Q&#10;Vy4S+Wh7VWkl+rkedXXZMF6nO7pEDNozIlyNHKU51XjtZA/6wjXuFWoI96MvDULI5vylCzhnGm4+&#10;xeGgqJkFQZ07b7tZRgcJmBQFka9kt1pFQsVx0iRcM55AnVs7kQsVLnSJVRr6xWZF+yIp5K1UliAH&#10;4/d/5/1iaHiYjonXWEgCQxcMyXMFhM+O/IyxxISMpw7p+VbIeWleWSIsFtxLnyIHHgvNR42iU3GJ&#10;dBbjktN0MRl0mN/hoXPmRJrcdewkBjOnHnPt6NFTaMP4hMiS8EsyYeaGMAzDMAzD8CYdhmEYhmEY&#10;hmEYhmEYhmHedHRZinQSNyd1ZXhvftGbcqoUOTVsf+Z5Gd3kjHDrB+DEYM8L/yfvfnezZjUSAtbu&#10;RaLEa8cuoe+95Cii6Ru+yalkFIkHbi+EAtQMRi8+gRvVumOI6sBN6XQasemmrTJeOQ1RiNafYSws&#10;DlP0YZr9P/m6jGV1CxAbm3H8KG7+Z7OumdURwVKM3XgPxB7aj2Mje9O61agHqiWiMTzwuPD+dAo3&#10;0vXb6jabufw9NYnkA7sDSQQOch1yOnFTX9WQsKE7vVhpBqs0b4/tfFLGkctIIkkpEDqwh5CkYE1R&#10;X0UxL0PlSNjoi+C8S9auwXG6IOjgGMOG/TRZ5pQshsDCKDnV5FLoDMWL88xbhOSXnmsQwhjqQxKC&#10;10MuRzkkQGjlcD9qu4BEgeab76AxRHKBQi4xVuob3fFGZNFei+GAg/4IBnD+aCcEZJo3PCxj5bzl&#10;MiankEyhuzO5yOVGd2PJksiAi9ySVBIW0J2EZBu8mF+6w1I6jefKmyCskVNxjNQkno/T/HNRQkgm&#10;i3NpVrTBRWOcSWHsUlEkiSjk3GT3IuayGrUV9Ujqbj+U9KHS8/r80udCiqKd5ooriM/VnBXok42x&#10;35dx54/gEiNiCepbSirJ4fwT1/C5vOTB58bv/5CMjz+1V8ZPPbwBr7earkNvBokxOGft+V9/LOPZ&#10;kyQOVITP3aY//G/GWWrWbkIdfkVLGCNhpqCQIpJ3qlYhTpFAS/eO52S8+OKrMg514TvopS99Rcaj&#10;T/1ExuX33ydjwzZy1vH6xY1ANwayk6hJ2Vq4kZWsQftbSGBj+ADqe+0AhFS6TiFx6fTXnpDx2Pd+&#10;LGPz+26XcdmHPiGjk+Y4w/wy1Ci+R1OU2Gel/9G+MJLU2JGJYRiGYRiGYRiGYRiGYRjmnQdv0mEY&#10;hmEYhmEYhmEYhmEYhmEYhmEYhmEYhmEYhmEY5jry8yHq4FSy4v9n7z3A5DjOM/+anGd2Nue82EWO&#10;JDIIkAAI5pyUJSrYluyTfDqfc/yf5TvZls+yFf6iLMnMosQMAiABIhA5h0XYXWzOeWd2crxn6/26&#10;GrAomRIpkSa+3/OQ32z1THd1VfVg6uvq9+3qgfjCnPmzZXzl1Vdl7OuCQMV4dkpUGiBUYCGBk8Wz&#10;G2VcRHEsHBSdPRBDmByA24rVDjEVkxuf8bo9opCEUZ7fvl/GN3dux3stEH3JGLJiegKCLa+/CNeX&#10;tovY7+pV98q48fNzRFaQ64sT5xFKQmilub9TxpPNh8XEKOrRTg4zRUXLZVy+HM4vc5bUitYOCKcc&#10;PtcqY0crHH5+8CyEUhrnLRKz6yGecnw3RFis5FJTXATHmUuns2IqhfaJpPtkDIzCkSdyAHVfPG+F&#10;uGktjhtNQsjkUlubjFnsTjx4x63i0KU35WuzAYIwBYUQO4kk0ZZlFRbRcwEiL3k2CIzc+TGIwLz2&#10;GEQnBrtGxPK8Mvm65EaIj5zvhQDNnr0Q5akqLhDuHNT58edwzI/fB3GK7im43hw9fUYsuq5Jvk4l&#10;0CdWEnAxUrRbHaLUA1EPMrMRqSxECpQgSqNZeBdCfEgT0DGSo06cHHoMVwinnD0NAZT2ZgiS3PM7&#10;DTK6HEkRIpEXMymPZLMQQdEEbJLpuIhQ+zrNaDOzSROdQf1iyYTIUh2tNJ5rG+COtOeNozL29w8J&#10;gxnHiEZ0URqGYRiGYRh+SIdhGOY9pPviZbmzbU+9qHZ64QBUax3RtCorqMCkrbu3U5X198F+de3K&#10;Daosx48J6nA7JvvTsYjatv9lJCBue/QhVda4/jruzmuc8T5K4ET1sTJJyrGhuF7m90C5OpSMqTKz&#10;C8qwThqqcysb1LZkNxRNT7UcU2XBGD5bFZyjyi4dg7pxKt+myiJWitGUKrOQPXDY41BleUYkjdxu&#10;veymjyF5VlxdrdfTguRJZX3Nz3Q2uQijDlEkQFKUfJnuG1XbTnwLNteBsSlVVu7Ol9FVnFBlCYE2&#10;azt+UJUVD+D6XXnTelXmdCOp5WmoUGVj40gEua1evVJFUHyNtPWropbzqEPrQLsqm3gVdV+8Sf8+&#10;SNkpiUXJKEd+ntpWXwsV6hyjrsya7UcCsTxPVw/vaoE6bufEWf2862BtPWfNjarslo/chWMZ3lu1&#10;Xkan8+A++frgd3+gyoY7oRI+EdMHsp3Urau8TlWWpUtpMKJfv9Ve9H1jrj7eKqoxpn1f+JgqM+W/&#10;N6r1DMMwDMMw7whSgg8EcZPbSU4CvoL3xuHm+HNPytg5ihvRK2djDjPr5ju5f4hPPXyLfHH8QoeM&#10;SboDbiOnkRjlGbJpzIOGhzFXycnFIojQENrWkwe3lrgFN7FNRsRMGj9O19z7eXyeXGAmWpDHEHSD&#10;OjWJxQ97n/sXGe/7ytexnW6Kx2ne6iS3Fbsfv2uLmjAXHGrG4oe+S4gFNVWofxQLQKYDcCFIpTGh&#10;dToxr9ScU8QV8zbNlSQew7wrSvsQ5KRjpBvuyRj2uePxv0cbZDHHKqzCHKqjbwBtN4o2cxWhTtfd&#10;8insx+XHKb72HRnbJnC89svIBeXGMWe847f/Ck1Fbbvrpe/LGA6hzdLkPJKkPpq/CAsV2l1YnNG8&#10;Ey4seXMxLzQ2rkTfxfD+0R68b9YyzC8nh7EA5OJB5JUyQXJRMmF+YUmhPdIWjBXDCOobTeB6rpyD&#10;41tobp6lxQsJcp2x0HmkqS8y5E5jJtcbB7nSmMz6fNNowuskuexYLUgkZFPYR1EDFot0nkZdMjG8&#10;T1v04SnA/DgWQd1d5BpkoUUcIolzSQq832vH3DwUCokrcTsxRuK0QCOdxPG1xRgWqleaxordhrGS&#10;oIUkdh8+X7tshYxLhj8p46nXH8NR4jSZo+vCQLdnhi6dlPGkyUHlD8qYm4MczIO3Lafyd0cmhePv&#10;/z9/LePp4+dlzCtG+931tb+TsXjuwnd5pJ9Fq7u3BHmTuZ/8kow1d31Uxv43XpHx+E+QU21vRV8/&#10;93f/KGPRs3DWWX77Fnz+jvtldOTm/bxDvidoeRF3KertfuDTMlbdj+t8ug1tOHwSC3PO7T8k47FX&#10;X5dxJIjr+J6v/pGMhvfYFYn5cJCmnG2a/j2ykLWTg/7dYhiGYRiGYZj3G819NCffKVpoHnTnHeT+&#10;asbcuKsDa2XspjVqLqU5OWe0BzHS5GBrzIimWtxzr1xcIuN4dFLGSBK/j50Wu3qY4v47kes4UFQq&#10;40s7kAtJhsdFKoJjHXsJjqeLGzFfvPteOLoacyIiz4r7oycvoY5Pv/SUjH1jWFuRn18nhnpRx0Vz&#10;cZ+8Zg5yB5kY5nXf//4rIhxHbiicwENCeX68J7+A5vcdh0THBeRbSgqwlmHlYqylmJxGbqJs/TJR&#10;3bRYvu7oQX127tol49gUHo5pqCsQt2/CAzNeG3JyZ2nN0KFjlHuL9orjx4+jHciZ+PQF5M0cDjwQ&#10;VFtZKry2YrS5Ge+pqkReZvWtcIB+9pvD4vxBrKNYfjMeMErRQ00nyc3W6SkWa1Yi7zo4Wi5jSwvy&#10;YvsPYB1Fa2eHOHUaaxECtI7ESA/HzJ2Dz3Z19YpXDsI9uL4B7VPgyqH+xjF9dreIppCX0ZyO4wnk&#10;bxxm1H1meyKMsfSTH2Pdh9OI/TSurFXv8diQizaS53Y6q43HrPpbe5BM22ah92Yph2o3ma9YM4Gy&#10;qkKs43JQ/nFsPCiKCpEHTF65YIVhGIZhmGseviPAMAzDMAzDMAzDMAzDMAzDMAzDMAzDMAzDMAzD&#10;MAzDMAzDMAzDMO8SdtJhGIb5JdDUEmaYGISKRc/FNlX25D9+T8ZMWnfNsRihvODM96uyWBDKGsmE&#10;7tjh9GL7ECmxCmldC4VLrx+qD63nLqttfa04rnkiqspcpXBNKJulO4xkSHU0HNTVQQfbe2S8Ur24&#10;uLqMh8KHgOJGKPc6fT51Mt0jUCypqtcdbzwC6q9Ok1WVxbuhkFxcDdWaEDnBzHD5PCyaT4xdUmUG&#10;AeUaT7BElV3cCYWasroqvTHNUD1JhHUnnXAcSr0lOfpYbVoGxZg7Pq+7Q/lJheTt1GKD/Xr9tEtz&#10;+HK3Kjq3DU4lZlI/6bukXz/b33xBRodddycpy4HqS8aiH81ggXJy8ooKDAag4nPq2TdVmSOIcyvO&#10;6C4m6Vmw+I4EdbceQSq73pTuFtQXw3dJb1Q/H4cJKjBDg4OqbNGq1TIO7ILCbjoeVttmN0HlNj6t&#10;uyUFBtDG0YRuqXxpkNSnExOqbOgcXpsb2GHl10UyAbWg5ud+EiYbFwAAIABJREFUrI5w/gkoPB3o&#10;0h2egjFS78noAy5JClPLinX1VO2fGOcVv+Q3VuD7f97q+arM/NAdMppKdYcnhmEYhmGY3yRZ+uEy&#10;EcBvYhO5BNq9Oe+qFqkQOZz8FL+p3DbMOTZ/7CM4jtP1Cz59bVFXg3nOPTfBeffJbUdkzJKqYzCI&#10;thQZqE8aTMgxBEm5007ONmM9mJsU1GF/RhfmNEZStCyugOPNlk/+dxmf/qv/Rp1FkzUr5o99J07I&#10;ePDlx2W84ZHfkTEZp9wGOd+kk+SQUoixkqhAzqKfHHWcfsx5bdTXthzUMxIiZyBS6kwl9XlonBwK&#10;MnTuBppIGkg900Bzx1QCc61Xvv1n2OcQXIgWbtokYxs54eQ5UYemzQ/LWD0XCqfuHOR3Tux+CccN&#10;o417AzhOllRjHTmYgzUuXSvj/p/+M9rCj3OtW4k5ctfOZ2Q8fxBKqWLtAhlufQDjff/2V2Vsudwi&#10;Y9U8qMsmC7Gfw9uew/HPYr4+PgQXV6sbbebzY+5qITejCDnwpB3IGYVTmM/k+KD3dei5f6b2Qj7B&#10;VzVPxsUb4GCVX4F5fjRMyrcOB7UD2t9IKqOam5Nsc8pdFRZD3XU6hLxZkPJnHi+UW0sakX8YvoTx&#10;mIySAi+mTcJowjhL0LmIFMaBxYr9m6zkkkSOu2ZSadVyCkmaP6epPtPTyKXlUk7PQOPdSg492t+a&#10;IrBm3OMk56mFG+BklYjgPJr3QqnXQGNQc8rNUNJhoPkAdmCyUX3QF2ba/323rxS/Clo288IzcHI9&#10;sRffAzZyMr71zzHWfx0OOv8ZTrpeGh74hIxVW+6WsXPXVhkPP4nxf64F4/ZS27dkLHwS8+t1d90q&#10;4zK6HhwFGCPGd2s79J+gfff5Zs27KjY8/BkZk5QLSlAfamOFYd4WukhNtM1KjkuGTJrbi2EYhmEY&#10;hvmAgDnNsmWLxRMv7pGvp6KYQzusyM0ER8lJx2xSTiVZgfmslebrccoVzjiTkKmumIxh/hSMY+4c&#10;S2m5HKuYpLxAJIocQ00V1g5Uzb9ZxoGOY+Kt11EfbwzzMpsH+Y6n9yEfYj1pEhvWwfXnR+TwPDWF&#10;/S1etlnGtq4JMa8O6wa+8mnkY3YcgUPM+Q6srbFZQ2LeIrjPNDXBZdlpRyLAa8f8eqC3R7yxB04x&#10;K1aiPgvmI+8yPYQ2bKjLE6kMciTX0dqOVeRa/K/PIG+w/c39IjqN+eRnHoHb7vp52J/bi4bb+vo+&#10;YRTIczxyL/IPrlz0RVsbXJn9rrmifQD3omsrkedJkCv2rGX4bO1yr2g7itzVzqdwrnf/HnI7RcUb&#10;ZfzhD/eIZ//9jHxdWIV2Gh7FZ85dPiejyWgUHa3ITQnqbyvlhI68BQeiiciIOHnionztMKOu/iI3&#10;tVM92qemWlRUIj9U6EfOIEOTphTl1MxGkxiexrg5fwIOQ6uvg4NSSRXeazHZhIGcmKJJ5La0mXmG&#10;xqXN5BBpI7kvZ7T5O96TzpDbs8kh4inKlWVR5nGgzlVlGI+X+/qFy4j2zf4H151374vMMAzDMMx/&#10;ZdhJh2EYhmEYhmEYhmEYhmEYhmEYhmEYhmEYhmEYhmEYhmEYhmEYhmHeJeykwzAMwzAMwzAMwzAM&#10;wzDMe04yDkXN6QjUIc2kDG91ON/VoVrefEPG9mG4vSxqhHpl48ZbuBN/Dh99AG2z/+h5Gbsm/oPL&#10;SRQKkppqf4aUKaMRvM88hT4LjUKlMp3F+9xeuInGYlCkbFgOZdLr7/2ojEeehmOOMEM10kgyqSe3&#10;Pilj1ewlMpbPXSpjMoL9pFPJq+rnLoUa5dQoHEgHzkOZs24VHIJSpLLqckOFMxyCG05wcvJnGsSk&#10;KVqSNGaKVFxNRqhrnn7zRRn7jsH1x2iBsuhrr2yXcdmdn5Rx4cb7ZLS50QZpcmGJJTDeU1G4sEzF&#10;UbdwHOdmJ8VSXx4cP0a64Vh7uYPURv0Yz4HRIbRNOVyKrPVwOek8s1vG5SugWLrxbiiFWl57BW3T&#10;CifcdBhtkMkgjrtw3n0J3BKIR3C+Dg9cW2y5pagXOd0EJ9B204P9MkbJichCaqilDuwv1HZIxucO&#10;b5NxCTkLzaX2sbpcWsNjf+SSI9K6W7XVDlcezbnJT+4qNivKA9P4jIXUcL1VcFgaOAeF18A4HGL9&#10;xQV0zuRsk0VdLWbsJ0sKquEg2sShHKFwLskEOUrR56zk7BSNou+MZM/ionpG6P3a59I0lmxObM+p&#10;KEKbbIQ7TDSEerYfRVtRdYQxS446JBY82AwV4Fw/zudZM96Y64NS64a186jl3pka62QLXJh2/9sT&#10;Mk6Tw9T9X4aTVcWyVe9oP78JrB5cT413PyJjw81waOrYje/9fY/jHI6RW/IPvvNDGbf+GNftDZtv&#10;knHlQxiHuXWzqKl+M3p1Wo9YyTHO+gvfzTDA6MS4d3nwb615GN8V02/zbxjDMAzDMAzDvJ8smN8k&#10;kk9j/nX2NNyOLXa43450I4+RjqZEfg7K4uRUO0R5muFxzO+nJhNCUN7QasUc+thJuL8kDcgBVVcY&#10;RHML3Izjk8ixOK2Yp5u92G++KBLNI5iTewuRf+hMn5QxOAJn5LxMsdjfgrKCMrggr1k7V8bSYsza&#10;1i1PiBsWw7m42IucxIZ1yFWtXQVnHYvFKHJsOEaEXIc1Zxctw+GfUy+KKjGX77yMnEU2hK2nmgdk&#10;NHkjwufGb3+HGedRUZYn4923wyHo69/+N7F173HUPxeuMksXNMj4ys5dMlaWloqmYuSMbly9TsZc&#10;L3JYNyxBnQ8fvyT27UY7rFsN1yALOSOnKQd40wMNYqIV7jYt5Fx85ihyRVHriIytfXtEaBx5KMdF&#10;ckimc3C50H9Op1vl9TRCEfRbVQ7aJMdXKeJGtFllbi0+70Gu43wb5j9b3zwpSgowp3aaUY/qKrhR&#10;X78CfTSnrlbs3o58lN+9QsbbHkLu02fTPEpNIpyIUDvjnKNJjDmDlgdKx0U2q7twiyuchrT8YSab&#10;FklyINfKTJRTrKiH4/joyTMiOYFztdIYZR8dhmEYhmEEP6TDMAzzzsjSFOqlx55S79/7zGsyuqwO&#10;VWaiRSSWtD7V6ulFMmGItglp8YtJoNefp8qK/bTgJKzffBtpRdLBW4sJ9/yaOWrbfgMm5VGrfqxX&#10;/+nfsa+aSlU22YHFFMZ4RpVNx5AE8efmqLINX8TN79LZ1Twq/gvjpMU0VaXl6iSGLiJBll9QrMpc&#10;aYzB5r7zqqx1AAmamiksusqb26C2mfJ9MvonfarMQImXkqIyVRY81i7jxKlWVeYJI8FTPqtKlY0O&#10;ISmVikyrsql2jNVENKEfg6K20GWGU8/tlLHtzWOqLE3je6inU5W1hfA6SYu1MgF9AZBm/TwS1Y8f&#10;SeNazSvWz6fAgqSSw+NRZYk4JRNPX1Rl+49jAU0oriee5s5B8mtqbFSVxcZwbjWL9P6xDCJhM7d6&#10;tipL+dCPXl+uKpvYiwVbA13dMoavOFaiF4tTKpYuUGXls5HY6u/tV2UuJ/qvmBYMzeDx4HvA4dUX&#10;Shp/Q4tXPuyEh5HIbPv+92QcO3xBnfGFPiy4GArFVVksiRHvtdpUWYLygju7xlTZ5qp8GT8zX7+m&#10;ymZXyOh65C5VZirRxxnDMAzDMAzDMAzDMAzDMAzDMAzDMAzDMAzDMAzDML9++CEdhmEYhmEYhmEY&#10;hmEYhmHecxKklhhLQrQij1xOzFb7r3SoLD28v+8nP7mqfM2GNTIa36VDz4cZFzmG/M6n4Ojx3//P&#10;v8lod0CQwERON5ojSIwcdDJpqKB63HhfiNT9tYf806SIGglTX8fgtrL+4d+WsbP5qIwj5yA6kKXj&#10;ZMIQMHjruW/J+GDNP6P1yTklq2ksWKB+6cmHimlJE8QIBml/w20Qmyish+CI5t6kRaNJU88UwpcD&#10;pwKllplAHezkUqI5xfS1nZVxzgoIpcSi2JejpEnGBWvvkNHlQZ00d5WkCZXOprJX1SFFDj1CKXBi&#10;u90DEYWRbohnhA24LlKkLjsxADGGqjlw0Lnh4d+V8ci2ehl3vv6CjBu33I7zK4QTTuv+N2WcdT2U&#10;RHsFFEknyC3JVkjuRGTbYkmTcMA0BB7MpPBqp75MZSBuYbDjPFxOXMfuPJx/9Xy4ulT0Q1DirSe+&#10;I2PH+VMy3vXf/gp9mAOxAbMFY8zstKi+0ZyTJsbH6T3Y5nSSsiw51xhIqbSwGuIaFjNubww3o+7h&#10;KVJ1JccZA7l3jY9NUJ+Rcw4dOxrGOLfYMO5sNggmZMnZxkzjJ0OuPxaqRyyO+lLXCx+pvk4FAjiu&#10;Bfuxu3H84tk1Mq4xf07GZAp93HNiH3ZgxvuMJBKUSeC6unDkedTbjbb+zvPYbqPrYtUKXczn7ciS&#10;aMnBf/0nGQencb5L1i6XcdEDH0N9f+Fe3l+MDoy3+lvx3VW38VYZbzwIsZT9zzwt456DEDP696ee&#10;k/GlF+AstWIF3LrW3gNnp9pVUBc28b8XzAcIOwl5ubz0b3IW39fDbW0yKncwI4vqMAzDMAzDMO8v&#10;9bOqhceFObRRQGyyac4NMh4//IyMb+3pFiOz8J6ubogQNndivmwl55g5daWiJB9z8/1HkD/Yt/+c&#10;jMXFcE0ZajeIoSmIYS6oRd7H50cuZWIaOYvTR/YJtxe5ojW3wSXWVIlj1Jdirl5Yki9S5JTrs2Ge&#10;7LHiN7aZJvY2k12bmovOqQFqY+zHTHW2mpxiKoa8QzydoM9jv5pL80zaotQH15g5q0gclybdO037&#10;Zfz7b54QdgfOfVY93JRzc3FenZchAFnoqRFRD461bQ/aJ0a5ikcfgqNyMp0SbecgQlpoQb7DYMR5&#10;2U2oV3d3izAYkMNoqCumNkDfTMWQy6stLRK5Cw/K173b0Qjbn0Tebc7NyD8UlxcKbyXaeWiYnGay&#10;yCd9+SvILRQUFopxEoPVcriXyQnpzTfeknHRwlli0WIIly6ZvZDaEG2x9zScofs6m4SXcsh9Q3Dy&#10;GehDn7z6KkRct5uOiVNvIP9VkLcFvWXEsckEXHjcLmEkC2Mj5ZPsZhwrmUF+JZqKCwvl7bw2jBc3&#10;5a1jlKuKpxLCRPsxUExQTq2mFvmpPXuOiEQYfeeconwXzeuUjTLDMAzDMNck/JAOwzDMz2F0cFht&#10;2P/T7TK+8fyrqmx6FDf4BxO6C4I5golaYVmFKptVhslq10ivKkvRwo3O/suqzEWLMYo8urtOfSlu&#10;4meTmMTaaEGJkIsbkJxoPX5ClZUWY0FGZiSsyoLkmjO/cZ5+ouM4/thlvU57voWb2DXrFqqyxbdh&#10;oZPdyTeu/6swOYoFLaOjI6rGY1YkvWJjulVvJoDE0enRS6qswo/x00RjxezS+z09CwtCAlZ9H5q3&#10;TYFJf1+cEi8XpzpUmVVgbGcc+aosmMTxw2SLPEOOBcmnYK/uGFJchcRG3wn9Wjn3JhJYoxN9el2m&#10;MaZHh/Xznk5jIVF+UZGMWbOeALGQk042qLvcaFbR1UW6O4m7Fkm0qkW6y02Skn6HfviCKmuNYOFa&#10;yqC3T+44vkNuul13NsmOI9mVzOjOVn1JlIUnp1RZdfF8Gcvq9Lr0d8GGeyQBt62oWd9Hjgttm47q&#10;30cGN5JNvgLdjSdgwv7ikxOqTNBuLLqpkAgMYxz5ivTvI+adEWzR3an6vvcDjJWDuM5SKd3NqT+A&#10;hk+n9QUWSVrgmOPSx2oFuWP5bfrP9rsa4ZBTuLxJlTk++pCMprxC7imGYRiGYRiGYRiGYRiGYRiG&#10;YRiGYRiGYRiGYRiGeZ/gh3QYhmEYhmEYhmEYhmEYhnnPSZAbSzSEB9NzC/EQvMnu+JUONdp6QcYT&#10;F6DmWJqXI+O82+76hZ9jdFZcD0GAW5YvkPH1E60yGsjdJZ2CoIIwwgkkTqqRU9N4qt9jRfloLwQS&#10;Cu0QZTC7oP4fi0AoJGVA2nn1A78j4wuXfx/HSZBKAMmTjlzAA+37X8ID7ps+/hUZE6RIGovFZPR6&#10;sH9PPsRL4iToMNkFJU1/KR5WN2kOJg7EtK5tIEIBnIP2cLyH3E8ySYgtWElN01eAh+LzLDhm0ANB&#10;h1QAwgqnX0ddCwor0VR2CE7YcyAQkVMMcQTNhUVT59ScdLIkoRqbxv56IhBiyGhOOlFcL4VWfK5m&#10;4Wr6PP5eefsn8HlyAnryscdwfDuUUDffB0XVixFyvkng/CpddD2Ow3UmNIY+DJOYQNiA882SKmyu&#10;A9fpsus34HgkchEcggpqqOuMjNPGBrQH9UFBJa7zngN7Zdxh/VsZ7/wKotPlor6Nqr5JkACOQVAb&#10;UZNNp9BnymGGyu0kZuAsxHeApwJtNtoJQYoYuRi5qI818ZkYOUVZLTiOncZLmpxrMiSGkaI2Mznx&#10;Ps19KUXCGCkaWA5qo5TmtENOPGZNfpfGVJbqn1tVIuPaO+Cosz0AkZLxNny3aU5Thiz6Lh1FHx/f&#10;/SMZr9v4WRm/9Rz2n5uL66FpVrl4O4ZPQAn31NFm1NeJMbbhS7+H4/wXdOUwkNtW9frNiDdslHHj&#10;iUMyHn3pJRl3vwmXoh270Qa734LabmMdrtsbNq2Xcb7mRFUzC/v/DZ4Lw2gY6N+LqqWLZSw+D/Gj&#10;6R58X492t8tYVNPAbcYwDMMwDMO8r+TkeEWOC+KeqSTm7D4f5mkiiznm3l17xDQ53Ta3XpSxuAyC&#10;k4W5yB2kY+1iKkI5nhTmxmvXYV5WSPm+spIikV+IYy2ahd/CkSRyCc//+DUZXxtMi1nz58rXG+/C&#10;MQrIQbjSizl4LJ0QY5R7iZPjbIoSDEmVpsoqB8tUhnJj2jZtbp/NKEcWLWrY6D15Dp9IZ5Fj6JtG&#10;3iVJrjKbN8DpZ8GcWaKzpwfb6L3ascpIQPPGG+eJ4RHU+adbMd/dtheOOmkjzmHTqnmikHIxEQPy&#10;Fek48miaq/n4+LT41ENwlF1M4qRTUeROpsLI4R07eUEMx1BXfznybSHSVD28C/mEr/7Nb4kicoTe&#10;dwB9+vL2IzLuefOAjPc9uEUsqoR7kMOMMVFXij5YsgR9ZLKZRDGNHxOlJFIZ1H35PPT/pqWL1Ozc&#10;So5AncPISW3fgWMdP3JShCeRX2pqRJvt3gO3nt07kP8qqSgUi6/HceMkbFxVgfoU5UHkNNfhFU5y&#10;IdLckeKaa3gyRvVLq0RVmtxx0hnUr4DGp9PtFMFxElO1YixoOS6GYRiGYa5t+CEdhmEYhmEYhmEY&#10;hmEYhmEYhmEYhmEYhmEYhmEYhmHeHoMQ8xvr5abX9uyWMS8HD4pYTXhoou/yebHl1uvk64fm3yRj&#10;dUOpjCESdykryhfTETzI07QI20wkkOGzQUTEZ3eJQAwPAg2HhmUcHRmX8cUf7ZKxtny1ePgjOEZB&#10;IT7vMEOow2DAw/Aj4QkRIkEUhx11dFsgYpFM42GWcDKsHqbRHsDR6uG1QQAkmoqJTBYPYJhNiDaT&#10;lY6Fz8xoeEwn8CBRJoP9ee34fIr+LikuEgUFeLDEacUDIhaj6ao2mHmwqKkKojE2qutTr+2XcftR&#10;iBfZnV7h9WM/Fy7joZ/6BjyII6g+1y1bKIqLauTrk93dMp5rxoM3KRLS6RkaFxaqR9lilLXvxnJS&#10;QxxCAoG+tMhvQlutWz0bbWBHGxw4fFrGHbsOi3s2QxDDaXdSe+CcK/IgbBNPx0WKHnSJkmCL1gdm&#10;astYKiUSaWzz2/EgV1UhzvOLn4BQ098PjYjRS9h2x61LsT8jRA76+4ZkHBwcFxM7INiRJoGeSAQP&#10;PFVXQexk8fx6YSPRG38hHkLy+l3UJ3gwx2wwkfTKzNjCOVtNEGlx0dNVVTXlYnoYD/XYHdifJjRj&#10;ZDUQhmEYhrmm4Yd0GIZhZiZs02HVDC0HoUDxk+/9uyq7uO+wjAlDUpUV1kGtwx/3qDJ7LiZc8UxM&#10;lY0N9cqY689RZYHpgIyrm65XZRfaMZnuHGhXZXmkFDtv6QoZD/WcV9uilIAwJfS6BzQV1tMHVdno&#10;eJ+MBfn68f2UKBmhibjc9zaojVjiusxs8w7sx+PVz/H2P3pURneBvj/mg0OKUgRDwRF9rJDS61Qy&#10;ospqS+pkvG/O/aqsqhDJiDOnkazIzxSrbQZSXZnq71BllMsQEdrXDKc7zsrYGxtTZSX5UFzxjdhV&#10;2bzCRrzITqmy0CSui8NPvKTKckqRSJoYGlJlgTCScd0DvarMbkMSRktEzWBK43hGL5JAphK32lZf&#10;ibLE4IQqGw9AgWWqW9/vdAZt9vmv/6kqG+xCkuvg89tUWeEo1Fasbqcqc+Wj7NSht1RZ9zCu7zJf&#10;hSrLrYTK8rBhXJW1jrbJmBet0Y+xCOoxIwYkEQem9DaOUVIvQ30t604KwdlwQm+TUbRdalIfHxFK&#10;fA02t6mynhbUc36R3p7MLyZxEv9OdH3z39T7OgagcBSiJNzrHXqfhTUlaJXWE6LsbRTl6/0ou6VJ&#10;V0b2bca/Cfa77lZlZqfzZz7LMAzDMAzzfpMklULtBrOL3E0M5l8tJXnhdfwGj5KLxY1zsCjAW1Hz&#10;Cz/H/Cxf+q2HZNnZP/iGjAMTWBghyDnHbcHvVB8555iHkLMoTuA3bbYfcw/7CMptfuQNCgoxj5yg&#10;hRAl1Zj7Lbn74zKefOaHOI6JHEMont76rIyVjYtknLNqk4wRmscmSAHUSfkJdxGUKqMBzI96TsGJ&#10;pGQhFgq4KJ+S0iauMzfk0+Q+4vPRsfF3mn6TJ8mZZvU9n5LxyAvflnGqF84xo9ocM4B9uqbgAiSi&#10;5DxD7i65pAo7Mdglo4McEqaSdM60uKLzPBRHTfT+cBJ1tgnMv20u2l8lxnmIFE7N5F5kd2DRQJLm&#10;fLfeeZuM8xZjIYzh/DkZm48jz3W+DXO+9RuwYCLgwBziwiDmLdaCJuxvCO8rr8J1teLOz1IL4roL&#10;0Xyy6xwWNux/GXOgaP8g3kYLQczk2nJ5HxbOnJv3ooyzN9yB8w0GVN9Y6ZyMmgMNqdem6Vo3WK/+&#10;zjBq5kSUwsqrgRKqyYC8XGAAc9/QFHIOWdqPkRZeRGkObSVlV0EONmPDGN9aHixDLkNZGkdmO/pS&#10;G1ehJMafxUmLc8hJx2XG50wC7x9P4m+7G32WX09tu+kzMu4K/b2MMcp9GNTp4kUqhL4/te9xbF+P&#10;3Nw3n8CCqD/8/BYZK8oLqL64Xg5/H30TTKO+W+6Aa0xuXaP40ED/vhQvg+PUHRQ3fh75q9OvvSrj&#10;wW07ZWzthfvWDx97Usacx5+TcemyhTIuu+1WGatX3YC+JaVgXlPD/DrRxlfh4iUylv34ZRk7yNWr&#10;/wy+x9lJh2EYhmEYhmEYhmEYhmEY5r8O/JAOwzAMwzAMwzAMwzAMwzAMwzAMwzAMwzAMwzAMwzA/&#10;l3sfgEjIy7sgHFFQCEHPvFyIcWSTk2LxCjxg7vFArMJEYi4uF0QxEumoMFsgupBI4eF0K4mc+O14&#10;T1ZkRIxEJ9JZiF/89EcQYhgfxXLH1XfVihU3QTAmHIfwhotcYQZD+DuWjCsHnXwHRF8CcYh7hMn1&#10;JiuywkbuODl0fCMpaNgtEOSYcdJJUH1MJFCiucD4HfhMb3BIpEg4w0qfs5NDzEQS7ZPOZESxu4Dq&#10;SvumzyQzEGLJtXhFgva9YdkcvJcEaZ7ddVTGqemUsCchenL2FFxkqqpIvCNjofOyimAI+3zqeYj2&#10;BqbhSvQ56keb1yrm1UHwwp+D/e30QQj48E7sd+vTreLzf7aE+gftsnxJtYxeN4RSd+4/K772f38g&#10;X6+5HuKjt9y4GX2QgthPPJ1QYk5GzT2IYiqNeqapH9CHusjpDENjEDfZ+spxsX71I2ifWyrR3iaI&#10;pIaTONbkVEiMD0BcZXIYIi69wzj3rsuIz3XvE0YSR8gYIOiSX4w2LC7HWKksLxK15RhjNaVwfTIY&#10;SNSFXIHqakrE2WMXca7BCG0TDMMwDMMw/JAOwzDXNhOjmJj/wxf+ULVDJorJl9/lU2WVFZhgBshp&#10;Y4Zc2j4yqrvRRMjF4rp5ukNOhxkKo70j/aosHcNk3+ApVWVzZmNyPTxRoMqS+XAHOdgNi1hDMq22&#10;FbgwKbQ581WZxYoJ/uWuM/qxSIQ0JHSHjfF+uGTE03pZTwhKkuFhfaIbp6TE6NkWVXbuRUyoV3zu&#10;dlVmYD3JDwzFVRhTS+64SVVp8lmo+kYDuutSETnPVOSWqLKDR5BIO96P8bY57za1LR5DMmF8KqjK&#10;aqqh5hu16ePSUQ+3j/J2kyqrtEEV2Gvxq7JkCGMr5NazExMRJKYibWdVmfc1KJ2uuXuLKsvdD6ef&#10;vCtUdyNJJG08cytV2bxGJP80VeSqJt3xZ2QPVJYPXdbdcA70Q5WyylGmynLG8FNprF938qknZeZ7&#10;/+J3VdnhV1HPiWHdKaXch2v57NnDqixqRlu1j+huPY4cXMNNPl3J1kHJrFpLoSobC0OVuCYf52jI&#10;0Z1Thtqh0Hzm/HFVVjmBa3nOnIV62wXg7tM7pn8fReLoi96Qfo4GsmFm3p402Z2P7XhVbbfs2Ctj&#10;//C0Knu9HW06HCPF6Stcc6yUjPZb9J/jVR4kYm8q1/8dmFML+++Cj9yhj491G9BPBv7uZRiGYRjm&#10;g008gnmEmRxLrBb8Bsoa8fc7/TWToRvVRw/AucNiwm+ohbfeiTfQ/pifj/ZLNB3CPMoahKvolkL8&#10;tj1/AfNAaxLzgxQtOkhl0PaWFOZctg78ttVmDBZtzymUO2zYsjYX85y4B3NPtwduvJ0VmONM9iJX&#10;kiUnHZHA5/f9+F9kLG+Yi/17MY9MxnH8WIYcfMhlpqAa87ductKJjuG8nG7dEVjDbMFN/gwNl3AQ&#10;81ttMYDbhQUbwot8z5bP/jnaZttTMrafwLzPWIR5rzb7C9vw/gg52vRHsCUZQFt6LaizUaDOBhq/&#10;2vh3kkuMOzxCbYo+8ZY20DnBzTVjxkKJ0R443ez5AdxXGhciT1NahrY49MYrMh7YvQ8HKMUc1lqz&#10;FPuLoW8t5Gil+SkbaBFDhqKVnD4zNAY0pyGTFe00d90P3KdLAAAgAElEQVRdMjYsg+PIC9/8Exl7&#10;DuI6NZI7TcaI2PzWVhlnrcECDa0/hBw3mAtpi27IgEakU+Qam6HFDxRjlFdzUp+lqbxkNs2XM5hz&#10;D3chj5dxknMOzcOyAoMgTrkJMznhxGmcmSMoN9J8jdaPCAe5JRmyOKc0XScWgc9b6FwjKd2l+sr6&#10;mWihidGJ8y1bME/GlZHPy7j3JThbZQPT1Ia0gyxexMYxvpsPPY16mj8p4zd+iLH5p7+LPsmSy/Gp&#10;c1gg4svB9XfdR+AS9WGeSarrqqJWxlVf+D0ZV3zs0zL2nUJO6cRP4aBz/ESzjPsPYpHTwQOIlSX4&#10;rlq2HguVFtwFJ+r8WlxvwqTnvRjmvcI1F4veSiqQr+2+jO+yUy/8VMaFd9xHw4/HH8MwDMMwDMMw&#10;DMMwDMMwzAcdfkiHYRiGYRiGYRiGYRiGYRiGYRiGYRiGYRiGYRiGYZifS+NcCNwuaIC4yGQIriuz&#10;5tbIePBgpzh5/Jx8fcOGlTJquoMOEwRIxmMBYaUliybS68i1QwRlKg73k5mPlLjy5OtjF7C/3a+S&#10;6GYhBEuXbq4UwShEE2MkshgJ4u9sFn+bjVbhskB0I0D7DpNIjZmEW2bql8rg/dMJiA6ZjCT2QvuJ&#10;JuPqPDKaeAc5qUzFwlRnoxIYcdIxtWOkaf9lniLhd0CwcywCAZlIEse0mSDqMeOiE0xgnw4SbVnc&#10;UETntUzGw6f7RV8Qop2DnRApmTCQMxDponR09Yn0FIQ8bHYc/0v3QuBj8QIIsgalqxDOI04iPStv&#10;gwhK/yXUq61jRBzaCkHRG+6EqICV+nJ+E/62uaxi28vYT3AS5zxB5+cgd6OZ4zgtTmpDtNMU9YWV&#10;2mlGaHjGtUi2Awk35ZGA8bG9J9FHgahYtxkCPx4rlFWiqeRV/Z7jc4qqQghj2s0kzpLCMXtH4aQz&#10;PD4tLpyDGE5/G0SNYyGI16RD2M+OVw4JnxtCqH4v6m51Y3+FFRAnysvxiIwL+46SqEImjbZgkQWG&#10;YRiGubbhh3QYhmEYhmEYhmEYhmEYhnnPScTopibdUPWVaG6ymq/LO/NzGDmHG7BtbZ0yFnrhklJ7&#10;3fW/8HPXIlrLRoewQGLwIhxmml/fLmPL2fMydo/gJn4ygZvetKZAmGlBg1XbE90gz9roZroFN+AN&#10;ZPFhs2PxgJ1cURwGOItY07ipP2sYLgAFdLO/8+EvyvjT7/4t9hvC+7LkujLZAdeYvT/5rox3/NZf&#10;yJig/cVpoYTVCQcVux+fy6nE2Bptw+dzSrBwwezUFgEIkU6gbsk4xqOJHJjM5GRjJjeXJC1ISNOC&#10;i8IQLZRI4u/uM3AdKqbPJWg8uhrgihKlm/DDcRrfyRQdB22UTmJ72oZzGM1gYYapGHXOZPD+zmlc&#10;P4Mv/jvOOYaFJENn4aBaVAWnj8oKLJzYuhUOOt3ncJ3YfOirnNJiGSMmuKkMjHXImOvE+WdosYCJ&#10;BkEmheObbPj8RGAK50GuNpoDTyqNdnQ6Uf9bPv3HMj7R/zkZwz1Y8GA0Y/8jHXBpDpLTdGWT7voa&#10;p3GYIicbG/VFLBMTV2J3ok6am5b2HZImtx+HDYslCpvgKhSLojw4jHMYH8O4z6fxkSYXWUMKbe3x&#10;uK/YqxChCSwmySnEYowoOfikNTci+rzTjnrROhyRJSsgs0F3U5XltJrH6qCFOiVYLNK0Zi3Kad3G&#10;zme/huNQ/Q0WfM5It3OCg7i+m4/8GPuxfELGf/rOyzIu7ntTxskY2nPLzctxfqXl4lrF6MJ1Wrnm&#10;RsRV62XcPIDvjAvbcP2c3gWX3LbLcCx+8fGfyPjGT7B9diMcepbcdbeMtWvWYewVll41dhjmV8Hl&#10;x3dC1Y1wcOrqgYPO6CV8b594BX9ff/eD3L4MwzAMwzAMwzAMwzAMwzAfcPghHYZhrhlSSSwmOLZz&#10;vzrlk6/jxuvUeECVhdNYfHH5zAlVNqtutow2f60qm+yBkkJDcZUqa+/EggPtJrrcvgiLNIaOTaky&#10;2wgWPgxkQqosP40FCE6fV69LHIsEbBOoU5YWK8ywZMMqGSsXNqmyKC2QsL2cp8piWVrc0dKmyuZV&#10;4XzGzPrx18zfIGN3aEiVDfbhRvWs0lmqLDgyJpgPLgZa8HHzJx9QdaybPUfGbd/4gSqbHkA/tnTr&#10;42I4MIE+JpWRc23NaltJRZ2McxcvV2VrF2MMDrd36u8zQ8VkwqJfU6c7sYApL6dQlRUV0OIFr12V&#10;NdTgWrG73Xo9O7Cop/2No6rMkcA5VtTr4zKnCQtN1ty2Qa9LOcqy4upFMTO8drFbxqhJXz5RkY/r&#10;O0ELj+SxqrFwJzg2qcoMtORi/a0bVdm6W/A6Mj2tyt56HItjhrt7VFlwFAt8zC6bKgvFoYJjC4RV&#10;WWoS13xz4pgqO3B2H86HFF4ali5T23JLoFAzOTasysajOFY6q5/PlI0WLuXmqjJrBgu15q1fqcpm&#10;LZz7M212rZNJxFUL9DzxQ8RX9qqycAYL3J5vGVRlbQEs4MqjhWIJg/5vQyUt4tpYpffFokJcP7Vz&#10;K1SZ+xMPYXw06N/1DMMwDMMwDMMwDMMwDMMwDMMwDMMw7xebNkO04Ovf/P9lvOmmFTIeO2IWLafg&#10;7LJsGdaq5PigShGM6/fD7VYS6CBhlmhKWwtD4iaZjAgnsZ/v/sOPUJbCPdflm+bLWDvPLlIk3KHd&#10;9beSsIeBlkSms1kxndCPO4OT3GnKvRA2mXHWmYphfUOKxFNiKdyvj5LLjd/uFQ4LxDoSJNASpv1O&#10;RvFZs8kkrCR6YiaBmxA5xXhtEI/IdfhE//QotQfu5ydofYbJRE442bQwGkg4JwsBkwyJq8yuxVqg&#10;ygq/aLuM4x9xtss4MjIiYyAwTeeVEAsbsEbj9luWyLi4soa24bzi6YQwCtzntpnRJy4S7ZlzI9YZ&#10;XGpLi4O7sOahbhHaoKEOojHT5E5UV+YTn/vCZvl6eAjHt5g0F6GUOodgXFujpPUY1j5o55tKJGY+&#10;gHpYndQGeM/hnXAFWrXiITH/evRdnFx3UiQ8pDsYWdSxYikLbUPflOWjDauKCsXCWRW0H3JSIrGe&#10;eBLjsai0QJy/iPYdHcZ6mlAXzudSH0RUbMaYiAVobFgjdM6oM5kaMQzDMAxzjcIP6TAMwzAMwzAM&#10;wzAMwzAM855jtSD1aKGbkp6aehkNv6TXQPtxPLweSWM/a2djP46C4mu+09Jx3IjuPbBHxuOvvyHj&#10;6SMQHukexs35DAk6eIyIfj8e1q+eA/GDqhoIkLx5Cu4R/QncnI9YcDM8asJNegM56gSjuFHt8uKm&#10;dlEFbmg7/NjuduHzhkGo/5tI4KSiabGMq8fwcPtb//YdnAg56RjN+Nz5N7aifnPhlrToxrtkjJMz&#10;CN2bF2Y7boB7inA+4VEIpPSdhYNQ1fWLVVuFI1i44M3xyWgnFyDNHUVzkBG0MCEehFhDehJtaKJx&#10;6zLg9ro1jgUD+Q3XoQ63PIw6ZVDH4CjEXS4eehVtGUKlExHsx5RC3S1h7D+VRb1sbjjsJOlh/2gS&#10;nxu6gIUIfh/aeNHCRTKeOAlnndEOiHHkzsUD/l4TPpcZRZ8anBCyGJjC+UZGcVxLSSPOkxaaiAwW&#10;JbjcEJFxU4yFsLDBRE46WXKJCUfJXSaLxRRWO+ofUW5MCFm6fo1UbrFZVd8kyMkmLUhkwvj2CzVM&#10;ZnwmmUHb07AWFmqr6Sn0f4rcu1xFeH94CvuxJtHnCRq/eT6Mm3gGx48EMUZc5I6kLQwyksCHdg6x&#10;KK47ix1jIUQLOIy0iCVDbWii8WykBUJWC/7WRHacPhzHTN+Vjavh7hKZQl/ufwXXh4EGfFYTGsni&#10;/RMkvNJsf0HGnNTNaJ9WjH+XHe9b9shHsB/BKMhJy1VeLeN1n/tdGZd+/LMyDp04IuO57fguOn0A&#10;4jGXzrXKeL756zKW5D8m4/x1ELKZc9MmGYuWYnGa0cLLcZh3jvadVnIbxJfKd8AVa+AyHMhOPIbx&#10;Vns9nHbyS8u4dRmGYRiGYRiGYRiGYRiGYT6g8EM6DMNcM5w7elKe6svf/L465QA5TYTCEVXmyeCr&#10;sbpxgSqbSmD7eJ/ukNAzArWEmvwSVXb9ItyQTbr0r9cs3eg3RHQXHGMBFl5MpGOqbOziGRnzCvVF&#10;RmFS52gqJIePiP7+smosgLnx0ftV2Xf+8u9kbD93RpVVVEDBYlZpnX58BxQiklf8KzDcCzeU2Q3z&#10;9MIiLAIIpnRlkb4evC91hVuQxaEvrGA+GBgNRlUPbx4W1MQTUVVmcGFRTzis923OLIyzxiEsqLly&#10;H1Wr4Kyy4qZ1quzk41hodKTzgP6+XHK3MeqfvZyAEkz32LgqW+LFMWY79PFun8KCqLPH9qkyvwcu&#10;I/3ndMefqIDySn657jYye9EWGTX3HCEXz2AxjTDR4rArembDo/fKODqmO0Od2Y8FF4G07jBloQUt&#10;B36yXZVV1GNxmb9UdwYKk9POyadf1+vZghvovoxDlZWSGs94UG8LVxqLeAYTE6qsreeUjGVjRaqs&#10;N0p1pTVLlq4utS2nGjflfcX6zfkE9fdgT7cqC6RwbtMR3RmovBwLskoK9GNZrbyIRCNLDjrdj31X&#10;lbW+Cke2Pd0jquzcONp75AonJu1bspras86ot+vifIyLNRX5qqxoNVyvcj76MVVm9OvOaAzDMAzD&#10;MAzDMAzDMAzDMAzDMAzDMO83m7askTX41mPPyNjRCVcRh8ct2tsg2nLhJNbjjIdwr3/leqw5yHX7&#10;hNAEOUjwIkr3tjNZ3GstdOeKA/sg3NN6Gmsali7EmoDrb8YanWQ6qhxzzLQ+Qa1xIMELg8gKOznn&#10;eKxu2oR1CZoLTyKdFEZ6at5qsly1H004xGw0iQi5q8RIbMRMdXdaIApS4MoV4xG46kyQM49Gta9U&#10;vookY9K5R5DLD06aREJIxEYYzCJNAiCas4/mJqOV+6wOsWYBzmdWPdZeBCew391vHZRxasIsPvvQ&#10;LfJ1fYFfxoEQ1iTENcGUTEbkOCAi4rG5rjq/G1YtRf/1XRKHdkGM5uAL6NM5f4Bz9tlQ93g6JTwk&#10;QuIsz7mq7TQ3IpPRoupvIPGXEtfV98KnDNPCItBfbivqc6HloowtzRhjX/ztKuF2oI4J2p+ZBFJS&#10;1JZmY1bYSGhG69tEOnHVsWaGmjbeXFYc05ZD4jRUXrulWGzcsFC+npzGOBwYHJZxz5unZexqKROh&#10;SbS9zXl1vzMMwzAMc23DD+kwDMMwDMMwDMMwDMMwDPOe4/BCMMBiwQ3Z3KrqX+4QdPP55MFDWoH8&#10;//yNm/Gn4drzhUiFIVpw8bWXZdzzEuKlVix+mCKHDye11SISY5izFEIkjdfD3aF4PhxmnCUkdEBt&#10;GXkND6T/7+/9RMYsyR3Y7HjI3EI3t80GiHVoixPiCVooEMUCBmsJFkuYKhuwf1ofkSI3m+tvx4Pp&#10;7WfQt/0ncFNbkPOIINGFPc98U8bKWfNRTSdETzIJeiTehoUTrjyUVyzE8fpOnZdxokMXLcitw/iz&#10;GOlmO920z6Rx0z1J0UrOF3ZyWUkvQJslJyFAkW/A5x0k7lJy9ydlDJGTjNeHunhJLKX7EkQYjBMt&#10;KK+C0020FTfta11YbGGzIXZ1YeHBqi33yXh8NwQyLOSalFePPj1zFgIt410QdHA24aH/eA4ELQJu&#10;9FmOAfutEli8MB7CeQYm0BfZMvRlmgRs7LSg4uQ+jK3JkV60sb8AferwUn2xGGNqGII2F4/C8WGi&#10;BaI2Bs19JoWx4SyFQEFeMeo3eYVohokW0jjIEcdCi1viJtR5eozEPy7ANSgwBNGK0MSQjMFxLI4I&#10;jJMrUQJtlaY+zWYstF/0aV4hxsmc5Vjck1sCMY60AeM5EcNx7Q5yW4pc7ZxjoTFiMSMm4hiPRnIv&#10;StECEQe5LrkdiOEE9m8mR6BsFm1kJlcnTwkWpszecKuMo2NYANOy/0Xs30aLS+g7NYl1MWKkBcJE&#10;x6ndMrVwd1rkwRj3VtQI5p1hpO+6UnI1Kl6FuHYYC4F69+2U8cR2uJa1n8N1ve/FbTKe2rEbn6+H&#10;aNL8DTfIWLkBLkeeMow1I9saMb8ATynGT+0jD8kY+mcIx3QNQ3Rnzz98TcY7vvZPMtqsfKuXYRiG&#10;YRiGYRiGYRiGYRjmgwZnbhmGYRiGYRiGYRiGYRiGYRiGYRiGYRiGYRiGYRiG+U/x5cB9ZfN6iJts&#10;27tXRqvBI8b6IapRUAzRipGLEE45eaRfxsY5QVFYWCxfp5IQvkiTc0mOC+Ink5GweOxfnpevS4uW&#10;y7juVjia1NTC9WRGF0RzhNEceTRNBAM54WSyGWGg0ii9V3NUCZJ7TyQZUaIuqZQmxIH91eQU4T2p&#10;hJiKjYsrD5IkMQ4Tue+EEhGRJeEcK+0vQU44w2F8NivFb0ikRnuPCSIbaXqv2WgRFtqnJgSSTtE2&#10;EleZ0duJp1FXJznweIrRJ6OjEK1Z1LRU1ORDNGUqDuEfzSHGSIIpbrNVOCxozxidu9cGh55gDOey&#10;clOx6LwEAZPL7RBKeWPHORnvvxNuO4OhCZFIp6gvcT5OC0RKSjyow2g4IIyaeA61U5gEgEzUJk6L&#10;S9UxlsYxn38G4iUeH4Qv1t46V1iMJMxCojnq2KoNTcJpcdJ7cKxkBscyCnxmxv1HF9HIUBvgPQ6q&#10;+4zTkIPEWgL4mGg5CuGdCwdQMD41KuoqILzyhS+sldFm4yW5DMMwDMPwQzoMw3zIuXT8nDrBN7/1&#10;tIyOlEWVBTP4GuztaFVl+flIBoQGRvWyUljPur05qmyuA4qpjlzdftWRi+3XbVylymo3LsE+ntJV&#10;K/e/9LqM8XBYlcUpadAz2KXK+kJQzAwNoS5mk1Vtiz6OSXTrwdP6Pmiy2hsaVGXWDkxCw4P6+Vhz&#10;MTkvKC1XZf0p2NqaOy/pdZ8DFdZsPK3KRlt6ZDz9ox2qrPHe1TJ6C3MF88GjsAb9vOzWTfrYev0E&#10;xkokrsqCCYzHucugqHz75x9R2+Zct0jGifFxVfZGGsmHlJZEmhmrKSjvWosLVFlTtB7jyKi/z12H&#10;a2rh0qWq7PBuqI6OWydV2RiN/XJDkypzlCKZkghGVVnnXigIm/r1a2q8HSqnpny8f94d69Q2Tz6u&#10;1cWLlqiyy8fRJlNjugVxdBTfERGjR5WFQzhHb0q/Lk48gevh+J5dquxi5wWcd0B/n82BBFd/UL9G&#10;BbWfvShfFRVGkOzzk3LmDM4gEpJRSsQVl5apbWVZKBn3JPXrfDCA74iOcId+3nnol7ReJRE2ILnl&#10;qSwSDEiGQ+r1qW/8o4xDB86qsjMDGCNtAd0SO5oiBWSy7Z4hozmS098PzipU25ZW4XXu7Wv1Pr7t&#10;dhmNNjv3BMMwDMMwHwocOfiNW0xz6oKS4l/qtKa6Lst49nSzjF5yj6hZtPDaGSDk9tKxF64NW7/z&#10;PRlPtaBtEnSDvqkEvy/vvBPOIAs2w7WhaAHmPEa78x0d7u4tmN/veguOJUfOwiXCZMdvVBfFqakp&#10;GTUnkMlxzEXyaH4z2Y1FF3km9L3Jh5v7ZhvyGuSDI2786JdlfKbjt2VMBTA/EeTCEurBoo7tP8Lv&#10;8i2P/omMBoc2R8NNdrsT7hcmE+ZweXW4aT98uVOdW04x5jzWQjfVHW2bolxKmm7mJ2i+ZKA5bMGN&#10;d2B7Lsavm27aVyzFIhQbLR5xTmEuG0lgnq25peSWz8LnaI4YmkD+JWvHOYwHsHBispfmsF7M24Yp&#10;jzPRhjyRkRZc9LTi/ZkwWrFqFeYUZXVwhxkfRdtHU5gTjtC0f5zGwCKqd7IH88iDzXAdspQ04jyM&#10;OL8pA7afG0QflIVQb8ME8kJtx+H4k7lifim305RImwdpbjbz1t2GvvJjrCbiEfWZ6UnkGuJTcNdp&#10;PX1QxqEOyuslMEezm1E3M82ZTA70pceHv315cBnKdbtk9NpRmeEBtO2508gddJ6Au1HHua0yLl6H&#10;/Mfc1ffLGEtrCzowBkxOONSkYijP0EknyNHJSuNaW1CUjNGiDxrHfs0pyIr3JcgpShuDNlr4kyXn&#10;nvxa5HHW3PeojNEorree43vQV3noS22MJiZxHfScP4ztbuTnEiUbZXzieThkPfpR5IUM16AL2a+K&#10;tljHWYw+aXzwUzLOuhduYOPnMZZaX39Nxot7MHZ7LuA7ergF16/9abiTNSyaJ2P9LbgeShbB9cjm&#10;8X6AW4F5v6i/56PyyOMnkbOM7T4i4/ARjLu3vgsnnRu/9FUZ2aGJYRiGYRiGeT/YtBkOos+/AmdR&#10;oyUjBoYwj03EsN5l2Qrc835zB3IVZ041i1tuQw6oph73vF1G5HZcVszxH3vyGTHYifnu0mWY585b&#10;h21eO3IxMw/FGCkXpT2sk6A5e4bm3DNT4HCS7u/btLkXfjxbaD6eSaRFJKY9LIIyzeXXQrmmbDKm&#10;Hj6hdJSaX2sP/WSyWVHtQ/4oSLmMqRjOWXvYxmN1i0gK6xzSlPcz0P60B4OyIiNSlE+htwgzPTTi&#10;pAdqZvZnN+O19vBRIBKkv5G/2LhmuYjT+o0M5SzcVuRMQknUwWK0yHbEudPDTEm0aSCOtRe5Xqe4&#10;4Xbkq57/Pu6T//RJ5CCqZyNHUVFaLJLUPkbaj5ZX0R6kmWkvM62L0tojktDyQ/jMTG5F+9zAMB4I&#10;On4EObIbb4DbaEmZUSQpd6N1hs10dc5x5nxj1C7aQ1EJ5aaNcofFpuo2FQtR+5CbONVzIhoUh95C&#10;fvSNlzGeB/pR59g02nDz2kbx21/BdVBY9M5ysAzDMAzDXBsYuZ8ZhmEYhmEYhmEYhmEYhmEYhmEY&#10;hmEYhmEYhmEYhmEYhmEYhmEY5t3BTjoMw3woiYShXPDN3/9zdXqXzp2U0W/TlQnr50F9d0njMlXm&#10;98Bh48LFM6rMRsqwWVLLmGFoHOqew4M9qqykAQogzedOqLLc+Si77dMPqLL563C8y0d0Z4bhVuxn&#10;eHREr8txuORoNrVDkwNqW0EY6iDH33xFld24YI2M96+/T5V1DkI1NjymO6AU2/DZTCylytpHoOyY&#10;NelKpmXktJOy6Q4+flLjHL6ku3PEnoPSxHWfuUOV2R16WzHvLwZSXCnw6E5QbRmonkxmJlSZpgTr&#10;oGFRUVuttplpH2I6qcqq58FNKhLVx9FQN8aoOas79JQUQf0mHtddR/KcUGixVOhOVCOkIpNNX/Hz&#10;xI5xlFuuu7wsKYO6b2B4TD/uLlwr3S1tqiw4ArVfYxLqKX3d+rW6ZB3crlr2HFVlljTOcRldRzOY&#10;BqGYkhyPqbK+MziGv1CvezQClZTu8T5VNh6Bisx4MKjKKm1Qc/Za3aosoVl32xyqzFGK91mvcOsJ&#10;Z9H2NgPax+fS+zMeIhUYk+7AYjai7eJC7x9HLr7/ivN0Z6DGDfg+2nD/beJaJxHBdbHrf/1/qiV6&#10;DuDfghP903rfRjGmhuN628ZJrtST1Z+Bn+OBUs6qMr+Mi2p1Jx3fx+7GWLhhgypjwVOGYRiGYT5s&#10;aM6zK2+Hq0t+3axf6gyH2+D0qqk/LqmHU4ivqv5DP1aiE5jDb/sa8hpbd7wlY4zkM+eXYY604YG7&#10;ZFxwJ3IO9sISGX/V35ZG+l371d96WMbP/xEcbKbpt7KL5nImM7mOhlAeSyCXkYhjbuJPon7eQrgp&#10;ufLwfpsTc5b4FOZL+bWzZVz/CJx0dn77G1R/khAl96Tuwzj/riX7ZFy4CXmPCKl+pqKYs1kscE/2&#10;V+C39/TElDq3nrNwfqlbSedg1NVSZduR86lmMpLOog6JJM3FGlBXJ7m4aEqb4WmcSySOOmSojzJG&#10;7LdyNtxqu87tlTFAKpsmcgMKTVNbTtK8cxrz6jODz+Jvmo5Ti4g0zcsrrl8u491f/t8yepyYZw4P&#10;wGnnwluvyjj22uMyFtTj+rMnkeOxenB8RwRz60QfKcYW4Lp1l8EFKUFz5X5yg/7cgx/H5xw/lvEs&#10;zZm0hstmUFMKomYNnH7mrobL0+UTaIeO0/tV34z1wGUoTQ6/Vhvms6XVdTKOJjD/nUijf0NhjLMs&#10;uZum09T2pIhqcmH7DcuQt9h4+/UyrloDh93BfrgNvfriCzIeeeFbKO+Cc8/aB/5AxhS5IdlJtVbr&#10;BLMRfZaIaXNx/G2xoX4FBRhjmipsOIUdpJP422k303bsL0xjLE1R219eJfpgwz2/g/oG8L0w3knu&#10;R+SoYyFnnuQU6tN5Ag7efj+uvz0OvK9kJ/KVt23SXI15FvqrYqDvwPyFcMLJo7jss7ie+o7BUaft&#10;xedlbDnfLmPzToz782/BEaWkFN+VVTfiOplzy50yuisx9rmHrm20f6cW/P6fyRgf+C0Ze1vw78Sl&#10;p5+TMUn3Lm7+0ldkNBpZn5FhGIZhGIb5zbFoKfINJUWY33QPdIsMuee2X8D9+Y+twP3o3AcxX965&#10;J0dsexn5hBs2YS67YSXm7h2dWIfy0g/2ieoaOMRueQTbXC7kCIPk8JLKJJUbjZaP0GxpdBNZg3JZ&#10;sdM8P0LOOgktn5DKzvyQlq+NZvwO11xlxuiefyAeVPkAzQ1Gy0uZyKllZv+a+0woQTmrjOYug9o4&#10;LFaRpQSDcnqhOaaN6jfjjJPVchC0TqPUg1yX5iAz81ntPLS6BqZx7NZ25IYef2WneOie9VQ3C7UL&#10;Pj/joCPIuUZbj+SxOulcQ1T3FH3GIuYtwPHPLsF6iFOHkbN45Uk4oD/6lXzhtaN/I3TuwTjWSWhu&#10;QnDIMdN54JhOOqb2dyqVUu27l/KhLhPWda1fj7HmsRhEOov8XJLqqLkVax1vkE5F5EZkuNpdyUFt&#10;YTYYRJw+rzk4Wam9L3bAxecnT50XzaeR9+wfwlioLkAO7o//AnP4GzfD2ZlhGIZhGOY/wplahmEY&#10;hmEYhmEYhmEYhmEYhmEYhmEYhmEYhmEYhmEYhmEYhmEYhnmXsJMOwzAMwzAMwzAMwzAMwzDvOSZy&#10;NVnxabikmDSHzndI9wU4n6QN+Fzd/Dn4oNn6oa3cEeYAACAASURBVOssTR1z7AJURJ/6y7+Q8cA5&#10;uAkVkcvoJz7+oIzLPw01fXt+4dvt7l1TU1Usd/HovTfJ+I3H4eI72A+1TH8eXHb9fjicZEjFf2oK&#10;zjV2O9Qnw6NQmHTnw9HX4oW7pz8Xnw8EoKjZuPZ2GS8eh8tK/1G4IWvZ60waDbTzyX+SMbcSypnl&#10;c6GkmUhC+dRIDRknVVHPFQ6oU+1wTxm6dFnGvDq4x6Y1VdAkXFks5GJCpyRSSWy3U7kg15JQDGql&#10;Vs1FhcZ7LIa6mEgi1ZlTgHMugFuxfRrurIY8uM6mk1AT9RSjbUOj5HBsIuVP2k82juPmzYaj1PpH&#10;voz3h/D+8DRUTu10PAu5r2r7y4oW9GEXFGlj4ziu0Qwdr8w0XFpCWZxvQxXax+jA9Rd3Ina2QCG1&#10;uweqrJq7TFYp1+JvOzmEWOi6P/Dk12SMxqDqavH4Vd+IQrRFKJ6lNkcc6I3SIVBHTe01m9VUcbFv&#10;FzlL1dM481mwvZgscNqpzm4XFF3N5Hiz6Dq4n7S64EzTexbuJ7ticLBa//BfYf8+qLqmBfaXSqAe&#10;Zge+i8wmjJ1IFG3t9ZF7LUmkxeNQbNXGRtqHeni0z5PiblZzv6A2MzupeRrhtrvuLjjqvPYE3F+T&#10;k1B1NfvI3Ulz1JlGfU69+TTO24u2fuUolF7dbjj53rCCvlMN7NfybtFa0EruRbWboaZbuwmu4ys7&#10;cd13bIOzTuveQzJO9A7KOPnkizKef36rjJUL4NxVv+UWGYuWrlA1dOTkfrAb412iiV9rytJa2xqv&#10;4XHqzsO4avzqn8qY+ps/kdHWi39ze56Gs9lrUXyv3/xVOO9YfsnfXQzDMAzDMAzzq2CivMgjD26W&#10;8W++/m2VaxnogwOJx4b5aNyH8hs35oraGsxzxoeRGzrb2injtqe3yZjrXSeWrUIO5PrVyHFEknjv&#10;jPuLoHyageYKKu9Ik4qsQdctn3HckceK4je0Scv5UC7DbDELmxm5t0QKc+pYGjEcxlzfbfWIYjfy&#10;TD2BQTo+jqXlC6YTYfnfldtU3oica+KphIilKI+l6oF2ScQRZ9wxNZfdHBtyaQlymtHcaWb2rzn4&#10;ak46PR1ow+lpcmtOZoSVXHriyoEH2wxa+2QzwkxOQ0Fy0NHylCmtndNZ5W5zw5ZKGbv7kMcaGsD+&#10;Tu7vEVtunodj0YklkpQron7w2jzqryjlfhLkJpSkPrKarCJDFTi2F47H/hy4Sc+9Hrm1mZwbGSaJ&#10;MLkZGel8LEbNjSgmLFRnI+WPzEbqb2rbGQckLcs8FUS/PfvSWRlffxV5xJHJsLCbsO/P3AdHqC98&#10;cZWMHp9NMAzDMAzD/CL4IR2GYT6UpNKYLEYzMXV64TQmd8ZUUJV1XW6X0USTwxkSeZhkl5dUqjJ/&#10;LhY4NPe2qLLzI60yBib6VFlNJWxMz070qrL2o7QQgBYnzJCOoy4rVqxWZfM/ea+MBqv+1azdvD/w&#10;8g7Ud/9ptW1qAAkNzVJX1iWEieMn/vrLqqytv0vG/reaVVluPm7mHjp+VJXNzkeCo4oWici2ooVP&#10;w5P9qsydi3a53K+f49BRLGJoPXVWlW384kexv8WNgvlgMDE+qerRNYlx2xsaVmWleRV4EUHC6dLO&#10;I2pbnBb9jJ64pMrMtEiltGmWKsuOIgnSfemcfqw0FmUVOYtVWagfC2f6DutjxmpAcq7cUa7KCguw&#10;kKQ2V78ez104JeP5dn1MG1Fl4Qno49eZh0UvuXbsN9ipn+v2Xd+WcWR0SJVNJpB0iocTqiw2MooY&#10;jqqy3r8dwPk0Vet1b8DCuOAzEVUWmcJrvzNHlXnK8T3gcDr0Mh+2r7hhrSob70ddj27focosViTu&#10;Iklc54Go/l0maCFcf3BAFaVpoVVhqV5PIy3quvVzD6qymz5yl4yajfa1RiwWV2d8+Nv/ivY/eVGV&#10;nR1Be18K6O+zZJHIS1+xQCSfEn5Nfqcq21yJfztmN2Ds+x59WG3zL152TbY3wzAMwzAMwzAMwzAM&#10;wzAMwzAMwzAMwzAMwzAMw3yY4Yd0GIZhGIZhGIZhGIZhGIb5tfHLOugIUoFsPXpMRitJI9YtXCDj&#10;h0lMX1OS7CPxi8f+GOr4HSNjMq5srJfxoT/+nzKWLMfD/b+pJrjvLjjp7CfBhv2nLsgYDECMIb8A&#10;ggVmK4QI4iRKEglDSCA0CncWYScnFBvGgsPtovOAkIA/Fy4Bq+6HU8gL7b8rY2qSBBNI4jQxBpeA&#10;fc/hAfsH6/8Z28m+JRFPXlV/T55XvU6HULeRDjjA5FWUyujNJccZcqLR0BRP7Ta4lAQCU1dtt1ih&#10;lml0oG6a447RTM4zCRxPUyaduwqOGCN9cNRIuLHfVCVEU4LjEEMxTsDpR1MtTUdxPRTOgUDG/V/9&#10;R9SfBBmCwamr2t5AwjVWm4OOj/2kUmgjGznjmH3YnqQ2NpDSrDMX4hLL70EfhEZ6UO9+qLF29cGJ&#10;J2OC+IbJjc+b6Lr1F0NVNreI1E3J5SUo0M7jEfRR+gqBjOwEPmuk7wojKZ1aHGhjAzVGhr5KbHa8&#10;8FkRqzw4t3DncRnPdECU560x9GkyQm5IeRBV8BehjrXVNTIuXgZHnVQGYjYDJA5y+GWMr9u/8L9Q&#10;TyPqEZmGmAOZC4m0sFNbo6+nSX3V7YFoiCmrOQGhMyIRiPJkyPnGR842iRQp1FK7mMwQ63DkoO3K&#10;yU3spnt+T8btz6Be6SBEQiy5OL8s9WUqhDbe/9p3sb87Uc8fvoZ2cZOTz9JFDeKDjtYmQ81w2Qpc&#10;hOjL9ADEV4Jj+M7MkjKww4vx6S6GaIajHG5EBfOXoM0LUW78dX+ZUp97a3H9LvriH8o495P4Lhs+&#10;skfGyzt3yth9HKI3fSfg7tR1EgI1rgLdPad+3RoZazZukjG3Yd5v5lx+zWjOOce/A8e0i4fw72KU&#10;FI4r16yTcePHPiOj1XbtKRaXzl0ko+HP/lbGi3/3lzJ6uzH+x7e+IeOLdD2s/x9w1CkoLHrb/TEM&#10;wzAMwzDMe8lNmyBQ+7WvPyYMFsw3z5yC8G33BOZuJhKNdNksYsFczFGbrZgL73gR870925G3mTO3&#10;Rqy7CyK5dhKnjKfw+Si5r8w46hgpSxYjh2SnBXMFL7n3TMaCKjei5Vo0B0+T5r5iMos47dNpsdM2&#10;TPpDScy5zUajGA1DFFVzo9Hek6aciNVkESbKaWQoVzVTNoPH6qS6J4SB6pwlG2fNKdhjJafcrC4y&#10;nCSXnZRyFUadE+nEFfXHMbIGtHtRIYQkr1u+QJS6kXMLxpGrmKA8k+ZcYzaZVJ4xSc5CmhOS5kAD&#10;tyRsK6D56dq1EBV+/SnkCPe/NCTqF5PzNuVD7BYXnQ+OGU8nrxAhplwfHctk0NxtDKK7A8KkwWnk&#10;b+5+BGPL50GdI8msiJHjkTYWfNTfWgZhZj9aHsZ4RZuJK5yHZqrw4quYl7/+Ivp2aBh5rqlxjNn6&#10;ijLxJ38Cl9zrVpZeVXeGYRiGYZj/DH5Ih2GYDyVdbbgZ77R71OktK8NiHhO5UcwwFsWE0e7VF20E&#10;Y7hRfb5Hd+kod2DyV1Glu8JYqjDxaiqrV2VRJ75WI+36wo2IHZPA0OE2VRaLYII31qo788w6tVTG&#10;KxcprPncAzIuXA2r31VbblLb2o6fkfHEzgN6F9KCi6OvvKGK/HVwR5nO6g4fVbNwU99yUW+LSAiu&#10;HL0xfUGLx432cyqTVyHchZjEn+/QnVLam7GIIdKvO5VUz22SsfIKJx2eqr4/aO1etKBOHd95AIsR&#10;SihhNIM/SuMhhOti3/99Sm0zkyNIJq6Po7FWuMw00A3iGdxOJJdsdpcqs5AFtNmtO4wU52Ah16Vd&#10;+vitaESSbTSkuzSd7cbCmInpCVUWjiCB1BLsVmUeA45XHtJda9wCCbipKMZl3Kjvo38ExxhOjqqy&#10;SUrKLLzi+2AqjSRMTom+X7MTxxobGlFlNbOxoKWY3LRkPSkxZHTo15kYxXUWTujfEVqi8DItdsPx&#10;cJ2ZrlhwkM2gJy1+P31Qvy6Hu7Hw7cxYuyrzmvBZj8+vl9VjAVLTiiX6+VyjDjoa/du3qteHX8EC&#10;kJb+cX17gK6RrP4NlqKXPqPet2tKMUbWVRSostmz4ezkePQjMroaZv/6ToRhGIZhGIZhGIZhGIZh&#10;GIZhGIZhGIZhGIZhGIZhmPcdfkiHYRiGYRiGYRiGYRiGYZgPDOFhqCV29CJ6bXhAvbxxzoeuk4ZO&#10;QvTiu3/4RzL2jOGB8dvWrZTxnr+GWr4tr+Dn7uPXicWC9PHvfeYeGVv+sl/G4VGIjwSmIEDgIa2D&#10;gnwIDkxMQMU/GoJbhCOANwQGcH7mSjzwrjmmhMIQTCmshtvEqns/J+O+739TRgOpYBqsUL7sPYZ2&#10;O7H1aRmXbH5YxkwK6ptmJ0QLLBZd3MBbnqU64VjtxyAKUbUMwhM2F9xMNHVNgxHRTG1gd0B4IhaF&#10;EEWSnHI8bih1au4qBhM+9//YO+84O67y7s+9d+b2snd711b13mVLtmw1N1lyNy7BBocQwC+EJPBC&#10;EiAYkkCAN4RmcMM2xsa9ybYky7Jkyeq9rLTSrrZI2+vt/b6fPb9nzqwSCAEXWdbz/ee5e2buzGkz&#10;e8+ZM7+fy0VCFSTP6qqAuIPHh7YMDMKhJuYoETHtK6a27kQ+h6HKOnH5ChGX/MXfiFhWAzGUGAlY&#10;5PggGJAhtVPVijJXTyDnKRKUMZEbkYvcaWwVOE7PbjhWmUnVdOA0HHO2v/o4jkciBZEAOZWQ4E1R&#10;HoRdtFqIVaRVqL1GSMygJQwRmER3mPJHojRUv6MFI+wO1L1CeVDMKItXw3escQheJMg1yB7BOdxe&#10;lL0ngjJn7RBKKJuNe8UYcqIJ9EDko3nnZhE7DqHue9sg6rHwMjiTLL7sMhE3ZTaK2HYAaqoN298Q&#10;sW4e2kL2kayebeQ7lURUNfRrQ6kXHxxUzjTt73Li7xT1ERsJdaSpHnTVXV2FN7cEgiemufNEvDT4&#10;eRE3PvsD5CuKOrflQVwkkyJHnSAESN55HY46l137RREffhnOQzk+XJ+11R8dt40M1dHpd+Awc+TF&#10;50VsIGcZK7kOqSbdzgjXvo3sZFRqI10lOWIiJ6k8qPqWTILoUvlCtHntJUtFdHgMwacPEo2EkcqX&#10;QI239PJrkM8WiDyd3kIOO+vfErGryRCqOfQU6mL7My8g7wtmizjxKhyrch76s1nTPthCvO+g7Qb2&#10;bhex7QjuRbl03z9+GOI2BzeiT9z8tW+LWDNp0nlWzvdOyaRp4himb/2biMd+cJ+IZcdOizi8E+Je&#10;r/3dF0Sc/Vm4b0286MN142MYhmEYhmEuLAqKIBw5d9okZd2mbeJzUxPcSI4ehqPOxfPmitgb7JPz&#10;J+NqIZj7wMEtIiaimEfoDxxRhpRK8TmYgBipi1xu9PFyJJWWTjMqufOaaAzt1DDmDiXCisdK42Qa&#10;Iw7Q3IaV5iZG3JTNuvttMkbfx7mcNN+RSBtit/pYU3cE9dhw/BGXGN3BJ5zAWDzX4ZHbRhgcOq2k&#10;pPOO7h5jkfnQj6zPPWRojsCjYZ4plcZ8lEO1Kym97HTs+dMwVnh3VwP2zaaUgSjmVGIkWKo7+9hU&#10;qyxXhs6b68D8gO5OpM/bJdMpJZQInlX4ORdjXL3tTTjddrbkKi89vkN8vvdL14oYT+uuPWivTMak&#10;RFI0r0Z14CKHId29Z6Q9n/7NizjVMOpu0rQy2idJx80qYWonr03/fpr6BM3XWZ2KQ8U8i+66o1Ib&#10;b9u9X8TXn9mv7N6B/RNJmsMk95/P3nWFiJ/6q3mK08nLaxmGYRiG+fPgXxEMwzAMwzAMwzAMwzAM&#10;wzAMwzAMwzAMwzAMwzAMw/wZ4AWIT33mBmXjZryskYzhhZvmRgjxLF6AfbKKSb5ws+GVrSL2HMNL&#10;NfNmXSLiuMX5yoZX8LJJ/0wIh8yeOUVES4YEQOglEkW8wEPiKvSSxpkghDmy2YwSoBdm/usLKhr9&#10;nUon5LH0l0cS9FKL/rKMZrHKF3UcJAqjv1PjpHMH4kFFoxdm9Jd++uiFoDS9qDLyEkqa3hYyKTiX&#10;mV5YcltRB9FkTEnQSys2i43qDPum6aTZ7MgLSshjPI59H/7tEyK2tKLsBcV+JZKM0vcVeX69XlAn&#10;VsVCedVfaokk8SKNi+opKo6Bfbz0QpJ+xBv+Eu316gPdyqldaKe3tx0Scep0vGSVoW94LA4lTnU4&#10;Up+iLal+E1Tv4WhYaTmBF3AuvXyxiHWTHJT3JOU9qzgob2Z6wSlK7a4fzzRKniAQQj988Vm8PPbU&#10;7yACkY47Fc2GY8+dhhfBvnAvzjl5ej5926wwDMMwDMP8ufBLOgzDfCzZ+PxroljdDSdl8SLhARHr&#10;KsfLtMKyChEzyZRM8zqg8KErqI4wxgulyoW3rpJpc+64SsTjO/fLtAe+/B0RPXFjwGdSMLC3unNl&#10;Wn8UA0SVVDRGONUJRcSOxhMybTAIhVAbKXiMmzRZblv+jU+L2NpxRqad3AkFzG2b35JpqVcxUE3Z&#10;0zItfhKqrFLVdWSgHoOKyRRvuUzr7ob6Xv9At0yzkyKqxWIMRn05GKCWlVTItOgAlGmjwyGZ5vQZ&#10;5WU+fMYtnCbPucoFVeKDj79u9IF1mCw7lmgRsb27U26ri0KF1lteKNMKx4wRscSUI9Mc+ZiMCRUO&#10;ybRqJ5SQXU6XTMuSIvCpodMyLdKFfh4a6JdpDUPtImqa0XcmVkMhczBh9C39CnblG3nJNUNZ5VSw&#10;R8R9/W1yW6ULaivFhdUybU5uKcqVXybTLHTtacmsTDOTWrASS8i0AVLftSTDMs1kwefedqM8ZjuU&#10;kVWHcX8JRjExFj3TJNNymtAG3iJDLftMP85hteL+kg5H5TZrDlRtSnuM8vu8uC41v1emlVTg/KU1&#10;xrV6odK3Faq0TY8+K2sgMBiiNjHaW6OP6qifzR5SN55Z5JNpUwrQL3LqjP6T8wXcp9Xyqgu9uhmG&#10;YRiGYf4kQuQm0z8Mpcdx5NThra7/2FRk8AzGJ499/Z9EbOshB51L54t44/d+KKLF7f2Dx/gwGVuH&#10;McSd18B14ue/w1gyEsFvaF3BVLNhgYXukhIYRrn8foxPQl1w4LE5sZ8nD7+pE4kkfQ8P1i+69g4R&#10;e1qOiNiwdr2IJistviALk82/u1/E/HK4wpTp7gKkRJpIGiqnGrnrFNZi3qNtP81b9CKPOQX1Z+VF&#10;t0ExU55s5FCjO+hY6BwZWkRgI4caHZW2h+MYGw4FochZNxdKnPveeFjEtInmZnwYb1sLsYChagrG&#10;Fjd/FX0hnUId93Vj/kYjl5ihQdSpSvM0qhV1ayL1U08pyhtuR5+zlGN8HbKg7rN22j+MBRiZIMa6&#10;XYcxZqqow5jeRK4cYSs5AaVQL/EhjE1TKZQznUbbmEnB1kLRbqMxlQ1/+0aZfBRYMUcQ7EHZdGca&#10;lRZcqB6cs/7iy0XML8UYy1OAOnLlwQHGRC4qiTgppJILkpXy3nUSi0Revv9bqLtjmDfs68cikvwC&#10;nKegGMfrOIF5kd1vPiZi2Xhcn2aqe+r20rFGX/FiogUcsVic2g6zFmZy2InFUF479ZkcUmRNZZD/&#10;QALl1xV0E7QQR6M2tuZi/Fk/Hwth+roxN3jobSzG0UevtlzMPcRRPCXRj76y9XVcN9kr4cTzH49v&#10;EPHv7oKbzJhKY+7nwybUiXmg7f+Jfr9347siRmnBkceD6yWnCv06fzyu2zE0Z6ovbBrqQtud2bcX&#10;fYSu83AvFke1bIRbS8NGzIXtrfi1iONXYr530jU34Hu5+qKcDxZ98Za7GtfbeIq1131CxMHDe+T5&#10;W9evFbF9J9zA2kmh+iQtgiseh/+Zs+7GnETtwsXnrD3/HDzjMe/XtwP3/z0h3JOX52LO3nEMc+c/&#10;+cxfiLjqb78q4qXX3yziheQSU1yL/33O7/5YxH0/gruQbyv6hq0Fc6K7vonfGqdWLBFx0T1w2PHl&#10;+M9BrhmGYRiGYRiGYRiGYRiGYS4M+CUdhmEYhmEYhmEYhmEYhmEYhmEYhmEYhmEYhmEYhmH+bObM&#10;m6ZUlEI4sqkdQrVH9sK5pPcmiG/YNFWJhiBg8fivXhLRVTBbxJv+8lIRx8+yKvuPQZjhxadfFbGv&#10;G8K8y1ZAtMJpcShpM4QtUuQQozvZkL6LMmJgYyPHHF2mUXfxsZFzTCylKilyaUllIEaiknitxwqx&#10;iKF4UEmTUEuSxEVM5Noy4qCD4yQVkwkiKLEkhDt0ERjdrWZE2EN30MmQx4xdRX50l5p4KqloJESi&#10;O8X0RyCSqjvhJJNJxUFiOeEE6vJgQ7OIpcVwhclzupV0NkZlN1H5SBglS/nSLIpGLkKBuC7Gk6Vy&#10;In8jf5oo/0ESUrWYUM8TqiHs2jo3qmzqQz1sfBbio6U1EJCpJeHUWCoihRWoeIqFypdjh5jMhvWb&#10;lOAAyrVwMQkTqMhHIo0vqRaLdMyJJGN0RBO1rY3yGVbWvPyO+PzUb+DWNNCdh3M6fVRPLuX2m+eI&#10;z9ffDMEIVTPcmRiGYRiGYd4r/JIOwzAfSybNnimKdXDNJlk8exaDtKDN0NNLkVLmcLfhRmPzQFHU&#10;nDH26yXlTa/bcKlwknJj70CfTAsFocbozMgkpdoLdU/v2EqZ1tKEc9RUjZVp+/ftEtHtMRx33tm/&#10;mfKOQXBFTolxYBJ2zSsw9j+tQSHTmWvks0eBYl5wsEem+cZi8JksNJxNLpoPtcxCu0empaNQHnWO&#10;cjGx5uG7DppcEJ/zoDR6sKNBppl3os4qXzfKOPXW80u58ePGaEvfqTOgLtx3rF2mHdkMFdEWcmfK&#10;moyfCYNhTKjYsoazizeECYpTzYdlWkekV0SLYU6l2En5ec/RHTKtwI3jZDVDOrdjEJM15WMMd5ta&#10;hVRnR1lVd2cx8eOpLJVppbVQdb5s+Qpjv82Y7Au40Y+95cVy2+QSOAP5fMa1su6NF0Q0W41yZ+ga&#10;2HN8n0xzkTNNbbvh1OUvJZXZUdeKPYlrKd9hHM9EDjr+/CIjjRRyj7cYrlwdSbRVjXWiTNOS2C94&#10;GvXk8xvXvtcN5cuq+ikyLZFC3m3DhnJ0255jInae7pBplVXGvenjTqStWZZw308fEnH/aePeGAqj&#10;rjKG8Zic4HOTavYIM8ix6YapRt3lVqA9sp+4Uaaxgw7DMAzDMMyfx+mTjeJ7ZMihlFdgLGyyO877&#10;Gk3F8eD4xW99Q8QjZ/Db/OJpE0Rc/d3vifhRcdCR0IP4m6/DYop392C8tbcRv7FTSYw/YlHMFWQz&#10;mBhJ0yKBSBRjSrcNv6t7mjHutNrx4Dxtwo9wuwUP4ZMZNP7iW6H233IYzsHxbsy7ZOlJfiaIMeOm&#10;536G/NX+h4iqFQ/b9QUE4jsqPms+zOfkVWEc2XUcZXDk4Xd+DjmaphIY2A4P4pzRGBZpWK0Yx6az&#10;yHMiRa4ntNTDbCbnYVoNoju0qmbUUd20BSIOtGAsnWk+iLrTMN+ScOL8wQG4yuxdj8Uqky+5RkSn&#10;E/lPkCu0Poa10XhTd2nRzV2mLFqJNnv0pzgfzftEI8iPiZxuTHq2qZ6GyTEnGMX5kuTmmqHFICot&#10;erCS06iJyu2g+tGPY1NwnjI7OQG1n6DjGG0TcKPslZMWiVgxfhbaohht5PYjL0lyOXK7XWeVNUn9&#10;T7HQOalO0insH6J+mT8G7torv/BvIj7z7/eKeHQXHHZOnToloteD6091om6G2+B827If7kITLobT&#10;diJOfYJcieIZ5CMZx3k16t+6s042nqU6w3WQSqMuIymVso/8O8i9KU51FKP7RprayOVBG5orsd/s&#10;K67HfrRg58S2V7CdFpaYHTSnQvOLoS70rXfXPYjtV3xOxP94FI5V//C5a2Tb5OcZDrIfBPoCqY5t&#10;qNvXvou2aevCfKud5mRnXYk5xTl33i1iXh0W6qia9X/Mlb6wKDoMF6EwteXxV54XsWs7nHY6TuGe&#10;tP4nD4i452lsn3XDahEnrYJLiys37wOtj/+K5kZbF8435lTz5+Hz5F64BXXtxnze8dfQ7idOwDXr&#10;N1/5mogTV2DOd/X//UcRNZvt95/sHKPfESashItR/QtwbDvRg76wdgj34iU0lzcxhev6qW+hXB3N&#10;uJff+uWviCjvxRcAXuqXC//5RyIe/B3mvHqf+J2IJeR4Fnj+NRGf24X/qdPJbWnacvyfsJgvJB8i&#10;hmEYhmEYhmEYhmEYhmGYDxZ+SYdhGIZhGIZhGIZhGIZhGIZhGIZhGIZhGIZhGIZhmD8bVVOVK6+C&#10;yMsvH3lOxBMNEBMYHsbL9/n+POV3v1kjPvf2QVhi2UoIeVZCa1ToxYyrgxDI4ssg0nu8EWKWL7++&#10;UcTVVy1RnFaIloQTeDndTAIYZpICyJrMSjhJojIk5GC2QvwjGIEzj0mIneiuMWfHGAmAjLjo6AIt&#10;HhsETaQwRIqERzMpJRiDIIeVBDisFivti/RUJitFZejrSpCceIZiw7RvWjr5mEwkCEKCOBq5Avls&#10;Hvl5MIqyFxRDWLSuHGKnNotJiZA4qO7So+cnnIjQ8S2KSu5DoUSYzo9zdYd1Fx5FugilyUVIVVEe&#10;3Q1oxmV5yukmfD5xEO29/rGdIlZ9uZTaxqyYSZxVd+LRRXAGSHjkyUdeUKpKIUYybnYp5SdO7aS7&#10;C5mUeDp5Vn0olI8teyDG8dgv3lKaGyF8YXFAQDXHD9GK+dPh/vOZz16kjKn1nXVshmEYhmGY9xN+&#10;SYdhGIZhGIZhGIZhGIZhmHOO7qhw8h244qbSeLhaNgYPTj8Oj0oPvfCUiFt3wa2zKgcPi2/4RzgB&#10;2PwfrkvDn4qdnEHu/RTcJb503y9EHBjGYoIwubBayd3C7sD+A/1wsMzx5YuYCmOBQX87HD3cxXAH&#10;Tap4MB+PwPXCm4+H8Ytu/KyI63/+fRH1vqC74/QeOiLi3jfgGjD/+ntEtFgNV1YLLY4wk/FGzhi4&#10;syTCWJTQvh/ONq7FF+EcFsP5VfxNKyc0g+y9hwAAIABJREFUlcpGbii6k06atutuL1baTyOnmgQ5&#10;yZrM2G/8Jdci761wJY5ksRCiK4P9+xUs+Ni39nEqC1yGamdfKmI0EkA6uUWkU+Rwo+I8djv2n7UU&#10;rhSt+zagbl2o61RvnCoR15lZxXEydN1RUCw2LHax0iIKkwX7aVQOvYqLqHyZUD/KM4g2VO1wpYmZ&#10;0LfHXwxHkvKJM2Xduvy0WCIP/cNEdwMTuRHpi2gy5JIdCgWoLXBOK7mtpGnBSiQYpO9jf7vDTmXF&#10;ccqq4cKy7I4vi/jKD74qYrgT3ysughNvzYQ6ERt3wZX2JDnp1M2+CsclR5KBHpRZpXzYnKizaAht&#10;GiUXIpeHFsTQ92zkRhSJoC0cTvSZGPUhlerabkP+VRO1jd5mtN1djHqbeTmcXcMBuByfObgN9aBh&#10;P5OVYpYW35xpFXH3xsdETF5yp4j3/9ZwJv/Sp5bhHK7318lMv9+3vQn3lxf/9QcidgdxPdbWY3HW&#10;knvhdlS5YCHKbPrT3FH0xVmunNyzYsHUOSKGe3APal0Hx6ojL8NppJ3cvtb+/BER97yIxWPzb79F&#10;xKnkrGM5B640utmJoxAuc9VXXXdWXEz3254mOEAHqf+dL/9D/WMniTiF3JNOvbBWxP10r36TFvUt&#10;9MLNep4DJdvyKJyhMnQfuP0rXxfxQlpmZaH/N9M/8RkRO2bAua3hQTipOXYcENHfiftzw7/9u4gt&#10;m7HAcfbd+F9bWT/uQ887wzAMwzAMwzAMwzAMwzDMxw1+SYdhmI8l5TXlolj+yhJZPE9dlYhawng0&#10;1zYApQ0lYiyCydCz3uGBXpnWZcbDzJ7GZpk20E4PvJvaZFpeKRaP2CNpmWbPyRHx8I5tMi0RwEP6&#10;wEC/TItH8KCxIN/Ic0VljYhZekBtznfLbf3deOB6w72flmn1U6eK6HMa+w2F8OCy41CjTNu3cTvK&#10;0HREpo2dBEmSI63HZVosjvNqJqPOGt99S8TZE2fLtBSdz+Qwzmv3UJqdFSc+ykxebLTjli3viFjp&#10;xEWQHArLbWYPFoRYVKM9Q4NYvDI41C3TmmJY4FHuqZRpva3oe8GYcbwQLRAorRsr05KkHhNMxWRa&#10;ZT2297a1y7RUAtsrfTkyrUrBZ/V0UKZpVvzMyQliwYTm8cttUboG29uMa7otgnOEuhIyrcJWJqLd&#10;aSzOSsRx/qYTTTLNOYTFG7qizQjeAlzLjrhRnv5e7OehBWsjWFFsJVcddR9y4qF6wJyRaSYPFjaV&#10;FmDxUl3xGLnNlUCb9Zj6ZFrTaeRvIBmVaQUFuDfqi7UuFDKRENr7gYeNtuhD2qFuo192hNEY2qh2&#10;dNFCvkvK82VaVQ7ubz6/12jHG1aiL0yYdEHVLcMwDMMwDMMwDMMwDMMwDMMwDMMwjM6td14pPj35&#10;PARDTndCICE8jOeyoVBUef4ZCERU1S0V8bJrIJThJEEOs8miaCQYcvHFEHKoGY/1OK9sgvjNf/7y&#10;d8ptty0Xnwu9EGVIZCB8kUzgua/T7lScmkMeU+QjiXykMvq6nqzituL5r53OH0niGX+M1i6MuObo&#10;DjhFrlzaRusKYpCiSJnNis+G58d63qNp7JPJYO3CiOuOSSERDTqe7mSTzCDPXqtDsalY4zAUw/qH&#10;LLnJFDr9lGNFSaax/8ljWOPjd8EV5qblS+i4ZuEphOPg2XiOHYJBmkWVdaA/GzfykVTkSYRATUoh&#10;nRDFTY48DhIeGXEGEsf1u5QleFyudJxAe586gi/t2XVIxKmzxisequcUlVV3LDpzAuso+tuiys2f&#10;Hy8+u1wQaUlnbZQd3UnHrKjUlgNBtOXjD7wh4pqXmqi9fEpFGdZfeOwo36f+AsI8y6+uF9Fi4bVM&#10;DMMwDMN8sPBLOgzDMAzDMAzDMAzDMAzDnHNMaTwYH+gk1xU7Xm6vnjL5vG+c2ABeqH/rt8+IqLuv&#10;XHHbTSLmTZx2DnP3pzNpYq34zk3LoNL/yMtwGNFFDXw+LArQH3X3D+Ch+tAw1Ps9XmwPdA2IaPfC&#10;NcbuxqIJlxsP7JN0vPqLrxCx+chOEZveguq/QkISJnqovv15uF7UTJsnYhW5CIhjJbCYQV9+YXfh&#10;nN5KOOqEB4dE7Gk8JWLFNLyAr7u02EhsIZnA4oo0tWEijuO66XixuCH8IP6m89rIcSOVxCIEVw7O&#10;O+lyOHIEXoQrkdOJxRyBYZw3bMXfB9Y8hO/HsfigeuZlOAEtmLCT046+YMFLbbBzx9Mi5hfDHeZE&#10;CIsYLAryYSIrnFQA5SH9DMWTgXDLWD8t5uhD/ZjiEIIIk1uNw4HFGSlaJOLMw6KasRehTxdUox6d&#10;Hixg0R2NTGZjIUQihnZOU10laJGL2Ww4IY2uQ30RSyqVPGu77s6iO9ZEY9QWdKpsllyP6HtVE2aJ&#10;mFcGQYv+ZgjxFBZBHKOEnEq6z3SI2NVyUMSeNjiUVNRPEFE1oa2yZD+UovPa3LqDD4Lu8JGie10s&#10;ivLqjk/xBLYnYyQg4aFFRArSM+QEpN8/LNQnPXmoe3UyhE4uN39OxFfDaLPBJrg1qXbkM0OuSSnS&#10;rOhrhojPUcfz1DY3GHX6KzjIfPXzcM+yWt+fR0pn3lkn4rP3fU/E7jD6wOz5M0S86pvfEdFNQiXv&#10;N3rvcxfiuph0x1+JWHvtrSK2vPaciLufeUHEpmYIuzz7vf8n4p6XXxVx0Z23izh26dWoO4vlA8nv&#10;n4I9r1DsXUnxfENvm3n3fkXEnkZcb0N70Y8PRXAP2hjAdbHMg3vdYj+ut41PPCpibjGu3yvvvBtt&#10;cwGtvdLLWjZhiohF3/+5iAdffFLEM0/D1a+iH/f5FDnsvLn3r0WsuRX/ly66HeJgVu1sZzmGYRiG&#10;YRiGYRiGYRiGYRjmj8Mv6TAMc96THVWAhh37Rdz1/Jsiekc9QGptgjpDlaNcppWV4WFl1pcr02xu&#10;KEe0Hj4q0/JyobBQtthYNNPbDyed49t2ybSECQ+2qsYZ7iCeMXDisMTPyDRfKRZi9PcYTjol9NB5&#10;5kzD2WTqX18n4trf4iH5sVOGG073D36JPI2rlWm5JThu5cIKmVa/EHl+vadLpvXF4a5jtY5y/fCR&#10;I0TScAFSglgskOMxHCSCdjxsjgSGjTIWYjFAd3OrTHOXIl+nDxh5rpyPhRm+YuN4zLmlsKRYnv//&#10;fPtrIm57A25J2VFPr/v2Qn2l6eAhmZbOh3tNZMAoQmIQC13iucZ3szlYqJQcHrVQyYGFJnFyaxqh&#10;xIv+2zSqn+dPmCjitKrxMq2oBq5YeU6fTGtvwHf2B4zr8cQAFlbt3PuuiJML6+W2RYuwwEsJGM4z&#10;SgyLVNpbR12rk6DGY/YbLjf64htNdcg0tw8LYwpGXSsZC64vZ4nx3f7jWPBTm2dco62tLSJaHMbx&#10;7C589hUbCypi/bhf5MRRt1aTsfAjnMZilsjwkEwrK8K9rk+Ny7SrP3eHiIXF5+dCjT+Xo49iod7x&#10;nYZ7WGM/FgnqikAj1HixoCPHZjgNheO0iIuUiEaYNxlqTY7br5Zp9mkzP1qFZhiGYRiGYRiGYRiG&#10;YRiGYRiGYRiG+ZCpHINn7AvnTxVxzTqsLWluwLPydzfvU8JhrPSZtQBrDqZNxTP1SALrByzmlGJT&#10;8Qw+nsLz7uJcPH9fvQwCD88+H1B++osnxOdP3HCViBPqsE4lreIZb67DK11t9LVFKv0djEOAxGQy&#10;K/kkmtIVwuKHGJ0zQ4IfI7obLhvWPXSG+s/aR5EOL4ZDjZvce4aDcLBxaHj+HEsmlAxJyFho3UGC&#10;3HasFoiTBBJRJRlFnaXJ7cdBx4uR8Eg4GZFuNF1nsHbpnmuuRZmLsY6iP9KvWGhNgdvqpHPgb91Z&#10;Z6RuAvEA5SN5Vj1lyOXGoVkVM60d0WgNhNvqoDqM0HGsytjxEEsYtxBrS/bsxL7PP4k1JrVTq2WZ&#10;bap+HKzP2rcNa72Kyi5Vli/D2pAcG/YJJfX6oef62Yzy6hubxcf7/+M1EeMhnLuyEuIxI05Ki+fj&#10;8933zMWxi10KwzAMwzDMhwm/pMMwDMMwDMMwDMMwDMMwzDknSi4rZ8jRRDodlJaf941z4IXfiXis&#10;CS/pTyzHg+M5t90l4vkq8H/7LXhxfdt+PHw/1AS3iZ6ebhFNVDKbnRYmDEIowU6OKGSAo0T6sTDA&#10;VwARFZVEV7L08N3vxQP7K+7+exF/1bBXxFQ3FixkyZUlG8XihDcf/6GIn6x/RObVTE4z+sIHuw0P&#10;5nVHndwKtEnfSSwYceViQYMjH4tEklG4NyRJ3MRqw0IRXQAlQy4qTgedhxxz0imku90os6qqdBzk&#10;o2b6xSL2d+K82e1w6EiTiMzQIBaMmD34++Dax0VsP7JbxCmLIfDiGguRCzPVxeYXUPZD6x4TMadu&#10;uoihIThV+TWcPxolJwW9F5IexODxJhH398FFpnrOpSIWVGKBzaQKCGEUlNXg/AUkckFtpi/e0A+r&#10;Cx/oTkLZlCG743KhLZIZcsah72ZoIUokBMuXDO0XCeNvtxcLaKxUp7pTje5epFogxqG7DCXpeCkq&#10;8/AbcBmqoLbop7zqDj119SjjqXFYHLJ7I5ycOkkIyJePMmfNKIuTHKF0J5xUGvm02Mhph5xw0nEc&#10;P0ULUixmcrahvmnKIiO6046VHHDstJDGRAts9OPpTlK5hXl0PPx9+Q33ivja49/G8boh4KN67PQ9&#10;nDc5jON0HkX5fDmGAMlx//UiPvbcVhE/fcsifJfy/Kcy0IC6e+G+fxWxLYA6WngJFsys+hdcu1aX&#10;+886/nvFTi5f42/9lIjVK1aJ2PDcb0Xc+jSElI4cPob0r/+ziDNeeAXluOtOEavmoZ4uKPuW9xm7&#10;F6JQi/8J/Tf6ZfTndBPEdQ5Fcb28peD/wGUq9p+k4V77yk/gelQ3DYv3xk6bft7WxXtFpXvHzBsg&#10;3lNz6TIRDz96v4ixtXDDq03gXtD1INyInt+xQ8TZf/UFbJ8O9zHu1QzDMAzDMAzDMAzDMAzDMH8c&#10;fkmHYZjznrdfeUMW4ZG/+w4+DOMh9sQZhvPN1Do41Pi1HJm2p20f9quZKNOcpXC0CQUNl5tcDYsA&#10;1EHDCeRE+2ERtYRxK63IhTuGL9dw+Ljxy/eIaP614ZKx8TcviOhQjQfa5eVY1DDt7pUyrWraOBET&#10;D+O8gwOG60dzA5x+Nrz6ikwr9sOJZHL9VJmWLMKDyQ5y/hnBY8HDeG+RURcueoDpdRtp0Q6cL64Y&#10;rjnXX/kJEXv6DGeeMwNYfNPba6Qd6YRjRdAclGllm6FUMfXmyxTmo0dOHtr+ytuv/29525cLJZLm&#10;k00yLRYjFxy/0bfzfWjjwf5BmVZVi8UsEdVwIklmY9TfDLWSwRgWZjjzDeeZUhcWhgx3Gn1r6CQW&#10;fbUNHpBpDR0nRHSYjbxYCrCA6bLJWBhRX1gjt2Vp4U7IZiwKKq3HfSBKi39GCGtYwOMvrpJpLlos&#10;VldqHM/SjkWEPT2dMi23HPU5ddFFMq1PQdk6DxluQc3HcS/pihrXd6EJC31iHUZabxcW8zVHkb/O&#10;sGFh5CrCtX+q8aBMmzh/gYj/cP8PZFpFleHg83GnedNbsoSHX9qAuhsIyDRdaSeWMZYWDMdwr80f&#10;5Wp0fT3aYkZlgdHec3Fvts5g9xyGYRiGYRiGYRiGYRiGYRiGYRiGYZj/ypLFeJb66tpNIv7ix8+I&#10;ODwYUiZNgPDL8pV4Rp9I4Rm4LrihmTUlRK46uhCIk9xoynx4Xn/P7cuUliasCfrVk0+KuPqahSLO&#10;n4lz++1eJZrC2oTeMNYwjDjnKKMcY0bcajpofVBcd7Uxq7SvRvmxKJoFgi3hRJTyg2fKFjreiOuO&#10;vi1IedcFQ8IhWj9hNsm1OSlyqtFzkkhjnVOa3HtGsNO+urBJJKUfxixdbaIkWnOoGQIwYXxFKc73&#10;jKhsiM+6k040qbv/ZKm8ScVMYiA2FfWbonOpZpQ335Gj9EaxHiKWQvmG42gTO+VBuP9Q3S26GutD&#10;jpzYhfwMVoq4+fVG5YqVk1C/WdTviY5WEV96aaOIU6bcqZTXeOn8yIdDRV53H2kQ8aH7X1Ea9tCa&#10;J98UEYvKUOjyXKw/uenWucrSK2qoDVlqgGEYhmGYcwO/pMMwDMMwDMMwDMMwDMMwzDknPoSH1d19&#10;eCG9sAAvufur68/bxknFsQhg15tQqVc0TMcuvBHuDKrPf+4y9z7gcuGB+F9/EoIjf/+9h0QcDuCB&#10;fYZWO1jTeKgej2PBRfMpCECUl+MhfWIYCxcCvRAJya3EcbO0YCAWRT06ciGssuzOL4v4+o++JaKJ&#10;9jNpWHjQdQDCJpuf+rks5LK7vyJiOISX98OUOZcbjh32OjzM111OzhyGuELNojkiWuxYmJAlAYq0&#10;goUUSXLQydDx9OUVujtKjh9tnKVFGUqa8kpuKXofmXzZanxfd5zZ+qKItgKIVwz2wW0oZoUwjNYP&#10;AYtNv74PdexCeixMYilptEFpHRa77G8+jfKqOG8e9cXBUohSxE+coDonVyJawJCIoD7qZy0VcdwC&#10;ODCotF1TyXqH1jvYyWFocAhtaaHFNborjqphf93dRuSZ6sBEDjBmWkBiJnEbTw4WfIRCKJvPR4s1&#10;NJwrlSaHHKo7PV2vyyFy6XJ68L3sEBbeZBr3o05o4Y2+NsZC4hzllaibslKIN+yhsoQH4C6UIJGP&#10;tIWcdMjpR6+TiN5vycUiS4tKdLcivX8nEkkqt4XqDNtT5JTjIccdnYyJMkqRdlNCuoOQC4uESiai&#10;7RevhAvG2qf/BfmN0H75TmX0AZJDSG/csVaeK6+gGGX3LRfRvxYOTtdfgevif7vQJU4uWuv+BQJL&#10;R3vQBrMmTxDxmm/BWedcOej8IWx+/B+adg9cXMathLDN3sfhVLXhZYhHbdoOx5HNO1E/ly6aL+IV&#10;X8D3ckkYhpcF/ekU1KGPXPqt74qoffNrInpb4Qq2ja7DLXTPWeBDH6qjBXG/+ZdvivhPv3kW39e0&#10;95KdjwU5+fhfevHfom5aL79KxKO//LGIBQ1YJKc14f/Gzn9AnR9dsljEpZ/9kohOp/NCr0qGYRiG&#10;YRjmj3DFykvEDj/+JV6gaTqOuZYC32xl0lS8QJEgp93uHozhHU7Mz2jmlJKlOQQrjbNVGr+HEhgH&#10;2DWLMmMy5pauWYF5i72HT2IbOSgXzvEpw3HMqaQyOEcmS3M7NJ7WzKrioLkEtxVj6jTtq59zZEQX&#10;o5d9zLprMO3joBdg4umMsY/+ko9eRTRPpJpNioNe7tFfmEkpNGdE43OH6pAvw6gmmrMwkTsvza+I&#10;49K2xpZTIm7ZDXHQb0z+POXTrKTpmPqLRDYSsoyn9XJlFTfN0egvHfWSWGiBM4/SbUqc5liG45hX&#10;C8QxRxMxY4xlt9hkafPJpXblyjEivvRrzAm8uea4UlaNfaZNwcs1b63HnGk6gTmYlVfPUkwK2usU&#10;OWhveANCpU88hpd+YoM2pbq6RNbnCIsvgcjmbX8BB9C8AkOUk2EYhmEY5lxh5ppnGIZhGIZhGIZh&#10;GIZhGIZhGIZhGIZhGIZhGIZhGIZhGIZhGIZhmPcGO+kwDHPec3jnLlmE9l6oiCqkfDExOkFusxZC&#10;5SHSMyTTptfOELF0yQyZtmPNBhFNhoOs4vJD6WHfNuNcb7y+RsThvtMybVYdjjP7s580vluYI2Ln&#10;qXaZNthzRsSW5LCRlwrktXJ8nUzb+gry0rLvEPJp9cptRWOh4rk/s0+mpUm19fSZNpl2pgPKlHZv&#10;jkyLtUGpIm/ydOO7TiiD9Pb1yLRwEgokg6fPyLSpbZNFHOg3yp2TD1XXgspKmVaQXy6i050n0zRS&#10;w9SVQk2sH3neMG05bKFTmvF+78HHoKx6+mCDTDscgPqNRZeFHbkOy6Fackm50d/cbo+IgUxUprV2&#10;ok9ZHYaqSXQY10h/1LhWPKRCPBwNyLQzEfTbCkeJTCv04Lp1uhEH+vvktuRgr4hV+Ub/nFJYK6Ku&#10;JjNCZy/UcQOkDDPC2JlQdSl15sq0595aL2IsE5NplSYo4e58+W2ZljiNPETjcZkWp19jTtVQEc6Q&#10;CnDCZJw3HsPxNAvUgxIeq9yWikKpJr+qWqZNXXER6qSqQrmQiA9B2Wf3g4/KUu/vQNpA1KjPaAp9&#10;tHtUmm5tnhrVB4q8pNY03qhHx9VQGDWzNTbDMAzDMMz7Sm87xgT67+GqCowrNcf5q9Tec3CPiE2N&#10;cI4pJiePsZfDleLj8oty7iyMk25esUjEh195R0QTzVNEU3D88DjxOzwcSoh4+gzafIwV6qmDXfjt&#10;bs1FPTlyMHbMkrXIUB/GcrVzl4g4dum7Ih57A24WZo2cWEhpdcdLv5V5LKmfJmL9vMtFjMUxHnXR&#10;vgly+/GWF4gY6sP8Uceh4yL6x2O85bBDiVV3ENB7pz5aTpKiaSqJGIvhPFZyrtFVUhMpjEVsVnKD&#10;iWA8OWHRNTieBemN7z4voq8Icyq9MIdQ2sL6cTFG9pAia1UN6jJLyq9NnZgXKvPj72wQdTxp2adx&#10;nGPoo4O6kw4VRHf6yUZRjjU/+SfkIwdj4dKJM0UcHsbYXKNy6MMkvx/zUBlSeg0FoYKaSKLt04ox&#10;7rJQ3ZizZ7v4JFPY1+3W3VXwHemcQ84x6Qz6l02zUZ1odC60qYlaJ0BOG0mqa7MbeXT0dmE/Kntu&#10;DuYR0pQfi1WjsuFvuw9ljcdQJtWGXpBMIL8qOe7okrwpcmeye5x0HmyPRagNrch3JoX9bDRH58rB&#10;/hnKfz/VoX7jcDtofiCN7RbqM1bdKKQAfWP8QigXB4cxJ7H1pZ8iewHUn5ZPfYOaJDlszG1sf/1x&#10;aiPaJ71ARKcdJ7nyMmNO9feDg+74ORw6dhxBPyul/rH623DWcfhz/8hxzi36vdpRVCbigr/9RxEn&#10;XnejiO8+/ICIr7/+pogvrd2I9O24vq5auULEhXfeLaJ3TM3opmT+F4yZOU/sZP7uD0RU7/u6iJ5G&#10;zN3tjqHf7gngJnmJB/dq/d629bVXRFy86nqubkLvf1Uz4IxV9KNfiXjwmV+L2P27Z7A9jj17yDnq&#10;6QbMBS/7+j+LWFZd86HnnWEYhmEYhjk/sDvw/HvVFZgveqgT2U6qceXILjg4HjrejUSaT/GQe25a&#10;jSsWcqpxWTGGzFppnsCF8a7bYlJMNJgNxjC2T8UxFtjUhnULDTtiSkU+5noGk5iHiiXguOuiNTRl&#10;+ZVKTi6tp1HJDTqJMYY+VtayaenAo1gxD6E5MA7XXWpUNavY7Rg/F+bgnLojjkZzDJlsWj5j1sjV&#10;JkNzRBaa/3JqVsVOrrpemnMYiGKeKkHrFhyqUwklMf5RbfhedTXGrPXFcMUNJ2OKneYonDRn0kvf&#10;8dK80YijciyN+YGeMOYN9PUSAzGcM5KyK6k06l53I9LMZy85TWYS0p05TnNfU6fDHb35Ihxv69sp&#10;Zf0LmCMdN2GsiLs2oZ2m1MORtmasU1m/aaf4/LPvvyDiUB/atLQc3/Hma0plCdrr1jvmijjnojLK&#10;CY+0GYZhGIb56MBOOgzDMAzDMAzDMAzDMAzDMAzDMAzDMAzDMAzDMAzDMAzDMAzDMAzzHmEnHYZh&#10;znuW3nidLMKuV6BSmO2FiqfH5ZPbmo8eETHXbjjKFFRApXHfjt0ybagJrjF+k+FqUVhTKGIruW8o&#10;pHChkCKEzqnuU+JTTo5xjq4zUPNLjXLOKK6GY8ckxSbTJt+yTETVb7iIrLkfThDbjmxFflW33Hb1&#10;3JUi1hcbzjvVBXB6aOk1XG7cEPFQIoGg0dR2KFX093UYddGKMmYVw1WipHQMtmmTZdpgCKqjua4C&#10;mdYfh4pIe2+rTOujz8tnXiHTWt+BemTlHChm6C5DzEcfM6m8zlmyUOY10Aw1msZDR2SaM4C+N760&#10;Xqa5wuiER9r3yLRoBAotzpJSmZZfTsouOUVGP2qGK1Q8Zlw/Qwr6WyBtXHt2FddN0DzKFSUEBZxD&#10;h3aIOGaU09OSeVdi/9YumdbVDdWWACnhjqC6oMri9+fLtFwNaW3thjvWwCCUiZNRQ2328ACcqErS&#10;hi2XW89e0sin6oMydF5RobEfuQnZ/R6ZlraSunMAx9UVpUfwFuF6XHzFEpl25ScuTGXQTb/4mYhN&#10;Jw0HsAP96G8tUaPPkAiokmM27vVTqb0vKvXLtLJStL1p5XKZprmNumcYhmEYhmHeP7qaoJyYTmMM&#10;UVhM41QzfrydjzqIjTu2ixghR5nZU8eLmFsz9pzm6/1C90LJkgPIkvEYzzW8Tuqe5Ghgz5KjSSd+&#10;k9v0ORWaT/ANwyXY6cJvbe0E5gsi5ZiXGCrA2NFejfpL0ImX3vE3InY1woF4+BTNc1iot8SM8dib&#10;j/9IxNJ6zHG4C5DXeBx50l1S3DlQbM2vwxiy4+Bx2h9jTEcpxmtpct6h7qrEyEXFRPMmXnKBTdkw&#10;5pD9N5OkiLzFaRyZoQOlyP2lbg7Gd3llcPA5sO4JHCeCcXfci/FLxuaiRqDvmzF2VBNQavVEaNxr&#10;QT5mrv6MiBMXwSE0GsBcl5mcczU7HhnEBjEON6lITwdwvJd+AgeR277xS5zHi3LGgjTvRAXVXWxU&#10;9exHEFbNetZ+yDoaNK5/h5xw7FbbWd81U9liUepXDpRdd0WNk5NGivpjlhx29HuK04k6CKQwH2i5&#10;HONmxxa4ZZvaMZflJLekUBjnsZDzLU2NKPkVuDcV1UGZtrtRV+tF/01ZMebX2zQcxHFCMUQ/qfOa&#10;yVkqrZBKb4TKT22QpLmDWOxsRV27TXfWxfEdKtKHybVJtaH+rKRYnHCjb46/eKmIwX60+cFNT+Io&#10;IXxfK6A5yVHzGMkgvvvu6w+JaHPi+lhDSrweqtOFc3FtKv/FcbZ9I5w31r+6DsejNln15S+hLmvq&#10;lfMRs+4YVYtyX/3dH4o4+wbc89/+9WMirn0brmIPPvEs6mHdW9h/Ja6/+bfdIaK7DPc61vv941RM&#10;hYuX9q//IaL1O3DU8TW0iLg9gPsDOtmHAAAgAElEQVTAXrp+Z9pwH9n+FNrkkpWrRdTnOhkDBznE&#10;zf3k50RsnQmX7ob70b99h1HHPnp+su4rXxRxwVfxf2H87HlcmwzDMAzDMMzv5ZOfukkkd53EuHPL&#10;u01KR3uP+GzRMCfgdeO3e7ofz93DkZAyEMZ4W1Mx96A68kS0mTvouxYlEcNYOjiMZ/2qDePWeBS/&#10;W4tLTcquCLYNxOAurNmx7sZOD+9d7pAc6Olj+STNeplpiBxNDSsZBc/pSz0Yw4VTmP/K8WPeKh0P&#10;KxkT9vEXwCE8FoE7TSKI8jpcHiVlhqWQbkbjcpNrMznwZrWE4icnHq8LeU2nMNbRaC4hP79QGRrC&#10;XEz7SRx76WK4SLd0Yg5rODKsuO0Yt0eGka+EBQUymzB3MOLwrDsCR/X5Fjs5+9IYvj/Sp5sFSzV4&#10;Gzn9aGbMUXhsTsVJ8yeBOM6l0jzGtTdPEPFMU0rp7UGhv/9NzDMc2XdSxPkXwwX43751v3L8CNqp&#10;qABzeBNrHHQunHvx5ROUW++aJT67PfocCcMwDMMwzEcPnoVmGIZhGIZhGIZhGIZhGIZhGIZhGIZh&#10;GIZhGIZhGIZhGIZhGIZhmPcIO+kwDMMwDMMwDMMwDMMwDHPO0N1YWg/CTcVCTgylE6CyaDoPvQWy&#10;pLrZvHeviCq5kYybNxc7mM6PMultkxiCgmXv8aMidhyAU+rpRqhdtrZBwbS3DS4vDlLe1DK6zCbK&#10;a6a/rfS3hxxQHKRk6g9A/XLsINRTy1rgkHMijuNtIxXRwEVwofAvgSPCwls+L+KaH/6TiCY6T1Y1&#10;6nn4FNxQNz7xnyLe+Pf/jvQAnG+y5B5id0Kd05kPVxR7HlxPTu9rELHGR4qsSTiMJKNwLwnv3ixi&#10;9ADckE3k+pIzG0qg5Svg2mKm/qwq2B5NQAnVYlHPOv/wINRY8yrgNHLpXXAqOLUfzhydJ/aLmAp0&#10;ixgJQCW1sxflNNuR/9rZK0ScfCkcmYurcDwbOdyUT4DyqELuLXnkJjpognJtpC9Kx0N+g+1Qe33j&#10;4e+JuPyvvimi7pyjwNxa8ZOTUIZcbRw2lMtGrhaxmOFEG9NVatMpOhbq1kJ1qLsLWe1Wqlt6rEHu&#10;QQ46ZpLKFAmF6XvURgkc15vro+OSO1fNJMQoHHWzG14WMb+kRMTdRxvPKptFw/fsHtRt0QQ4WocG&#10;oVybJRftGHU7EynRKkn0Ld0VLEX5yc1DfoLkmPtf73V6PqNRnN9Frq66c05ad2OiaCUHokgcx9fd&#10;XsxW1Jvu1ls/G446g724btsPv03fh1KutdQr85A9jQZNhdBeb78E91r7LV8R8am30QY55Ow0eQIc&#10;qJJBXFfrfn6/iGcCqONrVsNxe+o1hjP6x4mimfNFaW6Zjnv9xVs3iLjmgUdE3LIP97Rf/RouRuvW&#10;rBXxqutwT5t9850iukvKqE8wf4jiOrgYLf7ez9Fvv/336O+7j6Guh3FdttCF4GuCA/7uDetFnLts&#10;BdftH0Dvd1VTpotY/MNfibj7Ifz/jLzwmojVfbg/bPkG3IySX8P/4CmLFn8ESsEwDMMwDMN8lPDn&#10;YTz6nZ/dIuLe7WeUn/5sk/jceAZzQqVj4Xh85Wq41NRWFykWcmtJJcmpNopxd4YsllMRixILYrza&#10;FyTXHQ3ut/qYN5GxKy2nMGfSexpzFRaqm8JS/B2IJJRYBMe264NpGnvHwjh+OKYq0TicedMpcqOJ&#10;wjkmlMQcTiyWlI7CySAcdExZcg+O41yDI9Mt1uqztiVp3J8gt5uReUOzA7+30wrG1zaaL0qRG2+O&#10;M6HEKa+FFoxvWvYgPw8ewnxGNplShjsxj5NKYJ7HmwtXYKcb812aalbCVHfDCdSZPxdt4XLAxScS&#10;6lBi5BDkdGGOIT8f++T6PHQ8VbHT3M+Iq44ohgv5yyvA/EdpVb9yehB57DiOenIXwv1nz/6dyJ+7&#10;UpkwtkZ8tlJTVI7BfOAdn8RYe9K0Ah4xMwzDMAxzXsAv6TAMc94TGgrJIkSDePgWpcUdfWdOy21T&#10;5+IhacpqmIiZaDFI8+59Mq2zGQtOLp9pPExKkUXukYaDMi1LD/zHFY6XaRUT8bm1+ZRMO7HhhIgD&#10;za0yrciHAe8lc4xzzFu1TESz2RhMOvMxUK9z4aG/z2M8JG8dwKKLgWi/TKsbg8G8tyJHpg0cwoDa&#10;oho2r3YFkxjFueUyrWMQg3OHzSLTpk/GgHgok5JpB7di0UmFs1im5RVh8YJbdci0Ai/ykDKlZVom&#10;i8/ppJHGnL/MvRF99jAtMBhhvAPX1Fh7oUwL9cFeOU2TSyNkTfgJkjW6llKdh/4Y6TP69PYTO0S0&#10;eYw+HQ7heM6qIplWUYjtTqfRB4P96PuTxmHRzcQxU+S2WBALvHY17zH2H8YEV3diUKaV+TEJWO00&#10;rouhLZjUGrQZC4py6Bro6+6Rae5CXCPpUESmxRNYIDSkxGVagq4vpzrq3kQLgKIdRl1kaAJQofuR&#10;KWJcR5csxqKvVZ+8RbkQObVzmyz11lexuOhIZ0Cm9cVQxxaT0Y5+MyZ161wumTa1EJOI86qNvuVY&#10;sUBE+7hxF2TdMgzDMAzDMAzDMAzDMAzDMAzDMAzDMAzDMAzDMAzzv4df0mEYhmEYhmEYhmEYhmEY&#10;5pyhS1WE6QV33WQmv7b+vG2UcBdEQ5pOQrDDTSIhFRMnntN8/SF0x5xYH1xZTu14V8Tjb8EF4uix&#10;JhFPd0DgI0bCAmZyf3GSuqjuYFORDzcWm4btPUNwY4mZUQ9DFjifqHa8NJ8hBdIeyknAhZfqT8Yg&#10;xpKjoG/UtEM0oeVpOPj0njws4phVnxJx4oprkd9XXkSBRjnpWKzIy9E3Xxdx73S8kD/lcrjxxGMQ&#10;YzFrKEuGdCaKxsIZJBOH6ELvcQizFEysE3F4A86V3AcF2GAYeVUtOE68H3WaMw7CEbYKfC+VgRCD&#10;Ru4nurCJiQQFLFbEWBz7Oeyos8mXXI18X3oNzt8PsYjoMFRbLVTnikbqpT6ovGYVcl2JQOwmTWq0&#10;5TVwrCqfCnEbbxbCN9ffdJuIa557VsS2Y+jL+fVQL+05vlvE5h3rkK9lN9HxUY92q+7qgnrLJiBW&#10;EQ5jeyhkiO7oDjBmcs7JkDOMhfqVhdokRf0kS0qzuhuPLsKj3zw0G47n8kDxVclk6PjkYkQuPym6&#10;+4SHUIfePPTHuBl1t34HRCBmFpMQTRznVe2kCEvnK58K0Zxj7xxB3Q5hv5xiCJiEhiEi4S8jQQi6&#10;ThJxdDIbtUU0SuIcdEEGh9GX0uTylNRQl4G0mdJJkIJUeqlaFCvVvZ5g1+vDBbVaK+1vytyO8kYh&#10;VtLTfADbbW6jbUohZpFtRxmSQ4gbX/6piFfd+jURH3x1l4hfcKCfRt5+TsS9jbheKktQ9qX3/u1Z&#10;bfWxhe515YsgcPOZeRBXWb4J18sbjzwm4p7GZhEffuQpqlc46yxdRc46t6CNHEWlsqZYK/hsfEUQ&#10;ybnku3B5Kfx3uHvF1+H/2O4g7jnTSMBqy2MPijhj8eUi6vdg5g9jt+OeeNHnvirizhxyXHvwYRHH&#10;kn3Y1vu+IaLlO3Bamzh3AdcqwzAMwzAMcxa60/TchRXKg3NuFZ/feRvzDU88iXHlL34Mgd2LLypV&#10;bv7UZPG5npxU9BFRhgbOdotVSemCs6aqUXuMDInhxmI2mZVICuPp3Qcxr7R+w0YRx43H+H7Z5Yvl&#10;3JhDpbkqfWxO8xyZVEaJkJhmMoZxeozEadUU5i00s0Mxk+tPIIJ8aVZs0+U6A4MRJYxdlGgY+QqH&#10;MWdiSeI7mXhSiSToHOTwEyPX3DjlYSR/ff2YW4mQ2KeH5r70+oml00qO20f1gWjT51riyEQ8nFTM&#10;Jswd+a15yFgYtTgUwD7pRKVsxsggtp3uwnHaKD0aiirZFPKTonqxumwU+yg9pVgdKEf92NmojwHM&#10;/SkJlMvjdigWms+45irMpa28HqKsLjeP3xiGYRiGOb/gl3QYhjnvySQMdw6PhofIrlwanJkNZ4rS&#10;WXC5eXfTWzJNjWJwWOYvkGkls/DQ1FNiPPw82HpcxOEzhktGJIQH2IX5huPC4SN7RWw4sF2m5Zbh&#10;QX25v0KmOWx4KB5VEkZenHhQ2LD3sEyL08KO/Eq4dFSWVsttHQO9InrjhgtEOIhBb8hsLHRQ8uC+&#10;k2gyXIV6AxgEzxg3Xaa5HHjoXjDqoe+c1ctFXL/mFZmmeW1UCONfSFk5BuVNbSdlWowWElhyPTLN&#10;Q4sTrDlOhTn/8fgxkfPXP/5HWZZXfoQH4t07jf421INJoSODLTKtxIN+VmqyybSWY3CxyuYYaX3D&#10;6OexoTMyLb8HD4JrxhnOONV+pLldRn9Lp3FtmFKYPGpqPGZs0zB5dKzXyJM3g/MmTcZ9I2bGBFAo&#10;HpVpPRFcP1uObZZptgKc35tn3EsGB7AQy+3Il2nNXTjfmfiATKsqH4sPo1ZZ7GvEJGSur0Sm5fhw&#10;HF8JJseW3nS13Hb1XTcpFyIRWoT29oOPyNL3BdBW/TSxOEKvgsm+rGK0rV3B/4lLynNlWo2HFlqV&#10;58k0dfFiah5eBsMwDMMwDMMwDMMwDMMwDMMwDMMwDPNesdqw3mTJiloRFywsF3H96xCKefHlA8r/&#10;/fI74nPteDynvfOT80Ssq8Az9HTWpISSWHOjP8nVBTVM9FzYarEqdgueCy+YDvEcD4lvrNnwpoi/&#10;feIZ5Tp69u6gF4kstGYgn9bHZLMZxaTYzyp1NBWnc+CFFdVsUTJZPKPOZDXKx9nPmK0WjxJJ4nl2&#10;PJ2g75EIjobjJ9NpJZWll4/ohZUURbOJXrIx25Qnn4MQzek2vEh0/UqsdSqjdTmZmEmJkNCOiQ4X&#10;StILTgmcOxJNKSY6dprKPBjHOipHDOWLRxIKfU0K7UQj+H6CXkoaeYEpRC8WJeiFIhOJjmTpO43N&#10;vVKwRCEhFZ8XogAqvRg0trZAWX3zTPF54tT831uHDMMwDMMw5wv8kg7DMAzDMAzDMAzDMAzDMOcO&#10;crkIkNq904UX7vOras7bRokO4sX8QXILKaEX+z1jas9pviTkwNFxEGIje559WsR9O6FW2tjRJWKG&#10;nE1cFjwMdzuwWGB6LdRJq8ahPJULLxWxtBZtZs/By/ADJI7yxe88IGJzL1w4MvSQ3u5AW5s1CJeE&#10;o3jAX1cHdxcT2dl4NKhq5h3H4gx3I1xcPFsgKhKkfF68+tMith7egeO1dMoiZ6kM+uKG9Y/+UMSK&#10;CTNwzAIs8EgkdHcSLKbQfIilk1HWll1wS+k/2oC8n4Zgie52EohioYWdvu/3QuAiQy4OFhKU0R1v&#10;zLQAIpFKUkQdaOSGorvM2EnwRV/EMESiBTY3xFl8+QVUPHJ7oToJhKjOScAikdCorrHQQneRWHDd&#10;Z0Tc+BBcKNp7IFBRNH8pYj3qsrf1hIhjSLDlwDo4gIydC4GDnFL0DTM5/+gORGZaJKMvwtEShvpp&#10;NAKhF68PjjUZaivNaqU9SCk3S+5DtPjFRGWMUp2rFtSlLwfHiUSQniUFWd2xRpfDVSlPR3bAMWr+&#10;oovxdyvKGg3gnhS0om0VG87nLSg7K99pckEqm4j0U7uxoChF+ZKuMekM5R/lSpH6bZoUZpNUV3Fa&#10;BKNRfj1uEruh8umOO/rCI93RSv/bTn/HqU+maSGN3gaeQtyPymZicdIl2b8Sce3TcL8IdbbLtlEL&#10;cG5bEa7VWCc5IZGr1tvkqLPslq+I+OuHn8c5NvxGxAT1xxW334z0YkMc6ELCZMX1UL1spYifXbQE&#10;fWUT+t7m3zwh4q5juJ88/shvRdz04qtoI3LWGWEWuVy5SiEIxUuVgCsHDllTvnafiMOBL4l4bN02&#10;EQ9HcL1NPo46fv1X6LsrP/83InI9/nHo348y73b8rz1A96a+n/xCxHEJ3KPe/R7awPN9iDlV1NZ9&#10;5MrCMAzDMAzDMAzDMAzDMAzzQcMv6TAMwzAMwzAMwzAMwzAMwzAMwzAMwzAMwzAMwzAM86HjdEHc&#10;YNWNEJRYekWN8uJzx8Tnp5/eJeJX3oXzzeKlxSLefOcspaQAQjFmcqPRX8BPk0BHKpNUohlydqGt&#10;0yZCZKagDIISjz7xrPLQryBCcsNtcNSpKYQQR4IEMCwmC0mAjKiBQITDaoELTDwNMY0RU5l0hvYn&#10;YRE9PxYSzoinU0omK1PPilly/9EsqqIpJPBBedcXeOrfDCZCSjoBIY3KmiLkuRbiBU4V+bP4NSWe&#10;Olu4JEouPhYzicNYXFLwJZ5OntXsOfYiqoOkEkmijC4rXtbPkmCJXj8j+dSdhdwa9omRWMlD/w/t&#10;dqalV/GXIo/WBM7lzqLs1948R8Rl145TrFaLwjAMwzAM83GAX9JhGOa8pbezW2T93Rdel0UoKsgT&#10;0aZC3VG1OeS2o9v2iOixumRa72CHiHPHz5Zp6XKobW5YYxw32dUvYk6pofZYkIZFrGnUOcK9p0WM&#10;KHGZFuhpE7FjuE2mXT4RCrNNLSdl2qPf+hGOW1Fu5IUsYtMK4vGjh+U2zYeBbW5tsUxr6IPSpTOW&#10;lmkVhchzj7lVpjlVTHDEh0IyLWPCIHjm3BkyzeLCwDwzGJNpY5xQacxx5ci0Aw0HROwcNBRqA1Go&#10;Btc3GSrBMSvaZ6gFbVc8qUphzn8GTx6TZRjculPEgahh9Wwrw+RNQbBMpmXJhjlJk0ojBDsHkRax&#10;yrTqAigtdg10GcfzQYW4sqRCpk0ux37RcFimNZ7ANRew4HrsGeyV20pLx4hY6CmSaRopN3sLfDLN&#10;RMrFPpfTSDPhmo/Eo0Z/b8O1V+AskGmJJK6vPpNRFxYPjl3udBvl8UL12KQZmp15CiankkNBmaZ6&#10;ceyr7rhRxGvvvkW50Nn38guiBvqbjPurbgeeyCRkWpj6mWaxybQ4TaNGk0YfnFKOSVzn1Zcb/cJl&#10;tBXDMAzDMAzzwZAhB5EIuUNU5uH3sDu/4Lyt8d7TZ0RMpjA+LyrD2N1ZUPw/fu+DIkvOOS3vvCXi&#10;5ifgcrF190ERh8g9xkGLDGpLMFaaMQMLI+oXXCRi5ZwFIrqLae6CxkymP+BBUELxc39xrYjf+Mnv&#10;RIzHyeEjhjGcx4lxUzaJxQiBAbi45BWivsJO/FZ3XEdzFrtew+nXwW3C/u4axNmLRFxxz9dFfP7b&#10;X5R5MZGdiO6oE+vGGHT9Y5iPuf5vvi+i7tISTaA/6m4rJhuND2mMO3gYczQ26rcOcn3Jc2MMkaE6&#10;L7j4CuyXR21PizX0lR0Wckexk7OOxYK6iMVxXLfbg/zEMbaNBOHeYiNnjqwJB7Ko+H46hfPGKf8p&#10;WvTgIccdp5PGtCHUfSSC6C1Cmy645csiHn3zcWTQgf07siiXrQQuR1YF58nahkXc9PTPRJw8F+Mp&#10;iwP59hVg7J704rp20RjLOWpcrFFZHHbUoX4vSNP1o7sNJcn9x0KOTrpFTJbcuDLUDwcHh6ku8beT&#10;ymCiRTAquRodfPsllCXWg7YaC3eTDS+sR1k19IWhfnIVqsP1UFg1Ft+jBS4paoNsLuYcC8diznDg&#10;FPKhashvKIB5ArsVf0doMY1KC280B46nO+tkaTGLy4s5iTA5A6lUHzpZqockLYzRVOTbSX0iTH3C&#10;TH2ODIEUXyHaxDJ7uoiL418Qcc0T98ljp3qRZ60Y7WUvR7vGTmO+oudko4hrn4Njxi1jp4rYNYB5&#10;wUmTx4s459Y70QYKI+rBjjatWQFnnapL0fcuWod72bZnn0UfPQLnqicf/I2sty3Pw0Hs4tVXijjj&#10;BjjreCuruY5Hrks35t5mffWfRTzWBpewNxpbRGyP4XpIPI57XOWUaSJOv+Ty33s85r+j97Fpqz4h&#10;4l5yFQs+iDot78O97a378L/45p89IqLD5eLaZBiGYRiGYRiGYRiGYRjmgoFf0mEYhmEYhmEYhmEY&#10;hmEYhmEYhmEYhmEYhmEYhmEY5pzjctuV2z8JUYlrV0Mw5NnfQjz2xdcQGw5uUZavhGDB/EWQiqko&#10;huhPhgow4vCiv2iukrtNisQ+ijwQpLjrthuU19dvFp+f/i3EE65afomIkyZAqMNi0ZQYOcVkSOQm&#10;m4UwSpbOZldtiu5Fk6Z90uRSkyZRSadmU1QLRDp0tx1dySVFgi8WszpKgEEX6sicde5QOKocPtAg&#10;Puf7UXbzKtPZ50wnxbEU4bwDgUvNbKV9cFSTSRVOOYpw0sGxbSR8maJKTGdMSpK+EEvpgsH420RL&#10;T9PZtOImweSTxyBe9MAPIKTc1o0X+QtL/YpqRnlmjCM3pLvniTim2hBSZRiGYRiG+bjAL+kwDHPe&#10;0tmKgV3ryWZZhP4Q0jQLXF7ibcNym+0QBrRTp82UaQumQGG17aThaHPm6CERh7v6ZFpf1ykRZ7mM&#10;75YsgHrr0aNHZFq+FcquAbNhA2t1YiCa6zEUQkP9yNeQJSDTjpEbzeoVN8u0mYugVHuq4Sjy0Wk4&#10;gWRoAmB4wHDaiNB2tchQpasg9dsxCz4t0xq37cV+qlempcj9J+s0/jVsWrMW9dN2QqblOKGYWVxt&#10;uAo1HYQjkT/fUAQuj0E11OfPl2lhO9rAX3H+qiEzBklS4z3w8GMybW8j3JSCGUPVdeq0KSLWjp8g&#10;08JxKLEOBgw3GsWBCaFsUhpFK2ohrqlpU8bKNE8IEz8dB/fLtGA3rv2qivEyrSMMB6yW/iYRC/yV&#10;ctsQ2Tj7fEb/HM5C9THRb1z77kL049NNTTKtmdSIC8i9Z4TYMK7lVNJwscqaMQlmzTOuM7sbarmZ&#10;UftZXCi3KZGRaVOXXkobjeqZfDEsnlfebdwjLkT62k7JUh/esl3EppBRd62DaNtY2pi6tJBzk8uk&#10;ybQ55Mg0u8Qv05wLcV/3zV5wQdcxwzAMwzDMh02WHi7rY4z6GXBiUFTtvG2L00cwxjdTGcrKS//I&#10;N95f9FFV/1HkY+1Pfyri29t2iRgg55w8K34rXzUfix7mrlgmYs3l5P6SjzmF9+rMsHgRHIyX78Qc&#10;ytrtiLEoxoahIMZUbg/mc6IRzHWYMhiTpQLYHujGWNM8/xoR46cxVstp2IH0KB76181dKuLkK1fL&#10;PBx+8Xl8UFEas4pjndy0UcSddU+IOG/1J0XU3UlMdrShTUPMq8TcR4zciSMJ5E0NwaUhl1xTtLrJ&#10;KNM8uDNkqFHi1M/tNnJPIVfXWAxjzXgySfkjd2O6PvSFJF435nzMtMhieGgIkRyNXQ44dNB6DOna&#10;kiI3FT0mydEnkcB8kN0Ot5maqfNFLC6D+/Hht59DPXRgbmgohfO2mjE/ZM7D2PjUAMZiXRtexfGy&#10;WPzhcmE/vx9zQd4ctKndmyvbpqgSxzCXwPU2RXWfoLzqedNHfnqe3XRsldpmeBh1YaW/HTSHFY4h&#10;bw4H5uZaD+8W8dB6tPmcZXB6enkb3JHi5NjjIIfp3g7Me81YdQ/SyS1J77cZWtxjIQcbfyXKmKHp&#10;weF29GeLDXXX2w234ILyEmpbjdqU5lLI8NVKcwi6g06CXMdcPswz6K5Qqj4FQ30lEkXd2+j7HnLU&#10;CSTJsTtrOet7dj/KUz4ZjiIXLf1L2TZb18AhJ03tay3HuR10HUVPoQ76jmM+9WXKw5xqzKFGK8ch&#10;T2nqvwrz+zCTs87Ya28SsW457nGtb2Fx2OYnnpLfOnoM972XHoPbzp7X4JA290q48Uy54VYRfWNq&#10;RLxQnXV85ZgHXPXt74g4+H/uFXELuahZ6HpY8304R1VOwPxlbgHPW/9v0fvWjFvx3GFvAHVrfhou&#10;Zc5mzBNvegC/QZZ/8avYfqHbPTEMwzAMwzAMwzAMwzAMc0HAL+kwDMMwDMMwDMMwDMMwDMMwDMMw&#10;DMMwDMMwDMMwDPORwuODs8tdfw1Ry1U34yX7p588oLz45EHx+bEH9om4ZCVEQW7+xMUiVhQUKAly&#10;iElldacYLJcMJyGYku/xKLetvlJ83nXwuIiHGiBWEglBtGLqzImKSdHFMiBEMeIeowjnG6hgJNNJ&#10;6UpjtVipCnFOXWzFYjILdx+xP8Ws1DDFB7MpJc9hNuHY+nf0443kK0LiA2NqK0T02iByEoiHaV+T&#10;FEfS35XXz2mn/Gkjrj0kxGEyGWKqyig3oFQ2rSToexZy+zGTSKaXBElGyv7kE1vF5xcfRt25ciE0&#10;U+CDiIjPYVWuvQVtuHQFBFusNovCMAzDMAzzccXMLcswDMMwDMMwDMMwDMMwDMMwDMMwDMMwDMMw&#10;DMMwDMMwDMMwDMMw7w120mEY5rylakKtyHrltPGyCJ69UFkImKDoMNjZIbe5VLeI2VRGph1tahDx&#10;4N6dMs1ugUpEUUW5TCvPKRCxtKhMpp08iu/2NLXJNC0cEbG6okamldSOFbGvpV2mxTWoSwwPDcq0&#10;yoJKEf0VJTJtxT3XIM+kmNHRahxj89Mvi7h3yy6jCa1OEfK0fJlUVIvjRnPtMm0wPiRie8txmTa1&#10;ZJKIpw4ckWmdR7HdZtJkWjQGNZHkKEWLlIb8dXUadZFIoS6mzJgp02bftQrH87oU5vxn8Dj6ypnD&#10;zUb/SKIvqMZlpgz2BESsG1ch0451t2K/HJ9MC7R1os+OrZRpV376E9jWYlzLa777UxEPDp00+tYY&#10;KOE0tDfINHd9lYheut4yqk1ua+nHd60mq0xzOpCXnBLj2o8M4hrt7+kzypMMiugvNO4H3ip89qjG&#10;dZZV8TMrmorJNFMIyjmKy7imzPTO9JLrr5Jpq+5BuU0mk0xT1Qv7Z5t+H3zzoV/LtNfegjLS0YGQ&#10;THNlUZ9Bo+qUSgvu//Ueh0ybUeDBtpI8meZetgQfRtU7wzAMwzAM88GTpd/EJX78Rpu0EmPH8+1X&#10;WWaU2ORgE8YcmQwGR05fzoeSh2wSY453H/qZiC8//oyIzTS2KbBjDHTT0kUiLrztVhGL5+BvxfzB&#10;ajr95Z0rRTzSjDFeS0dcxEQMqqQxq42ygXwODGAslltQiP3ot/8g/WbPveouEaOX4ri2iZiDSNLx&#10;Ft7wGXnuzpMYP/QfobGkrhYEcXQAACAASURBVBJKY40tz94vYtUUKHqWjIMqazZL6qakFGr3YXxR&#10;TGPXEwMDOF79OBEKp08VMU0Kqaqm0nFwngypt8bo71g8cVYdJagN7TbURTqVOmu7ZkXd9PT2imil&#10;Oksn8L0+qrO8fMxleVyYg+np6RExEsF8jWrBvI6JFFn181no76wfdT5r9WfxvT6M49sPbRex7cRe&#10;nNeD8W3cBqXa/ijKFwxjLDwUgqpsdxT5yrRh7igb1VVdFSU/1488+/POKpPbi/mt3DLMAbryMWdm&#10;1jD/pdI430p14na7qI6QnqC6UzX83XJ4j4hv/fo7Ik6ZPVvEtYdQtkA7+qVFRR14TeifEZoXnHjZ&#10;1SKmSKnWoqHsdpUUdNMoq8lMc4tji0WMRagNI7p6LrYHA+jPLifufaqC4yWjaCMTzVFasji+Sn0q&#10;S1MLdgfKHQvT9ROnDTRll6KbkoWUcDW6vvW5z2QGUdMwVrbnYl5k7NxLZNvEQ8Mi7t7wCI45iHbV&#10;inEd2GMoc/QM5kpOn8S8jDUP8yQmB+ZIH3rqLRHvvXsFymJhpdz/CbMdbVJ91Y0ijll6jdy7feMb&#10;Im55/EkRjx+DQvEbTzwn4r71m0Scs3yxiBNvxByTtwLzZBfajEfpNFznN/7tF0UM3PfvIh4O4Tqr&#10;6sa85TPf+rqIn/7xL0S80Ofh/hTolqZMu+dLIm4/gWcK3p2IrS+9KmLbcsx9Vk2c8pEuD8MwDMMw&#10;DPPRRXeyyc3DmOmzX5inXHcDfl8+9dhuEV98BfM/W9a9JuLK2yuVK1ZOE5/zHRh/x1IY75tpfmnk&#10;ObRKY+U5tP7I5sYY/Y01GGM1NjYrN9yE37Reh1fEOLnmxFOYJ4CLjnFMRcwZaKO2jZw7pWRom9V8&#10;9rhDnzuKppNyDkC69GT042EuYHAwoGhxbKstLBJRrx8zRd05SJTdiTH/UCxMeaf5qISi2Gh+JZPV&#10;5xFMVC7keWTuyG11nJVHrw3laurEfNN/fvcd5VQj1iG5yUHHZUH+Zk0fI+Id98xTikvdfIUxDMMw&#10;DHPBwE46DMMwDMMwDMMwDMMwDMMwDMMwDMMwDMMwDMMwDMMwDMMwDMMwDPMeYSkohmHOW2w2KDWY&#10;rcatrDcBZYZwFAqVeaOcbzLDUMdL2QwHi44w1E4DiaBMS1PMj8dlWkkenDUi/YbzTV/vaRFtXkPp&#10;waciT1MmzZJpDb1QM+wIGi4znb1wxDk5YDjjXLcAiogHG47KtOFHoU45dupkET05hvKulg+V0ZZD&#10;hnOIiVRKJxSMkWntbThH6GRUpuX5oERqHjLSohmU98SObTIt3IP6mVxvqNvZdAXWkFEXiTAUNFwO&#10;w6UiHECdZr2GU4liYXeK8x1dFXaE7Y89JWJId4cZUYFN60rAhtLvvOT/Z++94+w46qzvvjnfyTkr&#10;ZytHK9mWZSPngIwxjthkWFgD+7LAQ1jYfQi7sMtisjHgiC1nS7Zsy0HRlpVznJE0mpxuzvf5TJ1f&#10;d494lyVYDpLO958zU/fe7uqq6p7p6rrniDNlkXmuZofPwme7zXE04UNwPl5w+SVGmdMD15ZffO37&#10;RllKzmFr3jyXe3vgeulLmGOspgyOtWX1cDfOhmLGa3sOtysN2AJmj5RhrHqy5jkdLMR5lu03k1qq&#10;C1Bm8ZqJUDMW4HhmX3KBUbb/rZ2ob8q8lpRVo07xqOkY3DAWaVtT5s80yiznnK/pX6Z1N5KbNq58&#10;zXhvh/TL0NZq12TsDXExb7Bh7E0qM5ObLh2N63r55aZDsLPaTHsihBBCCCHvHjYH/hefeSUSdOon&#10;TzsjW9865B/TdBxulFZJ0ikoLflzHzstxLo61Gae+sZXla5au0mpmFtql05Beu4ln/ms0uqZ86TS&#10;766HU0U50lbuuG6J0u/+8lGlIXHmjIaQ2lFYjOSS0ADuGb0+3Lv5gtB0P+6pIl5sTxuG9BqbFekc&#10;VjnwihpzfuSim+Dw/8dvQ/P6faueKtKHe8aXH/ix0pu+hjSFrGwrk5H7Ybm1dRXh3rGkEfcRvYeR&#10;MpuVe0CPuIYO9OKYggG83+6Ue1pp+5i83yGpDS6bpAlJ0khUUoHikt7sdMm9q1/uXSV5JytpLp4A&#10;2si4JZKBaZHXbeKiapdUJY8dqTR5uZ+3e1C/gNx79/Vhri1YhTSbSfVjsZ2X4Rq74UWkNcUzqL83&#10;j74pk5RaPdW2OyypSeK8qjnNe+/uFPbd2YZ9WbWc9BHm1AJ7kIBTVYR5sZwk5FQPw3xZ43ikHwUq&#10;6uTYxbVWUoGObUP6z1tP/lTp1HkY/68f7lEaaUMqkSZtUyzpQLE2zKnN+RASOAorMc+YlTlDi4yN&#10;pPxuzYtTbRq/p2UOpWI45uFad7bK5+V9Axgblm7MMeppujZJ7vXWIM0oZ0W90rKfgTTmQDJ59F1a&#10;xqY+pjw+t2wPh5US41ynvJ4S992QpDjZLDJ2JPna0lhp9M3ExZiv7O/DPMqhLSvxgiRR2QuxL2cM&#10;4zDVg/F65I0XlZYWw83X58I5f//ja5V+5OrzUWcm6vxVWJ1mcnPD0quU1i28WOmx11crfet+JOsc&#10;OYQ56DUPPaF0x/NIMZq0DH0w/roblQaHJEmfzeh/mkddvlzplYdwXen7Ha5dO2M4rxbuxJz8yp//&#10;l9Jln/y8Uiun6P5qHDL/Nvy2TyrdteeLSi29eE6w8TdIrKv/PtL+2LaEEEIIIeTtY9EqqnAv+7kv&#10;45nvlZKs88DvkQC8+pGj2hsv4j569sWYM7l4GZJ1qv24707nMkZCjFXSaKeOxDN811L847pixWrt&#10;/t/hPuv6GzGH2VCC+Ss9SXsw9SYrP+uJzPq/vfrz/5xKbJZ5C9mnXe7X9RUWg/fvWYnRtckEj0OS&#10;dawSn9sTDmmOQhxPWV251B3b1eeytCHpQfr+fTIPm5CdZfJZLZEInfK5oEvmimR2yW6xGHMJeiL1&#10;Y49hXdGTDzYrDSUzmt+HOaDqYsz53HT7XKWz5mO9ho3rhQghhBByjsEv6RBCCCGEEEIIIYQQQggh&#10;hBBCCCGEEEIIIeQMBF8AaRwBQ5evfBPmmgf39GorHt2ufl710GGlx3bgiy7XfgRf6Bk9qsD4No1V&#10;vt+if59k/FiYlvhv8mpv7Tmgfn7lJZiBjBiLL5+MaIJpyOCXbawWLMXM5BKnNKFNvogz+EUYh/ys&#10;m23kNKvsEztPD1ZGvuyTtUA9DjHkkIp2HG83DFatPhxPOAXjFP0L9IPmIbEMDDrcdqexf7UdMTbR&#10;8ln1RR1NfTknIO/VzVLxnmQmrrV1d6ufH/jxVqVvbulU6vK7jHdesHCM+vnDt05XWlJmmvwSQggh&#10;hJyL8Es6hBBCCCGEEEIIIYSQ9wyLWKlPv+FmpWeqp2IulTJ/lgfeDjk2X1HRO7LP0HG4VT74ZbjV&#10;v7wdSQCVLjwgX37bDUpnffTTSm0e7ztSj7+VCxchLWnDW6jv6jeQRBqLwm0/HseiApe4ffb1IvFE&#10;T93QXUmtnUhe8RdI0qkXx22RRQ7OIenLcy+Ey+nR3UhleeMP9+IFCfKw2CV1ZSNSiF7/46/wuevv&#10;Umq3YMGC7nLqkKSZytFYiGGRhRFHN2HhR9OcqUoLi9H3OUlp8XjRB2FJIPa5sMgiFIJraVpShQzT&#10;U1mg4ZNk46JiLDYZ2IF6tr4AF1d7EPsJzsIilHQdFpH09EuCrZxYHkmF1fejpbOntGlI6mW3WYfu&#10;XotK/axSXjUafVixH+15qA1JpwMRbGfysMloh0mzlXadQHpF13FoPGkm1mYlGadDEnDDkmzhKkUC&#10;TSyNyh/s0ROhsY8TO95QemQP2sLnx3gZPgkpLf19OPbmzc8pHTYZiTtrD2EhSaSzRzaHg3S7cGz2&#10;vjalZRPnK52w+Aq8Tc5xn/RhPIEFN/EY6m2VRrbL+RcMYjFKXJJ1GiYj2enEW4fw/m2rcHwnMWZ0&#10;x1xHLRa1+P0fQ5+VIY0ml5GFNJJiY5PBm0rjkw6vJEnJQptoHH0ckPPCJu2mj0WvQ091khQnWZ/j&#10;cpqp2Jk0jnnqBdehrmG0Wes+LEjSAti3zYtt2SRFLBvDuNq8+iFpK7yvpxt94HZgZ8uvnK+Rvw+r&#10;G+OwcYk4OC9Ass7x15FitO2Bh/G7JOu89dizSg+9+KrSiVdcqnT4MiTzBCrP7mQdPalq5qfw97J1&#10;P87DR9bCXfuIXHdSjyJhZ9s4XMOmLl78ntT3TKZy3BRV++OLkDwefGqN0vY3tyk9uBnX7NEzZp3r&#10;TUUIIYQQQgghhBBCCDmL4Zd0CCFnLPqDtVzEdKCIp/CzQxwe4vrDdk3TTnbjgWRof9oo0xdUlBZX&#10;GmUBfdFDaZ1R1tOFh/ehSL9RVlOJyNjaEeOMsvqpE5Tu2LTZKDvajAUzU0ZNMcre2IVFBANa3Cjb&#10;eXCX0vCBTUaZdTUettYEsK+x5403t9uBBQNOi8Moy7vwANxXUmCU7TuK7Z48cswou+giLC5wycKJ&#10;Qbw1WPiQjncZZRPHSp2dVqNsz248TGsonmaUyfoMrSBQbH525CSlY843H7YVD6/SyJlNRMbdIO37&#10;4DSzqcUcM8djWHSRtdrMseXGGJ29zFx4sXDuIoy3pHk+un3uP9s25cES4+eCcU1KmyQueZB8DteD&#10;gCzgGSTejcU4oc6TGH9F5jbGV+FcjWTNRXRd3SeU+p3morWELABzlZmfrRyFRTW3fPHTRtnoaXDZ&#10;GbqYcPL5M//s8ZC/Dt39Z5CN92IBXSJsXjf1hUepfMYoC1qxmMhiMf/NLXGjrHzIGLPWYay453Ox&#10;BSGEEEIIIYQQQgghhBBCCCGEnD3gOfLIcaXal76G58HLtmONwBMrdij9j+/gC+VjR1RoYxZhndC8&#10;WSOU+p1+pVYL1gsMa6zViithkLLmVRiWPPIwTBIuvBiGFHOmTTKMRRw2PJ+2i5GMXZ5rDxp8JGWN&#10;Qs5ItUGj2+Q9mWza2G8qh+flLnlvKAFjm0NHW7TyWqy/8Regrtmc+Wx9EKfNZpiyJMUgJSvGHdFU&#10;3KiDy26XY8XnMmJmksnhPWs37NMe/u/d6ueuKOru9eL4isQY5GOfXqydv1CMbM5YCyZCCCGEkNML&#10;v6RDCCGEEEIIIYQQQgh5zznTH9/msuaXx0NRJGvk5UG4OxA8rfsaaDmi9A9fRCLAq7v3KR1bCNOS&#10;W7/xNaWNS5Ypfb+1rW68cseHP6B02/6jStsltSMjJiz+AExIMnl9gQMWK7glqSQZxvsiHQNK7X4k&#10;l1gcsrjAapqORCXNZO5Vtyk9ugNJIF3b9+INkk4iazi09Y8hSad+DBJx6s+DEUMijX0mEtieQ9JI&#10;SofVKA2JYUz3IZi2jF2E8qyknUSjWEyhmxJE46b5jDYkLSgSRtKM0+k45fWWZx7Efl5Cgk44JIYy&#10;+qKLjlalFTd/FtvzYwGJ04Ht6gsl7GJs4PGgzXIaFmAM9KMt89JHDklVsctx5mXBR7CyXunw4Vjg&#10;crIP7RnXYIjQfADpMOctXa60RMxcxkdgqHFcjmOQ/sNY6FFbUa3Udh4WdUQHurFNWYDS2YPxEc6i&#10;k5J2nFetYTnfBvB69C0sssn3oC08frzv1TfR1+mU9HU+K22DtivO4NjdFTAHWXLH3fjdjTaKxVCP&#10;SEzMI2QzdjEB8kuSj963OT2GSPrGLsYRhd0w90me3Io2l+3mZbymmndKX8Jwx+qDcYjNgR3m5XzQ&#10;x2Auo/8uRiT6wh9Jh9Lk/XbxU0mKZ49TFgylcxiboTTq67GZVwx/USE2OW6Y0hnhD6ENohjnA0f3&#10;43VJrbJ5nFInSdRJYdu71j4mx4C2vP8FtFGBH0Ypl1w4VTulUcnfjMWFtq2/6HKl1edfpPTkGiRJ&#10;7foj+qCjGWY2bz6wAuXPvaB00hW4Hg9bdjX6vrTirOwEu6SXLfmnryo9cRfS0l5ohUlXhVxzN/7X&#10;95XWjBmN8qrq96S+ZyL6wr5Ry+9QGtmItKKOk7j+73vyEbwuSTo86wkhhBBCCCGEEEIIIWcj/JIO&#10;IeSMxSkPwK/51O3GIRTVIBFn0/OvKM0GfMZr1Rm4SFhy5mMfPX2jr6fTKEvbypRG9203ykbU4EH0&#10;2DkzjLKkPGyec8XFZhOW48Hy6hWPGUXxNB4+9fWZ+5h/wVKljYeOGGUuBxaYFPpNd4teWRhxYB/S&#10;cHIuc+HGpPGoS930CUZZ/w4sAOkMhY2ytubjOO6ouVioq0dSeIrNJBKruGEUBAqNsqhbHuon80bZ&#10;uEVIQ2lL9hll4QgWjrSdPGSUVbjg1lGYdhplXp+ZUELOTA4896xR745eLII5GDXTaKKyoGR+0Exz&#10;aqjEmHJNnGyU2WRliK5/ifk3Xma8o7Md49dlMxcqhUIhpXkzHEqL2GQRShEWyYRc5osVs5GA5Wk1&#10;x3FxBc79YJOZrOWShV91tbVG2Qduvl5p7bAGjuJ3mM69O40d7FyHFK/WiJm+FJGFSMkhHa9fcers&#10;5vVN/4e30Gsm6QQWz8Frp3mxJCGEEEIIIYQQQgghhBBCCCGEkPcHFjGzmDC5QvRCpds2dyh99I/b&#10;tAf+CwY4G57pVXrFB+vkvVgT4HP6tDIf1j1cciGeM2fF9OKF52FcEu2LaB9YulD97BFjjJw8x87K&#10;4+zB5RQODescMmKEYpPUHN3UxmV3GiYrellejEZCA1gXEesJaY11MBmp8hfLe/AcPSXmITarVSX3&#10;DJKQ9B7xaNG8sj5p0Lgjn8d7BhN8BumMwxDm6d/DmOPF5w5oWfk2fpEfn7tw0Rilyz8C043CQvPZ&#10;PCGEEEIIAfySDiGEEEIIIYQQQgghhLxdhiTpxCRpwynpI1aH47Q0b0pSUx796j8rXbMNph6TKpC0&#10;cecPvqe0atb5Z0R3VlchdeXWay5Q+p/3I/FBT5uJhGFeUlQCM4WBfhgtZMVoxOGQBQ8dWGxh8+P3&#10;wnosuujq7jb25bCjD9w+fFF/6S1IIXrga0hRyCewgCEviw6yYSxeeOF3SFO48Ws/V+orQVvH46ij&#10;bj7hFIOIyjHDlbbtwkKGozvRR54qmMd4JZnG7cbihWgCY8Xt9Zxy7Baph0XMMMLtSL+IvgFjmnwG&#10;Cyf6Zay5JGXIEcYYcUtCjtUlbSQLNHQziqh8LiwpLvoqjaQkDmmyPbss5tCPUzajpcS8pmwYEnKK&#10;dr2B/Vc1ou0P7VDacRDHX1oqffj4vUpD+3cYfaPZJfmoGwY3DdMWKPVf+hG0dR/6sfvYARzzSSQv&#10;ZWTRSPMRtHVMFt0cT0viUgUWjFTkcazVUbThsR4suLF5MRZKcjhmd0G50ovuwvnlkiSneBwmJfrC&#10;GKveVim0QS6P3zOSBKX7SCRS6KN0Ctt3aXjBE8HxZNwwkkgMSBKU9LkniDHmKcKYySSwHT0pJ1hS&#10;KOW45lj0hCmH+5T6pGRs5axu2T7qVei2yfuwv5y0m1MP3tFMI4y8fMhXikSm2qnjlc5N3Kr0pSd+&#10;hH11YWFTPo9t273oU/2qmEui7jvWPqT0vPPRtz9fgX0VFsBoafb0MRo5PdglAar+0msx/hddgvG/&#10;Cilc+558Wmn3cZx3G37xe6V7noJBz/irYJgz/HKY1XgLi8+qnilsGql02ec+qbTt2/j7+aoseFsm&#10;J/LzP/iO0pt+8BOlVgtzX/5aChtgfFa8AAsYnY+sVNq8GUY8A524bhSWn52pTYQQQgghhBBCCCGE&#10;kHMbfkmHEEIIIYQQQgghhBBCCCGEEEIIIYQQQgghZzkwpJg8HeYYE6eUaG9thIHB7+5dr/Qn//ct&#10;paPHtShdfstEraIWBi12GwxQLr94vtLacpjQbNq4W/vDH55UP195FdJ6yovwWiIvRhsq6QZmHnkx&#10;BzCsAKxYxum2uzSLGISkJW0nJeZAnb09SvviMS0Vg6lHRrZnt0oij3x28DNeBwwcnLKLWAqGHlkx&#10;7nDZ7FpWUnp274e5yX0/hrHKsZMwR7HZrdqoOhiKfOKTMFaZMLlMtkgjA0IIIYSQPwe/pEMIOeNp&#10;HDXMOIR5yy5S+tx9cGVMJMLGa/WBWpTlokaZrwDOkw67eTnMpHEDmhCXy0HyDtzETpw13Sgbcfls&#10;pS6fxyg72XxcaU1drVHmzGB7k+bMM+t5+zVKf/SFbxhl+96Cg1x5oMgomzB5Ml7rgmOn2xswXisb&#10;jehae6XpYvi7h59S2tp+2CibWYdtNM4ZZ5R1xuDY6cmZdT/eCRfS7r7jRlm33MRfMOUio2zup5Yr&#10;feC/fmmU1QQwsTBz6RSjrLQIN+nl8+iAeTaQisBF8vgr642jaWmH0+uAxXRYdVpwLo0vDxplEy6c&#10;ptQmY+LvobSm3PjUrd+5W2mk3zy/nR5MK+1bv9Uo27cDbr12DxxjZyyZb7xW0yDXg1jCKMvKBJcv&#10;YJ5nNnGMdQxxvbZwould483fP2DsaiCCScZIyhxvaekLp9XsH/1nv8O8ri+ux9g7b2KdUVY8e+4Z&#10;3z6EEEIIIeT9RVbu/zWVvIEH3vrDdrvDdVrq+vKPkerymiToNBb4ld723W8qPVMSdP6UZZeg3hu3&#10;7IXuwbxGLIp2zMgCAosN93d9cj/okbQYPUkk0o7FA3rSiLXQvFfIymKGeAjzQjVjMIcx89rblG76&#10;g8xzSEqCxQHt3LNP6brHf6N06R1fwrZt+j0H3peW9JIiSfGJD6COx7bimMYVYf7G5cc9Z0pSWPxe&#10;JIhkJKJGT86xSapKYSHmiZIZ3L/GJNHGKvv1yJyWRfZfOg33vv5yLDRJy1i0SuqQnpyTlJQVPZXI&#10;K/NbhcWoZzKJebF0Bu3m851az94eLAopaRqttL5+hNLD/ZjDSriQQrNj08s4fkmpsTUj9SacNpOn&#10;EjF8xiP9GJZtuxKSQCPzYfUTMRdXPW6W0oPrkMoQX7dKaXEF0npyYbS9y459Hsvh/PNWYA5xQhXm&#10;BGLHDirtG8B+ln3+K2iDylrpI7S5V1KP9CQbfbGL3+PF+yRBxy6JNFYn+igajeCYZU4hb8HnshXY&#10;fuYokoHKC9BWyTw+H5x+tdKI1DsnczIuL3635nBdSSRxn6zpCTg2bN/pwv701CSbtKseAJKSPtck&#10;MSecRF8UemR/ef11TfPKOLfYpKASi3CGz5qJOkQ+qvSVZ5Gok5fzS5N7cocfdUnLJrNR9PXODQ/i&#10;9cV3KP3+vc8r/WcZ31Mnj9TI6cXuwTk87OoPK627+AqlJ57HfPKuBzGf3tGOxLJNP/+d0sMrVysd&#10;cx3GZcMSfM4zZP7sTGbUZUgKungz0sCaH0DS0AaZM5y6cTPG+ENoj8U33HLK+UT+PHoT1V34AaVH&#10;nnxJ6d5u/K1ueXMdrj3LrmErEkIIIYQQQgghhBBCzjr4JR1CCCGEEEIIIYQQQgghhBBCCCGEEEII&#10;IYScU9hsTm3mPBhqTJ5xldItmzqUPnD/m0p/8PW12piJMIa86FoY6o4eDoPIudMnKa0sL9EefgJG&#10;B/f+4jGly2+8RGl1FYxFBtNtrPKtf4/DK80ME428fNU9m8todjGmdIiZSyoLo46ePhh5OGxObfTE&#10;4fIzln/qphtpMaoZTORJZWEskpEyi+y7wAUjh/54SHvuURjMPP0YzERiWdTH60Ydrr3sPO2Gj8Ac&#10;2OM1DXEIIYQQQsj/Dr+kQwg5qyirhlvplPlw1mzefcg4vGO79iiNa3GjbLwHN8tOSdoYxOaTm1Lj&#10;hljTHGncaGaHOEnaXXAgjfQOGGU1jbgJv/3b/2SUte5GQs3wKWaiTDKPG+iBvj6j7EQE8bmenGnD&#10;d3IvboLzEi9bYSk1Xju4Gu5+ne1dRplLYnUr3YVGmU9cZq/+4seMsqdWYELgwLo3jDKPGzfhhT4z&#10;saSusUbp2EvmGGVpC+rS39ZmlLVHTqDNuswb8mW3InGncmy9Rs58evfj/LFGTafbkzGMhZw4xaox&#10;I+NtWpWZ8OSfPeO0Hr9LHGxdlf9/J+oZly40fp4uP/9vxpYer/d/eZW8V/QexrWvbesBowYdIVy7&#10;ExnzOqzblnqGJOmUSprTyKDZtzNqcV2runyJUWbz+tm/hBBCCCHk9JI3k3Qscp+kp+vYhtw3/T0c&#10;XP2c+tRTjz2j1CUP6G/8DO71a+cvOc0H8+6iL0746IcvV7rnX34q7YdFAdEIklGKSvF/fnEJ0mWs&#10;0q6xKNI77H2Yq+k/hrmSQM7sE7skxbjdUD3l5IIbP670yK6NSju37MQHJEnHaoe+9dT9SuvHIS12&#10;+KxFShNJ3KvYJAHE5cQ9SWEjFl9EZO7n5C4k8rjm4R45LXUb6MXrDifq7pE5Kn17ybQkPRdgTsg3&#10;f5nS8CsYCwGZz/Geh7RQ/8LLcHyS5JOT1JVcDqkQfq8k5gSQgKunwOjJPjFJtXE7cc+dl7mwkPSB&#10;VVJZfEGkaDjsuB+rG43FGs1rnkZ1G7FQpOMo2nOivM8iC0fcLvM+Lp9E3XxNo6DDkQadl9SewmIs&#10;gmlvw/zTxid+jWMKIQ26djrSg3YcbEebhzHvZus6orQsiH2WNSHt55jM89WMR1+Mj2Nub8uKn6Fv&#10;512ptGo05g3DYbRJWlK3y8qQJqMvfsllsL+MJGe5rJIiI23olkQbPSXJetG1aFN5POOXhTLZNObz&#10;+uxIQfKFMEb90tYWmTOMhFAfm6Qo+SRRKhIz5zwHsctYzKRRL5ucZ1npw6wk99glSTsiY8Ftsxnb&#10;cOrJTvLZnMyHOhqqlU5YvFhpIoJxvOEFJFLlU7L4R1KEnMUY12mZCk0PYFHRnjcewfvmIN3l+/ch&#10;Uee7RRifTQ0VGnlncPgwrpquQdtXL8bCsWMrMW+8/2Fo2xGcd70/+rnSI08ieWfUjTcqbVi0FGPC&#10;5T6je2reZ5GSdnT7bqVPHGxR2ibnT/Y3uO6MmrVAae2wpveopmcezgo8YwgU4++VPYK/2d370NYa&#10;k3QIIYQQQsj7CKfMz8yej7U/k6djDmD96ye1FY8gafOHX0Iq5HnnY+7nkuuQBjumoVb75G3XqZ9X&#10;rd6g9Fe/wj3UkkuRLOEgrQAAIABJREFUSLtw1kwtKV+c0eeG9PktPZF78PeszDPqax3cMgfQ14n0&#10;YbvdoQ2vwf/aetpyQrbrdXqNz2ZlH267U7aEfRw63q30gZ9s097YivufnMwXzJzSqPSjtyHJeMz4&#10;YmOukxBCCCGE/PXwPyhCCCGEEEIIIYQQQgghhBBCCCGEEEIIIYQQQgghhBBC3iZM0iGEEEIIIYQQ&#10;QgghhJC3idVuJoM4JW3CLikSKUng+FvJJJCM8dw99yjtTSKd4rqLkRwy9aY7zqpua2pEgsjyS3F8&#10;v378ZaU5SeWISfqNzYFkkpwF7ZuII1lEk+BNiySBZK1mEmdJE5I/8g6U+SRZxypOoos/9FmljzV/&#10;Bp8NJWRjcCPNJ+A8+vIf/l1p9QikvbgKkfKSTuP9epJOQSnSfvJjkd5yYvt+pe17Dyr1S3qxnqDj&#10;dnmG7k5zOk5NdXbqqSmzL8R+GkZJW+B9OTfSQvUEHj3xRrdctUqbRCVtJRqFY6rTjf0H/UgusUqq&#10;Siwh6UTSPvoYDniQvpGU5J2B/l6l5cOQOlOx5RWlfV6kakTy2F6npHZUn4e05oJjZnJq8dQG7Gvm&#10;RahDGZxoM3Lsu7bAoXb7c79FW3mwzaN51Hlge4tsSZxn9bRVH9xuM1kk5bRsXq+0bhT6zurAMRyy&#10;YTvFXrjJtqxHukvHoR1KJ118vdKiUqQZpSXhJynJMxlJ0nHa0YfxONrK7UYbJBIYG15J1PEFkZhT&#10;uRTuuk4n6lsSRt+0bEIyeDaMPohZZQzGoMEg6mvx4XjTktilb8chST5ijqulpZ6aA+U56RMJWdJy&#10;WX2M6Qk65nmTlzZN5lDm1VN2JBEpW4ukm3ELkcISDmFc7Vr7KD6fQt3shRhHFknDSnbg2MInW5Ue&#10;eOtx9MlMtPX3f7NS6Tc+c7XS8tICjbyzuIpwLRt5411K6y6+SumRR+9TevDp1Uq7DyPBqvtfcS08&#10;9MSTSifefLPSqtlIttYT0s4UPMW4Xlz8+X9QeuLLX1W6vh8pYpfKtX3l//2m0tt/imQd25DkKfI/&#10;45drurupFq8f68R5vwXX2MVyrT/TxgwhhBBCCDk3cEvi8QUXD9Nmz8NczksrDyt9+qntSn/0lTeU&#10;Tp7RrC25GqmbV16BuS1nAHMBr7+OJMlUIqvNm4s0YpvlT+7D5V/iZDZjJNra5f47ksLcQns7/p92&#10;eh2avwj32LEMXstk9URvfDady2tBJ+YqMrm01B2pww//fqvSlq6w5pI5pFtvQHLOzbdNVepw0Pud&#10;EEIIIeTtwC/pEELOKoqKsABi0lzcPL754hrj8MqGDVeaTyaMsgzWeGhZeZg+SDQSUtrW1WaUOfy4&#10;OT65/7BR9txtT+P9h833lY/BooIxc6caZRNmTVMaLCsyyvJyk71k+VVGWakViyn8QZ9R1p3AQoeS&#10;BB5kOy3mQ7+dh3HDn8+ZZYFCfLa+fpxR1jDtPKW73tpmlHUdwuKFxJC2yKawEOCWT37ObLNpWEjy&#10;9C9+b5R13nsU9cw7jTKXAz/bfC6jzF5kHgc582nbh37vjWSMY4mkMcnjsJpjcG41xnntqCqjzNE4&#10;7D05fj7WPXNpef55VfdY1FzIeCQsi4qGBEEG5Jo42m8u1imUxZCXj6g2yhrPQyS3ddK0c71pCSGE&#10;EEIIIYQQQgghhBBCCCGEEEIIIYQQ8g7CL+kQQgghhBBCCCGEEELI28Q6xE3f7UKihZ5wkcuk/q6N&#10;737yj0p3HGxW2lAIg4+Fd34Mb7CenQ7+11y+SOmm7XuVbj1wQmkmicQcrxfGIClJAMlKJEhc0l+c&#10;YbS/t89jbNNSg77QfGgzvW/SWRiYjJgyV+mCGz6u9OWf/Qifkya2OGAF0XcAJhavPvRTpZd/5ltS&#10;J7fUASYoNknx8ZYh9aRyLMxjTuzCMQUrkFrhLytXqifwJJIYK9GoHIukr2TFDTUlr+fFrMDplwQd&#10;Oc5MGkY0OWkTn9crB2CRzyfkuGHCYbVYT/ldN7ywy9jKSTtlkthuxglNS5JOXvajp9eUVMLwpe0Y&#10;EoO8dTju5la023BJLAoMMcyxBnAseUkFckkq1c5XnlJ6ZAM05UMCTXM36hyL9Uoboe1TYrwTcKHt&#10;C3NIwLDbMA7mfvr7+F3Gz7YXHkAb9cFFtq8Ajrj+mpHYbgjj7sVf/YvSxbfcrbS0qu7UNhAXID1h&#10;x8ih0culz3J6so70QTDglfpJIpSkJVWNg+lE81aY7NhS+JxdTHL0vrCLSUWorx/bKymUPkEvZlJ4&#10;XzYn9dJTmbz4XC6NvjPSm4zriWnQYrPk5bN4r4T6aOk8fvB40LYFDUjKmHIBkm+ioR6lR7cjDSsT&#10;gQmHoxzH7NLQB3qiTm8LxkuLbxX6wC+JOj9/VulXPn2l0qICmgK9W7hLcW0a+/EvKq1ddq3SE4/f&#10;r3TPMzDH6tiBlLDur38b75uLFKRxH/yQ0rLxcIg+U8x06hdcrHTxMqSCHbn/MaWbJelq7h6kgL14&#10;3y+ULr39E+9RTc8c9ISchvPxt33razAT6z0B87OOFvyPU9XYdK43FSGEEEIIeZ/jFdPay6+Dae5F&#10;yzDn8fRjuC964okt2toX8f/tkivw/+3sS5AoOfs8fObRJ17VjhzHve7lyxYoDfowt5OW+3ePw6lZ&#10;/uQuSp9rSMsPTodbS2Zxr53LY97A64Tq9/9uW07r7MFcyYO/2qV0zRrMS6VkO/MmN2h3fmye+nnc&#10;xFLZC+1QCSGEEEJOB/ySDiHkrKS6qV4dVmlJuXF4WXlAnbOZCTC9vd1KbXYzmWFYHVI/YgWlRll5&#10;BR6+v775DaPszfV4yFzpDBplJ48dw2trXzXKLpmLB3uXffuzRllBHbZ97advMcquvusmpXFZcDLI&#10;y4/g5vzIS1uUdg95zWLFBEA4GTXKkv14KB/TzEUo3j24oX/+6SeMsnweD+nPmzbLKHNVFCs9uHe3&#10;UbbpzQ1K1z6z0txvDxY4TGyaYJQtaJqj1N9YaZTVTB6hkTObjuZmo/4r78P4CSTjRpm+YKdqSLLJ&#10;1NoypaWLzbFllUklQv4SkfZW9Y5tq9YpDcXNhYxlsvhoQBYR4VqGsVfoNP+lbQpi8rGuwGuO1VlI&#10;N3P5ORYJIYQQQgghhBBCCCGEEEIIIYQQQgghhBDyzsEv6RBCCCGEEEIIIYQQQsjbxGI1DQzseqqO&#10;xE5ks7m/aePZFJwwN614UmlKPr/wgvlKSydMOau7y+nEl/Q/8ZGrlH7hX+5RGooj4SMqiSnBYJHS&#10;Afmc3s6RMErSaTMRxFsMk5XqUqSNJHN4LS8upeEBfGbCYiSB7HkDKQrtm+H4ryfpWJ3o213Pw8xi&#10;7KyFSkfNWYo6SHqKQxJGbHa8v6AGhi3JSKPSzj1IlnHOgJlALgszllgc5hgeNz5vkQSCWBwmLQ4n&#10;3hfwBJT6ZD+JBNJZkuKWmpLfnZK+MhBGm9n0sSltldEkKScCQ5eqqip8PoXPpSSZxyrHYZVxbhPj&#10;DqfbLpvD9koaxystat6Jdg1WKD255y3U4wRSa2onzzX6Jp/FPhw2bPu1R36CNjq4Gf1YBvfZk20R&#10;tIl+qunHGu7DPv14wRPpQBtVj1K66MOfVxosR0JNWvrogtu/ju3ugknNoU1PY/t9MJAYO08cbbfi&#10;9Qe/82mly7/4H0rL6+GYm9VTiaRaWamXR1KMspJCE42hD/V0Iz3NKWMkQuH3wgYYoJQNwKwn0iF9&#10;K4k8eoJOTuxzc5Jqk4jjfbY03mfzIaFHT0vSTYoSIbzPYcHrDj+2Z3gY5c1rme6T4ZBxmJBxk5D+&#10;1pN2CuT8yo6EcdLMpTfKMSNRp/PAdtQ1LH1dCoMN3Zw3IX3bugdGRU43xrdmv0zJPX94Uenn77gE&#10;bet2aeTdQfdPDoqx1djPfk1pzbLrlDaveFDpvlUwrWp5daPSg2uhk6+9QunEmz6q1B0seF/3nH68&#10;Mz6B60bzLhhardh9SOlxOW+zDz+kdPjMecZnR0yY9C7X9syiqAljyC3X+s5+/F2KtML4TGOSDiGE&#10;EEIIOcPweHBv+sGbcC9w8bIR2jOP71M/v/4K0nXeWIMEyXkfwHzL1DkjtI2b8Z4/3P+c0quvvUBp&#10;XRnmUAbTju1WzLfYZW6xuxfzVseaMWcxrKlJK5V5Ma9DEniteloy5gXWr2vWHpUEnYOtmDvRMph3&#10;+vxnPqD0quvGaXbn2ZnUTQghhBDyXmNlDxBCCCGEEEIIIYQQQgghhBBCCCGEEEIIIYQQQgghhBDy&#10;9mCSDiHkrGTK+TPVYV3/1c8ah/fkz+5TGu7oNcp8ZXCmtIdiRtmEUji6BeZUG2X7TsLd9OSBo0ZZ&#10;WQmcLiqcAaMskobTbd5rOrVafXCt6D7SZu63HJ+xu0zXxwNbd+CzmbxR5vfBTfVQC5z60uKYOUgo&#10;izrnbVmjrMQJp4zCIY6EUSteb4u0G2W5HLZTK86iqiwK54xV9//OKBs/Es68DqvDKCsqrsR+h7pp&#10;lPiUZHrCRlGyB/VzVDs1cmay7YEHjHrbQnA2PBA1x7Y+GicF/UaZxyMurRMnstfJ30zL6ufxkTAc&#10;fPpi5jWvwoNrSSZrXvMS4u7blzDH5SWNGI/BhlKjzDVlGjuDEEIIIYS841js5v2vXbz403rqhCS/&#10;/LW079iq3rmn+bjSsgCSN6Zcc61SyznSnaNGNii9/hIkFfz2ydeUJmJI3dBnUIIB3AeEQpJC45R7&#10;Uy1tbKtLnEbtASTPlDRJYoxxj4GtWeyYq1m4/DNKH2tGekq2D+kjuu2VPn/zwm++p7SgGqkqhdW1&#10;2I8D8yZZSV2wyTxKaRPmVY52ditt3Qn31NHzMJflkrmijP456ey8E/XOSYKJVRJOMpJ0092F7Xn8&#10;Ptkv7pMSGdxX+aTcIqMnI/XTU1ziUaS8dPVgOwGZk9ITc/J5zHnFU9iuTZIQ9DSYvKTJFFTUKHW6&#10;sD8thfkhewncYFv2IlGnYer5Rt8kJfno+Xv/FdvKoR+7fGjLSBvq5nJjji0W6sc2s+iTCknQsUQ6&#10;lY6YK8kdSz6o1C1pQwO9mBN0itOt24XtDZsBx9qKUZjL2PDoT5Wufvg3Ss87D/Nj5TL9seJHX1b6&#10;kW/+Em3uC0rfoA0s0iZhaVN9bLkk1cglSTiZDDoxnUpJ3wCrzMM1TB6htG0X5hRPHsXxxftxHOk+&#10;zPX55PqgWTEvmJX6eGQ7espXXoa6Ve6l4+Ks69TwvoS8nh+SpGOz6OMQj5KsFtTZJfONeiKGQ8ZJ&#10;rgL34paJY5TOi9+hdNXAv2GfnSexYRfeb6/EOJFcHS3RirnF5m2v4xi8mEPdE7hc6a8fQlrLx29C&#10;n9ntfMT1bqOP04LhY5VOvPtbSuuvhDvzkUf+oHT/GiTpbLv/MaV7Xlmr9KKvfFVp9WTM1bxf/575&#10;SvDcYNGn8Deg+cuo98Z+/P0pkD9AL/7H/zU+0/Dz3yp12B1/ujkyeG2Sv29OO3rdZpPriqQHEkII&#10;IYQQcqZTWOTVPnw75hCuuG6C0scfxjqgVU8jYbbgpS5t2Bzcxyc9mP949NGXlF72AcyVjGys13J6&#10;Kq+kROvpOEXFxUo9TrfmlrRkl2h3FPcrD/4Ccy9rXjistctc2fzpSK68+4sXKq1vwtyB5ZyZZSSE&#10;EEIIefdhkg4hhBBCCCGEEEIIIYQQQgghhBBCCCGEEEIIIYQQQgghbxPajBFCzkosFrg9jBg72ji8&#10;8Am4TVo9Q5JdnPg5O8Stbd3B9UqnaFOMMpcbl8vqYJlR5g4iaaeiyCyzVsD9MRIyE2WOdMKpdf+3&#10;vm+UXfPR25TGi800mvu/9Z9KM6kBo2xUEVxY4yeReDN+ynTjtX2H4LQaGegxytKFcOlLWszvYHrE&#10;YXXO5EXmcUfgYloRrDGKDnceVtrYONL8bBDuGbr5qfo5K+1X4DXrcgBOiedNnWqU+crMhCFyZnFs&#10;9UpV36Or1hv1fqUFLq3bkhGjrN6OPr5yZJVRNvM6OJm6qmrZ6+SvIh01x9ThF9cpFUNNLZMzr2UD&#10;Kbj05oY4+lrlWl/lM1PJaoK4NlknjTHKnAVF7AxCCCGEEPKOYxmS6OCUpIys/M8akXSSv5adzz2p&#10;3tkr9+/nT8C9esXEqedkRy6/5mKlm3ciaXjXESSIZGQ+x+2RNA432j2aRLnXYd4/xAaQvtIv80Mu&#10;P7I7vCVII06LQ6ldomvqxmNe6IIPI1Fn9U9kXievJ+7gfX1HMe/z+sM/UXrtF3+oNBlHwk0mC/V6&#10;sL+UjImCGiTqdO7DMXUdaVYarMU9tlX8tXLy/oQcU05SWqyGWyruh/TkhlQC6TJuH+6N7JKikkpJ&#10;fSR5x/i8jFVLHu+Pyj2aTZ9bEk3G4bxqlcQUt0wW+b162+P4kmnUb8qCZUo3rHkK7V+KOahDBzGH&#10;FFj9R6Nv9r3+hNLhYzHOd4ZL0LZH0LYeH/YR78UcmNMKF9kyF47FkUUd593yFaVV4zF/lpI6631W&#10;UFSIQ7KcUqxZrfihqBRtv/jm/0/pyw+hT599doXS5cuRzPPC088offK/v6H0uruRphSLYX92h6RD&#10;2E5tO08gKL/D/TajjzmpUFL6KB5DAo83gHkXpw+f93ZsUZo4CkfcUBx9FZZ0irLqOvTdFKTO2AqQ&#10;VOKX++QuaT+7nvKRx351d16HpOWk82bKt0Pq5pfLW0RP/8nJZ+V96bQkPMm4LShDHw6bgTrM6/so&#10;2vSp/8CxSwK31Yn3O+sLpU6Q+Emkj+3dsFLeh2MIR5A4ZZMkn4/dtFT6kH507xVWOZ+KRsEleso/&#10;f1fpmJtxTdvzKJJ1tr66SenP/vFupbd+D9fU4dOmvy+O48/RMH+JeuXCy5Hu1PZHXNO2RHCeTt25&#10;1/jkql8hheuyj39OKf2oTyVvk+cKdvwdscjfoXgk8ld9nhBCCCGEkDMBPZkmGMT/vzffifviSy5D&#10;GulzT+3R1ryM+wi3B6k4riqsB3r6iVeUXnvVRdrwYbjH90ri88b9SOKJDmBOYfplkzWLpN1u3XJM&#10;6cO/xHt2HcHcl9fn0r75icXq58uuxrNzm5V3KoQQQggh7xb8kg4hhBBCCCGEEEIIIYQQQgghhBBC&#10;CCGEEELIaUL/0k5FFQxIbv3YdO3CpTAbfvGFA0o3vInlmx3HYQb8618+oy26GOYxwXK/0l178MWe&#10;dD9Mf/t6urT7fgdzk7WrupR29sFMYPbkBqX/9NUlWlmZh11JCCGEEPIewS/pEEIIIYQQQgghhBBC&#10;yNskNzR9wgl3+LSk28ZCob9q4/ks0iGO7D+qVA+HGDtvtlKL0/nnP3wW45akkE/dcpXSu7/3a6V9&#10;A0iNiYSRkuP1SVKKJmmbkrYxSDaDJJpYDxYz9J/oks5CX9kleTkjfZBNwpl08lKkp+x581WlrRuR&#10;BqHPrFslUWf/yy/gfTOfVjpm/mVKk2lJTZGEGYcHdSusRTJzKoREkZZtWGwxvgwuqnkH3peQ5Buv&#10;D4sqslmMqbyknyQkpcUmiTgeFxJtMhmkzcgQ1OySiGOXxJt0Fq9HJbXF48L2i4qx/1QarzudSF3J&#10;5vC5uL4/SYnJSj3iSfSFz4fFI77yehxvDsfv9CLhtKMXqVI7V/3a6JvSMUjS2NyCuoRCUIu4uyYH&#10;+pQGPTjHvEn0d2ntJKVzr/846l6BtJ5sRtrMj/QVh6Rc6Qk6uaye/yJ9KOlA8VhM3odjW/KRL+AN&#10;cowP3He/0lFjRynd8+YapQc2QcfOQ+JTWtrCI22dkzGlx2rYnKiPTS4ZsXhUXkA9UifalLY/8nMc&#10;f2sLytuQTOL2oo2tCemLDI6z9xCScuItSGfKpu5QWjzlfKWFAaRGDfTieuSUdKdMWu9D1COXM88b&#10;ix+LiLqS+vUNbWOz6ClAOJZUHv2ckygcj1wDEwUYVyNnz1UaDaHvNqxE4ki6U9pcUsxdw0rR5HK+&#10;JDqRsLFnLdKW0hlsf4UkPhUGUL8PXTVfKkxH4Pcaq5w/vvphSqd/4etKJ9+FxWbH9kiaVmnJGXE8&#10;+oia8cnPK23eulXpwztwnh1PZcz3PvSQ0vELLlQ6bNyEd7m272/sknpnk7SxjIZrZVyS4gghhBBC&#10;CCGEEEIIIeRsgl/SIYSc1TQNbzIO76pP4cH0M79/1ChLhPFAN9LaapR5bOJSUdRplHVa8cCo49Ah&#10;o6zKicUFDROKjbLSIB4kb2w9YZTFu/Hwua6o3Cjb+fIGpdu6DxtlJ44cVOrymAsF+vMBpTZ5al/j&#10;DBqvuUZjIcLxHrOeySweaHkc5qKdonIs+nB6rUbZgW14GNotDxUHqXRiX66aeqMs6sFn2nc3G2XH&#10;ZWHR+OFjjLLL7vqo0gW3XmWUWWzm/sj7l0wsYtStfdVKpevveVDpmpY+47WDKYytkXZzDC6uwXgf&#10;M67aKHNcuJi9Tf4m2re+Zbw92opFcgd7MC77E2njtXQWyyKyQ9bbVMmCp2kVhUZZQy0WeXjnzmFH&#10;EEIIIYQQQgghhBBCCCGEEEIIeV8wmKxT34g1F7feOVlp81Gs33lzVYdSj8+rtbXiGbqnDoYHeRvW&#10;a7hc+OyK33Rox07ArCMcx2vx6Fqlq2Qd1MCXX9L+8e5PqZ/Hjh2Jw6e5BSGEEELIuwa/pEMIIYQQ&#10;QgghhBBCCCFvE8uQh9z+ykqleQ0P2ZPR+F+18d4j+5UePYIkHb8kyAybt0ipRTu3H6SPGdWo9OqF&#10;M5Q++PxGpbEYFiPkvUg0SEtyiUu+2K9ey8IEICWO/RExB7D7YUZSORKmJV4vkj/ykoykJ8UsuvFz&#10;Sh9p/gT20Y3PWRwwKclLGslTP/uO0pJ6mJuUNYyQOiKlxCXJNFYXpuYLGmDqkhITjWObdyhtmDVN&#10;qVuMWKJRJI5YxRQl4IfZSjQBY5nofnyufccbSp3FMDDwT0GCibtMDDYkJcWSx1jSE3Sykrxjtbqk&#10;ntBkGu3lltQVt7RpRiJ6spL0YyzyEPEGYWrTOBbH0fo8THMayrC/klFzjb7ZuhdmN8kE9mXJoe1t&#10;FtS11CcpRHG0+aj5MIkZewHULulBel1cct4kpa8tTlQqlZLXJZHKKlFVEVm8oqcLOcTAR08pOv+a&#10;u5Qe379NafNRmO7Y7EiLWffoL5VOmLcEn5P6h6XPkpJ4o4dt2WW/+udtFknQkc/Fd7+Jz21+Tenw&#10;ceOVdmZxXRkYQBqUTfrIIklA4Tj2l41gAU+npBW5KupwXPVYkJNOZuTzkraUkdSbFNJwggGv0Tcy&#10;vLV4WvpExp9pzaOniEhSkxXvc0sKUmEAqT+5GpSPlYSRgX6YDu1Z+wjq3I6652tRF/conBc5SdRJ&#10;9aIND256Cq97sCjp0ddwHhQHUeelF2C8cdHR+we9JxxyzRo+88w0VXEXwLBr0eeQqHPo7n9SurbP&#10;TMorC2H8PvuD7yr92M/vU+p0ON71+r6fsdnRHpkMzm896Y0QQgghhBBCCCGEEELOJvglHULIWc3Q&#10;BTJzlyLhY+sr642yzqNI0CmqNRN3nB4sFjjR22aUhZN4iN8T6TfKqiqw2ME65CHSwZYWpft27TDK&#10;0p1wrygbPcMo67XhQZQva362uAGLQcotLqPMU4YH0g3FSInoS8SM1/YcxT5Gj5xolB2VOne2txtl&#10;Xb29SusCpUZZdTF+bh3yENFXUKDUMmQBy8GdWBRQZjPTU4obhikdOWKkUTZp6Tx8luk5729yZkpT&#10;ZNtmpV2PP2WU7XzzgNLH9sGhZY8sjhnEY8WYnVZijoUrR9coLVx+hVHmKCo5F1uWvA1aXn3d+HB3&#10;FAuCjoWw+KY7mTFe68tgQc8YvzkGa4K4Xk0YkqTjnIyFcI6qGnYLIYQQQgghhBBCCCGEEEIIIYSQ&#10;9wd5TVv5zKuqKj+//zGlO1sOKs1YsX4nHK/U4h0T1M+2Tnle7sJaoBLXWKVdXV1aIoX1SX2x7Uod&#10;fhi5JFJYF7JizWrt1U3r1M+fuv02pZ/+3MeU2u1cMkoIIYQQ8k7D/7gIIYQQQgghhBBCCCHkbTI0&#10;t6F0zDil1mdeVNrb1a1UgjT+bB5O204kdfQN4KF8Ux3ST0rqG9g9mpmOceMHL1W6eR8WI+xugdmE&#10;noTikvSZVMxMMHLkYESRk8SafAZGKNEUUkn67fhspgZtnrNjGx4vEjpqRk9SunD5J5W+/IvvoUq6&#10;YYkDCQrZXmz/hd/+QOm1//hDpU5J0EmLgYbLial5n5hhWMbAFKVjFxZmdBw8pLR6HBZfSPCNkWjj&#10;dODzx1evVBp+EQs7UlHsf0DaInZkn9Ly5R9XWlpdJ59HfSKxUxN68pIc5JS0mUwGxjWRUPSU9xUE&#10;kIqRk4CInCT0ZLP4vMOJeg70Yyw7QlhMMuGyG5SuWrfL6JukpAFZJM3H7cLBllqxT00Wl8y+4R+U&#10;Vo2HEY7XhTpmJY0hJsein2hxScJJxLF9l7w/nknIMdqlrjgIPalKT+KxyXadDvTRgmuwkGXFdz+L&#10;90s0Tsd+tPFxSTGqnTBLaToDI4pAORJwEnKcaWlTvd5OqZe1C23UtRvGKi43xl5cTFRCIbRlfxTt&#10;YrNhzMWl3C3GQ74g6psIw7gn3X1MaZ+/XBoc+3cH0Ee6/1BeknyskvCjtp1E2ydTqINHkqYcMg7c&#10;8lmv9FlSxrcE7xjpQYGAD+X1aIspF12J7UdQx6NbXsB227CdXB027BlVhu3shiFROox67N6ABJ6q&#10;aqSa/GYljIaCQST3zJkxRjsTyMt5Gu3CNWzgBK5p0e4utKdxfpqP8tyFRTKu0J++CpiUeCU9ixlC&#10;7yy182AEdtEVFys98dCTxv62SX9N34br20v3/UrpJR9FAts53zfy9yWp/72Q64XVes63DCGEEEII&#10;IYQQQggh5CyEX9IhhJwzVDZgkcWd37jbOORf/uuPlPbtbTHKclk8qHaVm4kgjl48YAuWTzbKqgur&#10;lG47bKbmDNjx5Lmvv9Moi2XCStfsNdMimjpqlZ4/50KjrKAKD50rguZ+D7XjIfrxnhNK39yz2Xgt&#10;H8WD/eGBOqOBF+GKAAAgAElEQVSsRBaQxC3m5f3EcSzqyHg6jLKRw7BYqLSh1ihzyX6PdZkJQgl5&#10;6O8vcxpll15ztdKZH7/SKPMNSVch7w/yQ2rRtwOLvJIvv2yU7ViNxQs72s10qK1dWNRxPIFzYLRr&#10;SGKJB2Pq4sZKo6zuOjyULpg5m71O/mYSfUgZOykL0AY5MIBrTlcCi1TC6azxWloWH7kc5mKhMjeu&#10;TV5ZJDSIbfoUpUNTzgghhBBCCCGEEEIIIYQQQgghhJD3BHGxWLNmo/aFf/2x+jlrh7lHYTWedaeT&#10;WJORjPRpCdsm9XMqgvdkBmDK0pY6oNTmsmoON0xHshEY0NjSYsah4Vm705nTugdgAvHNH8JMZt1G&#10;bPfee+9R6vf7OB4IIYQQQt4h+CUdQgghhBBCCCGEEEIIOY1UNw1XG7NK8ktPT59Sy1/I0uk+BrOO&#10;rB0P2esqYOjhLiln92jmggaLpG9cORbtk9i2XmkwDvOJCgu+8O8e4mBh1WBIYZX0Ep9hBIApcssO&#10;/J70IEWlxYUUk64R5yktOX+J0rlX36a0rWW30n2SZGMVcwuLJAIc37hO6ZaVDymdd/2dOISsJPpI&#10;vWx2fM5VgEURpcORmtS6E+kseTEnqGpqwvslAadt73alqdeeVppJIDWmR5IcfJIGE28/js9JckFE&#10;0mV8kmiQy6I8k5dkA2kfTVJV3C63KLanJ+9EZTuabNciSR82MZA5vgXHv2v1/UpnXnSF0tVvYTFJ&#10;IhQ2+sYiaQo+D8wWCtNInnIWwCBn6Z3/rLS4ukHqiAUqejpRUk8ZsqKuGU2vE17wuN2nHFs+i2NL&#10;5TEm0nIM+unp0NMdxCMilUGf1U+YqbR6CpJyoq17sL8Y6rP++RVKb5w2H9txy+MX6ey0JAXZpa0y&#10;sp9cEkY8bY/fh7bpRmpMUWEh9p/E/p2SolQgn49Jn9vlvNAtLXJ6io2ktAzs26q0ohH1T+n7TeP1&#10;SFjqJedCLJww+sbrw0IhlwP9H4tin+4g6pLIoc+SslOPJOzEJC0oLm0dsEsyjg/nVVEjzJSmXng9&#10;6hCC4VHXoW3Sd3i/rQLnhXc4zIXC+zA2MpLQtG7lL5VOXnSr0p+twLgrkkSdMaNNg6L3Er1PkmKO&#10;tP/FVUoPv7haafNJHFdfDwxNHPI3wmaVhKshdjxpSauyyfivqUDbuAthtjPpqmuV1k6ZrrSwrlEp&#10;w0pOD3ri1tQ7kah18K3txnYf2Y7rdnsc43/Lfb9VOm4hjLoaRo468w74NGJJ41oWj+DvSEKuRXa5&#10;RhNCCCGEEEIIIYQQQsjZBL+kQwghhBBCCCGEEEIIIYQQQgghhBBCCCGEEHKaCYWiaoPf/emvtGQO&#10;P2tpaCZdoNRfXKw01tuvOf1iBmOJyHv6labEuMSes2r5nBir+GDwkIgiUUd3isgNfjFeDBuyGRhy&#10;rNkEo5tv/J9/U/qDH36bXU0IIYQQ8g7BL+kQQs456kc1GYd84xfuUvrwd+4xygJdcLprdoSMso5+&#10;uDlaw+Zls+PoQfwQzxhlFjdcJUePmmSUdXa2Kg13dxpl8TRugF3FBUZZXxuc9pId/UZZQxBOuf3W&#10;k0ojNo/xWs0wuPL2JPuMsr374eDZNHKiUZZuhRtogbfQKCv1w2n2SPsuo2zT9teUjq0aZ5RNFMfF&#10;iRPN7Q1fgjJvSUAj7z96D+xVdWp77gWjbjuee1Wp3eI0yh7YfUJpi7iuasphGDM0Y8WpdWFNiTkW&#10;ytDf1ZfNMcoKLruCI4D83XTtxzXvZGu3sYmuKCYVU+IK67SZNq95CzyBbQ6bUVZdCAfenNu8Njuq&#10;q9kphBBCCCHkPcdfiPt9CdLR+vrlQXoY6SHOQPB/rGLXccwhZCUZo7BKEnQkTeFsR8+KiJxE+kv/&#10;YaSuHN76ltJjW5AI0nEScyzd/WhPfxyu/BlJhTkp7eceEh1R5MScjVMSZDLyklO0QRJjxidx7xyT&#10;uZt1uzcqbV4viTXLblE6fRmSO04cxtxKvB3pJ3lJANFTXNY+9nOlo2acr7RixHil6STuxy1SAbdP&#10;kgTKcU8eqJA5oYO4fy+tQqqMnsCTjci8Vf7UVA397ign9/v+KWPwfjcSSeySmOPyYI5JT3PR0miz&#10;dArHHU9hvisRw3YCAcwLOKzYQ0LSXxKyH5uUp2OYw1r5y28pHSdzS68fQp9FO7ql2mmjbwr9aHN3&#10;tENp8bDJSud/5B9QR8mISUmbuaQvs8a9I45dn2/LSSu5JRUpKYkxdgv6Rk/Gcco8iUVO1IDfK79j&#10;f2lZ+KKfyMGiIqVjp6Iv1x9E6ktZRanSnmOYK4xEsCjGK6kx+ij0SH3SGekzGZ95C+pfvGApPr8T&#10;490l6RInu6XNZFzHIhj3OamXTdQhaUdJSd5JSpqNNYB5QH2RTkYShaJhnDcFPow5u6RLJVNJo29y&#10;ss1sRm9T1CkpwyYm6UCaXKLcEj+kp4jpbauniPll7tRRjjazjsWGZvR9WOnLoS70UddJbSjWMrSl&#10;pxHX1vgRtHH4JN63Y93DeP3C25X+++8xL/a1T2Duqq6mVHsviHfhurDt4d8rfeOp55Ue6cBx6te8&#10;gLSz04vjrCzDnJzHifPKOiQVLCYpVl1yLnW14rzJHsc5dnAHFloVF+OcHT5nhtKJV1yNtpg2+5Q+&#10;In8fvlJcoxfceYfx+QP/jOveVll81xjBubT6R+iT2//rV2j7c+Rv+p9il2tqLC2pZjIEPUE+ZyCE&#10;EEIIIWcTuIFrk2fgJ4/hnu21jZhfOtJ6QrNa8b9xQTW+lGOx4N4vLvf7ngKXZrPjH+aofLkmGYfK&#10;1IY2OCVic8ocVxL3//ncqQnC+WxWsztxH2+z2+Q9eO3+p5HwOmvmLO365ZdxBBJCCCGEvAOcmzPB&#10;hBBCCCGEEEIIIYQQQgghhBBCCCGEEEIIIYQQQgghhJxGmKRDCDmnGTsR7qVfue+HRjNsWr1W6fa7&#10;zVjX4iJJFPG5jLKeZrhNltVUGWWFTjjhdvWbaTjuIrhflHvKjLIpY5BMc6i/1SjbsuZ1pV6nuY+r&#10;5sGxYkzTWKU1VXXGa/3imHpMklMGGduEBJ+uXjOZ4qJ5lygN2t1GWUc3XBzH1I0yyk6ePKZ00tyZ&#10;Rtnln4YrbLDSdJsMlIobsEa3xfealPTz0cceMWqy+dGXlIZjKaMsmYEbSms0ZpQNpOCq0ps3k6Aa&#10;rRgjlV5JhCozXQyH33CR0sBV1xplNofjbGpO8i6zb83L2GHGdE8OOvH98S4JeBrImXXSA3T6E+bY&#10;9olTdOX0MeYbg2ZqGCGEEEIIIe8VDkkpcTmR1NHbjtSERAdSUZyBcafULC9pJm0nkAphE9fN6snT&#10;z8o+zEkiSFzmIo5vWq90+2uYG9m3fbfSrnAE75PElEQcqQR+SakpceGeoKEGiZqxFBxDI3LbYJP0&#10;mEEGHOiTpFiOOr14TU/6OJzChzbZsC9XHH3mCmGOJ3DyqNK+X34T215yo9KF139c6fP3IEFBS+I+&#10;Oy91zPXhBmflL76j9Jov/VhpQXGxvB3v90qSjlWSeKomDlPasgmfP74NbVI3EykznnokLMebMLfl&#10;OrxDaWkJ5rDswycorb8OySK2QqTAZNO4B+vtQzJzVtKHHJKi4vGjXdJSLz29JZXNnFI/TVJgXJKs&#10;oqfbPPfgvysd1lSj9EAC50DoONovn8N2iv3mowlb52G0QT2OZcGtX1JaWIT7u1DITLtWdZNt6DEk&#10;+jbdMh5y0sdZKfd6kE6SSaOPHS7UySpzW1Z5v37MoQG0jUWOsVDuM9NpjL+68dPwu14fadP+diSZ&#10;DHTgPHY1jEAfSdKT3tZ2O47dJmkaDj0tpbIWx1GKOcSM3C+XlqJPO9va8LrcC2clhsLt1tNt5CZa&#10;+spRImnilZiHHOjFWE7LWLdJ6o0mzemWlJu4uPOqn+VkCvhw/jgdqHNc2kpPBQpISlBC2txjk2O0&#10;oJOCMoUUk/fbxcHXV4bzoGEK5jTnRpBU9cpKnCfpPrSdQ8ahrRR96a7xox4n4DI8cOyI0q2vI1En&#10;Pec6pf/9MNKlv3QbUoqKi/zaO4rU88jzTyhd9dNfKN19DGMiK31UXYIxNXXeLKUjz1+Avh6D8zZY&#10;gflmPSFLdzpW3ZVAm4TaMa/cvx/XhuNvvKH08LadSvs6epRufA5zhVteeEXpmFkYvzM+9CG0/Szs&#10;28qp3r+LEUuvMj62cA3a+Ngzq5VujeL6PW870u9feQiJShfceMsZcGSnn7T8TdevA3rinN33Dp+X&#10;hBBCCCGEvIs88yjWG/3Lt5Ck2SVrghIp3JM7qoJa5bhK/OyRJN+opBrLfIS/uNBI1Yn2IUnWE8R8&#10;TVySOzODKbgyRSO3olpa0pAdcn9fNW6E1i9p1Al8TLPYMNeQSqHgi//0Pe2xB55TP//7f39daXVt&#10;JYcMIYQQQshpgEk6hBBCCCGEEEIIIYQQQgghhBBCCCGEEEIIIYQQQgghhLxNmKRDCCGEEEIIIYQQ&#10;QgghpxGPpOqWFSKNtqcTSajRLrhXBkecmqQT7+9VOhCGi6WealJWV39WdEsmCUfQ4+uQqLnrJSQ7&#10;vLV+s9Jj3Tj+mKRF2PJw2S+XlJYJo5AqUz28UWnjBLRfxTCUBxpHKt20D0lF/+dnj2E7LjMhNptH&#10;ekoujzQTj0uSY7x+KYeflbsAfecrR3KIPyapKK8+jvIWJCJkXnwIdfjQ55WOWPABpXufwr51G1OL&#10;A0kBJ97aqnTz039Quuimzyq127HfjCST6Okt7iASQ8pGYwwc24ok5VALjrGoCW1RecPHlPZt3aC0&#10;uABjrkjSXhw+OK32ShvrCSY5SXVxS6pMRn7Xk4WMxBz5PZGC06rXBTdWhyR86Cm7R7esU9p1YBOO&#10;79qblW55Fkkm+Sw+XxLE5y0dLUbf9CWxj1JJrMlIEoyeoONyoI520aQk2ngkvScjfZqSY8ik4Bzr&#10;DwTlGNAXOTkmtwOPRTJp7CeZlGQZaRurJMwMDMCt1i6pMAE/xpM7gDFiD0jSj7jaZgYwzsNtx5XW&#10;yHkeDg2cchw2Ob91p1u9L1IxJKR4mjCe4wd3oe374LZbXgkn28oqpKxs3YoxpafVeCSVIi6pUf4J&#10;SNfOZtFHadm+z4vjcNlRnhLH3qxb2tluJifHdIdeSQsqcOCzegiPXdKAMnrSjZFihHPYK3UKp/F7&#10;Vj9mSQEqkeQm5whJD8/NR5v241q55eXfou796FM9T8ZWis+5JZEj0YaEjq7DSJE5IMfo81+v9D/v&#10;Xan0S5+8EvWSYz1dZKJwON7wnz9Q+tyKZ5WekFTr+iKMxQuvR+rKtOtvUhqoRnrSX0yxsQ350YFz&#10;vCwgOhLjbMRlONaZPUgBa30NaS47n3hK6dEDSLPa9upGpTvWI3ln3mUX43O33Ik+aRx2WtvmXGLW&#10;XZ9UR3tw23alzzbj70eXpLzteRhJT6PnLVRa09B4TrVPx3FcG6NyvdAT5Qqqz47/dQghhBBCCBmk&#10;o0Pm+CTVxmrF/afDinv1TFtYixTh55ImJOcmJeYmJcmpkd6cFulBOqpTn7eRuYu8zCEMJh9nEpgf&#10;0VNYi2srsN3GBmh9peaVucl8Hu8ZkPp5AqX4fU+f9tLrmK9bfj0Sr59bhTmvQAFTLwkhhBBC3g78&#10;kg4hhKgbW5fRDLOXLlDaeuBGo6xn+2GlUZcZQFbuw01rRaUZ9bqvZb/SvVv2GmVjG/GgdNTo8UbZ&#10;4Q7c3B450Ww2v0TZFrkLjCKLPOgOd3YoTVqzxmsdXXjIF88njbJgCepUXFNjlLlL8RD46M49Rlm0&#10;HzG5S8adZ5RNuwoPcsddvsAoK500gsPjfcaJ1142KrT9N/crPXKw3ShbfwILP/ZEYkZZjROTPCOK&#10;vEbZ5AosJKkImU/5L23CWB43CuNn0p0fNF5zzph7VrcreXdIyaKuQbLtWKRYFPAZZZlOLAwayGKS&#10;MTtklUqRBWO1tsAcx+V+XLvjNRVGmd82ZOUKIYQQQgghhBBCCCGEEEIIIYQQQgghhBBCyLsIv6RD&#10;CCGEEEIIIYQQQgghpxFPcbnaWEEQjpOtHUg2iPb1/Y87SQ30yutIzHBKood3yJfazyQycaRaHFmD&#10;JIfXH4AD5xu79yntk1QBlxVu+mVuJOZcMB4JIuOWLFHaMHmq0kDDcKUOP4xI/lzoxOJKpFK8ueOg&#10;0pWbTBMVh+wrnYMhSlxSi7JxqEsSdaJiLuD2YFvO8TOV2kZNVBr69XfQNwd3KO1fhWSEabf9o9Lj&#10;25FOEd4PY5a8mA9YJFFk44rfKG2aPFvpyFlIVEinxWxDDFsc4rQaqEDSQNVotEH3YTF8ccEBtaIB&#10;7qjF89BmuuGLx+s+pW38MpZ0x9WEJBnk9TgXSczJSlaJQxJybFL/vCSj2CT5x6ZBYymk0Wxe/Uel&#10;c+fguI53IQUnE4aZSGU1jGX8AzAaORo1zUWKFlyj9MQRtGno2AGl1eOnK9XTj7KSxpNMQp12uxwD&#10;6pZOwfDB7cSxJ1MwtknEk7IdvE9PqrJKoo6eoJOVtvEHJF0ph9/t8v5sHsfqL4TTrS9YhD45BiOd&#10;fAbv7zqJtKNR0mZ6G0diOC/cHpipeGTcZ+RzrhqkapTf8AmlHff9WOnAri3YbwH219+P64SeXpMp&#10;gnFF8dR5SuvHTMLnIjC5SPagXVLSV1bxvsjLeZgVjYjhi81ppsx4pS01SchJS9vryUv6tUqGj2aX&#10;iJ0UDl3TR6FLxlFMonTsxkksCTyScmQtRNuPmrlYaagX184DbyINJhNCX+rnk70S73dlscNkO87n&#10;1l0bpK1xzYjFYUp0z+9fUPoPt3/glP3+vcTaW9UnX/jm15WuXIskqbgkYy2egzF8+Ze/orR0NMyc&#10;/lJwzt+Dvk1/SZnS0VfDgGrYJVejTda+qPTN++5TumcPTKleeQptsuN1JOzMX36t0hk33aHUIeOV&#10;/GWKh41S75lzPa5ph37yK6UbenHOXi7X1TX34Ny+8V9/qNRqeXvj8P2OnoDVvme30phcP0aW4+9C&#10;sLziTDwsQgghhBBC/keWXY1785/+5AGl0ZwYBjvlP+OUpkX3Y34gdgL3jhkNcyiOIOYpYvGIlpaU&#10;HIcX9xGlDdVK0wnc4/ee6NByMp/gL8PcUc043JOMnIN0ZZvLqWWm4H453Ib7kgNrYO4baZe5gnCX&#10;ls5hX80tmN/o7MB7maRDCCGEEPL24Jd0CCHkT9AXISz/wl3GC3l50JvOmCkQz/7qQaXbHn/JKMvK&#10;+2ZPXWiUTRg2RumRjlajbPteLDrw+MxEiFo/FvA0jRlrlB1oRzJPgQMPlHNJcwFDgRef3XqgxSi7&#10;YjYeMJeUlhplLe1YABPLxY2yulF4ILy1+aBRVhzCQ++qxIBR5ijEQ9iCOUxReS9IRcPGXvc98Ael&#10;63//jFG2vhWTIzv7zb7tsmAiJiMLRwbxpLFAIpMzF+jMqcGYKhtRbJTVLcTCgaabPqTUWcoHpOT0&#10;Eu3pNrYXDWHhTFvGTL6JyIIhfYFVLm8uUqh0YwKzPWqmh1WUBZQWD7luEkIIIYQQQgghhBBCCCGE&#10;EEIIIYQQQgghhLxX8Es6hBBCCCGEEEIIIYQQchrJS5pJZR3SWLYdQvpJ+wk4Uo74k11lIjBp0NMp&#10;bBJL4XA5z5BugRtoy7pXlL54zy+UbtwL85EBSacJSmrFBaOblE6/7FKlo5fAdCRQU4/NWd9eqsCd&#10;N1+ldMeB40bZiV4YBdjsSJTJZmEYkJD0Fc0KAwyHE+XRbqQeeU/AJKVMUn7yl92sNPUzJGcEetGn&#10;NklDWnzTF5Q+9c1/UGrJSWKN+BPkYjAneOG331NaOxapJ0ZahSSNOJ2SWFMAc4JUNdow0gNzlV5J&#10;6mkaBZfUnl7UNxaFG6ulBGkvDoe+Y2y3IFCAcjuMYJJpbNeiJ+poME2IxhM4fhmDehpMTJxcfT60&#10;Y/9xpBX1Ht2pdNgHcNyrn3pZqdsHw4V6Hx5F7D0I84b6cZOMvhnIYF9ZJxxaj+1BGlHd5FlK7RY9&#10;6ebUJJykjCuHzS59h7raJCEnEoITbSAYlPej7rY/Sa1IS2JOVtJPrHq6imhOjyiR89LpwjHZHVAj&#10;FUXSYlIx7Lejs0NpUQH2n5K2TsRiUm8YBbklUScsfedwY8wFl16HtpaUpIHDOJ/c0qUjFyEhxTdi&#10;PHZfgD53OmTsDGB7J6PH8IEYjjMq7aIVYiy401IPKzQSNk2CEjIOnD7UMSfpRU47jj2fxb6SCbRd&#10;TsaLS5owJeYbVhlXTmkjGY5aOKObdKA8WFIo78cbpiSvxPsGcJ617XsTfdYv9XKhMVyNSBnSz59E&#10;J469eSvSYxwujNcX5bhKCl9Vest1i9CHlr8t2yZ0GKZIT38d14Hnt8GJOCgJVzfcdYvShZ/8PI7H&#10;9t49itOvLY1LLldaMw8pRROfXaF03b1I1tl7skfpw/f8Wun+dUgjuuQLuKZVToIT8zuRAnS2MflD&#10;t6MNX8U4O/EWrpM7wxiXUzbgGrfjdbw+ecHis7tB5H+b/gO4hulJbhWNje9ptQghhBBCCDnd5LW8&#10;9uTD+D9/IIZ5mqzMeVglMdlu92gWSaHNJ+VeWcP9ea4Dc1TpbFbL5nAfa9HnZeR+2eXFZwuLXdpA&#10;N+ZYggV1eM0KM98dT+DeORlLaZFuSe3pxrxYtA/pvzlJK3bYPVpZAWYqr156vdKmETUcG4QQQggh&#10;p4GzO0OdEEIIIYQQQgghhBBCCCGEEEIIIYQQQgghhBBCCCGEkHcBJukQQsifYagroEWcM102l1F2&#10;9aduVXreojlGWXczXB1TA6bjZCYP94tjL/QaZWWFxUqL/AVG2bimsUoPNx80ytIRuFnUj4LDbK7A&#10;a7wWCcEV4/xGc/92O1wz7EPe98Er4Kr5+g9/Y5St2LNLaZtsf5BQ1iJlSaNsoeWPSucUFhplwbHj&#10;OGTeYdIhuKps+Ld/M3a0/TX02bNHuoyyvUm4/CZljA1ik+/fjneZY2tBQxl+yJujetSiqUrHXnup&#10;UeYdM/FMaiZyBpLoajcqfWA/nHxbwymjLJTG9SchQ/X/sXce4HZVddrfe599eru9Jvem3vSQAiRA&#10;IAQIIAIBDM2GjgqOOpZxRuf7ZsYyfs446lgHO4qACqj03qQEQnrvPbk3ub2eXr8n6/2vfXIZdTQk&#10;pPD+nifPe846e6+92t43a511/u+R0Y2zEtV2UsTvpG3q6Vda4ys9m0ufEkIIIYQQcuLQs6/a8XA5&#10;yT+HKJq9+/f90TLl0vh/cTyF6JphP1wrXO6T20kn0d2p9JXbv6P0icefVdoaw7pInbhKXHfemUrP&#10;ufFmpU3nXaDU9PiOS7nKy+A+85GbLnfSvvoTuEbE01gLyRUw3/CIa08+hwiiwSB6LxlDpNG+Nqy/&#10;eCNweamfNU9pz/gzlBZfhzdHZiOilM75+/9UunvlH5Suf+BBqas5TDs3wlnhxXu+r/Sy2/5ZqcuF&#10;z1NZOA8kkmhLXwBt1TAJa0T7Vm6U66xDncWdyCNjZ0jcUnwBrBGFwyi/5bjB4LhUGvMwU9YTxFTG&#10;SIvbiyWWJ25xp7Ft9Km2l9m+8mWllWXI3xPCGlJhCO5Qc6bBgWjXUtwDLfPg5jH74lLfPPQQnDwS&#10;Fsq0axtcec7sxhwyH8W6RkjaQLueWBJ5Nl+Ai0tW2sxVwDqJ7UFZE+KW5HHuJ5xvS99n4zjf69HO&#10;OPg8KA4k2uEqEcc6TEicebzStkUnV7nzZZ0mGo1Kvmi7iJw3aKMcBSlnTqLX+o+Y2xqqT6dKvfC5&#10;VVmH4yoQGdftQ1TdXBb1SwzCZakozjwBcb+pHl+jtG19qxyH/PQykdwKhumTF6VlJiOfFScoKatp&#10;oS7ZDNrMFKcml1vXHZIV66hUFuf59bgpoi3TMn5MuVhAvqnSfWAUMY7y4xANePYFNyp9tgfuWGlZ&#10;X8j2oE/MINrUNx5jpZBCHTMDGN87Vz+BcgSR74NLcHxlFG141aVnG38JQ/t3qaPu/9znlL64bTfa&#10;WByjPvDP/6R0+qLrpX4nH+4A7tWJ18MVbMT5lyhdd+ePlb708NNKl6xYq3Trh29Tetl7blB67gfx&#10;3heJnoS1OzlwBzCuLvzEp5Tu+dRnlS4ZxN+fKTncKCt++gOlLWdhfT/gPz5/E0802Z5DqgQH27Hm&#10;rZ3bmibh+xC6MxFCCCGEkNOJ3TvFcdmF/9/ncpi3pkxoWVWDke7BmpOea2v3Vf3eOLxGJWsdBVnr&#10;aF2BdaBMTtZrXB7DEufhnQdWK91VXCXXxpzXY/kMtxtzQLes+zTXzFca9U9QanrcRi6H79yv/+Bc&#10;5G3xf+mEEEIIIccC/kiHEEIIIYQQQgghhBBCCCGEEEIIIYQQQggh5Cg4HLzjgosQ1OXxZxDUpOBF&#10;wA5XDkEkstm44RuHQBZZCTBRiOHHOUEDgSr82XLDZyMAjVcCLRQk7mUy3YMX+aITNMTvr1RaUY5r&#10;hSSor8tlGZFyBBFwBRBcoigBPYoNOOel+35l7N34qHp9662vKn3hJQScKa8oBfMlhBBCCCF/PfyR&#10;DiGEHCU6dsTYKROcDI58/UZmX3GBk7LsWUzIB3v7nbT6ENx1Uq+XIua5M5hWt/Zhot26a7fzWXkY&#10;E2x/faWTZjYgguGsD17ppFWMRpTNeYkhJ63w/d8ofXJ33kl7Tdx/VnYNOGkT9iMi7u7v3+mkjfvC&#10;p5WG6ho4dI4hhVTJfempf/2q0mWvbHDSlh9EBNwN2aSTVpSog1GrFGn17DAWay6dNNJJmzS9SWnD&#10;5Rc7aQ0X4jVjoJC3kv6ukhOUJdFz+4dKYz+RxwJkQaIiDxo557MeiSzeGCo988ZKRF1XWRX7kRBC&#10;CCGEnJQ0tsBFRDt2dLW1STFL3huHyWXwRX1B0l02lm1Nl+ukrFfH2pVK7/vyl5Qu2wWnzKA4/L7j&#10;jIlKF37kQ0qbLxTXFMv6Y9kdN+bPm+VkvWzNNqVPL9+qNJnGnESmIUYmg/l2MIi5h2ki6mhaXIG6&#10;9iASakwwI5QAACAASURBVKBC3FEugDOtKS4p/ssX4704g8y/6RNK925EWw3thAOIYYsLjOjyB+9R&#10;OmYGopWOnwtXi2QiKcdptxjk641go0V5c6PSPSvX4zhxEqkchTUAl8yrXOJ8khA35bw3J11hSXmh&#10;CXHOyYmjkB6zeXGR0Q4nLhmzSXHK2bYCjkEzxo1R2jeAdaWGOszT/Dm4Q3XKetOVl12jtHZMi9M3&#10;I6PYcLKpH+tffQmcs2UpnJlmXw0366Q4TWn0dhQx+3EcdtxubHZxSZlj+7Ge1r7sBdTdjw0qwUkz&#10;0Kcj4EKkHardoh4vnHRSSYl6K9cv5EpzVXW8T9xlxBEnm05JedCGySTu78GhuOSP4/V9rtvYJU7e&#10;OmBtKp448jJG+YhRw+uvB6/U3y1OQTq/fBofeMswZqrHok8G9qDv4uK2VJT6Wh5oLluy0tFuRIaM&#10;P59cI53JSpugbpY440TEccmSumelcyI2NCPHpXWnSeHd0ndZ+TzoQ9tnK8uVjpgGx41Z7XDUef2F&#10;H+HsBO7XfAfatliP833NOC+/HWMqJy5IG5fCNTwQghvMzx99XWmFOGWdN/ePO4hnujuUPvYv/6L0&#10;5R17lDbJhqX3fxHpLRfhWXcqrbfpNd5z/+nLSscuuEjpM9/9ntIl6/DMvOeOu5VuXrpM6ZWfgktM&#10;01yseTPQ8v+k8ezzVdrcyxCp+uBjeAYtGcA9eNkeuFu9eNdPlF5x2ydPhmIfc+IH8fdzdxec6Uxx&#10;jKubNPG0qSMhhBBCCCGEEEIIIYS8Ef5IhxBCCCGEEEIIIYQQQgghhBBCCCGEEEIIIeQomX4WgpJY&#10;JoJamBKjwuNGMIlCPG0kd+KzTBEBJ0zE1jAKEbwfKGw2xs84W72ee+NCpd2bEAyzez8O9nqDxpQ5&#10;CJowsgrBSLoPIUDK9vXLlU67/Byje8tOlKcWgUx27N2ldOUDP1Pas32bkRObnr5eBBQY6EfQEDrp&#10;EEIIIYS8OfgjHUIIIYQQQgghhBBCCDkOlNfVqkzd2kmns1dpPh5T6grCDVU7pWrnHNvUbivuk6Jb&#10;tOfFrmceU3rnv/270s09fUpbyuD2u/gDNymd9b6PKLUCoRNQ2j/OLTdeptI37YKb0d5OuIjkC+Lu&#10;U4AzyNAgXI/dXmxwcLmxiSHrOOrA+WDULLhNuM6Dc4YlfZZMwbFjVDPclhf/3b8pveufPozriYOP&#10;tp0oyvsnf/Y1pQ3jpuH6EWyEcFkyNsQRxyUOBIE6OPrUiYPNoQ3blUZra5TaIfSJoceWhbGlnU9s&#10;F/Ir5HB97VxSMKC246qCz7NZtE9CXJ8yvYeU9u/HZo+J18JZaEBcUMc3wLVl0ytww6ltQb0qmuEu&#10;lc6X3FqmnYM23NMHl5OBJFymt25YoXTS/KtQxrLyYXUo5pBHIIANKu4A+swWh5qu1UuVdtz/U/Tt&#10;wb3oAxnR3lXjUPa//WfkV1EtbYP7LpeHY05fH8a5dsAxpK8LeXHy0VUpSrrcMHpMxKXN9I1ki2OO&#10;2402ToobTEbaOOBDfTxua1h99fW1q1H/IDbfpNP4XDvx6L5yG6iHLc5CwXqMqUIWBYlvlrEu5cyl&#10;tYtUyfHKkjoWpY6FXFHKnJC6i8uzF8+yZAwuQr6Q1EFcemJyntdCRlUeuWYRn8dlHGonHY+M85A4&#10;Rhfrcd6UeQvQJkPYnLR2yX3IZ0jGtS53BcaQtw5jInUQz9xsP+77da/eq3TauTcrvf23cISqrsZ9&#10;1TIWTlX5JDZIPfOVLyh9ahVcr6NB3Cfv+5f/o3TixZcbpzraCKduDlxf3v1TOJGN+8UPlT7xq98r&#10;fW0TnjXbPvMPShfd+C6l82/7OMbTSfTcP9HoNp35PrjKbVuKZ9rjrRi/W8RdOv3II0q7Fl2vtLqu&#10;/rSov/N/h2efUtqdwjNmlPzdajrjrBNWNkIIIYQQQgghhBBCCDne8Ec6hBDyFhEpjzoXWngDNhcU&#10;na+qSsxevNB5ncthM0BKvvje8NIy57PKMDYmjDlnupPmC+MLcJdlGW+k8qrrnJQ5g/hiesftv3XS&#10;NvYiLVZMO2kPbcHGE2+hVM6Kh7AhJ3Drh5w0SzZ6kKOn85GHnHO3Lt2m9Ml93U5aRr7VDZilP93j&#10;bPT31aNrnLQpjdhwMedjNzpp7vPw5botG24IOVHE+3qcKwdlc1H2iOdgQTaPheS/qAkj53wme42M&#10;Ml9pk2J1IzY8erwe9ikhhBBCCCGEEEIIIYQQQgghhJATxu/vel5dOpHBj9SLBXzfrb8Hd5m2k+Yx&#10;EFjCiOOzTD/27ORMw9jz+kb1umvfAeQjQS+KLgm2UhY1ykbjdSGHH/pvWrFK6ZplS5Tu719t7Fq6&#10;Rb3u78L39OnUgJyDfUFV5ZOMlppr1Ou/+RgCUDSPOT0CBxBCCCGEnGj4Ix1CCCGEEEIIIYQQQgg5&#10;DpSPglNHTQN+YN7bD+eKTC+i6Pu1k44E6dDOHJY46hgnOCiG/kn9jiceVPrzf/sPpTsl+Me8ZrhN&#10;3PTlLyqtn3O+UvOP5HWiqa2pUCV43yIEsvj6nQhCksxgk4MtjjlGHi4kmQwcQazkkFLt1hLvQB/2&#10;7IOTTJVsXBADEMMSx5t4Bo46kVFwkGm55GqlWx59UA6EmOIo0rcDLi/P3/0dpe/8OBx4Bodw/VBA&#10;nG6kU0IRjB17YjPq0Y9NFruXrlQ6+WL0RUHKUyxi40ZObF9yBQnSIhkGxPkkLW4qRbFOKcgoKEp5&#10;Q+KSsXs7HIlMGbPNTSjHrg44leSCcDLpbMNYP3vxtVJvjGnfEQFmGifNUXpuHNd+5fVXlUarEaDG&#10;6xU3I+3qIy48AR8CNril73QwnEQvgp7EnkZwGnMA7/u1i5AH52Xb9yvtakXbV5ZVKu0R5xyPONDo&#10;+9Hj8w4rj3bAssT1xfCaw9tYnHjKK1CPvLjFuCztlGXL+Rhzxaw44oizjSGONl4f2jIjG3xyko/G&#10;H8DniXhC8sN5lqUV+flsHFc+bRTyGYpJ/TtxnRzukaCMLWlU1N1Gm6XTKGs+gzLYXrfUyX3k4c64&#10;KkrbJB0DKXFokvHllvHplUddUL6x6pH8w+LEY4hbV7EJ502cgyBHHe27lB7atlzqhDYs6PKVSZ/V&#10;YONTuh3OOLGD2OTUuu0FXKdssdJv3fW00i/87SKlB34NF5kH//Aa8pH6fvBzn0E5Ln2ncbpiy9+n&#10;cz7xOaXj5uHZ+fg3/kvps+s2K/3xz+5Wum31WqXv+kc47NROn630ZPx78FZTMWaiuuIZCy9UuuOe&#10;B5RuzuIZMX4A4/Lln/9I6XX/98tKT/m2y+KZtXcdNhcW5DkyfiL+b+TyMOgOIYQQQgghhBBCCCHk&#10;9IU/0iGEkBOI+Ue+avP6Sl9OeQ28DspGiQuvPzZf/NYtvkHpxZt3OGkd/fgi/xXZbHKY/WlsKHl+&#10;X6eTNuYP+MK1YmbJ1Sc051wOo6NkYP1qdeL6ux52Mtja1as0dcTwyMs2hwl2yEnTDjqXzxnnpEXe&#10;B8ck/+w5J19lydsel+11msCWTU1Bu7TpsFDEZp9kUUcPKlHtx39bA3bpv692MPh2b1JCCCGEEEII&#10;IYQQQgghhBBCCCEnnKLR24PgJbYLe3xyRQTIyBaxH6cQ9BhWXoJ/JPDduNtGYApTB7aIHzIyfQg+&#10;0dndLednhlXOZbqNHc/DOacgAWcsFwJL2Ca+T4/t6jf8fuwpqQ0jiEw4OlKpt7IK53hsI9GN/UDh&#10;Crjt/LF9TIQQQggh5K+HP9IhhBBCCCGEEEIIIYSQ44A7HFWZNo2Bc8UacTlJxvAFvV8uaYrzhXbm&#10;cCjmT0i36GLsev5xpT/78r8r3RtDtP/LprYovfE/v640MrrlhJTzaLj4wjPVWa+uhgvES2vgxJHL&#10;i7OLdjESp49MGo468Zg46shGhd4D7Up9AWysMMNwKXFJIALbhaV3nxt66S2fVdq2fY3Soe1wbzEl&#10;IIHlxnnrn/y90rEzzlF6xiVwoEkm0PZ5KZdH8vWKY03luBFK96+EY0HHFgRmGTFzOuonjg2mhfNj&#10;MWwO8YtLSyKZkGqj8wtv2I+hXWW0t0OfOJF4fChHLicbQrIoZ297m7Qfrlc/firaR87PZrNO3ukc&#10;NpqMnQznjeYWbBzxeFE2UwI+2NK22jGnKHZEqRT6KJVBnnYSZbB0md7giGNm4LYSHjdJaXDkaEMq&#10;L8dpmyNI2HGWMeV6OD8nbkvaASufLUq59Z0NkuJwk5cby+dBebJpvRlHNuF40JbZAu77tJRTt71+&#10;PqRkLHgl3Zax4BI1tZ+NlH9wAC5LLhmTySSC8lROxJhJDu1GPrIZSIYIriFlSyVQFq9ZkLykLXWZ&#10;4sjT8ukNRRhvgZA42bhRmFiuKEXDcQVpcznNCMhxtrgJpfLDn4HeKIJ1VE/AM/XsBTcpfXYAzlbJ&#10;dozLQhrXz0ksIk8tziuKy5F21DmwEc9kf7ga502BW8wv/w+cTLrWvKQ0Lm5nt7zvRqWzFr/beLug&#10;HwU1MxAQ6JY77lQ68Y4fKL33zt8ofXIVAjttvfVjShe/F0Gi5n3k4xgzcj+/HREzK2PqDbco3fg8&#10;xtW2vQeVruzFQJ3xApyd9lyLthszacop3Vrx1n1KN+xtVZqXZ+aEc89Tym1/hBBCCCGEEEIIIYSQ&#10;0xn+SIcQQgghhBBCCCGEEEIIIYQQQgghhBBCCCHkqDCNRTdcqE589OmlSpMSSMPMIzpFOpY0IqMk&#10;GIc43gRccNLxpfFD/UhZjZHsR7AYn43AIbE43G4ifgSZyHpMoziIoCdeCfwSLIN7jw4g4/baRvNo&#10;HB8qR/CKjrwEn4ni2msfvsvYvvsR9frzn39S6fwF5yqtqqngMCCEEEIIeRPwRzqEEPI2xJLIhZNu&#10;/YBT+ct2IIJrOp9z0nb0Y1JvWpaTtq27T+nYZ1920vxTzlDqCgU5nP4C8tmSFfG+3z+sdP2hfidt&#10;pyymGEe0e52JyKPXTmly0i6fjtflH7/FSQuNm3jiKkbI/0LhiKjgaYmGmzgiKq5bohVL0GAjb5SO&#10;PxTHfRGQKNWHsQMhNjkhhBBCCDmp0VHiJ0zBl+wrX12mtF+i5uuvuk2XXqbF/4GT4tRRyOVOSPUG&#10;9sNZ497/+IbSXYPYGHDplPFKb/g60iOjxp+Q8r0ZTHHouPU9Vypdtx1uEJ0DaHNT95pMTAoG3E7i&#10;8UGl2t0lPQB3lK59cNQpb65VapVhbaSnp1tpOIyNFk0j4Pxx5a1fUHr/V/5WaoHrWV5xFklg7vP4&#10;T76qtH4cHGiqmsYqzeVlbOThCGLaOL+yuUGp7cJGj7Z1m5S6gnB1qRmL823ZFGLJmoNLtGggP68f&#10;9dOOOqm0XE/ee6Wc/Z1wRsjIXG3rlg1oF3FcefGpZ1E+H8pTXjcS78UxpZAr2bXoPqmsqsQ1xRlH&#10;O+fYtnt4upRZ1yEva1lecXfxVdbh+FnzlPY+dT/aoKoKbRiFVl/zQZwXKRvWFlqlWI4LhnaPEYMe&#10;x0nHG0D5Ekkph88v5dOVFacdcc5JipuLrrdZcEn+eA54xFFH10s76OhNNiF3SNKlDeVzj8eDPpA+&#10;8/u9w66TElcoQ5x/ipJf3RQ46rSuhxuNkSm5HOnxlIzj3KIJdzDbI20l61XptGwMslF3tzSaKW2Q&#10;kM/L/EhPShkSKVwr75HjxR3J75LjZJwU5D4JenG9QgXKUTcRz6BpM69RuuzFH6HgqZy0uWhMyjcS&#10;fV3I4P7O9OA+3rHqeaWVHoz/2AAcefYl8Pk7LoCLzMJP/oPxdsfyYdPX3I+jLUafjc1bD3zjv5Q+&#10;v3GL0u/+98+UbhWHnWs+9zmlNZOmSV+//ShrgmvX1MsWYNzdBee0lbL5buIgHKnW/QZuRaO+jL+1&#10;1inaWK2vPKe0U9zEKipx/42de+4JLRchhBBCCCHHk8oazFfNIuaheu5uuzCXNwu2kdqLuXDWwDFD&#10;nm1KvZVwe/Y1TTHco2WtYQDrL0Ev5mLBSswbJp01x2hpgntyTy/WptJ+zIHrvPi/d95yG1U+pA0M&#10;dih9/XdPK131y1eUpgYOGbYbc+2or0HKzO2khBBCCCHHAoutSAghhBBCCCGEEEIIIYQQQgghhBBC&#10;CCGEEEIIIYQQQsibgz99JoSQtzGB5rFO5ce/c77S83oec9J6011K9w8lnLRtfYiIedaeLifNu3K5&#10;0tCFCzic/gIS+/Y4B+1bheiSG7tjTtqQ/ITW1uFlDcMY4UMkzznVUSet7LrLlNI9h5wqBEMBp6R+&#10;ifRbPKLsEyTidFSC+x6USL2HmVQBK+/93YNO2ohV65Q2X3m5k+b1+jkeCCGEEELIScfEc89TRfLe&#10;eY/SwURyWBG100VBHDZyosUjnCffCvLitPHoV76sdHUrnDWmVsPz5/qvwN0lego66LyR+lrU6QOL&#10;sB7yrV/B+SWT0RFOMSfPi6NOPofoprEY5u/lbszThzrhOGzamMxHxJHG78f8p7wC10nnESV1zIxz&#10;lM67+SNKX7v/DpRMnEWtMPLNdCDf5375LaXv/dIPcR0Tn6fExcXvg3uK24cx5B4FR5+suDHtW70Z&#10;x1WUKw2VY13B68V5OXFr8vswH0ulkqI4PyeOPV4PIrh6RDMJtIN22PG4kV/KEOedLPL1hBG91fZj&#10;rhaLJ4+sLl5rp5w0PjMtnS4uLMmk9EF2WJnT4vjiksxCAbR5roDPyy+6GueVVw0rU3jMBLRRQFxh&#10;5P7T0W0zGRznlutrU1hbXF3EvMjIZ3H9RB/KlxOnnKA482gHHFPO122efYNDjr7vTXmfzaI+2kEo&#10;L/Xxahen9PDnh3SBk59P1pDyuryST8S2pX1RL7dXXHJkDNWMw3U6tnY6eQ/09OAct7RFEJF/PeLQ&#10;lNFOOKauC8qWCeBabh80lhQnHvlKyi33j9vGtU2z5KxkHOGy4hF3oUQuL+fjE18QfZ0QR53maTOV&#10;dh+6WOmudU8Pyyc3iHFplSE6sL+lGuVeh2dcXhyhVq19Rmnw7CuUNoRw/9YsvAFtKX1ASm1bdxZc&#10;UW77BSI4T7kdz6x77vmt0seWrVS648O3Kr3xox9WOvum96NP3O63TWvqNpspz/+NT+LvzhZZe98u&#10;49y3ZKnS/ZvXKx01ZfoJKO2bQJ5xO5etUjogz6ILJrUojdQ2nFr1IYQQQggh5K/gt3fDUTKWgmNm&#10;NgN1uTGPNQ2XYcrCh52HZocwp84l8H5n21YjY+p5NOazvgjWbfwRzMsP7dxk7JiI9Y2Du7D/xBK3&#10;W2MI5/b1dBumLBrs3w2XnlQC601uKU9NxXSjrHqyev3//vMWpdW1EXY5IYQQQsgxgE46hBBCCCGE&#10;EEIIIYQQQgghhBBCCCGEEEIIIYQQQgghhLxJ6KRDCCGEEEIIIYQQQgghx5H66XB5mDANTqimMdw1&#10;wnKLw4WE2c9IFHrHwuMtYu19d6kLvbxyrdJ6cau44e9uU1o+6RSL5v/nkMa+8vJ5Speu3qp0ycYD&#10;SnUfucUhJyd9kogPIF2cYwIBRDCNd8L10xdCZNNAGOmJRFzOh0NCOIxopHOu/qDSrevhmNC7A9fX&#10;jjzuCjiVbH8Rzh6v/f5Opecu/pBS7ZqSETeZrCUOI+KKUtFch+t39yvd/dpqpaPPm61Uu7Joa4ds&#10;Fk4ice10I+40fh+isGqnnJw4PWTkeH1+Kp0eVi7dvkX5XKe7Zax7PUd+NYGD8tJG2inHMnOSDg0G&#10;0Cba5Uc7yLjFISYvTjiWaF4OqJiFPrbFGSeXQdld4syjcVnIJyAuMNr6NZlCBNqY1N0vri+5DNwv&#10;PBG0UT6LEwJRuK8UxIXJLa5MKXGT0W1QkLZxubRjT17qpe/74jDJinNPVlwpLP3AEJz6iWOQ066S&#10;gV8cdtzipKMddfTlqsbAhSmXLLVLzx446dgWxvVgH8aTJc46lowTx3VILl2QtkokUnItlCWRFKeQ&#10;QlbytaXMSI8VkV+ZG8eHJF9L6pKQMeK1cFxFHRxxijIeW3rh8t3ZvQPlPbBzWLnyXRjf1ii0RWA0&#10;HKZi21DPTD/u163tu5VGFn5A6f3r2pH/zFalE1tGGGQ4LnFZmv+5f1U6es5cpY9+57+VLtmJyM4/&#10;+hbeL3jtNaVXfv7/os9HjX3btGiotl7p3Jvg0LTvBz9XuiqG+2WEhFdc/iukN//7d5Safyyzk5De&#10;9StUoVZv2C7lxn0795rrTpEaEEIIIYQQcvR4xC3UsjDvLJpwIk5l4GDjb6w2vCbm2Ol+ma+78V6v&#10;C+RzKcOSZZd0FvOEgSHkM9DWofTQlh3GumdfwrUkRnvAA7dZ09TrjC4jEIST5biqhciwgLlb+Zgm&#10;pdlszji07w/q9fr1WIO65J2nvoM2IYQQQsjJAH+kQwghRFG78HKlwYdfcBqkyo8vwncMxZ20Hvmy&#10;8PXdh5y0M19aqXTiuec5abbHw4b9E+x78UXng22yiac1UdoAoV/Vmm4n7ZwR2OAxau4EJy0459wT&#10;Un5CjpbqujrnzKBsSqr2l8Z5Xxq7Zg7Jc6ZSNoMdZnQUm7E6ZYPPYYq92BznGuwvlajaz/4hhBBC&#10;CCGEEEIIIYQQQgghhBBCCCGEEELICYE/0iGEEEIIIYQQQgghhJDjiYmIltd/+rNKfeKmonF58AN1&#10;n7iVZMQBJJ2C60P4OBcv2QsXiRd/+5DS/jTCR9x0KRxIplz/PqWnShT/vwZLHDk+/O4rlG76DzgX&#10;9MUQstQ20RfatUQ74gwOIgKqKek+cSvpO9CJ9yEEEHBJBFWvFxoSB5mCgcilC274hNIHvv33KHVC&#10;QqWKQ4nlx/HP/erbShunnKm0ftwkXF8cf4oWypUt4H1ZBcZYfjqin25/aTnKt3O/0hEzpuB4ccDx&#10;BDAGy6O4blLS34gp0VldPpRf29mkkhirlRWVaDcJyJAaRHCSQhqfu13DnVNUXpKWFseavHbrSaMt&#10;QuLoNBSLS5sjqIzH1m2L+0Y7ycTicLjRrkKpFN7b0qba3qcoZfcFfNIneG+Lw0xGHHdsuS8tF9p2&#10;oGO/1A2BIwztbOPDeRX1jairOPyk5D6OlpfhOLlOPJGQ+uM86TqnPbLZtFzXkvKK05A46gT8/mH5&#10;6L7Ux5dFEUE3LfezPi9bRL30c8Yvrjg5aafaySOdvsmncM5AJ9reJW08JEEzwtHIsD6zpew+G2WL&#10;BNB3eSn7oIyDfBaVTYsbUahcnJ102+T1fSd9IXY/OXHasYvD70t3GE/J2pZxSqd3XKn01d4fIlu5&#10;r7JyXxuHMC7tSpTPW4Hrp7tQntaNcJ6qbkB+E2ZcrPRnDyBK8Vc+uRhtFygFFyEa9EnT/EuVfmQ6&#10;3Lsmf/cbSp9+BsGLnl+6Cm394Y8oXfSJjyqdeNW7lJpyX5zOtFx1o6rdjEceU7phE9yGtgwiQrb5&#10;PNpq35ZNSkdNmnJSt4Z2N9v1IqJw7x0aUjqmDi5dE+fNP3GFI4QQQggh5C3iuvfC4fXX9z8jF8R/&#10;lLNZ/P8425k0rBrM313Vsg5hyDphCusPrlyV4XdXqdd+C2sJ5WVYb4nHca7P7zHSQ1hHKa/CGk0w&#10;jLltKBpw1BvCvNWSNZJMBK49r7z8qtLtqx4zBjrg7vyd721TetP7r1fa0FjDYUMIIYQQ8ibgj3QI&#10;IYQoAg0jlI6ZN8tpkKq9XUojVtJJW97bq7QsWHKrmLUPG1CG1qxx0srnzGHDvgG9ueTQ6o3OBzt6&#10;8eV/n2wuOExBdj1Ve0tuRGfVwUnHPfsMJ82iWxE5xXCFQk6BbdmgNjIadNIGerCQGPViI0ZDKOB8&#10;tvQgNsC9o7naSbNkk01q104nLVRdz2FBCCGEEEIIIYQQQgghhBBCCCGEEEIIIYSQEwJ/pEMIIYQQ&#10;QgghhBBCCCFvAfVTEXih+IZLeSOIiukXR49MHMEysuKQcbxZc//d6gprd+1V2iSBOc7/0K1KTev0&#10;dzQYOwbuJ++/8gKlP/r9y0ozGQQTsCSghmnmlBaLCDwwMIBgJskEnEaiEoSj9wACnxQ9aLvyWgTf&#10;GBJXlUYJYlA19xIcf+PfKv3DT7+FC4m7iSuCMZHthrPC03f8h9L3fuHHKI8bS/x5E04l2lHHIw5B&#10;2tGmccoEpW0bEBU1XIMIrK4yRGs1xaXGLU4pprg/JcUhZ2gI149EMVYbmuHQs0kMcVJptFNVDRwT&#10;AmEEXYi3I7DLtlWvKZ1Sjs89dmlM+X1o3EAgOCwv7ZSTy6HNLXHWcEt6OoPosUNxlD0sgR5M6SxT&#10;2sCS8Wu7tYsP8jPFcaZ/AK4qPi+iy+blOjoftxznlvK1bjyE/MQdJlARlnJoRx0cl5VyFx23ocSw&#10;trVEMylxM/Khr/N5uNfY4sSTFkefvDj2eMTZJy+uTvo4/WDxeNA+RX0daWtbHLty4gKV2LNDaceq&#10;JUp792xH384+x+mb4JjpSgdMlMnI49lgixuRW9pY90FSyqAdoHQZi3JfeCxxF0qkpW3MYWq5oLbk&#10;m5X8cs5DE5/ni2I7VNRuSOj7yqYGpfHJU5WOOXCh0t3rn8PZ2pGnVwISpVE+K4I2NQekXOI+tHn5&#10;E0prmuFcNWCjb+99HBGHP7h4gRTrdPQZOzZ4yvGsWfBFPLvGnPuo0ie+D5ejTQfxjPjZV76m9JKV&#10;cP06/xNwFwvVNZyK1f6LCFQhKvW4Ky5XOmn3L5QuG0CE7VESnGbJ3Xcobfoq/j5YJ+twG4Ar38pX&#10;Xlcak2ftWQvwd9Unfz8IIYQQQgg5nRnow/w4lYIDbT6PNQ63G+svdrFgpFsxD8oUMQd1B2Xeb+N9&#10;uNZvdPesVK+rGpuUBibCWdNVwHx58cc/afR0YO1pMIE5RLm4OddHMQ9LRbzGprUItNuxE0EvW5fA&#10;HXjzc3DATCR7DY8bc+rRI2bi+qFSkE1CCCGEEHL0WGw7QgghhBBCCCGEEEIIIYQQQgghhBBCCCGE&#10;EEIIIYQQQt4cdNIhhBAyjMZLL3HejngYUWPL/DEn7WACkT4eaW1z0moDiMR5xTOvOmnByYgw6QlH&#10;Mu8JqwAAIABJREFU2MBCpv2AejG4v91J68kgomDcyDlpARPtOa4s5KSNqkK0Es+YsW9hiQk5trgr&#10;a538Qo3VSv3xrJNW7kck3PU9iDC0O9PrfNbkRmTifUMpJ61tEJFvy19f7aT5Z89V6pJIQYQQQggh&#10;hJyMvDEIvidartQXwRy6qx/OHqnj7KSTEfeXFc8+j+uJy8SFC85VWjNt9tto/KBXFr1zntJl6xFh&#10;dMU2zOXNAuYu2v2kWMQ83u2G+0k4KC5ISayhDHViPuOvEHeYKOb4prglxcQVJS8OIRdc9QGlu9fC&#10;cWb/GrhJGDbK5anG+a2r4FCw6olf47ybP4rr5jJSDeQbT+F9QKKfupvxVUBiENFV963erHTE2dOU&#10;uiKYcxn5I1uj5Mri9cJpJBLGcXXipKMdUvbvRzuNHoV1i4mTsC7UvQfOCrtWIULrjHfcgPw8pTlb&#10;SpxiCuJMU3LCwfpIMoZ5oN8HF5diXhxlXKiTdqopiDqOODnk53Zp1x7k6/Xhc0vcWgpSB60Dff1o&#10;0zQi2PrFWSoaxvnt+3cNK4ct+YcrMM+tbmiU/HBVMYcxMuIqod2KXKJFafNcNmMcSU7WjFzaycdn&#10;Sz1xXZd2UZILBcRNRpdHOw1ZHvRdogeReoce/iXeb1uvdLC3Z9j57U/e75TCCsBJxl0zGmUcf5lc&#10;A++HBjDeC2Lj45W2t/V9ImXVLkhGXtx9DPR/XpypLOkbq4jjpOsMy4Xzg3K6KY2ZlHyKBj4PS58m&#10;pBwVjXVKW6acr7Szc6vS+EFEDC6KE1B2CG3kyqItXT7dJ8gn3Yv7ZcuKp5ROPe9dSl/egvE+a9Nu&#10;pWdM5Xrd/4q4DTVferXSW6bNULrs9u8rfek5rEM//sgzSlu3wPVr4ac+qbTp/IVKT1oXmaNAV2Xc&#10;5dcqnfTbh5Rulmdim1hIlb+G5/7B3fi7NGLsuJOyPm2vv6R0wz7cZ5487u+zr1t8QstFCCGEEELI&#10;W8lTD2FdJ5XFOlI2gzW+rAtrfJbLq/4dJmCJY01O1kESmOMmBjOG24iq10ODmLdu3Il1Ire4Ef/8&#10;0JcMy4s5bPtuzFHTQ/juXK+fxOP9xpC4B2eTpT0/h6kIjVJaV3GeEXTD5fNb34Ojdiga4JghhBBC&#10;CDkG8Ec6hBBCCCGEEEIIIYQQQgghhBBCCCGEEEIIIUdJtFIHYpUAHR784KWQx4/x7WqP4ffgBzip&#10;bvwAJ59EcBKXjcAuhUJOxzk4HP0Cx8QQRCLVjx/i7OgeMkwT2z4tU2//lCAkbpxs2+XG6OhM9bqi&#10;oVmpvwYBglwhXKt9X7dxqP1x9foHt/cpveOc77H7CSGEEEKOAfyRDiGEkGGEWqY4b+umIHpGfUe/&#10;k7Y3jsWDxBFRC1fs71J6/o4DTlpu1SqlngsXsIGFeAciliYSpciovanM/zjOK9FGy32lqLLJmjKl&#10;mWjUSfMf5/IScqwJRkrOWjXj8Xx5adUeJ61jEBF8bIlebFuu0md5LFKuaC89j8o8+K9s06a9Tlrw&#10;APLzj2lh/xFCCCGEkFMGbwj/Vw74MdPLijNGXxccLkYfp4ocWg5H3F17WpVWB3D9WYtvxAHmaWRZ&#10;8BfitjHPuO3dlyvd8fV7lA7EYO1hiRNuVhwCXM6mCbH+EOeQdAzzm3QPIqXaI9CnOYmkmhQXFu0E&#10;ErARRfX8xR9T+uudG5GfuLmYXpTLU4nNHc/f9R2ljVPOUjpyClwpClnkl5P8/drRRKZXFc31ShN9&#10;KF/nxh1KR8+Da5Ip7jJ5qYfX7ZF6SzXF7cZTDqdUuwYuUG0HMYby0g5nzT1H6aZNm5TuW7ZM6c5X&#10;n1Q69+r3Oh3S349NIPEYnJ0CMg5tcYopSplMcZRxiZVGWtwmtCONJek+r7gVSR/kpY294uaS0msx&#10;+by0lajj+oJ8wuIuFBb3oKA4zcR6sb6jbTAGegeUVo/BnWraaDNTxoh20NG3ky3Or3m5rkvmvqZk&#10;qJ12YhmMnUIGY6aiqgLtNBSTdkF+Bb1hJzf8OmkZa5mOQ0oHH7gD7dOJ9TvtXJSQ8woyZiIVVaW+&#10;GcAcPLV3A/KWNS3XLDhjFEyMJ7e49UhTG+mkONQkLOlTtJ3fRt21w0ZcjKVjg7IhSTYWecMyYKXP&#10;9fpAUeqaluv4pU/jUnZL5x/BpqhII8o3djQcstZ33YcTxcnKlMbKp1AQ7fzjPPpk7LVuhoNvQ8uZ&#10;yN8LJ6nfvoD0ieNHotziOEX+dwL1TeqYC7/8NaVNZ96r9Onv/UTpjr1wce/5py8qPe9deIacfRuc&#10;dfTfzdOB6EiskU265AKlE379sNJNKdzDo/qxGe/FX/5U6Xv+7T8xTk+SuhfFtWvFg48q7RAXsAvn&#10;4u9KbcvkE1g6QgghhBBCCCGEEEIIOTHwRzqEEEIIIYQQQgghhBBCCCGEEEIIIYQQQgghR8kN77tE&#10;nfirOx9T2jGAYA4FC0Evch0JI16GQBVGFD94z7igtgtBR4oJr9E0GT969xQQSCMfR/CXbAYBNyor&#10;Kgy/DugiwT6CQQSAcXkQwKJxTLURz+L4cEuj0vY4ggBsXv0HpQeWPmwkEghG8twLvUpb9+P9iKYa&#10;DgNCCCGEkDcBf6RDCCGEEEIIIYQQQgghJxJxgygPw22iKO4R/Xt3H9dCbXjhBaXtCWwOuGDCWKU1&#10;k6e97YfDuLEjlN50+Vyldz6yRGnGQFtl09hckcmK9iPdKy4uriI8Doa6scGhZ39QaXQUHGhS7tSw&#10;6/mlz0O1Y5SefeUHlC5/EK4SprjEuKNwmcnH4d7y5I+/rPSDX4PjTzAMd4lcApswYgm4sfh92KgR&#10;rIArzIhp6OuD6+Ckc3DDFqXNs6bjelL+rLi9RMVVpn8A121oxvlnXnwtynnfL5Tu2on85s49V+mi&#10;6/D5vT9H+Z768b8rrRlR8ocaOX0O2iSVGnbNIXFbDYsLiykON5a4m3hN7xt6DZ8nk8lhqQWjOPww&#10;yV+7IbnFfcUvLkqxJNpMu6xkcnCz8Inr60A3HD48fmy0SQ3geqHqBhwvDjaxGDa+aMeaSAhtaEg+&#10;YgpjFMU5S7vEFHRfS3lylvTlIPLLivONx4ex5rOgWXFdsj3S170dSjt+c7tSVwccdCrGoO/2rlkt&#10;7SDuNLJRJ54qtZ/XhTIkpU7uJDbqeMrQZkVpy5iMi7AJJ2grjWdaNomyxvJoU6+ULSdONod9jlQ+&#10;OfRpRlx0g2Voq3ROO+egjcLyjVZANiDZYt1jitNOIi0OV0Hcb+EGbGZqGD9VadvBNUq7dm+W88Sl&#10;SVdYW+hIH2gnn4I4A7XvgcNVRW2z0j09g0pfem290ksXnGmQvw5T/v6NveY9St87dabSZd/+ptLl&#10;K+Di9OoDTyjt2bJN6dxPf1ZprbiIncrGb7rozRfDwa3hQTiObZXNdAeS+DsTWAL3u+52uGNV19Wf&#10;gNL+T/rWrVRpy9ZvVeqR2/uim29Squ8zQgghhBBCCCGEEEIIeTvBH+kQQggZhluiahxmxnuuV7p9&#10;Z7uT1p3EF/o7EzknrUs2pPxh+34nrfJBbPSpO+LLQt/EiW/rxm7fhC/y24biTprsMTBcRunLyrxs&#10;HqmQzR6HqRw9Uqk/FHmrikvIcSV65tkY7/e96FwmKBuumsIY+ytjpY1BHhPf8PfkSvdK2xA2cA30&#10;l+6pymUrlHpHjXPSLG4GIIQQQgghhBBCCCGEEEIIIYQQchzZtHavyrxrsEdpNovvsW0XglF4PGVG&#10;fgjfgRcG8N24C3ExjIwbAS4y2U6jFy8Ntx/7dyomwwln3kWXKY2EI0atBJBwS/CDPglqUEzimuOn&#10;R41lGzep1y+8jGAAW15YrjR2qFVpvpAzor469XrB3KuVVleXc4gQQgghhBwD+CMdQgghhBBCCCGE&#10;EEIIOYFYYgFQXocvxfNFOAf07tqptCjBHEzj2FgFZMQxY9taBJOwxZWiZc4svA9HORyEa6+AI8wy&#10;cZzZsAubGFzitJGTwCUu2RBhOn0lbjB9fXh/AMEIPEFRL1S7w3SKa0yxiPPmXXWL0oP7MBba1i9D&#10;gbSDSCXcZTrWw8Hj1ft+pPTyD/+TXF+sDGRs2RK8wO3F5g6rFo4n9VPgqtK6Bps2Bg/AoaFiNDZ6&#10;5MVBpbevX6l2cTEtBE2YMO8KpSuevFfp0tdeUzpz9llKRzXDMWfuArTjkqdeVnrnv36k1Maf+arS&#10;aRctwjUy4ggjLiba0SaVxDXjKexUsd34esPj9kjZsqJoQ7eN89MZpAcCcCEqyG3kFXehgDj1DAwM&#10;ynnI1y356wAr8Rg+721HkJpCFm2ckUA2I1qmKPWJw41R0FY5EJ8H5UwkklIujJ1oNIR8ssMdfrT7&#10;hF/GSkbqocufk/rqelgmjsuJU0/yEALtZPdi7JbX1ijdLW5HSXHeiUQxFmLplKRnnL4xfLiYz4+2&#10;y0qZKlvwrOrZi3OKcZQlFU9IGaQObozXkAvjbmgQG4UCUuZQCG2VSkrd8uIilBc3sYSMBR/yGTKg&#10;AYiRkc6xpJFtuV6hgHyDlZVo43rUvWk0XJt6Wrej3NLm+j7RY82UWB9yOzrOOt374MCTmnnhsPRn&#10;lsOJav65cKLyekuBd8hfR2TcZHX8xd/+odK6X/xA6erfP6Z07y6M6/7P41k3+4Nw4Jl87buV6mfx&#10;qUjD7PNUqVvOmKR08xK4XXWI29X0OO6HFQ/cp/SKj336xNZSnlWv332X0u39cNSaPWW80pbzLz6B&#10;hSOEEEIIIYQQQgghhJATC3+kQwgh5E9SN/tM9dGEaWOdQ7btw2YNO176wn5PDl+wrzzY56RVr8UX&#10;/rP++y4nbdzH3qfUPWYU8vD531aNn++AI1EiX3TS+gv4tj9vlb5AHufH5pDmcKl9cl46gZDTi4bJ&#10;2HRxRkNp89/2HDb39PbgmeIpFpzP0qL9xayT1hrH8Tv7Yk7ayJXYGJO58KCT5qsfwdFDCCGEEEII&#10;IYQQQgghhBBCCCHkuPH6ywimkpM9IYW8BLXIw1nH5QsYriL2hlgWAjwUXNgz4krjh/Ahu96IbZWg&#10;GEUEw+hcj+ApB19tU+oL+4xIJYJ+xAfw3Xq8A8cmhrrxPtlvZNL4zJT9KGF/rdLaihlKy+yJRiAY&#10;Ua///p8RBMEr7j2EEEIIIeTNwR/pEEIIIYQQQgghhBBCyElARU21KoR2zhnoxRfwpnbksI6NQ8Dg&#10;HgTWOHAIP26PuPHl+/g55+B6HAwO2hHj1ndfrvQfv36n0mxOHDuy4hgiDh+9vb1KQxFscAiE4BiS&#10;GUBwgd42bMrwRsNKw1U4LjEId6OgHw4g5UFstLhk8d8pvbdtl9J0L843xC3FCqLvXr3vJ0rHzoAT&#10;Q/NMONckksg3I0FCtFOPXxxHzIYKpckhON4c2rQb6X7UOy+uMhVlCLDgFTeYvARVGDERziEXvfvj&#10;Sp/7wTeUPvv0U0rPmDlT6VWL3oVyNSNwy4P3/c5p49996TNKd697XekFN/+t0poGHJsSZ51kCqqd&#10;p2xxzLDEjcgUi5lQMCA5o4384gLjFhci3afaFUiHUvF60FeJBDa1aFcV7VTTKY40g+JQU14WkrbD&#10;xpnaMROU5iRf7eiRF7eJTA4Bb7QTju1B25ouqCXnZeV+90kfFPLaGcgeVv5CQdu8IEOX3Mc5GZPx&#10;9StwnjgSDaVQzozkl5PzBuIxyQ8tUczrfA+PF6TlxcXHU4ZrB8sxHnxhjJ+9y+D65ZLWzEtftR/A&#10;M6ZaXHy8Mr4HZJOQIW5FmTTyTwzBZcgnjlO6rN6A9JnULWO6pK1QNzFNctT0os8McUlyyfmRikb0&#10;XT2cPnr2ItCH45yjK25pZx15L32Z6EWAIiuLNgtWo1575f5dvgYOPefPnWqQN4cl9+OUW/F8qJmO&#10;Z8mK735X6e69CCT1wrduV9q7GW5gsz/+WaWhyupTrgf0cBtz8QKl41ahTnvF0awzh2eD5+UXlab+&#10;5qNKHfeut5jujWvUBV9YAfXKs+ayG65X6va/vQJ0EUIIIYQQQgghhBBCyJHwRzqEEEIIIYQQQggh&#10;hBBCCCGEEEIIIYQQQgghR8nUGWPUiW4bQSOKEuSkUJDAHf68kfPgh/hGHNs2XSZ+4G65EKzAZR1O&#10;t+S1DjSC4BDZAeSX6Ooyena1Dyuk7Q4q9XpHKg35W4yojeASFXUolxXBtUIRlG/rpu3Grr0ISPPJ&#10;Ty1R+vRz9yMfCVpCCCGEEEKODv5IhxBCyJ/E8mGCfsbN1zmHtG9ARMjBZKuTVohhQWFHKu6k5XZ3&#10;KN3W0++knXWwS+m82Ygs6p/Q5Hxm18NWN11R4aR5a+rwWTDopLmkTOYpEte3oKMdH15j6R5Q2hXL&#10;OmlJQxZliqX6ZOWUsiNshNOVpXYh5HQgJPf31IvmlO6R3z2ndGcfohZXGaUo4V1yr2SLpYi+exKI&#10;sLtnMOmkzR/CuYUXXyq10s3v4ZghhBBCCCGnBBW1mBsHxRGjd0BcUIYGlXqi5cekGh274MoymIEr&#10;RWMEjiDlo0ZxoPwJJrVgg8O7Ljpb6V2Pv6LUFieQXF4cDuR9VlxLsh6smQRD2FyR6kVfDh6CI47L&#10;h772iDtKKIB1j74EnDqmjIcjxwWLPqz06Z/8Owoojgra7SWXwFrDIz/6stJb/t8vlQbKsJ6g11H0&#10;8UV57xE3F684+oR6q5QeXAOHkTHzUV+3F04N2SzqY8k6Ri6D99MuvVHpllXY0LHimdeU+sQ55aKL&#10;L1Va1zhCafOoMU5DP/n4o0rXPnaf0g1LnlR65qU3KT37ihuURuvQB/mcuAGJ00w8jvWoonaCkXmj&#10;dpQJyLqS7Isx4jJvzOXQZqacZ4pTlV7J8djoG9vGppSuA+IWI31dJ/PaRELaMoz7s38QfewV5xu/&#10;X9yU5H5z3qfRdmlxndHOOyFxR9JjqiCq3V6cNTFxuUklUR+/VzYAJTFHzg/C9UWvTcXEMScjrjgB&#10;GXN9MlbdMjbKwmGnb8rrUMfW3XARqmmZhjJ4ME49PpShekyl0oNbsPYXDEbkOFzDkDrocesWy5u0&#10;lN1VRN2rytBXA33o02AU48e2cLxloU2TGXEXEkcot4lypMWmqCBt5Jf7KVSF8kVrML6bm+DK0n8I&#10;9cpL3+j7QzvoOMt1klCQtuvvwbpny4y5SuMxlHf1lj1K6aRz7BBTI6P2nAuVXjR6nNL6H31H6Zpn&#10;X1W64amXlQ7t3ad05ic+rbRhJtadzFPIIm7sxVcrbbj710rL5Zm1Q551dW2dSlc/+4TSc6+67k/k&#10;dJyQZ8ryX+LvzA5xipvdMlbpjKuufWvLQwghhBBCyEnEBZfOVoVprIQD7f5OzCMtC2sBxXjeSA7C&#10;hdkuk8/KMbfNpbBOYAeqjJrGiep1VaRFaXwv5u6RKOb+lTURI5vGXNYjLs6RMObAtsy5o5VhIxbA&#10;vNrfhPn068/gO/QD7XuVth181EiksaenbT/m9D09WI9saOSPdAghhBBC3gwWW48QQgghhBBCCCGE&#10;EEIIIYQQQgghhBBCCCGEEEIIIYSQNweddAghhPyvNMw+0zlk7s1XKPX+5gkn7b4th5Sul+iXhoqE&#10;iagdQ5lSdI09Q1uVLt2OiIYt1aUIwNUSJTQtNr+HyUqEDztYyqNmLNx3GiePc9KC4xFFpH7KlFJV&#10;fIggYlkn9veomdiQ8zrRi9fjywNOWl8akT43JdNOWsCF0I6xXMmFp3zEiLekvIS81TRdcrFzxdbn&#10;EGl5VD/ukV55jhgqSi60YJVCnyaK+PzF1m4nrT6EaEBnm6udtFHnn6/UO6Lk3kUIIYQQQsjJSIXM&#10;/fzy/97eFCJq5uKYT75ZJ52i6IEtm5VmJKGuAQ4+4RFj/tSpRLhh0Xz1YuWm3Uq37seaSC4v83pZ&#10;h5CpvZFMwFW3TDva5LH+0deK6KS+MOY/1aPrlealT8r84iRsYm3gzPnXKN20QiKevvIHpQVxgTE8&#10;uG7Xpm1KX77vdqWX3/avUnI9l9JuMXifFYeT8iqMLY8LXxnEl8EN5sDKtUrrZ89QWlGGSLDpNOrr&#10;tsVhpIC1m8tvxfUeHvqs0qVPw3EoGoWzymVXL1Y6bvI0p00/2NCgdMWMZUqXL8XccOXvf6Z01bNw&#10;2Jl4zkKl5179XqV1Y7Ae5PXDfaWQh7tKKpWQsqGttcNOIi2OMeIgExCXFY1uy7A477hstJVLOrNr&#10;P1xXbA/SBwYQadYTgBNVsBwuLT6vV1q8OCz/gESvtRxXGGgulxv23lkNki5ziVuMZbqk7TNSP3vY&#10;dfTYSXdgTBrl1UpCVShXUhxzLFueK+L445c+93vFOUi73xiGcajtAD5rgkNG3YXvGF63PMocboRT&#10;Tagbzyo9vgMRjKu0ODZZcq2gV7sL6Suh77xuWceTcWmLu1G/OO4GQx5pM3HZLcj95jPleOSflvtR&#10;O1t5Ixi33jLcbxU1zShvJZ59AwfbhrW56ai4MxnD6TiA+ywtFcgX0IdbxeGkVxyzKioiBjm2BOrw&#10;d3Lmv3wNw3zCHUpX/PRXSg9sx5hNfumLSqf9zS1KWxbB7csyT/7YhYEK3LNj5sxS2rQX9/TqOMa1&#10;Kc+C7uVLlRauxN+Ht6pufeuWK/3D0pVKffIsuvw9Nyt1+4N/5mxCCCGEEEJOb156Ft9R7+vEPDOX&#10;0+65+H/yYXdcU9xci13ioOPC/+Xzso0zVxkzCgF8/z3gw7pSdxBznUEf5pm151xmlFfi9eh6OA8b&#10;ccxRD6zeCM0mjH2bDyKfxzFP37oC6zyJGNx8Qt4KY0Tduer1De/C3KK+oYqjlBBCCCHkGEAnHUII&#10;IYQQQgghhBBCCCGEEEIIIYQQQgghhBBCCCGEEELeJHTSIYQQQgghhBBCCCGEkJOAUC3cVFziLBsX&#10;t5L0EFwZAm+6iPCDaN8GF4icuFVU1dYptbzeP3MuOUwwCDeUj777MqVf+sHvlfb0Igqq7YYbSSqZ&#10;VKodRwYH4bpSKc6/mRhcTToOwHnDL042/ojuZfRNbyp9ZNcZFy3+hNK7161A8oEefCDhuFziRLLq&#10;wV8rHTn1LKUzL7paqXb8iCfhpuL3obxecY0xysNKRsxoUbpn2Tocf6AVY6W8DPUSqxGXC+d5PXgf&#10;qsIYvvmLP1b6wDf/Qenjdz+mNJ1Eva+85l3OeErK1xRjps5W2jJtptL+znala16HW8TrSx5Xuu0V&#10;5BWsgaPGmZfeoHT8bLioBisxnm2fdsoRNxQpczgM55tEPDGsbXN5tI3Pjz7Wbi4JKfPebWiLqjo4&#10;1MR6Ec22ZgIizlZW16A+8RjaSByxdFsVi7hQSu5r7XqhP89l0SfpjPSN3I9ZcVp2WUVpc4mwK85B&#10;BalANonruhrQLvXvvEnpgZ2IoJvoRhTecnHW8XtRz7g47Nhe9ENnd4/TN2Yl+nPiBz6jNNQgbltS&#10;F7c41Wh3onFnw91oe2YTyjQoz7AUPk8n8D6fg7ONJ4Q6aoedXKFwZPZGNit1FzejTEocd8SZZ2gI&#10;ZQ+6MW4NG8f7XLheRsa7KW0dLMd9FougjlU1k5T2t7VKvYxhFB0HKvlA3g50Y2xmMri+14d6xBK4&#10;7w+0IUIxnXSOH5a4t4y++Tal/lF4Zq395jeVtrXjmbviuz9SOrAdDu/TPgqXr0Dk5O+bMQuvVDrh&#10;sReUrolhfO0eiisNi9PZof1wrW9sHn1cy1MU56iXf4w23dqPZ+DcieOVzrrquuN6fUIIIYQQQk4F&#10;tm3eo0pZcOaXmEgmUx1KPZGIYWVl/a0gLrF6jcXAGk22O28ceAEOzukU5jaZojjGurButO+VvUYw&#10;iLlvUdYREkn8nz2VwjpiOhNz5ttuF9ZIQj6sXVTUTlVaUzXLsLKYO1948egji0MIIYQQQt4k/JEO&#10;IYSQ/50jZuHjb75Zqdnd5aSZBWwM8ew45KRtGcJGh0PFpJPWHcfGjb0JfJH4VEef85lbFiminpLJ&#10;W0A2iDQES3+ugmLHO/7V9U6ay43Fh+mTxjhpky84E8efMbV03NgJKK/51hnJZWUTjqE2Q+D1lu64&#10;k1bpwUJLJJkrnVTEhoLGstL2K1co9FYUl5C3nLIJpXu0cRY284wfwCaD9qG089lAFs+UeLG0Y8Yl&#10;r7tyGSdtdTueK2fWlTtpmWXLlHpGNDlpXFskhBBCCCGEEEIIIYQQQgghhBBCCCGEEELIsYY/0iGE&#10;EEIIIYQQQgghhJCTgMjIUaoQFfVwr2jbd0Bp90EExSg/4kfuR0M2NqTOig0hoIYtjhy1o3Fd/pj9&#10;L2faZEQXvfL8GUrvfQ4BTFLifGNJQBHtnhIfhHOHmUIfhDz43E7CkSOWkWAoIxHRNC9uJ3a0UqnX&#10;B6eQsrHTlM5f/HGlz3zn33CexDMoSlwSU9xXnv3Z15Q2TYQ7TXl9o1KfOOhoYuKQ4BEXp7J6XHfE&#10;GXAaaV0DZxRPCAFFyhoblBYkNGxRAo743Ai44vKjHjf/CxwXXrn3dqUvPvhLpevXrHGuvfCdVymd&#10;NGsO8i7HtbNFfH2xQNwZJs+dh7ZJICLsyteWKH31nv9S+sLd30IdG9A3k865BE06aZbSipFjldZE&#10;EOQlL0Y7iTiCqdgWrpcSNxS3jTaKiWtKXxui2NaXI5DKQDfKMeem81BeccLx+yVjuaG6unuVRkNB&#10;pdotxiwiYEtB2sEWVyKPuDGlJT+3vC/KeW4PIu5qdxntxKOddfLiCOQOoh2j196C89evQj2W/UH6&#10;DsenxTHIiiDYRe2lC5y+qZsHx6jK5nFKkxJ4JxD0y/tScB6VZxF5hpvgUtK7Fe49HhknCalTQcqq&#10;3YRsE5/n5Thb6mRZw59KKQnmUfSiTTw5HJ/LoM6O841IXqIJ67pa4vxjB9CGNXWo197Qyzg+nhl2&#10;/v9At7UEC8nmkX9GB9+Rvuofiv+JDMixRndV/TkYt6Hvo0+3fuurSne8vkHplkeexxhqw9/TKZ/6&#10;R6VVY8aftH1SJvfd6Ebcy7V9cMvaIu56k8TZrWMjXL6Ot5POvmceUfrEMgTXCVi4f6++7SP1QTfV&#10;AAAgAElEQVRKbZ/vuF6fEEIIIYSQU4EFCxFM9pd3PaU0Lq42+Rzmz9l8ygiOwhpPIY25ZQ4mlYYr&#10;i/9TW5bP8LkwR4+U1SrtTe5QappYO3BbEcNTxBzULU7CAS/UFLW9LsMj6z92FOs5o89oVnpwAM6w&#10;y5++x+jsxHrBZ//hCaUvvfqwUu1ETAghhBBCjg7+SIcQQshfhe3D5L3l459wTkt7f6Y099BLTlqj&#10;uFls6B1y0uKyQaSzgC+uU0bJ/SIrX+K3pkrfgpvyNatfHHgOEzaxiLD8UMmhRlsFz+sYdNLWiavP&#10;6MZlTpq/ERtERi+Y66RVzzlLqU8WLo41yd6eUjvFsNCRyRectO40NhdErNLmmLoQyuINeEp1DGAj&#10;R6klCDk9sO3SqB656GqlbSu2Km2pKLlJHUzheTGUKblOJWVDU7ZYcsda14Nnzpae0vPAtwSbFdzn&#10;n19Kq6njCCKEEEIIIYQQQgghhBBCCCGEEEIIIYQQQsgxhT/SIYQQQgghhBBCCCGEkJMAbwiRNGvK&#10;y5Tu3LlHac/OLUrHL1j4pgqZGUBAja4eOHuExc2lrqmR3f/XIo4aiyRC6pZX4MSR6UPQEHcCYVCt&#10;JAIJBMR5I2AhSInbEM0h+IB3Ja5fbmPJ3h1AAI9dXjh+9I+aqDQ/e77SiRfAfWbn2ldx3HPPIQM3&#10;ylW0oUP7UJ5nfv6fSq/59NdxmBfXyeRQDgnEatjibOL14PNQHRwcKsbAbWn/ys34XMaqR6Kq2uKo&#10;YLuhRXFzMcQdZuGHPq+0eRqCpbzwq+85Df6b2+9UetbFyPuCizDO6xqblG5qRQCUJ1bjPpgh43X+&#10;opuUzr7gYrRRJ+q6dQNcena8+Bulqx6+A2WLVihtbIGrUMNouARVjoBbxYgWuBR5g3CBKUhfHNyz&#10;TWmqC/dNV1qi3xbRxiPE4Son7jC6LdLiqqSD0HjFAacoAVtSWYwJt7SRmMkYaQlO4RKnK/15TuyS&#10;CtK2YqzjOOk4bkri3pSX9+Wz4PQTnYax2lqGdujbvV3p+PlXKPU3wWHIX1Hl9I12usnnxMFGguyk&#10;UgmlGXHG0QE4XFL3qpEIjGEVkN69TYLYFPHMyUggH3danG7EMUe3lUve56Ut4jG0eT6L84pBaMjj&#10;kvJJudJQj0/y085S0oaWqEvOc9kIDuLyYjznY91S8z9hpSNta0i+LhkjeRkLeemE7nhq2Gk6wJC+&#10;L2I9uE6st1Npoh/PZiOnHYFQP9uHoD3Bqhonr7C89ocjf66kb1vCDSNV1Wd89TsYI3d8W+nW+x5X&#10;2rl+J9r883+vdOxttykdf8mVJ117BmvgqueOYhw0+/EMeaUH919/Avdl5woEqSq+8xqlx7oO2R44&#10;vT36k18o3T0ER59F8/FsmXrJO47xFQkhhBBCCDl1GT0ezsMhH+aLsaR2xY0qNfOWkT2I6rnL8H/8&#10;rAvrGWKkYzROmGZ4XZgHmIOY546LnKN09FisDzWPrDD6evB/83g/5ghljZjvyxTUGFkfMfpkeSbl&#10;QxDcgTTWqw48jPWkwe5NzlzczGKemUnLgkOYA5EQQggh5M3AH+kQQgg5KqxAydp22ic+qbT8jDOc&#10;tPH3P6h0+qZ9TtqugbjSbX3Q/UNJ57Mu+fYwp7/sPjz5ly+k47IB4DAR+RZ8dz7tpPlk0WBLX8xJ&#10;W9aOTTD2ql1O2iUjsMlgw0urnbSWOdiQMed91zlp4SnYlHEsvtAcbO9wXueLqM9QruSkUzCGf4l/&#10;JFZZ0HlXtN3/43NCTjcqp81QNRp5FhYXs69vcmq4QRxyOlIlB660bIpJF0vuOr3iqvPini4n7YzR&#10;suFww4ZSi11MJx1CCCGEEEIIIYQQQgghhBBCCCGEEEIIIYQcW/gjHUIIIYQQQgghhBBCCDkpQCCH&#10;ispypVl5P7hjh1Id3uFog0oUxbmjP4mgGR7JKFhewe7/ExTScMTo34sgIIdWw7HgwLr1SvftPaA0&#10;sHuvUo84eiTyCNBREJeTpPSedvLIO24nUI8bS/VR6ZO6+CDSexHoZONGXLfzAMoR/Nx/K134/n9Q&#10;2rptrdJMGxw6ijYCGFgIympsffYJpaunzFF69pXvVurzSlAQE+VOihuMS6w/3OI4UjEKgQ7SQyjP&#10;ntfhVtOyAPnZAYRXNcUBJR7Dcdo9JiXtOOGcS5SOmXGu0+Drn0eglxd/9xOla1d8U2l1Y7XSydMR&#10;0OGiFgR0cMu11uxG27+8EU43V5w5XemMhQjEMnYAUWL9+luQDCLLbl+Ptlr78IuoU0ai2pbjesFK&#10;RL2tbBiLvhxAEAi3VzveoG385QgGE62Hc4fHi5C3iQTqnhaXmGgU0XIzuaxxJG5xnfF64S6TF+sb&#10;t7jS6PRUBueJsY7j2KPfF+Q8l3bkkXzj8YQcZ0pfIr+Ri96DPo2jnD4pdy6D50MuXQqMEwjC0Skv&#10;XyXZjn0PrhkRJyXTwrWLBZStIAF3Kprh+pJL4byu3eiTVBvcTHK9UF8GgTniDZNx3dFQ24CTkyEO&#10;OdrJJp9EWU0XxlchjeAdjtOO1zqymIbbjXGelPvL7cF7jw/nBwISLbhbnHT+1ENW8iu4cH4wCtcz&#10;awj1Kna1Km19AmNsyepHlQ4dQhCfnh5ELI714/5OiSNJXJ7JzkNe2tl0od0DkVIgn0AI7j/RClw7&#10;UotxGx0NJ6Ta6XBMqps0Rc6N/tkqna64ZVxP/Nj/QTuMxv28R9xgeiXi9Mav4XmT6EDk6mk3f0ip&#10;doU6kWiXrPqz8LwcuQHBsLSDU2sB475u/TqlfeJ4U1FZfUxLveLnP1T6/Hbcr00R3PfXfAZuRKbN&#10;r5oJIYQQQgjRPPMo1m86+uHGm81ivuuSBRqXHXbmG5lucVVNY47pcmMOPrC7x0ilsf5TtDD/bZiC&#10;OU02hjXCsRNuMCKyzNC2YqPSLQfblYbymA/taw8Zy19FeRLdWAPoPgTXblMCzFZEW4yWGqzVfPKz&#10;lyOtMsL+JIQQQgg5BnDllBBCCCGEEEIIIYQQQgghhBBCCCGEEEIIIeQoSSR04Av86N628cObbAHB&#10;S/LuHqOYxI90PBY+M33YvlnI49yh1k6jWJRgFJK2sw3BIIoS1GHtvUsNS37Uk04jcEQhhx/0WAby&#10;zxWzhsfCD3b8fgQaGV33DqW11eORn20ZnR0IftLTu0qKPmVYHQghhBBCyNHBH+kQQgh501gS6aNp&#10;/gInq8Y5iKQ6Zs0qJ23rY88onbIOk/yDvUPOZ/sGETGyL1GK1tmewiJCoVh00kxZCBjK5J00l2gi&#10;Wzo3UUCZ+o3SuU8cQDTBaWUBJy39EsrnPtDupM1ZfBHSLn+nk2b7S+f8NcS3b3GOLnMhYmm2UCrT&#10;/izCm3gtj5NWI1FKC0dEbLQCR3d9Qk4lXG7cB82LrlLavm576f6R6M4hO+OkDRZw/6SLpWjELgnq&#10;WxHyOmmb2zpx3JNLnLSJZ87GvRVlxHBCCCGEEHLyMWLKNFUm1zNw+ujvQvRNU7tYHGWE/4w4ZKRy&#10;+KK/zMb/s73B0Nt+FOTiWKPo242IpFufhAPGtlVwKNi2Fw4Z8RQ2VSSL4k4iVh1ecSsJyrymXJw6&#10;3D6JgirOG4cMzFWysknDFRQnDj+ilC63xHFHIqUGkljLsMowrwktvF5KjOPK6puVXvR+OBo8/e0v&#10;KNWONpbYrRTE1eUPd8M1YuREuNM0tkxV6pHy5cUJxTRxXlCcRrxSH2PaOCWtKzcpbVuDdY+R4mLj&#10;EeecvLi9pA3UIyMuLdrtxXaX1kHmLrpF6aTzsVFk/Utw/Vn22D1Kn38A78trX1Y69YyZSkdMwKaR&#10;eS2jlPrFjWjjPjhirF2LMhZdaIvqkY1Kz5p5gdJRs8+X82TzSgJjYKAbrif7d8MtafcyaM2YepRd&#10;1pz27Tqo9JH//leldeL+ovvEG4KDSboGLkSRMrjC+AJwRfH4ZTONOOVY0mdeWQOypA9Sg3D8cGxh&#10;BFva0ieOO9lsTtoY5+XlPvf40Se2OPQkxGGnKG5P+rmgI/nqvjOOcO3RZdHOHnqjTlaco/RGolwe&#10;1wyHMZ7z4qjTMBZtkHr5IaXJ3biv4v0Y1/0SwTe15hmpHDYRVYyfhb6bjzFS9KHt3NKng0O4Hwtx&#10;jC9/2CflxHhNp7DeqL8I83q9w9pKl8/nHf4MLOq1SFnD07Uu86MNz3QjZdRTd+OD/j6pTw/eSts/&#10;Z+LKWelb7QRkSH11n+elHd3iSGKLg05B0vt7B5yy9cnrblnr8GwSV6Lia6iL5z6UtQaObOUTsfFq&#10;8pXXKh0x42y0ld9nvB3Qfdf8jhuUBkbiGbb/+/+ltHcP7ve2O36lNLF3t9IzPgkHnmD4xEWQ1mUf&#10;Of9ipWN+/YBS/fTskHGc6cOza6itTemxctLpX79S6YO/f0ypmHYZ196Mthwx9Yxjch1CCCGEEEII&#10;IYQQQgg5HeGPdAghhBBCCCGEEEIIIYQQQgghhBBCCCGEEEKOkkuuOFOd+KMf/k5p7wACb+hgELlE&#10;yihGJVhGGD/B9+YQHMBKIYBEOpUwPKb8PF8Carj0Fk8J4BOwyoxQoHZYIf1hBKYIVyCfXC5veCMI&#10;BBKNQrNVuFZ/FsEulj90p9HR9rp6/c1vrlB6/U0I8lBWceKCFhBCCCGEnA7wRzqEEEKOCy4fJvk1&#10;55zvZF8zd57SoUOI6te3aYPz2b6NYqG7er2T1tuFyJCJeMpJ605gsWDsUMJJG8giquQRhjtGpQ+R&#10;LfcMlVw3OorIp7O3lF9aIsR2plqdtL6fP650xv6Su87ID/+NUjsY/KuaK3JEOeMIbmgEXC4nbbxE&#10;jm1L5Zy0oAd/nqMjS4sqR+vkQ8ipSHgKInHmG6qc0o9sQ+TwDX1xJ82UyNHFQinKb5ULkYiby0oR&#10;Yff0DiqtO9DhpLUvWaq04Z0lxyxCCCGEEEJOFuonTFAl8Yt7yaEY5rHFDNT0Hd0cMZ3AHDWTEccN&#10;7drg9f7Z804n9NJBYv8epZuffVLp+mefV7p2516l/WmsJ+RlsaFC3ErKy7BB4dxmuLLUjRurdOwF&#10;Fyr1lGMe84074QjSmccaQEY8ETrFVbhoytqAOG0Ew5WSLo48lXD9bGzBdUK1cGXJ+TDX8YhjSVE2&#10;a5y1cDHy37cZ9XkCm0EsH8aQKwDNdOP6/5+9946T467v/2dmZ7bv3l4/3Z1OvRdbsiwXbLlXYmzA&#10;NsY0U0MgJKEkoZliCJDCLyR8SQgloThgiMHGFeFuy5KLqtV7OV2v29vszu+hz+s9szonTsByUXk9&#10;/3ntzs585lPnbj7zmfdr5Q+/pr6/68s/RD4k3apYJTi6OOqIf3FC5ipCLXD+0U6fp2T3KjgtOBu2&#10;KJ11LhajhEJun0L+LHFxscWZpGDX7uOKJdyz+fzo12dceRPKdAVcg4YOYM5o9b1wLXn6uUdx4CNP&#10;K+maPRnnmDNX6bRmuLa0nwe3oHXirDw4AJeTHeIgsm/vQZxXylwNY3sshny0dyI9cwfclSLigNN/&#10;CA460+S8vhT6UvcaOPfsK2PBjBkISxuh7oo2zhOqx3xPvBlt29IFZ4/mdimHjO+gOPFU5fioOMFG&#10;o+iDZbkXDsp1IiR1ncvDPSYQNqVp0RaFPK4flm/iYyHXOcedrgqGa/fTritPUdx2/JY41MhiHtdp&#10;xhbHa0dGWLaA/XVJu//n38X3rU9gf9kelrZw3aSNPK5R6QLmBIc2PYy6EjeThovEUUfmAofGsH9A&#10;3HfNEDQiFiSBIMZtKY/8VMU9yGfifH659lUMHOfOLYbk95l1qJQzI2iLNmmTvIznAy9snFCXYcmH&#10;JY5SXR3oi7F6LJDyNeL60DpzNnQKXKDCcZTPL+NQl/rIpDA2CqOj3jn69+xQ2rcTqmUwpu0haFHc&#10;vsal348exPxm3xPPom6mot/Ne8tblc69HPMi0WhMOxVoXgh3psBtf6f04Lf/FvW0Btewkfvh2LV+&#10;GNeLuZ/4rNLmyVNft9pxImibBllUVz+Afpax4cI1LO5Y2cE+OeL0YzpfJY3x95uvf0PplnH0w7Pn&#10;43+TSz70kWNKnxBCCCGEEEIIIYQQQk4F+JIOIYQQQgghhBBCCCGEEEIIIYQQQgghhBBCyMvEkCAQ&#10;5RICT5bK40pNE8EbLDOm2Wn8ls7ghXjHh8AMuoUX8ZvndWrTFyK4w57V25VWC0j3zGuuVhoO1mmt&#10;dZ3q8/ROBJRojWKfZA7p1IdNLR1ANIrDaQSzXHnfSqVrH3hIaba/W0uEJqnPXS0IpGlJAApCCCGE&#10;EHJs8CUdQgghhBBCCCGEEEIIOY5omQp3FisAV4XeJKLaVwpwyDBfppNOuVSeoI7rdmL6/rfDTliq&#10;RznupnbB5eT5O/5T6bNPwF1zxxDcJvI2nGkaxE5kficWOixaukDprDe8QWnH6Wcqjba1ow7FlUR/&#10;USW95UYsaPjOHVj84E7Eh0zsmZc2cKtet8WpxC9OGlks2Bg7gEUUwShcQ0PitGFaONBnIeWwuCJd&#10;/PaPKT20F07F6W64vGiyf6AFi0IOr4WrxtP/9QOll9zy5yiPJs47xsTy5MT5Rox+tFgLFoBMPwsL&#10;OHpegKvHwK49qMep4jrh4LiK1JBTQLl8Y8Ne2kYT3EZMcYtwnUACYfTzKQvOUNo+B+caE7eIQ1uf&#10;U7pTnHWeen498nrot8hDG9JbvGy50vPOhAvE9ClTlG5ogCvQxsNIL5XF+EqPZ5Ru3QanHdMtu5Qh&#10;Le4twYUYp5MXwlWoQ1yWpIk1nyEfHPStkjieOEUcX0jCqWP9A/+mNCOLdAw/3F8ccVlynXisIMpT&#10;3wonlEgc7kvRhma0SUMLzicuTeFYYsLvviDavrEFfTcUlj4l5yvacMcpiWvOEWwZFz4ZFyXbdYJG&#10;2XLSVkFxjtGlg2QP7VU69JvblZZfQFuFYihDOoc61i2kVy7h3AFxsHb7daWKjnhw0+P4bqBP1C29&#10;BnXg1rHxohHo4LvrFlatwkGn4ogaKI8ujTVXdHkjzj9LnK00H8bbuLiPuU7YAQ19ItqMutWkD5fF&#10;HUkLoy+849Y/Qz4bGidk78XXiz+EhbKve32riqvW2OFupb2bnoc+s0rpyBaMzfwI/o7YB9DfN3zz&#10;n5Tuvu9u1MH1cLA67aprpUqPJZfHP3EZR3NuhaPO3u/9vVLr3seUpteh3jZ8+pNKZ3/iL5VOWXo2&#10;2vA1rB5Dxno+grHaLA5Qe8QdLyedYeOjWGQ379KrkMc/9ERiJfXUt+AudI84pDXJ+d7+iY8rDdUl&#10;jq1AhBBCCCGEEEIIIYQQcgrAl3QIIYS8dsjTy1h75wQ9QtdleHioyYKAI4wPDipNbtvqbRvctVvp&#10;wNpN3rbD+/qV9qXy3raRPBYU5O3aQqOBHH6vHFXgx8fHlLamCrXz5vE5VK3tWRpHhJMZH/8zb5sZ&#10;r3vJqsv2H8Zx+3u9bXvHsdgi5j8qT7LuwTzqsWlnHIskik0N3rboS56JkJMPdyHi5Csu8cq2Ye0u&#10;pY2h2vjJZ7B4LKDXVt45suDmkYND3rbFzVg8sH0s7W1LP/6M0uaLLvK2WeGXt9CREEIIIYQQQggh&#10;hBBCCCGEEELIqc1jK9eq8idz7voTPMe2y3hO7TPDmiMBTSwbz7qdEtaK6EWsEyns9Wk7+hGIZKQf&#10;AURCCQS92L/vaaVmIKD1hvBse3gQgSP0LM55uBvBGWJWQOvvx+f1a9cpTWcRMCTqF/edxiXalFYE&#10;prntb9+qNBIJnurNSAghhBDyisCXdAghhBBCCCGEEEIIIeQ4It42SWVmejtcGnYf7FGaHsbL6PWJ&#10;xpeV2aq4YOg+130CLhWOaZ1UzZ8+fEDpsz/+obftyZVwW9kjL++7LieTI1jQcNqZcGk548orlHad&#10;ixf6/fWo65dyJHip7SvOWaR07aZtSldtgrNIwC/OHuL0UXEdPioIWqKXEZjAFIudZD8CmBhBHNce&#10;hnuLP+BO7WOxx2hWXFoslOeit8EZ5/7vfgbnE3cUJ4B0/Q3Yb9Uvv6N02pKzlM48HS4RtrjHFKtw&#10;/An5xWFHYiSEfMi3Mwn1U8jDnWZgu+vcA+eF+k64VWS3YDHI4D1wVqmODnh15RdHi4bL3qw0OG+J&#10;0lwewU6CEsihUMRik6j0/0UXvUnpwhVwVakUsf/u9Viw0r1jo9LtW+Es8txzUEuCO0ybNVPp6eL6&#10;E2lFsJRgFIEeHngQ/SgvtkJD/cizLg5UKTGVeWYD2tiRxTCOG0dCgtUYMs7MII6rk3F9zky4NC1t&#10;ma50XJx2/HK+oIGEXGcbU8f2kLjMlLKjyFc36nasW84r5TsswWoKBbRhxUAbmiG4vLR04rwNU+Yq&#10;nXv2pTjc8Htt4/bDjDjfmKaUxQxoR1ORQuvi6jL86L1Ky9s3KJ2xAGXdsXcfziHH+qRucuIsVdDQ&#10;hmFxjCqLQ0guhbIOpiWwThn9s1DG+SIBa4K617pKVYIBieNVVRx7WnoQBGjWdiyecvIp1GUIbdNX&#10;wnnrTORLK+O8ozLi6y6G20xPEwIQxTsmo/ySr1A/AgpF62sBeF5pPBMhcQtqnjptgi6+9kalySHk&#10;ZfdKtEn3SjhN5fYhsJC9Awu+nv8buKccfBzXyuUfRqCi9ukzX7UyHA/45foy509vRf1MwTX20L9+&#10;X2lmP8b9li99UWnxz/5U6ezLcN15LQx1QhIoqiLXnqYAxugOcdLJyPV6cB/+zjjuePwD7X723vtf&#10;Sn92531KpfdrN7zzBqWzzr/oJY8lhBBCCCGEEEIIIYQQMhG+pEMIIeT4wqwtBEiI007iKMedKZdi&#10;sYxTrjnuDG7brHTffb/1tm1YiQUZzeGity0yigeTPfmaQ86gjceN/dWak46B5/5anTXsbauXxS/d&#10;P/oPb1vnhz+i1PLX8uxSPISFHOmRjLetP49z7UnV8lSUh6WXdbR620KmREqZ3KkRcioz+8Kak87C&#10;x1cpPfTEFm9bXw4LJRxZ1HYEW5b6HErXxvRwHmP57PZ6b9uyLK4hg1u2e9s6lp/B/kYIIYQQQggh&#10;hBBCCCGEEEIIIeQPpr4hqg4xDLjiuMEuCiU42GQraS1g4TdDxzoTS0cglaoEmihnclpVIoP4ighG&#10;kTuMRSzbep5Cur6gVqkW/8fsVR0J0qP7tGAAgU46E+crjbV1KU1MbVI6MprRDvQ9pj7/7D/x7P3M&#10;876G49n8hBBCCCHHBF/SIYQQQgghhBBCCCGEEEIIIYQQQgghhBBCCHmZXHD5UnVgVytegjnQd1ip&#10;T1xrQ46p2SZexqmG8JKN4cNLOsU0gs22JRZrkxrm4DgJJlvJikOyOM4GQpZmiVuzPyjux2G4b9pp&#10;OOs2N8c1XfYxonARrbbB8XWkgJeG1v3g/2mjQwiSed8DcPK+dXhcaWNTLQAmIYQQQgj5w+FLOoQQ&#10;QgghhBBCCCGEEHI84fOpzMycN0/p7v2HlKZGETXz5T4it8uIpGn68PDeCmCBgM8fOKGbvypuu1vv&#10;ukPpg/9+u9KNPf3ePj4DkUsXNCOC6PnXwql30dXXKE3MWqD0lY4S+o63XIa87DiodDQjCzDcfJmY&#10;oi/b2K5LFNV8HgsqCrm00uBwBNuHU0rDMSzgsHVpU0knn8kpnTzvTKVnXPlOpc/f8++Svrj3xqTt&#10;Szj+nn/5gtKbP/991EdzG/JVFTdiA8dFTPRNSyqqISjfZyMSq6+Kkg3uQJ91Du1Smrr/J0oz/Vic&#10;UrVqfa4yOqQ0m0fep0yagjI3NGNfcU+VLGgVB991255Q16FYXOmiC65WunDFVciTlLnvwE6lB7as&#10;VfrAt29Tuu7x9djPj7wHYshbtYLzNHYgH8Pdg6jbTjgfX3oBFt4Ew2iLw+PI/4FhtFl/Eloswem1&#10;lMwqHdmPOrhnN/qEpru9bmLvM/2oW92HtnXkuqBHsLBmcjMW1ugt0JCF/UImxndI8u+rYHwYok4O&#10;rs/jw8jHeDfq5fCm1UrPfMuHvTzUTZqMYxwsArJtqGagX8TjMeRBGqeQxEIep3uPUkv6Ze8A6q5c&#10;cqP8Yv9kDnWWE6drTVTOogWCiC5cKKIOfXWo+/EUxoddRHr+AMpccfMp/VYvY7/AlmeVJlbBhXt8&#10;1zal+7P4vSSLnOokwnFVQ996NoO62iZt2rTkLKVXnX8l6ngEzr2mXF9ymaTSjvDrf011e5M7ls98&#10;5weVLnjzzUq33fsLpd133aU01CNRnZ98Xulvd35U6eIPoT8svfrNSo2TNJSyW66uN6F+Au24ph3+&#10;1jeVDu/HdWrrN/C9nEafmC/1qb2KdeNet90T+CqVCb8XxWC6WsA4Kcjfj7Bcm/4vUts3qT1+9s1/&#10;VtpdxLXiimWnKb36Y59CPl6d4hFCCCGEEEIIIYQQQshJCV/SIYQQckKiW34v262nnTFBj9B8zkNK&#10;n/z2D7xt9SEsZNmbqS3i2DyAB6q7S1lv26DYAj/aP+Jtm92Ah5rnPbvd2zbW9RulLdfd8N+qMLMB&#10;Dze7xzK1/WVBQVqrets6LKQbOuop7sxJWG4Vm9zFzklOaUJ1Ca/4jUsxvhOrtnrbmkKyeCZfGz+j&#10;Yt/dUyl728IOrhf1I5a3bdd+RAJa9NST3rbyksVKLau2HyGEEEIIIYQQQgghhBBCCCGEEPJ/0b0f&#10;QSoGRtxgFVijYvnd5966pmURhMeRABNFQwK12Ah8UZm3X0u3Yp1JwB9VGm9oVTrtjCVKD65/QUvU&#10;Ydvcc5bjXGM4vjOKADWlqKEd3IfgKX2DCNTx8I//RWnqMIKrFIspLe7H/mcuQqCZuro6tjMhhBBC&#10;yCsAX9IhhBBCCCGEEEIIIYSQ45DFb3yTytRv74P7gxsd/+ViVyRohRuNXxw3fP7gCdn8xTEsavjd&#10;1+GIcs9DjysdK+Gl/bmJmLfvlTdep3TJ2+AsE26DI8er7QzQKi4n777uQqXfuv0BnFeHc0fZlkAe&#10;OlxSxJDDCx6QkzZLDcPFwToAR51YCxZ3xJuglhxX8KPsZXEXOv3Sm5Qe2LNR6dDWddDkGjUAACAA&#10;SURBVDidOOKYzUgv1X1A6WM//Uel1/z515VGwugbFQcLR/KSH90nfUgsT5pd15e5HdgegJNI7z0/&#10;V1pnIz+2uDi5DiraUYFLnBAWnpgRLAb5b21TxRYzIM4yVeTFFhcUs+qbsHtOxotpYP/GzhlKJ02b&#10;r3T4ENxenrn9R5I+0imMIciKFUfAh452lGmkG23Q3z+g9I7vYWGLe9aGZgRdmTx1qtKpre04Xs6r&#10;B+AKk8yjLgZdZx1xcxktukFlkI/RcfxuZ6COuMxUR7HAZ9+Au6gH+xuuy1EAbeYz8N220XaW35J6&#10;Rj6cjLg4pXG878AWaOgOrw4v/sBfHZWjmumPU60FoDlCpYI9imnkNSyuP/XTpik90NentCQOILky&#10;ypIWJxzXiSYk/ca9NtWJU4/rFOKTdPO5pJQRx1VEx+X87UP7lcYfuVPpwFa4JW0fw3G25L9R3MTS&#10;VfTHlVnokBS0XKpI+ZH+/LMuwHENaOtCys0H8lUpoW2nTGmZWGHHEeEIxvyym96ndM7l1yrdePt3&#10;lfbf/aBS/yD62fq/+YbSvm2blV7xF5/B7ydpgBO3xdqWnac09LdwkzK/9TdKD67GONn0bdSX2+ZH&#10;WHzTLRPSeKWJBBHsKehDf5Q/I1pVRmhQ+mte+uX/5aRTHMS4vOtLX1b63BACVi3pwt/Hd30VfwfM&#10;4In5PwIhhBBCCCGEEEIIIYS8nvAlHUIIISclMy+WKB+Tp3jFW3UbHiz2bD7obWsQQ55Aqfb4tCBO&#10;HEFfza3nvgNY+KDrtQUf5/36YaWhWbOURuYu8n5L7UYkkmSp5trTEsEiiGyllm5ZFhlMr4962xLL&#10;sFhEa2xm5yREWHjxxerD5v+629s2OI5oQGGrNn73j40p9Wm1sVrQsXihN19bODGYxUKg6o5D3jZH&#10;FidoHXSxIoQQQgghhBBCCCGEEEIIIYQQ8vvzzCoEOMgVEQBEl6AOhRJeitfNgGboslxTgpb4dawf&#10;sUwErhjbmNayEncmEEUAhW4dwSj2P4fAAZnksFbfAQecNSt/pTTkYD1KKYkAFOlcVstl4MiTTeP8&#10;bsCTWBDBJVpaL9Gao1jv8pe33qDUdCPBEEIIIYSQY4Iv6RBCCCGEEEIIIYQQQshxyNTTlqhMLVww&#10;V6klLhMvl4AfxzsOou6XCniR3SkVT6jmH9mBBQ+/+uKXlD6xHY4oAbEVuH7FcqWX/vknvGMaJbDG&#10;6+VrcfEFy5Q+vRaLKZ7ZJgFEKhK9w0HOigU4gbhBQsQwQauU4bZSzUCH9vcq9YexACMQxYKOSBBt&#10;nBSnENc86aK3fFTp3UOfVmqPY3GGJm4Ywclw5Nm5Gi4aHXPR91a89b3IVxkJRUxkKOAuJJH8lWSR&#10;hynOIXWyUKR6ORyMxh5G2+gbH1Ea1mt9zhJ3iElnwrmirh5OOlVx7/FJ4AWfnLssLiwuVXGKyYoL&#10;iiELYEIhuD+UJIBKtYr9CkXU4YXv+nOlvQd2KT20ajWOl6cmwQTq1i7gfP443FNu/vL3lGYyWCgz&#10;eHC30pGevUoPdKM/7u3ZpvTpp59FW+TSSFhcjgxp3Fg90u3sQqCZSe1w4KmIi1GgDt+dAOqpYKMu&#10;B1Io74iUO1NAnaalj7heNz4HnxwpWCQUmVBfhTTUJ9eD9OiwV7eGONRExX1lPIUy+8TVJxrFdksc&#10;kkb3on/nxTFHG4ejx+zpM5XuMeHY5EujLuwk0jNlYFpyPp/UTT6L36Otc5Tq8UlQHekbIfTbaGpQ&#10;adfG3yktbkVbrh7A9rKMhybJb2Ay8vNsCsE/Nmxei/QiGEdujB5DXIpi0xHMo33OaUpTEjSkeVIb&#10;2qCvX2luFIFDmk6fqZ0oxBowVt/wsc8p3b5gqdK9//YdpR0DaKsRcdi5ZwiOUlfcimBIsVj0hCnr&#10;y6GuA+Ny3m3/pNT68f9TuvmOe5Wu+c73vVSNGK5dC9/4ZqWv1N8bXa6rkQY4szUE5LotTlDjeVn8&#10;J846lVLhf03PTmNcPvi5v1Z67+YdSidJW773i7cqbZw6/RUqASGEEEIIIYQQQgghhJx68CUdQggh&#10;hBBCCCGEEEIIIYQQQgghhBBCCCGEkJfJ/MVT1YHhAF7iz5ewNNOoIrCGL+HTjAgCSVRTePE+6kzD&#10;dxvBM0aTG7VSCi/Xl1ISaKeEIBZDFbyUX3HK2sieQ+qz5UPAlpL8FrDwAn4oMklLBDvU565op9IW&#10;CRDir8c++3d2a3t671afv/iFjUrvuv8nSk3Tx25ACCGEEHIM8CUdQgghJzXNs2Z7xVvxBUQH9H3+&#10;b7xtlR2YuNifrkVwHdERYbXbzteqpow/mTvytWit7YOIbmve/kuk9dba/uVDiKD5RPeYt22XRDKt&#10;PyrycZ2JqKhdsUjtXG2wFrYkmi0hRNMSEp22a/ZUrzb6e0aV7hlNe9v8EmHZlsjgamxKROexam38&#10;7kti/J6dqY3b4tr1SKOjizVOCCGEEEKOC6wQnDze8zU4FgTqEseULZ+Fe1vXecQu417YLuT/1+OO&#10;FwY343/2H3/yL5Wu6cG99xRxTLnpQ+9Wuvz9cI3RfcfP9Lch9yoffMeblG776neVpuR+pSJOOraD&#10;74EA8h6w4LKSTmF+ITOG+yAzijKPHOpD+tPhMNIo7ivuPVEmA5eUpk44kVz4VtTNIz/7hlJH3Gl8&#10;fiwMCYk1zhN3/rPSjlkLoQvgIFKSdN2ZjYrnFYHj3G+xID5Zc6fKeW5UWgxikYrWvdGrm/oVlyht&#10;ufCPsI845filv5ri2pMTp5eK9N+IuLsEgxgn2VxO8oD9k8kMjvdhUYk7nqpSBn8Qx7/5k/+gdGUE&#10;zkw7H30I+WlpVTo0OID0x+CeMtoPF6QFF6Itpyw6E+lLfssl5D8UxLzO+AicRzIjSGewez++D6Lt&#10;hgcOY/s4XF8Obd6H38dxnC6LbExxFnLdkqIJ9I14CA47bVHUbU7mtXzS/32yqMYxkB+ngvFuN2J7&#10;XxZtly4i3wvOu8xrm7I4KJWKhQll84mDR0m+6wYWGFlTMA9nNKDuKr0o6+HDqLOqOEcVSmhLXdrC&#10;kDaqi6MMo7IYyambhzLOuhDHSx37y7inn7UbbRXd/YTSFwa6UeeSrza5NjQtOQt1PQ39+ZCOOtx7&#10;/w9QUHGE0i1ZgCR9zJH8zj/nCqWJZowzW+rDLY9PpiByY1g0FYuEtRMNGWbagkuuUtoyCw5uW779&#10;t/jh2a1KMms2KH3gcx9XevVXMH5idXUnXJn/EAJy/Zj3x/j707wUfeqp7//AS+VX//wvSjvPPFdp&#10;vVxDjhX3umrJtc4vbloVcQeryBhPp3HNK6RT/+MZqzmMmwc/91dKf756ndKwH+Pq/R//mNKZb7jg&#10;NatXQgghhBBCCCGEEEIIOVnhSzqEEEIIIYQQQgghhBBCCCGEEEIIIYQQQgghL5MlyxHwYPoUvLS/&#10;fS8CcxgSOKM0OqZZGl7A10IInpMs71AaSTRAG9o100Y0ifb2RUp9VQRGCDoImhEI+jW/BF4xAxKU&#10;Q7LcMRnpVAxDm9QaV5/LMQSTGAghDMCaexCItnf4IS2dRR4P7kMwk2wGgTXqEiF2A0IIIYSQY4Av&#10;6RBCCDllaJQIkGd+9L1ekUe+/E9Ku1NHueAkEQVzXK85cewtIoJner/tbfNr7UrrDyNKYdPjz3i/&#10;DYpLR8hneNtsCXs4JFE2jzAnhsidnc313rbQnDnslIS8CMPAWJp+8YXeD3tXb1Y6YNX+pa2Tf29H&#10;tJprTlWmJNNObdveJKLe9h019ju2YQK0eFnW2xYIH+VyRQghhBBCyOtEomvaK3Ji11HDJ24Rtrhk&#10;OOXScd20o3u2K/3JX35a6XP9cBiZX48FCu/89CeUzvmj65XqL5HO8UB7W6PKxc1XrlD6/XseR67E&#10;GcFdUZEXV5hwGAsiYtGo0lQGDgmBEXzPiTNvpg7fw0E4h0QtLNrQY7rUCe6p5i2/UulAzy6lW575&#10;jdKqhgUdltwDVQvDSh/44W1Kb/w0HCLqmrHIZKyEuY3mgCwIEacg9/4rLoYklo79zNkdSg0fXDpG&#10;9tTmPtrOPkOpT9xU0inMsxhRyYuOMrgOOo64rxSKWMxiSIvrkgdL+rncRmq5PO7/iuLeYspcjTvr&#10;k2iGc+sF7/hzpd271iJfLXA6XrcbLsx2CveKd972F0p7dr6g9Py3f1TSRRsExUHHNJCPcEwcb+qR&#10;Xuec01EuKUdJ8mWZ4nRVRZ2NjcBZpzAO96RcagTlEFelkSE4SVWKuK/NJfF7voDf80nMZRWzcJ81&#10;pcRBcQRpaoUrzMxFS5V23XwO9LRzvLZx8+bWbVMD3LzsSkW2o+6rNvaLTIZzkv/69ysdfODnyOsG&#10;zJnpkoewH/Nhc2bMUHqoD65CeXGoic7AIiT/YjgwWWHUYaIP8wBde+GcM9SNa8MmccltEFfquYtQ&#10;x464AqWnYk5QG8f46XvyfqWpA3D68UVkvMjFo1pBPhtkjm7GMjiLFF0HHRvzC+5cRWoE46UsdV0X&#10;O/HnEprl7845X/lHpau/9jml5tNw0hnfgLq//7Nw1Pmjb3xLaTQWf13y+1rhOg61LMc1/M1LzvbO&#10;vOC5NUrNV9gd3b0mZHvgFGXLtcXFL9eOhGyv2NWJx+dx7XrkK59X+ovHVisNitvWLR/5kNLlN8GN&#10;7nj+G0oIIYQQQsjxzrNPbVE53L5nt9KyjbkLXcd9gmH4NScl8xKOzKWIg+7w+AGl0UkhLdQZU5+L&#10;rXuUtk3F/fPZyy9XmnaKWnQUc0flKv6Lz+u4V180C/fmh3bs1EpV3Kc+uxb30+sfwv35yGGka+g+&#10;rbUe98w33vBBpfE6vpxDCCGEEPJKYLAWCSGEEEIIIYQQQgghhBBCCCGEEEIIIYQQQgghhBBCCDk2&#10;6KRDCCGEEEIIIYQQQgghpwCGRNvX3Tj5YglQrdjHZeFzw3AS+eVnPqv02W64bcxrgoPO+77yJaVT&#10;Vlyq9ISI/i9WHW+8+g1K125DZNWNe3uVVstw8LDL4tjhIHqp5bUd2ionjjrWkPwegYNOKA4Hj2h0&#10;YtTTrDiANEfg9nLZWz6sdLgf5+3ZjEivVR1ODGYQ7sHJUbjIPH77/4fjPvgFpf4gnEeSBhwbDHFa&#10;qdRMiRVBH8obt6ChWXBvMXy11tr7HKK5Ns/AOUPNDchLFWUtiylEOBRWmhcHHdepxnWZMMQR2alK&#10;HYrbi9+PaLWOI/v5xDVI3C50Den07NyIMohjTiaNiLTFtDj2uG0g6a/+yQ+UHty6TukVH4JLxbRF&#10;cAbK5nG8T9wqCqWC5BtlL5ZQvmAArjIVia5bLJal3NivYTIcTVr9s1E/4kJTEiesqjgMGSbaQJfz&#10;OVVsz2UyE85bdaReAtJnxH3JdfapeQxpWl0EdT4uaWjSzn5xK7Ll3G5eDPkenzoL28+7AmWS6MDZ&#10;zc/iOBmt/UW0idPaqXTS4rOU1oubz9DOAaXTt96D9Pci4u/WFFyCcgXU8ZzJXSjL5W/BeU+Du0lV&#10;6qI6Cqeb9CjS2/LMAyiOuIrpfnlU5joE+bH9orfAEcgfiUl50TaNTXDESvbjGpUdGVfaJO5P02d2&#10;aScLwSCuJefd+g2lT4ujTvNTcJzqf2Gn0rs/DSeqa7/xz0pjsdhJUwf/G4a4lh1h7hsueFXOkezF&#10;dbjYg37cVyxP+L1chJNVQManKWPayWHcPiYOOj+7/xGlVbkW3vzedyi96EMffVXyTQghhBBCyKlI&#10;fy/+b3c01zkH/3+Xirhv1EMhTS+7Tr9hqSFxBi7jmOzecS25C+65h2RuZHcE80ebGzGHYvp1LZfF&#10;PmJuq5WLuKfVxJknU0h6cw2mjnuXgIlztrfAHbS1aaGWSsKR97RlmI/RdXdegD6bhBBCCCHHAl/S&#10;IYQQcsoxacXFXpFnXYqH+7n7V3nbMsUhpflCwdtW1DChkXZK3rYN3SNKT5eFL1OmdXq/rR/JKy1V&#10;qrXqlQel9TIhc4SFDXhgHWupPbjWm5rYKQl5CaYsW+790NKOicLhXG1cdgXwOVuoeNuKstDIXYSg&#10;fi9hQcPuZMbbtvggFusY/T21k0+fzaYghBBCCCGEEEIIIYQQQgghhBBCCCGEEELI7wVf0iGEEEII&#10;IYQQQgghhJBTgGAIQSZMH4JIuP459lFBKo4HHHH2eeSbX1f65I49SjuCCHrxrs/8pdITykHnRZg+&#10;OHXccuOVSj/3zR8prdjiSIKftXweQUCMMCKeum4omiOOOqOIxBoQJ51kDBFRqx0IABIMoc5C4ibT&#10;HsQjAduJK33jOz+p9KdfgVtRZsiN+Io+EmyBu83u9Q8pjf6qTemV7/34hPy4bjeWjg8BKV+xUhJF&#10;8ISYhfN3TGv1KsQKwhnm0Au7kEc5d2IyzlUVFyBD+m1InD1KZUSDddvfdazJZOGuEgigzlwXokIe&#10;6fjFQccvlewT96D9m9dIXeK48dFRfK9HXWlSd3kJ2mL4ceae9RuU/vhTb0edfgwOT4svvx75F0eb&#10;irjNBMVtxfTjPNlMVjsa1xmoqSGB4yUAjCN9IyfqF0cdzYe6zeeQjvkix6yAnMcQ9xtH0nfVDVLj&#10;SKRcQ689Nqr4sI8pdVsuI+CFLXkqltC+Qalrt7/6xV2kcfGZSttOR8CNTT/9V+RJXIamX4M6G9sO&#10;F6OWFXDeCe7C9xkbfql08zZECj4oee2KoU1mnXsZ6uiNNyLv7eivpRH0Y1uiAduSrzW//SnKMY6A&#10;HVYiLGWXXiROOvMuuFppx9ylUqc++RnlLouTSUrOU0imlZ7W3qI0kTj5XGTcNj33r7+qdI2Ga0bz&#10;Y88rHd6wQ+kDn/+E0j/62reURiKR1yW/JxO5Hjjp9KXQ/3skErZ7zUvI30bDvf4nce26/x//Tuld&#10;a+D25fbzd7zvXUqv/sSnT/WqJYQQQggh5BXn7PMWqyTbErg/HEzhvtR1Cy5oec1slntLmQ7Qy+LQ&#10;KY67k5qXa34dcwIDWTgfu+Y2pRTuR3N2WisVcW9tGDJnJM7Bph8uxo2RxVrMh0CzbdOwzQ5gH18d&#10;7tU2P/+wNtj7uPr8xS88qfQycX8OynwNIYQQQgh5efAlHUIIIac0i2+5RRW/sH2vVw2HkpjMGOip&#10;uXPkZNbDcWruHPUxLArpLuK30t4D3m+tQSwceb5Y2z8qf3bb/UFv28LmeqX6pGZvmx47+R7kE/JK&#10;EW1p8VJqmz9TaWow6W3bOIyFNn69tkzPFicdQ3O8ba67Tncq721bLwutztqy3dvWRCcdQgghhBBC&#10;CCGEEEIIIYQQQgghhBBCCCGE/J7wJR1CCCGEEEIIIYQQQgg5BfAFEDTCcl0xxLGmnM0eV4Xf/Os7&#10;lN53/8NKXVeW6952ndKZV16r9ER00HkxM6Z1qC3XX3aO0h/dt0ppVYIM+GUG37YRBMTwue4vEhTE&#10;QfTV1CAiswZiiITqF2edcKgR3xFLRBsuIiBJRQIXtDcikurl7/kTpb/5zt9JsrKfuNqEu+B8s/5+&#10;OP7Ut+C489/0HikR9rcd7J8Wm6aw9DVTHHYqEvykzjS8mjAmITpsOHGG0v6dcI3IjMNBKdqJYA0+&#10;U9wi5LhEGGXNi7vL2DhchSIhuEkEJOJrTlxULL/rMAPKUgd9/QeV9u7epHT27LlKt617Qek5N3xE&#10;6aIr0P/u+cfPKD2werW0CdILRJC/NXd9T2nblFlKm+csntB2bvyIkrSFLm5EYXG6cnFdW3TDkDZB&#10;3ZXF7UXznIRwvF8cdFyHnoKk77odGbrreoR0DUm3Kn2rKPUYjVpeHrIZ1J0tx4TEMacqTk6ug06d&#10;ONu4jjv5Ql7ygDzGYlGljZe9VWmlhN/1OvTPjrNXoO3uhdPN2MpfK109CKcavw95XzAZwTqcC+BS&#10;VFxxkZRZAuhkEbijJE49VSnThsfvVtq/BY48VgJ1rfulTcqog87Tlym98IYPIl0pny2OQa4bkybR&#10;ivOjGHfFDL7POGuB1NzJcHX6n3HH1bmf/YbSNTocdZoee1ZpUhyx7vvcXyi9+qv/qDQWjR4fBTiB&#10;cEPNbP/NL5T2yZges/GLLteCoIz9XAb9/65bP690Xe+g0pCMy3d8GP364g//6aletYQQQgghhLxq&#10;NLbUqaTNAP5fr4rDsGVh7sN0YlpxEO6XRR2urGYU96bBBszlNC1p1DL7xYE2drbSuvoupWFxzUnU&#10;h7WIOA47adxjl6u4V2hoQVDYydNbNLsNQWO3j+B+oa97q9KDG+CKmhxZ71VFwKiXPLN/EEIIIYS8&#10;EhisRUIIIYQQQgghhBBCCCGEEEIIIYQQQgghhBBCCCGEEEKODTrpEEIIOaWJT2pXxZ9//dVeNYz3&#10;/qfSgxJx5AilFCJlZrSqt20ohegl4wFEkEylgrU0sjg27IZTVZFLEEWzIViLSJoIIdKJf1qXt800&#10;a78TQl6atuWIsrz7yVqEn6YA/r0NZmvvohc1hPvxO463rSQRiUfyJW9bXQBjT9+6zdtmX3Y5xuWL&#10;IhoTQgghhBByIuKTaPtBC/eqY+IOkRkfOy5KU04nlT7y49uVDsv/7Vcvmq/0vI9+QunJ6FHxpqvO&#10;U7puy26lWw8MKdVlHqIkzjSGjrazbdclBVoSg4/0wIjSYBT3MGZIHHXqoLrrpiJ1W3bgNLJ0yXKl&#10;mZvhjPPoHf+m1BEHFd2PuY/g1Aalj/wEjjv+ENxsFqy4ZkK+fDrmO9workGJ7how8N12amFZYyby&#10;FI2hfwYWT1Hav3dAaXJvD/IwBW4+kURsQhq2uEn4/XJPJ+dKpVKoM3GMMQxLjhMnGYlhdmj7WuTR&#10;QCXPmD5D6eb1uDecuvRcpS3t05Te9IXvKl39KzjmrP4FNNyIqLhGAK4ywz0HlE5ehHvXrLi6ZHM5&#10;aQuUPyRt5JN8ViR/ZbssdYkdbalL0zBlf9dVCcflypiLKkn6AbnHrXpTWUinVEK64bDc58pTomqx&#10;IG1Y9trGFPefkuS9LK47AXGYMeWa4h7jE4ekWBBtVMghT67DRyEH166KOHs09uxT2vTwnUpfePIR&#10;pXsKyEtnEHUTmonIwfmL3qnUPw/zaFagKnVQnZC+6y70wprfQR/6DfJbJw46QZzfqaBOE13oc1e9&#10;51NK29onK02mcE3KZdGvnSr6SG4Y4yw3Avcmu4hyTpvarp0q+C30r3M+8zWlazQ46tQ98ozS8Q0Y&#10;P/d/7uNKr77tH5TG6+pOmTo6Vkb34++Bb8sOpYPSX3PiZOUTN7yQjrbYOob+Oix/LzrqMQ5v+iTa&#10;YOmb33bClJ0QQgghhJATlScfwnPr7v5+pbbtrjnBfappRjWfjnvSsC7zCDl8r+Rxz71/3VotlYaz&#10;bKwRrqSzZ8L5NS3OtYHpM7WOztnqc3I/5pA64pizyY/3Kt3Ve0Dr2YX91zyGe7WxnXCYtSu4j49F&#10;2rWWesxbfOE23DuEIwH2P0IIIYSQVwA66RBCCCGEEEIIIYQQQgghhBBCCCGEEEIIIYQQQgghhBBy&#10;jNBJhxBCCDkSIfPSK7xqaLvvMaVLkhlvW7KEqCW9Bdvb5pNQpHtGsN+maC2iSK6M38bt2v5ZeTfW&#10;8NXekfVNblOqB+ieQ8gfStv8heqIRF3N5aYziSi7e49ywkpLpF/LqY09Xdx16o9ytsoWEBk32zvu&#10;bYsl5TOddAghhBBCyEmAGYbrSX04rLQ3BdeJ5Oj461o41/PyhV//QumWw31KO+X/8Mv/5ENKzUj0&#10;dcrhq4/fD2eS977tKqW3fgtuQgVxPTF9mHNwJNqqI84mAQuRWIs25iFyKcxRZAbRpro4m/j8cKGx&#10;xf3CkrkJ08HxLQHo5ZfBEadUgLvSqvvgNiwmLVogXI90O5HOgz/4ktKqzH+cfvn1yJ+G/GUkn3YV&#10;+Q4F4cwSMWt+SAEDn/PiiNMuLieROXAl6euHG8ShrXCVaOxsVmpMmYQyWFJGE/3bEOcZx3XakXvC&#10;qszjVKWuyhry3L9vu9IV569Qmh5DHUZa4NbS0DULbSFuKa4xzTk3fkTpjDMuVLpv3ZMoj7gLzVh+&#10;EepSHKtiEfRnW1xeS4Was6vKTxn5GU/CAch1BjIDrgsSyqGbrrsN9o+KI45TcCQd1LklTs1laRtb&#10;1C/b8+Jy47rfuO44lUrN5SgnjjZFUUOcdZwiaiEs7j+uLZDr0uM6NoWkzK6jUoP0v4atz2K/3/xU&#10;6SM7dynNiIvQ4mlwLcqddqXS4c6zlHbOQZsHI9IKVXH4kTp2++GWp+5X+tw9SN8nc3Z6xJ0DQP4i&#10;DYgyfM374QIzZSbmGVLZNOpexqUVlLbL4pqZGhlFfmXuISHlXHTaPO1Uw3PU+SwcdVZXP6O0+SlE&#10;jx5aP9FR56rb/h511tB4ytXV70tVrhH77/ih0koR46y7iH5ekd8TMpbdETsi15RFs+EGdvOXb1Pa&#10;tfRMpSejCx0hhBBCCCHHK4aB+1C5jdbsMu4zs9Vh7545oGF+zpGZMadcVJruTh6Z1FCfc0m45a7f&#10;+6jSkqTzvPGQFhAn31IBrppVuad29ch5ov4m9Tken660qxn32ZEE7q+PrF0ZHN6gPm/Z8rDSK6+b&#10;g+N5F0EIIYQQckzwJR1CCCGEEEIIIYQQQgghhBBCCCGEEEIIIYSQl8mKy5aqA+dNm6p0x/5upbou&#10;b+tU81o1hhdvqhYCT/idhNK4gYAVTqmi5XKD6rPPkAAcFQSJCMtr+pYvrOk6fovHEBjW0XCOkIVg&#10;J4FAQGuejkAnbtDY9gWTlR5KIhjHc/f9SBvofVp9/tFP9ir9yMffrzQSYRBLQgghhJBjgS/pEEII&#10;IYQQQgghhBBCyCmAGUGEzWgckTpLPXCdSI+Nvq6Ft9OI+PnEHb9UWvRh2vripXC1mHzOBa9j7l5b&#10;Zs+Ee8t1Fy1T+vPfPafUqUj0Uh9cVUwDdeQ6iASDcG8piWtMegROOLoYnQTCiOCaCcEZJC7uF44u&#10;TsBlRGgVwxPtoivfrjQ1DleZDb/7rdKKhQUf/kCL0lAT+tLKn35dqV2C08jFt7DCRgAAIABJREFU&#10;171bqSVOK2VxsRkros+1hWquprac05RIssUqyhATh5dwBxyU/DH0h94dWOBy+IV9Shu6sOAk3giX&#10;n4oUwl0A49ZBOoOyxFuRZ10ej/gdLIo5mMWOu55DBNmzbviI1B32t6TspjjZuI417XNOVzpnMdxe&#10;UnkstqlUUNaAuLGUZP9cviDnFxzXS0qX/EKjMbRptYK6C/rR9vl8XvZDPmypW58c5xfHrLycxxZn&#10;nFAQ+SiUivId6RXlu+saY5dqDj+u6068aaKLlWnJoyVxYioUxJVHHJoMaXefjGWfhjRbH8YY77kX&#10;rllrxzD2o1IHC5adgzxdeDPqUkfbtnfh2hVKiAOUuCeVxfm6mEFZN62Cg86qX3wf+0k/80VRNkNc&#10;roMWyn7l1ein7XXoO/luuDUV04hM7EjdFscwngpDw0orvf1IP4n8d06qUxqWNVeZVGpCnVqibrRk&#10;T7WTB7evnPs5OOo8/fXPK218FK5JqU1wS7r3ExhX530CjjtTF59+0tXFsXLw0XtVCt0PY6Hc1jz6&#10;4bC4eZlyyeiURXaWgd+vuPISpW/+HBzOYi2tJ1CpCSGEEEIIIYQQQggh5OSCL+kQQgghRx7Sh2uL&#10;DTqvxuKfKft6vG2Nw3i4nrdrtRU08fjYqkK3jaS93xwfHo5mZCGFdtTClLZIwNvWf3hAaUge9h9h&#10;EhuEkN+LeBciEMWndHi7TxrHwhyjtzammqpYtDA9EfG29WexkOeFkay3LebHfos6mr1tmV07lTa0&#10;cWQSQgghhBBCCCGEEEIIIYQQQgj5n8mkEbhjZBTPqu0Kvus6lmhaRljTcxJopYrfSlEJCBGGe04g&#10;GtKMhATwiOO59RkX3qC0rQ5uO/WWrg1J4IymmAR0SSI4ydyZTUrTeVvL6DjHU9s3Kl23DUFYdjz4&#10;pNJCcUwLmghOMmcqgo8EJagHIYQQQgg5NviSDiGEEEIIIYQQQgghhJwCmAEEjXAdOlw3h5FuOJNU&#10;HQSaMFzrkdeIvhfWqxPt7B9SWi/uG+fecD0y4Dv1prGvlQAiz4v7xM5+BAaxfLBQqGiuOwucFSxZ&#10;QGHIoo9CFtsNcX3x9WN/X0gWbrQmlAbEfSVro+1NCTBiy6ODK2/8IDJURlCD5x54AOcXV5lAEA4k&#10;wQjSXfmf/6w0PYLAJxe84y+URvwhyR+in9i1mCbaiDi3REycMypBUUriABMWd5ZZCZShYekMpb0D&#10;CKgydhCuJqneEdRFc0xpUzMWsrj9PCx1lJfzVSrQagguKGvXPK+0vRUBIRZffBXSE0cfQ9JxnXpc&#10;Rx3X2SYvViBSpVogiPFWKBRkf9RhQAJElGzURUVcZCwpd0N9YsL5fHKesQ1rUO7H4BYTaJustOXs&#10;i1F/02aivFKvYiSklUpyHqlP19FH05wJ5TF8+N3tMyrPRu3z0WWQrGllSdNtTl1HWmXpR4GRXqXx&#10;X/xA6aZVjyjdnsEioalxtFXbH71N6egclCVbRFtPmlEvJ4LbV1kCchg5LDwy0uNK7c24hkQeuVvp&#10;TQ1Id1IMbRsS5xHL7Qs+pN/41ErUxMq7cLwfbeY4KFdZ2sh1gsq7dSjltaXtgin03fvft1apX9rY&#10;EMch16FKD2AcBJsalcamYXFVuBmBQawYHIP8UeTfElekUKLBa4NoI9xRwlJ3urS4cZxY0fgt1O25&#10;f/0Vpc+E4bJl3fOQ0sa96BOPfgrXhmk3wzXpvHe+D8ebp9713vXS6ln/jNJN//ZdpfsK6HcbRnFt&#10;M+RaWCcX0GnijDbzlvcoveKP/xQJ6fQlIoQQQgghhBBCCCGEkNcbvqRDCCGEvIj2FRepDe2/Xun9&#10;MGMECz/8RqG2LYoH51sGi0oPZoreb3E/HuKb3mNWTQvIA9LxXG2/9FhSadWauOiBEPJ/Y8rCjciM&#10;qd6+mWe3K50Tr7nmZMoYj8OlmhVWQBbkxP21f4d7sxjfh9N5b9vCnl62BCGEEEIIIYQQQgghhBBC&#10;CCGEkP+V9Wt2qp8HxvCyvW0jyIRTRdAH04xoPhPPsS0dgSJKY3g2XRrGs+xSIK9pOp5lF/wDSjcH&#10;ETSluHie0uD0aVq8Cel0jyOwhW8UgSx23gPt6x7Q9u5GYJ7BEWgmg3yFLax1aapforXUnaY+f/bL&#10;CKDh8/HFf0IIIYSQVwK+pEMIIYQQQgghhBBCCCGnEG2zZqvCGmu3Kh0dwsN8vSJ+GOZr46TjhrXY&#10;eNevlSZLWLCwfBYcQjrOPv+U7ZbhEBZqvO9tVyr9/Ld/prRqY0rftODIIeYrml1E0AHDL64vDpw8&#10;UmNYmOGTAAWBcHDC90gCbhwRScgvdhxeugbSue7dH1AaDGP/Vf91p9KKjYUkoVAY6cTmKn36gd8o&#10;PbDjBaXXfORLSpfNWag0Xa4FQRkpod9ZBlTXEMgkLI4urouJIz2mNYgyNkzGgpJ+cc4ZOIR+nOyD&#10;lnSUta4driV2FYtdquKGYvhQtjnLLtTkRErmn3cFyiTBWVxHG7vq+sVAC0X4qbhuKwFxojJ94l4k&#10;LjR+cbDKZrMoVxh15VqfuO40Fbskm1G+TBoBYzKrEERm6O6fIh1p69GNcNYZFl3wkc8rbZw+S9LB&#10;gp6YOPrkbZTbkkAxrktOWVw5fJJvR68FnKk64tIi323XSSaHvIbCASlTSOoIx/q3w1HGvPPflT62&#10;DQE1xqQNFsyA60/i+vcqHa9GcdymZ5VO96HszWsROCM8Nozz5bG4yRQ3JE3qviqONudMgjNNUvKd&#10;k7YrlOAe5IjrzLAE8+jpx+KkopuOBseqitvnHGfCd00cglynEtd0LCx1GUwhX5ZUoU/6RFTaOi6u&#10;YCHzsNLMcy9IzeKAUgX5yMvxZQ31HQyFvDaJypj110FDrXDWMZuhVj1cdyLyPdzUrrR1JvpFvAHj&#10;wfcqu60EpN+f/0mM/Y1daJuD//EfSqdkUTe9P/yR0rvEUW35+z+qdOqCRUpP5qVhVelXB+++XenG&#10;f4GDTk8RHWt9Gv0xK/0jJH+j50bRH1pPX6D04g98GAnSQYcQQgghhBBCCCGEEEKOG/iSDiGEEEII&#10;IYQQQgghhBBCCCGEEEIIIYQQQsjLpL2rRR0YCiAYhSPBF2w7pzRvZDWfjoAnmi0RGqoILKHrWMZp&#10;VP2aaSLARzmbVLr7cQTo2PLII96+bpCPUkXSk+8+XYJz6JYWi3aqz1MilyutmzMJv4UR2COTzGvd&#10;3b9Tn7/593AB+vmvv8/mJ4QQQgh5BeBLOoQQQsiL8Dc0qQ1TL1jm/TC3BxE7e5JFb5sjEUZLMmly&#10;NFGJXJjRqrX9RUP+2p/fqgQ4LJT/exqEkN+P+Reu8PbLP/qM0ojf8rY9sA+RcbcXs962qI7otKlc&#10;bb+8jSiv24eS3rbpBxG1V0+OedtCdfVsGUIIIYQQckLTKI4Gurg7jI/BtaIwOqQ01DLpNSleYRT3&#10;2ps3b1PqiOvE4mWnK7Vidad8R1s4f4bSN55zmtK7VsF5oyoLLyIhuGnYZbnfEacSzRGLjwpmIwoZ&#10;LNjIjsCZwfRjMYZl4Z4oFI/gu8xT6OKmMlpCeg0BuNLcdPM7lCbEvWPlv/8E50/j/Lo46kQTc5T2&#10;d8Mx5Cdf/pDSnpugb7ji7V4Zp0XERcVwXVHE2UXmVhyt5uyiKcMbccKROmgJ4Pe22ZjP6euC9u8f&#10;VDqyHotMHJmOaROnpojMzxgz5ivtmrVQ8oH5nnylJOcH+QIcbMIh1EVMHHEcMcYpiwuKaztTsjHX&#10;Y8g480ud664zjzjbuItoHHGhEdGKB/YoTT5wx4T0h/P5Cell+w4pzY1j/EYqM6R+tAnp1flxz1s2&#10;cdyoOPXkpFzBYFDy6/Pq2h2T7uyW2y/isciEsrh+J9E1v0Xat/+r0kf7+pG2hbo+XZx3oi1oo4Y1&#10;Dymdtn+X0kRFHG8kD0npx/3iYNMvjjhDeeQ5I84+FTm/Lfl13LK7beK6hLkOObI9YiJfPh/SD4qr&#10;kdvHqtqL+qBUpuuSpFdxXMWP76MFtE3V67ug7DryuM5EUp6i6wgkmLLd1Cc6WsXTtXnDxlEs7Iob&#10;0t7WAaV+OVkkIG49klZF0tjTlEDe6nFdtZrRBnoCzjv14sCUaO9S2jIDjmvxxqYJef5DvVrcfrj0&#10;xvcgvRlw29r5/W8rbdp+EPkUZ7cntv2F0u0Xnqt0/jU3Ku2av2hCeicieXHT6l6HuavyExgv3U89&#10;r3SrtPOOPPrFqFxDAnKNaJb+G2vEdf/sj30SbWlaJ26lEEIIIYQQQgghhBBCyEkKX9IhhBBCCCGE&#10;EEIIIYQQQgghhBBCCCGEEEIIeZnMXYjAIAvmIADC+q37lBqGBMaws5oZx4v4BRuBVDRxvtGzeAHf&#10;7w9rk9sRpLI+ioALZXmZPzWIYzK5AS1iIehCQxv2CQTleAlEEW2Iam2d2CdYj2AbgxJw5PnHVyvd&#10;s/FOLZVGgJXNLyDtXFaClESC7AaEEEIIIccAX9IhhBBCXoKGc9/g/dD1wCqlnfGMt23fCJw1ihLF&#10;sOxGqT0S6TOFiJzjeqW2zcFkhm3V3HWaZWLDLkyMnEkI+f2Jtnd4+wYSMsF4YKg29ooYeyGnFn3Z&#10;HY95vTYemxxEE64c5WxlprGfNTZayw+ddAghhBBCyAlOU2uLKkBAbmOHk3CTLI3BeeS1ctIZ2QP3&#10;jO5B/P/eEMT/5DPOx0KEE9gw4ZVDHDXe/tbLlW7aCdeMvYOYnygZmOIPitNNoQQH4Iq4/votbM9l&#10;4OAQzceVpgfHlRoWOkFVHFIccUjxnDzEPSNTxrxFnbiWXnXJpUrbpk1V+sB3fqh0bBfa1NZCSiNR&#10;LE6pGuhjD/7om0pfeOJBr4ouveVTShfPg1tQneSp4t3DIS+uI4wlVholcTtxv5tShnZZQ9I4B24/&#10;fflGpaOH4NzUvx2LTyKyQCXYiDoxwjjQdaxxXVWS2dxRuTji8CNuJ3Je+0XuKi6GLIopFdEmhrRV&#10;WdxgDFmEo4kbTLks7i4hGZhp3IdaFsaFT85TGZW28+G4xKx5SmPT4V7kiO+NI64tBSlPUdxkXKcc&#10;nzjqBGBuo/ktfCjKPTTKJGWVfV03Ib+4F5UKqJvog79UOnwfdLe40S4PocyLo9KvxLlmQMZ+UmyH&#10;DkjtDoqzTErqIm/juyV5tmQOLmLie9TNp9RhWBxtQjFp0yD6oR6CVkI4whT3GCOK/RzTdcs2pJw4&#10;b66AtiukUc6yLFQqFDCeFs3sVPr2G65E+pJ/1yWpYqMcJXE/So1hHIwNDSgd7YN7byYJV6NyEX2j&#10;kJP9Zdymi7V5w24HaedkH3dWw3X9qUodRcUlKyFt2DielbqDu1HEtxsq3W1QxlNRxl2wFQ46vjpx&#10;jBKnpYQ47rQtWILvnVOU1rW1Ib16zJkEAqhzQ594JZ95xllKuxbj+Of/41+UDt9zn9JOcTHP3/+Y&#10;0icfeQrpLUT/XngdnHU6F+F6EasXp5/j4A+G6zyV7u9TOrJnh9Ldj6/E9xfghNY6gvYel7nkJ2Xu&#10;aV8W13W3/9fJeJkk/bOjBQvvLvirzyrtXLD4NSoZIYQQQggh5Pfl4D7MrW3buVdpsYi5CJ8P98U+&#10;I6Q547jv8jv4H7/kwz1noYJ9zVhRc2bgni06H//3O0XcFzSVcO9lFTq1iDikzu6arjQcxn2grckc&#10;TktE27sZzp39A/uVrrp3ndJDz0OLdlpriGFu56a3fkjS4cs5hBBCCCGvBAZrkRBCCCGEEEIIIYQQ&#10;QgghhBBCCCGEEEIIIYQQQgghhJBjg046hBBCCCGEEEIIIYQQcgoRb0GkzaA4LBTEoSMvjjp1r1FV&#10;HFy7Rmm6ANeAmR2IBto6dxG744uIRuFKccv1lyn96vd+rbRsw3UiGITbhWWKo69IVdwxHHH2SI/B&#10;haVJ7FNy4ujgF6eRnB+OKXFxNTLF7cUnLqRVcYpwnXbeMAuuGqf9wxeV3vmTO5VuvOu3SkviAGKK&#10;W039ZLi+DKcPewX86RdvUTr3LLjzXPXBjyudmmhX6rqmFGy4jBQrEnHWh+2uI5TrbFOsiIuQuK/M&#10;jEk/nwtnnd4CdGB/j9KkOOykTRwfqIfbit6AkRAJBSQfeJziOZeIs09enHLK4priFwceR8MOpk8i&#10;2crvPkknYBqyX3XC8UlxT/G1z8Dvk6HFrYhy21SPfPmb4Hg1451/qrShvlnKj3QK4sri+hFVxIHF&#10;NfzxiyuS5rj5wtew5frT1PqP5ra79JtqDnlsvAsOStVHH0Bd+1GmS7rgMHO4jON2i3vQ4QLSG7XF&#10;iaeKurMknlxMzjtJ2jQYQvTeSACZHi7DcWRAGmFHRo6fhKi/5737vajbDpx/vIjzNbTg2hKOo+6y&#10;4niTS6P/Z4fRB3LDcADKjkJzo/g970N5SxbOn02OKP3wze9UOuvCs7WXQ83vV1ySZLzkknBRquTg&#10;rOKUa046uTS2jQ8hD4d37VTatw0uLUUZ42npR/0pRGTem0JZClJnZXHcMcQZKiDjLC5jO3YQ0Z8j&#10;lutahDwWN+B8Y7+6B/mR44KN4jocQEeyg+grrQsR9XnyUtRRrAl/f/xxRIxedNP7UKdXXKd088//&#10;Hek8h/7eMCROb89txu/rtind0CjjtA3OcEuufSvy39mFbDTgPPEmjAvXkUqX8r3YeMdtC0echNz9&#10;ytLXs8NwP9LEaSovjstbH3vISyO7bavSivSblDgm+WT8lDXUyZMVpL1dHJb6pJ3da8M0cYBqD2KM&#10;Nk/BWH/T57+E308/UyOEEEIIIYQcn+zb1Y17Brkf1n1+uZWAi7TPH9EMWa7pM3DPa8gtX6CKe9ZK&#10;n6Xt7d+nPu99aI/SYB2OaezoUHpk6iFSh/uifeuRzuAQ7mWTQ7ify42NaqkUtpVLuP8ImXD0iccx&#10;n9Phn6vpcl937kXTkBFaWxNCCCGEvCLwJR1CCCHkJQhNn+X90DwPD/vPytYeius2HnofzrgP7GuP&#10;1qsO9jOOetwekofedqU2q5GrYLFAi8GZDkJeLv7GZu/IGfNnKu3rGfO2rR/EGE3KYiCFLDArVW1v&#10;06gsetmXynvbdsiilLmDI962xNQZbCtCCCGEEEIIIYQQQgghhBBCCCGEEEIIIYT8N/iSDiGEEEII&#10;IYQQQgghhJxC+BONqrCxICJtjorjRlKcGdpeo6ro34VooGVxRJnWKW4XTS3sji/BsiVworn0jLlK&#10;H3wOrhauo47reGKIC4Tr9uK34MgwLi4b8QRcLKoSwCA1gLbXfTjOaUA01kZx2LHEfqUsCUqTafmK&#10;G/gAjxo+8IF3KF13wRuU/upbt+O8e+GCkc0jH+H6Lq+AoS44Xux+YbXSnX/ylNJ5Z8NZ54Ib3q10&#10;Wdcc5FHcfWwJulAR54uq5C3gM6QOtAlq6vh9ahjaMhf9baSI79mcuJiMwHmkZ+sBpTGpi3wCPi+O&#10;if1DAdSN60gTDCA6rhuupSBuLRVxLHFdMgypS0fyU7Hxe1DcM0riOmN1TEEb3PQR7L8K7kT+GCLr&#10;BqehDyRmLsD5JBBMpeI681SkXlBP9gH0ldL+3dDdcF4pDcBRyJDIuYbUsyr7uRcrjc9finMf3IE6&#10;vvunqIMdm5S2RuGUtFuOeyaJOhwUZ5iSBMVIiJvJ1ADqLFCV/iZuPocLaaW7xA2pXzraqIbjxktu&#10;naGu5q2As9TF74GDzqRGXDtscQ3SpS416SN5cUHJjcMFpZxEUI/SCPp/dgTbM8PQkuvU46DtcgUE&#10;9agPoo8tnDdTOxZqIXvwyXUqirdMeslUG0Q7RRdecTWKOCElTbMlr6U0nGiyoyjjSE+v0gNbNiod&#10;2oPr8IiUuXcEQU+GxFWov4A6qErKZTmRKXUa0lHX8QLST8h4qJN+r+/rQ9vdtxL5cQsi16RAAlGc&#10;zTr0IasFbVicgQjOh8bhqBNNwtEmZqHt7X5cy/QhtOG6rX+H/ElN+OqQrlWHcavL37tYY4PUNb47&#10;4hZVEMeccg59tyRORGZZrnFpbLdzqFe/6zJVrQWEcd2zZGhrKem3e6UOu4twzBkT1yx3/yYL7b4s&#10;jmtNk1xr2q+4ROlFf/xnSiPx18rnjhBCCCGEEPJyWXoW7tWntsHx5uAAHDYdC/cB2dKwFmzEnEwl&#10;i/smyxeQs7l3dI5WKbiOm/gt05sWxb1apVLQDAP3VYYh8xFyL2yJQ67lb9LmN1+oPrdOn6w0EMK+&#10;FXFQ3rntgNZ3CK7It37+eaUXXAbnVJ87+UMIIYQQQl4WfEmHEEIIeQl88rD2CI0Xn6+0uKvH27Y7&#10;gIkRS+YmSkc9lPXJChCzavy3xB/s6fc+9+XxkPbWbI7NQMjLxF3gdIT6eZj4dH63ztvWGpLFaOWa&#10;a05GFm+VjzqlJYsjGmRS8gibD8BJp2NNLb3o0iVKTdNikxFCCCGEEEIIIYQQQgghhBBCCCGEEEII&#10;IcSDL+kQQgghhBBCCCGEEELIKUS8HS4mza1wLOjZe1DpcPchpXNe5apwxH1lYBDRP3Vxf2lpgcOP&#10;I5E69ZdM4RRGHHLe9bYrlG7YibYbySEIiOOIM4nr6CDuKIEAoqiOpxF5dbAfAUTqW+BiUxXrB8N9&#10;YuBaQYjUhRC5NWYiGElVXDRclxr3e1KcS5bNmqp0zrf+WunDv3sa+ov7ldr7D3ptmIuEkccwXEkc&#10;C04Vm1c/oXTbmkeQ1nK48yw49yqlZ595ntIGCbJSFieZgBs4RfJmO67HCDQiP1gSV6VePuSljJk6&#10;6GgZjhsZcYUpZeHCUi5AUxU4eUTrULeBOMrhl2guUXFFcesoL+4ZurgX6ZohbeRGvtXl94k933WW&#10;6rj2nTiPOJD4ZZwks3D8cJ2EqjK+glIvqV//COX5xfdwnOQjKOUOSDqWX8q/fYN37qGn0F6js05T&#10;OmMYLixDKYzdiJxjWwl1sj4D1croBzOjEakLdKx8GW27P43jt+URAOegxNQoS0RfLYoyVhzkrToO&#10;7Zh9utJzr3mz0nPOO1/KgLJkpWxFcRHSpc0rFfi3FFNwlSmOQfPjGA+FDNo4n8L3dBJqaciHbaM8&#10;FXGsWrx4utLW1ibteOHF10tTnJlcDTfDOap5DpyX5l4MFyLPgUfGSUn609jh/Wj7gxirg/vhuDNw&#10;qFtpnwQh6umFDvXBMWdMrgFlA21SFGcnN313fMbl94Y0+kx9H8aTfzvO55MI0AlLLkriVJXVxIVG&#10;0nPEjalckvEvNRGxka4zhr6mibNPyq0f6TO2/P0xJQBMVtq65hGG9MI+9IV6cb0py8VyyK4FhDks&#10;wZgOi4NUfxHfk+Ik5abVJK5anXJ9bqnDtWPpZXAPm3fD25V2LUJ/599CQgghhBBCThwS4sabSOD/&#10;/IP9cq/ixxzDEbebKm45tUIFjqa+ZhxT396s1KjGtEQd3HWbNMyvVErikiv3u6GAqZlyXxWUe+6g&#10;uNZW5X6noTGqdXbWq8/+qZhb2HwA93Yrb4dD7njvbq1i417ddBrkHBNdlAkhhBBCyMuDL+kQQggh&#10;vwfxs7Hw4+CDj3s7z5OHyJtHsaCgaFe934o+PD4dT5dq2+Sx98xAyNtW78ef4nS6yGYg5BUgOH+e&#10;SmRZR7OXWO8olmD0Zmu+OfWyiMOv1WYXpwSxeGj0qP3O7ILdeGw85W2r5rBgRYsn2GSEEEIIIYQQ&#10;QgghhBBCCCGEEEIIIYQQQgjx4Es6hBBCCCGEEEIIIYQQcgph+OFI0NCEaJrlPfuUjuzepdRzVniV&#10;qiQ3MqK0Z2hIqV9O1Dxv/qt63pOJunhMleYDN1yu9Os/uBt150f01UIeziARcX8wpFUTsbjS0XG4&#10;S/jFZcMQd5lcUtxcjInhUg1xjTDE5aXRLy4wGgKW+OX3vLhQpMqI7GrJ9muvvkDpGRcuV/q7Ox/z&#10;0t72m4eUlgbgxKFLnjVrGrYHENhk6+p1Src8iWOfmjlL6WkrLlG64MIrlS6s71Rqi6uQT/JcFccM&#10;MZzRLIk4WxaHDb8EXEkY2KFOslENu8FWENhhvIzfe5PIV1mCuGQH4c6Sc51wJD1N3IdiCbRZQLbn&#10;pI5cB52yBH/xScRbN395iZary8gwxOWoIK4uVcl/WRw9AkG421QHe7DfPYiOGxIXG9cxx5F86j7X&#10;bQnbdcNrGi2mSR53PKc0GME1o0UcdPokuu5wGgFspp6Pdm6ZBz+u9KbnlT60/lml63sHlBbdtgnj&#10;WmTWi4OOCa2UkJfG9tlKz7rijUpPu+gipZMiqEvXdch10CmJa0tFXJVcP5RyBoE3ckO49uTEKaco&#10;DjqlHLQszieOtIUjdW2LM5BP0nvTFRdpJwve9Vbq0h/FNaR17qIJOu9F5XX/ThSScMAZ24+/H8XR&#10;YaUjPXBdOrBnr9LuXYjWPDqGSNF9g2iLfSUEOCrnZXxKPpxqLRiSdpQTj+dsIw47IXGjsWRgx2W8&#10;haQjh8WNyang93JVrk1ynGFYE/pOuoLtBekDRclHtorxk6kgcEte+kauXAv0kpP+E5axFJHt80KI&#10;oN0WwbWkrhFBX+aefy5+v/IapdOWnIk88Y8gIYQQQgghJywvrMc90JZdB5SWbdx/VqtyX+kLaQFT&#10;HIV9uLctD4uraxH3G+HWqma3H1afhyy4lza0wx01Ese8zpIVl2iNQdxbVHtwrx0J4y4kK+63uVxK&#10;27AWcy4bfrVZ6f5tmAPMZJBuxIppjY2L1edPffYzyFeAy0kJIYQQQl4JDNYiIYQQQgghhBBCCCGE&#10;EEIIIYQQQgghhBBCCCGEEEIIIccGX30mhBBCfg8siToy+b3v8naOf/9HSj8cQ6STA2Pj3m937UFk&#10;k7ivFvrQ1BEN1H9UOMTz2xCBtNGxvW2lEqIu+iWyKSHk98eJY0wFo7XxM68JEYU2jaS9baMlRCuq&#10;6rXo0PvyiE5UcWpj9PRmRERemCl625zxpFwEEmyZk4hSLusVZmzTBqWhoVFvm7FoodLotOmnelUR&#10;Qggh5CTA/Y930iy4XRjP4v+f3DjcJvSK3KP6Xp3p41T3fqXJYTgpBMWadf01AAAgAElEQVTRoHnm&#10;HHavP5Czl+P/1Is2bFf62MaDSh1xEikX4f7g6HCLqG9oVlqQuYdCAb9HbbhnlPJwtTAtcV2x5J5J&#10;XCzKUcyPVOJwhGgNuHHAcL6wtGVJ3CcK4k5RElOMjjDmUD50y9VeQQ9ef6HSJx9co/T5X6xU6h89&#10;hDzkcG7dmqQ0Y7UqHTiAe7P79/5A6eP/BceYzhkzlS6+4AqlZ5y9AtujTUojL5pvMXXXoUZK4kwo&#10;suewkxXnmya/OHY0ivuLaFIcdtyyJovi7pJFnY4NIZKtUXVdiMS5JIi2GZVIt/F63MMGxCkkmca9&#10;StAP9xqnJE46BXF9EYcgR5x3TAfHleT85QY4C1VbUC96FxyIqq1T8HuiEek/+XOlid69Xt00BtDe&#10;hRDS7JN+NVrEPXVYzmk1IvpvbyP2v3fdk0oPPLNaqT0OpxpfDGUIhFHmqjg2OTqOa2zFNeDsq65V&#10;umjF+TiP67DjuOcvyHe37cQVSCtLm0GT4pyTGsC9XW48LXWI3x17okuRqaOcAanrSgG/V+Wa2FSH&#10;cbJoEa9V7t+RUB3mRkKnL5/w+zTRZS86Li/OO5l+zJ0WxOVorB/Oagd37VR6aNN62R9tlsuizcez&#10;6EujWYyLZA7Xqqr0xT4ZHzIctap4/rjOURW5NrlGPbY44phyvCGqSV/3m+gTPknPde6JS991na+O&#10;0FiHcTA3gbkpXwL92prSpXT+JbgmTVqCWqlvbZtQl4QQQgghhJATH+8eXf7T9xmYg7DLcKAtOjkt&#10;4DqIlnPyG+5vquOYPygls9rIdrjjmhbmX3ZrmPepGLgH2vSzp7VgHe5XxvrgZJofRzpFeeZtV8ua&#10;LvfNARPphMO4D5nZAcdaJxDUUgWkvXPX40qv0eazJxJCCCGEvALwJR1CCCGEEEIIIYQQQgghhBBC&#10;CCGEEEIIIYSQl8ni/5+994625KrvfKtOhZPPzbdv56DQUrdyQgEhQAITRAYDxsYeHuPI84xnvJ7T&#10;eo81M+vN83rjwWPPLIzfsPB4jO0xxjY5CAwGIZS7FVvd6ty3w83h5Mpv9f7+du1zARtL3Qqg7+ef&#10;X51dVbt2qrq3qnZ9v9dAGOOKndtU3LNvv4qOC9GS1EktewhCEE6GD3i8Nj7wzxL9CX9muSJSYYvg&#10;pP74p2hD2KM/H1m9OXywU/YgzjFcgbBEoQqhi6LVsEY34qOc2iT2G982qeKKCFTed9dfWQsLEO/5&#10;kz85pOL//m/+JfYvehwGhBBCCCHnAD/SIYQQQp4BE7uMakjjw7+p4tjjUHY8/pGP5+tceViyEvXz&#10;NMeF8sloUsrTTotCrS/KnmdJVsSRZ3Idu4aQZ0giTjqNS7bnO5ZO4/y6aLiSpy2IovCyMbGyOuJo&#10;dUqUps9ycBUKRq9YWs3ToqcPqljcspXd82NAMDejKnHwo3+UV6Z5FIq+mVPO0+r7j6i44xc/kKfV&#10;Go2XevMRQggh5EecTRfg/+aSdiBYwP+9sTh6uCMTz0kF+yvIP0zFqcDH5IGhqSkOqWeILeqr73vn&#10;a1R87OAnVJzuI73fxz1NxcXEj7CP5xST4+jbmYU5FVPpC+3Sksb43Rf3ilRsZeIIDiSxOIt0xV14&#10;Uhx1aq4otIotTZRiP0e7WMikEjs13hEXSB5b3nm7ire/8RYVH9wDJdd7/wZKrp2nHkNd2hintoPJ&#10;J6k3pGKzg7IdeQz/zx947A9U/MLH/6uKExvgxHO5OOtccfNtKm6cwGSWqeqYtJV2ZZEoRfXFMUM7&#10;alTdtQ4cw+Kwo9sqrCA9HML4jsW6I5C6hxI7aGqrUJUDSXokfVAtlqQ8yK/bFPVdeaak+65cl/aI&#10;kO5NbkS9/m88r0rKuL8Rgx6rsoB28u7+GsrTgaNJ06nnfbMUYNJO1F9AGetY1wnR//eI2u+JFRkv&#10;H0efWbH0ex3jzh8XByYHE3zcMsbflp3XoC9eeYeKF111lYqNIvZLpC0zK5XfaIMgQV8XHe1KhPJ0&#10;emibjrgWtRfwjK0nbWZJm9ri8KT7uK/dWCTdkT61xS2ln+J4t12P8g4PD1nk2ZE77wytdSfeLPEK&#10;iDmL/40Zz/1V9GncRV9qN9xAHOBWFzFGF09jXM8ch2NbZ1EcckP0sTaKS6RPbRkTJQ/naUGstPyi&#10;K2MAsS+OO3YDfb9BnOjWbTNuuyPr8Sy3NIRnU8UxTH4r1/DsoEDLHEIIIYQQQgghhBBCCHnJwI90&#10;CCGEEEIIIYQQQgghhBBCCCGEEEIIIYQQQp4lQR+CAO0OhAUyEQjw/VEVvTS0wkWIDfRsCGNYHsQJ&#10;SmMQ16iNjFi7b32DWnZjiGXEovlaFEHYWr1kjQ9j++EKRAeWuzjWhAhmjE3UrMkdEMl4emlexe88&#10;9JCK99/1ZRVXFp6wtJ7A7h3XSVnpoEMIIYQQcj7gRzqEEEIIIYQQQgghhBDyEmR4I5w2HHE3Od3C&#10;JIGkB/cVd+S5aZP2EmYWaJeVRhlOKl658k/uR/5xJsfRWe9/K9xhfvcTX1AxFieSJMGEj6CPSSLD&#10;4pJUr8J9pd+By0SxhskeYQ8TRYriaBJ0+2uOnYkrTCLOOkEF+43L/mPaWceDE4l0tdVPtG2MsZRI&#10;LWdNWSdLyOONN1+t4mtvvELFA0046Dz0xe+quOdbj6joHH1CxaG+HKQA1wrbxQSYXoi6H2+1VDxx&#10;4K9U/NIn/0zFxjDaYMN2OEttv/QyFTddiuOu2wCPj+2jG/C7gvxLLl6v+OK6oqukXYN64tChx3kg&#10;Li2htJ12CollfVrF5Jp+HMt6b812usWSzJd2syVfcQJx0I6uHF/vl6TSvmeexvG/+FkVV++/T8WZ&#10;FbRLz0F9aq6T940XiyuPdhGJ0d8lybwrdUzEfcgVB9tUHKadMtp2/XY4U+/YjQk/l7zs5Wjjrduk&#10;zLpu2m0oW1Nn7UJkSzm0i1EvxrWqu4yx0Z6Ha0qvhfGcieOPL444tou+WliG68qIuKOGfe0YFEl5&#10;sH0Yi8NOjPU33nClRZ4fdN874nBTHdeO4z/YeXzTP1IqfR7I5SV3xjIbiFuTjD2DOGnJ+f29+9MU&#10;hxBCCCGEEEIIIYQQQsg/BT/SIYQQQp4lxWFM9ijeegfin/9tnlHFO61iZGd5Wj/DxICVKMzTvnEC&#10;kwJ2TzXytGtWV7Aw+YNfOhNC/nFKJUwgWxiq59uc6GAy2ZxMujnLqkzUaRdMVplMDOtbZmLGfBf7&#10;rPbMhLTK0eM4v2Uy0lm8gUlM5EeD1vQJVc7Df/gHKp45PJ2X+9hKW0U7MrdLN44Nq1hweQtFCCGE&#10;EEIIIYQQQgghhBBCCFnL0/tOqt9HpuFck1l4Jx0E+G3brhUX8I65bA9hmwjbJPNI73Q71vHH9qjl&#10;1MZ769Et4ypWh6sqHp+esS7etFMtb732ehWnH9mn4vIc3nPOPzZrrfw15p4ceeoI0mbxftS1IQxS&#10;rW6wqhXMS/mtf/frUkZ2KiGEEELI+YAzzAghhBBCCCGEEEIIIeQlyKbLr1WVHp2Cq8rKEtwoOqtw&#10;1ClueG7apLeyrKJx0oFziuMXOQzPkVe9HH1638NPqfiNvZiEkYlwiJVAiGBxCaIhlQqcTqJMHFEi&#10;TP7oduEgUpK+KdcxCSSV9VEGIYN83oY4ncxLbImzzqQ46tTFUacobi+D8z2CBONAu6X4Dtb2Y/yu&#10;yIfy141BLOX6979JxeZ7X6/i3mkIpRy493EVn7z3Sex/ELHUh1hKMUWZrEJZojjR9NE2T8zhw/2n&#10;7kfb2TacdtwithuexISYdVvg/jIxOaXi0MR6FTevhzPV+Dr8HpnA+pEqhFnqPo5b8zDOHRtto511&#10;tKNO2fHWtIsmE0EJR1xetOtMIu3VjdEnPXG/KZ48iO2/+jX0zXfvVfFYG25KiYvj1ItwKoks7Def&#10;dPNjbkoxLrTjUiod1wkxji6qQCBjsQhRg6kdmCC0YxdciDZefAna5pJLVfSkL2PJ15Y69aWuBZkJ&#10;lErdPPld0W+yZJwudTHhqDUH55zVGUx2intwwnHEOSfs9SQftHVrVRx3mrjGlTxP8tXHx0/trBMG&#10;aNOLt6JPr776Mov8aKGvNf/oJDNZYdv/tPgKJ6kRQgghhBBCCCGEEEIIeSbwIx1CCCHkPLFps5m9&#10;NFY5oGJj4AVvW14Lr4haylkmLUzMeHq+laftPI1JIeWLdrJrCHmWOBdelO/oJV9QMYjNBCdXJjHp&#10;iUGWmvAEkoF/kVcCnK8nV80kpYlTmMzmtVZN4UZG2VU/AnTPnMoLeei/iIPOEShGTa+Y6/DTc5i0&#10;dt3Uxjxt68uuVrFSqbzUm5EQQgghhBBCCCGEEEIIIYQQ8j1MTsEdpyriJWEL80UKBYhExG5iFSwI&#10;ScQB3kdq4QhN2vas0w9AdCURQY4T34YoRWohFizXOvD5h9XyX0d/pKIDvQsrzCLJNrVKDt5r1upb&#10;VNw0+WoVL7jgKhXb7cB6+uhn1fL/+7v/XsW//Ls/ZrcSQgghhJwH+JEOIYQQQgghhBBCCCGEvARx&#10;K3BHufRifOT+nbvvV3H+zKyKo5de/pw0SreFD6QD7aRTgcOIW6STzjkjdg8/9543qPjEkY+r2A5F&#10;qCDC5A5H3FOSGMIEtQYcUZpd9I0nbi59cSKpiJNOlmDGRyoTSMIu8ktF9sAWgZJMnFFORXgFURQn&#10;nREfseYW8pqWHCznSZK3dq7IJG/ttuIXEGuS5y3bN6t4s8TeT75OxUOtFRWP7z+m4pPitHNgD5xy&#10;ygtw4LH7cGXxQz3+tOMOQhrieAt9iDzMnzqEctlw6rFsONC4aSRtgO3dCtrYl/GtXYtqVbRlsYj0&#10;guNKRH0ysXOJpS3F6yV3zonEeacnfVeSPtol5bwkQ8GzuUUVz3RRvljaq+Yjx1VxKrqvi3Lvj+R8&#10;jIxlyPuLSBstI60gbVIR4YvRCG3yrg/+vIq774C7ke7TxQCCF3q+USYLw+IqpOtyVi7DUi5BWF93&#10;deejjp0YzjatDuq6fAbiGb3llmyG/Rxps/Yy+r7TxnpbDqNrVpJrTU9cheIAbaCdpNIY5dFj8pU3&#10;XSN95luEEEIIIYQQQgghhBBCCCE/DH6kQwghhBBCCCGEEEIIIYQQQgghhBBCCCGEEPIsmdo4qna8&#10;Yheca+5+ACIStiuCIHHHCl0InkTOqoqODVENx0K0/Io17kMsolYcxrYdiFCkaSAFK1iWCGTU6mMq&#10;DtdFBEcEUmy3YJVGIBgyMoV8VjPIVywsn1Lx6a9/wVppHVfLTz4F4YpQhCz8opYNIYQQQgghzwZ+&#10;pEMIIYScJ0Lf/FkdKYpSrGOUYRcSqH+6WZqn2aKO+uhcM0+78sEnVBy/7Q52DSHPkrEtW/Idh6p4&#10;6FmRB5JnKYoqrx+Y/Pui2NsfOEfP9LDBgzPLedqVC3hgmp45ZXYeGWVXvYhpz0MJ/vjHPpYXcvXE&#10;GRVPifLywYVuvq7Zxfi47mIzjqo3v+wl3oqEEEII+XFEO5VcvPsSFe/5zn0qLpzG/7o7n6M6RxFe&#10;9qdy/KrcT9suX/6fL9ZPYYLGz73t1Sp+9K+/oWIGgxArDsRBRBxDInlm4egJGDaeZwQh+ioUt5Z+&#10;CFcWR+6vCuLKUpHnHwO3WApP3GH6MfabifG7OvAMZUgcXhoSXXlWUnbsNXkZRx381o9ctEuLJ/vp&#10;eM0o2uDqm3G/9vZbrlVxoY/JMKe6aIOFRUyY2ffdR1U88DCcdlYX8KymvALXFreL7dKeONVoxx1d&#10;Pl0eubcMxNlmpYm2XbXlnsNFvraDdNvSURyE5J7UloqlUp9U+qQqzXKtHOfqDOWILLjDHNFuR+K0&#10;48vveXSh9bU+2jkswdHHaoyrMCL3tZsH7oP6R7+tYrx4VMW6OC7Vy3CUKfdwPzVWQqGqLvJeDdHG&#10;fkFcguRio2OUivuQ1KEswy4T55y27L8q4y5o4nfSx3i0eogF7ZAjk4yCCPv3pG8rZdQxCQNJ70o6&#10;Ji71W8i/J/f+XobypwnyH62hTV/32ldYhBBCCCGEEELID2NlCfejh5+ewf1ogvtOz63L/e+YZcdL&#10;atmR5xuRPE3JykhIq4tWMIFnE5e9+k4VR8auQn5t3K9W6pOWl+HefMckPsTZVsFzg7KPmAzVrD37&#10;8Kzj4JEDKt5713dVXH76oIpBsGoNVTep5fe87QMq8uMcQgghhJDzQ4HtSAghhBBCCCGEEEIIIYQQ&#10;QgghhBBCCCGEEEIIIYQQQsi5QScdQggh5DwxsmtXnlH9899RsTqg+monUAeNB1w62qLwOVEt5mmF&#10;VSiqpqnZrlDgd7WEPBPs0fF86/GtWL5saTVPO9YW1aK+OUcz+X49EvViSyk0Q7FIu16dpSVKvv7h&#10;I6ZEuy5n/7zI6CzM5QV65CO/p2J8+GSettwXJeUQfXyqZa65v3jr1Spufcdr8zR33fqXVPsRQggh&#10;5KXFzlfAbaXwx3+qYqe58pzWP3c+8aH46brymLpg/xN7kWfD7bddp/a6f+9+FR85ApfJbj9c0xeJ&#10;/nc4QnrVxf1RQTvkBOKoI44kRbeiYir/VwfikOLrbCS68jwjlfVBC4qyQdm40IR1uJ0E8tyk7mGf&#10;ojwKKebOOqIEm9+yIT2Re7hInqNox51YKpdI1KOr4eMZzFhRyjACx52X79iB7d/3FhVb0hYrUuc5&#10;Kftpua+YPQzHqTPi0tlbaqMc0radFn4Pt8U9OYIbTJYgv1RcidI0lr6QTpB6xlJvR1rzthrqcaWH&#10;e5iW1He6g3ytPo63edMG1GMbvLD2exNo56lNUk845WzfuV3F0SEo7o7I+ejYxoX28EfFPeguKOwm&#10;AcrupiiLL2Ve2fc4jvGK1yNdHJS0K1AmbkEF6ZvUWuvgFMoAbIrLVr8Jx5uuOJ/aEbZvr+K3JU3l&#10;irtQQbsNyT28Juzj/r1axnjNpM2WxT3JTnQ+4uYl6yPp85tvwvkzPjpsEUIIIYQQQgghP4xj8qxg&#10;pon30o4DJ9cwgntOcPYZRf6cAve0JQf3nIUY9+XJQsdaXcD29y58WsXyOtzXjm7aqGKx6FtFG883&#10;FoZxv/+tM/MqLs3iHelqt2WdlPfZyytzcv+L+/WhYbhqTwy90tqxBc8J/u2H383+JYQQQgg5j3DG&#10;LyGEEEIIIYQQQgghhBBCCCGEEEIIIYQQQgghhBBCCCHnCJ10CCGEEEIIIYQQQggh5CXM1CW7VeV3&#10;7rxARa9Yek4bIxIHkTiGi4aVO85SU+p8ox1GPvBTcDj57f/8SRVjsaMJpQ8KNvpAd0nQg5OIGJVY&#10;objKFApQXPXEKcVyXAn4nYRwQsnEacV1PKSLg0pBHIfTQHvtWFYnhUNNWERenTKUYEc85Fl2sK8j&#10;riuedpgRd56SOM/YUlhtahxrY5rvMWgKpWxR9oMdd3T+dQ8KtkPivLO11kB+G8Sp5uXYXhv7BOLi&#10;ot2JeuIOsyyuLN04WXO8TFxjVptSf1nvzkPdtviNr6EcTz6E8oobzSPLcObx5XjrN8L1c/hV70Ib&#10;3/467D+yTsWLpR66naI0kfqhb/rSrrZ4DfUG3GjcbXDbscURqSiuV9qxZriCa8XiyaNokxQOOJ70&#10;TT8NpW1iOXYqdUXdYxkvdob8++J6q92I0r447ohjUxQin1Q613ZRh2YLDju9Lo5flj5rt9G2kSvl&#10;6PXluMjHL6A+hQzl7XTgRlQr4vdb3nQ7GsKmyxchhBBCCCGEkB9OrQHnHF/uwcMM9535s4J0xbJ9&#10;eZaS4n7dy/D8oyiOOkncOXsDrZY7J+EEu3AE990zziEVbduxMrGZ1ffz2lm4VBxV0fVqlmNPquUd&#10;625UcWIT7vM3XIBnBnv3HrL2PPE/1fKffhxuPT//oZ9lTxNCCCGEnAf4kQ4hhBBynhjbvCnPaLiI&#10;SQLDvpOnVUMstzIz2eFgiMkCWdOUobWAH9HyYp5WHJtgNxHyDPCqtXzj+uYpFceems7T9OSkxErz&#10;tGqmz9EsT0ttLDcjc96eWcR5O3zkeJ6WxJjw47g+u+kFJpDJWQc//bd5QYoRrsn7l7t5WquD5afm&#10;EF+1fUO+7uobdqmY3nB9nlZwzPWcEEIIIYQQQgghhBBCCCGEEEIIIYQQQgj5QfAjHUIIIYQQQggh&#10;hBBCCHkpI+4o7/61X1PRr9Wf08bQLhzanSNN0x+yBzlXNkyNqxzedTs+RP8fX7pXxSASh5MIH69X&#10;a9iuIA4liQgWhOJAUqlWpA/RZ74IFejtyhUoxmrBg04TH9EXxXHFKazNVy2Ly0rBQd5hH79PdeGq&#10;Uilj37KL8eKL64/WRamkWHBt7YQjri+OdtaRKK5AXqqdc/SAFOVZcVNJJdqSn3Z/0U47WqE2FQeo&#10;guQv2VquOPGUxRnK9tFGw6LpUBH3IV8sfhbqcH0pPPhtFXtf+6qKx546oOJjHbSDK+20SZxztr7x&#10;zajn6+5Efr4o7kq5tENOU1yQurEut66/1FOawbGNYIXG3wKF3URbKon7T1l+l6Su8SLcfxZXZ7G+&#10;MqTiSlOEaGS/Shl9HAXof+2IEwVwygmlrmnu8CQCGzLeXHG06Yo7USZiCq70ebmEtuzKcUvS9lGk&#10;XZg8ieiDOBDrKLkmxeLwc8XlF6u44wIjyEMIIYQQQgghhPwwLty5RW1x1a7NKn537xO4f5V79dHq&#10;TqvfOI1cSuL2Kq6wVhHPVIbibZYV4/52qg7X68zFPfvqyjEV7diz6kMQeh3dDCFCT9xqR0eqyK5R&#10;sZpLcIzdeBPucys37VQxCHAff9+/+qLV6a2q5T/6KBx1PvALP62i61HAkBBCCCHkXOBHOoQQQsh5&#10;wh0dyzPyanhoMlY0rhqlNl782wOHW82Q1h2YnLJ8ckkWls2GdNIh5NmzaaPaNbYfyLNouHio6Njm&#10;jNQTpIYy88Cxa+HcPNkyDiwz8qB024nZPK20iglAztg4O+oFoDlwvbznYx9TsTy3kKcdmIf70ZnV&#10;Tp724DQeOG+tY/LYu666OF9XetmVKvqNoR+zliKEEEIIIYQQQgghhBBCCCGEEEIIIYQQ8lzCj3QI&#10;IYQQQgghhBBCCCGEWFtfdotqBPs5bgrXh5uF/mY+SWWBjjrPOa97zY3qEHueOKziI8egnNrsQL01&#10;SeC6UhJXm34qTjviOBJ5WJ+J60qmB4sYrRQCJDSG4OrSC+CMEouaq21//+gqVaEUG3XhjmLjp5Wk&#10;4uJTwL5xIq4tMk7KPl5vFAvYriJWObYdSzq29/PoyHrkrx13fIkaMZqxtK+MduIJxXpH7x+nSNdO&#10;O1oEQru96GwLNsZ7T9xggkTq89DdKqaf+TsVn9z3lIrT4lpUknw2TU2qOHrH61ScePu7ECujcnxx&#10;LRIXGH0G63LbUv+C1Mh1dDm1E9D3rB9w1PHWQ4iiLw44lQxtPS7qvt0YQghHV1ZUbB07pWJ7UvpK&#10;nHEsEcpodaHgm0mZU3G4iQMpuzR+QfqqoPtCtteOOOUixHG0o1MkbkFJjPIFIbbzK9guDGTcyv6J&#10;RF3VXg9iHL6DhHe/9bXSks/11ZAQQgghhBBCyI8T2i262QmlVrjPrJbhdpOefdax2FDLsY17X28Y&#10;96iTV+E+v7qubIVt3E9vuhKisOs3Q2ywvHgFcu1k1qbdl6nlneNwxA7auOceG4Ej8ezsCass4rIP&#10;H4N7z2P3fUPFh/7ysyrOPXWf5brYftcFr1DRcemgQwghhBByPiiwFQkhhBBCCCGEEEIIIYQQQggh&#10;hBBCCCGEEEIIIYQQQgg5N+ikQwghhJwniuMTeUZT29areNGplTztWAtqKUFqFEk3uFAenSr7edrE&#10;5JCK/emTeVrxwovZTYQ8S6Yuu1ztuN/5XJ7BaAn/Bo8WvTztlCjtJqK6fJaxDMpBzoB67kofCr9+&#10;N8zTspnTssM4u+l5pLW8pA728F/+eX5QV1SnZ2bm87S5I7ieHppv52ndBHoFb7l4M/a76gKTx9XX&#10;/Zi0ECGEEELIM+P58oxwPbkHlvvjMBSXizT+p3Yj5wHHgRrqz70Hriy/+Z/+h4qRuBvFAZxR4lJV&#10;RUfcaTIxOcqytaPEFucTR9RfU+3qIuqt1Try6XU71mBGdsGosmbihpKKE0y/CzcUrdzaFzOWijju&#10;ZOJo0+tjvAQuyti0sV/Nxf1e08JvX7v+WIHUAcdrSJ21w4521inqOsvjG1/azJWqhwnyLcpxM8tZ&#10;0zbaD0q7BtkyrkvTT2D/T35SxYcefFjFo32USzv/7Ny8UcXxO+9Ucfj1b0Z5i0NyHHGhyZCvdsAp&#10;O2udqFwpsHbKSbO1zjmR1KMr7knaNSYccLRqiQONL046Yyn6aNsQ1H1XRAfOW20hr/lVHMMbQVlj&#10;7aBkrTmGpiBuPyVx5knEESeKsF9Bt72OJZTDSlD3bk+cmmR7W5dH+rTfhUNO2MV9YhSizqk4Q+n9&#10;wgB9cNXuHSpeeeUlFiGEEEIIIYQQ8kw5fvSM2uPYySW5H8Z9aj/Ee8tCoWyJiavl2bjPT5Zwbzr9&#10;lRkVhzaHVifA/hVnCtvM4F59aFJcc4JVqySvPYczzFPZtwfPHVJxIj61/7gVyfOaRx58VMUT+x/D&#10;NuJe3GjssIaq16jlX/udD0qZ2e2EEEIIIecDfqRDCCGEEEIIIYQQQgghhBBCCCGEEEIIIYQQ8iwZ&#10;HceHN6ONmor9EOIRWYaPYnrRgpWJmIgfQyxSi3BkCT7WWT4aWWkCMYk9f/p1rJOPajItDVIoWF5Z&#10;C64gv6i/rGKQYl/XcqxEti97DRXHRnarODF6LcpjWdbSwj1q+eN//BEVr7vxP7P7CSGEEELOA/xI&#10;hxBCCDlP+FrN8+xDjkkoirqijHKWWNRkX71jY5726BkojO5bbeZp3z4KFZXKnn152mWvuE1FrXhL&#10;CPnn44vLlV0zjlUVcdCpeuYc3eXjHK64xYG8cc5dsq6Rp3TlIejsaidP23bgABZ2X8GeeY5ZPn4s&#10;P8A9f/D7Ks4+dShPa/YiWTIyT0/O4Bo73zXX0LdeBAedm267TEy4cQwAACAASURBVMXKO96Rryv4&#10;ZqwQQgghhJDzjyuOIa6Dx9NdcbFIYzrpPF9s3jSpjvTe192s4kc/jUkfdgETRMI+5Fj9ChRa0xiT&#10;OgJxrvSLSC+Ia40tfVr0cK8VRujLFXG/dFykZ+LM4jjm1YRWb/Xk//BIXFKSCOm2qx12MLGl3sCx&#10;bXG86XfgplKQ3y0PZdWTXooejlUQlxXt3jInTjyOuKlqJxvtOONLfn5Bu7NgvadVcFE8y7HXOtbo&#10;2DmN+8TuX/yFiocfgHPO/iba1hVHnAs2QhV3/etfo+LQm96CWMSzJe2cY2fhmvJF4nijDZtjmfCj&#10;74QiWdLbteNA1ustpD4FV7ZDOzQHzsNeT9qwislF5QCOOSXZpC6KvBVpm2YT6xtbkKd2Yhowlcbv&#10;EH3a7aBPk+859/tin+Tr8SX76z7stFqyH9rElfEViyuRK30edvE7jpFBIk46eTmkzkUf5f/gz7xF&#10;8uOrM0IIIYQQQgghhBBCCCGEPHv4poEQQgghhBBCCCGEEEIIIYQQQgghhBBCCCHkWdJoQBRy184N&#10;Kp5ZWFTRdSA44meJ1bchLhiWIFBRzCCYEkMXxfKKDatkTUgBILxhi4CHb0Ns8qyIxVIIYUO/BNGT&#10;jSO3Y50IsJx12inXsFwZg/jG0PZ1KjZ9iGDc/cnfs9orJ9TyffehXEmCY2rhDUIIIYQQ8uzgRzqE&#10;EEIIIYQQQgghhBBCnjeKpbI6lJ5gEIpLRhZH7ITnmTe+7hZ1wAf2PqXig4dnVAz7cA51PfSVU8Ik&#10;EFucTOIQDiSuOOZYPhxV4kTcXMT6pJO73GCmyfgEHHxya5Sz/S42K9o1JRPXk36IfUrFqopBBNeV&#10;dhtONLVaTbKCC0qWyH7irqIdaBJx4pHNLNeH60rJc6SsqNNKFMr+2L4q5fHESafsIhYd49qp6mbJ&#10;OF44ioTPfUaFQ9/4looHVuH6Eolj0JYhOLVufd1PqFh/29tQnzraJhQnoRWp/9qjWVYo+SRSv1ic&#10;cvoSw1jWizuNbgfX1vVdm2MUoD2jHuqfDNjeFOTkzMRtx5E29sSpth6hLSuS5XIX4ybuR7px1hCI&#10;a1ZPXJGiCNulMgFIO+IUPYw3PSEo1m5blr5YpJI91ge9nmyH/GwpZ9RHnbRbUBCifJUiJillCbZ/&#10;+ZWXqHjNVbstQgghhBBCCCGEEEIIIYSQc4Uf6RBCnhHd40fU5u7Ccr5bZ3RExeHtO/K07315TMhL&#10;jco6KJDUy15e88vHMKnk4OxqnnZEJhE0HD9PW5nH+VV4/ECeFk5DBaW87QKOJUKeIaWJ9WqHjRdv&#10;zXecncMkqdJiJ08LZULTVMWct48uYiLQnplmnnbN5JCK081+njaxiglGdr+Xp5Vk4iE5P0w//pjK&#10;5/7f/4M8v+6ZeRUXWqbdVzuYhPXEvOmfVoI+/T9eeUWetmsd+tF7+50qOvUh9hQhhBBCCCGEEEII&#10;IYQQQggh5FkRiGjF4/sh5BFGSyo6DuaKuIWqVbUgTJH2sG3k4D1zUhJhiQuHrWD5jFpet+1iFS+/&#10;9Q4Vix0IliyfmLcadbyLXl+EgEWlgjkn23dirko8VLPmOytq+dQplOfrX7xLxaMP7VGx356xapUp&#10;tfz2N/+MigWHM74IIYQQQs4H/EiHEEIIIYQQQgghhBBCyPNGuVFXhyp7eDzdE2eQOAzZCc8z2lXl&#10;Qx98p4q/8FsfUbGfwXUl6EPgoChuMlmK7W2ZsOGW8EF8akH0wJM+tUXCpyDGJ3EYSUQfu74RKynI&#10;Rr0OJqPYOg8pWyaCCp5fXPM76ENUIRN3lVTStXOM46IOliNCDNpxpoMP+kNxaXH18cT1xU5w3K44&#10;2pRLKGsqpkGBuAX5fYg51O/6nIoLf/81FfecghtRU+q6oYEJNJtvvEnFxlvfrmJly0VrOnu2h3LF&#10;GfJ3xPnGkXbIHXMifZ6gwIkcR7dXqwlnHEvcaRztUJSsbR+34Ej7SzvhsFbYNYIHvszLsR3koaUo&#10;bBdLdRt9VhYHnLiH36tNTAIqSh84DmK3C4GFkvSl76FtE3H/sbUrke7bWAqQDdbYtE1PhDISGV+6&#10;jtrJR7srxdJmqRynHaONKlLB97/njVIxTkQihBBCCCGEEEIIIYQQQsi5w490CCE/lH7PqNMv/fmn&#10;VWwUq3maY+PlZuc1t+VptcuvZMOSlzSVrZtV9YcrZtLJuExAeWB2KU9LZUJIIJNZzrIgiilnlozD&#10;x+YHH1axuNU46RQ4b4CQfxa+j8lCds387Vpfxvl4xWg9T3toAZPPDq2087S5GLOwrmoYl5ULRyoq&#10;Nvtm4lL7wAkVh7pdUyQ66Txr0gzXxKPf/Ic8i5N7cB1sVGt52kp8SsWuXDfPsncO186nBtI+dN2l&#10;Kl53/a48rXbb9SqWL9j5oqo7IYQQQgghhBBCCCGEEEIIIeRHj8V5iFZ02nhP6Tp4rxlGSM+y1HJd&#10;pIkeheWneF+ddPFOe+WRVSuxRCmkf0iFWqOkYpThPejc7Anr1a/5CbW8eAbvuB87PKviV+7B++qF&#10;uVNWq4ntm/PYJgiWVXQcvCufHL/RGiriXekrX3O5ilp4hRBCCCGEnBv8SIcQQgghhBBCCCGEEELI&#10;80Z5fFwdyhankn6EGPd77IQXiMnJEXXgX/6pO1X8j/8dQj3lmjjqFET8wMUkjkycdLwi0ssexAwi&#10;6UvPF+eVKsQSVpYhWLK6uqpirW4EE4qloiyJ60kA15NQHGK0y0q5Uh7YyoiXhCGOqZ1zCh7KlMnH&#10;/6HkV65gQksmTjipODiFfawvSIaOuAb5Uq7UQr79Fso+cR/EBJJvfFnFrx2DaMOpAO4vU1KOG294&#10;mYpD734f8rkA4gGxONl0YpSvG2I/T9xotENQEHSlnNiuVkFb2mlB6oXtUu2MI1ZAJZloE8RY74or&#10;klvUrjXpmv2TVE8cQp8VPSM405b+GhOXnbKMA0ucbOoyHmzpq7SHMnuSV+6OJW+iysWylEGclSJE&#10;7bRjS+cmIpih3YMS6WO9XyLOOP1OW7IXt6AQBe33sN6RiUXaySmQOrvSRz9x03Uq7rx4h0UIIYQQ&#10;QgghhBBCCCGEEHK+4Ec6hBBCCCGEEEIIIYQQQgghhBBCCCGEEEIIIc+S9Zsm1I47d2xS8ZEDJ9dk&#10;1EtXLKshohttCE1kom9hifiGfTaKCEr71IyKD37qaRWTFOmu41t/9q19arlQ0Pt5a47leTVruH6x&#10;Wt7RmFKxsX4S+4xDPOXYgRPWyaUvqeX/8OG9Kt51+19JfhwFhBBCCCHnAj/SIYT8UDJRQDzL3seP&#10;qHjL6FCeVhhrID7wQJ6W7oQyZMH32cDkJUniQZ3VzsyTi9AS5VNR67SUGirikGP+JJddPEQ5vLia&#10;p+381kMqetdenadVd1zEwUXIM8DZsjnfuJvgnKrK+XaWUQ/n4ZlulKdV5RwNQ5PWESXghXaQp12/&#10;Aovw/r59eZr38lvZPc+A5eNH842f+tSnVGwdPpantZZhA98TZeSzzKz0Vbx/ppOn7e/j4fTtI5N5&#10;2jt3o+8Lt96Qp5VfdtMLWFtCCCGEkJc21QaeJWXilhHJ/9hRp/tSb5oXnDtuh/vL3scx+eNrew+r&#10;aBdwv+TIhJFCimd+rkwAsVM8/8jE9SaUBx6puNlUxVEnEueU3GFlwNFlcgr/w/fEUUm7sfTyZ5PI&#10;yxOnl0TKUinDnUXPHgnFbaXfxX4FZ+2skkpVXH8ScVmJtUsL8rfLyH+lCZeWqekDOO5XP6viY088&#10;ruIhKXdDHHiuuxjPaYq3v0HF8q2vQd3reI660EV+qThIlaTctaIjbRNLW6JenrStJ+WJxWGn1cL9&#10;Z71WU9F3ZDKOhZiJHU2l5Ep76fzRN13ZX7vJ9DprHayGhhr5su6/VCYB+drGSPrGF9ceLxUXJOk7&#10;6RGrVEa/9wPcuyVSx0xcjLRzjq33l/GTSnS1w460caIfpOm+krbKZGzkPS35peKapCcsVWsoz1gV&#10;bfv+971ZCsCZR4QQQgghhBBCzh3t0lsSZ+I4xj24U4BbbzGrn504grRh3Ct7crM9sXm7ilnftTpn&#10;sJEf45lCvYhnJp7k75c8q9vE/uUG5qZ4Fdyj16olOaZtXXTpBuy/cVTFQ03ke/eXPq/i4uI3rWYX&#10;HwIl0RaOAEIIIYSQ80iBjUkIIYQQQgghhBBCCCGEEEIIIYQQQgghhBBCCCGEEELIuUEnHULID8cz&#10;lqgnuyLpMJrlaVkP6gzRk0fytJWH4KozevPL2cDkJYlWI60WzfnjFZA25BknnYqN5UrBpF05BTWU&#10;HaO1PG1+ZknF4b/5XJ4W/sIHVfQbxtmKEPKPs/nSS/J1s6JEPL1sHFgulnOun7TztB3Dpe/L70+f&#10;gC35VRNGXbi91FRx9LHH87TkZTeq6Hje9+XxUicMjQvRvs9/RsUDf/f5PK05t6hiJzDq2m4GfYGV&#10;wDjpfPU42n0pNQ36r3deqOLbdhnnpIk7b1OxeINx0iGEEEIIIS8cXkUcQHz8rxyKu0anCUfZCfbN&#10;C4b2E/mFD7xNxYP/7mMqnliGQ0pqyfMLcSZp23C8HPagyCrGK1ZBXEtjcY0ZGR1RUbvmaPcahTji&#10;NFfR/2Vx3cnk8WO1ivFSEMcYr+hLXrhf0CYotiy4cg8Wi2uPla7VKmuJu0pZnGwK8kymLwcsT8M9&#10;aPzbX1Fx+r67VXxkcRnby/G2jaLO46+AY075DW9XsVdGeXsRGiMR55qgv9axZrGn2wLl8Vy8rgnF&#10;ZUiXuuRBbXdxGe2TWShnW5x+dD18qXejXkd7ynFbq+Ye11LOVTiunSFf7VYTS7tUKtV8204b98yu&#10;lK1YxDq7gGO5PvIYElcfN+8LlL7TkWNL22rnHN3mjm5M7dgjx9V1j8XVNhRXpO5qU9Zjv9xtqStO&#10;PSHGle57/Swu0wNT4s+8/Q4VJ9fxakMIIYQQQggh5PyxsoL74Mcex7OFMMKzBFvmhXjeiJWF4iLb&#10;wT1sX26mmwW8H3WGUisbw7374tIhFYd2XaXi5XfAvXdyfL1l9XCTfekknrlY8tyktYq5JUef3GN5&#10;dRz/24/vUfGBL9+FfGcOqtgoTVoXTL1eLf/Wh39JysoBQQghhBByPqCTDiGEEEIIIYQQQgghhBBC&#10;CCGEEEIIIYQQQgghhBBCCCHnCJ10CCGEEEIIIYQQQgghhDxv+KNwr/B9OKK0ErhbLJ8+peI2dsUL&#10;zlADzii/+oG3qPjbv/8XKiYZXF7CvnbUgbxqewUOJ34Nri7DNbj+5q434g5TEteX5eWlvIqZKLR6&#10;4qzU64lrT4pxUalW8FtceRxxUSlJ3kmq7VkkaEcccYRpt5tyAHdNPi1xZ6naOM6m+7+pYv8f4KDz&#10;nZPTKs5I2TcU4bR64a2vVDG++XYV54fXYX0JbRaKI5RfRF074h4USSyXUZ8oQr6OuBIl4hojRjlW&#10;u92WJsb6mjgKaVeb5SW0YXmotKYdtfuNdi3qdvBbC+Hq/QtyXO2Ko/tIHxfHFieaFCq/jrR5FmPb&#10;qA8HG0/W67Im4mSTikuQ6+hjIT9f+qIgde2Le3tf+iSQfC3p26CLMWHrSkptskQyEKMc7bxj6zEh&#10;m6fy++ZduLq85U13WIQQQgghhBBCyPlGG8bWSngu0urjPjUIFlTsdE9YBduTW1a5V06xU+cU7omz&#10;U4mVJqHc1+I++sji0youHZpD/hNVK27jXvkuqUNH7ufn58TRtxtYUbTWXbdUHldx95b3q1gfHrMW&#10;FvA87qEHv67ia964i+OCEEIIIeQ8wI90CCE/lHK9kW+yfecmFeeWO3lar7uiYrfTz9O2fe6rKrY2&#10;bsrT6ls5xYK8dAiXYEXs21le5zEfD1C2Nyp52pEmzpteluRpD52C5fD0ai9Pu349zsPhJw7naRN/&#10;8ykVs/e8L08rlk3ehJC11IaH89+bJmD7vbQa5Gn75G9bmJnzdiXAOTpWcvI0PbnIdwsDaYjx0Zk8&#10;LZw+rmJ5x4Uv6Z7QE+DOMrPvSRUPfeYzedr0A3tVPLXazNP0JbHdT/O0tky2WuyZ/lmUh9a/dPHW&#10;PO09V2DZf/tr8jT31ler6DimHwkhhBBCCCGEEEIIIYQQQgghhBBCCCGEkPMNP9IhhBBCCCGEEEII&#10;IYQQ8rxRn5hShxqbhKPO/PRpFRef3s9OeJFx+W6IDvzsnbeq+InPfUfFgjiipCFeMSQhvrT3Hfxu&#10;r0K1dXgMAgm9DtRge6LqWqnV84ouLM2r6Im7ipixWF1xVSkViypmIpjQFVeVoWEImqyursp+KJPr&#10;QZG2XILDTCjiC+0uYlHymzh9SMWpu+Gc88Rje1R8eBmCRGPykf/Ldl2mYu2NP6licMkVyKcEp5wJ&#10;cf7pSXkLBdRDO+TEkREuUPUUJxtX1pckn04XbVOUenRbaMOVJYi51GpwBrLFHqZWxe+VVZS3LC5F&#10;uTOPOFRVxFEoE2eiTGxndDkiKV9V8s8td1TZodybO9gE+L0atmQLHKsoAgppHK/JMxZ3nlgyrZbR&#10;J56UUTvcRLJfr4+2LIheQyJOPLaU3baRTxhg+0SKFfZxnESO68o4zEQBYriCDX/1l39a+siIbhBC&#10;CCGEEEIIIeeLxhCed1x33UUqfuHrcMH1XDzDOOue00rgquMXIMDquzW55zUOwLY8W9Bpmdzjzx06&#10;puLswcQqOHj+0e+LgKwnrsYe7u9HqhdZW9ftRtoQnhkUKrgvH9o0quKD3/qmdXIWz0U+9Wk4Bf/m&#10;h39Vjs1hQQghhBByLvAjHULIM+K6t0GV/qHf+0S+22f2wTXgpi1jeVosKvdX7Hk8T1s5eFDF+i23&#10;5GkOXT/IjymlFUyQKDjmpf9YHQ9XlnqreVo/w8OUxW6Yp+3rYVLHbYWRPG26JQ9fBpx5qvc9oaI9&#10;8fU8zb/zzUjjwCLk+8iKpTxpVSZnDZ6jZ1pw1fEs42w1LyZx+1vLedpwwVcxSs35eLqHfSaaxlUu&#10;eehhFTNx0nkpnJdhYK5lSydPqPj0V+7K02bufkDFJDPbnV6Gg04rMO3eC9C2J1tmu80NOCE1Q+My&#10;9uuX7VDxbTfszNOKb3yVipXbbj+PNSOEEEIIIYQQQgghhBBCCCGEEEIIIYQQQn44/EiHEEIIIYQQ&#10;QgghhBBCyPOGV4Foy6Soi+49go+zA3EwIS8mIDfwzrfiY/hH9x1R8ZHjS1JGfGyfiJNJ3I9UTMUK&#10;ZfYUXJK8EsQObG2TIwqwZ6mIk0y3DdESX5xuXBeKsCsrEE2oVjFuMsmjJU4ztSrGUbOJ8eMW8NsW&#10;t5RiHUqyzvwZFce+8WXk8/A9Kn5hfk7FpU5HxcvGx1UcftUbVSy88vWo0wjSkzaOG3SlDURatiTC&#10;EI4HJ5ywDxGHTARaGnVRzc2laBHbOr++CEdoRyFZrx1v9PbLiziu66N9qjW0S7cDJ556A/XVrjau&#10;h7bXTjraZSaWPtDtFEl5HVHiVXmKS1BdHHAsEbzoaFeeBP3viIhFP8R6P8I4yMQJxy36a+rQk7q6&#10;IpwRS1mzJJMyoQ2TAMfXTj6ZHMcTl6NeB+u1Y4+um13A9kmI43zw3W9Xcf36CYsQQgghhBBCCHmu&#10;OX5yVh0hiiFW6Ipbjmc3rIZ2J05xLxtaeB5hN3CPm2SJNTa8XS1v3HCNioUu9h8egUvOUMW3ohj3&#10;5tqF1pP7/G0XTarYTm3r+hu2qeW9s3iW8KUvfEPF+z7zSRy7vWBVy9j+9pvfhXJQEZYQQggh5LxA&#10;T39CCCGEEEIIIYQQQgghhBBCCCGEEEIIIYQQQgghhBBCzhE66RBCnhH1y69Sm3dGyvlulRLUGP5w&#10;z9N52u/dcJmKZ/7+H/I0uwMlxeY99+Zpw3fcijyuui5Pc0X9kpAfZeK5eVX6kUotr8XhJSi6OgN/&#10;fTc3oE56hd/I06ZbUEjpxUZV9mQLyp8VUWNV+S1ASXb3PXvytGBySsXiDTeYc48jiRCF45fyhihO&#10;QD23e2o1TxNhZ2uuneRpswGW6wMn7lgZy6NFoy784LSc8575Bn7b44dV7F/2hIrlXZf9WHVEGgT5&#10;cu/QUyqe/MpX8rTD+w6q2BnQBZhfQjv1u+b6ttrD8qm2ya/sQwXq1q1TeVpT+uINw+b/hLffukvF&#10;6k++JU/zLr/mvNSPEEIIIYQ8h4gk58josIqRKH22WnACscSdw3Ic9sKLBvTZv/5FqKr+xv/zCRVn&#10;W3je1+/B4cRawnb1MfRt0YMrTip9GourzMrycl6xagPPTnp9PA/RjjrVOu4LogjKsosLiyqOjI0h&#10;rwjuKz0b23t+UY6BspRK+D3y6H0oy11/o+JjT+1T8Yjc04xK2W649kYVnde9Q8Vkx6WIsj7ptOS4&#10;cInRrkCJdoHxsF0UioKt68v+WL8qTlElcaXpy/E74gjki+NNErtrjlMuwymnUUM7VStol5PTx9fU&#10;s9FAm7faOI/SVCvqrs1H48r6dhOqvrEo74ahuTfTZ6Cj6ywuR/0Ybaz7tSpuSOUSylgQVWDL8yQd&#10;67VbUCZ9ZIlLUK8L1WBHnHXSCPmmUiZf5yfbRwHaNA4wNgpa5tfOpO2QftNlUB6+8w2vtgghhBBC&#10;CCGEkOeaVhP3t/Mzbbk/xr1+ECzI75LlObh3zuT1s5fK84RlcdSxQqu8HffTLeeAisO71qk4cR3e&#10;g65zfKs+Bsffk0/gPW2wiPfe8wEcg0+fPGMdOIz75PvvvV/F5flTKvq2PEsY2m6NVzG35Kd/3rxv&#10;JYQQQggh5w4/0iGEEEIIIYQQQgghhBBCCCGEEEIIIYQQQgh5llRrEKlYtw5CGrNNCHPYImrYSZes&#10;xIaARSFCWpZCiMKyIVDhFirWmb2n1XKS9GQbiELe/ydfxKauZZWKEPHodCCEokU64gTCFcVCKRfJ&#10;qNbWq7h7/U+r2JiCAMrqatc6M/91tfzv/69DKv7tF/9EykM5WEIIIYSQc4Ef6RBCnhHFGtTrb/7f&#10;3pvvNr3/d1V876Ub8rQTh+AecGh+KU+LRXGzeGI2T7v5OFQavKm78rTyVZcjXnF1nlbbug3blY2D&#10;DyEvNgJRPj2Lu4LlolYGPavcWsZDFccfytMeeQoKKsdWB/Z1ca5cOWZceEYr+JO90AvztKqP/Oon&#10;TuZpU3/zBawLuub8ufWVHCuEnH3QOdAIy6LanCZRnlaWcy/NjMtLVVR4SwN723JedwLjuLOlBiXk&#10;Ztfkl85BJTn87Jdx/A0b83XF4ZEfuS7pL0HhKd77gIqdB/fm64LjZ1Tstc21Z2kWf+/nu+a61Rb1&#10;5SMrRpn50ArSjkf9PO0dF8DpaLB/rptCm11+8+48zXnnW1X0tl9wnmpJCCGEEEKeT8oVPOdx5db5&#10;9BIUP5MA/xs64hhCXjyMjeKZxr/62Tep+Dt/+Bcq2gXcT4XilNJeQV9Wh/As0RHXUV+cUAbneUSy&#10;j3ZbyZ1p5N7LdaEeWyzivisWp5dSFc9Ngh7GS1UUZKNFOHhu/vq3VZz51pdU/OYM7lECcV+5WO7R&#10;Jl8Pd6DgmlsQxSHHD/tSVplI0+2uqWutLs9txC3GlkoVxAFKu7vYBawPB9xI1foM611nrXNOlokT&#10;jzgDaaeboI/ybN8Bd5iaOOsEXUzY8R0cx5XyZdLWJWk3fVfb1fWQ8073hV7f7ww8U6rCfacueWXi&#10;oLMoDjcNVyYQSYzFnSdst6SO+N3pdKRNCmvK1AvRF05BJiaJq3QS6XtBuU9PpbA6v3ZH2kpvlQ6u&#10;tjaOYiz92od+1iKEEEIIIYQQQgghhBBCCHm+4Uc6hBBCCCGEEEIIIYQQQgghhBBCCCGEEEIIIc+S&#10;gghnbNo6quKjB+BOUyhAiKOcDVlZEYIVBdF0DHsQ9Yg7UJ4olYcsOxHBjQyiFgWZ4lkQkQrH8q3U&#10;hsjJ+iG49lTKEC/xqjhWY7xmlYoQ9NgmossdEeF4+JF9Kk4f+JzV7s6p5dOnccxMBDPoo0MIIYQQ&#10;cm7wIx1CCCGEEEIIIYQQQgghzztTl8Ilsfz5r6k4vwI3ymAFzswVOum8aLn8MrhZ/tRrb1Lxz+56&#10;CEWN8cqh38akkUicUvwKJnpUxJml4Bq30kgcNKsN7SiMaSA9cUup1jEOiuIsk1lwcemJg47l+yqU&#10;n35ExfXfhsvwg488rOLBCNtv9LD/pptfhaLedqeKwaYdKpY8uMHYXRxXu7eIMc7ZA2M7KUci+VbE&#10;+TuMUNd+D842mdi6RFEsxUQ5fXEGimzUu15D/TwX61stOOc0Gg3kI449C4s4LzriUqPPj1DaWDvx&#10;xEkm+bmyvbjYiFtNmqLcugeKUp6WOPXYBV1hywq1S4+4AIUZtj0lbe84yCUSZ51Qjt3T+4lNTyzu&#10;SJ7nShuYY1gDDjppiHyivjiySh+kMib6MnEplbomMbazxRaoXkJ5fuND71dx3eS4RQghhBBCCCGE&#10;EEIIIYQQ8nzDj3QIIc+K9Tfdmu/2nv+Al7Lf+i+fyNO+8dBTKs7JC9azbBvGi+NAXmBb6t02XqhO&#10;zS/naZMnZlV0vvGdPM0drqs4tPtis+/4OhVHLrs8TysPQ2rCqeLltVMwL/wJec4J+/kRquNTKq4e&#10;Pp2nDZfwZ/epk8087XgbkwuGPC9P6wQ4bw4tt/I0ZxVjebEf5GnXTQ2pqCeNnCVJcLztn70rT1uV&#10;SR3VS3ab8yeTfTJzPhby6Rk6vwFtlDT9nnWWZcc4f8MwMmVvocz9pYU8LZSJGnaxkqd5ASZrhItm&#10;u5Kct7Wgm6f5ZdknNseQOS5WJhMxVPGkqM7QqEmbRVtEMkFET1Y5S7GONikUS3lafr3wzL9HBbmm&#10;WJlpi0xPRNm0waR1Ueb42OE8bXUI+4a22bc+irTG5Lo8Tc/2yZLY5FfEBB/bMZNWeD07d5K+GVtb&#10;GvibtFj18zRnFWNlW6OYp811kNYOzdjvyN+xiYs252lbZcLZ8sxcntbsYCJU4wzGVPTYk/k6/9Zb&#10;VLTtF48GUdw0f4v7T6Gs9mEzpqPDx1RMFzBxcnZxNV/XZ9S57QAAIABJREFUlglbKx1zHez20GZ7&#10;T5tr2eEWztsTidlOX3tuGzWTp66q4Zp4207TxhM3XqGi94535Wm+nMuEEEIIIYQQQgghhBBCCCGE&#10;EPJCksjchEP7ZlSMk7aKto33z26haGUB3k+nfZlHIRMg0mxRxcqFY5YjAiVT23apODK6TcWyhzkV&#10;7ekVa0LerV69G/MWtq7HvKrpZbyHbWwZs449CUGTWZm/cdenv67i/JHHccw4sEaHLlLLv/JLH5Ky&#10;cggRQgghhJwP+JEOIYQQQgghhBBCCCGEkOedyQsuVIf05OV/t4MP65tnTqlY2bCZnfKiBZ32jre+&#10;UsXjZ+ZV/M4+CGbYlrjSiOiFI7HTwuQU1zdiJbboU2gHGk8cZ+LcLQWTVbQzTKRdVZoQENi2/wEV&#10;yw99S8XPncZEmECESa5Yj8kqtdfhg3/n5jtU1I42zSVMgkkrEMwYEsGO1ipEVrQLjC8CK7nwSSKT&#10;aBIcZ2UJwgdVcb6piPDIzAwEiUpSr6bka2sxDskuDDH+eyIEEohQy8TkxJpBMDsLcYi+rPe1O404&#10;/JRLJVkvzjgy2ScXZ9HiJ1KPlSYEGGJx5CmVyvmx3BR1L0tb9my0wWkRpRgvyiQjH2Uo1SAoowUV&#10;fHHaiUV8xZM2T6TtInHcCTviPhRnEqVtpe3tgvS9lFG7AcXiXlQRB50Pvf+dKl55xaUWIYQQQggh&#10;hBBCCCGEEELICwU/0iGEnDNTr3qNyuJGzzgPOP/1Yyo+cWQ+TzvdwgvmfcvGCWTfEl7MXzpsHDbq&#10;RbzQ3jlqHC5GyniBWzxwLE/T4g3VsnFBqEzCRaO0ZZOKW3ftytf1XLysDYeN08bGiy+RAhu3ikTL&#10;QngmX2/A5YS8eMkGSpbJBIQsNW5OmXacSQbcnOSlvmUblxJHcrJj42xi6YkTA9vpND0ppHv0aL7K&#10;7WGcz5fM2O6lmHBgFc3YumoTHHc2NMwYCx0sN0aG87SajzE6tn1bnra1gPINRcaRIl7GxBK7POAQ&#10;c//DqHbLuIgk09OIC+YctbUjRSRtN+DsYoVYzgJzrFQmUDhjppxBE44ZwRHTFsMXbVfxyLxx05jw&#10;cZ5VM9NrmYN/S85IvmcZkZlag/+waEOTzsB2o5NQiYnswXNV+lYmgsTlummTQMo36E4j577tmeuB&#10;bse0bdrOnYILTnrvA2ZfGVvJzEyeVNmCSUCl5RWz2eKSiq0J4xhSGEK7py3jSuKMj8rxzXU1E5cg&#10;PfHF3bI1X7ck7j5h0Wy/YRvGiu2Y1kukvtnA2VIooL7OwHXwx5VOs23arI8xvRoYR6apKvp7pm3S&#10;eg7GUalkxspNGzFhqyL9eZajS2jnKXGNU31axfl/Zh7n5Ya//bLJt4q+qlx7/XPe2nFg/u4mPZns&#10;NWscf/wjcMvp32/GdLqM8djtmX2X5Zxb7aN9gsBcI1Yk7ciqOS8fmMHEs4dl8palHKHQTjc2zCSz&#10;WzfiGvKKLea82LoF18bqT77Z7Hv5VYi+GeeEEEIIIYQQQgghhBBCCCGEEPJiIJH5KYGIU7gu5igE&#10;AZxsojS2PG9ISop39gWZ0lKxMQ9h+dGWZfl4R520nlRxpXFSRcfHxnYptuIS3rcu34/3/J5MpHhs&#10;71PI3XGsxVnMvwraePer59GUyngvOzHyMivI5P1uwcznIIQQQggh5w4/0iGEEEIIIYQQQgghhBDy&#10;vDO0CU45pRo+cO+JaMTqaQhLTF17IzvlRY52Rvmln32LitP/6U9UPLEoghny3X8kohFFEcPotc0H&#10;/gURJskVeUQIQ4toBOKwZA1hEou7AKelC+/9koqnH9+j4j4RCFgnjjW7Ln8Ztn/r+1TsDmPySqED&#10;AYdatbbmsAtzEDPwVjBxpSAuMFVx2LHFyacvAiZaDCYRARjtqKPdgrTUg6+FgGSiTqOBCTorKxA2&#10;cMUJp6udcUSAY1mcebR4kCfCMe1ue83xQ8k3lP0zEZ0pyPZBiL6oVLQ4B/ZrrkJUpCB9UyqibxzX&#10;iHjETbR9SY7Vc9FaLXGwyaRtOjF+18fHUNZRxFTStRtRT/qo10IMRXQkFhEIHQMRm/C1oIi8ybKl&#10;rpHUteij7O987ctVfMPrX2kRQgghhBBCCCGEEEIIIYS80PAjHULIeWPry1+RZzW0ZYuK2//yz/K0&#10;/f8AN4+xilFf+NpxuBD83Yxx8/BtvHy9ZN44kIzIy/pG0bwk3lDDC+6JAaeJ0QXkvfk0VCiaDzyR&#10;r1s/jBfgY5vW52kLn71LxaxaztNqt6MeracO5GmlEC+Oi1Nm34JMDLCLZl9bHFK6A64FPXmZ3B5w&#10;b6lU8NLbrxhnj6K4Y/iVmmmLkrih5I4mdr7O0u4+zg+4lA86xQTaAcS4QNg/wDFDu6YEA64SkTiQ&#10;hB3jPhFHSIsS48QRyfG80OzrywSDomfK58qLdLeMOjod406StrTbiMnXFhea5rwZH87yLI410E59&#10;KXNvxbhaWNqhRSYiqH0kLRtsiwDrq0NDeVo/RTt78wtmO5mIYQ06Ro3CASU6CBeKwkCbZHWU/Yrd&#10;F5m0GPW/4aqBfpQ+zbrGaaIwCpcOd/2GPG3xu/eqOLyx8X1VHOzv/iomcGR90xfBvkMqpj3TFqlM&#10;BMna5rh2GedP1sNEmaxl1sWpTJZIzbE86dtw3jhyHJnH8V3b1LH/NFxr2itmHGUy3pPMOB1pFyt7&#10;wN3msUWUc6Rq2t2X9c7Adit6DPTMJB89OaUvh5iqm/NtVCac2APlzMfxwGQUv4D1UWr6Nj1+AuWN&#10;TVvo9fWKKWd/L9xTKr45B0LZx+2eNG0h+1YaxoFl8SBcwyoDrktFmTwUSZHd7dNm3RLGfnHA6akl&#10;k4ncqSlzrGGMn3wC1NnlGsZ+WDfnlCMTjpqhcU5alfOm0DDtOLUJrmXOgPNYJsuD/egXXxzOJ/2n&#10;n86XExn7zsD5U3T12BoYF9L1jQGHJe0kc3jBjLftQ2iXXmzG9DGZtHS6qx1ozN+GrX/1WRXtgf4p&#10;b9z8z6pHImXOeuYcDWTsN/fvz9PsBVzDugdNvYst9KnXNWVPZFJdMnA9OLWIa/LpgevAilwvz0ge&#10;y33TdvuXkN/CwHWmJ814fd042N04hfF281aTtr6B6+XojZebtngTHHScdRv/WW1CCCGEEEIIIYQQ&#10;QgghhBBCCCEvJHqezK5dmOtx/MxpFX0Pc0DCaMVaSZBWdjA/wC3gXW0UYG6EbTtWfxlzZOKOvJf1&#10;sG27dRz5pKHlF/AOPpU5F0UP76sdt5S3QLkEx5yp8etUvOCynSr2ZC7Bvj33WCvLmMv10Y89ruLP&#10;/Mu3cwwRQgghhJwH+JEOIYQQQgghhBBCCCGEkOedUmNYHXJqCPHwHD40Xzp6hJ3xI0ZDhCd+7QNv&#10;VfF3PvJJFduiO9Nt4yP/WARh/KKZMJKKg1LYFcEREbNwMkxSsUUMYt3+B1Vs3AMHnb0nIHDRFBWT&#10;i0T0pPLyN6jYuu425FNC2Yri5uJoRxwRO7BFqKFag3hFJvlpcQ4taFP0MfnFEYGM2EJ+ZXHucUUc&#10;pNvHBJpeB/m7IpbTFIcdW/bPRIAhEgERLRgRinBGtVKRNsNxalXUw5Pjad2RUMqXJGhbIzNiSXlF&#10;FEXqZcsGRRFs0JN59HGC0AhMOC1MECpZ2KanBXAKqFMsv3sizOO4KFtB6tJsYv++iFaEIhjRl0lG&#10;jojXRP1I2gxCEQURJUoKyDcL07Vls9F2N152oYof/Bc/aRFCCCGEEEIIIS80mdxjN5sQSI1T3P/6&#10;+oOc4jrLTvBMpDiB5wyZjW2COYgo1ioT1lAZ4o5ehmdmlTKeedguHGSdTmaVy8izPgRh4aIIio7U&#10;S3JvXbBGRECxcRE+GjoxC1Hcb335f6k4M/cty7VxD75j8y6OH0IIIYSQ80iBjUkIIYQQQgghhBBC&#10;CCGEEEIIIYQQQgghhBBCCCGEEELIuUEnHULIc8Lwlm0q22t/4//Ms99256MqXvSZz+Rpt5xeUvHu&#10;x4/maUdPwrZ1KYzytMNNKEesiOrEWUpzUGycFPXIs0yUoQDp2sh3fcWsu3XjqIqXFUxay4eihH/0&#10;VJ5W7EGR0Rb11rOkog7ZL06b5vJFzVOiQpQos7CfJ0Ux1CznFxbztLK2m61VTZrsXBseytO0Uqgt&#10;ipcF28nXFYawrzM+kadpNcryli15Wn9xWcXuA3vMsapS9oL5VjOLUabUNm2cynG7K608zXGR1quP&#10;mHqLAujoQP/oNLs8oIxaQXuH8o1oMm3a09ZqpZ12nra8YZOK/rHDeZorKqbTrZ5pC1EOTbLEHF/a&#10;M80GU/DDHWjHMVETWcxsU04H7V6KQpMm6qaVaiVPSw5jjPYDxCCNzfYnZfuB8VmQ9nRFeVXV7cor&#10;VIzn5vO01VOwNx6R9lJpfZTlzN/fk6c50n8jVXOMuoe8e/NLeZrXaKDN7n4wT5uQfnEcMwYWexi3&#10;q6LAOtc149iVY5U803aZ7NoeOFcD6Z/EMu1ZkvN3vmP6rCr5hKkZM3o4LoSmHYMAy9Wu6YsgRD8O&#10;lUxZWqdxfpkUy5qqoo7zLRz/+FInX7ddxps/UP9V6ceia9JqPv5VigcGklaJTQfKPjGB8+HQ7HKe&#10;1m13UY6aGTNBgn02rhszaaJM0z5hrjkPTM+oOFI2Y+XCMSjyhgHy2LHUzNe5o+jjnqjrYF9RBj5i&#10;zrPiBOys7UY9TyvImHY2bDR1tDGmijMzedrYNK7TCz1zjGlR2a1PmOtQLMq+c5Hpx+IIrmslOf5Z&#10;NnhoZ3dsMk9LZVy2HFyjCgP1H5lYh7J7A9dcUdaNAjM+EllfGOhbPc6zI+Zaoi8c3shonnT8GM69&#10;XmSuJY0itgsi099PL2AsXzBiruE7t6J8wfJqnjY8hLYN5bp5umfOgZEZ6e8/+2SeVn7ve1VcnD6e&#10;p9VbyK9WqeVp3RWkpYfNdmeOYXlk0rRndBr1iWQsqu3kvLZTc46WRUW6FZhz+ZCcL4/Omev/MTmH&#10;9Tm4NHDNXe+j716z2Rx/qo7+u3zSlH3HOpwrhU1mzBRuu1nF4rU35WlO0fQ9IYQQQgj58aUkDjoT&#10;w7inefw07kFWB56hkB8tLtiOZzn/5ufuVPE//n+fU9G2cX8UBXjuFvTNM4eSOMaUi3gOEohrSrWA&#10;e71L9uNZiL3vPhXvX8Z9qdyuWbsvvETF9PZ3Yv9NcFfJIhwr7uGeKHPx1MCXZzXazceV5zWR3Pp7&#10;cq+pHWriCPdKrjwftLQjjWWv2S6U50iuPBPTj0byZyr6Pkf29+ReLJNnBfq4tpSr3e6sWd+V8jny&#10;TEU/39J3v5Hcy5blXjqScvuyfSzPW8IQ5czStQ46njj+RLG5//XkmY8nZR58Xqv2lRjIcxP9zGRp&#10;Fudyt4nnfI48d0tDlLEo9/2Rzk/2qw3hWlCQNozEVSjS99MZjnjj7u0q/vav/zLqOPh8lhBCCCGE&#10;EEIIeYGI5Z76xDTe59oyRyWI8W7fcypW0cG9b7Igzy1kTpGT4Z1q32pbTgn5TOzGu+ypDXjffsUu&#10;vE+tj66zju97TC2Py3vkbROYg+DI3fqJY0esmQ5ciP/+U59Wcd/dd+MYMZ6VjNS3WSP1y9Xyv/3N&#10;X+awIYQQQgg5j9BJhxBCCCGEEEIIIYQQQgghhBBCCCGEEEIIIYQQQgghhJBzhE46hJDnjbHdV6pD&#10;6XiW5umTKm558OE87fHPfkHF/mnj4NDsQFVxumlUNhd7UJOY6Rq3hlNtqCo2RD3xdDvI1x1YhBLE&#10;5IHZPM0WBcpG0agtXnAIzgNF17gMaDeNumcum9qFYHhg30hcaAZVJc90oXpZdgc9PmzJ1zguFGX9&#10;yBnjxKHdDbQCpnbhOMs6UZastkyb3H0v2tEvGQeWDSNwzDhwZsBZJUGbuQNOOmkBjTE6UJ+OKGn2&#10;Bxwx1o1D5fbkcZPf5joUT+c7xq3BFxXSTVVTliVR9CyWoVj65IzJ4/otcF840jH1mT6IvnB7xsmh&#10;KH1bGVDIvP8kFHarAy4vRXHOKA24oui1ul3PMiKuNvMDTi2pDIzqwL4NURP1HONe0k8y2Rdl7qbG&#10;VSIVBVDHDCOrLfXXjjpn2TmLNji8bByEohDjdt2Sac+aj32OzBoXk72z2GdLw7TFSAltu6Vu2t1d&#10;RPvNzJvxVi1iu4WeqfcVo+jH++QYYWLcY3pSN3+g7bTSbDBQb90Fy32T1hcXomhg/DqybzzgvlQp&#10;Iu/lnjlvV0XG9paNxrmpL44mTy6avmhL3uWBMT1cQb/MyHXAK5h274iJx8nlAeVe9/vLVJdxNlwy&#10;bayzmW6a/tku154n5kyZtMvKamDym2/jeHsWzL63boMDy+yAO9SClHlywE1pUa6Dp2WsHlg2eVxz&#10;Ido4HRjHtRLG9qlV4yA00YNrWKNmnHRSGTPJjHFzcqbWqxiWjVNMXEAbjAamHe2yOKR0zDXCTlCu&#10;R/c8kaeNVlGW+oCTTljHNSwcGFPa+sqNpF8GxlZTX38Hrm/uZrj/tJpmbEcu6lOtG/eWkot8R4aN&#10;y0vvQpT5rm8bl7FYrhJBZMbgovRfkJixtV5Ul9dXjVPY/qNzOL5t+uCrZ9CmG8QFqWANOJXJtfam&#10;GXNOL/3hf0N9Bpy9WuLMVp6cytNWTuLv2IRtztET8jfz2JGTedqIOIVFgemfJ8UZZ6piyn5gAeO2&#10;OvA3blbG0uGB8eO5KPOUuHfdPGTcbrY20C9XTjZM2iZxPxoyfebd/nIV/auvN2l1sw8hhBBCCCGE&#10;EEIIIYQQQgghhPwo4smEickJzKuZnsP79izC+9huMGMVCnjXasm8hCzTDruYrxGvdqz2Mt7RHjry&#10;qIqHvadUfLDyNRWHxkesoIv5IlUP72KbS3g3vbzSlOxTy3Ulzxj5jY9eo+JIA+45nu9ZM/P3q+U/&#10;+ugfqPjfb/yItPzAZBdCCCGEEPKM4Uc6hBBCCCGEEEIIIYQQQp53Mhsfw49t3qBi9uiTKs6enpOi&#10;6A/TOSngR40brtmtSvwr74aQw3/7X3+PGjiYOFL0zUf/UQCRgJ6kTTgQqbh67zdVXDq6T8XHRBxm&#10;SoQThq+5Ffvd8kYVgyImvngiOuMUMDEmFgEI0daxojCW2Fyzna2VVkSdwxNRCVtPmkkRYxG/yUSU&#10;JJeXEOGJTMZtFKFemWuEP1R5k57khz1F58VyRMBHC5tURbij28ZEGlcEaXQ93CK2L4kQi9ZxaK5A&#10;DMLV+YnYRSiiMEEPYhBBgFivod2CPn7HsRGEqIuIRcVGXkcL7po2jaUNQqnz4iLEh/pVlNURUZVI&#10;hGtcOecDEThKZX2pDCEJW9q+LyI+iYwNO0ObX7tzi4of/q1fUXFoyAh0EEIIIYQQQgghhBBCCCGE&#10;vFjgRzqEEEIIIYQQQgghhBBCCCGEEEL+f/beO9qy467zrZ1PPjf2vR1uB6mTpG5FS7ZlyVE2GGwM&#10;NmOThjADs3gMDDOL8QSMweBhBobwhsVab7FgYIzBfvMYm2RbFs4SsmVZwS11S2pJ3VK3+na4OZy4&#10;81u3fr/aVafvRVZoW2r19/NH/3bXDpXr3Kpd+/cFAAAAAAAAvGDI+cTuvZuk/cbDpIRjO+ScYs2N&#10;R1Yh5x1RTFaE7OhC0DW+NyIsduDhWrS1sx+TQ45wle6ZnpsVDivyLDt0TaOyTdrxxuXSDpWnxNZd&#10;k/K41CBFndGdY9I+dPiUtMcf+jvRbp2Ux08/SfHnOcVtwWcOAAAAAMCLAh/pAABeUhpbaJJ49bu2&#10;Fck48M53SHvuyKEibOGxo9KeuucbRVg8tyhte3G1CHMz9iDJniKX+nFx7lyfvUBG/SJsvkteGKdb&#10;URF2nCe1jqW9RiqPmtrHpxABe68UmZ6ZpuzKsqN9aIr5kOJgVVtKAgWJ4UB70iyxp0hfPXdNArfi&#10;DcQ1WdEpqJUo352HTxVh102NSntydr4IOzFD5eT4esiPI0rfXWdWirCVkMrqwGilCOuzN8t+khVh&#10;+5ao/FYjXT6HYvJwWwt02lvsIfPyuvZoeWSO08yeRaeG/eLcqdWWtGe6YRH24Ax5Co0zHX+V63ao&#10;pO+drFHeUp0kMduhelw22kCPL9hVKxVh24fIm+ip5V4Rds8MlcuQr+un6nkch65btSjR5vKMc53O&#10;iN2gmusWKYfFmU7o6Amqn7GyTtOjLZIl9o/NFGFlj8p2yGgDFrezT07relQxbrJ0+TS4zCqOboTK&#10;q+upns73N2ep7le5zS7Ful90OO2ekaNUrM9jaA2eWyPJ1/eL85+xhs1Pyo2wkO/NTuswdtIqnjb6&#10;8mpGaS7Zup3bK+oZ6bq0n1ihdjYe6HLqxxRHN9PpjATFP+br6zoxxdU3rntwntrvSqrbwEMLqmx1&#10;WLhBuxjm/v3AuSWdFu5fZVfXz3hlsJ2FiY7/7sempb1p20gR9o0Tp6VtRfq6JwXFta+p+1mDB6cR&#10;9tC7RnryrLTO7u1F2OxZSl/Q1WkaYu+6Z1Zni7DEpTiahlfkXpvaUreu21TWoXGqmhp9KqD6W2xR&#10;3y+VdH1atmq/ujwr5yjekqevK/FipNWoF2ERe961R4aLsC2TE9J+4Jd+ugib+cpXpT1n5PGJc9RH&#10;Z5dbOo8hpeHUaqLTUqY0lKu6HDeXadyol6ksXjMxVJzbu4nSsrq6XIQtct8/y96h14j5t2HliZNF&#10;2HBAcZyJdb+Y61J/OLnaKcJUX54w0qQ8NDfrenw7ukj5DY0uWuMx751X7y7CzpylsrhynMb1W3Zv&#10;Ls6V+XpnaqIIK736Gjo4cHURFoxPCgAAAAAAABRqbrT/9W+mg7+/Q5pTMzRfiDv0961XhVrGRQcv&#10;mrz1zTcOpPwPPv55ac01FCeg9Yjm2Selvfbc/dIeO0trXmd4bWdnsyFt74bbpH368mulrfDULGAF&#10;nn5K1uO5fKrmnS5NiFylVFOrDVzX7dFcLOF5f8LKMzlPpHJez3F5/pOoZTBet3Jsm+/ntSief/VD&#10;eo5S5lHXObyJJk5UfHSfy+s3qUoHq9kszNHczeI1S88LOD3uQLwuz5/ThP7fbsUD6Uz5uoDzkfH6&#10;QqIUhoz1BrdL81SH5+ILXCY2pzHktPc4s70+zb8dXl7MeE3C4+v7vP6YshpRKaA8KHWiqMPnOR6R&#10;0fOu2klzzV/7Tz8n7dBQQwAAAAAAAAAAAAAAAAAAALxcwUc6AAAAAAAAAAAAAAAAAAAAAAAAAAAA&#10;AAAAAC+QnJ2SHHnohLRpyk6CbfJm4TlVkYXkYDFPyVlI5pKzyLisnLOuiM27rpRHe/e8XtqpsS3S&#10;hqt0TxTGortAjjVqDXpeo0JOSK68mpwk+82yGBolByWfvftr0n7z0J3SPnrvlynuuCcqVXLM+KM/&#10;Ts4trcKhMaR0AAAAAABeDPhIBwDwssNmb49brr6hSJo6vuqf/XAR1lkmVYfVo0eKsP48qSqsPELK&#10;O7tmF4tzDitcpEtaZaDJSin9UKshxKy2MtvXXiNDVjUIDQWUmNVluoZ3yTZ7nJwxFD6OcHxKRWWN&#10;CVacmaho9ZTTHbqnFRvqP3PkNdJiOdlRT6s73LKXJvEjDa2GcOTcnLSHz2nFBxXvQk+rrWxh5Rnf&#10;UDZR6iCfPrNQhG005T7bjTkPOu1HVlYH0ikMNZRHg3YR5rOH0bPsNfPYqlbeSXmxYslQ1VA/UnVX&#10;/1w93mN1nZ5+bmOJzr9jx3gRtrVJKhrHlnV+lDLRQqTr+7ET85x2nccyezQNDQWhNKO6WDLr26Lj&#10;jNNuqsKoq2JD9UOddY2SDRI63uXr62wug2cs3RYsVszwV3QbcCxd98V1FqV9xFDcCbjtz/a0eooS&#10;JfEtra6TsSrUtjrd6/d0Ok+zwpGZnxYfB0LXo8vHi7lWTFEaNKaSjXqKvlOXn1EVosnyzae7+nmR&#10;UMo4+u6rfVpcmkl13bbY26qbD3rKXWOe02fpriqarChTtXR7U953T4X6wr5gT7ZGSvPU5vzoOEJu&#10;M2Z+lKrQPk97gf7EE2ekfSbR6inKA+3dbT2Gbbeoz+1iT78jFZ3/RxcpfU8b45tKyTljLBtjRa0j&#10;Rr+cYDWh0YpWC6qzF975J8/o61h1anpep3OI7wmFbquOQ3mMdJDocZvODeWxLrfL0y1dtgdHqhRv&#10;j+pnR10rwNRYESoz6rFtURnXXd0XOuzFd3hOKxP1eKxvGmWh+q29eVMR9vQSjZPXjWrFnf37m9Ja&#10;hhqZPUoy4OkpXT5tTt/qgo43ZZWkvE/9tpzoPjh3ln6vFnu6bc/16fwzbV0mC6wC1I512kseXdc3&#10;xrK5Dl33dEvHscpekl8V6/LZUWcP0W09lrzvwGXSekYcr72eZNCXyrqtdh87Ju22XbRQa9V0mXi3&#10;3kxlc8NNRVhQ12pGAAAAAAAAPBuTu3bKs5USzQFWF2kuFJ57hv7evPxKlN9Fy6CiTsDKyL//0TuK&#10;DG1hBZ2dpx+S9oFlUhzNWcF2yyRtRJm97u3ShpOs+sprWd1VmsulpRLHQesaMa8/xfHg/NxnZetO&#10;m+bGo+OkTF1V7a9F62qew9exolMWq7ktzbUsR60fUTqUQo1a24wTVpXh62xex4kiXpPg9SfXVdfT&#10;cxxW9nGV6rZLqrkxT7R7PMdssrKQzWtBqysrA+Wm1ihiVkpOeE3LUiq/PL8OeR3T4nXPsrHm54W0&#10;BpBmFIea56o0e1zmOSvtOh7/nxV0XLXGxmnPeN2mzIrSGZdlxmtwaZ/SkvIayRVTtNb3q//xZ6mu&#10;RpoCAAAAAAAAAAAAAAAAAADg5Q4+0gEAAAAAAAAAAAAAAAAAAAAAAAAAAAAAAAB4wZBDjKhHzit8&#10;j5xDhhE5j42TVHguOaBwBTupTNlpYoscWKy5wYiXyHnF9Ny90m7b9Vq6pkbOL+ojdbGvSY4VZ58+&#10;Ke3RB8jB8cIj5Nzk3IkzYmWWHEwee4KcMfa75EjSdSjO4ZHrhGvR8fgm5UgSCjoAAAAAABcCfKQD&#10;AAAAAAAAAAAAAAAA4CWjMUGbCiaGaZNCmxVBOnNsCSJUAAAgAElEQVSkGFy7HHVz8UMbPG69+Rpp&#10;5//hk0WOnniANpw82qXNIKOsqJxu2ivt05e9ji4sk6qpw2rUPivi+i4rv7A6drdFyjdK6UYp2Vis&#10;TJOwKmnOOr8zp89KGyglniAYuN9nZdWUlWiikJR5lJqMz8o3q6zE7QesgONReJywioxS4GEFm5hV&#10;e+OI/q/0ctstUqzOkkEF52ZjaCDeiNVYlSqNpxRoWdUmYeUfhxWD05zzzemIWLmn1+XyYrXl4apW&#10;VB3mREVcdl1WyFESyUoxuFMEk1qQw2rbSvUn47pRSkqqLKI+lU3Uo7LLWUHnmstoTPiV95OCzsSm&#10;MQEAAAAAAAAAALzcUXP+K68m1ehjZ+njHPVRTBjOiaXkuDz2M1p/8NyKtJZN83fHqYiFE6fk8cyT&#10;T9BzvvAgzZ8jUh9em+N7XpWOE1bI5bUXi9cB1s7Xazvk8YHt75C2NERxuVVaSzh+dFqcmfmUPP4f&#10;v0frI+94z1vQzgAAAAAALgD4SAcAcFFh23aR3PrIKNmb37A+C9/Hll/4rrF4elra8tJ8EebwC+De&#10;iRNFmNujF9w7du4uwla/eo+0laVlIxJ66SzStAjJ+aX2U8Z1N/d4QmwZ3iZyejFt5TooTCitSaYD&#10;Y06/z6/pXUvnv88v0p1Ex9+o0LC++fIRfR2/BL/rTKsIqwq6d3KkpPPtUNonkqAI21KhPHq2TvtU&#10;syztXEfHG9i0oDBW8XV+uFxc416Hj6/ibLQjXT+rUcz36bAdTUpfJnSZHF2kDQO2UXhV3rzRCSN9&#10;7wgtLvzgvvEi7HSbNgYcnW8XYVfydSv9pAibqFE+yo4ub1V9q7HOd8SbHlKup8wpTok8Gzwn08z5&#10;V3W9xvYa14FRt2/bTvlZ6On8ZNxmzD5Q8inCmqMj3tGghZghT9dji8vWSJ44sUz1ffXEUBH2+GJb&#10;mOwaLhf/W43pGWVXx//ADG0aGRttFGHDPt3zd0/qPnVlg9IyXPKKsJDbpWP0i1yoMB1HtURl0e7r&#10;MnO57oeM5716K40Hd0/PFWFLXUpzj+us6uoS8Lgcx0q6zar+VfH0n0fnOjQePNPqFWERp9No2qLE&#10;/3GN+nmGNw2ZbVrde/1EtQh7fJ6erdrTGs2cntM32vkZQe3hCq6D40u6fZzlhbeZxX4RZnN+1IaZ&#10;NVZ6VGbtkg67p0/j1ZCl813hslqJdb9ocnvrGs9TTTk10qnaiGP8ldnjC59a7RZhjyxSG4xSfe/9&#10;deqPNY+ekee6kMscZvZLVY9Dvo5MPc82KqjEt+ydGC3COlwXreMni7D2IrXpttGOithync6xBo15&#10;GfcLIcdrOn98RY+1Ld68pNJiDB8i5naxEuoyXgjpeaf4d2iNszEdr+S6vqvcPnq6KMQo/yZdXq0U&#10;YXWXwq7epDdY3bqVvDVZRlud2rOL8tPS9VN+3aulLRm/celmarfB626mgB2XFef8RlMAAAAAAAAA&#10;AAAAAAAAAAAAAAAAAAAAAACXOvhIBwAAAAAAAAAAAAAAAMBLRnVsk4x659ZJae+bJwcrS/ML0k6g&#10;ai56spQcFBz+4/9b2lN3fqXI0tPspGRHlRwDzI6TdNLpqRuldct1aXNWZbFZOSaMyVFFxk4TlMKM&#10;zQo7FjuvyFj2xWGHBxb/P1EOcPj6lB1VtCNKj+eR4wObnaPkyokBOxwJ2XFDyA56XHYqkStnHewc&#10;wWcHCv0ep5/znXCZCOWwhx1guA5dn6baqQPdT84uQlbyUc4k2qvkcEI5DlFKOcqBTBjR9TZHo8pL&#10;KfAoxZ52h5y3LC2vFHFeldC9kU1lEGb0/ySje0Iuw5Q9dSiHFGGblXHY0YfD9ys1opTVjOJ+hwuD&#10;yuYN1++X9v3/7qelrRmOKAAAAAAAAAAAgJc7yjFpP6I5dhSTc0iHlXSC0riwYnIk2hPk/LHUZOeT&#10;PF8fak4K3yanwhktjYl6jdbOIl6b6HXnhZvSvL7aIKeqlQmyJXaquaZmu2c/KdXu2kdrbo/O0jz8&#10;S1+8Xdq5hbtFltE6yOZNe6RVvitNP8QAAAAAAOD5g490AACvbAylgJGp7XSgrIH/6luK/yithNxQ&#10;iyi9+iZpV6e14kKTJ7+5oTTRniP519HTZ4qwSVbVsdudIsxRL9sjrcIQLtML9bijFTs8frHdDFht&#10;xdHKIYI3FIhEx9/q06aA1FDjqTfpZfZrDmjFkHZOz3lq+lwRdqBDCwA1T6uNpBx/paZVPxzeSjA+&#10;qlUTjj9N+a66hupFQHFkRlp6vHkhVQsThkJDj/MRGWExz/4jQ4lkF+fHMxYEYo5iONDl4/PCQ93T&#10;+d7ZJEWXm0Z1fqqspNKJdDnWWJmnYaisqJbUNa5LWB0jUKsThjJSN6WFDNdQuSnxBSuRzuO2ES5H&#10;Qz0m4XaRGkogSmGpb7SjUd5MsWTIc5S4/kZdnXarTPk2FV32LFF723+lVoy6gtuDw4olT80uFOcc&#10;zttIUytyTLFqz0qsVT/2TtD5YWdLEebbFG+hGiQ3dRQ9TeeRDz1TXYfLoG0oHfVYKeWKyeEibKRJ&#10;G3aszJAq4fbj80aQitG2h1RbMZVaeNNMK9KKJfN9Ol7o6DyGOSvzGIo7Fqdz0VBAuSKitto3lJOU&#10;YlPD1/W9e5jqZ1NkKmWpTSw6O3ZGcXz3QSrbx+b0WFF5ivrgSNXoAzxezHf1ODNUomd0jHFrc0Dx&#10;twwlqpZqU0abngsprCP0vUq3x1T8Cfle49ai/zzV00ot3Zye4xoKPidXaCOQnStVJV1ngVIUM56r&#10;cutrvRsR89gdGGFKHck6rtu0ag6m+lHKG7bEwIJjtq4sypyuEaNNqTFn0Wg/C9zXI65P22jbulVo&#10;uoIXVY2zHidmm6OVrUZZYSowxpdtrGR2295tRVgjoDY4bOt+MTFMi7P2qFbRcnfS76Ld0GNjuoPa&#10;mb11qgirjY+tLx4AAAAAAAAAAAAAAAAAAAAAAAAAAAAAAAAU4CMdAAAAAAAAAAAAAAAAAC851775&#10;NpmEu+87JO25mRlp96NqLlpiVn957A/+m7R3f4YUdE50teOJg9vJm+v+9/5zaf/n/eREJO6TI4y8&#10;S14TSkpRJ1IqLuQkIWJlGc8nJxSOTw4N/BK5dnDYGYtXIucHNjtosNkJRxqSEwnLZe8M7IgjYmc4&#10;vk9OEWxXKeqQYwWlvJMptRilpMOOSTLOYsDOMTxHqcmw8wt2QuL7lM6cHVYoJRyLnU/E7PQmyimf&#10;Gd8fcH6VV4mYnb4oxwpK+cfi9ChPuFka8//p/mqNHK5k7PgkNhwXVSIqg4TLLGYlnMxwsrNGJ+O8&#10;55RHh8vQYscpKvK0F3OeyImHlZL9we8mB0r/6l+8T1rXxasrAAAAAAAAAAAXL4cfOibTnmY0r855&#10;zu15TVH2SRXHjmk9IF6iubFdobm0M9kVk9eQY8atdXK6OnX5VdI++cST0m7bdJvYNUTOGU/O0/0p&#10;z+G3bCZnjXMzT4lGg9YQ7jr0RWn/4f98VtqlBUpfPRgXk6NvkMe/+B//L2mhoAMAAAAAcGGwUY4A&#10;AAAAAAAAAAAAAAAAAAAAAAAAAAAAAAAAAAAAAAAAvDjgjgwAAM5DOYWwLP0do10mT5uje57dd+uw&#10;uIbtc0N5sFwj65N7zd7KShGW98jjRTkmT5ki1Z4s1c15muh0Li1Juzo3W4SFPfKWUWVvoWvUPfIA&#10;Ohprr5fpyiodtJaLsNbsAl1f8ouwcpW8azq+Dhu/8Xp6xsw5nZ92mxNlfA/KaU1CSlOHPaKuEUV0&#10;bqHTLcJ6fJ3pnDO1qAyyxAi0yCun52iXHiU+XTI8b24bJY8h/U5UhDkena8FOj9Jl9Juu14RlrN3&#10;1dFUV5rr0XlbKO+gOv4eJ7rs6Gd0OM1+N9ZJTyg/dkXXT+aUKKxUKsKq7I11+4huA/b4mLRjA22G&#10;PbEkul14V+yRttLtF2FDLfJkK0JdjuOjo5SmMpXJcKNRnDt5dnagDNcIBKVlsfDcuua9luK4ZutI&#10;EXZqntKnUyREoNoFe6GV8fYiDtLlWOd2NlquFGEVrivP6D9VLqstVX1dltAFYxVKXyZ02Q3z8+ya&#10;zqPydDua6HY5xu3Y36TrMWIvN0ms67HHbbs03tRh3Kbne/p5IfdhW+g8drldzBn9YZW9+PpGmwq4&#10;XCoOpfNHXrOvOHcV57ET6TreMzUh7T1Hp4uwIV89T/dLVQOJ0dH6fNzq6zKb66l+owv+iq002t39&#10;zFIRdqpDZea4Oo75kO7NjEFvs01tfijQfbTFZbbIdeXkOv+Z8gxs1GPEbnwS47kJn+8KIz8xhW1z&#10;dVudjSO+XmMZeTsf88v2Opfaq7ZMFWFPnKPxctTT+Vnivt5kb8nfc9mkThPXcWR4IirZ6UBeZfmw&#10;5+eKp/tKs0THZV+3S4/H9ald24qwYDulL090W3W3jFPYptEizL/hRmntiu4/ygM0AAAAAAAA30n2&#10;vfa19Lduif52b3V6KP+LlN7yokz4Ax/6D2S/9rC0szzd2btjS5Gx7/nVD0q7/dqbpN1x6ylpf++P&#10;/1rak3M0z+ywwowf0NyFp8ci4jm5zWt5ScbKM7xGodZ+lDKOx+s5asppKwUcngu7Pl2vlG2SiOfD&#10;Md1QKOXw+oCaMMY8p1XPTXhtJuX1gyDQ6zx0G+Wn16W1MI/XSFJ+vmBFG5/DeUlM+MZ6lQwXaq2M&#10;lX34/pTngg6r2di8FmPxOlq/1x94TswKRXGq55BlVufhVT6R8DPVs1Iu+75f4rJj1SAuA7V+12Pl&#10;pDQlGwhaA/m5n3y3tO9651sFAAAAAAAAAABwsaNe/U5MbpX2zCKtKfR6tNYR9U4LS+0h4Tm149B7&#10;cyemufX8g4vi3AN3yuMnR49Ia3l/K23MaxQ7918uTm+h/QDHTx6Vtj1Ds/d+m65ZXloQnVVSqa5V&#10;N0tb8uld8WUTb6PnuhOiFx+Xx3/7iY9K+6rX/me0QwAAAACACwB23wEAAAAAAAAAAAAAAAAAAAAA&#10;AAAAAAAAAAAAAAAAAADwIoGSDgCXKHMzJ8S9X/mE6ClvhuzRMUm0936LvUiWDVWARpk89dcMZZUK&#10;e+83VUwEqxt4jvb877HXxn6k1Q0SVgvwDI/99YC8RoxUtbJItV4dSJPE5nQZwge5ejRb5dmS/pOv&#10;e4blc/oCczgc9FYpYa+Rcag9SSovmnGm85Ozx87U0mURsRfLJNZ6DTmrOjiWjkOJ5JjKLwF77hSs&#10;HGIHWgVC5cNUlHEt8rwZ2jqds6tdzr5WqKmzR1rXqJ9slL2NplopZXGFwrqJVp5JI/J02Q7bRZgV&#10;kfpOp6qvCzM63zO93nIF2Q5Zr6rrp9qkMhvbVS/CNpdJjaVmKEi4rCwSRjqPObetZqA9ida4bksl&#10;XWZucd5oR44qb52WtM1lZTQBwZ5ClbdReazUiYr0GeokrMDy5MxCETa9QmXXN5rlUIW8oThl7U1V&#10;KWv4Rpca5TYa1Gv63ibFb0WGB9WUbrLruv/YHEcW6n4rcirn3FBvUY0w53xYns7Pnh6pbniG8k3d&#10;IcWOKaPN9tgLq2Xr667sURswVVQc7l+Jp9Oe8b2+0UfVGFIa0oo3Frukjdq6TZdHSMFmbGmiCEtY&#10;JagU0DNyUwUpUGpFRvw8XrSWVouw/iKr8JQNtSBVTn3tcdbl/ESZbjTqjt3G8KKGSeOyQjVFqcis&#10;scztu2uMl2o8c9hbbXtc94GxJvXbzYYC2OY9O6W9drfO4xjn17hM5Dxg1o3+kxSSYkY6OX5Ta2aU&#10;lYOumdVqTm32AGzW9zkeh8y6bbIKTCvU+Vb57bLyTmyoh61wmJmmCnsZqphqX8rDsJHOuFAw0mmy&#10;uW1FRhzquGp4JVa/T64xrm8dot+k3ft3FmEWj8XTZ7SSWZfHfVVnl48a7Vh5VE7MfsH9xhAKExyW&#10;JzqdxW+n0S7tBvVp2whLQir3ZEqr6+RKIctoBPnJ+6mcDOUiS/0UCvN3KubkUVhsKLkpj9Tmz27M&#10;dZsYac+LdqHjd7m8Q0OdysrUeKTTlNvn37nmKZvOm+pDLo/TuREWF+3XSCA/ulDHysyCV5Eah/n6&#10;MJtVleyBP4HM1qfCBqLkNNv8jPXXfytUVeVmnZ2nfpQZlZHx729uDD6qbFOjr6rytI32obxuO0Ym&#10;Lf4bzDbDinFDj/+qneWmdKC60LhXnTZLwuY4lEqdiuua1932PEsLAAAAABcTE/uulKm98QZSKq4Z&#10;qqrg4qB19rRM56H/8svS3nvvo9J2eN58zfVUx2/6wK8X+RnfedlA3vZcTqqgv/XL/0Laj3z8H6T9&#10;3P30rB4rJNsOz3/4786IFYQdnm+q+UzGStJqGU7Nr3Ke+Jz/F7n621rNQXxeu3A9pbCj7n/2KnHV&#10;OiHP8ZVqrcPrKI7625jnoh1eF/H4vFL4cflvYzVniTg/fbXewvdbnJ8sZiVaXssKeC3AdcsD6erz&#10;PDtU6xtKgSfU6x0ljqNbzBEJW6nzKLUhj/pqVMwD6dlpysq6Ec1PL99C6xf/5qf/pbTXXH3lsxci&#10;AAAAAAAAAABwUUFz/etv2CXtoUeOSVsKNtF8Oe2KnrUkj4MKzaUz3lKTpbyu4ZSFxcftedpvEvZp&#10;T456D3n47FlxhN/JZfwO1/NpL0nFH5N2xL9SHNj3TnncnOT9FFN0Lub361/41F+J5YUH5fFdd+n9&#10;FwAAAAAA4MWDj3QAAAAAAAAAAAAAAAAAAAAAAAAAAAAAAAAAXiDKscfjj52VNk7IQajrkBNI36kJ&#10;R5BD0Tiir3PCnB2/WuRgdWz7TnH1gXfL40Zzs7SP3P0FaTfV99K1iSPGmvxMds6hnE9G7FzyVa/d&#10;LUZH6UOgw+x088FHyXnjodvpedHKtHAcSs/7/tkPodoBAAAAAC4g+EgHAAAAAAAAAAAAAAAAwEsP&#10;q1B+3y/8G0qKbaNSLhKWnnlKJvSh//Ir0h5+5KS0HZavOfja66S97UP/VdrG6KZvmbGhJimG/tuf&#10;fQ89484d0n707++SdpYVi5Xkjc1qq4KVcpRAZMYbZOI+qbrkrIjssTKO0pvMWKnGZpVil69LMoon&#10;Dg01YinyzfEqNeHzlHWUGmQRzOlKWWUmOk/Ns1D+VEq6LMfb7bBKNitjhqyAkyTJwP1KtlcpwSoF&#10;7ZRVa9v9Fl3G9ynFXqXEo5LjGMrBASvgnO2FnLR8IO9KBbrvlQaenYY9Pk/P+v7bXiPtT/xz2mRU&#10;rUElCwAAAAAAAAAAAAAAAAAAr1zwkQ4AlyhnZ86J//dLd4g+v4QNY35ZnWVFgbj8kjVw9YaIkksv&#10;d6v8kprC6LxrXMfva0Wcm2+n6Ti1LCOELqy6+nm7hsnbwy07txRhV06OSGs3jBe4/Jw81mnOI37Z&#10;3aW3yv1OVJzrhhTWi/UL8Jhfwye5EWbTPd1U35tyhqJUx6Wec67VLsIWOvTCeq6rX2Yvclgv0i/O&#10;+R24qPi6zMZr9DJ7R7NWhE1UKazEmwaEUXYqKUmqn9uP6XjeiH+JNyCshDo/bS6LbqTzzUUnciMO&#10;4VC8jqN/LmxbbWDIi7AwVmWr44g4LYnRpjI+9vjekq/rvR7QRopm2TfC6LhqXFfmtlJxdFjNpzRt&#10;HW4UYQc2T0jrVnQZZxZvFEh0vjtdqp9WPy7CViMKS1Odx0pAcYxWdRu0HXqOqs9WqJ8xzxs4OiP6&#10;Ge4Q1WeQ67Au9wvH0fVocx3oWhTiBG9yONZqFWFOm66r+7p+RssBlUlXhw3bFFb1ddmWuINbTR0m&#10;bN7MwvWUZzpNTk7PiHXSRcqbXDKj/1glem5stAWnSmlpcB3L+EsBF4qx4UqNF6l+npJm7vT1RpiV&#10;Lj27U9HXrS5OS6v6gJD9lc5HLbKt0BwP6Lmh0RaWuC2oPiNkXwnZ6ueGHIdt9BWHy8UcS2zum47Z&#10;pXiDjmO0AdXn0kyHqU0v5hCacHtU56xT+pzHG9ccW9e7O/2otJWKrmO7Rdd5Rv9R/avq6nvrPtVV&#10;ydP1M1Yp072WDuvMzEk70+kUYSs9Ktt2rPuDGkMDS8fbyCldlaoO8+v8e8LpC436zLnx9Y06W0l5&#10;k5AeZkSJN0dlli7P6PyNS2vlxxXjWOvHkm1bJ4qwK8fo92dTU48vDv8WJY4ui/kl2oCUVYIiLAnp&#10;2TO8mel4PF+cU7+t5bLxe8r5Nn93fd5k5hnprHKYa7SPLFtSOSvC4jKnY+aRImzpSaqrfl8XWsJl&#10;u9wzxnDenRUZ40CP+2OYU9hqpEepZe4r5hYzVbaO0Plxuf3YRjpdPu8InceA+4WVmfeS9Ww9ljg2&#10;9wezP3I/MzfI9Tk/sfE7rob4njqXGw2JozX3hKqmb/Z9mzcDWpkOU4/JjN+QXPV5o1NbanObMP8u&#10;4r9thHmvGmvFOsyfbFUGKigzOkbMeQwT3S+zDeJXh66t68LlQjDDHA6zjfFApd0226Uay8wx7/wy&#10;Ma7LjDpQf2fYanzj51/zutvWFwQAAAAAAAAAAAAAAAAAAAAALzHqfd3czLK0tk3vxMOY3uWu7X8o&#10;+WPyuOqMSusKer+cZuQoI5xpi9buJ+RxfQ+9L9tx61ZpLz9wubTzs7Piqu275HHC+xuOHjsu7ezR&#10;J6W99/DjIk8oPfffQ++LT08fljbwaF/SyNB1xfvGq67dgeYDAAAAAHABwUc6AAAAAAAAAAAAAAAA&#10;AF42TF13IyrjImFlmhRzvvnrvyztI48qBR1K/8HX3yTt237tt6WtNRrPP2O8W+Qtb6R2ceBK2pDy&#10;kf/9OWnvPEQbV5QyjMPOSpKE/u/59H9bObzpk+OB4mN7/vZcKdOoD+Ujdu7ge+wogB01WOwUImMn&#10;EsqJi+3Y5uNEZqvr1cf4RH6eX4EsGXSCohxWxCHdnyoFHuWoh/NZfB9vOCOQp5UPFHagopRycqUw&#10;pOJXTkPYMYlyDlLuaYdEIiTnDMuZUtvhvConC2xihzcUxXTvzjFybvHzP/Vj0t504zUqUgEAAAAA&#10;AAAAAAAAAAAAAPBKBx/pAHCJkksP8rYQ7AFeWPTS1jK8rjv8wtkxXLenrFqzFGlv+zG/wE0MD+8J&#10;32M4kS880Jue2H17vRKIwy+k7ze818+srkpb8fR1MaelFWmFjW5EHuKVao2pFNPjF9y92FRXYCUh&#10;U0mHvc0nRuLTDbzY9/neTqS90nc4PkPcR2zg+L5QzHAMpYc2q3gsrGplApdf7msP/Ou9zpsU3uaN&#10;991KNWA11HlcYLWEtpFQmzcclP1SEVZnRQi1uUEY6hO2URgOt5+qIetQ90nCwTdVeFglQsXaN9pR&#10;klD++0Y6rYTKots18z34rDU8VgA5vqrbwjfPrkgbGO2okDcw6lulruqbyhW8CWJANYb+Uwt0WeQ5&#10;3b3IKhmriaHqxHXheVrFpMLpdJ31CgWm9EDCdZYaiguplh7QZcHWtnV+yhV69vz8GZ0fbtNDvr5X&#10;KTfVSzp9I1VSsWpwHs8saXWU6TYdLxmKQzmrtnhGgwtcpZpjKCJxv60bZVxhpRZDlEskvLlluavb&#10;xbkOqZOcWtYKQsvcz8wxxy4UTXRalEpOh5WezLaV8nWm+obqK12jT/dYDSY11H2KOjDGy4TVRiLj&#10;OpWf2AhTz8mEMUhwvPbAaLFe4SIVg5twbHf9n3GZ0S9V3jxDCkSpcqnyF4b6hbCM9st5c4w0lZ31&#10;z1Nl0TXUbVq8uUcpsZhpcY17AzXmGKoxDo8hSjHL7G8uh0VGP2vzGLLU0X2/w+O/ZZRxTT3PVIFj&#10;ZSfX6HslT6nWGOMW9/NjK90ibJHjTXKd9og7aT821UvEQFmERtqVqJu5P8l1VP6NvsJpLhlh6tBs&#10;MalSxjM2Z4XclpdNla8W5WNhVednpUNjbd+4Tv2Omm014baS8FiamhJGqo6N8a3M5VkyVLx8pcBi&#10;qOZ4vIPMNhR3CjGc9d1iAKXS41jmvbwBzlSi4nykRp/KhHXeswyFHH6GbYxvqn4MUaOC1Kh3JdyU&#10;GnWRF0ox+p6i7jf6Q2Fgj11+3g16HDDzXWy02+CxSlUnNdWChPpbZCOFHDOhG6SvOGWk6Twln3/y&#10;1g2u2+BPGpFbasx7toICAAAAAAAAAAAAAAAAAAAA4OUCvde6+trLpH3i1DlpLX7/3A9nxXJ4Qh4H&#10;osLnih0A8t9ouSMeu/0+eXzkU3dL67Aiz33el+gezxJ3RK2BPEdd2ldV7C8SuXBc2hdSqUxKe8XE&#10;e6StbiNlnpnZJXHu3Cfk8e/99/8h7Rvf9jG0JgAAAACACwA+0gEAAAAAAAAAAAAAAADwsgFaGy9/&#10;Vs48I9P48If+g7SHDz8tbc4ft++/5VXSvv03fk/aoFS6YHma2DQi7ft//r3SXn/nA9L+6Se/IO1y&#10;l50S8Jf7ETvWKJdr0jq8+UUp2HjsaMRjxxZxSg4M4oRsNybHBp5SyuHrHHYIoRzppOwgqPiWPlcO&#10;QgSHDyrqKOcAhTIPO0tQJOpjf/7oXl2v/q+UfM4XpymcA/B1uVLS4Z7l8g1RpPJJ8absDcVqrRTP&#10;yjO6ZkU5JuBnx+y8wmUHP16FyuQn33GLtO9993dJW6tWBAAAAAAAAAAAAAAAAAAAwKUGPtIBAAAA&#10;AAAAAAAAAAAAAAAAAAAAAAAAAAAAeJEEZXLskWbkSMSxq9KWgnGRJuyEoxJKa9t0rQjJM8ZQfZ+o&#10;+KR8s9h6gs6xIxDXJ2cYadRb8+Yhjz23Lu1E5TppR+o7pR0eq4mJKXJ0Mr5jTNpT8x1p7/ryXdJ2&#10;l+4XScLOSewhVDsAAAAAwAUEH+kAcImSZ7lYcxaZsftDW9Ckz3NyXSDKM6IRlBYeKHVgnOZ8ua0v&#10;VJ4hjesyPo7Ye+Ma3Zw8PvbitAjrs/fGhXa/CHvIX5DWtYw41LON9JXYg6Xv03U6JiFCfm4r1F4p&#10;W/2YrQ7rsZfJJNUPVqlLch2W88N9zyvC6ux5sxHo4dVnL5u5kZiIPV322OvkGh323tk18q08e/KU&#10;XNhG9pXXS9fW7jI912Xr6Au5zMy6LbkUFmqVkqYAACAASURBVBp1obxwikzXRZqyJ00jYtfyBvK1&#10;Ro0lch0jLT6npVhQMNLSiinfXSP/PQ7LEx1/zuk048r5ea7hJtSzKU25pcu9m9E9S5F+3lKHynal&#10;1dZJyqkNjJR0PdYCj5Or47UcCkuErp+Q20g3HkybTJNDaamUdDrrJTq/ZaSuy0RQGXd6+rnKZbDR&#10;3ESWK6+nRhtUnlqNMmsnlLe+pT3UzoS08PPIYqcIczLyiuqabarw6Mr9PNX9oh1SHLHRjj3X43zp&#10;uIar5EG17uvyLHmqXox+zn1+SXm3lfVDx62uLotuGPH1OuKc6z4w+l7Zp77nuLoNuC6lpcRpGW6O&#10;6OsDOpckOo82t7Mk03H1u1xmRphvq3FTF57ympsZlabGur7hCbefDHqplddxWMhWXsf57sX6uixW&#10;93L8kW5bNvctyxzCNxjDrZDr2BgPUm5bUarjjxLum7muM+UxOPB1vBlH2E/NSDhNtq6fjEfj2IhD&#10;CPa6a4xXnuXwvTz22botmNcVaU8pfZHRz1PuU7bx+xO6dL4T62cEXC+u0WZKPl0XrOp42+mstL7Z&#10;pnmMyI0/pbmLiNVQ57HHfTPh306juxXxOsbvmspjN9VlvNijdGZG30+4rRilXowHmdFWI/5daYVh&#10;EbbU6Um70tXjb6i8PRsPtH1Kn/m7G/AYp8bG3PhhS5VnZmNsth11vS6nOOW2ajiIDmNrIA8DmL+7&#10;xdhoXseeo40Q9dtpG2O4w2l3jLCB3ydZT8Z/+IFm/iMuIPNPEZWmJNMpSLk/ZEY9qhZqGeXjupxO&#10;82dSecZONygLI5cW135itCpVLnm+vjxVVeW52QoJ828LW2VoQ9/1G6Up/xbn16dd/algWeuvtwZ6&#10;CfznAwAAAAC8HFmaOStTdeTX/5O0TzxKijo5/2G55003S/u23/htadXawbcD9Tf/W990o7QHrtgl&#10;7cc/8Tlp7zx0TFq11riyTPMh36d1DJvXesI+zQFtXiRx1FwmV+tyvF7AaxlKmcbl62xncCHHUpMG&#10;W81NNv7bVs3DfS/g54qB9Ki1AzWP8ZzBOZlaa1V/+hfTDZ5PpMVa36AKTj8dVNgplIV4btIQel6b&#10;F3NMa8AEPH9Vc9t//dM/LO3N3/O9G+YVAAAAAAAAAAAAAAAAAADgUgIf6QAAAAAAAAAAAAAAAAAA&#10;AAAAAAAAAAAAAAC8YMjZxaMPn6IHsCe9fkhOTzy3KUp2Ux5n7FwxYrWdYIgdRY6tiNGrNsvjgzvf&#10;Ke30Iyel3TS1l+5NPDG1ZUoe762wExF2rPHM9CI9R7TE1J5xefz5+x+Q9p5/+LK0rZmj0vpeU+yc&#10;pDg+8Ou/gGoHAAAAALiA4CMdAC5R8jWP77ErLPa46LAbREv4RYGwoIH2Bik9yudsTbfvPOETpkd6&#10;5UFShxSqDoaSQqiUIYywOfbuP8MTUmF4jHdM1Q/28lgzpEAanlJ6cAbiFFJBgdxRrhgqB21W50iN&#10;tCsvmp6pmsCeKgdUa9hrZdXT91YDOl/x1l9nKmyEXO79qKzTF8UcpuUFEla1iVgtIjPUN1S1mCoz&#10;SU7n+4ZCTsrPMJVIlLpCyVCmCFiJpGyok6jTjjBVROi4ZuQ78AYn/cLwhh8aqg4LrZa051ZI7SUM&#10;dR37rOzRNcqp02NVI6Mh2axQUwp02Q3lDl9nKBixQoGpRLLUo7Y139OqElGfjk/ZOi1l9vI6XK8V&#10;YSN18mqqFFuE0bydfH06Y/a22jHqU1gU/6nF1XXpHNBzUN3H6Bc5u1PNDWWTvFCQWO+R1VQjaLBK&#10;UMUbLsLa3A86oVbTWGJPrZ2QbM84l3AbNCUfSh6rY2U6rh637YpvtBk34WfosFafnr2w2irCVnu0&#10;+JTFOl6r8EJrqHKpuAwFrlWu03JJt4tNDaqrKjfksapW/Cmz6pUhMCJKAXvSNfpFi9tlFGrFH6tI&#10;wUaqEaa6DrfLsm4zqu9FRl+OuWyLMjb6fGwqj7EKWD/kZ0TrFc2E0dyERddZRsdU3n9NFSC7cKir&#10;yz3NqGDCRBeQUkpJDXUQn9VWGiVDjYbL1jPGZqXiYap3qfZl9hulvsZiK4UiCJUPq4PoYhIxqwnF&#10;hlxQ4SnY0nHZ3A9tY7xUnpENES1R5iKIMq22NcwSOdXA/H2ke0NjXG1zHL1EhynvyUrNqeIHxblG&#10;hcJcX5edUnsxBUYSLjzP0+03qDSkXVpe0dfxWG8ZMi82/yZuHxkvwib4d3dpaUGnU3lfflYlFFEM&#10;TqYajEL9xg0o6PH1prpOyqo57ZZurKq+TfWYjVKivERnpoKPKVPH2EqFztF92edjU7lIxZGptm38&#10;1hXjqtF/rOLvHfPHTknL6yDVRk0lm6JODdkaj8d/zzcVf7iMBwRvlDKODklZ9icxlNQyJY3PfcDs&#10;P2KDcjovCwMMqCNyuWzs+3u9Ms+3evazXn8BngEAAAAAAL49tJeX5XMf/k1S0Ok/RptN1F/dl73x&#10;Jmlv+9B/k/bbqaDzT7F5ckye+aWfJ1WXdz5JKj+f/fJ90t596Alplzs01815/cHhtaYkVnOeQZVX&#10;i+eSdrFeo9SO1d/gFJ4VaxhqvqPmJoN/N6v5tfrbPY2UMg8rj/LzHE5HrtYSMnquz4rFSsU55nle&#10;wmtgar6Qa0lNsjx/SHlu5fL8xFIKyKy8OWzMyBye7KRqjYjvqXkUXmnSxqKpvXufUx0BAAAAAAAA&#10;AAAAAAAAAABcCuAjHQAAAAAAAAAAAAAAAAAAAAAAAAAAAAAAAIAXDDnsCKrkvMRxyDFsnJAj137/&#10;XOGtz7Zp22bgkgMMp0sOH6OTuTg+d1geL43OS7u6RM4bTx1/UNracF2MNG6Wx0dnySnHw/c9Ju3p&#10;Z8hpie25YmmB7u93yfmK71Ncl23+IWmHJkbFubPkiOX22/9K2utf+++k3chZLAAAAAAAeO7gIx0A&#10;AAAAAAAAAAAAAAAAAKwjikhB5cHf/aC0zSMnpe3zhfWbDkr7xl/+sLSBoSD60kGbSPbu2UF295S0&#10;PzA9J+2Xv3qI7DeOSDu73JE2580xSkG3UPNkActMqWWz0kzOaqBKtTVmpRslROO5g0o4SiZSKd4W&#10;ArBKmVSVl1Iozc7TGOXro1Ap9SR8Hyv45Oq5rMbMSj1ZqtSZ6S6lCKSUfLI+qUuHCdX1WN4pooyU&#10;8mimVHjo/w7H6Y2Q0uvo5s0vfbUDAAAAAAAAAAAvOTTpPnBwu7T33E8fzpT8SWkTLxTt5DQlMqb5&#10;eMmh9YOotyStZdkiatFHOa2ZM9IG5VFpO9N070wWi5NfPcLXU5y2Taq31eo2aevJlBgv05rIxI5d&#10;0pY3D0vr1krSPnrv18T84j3y+M4v7JH2V36DFw7wjQ4AAAAAwIsCH+kAcIniOq4Y8ssiy2hWpV46&#10;p+pt79qLW0u9uRVGGM/CbD18uC69fA9srwjzeBLpOsasTR3m+gVzwsdpruPN+AVzKhJ9Hb8IjuOo&#10;COvxJoEoDouwRX5x7PT55bSl4095yPOr9SJskjcO+J7OT8mjfNRLelNBoF6i5zp+i9Ns5XER5tsU&#10;b8koM49f1Juv1Xv8cr5fNsPoP51Il0U3pGe3en0+1y/O9eOY70uLsDznl+5GbMWGAiMBrktp8rme&#10;ZDo5ze5A2pXVNwecR9vS8Yrz9gwIWWeUjyjW+emHVH4h15nxBBFlHLHRZHKLEuDYOp1uQPXiBcam&#10;D26DqdEuE4uObSND1YpKrn5eWqZyNNuK49K9lVJJl0XAx7bZpikHqqvkRl0kKbXfODUzxJsujMoI&#10;atQebaPvpVHI6dRtW+0I8Wx9r8OFZdaZzfnIjYLMMir3zEh7o0LtPK3oPPYTWrTphhTWj838DG4o&#10;kfFy+wl8vwgbatDmjDgy+29iZl9S4jKuG4kPI4o3TXWfUhtO7PXFKNJc35vlauFJ123JVf2W8rGw&#10;MFucc7gczbJb5Qc7Rh7VWFayMuNeLmNj3ErV/hnj3iSnez0jzPa5zDxd7lk+uOlHGP3W7Fq+S21l&#10;aYU2y4RhbDyD8zrQjunYc422wDYKddo7PdUvdQJCboNZrsP8gFJTK+uxvlqhuneNscTaYEAo8mik&#10;L6hQh2x19Oaffp/HdR4jI6Mdqc1PlpEfwcNAZut0ppzmzByjVNosXeE2/z55nrfuvPmbNN9L2fZ0&#10;flRcRl+OU7VrS4f5PP6rHuIacTk55c1K9PU597OBEizGUj3+d1p8XarLRxWLbbY3bqtJS9+rSmDY&#10;N9oF108yELFqU7rMLDUmqzAjrvOfbxaFZevQconacWX7UBE2N0uem5aXdVtIuL5zY+CwNohP1ZXZ&#10;H4uFaLO+i3uN30fVcblfCsscU7h+jLHZ43HL7FPFeGGMETn3R5GbA9e6pBfjmhFt4ZHKMq5XRWCO&#10;oWqMz4zfBMHNS+/z2yDSDTBLVWUn32jVfYPHmVflG9yyEfaznBuIV7Xp5/ZYAAAAAAAAAAAAAAAA&#10;AAAAAAAAAAAAAHhZgI90AAAAAAAAAAAAAAAAAABQoFRW7vrdX5N2873knbXFF6xcuVPa7/rQb0vb&#10;aDRfvoXHX8Zvn5qQ9id+6Lukfdfbb5b27ntIWeezdz0o7VNnSHEnz/iDfnYKo5wdWed9Sp4VUjvs&#10;RMAa/CI/ZycROTt3sAuHPhyuHHUoZwF8Xjl0Of8j+vw8pR31sX/Kz8/YAYS6TDkwKJz6pOTIQTns&#10;2bt9XNq3v5XKY9s3bi/iOvyZc3SLiouddNTYuZFXq0pbqlQ3KnkAAAAAAAAAAOCS5PTTizLbSdrh&#10;OTjNm32rJGoOrU/00gVps4AcWboNmqivOZXdt+cH6Jid/a7M0vP88FZpK0FFjAzV5LFSwVUOHCcm&#10;yVni7r0TQvkIXmUnmceXnpH2zs98lO6dOy1qNVLbee+P/Iy0G/hNBAAAAAAALwB8pAPAJUrguWK8&#10;WileziqRjMRQAFAqN3Gqw9JCrUEPHzWfX8b6WklBWKTw4GqBDaEc6ZuKGIJVL8xJnlKDsTZQQbCN&#10;l+AZv2Du9E01CeVRnxUxjMg8fiFerdSKMDVZTRKtRqDEfxxDQUK9vPYtfV2ZPemXXENBiOMz43Xt&#10;9T7gO6wOsWKoWfj8vFqgn9ctUz7KAcW/2tNqCN2QlC7CROdfqU+ojRTCUNMwaqdw0Z8YXvb7SqXC&#10;UANwXVYbMdVT+Lz5A2Jv4F3f5TKoGGoNm4dIZaVZozrIBuRROJ2OUV7Z4KYCuo6VfIx7y6zkUgkM&#10;5RuWSDGVBHLeNGEPmRtHVJkZihQuPadabxRhiyurnFkdb6wULljVKXB12VXKrAoT6+dmCV1XsnVY&#10;ypLFtlGILteP2XJKvHPCrIsRVvopG2XWYxWawFCHKnOam4HukDn3vRNLK0VYyG0gYpUiy1CmiDiv&#10;jqmqofJlpDOM6XnugOIDty1bXxkEvMBU0ul0eNOLqU6ieoMZ1mEVqcVQK1up9pvmAy2d4ue6NdMZ&#10;8GUNQwFGKUt5hgKYUvwZLuuya3If7RmKP21Oy5IxHrVCam99Q/HH3UDhI4t5M02iwwpRJiM/wxWS&#10;nk65T/czrbSkNgiZ3UepBdlGuSuFHtdQFBM1ys/Z+bNFUMrtx/N0uZer9PBqRdeZz+3SMpWb1g/d&#10;xQDkGtJF42O0+Li0qttgq0V54q4irFwrZvX7XXq+0PXu8WnjJ8lQEdFhSlllctOmImxyguKfnZsr&#10;wlRaYkMVSz3PVIPp9ygt6QbqWebviVJhKXsUf93V7WOEH1dzdeKVellqNNYOx5EYv8WqWVSM/mPl&#10;agzX96pbeoYKXYExlvUTpdSlTxeqOpZj3KJ+W3nDmNGO80wpTBnqNZk6Z4wlLRpLo0yr5oiYnlv3&#10;dX7SDdqRis826kL97mcDDY+V7ozCUCnIjLHE4XY+PrZF2sDT8nazi6ekDROdTlftzzPU5fTvlKH4&#10;s5GATT5gBv+Tm797xVP0ZRtK1KhxdYNTxb3PfwX92e7YSF1nw+u/RbRY1wcAAAAAAAAAAAAAAAAA&#10;AAAAAAAAAAC8ksFHOgAAAAAAAAAAAAAAAAAAKL4l/9pf/LG0zS9/VVqf3Wgc3USOV77nV0lBpzk0&#10;fNEW2lCTHFi847vJC+133fZaaU+eICcW9x16TNqvPUB2bpU+4l9cIZuyAxTl3ECVne1QWSkHB4XS&#10;jVLOUY5ylPMk9lKQKOcD7HDAKpwBnOcJgMMLJxFKMUc5ouHLnJwcRYwPkYOlkRo5e3n9Ta+R9sYb&#10;Dkq7c+dmvoPiferrf1dE1eWHRewkyGFHORZ7l3DYIY8FN7sAAAAAAAAAAEDhlHhxmZw+Og45CeyF&#10;M9Jali18l+bStYDm4yk7XEz65LS3tCUQaZUcTY5dsUfa8jKp41RFRdrd+68S1+y7Qh67YU/aZ44+&#10;Lm2rT44pu+lZceL4cXl8zz8+LO3s6aeljSLSSt606VbR8HbI4wMHhl4xFRiGkfjmN1kVuk15venG&#10;66VtNuvPei8AAAAAwIViQ9/LAAAAAAAAAAAAAAAAAAAAAAAAAAAAAAAAAAAAAAAAAIDnDpR0ALhE&#10;8TxbDDds5ZhRKEeNUaK9HsYxHcepDstyOnadUhFWDsiDYub0ijA/IE+OJU97enRtOrZt07MieYTI&#10;8/M8QkpvkVlxzM4ZRWxcllj0naFTdoowz/UHH5Im+nnsR9JOWjrtnCY30MOhz4dlR6ezFrDHyZJX&#10;hI1WA2kDT3/vaHH5pEZ+koyOV8OoCDu3TGUViq6RVHpObnw/GXiUmIpH+Rqp1IznUqWlpjdNi/KY&#10;5zrt6tAoThHF5P0yMson4WPbSHuJ81by9POaPoU1fF3uVc8ZSK98DnsLjTP9vG7MNuV7Pd2OIvYi&#10;aqZ98+SktKsdXU7n5hc4Ap0flTffM9qCTYFJ0i/CKi7F0TTqTB2Z8fZSqqs4XCnChkp0pe3qNuCp&#10;8o7oucNGO2oGlJbQaLQ+e0mpufo6lxNQMtLU4zpNYl1pOffDVHVWGUj3DJd1uy+XyOtKs17WaWlS&#10;u/FL+jqrR15fD/a1N5TlFpXVfC+k+I2667HH1JKr0+k7dBylOp0rIbWjbqzTyZeJRkWX3aYqeXip&#10;+/p5Dl/Yi/S9i21K06kV3Qa6IT1nS14pwjocX2w09Iw9wKpxLrB0XKqpeIan10zQM3xXt6OxKpXj&#10;ppouz6EKlWNglEWYULxnV3U6TyzSWDPX1f2sn3G7TGMdb+aogyLM5faYZ/rehdkT0trsobds63QK&#10;Trsw2rHg+rOM59pcJlmm27Yqgskh/TyH+3yppOuiFKjxX7cLbubCHNbVOBib42CunqOf11l8huKy&#10;dTk2S9Q31Pgu8rA41+Aq8AfGGXqe+aui2m1m6+v63JfC7nIRdnaa68roU1WHjnNLh6m8ebauC5f7&#10;a9kYDyzOY2q0Qc9VYygVVMPXffDyEep7E2U9DrrcB1IjR30uRuVZWSY55t9YR+exx/k4s9IuwhZ7&#10;1H86sfFbyPVi/k4V3p4to844NDbaTzei4x73N+MnRB8bz7Ut44enOG1zHowyVpdZul+o8WCQ9c9T&#10;9WO5G3lt1mkpzprdhv8G6ayQB6mObY7XZI2f/QKjSERuP3u8Gu7TZrnzYW6MtcJR11nn3XlhsJ7j&#10;0yxrozyYOXyOz7mAaQcAAAAAAN8ZDn/pDhnPwl/+ubQ3OuRd9A6eL73+Ax+WdtOWLa+4GvF4vWb3&#10;7qkB+8Pveau0Ky1aS5menpX20JEnpH3sGM1vz8zRXHt+hdYD+h2an6n1VEfNU4uJDK8F8rpKypMN&#10;pbCj/u62+f/q73SP7x+u0RyzXqF55eYxWhM6uO9yaQ9cQXZy8yhdP6Q8xW78l3rO8XTOzhZhS+zN&#10;1+aysXmuppRzKmPjz/JEAAAAAAAAAADg0sLid/l79tFel3sfoveQgU9z8yheFCvhtDz2c9pz5Hq0&#10;HylN6P1161RftE+tyuPHP3P/wDzcCegd8+GR+8XtvP+j01qSdnWe1HoyVtZ1nEBYvKdAKfrsnvxe&#10;aRtbJqSdn2+JmbkvyuPf+e9PSfs3b/qTi7bO/vHrD0j7Z//fJ8TX779PHvd6VJa7NtEaxr/9mZ+V&#10;9l3f/w69WQIAAAAA4NsAlHQAAAAAAAAAAAAAAAAAAAAAAAAAAAAAAAAAAAAAAAAAeJFASQeAS5R6&#10;fUgcvOpVImNPjcorfGyofrAwhEgSU6mFPTwaSgEOq5OUy/q7vxq7nq8ayiJKccayTBUT5UlSx6FU&#10;CGJDRSRk5RdTnSNKEk7nejUAjz3Ru4ZCQ4nVMUpmmlgFoeSZYTanVyseKLUI1zFc8NsDZoBsg/+E&#10;kVYIaLTJA8bwSqcI6/YoP2Gi8xhz2RdZNDzbK8+VZgKUR03bVAdhV/2JkSgVlhkpVfWcmtIIjG84&#10;j6izctGYoSwyXiNFk1o5KMJca72aRocVWmZXKd+Lfa2S0WOFhtzSdZFy5oJaswibGBqR1jdUk8I+&#10;KRM5AyVPxyVDEWk4oPoODMWFMFXKJjrfMReWqT4RsBKGb6jgNHx63kiVPJZWA53/MsswWK1VHcYe&#10;V0NDZUE1c7ObKUGraIP23g7X10+trBVlPI/SVMuMSlvhSLq6Dfou1Z/yziLvGSGPq5WgwvGb5cne&#10;Wg31GIf7lCkkoarb9Dei1EEC1+w/PB4Y7UOpZ2XG3UMhpXm0rRWR+hF5cTUVSyyWxzCEeUSJZbFs&#10;9g6TGPIXEffHKNFlUnQzo1O53H4qhgJKievWNZQ+AqXWM6zjGBun9r3U0+18hY97fV2PvZBiDo36&#10;jlmdKTFUilTylRKHYxS8yx55PKOM1TjoG4Wijo2uKkqqXxhqTj7Xs6l8ZvFAlBtjeJX7QJoaDZjV&#10;bYRxnWAVmNho6Er1yBwbI263aqgzx2aP20xu9MH+CvUvf3XFeEY2cL2Mg9PeNsO437glrWSjispr&#10;a8W1Sa77NNF11uG0D1d1QY42yCNxbtRjj8eVGp8z66zLbTs1flcsblOVWCuvDfPYY/k6rj7H3zN+&#10;/0JuW+OlehE2sYHnn4HfMUYpn6WGclOX22gv1G1wtUXpavUo7aZCm6pv2/g9L04ZfboXUvlkRtrT&#10;bP09F4LAN1SXlJqe0UeKI6X4s4EqTr5B2gaClHKTeY86b/QLpUxkql1lyht2vkG8GyjZ2GL9vc8V&#10;lY8NhAsvHBv9XfQ8vU8NKvR8OxMLAAAAAADOZ/bUSRny8B/8jrTX2TRXuoO9jR784Iek3X3w6kuv&#10;7Pjv2maDlIqbV5K96srL+AL627XPKtpzc6TiurpKc8tVXg9SaxHtLq1jtVq0PriySoo7Ca9R1FhJ&#10;e4TXaYZ4TlnjtbhmgzzsNocpvF6j/xdrVi/QC2zr3FlpZ0+f02GpUu1mtVWe8yYOpTUYHXlBcQEA&#10;AAAAAAAAAK9kPN5klKb0Htu3+X2xZ629NJbHrZjm3yWP1hPKFVLJcfKKsDJ+lx2zSm9G74LznObl&#10;rcVF4QW75HE1p2c3RvZTido0lx8fmxDVBq0luEO0dhA06bnTi3PSnj78aRFHtH4RWFdwjeidEy93&#10;Ol3aR/InH/+EtLcfulfabntJlMbo/frY8D5po4jef//R7Z+T9sC114rLd02hHwIAAADg2wY+0gEA&#10;AAAAAAAAAAAAAAAAAAAAAAAAAAAAAAB4geT8gcvjR8kRRs6u/noxfRTjO1UROGN8PCptIsiJR5LR&#10;xzJprSc27SJHtle89j3Srpykj3XsmD6ciRbb4tabXiWPayXa/qmcCs6zE8YtVSHKDXK6ec8Tj0v7&#10;qb/8E0rP4il6nmWL5vBV8viXPvCL/ISX/8c5Tx6n9P/hxz4m7aETT0i7MkcfPlWHquKtP/Zeebxn&#10;73XSjpWpTO97elraz9x7SPz89i3y2N7A0SUAAAAAwIsFH+kAAAAAAAAAAAAAAAAAAJcgvQ5t8vjS&#10;h98v7c5lUn15kNWFx3/8R6V91W3fjebxT0KbV0qssDy1bYIvnHiez3lpCefPyPiXWQlojS6r1cap&#10;Uo1V6qj0aqk0PnlR5REAAAAAAAAAAAAAAAAAAOA7AT7SAeASZWxyu3j7+34B1f8SMX5J5lqz7+WS&#10;kOdDriR9c+Om8zyIWOs9ikRLi8Vx/yN/Tk84OVOEzZ6bl/bx2SV9XUobIFost7vGmQ7JF2e5bTyd&#10;jl1HhwWchG31ShG2b6jG6dNpH2VZ4+GJMX3vjVQzk+/70fUFo/K/QR6/nZT52Zs2SsvzxUz7c33G&#10;hcjvC0nv8413wzieY7wb3bth/CosX3/dc87iRv3nud5M16enTxYhj/z+H0l79KFzRdhqnyStl3tx&#10;EbZ/jLwQ7d2m23t9D3nKqd16UxFWu568DbWWdH+c//wXpe3c+7AOe4Y8H6WB/lPaGR4eyNUa9z5F&#10;HnzmXfJQFOX67Cz3+SjTYftGSYp81NfPvf4y8t4zsnNbEVb+qfdRHjZvKcIG+sizkb8YefLnW2eX&#10;ABdNkVwkdfYd/o0BAAAAAAAAAAAAAAAAAAAA4EKh3nQNNWi/hlLLicSCtP14SbguvRPOcnqfHUcr&#10;0rpelW7uW6IlyIHGodlP07U2Oc2o8t6P8a2T4qxzQh63nyGnG0vnSK1n+hgpxTjCEUvLpM6zxAoz&#10;SdKj9DX3S7t5+AYx2zkqj7/ypU9Je+Pr/vXLsj2kvI/m9i/dJf7ok5+UxydOHJN2dfa0tFe++dXS&#10;Xv2Wt4vbrrheHo/H9J409Oid/eYSOVlpjU+IuRVSMZoYqX+HcwMAAACASwF8pAMAAAAAAAAAAAAA&#10;AAAAXEJkGW1Q+Iff+qC0o489Le0c7XcQyetoU8P3/qtflBafU7/ysTq0cSc2Pp6PWElHsIOYPKFN&#10;QZZL//eHRi71YgMAAAAAAAAAAAAAAAAAAFgHPtIBAAAAngvFBoXnty3FH9abFfIffLe04V9/ugjb&#10;ws/t9MMibK5LSiBhlhZhI6zY0dfiOiJOWRlBbZhYU8PxyfvHCHsBWWO02ZA2Na4bqpNGjVXT19m3&#10;vv6fzsjLSd3gQqTlO5mf70Rcz6p84Nt2bQAAIABJREFU863ufd6RvYhnvPB09hbI889n//NvFmHf&#10;eOApaUeaup/NrpL3n/vPLhRht58kxaqxh08UYSMVX9ptn/p6EXbNXlKmuf773liEbXv3D0g7esst&#10;RZj3p38pbffRY0XYiTOkrnOmqxV85vt0PB+2pZ1eiYpzjk35bgS6D3a5g+9r1Iqwskt9NbG1YpZb&#10;9O8X0LYuSHvE9jxFp92RR6VyqQhzHOelTdSGoM4AAAAAAAAAAAAAAAAAAAAA+PZC7+T2H5iS9o4v&#10;HpI2cPh9dp6Lbk7vvbOU3iVbKe0LyTN6V+wFTdE6R++644gcamQZvWd2HVLoOe2fEA9Z98njKCTV&#10;HdsefIfsehVRr2yXx9ftfROdatK759qmIWkP332nWFig59xxO73Tfv8Hf27gOS8ZOe2HefxJesf/&#10;Z6yec9fh+8UKK+f0OpTmW36I9uK8+i1vkbZemhRLq7y5xqO9Nm5nVVqlpOM36+Kr9x2Xx+9+2zWc&#10;ZbxTBQAAAMCFAx/pAAAAAAAAAAAAAAAAAACXAOzuQ9z1v/4fabMv3yWt69JGjumd5LzgJ3/1t6S1&#10;DYcB4JVNtrIk85cadZ6zgk6a0MYhn8+V6lVph7fuQKsAAAAAAAAAAAAAAAAAAAA4D3ykAwAAAHyH&#10;CKZo44L15puLCLt/8zlptyytFmEpe+cYMpQZnlyk85VUq+GwSIewLb15ouLTT7vnaA8ftZzuceuV&#10;IsweI3Wd4PorirDSlik0BfCy5dE77pBJ+/hXDhdJnGHVmp+YmizCbhin44MjWo3mbx8nlZvTUbcI&#10;O5aS4s6h1ZUi7ImZRWmnnzpbhL3mi1+V9vKf+uEibOLtpLTT4evXeHz6jLSz/V4RdqpFHo36MfXB&#10;p1o6fscmtZVNie6rnkOKWm8ItBKL49J5L9B/tvcy2lZXRXP9tpHHVHdZu1VEcequf5R29tEnirAz&#10;p6kNWL6un5FrD0h764//0EVdBgAAAAAAAAAAAAAAAAAAAACAfwJWejl+7BlpHzxyWBw+clQef+XT&#10;ZPsxKeJ4Tl3awKkLJycll24+L23okRpM7velLTerYiyg942N6k5pLRLbEZ0FUuGxHUcMDW2i6yu+&#10;tKUhentsJ3Tx9h1j4sBBcsbSF7Sn5GO33y/tQw/eLu3C/P3CdUldZ5aSIX7x339Y2oP790l7w/UH&#10;xNVX75fHjqvfY39byHNx6jTl8S/+8m+l/ds7aZ/AcofC47gvyjXaS3PLD75L2h98149J67tUtqdX&#10;cvHg/bSvwKo3pb3xwDYqU5fe61qlQNz/5LQ8/t430L6ZgFV2AAAAAAAuBPhIBwAAAAAAAAAAAAAA&#10;AAC4BHj487QJ4/RHPyLtZR5tPrivQvYHfv13pK3X62gOlxirp8n5RD/XG26ijHcBsQRTwMo61SHa&#10;4DI0MXGpFxsAAAAAAAAAAAAAAAAAAMA68JEOAAAAAAAAAAAAAAAAAAAAAAAAAAAAAAAAJKutrrTH&#10;nn5a2l6nL4ab5LThiv2XS2vZ1qVRWGsKL9Nn5eHX7ntA2s9+7svSPnl2Rtrlblv0Oy157CwOSeva&#10;rJrTp3s9ryE8hxRvqu64tIFDZRpFS9LGvUQslR6Tx3a9I+3w1l3SXn/g1dLWQlsMT47I40Nf/pq0&#10;W/bS/7fUatImWSTuvP+L8vjwkYelfeKhwwPZGh25VjgO3bfin5T29q9/XdpPf/WrFPffNMXBPRT/&#10;NTuo3g8eJOWZdtjiPHhiuEF53rJtq7SbJsfonOdxbJbyASL6YSjt9Klz0j5yhPL79QcfEncfeYTL&#10;c0XazjKVr+uR45B9t9wkLrvuBnm8f+dlVB4RORk5cXZR2ldvv1xsmiS1nf/z+EPSXruH8lnzyDlJ&#10;JbDElmt3cFyRtBNQ0gEAAADABQQf6QAAAADfYfyD1xURJsur0lbb/SKsO0MLB6tJVoTVfVq4WOTF&#10;ASElkclGaV6EDQUkZRwJfW8riaUdtvR1VoVudl7/BlQ/uCh49MFHZTKPdDpFct+wabO0P/I77y/C&#10;/JFhaXvf+EYRduBvviTtJx54ogj77FmSFj9nJUXY9AotBh5d0XEcOkeLoW87PluEXXXdHmntTN/r&#10;CFqANvuoWsLrpKo/6j44HFCfzo11605E18204yJsR0hx5GGvCIss9lyMpvu8yY06EC1aNF59nNpW&#10;79CR4tTn76TF2rOnF4swN6a6sBNd70OjDWk333xNEXblW9708sgsAAAAAAAABs8cOST/8/Qf/q60&#10;1/kVae+MaMPN6/79h6WduuxyFNslRpbTPGnmKG2C6RhrSmrJSYX4Dq0neY0y/b9cudSLDwAAAAAA&#10;AAAAAAAAAAAAYB34SAcAAAAAAAAAAAAAAAAAAAAAAAAAAAAAALhUYUcNX76blFT+951fkPbkHKmd&#10;RN1EpB1y9rFv25S0P3DbbdLe8pqbpK03XlluBh9/glSEPvqxT4jPfOkr8ni5Tw5YU3bwV2nW+epE&#10;+GV2ajHG5bBEzi3sEm3RDKMF0e6eksflgJR0HIfucR26Nml3Rdan+2fPzEk789C8tE/e/U1pgzwX&#10;tkcVtrpEjmG//nmKI+mTU8k8i4tKtWw6NzVCzgYntpOTll4vFsdPfUYedzsUR20z5acyTM4KUz8X&#10;h545IY/vOURKPP4dn6JzCTnBzJJYtM7S/SWHXFnWuVxKASna2JYtopAUb3KH0hM5lL75WVIaKg+V&#10;hVsmByGuT3bH9aTaUx6h8tp97dViz54D8viqGqn3lGPyjPm9B7ZLOzlcFiMO3fent3+W6u2ag9Lu&#10;3zrJ5ZOKWpmc4J6aJQefEyOqLgEAAAAAXjz4SAcAAAD4DtOZnSkinDl3Rtqx8aEi7LqdpA5y99Fn&#10;irCnWixjzIsEQv6I00JDaihDLMS0qFG3nCIsztnfqWsXYaU33SKtPzSC6gcXBd0OKcmMWLoPTE1S&#10;vwm2bC7CnLEJaevbdhRh191K7b32Z39ehA19khZR7zy1UITdH7alfTxrF2HTC7TIemhJh71rjhY6&#10;3zql+8/uOi2UdsbSIuzIMt3z0CItVhd9cW2hr0/5qdo6PwEr5CzHWqkld3kR8vLLijCvqccLsJ4s&#10;pfLLlleKc/3DpIzTf+TRIuzY3eQl+sQZagN9LWAkunx8YmG5CHvVzlFpD373zbrOrqPF3L1v1qpk&#10;JcigAwAAAACAlxHnjpOi6JEPf0Da10Q07/jHmOYpe37mZ6W97o1vQbVdouSswBzx/Kcd63ltt0+b&#10;bXyH2o1r0VqU36B5qXWpFx4AAAAAAAAAvIK45z5S4f3dT/6VtIlH70kXzkxLW242hFWlvQlHl2gv&#10;w29+7CPSjv/1J6V9z1veLN7+FvoQZHR4mArnIpo8PnOK9m/8xd/Thyv/+DB9lDL99DNitUt7Nuqj&#10;9I44t3jbZUrz6rATi5wVi/OQPkxxMno/7Fr0/7K/SWQ8t07LVL427+1wM09aq7/2rpHm4XnO7z1j&#10;mp+nc/T/2HaE69D76aqr35Wv0WzSB1TDYxOiNkQf/kxN0XvOFX4ffXx6luzRvxb9Hn0IVKltonRU&#10;KD0rs7ROUKo0RM4qvBanfaVN77o78/Te3G9URB7QRz053z/fp7IQId07sWdS2B6dsxLKx/yjj0s7&#10;tps+rtl786uF4HPbrtgl7RU790g7M0PvfsubtonLmmPyeDt/CDRVo/ezJV9vhd2ymT7G2dpoSnuO&#10;X9X3PSrndPq0iEIq1+NxTdpX5bzHwMKKBwAAAABePDbKEAAAAAAAAAAAAAAAAAAAAAAAAAAAAAAA&#10;AAAAAAAAAIAXB5R0AAAAAAAAAAAAAAAAAIBXEAtnycvto7/1QWmvWiTvrI/GkbTBu75f2rf82L+U&#10;Fv5BL136C+Q91+uQh9vI8BabsMffik9eZsusqDO0deulXmwAAAAAAAAA8IpibnZZ/P6f/S+Zpbll&#10;WlPot1vSxt22tGuqLnGP5o5+pSxtbYzUV56eflLa3/qfx8Rffuaz8vhVu3dL+97ve6e0V121X1rH&#10;eYl8ipOgi1htUx5sl+a/5SAQn/r8V+TxH37k49KeOn1W2rGdpFLjVgJhLdADSg3Ke7lBKjVpRGsu&#10;cb8k0oyuiZ4k5Zwso7Lrp1SWJW9ENHx6ZszqOFlAc2+fxGHE2O4psfWKK+XxzOOnpQ0yUqm5bMtB&#10;aSfH6iLv0xqPm5IibmCz+m2N4h7bMiREjdL6yNFHpL3jY6SStHjqKBeKJRoNqqd8wuf8UflUhynO&#10;Uu3/Z+88wOO4Dmt9t/eK3kGAvXeKTaSoLlmyLNuR3EteilMdJ8/Pdhw7iRM7iV/cIidObCfPjm3Z&#10;sizLVm+kxE6KpNg7QIAAASywCyy2930f7rk7A9mSo0KJBHX+75PO4O7uzJ07s8Ode++c4xbFPNKC&#10;iip9Nz4yiv1EoI5wuAyigN0RxRze2zJrltRUwqz+nimaO9Gf4DajLDS/V2rTuqukzmtsE3HVd7VA&#10;JRZZ1H71lsJSh8eKYtlsvFbnwnqMxl8/pwzqPFsyG/u35eheqYuba6TOb6wT5TSOXW8ZCT/JDOru&#10;clh/bX2EEEIIIa8WPqRDCCGEvAGUS+icGD16SFv5wJYtUvu2HtTKUmF0xnjrg1rZihZ0TNR6bFrZ&#10;wVFE9/bE8lqZT3UMlMslrcyTR6dPNK13QqxtRHSxqd6jlRnnzudhJ1OKYBM6K+tdbq3alVjtVDan&#10;lXleYqeMNfjsjD//C63szlmIxTZ89TtaWfoMvrdnMvpn3SqmfLiU1soe6kMH4FhG/z5+cgU695on&#10;TWYaU9eBeeptp8YS2mv5AupenDQVrsqOSU+Wsr59Ux2uDUa3TyuzqslRb1UK0VFtzzP9iNLPqSj0&#10;CUJHu6QmTvVrZf0XIlJPROJaWc84jqnVgmO8qqlae23ZbAwoLJx/tVa2+u5bcEzapk1qeU5lJIQQ&#10;QgghhBBCCCGEEEIIIYQQQgghhBCiw4d0CCGEEEIIIYQQQgghhJArgGg4JHfi1D9+TmrtuRGpZ/IF&#10;qfFr10q97U9gYsDHzolIw8wgG4fl7bhyRZ5As4VRJ4pRmVFUdc5kuxFCCCGEEELIFcS99/1CnOg5&#10;LXcoHUVfgtEOU9GmWR1SnX6vCJ3twXtiSamZGP7OZeGCaDZZRM/543K5fxDpOs+dPCB1xRwYiS6d&#10;vVAsVPeV8+ZDTWbTRW3McCQq9dDBo+LgEezXyW4Y/ZWqYApZysP4tDwWFSfDMP8z2GCW6Kn2S02O&#10;wUw1m0iKchHGkfks7pstGbw3Hce+myw24Q5g3WM2VZZDkk2xiL9jyW5hscKc0WmFaWAhhz6bVD/q&#10;PBKNikQv2ixbwra8VS68pwPpPfFAozCo+/nwGaTRZMZgUJhJw0FyPBER4VAM7wnBBLFiANsYWCfV&#10;V90mhsJI1RmPqXQdK7ZVKsKAMp/KCrMD+2q2wEjWZKr0KJnU/pmEzQk7zWQc9eo/A7NFmxNtaSkY&#10;xfRAvVyuteFzUfUZfxOSgxpdJnFhGIaZCdVPUc6jzgtaW6ROW+oQZvMrT2NauQjpQzufRSpRtIT2&#10;iVpMIljGfh2/gOM87Mc+T2sKvszaCCGEEEJeOXxIhxBCCHmdVGKez+/Zra2o//FnpKaPdmtl5hI6&#10;Ck4M60kOJ1WyRntaT9hY0lAn1TYpLcOi0jl6VGfXBOPqsxl9yoRYVR2Q2qZii+V2rejgMLc36evz&#10;6KkchEwFAh1ILxlN6zE31TZ0AhoMr2xamdGs//Sdccc7pb63o1Mrq/ry16Xu39+llR0ZRcdluawn&#10;W40U0SH46Iie6LKgC516TS79e3s2iu9rfwwdopFJiT9OA97nsuodzukCvsvpYkErK6ewLYP1yp86&#10;V47HtOXCGDpfC136NXTkFDryzzy7XyuLhXEdDMf1tj2lEsouxPVzxaI69ucG9WvftTMR0b5wzTyp&#10;9ZtWaa+5li6Rag3WXLT9I4QQQgghhBBCCCGEEEIIIYQQQgghhBBy5cOHdAghhBBCCCGEEEIIIYSQ&#10;KUw0NCQrf+gLn5JqPn5O6lCxLDV1zVVSb/vM3+N108V1qCVTF0MGBgfjGTjJxiaZY5gtGELK5/Ca&#10;waIchesaecQJIYQQQggh5Aogq0wGN+/ZJrJJpImUlXfgwo1I462bhZSTvqNHRF6ltKTGkfDi8CDZ&#10;pVgoamqq9Dkos8KiAZ85HEKyyqGBPpH/+S/kcq1KbZnR0iy1ra1N6rS2ZuF2VBJdsG6TWl98HEaJ&#10;w6FRkSqgHoMj6Bfp6RuQGkrB1G8knhaZOBJqbE583plqkBruRmJQNpMShTTW6Wuownt82LZd7V+5&#10;WJpwdZTLhSwMF0vOonovjAHT4wmRisFgMFeCmg0wEHRbYaiaNjlELI12SOSGsQ0zPm9SJo/J+IgY&#10;H1Umr2qbYwYYwnbvOIhtl3LCoMoq6TgGgzJvNTvU3wZhdyC5pt6H5JzmuTCw9Kg0oee3bBEDoS3Y&#10;jyCSatzVqE9KpQil42lhLaAeOSOOpdmO9gk0wegyMRIW2ZIyVSyiPkYLTqSxoT6pR7ZsEfXKhNPY&#10;MRvbsOO4x/uxv9XTA2J6NVJsau3Yj6YgtmU2vTZTy87OdrTrfyAtqW8xUqjXNraKXALngCWFvpCe&#10;fhhJMkmHEEIIIReDV579RwghhBBCCCGEEEIIIYQQQgghhBBCCCGEEEIIIYQQQgh5SZikQwghhLwK&#10;8lndTfTc5iehv3hU6sDJAe21UAwOIl1jKa0sYIPzybl4TivzKHeTRvWaXE8Gr1uNuhNIoQS3kUyx&#10;oJXlS3AraXY4tbJoBq93ePXPxpSbjUs5uBAyFZm7CG46Lrt+bpfUd8mhnJleC80LF2ufev+/fk1q&#10;wz9/VSurf2yH+i4ntbKTIxGpfoP+nerK4DuazMS1skgii+98Ur8OaN9fAScjl1n/OW4yYN9qnQ6t&#10;zGDG+yZ/9+1T5Phl43BXMmXTWtlYH5yh0sdPaGW9J3vw/p5+rcyUxvUtk9Kvl+eicFB6vi+ilSlT&#10;cJHI6efArACOy/VzqrSyjplwxJp53VVaWc3yRVItnbNUyWtzXyKEEEIImUqon0+ipH5f5pRbqknd&#10;f1ps+LVpMPC30VQhFkJfxIG//bTUwRdOSbWqew33NWuk3vzZL0o1m5mgQ15McnBQ/p1QTrfZkn5/&#10;VTLifHFY4XRbVRWQ6qtvYCsSQgghhBBCyBXAjt175U6c7u8RpQL6ixrnYlx2zrprpbodrVLr4j6x&#10;2FMnlx9/5impKYF7SJuas5DLpIXTi5SWdBzjq4kxJNlUUmEsTq8w+3G/ORBHcsmgSrUx9p2U6jjk&#10;FrERjLuW1f1qJcGmmMX8h3w5LRxuzLMwqpSVnEqJNdtQn+ToqCgWUA+jAfUajat62FEHm8spsmoo&#10;OJ/EQjyPcV5XAEk4RqtZ5McwV8RURp9LfAT75ary4z1Gs0irlJ9CHvUx5TG+WTJXxobrhcGJzycy&#10;F/BesxoHNqHc56kVljIShVxWjHeWVHdOPIIUGJe9SlT7kXJbGU92OtAWfj+SZ6wOq/A3om6WRqxn&#10;rzreu3Y9g/WNnRQeF9J2XLVI+0lFcUwyiRjax+sU7iDGr7W+QyPqmlNpvCM9fXJ7aDMP1jOOzxuK&#10;OCYjI0PiyJFDcvlt190uNehD+7Y0udXfFmExXVzPebcH666kNp3ef1xqqHOOcKt5Bs01GF8+cgLJ&#10;1NesnIEPs4+UEEIIIa8DPqRDCCGEEEIIIYQQQgghhBBCCCGEEEIIIYS8hXhk82a5s/liXnhqYMzQ&#10;MQ8mh7Oa8aBCbgQmLze9/UbRVHuHXP7Yhz4o9Sf3PSj1l1sel2ro8AuLGw9rDJ2BUV8mjgdVTBY8&#10;RGJxuEQ2hodZ0uMw/SuqhyUsdjwEYrZN/B+fc1fjQY5UFMaAoWE8SGFz2oUo4+GKYhEPdpSV+Wli&#10;ZEhqPBwSdhce2MmW5UqF0496FCoP9DgswmC2vujz+TzU7sZnSrGCsLvwsEc2hc853FhvWeC9FrdF&#10;GG14mMUchZbzeCAolcVDSGZTWthMWI/BgQdxRLmyTTyUlMmOinIQDwC1rMKDM53Ll+O1cbyns65V&#10;tE6bLpeDCTwok46hfQplHK/zfV1i38ljWN6FNjtzeK/aFtrW5W4WLsdM7JexX7WPS30BSqoN46KY&#10;wRRTkzmt2huvGU3Q6tYakVUPOBnUA1NOH86nZATlNo9F9J4/I5cHzu2Ruvr2W6R6vGj/N/KhmLWr&#10;lkn90dF9Uvd3nxYbq2FC4lUPbEWUMeTg0JjUhobgxdn4xANqfOCHEEIIecvBh3QIIYSQlyGfz2sv&#10;HH8KnUo7f3S/VhY+jU6KvihcVHrGs9pr4wV0RjiNukPtahc6cGYGXVpZmxedTNmSnjRxsA8dRktU&#10;h88EcdUp5bPp/3S3mNB5NJova2UjqiNpciCESXWipOqbtDIPDzqZYtTPniMrvHHxDK3ivd2jUpPR&#10;qFbmbW17zTtm86CD96bPfU4r8zR+R6r5v+7TysbS+D6eS+vXiGB9Ld4XuqC/T7k5+U24DiQmBf5U&#10;2dHRWBT699dtVW5NL6oU/ipMStKJD2AbBqd+LXH7/a9pn1+OdEp1ok5KD7Oq61lRuWiN9XTr+3rs&#10;iNR0SE+5OXsYTlfpIf34DMexvuGEvj/lMjrNB1UH/QSnUrie5gx6+zQb0RZr22q1snkBtIGrPqCV&#10;zb56qdS6DWu0MmNrO9T6otYlhBBCCLniKKoEjNQQ0lWy6vfp0IHdUsePH5WaiWECRFoNno+qRJ2M&#10;+s3XueE6qes++odSbU4nT5bLjLHz+D3+wpdw/3L8ACY52M34fV13/UapV3/q81ItZg4FkBejDIxF&#10;/wFM0Mkop1qDRU97FmrSjUOdP8G6Gql2X4CtSQghhBBCCCGEEEIIIYQQ8jJwZI4QQgghhBBCCCGE&#10;EEIIIYQQQgghhBBCCHkLEFWJLIdPnZJqtplE/Wwkqqxeu1bqNDvSYJJ+JL801Dq0NJDGhnqpf/Yn&#10;vy/1Qx+4W+rJc93isd075fLBMkwLe0+elppWZn659ICondYsl7OplNRiHgZ/8cio+rskSsrEsKKp&#10;KNJN8uozEwk0sYqBoDKicPhgbFjV2ii1c/li0XcCxiY57LIoKrPWkkGtNx4XiQgMbYwmGP75amFO&#10;kVfJKhNGF44AUnscAZhcFJXZodkC05tSLifMypRR4K0iF8PfTmud1Ew+IqK5YWxL4DWTCe1sNKo0&#10;mYxJpPqwj4fOb5Pa/QQScawuGBgedFqExYT6l5VxZGIcZjyxcdQrk4mIfBFlZiO24XHB2LW1+Wqp&#10;Q2NxMTb2pDo+eK/Rgbaze9EGRrNTCNVWRuy6sFth8JEeG1XNbxW5VEa1C9os2Ib1uKtgxhk5f0Ek&#10;YtivL3z9P6R+64cPSJ1Rj+P2vrveLZavgCFjdVUVNnaREmjWXIU0ogcO7JJ6dnhIbJg9Wy7XGrE/&#10;/jYYSZ4fikl9pUk6lWSh0Aja43RXl9QXDsHociAcEm31+M6sWYF6LF2y6KLsFyGEEEIuX/iQDiGE&#10;EEIIIYQQQgghhEwhskmkEEa7TkgdfuF5/L0Lg8zmUQwkD49BjRgnFn4DRtLnqFSMeAED47vHMYAc&#10;ziHltf/sOaknDx6W+jv3YODcqiZnkEtH5Mxxue2df4cEne4zSE2ymVUK0q2bpK7987/CMZucikLI&#10;ZNQcl3xvL64HakJUvlT+tWYqqQlMWYGJNk4PM5oJIYQQQgghhBBCCCGEEEJeDj6kQwghhPwKiR64&#10;Wmz/5re0F556GhOeesbSWtmZGJxAhgTcNIzCqL3mNijnkEkTG4YymNBw+7QqrSzoxIyIHcMZraxv&#10;GC4tSwONWplRlNR69W0MprC+YZHXyrxGOLtYTPr77KoOVpuNh5pcVEolTM4xGk1veMMazfhOzVs5&#10;Tyt75uyzUoeOndTKvAtfv+OM0ah/f9b/7u9KbZjWom/jK5igeLJnVCvbEICz0baBklbWplyldgzC&#10;wSk/yeXnQgbf+bler1bW6LBLdXncWtnZfjgpDex7QSvrCDyKeipHoQmsrQ1STSb9531OHR+rafLx&#10;Kb9IJjCoa0R0VN+fxFgU60sk9Tfm8L5YoVK3iPZSv5oEOhjXr2WhdA6ay2llKXUty02qwHwbJne5&#10;Jl23ZrjQBle16Pt4zWq4LJ0OJ7SyHYd6pP72XddpZU0f/gAW3oTzkhBCCCGEEEIIIYQQQgghhJCp&#10;xvHTGF8djmF8cGKIcdZVK+TynEaMi0ZGMe63sKFWqvGlEk1UUTCIMb01waVi9ZIlcrm7r1/qc9uQ&#10;BnP/gw/jI031wtWE95eKWIHDh/FEWxzjgOG+IWG1Yew0pdJXigXMi2icg8SfckmIchFjjgYz5kJU&#10;0mi8fqSWVNV0CEvJJ5cHL6A+6TjGQYtqDNNqdwpvQzXq4XRKzSawzUwiq+1qWY2pGk0Y76yMlQ+f&#10;wXhl7fR2Ma6SfQxFVR+B5BuLAWPCNmuNKKsxzKIF80JS6SG8VkKbGEtGLV3HYcbn8mlsc3TkuNpP&#10;syiXsX27o+5Fh6TWtQDHpLlGeIPYvtUH9bdgrkpXNwx6xrufEcU8jrMziJQdRwBjtzYn6mB1WkQy&#10;Mqa2i/3KVlKRsuoESOdEPos6Fo2oVyEFrUyZcQb8Ih5G+0TzakzdjBf7BmBE9NizT4u2lja5vGTB&#10;Qqmb1m+QunEDEp4aG+sRbSReXcpOWzvO644qnBuheFzsOXFWLo8dQKLU9Ntvw2vh+K+vQG0ymcKc&#10;oXMXLkjdc+iIOHwKaVGDMexfOI72ivTjPbHwyETcjly+578wnn/L2mulfukLn0d7q7kChBBCCLly&#10;4EM6hBBCCCGEEEIIIYQQchlSKuIJ6chhGEeMHtgr9chmPLB+4dyg1JKakJBSA9QZpT4bHnb3qBkT&#10;YbW+Uy4MqMfU62PBoNShwZDUXBaDxr07kcyz4JFfSL36nXfzNHmTqTzePnZ4n9Rtf/s3Uo/34YH+&#10;Khsmn8y+82apa/7ok1ItZnZx2vwBAAAgAElEQVT9k99MIYUJJ5YcrgtjOUx2Mhj1CS5mde0wFdTE&#10;GjVBxzDJ3IIQQgghhBBCCCGEEEIIIYS8GI7UEUIIeUtTzMDlIvLEI1oznP/JY1K7uwa1sv0DmLjQ&#10;XdCdUkzKlcMiMKmp1mDVXut0Y9LCNI9LK7tqDpw5ZnudWtkzx+Co4bPqZXHl2GIu6YkcJjMmP1gs&#10;k46WmjRVmJSIYVVJO4ayPlliNI46+zl/glwEDu49pK3k+X/7T6mdN2zQyja95843tJlX/9bt2vKD&#10;339S6mhP6A0/tNOvv1lbfrsD39dr7vkvrcxQwKSmkaz+vXWqyXKVlK3JP7xdBjgkNVfrSTGdNXBC&#10;6uxo1sruO9Mn9Sc7T2hlC6vh9lTj0NOxNnSEpUbHo1rZoSicpgYSerpNlQO1qLHq16uEcu0ZzxW1&#10;stEUrhvZgl7nnHrfYBLrsxr1PcoKNYmzpG+rrCZztZkdWtk0Vec6p34xq1cTRGd01mtlrYtmSF16&#10;6/VamW36LKnxp7dqZSd3/qPUT/6Nfiw+dPy81E1/8mGtzNOCNjUaeCEkhBBCCCGEEEIIIYQQQggh&#10;b1GUsctDT2+WarRh7Kx5xhxRa1SpL0nMoXC6MXZZ47W9qraqmD90trUofa/Uj7wP2jswIo4cPyaX&#10;+5tmSw0nMR8j58QYZt+5XhEeRVlWjWGO98OwpK4W4351DTWiKoCxVp8d47f2LPavo71V6syOVtHf&#10;hzSTf77/PqnJUaQHGQS2VSqaREnNvcgU1Tioo5Iio9J8xqIir8wtbF60UzaJeR2lMsZ9Y4MRkVXT&#10;STxVaDNDCwpy55GaYzH4hMsUQFkB666M0JbseK/R7hTTVyINJ2CfhmNhw2cqyTPFoawI1GLMeHoD&#10;jlNGDexOa4MZTy6TF5agWy5v3Qvjn6ef/KnUsfNo/2IxJ/x+HAN3J1J2SgaMOyci4coBFTYP1pNP&#10;o45OP/4u5NEmuWRaFFLYfiXhJ5epDDRj/Dw9PircVTU4BiodaSJ9aIIF698mdf/jm0WoG2O9v3wK&#10;83ae3PUcjvE30O4t1fVi/pz5cnnRfLTT0uWLpM6aPR1tODGX51dTdtTfi2dgHPrR4X5hrML50zSr&#10;E/uVx7l/8gLSkTY/FxZJgeN84myX1EMnkGZ0+hzSiFxBr0ipdCZDJWVJzR2oakeb1s2sE2d2vID3&#10;N2NM/KwNbfnde++X+gcfed+rSgYihBBCyOUPH9IhhBBCCCGEEEIIIYSQy4DouVOyEr1bMVHi7HPb&#10;pUZOYdB3vISB+CE1AJ5VJg+2MgaA3VZ099Y3YbB32vy5Up1tbdAWDOxXdWDAOljbgJ1Wn//RV/AQ&#10;9HP33/+i8uHBAZ4ebzIVP47Qs49K3fvVb0o9Mjgi1W/HRJIlH32f1OUf+n2pRo7lk1dITpk8DEcx&#10;AWVUGdkUirr5hM2q0rjM0GnLV0rlaUYIIYQQQgghhBBCCCGEEPLy8CEdQgghhBBCCCGEEEIIIYQQ&#10;QgghhBBCCCHkCiYyikSXfYcOS02MRqQ6XXPFvNomuTytGToUQZKN235xphdWQkLam2pEe9PGF7+o&#10;En4KyjcinkiJRApmEiX1wVIe6SQWozKUcDuEx400GqPxVzYyieQYknMiF2B8YvMjJcegHFIKmaww&#10;eWCGYjJhX3OZjFoftuXwOUQmgQ84XPi8RRlb2Cp1MBiEy4KyYhF1zRdVtE4LjHZGT18QZgNSdqxm&#10;JOBYjUilMeaw7XLRKAYOIcmlp3hCaqAJiSzzr14j1R0oi1YEFYnxwbNSu8/hM6cvoD5DPSHR09sv&#10;l0eGelU7oX4+Dwx8qquXiJRvCHWLH5LqsiChp6hMgsqlsiirZjUYdWOPCYLNSMaJD0eFyWJ6UdsV&#10;ckjLcbiRclT2+0Q2lpDLZpXgNL0RSTptnkapTR/4sNi3c6tcHhvGuWl1or3jozh+x891i8PnYXT0&#10;3Z/8QKrXhTrPmDMH2jlDmJS5UU0D2s7tQnv3DWG9p7u6RfjMIOoYR71KNqQADUeQ2nRvISfcVR65&#10;nBwbkxrqQjunx/EZT61fzFq1TC4vvf56qRYj2sJuRd1tPrvoXwzjk9ZqHLiIDW35+OMwaZq7pUNs&#10;3LRGEEIIIeTKgQ/pEEIIectRON+t7fKxe/5D6qE9J/WyUEzq4UhKK4uqDpomg10rM5txY72sGrG6&#10;naozZ4L6OehMWPqOm7Qyfxtil09+5V+1srjqZcoX0lrZkQg6LdLCpJW5rOioqQtYtTK3HZ+5MDKm&#10;laVUdHC+pHeO2FUnUTpX0NfH0568RvY88HPtg49t3i917UBYK7v6bddJNXu8b0gTB6bP1Ld19UKp&#10;A4PDb+rhLCTQee1WnawS5TAedOvXiAPD6JhLGtRrQn+/04TvcldI//4u9+ObOTI2rpX9/PkjUk+W&#10;9OvR2RF0KLoM+k/5/WF0klsndTyni7geFDUPbiF6E+gITuRjWtloAevzGvRrTl7tz5gWsC7EYtVx&#10;mVfbqHfq0fZXNSI2/URY35/OIDos64JOrcxRgw7Sqvmz9PVev16qZ4ZeZnW//Pmz+vZbtOXvLUWU&#10;+fc+8w9a2YM/f0bq08+9oJXdfsMKqa1rFmtlrYvw2Uo8u8muX8MrHfilSib9RFEGx6Bk0ffb7A++&#10;bD0JIYQQQl6Kyi+zQhy/+c5te0rqyUcfkXrq8Gmp4SR+e0TUfZzJgIFrq6gk5uC3ZfMMDOou2LBB&#10;asvS5VLr5i6S6gtiEPqVpl5kIvhtb1dxLAW13ZrWaTyebxo4S87+6DtSt//79/B3NCm1xoff11f/&#10;2R9KXfiO90hlsgl5teSj+L6fG4FW7iHLk+4hhepf8qjkprZ5C9nOhBBCCCGEEEIIIYQQQggh/wN8&#10;SIcQQgghhBBCCCGEEEIIIYQQQgghhBBCCLmCOXUSqSsDIzBBtDhgTrdg+UrRUg2zl1AIyTMNgTfR&#10;rE4Z6CmfVBHwueR/r5VkEoan2/c8L778zzBCSaRgmmO0qJSbNMz63DVVoqRMKgpZGKqaLJhSmYzC&#10;KNFoMotSGWY24V4kuriqYE5YyGE9VqdNlI0wwLA7nWo9MNopZLBN76IqkR6BmWIqggQbQ14l6xjV&#10;/ubLIjmMdZaVSetgqAv6wjlVXhL5HNZjUNYtJrNNKYwJrRa/sNtxDOdOu0qq06/MFW3Yv8H8IZGz&#10;hVBno0e1NvYzG4eJUC6TFf7GWiwn0K55M/bH5oGBpbvaJcoGGEOWVHqQSaXlGNS2RC4rsmkcA4cX&#10;aU2t7TBxrLOjXhdCIbFhzbWohXKk6R1E/c71wHi3tqNVxEI4BiYrTphQNxKDDh3fJ/X0wFktwSe5&#10;Fck5JmWiafPCwNHmcIneCAx+EyptyWxTSUiV82DCRKkf2/DWoS1bFiCFqGXZAqnVDY3i+kUwpXTl&#10;ldGSHe3icmJbsURMzFqBtCBTEedaQpmkFFehvX765LPiqlVLcCxck8wlCSGEEDJl4UM6hBBCrmjK&#10;JT0FouuhB6VGfvqYVjYyAifaZ7pHtbLhNGJ7nVb9n8lbguhgWVKrpzsYVYJO83rcKHdee432WtUc&#10;3JAbJqVaDG97Wmr32QGtLKNijmN5/SgsCqLzpOzSU3N8XnQgHOnSE0Pi6OMQlkl+uWnlqmw26mVe&#10;F9aXHNUTLqp52pPXiCsX1z7oMOD71TopWURE1XfpDUrSESb9e3nnP/yl1PHI2G/4wMUnth8JLY1W&#10;PRnnWdUZ2z0p2cquXMfN6jtqn5RU41Idu4urPFrZ2hlI2+rx6203nkLnqkcYtbKsSrkpCT0d61Ay&#10;KrU46ZpTWaqZlOAzS3U6hlJ6epdFfabWPjnpB3UtT0osnxvEZzeqOHWbTd/WrJmo+6bpV2llzVev&#10;lWqqqdXKvO0dqJtRb4vXg7+5VX76T793j7aWFx7BNX7HD/XUp+1PIia8977NWtlwGm3gVdfXnFk/&#10;t1wqtn9VtX4sTFG831+nD0jc9f2vSjV79ONICCGEEPJSxM9jAsS5xx6SembzVqmHey/gd0oc96bp&#10;MgZn/WpAuMmF3yrNLXX4e+UqqQtuvFlq3cy5UisDv6+VnmNH5Se79mMgW0vsqcJvuQWr1/G4vsHk&#10;U0jiPPmvX5b63ANPSh3M43d/S3ON1Os+9Smpnes3SWWCDnmtjPf1yk9m8+iUyqkJSZNydERZpes4&#10;1P2vrarqim7vbBLX4mjPGakxlXTrr8O1sGa6SoA1GF9uFYQQQgghhBByWfPMth2yepksxr3mr0Vf&#10;07zOecJkQz/UyT7cG3VMGuO73BlXfWtbtu2S+uPHHpd6ouekGDp7Xi67q/CQRGMHxhdHz+Phj4ln&#10;StJxPJRhVE8JWd3ocbGoPrdcPCuMavzUpuZxFAvqQQ41xpiJpUUxh/voQh4PhtROb1HvwX3kxEM3&#10;JjPGHzN2bKNYhBpLuCN3lWqExYpxWUNBPQSTwwwPi5rDEgqfEhYP6tNQg3tVuxP1KpsqD8dYRKaA&#10;e/3QGPZ1MHME2yzjfjc2MirsLsx7Caj+x1JePXTkcKo2cIiYenDL14B6uIN+qdEhjJGP9YWEQd0r&#10;myx4wCQWwjbsqm0dPpcoFlB/Qwpjq4ko6tclMCbuDtSJsQLacGkTHuRpcKK9zEnMU/DX14lIK5ZH&#10;Sxib99WhXg4b1uv1+sX01Ugc3/4AxowLadTj9L4Dav+MwmTB9pvmtqMNGtAGyVGMvVdPaxYWI9q1&#10;ad4MHCcH+khqbRgzdkTzos6IffbacUwSqo/FZsZ7zwwMi0wRDz3V5fBaYwvG15d3zJF63OyT75tg&#10;wYw2QQghhJCpD0cSCCGEEEIIIYQQQgghhBBCCCGEEEIIIYQQQgghhBBCCHmdMEmHEEIIIYQQQggh&#10;hBBCXieFdEJbQd9euHYefPB+qWcPnJB6IQ6Xx1AejpAmFYNSpVIq5tUhLWXG0oVSF97+Dqn18/C3&#10;ww3nSMNFik8pqeSeX34D6S3WNOpXcQ1ddi3SWgI1zGN9o8gMws318Ff/Sepz2/ZLjRaQbjJnPlw6&#10;r//MX0utmzHrytl5ckkJHUJyVlY59ZbVhcU0KfnUqq41LjccYQ3KRfdKIZPEdbv7qV9IPfpTXLOP&#10;dCEFO6FShuw2JAgv37hG6tvU99HmZqoqIYQQQgghZGoQU0kzzz2/V6orgPuZazZeL9VXMoqSEdMI&#10;bSo5xOuxXp77pvqzhkIR8eAjj8nlR3dvl9rd3y/V6kRfWyw8IEwWJKjk00h2iQ4i/aVUzkk1Ws2i&#10;elpALseHIi/S6nYkmrirvaKQxXqKavulPBJR7B60pcVRFLk00lIMSWh6HAkxTj/ek0sXhDCgbnmV&#10;clMuQs0u3HsWPElhNGEbyWHUNWFDwopHJdxaquyiugbL+SLSZMbUPe74GN6bTaWF0YZ1J3NI0jFa&#10;cEztJaTnVLXVipLqp8ylcI4Uc2gXs8Oq9jMvXD70SeZTuE8eTY6odkG7ma02kY0jnWlsMKIOFLzj&#10;zSqNqFgsiNp2pIIXI0gK+u23rZfa0oEEm9PnesWjW5H21G1Bm7U04rUaLzTaHxa1bUhFCph92J82&#10;pNFsWr5aaqvXL06ODMnljnd/ROq5MSSa+9sb8N6NN4tQFPtR48d+ZDJIEUoOhKU2NTULnx1tlbNh&#10;P+xG7FfQgPZJO1MiisMtGpqRPlVvU+lIKl0oPxQXh4bR17Bp4UyUjeN8nNGGcyxpsYnuJM6x+eoc&#10;M1ysTmBCCCGEXBL4kA4hhJArklwGN6/Pf/Ur2u7tewgdM71jaa1sog9kgmq3TSubUY1Y2qX1Xq1s&#10;wVW4UXZdu1Yrc8xfBPUHX7YJS6Wittzz2NNSz8ZTWll3DB0cyXxGK3ObcDOfzJS0MmsOnR2uSf9y&#10;9yTRQWCadGOeLqu44lROK8uMYZKVN53kyU5eN26bPiEnqk6zLWcHtLJlOzAZcfrd7W94Yztral6k&#10;byThvvPa2lNd6NwtCotWdjKCTs+i/rUVs6pxDQmncB0wlvQQS78FX+Yah37tiadwbaryubWyu2ah&#10;gzFW0NebyeGPYrGsleXVtWYsk9fKDKqDsN3n0sqSKj67wa1Psqx3YT/MJv1a4qlGh+aCzmatzDGr&#10;Q2rjQnRyOuvqtdfMTYiFN1n1/XlTMehtu+Rtt0pdfOvNWlnfAcSWP7/1ea1s6+PbpCbGcU0eienX&#10;yFQS7Whq0dvJV4eO7sW3Xau3sYW3U4QQQgghhBBCCCGEEEIIIYQQQgghhBBCdDirjBBCCCGEEEII&#10;IYQQQl4hlUelEwN9Uns3w7Fz72NPais4dbZXan8SD2LHVBqDS+DB6Bo7zBkWrUBCzuJr8SDwzOtu&#10;keqpgTPkG+WVWNmHp7//HannlduoU5lA5KrwsPI7/vgvVD3o2nixKKvWH971rNRt//R/pR7sHZRa&#10;NuEB9JXXILHjmk/+lVRv9RtvTkDeGlS+/6UwXGHjBZg+TPKB0LCbkKpj8MP8wVNTf0W00VjXSak9&#10;//ZVqQOHj0l9fgQGHCeU+Y9HuUg7lXnOtsc2S7Uo5+Hb//qLWCGdbQkhhBBCCCGXOYcPH5UVHBxD&#10;coivBckh7S0wXjQnMyKvDAcXdsCk9HK51Smo+9YD+49LffBx9MHtPfmCOHfujFx2KvNEsw33caUi&#10;+uTal84R/moY8Y2exL6fOYrPVHe0YP3ZkkiEkXhTLOI+2GLF+jIJlYxjKolsAoZ/dpWqWsqjgbKl&#10;ioFqSRjKaEO7D22YGcV6y0XUa8J3MJ/BOu1OpyrDZ0zqXtMgjCKbxeeMTtyPZjJIpymoBBu73y36&#10;xmAymUthfU4v6lz2wLTRaXOJkkpqNhhQn6LyezTbVEpS2SBMVrtqM7xY6R7IKfPZTCIunCppxu5B&#10;nbMqmamo1j+RGGS2Yx+91TB1NNvx3lQUda9pni18DejvGjzYLdXlRj0CylR31YKZYpVKlQ5FYEYb&#10;Ue3uVOnSXSGf6AuhHfzV6MMsK0/cwX6kClmbrMJhQH1azFh3zon3tl97p9TZ9c0iW9cpl91W1KO/&#10;D2k7YRtaocYaFMKCz9vMeI/TgHPE50TqsKemQfhcVvUe3VhyMndvXC7O/ODHsuRoNCrVoY5XQwkG&#10;nVUOizh9DmahF4bQD9jc8PKGwYQQQgi5/OFDOoQQQq4Yohf6tF154ktflrp78xGtbMcQ4mLNk3qT&#10;5lfhpvbq9lqtbPGGBVLr33G7VmaZjo4Ao0lPznglxHu6tXcNHUZnz0BCT805raJIWjx6+sSWGDoO&#10;5nQNaWVLA+jA2DMwppW5zPhnPFvSZ1GkyriBH1IpOxN0h9F5sWIkzJOdvG6cjQ3aKgJ2dDwFJqWJ&#10;eLOlK7KRB/fs1JbdCZWAZdW/e0XVOdwR0BO4ekZVR63qABRG/drT4kbbLar1aWV+1RFsesd1WtmH&#10;futGqanwsF6XLlxXIhdCWlkhgmuDxarHztsrdbHr1xdXPY6fO6h36NlVXVx1+nXQrTrkK53Mkik2&#10;6cgwKV2nddnyF+kE7/z4773o/eWSfu6WDZUI8kn7rC1z8hUhhBBCCCGEEEIIIYQQQgghhBBCCCGE&#10;kJeGD+kQQgghhBBCCCGEEELIy1BJPhk/BcfRYw/+VOr+Z/Eg97nhUandyaS2AoNyVPSrB7Xn18Kx&#10;c9k166UuuOEmqbPWXXNJmv3Mgf1St/7HN1FP9UByRKW43P5HH0d5VdUlqd+VSLmIB/vP/eyHUp/6&#10;V6QYHVQP3AfUw/U3fPC3pK7/2CekmszswicXl3IOxi6pMaTGpJRhQamMa51B6IYUTgvcdA0+GExo&#10;TrtTlFgPDHR6v/h5qeP9A1J3j8Jh+bByH44W0SbjRnxvq0zKKEe10f4t26Su/cg5vN7ewbOUEEII&#10;IYQQclnz1HM7ZPXSKRh8VlmQKpJJ4m+vIyAiUSwvX1B96XZF3ZKeOn1OPPUM7r2273tB6qHTh6Xm&#10;SrifzSbjIh2DUWs6BtNTfwNMCedftUrqtLnzRCaJez3HGPpeju0/ITVyDqapVZ1NwqLMWs029OkZ&#10;/TBHzaZVkk7ZJAoZ3CsWLKikWSVlJ5TZosPvFVYHzBELWZWqXQ1DxEoCTT6d0VJ1KvaBhQwMIm0u&#10;fNZgLIuMKhOqr85bW60+n1XFZSFKWI+pjM/FBtE3WTEmrGr3iUIWBrLFHMqM6v62rPosi6mMEBaj&#10;eg1llfQddzX6AkwWi7B7kLBrUEkxdj+2WcyjniaTWZhNqj3SOD6FAu61nT4khjfOWi4KGbRvJIRU&#10;78/+De7LP/9pJEnPnjVdM06sU+lIFZ3brpuJDgyhPzYUwbb6ByJq37H+8UxOlFR9fHWNUhtibtWm&#10;ONajsYxIKfPbx8/g/r6uHnVtr26Wmra7xdFenCcfXjZban31JJPLV0iwJiBWtqL+jw8jgX39fPQP&#10;5wo4No5CQRjUedI7BgNeJukQQgghU5uXztgjhBBCCCGEEEIIIYQQQgghhBBCCCGEEEIIIYQQQggh&#10;hLxiaMNHCCFkyjPcdVbuwuOf+3ttV/rOwHFjRyimlQWU++f65oBWtmndHKmd77lTK6tatkyq2WJ7&#10;3U0T3rFVWx6JwrmkL5XRyiJlOLCU9WoKo3IGOR3WXZg3KMeOhY26i/HBU9hHo25wKsxGPH87ni9o&#10;ZcciWPmsMxe0MnsMTr1mr94WhLwSmmq82rsCDpxvjV6HVpbu6pGaTae1MpvDMWXbNhaB60506y6t&#10;zFZxLiobtLJcHl/EQ6PjWplVuQ3VOuEslC+WtNc6fXDBaa3Wv4OmAMrsHboDr8UFR5/J39Sm639T&#10;jcu/tmQQht/0gbcuhhf7FRhM+t9sMUIIIeStTUmlTIwc2Cv1xM+RnLN7F9JnumJwaOxTv3kdRjg0&#10;NjnsWrvN7miVuuz226XOufZGqf4mlBsv0Q+OsRE4ez70hc9I7cwjJWLYCAfJudejnhvfefelqeAV&#10;SCaCNn/hG/8k9enH0U9wLo57/hmNcHi97RN/KnXuzXdIvVTnCLnyyUbhNhsJo78oo+4eK6lhpkl3&#10;RFa12LZ4iVSjYWr6vqVjUamH/uFzUlPdcMh9PoFr4OEUrueZEtogq1yDs6qfTQXoiJJqo4RyYR44&#10;DfdlJukQQgghhBBCLmfiiaR47nn0a5nUnIksbmvEo/c+JPVoc4uoDmJOQq0RfWPVQaR4VKvxTNtE&#10;umrlBsnwGjou1Gdz+aIYHBqRyz19fdj+Ccz5ONl3XurxC+dFKo371rEhlMXGMD+ipJJiTFar6Fy5&#10;SC6HejAXYtNtt0ldPn+l1MGBERFV+2oye1QbYB5IJRUmNRIRziDGc51evCcawpiv1YZxbqPZKpx+&#10;lVyjbpbzGfTtWF0Y451IqymacZ9ZLGI82erAtnLqvnPi3tvhxzayKhWnqMaecxnMI5kYgs4msGxz&#10;Y6y4lCuquqMfspQ3irz6XD6nknjcqJ/dj88YREbYnSgrZFR6rrGk6p5Qdc6JYB1SY5IqLdyg+jrL&#10;KincXe0XBtVRlVb9WTml5SLa0Oyyi4xaZ30nzqOr73qP1JE+HIBEvCCGu55FfbKYU/D0ThzTwx98&#10;v9T/86cfF++/+y60uenl+yAa64Mv0iXzWl/2vZXk4GJQzXNQ567JaBTdp9E/8M8P/1zqxz79Sal1&#10;dvSV2g0G8ehR3PvvLGEOzp03r37Zbf0m1q9YIV994v/9p9Qxdf601aK9Or1eUbRhuwPjOBZFNb/A&#10;9BvaghBCCCGXL3xIhxBCCCGEEEIIIYQQQgghhBBCCCGEEEIIuULI5WBAcP/jT4hy0CqXA1Y8cGM2&#10;4aGPI6dfkLr7+eeEKOHhhR+qh3McZjww4FOGjAF/lfBa8ZBPYwNMRwIBn1S3elDFarOLYlkZiyoz&#10;0Z4zeMgmpB48yFhKIlHCQyvROAwTk+N4wMNXV43y0IBIxfH5xunt2FYD6m51YFs2h114q/xyuXMa&#10;zFkXLVqLg1dGPTvafGLphha5PHQeD2Q8+8QTUvM5ZajqsopkGCan2RgeznEGsS27Bw/vGM02USqi&#10;fTIx1MtkQvvYAnhPLpkSidEw2s6HB0JyytfSbFUmEKIgSuoBHqcXdTSqY1HI4nilw2PCpj7vrvao&#10;/cF7zBYcx3QyK6xq+8nwEMrG8UCHK4jPGEwGkU9n1HrQTtmkeiBIqbuqRuQzaIeJh57k/qgHRTJJ&#10;9UDOhGWFMrUwq4eO7H5l0qkcZWvqq8W06Wj7jgXLpba1zpC6M94tdd9jPxJjF7arY6jMjtS5ElUP&#10;ZP3tv3xdbNmxUy7/xR/+gdR583BsXysVk1yj2fRra5g+E+fWurnzpO45cRzVasU5c1VjvXjnO6+T&#10;y3sP4LV4LC7Vox7oeqU0tzTKd7YYse/P7NqC47dijdR2b1Cc7sM5euIcHlpbWYfPtClTX0IIIYRM&#10;LfiQDiGEkClJfKBPq/Yjn/07qU/sOquVnYjDjWNDTVAru2k2HEDmve8mraz1djjUGmy64/HFIBOB&#10;88vQ5p3a2k7G0bE0mtHTNLLKnbTV69TKhhN4X0x1wkyQUIsBq95x0GTDP+NH0ymtzC9UR86kNI0R&#10;1fES7Yvo71OOoebFTNIhrw6DUz9X+8bRAdUT0VNzNrahg6h5ZEhfb+u0KdvKFzY/JbXYH9bKBtT1&#10;JR/LaWUnx1CWLujf22q7cmEq4DtfLhW11xo9ynWpRv8OGtegw7KSnvPa0F2raLxNCCGEEPLKyKmE&#10;hXPb4eR49Gf3Sz10HPeYZ1RyzpC696pWA9WzXRiAX7wcjp1rP/BhbXtty+CMaFWpipeaTAa/2X/8&#10;f/5Y6pwoBr4Ldvy+DzfUSH3vZ78g9bWYoRJQuRsfeX6b1Ef+7ktS93RhQkpevWP1ioVS3/7Zz0ut&#10;nTGbLUjeFBIDOBfH1XUgrVxZLWoyjqmo37tWksLqO2dOyYNTMXje8e2vSR0/cVrqhSz264C6v08X&#10;MSEpo+7ptQk8aj0mtSKrag+ncm3u3v+81AU33Prm7BAhhBBCCCGEEEIIIYQQQqYEfEiHEEIIIYQQ&#10;QgghhBBCCCGEEEIIIQs0wrYAACAASURBVIQQQgi5QvjGf/633JHHDu4WRgtMCRIqdcXqhnGLr65K&#10;aufKOSKXhMnL4CkY10QTMLY536dMHqIx4a9H0k3F6CGljEorCS8Or1c4vTAkNCijg9gI1lMuqeSa&#10;cl4ziCkVUJZNwUQhl0KSjdFQFotvulouN7cgkcWmkmf8Kaw3kysIV1AljORQFjTDIHH1bCSh1Fd7&#10;NSOGGa0wqXn7xmukPrxnh9RCOisMJpgzGMuYShkPjas6w8jCUxsQFiteMxnRdqkY6lzIwtixXCwL&#10;q82p2gMmP6US2j2fw3utDofIprNyuahMMgwqEcdih5YNMeHwIfnGYIApZFql2uRTOBaeaq9IjSP9&#10;x9dYj3rksA8DJ2F4W9VaL1Jh7IfNg/WlVQpMpX6paHxiJ1E3l11tv2I6W1brLYh8GueGVb1Wr5KU&#10;Vm/EMWptmyHa2mDcmVIGlrtODks98OwBqeND+7U0G5MFhpYZdf6UVepT3mISDz3+kFze+8J+qR95&#10;13uk/t7vwiDJ43l1CTa/EXVuvH3Teqn/+MsHsT/VOI8ujI2JcjSp2gfHdt9BfD+uuXrJa9rWNetW&#10;S/2nX9wn9XAQ3xdTy2zREMD5bPDBjHjfsS6pTNIhhBBCpiZ8SIcQQgghhBBCCCGEEPKWIRUOyV09&#10;9eTDUvc+iIHfoyrppFsNDmdUUkKdDZMM1rY2SV29cZ3Upb91t9SGuYsu26YrqfSHB//+M1LbzvZI&#10;rbVi0H27HTkRv/WF/yvVdTEHud9ilPOYkHH6x/9P6sPf/r7UF0ZGpXpUGu7tb79Z6k2f/CuptteV&#10;pEnIqycX6pefKRQwGSirJkTl1TXPYtSjtEwmXCMsAf+UbOnQOUyc6X/sSammPL6HB1KYXJRSCTpZ&#10;NSGppFKFbDZMghLqe20xoB3MKpnHa8Z6hnu6pVYStBhCRgghhBBCCCGEEEIIIYQQwYd0CCGETDWy&#10;CTh7PPXXf6fVfN9+TDIylfV/1u5qa5Z68zXztbLZH/uQVMf0WW/4Xod3bpM6fCGilfXH4IgSVm4r&#10;E1iNqPOuWFQrcxoxEaDJoe9PgwNOJtVWffLOXifKzqf194VLGaxjUlmHzyV1YHRcK2vcvFOqafoM&#10;rczm5mQs8j/TPHee9p4aDxxung6FtbIt/SNS23t6tTJP67Qp1bLpyIi2nNwCB6VwNK2VHY3A6ejs&#10;aEorixfg7jN5MtNwFmUuNTFy3Sy9HUbVxB/LjHqtzLlw4RuwN4QQQgghhBBCCCGEEEIIIYSQtwrP&#10;bdsj9/TRfZizEB0dFGWBscnqjlapizasler1w5RhTv10EQgiveOHj/xIqkWlrSRGkNhS1Vw/EXEj&#10;l7t2H5RqVOkvoVMwMUiNR0SpiHHVfAbzI1wBn9SyQIrK7KvXaus5s30ftj8f6SLz1yGZJV1MiVYb&#10;Untm+JCAc/4M5oVkU5gTUe2vF4umz5TLbXV4T42aG/GSLgoqyeRL//BpqbE//0upO48frFRHmJSx&#10;jafZi3qMYdy4e0+XsDmRpOIKIn3I6cd7CnmMBVu9VpFOwOzBYHqxCUR0AOPKxYxdlMuqXYeRilNW&#10;phlWB4yCTGaPKKRQZjRifaKMffbUYL6I3W0X0QE1fq2MJbz1aINiHoYU8VBUOP1o+5xKKrJ5sA2j&#10;RdlNlCYSYrDOuErdyWZxnEpFHL9ArVc0NkyXy/WN7WjvztlSr1+zCtssC2EzoRG3dw1KzWfV8Xdj&#10;zLym2i8Kdpxvo/0wS6qkEFXqbraaxegA0p5SBuzzN/7721J/8djjUj/z8Y+Lm992/Usc4NfOwgXY&#10;H/+9qM+5gQGp7S6PsBZR/842GDht2XpU6soVc7F/Dtur2u5Vq5bhc/f+QOrAiTNSN85dKaYHMHfA&#10;p5KLTg6qhCnVTlZlJkUIIYSQqQEf0iGEEEIIIYQQQgghhFxxVJINYr1dUk8/8qDU7Y8gUeHk4LDU&#10;fjVgXCFoxUD59JYGqetuuUHq0jvukupvaZN6OScmlNTOP/GNf5Lq27ZX6mwnBsIfz8IAY8NnYYDR&#10;NnP2panoFcB41wm5E9u+9hWpW3e9IHVEpZPMbK6Tescf/6HUBbe/SyoTN8ilYvzMKbnlWA4TPIxq&#10;0lUhmZRqMuvDRhY12criC07J43X0/u9JbVUTpp7M4XsZzVUmTWHikSjg9crkKYsqL+TxTXVbMQnG&#10;ov5lsZhUG6mJVIQQQgghhBBCCCGEEEIIIZPhQzqEEEIuf8plrYrPfhmTXh555phWFs5iQHyjmkA1&#10;wfV3XSt17v/6gFZmfIOTYgqJmLac3rFfas/4pKSNHAb2gwaLVjZQxuQAs8GklQUM+Od5RZ1XK2sK&#10;YLm/qE8emxaAU4vRpjtzROKYZDCQymtlXSoBJJod1Mraq09Lbdi2VSuz3Xzra9pv8tbCXl2j7e/C&#10;mY1Sd43oKU0PnbqA8/e5F7SyVatW/9q5ejlSUpNr9n/321rtCioNq2ssqZUdU8t9ST1dx2TEdzhg&#10;1vfRrKbdzW+Am9K8lirttZl1mOBU3rRRKzNY6HxDCCGEEEIIIYQQQgghhBBCCHn1JBKYm/Av379X&#10;ajSMFJh0LCqmr14ql2vakISypArJKGa7Q2p1ySKqnBi/XL0OhjWDg0iuqVmCsV6T1SJa3bVy+URD&#10;h9T+OFJPpq2YJ7V71yGRSaIehSzmQlx7++1SaxtbpJacZmEoYFx2xtwlUn0eJL7Mq50htS+ZEH3n&#10;kGYiBrEfCztmSa1TyTwtDVXC5Xz1488eD9J2vvW1L0r94z/7lHj2MNJRLE7MTYmFsO3oIPavYeY0&#10;UdXULJfP7EGK0NCpM6oNUYeq1noRbMScleR4QqrBiPYNtKDdDAajSMeQTOQIYP6K3Ykkm0QEpjrC&#10;YhGlPFJkcmnM+8gmKmPVqN+EwYavAeP2CZWAkxrD5y0uzDcxmktCmDG/pGTCuHY6jvXZ3ZhrUl1T&#10;JWqbUeeWdRj7D6j5AB4f6mVwOoQ7j/0Iqrb31OI9Z6NRVMtgEe1ONQ/GgbktdldR6ic+iuM/p+a9&#10;4vs//qlc/tmWp6T2xdHuTq9btb9NBBpheFNWBjjFAuren8Cx+P1P/2+x9qfLcex+93ekrl676qUP&#10;9ivEpAxM3r5xg9QfHMJch/6aOlE4dU4uN3Wg7QoBtMWBY2elrl8+71Vty6m+c2sXLJb6VD8MgI6c&#10;7xJ+I+YLOGxIdBrJ4jy4MIK5SNOaq1/XfhJCCCHkzYUP6RBCCCGEEEIIIYQQQqY8FXuH8a6TUo/d&#10;/2Opu57ZLvXkSFjq2TgGyT1qAL1BPUw+a8Y0qeveBgODBbe8Xaq7auoMflba4Lnv3iM18wDSg2Za&#10;MPC+NY0B3YV/9gmpizduuiT1nNIUMcHg1EM/kfqLb3xL6uFBnF92Cx7g33jVMqm3fOovpdZ0zHir&#10;txy5xFSuD5kIzCiSBiMKDDCYMCq1mIxaRZ1BpG/VtHVMqcOXTmFC2NgLB6Qa8bUV0VL5Jd/vcGDy&#10;SzaPCTfGEj5gU4k6NjVZx15J3jGirWw+3xu4F4QQQgghhBBCCCGEEEIImarwIR1CCCGEEEIIIYQQ&#10;QgghhBBCCCGEEEIIIWSKsnXHPlnx0wNI/igVYFRTN71N1E6DOc2yjoVSXWkYNPREkNDiaGoV4VBI&#10;LhsMMLQpm2D6EnTDwKZUzguHCSYHS2pg5uATSKVJNsHUYMGcNeLoWRgmdLrqpS5qRgJOyY7PGixm&#10;4TZjymLJAFOEHmWq47YiSaQtbRcrFi6Qy40q9aUm6LqoB8bpwHoXrlwuDkeQnJMchwlLSZk3BFQy&#10;zprrbhZuW0Aun9myX6iGwnuLMIQYHxyRbS2JISno/CGk7riC+Kzd7RDBRrRLMYdtxEYvSHW43eq9&#10;dhE6g9SYchbbsHtRV7MVn8mlIsJiQxs2zMbxyeeQPJNP51D3YIPw1VTJZY8Tbef3woxjdisSlWa1&#10;dwi/HwlK42kYXtgNWG+ND4k4/aNRYTFb1C5jv05EcbyGUthWdTkrLH60lTWF8+jOZuzzynnNWnt9&#10;9i/+WC6uXoZkp099/vNSh8NI5Jm2vEWM9g6q9oGRhlmdN2YrzrGioSy2HdqDevwt2u6Gtddgmzci&#10;BWrVykXa8Xk1XHfdevnuJ/YfwbGOjIsNc2bK5Xlt2A8fmkA89SzOg1mtDaK2NvjKt6KqtXY5DH6e&#10;OgPDqVg6J0oGnEsFlUbV0Ipz5Ug/9nNaU9Vr2i9CCCGEXBr4kA4hhJDLnjOPPaxVcfMvd0rdOZ7S&#10;yj7Yipvhd/3R27WyxrveK9VofvP+qRvbtV1bjp85LzWUyGplJoGOrpLQb5rNBnQkuFVs7QRzvegg&#10;WdtUo5XZr7tKakNbi1a24O+/KXW0Z1gry1iwDbdFdz0dz6MzRhiKWtlzg4hQfueeo1pZce5c1LNt&#10;2qvfefKWwaw67iaYNxedd9MP9GllI2mc8zse3aWVta1RHajXXndZN9PJ5zZLPfKE/l3OJNCx2JPI&#10;aGWDqlMsO6kDLF/5ylW+b0KI5dXouKx34DrUtGy+9lqwAZ2SJeNLu/gSQgghhJBXzugJDJoeu++/&#10;pW57Gr/nDkVw3zOQxW86jwW/y2Y4Hfi9thi/U9e89z1SZ65HqozNdXEH/N8MKr8qd/zwP6WOf/9H&#10;UlutGMA/nIpLbf7Y72Cf73i3VA7pvnLSIQyGb//al6U+/PhzUnuTmMzS6sVEijt/+4NS1330Y1LN&#10;KqmJkEtOGVeK8ACSdBIF3L/m1KSXokqJsgu9j8pTg4k+lil2Hp8//ILUQj8mBvWrSU15tc9mI27i&#10;i+rqaVFJOUbVRgX170blGmksYgZOQSXtlM34/Ix1G1/0PkIIIYQQQgghhBBCCCGEEMGHdAghhBBC&#10;CCGEEEIIIYQQQgghhBBCCCGEkKlHxZDgv+6/T2psGEYjTQthzjljxUqxad2Ncjl8ul9qwomEjpsX&#10;t0r1O40imYIRSWgE5g4dTXOkjidiUo0lk0ilsJxXJgatTdhG0gJz0r7uLtFghMlqWzNSe3IqfSXo&#10;gsGhx2oTdjPe77PBNGFeNRJffFZMZTQ3vnF2CMUCTCq+9u/fl/rTbU+IsRDapVzAfuVSMG28+W6Y&#10;sbT6GkVfL8xTDQ4YWZiNMHksl2DkkEllxNldSBGyKJMggzKJGBuEicT8TevEwlth+HDsSRjAjB6C&#10;seqCG9ZJbVkwW8y4CuZCQ2eRiuQJon3aZ6Lc6rULh0oCikZGpTr9+Hu6D8d0ZHRYeH1IeJnmgwlH&#10;QKXS5MZwHItOu4grE8qcMp290A9D2vEsTGXD8bRoqcP2ncokN6P2uWKa63PbhduIY/qexUhZcjt0&#10;E5Bf5dpr1sqSR+f9ROp//OBeqVvPHhNVrah/pA/HpJBFO5vtqt1tFpFLpdEOfuzPI7uelfqLx2EA&#10;vHbZUnHzNUjXWbdmtdT6+opJ7sufWxWTkmsXweD223ufF+s+/D657FD7On7sLLbtxP49d6RbvPva&#10;wP+47l9l8SIcS9O/IEWo6+B+sduJ/VkRaEJ98vjunBxGwtOmZFq4VbIUIYQQQi5/+JAOIYSQy5Z4&#10;CDG2W//t+1oVB8ZwA/6R9jat7N2/d6vU5rvfq5UZTG/eP3E51Sk18thmrezoCG6khxJ5rSyUQedG&#10;VHVCTVCtEnQW+dxa2awqj1SH6lCYwLoOHQfOhmatbP4mJJUM/ew5rWx/CNvtKejbrTWiA8hvcWhl&#10;286ibWs8+nbX//xRqaa77pTqbWh4lS1B3goYjXpK08xbEBe9dPdZrWzrUXTa7ekLa2Vr7ntMav3S&#10;xVqZMVB9WbRW5TozwfPf+q7UZExPwDoSRmf0aFZPoiqqzrXcpLaoUGfXv7dVbixbVOLO9+9/Unvt&#10;g7PR8R1/+HGtrOM2dBRW3XSrVmb2+F7vLhJCCCGEXDGUS7iXCh/eJ/XgD78nddeO/VJfGMX9UEil&#10;QgTUYP+iINIgV61aJnX1ez8gtWMl7rPezATWi00lQWf3T5EiNPKf/yW12or7v9487qH9779b6qYP&#10;IEmHqQ+vgBLuAbqfwuD+Q1/5utRd59U9RAmtv34BJqy889Ofltq2HEm4bGNyuZEYwP16+ALO4YTq&#10;OyooraTLBB36fW3bXJzfU+18To2NSPWU8e9AuoQ+ubJKCzKp95nU/XpZTUiq3L8blFaSdYSafNbs&#10;wLW17MaknfYlK96cHSKEEEIIIYSQ38DevegbO3rqoNTUONKla1rXS505f7HIjGBOw2gOD22Mj6DP&#10;aM4GzBewTDxkE8A8hTlN9S+5sVKpLAqqf65YxP1SWfVO5XK4rypU1wirVT1MoR7cqdxTWlUqqcn0&#10;62OsbwaFPO4J//qL/yL1FzuflhofOS8So3gwqW3ZfKkN6kERqwH3yEXhEqPDuNcsG7CvNgfSuI0W&#10;7E8ubRLJKNrZklYP8KjbSl8dxsZ9DfWidx9SwcdDWN+Mtbi3nLkOfUoOr1847TgWFgeOTzqGfs+G&#10;xjqpkWxSNDjR55lMYzy72Y3jFlUP4Jzbf0x4avBgSkGlbd9wPcajh004jhfCY8JhxBHKqGOQM2MO&#10;SyKM88jvcYlUPIF99WLsusOLdgmo5PLpVQHhsrz6PtaaWjz885ef+COptxw+Kf71R5gf9GwIDx9l&#10;Uxi7L2Zwb54tpIRdPaiSSY6jDYbxAFXlgbU9pw+JXccPyeXGn/5M6sKWmVJXLVkqddasdtHS1iiX&#10;q1T/caW39bbbr5f69I7nxQP3/hLrXrMS7atSexuCeOhsZ/+I6DiIh6mWqQeUXgk29bDXreuvlvrD&#10;3U+L0SXoh8kEcSznNuB4b1dTjIaiSTGdD+kQQgghU4ZL86uXEEIIIYQQQgghhBBCCCGEEEIIIYQQ&#10;QgghhBBCCCGEkCsIJukQQgghhBBCCCGEEEIuO8oqyaRvO1JLDzzwgNTdO5Gkc0I5OI6pRJNa5da4&#10;TjkfXnU1knJW3vUeqc1LVl4xB7mSoLP35/dKPft1OIA2WOGuOVSA96X7HbdJvfFjn5DKdJf/mZRK&#10;G3n2nq9JfeSRZ6SeT8KVtEUl0t7+XqTQXvOxj0u1ub2X384QMolCqF/+UU7h+pBS6TGi4mCs3GbL&#10;2Zz2IW9d3ZRswlwiLrWorpYGlRJkVAk5HitcgUsqeS2dSUs1q2S1SpaQVf1dpVJzZ3iQpGNeu0Zq&#10;XWv7m7RHhBBCCCGEEPLyPL19u3wtncK9UCGP+zqHLyB1enWzSPWE5XJtHZJQ1ixGsovFYnrFLWs0&#10;GoTVqN7/KzMOnTaLWnJcdkcqkUhJ/dwX75G6rQsJK8mYSpodHxfzr9solxfeiKQZxyj6JUtlJOrc&#10;tnGVeN+GJXJ5y9YZUn/2+GNSe/vQl5QxmLRk1kBDg1SLSkuxOXFfGRseFheOn5LLjbOwnlnrkaTj&#10;rauVWiwWRbqEfqjh3h6p0X4k/dyw7lapA8MhsaenVy7PnbNQakGlrfhVfqzL4RWB9ja5fGjLNqmr&#10;N6yTmrXhOAUtNpGMIXmnpRrb7+3uk9o+rUWq02oRBdWH4LTgfroqgP5Xu/XiTj1dsnC2+HrnZ+Xy&#10;D348S+q3/htp6uEokocm4omqWtG+wWZopR85rY51sZgX1a1IySna0R67h05L3f7AMalWQ0k0t+A9&#10;tTX4PtQHkGAzsw3tFvD7xP5jx/F5K/oWXCpNKhfCvkfKVvHlA1jn792J/uj6evSnNCr1eT0v0TGL&#10;gptuvE7qt392nyil0E/R2oB62PLo16hyoT/yUHhUdDahrpVzjRBCCCGXL3xIhxBCyGVFSd3QTrDr&#10;378jdcuRAa1sph8dSe//7Ru0soaPfFiqwXRp/lkrHkMccSoc18r2XkD0bqaovy+vYoK9BqtWZimj&#10;TN9rIRZVIbq4tGKOVmZuQAdIYiSslcXjmEBw85w2rSysJlo8fH5UK7tQwvvy6bJW1mZHp0tvSF9f&#10;2zF08DQ8+LBUxwffo9dT3fQTMpnaefPkXx0L9djmXSfRaTeWy2plX33ysNS/XfpLrWzWh+6WarRf&#10;mjjmUhEdibvu+RetbLQHHXuHwjGtbCiFL3Ekp39LY0a1XNbLGo34ThknXYY2q87SU3lcG9wG/cWR&#10;Qbz29g59wlP5h4hUD+08qJV1/vZdUl3zl72u/SWEEEIIIYQQQgghhBBCCCGEEEIIIYQQQsgbDx/S&#10;IYQQQgghhBBCCCGEXHJKyuWzdxseXt5z//3QvXiI+UwSToiRLB4Ir7PBifKq2qDUtddeLXXFu2A4&#10;0DB/kdQryVNQhQaJQ489KPXMN74uNSjQFqM5uGy677hd6o1/+kmpRhorvjzKafPMw0hqevCeb0nd&#10;2wfDkKJ6OH/t/NlS3/0X/1tqx7oNUtm0ZKpQjIRkTdMqPSaThwqVFmNTWjbohhTmQHBKHt/YKIwx&#10;8ipJx2SCa67ZrByflUmQVanNimtoUf37YlFtYVDf8PlOvD5swvre9aHfkcprKyGEEEIIIeRSMxaN&#10;iWf37UYt1E3K9GXoE7t6HYxPa+wuYZiJ+7u+BIwMZ7b63xLHbmBwWHz+n78pl48OdkkdG4AaVSr3&#10;sjuuF23TYE4ZLMJQNR6DEer1i6ZLnd8SFAYD2vDDH/ig1A+8931Su88h0ebU2TPiYBeMUY93IS3n&#10;9AmksJTM6H9yNnvF2g+g77LiXxvuh5FkfSf6nnoO7BfNi7HdYDMSVYL2Gqnjo0gWd3urRS6PFViM&#10;Kv1VpcDYq3EeuKuC4lwEpq0Lr1kvdfcB9LOOJ7F/c9rbRHMT0mQqk0hn1SNRp6Na9QmUysJxkRNz&#10;fhNOF0w+f/ejaOdbb8J5/N3v/UjqIzt2idnXIvkoEUYakt19QWptJ5KPIueHhEkd30xiXKpJJQmb&#10;7egPyaZzojeE5eE0THBPj2J9ey7g+I0NRkR48Jxc3mVCv6vVAfNOk9mo1msVwoDj+8l7dkn1uPEe&#10;txH9CevnLxZ/8HvoS3CpVKVKVPq0dhj2zmpsEyPncbyefhTJ3u++9SapNWWYgp7LpUU4iuWaAFO9&#10;CSGEkMsdPqRDCCHksiLRd06rzhMPbJUaThm1so/eiEjbug++XyszmC/NP2eZyLDUwQcRY/z8hYj2&#10;WjyHO+pEQZ/YYFID+2aDHhndqm7AZ/n1NJH6OpdU34036duKI9mj55v3aGXRQ91SD8ZyWtnaJqRy&#10;jGbzWtnWQXw2VExrZaEUJh1Eu/Won6JKCpkTQxrP8toa7bXgHbdJNZheedw1ufKxB3GOrLrpam1f&#10;n3rmBanhiJ4staAanVCpJ3drZX3j+L40/K+PaGXWYPWb1mb7fvwDqcef3aeV9at0qr6k/v0ZKqgo&#10;80lx0aUyvt8L3QGt7IZW1P3pvhGt7HQe3z2rStDR1yrE6RgmmJ5N6IlDv1RJPpviSa1s9K/xne94&#10;13VaWcu7ka5zqdLDCCGEEEIIIYQQQgghhBBCCCGEEEIIIYQQ8tJwZh8hhBBCCCGEEEIIIYQQQggh&#10;hBBCCCGEEDKF2LlrtxgcQoqI04cUmNmbkJrSXgXDxVIiJQYyMCacqxKpHdYr1JxTmS3u23dE6lfv&#10;/bEI5cbkciYFE0l/PcwXZ6xYKrWutkm40jCOtaZh3Pjhd8BQdcH0+pfdVCW1dcb0Dk3fprafyajE&#10;8As4NiOjSEjJGEvCUgfj1QO79ks90gsjR+sYEl+mz50jSjnUJ9iERB1fB4xeM2Vss93fLGo8OL7D&#10;IXzebLRInRnA/rkdTrGsFvUPXUC6bmtHp9TxfiTGzGtpFU4H0l5cDqtUY81lkqqrTDSbmhqkfu4z&#10;fy71Az2DYsv+A3L5l4fOSm2Yu0BqahyJOLl0VqSiUbmcTsKk1qHSbcJ92HeH0yHKAqabRWWCaxjF&#10;306/W2opnxEOL9rVasN3KDOO9G13UKVRGSwin8Y2jCZoVhn4Zgr4+zu//InYvH0b3lOAkW9jCxKL&#10;PvepP5P6vjvvEF+6/z65fMfHN2E/UjD+nNuGtKPoUET0xZCmxCQdQggh5PKHD+kQQgi5rDj7+FNa&#10;dQYjSJj4/+zdB3hc1Zk38Dt9pNGo9y5ZkuUiyw13Y8A2xmA6piYLqSybZJNNvpTNt7vJZhOSkOzm&#10;2/QljUAgBAJJ6B3cAfcuW82S1XudXr6H9390xizJLnGRZOv/e5Lnfzkjzdw7zbpnzrzvNbOK9NjK&#10;L90jaXG5J3y3jz/2O+RutCjeUtupL8tPxAn+iY4hPWYxYyKlyBGnx+ak4uT+4sI0PeZet0LSlZOv&#10;x3Z+/d8kj722N3b7fei2sbPbo8cW5GGS5Y5Z0/RYxISJid09se4cg6rTz4lgbOzxJkw8bAijo07m&#10;KV1P4tWEjP3yy2PHM0EdjGjyKb3kEr1PKy5DB6wnn9ikx3Z0YAKs/pTuOrepCaVA53f1WMqNGyST&#10;5y2QtMbFXitnQ9POt/S17PrV45JNqiX4O44PopNOZzDWYSqoGuiYTbGOXukmTMTNSHbFxhyYEF2Q&#10;GhvLcuI1MuzFa6vNG+t6lRaPyw53xTpwtaufe7ou1nNn9XRMuGW++rYea+zF5GLp394Tu1fYVYeI&#10;iIjOQ2E/PqRs3ITzwLfVOdbuAzWSNaP4m7Hfi3PDTDv+DlupPphduX6t5JKNt0mmlVVKmk0X3rMh&#10;qvLAK89KHv/e9yQzo/hQd8SCvyGd67GA4IrPfVnSbLoA74wzNHZfDjcel3z9+/8h+dwbOyRPqudd&#10;vgsdbzdsvFZy7SfwgXlcUspZ3Bui8dPX3CK31Td2zqvOIyMRzAOZ1YvD5Y7Nubnzis7LR2iwBwuU&#10;IuotME0tnKpT3XJtao7O7bS/6/dGgngvtamfr3Zh3i4cxvl8/jUbJYvKp4/HYRARERERERERERER&#10;0XmKq/mIiIiIiIiIiIiIiIiIiIiIiIiIziNvHzpkOJNQaGSwCwULzGYUKLBGUZQhFDCMvk4ULiyr&#10;zL0gH95IBJUn/vD8q5Lf+9VDkv2eAcNuC8l2+/FaydmXrZZ0+lGYIcWcYhSUoYDq8soKyekF6ae3&#10;I6pgjlN1p5muiyt/XAAAIABJREFUuuxMN0rf86OrVGGM6MabJP1+FIjwBgKGqrlqDPajGGacG49x&#10;fDz22R8IGeEACk1YCgolbep34pwo6mOzmA2HTXVMmlby7hufdn4W5XhHSXGOUVJ0pWyvW7ZQctu+&#10;/ZJb96I7UbejzbA6cJ8FetChaLgbHZUSM1GAx2KzGqN9uMzrwesjqDogmcwR9d9+wzc0rMbw2IZ8&#10;PnV9KKxptliNaBSvubFuVqM9uK2wKgbi6e8zmm0oQGWY8BjWHkSXpW8/+mvJL9x2lxH/6wdku7Xh&#10;hGSWHY/lYB8Kf2al5xnbahtkuzIThYDHOiERERHR5MMv6RAREREREREREdE5F/aiQ0nTZnTO2fYg&#10;Pix/8wi6f9Z60dnQG8YnyvnqA+W5RfhQfNkV6ySX3n6HZEpBseSF3Csmqj5cP/jaC5I1990nmRFE&#10;F4iBMD4UtlyBxQVXffGrkuyg814RLzrJ7nsUH3Y/88Cjkrs6uyRt6j67ZDY6Mt34+S9Ili5ZKcm7&#10;lM5XY92j2o4fk+wNYsFJVF1iUj9gVYtNkjMz9JFmTSs/r4567Fh7TjRKJgexEGtGQpJkzQgW3QyF&#10;sXjGMvbCVhlvQ2edJYlYVOMw4b7qq54recPffx4/Pj6HQ0RERERE9Bf1DwzJRdt27jF8o5jzKF1c&#10;LVlWXCaZhFMaY3eP11hUgS9yxMfZLqA7NWo0nGiTrQf/9JTkG4d3SXZ04Bw4Gg0ZIQfO9WauWiZZ&#10;Nm2WZMSPL7BYbInGqurZsj0tM3H8dl91eR07x3Sqbq/OU7q+ZiUl/PnfjbP/+fGpQp3H5+VkSd6c&#10;c7nkdasvk9x7YL2x89hR2d5/9LBkTSO++GJNckkWLagwOo7ii1sBD+alG/fhZ/va8YU3u91mJGXj&#10;yzBxbjw3ZqxZLrntwT9IjnT3G2YHluD6O/BlmtRczGf71UxFOBQycioxl52cg9dn/4kePFgu/GzL&#10;sMdYUT1PtjfvxPPYyEyWSHdhnmL/5jeMJh/mNGrysiXnz3jvF8CIiIhocuCXdIiIaFLwDaFCxfZn&#10;N+ndKUjAhMO6O9boMWvJtAnd3ZYD+/R28ytbJU8MYtKrJxTRl9l9ONl2O2KTXL3q8gJXrJLF3Aws&#10;EkgqzdJj+VdfJ1nz8K/12NZn35Q8OejXYwN+3EZ/NHa7PhO2U1OS9djtVVhQkXSsWY+90oLKHSOh&#10;oB7rVou79nThsbDtO64vS7bhT4Ysr0+POa+5WtJsu5Am8uh02OLi9W+tu2ujZOORBj32wm48lxyJ&#10;sZ/77j5MgsUfbtFjlx/EIpo1yzAxmlNdqS8LlE2XTCso0GPeEBbbmONcesxswYRc5JTX42AjFn1u&#10;vu/7eqypEwtEt7eP6rGx3wicstrGbMLkaLIp9jyvTsIE3Kq8VD1WpCa2l5fEXssddSfxu1Fc4YHm&#10;Dn3Z0WZM7B3q9+ixIT9ej0d9I3qs5yDG9rf367GqJkzurXbE7s+yu+6UNFn55z0RERERERERERER&#10;ERERERERERHRROEqPiIiIiIiIiIiIjrrAsMoAHDyDXTO2fn47yXfOowvcR9SVT6Hg/hicp4VX4xe&#10;UpQvefHVV0guuuWDku7sHMmp1MHg4Cbcdwe/9Q3JwiiqZA5EUcDBdBm6vFz9j1+TtLDdC6gWRO1v&#10;bdFDL/zoR5KvH0Ql1R4fKmQWqQIh138ABQdWfeyTkg7XX6hUSnSeiaoCF4Md6Bo1HELF1Yh6v7BZ&#10;UTk40YIiFak5sU46VpvjvDrYgAeFMEbaWyULVCGL8ngUuViQgMqzDT4UoVFFpY1sO95bc9y4D3oD&#10;uJ7RuaikfNe3vidpZ6EaIiIiIiKaJLZtfUt2pKWrzXCqziD5c1AAMceNzh8eH+bc4hKSjKrC5PP/&#10;oVPzPa0t6EDy+OPPG398e5tsj0RQ8NDT1y4ZCuOMb8ali431N90i2zkWzPV4OjEnVN+A69m4aN74&#10;dtChc8ZuxzzA4oVzjcUL0FnKH8DroKNnQPJ4QxOyvcOIrp0j283NqiOvPQW7ZsP8QMRkNnLmzpRt&#10;hwvPkcQsvL4KZtZLhkIhY6i7T7ZbjxyRHOzC8zExI1lliuEbQqFOeyW6x+fk50lmJRThd3sDxp0f&#10;vFW2d973bclD9ZhHv/bitdgvz2EjIxtFTQ+0o7Dn/MoSXMZ5YSIiokmHX9IhIqJJwdOBDhM1x3r1&#10;7lyiOlMUX3+lHjNN0HKsoB8f3u/8xS/12GAvTqL3dqCVdOCUrjS1w5ggMp3S5SbJotoop8cW+lRk&#10;Y3FAxt/cqsf6a2okT/z+VT2W58SJ+uEeb+z2w7iNqlNaHF9fhi4eI9Nz9Vj6EnTmWfbLR/RYyIIu&#10;Ji80dOqx5gj2f68PkxONDbFuHm0eXPZ/czL1WNT/pGT8TdfrMZN9irdVJqN4/gK5E+685wZ9Z5ju&#10;/YXkk42x51t/FM+psC/2Gtm9B5NXL9fg5z46t05fVpH0imRrXp4e83mHJXOSY5OmcU4smAl6Yl2f&#10;etvQtcbTM6zHbGqhTo9qI/4OawQLlWwmix5LM+E5PTvZrccuL8aCpappsa45WZ/8G8lATr4ec7Vh&#10;UVBwCO8R1U2xrkFJ+zGhFnptlx5L6cF+pgzF9sms3vLe6oi9N+7pxGu0tntQj306A/tUeO01BhER&#10;ERERERERERERERERERERERFNDH5Jh4iIiIiIiIiIiE5bRFWxHGislWzbsUlyxx+fkzxcj+qEh0ZR&#10;CGA0jC9Hl6hiBCuLUP3vkhvwheN5N6KIgTs9c8o+KDVv75A89M2vSxZF8GX0EVVcIbjyIskN/3yv&#10;pOWUL59PZd62k3L02355v+RT6jn4juPD+NK+24wv5V+zbInk1Z/5e8ncOSg4wJqTdKEZPNkgRzTa&#10;qYo/qKIV5giKZlht+O9UB4pUJGXGOumYz7MXRK3qnpXSi+IWyQnpksOqsE5hHDoDzYiPk/Qb+Peo&#10;34vOOQdVMZCkSy6W/OjXviMZpzrxEBERERERTbRIGOdyTzzzvKRnqM+wxaP7x+xqzG1My0JnjXgz&#10;ihAut8YbDut5doIXjRohdawnW9Ed58k/vSj5p1cw99jnHTa8ozjXjQQx75hZViy5+kPozL18wRKj&#10;IgWFF8MeXF9bAN29P3UL7q+MFJ7zXZBUZxmHmu8oyst8V66NNWcyRj3oWj5WmDeo5q+DwbBhdTnV&#10;Np4/Ph9+9ra/my5pd9qMx3+LOchf1mBuMhpGQVFbPLpc5c5KMzJL8Nwc6cDzOezFfqVZMUdx2cxS&#10;Iy0Z8xYzM1CU92AdOvyEV+K216xeZRzyYd/216GTT2MHCqCW5GRP9UeciIho0uGnt0RERERERERE&#10;RERERERERERERERERERERERniJ10iIhoUrDZUR3iurVL9e7Mu3WdpCVt4qsn7374N5K+mmY9VjuI&#10;aizNo6iU0R2N6MuKnKhy7Atb9FhhIipsVKQn6DHLkhmSrrIKPXby31Cl83jPiB470IoKoPtHPXps&#10;bkqS5IdmFeixpPmlkgUf+5gec7hwe6ZTq1D/548k7Kfs85E+VIw5MIDb6In69WWvdqL6hvOPb+ix&#10;z69dKNne+ws9lnfnbZJxickGTW2l66/Wx39JHSqn+x5+Vo+93jIo2RYN6LGAqgq+YxjPt4atA/qy&#10;60vyJae3xMZqOvEaWZIde75Zo/gO+qnFoLo8XvUcH4yN+XG7Sad8Zz2kqo+7TbE/kecmo8LUZUXp&#10;sbFSvJYy/+7O2O2WVyJPedTjK6a/6zmQsfAivZ1/FV5n829t1GP1m7dLdm/frcde2V0nWdsxqsf8&#10;qpTxnva+2PE88YJkakns/SBhzjyDiIiI6Gwa65jTU3NQsmX765Lth2okD+0/ivEB/N11aAR/rwVV&#10;RcI8O86TVhbib7s1N10vWX3Dzfj7JSNryj9eTTWHJPd88yuSFUH87dcXVd0e5s6UvO6f0EHHbp3a&#10;07thL/5O3vfYQ5Iv/PYJyZ1NqFrpCQb1zy4ozpO8/qMflVy48Q5Js8ViEF3IooM9cnQjQzgP9YTw&#10;fhJV7+lWVVnWHMF4Ym7eeXdvRNS/M00v/klyVgKqSO9X8wHxUWSa6qSV4cI8ZO0w/r3a60EHneIr&#10;MZdx9ze+K2k2sbcWERERERFNLg88hLmPHUcOSAZ8HiM5A59JlsRhbs1lw/qAjj583j9vevqkfRQj&#10;6ly0swufe9bX4rPT1zZvN/Ydx1xjfTM6hoQwtWgE/Ti/Dfq8hjsLx1Y6f7Fk5fKVkmU50yRTDLtx&#10;6ATOi0sy0WnkkumpkkmJjvE5SJq0xk77E1xjz4X385xIeM/Ilz6NdQPrVqI701d/8B+SHd5+ydzF&#10;5UZKXg5+24p1Po278Pwe7NwnmZZysb6+DWtXS+588GeSL2/DOp3bLrncKLRjEqTGhPUOf3j+ZcnP&#10;fugD+GXOZRAREU0a7KRDREREREREREREREREREREREREREREREREdIbYSYeIiCYFV36u7MaKez+n&#10;d8eZmDihu9a+e6fePvkkulQ098e62xzuRYWWrkhIctQc++5rnx9jy7NT9Fh1Ojpy2LNilTVyb0Hn&#10;mfaXX9Zje3egKvVbJ7v1WL0X1zctzqXHFuenSabNKdRjRR+9S3Kse86pMsvK9X85vvwFSffPfqbH&#10;El5G946o6q5zYCDWZadPdTh5uLE+do2v43jvrop17mj84U8kSz5ylx6Ly8p5z77Qhc8RH3uurvvi&#10;FyXTi4tiz7fv/VJyT2usM87hUVTB9hh47g0YsarXv21EN55SR+w1laiKwFhCseeqR5Vp94VCsee7&#10;gUq5PaoS0zsa/LhuWzT2UBQ64yXTVIX3d1ySj0pK8ytjlYTz/v7D+N2KWaf9ONrVbdlnxq6jahoq&#10;OrWW5OqxE8OPSCZ0xLrm+NTrscOIdbv6yW68Nq///gN6bM13UKHemZJx2vtJREREU1vUwB9LTW9u&#10;kWx4FN1KGvajc85Jj0+yWf1t1e5DpwKP+lssw4a/qyqycO5y+S3omHPRRpwHJaRPfNfUyaLzZIvs&#10;yaav/aPknEFUQuxRnWDaZuJvxY1f/3fJOGfclLyfouq51bz5Rclnf3y/5NZjDZKdqmtGgRt/b995&#10;y/X6d9fc82lJd1b2OO810cTyD+K826M654SM6Lv2JxpS595mVItNKiw57x6xztojkj1vo/psmx/z&#10;ALuH0CHHqebsSuw4RocV/92h3mPzL0WF2ru/ju7W7KBDRERERESTzd596L7840cwP2d2YgfD4bCR&#10;kozOHA4vPgu1q49EixLwQzbrxJ7jDAzg3GzXnv2SR2rqjKbWNtnu6keXmwY1N9bZ1S452N9vxCfi&#10;82ZrHM7xLFEcR0FVpWRCVrKRPwNdhOZVLpWsSsPahLZRNW/Z2m2srKyQ7YpMrKEw85SPzjb1nJq3&#10;YLbk5z6ETt6f+Q66oftGAoYpgB+aUYp1O4unL5J87XmsRRoYGjWS1XN+5YolkvM3oZP9sJpn7/UH&#10;jHI31h0tL8Pz+oAXHXmO1zVLVpTH1mQQERHRxGInHSIiIiIiIiIiIiIiIiIiIiIiIiIiIiIiIqIz&#10;xE46REREREREREREpPW1oOremz9AR4EjW9FltEV1zqn3oqNfn+q+YFLdOFOtqOg3TVXzu+SqtZJr&#10;/hYdTFLy83kn/zcBP+7TP/wT7qMlHYOSETMqhDZMQ5fFm7/9fUmXy/W/XueFqPvALjmq1376Y8lX&#10;39wr2eRBh1u3CbWobliJCpQbPoX7s3DBYn1vsEgqTVW9jSfkyD2qCW1YvRrCqtvs2GsjzoUKy0n5&#10;hefNPTXWE2jnr9HZud+Lf5ea1HvrWHnksOqY61U59u9WIAcVlu/+l2/hx82sa0dERERERJNLewc6&#10;zXzx6/dJDvlHJVWjUCM+2W1ULloo244QzvPCHpwbZaekTMixjKo5xN8+9YzkM6+/JtnYijnHgM//&#10;Tgsg2TY5sHQxMS1ZMiUuQ7JoYaVRsmCBbHv6+yUzyool3fGYH8vNSDeKE9Mx5kiVbO8Zws+morvQ&#10;ZUvmGkkOnuvR+FqyFK/JLAfmyTuONRpLV6+TbbfTrfYFsxpmd6Jkt8ejO+mY1PzEusXLJX/42vOS&#10;b6elGFkVc2R7cRE65oyEcD2vHUSX4fKyQsPEDsFERESTAr+kQ0REk4LZin+SnImJE747I91dkkfu&#10;/5Ue6+3Hwp9D3SN67MRoSDKkTnDjT2lQl++Kl5ye6tZj5ZnYTrtxgx4zm3HcJ3//vB5r7MGirCY1&#10;efYOlwWLCOZnxa5vYVUBbuvjH9ZjcWlZ7+sYk3Kw0Gv2F76ox/ypP5O0/x6TZN5gp75s7ygm+4ZP&#10;OZd/VrXLjY/E9rOyGfddd8e/67F5n8D+JU6f+b72jS5cC265VR9bQfUsye2P/UmPvfn0G5KNPXi+&#10;NY/49WWRKCZqbaZw7DkbxoRTm8erx9xmzEiHwrGf86jfbR1bpGMYRrJaQOq0WvTY0kxM1q6rKtVj&#10;jrlokZ604TI9Zq+YcU4eI7sDC6JK1l2lx26bM1dy6Ivf0GMvvYYFik3e2HE/04EW8Obtseub8+KL&#10;koW3fuCc7C8RERERERERERERERERnRu9fYPG5776Nbnuw8cOS7oz8WUU3yjWFGQU5xtZxfjySmEx&#10;1g8cqcdnrTMLs8f9kRkcGDa+9tOfyvbe5mOSLceOSvpHhiXjEt3G/A3rZbt8Hr6IY1VrDoJRLEjI&#10;yy404qxYc1FXWydZmIsv5KSrLznkut1G8xA+B7ZEsXZjdlamZEk6vuxgMfPLCjT+7Ha73OZt110r&#10;+bPXnjJ2bX5FtncZKBySmYsv2SxbhnUIxzs6jPIsfEltrKLKqouXSr60FwWLBr1+o2MQr/26vYck&#10;E8vLJDuT8bqob2wxykoL+KgTERFNAvySDhERERERERER0RQ21omgZec2yRfuxReEjzS2In34snNv&#10;CB92G6priduCnGbFF6WLs7BIYP1n0MVk/jU34cf55HqPiOri8OQ3vyKZ2YAiCH4rPsB9OzlB8uZ7&#10;/59kcnLyJNjrcy+inoxDxw5IbnvoQclXX9ssWTuEwhlO9RxcOR0fQq//4B2S8667WXKsEAjRVDb2&#10;3t68f4/ksCpmEVBd0CzqdeRQxWfS09MkUwvOn0463Q1YqNW5GRUr2kM4Fo/698qqCnOMHWuu6lLW&#10;b+C+mH8b3juSUpLGfd+JiIiIiIiIiIiIiOjCxU8riYiI3lkA1NSg74aaH6KyS8fxFj3WMoyOFYOx&#10;xh6GzYR/RisdakFaYpy+LMWBLh1L89P1WNLaRZJFa9bqsbY//UHyYG2zHtvSgQoy3lNa0K5Ix2KB&#10;1dNy9Fj+B2+UTMg9/SoYFqdTby/65KckyxfOl8z+/i/0ZQX7GyUPDwX0WJ8XizqeaGjXYxUJqEiT&#10;39ITu5EedNWZ8fHb9FDmJWtOe5/pwpBZWSXHcd2/VOnjWXEDukwdefpZybZdR/RlXW14TvmijtjY&#10;KF6Qpc5YNxx/CK/LLW1DeqxVLUCynvKaynHiNbo4O1WPXVaMykrTLl+ox+JvRvcfk6p2M96ScvLk&#10;Fj/9k+/oW877Jyzk/NWjm/TYAR8WKx7sHtRje/+Ay3PWXaHHbCmx9yQiIiIiIiIiIiIiIiIimlzq&#10;67F24Ivf+JZxvBOf0ztc+KwyHMS6haAfRXXKFi80HB4UJjh46IRkQVaJpPOUz1DPOVUp4ie/ecR4&#10;u2a/bHuG+7CvPo+k2YnPea/57D8Yc8vm4jIPPsdNCuG4vCGsR5iWkWM0dnbLdmke1kPMyc+X7O3r&#10;lTy6p8mYPaNCtmcVoMCN086lkDR5rFm9Svbll08/bvS0YF3N7LUXS6bYEiUbe/Aab9i011hRgtdu&#10;UhIKODnUa+baleio8+X7f25YL1drH5q7JOe5sUYnOTdX8vndh4x7CrHGwGo189lAREQ0gfiXKRER&#10;ERERERER0RR2/NUX5OCfu/dbkm+14wPwxiA+FPeH0ZEg0YovOueqLiXFcfiQcNbCOZKX/sPnJfMr&#10;Z/Pp9L/Y9Ntfyw90Po/7frodBRS2WvDF8qv/Cd2MsnLzJuHenz1jnXOGG45K7vndbyU3vfi65MFu&#10;LLoIRfGDM3Pwxfr1N10nueQDH5Z0JrILBtF/FwmisEWgB4uiRlV3mUgEnbzGyljY1OvQlYxFHQ5X&#10;wqS/L8e6BB165L/w3wEsOhnrFmRSRTqCQRxznOqkk6W6mHWXl0pes/H2cd5zIiIiIiIiIiIiIiKa&#10;CvglHSIiIiIiIiIiIiIiIiIiIiIiIqJxFgqh4MDrm3ZIfuun90ueOFlvRC0oPuBIQEGFgHdQ0haP&#10;gi+FOfmGM4yCBDWtuGxZVeK4H8OBQzWSz2zfZAwPo8OHb2REsmJxteSCpZdIzi6rMvIT3LJtdqPb&#10;T8QzJBmvuoKEwybD40PBBacqbhPx4n5aWFyEn51WZDjYOYcmsdycbNm5/KR0Y696jbhc8ZK1qriK&#10;MxWv14GTQ8axOnTDWrTg3UWwFi+YJ5ljtRqDqkPV5z5yp2R3c5Nk1zBeQ3v6eo1DR+tke25VBZ8e&#10;REREE4h/qRIR0ZQ2cHCPHH7dD36m74b6462SO9sH9FjdME6Qg6FYS+gSVTW6OAkTRcXprthlbpxY&#10;F142T48l3/FByVMbyvbuOSh5oHskNmZgcqnYEatcevusQsmKm1frsbgFi8/JQ5eyZDn2vfa4Hrsx&#10;igqkc7pj98kL9Z2Sbw/H9n3PCCYJ9wzHrm80hEnBDd95QI/NaTopmXfrbXrM4nCe/YOh80r6bLQ1&#10;v1hl2OfVux/cukmy4dHn9Nhju45IHu/36LHaQbxWzabYa7U8Hq/NtHi7Hru8KEtyybRsPWZev0zS&#10;vu4qPWayx35nIjlcsfeXW77xr5J1TZ/SY22b0TY+zhI77t4evDZbX31VjxXfdAtfFERERPQef/jK&#10;V2VoRw/+3u9V3RbcqntJmQ3nPiUJcZLZeehmMv8W/G2x8KY7JO0OB+/c/0VTDf6G3fSTH0rOsOAM&#10;cX8If8cu+z9fkKyYO+80rv380V+L++HQk49J7nh9G/67o0dyOOCTLEzCh9RrrtsgueKOuyST8wok&#10;Tabz8/iJxoOvF13RRvuwSCugXi8m1UPHpLrKmA2kLWmsI9Xkf2F11GJhS//WtyWbwvj3KqL+3TKr&#10;91ZPAB3h8p3498trxzlzlerCZbPyIzIiIiIiIiIiIiIiIjr7+AkEERERERERERERERERERERERER&#10;0VngV0UDnnt5s2S8A8UDcjLSJMNGxDha0yDbL215U/JIJ/57eABFF4K+YcOmiuKYzCio4B8ZxfWU&#10;lUouWrDMsPpRqCA8gtvMSh/H4piqWMKjTz+N/Qt5DK/q6JGWi6KJV931Ecl0D5YpNhxqMkZKbbI9&#10;IwsFI3xhFE50eFFcIcEUMdZXFst2khOXxTksBtF5RVUYWr3yEmP3gyiS27AbxTcHO3slF9+yXjKz&#10;stho7kU13EX/7RjHimN9+q47jW8+8bhsv16PAiblNhT/LcxJlUzuHzUeenmrbJcW5EgmJrv5vCEi&#10;IpoA/JIOERFNGYGBfjnU7lde0Ifc9PjzkjVtvXpsWwuqRzeNBPWYKYqJrfS42MRPEPNNhk3998zE&#10;WOebBesXSiZ88K7YdaiOHOGRWJuZ+oZ2yQ5fSI+NGrjiWamx60vITcd1XBbrpHOuDLajk9DzDz6p&#10;b+FkJzqaFCTE67HluSmS5raoHnt7GB1NhiKx++7FXty3vacc48bfvIRjbG7VY2UfRxVTR1buOT9G&#10;Oj8MHdmv97Phd89IvnmgTo/1DKK6dsto7LmVaMPrLN8de65eNiNfMuOULjP5xXhNJX4o1lnGpjr4&#10;THZW1RnoUz/4mt7T3C9ie/vOWj32wCG0ts5+5S09VnDt9ZIW2+ToEERERESTw5xrrpT9aHnkCcl8&#10;Ez7Ir8zOkEzJwwfqc669QbJk+SpJd2oaH8H3KRJBp4qnvvsNSfcoFlQ0qI4Vharj4Yprb5zER3Ea&#10;IugUO3TskOSh3z4kuXX7Xsl61Zl1yINzzmzVremG6/Hh9Kq7Pi6ZXIRFGWycQ/RX8OL1NTqMc2eT&#10;6jhrVgu7jBDmcyyq60xyKRZ4TebX2dgMVO1jv5IMejEf0BfGe01ILYIzW3GsTrUYptKF95be6dMk&#10;q1ddMs57TkREREREREREREREUwm/pENERERERERERERERERERERERER0hqKRqPHjhx+UK3nijW2S&#10;3lEUFbCoggmjox4jGEBxT1scumQYET8u60UnneS8PCMuAZ1mBrvb8DOqskJKErpm9NU1GYNDGFw7&#10;Z4Gk1Woet4ewvRP7uvM4CrQ4XE4j5EdBz7jERMlsB44hJQH/HTZlGstUh4+0eCxddGfjeCwWlmih&#10;C8/FK5YbP/3dw3JcXb0oZJtZgkKjCWnJksmZ04y63k7ZjqhiJGbLu7tHLVu22Jjx+huy/cbrmyTj&#10;lq+UnJaB19AVc2YZL6gyJ6+/vVvy2rUoujXW2YeIiIjGB7+kQ0RERERERERENIWt++yX5eCr110l&#10;OfbhnyszWzIhA510zPwQ77Tt+BO6FDXvfFvSpdZKWMtnSN7wmS9Inu/3cGgUi0v6d++QPPQkjnv3&#10;3qOSjR50Xx3xYdFJiupusXbDWsmLP3y3ZEZ5hSSfcUSnLzCATtFeHxaCDanXX9SEhRpO87s762RW&#10;zJr093bzfiwuGdmK99Ljo3gv8asOOk4Husb6AlgQVubAQre+KC5fcvcnJfnvGRERERERnUtbtm02&#10;Hn4KcyLWOMx9BH3oIhyMRtQtB4yQd0i2omGcu5isOFdJK8Di/cLpc4zW+jrZDvlx/mMyY1KpaOkc&#10;yfJpRUZ7F36vJD9p3B/XPfsPSnrVF4x8nmEjRc0p3vE36JA8LQ3/7RlGN9RrqzOMRJdt3PeVaKJM&#10;Ky00Zk/HfOerW1retRfxbnxJpygjzzhaf0S2m07iy28lxdnv+tl3Xv8fuhHd7j95332SbXPnSp4Y&#10;Qef2iKef0o+IAAAgAElEQVTPWFKBbsmvvYEv8pQexPx+1ZwZfA4QERGNI35Jh4iILkg+VV2mf9Nr&#10;+vCaXtos2dPUqcd2tvXjsgGfHjs6VsXmlOVAbgOTXQP+iB6bk+aS3FiZJ1mysFxfZt24UdLkcL7n&#10;7o2Eg3q7fQi3W5IUr8fqunB5sTtBj2VWYiLOmZRyzh+ulrfVQofmXj3WOIj9PNA2qMdmpqPSzbKc&#10;VD2W48Lxbu/o12OdEdxnb47Exrr2Y5LuZrWY4h3hAUxMVt5zpx6zl1WcxSOjyS4Swmtv/y9/Ltn4&#10;zOt6j/edxOKiA51DemxdQbpkqMOrx4ZU9anSlNjrp0hVn8q+ZK4eS9p4o6QlNf28fV6k5uXr7Zu+&#10;9HeS3r//mh4LjvZIhnti94+pX70OM7PGb0eJiIiIiIiIiIiIiIiIiIiIiIiIpgh+SYeIiIiIiIiI&#10;iGgKs1gxRZhXvYBPg7MsGEQRhk2PPihpNcKS/WZ8kfxjn/1Hybj4+HHYm7Mngu/GG77m45K921AU&#10;Y89zL0oeb0BFyEYvvjAeUsUbMpNR7OGqm66WXHjTrZLppdMlzWxuQXTWtB07JFcVNPCCDYbwfhRV&#10;3dIcNrz3p7lRhMadnTNp7/yx95xjD98v6VcFdtrUMY29dfj9GHdYcGwFDqRlwTzJ0ur547vjRERE&#10;REQ0tahzl58/8ogxpArnRXuRwRF0Nw1F0E0mGooYAR/Oaazq/Kx6/RrJ5Kxiyc6aJsPvRXcMkwVn&#10;PmY7OtAsnIPihBZbklFagHmlpET7uN/dO/bsw/5ZUfQ04PMa6+/+mGzPKa2U9A2jIKjbjiKL7KJD&#10;U1FxBor/2px4vcanooNOTj663pRlZBujVXidHzvZKvnfO+m8Y+YMFLpdnIPf62jtkjTNRHet/ES3&#10;0aI6d+VVoNDwC3v3S1ZWlmEf7HwNEhERjQd+SYeIiM5LkUhY77an6YTk8Lateqz+lS2SJ5pi3WBa&#10;BzGBdXI41lWi14eFQic9p3R0US2ik075ZzLLgQmtFQVpemxtORYvZK7BQjbH1dfoy6wpsZ97D2ts&#10;ciw/AwuU+tpj3X1K4tCNptsf67jjb0X3EMvhI3rMXlKI24qPdQw5G7oaGuRaTNGovjZvGJMBBQlx&#10;eqwsGcextzvWISdLLez44uJKPfbHY1ictaM/1gGlMYJJyPvr2/TYbtUh5SMnOvRY5a1rJVOvu0GP&#10;mWzjP7lI585oT5e+7v0//KFk23ZMEjUMhvRlR3sweRtVXa3ekebC821udqxjVbYLix0XVhXosczb&#10;r5W0XbREj421gr9QuKfPkiNZe8VSfUTRAbwP9p/SfWi4rlYyiZ10iIiIiIiIiIiIiIiIiIiIiIiI&#10;iM46fkmHiIiIiIiIiIiI6Bw4rDrMtBypkbSrWgj5ixdJzlqydFLf7dGxDhxDKM4wsHu7ZMcWHFfN&#10;m/iCfVP/INKDohhmEwo9FOah2uPSq6+QrL76RsmkPHypno1ziM6+sZIrHXt2Y8OOYic2VfTErH7C&#10;pDpcJSWi+Is7Y/IWc6jZ8ork8PY9ks0GCnSMlfDx+1DYw6yOdboL6Y9HLvvwPbicbzpERERERHQO&#10;haM4zwqa4oxIAEUGXWlJkn7rsGQ4hOKhZqvViEtIVGOqC2g4QzLJj2Kh7ZE6I+hHIVL/KHLNh26X&#10;zHPgZzta+oxL5qSP+8M6ODQiuef4UexHfb1k6eJqIyUd+zMaxLmaZwRdT0tyk8d9P4kmi2WLF8qe&#10;/PQ36LgeVvVKM12pkr3Do0ZBDooB9w9irlVP8pw6n6HmXT/3D3dLfuvhR3B96mcjDodRHYfiu+ZR&#10;vAY3u1HU89E/viz5wZuv5POCiIhoHFxYJcSJiIiIiIiIiIiIiIiIiIiIiIiIiIiIiIiIJgA76RAR&#10;0aQXDQb1Lo7s3Snp27pNjw3sOy7Z0+/RY2+190rWDwX0WF4yqkVY7bF//qozUcEm1Nytx8xRXD47&#10;NV6PLclB9YqFc0v1WMLNG/Dzc+dLWiyW93VX2lwJertoUZXkm7tq9ViGHdcTNYX02Os7UXV5TSA2&#10;Foi3YeOSxXrMvXzZX7Uvf47djvsk3hK7n5wW3G5/IKzHEuy4fz68IEOP7etGRY/8VdV67B+qp0kW&#10;Pv+WHnu1BVWYO8Oxx2fPMKp3eHc26rGNw09LLmho0mM5d35A0p6dd9rHSBOv8+Be2Yct9/2n3pdj&#10;h5vxvPCgglT9YERf1hbCc/D6whw9VpWDqtzuU0rHJK6aIxl/3VV6zJqZfcE/4lYb3g/y77hNj+W8&#10;dVgyI+zUY35f4M/8NhERERGdK40H8HevVZU9HDbhPOvijfi7bbI0dYioSove3i7JkTr8Ldny8vOS&#10;PQdwTtrSinPn7iD+Ph+Oqk47JuS8+TjHXXjDdZLlK9dIxiezUirReIv0YW7Mo+aS7A50lQmp82ub&#10;ev1aE9Q8UNLke52Gw5iHqn/4AUmbBR106ocxBzg2c2VR58Ru1UknRb0nJa9aIVk6u2qc95yIiIiI&#10;iKYiixm1sr/zz//XOLAfHWb2HD4meawZn4OOetCBxpWUahSU43P0kvRMyeoCdB4eGsVn6V899pRh&#10;s6s1ATacAZUXlEjOzMyV7EuzGOlJjnG/t4/XYX1DQx2OM6Q6BF1+6+3GSKvqyJyAz//zMvBZbUZK&#10;wl+4NqIL38oVWMszu3KGZFcf1tbsO4JOyHklpUaBPV+2a7va8RpSHauSk9772knPRMeq1dNnST72&#10;2BOSVdPLjaQQ1ljlZGEtT7ZaW/TidqzZKS/MNJYsWchnHRER0TnGTjpERERERERERERERERERERE&#10;REREREREREREZ4iddIiIaNIK96FCb/9DD+td7NhxULK+c0CP1fWjesSRfq8ea/egW4TtlK45rWrM&#10;bbHpsQQHthdlJ+qxaW5UoZiXl67HMlbNlXRed60es6qKNmei/Ppr5LfnbN2pr6XmAKroBKKxK273&#10;+CRf2VWjx/KdqIiT3NGjx+KqUCXDkpJ62nuVXIbqO1FLrKbzWP+cgVO6GjWO4P5cvCF2n9yyCNU2&#10;3KUVeswSRoXW1EVP67EZP39S8tnDrXrs6BCqoO70xB7bxn0Y29A9oseua0Jl55JP/I0ec82Kde6h&#10;yevoi8/pfXvlvh9L7mmMPX8bR/A894Xw3HOaY6/VUgdel+WZsef2oYFRyQXLpseeCx/C82Ksiu5U&#10;487L10d81Q+/IRkZGNRj8SWlU/J+ISIiIpooXSdxfueLoEukV52PpuZMTGdQrxfnWEMnUO003H5S&#10;sll1zPHUnZBsau+T7AtivwNq/8d6XebmZ0lWLcS5cvX1GzFeOVvSbD797q5EdGb8wzgHjKhqq8N+&#10;VDMOqa40VhPOueOsmDMLWFHLzR4fP+nu+cOvYh7BVlMvuVfNRQXGjsWCfXcnuCTLVH+y0UR0017/&#10;N3dLTpauZURERERENDXk52TI/99x5bqVklF1ZhII4PP2d5qbOtRaBdPYSUsUMy//8t3/JzkyMmKM&#10;DuKz8xkXL5IsKyiW9NrQFTUrzmaYJ+Ckp6a+QTIYwnmaSdUJ3/7ss8asiy6S7cq8QvXTOP+02VhL&#10;nKYuu+qKdfHSpZIPPYs1M/2dHZKzK2cb7aNYO9ExOix5pKFJctm8WX/xflu37lLJ2g5cT+3goFHg&#10;wPvD6AnMTWeoLudL1HqeZ+vqjIJCvD7zcs983RMRERH9efzrl4iIiIiIiIiIiIiIiIiIiIiIiIiI&#10;iIiIiOgMsZMOERERERERERER0TngTHDLlfpVC5pQFN0fulvQVbRsdpXkmRY8jUTRinWwG51Hu4+j&#10;C62vq00y3IjOOdFjx/Hzrb2SwQD2pyeI3+9X3Sk8UdR2Ss1FJ8uMSnRLnXbpasnCi5ZLxqeknJX9&#10;J6KzJzgyhNe3B9WZwyZ0trKY8EYUVa9zmwMdmpPy8yfdve/1oOtX3a/vl4yL4KOsOtV9Oc6Frj9m&#10;C8ZzrahGmxRB1yD35ZdL5rGbLBERERERTTTVJmds7mSse86fc/honYy+sG2L5FBXp2F14udXrl8v&#10;mR2fLtnS1S956fSJOac7Vt8o6UxMkMyrLJKcMavaWD0b3To8QZx/ZifETcg+Ek1GC+dUy1799pVn&#10;JAMen6TJZDZcan4jNzdXsqa9U3JJ9QxJs/m99fjNqsvwB6+/SvKbv/mNYZ87T7YH6tE13aM6X6VV&#10;Tpf0hU3GDx56Qra/9PE7JJNTEvl8ISIiOsv4JR0iIpoUompBUWDPW3p3Wn/7tOS+XTV6bE8HJpta&#10;R4N6zBvC7/YGYmOjBiZ83MHYUqGyZJdkisOix1YXo3Vrpsuhx9JKMea++nI95pyLiSSL9ez+0+nK&#10;zJa85r6v6rGZDz4seeCFt/WY1cAxJp+y7x51jDmpCXrMbLef8T7lqUVieemx6327a0SyT+2HEeu2&#10;bQS8fj2WUjHzvVeo7rPc6zbqoasvWixZ9OBDemzXMzskX2js02PH/FiU8VBLix5re8kr+ffhB2O3&#10;ux4LxDKvulqPmWx/eYKTxkEkom9j38N4rJ7/ycN67LVGLAps88Vet24THrMU1Z794vw0fdm8LGzf&#10;f7RJj4299udeXqXHLHzcNVdOHjbHkoiIiIiIiIiIiIiIiIgmF7VW4smXXpD0+IclbU67sfAGLLyv&#10;LsDierMZax5y1OeqdqtlXA8loNZkHG3Aon/P4KCkIwHFFKbPmG2Eoti35v5RyRJn/LjuI9FkNn8u&#10;1jbY1Jqn/nYUXQpHgkaeG1/Cc3rxxZuT7c2SwyNYN5OUmPAXjywlJVnyztVrje+/+LJsz1+ySDKh&#10;F2sz+po7JF1DI8ZoMl6nX/r6vZLf/PIXcT1pKXz+EBERnSX8kg4RERERERERERHROVA8G5URo+bH&#10;kKGQ5IP/+k+STdtflSybt0AyIQkfpobHvvSuqq2GPVjU4BvokRztbpcMDaDIQaQb44mD6KDh6kVm&#10;m1DIwRyHD3Aj/oDkCfWF90Yfii44crMky+fhQ2L37DmSeYtWSiZn4nJ2zCGa/EJDKHAzooqqWFSV&#10;ZruqkTFWddVuw0KusrkXSU6m1/f+J38jmdGBzjnbfKgq61ddgIJDWLCWmYz3zGIr9r5TvYde+6F7&#10;JPmeRUREREREREREREREE4Ff0iEiognjH+zXNz364kuSHc9v02NbDqCdc28grMeGA1hI1OWNjdlV&#10;+1a3PfbPWqYFC5GWnNKJoygJ3TkKszL0mMmJsQRbrC2sraxY0rVwybjdNa5TOl1Uff7/SBZfdUCP&#10;dWzdLunsPOU+C+E+cF61Ro/ZXH+5csb7lZxXID+5fNVF+jeON78u6R/26bFkCxZ5lEWjf/VtxOUV&#10;Si7+x/+rx6Zdhse+8L8e0WOb3jomubVjUI+9NNAtGd10WI9t7Eann9HjjXqs4K7bJW2ZOWdyd9Bf&#10;K4xFhy9+6z79iy889qLk/o5hPVYfxGIhtznW/anU7ZZcpzpcXbaoUl9277N4fmwaaNNjN2XjtWop&#10;LebDRERERERERERERERERETnneN1TbLLL27ZLOkfxWeqVqfd8DWi84XFq9ZJxKMrzdw894Qc5qFD&#10;RyUbWluwX6oARPcJdPx48YWnjMsvRvefwvQiySS3Y0L2lWgyyshMlb1aoYo27ew9Idnn9xvlKVi/&#10;NJSIzjnmfBQjOdmFTjj/UyedMbNmTjeubUN3npfq0PGqKi9X8uAurMvqDnmMzItmyna9DwVSvnTv&#10;tyW/8tlPS+bmcZ0NERHRmeKXdIiIiIiIiIiIiIjOgcVXXi1Xuuul5yR3bsaXzwd60Pnm1Ucfl9z9&#10;hz9IOoyoSnBgnYNhV+0gEh34knuqKpqQYMYPJFkwzZtkxW8GLchDqqjCsAlfpo8UpEtmL1okOWca&#10;vhhfOA9FGhJVFwoiOn95ujtl3wdVp6yQKvISUV1o7KqTji2A1jqZxZOn8MVgLwqztP8R74lJqhtY&#10;vQddwxw2vPdF1XtbgYFj8UVwLLNu/pBkanr6uO87ERERERERERERERHRGH5Jh4iIiIiIiIiIiIiI&#10;iIiIiIiIiGi8oP6A8cDvUMSlWxUuiERQZGH22uXGnIzpsm0Jo0jBrFQUZnE5zBPyMDV3tkn6A15J&#10;sxlLDzMrSiUXLFlq5KdlYB9VQQWz2TQh+0o0OeH1cOWV6yX3/uZ+yZO1Rw2nBW8KnhAKr6Qm5EvW&#10;etBZZ/Y7RUtM//vr6crVyyW7nnhG8shJdLrKrULBpoT+XqOoAK/Z0vIZki29KCr1Lz/5seRH128w&#10;lixDoaf3c5tERET0XvySDhERjbuQzyc3OfLAg/qmB/Ycl3zpyEk95vWh0m9dn0+PBdUJa64rTo+l&#10;qNLCszOT9FhZDrbzk2LtXvd09kv+7HCbHmvsQFvYuyrz9Njy/BTclqo0+g6b1TJud5NZVTRNmj1X&#10;j526PV7m3nyDvqW1mw5Jdh1u12PxEfwZYQ3HJgDDkYikxfzXTwqmL8ZEwYbq+Xps+u9/J1nx66f0&#10;2OYaTA7s6O3VY3FH8bzIaerQY9c2YRKz5O5bJG1z5o37fTgV/fxf/12Oes+jz+mjf7VnULLAEXvd&#10;XpOTJlmS5NJjF8+bJllx2zWSO/fs1ZftasfjbjJiE0AFSWjnXjhr5lS/24mIiIhoknLG4W/gv/ve&#10;jySf/tlPJbc+g3Oc/m78ndsVwHmvyzTWSQdpU4dls+L8q1+dpvY40V3C7MT1W+Lxt3FyEf6mLl+2&#10;QjIjFx/kVhaiU0ZOfgF+jx+sEl2wRtpa5NB8YczRhKNIs3pfGetCk+h0SsYlp0z4XRFRC9Pe+jUW&#10;gqSqeYQtw1iUElT77FTdxDKseHfMt2P+6WQuOufcetNt473rRERERERERERERERE78Ev6RARERER&#10;ERERERERERERERERERGNk6PH6uWGthzcIxnyjUrmzkARlllVi41rFqAQy7G6Yckcx8Qu9TtW1yBp&#10;j0fxhJGeIckU1T1nSfEsYzSAYhFjxSGI6L0WzkOhXtNP0ZXqrceeMRI+gWLEBRmFklFVcKU1gPeG&#10;YZ/fcMe9j9eVCUVNPnjtlZL3/egXkvVRFEPJyEgzXBEUcWraf1gyJw/FnVqLcdv3PfW4UfkMCrPe&#10;c/dHsV/FBXwkiYiI/gr8kg4REY07/5Y35CZbdx7TN/3cvlrJ2n6/HpuegRPQi0oT9VjQh7LBValu&#10;PVZcgI4cGcur9Fhzc6vkK1t267Ef72vCZUbsNrKsuJ4eX2zM6w3gtoKxMZs1fso9UeLLK/V2SnkO&#10;sq5Hj3V6MVnQsveoHivu7pSMy8o57ds1OWPdVio+cJdk9ooVemzWrx6SfOmpN/XYgS60993RHdu/&#10;Xi86Ma052SVZdddV+rKsa6/DhmX8OiRdyAKBoD663C50W8qYE3v+DOzB63ttUboeq5qtKnlfdake&#10;y1mFbXMcuuu0PfSovsxixURSQsShx0ZMmOANnTLByz9uiYiIiGgyiovH37g3f/pzkhs+erdke0Oj&#10;ZG8n/o72jeAD11AIf2M7nI53pSspWTIhJRX/nYxMTkWOfQBrZqMcoimr6+h+OfRAEHNofr+a31Jd&#10;jy1WvEFY7JgTMdlsE35XddTVSA69+rqkNYyz+xMedMV2J6BTtl3N45Sqzju9BuZ+VnzsE5LOU+aU&#10;iIiIiIiIiIiIiIiIJgrXMRIRERERERERERERERERERERERGNg2g0anz//l/KDQ37UbTFnYnipPOu&#10;XyOZn5lndA+jOMG0HHSqccdPcCedRhScGepC8cy0kjxJWxwKzHhDfmNwAJUVyjMS/+L1EE11Ger1&#10;vrBijuTT218xWg/VybZ5NoqUzMzHz7R5RiRPtHUYVdOK3/c9Z7Hh/eJzf/dhye/++GHJ5qDZCKia&#10;LsUJKP5kHcb7kD0Ft9nuNBt/2LxFtt/Yv1dyXim6fK1Zs1pyenmF4YxHQdVgAO9VJSXotmO3T3xR&#10;GCIioonGL+kQERERERERERERjaN4F7pCTKuqelcSEZ0u1VzGCI+g23BUdZ2JRtCFNqLSZrfjB9Ui&#10;Cqc7acLu84ja6f0P3y+ZPIIFHbvUBSYrPsKKqKPLUL+X5cR4y0wsDpl/2drx3XEiIiIiIqIztGf/&#10;YWNvS4NciX9kULJwZoXkJZXLJVPjEoy+XizOXzE7e8Lv8t7eAePIkSOyHfLh3DOzBHNaKUmZkr4B&#10;j9FZOyTbGRWFE7avRJOeCZ2Ob7n+Osnn39psNO7cJ9utR45Juj+O131OIr4Mt3lfjTGrGF+CMat5&#10;n/dj7Aszn7/nNskHfv+ysb2xRbYrCjHbMiML2T8wIHlZ9TJjxbwVsl3bdkJy99atkk9/7V8k7YbN&#10;sKsOzVYn5ps+fNstkp+5++PvHKT8j4iIaKril3SIiGjcDB3HhE3Ho09LbjrSqG/6UC/KNERPOUNL&#10;jI+TLEmLLRYod2MBQdqcEj3muulqSXNpmR4b+OkPcVvDw3qszQi851AHo0HJnlBEj/V58XN5U/yp&#10;YbI79PbMG9dLVuys12NvdvVJbm9s12MFnWo7K+es7kticeyxXfbVr0iWX75Fj73y/V9L7tjXrMf2&#10;92DyoHXEJ7nwO4/qy27tVJV97rhZj1kTU87qPk8lo4OD+miDGais0ufz67GLL8bk7LKbr9Bjpasu&#10;kbSpxYl/TmNrf+x6w3hvuL0sNpl74wZMUFszzu7zjYiIiIiIiIiIiIiIiIiIiIiIiIjodPBLOkRE&#10;REREREREREREROc1dJuJ+lCQJmpFJVOH6kYzVmHVZjFLhlWFU1dq2oQd9Im9b0kObdmOfYpgn08M&#10;oeqyRe2rORSWrHK7JZtNKAyy4sP34HKzedz3nYiIiIiI6HSMjnrlt+5//DEjEELB0ZF+FMeMjKL4&#10;ZJpJnRsdaDZm5OfLttM68e0ojh4/bgx4sc+2eBT8TC/B/o11Qm3q6DOcZhRejY97/50+iKaq2VUz&#10;5ciz3elGJCletqvXrZK8KLNc0hfB639XZNg42dYt20UFf313LZsDr9uP3X6VkfniG7L9Um2dZEpy&#10;qqTThDmWTFe8cbKzS7Zn5hUj78L+PP7ALyRb6huMUALer4IRvLf97rk/St56/XWG3W43UlNYLJeI&#10;iKYufkmHiIjOqXDAp6/+8P2/lDx0GN1Oej1hfVmuCwsDrKf805TqwOTN/JLYyWXC6sWSttWX6DHr&#10;n+nEkV01R3Ig9Hs9VqY6w5iisQ/uQ1HcXpw9drt+PxYzWCNRPjmUXNX1JLfkET3W2oIT8kMdsS4q&#10;N+w/iI0588/ZvpjGJgWWr9Jjt85dIFn9u9/psV2/e0myU3Vpeq7upL7s5Pefkrzj2Ak9VvnZj0vG&#10;Fca6NNH7k5KRrn/u2n/75zO+1wY6O5BqQvodbWpS5/nGTj12tQdt1K2qhTIRERERERERERERERER&#10;ERERERER0UTil3SIiIiIiIiIiIiIiIjOY4HRUdn56DDSpApaWFU142BYFcsJBCTszrh35XiKRLAv&#10;O+//T8nkCIr3vOlBgQ5VINYI+LGv05OTJUNhXO5YtlRy1sIlfMoSEREREdF55Y/PvCK7e7Cpzuhv&#10;a5Xt5Cx0OF1xxTrJwR50F83JyTFmV+RO/OFFUdx0x1u7jYgRku2QD4UyRwZQ0DOSjA47ibmpRkmu&#10;6pxhmvjuP0STXYIL3XNWXbTEeGzL87Kdlo3XvcOKQsSDHtVtK8th1LahOO3pdNLRTCbj2isulf+a&#10;UTpN8oE/oQiuLxFzNPML8o0cp0u2Oxpxm94g5mluv+I6yd6Az+gJobBqc3OtpDs+SbKxo8VIdLnZ&#10;SYeIiKY0fkmHiIjOqd0P/Epf/e4dRySPdGGxQI8n1qmmxIUFAR+oKtJjeUvRDSfuA9foMXtewfva&#10;XVcu2ipnFmTqsWobTm47u0b0WLwd3Xq8vqAeSw5hO+rznnKFrin9RDHH4fjn3XGDHpt9+IeSOzp6&#10;9FjdrmP4uZs8eswaF3/u9091U5r14Y/osYorL5esfeRxSfeftujLnjiMTi19T+3WY1e0fFNy0T//&#10;gx4rrp5xzved3mu0B12aOvuG9GVBE94v3NZY1xxLwvgvJCIiIiIiIiIiIiIiIiIiIiIiIiIi+kv4&#10;JR0iIiIiIiIiIiIiIqLzmH9oQHY+NIjiNOFwRNKiKheb7aiEmmHGf2cX5KmDHf/KxgdfeAq3XFMv&#10;OWhJlGzz9UqG1M+51b7nm3As9TYcw8aPfQq/z6LMRERERER0nqivRyeKXz+N86GRgW4jKSdDti+9&#10;Dl0p7lh7teTAgE8yw5VoxMfZJ8EB4uTrWGODPoX0DKHYojMexT4vW7ZasjAp20izOSZqR4nOP2py&#10;49aN1xvPvr1JtrtamiWPxqMgbm1Lo6RnaNR4w4uCpxfPnStpd9jO6JArKgol//kTH5DcvgvFl986&#10;0W30j6A4b0Yyun2NnsR+rapEsdveoWHjZFubbBeWowtyakaWZEfHkBFONfMJSUREUxr/JSQiIiIi&#10;IiIiIiIiIiIiIiIiIiIiIiIiIiI6Q+ykQ0RE50Tn0QNytXsef05f/fbWfskBX1TSacQqOkxLQYWV&#10;7KJsPWZavVDSnlfwV+9iRlGJZGJmhh5rOdQpWTfq1WMhj18yxxmr5tLXPSwZ9cV+jqD62mv09s3b&#10;d0n+6JEteqz2aKvk/L7e2D2WFz8h954tG8+bmZ/9rGThhiv0ZRUPPCb57J926LG0oEWy4dmX9Fhx&#10;9Yxx21+KCXpQHWrUF4wN4m3DqHDHnk8pBbm814iIiIiIiIgMwxjubpeMDI1K2lTXGasF59gjPmSS&#10;O0Eys2SapHkcu9F4R7Fv+3/9M8l0s1Ny5wDmDMNm1JWzR9A5Z5bbLTkQCkgWXXm9ZH5p6fjtNBER&#10;ERER0ZlQn3H++49+Kllfd1AyGBwxLr0bnSsWLVoh6RlAZ1TfIM6B8gszJ8Vd39c3KNnS3WX4R7CP&#10;CenorFFQWSHpsGAJYntHr1FU+tev7yCa6qbPKDcKE9PlXjj06nbJ/q4OyUgAPYfNVpvhM2H7aP0J&#10;yZ8yZ3cAACAASURBVOqZ5WflnouLxxzN6ovnSy5dGDSaunpk+9jJbsl6a6rkawdbJLOnFRgjNsw3&#10;xaVgvqmxCeuyRgYHjGl5WcaKi+ZN9YeWiIimMHbSISIiIiIiIiIiIiIiIiIiIiIiIiIiIiIiIjpD&#10;7KRDRERnTSgY63rx2g/ul+wYCOmxkSgqeFqsYcnM+FgnncLcFMnIrDw95qo+/YoKZgu+hzpn+UI9&#10;1vh2DXIwrMcGTdhuGIh1zYkGUK0zODykx2J9dqY2ky32mFVvvFpy44FGPZYej3sqGg5PuvspoWKm&#10;3l5971ckq249oMdGO9D9x6oqhLwjEMBz2m63GTR+ogZeg6ZorJyvTX233G2N/fmamJZ6Vvep6+B+&#10;yeGeAT2WNR3VnxJyc/gMICIiIiIioknL16/mNVSZ5qhKqxVzGknx6CCcprpJx6VnjPuh7PrtzyUT&#10;OrGvHSHMFfaqeSSXE3MyxWP7rKrDnkxJlrz1I38rOY7Nf4iIiIiIiM7Io08+I7++u6VOMuBHJ5rM&#10;4nyjNDFftpu37ZNsiMRL3nn1WknLeLY+/R+caGyWC080NRhGFOealRcvksxLKZT09eK4Rrs9hntW&#10;yaTYb6LzidlkMq5ci9f+9x59QDKzDOun8maWSYb9YcMahzmS7Yew1qV6huqkc5bfLuLjbcaMYqyR&#10;GMvgklmSQyPo9hWIRI1gBbod29Rcjn0Z1nXEu6yGeZK8hxEREU0UfkmHiIiIiIiIiIiIiIiIiIiI&#10;iIiI6Cw4uB8FRL/3y59JdnSi8GV6MRbdz1i11BhtbJftzNwiyXlz5kjm5yRNqodgx258iSgY9huJ&#10;WSiiWL7iIsnslEzJsswCSdc0LkUkOl3XX3OV/ObDz/5JcrC9T9KZgPeK+YuWvFNZV7Z31eyVPNna&#10;JVmQn3nO73ebTRWASYk7ZTSejzcREdFfwL+MiYiIiIiIiIiIiIiIzmO+ASzciITRnTYSQXcafwjV&#10;TVMdWECRbMbHQjZXwrgdbHczFqOd+OOTks4Aqqqe9I1iH1Vh1QIzxtPVf7dHsO9L7vyMpDspedz2&#10;mYiIiIiIiIiIiIiI6HTxSzpERHTWdB7er69q31tHJPuGQ3rMH8DigJaQXzLTHVsM4ChKl3Rdd40e&#10;s9jsZ7xrc9Zeprf7//CS5KEejx7zBfBhf4ffp8d6vRjzdHbpsYTKWWfxnrowFCxdJsex8h9j952v&#10;u0cympk9yY8Rqz0y51THhuZM3N7Qu1nUopwke+xP1UQz3g+KEhP1WHJK6mnfc161eKn+ycf12PO/&#10;eFrSZoq9N81bPkNy1be/wkeJiIiIiIiIiIiIiIiIiP5Hg4PDxj/ee6/8SHfPSclINCpZMGu6pN0S&#10;ZyQ53bKdl1soOX/2tMl1x2KXje373pb0jg4Z7iz1WW0IBSJs6nPdtoFByXlZGROyq0QXgrR0rH9Y&#10;VIHFKw89/TtJm32FZOiisBGKYK1L2O2QfGMn1ml9MH8tnwNERESTDL+kQ0REREREREREREREdB7z&#10;9aNwSrwdizTi1Mc/oSEslIqaUJTGZ6CIjuFwnvODVeu5jDd/8QPJ9FEU82k3YRFXdwj/bQoEJfOc&#10;2CdvGAVhLNPLJJffePP5+8AQEREREREREREREdGUwy/pEBHRWbP3j0/pq+oYwIfpJ0cCesxmxiKB&#10;2QkuyQ3lmfqyRR+5STLuLHdgsWfl6e2CJbMlV7YM6rH2Zixg8EXDemzIjwUCFm/IoP9d+erLeC/R&#10;WZXoiperm5YQ62jT2ItqTOn2WIetaPSvu9XOg/v09kNf/qbkQFOPHtvciveGrDi3Hps5r0TS5/Pr&#10;MafTwQeciIiIiIiIiIiIiIiIiLSxzy6/+cMfG3uP7pFtk4HPONOKsG4hKT5JcnHhTCPZmSzbSxZW&#10;Sdptlkl1Z3b39kl29HZIBgMBo2Qh1lyUFBRInmxDpyBzYr6kMz93gvaW6MJx0/XXyLE8s/UVydGB&#10;Ucntz79oVCxZJNt504slmzuwNmtocEQyMSmBzwQiIqJJgl/SISIiIiIiIiIiIiIiOo8FVCcdtxWL&#10;uvwe/7sOJlF1r/GY1aoxq/2cH2zdjs2SPa9vksyIoihHT0h19VEr2BYmY2Ga22KSPBDA5bd/6vOS&#10;Fgs/yiIiIiIiIiIiIiIiovMHP9kgIiIiIiIiIiIiIiIiIiIiIiIi+mupAgT/8aNfSL64c6thtaNQ&#10;gi0uTrKvFd1oUi3ocpGRmm2UZOTIdmaKa1Le5SdbWyT7fejQYbNajFHVXWcoFJKszi+TNPWEJR2T&#10;rBsQ0fnookVzZa+XVM+X3NtaK5mcmWrYExyyne50Sw4VYvnvjn2HJdetWszHnIiIaJLgl3SIiOiM&#10;DXVjQunQtn36qkaDmITpDUf12MVpmHCan4PqmNPXL9KXueZedE4eCKvNprcLrr1aMu/lPXos1cAk&#10;kc0c+zkrinYa5vp6PRYKrlLXd+6rjBJNda5ETCgVpiTqe8LdjMnfwVMqAYea27Cx9L13WMDr1dsn&#10;33hJ8q2f/VaPvfBWneRQOPY7eU5U9L1hQYkeW/6puySdTsdUf1iIiIiIiIhoErMEg7JzbtV1xmqJ&#10;SJrNmPvKicN5bcCEhVSG5dyd53pHcQ6/6T/vkyw04ba6QjgJb/N4JLPtmGerSsFc4a5unOeXrL9c&#10;smIhF5YQEREREREREREREdH5h1/SISIiIiIiIiIiIiIiIiIiIiIiInqfohEULL3ve/8l+fCrT0uO&#10;9HcYQZ9PtlML0C3n6g2XSl57xQbJiC9iVE/Pm9R39faduyQHVPecYCBgdNQ2y/a+516WLN1QKHlR&#10;/jRJk2mCdpboAnTNWhQxeeUrr0t6B/sNVYfYuGEjio2GDRQ53aMKnF4aCBp2u41PByIiokmAX9Ih&#10;IqIzVvPqK3IVbe0D+qravajeaTHF2hnnJ6NNc2lZlmTJzbeO652fOGO2ZNHi6XqsrKVfcm//qB7r&#10;HMGEWf+eGj3m7u7ERm7BeO0u0ZQVcqfIoafmpum7IO4IXoNHevr1WO1OtGyedekyPdZTi1bPOx96&#10;VI/1N6Lb1+6W2HtUl5o0v60gX48tnV8sueLLn9Bj1rLY+wURERERERHRZBUNoEuN24wVUWYD571O&#10;i1kyRXWtaVfnw/a4s98tOqoaar/x8x9K2hqaMOBIkugNBiSTEtBte2kCOukOe9B5p9PtlLz1ns/h&#10;GLi4i4iIiIiIJqFIGJ1Lf/TLhyUffPGPkr6hLsnRgUEjLQ9rIhYvWi556ZKLJUODOC9auXTOpD3n&#10;CUdwfG/swpd0ooGAviytMFdy+YZr8LM+/GxG4rnr1ko0Va1dgy/3Ff0Aaxo6Qv2GJYov4ETUsl9z&#10;dFiyzYzX6cHaWmPBrJl8zhAREU0CZj4IRERERERERERERERERERERERERERERERERGeGnXSIiIiI&#10;iIiIiIiIiIjOY0EvukRHw+iok6C62iS40NnaH/BLhp3oep2QlHzWD7a15qDksScfl6xyomPOQATl&#10;oT1BdN7OU+Wis0P47+eG+ySXf/JTkpm5eXwqEhERERHRpDQ4NGp87dvfk117YedmyeG+dknfqEdy&#10;5solxty5S2U7NwMdMA4c7JS8+5bLJR02y6R9gJtbcTz9PpxnBgNeyZTcLCOzslS2cxP+P3t3HmdX&#10;WeYJ/Nza90pVUkkqSWUBQkICgYR9XyKCMuCGgq0o2rQ9tPbHpdXWdkFb0VbbpRkdW51xGZfWcaFt&#10;RNCxXRqwQSEiEpYQQ0hIAsSE1JKqulW3bvWnn/dysWfa+aAHklTx/f7ze+utyr3n3HOq4Nx7nvfp&#10;iuxsnhXZUq8VKjzZWlqb4xH/5NKXRb774x/OCoX0t6NULkXuLVV+T0sDkV++9jvZ4UuXxrixod4x&#10;AYD9SJEOALltvOHmeIgtA8XqQw1NpjdhVnW2V+fmz0ofzB966Qsjm2fO2qcvfqEmXayuedUrq3N7&#10;H9gZ+cANG6pzX9mS3nTq6Witzl14y88j657Xt8+2F56umts7Ys+XnrKm+gosuPnXkY8Mj1TnHt60&#10;PXLvO/+2OnfznfdG3vDAw9W5oXTPT1abPd5m/YVLFkU+/3knVeeW/MklkXU9c517AAAAAAAAAAAA&#10;wO9NkQ4AAAAAAMAUVGmYk5WKafGcQnNadGZZKa3gnE2klVVrspTb62siW9ranrSdLVU65Hzvg++N&#10;PDhLK7U2NqZtGRociuyurOB6eFNT5H3DaZXXwmGHRp7zssvS1xZgBgAADjA//uG/xgZ97PNfzLYX&#10;00KgI0OpK+hIf3/kUc94RsoTT856WntjPFFOi5r+0QWrI3t6Wg/4Q7vx/k2Rg3vTftU1NkSWxopZ&#10;bZauKdsbU3fW7qwlsrnZLYjwVDn/vHPjkT/x2U9nm++4O8YbTkmLl5ZKo5HlUnrvZfPwUHbrurti&#10;fPIJRzomALAf+T9kAP4gg4OD1X9W2pMu+k7ve7z7xOL+1O3ikJmd1bm+E1dFzj7upP36orcctLQ6&#10;PujCsyPXbNhWnbtuc2oH+5k7N1XnFn3rnyNPOe7Y6lzdfF114KnUd8Fzqo9+7k13RI48Olad++GG&#10;rSl/8lB1bjibiFzU9Pgb3BcdltrIr5g/szp3+EXpd7/znGdX5woNj3faAQAAAAAAAAAAAPh9KdIB&#10;AAAAAACYgiYnUy+dkZFK55xCOWJpY1qIojCRPgbaXkxda3aW0vcbGptz7+xjXXxu/MKnIsfXr4/s&#10;6kiLZIwWU4ed+prayDmVxTEGimmBnNvr0iO8/M3vjKyr85EVAACwH01OZsOjacHADRs2Rn7pm9dE&#10;3nDXusid2x7IautT+8+6xnQNs+zU4yPXnn9+ZOPOsay1OS1m+oyjjog8aN6T1830KVO5vvzhTT+N&#10;HC+mxVrH9qYFWps627IVS5anfaxJ+zOjcr0HPHVmdKW/J5dd8rLsqm98Jca3feva9HvZnrpZdS1I&#10;iyo3dDVmH//iF2K8ZtWVkc0t+d8DAgB+fzVeMwAAAAAAAAAAAAAAAMjHsmQA/EHa29ur/2zGqhWR&#10;y8bvqs7N7UmrqXQdubw6d9yfXx5ZW3vgrKZy0AXPi7y4f7A61/T570Z+av3G6tzHfnR3ZPGKD1fn&#10;Tn37ayJbFh/yBz//6GBaxXTLHXdX53qXHRrZPqvrD35cmA5ae+dV9+KU9701cvMX/6E6d+/OnZHn&#10;9vVU50YqKwIvXTK7OnfmM4+LXHzRC6tz9bN7nSMAAABMG0PDaYXj0f7dkc0z0nXvZKkUOTBcjBwq&#10;pI+Famvzr+H20MZ7I2/70ucjF02mx5zV3BH5SCFtU2fl5+vKaUXqX06kbTn8hRdHLj1ytRMRAADY&#10;ZyYm0ueJt9+RuoFufvDByJ/94q5sw9ZNMd5d6Ua6Y/PmyNJ46l46WS5lw/3p2uaIs06KPP3UtZHN&#10;e1Inms45fdnaI1fGuK+3Y8oc2N/s2hO57u5078Lgo+n6cmwsXcO99I3vzJYvXxPj4d3p9Zm/fMl+&#10;2lp4+nnh85+Xff5rqZPO3j1DkQuOPCyyti69JzMxVsj2drfG+Ac/Tl2xzn/2WmcLAOwHOukAAAAA&#10;AAAAAAAAAABATjrpAJDbyS9+UTzEpr4bqw917sknRHYtWnxAv8C19Q2RK17+iurcr7f+JvKSgdHq&#10;3LXbd0V++JrbqnPrf/32yFOedXxk72knVr/XPTN1wRkdG6/O/fLWtBLPLdf8qDrXP5RWnVm1eml1&#10;7oLlhz5p+wfTReuChbEnh/3lG6t7tOjiCyPLw0PVuZqaQmT93Me78DR2zXIeAAAAME2l6+CRxzrm&#10;lNJ7TU1jlVWex9MKz0OlicjahvRe2GSOF6M0lh7z+g++K7JjIF2XHzKrL7KlLn301FpTWSeuIXXV&#10;3rw3bVtxcVpp+Xl/9obIglMTAADYh+5evyGe7PJ3/3Xk4FDqGNPQ3JgND/SncWO6jhkfSV8fdMKR&#10;kXOXHZL9ZsuOGJ/1jHMjl3ema5z779wWee6xR2ZzZ7ZOuUN6662/jHyk/9HI4uBgZGvXjMjjVq7O&#10;lnXPifFAeSSyvcWth7CvdHZ0ZBed99x4to9//UuRv7o+3ae16KhlkUuOXJV1z2qO8U+3PhB56p70&#10;d2zGjE7HCgD2If+nDAAAAAAAAAAAwLR3y89uj13ctWNz5N6BVJTS3NaS1TSkW+nmr0xFOd0L50e2&#10;tqWb25ub2rNFpx0V493b02IJNXX1ka+46OzIjrb6qfcSTk5mt99zTwxHh9IN/aPDqRDn6LUnR9bV&#10;1GQ3/fzOGK+cc3BkwaoLsO8UsuzSV1wST/eNa66J3HDf/ZFNLWlRluE9/dmiI9Pfr42bt0R+4ctp&#10;4ZbXvvqyyqb6xQWAfUGRDgAAAAAAwJSUeuIUGhojBwvpxotZwwORA1n6+tEs3Tw2MZFyrJi62rS2&#10;tT3hnX6s+873P/nRyD3r7ohc3ZE6SvfUphtCSsOpO3VDOT333ZVVqTdU7t66+E1vi2xqbnbKAQAA&#10;AAAA044iHQBym7lwQTzEzD+6eMq+mIXa2ur4gne+OXLNWSdX52Z84O8jf/qrLdW5f1ifVtb553se&#10;ijz4f/6g+r2Zbek/scWxUnWufX5P5OyjV1bnLnnx+ZELDl/+pO8TTEc1NY//rrYtOdgxBgAAAAAA&#10;AJ6wDQ+kz/wXH70i/ZPSWET7nJ6stTEtZHDiCWdE7tj5SOTkYFrooLG2NVvctTjGxxw+L3LFonQf&#10;wFTuKjM6Opatu299jMuT45Ft3al70FGnnxm5Z8eubMP6+2L8nGOP3W/bCk9n7ZXFVl75spdGvuW9&#10;74mctWRRZPOMtuyh+zbEeGBn6hL29XsejHzmmenv2mErljqHAGAfUKQDAAAAAAAwBRWydBdYY+Um&#10;jUdK6WaqntrUxWZ0IuXesTQ/XCxHDuzaGdk1c+YT3ul7b/px5LqvfjlyaWNTZF9zR2R95Ya0cm0a&#10;bBzqj9wwOhK58iWXpjzueKcaAAAAAAAwbSnSAYD/W6EmJhacemr1G68/+qjIl224rzp307Wpc86e&#10;bb9JPz+rs/q9lkV9kUt+q0NO99JDIpu7u73kAAAAAAAAALCPrbvr3njCBWetipzVMStyzpzebKh/&#10;OMbjNWkxgtpC6rJz6BGpe85R83uzZfO7YlxfWzNtDt0tt/0iu/eB+2M8Ppq6Bs1bflDkZJZeg775&#10;87PDX3RojHtnNe23bQWy7CUvvijym9/+duSmn98Z2T6rM5t/ZPo9ndORFnTJDm2J+Or3ro+8YtnB&#10;Wc00+vsFAAcqRToAAAAAAABTUKHSvaa2Od0gtWcs3Ty1vSZ1r9lbTB109la62RQn08dCA7v3POGd&#10;3b1je+Q/vfeKyNmV+b7mdJNHa2195OB4eu4txb2RvxhKz9GwfGXkc1792siCEw0AAAAAAJjGFOkA&#10;AAAAAAAAAAAw7TW0zIhdXDLviMjJ4bTgQEu5M+tbuDDGc+trIw9aVukc09MZ2dBQOy1fnht//vOs&#10;PDEa42J/f2TPklMizzritMih/pGsd2bHftxK4DF1telv0esuvzzyj//idek7hSwrTKTFVPpWpr9f&#10;XbPnRm6/d2vkN//xuuyFLzjPawkATzFFOgDwBNS1tMcPzTlqTfWHn/9bYwAAAADYX+qa2uKZJ2vS&#10;TRobH90VWdvUGDk2UUpfV/rYTFQ67vz/lCcm4rvfuuJN6TG2bYvsaU83tLVMpufaXUxdenZUOujc&#10;PjIUuae1NfLVb0kdeFpaWpwfAAAAAADAtKdIBwAAAAAAAAAAgGnv0x/4q9jFuvrUbaKxLmVLa33W&#10;UF+Tdr9Q87Q4EUZGi5Hrt96f1TSkfS4W09ymm38ZOfmycuTYYDlr6izst20F/l9nnXVGzD1n7TmR&#10;37nlhuzBO+6JcXl8PHL37B2Rux5KedUvrslWr1oR40OWLvGqAsBTRJEOAAAAAADAFFbb1BwbPzKe&#10;OuZMVnalXEw3ZExUvq6fTKPRgV3/6c6Wy+Xq+Or3phvXNv30pshFjakTzoyG1J2nWE7P9fBo6qCz&#10;qTgceX/lJpCzX/XqyENXr3ZqAQAAB4z582Y6GBXrbk+FOJu2PZAN7PxNjCcrdThtHe2RhXTpl7V3&#10;dGUL+7r227YCv9sbX/va+N7PXnV7dtcNP43x1rvWRzZ3pu7LE5X3jMZHxrO//sjHYvzpj3wgsqm5&#10;yasLAE+yp0fZPwAAAAAAAAAAAAAAADyFdNIBAAAAAACYwjoXLIyNX19Mq6I2VBri1DSkj4FKNZU1&#10;2yotdrZtvO8/7Gx5InXYufp976jO3fqtb0bOqE+dc7rqUk5MpgfZXem6s3FkKHLLRHruRSeeHHnB&#10;ZZdHFpxYAAAAB5TKZV12/Q03RhbqJ7NC5eptzuK+yFOe/9zIXf2jkUfM6szq6qwHDgeiBX3zYqve&#10;cNnl2V/97fti3L97Z2RjS+qS09bdEfnvjZFvWb8uxu9423siP/SRKx1XAHiS+T9nAAAAAAAAAAAA&#10;AAAAyEknHQAAAAAAgCmsa8Hi2PiRymrII6Opq01t5WOg4vh4ZLmQVkbe8LOfRZbG08/90/tTB511&#10;V19dfRHKxZHIzo6u9FgN9emxK113Ng1XOuiMpZ9rWLw08rL3fCiyoIUOAADAAWn37j2xWXfe/+vI&#10;cnkiKw6ma7zzLnt55GnHnBq54e7tkWcvW+ZgwgHuwhc8N/vRjT+JjfzmdddGlkvpfZyhRwcie5cu&#10;ziYL6T2ea9elblrLP/O/Iv/4skvSDnpTBwBy00kHAAAAAAAAAAAAAAAActJJBwAAAAAAYArrPfSw&#10;2PiG7pmRxUceiSxNliMnymnV1InJtHbbwxvui/zYRRdE7tyYvh4bL1ZfhPam5sjxmrR66lApdeMZ&#10;LKfH3Dy6Nz1HR3rOy9//4ciunh6nEgAAwAHs5ttui43b8tC2yJH+XVnH7NRFta1vVmShkG4rXLVq&#10;ZeSstgaHFKaAK976V7GRv/jV3ZF7Cum9nt5lCyNLY6NZVnmvZ7w8HPn+T14VOW/evMhnnfcMhxoA&#10;ctJJBwAAAAAAAAAAAAAAAHLSSQcAAAAAAGAK6+pNK53Wdc+ILA0MRtZWVkYdHStFjo+Npfk9uyJ3&#10;jqUVU8cqnXbq635rbbeaNB7KJiP3jI9G7hpJOdLYGnnJ298VefARq5xCAAAAB7BSKV37XXPDjZGN&#10;7amD6uDuUrbi1GNjPHciXeuVh1M31cMWt0UWCo4sTAWzZ6cOx3/z9ndEvvKNfxE5Mpjez8kmxrLi&#10;cOqOPJne8skaZ6Xf+zdd+e7I2rpC9sxz1jreAJCDTjoAAAAAAAAAAAAAAACQk046AAAAAAAAAAAA&#10;MI2tv+ve2LlfP7QlsjxejFxw+CHZMWefHeO55e7I+nJa+7urqd4pAVPQaWecHBv9mpe8NPLvvvzZ&#10;yEJ9lhWHUied4mDKrDb9vhey2shL/+vl2Qffk7rqvPSlL3b4AeAPoEgHAAAAAABgCqspFGLjFxx9&#10;XOS/rr8nsq0x3UxVLE1EFio3XdQ0pPmRiTRfm/55Vlv7+MdGpcly5N7Kvx0YTTdvDdc3RV74F2+O&#10;PPm889NjO4EAAAAOUJOxWVdfe13kr++8M3Jg547I4y46L2sYTtd+/eWUjTXpGrClrtZBhSnsda9/&#10;TWz8rv7dkZ/71v/OauvS+0KdvT2RfauWRT667ZHInfdvy976wStjfMftv4q84l1vj2xta3E6AMAT&#10;UONFAgAAAAAAAAAAAAAAgHx00gEAAAAAAJgGnvXKy2Mnbr72u5G7Hn44cnIyrZo8WZP63ZRTk5ys&#10;sSGt5VYaG4scKv/W2m6FNB6bTKsnjzc1R178prdEnv3iS9KPOXEAAAAOaNu374zNu/ZHP0ybWUjd&#10;cuqbGiMbyvVZT/OMGA/sLkUee/xiBxWmkXe89S9jZ7Y/+FD24ztvjXHbrPbIusaGyIGdqdtOoTbL&#10;xsZHY/yV7/1j5J1bNkW+/MKLI59z/rOypuZGpwgA/A466QAAAAAAAAAAAAAAAEBOOukAAAAAAABM&#10;A11ze2MnLnj9myO/+K53RhYqq58+1lGnptJRZ7ycvs5q08dFpcLja7uNV9rtdMxfGPmqt787cs3p&#10;p6fHdMIAAABMCdf9IHXQGSyla8P6xvrI3mOPjOzrWpC1l2pj3NzdFTlnRrODC9NIQ2PqevPfrvpw&#10;9to3vTXGv9z1YGR5Mr0f9Fh3rYlSKSuXUsethubUZWfrYOrI9a5PXhX5hau/kZ123PExfvaznx15&#10;xLKDI71nBAA66QAAAAAAAAAAAAAAAEBuOukAAAAAAABMI2tf8KK0M+W06um3rvpo5PDu3ZHFSked&#10;4kTKxxrqTNQ9vrbbUWeeFXnp266InD1vvlMEAABgihkc3Jt9+4f/JzZ6pD9dE06MD0cuXLkssqmh&#10;Mbvjjo0xvvCC/xJZV2vtb5iOWlqas0989EOxZx/91Gcjr74pddvKCqmjVqFQk40M7I1xa1dn5PDA&#10;nsr30s9s7d+RffVHP4jxrf3jke985cWRqxbOc+4A8LTn/6YBAAAAAAAAAAAAAAAgJ510AAAAAAAA&#10;ppFCIe3L2he9OPLw40+K/NpH0kqpN/8graI8Vkorna44Zk3kBa/80+qLcMzasyMLTgwAAIAp65rr&#10;vp/de/99sflDu3ZGzj5oUeSxx5wcOa97XrbjnodivGzRLAcbprmGhvrYwb/88/Q+0Izm1si/+8wn&#10;I0tNzdmMeXNiXJ5IXZqH+wcjW7tTZ53i8GA2e/HCGA/sGYn8yte/H7nqDS9PL2DBu0oAPH0p0gEA&#10;AAAAAJjGGpqaYud6F6UbsQ5etjRyvFKks2DJQZFtnTOcBgAAANNAcSxd7339mu9mI0P9Me6YMzPy&#10;lHOfHTm5O91Y/8C2+7JzTj4jxo11NQ4/PM386R+/JHb4mNWrIv/m45/MNu1JhXt7B3ZHloqlyMmx&#10;lP9eurNr2yMxrqtbHPnoo+lvSnkyFej4awLA05kiHQAAAAAAgGnosfVKu+ek1U9f9IY3/YcE2Mmh&#10;UQAAIABJREFUAAAAAADgyaVIBwAAAAAAAAAAAKaJb159bezI/f0PZbUNqZ9Fc1tLZEtvd+RD67dG&#10;Nk22Z8ccvcyhh6erQlrm5eijUyedL/z3j2U/+Mm/xvhr130/8rZf3BpZHEmduZraWrOm1rYY17c1&#10;R85eNC+yJh5u8reWjwGApx8d5QAAAAAAAAAAAAAAACAnnXQAAAAAAAAAAABgihseHo0d+Mb110WO&#10;jw5lWbkc446e1EFneGgwctkRR0aeuuKobEZ7s0MPhJbmxuyCc8+I8TPPODHyhptSJ53rr/9J5P39&#10;u7PtgwMxLo0WI5ct6EkPUNBBBwB00gEAAAAAAAAAAAAAAICcdNIBAAAAAAAAAACAKe5zn/t67MD6&#10;jfdG7h14OCuXxmO85rxzIg/pOShy/MHUBeOoww922IH/VFNTY0yfvfbkSp4UOTQ0mt328ztivGNw&#10;JHLtcYd7EQGgQicdAAAAAAAAAAAAAAAAyEknHQAAAAAAAAAAAJiiHtz6UGz4l75zTeTewd9E1tbX&#10;Zn2HL41x77x5kZ113enrxb2RrfVuIQSeqEL8XFtbc3b6mcd71QDgd9BJBwAAAAAAAAAAAAAAAHJS&#10;Bg8AAAAAAAAAAABTzWTa3vd/5FOR5Rnp68LD6Rsz+xZkvfP6Yty7tyVyZGwi8sSzVzjcAADwFFCk&#10;AwAAAAAAAAAAAFPM977/k9jgf1l/S+TewYcjG1ubImcumJ+decozY1zOWiNX9M6N7GpvdLgBAOAp&#10;UONFBQAAAAAAAAAAAAAAgHx00gEAAAAAAAAAAIAp5IHN27L3ffJTscHNXakrzo5NOyNn9vVGHrpy&#10;VTY+NBbj2Qu7I086ZonDDAAATyGddAAAAAAAAAAAAAAAACAnnXQAAAAAAAAAAABgChgaGo6N/MCn&#10;/0e2czh1zhnYvC1y6QmrI+f1pW45C9tnZ92L0viEQ/sim+qt6w0AAE8l/8cNAAAAAAAAAAAAAAAA&#10;OemkAwAAAAAAAAAAAAewUqkcG3flh/8+8sbbf5ZNlkdifPCaVZHHPuOZkeMPPxrZO++gbE5rd4wX&#10;zu5weAEAYB/QSQcAAAAAAAAAAAAAAABy0kkHAAAAAAAAAAAADkBjxfHYqPd+6BOR37v9hsjSeH82&#10;NjIc47pCbWT7UOq2U9vcmXZkeCI76dgFMSw4uAAAsE8o0gEAAAAAAAAAAIADxeRktmXrjtiYK6/6&#10;TOS6rRsiG5pTuc2jDw9ntakmJzvtmFMje5paI2uauyPPOHpl1t7W4LACAMA+VOPFBgAAAAAAAAAA&#10;AAAAgHx00gEAAAAAAAAAAID9bHR0NDbgS1+9OvvKd6+L8a7RXZHFvYMph1L2Ll6YrVm+Jsbtje3p&#10;Z4dTl51nrV4euXDuDIcUAAD2MZ10AAAAAAAAAAAAAAAAICeddAAAAAAAAAAAAGA/GS+V4onf8La3&#10;RH73Jzdl7bO7Yjw+Ohw5o7cnsr3roMiTjj41O27l6hjv3DUUeVzvgsg1Kxc6lAAAsJ/opAMAAAAA&#10;AAAAAAAAAAA56aQDAAAAAAAAAAAA+8lt69bFE3/vxhsjhwcGs0JhMsa9hy6JXHTUYZFnnHpmZM9Y&#10;a7b90WKMVy46JPL4ZXMja2oKDiUAAOwnOukAAAAAAAAAAAAAAABATjrpAAAAAAAAAAAAwH6y/cHt&#10;8cT9O/dEToyNZhNtrTHubp8dubx9UWRxSynyvua67PRDFsb4+OVzIgsFHXQAAGB/00kHAAAAAAAA&#10;AAAAAAAActJJBwAAAAAAAAAAAPaTxX2pS05nZ0fk3tG6rDhcjHFTVhtZHJ8Ref89Q5F/dukJ2dKF&#10;7Q4ZAAAcYBTpAAAAAAAAAAAAwH6y5tjV8cTnn3tO5LU3/UtWGi3HuGvuYZFrjzk68oRV8yNbW+sd&#10;LgAAOADVOCgAAAAAAAAAAAAAAACQj046AAAAAAAAAAAAsJ+95bWviw2oqcmymd1zY/yqS18e2TOz&#10;xeEBAIApQCcdAAAAAAAAAAAAAAAAyEknHQAAAAAAAAAAANjP5s6dExvwkSvf71AAAMAUpZM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D4N/btWAAA&#10;AABgkL/1IPaWRw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rZ7iNAAAg&#10;AElEQVQ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Cxdwchcp51HMf/lHrykIugPYgRelkQLAoFESSKd3sRxb10vHgSAqIX&#10;ke5J9NZC9dLCJsIIQdR4SBAMspsSEgKS3a7lRa1x42KXPZTd1S6S5iLvOoF6mZn425l9353PB97r&#10;+877PHN54fk+Dw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EDn3GnemfSTts0aAAAAAAAAAABdItKZsykWGQEAAMDC++e/3580BCId&#10;AAAAAAAAAAA6RaRz8tbG3fEf777X09cCAACA+dna3Z/0rAPTAQAAAAAAAABAl4h0Tt7YnXy3D49q&#10;d++op68GAAAAs3fz9s40z9gwFQAAAAAAAAAAdIlI5+RNXCR0887fe/haAAAAMB+/vzt2/4tjzXAw&#10;9iRbAAAAAAAAAACYN5HOCWuGgzbSORx311++8ac+vhoAAADMxW83H0x6zKaZAAAAAAAAAACga0Q6&#10;s3F13F23dvfr3pt7PX49AAAAmI1rN/5ahw8fTbr32O9uAAAAAAAAAAA4DSKd2Zi4WOgnv/hDT18N&#10;AAAAZufVX031vSzSAQAAAAAAAACgc0Q6M9AMB+1iocNxd751f69u3t7p6ysCAADAiXv95xu1fXg0&#10;6babzXCwYfQBAAAAAAAAAOgakc7sXJp05++9tl7vHT3q8SsCAADAyfjL/f16/cYfp7nXy4YcAAAA&#10;AAAAAIAuEunMzsRFQ4cPH9XFH/2ux68IAAAAuXYDi+//dP34O3mC9tTaq4YcAAAAAAAAAIAuEunM&#10;SDMcbFfV5Ul3v3V/r1ZeeaOvrwkAAACxdgOLrd39aW6z0gwHB0YcAAAAAAAAAIAuEunM1sXRLr9j&#10;Xbn7tlAHAACAhdOeoNN+D7cbWEzhQTMcTDy1FgAAAAAAAAAATotIZ4ZGu/uuTPOENtT5zg9vHC9Q&#10;AgAAgLOu/f795kvXjr+Hp/SiPwUAAAAAAAAAAF0m0pmx0S6/69M85fpbO/XV7/667r051Q7CAAAA&#10;0Es3b+/Ul799pbZ296f9+a80w8Ga2QYAAAAAAAAAoMueNjtz8UJVbVTVJyY9bPvwqL7x4+v1teef&#10;rW99/TP1zEc/fDZGAAAAgIW3u3dUP3h1vW7df6LNKTab4eDioo8dAAAAAAAAAADdJ9KZg2Y4OFha&#10;Xm1DnXbX33PTPPHK3bePrzbW+dLz5+sLn/t434cBAACABdWenPOz61tPGue0Dqvqgv8NAAAAAAAA&#10;AAB9INKZk2Y42FhaXm0XFt17kic+jnXOvfah+vyzH6ul8x+pz37qmT4PBQAAAGfcv47erz//7d26&#10;07zz/4Q5jx0HOu3GF/4vAAAAAAAAAAD0gUhnjkahzher6uq0J+o8dvjwUV1/a+f4qmtP1PkAAABA&#10;3zwOdDbMHAAAAAAAAAAAffGUmZqvZjhYaxcajRYcAQAAAP9rU6ADAAAAAAAAAEAfiXROwWih0fnR&#10;wiMAAADgv34j0AEAAAAAAAAAoK+eNnOnoxkODqrquaXl1ZWqemkRxwAAAABG2tNmV5rh4GUDAgAA&#10;AAAAAABAXzlJ55Q1w0Eb6XyyqtYXeiAAAABYVJfb02YFOgAAAAAAAAAA9J2TdDqgGQ62q+rC0vLq&#10;haq6WFVfWfQxAQAA4My7PDo9Z9tUAwAAAAAAAABwFoh0OqQZDtaqam1pefV8Vb1YVS9U1acXfVwA&#10;AAA4Mzar6lJ7NcPBgWkFAAAAAAAAAOAsEel00GgX4ZX2GgU77Qk7z33gOrfoYwQAAEDnPaiq9vt2&#10;o92Qor2EOQAAAAAAAAAAnGUinY4bBTuXFn0cAAAAAAAAAAAAAAAAuuwpswMAAAAAAAAAAAAAAAAZ&#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DAf9i78yDND/q+89/n6O6nn77vmZ57RqORBh0jIQkJIWPAB46xYxvbGIhTThyWLGZJ&#10;OZuynQ3xOokJ8TpkbUzs2CQVHLswGGIKB2NjDnsRIKFbI41mNGfP9H13P9393MfW8yj5b2u3an/g&#10;QvB6/TNT9Znf8zy/o+a/d/0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H2lSNgAACAASURB&#10;V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sq6&#10;gAD/vwxExE5jdq63ffDTT57/kdLC7o9FpGZ3D2U++gM/9ENP/H996HKxkm//uff0pdPHH7ztRkSs&#10;uBUAAAAAAAAAAAAAAC9PIh2A/xeLe5VOhLNdWsrcMn5k98b5y3dv/tWVn1u8cu342sryjak7T4y1&#10;91ah/IMXnn0umpVqjN167J0feWHuf70rM/3o9eVrB9r7XqM189Z/9/Pn/sc3PfGvP/n2Rm/qF9p/&#10;L2wVTj3x+5+da2TTnz76+gff+8CPP1ByTwAAAAAAAAAAAAAAXl5EOgD/Dy7/1p/3lLpSP1/Y3XlD&#10;dCKdQtfcgeHne7Zq9zz/8CMnKqVSq39g7FULj57vRDxbC0tx7sq5aGaaMbmynB+5+diHLmU31urp&#10;Rnd733fz8d2zH//yp3dKhdFrjz93sKucum99ZjbX3mYWrkRPru9EfmDwH6+kd7s+NXX1H/8fD729&#10;7r4AAAAAAAAAAAAAALx8iHSA73iFF5Y7Ic3Fzz78A41y7acyvbl6I5euX/3qs2++fOP5fHsbPnAw&#10;cyZ9z2u31taru7Wd3WvLlwarlxqZoxPHO5evUtyJtdpGpKvpSBfWozGXz4xNZaaO3nm60d5Li+sj&#10;jz/7/LuLUYutzZUor+/GxOR059hD+49ENZuKcq0a/dned73+2dS9f/JnH/qjcjb16fb+tl/9uevf&#10;6fcIAAAAAAAAAAAAAOBbnUgH+I73uX/3H9/RvgZTE9P/orCzlSuWyr1d/X3ps9efbw4cHE61t8Gh&#10;oXjic1+I0dHJ7qHc5Ghh6/lGYW+n2UovZNp7VzYbW61q1FqN6O/LxfTNR+Pw8ZOxubza2a8983xc&#10;nr0SmVw2Dt18SxTTe1Gv1TqX/oWr5+IVN5+JB+95KKrFvczW09fvX+uq3N/X1/ee9v7VP/rsM1s3&#10;lp5aKRX/5O/9yrsvfKffLwAAAAAAAAAAAACAb0UiHeA70tfe+9H7Cj3VtxQrpVMj+/adbl+Dpdm5&#10;/I0bV3onh/dFV7orTt1+Jl2plTqX59Mf/8MY6B6IoaGRGJ06GBP7jqQbC9db9XxXZx8cG4+Tvd1R&#10;KO/GQz/8xsivlOPxP/nzaNWbnb1r32icvuuVcXDf/qh3p+NqpRbnbrzU2+y2duPk8Zvi0tNPx1fO&#10;fSVyuf64555XR66WO9HeF756/vjWyvIbqsO5n/z4H3z8rW/56bec99QCAAAAAAAAAAAAAHxrEekA&#10;33Ee+8Anf3Dt+uyn+kYHuyYG+6LQ2+pcgkKtGGN9Y/HClefiwsMXY3r6WJw+eltnazYjerp649rG&#10;fDRGB2P/xP5Ub3dPqj7c09nLO7ux75bjcWstG81z81Hr74++O4/Eo1/8fGe/bd/dMXFkfzS7u+L8&#10;Y09GVzMb952+p7PV0s2YXVqIzz3zl3GtuhJ3to7HjWefj0y+u7On872pkVOHeysrGwd3n7vxroj4&#10;Xzy1AAAAAAAAAAAAAADfWtLuBwAAAAAAAAAAAAAAACTjTTrAd5R//7V3pfefP/7PV1fmugbT41G7&#10;XoqV3fXOJegZG43rN16IjeZ6dPVl4+LCxRgf39/Z+gZGo9LbFfv3n4x7b7sr6nObUU71R1d2sLNf&#10;P5CP0VI2Vl+4GHPNcmR7c5EfnYzJm4519qGefKx85el4cnsl+gaHYvr4zdHbeKmTXFleiUJvKu69&#10;7zXxyt5U5KpdsW/6QGQbqc6+V9iJerHVk210ZXdvrB30xAIAAAAAAAAAAAAAfOsR6QDfCbra5/j5&#10;f/GfX3ffbW9+87Xc03c0erKxdmMxzs+ei/nNxc4lODh0OHp6e6JWbUS10oh8ZiCKmUZnu/v+V0fP&#10;YD5yXbkoXJ6Pq/OX4/Lilejpynf2u+5+MLqq9SiWi7HW2oj+3EiMRDpOj5/s7NlqMxbKO7G0tRLF&#10;1Wux0yxFtVHtbJnNWhy+7daorxRiYeFGTJ+4KbZSGzE41N/ZJ04dje5WV2zPLmWWtlcf+sh73nf/&#10;z3zwnz3qyQUAAAAAAAAAAAAA+NYh0gG+7T310S+8q32OoycP/kZlZiN2lzdjMDcQl5cX48nVFyOf&#10;eem/wq29zZjKH4h0Ix9j48PR09sXtxw43tkWnzsfMzurkR8djSPTx2Pt8lqst4rRXa139o2NlZic&#10;PB7n165EORvx3ftujfJuIeYK2519+OD+WKhtx26jHHOt7egvbcROlDvbUD0TQz0DMXnfyUjdyEex&#10;VI4DD5yOTLXW2VtblVhdX45CrRTdXT1j5b3KT0WESAcAAAAAAAAAAAAA4FuISAf4tvaRj33s6P5G&#10;779sn+P6ucvx337/96NUKsXU8L7o7c3Hke6pKDVfimUqPdkYOXowXnP49bGxvBL1VjNqqy9FNrVS&#10;OU6cuCUmxqfi8NGTMXJgIi5euBBPPPVSK1PINGJluBGHDt8Ur7r5rjh34ZlY39iIYvOliCe7OBO9&#10;I8OxE6UYzORiavxAvPrQSwHQ6Vtvj1ymO26cvxAHe6Yi/4rpWH/xapx75qXPXl/fjKnxw9G/bzJG&#10;B4ajt7//tZ/68H+5+Uff8XcvenoBAAAAAAAAAAAAAL41iHSAb1tn//WnbrupO/3mnVxxsH2Oz33l&#10;sZjZW4m9Vi1WN/fiZO+pmL7plljfWOtcgv7+/rjzyC1RLZbjxrXLrWq5nNp3+HBnmzp4JPKt7li5&#10;PhePn30k+jL90T88GtMnbursyxvLzXKr2Lrnta/NVGZWo9AqxJXKQqvVyrTa+9H0VHpoZCQOFY/F&#10;0SPH48zUTbG9vto59pG//Iuo9/bEXuzFpaefjqOXT0cpU41rcxc6+06tHJvFYtw+NhLdtVR0p9Nn&#10;5q/Nf+FLv/XJD7X3tZX50c1LC4/f9cOv+/p9b3vjnCcaAAAAAAAAAAAAAOBvnkgH+Lb05G//2etq&#10;xeJ/XXrq4shqeq9zitXtUhzMTcZcZSnyqZ6oRysqUYtUdDqaGOzOx40rV2NtZ2X3wuaV3Uy5Nby0&#10;t5FrbyeO3xxbW8V47OpTsZMtxlBrII7vvzl6h7s7BxfW11rdlWhenb0aA7mezOZWMXYbtVSzVe3s&#10;W81Sa2wwt3Ow78TqicGDR1fXlzMPn/+/Ot87V1iLhw7dG2/64TfHyh0PxFPzF2P3ymzUai/dmb1m&#10;M3L9A3FscjpKG1tRurAXrYn+Q9e2zv9aey9fWoq9re04+xdfnVtbXX8sl+357df/3I9/0ZMNAAAA&#10;AAAAAAAAAPA3J+1aAwAAAAAAAAAAAAAAQDLepAN8O+rdaZbfd/XZp0eeefaxxk5XpRMk5gZHUzcd&#10;PRWt1e7I9OQjnc/tZdLN4gMPPjTQ2euZ9NbSSqoZqb1Sqlpq5VqV/MDkcHtr9vcOpEu1dHdXb+Sa&#10;jWYxVWvtNiuZRiOa7X3/yP69/NBI61D/RCM/MdJTuLfc1z+zEBPjU53vHhwZag0fmPrA0TtOPjL7&#10;6cc+U65UM81659A41X8opnLD8YU//1Ts1WuRm56KQ+PTkdnc6eyrtZ24afxwPPbIl+LK5nyc6J+O&#10;4zffHhsT2529uDYXxdWtOLt86eAd21sHD49Ov+ljv/bhd//UL77jw55uAAAAAAAAAAAAAIC/GSId&#10;4NtOZX77YHln58haeTsWyqvpue2NVPscj1bq0X18MIb2HYhmvVHsG+zfePWd941kV3e22nu10ai3&#10;StXJcrE2Nj16pFWtVZpDJ490SpkTt5yuXn7q7Hh+YCQ1MnQ4Va6UW3uZRm16YqLa3o9816srfZHJ&#10;LTxyrmt5dXmnnC02/vZP/OTAWCXXubyPP/bX5b3Z+Z+oHz/UX8rHlUwrf+vho7e8dOnXd2JuZyGe&#10;WHkhcq183NbKRt+dN231d93UiYe6rsxnMrVGpOsRR3OTsVcpxkZlN7Y2Kp3Dr849FyOp4Uh3ZWN2&#10;dT5WL1/pnsrc+YGPfvSPvt7e3/a2t571lAMAAAAAAAAAAAAAfHOJdIBvK4//1p++e/nilZ9updJj&#10;h19xKra7qqmNR77cOcVUtif2apVmFHb3pk/dnDp+1629jeuF0hef+Hy5vZdT9Tg0dHAjO9A7NDYw&#10;0pMezX/51E0nT3YOvrzSX+9uFDL5zOD62lKqd2QkDp48Xnxg+nTndTatnUpzZnUuMzc717dVXk2d&#10;+Z7vqvbWovHIl7/QCYSuL8/W1hubg5V6/UcO3XXHH868cPEfDJ85dai9bT52Ls5ee6a1Wa+2culm&#10;a728mRnb1/97d+4/dK29L2w1fmeztBvdw0Nxdf58dEV3DA2lYntmpfPTpgf2x2B+MKpdEaduviWK&#10;M4sRG8WBvRurp//7vRXpAAAAAAAAAAAAAAB8k4l0gG8bD3/409//4sNf/YXZ+avZnd3CVqqWnRg5&#10;dCB9+sz9nVPcbZaiu6tr+8yZ12S2biz1Np5byK3tFJrXN+Y6+9TQ1O58YbF88sitrXR/7tEjv/TW&#10;t479wdlPtLeHr7/4yovLl7Zz2Z69fccP9Z16xZn0wUMHm1sv3si098ee+lpro7q7N3zgYG9fvb8n&#10;s5XKnX3k0eYXzn250d7HRicKA9n+9Obq5uTE9m55+IHjD1aKlZ9qb6cfuP/XTh08GYVmOeY2llKl&#10;oa75Yr71kbf+2I8stvd/+9y5dyxfnb+7K5eLI+MnozLaEwPjo3E6Nd753UeOHIvuXD7mZq7F5kYh&#10;Cnu7MTk1HluXll/93+/txzzlAAAAAAAAAAAAAADfXCId4GXry1c/kz34xd6HdgeyP9Q+h82llb+9&#10;vLzcO7u5uLdYXGnlUwOL9bWu0e7p0e723ldqbpw4dLz7ytNnB3eXV5uZ8aOt8RPHum8/dudYey+W&#10;iq1SvVJer++lbjt129xrZrr/p2dK5Ve2t65srrer2bW7b2S6ee+xu7pzte6u9RfnUrVSdaC9j4xO&#10;bNb2unbTqeZ69GaHij1R6cnkcqPDI5037axsL/RkevcPj43msgM7zZ8fK+UOnDpxZq29rW682NrO&#10;VlI9tWx6YPxoVKcHPvaef/Ur5//Hfbn1vldd6xsfvXvu+kysFQuR6u6Ow5W+GM31dPZrVy/GcmEt&#10;Blr5qI/1xPjp43H8wPGoDXR1IqCP/84fPvyW//nvfMKTDgAAAAAAAAAAAADwzSPSAV62uj9R/Hvz&#10;q0u/Nz8z0zmFak8mUs2Ird2ddK1e3+kZ7K5mBnKF3qHBa+29d2xwuy/b+5rmVqnVSmWag0f2ZVbm&#10;b0R/KZVu7/1do5PV/b0ro6889qV7jt5y/+zzF9+ytbnR2QZTPYOjgyM90/3jrRefeaZno7K1u1Er&#10;VLO17pH2vu/AgZFUqxWVvb360L7Jx47dd+b9OwtLv3a0cMvR9p5fGRnqz/amS7trxQvnnqoOF468&#10;dfOJmYn2tvjipfrzG+ej2UilRnpH07cVTv/sJ/7++/onTh5/sb0XF5e+Z/vGbIz39kffgfHI7jYj&#10;H5ko1kqd805nu6KwV4it0nrkygMxOjgeT3/94VhfW+l8/tiZ2//Tv1qfufHP3/ver3vaAQAAAAAA&#10;AAAAAAC+OUQ6wMvSEx/801Nnv/b1f7OwMN86ev9trfY5HOk/kG5UynH30KtGd4t7PcVmZTs12Dc3&#10;duuRn2zvb37j3zr56B/8xa0DY+N9k9ND6Uw5UvOLs7FR6rzsJjLprr3bTj2084rDt04//qef33du&#10;5rniyMhoV3u7/cAdzTP33Jcv1Pfi3M7XK61Uertcr+Ure1up9p4u92dyQ4MjvZmu8vipE7/+d37x&#10;Z7/4b3/5V986cfLEL7X3Q5MH337uuce2lupr5eHmWDNTGG6t7ZQ731tplGK2vB4D6YH0oVw+1SqU&#10;hp989JF3jl+/0dnL5UK0dqtx4/psNEfycdurXxMn+w/Hteee7+z1Uj1u2XdLLJU34vzlc7G1uREj&#10;h/fHX197srM/NDg4sP/YyPdEhEgHAAAAAAAAAAAAAOCbJO3CAgAAAAAAAAAAAAAAQDLepAO8LC3M&#10;XB2Ynbs+1Nqfb/U0uzvB4dWr52Pp6kw0a/UYnRztm7rzVK05lPkn37v/lmPt/en/8tkPb87M9jV6&#10;e1pT/fvSrdpeNBqN6M7kGu29d6B/p76+NVi8tHionGns9g0PV/b37xtpb5XtQtcz116Mpa21yPTm&#10;ureK20M7m1u9/Znezlt8mv3Zeq1ZXJvKTjSnWr3fGxGf+yf/8r2XHvnNT32qvV949rk3pXt6igOp&#10;kVR3dy5KqUarnnupkxwcHo7JteH0cNdgaqpnMK5uXG81It1aPL/S+Qf33fOaSE9GlC5WYn1vN3ZT&#10;lXj60tPx/KXHO8f3NLqiu7cv8sPDceb2V8bK6lLMbi1HOjKdvbS6GbsvLNz3j/7ynenf/L7fbXri&#10;AQAAAAAAAAAAAAC+8UQ6wMvOl69+JnvkVXe/6sXnz8VGq5ReWV3unMLK+cvRn+mJ1eJWzD59rnm6&#10;dW/ujh/5/ruX51a+u71fO/dCfm5rYbeQbkTXRvdAs9roXkkVK8UoF9r7vftu7p/qGslf+NIj1Xo6&#10;hm46eTKaO5VO6fLwUw/H2eKVmO6ZbJYq5fSBI8cHpw70N7onOg1PVCo7hbXZ2cp2emmgt7//7//J&#10;L3ywFrXmJ+5495s+396/fvaJzw9OTL6xe2+v3urKplOjfXOTXX1/3d5qi5tvOXHkdAw1s3Fx6Wq8&#10;UJ6No7lD6YHu3pc+e30zukYGY+TEkVi8fjEKVxdjdXY5trY6Pzv26sUYqo7FaLMRfcVSTExMRS47&#10;GvWN3c7eMzoURwYm3zDyqfzPxvfFf46IuqceAAAAAAAAAAAAAOAbS6QDvOxMnhv7iWcfffh/Xy2t&#10;NfoHpzPZ6ktnMNA7EPNr83F9a7aZy/a2dsrlxo0b114xeORkf3tfLq81z29cjnz0FbKpbHF06uDk&#10;qTvv2W5Wa50QZ7jem39x7kJxJ1XaKCxtDTdGcv1TQ+Odz242GpFOpZqpVKo1mh+OUrMWQ6Njqfpu&#10;qdbeNzZW9npb+YmxruH8UCFi59zML1X6u9/51Q/+1/ZbdWKhXnvnyMEDP9va2Lg/M9A92zo48Lv/&#10;2/vff729feg9v/o7vetD7yjOrr09Wx9v9S1uproy2ahWS53v/sLFv4rB7uG47b4HY/ro4RgcHG6V&#10;SpVUbnOts9e6uqKSasXM9kLkNlIxlqrE1L7peOj+TpsUS2uLsbC62FeuZn/vk7/827dM/szhX/yu&#10;428S6gAAAAAAAAAAAAAAfAOJdICXlbOrha4Ln/nyT194+omR4t5aenl1sVEcO5Jun0N/bz61XSm2&#10;unJ9zczgQDU11LfbLNafqVSqjfZeqJRf0ayl682eVmp5db6ZbaSrt9xxV7aaaubb++rZy61qurk7&#10;v7XU6O7u3tqqbO1lB0b3tbf2G3PS8/PNaiqyg9OTkcvndhvzS41oZfva+0jvxORIvrdnsnug9czc&#10;s83dUqm1b/+xkeHG/g+29x9978+8/YEzd7X//sHCJ58amrky+5ZH3v/HP9Hejo7tPztfqH1gNb++&#10;NpI7+A/vGhrt2bgxE1eKSy/dmlQrdmu1OFTYip5CLTZXC9F9ZLJ1tH4i1fltzUzkBvriucUXY2lu&#10;Nnqb1Zi7eili/4HO4SNj4zG/vRw3zl+Lnaj/o2qj9pfxvvicJx8AAAAAAAAAAAAA4BtHpAO8rHzy&#10;wkeaR8ulTF/fQPapa8/UtxqV1MrqWrN9Drc/+F2Z3L6JVLpaSfUODtTT6fjrd7zrXZ+9ev7FH2zv&#10;+4/fPFSrZIaaqUapmWnGqROnytPp/O7MymylvdcajYmunr6h/eOHa62IRjrT06xk44/b24HXvPLB&#10;4csHpncapWj1Rmn9xuWNSrYad95+b+fyHR8/Obg5MxczS9ebz65cbkUrnWp/yNjoyKvae+HPnvtv&#10;n/mr81+66cjBD5XOr/xhZWv3vstXX+wcW89nvqfem3nbqRMnf/LZKy/8h8PHDv92tlh9XaXReUlP&#10;7NS2Ip3uie3ZuTg+fSLqzWaqOb8TBwf3deKjTLYrtb65lj5x6ERk872xcf1G9EcuFrtXO8cf6u6P&#10;A0cOxwvLK7G8u5E5lk3fFiHSAQAAAAAAAAAAAAD4RhLpAC8rf3f7vh+d2ffc7euzczHcP5Upbs+3&#10;dhvlzhtltkvb0T80ELn6UKa8vDY4feDwzefPn/v3a19/4c723r9XXxsbHsgOTExle9Kp1MbKYvHS&#10;5RfSu829Tuzy/d/7Y410f0/vxur6xOLifKHYVf/Tt7/2h8+1t81Lc3e9uFrb3N3dHekeHWp9bXEp&#10;7r3z9r77Xvmq/va+dXmxUUx3ZW46fiozszPXvLpyI1WtV2N+/lq5vZe+VBzqGxr6sczWXX9r5/yN&#10;mx5//tF6K53q/O6D+49Ec//Qvv7psV95/2/8wVt+94O/8Q9765UPnzg88V3tfWd7O8qrG3Fu/vlY&#10;WVuM2+96MPZqtahcu9h5g9B2lKqFUjEdma6u/NRopHP5qKSz0axWO7f22szl2NdzIiZfcXNsLq02&#10;NmqFFU89AAAAAAAAAAAAAMA3lkgHeNl4/I+/dG9zfvN9qzMzrRtz18p92Z7cHafvTbUmBzqnMNDs&#10;juZ6IVauXYmlwmpsV4t31bPZ1u7qQidKef7as/VMqqd2U6qVLuV7h9cLa+np/Yfi1vGJsfZeXdjI&#10;PnPhmWZ3T29l4vDBvbvvO3Ph0lefemd7u3jxbP7q+mxxe3Oje2Jluu/UydsnRrez2Uc/9medt/jM&#10;15Y3s9HV098zPHTzyTvTg0OTsbe+Wl0sL221993FamOiUUuvLSwdeeLJrzSeWj8fA+nuVnu7tr6Q&#10;frD/DTGyk379Z979gScP9nb9pzP/5me+7/n3feo323trs/zOnr6R1onBY6li1GK+thmDuXxcXb3R&#10;iXx2W+XufdOHm9VyJXLZnjh17HSsrq/E7m6hc13KPalYWViI0VNHYnxiqlLbaz3vqQcAAAAAAAAA&#10;AAAA+MZKu54AAAAAAAAAAAAAAACQjDfpAC8b9Z3KGzdX1oYfnXmyenHjctTqrTiUrsVQvvNCmcju&#10;ZWJg37547NIjsZ7ajXy1FI3uSE3fckvnTTmLu+srS4vz1Rsr11uHjp2uNDOZTLVZ7X72a490t/fy&#10;TjlerMwUxwfHtu/s78kXZ5Z/aWNutvPZ25XdUnSlms1MunJj6UZ++PRNud1WKRa2l3c6n91Y2a1W&#10;m6nT4/nWK/edSWWOvSIW1uZbT1z4eudNO93dvVHvTqfmi1vNnXQl1YpUFJvNzg9vlIvp5auXozgz&#10;34x09nBuuO+Xy79efuYHfv2fvqe9f+If/NNjO4ur39c1PBS5qEdhaz2mDg9Hfmy089tqhe3UzvZ2&#10;Jp3vjuFsTwzW0jE+fTyW06XO3lWsRSFdjsLSSoyNjXfV5tb7PPUAAAAAAAAAAAAAAN9YIh3gZaPe&#10;qKVXVlZapXKtq9VI9Uz1T0alXIlUqdo5hb1WKkYi4g0P/kA8cvar8boff3NkCrVYffF65/+6B46+&#10;avK5oQuFrd1CeWB68v+cvu1kOVZ2/9nuteVOLFPI7DaHcvndgwcOj373d39v///N3n1HSXLX58J/&#10;KnR1zt3TPTmnzUG7ykhISIDBpGswYDA4AAZjgwEb8AUMGGPZGIRtwMDFEWMw+IJtJBBCCeXd1e5q&#10;w+Sd2DPdPZ1zqOqqek/Xcs+51+e8532vkS2teT76Y2b66V9VddVv+x+d53zTpxaR20lbx+5IUFXV&#10;KNsEh8/pDqLeqLWhaWJbN5zd3GUL+EKyFIw4vcKJUw+YhWIBo4NT9rG+GatJk9Er9Y6Agh6RPzZ4&#10;6OBbzPPyQLPdkrpZ1N+D1fSamVVLxo0Hbzb7Bvokh2z/UupL372zm9/60hd95MH7771XLLs/pdYb&#10;Qmpjw9i+tCZq7svlpFDvCEQV0LQWLiw8BdMUEfREEB8fsfJWNo/Q7DBy1TKKu9mqYbMXueuJiIiI&#10;iIiIiIiIiIiIiIiIiIiIiIiInlks6RDRFcNU1W+XmtVXet3hscE+UWi2mhjsH8Tx0X3WR0jMLSJ5&#10;YQmlVh0vfPl/g5qp4nvf/ioUp9WjgUv0SGMz+4O9h6e/95pP/O5ncn93PmlHxAAAIABJREFUz6dT&#10;tS1fp29U7OblS1WxPzQavWH6eunSgydxaXMJzWbLWis5HYpNVsKG026KUYdRSqwVKqZNFvweq4QT&#10;DHhCM5FB8dTjD5nnK8tGy4CZXS7Jew5fYx3bFQrcZ7M7/n7ztu/d8zNPvq1f3y2/vVDMW8cO2l0o&#10;SA54JJd41fNuELdOnsPZhx+KX33spj/q5qpbOjNz+023n3vg0UBLxNsG9u6N6pkCLqyernTzva85&#10;YhtsBZ16rgp9dD8KehXJTBrp7OWCUTW9g3jQgbGZWbTFzt994Mt3zHHXExERERERERERERERERER&#10;ERERERERET2zWNIhoivG6Cv6L+Vy4/VaMuNtO9uIRmI4svcQ0vOXrI+QKO9CttvQqLeBZBWl1A4c&#10;LjcyzZLZzf3oGPmNHTES7xta/trdH07c8/g7NldXjY120oA1LUcSpmLDktbsYGVnBRd2l6D/+OZ4&#10;6y6MXXuV6NLNiqTp1Y3ylgZTVuJhnzXOZmJo1KwXymhpGjRDMEWYMCQJqmjsdvOPfuWP3+n3B4rL&#10;33nshrnEj17rq3XQaqrWdVW1ouDxBYXrD98qrD16Bo8tPgS/3288fOYBK49OzRwR7878Ue/7n/9r&#10;8reXvhLqSEd1X+gPnBGft5sfGJoNG+ezkFwBLK7OYSObQGB4EG3x8oQhKDY0qnUUkmnEB4euvf/z&#10;Xw3f+utvzHPnExERERERERERERERERERERERERERET1zWNIhoivG1j35l7kE+dr1xHwn16kJE/qI&#10;lK8WsJbZsj5C2yZgM5dAJNyLfK2ItmGaRkc0W7pulXAkQUPZqBsNozlcTKR/aye/a87vLppJM2+V&#10;YQTY0BvoFTvxIdGUZCiyCw672zp2s1VHx2krhwzbbiWx6/MqfrGt6oFSJmUde7FTLoqi3dcbjjtU&#10;QZdUQxOi0T4IbvvXu3m3oNO9hKXNjTeVKsWwIAl6qpqxztsyTBw8fLXoi0Yxd+Ik2vWOsdJKQIFD&#10;6uZKKYZeZ//r9z0upb/1kld/+EPXTm1+8e0fL8yOHPq7bp48u+LYOT2PCuqoNqrwOHzQiw145Mtf&#10;8UWPw7o3W9sJVNX21aV8ce+tv/7Gh7nziYiIiIiIiIiIiIiIiIiIiIiIiIiIiJ45LOkQ0RWj09R8&#10;m0urwonMCmRBNFOlnF6WTdHhkKxpNl6nF01dRcsuYqO4a4S8gfb4yAHFtnvJyiEJ5vHpoxCSTVcy&#10;8bQoCoI42jcBIytaRRtDkFDUW8K6q1ozhkMeT7MCrV6zlkYmhjXvRO8HgsFo0nTYf1nIFa7KbGx0&#10;YKrVbp4qlxumKGkD0XF/ODwpi5JwQQm4Hpr48Is/0s13Hpm/dflfHv2TrZWlac0uYaOZF3c7VWtQ&#10;z3BgSHCWVKRWLkEJBzAqiOJ2aRuaaV0WdF1HfifZPv/gI2+9Jr1lfm/1/PcP9o2N5CoVezdPFMvY&#10;bRRRVCtwKgqyrRJ6vB60xctP1t0TRjOVgyscQrvdRPnH5yUiIiIiIiIiIiIiIiIiIiIiIiIiIiKi&#10;Zw5LOkR0xdgpZJYqeqt6fPCAqy610am00OMNY7Z/0voIWruB4b4hVFxAvlFu7h2dqmaWEhHDAWsi&#10;TSwag5Cpm0vry1BtnVpPuE9y9/S4/TZroA06HR2OkegmxkM/vzcQ/6Ww6fqlaqtqNWWik8Nn4k3f&#10;g2/4w3ctnd159PvnvnDq1ecbtTtl1Wx081w9L0C2aaIs14Kx0CMv/8yH3nTtwEBzYXGht5sv3n/m&#10;86vzc9Obm6uG6FTMYKhH2KM4re9gvVjC8uYizKwA12A/ouOj6GSdqIht68LqUqPeybelpVrbJ+Q3&#10;3xddCL5hNjbjyW7vWGWb8bFJYyw8IEouO7KFDE7Mn0VJVKG4L08BkgwDjoAfks0Ge9T/L8978fGz&#10;3PVEREREREREREREREREREREREREREREzyyR95OIiIiIiIiIiIiIiIiIiIiIiIiIiIiIiIjoJ8NJ&#10;OkR0xZju7X/Knq5f2H/r+LXZSkEQFRm15C7mn3zS+ghFtYg+by8EtxOh4Yirs11sSOVaqZ3YDXRz&#10;lycuLRXXxW0xoztEZyuzfc61b/wYJj1RoZtXa2XExVDxBftvcS3c/aPZfKOWDdgka5JOuG0fdSvK&#10;F07d8dXXHPvAG/Pmq5zfWt1af0EnV76tm3sdim7AEOFzpIPxwB90p+h0X187s3Kw+3P79IXpux+7&#10;q7OLMkZ9MUGxBcSRY4es8yafzEIUJJQbNdyy52pIooj06iqGQiHrc+UbRVuz05Y6LtPsCwbVwdiw&#10;T/K7/WrGtM7RqTSM3M6OsJRaEcrNOvpHJiB6nRDyZWv9cnEb7WodozP7EZ8c+dZL3/LWBnc9ERER&#10;ERERERERERERERERERERERER0TOLJR0iumIUE9m3RSLR0dOPPdI+u3haOX74OsGnK4LH7bI+QlWo&#10;YaW0AZcQg7FQFCo9kYjLJucrUqvQzRuiGnUKDvQ6olLdVKNtUxHy2TQ0STG7uct0GY10bu+pBx7+&#10;enZj2dzKJ1XFoVhFmk5L05vB+DHdq7znu4/82Uc+fuNvaqVXlz9YOLvi6eZqpXGb4VcKjv7QF3/u&#10;V153Lnl6x6Xv7L5nTPW8sptfqtWhmboY83jNTLNs9shBvdXpWN/BsYkRnD95AvtmD8JeVDE3/zS8&#10;oh1mtWWdW9Rhd3rCenxmzDzoG/C2c2Uhs7EAt99jnXutnjaWVs+Yq/VtISz4TVc6jaHIjHA+uWzd&#10;l6dLG4jLPoyVmmglC4cBfI27noiIiIiIiIiIiIiIiIiIiIiIiIiIiOiZxZIOEV0xmsXyTcl8wb6c&#10;mJOcNrvh8vikRrWO87tL1kfYauzCLrowEYzBJohQm6rgCXmCUGx6Nz83f1YYmZpBa6EMQbYLUa8b&#10;jWrJ1CTTmpbTsPuF/b0jsqCZ8fWt9VKuntPUQsfZzdbVjWAs0C9POsV3Tz04su9rW1978+FG7I1u&#10;3XtDN9/O5cq7a5uyUO7/3Xv+8n8mhmT/VGYl8a5mparCKhCprVC0z1Gtl82Q2yl4IlE0G43PdzPb&#10;ZEzs0fa/pWdgXL44fx6ZSs4UJdGwOf3W52qWWmKoJ9SZCPWJq0+cEc5kz8MwDESUuJVH906JstcD&#10;sS5DcbsN3SGLHUXAnukjVu5I+rGT3kFT0OEXzDJ3PBEREREREREREREREREREREREREREdEzjyUd&#10;IrpiCCGXtnDqYbPZNo2eWMwmSaJQdpoQbZcn6UTkCExr6k0bpteJ8s46OoogjYxMSd28vJ3G+uIF&#10;s9ppCmFXDNFgDMVEB02pbU2smZneK3YyVSGV2DU9QtDXRseeqm0r3cztCklVu4H7H/xX50Ri38uG&#10;jx76n30Bvffc6ce1bn5u85xQa7RN4TykG5sv/XhOt0nzp083bTbZKggVxHZ+4OAeX7XVcHU6mJMV&#10;+b7IsfH/3s1++VW/eMPFux7+2cT6Rk9OhOIPRTGXuGj6devQUBQXPNGoJtcN12YlhXPFHQgQMeW0&#10;LhtiKQJ7IIBxYwKSXZZcvWG0klm4JWvQDq7dcx2S40Wk67nUyFWz3+COJyIiIiIiIiIiIiIiIiIi&#10;IiIiIiIiInrmsaRDRFeMstv8QssvHzZKks0bDNsjvXHUszrs/stlFH9fHL3uCBRDQEsyUXQ6jWq9&#10;ajhE2WqzBKMxsVYuYrOyDY/shdojwBOLCkePH7RKPM5kG8vVi1gpblW8joARiPf7wwemxW6mihq2&#10;VhYMp6AbrUJF8Kvy8+v5aqNWa9a6ebVVb3o8IbMn2qMIu7UpKRAWI/EBLZ3bqXbzWrWuCc1kzjcY&#10;d0dv2vvr733/ex9d2Nzo7WYb3z/78cSJM8i2qgXB74x1mm0hPDgmm01rCA/kWGAjfHDknVrG+GNd&#10;EPcEJbepCDZBFGxW3tE0xPxhlEUJdp8bigE8vXgCQsf6WDgwdgDBG/bBlfcGjeVMBMAKdz0RERER&#10;ERERERERERERERERERERERHRM4slHSK6YvzC+9/2YHo38xsBV/hPSo3K5K5alXNLa0KrlLc+wr7e&#10;cWR2EjiTXMWx2atx08FrxJrW1nfKu9Y0m/xu3hYKx8SrBvtQKBaQzibNeE8fdM2wSjz5ZkndqOw0&#10;WoJe84lCcNwXE+yK0zp2u8cBSTaRLJ4VgzaPmHvqIpZqOZekOK0xPm7Jn50YnzTCdXtYrKhtwY9O&#10;dGDQL5qXv2fTlUK+IRv2QCz4hHPM9XT3teZuYbb7c2v50vQji49XW6amhyLxrMPp9yhef1Vxu+7u&#10;5uHp4S+9+2PvP/nZD9zRDIyOfHOwWQvV2w24BmLWtfWHo3BkW6g1WshtJBEfGMQNt/4Mnnj6ESs/&#10;v34BI30ueEu6w+/27APwBHc9ERERERERERERERERERERERERERER0TNL5P0kIiIiIiIiIiIiIiIi&#10;IiIiIiIiIiIiIiIi+slwkg4RXVHe+5kPf/+ej/z160vZzHBT0+UadBycudr6CJVcAfdvP4XpyDAG&#10;Qr04ef/9qGo1W3By1Ozm4zNTmUHd26O5BGG3nMdGat3YubRtek279V0Y7Y+XwqMj9fbmRrjPGXJn&#10;tzawk0taa5umLoxfc0yc3nM1Vi+cxsV6SVfFDtqmLnXzw+NHg4qqGM1GUytI5dLdD92nRZSYNDE8&#10;7e7ms7P7dcR8ifDVI7/9sqEXiSf/4rtfyawnbu1mrpbkv+7gzcqp+aeK1Xyp4RuKGk6P+8k7vv3F&#10;X/nfn83sr17z5MTfhpfcTeO6tmwiHo1br3eKFTy6fgZumweG3kG9WoVr2469e49b+VpgA41qDbVS&#10;Hc523OSOJyIiIiIiIiIiIiIiIiIiIiIiIiIiInrmsaRDRFeUB37vb97SWk29PBYJu2vNGsKBMLyx&#10;sPURVi/NIyC68Px9NyOxsYrNQhJbWhoTy6rQza8ZvcrbbleqD9z3Q1++UcLYzB7J1uM1cq7WV2F9&#10;IbZMx8jA7Ycig67UU09jq7GtN1XNKrV4RbdYTeaEvuFhiDbZWNJypluyYVTpsc494onJerUNR8DX&#10;TidW9Gq7odiMqn23XbXOrWUKvvHW+JDb17x5q/TU4XN3PfArp5ZOWGsDwYg5NrTHMzW5T0yWM9WO&#10;DR3JLvzNwue/N9zNS7nijcGJgSE5nexbO33x2sL2Fsp6DVq2YK0PRuPwhMIo5HbRNjqwu2JYWHwM&#10;U/pBK4+E4mjminBGgws2r/Mh7ngiIiIiIiIiIiIiIiIiIiIiIiIiIiKiZx5LOkRXgC+c+Sf5FbWD&#10;k/VySdxZ29jXvWLXQKjfbpMaqZXkuksQ5wP2wFTRrVW62cHXvWjJqOn4veWt6p9fO/VfZnLKia/c&#10;fbSwlviTVrvp9TnjqCTz2N3dRLK5a+WOeBSzHi+KtSrWq1nYAj4Ei22MjE1beb1Wta8kFmqpds7m&#10;s7sdHlPGNddcXxh//vHPdPPHzj22OCR7Dyk57Wu7Fxxj+ULD1EzNWqvITqMq6IKGjmhXnIgqTngl&#10;jzQTH7fy1cwyXIoHfj1qd4u+cNw3KCqKR15PrVj3X6gUDVut7ZEdji+g1DDum39QX6ulrcwsr2E7&#10;mxH7Z/c4paD3AZsg/sN7v/LJJ9Y/f983unkplTmQTia1fDEf1b2K0EQby5UtrFaS1rmPOo7hwN6r&#10;oBjAjlrCSmoVaa2MSLNo5WGfYg6EY6p9z+D/eP9nPnrpWXh0RERERERERERERERERERERERERERE&#10;RP/lsaRD9By38Mjp3okflL96IvudI3VTFxx+l797xaF0RUikU9jUymbM5U803EG/5pI63ezEH/19&#10;sbGUEm/ucSf/6Yf3f3J6bGJR8Xl6p1927ekff9r2lfjci05jv6HIvg4kXFpdxDfv+zpSWg120Wbl&#10;4/1TGJucQalUh+h0olUtoGm0IcS8Vp4qZoW15JZ7wBvDVGzMaHVvw07RXZxb/2Q3v+ngTa+/+RU3&#10;P/mdj//VZ0KDg5+baDXlltG2ijSS32tqYkfcLicxe8P10g2OF0KWZWytX+68bF06gWqthvj0NDxN&#10;u0uteZBKrKFWShndfDTQi2KzbCZzu3K92USx0dD7lYA1ZUeHYOqSZBYLBW348NGPfvAD708/9djp&#10;O84snrYKWTtrS43NzLa7XdTMfTOHgLAfgYoP0K3lyBZy0AwDdhUIxKOQqg34RRdgd1jnzpUyeVFp&#10;d3y14LUA7nxWHh4RERERERERERERERERERERERERERHRf3Es6RA9Rz3+ya8Pl/KFl5qG8GsXzzy5&#10;r9PRMDW2B0GXw7pgs6GiVKxCc3cEWcVQKZ+CqqpWlm6UwqlsAj5fcEwZjH1HT1bWIv6Q88KDp+a6&#10;ua8/+Bu3v++N61fas++4TDXVyGF1bgF2hxsO0wGX1Mbk8JSVjw5MIOIPQXKYaNbqyOVT8PsjyGZy&#10;1jicSkswDl9zo1NbSwor9Q3U9DqaqYXGjFo52s3HOu3X4hU3f7ExL3zRORR1+sXWi/1CZ6abyWKn&#10;79RCArfsuwl7A/24eOokNre3EJudsM4tu0IYC/Xj+FXX4LG7vodUIoFAW0DQGbeaNIVS2dRtNinY&#10;bkEs1sxrB49ImXrOKgCVoevQTaF/sK95q3fqzsfu/Kav0m6Orl1YsPKVnSUhXc8HRIiiM+PHxMAE&#10;eh0R7OTT1rlrnRbSmW24DBuqnQb6JmYQHhiFJnasyUq2klk3RcOp1eu2Z+fJERERERERERERERER&#10;EREREREREREREf3Xx5IO0bNo7R9PTtW2d18oRT2eQsy8/8YX3nJu8e4T1vSU3EbyznahcmO2nIcv&#10;1AO/1wt3IIinTj1uXfDD849CN4GrZ6+G8+AgzFgQ+fllK3MFfPCGhxBqKIj44vZyozKT2knUNJjX&#10;dXNbNfj+24Ffu9KevWp2HmzYhHnB6dxjd3swPjaL2w/MIgafle+kN6GX6jBDPvSPjyM2OYxCLovS&#10;j9tLNq+97g74wufyp8R0O23aFMXU24K3VKnUunmpUnZ3f/7CN35JB/An96+f/vMLv/snv9l9rbK6&#10;+8cxnxezfaN4+MH7sJZdRrlaxvqj29a5p553A44fuB7nvvtDrK7PQ2tpGOwbQVVrid3ctHsQ7u2D&#10;WCwbtZaKcqMg2KJhq8DjDHgEn+KozY5N1xYvnB/NFjMmFHu3aOTp5j7RC8EuCZIow5Rs2FhdQa+v&#10;B/1jY9a5t5NbqOo6NEOAYXbQa3Oi192LYqPk6ua5YL1pKJLpCYa+/aw8OCIiIiIiIiIiIiIiIiIi&#10;IiIiIiIiIqKfAizpED1L5r5xIlZaXv1qMbN7IH16t6nEw+80FwvpzPrmQPeK0htrPSsbiwj39GDA&#10;Mwi1UEMr4EVxQLIuuLzQxOzgDMbGJoCOjvSldcjy5UEpnaaGPrsHqtpEen4Rsf0zgqMn4LXL9k43&#10;bxudm/7xji+/cO761n0fv/E39StlD7zqVa9KfeOBtafbgdL4WnJNmdi7R+hzRHD6kQetfL5wCb3R&#10;QUxJ+xB3BRDyBdAODGM1k7Am0oQnB9rI1op2XyCE7ZxRrbcQ9ETljmnFaHXUp/738906erT9w5U1&#10;q0iTKRtw+l2o1SpIF7KQJAHRaEjT2852N7d7PR5V1pHPZtEyVDSMNjL5LFxjfdaxhoYnIS1n8Xjy&#10;IgyIoqbriAQuT0W6ZupItV8JG6nFNbsgopGpZgRRcZY9vT3WA621246w0yuo0FHvVFDM78Am2eBo&#10;KNZ62aagUS1BtNkRdAVx6vEfQjcETMenrTco4UBA7gl+6r9/7g++9p/4uIiIiIiIiIiIiIiIiIiI&#10;iIiIiIiIiIh+qoh83EREREREREREREREREREREREREREREREREQ/GU7SIfpP9HiyKNvuP/2z3TNK&#10;uca7qru54x2Y8IRCikd2BxPn5/pWVpesC3J4/BjuHYUdEuyCAl3ScOrxH6FvYMTK33j9a+CCHcWt&#10;FBaKp6F4vdjOJqzswPgBdFo6QqP9kLtdvLqK5k4Z9ljU+jefKO3MqBcq3+ivz7wrE0icKddbW5PX&#10;TFauhL1gyEIl7PCUlstVT207414vG3AHAlb2yulXQZJl2AQJii4jl9lFIpdEoCdmTbuR24ZjI7ne&#10;zDtaFe/AoMdRa0B0KKLS5//Xbv6ej33g3FvvOih8+aXnzP91Pp/Pa40uMvU2lvIFbGd30T8yju2t&#10;VTgdNsM20Ve33mgKDyeLudGqzZwtqW2ILheaThkde8eaXhRw28yaV7JFQ4OipqrQdRPBYNRaGq3L&#10;PqfaEeO9vajV6g21iLzRbumRcCjXzffffH0kl0o7S9splLdTUOBEXTIhiJeHIAUCQTgm9iC5m0Bi&#10;dwV1vYW6oSNcz1r5aE+41RsN/0339v0nPy4iIiIiIiIiIiIiIiIiIiIiIiIiIiKinxos6RD9B/uN&#10;J5aFjx0eHEyfWvRU/vWJTxt17UXdM8qaAEECmrt5jMzOiLoApM1d7OR3rQtSslk4OiI8fj+0Zre0&#10;48FoaBhuw2XlqtlBMrONlmTgVHIOIz1juPFFL7ay0sUNVEpZ6C0VjUoJroE4qrkClpPrVu4b64Po&#10;kH2ZuY3P/+COrxTi02O7lxYufDpx/Ni3uvnPjvTYe9325nNxb2g+x+dqXvnaYP/AfkEXEAlEEIgO&#10;Wdnc8hnYvW5EfDHspLZwZvMCqloTsXTM181HzJmyGPEKfalWvS2batEmGKGhPscLZ6+7qZuf/tQ/&#10;P/bi5q9sffXRP/3snrHJUmkz9coDV73s5d1sZ/k85ksXcdeDj+G6o4cQG52EZDdt8DtPdfOhodH3&#10;jgyP/9HmTmI64oCoNRvQdc0IOexWiee4a9Q1N2xHU9XQLpagCwYm3TGrNBN2h0TJacfykyeQaxRd&#10;3nhMr6BRHp2YdHfzXtNTm8s0NNVV88UGxtFQG6YhQzCK1cs3xQYM2P1wBU3UywXUzQ5soolMrWDF&#10;MYfYlPxB9Vl5YEREREREREREREREREREREREREREREQ/JVjSIfoPtPk3DwVelli7866/2LwlHop7&#10;M9vbQbvNYZ3Q5/HBptjh6AkhY1Twg+/8I9ptDXuOXGvlqZ1NRIMR7J2YwaMP3ItmownRLmGjuGXl&#10;ImwwRRl2uwPHp67GdYevRS6VsrLHV07CARGD0gjyzSrUlRzsbg/sumjlwk4WWqcj9kaHPIu7856T&#10;558Ijd50zR3hxZW3dfN/2co4XL7QYmxk+L+/8INvSD2X9sibPv7rc7//zt/7Bf/YwIeUDl4rCAIW&#10;L81Z2Zmtp3HdtS9A1VRxeuUsSloVsmRHuV21vutqpqbfetUNruqFbW+xmENF1DR/MGrffeqiv5v/&#10;aGtFcPp9e8auPXq0lSs1y1spe66YUbqZbPPjqsPH8JWH7sc9j5/Ea2bGsXcwpB+b6f1gN29OXHvD&#10;4mMnr1bq1YyMtqPaqni9Hr+xNzrj7OaXTp2zraUWkdfrxmB0WJT8HiiKw3ogmqHj5BMPmrlc3ojH&#10;BsR2W3VFh/qXAqbDGpv01FOPNRLZRN2I+HVnIBQ0Ww5opZqpiRC6+Wb6ErY7BoL+HowNzEBLzKFp&#10;yujpHbbuiy3m+9SvfeK3ks/SIyMiIiIiIiIiIiIiIiIiIiIiIiIiIiL6qcCSDtF/oFOnTr9n7elz&#10;r4/29irb5TWs7K7hpmteYJ1w6+JFnF4/i5kDV6GZaOBcZgF13UDliYaVTx06BtHvwcbaKnJaHm1N&#10;hQQnrjr+PCvv8cag1lrYqe7CpYlYvPA0mq3Law/uPYJMNYPdUglm0I92qQIIBmrlnJWf31iHS1KQ&#10;y2YR3zeLa/Yc8thbkmc3kbZKIdlCWpPthdm6U+h89KGH3vHRm2/uPJf2yYc/97G5hdPz73nyn++5&#10;uTy/HS/VLk+U8dsjCBheLBY3YB+MQNuowqk4YPf5rTLLgdG90dLJZSytzIstvWPabIqtPxCDY7Df&#10;Wm8IWeOHj9xv/MKhqeh2tl55YumxfLaUlbqZpAvoG5zAi48ew+LCBjLJPF7UH7JFf9y6emx9/abs&#10;0pogNFqq2WpqId3h2B+fsTsVp3Xu0zuXkC/njB29YPh0h9kX7xGDQ/1WltzYMc6vnjdzRt10hMOG&#10;eyhW80713JOvtN7SzXcqGaxVEnjFtdcJyDT1tK0ueIYmxLknHrGuW6+2kDbLqLaaiIf7MXvLza2O&#10;YNzn9njv6eZHX/y8LwIwn52nRURERERERERERERERERERERERERERPTTgSUdov9A2Ux6xjsYV1Sn&#10;DAECrjpyK9pV3TrhD+bux2o9DWz5MBkdg9v0wCvZoElWJwSb+R2UK3nEbEGU6i3sNgq4bf+tiAsh&#10;K0+ur5ntjtYWXIqYLGWUXl/MgGFYk1nkdAPDzijUXgnragG6QzADAb/ghdtaOzU8gpHoCCqtJlqd&#10;DmrrKcxlExBt1tAYCD6XrVwtOprF1MTz+zLdC3pOlXS6Zo/u2X3knnu/WPfKHxUDLuu1iLsfmqCj&#10;s5FBSSjCH45BlhUcufUGK+8NRMTvfvdunC8swmHahagchKTqcIUjVu6x2cXh0WmzVq5gN1UwLmU3&#10;RFEVvd3MBRdSG5uYGplA7zWH4dvexnQsAjHQZ32PFrYqhY5TMfPJmlktVwNTriGb0GgZ21vr1rGd&#10;0bDUY1dMvepC3SaYGb3WiWi1WjfbKe36IpEBU64WsatXOyNKr7AnOvra9NZSoJv7Zb95YOCgGmw7&#10;XU8uPyl4AsGmp69PiIZi1gdfz5UgCRIEUYIeckGJh3849ctXv+odR37uOffciIiIiIiIiIiIiIiI&#10;iIiIiIiIiIiIiP6rYkmH6D+G9W9r7/XHXZVkFj96+F7Mzh5C48I2KvW6dUKvGMSApGNncwNeXxj9&#10;8TE0G3Vcte+IlfdNjiGn1bCxs4nIwBhctSg8Pr9RrletA6xk1xuRUKxlF+zOaP+Qz+v2KJsXLlpr&#10;3TYH0rlN9I6MIuzwm9vLc/p2qSRefc0tVoln1BdHYmEJO40c4uGJdgwmAAAgAElEQVQ+nF4/j1Qp&#10;jf7goLV+PBSEMxhzKKbzaOsH7ddhCn/zHNwnxi1HXnTHt7b/TnUPxl7efUHIVa8WerywRYJobO7A&#10;47LBGwohqjutBQtnn8ZWPoWGrqEJHYpoxxObpyGsXy5G7d13DK5gSMwWCy2HLFQHvUPBaqFk72Z2&#10;QYJdl7CxtIJIewQTY4OQwkFAlq3WlS0W/m5sn/TmUG80tHHuoi2bTZv13Fb70NQN1sGbEiTDaZfi&#10;Ya/Z0FQjGAoW9k7NlLtZYzPj0AzT7h7rNySXozUk+Fpz/3KvHfrlctRV+4+7vV6/Y3H1vLGt72r2&#10;erW8daZgjI4fsPZZnyAoSrEIe9ALeSCUdirSB1nQISIiIiIiIiIiIiIiIiIiIiIiIiIiIvrPxZIO&#10;0TPsXfe+TXzdwove0D1qdmHtqu31NTUW7VXKqQzs1Q4qbauXgSPXXI2mYWBucQ6aWzL69k0W3XVT&#10;UWodTzef/9GjcEVCwvjUKOqGG/VgG4ZLrpkO0TqAW+01m4Zul91K1jPW94V2S3u7PxiJdbNEegvx&#10;gQGEbV4YimJef/wWYeHSgl6slRrdXMk2sVJYF1QBDo/WkHSbHXbZDaiadW07G6sIuINwy07fwpPn&#10;7kyuJc6/9c7fPfNc2ysTL55pf/DFn/zDC994wGonLT127p/XF+bFjFZFaHAYnVIVaqOJwkbSen+2&#10;lMfAxBTMpA2FWgEptQBJkNExm1a+Wy8gFh82ZwbGH8u1a25fvd7jN62ODpyQcCm/gUZHhU9tIisC&#10;5VbbFEOhEetamuardkvZztL5tY6tKSjhaJ8h20SsPv20NZ4oq+UAxQ7BtAmjvqh4eOKQXco2rIOH&#10;na5Mq9NUbG63MBoadDSLBVVtqf6Q5HN0842VuU7D1ES3zy/09401k7mU6lNl5JOJfDf3zAwueguu&#10;tMvp3HBG/F/+2Gfu2HiWHgkRERERERERERERERERERERERERERHRTy2Rj56IiIiIiIiIiIiIiIiI&#10;iIiIiIiIiIiIiIjoJ8NJOkTPoOXvPua97ckDd2YL6y/vHlVxOMMu2YGnz55C7+wUBgZHIWQl64St&#10;Sh2DfUMwDu81l+YXjInDVxV7/QEzlU4EunnAH/d7HV4lnNZRbStwazraklTXfLZHu3nIPrBf62hZ&#10;tz/4Z7/9ud//50++/QM9jnDgHd1s0ueDWaxheWsBvlhPNhoZsB265aYvRNzeYjfvFGsfesHwbY52&#10;rS4WGlWY03bEKr0Q8pen/Dy1fQ6NjIaD5iEMOKd8cV/4joc+90/fc44Gv9fNr37JrcvPpX2TVRvW&#10;lJ9tV+Ppkl0/UkvuotppwuXxwRuKwPQ7rffVdxsoo4no1DiUlBfrO0tQzSb8Nr+V2yJe9EfjukcT&#10;j0Yig0pgxi6n5letbGNnFWv1NARBgLNZwnTAh9WK3VDvu3SndQ2bO6Gt7Hp+t5nu+HS/wyUEJYT9&#10;rvLmprW+aTRhb3WgVXWU2qKwcfqC3xcJWkXJM5fO5CVRbveLg2bN0/AIguxyOlzOHzx5r9nN+yfH&#10;8ILX/7zg1hUhvNDrn5poObZyqVLHJq5080Mvuu4Nr3vd65LPzt0nIiIiIiIiIiIiIiIiIiIiIiIi&#10;IiIiIrCkQ/TMSi1svUEvNF5hc7p83QO3TU1w9oQQnR7BkauuRWltG6vrl/stqVYOpad+iJH9RwT/&#10;aL/W0xOP+O0+t9ZqWfnG3JxYVirmfD4lrOcTsDtc5h7bsXjP9L77rTeI2vvGejyVV7/9HbXun1ff&#10;fvtHHv32XZHu78Z28aW1ds2RVEuVTKZq6m6nPFLzvMabb7q6uRIOBjcureCJ+YfhkB0Ymz1sBvoH&#10;zN1G2yqNzMwexL7pAzCLKlxev9hcy91WWt6+rX5Bfm03X9hMvOLN73hz+rmyfW75xZfudH/e+5sP&#10;vN0RDX16cP/eG0rlEmqlsrl/YkbwKtbHxqJHgFbvFqSqiAwPwxOOolYrw+HxWvlIoA+9utfW6eiB&#10;ciYLuw6oXpuViX4fBvUhGIqM2Ogo+k0f8tmMma03rVJVOVd0FuvF6Fp+HUJbEEb6poW+4TCaRsda&#10;v5vLoYImeuQgXPY++HuiiISj1okHpqaMCwsXSs5GHY16ptTfPyS6bZIQnxwRuvmRPcdEYbEofPeh&#10;u5HO7QpD8RFHZHbCtA0E3tXNWdAhIiIiIiIiIiIiIiIiIiIiIiIiIiIievaxpEP0DLnw9z90y3bn&#10;zRJkXzNftpody0sXsFvI4Ib/9kpcePoEGrUmDPflSTqVRhXeaA8O9k6jb9+kfenESedDc/OIua2e&#10;DRKNpFk1GtgtFVA1W0anXjLkxKJsTEWtsS+//7k7/o9ixq2vvCX/z/7zr+/+fsP9o19Jbm29ybbj&#10;da5eWgxUm00EdbuvVLEG6eDMyQchepxItipQtSy0bb8wooitfTP7Hd08HI4Il86eQbKQgS8egz0a&#10;RHI3YXZyON7NB2TtKIC7n2t7544/+8zJf/nTv/3ZOZv84YjW/zOp9Y0ZfzSE5OlFK18+exK6LCLk&#10;DGDQPYDzmVUYmgEtX7dy09uDuq2MSiKNbDYNh8sF+1jcyjzhIOqCCsnjxKi3B4m1FZzfmpfS+azV&#10;AJrt2wOvJ2B35L2Q3IpZklW011cAh2Kt7wn0QunU4OneT7cTTkFCp6Na2ZG9x/2R6KB0aftSZfDQ&#10;7NNDHfeeraXz0kRkzCrpKE0Bjz91P85mFtAxDcNechveTCTuDHgDz9KtJiIiIiIiIiIiIiIiIiIi&#10;IiIiIiIiIqJ/gyUdomfAt9/56eFOs/ll3RRurieztkrxchlmPbuO1eI2vEsXkEhuQFWb8Dsu9yqk&#10;jgNHBw4gOb+AQiErzp0/g5yWRUO9PEkn1cgJTofLGI1NCaquCvVWQ3aHohmnS7rv/+2K37A9fXv3&#10;56WtJ18jpSpCr+m1O6YPoVjOoV1v4HtPX14qyQpesPca7Dt+FRK5JBKZXTVkOjTFEK1GyWNPPiA9&#10;sXgChU4DPQkfpm68DggpQk/Hba0fV4Of/+Fnvv4890uOfOK66enqc2kPvfxdbyq9HHjvFz72qU+F&#10;PL73NprN91Xb1rAhSKYMVe0g4Pejo2ko7WbgdPqw1chYeW8qhil3HDv1MspiHel8FmGn1ZOBv7cH&#10;dllASTBQKhTQLOVQqTSFcqth5SuFdQwMTyM0NIxarSZUtBpq8ym4gyEr9433wa3Y4HF70VMTUG5V&#10;sXrqcSuzaYIZGh12jY5NFqe8/ZObdz0+XEinjJxRsSYbLTbnBdM0YBNlI2TzGrvNHOytjGAfmVae&#10;nbtMRERERERERERERERERERERERERERERP8WSzpEzwCP2/3uVLZwc61eUzSbATkatA6qV+2oGioS&#10;y8uI9Q0jt5sE/E4rmwkfRb1cwuOJ0xhQhzE8MIHiRt1s26xeBvp7xwRD003BY1ejwV49Zrc90TcU&#10;v8P1iuLFbp47uTaVOLd0QyqVNsUh54Pf73twa/jv8TvdbHV+ztWWVDi7//WE4fZ5YSgiRgYnrWMf&#10;nT0CZ9PEucdPwww7MDA9/tTA2Gz1ga9/6/puXmu1PA7BjYAkwukLolZvwCna4HVYQ3yQSm4PFxJz&#10;vyOm5rXrPvX7H3ou7qF3/N5vp3/4gW994uL6iec3PLbu5B/0zeyH2tEQ8vdAsXngdnlgmB3M+gat&#10;Nf5gEJl2FU9unUZd7EAwTNjVy5ONFHsP/GUFvaNx2AJeLD2Yg6EbcBmXv0bVjoGsXjYDQT90VRVa&#10;OznohgnIlycn5TYT8Dg8CM760B8bRGJlGaVM3uhmpgQju1LvDBsd55nV1ODihZMdTTTRMtp6N69p&#10;TTHu6xdtUIRcuywIgiRJEe/Z2GDfuWfr/hIRERERERERERERERERERERERERERHR/4klHaJnQKZZ&#10;ieWaFTEs2NGxi+jfP20dtKM24FVtEL1+NKDB1hNETa1YxYwA3KZgd0j7orOodWrIGw1EBsdMA6bV&#10;0nG7nLVqLVdt1AtaTyAovPTlrxLcRe19l/5h/QPd/C7xH3sTK3Mxm64Ijmjg3Kt/7a2vf7T6WXs3&#10;K6olpNUSdJiY8CgY7otgYf4sevw91nVptSZOzj2F1fQaXHkv4iLcxrEjy/C7rDE+xWJSGooOOJ2y&#10;Ez19cSDiwc7iAs5kV6z14YFRNAwN+lzlec/l/XPbHa8ur71z6TfESvHe7t+ybnj8vRH09w3DZ9qB&#10;i0CqnoXmUq33i9Us6mE7bC4/HPUqbJKM/I+n8AwoDkzMjkH2OSAJItSJSUh+F0rNy7mmd6Bmy0Kl&#10;0DBCw8OC0+tBtVyGJlo9GxgVDR2PgFoyg3ktj44soGlq1piefKMIrxQQqrWq2+vxon96Urxw6YKx&#10;WNux1o7YQoYU8QlD4+FyJpcSwsHYY5M3Xf2RN7/5zeln6dYSERERERERERERERERERERERERERER&#10;0b/Bkg7RT+jCp7/7OjNfu9ktKeLF8+cwMj2Ds/c8aB303oWH4IITh4ePYbpvDI1aBVAvT9kJCn6x&#10;bdegOFyoVVKo6x3EYrHi6NDYA908s3Lp2na14mo0GwG/7JJ3HjnrX81cqlSy1csH8Lldhl5Lu01n&#10;GyVldukb93y49/Cs2Y3OZhYQb/VBd8romRmDkKzBaLax3Fyylq7nklAVAYJsR8vQ4HO6xjsLO0rY&#10;F7YKQmMv2StWLlxqlluldr6QMp1qKFjI57FZ3bXWdwpehPv70VH17pgYW7ej8lzdR6df9K0njzzw&#10;2s93f5dON97X2CkYojNuK5sNhCMDKNTK0NqX31utN9BOJTEyPoPM9g50u4T48OUpO4OGC6mFJaTK&#10;GRw5dB0GRD9KehINxWblerENyZThGYyJTq0FweggGAqhmMlYeQM6ktvrKKiwnrk3FEZDb1slHRWG&#10;KIgKCp2mZGvLHamqy2OjM0J9vmXl4d5BuIbiD+x7+fPeLshy23Ps+cmfn+x9zt5zIiIiIiIiIiIi&#10;IiIiIiIiIiIiIiIiop9GIp86ERERERERERERERERERERERERERERERER0U+Gk3SIfgIrT64MrCdW&#10;31crFs1qu61lGkW7s1FEJZ+2DrrbqeP47BT6vTFUL66hLZgIByNWOe7C9lnsFHZhd3rgGo+bzZWE&#10;ods8wYq39MVu7ov1+Kst7fZaq615nG7x1InHHSmhUKlWqtYElSF11HR6be622vT29Y/YbJDeIFab&#10;lW7WPzpaqhTqTlc0uDmzd9+9DW3jnYlsAnXTsK5rOhBBfGIUa95LyOd3TacqOi6eOR3OVbOlbh6L&#10;9zq3GpVm1sxVxKbd4ZMlzebz2/qly18ZktMO0S62Jx09Y//4W5/51Z+/8z1/8VzdR19+6TnzxOyJ&#10;T3Z/Nz5v2hPLl34mWc5OyB1T9PRGMRE+hmrFum3Qmy2szj2Ng4P7MTI0hOVLFxFpD1vZiUcfRtEs&#10;Q3HZkM5uo16u4UfnHoZPCVh5qDcOl98DR6qBldwqVEGFXfbg8J5rrPzC4llkqxlIogNRVwDOgB+e&#10;npCVedSmIAsKiuXdai51qTEeGA74hJBrz9Fr1rp5y46HfUHvHb/6i7+4/CzdRiIiIiIiIiIiIiIi&#10;IiIiIiIiIiIiIiL6/8CSDtFP4OLCKaWqt1z5TlnoiJIRCseRLxUQHBqwDjqY28BseBy1ZA5PbJ1G&#10;Rwcm4+NWtp7dNDqA0Kpogln1CLC5pKZL2M7Xq6vdfMYRzFQkZDVU2ovNbU9By/tgCgGP4lW6ebXT&#10;EgbNsG9yeAybGxvI5TL2vHG5wHNp42KhPzhkD7t9l8ZD8fXCPqUtRj12W+tySaextoPawjpi0TBM&#10;qPrq6rLgCgY8LdNsdPPE9nrLH4w4itmaQzdlRepA6IlH9XrLJ3RzI1c1a5ubarnHNGS/5+e/+c1v&#10;ffU1r3l17bm6l64ev9pq4fzDi/7qvSHb8Kc6am1GzTXeZxYbt/kDAdkhSNb7SoUUBnrH0R4JQDUk&#10;CLDBFC9/TbZUDfV2C+ulJOxKEE6nD1FfP9R2y8oLyTT6JidQye4i26jAEAyEZQXp3ZSVR/uGYZgC&#10;dOgwfU5kM2nIXpeVjQ6Pw15qdJ6qLVbbumrkOsWsNz7oDw70vLObf+TOj37/Wbp1RERERERERERE&#10;RERERERERERERERERPT/E0s6RD+BoZzjJUV7cMAzfciVmFsUam4FumGiLuvWQWdnjxhtWUJZqAll&#10;rSXYYYPsdVtZXJk0W0KnrtabHofX1/SHelbcPtdHAu99WdJ6w1+frfSJg3qyltE7pWYtNjPtyG1t&#10;OWCgY60fHmztHT/ifPiB72EpvY6Arwe2iM/TzQxdUiWnwx4KhI5UNzP7c9uJwuLFsz2OsN9qo1SL&#10;GeRKeQTa/TAcIjTBNOu6au90dOvickY9c/jqa+T2ohKXJKkdVCXH+bmn4Hf6rZaP0JEEwWtXcnpT&#10;rtdyzdGSy7gS9tGf3v4lA7eje3+Td5y8+5HePz9519ypU7cXbG0rr8ttBCK98BgyjKYGXzyGsqRa&#10;meC0wWt4UNRqyBQKCI97EOjrQ71xuZvUvY8tlwipN4KY1kaxXoAs21FG08rb5SI8Y/1wBr2oZ8qQ&#10;dQ1wCFbYLuU1xebzRP39is3laAk2m7NsqGtRhzj37N0tIiIiIiIiIiIiIiIiIiIiIiIiIiIiIvq/&#10;wZIO0b/DE3/7/cPdVaVs5rfXli42OnXds7u9hVw7C5vsQiQaNLt5tZoxk61K0xUK2Ub6p+yNegVZ&#10;/XKpwxMNIqzY5kTD+EFk//TXI9cfSN5aDu7JPrp7VzdfUI3edbUs+6amNKPRSkyNT+UqDk/s5MKT&#10;VkmnKlTkC6ll50Y+A8nuRLGex/TMuK2bjXn7Iz09EcPREj3zG2frF7OXqqndTTNYi1jn1rQOau0m&#10;HGYHssvT8U32lxW782IIPdvWtU0NfnfYFfm5Un3pxjrahhmNxtKNgrTn8FXWJJ3ZoVlRcNvslVot&#10;Us0Xyy9960taV9o++sDxl2hfcD3+QTPmP+ApVePd1zS9BYdpQ0/WhGkKKNQqMPXLU3Zcfi80h4SI&#10;U4TidcMQASXshs1mPWrUkxlUMiUExgcQn5qAM5+D7HYhV708SWd9axXjlZFOz9iELEloNG2NhlGo&#10;WpOLdpQaBg7FxKBnuA0IkFz2BZto/u77//AjW8/iLSIiIiIiIiIiIiIiIiIiIiIiIiIiIiKi/wss&#10;6RD9O5RsTV931aXsuuPixmJnemgWnYgLIdsgvA4/vN6gVWbpOMqSw+2wG4CgOO1GMp9HdaNgndAl&#10;z0rDr3z+p3/jd979T92///Xdfxo7r5l3Lq1cGO/+vbC52B7oG1V7Q0NP41j4l6NC5JWljcQnRE20&#10;ptYYmZZTGzAMbyQiqs2WrsT95YMz+60GUG1tWz63cKrjD0R92e20J6fv1kxJqrm9gUA3l70uOJpN&#10;OII+1aHYjNj+yXtf+3sffMtnT7xb6+Yfvf2Txl+86UPT1VbzxfVSWUbbEG+76eWCvdISu/lj99wF&#10;zdQRHBgSJbfrVZ945a9f/6HvfP6RK20vveNLf3Dms3/82VtK6zuv7/6tbqdCN/ZHr8lWxCM760nU&#10;Wyrssctfk3q1BV2W4PQHIPkc0E0du5urKBWzVn7o+S+Amq1g6eJZNBoNyE4JV/Veh2b+8vOe6t+j&#10;xyZHG66Ab8OmGj16paYbHrfVAAqMDLrsIe9f+objn62VG87efSOJd7z97bVn8dYQERERERERERER&#10;ERER0U+ZnTz/FyURERERERER0U+KJR2ifwePzW81M4SOpEI3Q/FYr7lnZo9Q3kqho+lwBkPWQSWX&#10;HeWtlFTKZVFL7hi62kbD1K2sBUOsqk31f51d9zvHypvJ8bPr55vdvyudmulTo6Key8ufeO8n89/8&#10;5rf+KjQ0tOdYC+/s5l7FCV1AqdUbMx2D0f8R6ol+pZUq/3U3M93KSFltSHJbhXdkQHB0IooumtnI&#10;+NDS5ZNrU+2VBSMoo5XP7MJWGu5rqVXbn97+pXY3Xv7LB97urBtv3D+6x7+xNI+NxLoRj8XNUr1s&#10;LS/Xq9ht5dAwDISmRm2yJvuv1H307t959wKAD3d/P/3GX3xZLpF4U0Z0AAM+BIMjEKXLX5M2twuK&#10;rkI3DENVDVEWBLib4v/D3n2A2VHXewP/zcyZ03vdPXu2l2R30xsECFJjAoLoawVRosi1XfEqVwQL&#10;oKIXFAQLCIqg3qhXvVcsWLAQekndtO317Nk9vfdp7zOz4X3RKxAsCdl8P8+z7Nn9zsyZ+f8n4eHP&#10;+c2PRM6q5TVZJG+jLxWIBi2SJHEmjz1tWdn8g87uoEXNWR3rlSVxZ39X54/GZiNvbLfYNpcrRYOa&#10;ySz7aHt7w1ev/OhH08dzLAAAAAAA4MSBD80AAAAAAAAAwN9gBxHd8GK7TeVKGFMAAAAAAACAl7F3&#10;f+xohmgK43jyYk/2AQAAAAAAAAAAeBXa8VKnhA/NAAAAAAAAAAAAAAAAAAAAvDoNbt+GIp2TGDrp&#10;APwNfBU6W93L7XQ527uWmCrxNM0lsnRoZIASpTQZLUcayziM1NXWzbicLqUx0MQowwMsw+sZNeKN&#10;5n2OfP2559+9/fwNY8O/fmzSZLI1qT/LVZb32gI2W8DfvPN3T/a/5S1vPvj72Z/+6sB05HI13ze0&#10;s6IYdVJbQ6febne3nB1c37M3u1vrzJLXsQ6Ho9GQU+q8VaRcQ6BJ5J2mz5xz8ev3qvnT2//7p5O5&#10;oj0lCYwks7pyIUfRKisUf/ant6r52FNPfTETTzoal3XR7tk9NFPJyLV9LNPX0aeoOWOzMSY9QxUD&#10;SzVJpEZvoONEvo9+eenl56vfc4n8d7OlqqVcLVO6HCejzUKdZpO2TcBvJ9HspoOl4nApV/4T4zIz&#10;Zru9yW03FtTcEvI+aG10zzYZdBcI6TzrDvp/d+2tn3vi+fcYjO/R9/rXPN856faHdj/0TVZktb+D&#10;t56yNX9cLhwAAAAAAE5o87ESNQYsmEQAAAAAAACAF7H74PzLDU0OY/fnRicy1N3hejWdEgAAAAAA&#10;AMCryshkGhMCLwlFOgCvnH56bOYSda9aLGOkWk1OVEqsJClUkUQqygKxpoU/Ws1mB+nieYaRWMbq&#10;tFLXurXRjFC5R80cZvN9H7z1huivp+LcJo/RmX168GJBFpQ16zfZ1VyJps3VfKFan442HP7FjrvL&#10;mewbqrmMyOt0spobrTYpko0Sl5sX19fazh340yOXzs0uFF2KPEeNDX5pPh9OJeenyw0Wj97icG9k&#10;SzWtv5o12FBtyC7xVIWyxJgMkq7F9f2zm721X31/eouaT0UmFJZjpQMHBli70c+0sEZWp+Mlm8m6&#10;cF3BVs4UnSNds5ssLJcJ2Dwf/uWtD2gFRxd9/IpnTqR76utbLryIBO7b6uuZWNFZlwQycFaimkTF&#10;SoFMjZy23XleF+k6Gj4/F8997Qtf+kxc/d1de36q+8CaN4l/cchn/9r7vKBAR3Ph2gvL/7SLAgAA&#10;AACAxeBln6ozOpFGkQ4AAAAAAADASxicSr7c8Ow7mcZvcPu2Hb2X3f+S24xMpFGkAwAAAAAAAPAS&#10;jmK9YQDjd3JDkQ7AKzQY30OT8Rmt80kxn6V8pUQBm4/iQp5MATdZEjKZbQsfkmpxh2hoYBeNJCfI&#10;YXRTS38v0/SaFfeq2Ycue3fqiZt/+CG9VHvdI2LNs+exR3pYRckJxOrVXG+zCXsju1OMzCld9Xxv&#10;3WXY9NZLL39o4taJX6m5ye7c0mg3yUafJ2UiPjQ0cpAiBa12hOwWJ3FU4XJiUSpUSkqmXBBX2QOX&#10;Dv3w91epuShUjA0Gu1AJeH5saHHePnLq/+wl+gLl5pN71Nxmdb2xylXlQjzJutwe4sjJbOxepavH&#10;s1onnanpQ3Iqk2T91ErU4JRGIuM2n11ZfWQkT5ginW++dvM2uc58bSZZ1CZspiiQmWOo22sgl95A&#10;PMm0tSuobat4zL/79OzE5++8887a8/v/lQIdAAAAAACAfwi19XXvZferT/N1vNjx/vTcFJ25sRkD&#10;DgAAAAAAAPAinhyLvtzQvOxDMhahaSL1f/T+dTsPzdGF53XilgIAAAAAAAB4Ec8Ov2zn3pNxvQFe&#10;AEU68De5+uF/Ye/cfI98Mo6e2hFlx5Jn7lBfN+hM5zdnGmyJuTmqRqNkbwyQeU0fyRVB27Yg1Wgy&#10;PUdxKhGnmKmk1HWcTjCo2cD3fvMv8xMTN9QVSdg/ut9HhZrAOA3MZGxW27kt1GMxWOz6SqlQL5Ms&#10;pZLpir0vUM91tH9Izd0ey1o7L7taOjp3Fp4cfjBcTG6YKSe09/UbebJbXeShIDmtPjbQ08Fn5uc9&#10;h4f2a0U2nJ4TvU0hni2Lhqa3n3bgI4FrrPceCpfOXL0hrOYjled0k9UZptXbyMTCM1KpmkjUahXH&#10;nrG9Ji0vhWUdy5K1XicxW2LJ5ZLYSjZyvObklbrp7LONHlZ/nVhnPxXJV9mJ3EKTm2xNJBOro7Md&#10;dkql83RxTzNZOhpG1Wy/Xn7/nZ///wU6AAAAAAAAx4D6NN/XvNjb/HZgmm6kTZgHAAAAAAAAgL9i&#10;7/4Y5WrCyw3NjpNw7Pa9VJEO1hsAAAAAAAAAXtzoRIamcqWXG6GTcb0BXgBFOvC//OSenzjG//jk&#10;m20yb2ts8mntvadMQi2dSq9a2tyeTESTSpfi2/KfD96S69jQ90M1P+2Ki3aeTCO5xtbqU78/MflL&#10;wcpY6LHDT1KxnidLfIZaNqyjarGibcd6OOXNb34Xo2TLVFMEygQMka1XvVerpJn60s/OG58dr0/l&#10;InUzZ6u6LA7DwfiYTm8wF9Q8XSsafP4Qo8gKb3Q7frbqkk2PqL//zGeuKh85jcfVf8SeHV75VLSS&#10;a4osJX7csHB+y9cTF3KWFZchl6Ty5xp5v37X//z8vmQpqRVWVQt1Mubm5a4zT32N/fZ9e34iPOXI&#10;2qqPjvjbtLYxj+3bkdEHHDq2JnsGwwfJ6HJxOrOBWbJujeVnoFwAACAASURBVHb8Pn4ta7DZKZsv&#10;Ul6pFDiD8X7lwLO/PvYz8crdcv75LVaFvSuerV+4P16lTFWioqLVLpFAMvXq9SQLIi3x2Mnld8cr&#10;Xuvb1ezMD3948kS4PgAAAAAAWFQefKkiHfWDRo89HUY3HQAAAAAAAIC/4uePjBzNsJyMH5pRr/n1&#10;Lxaq6w0P/WEc3XQAAAAAAAAA/ortvzx4NMOCIp2THIp04M/cduV1ZyZymevLqcxrTRWJSoogqvnk&#10;zIQUi04ZPBvPJqfLR7HxWYpWJ2g2EXmPmo89uvOj77z/s/edLKMZDc92qN8rtaquxNSVYq3MuGx+&#10;KgpV0lmMZBIVrRimN9QpieEkv3d4J+WrVWru6e3/3RfvvUjN3Hb7VNnIrK+nSK836ajssbAeS7ts&#10;1OuKam5tdH/WE2yZymeS6U/f8yWtCOreQ2Hd+eXKMvV1NVe0lqdip8w9vf+maqFkCVm9ZPJVtUdB&#10;5XKJzNjozmow2GLq37C+0tXXbzy099kKpZJaJxyH0cUofpuizGV8kXrdNzI3Tmm29g7+LEarLqrp&#10;mThPrN7scSk9Xct1DsbsYeJFNuRxa9c/NTxEk+n9FOrspNYlHYOJdzg/f8Omr0vHaz6O1jdeu2Wr&#10;gzPeWa5J3elqmYw6HbXazaSICweYL1epzW6hJW47Bd2mBMPLFzd++MO7X+3XBQAAAAAAi9bLLtx9&#10;79cHUKQDAAAAAAAA8BfmYyX6r+fGXm5Ypge3b5s6CcdOfSjIV15qg+/+9gCKdAAAAAAAAAD+QrEk&#10;aB1oX4a63rAPY3dyQ5HOSe6qX61kTnviCq3oI5WIbQhH5r7BMmTgWZ7MXhfVSyXtHlFkSWe2uyg6&#10;O0cVQSS7y0kjB8ZodmTUrubm9Ru+9eDt92Xir938YPCnvzHOZbNeUa6farPZ59T88s9/+InFNNI6&#10;Tvdb9TvL8R+Yy8ZsrV19ZCM9mTk91abTFGhp1lqzFJMpZuLQPtqdHCKGOLIVGjl7NHepmjlcPpG3&#10;WC06xmDOJ5OywWEutnR3TRj8Jq3waeKit41+dmOPehzTwLd++1q5KklL5eLrnxgYukDN9QYDn5yP&#10;Bn+340HOZDRTkzNEIrvQEaZUrtVqJMvzxbyhv6zcG98x4AxxHpZZ0seoeTmfVcioI7tootlqksKV&#10;FJk4I8VjMW2+T9+yxR97bMAk5SvUu3Ql1QplJjcXp0q9ph1/aH6EZutpih5IU4it2Jx0+vGaipf1&#10;2W1nG1vjzo+q29kU841Pz6T4fFUmWWZIkGVa12Al6Uh5kVlHdF6zl/pWdsajBuXNbdd+/NlX7YUB&#10;AAAAAMCipy7c9V52v7rC1/pi1/rkRIz27o/R6hUB3BAAAAAAAAAAR9zzoz1HMxQPnozjpRYm9V52&#10;/wARrXyxbQ7MZ9C9FwAAAAAAAOAv/Ojnh7QOtC/jpFxvgD/HYjwAAAAAAAAAAF617ni5E7v+m49i&#10;9gAAAAAAAACOGJ3IHE0XHTqa/+ZexB54uUv74vef1p4QDAAAAAAAAAAL6w23PbT3aEbiZf+bGxY/&#10;dNI5iV398L+wtm+vuem51FNXq6PgstotBllmWYmhmXCYoqJARp1eGyC7y0MNLjdlSxmKj0ySvaOb&#10;lrf30RPMLi2v6BkmfGjyAfPMD4YnIwm3kXQ2kRHtYkEsqfmjd//02te8/03fXiyjvWr58rr6PTca&#10;rucic5VAU8holQ3swdlDNDI3Qe3ZLKfm7r5OmfM6yJVxEGM1U2Ogiex5ebOaTT+6J+UgTid2hurT&#10;40OpQiwmekyODoEnk5p/bWOPMj093Tj8n3+4LzIwukoWSZeMR6z7YgdTai5KMmdWrCxLPMUrBSpL&#10;YXL5G7XCO4vRorPabTyxvCM9Omn6xa4dVKxVqb9vtXb+mURcqcZrSvuaZo6fL1J/Wy+JDhOZ7S6t&#10;p0zm8RE+Mjkll+s1th4eo+a1KyjU20GRcETb32J2UIPZSDabkxiey35204el4zUXL+Xnb3hj25l8&#10;w90Cp2xRN3tkJk7RYo2qAkN2vYHqItEfppK0udWrHeXdy1sp4LXNyKX8m5d+5nPPvRqvCQAAAAAA&#10;TjrqAt5XXuqip3Iluv1bz9JH33sK7g4AAAAAAAA4qalFJZ+866geZvGo2lHmJB4rdb3hRiJyvNgG&#10;6nrDvT/Yg/UGAAAAAAAAAKJXst6wD+MFKNI5Sd38wU8s8aQMH4ukE+8sZ3MGdRTS8XnSlQXyNzVT&#10;T1MHTcXDJHKKNkCTkTGyMEYK2DzUFWwnRZDI4LSTzenX8pFduynYELQ1tnauK1Ur1LFkGSVTccrO&#10;xbRjzwyMfv2Hn/jqaQ0bum46+40XhIlIPpFHPlLLbFC/Z8s512Q9Ei/PiT5dVbHsSwxRsytIS5cs&#10;07ZjTUZZ6nSJIb3Ii0TkY81ULae1Ap7D84MmA2uRGFvAUFJEfS2dMovesrm7o+v0I28zEPvj4DUT&#10;h4dOmUtPVNiqjsunC8ZyqWJUQ6fbXTKz1rKe4S1KPkEedwO1NbZpx5ad+mqmWNjet6z/jYce2tE3&#10;Uo6SyIjkTsW0A5930SWskiqSIMsUFopKKZ1Rmj19NW9jIKHmmZnBpng9Q1WdQk6Ll6RKjRgrQw6f&#10;W9s/x7VSLZMmkkhptjcsf/i2763d/LF37j4ec/Fidl353nNbTPa7n5lKdoviwn0cyckkSSwJokRO&#10;C0fNZhO5DDp6/ZKQlrv99l0FG3+F+7OfPfRquhYAAAAAADh5DW7flu297P7vEtG7XmoQvrXjMC1p&#10;99KF53XibgEAAAAAAICT1pe//QwdmM8czeXfeDKP05H1BrWT0A0vtR3WGwAAAAAAAACIbrzzcaw3&#10;wCuCIp2TzAMf/1JDenL+gpm5iY8mRyf664xA/s5ubRBcNRsZ3XqqyVVKRsPkdjkpl89p1Q2nL1lP&#10;hydGmMm5cfLYbLRs7an09MwhqsS1pi7E1UuUK2RpZt9TlEjNks/rJJfTT/HpaS1/7g8PG848Z8u2&#10;wz959OJD9/9+5LS3vu7ja95x7hMn6uhHsxntb9q5QoIpV6rMZC1SWd66wvJ/+t5Erf4QDezbqW3n&#10;lRt0crkspsNjktq1pdzYye0Z369lU6WYscEdFL1xG7ehbbWbojkmm0iVsuHZ69T8t1/8/nilXDJn&#10;CllhfHZaspiclUZng6PDqLOoed3GirzVXlqi9xh7YhkulUtQdjqsHVsqWdw9W8692+UyRxS78W5/&#10;wk16q5ks3oUim91PPirOxCfYJnszuUIhYbwwlU6M766d3Rkyq7l/VQ8luDI7l01SVZZIrtSoUBdI&#10;KWkNhIhLFEjIxJSSIMh5kyOUXNW5VT3scZmMvyL17/9+FV+R7phMlUxFhejhiaS2UYkUkkmhJqPW&#10;rIi6XCbaujREvM28Xf15j89+9bnXX5d6tVwHAAAAAADAEepC3iUv9XRb1ed+8DT1dLipu8OFcQMA&#10;AAAAAICTjvqBmf96buxoLlt9qu0O3CGkFul85OXWG665/zEK+q20ekXg2J0ZAAAAAAAAwKvEf/18&#10;EOsN8IqhSOckcvO1n+6cffLAQ067a0lnYxuZqzLlcglyWxbW3OKJaSpXarR+2Qaa0MUpHI+QUC5L&#10;aqZYGqhvaR8XS/tI8NmZp6b3ESNI5LMsfPDHYPYSr9fT2NQASSxRkWqUioxTTapp+UxxjkqxFCn1&#10;iiefSm6MDU1+cW/kiXNWN50hnIgzEFrf/bD6ff+T7u+GCp2XkqTYAga70uxuZJ569hHaFVnoVLbZ&#10;cyHVhIoulctLHa3dVNGLZO5uZtSsfYI3ttiDZDe4SCjX2BRfTUdy87nsRFWrIMkZlUtPO//cn8aT&#10;8Ut8qRRTI1lXbzQPmsn2mJrziqx4WxomgnXbx/ZOTASfjOylVlOT9r5OI2effmZvw8i/6e41Le/Q&#10;NTmMb9Jx/LKQzat1MHpu96O1aCWrq1Rk7wq3V7+uaa3fYDTVl1pCWieedDSqtHtbiHGaKTo+RQOH&#10;dlFLOkV9fSu147tzbppJzFK5XmGm8nNCoFqeO05T8Wd0Op7de+VVNzQZDJ+Zy1To4fEoxaoyFWmh&#10;k46e4cjF66jVZqBzQz7qbfbWjF7rzd+0GG5W8xuuv+6E7vAEAAAAAACL0+D2bVNH83TbXE2gyz//&#10;EN39kfPxwRkAAAAAAAA4qbyCAh06Uphy0jvSTUd9MMhXXm4s3n/H7+nTl25ERx0AAAAAAAA4qXz7&#10;B/votof2Hu0lo4sO/D8o0lnkfnr3T61jA/uuVK+yFk9cyur4JfOFOI0N7Kaezl4yuDooM7NQX9Hd&#10;0Erjk8MkVQTqWtEvRXelGYMga/dIlCmTVzIqZoedSrUaGdJlUmp1Wrp6uda6pZwrbVdcZs9an+uK&#10;Oivzk8OjtKy1l5K6onbsM5afTdPFKM3PzlBPsIfSMxHJUmtQTtTRX7N2rVZc9My/TV7X9EDTQCoc&#10;vqsQz3LD06O6WC5NeXGh9ujA6EFqbO6kvhUbxLPWbdJHxyeVRt1CYVOGz9O+yX3kcfop4AsSYzKa&#10;lveulWwel9Yph9cbL6xHEsstVVI6+vr5+Wruv/1LA/f/2yc/uUvNr/rVSiar/iH+3rn9FY55d7O3&#10;g+qiVlNFhraA3NbRvu4Dmz+1hzbT1+89FP6m6+kdzbk9k3eqeau/4wypIhuNBjNXrJUZQ67MSXzF&#10;dHjfHm1OHtv3iMTIrNKzbh3jbmykTDJGqUqeJGXh+FmDQGaPhzHILsYWCjxecTT81/GZiQWHP/hB&#10;q/ri6bdeekc6lnlPWGbpf4bnaTRXIY/BTGrHKFWL0Ujntbppld9FbQ2OSN1qfF/g1pt/9ZKfcgMA&#10;AAAAAHgVGNy+7cbey+5Xu+msfKmzUQt1Lr3l13TjW06lt76+F1MHAAAAAAAAi1qxJNANdz5Kvz4U&#10;PtrLvGlw+7Z9uCsWDG7fdkfvZfdfcTTrDWpHnWKpjvUGAAAAAAAAWPTU9YYvf/uZV/JAkDvRRQde&#10;CEU6i9z+XU9fUBib+bR6ldlqnpEkhWyyjtqWrKBsvUzJ8Jwcjo0vdHbxNjIbVp2mCGadUi5kk0xF&#10;DLC+hS47aalKyaH9jMffQCWxTEv9HVQvV8miMx5Q8/Pu+/zNX3nnZXcVD01xLS2t1BPsJNZkJOHI&#10;HRYLT1Jv9zKigEJ5sUT6eq5742xHO3XQ6Ik8Ax9Y8ybxO/d+ZryYzxVZk0FXqtd0zp4OWhLV6myI&#10;ZViqWtgHz7/kDZXwH57b+si+35aWtazyLoSsYayeoOlkitbYLdQbWGKy1hX9wGNPabHb4THFhqes&#10;yex8NNDWyrUu69z3vk9esyu5b86p5les2VE8LegSb9t907XN9t7VNDaxPFnLaq2LBKGWLyTS12z/&#10;2C1PX3bbtQdW7x5YP7M39jljqqY92shvcDoEV5DSxQxjkTiaq6Xk0elJpinp1947Uk0ziqzI/OQk&#10;62oPMY6GJqrXKzQ/M63lObFIhXKGQqElZOEM89dcc3np+MwAUfFb97mFqnC/+jqdqVy8YzpOB1IV&#10;iosSqaU5bXqeOlle23a110RnNHvJ6TQ+wrtd7/d9/lPDx+u8AQAAAAAA/gbqh2aO6jE9N/74GXru&#10;UISuec9GagxYMNYAAAAAAACw6OzdH6Prv/koTeWO+n9VDqgPwcCd8L+o6w3qB4kcL7ehut7w+12T&#10;9LkPvQbrDQAAAAAAALAo/S3rDeiiA38JRTqL2PUXv/ccJVO63s5btNWxKi8xQ6N7yOttoOJcgrzB&#10;INkcLrbfvPBQHKPLLRscNrE5GPwF+SxfKoryv6bm5t+hZrVSiWosRzPzUzRbnKNiNEE6Tq+Uc7nN&#10;ah57y78c7rT7Ar8qPs0YJiQqzSdI77aRLxjSjh0R06SbHKKOvj5SahLlo+ng9B93/njkiafepeZb&#10;rr9y/4k6E+Ka0K6gyP7WmKu/KxyfU7K1ohxqb9eqWfR200efiBx8aIvfunmumnxNTZKFTKVQUTNb&#10;g8+wtNJFCssSE3DEOtva0zufe8QXkec5NU/Mxe0hZSmn81htVJU4Q7J+xZM3/2hrMZ7sUPOakeYe&#10;Cfmv+9gNNwz87rMPDEaGhoLFeEQ7tqEq8hLv9BQ9kmv3H3Y7ws8O/8fhw3uWHJo6zKq5SdQrepNR&#10;ieTnWWJYMvo9jL/sV9zBVi23WJ1cWRIVn7+h2iLZ9GEhwc3nCjRRmtCu2ebxkSQRlZgqWb3u+eM1&#10;9j9/wxudPPHfF6vSBerPA3M5Gs3VqSIypGM4khkitQLtLT0LxUdrW/1kMOm+8V+p2X//yN13Vo7X&#10;eQMAAAAAAPwt1Cf99l52/zYiuv9odlefIvzkdVG68rxl9LbX95PVwmPcAQAAAAAA4IQ3OpGhW+5/&#10;mp6ciL2SS8kR0SWY/f/tyHrDR452vUEd93M++mP62IWrsd4AAAAAAAAAi8Z8rET3/GjPK+meQ0fW&#10;G64Y3L4tizsBXghFOgAAAAAAAAAAJ4jB7dse6L3s/rOI6F1Hc8a5mkC3PbRX+3rrhi46Z0Mbnbmx&#10;GdMNAAAAAAAAJ5RiSaBHn56hnz06/EqLc5531uD2bVOY9b/uyHpDGxHdcLT7YL0BAAAAAAAATnT/&#10;gPUGtUBnH24E+Eso0lmkvv7Fr/mmx0bvi85PtrkMdu0iu5atpDVL1pHL5qTDgwNkUBhSeANFU0kt&#10;j3NhtqGzhRmODHc26js7zjnnnFsPTg//Uc3Sg9NrFX/TqiLVW11jzuaaJFA0M8f4zA7tHtq972Dz&#10;OcvPUN589puYyflJKiVT1GBwkFwVtWOPx6dI4crUFAyRaNCTy+qmUi67qlar3azmjz/82Ac2bT4z&#10;fCLOxoHlZ4mXTD1qOjizMxVOT4tlSRC9JrukZv5A0+Dvv3qLeffPd/ial/bly2XRnktntc5G9UKa&#10;GvxBuVYTGLPCpeUGW3yulHUoos6k5ozJwniaG5i1oaXuXCxJ+Yn4aburBTE2Oqb9W0Answ2e1pbb&#10;6uOJ30czibNtBovznDMvdKqZPlbRC1WRDAr7xnouUyCzvm0sPllLVnLae9eqIttiamOsOrNUVyTO&#10;YTApDY2tpBckWc1LisAaWR3jtrn5eqXO6jgj6VgD1WhhPk1uO/ldFtHS1fCE75RVdx6Pcf/OJZts&#10;Utn2XblWuWB3pKD9LlVRKFYTqcYyZFNY6rOZ6bQmF61scmldc+p2w423v/XKL31tY49yPM4ZAAAA&#10;AADgH2Fw+7Yrei/THm57VIU6z1Of+KM99efrRKd3BKivxUN2i4FsFgP1tLsxNwAAAAAAAPCqsfvg&#10;vHYqs4kCHQ6n6MB85u85tW34wMzLG9y+7cYjhTpYbwAAAAAAAIBF6Z+w3vAg7hT4a1Cks0ixDotZ&#10;1MvmklQjVsxrFzk1Nk6cIFPdU6ZQYwu53D46GB6mQ/ERLc+lZ6mtuY2dSM72J6fm7hvxHCxUsvmi&#10;mq3uWDbGdFu+KRl4QTpjg/vwM7s2NyWbziulczY154iTc6USu/nNF9+VO2yqteeVtxkUbmr/7Ei3&#10;mvd6u72tniZidXqKZSJkdbfQWCRM0Uj4dWremk2cWtw7/qmt126750SbkeV2E5PK5+zj6RlxLBeu&#10;tfs7DWZO36BmIbvrK7+4/TvO0shsu8luEpqXLWXNu4ZZNZsaPCAm5Rw1mBrI5rC2FyYizW5Hg9mt&#10;czJq7re6mQ5PKx04vJcOjh6QWYEYey6kY02sVsTjZo2iUeFOHdu979xobF7OiSVWqGm1QVSNJZRK&#10;saxY45EP6TzWxyUnu1uSuQuZusKpucviYmwhv6LX6yWT2Vpcu25dqZTJenf9/g96Nef1PJWFEuXr&#10;RR1lsxTJz5GkY8kfbNOOz9ZkcrudN7WsXXb7Ve9+d/lYj7lOx/PfvvDir+pZ8eKn4xkaytW03/MK&#10;RxLDkJfV01KXmTa3+GhJgz2TZoQr1XzdHbf+z9eO9ckCAAAAAAD8E/ythTrPU58C9Dc+CQgAAAAA&#10;AADgRKJ+YOYBzNjRwXoDAAAAAAAAwFHBegO8JBTpLFIzQ4dWul1+p6/JSJye1y4yWcmR0W6nfLVI&#10;h2YOUsjkoVBzj0wNvVU1729ZoisZOKpks1yRl6TqoalAtZwJqJmQTXT2LF/72mqymO8+c8NPOpf2&#10;Dijlyi8Sc9FT1Nza3HCppDDc/qeeOcNp1O9P1FPlQKhxWJgVtUfjlAp5T7gqMDarjcykJ6vfS4cm&#10;DtD4wee0cytHYt6GltYPzBaq3w3ZjNUTaVau6m+Wf2A3/s7SFFzXSbI1yDvdfLqiFeIMPvT4BboW&#10;H1WzmVz48HSmb+U6wWw0ae1ojCarji+VSWe3MCFfo2HsieeMLUs6KFFeaCi0f3ovpQtpKpVLNFSY&#10;JgdjIaboogbZ5VDzSjXPxNM1NhIP03wtpuRkUVlpt2sFPhmxLDuDTuItVu7pR56ob3nHG/7U0NK+&#10;tSQJWq6z6FlK5ClfTAkG4pjZ4XGfOxTgOYNBe29FZoh3uYjMeopNp2ggOU52zkA2h0vL9cGGFGs1&#10;/eaqq6465gU6qt+9Y9v1O6fiVwxHUhTJSUSKdlkkMkQOlqczgk46s9lHSxsd8bhQftu6+771yPE4&#10;TwAAAAAAgH+mIx+cmSKiGzDQAAAAAAAAAH8mR0RnoYPOK3dkvWEHEd1/op07AAAAAAAAwD+Zut5w&#10;yeD2bTsw0PBSUKSzSGUnou9KjUzoy6U0dbUs1S7S39RMsiCS3eQig8VErXY/dfUvf2hV04XvV/PI&#10;9OhFI0/v/Ia9zjEMozdWrQZKlmuKmukMVmZyfprmhkdsRbH8HoNOR50dPbnz3/eei9T8a3d/ozM9&#10;NdUXi0418RK/IlVNR/SJZW9vcTVqVR/PVR9TVhhCFIvNUiodIyPLE8ex5HB6tXNramymerZsPnzP&#10;TxpD11w+eaLNyrNnHfh60LI00zrsvyG5Z9g7VJ/Rfh+OzVNXpY9sQZ+lpXeJ1G5tNOUUs9bNppIt&#10;sB3mJYzFbFaUXJWZzM5SOaqjYjql7TuYDRPPW6mvvZ/StQKJDEMml11wkllrlzOWigiTuTDf6Wgz&#10;Bv2d7CnuIOP3Nmn7cjodxwsKMR6rbOtuuJypioxczJaLlZhWAFVLVn2cpYk3mayWGsk0E52i/FSY&#10;7AGftn8kFSO9niGpVCG9007BuJMcdi/xLruWO5zW6Mr3XjJ+PMZ61zu3bZMKtRvzmSIVKgrxivoX&#10;2cJfZTaDgdYEHLTcZyOr35Ugr/nN/Z//ymPH4zwBAAAAAACOhcHt22488sEZtY22A4MOAAAAAAAA&#10;QI8e+cBMFkPxt1GfBnzkwSBYbwAAAAAAAABYMHBkvWEK4wEvB0U6ixTHGx+2eb2XGBWWLRiOdBlJ&#10;JSkXi5DBZiVWZijGssJpgUbT2Z+8PKPm1172PnupVGAlUZY6HR2cvaeFpsat2s4dbT20b+9Osto9&#10;zGN7H1MMsiQ3OxsdutmKdmylXh+xW+xrbbxJly5lJbEk2l1en67qXeiKc9qp5+oDJhtJFYEx81bS&#10;ezxkYspk8iwUheyPDCpkZZrddudniejyE21W7tx8j0yb6fv3Xffl80uHhzqn5iLa7xVGR5lSgQyM&#10;T9cmW93Th4coUozLaqaTiIwWm7Lr0LOK3+ZnFJ6nuUyMQq3t2r6dVCOJ5Sgq5yVrc6NidljHTttw&#10;2pA0nn6Nmif1RWm11MCsal2pOJwu5uHf/ExhdJxWVKXUBPa5QzvrBpul1juz5v84/J6qwebhvXzA&#10;rOZ1c51lzCZyeQPE1CUantpHcwJDHfo+7b15QaLCbIwcLjfZrS5q615OdbFOhpyg5UUp1X/4saeW&#10;vuGss585luO87z1Xrktki7cfmM9QsSSQLBFxDEtWvV7LV3ud9H9WtJDLbc4OlQrv8H3+NhToAAAA&#10;AADAoqc+paf3svvbiEhtp/16zDgAAAAAAACcpNSn2d44uH3bHbgB/n4vWG9Qx/NdJ/r1AAAAAAAA&#10;APwdblIfoIkBhKOFIp1Fyu13TGYKxayjJcibFYNWmBHOxFkqexiZJcqlEzRTy5Sz89H2R/7jR+vV&#10;XBGU1e7GRslUkTmj00kHn32a6vmSNkD5VEqplkuK3xdkQs1tEhUrrGzl82OlaL+av+lT7/vCru1/&#10;Gm+yeeSpzDzTW1t5XjQW3xobmhLVvHvpiupQdNxcF6s6PcOyI0/9idb1rSPRbNWOz4QsZLRaGZ3H&#10;ZDyRZ6TsYL8i94fOazGzjerPQrZErNUgK4pUK6Tzhmw2xk5Up1k1C9laKDEzSsVamSmVZyjY1UOC&#10;IlJB1OqaqKW7hxIzM4pQr1Grw8k024NNQc4eTLnqWjubxhkX8XYzVXJFORyeZCYKU/VMpKQVAHVY&#10;2ow6PVsVahVmfHSCYSJjZZY40eYJLAw4ycZEbFay6kKMQdSzbp2HZDNHeVbbnRibnYK+AHU1tJKl&#10;zlKcSdL47DilhYWiLLvdX/AxusKxGtfo9VcvVHPV5W/nKqLzQKxEcyWReJYni46jM0MLHZnanFZy&#10;2K1iQUcf2fjNrz98rM4PAAAAAADgeDvydOBLei+7/yz1A0lE9BpMCgAAAAAAAJxEvnukQAdPs/0H&#10;OrLecEXvZfc/gPUGAAAAAAAAOAlhvQH+JijSWWR+PRXnhm/56hssceGDIqeTRg/vrvf7lpjUq/R6&#10;7VlFbyar222ePjTIuV1uk7k/9MjuyVGnmldTqXNyhVg02NZv5EK+mlywOB1Bn1bgk4qnqNHXwPS2&#10;LZnlT+n+4tDAvvftnz7kj2RjWlWgZY/jTbygHOLt8i97r/vXR574+Ced8VzidL1Op3XisTvtsjwp&#10;CFSp8U67jwpGjsr5HNn8Lm0CYhPTjL2pS5+JJTc+84OHzj310gv/eCLOzL9+4qN777jpzjOoVH+b&#10;+rMU8MoBkb8oFgm3CU1OVzlDpnpmoRtNzc2Q4jSTkKsTmUxUq5Wp0e6j8ckRLff29tHKtl4m0NHG&#10;ecwOCg+O2A7s3Uej6Uktf27PU7TM302bNm1hqJgmDC3TOgAAIABJREFUncgbonPxhX37W8kQaLCw&#10;DE88ZxAMRllusPs4keG0wpoyq+wM+AObur0t7PTMNHEmExktJnI0+LX9q6kUOWsM6RmOSlKVyrks&#10;NQVCNC8Xy2pu7wl97tpPXzt4rMb1wEjsi+r3fKG2ciSVJx2row67kZwGI5VqEkmSVgtGpyxrJ+pq&#10;/GLL+9/73WN1bgAAAAAAAK8m6lNuiegsFOsAAAAAAADASUDtnPMgPizzz4f1BgAAAAAAADjJoDgH&#10;/i4o0gEAAAAAAAAAWGRe8OGZNrXDjvrUWyJaiXkGAAAAAACAReDnR4pzHjzS6QWOEaw3AAAAAAAA&#10;wCKG9Qb4h0GRziLz8Mf/fVt6YPxblKtR36oVymmrzpLdvNYohx4ffErsa1lStzQGarHIdN1uMprM&#10;0bolOjG9Qs2trNXh8VtKVpu1ct5FF3xoODy5NTEduUrNTBxDoeYOxtwZ/A/D6Ut+VHt25/sSyZgw&#10;PTHqUPNKvnJug8t3rpDof3/sPR89lFfqISvxksVprqm5XmREh91lSiZzVGNy9Matb6d4MkqRdEw7&#10;t0QiSofmD1ELW2iy8KZ30KV0QnbSUX3khqsniOgLz/9877/cIKSKuesqlZJCLhN5HV3a7zOpDLV1&#10;LqWSTlREpcrYrRbKVEtk9nq0PGjxUm4+StmxMM1kBmhwbpRMrIk4n03Lz162ibr9HaRIMhUNCgW7&#10;+6hSLGlZnhXqtuZQzciwtZ5gB5kTVU88Oc+a/W6tE05gVVeEnSpkUlNh38TwQYpWkuRnglSdS2r7&#10;J6JTNFEp0XwpTZaAjyZH9lPnytW5ZeeecoGa/9sN1z5NRMqxGM/vXnDRG/US+2719WS6QHpOR1WZ&#10;oVy1Tl6Tid7YHaTVLT5tW8FIP+tNzN+YOhYnBgAAAAAAcAI48mSfO9Sv3svuVxcI1Cferjry5Txy&#10;BeprB+YTAAAAAAAAXkWmiej5p9XuO/J635EiETjO/sp6w6ojaw5tR74I6w0AAAAAAADwKvTC9Yap&#10;I187sN4A/2go0llkUrH4KbOJMCmyIPdVe1mD38QWYxlZvcoNfadYjMtDhw8+/lyPXqe3Gg2Wymh0&#10;+sz40MRb1TyXnKV1PWvcS9ev++GOlsZflHOF92fiEW2AJmoZaVVLn27divV7b7v5njfUk6muTmfI&#10;wLbaWDXfN7RXESRZnotG+JHiTJPDH7AK81lDY+9yQc05n62S2pfkS0JRyc5GmBUzyyidmiWn16sd&#10;39fSQj5viMxWD+mtDuEbT32A/eBpd8mLYXbql2z8uvPn9aJ1rvKZ6NCYeX92SFR/zxFLfaEluteE&#10;VjFWq43ycoWm52dJbzJp+1VyOUpVcmRzuShXyVOkHKdmUyP5bQvrmGarg9KpJAmZBNPm9dByfydJ&#10;ykLdTCQ6y8bLxYo35BsI6KyG3x3+05qqXFWaywVtPupG3ZvEuTRfFepU0xGZdUaSJYnqjHZqVKsK&#10;xHMGqtv0JFYK5G1rJ9Fh+O6R4hw6VgU6v3nLWxtEUbllMJph1J/TFZEqIkexikgMw5KoKBSwG4j1&#10;2rV/Ycb89o+krr56Udw3AAAAAAAA/2hHnvbz4JEvAAAAAAAAAIC/25H1hh1HvgAAAAAAAAAATnoo&#10;0llkQsv6fiKny+9i0yXeZnHQ+OFDipOzaYUZDocxO3V4qLMey/jdnJlr7e+URnORnMzIWgFETapK&#10;k7FJdrPADWd+/MBKt9vZw7S0a1Ub/WwfZ+9u3s5e0D2d/9Lstw/O7DdPsRb5daderO3bFeiQOnwt&#10;zER8RnAZGgxCuaqvKZV8dHZaK+bwOrwGQahWg8E2i09vo0wxR26Lj1K1qjYB4cQ0JRPTtHnNFipa&#10;42/a+Mw599BptHsxzM6Htm6p0dYt99x9+SfXONy+qyy5sDZmSxu6yVKS6VB4N1XKZTI3BskbaqJu&#10;Z0DbLzkxQ7VqjbJUpbxUJ6PORAVWJCpmtDHdv/8ZpaW5RTn/1AvYwkyUicbGKV8tavvqLBZdU1Oj&#10;NxQMtUfn41w6k2ZIFE2jpUlOzYsmPVnVmRVE0jls5An4yWoykdG10KVH0nNUz5fI5LSRweHImUyG&#10;r3Wecd4tx6o453mTufzNuYLQNZDSGgDRVKVONYbIyRpphcVCpwVd1NTokeNW3b+red/VV88cy/MD&#10;AAAAAAAAAAAAAAAAAAAAAAAAAAAAAHgeinQWGSknuGrFElcqJcXE7Ay7bO2Gek2RFio3FNLFB4fd&#10;c+OHlfPWn61INZEdnRxyULGkFY30NfRzzf1LlcNjw95yPvq5zFRYb9Ub59Rs08azzKdeuPnbn3jm&#10;vHmDq7PalWomh83OTiamtQKgmfh0ojPU6jYHLFXuYESnWIyMU++0tIQ6tGOHE7MFkmr5vu6eappE&#10;2vPMk8YOZ8jsbWjSOvFYdSby2Z0kMhJJoiBmw+ljWgxyLNj7mm7R59Mbu3WrutS3W2JrNBaTCZIq&#10;AimMjhSRqN0TonIypZ3NM6PPksHmpFIxTua2ADX7nWQ0GsRcYm6hcGpJP9/fupytFsvMzondVMjl&#10;KFbPaPs2uVqp3cyx/gLXIZhqrL+lhZKxOFn9DVouFctUq9cpSzWqyyKZdSwxgkCVuYX3lktVoqpA&#10;TFkih8vw7S/+4J5PH+vxunPL1vOSuerlg9EiJasLHX44hiMXy1OXxUIr/DY6pT1AjMN4322rfvTf&#10;an4vXXesTxMAAAAAAAAAAAAAAAAAAAAAAAAAAAAAQIMinUXGxPFWu8HGWjw6hRhOcbY3jj7+xA6L&#10;epXGqswHzM5yw5pNBluwids/M8zk55JcqbBQEOP3Bujgod3EicKH3E3t1NPUU9VzOq3VTTKTnLI2&#10;u+Z9t5yzOceFA1avK9vWvsQ8n0loRTYNVp+rVCpzmUq2onhs5nokwWSzCXZt32otN1usFo+vUWju&#10;W/rfk7se3yDqJK+gk8WmUItTzcdnxqiaKxPntpHZ48oLHsP8Ypuby677wMRNd9112tKnhO3qz3zF&#10;eHE2XqVDmSlqtAUpyBhoaugwKU6Dtn0yl6BqNkLeuJc6epYrbXaXaLM7WFGy8GrOSsSOjw4zEs/Q&#10;UGKK7LKBBEYbbqqyChVrFUqUU+wTzz1GBp+X7B4fZdIxLbeavDQRnaJILU1toR4ihmjvyE5yOxq1&#10;3OnwksljK1m9rq8vP2/1Lcd6rK5bv97h9Qa+lC7V+FRNpgQtFOkoxJKReDoz5KYOm5kknpmIeXU3&#10;3Pu6gUVX1AUAAAAAAAAAAAAAAAAAAAAAAAAAAAAAJxYU6SwiN3/wE0uq6fT73DZbwWJuNrO8QRw/&#10;ONQccPm0bjZz4anKqV39+VqTtfzMU092iLE06wwGWZ/k13LGYKJiLCyXmZqSi3HMmDRU2rriPKOa&#10;zSTnPF+7+ZYfdje3VJ49NM5UavnC0MEDRsasK6m5t72RHcrOGowlwd0RaOH2zkfJojeytexCE5+y&#10;TsyuOvX0XJkV4sYquZf5e/1Om4sdGBzQ8vnMPOUraeoe76RWvaezMp9Zrv56sc1R6Le/7KuV+U3q&#10;6zQjkKEpQL5CEykMR4IsUmE+Q0JZr23b7uuiaDpKBoeDWoLNzLKmTl2lXGZGxsJanudqFM8kKBhs&#10;Jb8tQDyvJ7vPoWWMnieHxUwMY6JyrUL5mTD5zD6qCwvzkWSMxNkcFDJbyWC3E8Mz5CEXCdmCluvs&#10;PrJ7vbd+5Wf3ffZ4jJPD5bpSqYurdKyO6nKdSvJCkQ7PGahGClUEkZaH3FSQKjf2fuT6RXefAAAA&#10;AAAAAAAAAAAAAAAAAAAAAAAAAMCJh8WcAQAAAAAAAAAAAAAAAAAAAAAAAAAAAAAAAPx90ElnEZEE&#10;ZVkuk+kMx4ZTbmczJ+aLvPGgZFu5Zi2nXuV5p291TI+OypG5cSkXTTLJ6KSy3rqO/OtX1NV8aGSQ&#10;9xk9bJ4VSGc0CWbWKhRSOa2TTk5KGw4c3uN5+9ZL2SXLlk/OThhcpXLVLFYrWouTXKZgrkYz9YqZ&#10;kn3WJeym1144k5qaWc0ZHLya89WCvsYIqf2HDl0wPTvKuYy2WGdXt2m8FHWrucvbwIWqfnK4vJQo&#10;pad71q0aW2zz8+ELLzBs5My37Z5NuNSfC3KeVqxcTp1Le6lUK1ImXyEy6UkRFG17nd9N/Us7Kq4a&#10;Gef272MKsQjT1ryU5kopLZ9KjZPP1UJZoUIOh5dySpnqqaSWWf1+mh0fp4l6lXyhLqrm8iQKEims&#10;1jSJ9B47Ga1GkgWJOIuelKooBfv7RxROWXhznv3pO7++7YvHY5yu37i6zd/ed83weIKmMxWqSgxx&#10;jHYLk4Xhab3DQesaXcTYzb9sXX/GD47HOQIAAAAAAAAAAAAAAAAAAAAAAAAAAAAA/CUU6Swiioue&#10;tgW9wyu41auKOoUPJ+OsVW8lRZS1izw8Pkj79z7HGjmGbWwOUYsroAQDTcrw4cNaYUZiepbhS2Vq&#10;b+6gxu4ePjkVbhA5ktSsmCmIPcEu1mSzDV1+9bve9r2HHklnDj/Zx+Wr16t5Jpu7kM8KOq/NYbc5&#10;nfvzbG0qnIw0jST26dX8lM71rrnxyVBlPGpzmO1MTRAqglnHVuVaWc2j8zO2ulim5avXUNc5pzyw&#10;7t0XTCy2+Xl9e8eWmfG50yvPF+HIRJl4nrqWNNOhyHiNrD4qz8UNnMM8pObujtBt/Y1Nl+38zwfP&#10;2p8do3Wtp9NgeJCs3W3a/nZeJFlnoKnUGOkZPZlNDnI2hrSsnMlQKp6kjFAgl7+J7G1NZNMZSdEt&#10;/JGviFViigKRhSeSFcFic3yl67XrPuf1eLX8LW95c/FYj89Vv1qpVRA5Gee1j+ycaDicLpJFYanA&#10;ELVwVm2bbpuJVvtsFHJai6Ig3GR+25ulY32eAAAAAAAAAAAAAAAAAAAAAAAAAAAAAAB/DYp0FpHu&#10;tpWVXTOPVOOFWElieLe3IcQouTKJBq2ZDc2V0pSvF7SqG2+1pvgdDbVSKsUn5me13GC3kkNnouX9&#10;a2kwMUpzhRli4gyrZuOZsKNv4+toKD7TOfLlr3y2zdX4xKrQ2thvpp6dU/Pw06MGplSlvkCbPVnK&#10;t9XFSkejP2hMV0StIqUsVeXJvcMWqVi2L+teTnqT2ZIsZ4tyXdE69VhMJirlC6TY9cTbzebFNjc6&#10;Hc/evfnif60WRaYgLRTpVGsinSKUKchU5kb9gX1cueY1dTX9NBQI3aPmb7/1E/JdH/jEVXUDT6zC&#10;UzqVJ0uVoSZfg7a/r6WFpHyZDo9HycbZiHx6MkkLxSx2p4ukbJGCDhcxJrPMyMp3mlZ0PzU/Hl6h&#10;5pzCMbaAfU6SRZvBYRvYctOWB8/seJ14HIeIOr7Vuk79PltJvyuWLZJasRMlkUghauUW/qpa4XPQ&#10;1iUhsvot32m49T92H8/zBQAAAAAAAAAAAAAAAAAAAAAAAAAAAAB4IRTpLCJmo0mhQo2rSXWdyWJX&#10;Kok0M5ecofywoF0kb+DJ624gm8VCLm9IycRjfCabrrst1pSadyxbabQ0BvYMz89tmpyaMq3uWU3P&#10;HXhW2zcrl6UDIwfZ/HCxgTNa3t1k87+7tbVlVlcoutRcz/CkGCSyeBy0f27YNj8V5i7Y+kbTbIXR&#10;OuUYg56qXIrxy5uXEPGsMjg4wDY5VuhYVmueQg6bm5Z3r6CW/r6RObb0zdWLbG5+fcN1qyeeOnjG&#10;s9MJCpcXamEkliOzkafVvHzHmLHzq+n4mOEzD92Zf8FuBodsjOV62+Q2i4EhmWFsXi9VkhktzMfn&#10;yO3yUH/jMipKdUokZ8mqX6hvqnIcGXweMnrsEw6H/crSxz6+49839ijH5eKPglrE9IWNm65VtxSr&#10;oollWKorItlZPTGMjjxGrSET+S1Gkq2GubLHddur9VoAAAAAAAAAAAAAAAAAAAAAAAAAAAAA4OSE&#10;Ip1F5JJtb8geGthzvcnjuCYZnnudbLNQUGwkRl4ohFFkhjKpOAmcj4pDA9ThbaluOPdcqVDIq811&#10;aElP7/dGlNSumSeGVybS4WI07OBOPeMc7R5pmZwymEwWg9MqKelsjg4d3FfNlGJKf8vyUTXXnbUx&#10;bSsr58TzBYpPzxn4GvFz8+GKzIsJNWfqotVqcVDBqNQ4Uea7T9mQn62kxXKlrFWVzM+NUcBgJfNM&#10;efzMj7x9YrHNTWZw4opEvmYYLdWpxGrNiWiT3UFBiyFdq4k//dC3/rVGRLW/2K1mDwQ+bS/m/ILb&#10;HSxXyyaZU5w5VpLVUOey8RmdWLf2t6R0qbLD7nYx+kZXVst0XL2WKj7c1N16z6fu+tKrvuPMNzaf&#10;f0o4Ub5IfR0pClQUZaopMqmlOc06w//7i8ppNlKNxK/2XHvtzPE9YwAAAAAAAAAAAAAAAAAAAAAA&#10;AAAAAACAP4cinUXmk3d87omv3nx7YGTX3tdXqwVqsYWoKpe0i7Q4nMTrdCQKElXqVUXSy3JHqP0Z&#10;w5qWD6v595z+0cAPH1jpDwQKBklx9q3ZkGvdtOYLanbga8PXFCbGegI2Fy1bvUph5gqM2+d0ebpb&#10;ptS8Ws4/N7Dz2bMi0THllNY1huD6ztxMMpy16+0WNR+fnzFMzw5nZnVc/oK1W3X+05d/bvZPj3yk&#10;yeZ1q/mG165mXFZnjWtz/2SxzckPX3eRS6jIW6ajOcoxMumZhT92/X47LW32PBa668uTL7bvFbdc&#10;ve/Wa289r9/a20Z6OZc7MHNhspzbqGasxZQ2Buw/dnnMg4VY3Wpvcpolsy6uZo1LAspT/B25T73u&#10;J6/a7jkvwEh1+kSxKmvtcop1mQRiSM/y2peV19HZLR5t6z6fZYJj5e+8Ok4bAAAAAAAAAAAAAAAA&#10;AAAAAAAAAAAAAOD/Q5HOIpQRCzubOtoHytnCypmDh6lCFe0i+00riDcZFc7CMA7ezJkZi7WcL6Yr&#10;OlNUzbfs2dNz4Ve/MPaj27/1rvJs/jU9a5c/8Uz8kNaZheGUtkgpzpgVhsIHDtfq9Wo5ZAy6MqPh&#10;M9S8GEtuMnB6OWB0kZkxKKefc85nRn/5g3WxTHyrmpt4Sz3oa3UEAp6Mt6f597PpRLKYTJhnZ0Zn&#10;1dxMimvtBWv+8/QPv+GBxTYjdqvlDIHnuubKaZIZlpo5o/b7tY1u4kz6H73c/h+/5eMFtU7qyI93&#10;/3oqfq/64oI2v/SCzTJ/ud8VtO0fdxH/RL/74AdPZxXd1lh+4T6tigoRw5CJ5cnL6Kjbbqb1Ib+W&#10;OVzmbzTc/uXECXFhAAAAAAAAAAAAAAAAAAAAAAAAAAAAAHBSYTHdAAAAAAAAAAAAAAAAAAAAAAAA&#10;AAAAAAAAAH8fdNJZhG644YaZT1z6/l9ODx5e6evoJKVW1S5SFIlkUWBKxTzNJ+ZJpFq6Nbdk9e7b&#10;v7ZHzeVY3rf7oT9EbF7Xn7q9wT+cdtnmx00RM69mkT/u/+ppS097n91l10UL8arP5Ob0DEcDY/tl&#10;NWeI56x2kxQKLVWCK/r/L3t3HidXWeUN/HeX2vfqqup9S3enu7OvQAJCWJVFQJRtgkAYETcUl3EZ&#10;FRUc3MYNxlFwJOAYFRgVVFBUIOyQkIQspJN0et+rq7v25Vbd5f3UDb4fx3femVFDevt9+ZxPd9fT&#10;Xfc553kS/umTk3351V1LHJBPixayanm9lE/rm9/53iPFiOve7T975Fojmb0n4g64Um5v2ny2hHQy&#10;k9oDwJhvJyI1tF49sacbmZIGiyhhY03AfL064h6Vvban/9L3+7MJOnOekcy8N18oWXrTxddTEeER&#10;JLS7ffDbrHhraw3qq3295ZWXhNIPL5pPyRMRERERERERERERERERERERERERERHRvMEmnXnKZnMc&#10;9PuCBYiCXZesZpLT0zFIsohF9YuQcQfVqnClsHv4cNuul581JypVWb2wRMc78rLS6F975hUv3f6T&#10;6VM+e7XZRHLvpyOfuPq5w7cfsI4FjD1HPu7MaFtiRgmS7JDK66l8FplYtJQWnIKrx+PZ2/faewyj&#10;hJVrTjKbeGyVQRw6/Np0z+P9bx/q6T5VSmTl5c3L8JZlZ1WU160hX6zjHW96cr6dxqfOOr9VLsjn&#10;RmQBsiihGiLW1IXNNV9txS8Dn/nH8Rnf5Az63U03dQxOJC9M5YsI247d02RJh2GI8FtlNHvtqPc5&#10;kSsq3y+vXXTXN2ILs1JERERERERERERERERERERERERERERENNuxSWeeWnr+hgeFiHPJ5IGjn0lP&#10;TJtJusJhyKkcloUWwbEmVDg03m8b6zsihiuqzfVKqweZomJk9EJa9Dhlze+8/A9fuefV8tpdn3h3&#10;8qvfu/usimAo7LbZc73dB51FpWiktZxQXjckDVX2Sqff60NW0vXh1KgKoyTVZaNmA5Del8CBF59f&#10;vrRt9XKrZNWCQQ8MqwRUuMxni4oayj8zWIu1S4/OpxOp1PSPKroaOhJXUZ4Ts8Lrhk1Arrw2OTzx&#10;vcDMb3FGFSfj11lUwxfPFVHpONako2oaCoaIeEHFW5rc8Hjt4/0+bVt5rWGhFoqIiIiIiIiIiIiI&#10;iIiIiIiIiIiIiIiIZj026cxTV1xxufbBp559JD0c/bTosJqNNLBaoRUVPN/9AlYbq10uh02o8YZh&#10;99aYy5WBMPI2fTibzVqGM7FA788feu+b1m8KldfuuPGTzwx1Hf1an77X1h5slfKjE1i6ep1w6Ogh&#10;82czySmU/BZkVS0XKJbEjSvPEIRsXqzy1pvP7on2oKmpDQ6vF3YXJJtqMeBzCl2H95uTdiIW/5Nv&#10;2fz2A/PlNB5/x9XvLn+0afK7Hx+I4VUlgwbZg0vaqrGqpfI/ymvBr39x74xvdAY9tnlzIJ0tXi4L&#10;gKqLSBY1czO6IUIUBFS7bKj1OpHTtYfXffHrQwu0TEREREREREREREREREREREREREREREQ0R7BJ&#10;Zx477cw37Xk5mv9qPBr7RDnLQjqDzMgIHJKMiUBUiIoFTBw9imrrsXkujcuCqKypcb2UOGBXkxmh&#10;PhARxmMTl5XXohOjF04M9jlsTkOI6x5dFHXUWr2irX2F+bNDU1EomgKHIEm+QLAguSWxv+uIbWrP&#10;HnO9yuqBrbYBWYeIsdf6jcFEQl/WtkRae9pZvyqvb1i+7irP2R2FuX4aL1xzTcBqWD8cTxY+U/56&#10;+1BC6C4qaJO9OLM2hLYaXzTpFL9YXgvO+G5nlpJVzoamt3RPZZAolFDSjvWSlT9U2+1YW+lHQ8RX&#10;SHrlexdulYiIiIiIiIiIiIiIiIiIiIiIiIiIiIhormCTzjxWnqaz/8fbt2pez+ZylnnVqAvUNcPq&#10;cGB4egxppYSpTALVlRVmEURBRH9sIthz+CBK0SmE29cjLspSec1e0Iqemhqx2uK0OsKVQmPQL8QL&#10;ORzs22f+bHvbcvRNj2EqOmmbTiVt9Z4QaoIhjMRT5rrL54Ngt6N7/05EJK8QbG4W60M1400drXeX&#10;1xuv3zSnG3QSt94mx2KTVwUF68ePxDLLf3Yoar5+sKDAIVqwtsKLS9profkdt7bdflv3jG94FlBV&#10;XBnLFjGYyiOmqIirhrmpDrcXtV47llX6IQZ9Ly+3/nJXZoHXioiIiIiIiIiIiIiIiIiIiIiIiIiI&#10;iIhmPzbpzHO3P/ydI1/5wK1XlrMckvruN6LpVl0rwRapgGU6B29kFWr81WYRXu3Zh6RsIJ6IIqem&#10;8VTXs2ieqBPLaxvXnuHwhIPTVf6wdDQ6JE1Ox4KvHNoFI3ust6bFU48K2Yq8IGN46ChUxwTaFi1B&#10;qLHOXLd5KzA4OYZCNguLx0if8aYrJipP6vy7dX939s65fAL3vDYkrrzzyxdFIH20Zzh2+r7xBPZM&#10;pjBUKJnr7TYvah0yzmuqgttn/Ze2r3/5nhnf9Czw1HXX1eZK2oYjySwmCyrSJQ0lyewHg80iIWy3&#10;wul0oFjheiBzy8v6Ai8XEREREREREREREREREREREREREREREc0BIg+JiIiIiIiIiIiIiIiIiIiI&#10;iIiIiIiIiIiI6G/DSTrzn/GJf7nthXKWn/34p27OKSN3VynW6kFL1jKRiEJMy5jo6z5WhLwKwW5D&#10;++IViEZHkI5FkS8dm5RjCwfkVP+QU4/npMUVNQ5FSkhZyYHaRS3m+pQSR9fhg2huW47SiAaf04+Q&#10;O4ye0f3mFJQX92w3ltYukzqWrEh3tLQnKtrrH7zH+5FX1mHvnDyA31275U3lj8tk+yd6hycuHBSs&#10;+PFrwxgo5GE3BHT6/eb3nVFbgeVhD9weyw9/Mt7/ic8BxkzvfTYYicZXxvNa7WS2iKKmwyoJMIRj&#10;k3Qki4QavxOqoabUTObJhV4rIiIiIiIiIiIiIiIiIiIiIiIiIiIiIpob2KSzgNz+1S/99s677lo+&#10;uaPnncmdR/8lGKgAXDZM9efMIoRrq+G3ejGZSMAeCCLiCGN1x3JzrTc9Znnt5Z0Bp9WGllOr0dHc&#10;idrqeiQyKXN98EgXOptXYHI6hnNOfQu8sh0TsXF0Nrab05pGRge0JWtXp5evXfsp2e5+JTsm7Lrn&#10;vXvnXMPKruuub8gUSp+NTueuL3/dW1BlRTUwks0hWdQxbahoEu2octrM728Pe1AZcn33B4nxWz73&#10;yC+LM73/2SJZKlwKFfBaRUzmgaQOWI716CBRKMJltSBcFdwb/vwXutXPfGahl4uIiIiIiIiIiIiI&#10;iIiIiIiIiIiIiIiI5gA26SwwH7z55tS99977QyWRXOJXxLPyfoc74grVlatQWVWFQwOH0bW7C51N&#10;S7C4fSl6JgbNAvUO9wMOCQG7D4IoIh2dgCJqmJgcNdfzhgJvRQjB2lrYQ1707T+IbCKOc5esNNfX&#10;Xnal1NRY9UjDB6/4zlyt+K8ueftVioovjyUKjS8MJ83XDmZyqLU60BpwYlWlH5UpCec3V6Et4ouW&#10;1zvq/J8PfOOfv/u5md78LCLLFvnf33zRyqIEqNECkloRmigg8PoknTqfExG3DeOZ1HZVLekLvV50&#10;fHVu3voXNQd2bdsi/KUb4DP4DD6Dz+Az+AxGpxGVAAAgAElEQVQ+g8/gM47vM4iIiIiIiIiIiIiI&#10;iIiIiIiI5go26SxAN9xwQ/rmztM+cE264DwQe83R9YtnPl+uwmj/0Xdpum47Zc0ZWLaoA70TI9jb&#10;tc8skMPlRJ07guaOThwZPwyfxQtdycHndJrre44M4OJTLkCwIqQPThwSc3oe9YuXYE9/t7keTE2i&#10;Ohu/qvejt+5e9PXbvjmXqn7Plef5aoq+20fihZtfGElgfyKPSUEz11RDhaMkQdXt2FDrRbgloLvs&#10;1l8E6/zm+JfAP//zoZne/2xz5/XXNyGZbRmbLiJTVGEYOnRDRJX92PSh8ayCyrAHXof9qYVeKyIi&#10;IiIiIiIiIiIiIiIiIiIiIiIiIiKaO9iks0DdtWFx+V87zq7AiuzNzWtvLldh5R8ee7JyLL64OJaS&#10;40rOlVbzbwv7g+3ltYDbhyXNnejp70Ypk0XD4mboPicyqZhZwNOaNkCWJWSnEq+cXe35dXXae9vP&#10;Dx7AWCZrrqc0AWMZRT59XdvXSl/+2nj7J//hJ3Oh8rtvurY6lHdt653Onflo7yS6lDwUQ4cE0Vxf&#10;avPh9MYwYAiorA48U+cWvrz4X//1NzO+8VnM2j8U6c/pFSPpIlIlBQUBkAQRJeHYP6jd6XVg79B4&#10;ItLgHjtloReLiIiIiIiIiIiIiIiIiIiIiIiIiIiIiOYMNunQHxt2gA2Lf/6n1dj65e9+f7y59sby&#10;5w6nc6Vbc0y6hdwpfoenti8eMyb6h1w+l9scKWOp8CpZK8Y61i6/o+2Db3tEf+e7pEsXhT73m95j&#10;E2deSObwymQS7cOTUkWx+K3t//AP+zd97WsHZmv1R77wkWD5497+3EM9k7lTd4ymsL+Uh2EY8Ik2&#10;nOTxmN93Xmc9mkK2g/lc/qv2L9+xbXFNQJ3pvc92caUQEg0JiXQOOU2HLghIQcWUUjR3XuuuQL3L&#10;fvSd25/vnbUXhIiIiIiIiIiIiIiIiIiIiIiIiIiIiIjozwgdf3fv5wF87ngXpmvbFoHFnj+e6f21&#10;/KODn9Y2dn/Y56v0+noOHbSq/fEr690RswvH31b/gPuypdEzGldm/pj0azfc9L1HD43eVP784UMj&#10;gCih0u7Ele21WL2i6amxSxZfsGnT9YVZWCSh68b331X+5Nd7B9//055RFAUgBx2tkhMXN0ewpMpr&#10;NuMsX9F45xFX6YsbP/Gl+Izveo64fePG6wKS575nh6Yxki1BMSyICirarW4zgXcta8DpSxufrfrG&#10;Hacv9FoRERERERERERERERERERERERERERERzVadm7duAvDU8d7eXO5HEWfBHoiIiIiIiIiIiIiI&#10;iIiIiIiIiIiIiIiIiIjmNJnHR/8bpy+6SD190UXl70wci8vKn3/xv/tRZ2XwEydllNXlzycSuZOe&#10;nUhgUMnjiYEoFoX8Zzb/8vC7sAn/MtsOYM91N1w0OZV9f/nzQ5PTKAiABgPtstuconPu4srxyWLu&#10;feX10G23/SI04zueW8I1dV4kCnDJEnSjhLyhwlp+3XHsryOnLMPicxsLvU5ERERERERERERERERE&#10;RERERERERERENLewSYfeMM1f+lIyed11ZrPL2S0VTyqa6ulOFCGIIg7H4miuD35q+J++9Yvyet2n&#10;bxmZDSfxnQsvtK10Bj62byxhfn00VQREEVWCDW9b2oA3N4en41L+7065/77jPpJrocgXlKKoachp&#10;GiySCF071gQ1li2aFXA6bbB4/XN2PBkRERERERERERERERERERERERERERERLUwiz53eSKvuv/+V&#10;cgSd1vtPrQugwiFiMJ3D4XgOU/F8jUXNfqAcs+UQTorUnDSdLWw8EMugHGkRkAUJdXY7Tg77oLvl&#10;O1befTcbdP4G1kJ22mEYKI/Kafe70OpyIQgZnUGPGYOxFPp37PVeceWpjjmbJBERERERERERERER&#10;EREREREREREREREtOGzSoRNC0Y3v2CxiMuSQMFXMYypTwEu9YxhLqzeUo3fXcw2z4SRi8fTlR2IZ&#10;eThXQjlKAMKCBRvqgqivDRzIB713z4JtzmktXu+UyyIj7LAgq6oYy2RQYZPQ7HOYEc0VYHVaO769&#10;8rzOhV4rIiIiIiIiIiIiIiIiIiIiIiIiIiIiIpo72KRDJ8QZD207FLDbfhNy2OAVReyYnsbhRA7i&#10;dCZixvP7b5rpk1i2fLk1my9u7J7OIW4YZujlJh2bFeurgijZLQ923nprZqb3OdeVJCkuioJS73NB&#10;lGT4bBJq3E68OBo3I2i3QCrptuJY/JSFXisiIiIiIiIiIiIiIiIiIiIiIiIiIiIimjvYpEMnjqh/&#10;v9ZtN/wOGTmo+OXwCJ48PGhGfmT6xle/8fXGmTyNu1euW24Ay6aKKrI4FjZBQqvfjaaQCxZBfIq3&#10;5W/3wPBQjyCLPQ67AwGHFZOKjqenpjGlaGYMpAsYSeUha9LmL1x5pXWu50uzR+fmrX4eBxERERER&#10;EREREREREREREREREREREb1R2KRDREQLxS2dm7deytMmIiIiIiIiIiIiIiIiIiIiIiIiIiKiNwKb&#10;dOiE+YWSft5uk3ZUOy1wGiJ0ADsHJ83IjcXCjVbn52fyNDLpXG2hpNmmC8X/+5pNEBGwW5DWtO4H&#10;CyOHZnJ/88WPXnwp5fE6jgynFUykMpANA7IgYUJTzNg5nsCu8TiUfGn9NdU1py30etFxdQuA61lS&#10;IiIiIiIiIiIiIiIiIiIiIiIiIiIieiOwSYdOmDsffUypa6n/t9aGKrS5rXABmCwVzXjqyCCSR0au&#10;m7rv32+ZqRPJGOrGkXQWugFIEM3QYCDosCIYDIzc9M93x3hbjo9RTX9AEwS4JAENHivyegnF12NK&#10;LWEkXUAyU7C4bK73y7JFmA8508zq3Ly13JzjA3BJ5+atTTwOIiIiIiIiIiIiIiIiIiIiIiIiIiIi&#10;Ot7YpEMnVIND/o+aoOdAwC5DNnT0qVkzXhmN4+m9R4XRV7q+GX/08bsGnv1d84nem1sW23OagYSu&#10;odxAUo5WhxONHgcUvZDgTTl+hGz6uXanNF7jscMwdFgNHYqhmZEwShjOFnA0noFU0C468qU7Ns6X&#10;vGlG/WkD4Iw1AxIREREREREREREREREREREREREREdH8JfNs6URq/uY3E103vf+2kxojD6byw9Az&#10;RfPp3YUs1N4JHJ5KYP3o5AdOXdZ83dQTO54orwmCvrdnZOTFqamp1wI19tQP3rw/fc9Fe43jue3y&#10;tJafn3dxeDJTQh46dOPY8JaSDvgdFsRyub1VvCnHzbsefXT40bdf9XtNN955NJ5DCBImoZtvXzI0&#10;9OXy6EvlcUZesQbimY+Xp5/Mi8RpRnRu3roKwMo/efb1nZu3fr5r2xY23xERERERERERERERERER&#10;EREREREREdFxwyYdOuE2Vlb+bE86970LO+re80DXmPn4ffkclLyKdNGGvvQhvHhkwLM4HLi0vBZ2&#10;WS4taIqeV7XsRDaXPqd/8YEntl2ztxSp2Fte72yufLLlY58bV9XSX924s/WSi4NqDpG2gBNxxcBr&#10;ecV83SkJyKg6llhsR3hTji9DNn5Q7bVf3eRxytN5Fflj/VrQRQE5Q8X24Riq3Xas17Q3Zz7/T6eX&#10;1+o//+ln5kv+dEL9+eQcH4Dy3y/38RiIiIiIiIiIiIiIiIiIiIiIiIiIiIjoeGGTDp1w/ttu1YUv&#10;fPhTrbLYepWOc8rPt3aPoSudw5iRRywroT+XxW8n4ubWLAbgs4qiU5Y8NS7Z47LaatqCzvOkqWON&#10;NO6CkBz94hdfyGy955Hipef8NBhYlPxLcwpLcmVaVaq6YllUWC3w5tVjC4aOWr8TUsAT5005vr4e&#10;jT7/mWDkubaAe9N4WkGylDPfP2sYkAwDk2oRu8fjWFcVsNkF40PltZtfPPLsXRsWH9cpSjS/dW7e&#10;6gdw3X+R5C1s0iEiIiIiIiIiIiIiIiIiIiIiIiIiIqLjiU06NCM2fe6biUMfuO6qYMbyjfLzL26p&#10;vLZ2PI7902lkVR1RXUUBx0arlAwNwwUB5f8cWQkewYIdYwnor7dqnDaR8rUMTZ/fXBs5X9wz8I++&#10;Kt8PD9Y477z++g9M/m9zyytKpaYZnqKmI6Yo8IoW8/UqtwM2h8VQKnx/ceMP/feeeuop9fF3XPm1&#10;sMt2xuKgUxgtHDvvdFFF3lBRMkTsnUqjayqFlZPeC8trN7/06HpsWLyDpaW/wJ9P0fmjlZ2bt27q&#10;2rZlO4tJRERERERERERERERERERERERERERExwObdIiIaD67/r/Jrbw2p5p0qsJ1a5bVdVxx3ooz&#10;Lg/bw4vS6TTGYyNQigqsFpuRUHP7u6a7t+3qefUn6Ux8aBZsmYiIiIiIiIiIiIiIiIiIiIiIiIiI&#10;aMFgkw7NmI5/uX9qmWwxf4H+55de+fuLvfbPrkj4Fvckszgcz2IwnTe3NikAqmGgCB1ZQ4MXIno1&#10;BXYI5npXPIOXx9OQd/XgnLpQg8/r+Ex9a/Xmo4lv3VFe//bJF/zgrg2Ljf8uz2y2VCMYItKqDh0C&#10;NPzJt1uleHx8IlbJq3LcHc1nnljq8j7bHvaevn8qbb79RKEIRQQUQ8W0IWJ73yRWNtfaymvVFtuH&#10;AGyeTzWgN07n5q2XAmj8bx5wXefmrZ/v2ralf7YfQ0fTsos2Nq65/bbLPr5S00tCNpOH5BHQ2tIB&#10;u82B0egQkpmEIKqlFec1nLHi4pa3fOmc5efc/Wz3i59UCtnULEiBiIiIiIiIiIiIiIiIiIiIiIiI&#10;iIho3mOTDs0oVS39sRvmR7tvuulXnS7bW71O6+b2oOvUaL7oKS8MpPKI5xSMF4rQDQMCBKSLGqTX&#10;fzBXUpDTRSRg4LGhSSz3O6EUcs3eXOH75fXborHT9/ze+pHVt94a+//lGrRbTjcKEkq6gcFSCTbR&#10;ar4ecTlQSuYm+rTp8Q5elePu/Y8+quz4+3fdmVe10/02i/n2brmIlF6CYpQg6UDQbcPBkai5lpfF&#10;t9befdeSwE03H5xHZaA3zi3/i3cuNwp+fraegdsTqLnqtEv/9Y6/+/Ql0Ylx1FTVwucPQlN1BKp8&#10;sLusiDSE0DzRgnwmD9GQMBkbh66K4ppg53tXbGx/a21F3ftGpoZ/NQvSISIiIiIiIiIiIiIiIiIi&#10;IiIiIiIimtfYpEOzxpq7706Wm3USt97249/s3tm01O07u7y3oMe+ygbj/KyihYua7o7limhJ55As&#10;aebWDQOosEvoSxcxYRQQnS5A0TVEC8PmejyVf2fHoqq2/vvuu7rp+uv/y4kZDYFg58GhJJyShDaL&#10;FSMF1XzdZZXh8znHz//WnZxE8QZ5IZt+LKQUdtf7HGvKT9gfz0KAAUPXEJIcaPTb0Td9rPxVTptn&#10;qFu6IQB8bP5Vgo6nzs1bmwCc8b94y1nbpNPetOTyz17ywe86ZHvF0e4jOH3TWXD6HMinFfgrPUhP&#10;ZZFPF+ALu82mHYvNCkEUUdUaQalQQnVDFfr6uuuuKF3wyBnLTvv00wee+9IsSIuIiIiIiIiIiIiI&#10;iIiIiIiIiIiIiGjeYpMOzTr+227VrwZ6cSxMiVvf43zoQLS6WbCeGcjmOttDzgsSBa2tvDaeLkhT&#10;eQV5VcJELo9y6872RByVqcKxn80X4NC1UypTiZ/lXt170ZJvfXPsT3Pe/vfvbK/ULct7Ell4rBIm&#10;lPIfDMFcq/M6kBJxNMBr8oa55acP5L991jl3aQK2lp9R4ZCQz1hgEwwYho4nBiaxIuw3H98VTyPk&#10;sV2Z//a3v3byhz40MR/rQcfN/7bxprFz89bru7ZtuW82lX7TyjO/eGnHWf946tozhXLDTWRRCLqm&#10;IzoQhy/ihmyVIVkkxEYSOLy7D76gB8Eqn9m0KFskSLKI157ag45lS7H6pLWC/eGf/VNH1WLx0PiR&#10;f5oF6REREREREREREREREREREREREREREc1LbNKhOcF/2/dyNwI9OBYY/ujln3nxcOmU8ucRl/c9&#10;E5nC5WGnIrimBYzkNUTVEsb1Y0064jTgs8RwmU1eIxnGPV+44YbLP3fvvYU/5u1KqyuymuAfz5dw&#10;NKVAEQScW1tprjlkAbHY9JONvCZvqIJafKS5vdk820FVaBnLTcDQdagwMJguIJaPmY8/pSaAda11&#10;dZOx/GUAvjtf60F/m87NW8tdXZf+BW9SnqYza5p0Nq0449tnNJ70wUXNLbC7bfCE3BjvnUJf1xAE&#10;CGizNWG8dxKTY1MYHBmCxx7E5EQCofE0XD47ivkiAhEvVq89BSWlAKvdirdfdZVg+YV0e0dNOw6N&#10;HmajDhERERERERERERERERERERERERER0RtAZFFpLqr7+kP5y3/98FPlePtjP7/SYjcur3Bbh0+t&#10;9WNtlQ91FhtUQzUjqit4cnwKB6ZSsJVw0ZWw/qcJGzbZcclQPIO4UkAaOsIWGxyiYEZL2Fusqavu&#10;5iV5Y33imWfiMRU/LYdfEhByiHCLEqaholvLoLuUM+PwVAZH+kYQnJq89kMf+pBtPteE/iblphvf&#10;X/AGZ3Ru3rpqNpT89JWbPn7NSVd8sKm2BWtOXm++Ntg1hj0vvoaRsVEUS0Xk0wWMDo5jYLwXveNH&#10;kS2kUN9QiWCND1a7BYmJNEZ6olBLGrwhPzLTWYz1RPGWC94mnNey8fZFkeYbZzxRIiIiIiIiIiIi&#10;IiIiIiIiIiIiIiKieYiTdGheuPF3v/nZXWe95XDAannYnlFaglbAVhTM1AqGCrtkxa/7pyEIEk6t&#10;833swLve9Wx5bXDlyj9EBHF9sqgi4nIgq1lR0oFFAbf5s566yL5NXXv37+c1ecNFqqsfKD9DjCdu&#10;iSasLqdFQF88DgkSCsKxfsLRfBHRrIIlhdKajwZ9awG8MJ9rQn+1W/6KH7zl9eaeGVNX1bTxjss/&#10;80/1dY2INIUgWyS89kIPErE0fG4f2jqaUNUcgjvgQEWtH+3JFnT0xhAdjSM1nUNqOgvZLiEY8sIX&#10;csMTcCGbypuTeARZwI6Xn8OpJ58pqKr2nSp/9eB4YuxxXjEiIiIiIiIiIiIiIiIiIiIiIiIiIqLj&#10;h5N0iIho3ujcvHUTgMa/Ip/rOjdv9c9UHaw2h/VtK9/8g/al7XKg2g+H24ZcqgAlo8Bf4UGoxg9B&#10;EpGJ57D/mW7c/28/wTfv/jYOdR9CUc0hloxCtkmQrRKy6QLyGQUQAG/IDZvTAkEQsW7dRihKHquW&#10;rLdc0Hr6gyF/5fKZypeIiIiIiIiIiIiIiIiIiIiIiIiIiGg+YpMOzRs3P/nbA1ZZvGJdlS/a5LfB&#10;Z0hmSDAwpOYRK5VwKF9CXywvyUV8vRz1r+5/h6SUWp8eiuPF8QQUrQiPJKLB4zJDMYx9+x94oMhb&#10;8sa79s6vHyiHXdeeb/C6YTF0WAURBgxoumpGXC+hN5lFIV+02tLFq+Z7Teiv8tdM0fmjGZuks65t&#10;7UfOXHZ2x3R8EkoxbzbZ5NMKXH4nWlbVwxNwopAuIB3P4kjPUYwnRiAJEvon+jAwOYBENgmLTcKK&#10;09qx6qx21LVXwtAMjPfGMHJ0Ek6PHYVsEYs7liBUFcTF513mPbdpw6MOp7dqpnImIiIiIiIiIiIi&#10;IiIiIiIiIiIiIiKab9ikQ/PKlb95ZHeFz/HxpSE/Wn0WM7yGCB0GepQkftc3hufiOSQNZ3s56qvr&#10;vxJN50WHJEIVgElNR5XDhrpwwAxZlH7NG3JiqGrJKEdR035YYbPAY5HhgwzAMM+vHGmjhJ5kAWOp&#10;PARdO/e+D98wY5NPaPbp3Ly1CcAlf8PG/pYGn7+a0+2reNuacz/V2NmAgb4+WCUbYkNxjPfF0Lqm&#10;HqWiCk3T0bK6HqIkYnCyHxbJgmp/HSrcYYQ8IaxashxKTsVvHtiOX/3oD9j+ix3o2T8Eq90CtahC&#10;yRcxPNCHPbt3oKqyDql4Ctdefm39abWrHrJY7VZeZyIiIiIiIiIiIiIiIiIiIiIiIiIior8dm3Ro&#10;3jnrgR/fb5fx76fXhlCOersVNsOAZmhIG0XsGZrC0OixKIi22t1TeRQ1HRBEBGDBsqAHbrctXY58&#10;yHOEN+TEsgrW7W67PBpx2tFgs8Fe/mvKMMzQDR3ZYgndyQy0ktZxoVSxfiHVhv5Hf2uTTWPn5q2X&#10;nugyL6lrv25F5yqvbJVQHWqAWtIx1jMJi002m3J2bd+Hif4pPP7Q0+g6cBhNNY1Y2boKzVVNqI3U&#10;oKm5Dhk1gX09u2FoAvK5Yrm3DblEAft2HMLw0QnseHov6pua4XUH8erO3SikStj9wh6srllx2qqa&#10;pXed6JyJiIiIiIiIiIiIiIiIiIiIiIiIiIjmI5mnSvORJuBzTQH3ueXUllXkqiZGisgJBgxDQ8Dj&#10;wJBimFkXe/pRaRexU9Hghowaqx3LwgFodktvef1nxZ7ej/CGnFDv/sMjIz86/5KddV7HJa/GMrAK&#10;AlTj2HmJMKAYBoZSeewemkLH8qa3h4HfL5ji0P/k+uNQoXKjz8MnstJN4bqTIpVVEEQBFtFuNqR1&#10;bmw5Nv3myARePPQ8wp4quOwehB1BjI6PQtVVHBrbj3wxj7CnEhPJMbgdHgiGbDaz7R3ciZZIOzxO&#10;H3w1Hsh2NwaPjGPZhnaMdEfRflITuvceRSaWR0113btbq1p3HR0/es+JzJuIiIiIiIiIiIiIiIiI&#10;iIiIiIiIiGi+4SQdmpeu+e0jfWGn7c5yrK8MotVrR4UhAYaOyVQOiVTWjFSqgEQ2D6cowSnICNot&#10;8DussNVUjpbjIx/+Rp435MTLlgoPlxsWQjYZdkOEBJhhNQxz6tFUvgifzQJXKn3qf1x5pXuh1Yf+&#10;X52bt5YbdHzHoTRndG7e2nQiS+y1OdrSqQy6Dx7CxNQI7C4rYkPTePbXO7F7x35oug5N12DoOlLZ&#10;NAan+1HSSpBECyLeKjitLoQ8EfN7VL2I+qoanLX2TMiyAEmQEEtOonV5M/wVHiiFEjLJHKJDcVQ3&#10;1qDzlMXobF+Om8+68c6QL7LhROZNREREREREREREREREREREREREREQ037BJh+atxsrgv5XD77b3&#10;rw77UGu3wGNIkHQdR6cyZuydyiBX0pFQVWSgQZRESPVVgK5OmUEzwm5z7nLbpWyd146gRYYowAyL&#10;IUKAhoDdgmyhCMWQ2jesPXkZT4len4Dz55IA7gdw9X+xdiaAR/4/hfuv3usNU+OrbClmi/DZQ+hc&#10;thRKvlQepgNdN6BpOgKuIFx2NzrbOhAM+WARZYzEB+G0OtEa6YQkypBECXaLHelCGoNjQ3j1yKtY&#10;3N4Cp8OO7sFu/P53f0Cw2gu334mOk5phaDp6D/QgMT0Nu8eOan+j7caTrv0Pp8tbzctERERERERE&#10;RERERERERERERERERET012GTDhERzWmdm7duArDyT3IYAPBhAE1d27aUJ+yM/3l+Xdu2bO/atuVS&#10;AM0Avv16Q88fXd+5eav/RNWkqCrF8qgoh9cOySIhGcvCW+GCIZZgtdjhtnkQ8obR2FGNiakxTKTH&#10;4XP4UemtgW5o5ntYZRuaQ4vRWbccIV8EzZWt2LXnVVgtMpY0L8Pzrz2H7957N1546kWzCcjmtKKu&#10;pR7PPLEd44Oj6B85iipXTc1bF5/7kMVqs5yo3ImIiIiIiIiIiIiIiIiIiIiIiIiIiOYTNunQvFV5&#10;57cnyyFbhHsafS5U2GQEZBl2WYBFPxYHp9LI6Toymg7ZAKpcNowPT2Bg3+GpcvB2zIy/f/zXByEI&#10;+6u9LnOCTki3mNHhdUE3BOybyuLliSQsqm7JjE28aSHWiP6T61//4mkAb+vatqXcnPOtrm1bEv9T&#10;mbq2benv2ralPDmnCcAWAHsB+ABceqJKPJacOtQ3dBguvxOyLMHmtGB6LInTzj0ZgqhhOhuDz+9C&#10;pKkCLpsHEU8VXDY3GiOtcFpdCHur4LS44HH4MBEfxZ6+ndh+4AmMJ8fQO9qH5Ws78LG//whWL1mO&#10;o719uOfeezBwcBRTYymcd/6FqKytRjAUxL6Bl+EXnKee3LzuSycqdyIiIiIiIiIiIiIiIiIiIiIi&#10;IiIiovmETTo073mclm1ht32yxe/CIo8Na0NeKIAZAxkFibwKGQZsgoBETkE6noRiFDPl4O2YGapa&#10;0rK6+nKmUES714UOv8OMVFGFTbLAa5Uxmi1gOJ1HZcB37kKsEf0n5Wac5q5tWzZ1bdvy8F9TmnJD&#10;T9e2Lfd1bduyCsCZAE7YJJ1EPnMwHo/DKP9PWRZR2RiEIAhmLGptMBtz7HY71EIJDosTidwU4tkp&#10;jE4NoDJQDU0voaDmMRDrgcPmwJnLz0ZrZDEUVcHRicO47ydbsffAHnQsXop3XH4ZqsIRPPPK04iN&#10;xWGxW1BRF8Da09biogsvQcgfxjktGz7SXt/5thOVPxERERERERERERERERERERERERER0Xwh8yRp&#10;vlt7/32De6+54bGOoOe6kaQCQ5JQ1Ev/N2u3ICAD3fwFeYdVhi4AqYLCezHDWgKe36h240MuqwWP&#10;9R4batSlZOEWVKRyFuRVG7omk2gsVC1/+iu3laeg4IxP3Nq/cCu2cL0+Cee46dq2ZTuA7SeqoIPT&#10;I69ILSffVFKKEEUJmXgOhqEhn1Hg8rhxyoqToZY0jPZNYumadkzGT8NAtAdD0/2I+KrR2dSJ8HQl&#10;dvW+hJ29L0IpFWCRreaUHYfVielMHL976Qns3P8qbrj6Wlx9zdX4j58+hO6BI6isr4Av5Dan+HSu&#10;Xor4dAz5dEE4p+Hk+4K+yIHpZLR7oVysa668zl8dCK2uDoRXRoKV/rHJ8bGeicFnvnf/d7tmwfaI&#10;iIiIiIiIiIiIiIiIiIiIiIiIiGgOYJMOLQiSLPy4we++rs6bQe9UHIqum2mXDBHJlIqEoCFpFKBa&#10;dIRddiTVgo03Y2Y5HY6jmWJ+KprKVySVgrkXh2GY55QXdIQMK7RSCTZBqlphSEte3yybdGjOOTzS&#10;/YC+wfjnHTuf85395regkC036wgwDLA6gYIAACAASURBVAOlQgmhWj/S0zm89spRWGwilrR0QoOC&#10;sakJ5JUcRLECDocVsUwUFe4w0vkUFLUAXdeg6Zr5WmfNCoynxvDDB3+MjsbFWLV8DRpbGzDeP4Xh&#10;QxPoOKUZPa8OozbShtH8EFw2h/fNraf/1GK1bSgVleJ8vVVBf6Szs7btHWuall28oWbJGp/LL9aE&#10;GjA2NoRgzoNszG2c0XzK9r1TR9+dSMWOzoItExERERERERERERERERERERERERHRLMYmHVoQxvTS&#10;85UO296Tq4IrBTWB4UzKTDsvGdCNIkQYcAgiVE1ATtNQEQkEeDNm1kgu17/C5z0UCyun7o4eO69k&#10;QQMEHUVdxXSpiN5UHocGoqg7e/0F5fUA8NiCLRjNWYVcJn3Byedvffvqi2557dV9qKtdhHBDCA6v&#10;A2pRNSfrFHJFeF0e6IYBd9AJz4gXg9owqsOV8AV8yOay6KxeZk7iiaWjUHXDbNBx29woqgqyhTQq&#10;XBWwSNVQcsArL+9HbCSFiooAfJUe6JqOimofBrvGEa6qQqTuzfjpL+5fs75p3W0APjmfbpfN7rSv&#10;aF5xzVtWnP2en3/hh2v8/qAwOTGBQCCESHMFRo6MIRCogC3kREtzh2C32s9sHW7ZWRdpumg42v/8&#10;LEiBiIiIiIiIiIiIiIiIiIiIiIiIiIhmKZEHQwvBuT/8YVaQxK11XhcCNhkWCWZIugaLKEB+/Y/C&#10;b0bG8aNDw7Bqur8cvBwz5x0PPKD5goG9hiGi0mExwy9JsEKEAMACA0G7Ffv7o8jvOby2HGvfs86y&#10;UOtFc9vzXTu+ORIdSk+OxeBw2yDJEgpZBdlEHjanFQ63HeG6AKwWGbIsYfHidqxZtB6v9uxEQ2cV&#10;EvlpjCZHMBIfQvkPiKarEEURLrsXAWfQXFNKBdSG6lBSi9AMHQMjQ0glcsinCpgYnETf4W60ra5H&#10;VXMYbp8XKztXo8Nd+7HqYO2m+XK9Nq540wduv/xTA3dcf+v3r7rsHWsBQVA1Fc1LFkG2yZjonYJW&#10;NOByBBFpiMBX4YHX78M5J73Zf83qtz3ocHoisyANIiIiIiIiIiIiIiIiIiIiIiIiIiKapThJhxaM&#10;0QrPv7snUu/tjPja909nzLQVVYciCUiki1BgoNXmQMAqI23IQd6MmSc7rL9bVxt+3+j0sUk6o9kS&#10;AroAKyQ02l2YzpawvsGPkMPaWV7/6WkfagXQtaCLRnNSMjU1uGzRig+9903X3Ts1Gode1OEJu+H0&#10;OcymnUQ0DW+wAmpRg8Njh8VugWPYiaA7jAcfegBnn34udhx+CU0VrVD1EgQIOLXtTDhsDuzseRGT&#10;6Qkk89MIecPYuPYUuAJOREdiGBubhFIooqo+hMrqGrPBx+ayYuBQP9actA4+n09Kl3L3VwQrV05N&#10;TyTman2XLlklrq5bdtctF7/rvUtWLxVkwQpBFBCpqcTokShyiSJio3FkkwUEq7xmI2AymkJNayXa&#10;Wpbj4P59OG/T+TVPHH7mHwHcMgtSIiIiIiIiIiIiIiIiIiIiIiIiIiKiWYiTdIiIiGaBA737th6c&#10;OvzLqckoZIeMYq5khqEbcHrs8IZc8IbccPsd0DUdseQUljQuR+/wIAYGBnDTNTfCYbPDZ/ej0lsD&#10;WbZid98OjCVGUJ4WAwPoGn0Nv3nuMTz0ywehQoFFktEz2o3+3gGIkoyx3hi6dw2irq0BQ4fGYbe5&#10;cPaacxre1Lz+e3P5jpx/8qZP3XDh1e9rXdwu6AUBVocFk4NxpKdzsHvsZoPOYN8YMtkM9u89gAP7&#10;DsHmtEFVSnD5HKivazLrd0rd6use/PFDjlmQEhERERERERERERERERERERERERERzUJs0qEF483f&#10;+MZ03OF4f13A1f+e9W0oxyUdlbAIBrySgIhohVUU8KaqAGq99kg5fvDVr3h4Q2ZOWkGf1SLkOkNe&#10;lCNkk2E1dOgAevNZHE3kMJEvADp85fCntM75WouvXnqJZ+8Xv/jJ6B1fe3DksUc/Ogu2RG8AS6Pn&#10;+l/u+NUr+w/thN1jw/TwNHTdgDfsRiFbRKjGh0wiD0/QBbvdWu4bQWtlJwZ6J7D/lSPwOAJoq16C&#10;VYvWQJYkFEp5OG1OeB1e2K1O2GQbYulJqJqGn/7+J0jnUvC7KjA+HcXUSAKlomomFRuJo76lDmMj&#10;I+hcuQSbN1xzxdLmlVfMxTMPBiKNa2uXf0bTVXgrvOYUouGuCTg9NnOazu9//we8emAfGhdVw1Mt&#10;Q/YYyCkZvPbqYWRTBUiyiIqaEKxOK1yyw/8PH/nkabMgLSIiIiIiIiIiIiIiIiIiIiIiIiIimoXY&#10;pEMLykX/dtcTR3OxU9xh+4fLoYp6ShYkJEoq4noRuiZgNF+Es1SqK8easUQdb8jMaf3mV7pcHtcB&#10;u8uBcrT5nQhaLZAAZA0VI0oe3ckcStNJM4RE6oL5WIfuj35syZnByDPZ7r4vdR8duHz0qR03XXHu&#10;ub5ZsDU6zr71na/HH3rl0bNfPLT76b6ebsgOCxLjKcAwYHdZMTUah6Zq5jSdjmUtKCpFVAXqsKiy&#10;FX57CNWhapx0yipUNwQxnYnCbnEi4q3B0trVWNe8EU3hVgTdISyKLEaNvxb9sR7YrDZUB+rR1zuK&#10;sb4YRgbHoak6nH4n3C4Ptv/+CRSQEq5ee9F3nC5v7Vw781OWrn9nZWWlvbahEbpmwOKwIB5NoVTS&#10;kUsVsHrZavjdQex77SCOHOxDOpnG2jVr4Pf4EB2cMt/D0HVzmlHQXYVab+VZM54UERERERERERER&#10;ERERERERERERERHNSjKPhRaatz788ET5d+HLae88962bnRZ5XUkwUDBUJEpFPDkYw9Iqr9kAUV3h&#10;rAHQxUsyM1S1VHrtfTf3DmYLJ5U3EC0oSBZVZETAgIQCdEzmFCTL03QAhKaTy12bzpSz259S50P+&#10;T17/7hXljy6oj0ynMk39iQyEkowVWUVJiuK8yJH+X4V8JmVzuC7yOwPPLK1rW71s+Up4Dbf5fRar&#10;BS6/E4loGg3tNbBYrIiPJRGdjCGnZNHWsAglRYOWkiGLdpRUBU6rE+PJEQxM9WAyPQFVUzGRHEVH&#10;zQocGtsP61gXmiJtCHkr4HRZkckamBiYhj/swZrT1uLVl3ejprEW+w/uCZ3fceY9AC6cS8d2+qqT&#10;z/L4vQjWBjA5MI3K5hASmTjcGTseeOhnCLgrUOkPI5NPwuvwIRqfwMO//QWaIx2o8Pqw96U01p+x&#10;Akq+iDUnr8GeiT1nz4K0iIiIiIiIiIiIiIiIiIiIiIiIiIhoFuIkHVrQGsKhTIXTAq8gwQIBCajm&#10;H4ojk2kz0plU20Kv0UybmE782qJpKIeiGpAlAaqhQzU0aDCQUFQMJ3NmAOLyfX+/Zfl8yPulLTd0&#10;uAz1kXJMJdNNg/EUjkyk4bE60by0tefxxx/PzoJt0htEyWcz97/04IX9k0MDk0NTiI1Oo6So0DUd&#10;akk1p7rEhuPQShqsDgssFhED0X7s2LUbR7r64Av6sLxtGar8tZhMRzGZHkeumEOltwaLwothkaxI&#10;5ROo9dfDKlmRV7JQVRUGgEh1EHklj4O7uiFbrGhuboPT5sFZZ5+PiOS9YFFV69vn0rl7bO4qm+yA&#10;bJEglKdwJXKITkxgvD+GpupGxFIT2NOzC0dGu/Bc13Yk0lM4ackG6FCQV0oYHB1COpFDSSlBtlnR&#10;EWlefemFl/lnQWpERERERERERERERERERERERERERDTLsEmHFrREOjUSsMmwSSIKhoaSoUMQBeyN&#10;pswYyxucmDDDmgPubq/dUiqH0yrBJguwGuVJOuXpRzrG8gp2jsfNMFJZh+3Q0fa5nvNDN97YbJEs&#10;P8vnCk3lGImn0T2ZQyonYF1bvSHUhe+eBdukN1g2nRi774WHzn9tYO/0UPcgYiMJOP1ORHsmoaka&#10;7C4b7C4rcsk8JMkKnzMAvzuIQlFBdGwaalHDyqbVCLgqIIkSSloRilrAdHYSJb2ECncFdKNkTtiZ&#10;Sk8gkU1AV3Wz6eeks5fDH/Bh5xP74Ql6kYymEamK4PzzL8Q5zRu/ZbU5PHPl/IulUr6klpCezCCX&#10;KiDaN4XW1lbkcwoCPj+mUpPm3/ux1CSKmoLJ7CT2HHkFkVAl4plpeBx+RMcmUFAKsLutaGxYJNcH&#10;qs+aBakREREREREREREREREREREREREREdEswyYdWtCKmvaMx2qBSxIgwDAntGRKKiAKZrgkqVaW&#10;LcJCr9NM6kqlul02sa8cyyo8cMoiLIYAG0To5UYdTTN/wb4c6XweNov1/Lmc779feXGtM5V+IJ1K&#10;LYkXCihHvqhhJK3j2lNXom7jyqd2Z7NPzoKt0gkwOT3W9f0Xfvq2A/17lJHxXji9doSbQ7A5rPBW&#10;uOALueH2O9G4uBZLWjvR2tIERc1jfHoULp8DfeO9qPLVojxJxu8IoKSVkMzFIQoioslxnLb2dIS9&#10;Yewb3o0DQ7swEh1D3+FRxKNJLN3YihUbOtC1qxtKvggIApxyAJed/4661bXLvjBXzn8gOtxtd9gh&#10;2y2oXBSCbJXgdrvh83jw7O5n0FLTitrKCCRJgizJUDUV2UIOsdgUCqU8vE4vqmqroJcMaKqOXD4D&#10;LVE8dxakRkREREREREREREREREREREREREREswybdGhBq7Q5+v02C/xWCS5IyBsauotZ9KaOheZ0&#10;LN1/62c7F3qdZtIF27bFrRbpaDkq7FbYJREadLgMAZJhmI06qZJmxthUFmIis/SuD15gm4u5/vC6&#10;6ysa6jrvj9QvWn80nkP/VNqMA9EczmyuxurV7YWhpprPXnDzzcos2C6dIMPj/c/89uiL7+sf7DXG&#10;hkdwYO9eyHYZoihALWmoagkjEPEgVOtDRbUPRS2HaGoMFpuEnugRJHJT5jSdZfWrYBg6JEk2m3UG&#10;pnrx9M6nsb7tVKxpPAWFkoJ9g7swEhvEM8+8iN59w7BYJbSvbkEur2C4awwOrx1Whw2XrDjv5gpf&#10;eOVcuAO7u/e/IFkkc+qQu8KFTDKPdDwLm9tqThSSRSvclhAcNgd0XUdzuAXrlq9GoNqOyhofZDug&#10;5FXk0yW4fU643T7Y8pbzZkFqREREREREREREREREREREREREREQ0y7BJh4iIaJbbfXjHvS+O7P/q&#10;wQP7YQg6RnpGkE0WIAj/h737jrLkrO+E/60cbs63c5ienjyjGaVRQhoBIppkWAmwQWsbr/0aFtug&#10;BYwJwl5MsL0GL+u119jg1xxggbWNja2AQCiN0kRNT+jc0933dt+cK1ftqboNx+973j37rsGopfl9&#10;znkOrXn61q3nqbrV/HG/58tAa+sorBawvroGraNj79Q+dPQWWrUupnK70DXamMrvgmlrcFwHEi/D&#10;sDSYjonV2jK+d/Z+sCwLVVSx2Sqi0auh3q5ibXEDlfUGGIZFdiQFJaqgVqghnUuiVqvybzr8qj/h&#10;BXHbN43Nrs4/qGsaOvUOjLYO13Ewfd0ErJ6No7tuhuvZODH3dPC7oiBisTSH+47fj4efehzdlg6O&#10;Z8EJDFKDcZi6hWwuj+HEwGQ4FJ963hdHCCGEEEIIIYQQQgghhBBCCCGEEEIIIYQQQrYVCumQK5rG&#10;sessh1ZKEiGDRRQMNM9Gz3KC0ap2o9GmPnql79PzraRrT/vDZjxEeQ4cw0DkGMTAoQcHa+1eMDZ6&#10;PZiWs/uOiZdPv9DWeM873pG1PeYrnmu/9ORGDWvNLr671AgGzyp4y1XTgKd/dvdLbn9iG5wueR48&#10;eOq7H3p07pm/63Ra2Fgr4plnnghCOvFMBJFwHD2jjWazgXgsjmx0EPmxNK46cBCqGMGZ5Wdx5vJp&#10;JENppCNZKKIahHVEXkJLb6LaLgdtO7vye3Ht/qtx7OjtkAQJrUoHhfkSmpttqDEFw7sG0WlouONl&#10;P4M0UjcMxwd/frvfCxultQvPPPvMquu46LV0jOwZRKfWhecxQUvOhcvnYbs2omo82I98dBCCICIf&#10;HcIzs0+jrdfx9GMnsLawgcXZeYQiEcTiCUwPTFGbDiGEEEIIIYQQQgghhBBCCCGEEEIIIYQQQgj5&#10;f6CQDrmiPReqLsdVaWVnPISMyCPDcdgjRjAakoKRycbgJmP0ReznWZTnn/AHy3FIyjySkoCKY6Pq&#10;GRA8gAMTjIZuQXIRChdKe15I6/v9X/jF/HXZzFdHxkdfsbFRRmluFvPlFnoOG4zXT4/ADQs/WO/1&#10;PrMNTpc8T2zL9L5z9rvvPFuYuZgciiGVTmJ+eQaRdAihqIyJiZ3omR0kclGMZsegdwxkBzMYTY8h&#10;FcnA9Ry4notat4KwFIXtWOjobXAsB93SoFs6FDGMx04/gdPnzmK1tBb8v4T8RBpSSMTZ4xfRqffg&#10;eh5qm3Vce80NeNn4Sz4lyWp8u98T3zv72H2GraPTbKO6WoUSkcFLDDY2K3jDsTfg5r23YOfALliO&#10;hWq3ApmXIEky9g0fRq+jYyAzDL1tQuaiqBYqGB6cwJ7s9Ku2wdIIIYQQQgghhBBCCCGEEEIIIYQQ&#10;QgghhBBCyDZCIR1yRXvfl+/rsiy7xjMsbNfD7ZNDiAoczjdbwXhkqYy1cuuWz//xH0tX+l49n/RY&#10;qOAPh0dblQSEBBZ7wyqujyUwFQljdy4ajJ7rYLPZhcoJP/NCWNf/uPvug/4YaLfua81cvP3cI8dR&#10;LG5iZqOFYofBG6ZGgnHdnqEFSxHeueejH+1sg9MmzyO912n+w9nvv/Hc+XOdsdEdQRBnc7mMSEIF&#10;zzLQjR5OPXMauUwWnZaGzbUyDu7bD5EXwTAsBmJDCIkRhKRw0JSjSiFIvIKe2cVSZRYrlQXUOmXU&#10;2mW0e03MLyxj/rkVDO/KYWgsi3qpHbzn8NQQLM1CmJcGdqUmPr7d74mZy3P3VYsVAAwM3QbLMkjn&#10;E3jNG14RtObMr83j8sYyFF5FJpZFpV3GpcI5CBwLrePCNmx02hq6bR2T+8fR0evICuFjgijT3wZC&#10;CCGEEEIIIYQQQgghhBBCCCGEEEIIIYQQ8iM8bcX2cPG3PnyrfyKjVx25+2K7/p2/3PuSb/3xDdPe&#10;lb4vPw0Cyy5HFAEHUiHMbTaxqGmIcmLwzo1yHaFy9OArre61AB57se/FdvXG//uvL/mn9p3XvWkm&#10;E1KOytUuTNdFXhVwpmrg5EYrOPMj2RhWWzoS8cRVH/zgL0Y+9akvtrfrmr74S7/0UqnZ+bL/s6ub&#10;Q5W2hmbXxLmyjrYj4D/cdhB7UyHTn2+p3HvHPvzhlef9pMm2UKlvXjyw46pf3jk5/ZV4PMlIigSt&#10;a2B45zAURcXZk+fR6+qQVRFqWIIo85BFGTIvIxXNot6rBssYTU1iIDEMz3Uxu3EBpmOAY3kwAIqt&#10;AtLhDDS7B57nUFgoY2R6AI1yGxvLVeTHU8iO5LCjsgvL5aVfDofjn+p0Ghvb9Q6ZX1v4XnmzbA+N&#10;jfCyoqDb0IJh2AbOnD8DQRRQr9cQlsNB45DfqOM3Bq1V1zCe2QmP8aCoAjY2ipjWxzA0NoqRlZFQ&#10;Uo3f5Bf1bIMlEkIIIYQQQgghhBBCCCGEEEIIIYQQQgghhJBtgJp0toFjE+OysNn+fX/Yqxt3T9W7&#10;X3v/fV9/x5W+Lz8tbki4EFdFpEURC802XM+FsTUqmoWNti5GYvF3v+f4LHdl7Mj2Y9uWHQx4lQFF&#10;xMFkJDjH+UYHJVvDSFQOxlRCRUvXodc7+37zutcc2o5r+Ye5J8TvfeRjH5mYnPy77PDQkD9M20RP&#10;s3Cq1MXZno7XHJjCNdfs9eSQ+D5/jN1773e2wamTbeS5hdNf/eoP/seX2q0WjJ4JURbAixxCMRWH&#10;rjmAqUMjGJzMIjkQx1Mnn0ZP74FneYwMDiAfHQoWYjs2LhVm8NTiYyi3NpBU00iFU8jGBpCL5nF4&#10;+jA4lkGhsoqNpSoKi2UkclFkhhOobTSwMH8R+w9fhcH4oLIvO33Pdr4/ep1m49zyhWc8B1CiMqSQ&#10;CDksQWubiKpxSIIM3dIQVmKodiqIKH7bUAiCIECRRIiCgEg8gj0Hd2HzcgWnTz6FXfv2YXpg6o5t&#10;sDxCCCGEEEIIIYQQQgghhBBCCCGEEEIIIYQQsk1QSGcbeN+tt6ZOrpRz/rAXL8Ntdbi4JNxz4ROf&#10;CF/pe/PTsFmsFRiPgQkXYZ6D4jGIsXwwFJ7FQrUJs9F583sf+ZtXv/h3Y3tb67Yf6zkOQjyLpMDD&#10;sB2EXMA0rWB0TRPrbQ1Ms824s0uv2W6L+eo733kQn/nSP1nl0idqZ54Lba4V4Y+Nho6nNrq4oNt4&#10;aSKLN+8bQc0yP5L7g0/9Z39sg1Mn29A/nvzuv79UuDR74uQTMDQLlmaBEziE4gr0joHMaALltTrC&#10;QhICJwYBxMvFZRzcdQCWY2ChNBsEU1KhDBiGgeWYqPdqaGtNdI0OZpbP4FWvvAOFxhqqjTJmZ5ZQ&#10;22ghmgohmopgcGgMx5/8HnZPHsDVuT3/Tg3Fstv5Pnnm0tkHW81GsDe2YQdhncxAEmE/tMOLyERz&#10;0IwuGDBw4UGzNGw2iljcnEevq2F2fg6dWheu62IgP4bFuVmMx4ZesQ2WRgghhBBCCCGEEEIIIYQQ&#10;QgghhBBCCCGEEEK2CQrpbAMPXrrUnq21ggF48DQdbqW5z2t0f+FK35ufBlUWmJAkQGA5xAQOeVlE&#10;SuSCcSgfw+5cHOVSg0tW2v/p9Cc/Ofbi35HtayikzsQVEZrjYDoZRkIScDgT/dH5fvncGta7Bjq1&#10;FqRW59V/f++96vO9mC9+5tMRf3zpbW/7oN1sP1RcWb39woVZbBQrWCn0x/0rLawawK/vmsJHj+33&#10;QxZ/tO/jv/V7z/e5k+1N1zqdv3rib95S79X0p596FAzLoFVuBiEdOSzj7KMXkchGkImncP2B65EK&#10;p7FaXofDGUjH0uBYFplIFqPpcVy34xakwhk0enUUm+u4XF3CzOUZfPfhB3Bg8iAK1SJymQxKK1XU&#10;N1qIJFToLQs33XI7So0C2q1W6Nrxq963nTfs0vrCg61qC2pUBi9wyI4n0aq2kY0MYTg7jpsPvgQh&#10;OdIPLNkmunobqqTCcR34PV7xSAK27YBlOeTyeeyaPoCxyODBcDiR2wbLI4QQQgghhBBCCCGEEEII&#10;IYQQQgghhBBCCCHbAIV0CCGEkBeowubls8+uX/qMY7t4+snHIakyqqt1JHMR5MZSmDu3iGgyBM/1&#10;cM2eayBxEs5fmodhWrh28kbcds0xhEMhzKydwuzGeXT0FtLhLERehOM5eObSCcTVJPbu2IuRPXmo&#10;MQWmYaPXNhBOhmDpLu78+bdjx9gk0rbyq5ISSm3XnVwuLD5p2mbL1EykRhOwDQfhlIpHTz+MzVoB&#10;0aQCXvCgGRos20JUjmOjWUBbb6LRaSKZjkOQBXAcCw9AcW0dqqqw2VDy5dtgeYQQQgghhBBCCCGE&#10;EEIIIYQQQgghhBBCCCFkG6CQzjbwueNPtgZTocv+KJkOlisNnF+rIGK5Hz//p3/6+it9f/618Tw3&#10;IjJe0JwzEVXBex40zwnGs+t1/GCpjM2ejlqptmOgUv+Te175itCLe0e2r/FUtDWcSfiNOqjrFkzP&#10;Q8PQ4XluMHiOhciz4DkApnPgKk5+6fO1mP8+mOP+6bd/+y2DS8uP+0No936vWGuka10D1Y6DhbqB&#10;2aoVjKrL4Femx/H2g+Ngk+qnB37nE/fYtuW+AC4J2Qa+e+Z7n6wY9fOiIGF1dQW5yTQcx0Uqn8T+&#10;a3cHoRKWZRAJxxBR4xhMDEPgRMiCgpW1ZTz83HdR79ZgOiaGk2NB486B4SPYmZvGVWNH8Mhz38dD&#10;Jx7E5/7sj2CaPXACh3a1A71rQBA4aF0DL3vZazGRnoxMJUY/sF3vCdPQ7e+fefQRU7egt3SAAerV&#10;OniOw0A+j+JaGddefTUGE0M4suMIWI7FWGYSruehUFvF+uoGShslNModVNYbmNy1E7puYDI59qpt&#10;sDxCCCGEEEIIIYQQQgghhBBCCCGEEEIIIYQQsg1QSGebOLQ79zf+WK7V8KdPzmO+qWGRlRID6fzX&#10;Vj78ic/M/sG9aX9c6fv0r2EsGtvnfxk7FQkjKnDQPRcbPT0YjzbqKPd0rLZ7uFhpwu2ar3rf0Zs/&#10;/2czq6w/Xny7sb01dadZb3Q0/3oV2wYEOCjrNh4v14Nh2Q4s10NBc+C1dSYs8L9xttwSfpqL2n/g&#10;gHj/F77weuGtdz/Ynl/7741a84A/CvUW2pqDctvGXE0Hz6pomWww3r9/Ej938144EfEjI5/51Adt&#10;27JfgJeHPE9MQzP+6vFv/bIA2XV0F4ZmwbEcKGERes9EeiSBUEKFX//CMRw26wWEpSj27dqDkwsn&#10;gtYcWZRxaOQIjkxeA902wLIshrOjqLarUMQQ8vEh2I6H4yeOw3UsdJs6SpdrkEIiSksVyBEZ+/ce&#10;wu0TN/6arEZy2/VeeGrm9EOV4mYQvFGjMhzbxpGrDyKVSWAwP4ALM/OQRAW1dh17RvbBsAxM5aYR&#10;U+Ood8rgZQaJXAShmApB5JGMZXHjjmvu4AWR/h4QQgghhBBCCCGEEEIIIYQQQgghhBBCCCGEEArp&#10;bBcnLl36uj82tM5FVXbx+ZOzcKNhFL//iNwrbN7DL9Se8MfyBz7wHy5+8vcGrvT9+kliXW88oYbR&#10;dRhwPDASFXBsKBmM6yIhaLaLtbaBmmZioVKHZDi/cOcTD/yhP95zfJZ58ezE9ickEpaYTFo924Ms&#10;AnXLwaZhQmEQjJTCIykJeGa1jMu1JpiOcSz953/69p/Gwpb/0x/FVz74obv+6sYbH3JOnvxbu1E7&#10;Vq6VUVivB6OpuVhrGeh5Am4ZG0VSDeHVE9lgvPHoLoPLx9+b/+ynf/cFfonI82S1uPT4V5785l+A&#10;9XBp5hx4kQPDMEEQhRd4uI4LWZUQVSPYaBXgejY40W+dEhCR40iHstAtHQ89dx9Wq0tYLM3h9OIp&#10;9EwNU/lp7B7ZhaH4KFyLx8BEODYzDgAAIABJREFUDpIqotZqorBUxvLaLGzLQTip4pp9R9WrBve9&#10;b7veBxcvzz7cbrTRqXTQa+pwdGB4cAyDI4NYLRQhcDLavRZ4SNioFtHWmzi7dgrjYyPQDA2nZp6D&#10;49qwDAtgGdx4+83IRXLpdCRzZBssjxBCCCGEEEIIIYQQQgghhBBCCCGEEEIIIYQ8z3i6ANvDux54&#10;oOmfyH0/e+dH6ir7tbfuGeQuzy9gvlyDDQaSh53+/I1jqU+znd5vXrznnvtbEL4hjA48dfg97ylf&#10;6fv3L/XVf/cr6VtEYdzUHCQUDpwYw+kLHSw328EReZ7BoVQYSZVHRTMREjlELq8h77rv9ec/uLxS&#10;xQ2f+J0X4NJfkBKxuDBXXBD8Jg+FZ+B6LkKMB3krb8h4HrqGg9GwjFbPgltqQIlIn3jq3k887M9f&#10;/7GPLv8k133uDz61O11t3O3/LGjWmxzd2Mn2LNQ2N1HumehYFhYbRvC78w0LK5aOn92RCZpIrskn&#10;sHtqYN6fW42F3n3wN99//xVwCcm/oocvPP6BG8aufv2Ak8m4jgeGZZAejqO63oSoCDC6JsZGRgGG&#10;hes6WFy4jJ253VCVMJY2ZzGzdjY4OY7lYLsWeJYHKzAo1FaRjqegiioYhkOz0kFyMIbSRhVzl5aw&#10;+8A49I6OXQf3YvbJRVyV3n337l0Hfuvipee2XSPUZrV4tmE2K0m9m+6s6Iin4jCbNiKjIQxnh6GZ&#10;HTzy3ENoSDVcM3kUba0FVQpjfmUOkWgIeXEQK7MFTB+chOd6aDe6iMUTSKmxOwA8uw2WSAghhBBC&#10;CCGEEEIIIYQQQgghhBBCCCGEEEKeRxTS2WZe+a2vfzP+i+9670q5/cffe/YCU7JdjMdDMCwnOFEP&#10;FvKqlMvGwu/gw/I7vJn6+nO/8d7H/bmabp+tNBt/m50Yr901PlFZf9cvWVf6fv7vXH/0uvFoqzdW&#10;fPoU4jKPC2strHQMxAQheGXXcDFfb4NrsqjqBq7Jx+C6HhynEMxPDKQ/Mvc7v7u5mUl9w5VkPizY&#10;fEaKs3yICz5bvBznvE6bZR2HlYob3JphyIvVasSf0xYWotxALhWd2p2K2UbMXC2qiaHBUKrTDl6r&#10;xOPwDB2e7cGxDRYcxwsjw5wzPx/M62A5UzMQSqfAhVSXY+AwghDcKNzAgA3bs91GC+KRg3CrNab3&#10;6KNGIZuq+/MrS5cXwqaxePiGG0quIpmd008Zl6++Wfuq53b9+c+/6lXGNrxcsMxubDwdV+rBNfEw&#10;HpVQ6nromF4w37UcZHaOYEyVUd8oodXtIirxIzvH9/yBP3/vvfe+5WMf+5j745zD4gd/fZRnlDdG&#10;Of6OYQbH3K6h+P++Vm2iYxhodHX0NA+nCm0stE1c9qs6gtoyFrcm07gqLODWXSOIxSMPrQ4PvMuf&#10;O/juX1v6CWwPucJp3Vbt6t3X3XPn4Vd+qdttQw5LYBhA6xhQowratR6S+VjQsvPkqacRksLYNTaN&#10;2dU5zG9eAsuyUMUQIkoMzV4dLMvBYxisVJdguw6SoTREXkRlvY6pI6MIqyo48IjFk8H7wPOQHIhh&#10;cmAi89D68dsBPPCveUXuev1bbz44uvdYKhofOnNppviPjz1wstjYeNjQe+3/1Wtsy3Tf/aZf+W42&#10;mb5LcMNIDyeweqmIdr2Ns/OnkY1lkY8NoKHXsbA5H6y32i1B5AW0ei3cePg6VJoFjJvD8Jqev2Qo&#10;MQkpPuKHdD55pd+DhBBCCCGEEEIIIYQQQgghhBBCCCGEEEIIIVc6CulsQ0e/+N++UH7Xr3ReYum/&#10;P1fppgvtHs7X+5mJ87UO9sRVRKQ6diVlJBRhSBKEf+PPMcC/SUnCvfxmufGNav3cRvlTCzW9Wzt9&#10;ae77/vyr9x644GUT9vHnznXuF4Te5z73uW0ZxPg/9Z7js8xc7a+5u8ocn3RHhFS5zDM8J6SGh4P7&#10;O+OC4wsFlo0nGDaeAJtJMjPf+Ibkz4UHh+/wWIEvyyo0VwMkEVcN5zEY7Yd0TE5ANBFHWOSQmhjH&#10;GGsjZumw69VgngmrQj6V/vzw5MQ9zsqq4pTqMpeA6FXRP4Bb4j3LhqcbcDo9DGcSbEwO+V9nh65G&#10;mXg2j8WFVWREBgrHwStX0ehq/WM3W8EH1M+fdLsaktk0nLnVH31sZdsCE0mAa2lAx4DDMGAErv+2&#10;rR7cTg98PgftoR8Arge0NYwm+vmU4VAYrmZ67sVZh41GvZAlaPuee676O7a94c9Xz18s8qZZl64+&#10;7M6vrxfOzswcf/UNN84puXwQAlpUJPPkxSe673znb3Zs2/qxQi//J5pyaNApddA0TORDMjY6JjTO&#10;gSz3m3RuGEpArdawVOORj4fghlQUy1UMnpp5kz//q+O5DwP4/918dPrLX45z7Xbe/zk5NvbW6Nra&#10;tQmot3g9LdzRDNS7Gpq6GfyuYdho6CYWmxqe3mjhRLcLjuVxNJoJ5m8ZiuMlo2mM5VI9diT3Hxe6&#10;s3905N2/2/tp7R25Mpy4+PSX3/2ad/37HeXqkexgBo7lIpYOBQEdvWfCth2kBmK49aabcOb0RRTK&#10;JSiiimQog0pnEzElgWQ4HQRu/AYZz3NRbK7jYvEcspE8kuEM9jg7g2YeXbeCeUMzkRlOYHOxgsFd&#10;OeAZICMm3/KvFdIZHZy8+p23vuUvXjf58oPVSgWeYeFIbjeu/dkDKNU2tTcffdN9J1fOfn2ttv5t&#10;09C0//frz6xcePBY/ca7RgaTaNe6yI2kYHT80h8X88U5HD1wFKdnzwRNXX40djg1io3aBg6OXoPC&#10;Wg2jO9KorjcQiirIDCcRz07g0PDuG0RJCZmG1qWPGiGEEEIIIYQQQgghhBBCCCGEEEIIIYQQQsiV&#10;i0I6hBBCyIvIY7MnP797aMeXRlvjiGXCaNbbcBkHrABUq1VIsoBYJhKEUjbr65gcnMLuob0QuENQ&#10;ZBmlegU8y6GjtwGGw56BAyjUV1HrVjCSHMdTJ5/C0GQWQ1MZzJyew/rSJvITaSwtzwGygx27ppCb&#10;ibxBEKX/yzKNn2ij257J/W/+vbs/9NeD6TEpO5SBZdgQZQGOa+P79z+AqJJQ3nDdq994581veuNz&#10;s6ebL9l98zcubS78dbVTfcS2+pVb5xbOPyhwghdJhRmWE1At1CGHZOwcnUaxtoZyawP1bg0Kr4Jj&#10;OVwuryATyuH82ikMJkbBeByGpvKIpcNYOLeCgdEsxnI7xYQSuxnA/fRZIoQQQgghhBBCCCGEEEII&#10;IYQQQgghhBBCCLlyMbvf9hcfB/Cxn/QOXPjKv2XovvrxfO3tb98XM4zfrbbM185UukGg6sGVGtY8&#10;EyLDYbeiIiFyiEr99pTBsIiMIiEpCxiJh8CyPAbiEaSGB4J5vWfZriQZ4dtuLNYefbIkFdYrcjbT&#10;4FKJoM2DUUM2IwlGabPU3NC7lbNzCwWnVCr5c9H8gJGzLXNgepc1MTlp2MuXwSgypMN7guvMZkc9&#10;hgVjF4qe9g9/D0hx8AMphpGDwhpo1TK31mqLm64rNFeWRcO2RSsel4VEMurPZ4FYdmgwHk/HQ2Gw&#10;qpwfVLhyPVizUyr6NSksl0iwpeU1XiyuimIuK2q2IwfHrtck8LzEAqosiCokSWE8hKLZdDBvsIIk&#10;lCs8BJ5hJJnhEjFYcwv9+9MDx0RUsJEYPNsFPCboJPJ6/TIENpkAPzCI6hPHEd8x5pdLAI4D/cLF&#10;YF6IxeBaFoSJMbiNFrxON9gXb6u8wWt3Ybs2bNeBIPDwWAaz5XowxzMMoiEZpUYHIZGH47n9Nhy2&#10;3wpTqLaQCEkQWRYcy0IOh6BpGky9X4Cku0A+EkGS58AwDCzHgcD37wWRZWC5HlyWhWM7wc8RVYJu&#10;28G8KvIwbQc8w8JzPajREOqNJlRJDOalUDioZuInxuHWagDDAixjc/l88CV3L6S0YZtFhhMLjiKX&#10;uUqlvVmvBYueKZUWT12aOXH78EQxMpB3C4ODxjMrK52PfexjnR/3M/HcBz78l7XFy3dfXN+E6XlY&#10;axlYbdmICv3iouGojErHwUQsgryqIBOTUOhpmIwFtwJGR7Jdcyj16skPfOCRf35cnheCTT//kY/k&#10;y6yTEDX3NQlBOGh3WtdGZHkyuNa6yQu8AKfTxXq1gUK7i4ZhodjWg2PUdQcXaxoqmgWNAcZUGUfz&#10;Mdw4lgzmB6IqIonID9yw8P7Ux3732Z/Uc4L87+15+1/eBuD7//wXX8x/o0RJkX7tpe9Yed3tb8il&#10;8xk4jovVpVV0yw60ro78WBpa28D87DIMt4ObbjuKbquHE0+fhsd4KNcqmCtdQM/sggELkReRjmSD&#10;0M5UdjdkUYFmdnHTddcjEo2C41ioMQUM66DRqMNuspi5eApfePIvXlusF77zk1rXyMDEoc/84kce&#10;27VzT1iUJZi6iW6ji0QuETyb/WfZ+nwRut5DIhdBNJqE4zg48eRxPH3+xOJT62c/O7sx9+eWadif&#10;/IWPnH/z6+/cE06FcPK+c1CiCtbnS7iwchqTI1PodQysbqyg3q6h1q0iJidR71WD1qHbDh4Dy7I4&#10;cHQ3TMMGyzK4dHYGX3jozz516vKZD/2k1ksIIYQQQgghhBBCCCGEEEIIIYQQQgghhBCy3f1/fU/3&#10;J+GF/F1fatLZxu76yldmALzxgbvuOpZQxd/wz/TokV3HnphdCy+tlVEzLSy0dDQ8N1iEXOKQFf2g&#10;jgCeqWFAFXHLUBL72X7woi0qvHh5g1dcd0ouVaYEVoTX0mHrlWCeEZt+aAVxUwdvm4DHQ0nlglCG&#10;JCmeIspeuN32goAKw4DTTRgnZ4LXcukSjJ4GZWwEzOHr0HvqWSiuDmwFTnjbxSjrMcMsy/QSGXA8&#10;y/SiCSYIf/ghHX8NlRaYrglGVYByG+bqav+8wmF43Q4qNguxXAIHHsX5dbBbHzvHc4K0jesBbXjg&#10;GQ4pVUJtKwzjciJky4TrOFBDKpzFZehb5Q6Ga8Ndc6CKIliGAS9KEA8dhF0qB/PN9QISqoKmbqL4&#10;0ONBWCYREhERtsJH5RqEaBSrjz6DjCIHX1avajqahhnMl3o6eD9gI3DwWKBjWjBsp3/eYCC3dJS7&#10;GkICB9N1g+2qmP0gjWHYCPVMGKaHmMyhXajCj+DkQ/3ASbmtY6XWxUQ4DJFj0TQsSHx/P8MiD9v1&#10;YHseXNdFJpPA/GYdvU6Qx0I+rMJwXAzlUjAYHp3LFTy9uoGE0l/XVCoC03AxWWuBT0ahlRpIKDzv&#10;Lq0F81ImnWSikSQbUvcJg0NAYghZox8QSnEd7J3Y6bmG6YQN002srjcj1eb6Y7/+/o3gtelEY6LX&#10;a0mDgz1b5BqztcbK5uLi7K1jY5v+vLBj2uWGh9xnv/2g9UhS0r74yCO9tZGR4CY/C36Pf+GFRBIr&#10;ywVoloOoxMCw+p+B2YqGHYkQdo3lYNSbiMdUmDyDwlZoKtFohRTO/W8PfuSjv7C+tjp2TTp1VX5s&#10;PLn4h384Htynrc7h7kYtlsjnOKtQgNvpYbnXD+EwLgOF59E2LMzXujhTamO5qwXXx1fzHAyIMl4+&#10;kkU+IuFANozJXAIIicGN3DCM3/9Gq/nnv/zZ/9p7kT+6yPPMNDTjhn03/tHUpR2/t5c5iHgqjq7W&#10;gBJKBy06qYEYTs3PYHAoi40iizPHL2By9ygYloEkirjqqj2IzIfw1OwTsJz+s5JlOFwzeQN2jE8g&#10;loyg1+thZXEDsWgXiWQcmZEkpJAYvJcfXGl3GpiMj9wN4CcS0uEFkbn3Hb/1lwP5gXAyn0RltQ69&#10;Z8J1OTzzg9PQ2iaS8RT8PwRdo4NoLAlTshFOKEhlsnjjy940ecvGrX/yzMIzv6qq0Ve97Mht992y&#10;/JI9amwCI7sHceKR0zBsDYl4HOvFAjRDR1tvo96rI6EmEQtHMZTNY7NagumYmF2YxY694wgnVHie&#10;B83qYDiceynd+4QQQgghhBBCCCGEEEIIIYQQQgghhBBCCCFXNgrpvADc8bWvff+H6bL7PvC+Q4f3&#10;jL5uXMGdvG3v7JiuuNrqhwiqmomNno31joaoKKDQMXCp2kP2UpB9AOMBUUnAjvkCJJ4JghwRgQ/C&#10;B764JMBi3CD8U+x1oQStLEwwGRZbjMRzSGw2gqCCokhByCMXC4pwEOoaeOz4CYiygsFEBJeKNQiO&#10;HQRUfC7rISkJ6No2dMtGLh3H2uUaRiJqMF/u9iAyDIZDCmqWA0kRMbNRC+auHc1isatjda4AXmtD&#10;EgWoooCn1qr99xY4SBwLmWeDEIt/fglRQrnXD8q4fq0OzyLKcRC4FnTHQ3kreNFzHbieX6cDdCwn&#10;COrs2qxhod4vfbFMA7laD2GRweJmA6c2OxiNCkjI/eDTaEQBX21jo9xESBJR0UwcTKp4crMRzJuO&#10;B811IPJ80Jxj+I06/SxL0LyiOw4sxwXHMLA9F6rEo671m3KaloebhhLQLRcz1RY6jguFZRFX++e+&#10;0TEgsAy6GWCtrkPm+8fwRUQBcVkIgkyrrR4mOhrOlVpBgCU4tuGi3NFxstLDLeM5bLY1VDoGsn5A&#10;yr+XuhYKPROX6j0cmXLg9kyEZQnrzX7DUEZbRzQcgSuLcDbK4PIDMJX+sW1WQNJgGEaJ8jA8qIyX&#10;aS4XMslQPwCUdT3wkSiccgOM62Ha0jEdS3luuxekl8xLl8B3O+5ESu3mDbvyzpuOlVXGCpJLbCJ9&#10;wFsr4YFHTsIGB8MyUDVcGE7/PhsQRQyEZFxcKsFiTNxfLGMwFQGL/r64koAbkrHpiW730VQizZia&#10;jnKticZa/zOSYTxcLmxgeXkdCVWCZdiYKbWDubwq41KlhZDAY7NnYqHZhd+skw/174UbYxLGogoO&#10;ZaMYG875dUYtKxH6rxue9nl//uBvfXp9xxXxxCLbwamls//lpvFDH9y371BMUiUochhjk4M4/9Q8&#10;JFVEKBTG2O5BPHHmUVRbdSRzEey5agonnzmDuVMXcWntEhzXDlq6/P+td8s4PlfCenUFEwM7cPCq&#10;Pdi9bwdWl9dRLpchLTDYeXASDM+CdzmkM1lcO3joZyQ5lDD0bv3H3ZL9Ow7+7IGduw+nM3noHSMI&#10;H0ZSIcw+vYRmrY18Oo/La2vID6SQH8jC85+XYQlL59YwOjaJZrUJhqvgZ2593UGeZb//8MqzH+oY&#10;zd9YPL+AwbER5AZy+Pb938adb7wT3/r2N8EyAnRTw2azgHJzE4lQCrqtIS4nUGtVMZIdRa3UAC/x&#10;8Gt8UtE8bt977MhtN780+fBjD9XoQ0AIIYQQQgghhBBCCCGEEEIIIYQQQgghhBByZaKQzgvMKz/9&#10;B2cAnPnmnXd+stFr3ZiWxaPpkPA6fxUiy07aHgb9L0jLPIe6bmFD9wCzH+qo9GystU0stDRwjAeO&#10;5eDHJvyAS8Bl4DAuunBQMewgTLJV6oKEJEBmmaCxJasKwWvyqoSw3Armu2dXcXgkhZVSBcubNXAi&#10;D8t08EihGcz7LS/7Uyp0x4Vuu9hV19EyPZy2SsF8WGLRthzsiIRxrtxC1/UwkuiHH1ZbbRR6Bk5u&#10;dmG5LkI8h7gsIh/u376OB5S6Ghq6Bc3xMBGWMRpXsNrot6cc32wiLgoICULQuuPHjjpmv83G8lyY&#10;ngcmOI4Hy/WQWq4hrfTbas63OxDnN6EIfjhGAgMH31rz19QPNmUZEVGeg8px8OBhVdNwqqSiZfQ3&#10;rm6Z6HoehOCV/fcxftgABC8I1fj7/cP/ZsEEx/EZngt33YPjAEumjpZrQ2Z5sP0theE5wXGXmwYy&#10;kgjd8oLQkc+Ei7QoomvZ0F0HJyttNB0XZ6ra1g3vwthad4JjcWKjDt30oPD9+YzqBHvjt/48dmEN&#10;1w0n8fTyOtpb+zYHFrtiBqICh6SqwFkpgpsaDeZKxTqknoa47aHQKsHmWcRECVqnH5rqRUy43QpC&#10;jgNG4lFrdyHLPMOw3NbzqAq1VIEi8KLCigkmGtnpbTUfeYKOwXwOH37fL2Hz4cex0dMwu1FDqdEP&#10;0tiGi9WWDVXhoYQUDCgCIoqEo7l4MD+dTaDVaqDW7jDFbg8Wy6A5u4KE1A8nFax+gGul1Q2uYS6k&#10;+N+/D8QiAi7WNBgOEBYE/MzBKRSKNezNhIP5m6cGoAgC2FS8zkaEr61V6l/Y+6EPz2SvlIcT2Vb0&#10;Xqd17Krb/uzQwpF7QpEQJqengseWrIqob7YwtmcQ7XoPqhiBJukQeRmXl5ehhETMX5gDz/FQRCV4&#10;GnX0NkJyBIORARSbBfTMHuqtBkayw5AlFZN7R7AwNw9ZlhFPx6BEZPAih3w+Iw1Fc28B8Gc/7t7c&#10;tPvIL+/ctcd/UEJQ+CBcef74LJrtBrK5DDaLJVRaJSxuXILEyWB5D9dcdQS1zRYKxVUM58dgWiYs&#10;R8PLrr9j+sTauWtL1ZI+EY7KhaV1DE5kMZwdgambiIczwXsuleYRV5NoaQ1Yrhm0CdV6FZxePIVj&#10;e++AKIkwNRMsyyA7lEO9XeZ25Mb9Np1v0KeBEEIIIYQQQgghhBBCCCGEEEIIIYQQQggh5MpEIZ0X&#10;qDd//et+WuJRf/C88Pv+Kn71miPJlw+PHBNYbkJg+ZcOxtSdh2Uxzlhe0p+PiQJ0w4bleCjpDoxu&#10;D4brwbL7LSM920HHtLFp6jhX7wahlZzUD/DkVBnrXR1ty8JG2QDjMUgJGm6e7jfhJKMCzm2U8dxG&#10;O3hdVWtiMMxD3Aqg+GGRfyhUt6ItQLFnISfJONfsh3z84/nhlPNSByILFA0L863+ezuei7rjBDdr&#10;hOdxSevC0jqI1vu372vHMhiKRTDfqAYBoqpp48JyJWgO8vntM4btwnEN1P01Mn57Tn/NfjDGP0ML&#10;bvBldB4MJJvBhNifZx0HlxkLjOVBbPrhJqF/vkz/3JKqBMlxUdIMsBwgMhxcl8FwpN8aI2oM1ntG&#10;cPw2XEhgwaP/2ppnwo8h+UEb/93YrfPZOm3EGB7rPRMm/DAOi4NiGJuOjbbbD7vwnhe081Q8E4wO&#10;xAQOIaa/J7pjYdXQocOG7R/TYYMAkOH2W3r89/ADQruEML45W8BluwcNHh7r9AsgRhkZE+EwkiqL&#10;8zUdS/VucO029P71TIs8zkkd5CQRKVUMGpkqc4X+vRJXsFbpIa6K8FfOcS5MC9Cc/ms9l0HPcbHe&#10;1nEgGQrah8YiCsJ8v2LIZRh0GAMRvt+8lCjXoYn9fY/p/WvHDmSxVG/icCqB3btjYMT+utlUGs5q&#10;AR2eQ6tah8Ox8HQNit1fd7lYQk0zUdYNXO7oqBpm0KAkC/153bRR7ppYahtouS6usQSMRfphsV5H&#10;w537JyFYDm44sgN1JYzehXkMTwz012X01u1k7K+Xdu744vVvfevc3ivvsUS2GTkd+lylufnek8e7&#10;4nU33gBRFTCxfwTFhTKqxSY4jsXeiX2YK84gP5HBD556GLv3TgbP3PHUBMrtTdiOhWQ4HbTFjGaG&#10;MT28E/ed+g6Gk6NYK60F4R7LtFBtV7Bj5wR4gYdtOhjYmcMh7loMPfvgXT9uSCcaTeW/8ttfOKaE&#10;ZDiWg+JyGfOnl6FERJw5eQavuePV+McffAchSQXHcUFAZ+f4TrTaLQisguWlRaSiOQzkRrG0cAnX&#10;3XgjDsZ3/9uTc889nk5kXppNDyKUVHFg3wFsrleRDCdweXMZIieirtUQkiJo9OqIyTFElTgkTkKx&#10;VsCoO4ji6iayAxlIKovde/fjuUfOv5xCOoQQQgghhBBCCCGEEEIIIYQQQgghhBBCCCFXLgrpvAjY&#10;tvXDXEcVwDe3fv5s46Of4P/8xFNjd03vPer/Q8hzE4JkXqVmM3uGr70213z4cTli6mlGUPqJEseB&#10;1+tisd7AjZoOxq+c2aoR8QMvftDF9kM9rgvRD5swLHS73xjD2Q6iKo+BHUnojodHCm2EYCOf7DfS&#10;8FwXOVvCoCpAYBmMxBSUuw4ktt9CkvYDHX4Qh2XAsQz2sX7bTT8o0zItGI6LsZgcRGku1jiwjIcQ&#10;3799u4aJsaSKN+/KYL2j4WKlg71JFU29f265sAiFY4MGnZblwLQ9OG7/2C7nh0b6/+23IfhrHA3L&#10;wFYI545RHlXNDFobWJaFLHIIcxzGoqFgPi5IaJsW/HjJcqOLg7k4LtU6P7qpJhIKWpYFhWdxYrOF&#10;dCqKhNhvbfm7uWXsjUpIyAIMxwPH9INK3NZ7h2QeHd0Fz3iIywKuH0rhsbUy6r1+q4xmOUGrkMCy&#10;SMticD1Uob8nG10Dl9saTL+dx2/PYBnwLIvL3X6rkr+f/tyRXAiXKlqwJzGPhb6VbCrAxB6exULd&#10;RNHWsVnTwTJsEOzxNTUBHdnFcb2BOMND5Tk0rf5+x0QOPc+/VwCH8YK1+x052lYYbLHVw0ytC9Px&#10;8GxERVhg4XlM0Fbk86+Vv6a4yAe/418XeavsaTqXQhce2gsr6NRa6KyV+5Gnrfs0HQ3DtaygEWmh&#10;2Q6af/zXW/18ECzHRdOwUTUsrGoGipaBpmci5PXfQGOBFATsCKlBSOhgNoxbhhL9zwDLYmTnBNx2&#10;D8pN10O2bMvoNk4gE/qKPz+z3v7WLR/97SI155Dt4p+++531t956599cPbj3zvWNFezevxeiLEAJ&#10;S0HojmEZDExm8MDJ5aAFJxlPwdBNqKKKjeY6DMuAIqrw/MYvo4Mn547jztvfiuHEKJq9BiazU1ip&#10;LuElt92AMX0IvCCiWe0EbT1qTEav08UdB2+/QRBl2TJ1/V+6LYem9t+VTQ3wtuUEIZ2Q//mMRFDc&#10;2ECtXUG5tgnXc7BnfD8cx8a55bN4+NmH8YobXoHhXUPgBEAOiygslcAwXtCWs3t8OvfY+tP3MRyD&#10;cDwMvW1geCqPy4sn4DI2TMeCYRuQRRWa2UVUiUEVQ0Fgx/M8hOUoisUCBvKD6LV0pIfyKK1vYHO5&#10;cAd9AAghhBBCCCGEEEIIIYQQQgghhBBCCCGEEEKuXBTSeRGLf+Kj9vuBBfRHwI8bvOf4LPOGfFu0&#10;n+FDdrW2++bdu6f8Oa/yY65EAAAgAElEQVRj8pvNStxVuOnJeHKHyDIZMRyJ+HO24whmuyPYlqNK&#10;Ah+JyQoTfPMZ/eAFbBttXYfjeojEVBzdL6LjCVhc2wim93fbCAscHMeFGg6BA4tMKoaFpWIwH+IZ&#10;KJIA1/WgWVbQKKNvNa9otv+FaQeW58F0XEzEVAgM8MNoUkISIPIsIoKI8ZiE61IhhGQRXbMfGgnz&#10;PKKyGIQ5eqYNm2UgMVudPh7Qc0zwHAcZHpqmg+Fk7EchHdu04LBMEE7SO12kFBn1oHml3/qS4kUw&#10;ihSEXnbWW9i9dwp71jbAbQVOFktVcB6QjIUxEg2haRmYzvWDSQluECLbDwX5jUb+ydgeIGydm8cy&#10;6Og2NMfDnnwCyVgEjOv8KJAishxUgUNcEgA/5MILaJv9lp2KbqLaNWB4DkICH3wZv6YZ2GP2m490&#10;2w1CTFGRxVRCQtZkg3/jtsIwrMvglQcGcaGsQV0sIhkSIHICKlsBobjMBO1IA5KEtmGi7adgtq5H&#10;2XDQhQ3/G/l+6MewnGBq69BY1HroeTZ4hsdKswnW84NJXNAyhK2Hkn9n+VfM8vrtQz8MHzELVfhb&#10;7weOHD9YE2yV+6P3VhgOSYEL7oeaaaJq+qEsF+zWnm7drejBgQY3aDEa5hSk5P7xJY7DsCriZdPD&#10;iEoqEqyDXCLa35NUHPz4KBgOqx2j+3cVhv/Gf/nZux/94xumg3e/5Up/4JBt6fTlma+/9sAr76zX&#10;atDaRhAwUSIyErkoBnZkYGgmolIShcVNKIKCfGIUMSWJareMZDiDVq8Oi2EQkWNo6U1cmp+HBwZR&#10;NY5cOovZjYsoFgrIZnOoF5sY2ZOHIPJB6GVlZQHTk/vkuBy9DsAj/9L9edmBm34ukojC6JqwdAul&#10;yzVYuo1WqwWG4XD+uTnceuQY/uHxbyMqx9Gx2lB4BU+ceAo3OAhacXYd2gGtaWBgcgpGz4CkClgs&#10;Ll9wdBehhApTt9C53EGlVYFh6hjJjGJm9UzwvPUDen5IUTM1/28hZF7B5eoS1usskskMBsYy6NS7&#10;6HY0DEUHxmLh5HSzU5ulTwQhhBBCCCGEEEIIIYQQQgghhBBCCCGEEELIlYela04IIYS8OC0UFv5p&#10;duN8q9PoQe8YQRONbdqIpsPQuzqqhSZ2DO7E02eewMrmCi5dmsfe4UOISFGEpBCysQHE1QR4TkAi&#10;lAoaa67ddS1S0STKtRrCUgQzFy8iHFeh90zwAoduS0Or2gHDsAinVAynhv7FGbZ8dnjPwZ37jji2&#10;A8910WlocG0HkbgKnufwimtfg57Rhab3guab5eoCOnoLITGEydwUzA7gmMD5k3MY3z+EteUCoukI&#10;0rFBFKrFM8VqcdNvU5NUEazHYXpyB2KhGJY3l5CPDQaNOgIrBPuRiCSCPUlGUuBZPgjsLC8uo77Z&#10;RDgRQqfVxa6pPciGk9SmQwghhBBCCCGEEEIIIYQQQgghhBBCCCGEEHKFoiadK9BW84eBj19tAHhi&#10;awTi/4vtmHjtnzNfWn4wtB53UuPTQwMx8GlGEBV4XlBR4rksZ1jdWNXQ812OGUoMJ9PJVDwaHsr5&#10;pShwGy0BzTrf2KjyCUXk1ViM41WFv+6OnUFQzF5dZ7xOh4PAc/AczrIMrmdawf1pOg5X1XSuZ1mc&#10;64JxGY91HZcBywXvLfIsK7tgZEFghlNx6F0TnMAjLInBudu9DlhegOc5SDkeeEEA269gCRpmNMeB&#10;wgno2g7EngXGb15RlWDe5WSwsowQx2I06YLNpJFuNuFpejDv2TaEPTuh9nTE213AcJBJpcAo/Y9W&#10;IhrFSrEE/7wkuKiJEkyj/9pDQ0msVprw+34klgV4Dozmt/r0zy0iikgpKlRJhOABIVnGYEiFa/dr&#10;Y9Kqf0QXCUUFG47C/6J5yjb6c50OxKwA03VgWxY0x4aciUHbaheqaEbQ/uPvQ892UNYNtAwbItt/&#10;b4ljoHIe3nZ0F/apErqmjp0jORy/uNa/T0QmyPhx/ZaloPWorfd7asqaGbQC7RlK4LHLdax2O+B4&#10;FhWj3/Ljeh4GWAVxiUfbtFGDC85j4G7V4VhwYTIMbM+DDTdovdGt/rGHeQklywz2jPlhfc4/SxtG&#10;wOGawRHMblSREnjUexZiHIdXT+aDed2wYTKAzDrB+8VlIWgjisn9ZiRFFCAIIkYmhiGNjsDtdTts&#10;WF3x57Ra/T7n8OH7pt7/9YfrD/2OnfE/S1f6w4Rse6ah6T/30rf97UB84B2CLMCx7KCxjOP9ME3w&#10;6UI8GsX9p/4eB0euhW7qYBgDkiChpTWRjeQwmByE5RgwTBOa2cPx849jOD2M6cH9SJpZDOcHgm0o&#10;1TaRvOw/iwCt28HRW26G3rYwqGZvA/Af/yV7dc304XeMjU8y4WgYjXIb5WINIVVBqVhBq9vygza4&#10;sDYDSZCDp7rfeKNKYQznB9HqNjAxNYqelcTo1AAc24XjmdA7Os6dO+u1TW32e889/sB11x/9+Wg8&#10;GjybEukEBFFEobqOiBpDyszAdR04ng0JEizPgsQrkAUV9W4Zoihibm4OQzuyYDkgEc9if37fKwH8&#10;Z/p0EEIIIYQQQgghhBBCCCGEEEIIIYQQQgghhFx5KKTzU/bZj77xbW3TeXnHtGHYHhiORUTikA7J&#10;wYmkVAExSYYsMPAYFjInQOIEdIx+uMJwXSg8i3RIwlBcRSqdBIStwAnn52E4xrMYeBYYzwlCDAzD&#10;Mf0fVN5jQwI8uB7j2PB0/8vKGsytwIlu23BYDjbLeLppwjAseJoTzH377bZnO0PegMC7EZF1lJDs&#10;CmHFY4T+LeQaNuwGx5bKLe50vcl43lw9zasNOcQHJ2dHWca0bGzkLL5j67xr1YWu40lseS44QI+z&#10;OZPXBKtnijwLkXchKhIXbEpMEv8ne28eptlZ13l/77OfZ99qr67q6q1673TSSWiSkARIQKPIwMiI&#10;QRbHGcCXcUTGbeYdQNRRUVReBx3XKJqZcURB4A0oBgghJCGdpJPel+qu6tqXZ3+esy9z3fd5qtPZ&#10;MAFMQvr3ydVXVZ373OfeT/45n+urD28qasOpgprTFFlVZMn1fFlENvByQ4szuiqbpsEUXU2UDVkR&#10;oggn7FgAdzwCn08GmGECSdVENOl0cGa5irmmCycGCikDspmsBxc6uI9S1hXo2QwKeRPMU4EwmXMp&#10;a0JKGYhcDYiziB0XCLn+kWgjTJWw1S4L9ygrj2KDosDuzTeTZOy0bfFhuBxHCFQVke1Ak5O6qizD&#10;KOTAYgavY8Es5VGpDyBwkzUxdO4zxVB0LhKp4sP7dr2VrGVNR2Tq8HhfHAdKHMGLIui9UW9R+E4B&#10;oghCVuGyTMPzYXnJs7nwI0sSOn0+KvkChpiEoa0bccUW4VyhYqhgEp/hEFldRcCENZPshSgWM1/u&#10;y2PfShMdyxJjXGpZopyPL6+paLuBaM9yPfhhhGZP4uHPSckqUoYGk4tLXNwJo95qxZBkWYyL/0sr&#10;KlRZgsKSxkcKaWzZvhEsCDG3sALLD8Q4NpdzyaP5Hg/4fMsAH2osIw4iBL29opo6pFwWkqnDtzqe&#10;t7UwHwTdh8Q+GlBi+cznbj78vvL3zX7q4yyGz7zIhS8FvfPjwWp3EQWAbfPzEyHiBKIl6LqODh9j&#10;ECaKkfLEC5jLUhGLoUJGLAF2EMZ+FIbr9pEVeXDDZG1YHCMOWRwFcST1nqBIMVic3CzJMaQY/P3i&#10;sThOBhazJ7/oJMDzo6D3QPHTjyIEgYcojhDF4PtF1I2D0FckSbyHVEnma+kxxuLeNoXoKuIoiBiv&#10;GwWh74frzUVRHAbwmYxYleW1X77j8197abyJLy8eOPPI/7xl9w1vP3rkEVxz3SuRLWewcHYFy2tL&#10;0BUNB27ei5XqqjirXMKRJQWarMNhDmZr0zix0EE524eckUMXXTi+g/tO3Yu21cXe8avgWgGq8w3s&#10;u3o3FqdXMLChgmbNx9TxM9i0bRIb0gMHVU1Xfc/1n8/Eq5ou/e57f/XHTDONxmITtu2Ls9ttd7G0&#10;soxsKodzS2dhaCZWGktCnNFVE+OFjViqLyKvl4W8U8yVEIeSeK8VshXMTc/g0PSDs51u49z+HVd/&#10;8cLZ8z+27+CV0EwNCn/vajoanQb8wEUlU8FaexVe4MFUU+LsSpCw0lrE7g37Mbs8g75cH6aPzWF8&#10;YgJTp89iW2n8JlUzdN9z3Mt97xEEQRAEQRAEQRAEQRAEQRAEQRAEQRAEQRAEQRAEQVxukKTzAnN4&#10;uX2tE0bvdP1IfBTPFRZdkTCjdEVH0qoMQ5GgKBL45/V+nNgPYU9C4OkhaUXGRDGN69kwiqYNKZcS&#10;ZXEcIPY9xF6E0ApFoozlhrD95ON+nlASxCF8yYMVegjjWIgO6+VL7Q6qXRerloNa1xWpK1EvrCSl&#10;SejLGBjPZzCQ5hKRwvUf9NwJBGEAxw+wZjmoO54QLjpueFH68CLuCTAhz8iyAklShBzi9tq2fQ9c&#10;4gkiITaAq0SGlog02UBFPrKR7WhIa7IQN1KyjIyWbN8RLYfdlQGoKQkR4xJGiK7lou0k34O3PBdh&#10;GCOlKyinU5Dk8OK42q6PtchFtxRDKRjQ4xgWGGQ58RckxsCVmukgwNl2G3KHIaspKJuJ7pKxFBQl&#10;HWlNg6EwsLwGSGpivwjZJYAc8/QFIBTyQwhmJGvp+x7ktIKcrsIwdG5aJDJFT8aIIh9dx0XT8tBN&#10;hWjV5sQce71yrx2i7fI19uEGIeqWK+ae03FdIXa5fiDGIMcQay+Fybi4oCNL/Hos1iWMYiHSrLsc&#10;QZj8zWYBVZLER/vK3HGkUkk6kdSWhETE1yOtKMhqKgw1sTYqKRMqk9BdXsVyt4um7aPj+2K/cXQm&#10;IxdrSKVlaFlJfBTP+xn7SbkThGiGrphCg0shLIYXBBcPKpMZZJas/+jIAHZWSujPJxKOnEshkCWs&#10;1W1EKR2BK2PZdjHlryVtKxJMU4Yhy+J3jYsnTEZaTuQjRYhLdXHS/EysBp32ZL3VnRT9ciIEfoyG&#10;vSwSirwogB35cBPHBS3PQcN1hZHD+yeDy0PSxdQmxeqCX9UZA+N6jcfnNmlX5pINXydu1zDAiWLw&#10;oxH29qkdycm7QAJ46BJTAUljkHpiDouYSC+JwliIW3wh+btCWn9vMP5XjLgn4HBpjSnyxTIm9lsE&#10;X1LgBr5Y+15QFcD9M4nLQxICSRbSE08riXrj4uFLXBxS4kTO4j+j3loL4Yf3g+8hsHsA3PTSeyu/&#10;/LmwPH131+/WZEcpuZYrZJRO3UI2l8HU6XPYtncbMkYew31DODp1HIZmwFR1VLtc3LPE+qW1NPzQ&#10;gyrruGbL9Xho6j7M1S9gcng3KsUiqksNDExUML59GN2Wi2JfGdxROXHscezctDudO3HXAQD3P5/J&#10;3jy65ebJ8cmRkL/jbB/HHjmOjJlFs9XCnit24vDDRxBGIVRZhSKpCGIfGTWLucYcbK+LvmyApdlV&#10;kbizbf8ErJaDse2D+PIXHkdbDj/P2zg7P/VPtuVEreW2lMrqcPIm7K6NltOAqZqodtcQRIE4O8ut&#10;RZRSffBCF1kzi1p7TbRTyG5Ds97FxO4N2HPVbthuM11MFa4D8OXLed/tuP2O+DncdpETd76LPcdb&#10;qQ1qg9qgNqiNl3EbBEEQBEEQBEEQBEEQBEEQBEEQBEEQBEEQBPG9Dkk6LzAh/6ie/2MeWBTx3BvI&#10;UYzQT6SOusdTRWIEXKrg1/k3+xL3N5IP6jUpkUTkOMQhCVhutZDqpdn4foS258LyfCHYcEHG9gPY&#10;PfnBCyK4XNKJQiFhhL0P9p0gabvr+eh6vHw9gwZC3kCSz4OO5aLacqDIXCDiIsATH+NzxIf4LEk9&#10;abkhqraHTm9ckqrC1AxkUzpkSReihcTTWlgilfDAnaxmQuMCjyyL4Bue5sMJAheOG4IFDiwrFn3m&#10;96hKMu6plotHF5vQJWHFAHEoNnZaSwQGntwSCkkmRkbXEccKanYScNAKIiEfqKqGlKIIYYSnhgjz&#10;QMgqEcKYJbIEH68YZwgzlazH2toCtChEQYuFxJQ1NJTSaeT0ROJZqHcx1+mi7viIJQWqzKD3+p3T&#10;NWRVLrhISGmqCPcJghANKxn3UtfGbKONhheK/SCJ6BImhByxXn4o5iUEE6IFn3e+9hDSk4+Qyzx8&#10;fXhCSpTIPUGvrh+GopwrFNy0ksSKxxeFkhCx+E3q9ZWHqvA2uLDD4ZIW77PQOxjPUYl4BowoM+Xe&#10;fVx4CkKRmMOlFtYTRkQqC98PigRZYUK64uui9KQRvk87nod610XXC3jGDDK9sgyX2HT+QT6DoXLB&#10;RoEUKzjbTFJ6ap6HIJbghTEcIcJBtO329jgXX3g3FJmJ9lPrUlwvFYaPIAwjuPyf57MGl7jaybOr&#10;LQvNrgPHTc4XnzveuyCOemclEg/ne8hUVRiaBo0LLUj6rkZJAkciteCJQ8bPF7+LCz1cpmEAf3oo&#10;Rs4uuYeJci7P8P4z+Yn6/P3BPSbe9zhOzoiY7ks/o4x6I+xJObw9ILlv/VYu6oRiPLEQjUS7QsqJ&#10;cUlXxLqzi+LgJUW9Z1/yWkDMYjA8tTPEC4nnOsFbb37L579/9y1vX55fxvDGYbFGIxtGUZvtwOm4&#10;2LpjHMePTmHn+C4cmz4CLwzQdppCgjE1E3bgwHa78AIXebOArJEX0uFaawXlQgGL1SX0zZVgplSk&#10;cimYWQPTx+dgWR1s3bkdfV8r3/B8JZ0b975SpOjwM9FtOxjfPA637WFwQz/OnprCmfmTaNtJH7Xs&#10;ILp2B12ng6392xFFZVSyA0jnDZh5DWvzDRQqGQR+iPn5OZypnv9z3ka7VVv5pbf/4mN79u/brxoq&#10;NFNFoZJDWkthQ98E5tZmMFebRTFdQrWzimp3FbIkI62b2L55K0bjQdSrTYwXR+F0XSiajOHhMWwf&#10;3nrL5S7pEARBEARBEARBEARBEARBEARBEARBEARBEARBEARBXI6QpPMCw10BkSwBGSqPNxFpORAi&#10;CETiTCwknRiJKBLzhJMoSbzhWHGSjOMEAaodB49pVZHWIYiS5xmKDE2TxDf5bhAISYLDk2XaDk//&#10;iBJJh/eHp1/00nA0VUVW15DTFSG28OteT+qwPQ/dIILVcSDzxA8kiR7KRfGCCWlG5TIFk8TYuPzg&#10;9vrNP/5HxMWQAKHEE0ZU0UZGMUQ5T3XRFJ6wk9Rv+x6snqTDU3biIEQskk8kkeqhCGEkSSGJmQIr&#10;klD3QtS7DprtDljso2Qk5RldBZMkMFlFAAduGMNKXBbxLFVWkDIYsoaM4VKWzwq6tpPcwHqeSxz1&#10;kkhikdTTCTqi2GEGll0Lx2pdyFFTyB58LuKetsA/dOeJQlwWURUVWcNAMZ0IPEn6jCKUGMfnSTgW&#10;6l0LbStp23I9IZrwpBshtWgaZC4SKUl9Q1NRzJdg6jqCIBAST9BL8HGsrpBzNCkWYkjUE6rW95Hj&#10;BXACH34QwAt8kZ7iuJ6QusR6+bwshuQxkZrCEicLPd8LzGWI5UT08kIfXuAJOYqjyhJ0jYkEHCdM&#10;5A5JUhMhSIgyfPI9IeXwFBuJJ/pIzkVJB0KUCeF5XEAKhMzlKutikgzdC6AoCgwthN5y0AlXoGnJ&#10;WnOBJ4YCNwRaXKYJuODE5ZgEXo/LKbwtK2So2YE4j0GQbIjExYrFfuWyUNt1Ue/aoownGvHEHz4X&#10;kqaIc6dLsthbom4cJZKMEGn4dQV+KIH1QoBcnyVyW3KzEA8u/i2UHIizJWS39cQa6Yk54aIWv4m3&#10;63HxpRe8JMoiJtKiopCJc80FGkXh/eitF2MiZWd9U/MdGmC933xfJ30Tjlsvnac3LEjxpRpOfMnP&#10;p0o3LBGQWHzpFTzJ7iFeNE4unvuHH9ytvj0KQzRWmhiaqEBWJAxvHESr2kW72kXTWsVCdRp9+X4s&#10;1Gfh+S7K2T5Ybhcdu4m0kRXvwrpVgyIp6M8NIZ/Kw3Zs1DprOH3yPLZNboTV7UBaVJErZjA2eQNO&#10;PXISu4a2c0nno891/LqRNv/nL/7RmwrlAoyMCTNrQ9MV3P/YIwjhwtQyKGbLmFo5gx3Du6GrGtJ6&#10;Fl23Dcu1MVwYwebRTVB0CalURohIHQ0wcyqOzp84vrB64aH1th44c/hLt1Rv3Z/O5pAppeF2PVy1&#10;9Ro8du6wSA4aKgzD9V2xl7mY5Pg2gsjH3Q/djWt3XIstWyaEpNduWOjfUIIUqdgzsOtWAL9IO54g&#10;CIIgCIIgCIIgCIIgCIIgCIIgCIIgCIIgCIIgCOLygiSdFxpfAeMJMuJDeU2kYYhkjN6H7Qq/wORe&#10;+gYT38ELOSJMJAKXyxOhj1XLw3LXFh/by72P6bm4klEk5FQuSciiHk9babpJXZ5qE/LMDlmFygUR&#10;kRrzRDpKWuXpAAwpNbnGpQ63l6TjeKZI2uFyRxCFIpUlCgKRnINeWk0QB3B48kwUCrmESw5GT7zQ&#10;NU2ki/A/eU6OJkUiFUVXk3LxcT8kuFGEaruNpWYHrmv3nh3DimN0bZ5cEkOSFRi6iUKc1A2gQFOY&#10;EEzqtoc124XnuJiVkvqmoqKYzaCU1YXowkck98wk/jw/ZiKxhacbzdZa4lkX1Qi+BKGPOA6Tf0lu&#10;DZ4olpAzVKTUIjquj67roe446LqJaGO7HgKeaCPJMNQYXiTB7s1pSougKYFI62k7HqqtNlq2hchP&#10;5CQWx0J4iISoFKJluzANE/05LVkvRUYlbcDUNbguF1QMSL35bssxPNcSWSxPyBR8TXtzZmpifbwg&#10;EKk6vI98Tf11GcwN4LgRPC+RxsBFExaB9RKG5CQTBpJIXfIQRi7cIEkn4qJKGDJomoKcwddKg6pI&#10;F2UwLm6JeeHSE0+LEqE7DEGYPJu7Pr7H4PtxL50mguQlpgsXkWSZzyVgelxq66DohkjryZwwWYbr&#10;8ySeAHYQgTFJyEwpLRGbcikVCk+i4nINH1YcQVUN6KmcKK83mmJ/83qSKmGs1IcBPzk/9XpVnN34&#10;SXLKE4kyEJ5cMiaegMNlndBn6LSTvvNxRuETtbl8F62n8PR+8qQcPj5NloVMdPFePqfiqUwcFibe&#10;EawXlwMoWjJvXLQRrxKeDqUwqL00KS7BJS4fE++FMIgvpipFARNSUiysoeiJkV3i1ghp8Em5PhIu&#10;hT2Lh7N++dnKiReOvoHKo7pmwGuFWPbmsWXrdsyeXIaqyeg2LbEfJShQDUBPqVjtrCBr5qErhpBS&#10;MkYOlWw/FsN5BKGPvFnEcmsRppZCJp2CKmsYHRlAt2ljZOsAVF0V//OSFS5VGtgztOM6RdWkwPei&#10;5zLobWPbvn+gNJjlohrf/7lSGkvnVqHIKiQ5QrW5hqmlM6Ifi80FdOw29o9djaXmohALxwbGYaZM&#10;pAwTvu0jV07DCRtYXnJwrrPwF5e2NbU084+W0/q5bCEv3jErS1X0lwexxd6K0/MnkU8VMLV8GgWz&#10;KOaiadehKjw1rYwLi3MiEezAtQewcG4VxYEccsUctlQ2XmGmsn221V6lbU4QBEEQBEEQBEEQBEEQ&#10;BEEQBEEQBEEQBEEQBEEQBHH5QJLOC0xBMxFFTHwQzT+6j0UsB8QH/QIpSUrRJRUql2hklnzp3kvc&#10;4Mk3/IN+rqvwlBEuFPg9qYOn3fDkg1oYQXZiIQ+EXGBJZ0X5oKZDUxUYPDHH0KEzBhZ7YL0P83n6&#10;DE9eMaQkDYW3yEUHjmPy37moE8FyfbRtB13PgdMTGHhiSSKxxD35gKeWSEI24KgiYYY/FyJlR+cJ&#10;Lyx8UhgHT4Hx/EgkuvDUgrB3nYstQpZhspArFF2HqutAL1EmlBQETIGkSEin+CNlhKZ/UZ7g6TMp&#10;w4CqGz0bKMR62AdP6AlCLqokkTlcsNAzWUi91JfQcxHDFSlAqpTIVYqUyBSiPtdgIg+RxIQAEqYM&#10;OIEGy00SgnhCDpdwuKWgyLKQlQq5RAjxhfAUiKU1FAVZnjzkGQh7QhY3Y6Rekk8Yc8GGiWQVQ2G9&#10;9QpRra5AlmLRpxb/IL7XL753DBYJOUMkvPA0IMYQ9CQdlSe2aFySMpKUnTCRRtaXQ1OyqDe7cF1f&#10;tMvnkn+Irvba5rPjuRG6Nl+rEK7nioQJUVePkTFVpFOaGDPrPTXq7WHeDz2VQrvbheN4iSzkBYh7&#10;SS+Mt6EDkRQijENEbH0nIJFnZAZVVcXv/Cys2SHWbPtiv0KRRhWKZCkuj3F9R1GTpB05DsCCGDFP&#10;vBEV+J5z0G0n6x2HARSWrC9P+AnazkUdpcjTgeI4SbQRco4kZBl5PcmqN/dSL9SKJ+yYRhapsYK4&#10;vrrSQKPRFSlWQqa5xFzh4+DrxK9xwSDZX/ET6TdakjAV8f4j6qVWsYvrzUWmRLJhF8+U2OrrXeP/&#10;9YQ/8Y8/RerdqCbz9kSqz3qdJ4a1ngy1/mzRu2cQb6Sn/C3qsadfJ154Pvrbv3H6c7/2191X7L4h&#10;bXtNGBkdiirzI4CB8TK+ce5BIYHy/7NwGY8v74bSRrF+tm+J/mb0HMJoRvzNk2SGCxtgexaOzxzH&#10;rs07sLZWQ63RQP9YGUZKg5E2xDu1MlzC1LRSTOnpnQCOPpfBX7/rwFscz0aqYKI234TbdVGrV+FF&#10;FjwrwLFzR3Hl5qvQaDYwPDCMQ6cewuaNEzjxwBFsrmyF5TjQOkn6jpHWxXkeGhjDkcOPhDPNhb+6&#10;tK3phfP3WY5tmznD5O+G8ckRzBxdwKaxzRgbGsP0/Awc/v87z0Zaz4iUIT4HfuBhS/8OXFiaxUH9&#10;IFIZAwEXCiWgb6gkDWb7XgPgf1+u2/3Ene/6F9fzqA1qg9qgNqiNl18bBEEQBEEQBEEQBEEQBEEQ&#10;BEEQBEEQBEEQBPG9Dn07TRAEQRAvc664al843Zh/NIwD1Go1dJsOUjlDiDphECGfz4tEpfmVZaSU&#10;HLYP7cYNe16F8comvPHgm/Gava+DoWq4atPV2D6yC17gIIoCbBnaioHCMLZMbkLHbqHrdLC8uCoS&#10;dFRdEcKPkTWwWHdOQ/sAACAASURBVJ/HcGHo4HOZZcPMpG/c+8rbeGoOl/dkRYKiK5i5cAEDlQE8&#10;dOZ+Ie89OvWwSJY7v3AeEwOb8I8P3SWkIG6Q+YGPequJdN4U6TZmWkOr2sY9xx78qm21Fy5tz3Nt&#10;55vHHrm/sVoXCUD1hRZKg3mEsoNau4pyJYdrJl+BrcOTyBl5pPQ0FElBJTuASq4fjh3g/OlpVNfq&#10;SBdSSGVN9A32o88s3ULniiAIgiAIgiAIgiAIgiAIgiAIgiAIgiAIgiAIgiAI4vKCknReYPrSKZE2&#10;w8NVgigWyTh+yNNxeukoTEFGS8MQyRk+FA2QpCQVQyDJSbJFHIL1EkaknmsVMQldhyefRCIVg6eo&#10;qDJDOpUR5V4YIQgC8HAemaeehA40FsDspaMYigpVYqKeIiXP7PJUAABNN4KmMGR0FZYZw9QdtGwH&#10;luuKcjfwRSIK/8ibJ66IvBaWjI/jhDw5JIKixFB4qgz/nff9kvAORWJIaQxDhRzymYxIpxHEDLIs&#10;idQT/v01jwLhqQimponilG5AVSQx5jgKIRXyIlOFf0AunqsYSGdzqDVbYiJ9np7iJelDuhIhZRoI&#10;/QBR4MGQAoR2HVKvYwqLxewaqiT6XTIMmLIEu5d2o6sKTIkhr2uIJRnT9SbcMIanJyk/PKXI43PC&#10;U1d6SS+u30yeLRJNYjApgq5LkA0FsqSIJBgkASfi967vo+Z6Yg7DXhKOmJYoEM/TZSAnyyK1iK93&#10;spYKiqaGvK6KvnZcD3XHR9tN9owTJ+PhqS2RzxAGEgJe1Ht+MVVEqDA4kQsGCXz6eWKPJCWJMzx1&#10;R+EJTRkVi2uLCFUFqpr020zzRCMFmiqJBJdoPQin13WesNRXGRAf0LfbLgKPz5MOx0nSOiJ4UHWe&#10;qLOe8IKLqTOD/f0YHBjAyuqqqO8HobiH9farY1sIe+lIfK/z1BlTZcgqyXqVJCDDU2hkiDPYFffG&#10;68NGylDARMoNRPqQ3UupSg4agxOEIhVKpOkwGRLj50zqFUuII55cJIFPU8z3WbsFL+om9f0YWU1B&#10;GOLi/VKvLj+zkZioJE0n6s2xrCav6L7KMHTVxEptFm7QhSLzV0EszgR6KUXr6VCIe4E34qz0PExx&#10;G0vSdno3sScpmuyS7Jwnc+nV9UQd9tSqT/+VeAkyXZt9yCzo10tryfu0f7yE6SMLaKw6yKeLGBvc&#10;AFXV4LouXnv9a/D/f+XzKGX6MbM4h6Ozj0CTdRTTBRSzJdStGvwwwEz1HCb6tmF2Zh79A30YKA1j&#10;6vQ0RsYHRKqMeIfVLdTaa8goxt7nMiu7N+364VKqnB7fMQ5Fl9GsdhB4Ic7Pn8dA/6DY75bdgus7&#10;OLt8GrIsi0SfYros3lN9hT44fgebB7aJTdnttGGaBlYXVvDowuN3PlObD587eveNjYOvzpfyKI3k&#10;Ybcc/n8RVOs1nF44CUVWYKopWG4XebOArtfFSGEDLlTPiXeA7wRQNAWu5QlBqdzXjysH976OzgFB&#10;EARBEARBEARBEARBEARBEARBEARBEARBEARBEMTlBUk6LzDFnCQEAP49vhcw+D6DHzJEvY/nFdmA&#10;qWuIZBuaHsBQYyhSIqUkeEJGQU8A4aKB3/s4P2ASZFOGqiTyCsJEUpCCtvjTlGKRRqApgClz4SaN&#10;kqGinE6EEp1LFTFDGMdCIGq5HpYatihzYQmRgysrXExJqRpKqQyCnoERciOARUIC4EOJI8DzfXhh&#10;IspwaUKKYyG7GCpDXpOQ02SkVbnXtiKEBT+KYfmAFcqAaiQj5hJFzDA0OIhW18LSWlVkQMWJnwBN&#10;laFKXEBykFJi5NVEW1oXEuzQg+82UTAkSFxE4v30kkkr6gryugzXj6HJphA4FCmRckRdxAj8CHHI&#10;EPKxxpKQX0wjJ8rzWRP5fAaaoYHZXexxCmi0HazZibzE59EOfBiKBE2WhCjVdJM5sfxQyC+5lIr+&#10;dApZTRIyku0lc1rrOJhtWrBcFcNxCl0/hM9ljnVRggE6k4RwogqxI4SmJPNZSZvoz5gopDToigQ3&#10;iLDYsjBdS/bCqhXAiSIEoY8oksUH+wpfu57YVF2ZhsRkmJIsVlcsahSD9aQQrt9EUVP0YbAgQ1YZ&#10;DCPpt6EzKHIs5CG+bfme8vmeitdtnRDd2gXxYXveUMS+RewiZ66vJ98LoRgln79IUuD4Sbuu1cDi&#10;nCUOUFoOEbNQtKFKPSFLlWAqKlgcIowjIW8ZqoxcT+jaXCpgwDSgyBJ4C04MhGGIyE/qG7ICOwqx&#10;0OygZjvo+oGQdkSvuQQm5JoYAWIhe1leBNsP14+b+CckMpb0lws7Ua9c+E3MT4QzQXTx5SPmSblE&#10;oMG61JRIQt3mFLoS36N8b/ZqcxFIerJCk8ASYY3LOj3hi5t5/Dw8F4nmme5i7AmbLn6m8ufwXOLF&#10;Z7Gx9s1moyEEMZ4ww2QJuUoGM0fnke/Lwg/KCEP+nnJx5PhRhJGPbRNb8djpx4QE0wqbaDtN8f+d&#10;ltWAKmlIG1kU0gV84/A3cPDAAfQPVbC0soQHv/4wDBPYsmUHUtk0KrkBnOvOjTyXSbh13w3vGhod&#10;Eak2S+fWMH9iCTuu3wIWK3js6GGUUmWcaZ9Exsih0akhZlyEVOB4DjYUx9Hf1w9V0tG2OtjatwHN&#10;agMB8zA1M2VNVy/87TO1eWLm1N0A+1WmSLDaNvKVLIbro4h9hsGBQXzxwbuEoKPKqhDodFnHcmsB&#10;A/kRZM0CvE6MLfuGUF1oYHhTHwI/xMaB0eFyvn9XtblyjLY/QRAEQRAEQRAEQRAEQRAEQRAEQRAE&#10;QRAEQRAEQRDE5QFJOi8wsdO5N/AjiaeWOC4TEoLv88/1E7lCltuqr0UslwGyioKSrsLUZZFuI8oj&#10;CarK5ACx5HkSOq6L1rr0EQSIQy4QMC7iMFNVpBQXFMxEUDA1FVlDRZqLDJrBQ1CYqqky6z1b6n1q&#10;H/GP/SPAiABX9cTFLs/HcQJYvofQjyGDweTKTk9mieUYqiwpXLQJowg+l0YkrmMk5b6vClGHk4qY&#10;UpTBRrIGRgtpca2YMqAwCV4coWk5mK11sNBZE2ZA6EsKt0CWZi2hIeQ1FbqmwbGShBLZd4Sxk5eB&#10;IUOXUqokcwHFC3rihRBjbJiqDAMKSqqKgVJihBRME2lDghoWJzKRtskV8kUvKUWIT1w2CsWzOr15&#10;zpgpqGpiSmQiBjQjbtxAU0xosY50IeXIeu0QL7fdKGJQoGl83RSRdtJzPhLJhktLiiw+lkfMGIsj&#10;KUon68BTXVKagq7rCnmJq0eGzBOEkmOryLJI6XEcH04QiOyf9WQWTWIweFKOMDVCGLKEwawJs5dI&#10;UzFd1CwHnW7ILMVnLk/8cQE/7IkjSTWR2KIyORGhZAZd6yX1GBLSJpNSpspMTRLjWN+jTMgsMrKa&#10;JgSYWOapTzLiIJFVvDBmfhwz2/HhRokUYioKtPVUGUXyAzso52NlsxdFTJUkuD3ZpIXIqfnuhUgK&#10;qylNM4qSvnUklcmEvbXuxhGKaR3lXBaxH8IOA2Ry2Yt9s1wfoZzMd8r3UFRlME2HZdUv8PKO0617&#10;lseyOpAzTHEiVFnuTQkTYlEQB+hYAbp2iEboC5lN9JuLTCpPJ0o8F36eLDdE2EvpCS/GRq3LOc+s&#10;thiaAonLdYqEi7lJLLqYFsQFAXFE1224RKNKJJwQIr0qFv3ha/FEXE7cE22kxLd6RqI4fsL1+efo&#10;dV9Kso6e+XkM8SXPm3qOTyb+hViuLx1qdZvwfR9hGIlz7Tk+MsUUsqU0VmfrYnPMLp9H227hhitf&#10;jcMnHkG9UxMpafwdztO+lprzKGX6kNLSIgXKMBT0F/px7ze/jnf96I/jmlddgUP3HcHe/fvRqbfR&#10;N1pAJd8PY0kb/udGVir2T/z3n/i161vtOnJBFq2VNhRdxbnHZvGKvQcxdX4KUqxg58henF+eghd5&#10;yBgZFIyS2Luz9RkUFvK4eu812LJ3DM21DuZmLiBfKOF099zf21a79Uztzq/OPxxEYXN2ajqvshQW&#10;z6+gMlrE3V+7G6997avRqB/E8QvH0LQb0GTj4sbmiVktrwE+r/WlFjRTFZKcosko5wfYSHH4JgAk&#10;6RAEQRAEQRAEQRAEQRAEQRAEQRAEQRAEQRAEQRAEQVwmkKTzAvPzH/3bTwH41PdCX/sBbHqR2r72&#10;X+CZC6MTrKcWXNQGhufOi99PfOQjW1Q3+FLcdTauLK3h1EpdlDthhLYXYKHrIhLCgyRSWPSekzCa&#10;TWGykOE2BMo5E8WBCqCEnx//9V//4UvbXW/n+ZDhzwdY44MfuWhAWH92x5Oew5/bGxeeev05zMVz&#10;qrN+b/rftp+oEwDa6GuZd6Imrmk7SnH304kQokxujxn7/8De48XRH/ynp7UTnDrJ+D38p3juv+ql&#10;5BzfKdqPrdYrTk/V/mCq5bGW46Bh+9heKYt7tg2VlJ16qiPl9c8Ut4//r7sfOpTtSOz/ZUH8Fl6+&#10;Nrcsh7oCuVgUC/3guVmsKSq8XqrSykodXsQwWc6irCm4ctMwShtH4fYN/Ftenv2BD9ydfUp/4/+R&#10;mElx/FMXr62vwz3X/hd8/6F5UW6845Khrs+k9q1W4XkQ90ycS+Ei0E/+lmjp4jzL31kzfN2+m/A9&#10;8F19IPEd0ew0puqtej1rZooLp5cwtGUAdtsVKTq6qaLZaYvEMNvrYsf4DjSbTZxZPiWSd4YKo5it&#10;zYgynihjaiYq2QGRrHPfiXsxMbgRqmTioQcO4bqbDmLHjq1CWJl+/BTKI2VccWA/Hjr/wD+bpHPN&#10;jgNvK/blpa37t6E610CuPwvfC9BYa2N1ZQ0tq4VqexlcfiylS+DZYuVMBYqkCCkwZ+bRnxkVbbcb&#10;HRQqOdRrGUTw8dWT93zy2dr1PSf4hXd84KvXT17zQzuuGEe7aiNwA9z2g6/D33/6LgyXR8WYuaSj&#10;Sgr6MgMiuWeuPgPbt7F70y6sLK+gXC6Di6+SLEFSGTbmx24E8AnauQRBEARBEARBEARBEARBEARB&#10;EARBEARBEARBEARBEJcHJOkQlw09CeUZpYEdH/zg2cU//MOfSne9vx1mTO06rri+ajlwoxAlXYET&#10;8KQZHmESQdeSJB2eylPO50R6UCFrAiq6i63GrxYvefa3I+hcQlz4yAcv1i985INPu+Hbef7zqXPJ&#10;vU+rY176+49cWtLr50eecy4Lvvj67xviP5ue9mcnlzqTpXwJKy0bhxaruGtmTdxTUXWllNKuHB3M&#10;Xbn9zNL7N5Wyn2wonff3T+4V4ttINvNJ++x0enphEQuWjzXHx5rbwVwzSbvhiTo5XYXlBJjMZWAq&#10;Jk+eCk3fb/Ly7FDr6f39paePYX0d3vos8/JCoSi/bCRN/bIXBH70nTf79P1FvHwIfC/+f37g3Q/f&#10;MHnwtVbbhtNxkcrqUDQFWkpDMZdDm3WRMjLImUUcnnoYjm+LFJ28WYQXOGA8oYvxVCkZa+0VkabT&#10;cTrYunEbpqfnMDowgfNHFuB6Ljbv34CJia1wLQ+ZfBbbB3YMqJou+577VOXsIjdtv/ptaTMvDtXZ&#10;I9MYGOmD5waot6pYa60gbaQhS6M4uXAEuqrjwJarhbAWeRJmq9PYOb4L1dYyNscjyJdy4nRKUPCl&#10;b/zDwkpr9UvfajHve/zQP77jB3/shxZm5jG6aQwn7juHTCEFXTHRtts8SwulVEm879tOG3WrCoXJ&#10;GK9sQbPdgKlnRIpOp2GjMlrA7qv34B/uv+tGRdUYn/vL6SjtuP2OjQAaJ+58V+Ml0B2CIAiCIAiC&#10;IAiCIAiCIAiCIAiCIAiCIAiCIAiCIIgXDJJ0CKLH0Lvf/bn6b/7m+1kh/3vDhZZIJgkZQ8E0cKbW&#10;QiqM4PgQqRIpLTk6qsyQiSMo2RSkSg5xp/WXOz/xicM0p8+fubb3Zl7pngv1yWXLx+2VUmf/hoqy&#10;p5QxPnNqUTxv3rNwNrRxuNXE6eX04MGR8s9dNZy/Pd1p/iYvd0qZj2fLpf98am4BK46N2bYHx49w&#10;rm2J+lws6A8YVNnFjboMWWFQWNQ5vLjY4eU3vMTnyP67Py/Y07WRo8em3tJcaez641v+zQaIkJ3Y&#10;/U+7bvrz3zr21T978XtJvJQ5vzr78JVju1+rqhrqa02YpolsKYW12ToqG4oIpyN4voOzC2ew1l5G&#10;IV0W77wwDpHS03B9V8gxju+g685hU982lDN9iKMY1x44AN3Q0ax2YCgaGAPKg30IvRDnTp1HNpVV&#10;dS01wAO6nmmKxkc2v+K/3f4L2/LFIhpLLZTKRcyfWoZuajh+5gQmN27D6QtncHbxFIaLG0Q/F9cW&#10;sH18J+Za8zBVExeWLqCULSNfziFfzIjnrjRmMe0s3hn43rPKQZxTs2e+tHB+AWM7xsV4yiN5HH/o&#10;LEzNQDqTRme2iY7TRdtuIoojDOVHEceREJlcN4LCAhgZHZ7tob7UFgJUf7avP28W9gB4/DI7GB8G&#10;MN37SRAEQRAEQRAEQRAEQRAEQRAEQRAEQRAEQRAEQRAEcdlAkg5BXELxZ3/2E9WPfmwi3df3fn7V&#10;Wq5JrSBCVlNRszyoMuCFMQq6Jip5iNAOfBRZjNjqzBxbXfjI9TSh3xYzbX8/r3e028WN/UO47YY9&#10;/0Fv1k/s9cIf3dmffycv+7sTM7kvLFaxxALMNV2cbHZxeCk7cmvD/V1evm1icMGPAshgYr10AN0w&#10;uhh2U9RVxAzoehGWOz7G3QDRWq32yccfrOElJun8+8/vY795/O08jQKzJ84c1EPptn+YrV5hQd6h&#10;BCGTggCFck7cq6T1z52brX/+xe4z8dKn3m0tdJwWCpkyjIyK0I1gNR00VtqQVRlRGKEv18/jZ/Ca&#10;q25FGESYW51F2kxhbqWAcytnYKgpSIYEy+tiubUAXTVx90Nfxr7xq7Fv305U12oYmxgBD3cK/BDZ&#10;oinaqXZWkDUyo88m6eyb2Pl2RVUQBCECL0B1vo5qtYGh0T5MbpzE/MoC6u0qmlYDiqShlC4iQoxO&#10;t4OW3cDuiX04cv4xXL3vADrVrkj9UTUZzVorfvTCY3/xzy3OytrCmd/6iV8+v+WKLROBH0AzVAyP&#10;9+PEuZPYmJ/AUGkUp+aPI61nEYQewigQ9Tp2DZqiQZZ0dOo2WmtdDG2qIJ03sGPTHvTPPXDL5STp&#10;7Lj9jgKAd/DX+stR0tm794D6ptv/610nHjkkbZoc+NSvfeR9f/AS6BZBEARBEARBEARBEARBEARB&#10;EARBEARBEARBEARBEC8RSNIhCIIgiMuErttt+G6AVruJXf27IcsMyzM1rC01UB7II0QAP4owObYV&#10;i8srqLbW4AcuHp85jK7TFmlUtt+FHwZI62mocgYDuSFMrZxCzOu6ARDJUDQZYRCivtSAVe/iwGuu&#10;xNGzj6KQzo8B+OZTZ1s30ubH3/PLP3Lgumsxc3wJZtbApivHsPiFRZw/ewFjG0dxZOoxSBKDrhho&#10;WFXEiKBKGgzFhMRkzK1O44b912N826hI32nXWzh3egbnmrPfbLSrx57LCt93+uEv3jT3mvcqqgYz&#10;ZyLbl8LowAgeP3sYI5VhhEGArtNFy2nB8SzRtq6Y6DhtFDJF1Bt1MJlhc24DPNvH0NgQNhfHXwfg&#10;Y5fRGfvp3s/xHbff8cYTd77rMy9yf54323Zc9aqhkT0/M7z5it2f/sv/usux2u76M06dPh5fWGnd&#10;ePL8kpoezK7+zC99+j+3aiuWa53/a1Uf/4lOZ+VIKl3qe/Cevz8Uo/NXJ48+8LXvnZETBEEQBEEQ&#10;BEEQBEEQBEEQBEEQBEEQBEEQBEEQBPGdQpIOQVzC37/1RzeWdDPYu3OPiF7Zv3EIXz95AefaXRRN&#10;DQoYQsSo+qGolGUy/DgCFAkhCz92/V9+cpHm89vDj6MMr1hiGkb7c0FuIHMk/6sffBjAg9oHPvAn&#10;vOxfseDXChn1tntmqzjkdnAq6mCu6uBwvSPa/KHV1vAtG0rYkk2jWwlxtNHBYzUrWSOeSOPYSEsa&#10;dCah4QeIFRnK+Ia1Oz7+0Sov/+MXeQ5O3ffZbPmhuc3+ysqbPrh64zXH1o69kl+/UOtkHR+QfGC6&#10;uoarxorB+PjgfQ+emvo9Xv6hR+/+bBD4/ovcfeJ7AD8Mmr7vIZPNII5j1Jc7yBRMHDt3BNfkr0bH&#10;biOfyuPMzGkcufCYSMvZWNmESqZPSDp+6MOQDMRxhCD0wfg7MQowkB+G5diQFRmpjIF0IQVJlpAr&#10;Z6GqMlzbR9YswJT1Dc80S7s37XrT5KbJou+GGNs+CLvtoLnaxqmp05BkBYwBW4a34mtH74EsSTC1&#10;PIqpMlRJxpnF0xgqDAOaj217N8Nq2ajON1AZLaCY6cPh5RN/9lxX5tzy7Benpk69d8++/ZBkBk3V&#10;ceC6fSgcyeF/felO5M0C8pkCGtWqmAszm0IhXcLppWPYODiOTK4APS9j+UIVpYGcmKMrBvfcoBvp&#10;lOt0rcvkjLzzkt+5sPM9J+mYmXyf5RfeUK3Z7YibWZfgOlbw7p//s7O6aew4d/qxB42C9APtWnU4&#10;rc+vuaE6lErpaT/2AiW1cX/KXDsMgCQdgiAIgiAIgiAIgiAIgiAIgiAIgiAIgiAIgiAIgriMIEmH&#10;uOx55N3vVpu15s2xLP84a/qvX7as/IP242Jart4wgv6sjsO1JqZbPvKmJj5Oz/rC4UHDlnDdcBlM&#10;iS5MW52/qVzuk/kdEEZsitceTGcQuIHzzcePu7f0Hlf82MeO8J9fuPnmN+4p5d/js+x/s2fD7BkH&#10;yDAFK5Et7vvc7Brqjo+fu3oLRhlDPQqxywdO9SQeP4gRgqFsqFBjQB4oQTLT3SDwg+/ycJ4T597z&#10;Hp4qAs/HvpSefoPV9a9pOcHeufkqTlTbmG4m49JUBdeOVLBvKLOazWmfvW3H0CfNX8l+/bWFTwj7&#10;6L+8GJ0nvifxAq8ZxAHKfX1QVBlREMG1PMhMgSIrSKdTODt7FuVMBbpqQFM0OIEDy+2K4ZYyFTAm&#10;wYgCNLt1+LKP5dYCojiCoRjIFFPIFE0ce/gUXv2mgzAzOjRDxemjp9BX6YM+rY4+07xdu2Xf23XT&#10;QK6cRm2xKRJzpk5PoeN2sKGyEWdmz+DcymmRXFPvVBFEAWRbxpb+SRRSBUzu2AozZYqxrM7Xse+m&#10;SUw9fhZnF086JxdO/Z/nulan5858tVyp+EZGV30ngNN2kSqYUGQdO0b2oOu2wWKGvFGEH/loWDUM&#10;FocgIcZSbRF9UT8mJzajvtREHMXIcWlHUYzBfP8NAP7h5X5qeHIOT9C55NKNO26/Y+OJO981/SJ2&#10;61l51zvebTx67NTrjx958HOea4cbN+3cv2HTrhtOH3voj6+6buwTbiu+rdw3vJlvjUufceHsoS/k&#10;86Utjzzwmb+58uDArUxyGl//8mf/6NrX/OzHFy98/adz6bH3Fwr4wsLM9KO7rrj5x8+fPfwpq1Nv&#10;8bq5QqXQaqw1XlITQRAEQRAEQRAEQRAEQRAEQRAEQRAEQRAEQRAEQRDEdw2SdIjLkp+//vosH/f2&#10;yvAbsl78782YvUqJgDMrFk7WO9hoJ1LH/qEB6JoKlTFMt7po1jtwEOHaSlGUj2dMKJoMqPLhA7/z&#10;iSXaTd8+y06HJw6gZmso6yo0pj3tWR/6yle4TPPfz1x/84Ov21j6xI6Gd/WRWgtxrIvy1dDFXas1&#10;7Jmax0haxdlGF3M8VcP1RHmKqUhrMuwggh0GiC0XLK3IL9QYW7/78U3W6uq4qmivX15a3T4727qO&#10;X7e8qLzWXsGptTbm2w5URcbOUh6v3pIVEs62oeLhTFr9347kfOrH/uSvzr9Q/SVeflh2txnFITTN&#10;EEk3hcEcwiBEf7kPRkrDcG4YrYYN3ZRxdfoA1uoNSExCvbOGjJGD6ztCypEgwdRT8AMPbbuFnFkQ&#10;4szs7Aw2bdmEcrmIbtNBbamFoYkKhjeMwvcdyBGelqSTy5WH/sdP/sZrBkeH0W1YIo2HJ+F02w72&#10;T14Bzwlxcu5xVNurQtKJkUiSQ7kRKJKMptXCo48fxvbxHcjk08gW0mhV2xgYGcKffvHPP+s61nMW&#10;Iuxuq/UrP/GhBwcHR6/3HB/5/iyqCw30jRQhHWUiOaiQKaAv348HTn8dfbkBLDeWsWt0D1zfhW7o&#10;WJmtol6vCWEpVy5ATcsYzg7ecjlIOr3knKfy4aek67wkeMX133fLngNv/JOJ3ZNjTNHfdeOtP5y6&#10;9tb3/162WJJqq/MnFy8cvvOGH/rF923c84pTO6+44Q3HD9/7Od5v3UxrP/6BT/70zNkz0v5X3vaB&#10;dm3Vb7bmv5LPl4ai0PWnzz7691u3b/j9Cye//Oarb3jL75w6cvK217/pA+/l3i+v/4a3fuibW3e8&#10;9vDq6vGfaawtzL3U5oUgCIIgCIIgCIIgCIIgCIIgCIIgCIIgCIIgCIIgiO8MknSIy4o/evcPpcx5&#10;vPWqdOl9fNzdhnPF2ZaPqbqFoq7ifNtDlkkY1lUxLQuOB01iCKIIThjAj2KMmik0nCR4ZVOOoWX7&#10;yPnOOdpJ3xlXVtIiqeCrXceRfWT26MXisz3w57/+lYc+86Y3fZ9p2L89mNXfPlVPUj5OrlZRYDlM&#10;ORG6ThvVjovzXetiPR8y0ooCmTH0p0wwRUZzZvZE+rs8lj/9N68vvbp/vP/MXH2ipJu38mszDXtL&#10;JmPepEHNOJaH840OHpqtivvDGOh4ISaLOdyyo4zBlHJ6pJT67IDB7uLl+Y8N32MWPhh9l7tJXIY4&#10;vttwfEek6NSXGkgX0ujWLXTtLlI5EysLVRiGhitv2I2po+fhOD4YU7BQn4PrWwijCFkjj1pnDaqi&#10;irQdgIlrfZl+qLEBxhgiD5g9uYjBiQqsjovyUBGHH1tFX7rytCSdK7bsecve/fvl1aVVkdwjSSpm&#10;z80BAcPh04+hkutH1+kiCEN4zENazyBvlnBu9Yyo/5o9r8PsygX0bSgj8AKUBnM4f/osipUiHr7w&#10;+Cef7yo/Ck8TnAAAIABJREFUeOqRf3zNVTdfn8qlYbUdkepTHMwBUozZ2gUcnX0Mmwe3inEiZqI/&#10;ccxwevEEtk1OIJ0zMTPXQm25hmZrBeNjE9g0M/Lal/tu44k5PDnnGYreuOP2Owon7nzXSyo9Zmlh&#10;Zm2s67CZs9MwUsVRPwztxflFKZQ1dLqdRrO2PF1dnG82as28a3eq6/Vcu+v9xw998qie79tbnf/a&#10;IdMYe001cKuVwYlXdqvTJweHN7/KcztLywvnzrzyprc1VU33p8/e/8e8rqan5Ne9+SNjleErtlQG&#10;svcD+J0XdRIIgiAIgiAIgiAIgiAIgiAIgiAIgiAIgiAIgiAIgviuQ5IOcVlw4MDV6puy+Tf7bvQB&#10;KWAHZhuuGPZ000UziJCSZBxM69hWSmM8Z8CNbFF+eHYJ+zM62kGIvK5gg6yi5sdYdfxk2hggF9KY&#10;zZgnB2krfUdUQucYr7+7mDk607IOXFhezZa+xQPf+Hd/V1UU9Z2/cu2NJ7YVjV/h1+p2QT5v+ygN&#10;9kNZnkfdDVCQZXTCpE7Z0BAiRkaTIbJ3dB1e5Cj/+O737eJ/Hk+ptZ/+nd9Z/OfGcfCVG8xfP/B9&#10;5f0btprdbDbDr507e2q3v1o/6DacMmur++6trmxd7bjSSif5Lj2OJSy2F3DKcuGxGKOSjuvG+0XZ&#10;rmIaLIqnNg0V7xuZGPi7c0sPfWnfH/6V9a17QRDPHzfwmoqkIJU1cfbEaVz5qithtx3wcBoza6Ay&#10;WES9uYY4ivHw4cM4fOEQNg9sEwk6TbuJvFnArpErUG2vYLY2jTAKocqqkGuGyxvg28A3vnwIWzZv&#10;wupyHSNbB5DOG4iCCIV8Ba1OLfvUTl+37aof4cJLLlfA2oUa1hYWYeg6Gq02qt0VdP0uRssb0bDr&#10;4H0fLmzA9NpZkagzUd6CTN7ASDSCdM5Ap2EhW85gxB/Fl+/5p5W1bvV5p9c8fu74l4LY/yWrabPy&#10;aAmLZ1Zx9rFpHNh9NUZKE7iwMoXZ6jRyRgGSJCOKIxydO4yu18Gn7/4M3vaDb8O+K3cJicnMmTh0&#10;/zdwxfD+PYaZGXDszvLLeNt++Fmu5/krG8Cfv8D9+ZZMnzv+aCZX2vu6f/3z985PtV91/z133Pqq&#10;1/+Y3m6WfjWdKe+aOfv4N297y3/8zPDkje84cehPpy991oNf/Zvf3nr1j370wXvvuvPGW376933P&#10;Xusrj/xwu914PJ3uv81xm//E74tCZTuTln/2kW986Y/43xu37Lll+tTjCILzbz7x2L2ffinNB0EQ&#10;BEEQBEEQBEEQBEEQBEEQBEEQBEEQBEEQBEEQ3x1I0iFe9jzwjp+45j+UB37l8ZXOLdN1G2daDpaQ&#10;SDoSJGSYCjuKseT4eMNEGaUUw30rjiifXWniyuIwJETIMAmLlo8V+MhJQvGAKkswohi6H7VoJz2Z&#10;Dw8WpQ8v1Z9z+su/O3RImE+/cc2tD6y0wwNLvnstgLu+VZ0g8GMAv/4Xt37/DP9bU5TfHau5/TcW&#10;Ndy7EGG8kMF9i1X4PPECwLzjYGcuh2HTQDqbwdm5FSwszf/4pnzqHbx8AGzpkff+1OOS7TbtMICh&#10;KECcDIFxIyuIsFpr6f+1cnAEK/b40drJfFsSUSI4O1fFXK2FxbaDZdvDsufBQgSP2w9cPtKzSMsS&#10;tqYzeMWGAq7fNjw75cUVXnbf8TnzByYHv7T1PTf+jPbKH7av/C7MP0E8E77ntsI4jGzLkdrdFnwv&#10;gNVx0F+poDCQhdW0YXcC3H/3QwjjEHs27Ifj24jjCG27hZHCGI7NP4bJwZ0YKAzjm1NfR0rLoNpd&#10;g6bJQtoJwgi+G6DZrSGVN8Tv1fkaTC0DPwqeJJ9VSoObf/8nf+PaxkoTMRQYWQNW20bfhhLOLJ7E&#10;9XteBSlWcOzCUSHl2J6N5eYiyuk+6KqOnRO7oCONseEymMSg6iokBnTXHNw79dDfem4v9ux5sLA6&#10;/9DSylJjx/bdxSiMIesMfhCiVW1B1SRMjG7GXO0CVtvLQhqSJRmMSTDUFLYP78TJk6exbctWDGzo&#10;w8qFVYyMbsDc+Tlp08AmnqZz58txY/KknJ6I82x8+KUm6XA6rVpjy44D7yv3H/zK5u0Hbp09f/TX&#10;r7tl5N+NTb7qvQDumDl75J4JZfgd5f6xK/jWWK8XR0HQWFsJ88X+4q4r35bjSTtxZByMWfP/aOrw&#10;T3W6Zz6wcfOea/pHbth07uQDf8jr6EZa23flm367Vp/+xbMnSNAhCIIgCIIgCIIgCIIgCIIgCIIg&#10;CIIgCIIgCIIgiJcrEq0sQRAEQVwe+J4ThFFohaGPcqEfcRgjnTGQL+axNluHa3vYNLkB4xvHMFAe&#10;QMrIIJsqoG7VoMgqNg9txuTgpEjWYZCQM/OwvC5kJuH4zHGosoyNo2MY2twH27VQX2phda6Bk8eO&#10;wXFthHHUvXSir5k88HZFkhmLZWSLKZG6Eyou7v/GA8iZOVTKFdxz9Ms4s3BCpPuwmMEJLJQz/dBk&#10;A3Kk48zsGSi6Ct8NoagyVmZqOH3+KM5WZ/7621lU33PCb5565MuZYgqqrsBzAqhMgSQrGB4ZRKVS&#10;REbLQJU1gDHYvi1EJlMzMdI3isW1JaiKjsALkS1mMTI+ho7VwmT/xte+jDfZG3uJOc/G+I7b77jp&#10;xercK25+60de/8Z3/sK/fueHPlvuGxnl18Ymdux/63t+4/NmKp0bHE59YWDwio8DkvR/2bvvMLuq&#10;em/g391O73XKmZ7MZJJMeg8hCQkJEDoSqkJQUFEE0StXUBBfRVFRylWxYBAFJFSpUSABAoQkpEza&#10;ZHqfOXN6b7u9z9nBq6+P3he4CQr8Ps+zcs6cdfbea629zsk/5/v8cqnu+0sFft7pF33juTlLzrhc&#10;lMt7s3bV357PaA6sCfd3Oae0LVmfSyeg1wmKpBpnVtXU27IFpaqievLcqbPW3We26XtkWSyVj2md&#10;sex6huP4laeeOW/laVfcrtMbtaB8Q+MU903fefiJcz7x6U8sP+mM2f+iJSKEEEIIIYQQQgghhBBC&#10;CCGEEEIIIYQQQsgxQpV0yEfSvuu+7BDSuRvKc2NTxS9kE4p191gafVIRHMNAgKBN28fo0GQxosFq&#10;xtx6X6rZZmK39g1a7DqT1p8ulcArCjiehVA+pChDUgEdczTfxqgsYukijAa5SDvprya7WqZcVL/o&#10;nosnL/7VQ93bN72XY2d47b9/Mhb9gsQb3/WPlS/78/MPlx+fPPsT4mk1lkcZSUK4qMCk12nVkv7y&#10;RWdmOAQ8DjR5bWhqDGBT9zAeebMDMzx2rtzvNeqrlzdWVyeSCbQnMhjLFOA++jtqeHU6ZGQZyZKM&#10;WK6IogSUZBnj2aNVl3QsjyJkDCoFqGBQxxvRYNTDbzq61yrMelRZ9QNWA/vm4mrPkyUv/+ozT+4o&#10;VwvCYKz4885o8nNnFNRZM1eEbu5e3fzKRdNOFt/TohPyLslATioqFpPZBFVVwRsE+Ku8mBiMYXxk&#10;HFPnTEZGzWJfz27UeOoRSk1AViQ4TS50DB+GQTBgINILk96CmbXz0R3sgFHQI5KZAHQK7B47dAYO&#10;wegEFEmB0aJHPB2Cv7ISMv4a0hF0eu6/Pvujy72eCoyMD6LO0IhClsHe9oPgeQF+RwX2dxyCJElg&#10;GVb7LEP7pDIYjQ9iRt1cWNw6VAZmwmDWoZgrYnSsF40tk3B4oGswGB/b9n73xM7OfZs/lUidZ7SY&#10;IYkSDBYdpjVNxnDPCAwWPWZOmw6mg8NofAh2kwPZQhbVzlqMhIa1ijqAiqGucdRMroDJbsRJp6zF&#10;8EOja55+8hnmzHPOUD+Ce/Vb7+I91wF45QMYy/9j/gnr764MzLgmEoqBtzgxadqSHUaT9Y6zLr3t&#10;hVxe8bctOE197fnf/Gd986l7p81cdrXd17wCnIFheMtpA4MpNE+ZJGaSVSf95Zx6o0V3/lU//2Q4&#10;FGKaJq/+9usvPA23LzA9k05yvsrAdLvDAEdg6lczySSMDoMaqG2e7fEFIi0zzruJZ0O3qEL1HUa7&#10;irknnJUEcJuvuvmCJzY9dc6cRUvPOdL1atRT0bA6Euzf90GvEyGEEEIIIYQQQgghhBBCCCGEEEII&#10;IYQQQo4NCumQj5zoDTcsL0zEf7p/LDGtPLdDEynsj+aQUIFqxgCe5zDXY9amXW/RlUwWw8GA3/F7&#10;k149PB6K/iItKRZRymv9B6IF5MHBrNPD79TBYshjNBxHTpW1flFRYDAbEVEU3WTaSv9tltO6YX80&#10;vXp2hb+t97vf3d50003D7/bY+RZh7yG3+dXBUMzwXq/LqbLbUk5TqQpcFgP2hDLIMgpc74SyTJwO&#10;vRNxzHOYEY4n8eSuAzii5NAT1godwMzw2B1JQ1eujiHLkKFiMHM0f5URU4hJJdgYDqKqIA4Zs8w2&#10;iAyj9VeY9FhU5UJHJI4mlxVuE59VGXW4qMgvl/tneiwvDBfSb17w7DPxv4z3t7fh2fLjvSeuObw/&#10;nLvztf1dZ+wZifx5ySt7XvmtfN9DAZV5vdwfsDJJ/6SKHGt3IDWaMJtE0ZFIldKNv/3F0HtdI/Lx&#10;ptMbhO+s/5o7ny/AYNRpIZ3kRAruageG+8YxMDEEU7cRC9fOgukFI46MH4LfWolG72QIvA4V9koM&#10;RfrAshzS+SRKUgHTamYhUOUHZ1LQc2QINrsN2WQB1c46jPeG0dBWrVWWYXgVKvDfIZ1JNc0n63Vs&#10;rcqpmLlwBsS8gkQkBY/dA1VlsK9/N+o8DYhkQlpIh+d4GFiDVsFGzxtgNzphZKxIRXMYHh/EgsVz&#10;4BOr0N3Rga7s0G8lsaS835u9v+/g5lgkqjokMFWNfgwdHoe7xoHfP/QgZkyeg57BQQxF+1GSiqhz&#10;12PukjkoSHl09QyguWoqgsNRxNNRNLXVaCFPRVYwe/Lcqmcee3rGmeec0f5R2oTvVMipexdvPav1&#10;ko31HQ9uGPgAhvXfDAb01Uyq78uU2EZJZcCq9is5XvhpSUy0K5x3TUX95Nmh4PCRmfPk32eSvm+p&#10;YuyXBqN32Yy5M7mO/YfSsfFDr6qs7TSnp9Ifj4xPFPOZ0g3fuvfPnoppa3Ph7iM6neAWBMcswFgQ&#10;i9y8msZANCPK7kB9HSKDb/x8ZKhrz8Jll76QTo7t0BvzUd7mhcqM5FOxscMGo8Uwa+55VzucZnW4&#10;f5jxVrU4KwK288tZ4w9yjQghhBBCCCGEEEIIIYQQQgghhBBCCCGEEHLsUEiHfGTs+eVnheDL2esd&#10;IntjLCvaXu6LaVML5UWYdDxOc9kx22dDQS0NMaz8eLnPaGIeOzhv9ltX3XKL8toZZ18ynBbrCrKE&#10;1Ds1TGa69FDNOthtJhzoDSFdAgQwyOPob795loHNrEdvZMJJO+mvJruM1f1hCVO8Lr9DUsv5pXcd&#10;0vE88lCpee3Fn9obi9rf63WtnO4sk07AK4Nh9IXjMJR/2A8GBkYrvwGzwGOW24qlkwMYcNiQzKVg&#10;BYuievR+KpDQnk1AZhiUozdeCGixWbS+iVweAsPAZxBg4rhyDghTXRasqHZr/TpOFWvtxoEZlcb9&#10;dkH3eEzNdumikfblr2yR/n/j/txrf+5L3uI5+/Y/Tj0LSvqrR0aKKwYTpRWh/NGwGMcinNzaEzcb&#10;eGZ1TYXLJMFtMhmjuOOnc8v9jV/5wuB7XSvy8WQ2Wqt0rJ4zm43w1Xm1fa6WkzOJPIxGIwLeWlgs&#10;FqTCWRRFEelcEmadGc0VU9E5fhgj0SHEshEtKKNCwWCkDwF3HfiJ8heihEVL5iEdy2JiKI7qqiqY&#10;HSYM9wxh6fIVGOuZAFg295eFn1XfernD4YTL7QHLcBg6NIp9R3bDanZgIh5BQcwjkgrDrLNAVEqQ&#10;FRklsQSznsEkXytMRiMmwuMwGsxoaW5BaCSMxukNGBzsU/cPH/zd/+YGxxPhkftu/Gn3qkkNzcWC&#10;CG+NC4nxFHxeDyS1gGQmCYveCkkwYjQxhsSuGHScEc3VLQArweGxIy+lEZ9IgmEYsCyD/sFudESP&#10;nAzgIxXSeadCzrt1+busunPMbHtp0506veHu+SeceQOkKd8Fa6mbOf/cx57/w+2nN7XMXG4wfObx&#10;Zadcdvvu7c/c2tJ27kXJ2FilmNt2pcIu/I3RVWGR47E8B5ENNLStA/Cb8rjCodHBSXMX4O1DbxnM&#10;FlOGBbvManfrhvu7q1pmzTziYAzu3sM7/vinR+/+wqwFHVdEQsk1HB86b+6iq+4d79758psv3HlB&#10;sZDLzV5w3lMmi9dZzBdyyWT3A0N9O78dj4wFP8j1IYQQQgghhBBCCCGEEEIIIYQQQgghhBBCyLFF&#10;IR3ykfCzL3zR4u4P/yKYKFw8GM8jLwEei16b2mSPC3MqbGj2mHZnpMLP9qZyz2x47rnwX+Z9HoDH&#10;LriAszLclT3pJPpSJWTFgtZn4XTIFhToSiLMPDCQLYIrV1l5J9QxkSuhEE9jqsfdQjvpr3wWh37v&#10;aARbe8bgN8mrVgBb3svxZ/7poeEz30Ow5/tnnz2p/LhEMC+QVeBINANZAVo8NkRyMliF1d7nEHh4&#10;jXqkc3m47RZc0FKFlAQUSkdzNLKsQlRkxAsiGJZFvd2M7DvFOCotHlSYBXCMKnHAyIwqT6ogy29U&#10;mITt5X6LQdcfSid2L9r0SP69rxhgvzWi3HYrnrz1201/NG+uXyzJ6XkCx5xb7mPAe6EqunyuoBZL&#10;pRAHpsMkMg8GD+/VkmiN7+eC5GPJbrbXRFMRKIyMVCiDcgClVJAgFkWYbUbUsH6AYXBw1xGIsgiG&#10;YRFOh8BzglbJJlVIamGZcvCxIBUQSU9g8ZQTUCwVsKvrbbgsPni8bjBGgGF1sDhNCHb1oa1mOna+&#10;sR1FqahV0jFZ7M47Lrv5LKPBBL1Zh+hIAsloCoWsCLNVARRVq5YzlhhGSS4eDbowLDiBh8PoRFEq&#10;ICclwcGAymofzFYTFFFELpnHrr727YlUpOd/e39fb9+19ZS1pzTzeg6de3ogcByWLV2O8HAUJ807&#10;CX/a8QKimQjypRwiyRJm1c0HwyvYvPdZzGicjrUnr8VI3zhsbit0Bh7TmuYggnQ5pPOjj8reK1fG&#10;KVfIeQ+HXPdBh3TKSsVC+Yv8e3MXrVOtrpm3ZdPSqvnLLn5s52u/P8dkefJGd+Npd7orOraZLMXf&#10;hsbxmVQi+GAyEoxWVVe4i07Tskh4F5zuSZ/4S0hn1qJT1vWGcsgX+QWSrMiqxC5h9BwLcNBZqib3&#10;dBzCYPcb9zo9lZWt08++w2DOP9U4Zd0XRkeDypvP3XlhqZjLzF1ywdNGW93qbDwoJhNdtx3e99K3&#10;P+h1IYQQQgghhBBCCCGEEEIIIYQQQgghhBBCyLFHIR3yoferdeuaxLz6q7eC+ZVvBJPgGQbT3S6c&#10;WO/TptbsNr/m8Ll/vK8xu/nUL95bnPUPJuyQudmZQn7hWKaArkQJNdajAZ+tqThae4OY4zRhx1gc&#10;Zp5HUVGRU4+GOoLZIvoiacxym6fSTvor1WUPOw1ZOAUejc1TFh7v6012uS8rPzozkjtbKkGWZDQ6&#10;bRiIZWFgeIBltPfVWIyY6bPD0ViDQlPFd04Y7d9dUKSawYlwoNxf5IVmvYoao8WkY3kukowl+2Uw&#10;/eU+o06I6BU5yev5kTEpf3DG1Kak49s3K387jmMRlrnl5l4FN+MNAG8kb/HcU35NPLKGORTZwoS8&#10;qrqmZUhlPldSbZUp9RhcjnzMmA2mWoEVAJGFzq2DVJJg91oQHU3AG3Di0K5upJN59E10I1tKg2VZ&#10;rdpOtasOO3u2lT/d0Al6pPIpGPVGuC1eSKKqVZGxGx2IJqKoCPjA6zhwAge9SQeW4cu5HxTlLASd&#10;QaukM7Ox7cJAIGDwVwTKKTRtDDBKyOcLKPAyHFYn+BCPTCGNCnsVPDa/FgTScTow4ABWhlXvgMls&#10;1q7jq3GCF1iMDY7i7bH2B47FXT040PnKYM/gZ+sm1aGqsQJ9+wdgMJqQTKXRPXIYrXWt6Bg8gmgm&#10;rAWYQqkgTCYd5tTPR1N9A4IDEVhMFpjtBi0IlRHjqLdXLBN0BoNYKhQ+Ijvv8vf4fnvrJRsv73hw&#10;w/3HaTz/o91vPff9+UvOFOy+2bfmkol1S1ZteGT7lt9etMTdfGbbkkvvO7DtN+sra5ZdVpJ896RD&#10;h1/KifwFDQ3VFZzRAoilU1avu+hLDqvZsPrCG6pKQ/0IDvdBZXhOLSRgclXBX12P8VCc0+mUocGu&#10;9lcWrvjU4+GxqHnOCTNzo+PMWUNHHj29VMylFpx4yWOyaFyTjQWRTvf+gAI6hBBCCCGEEEIIIYQQ&#10;QgghhBBCCCGEEELIRweFdMiH1g9XrGktj90A4bFMTp76xkQKTsGAZQEnFgSc+/Uu8w/K/T859PCm&#10;X/4+JVb+DxM1cMwlg7mSYThXQFSVoKaOvs4yDLoiWSyv8GNGlRv7OsfAqgDPHq3MkhQlHIqmMCnv&#10;mZG89ev19bd8b4B2FFALaaLHyKLKZkRhNFh5z5eutV1z912p43Gt/zhlre9kt/+T5ef5ggioDEqi&#10;ivZYEjqOgc9khigfzdI02U2o9TjLNXOGug8dvHvZA7/SKiqd8HfnzCe+zV77+uPqL09v/5cGYcrV&#10;df7yfPm/ciDkI8NmtNTU+OthsBi18A2r47SAjMmmR2wsifGJIMx6C7L5JBLZOBxmJ1iWQ6GUg1Fv&#10;gqIoUBQZEidqz6sdNdje9SpWLTgJfrcX2UIWvhoXSkUJwaEQTFY9JFlEOpZDVVUA2R0ZrZLOqrYl&#10;l/MMD4vTiHyqiGwih3A8iApnACWpAKgqwqkJSIqMYHIcHHhMCUxFOBmGnjdiVmsb3j64G6euXgur&#10;2wzBIGCsbwyxXLjQF+7fdCzuV+dw1yuxsagaaKhhHB4beFaHbCyPCp8XnYMMoqk4zMZyta0MzIxV&#10;q+4jMEZUV1SBlQX0DA1AJwjw1blgthlQVV8NDKhGl8mxDMCLH5E9dd37POa4hXRmzj1xZTIRjc1e&#10;ctpVb2157Mfjo/29f+lrmb7s8prJM70QR+/mePu12bRyztKTP/3g/h2bPj1FvGzftMXrv2/Ws7te&#10;fe75pdPa5tcNh2OwWY2orq3BtmffYDZ89ca7Tlg0GQf39yM6NoLqxikIBuOw+AJg9DZMnzUb4Wga&#10;vJrac8bFNzx58O0jpyxefWo4OBa7KBdvv2+k7+DWJSdd/pQim05NpkYBLn37wT1/uvkfzUPQ6ZkV&#10;p1x86/xpDffe9r2bx47XehFCCCGEEEIIIYQQQgghhBBCCCGEEEIIIeTYYmk9yYfRE584YzIvcY+W&#10;2xsDyambesNY5HXimnlNpdXN3u/Nq3cvW77xFw+W2y93psT/aYovX3ZZrViULjqSziBWUFAEg1qb&#10;SWsMwyBVFJERAaeOQ7WeR1QtgdNqOTBgoSKcLyCdKvh1vOt02kxHReKRweFkGpt7x1AoSC2X6kz/&#10;qIDRMbHCU3mNLi/XldtYOocj4TSOxHMIF0ooykBWUlCUZa1VWY1gvU4UnObfLLvttvA/u77RcbPy&#10;rw7oEHI8eK2eGkEvQNDzSEUyYMAgMhRDNlHAQOcoEukExmKjKIpFLZTjsniQzMWRzCVgNzhg0pnB&#10;cTwMglE71m61a2HGl3a+hCWLF8PvqETn7gGEBqKY1FYHQc+hpXW6FsLJpnOQFClX6auZumLesvmN&#10;U5ohl2TExpNIhtOQUgI8LhccZjv29OzRKudwLAeeFWA12nFktAN94R6oqoJoNAGL2QxFUWEuhwGz&#10;RSRLITy54+nnioVs/FgsXSoVDbYPtB9Kh8oVhRjojAL8tW4IJgG1lbUoiSX47RXa+Ex6k/bIMTx2&#10;d+zGeDCIvlA3WIZDOp5DuZRQd0cnZsydjQqr9+SPwuYuV8QpZwnfx6EzWy/ZeFz+Tzhx+SnVDNf0&#10;9Orzbnl7sCdx9QVfvPNlo8lqLPdV1zZP99Wu/A1vqL8mmRh7m9dlNpYrQ+Vz3HkLll/0w3xy79dG&#10;+kJzp85fsdTqqcGRfbv1dpsF/b2DMBoNkMUcnt/0BDr7onj0wSfQ274DFVXVOO/yi7B2/Xk48/w1&#10;GBoO4cxTF2L9JZefncnbTjFaPShKrDeVTLGZeO8Ty9Z85llVNpxaklXw+sKd7Tue/s9/NpdFy9Z9&#10;LhYzffOV1w7/4HisFSGEEEIIIYQQQgghhBBCCCGEEEIIIYQQQo4PCukQQgghHxNmnb5WYSXIogRH&#10;hQ0MyyCXLmD31oPaY8AbAM+xSOaTqLRVocZVj4CzFm6rB+FMCHkxh3Q+hUw+BUVVMBjsQ72nCRa9&#10;DeMDIdRNqsbh3g4IZg46Aw9XhQNGixGqrKKiIgAVyJ7YtvjTAqtjSnkR4dEYgn1hDHUHoWN10DsY&#10;bO/YhnQhCYvJpgWALAYrcqUM9IIe1c4qeGwe5PJFVLlqYLYbkU3mtEBlcCSI4Vx447G8k28e2bs5&#10;EY2jkCnC7XeicrIPyVQSfp8fFW4/8qUiXGYX7AY7qp3VmEiOo7VmOnonuiBKRXicbrAci2wyj5NO&#10;XYV4KIEae8XCj8huez9VdI7Fsf+UovNeK5icFlkq8BWTpqPj8FjdsrWffszu8vkEgRcWLF9S9FdX&#10;Ydm6K2/tOfTKj9wVxsfzmRTSGf78aXNWrm+cXNX17IOb0HbCKZizci3kUgGFXA7JTB6szop4JIRH&#10;N70IT1U1qppnIBiOI5EtQZJVpFIFFAtFlHgeerMOV199HmYsXITO9nYsOnkVTjrzS7+xOupXjY0M&#10;QJbG79v9xuNf/kfzsNhc9nlLzro9l3Xe4/RXpiomz5xusjhMx2O9CCGEEEIIIYQQQgghhBBCCCGE&#10;EEIIIYQQcuxRSId86PxqzRp7JCI+0BPKTys3TuVxQV0AF7RW72uucZ+26OH7b3TddVfq3c7Lxuuu&#10;SOSK/pFUERFFho5hsT2V0JoADtVGHpVGAdOcFtSaBNjAI6IUtDaaL0JUgLFYEvp04boXbrzGSzsK&#10;aGul6QrWAAAgAElEQVSo7/FajThYSuKV0QhX9HvPOh7Xeevr10/ysNzVkUQe5bYvmsMfe4JIS6IW&#10;PggVRURLOUxtqtJaTFbAmrl9pkbH3cdjPIT8u7PqjXUOhwt6kx7x8RTGh0eRyschSiXkc0WkcmkI&#10;Og6pfAJ2sxMeux+Tq6aha/xwuRgMeO6dqjGcoAVjbGYnvA4fssU0wtFIuTAJIukQrA4zMok84uNJ&#10;gAEYjgHP8ZAVSZpXM/1T4FToTToM946UD4HJYEA8E0c0HEOumIdFbwULFgbeCJNghtPswpRAK+wm&#10;BzpGDqCxthaB2irtHOWwz2j3OELZ6Hj/RN/mY3kLukb7NoulkjZ3X70LvI5DScnizT2vw262w+vw&#10;Qsfr4bS5YTHatABRURQhKTJsJgeGggNgoEKWZBitRvA8D7aoTvqwf1BaL9m4olwR539xistaL9no&#10;OIZD0uza9viNIz1/bH19809Pneh+/cnEyBE1kzWc1jb30i6Xr3Hlxh9d0fD6Mz9cGpkYHV12zrfe&#10;io4feb5l5tTdiYlh7NtxeHVlXWuzJIno3fMGKgIVmDarFeW/s6kULrn6Gpz4iU+iZWozTlm3Ehdf&#10;egbOvuhMOL0O1FY58MZLr8Ff4cbgaBLZdBGvvHYAO7c8j9VrVyoOmwmDfaOV+3e8Am/A9+zeNx/7&#10;7N+PXW+06GfOX3t9c+sZvaKomz068tqClx7/hv2J+78+K5dJ5I71WhFCCCGEEEIIIYQQQgghhBBC&#10;CCGEEEIIIeT4oJAO+VApbNnKi0Xhnh3DmUUjuRLKbV6VG8un1z0zqcK0tvneO19+L/M5eN11fjOj&#10;u3wgmUO6xMDFCMirMjiG05qT4THfb0OV1SwyeiHV4DThxCoXllkcWhNUFb2JPJ7oHUd8PNw0V3Lc&#10;SDsKMFgsQ5O8lnEzK+CZzlF0jCTOHnvgd+5yO1bX4HmBGTjQd0s+mXf1xrMot0PxLHqyOeSggC1X&#10;MxB4TK90Y1rN0Ta9JZDpiqeuta27OH6sxkHIh4nDaK2pqgpAZxSQTRVgcZqQy+bAMgJMVh0aauqR&#10;L+bgsLhRkkpaECeVi6MoFbQwSiwdRqaQhlFnRI2rAf3hPoxFx1CUijAbLBgfDKPKWaWFUcrBFMEo&#10;aKujN+oQDoUwqbJheUNtg8dXWYlcMg+DYIHTZ0OmkNXO0dHTDZPeAr+jCpliGiWpCJZhMZ4Yxb6+&#10;3RiKDGF+y2K4qx0Qi6J2boffhlgkio5E30NiqSAfy9sxOD7w+lh0JGd2mcHyrLZu9TVNmDy5AZ2D&#10;XZBlBeUU0mhkBGPxMfQGe7Dl0PNI5KIwm4xwex0YHx2FVJKRiecgMyWYeOMxD6f8C1x+DC55zKvp&#10;FAs5aXyk90j34R2bd7/16LnhsW1rS+mRzlw2bef4+jumzjhrq05vcj7yixtOltMdT1ZNPe/XldUB&#10;64I1Z4FhFLy+9XXMWLgA0fFePPTzX0DKZmA0GdGx6zW8smUnJkZDkBkORw71Y2Q8ju1vtKNjz2E8&#10;+eAf0dO+A7IkIpdI4a4fbcTjv7lLC62tWDWPrfOaMDI8jvqpC3JH9j37xVLxr/tUpzdysxes2TB7&#10;7vpOVTRfl0geuap916NrgiPde471+hBCCCGEEEIIIYQQQgghhBBCCCGEEEIIIeT4o5AO+VB5/pf3&#10;fX4wJX3yzWQOi3wera1s8fx8bE7jBf6f/zz0XueixFIXF+KpuolMERxYKGDAMxwsrE5rU21mLK32&#10;gqt0P51n1ava/G7FyjIwC6zWLAKLpCghWijh1fE4BN7w2cSt3zv5476rFvz0p8ONLnPnJKMFGbmE&#10;3TuPNI7vPvjZcjtW17h12bJ1kXR+/d5gCAOZrNbGszkUGSDJAnFRQoPdiAojj+q507XmmNYwPHzw&#10;7fe8Twj5KDCabY4Kp8/h9DshlSTojTyikTBqaxvRtqgZzbMb8PLbf0YyncFkfwtURsVEIojh6ABU&#10;VUU8E4OiKpBkSasUY9FbkBeziOdisBudADjoDAIWLZqvvT80GMPEQAwWhxHpSAbB4ChOmLZgSVVV&#10;NVQV0Fv08Na50d89DH/AjXwxi6bqRrisHhRLBcyrXwqHyQ0dr9OCQU3+ZiyfvQKBQDXymSJkSLC6&#10;TBjpH8LwSD/2Dx36/bG+TaVivvh2Z/tr0aEo8qkC8ukicukC/PaAtg7hxAQKYh7JfByh1Bhi2Qjc&#10;Zi8m+6di+eIToYiA3ebR1kUsyeg90oO6qjruw7yd3qmAc9kxONWxCPr8j/o697x4YO+TbaXCwFek&#10;YiIlSZiiM059ZuGyS5/dvuXxu9KjL9/QMxBvKhYlTFl8Cj6z4Wy0TK4Hp7dBUVREUiWkguPIp8Yw&#10;0rEdo/092P3qaxjoPICSKGPPlhdx8K030f7a0yhlJ9B/pAvhWAa5bAYcp4OrsgGsIMBb48NnPnsR&#10;XI78U5Hg0CC0cI6BnTF35YVLVl51sCR67s0WJzb1dL88te/IjieO97oQQgghhBBCCCGEEEIIIYQQ&#10;QgghhBBCCCHk+KGQDvnQ+Nkpp9SMjUVvGosXsKG+Dqsn+e4rN31j/Lrzr/ty/r3M4+HTz3CWmyIq&#10;nz8YTiCYETFRkJBgFHhYHRbaLVqb4rHCYOIKxWL69uk/fGxTo8O0ucVuxFA6q7XuYhb5crUJlcW2&#10;nnFs6xwxygz3281fvWlGuX1cd5ckiarNZ//dnEmVMDIsdgxHkAmnrtfaL+6Z+b89f3kvOFjd3YWc&#10;pNsXymAkW9SaDAYlli0XL4DfYIDbYoDAMHjgsT9rbWx3e6vP4tt++Iqr7jx45ZX+YzNbQj4cAp6q&#10;hVWBABMbS0Bv1sNf70ZdTROK2SK8tU68uPllDEb6UeOtR2vdVBh1JjgsdgicgKJYBMuyWjWdcsUc&#10;l9mNGZNmYk7jPOg4ASW5iP7xLuj1etg8FhSyJeSzJa3yjKqoGBzqw2h4GAtmLawvV54p5UUYTDrs&#10;3bUbOgswONKPeCaOI4NHoCgyRKkIUcmjydesVfFJF9MIJYNIxFIwWHmMDwdhd9nQd6gXclHF7sF9&#10;B2LpyL7jcSN29x163mDXw2QzQtBzaJgZQKCpGmarAJvVDr/TD57lUeepx/zGJVgybSnS+QSOHOpG&#10;IplCPldANlWuVgRU1lQjmAoFP+Qfmf+pAs7EP3ht8J+8t671ko3HPahTLGTFg3te/PFg39apDDJP&#10;6nQ8MmlltcM1Z5cg+Ne1tXo7CrkckuEJpIoKRMGI5oVr4Gucip7uIaRzBRgsftgclVBVBaygQ+O0&#10;NsicHtVNzYDODKunEYLBiWwqgcHObtir6uGqnwu9sxIv7xjEwFgKVZMCOOPMU+etOv1TN5x2/nX3&#10;nbDqC725rPXhfDaRjIZ3zT2w67mv5bLJzPFeD0IIIYQQQgghhBBCCCGEEEIIIYQQQgghhBxfFNIh&#10;Hwo8LzDIs7e+NZTyT3ZYcfbUysd902q/WG6tN28qvdc5rF6y+AvlJgn6yTtHYyjIgMgysLE6CCoD&#10;pVxlB8BMtxUxqbDJ/8Mf7tp62+cac2ZT7amtdVgTcGqtiuUxoeQxlM+hKCkYnIhgZDhc2cbrf11u&#10;22680ftx3WECU3ypurEiLPAM4qUi/mt7j7vcOgcSPx373o3u93veX31ugaBX2DtLGamhPZLCWK6E&#10;0byotTAjo6hKcDM8WB7YMhLFzYc78WRHt9bu2HoIkbTkSMSka/Np+Y3ez191zrGdNSH/vhr89SdY&#10;zTbs27sLqXAG2WQBBrMeh/d3QiyImIiE0Fo9HSa9BUOhEZj1NhwY2KNV0jEbzKiwV6HGXQ+v1Q8V&#10;KnrHurD65JVYNGMxDIIJVqMD8XhSC9/wAoemmQFExmIY7wtjcKgXHpenXMGH8VR6YfOYERmKQxaB&#10;TCoLMcOgIGYxGh/CULQPo8lhHB45gHQ+iUQujipHAKJSwqzZM+D0OmB32FFR50Hd5HqEoiM4GO38&#10;3fFa+N1dex/u6jhSLFcHSoYy4A08FEnGGaedhSqfH23Nbbh6w+extG05mgKTEIyEsGjefIgooGVq&#10;IybPrIPTb4dgEJBKJDGcCb/4If+Y/KNgzR8BrARw4d93dDy4oR7ABgCvvstzvS9Od2XluZ+64b7W&#10;toUr//742YvPvmXanBM3vL1903nJ+N51DrdjzOWrYTv3H1j+xAOPTM8mE8jEwnjgZ7/AU7/7A8b7&#10;u8GogFIqwGSxwVHRBMbsht5gwrS2KaiuD6D/8EGces5aVFX4wVs9cNVMgc5ggiyVwHEsAg2NcLjd&#10;iIUTGBhJYGgijcrG1uYps875fn9v+op4LFFjsctf3bvzkaUso8qrzr7u/opA84K/H3tloGny1JlL&#10;164584r/U13XOudYrRchhBBCCCGEEEIIIYQQQgghhBBCCCGEEEKODwrpkA+FZ85YN70znL8wkmMx&#10;y28/wDoKn6+75eZCub3X8W+99NK65Gjoi+W2azSKdElFRlLAgYGe4VBrNqHFcbT5rHxqnMl+786T&#10;TnL4JibuTwbj07f0hLC02q+1JX4r/OAQk/PYmUvg+b4Qtrb34WB/eH651eudv+i++x79x3GXrf7F&#10;b4caq12/87ltEDgVbR6j1tA1vDTVnXzqyDe+Ofn9nDfXa78mnZfOHUnnMZwVMSyKyDCK1hRVxXSz&#10;Axc2V2vPu8QUdAwHEdBaVyqHnkwRvz48jM5wtmkoWNy065JP39Hx7fW6cjv2q0DIv4+2mslLBU4H&#10;URKRSxVgdhgRHIhCYIwoFSSsPmEV/I4qTCTGEM9EoCiSNnafvRJGwYxMIYVIOqRVtImlw9jRvR1P&#10;/PEJeCpcMOlMsJqsqGmoQDKSgaDnywVzUFLSKOTzsBidUKBAb9CjmC1BlhVkEjkkUlEYeZtWpcdp&#10;dsPAG6HnDVrlnnJJrFQhpVWpsertmFY/HelsEoqiQm8WwPFHq2Yd7jwkDyWDDx2vhc6kE5H7N//h&#10;vnQ8pYWLLA4jrB4LIiMJ1NXXYXwiiIGBPgh6AdFEAgsXzYUiqah0VyNQVwWjVQ+WZfDGS69jd/tO&#10;dEX6HvmwfizeqXxT986fSQB3lfNfHQ9uOLvjwQ2v/LPjOh7ccH/HgxtWlPMyAH77N13LWy/ZWH8s&#10;xtY8bemVweHcFXNO/srLK0699OsWm8tWfr26fuoCcLXfclUv/T+nnbvh5uG+Q1uPtD91ctWkpuAJ&#10;Z1wKo8WN0e59KOZT8Ps9mOh7G6VMFKl0BulUEizHQZYkFNJxFNNx9PcM4IF7fo5tTz2IZzc9heDI&#10;IORiDsVcDgzDIptOo5RJI5vJQi4VkcnkkU1nEQpnMBrLY/7cSWiauUDVCROf37fjuTu8vkDj6Rf+&#10;5+N2T/NlXv+sH/3tnNrmnHjG2vNu2t06+/zNoyPKN/QGLwVLCSGEEEIIIYQQQgghhBBCCCGEEEII&#10;IYSQf3M83SDyYZBMKReH07Lx9Ck14uLZDV/xfv874fc77GK2dOO+0JC//Hxb9wQCNiMGgilwLIs6&#10;vREzXBacWHu00EtCKd7zZn1L15yJwqM9wcQJXbEsdoVzmFtdofVfMq0JCtOD3ZEskiUVA2IWjw6K&#10;OF1WtH6fw3xOo873m83XXnvFKXfdVfy4bTbPjKYfzx2OXPTCn3dXbg8mtNd6o2lc1FJ9Qo0kvbjv&#10;S1+9PeG2PrzillsS7+Z8Pzv97JORx7cG4xl0JfOYEGWIDMAyR/OGHkZAq8MMj57DXJcZfgOPdF7E&#10;WP5osSW3icehUBTjeRHP9IhY1VLFn+BxXJ87rFSV+2PXXHe56547P3b3iXz07d97gHcJtgUm3oa6&#10;qkbYPWaoioJ0LAcVEmLBBDx+L/juYS1cky1kkFHTMAhGrZKOKIsoB3z0ggGSIoFjObBgMR6bQGgk&#10;BpvRhkkt9WBYBhzPaQEaSZQxNNYDs9GFRDoCk8MAvVmHZDQDnUkAy7FwGL2w2MzoHDqM/lAv3BYv&#10;mPJnGiw4lke2lEGlowaR9ARGQiOo8lfDZNFDFAtIRrMYHe/GQHp8Wz6XGj2eN3FL++u3nbFn5ycX&#10;L1pmtXmtWsBpyvwmvPTMFtgqTLCZ7DBbrBB0HHq7+iHLEpatXoJSvoRUNKvVZotEJzBaij4zEh58&#10;6UO84cohnXYAdwJ4quPBDe/qu/svOh7csK98jtZLNl73zrnKj986FhV1jEYu7qufVuSNRp2jYvGt&#10;81c033rCqqt2zZh7StDXsgJGTlRqW066uW7GudcPHt7yR7ch/uJZF13+yecbJiE+MY5cLIJly+ch&#10;ODQb+/YPo8gYEA0Fkc+mgHJgTcyhkCggNdGLiupqcFwDQoM9SKdS4AUDFLBQy+8rB+F4FnJKBcOy&#10;YPgMkjoBOh2PeNyEKfXVOOfMBaMbf7rFeuk1P33r/Gs3LqiqdMr53e1Yvu4c77wTTr/SZqs8UeAt&#10;y02WaTXd+99WBYtHrWus7c3mTcck0EQIIYQQQgghhBBCCCGEEEIIIYQQQgghhJDjh0I6hBBCyEfc&#10;Jy+5fNbl8841szyHqrpqMOUQgajA6jZjcEACVAbxYBK1VdXYvn8QqXwCRr0ZhWJeC+WoKrRgTq6U&#10;1SrcyIoMVVVQkPIYDwUxuboFuWQBDp8VOqMAXgvpKFiydAV0eh3EvRIqKyvhcLqhNxiQS+bRdaAX&#10;oVQQiiyjfXAPCmIBXpsfqqrCbfbBpDejKOYxrbYNe/qKmN08D9lsDvFQEpNnNGk3rPOlI+hNjjx8&#10;vO9eMhkdndUy92q72X7/HPN8Tm8UMNodxKrTVqDzUCdGgkOY4ZsDNZLGzDltWrWd8ntkSdYeD+44&#10;jO7YwNtb+9/87Id8p133TtDmf+WdcE856HNn6yUbZx2Lgb3yp0fucXoqN/Ecz4cnhkcD9VOmVdZM&#10;PUfI6c8+9NpmlWVZefhI+0jz3KWB+mmrPjk6FsMDv38ZzqoqTG9rgd05D4fau+G0+bHizGkoZXPw&#10;eB144fntGD60C8lEAiVVhk5nwMpVi7H8pCX47nd+inQyCqkkwWi2A3IJRoMRmVQKOqMJDM9DZzJj&#10;ybwGRKJ5JGIp/KlnCL09I4H6+Zfc0dhQLUcH9mx97a3DGR1vPeVg//AUlg/8LBqKvVks9tyTiA8/&#10;m8skRs1Wu298uLfnWKwTIYQQQgghhBBCCCGEEEIIIYQQQgghhBBCji8K6ZB/e7fPn28XZdvZNRYL&#10;5te6HrzphGde+iW+876GffsJK+dPcTguGUjmtL8jkgJdQYVVLyAqKagx6zHLa4fBLPSW+19WQz+Y&#10;u2v/LV2xwrnDySISRRXx8g/TmaOVclxOBy5umwx75xBeGokjI4kIywXsCSW1fmFfFxwCf/FCm5fd&#10;sf4rVyzcdEf+47TjZn7ik6N9+7v/c2ZL9X1/3tujfd/obSb8aN8ATAJft2aK/2cn1Hm/MHr1NVv2&#10;TISfLPevOHlF+Kmtz8cPFtlUUh2RW3yzDTWZ/GztWIX5w2BSsr45nkX5DpTeqaLjYISj17PbsLza&#10;hZr6qsJCp3EwEk83OViO3z8U1Po7hsI4GM8hVRTRUcggckBE+3gcbZXuC8v9klGS3F/60mcm3X03&#10;VdMhHymCwi4ulgowWvUwO0wQiyIiY0m4K+0w6Y147dXXIcvArGltmDd1Pt46uF2roJMrZmHSmbUA&#10;TTmYI/ACJEmCLMtaJRybwYGiWEQ2X4DZatRCP8WciIKiaGGd4Mg4ausbUOGqAhQWRpMRhWwJ470R&#10;yJICr9WH9t590PEGSLKMYHIM8xuXoGvsMDwWLyq9FTBaBUBVkE0XYLYYkIgkYbGbkU3lkU7nSr3h&#10;/sc+iHu1r3P37+e0zhe+lrn6V7W1jZyrwgqOY+F2udHQ2KBVEMrGjSjkc9CZgcP728GBR0dXh/j6&#10;yM773h7Zf32xkP1Q/x9wLAI6x/Oc8cj4xF+ejwwcOQSg3L7j8dfU1DS0nZuIFs5787kna2PRCegE&#10;ATUts5DOlbBzyzbI+TSUQhyZbBYLTlyOmhnzMHRgEPlsGpn4mFYlR5aLmHHy2Vhz+mpkijI+9fnP&#10;4Ce33o58KopsKgrBYEWxUP6cOcHIJUi5NDrf2IXRgzvB641wBxpQ01SLi9Yvx8ZfP4X2l57mCpnY&#10;SRabNc1ywWfyhfGnRwcPPZdOhKN/N7XUsVojQgghhBBCCCGEEEIIIYQQQgghhBBCCCGEHF8U0iH/&#10;9mZOmTX92Z2DU5ZWueK1XuH7vzy9XX0/Y7515UqD32C4PZ4pmfcGj/7etSSJ6E6rYFQFdk6HqR4L&#10;mn1mOW1gry/3Nw/x8xhWd0O1QcWhSB5JWUWb3YJzJvm144NS/uVoLvnzOdXOH0oc17C5bwJDioi9&#10;hYTW39+XwVhOxE0Xnnxhc0Dk31q8/lOLtm/6WAV1zvn2tx/QXXFFM5f03lT++4n+CcRVEXJBwe49&#10;Mcw7MjHtM7NqpzXbbdeU+3v6xqU6XcXEQiMXNfEBUZJkc5I31ZX73sqnjALPI8Ky4MuBAYaDm9Fh&#10;usOqXWtNvRfTA668pcr2qfWPbXrhpukLZpes1tq6Oa2nl/v1dTVLpH3ddc5IGM4UC5YBdgSj2DNx&#10;9H51hz2XXrR0avlH3l/9Fy4ZIcdcpcO7yGqzwOIya9VdRrtDUFTAxpiRyqbgc/rgcrjBgMHYxAiy&#10;hSxqXQ3oDXWiIBW0cI6sKNBzBhh4BolsHFaDDRX2apgNRtgtJgh6DgyA3gODmDSjDg6vFXVyIzKx&#10;LIaivZiz/HwwHAuxKKFUKqKQL4d7clCgaBVz9IIeqVwCHaMHwILFeGIUZoMVe7rf1kI8DqcVpVIJ&#10;5VI+I30jWsWdw7HezcVCNvZB7Zg9Hbs2Bvx1nZ9fe/mvZ05qa3U7fVpFoUQkAbPVAqvThLHxIexu&#10;fyN3ONi7/dBE1zOD8dFHMpl4kHb1v05kYngYwF3l5vZWVc5eev5diah0fjwcg3fSTKyd3YrNTz6L&#10;YF8neMGEnq5+LDttDXoOdiA+2ot8JgK9yalViIpGYtj6Vj94kxHhYBRyKQ9ZKkGRCpBFHnqTA2I+&#10;C1kFJFlFMRtGKZ/AjGVnYeai+dBbjTAYeNRXu6AX2nLBwW3fObDriZ8UcunCx/X+EEIIIYQQQggh&#10;hBBCCCGEEEIIIYQQQgghHyUU0iH/9pw6n3TqPOtoFafeWvmTn3S+3/FW21zfNBfklQejcQxljxZK&#10;CasK6gwCCjKHWpsBzR4L0krx0Rxv3Fbub66qe+v1rmH9/tEE2rM5zHLasWFaDVgTq/XvthbXf/pX&#10;j8R+fu763rkVtgd1qjL1cCyL/Yl3KvWoRbw8MQHDU6/gP06e9wl9S4Xu1pNmX1buu2XL3sTHZfc9&#10;8OKL351b22IuPz8t4Lh260iSGVNLKCkitqcn0Pd6Auc0BLT3towk+CMTmepFFY5qXmXBM0AodzTX&#10;dDiWRKhYgh0sJJaFleExy2HFSXUerX9mwFUwWA2fcnzzG4/9+ZvfKL/0+jtDeKj8zwsb7/Ge3+hb&#10;F46lPp8bGlvw0u4edAezKJbTOuUf4I/HcGEscU3P5659a9K9d30g1TkI+SA0ugMLp7dqBam0ii+C&#10;jtcq2eRSBXCMgLb5reg5OIDeoX5s734N2UIaM2rnodIVwGCkD0adCS3+aRiI9iKejYJjWdgNDtR6&#10;G+Cy2Y6eK11EcCAKTmC1sEo+XYCzwg5VUSHLElxeN8IDMTh8VkQjcciqAp/Lj4lEEOHUBDiW14I3&#10;E6nxcg4HjZ5mrXqPw+iCQW9C/bRqRMeS8NY40d/XgfHRII5Een7/QW+gkYnBNzc99OiM3//h8aXz&#10;Js1YE3AF6vNithTsioyF0rHu7tGu/fF8+sAbb78q0ub+9xMNj41Pb5v745t//Oj5T794AGazCUaL&#10;CTWTJiM+2gOoKqSSiGce/zOCQ0MID+4Hy+lQyqegyEWMHN6JN/RWFGUV+VgQqdgYeMEAFSoUWQKn&#10;M0NSALEkgmcFuKtaYTDbsXTlEvQMReHXCcirLNauO1H+6lVnrOzvbt/5cb8nhBBCCCGEEEIIIYQQ&#10;QgghhBBCCCGEEELIRwmFdMi/vc19b+5etmr1wtnfuGn0/Y71ibPPX2vJS18eTGRxKJpDSJG017Ms&#10;i1hRwtIKJ2Z6rGAMCKcY6T/Msu4/yv2H+0eadwyH0ZuX0GQ0Y2HADZON23t4/PAF5f5Pb3xVq+Dw&#10;+Sc27fuvE9eeOq/a9SuLXlhTrqxQtj+hIKaIeLC/F9jK4rNtNWeeWj3/j+W+t6//ytXzfnzHoY/D&#10;DnxkeLicsvly+fmdy07pPIXjfnQgkjUfymZRrqORgIiH+we19zbqnbAxAFf+0b+ooiBJ0IPT+iKK&#10;jL6iCEEFag0muHUCVgRcmFntipf7bVWOT3tuu+3JfzaOUzdcEwZw/w82nPSHc3Pey6u9pm9agmxV&#10;QTn6W/ogiri3fUB3anPlTwYuOuvN1Q//ceyDWSFCjh+z1eG7c8MtjYzCgX2nkk056MLrBZQKIpKl&#10;EKIhH/zVPqSzKVh0FtR5GpHMx5EtZLTATEksoi/cDaNg1II0Bp1JC+7U1lUiGc1AZ9JhaGwU1XIF&#10;GqfXQNDz4HgWDMsgE8/CY/djYiQKf60PY90hzF3Rhp/ccQ+q3XXIFbPaOcvn5rijn3WDYIDX5Ubz&#10;pEZs3TmECmelFvqRShL0BgEGvREDo4OJ0cT4M/+KrbP+4vOl9Ref/yqAV2nr/mvNnHvi2u7O9jes&#10;VofXZnf7uo/s2fG3A/JX1tW53L7ajoO7tHCtw+Vzff3m799oddpQ0VSHfDqHweEIGN4Ab2ASUpkc&#10;VEGPyEQYVgOLhM4MXtAhn4lpYbPyYzYxAUVlkY6MQJFKKMkiWDDQ2aoh2Dywm0xIRsNgWQaMzgve&#10;YsNYKAVBKSKVKkAqSHDp0uPx6Hj/X8Zpd3pdNXXNc7oO795SKhWUv51DRWVdg9nm8PR2tu/6ONxT&#10;QgghhBBCCCGEEEIIIYQQQgghhBBCCCHkw4xCOuTf3i1bt5YTNe87oPPUl65tElTmv0JZ0XgwnHt7&#10;uOgAACAASURBVMFAVoLEHK2cYgKLgNmEFpcVk31WhCDf3OKv58L9g58r9/dHkhjMiTBzAub4rZhZ&#10;4xjPWNXLLrn/1fG/v84XX/vT0KurLjjPbmS/s7Ta/cXya3lR4fZms0gzwHM9QzApIqY4LSeW++ws&#10;+9LeL1+/YfZPfrz547QLr9u2+d5frlq10+2v/sq0cHL9YCzPD2WKUFRZ6xcYWatQMJbLw8rqIcky&#10;cu/0jRYLcPACDDyHxT471rY1QvU593cOdWv3a91tP9v+bsawceOWAoB7f3XRRS8uzvs2dozGlpVf&#10;H8zn8WxwBKyKwGdnV38FwFeO51oQ8kGo89UtNRpMjMNnRy6RA8uzyKYKcFXokAynUemugdvngtlh&#10;Ascx0HEGvNX5BuLZmBaWKStKRUiyhKIuD7vRCYHTwWqwY8+BvWiuaYHFYYI750C59FU5oGOw6FHI&#10;lrR4XSwUh8vr0o4xWnRwBxx4+/XdYBkOyVwc6WIaLMuiIBXgtVRq3wU1znq4rC4c6j5Uzgihrr4G&#10;pYIEd5UDxVwRr2/bhn2hjsfEUqFAm+jjS1ZUVmeetfnMS84f91dVSPF4vubsi7++dbDnwE5AZVhW&#10;0K1Zf9N6h6em6tKrvrtVVljr+qt/OTfJuJnf3v88bL4KeL0uiMk4MnIa0dEucGYvnM4KXPjJM7F9&#10;7wCiEyOIjh2BzmjVKub4amegEA8iEg5i0szFyCbGUMzFwehM8E9qw5mfOAXZeBLPPbsFUjYJp1GF&#10;WIyDVURU11Ri39sH8FT7bixfMS/wtR88sf+q63/4ei6Tylz/rftXDY4VagKTtz8+d8nZ3SzLKrIk&#10;KTVNrY3nX/2zc7v2vq0sW/WJ/zjjtNNGvvaVK57+uN97QgghhBBCCCGEEEIIIYQQQgghhBBCCCHk&#10;3xWFdMhH1itXXjm3PDd7unj/WKowaSSdR7JYDoHwmKLXa9Outxnh1AtYHPBA0qv3X9rY/stXeo3f&#10;7hiPOMv924Jp5BkGJ3jsOKneLxWUwheX3bPxwD9bs+UvP5Ip51D2X/G5veW/PVbDD2sGQt5DqRJi&#10;eRGP942j2WLW3hsY0VWsa/Y9+vZln7lh3m9//XNo9So+Hq56+eU9AC555vRzftFmN15eKMon5hW1&#10;qTz5gqpHKFtEo4FDUeKxbSyFUelopRueYVBpELCwwoWT6n2oqbA9oztt5VWzV9wafD8Ld+XDD/c+&#10;dPUXzqo0Mr8r/72lM7JufyGDA+Ek+uOey8yfufLu1l//apC+JciH2fTqKafpeZNW1SY+loDKMEgl&#10;0pDF/8vefcfHUZ374/9sne29qay6ZBX3ChgwxWC6scGBYAiYVFKBJPcmIcGEFEhCAimQQhJToiR0&#10;O2DTbLAxxrjLtixZvWu1vc+WmZ35vWYx3x+XS24gcZHN807Oa1d7ZmfPOTNH+I/96BFgcRlht9sQ&#10;CyXRdagHw+Mj8EcCiLOxYoUbQRSK4Ry5TA7IZFApGFj1DgSTPrSP7UO5tRJlzgooYgpUNpQjGU4V&#10;wznpWAaZVA6QCRgPDMLo1Ber90TH4whHQvCNhGE326GQqXF4rB1KhQpcsSJJHm5jKbhCHvmM9HYl&#10;rDobHC4H8rkcTHYHeg/2wlvhxd87X/gL3Zgfb6IIhSAUkErm3ePbd8kt3mawGe25JlvLuVLgLMtm&#10;0bm7DSUNPOaffcm5mQyPZCyJUDACo8mEsD+IwPAg2re9CHf1VHzzzm+AsdiQzssQTGTBZjgoVBqI&#10;EMHns+D5LHR6HXLpPFRqDUQZYLKWIcbnoVDrYbA6kOJEVDZW4I5ZN6NzzwE89fRGREYPIZfNQ2G0&#10;F+9hk9mKvYdGodHpPNqSBVc3ljuwY8sbkCkZCHndVeW150AoFKDQGiBTqtG5ZycgUyEW1T0YHmfv&#10;B0AhHUIIIYQQQgghhBBCCCGEEEIIIYQQQgghZJKikA45Je26adWlDMv9SZrbYCDh3uWLoTeZA8cr&#10;UK1lUGV+JyhT5dCj2qiDy2l4KW43f2WwPSXrkuXPPxBMFfvDKKCKMeC6lgpUlJsftf783mc/zHpN&#10;//PvHpUe+668uu6q6TXfnR6M4aU+P3YmU9ib4ovH7E0CaV4wXFbrfnDfdZ+ePp4O3X7punXsx+mO&#10;vPyF594A8MYL8+brFi6+8C7pNV8w8c0nd3egO8qiJ54rVtuo171zvew6NS6sdOO0GreQkHO/eHS4&#10;585bz/lh5j8Zw3UPPRh96ZJLr5OedxmZ58Y54TytQoFkTrCHU/lPA7jz6MyWkONPzWhU/3XZLVdW&#10;VVcj7k9Ab9Whu70PDMMg7IsiHWcRDkbQPrAfZ592FlJJFsFYCIlMDKIgIsHGIJPJiqEZtYxBtaMO&#10;bD6NZDYBhUwBu8GO+pYK7Nt9EPZSM+RymRScgNbIIMvm8ewzf0elsx5V9ZVg9GrEI0mERxPoHGmH&#10;QauDUsYU04kyyIrVekRRhEbJwKyz4sDwbph1FiyYcgb84wGUVbmRy+SRTMbRMdjVH05H3qBb6uNN&#10;FAr8wnn2C3bs3uytn3Hlw0H/wUeHe956msvnMoAoVypVMlfZ3O8aDNr5rz99311sOhkwmqwlp51/&#10;/W3DvpTLXeqGWqvDSFc7dDod1v79efC5DFyV9bhg2RL4nBZ0CAIUCnUxpCZXqDDe347GhZehWqfE&#10;cHcvwr7DkCsZiAIPPsfCZdUiF0vi6We3I+Yfk4pLwWQvw7QF82BzezAwMAo+k0RLc7UUTEuM9ex8&#10;fcPmna85ShoXcyi/JBjY+83sQKRTFAQeSrW+ftq5N7urGy4dbH/l5xVTplxX1dDIf9yvOyGEEEII&#10;IYQQQgghhBBCCCGEEEIIIYQQMplRSIcQQshJrWnlmis7W1etPVpzaFq5xgJgZmfrqs0n+9p43ZXn&#10;6TVah3ikTpfZY8LQ+lFctOx8xANJjPcGkWJZxNIxpJIpMGoG6WwKaqUaajmDZC6JbJ4txmgKQgHB&#10;pB8t3hlIZZNQKdUwaCxIxzMw6SyIh1LQm7TFCiCCICKTTSKfKUClVyDPFrB30yHEIjGotSpE0xEY&#10;NWaoVAz0jL5YR0ytUL9TuUcowGV1IZwMQqEA3GVOlE9xITAYRo7lEImE0eY//BjP5T821ccmi6O9&#10;1/DOOc/5d/eaSqUUf3X/3Rul51q9+a+ZtFQv733HqDWv7XnzMWU2k+Lefe2Sy1aEbrnjNw+/sr0f&#10;ggiccekypNgcDm3fhkwiAX+yF4F4Hrlsrhi8Uap14KXSTqIINunH/k1/g9FoRzIekIJCEAs8+AKH&#10;wGA3/vGcBolwCGwyBi4dg0Iuh7OiGVUtTQj7IzA73Zg/bTZmNbkLyxbPPWNo4PChI8P6lVZvUmfS&#10;ifz7prBOpzczbDqeUzPabxv45YpbPr/431kuQgghhBBCCCGEEEIIIYQQQgghhBBCCCGEHAcU0iGn&#10;lPbv310jTvhvy8VyN3eH4zppbttGYxhKcZCJcji0CnAioDoy6WaTATPq3G8pyj0rS2+/NTX2k5+W&#10;D27eWz6RfecP1achosVmgNagDQ43eX9q/ZCL9ftLLqmSHidCmc+8no3Ba9BhYakV8nERO5PvFMtJ&#10;CBxeDocRzvJYUe/5fIXVUt/xpS9/tfnB3xz6V+c/1ZROn35Zd/fw9dK0do8EEIpnMZrmYVKpUW7U&#10;4bym8uKMnQoFSq2aoNyq/3r1PT94/NajtA4XbVifkB53nH32qhlV1a8fHArXPNI+hC/NrV726n3f&#10;/InUd8E3fpb+uF2Xk8itTSvXPABAao90tq6K/TtDb1q5Rtq30m1105FznfQhnQZP1VU6pQHpVApW&#10;ux2xiSQKeRFjXX7oLTrozBqUQArEeOH0OPHGC8+gwlZdDCPE2Bh4gYNaxYBRMrDpHAgkfEj3pbB4&#10;+pJiEOfg4H4MjVhR7vVibGQUc6bMLH6uwAtQKhQw62zI5XIIBaPgWAFCTgk2F0OFoxIalbZ4bJ7P&#10;w6q1Qa1gEM/EUGatgFqukQqXYGrlLFhcRogCkEpkMD4+gh2H3hR7gv2tJ3hpP66O5l676ch+e+Ro&#10;7LUPCuhIuHxWCnP9v4COxeZ2fPPu331265b96OwYhLemGnOayvHKxu2IjnfAXtqEdCaDoe5OKORS&#10;+MeEVHwCCoUSWoMVCpkMBnc9tHojFBPDiAd6IBS4YqUdnuNRWuaCzaJD18Ek5Bo9EsFehOVyCKkk&#10;lBBw8LX1iI+1IJWao1hw7vJb9UbrN9LJaPydOfyvgE4Re2Ru+VxGkLbXf7pWhBBCCCGEEEIIIYQQ&#10;QgghhBBCCCGEEEIIOXYopENOCftuu71Oncl+KZZgr49FU45d41EMxbLFqXWm81BABiPkiOUETLfr&#10;saKxrNhXWW7r6QW/at7tt0aknzNiRj2R4dXV5mK+B70BDlVGAxx6pt32mS91f+i1ygnnSQ+j8Zxn&#10;IJ7FgfE4mh0mnFFiQ4leUzzkrYko/IKAt1NRBPbn8Ik6z3mnG80bA3f/6ItSv+vOO5471e/Ol756&#10;CZMe1NwrE+RfbRuLy6XXDvgTWOJ1gJ/IIMGLqLEaUKllisdbTNoNgh5fs97zg95jMZ7Vb7wx3HbH&#10;t7+j5IW/cemQTMcYmk/TNcw60v3msfhMclRIX/JfA+B+AHc1rVwjVfq4q7N11eCHOblUyeNIWGDp&#10;e15+5GS/NCo1o1i94utLrRYbhIJQbIxWhbnzZ6K80VP8WRRFZFI5LFtxGV59aRNGoyMoiAIYpQZx&#10;NloMykhVblzGUvgT48XQTjwdhUzHwaA0wqg1IxHPIOfIYdrsFmgNDOQKOWRyGWxOO6KZCThkFrhd&#10;HshkCvS0D2LQP4glZy/Bs688h1AyUAzoSOEcuUyOOucUKBUq7OrbhkULF8JjK4fOqIEoCDBY9Ehn&#10;wogV0m8n07Fj8juA/EtSOOe5I3vt/qaVax6VXutsXdX2Yd78T/baA8dj2Z1ub/nMeWdfu/zmn39n&#10;w7o3rL7Bw7C469DYUIOdO/ZhtGMfuEwC2VQQcqURkMuQzySQL+QhV6hR4HPgcizcjafjkutWQKlW&#10;YaB3FBtbHwabGAOjd8HbNAMWpx3TTm/C8MAwMomClFhD1NeFp//yFE5bfD7ySR+2r9+Foc42WEuq&#10;PnPVTfcsmXfm0of8o13rhwcPHzwea0EIIYQQQgghhBBCCCGEEEIIIYQQQgghhJBjh0I65KT065d+&#10;wyza7F8ojV2TzXwuMeq/cCTMWsfiaYwkMwhnBYyw7/xR/YJcDjOUcDNqnOm144L6ElhcpvVSX1qr&#10;vG3eD+7ueXcNug92Rz1aZZTVKV3Sz9VaDYI5DgWVbpbvD4/cxjnU6yqWX9f/r9Ysk+cbpUeZ9AX4&#10;ggxegxZ1FjX2BaNwG/XFY/57QSPWdo1iezSBAYHFH/rGscef8Nw8I/mU1J+6+Yu/sdoMd1jv++kp&#10;WcHlsSuuKDMVmIdErnBFXzyHztA7oSoRctj1esz0aODRM5hd44gbbabVUt/4vOm/bVnxiQ+sNHC0&#10;/O7lV5+9sWbaBjHGXxoNpuT+w72zpVMbKaQzaXW2rnqkaeWau6TcHQAzgBul1rRyzZYjAYD/Ve2j&#10;aeUaC4ArpTDPkfe917oPG/CZzMqc3rM8Jo/LZnJBLAAqjRJqjQpGmwG7Nx1EhkvD4/ZgZGQMgyND&#10;UMGIGZVzkONy6Bw7AE4KJ8gV0KgYBFN+5ApZFAqFYpjGyJhhMJrgNLuQ5zjsObAPix3nwK23ocAL&#10;xXCPIAIpNo2GqY2IBBNonDoFbfvakMqmkIxkwBc45Pkcgkk/dIyh+NygMaE/0I3pdS0IDMeh5vUQ&#10;CiIYnQqinIOeMWEsF6EqOidIZ+uqtU0r1wy9Z8+8d69Jwbb/tW/+xV7bciz3mreyvrG+ef4yd2nL&#10;svlnf26u3zchC7zxGmx2G+YsugSC2oKOQ11wu8yYfvoZ6OstA5tMQpApgBwLuYJBgeeKIR25XIlC&#10;IQ9RJsOsKU7IVUrIMyy22cqhZjTQGB2YOXcqaqrdCKU5TG+qxM49LMzuBlRPnQqTyYTguA+OhjPg&#10;bRGQCo0jNNSN4cMZr9XacE/DzLn3LL/hRwOj/XvWRaMjLwwPdGzNZdLH9L93hBBCCCGEEEIIIYQQ&#10;QgghhBBCCCGEEEIIOfoopENOKv6f3afPRqOfXh5PrWST7Hxp7KEoi92+MPoSeZRZtFCqlZjh0oAf&#10;DhanJheVmGrT4bQSG2bXlUQVdtNdv1QUfif1rV69+n98AfaS1tboiys/s719PDZF+tmpVkCU8djc&#10;MWhZrFL+QtPL3dH72rd/3Pi7+4p/+Z/nOeGD1k9WEIvBGp1CCY2CRzRfgEGtw40t5lRbNKWW+jQa&#10;rP/MtEp3xaD/jE2jUfgLeexNJpDZPaSQ+lc0lnytmSvMjH7lK1+p+fWvT6m/rv/00qWL+HTh94ei&#10;qSl+Noe+uIBxni/2LasowbQSD4yQQes0vi5YVbdbV68uVmmwHoex/W73bu7pi6+81ahFs9durE5E&#10;UuJx+Fjyn5MCAqvfd5ZFR5r/A84+eCTQ80GOS2WPY625vOGqMns1xIIId4WrWOEmGU4jFWPRN9CH&#10;KVNrsOWtLdAqTBBEEW6rA5UlFVi7/WnwBR4Wgw05Lgu5XAZRFKCQycEJHGQKGTq6utBSPxXTpjbB&#10;PxpG90gKUjInK1UuU8iRSWSRjCegZbQIjsWQTmfB6NTwRwKwm9zoHDiMRDYOXuCR5/LF6jl2vQuQ&#10;AUaNEUpBi1SGhUJe/HWJeCwCl8uN3bu2cYPRkSdOhetzEnvgSCWd9zphe+3PDz+i/OFP7pumYrRG&#10;Z2nNvEwqMuIqbThbb/AuaZh5fS3P87JAMIeKKVMw/7zFnEwuV/X0T8Bm0fEzWqqUwayIRDILHQpQ&#10;ag0Y6R9GPJ6AnFEjIVXPyfLgc0moNGYYjVZExgbwwhMv4coV5+HJR/6CTGRE+pcGtGYl9u8+iPH+&#10;fjAK4MwLz0RFZSl27+vCzJnNCCR4mF0u1FW5kAhFhYGxsEwQIPO4zNFsdIztaO8v8wdi1Yyp6Va3&#10;vu7WpllXpa668XubI6HhHYGx/v1avckll4n5nW9uePwUvKcIIYQQQgghhBBCCCGEEEIIIYQQQggh&#10;hJBTBoV0yEkj8tif5vMDoz9PRpJn9vlj6I2mikPviGbgY/NQqZUYY/MwKlQwMCrM95iK/bVGA2aV&#10;OWCxG19NWbW3e1d/t/393+R/r0jU9z2vSVWsnqKGOD0vAj42i427D6Ncw9j1esXtz1+0/K9H3jLx&#10;QefIivwB6VFUyFCQynhwHAZSeZjtqvtrHZoNUt/F657aNXHTp3RKufOrdRbd118ZjFg7Eyx2se8U&#10;/RhoY3FZmXvRZU2eV/vv+O6tNT/64d9Phbv1oQsuujbLFv5w0Jc0DqSyyPIyaOQq1DCGYn+9y4b2&#10;WBotTv2uTq/18gu+/vXjXkno6hfX9r569colDoumtqtzl1QhArOP9yDIR/VBIZ13uT/gtX8WGhjq&#10;bF21+WRf/efXviA7s27eslw+C6VKAaVKiWSERT7DgU1kpCghhDzQ7+vDmVMXFYMyB4cPYE7NfDgM&#10;LoxEhsCIDMw6S/F8Srka2XwGSjkLm96BWm8dZJBjdGQcKpkap82dD0+lHXKFDOlEFkqFHFtf34yW&#10;5mngM3K4HA70HxqBQW2BIBYwFh1CMpsAx3NgVAzUCgY5PouR8CDqSuoxHBzE9PqZcJZbi6Gf2LgP&#10;kLvRHuh7LZdJh074An+8PfIBIZ13fdS9tvY/XcmaKdNq3RUX7m2cNQf7t78BR/1iJEOjUKgRkcui&#10;T+Wz8ajaOe3z4yNjaJg2Fe07XtlweN/GVpfDapo17Ye/ffPl13DORYtg0Kvw4jP/QGCgDQbPFDi8&#10;NVCq1BgJ9aHA56BSaMEXAEatRldXH7793wcAoQClSgvIFEjEQsh2ZjChYQCVFhOBBMxGOYZ6BjAx&#10;NIjpZy7C1pc2wHrdVcgXxPyWJ+8839swc4l65pKVdldZbUHsh0Yn6wuMvv09q6NmMSc6LtAY6i4T&#10;Avxl5Q3NGO5uR4ELPQ+AQjqEEEIIIYQQQgghhBBCCCGEEEIIIYQQQsgkRiEdMuk9+eRTivMP7L8l&#10;Gs7+8EDniHnvRBRjaQ4Z/p0CJ+E8hzQKMHIy1Fn0sDIKnF/lgkvPFPvNOmVfQSn78X6r9q/nrF6d&#10;/VfzXblh/eirV6+8Wnre5FbcNxpmr1BChIVRgEUBdp02OTE2/n8GRwwmbbHyiy2fDeWEgiMCEaIA&#10;5Nic/KKXn3tb6nunbgySDuBHsqtXrjUalHeNhLNXvTQYkUkdXTkWj4+OYjyZcX9Vr/9L55e+cZrF&#10;afxOyV2r2ZPtrk3+7g+qdf/Y8C3peSSev2PLSIwZz3IwylSwqjQ4u9yOWW578dg/dA4Vr+33z6ge&#10;OhEBnXdd8HRrD4CeaSdqAOQj6WxdNdi0cs2jAG78D1furlNh5V98bsNZNXCXJfgwKj3VYPQMfH0h&#10;5LMcsskcDFoDEmwctSV1qK2txtpX16G6tBpWuxluSyl4kYdc+p9cgVQuUfz91eBpRiQdgiAI6Bvt&#10;h0alg9PqgNNjQvXUsv8/oKOUg02wGA+N4vxLLkKBF5GMpsDneDBqBslMAmwuDQUUkP6vVWmLlXTi&#10;bAQqpRqj4VEsOet8VNRVoMAVkE3nUOGtRV9XF7xNFU9NguX9WOtsXRU7SnvtqFSsOufsOV3p5APD&#10;0XBAXz9znl1UqMX4UOcPX33thR/ksizncFdUTz+j9ubyKU2yR37y6cVdh3a9UVmzZtYZF31x459+&#10;80cExgbgKvVgSrUH8cAACoU88ukY5s1rweDQOAQ2gjSbBZfPoSDKUDltDoYO7kA0OIRp5yxHKhJD&#10;yD8BjZoBDwWUWj1MJiPSnIhCnENsog/e2jq0b9+MRKAHf/v9b9Ew6wxN3cylv9v8/P3nvf7Co3ff&#10;9MXvP2krqVh+eNf+PQd3bfwbgL+pGa3ivMs/80tv02lfDIwMRRunt7Dteza8/vG++wghhBBCCCGE&#10;EEIIIYQQQgghhBBCCCGEkMmPQjqEEEJOFY/8h8GBOID/uLLHZJAYj94kd5Vh1ty5GOoYQTrGgssX&#10;kM/xUGlUUMgVCAWiqK2sResLrTit8QyUecqxt2Mv/LFxFAoFKBQKZPNZqORq2HUOSOlBRqlGjI2i&#10;trYc5RXlEDk5ssk84qEUjFYdtAYGjFaFiWEfbAYX8rkc5KISCqUChzrakeNyGAz2Ip1NQiaXw8KY&#10;oVFqEMtE4TR5oFKoUeGoKlbfkar+8FwBepMWBZ7Hjv3bs57Fdc/Sbp0UHjgKe+2RozWRHHv4pk1r&#10;X9xvNjtK9EaLp6v97U3v9oX8wwO1jbPPGWjn+YGeAztnzV98zVmX3vbQtg3rbLlMCmW1UyHyPJ57&#10;agM8FXVwlp2DUDSDXI4DxwOnXXQJInEWB7ZvhyiTw2hg8PlvfAVbt+zEFVeej5//9BHIVRoUhAJE&#10;uRxKtRaikoFKzUDGaHDOJ78Au9OM7raD0BqtGOtuw0D7Llhs9mnzzlq1d2xw6y2P/f6H1zfPOH1p&#10;16E9L7877nwuIxXi+3J55ZSHlCqNyTfau0cmpeYIIYQQQgghhBBCCCGEEEIIIYQQQgghhBAyqVFI&#10;h0xab//4e5XS2BamlT/3jyeu2nqgF+F8Acm8iECmALVCXhy6Ua2ES6HGaeV2VJo1qHA7IdNoYFC9&#10;0y8qxT2Vv/zpnys/wkSPVFGBUqm6cvs1112YyRaudmvVM1IFAWMF7v5Vb25N/l/v/9LLLw1Ij89e&#10;tHzbSFRYmktmYVGocGFNzewPOn7u062HAKx48+rrrjZrVHdKr7X5k9PenIjjlVgQ4tYOxYrmyq/x&#10;SXa6+O1v3yb1l95zz/6T4e6NfOVWpvVQz2/6w6nPSD/vn0iij8vBKFejxmjEkioXFtWVjv9k+8FS&#10;qX9LbBxXe6oQyGS2nvDBk5NKZ+uqzU0r10j7Ysa/Oe5HpCohJ/tVV6rUsvtu/P6ltbbGYtAmx+aQ&#10;SeaKFW4KKgXEggCH3QEuxCEWTqPG3QADY8bw6CgGAr3IclnUuaYAsgKEAuCLjyGdT6PMWQaPvQR2&#10;hxnhRBC+gQgO9bbjvLPPQTyYQo7Nw1VhQ2AwjNLqMrBb4ihwIob7fMhmMhgYG4bDbIcMsmKgway1&#10;IMdlodaYoVXpYDc4kMqm4LaWwOo0gdGpsX/LPsw7awbeenML+tNj6/9w71+ik2CJP/Y6W1e1Na1c&#10;swXAon9zLdYezb3WdWjXuxVmIgAOvb+/7/Det9yl1XVXXHfHy1b36Rfu2/YGKqZMzWpUkdaWGbMv&#10;3Lz1kHf6afPQ1FyDeJpDfvtupPMinC4bRru70He4A9l0BgZnOQ4d7AGjEFA7Yy4e/PGvkSsw4FJB&#10;8NkEdPYqWGwW5DMs/MNjqG9qRLnXhWQ8jpUrl+DN5//0sK9n5GWDqfKSaDj8KYPR6DWYpj4/a17t&#10;cz2Ht9yeToT/1/09OtTV8Z4fuaO1ZoQQQgghhBBCCCGEEEIIIYQQQgghhBBCCDk2KKRDJqX9d99t&#10;qYpyxYoJ6Uhk9isdI8hkefRGsuAgQ6leCyvzzh+Un+oyo67EjHKzAXv9UTx8aBwDE2Hc1FhW7J9b&#10;ZavRn3OuMr35df6jzpXnORHAy0faRzat1PlHLitbGjjkg05QgjGa7Od8//vFfbd59er/NZ4zn/7r&#10;081f+/pG6bnHOPZfVRbmS28PJ03bw2FoO2Uo0anPvVxQvCr1a2/71tet99/7+GS/g298bss3vDr9&#10;ZzaF4sWfvYwWV5TYUW3WY36Jpc9jNfyitX2fc7cvdpfUL32B32vWYUGJ++CJHjs5KUkVPtb8mwN/&#10;4FS45A6La4Yir3BZyyxIRdJwlrmQCKUQ8cXhrrKDY5RQqhVIJBNI8ixMWjPGwmMIxH1I51Jgc2m0&#10;De8CJ3DQM4biniy3VkEsyBCJR7C183WYNRZcdnYNpjW2wF5ixnhvEHIjg1Q4DY7jMDwwzZaQKQAA&#10;IABJREFUADafhtVtxfhAECPBYZj0RqSyacilaiMKJeQyefHzslwGU0tnIJ5JwGMuRX1LBTQGBkOd&#10;Y1AyIsKjUWRyLAYT43+ZBMtL/n+P/AchneO21xiNXj339Itun3/el7833NOpM1kdYnld6brOXY/f&#10;Pfesa+7de2DEe8b5Z+Nwew9SKRbTp09BZVUZEpk0CqKIoeFxBAb3QWNwQq2qgdZgApfNQaUoIC0y&#10;MFhsGBvZCz6fhqdhHqxuN9pefwmpUB+CFiMGd0Tx9o6DyKY+ga7DA/59OzY9A+AZT3ndfXXNi38q&#10;iKpLeUG+vKrmgotmzb/4Bx0Htvw8l2UpjEMIIYQQQgghhBBCCCGEEEIIIYQQQgghhJykKKRDJqVS&#10;UX63L5goVp3Z0NaDnmgOU5xmzKuRvhxbwDSbEVVee3Ho1hLrW8PZTP3GfZ3Oh9qGMIwc3EojQtlc&#10;sZ8tFJiaCoaRMjfHe66G0MRrCrm8zcqoZvozGYz7Ak2/MKH+SHfnB73H9sufF6sLLAa+g2XLnyw1&#10;MnfV+tNLDwRYbA+GEM7wzmJ/rfvRsltun+OdO+1bhk+vyh7PeX1YSqVK+fh5V16lM5kR21ssToQL&#10;Kh2ot+gOyxj572uaHH8pWX1fSFyw6EWF8p3KRwaBQSSbTfrYaNA5GSdFJrXO1lWPNK1cIwUAzB9x&#10;nFs6W1cNngpX12N1zYuxEajUKkgpQ51ZA5k8DxWjRCyQhFwpRzaZQyKVxnCwDxkuU6xsk8wkIJcr&#10;YNHZEE4HoZQroVMb4DaVIM5GoVbqEEoMQ682wGuvwsDgMLxeD5IRFp5qB8xOA0IjUXiqXXjz76+g&#10;uqIK4yO+YujHarbi4EAbsvksuEIeoigimPQXgzo1zgawXArJbBxz6+aDZVnIFXKk4hlMnz0NiUAS&#10;vmAwMhQc2jAJlpcccWSvSeHKj1KoDkf2WtvxWMeG5vkXLVn2jV9GQumGieFheKrK27ranv9GNhUd&#10;PWfZf69TMTpXpc0UGjh40NG5dQNMzirMm90IpdmGjo1/RfOCM1FdV4V0oBbuhhkw2tyoqvHCY9dC&#10;o1Fj2fUrMDwahlajwlD7DtQ1VEOl1UBvtCAb1yAy2oNC0oJkoAsjPYeh0NR+wWCy/SyViCQmRnul&#10;fwNcXtM4Z3FF/Xm/yLKYphKN98yY7Vo1peW0/+o69Pa647FGhBBCCCGEEEIIIYQQQgghhBBCCCGE&#10;EEIIOboopEMmnd033XyOUVB9bkvHcHFo7eEcRMhg0mlRbTej3qiBtcQ2qCi1fUvqr07Fn/rp/kM/&#10;8yfTt48jX3xPXOQQ4oXi8xAvqG+ec4YU0kkf77mW/GMd61x23R8bHLrfvB2IoGbCaDzHVjL9SPcH&#10;hnTea/Fzz7Z9/+7a5YsPLLi2zMjefdCvqt0fKmZ4MJbKyuaGkl+7PFuoGt18wy2Njz/uO07T+tAW&#10;GEuNw8nUPiGeZKttTDFIJFNwj4eRXrf078/G3j3PYDhj5Aqy4vPr6ipw0Yzqri8++fjhNyfbhMjJ&#10;Qqrw8bWPONZTooqOxG12TtVrdZCKcZgdBuSzHISCgEwyB7PLgFyGQzKaLr7mMpXhwMjuYlgmkY1B&#10;IVOAFQqwGRzFCjoQRaSzSZSYyyFXKGDUmMCoNNCqDXBZ3TCZzbC6jVBrVEiG03CUW6HWqhAIBbBi&#10;xfUY7QugvLwM+w/uhy82jhpnPcLpELJsFIIgQK1SI8dJvxpEWHU26LQ6pJIpGM1GOErMMFr1CI0F&#10;0Z0afJrLZ/OTYHnJ/yTttdUfcU0eOVZrqGY08tLymmabw1PfMvv8T9U0X7k05I/IVFp1Ihs9eGdg&#10;qDDaNHXWWd5pS7+Sjo0NTPRsfnI4b/1uOs1Cqzdg4QUXCmaTRt6+/xCW3XwTCqIMG9dvQsO8hVj6&#10;iYvQ2e1Df78PXpsbrhIP9j7/JuzVtbj5lk/gT78pgM1ycFhkuOqmazHU3YNXn3kCLaedFc5xvL63&#10;7S2NyWxzzD79yvsBfPrdMfcf3rNRzWhnNU5f9HmTY/YPzO7KhjJVy3PLVn5vq2+040Wez/gO7t3y&#10;91wmnTtW60YIIYQQQgghhBBCCCGEEEIIIYQQQgghhJCjh0I6ZFJ55Zs36sVo9qf7/CwTZgvFoZXq&#10;1VBCCRujwawKJ6+2GP8SMCnvaLj9a+NSfxjAg+cu3hjj+dvr1Axkohy8qIRW/c7tzQmi5my5iTlR&#10;86wrtf19fyD29bF8trp9Io6LG0uXHel64sO8f/WdfVLa6K9TvnvHpvIDfd8cj+U+J70eYUXjht4R&#10;jMTYpcsbXXUdqz63qnnNH3Yd08l8RNuiQ9H3fhn5gywvL7cbNS7XuJAp9r444MeZHnP6zVjkuFc+&#10;IqeMBz5iSGeos3XV2lNl8nateWqeeyegozdroDGoiwEaKTwjFETwOb5YzSbBxmE3OeG1VUEQC0hk&#10;4igUeHAChxyXgUljQZ7Po8U7HVrGiHQ2BbVKU6x4k+UyMNt0UKoUSMezUDEqqDRKZJJZcHkOBU7E&#10;cGcAuXwOCqSKYZxaZz2UCiVS2TgUckVxrOWWCkytnAm7xwyBk6Gswg1Gp4Z/OISW0+vQ396P8cAQ&#10;Oie6Wk/4wpIP8lFDOtJeO2Yhnelzzv+00T7nD66KGhxs2wNPVS0Ese/1tu3rr3N6KqbWnnXLq4ng&#10;OJAbefHQ9rVP6g0ND+c5VpbPJcdrWqbFujo6m5PRIJwV1ZhS58GmzYfA8yIUjB5v7R6AxaiB22HC&#10;zrf3gN26CxqtHgadGrsPjqFh5gz0HurAwP7dKL/xejTWlsO3cDF62tosXKb9Or2p4vZkIrZABuHm&#10;eWcuG9v15nN3vjvufC4j/YPnIYvN88yF135vY3db39TZi845u6tj9Gyl2pLU6owvAfAfq3UjhBBC&#10;CCGEEEIIIYQQQgghhBBCCCGEEELI0SOntSSTia8jfmdPKDlvXyCBjli22GSiAtdPrcSF589hlQun&#10;f9Lyw2+vavivb46/d9gJi2HI6jQlZlS44dZqUW8xIpPlis2pkpuN0bj5RE2z7MHfhDVG3f1TbSZs&#10;nwihz5+aLbUD37rF+lHO4/rhj/yX/OPv37i4xXGm1E6vNj9zRaObbwtG8Mf9Yy27h1PrPlu7cKrU&#10;jt1sjr5p5eXlGcjKOZkIqRmVKhRkhfDJNAcyuXS2rhoEsO4jDOqUqaIjMao1lRaDDQqVHIWCiGSY&#10;RTyUgkwuQyqShlwlRygWRTIbQyQVgkrBwKp3wmlwF49RK9XgxQJimQiay2bAZfNAo1ZhLDwENp9G&#10;hssgnPTDYNNDY2AgV8iKASCL2wQlo8TQYB+0jB58Xij+/k7EExgL+VBTWoOBUC/ibAyZPCsVzwGj&#10;1mLfwC7sObAPoeQYkolUscqPy2tH1BeHKMqws3P3UISNbp0ES0ve58hee/QjrMsxC+hIDu7b/FjQ&#10;1zvAMKp0Q0szjCZd7NDedVfHIxMTQd/QgYnu/YmKxqliaLirQxScDwuCTMnlkqNjQ28sivq6u0Y6&#10;dmJ0LIiNTz2BnXv6wedz0Krl0KuARXMqUVFuQ0uzFxO+IAYP7obRZEB5qRnTG1w4c3YN9EYzzA4L&#10;err6sebPTyE8PoaSirKQwT5zdWfbP64wWbS7GZ0RPGf+7ox5S77y/vHHIhP+3a/+9uamOXMy40Oj&#10;XPPs6cOpeNe9sfAEBXQIIYQQQgghhBBCCCGEEEIIIYQQQgghhJCTBFXSIZPGmssuW5BO8l9+ayyO&#10;WFaEBqri0GqtengqPYjyyTuqP/m1pz9ovG0qdVcTm2gbDbFn96Yz4NkcSjTvFM+JJ/MGY4g1nMh5&#10;Xn/TNY8Z1778ueDmw1NHomyt9NpUWXWzVGzmo56r7LcPHyg+Alebb/7ceTaT/lu7BsKLywzmktPr&#10;a//7yGE3HO05HCtagTHkC5xW+sK+pMGog14h7zlZxk8mLSl4s/RDDu6YBgeON72acTlcduRZDlqj&#10;BskoWwzPCHwBtlIzdu7cBYVCiQqPF28d3oYqex2Gw34k83FolBrUuRrhsZcgk80WK+jk8zkMTPQh&#10;mAxApVRBpVCgqaEBOqPmnao3g2GYnUYolXKExyM4uGc/Zs+ZC7vRieB4BHE2jJHwAEKJIEQRkEEO&#10;mUwOuVxeDO049C6UWEphtuiRy3DFqjsurxV8voAXXngWh6L9j/NcXjyVrtEpRto/N37IKR3TvZbL&#10;pHPlVU1XrV2zccTl9jZm2GQ0GQ9FpL541B/wlNfOLykRvxAOirdY7aXKWNQ/PDq89Xybw1Vu9ky7&#10;oqRW0dnb3tXkLPWCUSE3Oh5g9FYrsokEIsMjqG4oiSfZgnzmgnnGvm4znCWlqDbzwVRa5uzsGITN&#10;akAqIEDBJyNlpeZkd3t7pZhX/FKQeb9e13zmF/Zsf+KC2fOvelFQ6U7LpK0PTJ19Xqp972tr3juH&#10;/p72XXZ3eYPJ4qz2j/XvLfAcdyzXjBBCCCGEEEIIIYQQQgghhBBCCCGEEEIIIUcXVdIhhBByyuls&#10;XbUZwNCHmNejna2rYqfS/A1akzybyYLLcYhNJGB1G2HzmFA+xYMsm0fncCfGIyOYNm0qZJBBRAF6&#10;Ro9kNgFO4NHl70DbwB7whQJ6fIewo/stDAR7oWN04MUMrr3iEzjnwjOLwRxGo4K30VM8SyyQRHgs&#10;jFQuiZrqKejvGYIg57G7axeSmQRyfAYKufJI0EeFgsBDKVdCIVfAarbCW1KNivoSiAURgiBibHQE&#10;akYp+lLBxybBspJ/4she2/8h1ufRI5V3jqnRwc59iWgg1Ht4z5tjw92H3vtZeoPFO9gT+rzG5NDF&#10;YsGhgb5Ni9hUIrhgyRcfjUXGO8Ijh/1cNo5CPj4WGjm0XSYCakaDXVtfwebdffjZj+964HtfWbGk&#10;sblWaGiZBrAjr33pU5eXv/riMw88s/ZFRCYmYK9sxED/iDU09ta33SUlWVEwLA+MvHa9p+KMb1tt&#10;Lu++Xc8sUSq5PVMXnCtXqasfnjL1jGvevx5h/+joQNe+rWwqns5Jm5YQQgghhBBCCCGEEEIIIYQQ&#10;QgghhBBCCCEnDQrpkEnhC3PnqqKJ/I9CGZkuJaqhUCrhMqmKraLUCrbAvrhh1/bf/rOxPvHkkwWr&#10;EusbDUoohALSAof+WKbYxAKUyXTCeiLnqbt2RZwPhf7r6pYywaHXyKXGJ3Ky//S80//8h9eWP3HV&#10;xWfVO85PZNlVNqN6vdSUStVJUyVLUIgymSiDCvJiMyqVsBkM/zI08cTFy8/648Irlq6//Ob64zNS&#10;chJ64EMM+cMcc1LJgRvSavU4sHffO8MWRXA5HnyeR3t7B7z2SvT6+pBNZ3FuywUotXlx7Yqr8NVP&#10;fhnTqpuLQRqHwYUYGymGaMKpILgCjyneenz1s1+Gq8KBdDyDwHAE6UQGRpsOB7a1Y+fmt7F+27OY&#10;Ut+EkC8KlQHYcXA7GrwNxao6OT4HrpCHWqmGUWNGo2caqh310Kq18NaUoLy+BOlEFjzHIzQagQpa&#10;RIT0Ll9wmCprTX4fZh+d0IpVtQ2zFhsNjc/VNM/OBX2Dw8P9m86NhcYGL7zysw8Ex8OWfKr7wXAo&#10;s8hgdiAV6/yxoPGebrWbYFbxKZPJhHAwjMHeg5u6OvduZ6P97XKdAdVu9Z+6utrzDaXaOy1m9TCX&#10;SyV1iuxwLh2X6W01Z8tkgZ8HJqJzAbk2Emj71fSFNzzO8/lsx/51Fw91tR1qWXCWgtFUP1bbOO+K&#10;E7k2hBBCCCGEEEIIIYQQQgghhBBCCCGEEEIIOXoopEMmhWkW8/yJZH7RWDyNXJ5Hfy4LTqEuNrlN&#10;G/DlE7d+af363P811oXVpa+cWWbLeRkGOsgwkcsWWziTBy/ihAc5bti49sV8JnVVpJD+jtQeWr9j&#10;99E4L2O4qrBsXevry15+9JErn/rj36XGS99yP0loVEqY1UqY5OpiqzSZ4HW5s/9s9GsuvdT5ysrr&#10;fzsYyWxMyXRr80Lh4ZNlruS4k0IB8f/jQ7d0tq5qO9Uuiy8aHJCCNhaTDdl0DmqduhjSEQsCGhpq&#10;UWL2otTiRcfhXqjkaqhVCmxY/yp27d2LKy+/CktmXI5q95RikKbWMwXnTb8Alyy4DIsWnwmZTFkM&#10;+xR4AZlEBpGJBNh4FoxWg66hDjRWN2Ha7HkIRn3Ii2mU2CowFpiAXedEocAjz+fg0Ltg1JiQlCru&#10;eGoxfWoTfMExjHVPIJ/JQ2/VI5vJwB8Yw5but1onwZKSf23tv9hr+49U3DnuKqoaW8668FP3usvO&#10;eH7euReLY6Mj+dH+1xaLAseuuOG2+5WWmTeOdG/4glrlvlkml8lEMbnRbNIqeAFMno37D7ftSDkq&#10;6kSFjEuNDR1+Wxr/od2vv1JVbsfubZtelX7+2m1fTCbCHb/v79xvlBcCb9S0tECl8d4QnujfUts0&#10;Zchqbbx777bn7hRFIbt46Rd/l8uyic79zy0e7TnYUzt9odpiaXly1oKLvqbVGTV0rxFCCCGEEEII&#10;IYQQQgghhBBCCCGEEEIIISc3CumQSSGXl33an8gr++JscThTDXpcUuPgpVanl9867w+/7/5X47z1&#10;ubXtJq36tbM8VhigQFYsFFsix8M9berCyTDPW95av/ba51vvkdrqwdf/aRDl42SG04lagwEeMMXm&#10;UKshGg3GD1qCZ1asOKd7PPX6Gwd9X1jfG1RvG/QjLwg6pVKlktrHfS3J/9TZuip2JDzwz5zQyh7H&#10;yng0MDDhH4XT7UZoLAQ2lgEbzxSr1Oj1OpjNRjSVz4DdYAcv8Njfvx89vi4M+oaxbdNOdI12YMDf&#10;XeyzmSzwestRPaUC2XS+WEFHks9yUDLKYnUR6TVfeAi11bWoaazCyOAwbGYnaisbIQgcQik/AskJ&#10;1LubYGCMUMpVGIsOg82lMBQYwN4Dh2Bi7BAEEY5yKyxOA0RRgN8/zveHR544Fa/RqebIXvu/9tMJ&#10;qVi1fdsuT+OcG3aZzHX/bS2p0Rzu8xvzme470sno2Be+s6YtXSi/Va/NHYDAIxyMz1eq9XmDQdyu&#10;tc39mcix4FIpczSWdLtLPMFMfHhrLpPmVGpGlhXLl21a9wJmzjt/+bufNT7cvpZhtNDq7dXJNAeb&#10;06Uvb1i6QY7go3KVpaWiZvqVw50vfU9XMm/V0k/dO6QzmBx9HRuuzvIywVpaz3hrzn3g7Eu/FfzN&#10;Q61LTsRaEUIIIYQQQgghhBBCCCGEEEIIIYQQQggh5OigkA45oX573TKv1OJZ4ZI0V0C4IKLBasBF&#10;NR5YtcJjUqt58Fd/+zBjfDMW4Rmt8v4Sk6ZggwIOuarYlDKACYVb7r/9di1d7cmn3mpMl+l1WaNM&#10;DqnF2RxkGW7GuwN96JprDC/efNM3pJZmC8/vGku1vDIWg12jxRXNpYkZDeXf43mOk9rHfS3JB7rr&#10;n7we72xddUqGdAZCIy9xQk5k9Gr4fb5ioCYciEKukMPmMaO01onSEhfMFiNkUMKqtyJfyIMr5CGD&#10;HPXeOrjMbjBKBmMhqboNhxybh8VphNmuL4ZpJF0dPcjyCfi6/WATGYgyHia9C9GxFOqmVyEwGIPH&#10;WlKs1pPKJhFJh1DrakCVqwYV9mqYddbi55XaShCLJqDWKmF1GaHRqYvnOzDesynLJv0nfEHJh/XP&#10;gjjxfxGWO2ZOXzhv4vD+Zz6pNhiz2XSCK3Xq0n2Hd6/juGzmcHvbgFolR3i0d0ivr75Xb7Ijyw79&#10;rgBtlSDKGDaeRCYnarhchg/7B4eSsaGt0jjlcoUyJ2gqhnq6YHfX1rw79tGh7g6TUdU9NJxcqFCp&#10;EQ7HIQL5vTtee9ZoLqw3m6q/Hw35euRsRORExqUz2spGBjsPGNTpDpVcgEKjR//BrYf279n+Ft1x&#10;hBBCCCGEEEIIIYQQQgghhBBCCCGEEELIyUtJ146cSKmJ1OXSx0dZ3u3LcFDIFCi36FFm1YxmFNk7&#10;P+rQlAbtZpOW3VJn1Z63L5ouvuZPZZGaCE9dWeOYDWAbXfDJZU24f6BBbRrWqhQN0sA6QlH0DAdm&#10;pO/9wZyenuEWfTzzNX+Mk64d9ozGEBBEfNJbjjmVdt+c5rLP2u/54csf9zUk/1xn66rBppVrtgBY&#10;9L6DTkhlj+NhaGLwxbGIv98bHKsNpEcRjXlgshqh1igRD6dgshugt+iQDKfBaJSw2xagJT0dMsig&#10;NWjhLLMgMh5HKpWBzqABo1MXWzqZhUwGxAJJ5NI5lJQ5keXjyBRSiMYjOOeMRchnMrA57MXj46ko&#10;LFYzaty1SKaTKIgCBkP9KLOWo7a8BmJehRzHYs7smUhFczDZjMikchAFEcMTfWjzHWo9Va/RqejI&#10;XlsHYOn7pvfIkUo7J8Rw7951Vkdplc3uru3vFBCPBILSOHQGy5KGqQs/ZXOUzy6ITEU+HY0O9m37&#10;gbvsEz8K+4N894F117rdU1YplHlFPivOjIeHiyGdXJblLrjshtVVjWd864WnfnnvNUv/+P+mlU77&#10;1goT6uUdu9t+73BXTpOLSufoQOd+T2n1bbVNlx+0OquWdOx9+rpYJBQc6WvbJL1Hy/V/ZumKpSVi&#10;oZAv101969cP3pf8uN9LhBBCCCGEEEIIIYQQQgghhBBCCCGEEELIyYxCOuSEkhVky6TPH07kkBJl&#10;mG42otSuF2Tqwjcu/esTYx91bLN//3tOfuNnvnuZRv/q0K4BvfTaX4d9cJr0iktthlUU0pl8Vj/3&#10;Wuz1Kz+5qdzAFEM6ATaDWCZbl+8Jvbmvy6fZOuRH6kiNHAUYrKiuxIX1ns1Gu/IW+z0/PPxxXz/y&#10;oTzyASGdU7KKjoTn8sLcxnm/MCl0D7ptXnT1dGD+nEXFcA6X44shm/J6FxiNCgqVAqlIGjKZrNiX&#10;z+TRfXAQJoMBBoMWBqsWPCdALpdh86bN0KoMqK6ohkbPgE1ysJpcWPviE2iunybUNkyR93b0wTuz&#10;HP1to5jSXIeejkG4zaXguVGE02HMrJiLMlcZKhpKMdrnh9GmBZvIQatlkE3nIJPLoFDIkc3nkl1j&#10;Xc9NguUkH80jHxDSOeGBuGhoXKrI9D+qMrGpWNLmKFmrUZX+SG91ITXS8wNRKHBWZ8snI51vrz3c&#10;tvmZhYs+/QudQfmnTE441zfau+vd98ajgcGSWibx2MN/jL73nJHw0PN2RclXRgf2/Coa7HVOW/DZ&#10;Hou9xB0L+3rPuvCG36iUnru6OzbUZdLx9LvveezRh3a8+/yG6y459otBCCGEEEIIIYQQQgghhBBC&#10;CCGEEEIIIYSQY0pOy0tOFKVSpVWLao/UFnk9ONdjx4JyO4Rs5rGLn3ziqX93WDMf/eN2oZD5wWy3&#10;HlKTFzg83N6P/cPBa4M/+snZdMEnHy4r/OLcKSXjUlsxuwGvdY/g9rVvav7cOYq8oMY1TTXF9p3T&#10;G2I3zCy9t2FBydKGX/+aAjrkQ+lsXSUFB4bec+yjUtWPU3n1dh/e9dDWgbYHfBMjYFRa7Nv7NnJs&#10;HjaPGQqlHBF/AgW+AEepGdUzyuGpcaDxtGp4G9xwl9vhKLeiZmY53FUOQAbs2LYbcgVQ1+iFjMni&#10;tW3/wOHug9i1Y4fYkR7+yf5w5wsHdx5EnuWRTMQRCUYhk8tRUuKCTqtDbUUNTBojun2diKbCCIyF&#10;EE/GYbYYweULcFXaoDUwgCiis6MN/9j/yp/yuUxqEiwl+Qg6W1etfd9eWzdZ91p905yz5px+/WaZ&#10;2mRWaw0p/2jHXy5ecdtfo2nBmIj1PVpSVlOXzsnK3WV104RcPJllk7l332uwuMp0Lq/p+utWGd57&#10;ztHBw9tlQi7rKq2dHw6OjcnlyTdPO//6n6sZraJ9z8b77CU1rjlnXPOEwWS3nJBJE0IIIYQQQggh&#10;hBBCCCGEEEIIIYQQQggh5JijkA4hhJCPg/dWzjllq+i814t7Xrzthc5N98eDSbiMXoSGw8ikc3BV&#10;2BCZCIGNZ6RMDFRqBSwuI4w2HSqaSzD7vCbUzfLCVmIqVtIx2fWoqHIjHvdjZHQAO3ZtQ1PdNBgt&#10;erzl2/G3nX07v7Wxfeu3gnF/OhAcRSwcQ01LBVRqJQqiAJ1ah2w2j7mN87Gg4QxolO9U9KmoLoHV&#10;Y4bZaoC91AyDVYc0G8eWrW+mOkN9P508K0k+ovdWzjnhVXQ+iE5v0jXP/sRa33iojlHLIeSjQxdf&#10;edMP8oL1kjybAs+xYZur8hy73SIbHYpencnxjorqxhbpVGpGI3dVnvntQ1tfN1249LNffe/p87lM&#10;gctHNhmMzmLlLr1BFY6G5SvPv+KWP0fDPv/0+fNjIT976eLl/71LozVoJslyEEIIIYQQQgghhBBC&#10;CCGEEEIIIYQQQggh5ChS0mKSE4Xnucx3TluyQfr4pRWeqTZtOJrMsf/Y6ct8hec54T8Z1lAh/cC5&#10;0ysapOcavfbm3x/qxa+39+pvyuXWNHzpSzc2P/jgm//svXeffropw+pnSs9lCqbzx3vXB+kmObYu&#10;fOmJ3u3XfmqJ9CGFPH+PmcEFF3mdTIYXUGbWjE63a96Q+socxh95f/fLjlN3JcgxJIUFVgPY39m6&#10;avPHZaF39e++vdJVtXVhYN4dpzfOnqP1WVBRWwFnqRPJWAaxQAKuSjtSMRade3qhNiggZAvghAyq&#10;6+qhNWrA57OQKQRcdtmK4mMyyiIQnij8o2PTvXuH2qQ1hT801jmjfvbnv7joxkeMFqPSUWpBcCSK&#10;KbOqEPbFwPVnoTGqUFpdi1g4AZ9vAgqVHB07++DwWJGOZ6FQyrD++bU4lBq4J5mM+E786pF/kxSC&#10;uwtAbLLuNTadYK+66lMzG6dU/yyWSnjlCr5z9/Ztj887/wtXqFWWkpEOmUKvcy7J50JrGI2+WaW1&#10;Okd6U/F33i2XOzylCjaVh8VhU73/3Bwf36hWOT4J4EcyQGlzWESVKi5KffnUyA61Vj237a1n7ysU&#10;+PzxnzkhhBBCCCGEEEIIIYQQQgghhBBCCCGEEEKONVnjdX++68gXl4+qztZVMrpxX1zGAAAgAElE&#10;QVR65F958IqbG6VDZHzycr2Qf/7Gl9YdPlqL1vOrXzPS47NPb3ooHs/dtMEXkbtkapxf40w12nX/&#10;kPpYLtfaaDMmfdEs1o9NNOSzuDaZF9QujWyv1F+q1/34WxTSOa6evuYahYdnZmjlgk0BmRjXZLoW&#10;Pf706MdoCcgx0rRyjRQe2NzZuupjUUnn/axG+8xad/Xys2pPW97sbWjmWEEml8uh1qqwb/9uQCUU&#10;s7t2oxNNDdNR0VCGZCyO0fEBIKtCaXkFkskoNu/ZOPH0gRev98cmNr3/M0qdFfOWTb/0txfOXjzH&#10;aDNBSib8f+zde5TV9X0v/I8EJDIQZsRwMYa7lx2gjJoo5kjARJOz4CRgVg3qbiO7MbanJhWXrlye&#10;lQZIfZ6aHF1i0uQ0xrhJVidA7InQPPA0lQiKjWi8DAGyTeRqjQKJzlgYEiSNz/ptBoNcZ8/sy2+G&#10;12utXZy9f7/f9/P97pm1+kfffZ8+5G3Rsqs1TnnLKdHn1L6x4z9eiv4D+sXpQwbFH/7weuxpbYsX&#10;/+P5+N1vfxf//Oj9T6x6/vFL97+2b3/ND4xOa/9bay405VLZpHMsfU+r6/v2Ie88Z+DAQWeeNmDi&#10;8t/uffa6jU8/1HT45R/4yCf+7tSG93x2WK91Q+/L/+9XDv1sXOPkj/zhD+9Y2rvPzlnbN294qO9b&#10;69726x3btkbx+f379u7dp2/b7pb/rPFWAQAAAAAAAAAAoCwy2fzUiFhV7tPsznkUTTrU1I3/ct/B&#10;UE7ZwjkHnf03n96X/OffDP73G1b+02n/+nqv38979pXfveufN7/Yf/C2t16bfDbmbXXX/vI3r8W+&#10;134fg/qfvmPXqfsfOOf11775paf/v3V+M2rjT5cs+a+IePpk3DsVV2z3OFmPuWX3y81JcCIivtjw&#10;trePGTNkzBXnj/6T950zZNR7/vsHPzx6z6ttvfb32hu7W3fHz3/eHM/9ckP0H9A/3nJaRK/f94k1&#10;G1b97P+s/Zdvb33lP76773d7j3qOL/76+Z/27nPqRY9uXfvJye+88G8vufDid7yl9+jY3fK7ePtZ&#10;p8db606NhkGnxym9In7b9lok/9vT7v9sjdf+67ex4ol/3bDmxWc+KqDTI3TLv7V9v23b16/fgOcu&#10;vfyvH33qsTVvGXzmsNGHX3PqqW99y4w///KNv1j/0z4f/+wn/mfSmHPo5wMHDT1n5wt7Tzn3wiu/&#10;u23Tz4YdDOgceP6e5H8v2Vet/QAAAAAAAAAAAADVJ6RDj3fa1Yv/68NXx/2nzfrgv124e/CFa196&#10;5UO9X+8zNtn3uWcO7N3yu98+fs4p/Z7q89Ze6/50+T/v8BsBPVOhKbfNV3tAy3/+enNEJK9/TN74&#10;yLQr64Y0DBk7bNDQ4b8/9beD+4w6ZVDf006rf+0Pr/Xe87u21ud/u/PBhT9Y+NP/O/7XCZ/9+/2v&#10;JZU83zy171vzP9669mPvG3vxX17wzon/be++llPe0vst8c7hI6L3aW+Jbc9tji2bNsVr+16Lx7Y+&#10;9dCPt/zkT/f9rq2lKgdARXXnv7W9e3f/bsg7zr6s/4ChV7yy8w8bjrjglF6nDB0xqv+rr+6OtzWc&#10;8bbDP77gXWPX7x1+2t37f//cqj8ZP0FjDgAAAAAAAAAAAFWVyebrI6Kxo2sWmnKrfUPldcp5196X&#10;/H87n1vuB3fneiEAoHzqBwwa866zzvvTd/Q/4wPnvX3spN/v/cOAna/u2Pu7Xv+1/ulfb/xfzz6/&#10;8f84brqD/3nDp3q9/7/nPrP1F4VTPnLVtMfPG3v6Q744AAAAAAAAAAAAquGQAE7yqj/k35ERMaIM&#10;I6yLiNaI2Nb+ak5+Pl6QJ5PNT42IVeXefnfOo2jSAQAqqnX3y0lrz5eT19NPNr+l/1tPe3vbvt/t&#10;Ov/CiX9w8nQn//uef0h+Z2+PuND3BgAAAAAAAAAAQMVksvmRhwRyprb/O7DCJz6x/d8ph76ZyeaT&#10;f7a3h3aSVxLaaS405Vr9BhxJSAcAqJoL3t34XxGxw4kDAAAAAAAAAAAAHNAeypl6yKsczTjlNKL9&#10;NSMi5saBmZPmnU2+wjcT0gEAAAAAAAAAAAAAAKiiTDY/sz2UMzOFoZyOmHhI+w7thHQAAAAAAAAA&#10;AAAAAAAqrD2Yc/A10Hn3PEI6AAAAAAAAAAAAAAAAFZDJ5kdGxJxu3JhDCYR0AAAAAAAAAAAAAAAA&#10;yiiTzc+OiOQ1xbmePIR0AAAAAAAAAAAAAAAAuiiTzde3t+Ykr4HO8+QjpAMAAAAAAAAAAAAAANBJ&#10;mWx+ZETMi4iZwjknNyEdAAAAAAAAAAAAAACAEh0SzrnO2RFCOgAAAAAAAAAAAAAAAB2XyebrI2JO&#10;RMx1bByql9MAAAAAAAAAAAAAAAA4sUw2n4RztgnoVE4mm2/OZPNTu+PsmnQAAAAAAAAAAAAAAACO&#10;oz00sjAiRjinipsYEasy2fyypLGo0JTb1l0G16QDAAAAAAAAAAAAAABwFJlsvj6TzSfhnFUCOlU3&#10;IyKa29uLugUhHQAAAAAAAAAAAAAAgMNksvmZEZG0uFznbGpmYETclcnmV2ey+ca0DyukAwAAAAAA&#10;AAAAAAAA0K69PWdpRDzQHhKh9qZExDNpb9UR0gEAAAAAAAAAAAAAADgQ0Jna3p4zw3mk0sFWnZFp&#10;HE5IBwAAAAAAAAAAAAAAOOllsvkFEbFKe07qJa06zZlsfmbaBu2dghkAAAAAAAAAAAAAAABqIpPN&#10;10fE6oiY2BO/gUvHDCn+u3vva7HupZaaz1MmSZDqgUw2f3ehKTcnLUMJ6QAAAAAAAAAAAAAAACel&#10;TDbf2B7Q6XHtObdMPz+umTEu6ur6vPFeW9v+WLRsY9y5/JmazlZGN7V/hzMLTbnWWg/Tq9YDAAAA&#10;AAAAAAAAAAAAVFsmm58dEc/0xIDOos9Ni+uvbXxTQCeR/Jy8f2fufTWbrQKmRERze1inpoR0AAAA&#10;AAAAAAAAAACAk0omm18QEfmeuOcbLhsXjROGHPeaaZePiUvHHP+abmZE0oiUyean1nJsIR0AAAAA&#10;AAAAAAAAAOCkkcnmF0bETT11vx9+/9kduu7K951b8VmqLGlEWtXekFQTvXvaiQIAAAAAAAAAAAAA&#10;ABwuk83XJ20rETGxJx/O2NENHbruzCH9Kz5LjeST77rQlFtQ7eU16QAAAAAAAAAAAAAAAD3ayRLQ&#10;4Q13tTcmVZWQDgAAAAAAAAAAAAAA0GMJ6Jy0rqt2UEdIBwAAAAAAAAAAAAAA6JEEdE56VQ3qCOkA&#10;AAAAAAAAAAAAAAA9joAO7aoW1BHSAQAAAAAAAAAAAAAAehQBHQ6TBHXmVfpQhHQAAAAAAAAAAAAA&#10;AICeZqmADoeZm8nmZ1fyUIR0AAAAAAAAAAAAAACAHiOTzS+MiCm+UY4iX8mgTm8nDgAAAAAAAAAA&#10;AAAA9ASZbH5eRFyXlq2Mqu8fV5w/Igb0O7X4869+vTt+tG57tOzbX/PZqiHZ/6euvCCmXDI86ur6&#10;FFfctKUl/nHJ07F8w/O1GmtBJptvLjTlmsv9YCEdAAAAAAAAAAAAAACg22tvSJmbln1cfdHYmHvT&#10;5CPev7VtUtxx79pY/MSmmsxVLROHNcS3509/I5xz0NjRDXHH5z8Q71lWiHnfX1uL0QZGxOpMNj+y&#10;0JRrLeeDe5XzYQAAAAAAAAAAAAAAANWWyeYbk4aUtBz8sQI6iSS0knyWm3xe1eeqpgWf+eARAZ1D&#10;zZqRienjh9dqvGJQp9wPFdIBAAAAAAAAAAAAAAC6rUw2Xx8RS9uDFzXX0LdP3Hr9pBOOcePH3128&#10;tlb6150ao+r7V2T1W6afH0MH9zvhdX8164Ka7T8p+8lk8wvL+cDe5XwYAAAAAAAAAAAAAABAlSVB&#10;ixFpOfT3nj3suA0yB9X16xM3zbgw5n1/bafWmTisITLvHBTnjTwjzh19epw9+vQOrXvQ2NENseLr&#10;VxV/amvbH89teSV2t+2PX2z5TTy7/eX4+QuvxNbWPZ2a6/prGzs8Q41dl8nmVxeacmUJ6wjpAAAA&#10;AAAAAAAAAAAA3VImm58TETPSNPt5IwZ1+NpZMzLxwJpfxLqXWk54bdJ6c/E5Q+M9486MKZcMLymQ&#10;cyLJsxonDCleNXnSWW9cnYR3nl6/Mx56fGs8/ssdHQrtfO66S8o2V5UsyGTzzYWmXHNXlxPSAQAA&#10;AAAAAAAAAAAAup1MNp/UtdyVtrl/9evdJV2fhFquuX3FUT9LgjlXnD8iPvz+s2vSOpOEd5LQzsHg&#10;zqYtLfHDh56LB5/ZftTAzg2XjXsj7NMRSQgoBQa2tzF1rP7nOIR0AAAAAAAAAAAAAACAbiWTzde3&#10;BytSJ2mcKUUSarn6orGx+IlNb9w1ffzwmHHZuW9qtUmDJCh08+iL4ua4KJrX74xlD/3yjbmTQNEN&#10;15xf0pQPP/Z8WrY2MZPNLyg05eZ05SFCOgAAAAAAAAAAAAAAQHczLwlWpHHmpGFmybJCzJqR6fA9&#10;f3nNhcVwT9Kac81HxsfQwf0qOmM5JOGi5HVr26RYtGxjnDv6jGLzTin+4YGn07SlmzLZ/NJCU251&#10;Zx9wynnX3pf8Ys4t71wRhabcKeV+JgAAAAAAAAAAAAAAcHLLZPNTI2JVmg+hoW+fePBrs0oOrZxM&#10;7v1ec9y5/Jm07Xh7kj8qNOVaO3Nzr/LPAwAAAAAAAAAAAAAAUDEL0360Lfv2F9tlOLodu/bGfSs3&#10;pPF0RrS3NHWKkA4AAAAAAAAAAAAAANAtZLL5ee1BitRLWmKSMApHuuPbjxWDTCl1Uyabb+zMaEI6&#10;AAAAAAAAAAAAAABA6mWy+ZERMbc7fVNJGIU3a16/M5ZveD7tp7KgMzcJ6QAAAAAAAAAAAAAAAN3B&#10;wu72LSVhlCSUwh/9X//4SHc4jSmZbH52qTcJ6QAAAAAAAAAAAAAAAKmWyeanJsGJ7vgt3f4dbToH&#10;bdrSEq2/3ZeOYU5sQSabry/lBiEdAAAAAAAAAAAAAAAg7bpdi05iVH3/uO2vu2W2qCLGjm6IH9z+&#10;0Zg4rKE7jDswIuaUckPvys0CAAAAAAAAAAAAAADQNZlsfnZEjOhux5gEUb49f3rU1fWp2ppJU81L&#10;u9riF1t+U/z52e0vx6tHaa551/AzYkC/U2NAXd84d/TpMXTIgBg6uF9VZkzWWXzHzJh/95pY/MSm&#10;qqzZBXMy2fyCQlOutSOPENIBAAAAAAAAAAAAAADSbF53+3auvmhszL1pcsXXaV6/M55c/1I8/uyL&#10;8ejmnR2+71jXXjpmSFx83pnx7gnDonHCkDJOeqTkfM5bdkbM+/7aiq7TRUmbzoKImN2Rx5xy3rX3&#10;Jb+sc8s9RaEpd0q5nwkAAAAAAAAAAAAAAJw82lt08t1pw5UO6KxZ+0I89PjW+NG67dGyb3/F1mno&#10;2yc+NHFEvP/iUTF50lkVW2fFys1xS/6Rij2/TEYVmnLbTvQoTToAAAAAAAAAAAAAAEBaVaxFJwmh&#10;jDvr9PjVy22xtXVPWZ5ZqYDOjl17Y9G/bIj7f/LLigZzDpWss/iJTcVXwz194qr3nhPXfGR8DB3c&#10;r6zrTLt8TPHflAd15nWkTUeTDgAAAAAAAAAAAAAAkDqVatG5dMyQuPGqC6NxwpA33ktCMN9c9FQx&#10;kNJZlQjolGOucps+fnj82f8Y/6bzK4fONuokYau/uHx8XDNjXNTV9Sm+19a2PxYt2xj3rdxQzlBT&#10;Q6Ep13q8CzTpAAAAAAAAAAAAAAAAaVT2Fp1jBWmSdpjk/eyW8fHlhY/Fo5t3luW5nZXGcM5Byzc8&#10;X3wlYafPzr4kxo5uKMtzO9OokwSGbv3EJUe0+yRhneuvbYypk0bEx29bXq6gzpwT/U5q0gEAAAAA&#10;AAAAAAAAAFIlk83PjIgHyjnTqPr+seLrV3Xo2qTV5bbvPdahcMfEYQ2x+I6ZZZjwjw0wdy5/pizP&#10;q4YkoHTr9ZPeaLHpqiXLCjHv+2uP+5Tku/z8n18SkyeddcLV1qx9IW742oPlGO3ViBh5vDadXuVY&#10;BQAAAAAAAAAAAAAAoIzmlPswP3XlBR2+Nml1efBrs+KW6ecf97okLPLt+dPLMF1E8/qdcdVnlnar&#10;gE4iafu54tNLimGYcpg1I1MM/hzLDZeNi/u/MrNDAZ1Ecl0SpCqDgRFx3DSWkA4AAAAAAAAAAAAA&#10;AJAamWx+ZERMKfc8Uy4ZXtL1STPM9dc2xqq7ZsWlY4Yc8XlD3z7x1Vsu73KDTNKec9e9T8Q1t6+I&#10;ra17uvSsWkkah5K2mlv//sfF/XTV3JsmHxGsSX7+4d/NjJuvv6jkM7/8gpHlOpnjhseEdAAAAAAA&#10;AAAAAAAAgDQpe4tOtIduOmPo4H7xrS9Ni3s+fUWxOeegL1x7SYwd3bWGlk1bWuITc5fHPas2lmGH&#10;tbd8w/PFNqBkX1214DMfLAahkte8j02KxXfM7PJ5l8HETDY/9ViP6d1tvikAAAAAAAAAAAAAAOBk&#10;MLsSe2xevzMaJxzZiNNRkyedFZMnXRX3fq85du99LaZdPqZL86xZ+0J89p7VxRaaniRpA/r4bcuL&#10;IaaunFESjvrGzVfE2aNP73JbUfJ9lVHy+7n6aI/TpAMAAAAAAAAAAAAAAKRCJpufGREDKzHLqse3&#10;l+U511/bGDdff1GXnrFi5ea44WsP9riAzkHJvm7JP1LcZ1ckoaquBnQSDz5Tnu++3cxMNl9/tA+E&#10;dAAAAAAAAAAAAAAAgLSoSItO4p5VG2PTlpaabzMJriQBlpNBss/5d6+p6U6XLCsU233KKAmRzTza&#10;44R0AAAAAAAAAAAAAACAmmtvJ5lRyTk+ftvymgZ1TqaAzkGLn9gUd937RE3WTgI6876/thKPPmpI&#10;p3clVgIAAAAAAAAAAAAAACjRUYMP5dSyb398+G+Xxi3Tz49rZoyLuro+VfuOmtfv7HJAZ1R9/7j4&#10;nKHxjrcPKP787PaX4+cvvFLuppiyS1qMzh05KKZdPqYq6yVBrC8vfCwe3byzUkvMSEJlhaZc66Fv&#10;CukAAAAAAAAAAAAAAABpUPGQzkF3Ln8mfvDvz8WnrrygKsGRJDTy13c92On7Lx0zJG686sJonDDk&#10;qJ8nAaDbv/NYrHupdi1BJ5IElAb07xuTJ51VsTXa2vbHPYueKYaCqiD5fV146DK9qrEqAAAAAAAA&#10;AAAAAADAsSStJEk7STUPKGmfSYIjn/ziimKIplKS4MgXvvFwscWnM5LWn299adoxAzqJ5LPFd8yM&#10;qy8aW6XT65zP3rO6Yme9Zu0LcdVnllYroBNHC5UJ6QAAAAAAAAAAAAAAALU2tVbrP7p5Z3z4b5fG&#10;Xfc+UQzUlNvcrz7S6YabGy4bF9df29jh6+feNDnVQZ0kqJQElsppx669xaDVDV97sBi8qqIjQmVC&#10;OgAAAAAAAAAAAAAAQK0d0UpSbUkDyxWfXhIrVm4u28rJs5ZveL5T946q7x83X39Ryffdev2kaOjb&#10;p1NrVkMSWEoCUeVw7/ea47KblxSDVrWQyebf9HsrpAMAAAAAAAAAAAAAANRazZp0DpU0vdySfySu&#10;vnVpNK/vWvAjaeW57XuPdfr+T115Qafuq6vrE39x+fhOr1sNSSBq05bOtQslku9m2o33x53Ln6n1&#10;Vt70eyukAwAAAAAAAAAAAAAA1Ewmmx8ZESPS9A0kbS/X3L6i2NTSWXO/+kgx9NNZF/zJsE7fO3VS&#10;qo7zqL7wjYc7fe/X738qtrbuqeh8HXRESGdbJVZp/yMBAAAAAAAAAAAAAAA4nlS06BzNgLq+nbov&#10;aXpZvuH5Lq09dHC/Tt87dnRDl9auhiQItWRZoVMrXfm+c9OyjYmZbL7+4A8VC+lEhJAOAAAAAAAA&#10;AAAAAABwIqkM6TT07RP/4/Kxnbr39u881qW1Lx0zpEv3dxd3L3sq2tpKbxuadvmY4veTEm/8/vaq&#10;4DxCOgAAAAAAAAAAAAAAwIk0pvGEPjRxRNTVlR4EWbFyc7Elpis2vvBK+TeUQi379seiZRs7NVjy&#10;/aTEG7+/mnQAAAAAAAAAAAAAAICayGTz9RExMY2n//6LR3Xqvn944Okur52EV7pix669XZ6hWu5b&#10;uaFTbTqd/X4q4I9NOoWmXKVCOqlMsgEAAAAAAAAAAAAAAKmRyuzBqPr+MXnSWSXfl7TobG3dU5YZ&#10;1qx9odP3Pv2zl8oyQzV0tk0n+X4a+pbedFQBb2rSSWyv5CIAAAAAAAAAAAAAAABHMTWNh3LxOUM7&#10;dd8Dj/yibDN8d8XPOn1vOdp8qukH//5cp1b70MQRaRh/YCabHxmHhHQq0aYz4uAiAAAAAAAAAAAA&#10;AAAAR5HK3MH7Lx5V8j07du2NRzfvLNsMybOSZp5SLVlWKFubT7Uk83amOeg9485MyxbeFNJprtAi&#10;2nQAAAAAAAAAAAAAAIBjSWVIZ/Kks0q+Z9G/bCj7HLd977HYtKWlw9cnoZ55319b9jmq4aHHt5a8&#10;ypRLhqdl/GIjVO/2HyoV0pkZEUsr9GwAAAAAAAAAAAAAAKB7m5K26S8dM6RT9z34zPayz9Kyb398&#10;+G+Xxi3Tz49rZoyLuro+R72urW1/LFq2Me5c/kzZZziW5JxuvOrCaJzwx/NKAkVNP9wQi5/YVPLz&#10;frRue8yNySXdk5zHxGENse6ljgeZKqQYNqt0SGdqLXcIAAAAAAAAAAAAAACkUyabr0/jYBefd2bJ&#10;9yThlK2te454PwmyvGv4GXHPqo1dmikJ39y3ckN8aOKIeM+4M+PMIf2L77+4c0/8dOOLxYBLEuip&#10;lnkfmxSzZmSOWG3s6IaYe9PkeM/KM+OW/CMlTZPMv2btCyW3GGXeOShdIZ1CU645k81XYpERmWy+&#10;MXl+JR4OAAAAAAAAAAAAAAB0W41pHPzdE4aVfM/qtUdv0Xl0885Y8Nkrii07RwvxlCIJsSQNNZ1p&#10;qSmnGy4bd9SAzqGmXT4mXty1u+Rmnyc3vFhySOe8kWdE1PhMDv4u9zrkjYcrtNDsCj0XAAAAAAAA&#10;AAAAAADovlLZpHP26NNLvmfl09uO+/lXb7m8CxOlyw3XnN+hea6/tjEa+vYpafbHn32x5L2e24nv&#10;qwIGxmEhndUVWmhmLXYHAAAAAAAAAAAAAACkWuqadEbV94+6utKCJYl1L7Uc87PntrwSY0c3xLyP&#10;TeridLV36ZghJZ3PhyaOKGnm453jsTROGJKKs8lk8yOrEdIZkcnmp1bo2QAAAAAAAAAAAAAAAGXx&#10;jkF1JT+mef3O437+iy2vFP+dNSMT08cP79Zf1MXnnVnS9e94+4CS1zjReR5NqY09FfLHkE6hKVep&#10;kE5idq12CAAAAAAAAAAAAAAApNLItA31ruFnlHzPwRDOsfz05y++8cn8v3lfTBzWUK5xq2733tcq&#10;vuSLO/eUfM+4s06vyCyl6n3Y9csiYkYF1rkuk83PKzTltlXg2QAAAAAAAAAAAAAAQPdT1ZDOpWOG&#10;xOUXjooJ5w6O1/b//k2fJUGb3W374t0ThpX83Bd/vfu4n//kuZfe+O+6uj6x4DMfjI9+7gfRsm9/&#10;yWvV2uPPvljSBM9uf7nkiV/cdfzzPJqBp/VNw/GMPDyks7pCIZ3EPI06AAAAAAAAAAAAAABANTX0&#10;7RNfvmFqTJ501jFXbZwwpNMT/fz53xz38ySMs2lLS4wdfaBBZ+jgfvHdL0yPj9+2vNsFdda91BI7&#10;du0t7uFE2tr2x/INz5e8RmeCPeeNGNSptcpsZK/Dnre0govNzGTz9VXbGgAAAAAAAAAAAAAAcNL7&#10;xs1XHDeg01W79752wiesXrv9TT8ngZ0kqJMEiLqbOV/5tw5NPPerj3RqZ6/+dl+3O5OD3hTSKTTl&#10;tiXBpgqtNTAiFlTo2QAAAAAAAAAAAAAAQPdS8SKQqy8a26WWnI5I2mVOZOXT2464orsGdZL93vr3&#10;Py425RzL/LvXpKHZpuoOb9KJCgdprstk8yNTsncAAAAAAAAAAAAAAKB2JlZ65fdfPCoVX28SbNm0&#10;5cgwT3cN6iQBnCs+vSTuuveJaF6/843XkmWFmHbj/bH4iU0pmLL6eh9lxaURka/gJAsjYmpaDgAA&#10;AAAAAAAAAAAAAOiZzh59emr21fTDDTH3pslHvH8wqPM3d66Mra17ajJbZ7Ts2x/3rNpYfHHAEU06&#10;haZca0R8p4LnMyWTzc90/gAAAAAAAAAAAAAAwMniR+u2R1vb/qPuNgnq3P+VmXHpmCF+H7qxI0I6&#10;7RZWeEsLM9l8fQ86RwAAAAAAAAAAAAAAIGWe2/JKagZKmmcWLTt260xdXZ/41pemxS3Tz6/qXGlz&#10;1qAB3Xb2o4Z0Ck251RGxvYLrDqxCEAgAAAAAAAAAAAAAADiJLVv1i1Rt/r6VG47ZpnPQ9dc2xqLP&#10;TYtR9f2rOVoqTBzWELdeP6nbzn+sJp3EvAqvPSOTzc+u8BoAAAAAAAAAAAAAAMBJavmG52PFys2p&#10;2fyJ2nQOapwwJO7/ysyTqlUnCeh8e/70YqNQqX716921Hr/omCGdQlNuYYXbdBILMtl8Y4XXAAAA&#10;AAAAAAAAAAAA0mddNSa6Jf9IzL97TezYtTcVB3Dn8mc6NEsSVkladVbdNSuuvmhsVWarlWR/nQ3o&#10;JAr/8XIq9nHK66+/fswP25tu8hWeIfmjmlpoyrVWeB0AAAAAAAAAAAAAACAlMtn86oiYUs1pRtX3&#10;j3cMqjvm55+dfUmMHd1Q0jM/+cUV8ejmnSXdc+mYIfGtL00r6Z4k2PPNRU/F4ic2lXRfmiXfx+f/&#10;/JKYPOmsTk/Z1rY/3n3DP6Vhl/N7H+/TpE0nk83Pi4gRFRxiYkQsTYI6FVwDAAAAAAAAAAAAAAA4&#10;yW1t3VN8HcuVW14pOaQz8LS+JR9qEupZsqwQs2ZkOnzP0MH9Yu5Nk+Mvd10Yi/5lQ9z/k19Gy779&#10;Ja+dBg19+8RfXD4+rpkxrtPtOQctWrYxNfvq1YFr5lVhjimZbH5hFdYBAM8ujUYAABaGSURBVAAA&#10;AAAAAAAAAAA4qhd37S75YM4bMahTh3n3sqdi05aWku9Lwjo3X39R/OS+P4s7c++L6eOHd2r9Wpg4&#10;rKE484NfmxXXX9vY5YBO0qJz38oNadnethOGdJI2nYjYXoVhrhPUAQAAAAAAAAAAAACAk8a2tG30&#10;V78uPaRz7ugzOrVW0oLzhW88XAyadNa0y8fEHZ//QDx5z4HAztUXjS221KTJqPr+ccNl4+KHfzcz&#10;Ft8xszhzV8M5B92z6Jk0tQlt693BC+dExAMVHibagzpJMGh2FdYCAAAAAAAAAAAAAABqJ3UhnRde&#10;Lj2kc/bo0zu93rqXWmLOlx+Mb31pWqefkUhCL0n4JXnNjcnFhp7Va7fH48++GBtfeKXqQZZLxwyJ&#10;yy8cFRdOGBpjRzdUZI3m9TvjnlUbK/Lszjrl9ddf79CtmWx+dURMqdJc3xHUAQAAAAAAAAAAAACA&#10;niuTzc+LiLlp22ChKVfyPdNuvD+2tu7p9JpJA87cmyZ3+v4TSUI7v9zySvxi28vx8+d/E49u3lm2&#10;Z08c1hCZdw6K80aeEeeOPj0aJwyp1DbekLQPXfWZpV068woY1dEmnUQSmtlapcGKjTpJg0+hKdda&#10;pTUBAAAAAAAAAAAAAIDqWZ3GkM6OXXtj6OB+Jd1z8TlDY+sTmzq95uLk3rujYkGdpM0meU2LMW+8&#10;lwR39rS9Fk+uf+mN9371691HtAkNPK1vnDdi0Bs/nzv6jBhQ1yeGDhlQ8jmVQxLQ+cTc5WkL6CTh&#10;rm0dDukkF2ey+flV/AO4LiIaM9n8VEEdAAAAAAAAAAAAAACgGp7+2Usx7fIxJa30nnFnHgjadEGl&#10;gzqHS0I7iWo035TLwYDOupda0jba9uR/9CrljkJTLqmSWlexkY40MSKScNDUKq4JAAAAAAAAAAAA&#10;AABUXnMaz/gX214u+Z4plwwvy9pJUOeTX1xRDKPwZknDUUoDOoltUWpIp93sSkxzHAMjYlUmm59X&#10;5XUBAAAAAAAAAAAAAIAKKTTlWtN4tg8+s73ke+rq+sT08eUJ6jy6eWcxjLJpSyrDKDXRvH5nfPRz&#10;P0hrQCc6HdIpNOWSpNrNFRnp+OZmsvnmTDbfWIO1AQAAAAAAAAAAAACA8ns4bWe6tXVPsbWlVO9/&#10;z8iyzZCEUT5+2/JYsqxQtmd2R0mj0F33PhHX3L4iWvalul2o0006SVBnQUQsK/tIJzYxIp5JWnUy&#10;2Xx9DdYHAAAAAAAAAAAAAADKZ1saz/Lpn71U8j3TLh8TDX37lG2GJJQy7/tr45NfXNGp0FB3l7Tn&#10;XPWZpXHPqo3dYSero7MhnXazI6L0DqfymJucdyabn12j9QEAAAAAAAAAAAAAgK5rTuMZPvTTzmWH&#10;rnrvOWWf5dHNO+Ojn/tB3Pu95mKzTE+XBJJu/fsfF9tzklajbqL4C3PK66+/3ulxM9l8Y3vaZ2AN&#10;95wEheYVmnILazgDAAAAAAAAAAAAAABQokw2PzUiVqXx3J6858+irq60ZpwkYHLZzUsqNtOo+v7x&#10;qSsvKLb29DTJ2X1z0VOx+IlN3W1nrxaacvXR1ZBOHPiDSNps8uWarAuKYZ2IWFpoyrWmYB4AAAAA&#10;AAAAAAAAAOAEMtl814INFXJn7n2dCsPMv3tNxYMmB8M6Uy4ZXnKQKG2a1++Mf/p/N8TyDc931y08&#10;XGjKJWGzrod04sAfRBKOmVuOycrg1SSoExELCk25VNZeAQAAAAAAAAAAAAAAB2Sy+eT/9n9i2o5j&#10;4rCGWHzHzJLvq3SbzqEa+vaJD00cEdkPj4+xoxuqsmY5bNrSEj986Ll48JntsbV1T7eZ+xjmF5py&#10;Sa6mPCGdOPBHsTAiriv/rF2yvT2wk7TrrE7ZbAAAAAAAAAAAAAAAcNJLaR6haNVds2Lo4H4l31eN&#10;Np3DJe06H/1vZ8fUSSNSGdhZs/aFeHLDiz0lmHOoyw5mVsoW0omU/2G0ezgiVre/mgtNudZUTAUA&#10;AAAAAAAAAAAAACepTDY/OyLyadv99PHD49ZPXNKpkE5b2/644tNLomXf/orMdiJJYOfic4bGe8ad&#10;GRf8ybBO7aErkv0/t+WVeHL9S/H4sy/Go5t3VnX9Kms4mE8pa0gnukdQ51CvJmGdiGht/zcO+28A&#10;AAAAAAAAAAAAAKCyhkbEorSc8aVjhsSNV10YjROGdOk5S5YVYt7315Ztrq5o6Nsnxp11elx83plx&#10;5uABceaQ/nH26NOjrq5Pl567Y9fe2LFzd7y4c0+8uGt3MZDzq5fbelpTzvGsKzTlGg9+XvaQTnS/&#10;oA4AAAAAAAAAAAAAAHCSS9pnPv/nl8TkSWeV7SA++cUVqW+RORjgOdRZgwbEO94+oPjOr369O154&#10;efebPt/4wis1awlKmbsLTbk5B0eqSEgnBHUAAAAAAAAAAAAAAIBuIAmp3DTjwpg1I1P2YZOmmY9+&#10;7gcCLT3XZYWm3OqDu6tYSCcEdQAAAAAAAAAAAAAAgBS7Zfr5cc2McVFX16diQ65YuTluyT/i16AD&#10;po8fHss3PJ/6Odu9WmjK1R/6Rq9KrlZoys2OiPmVXAMAAAAAAAAAAAAAAKAUSRhk1V2z4vprGysa&#10;0ElMu3xMXH3RWN/PCSRnNOOyc1M942FWH/5GRUM6cSCoMy8icpVeBwAAAAAAAAAAAAAA4ETuzL0v&#10;7vj8B2Lo4H5VO6u5N02OicMafDfHMO9jk4pn9N0VP0vlfMew9PC3Kx7SiQNBnYURcX5S5VON9QAA&#10;AAAAAAAAAAAAAA53y/Tzi802tfDt+dMFdQ7T0LdPMTQ1a0YmduzaG49u3pmq+U6gNiGdOBDUaY6I&#10;kRHxcLXWBAAAAAAAAAAAAAAAiPZAyDUzxtXsLOrq+gjqHGJUff/47hemvxGa+uaip1IyWYcsKzTl&#10;Wg+/sGohnTgQ1GktNOWmRsT8aq4LAAAAAAAAAAAAAACc3N579rBiUKaWBHUOmD5+eNz/lZkxdvSB&#10;c0hadBY/san2g3XcES06Ue2QzkGFpty8iDg/IrbXYn0AAAAAAAAAAAAAAODkct6IQV3ab1vb/rj3&#10;e80x7cb7i//dWSd7UGfexybFHZ//wJsCU92sRefVQlNu4dE+qElIJw4EdZojojEi7q7VDAAAAAAA&#10;AAAAAAAAACeyYuXmuOozS+PO5c/E1tY9MefLD3bpzA4Gda6+aOxJc/ZJKOmHfzczZs3IvOn9ntKi&#10;E7UM6cSBoE5roSk3p71V5+FazgIAAAAAAAAAAAAAAPRcz25/ueS9Na/fGZ/84oq4Jf9IMZxz0KOb&#10;d8aSZYUunVUS1Jl70+Ris0xPd8v082PxHTNj7Ogj24P+9h9Wd7fdLzjWB6e8/vrr1R3lODLZ/Oz2&#10;YQemZigAAAAAAAAAAAAAAKBHWHXXrBg6uN8Jt5K0u9zx7cdi+Ybnj3td0gxztOBJqTZtaYm/uXPl&#10;m4JAPcGlY4bEZ2dfcswzWrP2hbjha11rJaqydYWmXOOxlkxVSCcOBHXqI2JO+0tYBwAAAAAAAAAA&#10;AAAAKIuJwxri2/OnF1tsjqatbX/cs+iZuGfVxg4t19C3Tzz4tVnHfF4pSl07zUbV949PXXlBTLt8&#10;zDGnTPZ7xaeXRMu+/d1pa7lCU27hsT5MXUjnIGEdAAAAAAAAAAAAAACg3JJgzReuvSSmXDL8jXBN&#10;EhhZtGxj3LdyQ8mhkRMFf0rVvH5nfP3+p+LRzTu73XffkXDOQfPvXhOLn9hUrdHK4dVCU67+eM9J&#10;bUjnIGEdAAAAAAAAAAAAAACgEpJQSWJr654uPX36+OFxx+c/UNYJV6zcHP/wwNNdnq0aSgnnJNas&#10;fSFu+NqDqd/XYeYXmnLzjndB6kM6h8pk87PbwzoT0zMVAAAAAAAAAAAAAABwsrv6orEx96bJZT+F&#10;JKzz3X9dH+teakndCSd7nvH+c6JxwpAO37Nj19746Od+UHJjUY29GhEjC0251uON0a1COgdlsvnG&#10;iJjd/tKuAwAAAAAAAAAAAAAA1FylgjqJ5vU7Y9lDv4wfrdtes4BLQ98+8d6zh8X73zMyplwyPOrq&#10;+pR0f1vb/vjE3OWpDBydwAlbdKK7hnQOlcnmZ0ZE8poaESPSMxkAAAAAAAAAAAAAAHCyqWRQJ9qD&#10;Lk+v3xkPPb614oGdJJQz7qzT4+Lzzox3TxhWUmPO0dz69z+O5Ruer9S4ldKhFp3oCSGdQ7U37BwM&#10;7ExJz2QAAAAAAAAAAAAAAMDJYuKwhvj2/OklN810xqYtLfHU+h3x7LbfxAsv745HN+8s+SmXjjkQ&#10;vnnX8DNiQL9Ti4GcoUMGxNDB/co25133PhH3rNpYtudVUYdadKKnhXQOl8nmk7BO4yGviemaEAAA&#10;AAAAAAAAAAAA6ImSoM5tfz0lxo5uqMnukvDOnrbXjvpZuQM4HdG8fmdcc/uKqq5ZBh1u0YmeHtI5&#10;mva2nfr2tp1oD/DUH3KpBh4AAAAAAAAAAAAAAKDLGvr2iW/cfEU0ThjiMJNKmrvXxOInNqVgkg7r&#10;cItOonft562uQlOuuX3B1SfLngEAAAAAAAAAAAAAoDvLZPNJUceq7raFln37o3/dqSmYJB1uvX5S&#10;/Gjd9uK5dAPbI2JBKWP26qlfHAAAAAAAAAAAAAAA0DMUmnJJUcey7raZGy4bF2NHN6RgknSoq+sT&#10;N824sLuMO6/QlGst5QYhHQAAAAAAAAAAAAAAoDuYExGvdpdvalR9/7jhmvNTMEm6zJqRiYnDUh9c&#10;erjQlFtY6k1COgAAAAAAAAAAAAAAQOoVmnLbImJBd/mm/p+/el+xOYYj3fbXU9J+KnM6c5OQDgAA&#10;AAAAAAAAAAAA0C0UmnLzImJd2medPn54NE4YkoJJqmPHrr0lrTN2dEPccNm4tG5nfqEp19yZG4V0&#10;AAAAAAAAAAAAAACA7mR22mf9q1kXlHR9W9v+aF6/s2LzVEoSzrn1738cl928pOT5b7jm/Gjom7qm&#10;oXXtQbBOEdIBAAAAAAAAAAAAAAC6jfaWk/lpnTcJniRNMaW4Z9Ezcc3tK+LqW5fGipWbi6GdNEvC&#10;OfPvXlMM5yzf8Hxx0tu/81hJE9fV9Ymr3ntO2nbZpQDYKa+//nr5RgEAAAAAAAAAAAAAAKiCTDaf&#10;hHUmpu2sLx0zJL71pWkdvj5poEkCOodKgj4fmjgish8eX3Lgp5KSANEDj/wiHt189NaceR+bFLNm&#10;ZLq09xqa35UWnUTvtOwEAAAAAAAAAAAAAACgBEnryeqIGJimQ9v4wislXX+0BpqWfftj8RObiq9R&#10;9f3jivNHxLvHnxmTJ51Vxkk7Zs3aF+Khx7fGj9ZtL851PHcveyqmXDIihg7uV/U5u2hdVwM6oUkH&#10;AAAAAAAAAAAAAADorjLZ/JyIuCtt4//w72Z2qAHn3u81x53Lnynp2UlTz8XnnRnvnjAsGicM6cKU&#10;R5e02zy5/qV4/NkXj9mYczzTxw+POz7/gQ5dmwSAbvjag2XfQ4lejYjGQlNuW1cfJKQDAAAAAAAA&#10;AAAAAAB0W5lsfmlEzEjT/EmQ5ltfmnbca3bs2hsf/dwPTthOcyJJ0847BtUVgzsD6vrGuaNPj6FD&#10;BnS4zSYJ5Xz9/qfiVy+3xdbWPV2a5aBFn5vWoQDR/LvXFNuCauzKQlNuaTlG6F3rnQAAAAAAAAAA&#10;AAAAAHTB7IhYHRET03KISQNNEkCZe9Pko37e1rY/5nzl37oc0EkkwZrkdWjrTUdCQgclrTmdacw5&#10;nq8ufjLumzD9uNds2tKShoDO3eUK6CR6letBAAAAAAAAAAAAAAAA1VZoyrW2B3VeTdPhJwGUq29d&#10;GitWbi6GcqI9mLJkWSGu+PSSWPdSS81nrJTHtu0qhpSOJTmHj9+2vNZjris05eaU84GadAAAAAAA&#10;AAAAAAAAgG6t0JRrzmTzSVDngTTtIwni3JJ/JCKfgmGqLAkpPX7jjrjug+Pj3NGnFxff3bY/Hnp8&#10;axoadLZHxNRyP1RIBwAAAAAAAAAAAAAA6PYKTbmlmWz+5oi4y7eZDltb98S8769N21hJ49LM9gam&#10;supV230BAAAAAAAAAAAAAACUR6EptyAivuM4OY4koNNciQMS0gEAAAAAAAAAAAAAAHqMQlNutqAO&#10;x5ArNOVWV+pwhHQAAAAAAAAAAAAAAICeZk5ErPOtntiZgwekfcRySQI6Cyu5gJAOAAAAAAAAAAAA&#10;AADQoxSacq0RMVVQ58TOHNI/7SOWw92VDuiEkA4AAAAAAAAAAAAAANATCerQ7juFptycahyGkA4A&#10;AAAAAAAAAAAAANAjCeqc9JKAzuxqHYKQDgAAAAAAAAAAAAAA0GMJ6py0bq5mQCeEdAAAAAAAAAAA&#10;AAAAgJ7ukKDOspPhy/7Vy20pmKKmcoWm3IJqDyCkAwAAAAAAAAAAAAAA9HhJUKfQlJsZEd/p6Xvd&#10;2ronNm1p6dC1qx7fXvF5qiwJ6CysxcJCOgAAAAAAAAAAAAAAwEmj0JSbHRHze/p+/3HJ0ye8pq1t&#10;f9z/k19WZZ4qeDUizq9VQCeEdAAAAAAAAAAAAAAAgJNNoSk3L2lcaQ929EjLNzwfS5YVjrm1JKAz&#10;96uPRMu+/T1h++siYmqhKddcyyFOef3112u5PgAAAAAAAAAAAAAAQE1ksvnGiFgaESN66jcwffzw&#10;uPUTl8TQwf3eeG/N2hfi6//8ZKx7qaWms5XJsoiYXWjKtdZ6ECEdAAAAAAAAAAAAAADgpJXJ5uvb&#10;gzpTevIZjKrvH+8YVBcbX3ilp7TnJOa3tyKlgpAOAAAAAAAAAAAAAABw0stk80nYY+7Jfg7dxKsR&#10;MbPQlFudpnGFdAAAAAAAAAAAAAAAAA4EdaZGxMKIGOE8UmtZRMwuNOVa0zagkA4AAAAAAAAAAAAA&#10;AEC7TDZfHxELIuI6Z5IqSXvOvEJTbkFaBxTSAQAAAAAAAAAAAAAAOEwmm5/ZHtbRqlN7D7e352xL&#10;85BCOgAAAAAAAAAAAAAAAEfR3qozLyJucj41kbTnzCk05RZ2h2GFdAAAAAAAAAAAAAAAAI4jk81P&#10;bW/VmeicquY77QGd1u4ysJAOAAAAAAAAAAAAAABAB2Sy+dntYZ2BzqtiHm4P5zR3t8GFdAAAAAAA&#10;AAAAAAAAADook83XJyGS9pewTvlsbw/nLO2uGxDSAQAAAAAAAAAAAAAAKJGwTtkk4Zx5habcwu6+&#10;ESEdAAAAAAAAAAAAAACAThLW6bQeE845SEgHAAAAAAAAAAAAAACgi9rDOrPbwzojnOcxPRwRCwpN&#10;uaUpna/ThHQAAAAAAAAAAAAAAADKKJPNz2wP7MxwrkWvRsTS9uacbSmYpyKEdAAAAAAAAAAAAAAA&#10;ACrg/2/vjm0aBqIADL8RsgFpXeENYAR6N3gy03gANjAbJJVbskFGQCedpSsIQkImF+f7pNNd+WS5&#10;/fWabtjnWOf1TrfrpK05bynQmcf+XME8qxLpAAAAAAAAAAAAAAAArKzphjbHOi8bD3aORZiz2a05&#10;3xHpAAAAAAAAAAAAAAAA/KMi2HmOiMcNfPv3iJjuMcwpiXQAAAAAAAAAAAAAAACupOmGXd6uk4Kd&#10;9kainY8c5Uzz2E8VzFMFkQ4AAAAAAAAAAAAAAEAlcrTTFtFOOg9XnO4YEYfliHIuE+kAAAAAAAAA&#10;AAAAAABUrumGFO0sAc9yJ09/nPwUEZ/5PRX3eR77g//i90Q6AAAAAAAAAAAAAAAAG1Bs4fmRbTgr&#10;iIgv+4M0j+tRmuMAAAAASUVORK5CYIJQSwMEFAAGAAgAAAAhACW9OrfdAAAABQEAAA8AAABkcnMv&#10;ZG93bnJldi54bWxMj81qwzAQhO+FvoPYQG+N7Lb5cyyHENqeQqFJoeS2sTa2ibUylmI7b1+ll/Yy&#10;sMwy8026GkwtOmpdZVlBPI5AEOdWV1wo+Nq/Pc5BOI+ssbZMCq7kYJXd36WYaNvzJ3U7X4gQwi5B&#10;BaX3TSKly0sy6Ma2IQ7eybYGfTjbQuoW+xBuavkURVNpsOLQUGJDm5Ly8+5iFLz32K+f49duez5t&#10;rof95ON7G5NSD6NhvQThafB/z3DDD+iQBaajvbB2olYQhvhfvXmzeZhxVPASLSYgs1T+p89+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EmstuNAwAAdwoAAA4A&#10;AAAAAAAAAAAAAAAAOgIAAGRycy9lMm9Eb2MueG1sUEsBAi0ACgAAAAAAAAAhADUoCZNQuQYAULkG&#10;ABQAAAAAAAAAAAAAAAAA8wUAAGRycy9tZWRpYS9pbWFnZTEucG5nUEsBAi0AFAAGAAgAAAAhACW9&#10;OrfdAAAABQEAAA8AAAAAAAAAAAAAAAAAdb8GAGRycy9kb3ducmV2LnhtbFBLAQItABQABgAIAAAA&#10;IQCqJg6+vAAAACEBAAAZAAAAAAAAAAAAAAAAAH/ABgBkcnMvX3JlbHMvZTJvRG9jLnhtbC5yZWxz&#10;UEsFBgAAAAAGAAYAfAEAAHLBBgAAAA==&#10;">
                <v:shape id="Picture 252"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FZhwwAAANwAAAAPAAAAZHJzL2Rvd25yZXYueG1sRI/LasMw&#10;EEX3gf6DmEJ3iVyXhOBGCU0gYDCExil0O1gT21QaGUv14++rQqHLy30c7u4wWSMG6n3rWMHzKgFB&#10;XDndcq3g43ZebkH4gKzROCYFM3k47B8WO8y0G/lKQxlqEUfYZ6igCaHLpPRVQxb9ynXE0bu73mKI&#10;sq+l7nGM49bINEk20mLLkdBgR6eGqq/y20auMf7zfSiwy1+m++zO+lhcglJPj9PbK4hAU/gP/7Vz&#10;rSBdp/B7Jh4Buf8BAAD//wMAUEsBAi0AFAAGAAgAAAAhANvh9svuAAAAhQEAABMAAAAAAAAAAAAA&#10;AAAAAAAAAFtDb250ZW50X1R5cGVzXS54bWxQSwECLQAUAAYACAAAACEAWvQsW78AAAAVAQAACwAA&#10;AAAAAAAAAAAAAAAfAQAAX3JlbHMvLnJlbHNQSwECLQAUAAYACAAAACEABTBWYcMAAADcAAAADwAA&#10;AAAAAAAAAAAAAAAHAgAAZHJzL2Rvd25yZXYueG1sUEsFBgAAAAADAAMAtwAAAPcCAAAAAA==&#10;">
                  <v:imagedata r:id="rId27" o:title="" croptop="52186f" cropbottom="4491f" cropleft="1068f" cropright="43993f"/>
                </v:shape>
                <v:shape id="TextBox 40" o:sp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33wgAAAN0AAAAPAAAAZHJzL2Rvd25yZXYueG1sRI9Ba8JA&#10;FITvhf6H5RW8FN1VsZToKq0ieDW290f2mYRm34bsq0n+vVsoeBxm5htmsxt8o27UxTqwhfnMgCIu&#10;gqu5tPB1OU7fQUVBdtgEJgsjRdhtn582mLnQ85luuZQqQThmaKESaTOtY1GRxzgLLXHyrqHzKEl2&#10;pXYd9gnuG70w5k17rDktVNjSvqLiJ//1FuQgdXDfr+Yazv3qczzlUfvR2snL8LEGJTTII/zfPjkL&#10;SzNfwt+b9AT09g4AAP//AwBQSwECLQAUAAYACAAAACEA2+H2y+4AAACFAQAAEwAAAAAAAAAAAAAA&#10;AAAAAAAAW0NvbnRlbnRfVHlwZXNdLnhtbFBLAQItABQABgAIAAAAIQBa9CxbvwAAABUBAAALAAAA&#10;AAAAAAAAAAAAAB8BAABfcmVscy8ucmVsc1BLAQItABQABgAIAAAAIQCJtM33wgAAAN0AAAAPAAAA&#10;AAAAAAAAAAAAAAcCAABkcnMvZG93bnJldi54bWxQSwUGAAAAAAMAAwC3AAAA9gIAAAAA&#10;" filled="f" stroked="f">
                  <v:textbox>
                    <w:txbxContent>
                      <w:p w14:paraId="557DEB03" w14:textId="77777777" w:rsidR="00457CE9" w:rsidRPr="00EA5ADD" w:rsidRDefault="00457CE9" w:rsidP="00185144">
                        <w:pPr>
                          <w:bidi/>
                          <w:rPr>
                            <w:szCs w:val="24"/>
                            <w:rtl/>
                          </w:rPr>
                        </w:pPr>
                        <w:r>
                          <w:rPr>
                            <w:rFonts w:hint="cs"/>
                            <w:color w:val="000000" w:themeColor="text1"/>
                            <w:rtl/>
                          </w:rPr>
                          <w:t xml:space="preserve">فيروس </w:t>
                        </w:r>
                        <w:r>
                          <w:rPr>
                            <w:color w:val="000000" w:themeColor="text1"/>
                          </w:rPr>
                          <w:t>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WDwwAAAN0AAAAPAAAAZHJzL2Rvd25yZXYueG1sRI9Ba8JA&#10;FITvQv/D8gpeRHfVtkjqKtUieDW290f2mYRm34bsq0n+fbdQ6HGYmW+Y7X7wjbpTF+vAFpYLA4q4&#10;CK7m0sLH9TTfgIqC7LAJTBZGirDfPUy2mLnQ84XuuZQqQThmaKESaTOtY1GRx7gILXHybqHzKEl2&#10;pXYd9gnuG70y5kV7rDktVNjSsaLiK//2FuRd6uA+Z+YWLv3zYTznUfvR2unj8PYKSmiQ//Bf++ws&#10;rM3yCX7fpCegdz8AAAD//wMAUEsBAi0AFAAGAAgAAAAhANvh9svuAAAAhQEAABMAAAAAAAAAAAAA&#10;AAAAAAAAAFtDb250ZW50X1R5cGVzXS54bWxQSwECLQAUAAYACAAAACEAWvQsW78AAAAVAQAACwAA&#10;AAAAAAAAAAAAAAAfAQAAX3JlbHMvLnJlbHNQSwECLQAUAAYACAAAACEABl1Vg8MAAADdAAAADwAA&#10;AAAAAAAAAAAAAAAHAgAAZHJzL2Rvd25yZXYueG1sUEsFBgAAAAADAAMAtwAAAPcCAAAAAA==&#10;" filled="f" stroked="f">
                  <v:textbox>
                    <w:txbxContent>
                      <w:p w14:paraId="547E5190" w14:textId="77777777" w:rsidR="00457CE9" w:rsidRDefault="00457CE9" w:rsidP="00185144">
                        <w:pPr>
                          <w:bidi/>
                          <w:rPr>
                            <w:rtl/>
                          </w:rPr>
                        </w:pPr>
                        <w:r>
                          <w:rPr>
                            <w:rFonts w:hint="cs"/>
                            <w:color w:val="000000" w:themeColor="text1"/>
                            <w:rtl/>
                          </w:rPr>
                          <w:t xml:space="preserve">فطريات </w:t>
                        </w:r>
                        <w:r>
                          <w:rPr>
                            <w:color w:val="000000" w:themeColor="text1"/>
                          </w:rPr>
                          <w:t>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qlwgAAAN0AAAAPAAAAZHJzL2Rvd25yZXYueG1sRI9Ba8JA&#10;FITvQv/D8gpeRHerWEp0lVYpeDW290f2mYRm34bs0yT/visUehxm5htmux98o+7UxTqwhZeFAUVc&#10;BFdzaeHr8jl/AxUF2WETmCyMFGG/e5psMXOh5zPdcylVgnDM0EIl0mZax6Iij3ERWuLkXUPnUZLs&#10;Su067BPcN3ppzKv2WHNaqLClQ0XFT37zFuQodXDfM3MN5379MZ7yqP1o7fR5eN+AEhrkP/zXPjkL&#10;K7Ncw+NNegJ69wsAAP//AwBQSwECLQAUAAYACAAAACEA2+H2y+4AAACFAQAAEwAAAAAAAAAAAAAA&#10;AAAAAAAAW0NvbnRlbnRfVHlwZXNdLnhtbFBLAQItABQABgAIAAAAIQBa9CxbvwAAABUBAAALAAAA&#10;AAAAAAAAAAAAAB8BAABfcmVscy8ucmVsc1BLAQItABQABgAIAAAAIQCnfTqlwgAAAN0AAAAPAAAA&#10;AAAAAAAAAAAAAAcCAABkcnMvZG93bnJldi54bWxQSwUGAAAAAAMAAwC3AAAA9gIAAAAA&#10;" filled="f" stroked="f">
                  <v:textbox>
                    <w:txbxContent>
                      <w:p w14:paraId="1B1CB642" w14:textId="77777777" w:rsidR="00457CE9" w:rsidRDefault="00457CE9" w:rsidP="00185144">
                        <w:pPr>
                          <w:bidi/>
                          <w:rPr>
                            <w:rtl/>
                          </w:rPr>
                        </w:pPr>
                        <w:r>
                          <w:rPr>
                            <w:rFonts w:hint="cs"/>
                            <w:color w:val="000000" w:themeColor="text1"/>
                            <w:rtl/>
                          </w:rPr>
                          <w:t xml:space="preserve">بكتيريا </w:t>
                        </w:r>
                        <w:r>
                          <w:rPr>
                            <w:color w:val="000000" w:themeColor="text1"/>
                          </w:rPr>
                          <w:t>20x</w:t>
                        </w:r>
                      </w:p>
                    </w:txbxContent>
                  </v:textbox>
                </v:shape>
                <w10:anchorlock/>
              </v:group>
            </w:pict>
          </mc:Fallback>
        </mc:AlternateContent>
      </w:r>
      <w:r>
        <w:rPr>
          <w:rFonts w:hint="cs"/>
          <w:rtl/>
        </w:rPr>
        <w:br w:type="page"/>
      </w:r>
    </w:p>
    <w:p w14:paraId="78EA0202" w14:textId="3EEF91F5" w:rsidR="00185144" w:rsidRDefault="00185144" w:rsidP="00C924A7">
      <w:pPr>
        <w:pStyle w:val="ListParagraph"/>
        <w:bidi/>
        <w:ind w:left="0"/>
        <w:rPr>
          <w:rtl/>
        </w:rPr>
      </w:pPr>
      <w:r>
        <w:rPr>
          <w:rFonts w:hint="cs"/>
          <w:noProof/>
          <w:rtl/>
          <w:lang w:val="en-US" w:bidi="ar-SA"/>
        </w:rPr>
        <w:lastRenderedPageBreak/>
        <mc:AlternateContent>
          <mc:Choice Requires="wpg">
            <w:drawing>
              <wp:inline distT="0" distB="0" distL="0" distR="0" wp14:anchorId="45BA32B5" wp14:editId="51A2DC37">
                <wp:extent cx="2908935" cy="4377055"/>
                <wp:effectExtent l="19050" t="19050" r="24765" b="23495"/>
                <wp:docPr id="248" name="Group 248" descr="Microbe Mayhem card - Streptococc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9E44A" w14:textId="77777777" w:rsidR="00457CE9" w:rsidRDefault="00457CE9" w:rsidP="00185144">
                              <w:pPr>
                                <w:bidi/>
                                <w:rPr>
                                  <w:rtl/>
                                </w:rPr>
                              </w:pPr>
                              <w:r>
                                <w:rPr>
                                  <w:rFonts w:hint="cs"/>
                                  <w:color w:val="FFFFFF" w:themeColor="light1"/>
                                  <w:rtl/>
                                </w:rPr>
                                <w:t>أقصى حجم (نانومتر)</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4A42A" w14:textId="77777777" w:rsidR="00457CE9" w:rsidRDefault="00457CE9" w:rsidP="00185144">
                              <w:pPr>
                                <w:bidi/>
                                <w:jc w:val="center"/>
                                <w:rPr>
                                  <w:rtl/>
                                </w:rPr>
                              </w:pPr>
                              <w:r>
                                <w:rPr>
                                  <w:rFonts w:hint="cs"/>
                                  <w:color w:val="FFFFFF" w:themeColor="light1"/>
                                  <w:rtl/>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9F373" w14:textId="77777777" w:rsidR="00457CE9" w:rsidRDefault="00457CE9" w:rsidP="00185144">
                              <w:pPr>
                                <w:bidi/>
                                <w:rPr>
                                  <w:rtl/>
                                </w:rPr>
                              </w:pPr>
                              <w:r>
                                <w:rPr>
                                  <w:rFonts w:hint="cs"/>
                                  <w:color w:val="FFFFFF" w:themeColor="light1"/>
                                  <w:rtl/>
                                </w:rPr>
                                <w:t>عدد الأنواع</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F4B76" w14:textId="77777777" w:rsidR="00457CE9" w:rsidRDefault="00457CE9" w:rsidP="00185144">
                              <w:pPr>
                                <w:bidi/>
                                <w:rPr>
                                  <w:rtl/>
                                </w:rPr>
                              </w:pPr>
                              <w:r>
                                <w:rPr>
                                  <w:rFonts w:hint="cs"/>
                                  <w:color w:val="FFFFFF" w:themeColor="light1"/>
                                  <w:rtl/>
                                </w:rPr>
                                <w:t>يشكل خطورة على الإنسان</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0CDAF" w14:textId="77777777" w:rsidR="00457CE9" w:rsidRDefault="00457CE9" w:rsidP="00185144">
                              <w:pPr>
                                <w:bidi/>
                                <w:rPr>
                                  <w:rtl/>
                                </w:rPr>
                              </w:pPr>
                              <w:r>
                                <w:rPr>
                                  <w:rFonts w:hint="cs"/>
                                  <w:color w:val="FFFFFF" w:themeColor="light1"/>
                                  <w:rtl/>
                                </w:rPr>
                                <w:t>يمثل فائدة للإنسان</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E3D4C" w14:textId="77777777" w:rsidR="00457CE9" w:rsidRDefault="00457CE9" w:rsidP="00185144">
                              <w:pPr>
                                <w:bidi/>
                                <w:rPr>
                                  <w:rtl/>
                                </w:rPr>
                              </w:pPr>
                              <w:r>
                                <w:rPr>
                                  <w:rFonts w:hint="cs"/>
                                  <w:color w:val="FFFFFF" w:themeColor="light1"/>
                                  <w:rtl/>
                                </w:rPr>
                                <w:t>مقاومة المضادات الحيوية</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18746" w14:textId="77777777" w:rsidR="00457CE9" w:rsidRDefault="00457CE9" w:rsidP="00185144">
                              <w:pPr>
                                <w:bidi/>
                                <w:jc w:val="center"/>
                                <w:rPr>
                                  <w:rtl/>
                                </w:rPr>
                              </w:pPr>
                              <w:r>
                                <w:rPr>
                                  <w:rFonts w:hint="cs"/>
                                  <w:color w:val="FFFFFF" w:themeColor="light1"/>
                                  <w:rtl/>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CF38F" w14:textId="77777777" w:rsidR="00457CE9" w:rsidRDefault="00457CE9" w:rsidP="00185144">
                              <w:pPr>
                                <w:bidi/>
                                <w:jc w:val="center"/>
                                <w:rPr>
                                  <w:rtl/>
                                </w:rPr>
                              </w:pPr>
                              <w:r>
                                <w:rPr>
                                  <w:rFonts w:hint="cs"/>
                                  <w:color w:val="FFFFFF" w:themeColor="light1"/>
                                  <w:rtl/>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270C4" w14:textId="77777777" w:rsidR="00457CE9" w:rsidRDefault="00457CE9" w:rsidP="00185144">
                              <w:pPr>
                                <w:bidi/>
                                <w:jc w:val="center"/>
                                <w:rPr>
                                  <w:rtl/>
                                </w:rPr>
                              </w:pPr>
                              <w:r>
                                <w:rPr>
                                  <w:rFonts w:hint="cs"/>
                                  <w:color w:val="FFFFFF" w:themeColor="light1"/>
                                  <w:rtl/>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E4936" w14:textId="77777777" w:rsidR="00457CE9" w:rsidRDefault="00457CE9" w:rsidP="00185144">
                              <w:pPr>
                                <w:bidi/>
                                <w:jc w:val="center"/>
                                <w:rPr>
                                  <w:rtl/>
                                </w:rPr>
                              </w:pPr>
                              <w:r>
                                <w:rPr>
                                  <w:rFonts w:hint="cs"/>
                                  <w:color w:val="FFFFFF" w:themeColor="light1"/>
                                  <w:rtl/>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16361"/>
                          </a:xfrm>
                          <a:prstGeom prst="rect">
                            <a:avLst/>
                          </a:prstGeom>
                          <a:solidFill>
                            <a:schemeClr val="bg1"/>
                          </a:solidFill>
                        </wps:spPr>
                        <wps:txbx>
                          <w:txbxContent>
                            <w:p w14:paraId="58B4FD25" w14:textId="77777777" w:rsidR="00457CE9" w:rsidRDefault="00457CE9" w:rsidP="00185144">
                              <w:pPr>
                                <w:bidi/>
                                <w:jc w:val="right"/>
                                <w:rPr>
                                  <w:rtl/>
                                </w:rPr>
                              </w:pPr>
                              <w:r>
                                <w:rPr>
                                  <w:rFonts w:hint="cs"/>
                                  <w:i/>
                                  <w:iCs/>
                                  <w:color w:val="000000" w:themeColor="text1"/>
                                  <w:rtl/>
                                </w:rPr>
                                <w:t>المكورات العقدية</w:t>
                              </w:r>
                            </w:p>
                            <w:p w14:paraId="326062E3" w14:textId="77777777" w:rsidR="00457CE9" w:rsidRDefault="00457CE9" w:rsidP="00185144">
                              <w:pPr>
                                <w:bidi/>
                                <w:jc w:val="right"/>
                                <w:rPr>
                                  <w:rtl/>
                                </w:rPr>
                              </w:pPr>
                              <w:r>
                                <w:rPr>
                                  <w:rFonts w:hint="cs"/>
                                  <w:i/>
                                  <w:iCs/>
                                  <w:color w:val="000000" w:themeColor="text1"/>
                                  <w:rtl/>
                                </w:rPr>
                                <w:t>ستريب-تو-كوكوس</w:t>
                              </w:r>
                            </w:p>
                            <w:p w14:paraId="36BE6E44" w14:textId="77777777" w:rsidR="00457CE9" w:rsidRDefault="00457CE9" w:rsidP="00185144">
                              <w:pPr>
                                <w:bidi/>
                                <w:jc w:val="right"/>
                                <w:rPr>
                                  <w:rtl/>
                                </w:rPr>
                              </w:pPr>
                              <w:r>
                                <w:rPr>
                                  <w:rFonts w:hint="cs"/>
                                  <w:color w:val="000000" w:themeColor="text1"/>
                                  <w:rtl/>
                                </w:rPr>
                                <w:t>البكتيريا</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7F892AC3" w14:textId="77777777" w:rsidR="00457CE9" w:rsidRDefault="00457CE9" w:rsidP="00185144">
                              <w:pPr>
                                <w:bidi/>
                                <w:rPr>
                                  <w:rtl/>
                                </w:rPr>
                              </w:pPr>
                              <w:r>
                                <w:rPr>
                                  <w:rFonts w:hint="cs"/>
                                  <w:color w:val="000000" w:themeColor="text1"/>
                                  <w:rtl/>
                                </w:rPr>
                                <w:t xml:space="preserve">العديد من انواع </w:t>
                              </w:r>
                              <w:r>
                                <w:rPr>
                                  <w:rFonts w:hint="cs"/>
                                  <w:i/>
                                  <w:iCs/>
                                  <w:color w:val="000000" w:themeColor="text1"/>
                                  <w:rtl/>
                                </w:rPr>
                                <w:t>المكورات العقدية</w:t>
                              </w:r>
                              <w:r>
                                <w:rPr>
                                  <w:rFonts w:hint="cs"/>
                                  <w:color w:val="000000" w:themeColor="text1"/>
                                  <w:rtl/>
                                </w:rPr>
                                <w:t xml:space="preserve"> لا تشكل ضررًا على الإنسان وهي من الميكروبات الطبيعية للفم واليدين. ومع ذلك، تسبب بكتيريا </w:t>
                              </w:r>
                              <w:r>
                                <w:rPr>
                                  <w:rFonts w:hint="cs"/>
                                  <w:i/>
                                  <w:iCs/>
                                  <w:color w:val="000000" w:themeColor="text1"/>
                                  <w:rtl/>
                                </w:rPr>
                                <w:t>المكورات العقدية</w:t>
                              </w:r>
                              <w:r>
                                <w:rPr>
                                  <w:rFonts w:hint="cs"/>
                                  <w:color w:val="000000" w:themeColor="text1"/>
                                  <w:rtl/>
                                </w:rPr>
                                <w:t xml:space="preserve"> المجموعة </w:t>
                              </w:r>
                              <w:r>
                                <w:rPr>
                                  <w:color w:val="000000" w:themeColor="text1"/>
                                </w:rPr>
                                <w:t>A</w:t>
                              </w:r>
                              <w:r>
                                <w:rPr>
                                  <w:rFonts w:hint="cs"/>
                                  <w:color w:val="000000" w:themeColor="text1"/>
                                  <w:rtl/>
                                </w:rPr>
                                <w:t xml:space="preserve"> حوالي 15% من التهابات الحلق.</w:t>
                              </w:r>
                            </w:p>
                          </w:txbxContent>
                        </wps:txbx>
                        <wps:bodyPr wrap="square" rtlCol="0">
                          <a:noAutofit/>
                        </wps:bodyPr>
                      </wps:wsp>
                    </wpg:wgp>
                  </a:graphicData>
                </a:graphic>
              </wp:inline>
            </w:drawing>
          </mc:Choice>
          <mc:Fallback xmlns="">
            <w:pict>
              <v:group w14:anchorId="45BA32B5" id="Group 248" o:spid="_x0000_s1073"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j3yYQcAADcyAAAOAAAAZHJzL2Uyb0RvYy54bWzsW3tv2zYQ/3/AvgOh&#10;YcMGLLHeD69ukSZNN6Dtij4+AE1RtlZJ1Eg6dvbpd6QoyXbiRnG7IhlkoKke5Ik83Y93vPvpybNN&#10;WaArykXOqpnlnNoWohVhaV4tZtbHD5cnsYWExFWKC1bRmXVNhfXs6fffPVnXU+qyJStSyhEIqcR0&#10;Xc+spZT1dDIRZElLLE5ZTSu4mTFeYgmnfDFJOV6D9LKYuLYdTtaMpzVnhAoBVy+am9ZTLT/LKJF/&#10;ZpmgEhUzC8Ym9V+u/87V38nTJ3i64Lhe5sQMAx8xihLnFTy0E3WBJUYrnt8QVeaEM8EyeUpYOWFZ&#10;lhOq5wCzcey92bzkbFXruSym60XdqQlUu6eno8WSN1cvef2+fstBE+t6AbrQZ2oum4yX6n8YJdpo&#10;lV13KqMbiQhcdBM7TrzAQgTu+V4U2UHQKJUsQfM3+pHli75nEnhO39NzfdVz0j54sjOcdQ0GInod&#10;iC/TwfslrqlWrZiCDt5ylKdgv14MU6lwCZb6DmwHV4uCTtE7tqpSmqJzxiswdaSbaX3pzp32xFSA&#10;IlvVIc7A3ALfVj9tHEaRJ5HnxUloIVCZOdRm2OpUqVEpQ+sUFKzVtK0ZPK25kC8pK5E6mFlgJ1Wq&#10;Bqwfg69eCamNMTVzwelfFsrKAkz7ChfIswPXqNq0BaW3IlXHil3mRaEHVVRoPbO82DFzEKzIU3VX&#10;tRN8MT8vOAKhYArPgyR5YeRuNQPZRQXvVb3BRj/6SF4XVMkoqnc0A+0rY9LD19innVhMCK2k09xa&#10;4pQ2Twu0VhutdD209WiBSnIGo+xkGwFqXbkpuxFj2quuVC8dXefm9XWPaUbQDqzp3PXQT2aV7DqX&#10;ecX4bTMrYFbmyU37VkmNapSW5iy9BtvksjhnzQqGK7JksIARyXVngwsF3m8DELDbIQAJ1ejUmABd&#10;BwCiNGUg4fiub4PFAyIcx/MSX3eH99AuFqEf2r5ZZpzYj+JAr93dYtHb738EiS2DHmj3yrRH7ICP&#10;Ve95xI5yLtEw7ECzlAoCKH+NN0jk/1D0c1X+cj9EJbbtJgZRkWvvI8qJncAOoYFy3G4cesnXBZQD&#10;v8gsb7c7mcOIci69JDw3nXeaGUQ5UdBY1UFndEjE6IyOd0ZyM9/oMKkJ1B6of4INxxD/BM0MxiCy&#10;0aY/2Fm5dhQk0WewFcahn7TxWxxHjmdsuY2o21jrOF81Qut/F+f10NK7pwcKLTD5IdCCZgZab1bl&#10;HLb3LEOipiSHvf+9gsItF+aDh4p0uNwHhU7sKi/W7pMCF7xCE0+POBv3U7D/urmf6nHW7U8+v8VS&#10;sWvFzlaSZblUxtVD05xAUuKbbb4gRhuCQNXMIPACUhiAQMnQclXi6ngAxk4S3RJD+rEHD1MxpOf4&#10;njsCcExoqAxediih0QNQbw56NB3KcTwwAEK+coALTKCZAeBHQbNVUUF6+lgQRnYbbCp3F0LiENah&#10;bS/o23FovKAXuP4IQtDOmFUcBMK4DcgelRd0h4EQmhkQnlUyn+dMQo2HU5GrghSh7dSHJSi3UBhE&#10;ruveiEW3Ueg6CSQrx1h0ROEgFCatKT4qFHrDUAjNDAobzNwjzRKESZvC9JNAlcx2PJ9Ks7SlRw9+&#10;4/ZvdHw6M3R39AmbFjClRxd9Qk5xSPQJzQzkmirZcZCL3cTdT7nsQM6FavlYNBhjzWEbPqB6PEbI&#10;DeODJNDMQK7xQveAnB+1pe9b93dhHDjd9s4HOsgIuRFyAyGnWT6PzssNY5goAtWXezn3ts1cGEVB&#10;Szbxxr3cyNO6k6fVpTU9Xer9apCrczKFf4b5CUc3WI93M2Shl1xxahkh5SAZJeafVvUJkFRrrHIn&#10;RS6vNeEWeBdqUNXV25worqM62SZQJh3HBRqo5wJbEq6B629bNv2AsJWTV4x8Eqhi50tVpjhTRUJg&#10;Mzba3m0+Uac7D50Xed3yENWxmR6QZva4sbdoCFhnwLu9YGRVArewIRJzWsBMWSWWeS0sxKcUapfA&#10;CeV/pCbXIySnkixV8rWhChJdEQJyU3tDj7IfmBrzNiNU9WwJb54bdxQCP9qPs91tvlsSQWBwVzpp&#10;h/wJ2oYkfMsygJN+JPoQTr9dzaojZHwANt9ztkF+vz95D5qrJSOMkJX46YfN2W/6yskHRk/O+4vP&#10;MZGU56uyDSFNzg7JDQg0FqNAd0jbvp0kqiqm+IW+57kapVs5dN+JQscUshIn9MIW8YcqyZ9VN1jE&#10;DjFpl3Q6X7TCt1rtsWP79URzorfWkzVw1WeW+HuFFaR7YqiyLVGrQuXlQyhUdlSB7qX3EfJrXF2j&#10;nTff0gMQTEpbwRLzstipmSD4hkDdRnJJYcWA7wEKlBWMY8UuUNdKtpJL3QoWk1Scot/ZmsKXCb8i&#10;TaNHZ3uPnDc2hRHBK0ERnkN/5AQ/arYC0w/iTH10oAd0rOG5nheAuav6qA2k7/0KqhuFfqQMU1VQ&#10;HRfWhDurN3dYXkfdPmhReiUZaFEDSt/wHP11gl5yzJcU6vOH7XM43v7e4+m/AAAA//8DAFBLAwQK&#10;AAAAAAAAACEAC7UVNctfAADLXwAAFAAAAGRycy9tZWRpYS9pbWFnZTEucG5niVBORw0KGgoAAAAN&#10;SUhEUgAAAMQAAABNCAIAAAB2e1wsAAAACXBIWXMAAAsTAAALEwEAmpwYAAAJMWlUWHRYTUw6Y29t&#10;LmFkb2JlLnhtcAAAAAAAPD94cGFja2V0IGJlZ2luPSLvu78iIGlkPSJXNU0wTXBDZWhpSHpyZVN6&#10;TlRjemtjOWQiPz4gPHg6eG1wbWV0YSB4bWxuczp4PSJhZG9iZTpuczptZXRhLyIgeDp4bXB0az0i&#10;QWRvYmUgWE1QIENvcmUgNS42LWMxNDIgNzkuMTYwOTI0LCAyMDE3LzA3LzEzLTAxOjA2OjM5ICAg&#10;ICAgICAiPiA8cmRmOlJERiB4bWxuczpyZGY9Imh0dHA6Ly93d3cudzMub3JnLzE5OTkvMDIvMjIt&#10;cmRmLXN5bnRheC1ucyMiPiA8cmRmOkRlc2NyaXB0aW9uIHJkZjphYm91dD0iIiB4bWxuczp4bXA9&#10;Imh0dHA6Ly9ucy5hZG9iZS5jb20veGFwLzEuMC8iIHhtbG5zOmRjPSJodHRwOi8vcHVybC5vcmcv&#10;ZGMvZWxlbWVudHMvMS4xLyIgeG1sbnM6eG1wTU09Imh0dHA6Ly9ucy5hZG9iZS5jb20veGFwLzEu&#10;MC9tbS8iIHhtbG5zOnN0RXZ0PSJodHRwOi8vbnMuYWRvYmUuY29tL3hhcC8xLjAvc1R5cGUvUmVz&#10;b3VyY2VFdmVudCMiIHhtbG5zOnN0UmVmPSJodHRwOi8vbnMuYWRvYmUuY29tL3hhcC8xLjAvc1R5&#10;cGUvUmVzb3VyY2VSZWYjIiB4bWxuczpwaG90b3Nob3A9Imh0dHA6Ly9ucy5hZG9iZS5jb20vcGhv&#10;dG9zaG9wLzEuMC8iIHhtcDpDcmVhdG9yVG9vbD0iQWRvYmUgUGhvdG9zaG9wIENDIDIwMTggKFdp&#10;bmRvd3MpIiB4bXA6Q3JlYXRlRGF0ZT0iMjAyMS0wOS0wOFQxNDo0OTozMSswMTowMCIgeG1wOk1l&#10;dGFkYXRhRGF0ZT0iMjAyMS0wOS0wOFQxNDo0OTo0NiswMTowMCIgeG1wOk1vZGlmeURhdGU9IjIw&#10;MjEtMDktMDhUMTQ6NDk6NDYrMDE6MDAiIGRjOmZvcm1hdD0iaW1hZ2UvcG5nIiB4bXBNTTpJbnN0&#10;YW5jZUlEPSJ4bXAuaWlkOjY1NDEzOWIwLTllOTEtNGY0ZS04Y2NmLTc1OGY3NzNjNmU5YiIgeG1w&#10;TU06RG9jdW1lbnRJRD0iYWRvYmU6ZG9jaWQ6cGhvdG9zaG9wOjI4ZjNhN2IyLTNlZWEtODM0Mi05&#10;YmUxLTg5MmZkYjgzNDZhNSIgeG1wTU06T3JpZ2luYWxEb2N1bWVudElEPSJ4bXAuZGlkOjI4MGMw&#10;OWY3LTU1NzYtMWI0NC1iYjY4LWQ3MDM0NWQ0YTUyZSIgcGhvdG9zaG9wOkNvbG9yTW9kZT0iMyI+&#10;IDx4bXBNTTpIaXN0b3J5PiA8cmRmOlNlcT4gPHJkZjpsaSBzdEV2dDphY3Rpb249ImNyZWF0ZWQi&#10;IHN0RXZ0Omluc3RhbmNlSUQ9InhtcC5paWQ6MjgwYzA5ZjctNTU3Ni0xYjQ0LWJiNjgtZDcwMzQ1&#10;ZDRhNTJlIiBzdEV2dDp3aGVuPSIyMDIxLTA5LTA4VDE0OjQ5OjMxKzAxOjAwIiBzdEV2dDpzb2Z0&#10;d2FyZUFnZW50PSJBZG9iZSBQaG90b3Nob3AgQ0MgMjAxOCAoV2luZG93cykiLz4gPHJkZjpsaSBz&#10;dEV2dDphY3Rpb249InNhdmVkIiBzdEV2dDppbnN0YW5jZUlEPSJ4bXAuaWlkOjViMGU2ZDQ3LTk0&#10;ZWItYWE0Yi05ZTNiLTdhM2E1NzA0OTdkZiIgc3RFdnQ6d2hlbj0iMjAyMS0wOS0wOFQxNDo0OTo0&#10;NiswMTowMCIgc3RFdnQ6c29mdHdhcmVBZ2VudD0iQWRvYmUgUGhvdG9zaG9wIENDIDIwMTg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2NTQxMzliMC05ZTkxLTRmNGUtOGNjZi03NThmNzczYzZlOWIiIHN0RXZ0&#10;OndoZW49IjIwMjEtMDktMDhUMTQ6NDk6NDYrMDE6MDAiIHN0RXZ0OnNvZnR3YXJlQWdlbnQ9IkFk&#10;b2JlIFBob3Rvc2hvcCBDQyAyMDE4IChXaW5kb3dzKSIgc3RFdnQ6Y2hhbmdlZD0iLyIvPiA8L3Jk&#10;ZjpTZXE+IDwveG1wTU06SGlzdG9yeT4gPHhtcE1NOkRlcml2ZWRGcm9tIHN0UmVmOmluc3RhbmNl&#10;SUQ9InhtcC5paWQ6NWIwZTZkNDctOTRlYi1hYTRiLTllM2ItN2EzYTU3MDQ5N2RmIiBzdFJlZjpk&#10;b2N1bWVudElEPSJ4bXAuZGlkOjI4MGMwOWY3LTU1NzYtMWI0NC1iYjY4LWQ3MDM0NWQ0YTUyZSIg&#10;c3RSZWY6b3JpZ2luYWxEb2N1bWVudElEPSJ4bXAuZGlkOjI4MGMwOWY3LTU1NzYtMWI0NC1iYjY4&#10;LWQ3MDM0NWQ0YTUyZSIvPiA8cGhvdG9zaG9wOkRvY3VtZW50QW5jZXN0b3JzPiA8cmRmOkJhZz4g&#10;PHJkZjpsaT5hZG9iZTpkb2NpZDpwaG90b3Nob3A6ODA0NDgwYzMtZTI1YS00NjRhLTgxNDAtNDg1&#10;YmMzYmRiOWFmPC9yZGY6bGk+IDwvcmRmOkJhZz4gPC9waG90b3Nob3A6RG9jdW1lbnRBbmNlc3Rv&#10;cnM+IDwvcmRmOkRlc2NyaXB0aW9uPiA8L3JkZjpSREY+IDwveDp4bXBtZXRhPiA8P3hwYWNrZXQg&#10;ZW5kPSJyIj8+isuWwAAAVkBJREFUeJx1/duW60iyJAiKXswAkHTfOyIyT52qmu5eq///H+YH5g/m&#10;ZapnVZ+TmRH74k4SgJle5sFAukdmDePiTjoJkjCFqqioqBr9v/6f/29rve32/v32/dv92z/uf//j&#10;u3eLDDPzcJWS4YE0s33zbh2ZAJBJnMIGCkTb8meT+1q329fr739Z16/UXyhmAQMAetrd7XvLP+70&#10;+9b/kfouy/vpbF/Ea40zwN13c7O0zFz9vsu203o7vUP3jEiHrsuX+OWVfvvt9F9+PX/9+svXy+vp&#10;11++vr58WU718rp8fZlP54lU66KlcoZnJrEQ0j2VqHfsza3t693X+3peao8EwERM4hHCUatK0QhX&#10;Lb0ZmDOiNRMV5hBmrZO1BoCSrrcNyRGxruu6t+3eb+v2/n693/Z1XW/X97efP3/c376v3/9of9y/&#10;fpf/7i//56v+++V0Kv/+fnr9fXm5nf+a//WL/ns5XU6vp/k0XV4ul5fp9etpPikxSpFSlLQQ57RU&#10;FooIYaoCKQU4VqObESAiALq5B2VGRqYjwkEcrVuP2/v+j/98+/bt2lrr3fpuybrd9//xf//Pb//5&#10;x61973V/iz/+fvqP9be9/PsJfz3VL0VeCyqJIEBJAJIBCnDP4qkutenLVpUSRExCWooWenkpe5+/&#10;f39ra2/d29qSNhIJ23vvbet7bxkxzQUSU5HC3OO+5+0b/74ua3zNt1/a/WvGiXNYUoI9Y3V/7/jZ&#10;+B8df8f0Ntd9OvWXBRflaSonSsqcExkJD7vvJehy63e5y91/eFhaYs+77JNuW7lZXiLNzfa2Rxig&#10;Yd4NHkzWwxCkzBLu6eHhBDKWBKlwC0JGKQIQcQCopTJTOGkpdZmIDCQiDKF9bx7JTIkoolqLEKey&#10;926eJJSeSGQQICBDopRaSvTepRTVWqQwS4FqlkRQQNzLVnTl2CBWily4zDotUrQUFS2iCk7WIsrM&#10;gJQIU6kZ6ZlETCSsDKLeGrNkAGDz6GaZ6PvOLKwlzDKTIGbhEQHa9p7IWphodl/LxOH+cpn//ddf&#10;0frt/3ozI8Ey+bxjN1mlcihL4WQNSlAKCMOXBBGAABKJ3MXV3ZhFWEvNeTlFx+V87t3X7cf9el/X&#10;a++WQIKQER4ROxA9etWylJKyf/Pfr/qzvdj+xd9+6Xkmv4jNQgok0rJvEdee33f6x+bfYnqbTtsv&#10;iy0nfhUqdZqqTAgQg4nc3cyXednbXWXmvVQsb/betzW6GbfN1nW637b10i+T9d76fV2nqbhbb23f&#10;uVQQTZlwj/BMJBMDlKBEtr1Zbx6mhSFUqQAQFUSIgJRJcDqdkJ5AKQwgJMOMmIil7Q0E4eLRAlmL&#10;drj38IxwJ6DW2rqrsIioSql1XouysBAxSBiZ4sQJWokbl5hFlFSoMJhLKdNcprlOy2RmCU7l9D4v&#10;S1X2MIgQUTfPdEKaO5BERExu6d0TiOAERTMkiDgSGdSb7/cWwUVERfbWM9PdCBDly+UkqvPpvF43&#10;lVr2U5F2//Yu09ZEIClCycIMMJgQAAICECEyg9I41d2JYRGR6dYJVIosc60qEW1b73u3dd+JSCoA&#10;U6VlrqcJL2et6v8z/uPv53+sv7T9NfsZuEivlJOQAAG0zLvFe/dvTf6z0R+Yv11e119mO1dezuXC&#10;Uy2lFBVVJSIV6Wa9WWtNyzy3tpTzsv2crNzofst39363+9LP1/39sp5ZWac69d66TV67R+9danE3&#10;4dqtAyilZARAAPZ9t7YnYj6V0/lsPWzvABIApdailedF61KIa297BJ9OU1t7CI+AUssSGe5eSsnM&#10;THaDR8/MjMhMc0cGCERELCwMEeFSJ+UKMAtQdl5C+UpTXwqdapnLUqZJp0WXy+l0rrVKugWAJIpU&#10;UEa0HswhpG6uKmaRmRlp3kWViMMcCQIR2Lozc0Sk5b6bGfathwW5jys2MyPJeka4OyeyTtP5ct73&#10;+7bhIr/0a6ytrXpfhEKJqpJSTEwJACBmCk4kgTgjoompaHFzQjBStAQ6E/fuHhGRrft93TZbk3pV&#10;4hp0KtMil3ku2r/z9/fLz+23fnuJuEieOasQD2sFWsbd7K3bj73+rckfmN6WV/zbSS5CtdZlrucy&#10;TVOtWmUuhbmysLut69q6T7tZv5VVCkvlWsqbXOV9fUvYtt7Wurxf35VlKlNbWmtt38vlPDNDmSnJ&#10;PNLBzJSUKZHuPSgh0zwVLHNlptZiQwLwZgDAqFXrXOpUzLpKab2nm1nPpIzMjEQVJiREFKC2t0yz&#10;sSbp3a31nsM4ESKUiABUWJiLltBUYjEqO9POJaroRNNUatXCpdRSZZpYlbhwelKCAGZoYaQDbN2F&#10;ue093M1dVQGOHhHGzIi0cHdHYne3fe8NGcHCcLgFEwWSlS9SAYqBUq333qepni7n7p3fNHdc1/ti&#10;0/u3vU37NBdahAuxEjGBEqBgapFMFJwiCIJmOABAEmG9uVlE9G6tmTsC2cM67jvuK6KWiHJ6L975&#10;rU/xdlm//bbtL8hTiYmyclISKBJumXfrP3v+3On3Lf6B0/vyi/31JX6b6sJUpnmel0VFl2Velmle&#10;ZoAJZNbnqZhnb3690zTXaZ2nbZm306STlvL29qPtbW/bVm77Ou3TaVvXay2X0zmDhBUZSMDgPZo3&#10;K1WE3ay7Ledlmgux12lCZve7FgAQUndkOJAsZL2FOVIysrWeiYyMcBAhwywzMsyQlAE3z0RkZgIZ&#10;FNHNzKxb72038ySAQgpK5awipFMX7KSmnIVlSjAJ11LP81JrBcBFS2EWgKgUPiwmMzxExD0jMoKs&#10;O4GEYG4JBIgSzbPvlh5vP28U1MKK6GkufTcQA6S1TPOEoNnUJt0QEQxgOSWS0gMRvW8zyt5e7m9b&#10;nJqfWp4LTYLCYClEYAjDmYBkoo4Apbpn65GJ1sw9M2XvrfWWCICYAXXz/Va/0SX0F/Wz02n/fo77&#10;Bf2UfklbxApDQcNgHdGS7mbfG/5Y8Y89fvfTt9eX+OuL/PYiX8tUdZpOp3map3maainTNM1TJaJx&#10;6QOX1ux2v5eJotvW9vvtPt9r1VpkJpbb9W3ft/u0nfu+7+u2Tstim0c36z1FidgZQQQiMmtuAqAu&#10;Mp94uVTvToBH1nmaFwGwXjfazSEgar0z2JtF7+vaPIAgYkY4s+TInYgyKQPWfWtuAbNwywx4eLi7&#10;WWb2bplhsXfZtrrmOcusk5TZVVaZ/DLJy1yXMs3EYKaiKIVBJEyiypkRNtcJTG5mZtM0RaB3jwyK&#10;LFTb1kAOgJmt9zTcrlskres9WyC5TKVv/e5BzIRI4gQhMyPdbZqq1tqb326tKuM0sXxlAREFEu/k&#10;1u4/rzGbnrecOSeRyslElIEk5chkRxKQqW6RCXdEEpJv93Xbdga7R2CgAjNqcdrzV6W/xvVr2+eM&#10;WeJEOSGrRCEaoCwJCVjGav3d8sce/9jjd9Pvs26nyouWWWqZztPL+evltJzOyzRPWlSYamXVat7N&#10;rKi2brXKdK/e2tSrsIiIcFGeVOQ/3Mxia9tat2Xf1/s+Tfe3H98nyTppnZZt34sKETEzJUikCC1n&#10;nZdZi0Z3M3MPEo4MAN1bEp/OS5lknrXd+7b26I7kjATzOPlIFpJMJ5IErHu3dM9u7hHuue6tm3m4&#10;uXtEePa9gS24UW10prKIQrVr9TphmnRimepUS9FSFEJEWVRZxM0TEeEWLiwemUnb1qx7BIgQZm7G&#10;JGAiUetxv+7bbW/dmAuH7Bbp3i0yu9A8LVpq9cxtvRMQSBGN6FVlvd+IIMqLFETO02yXzExK9t2x&#10;5/bz3S5dLh2L8iTBLEwjmSOGgQhJCbWtJxEjre/363Xf997Det/25tEjPbV3udEXpr+k/4XxKn0m&#10;TBSFiDkEKQBxZGQgAtjD33p8a/j97n9r/KO+3E9f/JdpvkxZpqW+nF+/fDmfTsuynErlZalFRbUw&#10;UbcS4ZHJwsJUi+6tlr2rljpXkhsTZ5h/6d/X79292W7e9329r3Jqp9a69WxbI+VaalEFvC6nTCSw&#10;GajDs7s5Agx1i943AAScXubltRQt231b31pYRhCLoBsI6QEokWZGZjBLRlrgtm37vpqld2vW3MJ8&#10;kAZunkQc5I32vdxxdjkLFSnO3FFz5qyUpWotlaZShEGUHp5MbsSipJIUrZtGZGY38t7SA8O1ZILg&#10;mRSelhm0rdH3DEePtt53611LWZalSnH3IJYiAuwrIbPtLYk83CKZeV7OxbJ1L1PMcwvP1vZpXl7w&#10;S7rT1e7fr/Hacqlyci7kRKQJpgAJUzAoodd31yJIo8C0zPS2ulnvBmQieu4Nm81GX8heC32p9Fpz&#10;YmJKRVAyMwExlitBu/t79++N/367/22r35fz+nrhv5zky2l5efn65csvX375+vVyWqapTLOUUmtR&#10;UQacRCdWQMxdmZlIRLSosKgKCJmgHGfOHXhbf+ze730vfWp7u12vP0thUfPzstRaiqpmUkQK0329&#10;JwHmoqhVRdR6tmZMBcDrl9M0KUvpW7+/297aCBzIEC3WG4iZOdyJkoj3zfbmvcW+79bDW97Xfd/b&#10;3vdt3bs1a3273ffYN9xWed/nFl+pnEupOt8rm5aoiplISZiJiUi0EIGII8g9Mp2ZKLk3MyICtt0R&#10;SEtkMBOYQRTumdm21T2u72vbei1121YzT6BICQ8ISLhv21vrquJmzKylRLN5mbd1O53PTAB4ve+I&#10;HqeTuS2t7vMM+lKdanK8+/5H11OLhbNQEaJEIJFwJAAB9O9/+1YLnV9mZmHieV5+/ny/rjd3b1vL&#10;tCi7zNlPlCeRU8HEoSQCcGZSIg5ONDMdvnq7On5s6x9rfsdyvbzmby/zb6+nr6fLcnn9+nK+vJzP&#10;58tciyxzZZZEFuXMYA4QA0hiABOKCDNxAixERMpCyEzPQIDM2277bXufyiSbyDsLtNZ6fnk5Udl3&#10;3/e303leeHFrzBJJGWCIiALI8KqlmQEwa8zubd9uvq1mvTMzESGRoEgPjwAyUoSR5JH73luz3r23&#10;YVh9b33b+75vbWtt2+7X29VvG117vePF+YvIWYSFQkqXgkl5Zq4qSoMmQqpWFskUM4ro3HspkpFc&#10;SiApkIG27u4+LzOEM631vl63vvcI6q0js7fmkSSSbtu+TrWaiChnkrdurScQ7sxyOpWMXvQcnkJo&#10;Hqfz1K1HJvCKRLjoWi+Y5610u39/+5E/dzuXcs6ckwoL6OAsAQf0+x9vpdYfPzZVAlFv0VvfV9/u&#10;W0RrvK98b0vmhXMWLhRKKUhGJAGIJAJxpifR5nk3etvsx0ZvdL6+vNov5+llrkuZy+Xly5fXy+vr&#10;6Xyp88zMICERAZIIgCYoIwfMSQExaVJR1s6byHB85tbNw9L2/svp1z9uv2+23rabsii4lHXv/X77&#10;UcTDJlAIsdBdZ758XVgFiOwuzHvbiUGMCgJwv7aNwntrzdxJBEzinkTofXcPIQ0zArylOXqL6/Vu&#10;Ftaidd/21sz33dru671t23q/3/Z9Xen9vb5t9RqvUU6VJlDnsMxQgVKQCHl6ZER4nVRUkei7ZUJU&#10;qhI8iSjdAEqLfe1mFhH71oHWW2/NMglgQhKRcGm2j1qQ1qm1nRilKiiJU1lAtG7dgqZZlmUWXrzb&#10;el1bByFFMM16ZBh4madp7+fb7cZv1PaVWny/XvVmfrNcJAqIkyn94MSh79e7aosIwGudkNSbhfve&#10;1j3ut3hvZfOzxzzpLF6YACKKkdQATANFkPfE5v1q+dbyjZb15RJfTvVyms6nZbmcTy/naZmnZVmm&#10;aZomAQjERBkZ5mCiTDBRgoggzJnp4cxclCNgXQD4aenm1mPe+8nabZ+67/d+q5tS5nxatvu6zuX1&#10;8sv79U6cZu4Rv52+XC7T6ay9049//LxdNwAJSm/RA0AE9ra21kAoMtGoE6RHD8+MQGSGMwuv29ab&#10;d3e3bHvfu+3bvm/r3mxd77frbb3fb+v9vl9bbNfy9qbv/CXlRfKiySw7ZUt2JRRWTWZmJpBqzURG&#10;uGNguEzuloxMYhbKzAyKhFkAue87JbZtd0ckPBKZre9znVWUmJmJgHme53lSVaRHRi0zEdUpzlNd&#10;pqqCbhQenpFwUWTky8tZS6tTOZ/mrfm+NSTZbr/GXwQRt/+xXRsu3XeliVUIgudNv/98zwhmzgTx&#10;9XI+EzEL97Qt7iu92cnjhXBSngRCxDgoY2B4JgF6gFrYannv8daX6+XVvr7orwu9THU5zcvL+Xw5&#10;LctcS+GioyjGzCM6gka+ioQIAYlAJpDMMupihKi1ROQ0TXPte23zsvTWL/vL7vtm+3u/Cov1ft/3&#10;02Y/fr7f7++vry+ZJEJS/pIZ39/6dt3Cst1bRhQtrZt3B7DuPTxBVCdNjJCWzbr3ZBZPePfwIKL7&#10;unZL777vrTXbrZtFd9+3vW37ervd1nVt99XWhuuVftjpLl+KvtacKDzDIhs0JuGqUlkYREQkwgm4&#10;G2kVESIKs+Rq4Z7OIYTc1q3vHp6Dfw43YoVnhpv1sRwElDqVCPAo6ZTI7GbCSKD3RkCdJoA803uM&#10;xHCeZ+tt2ACLlFq6Rdv2fL/1PaQoKasssi+TL+vdaPPcXbpkkUh6OCbojx/vYd3cQByIeSrn6RTp&#10;JL3rLebQ30S/LnpZ+FRkEhYOAAQGAyBCSe4M7tG1JddLeX35y19+++W/zPIqpKVMX16+fP3l/OXr&#10;y+k0L/M01crKTDyIrwSYiCjHmWXi8Agk4WBaEeFx7u7WzSz3rd/u9/u6b9u23q/v6/t1f2fRc12+&#10;nL68fP3y5fVrVSb+ZZ7neZ5fvpz++//+C4Dejb6eE9H3bu4AW+sgIhCQosJCwiQsxAniHAkqCAki&#10;SsDMzCwB9zD34UE83C0GSWlmlubZg8Klx8l5Ib1UWZSZOVB3Lpuc8lxlEZm0SK2lFJ1qFRXmpIHV&#10;kACJ8DAQIoAI+byKE48FJKIBWZDjCiUiovES4LhzHIRAj5/Hf8/DHE8+Dn78gswkooNaOx4PEBF/&#10;HHmcmWEMer2uve3hNs7pDf5DvuksDfdeWn5N/lLiLLIIqvBgPBmZhyUJMhNs6c1ps/Nd/6v/tpR/&#10;ey1fT6dTQFTKl19eXl7Pc62qrCokIAJzygBwQshBj4KJgCAiSUoaKxogCEsCSIo0LTotExExDWot&#10;u3eDW/q9rWUtpRQrqsqBIOUvtFizbp25uDfr1poBiMiIHOdERQCkZxJ7JCMzw8wzPZNynLIM94hI&#10;j3APHCc5ejcbxuTm3hzuZCnu1ammzIpC4MelEYkgEOOx7gAxjQwmMgdvO4rT5J7MRMQZyXzYEY2i&#10;+9MRDSNIJOXTQoYRjD8/7O7DaiKT/mRFh7Emkj6Oise3zo/nZQ43lPn4HIdBjteSvv385t6RkUCg&#10;N23ODRS7XO21xS+gLyrngpkgx/tEEvDh3SKRlmgu3X/ZLv+P6f+Q/MpBp+UlMupc53ma56lOUmtl&#10;SiaIpAoxJYQBRAaPkh6Gb8oMEFPEEf2etcUigkJEJCP55GQpUuT9frPozbb7nYlQSqlTmWwS1eu1&#10;EDMJlHrvvXsygkQyBkiLUZANT2ZyB3N6JDJGQSAzPXKstUe693yw4JkR4e7Wu3VrlmbZjXuoowbP&#10;0FPFLFyFhDgI4elMMRwyPU0hcyw/Px1GRo57n9bxWOcEMsdCP1Yxny7nw109XnTYCOXD3xAoicZB&#10;DoujP/mj57vm4RTz8IiUYyU+bO3jxziI3rb3HnunBo5OW8PdtLMyfyH9hfRX8dfK5wIVTqQjCSLH&#10;q4mQKYNhCs+yo/qkOJ2WCxOkKBGmMtXCTFHKXFWlcFGwKI0IDURG0Qp6VlKHJ8gRYcZZQqSwZEQy&#10;sRAHVDhU5mVmKSKZkff91qOt/R53L2Uunes0l1Kuqp7MHMLExCAwE+MobLEOGpeCg5mJjInAHOEA&#10;EhkBNx8F+oPVRhIYmZ4e6W3v3feObtRDzDVQXWfRpdCsVIXKqD5kBhAgMLMMJ1WYmAlEkWlmKsJg&#10;UI5a8nERRXw2q6EUIB7u4fn4n0wgEx9u5mOt8dloPjmnw0QOd5aZz5D6uIwfFvNwiuOp9GFUw5Xq&#10;D/99x9Z4I4mcw5edL4QXmb/WfJ3yC8tFuRAIFGBKGrYqR9BMQCIdYIAcClbVS11oEpIy1UoZKqwi&#10;PBARJUDurizjdybNBDMnnJliVNyZaNQ2CTHwcIIoM4OQIgQqLEKtETd3nZYlyXw3R1vDuvdCCob1&#10;tq0cEaqqyqIiIqIcfsgi5PCJFEzMxMJMHN0TkZGJzMAolsTD2EGc0RMR7ubdvO/YnLqLZwmeSBbV&#10;uWASTEKVc1zcmRSJoKFlS86MoAOQHV4kgUyI8PB9lPRYywdsGbrQkao9b8fLcTigseIPd/V4hJ9/&#10;eji5YQPj0j3M7RG/PoW244HxgYYJDmLx4Vg/BUz9+/L/9RJ0CpqJF5UXri9TXsQvFSfVk8oiRJBI&#10;yhQXTYJwL+GSKRA69FFISGLr3WhX5fl0AlNkFCnjplxIWCiHgOOI9A/36W5IjEpZjkIixnomMiMi&#10;E55BBBEQCfEABpOKDFoB1F36htZkd+7OxOzXXj27bOtU5zLpNM3MVlS721iVvQeBVHmqlYSZaNTF&#10;IpyIImPYXIRH+oC2mYiBxbMZtY5m2lAJNXUSnoTnmlWkihQhYQYwFGwBCkJQcoBTVcaaZGYm8SM8&#10;ZXzY13BFLE+XcTzlM+YZYYgeKAZP4PPx+xP6fIAtevijj/f6k8c6wFEOB/WIduPT0uGe8pkrjNOi&#10;/d8bz1LOVU8ip4qLyKSowqfCM2cVCGtGaVJdZldKdok94DVbInR8uaRERN5je9uvr+tVTzrpkp5E&#10;CcAjPJ1DjZM8FZkUQtS861CBIAOZ4ZnEBMTj6gRHWAIZgUwWRgSYMvLIqJNVtKgW4TpJB0rNKB6E&#10;Zvcbfrp3MTVvNZaIJKZSylD8DLQEwJ08gomIWUU8IkYul54ZSMqMpGN1PKzHbjDjbtxQIit4Ip4L&#10;VaEqMgkXIabBpGQSxWDjHvGGHvnDEVAO1BwRzBRBxORuCcjwQh8glQ4g9DCbhxF8sq1hLcMODjPI&#10;R+b18GCgJyZ6gvjjw31K8h5xDwCIn7newyD/xa71/L+fci56LjQJTaKL0LiklJgAIeKUTUsvr/s8&#10;dwLINABvaDlljwP2e4RT3HP7tn8rftojvr5+mZZaMfS+7malTARRIRpcpzABogRkYOhqJTKJIhIH&#10;LEUOrz1ca3gi4ZlIGiKj3q1Zy4iEs4Io5SRSGYLi0ts9rBWaI6zdt/sqRSfVSkxKqlXSgoiIWXpn&#10;GebEiXD3Z1xg5oxMSmRYmFNv1Ix7qNEMnkUmkUmpihTlwlCGEDEPvCyPRaYEJ4/sLCIi4vADGQBn&#10;UmRSEpCIYBIatO4jzx9oaIg9iJDDxMd5G/Y2TC3xADVHove0W3zwAnia18f/Pxwd5cf9T3A+QfwR&#10;1vKTHxwH0fy3ExahRbmKFCZl6PENMlMY1fLcy2+3U7mXYpKcUYJpf6OS0p0xsDILmyBrrmuzkq21&#10;H+/vX3BhSJmURUqZVLJWrbVAwEJMyWWqpQARQO9BQeGR8Ih0SyQinAIZxKP0LUOclhlp5nszd3OP&#10;OtUWdcs7FLmAFqRSAtjTW/fdmm8cyqHaJ+1SpM51oZgjgoCBzxlMRLBh+4OSIFZ0z8ywNIc7urNF&#10;dSrEJ5JZaC6oSoW5CJRJeJzxJIyLOSPHyiM/IULiYbv04JFGBIkIYpIjlxvxjw7Xks+QlM8VRwJ8&#10;XHBPD3NQTY+E40EwPfiqx5s9XdoDRD9N6nH4P0MzOt4xP5vU0zVlQnPW+VJ0FhQaJyKZkpOckhBJ&#10;4qydy7Usay2uKWHmLjmV6CaqFsSjlEaFiGMuOklNQ4fdeAOgBUwZUwE4EQErIjrpNEmZVFVZNd3N&#10;fF+791CRbumWYeFBGWkeERQR6eaZROSZA/SbR3q2vrt7z+bFvCYW5MSg8IXRgnailmg7OrPdNXTK&#10;Ka137INu5mQJrpAh4eqwkfQls0dY9oA5hYunJldCRZkZi+akOimpkDIJkRxLx488nY9FOpZlsH0i&#10;oqpHVHk+dVzo9JSXJBE/Uq0P1zGif+YDBD8czIiHRH9yQqCkP7kdPIBSfgpr9OSNPnujp3l9tidk&#10;gh9BdtjhKIkAAJQ8gtKJRAg6ChuUIJakoQMNfb0v8y6nXkpqz0BSbX5u2srQIQ5L4ihca4hCdVzj&#10;cHePkYIQsyRJxtFLoSJgNo/W1mmqRKyietF1a9EsEcFIIWb13kGSGR6JZGR6ZHjsrbe29+bu5mFr&#10;33banSMkqTLNHEoI5k7ZM3ugp+wRLd1jD3dvhUtBIaByLaxBHAiHG0UOZpEyGcEBSgiiQApJEZqP&#10;tF+qQI+uo7ECRGCiR5KEzGTwKBAN43iu4og3g2VnBvMRGZH0zP+ZRoAf5/Cxfg839KjsgZ/Ihx6r&#10;/rH8T6D1BNtPlvKwzz+97EFE4kiNPt8OkSbz8/kfrosI6j+aTColc5xLEHMSkQdx5pRQg1qKS41a&#10;s1D2BDVzckuCj8/JQGWa1c/9er+u/vYyLaWKECORKZFkFmIuIqPnMcPDj0+/t15qKSLmXiamaS6e&#10;vTkjwmm9Ydv23rcIsvDwIbL2bu4e7u5urRsRCUsSNQZEUoiKJMErSyB6Uk93sGV2mDs8gAgYEQV6&#10;H/QPAZTOw4eAjv4kpDAxSxFSRpEsjKqsQkokw8E8zz8CyfmILwduPi71If9iegaKT6wjcXg8DnXU&#10;wJMZGNT4xxoPs+Mnen6mX5+D0sP0PiAOQJ9hzkfQfHjE55OfXumRIDx4y8eh8tN7fcrpNP5+s0m4&#10;EEtNTUl4MCUIycdFwOMijUynjPFelIkMIIjBmSApkpPEyfd5v93fT/YSwlLUA23vy1LNTZ3NoyRv&#10;6+6YzlVUNDPqqLRUvUx17/b2tqoILyqcbQvehRndXKWMy1FYHY6MzDTzpJymKb05azBhrCPJCFUh&#10;lElUQEEcSEsPEo8IciAziDnClRNEQhSUg3lKYjBYmERBRIOFUhFlFoZy0oi0x78ByGNZP877wys8&#10;UDABR26XB1o+Uis3BxMPhATKHL9HPiHwKI7zB4x+Lv/nAPVc9Udl7RmSnkka8sGXf4LlH54JTzv6&#10;lzj3fJPnd/z8OXT7dj8t0mZB5anWI9UncB49LU2yVXOxrp2cTMLZQn2vcPUcaQWBFFiEFu6Xftt+&#10;XuJFfQIVlr7vtO+FmbXITBODc2QwwOglpqT399tf/u1VlMSgLNf3zkjbre22br63Llqmacqttdbc&#10;HZDMHpkiIDAhi2jyYrw5eUCKMwaXOvxAHHk4DylWlgMOE0aLZoABSoKQDuMYynZixlH9PZQdKZxE&#10;dEBtooc1fbahD2cAMD2iDSERmY4c8C+ER+9RHLVT0KgjjaUewlzG8e70wDf0yaN8QmQPSxnW8ueA&#10;93BJNILciFP0gcyfB8GT7hyPjCD72UyJ/vlr4gHjld+mdmrlZfdZsipYHh4blOkgUvt56tPNJDzR&#10;gsm17ye/1t04wJxDmqXEE8e5xO77dX/fr3OcKxZzoz23e2FRXZuKeKYKA9Q3K7VG0O12v9+303za&#10;t9h3297bH3/7gfDu5OnjVO7b6kffIQBEOhMX5VKmdLfeBUwcUGLmklJd0tKZAuGMZBBTHK0PyCQG&#10;5SP1TjwyZhD4UHsSiIaQgRnAkMkmaJQ8Pk4pffILf06AHkkWEYGFiCkofahKMiyCzUAorEfWPfLi&#10;ODK74Q2Zj7V/Pvivb/T53Q5M9qcP9XBORzilh3P7hLTpc774pxd+sic8KMp/sqTjAf1t/8v3b3+n&#10;lz0u1RavhY42w0QSSyIo1rr//IXjTqUxUe6LvV32vRoqUSaEwGBinpDntB7r2pY/3pO+FEkUJuC+&#10;bRYRbSbQyWQjvPLLtoWU5ha3t+3t7b7ft3nRYEFPYT2/nO6r9d6JqCgjJo/xrYyIzMK8M4sIO4i8&#10;E9yw0xQsPAVPJgTuyG2yESqSceTsA+eMyiAR0+CoSYiIOPCosTIdTCGDiGQ8hgfLSJQPP0CflvlB&#10;Io4DPM47I4lSkBQO9zByKQOYRkTkoRIb5DJ9ZGd8JIaPXJ4OB5HPhX1Y85+gOR52Q/SBrz+C4ydn&#10;Op7LAxrhiayfrNZnY338+F/Y02FM/8b/1tr9/n6Xtx6XirNSjNEhR0bClK5xmzdXn512iT5l0+ya&#10;PL4HA0AgozCfChvl6r72bX/v/qpG0Mm7b1iL6L6bWRdh8/f5vq3rNE112/s81/N5WpYpgI13loBQ&#10;rYnEujfVSbX0bbc2eukz3Eb7hIB7WCE0NmezihBSYgZzCHu0IMoIeVI6H6DgiWr/VAM7KBjKeFzl&#10;ATpYQSTR8a0P4DEs67CbYXjP9OkzO01E4ExGwjyLRGTE400jg5IwBCcqVIp+VFkpM4+SxmDtx+cb&#10;hd4Pd5SP9z7M8eAbiB829MA2Hy4KD2P85JAeFeI/eaN/xU+Pd3teAwRAX/XXV3xf1xWr+e7ZA0rK&#10;MSoBdHyHNM1V+pZIolSEpAoF8Mw4iZEgKaBF+gVra99//17beQ4sKQhh5mb9/f29TmWuk9naWu/u&#10;U7VlLvMyRfjb+61OU9HS4dvWyeEBIu7N79vWu/VurTsyb+tqvXtCZkgGOFruUZGVUTj5OCdOFASn&#10;p0D0o5oemQenB2SA6ajTjI7sx0LGqI8nMTgGigxKJo6jzEHE+TTIBDxTPiz2CZsInInRA5yBGLDm&#10;8DIHVUOjO1DkU9AcMffxaehZ3Bj/e0a9PLRgj+vjePozPh6W84HS6U+e6Wlqn2JWfvqRn+48qKzj&#10;UslxGgGA9FIv/yX+bd3ft7tjD/eUABiJg4j3TAU60nnIKwMyeFnEw9iHdpsZyZQL80u28NXb73/8&#10;/TW6tz7zl2wU3t2XHm7u53nec4/wVtv9RsuyvH6ZX14vntHWvXVvrVuP3ntAwlvvfd/31twz2qCY&#10;fOe2FvK58B1vd7n7yX0iKDaJdGOWrhEcOQTmj2VJB5CUSAQig5JBMUwoGWM8QELATsRHFY2JSHiQ&#10;4pwM4gRzcoKRQnFgrc+R4mNtgh7XG6cjOCMzIsIjyBn6yNgOPhKR+TCPP136f4pjj4BFH/9+ztAe&#10;zMCfwDXoT+b2KVPEv9w+XNHjkz2P8ywbfwp3BOh5PmX/62/8+9/iGzXPHkfG+nD4w+qCkinA46xx&#10;HPTK8yM9zpuAiXEib7K9urS7v7l5694lp9SzmdFa5qlYN1U+LUs4pBDRzkKqpRS5XTczJxZzWM9E&#10;bPu2blvbLTO7mVvbts1zQ4lb2431Kj/s3LdToJZUdPWsANwFKRkgSUoDIiKTHAiKRERQgig4Dv4D&#10;oFH+Y1DmoIo5iGSETaYUFpEYNIFwirAQKSBIGczvA80/zg7hUN8mHVUVD7MwSkmQqjzJ70SGx+HI&#10;aFQw82GST6g8ouFBYeXhdx4Rm5609mOFn8bw+VP9LyHPw2HlkyQ9XvsIc/+Ezf/lSHqaL536V//6&#10;3rc9gkDkCCFJEFEccQxKSMoYBkOkNPQ3ebBRABCJY+oIKXAOT24WmZu9WbP+kr+KZfZKEt26eSzT&#10;lJGlCO2Ujr31+70TUkQsnLIHqDcz9/vtauYxRip0a731XJ2NdPvmPxWUF9ovHhOTeipByNiDkCxJ&#10;EM/sDkczkCV6RoASHERD4higJIojoUvPAEXSmO1EjBisAJOIkAgJQxmqKR4q0EQRUYkSpMJyLDId&#10;4e+gdZIQFOMRT+dwhR7EEXIETRF6ZpZH0WMgqaeH+YA+fJjoJ/SXn5DcJ1/2QNyfrv4nkPtX+xjI&#10;7FG2ef7I53M+QTDgT5jp5UVq2O3Lt/iWsXnE+FCRYFAAggRhqKUFCT5KA55EIDCSIMhRJU0gKIWR&#10;ixjihpg0azX6ccue5q1iKch9jYQ386310bF7W3th0boCOJ9nEe1t88jMWPfmEb3t7h7hLOzcjVvn&#10;ay87nROvnK+CC3MlFLBkKBPG/DBEz7CkFtkTPamHWKYDTnCmFKKkJAFLCoNoxHgwgzEqtJQQSgIx&#10;hSQ0RGAcrM4qrM5Fs4aVkLlQISoSmiwDTB1g5cFwUlIERX7ibOgTfMERr0aZ9uAGcIAOAjBEhvS0&#10;iFG/e4a8J/KmT67m06Efj/4pRj2hOPAZaGc+iJh/Ihoy8aAX/mSSOk8z0l/6Zcn5Hh04skRhJJKS&#10;M4fy4cPvJcgHLmMID7kOiEDx8XEBpBDNtCOTnMnxfm/bNsd5tpUwcXekWRPiUUFnJhblaZ6vt6t1&#10;YyZWJlBENvPMUfjtVDNkD9x82uPF/QvwSjwTzYwCYvTBQgLk2bujJ1bnPWj3bBkt07m4TlEEIlAi&#10;KlwEIqI8NL3HKRo1j3R4GhJBDBq64VGMk0jJkLDSeBKdSnrmVDIwhj6SUFLKoXIEiFIIgvTMTGFi&#10;4UGEP1cqMgikh5r3kZE9/vpwYx9G98RHBwuAD0v6FxP6eORhFAA+CrUfz/us1z3u5EExfEZgB3/6&#10;wWkpqarWimnOSfm99yx8JCb8yBxBiMcHFZATnqXjPBJLSkcA8OQEktBzdGqmEKaIy67Kp2vB/dp9&#10;0ywRL94vmkVUOYV4irS2RmtdVccUNhYWYfduFkkBCRIw9Sa3rW7xEvFK8UJ81qxCEzsxEUZlNT1j&#10;S9tctsSt99XQSLtqqzNNlaeSVfggtgtNDKmpzzznOGU51g8Bz0zEcSrZiFmQadYhEQZYmHXpTjZy&#10;+aKP5T54KQaYUog10pIwqPEjdRw+YEgugWPCFI3Wn3goC57h7CPS4Tg+PnkhetjDI+GKD4nB58D2&#10;WWPyZ1A+zOfjuAdr+RG6/+n2eECV2SiDPSlCEoDnoedKAuNQrWFkqUxjSkEGB0Py+NoxcuIeMIQl&#10;LNOSHBLJCQ8KiV7STyjsql3X3tIm7JOeKqaFz0LBxM5pfctQYmREBpnDo1u6s4mgVullv9drvsJf&#10;GBfGiX1iqewyupUZQRbJW9jV5O5+7XlL3qnaPOdUc1l0UhThIiTCwkzKRUTHkCRRAY5ROwQwUUQS&#10;5ZgvMTw0EUg4kZEOhLt7mruRZ4QxjecNT02QxFC/MyAMSSi8e+QxdydSYlyIIxByBoFFIwIA87hi&#10;kz+IpgHmnoEqHyaEJ1Kmh/k967gfnNjHs5/mMCjKx538MKkHbMqDN88/w/k/hz8lWJhFuKuFgBmg&#10;5MdbjU+EIegbJn8wDAPqgS0jkC2yZWwWW+Qe0p06EPCBrkCVBYQeAuGYNDjMbNtXxdtCJ1CnnKsW&#10;CIH7jgBxUioyhRr1jhbSoSkVeab+Cl04T8ILYxJWHko0IkQmDNTgm8vd/GenK+paJpsrLkuZZl0K&#10;F61FVEVViJlZmERYhEVVi5r5URdjGl0pxDQAeEYeGgxCJIgiIoFwtuYd3QMe5HwYE0bR5kh9mSBA&#10;ofDobi2ahLiJixAQQZIJAYMdY4zHEdcy8xikgX/Jyx4u6WOVP6GZh2Hxn7O6PyOpz75lMBMjquUn&#10;APVQsgz17uGf8k8vxBgXUUl22nbZiQSFhSiJRkYySqUQ4kzBGBE2GGBIggJ9D9qj3TxunVfH6rm6&#10;t2QjWBKkqDKjabJIkQyiKkREJhmzS/qGbthXXiomAoV6ptMhE+SgBMPEc0pfXE4UJ8WJfZYyCRWG&#10;4PAhhAxCgHr43eNm/G7yjrpNtZ9mzEt9VdXTtBQtWlVERUS1EJFKElGtZZCGR7c1ExF7eEQwM0ZJ&#10;mNLdmSiRHnFAlYzImNKTrXtv+5aUDlOQH7IojEZBUqAKhSPdWzeohaoXiDA/5CuD/Aw/aoLAUDgN&#10;hTg9O+FwKDkHbvkE4D/uPMD8YUYfgJ8+Pfkz+sdnjPTwTh955CDf+WlEf2JBATXr5v2Wt14smaAj&#10;g0M8ekSHHoKJAxGgyKEbQ2ZGC7+aX43eTd56e99jzZd2mm1GCJEohHlwx6iTTkWYSbQEeeO+cVAh&#10;p/wp901b4cJCKsKDWGYuCRYRJhT4BJ8pFuFZaBKq4gKWZBaS0bHD6aAA9sDufOt+zbrVYqeKy1JO&#10;U53nqRYt01RLraXo6OokgqpoUREWFQJllnywLeGaR1UfR7KdBYQRn4aXYoJHeHiml6yS3HtzWJAp&#10;yJMwEVESIZlYkYUR4enmzbOM7hsREtEMdzhzGWA04njrgd4edMAnrP24/0ji/gXQfNjV0wflJ2XA&#10;n27PYtwjhzt+PijLRw/MowLzT4VhTe/Nbrdc2+SmInKcsxiDuTnk4Rf7kEgCDHKH9GxvPX52/mPP&#10;n1ne+Xx/WfDyW/3romenhBMTVxYSOFxJdAia3Vxg0Xe/u9lV1nVxrmYFMhEVJyUmEeZdWAAlRUEU&#10;xFS4CqqgcBxzCWiQy6MJgQLU0zfHtcd7zPdp2S8znZdyPs3naVlqLXOVOpVaq4iqcilCRKWqiojK&#10;SJ0sEsgIP4i1jDz81DFpdkxvfvC6MYCAmY/eaAneTCybZcs0PpojCFWIASYUGdL5hi7Y1HQkiQJh&#10;kcx0dwKncIIiRn3mIHueiAXMwAcz/rCTfFAEh+N5IqUncv9EXX6Obg9B8PjvaLP6gFL0wTsQ/hRm&#10;PxkTQe59bbzanNAx8TaHgxUmezi3AI/xSQkWwHv0W/hbm/+2+w86/VxOdv5CX1/qr7++/rZMy9b2&#10;3m2u8zTPyhzwzBASy2beMl0LJ5K4/d7/+H3/Y2NjdgeLCFUm5SgSyikyJEYQ4iJUGcLJZEzCD/Aw&#10;vloAkdYCe9CWskrt88ynk5zmaZ5KOS3zNOlcp3nRUqsKa5FSFYAIqzCNqaCJWcTD3UfXnBNpIg8x&#10;U5JHcJIwAcTCGZEZ3ePAuxHEBEcPgqWtLcMkwMRBxJWZmctxBYCyWeNY2VlcwkNVWAQYo1iAsQyZ&#10;fGR5mTyAK443wgOUfzge+hej+WQ5D0JzPPGToPxhPQ9y6cO28MTajzrsw3qe73DMGvjj599/2Ld1&#10;2qIClVkox/x0goNG7QGg0S9ICYyxbVvmW6vfTX5Q+Tm9tl8XXF7n376cv6qUqU7hoJDL68vry+sy&#10;z8KI7Gm57s26GTowuvft3+Wy2OX329/eY3UyYkqdQpMZokSFUglKEIYwCUPGDKdhRhnJ8qzRW0YP&#10;2TzvoW2acqkyT9NSp7osS606T9OyTPNS56mKkqqIymGOBBrjAzLLVNSlt54skTLypmM+mrsyEekH&#10;CzRUtb27BAdnhLsRUXYyT3P3dKTJgNJEqMAATxhNgN572525kzCDUqmMpTZ3fdJGY6iaICKZebSG&#10;jaEBT6N5pnHPZf7EDP0JJz1TuYM3P6D04Lz+TDE94uknovRPaP3JdAHQf9z+8Y/8n9cvq8/ME5NQ&#10;EhlBQA7IiMdMkTm0PhTpW9i165vxNz+9X6b9ZfYv6lOZT8SqMgmXqUJKkSN/tqp1Lmf3kFq7J4G8&#10;755JBLH8xb7+0n/5H9f/z/f9e6yQl5ZnCSdKMiIXrsR5bLRwZC18nIV8oksG3JNa0Oayy+TTzPNS&#10;Fy21lDpN9Xxa5rksy1RnrVVLERE5Bq9EJMZMH5HRO8QQ4aAYk5SFBUQRXlI9HMAR85gi0sNZqtkx&#10;w5eZIpPNS0yUue97wp1tuECokAAj0EGYycg2X9MShDnniKy1EBERm7nIQSYlXCAiH4qRJ9uZj6LK&#10;56Dz8cARCf8Eth+gJx/h8ejexbPzDo+ZA48DEP3Jkj67vXHTe9x+8Nu+RBTlhzZeACcQwUAA+Djy&#10;iCaZPfne/Wfnq+h6muwLu4hqElR1nqdSqogmZak1Lbog07fNLIyFlmlSpfCFmcGeHRHTtM0gmdf/&#10;u99a9r7f9vu50UvEWelMlhDop6gPAJFgOsomGK13FmEhlmIy5VRkEimqtdY6zaUWPS3zPKtORXQQ&#10;AQcDIyAWwaNfLCLSwcI5hjVLISCRzBIRJAIMsW8CYGE2pKCo9m7drHfj0X6D5KgZ1PsWFCyB4lEG&#10;UTpodGAQDi2aNXJKxIQTANXRzUseAYdCkuDuREKHTPxJSCbTQ6+PT90jTxP4HJAePgyfEv+j8paZ&#10;n2PcYKo/URD0MLs/We3BGSSB9L1/u31ZYyGpMuQVdIxvQhD8iJGPJDUyevbV9BrlneqtTHEW0yI6&#10;TfVyuZzm+TQvXHQkfQRkOhMieinVtp5I675MpdZ5HFUnZqpS+a/yXxc9bbElZfef33/+vK/X9WLW&#10;s/VSLyRApCRShPMjzAA0NPrH2eMgSWYWUWUWVa1VVcs0SRmNpjw2NSHWR+UliXj0ymYSoR/0jFZ+&#10;MoOEY7IFgAhnJiYZLJMUSZB7RGpkdussUlBFuBunU3p226NHNOfiKXzsYSNH+GCQw5u19CdCKaIj&#10;wiIinQjEzCO/o6FqSRyzuDMSMiJxPpKsMSD0yQ09KexnEKMnDZAflvSh5/ykkvugR/H/B3sfYe4P&#10;fLOzxXkqMx+eaVzodEh8AMRTVheZLXh1fc9lXc75ZcZ5mk7zfDqdlmWqtdYclAxAlHSAO6gWAuZ5&#10;ijAQrdveWtdaRHSeeV4mCY5kcr2EB1Lor/8W7eY/fr5//0f/+7pZGDwqTaBJEklyaE3HVxvEz6Or&#10;n5AQFgYzs6pM0zSANgAaBbaR6D9q4eOb0yjsZ2jRpDCLwBjPcrSuZSaIRHhsb0SP5OlgEY7gmyoK&#10;ACoekoCnVwQQ0T17ZovUwFCSj2YHJBjCHC27dQ5i5+OqFxn1O3cnAhHHUW1gTkISj3r0WBr+CDqP&#10;1pT8qLc8P/BAPw+A/TSoI6E7wt1RJ/t0SPp85H8yrMMzrac9X5SWEpVRCEQ89hB7ClgSzAjKSFLL&#10;2Ayr8Z2Wfv5F/zLhwlJO55fzslxOSylFhRkslYroURtnURESnri4eaSrwMza3j025DRPUopoKcsX&#10;Fg5VhdO+95e4/Nb+Ou/z37/942r3li3OlYiCWOgBoR4tZUxoGYSkpCFgY4hq0UKqMsaJAxTuIpyB&#10;IFLSBxmH0QBJidHr50hREhzDVgjwRGaMNpFHkSKFJCOPLQMyI0NFmLmERkRrPSoyYsxFyODoFs1E&#10;OZQhPIbBQHmM/mV4crr13VcQcIxdIZED2B32lBj7VA3ZFR9UwScwhE9WNezsoAYegRCfiiUfrPeT&#10;Goj8qATSP4Hu/+Xt8EztpcupSgErJZEwOwYDPZxcDgsMSna4RazBb5Zvla0wlFlUylT0dC7TUmud&#10;WCTcVYgFRTRGh+Ysp8tpWzczyQiavBszV5EEBYHmabq8nsITIBaizNt9bWvtrf9vXOfb9Lef//k7&#10;/WyBIJ4ogghMMnoRD6hDwuTHN2OA6ai96bHZALOqjpwiKRNiT98rx1i8yCAijxxTGhMPZViClQ/Y&#10;TZSjz+UopyLTxwKNKTnuw3A4kb67sHpGTVh2dArpoQ5lYhm1dJKjapUQkQzKTsa5c4B9YHyABT7I&#10;AhPIeHBs+/ZpsY/ZkDn6/g5P+vj70xnRI8CN8/bZnjLGILvxrR5wa8TK/0Ul558MSvUkfCqyKBcm&#10;gdHDDz5SgNGVIcnw8IZs7lvknrb7Fq2UUzmXUnSaFlUpRcfkMxaIEBhz1VL49cv55fXlj79/27tl&#10;iGM6Xfh80svLyczNYOFTLXUq55epTvz7P9bdsrfUgjJPf4n/Frv0n/6e987NlCozOENyjH7DY2FJ&#10;GEM3GUeXKAAwuZuIshARmJN5XOHgo2yWEWO0gQ/K4UjVHiDj6JCix/jA5KOPEjzaJEfJZUBmlgjn&#10;4Uha71JEUiiTgZaZ5tFCNFAinQcaePTnZhKYMinMjcEC5uAnlhvFjQQ4xrRiHvNjOHmU3Ac8GtI/&#10;HMRXEuWI4MeFdvAKwzEFiEaMHkYVGc8ePeDRR/Epc8Qnt/dPN80LY2YuRERDNTlCsCeOnrJnIhqg&#10;7rRb7E6N1I8JfjGGrhGJKHGS0Fxn5pzn6jYGeRePvN9v06RSlMCW/nKeT5dJ66gBwsxFlEDb1t7f&#10;2tuPtbdgEQ+flskjLvvXf8sdP//jhq2LJFGS8vRMDDAI6iAMEoESOCbjjNo7i7AIganqYUIso8pB&#10;7knp1p2IktIziuoxqO5hVuMUB4IG1gUHws0yMnOMnDvaFpgEkhHcGmnRjAiRTLKAhoZZNg91LpGS&#10;8eh+EEIe4oJkpuxh3vdAOjSVScawHz98ECMCB0zjzEhwIsa43mEDzJ8x0wH8HqK8J12ZH2pKDL3L&#10;w1oe/OQ/2dBHJvnx8HFHcVaZC5dR4Xq4Iwz9BB2+MzFs1yPD0y0zmcBju8EqqcrCUJGiUqdaS1Fh&#10;AualalFwiHKdJzlxJNxNitRSiNEdRWheainMorfbFmvc32y778TFvXlEWO7dUvSV/uqefvvPPu2N&#10;SXnspSUjb2AgGSzMEqOdBMeOg8NVj4asFCWiHK95tCOS5ZF9RjiLUFJEMo/8f/QIHOGegYQz8VCI&#10;D9VpZKoee3rhgB1HJivELlJqDfd0WAZHcU9vLtWzCHTMmqFRkCR6zmQKONy8eYsIJZUsYxkzXDRH&#10;okMxvvsxmgDHPPdkYn9yBEdilg8sRfiA2njY1GiYeWbJNLqTniW/f8nmnufkAFsE0nquVGlE2VFI&#10;zMwgCA3/R8gjDeWR4CUIKfTg8oqUWkcRQEqtk9YitTArEUiVtYJV52UqkxDIM4sUEhpTR8PDqWzb&#10;/uOtM5SJ77c101Vknqe9cN7u674HIEWF+Uv7tfVtff+PNhmUQ4WEh3eJkaUJo5BLWPRAjJGY6Z4R&#10;vbvWENJxHsfAXVEBjQpRgo4hh3yMjsCjOvW4yvJx4ROFjU1ccsTEh0KE8ZgvOqbzqCooM2VbG4cJ&#10;S4QgJAMHTTBmWQvyuWfFSMRZ0ofufihiMpPGXmEMJj/IamEZKkSPMTIFfMxLGEPocNhHPs0I/2RJ&#10;GCQ+4vBnw2AOfuBgCv45rA3T/ETNHJ6JZqaJc8idA8T0PLHHRZ3IY5jgI/cc+HaIU0R4/ENEAFPO&#10;cy1T0REDCfMyTbPUudZJiXhM/++tJ0VV1mV6XPDcNgdCQDxpLSql5Jo7Q1WXWnfrEaG0vOav77e3&#10;H+XuDOjY41tYAGZIcOEsFDXce4aPrQTNzaxHqEdmIMaGnWNOWySNWQUCTs4MJnakeReug0aIeCjj&#10;8pHmZiJz7BZAgMooZo6a5kAtx9guBhUuZiZCnqIJIBgw7+GePVAjgyPAMkLkgZdpOFNCUhgsHAiE&#10;SWqRRx2NiIICMSb1BIiIYuA9EDzziM7EOTzKc5DlJ+o8R8UVY67BIQumh895FFHwr7f8NHP3MCae&#10;mBhKlMcIjqd5jnwzicaUIgoMuokEowyRnDSE0SKiwpFGrCBooVonZhBjnks5aRnTbdzGF2LlSQox&#10;HxE7Q4WyUCaVqTCTW7gHK0qtCRNVavt9XSMhNJ3s5cf7nUrPqlFFqieLAA6AKQqlprMFDBk9rHfv&#10;Zt17cY0MAWX6GDodYxtJEWRmxrFvVISK5KjWeIKOlGeU9Id8aQyYH/t7sTxmeo3CDlG4mxkT52Br&#10;iLVoICOCU5iImZpvaYEeWTIlIcdlOxaSj0oW8qgLuiWExqxVpeFs/OlvgsE5InnEEWUGVIkxmfWQ&#10;6T2sEA8N3GFPOIZwDP6NRjHyUeF72E1++v3xZZ+2lJk6ems8Q4KfgobHcVIT9jgEA0GcMrQSeACv&#10;Y+dGEKrSVCcAyVmUWKlUXs4TqQhLZKQfKjMV9jjUUkn5GChAngyukc5EmcnCl8tpXdu67sgJASDd&#10;jHphw6Z9mUrMHpOwIBjMlAVUmSa3zS17t02tuqc1d3NrvRclEoUOdigGdO+d6MiWIpJlEA7JHxOx&#10;kIk4xoFnxtjGiolZVegh889Hk1A8dipilYggDmZ+kJ1js7Icwy3TIixIGQHSwzSOohiDiRBMFQkP&#10;BPygPgZUAhF5EFEGHfJ0HjGOKJ9bX9BobwnGn+jLAwnnQVd9Kuf+E+x+PPzPvxM9HN3jrjoJJ/Fj&#10;wy8ZKm9+gq+U4+LISDAlCYsqkzCTsIx8+HC5CSJMsy6lTidl5aLyEO0lM1PR8FTViAzf6aFqEFUC&#10;gnOMaAO07x3KlSSZvEeUZPak8Kg77RNfXuxL3N/tvfEkUtmVtRKYWMkLY4Gt1vo2yRLRu7l59OYi&#10;JtKJcuzBPcgTerRRi/LQ5QnLs2AF4MCSGCw4RWS6jzYqFiI+mg4yg4QRSMTgwYdJPfg/5tHAObZX&#10;hghKWAtzNRk0MZ5as0exH0SkBCSPtJfcPRE5tIvhASgcQQ/QlY/uqJH004grxEyDBMCBnAcciucA&#10;mAN0j8krn4R3h6rzXyIanq74YZ2JVB5VqcyjsdlZKSPyGEl4ZMRpOMjmweXQETKhRXB0fw57i1qK&#10;FB25YCCLlsxAprllpEdkOokQUOvkZpEhosgEBTyIJD3HEJxC1XI01lG3wHMKVtQlzuu2r9dN5x5z&#10;lSkhGULMkEl9a1zDV0tYeFjvrWkpyuIsrsrM7GkgqCqQKcdpPvacGNwRHgQwHiQfHkPOCABK0QMr&#10;jkHbB0+YY/TP45QHCCLKzLlH6hhNHwBgCIAsEQmL1KPtCU8dBB+BggpjzE+nJB5grSNzjDVIpAzA&#10;Nfr5cdTjjn4GBj+kjnQA4MH35Bir8Bwx9QxwnwLYZ/3Jv4CnY8r2h/GrJgRICJLGhttI6JC4sKfI&#10;+Hbj24DS6QjwBURCxEIiqirKdZmVOTPNXcHCVauqSD/IQCbORLIqnluFjBEQGCIdOfR9kSDWyocS&#10;zMNRu3U2YWZRSiRFUWis3G5tWopPInrMA2AFJqbZ424eFmThvZnIPpI0FUIpGhkiPPZOweOCjXAR&#10;OQoNOPoqhv2M8z5mLtMj52LiTMcYTwAwYN09Dn0BKIYTEBV3CLMzqbBlUhIlwwmBtEgfbmKkbM/K&#10;Rz7elaADvwJjo+UhbMi0se1UpJAgksCclHT0xDKPJmI6wPXI94+deEYxkR9R7TNUwmcT+bChf7Ko&#10;B34ai0YgLcnsPFhUDVl2UeK1+lYsR8jLJAL52NiTiDlho8ZOBGvdulvbMwqTSlWDVy3zMtWpDIf/&#10;4MgSTFUnIljvxGRuACJj9O0cF3MGcU5zyRiTUUmrTpzbJqqhRUh00mq9THGi7erXzaed5pKzQASj&#10;87+wzenV79uNowqqdDWxxiyyE6KbTVV1quOk+qCX+CFSGpL/R4GSDoIAnkP4BDBr0WNCCY7KQ0Ra&#10;hIcPQvwp5wBo7HPwERKIkCRgB6dH+tgJ41nGyE/YBQ9UfBTKSJgO48uIQJqPKDEmaUZCmB65HcDE&#10;oxWZMiIOZcHjYniMfhqhjZ+DNj9FrsFP/pPs5HFSjr6G502L6zGCwuWy62kvFCSL9BNSwBTuQ9BE&#10;BARRcoJg6c06zUxEZtbNQTTXslyWZSmnl6pCmSHCFj6URyAK93AfvbsUQaBxiruZiERkuKtq8ggl&#10;JEoeJirde52KdWPOWrVOc2+92j5hXu9bLEar2VZ0SiCDIZNmS5+jt9b6WjBxV2Yl4eIee86pterT&#10;jTOLHGcWo58pcmwgNtrWDpyRme4uLMoHWh9L/ayZukceuXmM3txPGdPHFOVBIjMJp3r0PCwpD5hG&#10;AzOMYSEPDcwj6B7kpiQ8KYZYwiNzmPAxxJMYCeEx5RdHOs5HqY5GHv55ZDQOZdizAHKE16cBPcPc&#10;g7/NT399PksPdBW0GE296K4MSW6nisYaAVA/oEKGEII4tHe2LfratpkuNq65TFC4dZWR0GGEPLiP&#10;asQgafDoPAl45NhGEwB594xUlYwQ1XAbKz0VdSSREzGLlDKXYkVIi1Y/n9qt9a3fN701Plebo4yt&#10;xyRzElsMm7W4V5/Vi5lYp77zPE/E4oHeUzQGgyRSBqHrlo4g4swY12+OwSigcB+c5Ri+iFHbSozU&#10;bGzkjQeCioeiA5QRiIjAyLziYHcyP2at5ACW+GhuejSn58HDYXDTw5gokoTIHwzR8XqKp09BDs7s&#10;EOBRHmiKIAfB+mQmR3T7gNwHTnx6pk/e6DC9p9/65K4AKHcuwRJgl7SMsEg3C3SQR2gEp7E7ew+L&#10;Hr039E135fuseCvLHJGX+dz3sD3DyHrSHkig8nq/FxWWEtky0HpXLWrZYSK6rXf3KKWYpZnbtk7T&#10;zMIQd7PMtO5992h5u++363Z9X+9r+/nz7Y8/fvztP3//cf35x+0//6P9X98v/6j/jU7/x1f5b5f6&#10;28QzRyBWz/+8l//Zl/8o/7b/99f4a62X83Ke5tPlfPr6y9da9HSaXi4nAFrw5fUSkqVWJjYPVY2w&#10;oRFUBrNue/d9j0ypZarliawi0hzW4369hoOYrbVIWu/73nt6esT1uv74eb3db9t6+/bt7b6urbUf&#10;6+/ftj/elz/sv93O/9tF/vev9b+f+WvRekxMPGZ/P7wZxbG1H7WwNfLe/Wr+3uit9evWrz1XxAbu&#10;RUMUMqmwiNZSFi2F9ARemC56nqa5TDNNp75c2vxr/8t/6b+9bF/ZwBFJGKl9Pox6+E3neJ9v3/T3&#10;P8ofP5e326ldl/bH5b7NGTpaYFOnriWInSiFjioiEUg7p5AEN3FiIs3R7k/KqSJFiIcWLFRVRFik&#10;Wd/bDpwsTLL0fau1jol6FGxhtVQWzkxrzdUGLWu9d/MM1KmKMpH4MQYxWSi8RyJhU5U2ldZ9qtM8&#10;1ZfXy7bfX8vrzX553976+63/3HApftaozAyu4ufSv0a/tqm9Vz4Lltt2jyRiBb1dLhcaM7uALy9n&#10;d0/m8CDl01zWdSdh650Yp2nxOK5c0aKq5oPqHMp/c8++twgBIiO6dfccfG+Z6r7v4eZhve2322Zm&#10;yBFYa5EqJD04LMRjTPEZBhT5YUaji3EsKgEQlglJykpRJc9F10lve27uzbMNRYzvnEWCJ/YJMst6&#10;kknLF64nOinqspdTm0++vPj5tL2mjboiBln+LNrF0VRAW92v5e0q7/dyv5/6de73su8lozwavBN6&#10;2gs7JAiuMvYbAMSophYOK1ChJraDggrBmKQpUU3SRuEA1SrJhLRplrooimvRQR0NHTRwDGouRZlo&#10;a908JCkTvQcyaeyvykNmZEi4j6kXg2hhldpznUrp1Xyp8zxfTn17fdn2dqLL0k7X973/3PR19q9e&#10;z8rCptCLtrvla397e69b9Zuc+DWDEyLMpWwEK6UAuG2m0uvMyRrmnZKYM1BqcTOPzGPYUxkxiUVE&#10;DokPiypaixjyOHNTKeF9ONfRXmee+x7ruvetpbkCLDrJNEktXNcYdYcDFyGTj5oMaMw8CEpPjqTI&#10;cIhFRsIzEiQss7oSlsKexRzmCEoGg1kgY5c9LbVI4elktXadepl7naP80r98tVcNRiZ/6qgMAicc&#10;RAFj8hK73K68Xnm7zf0+tbW0ffIU8JhNNORcdRd24iB24WSKBCGcnDnEOWBCrMTgkO4OsOdUaI7g&#10;HmkgiEidJq1lruXl9fJ6mSACsDD1bgP1MXHR2nofjLuIZqL3HhEiIsJSpFvzzKnUREZ2txyJunlK&#10;Ldp7ps1zMffXl4sQb/t+Pa/Lfn7xr/e++n2N925Xky8FhUQYVfJU6NX7q33b/gBK9kHByKZMnMiF&#10;fr4BY7e7fMlJihnDg7UUZLoZEbfWMnJdV2QKy1JlmjQQYRBhZNxvt9YzU0CpUra9mQdAbuYEMyOQ&#10;9973luZCzMp7omgpLjlmmA5lKB3V5AhkIC3TE5awGAOFzDMN7p5jMyIHcvROMyoRUXKVB4ZnZGGQ&#10;MKUwlZKsVBhVrJTgKeoUyyXPU5+P3dof3mhw254UyIIA0V3fb3Jd+brp2qtvalu1XQLMfnR2AAmd&#10;r5WI1FlCkMe0T+dMdiNrNVTCiohb1jFsqbg4l0QJzw4kAsIohS+vp9NSRIlVt60hh6ScatGI0T/I&#10;Zta6ZaSbFa3QKFpijOlmOYrjgBYdk9dHBquFuBA7lSqL175bn+v59XK+3dty2drXLd6/r63f27L2&#10;2CedNRWYWF80evH7eu29/P6HpKpNc5T1fvMAEWlRAG3rN+wiUhcvMwMpRD1dVIRlby168whELstS&#10;qo7dBMOCINu67T0pKBLuDpB5elCz8Bi8Yzbro2RKo+ZHJD1EGIKkoDEZTDgoi4WBySPGfi8tbIvs&#10;HrvT7mIpPdODLSOCkWBIZZ9LnorMwlUw6djIddR4BFAndSWj4qIm4lxcF1/OcTnZmY0zkjA00Plh&#10;UkO9TbSX/l7e/uC3N3nfzn2f2l7DS0CHpPOoywDQxaqkSKqE8DGGmi3c2Do6RfcSFDGmLpXiBJga&#10;T4kCdqpFtGgtPBVFxrZvl5dLHBM+scxTkDM4QWbu5kMEmBjF4WObLFiYm4giw91YhkCWECnKI9Fg&#10;Pjft623bt65Va9Sp6DzVqZzmMp/ztUV32+CZFhFZiLwwL4JLsV9d9m1dt9N65fzVw9JAbbO+bJsB&#10;mKckuGf2bqrF2CpqUcmDiWZPqAgrRMXcfQ8CInNv/efbW4QwsVvr3TIjPFvv7p4eLaK1Zu7IJOFS&#10;y3hhRktKl0hOrcKTEgMG3wIU2cI3zy1sc9mabI7N457RYUYcnBbi5PCQNAVdjL+YfSkUVYlUmAvx&#10;GCOekGROKorq0Bz5ls65nPysNh37JH0wk4+cLUFEO+cu65VuN3nfJ+u13Yt1NROYUPy5xKKLnQu0&#10;hgqK5Ng1BUbewzq1Fn3Fztl7gAKUBYBT9Sm5BlvWIsI017qcF5Kc5plVBwMWEbu1eZbwaN33vfvY&#10;Y3kUYYiK1kS4WwAkiszuHm7ncjF3gstU0o0yx+jk3C3mqbdoFr3ZaZ5qVVWZp+Xcz2teV9/JLCwp&#10;shMxIwvTSfi1YLO2xubXe/8eERpnorJud60EoLVyPi29bW/v4c2W1/P1/U4Up9MZ6RlBXIWC0oml&#10;d6OjLJHbuqcrA9abmWUmkRJnWOvN3KxH3G7rtrbeGz5YJCKi4N7VojpNYwIfbPdsbg5sxveWN6e7&#10;+4pYQbuWndiVjCmJHAz29OTspbf71tdVN5cWFkmROosqC/PYvK1JjIboTOKEukxRzr6IS2ZQjlky&#10;h2EEaPDqjOyaJtvObZdmal1s5+4SLvBRecqnBUL/Yr9qqkapWTkxqgvO0agZ2cr3Erer3US5RacA&#10;Cc7pu7hPJj2YqZACMPNSqnvuu2XgaMB3CiOSsq9bJCEzMlW1lEMacMSxkbGMrfvGwKQMJoFlj6x1&#10;ooh9M4ighzLNte66a6kvLy/71prta95qajehBnRHD+rBlYlBE+eloAW1ttn2+x//82z3M/6iYN2o&#10;KAO4qpQ6n3LOsOye4HmZVXhfdyIy6615KbUUTRv1xSDi+/vaLUexaFT5I1yY2t7GhOHMdPPe2329&#10;b+vmzdx9jDBMeOfd6I4aMtoqt+4R8Cj3wD3oGnovvBZp05Iz9SohDBESGCkVBDk5Ud63de23bXvr&#10;t27XRveIr+YvletUCs+iwRmFa3BppE7cxxTGKqEfmxB8UpUMdUowQOiyb9x2NqtpJTcN0zCBH/ue&#10;H40uh2f6tX0VVwlBChKcNGyyontx5UrKzLjZjgQQqTpJCXaeEvdUQVFhIRUexFzbexIt0zy2dc7M&#10;vQeLKjHLUZCPpHQkkpnck1XDzMKnUhLo1kSUIEoeiEwfFVhm8Jj0CyeieV7mZZvPl+l6o5UoOFrE&#10;arSF3YwIaSJKQcQTx0XTI1rv3dYf38izGPHq40yIqvIbAqXJVNTjum37PE3TpDE2zQtKmCjvvdve&#10;Mmndtm21zDQftOQgJHPf7/vWb+u2batICff1vu331bvlmOrkCXizfYvbJi00mClayNuOYG7IFdOt&#10;Lts0+an6NOWl0KTL2MKWhJQUqpWJLdwzLmKG+9V/bOt99dttv/Lm3OEn1qm8ULGKfcliIqalcXWt&#10;UTSKmPy59H8UmBNwjnXaGLLy/UZb4+YavbhJuGaOTHYUUT+HudN2GvRmHpXuJICDhHSoZyvKlJPK&#10;Dw1ZiZHNMwKxF0Aj6Z6xU3oQEBByJE/TiGBsFnuzjCiqogxOHl7IorAOcKqytN6DdahqhDXCc4BB&#10;Qq0lEmRWC+FUHIENzDoG+wgJPDfra9+REXfGG5dvDQnsbucSs4hSAjxJnMv2V5zceuLt7QebIjR2&#10;AYAfP7372ImlTdPssm7bXfdSWUQTEMUivLfdeqMUgL//eM/gRIY7s4YfG7S01tetD9WLue9r2257&#10;283c0i2FI23bb2u8f48fa7kHGXfye487l03LXl/s9QWvv8hvkywIEV2K1qIKImUNDxEetdqBJa73&#10;W2vThS53u239/cfPf2TrvFL8avTFWEnYqXMGIXmQ3UyiJDRExgnC0a1y1CAxag7m7A3rxmvD1kve&#10;praqd0kX8odDGiWWYZNDEvExCOPh647u7ppZ8lx0qmWe5e2tvbNdqTg4wEklW9/SI3sweA8+cZ4v&#10;S63SLd7f7mCepqlMwkDvJiKg0X2UVTmRZkFEtapHKLObETMQpaj1BjAzR2/EjEggatGpVq9UCvfW&#10;Wttvt1u0zo3J6xd5lTcuAr3TdrHbi8ciORFPAqEQwln3v3qlDO3vP7+TMYUDwGYCvE1aa71v22me&#10;RFSkl8pMWUottTDUdrjbXMrb/eZG7hZjqmW2R5i2tre9WbO+bVvvfd+2dd8t+26diTKtx3rH2z/s&#10;9yuukU7JvGrZ5sXqyU4XvPyF/+vX8y+X6ZVVSVRYtBZmUpEh6xwyBmZ45rZt07zsbVv3texL7eeZ&#10;Txwe1/1n/27Zfry++yJzCDAfjXJjY5k8tKQ0bOpBlg4GshqB53e9Xaf9rrc2u0nbuVvprket5zl3&#10;/vmLftKV40miH2KDHDvD5RzC/kVmGTqUMO9q0EQ1i+atb7f9+vZ+vszdyrb63vx0KqdzdY/TqZBw&#10;d1NWBTyyWWcVT5+mEuGJqLWIU0iycpjVZQoPJrbx7Vn2dT0GgDgulzmdfr5R73a933rr4a7Q1/q1&#10;FJ6I4/1um9GPFuc1zi3ObOciM3NlRlpV+8Uk08Ou128RDYBFoxZ6k20tmbxO0zxPqlplTBW+17l6&#10;93muBPzt+z/25gANtUNmDrmmm7W97b3tex+81LqurVlrWzezSCYk9R7r3e8/8NNLK1xqzOdtXnB5&#10;xcsrf/1l+svp8nJallon1qJaRGSeqh7TLoiES50iEGNLULfW9m1vb+/X+zrpVs2m7pthXTJ+/PHH&#10;93ItS0mdXrgiHvNdkzmZ49EdGU/R3OC7kYAnOeeOdefdSrZiJmEFLvzZUj7fVD46YPAA5o92DHyo&#10;eRS4rOc6SdGiwexyp/suOzQpbX2/Ltey3W/XrVD45eu5VLUIQJJQC4QpEt6NAK2lKHlkep8mNg+k&#10;kxy7PKKSKu8NAvXWhQlJpVYkinCdy7qafb9t2/7287bddus9A7++/laWWqqSwnLrvl3XH3T70XTd&#10;5iavq78wnSQqQygKySs5hdfNbw1A25tj9XWDaZWl9mXbai2TiBy7ptzumdJ22/e2bfuRkAGeQYB7&#10;gmDW933du7mhtb6t67ave2vde8+dNNzb5uvdr9/znZALzgv0JS9f5NczX871l5fT5VzP8+lyOi9F&#10;tSipqgjPdSLlqlJUAFKRUWFpvfXezadttcvl9f3t/bbdtnW93a7NKwP3H9etrKZYVS8SSKRzMf3i&#10;J7UTMjIhY2O7o4l8qKoQ4j/n7yved163Gq7NJI0/9nD4X9kS/n/STHGtH+nqNQAAAABJRU5ErkJg&#10;glBLAwQUAAYACAAAACEAsO7nYN0AAAAFAQAADwAAAGRycy9kb3ducmV2LnhtbEyPQWvCQBCF74X+&#10;h2UK3uomtUqaZiMiticpVAXpbcyOSTA7G7JrEv99t720l4HHe7z3TbYcTSN66lxtWUE8jUAQF1bX&#10;XCo47N8eExDOI2tsLJOCGzlY5vd3GabaDvxJ/c6XIpSwS1FB5X2bSumKigy6qW2Jg3e2nUEfZFdK&#10;3eEQyk0jn6JoIQ3WHBYqbGldUXHZXY2C9wGH1Sze9NvLeX372s8/jtuYlJo8jKtXEJ5G/xeGH/yA&#10;DnlgOtkraycaBeER/3uD9zxPYhAnBYvkZQYyz+R/+v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Ja498mEHAAA3MgAADgAAAAAAAAAAAAAAAAA6AgAAZHJzL2Uy&#10;b0RvYy54bWxQSwECLQAKAAAAAAAAACEAC7UVNctfAADLXwAAFAAAAAAAAAAAAAAAAADHCQAAZHJz&#10;L21lZGlhL2ltYWdlMS5wbmdQSwECLQAUAAYACAAAACEAsO7nYN0AAAAFAQAADwAAAAAAAAAAAAAA&#10;AADEaQAAZHJzL2Rvd25yZXYueG1sUEsBAi0AFAAGAAgAAAAhAKomDr68AAAAIQEAABkAAAAAAAAA&#10;AAAAAAAAzmoAAGRycy9fcmVscy9lMm9Eb2MueG1sLnJlbHNQSwUGAAAAAAYABgB8AQAAwWsAAAAA&#10;">
                <v:roundrect id="Rectangle: Rounded Corners 1385" o:spid="_x0000_s107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7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E09E44A" w14:textId="77777777" w:rsidR="00457CE9" w:rsidRDefault="00457CE9" w:rsidP="00185144">
                        <w:pPr>
                          <w:bidi/>
                          <w:rPr>
                            <w:rtl/>
                          </w:rPr>
                        </w:pPr>
                        <w:r>
                          <w:rPr>
                            <w:rFonts w:hint="cs"/>
                            <w:color w:val="FFFFFF" w:themeColor="light1"/>
                            <w:rtl/>
                          </w:rPr>
                          <w:t>أقصى حجم (نانومتر)</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774A42A" w14:textId="77777777" w:rsidR="00457CE9" w:rsidRDefault="00457CE9" w:rsidP="00185144">
                        <w:pPr>
                          <w:bidi/>
                          <w:jc w:val="center"/>
                          <w:rPr>
                            <w:rtl/>
                          </w:rPr>
                        </w:pPr>
                        <w:r>
                          <w:rPr>
                            <w:rFonts w:hint="cs"/>
                            <w:color w:val="FFFFFF" w:themeColor="light1"/>
                            <w:rtl/>
                          </w:rPr>
                          <w:t>1,000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0089F373" w14:textId="77777777" w:rsidR="00457CE9" w:rsidRDefault="00457CE9" w:rsidP="00185144">
                        <w:pPr>
                          <w:bidi/>
                          <w:rPr>
                            <w:rtl/>
                          </w:rPr>
                        </w:pPr>
                        <w:r>
                          <w:rPr>
                            <w:rFonts w:hint="cs"/>
                            <w:color w:val="FFFFFF" w:themeColor="light1"/>
                            <w:rtl/>
                          </w:rPr>
                          <w:t>عدد الأنواع</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794F4B76" w14:textId="77777777" w:rsidR="00457CE9" w:rsidRDefault="00457CE9" w:rsidP="00185144">
                        <w:pPr>
                          <w:bidi/>
                          <w:rPr>
                            <w:rtl/>
                          </w:rPr>
                        </w:pPr>
                        <w:r>
                          <w:rPr>
                            <w:rFonts w:hint="cs"/>
                            <w:color w:val="FFFFFF" w:themeColor="light1"/>
                            <w:rtl/>
                          </w:rPr>
                          <w:t>يشكل خطورة على الإنسان</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4020CDAF" w14:textId="77777777" w:rsidR="00457CE9" w:rsidRDefault="00457CE9" w:rsidP="00185144">
                        <w:pPr>
                          <w:bidi/>
                          <w:rPr>
                            <w:rtl/>
                          </w:rPr>
                        </w:pPr>
                        <w:r>
                          <w:rPr>
                            <w:rFonts w:hint="cs"/>
                            <w:color w:val="FFFFFF" w:themeColor="light1"/>
                            <w:rtl/>
                          </w:rPr>
                          <w:t>يمثل فائدة للإنسان</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4ADE3D4C" w14:textId="77777777" w:rsidR="00457CE9" w:rsidRDefault="00457CE9" w:rsidP="00185144">
                        <w:pPr>
                          <w:bidi/>
                          <w:rPr>
                            <w:rtl/>
                          </w:rPr>
                        </w:pPr>
                        <w:r>
                          <w:rPr>
                            <w:rFonts w:hint="cs"/>
                            <w:color w:val="FFFFFF" w:themeColor="light1"/>
                            <w:rtl/>
                          </w:rPr>
                          <w:t>مقاومة المضادات الحيوية</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6C418746" w14:textId="77777777" w:rsidR="00457CE9" w:rsidRDefault="00457CE9" w:rsidP="00185144">
                        <w:pPr>
                          <w:bidi/>
                          <w:jc w:val="center"/>
                          <w:rPr>
                            <w:rtl/>
                          </w:rPr>
                        </w:pPr>
                        <w:r>
                          <w:rPr>
                            <w:rFonts w:hint="cs"/>
                            <w:color w:val="FFFFFF" w:themeColor="light1"/>
                            <w:rtl/>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03ECF38F" w14:textId="77777777" w:rsidR="00457CE9" w:rsidRDefault="00457CE9" w:rsidP="00185144">
                        <w:pPr>
                          <w:bidi/>
                          <w:jc w:val="center"/>
                          <w:rPr>
                            <w:rtl/>
                          </w:rPr>
                        </w:pPr>
                        <w:r>
                          <w:rPr>
                            <w:rFonts w:hint="cs"/>
                            <w:color w:val="FFFFFF" w:themeColor="light1"/>
                            <w:rtl/>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55F270C4" w14:textId="77777777" w:rsidR="00457CE9" w:rsidRDefault="00457CE9" w:rsidP="00185144">
                        <w:pPr>
                          <w:bidi/>
                          <w:jc w:val="center"/>
                          <w:rPr>
                            <w:rtl/>
                          </w:rPr>
                        </w:pPr>
                        <w:r>
                          <w:rPr>
                            <w:rFonts w:hint="cs"/>
                            <w:color w:val="FFFFFF" w:themeColor="light1"/>
                            <w:rtl/>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44CE4936" w14:textId="77777777" w:rsidR="00457CE9" w:rsidRDefault="00457CE9" w:rsidP="00185144">
                        <w:pPr>
                          <w:bidi/>
                          <w:jc w:val="center"/>
                          <w:rPr>
                            <w:rtl/>
                          </w:rPr>
                        </w:pPr>
                        <w:r>
                          <w:rPr>
                            <w:rFonts w:hint="cs"/>
                            <w:color w:val="FFFFFF" w:themeColor="light1"/>
                            <w:rtl/>
                          </w:rPr>
                          <w:t>50</w:t>
                        </w:r>
                      </w:p>
                    </w:txbxContent>
                  </v:textbox>
                </v:roundrect>
                <v:shape id="Picture 1397" o:spid="_x0000_s1086"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9" o:title=""/>
                </v:shape>
                <v:shape id="TextBox 44" o:spid="_x0000_s1087" type="#_x0000_t202" alt="Streptococcus&#10;Strep-Toe-Coccus&#10;Bacterium" style="position:absolute;left:14099;top:1433;width:14177;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58B4FD25" w14:textId="77777777" w:rsidR="00457CE9" w:rsidRDefault="00457CE9" w:rsidP="00185144">
                        <w:pPr>
                          <w:bidi/>
                          <w:jc w:val="right"/>
                          <w:rPr>
                            <w:rtl/>
                          </w:rPr>
                        </w:pPr>
                        <w:r>
                          <w:rPr>
                            <w:rFonts w:hint="cs"/>
                            <w:i/>
                            <w:iCs/>
                            <w:color w:val="000000" w:themeColor="text1"/>
                            <w:rtl/>
                          </w:rPr>
                          <w:t>المكورات العقدية</w:t>
                        </w:r>
                      </w:p>
                      <w:p w14:paraId="326062E3" w14:textId="77777777" w:rsidR="00457CE9" w:rsidRDefault="00457CE9" w:rsidP="00185144">
                        <w:pPr>
                          <w:bidi/>
                          <w:jc w:val="right"/>
                          <w:rPr>
                            <w:rtl/>
                          </w:rPr>
                        </w:pPr>
                        <w:r>
                          <w:rPr>
                            <w:rFonts w:hint="cs"/>
                            <w:i/>
                            <w:iCs/>
                            <w:color w:val="000000" w:themeColor="text1"/>
                            <w:rtl/>
                          </w:rPr>
                          <w:t>ستريب-تو-كوكوس</w:t>
                        </w:r>
                      </w:p>
                      <w:p w14:paraId="36BE6E44" w14:textId="77777777" w:rsidR="00457CE9" w:rsidRDefault="00457CE9" w:rsidP="00185144">
                        <w:pPr>
                          <w:bidi/>
                          <w:jc w:val="right"/>
                          <w:rPr>
                            <w:rtl/>
                          </w:rPr>
                        </w:pPr>
                        <w:r>
                          <w:rPr>
                            <w:rFonts w:hint="cs"/>
                            <w:color w:val="000000" w:themeColor="text1"/>
                            <w:rtl/>
                          </w:rPr>
                          <w:t>البكتيريا</w:t>
                        </w:r>
                      </w:p>
                    </w:txbxContent>
                  </v:textbox>
                </v:shape>
                <v:shape 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7F892AC3" w14:textId="77777777" w:rsidR="00457CE9" w:rsidRDefault="00457CE9" w:rsidP="00185144">
                        <w:pPr>
                          <w:bidi/>
                          <w:rPr>
                            <w:rtl/>
                          </w:rPr>
                        </w:pPr>
                        <w:r>
                          <w:rPr>
                            <w:rFonts w:hint="cs"/>
                            <w:color w:val="000000" w:themeColor="text1"/>
                            <w:rtl/>
                          </w:rPr>
                          <w:t xml:space="preserve">العديد من انواع </w:t>
                        </w:r>
                        <w:r>
                          <w:rPr>
                            <w:rFonts w:hint="cs"/>
                            <w:i/>
                            <w:iCs/>
                            <w:color w:val="000000" w:themeColor="text1"/>
                            <w:rtl/>
                          </w:rPr>
                          <w:t>المكورات العقدية</w:t>
                        </w:r>
                        <w:r>
                          <w:rPr>
                            <w:rFonts w:hint="cs"/>
                            <w:color w:val="000000" w:themeColor="text1"/>
                            <w:rtl/>
                          </w:rPr>
                          <w:t xml:space="preserve"> لا تشكل ضررًا على الإنسان وهي من الميكروبات الطبيعية للفم واليدين. ومع ذلك، تسبب بكتيريا </w:t>
                        </w:r>
                        <w:r>
                          <w:rPr>
                            <w:rFonts w:hint="cs"/>
                            <w:i/>
                            <w:iCs/>
                            <w:color w:val="000000" w:themeColor="text1"/>
                            <w:rtl/>
                          </w:rPr>
                          <w:t>المكورات العقدية</w:t>
                        </w:r>
                        <w:r>
                          <w:rPr>
                            <w:rFonts w:hint="cs"/>
                            <w:color w:val="000000" w:themeColor="text1"/>
                            <w:rtl/>
                          </w:rPr>
                          <w:t xml:space="preserve"> المجموعة </w:t>
                        </w:r>
                        <w:r>
                          <w:rPr>
                            <w:color w:val="000000" w:themeColor="text1"/>
                          </w:rPr>
                          <w:t>A</w:t>
                        </w:r>
                        <w:r>
                          <w:rPr>
                            <w:rFonts w:hint="cs"/>
                            <w:color w:val="000000" w:themeColor="text1"/>
                            <w:rtl/>
                          </w:rPr>
                          <w:t xml:space="preserve"> حوالي 15% من التهابات الحلق.</w:t>
                        </w:r>
                      </w:p>
                    </w:txbxContent>
                  </v:textbox>
                </v:shape>
                <w10:anchorlock/>
              </v:group>
            </w:pict>
          </mc:Fallback>
        </mc:AlternateContent>
      </w:r>
      <w:r>
        <w:rPr>
          <w:rFonts w:hint="cs"/>
          <w:rtl/>
        </w:rPr>
        <w:tab/>
      </w:r>
      <w:r>
        <w:rPr>
          <w:rFonts w:hint="cs"/>
          <w:noProof/>
          <w:rtl/>
          <w:lang w:val="en-US" w:bidi="ar-SA"/>
        </w:rPr>
        <mc:AlternateContent>
          <mc:Choice Requires="wpg">
            <w:drawing>
              <wp:inline distT="0" distB="0" distL="0" distR="0" wp14:anchorId="1E5D21D3" wp14:editId="6FE6FAE7">
                <wp:extent cx="2909570" cy="4362450"/>
                <wp:effectExtent l="19050" t="19050" r="24130" b="19050"/>
                <wp:docPr id="339" name="Group 339" descr="Microbe Mayhem card - Treponem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41" name="Rectangle: Rounded Corners 341">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345" name="TextBox 61" descr="Treponema&#10;Trep-O-Nee-Ma&#10;Bacterium&#10;"/>
                        <wps:cNvSpPr txBox="1"/>
                        <wps:spPr>
                          <a:xfrm>
                            <a:off x="1552656" y="145874"/>
                            <a:ext cx="1274511" cy="916368"/>
                          </a:xfrm>
                          <a:prstGeom prst="rect">
                            <a:avLst/>
                          </a:prstGeom>
                          <a:solidFill>
                            <a:schemeClr val="bg1"/>
                          </a:solidFill>
                        </wps:spPr>
                        <wps:txbx>
                          <w:txbxContent>
                            <w:p w14:paraId="375799F2" w14:textId="77777777" w:rsidR="00457CE9" w:rsidRPr="00101B55" w:rsidRDefault="00457CE9" w:rsidP="00C924A7">
                              <w:pPr>
                                <w:bidi/>
                                <w:jc w:val="right"/>
                                <w:rPr>
                                  <w:rtl/>
                                </w:rPr>
                              </w:pPr>
                              <w:r>
                                <w:rPr>
                                  <w:rFonts w:hint="cs"/>
                                  <w:i/>
                                  <w:iCs/>
                                  <w:color w:val="000000" w:themeColor="text1"/>
                                  <w:rtl/>
                                </w:rPr>
                                <w:t>بكتيريا الزهري</w:t>
                              </w:r>
                            </w:p>
                            <w:p w14:paraId="36B9B4DA" w14:textId="77777777" w:rsidR="00457CE9" w:rsidRPr="00101B55" w:rsidRDefault="00457CE9" w:rsidP="00C924A7">
                              <w:pPr>
                                <w:bidi/>
                                <w:jc w:val="right"/>
                                <w:rPr>
                                  <w:rtl/>
                                </w:rPr>
                              </w:pPr>
                              <w:r>
                                <w:rPr>
                                  <w:rFonts w:hint="cs"/>
                                  <w:i/>
                                  <w:iCs/>
                                  <w:color w:val="000000" w:themeColor="text1"/>
                                  <w:rtl/>
                                </w:rPr>
                                <w:t>تريب-و-ني-ما</w:t>
                              </w:r>
                            </w:p>
                            <w:p w14:paraId="0D5BE42B" w14:textId="77777777" w:rsidR="00457CE9" w:rsidRPr="00101B55" w:rsidRDefault="00457CE9" w:rsidP="00C924A7">
                              <w:pPr>
                                <w:bidi/>
                                <w:jc w:val="right"/>
                                <w:rPr>
                                  <w:rtl/>
                                </w:rPr>
                              </w:pPr>
                              <w:r>
                                <w:rPr>
                                  <w:rFonts w:hint="cs"/>
                                  <w:color w:val="000000" w:themeColor="text1"/>
                                  <w:rtl/>
                                </w:rPr>
                                <w:t>البكتيريا</w:t>
                              </w:r>
                            </w:p>
                          </w:txbxContent>
                        </wps:txbx>
                        <wps:bodyPr wrap="square" rtlCol="0">
                          <a:spAutoFit/>
                        </wps:bodyPr>
                      </wps:wsp>
                      <wps:wsp>
                        <wps:cNvPr id="34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94CF85A" w14:textId="77777777" w:rsidR="00457CE9" w:rsidRDefault="00457CE9" w:rsidP="00C924A7">
                              <w:pPr>
                                <w:bidi/>
                                <w:rPr>
                                  <w:rtl/>
                                </w:rPr>
                              </w:pPr>
                              <w:r>
                                <w:rPr>
                                  <w:rFonts w:hint="cs"/>
                                  <w:color w:val="000000" w:themeColor="text1"/>
                                  <w:rtl/>
                                </w:rPr>
                                <w:t>مرض الزهري هو مرض شديد العدوى تسببه بكتيريا الزهري. يمكن أن يؤدي مرض الزهري في الحالات الشديدة إلى تلف الدماغ أو الوفاة. يمكن علاج مرض الزهري باستخدام المضادات الحيوية ولكن السلالات المقاومة أصبحت أكثر شيوعًا.</w:t>
                              </w:r>
                            </w:p>
                          </w:txbxContent>
                        </wps:txbx>
                        <wps:bodyPr wrap="square" rtlCol="0">
                          <a:noAutofit/>
                        </wps:bodyPr>
                      </wps:wsp>
                      <wpg:grpSp>
                        <wpg:cNvPr id="347" name="Group 347"/>
                        <wpg:cNvGrpSpPr/>
                        <wpg:grpSpPr>
                          <a:xfrm>
                            <a:off x="130960" y="1136500"/>
                            <a:ext cx="2646045" cy="1771650"/>
                            <a:chOff x="0" y="0"/>
                            <a:chExt cx="2646045" cy="1771650"/>
                          </a:xfrm>
                        </wpg:grpSpPr>
                        <wps:wsp>
                          <wps:cNvPr id="348" name="Rectangle: Rounded Corners 34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Rectangle: Rounded Corners 34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0470C" w14:textId="77777777" w:rsidR="00457CE9" w:rsidRDefault="00457CE9" w:rsidP="00C924A7">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351" name="Rectangle: Rounded Corners 351"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27399" w14:textId="77777777" w:rsidR="00457CE9" w:rsidRDefault="00457CE9" w:rsidP="00C924A7">
                                <w:pPr>
                                  <w:bidi/>
                                  <w:jc w:val="center"/>
                                  <w:rPr>
                                    <w:rtl/>
                                  </w:rPr>
                                </w:pPr>
                                <w:r>
                                  <w:rPr>
                                    <w:rFonts w:hint="cs"/>
                                    <w:color w:val="FFFFFF" w:themeColor="light1"/>
                                    <w:rtl/>
                                  </w:rPr>
                                  <w:t>2,000</w:t>
                                </w:r>
                              </w:p>
                            </w:txbxContent>
                          </wps:txbx>
                          <wps:bodyPr rtlCol="0" anchor="ctr"/>
                        </wps:wsp>
                        <wps:wsp>
                          <wps:cNvPr id="3143" name="Rectangle: Rounded Corners 314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97F0F"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144" name="Rectangle: Rounded Corners 314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516C"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145" name="Rectangle: Rounded Corners 314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C5016"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146" name="Rectangle: Rounded Corners 314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92A25"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147" name="Rectangle: Rounded Corners 314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923A" w14:textId="77777777" w:rsidR="00457CE9" w:rsidRDefault="00457CE9" w:rsidP="00C924A7">
                                <w:pPr>
                                  <w:bidi/>
                                  <w:jc w:val="center"/>
                                  <w:rPr>
                                    <w:rtl/>
                                  </w:rPr>
                                </w:pPr>
                                <w:r>
                                  <w:rPr>
                                    <w:rFonts w:hint="cs"/>
                                    <w:color w:val="FFFFFF" w:themeColor="light1"/>
                                    <w:rtl/>
                                  </w:rPr>
                                  <w:t>3</w:t>
                                </w:r>
                              </w:p>
                            </w:txbxContent>
                          </wps:txbx>
                          <wps:bodyPr rtlCol="0" anchor="ctr">
                            <a:noAutofit/>
                          </wps:bodyPr>
                        </wps:wsp>
                        <wps:wsp>
                          <wps:cNvPr id="3148" name="Rectangle: Rounded Corners 314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08B2A" w14:textId="77777777" w:rsidR="00457CE9" w:rsidRDefault="00457CE9" w:rsidP="00C924A7">
                                <w:pPr>
                                  <w:bidi/>
                                  <w:jc w:val="center"/>
                                  <w:rPr>
                                    <w:rtl/>
                                  </w:rPr>
                                </w:pPr>
                                <w:r>
                                  <w:rPr>
                                    <w:rFonts w:hint="cs"/>
                                    <w:color w:val="FFFFFF" w:themeColor="light1"/>
                                    <w:rtl/>
                                  </w:rPr>
                                  <w:t>115</w:t>
                                </w:r>
                              </w:p>
                            </w:txbxContent>
                          </wps:txbx>
                          <wps:bodyPr rtlCol="0" anchor="ctr">
                            <a:noAutofit/>
                          </wps:bodyPr>
                        </wps:wsp>
                        <wps:wsp>
                          <wps:cNvPr id="3149" name="Rectangle: Rounded Corners 314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7D120" w14:textId="77777777" w:rsidR="00457CE9" w:rsidRDefault="00457CE9" w:rsidP="00C924A7">
                                <w:pPr>
                                  <w:bidi/>
                                  <w:jc w:val="center"/>
                                  <w:rPr>
                                    <w:rtl/>
                                  </w:rPr>
                                </w:pPr>
                                <w:r>
                                  <w:rPr>
                                    <w:rFonts w:hint="cs"/>
                                    <w:color w:val="FFFFFF" w:themeColor="light1"/>
                                    <w:rtl/>
                                  </w:rPr>
                                  <w:t>8</w:t>
                                </w:r>
                              </w:p>
                            </w:txbxContent>
                          </wps:txbx>
                          <wps:bodyPr rtlCol="0" anchor="ctr">
                            <a:noAutofit/>
                          </wps:bodyPr>
                        </wps:wsp>
                        <wps:wsp>
                          <wps:cNvPr id="3150" name="Rectangle: Rounded Corners 315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EB708" w14:textId="77777777" w:rsidR="00457CE9" w:rsidRDefault="00457CE9" w:rsidP="00C924A7">
                                <w:pPr>
                                  <w:bidi/>
                                  <w:jc w:val="center"/>
                                  <w:rPr>
                                    <w:rtl/>
                                  </w:rPr>
                                </w:pPr>
                                <w:r>
                                  <w:rPr>
                                    <w:rFonts w:hint="cs"/>
                                    <w:color w:val="FFFFFF" w:themeColor="light1"/>
                                    <w:rtl/>
                                  </w:rPr>
                                  <w:t>50</w:t>
                                </w:r>
                              </w:p>
                            </w:txbxContent>
                          </wps:txbx>
                          <wps:bodyPr rtlCol="0" anchor="ctr">
                            <a:noAutofit/>
                          </wps:bodyPr>
                        </wps:wsp>
                      </wpg:grpSp>
                    </wpg:wgp>
                  </a:graphicData>
                </a:graphic>
              </wp:inline>
            </w:drawing>
          </mc:Choice>
          <mc:Fallback xmlns="">
            <w:pict>
              <v:group w14:anchorId="1E5D21D3" id="Group 339" o:spid="_x0000_s1089" alt="Microbe Mayhem card - Treponema"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2e0H+AcAAEMzAAAOAAAAZHJzL2Uyb0RvYy54bWzsW39v2zgS/f+A+w6E&#10;FzjcAZvY+m37mizadFsssNst2u4HoCXa1q0kakk5dvbT3xuSkmyncexuETR3DtpEsoZDcjTvzXBI&#10;v/hhUxbsViidy+pq4F2OBkxUqczyanE1+O3Tm4vxgOmGVxkvZCWuBndCD364/vvfXqzrqfDlUhaZ&#10;UAxKKj1d11eDZdPU0+FQp0tRcn0pa1Hh4Vyqkje4VYthpvga2sti6I9G8XAtVVYrmQqt8elr+3Bw&#10;bfTP5yJtfp3PtWhYcTXA2BrzW5nfM/o9vH7BpwvF62WeumHwLxhFyfMKnXaqXvOGs5XK76kq81RJ&#10;LefNZSrLoZzP81SYOWA23mhvNm+VXNVmLovpelF3ZoJp9+z0xWrTd7dvVf2xfq9giXW9gC3MHc1l&#10;M1cl/cUo2caY7K4zmdg0LMWH/mQ0iRJYNsWzMIj9MHJGTZew/L126fLHrZaJv9UyCcf0OoZtx8Od&#10;4axrOIjubaD/mg0+LnktjGn1FDZ4r1ieXQ2C0Buwipdw1A9wHV4tCjFlH+SqykTGbqSq4OmMpIy1&#10;TNPOdnqqYcbWcExJOFsUjujHuIYz40Xix/EIsIDB3KVxwtaiZEQyhbGoMW9guuvswqe10s1bIUtG&#10;F1cDeEmV0XhNN/z2Z90YV8zcVHj2nwGblwUc+5YXLBhFvjO0k4XqViU1rOSbvCjMoIqKrWGWsefm&#10;oGWRZ/SU5LRazG4KxaAUjvAqmkx+dHq3xKC7qPBW6f1Z+5ir5q4QpKOoPog5bE+uZIZvkC86tTxN&#10;RdV49tGSZ8L2FhmrWm/pWhjfMQpJ8xyj7HQ7BcQq93VbNU6emgpDHF1j+/q6buwI2oHZxl0L07Os&#10;mq5xmVdSfW5mBWblerbyrZGsachKM5ndwTNVU9xIy1+8SpcS9JU2yjR2qLh+UefpFP8dReDqHjwe&#10;p1K0alZKDJyS8igdJVe/r+oLsFnNm3yWF3lzZ5gZc6ZBVbfv85RgQTfbSAtbpOE5dQtYhTSnVs62&#10;gmfm6c8y/V2zSt4sgUjxUtfwdQQbY4Fd8SHd7nQ5K/K6dVi6dpODDfco9DP2sfT8WqarEk5o440S&#10;BeYpK73Maz1gairKmQB1qJ8yMyCCRUpgxFRw3SjRpEt6zzSyfjB0t00XJOwIwgtGkxi8CH7wRskY&#10;yDOqWn7w4zAehZHlh0nie+PIGKKlzR7LLT3sMAMNpRdx47IjMUPEwCgQPAnZYhKWbD9hcq/khsWg&#10;30zoFG/nkxI1MoaS/+O7zct/093FrxfvhLj4xX7yiqeNUPmqNM/JAjRoONhHkDBrNlDnXIQ+f8jU&#10;UeTHUWxtHUbjxHggCMDFKA9MHHkYFEW3iRcH8W6I6g15lK3hDzv8uUtHs0VLCFtSe7zZbGYbG6ni&#10;dsqOJNbIYa4G+o8VJwT3lGG8sH65akDq5JNGoW3jbhBVn+yNw9R7b9zv3vjHOyRhRa4Z/vGK4R0o&#10;sHVxx1LwI1/kcqVZlmvBtfiepXylEZJnd6xzFDazLsEv2U8V0wJZqYCcFprpVnUKxYXgGWskmykk&#10;bSzjJV8IJhUcjzfLS9YNg2Rn0ABuytg6b5YYFTGcbPJUs6VcUw9MCZ1TgtsgzSWFGDu6nQkQIvJR&#10;VkrczZX4YwUGuWTtSzvRT8PIDwAWOKE/noxj3yC+d1N/HIchaMC4qReOJokljQMpw0FO2EoBHvS/&#10;pJ3KEf5XSfK/+WH/c6mnzUK3A0XS+oxJhxEmXNcLQvuxyes2qXpBjPyBxr9lwm1W9ZLEg4iVeDSP&#10;faBlZ3yYcCutfiJqRf54RB5r2GyLNx2LPsCWNiYdabhu+vc58iunq1tseWROSmnnOa/F6tcEh90o&#10;9I3ltU8El8lRcIGUy05+4Rum8z8F+2dV/qtlQkfqh0EUJkTfJrmbjFqO6fKNsReOA7cm9sdRELUp&#10;QbsWb9dpbb5xGpY8/Bj2BDo/v/Z7GEzem2AS39Bc0XhHzIHJSyLrUDs5zvYa8SEVUHheI34OjEes&#10;EfuMsCPzw8tGwvxRAfkplgDw7yPiFEk54PnfUznFQewowHkTPySg2ewpgpOidR/4Y+ROlFtRhg/E&#10;JRaSXy16nRFn+OJ/qSrTI27SOuJhxBFlujj2VAstLwyOAZYRc8h6t0IhQzE5Z1RfyVGnPwVltkRI&#10;GAsiP9xfoHhjlCk8h7IAvVqBM8rOtc+Hap8dysKO7g+j7JuKax5qmUcENiPm8PeaapuoXEm2XJW8&#10;Og1+fVaZjFAJ2FujAXt9WhlA4NHywDmtvBq0KyGzSPp/23ro4WdWIBS+nhX8EGser394VEZ38PtN&#10;i/mqqLCN/IUQ9MxyzizsRlHi7+eZ3jgcjeM2BAZBYAXOIfAcAh8PgWa/9tlhsCv2H9pL90KIOQy+&#10;7OrrXVk9FSeloVsgDIPxYRCeV3vnPfjH9+D7QBi0nvisAmG3e3IYhBBzIOymeXJ1JUi8cD/sncsr&#10;djOFyFufD72cUtC0x0GeXdQ7aucN67EOcB4KI6eUWkyMwwqOUs3EDyb7W5k7kMNuw7nWgnLv+ZwZ&#10;TsQ9nmh2nvisYtxRu3de2G/fdVslR8Y47B84wHmjOL53JCseRzgvYPcQztXNc1Z5Sla5f46rP7mF&#10;40b9Yc9vq7pJ22lHlFdIzGWVtiRJwfx0yIXh/VOQcZJE7SFInKd+/MDTuaJ5rmjao5Pt+bGvVNHs&#10;j3eZbT7zTQ2z5+m+VUJfBdm+N1L9d1+u/wsAAP//AwBQSwMECgAAAAAAAAAhAP9jwXFkfQAAZH0A&#10;ABQAAABkcnMvbWVkaWEvaW1hZ2UxLnBuZ4lQTkcNChoKAAAADUlIRFIAAADEAAAATQgCAAAAdntc&#10;LAAAAAlwSFlzAAALEwAACxMBAJqcGAAACTFpVFh0WE1MOmNvbS5hZG9iZS54bXAAAAAAADw/eHBh&#10;Y2tldCBiZWdpbj0i77u/IiBpZD0iVzVNME1wQ2VoaUh6cmVTek5UY3prYzlkIj8+IDx4OnhtcG1l&#10;dGEgeG1sbnM6eD0iYWRvYmU6bnM6bWV0YS8iIHg6eG1wdGs9IkFkb2JlIFhNUCBDb3JlIDUuNi1j&#10;MTQyIDc5LjE2MDkyNCwgMjAxNy8wNy8xMy0wMTowNjozOSAgICAgICAgIj4gPHJkZjpSREYgeG1s&#10;bnM6cmRmPSJodHRwOi8vd3d3LnczLm9yZy8xOTk5LzAyLzIyLXJkZi1zeW50YXgtbnMjIj4gPHJk&#10;ZjpEZXNjcmlwdGlvbiByZGY6YWJvdXQ9IiIgeG1sbnM6eG1wPSJodHRwOi8vbnMuYWRvYmUuY29t&#10;L3hh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XA6Q3Jl&#10;YXRvclRvb2w9IkFkb2JlIFBob3Rvc2hvcCBDQyAyMDE4IChXaW5kb3dzKSIgeG1wOkNyZWF0ZURh&#10;dGU9IjIwMjEtMDktMDhUMTQ6NTY6NDgrMDE6MDAiIHhtcDpNZXRhZGF0YURhdGU9IjIwMjEtMDkt&#10;MDhUMTQ6NTc6MDIrMDE6MDAiIHhtcDpNb2RpZnlEYXRlPSIyMDIxLTA5LTA4VDE0OjU3OjAyKzAx&#10;OjAwIiBkYzpmb3JtYXQ9ImltYWdlL3BuZyIgeG1wTU06SW5zdGFuY2VJRD0ieG1wLmlpZDozZDE0&#10;ZTg0NC1hYjMwLTk3NDEtYTRmMS1iYzQzNWM5YWJmMzAiIHhtcE1NOkRvY3VtZW50SUQ9ImFkb2Jl&#10;OmRvY2lkOnBob3Rvc2hvcDo1Mjk2OTU4NC1hYTUzLWU2NGItOTI0MS05ZTkzMGZhMWY1MDEiIHht&#10;cE1NOk9yaWdpbmFsRG9jdW1lbnRJRD0ieG1wLmRpZDowNWEyNzM1ZS01NmNhLTc1NDktYTZkMi1i&#10;OWEzNTgxMTg4NDEiIHBob3Rvc2hvcDpDb2xvck1vZGU9IjMiPiA8eG1wTU06SGlzdG9yeT4gPHJk&#10;ZjpTZXE+IDxyZGY6bGkgc3RFdnQ6YWN0aW9uPSJjcmVhdGVkIiBzdEV2dDppbnN0YW5jZUlEPSJ4&#10;bXAuaWlkOjA1YTI3MzVlLTU2Y2EtNzU0OS1hNmQyLWI5YTM1ODExODg0MSIgc3RFdnQ6d2hlbj0i&#10;MjAyMS0wOS0wOFQxNDo1Njo0OCswMTowMCIgc3RFdnQ6c29mdHdhcmVBZ2VudD0iQWRvYmUgUGhv&#10;dG9zaG9wIENDIDIwMTggKFdpbmRvd3MpIi8+IDxyZGY6bGkgc3RFdnQ6YWN0aW9uPSJzYXZlZCIg&#10;c3RFdnQ6aW5zdGFuY2VJRD0ieG1wLmlpZDpiMzQzOWYyYS1mNDc4LTBlNGUtODg2NS02Y2FjZmRi&#10;YWUzY2IiIHN0RXZ0OndoZW49IjIwMjEtMDktMDhUMTQ6NTc6MDIrMDE6MDAiIHN0RXZ0OnNvZnR3&#10;YXJlQWdlbnQ9IkFkb2JlIFBob3Rvc2hvcCBDQyAyMDE4IChXaW5kb3dzKSIgc3RFdnQ6Y2hhbmdl&#10;ZD0iLyIvPiA8cmRmOmxpIHN0RXZ0OmFjdGlvbj0iY29udmVydGVkIiBzdEV2dDpwYXJhbWV0ZXJz&#10;PSJmcm9tIGFwcGxpY2F0aW9uL3ZuZC5hZG9iZS5waG90b3Nob3AgdG8gaW1hZ2UvcG5nIi8+IDxy&#10;ZGY6bGkgc3RFdnQ6YWN0aW9uPSJkZXJpdmVkIiBzdEV2dDpwYXJhbWV0ZXJzPSJjb252ZXJ0ZWQg&#10;ZnJvbSBhcHBsaWNhdGlvbi92bmQuYWRvYmUucGhvdG9zaG9wIHRvIGltYWdlL3BuZyIvPiA8cmRm&#10;OmxpIHN0RXZ0OmFjdGlvbj0ic2F2ZWQiIHN0RXZ0Omluc3RhbmNlSUQ9InhtcC5paWQ6M2QxNGU4&#10;NDQtYWIzMC05NzQxLWE0ZjEtYmM0MzVjOWFiZjMwIiBzdEV2dDp3aGVuPSIyMDIxLTA5LTA4VDE0&#10;OjU3OjAyKzAxOjAwIiBzdEV2dDpzb2Z0d2FyZUFnZW50PSJBZG9iZSBQaG90b3Nob3AgQ0MgMjAx&#10;OCAoV2luZG93cykiIHN0RXZ0OmNoYW5nZWQ9Ii8iLz4gPC9yZGY6U2VxPiA8L3htcE1NOkhpc3Rv&#10;cnk+IDx4bXBNTTpEZXJpdmVkRnJvbSBzdFJlZjppbnN0YW5jZUlEPSJ4bXAuaWlkOmIzNDM5ZjJh&#10;LWY0NzgtMGU0ZS04ODY1LTZjYWNmZGJhZTNjYiIgc3RSZWY6ZG9jdW1lbnRJRD0ieG1wLmRpZDow&#10;NWEyNzM1ZS01NmNhLTc1NDktYTZkMi1iOWEzNTgxMTg4NDEiIHN0UmVmOm9yaWdpbmFsRG9jdW1l&#10;bnRJRD0ieG1wLmRpZDowNWEyNzM1ZS01NmNhLTc1NDktYTZkMi1iOWEzNTgxMTg4NDEiLz4gPHBo&#10;b3Rvc2hvcDpEb2N1bWVudEFuY2VzdG9ycz4gPHJkZjpCYWc+IDxyZGY6bGk+YWRvYmU6ZG9jaWQ6&#10;cGhvdG9zaG9wOjgwNDQ4MGMzLWUyNWEtNDY0YS04MTQwLTQ4NWJjM2JkYjlhZjwvcmRmOmxpPiA8&#10;L3JkZjpCYWc+IDwvcGhvdG9zaG9wOkRvY3VtZW50QW5jZXN0b3JzPiA8L3JkZjpEZXNjcmlwdGlv&#10;bj4gPC9yZGY6UkRGPiA8L3g6eG1wbWV0YT4gPD94cGFja2V0IGVuZD0iciI/PjPE2qIAAHPZSURB&#10;VHichP1XkGRplh6IHfH/V7kMDx2RkTorS3d1l2itZqZHAAPsDLA7EOSSWMBsDVzuEgSXhuXuw5LG&#10;Z5qRD0vyiSSWgGEHxiVsOBCDHWAEeqbVVHfprqzUmRGRocPD9RX//5/Dh+uRJbqH9IfM8BseEe73&#10;nnvEd77zHTwcP2S0AAQQAIDIKIBIAERCIGBRQSRCFvFBxfnRh++9+eM7Px2ejr+21Ll7PB53kxjx&#10;5IOHlzrpXj568Tf/ypduvpLGbUuxgE6Ls52dD+++9cHJcPTGt795/eKNyDYAEIkASAXYoAogIiED&#10;AKiKCgAAACKKBCZWmD8KX5VuZk0UUfR48Oi3/9v/+zN25X/y1/6alnkZ8v/+n//eT2eDr//qt16+&#10;ejNJFkmxdHkaRUxJ0AoAGBnJgAIRqmr9J3wIhAgA9REFVVBQYSJiS8CgiKo/vfeTndsfvvy1by21&#10;VxksUBABokik2j178A//8T8qxgit9OTxSaDwxude/vGbP/iv/3f/5YXOBSSDSAoagjdsFNQG7If8&#10;1jt/dveDD0/NLF3r2ceTRhrd/OLrVzY2s2SR0TBHgAqooMCABCwiQBjUEzOAigAAIKCogErlS2MM&#10;AQkEkWDQAighAgIihhAQLYBzWooPzAZJQwjWxBKQ2QCAigKAoADoYHR859G7f/InP3z5+eevXr85&#10;rI6urL3Ya6wHXxUubzUWARAREQkFmEhEEID/V//F/1wVAFFBBEQVARQAEICQVEVVVQWBVEUBDk/2&#10;zh4/Omjwg598EHl968H2pY2rxDRqNkxVdRcXX/ji6xuNNaQIVKsw2z26/+HbPwnevfLLv3Bt7XrG&#10;jVK9ghISIkF9VhAVgBBBRVVre0Ji0QAIQURBERBAQBUwMBEohFAejPu/9w//6V/81V824ESrlz/3&#10;uX/6D//pWZhdunFlubFqOTZGvSgiiToRD8QqQkSVL4NK/Qdrk1VVIFUVRABVREY0eTVRVQQkYhub&#10;Ox+8LRGsLW9ajkQFUBBEQRBBLd2+dbuz2MsWexefvzw8O3rhxReeu/lchEzEQQRBAVFVEYwDaSIt&#10;raw+OduNTsopYu/yysnugRyfHefjldXFAN4HhwqgAiqIGESJUEB9qObvVlRVARQJRTwzhRCQ1Htn&#10;2CKAqqpCUCcKAEBECioSiNhwLKoqAhDqGzUEZ40B5QAiKkGmh+Pd7mrn/t7DP/7ed1966dlGtNjO&#10;esyRMYy1pwFEACIEVUAQFRJxSKgYgnhCVvWAKqpBJIggEAD44J1UqipSFZPBzvCg281eXmhn1d7X&#10;Xr5ATbz2pWefe/WqsybpNBFZKZ35Kg7uJB8++NFbw+P+ta+8cXnpuolib8QwE5rztyOAUDskH6oy&#10;FIUvXJgE9U6CSv2BUTS4ULngvXpDsWETIAhoZ3HBNrPx7LDIn7A/HR2+//LlzbP7Bx98+NOz2YGX&#10;SVkUPswAlMgSWRXvpMirqYIHCE5KQBXxAcoAZRCnKF6dlzKoq8IstikCKoaqmgQKppWNt/fLUE78&#10;LHczEV8GJwqNpPfCMzdv3Lw4PTttQbX97vuJtV//+peaNkttM0gQ8QCIgIQk6gxhYCQbffXrv9Ja&#10;7y2O8/7jJyuv39jOBwcfPvgXv/vf75/t5X7mpBQVRQgaBIPUFwxxfpOjIimg+uAEJKgQggoQGgUk&#10;JkQIWgVxCMBkEDGoY0NE5HxuyCAiIKkKoBctvVTAGpFV9ZN80jQtFWy0srWVpX/0//idohpNp4el&#10;mzBFqoogqIEAVFQQBFRQ+D//L/+zoEJACIR1bCFixPo2UlBAQFREBFCnxZMHtx4M+1EVBu/fizur&#10;+zZ99RvfMChBtXhybJiWb1xqmTRGPnTFOz/+k7O9J5svv3Bh8+JC1AAyiICgtVHXToiIEUDnoU19&#10;KE/7eyayAli7KQRVUFGvqCIBUSWEAGGU90/yyfa7d//bf/jbv/ILn0OejfLhi88//3/+b/5xc2Ul&#10;j12n012IG2VwIXhEUBBFRQA8D2qRMQrqg0MkAKzfAyEQGlXxoawDiYIqggIYhqP9vVE56vWWU9Oo&#10;fLDGqgoDMurFKxcvXdywMX7jm1/5wssvLzaXGZkJvQqTYTaqysT1iRVQBUiZOhvr+2cnsnd2eHx6&#10;9SufPz7b9zvj7YcPOTNpK/ESBLT2K6AgtecGQCQRLyAy96+ByFS+dH4SQhnUo5IqEHLtVkWDkwLA&#10;E1pG9uIR0HCCwAre+5IpAiBERgQvIXczG4ej0fHeo90f/sG761uLe5O9VqfTa60YjlR9CJ7JIDIg&#10;BBUFAVXDFDlfeEXLsaoSs0oIIPW7ZrCqXjQYikR9WY36hwe+kY4fHbGGpAvrz292mwy4oAQPikkc&#10;RXk+nkRDxPD+o7vF7sOJkVcvXehkndz7hG19fxIQISmCiooIEogKEwNYkdHRwaPJbLKxcd2aWFWc&#10;CiKIKiEiahDPxL4qAXwpLut2T4/GZ4NRkeez6ajdLq9d2bj1J++2uq1WlHWeecVEsZfSe1FVY2xt&#10;NEgYnFdV1RBUEtMEgOCDqgiRiiNiopiIfHCEYDiKIF5b37r9wXtnh/v9y/1mlKZRKuq9Vt57Jm7E&#10;7WtbnQsblwkhi5tGjVdfhUKVPXpCrDMnlRBEgQABkWwv7Xz7m7/wB+73wn7/0R//6MLXXxsvHI3v&#10;795/893Hj+698eWvZ1k7sw1UZbZP44uCigZV9cHHUYrE9d0iAGyYkQhZEQgJFAFA1BNQgOB87pGR&#10;MIioVkQGIYpNjGTmAQKUyUQcz2Zhq7X6g0dvTga+oPDaK5/vpInzpSGrKJYjZlYBBVBVZlYN/Pf+&#10;wX+CWH8yBYQQnJNKNQAgIQKiSCh9iUBBdO9kt//wwQdHxddw98NHo6y51HvhxaVWO+XsbDJ8cvtR&#10;VJXm6sUWh7unhz/94z/1Z+NL3/zi1uJGUTpkxvrtqtZeWjT44IJWqoJkvHhCKV0+LaeT4VGju1g6&#10;zyYG0DotRgQn4AFQ3cHDj47LwcS57dsPTx48sUY/99waeTcanVLWe+sHH0Hsv/qLX19or03KCRIA&#10;GCAOIl6FEFWDggIoEYkIqIj44D1bU1ZjFVARNozIzs0Qkch6KQ1z1u2cHR0fPNlOFheICMgygqoY&#10;mySmYU1kiJisQTJsDRlCJmYfSgFPTN57r4KgiKgSAFCBQGVhdWVUjGCmp+89CD1efvbaUb8vo3Jw&#10;0t873G30mowY2wiAQQWBCJmotk8kwBA8aFBVJFSF2DYQWcFXUgiIl6AgghBEkUhARetQIwLCOPe7&#10;CCAgQUtRx0SBaDQ9DeQ+uH3/0qXlm9euLDa2mmmDyJAyIIAiEtdJLdUB7e//g7/LzEgQQgCQOpPC&#10;upBQITIAatgOZyeqfndve29ne+fho1Xin7z3sGDceu3Gxc5aQDybjh6/e8ufDMctW6Zw5/07C0fT&#10;R6vJt1/+gjWpcyFLGowgIkQUVIMvkVBFAASgDmZewQMgMh2fHozPRlm3ZdkSiEpQxOB8CNWkmAhU&#10;dz56/97uHnZao/3+yUdPjk8Hv/adF06OdtXjzedv/rN/9Wdf/JWvf+4Ln2vZ1AUJKgDAHAVRQAje&#10;IwETA81TyKpyIQRmRIAq5IYNIiGhSqhrFkAQ74CY4+T0+Mnxw+0DP7mwvonAERsAIKQgQdWfV4Ic&#10;Qqg/lg9CBC54g3WUB0JQFYX6jQVAJeLNi1eX1paG+YieDI729zefv9ZYaO5vb+OoPNrZDupanQU0&#10;Bus6GBAQvfeqQsSABCiiKhoAgIDn/khUAUW8YVP5itioqqWIMKqt/GntLCp1eeakIkmsiRWqovTP&#10;3Xz29S8+++KLL17feLmVdpkNoSEkBBQAAEFkBCAyAMj/i3/wd0QUkesAB1KX6TSv1RXrkmo4GUQM&#10;73/00cHjY9rd+9H9YbvTuHhjM7qwkURGMByfHJa7J/sPD5wNedIYvPlhJe6Zb39p0SRJ1k6ShmEL&#10;GghRFUBFVEDVmCRIqepANYQSCRFtFYKyq4YDSDiOEkPG+wAqxGRQ0XAI5cnx4WCU+0Y87U8Gd7a3&#10;t49+6VvPks+zuDGejX/yzq5d7Kw8cymy3E57TOy0AAgqXiAYFFAtXYV1PqTKjMSoAM67EEpiluAB&#10;gM6xEu8rYo5MSmiWllceP37gT4bdC8vtrGuYQVE1iAbRgIjWWFUAEK8htlaCBPFIpAqMBAACwYVS&#10;QQiBEBU05oiRs0Zz5eLmNJ/IpDjeeVIRPvPlV6PlhfF40Ehby0trhk19/eYRiYCIJQgRKgZLHCSA&#10;iDWRqgAwIFo2CKQKRMyECohIjCAg9Z2MAKJS+lwBmYwLZV4eixQIURI3WkmHDBtOEtNGjCKORBQR&#10;iSNVqf0OwNzL8n/+X/wnomJsJN5VrrTWigKTBRAkUFUFYURDVsA9fHh/eO/OG89dvB8lF5ZtJ4kf&#10;911rMctn06PTs8Hd7SePD9JWe//J0VKJJ6vJq8/dbHXamWnFHIVQAtWeiREREJmMqEjwoqKAdcZv&#10;2BhjhWjv/kejssza7YiMKCAREouID2FWlqPBoH94nGexOD/6aPf08Cxt8jMXmy6vslY2GOJJ6VpX&#10;F9uNbhangJCXI+er0pdEEEQBFJlU6+A+xz8AMYSy9EUSNX3Q2nOLIqASE5ERCQlZ4Ki90tl/8Ojo&#10;yc765Suqgch6lTotAABRnfsqL4AQmxiRRFVVLBsiLKrCMIYqHwz7g+HZeDIsppNieObECUG62ut1&#10;G08+fGDH8ujBo8s3Lr303DNXL123JgVlAURELxIZQuTK5YjICEwcNNTnlTkCQCJEJQUBhBA8IiGi&#10;aAANIp4JEQ0gIkEVKmMsAyqAD+HRk7cEg6XUMnpVgzaNGkyaRCmTJWIiRkJEIMDapQGiivDf/y/+&#10;U0RCpMpNCzerQsEE3gVGCKJKKiAiIYCfuvGjew/c7uE4L+DSljnru1HoHw12j4+Llaz/6HDhrLj3&#10;cHtxoXv4YDdizq5e8uI96lKnazlG1RoFICQFAEBm413JbEBRIQAAswWVIBoZO82npsh7iz1gY4xF&#10;Ns47UQVUIU+G/WjY3z/JZ9XZzqPRYNxoZF++uZilmY/j1Y3LP3jn7ld/7cvLyXIax0VRjKeDJMkQ&#10;EZXLUBBTkKAEiFR4Z00ESAQYVIwxjDY2FkEVIEhliAFAAUl9ERygJNYmzezkye723TtL1y5EpqEg&#10;dfRSACL23iMSMxkTi0BQD6BKJArip/2z3cfb9/ZP9qez8YO7dx88uD0rJ0/ODscnB6P790eDs9JA&#10;vxWdgWtP/Hi/v3d22t1Ys0AdYLCWxEeqDklES18gIhKFIIjEaA1FBg2SinhDtg5hzIyKIqAgzExE&#10;KsAUA0jQ4IMTBQVlQkvWxIxAkUmZ7WB0zEaPhvf6o8N2tmwoohp1EIHzOxBAkQgJ+e//V/8ZqCKI&#10;D44NBKkqV1priAxTJBIQIXhH4PuzswfvvB3nQbNM11dx+wCL8GD74eWrVzdm1c47H7XS7MDLEutC&#10;1j3KJ1MGOJsI4ZMnu1krTZMmiBAZDQqoCn6WT4xh7wMzSRAkDj4AgIBK8NxM+g/u56pJp2NNHIIH&#10;AmuMiAQIlbjJdNSo5HR77+jD7eEg37rYeHZJEFPTbi12V3/3f/jR67/8teXOCqDOypEx5FzJhpHZ&#10;klGV0hdlOSNEYqNBRAIhWxMZMqIaNEzLPLIEoN5XCKasZj54wwYALUfN9nK/PJOz/v1HO5ev3wCQ&#10;EAKCWjKiYq2tIWJAVJUgVX94PMonzMwE4/Gw2VzY2Ly+vLjaaiaqfjgaNLOssJxc2mxYng36jalf&#10;jttnUD589NAezh4+uvNouJ9bU6pTlkIqUfFSBlDLEQIG8YYsk/GhEvBBg6AYZCCuEX0vlSEEICIG&#10;AWbjQh60dvrGztFzBQTGmInyKkfyZShCgCRqNtNeJ7uIJKAISHNkBxARBZSQAJH/1//V3wMVQKiT&#10;TcuWiC0nQYSYVb0ET8wa9HDaf/zuT8rcV2iezCp+tGsQuUHLly/vYXn25KSdNAZM3RCSbnOURmVZ&#10;/a2/8R+YpfaFlbXtnQerK2uRsSpKRICKIEG9ooKCD27+KZlC8E4DqgzySVlNB9NZd3k5YlZVJHDO&#10;CWhZFsZQ3Gn3Q2HPzlphur1zsrXWu76eCJjJLF/pbf72P/93z3/t1eXOIhKGUDAZDRIUY2Y2kSWb&#10;2Pi4f5Q1UkLLhIjAJEVVEhGoEFFsoxCQ0EQmJmRjSDTUkKkqEFOj2w7kR/vDh9t3u6uLjaTRiBIv&#10;AnNkiPW8RRFcPjo7Ppv0q6pqN1piI4zj2LBSZJvd9uJyRTIeT0YHx+XxIAkzJ94zPd4/zgaDq2ny&#10;w+/9qDMa292jd777RweP7g9ODnYe3d9+/GDv8DElNolSJrLMAOqlClq5UCFZ1YCACpULhUAgIiZD&#10;ZEDUsA0hMGHt6JkICSvvLVsVYYwikxIhoW1nS+2010pW2tkaokckUACo0yaua3M6b4UZAlIAERUV&#10;ELA2ZQJQMMaCBFBiIgAQ4uFovGg7t/p3Ei4N7nYSAWS3vBLf3GjPpvrR4d6gb9Zb4zun3/nSiwej&#10;oTkZFQjMpijLRrMDqhoCEQTxABRFcQxcSpHYmMmqKgJUofLBCaJg4OBzhS5omecODbFltsxYt34Q&#10;OYvs1uWtvdPRO7//zmRYtpq21eie9Kv151Z/urMTK9++9eja1pVemnQaSwZhWIwjzsiA94UDVq3S&#10;1DonHIdpMQUANpFlKkJuMWK0CBxHJBIUVMSTiaypK2EnKiDaiuLnnn2d4uTJTz74k3/1L1771i+u&#10;rWxBCI0kC4peBGtMK7hSwp3DgxXTGPS3J/u7VZHPZmedTieOW2nMwyJ/tHt8/OSo0UzOytmDh5M0&#10;bp89vJfv7V9eb96fFZvri7mXN9/86OUvXM0PJ3/4wR/21ray1XS9kQ0e7txpJK3u0tWXXup1ly0b&#10;y4bZ1pcbSUPQIGqY53AsUhBRUkJWpYg1iBcRBEyMBQjD2Ym1aWSbsckAhMkAGEWvWlhuqEpAp6BA&#10;LCJsDDghNggqIfD/8h/8x0GCAkQmJrJIVnXexKvbvQAgQZxW77zzYzga3n37/dV2k/MpdJa7axem&#10;3XTxSq86npiz2TGV2EwuMUcx6DObGxc2RsdnOHMHB4c3r19rJk2q61oFYxKi+gNDCN57qXuu864g&#10;kaom1s5ciaPZCCTJEsuGwQpAYiOvYtkS2kJm43z05O0HBvO/+3d/bXJ6TCbprCbjij/68c5Pt+9d&#10;unm1t9iKbJqYBhJ5KUEEkSMT18lNFKWG2PkSQK2NgkJiEu8LZpTgg3eA6H0pEBBA1DOThMDEhKSC&#10;xsYL7QVc6I53n5w8fHQ0PGn1WonNFAgJg3eq1eH+7dHDu9WDe7O9A5iO8qOjqCgWLMZVhSdDGI2g&#10;KHbe/nDSHz631ktng+PbB6cPHyR+kDabtrukSWcgtmwlb3zjW3vVaGSTZy5eiVIex7Z1eXMYiulk&#10;Oh31T7d3Tg52PEncbCGhgogoAwkoISIAAiORwtMOhBISAAbxzKwAs2p0Nj0s/NRLzghE1nIEitYk&#10;IgEQCE2N5hCRD2UQRSSiGuVSQDSFm1qyzLFIEFV1ykx1iwOQ674YMnnnTnf3iwd7l7ordyfVzc2b&#10;eeQpMZHBHrcO9+5f3bhYdS9OH+xdWmuHZvLlZ19dbnSdq1Q0iuNWFBNEosFwrOiJDCEp+NS2S51a&#10;YySAiBqTWkZgDqEKUl1YvzYYeQ9RJ1vI4iaCYbKqPrNkiMpQtWVpayG89qUvLX3rK1ef/8qge3nY&#10;H6aL7euXV7/yTYfrCxdWrlCVNdvdxCbWNmfF0LKJbIJonK+IgMmIhlbSAwAma9AikmpARSYDAHUH&#10;ui7QsK6RYhQRJEIkAoJMl1qXXr7++unBgZvOqLIRNNKkaYgnfjQ866+YC9nNZ288/41KoPJeFEGJ&#10;UBEpBAUEBrj6yr9XlpUrcgjyxe8YtjZrNATAi3qRLEmY0ZcBQT0CxhG4kNqoAokbSRoniOgrF5yr&#10;i7k4Tqy1AESINRpZkzAAEOr+2NNjn3hIJqBSw+sISDgvuuHTv0Lj+Rfwyf8BAMDEnCkAABMxgQBD&#10;kI8ZIKpgTZLnw9PRaZpXs/FsyikvJEp6cDLMHDYuLp7kRTSsHvV3mpeecxJWe42DhZXFZrthU4ib&#10;gBpCqAIFnVmOLcZeFSUYZKfegDIxoVUDEpyE0rINPhQ+L1zpoZxNpxQZ8OKo8n6KbKqyzLKGE/Gh&#10;EtHSia9Cc30xMo1Wt+nzWQrxk4Nxg+Vs4Kth4RuVgJfgDZlW0ibQUTFlYxhJAoo4YgZhRCABNCrB&#10;EzGSnntlD7XdIGsNxDMTIBFDjWcAMmPCvLa5leeTw4PD/t5+WbksS5rWDA6Oi07XV8EYjhQTtMAU&#10;RBRREQECuBCBSgjgSwxK1iTNlhDmiGjJeG2ZVBCK4KOYTYDMYn8wjha6nom9QuFzyTvNtk0MpFlV&#10;leWsKMPMWZOmDUVGwKe9SESt8amnNnBOx6jtAgFJ9PzIeQP+k0bzlAv0cx8G2LCC1haMpCHgxz+J&#10;Km5czcoweevdn1xrNsZdXM06+4fTxhJMZ1O7tubjZHxnb6XT3oUS0LZdlWbGZpF6F4wYMqAYsVGj&#10;IaCKH06OyRJ4yBJ1qlbEBU9EKnWfVatQgYI1VAbMc4dsiiBTV6LLT49PfZAoztZXWRERVFV9CJVz&#10;wQdfTcTBYm9ZqtFPfry70muqMePKrdiodB6tixGZWFRiGwcNzDwHvQCRGWpgWublJCkFdcwRG0uA&#10;c9xIQw1yAoCIAKgGQUTmSCSoQJY2Oovd4d4hzmbFdFoh91qNmXP9/hnHkUkiZrbM3oXYWhbV0kVJ&#10;ooyeXNJcMCYCgGqaMyC6gKIYWW8ARGNmBnTqpiNn2diy8MbaNHGVs5UOh8Os0YhsFEWJsVFVlupD&#10;OZuaJIlMVPOKAHFeyH/i8UkXVQdDhnmR9vFLaooXwGd/eG5dHx80hkwIQYIjYhUABYV50wNURMPR&#10;cGfgZtlw4nS8N42fuShyT1qxiZJUCcYhyMMDzSw+f4VOx72FBWeNCFmOfHCEhuYdRIltVlRT5mA5&#10;JoZZNUaI2IIwFlVBGEdRUvmZCw5Ug9MQQunCZJaPEQ6fHERVKKoCF1rtxVYlHgFtnQMSCehkMt7f&#10;f7wYNxTBi1vZaPknw/GkWG+lURQPh0NaWIjZiAIhGxOj+hACIoKA1nAeQI1fCygJEVlFVQmAGFRF&#10;vDEJIgOgqjLWuYhRFEQSDaoeUabDcTkdeYJseQk09M+GsyJvZa2YjIrCpGRjgCk2DM47Q63lXiNt&#10;RWwQNCCKigEqGmVVzCQEXzg/zSGy3jBlaeVcbOPImLyoRJRcIKqcCkQROTcbj7XVTKKYgE3aEAn5&#10;bBpmM4l9HCWKc/BbVX/GJJ4ahD51UB/b2VN6288JbJ/9ReRdJeIA5k0D5yoEUCURUfCTqoqtPdw/&#10;6oF7/9HZ0Wj6wUNZjuRhTguNdr8s9HB8odEYguksNI8Pji5eulBWGjcNIkc2ZSICNUSqWlZjZjYm&#10;IcUyzCxlWdwYlmczV3pQD2XpZj54USmrclJMAaRJPCtdcf8JDMePz06j1aWtzXUUaqSNZtIkIiaW&#10;ypMP6MLSymJVTs+O+7NcvnCjU4FJYt57cjR2VZI1Z7PCCzpVp4EADEQ1/BM01KdLAAFZAGu+mYdA&#10;aEWD1k2rOU8m1Ce97mcpSJ1YSPCuKgbHe4Nx3ys1m62pryZB2r3FdqdriKOIiRAMO9XShypIGUKc&#10;JFmWMZMCeAVUjdgoYpykzfZCe2ExajWShaaqcOXCpACA0nIVfCezs7xCouk0j9GI85wmQcTN8rIs&#10;FevUjrNGC5ldUc2KXDQAaO37fyZU1UFQnHdlVQYJNfVo7o5+5uX6c57NjxkAIWIVEV9n9YpEBCgi&#10;eZUHLV2Qw9uPloyOF5Zb8XHGk+7KyvZksNbtHA2GMCnKld6lLzxr0jQaDtYWrn9w66Rxs0NEpAhk&#10;VUUESBAA5/iSKqNlYtEQcyMycV7NANXX1E/gEvRsMmw0s9s/vWX6JyRV6CysrC8udBbSKLVGMUAc&#10;WdWACDZi02z2+6MyL1EkVGWWtagC8j4ALC72pqNJt9EGL0BQVoUEQdQkaTDZvKwiywpzZMiFYMkw&#10;2iBVfX4ZAQFrNqbWp0x1Hl8VEClIVVS5jCdns8moKlO2GJSzuBHZyFgkVgSsO0QK3oUQAqiiKCj4&#10;8fRkMjNRlDabUZpaMChStwfqXm6z1VGVKimL2ZS9FLOpI2uz7HQyS2JbTGeNVmta5I04dkUZZWmV&#10;l1CUxlhmU5NVsqyR5zP1oSrLJE7rQPYz2fc8W8inuQRlw1EcWWtq1sgnnNb/jxg3/5ZRAJWgGrwI&#10;n38jBK/qRH0pxcOdJz3gx6eDbH3j+f5ZUh3HvbQ6rRLR4XH/8y8+38/k4nLz+GTaRHj3/XvUW15o&#10;tyO2SEyAAGSN8QEwEFIUfFGFgpECBgQ0ZJ2UIfhm0pj5QoOKigAy4u7b711nO11sP3Rpe32xlzVi&#10;jgggYkijlJWZQ2Rt1kiNoSDQ7i6Opy5pKDHvHRzMqtDeWm2sLo77/bAsJHA6OmXiyrm8yFtZlUWR&#10;NYbZOO+MMQBg2ACAE6dSM848IBpTc7BQVbXu18o89/DiRqP+dDKdlbMgSmPXXoxtK6PIRllmTQpo&#10;FIKKGIoIKYgDBSSovEPEMi9n4zGoTs/OitE4azeTRotACbm+CgQAxFmjaZN4eHqKSDrJA2G60NRZ&#10;tdiOz4azLGtUjJGA5AUncXBhOh432m1DpoankyQpi0KDeO+Mtfg0r1ZAJAANEmo8zFgTIDBz8N5Y&#10;AyICWtvln2dEnzGyOZvBkEFANpaYq3IWfJm7XAGmxXT7g9v+8OzMNvzgoElRr9sYnuxNBqMwK5bT&#10;pjdw5bWXPMBo+/CNV154eJovry9FccTIAOjF1fRIJjImAkBmNjX8iAZr3N07RlJQC2SZnYTD/YPZ&#10;nVsb7fZPHu3n3Fp9dmmBOTPMhAAac2yAQEUVfPD5rCSvk/FEg0vbLTFcKC6tLqkPSxbyouitrqBK&#10;bGwWpQQIqlEcA4IPbjYeVrMJG+OCOJH6xFhCQ0xQ9zPZSwgSRERVK+9Ugio5cZWvRmcnw9NTlxep&#10;g0WMonYar62mC4tpeym2LcYo4iiiKGJLgKBi2AIzoLEcRSZutzorG5vdldVWr4dE+WjSPz4ej0dB&#10;g6oQ1CR5RNWIbNLodFfXm91Gy2DIq6iTOeWFdrtwFYWAaQRIWjo0rAD5bCYazi8yxUmqCK4qg4Q5&#10;Jj8v8RTOqzkVDUGgHj0gQsD6tpF5af9zoISffdT3GYgiE6MqITjxgbSAcFyO3n3z3abg4eHJLHgz&#10;c48e7k8m8IO3HnTYDg+OVy9fgCvrS50WKA23t+MktgkCmzRuCnKdbViicxsWAFFlQ4bApHEjjTJV&#10;KSvn1bu8CAEnLpw8fnhRxpNCf3w0kzQuB4PSoUcQIBExZJitKCujEXE+jIf5dJpXCk7Cyel+mU9F&#10;BSOLMRs3kmlhmLxzaZq1s85CayE2cRrFcWTjKI2SeDwZT0f9CEOEQUMAQFTLhExsyJz31wBAVENk&#10;LSARkcvHp3s7/ZMTAM1dGQhNt33p2jNJnSaqIgIRnqe0DITIjIgGydR0HzIASEAR20ajvbC6mvV6&#10;KlqMxmdHx8G7AKLz3BcBIYpMUGn1egrGBK3GBWWpsKbGGCTvvE1iJhLv0ZAGKctSdM7+I+I0TQGx&#10;ynOpK4iPMyEkIkQyxiAhGzaWoziqmXe1Pz73QP//H0ZAWEEAg4Sap0cGHuw8Pjw63DvaL+892Xnw&#10;6NqFy8dn42um+fv3Hm4sPjcJuhSNGt2LJ278+WcvRYDDvZPn1lZvbe9fv7yFzawTZSKIiIwMyEiE&#10;IqgSQJlIIUYkFSh9NasmTj2LmYXZdDx0p8cLEH1356jCCCf9tbIcDNz6xKGKBM8UeZEIACgUVe6l&#10;nEynk73jfHBKyCoaEVVKFMJkWgJpMas6AaeD0cqFjQC1MwfvAzMaa5ppy4VYgcrZ9OzkCAGzVidu&#10;dojAB/VBDFvVcyY6IiB4USaqqqm6UkQa7WaURjjOOwsL7UbXmFglYE3QVlFVIgZVIqPn4A3WvEQk&#10;0HP2BCIAMGAj4XQtHU+n+XA0OD3NOu0szWqQGkAjY2fOlaAVasQQRIppbiPbaJizwSQ2GTFpZKT0&#10;KiAa0DlvnDV2Xp0hGxv5sqyqMomT2qLgHA5ABCJKk0RUmameIgEAIpIQhISQPmk0f56boppfUbeA&#10;J/lkOBs+3t1xlfvqq2+cvvsoiTIlLHygAk72jtbWe+P+oDgu263FO/tH17/2+gLxtPKHdx6/eP3y&#10;g5PTpcVF4MiCjeMkYsvEKiCKxloCSikmBSNBBYtyMCoH2wcHj7Z3/uxPvvfhv/vT5uHh0bsP/+Td&#10;jzJnaPto9v7u8GS4x3iU+72j4TivhuV0Us1OJseTfFIUo/1B/+GDvfzJk5VuazorynJWjPNiUp2c&#10;9Esv95+MgaP7776fT2auClVZBPWTyTBJbGTjLGkogGHbbi6srGymjW7S6I6GZ6dHB+PxGRMZpnpO&#10;sI5wIiISfDUbDU+Pjw6c6sLGhe7yUnDSzBqttGnQYI3UIdW9z/qsAtK89FMFQFWs+XGARGRo7vhq&#10;ejgScqfR6Cz1BHQ2HE3H4yBSRyJEzNI0SbKF3qIShSoYweB87ly72RDnfVGaOCZGcJ7jOPhQ5nlN&#10;Ta5/gzEGiMR5LzUF9JNgEiASERs2c+C7zhORcI6ofco3feLLTyPgAKTqVUHJRJaHw8P7+zs3N659&#10;9JO3Vxfa94aDxUtX9u88XF1a+ej+gy9f6x0cnP2Fr9z407c++uLf+Pd6S+3Kh0e3Hz/bTD7Y3l1a&#10;u+BUl1ZXiyAtDcIMAKoSAUJghUKgOq1yFcJ8b/d40CxP2q4aHO4tTnC503CHb7/67IuUyuHInWga&#10;rW1mbvpqdyHqiquOJ7efBExOp6VZXoCoWZXj01sP1hLTWlnc2Tte3ljywTkXFDCKozhhsthkSWYl&#10;oLdxZJUJOM1aIbg0jhVQAVGxcDmimDRBxF62Cc7NJqP+8LTdavkQ0HlQRSLnfe5Cq9FExN7KSmRj&#10;ESlcYUAb3S5zDadpUE9oEXFeIENA1flwaY0/wNNrqCIeEAgoSCAiJAJVQI5NZFdWRv1+MZkGCZ1O&#10;D+eXlxBByUZZQ8KkKHIbx95yw+Jo6mwUoWqUJm5WVHlhrAWFsiqTKFGs/zqaKApl6auKkwTxk84J&#10;4NO2dX4EFD/tlD5hPj9b4JmgjoiCdwZtIYLIrVb22//4H76x8cz7d+9Jmix4ilxxMi5WLvfevT1o&#10;L7fB+pe+8e2Vz19MkngynEzv3L30uev/5t7x5y52B5ZaPjhbAmYG2YPTEMZaTcrZYNAfnR7HftZh&#10;zLrNV5uyO/QnJ/3rK93vPn6yk1vm3uzw0JGMxy46POp0O/120jQmKoYNTxFJyqNe1jq9feveR/tL&#10;3VZnebFv7P69x7O8vPncBXKlEJKxVVVRUSQWowBrGbUNJJElTwAamQhNrCoBHKmAYmSsl/L45BAB&#10;TZQuLax0kkYrlKPxyDutiV+WbWSjrGPjuGHJeKkHjLARtaQXI1lVrJkF9ewhAIbgmZjAqIb6TlZV&#10;0YBAML/jVbFGfgQJAREBFQFULUcBpNPrTQdDV1QzHjdbnfNrqwDAxpA1CZH44EAnIbSyqPK+Kqs4&#10;TcBw5NGJqAvAKDZCoLpzz0SBeT6x/PMj1RwMOP8uMnMIgT7Rdfm0c/o0Aq4SPDjnBaEqJN8+6b/5&#10;b37w2rUX373/0drNK8fvPJCsn1p7/9G9reXOF9+4+NNH40Fn6XPfvn49Xjhz+tabb//itUvfv3/Y&#10;aLdW2lm1cnG10bNRnJc5G8iL6e7ekwcPbm+mstluXu6k5QT2Ju7u9k6Vz168uBR1F3/3vfuDCUp5&#10;YjtLaSepQjCT6eXLK8fWrq5vpr0siWw+Kk4O+8XuCY2etDvm+VdeOX7y6PFH95urG0VeIuO1S2uz&#10;yVhyEJBgIW4tOPtg9Wp7+6eD1nj60UcfPXfzBkDAOZ2LQuUD1liARbBLvZW6uBGpKu8Nm0ary8Sq&#10;DhSsiUXUiwfEAEIECMRkENB5tXhuFQqWbd3SdKFCTAhZBJXOQWeFGlVntkECIs9RJTy/PAoA6FUR&#10;0ZBpdBemw0FZFkrQSJvz7jtQEsXB5FMfJITIcOFCatnnPqgIgAuBCqegRQhENIVZksRUg/yqxCSV&#10;myOxn3U6HxvHx/ARziccn7aMPw0ufTrMqZJqQHLDfPbBrVsP/+y91Yp/8OGHyWpn9617x3cewqUL&#10;tz66/51Xr4f+4YI016908i/cvLK0Fgwd7/QvVnAWfN/wX76y9bjMLzZwND2JYGF4etLf20mr8fHt&#10;xxtZwk344eP+zslMHW9dab9x8/rpeHa7hM1rV69mjb07D5KSyfn8+GS4P7y83t47POFmV8pdOEpz&#10;hMgkK+Ws9+I1l6b7w+lPD86kiqIL61e3FpfiMJhWa8vJ2W4/S6NZWbRXlqKFbqpZIyOP0mRGVwbA&#10;AIp1Z1MdEcM8cAQ8p+iTIUKMo0Q11JMeDAwEKsJENc9YBRCViREpBBeZKIi3JhJxIoGYGVkVVdWF&#10;0nJMTPVwPSAQmTqLqid/sE7A62RqPjqEqspE9VFL3Op2R8NhmZeRjW2E9ZC+E+8BXF5YY1xehBCm&#10;QYKElCLrfCPiwgABgwpI0CIPEhzOazZAVCIfgkWqM6e5z/uEZXwmfiGiiBATfPJFP+/Bf/vv/YcO&#10;wuHZ4fd+/9/i4Wh/e4+evdB58ZqeOD3de/ni6nff/unG1UuPd86s5Y1LS3c0ff0rry90suO82vvR&#10;W1956bl//b33f/O1y4PxlDc200b0cPto/6N3V8zpcwvtw92zU9HHwPuttUmgcm+81XGLvcUnCr2r&#10;1y5eudbKGnErydZWzlAfP9w7ufv40lb31v7UNFtxq+NTyk0oUE/7o9N8svi5Fw6qqtldPN4+okJO&#10;to92d44O+sPnbl68sNXtxDbjaFZ6b0ksTIa40tJBiPbOypsXl0+nRXdh4dxteCCsS/cgQnVxjIRE&#10;BAbnY/lg2QCCZSM6V0YQkafpUZ1dI5Ihi2hA9XyIjVQDAlmTzJNcVBWZ88Pn/Ym6Tw1IqCp1fl13&#10;MCRIPZCGULtRiuPIzYqiKjmyGkKRT/PZ1Oc5CQQfKueZyAdNIqPIJaiyETaV9wDkfLDGeEJjTE1x&#10;CiGoKCjUc60wpxZ/2ng+ZSFzWhsRPf0O/jkdOvPo6NHe/Yd6MsW+f+/w0dbXX6VuVj4+kIPtRKPd&#10;49G3rm49mU33yskvvPqd3/7uD7709/9mtx0fFuWDP/jRl5+78Ucf3L12Y32pYT48GCUnpyf3795s&#10;2KsXN956ePJ2/sBeXG8+exmn0+ndvUtJenYhvj9JVq5dfeXSNQS0HAVXRcBESoBJEt/81tcHMXz1&#10;L64lcRybpBd3vMowz9/8wdtvvPq5WXC9RjsflDLzxbRAF8qZu3Rt5fUvvTwZ7MdBsKpUNAg2bHN5&#10;bVqUU1epb/Du/knSmB13u4u9HgJTPS42v6aIc/UGZSCdA9DCaOpYBiAIiIA+eCaq9SIIGZENqgvO&#10;qxiKEJWQFBDUe3FEtuYGiSgSAwoS1lITNbFnDuSo1sDkuYeas10A5nAQASogxNaNJqe7T+Ikrh1b&#10;UTpSVYEkjgDBqaZJkntttdpJHIlqFcd+VlQiYNgYa5OEAL1zVOuCBCmKMk5iCQrE9TjnZyId/Ky5&#10;/NyeyieO8tdfuTZ4dPjo6GS61ItXe4Pjyemf/ln7eFxMQ3VwuNRt7PRHp8PpX/nNb7zzzruXf+lb&#10;l57bHHm//ZNbX1lf+/DhIxPFv/TS5lvvPDybFFdb8Utr3Z3R5L1JsXDlyuLNS+h8+eCoeHwYlTrU&#10;Knrm8otf+vyV9QtN0wSVyuXjanw0Gt998xYejTtLrWSr+9xLNzYXtjpZu5N2bJIm1njVODKB2IHp&#10;jyejk8np3sBPi3I8abXiv/7Xfx2wIgktUcjdYOqngBBjq93Kj462T6ZrF7eGiM1KZ9MJNdLIRnUD&#10;ARWJuI4xoqK1twBQkLrPIDBvizKxIgGCFxeCN2wJjYJ3oYAajNGgoEHEMAcRIgSQ2m4Qz7HmWlUB&#10;iZDpE2GlBg7mQ0h1t2VOiKytXMsiL8bTfDZL2ExLb5sNBWCk2HBAMnHERAAUp0YETBIbYwkZCEV8&#10;XQUSUxLFiMjGMDMx13gSKEiQ2imeMyc+djofG1ftO4mekuo+S2N5GuYurC8XayvSbEwePdr/w7fG&#10;Hz7+4sZCf3/n3oP9qNd5//aD5sbG3/zGs1EaDS5dXHv5Boje/+4710z66MmOY/z1z1/+8M27IUl+&#10;5Uuv7B8e35765o0XV7YuBJTBncfRSXWwvZfESePS8qUvPH957UIna1mOCzcdlbPdk6Nb797S/UHL&#10;WFqIb7zx+c3VrV5jiQgtWxGvComN8qJ0qmi4dKBIg+NRcTwsBkPy/o2vPbe80Tw6PbQ+4NQNj0aV&#10;sLYy22m2ewvDu4/GATPbcI146qpirx8k2FZmoyhIqNPLeY9GpQ5JiKRST8CBqqCqD5VAcL4wzKKA&#10;yAAhaGUoQsRavKEeRLRstR52JAvCTE8J474WxgAFRNJ5cJmz7RSkbtTLfGIdDaGoiGoVqnw0rPJc&#10;maJmVrpgrXFlGbPhyJg05iQRUFZIUiNBkdAkiSEGBEISVfHBhxAZY6yt38Mc2D43aSLW+QPO7R4/&#10;HcWg7u180pjgzwlz/NrXnl2iaHHissH4q8937h32//RHu9mFC5+7lj28f/y1X/rGIvvnXrn4+/fP&#10;1l55yU8mZz/8YBVtfnq4tZL82itbt7eHo4Av3Nj8V+/dgWtXV5+5lKR2sLdv9s4O9wfb+/vtXjve&#10;Wr74wvUGx2y5Cm5/eLS7s3f3vVv+oI9FpYm58LnnL1y50s1aWZQSm4giAIiMzV1uOdrZO4iymGzk&#10;fAgKJzvHw90jGU5sHL72yy9N3DRLs6aX6dFpt7NA7VRbaZK1o8zOds5yH47ZrESx6zQSoP6TfQKF&#10;NErTevqC66wlBKnxJBUlAhH1wQEosQHFcxeFTJbZAOi5jBbX7gTPFVSwVitSQcYgvlbAAVAVJcQ6&#10;69c5G2QuhJWXBRIUZRlEFMCwUYCgUs6m+WgUVOJmM2u22KDzErlSRON2M202qdZGYgbvGQlRCC1H&#10;kTUGoK44UYN3QQnAWEu1NcxvmdpyiJlrN1yzU87t6VOkuXMVqE8Z06dfc84aaGnj0Q/fLYrR57/y&#10;5X/9ow8RG7/+1z/3o3/3Z7+wdSV84YWPHtz7O7/x0h++fWrW14/u3/Nn43WIDu7e//arveVe883b&#10;p5NK15d7v/94f/2rrzWNcCG373y06PmtR7tJzN2FZtluZCvdw7NTmunRcFCdDFoOMECWRmOonn/j&#10;C72l5VaSNckGVSLWWrJJyQfHxBaxkaVJ2hjnZWJtWelgPDPezVzZXUmjxKhw/3Qw7U+7Hmf5hHpd&#10;F7wbDFCSwxnYBi8/f52P+jLNZ7HptDvDvb6I8EuNtazt5noYVPsnVDWMPgRiZorm9zGzAfIBLZmg&#10;oqKGjJBKLZSDRlQU5lxyEQAEFTVIhljmw72IiEE8kcU61UbQesoakJG8c977yEaIVJaFiaJ8NA5l&#10;FRh7i0uMrKCuCORc5SVuZlGaRGQqCiiaJLZyvioqY0i0sthQrccSoR7fqKeyRQKzeUrSnefcSADA&#10;DEQUvFfVEDyixU8xx6EuHT4GDD42n89iVfzcS5cub2wlne6t27euXL/S6y2cPrp/ZXXrt39823n6&#10;279+44fvzt673z9+dO/FNHuFy3CyzZjkUXL/1Cz1WhTJ91xYfuYZN85n+5OP3n2rtT/6wbsfGnLl&#10;MD+ZzKrRAHdP+azs39/tVKHTbo3BZWsLl27eePaFF1YXlxucWBsxWZ6zVuYXsfYckeGicmmjYa3N&#10;y2I0nuw/6cPx6Ww227qysLzRFpOESZlV0svixcVWSBLT6Q6mo8Qm9+/urmy2ly9fK6pps/TJhTXv&#10;3NlpnwBNMYtWFjM2LngEjE3MxIQoKoQkAgJas3jr7gchBRVDXIeD+jwGCbX4hCFDSEEE6mEi4hCC&#10;wLzzj2QYDTOrShCh+jPqXDWD2dSD6MZaQMzzwue5d55i2+52LRsAKKrSjaZIiM2MBNgYNrae0wXC&#10;UI8SqChC3Gicq2shgFZVRXVr2tRhFz9RrJ2jSHO7otq8VYWQzwu8ujKQeTX3c8Lcp0KiWYvT2z/9&#10;8Ze+/KUvfe4v3Lr/+Oz0uLvQ/vC9e20o/urLS9/74PjWh9vNAL/wxsvTve0/m1XNuHs87K9m3etX&#10;ee/48U/K1YtdvPfHP4ym5eTk7BvPXr118uTlrTUDIWQdMEnly5PBZP90u3Nlbf0Lz64uLL6QNQDA&#10;mqhhm4BUVmVEESKC1FPrlgAQPDIzAajPsvTo6LjdW0KkKI4t09Q7Ube00lINltmral5iBLaVNZPO&#10;1OvS+oXDj3a1nLbaW71Go/fii8cf3N7ffZL1Fi+Yi0929trN5sHjR61rz9TyMiF4ACSsHYzUMiOi&#10;Qgo4x6frnogIigsVAFoTCXgXSuY4qEcwtU5mELHGWCYvXhRofptr0CBSa1CpntOqeT7UFXvm4WjQ&#10;bLVH/X4zSaNG1mi1eM4SDm48Doaana4lnI7GrirjOH6aw/s5QUZMbM6b/LXREDEHH2rc69wtzXHb&#10;uc7CuU2dM7dURVTPtTHOkck/p7rDz/KZVuPo7/6t//Go3/+X//Lf/un/8IcNcdPJ5KXnrvyNX/v6&#10;v/zotNzZeePGiu123nz/Lhlodtrf//BRWFlOdPDk4a1H9/1zpoqH4y1utlx49sLq//vtW2QaB1LK&#10;qy+vfe2lxVev7yFE7YXG6nLn8saVXm+jvdzNlnrJYifqGjQA1EgyAmJkJuK5tByAAgIZYgWsRS+H&#10;41H/9IyZkpghKKI0mjHF0Wg4KmfTRiNtpo2qClHS7LZXMpstthaXm6lBJeXMZrjY7VBkYzMRt7iy&#10;tlMV1V7/4OhQEVTFawjqAam+BkE8EVuyInNPrgACNbEpMBtmFA2oYCgiJQKsvIPzfARqvT1Ay4aw&#10;th6d3/E1CaEGoAFdcMG7KpTFZOydnBwcZDYCy41Wy6AhpKA6HY/VcG9hMTGRIimhQdJ6oKWWlAHQ&#10;IMbaynnx/vzy1u1WAzWYUfNR9OM2Cn46biEAERISk0H6GBnXT5oPfvrgJw/VnunRye4H/+xelzCS&#10;4qtfffHJnUF3jVN/lBX+7/zCxtFk852D8sLlrePj3aLb/jf/8k9fef3z8XDiVhbHnMqF1ja59voK&#10;zuTG0rO7KX374tbCysrWSzfbjbYheHJ4sLbU/g9+86+K6vfe+kmjuRBFDYsoDEysChbkPEILEdcM&#10;RkZktIgoEAbjs8FslGbJtCpbywvj01GvlQ4NM+nKyoqaRIshFX7mnEtJSrEcp7YdQWdsTntdQ2SB&#10;KImilbW1J4PR+Oh4+frV6fZhMqGTMje7TxJjGt1eCB4AAImRidAQcw1GsxENhKYWrKp7aoiIYEQE&#10;gQyb+j42hkQCk2HmeT6OGjQgGFBUVARSgCCearUUpXoiiBCcc9Pp1GZZpLYUaXbadfcjSJhMRqEo&#10;0k6H2AAAI0VRXM5yck58sDG54BXFMACAF8Vz5ludrDGTx3lxcK4NAADzlOizwyr6NGo9PVzfBkr0&#10;WQrKz4WczN/4yrO7j0/u3d9uX1g6Oz796otrWRQ2Ll46c/BHj44Ox66vyYVscPXypYNHT37rN776&#10;p9+/81e+9cLvHcsrr3++sbFk20n/8e462cdx0RZY7S5cf/21btaN2ZQhrC/h5Ma4ch4ZV3sLliOY&#10;hwxSJUAAlRACMytgnd7CXGgPAMA57yXEJiLDVsiWYToaJQst2+KubS9vrIyrHJgbjSaeDoBQ2Qig&#10;wSi26c7e3tWN7pRiUUE0C43ObHM13g2DvUNt2KXCnSQ86A8Vd7dsnDZbAHP+MigzsQ+BCJlZJMwV&#10;BCWISv3miAwoMCEg1CJ0CBQZI3WPDvVcxbEu7yBoqBV8684uQz2sjYbQBSdlGRBmp/3YmtbysmUD&#10;oFWo8tnUzXKOoyhOznuzaGxUQJ5PZ81mg5AMGymlVviLGqn3PtJa2bFWnUFkksrXvomfotjzcPhZ&#10;wOhnZ6FU9CkC9/Oc1Kce/Nq11TjVtNu7+2Q8nuT3z0ZH2eLbCidx261thDj53FLy1deffeedB5X6&#10;h/v9v/3Xv/0jaXz5V76ydHml0cr23r+9GZL9RDuN+Eqjs/KFV9caXWMiAWCOkihN0uzwpH96dLy6&#10;utJI2oYjAiW2WNNSsWa06jmtZ16a1nkus0niOI7TEHQynR3uHBSTMljyw9Glzc0rz216V072T/Kj&#10;UQuMkHQ2VjXpkomdz3/4wzevXV52ScN2Fttpk4DEcjGdhklllnplmSelx62N4vhYZrlpZq4qmQ3V&#10;vB4iQHkqpjovM1Vrm4A5kbJusNSQASMiokGslV5rfBLPcfbaW1ANLzHZWkQQQEVC5atqMp1Miwab&#10;xmIvjeKaEeV8VY5nxpik243w49liBQlFQSGYJGVjnHPVdGINpnEcbBRZAwBUk39qawjBO2+stdbS&#10;XEHqaUfusyYxvwrnzxRAJBDSPPuGj//RTz5/6pmyiB4f5D98vE1rm70rF6+/fDNdyJJuczYs+nfv&#10;fOe5FSr1H/3+mwlGK8u9lfVLQ+DLX7i6tb48Q3n3e2+t+OSxjNY2NhYr3Hz+c4sLyzUExkSqnolX&#10;OotL7R4AMhECiaoCiWjdbTBkSSFgAABEy0gBPKh675hNEFdrbS41O+2sFbyP4jPDEVxcX0obLbsq&#10;kB+cjOCsym3S22px0ja27Sn5wQ//CKsAUaYiMbFXYdVmlODVKxLuDnf2susXw4OD/MlB4/rl4cOd&#10;cO8BIq5evdRsdUMISLXNiEEiNDXDBAAjE/ngdV53k6rWgvc6J6l60eCDZzIEoIDMEQJ69QgKwKoC&#10;cyTdsxIhOQ3VZDosipgZ0ihJUiJGVacyG47EhbTVNE9jTa25JBK8s5G1kQXVIi9Sy2ytC1jrw4F4&#10;UUufsBRC9N5bkTkjat7fnfdwftaknnqlzxrLn2dET43pw2ih+cvPfHN5ebWVGUsEWM7cwf4+Pdr7&#10;teef//6btx5Zv/LG56MHezs/ffw/+09f/IPbw1c3N8nYuw/ur5W8X/Y3vvhS+3TWXd/IOguAtaiY&#10;qWUMw1xvBULw9Wep0TIfvDURqCAA1fpl85aDinoENIYRMSCDCDNXwVfBXd26OF3qvfvBrZP9va0L&#10;1xhQq6KdpkkzjjUksS29M6BI8O47711odtFXSdoOzsG5UCezzdbW3KzqP36SdJoLZXyyd7D4zOXx&#10;g21ApEePZ2uzxcVF8EkQH9V9iZpxq4qEospk6ngjEgAwaGBiRRCpBdokMrHMNennPd66kQIAiEZB&#10;KpdHJiIgBS2msyLP1QeKTaPTVtSgIQiMz079JK9EZTKxZWHRxGnCxtTezotUeRW3w1wHH5mjOB/P&#10;TGyZWaowl715mm0jYlBfVZyaTxrDeaPwY/7up01pjowTfcIdnVvZz7Uo82v/0W+BQDttAHBZVuNy&#10;fPfWh72ZW11c/d3v/2Tr9edfzZrv/emfdXz8+htb73ywv/HGKxnjUT6b/fCjswif/+arfjhbW11u&#10;X7hqlA0wswWguq3Oc/XFUFMTRZUIa76siogKW9Qg52UGcV0K1aFbwtwyFcAAIVvmRiN+5XMvuckk&#10;5FpUfUIHlYz7M2igTbMC2Ym/8947mkWSUBqZwrvgyiBBJUTImbFRb9nlJT45HPhw5stFiov+cPXZ&#10;6wh4eP+x7h2LyPrqloQQiJgCIasC1Zpd3iEZU08XAiLUaycEEBCJKWIMAEpzhcW5RAQRERkFqU8L&#10;oQVAD8Hns3I6HldViobSmAhFZDocBefDdMImasapRQInAtW0LJhZVSsvNgiwcSEgIooAgKtcDQUR&#10;cQ3hAxHU+GjNswGlEEQCkflELvEppmVtJ5/MmuolFh/nsJ81qs8+KE06adQkTIVMvxzf+tHb9Oh0&#10;djh6+3Dv67/xq6+++PJSd2Ezbd1+9+2Xrq3uVclar7Hvynvf/XG3vdC9eqGVppqHtL3ZSZpJlCAa&#10;VawhVgWgGsEgFgk+lF7yoEJkGElEDdkQtMb1AAgBnDgRRbIIhMQkgeoMQNEAIbJy1LRZ1mnZKMps&#10;20+8n1ZNS1mL1GKUJrGNP9x5uPXyM9CMY8sWaZjnqGiYnYIiAWBvdSVa7jadJxsPZxMaloP+aNAf&#10;XXzueo7qT4Z7jx/EUWIpBTBBBQiCggKyiQFBNNQW76WqOUk+BACqV2XU51pk3jOpe6gyT8s9Idac&#10;FleV09msRIwESvEcRWf9QX58GvIyPxvbJG0tL2EjjrvtpNdNFtq22fCIVenZS1k5V1ZV5crJjETi&#10;NKqntOYjSvXAsc69i6ggAEdWAV1ZQT30Mh9Q+Yxr+fiIzpsocM61+tSL/rwHLdisnbZMhP3+8Z0f&#10;vbv/wUeqXi/1/tJf/xvPbN1sxr3tOx/KCHrd7N9+/4PllzdCiM/2j1IwQyquvHizv3u0try8trFp&#10;OSZkmb/RgAiG+byzCKHeiiIK6muE0BpTgzJQa8aRQWAiikxkyMA5CZAAqB5wqQcGVWPDtSA+Iiz3&#10;upbCwlICQXxZoWoIfpTPtq5fzJbaZZU3DIWyAEAVJabaWxCarUuX28u9hquKJKomuTs4cYcnw/6g&#10;d+nCLKL8ZPDw7j0JTjWEEGpkSOqibH7z1jNtGsQBCJ134ABQgc7Bxvmd/vQSIAKCBg1VWRbjsRMv&#10;RYmIFMXT0wEXfliWk6JI0sQxVcF3Gi3L1pIxaLI07XQ7URoFohA0tiYfjHxRVs6paPAekYw1cE6u&#10;mbsQ1eACIESRrZWoa7xp/oLPJkRPzWUex1WFmH7Wev68JIuY04jN8cGTR++/P9o9XN7Yat28/K2/&#10;+JdXGr2EswChjfHO3Y8Y090ibiwsuGJ08OEj4+WZr32hm8bdLG0sLNZdBCaO2AgAExuyhBzUCwRV&#10;qCcerE1qDaj6JniKoanCXJ4QahaiUq1C/jGmD6qKbCJmJuot9QQgpYST5vXXXilLV8zw9Lgvrnjw&#10;+OHi6uJit7W4tjHxwZBKOZMazZoThihiRGOXNi80Vha3KBoYn4/yfJRPdk/KyXR1cz1eX6kGg8d3&#10;bp0Njuu/HzTUs7lPhYsImdQoANXyaAA1ew5qVsm8ajpfVTWnv4GolMVsNh5WqMhsgcfTGeUlE4ZG&#10;FGVpw8bUTBYWF1vNtrH1EL0wMyiURcFEcathG3FVeQMUypJUqtIXRRlF0RwNOt9Toiree1Ax1jKz&#10;iSMEDN6fV5c/65bqf8/pn3Oc8yli/9mX/uzDgLiPjh8XP/3o0dHZMjMuZ69/65vdqI1sUf3p0UGY&#10;SHe11bSUvfjiUtY+Oj66mnaeYPH64upkMlW0C72NWmi8TvkssgoKCs5H5lggoLI1KaCaKKr3ESBA&#10;EH8+tU+10pmAqATAGvivx1nDfD0I1TuXJKhGcfxk3EdiR6aRRv3RtNtuz8ZFVZanp4P2YicGs7q5&#10;OXmwnxzttJeuzyX5CQCgNghGim2yunWpnx5tHeCgGiDS+GSIgAx6YWOrWOo9vnU3PHqSL+ZrF7ZA&#10;xSkyk9Z7lkJAFKD5SWZk0VpxCef1kSIRqYYgHudkPBGAfDKY5XmUJHEcjY/PJqeD5kKHEpsttDVI&#10;eToMhrvdTsRRHRxDCJPpVEUsEYFyHEVRpK4qqlkIDgUrHxicIQqgfM6zO2d8g6sqy1TnpIQkhBKC&#10;WoF6ruETge7jsk5BVCQEVahT/vPW8GeQSjy3q0/05k7z/t57Hxycjewk72yuP/PVLy1Hi2wsAjnn&#10;Dnd3Z2fD5aWVqas2Ll5ULbZv392A5ktferWVtvv9UVBtNTI858nU6nO1NB0CILHOSxuYbyMQT2RF&#10;PYCKelFipPNZZiVEofO9ZCigBoFVfRVKFUEiJ977cjYt+ocDsRwZ3t9+nLVTnsskFAeH/ek4X7u6&#10;ZmwyGCGejSUdOQnWpLmbWWNDECKqUd3ERMur6612W/khIlaDyfHuPiHtg+mtrlx+4dn9u/fL4fDu&#10;2dnFG9cbWRMRK++YDdQDTPWNoILnCqG1I6mbvvXGB0JCZNHgNeTDQeWrrNlCw8PTfpiVSadpMttc&#10;6KjCtD8Cws7igiFbh1EEqebJP4IIGKYoCkFQwQefcOY1jygpSpc2UrJzuZ+nXHJRDWWlzGlWD3PO&#10;1QVElc8t5Gcf80YNADHRfA/YJygCT5s1n8AXPjamO7dvTQ9HR/noRrvN60tb3c0oaisEAggSXJVX&#10;w5EHjdZXNte6UE26mB3no1eXVgLa2MYVc1BvNdTtpro3DgBUqxic+9La/dSrkWoqDyKKwrwTrQKI&#10;AkDz8UUbtFLvS6mIEFT6w35ZlUdHx1Vw+XTyaHuv/+RJ/3SUJn5WzrJuHIbiZuLHeWz9nTt3V5YX&#10;04sLDx73X8yMnRXTfJq10zTOQvCRjc9PDDKzCiVZc+vmMwB4tLuTNrPDx3sIUszyzSuX1p+9kfcH&#10;bv/gyYMHzNzt9ZqLixocIUmo18uwSEAAYhKZn9+azV3zokBBJKgvi+loWpRZu83WToZDdgHjSBIb&#10;t5vBy/RsBEHiTjO20Tm7CBDQMDeSpJjO0Jg4yyrnpuMJVT5L0qoq0yQKvhYJULZWJKiCiDKCqlZF&#10;nsSRqwkYNUPYsJQORXh+kz81hadeqZarAKD5RsOnYe0cM0eQOZ/rEz8/NzH+S7/6lfunpzwYrV5a&#10;u/Hq6xtpr0Ko94EE8Dv3bk+Pz9S5aSdZv7IxPBzkB6ftjZVr12/GkBDKaHCyvLJp2FKN7qIJ88pe&#10;a20eAKhnM562GVWD5VgVTL3kaU7qQEZCBFGoghBqkFBJOZ1NTvqns9m0s9jrtNvNZrO31FtZWS1H&#10;s+lovLHWnp4dscjZUVGUblJUN1++4ALee/9xNS3GJ4NuZosilI2WTU1iLLFRUQBBoFoobq5LycRs&#10;snYbLdoklv5Agw7H45WFrm00o4WFfDRMRHQynY3HmMQcWVJEJIHgfFmHv/qc1i2X+RoTVUCazYZ+&#10;Ns7zvNntBmOmwxFMcwKcqdhmMx9NJ8cnJkDhqyiO4Olkgc7lY6tZzsxxljnvI8OowN7NSt9txs6j&#10;glgbuSBRs0GgIKIiyMY7p6ULQWyaEs5lDxRAgxDh+ZKIp5XaHCnwztcRwNi5+Eld98k5de7jmFi3&#10;Kz7dXOHX3njerCwvcoSt6NLFyzZuZjZGAEGoQrl39+7J0VEKsb+wtLLae/jO7bbNLjx/vdtZasbp&#10;rJiVs3F7cUWl8sGV1WRWOcCAGCHW5TGcQxpzhbVz0uj8fqgZAQA17VABIYgLUlXiJ1VxdHwyHI5X&#10;1lZtmlbeK2Ll3LQsR4Pp229/4PLq2rUto4WfFeV4RgppI3JQXb95yTJ+9N4dl4fZrLzUS88E2kvt&#10;RpIhcr2OrEZORFXmNl+z6tVGcaPbcRGE3DUE9k5O0RpD2lhoe9XJdIaqUsxcCKfDgZMwGA6CijWR&#10;AtRTLqJBQVi0rMrcV+VsFAU/zMu021Pm2fBMxjkzH/UnETNMx2EyNcBV5dI0RpFQVQjiK1fkpXMu&#10;OKeIUZYSUVVWxkbeVaPBJI2MAtnElqVjQhvVUpmqIhKCq5xUTpwjNoyoIWgIc7MIAQH4Yw2Cjyt/&#10;EREVImRjcT4tN1f8wnk7COYczXNv9hnUgF/62ouj47MrGxsvfPH1le5axKlhwxQF9ZNiePZk++j0&#10;LE4a2bXVRmJP9k5DVb78xhdTm0bGVKXrH+0fj84UaVZOBtNBHEWzcmZsxHV2CkRINdKtKqFmE9fb&#10;U+feEVU9AIbgACGIV/GFK+48uF9VfnFpOUpjL8GHAALeBxfQA5koOX3Snw6nmCQvPncttuAmg4ST&#10;leUYHBXFZHk1WV1du/dgbzxxNggaSZZXOTKxTQwAILngALHGn+beu74RRaMo6i4si9FKdS0xo7PT&#10;s0keZY2okSW9hfG08JNqeHzWbHeSVpo1GurVBx9FFp7u1FXwIEF93j9LVE9mBTRbVeVOnxxkHiQv&#10;x2ejLI3L0oMDsFEVcbba40YaZSkwl6UD7xMEcc5XPopjJBLE2XRWjMbWzYoKOu20LIUN+oBBNbJR&#10;EFUXWCSUFQkE79gYnO8SIwDgOYABAMjW4Lzt8HEqUvsrmhN5Yd74nbdM6Twt/jhNOh+R+tie+Ff/&#10;R7/WFUIon33l892kazhCQBXw4k+np/3tR9t7R52FhXijl9hovHe6trZ25drNVtysf8/RwTZHyYXN&#10;S0mazibTRrNTlFMCiaKkpvL44M/ZxzX8OJdFA0Wi+WpHQnTiBQKIPzzrbx8fRmjW1tZzVxi2ISgA&#10;Ox+MiepRo1IDAj+5/2BcehSzeqFbjAezftlr2wjIMmVpasy00Wns7413xrIcSd9Bd7Wb2tQCE3O9&#10;mObpCFv90DmCRKgqibFpNihLW5QXuq39oyNgE6dps9UMSTSbTSMvEAKopM10OJ5GcVJ/TFEpqrIs&#10;S9c/4SC7ZzNglrP+7OhsJULx5WhaWSbvnY0ss0ZJnCQZBW8VIiBWzSwljUawMSdpnKZsuMpnVV5W&#10;sxl4qQK0G3Y0qbqddDyqojTyQVFEvWMFRgWFWqFbCeNWM4oiMoatJTbILCEgQi1u9tQUnhpF3Xev&#10;R7vw/BXzbco/0xSGeR/8E9UctBobM9KrCy3TwXrNEiiBMoAER550NCsWqibx4d5pC01vbaURZYyR&#10;YgjkLJqPbt9bXFxa7K2trKy99+FPr12+XJZFM3OlOO/8dJovdFqRiRAAxNQYplcV8awYwANA6cU5&#10;d9g/Ds5lrdbm6uasLPKyQLaVC/XHiqPUGJ6EYMBEQWwjso3e8FH/PYPd5rPNmE2mIop50aEUKmei&#10;xsIzS9cuLPzZh8OH9/Y61eP9jaXmjdTEi6wS2UQ0qIgEIWtqbi4SAQmAiEKqkYvQrq2WC72d7Z21&#10;mMuT/aPDA9tdNGmUra8NB1N7MkIdLS9Wk+HQDSfNXtfGiQthcnSKRWGCD5RYEZ1Nk8S029GsDOOZ&#10;QxPbTiuOjM2yOE1qV+29D96X4hvNpo1iJraAhHPZHbQ8OOob5LLKk4gmM01jMxzNmDGUZcTsnWNj&#10;y8oBWIksBjCWozSNbfSJ/ocCwHxv+nwIE+hTE5hzqUUFOJf3h583Qg547oA/Y2H8lV9+PZvOLr7y&#10;4sbSxnnjxjCiiJzNTqcHR/lgFHVaC5fXDx7uZBhdfuF6u9HVOQpS5D7f3949wjKObPB0OnqiEkWx&#10;Hc8Gk9lwPB22Gune8VGr1UDl+oKJCIh49aUGFDeYTt698+Fxv7+8vJI0mlXlShdiG5WVU8DI2lou&#10;mRCqsrJxBIDOu6iR7hyccAUnj/e3T8+evbTa68VF4apx3ibGEKDwkbWNdrbSsxcurp0cDI7604WN&#10;pWajwWgQQUB8CIAwL4JUEBRA8rxw4uvVR2xtxBT1Oo8ORuXR8XrCR0/6e/cOyvHUxKyNNO40T4cj&#10;8YI+6DTPz87Gewe9yMwmM5f70/6YSbM4mowLYgwmbSx0k06W9TrNhW6r1YqjxMaRtTaJkyhKQBRE&#10;oiiuvSYTIWCQOgcqZ6O80bBBia1BtLNZ3mwlgdgDIUBirUGQyNokZRAksum5xMBTzskctFRk0hBg&#10;3nf7DID5KZL4xwc+gQQ8pZJ/Jm3iN77+ypJtdp/Z6sYtJI5MjFhLgkIB+eHDe9ODE17stjaXTu7t&#10;LHS7l28+a4iYGICiEDRNq2FfBOOMz05PiypUUJaz8WAwPuyfJDa6s/OwGccAJomTWn4DAQCCoBwP&#10;Tm4/fDibVRe2tpJmExHKylkT1WBxfVcFVVurbAMwUuU9EgKRgi4t9473TsMsr0bTR2dlZyFpJaHd&#10;bPqiSAKWxyM3rZAhbWTd5Y31zWjnw+2Qtnur3ZgjARUJIfgAWjmPVCM04r0nJtWASMZEWFWF+tOj&#10;wcn2E6TQaqUaqNNqrCbU5cKUwU9y8SoqZV4NTofjk1FDzHiaK9ulhaTZbebTcpyLacU5Rs3VXmdp&#10;sdnuxFFs2XK9UlLVkKlJm2w4gJbTWd18choCiIrMRqPpIAcQURLQNM18NYviOHcaxVFsGOutl0CU&#10;JVBVhBRnmTXmHH+vMUmqd8eSYkBQH4DonIn15xnTp1Ik+Pj5fA7hMwm4SXIPK9Fq0lIwhq0Pvg6c&#10;lVQafEBO47gUT5Yt8HQ2GVUjY7BSjE1UScWGXJako2mvt6zt0B+MDg8PBwrri0txMHfv3ev02k8G&#10;B0h2tbdEQEGkUplVk4PjY1Ta2rroRFwIBogwsqy1lAcDeBFhRIWZK1EkIETMsYmc9xIEAeLYXnnl&#10;xrtHxxjc7u7hj9n/ymsXjo9PEw/UIPCcmhQTU+XVbHpv4cKzz187enTv4aNLi8+u2JiTeoutQTTW&#10;1CmBC15V1HuPMqkCFZPpdHp450lxdrax3Gh3umC5EWPWaPgg5LWHdDoqF9Ioo8hHUTketpL4oD8x&#10;UZx2W1MnQx/SrLmw0Gos95IsMcTMlojpfN1zfW/Xi7kUwJiYyIhNKleGfIoipfNlUYUqoHhrbVlW&#10;3VZc5LNWFs8cZJEVH9RQlMZChD6UkzyJrdZ76CUoKPNcogNA5+C2IpSBrGHmn4dbPiUO6Gcs6ROH&#10;noptPLVUBAD+5rdfzbLk0pWrJmkmNmEyoBg0uFAVfnb/1keR6hmgLmTl4XByPCrSaDSZTPORhxBF&#10;VsCT5Z37D5mo2V1IDbba3cHx6MOdh8h0djzsnw6/+NrrzlXtRgMhcVrmfnrv8SNwurSyUlQVIBoy&#10;REZ8qHvsRArELnjEeieYGMMaXJAgqpWr8jwnwDhOKbHrlzcOdo6ykiaz2d6o2ri81ko1jeNy6oz4&#10;qJ2lG2tAHCR019YP79yXSYWrS+1GyxJHJkJiAkKtByld7quZhPFwerK9v3tnOwyrjV5y+UITQG0c&#10;27RZBnDMJk0bna5EzZHJzOLSGeHpwfGyxUdF4MXlxYtbWbcVmg0eTuNG0llfyZpNy4bI1B3Mj4tH&#10;Darn8rrz9B+IEI0FYwaDcT4aN4ypSofEseUsNmwsEg1nlTGGrYmylOIoyzKKbFFWMUipkLUaRFw5&#10;V896MtXUcBWFei6KrUFr6zD6GX73p53TuSnhJ5988pCez35BbUyvtzqdZ59/MUnaliwB1exQJ35a&#10;jh8/utvyYX/nxEskw8nZ8OxzX/2yr7z3MhqP+v3+8fA0aWa7O7s6nqari1sLG61Gqz88ldLv7ewH&#10;57qL3fZypxk1ExsLaeHy+9uPU5v2VpeDADExGpF6OxsyE6i64JlJFII4kZpchkEC12Cgd2QNomLw&#10;UWxNlmSdRqXlbDwtxsVxXn7+1RcqmRXe2Zhsg9Wmpr2kKFlzqX92wrPpxLvO0hJxZOZs1FCFSlSm&#10;ZXG2f/zwvY/6D3bbHF68vnZlrWGrWTkpGlmapGkZYFr4QAaZjYlbSTsQNZoJVtVGhqMoXb50cbG3&#10;EEXGi0z2jxGptbKYNZqWrSEm4vO2BtVf1BwkrbcGIFK9q161KstqOiPvQtD+cETGRkQEkmTJ1AlE&#10;cbORxI0syTKbxJGNEFBVq+lMFYnJxnEIYT6VEIKrHAIE76uyDC7UxIIoieljDdcasIGfbbLMa7pP&#10;O6lzt/RJ9gECgAleOo3EgcvO15EASL3nuXDu/p1+p+1Sho9+9N6Sgc3XX9052L986dJ0NLXWGIDx&#10;cPD+uz/NHa5YMzw+C90LHjRZ6Jy+ewfOiiqCxc21xEaL3R6DqUL+7gcfLHV7rV63dM6wEcHgxRrj&#10;vQdQLwL1DhPvYmvySgyrIRbQiI2oWAITWyKqqnLqcwMxOX/pxtbKhaX+9v7DH3+Qz8r396dfee45&#10;Wulz5Vw1ig3EaU9CcXZ8clzi0c7pV9bbjz784MbnXiPwlUBRzk5PjgDh/nt3OnHy+s1rMY2lKLAY&#10;jgZVZJKFRmqiSJmnVZXYGLPMJtYXuY26wRV5CTYflUoFRz0TK1EIOtg7tgGo3Wq22pGxhFS7n/nm&#10;rnNZegAhNDXxS1SDCogvilk+nHgXnKr6sNxpjqdlksbENHOaNtIoicjGxlqeC/0ErzqbTKwxHtAi&#10;lrNCEa0xQZUULLOvXBxHsYk0CQBUOSchnI8xn0PbP+N+Pv7yE8/nky3nPIJPQk1mxZ0dHZ/189ly&#10;4kEjBAwaBMLJePjjn7ynhjvL5YmjxublrbaUHMdxNhkXQZHBOFXgOImak2p0eLKDp8dLm2t7D3d9&#10;6bNGhnG0cnHt5OjkeHt/ZWVpcXkpn0wjpt7qYuEEkYmsaFBwChA0eFehAQRAgYBIjAlZFT86G2bN&#10;RggOkQTQlY6ZsjQppYgR42aaGNvN0qrMn/2VrxR7+ydV+Ce/96O//Gu/uNyLZ4MHJulOyvy7P3j/&#10;7Z980Iisw2j74fjqc60P3/xe78LlYb8/OR4sNjNE+sbLL7RiraoBV16V2BCDGEVfeoySylXoveSe&#10;QMqpBu+l3YshKQ72W0l2JNpotZWEApw92UeRbGmhudC1ZM7JcXPJWqxVR2DOw1RQRAggIfhQlGVV&#10;FuOJKHkVBuwsNF2edxqpB4nSrNHI4jiGWgFz7sZCURZaVARosiSNbD6dqQveuThrpkkSRRFInT8Y&#10;Va8ARMYYWwb3Me5YJ0o/Jzc6f/IZe3qKOH86HvKvfvnGYOoXnru83OoBcZDSSfnoycMn+/vNTm9/&#10;OLjWwPHR8PYpX2yZU5X2ypqoAaE4zvK8MHHiQkg67aOj/azTOdg7mU4mz7z0Unu9t/nM1byqLl65&#10;urV1sbPQenj7zp989/tf/dpXiZAQBTSE4F1lDFVVEXyY5tPpeGyNyfN81B+cHB83bby0sLi6uNRp&#10;tLvNTq/VbaZpt91uZc1mo9nOGif9M5SQxbZ/3O91OlHMjWZ2Vs7WNy78+J13y5Bi0r59/3gwySvQ&#10;07PRUq+dkjusMB9P3Onkwe0HV5Y6r99YbeC0l6gfHeosd6OiGueRjeJGw5cyzqdegdNkOJuUZQmi&#10;qD6NbZbY8Vk1O95fbmWPx2V3fS2OY1dV/b1D5/zixlqr02HgOi9R1XqVCAER1ZMFAFoPWUDlSg2+&#10;mEzH43E1K4UYrCENC81Mgy8rL4jUyJq9XhzFSEw1DQMgiMzGY3DeE2atZj1rBUjiw0J3IU0iQkEV&#10;0AC+Cr6oWcQAgEghhDkhvwYp4dN93894qI9jGpznSZ9FLAHA7FSSTQ/9eJqLmnwYQujnk52j/U53&#10;saykcHS4X3U7cf5omEbtJG0eHZ4imtPTsy++9vlG2hiNx1GcPnj3VjGBbPLoz97dv/H68/bik1C6&#10;iG0jTU9HY++KRhRdffaZVqs7Hk8w7gRXEbE1tgoyHQ8ns+ndB9vFNG83U19WS0u9JOKXnnu512gj&#10;cVClOm8FFAkCSgYU1Bi6tLkRWSsii93eZDJuhqi5st7tdgCpd3HxcPfkzkd7/d2Dzc311koraTX3&#10;T0ZrKWXodnenl6+v/vqXr1eT/O7b77WyDiBNBtMoKkEJI8i6PCn96WikiERSjsei6B3sH49OB7O0&#10;kQDwaDp77bnLt/bOtl64aYzNp+Px8ZlF7q2v2iTGebsb6rkzBdUQFAGZ688yRwbFF2WppZ9MxySg&#10;TLaZluPJQpowqTIkcTJDbC8tcr3cGOq8HULwxWQmKpTEzSRlIgV1pQtBFjoLRKTiQYKIB0BxnmwM&#10;ICJKZEAleO9DiCKLRHg+OH7uKT9pIvqpf+SpB/s5daDpXbq8Ocn3Hj66cfG6GluG8HhnZ3ll1SkO&#10;B4PVzY33vnvri5d4OJ7M5NLZrFhsJNeuXWu1miGUZwMnpIPx8Obnnvvxm+8lk9MzN3nm9ReOTvo/&#10;+OM3/+bf/Gv3Hz1Mm41Gi1uN+CwfPznc/We/8ztf+c43qulkY2Wj9BUZc3nzQrvbFJZROYpb/Ozn&#10;roELEYgEV4TcaoRMpZ8ZsgoaVKbFLLZRzZhz4kNZKoJ4RRvYYAV5u52WXop8GC/y9//tD7/zq790&#10;++Dg5M6jy2uL/+z/8n/FUjJtfOtXty5c3fzB//Nfjk9dPp6LtR0Pp05kYYHbncbCZtRYTBcvXoGk&#10;E6D7f/tvfueDt97PljbWXrwJzMO72+PDx3/1t379f/+v/snr/9Fv3t3uj9665Q/6aTN+9pe+nRdl&#10;R+OALD6kcbPyZU06Tk0MggisTEAYvPe+uHPrvXB35w+nR4sn0xHSM7/45Y/+6LtfXFxZbCDIbKc/&#10;OR3D1V/9pWt8NY6SFMkQ7E/7D+8/2H//g+Foev2Lr61tradx1mm09w4O3vrw3WEe/tYXfuXi2hLO&#10;Ds4evpeaZDp4XBbDeHnNRL1k8YLY7nd/+M4//53/TyPlxU6abK0sLS0WTA2hxRuXLl95rpsuADKB&#10;qKFxVblQ7dz9aP/2XQyQrfUuXrm6vHbJIkRx27IVCQgsKkxsVi5uHb/5UTQtHt9+/8JzL/z07oNn&#10;rl6dls6iKYrjo6Nj11iOk2I1qorS7/ZPXv3CS4TayRqn/f7wbLB18UIE7Mh3Lize/90/vfTs8yez&#10;iYkbV6/dONg/3Vzb3FpfvfXw1khGG2srpave+OYXdz66+xu/9RvT4dgJbq5djBAGk8F42N95+KDd&#10;fXE4HnXidG39ymA4SJM4Zj7XQwZDLAGSKJlvGZcQ1+16ZgkhiDvPFaUZR4ALT3aPfv03/sLO+LRi&#10;IxKdTous1z7a3v+f/u0vrDh98IPtzY2Vg50H46mPo3prYJUuNl/88nXfqHoLqx98ePzB++9UHk5K&#10;hsLfvHmjs9JrrXcTAYLmM7/5y/+vP/zxtV/51Wo02P7+j5tJGm2t3Pjya+1mj1QDCJGNbFT5kpkJ&#10;SeZ977qA0rIqvS93bn0wOzh+31TrJ7Pc2ue/85WHP3nvlYVeU6u8cJI0dw9OsheuXbl02bAVleMq&#10;n7nygz/6Azw6dZZf/UvfWV1YAoE4SUtfbe/vbW5sTk5O/uCDt//Opb9GkvYuZ2H6uF+N/vWPT4kf&#10;nhy9dXh0snswsJZb3cZ77+9b4OyZSbe9v9GIrm2sH7Wilcs3prNjRjPOp4O9/eLJnkymZ9O8tb66&#10;ee3qxSvPNKJmTEnhpgDsglfVyFqLpEFNb2XJLfTu7O6vNhs/qd49eHK4tr7OFLkqXNjYMpT80ZP9&#10;qLOwlA5OD/YxaQ9n5b1b95YWFlqtLGo08rxoL7T7Z2ceod1pPXzyBM3n+5PxwweP79366Bu//DWb&#10;hIubqxlzMzFxyteevdSxRKpCodtcEACPfDwcGot/9a//BpE9OxttXLogXhpZZowVhFozNACiyJy2&#10;heRpTk7V4IMPAuK8kGFGAiYFIOXJaLa5vBjns5iDn0yf3D07LsP/5j/+9tVW8Kf4yId//e/eWuis&#10;2TZFKQPA5cvZxvMX/+j97XfeOXGzH1TOp8sryxe6rZVms9Hb6K1yoVAN2A0PEP/JH+wsv/Tq2dvv&#10;tDqtbqfTe/7alRduGpVOFCFQ7vKUU2tTVw0RDQBQTYNEUAQS9CpHu9sH+/sP8gLv7M8ivf6dr5w+&#10;3l0c571WV/xIk+a/+f57Lzz7wrPf+OZClA3LqbA+fvJ49/s/DrMyvXHpC698fqXZbVielJUhEhVl&#10;wNjOvGyXp//27vdWTevC6oqVC6dh8Cdv/7iRdA93Hl65fOHaVs+YstXJlhoXYsUTN/nqM5vHeXbr&#10;7HRlz3z0R38YMDDSdJSXRb566UK8sPHG9We77YU0ThEo5iRIWfd0RIXYqmBQIUSzvr45Xnhk4mJ7&#10;NuI7exuvPlsKcRACatnoNCXM4qOzqN1wBm2b8eHOwXQ06aYxt1JCVGsmlZtNxonTk8g2IVcU15+Q&#10;l1/6hW93l1plka912llkh/vHG2vrG53l1o3s9qP71bT88mtXnHNiwu7uXmKjLLGj48nNzQsEzKpR&#10;lBAggZCJfHACQZDr9hkCqgRAFgkAc9aUPaffB+8NMzK3FxcQuKt4DObs1k51dvaXXtl8Jsn3Pxqs&#10;LHVXFrL2+uehgUV+tthpAgA1ev/b/8O/ODoor1zvdbNGcnU5NJq2GQtKlnSN1U4zX09bf/r9/Ycn&#10;xcVupzMaYq+zH8pXv/Ti2upaO2uq+Eqd5dTaTEWCSt2RJCQFDhCcuLKqelGrckX//v2+ofzBo24c&#10;db/xGla+//7t55dXDgdHW5fX3723v7F+GTYW22nqgqsQ9h4/3P/BW0VZPvdL37px8bKHwMwlGBNb&#10;1Uq8W1xo5YSrnWYfJn94/8NQFb2fMpIe7x5c/cWvffPXvvanf/STX/uVb/wf/+v/07e/8iXuwFbU&#10;/cGfvbu1ubmX+NZa8zlebUaNsSsim4Li5uduXLx8jYxJOTZoYtuIOA4qAUDBiFZVCIQgwpYCsUUF&#10;E9loquJPh83nnvvozvdeItne349NjBy1Gw1mvnbz5r13f/zctYXvvXkoW9eG/VEaJxsr6+1OVpTO&#10;SVUUxfrq6v7h/sLa0ofv/OBit7u60N64sXzj0iUSzWxCwRfD0enw7Auff0UUk262uNh79GCHiUwS&#10;TcsZYjCGTg/6F1bW07RhiI5PDq5eu16nMt67uuFQyxAxmyAeg6ihGn8T1Zr+63xZEymCBADpNrPD&#10;o72c6KyYKOO1BfiVDbv7fh99jGvZC288g2sbTsg5/u/+u98FgH/zr/5FDPHLL62/tNH91uejTqfD&#10;mR2MiqzZHHvHbvzT28V3K9PavPzGK23nppKkuLn2tfZSp9tMoyg1KQAKqCXOXUHGBMlrob+gaggE&#10;mEFiE/Wrs/GdW2ck4+l0K2mdXllK4+jdP/5339m88OjkePNCd1zBweGgd+PC57/yRmJsP5988P0f&#10;Vid9T/jVf/8vtdq9JEonxYSJEOrCLsaYlpu97f5ht5GwwqzModeJiKyG7iRbay8Cyte//eXTYT/a&#10;7F786muU0ujw7K/+h/9+b7EjoBaTIKIe4ihGZlSMTUxka9oCo4qGes5dBQwbpxhEQMFQ5YVIg4qa&#10;spgdnBwuZk1JGVu9t+49Wt8Ms+5yLHh82l9d6q0sLv/Uu5sX199+88g59+oXnvFF3m03Q+maWVI4&#10;SpPY5eNGtxWvLa9tbP7e7/zeb/3WX9haucRaEZkIxRfV2XD86quvJZwEEWsNCLx0vX1n995Cd+HJ&#10;wZOtjVWwtLKw0k6bwcPB8cHVy5cNW1ARFcMmqD/fFygi/9+azqzHsqs8w9+w1trDmWo4NXRXuaqn&#10;6q4ecHdjMxgTCCIKBEQQSCh3URTlJr8gfyI3uUkuE3ERKeICBYUoZgqJANsKyBiMsY3dQ1VXV9dc&#10;59Q5+5y9hu/Lxa7+A1tbW9pa2vt93udNEhIaVlBGjKIxJjJMqqLCiDH5mIAI5nvdn7z2g69+8yug&#10;OoTBN+7PwsmJpVbtwszVK91LN2uz/ODh9j9/9ztzVy8BwBf/7mZuzcnB3gcP9kZb4cIFW2RWuPDH&#10;wJmLrT7fw9tL/fkLK612WSc5OD3kZBfmOoTogAwQok0ok9o750KchlATFeDYklNVRvQpIeB4PNre&#10;2jktM/vo4JELr25c+/0fPtzszIzqgdZ1kWc/+fm7yxeWljYvEdHJ8PSD138x3D/i+ZmX//izBbqM&#10;uI4iSUKIxpJIGE/G7bLV6rTbZ6enpycXF/qj2ghil01p89883DOucNFU41Br/Ju/+st6Mqz3wwuL&#10;a7Mz7RB87koEAGXMjGODAMwWQM8PL7YxxSTi49SxVYBpXQ2r07PxyOR2qbeIlDEZRTE/fv3NPbZX&#10;x/J0+2lFunBlc3i2b/b1MJ9dmO8fHJ2hgPW6Nzgr2kXVau0PJ/NZzoYi0LSalJ28HleVh2mo5uf7&#10;K/fWXvnSVx88+KDY2buwtBpqPxwN+/3enVubmSsdWVAhNilpZrPbV26Np2crtz8RYzo43R0OjuvJ&#10;FARWly6ysT7WjhgJFSWmpsUpoCrCxrok4uPYkmNkMNA0kBRQAZitihcRBbWt8l//4V8cmW+9coGO&#10;9sJINNPZ9T7N5SFf/va//+hQBl/9228tzc0BABsnSQhx92Cv024VrSL4aeMgCyFZtiBQFi1LFiBh&#10;NZ4rymrqFQQbAT2pqoQY8XlDPKWIGCaTKpnc2cySiQLDcLz1+IN6Uh/vH8zk5urdze2Dg/juH9au&#10;XfrZr977zMc3fvGb7cRAltc3bk7Hozdf+6EMqxdeurvx4u3c5O18Jkmq/AhJrc2JAMTMteencWJN&#10;tr6y1p+Z+Wj7cSYJVNVikfFXvvYlitnO7la307vUvxVjKvtLKmiMVUis7ChvcGogJkCRVMeakQ1b&#10;UfUxWGYAAcA6BR/r7b1tRy7Li/FgdELD2Z4zkAGouXNp4+E7D9WUg/e3ypn+yMMxlD22fao+evhg&#10;YWXp179/f39QvTzIXliePZgOx+PBhV45HJztHO5hxqv58sHZcaHYAjx+snf37r37G7fub9xOKYQY&#10;QajdaoWULNvnRGPjJWowDyjzNiAYwxfnL670V2NKSFjH4INHZEEBJZCG/wfxSUBBIzJLTLnJm7Wr&#10;psZ6XpmQFJPkNquSr2PauHH9rW//x2fvrK32lh+9OzreknJB568u9C/c/Kd/+26xsfinn3y1NMVM&#10;uwMAIUZfeyK8vnYlhqiIWuRA6MgE8ojiXEFoVbTyydqsTa2mk+xslmUlg1MmhgTGTusaAQnJGkfI&#10;mc0UwIcQQcFH2Dp42M26T2q6PL9++fIvv/+jzYsrHz3ZXZmbOaviw+FoY2Fh9vba4Ozkdz/9RRF0&#10;9tMfv7R5g9FkxokKEQOodXmM3pBBIlHhc+7ApDy7ceVKM35nbcaQidZiYHVl1bK1bDM2IpGYmThK&#10;ctYgog8hdzloM9mAmTEpqagQEyojWMu5QvJpPBgcKoJoODqYzM53z0bH7VZHfMhcRt2Fmc//0Stb&#10;Z8fzrpycDJ58+N7qYn/CdDTy6y1+8vjx6uIitHsxwepyWRhjnen1umQwM+7i3EIrs/1eCynSeNxi&#10;evH+px0XDjgzrlO0ZtpdBAagKA16BgDQWBObF9ly3vwPI8oV0Br2fholGmMyaxt8ghitcYYsWWsN&#10;K4ikCKTQxFKN6N0YS6wiSZSZUpJxPTndf7b3xk9fuTHz5T+7cfLsaDwOZT/nlX537fb33nhnVOCt&#10;T95ZavW6Wau5MYtU5HmZ5yoCoI7JADkwqMBkHBeMGQL6WCMGw0CAraJU0SATRjONdR0nUWKM3hhT&#10;5KXjjNA6UwKQqCTUgHHw5MkoxtNHu5RlNz/1EkyTGVUdpp3H+xcWeu/uHq3M9J6dHfuy9dZrPy4F&#10;Fz/z0p2NzRaaEq1PEjWF5BHBsQtpAvScr0UGUfHBEBZ5iSrN4UUSYpzkhlp5xkgMSHBuMm7StZgS&#10;KOSZUwUkw8YCgA8xSgQQ0ZQkKMSQKh9r1HQ6Op6bm7VZuXnj7mxv0biCkIu8ZZipZl64fOGzf/6F&#10;Frvl9YvbWw9n83JlYb610J+keO/C/O72dn9pOe91o/P14MiPJg+2H0eA1cXFXmF9dYYpPXn7D7/7&#10;wc9qazutHj+XTYmCaCKEwp4XZxp6XxGIUEGZHQESmCYxF6VpikjIigTASLHR2aYUfOXrKaoCoLWW&#10;DBOxpGjYITKyiTEqNtdkazIA8DE+eOPNF+fal2+tBqnGx9Oy1+5eKTc+cfO1/3nv/x6996kvvdrj&#10;Iom4jFSbyWuvUiOKSLRskZAZEIWRqHnOpJImgDIcDR7sPt47PX52crR/ehJTmvizmKYhTg1gy5UW&#10;baN0TikBYu2DKBGZaV0NdvffO9hbr5OuzXZc/vu3310r8MPdw/5Mx7j8t1tbJmnn6tXt/34zt/nF&#10;T37sxbXLbF1mMrKMpAiiICFOogSBxqybGAQFmDgvOta1LJnSlY6MJSqK9kxrwWCWmXYr7wIk1ZTZ&#10;vPbjECsFIaJxfRJSEI2gSVKIEkWSZUtkJYFIqMO49hOAqIjTaRwMjkuTs1DGWcvmDs9hE0JwQJbK&#10;UnztMty4dQ0k9NrFtUury1evHI0Hr1xbmCv58PgAJIZ6mpIUNmu3TKtLeUYtdK//8H+P6/GNu7du&#10;3L3r2KTGv4dISMy2qcxYYkMs514LSZLOe4EEjhkQFcQZm5mMgV2WWTYIiiLPFbyITAAg5+oF1HPN&#10;uVi2DUYtKtZmoCQigzD46Oe/vLfa/t73f7V5+9LZzkE7ayWGcrF8+Cz+5+tvfOEbX1mdm2+ZwrnM&#10;pxRTjCmqIGKGaACUGKOGkIDQEjtj3LnJNEwPj57WyZetwhRZVhTssr3Dk72jozqFKBpVpvWkKbDF&#10;FKyhmLy1nLOpg9/d3joZDKdVOhtX1zdvGnajp09WFvpPnzy9dXP97ac795dXH49Gww8e9vL8xqfu&#10;b17bLMuZmbIbEZBNigkBU/TG8GQ6cWyixro+ExVrjGo8qwcxpcy0QvJJTpkoSUICgRhCVYcRERFb&#10;QmRjnCkMltZ0yqzn49in0cQP6jhVTYgq0rBWqJoQ0BqWIBlni/2FcTU8rPYPxk8ORs+q6ZgAFCRp&#10;oiipZNeZ7y9eWKoOT774J587rU5P9p75SdUty8ubt7cfPdj/3W+pCvU4Xbu6PtOxSzOtwmgrZ6Pw&#10;+ps/+8SrH19qu1Ta9SsbAGRNxmwNOcMWgZEsE0VNoM/jwgYhVUWAEL1PPvhJiNMQa1BQZHzuSUAE&#10;YqMiMUbUhtFAyy5FLzECYExJJCGea9ElBWaHKEe7z9zk6PUfvo2dVhaG4Xjsa5lb7HJ38e//8Tuf&#10;++bXVlcvWrIuK0Ugeh+Dj8EnlaQhxOhcy0td2Han7CJxbBS2RFFSVZ1luWEGVdKEhg2RsZ3uKMb3&#10;tx4/2t3xKQVMQULG1loG0JC8Qpr4Krc83NndPjrOEs1ev7x2cfl0MF7J9HSC3cJVk+qddz5sOwsg&#10;6/25lfs3Xlh/ocnxQpLclQJUZEVIHoliTIYxaQAEYowpJvWVrwxzkqCaCFSQkgIzxhQQgQgnflRN&#10;h6pRNFoyiKkKR6N6d1SfAigTKqTMWibDxKIqqESaUmw4O7YMKv3ZvkM3HVc7Tx/5yWi5vwTnjWEh&#10;iTqe1jGk+UuXOkpl3v38vVfubN4O4xHJdLi/e/HWzZfuXqsGZy1bVtPhykJ3pp3nbLa2dk6P9r/+&#10;9S8PB89W8+Leyy8XtkPI2hiigAw7BEJFUELAkGrVRESE3CyVRwlRIgJYmxl25wNGjolQRVUhRUmS&#10;EKlp6qSkSCSgSDyN0+b/E5NpYCAATAqEOPLT3V+9XWb0Xz/49V//xWfGOwdlMNXZAAr7ne/9emFj&#10;497LtzPjyJikiQkRNXM2czbLHGgCFADITAmAE1813weA6GwBqmejs1plGlKM4oMfD+uW7bCYouy0&#10;ex2XZyeD0xCiT3FUj3z0miS3rvHcPjs+nJwOBqPKSn1SDaow/eCtt9Zm595//8GtzY2dvcMXFlff&#10;eO/96/3Z/vX11Vt3irxd+2nQ2AibHWcxBULOTDGdTOs4FYneT2IKIp6Ry7yjgplpV36IZDOeK20J&#10;kKRJdSO28rYxjeiBkqRRPc2MQ+V23mMwKaLBXBUm9ShpEvEavShYkxfOAbEPYx8qAtpYu/Gxqx+7&#10;f/3+ysKatQUiJE1I8P+n+EH2Xo4wNAAAAABJRU5ErkJgglBLAwQUAAYACAAAACEAWSSX2N0AAAAF&#10;AQAADwAAAGRycy9kb3ducmV2LnhtbEyPQWvCQBCF7wX/wzKF3uomttqQZiMi6kkK1ULpbcyOSTA7&#10;G7JrEv99t720l4HHe7z3TbYcTSN66lxtWUE8jUAQF1bXXCr4OG4fExDOI2tsLJOCGzlY5pO7DFNt&#10;B36n/uBLEUrYpaig8r5NpXRFRQbd1LbEwTvbzqAPsiul7nAI5aaRsyhaSIM1h4UKW1pXVFwOV6Ng&#10;N+Cweoo3/f5yXt++jvO3z31MSj3cj6tXEJ5G/xeGH/yADnlgOtkraycaBeER/3uD9zxPZiBOChbJ&#10;SwQyz+R/+v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9nt&#10;B/gHAABDMwAADgAAAAAAAAAAAAAAAAA6AgAAZHJzL2Uyb0RvYy54bWxQSwECLQAKAAAAAAAAACEA&#10;/2PBcWR9AABkfQAAFAAAAAAAAAAAAAAAAABeCgAAZHJzL21lZGlhL2ltYWdlMS5wbmdQSwECLQAU&#10;AAYACAAAACEAWSSX2N0AAAAFAQAADwAAAAAAAAAAAAAAAAD0hwAAZHJzL2Rvd25yZXYueG1sUEsB&#10;Ai0AFAAGAAgAAAAhAKomDr68AAAAIQEAABkAAAAAAAAAAAAAAAAA/ogAAGRycy9fcmVscy9lMm9E&#10;b2MueG1sLnJlbHNQSwUGAAAAAAYABgB8AQAA8YkAAAAA&#10;">
                <v:roundrect id="Rectangle: Rounded Corners 341" o:spid="_x0000_s109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mxQAAANwAAAAPAAAAZHJzL2Rvd25yZXYueG1sRI9Li8JA&#10;EITvwv6HoQVv68THypJ1lGVB8SK+AnpsMm0SzPSEzGwS/70jCB6LqvqKmi87U4qGaldYVjAaRiCI&#10;U6sLzhQkp9XnNwjnkTWWlknBnRwsFx+9Ocbatnyg5ugzESDsYlSQe1/FUro0J4NuaCvi4F1tbdAH&#10;WWdS19gGuCnlOIpm0mDBYSHHiv5ySm/Hf6Mg05fxObl3e73e3r5Wu+203ZwvSg363e8PCE+df4df&#10;7Y1WMJmO4HkmHAG5eAAAAP//AwBQSwECLQAUAAYACAAAACEA2+H2y+4AAACFAQAAEwAAAAAAAAAA&#10;AAAAAAAAAAAAW0NvbnRlbnRfVHlwZXNdLnhtbFBLAQItABQABgAIAAAAIQBa9CxbvwAAABUBAAAL&#10;AAAAAAAAAAAAAAAAAB8BAABfcmVscy8ucmVsc1BLAQItABQABgAIAAAAIQA+wKzmxQAAANwAAAAP&#10;AAAAAAAAAAAAAAAAAAcCAABkcnMvZG93bnJldi54bWxQSwUGAAAAAAMAAwC3AAAA+QIAAAAA&#10;" filled="f" strokecolor="#2b599e" strokeweight="3pt">
                  <v:stroke joinstyle="miter"/>
                </v:roundrect>
                <v:shape id="Picture 344" o:spid="_x0000_s1091"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sxAAAANwAAAAPAAAAZHJzL2Rvd25yZXYueG1sRI/RasJA&#10;FETfBf9huULfdGMN0qZZRSOFFp+0/YBL9iYbzd4N2W2M/fpuodDHYWbOMPl2tK0YqPeNYwXLRQKC&#10;uHS64VrB58fr/AmED8gaW8ek4E4etpvpJMdMuxufaDiHWkQI+wwVmBC6TEpfGrLoF64jjl7leosh&#10;yr6WusdbhNtWPibJWlpsOC4Y7KgwVF7PX1ZB0dD9tHsu9PeF3w/puK+MPg5KPczG3QuIQGP4D/+1&#10;37SCVZrC75l4BOTmBwAA//8DAFBLAQItABQABgAIAAAAIQDb4fbL7gAAAIUBAAATAAAAAAAAAAAA&#10;AAAAAAAAAABbQ29udGVudF9UeXBlc10ueG1sUEsBAi0AFAAGAAgAAAAhAFr0LFu/AAAAFQEAAAsA&#10;AAAAAAAAAAAAAAAAHwEAAF9yZWxzLy5yZWxzUEsBAi0AFAAGAAgAAAAhAL8UCyzEAAAA3AAAAA8A&#10;AAAAAAAAAAAAAAAABwIAAGRycy9kb3ducmV2LnhtbFBLBQYAAAAAAwADALcAAAD4AgAAAAA=&#10;">
                  <v:imagedata r:id="rId31" o:title=""/>
                </v:shape>
                <v:shape id="TextBox 61" o:spid="_x0000_s1092" type="#_x0000_t202" alt="Treponema&#10;Trep-O-Nee-Ma&#10;Bacterium&#10;" style="position:absolute;left:15526;top:1458;width:12745;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5DxAAAANwAAAAPAAAAZHJzL2Rvd25yZXYueG1sRI9Ba8JA&#10;FITvQv/D8gq96aZWRVI3oS0EUvRiWjy/Zl+T0OzbJbtq+u9dQfA4zMw3zCYfTS9ONPjOsoLnWQKC&#10;uLa640bB91cxXYPwAVljb5kU/JOHPHuYbDDV9sx7OlWhERHCPkUFbQguldLXLRn0M+uIo/drB4Mh&#10;yqGResBzhJtezpNkJQ12HBdadPTRUv1XHY2ClTu49+P8c9TbYof9orCy/CmVenoc315BBBrDPXxr&#10;l1rBy2IJ1zPxCMjsAgAA//8DAFBLAQItABQABgAIAAAAIQDb4fbL7gAAAIUBAAATAAAAAAAAAAAA&#10;AAAAAAAAAABbQ29udGVudF9UeXBlc10ueG1sUEsBAi0AFAAGAAgAAAAhAFr0LFu/AAAAFQEAAAsA&#10;AAAAAAAAAAAAAAAAHwEAAF9yZWxzLy5yZWxzUEsBAi0AFAAGAAgAAAAhAJ39vkPEAAAA3AAAAA8A&#10;AAAAAAAAAAAAAAAABwIAAGRycy9kb3ducmV2LnhtbFBLBQYAAAAAAwADALcAAAD4AgAAAAA=&#10;" fillcolor="white [3212]" stroked="f">
                  <v:textbox style="mso-fit-shape-to-text:t">
                    <w:txbxContent>
                      <w:p w14:paraId="375799F2" w14:textId="77777777" w:rsidR="00457CE9" w:rsidRPr="00101B55" w:rsidRDefault="00457CE9" w:rsidP="00C924A7">
                        <w:pPr>
                          <w:bidi/>
                          <w:jc w:val="right"/>
                          <w:rPr>
                            <w:rtl/>
                          </w:rPr>
                        </w:pPr>
                        <w:r>
                          <w:rPr>
                            <w:rFonts w:hint="cs"/>
                            <w:i/>
                            <w:iCs/>
                            <w:color w:val="000000" w:themeColor="text1"/>
                            <w:rtl/>
                          </w:rPr>
                          <w:t>بكتيريا الزهري</w:t>
                        </w:r>
                      </w:p>
                      <w:p w14:paraId="36B9B4DA" w14:textId="77777777" w:rsidR="00457CE9" w:rsidRPr="00101B55" w:rsidRDefault="00457CE9" w:rsidP="00C924A7">
                        <w:pPr>
                          <w:bidi/>
                          <w:jc w:val="right"/>
                          <w:rPr>
                            <w:rtl/>
                          </w:rPr>
                        </w:pPr>
                        <w:r>
                          <w:rPr>
                            <w:rFonts w:hint="cs"/>
                            <w:i/>
                            <w:iCs/>
                            <w:color w:val="000000" w:themeColor="text1"/>
                            <w:rtl/>
                          </w:rPr>
                          <w:t>تريب-و-ني-ما</w:t>
                        </w:r>
                      </w:p>
                      <w:p w14:paraId="0D5BE42B" w14:textId="77777777" w:rsidR="00457CE9" w:rsidRPr="00101B55" w:rsidRDefault="00457CE9" w:rsidP="00C924A7">
                        <w:pPr>
                          <w:bidi/>
                          <w:jc w:val="right"/>
                          <w:rPr>
                            <w:rtl/>
                          </w:rPr>
                        </w:pPr>
                        <w:r>
                          <w:rPr>
                            <w:rFonts w:hint="cs"/>
                            <w:color w:val="000000" w:themeColor="text1"/>
                            <w:rtl/>
                          </w:rPr>
                          <w:t>البكتيريا</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194CF85A" w14:textId="77777777" w:rsidR="00457CE9" w:rsidRDefault="00457CE9" w:rsidP="00C924A7">
                        <w:pPr>
                          <w:bidi/>
                          <w:rPr>
                            <w:rtl/>
                          </w:rPr>
                        </w:pPr>
                        <w:r>
                          <w:rPr>
                            <w:rFonts w:hint="cs"/>
                            <w:color w:val="000000" w:themeColor="text1"/>
                            <w:rtl/>
                          </w:rPr>
                          <w:t>مرض الزهري هو مرض شديد العدوى تسببه بكتيريا الزهري. يمكن أن يؤدي مرض الزهري في الحالات الشديدة إلى تلف الدماغ أو الوفاة. يمكن علاج مرض الزهري باستخدام المضادات الحيوية ولكن السلالات المقاومة أصبحت أكثر شيوعًا.</w:t>
                        </w:r>
                      </w:p>
                    </w:txbxContent>
                  </v:textbox>
                </v:shape>
                <v:group id="Group 347"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roundrect id="Rectangle: Rounded Corners 348" o:spid="_x0000_s109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NC6wwAAANwAAAAPAAAAZHJzL2Rvd25yZXYueG1sRE/Pa8Iw&#10;FL4L/g/hCbuMmeqcjGqU2TGm7CC64fnZPJu65qU0Wa3/vTkMPH58v+fLzlaipcaXjhWMhgkI4tzp&#10;kgsFP98fT68gfEDWWDkmBVfysFz0e3NMtbvwjtp9KEQMYZ+iAhNCnUrpc0MW/dDVxJE7ucZiiLAp&#10;pG7wEsNtJcdJMpUWS44NBmvKDOW/+z+rYEfbx+P5sDrb1Ve7MVn2Yj7fa6UeBt3bDESgLtzF/+61&#10;VvA8iWvjmXgE5OIGAAD//wMAUEsBAi0AFAAGAAgAAAAhANvh9svuAAAAhQEAABMAAAAAAAAAAAAA&#10;AAAAAAAAAFtDb250ZW50X1R5cGVzXS54bWxQSwECLQAUAAYACAAAACEAWvQsW78AAAAVAQAACwAA&#10;AAAAAAAAAAAAAAAfAQAAX3JlbHMvLnJlbHNQSwECLQAUAAYACAAAACEAqgDQusMAAADcAAAADwAA&#10;AAAAAAAAAAAAAAAHAgAAZHJzL2Rvd25yZXYueG1sUEsFBgAAAAADAAMAtwAAAPcCAAAAAA==&#10;" fillcolor="#2b599e" strokecolor="#2b599e" strokeweight="3pt">
                    <v:stroke joinstyle="miter"/>
                  </v:roundrect>
                  <v:roundrect id="Rectangle: Rounded Corners 349"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3cxQAAANwAAAAPAAAAZHJzL2Rvd25yZXYueG1sRI9ba8JA&#10;EIXfBf/DMkJfpG680GrqKqUoFESqMfR5yI5JMDsbsluN/fWuIPh4OJePM1+2phJnalxpWcFwEIEg&#10;zqwuOVeQHtavUxDOI2usLJOCKzlYLrqdOcbaXnhP58TnIoywi1FB4X0dS+myggy6ga2Jg3e0jUEf&#10;ZJNL3eAljJtKjqLoTRosORAKrOmroOyU/JkAqUzaf9+u/mcb+h2mo/xnfd1JpV567ecHCE+tf4Yf&#10;7W+tYDyZwf1MOAJycQMAAP//AwBQSwECLQAUAAYACAAAACEA2+H2y+4AAACFAQAAEwAAAAAAAAAA&#10;AAAAAAAAAAAAW0NvbnRlbnRfVHlwZXNdLnhtbFBLAQItABQABgAIAAAAIQBa9CxbvwAAABUBAAAL&#10;AAAAAAAAAAAAAAAAAB8BAABfcmVscy8ucmVsc1BLAQItABQABgAIAAAAIQDs4s3cxQAAANwAAAAP&#10;AAAAAAAAAAAAAAAAAAcCAABkcnMvZG93bnJldi54bWxQSwUGAAAAAAMAAwC3AAAA+QIAAAAA&#10;" fillcolor="#1f396c" strokecolor="#1f396c" strokeweight=".25pt">
                    <v:stroke joinstyle="miter"/>
                    <v:textbox>
                      <w:txbxContent>
                        <w:p w14:paraId="38E0470C" w14:textId="77777777" w:rsidR="00457CE9" w:rsidRDefault="00457CE9" w:rsidP="00C924A7">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351"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cHxQAAANwAAAAPAAAAZHJzL2Rvd25yZXYueG1sRI9fa8Iw&#10;FMXfBb9DuMJeZKZ1zGltKmNMEMaYc8XnS3Nti81NaTKtfvplIPh4OH9+nHTVm0acqHO1ZQXxJAJB&#10;XFhdc6kg/1k/zkE4j6yxsUwKLuRglQ0HKSbanvmbTjtfijDCLkEFlfdtIqUrKjLoJrYlDt7BdgZ9&#10;kF0pdYfnMG4aOY2imTRYcyBU2NJbRcVx92sCpDH5+OXz/br4oH2cT8uv9WUrlXoY9a9LEJ56fw/f&#10;2hut4Ok5hv8z4QjI7A8AAP//AwBQSwECLQAUAAYACAAAACEA2+H2y+4AAACFAQAAEwAAAAAAAAAA&#10;AAAAAAAAAAAAW0NvbnRlbnRfVHlwZXNdLnhtbFBLAQItABQABgAIAAAAIQBa9CxbvwAAABUBAAAL&#10;AAAAAAAAAAAAAAAAAB8BAABfcmVscy8ucmVsc1BLAQItABQABgAIAAAAIQCXTVcHxQAAANwAAAAP&#10;AAAAAAAAAAAAAAAAAAcCAABkcnMvZG93bnJldi54bWxQSwUGAAAAAAMAAwC3AAAA+QIAAAAA&#10;" fillcolor="#1f396c" strokecolor="#1f396c" strokeweight=".25pt">
                    <v:stroke joinstyle="miter"/>
                    <v:textbox>
                      <w:txbxContent>
                        <w:p w14:paraId="0F127399" w14:textId="77777777" w:rsidR="00457CE9" w:rsidRDefault="00457CE9" w:rsidP="00C924A7">
                          <w:pPr>
                            <w:bidi/>
                            <w:jc w:val="center"/>
                            <w:rPr>
                              <w:rtl/>
                            </w:rPr>
                          </w:pPr>
                          <w:r>
                            <w:rPr>
                              <w:rFonts w:hint="cs"/>
                              <w:color w:val="FFFFFF" w:themeColor="light1"/>
                              <w:rtl/>
                            </w:rPr>
                            <w:t>2,000</w:t>
                          </w:r>
                        </w:p>
                      </w:txbxContent>
                    </v:textbox>
                  </v:roundrect>
                  <v:roundrect id="Rectangle: Rounded Corners 3143"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qfxgAAAN0AAAAPAAAAZHJzL2Rvd25yZXYueG1sRI9ba8JA&#10;EIXfBf/DMoIvRTdR8ZK6ShGFQhFbDT4P2WkSmp0N2VVjf31XKPh4OJePs1y3phJXalxpWUE8jEAQ&#10;Z1aXnCtIT7vBHITzyBory6TgTg7Wq25niYm2N/6i69HnIoywS1BB4X2dSOmyggy6oa2Jg/dtG4M+&#10;yCaXusFbGDeVHEXRVBosORAKrGlTUPZzvJgAqUz6MttvfxcfdI7TUX7Y3T+lUv1e+/YKwlPrn+H/&#10;9rtWMI4nY3i8CU9Arv4AAAD//wMAUEsBAi0AFAAGAAgAAAAhANvh9svuAAAAhQEAABMAAAAAAAAA&#10;AAAAAAAAAAAAAFtDb250ZW50X1R5cGVzXS54bWxQSwECLQAUAAYACAAAACEAWvQsW78AAAAVAQAA&#10;CwAAAAAAAAAAAAAAAAAfAQAAX3JlbHMvLnJlbHNQSwECLQAUAAYACAAAACEA4SdKn8YAAADdAAAA&#10;DwAAAAAAAAAAAAAAAAAHAgAAZHJzL2Rvd25yZXYueG1sUEsFBgAAAAADAAMAtwAAAPoCAAAAAA==&#10;" fillcolor="#1f396c" strokecolor="#1f396c" strokeweight=".25pt">
                    <v:stroke joinstyle="miter"/>
                    <v:textbox>
                      <w:txbxContent>
                        <w:p w14:paraId="51E97F0F" w14:textId="77777777" w:rsidR="00457CE9" w:rsidRDefault="00457CE9" w:rsidP="00C924A7">
                          <w:pPr>
                            <w:bidi/>
                            <w:rPr>
                              <w:rtl/>
                            </w:rPr>
                          </w:pPr>
                          <w:r>
                            <w:rPr>
                              <w:rFonts w:hint="cs"/>
                              <w:color w:val="FFFFFF" w:themeColor="light1"/>
                              <w:rtl/>
                            </w:rPr>
                            <w:t>عدد الأنواع</w:t>
                          </w:r>
                        </w:p>
                      </w:txbxContent>
                    </v:textbox>
                  </v:roundrect>
                  <v:roundrect id="Rectangle: Rounded Corners 3144"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tLrxgAAAN0AAAAPAAAAZHJzL2Rvd25yZXYueG1sRI9fa8Iw&#10;FMXfB/sO4Q58GZpWZWpnlCErCCLbtPh8ae7asuamNJm2fnojDPZ4OH9+nOW6M7U4U+sqywriUQSC&#10;OLe64kJBdkyHcxDOI2usLZOCnhysV48PS0y0vfAXnQ++EGGEXYIKSu+bREqXl2TQjWxDHLxv2xr0&#10;QbaF1C1ewrip5TiKXqTBigOhxIY2JeU/h18TILXJnmf79+tiR6c4Gxcfaf8plRo8dW+vIDx1/j/8&#10;195qBZN4OoX7m/AE5OoGAAD//wMAUEsBAi0AFAAGAAgAAAAhANvh9svuAAAAhQEAABMAAAAAAAAA&#10;AAAAAAAAAAAAAFtDb250ZW50X1R5cGVzXS54bWxQSwECLQAUAAYACAAAACEAWvQsW78AAAAVAQAA&#10;CwAAAAAAAAAAAAAAAAAfAQAAX3JlbHMvLnJlbHNQSwECLQAUAAYACAAAACEAbs7S68YAAADdAAAA&#10;DwAAAAAAAAAAAAAAAAAHAgAAZHJzL2Rvd25yZXYueG1sUEsFBgAAAAADAAMAtwAAAPoCAAAAAA==&#10;" fillcolor="#1f396c" strokecolor="#1f396c" strokeweight=".25pt">
                    <v:stroke joinstyle="miter"/>
                    <v:textbox>
                      <w:txbxContent>
                        <w:p w14:paraId="05BC516C"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145"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dwxgAAAN0AAAAPAAAAZHJzL2Rvd25yZXYueG1sRI9fa8Iw&#10;FMXfhX2HcAe+iKZ16rbOKEMUBiK6ruz50ty1Zc1NaaLWffpFEHw8nD8/znzZmVqcqHWVZQXxKAJB&#10;nFtdcaEg+9oMX0A4j6yxtkwKLuRguXjozTHR9syfdEp9IcIIuwQVlN43iZQuL8mgG9mGOHg/tjXo&#10;g2wLqVs8h3FTy3EUzaTBigOhxIZWJeW/6dEESG2ywfNu/fe6pe84Gxf7zeUgleo/du9vIDx1/h6+&#10;tT+0gqd4MoXrm/AE5OIfAAD//wMAUEsBAi0AFAAGAAgAAAAhANvh9svuAAAAhQEAABMAAAAAAAAA&#10;AAAAAAAAAAAAAFtDb250ZW50X1R5cGVzXS54bWxQSwECLQAUAAYACAAAACEAWvQsW78AAAAVAQAA&#10;CwAAAAAAAAAAAAAAAAAfAQAAX3JlbHMvLnJlbHNQSwECLQAUAAYACAAAACEAAYJ3cMYAAADdAAAA&#10;DwAAAAAAAAAAAAAAAAAHAgAAZHJzL2Rvd25yZXYueG1sUEsFBgAAAAADAAMAtwAAAPoCAAAAAA==&#10;" fillcolor="#1f396c" strokecolor="#1f396c" strokeweight=".25pt">
                    <v:stroke joinstyle="miter"/>
                    <v:textbox>
                      <w:txbxContent>
                        <w:p w14:paraId="248C5016"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146"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kHxgAAAN0AAAAPAAAAZHJzL2Rvd25yZXYueG1sRI9fa8Iw&#10;FMXfB36HcAVfhqbVoVs1isgEQWTqyp4vzbUtNjelybT66Y0w2OPh/PlxZovWVOJCjSstK4gHEQji&#10;zOqScwXp97r/DsJ5ZI2VZVJwIweLeedlhom2Vz7Q5ehzEUbYJaig8L5OpHRZQQbdwNbEwTvZxqAP&#10;ssmlbvAaxk0lh1E0lgZLDoQCa1oVlJ2PvyZAKpO+Tnaf948t/cTpMP9a3/ZSqV63XU5BeGr9f/iv&#10;vdEKRvHbGJ5vwhOQ8wcAAAD//wMAUEsBAi0AFAAGAAgAAAAhANvh9svuAAAAhQEAABMAAAAAAAAA&#10;AAAAAAAAAAAAAFtDb250ZW50X1R5cGVzXS54bWxQSwECLQAUAAYACAAAACEAWvQsW78AAAAVAQAA&#10;CwAAAAAAAAAAAAAAAAAfAQAAX3JlbHMvLnJlbHNQSwECLQAUAAYACAAAACEA8VDpB8YAAADdAAAA&#10;DwAAAAAAAAAAAAAAAAAHAgAAZHJzL2Rvd25yZXYueG1sUEsFBgAAAAADAAMAtwAAAPoCAAAAAA==&#10;" fillcolor="#1f396c" strokecolor="#1f396c" strokeweight=".25pt">
                    <v:stroke joinstyle="miter"/>
                    <v:textbox>
                      <w:txbxContent>
                        <w:p w14:paraId="35E92A25"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147"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ycxgAAAN0AAAAPAAAAZHJzL2Rvd25yZXYueG1sRI9ba8JA&#10;EIXfC/0Pywi+FN1Ei5foKiIKhSLegs9DdkxCs7Mhu2rsr+8WCn08nMvHmS9bU4k7Na60rCDuRyCI&#10;M6tLzhWk521vAsJ5ZI2VZVLwJAfLxevLHBNtH3yk+8nnIoywS1BB4X2dSOmyggy6vq2Jg3e1jUEf&#10;ZJNL3eAjjJtKDqJoJA2WHAgF1rQuKPs63UyAVCZ9G+8239NPusTpIN9vnwepVLfTrmYgPLX+P/zX&#10;/tAKhvH7GH7fhCcgFz8AAAD//wMAUEsBAi0AFAAGAAgAAAAhANvh9svuAAAAhQEAABMAAAAAAAAA&#10;AAAAAAAAAAAAAFtDb250ZW50X1R5cGVzXS54bWxQSwECLQAUAAYACAAAACEAWvQsW78AAAAVAQAA&#10;CwAAAAAAAAAAAAAAAAAfAQAAX3JlbHMvLnJlbHNQSwECLQAUAAYACAAAACEAnhxMnMYAAADdAAAA&#10;DwAAAAAAAAAAAAAAAAAHAgAAZHJzL2Rvd25yZXYueG1sUEsFBgAAAAADAAMAtwAAAPoCAAAAAA==&#10;" fillcolor="#1f396c" strokecolor="#1f396c" strokeweight=".25pt">
                    <v:stroke joinstyle="miter"/>
                    <v:textbox>
                      <w:txbxContent>
                        <w:p w14:paraId="4D02923A" w14:textId="77777777" w:rsidR="00457CE9" w:rsidRDefault="00457CE9" w:rsidP="00C924A7">
                          <w:pPr>
                            <w:bidi/>
                            <w:jc w:val="center"/>
                            <w:rPr>
                              <w:rtl/>
                            </w:rPr>
                          </w:pPr>
                          <w:r>
                            <w:rPr>
                              <w:rFonts w:hint="cs"/>
                              <w:color w:val="FFFFFF" w:themeColor="light1"/>
                              <w:rtl/>
                            </w:rPr>
                            <w:t>3</w:t>
                          </w:r>
                        </w:p>
                      </w:txbxContent>
                    </v:textbox>
                  </v:roundrect>
                  <v:roundrect id="Rectangle: Rounded Corners 3148"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9juxAAAAN0AAAAPAAAAZHJzL2Rvd25yZXYueG1sRE9La8JA&#10;EL4L/Q/LFLyUuoktrY2uUqRCoUh9hJ6H7JiEZmdDdqvRX+8cCh4/vvds0btGHakLtWcD6SgBRVx4&#10;W3NpIN+vHiegQkS22HgmA2cKsJjfDWaYWX/iLR13sVQSwiFDA1WMbaZ1KCpyGEa+JRbu4DuHUWBX&#10;atvhScJdo8dJ8qId1iwNFba0rKj43f05KWlc/vC6/ri8fdFPmo/L79V5o40Z3vfvU1CR+ngT/7s/&#10;rYGn9Fnmyht5Anp+BQAA//8DAFBLAQItABQABgAIAAAAIQDb4fbL7gAAAIUBAAATAAAAAAAAAAAA&#10;AAAAAAAAAABbQ29udGVudF9UeXBlc10ueG1sUEsBAi0AFAAGAAgAAAAhAFr0LFu/AAAAFQEAAAsA&#10;AAAAAAAAAAAAAAAAHwEAAF9yZWxzLy5yZWxzUEsBAi0AFAAGAAgAAAAhAO+D2O7EAAAA3QAAAA8A&#10;AAAAAAAAAAAAAAAABwIAAGRycy9kb3ducmV2LnhtbFBLBQYAAAAAAwADALcAAAD4AgAAAAA=&#10;" fillcolor="#1f396c" strokecolor="#1f396c" strokeweight=".25pt">
                    <v:stroke joinstyle="miter"/>
                    <v:textbox>
                      <w:txbxContent>
                        <w:p w14:paraId="76B08B2A" w14:textId="77777777" w:rsidR="00457CE9" w:rsidRDefault="00457CE9" w:rsidP="00C924A7">
                          <w:pPr>
                            <w:bidi/>
                            <w:jc w:val="center"/>
                            <w:rPr>
                              <w:rtl/>
                            </w:rPr>
                          </w:pPr>
                          <w:r>
                            <w:rPr>
                              <w:rFonts w:hint="cs"/>
                              <w:color w:val="FFFFFF" w:themeColor="light1"/>
                              <w:rtl/>
                            </w:rPr>
                            <w:t>115</w:t>
                          </w:r>
                        </w:p>
                      </w:txbxContent>
                    </v:textbox>
                  </v:roundrect>
                  <v:roundrect id="Rectangle: Rounded Corners 3149"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11xgAAAN0AAAAPAAAAZHJzL2Rvd25yZXYueG1sRI9fa8Iw&#10;FMXfhX2HcAe+iKbVobMzioiFwRA3V/Z8ae7asuamNNHWffplIPh4OH9+nNWmN7W4UOsqywriSQSC&#10;OLe64kJB9pmOn0E4j6yxtkwKruRgs34YrDDRtuMPupx8IcIIuwQVlN43iZQuL8mgm9iGOHjftjXo&#10;g2wLqVvswrip5TSK5tJgxYFQYkO7kvKf09kESG2y0eKw/12+0VecTYtjen2XSg0f++0LCE+9v4dv&#10;7VetYBY/LeH/TXgCcv0HAAD//wMAUEsBAi0AFAAGAAgAAAAhANvh9svuAAAAhQEAABMAAAAAAAAA&#10;AAAAAAAAAAAAAFtDb250ZW50X1R5cGVzXS54bWxQSwECLQAUAAYACAAAACEAWvQsW78AAAAVAQAA&#10;CwAAAAAAAAAAAAAAAAAfAQAAX3JlbHMvLnJlbHNQSwECLQAUAAYACAAAACEAgM99dcYAAADdAAAA&#10;DwAAAAAAAAAAAAAAAAAHAgAAZHJzL2Rvd25yZXYueG1sUEsFBgAAAAADAAMAtwAAAPoCAAAAAA==&#10;" fillcolor="#1f396c" strokecolor="#1f396c" strokeweight=".25pt">
                    <v:stroke joinstyle="miter"/>
                    <v:textbox>
                      <w:txbxContent>
                        <w:p w14:paraId="6DD7D120" w14:textId="77777777" w:rsidR="00457CE9" w:rsidRDefault="00457CE9" w:rsidP="00C924A7">
                          <w:pPr>
                            <w:bidi/>
                            <w:jc w:val="center"/>
                            <w:rPr>
                              <w:rtl/>
                            </w:rPr>
                          </w:pPr>
                          <w:r>
                            <w:rPr>
                              <w:rFonts w:hint="cs"/>
                              <w:color w:val="FFFFFF" w:themeColor="light1"/>
                              <w:rtl/>
                            </w:rPr>
                            <w:t>8</w:t>
                          </w:r>
                        </w:p>
                      </w:txbxContent>
                    </v:textbox>
                  </v:roundrect>
                  <v:roundrect id="Rectangle: Rounded Corners 3150"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I1xAAAAN0AAAAPAAAAZHJzL2Rvd25yZXYueG1sRE9La8JA&#10;EL4L/Q/LFLyUuomlrY2uUqRCoUh9hJ6H7JiEZmdDdqvRX+8cCh4/vvds0btGHakLtWcD6SgBRVx4&#10;W3NpIN+vHiegQkS22HgmA2cKsJjfDWaYWX/iLR13sVQSwiFDA1WMbaZ1KCpyGEa+JRbu4DuHUWBX&#10;atvhScJdo8dJ8qId1iwNFba0rKj43f05KWlc/vC6/ri8fdFPmo/L79V5o40Z3vfvU1CR+ngT/7s/&#10;rYGn9Fn2yxt5Anp+BQAA//8DAFBLAQItABQABgAIAAAAIQDb4fbL7gAAAIUBAAATAAAAAAAAAAAA&#10;AAAAAAAAAABbQ29udGVudF9UeXBlc10ueG1sUEsBAi0AFAAGAAgAAAAhAFr0LFu/AAAAFQEAAAsA&#10;AAAAAAAAAAAAAAAAHwEAAF9yZWxzLy5yZWxzUEsBAi0AFAAGAAgAAAAhAJQsQjXEAAAA3QAAAA8A&#10;AAAAAAAAAAAAAAAABwIAAGRycy9kb3ducmV2LnhtbFBLBQYAAAAAAwADALcAAAD4AgAAAAA=&#10;" fillcolor="#1f396c" strokecolor="#1f396c" strokeweight=".25pt">
                    <v:stroke joinstyle="miter"/>
                    <v:textbox>
                      <w:txbxContent>
                        <w:p w14:paraId="0B7EB708" w14:textId="77777777" w:rsidR="00457CE9" w:rsidRDefault="00457CE9" w:rsidP="00C924A7">
                          <w:pPr>
                            <w:bidi/>
                            <w:jc w:val="center"/>
                            <w:rPr>
                              <w:rtl/>
                            </w:rPr>
                          </w:pPr>
                          <w:r>
                            <w:rPr>
                              <w:rFonts w:hint="cs"/>
                              <w:color w:val="FFFFFF" w:themeColor="light1"/>
                              <w:rtl/>
                            </w:rPr>
                            <w:t>50</w:t>
                          </w:r>
                        </w:p>
                      </w:txbxContent>
                    </v:textbox>
                  </v:roundrect>
                </v:group>
                <w10:anchorlock/>
              </v:group>
            </w:pict>
          </mc:Fallback>
        </mc:AlternateContent>
      </w:r>
    </w:p>
    <w:p w14:paraId="168EAC26" w14:textId="77777777" w:rsidR="00185144" w:rsidRDefault="00185144" w:rsidP="00185144">
      <w:pPr>
        <w:pStyle w:val="ListParagraph"/>
      </w:pPr>
    </w:p>
    <w:p w14:paraId="7A6EEA7E" w14:textId="07BF3262" w:rsidR="00185144" w:rsidRDefault="00185144" w:rsidP="00185144">
      <w:pPr>
        <w:bidi/>
        <w:rPr>
          <w:rtl/>
        </w:rPr>
      </w:pPr>
      <w:r>
        <w:rPr>
          <w:rFonts w:hint="cs"/>
          <w:noProof/>
          <w:rtl/>
          <w:lang w:val="en-US" w:bidi="ar-SA"/>
        </w:rPr>
        <mc:AlternateContent>
          <mc:Choice Requires="wpg">
            <w:drawing>
              <wp:inline distT="0" distB="0" distL="0" distR="0" wp14:anchorId="2C2F208E" wp14:editId="0B34505B">
                <wp:extent cx="2908935" cy="4422775"/>
                <wp:effectExtent l="19050" t="19050" r="24765" b="15875"/>
                <wp:docPr id="1403" name="Group 1403" descr="Microbe Mayhem card - Chlamyd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7"/>
                            <a:ext cx="1043519" cy="916320"/>
                          </a:xfrm>
                          <a:prstGeom prst="rect">
                            <a:avLst/>
                          </a:prstGeom>
                          <a:solidFill>
                            <a:schemeClr val="bg1"/>
                          </a:solidFill>
                        </wps:spPr>
                        <wps:txbx>
                          <w:txbxContent>
                            <w:p w14:paraId="040D1F6A" w14:textId="77777777" w:rsidR="00457CE9" w:rsidRPr="00101B55" w:rsidRDefault="00457CE9" w:rsidP="00185144">
                              <w:pPr>
                                <w:bidi/>
                                <w:jc w:val="right"/>
                                <w:rPr>
                                  <w:rtl/>
                                </w:rPr>
                              </w:pPr>
                              <w:r>
                                <w:rPr>
                                  <w:rFonts w:hint="cs"/>
                                  <w:i/>
                                  <w:iCs/>
                                  <w:color w:val="000000" w:themeColor="text1"/>
                                  <w:rtl/>
                                </w:rPr>
                                <w:t>الكلاميديا</w:t>
                              </w:r>
                            </w:p>
                            <w:p w14:paraId="067ACCC6" w14:textId="77777777" w:rsidR="00457CE9" w:rsidRPr="00101B55" w:rsidRDefault="00457CE9" w:rsidP="00185144">
                              <w:pPr>
                                <w:bidi/>
                                <w:jc w:val="right"/>
                                <w:rPr>
                                  <w:rtl/>
                                </w:rPr>
                              </w:pPr>
                              <w:r>
                                <w:rPr>
                                  <w:rFonts w:hint="cs"/>
                                  <w:i/>
                                  <w:iCs/>
                                  <w:color w:val="000000" w:themeColor="text1"/>
                                  <w:rtl/>
                                </w:rPr>
                                <w:t>الكلام-يد-ي-ا</w:t>
                              </w:r>
                            </w:p>
                            <w:p w14:paraId="300E824D" w14:textId="77777777" w:rsidR="00457CE9" w:rsidRPr="00101B55" w:rsidRDefault="00457CE9" w:rsidP="00185144">
                              <w:pPr>
                                <w:bidi/>
                                <w:jc w:val="right"/>
                                <w:rPr>
                                  <w:rtl/>
                                </w:rPr>
                              </w:pPr>
                              <w:r>
                                <w:rPr>
                                  <w:rFonts w:hint="cs"/>
                                  <w:color w:val="000000" w:themeColor="text1"/>
                                  <w:rtl/>
                                </w:rPr>
                                <w:t>البكتيريا</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86474"/>
                          </a:xfrm>
                          <a:prstGeom prst="rect">
                            <a:avLst/>
                          </a:prstGeom>
                          <a:noFill/>
                        </wps:spPr>
                        <wps:txbx>
                          <w:txbxContent>
                            <w:p w14:paraId="7E354778" w14:textId="5EF7613B" w:rsidR="00457CE9" w:rsidRDefault="00457CE9" w:rsidP="00185144">
                              <w:pPr>
                                <w:bidi/>
                                <w:rPr>
                                  <w:rtl/>
                                </w:rPr>
                              </w:pPr>
                              <w:r>
                                <w:rPr>
                                  <w:rFonts w:hint="cs"/>
                                  <w:color w:val="000000" w:themeColor="text1"/>
                                  <w:rtl/>
                                </w:rPr>
                                <w:t xml:space="preserve">الكلاميديا هي عدوى تنتقل عن طريق الاتصال الجنسي تسببها بكتيريا تُسمى </w:t>
                              </w:r>
                              <w:r>
                                <w:rPr>
                                  <w:rFonts w:hint="cs"/>
                                  <w:i/>
                                  <w:iCs/>
                                  <w:color w:val="000000" w:themeColor="text1"/>
                                  <w:rtl/>
                                </w:rPr>
                                <w:t>المتدثرة الحثرية</w:t>
                              </w:r>
                              <w:r>
                                <w:rPr>
                                  <w:rFonts w:hint="cs"/>
                                  <w:color w:val="000000" w:themeColor="text1"/>
                                  <w:rtl/>
                                </w:rPr>
                                <w:t>. رغم أن الأعراض عادة ما تكون طفيفة، إلا إن الإفرازات التي تخرج من القضيب أو المهبل قد تؤدي إلى العقم.</w:t>
                              </w:r>
                            </w:p>
                          </w:txbxContent>
                        </wps:txbx>
                        <wps:bodyPr wrap="square" rtlCol="0">
                          <a:spAutoFit/>
                        </wps:bodyPr>
                      </wps:wsp>
                      <wpg:grpSp>
                        <wpg:cNvPr id="3171" name="Group 3171"/>
                        <wpg:cNvGrpSpPr/>
                        <wpg:grpSpPr>
                          <a:xfrm>
                            <a:off x="138692" y="1147183"/>
                            <a:ext cx="2646045" cy="1771650"/>
                            <a:chOff x="0" y="0"/>
                            <a:chExt cx="2646045" cy="1771650"/>
                          </a:xfrm>
                        </wpg:grpSpPr>
                        <wps:wsp>
                          <wps:cNvPr id="3172" name="Rectangle: Rounded Corners 317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3" name="Rectangle: Rounded Corners 317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B4C8D" w14:textId="77777777" w:rsidR="00457CE9" w:rsidRDefault="00457CE9" w:rsidP="00185144">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3185" name="Rectangle: Rounded Corners 3185"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EA3C3" w14:textId="77777777" w:rsidR="00457CE9" w:rsidRDefault="00457CE9" w:rsidP="00185144">
                                <w:pPr>
                                  <w:bidi/>
                                  <w:jc w:val="center"/>
                                  <w:rPr>
                                    <w:rtl/>
                                  </w:rPr>
                                </w:pPr>
                                <w:r>
                                  <w:rPr>
                                    <w:rFonts w:hint="cs"/>
                                    <w:color w:val="FFFFFF" w:themeColor="light1"/>
                                    <w:rtl/>
                                  </w:rPr>
                                  <w:t>1,000</w:t>
                                </w:r>
                              </w:p>
                            </w:txbxContent>
                          </wps:txbx>
                          <wps:bodyPr rtlCol="0" anchor="ctr"/>
                        </wps:wsp>
                        <wps:wsp>
                          <wps:cNvPr id="3195" name="Rectangle: Rounded Corners 319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D8A02" w14:textId="77777777" w:rsidR="00457CE9" w:rsidRDefault="00457CE9" w:rsidP="00185144">
                                <w:pPr>
                                  <w:bidi/>
                                  <w:rPr>
                                    <w:rtl/>
                                  </w:rPr>
                                </w:pPr>
                                <w:r>
                                  <w:rPr>
                                    <w:rFonts w:hint="cs"/>
                                    <w:color w:val="FFFFFF" w:themeColor="light1"/>
                                    <w:rtl/>
                                  </w:rPr>
                                  <w:t>عدد الأنواع</w:t>
                                </w:r>
                              </w:p>
                            </w:txbxContent>
                          </wps:txbx>
                          <wps:bodyPr rtlCol="0" anchor="ctr">
                            <a:noAutofit/>
                          </wps:bodyPr>
                        </wps:wsp>
                        <wps:wsp>
                          <wps:cNvPr id="3196" name="Rectangle: Rounded Corners 319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D4BCD" w14:textId="77777777" w:rsidR="00457CE9" w:rsidRDefault="00457CE9" w:rsidP="00185144">
                                <w:pPr>
                                  <w:bidi/>
                                  <w:rPr>
                                    <w:rtl/>
                                  </w:rPr>
                                </w:pPr>
                                <w:r>
                                  <w:rPr>
                                    <w:rFonts w:hint="cs"/>
                                    <w:color w:val="FFFFFF" w:themeColor="light1"/>
                                    <w:rtl/>
                                  </w:rPr>
                                  <w:t>يشكل خطورة على الإنسان</w:t>
                                </w:r>
                              </w:p>
                            </w:txbxContent>
                          </wps:txbx>
                          <wps:bodyPr rtlCol="0" anchor="ctr">
                            <a:noAutofit/>
                          </wps:bodyPr>
                        </wps:wsp>
                        <wps:wsp>
                          <wps:cNvPr id="3197" name="Rectangle: Rounded Corners 319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2B02F" w14:textId="77777777" w:rsidR="00457CE9" w:rsidRDefault="00457CE9" w:rsidP="00185144">
                                <w:pPr>
                                  <w:bidi/>
                                  <w:rPr>
                                    <w:rtl/>
                                  </w:rPr>
                                </w:pPr>
                                <w:r>
                                  <w:rPr>
                                    <w:rFonts w:hint="cs"/>
                                    <w:color w:val="FFFFFF" w:themeColor="light1"/>
                                    <w:rtl/>
                                  </w:rPr>
                                  <w:t>يمثل فائدة للإنسان</w:t>
                                </w:r>
                              </w:p>
                            </w:txbxContent>
                          </wps:txbx>
                          <wps:bodyPr rtlCol="0" anchor="ctr">
                            <a:noAutofit/>
                          </wps:bodyPr>
                        </wps:wsp>
                        <wps:wsp>
                          <wps:cNvPr id="3199" name="Rectangle: Rounded Corners 319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43DC2" w14:textId="77777777" w:rsidR="00457CE9" w:rsidRDefault="00457CE9" w:rsidP="00185144">
                                <w:pPr>
                                  <w:bidi/>
                                  <w:rPr>
                                    <w:rtl/>
                                  </w:rPr>
                                </w:pPr>
                                <w:r>
                                  <w:rPr>
                                    <w:rFonts w:hint="cs"/>
                                    <w:color w:val="FFFFFF" w:themeColor="light1"/>
                                    <w:rtl/>
                                  </w:rPr>
                                  <w:t>مقاومة المضادات الحيوية</w:t>
                                </w:r>
                              </w:p>
                            </w:txbxContent>
                          </wps:txbx>
                          <wps:bodyPr rtlCol="0" anchor="ctr">
                            <a:noAutofit/>
                          </wps:bodyPr>
                        </wps:wsp>
                        <wps:wsp>
                          <wps:cNvPr id="3200" name="Rectangle: Rounded Corners 320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8D229" w14:textId="77777777" w:rsidR="00457CE9" w:rsidRDefault="00457CE9" w:rsidP="00185144">
                                <w:pPr>
                                  <w:bidi/>
                                  <w:jc w:val="center"/>
                                  <w:rPr>
                                    <w:rtl/>
                                  </w:rPr>
                                </w:pPr>
                                <w:r>
                                  <w:rPr>
                                    <w:rFonts w:hint="cs"/>
                                    <w:color w:val="FFFFFF" w:themeColor="light1"/>
                                    <w:rtl/>
                                  </w:rPr>
                                  <w:t>3</w:t>
                                </w:r>
                              </w:p>
                            </w:txbxContent>
                          </wps:txbx>
                          <wps:bodyPr rtlCol="0" anchor="ctr">
                            <a:noAutofit/>
                          </wps:bodyPr>
                        </wps:wsp>
                        <wps:wsp>
                          <wps:cNvPr id="3201" name="Rectangle: Rounded Corners 320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1F22E" w14:textId="77777777" w:rsidR="00457CE9" w:rsidRDefault="00457CE9" w:rsidP="00185144">
                                <w:pPr>
                                  <w:bidi/>
                                  <w:jc w:val="center"/>
                                  <w:rPr>
                                    <w:rtl/>
                                  </w:rPr>
                                </w:pPr>
                                <w:r>
                                  <w:rPr>
                                    <w:rFonts w:hint="cs"/>
                                    <w:color w:val="FFFFFF" w:themeColor="light1"/>
                                    <w:rtl/>
                                  </w:rPr>
                                  <w:t>37</w:t>
                                </w:r>
                              </w:p>
                            </w:txbxContent>
                          </wps:txbx>
                          <wps:bodyPr rtlCol="0" anchor="ctr">
                            <a:noAutofit/>
                          </wps:bodyPr>
                        </wps:wsp>
                        <wps:wsp>
                          <wps:cNvPr id="3202" name="Rectangle: Rounded Corners 320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0764C" w14:textId="77777777" w:rsidR="00457CE9" w:rsidRDefault="00457CE9" w:rsidP="00185144">
                                <w:pPr>
                                  <w:bidi/>
                                  <w:jc w:val="center"/>
                                  <w:rPr>
                                    <w:rtl/>
                                  </w:rPr>
                                </w:pPr>
                                <w:r>
                                  <w:rPr>
                                    <w:rFonts w:hint="cs"/>
                                    <w:color w:val="FFFFFF" w:themeColor="light1"/>
                                    <w:rtl/>
                                  </w:rPr>
                                  <w:t>1</w:t>
                                </w:r>
                              </w:p>
                            </w:txbxContent>
                          </wps:txbx>
                          <wps:bodyPr rtlCol="0" anchor="ctr">
                            <a:noAutofit/>
                          </wps:bodyPr>
                        </wps:wsp>
                        <wps:wsp>
                          <wps:cNvPr id="3203" name="Rectangle: Rounded Corners 320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379C" w14:textId="77777777" w:rsidR="00457CE9" w:rsidRDefault="00457CE9" w:rsidP="00185144">
                                <w:pPr>
                                  <w:bidi/>
                                  <w:jc w:val="center"/>
                                  <w:rPr>
                                    <w:rtl/>
                                  </w:rPr>
                                </w:pPr>
                                <w:r>
                                  <w:rPr>
                                    <w:rFonts w:hint="cs"/>
                                    <w:color w:val="FFFFFF" w:themeColor="light1"/>
                                    <w:rtl/>
                                  </w:rPr>
                                  <w:t>70</w:t>
                                </w:r>
                              </w:p>
                            </w:txbxContent>
                          </wps:txbx>
                          <wps:bodyPr rtlCol="0" anchor="ctr">
                            <a:noAutofit/>
                          </wps:bodyPr>
                        </wps:wsp>
                      </wpg:grpSp>
                    </wpg:wgp>
                  </a:graphicData>
                </a:graphic>
              </wp:inline>
            </w:drawing>
          </mc:Choice>
          <mc:Fallback xmlns="">
            <w:pict>
              <v:group w14:anchorId="2C2F208E" id="Group 1403" o:spid="_x0000_s1106" alt="Microbe Mayhem card - Chlamydia" style="width:229.05pt;height:348.25pt;mso-position-horizontal-relative:char;mso-position-vertical-relative:line"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Iat/wcAAD4zAAAOAAAAZHJzL2Uyb0RvYy54bWzsW21v2zgS/n7A/QdC&#10;Cxx2gU1svdiSfU0WafqCBfb2irb7A2iJtnQriTqSjp379ffwRZKdNLGdLbLNnQLUlazhkBzN88xw&#10;SL/6aVuV5IYJWfD6wvPPxx5hdcqzol5deL99fneWeEQqWme05DW78G6Z9H66/OtfXm2aOQt4zsuM&#10;CQIltZxvmgsvV6qZj0YyzVlF5TlvWI2HSy4qqnArVqNM0A20V+UoGI+now0XWSN4yqTEt2/sQ+/S&#10;6F8uWar+uVxKpkh54WFsynwK87nQn6PLV3S+ErTJi9QNgz5hFBUtanTaqXpDFSVrUdxTVRWp4JIv&#10;1XnKqxFfLouUmTlgNv74zmzeC75uzFxW882q6cwE096x05PVpr/evBfNp+aDgCU2zQq2MHd6Ltul&#10;qPT/GCXZGpPddiZjW0VSfBnMxsksnHgkxbMoCoI4nlijpjksf69dmr/tW84mod+3TKJYtxy1HY/2&#10;hrNp4CCyt4H8Yzb4lNOGGdPKOWzwQZAig/9G48gjNa3gqR/hO7RelWxOPvJ1nbGMXHNRw9WJETP2&#10;Mo0768m5hCFb0xHB4W6TaKz/jHM4Q57Fk+l0AmDAZO7SuGFrU21GbQxjUxjYmGnXMnTeCKneM14R&#10;fXHhwU/qTA/YdENvfpHKOGPm5kKzf3lkWZVw7RtaknA8CZypnSyM3qrUDWv+rihLM6iyJpsLL0x8&#10;NwfJyyLTT7WcFKvFdSkIlMIVXk9ms7dO744YdJc13qt+g9Y+5krdlkzrKOuPbAnra2cywzfYZ51a&#10;mqasVr59lNOM2d4mxqrWKl0L4z1Goda8xCg73U6B5pX7uq0aJ6+bMkMdXWP7+rpu7AjagdnGXQvT&#10;M69V17gqai6+NLMSs3I9W/nWSNY02koLnt3CN4Uqr7llMFqnOQeBpUqYxg4Xl6+aIp3jnyMJXN0D&#10;yGEyRSu1FsxzSqqjdFRU/L5uzsBnDVXFoigLdWu4GXPWg6pvPhSphoW+2cMaaMNiDQK6Xw0swx6t&#10;pG0H3yzSX3j6uyQ1v84BSnYlG3g7AGtssC8+0rd7nS7KomldVl+76cGKd2j0CxayFP2Gp+sKbmhj&#10;jmAlZsprmReN9IiYs2rBQB/i58wMSAMj1XDE28W1EkyluX7TemT9YPTdLmFoYUcRfjDzp2AAMIQP&#10;ggVZGFUtQwTTaDqOHOvO4sBPjNk66uzR3BLEHjdYp+sBb8ZlR2IuMTAdDJ6HcKetE3zG7F7zLYkx&#10;74zJFK/nOi9pdZsV9G/fba/+fo2bsyI7e3t2Ze5f01QxUawrc6ctpMcMD/sEFiZqC2XOQ/T3D1k6&#10;nvnj1tRhPAlMEAIDuDDlj6Nw4s8sGeOlhIFJGp5qarjDHoHu89Fi1TLCjtQd4lTbxdYEq8g4hZ6a&#10;Y4kN0pgLT/57TTWEe84wTthcrRVYXbukUWjbuBsE1ud74Xi9FvXdC0covPvCSSEJJZJt17Qsb4kS&#10;tJZVoRSicFHrtA7wI99/+vzzD0TlVGnxlK4lHi8gnTOysM5BSedDWgm4E4lkIc/JValyvl7lRN5W&#10;jeIVugMBrRgCvOmxKkp0dc7OSVaA+KlYMbIUiLhaObJSdMh14FsVNf2RFMiGaE1KRjOiuBmiUIYJ&#10;z8lTHTNKnFuGY2D9HgUkySScATw68UqSaRRHhgvb7OlECtiJ+Q/626ydydfyN5dt2sSzjwyhHyMt&#10;tD5iUmBivjH4Xml8H5ux+mEynQWWRf0o9pNQz6DH9h6N+nHsTyduRXAwed0l4J2WHS3AiDu59LNw&#10;KYyEuR5MXo3YPle6uwcYEssmuJgzTEuLD5muM8B9//vKOeoOQ+p4e0QiqnPNIZnFmzQBYT/yfGPJ&#10;7HMBJjwOMBBzAeofdEtk8R9Gvq+rH1o+dCnH4zCK4mmAjE1ndLNxyzMtnPzEj5IQSNNsHoDZJ20i&#10;0C7C22ytTehOQ5OPv3Z1/eUl38Nw8t8hzly74LIn5uDkY8lvXGovs9lF5EMqwBbD0vBLcDxiadjl&#10;gdaXdvLAPvMju6tF/YpqrtPA5Z+eBoZ6xXJMrNJiDnrBj7qOckrk8mcBFpQ2ftkKBlr34X+KrKkt&#10;XQUzZP6HFlED5i68NlAYwP+/lWN6zBl6Pow5+JtJp59vgRX6s+OQpcUcsn5do34hCF8SXVYpUKI/&#10;BWUWWTqwhZMgQozbA5mfoDrhoy8d2UI/Cq3AV8sTh8gGF3NVVI3J/4GiZ48yU6U+jLJvK7LpRfkR&#10;qzAt5vD3Rpc0UbHiJF9XKHScBL8+r4zHUfJoYhlCwIbQAX7DnsNDew49/Ey55MXBr6svPrKDhyjZ&#10;V5l/k2y5LmvsID8RgnZBZ4v1k9jlkX2e6SfROJm2ITAMUWXWCB8wOGDwMAZNVffFYRD7JceEQIi5&#10;EHhV661DrrCBKZgs9JGRlJ0UB3dAGIXJ4yBEhSW2kXIA4QDCwyA0fP3CQIjTUceA0Ig5EHbx/qiC&#10;5l51Jcb+yp2V3155ZQDccNqlLWkvDwNu2lL/4wdgvqmFHw7wHQc4iDnA+SiMnFJqMTFO4xq1lDgI&#10;Z3Yx12eae5DDfsNQa0FFZDhghqrQYciZ7aEXF+OO2vEOxhBzkOsOzRwZ47B/4ACHY0JTVz7ZRdwE&#10;pwaG6qZ2HDkc6Txp365zxRcV5I7aMg/G/ZZ5vz95OuSiKL4PORwxb88+BtNpbIPgsJAbFnKHg9zd&#10;I2x/bKu8P+RltvnMjzRMXc/9oET/CmT33kj1P3u5/C8AAAD//wMAUEsDBAoAAAAAAAAAIQAtiC1f&#10;ulMAALpTAAAUAAAAZHJzL21lZGlhL2ltYWdlMS5wbmeJUE5HDQoaCgAAAA1JSERSAAAAxAAAAE0I&#10;AgAAAHZ7XCwAAAAJcEhZcwAACxMAAAsTAQCanBgAAAlvaVRYdFhNTDpjb20uYWRvYmUueG1wAAAA&#10;AAA8P3hwYWNrZXQgYmVnaW49Iu+7vyIgaWQ9Ilc1TTBNcENlaGlIenJlU3pOVGN6a2M5ZCI/PiA8&#10;eDp4bXBtZXRhIHhtbG5zOng9ImFkb2JlOm5zOm1ldGEvIiB4OnhtcHRrPSJBZG9iZSBYTVAgQ29y&#10;ZSA1LjYtYzE0MiA3OS4xNjA5MjQsIDIwMTcvMDcvMTMtMDE6MDY6MzkgICAgICAgICI+IDxyZGY6&#10;UkRGIHhtbG5zOnJkZj0iaHR0cDovL3d3dy53My5vcmcvMTk5OS8wMi8yMi1yZGYtc3ludGF4LW5z&#10;IyI+IDxyZGY6RGVzY3JpcHRpb24gcmRmOmFib3V0PSIiIHhtbG5zOnhtcD0iaHR0cDovL25zLmFk&#10;b2JlLmNvbS94YXAvMS4wLyIgeG1sbnM6ZGM9Imh0dHA6Ly9wdXJsLm9yZy9kYy9lbGVtZW50cy8x&#10;LjEvIiB4bWxuczp4bXBNTT0iaHR0cDovL25zLmFkb2JlLmNvbS94YXAvMS4wL21tLyIgeG1sbnM6&#10;c3RFdnQ9Imh0dHA6Ly9ucy5hZG9iZS5jb20veGFwLzEuMC9zVHlwZS9SZXNvdXJjZUV2ZW50IyIg&#10;eG1sbnM6c3RSZWY9Imh0dHA6Ly9ucy5hZG9iZS5jb20veGFwLzEuMC9zVHlwZS9SZXNvdXJjZVJl&#10;ZiMiIHhtbG5zOnBob3Rvc2hvcD0iaHR0cDovL25zLmFkb2JlLmNvbS9waG90b3Nob3AvMS4wLyIg&#10;eG1wOkNyZWF0b3JUb29sPSJBZG9iZSBQaG90b3Nob3AgQ0MgMjAxOCAoV2luZG93cykiIHhtcDpD&#10;cmVhdGVEYXRlPSIyMDIxLTA5LTA4VDE0OjA1OjIzKzAxOjAwIiB4bXA6TWV0YWRhdGFEYXRlPSIy&#10;MDIxLTA5LTA4VDE0OjA1OjUxKzAxOjAwIiB4bXA6TW9kaWZ5RGF0ZT0iMjAyMS0wOS0wOFQxNDow&#10;NTo1MSswMTowMCIgZGM6Zm9ybWF0PSJpbWFnZS9wbmciIHhtcE1NOkluc3RhbmNlSUQ9InhtcC5p&#10;aWQ6NjUzZjM1MTQtNWFlNS1lMjQ2LTg1ZDktYmU0ZWIyMzM4NjBkIiB4bXBNTTpEb2N1bWVudElE&#10;PSJhZG9iZTpkb2NpZDpwaG90b3Nob3A6MDAyNTY0MDAtMzRjNy0xNjQwLTlmMTQtOGI5ZjVjZDQ3&#10;YjQyIiB4bXBNTTpPcmlnaW5hbERvY3VtZW50SUQ9InhtcC5kaWQ6ZTc5OWEwZDctMzFiZS1hZTQ2&#10;LWE4NTgtYzU3NDEwZTliN2Y0IiBwaG90b3Nob3A6Q29sb3JNb2RlPSIzIj4gPHhtcE1NOkhpc3Rv&#10;cnk+IDxyZGY6U2VxPiA8cmRmOmxpIHN0RXZ0OmFjdGlvbj0iY3JlYXRlZCIgc3RFdnQ6aW5zdGFu&#10;Y2VJRD0ieG1wLmlpZDplNzk5YTBkNy0zMWJlLWFlNDYtYTg1OC1jNTc0MTBlOWI3ZjQiIHN0RXZ0&#10;OndoZW49IjIwMjEtMDktMDhUMTQ6MDU6MjMrMDE6MDAiIHN0RXZ0OnNvZnR3YXJlQWdlbnQ9IkFk&#10;b2JlIFBob3Rvc2hvcCBDQyAyMDE4IChXaW5kb3dzKSIvPiA8cmRmOmxpIHN0RXZ0OmFjdGlvbj0i&#10;c2F2ZWQiIHN0RXZ0Omluc3RhbmNlSUQ9InhtcC5paWQ6OTEwMTc4Y2QtYzQ0MS1kMzRjLWE5N2Yt&#10;NzUzYzc0Mjc1NGQyIiBzdEV2dDp3aGVuPSIyMDIxLTA5LTA4VDE0OjA1OjUxKzAxOjAwIiBzdEV2&#10;dDpzb2Z0d2FyZUFnZW50PSJBZG9iZSBQaG90b3Nob3AgQ0MgMjAxOCAoV2luZG93cykiIHN0RXZ0&#10;OmNoYW5nZWQ9Ii8iLz4gPHJkZjpsaSBzdEV2dDphY3Rpb249ImNvbnZlcnRlZCIgc3RFdnQ6cGFy&#10;YW1ldGVycz0iZnJvbSBhcHBsaWNhdGlvbi92bmQuYWRvYmUucGhvdG9zaG9wIHRvIGltYWdlL3Bu&#10;ZyIvPiA8cmRmOmxpIHN0RXZ0OmFjdGlvbj0iZGVyaXZlZCIgc3RFdnQ6cGFyYW1ldGVycz0iY29u&#10;dmVydGVkIGZyb20gYXBwbGljYXRpb24vdm5kLmFkb2JlLnBob3Rvc2hvcCB0byBpbWFnZS9wbmci&#10;Lz4gPHJkZjpsaSBzdEV2dDphY3Rpb249InNhdmVkIiBzdEV2dDppbnN0YW5jZUlEPSJ4bXAuaWlk&#10;OjY1M2YzNTE0LTVhZTUtZTI0Ni04NWQ5LWJlNGViMjMzODYwZCIgc3RFdnQ6d2hlbj0iMjAyMS0w&#10;OS0wOFQxNDowNTo1MSswMTowMCIgc3RFdnQ6c29mdHdhcmVBZ2VudD0iQWRvYmUgUGhvdG9zaG9w&#10;IENDIDIwMTggKFdpbmRvd3MpIiBzdEV2dDpjaGFuZ2VkPSIvIi8+IDwvcmRmOlNlcT4gPC94bXBN&#10;TTpIaXN0b3J5PiA8eG1wTU06RGVyaXZlZEZyb20gc3RSZWY6aW5zdGFuY2VJRD0ieG1wLmlpZDo5&#10;MTAxNzhjZC1jNDQxLWQzNGMtYTk3Zi03NTNjNzQyNzU0ZDIiIHN0UmVmOmRvY3VtZW50SUQ9Inht&#10;cC5kaWQ6ZTc5OWEwZDctMzFiZS1hZTQ2LWE4NTgtYzU3NDEwZTliN2Y0IiBzdFJlZjpvcmlnaW5h&#10;bERvY3VtZW50SUQ9InhtcC5kaWQ6ZTc5OWEwZDctMzFiZS1hZTQ2LWE4NTgtYzU3NDEwZTliN2Y0&#10;Ii8+IDxwaG90b3Nob3A6RG9jdW1lbnRBbmNlc3RvcnM+IDxyZGY6QmFnPiA8cmRmOmxpPmFkb2Jl&#10;OmRvY2lkOnBob3Rvc2hvcDo4MDQ0ODBjMy1lMjVhLTQ2NGEtODE0MC00ODViYzNiZGI5YWY8L3Jk&#10;ZjpsaT4gPHJkZjpsaT54bXAuZGlkOmE3ZjFmZTk2LWY2MjMtYzE0OS05ODNkLWU3NTJiNzMxMDQ5&#10;NzwvcmRmOmxpPiA8L3JkZjpCYWc+IDwvcGhvdG9zaG9wOkRvY3VtZW50QW5jZXN0b3JzPiA8L3Jk&#10;ZjpEZXNjcmlwdGlvbj4gPC9yZGY6UkRGPiA8L3g6eG1wbWV0YT4gPD94cGFja2V0IGVuZD0iciI/&#10;PhwLm5EAAEnxSURBVHiczb1ZkyRJcib2qaqZuceVV93VXX1MT8/sYAYYHItdyJLcpQgpFPKB5A/l&#10;E1/3gbIEwV1ygV1gB5i7Gz3d01XVdeYRl7ubqSofzD0yq2YGJIUiRPlDZWVGhEeEm7rqp59+qkZP&#10;/+6vhiEPpZjjfJu/frXbasxZO6VX6/3VLjez+VmbIqNDuL+Kf/De4nTFKZXAtt+uf/H1+tXF/uXr&#10;/Jc/fvzls61mMlcnOj49Prt9Opune2fHx6t47277rbvt/VXjubNi623/y18/+zd/+eLvX/emSkbu&#10;MDN3JyKFerE2Hn3yg/f+23/+6N7Cl6s4SzyLQYhjQAhCREwoar96tv+f/s3Pv9m0pFkod4W7fTbz&#10;k9PF/LhpE68SrRaL86vNvjNhbtpYVIXx3/3xw4/vzhrsATjIwK5OREzEIrmU/b7kbERIkZtGALi7&#10;u7MQwH1vQ18kQGJ0dxAR0dD3MIgIMznAAJEzMwsTAHICiAiAmcGdiEAEAO4g5/qrOxE5xgtSrwmR&#10;mBoIcBg5AFMvxVSdGEGEieqZiYyJuf4BANzUSnEQAy4Cc2NGiIGZAdR/AcAcMABEDHKHgwSGUgwC&#10;EFwdRm4AQYm+Xtv//Odf/Pyxz/qLPeMO74K55ZxVzQlMxS13W92pO4UocdZwCnzUOhMSY5ksxiKB&#10;gqgbHr+4+uvPL19edBev8qsrgc3ctiDEmMxks3XjOJgfrZr7t4+OV2ga7oYM4l3e/9XfXz29dIkz&#10;+BYOgIUhIQDYdx1ZHAb+9bPLr1/dvb+aC4jhQi5E19/dnIlOjuN7d48uulyozZn3XQcIB1KT9TaH&#10;EI+XR7eP58vGt9vBJA5D9mAP7pzePk5kxYkAuMHh9bTu0KJ9V0qGFiKCBzerV7kuEJnBzZghIgwH&#10;QYRAJE0qWasJAHDA3QAHQARmAgHu5q6q47ncvZ65Wg8Ad2Iimr4n3AzuBfWMGH+qmVv9ndyh7oAz&#10;kwAGc3VmJgITQBiG3p1DjACBYAZVcziBqj25O6aP6q7E5ASCAwTAVFlofCtygQvRrUX40+/fb9qL&#10;J6/L9kKvtghEFFPCkLMOUYyB3a7bGOcyuJM5xzaF6LMYd8ZNwzExsZrafm/fvB4udvTsvFxsLINj&#10;FPdAzCG0bqyKpuWz4/DgVry3pGVgmLnTkG3XldcX+34/xPkszZr9NgMIITJT3w9qJiQxhtmMlwua&#10;NSKMKERwpvGCjk6CaSH45P7xr58+3XNs0wyu5qqqgbxNcns1Q+kvX+1Cim0TjEMKdNrG7zyYrUIR&#10;kBvX9UJdZSIzU7Vh0FLEzEIkFjGzyZLgjlJU1UW4ehAhITgTSWC4F1WAuLqGuqZE7l4Xr1qZiLiZ&#10;u1f7IYa7CfPok9xh6u5ANUvURQUwngHVvomqddpkViROo4GqKhHABD98clcFM4jhBicHwevLHW5K&#10;40kIBgi5eb0h4DAHEeto+uo+zJm+/x7unyy+erX61fNL3i4CMcfEzIGzO5fVctZe0DYTW1F1BoQZ&#10;QsooZl12CMNdy/D85e7Fay2bIXelzyqNSEIa5jlbMfeC+bz54IPV975z+4MzOglOZJbVlJxDSKvg&#10;FMyH7ZoaKh5tGLgh5kBMIsxOy2X6/ifvf+v+rImIIsLmVgwE4nphVY3hwfJHd47/yUf65YvLfbZ5&#10;u7h9a/769fl+r6t5XARvA7v5dtC6hmdH6Tv3Zx+fMKBwViUApICYel1dMzdmZja4x+AhiutowURk&#10;6t1+UPWmCSzOIMDcyc1BFAL76IqIgMmROq4tqf7jAJkqCETs5g4/GM7hhiGCA0x0MKbRrIiYebQF&#10;oMZDYnL3+gI4HO5uTAIgpVSK5aJm3jTB4UQO4cNtOUbaGkbdzY2diNidzM3NQVKKF/f1dndxlRse&#10;7p60xy0fL+jBMnzvw2XpQpBIbg4uRMmpnM77k5bXjlnTANA8kO+6IXlGAF0RXxUO3lO28+3udddl&#10;z91gRWObZDHDkppXV/0Aauf0wx/c/hd/dOfBUdNYT6YwMWWjQERtxMPbq8ffXA458U5F90qeC4cQ&#10;ggTnJs3ajz6c//DjxSoKE8UAhrhB3QCnybmbwz0uWv/T755898P51a4wy2zVvL6YffWrq/V+iEaL&#10;NI/B7wRazcPxPK0aP04gMwObubuOS2sj5GBmGCRSjDzGJgOBzBxwJxqGoqruXlfQEepdb3AiEpEm&#10;iJpaxTqjXdTo4iCHk7mrVjDEgYWIDEbj8yrQgTtZditugVkQ2YDJLRPMQAgOBxkDztVEicAgrZY0&#10;xSwQiMhD4KHkIWcJYHMfLHBLwoDXC1qNvwbikrO4SI3LAAjuZp4vDP/LTy6//vwFFJ88PPv+R/Lp&#10;B2HWeBAqixiisDPIjDgw63KONmnrSCGAXDV1Q973KikSvN/li/V+sXDq8nK5bNtORbPtTBVG7z+8&#10;mwT+kjng977z4If/5P57x7RguHLXadFc3Ek4hDBr05/84INtn//28/MyBHeQMDE5Ubucf3j/9JNH&#10;J9/54OThcWjJAwjm5k7jlSYzo/q1Ye4m8FXDy3b2YGXRlcLw0aL5/q2H5/u9C2KkwGiSRLCAohAT&#10;bHQeky9gMBNVlEzk5n7tH8Zrien+FeG2TQCIXYSE5ABliAjmcC8lU6hGdv2QO3yC1MAYtZlJtZia&#10;xNHrXAfTXNwwWDErbYopRndiptH4zUvO5hqCMHO9LDUOgqx+k3oeZjggTLO2JTDcGTAzyxpAzgTy&#10;MQ+oX7jeBk7uIHKCg5zcJTVXF91PPr/46ldrKsP565eszfv3PjpO86ggRoCDCULsxETeNtw2Qvt9&#10;ztncndnBWihz6fthO+i+W+UGPpQks5PVcj7HatGfnc4fvXf68O6iWfKdOw1p/tPv3b53YjNYcFLF&#10;fqudFknchhAYi3n64D79l//s0+3+Jy8ufMhkoFkbH94/fvDw7N5Z8+DM7hzzKlgAwTRnUJTARNWv&#10;O3wEiCNsFIfZQESBiUhAHpphHsSJwBVkK2kmIqHoxCAmcjhqmjU6JKp/c4R6p5N7dUCTMwQAhMBJ&#10;RM1MlcBEPJmMu7la/WBixcFwNyYSkRE2+RiICDTiEVciNyg7189QPSUTzefJlHQYSvZuP5TsRMTM&#10;MQWDl1xyySFU80K9sUopzMSTc3O4mzFHFgDOSqxO7A5v2iYIw528flfzyZ7cIRLcAa8e0wlODGfZ&#10;761YNJ6FYPfuzT751n1JM8twFicNMLUpapAV+BBZdRjcqZAo8ZAdjkUr5uh6XW9yOZoxeNh3TeDV&#10;PHz68dl7D299cGfRSN+0TX+ahOjhkmZUoggb1t1+X3KvFohjlBRDIGraEO/Kf/Nn33r8eljvixAt&#10;5+3ds3kT0YayFCTtSYI7irmImJCB6+oSg4kBmBmBx7vJlSUN5ORMbkTM5gSYkxPgZHAmonrNDo59&#10;/A/IIQ6A1MZIWn1JRbY6OZia5ruX6mdgbLAKgatXEApmruoOGDuTQ6YwOAXnzWY7XyyFWQKY6+tC&#10;DZswm/wvKnKPkCHzmKITMbu6ATCDCEtwwFVV1UqxAo01ZZvilsEc41XSbqBizm7salbchHm6KgDD&#10;fPwWDjIz8wLXEIk4glxouHdC376fZi4PTk7/+Q/uffLeSoIWZzi7U6hA0c3NXQ3DUGBFsw9FN0Nf&#10;jLNy2zTDXIq7GZ+vt0Xb6NQPuZH08A4fHbVnJ/HODA2JWxk4pJhmzJHg5kXNSY3UQWqwag1EgeVo&#10;7t95/+jBXbIQU5BlEnbttms1AYXAJEyalSqKdffr3BUVLGsxnrLoIJFZhczVYRA3ZwcLAUbkIPfI&#10;gUQCquvGtWuvObYDhAk/VG8PMMiAMYUa4Wq1XR9txOq/DjgR56EnJ4MbnMHEkzs6xEEgxijMIj5m&#10;fHBmU8UUAomFMdoBgqBJAS6mrqYT/4T6tJremrppdUNaCqMSAgwmFuKasFXigJm6kp1Jt30PTcIU&#10;QjNrK78AVIrBht72u0F1aBqegUMieHLqbh/hX/2zD7r93bOZn7QmNWursMspTFESxYZuYOg8cJd3&#10;ZatYD5b7ElP0xi93ezM3+OVQsjkN/HKtYYYHZ83pKiyiHaUkiOYlibntoMkQwKwgCSGSlpo8i3i9&#10;TMRMOF41x4TAIXDk6GbYUrvbqRNFYSZCYPcxX+KKKLxixBHNuHlMHAI7DA4hMRjYUUk4YkH9Dcwu&#10;TERGQA1cdeUmPwWvFsAj1PAJ01ZGkbjm8uSFDjaNA9Z1ELEZ1Me8jK5RCCqzUN+EmdpZYqqcUI10&#10;DqtMJKgGTiJ1N7i5MWjWBnPPg5m6qjGIR29KVqDqbk4OBkGolALnGAIbARZjMB9TFbBZIkWEuQ5D&#10;iECKLOKo2Aj1mWa+2efHT/uyz0dzef/9KKwumRFCtu+cDUNf7z4ByehQfSiqwSc2Q4sRkQinKGY2&#10;DO6QzCVGC42rGlMCbOhsve2x2WT3WQyzyE3g+SwEEStKzIGZjJk49+oMJ+TBXUkYwl6xwwGn1OSB&#10;KvHsJkypSWbZiUMEE4xEdQIk5iJMXL2FuxkDMUgQYvEROIKkRg4iG8PKZHfEo43cWOfrbPwNlm66&#10;xbzm805E1cfVNK4m/u5urgDD/cClhhDUzMzoGk0TADUlTCT1wcfVh4mYmNhHSoKYJvgGIiJmInb3&#10;4Fmtpg8Yo7Cr1iwPDieubLaNNgGo5kq+qyoTSQiRUUxzn4WlbWMIgRnuBoMT2cRPiCAkd9U4D5yS&#10;E0OhGNk4q/kQ8eSvx9sglKKAq7EbhSDGtlq2926168frJrVhFsn7PAyEaKA8+HwGByRQu2iW87hs&#10;0AQWgpsPQ25nMcYgIDPr+0E1q7uasYiYMsOtsFwDxFKKakkpMbGTknsI3M4iMZgNIC1ccjE3Ijdx&#10;AklAhYSAMbMEIrbqQSpNMlUVal4+Asz6nzctyGtOPq3ulMo5QA4C+aFCwV6ztOn2rVY1vdFYSxlp&#10;oZqKj76qhjACAANo8mNjOYUIVHlqYmKAUesbAEwcxKMhjuacBKBczPWNuGlmRDC1GCUEuU4ICCFG&#10;NwdBS1EgBghxUC+qkogYqgUQZrKR+aR627VtfHCXc06zFEgCQJUIqzm1q1kpKaaRYuWxKBTMzcy0&#10;OJEQCGKLRfzoXnjxyl92HXt0ppzJikkoEuzW8fGqCcvjkyMLLRCh0By4IVDTtixeCVwtSuyu5m5E&#10;FqOwCchNC8cYhEGuapXGdaBoz5UfYI+xfjZS85xzKabm7trOogPmKszMYBGqvNp4ub0uK3w0o3rJ&#10;qZI8fmBpru+lQz2hPuYYScLp1sdEPY4Yuzr3yZtMxNR4oceiRDVcVXUHMYigimoxpRRmock8apCk&#10;MXfjSoJPZgnAeYqz7mBiBiMSM5UBuRRMJGclcUNkFmIhZqk5GoGmhBREoRaNWFWHns1EQrU6VQUY&#10;lbUgrhEjkM+luBAHglnWenGIABZmkYYDprBdkTsxhxGcETncyYVCiPTo3uL1lW4+v7zYZknJCQRq&#10;G7p7Z/HJg6NFLLPACcxlIIeATC0KgclUtagQmRsLRRFxF5UYxX0sFYnUy+kMcBSH1xQfqPDIhZng&#10;pm7FSs5FzYwcqoVDEDcHeU22q3sf8+nJPY2+Y3QEh+WvdvamOY2wGxNZV5PkN91XjZ3VqggAmKsx&#10;kdlotkQTuW1mDlUtRUEgBbO4wRxuvtlulstF4EA0ui0az1pLOqjR7AbWmj45jx8uCIHAJCArxUxV&#10;JEhgZnI4FDzCI4wRm9wdXdeJSAgBDjUrOrTzWWwnXqsmNKYGIjJmhpubBQkggLjkMpQcmyQVwBMR&#10;yxiiq9XbGBBCTVkIALu6MzggrtLy24+Sknx9MXQ9E7VHp7M7x+HOsZw22ogE5gTyFJklphCZpH4P&#10;iwR3qtFnTMPHes54o2BMK0ZTGLNwpqmIRcxMXMOPGhoN2WoKJsIhBCEEIZYKLMjpcPLp6tPB5YxU&#10;1OHvdc3H4OSjCR2SumsKeFrKw3LW9M4qcK9hy3F4/c1zjF5netPrUEV0b2Jdr/0eDp7x7fc9vP8b&#10;fxxt/u2PiHfjCCN/7gQDFCUPRW3Y9qdHq9/7qHnY5SEbCnGU1aJZBK8QwWtYIRImYSGClZw1g4O7&#10;swAcMF2JCkRoijtCDIdZYQn1ctdbyUcwMdYZMNqbRWGSmuWMWQww5vHTIkzOpP4wq8kJvVUlHXET&#10;TQGseqJR8oHftiIjxDkURcwdzjWtxJQU0sG3TXZzYIompA3cMKP65GrLfOPj4R/+/xt/9X/g4X+8&#10;IzBxcVUzAffrHQPCUnIJw7CKMluJuxT1fbZGilDNLw/lsXpZzEFuAMKYmtWLVeEZMJZM3YgpEI1F&#10;NZtc1nguruCpZppKcEJRJxCHmiyDuNLZY3lyAti1YoYpKk2LOCVdb1zzA510wMLXed2NPx780WQY&#10;4+JNRuf+2xbSRwM9uJ0b9ZrxA1+jtMm+f+NE059+h6X4jVf+llf/ox4B5GamRU3J+ixNA5bQpDwM&#10;KcxqXuZaw6oJuZmrIUgAkbu6A6hEBTPcoMA1s4zqY3ziMGCBgwPERESmaiC4aSkikZiFBWBVUy8g&#10;np45EpNTtozDpQS8Zkl27YGqpb8ZNw6c0MEl3TAiHD6rU+UviZxIphPecANTaB5t7UaRxa9BfHWy&#10;k1295ZMO73aT4Kp33lum8ZuWcjNVuOmM3+S0/hGPUEuGZjBTi5KtJEhoYtEyaOFA6rjsigMsbCzu&#10;RYhkzDqqD1IHg4lAQjJ69eqyMLos1cra1uqTw81L6Qa72vkmU5c9ch+ETo/bxUyE4UYBVP2c8Hjp&#10;rVb2q+yInA/x5caa+Rj1pij49g1ck/YRn7+1niMoGq3KmHjKEsdYeHijN4z6ENpAbj5FUyfm0aSv&#10;4RT+P626H77r9GV+q2v7xzuCFgBMMLBTqNltcScSUTc3LsbrfU5NbJzcPDBLqOFmzELdDEJg1MqU&#10;o5L9bj7e5XBSM3UXhqoLETRvB1xsyvOL/snL3eVuaFMbmFeLdPusvXdntUqgUBG8oXIWsLosqu6u&#10;McohntTjsMAT4zRmswfHMy2/H7ioG0sx2djEDmEqyN5QtFXeiWwCgAAmIRrMXEQOBGkVq9WqyOEN&#10;bn6KCU+9/cDvPn77E94dSwIQXq97DjFKYhs4spBpUS2srsWyeVjv7HKdT5vEwsJITVXg0Ag4yW4g&#10;Yh9r4dNxQAy1iARyL6UA6/X+8UZeX+72mTaZOkXfZ+GwK+Vyv39+0X/70cnd45DYmcDX4WOkpcdM&#10;6gZAunl4pU1ufIipFI/q6qop0LVfmXKDGq2nlL0+wR3mVk/IzH7DgA7vN8W2SdPtqJfocA3oRhDz&#10;g73ipi38P7AK+h2/vRsxDkD46a8vQkxnp7Nbq1mTwFBQLsNAXNxKzthuy3qfTymEIE1ECkJ0gL1M&#10;N5bjWpp+bUZujprx19q5Ob3a5l98vXl6iV23D6l1R5q3qSFVCFHvRff+1fPtbNaczpnJcilcCYPJ&#10;oOobTSh4Monr5RphjR/w9OhUbto5HVjkirMATGXXG/h7xPEVhvFogjShnhoXK9I+ZBE4BMNpjQ9v&#10;M0lZbrhT/52mcIiih99vfMF3yyNNR/jy1VZte2u33d09vX3cHCVqQmwbo4iEsL3y7XZ7te1BQsJR&#10;PApXWefo5ack2IGpjj46jPGawh3OxAQjt8vt/pdfX/3yeb/dZYBmUHNtKSZqnSjEBC79oC8u+1tX&#10;m1lqV210dTNnHi8iM/NBCzuyTFP2/RtrUz9k9Tpv4pWDKU0/R1d77WSuncoBYo3P8YOPnEp9NUE4&#10;xNk3TOY6bP6GExkNfboh337s7a9yOOP/iwX+//MIe9NSUmvx6cX29XqfpD09u/XtYwmyDo6X5uca&#10;dqXsuq3QkRcQo0q4DA5ovbqqrg6yqh91J2ei4gCYQAyDGdh22X79un/yut9nDVHg1nf9btdviC7i&#10;johms3Y2T27mhr//miKl2V2KgdV8ZJ5Rqwc1YvFkPQeG+0b97drEUS3hUBfDpFObCKSDT71R9fUD&#10;j35A0TcW3FGrNGak6kwT2h7f9IDy/dqwbEooaXRf15F7NNx/GKETgCrrf4eNKYd+0EXhmZHl8mr/&#10;CrHNJzFRFPG2QeT18TLdOl6QlUE9RhEAsIAJXNeb1NwcLFyLTApUJTCRM4tr6bp8sdVXF8N+QAxp&#10;nuJu3+3WOxQv7rkfiJD73O9TCAHMana2ah6ctiFUHFMX88al9LEWCvz2RZhczwFiXbufw0vqAo6p&#10;+SENfbvsMgYoB8jHqmuNY7X8QVzRVU346AZgu4ZK0ye9xtumNlHkb33qG6HtjY/wVsLxzhlVeP5q&#10;YJH5tsxT04TkYuuu3xdpObDqsuXbR+HubHE8i+x9k4TIxnKV18SPBnUHV2mGuomQKbyYBHFxFmGm&#10;UnwY7Pwyv7rK3UDFy3You22XBwXEihETs5tq7osrU6SYpBhv9mWWUuCJ9Tt88JuAZETT1Sm8ceeO&#10;3gCje7heWrq5tNe9az4Z3+i36A3TgMOu9R8AVfWv8xTsb2brv4GxD89xd2I6dKu9ZRS/I5bdIKje&#10;2SO8+OayXUQge16cHjchpj7bXu3IOUJb8Y/fO3HmubiwpMjCcPPeoMpdthcbfX25KUVJhEjaVmZt&#10;MwucmFdNnAcWYXKDe1Y73+7XQylGamW/G/ouu41ZfxNptqCUBAhWwESNiGbbrPcnM0rzxlzhYxVx&#10;cgD1oBss5M07198SCtDbi3bt4qYfo3LAJ3B+YMAn6zpUTyY/RlXLP1nSb7qLm7Zx4yE/ILA3w9b1&#10;LXPjVNcf5s3jBs/2TphYsKJefLP2wIjBlsuFsw0FBgLYcm6E0izWBmQWYupVsd7j8cvLpy8uX21k&#10;NxRzlxjNPCRK5LPE9+6cfDKbLcirIsQBtZKtOLOTiVTa0tw4CM0Xi0ePlrfvLFLEblfOX+5K4TZK&#10;G0SqdB/GXMVuo+R7vMXHtBKHS31AKhUd0/UaTle8GsxhaSZ34uPJqqu7wSNgrEUSJsxVoxpNp7rh&#10;cW7WjP23E9NvJnmEt5/yZmTDtcX8rie9QwEv3HswnzdBOR6tYojiRt6zFQGzOYRSQmgDh9CACvEg&#10;5ueb/KPPNl9f5M4kqzvYYKLFVLvBr66GYW/zRbcvi3/5vUUr2ThxijHE1XwudqlDMdJCLKlh5qaR&#10;O/cWv/et4wcns1Z81+UnS7y80paboxRmKYzFODjIzfnaPqYsiQ6ZV/1Ohz4QvFFYq4T8wVpGfzKa&#10;hdvbwRF8IwvDmDoeSnO4UUvxN03n8Aw6IHi8QVxceyn6DbfyRoy+oT54w43e4PRvBtR/9CP8Z390&#10;XwQvXnWDIrSzol5KT94ytUKMhpNEDoV4IHInu+zS33z27OtXQ46JmIRcFSkEVS+q+82wvtprQc72&#10;/OXV3lZLYsBjCMeL9OHd5sXL/dWm7wdyalOL43m4dSIfPTq+f7qYRwS2ENrYpLsnNgzOJEwOhqlV&#10;zQmuV62qQa7j2HWq9jYx+IZS7qZn8EkDhWtjJL85VmBkNhzEPDrByY1dw/e3/IT/xinfCHH/8Mrf&#10;qARPz5887m+1mUpkvCP2FL730WrImXN5+jrvuzLkcnY8EzYtmRNTS4RCVSNEZupfPN0/vtQck7MQ&#10;U2ACKZz2+/1uuy9FOAQSUqXzTXm119sNA07EbRtvEb730a19ry+uvCefN+Hb7589uNOcHcVVokhO&#10;XBWC1IZgTqVAzYRJ1dScGSLMNZucrObA4ozLywAOjf7j86otqY2K2jEXq/6DrukFOrBBhzgFAHCA&#10;3QzX7dhViyIsBwfzm/SWT0BeDkj++qDfZR1vB71/0EregITvwBEaeJ+HYT+cv+pf53y8Ch/cvX+y&#10;CCIAo0o+zBxuBBp2/usnr3sXCJt76UpMzIz9rt+st8OgTtTMIxHnjjb7/GIzfLySIAQQc4yNvXc3&#10;Od/++nlX2OdN8+D26nTJbXIZoQmDEEJwh8NFHAgENyUiUvPasMYxAm8EjDH3OlTipt/rl6yk4thY&#10;WYOgWR2eU5/ghyxrjCheb4DxUfcMKua5GAghsFfJLvmohqkc/8RIHVjQa/B9IyiZef2oh8D8JmV5&#10;bT01s3ibNKff/O2dcEsAwsuL4eX55uun6xeXVMgffHzy3u1m0VgTxoTFQeYGL8zxfN1t9r1a0OI5&#10;Y7ctaeYhMhjtPIXoWkiLGtQhQx5enK83t5criIgY3ICU5P5Z26YEJgalqJGYISQ4oJyaQzEATKNu&#10;qPYHOjl1XQYoBvGbDuEm7BizsjeQ6zV6cbih6g4OWETG1IxGRExyeKWD1Gzb+b4vCoAgTExgohRk&#10;tYgH1er1J5lQVjXiGuXq95ikf1UefhMwTTnF9FlrSH+bTX+3j/CLp5tuq5eduPj7906+99HpvUU/&#10;k0jjgrqZuhf1QR29Qdq0Yt71fc4WYiBhDogBJE23y3mrpjA1c8Ds6qrb2KIpntw51E7IEAKvZtks&#10;EI8afNWqHyrjdZ+yGCa2UVOmREzMgYVicPWxZ+rA49VITERTQyVNyHp0UX7tvczNFFXLWa+Cu8sY&#10;AQ/NJSC4gbJh3ZWLtZpriCEISwjk5obsbI4kfGPFp+QQY7HyBnUFmwboOJwMGLVTJHXSAY2FnFFx&#10;QHwj1/stKd07aF+hz0xhdnYnPojyvU/vf3iLZ9iTh8lZ1x/sFksxMztZzq4G1ZJLstQQS3QUc3Im&#10;JspFhyE7M8Cl2DAgZ1MJinHCz9gFxmymcAPEzRROhLFxA5VlBghMLJHMxobJsVOV3WEGZVQq02q0&#10;qJ5scjajftMP6qeqmINX1+Lm6uj63A0GIjM0UZazGASh9nQTnHgofrkdLrdZzeu4OhECjFkAN7M+&#10;I1bx8c1YQ9MkgwN6wjQJDlNAhGe1rKjkZQwUhIgm8elUfWEfk8q3juuw+S6BpnB7OQtRZm28fdLe&#10;O41HQcXiYWqZA+5UinvxftAgmKew69z6KN44Swzo+gHuYlK6zkyrx2YREZ6lSICbOYdJyOHMnGIA&#10;1N157DCA1vbC61ydVFUSsVR9GoIELaXv+jSPtW6rtW1kypjUMLLRderHjcKcGcxdZOwKksAOrHf9&#10;5TYPCgKZgwlX2/2iTfM2zJpABLXSZR+K29gfAVMb3Jh51lAI7IYhmyYcajo3IcwNFmFSuPhkSCMZ&#10;yoCZVzqW3CkEqZ0WUxpwrUF/67gOiu8MYAIQvvP+ShLNgyyiN9y7snMSPoQaL6qqsAyCzObtXTGO&#10;vO9zv9NBSz94yX1W7XaWe4iIimc1Dpg38f5p27DrUNSZElW6m4lCCERkZu6kxcYBNwUspEVV1dyZ&#10;XISYwQymMCqKhKtx17FoREJMTGRwMw9CXkcojPY0FUacJvA9eiczvVznAq7NdzAjQgFd7nWfbZ6t&#10;iULuBopRkrspYF7UQRQCVDUKAXV+zrWu6gYv9EbNGNWqqnRubIvgwKA49iaZQc3ZXKTmpJNBvnW8&#10;Q5bzW47w/mkDNi9GhNra5qi9AewgqxMJCJwE5hG4vaTT5XLRytPXu9frruv7nRc2lsVMG9rv90SN&#10;wNOMP/po9smdWetKY9t/fcfa6yfEEGJzMq0DGlCKQ92NzACAm0AsXmEoDISQApx6VR9bB41YSVgk&#10;jFMpjQ1VQjzOYsN09xIzQFTbW0GvN3mbqW0kBBCBidyQjYiYhQxgCQKFGQxMKO5uGlMc+6yZFVoK&#10;NSEcULy7jeAMI6NVDbl+hRt6ujHM1X4vIji4H+okzN9ks//vNALvDMkEIERBUZjDQFaQGmZyNRiN&#10;kggWrj3ozAx34RCJ3jtdnK4WRtFZt7v88nx7uSmXm/16a0xpNp/dvjv76L3lKlmUCDXU4bN1rAwB&#10;0NHXo3Y0OUBgmBmxCHO91kQ09tK7KpxZtJC5m8KcylBCilHgZjwVuWqSbqoAnKCqxBxDOHxhd2z3&#10;w9VuMEcpfWQBUdOkUqyYwckMJYOaGAOFKBGSzVXNiZkRQiQH1dqOc4w8UaQjWTUKdwkH0ORwM0eV&#10;OEyU/A2264YCeOTLboh937KTG+HtdzzjH/MIpmMvcy4F7jE2zkBV8zhQ71JhNZiqsMQgRTVFNAzm&#10;QtFpET84Ox0Kdn2/N0uSUkht9CDO5OyuZhleigeW6sBN62AQHoE2y6hjZEgEs3tGgHiBwus8W1PP&#10;qnmo8xoBIid2kJYiIhBxN6LaM+PmUDURFhGiMVMCzImHgvOrTk1SpCheRxyPzAEAZnNTEDMJO8Ej&#10;+7IVOHVDnR1owhiKEzEzxzDmayMamlZ5pBWmAHezUntgx2giyIqO6iofazwHW7lZkLlpNG8Z1Lty&#10;hH7IVoU4ZkGk3keAAFSHaRB7veuFOQQh4eCWVUMQK4qhxKaNAYtAx7OZMbkrtFQezp3gvu/7IiGF&#10;iErZ1dZdtoNABERwdlUBAjHc8744QvaB5hxnyd2cab8d1IJS6YcyFDMSwtA2PEspcGmSkDO5GNzK&#10;SBAEljrl093r+/VKvZqTlKIEBBEQBvi+y0PR2WyWYoTlfuia0BATMc2TMJGbbXsrRWNglsiOWUtR&#10;bsah6nwOpcBRe1DvSr42t/G51YUVtaLT88Z4WU8wPe9AeP2G8bxTtRQAoXoIZmpjqPfQoAVOIDJT&#10;gOLEXkoILMLwYmZqxYNzcCdBIDjgQhQAJRSqQl1mhZmrEUSIxGHb7bZtZiEGojpRyQG4WR609AN6&#10;9ez73a5kE43tsl29t+AZsnnOOmS9vNq+2Ohml7fdoC4s0jThaJZOlvHOyfJogbbVmp0BY9CxcVY6&#10;MZEqLtbbQa3oYM4i0hUlIquNzGD0AyEsErdtMw7GICfCLFHfhPV+KAYRIucUsZhxGGEYgLeW2yd5&#10;1Ai7zZ2maRL1CeZQQ1ZzqxGwtl2MLzo4J/xuXPS2w/rHPkLTMhOLkDuKwdTN2N3VytCXIFFmRKw1&#10;CycyG0gHLsVTcjIosYMBI4ZxBaOhGheDmaxImc9lP5R+8AhpKLBDi4Gq1JABNrW+035T8mVnvQ+7&#10;nIeSFiRLCKcylK4MF7vu6cvh8ZPucrcjhplXiqbbhG1qrnYxE0uzTIU50PiRJkBSs3GDqXtXTCGE&#10;TIQoKeeeia2ORHVzo8i0bGIiMG4IAYgXszgUu9oOBDTRj5dNrHVAdzi5VkbopmVV8EOBHUQ6deQJ&#10;6jgkyupqI0YieBQWntRN9LY3uilveePHu2RNYT6b1bF8pVgxzUVVjWWcxGOOohpoknmY9V3OfYlN&#10;FBbmGqds7MckIpA412mvBPOgxbgf6Grvoj5PlEKog3XNLZeBIEScs2rWSoQbzAkkpK656G7bR9Bm&#10;n5+96L9+unm93rt75T0JlSDSkofNRl8FPprNWvFIZOoiJHKjD5LJwKTmasJRmHr1fT+4O5OBa3ZB&#10;cEsxVKHwDWGJM3kKfnaU5q0wy6yJkYGaUBDBkYuK1AF216RTZYomkpImFTjckdWyVn8JJqp6MX5b&#10;wjue6JqZfEfB0ngEZq5jk8xVc8Z4XcFURwdYbSqrMBbuFJgscAoS2WGsBiiYiYnJA9xJK2+iir36&#10;1ZaevurPt05sx0ez9+8eCQ9smVma1Jh7KWqmEhAWM/G8y7vQxkitMbJZLkbG6025usJ6M6gbHzKn&#10;SVzvWtSx3gwvzrv5vF2xsgNBzEyY3eoULaoEaCM8DAZms9L3pTKJKUmQkYA3LyJ1ftl1uQwAA41Q&#10;O6/DowxTya3mYdP85PHJb8mSzA8NNHDQUCyreb3IREFYuDKfb+lP/iGjeQdtKmhRDiMrS8xC4l5T&#10;dK5VCDOTGOq4qqrnkUYkEri67VF2XbsOnXXf26v1cL4ZNtv84mJ3ubFtjwwQy/HxoETfvrdoUViI&#10;meroPDc3UD8MQ53dyUZsxOJEarrfKAOzBjGg76aKWx0xoAY4E7lrUVt3w24vy4QmxhBEwlgo5bFt&#10;lAP50aLZ5Y4ALVmzTlMPxgEFwhNxbqOiGGP+zjcyLD9k+BgjEo+EwKEgdCjYEhX1UrvjAWE2tzF9&#10;c0DATHJdMXnDPCokOnilm9Yzeb93y5xC1hxZBJRSdHDfG+AxCkAIoVYdQ+DRFQDELiNeBJhkrDaN&#10;yd9mYz//1cvPn26fnqtyKmVwJElJIszlfG1fP7t6//byuGmU3J2YxYqi3rmmaRZZJCq6fV9J7zIo&#10;B5mneO9e6C1/+Xhdirq5w5hrlkDETOxgJfaUUmAEhrDz1Ms21hfJyG0xS6tC/ZDnlhjFDERYLdoQ&#10;qKimFJsm4c2Vq6nWdeliLAjjOgJNIpKJCqep8dhNvRu0LzYmdNDKztOECipv+YY24GCR03tPPOe7&#10;foQy9PA6zSxYKXnIQWIIkRgixBJUTaaONYdHUEUtUgcxBs/a9LnXoYc2//FnL//212sdNBfPbOSm&#10;tGtdoyezQY23Ha+V78HJYeQODQ7q1Z1iigiS3HdXPXcczQREg4XIi1W7CMQhCMWvn6/7fqijfwkm&#10;Lg4GSwhytAirCCIuKFA358meHE4cyIvFwA+Ogrqow7WOY6SUIoBSp3cfZtsdvI9NU8sAOOoc6etH&#10;R/c1XdGxFwoOmLo6Bh1JS6vjgt2m5mQ6vNebEpbxRNNt8LYdXYPzd4kXABDcvAzKJkLou6Hvcly2&#10;zGAmFgrCLOTT3FojrkKP8b5yZOKfffXy6eW213L1Kj958aqT4zYQ2HLuQBrbJIHMtprDkPm17Z6+&#10;ev2t5YlpbWREnTM37EoxC8o+qO9KEKQUQ5ACFWFhIvjRPHz86GSxah4/eXm1y8Xq6GmKIcZGjhfN&#10;8byp4WOccw53GausWpwLuxUmpkAxcANyH4UeVU3AHMzGweoYsfNUY5tI6jchzWhPN91KrZww144G&#10;UqsbfGFKUTAlmEQEYZKxjOjXzQ8TN3DgOicXOI0WfOMDvENHCGAtpghGzpyCeEwcAwuP7f1MVGj0&#10;83Xcqrs5mYiAsNnuP/vq5bM9KfP6tXY6T8v2/qm0KM9f7S+3LCqk0ayUvgwdioZnry63j5btuCEe&#10;ACJiL4BT3w1l18O9nafZslWywCEkYYCFJaJJNJ/PT1f3X5zvd73thmzqy9lstWhWy3S8DLMmCLMw&#10;cc3mGG4o6qZOhBQbHotmBhcGH4SMdZmJiY3rgARg9BjXVTUAb7M+dfX9TXsadeSVTKr4iA/qypHN&#10;JRwG8WLE4pj63Q9V6unD3VCaTKK/CcK+Q/YUAsu4oxB0NgupFRHwSNDaAQi4u5qZqRYyR4gjQSLF&#10;bBiYJLJLGq7C4vadxR9/unhvFc/Xw88+e/7Vi26bXU3dMpS1pFzabeY5oWQVEe1y2Q3s42hRaURL&#10;Wa7m1BARz9rW3SgKBCAXomXEcrY8PZp3Q6k7u6XYxCBE2iRqGyGSGj5qdjXuv1RAEZV4ZojC4NOQ&#10;HqDyizZuVud17jaDp9EXDse4ucpN9DIi8cO4prGYO24wB5BByKfGwXFLDK6qc/faWm7ih72TbuZy&#10;Pv07DTUbP8Z4Znq77+BdOEKMAWRad5jkKmo2zRrqbqHmChSvY5YrHGciCixgAmO1mv3TP/jWHtQ2&#10;/urZ689e8u078f5JXImt7oR7J/e+eLL/T798dtlZSemyz7kMj3/97KdLbx+cRh4opVFkRB4Cp/ks&#10;plS6vlkKxahkMYqDvaqaiEUokBBTCqLKWueMgZnBHFMatxPEJH50s5LVMg3d4CbdXmdtk5ic3K3U&#10;Mg4IwgKQFvRZVb1ukJJ43KygivW8tpDfXMKaeDAIPMoDDsXbygGQR5EUqU7hNfMJLI0nqZeUmEC/&#10;0WR3Ay6Zv/VnvIOWBCBwEiZXq/u+uDBrUVPtSyZw0yYwqVopdVq01AvETAAbnII8uovaVXJ/eefO&#10;A0SyZWjAztBFok/uNUu5/Wqtnz/bnz+/KFmuBv5PP3sdEX7waElQT600okJNmwAXMWkityGIsFUB&#10;JQHGTCGMnfm1ui9R2McJiMA4HaU6CgJUDe6uvF8Pw07h8IFKzsFjasZ9bwAZukIEjq7qZlS8lhPJ&#10;jJwsxUprO7EcjAQ1Kt74dTwOow9qckfkREbUJmHyfVduDgKtPw9ze2u2fMPlHSRS1y6qNi5cv5m/&#10;c94pgCASjKqWh92diV1kt+tERDy5ed28od5SMjJO9TK4AxJC/Z5Nw+9HqrVhHnUUNG/5gwdy62TY&#10;9MMv0JM1arS56p++3H90Z7WaIUWfn7SDsYRKOTkRwEIgDoGIx22g68ZoBDVUiTkFsIg7qjeqKhSD&#10;s5MXL/s8DEUzn7/cuJII101Euk0XAjWLCHd301wAaF/UNMZEtTvPq4SdSyEhZ+ZA08TmA6N9MwOr&#10;4Jqv9ak+yQDB7o6UAoiGoZhVGyNmDkIpjrO1x5eBCAd6k8zhNgHuA/6uong/bAj6DpGXARMzCzJ3&#10;VlM4SCi2DTPrpK+oOz2IjBJ5n/SLh3tFzZgouHoVh5ATagcG9ru+L+gVMaWcGUAKvJzFFISFSYjZ&#10;Qm37JhsLXGQ0zWEihwIAGapkoUwhgScIAaBuE0EwN4V1WnorvZs6Uxg0mxnMhUh73l7srLQhiZMF&#10;EhBZLlAgIEqgwFpKzdQqCzUyI+6OsampvmE1/ANT/naYmnB7FSvPUkhBcjZUsSFzCByEr6UCTiNW&#10;JRDIplmGAKaM7roD9VAzfKeOoKZj/767mbqNNwiHUCd0j8r2cXdDXHN49IZrrqlKwdQVYEoEQ1l3&#10;9OOvr7583j/fDDQ/DZ5btm9/cucPvnt2tnBmqmO8uIwwNkgYJS/j3V+HG1pWvtr3TlhFDUFG7+jj&#10;9mEMgnsZlJ0069DlMliFeSBPbSCmMM7dJFPeb0urTAEUCkAwa1NyopJzkiQyOhaue82Qu6kDh029&#10;JzECiMaReMCIkImuBbxUJ8JOMEeEUm0bmMKcja8atYOHlHCEaPX8VVNY0dtkSdcA6x1yTAhWd+oh&#10;wGHjhCuicbK2q3kpSixBmAFyrQpmYBq05XRIZesekEwG15JZNVxe4stvzn/y66u1hflqEcw2VNoF&#10;Pnl0cnvJTFbjlzqPni8EYgEcN5QdzEMu8sXT/WdfvlDHwztnD+7Nj5Yxsbc0AC0xT9m+q2HY9l53&#10;qzHTotCiRhJThsNcWMUMg7mZpBhjAKBFqZAJQcg4hxTG6TxOzBAmknGPi4qs/eAzaPox5XP1CbjG&#10;yLV3alrwwzz6airXSnE6yAV8bK8j0Kg7OJQAcQO813O/W9QABzHzqi0yU1UDkdSKgUNNc9FqSsI3&#10;b4KRVPMxyaHr+wbu7n1vP/7lF58/udxn1ti2y3C2kjQLLy8trejWkgUgicxUKeO63VoxC1Q3Wa7m&#10;RcRg58uL/he/ePLsde+wV1f662fh1q3VB/dP3lt5SCaQSc7oOhiykrFlG4qZOoyGbrCumIOEQpDA&#10;RO471dCX6n0EHkJuFjMmsmIZWWIgsBuYISJezQqE2v5WQZJc0+B+3XqC646SG3qSG/H4jeU/OKoJ&#10;hV7TVVMIHUksv7EdAsZ2wnfHKwFAoAoctW5a5a5GzBxZalOIMAzTFqbXu79SraUwRj78ABAIcIZz&#10;yfnpy6ur0lpMoYlNwL3T+GCx7AZrTuKtOROjzledRBoVYbqaCRGmkETkWmR92a+vutIbkWbsroam&#10;79KyzfeWIuZGVnVEpl66/ZA1eNKMkn0YsqsHSZv9rqiHNiKIERW1fl/ccxOEmOZRWgoRHkVgzhB3&#10;htGQBwrBULkD4ACS6Ybnmbafu3Yc1wNSJs78EMBwiHHjtDC/8eDBOMai+SSsm5D5jXhKbyQA78gR&#10;3Ost5rASwAplojYK0zjFOIkM2YZSShk0xBTGjA9VWj1twOdjqBy7HOfz8N6D48svh66AKd85Wz04&#10;aR8et2BX4VDKODG3XvgqA/dxjt+IPKYtRwElAcEIBrM4ZHaHt3AVlzodxVSLWgoxxUYW3neW++Lk&#10;lWstRUvR4nU9uOuHXEo2ENCb18lPFIMM2cxCoNgGdSNH03BTt9O7cRCRyI1RzJU7oNE3v8WWYzKa&#10;+so3HsA02xA3PMz0RL5R3D086/DSd8yKxiP4JCetVyQw143eqaa37GwQJiEU5mLOZgQ3J/Ex+b/Z&#10;wzOSJmxpod//7tntW/n5WmMb3r89ayILgQFhkpCsAlAjHzPF0XZtBHFjECWC03B0ElerZt91VuAI&#10;hZmSbc22WWKrgBAzFKWoulMScW8p1u03+33u+07VOQQK4Xy9HtzGFi4JCpARhJNTqyyBqzhO2EOg&#10;mCLkNywABwQz+aJDqLo+6M0X/ZZjGq2A33zCtWlNxRya+PFrVvTdM6gAuLs6gROTM5n3Q+8+SXtG&#10;YQ8HCVUr61ZSjDyOTwOmHNgBMqs7jhgYHmeNPHpQHt4JxVFbHZ3gLGOqXwuiY8rm7KgrnJXW60JN&#10;s4gliQcR8fZojkcPF5frzWYH5gzMy9bX55vzs/Z4Tm4kEFIvuZBTEE9t7IXz4NTn2KYG8D4zwwOV&#10;cddRxYHYBhXlbc5NE1ZNaI5CaoIDHKS2wrj7mFAxTaD5BhaafsMIJMerAtx4YKSJ3qCmbljZVG6b&#10;XnMDb79hT29Wc945BxUAjKiOAXMJIappUQkJMJCzMGotVmTiBK5bTuu1tLoX01RvGFlpd1ca20TM&#10;eepzcsDczEAgjhWZFlfNxs/O+y++uny9zad3jr7z6PjOERM5AlvR1XLRtu22U0OBmbiaZsC1eL/v&#10;yCX3w6xtQiAdrC95KONbc+CUQkqR3TuiwDyUASNDVkWkMNNSMrhpZjHNwoQHD71KZqPEVkDExLUV&#10;7sYQfcLIQ+FGte4Aht5a82todHjkzTg4uqFDlLvmsm4c1zDsnTnCSA26u2VAnIEo2VSKsaDW3ong&#10;5mqjeFeLmimx0NuTig/80Dhj1A1VYuhcfRk5jZuqaHYQQohgYghkeHmV/8OPvvrmQnoPa93fPlnc&#10;PV0Sq5mVkmeNnB0vLtebomC2tsHt09npIpmaGw+9kQvAEqjbD+urvVZKnYiEZZbcjcyHQZsgXSEb&#10;K6cjAq5da00bmlmkaYeNQ2F+KpPdWPm6/fObS0nXt9Lkh3AgqqcMbaSfJuw+JnN08zlWLen6xO5v&#10;wvN39hi7mwNAJIOak9gIYswU434hbu5WZU1u7FZ1torDhTjIXBV+cPTmOqgqKQiDZXiKEYCqmrkq&#10;lVI8h5QCkaLsHn+1+4u/+PHjy7ZI++C9xWmT783Pjlu4e+n2ssuXj7/6j//+V+ebrlnMv/3J/W8/&#10;+HR4ues631/59rLkfV4uQgr54vF2e5n3XRbBctkujhftMu37ne6GL7+5+snT8589efZic2U5VzAN&#10;oEnzhw9v//f/8rsnf/phugPiyB6JyNzcPA9Z++xwSlFiABBTpKkzTm2q9wDF1I0v9nlfOLGtoiMF&#10;m8ojuehVT7m4gGbss0QhkARJkQHkrDmrqpFIjCxQG7BZ9xak04FU2ybMZ00MwgwzU1U4A2MV57Bx&#10;g4Mut2W/H1aL0AQiMEACGvYdsc/mLUWpwaFU1TJItYhwtLyJs6/O90+ergPSd94/e+/EGFk9qTvc&#10;hceGVR8pSKN6Aa3Oo7HATBj7JjjngQLgMLPRjddRAzVSwTBO42ea8IH7G9OMzcfZMQS4gkngpmoS&#10;2V2LlnEvG6ZAMecy5BJTpJq9oOpZB2FEYy5ltx4WoQ2BZ0HnR/Iv/ul30urkJ798cXy6+MHvffDe&#10;CQW76gYp2V29shjbTe46NacQyN332y5Gdu4peke5y93ZYvHg5LTPeQOYQ0IDYDFb3jm9tQjN5nK7&#10;WjQhRQ6V/2AiDykyKOdcSuYgIQgctSenku+lxkp3d/r58/x3v3p51VMb7N5CVrMmiXBggHotr7oh&#10;7/t7x4uHp4smshv1fe6VBtVub5FwvJq1SdxsUB8Kikvf62yW5itqQ6xRgtkd0MJFqRgX5MAUQkUe&#10;wR15yN3gpvvbZwsGlazFycFN4GEYojS1BCnCIFZHN9h+v1uE+RP1f/1XT774srOsf/DJ1//jf/6t&#10;909idStuxiyo+7KZMRG5uJu7MZDVcymBCE5enAtZcRdVDiyhzq3wERspNsoKmjMERAybWG+v7YWg&#10;apJe9yZQcoMYq5ZihUaVQR1pQhJY1fJgxLUB1tw1urYhLmbLkAvPF996eOu+5OHLV89epFuPjuDa&#10;xrhq+//qj2//2Q/vmmoMIm6lzPvttnQO8zbFFKnbliJDc7LYbLTflqUI7XSXM87SdpAk7Rzd3Rh8&#10;sXoa4yUoNg2Ah8cn3719fHYyn99aEaHqpEKMwlWlDZGEJKylfgVCbRJ2hhEnUCg2XG57t2bbD8/P&#10;u1f7tttv/7a/PDk5uX02v3U8i4H6Pm+3mawEKUPZ3z5dzmPhsnfiTul4EY4XqQnkbl2x3d72u20M&#10;fJzSfBabKFUoUBWLRKFEf7ntH7/YFuk+OD17uOoZ7nYE5GULAsyZSODFzAnOyWUmRGHcmoNIYD2l&#10;Ly/0F1/uzi+6Tx/Gv//m/NdfX15dZlN89gVefPr6g6MzIrLs1g9yHBx1Q4pxEFktuINAbgKEUQXn&#10;pkVjDARIiCQgoqJmti+wXz7df/FkiKn59JPjO8sYLSfWWv4dZ8rA3bDd7FiIUxoHB5j1fa/jtvdB&#10;JIxqw1EgphVAaFEIOy8e3t//6Q+X/tN1Ojr5/e8ev8fl4scvzi/7/denR/eW+aRBsPlydrxq+n6w&#10;ApGkJctMgxdwCS2Y9OhsySEC6fxyy8ljGwrAFPs1QpEZBzi7hNl8ebo4u5Ke5gDwnQ9Xn3wwf/B+&#10;0y6lmNa2fzMjOrTeeQgiMk7UAFD3KC4GdmWWfrDLzvZDXiwXx4v09bOrzTZ3m3Lx6vnmYha/dfvB&#10;rRR4e+tWu1qsElMK3vK+YW4XgRhLt6PIrNlZOuPzbR/dTo5WTRPZtebC0zbxTASV8OSV/vlfv/ji&#10;SZ9198mdzX/9z++frLQfurYJzTzGRKo1+6S2FRYBdARwYykZmeX1Fv/+b77+0c9edj09e/l62zfb&#10;PYgxYzuKfaoTrYJHEGIbkygco76KpgY4WFFiYlCo1wUH2oOrqBIXHe17igGvL8//9V8+fn2eZrPj&#10;L15cffze7HuPbt1beEImaohBSu6WcxmGgRhRWEI0s27TOTmLTE33I2tbNRYiVOcylaLuIYZ2Oev+&#10;i3/2cbPMP/5mt01DXC4sSAhtfznosWUtIiQu+8t1bBKzdN3gwPwoFbPYpHmThr4HpDkKFxeb+dm8&#10;EWbV/VWv+3677SHWcpiJhpkvEt1fLcLZrZP3VwAefXB092w2WyYjIwlkwJixjhswYroBpwwfxALA&#10;jLL7rsezS//q+XC+WQs5ETUyXPV7KHLBepNL1z84Pbp3vFjOFiJkpQBOzk5sIn2xvgzrvbEXCbru&#10;C0JsUlzMAxPgNHkjTI04Nij/+ItvfvrV5tUla4bt159+ctyH9ic/fTJr+I++9/AouBDXD8lCRA4T&#10;I6hZMHAUc//qSn/0ixePX1hfGoe+3Nv2akNW7i9x54j/9Hvvvf/gBIGdwE0ITaib4zKcQh0y68Rw&#10;85KLCDNLQN2F18adcAG42Tcvdn/+oydPLvTBw1Mr+6++2qnni6v8+LlcdWf37zVnLTVVkUYENjVS&#10;1aZJGGtYldaUFAMIdQyOGRFPg7uJQDVk1O48qKl1fvmqf/Ls1dNXJX21+PRRk5Yz0D4cp9vfvqWz&#10;PkrIV3nIBcah4dAQgOhCy9nVeb8ddLMZSqHZLKYZH50uh72vz7ceOG+7llGC3bq1ZDRxHsIicsth&#10;MZudLADMZzxftSTidYfZcYelGzzRhAsrl1qzL3XKjq/Ou8+f7p883T4/31EQYoP1s0YfnPFmXXaW&#10;2rnExPdOZneWo0LAAztAbgPo75/vfv7rq8v9cH8RP75/tIrlaB7bJoZAXBUv08ihCV8DZvu+6/s+&#10;sEfdkmWCnG/z45/v/+Ynuxnvj5ezP/xoIeygQCws6nVin5N1gxkohB3rX/9y/b/9H1+atfduzc5O&#10;mjWZd+cni/Bn37v9vY9Xt85kHthZnCIchbQWuaTuHW8w1KvlMSYWYuKgNi0u1SZvN7PPvnj8ox+9&#10;eLr3z5+8XrWz9abrNq+HzM4LaZuXm/z+fJhFdRdy1EFbqYmmoiNpDYNLFGdX82JQLzGiiaHOaAO8&#10;dnxOnI3ucl/W+Ztn/S++vni5nzfWv5xvHh3z8Z3TcGtBR960LdS9xbw52u12CEaBmMmKcXHblq7z&#10;rjdJQkwnZ4vVKm0vcr/dG8m8XXLx0th7H99dnbVI5JFA6uAhK4DQREhSd4MTOdVh82M3wVhwnTQv&#10;Dh5xwaDyxdP1X31+8eRl3u99u+tTG47mfNLyB++fHR+d/ujvPn+8TU1Ds5mQlxob4XBnB1h0txs+&#10;//XVz77arXv/bHi2HR7+8SdnKaAVhURQHcoLBjHgI3Zgzxqs/N7H967WQ6J+uOIP7h2/uNh+8XR9&#10;dSk6b3a7PfuC2Z0NkJHzJJg6ABYQ0Wbwv3+8vrwaAnXDbD+/c7Ivcu/W8offWv3RJye3ZhYaZw5A&#10;ANgJIBv505r/Vw2QgcmQQr3vghOk0mwwciN3tb7r1jqwdrvLfsBKhKzbdDlDOT97Hr58+ujjWycp&#10;dYlMzKsEjpkLw4rWbozAAuFchvP1Xp0lSGpgTjHYxPTJSIoSEbMLh8Xs9frZbudZhUO49eGDOycZ&#10;3mqkmGjsAJgTMi/Tstv3YmyOQb3bbqOWwayZ8fwopAbzZUxtlBMOfORASk0uWZowP0phFUutZ0uI&#10;deI4ICLZbKSYp91Rp4weDpcD08PucIXkkl9e2k+/2n79Tb/vS5C0amwx02/fn31yf3b3KJpH/eTe&#10;2daC4MHdRUxBgeKUM7++6tR5Po/rwZTCfrMf9r7fl5/+8vki8vKT+SwxUyImZvIxTSQDOZjcOgQX&#10;/uhWXP3JwycfLYc+zOf4dz996jhayvmto/TgliQoKJVRyDjuaitBMAc0e5d3Oyf1yEZuV7vyd589&#10;zxTunpyo9oZtCEsgOmQcugCvojeDk1dTYqK6CbGPghyiMEp0iGIjDHbL7vbR2SKWbzjPiges7O79&#10;02G37bbWF/bL4d/9+WcXlx/9i+8f/8HdflIdABg3gXYzOFjEDH1nu00HltmyhXHRGgZHvmEk9ar6&#10;nOER9++cPDi+ypdXR4vbMQJNJKY46hKmviFSIk7zCHczD4EWpzNvbO4I86ZdcZ1QIyLeSHMSa4ht&#10;PYQoRA5mqIPGpuzxw0/9ABNDOXFnU3W+MiogOMRBQ+ZvXucff3X588ebbTecLRezwGWn799e/P63&#10;7xy3moIR+NOPbn8KBXEKnARA6Ir//OurXz3brYfiAxfNtGCXYdha3+HrYcd4cv/k/VvHRy1xZBCK&#10;uWZQZ+n8lbZc7p+ahNDvs9l+lejuSbwcNnOOd+aJZGaz/Z98++Rbd2dByClolapVzobGxjVICE63&#10;j5sP78+ffxOzzobcbzY7cH7RzX9h+x9+uOBjjJMcvA7cHlsIfZy1ZHxg7N1UrcKVUMydKkxzsBGR&#10;RP7OB7e+861vnv6oD6k5uRV+8IP3H57y7qq7uNSvn+zWl7u//NvHCZffPr07a0PdNXtE+VRHzpkW&#10;7/ti6vN2RlwTilHIMsYL81FMPpZk2Nk+eHT6P6yO//azx7fuHC9ndZiB8SgEHWktg6spjWUyZ6Lm&#10;aD6kbtE2HNjYiFhVQS4ydgFUNr7UiQLERCUGYhHzsVg9qUap6nBG1+lVloN6BxDB1AwYhvLiVf/X&#10;X7z+5bNd1+npgj+8l6Lb4s7ptz66swglYJxhFwNmgUNkN2eKRnHT7Z+c58dXfL7J+3Wn2s+XOF7N&#10;7epyt9t1Q3j6qvvsy9e/99EpEQhFiLM35wP/9Wcv+qv8yQf3Zllm2C5FTdLTdfMXX+bbsvz0VB6e&#10;5OP5TOTu7z96ENKlWfBx/4R6DbiUEkA1qWeiZcCfff+el/LjLzbfvNKhSAzu5E0jKUX1AkT2GlzJ&#10;jIhQueq6D2o9TOslmRjw3a6EkGIQcg2RmDw2bVwMf/gnj77YrDcin/ze8t5JfHR89/bx6vNfPvlf&#10;8+NXnQbeLZvjEufOaqOM67BXBNw851xKSTE2TSuBYkOltri6VVdkOtb4aNyZObLQYl4+nsvD+x8S&#10;CXt2EzM3tip6qQs+dp/QWMEyBUTiag722mjAcAnBYVVlbKqmGlIyITiZQ8SFVb1ma47aGXVjt2oc&#10;0Pc4gd7I1B1DMXXqumHXlcGFRW4d4QcfLO8ch8hpuYjMGpidQ4Z0vQ17283kTopMAwWHFvE4ZF9f&#10;bT0PQYYgIkh913363ePTF/7l084h621fBu1nmc3U6PkGf/nTZ//hZ8/nK+yYfv4rvXe7/eDekkx+&#10;/MtnP/rp1UrswZ/de++94z//8cvnz0va23c/OTppE5u7ZUIDoJSh6/pl02Z3Mw0UEtGD2f677x99&#10;8XgrAKlnN243H356Z3lEgIzOYSoljWC7jrdld7JRoT9OPCciCiW7q1opHpgJHIiI98EvcmpP5rmQ&#10;29ngdvesOW1l7nJ8dItXfHqSfv+De6chMe8qAoGTOZlVOI6UYoghRMbYekBRiJlNgamtzcyqasm8&#10;ehwyMEAp1TSAzMidXN3cxnTUQcSV1zczIucIJSWDmoOVqACRiZS888JOAPZ9idxKLgqEJhC7o0yp&#10;/nixaCRg4HU34EkBVysPbmrGeXBzMMpsxkczO2v7e0fLj2/PjpYBnJyQS23fbJ5d+GfPuhcXWzTt&#10;Hz7qProtxHKV5enF/qilBW9eORuFRZJbq9BIPprTd374/nu3Xr16ff4H3743X8o3G5xf9FfZP3/6&#10;+rO//6a/yqE5/bd/+eXFVo9O2k8+/GDY9+ev15evzuN8Pqx36fSk2+Pllf/vP3727Er/7AdyZ+7k&#10;4l6cwELtvOm3mcxni4YigfXIm3tH4dGH8+cX624tXvphSM9fzl5fpNmJTXDRiK+DXeUkgXGEOUBw&#10;qg02Zh6AKmAyFxQFsbHwruPPfvHkq69y70lV583tW0fzweXBR3f/OF1qSLdO0gcP0KQdVB3kZu5c&#10;Yc1hQjdzVSGiRrdah2ced+XxafJTVdVVHYGZu9dG2upgq+VhbN0fy/IHSQYDpW5CMio9bcw+tKDL&#10;Jk3j7toXHdANm+jFRcSaWQocg0/dmofsf4p3VZpX38hzLqZGTHXyZNuy5piL3TteHM/Tw1tHR603&#10;iYfiXacEQpBtl3/51bOXXXr8es+lhNyud+0sXFHRQPj04ZHZ/Z/9+vXVXi0PoCY2CyNqknzv0w+E&#10;Hj263UQv3Wv7P//m8VevaX2lVqxJ9uBO023z+ct+U/Ivdp/v1n0IEhs5mtmt47aJdudWutxqj/bF&#10;q/2ri81pWganSpqPGbtASwFFJXczleb2ifyrP3jPNf3bf//rq3Nbb/Y///kv//D9jx8en02t+zi0&#10;dI+AwWsT+4gibmob/i8YS6H5JiP7wwAAAABJRU5ErkJgglBLAwQUAAYACAAAACEAHBZ+Ht0AAAAF&#10;AQAADwAAAGRycy9kb3ducmV2LnhtbEyPQUvDQBCF74L/YRnBm91ETWjTbEop6qkIbQXxNs1Ok9Ds&#10;bMhuk/Tfu3rRy8DjPd77Jl9NphUD9a6xrCCeRSCIS6sbrhR8HF4f5iCcR9bYWiYFV3KwKm5vcsy0&#10;HXlHw95XIpSwy1BB7X2XSenKmgy6me2Ig3eyvUEfZF9J3eMYyk0rH6MolQYbDgs1drSpqTzvL0bB&#10;24jj+il+Gbbn0+b6dUjeP7cxKXV/N62XIDxN/i8MP/gBHYrAdLQX1k60CsIj/vcG7zmZxyCOCtJF&#10;moAscvmfvvgG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KoiG&#10;rf8HAAA+MwAADgAAAAAAAAAAAAAAAAA6AgAAZHJzL2Uyb0RvYy54bWxQSwECLQAKAAAAAAAAACEA&#10;LYgtX7pTAAC6UwAAFAAAAAAAAAAAAAAAAABlCgAAZHJzL21lZGlhL2ltYWdlMS5wbmdQSwECLQAU&#10;AAYACAAAACEAHBZ+Ht0AAAAFAQAADwAAAAAAAAAAAAAAAABRXgAAZHJzL2Rvd25yZXYueG1sUEsB&#10;Ai0AFAAGAAgAAAAhAKomDr68AAAAIQEAABkAAAAAAAAAAAAAAAAAW18AAGRycy9fcmVscy9lMm9E&#10;b2MueG1sLnJlbHNQSwUGAAAAAAYABgB8AQAATmAAAAAA&#10;">
                <v:roundrect id="Rectangle: Rounded Corners 1404" o:spid="_x0000_s110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08"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3" o:title=""/>
                </v:shape>
                <v:shape id="TextBox 77" o:spid="_x0000_s1109" type="#_x0000_t202" alt="Chlamydia&#10;Clam-id-E-A&#10;Bacterium&#10;" style="position:absolute;left:17910;top:1375;width:10435;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040D1F6A" w14:textId="77777777" w:rsidR="00457CE9" w:rsidRPr="00101B55" w:rsidRDefault="00457CE9" w:rsidP="00185144">
                        <w:pPr>
                          <w:bidi/>
                          <w:jc w:val="right"/>
                          <w:rPr>
                            <w:rtl/>
                          </w:rPr>
                        </w:pPr>
                        <w:r>
                          <w:rPr>
                            <w:rFonts w:hint="cs"/>
                            <w:i/>
                            <w:iCs/>
                            <w:color w:val="000000" w:themeColor="text1"/>
                            <w:rtl/>
                          </w:rPr>
                          <w:t>الكلاميديا</w:t>
                        </w:r>
                      </w:p>
                      <w:p w14:paraId="067ACCC6" w14:textId="77777777" w:rsidR="00457CE9" w:rsidRPr="00101B55" w:rsidRDefault="00457CE9" w:rsidP="00185144">
                        <w:pPr>
                          <w:bidi/>
                          <w:jc w:val="right"/>
                          <w:rPr>
                            <w:rtl/>
                          </w:rPr>
                        </w:pPr>
                        <w:r>
                          <w:rPr>
                            <w:rFonts w:hint="cs"/>
                            <w:i/>
                            <w:iCs/>
                            <w:color w:val="000000" w:themeColor="text1"/>
                            <w:rtl/>
                          </w:rPr>
                          <w:t>الكلام-يد-ي-ا</w:t>
                        </w:r>
                      </w:p>
                      <w:p w14:paraId="300E824D" w14:textId="77777777" w:rsidR="00457CE9" w:rsidRPr="00101B55" w:rsidRDefault="00457CE9" w:rsidP="00185144">
                        <w:pPr>
                          <w:bidi/>
                          <w:jc w:val="right"/>
                          <w:rPr>
                            <w:rtl/>
                          </w:rPr>
                        </w:pPr>
                        <w:r>
                          <w:rPr>
                            <w:rFonts w:hint="cs"/>
                            <w:color w:val="000000" w:themeColor="text1"/>
                            <w:rtl/>
                          </w:rPr>
                          <w:t>البكتيريا</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8;top:30045;width:28854;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7E354778" w14:textId="5EF7613B" w:rsidR="00457CE9" w:rsidRDefault="00457CE9" w:rsidP="00185144">
                        <w:pPr>
                          <w:bidi/>
                          <w:rPr>
                            <w:rtl/>
                          </w:rPr>
                        </w:pPr>
                        <w:r>
                          <w:rPr>
                            <w:rFonts w:hint="cs"/>
                            <w:color w:val="000000" w:themeColor="text1"/>
                            <w:rtl/>
                          </w:rPr>
                          <w:t xml:space="preserve">الكلاميديا هي عدوى تنتقل عن طريق الاتصال الجنسي تسببها بكتيريا تُسمى </w:t>
                        </w:r>
                        <w:r>
                          <w:rPr>
                            <w:rFonts w:hint="cs"/>
                            <w:i/>
                            <w:iCs/>
                            <w:color w:val="000000" w:themeColor="text1"/>
                            <w:rtl/>
                          </w:rPr>
                          <w:t>المتدثرة الحثرية</w:t>
                        </w:r>
                        <w:r>
                          <w:rPr>
                            <w:rFonts w:hint="cs"/>
                            <w:color w:val="000000" w:themeColor="text1"/>
                            <w:rtl/>
                          </w:rPr>
                          <w:t>. رغم أن الأعراض عادة ما تكون طفيفة، إلا إن الإفرازات التي تخرج من القضيب أو المهبل قد تؤدي إلى العقم.</w:t>
                        </w:r>
                      </w:p>
                    </w:txbxContent>
                  </v:textbox>
                </v:shape>
                <v:group id="Group 3171"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awxgAAAN0AAAAPAAAAZHJzL2Rvd25yZXYueG1sRI9Pa8JA&#10;FMTvhX6H5RV6q5tVWiW6ioiWHqTgHxBvj+wzCWbfhuyaxG/vCoUeh5n5DTNb9LYSLTW+dKxBDRIQ&#10;xJkzJecajofNxwSED8gGK8ek4U4eFvPXlxmmxnW8o3YfchEh7FPUUIRQp1L6rCCLfuBq4uhdXGMx&#10;RNnk0jTYRbit5DBJvqTFkuNCgTWtCsqu+5vV8N1htxypdbu9Xlb38+Hz97RVpPX7W7+cggjUh//w&#10;X/vHaBipsYLnm/gE5PwBAAD//wMAUEsBAi0AFAAGAAgAAAAhANvh9svuAAAAhQEAABMAAAAAAAAA&#10;AAAAAAAAAAAAAFtDb250ZW50X1R5cGVzXS54bWxQSwECLQAUAAYACAAAACEAWvQsW78AAAAVAQAA&#10;CwAAAAAAAAAAAAAAAAAfAQAAX3JlbHMvLnJlbHNQSwECLQAUAAYACAAAACEAv4A2sMYAAADdAAAA&#10;DwAAAAAAAAAAAAAAAAAHAgAAZHJzL2Rvd25yZXYueG1sUEsFBgAAAAADAAMAtwAAAPoCAAAAAA==&#10;">
                  <v:roundrect id="Rectangle: Rounded Corners 3172"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r7xwAAAN0AAAAPAAAAZHJzL2Rvd25yZXYueG1sRI9Ba8JA&#10;FITvBf/D8oRepG60tJXUVWqkWPFQ1NLza/aZjWbfhuwa03/vFoQeh5n5hpnOO1uJlhpfOlYwGiYg&#10;iHOnSy4UfO3fHyYgfEDWWDkmBb/kYT7r3U0x1e7CW2p3oRARwj5FBSaEOpXS54Ys+qGriaN3cI3F&#10;EGVTSN3gJcJtJcdJ8iwtlhwXDNaUGcpPu7NVsKXPwc/xe3G0i027Nln2ZFbLWqn7fvf2CiJQF/7D&#10;t/aHVvA4ehnD35v4BOTsCgAA//8DAFBLAQItABQABgAIAAAAIQDb4fbL7gAAAIUBAAATAAAAAAAA&#10;AAAAAAAAAAAAAABbQ29udGVudF9UeXBlc10ueG1sUEsBAi0AFAAGAAgAAAAhAFr0LFu/AAAAFQEA&#10;AAsAAAAAAAAAAAAAAAAAHwEAAF9yZWxzLy5yZWxzUEsBAi0AFAAGAAgAAAAhAIInavvHAAAA3QAA&#10;AA8AAAAAAAAAAAAAAAAABwIAAGRycy9kb3ducmV2LnhtbFBLBQYAAAAAAwADALcAAAD7AgAAAAA=&#10;" fillcolor="#2b599e" strokecolor="#2b599e" strokeweight="3pt">
                    <v:stroke joinstyle="miter"/>
                  </v:roundrect>
                  <v:roundrect id="Rectangle: Rounded Corners 3173"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4AixQAAAN0AAAAPAAAAZHJzL2Rvd25yZXYueG1sRI9fa8Iw&#10;FMXfB36HcAVfhqZV0K0aRcSCMIablj1fmmtbbG5KE7X66ZeBsMfD+fPjLFadqcWVWldZVhCPIhDE&#10;udUVFwqyYzp8A+E8ssbaMim4k4PVsveywETbG3/T9eALEUbYJaig9L5JpHR5SQbdyDbEwTvZ1qAP&#10;si2kbvEWxk0tx1E0lQYrDoQSG9qUlJ8PFxMgtcleZ5/bx/sH/cTZuNin9y+p1KDfrecgPHX+P/xs&#10;77SCSTybwN+b8ATk8hcAAP//AwBQSwECLQAUAAYACAAAACEA2+H2y+4AAACFAQAAEwAAAAAAAAAA&#10;AAAAAAAAAAAAW0NvbnRlbnRfVHlwZXNdLnhtbFBLAQItABQABgAIAAAAIQBa9CxbvwAAABUBAAAL&#10;AAAAAAAAAAAAAAAAAB8BAABfcmVscy8ucmVsc1BLAQItABQABgAIAAAAIQAvS4AixQAAAN0AAAAP&#10;AAAAAAAAAAAAAAAAAAcCAABkcnMvZG93bnJldi54bWxQSwUGAAAAAAMAAwC3AAAA+QIAAAAA&#10;" fillcolor="#1f396c" strokecolor="#1f396c" strokeweight=".25pt">
                    <v:stroke joinstyle="miter"/>
                    <v:textbox>
                      <w:txbxContent>
                        <w:p w14:paraId="729B4C8D" w14:textId="77777777" w:rsidR="00457CE9" w:rsidRDefault="00457CE9" w:rsidP="00185144">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3185"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83qxgAAAN0AAAAPAAAAZHJzL2Rvd25yZXYueG1sRI9fa8Iw&#10;FMXfhX2HcAe+iKZVpq4zLSIKgyFuruz50ty1Zc1NaaLWffplIPh4OH9+nFXWm0acqXO1ZQXxJAJB&#10;XFhdc6kg/9yNlyCcR9bYWCYFV3KQpQ+DFSbaXviDzkdfijDCLkEFlfdtIqUrKjLoJrYlDt637Qz6&#10;ILtS6g4vYdw0chpFc2mw5kCosKVNRcXP8WQCpDH5aLHf/j6/0VecT8vD7voulRo+9usXEJ56fw/f&#10;2q9awSxePsH/m/AEZPoHAAD//wMAUEsBAi0AFAAGAAgAAAAhANvh9svuAAAAhQEAABMAAAAAAAAA&#10;AAAAAAAAAAAAAFtDb250ZW50X1R5cGVzXS54bWxQSwECLQAUAAYACAAAACEAWvQsW78AAAAVAQAA&#10;CwAAAAAAAAAAAAAAAAAfAQAAX3JlbHMvLnJlbHNQSwECLQAUAAYACAAAACEA+jvN6sYAAADdAAAA&#10;DwAAAAAAAAAAAAAAAAAHAgAAZHJzL2Rvd25yZXYueG1sUEsFBgAAAAADAAMAtwAAAPoCAAAAAA==&#10;" fillcolor="#1f396c" strokecolor="#1f396c" strokeweight=".25pt">
                    <v:stroke joinstyle="miter"/>
                    <v:textbox>
                      <w:txbxContent>
                        <w:p w14:paraId="59FEA3C3" w14:textId="77777777" w:rsidR="00457CE9" w:rsidRDefault="00457CE9" w:rsidP="00185144">
                          <w:pPr>
                            <w:bidi/>
                            <w:jc w:val="center"/>
                            <w:rPr>
                              <w:rtl/>
                            </w:rPr>
                          </w:pPr>
                          <w:r>
                            <w:rPr>
                              <w:rFonts w:hint="cs"/>
                              <w:color w:val="FFFFFF" w:themeColor="light1"/>
                              <w:rtl/>
                            </w:rPr>
                            <w:t>1,000</w:t>
                          </w:r>
                        </w:p>
                      </w:txbxContent>
                    </v:textbox>
                  </v:roundrect>
                  <v:roundrect id="Rectangle: Rounded Corners 319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3xgAAAN0AAAAPAAAAZHJzL2Rvd25yZXYueG1sRI9fa8Iw&#10;FMXfhX2HcAe+iKZVprMzioiFwRA3V/Z8ae7asuamNNHWffplIPh4OH9+nNWmN7W4UOsqywriSQSC&#10;OLe64kJB9pmOn0E4j6yxtkwKruRgs34YrDDRtuMPupx8IcIIuwQVlN43iZQuL8mgm9iGOHjftjXo&#10;g2wLqVvswrip5TSK5tJgxYFQYkO7kvKf09kESG2y0eKw/12+0VecTYtjen2XSg0f++0LCE+9v4dv&#10;7VetYBYvn+D/TXgCcv0HAAD//wMAUEsBAi0AFAAGAAgAAAAhANvh9svuAAAAhQEAABMAAAAAAAAA&#10;AAAAAAAAAAAAAFtDb250ZW50X1R5cGVzXS54bWxQSwECLQAUAAYACAAAACEAWvQsW78AAAAVAQAA&#10;CwAAAAAAAAAAAAAAAAAfAQAAX3JlbHMvLnJlbHNQSwECLQAUAAYACAAAACEAf+JbN8YAAADdAAAA&#10;DwAAAAAAAAAAAAAAAAAHAgAAZHJzL2Rvd25yZXYueG1sUEsFBgAAAAADAAMAtwAAAPoCAAAAAA==&#10;" fillcolor="#1f396c" strokecolor="#1f396c" strokeweight=".25pt">
                    <v:stroke joinstyle="miter"/>
                    <v:textbox>
                      <w:txbxContent>
                        <w:p w14:paraId="7C5D8A02" w14:textId="77777777" w:rsidR="00457CE9" w:rsidRDefault="00457CE9" w:rsidP="00185144">
                          <w:pPr>
                            <w:bidi/>
                            <w:rPr>
                              <w:rtl/>
                            </w:rPr>
                          </w:pPr>
                          <w:r>
                            <w:rPr>
                              <w:rFonts w:hint="cs"/>
                              <w:color w:val="FFFFFF" w:themeColor="light1"/>
                              <w:rtl/>
                            </w:rPr>
                            <w:t>عدد الأنواع</w:t>
                          </w:r>
                        </w:p>
                      </w:txbxContent>
                    </v:textbox>
                  </v:roundrect>
                  <v:roundrect id="Rectangle: Rounded Corners 319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VA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F0DPc34QnIxQ0AAP//AwBQSwECLQAUAAYACAAAACEA2+H2y+4AAACFAQAAEwAAAAAAAAAA&#10;AAAAAAAAAAAAW0NvbnRlbnRfVHlwZXNdLnhtbFBLAQItABQABgAIAAAAIQBa9CxbvwAAABUBAAAL&#10;AAAAAAAAAAAAAAAAAB8BAABfcmVscy8ucmVsc1BLAQItABQABgAIAAAAIQCPMMVAxQAAAN0AAAAP&#10;AAAAAAAAAAAAAAAAAAcCAABkcnMvZG93bnJldi54bWxQSwUGAAAAAAMAAwC3AAAA+QIAAAAA&#10;" fillcolor="#1f396c" strokecolor="#1f396c" strokeweight=".25pt">
                    <v:stroke joinstyle="miter"/>
                    <v:textbox>
                      <w:txbxContent>
                        <w:p w14:paraId="132D4BCD" w14:textId="77777777" w:rsidR="00457CE9" w:rsidRDefault="00457CE9" w:rsidP="00185144">
                          <w:pPr>
                            <w:bidi/>
                            <w:rPr>
                              <w:rtl/>
                            </w:rPr>
                          </w:pPr>
                          <w:r>
                            <w:rPr>
                              <w:rFonts w:hint="cs"/>
                              <w:color w:val="FFFFFF" w:themeColor="light1"/>
                              <w:rtl/>
                            </w:rPr>
                            <w:t>يشكل خطورة على الإنسان</w:t>
                          </w:r>
                        </w:p>
                      </w:txbxContent>
                    </v:textbox>
                  </v:roundrect>
                  <v:roundrect id="Rectangle: Rounded Corners 319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DbxgAAAN0AAAAPAAAAZHJzL2Rvd25yZXYueG1sRI9ba8JA&#10;EIXfhf6HZQp9Ed3EgpfoKqU0IIhYNfg8ZKdJaHY2ZFeN/fWuIPTxcC4fZ7HqTC0u1LrKsoJ4GIEg&#10;zq2uuFCQHdPBFITzyBpry6TgRg5Wy5feAhNtr7yny8EXIoywS1BB6X2TSOnykgy6oW2Ig/djW4M+&#10;yLaQusVrGDe1HEXRWBqsOBBKbOizpPz3cDYBUpusP9l+/c02dIqzUbFLb99SqbfX7mMOwlPn/8PP&#10;9loreI9nE3i8CU9ALu8AAAD//wMAUEsBAi0AFAAGAAgAAAAhANvh9svuAAAAhQEAABMAAAAAAAAA&#10;AAAAAAAAAAAAAFtDb250ZW50X1R5cGVzXS54bWxQSwECLQAUAAYACAAAACEAWvQsW78AAAAVAQAA&#10;CwAAAAAAAAAAAAAAAAAfAQAAX3JlbHMvLnJlbHNQSwECLQAUAAYACAAAACEA4Hxg28YAAADdAAAA&#10;DwAAAAAAAAAAAAAAAAAHAgAAZHJzL2Rvd25yZXYueG1sUEsFBgAAAAADAAMAtwAAAPoCAAAAAA==&#10;" fillcolor="#1f396c" strokecolor="#1f396c" strokeweight=".25pt">
                    <v:stroke joinstyle="miter"/>
                    <v:textbox>
                      <w:txbxContent>
                        <w:p w14:paraId="5E32B02F" w14:textId="77777777" w:rsidR="00457CE9" w:rsidRDefault="00457CE9" w:rsidP="00185144">
                          <w:pPr>
                            <w:bidi/>
                            <w:rPr>
                              <w:rtl/>
                            </w:rPr>
                          </w:pPr>
                          <w:r>
                            <w:rPr>
                              <w:rFonts w:hint="cs"/>
                              <w:color w:val="FFFFFF" w:themeColor="light1"/>
                              <w:rtl/>
                            </w:rPr>
                            <w:t>يمثل فائدة للإنسان</w:t>
                          </w:r>
                        </w:p>
                      </w:txbxContent>
                    </v:textbox>
                  </v:roundrect>
                  <v:roundrect id="Rectangle: Rounded Corners 3199"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yxgAAAN0AAAAPAAAAZHJzL2Rvd25yZXYueG1sRI9fa8Iw&#10;FMXfhX2HcAd7kZlWwa1dUxljgiBDp8XnS3PXljU3pcm0+ukXQfDxcP78ONliMK04Uu8aywriSQSC&#10;uLS64UpBsV8+v4JwHllja5kUnMnBIn8YZZhqe+JvOu58JcIIuxQV1N53qZSurMmgm9iOOHg/tjfo&#10;g+wrqXs8hXHTymkUzaXBhgOhxo4+aip/d38mQFpTjF++Pi/Jmg5xMa02y/NWKvX0OLy/gfA0+Hv4&#10;1l5pBbM4SeD6JjwBmf8DAAD//wMAUEsBAi0AFAAGAAgAAAAhANvh9svuAAAAhQEAABMAAAAAAAAA&#10;AAAAAAAAAAAAAFtDb250ZW50X1R5cGVzXS54bWxQSwECLQAUAAYACAAAACEAWvQsW78AAAAVAQAA&#10;CwAAAAAAAAAAAAAAAAAfAQAAX3JlbHMvLnJlbHNQSwECLQAUAAYACAAAACEA/q9RMsYAAADdAAAA&#10;DwAAAAAAAAAAAAAAAAAHAgAAZHJzL2Rvd25yZXYueG1sUEsFBgAAAAADAAMAtwAAAPoCAAAAAA==&#10;" fillcolor="#1f396c" strokecolor="#1f396c" strokeweight=".25pt">
                    <v:stroke joinstyle="miter"/>
                    <v:textbox>
                      <w:txbxContent>
                        <w:p w14:paraId="17C43DC2" w14:textId="77777777" w:rsidR="00457CE9" w:rsidRDefault="00457CE9" w:rsidP="00185144">
                          <w:pPr>
                            <w:bidi/>
                            <w:rPr>
                              <w:rtl/>
                            </w:rPr>
                          </w:pPr>
                          <w:r>
                            <w:rPr>
                              <w:rFonts w:hint="cs"/>
                              <w:color w:val="FFFFFF" w:themeColor="light1"/>
                              <w:rtl/>
                            </w:rPr>
                            <w:t>مقاومة المضادات الحيوية</w:t>
                          </w:r>
                        </w:p>
                      </w:txbxContent>
                    </v:textbox>
                  </v:roundrect>
                  <v:roundrect id="Rectangle: Rounded Corners 3200"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3D08D229" w14:textId="77777777" w:rsidR="00457CE9" w:rsidRDefault="00457CE9" w:rsidP="00185144">
                          <w:pPr>
                            <w:bidi/>
                            <w:jc w:val="center"/>
                            <w:rPr>
                              <w:rtl/>
                            </w:rPr>
                          </w:pPr>
                          <w:r>
                            <w:rPr>
                              <w:rFonts w:hint="cs"/>
                              <w:color w:val="FFFFFF" w:themeColor="light1"/>
                              <w:rtl/>
                            </w:rPr>
                            <w:t>3</w:t>
                          </w:r>
                        </w:p>
                      </w:txbxContent>
                    </v:textbox>
                  </v:roundrect>
                  <v:roundrect id="Rectangle: Rounded Corners 3201"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6171F22E" w14:textId="77777777" w:rsidR="00457CE9" w:rsidRDefault="00457CE9" w:rsidP="00185144">
                          <w:pPr>
                            <w:bidi/>
                            <w:jc w:val="center"/>
                            <w:rPr>
                              <w:rtl/>
                            </w:rPr>
                          </w:pPr>
                          <w:r>
                            <w:rPr>
                              <w:rFonts w:hint="cs"/>
                              <w:color w:val="FFFFFF" w:themeColor="light1"/>
                              <w:rtl/>
                            </w:rPr>
                            <w:t>37</w:t>
                          </w:r>
                        </w:p>
                      </w:txbxContent>
                    </v:textbox>
                  </v:roundrect>
                  <v:roundrect id="Rectangle: Rounded Corners 3202"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2D0764C" w14:textId="77777777" w:rsidR="00457CE9" w:rsidRDefault="00457CE9" w:rsidP="00185144">
                          <w:pPr>
                            <w:bidi/>
                            <w:jc w:val="center"/>
                            <w:rPr>
                              <w:rtl/>
                            </w:rPr>
                          </w:pPr>
                          <w:r>
                            <w:rPr>
                              <w:rFonts w:hint="cs"/>
                              <w:color w:val="FFFFFF" w:themeColor="light1"/>
                              <w:rtl/>
                            </w:rPr>
                            <w:t>1</w:t>
                          </w:r>
                        </w:p>
                      </w:txbxContent>
                    </v:textbox>
                  </v:roundrect>
                  <v:roundrect id="Rectangle: Rounded Corners 3203"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4069379C" w14:textId="77777777" w:rsidR="00457CE9" w:rsidRDefault="00457CE9" w:rsidP="00185144">
                          <w:pPr>
                            <w:bidi/>
                            <w:jc w:val="center"/>
                            <w:rPr>
                              <w:rtl/>
                            </w:rPr>
                          </w:pPr>
                          <w:r>
                            <w:rPr>
                              <w:rFonts w:hint="cs"/>
                              <w:color w:val="FFFFFF" w:themeColor="light1"/>
                              <w:rtl/>
                            </w:rPr>
                            <w:t>70</w:t>
                          </w:r>
                        </w:p>
                      </w:txbxContent>
                    </v:textbox>
                  </v:roundrect>
                </v:group>
                <w10:anchorlock/>
              </v:group>
            </w:pict>
          </mc:Fallback>
        </mc:AlternateContent>
      </w:r>
      <w:r>
        <w:rPr>
          <w:rFonts w:hint="cs"/>
          <w:rtl/>
        </w:rPr>
        <w:tab/>
      </w:r>
      <w:r>
        <w:rPr>
          <w:rFonts w:hint="cs"/>
          <w:noProof/>
          <w:rtl/>
          <w:lang w:val="en-US" w:bidi="ar-SA"/>
        </w:rPr>
        <mc:AlternateContent>
          <mc:Choice Requires="wpg">
            <w:drawing>
              <wp:inline distT="0" distB="0" distL="0" distR="0" wp14:anchorId="7399A9FC" wp14:editId="70FB5DD7">
                <wp:extent cx="2908935" cy="4408170"/>
                <wp:effectExtent l="19050" t="19050" r="24765" b="11430"/>
                <wp:docPr id="3151" name="Group 3151" descr="Microbe Mayhem card - E Co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3152" name="Rectangle: Rounded Corners 3152">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53" name="Picture 3153">
                            <a:extLst>
                              <a:ext uri="{C183D7F6-B498-43B3-948B-1728B52AA6E4}">
                                <adec:decorative xmlns:adec="http://schemas.microsoft.com/office/drawing/2017/decorative" val="1"/>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3154" name="TextBox 93" descr="Escherichia coli&#10;Esh-Er-lc-E-Ah&#10;Bacterium&#10;"/>
                        <wps:cNvSpPr txBox="1"/>
                        <wps:spPr>
                          <a:xfrm>
                            <a:off x="1552893" y="149601"/>
                            <a:ext cx="1279787" cy="916325"/>
                          </a:xfrm>
                          <a:prstGeom prst="rect">
                            <a:avLst/>
                          </a:prstGeom>
                          <a:solidFill>
                            <a:schemeClr val="bg1"/>
                          </a:solidFill>
                        </wps:spPr>
                        <wps:txbx>
                          <w:txbxContent>
                            <w:p w14:paraId="3C79F640" w14:textId="77777777" w:rsidR="00457CE9" w:rsidRDefault="00457CE9" w:rsidP="00C924A7">
                              <w:pPr>
                                <w:bidi/>
                                <w:jc w:val="right"/>
                                <w:rPr>
                                  <w:rFonts w:cs="Arial"/>
                                  <w:i/>
                                  <w:iCs/>
                                  <w:color w:val="000000" w:themeColor="text1"/>
                                  <w:kern w:val="24"/>
                                  <w:rtl/>
                                </w:rPr>
                              </w:pPr>
                              <w:r>
                                <w:rPr>
                                  <w:rFonts w:hint="cs"/>
                                  <w:i/>
                                  <w:iCs/>
                                  <w:color w:val="000000" w:themeColor="text1"/>
                                  <w:rtl/>
                                </w:rPr>
                                <w:t>الإشريكية القولونية</w:t>
                              </w:r>
                            </w:p>
                            <w:p w14:paraId="2DE8B803" w14:textId="77777777" w:rsidR="00457CE9" w:rsidRDefault="00457CE9" w:rsidP="00C924A7">
                              <w:pPr>
                                <w:bidi/>
                                <w:jc w:val="right"/>
                                <w:rPr>
                                  <w:rFonts w:cs="Arial"/>
                                  <w:i/>
                                  <w:iCs/>
                                  <w:color w:val="000000" w:themeColor="text1"/>
                                  <w:kern w:val="24"/>
                                  <w:rtl/>
                                </w:rPr>
                              </w:pPr>
                              <w:r>
                                <w:rPr>
                                  <w:rFonts w:hint="cs"/>
                                  <w:i/>
                                  <w:iCs/>
                                  <w:color w:val="000000" w:themeColor="text1"/>
                                  <w:rtl/>
                                </w:rPr>
                                <w:t>إيش-ير-يش-يا</w:t>
                              </w:r>
                            </w:p>
                            <w:p w14:paraId="53E81EDC" w14:textId="77777777" w:rsidR="00457CE9" w:rsidRDefault="00457CE9" w:rsidP="00C924A7">
                              <w:pPr>
                                <w:bidi/>
                                <w:jc w:val="right"/>
                                <w:rPr>
                                  <w:rtl/>
                                </w:rPr>
                              </w:pPr>
                              <w:r>
                                <w:rPr>
                                  <w:rFonts w:hint="cs"/>
                                  <w:color w:val="000000" w:themeColor="text1"/>
                                  <w:rtl/>
                                </w:rPr>
                                <w:t>البكتيريا</w:t>
                              </w:r>
                            </w:p>
                          </w:txbxContent>
                        </wps:txbx>
                        <wps:bodyPr wrap="square" rtlCol="0">
                          <a:spAutoFit/>
                        </wps:bodyPr>
                      </wps:wsp>
                      <wps:wsp>
                        <wps:cNvPr id="3155" name="TextBox 94" descr="Many strains of E. coli are harmless, and huge numbers are present in the human and animal gut. In some cases, however, E. coli cause both urinary infections and food poisoning. "/>
                        <wps:cNvSpPr txBox="1"/>
                        <wps:spPr>
                          <a:xfrm>
                            <a:off x="3425" y="2949960"/>
                            <a:ext cx="2884761" cy="886480"/>
                          </a:xfrm>
                          <a:prstGeom prst="rect">
                            <a:avLst/>
                          </a:prstGeom>
                          <a:noFill/>
                        </wps:spPr>
                        <wps:txbx>
                          <w:txbxContent>
                            <w:p w14:paraId="0AF4BA9D" w14:textId="77777777" w:rsidR="00457CE9" w:rsidRDefault="00457CE9" w:rsidP="00C924A7">
                              <w:pPr>
                                <w:bidi/>
                                <w:rPr>
                                  <w:rtl/>
                                </w:rPr>
                              </w:pPr>
                              <w:r>
                                <w:rPr>
                                  <w:rFonts w:hint="cs"/>
                                  <w:color w:val="000000" w:themeColor="text1"/>
                                  <w:rtl/>
                                </w:rPr>
                                <w:t xml:space="preserve">العديد من سلالات </w:t>
                              </w:r>
                              <w:r>
                                <w:rPr>
                                  <w:rFonts w:hint="cs"/>
                                  <w:i/>
                                  <w:iCs/>
                                  <w:color w:val="000000" w:themeColor="text1"/>
                                  <w:rtl/>
                                </w:rPr>
                                <w:t xml:space="preserve">الإشريكية القولونية </w:t>
                              </w:r>
                              <w:r>
                                <w:rPr>
                                  <w:rFonts w:hint="cs"/>
                                  <w:color w:val="000000" w:themeColor="text1"/>
                                  <w:rtl/>
                                </w:rPr>
                                <w:t xml:space="preserve">غير ضارة، وتوجد بأعداد هائلة في أمعاء الإنسان والحيوان. ومع ذلك تسبب </w:t>
                              </w:r>
                              <w:r>
                                <w:rPr>
                                  <w:rFonts w:hint="cs"/>
                                  <w:i/>
                                  <w:iCs/>
                                  <w:color w:val="000000" w:themeColor="text1"/>
                                  <w:rtl/>
                                </w:rPr>
                                <w:t xml:space="preserve">الإشريكية القولونية </w:t>
                              </w:r>
                              <w:r>
                                <w:rPr>
                                  <w:rFonts w:hint="cs"/>
                                  <w:color w:val="000000" w:themeColor="text1"/>
                                  <w:rtl/>
                                </w:rPr>
                                <w:t>في بعض الحالات التهابات المسالك البولية والتسمم الغذائي.</w:t>
                              </w:r>
                            </w:p>
                          </w:txbxContent>
                        </wps:txbx>
                        <wps:bodyPr wrap="square" rtlCol="0">
                          <a:spAutoFit/>
                        </wps:bodyPr>
                      </wps:wsp>
                      <wpg:grpSp>
                        <wpg:cNvPr id="1376" name="Group 1376"/>
                        <wpg:cNvGrpSpPr/>
                        <wpg:grpSpPr>
                          <a:xfrm>
                            <a:off x="127250" y="1187835"/>
                            <a:ext cx="2646045" cy="1771650"/>
                            <a:chOff x="0" y="0"/>
                            <a:chExt cx="2646045" cy="1771650"/>
                          </a:xfrm>
                        </wpg:grpSpPr>
                        <wps:wsp>
                          <wps:cNvPr id="1377" name="Rectangle: Rounded Corners 13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8" name="Rectangle: Rounded Corners 13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7C098" w14:textId="77777777" w:rsidR="00457CE9" w:rsidRDefault="00457CE9" w:rsidP="00C924A7">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1379" name="Rectangle: Rounded Corners 13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483D3" w14:textId="77777777" w:rsidR="00457CE9" w:rsidRDefault="00457CE9" w:rsidP="00C924A7">
                                <w:pPr>
                                  <w:bidi/>
                                  <w:jc w:val="center"/>
                                  <w:rPr>
                                    <w:rtl/>
                                  </w:rPr>
                                </w:pPr>
                                <w:r>
                                  <w:rPr>
                                    <w:rFonts w:hint="cs"/>
                                    <w:color w:val="FFFFFF" w:themeColor="light1"/>
                                    <w:rtl/>
                                  </w:rPr>
                                  <w:t>2,000</w:t>
                                </w:r>
                              </w:p>
                            </w:txbxContent>
                          </wps:txbx>
                          <wps:bodyPr rtlCol="0" anchor="ctr"/>
                        </wps:wsp>
                        <wps:wsp>
                          <wps:cNvPr id="1380" name="Rectangle: Rounded Corners 13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21D"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1381" name="Rectangle: Rounded Corners 13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DC1EC"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1382" name="Rectangle: Rounded Corners 13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536FA"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1383" name="Rectangle: Rounded Corners 13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AF029"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1384" name="Rectangle: Rounded Corners 138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C187C" w14:textId="77777777" w:rsidR="00457CE9" w:rsidRDefault="00457CE9" w:rsidP="00C924A7">
                                <w:pPr>
                                  <w:bidi/>
                                  <w:jc w:val="center"/>
                                  <w:rPr>
                                    <w:rtl/>
                                  </w:rPr>
                                </w:pPr>
                                <w:r>
                                  <w:rPr>
                                    <w:rFonts w:hint="cs"/>
                                    <w:rtl/>
                                  </w:rPr>
                                  <w:t>7</w:t>
                                </w:r>
                              </w:p>
                            </w:txbxContent>
                          </wps:txbx>
                          <wps:bodyPr rtlCol="0" anchor="ctr">
                            <a:noAutofit/>
                          </wps:bodyPr>
                        </wps:wsp>
                        <wps:wsp>
                          <wps:cNvPr id="1400" name="Rectangle: Rounded Corners 140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3FA60" w14:textId="77777777" w:rsidR="00457CE9" w:rsidRDefault="00457CE9" w:rsidP="00C924A7">
                                <w:pPr>
                                  <w:bidi/>
                                  <w:jc w:val="center"/>
                                  <w:rPr>
                                    <w:rtl/>
                                  </w:rPr>
                                </w:pPr>
                                <w:r>
                                  <w:rPr>
                                    <w:rFonts w:hint="cs"/>
                                    <w:color w:val="FFFFFF" w:themeColor="light1"/>
                                    <w:rtl/>
                                  </w:rPr>
                                  <w:t>70</w:t>
                                </w:r>
                              </w:p>
                            </w:txbxContent>
                          </wps:txbx>
                          <wps:bodyPr rtlCol="0" anchor="ctr">
                            <a:noAutofit/>
                          </wps:bodyPr>
                        </wps:wsp>
                        <wps:wsp>
                          <wps:cNvPr id="1401" name="Rectangle: Rounded Corners 140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930F5" w14:textId="77777777" w:rsidR="00457CE9" w:rsidRDefault="00457CE9" w:rsidP="00C924A7">
                                <w:pPr>
                                  <w:bidi/>
                                  <w:jc w:val="center"/>
                                  <w:rPr>
                                    <w:rtl/>
                                  </w:rPr>
                                </w:pPr>
                                <w:r>
                                  <w:rPr>
                                    <w:rFonts w:hint="cs"/>
                                    <w:color w:val="FFFFFF" w:themeColor="light1"/>
                                    <w:rtl/>
                                  </w:rPr>
                                  <w:t>184</w:t>
                                </w:r>
                              </w:p>
                            </w:txbxContent>
                          </wps:txbx>
                          <wps:bodyPr rtlCol="0" anchor="ctr">
                            <a:noAutofit/>
                          </wps:bodyPr>
                        </wps:wsp>
                        <wps:wsp>
                          <wps:cNvPr id="1402" name="Rectangle: Rounded Corners 140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7F90C" w14:textId="77777777" w:rsidR="00457CE9" w:rsidRDefault="00457CE9" w:rsidP="00C924A7">
                                <w:pPr>
                                  <w:bidi/>
                                  <w:jc w:val="center"/>
                                  <w:rPr>
                                    <w:rtl/>
                                  </w:rPr>
                                </w:pPr>
                                <w:r>
                                  <w:rPr>
                                    <w:rFonts w:hint="cs"/>
                                    <w:color w:val="FFFFFF" w:themeColor="light1"/>
                                    <w:rtl/>
                                  </w:rPr>
                                  <w:t>80</w:t>
                                </w:r>
                              </w:p>
                            </w:txbxContent>
                          </wps:txbx>
                          <wps:bodyPr rtlCol="0" anchor="ctr">
                            <a:noAutofit/>
                          </wps:bodyPr>
                        </wps:wsp>
                      </wpg:grpSp>
                    </wpg:wgp>
                  </a:graphicData>
                </a:graphic>
              </wp:inline>
            </w:drawing>
          </mc:Choice>
          <mc:Fallback xmlns="">
            <w:pict>
              <v:group w14:anchorId="7399A9FC" id="Group 3151" o:spid="_x0000_s1123" alt="Microbe Mayhem card - E Coli" style="width:229.0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tgD2QcAACUzAAAOAAAAZHJzL2Uyb0RvYy54bWzsW3tv28gR/79Av8OC&#10;BYoWiC3xTaqRD47jBAfcI0juPgBFrkT2yF12l7Lk+/Sd2QcpyZElO9c0bhkgMinODneH8/vNY6nX&#10;322bmtxRISvO5o57OXUIZTkvKraaO7/+8u4icYjsMlZkNWd07txT6Xx39ec/vd60M+rxktcFFQSU&#10;MDnbtHOn7Lp2NpnIvKRNJi95SxlcXHLRZB2citWkENkGtDf1xJtOo8mGi6IVPKdSwrdv9UXnSulf&#10;Lmne/bxcStqReu7A3Dr1KdTnAj8nV6+z2UpkbVnlZhrZM2bRZBWDm/aq3mZdRtaieqCqqXLBJV92&#10;lzlvJny5rHKq1gCrcacHq3kv+LpVa1nNNqu2NxOY9sBOz1ab/3T3XrSf2g8CLLFpV2ALdYZr2S5F&#10;g39hlmSrTHbfm4xuO5LDl146TVI/dEgO14JgmrixMWpeguUfjMvL22FkGvruMNKLYnwcE3vjyd50&#10;Ni04iBxsIL/MBp/KrKXKtHIGNvggSFXMHd8NPYewrAFP/Qi+k7FVTWfkI1+zghbkhgsGrk6UmLKX&#10;GtxbT84kGNKajggO7hYGU/ynnMMY8iIOUj8CYIDJzKFyQ2tTNCMaQ9kUDKzMtGuZbNYK2b2nvCF4&#10;MHfAT1iBE1a3ye5+kJ1yxsKsJSv+6ZBlU4Nr32U18aewTK3QyILRrUocyPi7qq7VpGpGNmCYxDVr&#10;kLyuCryKclKsFje1IKAUXOFNmKa3Ru+OGOiuGTxXfILaPuqou68p6qjZR7oE66Mzqekr7NNebZbn&#10;lHWuvlRmBdV3C5VV9SL6Ecp7lELUvIRZ9rqNAuSVh7q1GiOPQ6mijn6wfnz9bfQM7MT04H6EujNn&#10;XT+4qRgXn1tZDasyd9by1kjaNGilBS/uwTdFV99wzWAZy0sOBJZ3Qg02uLh63Vb5DP4bkoCjBwA5&#10;TaYwqlsL6hglzVk6mkz8tm4vgM/arKsWVV1194qbYc04KXb3ocoRFniyhzXfYg0E8L4ILB9XZSX1&#10;OPDNKv+B579JwvhNCaCk17IFb4eAo2ywLz7B072bLuqqtS6Lx2Z5YMUDGv2MhTRFv+X5ugE31DFH&#10;0BpWypksq1Y6RMxos6BAH+L7Qk0IgZEjHGEpcNwJ2uUlPmmc2TAZPNslDBQ2FOF6sRdCvAKGcF03&#10;dA2nWobwoiCaBoZ109hzk9B4kuVsi2ZLEHvcoJ3Oiph56ZmoKcLEMBh8HcINrBP8Aqt7w7ckBbco&#10;qMzh8dwi5ESVl1VGciCev/5le/2PW1le3IqLOr+4vbgu1VdvsrwDuXWjztAUOHvwtU/Ax6Tbglrj&#10;K/j9MZuHoQexTBs9SKOpeZbW6PBM0jgxtJy6ke99kdHBMfaodJ+ZFivLDTtSBxTabRdbFbYi5R64&#10;NMMXG0ho5o781zpDMA/sodyxvV53wO/onEqhHmNOIMR+vUcPDqxjbf/owRnMo/8xY/eQOQpIrCTh&#10;S3J7qTyAwIpImYmmhoTvFYHEkpTrFSVsDRCE0IyXW0ElYJVUjHQlSK+bjCnJjFUNhL/Vursk3zMi&#10;eUNJnkkKikq+oZDGvurvk2drScmCdyXmcSwT96AP80nEvdK25LwgLa8kZ5B5XpJnup0fgB8h0L00&#10;SMHrUA0EIJslJUkQRyZLSpIoSJRAnyQNcfsspO+E9qPOpBzvj3Qmk1Tq/HIIAK4fR9YBVKZL1DcK&#10;vCsE77mJ6R5ZJnEC6ei+DXfZ0o1jNwJqVRInc9QjI3vzgxF3UmY02n88RwUjAQedzFGVmLJlT4Tm&#10;7Aj96Whz6H6nDPDQ//7gVHSH/s7MNzGlHHNWqG0V2++HlW8sZ/1agIFa6xzAgFgffbZEVr9T8jfW&#10;/P2A2B+HEbC14XM3nVqesWzuJm6Q+IA0rJa9JPRDG+WP5W1PQxPkiq4toj9f2R2Hk/vOT6MbXCuw&#10;256YgZMbh9ql9tKW3QrwmIqxAnx+BTgkeapk34nLQ1oH6chQFCLqGcccb/lfz/EgCKXnQQ/EDPS8&#10;V9gueUrkclMvQKipaukh6CLImmyHyp9CAnUqgxoxN3dsoFAx5P+t6zJgTnUjTmMOSdPEsq9UPbk+&#10;FALnBDUUM8j6SdVIWExh96SCTvxTUKZbgIgxP/SwZoHBQ53iJtCEcE1HwneD08XxiLIRZaZ9EVhH&#10;fLzd+W1FtgSK8jOSShQz+HuLnUtoR3Hdknga/Ia8MoYY9mhiOQa5cWvh9NbCEOQUlZ8Oct8Y/M7Z&#10;qIMoCWIGfr9KulzXDPqGz4SgLuhUljkNYw/KoYMQCPt2kQ2Bvu9rgb5X9KWtkrG4U6Xp/9L23oDB&#10;6EWGwH4D75HNcsDgsKFzzXCHkHewTwlN+grfDMmpXbrZrzFJ6ZE25Q4IA0D3oyCEDkusI+UIwnGP&#10;/dge+wBC1Tp7cYGw30B9HITD1lpf1J4JuKG74sducIi43fbKCLgx83xK5plY6n9BhR+8z3VO4afE&#10;TOYJb3DYhZ4JOWhn4m2g2RJ7fqo7lkOzZQ9ysN9w8kWEsdcy9lpMryW1nviiIHdWryWAN3Zssdcz&#10;y5MB506jyOwR7CIuhLcG9L7d2N0cg9wTgpx+H/qFZZXB9Kz2ihIzQU4XWrjOp0MuCOKHkIvj0L7i&#10;6EVRPG7bwXbL+LI0vNZ9spCLD19h+7Kt8uElL7XNp36LoVpR5ncj+GOP3XMlNfy65erfAAAA//8D&#10;AFBLAwQKAAAAAAAAACEA/KeG3fNqAADzag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Do1MTo0OSswMTowMCIg&#10;eG1wOk1ldGFkYXRhRGF0ZT0iMjAyMS0wOS0wOFQxNDo1MjowMyswMTowMCIgeG1wOk1vZGlmeURh&#10;dGU9IjIwMjEtMDktMDhUMTQ6NTI6MDMrMDE6MDAiIGRjOmZvcm1hdD0iaW1hZ2UvcG5nIiB4bXBN&#10;TTpJbnN0YW5jZUlEPSJ4bXAuaWlkOmRjZjYwZmQ2LWI1ZmYtNTA0Ny04OWFhLTU4MzJmM2EyNDIx&#10;ZCIgeG1wTU06RG9jdW1lbnRJRD0iYWRvYmU6ZG9jaWQ6cGhvdG9zaG9wOjg0MzNlODc1LWQxNDUt&#10;ZDg0Yy04ZDNkLTlhZGE3MTJmMTE1YiIgeG1wTU06T3JpZ2luYWxEb2N1bWVudElEPSJ4bXAuZGlk&#10;OjlmODc5MTBjLWQ3OGUtYzQ0OS1iY2NmLWZhNzFhNzk5MDNlYSIgcGhvdG9zaG9wOkNvbG9yTW9k&#10;ZT0iMyI+IDx4bXBNTTpIaXN0b3J5PiA8cmRmOlNlcT4gPHJkZjpsaSBzdEV2dDphY3Rpb249ImNy&#10;ZWF0ZWQiIHN0RXZ0Omluc3RhbmNlSUQ9InhtcC5paWQ6OWY4NzkxMGMtZDc4ZS1jNDQ5LWJjY2Yt&#10;ZmE3MWE3OTkwM2VhIiBzdEV2dDp3aGVuPSIyMDIxLTA5LTA4VDE0OjUxOjQ5KzAxOjAwIiBzdEV2&#10;dDpzb2Z0d2FyZUFnZW50PSJBZG9iZSBQaG90b3Nob3AgQ0MgMjAxOCAoV2luZG93cykiLz4gPHJk&#10;ZjpsaSBzdEV2dDphY3Rpb249InNhdmVkIiBzdEV2dDppbnN0YW5jZUlEPSJ4bXAuaWlkOjc2ODhi&#10;NDA5LWM3MTUtZGQ0ZC1hZDQwLWNjYmNjOGQyNWZlMCIgc3RFdnQ6d2hlbj0iMjAyMS0wOS0wOFQx&#10;NDo1MjowMy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pkY2Y2MGZkNi1iNWZmLTUwNDctODlhYS01ODMyZjNhMjQyMWQi&#10;IHN0RXZ0OndoZW49IjIwMjEtMDktMDhUMTQ6NTI6MDMrMDE6MDAiIHN0RXZ0OnNvZnR3YXJlQWdl&#10;bnQ9IkFkb2JlIFBob3Rvc2hvcCBDQyAyMDE4IChXaW5kb3dzKSIgc3RFdnQ6Y2hhbmdlZD0iLyIv&#10;PiA8L3JkZjpTZXE+IDwveG1wTU06SGlzdG9yeT4gPHhtcE1NOkRlcml2ZWRGcm9tIHN0UmVmOmlu&#10;c3RhbmNlSUQ9InhtcC5paWQ6NzY4OGI0MDktYzcxNS1kZDRkLWFkNDAtY2NiY2M4ZDI1ZmUwIiBz&#10;dFJlZjpkb2N1bWVudElEPSJ4bXAuZGlkOjlmODc5MTBjLWQ3OGUtYzQ0OS1iY2NmLWZhNzFhNzk5&#10;MDNlYSIgc3RSZWY6b3JpZ2luYWxEb2N1bWVudElEPSJ4bXAuZGlkOjlmODc5MTBjLWQ3OGUtYzQ0&#10;OS1iY2NmLWZhNzFhNzk5MDNlYS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fF/1SAAAYWhJREFUeJyE/VmzZNmVJoZ931p7n8GHO8WNOSMykZlAAoWp&#10;UF3F6ia70STVlEijSKkkmbVRepFMMvEfyIz/RSYzvcpk5INMNBOtW8burh6rURNQABKZiRwiM8Y7&#10;+njO2XuvpYfjfiMSAEV/iPDr97gfv2d/Zw3f+tba/L/8Vz+sYZXbGnLvkLdieXIFkIUCoI0+C37Y&#10;WhS8XMuy5xSZZDJoYB1Relv1QKVtw2nt7rzomBNy9jogptwPOL0lRxM/mfl1JxXt1u27P/v8T/7R&#10;vz7+9XVaq+biBAA4CXcnHBSA7g4UgIQ7knsQBiGEZjBA3eFOhwmNICAAANs/cYwfPD53Otzcg4TU&#10;/Ts/+P/+L7774bsHW6kRYTp4dkKYzHORIbPb0oB1z+x8ccnr3u++fRxe/YP/5798+GGOubiTANTd&#10;Sj6s//X/7O/+9eqz8uuLw/PJ+n6Zb+MyDVtPxxZSTjJ+YSsDS3503E8bmOMbd/TH3y3ff7AAPGge&#10;hurZq/ZsrZ3qUchOiELI7EgDpeH/5582P/nlj7/wbxvT7fizH/zeT/7DH6bTaW7VjpA0lLYtXQnP&#10;z2MWOb5t/YK//Ch+/OzvfXH1jbV5mG/gm01ebNfdi9XZunTcELJSTIw8bS7v3h6qkm/N9a27WuU8&#10;r1wFEuWs167jr3/1vY+e/ugC0wJUtPuzn85v/6tXF12PGWw7rSfLbdH2/o+KrA8e1FH44mV6ueK2&#10;i4hY9xYCSldygQJl8GQcnAQ82TILKqUjUxhkSD5krDsfepcgwY3Ceqo2OKehbqRVj+5nZ/7qCh++&#10;6uTkV3/0I73j98/OAMIJEEY6qEIhRkARcMAcUKqyVgZ3wNsgFTwqSYA0B3IRANy910mAAJw7QBEc&#10;nxcH4uV3Tv/6R/cWQd0y3JiM5nTH1UKHgQ72mSlz6LHeejdgSLhYpOb04x+9e3j+5Nb5gAw4UNwN&#10;wm2Uk2c/fLxJi1UvkyAXZJlVsl0nBGeKAABNqanryentdFD7JMKIifL01Kb1QKMrKqJbKgRVRFVD&#10;A4bEddZQ47Or6i8+lheXv7+WwxyrYT1dvap++fny1VUfbjUPjtNx05GyXIfVQg7aEiKGWGEiPZ4O&#10;+vNl+qs1Pzy/+vDzl8+2m6TinqsJp6oQhLaBezIO8AzRxdoIVpFefLmyTeez2mcHL7QbbDPbWtPI&#10;1YP7f3XVn3W91ZgodMhbK1EP7v6flpvtep3OztmzYTPJdOt9MHegisIoVYVpi5x8CMGBlD1TgyIn&#10;9MkTpCiDCg2m1FqqYgYMyfuC+VRuz02KX635dKPX0H5l/TKX+qvvfOvJd9+dvX83VtfTy00elO5Q&#10;ODmiie4kCVIDTmYl8ur2tH/79qs702fv3LbTeT5gUI8M0kYRh5kbIMLRJhHuO/vkuLFVpUz50btv&#10;PfnWaS80EZbClLnu9GrJqwUKxME+YbVGMqwGbk2XA9Zb33bezD77/bdo65OnmxgIE8lutKZ7tY6H&#10;Lz54h77crEUbdY2oKm1bC5qrKs1bTCqPvK5CrhV0p8AS5rMwbxxEQiyUvggKpGIqzNBNz6hYr/jL&#10;T8tnX3zr2fA9C8HJPtQr3Ftdf+Pi4vaT81d3T+3+bBCFiEcTRGxK+MUX+i9+kj5+kr54urlclcVV&#10;YH8vyomqV1MbcgA2kG2QUlWr2FRmm6oJZchwSmQdRegulFSmapOZhOplyU8PuqPTWx9a+GUeTKlV&#10;CEPZuES3JpT27mb191+t+6jDoC/jwa/eeS/PTri+7H0w7bw5QGnkammbrMbSNtz00tScRNeAPqF3&#10;D01gsWTQKJViEI30WIxR5o3Po3WDv1pzlV0C64mouV8MF8PncvL0238Qf/Dut7/5p3/3n34RXg7e&#10;G7LDRzdHGCnwx7dXdfPPHx7rrcOze3e6k0npNj5AvDt5eX7v2aLuTcrq/ecv5y+3JTnE4TcWCQ6D&#10;wx0knKSVetNLl5EHieoC9BlDQdeh63m1RZgIifUABwqYyMFQRFjHy7P+PP7L3/vRr+Pf/F0A/+LJ&#10;vUuEIcbF9vs//dny8f/ks2+ddJsnaYjaJaacW9Wm8tk0pGHTbYtWVPNAVgoWS5lXK3kxaWJjl6u4&#10;Wsv8AKQZMABWqA0Q5eoKTz4fVme3S8NEmDncC2TdHvU4nC4uu81fDKqDYoiyiXrWhQ8/k4+fDF+9&#10;4MCDa+Sl1in4Yb22daeBV8Mlw3FxU8mzGCUMlHUUCJzKTDeRzba0U7Q1EZTFDie49S5vTS4Wp3+6&#10;DKvB5VdPepeSzSgqoGjSB9/9X3vVDHG65nSb7+TNneXLxfqym8zro2MenegkWMOy3dhGw/Fk5y0O&#10;jrWp0KqnjGIs5upeDDHSVgnz2pKL+8GxHkbDtlwvsTSRJrYR05bzIw3wGuWgNrtKDb+cn/5qLuEg&#10;xjq324QC+uioyGLrMP3v7jaffvPu1Tu3N/frzbTbzEt/hK3ka+ezqvlK45OTk4+//Va5G29v1qGY&#10;gwThtnNzPgJ0dIWb7dHtl99+sOZgWivJy0tfbVGM2x7LDi8u7ezKlz0KpRS/vi7XK9uaYFnWlM3V&#10;EGR7596Lk1ufNdt3X6xCInOo8zoeHH76976TooQvXxV3BSEOug9dofnBRKcTiYHqPqs5q1k3gmLX&#10;1/zkM/kn/9p//gteJ2lPKhJFpHMdTP7sl/wn/4pPvvqDF/FHQ11nRySEjCKRPNT+0d2f/XvfOq/m&#10;ermpfvrr+q8/5l987E/OyqulbxkZtKmYO7Rujs3geRgkZwFEBAIrQzed5mnLaFYp64qzabBshw0m&#10;4govjpxw/x7nh7x3bEe3NtMDbtf5aulVGwcz4WzTFXDQu9/6X5IQsqiISrambN7qFrMX60VfVqnL&#10;s6nMWor7euB6ZR6oZH+duwHu8GTFse3RGaczVTIU61Z5AGdzfXhQpFju8dWCHvSw9gCvxI/qUokL&#10;kK4t9b5IOg3bRw8+uvfgl2/d83cOj7fX1apIdnfgWLqpPPvOdza/d9TN+65yE7Ku3QtQnMVkm9S9&#10;P1sthi8X/OgbDw/u32sfz2a+sU3xYrAx9iJNaMXh03X3xdvfWN/Zbr/YxFhRBzPD8QzLjq9WblVY&#10;FqVQhWPQNWSSGFxjS8u+7X1bhlXXNZPP7lYPr5d15xqGer1+fu/h+r3b+dUF1uu2VBY1HrQwIAiq&#10;mneP42lVHs3tqMW0QtNIMEf2X3zmv/zVj15c/OCjZ8OHL9L5hX30XP/yI/zkp/6LXx6dX/0HL+P3&#10;S6jgqMlDGe435YO3tg/nT955+DffePTZ4aH//LPwr35SPvmqPL8srzZYdL7OVYmwyobcqzIlM6uS&#10;K6mN1EFd1BXqYonJ+hQU4j5vpapEgLqVlCH0YfDbU3/rIaQSRKnVFwt8+CRvB++BbQa8rvJEPOq9&#10;D/4E47UGQHoQNnWS02Fxr1we9i+mHy3OmuNw944eRpMgTJYX2YbSFw6gBS0uoWIbUTZlMtXthkOl&#10;oZY2OtZ55VoJ+kLWWonPJ3h0z0+bwq27wt01sKmAAi/QYAe3n96/+1e37fbmapZcB/r9o1+dVld/&#10;9KOrt2JHEERQNBXUbBgI91JIRTDr1nm5Gj5/+dHT9U/jwV//8L1Z2R6ueiYnzEn46PZEZNW/9c6z&#10;b58Mw8t0tnQq3nqApsJ2i6FjVtaRMNdKZ8HqaZhMgwAeWdfi2QlMJxIVqt3szq/vxJgvTq5d+jx7&#10;687Hf+d2l1Z2lUqpZKol1tx2mY7pQXX/0B+feKVIhtlE+kyNTDH+5a/br179R+fxwdC9253fWz5v&#10;Xzy9d/7i8cvnv7ccfrScPLA6KtHSv/+w++Pf/+Te/b/w+p9N558kf5GKffK5ff6kv17ZYmurwQdw&#10;sOBoutQRbgl9orM1Bggm9USEfeqiekk2rStmV9cmlrYVVdEgqRjNt5uCSpuU775bNXMpTqOUwosz&#10;W3zVXXftxpjNI9g2wTTrnQ/+xADnLsgQhwEI4s2kD3e38vh6eXr+/Ol22M6O48NTTFi0hE1daU0M&#10;vlpZP7hGnVd+UPuQvDNkR1R69jJ4R52rVYoYeFjb7UM/aE3NK2Exhsim5rS2pkWrrr0pbFb6tx8/&#10;fevtlwdoY8nvv/dvfvCtV995sA3nOSkJRIUViPhQuB3gypxhxb34JlHLg7R92HXPFvnDVD25196O&#10;frQuTsAdBEhwmFv49Xe/ne7NcoJarbdvWa32/LlvMzK1CR4FoRLP3heGAJoXQ+nKZB7rWkRBQnI5&#10;PeHjB1/dq9U22LJuJ7/6gx+UB22+uvbNMlkyFp9PNMJb9ePKJRU1U8Ddi1FhLy79w09uX6TvbCdt&#10;qmIO0yu8dc23FuH+ano3Na2raBkezD//1jtnk1v/9GLxi8vnz9ZX/eqyt74sV3axzL1o78hVlEm9&#10;znHbiSFkc5GQHSJ1dklFQJTixUuspQz9vI5pGOpYlT4dHCodAiB7UHbrLOZVrbcPcPp2PL/STGFk&#10;bwLV66tyvS09JFmdiwxlk22j9z/4E+zpmT3fM7I7hErSIHpUNu+tnjaffPHi2WX38O3mwe0yQTmq&#10;vQy2XJX6uJoehXfu+6z2bmVdjJqt9MUMXms11ccnZd74pPF7J2XWmBcMmRLcC0hWwdUQgtcVijOL&#10;NFNa2TTVxZ07n7eTXz2+df74pD+tB/bIwrbyNKAkFJUMLju+uvBU3CDXW18N2vXmVWHXpqvZy+Wm&#10;s0+PZ/0Hd09DX69ScUchTUN3/ipVZ2/fYcj26hKrFYaO05MwVFV2TmoosC00c3dfLi0nQwy0Io0i&#10;W85eiru5b/NhW955+6tvHH/8zsnZ9sXZ7XfDN+9tTlVJuW6ad+4EiXJ0oBOxKnDT4/FDCQqC1UQw&#10;mGV8+eT9s/x4qConIZpVSlATDYDCg5XT6Vf15B8tlz9dnK3yatMlK9JshF48lTIk3Wbvk6XifW/L&#10;hMxQkrRh1vWpqqUrGRIowayoSPYcFLNQSUAdHZ7aRpuJR7W0HgJ8NgsUBndRfP9b8smn+PDn3fQg&#10;xsCrpZxvpIcIse1SZ80mN6p12are++BPfPRzO2qGvif7fCQMKUPdbsODbvPu+qL9+OXz9l71/Xf9&#10;0TSlnoNILmysvH2QZ8GvrrAZPAZOWpEgsZH5BJMKh5Ny1No2CUjrMWTJwgqYThDVVGDGoIyVN9FI&#10;NNH6DlH7o6qXUnro/VuDJAyZIrCMUhgm3Cz98wvpnRqkamRxXRapoR4TGWqmTcWpD82SF/3Bv/re&#10;4837ev/FglsHDJ6OVs8WV9X69x97s8wvL22hVTLmVRoy0taBHakQlCkVa+rNKoGSBkvJmjaI0N0H&#10;Y5fYNrh3q3/70dXjOR7Mh/lhfjDttNQvvhyuF2kbqln01su2t8ODMJtDA2ONIbM90Mulff7k5FV5&#10;J4cIs/HKh8AKflRvb03O2/DT2dFfFbtIgzdVldUyCKGUHJvgDiuWoGlooQo3LTNlH2LdZ5EAeA4q&#10;TEWcIbIWDbmf1p6GberFuXT69CAMy2UQqedVN3gR8W26PfE/eD/8/Dz++U+GE+rhIZ9e8m/+fPns&#10;ZXm5NFMdsqNws25Smjgneu+DPzGA3HEzAjhJ8s0kSOESxKpJwgNZ3Xnx+fOnT6/Wob77djhsvA48&#10;OJJ+adstFj06DQeVIVmrNlUbOswab4N3WziYM0qSTYdJ421j8DHxdA00hypi8DYYnW1j/ZLbNT55&#10;ihd9vH8bTbFtZkrSJ+kLITx7bhcDTeRkxuWy1JEFmqzTOCBu42xzfFRkW5Vi/cJ6efK3f/zl+5N7&#10;3VlzngGv+s29i/Pl6enVH/xBbil+lbeL0oWw7B1RATQBbDQUq6ZVyrZNrCINGIqAnotXtYQgcFjn&#10;PeVghkePhtsnW3VHzPWUtcU+S5e8idxqmM31aGpDjzy4uA+J7RGfP/cnXx5f5m/loABERMkH7fDu&#10;rSfT+p9l+zfzg/M0nEfQig+lzxk5MQ1SBkfFWGvflS65SOMwdzrENXtiLlopVIpIqWoVFiSmtJnN&#10;ELQv7jEiNgCwWvZN5LSVzWIo68I+HTV46/3ZP/lJ9ze/VKvleK6335IPP+z7lW2T9b1toRvzUFON&#10;lVJC2gXgdKi7OpQMgJjTXQAFopAA3F3oognzYXmv2+Qvzlaffj7YJheKx3h/mhu3iWDbew5BBLn4&#10;kFCpH0zQqBNQYTE4GStUiiA+9AzBqwpVtDr6ZFJUUBLdECrbLuWLL/xXn+tn1/HeA7077Tcb6XsO&#10;haYMistrXJmGNkgu66V3Il1XmtqHwUyEzJOYIjeTk23V3/c8rC/PJu3ffO/3hiPcXqzjRWxTObi4&#10;ev7l0/TBt/Du3TJs9eW1U4kgQlSwkqEB/SoPg7PWOiJW1EppIIhis0YjynqRIbJdIQ1668jqkEDG&#10;qjw8ybcOAzPmKIFoWyKbCs1IuNQyOZDPfpWePb/3Mr9TVE0YYO8enlX1f1cf//lMr/rVWpgtWxoy&#10;VEJT9530Q+156nk22Ga7zbloAYNOhdmSlqCTtkoDVTSEgchVZCm95xwZmqqfTQgrUbyO7Dob+lz5&#10;IQGGwuJVpfdvV3dux5/8PH3+7EfLzd9eLBbf+1H54tlwdTX0xVe9L7Z2tYyplL6UkrvJbNhuNnr/&#10;W38iQASmKhPh/Ym8fVJXlIlqI2xUqtHzAQBEGIJO21ktD6d6b3lVP3lx64uv0Ol6eq/+1jeHd067&#10;uzMOazSwSDQNjw5x0NjIa6+XSJlZWEe3AVXlxQCwql1Hjk5B0pzZOFgoFCU//+xbv7p+dHDv8uE8&#10;o/erJTPJSsrazpbYVhUBL94VbjSWDiplvfFNZluhiV7VHiTPpps2mq2Hq3U561689/ZH753K44P4&#10;o9OL6+d3P/z00c8/W93+Rnl4v8SNp+zd4Clj1nI+1yDwAkbJ5Fx9HtH3RlKINmAazIAQyWTmuDy3&#10;XprjQ5+hLzl8ejG72sjdd/Qw+PraNp15gSg1sqpQTWiOV89wlW591X9LyHtI3z792YPH/2jeXG8X&#10;3XJdoCElT7aLETebknNQrbVCnPqQAljHGEmmvlCdNjGtLrtlhVgF0yrBLaUkTtW61tQ0DnhUHtVs&#10;G1aCW0fNvVME9SxuVDP58tx/+rFfvvyj9fCDgcdHevfe2598+dWq73OJYVs42BTUtpkvrlPOdVcc&#10;NcJxlMlBeOdxfXrIg/nm1sEnh9OzxYuDbph/ec4Vw6keb7aT5SIsF8PT6/7W3c3Du4uT8mp9Lc/O&#10;/vbnZ03pLje/+NlnH3/68fftf/53w7sPFw/u2aaPuZOrq+q81zZ6HWy1kFQoFargNqCODoVWBNFn&#10;ZTEQWiQN7EBTpi2yyGTmuTy+WN/6sz/7Yurl799dyeAvSpyZbVb0SiSVgbLaYLX1rKVPdljL8UmY&#10;mzoGFGTLKmyaTirr3EobVi/6z9dDOPpn77wj33uc3zv5u//Nn3/v08sH/9f/9z/+hz8+/4//4OL5&#10;s/rf/tqvEj1oSbZeudYyLT6pEQv6waeK5TYD6KAHymnw2YSra4YoKdv5S/O3iMjtovrkp/jrcz++&#10;I//uH8o7zK9ecJXdzK2wgI3iVx/mrtLzxUXo0/sP+7/zww9vHf/lLz/Zni0HyQhUCMmc1rJONdUI&#10;B2SbOzVJ5mZwqfptrwyxDtkGoJSEoK2LFrWcc1CPscK2zEE0paIfzWKMUqI8fzWcn6VsJkGuF0Hy&#10;PZa2scngj3rOyvyBUDyZzOYffrHy3obCnArYJCsQXW569xPLjTuG/pz/1f/9//b+3Z8cVL+odesZ&#10;9aKfI206ffoSrzbhMscMtoeNevvw5PbJ6W3Ej29VZ1PPsQ8XX377w0++//OXtz6/LJ7SQfOXpyc/&#10;/fZ7+VvfkLffGo5Cz7V2FrLrkGLqkYqaixk0UJWxYS40ExJ0xkgNdONio4Xa9RiKLC+qn3z4Dz7K&#10;B4fDk9nxz7/3e+X92+XiqV0iDAlOKUYIc6E7Aamr4EQxVpFBd1U2UOoojbKZhNUGJVtQqVQOo80O&#10;4nyusIdnr07PLrLxix/94fCg3lxe1a+uZGBwYiikaCBMtCI2A9o25ASKUKSppFKIsBQJCjPOZnI8&#10;NxXkHBbX+vTCDTy5U986MCb0SZMJKLHiUHSzwdUSKT2Ik3D71lWtQxl8yCzOXGAgQBUhJZUACuEg&#10;VRWAMFDG6rYQEBkrmeT4DC4iQih3cbCQKqSI21iwUpAicay0kzoehDGXB0QIQAjSybL7BXdELvZn&#10;2wXYpP7v/g8Xd7ef3L68mi77OYajUKYsR8FutRY7i5thbjlu+rJcXb98vrj48qi71pe99wiVHdx5&#10;9tb3Pv3mu9Xjw7dcW9gjlnvXF+XixXazwjTGW4dd23bTdphN+nlbZrVPKp/PMlWrGlERKMgume5i&#10;DioGEyvUwOcXcrXhl188/qT7ZhfCIIfW3XreXdy57W+F/HKQbsA20yW4iLkAVIHQzRBriSrudBCU&#10;GKWpVeEpOdyrJsQoQ8Fq45seV0tMppsH914eNpdIHuY4nuXjqq8lbHsa6BAj3MWAKARY1aEOHgPq&#10;KKpuRkBIp3E2kaYlBZsudIOEmkE0CKtaQiU6rkwQiZqKXF379SIMw+0cp8e3FodhLeAobiFooFOE&#10;VFUSxUkGkoTclMAJCHcgcu7Wd1fn5u5fpwuhAiVFCIeDVgIZRGpDhpMSxuN9J70YMTR+AlQdcFJu&#10;RBg7zH0dTPzZ/+ODFJB6piTZycjpzGstnqTvdbEiCy/XfLUCAmdKgGqYHog3IpTYsJlq3bZSHcVw&#10;f3ERhlWatl/eP3oeijez3DBhPDPGP5KqdBGiWIo5xZTqvtPetYgwIJu8utSvXsnLBa67W2ev/vB5&#10;vEehggZr8vWD2U/++G+ta8+vznDVSQrSNApjjJIzYlACokogBpICEYgKUMPMJYG5SN2EaLYtBKQm&#10;mlrmLR/fl1jK5NAjLLjRZTs0q231asHOpGQghjYgFWlb8QySEI2RVhwQjRqEB1OPUbYbLjdjOYZU&#10;DUEk0iF9z+XS+xxSCURjZZowLRqj5ju3X56EVESZUSB9gkGG7CIiKmYoJUIEI4VPpYACGaFEcVJI&#10;dwhVRECogHAhQxBVCOHGnWLHlajHeoCKkkLSxxsCGMtre7MDJcC8w9AOOqN1esNUjZWJyxiaYq2Y&#10;BJMilSCvwUontdVeqiOqgxo10mt9MCnLQTY9OKC+Ln22Zx21KQeTdHywGuqnhwc+v5/jxCdWKpa+&#10;VMt+UrVFxDiE1bruczg8Hpp6UKXEXFeokBqrStZ1aq4v4tOX+nzFs40+efHgYvvutr473gwFbqqd&#10;HH+1/tH/6ye/+ONvXbz7Lmcv0tXS1lmg0neFlOvOJ41WYlEFDo2EFQGrSBrNiEItpqWcTDEUDsVq&#10;FZp79suFtKKTNmssmUqRtu1rLcBk2SNlDu4QmU2ExaEkkc0FiLUIJRef1K7KUpASgyI5lNh0nrIV&#10;Q4F3SWw4GOzItYEG6M5L0Y1uEJYCJdwgAgJ1lJTdsruLO0iHU0VESBcbCTPBGCeYi0gYpRFCV4EI&#10;glLoKcMsgEoIKEIllUQQC2IiO6iYie9s215Y6A4xvH6MBXOOGow9g7RTH4am5CDITtjOmmlhtyVr&#10;mas5hM5540EhbVbFoZZJLe4Ytuw2CII6sAlIA6L5pscQA8i6wsHcQ3AaNl01mQxByqxN05C9QhGh&#10;s6Sw7RpGxKpElDTIcot+Hp59ac+evf/Mvltii/0dAYECJK06LYsf/OSvfvnFl0//1rert2flcuVd&#10;KpuEzhgESohIKa6RIx/hVoLGnB3Kmi6BMbI425atIUYJgjpSzJpAcxYoQYEXU4l2dNRVXbPZ6GLj&#10;Rqe7O2LEqLQsRs8eKxxOfeS1u0QbIxrAKCGSwGLjQ5Y+N8UPTScQHa2BEHQAHL1IcC+iqqNcAuYI&#10;QXJBMUDoBhFqzDHQspgpIO67pRUoXCkgLCgM2TJyDvRIVqBSZB/pIAiiWgiJ4oA44AaVWDw4sHdn&#10;IF8XR7jT9Oy9JwB33iCR0P/yH54ScKMKLDP1khO3WeoWcy3FxQwUVpUTrIO7jwpGmpNkE3l0wBBY&#10;RQQBQRYMHXPmtpNsAUpA3JWBrA3RKShFAdI4pCAEwZzjl7+u/s1P66+uZXn1/VfpO307c9C4+97i&#10;Y5xJClDVjnvD+uD58tXDt8P376RDRd+ziNQBIl7VQtCdIUgTUEVNfbHkAmRj1YRua33GpFWx0f4j&#10;ZYSgEugio4cgIUSBQKQKuQriruIQQgNjoCqrIHWAknWFqqYq+kGGgRS6y3iLA4SIUfsczFuXiTDK&#10;Lmgea4UUetOuZ5WXglHQRzIVAWBlrE+LQ92DCgtyLm4GQMlABkBVpiIqQglZ3Euhlwi0QAOpIQKO&#10;WlQGQR1yjH0VjQTcuRemEiB0V8AkSIr4jsZ+I+je+T8fvzlvQBc0QACH5579QBuQCnwyihIhBioB&#10;ijqTWy+ra0qgA0OhVkRBVaOOvl2xbt0TSoEIrTAVMqKukQesrmLvsYhOpz6r3I05s23cIKut9IOy&#10;io8f4Xz6eGtnX/7qnSu0CRAlHeYw+i7AdJgBIlB28tCW1d/8/C9u/a34+OFQz+XVtS3WzBqNPhhA&#10;KsxdcvaSwCh1YHS4u8A1iBezAblgMIoym686xhUnjUyaMJ1ZjM5R8OnC4LMjsyybDoXQuLPuZlRl&#10;FSE0M91smAuqliLIBaUgZ3daUG2q4tx4RgjrOrQ5T3uG0VW4yzCITwoFNNhYbt+Jl0eSjzDIaMcs&#10;EA05miUVoYob1zAlq9y7sFGNVBlLQjeuiITS6yoHTTu1hQgpN0ovB8ikFg0KgKOaZLR7e9M0Isl9&#10;VyjZ/dJBQv/L/+0pBSwwkzxIzoAAlaiiKrLaEEHoCAIvFPEq0ArTgMuNSEQVJSeGCgqZtBRxK5Kd&#10;xShBssOdSLpaYLHRZceoRJGcsd6ExUYXq/Dspa56uVhK6v2Xz64tp+bg/OAktpXfvd1//+3w1oHd&#10;P1BmKLXC6MVgziAUTCRvn15dVnV4eJoeHqfioR/opIBVgAqzcbN1CeKUqpKhMw2BRAjSBNKQTNqG&#10;8xZRuOtZyFKcBoEqgFw0eVj1YZ2jg1FRCrOrGc0FQN0gBAgwdJKKSCWk5MJiUsouZR+TkGIOF626&#10;WG/qQCuVQ8fYWdgfTFKMRIEZnHTSMcbLUgxkAN28uEegdQgRRJUs5oN7IKZjgkYNO2ckO8shwpEj&#10;aKqsOrj73qaQ8PHIESbY5XQCknSh7cPunXHiDaBeB+A7rOr/8b+4o5Ud1wmmKYtExAladUvoErNp&#10;Ng5ZjKiPfF4Xg6w3koyxoRqq4uYwSNNwSB6CEK4RubCqxAElYgWp0CeaYb3lyysOReHMhXBsepxf&#10;e5dkPUAGu8xayubg6MWs+TXDp/P5x2+/98nB7MN7h6uHd/27b5U7NR7M2pmiFdyZcN7Mu9Xxl+fX&#10;V1s5OooPj4ajCtutrKEGYTEnXXTaylxsm5iN05rmLIamlqCYTDiZSh0QBMUYG62bMWMROiiai1wu&#10;wouXeHnJTVHXQEMptEI62gZ14wC227DpOBhdxDLgKJBkyIUiAqFTiouKxQg4UtoADk5Hy6MlNZM0&#10;bUZHIeb7zIt0p6GCC1zgDdAKI1lJANxgJBqRdjQzb6z8DTmAMVOrYw6hMxujhTdSeu6EOSNW3Hf5&#10;nKph5w++FjRhD6WbzG78lJCorZmLaPQCzybW+bbQCgiY+SQwO7ZJbCZ1sfWaqdCFQ0YbIAGlcNig&#10;iaaEuwHihSroeh+MMFpmdiQQyiqgbREEVXQz5MQQ0c5knREqHCgr+CYxLVMZbFqpXOcvX9nBVGeT&#10;j5WfVxN9/7Sumopes5+adUHC+eff+OlXf/zsxa/+hb38/jvt2/Phg3vl6BpfXcs6a6gQCBFSJIDm&#10;sGRRpJBmrhFdh2Kc1KgCaoEIYCYiZj4kgXC9kecvytXlfGUzuVosTuzOSZiokwwBdT2GXJIyhwwb&#10;6+LCPjHvrJKbOcmSzJJr0KAKB0S6tHa/EMxFIqvY9Z4aiZVXJImcdx0RBrjRUAtbeBARJwn3DDJC&#10;FcKxwYt7/cdNhjW2fQlQa5HQFRszNLqPqBHsvehN3C10sMjYsLMPoHbpG2Tn1Ubvu3eA40P/5H/z&#10;MLqlDa/WOvR0MCcMCRQZBqiKF+8HFoFE5cC+k2zsMzQyCGl0MtactJzNXClpQBQWk+QMlQCsa89F&#10;B+dkLicnqFTc4JR6irpmCFI1gqCzubQVG0VTc1bxcMqTKQPRmQZBBdQBUy+aknbdvFodtJeHzXI2&#10;X9y7++U3b4e7E2wuVl+9Gl7aRGfhZGbzSBg2PYLCnd3WXUSqMK/NnQbWAX0HA0f1eqV0SAioAsxH&#10;zpCpaD/g1bksu/eXdifZdLMZlusequtemnmgCowpcTuQKuYQlb7HNjE7KRJUQGYfMynWdZhNREVS&#10;coHaXunj4TKoW4FEqRWq0KAhMES6050BU7dq7AXbidlVR08m+5j45l+5MReACCcVKBsz28X2O2bo&#10;TU6bN0/dCbjoG2rCHa0kAL72nhvTN4Lp9753dxponQ8DPaPbYkg00jIlMGUmiAG5Q7dxNXYd+kKt&#10;WIxtwyrAHLHhdLrDaQhUeEqyHdhnqMKdmw69CQOnNaKjZPRF0Wij7j28Y9vgsPEmeu2ctdIEn9aA&#10;o1GvGjmY8dYE0+CtohSRAjMise8lJyKgPjp7cPzyrVO9XoVPv6yfXeSrFLSSZiIqUgxDkQxGpZOV&#10;OQmKxCAwmDNErSsIAGMVIUoNhEgyKZDt2s+vJuflrRwq0wlwnIej9YqL5XSxXlVRPfswcMigiEYh&#10;mQcMRhMKaQV9QjZqEKpGBQ0luZPmBirJEKgseUgpm7kOLr1Ll7npsel8yEwG9+is8bqGMaIG3FFV&#10;+2WXPYO+L7C0kdR1zpmgiIzJ/Fi7F8oNJHbwIuEuIpTRLr5G3u4MNzh9I+kbX9Cjk/fWNswPgjh8&#10;8G2W0ohUWrXsevQSMLgLXFhESu8j49U0HLss3EkljJZ8u5Vi7DMz1MkhS5cAl+TcJOkzK2Ucyf5x&#10;NYHoXhLZyqxFVSFGNhNUtatAVfqeTlHFbIrjqcUolcCz5ID5hHXjqoKx/VdRTAvRQp6+ePvzxfzV&#10;2eyr56uXa8RG21bp7pCusBIQlFpbQoqrMgZWyqAkqcoQxiBDUpFs4o5ug0V/vLY7RqHQRYvWhoPM&#10;Q8vtuiwJeEKhUmiFxfZX20BhKjJs82gjSvEgQjhVoIIxBXTLHEK0Jop6m9Jgg3XL2HXVMEytHJnN&#10;4TOwpsjrcPjNmIgcpe1fW3YhgDqY6qbkgptwCmOKOtLc3DsqgkJCxmhdRnN4Qyy9DsSEN2d44wuM&#10;lunRo//z4nz15NVqGzg7rbSGZ3ifh6UNGy6WdmnBQE8+1nASKZXEmm3t7hgyRQGw7wVg03AYMGRp&#10;KzfKJjFEapQhM1Q6P0CMbJtSVRQiZUmDuKKego5+EDcOCVak78Vs1+BLsqnZRhdChEPHojKpvaqc&#10;pBmUtCLmpACU6/P3v1o93uJuSXcW3e3nV+l6s5nW0kY6ZFKxgjVwgKKMFVWpgRrEfUcuOWVUxRto&#10;YOr8YnW8KcdZKDteBTJm5B5tSNTOhUEoZLKxz50QUaWIDNkpEqIO2TWIBIpIsl3+IYIQKHTLJiah&#10;sVipqqAc937k2rhGF6UEqO7ywhuacAeA0Vi8zq1u1jgQMQ6OJM6xSEzd2S7ZN97s4+pRFglR2Qtu&#10;b367d594DV7syyk7AI9gOv69/33Xv7dZv/X0uXzy9NwqTGZ6egCN2jm9DRN1hW8SrhmUDJEh0F1S&#10;AoUaacZdT5BwGLjZMGeM+Xlv3PSyXkHhqmyjoHhJHDr2vRhozlSkZHpmt6UIQ2BOdGdK7AZEjlkt&#10;JhXMgcK+k6yctyZkEKjsipe7m04kddMvr++vQpXjJHHu6bTvJi8v7bzr64h2Gm4dydHEo0oTqWRU&#10;qoCkCkGYcew7dworgcjZK16uH3Yy5c29PJ6UcBH1dii913nsECLFx0VXgaMUUBiilnEwgrs7cvKc&#10;ne5VkCqqCpTetoFEKW6O7BCJjontI5OdL3rDw4G7qv4NdG6AfhMqRcnFuygUOner/rpAi/2H7F0e&#10;xlt3jJPcHD4ij2+gdF9M5u+yTA++/b/KMfbxcLBvlNXjl0+rj389/PLp5mwTVlA9aW7djrcPDQMI&#10;UaJtcTClGNxgDioLtO8AEoHmKGVkNWXTYZuZzatWpw2sG0NQCCUGqGK7QZ+pFbWwFJQBfU+KxIix&#10;nmCFVUBUVDXcaEUsSSkiE84nCPRdXckJCkh3MZHtcvjy/O0lA8koNAkpHLnf7buD1WKz2G6qOpye&#10;6t1ZnrXW1mgUdSApShdKFARBqCQ03CZ9dYbl1eHL8jjLTqHB16sIAC4qudoMQ/Fh3ip9l0u7AY66&#10;EhEpBW6g0BwluagEIqq0rTaVxMAQNChTdoiW4jCEyoLF4vHNRRzvWL8xS3vQ7IOe3THj14sKSAf6&#10;KDksBYTsQurX9f43uG8RioyqAfd9T/Rrk4e9oltwE2RxD/LREO4vCi2GZXzrutyL/bB4/vLq+Uvo&#10;F1K/uv0ov30vPjrG6SOtUSr3qaXs2ju3PbZLQAuD6ESccEHVEoQ5DhrWax9UY4NAVsq2hkaUPDLu&#10;KJmLrR/VUEGInM+8ZNgu/vMyICpV0bQuyjKgFIxr1YiHkJnprmYChwsCvBda5nIt2WXMPRw0gTmK&#10;RpE7g82Wi1efPHlyeMzb94ZWBzqSV2Y2cfMi2YAgog7B9aU+P7fLta42pxb19X19036xD0Ayp8Ef&#10;bjfnF9X1rbnQPEZKgQYaYOYxAIkFAEQj2ppRZQRBLg5QxM0Ih7up6NhypnFZpSZBfU8zE6NnfCMd&#10;52uC+ubhjkrH9C2LoBgBVxXfKWZHA0mDy5i8UcY/qmQTFRj2Pg4OyN6ljfbad3NGvn5KwOFhnA0y&#10;CpodYAxD0IR3Fv52lX4/9nn4+Nn5Z8u/kquqeXn79Pzdt3nvdnN6m1OYbr3fEuJtIyq+WgIko6ck&#10;QT1nuEAV4l5F1lO3TCv0AiNzYd3gaDoGAl4Mqjsjb8k1cDJFDKZKcwZxVOg6QqB0Ac1FIISJwFx9&#10;d7fABr+4rjvf0806EiS0UbgR5obZVV+dnf06n9ArMedmGzc5HB7kOg4NxBgGj90gm7UvzquL7u21&#10;3LkhjPEGu+eA+yg9k6ITWry4Cv32+uiwHESZ1MgFlnfhkwTPGe6uqqHSoGOhws2pyly8FKdASVVY&#10;NhQWdMJlhYNEuYHO1//HjYF8HQGRlULDJqc82hg3uNLNQQgEPnJMTtBtd3lExMveAgnc9lzl7nP3&#10;RRPIb4Jo/4UIBuyuCMs4iAY7ht2FQ1Nnr7Z8j6AC1bJbXr549tUF9KvD+0+/+25sWW7fQVuTweda&#10;6okMWRJgRN8xO1IVKsDBVGg96CyZShigQgraCJqVngnoxssiSImpR5jBClRHCwyznSWmsqpc4E6Y&#10;qNCFJqaDCAqW11huT9ciACgsbjeWeJz2JEQzaeoK2cRAWBiWsjW20yBKGSMbQugSobi99jumCved&#10;xMf3Cox9LOE78+BFosv9rpue+Ysq5iqyCYBZKZJKcSqBoBCBFWwTqsiSxzKcw1nAEIlRDlchKHOB&#10;2VroUo6GN6A80j/y9dX0/W8VXmxVBlcd03oZrZc7iJ2AjrtF3uFy92eB8JhLobuQDpfRYplT9gZw&#10;T2O+ZsT3SAJw4+Z25nEEou8NeBmTSHeo9LO2y2+LvF2VH/Sffbp5ugnWszqrZy9mJ8PdW+HoKLQt&#10;51MezI0L6xbYJM+RYfCmphJmLgIGqWsUc0DETIrsrKOhZPYZTWMape/hEaqUAAAlo67dATMvGUNS&#10;UXgZdWBOYOvKxK9e1pfd3RR2ruDGowug4EHjd5oXx8fPHh9lVyREhbNC5S50MxZooWRXg8A4nV09&#10;rNJgITuEvi07ethfh0w3vo8jFVDCXAY9v/5y2rJtrQ3wDVIBK+bk2UBH32UHzUPJBlJALw5FCBQ4&#10;dyIkCplyAlfRQ7aD0fOMnup1yraPaG7WDtLDTWScBLNbfnMIFRBzG5P/m0BsVCi5gx58V8QrcCNp&#10;vtNb7rgHgL6zVW/w7LtJajvLBKDsJxjtlHbYDXsAEIRj5TgTJVIMKeig37wUc9E65eps1V6dv/zq&#10;eQxnWnXzk8XRjI/v6FunnNBz5tCjFCCwqj2M33a8/c0d1OghQMgIiAIRQkZF3SIKTB0iQ6IXirAv&#10;UtcwZ9+ziiRQlC7qoij48gt/dn70ymbYdQvv7DLdK+Wt+cWdW1++c/fq9CBXvS2uuHSNYZfcXl4K&#10;CVc1qouoiCvr2Wbuf+0eClW1HvqDXKKVZsiTLkUBRcOOkSDHeQ2FIjpxHKou6uhaiTlWWwzZggpl&#10;pLnEx1YnVarmbHBEYc5WBVGBhl27fgxCMmPT+LSD7koeBLhTxe2twOiRqCzmPd2BIhCgYFRKErab&#10;AbALvR0+Ful294GrQyH0ncXaxYQ3AZmNodUYhkP2KeP+fhqhcnPjjnI622sOBJDdSKMx4HJzKEgi&#10;kBAxZ4CXptrWRx2PN/ZOWyxu8+Lp2VN/8fGvX03azcHx9Q++JdNWV0uzJAe1zmY8mFoFt4xoooSa&#10;K1ELQoZlDA5VF0ICinNIRKYNjIKcPAZT0ou4caMMgQjixvWCn39Wnr9oX1w/2tRaHCq7IU8q0kZ/&#10;fPri4f0nt6pFTc8LmAGOXNxcMQ5EGqN1AKP3A8bewci87XOf6drnfF2Mzlp4NGlqktmCBK0DxWt4&#10;Y6BA6phnB/3B1GNwpx3MWVe66T071p1nh6uMsUcMSLnQPNaxqnZc7rjyuzUWEB6rDCyqfJReO5F9&#10;PLJTI0GJSpP5lg5VUNzdZExCsKdOxkFowFgrxE7LRHfC1QW7OBzisBsqYrRwQnHc5AAgfkfgH157&#10;vb1xwk3J0F1uuFQy7FAFJWtCZUwFxoF8HKo6A5GgzwveUcvrTVqsz8+f/XWst6ATgepV7bNpOp7k&#10;urbmUE8O9WiCNnpFTpoyqcoUhUlJpkFTBxQY0bYeImSUnQanlmyaa4JYb+T6Ob96nl9c3Xq1/vYi&#10;3i+ivBGekrWWe7ef3Lv9+aNJQjbNhNGFDpgzldHG74ZoFmAkS0txiDg8Y5QlGZxCSlCDUa8AJVHr&#10;dCg5pSISJYhS2ipETfOGgebmFEBYtx4b9p2LI2Ukt0xRFYHTWVda1fRRoU168Z0QexyBR4LUuKm8&#10;LdbaTcK+1wKMP1Y6FF8RCsDdaBTZc5kO2x+5g8NYRdnFSzL+y727HkmrG5j+1uNrCeTeKI5gcoBu&#10;ewz5vppnQCDFEJVRMK+0IYsgqh3E4RuP6tkkKqVby1dntljbeZfWlCwIYDD3UHVaJ5tsyyOstiBE&#10;giDHdb4+78+RGHKR8zpe1s2yiq7i9cQe3LNvfiOczvOsKgfToT7wYjJIMAhk9EeSKUOp+qTLcy7W&#10;8uLMLl7KcvPoon9n1d5BCLJPYUEXx+n88w8efX6LaWrmFcVgBYNLcYhAjQ5mkWwszrEBoc8EWJyW&#10;vdCLYeznj3WE27iQIY7M3lZEopLuxhwCAtO0DXXwIUlolQId20GIuvUQJWd2PbIhu2coBKESy16M&#10;IggCoauKKEeMQ8SKK2myih57xJtF3WVKYBQ3rOGgmFAAAX1UcHDU1u5ao3Z53M5e7Ua+FcvV14Ej&#10;7mWs+jjspqObr5PKN0Tib7xvl83tALfDF+FQYaW8d9zcPsI3v9POjr7UblvVbCrbLH+Wy9M6WB7k&#10;zr3pB+/cn4QP/vwnd/78DCu4uQ8y9ul4gTASYapKc6iwA1bC8Wu6v6O9cZsVOWCYhOWrl588+exF&#10;mISTA33nLfn243TUpBqplNDlatWH9aDLpV5c+tUlri652s62druz+xs5tkkjQQsAjOtHcw+abt15&#10;eRv9xCzVgWXsVUEsLqZCqHrO7AY3SsmAWE7oMjVoMSuDIewKC4RYdiE1QJSejGOBgllUg4xjEwln&#10;v83LxLXqasPJRCbNqHmUbNJncUgzp3To18hwI1N2BcpoE3ac/khygkAxFxn978CSiLBPn9yNJIKC&#10;unYrOwEeiozJ7Jh92U3Fw0spIkruOqWE7vAy6FgRu3n4WACGj3Ua991oqxvU8DXjtoPT62yuCKN5&#10;HPN/QSBY6XQaju4Os0c/CfLrq+1zu0jTuWiSQez2zKdViQoCOS267fOS//I/+g9+WP3TH/+Tp74a&#10;OWnl6CXHsoSPX2yfSxvFAAqTurIav/YWt4b8SDZX1aYv6xf0X989iuFEMKBb6pPn8tWZL1a+3Uy7&#10;dNyXOxdyr0iTgiKqjyLWN6Y3j6RlqId52zUsfQizlIvqLpl3lGK5iAmHUdYIFAcp2QGy64tJcIga&#10;nDARB6hE2SXt44RoihVjGswVMQiIPM7fMDCZFUdBKmE+oZLbpW83WeugGmLwmp6KUdQcqmxkNHXu&#10;QW0MiZzmoNBJd1eRVAThjYUkKmUIW/eOBJ2iGJVYoxjXR1sLODKhpO5SLOymEltWSv2mWdrTKCN8&#10;dq0EY8S1FzztWglE+BtBU6jplTNVenTcvPcNPToc+tUmy0XpP2r9Q39yNW14Wtududd1SBlRZVqs&#10;6T0nGBijTVt2vX61+dmP//1vX/6jR39+1nXclZd3d9CIoX2NB7sXdoyLA4GuZt7E0yP57oP5tD6Y&#10;z8rR4dO2XqE370PfcztU2/Twcnh0lu5tNeRIAyXsVAPYZxeyc3AQgsVb20xrUwXdRKSMDK4TYCXI&#10;A4ayQ3ZxaJRUdrwRHZ6L6E6jYeYErbjuKAwbHYcZ6IFw3Sfq3KU6qGopxnXCbFtWrk3NCNtmRwSI&#10;BKkn5h2XnWUhyRB25uZGYG27kpm7Q5Q5xSzV3uPQgUDEaihltcvfxczpxUnZ371OOPbeaRe1+y4k&#10;tqJg5TfFkfGAN3qY3LlrN/AbcwW/WUv8ZhAe3j+dzo6a5Vvbozsf6uWflvV1s+rNHMo6ylZ42qAJ&#10;1EgY5uqCgo2jhhJju4gl0Bwb/7z/r//j7/1nv/rnj4Zi43Ls6wAjybc7PYFCCOHFRwMcVJrAt++X&#10;h+/+9Xz2eb1NbVsaN2yxzCENfHHpF4OVuD08MNbVMum6WDI3f23tRqoNe+JnzBtS76/O/dFDad0N&#10;CIEpQ+AMDpO6gTlXaxuyuCCbu5uRoECctutHMhtn3bsDiFLMR0GrQEAhPUaM3J7CQYSAQJqBgBCW&#10;0fdwx6zi4S3tMrcdt52lDK1CmIAFJZVBRGmq4g4zyK6DbYzBURylqO+7C0a72zY5l6t9w8FOBrBb&#10;Z4qPrRP7ycP7MhxBEVErTon4DduyB51jj5fX+SP9hg3YM15vJJdOMHz3P/+ZvXp1dvZJ/6+fzaTU&#10;FdtpmGoWkeUGEmNN1MS0pg5FgytHTgtQaiQVboz0WZ2XCdXw8xkfnjkEO9mS4PXpd4zFjrfY9S01&#10;wMN5PP3G2Qdv/dvj7Yt2WUpBk4XEFnKV2G1xfRkWUeJ8FfznMV6d+tHE7ywuT16tSgeszMqO0PXX&#10;9IfDwN5PP/miOQz5B28VM5i5Cs0EziGhOPLgzG6ZRQBhMZYMqbyqw5DgAMZ6NkmNZjuhvRlAc0JH&#10;8ZODGNWzO81MGmwnB1DJZOWWeyyoTWDqbb0dhuEg+dy4Ve2qxuoqlDIGyjQD3M1JhyjhSBlD7yW1&#10;RXd5nADTxpzX43gZHxfX99d45IcgojK+Po793ZNK5k7ya0H312pt/NoTv4mJfpsO+DoU9QfvX09e&#10;/bpelyJeH2k7lcMJHp4SW89gWzFn15qhYjVl1aASB6WnIkoBNDJnKcbisoz1vcXknz3/5sK4/5u5&#10;79a6SUX3rWQOKlXw6BH+1h/92/eP/uJxc3mnTpMp5rc4P/TDA6vIPsnGWCbVyaG0PkjqynCl+kLr&#10;L+48unjv0eqAVtlcMknY7u7bKStGZYqn6TJdN1MeN+OdQHOOkyFSkrHDJEQqEIJIFFBEpBjNHQ7b&#10;qZ5H0KjBi43am7GoyLEF2wshY8+TwMb+bYQoGqVWjEopdzGKwPuEwU47HrjMgFlOccgZyBpESFGp&#10;ggSBCI2SC/LANByX0GIfKjSxxHphfSbER03M3sfuyrBUioImgFIpslsNUihmilFnN4YHu7dwDzfc&#10;vM7X+NwR5vgaX7l/O0BQ/9MfHV9uObCECetKZmJHE7YtaL5JagYH8oBujVxIp2fWwbQgJ5oRFB8n&#10;KA+4Xsjdcuu///L9zZ4SG89m+2rQyGXt2BFCyKO5fOdHf/4+fn7a9G3JgXRlcAhQikDZVqhbEaKS&#10;UgucrFv15GU7bIbNpj83Pmvay/nUDhrOY3UQgvmO+wBAEXjFLDmfqbKuJairswywQhBUSqXmrCp1&#10;sM9ICWa729j2N4KT4xgMUYYQiJ0H5I5JoZB1YFOLqozUbhzbpAxBaCM5IGKAZfSdJz/2XW+kCmvH&#10;tHgYci4uw8BtQiGHjE3HodeS5kWnEPFdlo223ZTUy82ts6uA6c447dRyu2KtORxC6qgaL4WU6gYT&#10;u7+CNzTTzV2/a3/aw+u3wPS140kizCehSJ1jqYi5FEnl6VPnW9XdqV2urHNRsmrog+fOrhPkVpi2&#10;rLKXtTm1DO4qXRERHB/6xZNqO5ajx6X0HRM6ZgWBsF0RcRdPtLe+Oh4+fuewC4oQ3F1dJLib09W6&#10;QavKT7TUQCpCIgZusklgCFxverbR1OBfFn3WxKrBbNIcvVMePX1xfDGE3j3DPcQu3zu7uOz6l2dX&#10;eOteddIUC7R+ZzxTciFz8pINRetIQMaJq0oWdxkn0zhyAdytFJI5GcmgYuPQvciqGlNtN/O6CQK3&#10;AlE3GyM65OK7dN2De9hRpYSrEApE+kHus0FdS+oHBSi1Sw0NJMQRhNPaqqrPebtLrshiIOEG25se&#10;QNz3Si8IMI6mcBXNJZE13mhi2advvmtQx+vAa/e93/BlryuA2FEHb/4qTA8sDQOnceZZzHujtiGT&#10;m4XXFWOtSlQBHqwJXPdcbtFRT498Gstm6eu1MGIFqRvZvsJHP398NWr69hnHGCre1GrGBGMMBQus&#10;8V89ng85QAEXCWo0tyIheC6qvqs5wtBOAPdp5w5rWsZKJzWWXUnZm1bbbMl6Y/L1pUy/fP/x/cHf&#10;uly01+ujy62XWG2792w4GcrnV9tupjw50dMZYiAKQvFCikBIhSenjC6muLvDWNzoAoeqa1QzV9Jc&#10;CJq5ijg8NsFHJY3stxIyF8rIoY4GHkAuFPdQqXe8ScJv2HqXUBicICvjZMSK7Be4EkwmyfWqlFFn&#10;IOTIv4yTMHcWylFGz7sjSEjdHeClZKDGSHPsnZc79jrg17AAXjsXeeP1vW/82vE3jxAbuT2lSD4M&#10;tr3yi8GHWqXPOVAGBFjXIUykmUgDXyfGbbGVfXEpbz/QNlq/slWW+kRskT/5ix/85fYtizvbS2Ck&#10;Y8fz7nbu4thuDQfmOavmIymlcJyoXKkTrsGCgEZzOKGVtSqDuWUBESLbmaQNVi5tw9pQVXS6KkUR&#10;Aist5NNtfn5wIH177+n1e0Vm6+7gsmv7a6xXl5NYXq2Wl6e4fztMaHXtIijFExiU2T0BlcMjh+zd&#10;KCwXcTgC6B7gArg4gRA1qgSBF8tjb1QFBrrDwaCkwJOXAirhMBqcpRRADRB/vVTg6wBgX097/Ztp&#10;JVWzznmFPGqQRMN+4X382cdSyYgpcxK6byLwoAJY8Yqq2Ge7uGEZ9tbHbzJijoTAWFV7I2u7yXLe&#10;eDv2Fi5seqj68dwJPzjC1cAqwMy14cGcGd402CZbJgkzOblFHawkCvFyo0dTCbfZSHx2jtXPHv98&#10;+QfPQwRge7nNDc91kw6Mf8YY0jRBJlURsXFYqkQbgxgSrlBAgkGFQi+eO+kStolGlOR5wHxCJfoB&#10;XkwraSdU8aZmLR6CQawwbLYvjufbLkR0j/76k4fneOh2uhlKzsun3dn52dXxob91P96d8TgYDcWs&#10;GFP23nTZERQ4zZGKYZyH5c6Rjy4AkfscKtVKPY+CJZTsoydTcpwuLEoVGiWlcT4NYdMiu2K+76+S&#10;v7k8N9EJAKCtJDRXfb+BjU1IhMPK2H04qknUHfCxjWmX/IwZnEBFHOxzqinht6uzv/3gvn7M33qd&#10;eznU/hW+keohlG3uKA0ltJQJj+/JMLi6rDc+nzJGlmvbrB0NL7ZyqgClBFYVS/D1VrqVvXjWv3p6&#10;8PT8jz9rp1lEdwWhXdg2Rkvj4IndEIb9yVNYHzbbHtK6GbwiVOAF7hxsbJa1nEcWGGbeJ257zA+Q&#10;B5KYVEgJFeFE06AOLiK1elBXEQSK29EUs/Z6OeiWm8fzo/PVPEnlDivzhLv9ZtP3z682L6/uyAfv&#10;hlvT3NBM3FxLseMtVyt0BX1iX5j3jW4ZTKBDSDFjBpJB4KSC8OLmDtAcuVhQKUY4s7kZzY0ahjS3&#10;CGC/Hd4eN6/pIHIXkRCVUuJi261r0Pep5dgFQKr7rsAwJqEkRcZZ4iSpFNLNU+4DpHoTHI4bLnPP&#10;Wr6hURrN1Zgk/QbUfrsA7Pu/I6hKaLQ3r3p7dc44RUpc97g15YsLkzbMnBCUhB5YJAtB4oR1xVrx&#10;1ef5k1/XZ6/evhx++OXkdio7WmknXYG7QXWv/oTbzfVyALjWzUHYvrrgrTsQckgci9sGKa7Fx4ZX&#10;5EFSFhiGRIRxjJCzkZIBoGoYI6KAjjq4AkKKQunmbu4QzqJB+rr9cLb8g2tjESlBwVBYmc19ef+5&#10;f3V4sjp6y5LBINnEyXris6lnl5SRsw9ZHUyJw4DNgIxMymCKOhAuZYyBEVRhKLt9PUe9BdxspD1F&#10;tN/qgBb7aHeE1A5RuyjqdfQShRqWQ7+IlAwXVXfD60EBJKXYOMNynBuFUkBG3nhnt1JqSD16BJE3&#10;QbCbEOdvnB1v+DX+LujwzSrv10CGcDRHD4dhGDhkL1uPFZtW172DHDbkRERNs4fKm5oaUM84bPHT&#10;nx189sm9s/LtF3q3O2itICg4XjRyzCLGHGQvk+HIC+h+t671urx4Web3pB8k1AXw4pKSWNAYvRTp&#10;Bg49DBJri1EimQkKKuVy4xLojlmERlbRAz2MCicgqEFExdzhbgLK1E+Prh9uuuvNhG8QcR5i08wf&#10;P3x0/+Qj9UHMcpHce88QGopIUHhQOuvCcTKkFclFLAFkt7VtNgotOnYTJpCLmVGChChOKnetBF6w&#10;3YSSTlJUh+uNjXbsWv5vciV3VYmaqJtcVhWVNFLMCkB3FjcNamaEylim3eVWIlSHuAcRM8tmb9ik&#10;r3cf7OOeUS3io898AzW/hZff9ZvXyCNCLKYKCVwkSkUjU4YEryovA4aU5w3ZwBuZ3I+3q7xY6i8/&#10;sS9//u6nFz96Xt8fmuAAnUGwm/PDkcVnALHfGRc7eZXvdeYgfF7ufvbVWyeTLy/mOG4cCnFzx0Dm&#10;HIYeqUcylYBWmQTT2opJ1XDitqKMYv6oaKNVNatgAhmbaEHuY1Mq3JReo677A14AExnLBWaI4XRq&#10;j+5/cff2S+bsgyWK2dhWZYzi9CHrOAifGYwaBK4igbEWkHHKubPP0hdFEDiZPA/IFFc1kyH7YJ4G&#10;73qBte4nXs3HsGhEz+ghdqPf9s+CsNLOsFEOChcpKgpAKbZrF5ZSXCX4TbRFwhRi494AMYiZFaso&#10;4Saq2dNGX0fGPhp/HSq9Ea7hDZLpNYD+hyzTvPHeQfGjA25d+q1jsLZhKH50i73LUXROoCdh8TT9&#10;20/yV589eLr44Rf+9mbauPC1rgzY91PtuiIzbNeCuhOYjho+H9UDQjFiu317tXleHaOOvQRTl4Tg&#10;RbcdcgKIGEDxnJgSc2EMUHhOCAIJSAOGgVXlVQUzanD38TbddRKO4wDHQUex4eEkxZWbsAAMejTr&#10;b9/95LQ5OzCfVmDBbi8xRRs8ZQ4dcm99kar1OjC49724I0QWcuw063teX2GxtCSmjFH95E4smevr&#10;3PU0i3Aljh1z19qiiu716TdriRuDBJKNMoZuwJm4YuyaoozzLUoxUlQJh1CLYa9eojt0VLqQZCgl&#10;mQdq2Nuf12bpBgc3mBhLW8DvgMyeIHD+Fn7eoMt3TwKEcLS129ZLsknDwdC2vH3g01kJrXtgeuU/&#10;++/x4YdvXQwfLMo3njezYZROjeSpgBSDByCMEb8Q7uIUQIlapJgbOE5EH7UzAiBw6w+X13e33Vc4&#10;cFdkE9Vc9wKjig4Od8SAvh+r+gg1VD0oq8hANC0gnov0PbOgCIKOQ8bhGPkglJ0OHk5uU2c7Dh4x&#10;DLPw4Um8ujst0wYOmjNnFoc5IZIycu9D78MYSCmwRTF30OAhAnQvpdt67jTk+4ZpstCHrjt/XvVu&#10;6ST7xNCaRmiAKveRjWGnBccuNXmd0E0CmmbZDZeCKHQVp7AU8x19GOj03d55RupOKwIRhmxFGUQy&#10;nMXjvof3NXLfhMoNqvb5v7+JJX/9324G4W/QBzdm7GuWqStcdezW+5OZz49CNZEMUM0S2rWHV5Je&#10;/r1f8Ef9VCZRTwWEtNWoshIHgijFJg3uHLWLddaA2YSVupXgzfre4Wxz6Z8+TYveCRazXNzgTgmT&#10;5tadW9vuq+WqNtAdVc2jKmllWoKWEGBdp2ZhrMx3hV6EA8a7MygYoOJwHzrxuNMiBDKogzCnqBfS&#10;C5eXPF+0WahuCr9zeP3eg+WjWa5blJHuEYQAKRinMkNdKMVQNm6DdRkpFQNdNRuLm4gEZdMEzthv&#10;rtnaBHESm6FIykddvlOEHgN1J6DFTlJ/QzqP5np30wsxqbxprzbDsvJoyKLiwJCMO8UlZNdHOaq2&#10;ARktys7WC2IIdNsUq11kH4/tZNt80/bcENzY3Vo3jmz/4pvCXNwUUnCTPr1Bf4+nIBEuNhJh6yLL&#10;gRAtKz+elLstPKDLOolujc3fx4/erU9T2g6lPchwT/2wSMsCy0XK4GauMb+6fPLqYjs9nYSpb4Z1&#10;h2F+fDBt+7oa7t+rv/29P8jVoTikC+tFfX3lm3Uqh+e/940P3w8bSby8jE9f4UrD4TzWs9A2OKlL&#10;VGtaSOWR8B7H6qmUVAm1sAQqXGBwurhT1EdEeqZBxpLN2AR8udRXTw6fDG+5OkRms+WjW7+80+RJ&#10;tAAhzCDZ9v347kOSXGRI6Au1FpJinqJUUfvEfrCqDgSh7AskWcSw7V6ZMCcRcjZVpmpRdsyI71wG&#10;HFC+ETHtqn4g/aClhJc59y3pmgRCM3eIyq6c4O5uhMCJkYEZ2VMqkMEqqOeUzSfUgBEhrw3Rjf1w&#10;7GnKXbImXycFbgwX9qzS3iC95id/w9/d8Ey/fm4nx2F6KMuNXV2VBF5ZWH7hD+/w3mGxGddDWKzs&#10;qf1jO/7TJuXLz2ToPA1+tcRQEOI4Yo/oLLrejrV2VzEPtTscw2JhjVrlHa6vq3/cS1UpZhNMpnp8&#10;oocxRzOFwalNvn9UpD/59GP5+d8ED8HZzY/K3TvtwYG0ESczP5lbXeeZeKRVdM+aiqYci2nObNRj&#10;cHcpEHEfZ5pE5Gupc6f+VXi6/WANEdDd5vXz2wfWRh9tA0gru4tkjpyQkm8Hz4UUKBBrlWiRIWek&#10;3mYTbZodJZQLqppeSp1BgQYU5zq/rOp8ONxdlSq/9gSjL9u3KJGj4l6ItiH02ZCGALiIEqPKkRht&#10;Ed1G++I60utuQgXVzY1JtI6BJffmLTTsOSS/8Wa/mcT9jkHeb3zF38rXdrXW3zjoDbu1A9PZZv7r&#10;Fxtf3R62D9d22k4vpsvP0vH13Xsyn6Xc82pFrqR4xnUKhlkPFxl616h9E0oa61E+P5ZU2Hn2KHM6&#10;khcDjZqtPZBprSHbUTPMIirCN2KDoPFZU0LlGw8CtpUfPVh+a/X3n109PF+j0C+6y+fPlpWuPa6a&#10;uLx/P791V04PcP+k3Go3GnOoc+sDXcyCuTropoNV7vQoVM+mnYUXL/3ybPICs0Go7kabTlYNs47y&#10;4rEq54C5OR2wgs3aB3MDc3EqoD6taX3pksRKpdZKnPQ0mEKUDBW0FaqmgiGhclq5jNX2jjxe95Mt&#10;4G+kRLvmxv1KzGoJ1avSbyNUAuhuEBEZtQuyMxRUDeZlLBsDau6gk1GkisGHYe3WIiheDyN4HTv/&#10;ZmA9Up3//9L/NwzPDvmvj33zXW8+Dx9//A+yz/vqYKibNurtw+3tdyff/YO/uR3Wq3OxRMlWCUMp&#10;beGmQCipYmwlrhiDa4WxK9WCVoqaqGJyMERk0wCeTDCpPYxB+eAO1FPoxLT2WDxD0GMSTKOfd9Vi&#10;E+8dflHpN5cBPUQwEwWLifu03w5Pvtieb8+On57+bRtcg9jYtkkhtQQWs+DuU7gTS283Vl1cxhef&#10;9y8vbz3bvtdLEFJSLg3EizgKJWOUo/uYSJizjIy9oe8tGUxEwEqYnSmVYkiOOPatE4WAikaNinH0&#10;mDqVaNRNaJoQvjiJR6vNnaVJubELe4tBQhQSzliWdRx5RmLUmpvJDgs7PUkpA1VLgUhwBFLoUVir&#10;Wp+2sBah3jmlnbD1jfndr5HxRrT0W2j4nY/fWYEhf8cvwnn7TYqYAEB7HO79J5//+OCjdnHFjTMi&#10;CUotWXhsXnpvKUOBFohAJ77J7s7DaE3EIqdUxEHLbNw6Z5iFWcDRzKUABZUAdDGMouQANHUJmseR&#10;pO5+FFLfhgN+8c7h+qM0L45xCxmjONBL9SJ+8MH7L/7w7X4yfYoyZjE+VjJkPyDEqDBcx0m7Lcuv&#10;+ItP2+eb07V/Y82Zc0dhxOzDFn2WpnEZqyRC2Y9acEMubmPbOZCKTysPboBUQXqDF6fARAlUrXh2&#10;uBkVjkJ6NndxZSQl0GBuF0dtVVbHa3m9ccToOypyXi1DWMpuUIQDMmb445obSI76KhcRNyUrgxHj&#10;NjpKsVIGLxPXKDfL/AYh+Wbs/DUo3HyT/zE8/cbbv/bJXz8yjCOuxKydV3d+/OTH/t8OlzZNFsaN&#10;oxxw9MXbBtPW0wK5g9Te9SS8cu/N10X6AoMDRg2qDE5mSdlKlsvBJpHTllqxjS5gKUBmXTvFVYqZ&#10;UE3pXnPWZECPjy6bs9lWxN191E8K2sBvPcgP7/1yMr1MPVoFbDfjbMSTU0DJEDgsYcihndTH8Q8/&#10;89lKlb7TYXqk0IiQBvfsNspkIzWQYAGHgV2HPI57IzWGtpVdi4h4SsYQRVlszEydRiVycqqLihsM&#10;0DDOeIMSBch8dWvWSjdZOW+Wg2BdLWJ7LWMj21gLw7inOMfLOfbjuQeqWgEZHE6fjfJgt5wNQAMN&#10;r8HxP1bK5deh8NvH/lYgNX6sv2nVxgribwBx9yVq4dX7Fz8+/G9nF6uqYo5kkKAOQ+qtG2RrXJhE&#10;gSiurzzR2sgYwOypoKOoeWzVyWwoQjNXQt0sY1NclO3UNRDF1WXSWF2NLdDQUEbN+5ZVyP70y/Dp&#10;F6lzjETWOAkZkEePz//oD3/2gOfNwspUi2kZtx7ZzT5jGWMmEXNakW0nA9O9dz/99tm3nq9nXc/r&#10;wbux8xJWhX429RigDgBmoy9lShg6d5MYOM7y1ooCFEPKgmxDcQZ0WxtLX02lAgzJSZcKylGN5mYu&#10;USEcp7e7++BPTqb3yvqo3y0GhawmnVgOY73/daY+7slDp9tYfYOY+7h7DhBFapEhZzojxoGsv4UA&#10;990QsDf5xpEc+lrdH3s2+Q368ebgN48hfwfG+PWDw/jaug0/bn9yZ7v0gBVCU0poPQZMNCeVIPL8&#10;GlbLUbS+81FyuzWCbGrfLgFxM+97DzVKQWdeDBgsxl3jj5N9xsHEtDAPSB3cQ12bkjFmEWTXDpz0&#10;YIobuZtEzNxBKKWYi/fpqya/qr2ECGMJToPloj6OHALNOU5LH1y1YNvzypE2X0yb8wdHx8EOz57d&#10;e94dbMwP23T3tszmqMW8FxLZPXVIDjoC3QK8oArUKAk+dG7GpAWDeZGSx7mwFPEcEAVwL8UypRKo&#10;uxVA4IDdZE0OKPr8smY7eD2y0U1lIaSQwXE+1o7C2S1QMXcfHd9u0zm3UTc8IgmuFd6Ion9nN7c7&#10;5GtyJfx23H1DVu6ztq/RS7/xaV975bdjJnc43Jp8/+TLtus2hsJk6kOSVErrZVuFhqlacdHLdpPX&#10;HVdFHEhgyjiJuVY5yyFWMmGpBMvNyNYibSmDBYUAnaGJWC6s9YKCQqQOfcB0klVyrdYz9oj63J4s&#10;pldX/95nn2/PHaNAsaLPmzDFR917/yrr2llCV4qYONFLKWriVcxq0vfBXFZZJcv1tVxlLq/tbMuz&#10;XjaZ9Iefv/zDT8pbJ6d/euy/POq2ByHRPEFSlm7Fbc+hR85Yb3zRsdNQHQR7uX1yadIEpAKVl0t0&#10;VTzwceY+4oFMaN7lNNgKYTbTOqfUe4qB01iwl24OZbWxqy+r8+V/8TKejDvw/Tt/69lc/5vptpcm&#10;cEi5t+I+GElerbISaSj9NiyHaWE1dLeKv1XXh5ryxVXXh9/L8wnMCLrse7JvBAh7tbQT4ruBNuOy&#10;F2DUUhf38W26n3jjuPkcv0EcHaP6fYeePXTFbUwmx+Y6uhHYTY5zW/SxC265MCjc0C8tGVdJhkZO&#10;xLste4IZvdMFKcOVoUK/wWYwE+/6XLVuPeqK/caH4k2jaUAWHB2yDu4dVgNlIhVsu6GB8yM3g4j0&#10;Rd0dbqXw6YdHf/PJZhMmIEmDiGerq+XR7ZdTzWUs99uOPakqK8VI7Eb4kX0Wg7hDo9UmOKS0nBUs&#10;OiR7mvLfDNvrIX12+TJd36oscjdRTb058pDRbzBsSLAUZ079WR4GN5WtSRSEwKb1ZirpKo2Xt++j&#10;RkawGzy0IJE0eOWhVs+FhjTYuBeebwu6v3MZD4uDgqMJ6slP64s+sKwHmbhhVP4btl2SvqyzdYOg&#10;nFJbSe1cf5BwZ3F90XdtPz8qIY5Ngzslxh46O1N24332qLoxIGPTc34dD8McgNuNQRr3C8Nrbp43&#10;KNu5ydHsjpXWMQAzwOEexs+oNt3F85IeapPz2sU2vl5Dx+3kxYrybOELoxhjg21n2VlN0feAc9u7&#10;aUH2nqwjaoINggkUswhRDluHOgM8ctoSgkBmR87IZRw8QFBp3A5cXf7RV3bUj5eANHPLfrZcN7OF&#10;FgPQpdBbPJhtGczFAWaTPoWcue4ig1d1oUKUqFEV1j1uRe8Tnz13Pf7o8PhVj64Vv3yS9ZRt7cMC&#10;qGXZSGwYD8p8am3hbM3lNdZXvnZQfIMiwCbhsEFBDjM+u8wYM/mgXYFWoTMMyxxUmko2qzwy3k0j&#10;pS8sfv2yPt+8003HAAl1vF7mJ6eW++RyKJbHKTYsQ0FxNyi1oO1Ka/lUS5qE6tUqbnA7HVQeFdiN&#10;PrJ9deTNDQZ/43EjbhnnNZX9+mP3ZI+dUeWxB99Y0vzafLob0ccerbZrHRkd+T4AR3/8i59O/vbp&#10;5miZL0KoaaEu2w7rpEpfmmeTbfI+IWxLXUkOwoSumAibhgQ9skQtFRi8rrx0mEzYKEOxXtDUyE6t&#10;2DsrSGy8JKqOPf5Q+ApStvjyo9OfXL29rqONIzzHmyBKE6Zt7VX2rigKgljXV5othgzCjTT0m5gH&#10;SkURm1RZqJ2hqWw6gRm7rVS3sUy+6C5TYaz8yD1fs5swRks9cmCWsC0aYYzAoc9mmN72YW0Ha6yK&#10;bgdMtrbd2DaV3FuAA0gZi2UJAjN0Qy7ZQFw560BUUdo4OFebdPWp582//+rwftmPtrlcDPp0eDyV&#10;oeTcFRGkwXK2ksw623pcLY9SuUedTtpZw/r8edhWalUNB7L5fs+LGxsk43jfG5r7631BIzgKYH7j&#10;yl4bJ+yskf8G/+Sv9y3knol/fYbR2Y0mzOEkRtERTOLq6oOffnn1R3erzbVlcSRsMtcxHiJvzIqQ&#10;gljXzNblZAIdbCmwRlsphZK3NmQfjEGIbQ7K7QqxQag4maIvIEf3zB6sAkTgxuISS1FYIZ9/LD//&#10;7Ju/DvPRzWPsuRch0DTl9mHywY1SxVIFL0YF4CyO4pKTqJa2kSIQeMpSjFXworAC0tuJt41NskwX&#10;7Asc3ka8WiJlhipMaWVtyx71RILSjCIwwALskOvIl0t9tSiH0U7ueVOwuU4YCOB669k89ZZLoWPc&#10;sgGEKNdDXlz0l6+qaN/ut99fTe/1o3o3qANpOz1/cefi0ReTUuxyuw2UVNLY3ilx1Z3E+u2G7y9W&#10;64vLl5tF6wfHVoVREIwwbikI7EfBjQu+Izl3q/u1x40deo2wN44Y/dp+ruWOcNunDq+Pu2lxGKMl&#10;cds7VYMbfZ/NCSj2w3/5L19cvffxu6elitKaWypDn9Yo2162JtCqQ1JqKbBl2aTCkyYNNhHrM9Lg&#10;rlj0oEl0iYYg3gekgqAU8UmDiZgOXuCovFFW4jlwVVdW5NNf8Fd/9s4/f/XdvkHZq9ZtX4mM0VpP&#10;IijiEh1qk5BoKCZjHpdcCpkgxRCzIzgDWs191jzOcRBzQxNMKH0ypwTHUfLlptAxiNjWVPphpX0l&#10;JYirSEUIlyUcnS/iR2X15b1Pjrt7d4bF2mRwcwOQnW5mqdR1XFmJsR56c+HZ1bC5OJT+2+LfexWO&#10;84F6EAAWlO5C8abF+kc//cUXP3gv3jqR5YBpoxz85aWtOhSZb7e+XoaMtw3vlqOmjJvUjJ0a+zho&#10;nGDqN4uMnWER+5pZGjFiPiJtDw9iNxhjly8BI2U+7vpzY75ecwfjx7jvaaYb68U98xT2h3mq6tz9&#10;g08/fPzsi5/e/cbld94ubUn4QjZNvLyYD+H2AhcsBhOBiETRJqy/Oppvtw4MFi2sOtWAbj1UBwp4&#10;FNAclUjDw0NRhROxKgdVnkmumYpyw9AP8uuf1P/4z45erv+nXzQH6c1ocbxFzGFlGOBBjLTGAKAw&#10;FTWTDHcyhmIpjJcnAyRUfTABGYKbwwpsbNurPUSOm+S1R5CJ9AlungkUz13JXSZZVLcheNRSWWj1&#10;u986enzrP/n55q8++vnHX67vLksJZgBKFhE18+KprzJgNjT041ruJt5P4SA3VRGBu9wUyXZ1Winl&#10;baY/+Re//NMmXh7Wq2njUNj2Tt9/s+tvpXJ7W5+UOtpIEI7u6c3Enq9txRh573Ou19aE+4Bpb7Pe&#10;MDQ3ANlbKcc4cfyNh+9OcTOMl7vBKNhLsPYHipp7eJ0LuOe6eRl+r+reu/yLXz394t/+/g/6k9kH&#10;X5xVfX93vZ0NvA5ozU2rYtaVxh5Nur57kg6byYHUQwoIPbyaTG4dWe4c5qbYuOQNfv5pul4gB338&#10;QfO9b5a7TTejZGMcrHqB+sMfvlr/8WUzP8ilI7OPaz0KNhDJJioNTczbPmx71crgNNcCZnMKLTNl&#10;lp3IxoeBaaOEVxU0uDvzwG6QHNBEJ51CDxSHigdw2zGPLDrdNl4cRQrEXcqc5a9nR+t5vMX/Opxt&#10;HrT/6d9cv72OcScsUneOky32izcTF24LPMgut7LRO9GJ4O6O4q6OpHoZH8P+Ycmb0n9xsVhAX5V0&#10;d+Pft+lkJOds3GpuP+1yNA1vQOVm0Z32xk9vJHT/Q49xiidvMPPGVim48XRvxF77j7abN3Afne/2&#10;iuEbNHwZ88YQk6i1v1+W3/izf/bnt+aT3PyhS9MXz8kKQIHm0jSLpf/qYLVaXvLsVTTPw8JTXapD&#10;Pbmln3zkl2fDMMQusy3FhmDllvCENV6cfT6b6dF9UchQJKPCLbzz4x/+naencW6rz+NHV3i1tm2f&#10;M+iORjlt5PZ9q+cEQeN6w2lFNzo8FfYlmntwF3E1yePuYURKsLLbf7Zkbjbstki1lNrr6ErPBamA&#10;Qhiy0wKsSM7O2iOJAk8m2S61On21ODD2qkz+9oPh+DqsXXbcQIC/eX+SGXBzxrEPczfyZ+wJ4Vhp&#10;UQJ7/CmDaJbD58N36AgwNFJCEGDcz2c3D2cvs9qv8m7Rid3Z+VtB0g1iiF0Sx93QgdeWBnsaCW/E&#10;Q29wUrsziZvtWp+wd3bAfkMMwmnmVAd3lskA3bEOTtKA7fRgaz8+K+5Lr0MamVMhrTi3Vl5VcXvy&#10;if67CLWgMtZFDzFc2ZcvX8ZVY3fXPFloO9aPi0tuBH2uXR61537r/9fW1fS4UQTRV9U9tse73mUT&#10;dkmUQ4AIKSAkfjQ/ggMSP4AbJ44IJYrQEhLvxvZ8dFc9Dt0zay+MfLA87Z5RV3V9dr36Kb/fvbcm&#10;mHfk3sPbxY/PXzdp7xrPvrx79XK4GcbLQc9Fx+trXLafbtpfXi7vTf3riy2cJpIknGdDv4BmE4Eg&#10;jWLGxqTP6LNARCPTKDRYho+iDuu5o3rkCu4JydUpQX29li6x6x2qSRRBNDI26A4udG0VCTL4++Xq&#10;TH/+4errdx/WBY3WJ1pPET4U7MhCNsy4Xaxut84hm2mAQRKARQRoiDpTbKoxnEhfhtdblRUmQ/qI&#10;lXjMRnMUqBhRPjHUrN1kDkuitL2s7p0QEK2RATLApDpuc/aFCpu4qrwTH6CbH7G2iHpQkBZwwORJ&#10;OkFKDLJph82r/cNgkOD5s8BnM9aqAXD3Ui9Iom2GZfzitX++3/kdh5ILD1wj77dpHLqUQdut7O9/&#10;UrsbYgdbrAV3WEXyPA8Jn2KTxtg2SSNHhjMZt4fFn39pB20WvL7wJ2fWtKb74EmgoCNnWMFsiDBj&#10;HiDCw72wFTWaw6KkJlhGHtkfyGAagxlCkGHkaBquFnRqyhEu4Nv7/PzJH5cfvu1Lr8OyrgSm80l1&#10;XR/klYAVf7YIkrpW09LZTJ169vE02XF6ERKENj8F/y+RKAg8imuDcuTBzXYNZlaQAlPHEwlXMVRE&#10;UWDbiGr/1wlPbDCWhtT/uY7DX4/yPQVDgUDJTp2YYAJM4PRCWLHvRWFez5qGcPVCX3716+q27x1d&#10;hghWCmQEQ1IJrWCAjd56t1w1PaObbw7W9/nNrW9bbZaLy3O5aJuLDRetn/t403a+Xr/7aPeDfOxE&#10;N3F95VdP+7NL6VM8DFoceCfcaS4xSMkjdKMuF1QBFYMGT55SOSUr2YjAlHU0iaswUizTXbJLzLaX&#10;yPjbtby+nVwhB1HqLTHRePabZlEykdArRgGmsSU1VmkyiaKjS052eQCrAjkOBwGPJcFERDlqDnBM&#10;2ZJmOaYzxR+2Qh3iXlATyq9VltbtIyxSDoSW1iOYJBNnlJIZY/TRax1/MVRIuFBV5wRSWRyOaQlI&#10;FljPUs3mq/j9d7/f3L7J97Zt4lJ9EdGb9CN0qYvEboAaL5bYR/biDam6IGxHJLNua+uVDDtL5zLs&#10;pVmFbdxcL31znV48b75pxrWl/rDYLfVOF8uWzYqfLZN56JLS0PdKMuXSex6fOuzQbKJp3Z9ImSEg&#10;l41sSEZvNBHDfc6QTM2qbdftYnP4+Pap7InL8s8J44VW6QLWkhP68WJOKoTCgCmOLJOXNY05ZhGe&#10;ypKTFjisBD/mVX90F5WtOT1dZvXHquP0QeVVR6JGmopRxzqtTCwWvMKC1mlqPXD9/Au+Xlms6q7/&#10;oQAAAABJRU5ErkJgglBLAwQUAAYACAAAACEA2+uOnt0AAAAFAQAADwAAAGRycy9kb3ducmV2Lnht&#10;bEyPzWrDMBCE74W8g9hAb43s/JG6lkMIaU+hkKRQettYG9vEWhlLsZ23r9pLe1kYZpj5Nl0PphYd&#10;ta6yrCCeRCCIc6srLhR8nF6fViCcR9ZYWyYFd3KwzkYPKSba9nyg7ugLEUrYJaig9L5JpHR5SQbd&#10;xDbEwbvY1qAPsi2kbrEP5aaW0yhaSoMVh4USG9qWlF+PN6Pgrcd+M4t33f562d6/Tov3z31MSj2O&#10;h80LCE+D/wvDD35Ahywwne2NtRO1gvCI/73Bmy9WMYizguXzfAoyS+V/+uw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p7YA9kHAAAlMwAADgAAAAAAAAAAAAAA&#10;AAA6AgAAZHJzL2Uyb0RvYy54bWxQSwECLQAKAAAAAAAAACEA/KeG3fNqAADzagAAFAAAAAAAAAAA&#10;AAAAAAA/CgAAZHJzL21lZGlhL2ltYWdlMS5wbmdQSwECLQAUAAYACAAAACEA2+uOnt0AAAAFAQAA&#10;DwAAAAAAAAAAAAAAAABkdQAAZHJzL2Rvd25yZXYueG1sUEsBAi0AFAAGAAgAAAAhAKomDr68AAAA&#10;IQEAABkAAAAAAAAAAAAAAAAAbnYAAGRycy9fcmVscy9lMm9Eb2MueG1sLnJlbHNQSwUGAAAAAAYA&#10;BgB8AQAAYXcAAAAA&#10;">
                <v:roundrect id="Rectangle: Rounded Corners 3152" o:spid="_x0000_s112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53r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ywR+34QnILc/AAAA//8DAFBLAQItABQABgAIAAAAIQDb4fbL7gAAAIUBAAATAAAAAAAA&#10;AAAAAAAAAAAAAABbQ29udGVudF9UeXBlc10ueG1sUEsBAi0AFAAGAAgAAAAhAFr0LFu/AAAAFQEA&#10;AAsAAAAAAAAAAAAAAAAAHwEAAF9yZWxzLy5yZWxzUEsBAi0AFAAGAAgAAAAhALyznevHAAAA3QAA&#10;AA8AAAAAAAAAAAAAAAAABwIAAGRycy9kb3ducmV2LnhtbFBLBQYAAAAAAwADALcAAAD7AgAAAAA=&#10;" filled="f" strokecolor="#2b599e" strokeweight="3pt">
                  <v:stroke joinstyle="miter"/>
                </v:roundrect>
                <v:shape id="Picture 3153" o:spid="_x0000_s1125"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JJxQAAAN0AAAAPAAAAZHJzL2Rvd25yZXYueG1sRI/NbsIw&#10;EITvSLyDtUi9gRNSIEoxCLUCeuXnwHEbb5OUeJ3GBtK3x5WQOI5m5hvNfNmZWlypdZVlBfEoAkGc&#10;W11xoeB4WA9TEM4ja6wtk4I/crBc9HtzzLS98Y6ue1+IAGGXoYLS+yaT0uUlGXQj2xAH79u2Bn2Q&#10;bSF1i7cAN7UcR9FUGqw4LJTY0HtJ+Xl/MQq+5LlO09fpJrZ6O/vdJD+nE30o9TLoVm8gPHX+GX60&#10;P7WCJJ4k8P8mPAG5uAMAAP//AwBQSwECLQAUAAYACAAAACEA2+H2y+4AAACFAQAAEwAAAAAAAAAA&#10;AAAAAAAAAAAAW0NvbnRlbnRfVHlwZXNdLnhtbFBLAQItABQABgAIAAAAIQBa9CxbvwAAABUBAAAL&#10;AAAAAAAAAAAAAAAAAB8BAABfcmVscy8ucmVsc1BLAQItABQABgAIAAAAIQCqmcJJxQAAAN0AAAAP&#10;AAAAAAAAAAAAAAAAAAcCAABkcnMvZG93bnJldi54bWxQSwUGAAAAAAMAAwC3AAAA+QIAAAAA&#10;">
                  <v:imagedata r:id="rId35" o:title=""/>
                </v:shape>
                <v:shape id="TextBox 93" o:spid="_x0000_s1126" type="#_x0000_t202" alt="Escherichia coli&#10;Esh-Er-lc-E-Ah&#10;Bacterium&#10;" style="position:absolute;left:15528;top:1496;width:12798;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GOLxAAAAN0AAAAPAAAAZHJzL2Rvd25yZXYueG1sRI9Pi8Iw&#10;FMTvwn6H8Ba8aepflmqUVShU1su6i+dn82zLNi+hiVq//UYQPA4z8xtmue5MI67U+tqygtEwAUFc&#10;WF1zqeD3Jxt8gPABWWNjmRTcycN69dZbYqrtjb/pegiliBD2KSqoQnCplL6oyKAfWkccvbNtDYYo&#10;21LqFm8Rbho5TpK5NFhzXKjQ0bai4u9wMQrm7ug2l/Gu01/ZHptpZmV+ypXqv3efCxCBuvAKP9u5&#10;VjAZzabweBOfgFz9AwAA//8DAFBLAQItABQABgAIAAAAIQDb4fbL7gAAAIUBAAATAAAAAAAAAAAA&#10;AAAAAAAAAABbQ29udGVudF9UeXBlc10ueG1sUEsBAi0AFAAGAAgAAAAhAFr0LFu/AAAAFQEAAAsA&#10;AAAAAAAAAAAAAAAAHwEAAF9yZWxzLy5yZWxzUEsBAi0AFAAGAAgAAAAhAKWcY4vEAAAA3QAAAA8A&#10;AAAAAAAAAAAAAAAABwIAAGRycy9kb3ducmV2LnhtbFBLBQYAAAAAAwADALcAAAD4AgAAAAA=&#10;" fillcolor="white [3212]" stroked="f">
                  <v:textbox style="mso-fit-shape-to-text:t">
                    <w:txbxContent>
                      <w:p w14:paraId="3C79F640" w14:textId="77777777" w:rsidR="00457CE9" w:rsidRDefault="00457CE9" w:rsidP="00C924A7">
                        <w:pPr>
                          <w:bidi/>
                          <w:jc w:val="right"/>
                          <w:rPr>
                            <w:rFonts w:cs="Arial"/>
                            <w:i/>
                            <w:iCs/>
                            <w:color w:val="000000" w:themeColor="text1"/>
                            <w:kern w:val="24"/>
                            <w:rtl/>
                          </w:rPr>
                        </w:pPr>
                        <w:r>
                          <w:rPr>
                            <w:rFonts w:hint="cs"/>
                            <w:i/>
                            <w:iCs/>
                            <w:color w:val="000000" w:themeColor="text1"/>
                            <w:rtl/>
                          </w:rPr>
                          <w:t>الإشريكية القولونية</w:t>
                        </w:r>
                      </w:p>
                      <w:p w14:paraId="2DE8B803" w14:textId="77777777" w:rsidR="00457CE9" w:rsidRDefault="00457CE9" w:rsidP="00C924A7">
                        <w:pPr>
                          <w:bidi/>
                          <w:jc w:val="right"/>
                          <w:rPr>
                            <w:rFonts w:cs="Arial"/>
                            <w:i/>
                            <w:iCs/>
                            <w:color w:val="000000" w:themeColor="text1"/>
                            <w:kern w:val="24"/>
                            <w:rtl/>
                          </w:rPr>
                        </w:pPr>
                        <w:r>
                          <w:rPr>
                            <w:rFonts w:hint="cs"/>
                            <w:i/>
                            <w:iCs/>
                            <w:color w:val="000000" w:themeColor="text1"/>
                            <w:rtl/>
                          </w:rPr>
                          <w:t>إيش-ير-يش-يا</w:t>
                        </w:r>
                      </w:p>
                      <w:p w14:paraId="53E81EDC" w14:textId="77777777" w:rsidR="00457CE9" w:rsidRDefault="00457CE9" w:rsidP="00C924A7">
                        <w:pPr>
                          <w:bidi/>
                          <w:jc w:val="right"/>
                          <w:rPr>
                            <w:rtl/>
                          </w:rPr>
                        </w:pPr>
                        <w:r>
                          <w:rPr>
                            <w:rFonts w:hint="cs"/>
                            <w:color w:val="000000" w:themeColor="text1"/>
                            <w:rtl/>
                          </w:rPr>
                          <w:t>البكتيريا</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4;top:29499;width:28847;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HAlxAAAAN0AAAAPAAAAZHJzL2Rvd25yZXYueG1sRI/NasMw&#10;EITvgb6D2EBviewWh+JECaE/kEMvSdz7Ym0sE2tlrG3svH1VKPQ4zMw3zGY3+U7daIhtYAP5MgNF&#10;XAfbcmOgOn8sXkBFQbbYBSYDd4qw2z7MNljaMPKRbidpVIJwLNGAE+lLrWPtyGNchp44eZcweJQk&#10;h0bbAccE951+yrKV9thyWnDY06uj+nr69gZE7D6/V+8+Hr6mz7fRZXWBlTGP82m/BiU0yX/4r32w&#10;Bp7zooDfN+kJ6O0PAAAA//8DAFBLAQItABQABgAIAAAAIQDb4fbL7gAAAIUBAAATAAAAAAAAAAAA&#10;AAAAAAAAAABbQ29udGVudF9UeXBlc10ueG1sUEsBAi0AFAAGAAgAAAAhAFr0LFu/AAAAFQEAAAsA&#10;AAAAAAAAAAAAAAAAHwEAAF9yZWxzLy5yZWxzUEsBAi0AFAAGAAgAAAAhAMAAcCXEAAAA3QAAAA8A&#10;AAAAAAAAAAAAAAAABwIAAGRycy9kb3ducmV2LnhtbFBLBQYAAAAAAwADALcAAAD4AgAAAAA=&#10;" filled="f" stroked="f">
                  <v:textbox style="mso-fit-shape-to-text:t">
                    <w:txbxContent>
                      <w:p w14:paraId="0AF4BA9D" w14:textId="77777777" w:rsidR="00457CE9" w:rsidRDefault="00457CE9" w:rsidP="00C924A7">
                        <w:pPr>
                          <w:bidi/>
                          <w:rPr>
                            <w:rtl/>
                          </w:rPr>
                        </w:pPr>
                        <w:r>
                          <w:rPr>
                            <w:rFonts w:hint="cs"/>
                            <w:color w:val="000000" w:themeColor="text1"/>
                            <w:rtl/>
                          </w:rPr>
                          <w:t xml:space="preserve">العديد من سلالات </w:t>
                        </w:r>
                        <w:r>
                          <w:rPr>
                            <w:rFonts w:hint="cs"/>
                            <w:i/>
                            <w:iCs/>
                            <w:color w:val="000000" w:themeColor="text1"/>
                            <w:rtl/>
                          </w:rPr>
                          <w:t xml:space="preserve">الإشريكية القولونية </w:t>
                        </w:r>
                        <w:r>
                          <w:rPr>
                            <w:rFonts w:hint="cs"/>
                            <w:color w:val="000000" w:themeColor="text1"/>
                            <w:rtl/>
                          </w:rPr>
                          <w:t xml:space="preserve">غير ضارة، وتوجد بأعداد هائلة في أمعاء الإنسان والحيوان. ومع ذلك تسبب </w:t>
                        </w:r>
                        <w:r>
                          <w:rPr>
                            <w:rFonts w:hint="cs"/>
                            <w:i/>
                            <w:iCs/>
                            <w:color w:val="000000" w:themeColor="text1"/>
                            <w:rtl/>
                          </w:rPr>
                          <w:t xml:space="preserve">الإشريكية القولونية </w:t>
                        </w:r>
                        <w:r>
                          <w:rPr>
                            <w:rFonts w:hint="cs"/>
                            <w:color w:val="000000" w:themeColor="text1"/>
                            <w:rtl/>
                          </w:rPr>
                          <w:t>في بعض الحالات التهابات المسالك البولية والتسمم الغذائي.</w:t>
                        </w:r>
                      </w:p>
                    </w:txbxContent>
                  </v:textbox>
                </v:shape>
                <v:group id="Group 1376" o:spid="_x0000_s112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aNxQAAAN0AAAAPAAAAZHJzL2Rvd25yZXYueG1sRE9Na8JA&#10;EL0X/A/LFLw1myhNJc0qIlU8hEJVKL0N2TEJZmdDdpvEf98tFHqbx/ucfDOZVgzUu8aygiSKQRCX&#10;VjdcKbic908rEM4ja2wtk4I7OdisZw85ZtqO/EHDyVcihLDLUEHtfZdJ6cqaDLrIdsSBu9reoA+w&#10;r6TucQzhppWLOE6lwYZDQ40d7Woqb6dvo+Aw4rhdJm9Dcbvu7l/n5/fPIiGl5o/T9hWEp8n/i//c&#10;Rx3mL19S+P0mnCDXPwAAAP//AwBQSwECLQAUAAYACAAAACEA2+H2y+4AAACFAQAAEwAAAAAAAAAA&#10;AAAAAAAAAAAAW0NvbnRlbnRfVHlwZXNdLnhtbFBLAQItABQABgAIAAAAIQBa9CxbvwAAABUBAAAL&#10;AAAAAAAAAAAAAAAAAB8BAABfcmVscy8ucmVsc1BLAQItABQABgAIAAAAIQAMHEaNxQAAAN0AAAAP&#10;AAAAAAAAAAAAAAAAAAcCAABkcnMvZG93bnJldi54bWxQSwUGAAAAAAMAAwC3AAAA+QIAAAAA&#10;">
                  <v:roundrect id="Rectangle: Rounded Corners 1377"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EqxQAAAN0AAAAPAAAAZHJzL2Rvd25yZXYueG1sRE9La8JA&#10;EL4X+h+WKfRSdNOWVomuUlOKSg/iA89jdszGZmdDdhvjv+8KBW/z8T1nPO1sJVpqfOlYwXM/AUGc&#10;O11yoWC3/eoNQfiArLFyTAou5GE6ub8bY6rdmdfUbkIhYgj7FBWYEOpUSp8bsuj7riaO3NE1FkOE&#10;TSF1g+cYbiv5kiTv0mLJscFgTZmh/GfzaxWsafV0OO1nJzv7bpcmy97M/LNW6vGh+xiBCNSFm/jf&#10;vdBx/utgANdv4gly8gcAAP//AwBQSwECLQAUAAYACAAAACEA2+H2y+4AAACFAQAAEwAAAAAAAAAA&#10;AAAAAAAAAAAAW0NvbnRlbnRfVHlwZXNdLnhtbFBLAQItABQABgAIAAAAIQBa9CxbvwAAABUBAAAL&#10;AAAAAAAAAAAAAAAAAB8BAABfcmVscy8ucmVsc1BLAQItABQABgAIAAAAIQCuJSEqxQAAAN0AAAAP&#10;AAAAAAAAAAAAAAAAAAcCAABkcnMvZG93bnJldi54bWxQSwUGAAAAAAMAAwC3AAAA+QIAAAAA&#10;" fillcolor="#2b599e" strokecolor="#2b599e" strokeweight="3pt">
                    <v:stroke joinstyle="miter"/>
                  </v:roundrect>
                  <v:roundrect id="Rectangle: Rounded Corners 1378"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oaxgAAAN0AAAAPAAAAZHJzL2Rvd25yZXYueG1sRI9Na8JA&#10;EIbvhf6HZQpeRDdaqBpdpRSFghRbDZ6H7JgEs7Mhu9XYX+8chN5mmPfjmcWqc7W6UBsqzwZGwwQU&#10;ce5txYWB7LAZTEGFiGyx9kwGbhRgtXx+WmBq/ZV/6LKPhZIQDikaKGNsUq1DXpLDMPQNsdxOvnUY&#10;ZW0LbVu8Srir9ThJ3rTDiqWhxIY+SsrP+18nJbXL+pOv9d9sS8dRNi52m9u3Nqb30r3PQUXq4r/4&#10;4f60gv86EVz5RkbQyzsAAAD//wMAUEsBAi0AFAAGAAgAAAAhANvh9svuAAAAhQEAABMAAAAAAAAA&#10;AAAAAAAAAAAAAFtDb250ZW50X1R5cGVzXS54bWxQSwECLQAUAAYACAAAACEAWvQsW78AAAAVAQAA&#10;CwAAAAAAAAAAAAAAAAAfAQAAX3JlbHMvLnJlbHNQSwECLQAUAAYACAAAACEAHZr6GsYAAADdAAAA&#10;DwAAAAAAAAAAAAAAAAAHAgAAZHJzL2Rvd25yZXYueG1sUEsFBgAAAAADAAMAtwAAAPoCAAAAAA==&#10;" fillcolor="#1f396c" strokecolor="#1f396c" strokeweight=".25pt">
                    <v:stroke joinstyle="miter"/>
                    <v:textbox>
                      <w:txbxContent>
                        <w:p w14:paraId="69A7C098" w14:textId="77777777" w:rsidR="00457CE9" w:rsidRDefault="00457CE9" w:rsidP="00C924A7">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1379" o:spid="_x0000_s113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l+ByAAAAN0AAAAPAAAAZHJzL2Rvd25yZXYueG1sRI/dasJA&#10;EIXvC77DMkJvitkYoZrUVUqpUCjiX+j1kJ0modnZkN3G6NN3hYJ3M5wz5zuzXA+mET11rrasYBrF&#10;IIgLq2suFeSnzWQBwnlkjY1lUnAhB+vV6GGJmbZnPlB/9KUIIewyVFB532ZSuqIigy6yLXHQvm1n&#10;0Ie1K6Xu8BzCTSOTOH6WBmsOhApbequo+Dn+mgBpTP40375f00/6muZJudtc9lKpx/Hw+gLC0+Dv&#10;5v/rDx3qz+Yp3L4JI8jVHwAAAP//AwBQSwECLQAUAAYACAAAACEA2+H2y+4AAACFAQAAEwAAAAAA&#10;AAAAAAAAAAAAAAAAW0NvbnRlbnRfVHlwZXNdLnhtbFBLAQItABQABgAIAAAAIQBa9CxbvwAAABUB&#10;AAALAAAAAAAAAAAAAAAAAB8BAABfcmVscy8ucmVsc1BLAQItABQABgAIAAAAIQBy1l+ByAAAAN0A&#10;AAAPAAAAAAAAAAAAAAAAAAcCAABkcnMvZG93bnJldi54bWxQSwUGAAAAAAMAAwC3AAAA/AIAAAAA&#10;" fillcolor="#1f396c" strokecolor="#1f396c" strokeweight=".25pt">
                    <v:stroke joinstyle="miter"/>
                    <v:textbox>
                      <w:txbxContent>
                        <w:p w14:paraId="639483D3" w14:textId="77777777" w:rsidR="00457CE9" w:rsidRDefault="00457CE9" w:rsidP="00C924A7">
                          <w:pPr>
                            <w:bidi/>
                            <w:jc w:val="center"/>
                            <w:rPr>
                              <w:rtl/>
                            </w:rPr>
                          </w:pPr>
                          <w:r>
                            <w:rPr>
                              <w:rFonts w:hint="cs"/>
                              <w:color w:val="FFFFFF" w:themeColor="light1"/>
                              <w:rtl/>
                            </w:rPr>
                            <w:t>2,000</w:t>
                          </w:r>
                        </w:p>
                      </w:txbxContent>
                    </v:textbox>
                  </v:roundrect>
                  <v:roundrect id="Rectangle: Rounded Corners 1380"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Y7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X75RkbQizsAAAD//wMAUEsBAi0AFAAGAAgAAAAhANvh9svuAAAAhQEAABMAAAAAAAAA&#10;AAAAAAAAAAAAAFtDb250ZW50X1R5cGVzXS54bWxQSwECLQAUAAYACAAAACEAWvQsW78AAAAVAQAA&#10;CwAAAAAAAAAAAAAAAAAfAQAAX3JlbHMvLnJlbHNQSwECLQAUAAYACAAAACEA1jmGO8YAAADdAAAA&#10;DwAAAAAAAAAAAAAAAAAHAgAAZHJzL2Rvd25yZXYueG1sUEsFBgAAAAADAAMAtwAAAPoCAAAAAA==&#10;" fillcolor="#1f396c" strokecolor="#1f396c" strokeweight=".25pt">
                    <v:stroke joinstyle="miter"/>
                    <v:textbox>
                      <w:txbxContent>
                        <w:p w14:paraId="5392121D" w14:textId="77777777" w:rsidR="00457CE9" w:rsidRDefault="00457CE9" w:rsidP="00C924A7">
                          <w:pPr>
                            <w:bidi/>
                            <w:rPr>
                              <w:rtl/>
                            </w:rPr>
                          </w:pPr>
                          <w:r>
                            <w:rPr>
                              <w:rFonts w:hint="cs"/>
                              <w:color w:val="FFFFFF" w:themeColor="light1"/>
                              <w:rtl/>
                            </w:rPr>
                            <w:t>عدد الأنواع</w:t>
                          </w:r>
                        </w:p>
                      </w:txbxContent>
                    </v:textbox>
                  </v:roundrect>
                  <v:roundrect id="Rectangle: Rounded Corners 1381"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OgxwAAAN0AAAAPAAAAZHJzL2Rvd25yZXYueG1sRI9ba8JA&#10;EIXfC/6HZYS+iG5iwUvqKlIqFES8BZ+H7DQJZmdDdqvRX+8KQt9mOGfOd2a2aE0lLtS40rKCeBCB&#10;IM6sLjlXkB5X/QkI55E1VpZJwY0cLOadtxkm2l55T5eDz0UIYZeggsL7OpHSZQUZdANbEwft1zYG&#10;fVibXOoGryHcVHIYRSNpsORAKLCmr4Ky8+HPBEhl0t54832frukUp8N8u7rtpFLv3Xb5CcJT6//N&#10;r+sfHep/TGJ4fhNGkPMHAAAA//8DAFBLAQItABQABgAIAAAAIQDb4fbL7gAAAIUBAAATAAAAAAAA&#10;AAAAAAAAAAAAAABbQ29udGVudF9UeXBlc10ueG1sUEsBAi0AFAAGAAgAAAAhAFr0LFu/AAAAFQEA&#10;AAsAAAAAAAAAAAAAAAAAHwEAAF9yZWxzLy5yZWxzUEsBAi0AFAAGAAgAAAAhALl1I6DHAAAA3QAA&#10;AA8AAAAAAAAAAAAAAAAABwIAAGRycy9kb3ducmV2LnhtbFBLBQYAAAAAAwADALcAAAD7AgAAAAA=&#10;" fillcolor="#1f396c" strokecolor="#1f396c" strokeweight=".25pt">
                    <v:stroke joinstyle="miter"/>
                    <v:textbox>
                      <w:txbxContent>
                        <w:p w14:paraId="25CDC1EC"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1382"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3XyAAAAN0AAAAPAAAAZHJzL2Rvd25yZXYueG1sRI/dasJA&#10;EIXvBd9hmUJvpG5MQdM0G5FSoSDFn4ZeD9lpEpqdDdmtRp++KwjezXDOnO9MthxMK47Uu8aygtk0&#10;AkFcWt1wpaD4Wj8lIJxH1thaJgVncrDMx6MMU21PvKfjwVcihLBLUUHtfZdK6cqaDLqp7YiD9mN7&#10;gz6sfSV1j6cQbloZR9FcGmw4EGrs6K2m8vfwZwKkNcVk8fl+ednQ96yIq+36vJNKPT4Mq1cQngZ/&#10;N9+uP3So/5zEcP0mjCDzfwAAAP//AwBQSwECLQAUAAYACAAAACEA2+H2y+4AAACFAQAAEwAAAAAA&#10;AAAAAAAAAAAAAAAAW0NvbnRlbnRfVHlwZXNdLnhtbFBLAQItABQABgAIAAAAIQBa9CxbvwAAABUB&#10;AAALAAAAAAAAAAAAAAAAAB8BAABfcmVscy8ucmVsc1BLAQItABQABgAIAAAAIQBJp73XyAAAAN0A&#10;AAAPAAAAAAAAAAAAAAAAAAcCAABkcnMvZG93bnJldi54bWxQSwUGAAAAAAMAAwC3AAAA/AIAAAAA&#10;" fillcolor="#1f396c" strokecolor="#1f396c" strokeweight=".25pt">
                    <v:stroke joinstyle="miter"/>
                    <v:textbox>
                      <w:txbxContent>
                        <w:p w14:paraId="619536FA"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1383"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xhMxwAAAN0AAAAPAAAAZHJzL2Rvd25yZXYueG1sRI9Ba8JA&#10;EIXvgv9hGcGL1I0JVJu6SikKBSlaG3oestMkNDsbstsk+uu7BcHbDO/N+96st4OpRUetqywrWMwj&#10;EMS51RUXCrLP/cMKhPPIGmvLpOBCDrab8WiNqbY9f1B39oUIIexSVFB636RSurwkg25uG+KgfdvW&#10;oA9rW0jdYh/CTS3jKHqUBisOhBIbei0p/zn/mgCpTTZbvu+uTwf6WmRxcdxfTlKp6WR4eQbhafB3&#10;8+36TYf6ySqB/2/CCHLzBwAA//8DAFBLAQItABQABgAIAAAAIQDb4fbL7gAAAIUBAAATAAAAAAAA&#10;AAAAAAAAAAAAAABbQ29udGVudF9UeXBlc10ueG1sUEsBAi0AFAAGAAgAAAAhAFr0LFu/AAAAFQEA&#10;AAsAAAAAAAAAAAAAAAAAHwEAAF9yZWxzLy5yZWxzUEsBAi0AFAAGAAgAAAAhACbrGEzHAAAA3QAA&#10;AA8AAAAAAAAAAAAAAAAABwIAAGRycy9kb3ducmV2LnhtbFBLBQYAAAAAAwADALcAAAD7AgAAAAA=&#10;" fillcolor="#1f396c" strokecolor="#1f396c" strokeweight=".25pt">
                    <v:stroke joinstyle="miter"/>
                    <v:textbox>
                      <w:txbxContent>
                        <w:p w14:paraId="346AF029"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1384"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A4xwAAAN0AAAAPAAAAZHJzL2Rvd25yZXYueG1sRI9Ba8JA&#10;EIXvgv9hGaGXohu1VI3ZSCkKBZG2aeh5yI5JMDsbsluN/fVuoeBthvfmfW+STW8acabO1ZYVTCcR&#10;COLC6ppLBfnXbrwE4TyyxsYyKbiSg006HCQYa3vhTzpnvhQhhF2MCirv21hKV1Rk0E1sSxy0o+0M&#10;+rB2pdQdXkK4aeQsip6lwZoDocKWXisqTtmPCZDG5I+Lw/Z3tafvaT4r33fXD6nUw6h/WYPw1Pu7&#10;+f/6TYf68+UT/H0TRpDpDQAA//8DAFBLAQItABQABgAIAAAAIQDb4fbL7gAAAIUBAAATAAAAAAAA&#10;AAAAAAAAAAAAAABbQ29udGVudF9UeXBlc10ueG1sUEsBAi0AFAAGAAgAAAAhAFr0LFu/AAAAFQEA&#10;AAsAAAAAAAAAAAAAAAAAHwEAAF9yZWxzLy5yZWxzUEsBAi0AFAAGAAgAAAAhAKkCgDjHAAAA3QAA&#10;AA8AAAAAAAAAAAAAAAAABwIAAGRycy9kb3ducmV2LnhtbFBLBQYAAAAAAwADALcAAAD7AgAAAAA=&#10;" fillcolor="#1f396c" strokecolor="#1f396c" strokeweight=".25pt">
                    <v:stroke joinstyle="miter"/>
                    <v:textbox>
                      <w:txbxContent>
                        <w:p w14:paraId="058C187C" w14:textId="77777777" w:rsidR="00457CE9" w:rsidRDefault="00457CE9" w:rsidP="00C924A7">
                          <w:pPr>
                            <w:bidi/>
                            <w:jc w:val="center"/>
                            <w:rPr>
                              <w:rtl/>
                            </w:rPr>
                          </w:pPr>
                          <w:r>
                            <w:rPr>
                              <w:rFonts w:hint="cs"/>
                              <w:rtl/>
                            </w:rPr>
                            <w:t>7</w:t>
                          </w:r>
                        </w:p>
                      </w:txbxContent>
                    </v:textbox>
                  </v:roundrect>
                  <v:roundrect id="Rectangle: Rounded Corners 140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EgExgAAAN0AAAAPAAAAZHJzL2Rvd25yZXYueG1sRI9Na8JA&#10;EIbvQv/DMgUvpW4U0TZ1lVIUBJHWNPQ8ZKdJaHY2ZFeN/nrnUPA2w7wfzyxWvWvUibpQezYwHiWg&#10;iAtvay4N5N+b5xdQISJbbDyTgQsFWC0fBgtMrT/zgU5ZLJWEcEjRQBVjm2odioochpFvieX26zuH&#10;Udau1LbDs4S7Rk+SZKYd1iwNFbb0UVHxlx2dlDQuf5rv19fXHf2M80n5ubl8aWOGj/37G6hIfbyL&#10;/91bK/jTRPjlGxlBL28AAAD//wMAUEsBAi0AFAAGAAgAAAAhANvh9svuAAAAhQEAABMAAAAAAAAA&#10;AAAAAAAAAAAAAFtDb250ZW50X1R5cGVzXS54bWxQSwECLQAUAAYACAAAACEAWvQsW78AAAAVAQAA&#10;CwAAAAAAAAAAAAAAAAAfAQAAX3JlbHMvLnJlbHNQSwECLQAUAAYACAAAACEAe0BIBMYAAADdAAAA&#10;DwAAAAAAAAAAAAAAAAAHAgAAZHJzL2Rvd25yZXYueG1sUEsFBgAAAAADAAMAtwAAAPoCAAAAAA==&#10;" fillcolor="#1f396c" strokecolor="#1f396c" strokeweight=".25pt">
                    <v:stroke joinstyle="miter"/>
                    <v:textbox>
                      <w:txbxContent>
                        <w:p w14:paraId="6A93FA60" w14:textId="77777777" w:rsidR="00457CE9" w:rsidRDefault="00457CE9" w:rsidP="00C924A7">
                          <w:pPr>
                            <w:bidi/>
                            <w:jc w:val="center"/>
                            <w:rPr>
                              <w:rtl/>
                            </w:rPr>
                          </w:pPr>
                          <w:r>
                            <w:rPr>
                              <w:rFonts w:hint="cs"/>
                              <w:color w:val="FFFFFF" w:themeColor="light1"/>
                              <w:rtl/>
                            </w:rPr>
                            <w:t>70</w:t>
                          </w:r>
                        </w:p>
                      </w:txbxContent>
                    </v:textbox>
                  </v:roundrect>
                  <v:roundrect id="Rectangle: Rounded Corners 140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2fxgAAAN0AAAAPAAAAZHJzL2Rvd25yZXYueG1sRI9Ba8JA&#10;EIXvBf/DMoIXqZuIWBtdRURBkGK1oechOybB7GzIrhr99V1B6G2G9+Z9b2aL1lTiSo0rLSuIBxEI&#10;4szqknMF6c/mfQLCeWSNlWVScCcHi3nnbYaJtjc+0PXocxFC2CWooPC+TqR0WUEG3cDWxEE72cag&#10;D2uTS93gLYSbSg6jaCwNlhwIBda0Kig7Hy8mQCqT9j++1o/PHf3G6TDfb+7fUqlet11OQXhq/b/5&#10;db3Vof4oiuH5TRhBzv8AAAD//wMAUEsBAi0AFAAGAAgAAAAhANvh9svuAAAAhQEAABMAAAAAAAAA&#10;AAAAAAAAAAAAAFtDb250ZW50X1R5cGVzXS54bWxQSwECLQAUAAYACAAAACEAWvQsW78AAAAVAQAA&#10;CwAAAAAAAAAAAAAAAAAfAQAAX3JlbHMvLnJlbHNQSwECLQAUAAYACAAAACEAFAztn8YAAADdAAAA&#10;DwAAAAAAAAAAAAAAAAAHAgAAZHJzL2Rvd25yZXYueG1sUEsFBgAAAAADAAMAtwAAAPoCAAAAAA==&#10;" fillcolor="#1f396c" strokecolor="#1f396c" strokeweight=".25pt">
                    <v:stroke joinstyle="miter"/>
                    <v:textbox>
                      <w:txbxContent>
                        <w:p w14:paraId="49F930F5" w14:textId="77777777" w:rsidR="00457CE9" w:rsidRDefault="00457CE9" w:rsidP="00C924A7">
                          <w:pPr>
                            <w:bidi/>
                            <w:jc w:val="center"/>
                            <w:rPr>
                              <w:rtl/>
                            </w:rPr>
                          </w:pPr>
                          <w:r>
                            <w:rPr>
                              <w:rFonts w:hint="cs"/>
                              <w:color w:val="FFFFFF" w:themeColor="light1"/>
                              <w:rtl/>
                            </w:rPr>
                            <w:t>184</w:t>
                          </w:r>
                        </w:p>
                      </w:txbxContent>
                    </v:textbox>
                  </v:roundrect>
                  <v:roundrect id="Rectangle: Rounded Corners 140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PoxgAAAN0AAAAPAAAAZHJzL2Rvd25yZXYueG1sRI9Ba8JA&#10;EIXvgv9hGcFL0Y2htBpdRUShUIo1Bs9DdkyC2dmQXTX213cLBW8zvDfve7NYdaYWN2pdZVnBZByB&#10;IM6trrhQkB13oykI55E11pZJwYMcrJb93gITbe98oFvqCxFC2CWooPS+SaR0eUkG3dg2xEE729ag&#10;D2tbSN3iPYSbWsZR9CYNVhwIJTa0KSm/pFcTILXJXt6/tj+zTzpNsrjY7x7fUqnhoFvPQXjq/NP8&#10;f/2hQ/3XKIa/b8IIcvkLAAD//wMAUEsBAi0AFAAGAAgAAAAhANvh9svuAAAAhQEAABMAAAAAAAAA&#10;AAAAAAAAAAAAAFtDb250ZW50X1R5cGVzXS54bWxQSwECLQAUAAYACAAAACEAWvQsW78AAAAVAQAA&#10;CwAAAAAAAAAAAAAAAAAfAQAAX3JlbHMvLnJlbHNQSwECLQAUAAYACAAAACEA5N5z6MYAAADdAAAA&#10;DwAAAAAAAAAAAAAAAAAHAgAAZHJzL2Rvd25yZXYueG1sUEsFBgAAAAADAAMAtwAAAPoCAAAAAA==&#10;" fillcolor="#1f396c" strokecolor="#1f396c" strokeweight=".25pt">
                    <v:stroke joinstyle="miter"/>
                    <v:textbox>
                      <w:txbxContent>
                        <w:p w14:paraId="77D7F90C" w14:textId="77777777" w:rsidR="00457CE9" w:rsidRDefault="00457CE9" w:rsidP="00C924A7">
                          <w:pPr>
                            <w:bidi/>
                            <w:jc w:val="center"/>
                            <w:rPr>
                              <w:rtl/>
                            </w:rPr>
                          </w:pPr>
                          <w:r>
                            <w:rPr>
                              <w:rFonts w:hint="cs"/>
                              <w:color w:val="FFFFFF" w:themeColor="light1"/>
                              <w:rtl/>
                            </w:rPr>
                            <w:t>80</w:t>
                          </w:r>
                        </w:p>
                      </w:txbxContent>
                    </v:textbox>
                  </v:roundrect>
                </v:group>
                <w10:anchorlock/>
              </v:group>
            </w:pict>
          </mc:Fallback>
        </mc:AlternateContent>
      </w:r>
      <w:r>
        <w:rPr>
          <w:rFonts w:hint="cs"/>
          <w:rtl/>
        </w:rPr>
        <w:br w:type="page"/>
      </w:r>
    </w:p>
    <w:p w14:paraId="73F4875D" w14:textId="06F9FDFD" w:rsidR="00C924A7" w:rsidRDefault="00C924A7" w:rsidP="00185144">
      <w:pPr>
        <w:bidi/>
        <w:rPr>
          <w:rtl/>
        </w:rPr>
      </w:pPr>
      <w:r>
        <w:rPr>
          <w:rFonts w:hint="cs"/>
          <w:noProof/>
          <w:rtl/>
          <w:lang w:val="en-US" w:bidi="ar-SA"/>
        </w:rPr>
        <w:lastRenderedPageBreak/>
        <mc:AlternateContent>
          <mc:Choice Requires="wpg">
            <w:drawing>
              <wp:inline distT="0" distB="0" distL="0" distR="0" wp14:anchorId="6CD6EF94" wp14:editId="764BF671">
                <wp:extent cx="2908935" cy="4377055"/>
                <wp:effectExtent l="19050" t="19050" r="24765" b="23495"/>
                <wp:docPr id="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1" name="Picture 971" descr="Microbe Mayhem card - Influenza">
                            <a:extLst>
                              <a:ext uri="{C183D7F6-B498-43B3-948B-1728B52AA6E4}">
                                <adec:decorative xmlns:adec="http://schemas.microsoft.com/office/drawing/2017/decorative" val="0"/>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167216" y="107950"/>
                            <a:ext cx="2612390" cy="960120"/>
                          </a:xfrm>
                          <a:prstGeom prst="rect">
                            <a:avLst/>
                          </a:prstGeom>
                        </pic:spPr>
                      </pic:pic>
                      <wpg:grpSp>
                        <wpg:cNvPr id="3227" name="Group 3227">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228" name="Rectangle: Rounded Corners 3228">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Rectangle: Rounded Corners 3229">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 name="Rectangle: Rounded Corners 204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6DCDA" w14:textId="77777777" w:rsidR="00457CE9" w:rsidRDefault="00457CE9" w:rsidP="00185144">
                                <w:pPr>
                                  <w:bidi/>
                                  <w:rPr>
                                    <w:rtl/>
                                  </w:rPr>
                                </w:pPr>
                                <w:r>
                                  <w:rPr>
                                    <w:rFonts w:hint="cs"/>
                                    <w:color w:val="FFFFFF" w:themeColor="light1"/>
                                    <w:rtl/>
                                  </w:rPr>
                                  <w:t>أقصى حجم (نانومتر)</w:t>
                                </w:r>
                              </w:p>
                            </w:txbxContent>
                          </wps:txbx>
                          <wps:bodyPr rtlCol="0" anchor="ctr"/>
                        </wps:wsp>
                        <wps:wsp>
                          <wps:cNvPr id="2049" name="Rectangle: Rounded Corners 204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3BB90" w14:textId="77777777" w:rsidR="00457CE9" w:rsidRDefault="00457CE9" w:rsidP="00185144">
                                <w:pPr>
                                  <w:bidi/>
                                  <w:jc w:val="center"/>
                                  <w:rPr>
                                    <w:rtl/>
                                  </w:rPr>
                                </w:pPr>
                                <w:r>
                                  <w:rPr>
                                    <w:rFonts w:hint="cs"/>
                                    <w:color w:val="FFFFFF" w:themeColor="light1"/>
                                    <w:rtl/>
                                  </w:rPr>
                                  <w:t>90</w:t>
                                </w:r>
                              </w:p>
                            </w:txbxContent>
                          </wps:txbx>
                          <wps:bodyPr rtlCol="0" anchor="ctr"/>
                        </wps:wsp>
                        <wps:wsp>
                          <wps:cNvPr id="2050" name="Rectangle: Rounded Corners 205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FB31A" w14:textId="77777777" w:rsidR="00457CE9" w:rsidRDefault="00457CE9" w:rsidP="00185144">
                                <w:pPr>
                                  <w:bidi/>
                                  <w:rPr>
                                    <w:rtl/>
                                  </w:rPr>
                                </w:pPr>
                                <w:r>
                                  <w:rPr>
                                    <w:rFonts w:hint="cs"/>
                                    <w:color w:val="FFFFFF" w:themeColor="light1"/>
                                    <w:rtl/>
                                  </w:rPr>
                                  <w:t>عدد الأنواع</w:t>
                                </w:r>
                              </w:p>
                            </w:txbxContent>
                          </wps:txbx>
                          <wps:bodyPr rtlCol="0" anchor="ctr">
                            <a:noAutofit/>
                          </wps:bodyPr>
                        </wps:wsp>
                        <wps:wsp>
                          <wps:cNvPr id="2051" name="Rectangle: Rounded Corners 205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CFBF5" w14:textId="77777777" w:rsidR="00457CE9" w:rsidRDefault="00457CE9" w:rsidP="00185144">
                                <w:pPr>
                                  <w:bidi/>
                                  <w:rPr>
                                    <w:rtl/>
                                  </w:rPr>
                                </w:pPr>
                                <w:r>
                                  <w:rPr>
                                    <w:rFonts w:hint="cs"/>
                                    <w:color w:val="FFFFFF" w:themeColor="light1"/>
                                    <w:rtl/>
                                  </w:rPr>
                                  <w:t>يشكل خطورة على الإنسان</w:t>
                                </w:r>
                              </w:p>
                            </w:txbxContent>
                          </wps:txbx>
                          <wps:bodyPr rtlCol="0" anchor="ctr">
                            <a:noAutofit/>
                          </wps:bodyPr>
                        </wps:wsp>
                        <wps:wsp>
                          <wps:cNvPr id="2052" name="Rectangle: Rounded Corners 205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4CBB" w14:textId="77777777" w:rsidR="00457CE9" w:rsidRDefault="00457CE9" w:rsidP="00185144">
                                <w:pPr>
                                  <w:bidi/>
                                  <w:rPr>
                                    <w:rtl/>
                                  </w:rPr>
                                </w:pPr>
                                <w:r>
                                  <w:rPr>
                                    <w:rFonts w:hint="cs"/>
                                    <w:color w:val="FFFFFF" w:themeColor="light1"/>
                                    <w:rtl/>
                                  </w:rPr>
                                  <w:t>يمثل فائدة للإنسان</w:t>
                                </w:r>
                              </w:p>
                            </w:txbxContent>
                          </wps:txbx>
                          <wps:bodyPr rtlCol="0" anchor="ctr">
                            <a:noAutofit/>
                          </wps:bodyPr>
                        </wps:wsp>
                        <wps:wsp>
                          <wps:cNvPr id="2055" name="Rectangle: Rounded Corners 205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4C70A" w14:textId="77777777" w:rsidR="00457CE9" w:rsidRDefault="00457CE9" w:rsidP="00185144">
                                <w:pPr>
                                  <w:bidi/>
                                  <w:rPr>
                                    <w:rtl/>
                                  </w:rPr>
                                </w:pPr>
                                <w:r>
                                  <w:rPr>
                                    <w:rFonts w:hint="cs"/>
                                    <w:color w:val="FFFFFF" w:themeColor="light1"/>
                                    <w:rtl/>
                                  </w:rPr>
                                  <w:t>مقاومة المضادات الحيوية</w:t>
                                </w:r>
                              </w:p>
                            </w:txbxContent>
                          </wps:txbx>
                          <wps:bodyPr rtlCol="0" anchor="ctr">
                            <a:noAutofit/>
                          </wps:bodyPr>
                        </wps:wsp>
                        <wps:wsp>
                          <wps:cNvPr id="2056" name="Rectangle: Rounded Corners 205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8AF0F" w14:textId="77777777" w:rsidR="00457CE9" w:rsidRDefault="00457CE9" w:rsidP="00185144">
                                <w:pPr>
                                  <w:bidi/>
                                  <w:jc w:val="center"/>
                                  <w:rPr>
                                    <w:rtl/>
                                  </w:rPr>
                                </w:pPr>
                                <w:r>
                                  <w:rPr>
                                    <w:rFonts w:hint="cs"/>
                                    <w:color w:val="FFFFFF" w:themeColor="light1"/>
                                    <w:rtl/>
                                  </w:rPr>
                                  <w:t>1</w:t>
                                </w:r>
                              </w:p>
                            </w:txbxContent>
                          </wps:txbx>
                          <wps:bodyPr rtlCol="0" anchor="ctr">
                            <a:noAutofit/>
                          </wps:bodyPr>
                        </wps:wsp>
                        <wps:wsp>
                          <wps:cNvPr id="2057" name="Rectangle: Rounded Corners 205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1807E" w14:textId="77777777" w:rsidR="00457CE9" w:rsidRDefault="00457CE9" w:rsidP="00185144">
                                <w:pPr>
                                  <w:bidi/>
                                  <w:jc w:val="center"/>
                                  <w:rPr>
                                    <w:rtl/>
                                  </w:rPr>
                                </w:pPr>
                                <w:r>
                                  <w:rPr>
                                    <w:rFonts w:hint="cs"/>
                                    <w:color w:val="FFFFFF" w:themeColor="light1"/>
                                    <w:rtl/>
                                  </w:rPr>
                                  <w:t>146</w:t>
                                </w:r>
                              </w:p>
                            </w:txbxContent>
                          </wps:txbx>
                          <wps:bodyPr rtlCol="0" anchor="ctr">
                            <a:noAutofit/>
                          </wps:bodyPr>
                        </wps:wsp>
                        <wps:wsp>
                          <wps:cNvPr id="2058" name="Rectangle: Rounded Corners 205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C4BD3F" w14:textId="77777777" w:rsidR="00457CE9" w:rsidRDefault="00457CE9" w:rsidP="00185144">
                                <w:pPr>
                                  <w:bidi/>
                                  <w:jc w:val="center"/>
                                  <w:rPr>
                                    <w:rtl/>
                                  </w:rPr>
                                </w:pPr>
                                <w:r>
                                  <w:rPr>
                                    <w:rFonts w:hint="cs"/>
                                    <w:color w:val="FFFFFF" w:themeColor="light1"/>
                                    <w:rtl/>
                                  </w:rPr>
                                  <w:t>12</w:t>
                                </w:r>
                              </w:p>
                            </w:txbxContent>
                          </wps:txbx>
                          <wps:bodyPr rtlCol="0" anchor="ctr">
                            <a:noAutofit/>
                          </wps:bodyPr>
                        </wps:wsp>
                        <wps:wsp>
                          <wps:cNvPr id="2059" name="Rectangle: Rounded Corners 205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559B8" w14:textId="77777777" w:rsidR="00457CE9" w:rsidRDefault="00457CE9" w:rsidP="00185144">
                                <w:pPr>
                                  <w:bidi/>
                                  <w:jc w:val="center"/>
                                  <w:rPr>
                                    <w:rtl/>
                                  </w:rPr>
                                </w:pPr>
                                <w:r>
                                  <w:rPr>
                                    <w:rFonts w:hint="cs"/>
                                    <w:color w:val="FFFFFF" w:themeColor="light1"/>
                                    <w:rtl/>
                                  </w:rPr>
                                  <w:t>لا يوجد</w:t>
                                </w:r>
                              </w:p>
                            </w:txbxContent>
                          </wps:txbx>
                          <wps:bodyPr rtlCol="0" anchor="ctr">
                            <a:noAutofit/>
                          </wps:bodyPr>
                        </wps:wsp>
                        <wps:wsp>
                          <wps:cNvPr id="2060" name="TextBox 44" descr="Streptococcus&#10;Strep-Toe-Coccus&#10;Bacterium"/>
                          <wps:cNvSpPr txBox="1"/>
                          <wps:spPr>
                            <a:xfrm>
                              <a:off x="1610055" y="152864"/>
                              <a:ext cx="1227706" cy="916361"/>
                            </a:xfrm>
                            <a:prstGeom prst="rect">
                              <a:avLst/>
                            </a:prstGeom>
                            <a:solidFill>
                              <a:schemeClr val="bg1"/>
                            </a:solidFill>
                          </wps:spPr>
                          <wps:txbx>
                            <w:txbxContent>
                              <w:p w14:paraId="5D4F3E16" w14:textId="77777777" w:rsidR="00457CE9" w:rsidRDefault="00457CE9" w:rsidP="00185144">
                                <w:pPr>
                                  <w:bidi/>
                                  <w:jc w:val="right"/>
                                  <w:rPr>
                                    <w:rtl/>
                                  </w:rPr>
                                </w:pPr>
                                <w:r>
                                  <w:rPr>
                                    <w:rFonts w:hint="cs"/>
                                    <w:i/>
                                    <w:iCs/>
                                    <w:color w:val="000000" w:themeColor="text1"/>
                                    <w:rtl/>
                                  </w:rPr>
                                  <w:t>إنفلونزا أ</w:t>
                                </w:r>
                              </w:p>
                              <w:p w14:paraId="440DAAA2" w14:textId="77777777" w:rsidR="00457CE9" w:rsidRDefault="00457CE9" w:rsidP="00185144">
                                <w:pPr>
                                  <w:bidi/>
                                  <w:jc w:val="right"/>
                                  <w:rPr>
                                    <w:rtl/>
                                  </w:rPr>
                                </w:pPr>
                                <w:r>
                                  <w:rPr>
                                    <w:rFonts w:hint="cs"/>
                                    <w:i/>
                                    <w:iCs/>
                                    <w:color w:val="000000" w:themeColor="text1"/>
                                    <w:rtl/>
                                  </w:rPr>
                                  <w:t>إن-فلو-ن-زا</w:t>
                                </w:r>
                              </w:p>
                              <w:p w14:paraId="5B57DE1E" w14:textId="77777777" w:rsidR="00457CE9" w:rsidRDefault="00457CE9" w:rsidP="00185144">
                                <w:pPr>
                                  <w:bidi/>
                                  <w:jc w:val="right"/>
                                  <w:rPr>
                                    <w:rtl/>
                                  </w:rPr>
                                </w:pPr>
                                <w:r>
                                  <w:rPr>
                                    <w:rFonts w:hint="cs"/>
                                    <w:rtl/>
                                  </w:rPr>
                                  <w:t>الفيروس</w:t>
                                </w:r>
                              </w:p>
                            </w:txbxContent>
                          </wps:txbx>
                          <wps:bodyPr wrap="square" rtlCol="0">
                            <a:spAutoFit/>
                          </wps:bodyPr>
                        </wps:wsp>
                        <wps:wsp>
                          <wps:cNvPr id="2061"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4079FB84" w14:textId="77777777" w:rsidR="00457CE9" w:rsidRDefault="00457CE9" w:rsidP="00185144">
                                <w:pPr>
                                  <w:bidi/>
                                  <w:rPr>
                                    <w:rtl/>
                                  </w:rPr>
                                </w:pPr>
                                <w:r>
                                  <w:rPr>
                                    <w:rFonts w:hint="cs"/>
                                    <w:color w:val="000000" w:themeColor="text1"/>
                                    <w:rtl/>
                                  </w:rPr>
                                  <w:t>الإنفلونزا هي عدوى تسببها الفيروسات المخاطية القويمة. يُصاب كل عام من 5 إلى 40% من السكان بالإنفلونزا ولكن يتعافى معظم الأفراد بالكامل في غضون أسبوعين.</w:t>
                                </w:r>
                              </w:p>
                            </w:txbxContent>
                          </wps:txbx>
                          <wps:bodyPr wrap="square" rtlCol="0">
                            <a:noAutofit/>
                          </wps:bodyPr>
                        </wps:wsp>
                      </wpg:grpSp>
                    </wpg:wgp>
                  </a:graphicData>
                </a:graphic>
              </wp:inline>
            </w:drawing>
          </mc:Choice>
          <mc:Fallback xmlns="">
            <w:pict>
              <v:group w14:anchorId="6CD6EF94" id="Group 1" o:spid="_x0000_s1140"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4KTQoAcAAD0zAAAOAAAAZHJzL2Uyb0RvYy54bWzsW3tv2zYQ/3/AvgOh&#10;YcMGLLHeD6/ukCZNV6Dtgj4+AC1RtlZJ1Cg5dvrpd0dS8iN2rGRFlwwy0NSWyNPx+PvxyLvTs99X&#10;RU6umagzXk4M69Q0CCtjnmTlbGJ8+nh5EhqkbmiZ0JyXbGLcsNr4/fn33z1bVmNm8znPEyYICCnr&#10;8bKaGPOmqcajUR3PWUHrU16xEm6mXBS0gZ9iNkoEXYL0Ih/ZpumPllwkleAxq2u4eqFuGs+l/DRl&#10;cfNnmtasIfnEAN0a+VfIv1P8O3r+jI5nglbzLNZq0AdoUdCshId2oi5oQ8lCZLdEFVkseM3T5jTm&#10;xYinaRYzOQYYjWXujOaV4ItKjmU2Xs6qzkxg2h07PVhs/O76lag+VFcCLLGsZmAL+QvHskpFgf+D&#10;lmQlTXbTmYytGhLDRTsyw8jxDBLDPdcJAtPzlFHjOVj+Vr94/vJIz1H74NGWOlUWj+GftgF8u2WD&#10;41iBXs1CMEMLKXrJKKj4vKhOYLoq2mTTLM+aGwk9mBhUqry+yuIroX6AOa8EyZKJEQWWQUpaAObh&#10;Pj6WyEsJq2PA31vEwZSRt/QGkE5iKhJyQl6Xab5g5ReKJkThKE9Jpzj6Nzz+XJOSn89pOWNndQX4&#10;BtZh69F2c/lzS7VpnlWXWZ7jjOJ3bQTQZQdLe+yocHrB40XBykYRT7Ac7MHLep5VtUHEmBVTBgMX&#10;rxOpEB3XIn4PCkqK1Y1gTTxvFV0rg2rXAL89gLP8wLZ8gwCyLDOIPM3WDnq+ZTsRkBqhF/mmZcsG&#10;HX7AYqJuXjFeEPwCmoEyMGl0TK/f1KgWNG2baAMqTaTxQLENRqiv6+l1bDto51fSlMgrIBRR+5+y&#10;KvIcgF7LR8d2JTz2s2pZwbJbt1iAX7fQcK+V5cOcVgxMjGK3bAVeQHEBAQHYzdmYvOeLMmEJOeei&#10;BAeCBgxRVd25W5PqLXwQwWEqPdfEj5xNvTydBI4TRgou+isIo+MWLrg4oTGkZWDZkmZSIGgXuhYM&#10;LV5QQVR4DRoUOEv0WGjyl0HSIgeHcU1z4pierU0tAbaDLzouOfJPKpWXZDkxnNDSY6h5niUtO2sx&#10;m57ngoBQWGBfeFH0UsvdaAbYzUt4BFpLoVZ+a25yhkrm5XuWwkKES7RUX3pU1omlcQxMttStOU2Y&#10;eponraqs0vWQA5ECUXIKY+hkawHorW/LVmJ0ezkV0iF3ndX0dY9RGrSKqc6s7SGfzMum61xkJRf7&#10;RpbDqPSTVfvWSMo0aKUpT25gmRZNfs7VvoCW8ZzDUhg3QnbGVsALBcZvQZCoH0Ei1A6VA3YdIAha&#10;SlPCcm3XBMTjAmo5TuT62H1NCdt3fdPVztsK3SBUa+wdS+hXpsQGoNFf9MA9QnvgDuxccSIH7hi2&#10;6fZxLqpZu/miK1JnXxj5uSx+uR+jItO0gauSUQEI3WGUFVqe6UMDdL926OP+RC1GX8fHWPAJtMT9&#10;TuYwo6xLJ/LPdeetZppRVuApVB10RodEDM7o4c6oWU1X8sQQyN3DY/RPgPM+/kk10xyDnY2Efm9n&#10;ZZuBFwV3cMsPfTdq929hGFjOQK1hnwdLT3pon7emloTK46QWbLmOn41sE5tpar1bwElbEJ4SDABk&#10;EFG716Zww4W54KEgTrG1KbRCG71Ye07ybPAKgwsbzlO9eCZjDcd5hnvXkp8tGp5mMhCz7qJPa9/u&#10;8AXU6iJ1d0QnVDPNwAsMvwnScDJfFLR8OAFDKwr27CHd0NFxLcdyHXsg4BDQwGBlD0cnobJmEzkQ&#10;43hkBLT7uUBopgn4qWbpIi8h6fNQEgZmu9lEd+dD4HDHC7pm6Gsv6Hi2O5AQ1uzBC/YiocTSkyMh&#10;gP1ojB68IDTTJDwrMR/GG8jKCVZnmOaN2f32ohss9ALbtm/tRTdZaFsRBCuHvejAwl4slHGyJ8dC&#10;SGD1YSE00yxUnMFx9soJAIP9qA1hupGHKbMtz4dhljah78BnOP4Njk9mAHvsPrv87d0Ztke2++wS&#10;+Xcf/6CZppzKkj2McqEd2bshly3K2c7XzsINSYP/XQZ7HdnsMsJPinL9UnYeNNOUU17oHpRzgzb1&#10;vfd854ee1R3vXCgHGfJ0w/GuX4wl7PJaT4py/TJ4HjT7917O3neY84PAa4tNnOEsN9RpHa3T6rxc&#10;KJs+tbOc32X2PkIR4gu+Ii6krzW7PkBBbNXwmMfxov7ph9XZb/LKyUfOTs7XF1/QuGEiWxQ7cRXS&#10;rECgrv1Fw6gawLbKc10C5kMiHmM2WLHiQUWKzNCsS8AsqGMNTDhNyiJay3f8dlYOFaxs1UOqYExb&#10;NylLkraKR7YLA6ezVvhG+clOBeN6znfLIZZQpT8x6r8XFEu414Ft+dQKk0mXjyCZBPbTB/hu0tcR&#10;s7e0vCFbM9+mcAkMSqJgTkWRb8W1Cbw9gbdJM2dQ+w1vQuQkzbmgmAHGawVfNHPZCsrCk/qU/MGX&#10;DN7J+JWoyuSznUdOFaYoVJ0vakboFPoTy/tRZpS5fJDg+LqFVOihwLMdx1O1h44Jhbm7WS478N2g&#10;rd4GFIbB0Qj7EeR15bUHEbVbBXAXonqkJ9cvKMikpXxHQ5409Psk+BLI5m/Zav3Wy/N/AAAA//8D&#10;AFBLAwQKAAAAAAAAACEApyhu4TtvAAA7bwAAFAAAAGRycy9tZWRpYS9pbWFnZTEucG5niVBORw0K&#10;GgoAAAANSUhEUgAAAMQAAABNCAIAAAB2e1wsAAAACXBIWXMAAAsTAAALEwEAmpwYAAAJb2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DoxOTowMyswMTowMCIg&#10;eG1wOk1ldGFkYXRhRGF0ZT0iMjAyMS0wOS0wOFQxNDoxOToyMSswMTowMCIgeG1wOk1vZGlmeURh&#10;dGU9IjIwMjEtMDktMDhUMTQ6MTk6MjErMDE6MDAiIGRjOmZvcm1hdD0iaW1hZ2UvcG5nIiB4bXBN&#10;TTpJbnN0YW5jZUlEPSJ4bXAuaWlkOjM1ODhiYzhjLTkyYTctZGM0Zi04Y2M1LWJlZjgxZGYwMWY0&#10;NiIgeG1wTU06RG9jdW1lbnRJRD0iYWRvYmU6ZG9jaWQ6cGhvdG9zaG9wOmFjZTIxYzczLTNhNWEt&#10;NjU0MC04Yzk3LWQ2ZGJjYzU3ZDk0MCIgeG1wTU06T3JpZ2luYWxEb2N1bWVudElEPSJ4bXAuZGlk&#10;OjU3NzViMDdlLTViMTEtYmY0Ni1hMjY5LWExYzY5NTQwOTVlMyIgcGhvdG9zaG9wOkNvbG9yTW9k&#10;ZT0iMyI+IDx4bXBNTTpIaXN0b3J5PiA8cmRmOlNlcT4gPHJkZjpsaSBzdEV2dDphY3Rpb249ImNy&#10;ZWF0ZWQiIHN0RXZ0Omluc3RhbmNlSUQ9InhtcC5paWQ6NTc3NWIwN2UtNWIxMS1iZjQ2LWEyNjkt&#10;YTFjNjk1NDA5NWUzIiBzdEV2dDp3aGVuPSIyMDIxLTA5LTA4VDE0OjE5OjAzKzAxOjAwIiBzdEV2&#10;dDpzb2Z0d2FyZUFnZW50PSJBZG9iZSBQaG90b3Nob3AgQ0MgMjAxOCAoV2luZG93cykiLz4gPHJk&#10;ZjpsaSBzdEV2dDphY3Rpb249InNhdmVkIiBzdEV2dDppbnN0YW5jZUlEPSJ4bXAuaWlkOjMzNDk4&#10;NWU0LWRhMWMtN2I0Ny05MTdiLTZjNDk5YzBhOTlkZCIgc3RFdnQ6d2hlbj0iMjAyMS0wOS0wOFQx&#10;NDoxOToyMS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zNTg4YmM4Yy05MmE3LWRjNGYtOGNjNS1iZWY4MWRmMDFmNDYi&#10;IHN0RXZ0OndoZW49IjIwMjEtMDktMDhUMTQ6MTk6MjErMDE6MDAiIHN0RXZ0OnNvZnR3YXJlQWdl&#10;bnQ9IkFkb2JlIFBob3Rvc2hvcCBDQyAyMDE4IChXaW5kb3dzKSIgc3RFdnQ6Y2hhbmdlZD0iLyIv&#10;PiA8L3JkZjpTZXE+IDwveG1wTU06SGlzdG9yeT4gPHhtcE1NOkRlcml2ZWRGcm9tIHN0UmVmOmlu&#10;c3RhbmNlSUQ9InhtcC5paWQ6MzM0OTg1ZTQtZGExYy03YjQ3LTkxN2ItNmM0OTljMGE5OWRkIiBz&#10;dFJlZjpkb2N1bWVudElEPSJ4bXAuZGlkOjU3NzViMDdlLTViMTEtYmY0Ni1hMjY5LWExYzY5NTQw&#10;OTVlMyIgc3RSZWY6b3JpZ2luYWxEb2N1bWVudElEPSJ4bXAuZGlkOjU3NzViMDdlLTViMTEtYmY0&#10;Ni1hMjY5LWExYzY5NTQwOTVlMyIvPiA8cGhvdG9zaG9wOkRvY3VtZW50QW5jZXN0b3JzPiA8cmRm&#10;OkJhZz4gPHJkZjpsaT5hZG9iZTpkb2NpZDpwaG90b3Nob3A6ODA0NDgwYzMtZTI1YS00NjRhLTgx&#10;NDAtNDg1YmMzYmRiOWFmPC9yZGY6bGk+IDxyZGY6bGk+eG1wLmRpZDphN2YxZmU5Ni1mNjIzLWMx&#10;NDktOTgzZC1lNzUyYjczMTA0OTc8L3JkZjpsaT4gPC9yZGY6QmFnPiA8L3Bob3Rvc2hvcDpEb2N1&#10;bWVudEFuY2VzdG9ycz4gPC9yZGY6RGVzY3JpcHRpb24+IDwvcmRmOlJERj4gPC94OnhtcG1ldGE+&#10;IDw/eHBhY2tldCBlbmQ9InIiPz7dGqoTAABlcklEQVR4nMz9WaymaZIehsXyLt/yL2fNPWtfuqu3&#10;menhbFyGQ3GxZQo25Qvbgg0SsmUboi1uEmDZMGQBBnzvC18a8IVkXdmAIYO0RJMihz0kR9MLu6e7&#10;q7qqsir3PHm2f/u2930jwhd/Vk9Tgn3pqbg4yPwPcM7J80dGPPHE88SH/89H1+/N1aDKJbeeH/VT&#10;zeAIsuJUpHXRUWpctcvppKICbu51KpbEFJARVSU6VEMVCy6s0jjz7nrKx1W1y2WSMvMOwFbZ5o5q&#10;Qu8NDZLCahImXngtBkNxBhLIsmJFMAm8TIWQjoPfTelFyl9fVoy8zXA2Tu8vwsNBbnibjAfJZyMF&#10;Mo94pzYEd57gousOmjnYADod1bPzQZLqZ4NTk5rsrVn8fzzfbCQvkSf0Fyk3zKvNxaLfOOABnU9D&#10;SYmWR1GTrs5TsyjN3JXsweoYut2mivOJLfkqA3tQ263t5B6C+fOXLerLNPHRSUvRhXDQVDWMk6Rv&#10;HZ28uLr8jXvLP1jpvZiZZ5fTdDN6h/rhuvvlk+Uotku58TRzcQabl6UGs0VENOxyaRw3nq6TJKWI&#10;qXK+iDwfzQB3U/p4CmMZ+1IyutsO7jbVeZbPB32rlltVvUnDaVUvPCDyKsnllDvRwFXAcp0QABrK&#10;E0SU/q15tRbqih0H7EqeCp9WiGAINBkyiSkOKpHoOlNF6hmf9xMpFiIyOwjE/72/8e8dBSQ0tRII&#10;Wse3anc+QlIh5Nda/nw3HgS3yWUZ3NIbmI2qWYnIr6fRO24cgjnPrpdEAJ4huLAaR88MAAUsKVbE&#10;y+jBimPngBB5EL2a5DphVo1oRMiItYMkFn0AsEPvO8He4DCwJ1wNg6IexXqT7CplRHrRT+8sqySF&#10;kSfVotaJLT2eVvWDfn0nzlYFAtllpge9qoEAbvI4AYHld9rZ621U8JWrXvR9LGLbFWhxZWzLQDph&#10;yQ6Jn322sIRlrMeUdhs0casrEM1TkVjP2jYNO3ZuTNmZ3Dw6eeLD/OjEwMBhcaEiIFChJpbdX3j9&#10;5B+dS83kCJfBmUEv6UYda0e7URkxss2Yno95pVXtxME4Wu1QjZyJBDIxK8AG4JAU7EpcjVrQlzzO&#10;AhNVl5OeeKt9+OHl1Wnd9mX4YHEgSJFpEvisS0+HdBwDAIxqx7H+vNuOUu42s8+33e3WLz0mg4po&#10;7jCBU5CFRzBZFzutnAG0jgPSqIoAxwHPJ43sR2BC6/rd84L8r/8v/86b86rxnpEGUSI2HZ/36tiP&#10;qg32H/XNVxdwPYECNF5HAU9h0iIqDBSdmxQiuyd9tynpRt16yoyYRMQ4m6CWivGk8h4LgCUVjygq&#10;xcqo/NG2dDnNQgzIgTWr1a6+GnsA8kibPAx5OoktAK4FjmJ4PqRno16M/WndXmU48lCMsAwHVVWR&#10;BaYZw7Oh/3o7ezx1jQ+s6WYdvnOdnk7ZIZ9EPvEw85EgX6diFK7HZOPgx05K0qMjnfrCbuLAjuPn&#10;P/QXLxbjJm1WmFNV11JKFeL5yaGbHQnQBADII+DJ0a1dLlK1bNL6kEwXIb7Tum8v3UGMX5lFYvrh&#10;Ci6K/cUbeJH4fg2brHfbuJ5yzXhdaNSSjXfFTmo3ZpmxGVfXUzmI9LybiBDRGaBnqsjEJCsceng0&#10;aFL4yjycTaKAtaQJsSb+bLs5bfxbbX059NtiC2dm8CLZcaheDr0hVuwbtrWgZzelzdvLRc3gEIPz&#10;hx7FFE0jOyarmBrnlx5FjRGTggLWDgFgk3GXS+vgauwHnntk/h/+u/+bq2F8PpRtlklyNlqEeD4Z&#10;gd6IcJ75lw/CtkzzUF+MQohgKFoic3TYemAQhzAqnVZRi2zFkvKQ81HlL6eyDFGhRCYFCxwEOJk1&#10;zjXeGcjDnR0HPKyqTSoH0SLhiwEC2qSSDFdpvF3HW1X9bExJZVfsRu0edqsb9bzx/qebYendwtlY&#10;bDBz7DzAZZKzgc5S/ubB/PGwZa47gU55VzIjO4SKyLQ8nuTBYIzUFXk87PK4g3HnHCs1NUDOOtMc&#10;Lx4fnD93Y4+p0+3FAsnUeplg2LVC46zNzpVxonbeNEsxe20xv+Ekoqy73hBmsf3t0+qfXE5XWd9s&#10;3T++vG6oaXiMxC+GdJngbsNPBxhTuT+vP+/lZtSFw1nwuyTZcO75s24y4KOIT/ocCLNxJBxLjuwG&#10;sUHdnRo/3dk7M1aDj3ZZAN5eND/eFSZ3VPnA/jhUg6bTqjmt4mTTwrnn4/Ctg9osH8f48a77ZMJr&#10;sbebau4sMjuisRgCbAocenQIYtSQAVhRuEppMr8TMM0HHgcBIs5SLlNeTeleGztV/rf+9r97UsWG&#10;rFc7qZuls6JGjFmkYnevZc+4ySKqmyJd1hsVT6qOkMEAcJUsMG6TjaWPnre5LDx2RVfFZ5FsgAgV&#10;+/MxExqC9jmN6lcpR6bjCJGoQltGRwBI4JFGYQ9FgT1aL7gtchzAu2iIV+OUYLZJU8XwbLCvL2kU&#10;8qzMYTcmdpUiHgW9VTW/e37x/uJkMs0GH22GSfFWZE9YE33zsHna606hRvejfkfoYLPBQHW/a4br&#10;fnt9+8nj7nAR+r7ebSBf4fqiFuTuKvcbqNpZxD5pdlx1V02shin7qp05+J1DfLulZz1eY9gBtsxi&#10;LJZ/50Zz1qVJ7JtH7k6F1wmeTRAtLWPtCd+cWVJpGTcFHw+TAQoQwzQp/2hnC2ceLRDebvzjQRae&#10;ALSA2xV8tBs+2oqiIxsfdIpEgfwk9o2Fu5j6G7F9Mvbv1/Vgw626PhvHWobKx8OAL0dRjOucWuQx&#10;dS3kDuJbDSdVh8RkAm4qY+O4EzGwseTWu3WR46pJklvvzvpuFioDm1Sf9GkWq3uNu5qymfL/4X/3&#10;H5Sc3mzbUTNBuRqHUeEgVDPnAisjXEwyFKy9d0ivN3GbpXLxsu+Dj55oKBqYN7lU7MCwdT6QCboK&#10;5ShqUhmErzPMHCHgJHkeqqI6SVGDucNBiZ0fSwLEycKn2/ROa02sLvs++AaBVnlaOj/k0bFfhJhl&#10;utfwjdoR5htV9dluIPLXSWeeB8l9GU4r/ngrxHwc4DJrS/rBwUxECQ0IIsPzvl+JLRw9TbLZ5SW6&#10;albx6uqK8nxKYXtV7c6nXRc2V2ufFut+1nX56syZ+LolRVqtg4uRQMntiuHB8WHVHHt8OsGjXf/u&#10;cv50t22DP2X79pGdhPrzbjwK+Ouny6LiyJ1P6U/dOHra94x8M8rL0T7tYOY4qTUMd5p4OemdpgoE&#10;AOU0+k3OBcPjsdSYtwU9SF9K5b1DLgA1yUXiwDxz1OXdG20UszebcBQol3RSu9bFR9th7rySO0+a&#10;pcxDWHjOkp2D92ft600VGCoSRzTmEpxr2IqBKTK7sSTmqhi+mMqmGCMWwyZ4KN3z5P6wx7kNd5s4&#10;KraeZo74r/3tv1WQXkzjIuDdumbwBf126sUoEuyyDAoOyRM70JmXQVFU21gn0akk0yIYRQohI1LN&#10;JqBngyriIHGV5TDCobPLyUaVyA4AxUoT3FRsHsJq0k0azThJmUQRWJAfduUqQ5eViRk1Og/kX/T9&#10;zLvJYJ0giUau+pwcOVUoZjXDUOx244u6SeFuU62m3cuJFt4tnXpyu5IPQ5wxHlZVUVvnvCkl9z1Y&#10;6s6f1oBeO/f0ycH1ZZb1spgf17TuQzMfdxfL4dpJmbo+yiQMaygMEzSHzfxgBOlDdezsTuVW4mou&#10;nWFAXIT6e5tS1N2v6JNu+rwvovmoMjTLUpJSMu4nPKrcqdcCkA0MoGF6PuakkEQ+7d2Ptmkocqdy&#10;We1eU4lCAvp8sL6AWn6tDUeBweRry0Am0c3OkhhgJ5AMb9btLm9vVPWnY+klJ3Ms6J1TMLKiCEfB&#10;Hdeh8RwRDKxiRwiDQEW4zckRA8gsBATally5+L3NBtUW3j8apujix6tuI0aSvfOeKBInI/7b/+v/&#10;YJVyxIgEl3kCsJqpE7vMEBx7pFH1IBKjmukoliUdxtqTTmVofQWISe04hjrEUQogTSLXmTZZ32rB&#10;IXQCm6SeITjPpoJcMUT2Y9bJbCgaXByLzGNYOCymCHAUvZb+stAihKLdItTnY0bkLstYpEh+ezGL&#10;lLaFDiuHiEeV64cphromeT66OW9Oq+Z8IisTED/uS1GbBZ9KmXG53+JnV93C+xshfDp2vLs86fvU&#10;tM3Pfozdy2q1MV8gU5YxtHWiPNus8CcPpty3ZG1J0OdQV5Wockx5LD7cPTo9onKv8QZ0v4k/uN72&#10;Fo4d/NICz6audf7bR/M7FToORexW0/5gPbROvzZzTaTLJOsCjHidtCZ6Nk6zUF+mgoinIWWB8yLH&#10;MXxt4ZJKpdPHA66K/8nlJblqM+at2FeX7Yfb1DC/VuPtmo8DLoNfpWFbiEDmzl1l81xd5ywonejN&#10;KhaDmrkYdGXqSh7VDoNHRDRRcr2AQziMTpCnlKJzSeXpaGB2GsMy8KMBHnT5bgCetr49vs6pIhuU&#10;AYD/jb/xt4Lzh4E20+5GewCg8xhySczRdLxTx22ZHAZAO6mql2NpQ71OZZIyD9Wnmy66OGcyLJtx&#10;25t/NpTTupl7OwmuFyXA2sXKu4bVobuciiGOmqcigC6rCdAkygwENhlshVe5DCU/S3C78gzdcayf&#10;j+Uw0Kh4MZXWx1kI2zw1bMy88Pqz9XgU0DNl00+2qQAChqdj6oQW3p3UfJnUMxloJ5KAkuLff7pZ&#10;i/3ajdlHV7t48Zx325zTcndRd5umH1K3ns1PbHdNn/+o6vv5dffok8ftVjcvr3maeNqNwUkzS+sN&#10;EpTF4crNs5/1Mr3X+n7Y9dgsHbXORrH35y0hPOwzk3vU7V6f+822u9s0RDBY+GizJvZoTGafdiAg&#10;r7XNT9bb12pumJ5M8TyVG8F+/bgaRC8meDK6B900d+acy+ZM07eOZqLUi808AeImgyM5G2Tp/UEA&#10;A/dk6G9U8aPN9o22Aivvz9tIcDbKncYllVWhSaliRgAzUIKKtCb0hIPyi0lvBurEDOyfX27vxjj3&#10;7iJnhxAJssFRM0PCQHYcYjYjNP7b//7/yqGNInMfP94kh3Y+jMsqBBtfJneVVQ23OSESAe6KHAf3&#10;eT90gnP2ixB3qV9WFZqbVAPHzZRuN1gUkhZEtxPpi25zHgXMDNmD2VTMcVhN+TD6SYFAWhc+2w6d&#10;+Oej3q7o8S5Lmk7bOPMxMh0E+un1au6rgNjlqXJQs0VCIhcYDj1MyseVi5ivsndkRe3Y2zcOms/W&#10;/dOJ7tXQsmwyNgz32vYfvdg+2WzfxnT/YPZ7P/rDNg+GFvq1bVbN8wfu7CM3XbirLZ1/3j69gM36&#10;Tb/5ta/Nv9lVH22HMKgPlmUI7RzLWEcv1YLvvPmVlr6yqABpY3GbkmjO4BX0tQpXw/a4mbF2J3Uz&#10;lfLmcvbddckqH21T5ZqIeqvG1xv+fKDXG6c2vt7Oax/GYjWXluSXjlqVJOCmUg6q+KCfnvVpl0tw&#10;cC8yaeqVTyt+0k2rwiryeLDLPN2oKlZdF5mH9sfb8biKn3a9J/d0lKTlZ70E1MfbdJ5knaR2nlCL&#10;ASFfJ/twVw49Bsw1MWq6zLjKEAkiWXDUEBeZstGlwFBGQZi7kBQRBJH4f/Dv/I1iilg1xOcpH3ne&#10;Cm6THFfVqLCe8ht1iJ5qgsAmgJGLV1eQB5GZQ+9ArGymVPnqZbdrfL0qgKanTSUiTMSg8xBEtPW+&#10;T9NprJ72+dlQPPlDr2uB08gIcj7hk1Gyqub0jYM4apnH5nzKCm63varrQ1E9batNKpGdJ9oIJ9Gn&#10;XQlEDzoTwIvJzMyA7tUwD+4qyVFddUWvkiDSIvhNtj+4HoF4PWWtmqNIn7+8pmHYNQf+xWfz88dR&#10;qT5/RhfXm5+98Nvd0ZH79V9Z3PvNe29/64Y/Le+c0z+7HLUrC2dDHuj4WMmlOL+q6jttdVw337ka&#10;CMqIoXX8dmN3K5qwuhzTVbGZ95UjT/S4l59sy5+9sQQZDqK/mMrLCbapVGyHHp6O3ECp2Ipp68My&#10;0EGgZfB9kcgsqg/6PAjlUlqye0397nIGNhHYYH499bdr/sOdmbnLNCowEj/oJk/+424woKz0ya4/&#10;iuFlkpsBfrjJi2aBHBBhFDlP9uN1d5YxELWOIslGYO4DI16O01uLuSesmPpSAofNsL3ZNK2Pc4Ks&#10;mIoi2Wac+H//H/6HZ70h6KSqkI5i81nXIcLCw9PeZp6TWqQpuGoUPYyuK9h6fxCgdfpgOyQIxz7+&#10;bJdVIPowgd2p7WrKKYloarwDwPOhu9tW62Fwzj0bkwJHzB8cxV0xU85a2ODJmFOBXcm/dVL/ZLtb&#10;hLp18HS01ys4qKo/uByaUIFNC7IC+LgfK6J7tT+p3JNB555q1tbxm3Ng9NvUXUz0uNd11sj8eutv&#10;1yrovnPRfzzC2Tj98tHyg2X86erq+nI1yXDSrWsCePaZH9bdpw/mL93HL4e3jvjb/9Ov3/2tb8Hh&#10;6W5x0r+xrK62s7P8MpcCMDuMotzPj/KtN0to14v7N538mWNYZ8hKvWKUcUL656u0jG2Rzc2qqsmm&#10;ojvR16o097yWtCt4GmBboHF21+uinj3upwHYbIquetaXZ0NKqRRQVXiZcDdJNnxhrbe09JwUjir+&#10;8VY+WNAqowdZOL4ZuWHN6jbT9iBUDUBkPXThKsmzflsBe5O3an6RcQI+8c4jCORDB896GaZxN6Xa&#10;yZttOJtsVHo5pM+6oSIdFRj5ckwFeVNKHapR8SKlJAKklfeiGNjx/+hv/XtXwlD6NjZiOpU8qr01&#10;a9XAsdcyIvOtJm6zDJIbx9tUihVALWaAcRADKxeDMmMvqWH3fMgL337aja8vFxfjMKkOE47EGRxp&#10;OvR4FOuKaTtmQT9Iatgr4Fk3ItfPk3RCW/FJ9WbtdoW6vHsy6c06Xu62SKEoolFgdkRb0WJFAI+j&#10;Oa5eDKXL+LJLp21zqwoRy43aA8LF2D8a4/fXY8HwfH1xq6L7TbhduYebfkgKUGx9tVxdhqtn8fqF&#10;P9ut+kEk/Pf/4sHRb319/cbXbFhXL5+42MoHt96S7cvPu2cdnh64rYvwztsycjo+iAc3ZpjfmDcv&#10;hvzBjA4o/bjXXz6YfdDgeU5fXR7NHMvYUZw3mC5zfDFBQOyEWsb7Tb3JVDk1KwD8eZ9PvJsUSTUw&#10;vDmfA0LrAjP1Or07qzBvb1LukSMNJzE83K5v1LOGofFup85hdoie+XZdTzI9GQak9mIaRcubwa/6&#10;jQM9CtUnL16OIiHApKlCmvt4WYxBKl8HR5cZTz00zl3nQuyPq2Zb7MVue1LXADgqbtI0SWpCcBRq&#10;plFkM427LNRNfUS7P59djePSR2J/4H0puUsipT+sKwHc5rQqyWPMRRc+LFwsGeauPo12I5RlwNtt&#10;ZIbWIWu+10Yp470mPFj316NsMlwJvOjled+3ISxqv4yqUiYIXc4HIT7YdqNAw+4idUeM5wnA7CA4&#10;Fbgb3bJanMamdSw+DEZPU7kohQjOxp4QdinPnDsNGKGfOStm3zrCGvUPrvqz7GbOD9PguPrhJr2c&#10;cDVN4NvHpf77593/9eOznzw/n1JKoEFxpwP3XfX8akp23ZdbCwzvz8Z+tD65Z0P70WPaZno59q9j&#10;MEKjzfPVcjm3i6sxSEReMhywPe0LGRLxSnmA9sFu0waYSrfO6cF2RVX9st/Vzl/lkQDE4F6dP9pN&#10;/8VF/3LKz8Y8CVSEFXEyQRmXlV/nsk1TKuOn3Yo0vzdf/mhrF5nvHSxuBf/ufFmU//yd20mhy1MC&#10;etx1DNyJbXL5wbp83EPC5qc9jloOqmoeq7vBVYCGdKcKx5W/HMbLYdRiDuHQ6a8dVW8vYgGqiEcj&#10;JnNokiYH8qLrZ7HeiPZFz/rhctdtx+l6TNs0TKpP1tdKzjPiZ6v1Z9tpEWhX8CS463HwrAdxcV1k&#10;zrZKGSnMODPwKLKMflcgqShSETsObjVlRL3Odi+6ZQzPh51BdZnHlqtO0nvzxfnQd6IBNSEfsN6d&#10;VQS6nvLZqK813ogfrFPl4cjFh+N4K7pBCSAdBz/zfDFOhMxgAHRVLJKrHI6l3AnUI7Vk2XiT9Kii&#10;pHadtKgeeEIENZ2UxCAwbbKYaa+wKwaIoAUQQs6MgCnFJuD6ym1WzbST66voKO/grQMf35zn4yOY&#10;hIFIxLKaA0a8eNxt+xJrL02jbcPNcqhnPlYnwXlCRFCDokaEZmBmkamYOUREEAMEcAgCkBU8AhOa&#10;mQEwIgCIGSMiIgKoGQA4QgBAAAAQA0Yw+KNAQMRXn/0yBD3qppu1X02wE1S0O219GP1PtgNbFrO5&#10;44pKXwgIF4GyjAcea5SUZRLypAh6EOLC4YQ0qNTOAcjtGCY1M7sa+qfj6J17raXW+a3w5VAebHN0&#10;bcWE5HepvLdsGubzogD8dLTH3dSLQ6RBgNCfTfL5SJ3Seiq7omQ5KxnT+VjORrlOGVF3WTdZR7Fd&#10;Kb3AruhFkmKWza4mUYPJmJBqRgLwSGgEPmR2JQTd9jAmJEg5xeDHbZ4FYAEsgsWgrrVpdXEA3oP3&#10;BjwlIeQMhmCEKGqEmA2y4aS6ybYpKgCBAAEaz4QGAAaAYASAAJMKAXgwRFQzA1BDBWBERjQAM1Mz&#10;R0iIaiAGaqAGhGAABLDPn30m7b+4/f9+k///FfRssE0qTLZJqSv22W5YJb4V0ZP1xQpQ5cKupOe7&#10;PgluM+4KRPaBrKUMZjfq+mIcDmIwgGd9MiBD/6CXAydzxpsN/tJhu0t5o2EsqSY4Dm6QtE3Dvco/&#10;7KZBcZOmsyk3jK+1vhM9rTyhrrNeTbrK1glvsz0apkJegQdlg/yom4pB63nu2ROoiRmoprdm1aQ6&#10;CAKwGK6L7URFgRAAKBkhoJoZAgGyqTNl76yuM3sCKqbB86ZYn6CMBb0rwUtVJR/1aFkIwFQAiqoX&#10;IERFNueAmKU4NE9UzCIRAeyyZYOxaDHMBpNaUjAARAjIkyoREgIAICAjIEBR3VcjRlQAUYMvUhBw&#10;/08As33e2C/WI4QvS3Fy7y3ik0EOnS4YapR5684nvOfKGpqhZLGcJd+oIiKISjK+7sbTim7W1SZP&#10;18kaN91rYzLY9tPNpm5d+ex6erulhYeD0H7vYnUjLm7XXMrwettOIoaw8E0RuIbcMmUtMTb3oTDa&#10;y9GOPBnY600wk9q5h10eFXaGjWLNNkopincb/3zAJJMaiZmYERrA1LrwuE87YULoRBumSbEYAGgA&#10;SmoKQGi1D6OomEQFm6ZeU/Q+AvBsRpLFBhD9tKR3V1wPG0BUYvZc1AISbnczwxVBZmN2RoTEVnII&#10;sXYkKg5hFI1MBloRIZqaeURHkFXVYF94GuZiAGZq4AgIAAAEAJEATPcJg7CvT2aAAAqwz6ovwl7V&#10;pVdl70sR/Ff/9t+JqK+1viAo0FDKKuFVhtZZXzQbF4D1pNEBgcw83625AF+OKQOraON5UGyYCoBo&#10;EbOj4F5vfZdlPQ0Jg4HOfV6GoCbradoJTWYN4yB0VGnrwzpNta9H1atcnk78botNMDVi5LMxC8CL&#10;lE9DWE25AE0y3orhyZRHxcui16XszCclQjKFq1zUdFIQKTPHnQhZiYhEdF0MCYOJADkCM+1VA0ME&#10;MkNwXPptKIImXDSp1saznH0UNcFYS+7i9S5fl3USAKoO5oIAsdGqAe+9j2ZQgPYtDwAWnhyhGAQC&#10;A/BEjAiACEhIWSUb7YvNvosxIiACgH6BqxCAEA3MAAhxT1LvEdIX2fNFNuHPP/wxhzvyftIyaNwl&#10;NcQs/r25fzmOZnASMQGZwgZ1M5Xo4nYsy+imUvoCu7y7UfHlFHeSQ1uBWXQxkEWGZNaL3agjTkDo&#10;lj5eTBMBAjowPWBrCUrRyKEvFog9aK/5NPDthu/W7nLsN0V7KVdZ71RuV2Cd03H066yeaBLMooQu&#10;jQKYBJMwr8c0i63usjTRAINal/KYUx2r3jBKiQSHzAvnHw5y4HlXrAUtriLIIfU6DNF79Y6UcdSI&#10;dpny+BLv584tMz1eRYVhgudDYe8wYDJAH42dsAPiuUOHOKhOooTokJKqAZlZUmwdDkWzWSBC2Mud&#10;iQD2hcojGhggqBq9gt5ggAhGaAi4r1tqRoj28zwCfIWTvjSZBAD4aNNfjd1J8C+mKSswcDYtCnXw&#10;JQ+z2F6PfetjYyP76jKpQzoKSIgFvKiMRRwHh3I2TofBHVf+atgxMYKPDi/H1DpOmha+ccgvp/52&#10;O78eOjVk9oGsS+MiNtdTNnLraXprVhnIoPykn0ZBQGIdD6v2Kuek1Al4KDTlaw/zAmvITiCacsno&#10;nFq+7afrEQoGQB8I0bsOXXRchUoBTHIgMmJGMBUeO6pmOHZx3MRui5KpJDftwpht0rGooosOZ95X&#10;kQexbADs/SyaB4ktzQ9yqLVZBB8iAaMpENoe3OjcsQEktbnHsehkSIgE5gjVEEEZcQ+oHQIAKCAB&#10;FANGIABCKAYGwF+kDsC+Vv1RU8NfyKMvSTK51ZQvJhWzTcLKOc/l5Rgf9PLNmbQ+XKUSuNqk0jbN&#10;OttO2KO5XJjd9TQV1cPoPaahaGQC1CQluMDki5TzQZbeL4MT4we7sgwYOVwPeSOUlcdUXmucgdvP&#10;PoPm4+A8yTbBwyFX5K5l2mm4GeJnfboX6VnRSWyreU5+yr0figO9X48n/vrmoQeIU+HKT6JhPZar&#10;7ZgTdBqXBzfBlIatmQJ78cFyUsLG+cnHmAaWpLHNw86pQyyEfvLmy+SJ0EANVqV4NWZGAlcBsKFv&#10;jF1yHnzwCB6hqNaeiqkCJjOHuC3GBA6sy9Y4VpGaMb3CQhYIDSApMEKyV7wAIjgEBUDEvF8MIZrt&#10;2QEDAPuXZjaELxNa2gdeD+OPr3aDcS+8mvp3Z1zMBvWq4506XuXEQI5jhGkCP3euK6VIUUBGuT+L&#10;LwZFgCwaHKphL3AjQkW8K1Y7bAmHUhJgVjCVk7papaLCn02pRb0/Cw/XU4hBAW8GIHNPx3yj4l0p&#10;n/UkUAbRmvnQ82dDnjHvSq5QS0lunBrcHR/UHyzXi6AAvmba5Bw5TmoedSwyKX/4wvU9WwzkfETp&#10;lFsEaRbJYEZg4waqA7+7EO8bMxm7duxwHGrNuRSHogKWChI7IDPw7KAJ2tYWW2JX5kupWuaABDUh&#10;ExXVmcNskBTVpHEuEjBCMVCzQARghJDVauZNUU9EYPvBnhEBzCOKmQIC7BML+Qugjf+1ygR7amDf&#10;Eb8cWYUfX1ztxD7rBEBaprfm7YNuKIIe9UbtT2t8vO0nq283cTUOuUwn7Qy1JIAuS3CcBAtQgzk4&#10;34t5wrmjVSpqGMgMkJFEde7RANY5DYI1+6s03WvqQeRs1EBgwEXGrQhiBLF5gNtN/N5qAqOLYayZ&#10;BFHHcQm5W12H6OeuevPG+vWDoSg2YTYkYTN0FZkSs5kggkdQ08+f5ifdzBCqbsOHp5MldA0sjqxM&#10;TZbM4CXjMEEV/PaSDLG7jrHB7QWiC5AtKYWAhtBWlgv5oLM5ci3tTMHy7NCzr0kOPW/EskFNNIg6&#10;IgKNhIjASAhYTAOR6H7cp30F8ghqhkgKRoAGtsdPuueQwADRfzGz/Rx6v3rbvnzoGwDc0wlqR7er&#10;6SjOzofh4003C9F5mkSOAn7eWbJ64ezj7fq12h/X84a4GEpRQ/9iGA+dVMQK/KzPgHgQ3PO+IOjS&#10;2922edIP52kkxUFJFBrv19k84Y0YGOFyKgXCZuruNfOTun3Yo6hc6XTTuYtRd6lYKYtuZdfP7cYb&#10;VUlw9ui25Qx5cTg7rvxUvKC3rm+JCXjKqVYYx3VYLjvJ5AIDcM311Q67jUrK3jOim/mh30KMo4nf&#10;bnM9D1UgK+qi806Zddri8W0/7PJAzmnxDgGAXWgWk4FDL44FiZxDNIcGSFcFRLVhFtW9Z0vUxMhe&#10;dSJ1AIMq2j4fzMDAAAkBUEsB5i+IbAMAj5TNCPbDnQGgIwAAtZ8DJbBfoAbgS9PvHCJuUqmZX45p&#10;NJfM0Pp1btEkcrXLYyB3PvR1WIKNL/vRMaEJEfdZ3mijRyuiQnhKPBbxaMFlh34S+GyXLqbpW0eH&#10;P12NFXFn8Pku78RGhUmtaPrasv5wvTuJ8fMufbRJRm6d9TiE766mXrCVwe3W1eOfUKi21y9D7tz1&#10;s9MDvXXD6JRatyzkZ2mcdls3qJ5d+m99087O/Wyetx177IxmwS9n5Xp8gtddaSrXXYNBRnPE3LR9&#10;BY3kAsJpFCKr59qvKoCxWsynYfQVLA+oS9AEG0bzfuCATKVqBQGdU+cb5pnndS4O1AyzAZgxophG&#10;5qJGSADACLof8c0IUQEIEPAVqQ2IaGqAhlgMHJGYwitiCQnRvpj79mPdPm8IXvFPX6rKxP/Nf/tv&#10;zplvNnUv+qP1diPwWoW3muYnm+Fy7D3CaeUj+fOUzbJRVWNqfaVIB8EVFVR8mpSRAlHjvUc8YlfQ&#10;Ho27+001CC69Geg/veg7w6sskd22FAUS4E1KKxFPcSuwFaudmxR2aUSVqr/0l5fzZ5+Giyc2O+X1&#10;83q3qsehten9d+Zj3ZoPBo52XbvajO28ygbGjsOu8ZqnMOZQeR+iQhofvLCrjSPGIpbTjEiKSWj8&#10;tHWGiQmL+NRb1bpYY3BuSkOgRsDlUqIrDMHI6sYWJwYAiI4YYD+OVn1OhE4AHZFpWQTHiEXVISoC&#10;ImUzD1Y5ziIKagAEBmaqAoSm8ipfDAiBvliwEIL7owaHaq/qEH0Bkl59Br5cyeTem8fI/IPr9a4w&#10;0jKQXBXAYXdUxSMMRw0/3m4Oq2bhae7rR12+OecXwwRAk+ncBQB5d+Y+2YmItKHaTeNzgFT09fbo&#10;wXbzaAxXWcTsQqspS1FTMCxlEXE0tzbeql12U0TyxC/7oUEp3YBjF/s1TX24emRTR6sX880ZilXo&#10;kHIaSZY3DSKBXjXVrW0wTxh44pKa+UGRTgvPagn1NmXNySUpqDbuyNRX9bS+9N4LJG88qFSpmGVt&#10;lyDZSdbdAEezatdlxym2dbGglioWAy+JNKlrkAnZm2iXxREVVTRhZs80ihUzARJDAgsgBCiIo5oa&#10;kBqQEgCoMhHkTAAgBYmASBWNiBABwAwLAO5XK2YG4P6oQQJ8abLnvxLu452IpYhV43A35rs1XWdY&#10;eHeHJWcNhK/Pl492o6ENkGsfeuNJ8jLQzUDbaYhUTWo1w83a91lWwkOx62TnqbtM0Ab38W69gYXI&#10;ZlfYM8s4vN74lrnP5SoJELKBQk7DFHKC8xfz1WcVOD9upZTYbSGD+/THShyYJ7ObVNFn5we8KIFL&#10;OGrbOZ+dByv08MHCtfn9Nwf2WPkuZ9bCSGHVpfV2LFBJ5mmrom7Wlm5N1xceWdvWCRViQEAVVbPD&#10;RZmyxsoQa+QUreqysvOxGgwbX4GKECs7MHOq3iwROhMtlpkTCiKiKe35SVUDnBTJDE0JDBRVlZ0z&#10;ETZBACBCETRDZpOCiLAXDhgAogIiAJopIhH+UVUCwFeU+Jcosdwqy43ASeHtFh8MvlMY8mbmjjdp&#10;vCxu2AyJmotMt6OcVPUp4Tblw8qJytlIK4mV5W50XTFDvBrSi8JihRnOsozGT/q+pciQGoqDFrN8&#10;6PGyn57shhAgFz10cTP1s7Gvhm7aXlbby3Z9RuMORHw/jFoaRR2LFhmLFcTHVzl3/sbukS7C7Gtt&#10;n1p+44QfPOreud1+8tL97Cc+1ruvfIVmMzHDslv96PNhl3VScWzeHIIioVm9u1akWnJynpummFX9&#10;AGgueGMvIHEcVFNwMdczNJ3qhdtd5XpBjqhkLYXJsYyTgUeA/XttjrxXM1NDVWISUXZOtAQxJcCS&#10;ERGJUQqXYiAICOyAGU0tCxEBIDLvARHaq6kNERDQlAANieAXlQK/gMr/2MN9c1H9s6tcs356ro70&#10;5TAuQvzReno5Td9eVgO0IOWNGuahvk79woXVJIZWEzHavchPBrxfw4tRnmx779uhTOeT3qzCZVbW&#10;5E1zUSQaFG3qCay3pIAzIO4m8tXYn8eIul7RxcVBf3XQb9L1WavaX3ahAHuXihSFzrTxfix+o/76&#10;kfzsyerWgr5a+Obd1eB31WJBdWME0/GSY5WDlzRUzl784OP1w40XBATnKKmiqSuAtSsG5lFzYkCC&#10;Uq86nVc05gkxTp1jxFiZBI2VSMZ2mU3bWGsageoi6qsac4ZxDM4TmKKRIyxFTJHYM9eOBjFUwZS9&#10;ChoQGqsishKBKUhCMySHlkAImAkRiwAzFTUEREIAAkMm2ieQChCBKgAavhIdfKkC/+B8HWH6/SuZ&#10;OX5zHn73vH+rqlc69lKf+OlW5c00aQFAxwHBfrbLjeNdhgA6D3jg3Ue79FsH4dP12DbVZSpr4Sz5&#10;YT/hbh0des/dtp9XwQN4sHL+3LW1Gvg0RXauW3vIdHVeXV9Qd23rtTP1wP3lyI7FaBIQq9SaG8tp&#10;5usBchOdZQpBRwd3btavnUbOrDNzAPLtr42+Mgrp8yebi3HzeJ0yAQAgSdFmVqtDXVaVUl4eMbp8&#10;sFBkPxSrozBSswAEziLBOXKCUANKCFbEtbMkJVgBjqwCAAZSmRQgJCRVdJ5EyDlFJu/JDKR4Iph6&#10;NgFABwAq4oP56J3DaaBSAAAJicgQEYmIjBCQEIyIAcwFj69GPjBAUzAzRAKifSekf4lv+mMO973r&#10;8YChduF+pd1UAvk7Da13vtF85FySsikGHBuUi1EC2tLhpHoS/ctJN6Nu83AjxsKYnf/eugctgzgq&#10;QzP1PvBuN3GIS5TZ5nLa7Si4OE4IKtMQ80Te5+ePZpbs4qlPAxWVSV0qAqaGlnEi6dMiBv2Vw3x6&#10;vzo88XD/pl1tYWvg8KNH5Yeflp8+0jcO3KL1CnaDPhmZL3ewfjFkwcp7MykFiEyBh77UjcerUY4a&#10;zUkWLa53zjkLHhkIHJfsEDIQilnaVexUVX10lmXYeXI0jXkRQh7JFIoAqHcBiMCxTwlMVCQwZUnG&#10;zkkxVZYCqGioIsxIolAHV8UCCikBgAHbXmYFomxkZGRoSGQUXkkNENEAwYwQAGkvezIDRPy5lODL&#10;EM4BfdrrzZA/6Yqgmzm3zl0k//axf9RN52P+paPZp5tx2YTzlE48RQIl+myz9aHZFj3P/o6Wl9N0&#10;NmhnJlrm66uUB4/C0+5mTpymXi0OPabJ1wE2a+/Z0lABjWiLsQvra72+RKOpL5qhBEbBqVjSCrAY&#10;2tcW+NV3PXxwc6ibcu9e86M/xNNaJb3u0iKnJ5k/XQ31TpzDx+viiBMAEjLRUIyIDSibGaCA0AS+&#10;cpQy+8zDTgnQFJOITN5VrvienY8VqxKglQTkTBKyQ0TSwmS8WVmoMCXSyUpGl9B50GBFpHLkHEhx&#10;ObuSWUtBIyMomcxMQYUAR+9ICIIWJiAmEVC1Ysh7pa8aAgEBOwJEIII9dgKAV6AcQQzM8NVrX5JE&#10;AgBwl13nyJu5WaifDONppGzhds2R4SJD7fyNii9GSlLmzhlYMrxO+WbbPuvGK8VjX71MmhV30xgt&#10;o5Zqc9ZIwTxYN9B4Jf1u0R6Gi6cRIZXSIhZGUUPyx3kzXVxCl6jgkMyAFDBlM0tIXi314gUdY9m9&#10;t4Cjg25x0q5HPbnNuZucm9+tZt364QNQCYUUhIuaD2AGhB6MQAogKQAAC6ADRCARcGPhIGi9xMiu&#10;gqIYaipJOATndBqMOIlEzwioKoqMWgjAAEpVx3GAtEVVT6QigGSUCUFypgKGgKZCpi7EaVBJjGiG&#10;KsqMiFhBAtsRCc+8qnIGMEyK2YAM90RU8ARoRgwABGD7KrRH2mb/9QT6sjDgG2MVXg/TRvRmVb3R&#10;2B9uytgbqHl2PeD/69Glr9pvLtzPtn0b3MWEg+HDISnA3PnrcQtAE2KQEdfXhIRptOuXs9LX1+t1&#10;KUeRyiffpxhhnI6qKq03Mbro3XC9KUNmdLsuBw5jkWKAyEnBOUfgzDBBqCjcrbACkJu3uNdoyReF&#10;XZ/feLsM63Bzow8waSApwSMgiCgSmMpkGp1Loo4DoppiEUyCnowUYByt8SEBEymYjgJimAbKM88M&#10;RBQCSEFAFGFEG0cENee9B+quYi5lP6g7D0yoDCqeHGsRBhZVBQaEnFWUiRXMMS9ahsoDIpkpeRUB&#10;59GjpRIFSHFUIEQGQEJlBwB7WwLuGYBXPQ0AvlDKwR5CfVmqkzs7P9/UzZu+chXXVMTcTUcd0sVU&#10;LvPkkBFrSfifno2Tgk1igCfRo5Ou8MuuB9QwXNXV3IbBm/i0levLeR7y6rzu+9kwOI+gmTPFUtLZ&#10;UwOgKZgxd9MwCs209nWfyr26OvXu3gfNk4/LP35phbhQVQyvkR8X+2af05h8nrAfhpx9O69MSgH2&#10;eL/Wz0eNgKpKzIhIyHuz814aVFRyCcjokVTIWLuxuAJBgZxBKsjoQoWpUGAkDwyCzIaIYkhOCxWF&#10;kqBpzEW/vcT1Th1zYAIyBCiZVQWMSzL2AEw5gyrgpApmUEyRCMCg9mhmIZai7JwxA7GZERuQ+QLZ&#10;0BCI8Avh7h4bKQIZ/uJe7r+isvzSVKZdmMXQdg53Yp/1ZSf+850cRn4y5NOqvRy7USVy2J9DmfJg&#10;41BSm0oC5mXT9DlFVVtf1blzq/PYr8PlQ7fZhO2VTMmZkgqlDN5JVzxhFkmax2RV7QPS5UUEGv/s&#10;8eyNd+vx1263aXyv2YZP9e8/rEbgIUZ07sHW3n+U9asrObyfxuRyr6GhzTZ0L+EaH3R5iRGhiAEq&#10;iu2hhKHRanIFkTi0rLMQiumgqAWih6JmoyCac0qefJ4AARyoZeqLYxYiDyg6mBbl6JlySahq0wii&#10;ansKETCClqKaffCgZqLOnBUhZkIUVSD2RPPIMHcAoM6DAYVYiF6xSmbCjksBlKg2KmYxVkAzAyQD&#10;QwI1oL0e036BYtqv735OXv7xB7/3b/7bh6GJzo1Km2Jnk8wQzeRW7T7u0zrLehyMuJfSOAcikqbJ&#10;V9FH2VzRNOFuw/2m2p4363N69kl1+Wy2uZr3W399RVc76ibpc1CS9VC6vOtKzmoJU8EkdtX5g1r/&#10;1WV168+flt95z2aH3ezYQz6+ac3Z+L2hGpeHCnYtfG/ob16twadoW8zqLrYMA308PXkoP9uGnqRh&#10;cOyyGaAzCwpuEHTO7rVUOXvnxL0X9cjBFngUUXCO3X7K3gs7TIGYAZCzIoBjhyWbCDlWtVBFFCMt&#10;3oyl4JQNCQHYs6g4NUTUovt1LooxEigUUSQygOC4qhGaaC5aiOC8EqEq7ysKMiAY7o1OVtQAkQmZ&#10;bA/A8Ys69CqT4AsY/gVX/gs7uj/mcG/NjzZZr1M+CkGMasYrlTFn3U4z5wyMfS0pVYAxxIEdVPOZ&#10;wbBdecft5cvNYhGB6vV5WF3VZQhdB2dXyUHfTbYZGbj2fr3Ni7lLwVXFkjWbPMxrp2Jd8b8cefkr&#10;DdxdDOvMVeMql996Tb//43du8zcH+mgY3gx9JsoGq8f5cHw4LmI1GnqYkh8H/edXroAdEZlJMSOk&#10;Yk6giM7vzOSDE27fDbaY8TZj69td+uZzvdiFD3fAYmjkmBQgMplBSoWFgcFQTIEiAwKZMrLK3tkE&#10;QobsfBNlzAgIxKhihlCUHKsqAQNBKQpIex8mEpGaKegr2TYaIEnmLMWxAyqOGEnBsCgQhLCf7/b7&#10;OQECY/yFCgSmf9TTfo6fviSoyT3ZrqZSIrsNVAWxotg4pyLnUsZpKIiITGoQmmkad0N35DHutuHs&#10;WTWLfPFkeSHzqxfVxTPqdqClvzhvFjV0Uq9TKr4Ty6KdgBFH1l2GyXYV83agwUI2vhKCwJa7anEy&#10;BqkvByzX4fZh3m1ef7H6FrW3jrI/8Xhr3p3Bs4vpwycpxsXKbDUREmwhHOKQTGrHakLkPRZRX9Hw&#10;3qlffqVNpzdL26QbJV6saIbuq3bvo+lCbDX5iiQpBHDXIzJhE7iIqalzbGoIgKoyDlQBjUNRjbGa&#10;wATR0X4jopAKICgoIQGgmu2VvntJrRoaGpkREUamrFojALAZ7kZL6qIDAK6KusAp79XjjsB5hj/K&#10;GMWCQGDsDBFN90n187AvTSYBgBPTZR2d81NJDfJWbfSRkJmdqLZV0+82VdUK6NV6XQfuIdquW5iW&#10;y2vKeb69CqtrOD93XQbPB3y4+vQqF2scHEVcAN4NcTQsDPMQHvTwvINRawCseNrifFtEN0LNAW63&#10;9YtUVT7PbnXlpev7m4Sn96z5alsOfM7BfuOdox8/bv7h5Q86QG57B151rjkh1kCIwqh7+wYB3Wj0&#10;8M2wu30Ay5ucB3b19vZsJtmfnymNLeKGZRS3bOVuhRnpOts6gSMfvJoYFMVJ2REToAqk0XlvJbER&#10;Iu2XsqCCuq9AZIglC3xhCUdE2DuolJQwCdRJ0RnlIuwFzDnGJJYUAE0Kk0BgKArevdLiMppzKAq6&#10;N2LiK+MlMajSqyIFAF+utYozSSWDdR2QK1VFqJKyMSHHgzhjy8XRlAdG18ag/ZourhbTFq6fzror&#10;9+LTarOpcy7Z9Gozprxw8b3GLRt3vHQnNypbMOx5/1lN/fjNJ/rJI/nHm/7FdFBbzCjXSegauiqo&#10;zfGkjM8v67yNYb65pkbRveemw3l37wNqnBWMc/gTf6LKf8D/KMMp6ERcpDBxdMkROSYB22bPLD5w&#10;urV03Ejaxs8fs+dQz5WwYNEKn+ZggLfa9NbSt6+HUuBwoqsLeTkUMYdKziBnKyJNHVVt3/ogJXZk&#10;BuacGSCTGYLBq80uMOCrFQcY6h6NIakhGodRaxatHIIpEngCR1AAAEDMkDAZMoKoBm+wR0KkDJQF&#10;AHHvm9qvTohA9QvdN35pJjkAABe8A+LJx1ngLFjVcdxc1d4fuVCmspaEPmRRV8TW52576aqmyNRO&#10;g56/qNFjNu0nOe/WUr5aNb/11Tq8Wdtrp+nOnZ6QLlbdrWPgKqRMZvOry3fOtkf/cPUfPy5rnVGs&#10;P8nTkxd298WL1PZ6+AbfrHPezNYb22omEppdv/2+D5GuLnVxOvmqui3vzbvvr9odSqVWwVADZwUH&#10;BghTYSYTqiZHXB9MnsNmm72DBKlVz94XXO1wJ1hhuX3i63fm2UeNTTV0N+/4+aOt39mHOzBTMw6I&#10;uUsh+qLGIZNjRMBiIoUMBffH9HAPYtgBghUFA0JCJAQkA1bEBLjOXAG4vpO6wRDFsQsMpqAAgCZ7&#10;aRyAACUBRnPeTNHAmPDVpQH4RSfBnjTY4/EvTS4B/+p/668kdi5lP+5g3O0U/ewog6Whl1gN4+gt&#10;R5G5aV5fLOto10+PHj1yzx/6tOHLF7zepst+VfJ9W/zGn4r1Ly/Wf/rXLg7vlOUJ+IW0y3mhncPK&#10;zfrDQ10eX98+uIWbW5fpYe8uJP/K3F7a1Y0La6OTWzg/fxovr9L3Nw8vwrmGm8u+WqLGJZcCVWBR&#10;zJ1bpw8fTzVoU6aA2EZDoqSgQEmdJ7czp7m8e7IL3YDoS1tTTVC1Yezgcjh7iY9zOHLDm683dONI&#10;YqPeSZzlw8NqWTVhLDvrBKvwaiO2RyRMCAZW9pJuAyQmUkAzNCAiNiQzIHJzDxmocqBIBRCIlBkQ&#10;WS14MjZAMiRAIDDIhgiK+PNzFGD772pAvAdHaF9olugX6Mk9EUUEP5/svgTBv/3n/pXZ7bfysPHD&#10;loZtxWRMBaxu5peSl1Vt19chDdBtZmzb68vq7KEbLvD65bwf8sOX0EmaypL9X/ytg+m/+7Yuvzot&#10;7tWCs7NH9Q8+omljOR1976F79HH7+Nkwr2s3X98c72zy3d04Km0KNj799Gp2/nT12tNtORvTJ+Wj&#10;F+4HcPqpVd+wrrrB7fXZblHVKcO4g81aVvbhi1wbMEnlEHjM4h2TZ1JApULmiOzuzpoZq89YsrQL&#10;mDL3m6vPyg+3lbfhm/e5fu+okMWHl/R863LiXKbFgppo3dgPmZAckxgYoHMMgPYKlIMhKqAC6f4S&#10;CWHjsHE4r3hW4azlqqa25lnA4MwBZiVkLgYNmWNEAhLdr4eh6GiUAAVQER0BICLT/ssa7flwQP1C&#10;rPuKRPsCMr3aAn9pkuk3fv2Xd4uTerPifh0C5rHYlLiOpCbmmAHKEAGnbh3Pn95MfXt5EcZdk3p9&#10;fE27aVdkHvxf+NduzH7rG3b7rTI/sOuLo7MLe/EyfviCy+Co6m829fUEnw35dhW1KTi1V137fnj3&#10;Pt6szQE+2vJl77qefv+8/bSrf1zf+7Redkh9Vy0/u2yPpe463q78PEIuw8+GJ5uwA4nEzJkJHZFn&#10;zYoKyFgR4QR4KW5aj4dz8G3lzq/ddjx7lq7W9eOMr9X45ntRj27x80sqgtEBe3q6Ic3p+GTeGp1P&#10;G3lFAukrcIJmIGqKrEACzgAdc1ZXO7hx6OOhDwfBV6SRiQkbsppj5ZwJI1ZgojAIgUAwQVNANCIq&#10;mgQTOUEqAA6J6Yt3BgGJDYCQTLUY7Fe+oKCAAIhfFKovTzK52ByVq1U6YM5Im3LQaGZbb65Ltags&#10;u77g+trY1Sx+3KQXzytv/PiJTOtp6EygZPfOO3X9G998ctjW7qj9wXcWDx4SzMZlpBveLrCklXvr&#10;OL97q/zS0j1/avriYLdJh4XuvQ2Vu7V+dr+3r3x/+M5H+vubOtcu3bhrLiKSNvPvjrbbLuG/gA/i&#10;8MZNf5AfDRp+shtvL4R6A6gUgIkBi2efS9jfoglknmw7hY9Kc/59PWlWb1d8keX7Y8yBzfv7TccV&#10;DaW0sbKhh5VYHtCBw1KGoaTOO9QM+2nfsTMDVUNCRk6vmEi4U5HUOEx6dODtMFhVKxDmzIYoqoMy&#10;oUYIkb0HAHUTjsZqsOmh9chsYAoIFZqYFmTcG6AM90BqnzlkYKCACIYFCNX27RB/jrz3UoI/3iT6&#10;Ity2qev+sd/UeOPWdWOAZquXRzffWDFgKn7sG4JSuurFmaxftqnbnj1fbtfDuqMCSeHdA/+13znM&#10;x/V8+Wb79/4ehXb69m+WadeevcT5AltzR3Oh0c4TZ+BuqI+afHatUnVvoVFzkJbTSb34je1/w6/S&#10;h5tPBr/bXA7LE+QKTKk9+iQ0mvrP8uzok+HEhKM02FxqbngecGQAVYnei4lC8kxE4jh4j076ZO5l&#10;qtYSHg20jW2OLqo6KZ4tMSA7KBkNtRcICE2A9RTDmpzsALOII/avrHAERqYAbLavV2TREd6sWseo&#10;qj74bZ8ZOLENAkAICBWhqilAMWi4rbB1kidKhXuBWVKiVycsnJp8ISl55dt9RQeggaLa/hoYAQDS&#10;Kxnvz+NLs0sBADcevVY/+DHfPJYyzcedmx9McTn2fWE0N49slznXdTy5uMjd1q0ujrttt+unjDTR&#10;IsCf+62ZfeOtTV4sv/+d6uEKDsYySqNbngVJfTnP9PmGCtEtYtN0Junxs7xk+FNvVT9+ik97Wbiw&#10;Uv2Tb8Ov2L8e8dGj/u9u6k/FTDIWs5JL7qOvnU6T46sUsDhjnGtIIN4hEzpWwIKIkQhAo0MFKwoA&#10;PrCS2Za8qiFgHDrzgc1yAqBQPJkZqIEheiyphAOGzVaEnva5ch4AismekPyjOxHIaspgeIBWNYro&#10;UqHLTmaBs1lWcgSBQMBGtcmUyJCoU5o5I3QNOTWb9udOQBkwYp0tmO45cwAEAmAwdvhqg4Jl7yvY&#10;M+D2hYYJv1yMJQDwr/6b/3OulupCGddYhJanUHqNddysFlUrLKhyNJXh2SeHm5f+6iL1Xb213ZDG&#10;Qq838d1fa1F4OL05/70P/WmFZ5twFMphBX9w/t3vlP/kw/jkjH760vfP8cmn+fET0XM8aM1uBf94&#10;R58bdQJjxOeX0+snobKDqO9K9+JqXJNXIiJkcgQiSBaqcbZIwedYi2plWFECRKDiuVIQZiBC7wkJ&#10;RAnIPLMBeBNGBwbkvEcUxlNXFt540UhduTFZhcTojj2oAtB4bhNCUSQyQkZCYkQEJqdAAnIY3fGM&#10;+WatsaY8cT+Se2VoQkDICGbAbAXgFWOE5AgDQgi25xcc2IQGaE1lPhAaARAjOQJGQ4Lgf27wBTUD&#10;dESO9jbgL5ZxvwCYviQp5WC+2EoBopP1upDsUler6tDVkC69m1FcPH/I1y+DJdyutGS9nHajOh9F&#10;pjcPDmWy9f171dPP/S/dSn/3Z37WTKcxfO/sxSf4H2+Onh/d/h4YOcciLifJ+Zdx+9dprK839s5J&#10;efDMRiavaL6NC6Md328PfP9Xw/jR1bPPxvoTCVtfg2kMIZVJq0arhsFcyck5MUQjQp9EnHsFT01A&#10;0fa/4WIlejJIpOxEzYQY0Pmf9jF8nm42z+XkqL973Lx4CdmgL3llk9nzBKsMzmmFrKYOWdSAQE3N&#10;XBvoRsW0dMremAEJMgAS9AW8AwQQBSJkQAdA+Ooojvvi6ASQmRKQ7RUOU4IY1TtyAMSmBkRKRPtt&#10;LtjeNecZAA2IGAD+JV/Kl2XFuw/+1r/2b7Qu9DlbvZB2BqGKoKNvtOih+bFb0/pFPV6Gq7N4+dKV&#10;AtucEuec3z9q/8Svxu2ffVtO7h2/7MvUK2r6V77mf/jo+g/lP7o4/HF7Qs6j94BAsTH2SOgV3xuH&#10;g5s0NSncWoATmBQJQQu+mOx8R210N/CU5N1j+5of78Nwy42z1JGrKOU4brxKJaWG7IgQGNkAiAiY&#10;GfdOJnJESIieyVA8A4DzjEycyTkkML3IVHdwyNn1HR14AyqXMiZ8OJZV8o7ZM6oB8Z57JCQ2IwUK&#10;Dg4DymmbqhoA3DAiI64F0IEYIAETEoAnAASPgAiMyIRqGL2ZEvH+xwTd57wZkjmviOAcIO6tLHsB&#10;AuybmmPA/bkdAtubCRDwy8ULAICDw6NBtZkvxlDJdlOtryZhPjjKvhnKJmJeXG9dt4Ht2iT3L1YA&#10;YRJzyO/N/Phrb5eD95mqF7/8Deh24fVp+d0/hEfTf/bc/T7PyUdkR4BmYiWjZjB5Sf47K3fruyP9&#10;VtUfAb93wq7jcYDHO7iJGOZaEVxl9+6BwHjE8XgynaQQDLvdk+fal/DDq94coiICZAAWz96pJTUx&#10;dGSQRYJjRjPDvWYouAREWTWYc0iGgQAfD8IvrE84cZk5WmcSkKQOEAg1izl2tj/ZRuoIibCACSB4&#10;5DySO7B+wC6TI3t1EY723m9AQjMTQMeAYB7BTGMgNWKnSGSGgSUVSeZNsTXICXygnIwZkUwUFIqg&#10;QwCPhoD6hTkcAAD3W7lXf/zShNtlrWJQZJdyrBvztBaJCPNF1OeXKFvpLnnsYBiapu11lRAJpw9O&#10;5m/8cn3xra+Ym9f/4Hfn33xfrmRcRA7DdCXPZZFjYMkAoIRooCqu9GxWher3Nn7xIv3J30+H307p&#10;TrRff6t8/MQ92sLa6TgZIc1AX2ypCnrLpeMQC7JbzNzu7ft9cOHNz0p6lr+7jeeZIgkAJikMJAbB&#10;IzIygoHqXvFh5sAZYmBEAlMWBWUigLG4z1aTQgCCzks2cOyIgFAIGRD2UAYRmNjMkhQkB2ACwNFz&#10;yUSKYNarJUAGIyCPoAgIVgARQBUYcQKIyGJakQGoYyrJ0BhhUMoZml3BQEQFDDGXvalTFAXBMQIR&#10;isL+HLravjjBz08zfZnCVe2sYgrkdv3OGeSCLcZ6HOzyoTTzdrXzpY/blUm2ritFxynV3n2t8fTW&#10;YpV0EcJstx7+8z9If/lP6UVXKp8GWykgO5p27L0hG6jzIagg4raM9137g5U86NJf22zDXwCrq3Bn&#10;breP8dEZrjI2ng6CvUhaCl0P8VEHISis/Y2j6fW3Oynt8frks/7qR+nsirO5rBwRAiCoKzoBEpN4&#10;8gW+OAUBQuAV1aEUE08IWJBwfxHJezPQvH9kkCkhMRGABHZ7qyMAZTEiAnKiXAqlZI1IkULAAUBH&#10;I4cQHRKAKrj9uXHQHvqRmmBUG4qaFUgIVUVlf0X8FUWUgUSgSuqkGKAi2X5bjPjKE2f6SsxkAET/&#10;0rGBLw/FBAAAriAlk24qdQiBUaYOJWUSitFJx+tVQqF+rBnGq06KMcBUtF746zdu3xoLvPiR/Itd&#10;rGm63tTewbpLnV4asRQvhcFIipPCsarGwRwfudjljghWwn93R3/6H+5ufEPszag3b/e//hXsC2/G&#10;uDlnT9pBLuoj2VVmJLm4jg+3+NUjbOtyF76iFj/M/2JNO7X9jGw8qIWsGAmyFt370UADM1Ah8AAU&#10;ORdgQCPi4LGoF82IwTsQUyBEoD3hLaa4rwFGAs4hoiEiFLXEHH2gEP04YiBsTCfEoujQWofRmSgm&#10;uMy04ypOOSq2ZLEGRMWUlNCCBxUzK2YIhgCj4P40BdErqgkN9gdRAL4glhBxb3H6hXsDAPDlySn+&#10;zX/rbyJgwKBmlWGmCAy8OSewZTfS5rzeXerly6aqN58+mwomBcTqispX3p1Fh/S9D2PjbT3Go6Xs&#10;HoU+/4N/4b9HR5QGdFwPY5OTV21SasGWNjgZZhgWbufAn03w+Qi2no4uLbgeFlUYMy98phnVA8+Z&#10;3rqVjhp81kMHoAy9kiVCkDbQfLYcx1OgjUxtQCMuwAkVAetAhDCUhlkmqQlNAR1TVibS8OoYmysG&#10;Bh6AgjcBVGRPlA2YCAgQiRCYyRAcw976r0DO4byGeDyDXLhkFLROpWBvqIoeDJiMQRJd5iDOC7kJ&#10;aDTEAg6BK2+O0ZSSpAzFXq33aI+mib4A1IiETMiMwPRKHQCIBK+gEiG86nM/v576xx/uIFRislU9&#10;cdVYyjR17bAJZSzjsB3Xbw5Td30dGHbPnvjgdwP3BQazbx/XejLL61W9lTySu+kzZqdsn44vpckM&#10;82EyKW0plWUk8KQBKGJynjx1dcBt6R3GrsR/eu4fDvT25e4bP/uUZyitc8TQxuGQ4nrFN26kX78X&#10;f/cJMEBgeO1YPl9bN8Hdm/Stm6dPVn/x9HB6sduaWz2fwujPVZMvbhbdhXU5kHOTYEU2lEzoCLgo&#10;GvikzESvjP8GCsDgs6kjVDA2MkPbD1pIRRFePcIFCbFpHeTRZYWdAYAaIZjfG9wK0qSQcBwxk0Pb&#10;35lARVgrSCcHlqhmEEgJBtmLDwDpVT78HAIh2KvDvQpQFH7OFQDavj8DAPx8kfKlyCQAcKMKAh6x&#10;zh2tpmJWnKmYUaywf3HVX81rJ+c7d91T0Ul1LMs/dxN+6w0dh7F+VnAzbb/+hjOY7h8ePFjJSrFs&#10;m46JfTXlxsbaZWaonRliDEYMtVeAJjoZVZZ+JMTzMZxP7oc7PY6cMYE2v3I43G6cnEz8yxjAy7/6&#10;nvv+o7LVMo4e0Cvg9jK7im8edfeOFjesTv3pnWuX7d5Knn7On11nQFVYJDPUUGO/f4hJEQQjJEDa&#10;6/aFEQAcAifL1X6EBzIDNWQjBQQwMWACAGHGJrBrnAHqWaHAZTQKgBEjARYABp3svNCOAxCA6Z61&#10;dgaAmIGvJwu5GJIi7dsWAuArLxQAGH5BtiOiGmQFsz1Lhb+YPK+a4JdpMQf7W/gB6WYMkf3jLF7E&#10;FJBcHrpbL7fBoNruuM9p1FJsUbl1nl5va/rWjXTnq+4H/8T3Ybnayldfz2EmSX5yRn+4JV/7Skpt&#10;UhNULkWnzgEgRk8xRjUtpVSOScQ7HAUDiXNSCj/OtBel/b2LeFDBr4z5K25nf+Jk3cT2z3x9CrUZ&#10;Vm/38bs/5dFwWezlZZzBNGQLM3d6Z0pdnNubB8MNV8ln/dVm2qk5Z+y8D3w5SK8EAGK6H5IcMlJR&#10;gKS0f1I5gBDw/n++GHlUA2QEAImMSNAuiRyWQUhRJ2WHYIgzRkbtAZJdGScKslf3GpCJQwOwVwom&#10;g2IIYIS6f9IOfnE6Dr+oTfjqL3udCcIrtQIQIe3dToi/UJa+ROFakF4sAFyl1Keu0Tz0u8U0Hk27&#10;3gmMXTEbMLXMU9Fc0jI4T1ZWl5AKzkxPyTY7e/nCTk71YffZVos5JwUlechK2bPMIiASeQyRlcrh&#10;bLa+7pUwos8qjUPkYmhN4KGMBXw2FJWryX/nGtZWvqKXJx/A7lYT2tOIIVt69uf/5O3z5/SDx9MH&#10;x/75hp8I5K0eufDawcRmx3MXqxanebOAi97eOOaLdXdUvXGFnYv2cpgK+IKjgPf4fPDrzI4yIicj&#10;r2ECbPy+/YknSHtzAejMsZvRYeOKQz7PRvslCRuCJTNnQLRVWJkTAgJALR5euZiIiMmIiPcOJUJC&#10;+oJ13ON+xFevwCsf5qtVieEr/RKqgYkh7S17X8YLco5c0Fwyxqs84tiXQKFtqF+N5y/nu2unJYxT&#10;3qZp0r5A5cLXl3z7a5Fe/2ppQdvgnEKE7d03bPM8eLlIJQBb6irimU+zCgILEjFbFX12EJybplRV&#10;DsyyakRHYOjQwJAmJBIYB6FiMdkEFv/5Ne9gmJ+//ODNGPPL/IGng7vH+VF/eDr+9g0M/vjRd0EE&#10;qsiT4XoMtdfrLTfZMg8HsbpRWcbSHBKCzaX2zFWckwnSPNS+lPl1/vgR7RIWUzRfUAmJUMFcDLYX&#10;ETGZIU2GN5aeasRNgdpICZihKFQOK4ds5VovMksgL0KqSEiwLz/GaI6JUACImMHsFU4i+ML+Y/iK&#10;idg7eg3pi6Pf+Ed3cwAAAFXt59qBL1U2uYtkS8gf9jDk4pjimEhV0lBF3u3iYVVNfVcRTIgeYeb0&#10;N24G9/XDy7c+aL//T+MgkIveui8H9eKjh93PynqILUKk0XubVTk6nC8rsYK1D3UMy5oIrcvTOHnn&#10;WKBkAAb2tN+DYEGG7B0DYl+YaEM2e7RlHrFLYoBvvSiv33zkfmnBntPpa2iYbh6HF+c2FHSOxFSE&#10;ma2A9TnsRu6TMJr4ihRvLWQ1WZd5Hum4mWaLLFO1dO9Vq08+SVcpTEhs5hCBQFTESBWIyABFeSiE&#10;VKA3KIjAQGBFkBkIxFdU+i6hGLqSCcExmqJjIH51cWlfohCBGAH2lks0x3vVFDED4hf7u1cqFMBf&#10;yKM/aoH2yn75x5g1/1/C3dPu0ZBOqnH3yadTW29mbVhtD/x8xFVE6kTaaRQZr6+mIZW3FvP4fPPy&#10;3k1//lKmLkNxedv5ZOsz/OmHP/n9zYcPwQG1LtchJz/NF3G8Mq59nLdnqbT3T6ezLR0yTN7110UY&#10;p6mdN6nIlIRLztc5l0KFRK0I7XIyqMYkSPbdFC9LCxTeqLd/8x1c/HdO5De/dXVwGE9OjvW/DI+e&#10;0Itik8Kv3sUXz5BrQSlW52GE1mCX5eQINl11ZPmjAVuBb93shg1Ytf3KvRKj+8++9x/938erfok2&#10;EOKxG04XmLXLabHKO7D5z6T5q3fSa3+FJYTy0vHLDb9ebW4s5o82+Vdv94vF7Pkn3/k/7f6Pj3QO&#10;oUI58MmHLpBWDtlB5YmJLCAGD0umcIi3b153j4/diUkyF83beoKjIunGUXnx7HC12+y2eNDw/TdH&#10;F8NPfhhH2HUDE2BBJMuEdRXLrOG379PqZSccZsdjG5P59vbt3eU5L24rDWMdmovODo/ys8/ni2qc&#10;v9G/8abDZuyvvvan/1I7nwHATz/8w+v1Zrr7/uvLugeuLJ94iqH+p9f9XzqufnC5uj9rP9l022Jf&#10;P5ovuADHn+3KlKdfO549HsZOfVarwJ5ME7//1/6dTnSbpirWE3JqjpbD1lbP5PRe9fwzXr+cP3/B&#10;3VjGgkZvL+Lrr+HitdnlyetHZy/cJq0Xbnz3G/HFA/e9F588KT/bTQsPbUjzaE1b0Yz96UzmTa5n&#10;4fatrVjbLIDxzM3q5bIsl2E2n5i2zoXjA1fHAokMiQFEAaQOvKgCwqRKnoKIT1Y2mc40vf04tffH&#10;uKzbZy92791MOMH7tynnJBt17Xjk6gTlUGhd/Im3jMzmM5dtpiOGDuwo2HYKbd1ZaRM171Zf2W4f&#10;vrw4qsb/8T3/7m2HPn9tGYdSDgN+Xg7/Jyfbv/QnnZtR+biQFP9mDUPxZyNS2nzr7uzsxWf/YPV/&#10;+2luIQTsDqsS/e5o7maNr2pS1Kp24ajxNw7SG2+GgNPJbEQ/d263PEzo+mVkiFxGWixGk2ZMa0oH&#10;b7+7G3SIi+3JcT1bKhSuCWuP8wi1i8va37413L2xHadqeWM9O+y+8t6sx/Gtr16To8NTmi1ySgcj&#10;DoezRuv1nYPDl1n/6l/fHR8dtm23OHn88uUT4Me7fq0QQJPaaYCRQ4LQmx0Hfxqcpq6pF9+73LGZ&#10;k9TG8PaiWXiuGOcM2yI70YrgMFBFeiPWzlcty2ZSJ5HHcSrFxHswobMn1fm1G7vkdCQaEmL0a1F8&#10;o90d3TjcrsrLR2AVTlAtqf6wDB+WjzpkgBjGxgNz8QYwAJQ4P5idQZ6nKVi5OLhRTfXh1785fPjj&#10;spgP627RVDKmlFXLRX3zBt12w9VVA+aNr56dl6E/rIlRk+xazVNyEeMnV/R/Ltf/7f8LXC+ef/uv&#10;HNePeD6/+dkH3whf/Qa42Fxe4uPPpovPwt07kjZDl3zjx/OxOWp5g/ZI8KThtcbzon2/dJHPztMk&#10;b/+6/99+8Fo3cxUaN/Bt8264+K3rVi67P/l767uOqW1gGt0Nplljm64frb3B+b2vlTv3R6TPnz91&#10;nLyMh43UQVvvqGKqPB9UqKLE42wxBV6W/vzwYIb3h9/+TfruH6znzezkTvP9f5Lq00O0s9BGJD1g&#10;ooPLqfBrb1UHh9bEdZmOy7xcp3BwnMaEyD2TtkfT0VFreuHr4puDs/Hzr7/XwiKgpRinnKPh0G27&#10;kwN4snWz43y3Tucv3rh568l3/mnVsJCjugIAxzx1Q90eO3bedBGlEzr1Ajz9o1U+qKbItJvGrxzM&#10;3lw0j/pxNSV0zY0Ynwx57vgogCfuxfqh5z/zP/vbN70NGCpJvop18Iharl+cPPoQWtKLp83ZKiDX&#10;r50cv3X82o3p9GuHu3c/AOlnPznr/8SbLhz2i4U9+KH+MP3uVQeggSh48zWhd/6o0sN2ZVzdeddu&#10;3Zce0/23ZlVzZRb7iRcHGprRhWGxhPncPCdH6AI5pjpsx35xdMAgjpEjVoQEehAAcWw95FJ/stn8&#10;iydp/jN58AfrO9WWHn9ay0XsNzBzm1t38e4denT+/Ku3mjKNBy5sIJfibILG6aMRLelGLAepsl+P&#10;shlocC5kv+k51vgHl0pCwi4Amty67eJpDWCQGdGJKmaiGezuH1/+2d9JheLPvjf/RH7vSaoDzIJS&#10;tPaknYjdySw3AZqWZgu+cbOc3Ngd3LW7b6yO5nBxTTQ1rsqMfrdZvftB2l7A8W1fLTYqNfpq6K5v&#10;nFqaQoj90WugAtWRhIXWi8mYlkdyeFN4sSWqD47XWezN2815P1ZxRtRNkydfENPpcll8f+NoXnB3&#10;/gSa+uO49GA6rcL89vHr77ftwfWQ51U9NsvzbuNifRLjWvxHu/71GH828s06TDnfmc9vRDeW6c5s&#10;sWC9VYVtvz2oqzkrk1exSK4K7AihcKxUPC4ySrl87p89rQnRnD57MutkGLL0Yqt+GZq33nHy2k18&#10;cd08eghB+NEqH53CODRX6XGSLmPtvOOMLKGqXO2ag/ZCoTq9aa+98Rybg/lNOTq42Jyncbz8zd+e&#10;ffagu3UvBIbNpUvSHxzbpssB3Jj5/EkIdT8M8yaOq03DKLtE18M4pRliKoPKoIqHwf7fz9ee3YP/&#10;dNSM3/yV3b3j5+Oyee9X7+0O4oNf+/r7TzeqGnaJOU93Fnqx4GkF7wTbFWwjTCm84PxYwm1XavQ3&#10;T+zH17a+wsNG1jRw8VbwJZgjd0DCkp9a89s39NGTDKH7zQ/Sr/+ZWPrZox/6313/3rMhIEaXQxO4&#10;Qr51o7l1U4o6ZlLbpnECY1ev3/+anHz1qHuOj3/SbPrVelV/ti3Ms4c/gcN7duvu8z6fWJpAh6Vb&#10;psXVYqiyoBbxs+5Q8/FNNz+yxz9xHKha6p3X8NHTLQd6/a7Ojt0pxSLX5898mFG3tqNDqGc7P171&#10;Pb72Dstkz54fOCyXWz8/KG+882nXAUDutm+8fnu93WLVfrUh79Ldqv7OZVonN2daONtVfBDIeXIA&#10;373asaW3FtUFVLfNjgJ8PtprEbaKaI7/8l//O62mNsTrnIyqqXTt9ToMPQwX4ep5q0U3fR71nSr+&#10;pds+vtamb7wVjm/p7gXcO6I37j7+xq/HzdPFP3/4vY/HH13HOmxq70NErF3yxnde2/omMvfVPDcL&#10;ttJvpzZh61vLev3W12topYpbFVcvVvOj9uRep1Ze/9p26BYnx0OoU6h41jJIbgLfXNbHNUdoax/I&#10;PCAABKak2idFWDx6svnJx/1/+b3rpw9f/tJ788X86JOjWk8O8u17I69sEP7Kremdm7YdtMvjACGS&#10;nAstEYMJIYwgi0KzGi5HV4MDwiNnM2DwgBO8f4y/cqKPrvKbX3n4l35Vv/YN1GH6/Afz//wnP/hx&#10;+nhTiEvjjSMe3D8eYeolj9ViOrqz8zVVtT866X0TzlcvXntDZ0fV02fp+cOT7oy7MZGebLrrGfmL&#10;Lh3OovDI3Iz64ptfaR4+31UeYzPrBeoQNELC2TTI7Gh9dGugUC8W5OPowujqoRtsexnaWbj5+uRx&#10;dFFcBMK6rYecJMy7W6/lSQ6Nr0+XnjyPG5/7uefL9Ta65jDA+0cH54l/fL0GDkcVV1gOY0SkR6Pt&#10;1L8zd4b0ZCpdKZ1QBCuAdyIDYUTc5ZH/8v/i3x+kvBhtlQdNvQ0jVU3ZvLz74Ee0vshnL/U6j1Np&#10;EL52r6p+542z975apTz/8EHWpe6sf+PuYvcifu/JJ8+ni5SbIPPGc2X1yYyX7fboDsyPq35TzAr7&#10;hUzTcqbz5apddKen1PW5dqGeF9Hq6PZmvvSglZ/p5kwqt2pP4PDWZI5mhxukcXYIp6cT2Hw+yyXV&#10;TaWoRAYixxVHz71szTCrOHS4pU/+8Pz2/XrxTm10YAe1wyWfHF6wwfU4G3Zp6VzrlYtD5KMGa0NA&#10;2wjMWxsnyoZ1reSsjg59+nzDngmhX9ygr3/t+a99a9b3fnW5ePnT+T/8w3/2D3a/+7gT8NFNzUlj&#10;d0+uj2/L7XtcHdricIzBloc8P0rzG/D+t+neLbocT63bvfhIT19nlWbatCmN/ZVb9XrjVBm1FD92&#10;ZT6fd8A6NEVVU3EUt93QneXjpZwev7xx/3g7uWa+mi1yPHIHy1E1zo8oVBPSNjbjwYH5WtFLcFgv&#10;AIrNTqQ+SE4M3PboLqpQGcF0GGR+csqMJwfLyyn3k9URjgw3muchPh3t/1OSfexWeh0GAD69/PVW&#10;XnLYpnCKreJBFCiTAjuL2Ks8QbYBsvTSb5NtFlkESCIkAQQIXiQWIsuwZHlmJGqKhkNyLi95219P&#10;P1nke40PA383pT4EGP1lq47TzHgrEB1jB4mYULu0BER/K2H48d//MiP40kGnWtj30whMs8TtdXb+&#10;knQ12LZIBxDwiJJHu9jczsj+Pf7b3xDXtgdFe/sQEpi8fAp+vfzNvGutQ5CwlOBCWArZeGcly4RF&#10;p2zcObTFoD28a1vjY2SDMQbEJiWSXBMBxtMeIclE641iaSSUy4HOBwFydueuosJnI8ypNg6nQxB9&#10;jSUZZzjHiEAsUGcMgDjGSBDkFEHgHHBtZy7+8O7DPKSbi3pYdqFD04N49+H68JAgB/IByJy0sZUI&#10;nvcommADfDTFeYk742d5NAFwj4IBjPsx0j//af/wrnt0v46u2NzwH/4o/CZ8+vyzT6ovFz6TXhZY&#10;JCjsTfjxPT2eQCLq0VQVOR9Mgvd9MW0m+y70vgv1zljbXnT9CMJufcVU35g69CobjmroGabBoh1r&#10;vDZtqAOmQPdIDu3Ridu+m3QN2WyqzqUHD/vpLY9BwH54+vUNCrc3VY81Gh1XGIOifDIeLVZLIETM&#10;R60PgooqQp7ntqtVkn0wK70YGusjESBNbFB/9+DOl1dXa5DvsQgQ/sUu/895OJJo03tBMccEAscx&#10;7JVtIXsg8YATG7Gx1dpRTpgxnQaYAERXRjNAI6bBVrht0qbNtzWsa9e1Xnnd9RyiR1kOPx6vHn8Q&#10;66tMK9jr7Ks3/XuPI7HJ69Vv36qVAZwASSMMgeeZZjBQjkWmQsdGk+XtR46lMS0xHbg0XUKa5iNT&#10;X0uMPOcmHYWMtFbT0a5qbnwngOkUILLgF90qyyY0nzq7F6Nu15vUTTQi4PycypLS7cCbmC2JCaDT&#10;AhHQ275zPliESRvIv/zjiyPG9v6mevink8s0u+jkvhy5nJtUiAxqJmM2qX46rmkoMWNvvmfn5/5h&#10;Ar64RjRSGO2FCX/7gbHdzeHRuJvji68SB+nTH9qn12oe/+eVebZ2k9IRTgJDPmFmWFwzAXbu+aS0&#10;eSqyrF5v3IQDTsm2ZWJ4M8Bl8PLikuu2OnsldQUlK8mki9XaB4chG5bOiXcKebUYVH0kJSGxHZQd&#10;QGR2bwuQZKwMUX/7pU6Gssios7gcleuL2MKW7gl4Ud462lj9dePAaK+vqyEkwbrOucmt/ZtNOxvM&#10;OpofMXy+3DKMAAAOobkKn11uGCIlgxbCHNNfX+sBZyXo8qGQmH5bNz8ejL9ZbYVkuzQ2ts15etqp&#10;vxwNv1q212pNCQ9dIMp7D3Bre4pw6ZqbbjnIWff8UgYllbvZGonR/TQ5uSP6yQzhdOez//Zd5Q3U&#10;Tx4RTHgzR89X77xvHRxIBDEMMBhjo0jqEA0RIslqhKMUMC1sW6OICC05pgAFmpddsy3zgbGa2rpg&#10;fLF4G3d2eyJAGCYJD+tquPdje7PsKe28TdOEn1+q7blHELY48hBWN1fbhcyK0Lc5RKZtQ7XJs53u&#10;ZgU6xUKIED/V+rtPFqu3FThYnJzsyXFCnz23SN5Mk8Flk6LTZDhGs/14eHjzZ0/iR6KYX2n4dty/&#10;W/KUPyn8+x+qDlC1LJ9+GX83Ny35/A/tFwvXe5AQPc2QT6QmIR/xkI26k4/s/glJkqj6EMOmbdJ8&#10;4D0zyuDxeD05KIy0rg4/erxavjhYLfO+Xna1aLTcucWHExV86BxpNxJa5wjRoaLQcCxEnoh0NT4i&#10;5VBXG1VvSoYodpumZxzVAGSrdfBw1ucKgWaZoiy/DoAgPp3tx65KuUwOZvPtEg2zd5slEuUXdXUr&#10;SSClAICztkkQOev6R+O86WvG4eNC/PO5v1/iN4aL4AWJYwahUxkGEKC3KqQ4e741BOGNcWe9e6+g&#10;IdixlARH6yNMKKvqtWwqSRBbL+HVPOlVv24CgBRROUHNz4b2g48g9/008E1y8/AI3T8Jb87Lq1fd&#10;FhkIBPLee5wmlERldZbuaspRIi3HVBYaZ63cGe3/SFXLOjgtslzkfX09mezeGOOZwA4ERKfTWysL&#10;PE08TWfUnrubpmtSDB2BzkFswyZJh3gPK7Xdd7HZDKZcIRyjZptVW61lUQAQtojI/T3a1qFT3noi&#10;APXo+1PVf22+TRa05Gxrvzmrxhk424iCgD8/uvr4eCF+9tbA92MybA536tsHznvNuYRo69yg/370&#10;v5+vnl396390Z52PgAGkb6eizmiiAxY4zkYBgk6m0GmimjofsOHIq86OdxbpgFMOUSQBDfqm4hvc&#10;tDDCfPyg2l9CToYX5xHNt0pFyMjupHJhRLW5utQPHmN6JTDNjanPTxNGws49g6ArZmZ2jKK2rYaz&#10;A9NXeP59EqHDAbw9pXfuA9UJkWnTcplJABfWiBBabQFhSdsKRGqn75Xl6fyqtxoAAJM0pWw/kb3z&#10;CSY6imfblULZlMKtRndFfKnURYfOqGEQFQgVOMwkQ77PeXpaVwbhptNQZq8bhz/6h1/NlUrWi3R5&#10;lb87RSGAN98Ot9dutbKtwtYPd/hfPSn0h/fx9AifvWZvFrBk4fB+h+vJ6Wn3yatPn+nv1i1BgUsq&#10;MgozSYvMZ6mGxO1M62wkbejGY8RprduN87woCghIdJpwSBkiJIaIEOyj1d4xUaTIRkikbXw2YDyD&#10;THqlctv7qzc0egUgKYp+sh8ZN4TGwTSWu7FaJbpyhAkXxajY8BIxqHlKhxkEIcvEapCJzvloYRfn&#10;y855cNMEH7G24MW6m297tFDDm3fJ6jqPW0gjRh70m2DWx+ffoFfPN/90+e9f9S+XNOEGQcWI1zH6&#10;4HAm2NHQQ7o9PtHZGNDSF6XOS8844ElICgkhJwRRKTAyks14uooQDka9yPx4p8XUvf8X+u57KHbZ&#10;usWDobE+DkqQ5LatBQQs2sWdn9DxZI0Z5WkXgMxS4kwEMFKKvXftFhZ7/frCkgSFaJjMhlO8ueEC&#10;mla3RkGlHEHGgahaIJhlWes0p2yNOfeaYBzauoFkmmUheMr4UpuVxg+SsLTBO+eje1QmAwY5AvfT&#10;CDFbVI0NwEU/EcyEgIKuEZWIe98RaPuZt34zLzDskjLpKtI22PQxWGIBofJPHkn++E67dwIQ5IMJ&#10;8n1/72N09nJv8WL+b/bTC/1dZQoOBGcspY4CxxBGXoBgd/cQHvK9+xdFxq7rmKN8OAxKKaVbmRMm&#10;oVMmBAsA44mOMEEABS9dU3J6HUEkAgG66ExBCQc+isSPbkGMMKV911ltUDISs+OltjvRm7cvuKrD&#10;Zl0xEVkGd46VVa7vUDWPt+5dv36WS87uoubKeUxK7xPqUxGsa6wHuSR9BJ+/ct+93cwGzV//XB0M&#10;T98ZdOe4MKpb/277+9/HP563C6VmJQ7RC4RtJJgAeTS2Um6n+zpgnOVOFPTuT5qIfD4xkGSmg842&#10;qk0EJ84klAZnPeHTcrBxwPiwO9priLhoNUkG0+g1fUXrDWVs2fosop3Fm6o8bCl1ix8M4GK4v9q/&#10;TbSJGHfrpaAsGYy7s1dlvbTVOrnz3pZk6N2rsHew1iqLVjd1kuAoBzVCjDPUtTEEsFzg0e5JOXh5&#10;vUjbVQsIAIDkxTQRKMY3q3WRSCJyB/zc0ILFYQJrG/7rsj5O0KX5/0z3mGJK+euVZqBjlLSQrZW9&#10;w820EP8Hcdo1X+6rgTQAAAAASUVORK5CYIJQSwMEFAAGAAgAAAAhALDu52DdAAAABQEAAA8AAABk&#10;cnMvZG93bnJldi54bWxMj0FrwkAQhe+F/odlCt7qJrVKmmYjIrYnKVQF6W3MjkkwOxuyaxL/fbe9&#10;tJeBx3u89022HE0jeupcbVlBPI1AEBdW11wqOOzfHhMQziNrbCyTghs5WOb3dxmm2g78Sf3OlyKU&#10;sEtRQeV9m0rpiooMuqltiYN3tp1BH2RXSt3hEMpNI5+iaCEN1hwWKmxpXVFx2V2NgvcBh9Us3vTb&#10;y3l9+9rPP47bmJSaPIyrVxCeRv8Xhh/8gA55YDrZK2snGgXhEf97g/c8T2IQJwWL5GUGMs/kf/r8&#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rgpNCgBwAAPTMA&#10;AA4AAAAAAAAAAAAAAAAAOgIAAGRycy9lMm9Eb2MueG1sUEsBAi0ACgAAAAAAAAAhAKcobuE7bwAA&#10;O28AABQAAAAAAAAAAAAAAAAABgoAAGRycy9tZWRpYS9pbWFnZTEucG5nUEsBAi0AFAAGAAgAAAAh&#10;ALDu52DdAAAABQEAAA8AAAAAAAAAAAAAAAAAc3kAAGRycy9kb3ducmV2LnhtbFBLAQItABQABgAI&#10;AAAAIQCqJg6+vAAAACEBAAAZAAAAAAAAAAAAAAAAAH16AABkcnMvX3JlbHMvZTJvRG9jLnhtbC5y&#10;ZWxzUEsFBgAAAAAGAAYAfAEAAHB7AAAAAA==&#10;">
                <v:shape id="Picture 971" o:spid="_x0000_s1141"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ixAAAANwAAAAPAAAAZHJzL2Rvd25yZXYueG1sRI9BawIx&#10;FITvhf6H8ARvNbse3Lo1igiFUnqp1Z4fyTNZ3Lxsk1TXf98UCj0OM/MNs9qMvhcXiqkLrKCeVSCI&#10;dTAdWwWHj+eHRxApIxvsA5OCGyXYrO/vVtiacOV3uuyzFQXCqUUFLuehlTJpRx7TLAzExTuF6DEX&#10;Ga00Ea8F7ns5r6qF9NhxWXA40M6RPu+/vYJ582p3tfuy1dHqc1x86m3TvSk1nYzbJxCZxvwf/mu/&#10;GAXLpobfM+UIyPUPAAAA//8DAFBLAQItABQABgAIAAAAIQDb4fbL7gAAAIUBAAATAAAAAAAAAAAA&#10;AAAAAAAAAABbQ29udGVudF9UeXBlc10ueG1sUEsBAi0AFAAGAAgAAAAhAFr0LFu/AAAAFQEAAAsA&#10;AAAAAAAAAAAAAAAAHwEAAF9yZWxzLy5yZWxzUEsBAi0AFAAGAAgAAAAhACXhl+LEAAAA3AAAAA8A&#10;AAAAAAAAAAAAAAAABwIAAGRycy9kb3ducmV2LnhtbFBLBQYAAAAAAwADALcAAAD4AgAAAAA=&#10;">
                  <v:imagedata r:id="rId37" o:title="Microbe Mayhem card - Influenza"/>
                </v:shape>
                <v:group id="Group 3227" o:spid="_x0000_s1142"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roundrect id="Rectangle: Rounded Corners 3228" o:spid="_x0000_s114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roundrect id="Rectangle: Rounded Corners 3229" o:spid="_x0000_s114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bryAAAAN0AAAAPAAAAZHJzL2Rvd25yZXYueG1sRI9Ba8JA&#10;FITvBf/D8oReSt00RWlTV9GUUsVD0RbPz+xrNpp9G7LbGP99Vyj0OMzMN8x03ttadNT6yrGCh1EC&#10;grhwuuJSwdfn2/0TCB+QNdaOScGFPMxng5spZtqdeUvdLpQiQthnqMCE0GRS+sKQRT9yDXH0vl1r&#10;MUTZllK3eI5wW8s0SSbSYsVxwWBDuaHitPuxCrb0cXc47pdHu9x0a5PnY/P+2ih1O+wXLyAC9eE/&#10;/NdeaQWPafoM1zfxCcjZLwAAAP//AwBQSwECLQAUAAYACAAAACEA2+H2y+4AAACFAQAAEwAAAAAA&#10;AAAAAAAAAAAAAAAAW0NvbnRlbnRfVHlwZXNdLnhtbFBLAQItABQABgAIAAAAIQBa9CxbvwAAABUB&#10;AAALAAAAAAAAAAAAAAAAAB8BAABfcmVscy8ucmVsc1BLAQItABQABgAIAAAAIQBEFbbryAAAAN0A&#10;AAAPAAAAAAAAAAAAAAAAAAcCAABkcnMvZG93bnJldi54bWxQSwUGAAAAAAMAAwC3AAAA/AIAAAAA&#10;" fillcolor="#2b599e" strokecolor="#2b599e" strokeweight="3pt">
                    <v:stroke joinstyle="miter"/>
                  </v:roundrect>
                  <v:roundrect id="Rectangle: Rounded Corners 204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zKwwAAAN0AAAAPAAAAZHJzL2Rvd25yZXYueG1sRE9Na8JA&#10;EL0X+h+WKXiRujEU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cbksysMAAADdAAAADwAA&#10;AAAAAAAAAAAAAAAHAgAAZHJzL2Rvd25yZXYueG1sUEsFBgAAAAADAAMAtwAAAPcCAAAAAA==&#10;" fillcolor="#1f396c" strokecolor="#1f396c" strokeweight=".25pt">
                    <v:stroke joinstyle="miter"/>
                    <v:textbox>
                      <w:txbxContent>
                        <w:p w14:paraId="55B6DCDA" w14:textId="77777777" w:rsidR="00457CE9" w:rsidRDefault="00457CE9" w:rsidP="00185144">
                          <w:pPr>
                            <w:bidi/>
                            <w:rPr>
                              <w:rtl/>
                            </w:rPr>
                          </w:pPr>
                          <w:r>
                            <w:rPr>
                              <w:rFonts w:hint="cs"/>
                              <w:color w:val="FFFFFF" w:themeColor="light1"/>
                              <w:rtl/>
                            </w:rPr>
                            <w:t>أقصى حجم (نانومتر)</w:t>
                          </w:r>
                        </w:p>
                      </w:txbxContent>
                    </v:textbox>
                  </v:roundrect>
                  <v:roundrect id="Rectangle: Rounded Corners 204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lRxQAAAN0AAAAPAAAAZHJzL2Rvd25yZXYueG1sRI9fa8Iw&#10;FMXfB36HcAVfZKYWmb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Ae9YlRxQAAAN0AAAAP&#10;AAAAAAAAAAAAAAAAAAcCAABkcnMvZG93bnJldi54bWxQSwUGAAAAAAMAAwC3AAAA+QIAAAAA&#10;" fillcolor="#1f396c" strokecolor="#1f396c" strokeweight=".25pt">
                    <v:stroke joinstyle="miter"/>
                    <v:textbox>
                      <w:txbxContent>
                        <w:p w14:paraId="2D03BB90" w14:textId="77777777" w:rsidR="00457CE9" w:rsidRDefault="00457CE9" w:rsidP="00185144">
                          <w:pPr>
                            <w:bidi/>
                            <w:jc w:val="center"/>
                            <w:rPr>
                              <w:rtl/>
                            </w:rPr>
                          </w:pPr>
                          <w:r>
                            <w:rPr>
                              <w:rFonts w:hint="cs"/>
                              <w:color w:val="FFFFFF" w:themeColor="light1"/>
                              <w:rtl/>
                            </w:rPr>
                            <w:t>90</w:t>
                          </w:r>
                        </w:p>
                      </w:txbxContent>
                    </v:textbox>
                  </v:roundrect>
                  <v:roundrect id="Rectangle: Rounded Corners 205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YRwwAAAN0AAAAPAAAAZHJzL2Rvd25yZXYueG1sRE9Na8JA&#10;EL0X+h+WKXiRujFQramriCgUirRq6HnIjkkwOxuyW4399Z2D0OPjfc+XvWvUhbpQezYwHiWgiAtv&#10;ay4N5Mft8yuoEJEtNp7JwI0CLBePD3PMrL/yni6HWCoJ4ZChgSrGNtM6FBU5DCPfEgt38p3DKLAr&#10;te3wKuGu0WmSTLTDmqWhwpbWFRXnw4+Tksblw+lu8zv7oO9xnpaf29uXNmbw1K/eQEXq47/47n63&#10;BtLkRfbLG3kCevEHAAD//wMAUEsBAi0AFAAGAAgAAAAhANvh9svuAAAAhQEAABMAAAAAAAAAAAAA&#10;AAAAAAAAAFtDb250ZW50X1R5cGVzXS54bWxQSwECLQAUAAYACAAAACEAWvQsW78AAAAVAQAACwAA&#10;AAAAAAAAAAAAAAAfAQAAX3JlbHMvLnJlbHNQSwECLQAUAAYACAAAACEACha2EcMAAADdAAAADwAA&#10;AAAAAAAAAAAAAAAHAgAAZHJzL2Rvd25yZXYueG1sUEsFBgAAAAADAAMAtwAAAPcCAAAAAA==&#10;" fillcolor="#1f396c" strokecolor="#1f396c" strokeweight=".25pt">
                    <v:stroke joinstyle="miter"/>
                    <v:textbox>
                      <w:txbxContent>
                        <w:p w14:paraId="30DFB31A" w14:textId="77777777" w:rsidR="00457CE9" w:rsidRDefault="00457CE9" w:rsidP="00185144">
                          <w:pPr>
                            <w:bidi/>
                            <w:rPr>
                              <w:rtl/>
                            </w:rPr>
                          </w:pPr>
                          <w:r>
                            <w:rPr>
                              <w:rFonts w:hint="cs"/>
                              <w:color w:val="FFFFFF" w:themeColor="light1"/>
                              <w:rtl/>
                            </w:rPr>
                            <w:t>عدد الأنواع</w:t>
                          </w:r>
                        </w:p>
                      </w:txbxContent>
                    </v:textbox>
                  </v:roundrect>
                  <v:roundrect id="Rectangle: Rounded Corners 205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OKxQAAAN0AAAAPAAAAZHJzL2Rvd25yZXYueG1sRI9fa8Iw&#10;FMXfB/sO4Qq+DE1bcNNqlCEKwhCnFp8vzbUtNjeliVr36c1gsMfD+fPjzBadqcWNWldZVhAPIxDE&#10;udUVFwqy43owBuE8ssbaMil4kIPF/PVlhqm2d97T7eALEUbYpaig9L5JpXR5SQbd0DbEwTvb1qAP&#10;si2kbvEexk0tkyh6lwYrDoQSG1qWlF8OVxMgtcnePrarn8kXneIsKXbrx7dUqt/rPqcgPHX+P/zX&#10;3mgFSTSK4fdNeAJy/gQAAP//AwBQSwECLQAUAAYACAAAACEA2+H2y+4AAACFAQAAEwAAAAAAAAAA&#10;AAAAAAAAAAAAW0NvbnRlbnRfVHlwZXNdLnhtbFBLAQItABQABgAIAAAAIQBa9CxbvwAAABUBAAAL&#10;AAAAAAAAAAAAAAAAAB8BAABfcmVscy8ucmVsc1BLAQItABQABgAIAAAAIQBlWhOKxQAAAN0AAAAP&#10;AAAAAAAAAAAAAAAAAAcCAABkcnMvZG93bnJldi54bWxQSwUGAAAAAAMAAwC3AAAA+QIAAAAA&#10;" fillcolor="#1f396c" strokecolor="#1f396c" strokeweight=".25pt">
                    <v:stroke joinstyle="miter"/>
                    <v:textbox>
                      <w:txbxContent>
                        <w:p w14:paraId="7BBCFBF5" w14:textId="77777777" w:rsidR="00457CE9" w:rsidRDefault="00457CE9" w:rsidP="00185144">
                          <w:pPr>
                            <w:bidi/>
                            <w:rPr>
                              <w:rtl/>
                            </w:rPr>
                          </w:pPr>
                          <w:r>
                            <w:rPr>
                              <w:rFonts w:hint="cs"/>
                              <w:color w:val="FFFFFF" w:themeColor="light1"/>
                              <w:rtl/>
                            </w:rPr>
                            <w:t>يشكل خطورة على الإنسان</w:t>
                          </w:r>
                        </w:p>
                      </w:txbxContent>
                    </v:textbox>
                  </v:roundrect>
                  <v:roundrect id="Rectangle: Rounded Corners 205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39xgAAAN0AAAAPAAAAZHJzL2Rvd25yZXYueG1sRI9fa8Iw&#10;FMXfBb9DuIO9DE0t6GY1LTImCGO41eLzpbm2Zc1NaTKt+/SLMPDxcP78OOtsMK04U+8aywpm0wgE&#10;cWl1w5WC4rCdvIBwHllja5kUXMlBlo5Ha0y0vfAXnXNfiTDCLkEFtfddIqUrazLoprYjDt7J9gZ9&#10;kH0ldY+XMG5aGUfRQhpsOBBq7Oi1pvI7/zEB0pri6fnj7Xf5TsdZEVf77fVTKvX4MGxWIDwN/h7+&#10;b++0gjiax3B7E56ATP8AAAD//wMAUEsBAi0AFAAGAAgAAAAhANvh9svuAAAAhQEAABMAAAAAAAAA&#10;AAAAAAAAAAAAAFtDb250ZW50X1R5cGVzXS54bWxQSwECLQAUAAYACAAAACEAWvQsW78AAAAVAQAA&#10;CwAAAAAAAAAAAAAAAAAfAQAAX3JlbHMvLnJlbHNQSwECLQAUAAYACAAAACEAlYiN/cYAAADdAAAA&#10;DwAAAAAAAAAAAAAAAAAHAgAAZHJzL2Rvd25yZXYueG1sUEsFBgAAAAADAAMAtwAAAPoCAAAAAA==&#10;" fillcolor="#1f396c" strokecolor="#1f396c" strokeweight=".25pt">
                    <v:stroke joinstyle="miter"/>
                    <v:textbox>
                      <w:txbxContent>
                        <w:p w14:paraId="4C944CBB" w14:textId="77777777" w:rsidR="00457CE9" w:rsidRDefault="00457CE9" w:rsidP="00185144">
                          <w:pPr>
                            <w:bidi/>
                            <w:rPr>
                              <w:rtl/>
                            </w:rPr>
                          </w:pPr>
                          <w:r>
                            <w:rPr>
                              <w:rFonts w:hint="cs"/>
                              <w:color w:val="FFFFFF" w:themeColor="light1"/>
                              <w:rtl/>
                            </w:rPr>
                            <w:t>يمثل فائدة للإنسان</w:t>
                          </w:r>
                        </w:p>
                      </w:txbxContent>
                    </v:textbox>
                  </v:roundrect>
                  <v:roundrect id="Rectangle: Rounded Corners 2055" o:spid="_x0000_s115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WJxgAAAN0AAAAPAAAAZHJzL2Rvd25yZXYueG1sRI9fa8Iw&#10;FMXfBb9DuMJeZKYWnFvXVEQmDEQ2u7LnS3PXljU3pcm0+unNQPDxcP78OOlqMK04Uu8aywrmswgE&#10;cWl1w5WC4mv7+AzCeWSNrWVScCYHq2w8SjHR9sQHOua+EmGEXYIKau+7REpX1mTQzWxHHLwf2xv0&#10;QfaV1D2ewrhpZRxFT9Jgw4FQY0ebmsrf/M8ESGuK6XL/dnnZ0fe8iKuP7flTKvUwGdavIDwN/h6+&#10;td+1gjhaLOD/TXgCMrsCAAD//wMAUEsBAi0AFAAGAAgAAAAhANvh9svuAAAAhQEAABMAAAAAAAAA&#10;AAAAAAAAAAAAAFtDb250ZW50X1R5cGVzXS54bWxQSwECLQAUAAYACAAAACEAWvQsW78AAAAVAQAA&#10;CwAAAAAAAAAAAAAAAAAfAQAAX3JlbHMvLnJlbHNQSwECLQAUAAYACAAAACEAGmEVicYAAADdAAAA&#10;DwAAAAAAAAAAAAAAAAAHAgAAZHJzL2Rvd25yZXYueG1sUEsFBgAAAAADAAMAtwAAAPoCAAAAAA==&#10;" fillcolor="#1f396c" strokecolor="#1f396c" strokeweight=".25pt">
                    <v:stroke joinstyle="miter"/>
                    <v:textbox>
                      <w:txbxContent>
                        <w:p w14:paraId="5B24C70A" w14:textId="77777777" w:rsidR="00457CE9" w:rsidRDefault="00457CE9" w:rsidP="00185144">
                          <w:pPr>
                            <w:bidi/>
                            <w:rPr>
                              <w:rtl/>
                            </w:rPr>
                          </w:pPr>
                          <w:r>
                            <w:rPr>
                              <w:rFonts w:hint="cs"/>
                              <w:color w:val="FFFFFF" w:themeColor="light1"/>
                              <w:rtl/>
                            </w:rPr>
                            <w:t>مقاومة المضادات الحيوية</w:t>
                          </w:r>
                        </w:p>
                      </w:txbxContent>
                    </v:textbox>
                  </v:roundrect>
                  <v:roundrect id="Rectangle: Rounded Corners 2056"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4v+xQAAAN0AAAAPAAAAZHJzL2Rvd25yZXYueG1sRI9ba8JA&#10;EIXfBf/DMkJfim4MeEtdRaSCIMVb6POQnSah2dmQXTX6691CwcfDuXyc+bI1lbhS40rLCoaDCARx&#10;ZnXJuYL0vOlPQTiPrLGyTAru5GC56HbmmGh74yNdTz4XYYRdggoK7+tESpcVZNANbE0cvB/bGPRB&#10;NrnUDd7CuKlkHEVjabDkQCiwpnVB2e/pYgKkMun75OvzMdvR9zCN8/3mfpBKvfXa1QcIT61/hf/b&#10;W60gjkZj+HsTnoBcPAEAAP//AwBQSwECLQAUAAYACAAAACEA2+H2y+4AAACFAQAAEwAAAAAAAAAA&#10;AAAAAAAAAAAAW0NvbnRlbnRfVHlwZXNdLnhtbFBLAQItABQABgAIAAAAIQBa9CxbvwAAABUBAAAL&#10;AAAAAAAAAAAAAAAAAB8BAABfcmVscy8ucmVsc1BLAQItABQABgAIAAAAIQDqs4v+xQAAAN0AAAAP&#10;AAAAAAAAAAAAAAAAAAcCAABkcnMvZG93bnJldi54bWxQSwUGAAAAAAMAAwC3AAAA+QIAAAAA&#10;" fillcolor="#1f396c" strokecolor="#1f396c" strokeweight=".25pt">
                    <v:stroke joinstyle="miter"/>
                    <v:textbox>
                      <w:txbxContent>
                        <w:p w14:paraId="4278AF0F" w14:textId="77777777" w:rsidR="00457CE9" w:rsidRDefault="00457CE9" w:rsidP="00185144">
                          <w:pPr>
                            <w:bidi/>
                            <w:jc w:val="center"/>
                            <w:rPr>
                              <w:rtl/>
                            </w:rPr>
                          </w:pPr>
                          <w:r>
                            <w:rPr>
                              <w:rFonts w:hint="cs"/>
                              <w:color w:val="FFFFFF" w:themeColor="light1"/>
                              <w:rtl/>
                            </w:rPr>
                            <w:t>1</w:t>
                          </w:r>
                        </w:p>
                      </w:txbxContent>
                    </v:textbox>
                  </v:roundrect>
                  <v:roundrect id="Rectangle: Rounded Corners 2057"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5lxQAAAN0AAAAPAAAAZHJzL2Rvd25yZXYueG1sRI9ba8JA&#10;EIXfBf/DMkJfRDcGrJq6ikgFQYq30OchO01Cs7Mhu2r017uFgo+Hc/k482VrKnGlxpWWFYyGEQji&#10;zOqScwXpeTOYgnAeWWNlmRTcycFy0e3MMdH2xke6nnwuwgi7BBUU3teJlC4ryKAb2po4eD+2MeiD&#10;bHKpG7yFcVPJOIrepcGSA6HAmtYFZb+niwmQyqT9ydfnY7aj71Ea5/vN/SCVeuu1qw8Qnlr/Cv+3&#10;t1pBHI0n8PcmPAG5eAIAAP//AwBQSwECLQAUAAYACAAAACEA2+H2y+4AAACFAQAAEwAAAAAAAAAA&#10;AAAAAAAAAAAAW0NvbnRlbnRfVHlwZXNdLnhtbFBLAQItABQABgAIAAAAIQBa9CxbvwAAABUBAAAL&#10;AAAAAAAAAAAAAAAAAB8BAABfcmVscy8ucmVsc1BLAQItABQABgAIAAAAIQCF/y5lxQAAAN0AAAAP&#10;AAAAAAAAAAAAAAAAAAcCAABkcnMvZG93bnJldi54bWxQSwUGAAAAAAMAAwC3AAAA+QIAAAAA&#10;" fillcolor="#1f396c" strokecolor="#1f396c" strokeweight=".25pt">
                    <v:stroke joinstyle="miter"/>
                    <v:textbox>
                      <w:txbxContent>
                        <w:p w14:paraId="05D1807E" w14:textId="77777777" w:rsidR="00457CE9" w:rsidRDefault="00457CE9" w:rsidP="00185144">
                          <w:pPr>
                            <w:bidi/>
                            <w:jc w:val="center"/>
                            <w:rPr>
                              <w:rtl/>
                            </w:rPr>
                          </w:pPr>
                          <w:r>
                            <w:rPr>
                              <w:rFonts w:hint="cs"/>
                              <w:color w:val="FFFFFF" w:themeColor="light1"/>
                              <w:rtl/>
                            </w:rPr>
                            <w:t>146</w:t>
                          </w:r>
                        </w:p>
                      </w:txbxContent>
                    </v:textbox>
                  </v:roundrect>
                  <v:roundrect id="Rectangle: Rounded Corners 2058"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oXwwAAAN0AAAAPAAAAZHJzL2Rvd25yZXYueG1sRE9Na8JA&#10;EL0X+h+WKXiRujFQ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9GC6F8MAAADdAAAADwAA&#10;AAAAAAAAAAAAAAAHAgAAZHJzL2Rvd25yZXYueG1sUEsFBgAAAAADAAMAtwAAAPcCAAAAAA==&#10;" fillcolor="#1f396c" strokecolor="#1f396c" strokeweight=".25pt">
                    <v:stroke joinstyle="miter"/>
                    <v:textbox>
                      <w:txbxContent>
                        <w:p w14:paraId="63C4BD3F" w14:textId="77777777" w:rsidR="00457CE9" w:rsidRDefault="00457CE9" w:rsidP="00185144">
                          <w:pPr>
                            <w:bidi/>
                            <w:jc w:val="center"/>
                            <w:rPr>
                              <w:rtl/>
                            </w:rPr>
                          </w:pPr>
                          <w:r>
                            <w:rPr>
                              <w:rFonts w:hint="cs"/>
                              <w:color w:val="FFFFFF" w:themeColor="light1"/>
                              <w:rtl/>
                            </w:rPr>
                            <w:t>12</w:t>
                          </w:r>
                        </w:p>
                      </w:txbxContent>
                    </v:textbox>
                  </v:roundrect>
                  <v:roundrect id="Rectangle: Rounded Corners 2059" o:spid="_x0000_s115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MxQAAAN0AAAAPAAAAZHJzL2Rvd25yZXYueG1sRI9fa8Iw&#10;FMXfB36HcAVfZKYWnL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CbLB+MxQAAAN0AAAAP&#10;AAAAAAAAAAAAAAAAAAcCAABkcnMvZG93bnJldi54bWxQSwUGAAAAAAMAAwC3AAAA+QIAAAAA&#10;" fillcolor="#1f396c" strokecolor="#1f396c" strokeweight=".25pt">
                    <v:stroke joinstyle="miter"/>
                    <v:textbox>
                      <w:txbxContent>
                        <w:p w14:paraId="5BE559B8" w14:textId="77777777" w:rsidR="00457CE9" w:rsidRDefault="00457CE9" w:rsidP="00185144">
                          <w:pPr>
                            <w:bidi/>
                            <w:jc w:val="center"/>
                            <w:rPr>
                              <w:rtl/>
                            </w:rPr>
                          </w:pPr>
                          <w:r>
                            <w:rPr>
                              <w:rFonts w:hint="cs"/>
                              <w:color w:val="FFFFFF" w:themeColor="light1"/>
                              <w:rtl/>
                            </w:rPr>
                            <w:t>لا يوجد</w:t>
                          </w:r>
                        </w:p>
                      </w:txbxContent>
                    </v:textbox>
                  </v:roundrect>
                  <v:shape id="TextBox 44" o:spid="_x0000_s1155" type="#_x0000_t202" alt="Streptococcus&#10;Strep-Toe-Coccus&#10;Bacterium" style="position:absolute;left:16100;top:1528;width:12277;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sRwAAAAN0AAAAPAAAAZHJzL2Rvd25yZXYueG1sRE/LisIw&#10;FN0L/kO4gjtNp0iRjlFmhEJl3Phg1tfm2pZpbkITtfP3ZiG4PJz3ajOYTtyp961lBR/zBARxZXXL&#10;tYLzqZgtQfiArLGzTAr+ycNmPR6tMNf2wQe6H0MtYgj7HBU0IbhcSl81ZNDPrSOO3NX2BkOEfS11&#10;j48YbjqZJkkmDbYcGxp0tG2o+jvejILM/brvW7ob9E+xx25RWFleSqWmk+HrE0SgIbzFL3epFaRJ&#10;FvfHN/EJyPUTAAD//wMAUEsBAi0AFAAGAAgAAAAhANvh9svuAAAAhQEAABMAAAAAAAAAAAAAAAAA&#10;AAAAAFtDb250ZW50X1R5cGVzXS54bWxQSwECLQAUAAYACAAAACEAWvQsW78AAAAVAQAACwAAAAAA&#10;AAAAAAAAAAAfAQAAX3JlbHMvLnJlbHNQSwECLQAUAAYACAAAACEAivFbEcAAAADdAAAADwAAAAAA&#10;AAAAAAAAAAAHAgAAZHJzL2Rvd25yZXYueG1sUEsFBgAAAAADAAMAtwAAAPQCAAAAAA==&#10;" fillcolor="white [3212]" stroked="f">
                    <v:textbox style="mso-fit-shape-to-text:t">
                      <w:txbxContent>
                        <w:p w14:paraId="5D4F3E16" w14:textId="77777777" w:rsidR="00457CE9" w:rsidRDefault="00457CE9" w:rsidP="00185144">
                          <w:pPr>
                            <w:bidi/>
                            <w:jc w:val="right"/>
                            <w:rPr>
                              <w:rtl/>
                            </w:rPr>
                          </w:pPr>
                          <w:r>
                            <w:rPr>
                              <w:rFonts w:hint="cs"/>
                              <w:i/>
                              <w:iCs/>
                              <w:color w:val="000000" w:themeColor="text1"/>
                              <w:rtl/>
                            </w:rPr>
                            <w:t>إنفلونزا أ</w:t>
                          </w:r>
                        </w:p>
                        <w:p w14:paraId="440DAAA2" w14:textId="77777777" w:rsidR="00457CE9" w:rsidRDefault="00457CE9" w:rsidP="00185144">
                          <w:pPr>
                            <w:bidi/>
                            <w:jc w:val="right"/>
                            <w:rPr>
                              <w:rtl/>
                            </w:rPr>
                          </w:pPr>
                          <w:r>
                            <w:rPr>
                              <w:rFonts w:hint="cs"/>
                              <w:i/>
                              <w:iCs/>
                              <w:color w:val="000000" w:themeColor="text1"/>
                              <w:rtl/>
                            </w:rPr>
                            <w:t>إن-فلو-ن-زا</w:t>
                          </w:r>
                        </w:p>
                        <w:p w14:paraId="5B57DE1E" w14:textId="77777777" w:rsidR="00457CE9" w:rsidRDefault="00457CE9" w:rsidP="00185144">
                          <w:pPr>
                            <w:bidi/>
                            <w:jc w:val="right"/>
                            <w:rPr>
                              <w:rtl/>
                            </w:rPr>
                          </w:pPr>
                          <w:r>
                            <w:rPr>
                              <w:rFonts w:hint="cs"/>
                              <w:rtl/>
                            </w:rPr>
                            <w:t>الفيروس</w:t>
                          </w:r>
                        </w:p>
                      </w:txbxContent>
                    </v:textbox>
                  </v:shape>
                  <v:shape 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FoBxQAAAN0AAAAPAAAAZHJzL2Rvd25yZXYueG1sRI9Ba8JA&#10;FITvQv/D8gq96W7EhjZ1DWIReqoYW8HbI/tMQrNvQ3Zr0n/fFQSPw8x8wyzz0bbiQr1vHGtIZgoE&#10;celMw5WGr8N2+gLCB2SDrWPS8Ece8tXDZImZcQPv6VKESkQI+ww11CF0mZS+rMmin7mOOHpn11sM&#10;UfaVND0OEW5bOVcqlRYbjgs1drSpqfwpfq2G78/z6bhQu+rdPneDG5Vk+yq1fnoc128gAo3hHr61&#10;P4yGuUoTuL6JT0Cu/gEAAP//AwBQSwECLQAUAAYACAAAACEA2+H2y+4AAACFAQAAEwAAAAAAAAAA&#10;AAAAAAAAAAAAW0NvbnRlbnRfVHlwZXNdLnhtbFBLAQItABQABgAIAAAAIQBa9CxbvwAAABUBAAAL&#10;AAAAAAAAAAAAAAAAAB8BAABfcmVscy8ucmVsc1BLAQItABQABgAIAAAAIQB70FoBxQAAAN0AAAAP&#10;AAAAAAAAAAAAAAAAAAcCAABkcnMvZG93bnJldi54bWxQSwUGAAAAAAMAAwC3AAAA+QIAAAAA&#10;" filled="f" stroked="f">
                    <v:textbox>
                      <w:txbxContent>
                        <w:p w14:paraId="4079FB84" w14:textId="77777777" w:rsidR="00457CE9" w:rsidRDefault="00457CE9" w:rsidP="00185144">
                          <w:pPr>
                            <w:bidi/>
                            <w:rPr>
                              <w:rtl/>
                            </w:rPr>
                          </w:pPr>
                          <w:r>
                            <w:rPr>
                              <w:rFonts w:hint="cs"/>
                              <w:color w:val="000000" w:themeColor="text1"/>
                              <w:rtl/>
                            </w:rPr>
                            <w:t>الإنفلونزا هي عدوى تسببها الفيروسات المخاطية القويمة. يُصاب كل عام من 5 إلى 40% من السكان بالإنفلونزا ولكن يتعافى معظم الأفراد بالكامل في غضون أسبوعين.</w:t>
                          </w:r>
                        </w:p>
                      </w:txbxContent>
                    </v:textbox>
                  </v:shape>
                </v:group>
                <w10:anchorlock/>
              </v:group>
            </w:pict>
          </mc:Fallback>
        </mc:AlternateContent>
      </w:r>
      <w:r>
        <w:rPr>
          <w:rFonts w:hint="cs"/>
          <w:rtl/>
        </w:rPr>
        <w:tab/>
      </w:r>
      <w:r>
        <w:rPr>
          <w:rFonts w:hint="cs"/>
          <w:noProof/>
          <w:rtl/>
          <w:lang w:val="en-US" w:bidi="ar-SA"/>
        </w:rPr>
        <mc:AlternateContent>
          <mc:Choice Requires="wpg">
            <w:drawing>
              <wp:inline distT="0" distB="0" distL="0" distR="0" wp14:anchorId="1868E4CA" wp14:editId="5B3A3846">
                <wp:extent cx="2909570" cy="4362450"/>
                <wp:effectExtent l="19050" t="19050" r="24130" b="19050"/>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70" name="Picture 970" descr="Microbe Mayhem card - Herpes">
                            <a:extLst>
                              <a:ext uri="{C183D7F6-B498-43B3-948B-1728B52AA6E4}">
                                <adec:decorative xmlns:adec="http://schemas.microsoft.com/office/drawing/2017/decorative" val="0"/>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141816" y="91017"/>
                            <a:ext cx="2612390" cy="960120"/>
                          </a:xfrm>
                          <a:prstGeom prst="rect">
                            <a:avLst/>
                          </a:prstGeom>
                        </pic:spPr>
                      </pic:pic>
                      <wpg:grpSp>
                        <wpg:cNvPr id="3204" name="Group 3204">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205" name="Rectangle: Rounded Corners 3205">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6" name="TextBox 61" descr="Treponema&#10;Trep-O-Nee-Ma&#10;Bacterium&#10;"/>
                          <wps:cNvSpPr txBox="1"/>
                          <wps:spPr>
                            <a:xfrm>
                              <a:off x="1647910" y="260200"/>
                              <a:ext cx="1188781" cy="641394"/>
                            </a:xfrm>
                            <a:prstGeom prst="rect">
                              <a:avLst/>
                            </a:prstGeom>
                            <a:solidFill>
                              <a:schemeClr val="bg1"/>
                            </a:solidFill>
                          </wps:spPr>
                          <wps:txbx>
                            <w:txbxContent>
                              <w:p w14:paraId="76248DA2" w14:textId="77777777" w:rsidR="00457CE9" w:rsidRDefault="00457CE9" w:rsidP="00C924A7">
                                <w:pPr>
                                  <w:bidi/>
                                  <w:jc w:val="right"/>
                                  <w:rPr>
                                    <w:rtl/>
                                  </w:rPr>
                                </w:pPr>
                                <w:r>
                                  <w:rPr>
                                    <w:rFonts w:hint="cs"/>
                                    <w:i/>
                                    <w:iCs/>
                                    <w:color w:val="000000" w:themeColor="text1"/>
                                    <w:rtl/>
                                  </w:rPr>
                                  <w:t>فيروس بسيط</w:t>
                                </w:r>
                              </w:p>
                              <w:p w14:paraId="735A8479" w14:textId="77777777" w:rsidR="00457CE9" w:rsidRDefault="00457CE9" w:rsidP="00C924A7">
                                <w:pPr>
                                  <w:bidi/>
                                  <w:jc w:val="right"/>
                                  <w:rPr>
                                    <w:rtl/>
                                  </w:rPr>
                                </w:pPr>
                                <w:r>
                                  <w:rPr>
                                    <w:rFonts w:hint="cs"/>
                                    <w:i/>
                                    <w:iCs/>
                                    <w:color w:val="000000" w:themeColor="text1"/>
                                    <w:rtl/>
                                  </w:rPr>
                                  <w:t>فيروس سيم-بلكس</w:t>
                                </w:r>
                              </w:p>
                            </w:txbxContent>
                          </wps:txbx>
                          <wps:bodyPr wrap="square" rtlCol="0">
                            <a:spAutoFit/>
                          </wps:bodyPr>
                        </wps:wsp>
                        <wps:wsp>
                          <wps:cNvPr id="321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2990346" w14:textId="77777777" w:rsidR="00457CE9" w:rsidRDefault="00457CE9" w:rsidP="00C924A7">
                                <w:pPr>
                                  <w:bidi/>
                                  <w:rPr>
                                    <w:rtl/>
                                  </w:rPr>
                                </w:pPr>
                                <w:r>
                                  <w:rPr>
                                    <w:rFonts w:hint="cs"/>
                                    <w:color w:val="000000" w:themeColor="text1"/>
                                    <w:rtl/>
                                  </w:rPr>
                                  <w:t>فيروس الهربس البسيط هو واحد من أقدم أنواع العدوى المنقولة جنسيًا المعروفة. لا تسبب عدوى الهربس أي أعراض في كثير من الحالات، ولكن تظهر أعراض شبيهة بالجرب لدى حوالي ثلث المصابين.</w:t>
                                </w:r>
                              </w:p>
                            </w:txbxContent>
                          </wps:txbx>
                          <wps:bodyPr wrap="square" rtlCol="0">
                            <a:noAutofit/>
                          </wps:bodyPr>
                        </wps:wsp>
                        <wpg:grpSp>
                          <wpg:cNvPr id="3215" name="Group 3215"/>
                          <wpg:cNvGrpSpPr/>
                          <wpg:grpSpPr>
                            <a:xfrm>
                              <a:off x="130960" y="1136500"/>
                              <a:ext cx="2646045" cy="1771650"/>
                              <a:chOff x="0" y="0"/>
                              <a:chExt cx="2646045" cy="1771650"/>
                            </a:xfrm>
                          </wpg:grpSpPr>
                          <wps:wsp>
                            <wps:cNvPr id="3216" name="Rectangle: Rounded Corners 321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7" name="Rectangle: Rounded Corners 321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F953B"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218" name="Rectangle: Rounded Corners 321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CDB91" w14:textId="77777777" w:rsidR="00457CE9" w:rsidRDefault="00457CE9" w:rsidP="00C924A7">
                                  <w:pPr>
                                    <w:bidi/>
                                    <w:jc w:val="center"/>
                                    <w:rPr>
                                      <w:rtl/>
                                    </w:rPr>
                                  </w:pPr>
                                  <w:r>
                                    <w:rPr>
                                      <w:rFonts w:hint="cs"/>
                                      <w:color w:val="FFFFFF" w:themeColor="light1"/>
                                      <w:rtl/>
                                    </w:rPr>
                                    <w:t>200</w:t>
                                  </w:r>
                                </w:p>
                              </w:txbxContent>
                            </wps:txbx>
                            <wps:bodyPr rtlCol="0" anchor="ctr"/>
                          </wps:wsp>
                          <wps:wsp>
                            <wps:cNvPr id="3219" name="Rectangle: Rounded Corners 321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00925"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220" name="Rectangle: Rounded Corners 322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B7E25"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221" name="Rectangle: Rounded Corners 322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34A01"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222" name="Rectangle: Rounded Corners 322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AC5CF"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223" name="Rectangle: Rounded Corners 322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34795" w14:textId="77777777" w:rsidR="00457CE9" w:rsidRDefault="00457CE9" w:rsidP="00C924A7">
                                  <w:pPr>
                                    <w:bidi/>
                                    <w:jc w:val="center"/>
                                    <w:rPr>
                                      <w:rtl/>
                                    </w:rPr>
                                  </w:pPr>
                                  <w:r>
                                    <w:rPr>
                                      <w:rFonts w:hint="cs"/>
                                      <w:rtl/>
                                    </w:rPr>
                                    <w:t>2</w:t>
                                  </w:r>
                                </w:p>
                              </w:txbxContent>
                            </wps:txbx>
                            <wps:bodyPr rtlCol="0" anchor="ctr">
                              <a:noAutofit/>
                            </wps:bodyPr>
                          </wps:wsp>
                          <wps:wsp>
                            <wps:cNvPr id="3224" name="Rectangle: Rounded Corners 322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DC723" w14:textId="77777777" w:rsidR="00457CE9" w:rsidRDefault="00457CE9" w:rsidP="00C924A7">
                                  <w:pPr>
                                    <w:bidi/>
                                    <w:jc w:val="center"/>
                                    <w:rPr>
                                      <w:rtl/>
                                    </w:rPr>
                                  </w:pPr>
                                  <w:r>
                                    <w:rPr>
                                      <w:rFonts w:hint="cs"/>
                                      <w:color w:val="FFFFFF" w:themeColor="light1"/>
                                      <w:rtl/>
                                    </w:rPr>
                                    <w:t>64</w:t>
                                  </w:r>
                                </w:p>
                              </w:txbxContent>
                            </wps:txbx>
                            <wps:bodyPr rtlCol="0" anchor="ctr">
                              <a:noAutofit/>
                            </wps:bodyPr>
                          </wps:wsp>
                          <wps:wsp>
                            <wps:cNvPr id="3225" name="Rectangle: Rounded Corners 322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D89C4" w14:textId="77777777" w:rsidR="00457CE9" w:rsidRDefault="00457CE9" w:rsidP="00C924A7">
                                  <w:pPr>
                                    <w:bidi/>
                                    <w:jc w:val="center"/>
                                    <w:rPr>
                                      <w:rtl/>
                                    </w:rPr>
                                  </w:pPr>
                                  <w:r>
                                    <w:rPr>
                                      <w:rFonts w:hint="cs"/>
                                      <w:rtl/>
                                    </w:rPr>
                                    <w:t>2</w:t>
                                  </w:r>
                                </w:p>
                              </w:txbxContent>
                            </wps:txbx>
                            <wps:bodyPr rtlCol="0" anchor="ctr">
                              <a:noAutofit/>
                            </wps:bodyPr>
                          </wps:wsp>
                          <wps:wsp>
                            <wps:cNvPr id="3226" name="Rectangle: Rounded Corners 322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B0E4E"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1868E4CA" id="Group 10" o:spid="_x0000_s115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9QlLggAAF80AAAOAAAAZHJzL2Uyb0RvYy54bWzsW22P2zYS/n7A/QfC&#10;BxyuQHetN0u2L5si2TRpgSYNkvQH0BJt6yqJKimv7fv19wxJSbb3xd4ETbtXL5JdSyJHw+E8Mw+H&#10;9LPvNmXBboTSuayuBv6lN2CiSmWWV4urwS+fXl+MB0w3vMp4IStxNdgKPfju+d//9mxdT0Ugl7LI&#10;hGIQUunpur4aLJumng6HOl2KkutLWYsKD+dSlbzBpVoMM8XXkF4Ww8Dz4uFaqqxWMhVa4+4r+3Dw&#10;3Mifz0Xa/Dyfa9Gw4moA3RrzW5nfM/o9fP6MTxeK18s8dWrwz9Ci5HmFl3aiXvGGs5XKb4kq81RJ&#10;LefNZSrLoZzP81SYMWA0vncwmjdKrmozlsV0vag7M8G0B3b6bLHpu5s3qv5Yv1ewxLpewBbmisay&#10;mauS/kJLtjEm23YmE5uGpbgZTLzJKIFlUzyLwjiIRs6o6RKWv9UvXX5/pOewffFwT506T6f472yA&#10;T7dscNxX0KtZKTFwQsqTZJRc/bqqLzBdNW/yWV7kzda4HiaGlKpu3ufpe2UvYM73iuXZ1WBCRql4&#10;CZ/Hc3otM7cyoVP431vyg5lgb/kWns5SrjJ2wX4QqgZAMBUkmYRZ0ZyG/pNMf9WsktdLXi3EC13D&#10;uQE5aj3cb24u9/SaFXn9Oi8Kmk767CwARQ4c6Q4jWid9JdNVKarGok6JAsaQlV7mtR4wNRXlTGDU&#10;6sfMKMSnWqUfoKDBl26UaNJlq2ivDKmt4Xt3eJsf+WM/HjC41cT3/MQitXO72A/CiXO7Sez5gfG6&#10;zndgMKWbN0KWjD5AMeiCCeNTfvOTJq3QtG3i7GcVMbaDXjtosB/7qQ0DL2rn1kCUmTsQSh77xyIq&#10;gSE6LCbR2HjH3Yha1wi5unUFXN1yhkdFlY9LXguYmMTu2WrU2or8Aa5biCn7IFdVJjJ2LVWF5EEG&#10;HJGqrnMXj/SeezAlMZWjyKMfM5suNF0kQRx7SDXwFvcRwvi0dRcKTGQMYxkTskKLm9YyvTO0/kIK&#10;ksK905DAReYwzbP/DNi8LJAsbnjBQm8UOFMbBzvwLz6tJMHPKFVUbH01CMe+G4OWRZ614NRqMbsu&#10;FINQBNeXo8nkeyd3pxl8t6jwCrKW9VrzqdkWgpQsqg9ijiBE4dmob7Kp6MTyNAWQfftoyTNh3zYy&#10;VoWKEN/1MFdGIEmeYwydbCeAMvVt2VaMa2+mwiTjrrOdvu41VoNWMdtZtD3Mm2XVdJ3LvJLqrpEV&#10;GJV7s23fGsmahqw0k9kWIVo1xbW0nIBX6VIiEqaNMp2pFXBhnfFrAARRziaKT/DXl3LDYn/AXJ74&#10;pEQN4lTyf/5j8+LfdHXx88U7IS7e2jsvedoIla9K85z0J/WBP4IQazYQ53KEcZF7Ym0cJQiyBj5B&#10;7IFXkaAePr4/HidjKEVJPo78cBI5M7cUoQ2lLXr2gGNnpG1Cgnd8ecfXrBPMFu0c7rQ6cPVmM9uY&#10;LDs2iuzM6xpU7mqgf1txyvP9LJu31i9WDXBown/fx/nI15xyv8sf3ZQH3ZR/3IKMFrlm+McrBp9Q&#10;QFixZSl8mi9yudIsy7XgWnwL4rDSiKOzLes8hc2sT/BL9mPFtAA7F2inhWa6FZ1CcCF4xhrJZgrk&#10;lWW85AvBpILn8WZ5yTo1qC2YSgoKk7F13iyhFREh2eSpZku5pjcwJXRORL8B3SeB0B2vnQnwJvBy&#10;VkpczZX4bYXQc8k+01GjURAincALg/FkHAcmZ/R+GozjKBqjAfmpH3kgXF9EC3bC9r0O2KUtF1ge&#10;csBKkgPOH3ZAR8EJyIZMOD4ZBn6XSFvSgTsG8I8iHX7ogTAZI/p+GCPq74M9iKPYi1ojJomPJrbF&#10;UUZ/T8+Ole0zekLgVwivRCJteH2Qf6DZfvB0Vza/9jzhwcXQMQP87jRjJ2QSBT+BSxBdOPMRVAJM&#10;hniIzPxV+AjWWicBBs3axSzfMJ3/V7B/VeU3j4JRlFAQp4DuT7w2zrSsHQvAaBy69UwwHoWjlhnc&#10;RzseR9p9/Jh1JQLU3az9fjj5r8NJfE1jJba8y+AdnPxkZF1q99keIu8TAYFndn8XHE9g9z0x7ML5&#10;w4SfUH9SWv46uQpL1FNyFZo56AXf0lL4MZnLnwQRQc2yqBHcFL17DhWDQxHHIgoFzCUWlF0K/9IM&#10;dsbc/92KusecCab9wmpn+YUlwx+7yPYnpyELzRyy3q1Q0lRMzhlVWnNblqXBucX1w/zQlncIY+Eo&#10;iA4XKv44QHJzKAv9KLQNzig7163uq1v1KDM13eMo+3NlNipLn5DZqJnD3yva5UAJS7LlquSV2RU5&#10;GX49r0w8VAQOlrh7xDJEg6NlgjOxvBq01VmzUPqrlY17+E1atvWUiGWA4u0p8OsLz79oMV8VFbbV&#10;PxOCdkFnlnbeKAkOeaY/jrxx3KbAMAxtg3MKPKfAoykQG7+OfT0pDKLEfwoG+52AF12dvSuvp6Id&#10;+kk0dAeEUTh+GITn1d55//T4/mmXCCemGPfkeGh4GgjRzPHQ8JGA66srYeJHh2nvXF45H1jYOS7x&#10;mJLmxJwweXKA67a6H9x+C9DMAc5vtzVPLLWYHIcVHFHNhE6FHaz29iCH/YZzrQXl3vMZIZxmOk40&#10;u+D/pIgmVlWnEE00c5DrSkqnk0oHON+LY1c+2d1DGOHUgN1DOFc3z6zyMazy8EBXf4Rrbw/hT1bd&#10;PO2MSYBmDnG2JHlyPXM3x/lRlNyGXJKM2kM7OAt7/ODTuaJ5rmjaM5STwyNsXwa5/pCXOVjZHWcz&#10;9/EtFrP/6b5xQ1+T2b02PfrvBT3/HwAAAP//AwBQSwMECgAAAAAAAAAhAHLF+NIpYwAAKWMAABQA&#10;AABkcnMvbWVkaWEvaW1hZ2UxLnBuZ4lQTkcNChoKAAAADUlIRFIAAADEAAAATQgCAAAAdntcLAAA&#10;AAlwSFlzAAALEwAACxMBAJqcGAAACW9pVFh0WE1MOmNvbS5hZG9iZS54bXAAAAAAADw/eHBhY2tl&#10;dCBiZWdpbj0i77u/IiBpZD0iVzVNME1wQ2VoaUh6cmVTek5UY3prYzlkIj8+IDx4OnhtcG1ldGEg&#10;eG1sbnM6eD0iYWRvYmU6bnM6bWV0YS8iIHg6eG1wdGs9IkFkb2JlIFhNUCBDb3JlIDUuNi1jMTQy&#10;IDc5LjE2MDkyNCwgMjAxNy8wNy8xMy0wMTowNjozOSAgICAgICAgIj4gPHJkZjpSREYgeG1sbnM6&#10;cmRmPSJodHRwOi8vd3d3LnczLm9yZy8xOTk5LzAyLzIyLXJkZi1zeW50YXgtbnMjIj4gPHJkZjpE&#10;ZXNjcmlwdGlvbiByZGY6YWJvdXQ9IiIgeG1sbnM6eG1wPSJodHRwOi8vbnMuYWRvYmUuY29tL3hh&#10;cC8xLjAvIiB4bWxuczpkYz0iaHR0cDovL3B1cmwub3JnL2RjL2VsZW1lbnRzLzEuMS8iIHhtbG5z&#10;OnhtcE1NPSJodHRwOi8vbnMuYWRvYmUuY29tL3hhcC8xLjAvbW0vIiB4bWxuczpzdEV2dD0iaHR0&#10;cDovL25zLmFkb2JlLmNvbS94YXAvMS4wL3NUeXBlL1Jlc291cmNlRXZlbnQjIiB4bWxuczpzdFJl&#10;Zj0iaHR0cDovL25zLmFkb2JlLmNvbS94YXAvMS4wL3NUeXBlL1Jlc291cmNlUmVmIyIgeG1sbnM6&#10;cGhvdG9zaG9wPSJodHRwOi8vbnMuYWRvYmUuY29tL3Bob3Rvc2hvcC8xLjAvIiB4bXA6Q3JlYXRv&#10;clRvb2w9IkFkb2JlIFBob3Rvc2hvcCBDQyAyMDE4IChXaW5kb3dzKSIgeG1wOkNyZWF0ZURhdGU9&#10;IjIwMjEtMDktMDhUMTQ6Mjc6MTArMDE6MDAiIHhtcDpNZXRhZGF0YURhdGU9IjIwMjEtMDktMDhU&#10;MTQ6Mjc6MjQrMDE6MDAiIHhtcDpNb2RpZnlEYXRlPSIyMDIxLTA5LTA4VDE0OjI3OjI0KzAxOjAw&#10;IiBkYzpmb3JtYXQ9ImltYWdlL3BuZyIgeG1wTU06SW5zdGFuY2VJRD0ieG1wLmlpZDphYzExODI2&#10;MC05YTdiLTQ1NGItOTA2My1jOTZiYWNkZjFhMGQiIHhtcE1NOkRvY3VtZW50SUQ9ImFkb2JlOmRv&#10;Y2lkOnBob3Rvc2hvcDo3MTQ4MDJjZS0yYjJhLTAzNDAtYWVlOS0wZjcyNGViZjcwNDIiIHhtcE1N&#10;Ok9yaWdpbmFsRG9jdW1lbnRJRD0ieG1wLmRpZDpkZTc3ODY4NC1jYzk0LTQ5NGQtYjBiZi0wZjRh&#10;Mzc2MzhmNzkiIHBob3Rvc2hvcDpDb2xvck1vZGU9IjMiPiA8eG1wTU06SGlzdG9yeT4gPHJkZjpT&#10;ZXE+IDxyZGY6bGkgc3RFdnQ6YWN0aW9uPSJjcmVhdGVkIiBzdEV2dDppbnN0YW5jZUlEPSJ4bXAu&#10;aWlkOmRlNzc4Njg0LWNjOTQtNDk0ZC1iMGJmLTBmNGEzNzYzOGY3OSIgc3RFdnQ6d2hlbj0iMjAy&#10;MS0wOS0wOFQxNDoyNzoxMCswMTowMCIgc3RFdnQ6c29mdHdhcmVBZ2VudD0iQWRvYmUgUGhvdG9z&#10;aG9wIENDIDIwMTggKFdpbmRvd3MpIi8+IDxyZGY6bGkgc3RFdnQ6YWN0aW9uPSJzYXZlZCIgc3RF&#10;dnQ6aW5zdGFuY2VJRD0ieG1wLmlpZDpmYWE2NGRkMi02YmQyLWU5NDAtYTQ3Ny04YjFlMDAwZTRj&#10;MjciIHN0RXZ0OndoZW49IjIwMjEtMDktMDhUMTQ6Mjc6MjQrMDE6MDAiIHN0RXZ0OnNvZnR3YXJl&#10;QWdlbnQ9IkFkb2JlIFBob3Rvc2hvcCBDQyAyMDE4IChXaW5kb3dzKSIgc3RFdnQ6Y2hhbmdlZD0i&#10;LyIvPiA8cmRmOmxpIHN0RXZ0OmFjdGlvbj0iY29udmVydGVkIiBzdEV2dDpwYXJhbWV0ZXJzPSJm&#10;cm9tIGFwcGxpY2F0aW9uL3ZuZC5hZG9iZS5waG90b3Nob3AgdG8gaW1hZ2UvcG5nIi8+IDxyZGY6&#10;bGkgc3RFdnQ6YWN0aW9uPSJkZXJpdmVkIiBzdEV2dDpwYXJhbWV0ZXJzPSJjb252ZXJ0ZWQgZnJv&#10;bSBhcHBsaWNhdGlvbi92bmQuYWRvYmUucGhvdG9zaG9wIHRvIGltYWdlL3BuZyIvPiA8cmRmOmxp&#10;IHN0RXZ0OmFjdGlvbj0ic2F2ZWQiIHN0RXZ0Omluc3RhbmNlSUQ9InhtcC5paWQ6YWMxMTgyNjAt&#10;OWE3Yi00NTRiLTkwNjMtYzk2YmFjZGYxYTBkIiBzdEV2dDp3aGVuPSIyMDIxLTA5LTA4VDE0OjI3&#10;OjI0KzAxOjAwIiBzdEV2dDpzb2Z0d2FyZUFnZW50PSJBZG9iZSBQaG90b3Nob3AgQ0MgMjAxOCAo&#10;V2luZG93cykiIHN0RXZ0OmNoYW5nZWQ9Ii8iLz4gPC9yZGY6U2VxPiA8L3htcE1NOkhpc3Rvcnk+&#10;IDx4bXBNTTpEZXJpdmVkRnJvbSBzdFJlZjppbnN0YW5jZUlEPSJ4bXAuaWlkOmZhYTY0ZGQyLTZi&#10;ZDItZTk0MC1hNDc3LThiMWUwMDBlNGMyNyIgc3RSZWY6ZG9jdW1lbnRJRD0ieG1wLmRpZDpkZTc3&#10;ODY4NC1jYzk0LTQ5NGQtYjBiZi0wZjRhMzc2MzhmNzkiIHN0UmVmOm9yaWdpbmFsRG9jdW1lbnRJ&#10;RD0ieG1wLmRpZDpkZTc3ODY4NC1jYzk0LTQ5NGQtYjBiZi0wZjRhMzc2MzhmNzkiLz4gPHBob3Rv&#10;c2hvcDpEb2N1bWVudEFuY2VzdG9ycz4gPHJkZjpCYWc+IDxyZGY6bGk+YWRvYmU6ZG9jaWQ6cGhv&#10;dG9zaG9wOjgwNDQ4MGMzLWUyNWEtNDY0YS04MTQwLTQ4NWJjM2JkYjlhZjwvcmRmOmxpPiA8cmRm&#10;OmxpPnhtcC5kaWQ6YTdmMWZlOTYtZjYyMy1jMTQ5LTk4M2QtZTc1MmI3MzEwNDk3PC9yZGY6bGk+&#10;IDwvcmRmOkJhZz4gPC9waG90b3Nob3A6RG9jdW1lbnRBbmNlc3RvcnM+IDwvcmRmOkRlc2NyaXB0&#10;aW9uPiA8L3JkZjpSREY+IDwveDp4bXBtZXRhPiA8P3hwYWNrZXQgZW5kPSJyIj8+jnTgMQAAWWBJ&#10;REFUeJyF/VezLMmWHoh931ruHhGptj6yqk6pW3X1RffthhpgiJmxMRiNfKAwo/GN/49vQzM+DDkc&#10;I2YIYgB0o7uvlnVLVx29VYoId1+LD7EzTx5xwbRtaZGxPTwyY33+LenuBCaAAwIATPAMAHCAgAMg&#10;6KhABAVuQAUj3ADDzYtkct8AoEQ4tyfVbR0Y7xOXYEE4QT7m5BrDY8cGdYL0jEKvDqqjMLXwuygP&#10;GJ+6fcXhHqbVyxXKnOkOrbWahdVL4/wTsiEIhndk+imuWrR0W3qZ0xXx7+vSZVKtJzKZzI3Sua1O&#10;kAeEqdCsPpNQzAAFMgACgApqhQeghV+DRHA4UG/+DwcikLcHDmQgjQ8K8BdPErY9JmCAAAUI24Px&#10;JdtLCBCogAEJIKCAAwUYn3MEbNtsvNHYv247wZ7UdscBqAAABerLzcaTtr1v2JM4t995991k+0vj&#10;9kf5Vvrcv0q33368R917cHXb2skGDARJ3f68F/8FChmALGzACBihQHnA5ho+V31k6NkVlLuctoKH&#10;Ntxl+36c/NZ8yqnBHTXIDBh+Kt2Udtu0CqdICeyoSl6534YJaBTD5Jr1kLoEQK7hA0D4KZpvfPUM&#10;4cqHA2mvvRyRERKJTAEJuMEJzmkTmZxbtptfAYCH8Cmd0AEwoIEMN49MtqLF9oB7iBl/8r6QRglB&#10;ERyyfZ6ylUTZ9mB7srctgHQPnXkrzrBtv4ULm5fFZHvYte152QPrDiiyB4Ldt9Xxp5G69ytkO2AA&#10;lO2oqC93gr3ngBFM8eYxMWwRZ3uNFJwQ5HgPhm0voDTwSmmVE/MVZAqYewYgpLB97hthYzYYJ/D1&#10;D6T5k/dXnj/g8bnzExsivEcuCBGpQblLPaQvTM/FVijf4aRgU5FPobelPvV0ATXBJwZDOUAA6xHC&#10;sWtLjWwq3SgH1I1XZ3uNUuFGGbwoY/VNQz2jP0W8RFzZ+oOgZrmBOWjQHvZdPfzMBzABPrwYx7rl&#10;kh0yfCsA7uHD9zBhgPgL2O0Qgz1JM8C3MiEQduf3GEj3KEpeUB1l745yg+mbS3bMtMOfbD/Kli8C&#10;UPbac4/qdhT7ypepW0SObCd7I8oBJdM+M/kW47ptpNuv/mJY8OaWFQDcAIEX9w2ZgEooSQrBaD7c&#10;loMr9EKZISVspuyO0W6kfsh2QD5jesDpEeMUeJcxsXyHaXBvGHvgWFu3WtxP0S1UA2Tp/ByrAutJ&#10;oipFGWauAdJz/E3VwOx5kNTBGmIJO2BzymlmNSaDK2RDca9VdKhWUU8kPXcYDNBvfdgDh+wJJmzP&#10;yN7Q3FH9Pm/txrrujf6xvZENMGw7tA5qEL+Rh73EK9TtuB32etiJ/xViCHvjf/fakajfyFtGG4Z7&#10;GnP3o8oWFjs1vf2l3A2bnTrDHtxlO3gcMAWaPT7cEdJOJY+vAgpA+ADkkRJJgYjIHKhkdM+EkQQp&#10;UDD19lw5UeoB5RYPfoMapelcJpAN6lGM39o6oJ4yNPAFQgtOpB2IuYdiSEEqYnE+1ZyrnCCeMM0R&#10;bnlqKOLtY1+2Ei+QQUn0A2+WtDW7ja/flll29uTK1pfAQKnWg94ybjwfSVhbHqAqzQZpQ+FoHKJ+&#10;IJONV6AYAJBs96h6pxd8+7C5N+LHhxz36GGny3biqSqt+43iy3C/6Zxbc8pvOnEDd7bHTjq6ZYVX&#10;xMk900oA5Y2S2ZGrAAKv23u9wlhlj2N87/tjC2sBw9aAk72bYmvt3LCybo27V5AUt8RLSoQXkPDt&#10;kGWAm0pyy1vCrCKdgInNB5ydY0jQfyQLpWZHAYx4wPTczg+oE4QCHlp3iJCBHuqAe1qznADvJMyF&#10;bt4iPDV8haFzztE+YTZIQSV96u0a/ZxNgAFayIWkAvnEV09RvicTRV1Dp/A7IgGp+DDTQMuVqUFN&#10;PswhmbrxMrjDK+AzMMBJ2Xh+oE0PzTeGC/ZgtBMA/AUzYe8g743AF5boKXyFCmCLpFFrBEWNYL0Z&#10;9PFlvO6rxV2Hr+iXHap2VvOOn3aX616fO9zv+Kbu0e3udjuu3b3vLLxXlOkLriLTqOaw7ZFb4sKL&#10;vrzsYR976tNJESaggEp3oRwifI0lHPc4K6wd0Xse2MLrMcp3m6P3dfbUlp12CXZEKZAG8cBCyxCh&#10;avI5/HkJyRkZHrFX6hmjGq5pCTz0NNDU61xkYWHquiYKQ1/Lb9Hf4vSEPgUb90B3ekJ47P0aPkCV&#10;0wF2n1SEKLL2kgFwNDw5oBamay/vyPRr61c3MDKBizTuO4cj7j3EsEWA74nZtwPsBhAK5pshvHvI&#10;N2ZDB2+g/Uviry8DYoeJHQ5kT66viHYn+J21rlvE7CNyH1v7Wu8V8GFPS/prPbyOLdv35vZttwCO&#10;mli3HhwABSIZASeDuwmT+Upl4ghAIQWwCBwzGaVF+cS1MHzE+D71VNKq1lj8G+9b775AUanvouvI&#10;wBxhc0Yyb1yewm8zidRbbG5LiOZzDSfUA9EJOaUUIAMBFokV5UtsfiSHp1ShJYhBB2JCmdAvYAF6&#10;ypAYN379vupthi+Ah9YfyewWpWNYen9PNHglCuBPvRSAbAgQCqjdKEE/gA0w3jx9AYrA/MXw3Xed&#10;9mlM6wsWEcAIdpACKrAEAFcEf8kR85flvS+guj2z71Xtrtqnn1eQB7z0Vfnyse+B+BVdtrtq9zV2&#10;l+wcsgj4aDPhZQX/wuwig/uwexCjSQSvQVqHAKRM3TOoYCSQPU/k+Bx5yThhe5e8DTlDWrEqpHh7&#10;LcgIneu7lI2pegTLQcRZOwm0hnrIlKp3KoQVU6Ek2rwJi0bM9HHJFwziciIChKMYpJZ73rnnNTmD&#10;NF4DtcKV0dyPgJloRAowMn7t8oVjzY6wmagABxyeQi+BiPJ2SKSuHGBwH0agkAmwMUo0AAraC0Fy&#10;+4D95UcvAKawDCpqhFTUBlD4HfHe7SzEhZcPY3T42u0e5RIFSHsu1Y75XichJeNeaGb/9QpHcg9V&#10;Lxl8e2jY72THfLuPtv3btdkFSvZ9i5uP+pLpt3siJBBIbi3E7b1JeAUgDE7DDWntnniInK6QA6Iw&#10;FUgCC1ypAm5cFlIKwjHKLZ1cVEnUZ8j3dTaLwby4h2UJk2AH2nRCoWRnqxNapREk2fTVptBOaMhn&#10;KU0CnucaGBeBVzU84XCE1LpOXCMISOPioo+5OubkMewSqExwj5xd27OZHg22vKJO3M5kUoEOdiR4&#10;Zgaov3im5S2Jl27KVOGANxCgTCHb+OPOh6+jd5PgLWwDHsIaqgIJ3IDVbQrckXRX9Ys6dIhXzgu4&#10;I229SOxZRdgzbnYv/pmw5yj7sAeL/Ute58t9ZSpbbwPAsP0h2Hr0u1CZbD3H3d336c11GyILe8RV&#10;R7vbYYQDPeA6Rv0opAql+kAEckJksgnQAG+RBhRBuIvcwRJ5h3pGeYThGIsPwwTAwm0u3UVZT7W5&#10;r6qScl2fTNpEv+r5R7cPG520FgIDEGj02iZOu9hEU+e69jPhadcpkrgfNM2mZkUsqL2r0hfKlfeX&#10;9IdcZ3IjjPD3SUIuwOfeiyzom+rnD/T0c7vM5F9wMhX/1jbfet8CLbmQsIIozOEKO0A4ESptcFPI&#10;aCpXWANsbuwSUzY+6l4IgEOYQzdQgpfwTFPYfZl1aguRy2pf1EKvD90HmANAbRHKCyH5ywDaDyfu&#10;xL/PENxrtv/aIYZ7He7zlmwNQXtZafJFbOjmb8eFWxuLERz7v4k8jd4c977Z6PMqGQh3L5QARwNX&#10;iRUYfR9hC77wVwV+BusYDHaHcoehZXgIONRUr71tHRL6ddGIel39TBf3J7XUfBJDp5IkDDWvSjjX&#10;8F6nhLpj1jQHbRfEDrqUVBqpXUpHzUwlx+Bkdg/UfhJbN1HohP5umyZaxFUsRUwc3c/8+hxoffpz&#10;8hHMZOI23AEr/CkyGd5nu2AekO/ExXnNd3SekASl8WGhUt3fCd2EeF7XQdpLrx2sQhweQQGHLa/v&#10;UbgB0sKAWuE/TDFYPWJKEr+w9QHDZS2PYd+J7YXVSYgb82NJgxdD9RdDf19DyV4+ZF+0r7hUu4+v&#10;JF5eUWf7GjPuJWR8DwC7Zvvw3UfzFqY3qYUb/O28uZ2JDVD5wgY0eKWoQQqRwBlViExxTukFREIC&#10;MGN34f1bMj0G1tANCOoG7V0wOZKFZa3v6uSsbWciB60ftbGNaZLoEPcyCeGgC4de2hA2me4exCZN&#10;nCQNtK5p2oAkYaiFaK/WMOOkwTRpG2RV7OmwWjRhniSpBMTsZU4/lfoOwl10/877p24NJXt21mvU&#10;Mzan0AY2ZcksJzJ/UstDWuLkk/o8oUwlNghHMv2sXh+ILN2eOwJkRr1GuS8yoS3dBR4gDvebcTUK&#10;w041vKMHz6yvhofuz9yvPf8gTooPRxrV67NaBT5BOHc7FlG3zY3nBcAaqMDsJRLaz6Dt88dOtDty&#10;2ldDu2+1jy1sgVK2QSbbgym2CNuFinZa8pUAvW8D3eONwg5MAPTG7iYBELIdbQVurUyj140PExAS&#10;BwfQkADKPXQ97NyvlLPOJQiuUFqmQ41fUMzLPYYG+btxctj1B5PU5808NZ2K0ecpxKDrrNTYRbk1&#10;T5vBY7LjaScs01YmUeZdiqxni0TUWWqBdZMSkaKko2mcRhx0XSfp9mLqNUeNDmtEV55nkgzy914o&#10;cc1QvArTgcuGqaIohinjAmHCAHoCA+QbLO8wzTUoQiA+qau3dfHHulqCzknBIMAcuKfN4HXtUBhh&#10;J/TljdgAWAKq+xPbrITq/peh+9rKu6E5paVAcc7QfO3lL1N8Yt67q2ehGjSiFACgwQwuoL/wrPma&#10;0c2XuWqfNvZlv89GLyBI7hI49rIRtk94vm0gL4e4diDD3oUgMAVARspohYEkbxy3QtiJhCWZkY9l&#10;MaCsScBFJwBFO/jQiBbaCVqlbAR3Jd6iXtIfqZ9g+kCw9nAmdr9LhM5ncZNrkpYc5m0777RWLA3r&#10;UmdJz+bt+cbvHKUyDKGdDHlw1BRDm1JEldQssw9D7quvqj7bDEddEnEDQS+wJsRVLU2I1WvvuqmW&#10;gV/75kTTI4aBxRlUvWNoVFfYQEKidMKPhF9Jnkj3GP1MggoqEQTOuBYmolBcSPpUQyJEdEmhgFQR&#10;JNJEKSJCklHUiCjiJEWmRBM0iAbBgaSnqEk0w3uKCJVioiRUpBEaBeTYEUS47VRESYqAHD/Kzf8p&#10;Igr4ttnuXUZR3nQFjJeQ3J3cvV5uc/MCsDvcNdi/avdxd+GNG0KasAGMcI5JX1a4kRyA4GZMpKy9&#10;J5XSETXo1FmFumAEYRLekhhhJ5IeSDOjvmXNO4pMXJCQGKqo2qaoezldtImcNWHRxtOFHnZhkeTO&#10;8dRyr9Em9BibRmXeilhZzLrNxkxjX3CxXE1Tc/tousmrJIkai9dJCClKGyNYKW0bpIkxikySKnGC&#10;dBLSxPy2RIgv2IB2KRXSgGrUTH8CO5aUyEDMVI+olERqHkttyI6MFAjHbAUoRoBKoqUUERCBIkCg&#10;GF1IEhSJxDyEgzAWI7AnVvANkMhWdQCdogRFhALAKT6GX0iSgcQNAkRExkDxDhMjsHay3EEBwK7Z&#10;PiZegZGIjNfecIvI6/h4pZN9PL1yjG1ogOSNKU1CJGx/SxHKQmRN+U7UOXAOhSSgtpworTJEbQcr&#10;gTFQFVRmBSLShulWoyettFUWjBF6TRdDp3rUxYOUmkZvHbasm5PjrkmcNDEFLg7aVqRJSsGktek0&#10;TLqmVheqCh31+HCuYnlj5m3b4Gie2uAHnc66aGYhNq2CKE0M7rUJCnLM71ZgoalHPSCOJAKSYUYR&#10;IlCnqhXZhRUMjFC9sDJQKh30qYQkDJSOTCJRNAhaUugd2YkWuFNAQKQhWgYTNGSitMKWvHRbuVWM&#10;A1FBBBGQeZTUjWAAEqNS4IhO+huY4yV6eB0T/LOvNwNiH0b772+86j9DTtxlBN3HEDYAmpuIADWA&#10;CsvmjUpn6bd22eitASBlYCYseLll0jI8o9wHXfgWDopYBitWnYRWJ9KWQzG6Xru8dbCYNeVgppMW&#10;pfgi1tnxQQpQsVKlFp/NmZvQu5jVw/l0ed27MnXNoP1k1myMlmth0qm1eRA0MXluVEIs2cM0ZQPp&#10;g3d9QZvkuu+VqRVuzE7abpPrsQcXvWZNrPcYx7z0BYZr40RC9EZEvsWmLWhD2viwkBSUAhNoBiKx&#10;8Up3dW2pARzI3l1ktEpuKgOXqAvXSidMEDLpwImGgQR8YJ1JIGRjLiKj8WJAQ+lBgQgZ4ZVSR4Dd&#10;mC8GqPsNurY2DQC4u4iM73jpxf1m+413xyMUxoMdXLYHNwaZO0ZI7ZrtX76P4LD1EQqZyACKSIQX&#10;RzVpjZbh4l4QekjABhAHyZnAHdI7XLSiRE8BPKY8IyP0lqbDhOrehXQ0bYT1+9PJalimMK0bQsNB&#10;y8NFSxrgk2koG48HDbQ0bYhDTRpEN+k0OapbBpIEaXqTaXQ3qA5Dt8reNepI59dDdYiwjWruF9cb&#10;Y6zO7M1QPYk0AcWGwaTRlB3Z0VAmoLo7RdkG1lZkKUNgs2CaUK69HEg3gbeOrNKTBgrlFnVJnMN6&#10;r5GcURO1R60AYeoYTc8lrKE21JmIggMh9DkwUCJFHUUQKQ4jJFJEWG9KVM2hkWJ+Q4ob2AuTe1SF&#10;buQuULRvBb8gD3cnb3TintS5j4ZXyAavvv4sbl45s/uoL+oWJMArkd0zeRPYIAJIRzEhpLOxKId1&#10;zMQZ8lxCAk4x+0x9ICdaWP1M4zT5/cOpoR6kZtHFWRu7RqfTeSWWm/5g0h7PLQWQ3nQMgjhrNLkE&#10;SqupCdJFmSZWlwh6AEhxja5RzBEi26lOgqhI0EAyNJqSlsGqYTabrTd927WGXLweT2Ofed5zDTdg&#10;LVVZz6Rzt0YVbhAZBGOYXqjXKEeSejBCNxhaiUoVSKEX1KT6BHYgKYgfMip4TWRyQjQiSaIIEmUi&#10;msiZyJQgaUpQMqhUEE5euTkBshXdAAQalUw2Eowo8CjilEKMVjcppI/ZrNFU2tdxb1Q6r1lUr+q4&#10;fSZ7s2J8TdPt3+6V3jDGu8kIDHAjqFAjgEwQqI5CiGj7DA1dOuZCioepdJUsHhce7of4O78+RXyH&#10;8/uCwe3utFHpzfs7ixmrLTerFGYll7wxEz3o4tlRaKJ1rYeuDcHRTdCvGaJ7kQgzExUPA2ct4QZT&#10;FKZJ3RQNEhqvJIXITppbTVobocTQalj17mq3jjp3P4jtumqu1sbNMQWiKnVdEsWFHpVtkOyITqC5&#10;sn6q6ZGv7shsYyZqQXggbYFtUK/cA3hXu8F9Rqw8nyKS3hPmiERgUArp1VzVW1AJAtmRhGa+hkVh&#10;Q3EnRYIb3DuJK3enDKSZKzF4EQYhA1gA+Cvps5eUEfCShnpF6YxXb8/52PgV8O2OX2GaHePs331f&#10;Fe5U5H7rMdFrJAAF6WPmnxpHk1CVCIHiPnSCAeIgCCAackcdgibnD8Ps0GXl1sRyoFq9uIcUw6SR&#10;bBZC16QAwExCE09mqZH+4KBp2o4lMwiQoWRobjykmDwN0say2TAoskFAo5mLOLuWOaP4WPYiYAgh&#10;xSCB5ogpCBCj0z2oVhu6NrZBRAHioOnmTVhZr8qo0enVXBgq/VtaYTIykFVkCm+oM0oWj5IKRRgG&#10;lgF2R9pZlM4wqPZepxpa0U40kVEkg1ORjlRgJTIIK5gBG60qBggJF9JEVOjwRiSSlYxCFxUCQCFH&#10;n3wrb38TH7zqoL3CKK/9R/Zp5v8fIfF1Y5+vsdG+4T9Gw4QS4NwmBEIFjSQFLhAhMBP5AItf4tqR&#10;nCmTxzKp8OeWk9B8OZPu1LUrZNQk00lT3jlIfXVRnC6ayNpOggiboNOG82mrgRVVNSA62+iZCNWz&#10;EwltZgwIIR4Arq4E1IkUopUBsuZCaeJZ6eYZXgVeQpsmoZZcPUk/WGrj4O7UZbVMrdUFcpXXSdtG&#10;tVos2apI5pjR9QXTBWwqzXPkM6CjJmcdJww4KeIkoEX8AsNJiVkB945BgAiqe0u09AMVJY2+pgpg&#10;8AE+pQzCDAxeFWI3CRkJ4AY+EyHRUQoBsN6M/q28b953yfidIP2mjuMlrnqZWF61rl6ysV6/6rUz&#10;3NngwKvUtTP8d9/hZhKB27C1zkhRh8E93RQaegWXkJ/bBXU6hjoc+drWEqZnaN6huNstwQl15aXP&#10;Kra+s2j7ErIN944Xk7g5PZ0AbIM+Ox9yDdodkEMQB8TFELNMZ5C1mPpQmSIIwNAICGkJpytZqzKC&#10;cKNvsnQCCHK1UhFaWhGhiDu9aZthYF2W2aTtr0sVzjoNGhz69WVxSLaxEtkmIoAYaJQMc++PhLcZ&#10;Bs8DiyDQuaGtUY7QCJA89axj9HfqFGoizEhBEkRhBUARwokWbJwgM0AwkS5UhwiEaqNvSBbzViWA&#10;1T2KJ7ICthX8FgUmL2aP7BSWv46PfZHvg3IHiF2DNzmAb369Eauv3QiBbEGBr0QbtwIqvIIidKeK&#10;RHe4kAhOukMkwi1IalzeNkniznKrtmA6aOKETsjBRAXW53Jr0XXBkqbNWofscYr5lJNb875/3i6m&#10;KPQonASZFEbIrPFcMAAavF9TE7wiGGJgo6g9pPG+Jygpemy9d9BcgkxbH9biwQA1HWc6MJf5LGyG&#10;2gWJwBj/qx6PJ0a4Sfx22c+a1CW96ofOdEIeUchGwXMMK8oBQ+MU4ZiUdNhcQ2+ujmkQp/eA0QMZ&#10;Fc5RtgTp7k6qQQSDW4ZESPJRv9G5K+WRgtEKl5XbTCRQVmbTEG0PIttxfxMO2JnV48mtVXRj9Pj4&#10;219z2XY6ax9GrzPT65bTlgJf0oy791fgGNyXcJLBar8NtzYADDJ4FXdyrAxsNjddVtDpvC+q9FNv&#10;20IEvfR+bXz7uJ2EOOtCrj5rcTb12RTrSg3wOuTks0UTutyeLaCVjYBVZsFrsuEaiFxEqW7Xwzp7&#10;mLUiG4k61AparmnWJqeLBIiR1cWoSUo12wiDDU6hV0WtEI0NzSVZOZyFwSzXWlxXy+LApG3OV7kN&#10;TQowL0ElBJJitV55yUTvMlCfw04gCaQjkQJkR6NUCGFCCS7mAngMYoBTzD2qVLA3r2QPSyoz6BJu&#10;ZLO1e6rD4BszFSFk5TUAGV6ASrk0ExGhjOJzd3nh3u9EqPvWt9+EBvG68z+234PjG0JNr1POPuze&#10;2OD1GBUAJWfAqFlV5GZemEiCBOHYcQCbwnWggIHYkOoSpvBzIIiehHrK6ZnyncP2YMIu6EkXDw/S&#10;fKL3jtu29aaJ8xaLg9n0ZK6B0gBSoCKzCARQ0ERTtb7JnYiEwXFtRz//bJU5KdJd1iYc3P7mWa4x&#10;hIWEYDaUGhtP3dWQNUZVhTtUxnkZ0iWgsrpKqOaRFgObJqYYJp12IQ3OvnKoQ/XShVbFsvtQw8q5&#10;lEixE+oAOaJ0apkOhgahEQRqEE+BMQSSBk8CFXGHipIOkepYVxZBL2zB5HR4IE1A0ImOsiIaDZut&#10;6CNBioEqMs5hFcrO+r2hkJvDG3J6hW/eZIOPtu4uJfJqROC19i9fjPHyFyde++9LQfPxFdwr2IAk&#10;BBCR4ABgdDicGKf8Fbgoo6E/kcmlJHj5BuVQD+HDnNNpXN2dzydNPuwW0ngp4VD6o6Np6pim0365&#10;CmFiGLxf66JjrNIoCCTzXKxMni0fL97/7ie/e9q004OG315ePH9avnyMz84vb91a5FLny1V2nR+c&#10;lllfdL2Cba7D9ZDvnNxfrZ50vkqzBhleQu2NNVuFqqKW1AJOuFZjvylm9FIeX8pQ6yIll5sh22ro&#10;awHEUZPFJXMjdhBC0ijVSTUZCwlHA1MvB2tUu0gDHQAkV7QpROWzwURYwamzUwYVJ5dOQJyo4BU9&#10;O6pVHcUFd3CsBVF4oABu7vGF2fSiONh9HwovTPKXtdI+hbzgmj3j6Q2m0j4stg12/OT7145IemNI&#10;QsEJSbiNkS33KtLA3UHKOD9OSYAB0owFLC3kBxIGbc9MRfIP2oOThXZJxMNmQK6bz5/6pIv3D6Ko&#10;12FQYfUJ2xoPokwaJmPrmDRYhDrtlsDsow9WB/Me83h8uK7a28nTR88eP//6n/w3/+SrJ4+//urh&#10;Wx/cyxM2bYzNNKe2avfwWfU4/+LbC8KmbXTL2etmo+dW09HRNWRd6CqREFEnCHEDoMsioqpEEySl&#10;aG5B46oUUhqwQW0lZHKuMYKkFLiKV8IhQjQhbqqv4FUkESKSNDSKAq4qOCbsIiPHSCNH9beCC0VI&#10;E4J0OCgOtES8SfEjkI1qdjcKRBwvgpPbKgDuZ2lHa/qVfP4OGfv0I/LmWOV+sz2y2d0XO4N97GF3&#10;ye6Or7wHeB2B476dBu9j/pHbguIACuni+ZQ6h1ygBOf3K6OUU22bxk+6MG/j4+xvHTa//3aQkPKA&#10;XKw9UJdmfWkSajPOvg8mjXrwPE8ep99eoVIP2+O1+/T+YUzNp4+++Nt/859WV8/dN9el/8Vvfvnj&#10;v/jrbPX7f/HBw88f/5v/96/P7h4+eP/uebY7R7NF07STMsRlqBE+Ozfr1R89zXXFo4PJJq8ksHWR&#10;wrGUpQLLdYmB3TSa1RC1pjiYOVL2bK4TqEFqgdIKCEdkqPAEViqAy8FMkCSqo9WgiqhiRKCvizdB&#10;SHGyOgQehUvzAHegwhPQguK6Fi9EkBAFo00aqYFSzYNI5Q0bbIXEnVe/F4TEHnPwFXWzxy4jnWAf&#10;DfsEtk8wL5tlNiJnx0f7Pe+jdp/elJyRAColjtY3Rd3lppAGIHqIjMtDGMoR4n0mpzeKo9hEWBS0&#10;ooeTZhbLnVvz59c1yfCDB5PFQdMcdsvlkkEYVu08yEGkGlr3CJxMrieneX46uXt7dnayyTY7mP3+&#10;kz89/eL87//9Pzx7+rTLtnE+++bbiy++/vLx49X1+skXT1qZ/unLrwyBgEuRRu68excxPl35ZdVr&#10;hKQL1en07nx6ez4sXa1KP2iguxMYzdo2ybQLAYhBcy1BxZxKUBkVISgd8zRaRSClgBkcUCciSSWo&#10;CJCUSu/NBwcg5m6uXYQomxDqGOChwBlFe2LCOBACGYh+mztVQQe6yAY+1gsUuG3toK2YR8KQnRGz&#10;rR14c1rjlY+vZFFewPBN5QYv8xy2hteuN9kVTu13uLuXjswGKm/M8EwGoVECUUGqiKNVmRyxuStp&#10;JvxYUgtxiZ1znqYHrWwqJTVvze3pZtNp+8H9+Z0ztodWddPMQnd8nITSQDqBKGLhoqnHR4WHk6OT&#10;OIkZtt5kVD55+Lx6WX/z9U+P5z9+5+DbLx/fafTDRVMeXX/59dfPVquvHz6ap/T5p1/ceuvWWw/u&#10;DF7ZxEE0Tqan79zlNHV3DnMtq8u+TZMU4+Z6OYkMo7YLMQ/FqCBzwfXgy8KrdV0XEFZIgF0KgEdF&#10;VBFRG1dOoAAIYodNokCJpBLI4l5cVSikKhxU4VCRDZRQnYO7ijjREG2QQgQykyCiqBNROBFxcg0a&#10;0IqCVLLsqaRdIBvjYHjJfH69jOkFovZTeHvYeoOS+nMm+SvIe+XC1wuhlJy6GzHmEY0QoJBKeCBF&#10;JgZCBNg46xS8Szlr+tvt7PlgTyF9GRZJ4QEip111tkdtnKMens2IYlTVJq8G35h2gUng7rNkk2bV&#10;zS/RNLdPddaUPDz88sk//Ntf/ux/+eWv/t0/LC+WH7918ui6X8ybB7enz68GB0uu9elqLv7s2ydD&#10;b5zF3/3h09Ozs1r9m8++XV3Wrz9/+OzRxfnnDy3brbtn58OyTQieOwxh5FiHqrSBQRmFMWqETboU&#10;lWbeuxbzNGZmqL15dR/PGMqiTaddEuE45VIFKURzBNFGLYWQdDRsPIqICmjF2ROBNNCo524NZZyG&#10;EEQT2YhGjGt9aA8bh++AURLj+Zv0x+u0sVe5Nsp7xNx+daW88ZI/B5rX0bM78+fywfsfx+PgXkaN&#10;OdaAkwoIKCQNgF1CEiGKdIR6SAhirXHliI4FaOIX6+b2HPPUO7tnl3ZyP7cH06++vDqZt5Vwz4sH&#10;bZ6sedh55brI9SYO3cHzT8rdHy7Wl1ezrh3Ww8X5+u/+p7+ZnW/easOP/8UPJ4dN8+h8/XT1+cPV&#10;g9vdbz69fuvW9Ktv16ddbBtF5Vf/4dcG+Q/LvFmvbZVFOBj/0V/9OOfhp//yPZnLO5M7+cllOX+a&#10;N0ydQgpb0YqyKm2MIVsy1DZerUubYoyCjTdNCqxXfVlm9A4RVqdVCarV7LIvMaiTQDA3uLchBPWg&#10;QVUHK/MUi5uQBXCRIDjUcF1t5XDaAlLolTezNYLI4JZEnFzBKujAAPGbijkZg4837twrhhLp7oBv&#10;V1TCLiy+rVEZzRofY5ijftxGm3ZGGPb73MfTXvgK5JtDTbvXXrc3ZZbibqS7OTQCxdH6TTi3AVys&#10;TkXvsT1xvSPWSbq0TROCOOBxrn0DRZl/9WyIzSKX8uxyOD2c6FTbWCoVmpMIquS+Px+aPk6upZke&#10;HvbZP//086vny89/84dNjrbq//H3Tu784Dur63OxTeh4dDs9OJ4zyT/98MEnP/tDgW/UPnp7/tnv&#10;rz66M//qWf/86vzyyfWtmPqoVuyTv/37sw/f1RQ1BhMs1+X6Cu8eJKhxEBjcoCnBoRbPr3ttNIQg&#10;Sndop9VLiDGjhohaxejLXERrCsEI89AXmrsGEpoNjTog7gSsCSpAp9q7NyIQZsPgqEAiRk01JXtH&#10;FRm2aawVQMfg5iIEKhw3gfJ9i/glye8XJ+1B4dUg9S7GvT3pOx7Z//gKnl6B1CvVm28E0/6/wjYI&#10;JoCRbrYRjdvSB4HjhPEtxgMJLfOc8pXnWtpWYhKsPT6v+VYNvTfP8nAWN7dnB8EsOJvY27XxpAvB&#10;SWfXsbFwEKcyf161ubtgEzarGhAefvr4f/kf/+FAwntH04uLQX73p+ageev7H60unv/mbz47und2&#10;8t0frb79clPNquWl/eHzq9kkTrv4LKzP5gfTbrq5utxkvPPhfbu8fn55vlxeHx8ei3F5vqRYFYEX&#10;BrpTaCZCK15t2ioFRuYCApNWV+s6DLXROOS1ajtvpcmhOEGvbi4CKxSNwQFQVWgFRaWpbmowuLlT&#10;WN3hPjiXxYtgGrRV5rH0BFzD6YhmVWXtZvDMm/DiXpptNz1y++FN2Yx9mb4u4y1nvA5E30XDd13t&#10;E8zYdksxO//uBT+9Un+y+1cA4F4AE23d1iIzMsErgXH83Bb/ANYiVJRz6N8h3LblLYshNksrZxqW&#10;sNDbQaPVD3XCEEMjVaUzYVlXb63xFrWAMUPOqy5OjthNPv3s68fPr7zmRw+fQvV+aEWY3SfT0Gr9&#10;8pPfd9ODNA3/3//PH9/64tnU68Ek/Nf//M7jZ2V+OFutcsd6et2tv3nUp3D77bPj05Ozt+4cnR4t&#10;n14sTuftvPNNbafN6dExH34DRqgT5kKusyNIsG6upbd11ipi7q2waZvVskwizxbdJkt1sxt6sEZD&#10;X2tUXUwbq0VUNzULwyRohVXDWP5W6XC0Kr3drITUMMA8w52yqgbR3utMIoiNeVBZbSnC3OUlAvBt&#10;wh97QYF9LsErJbn74Ng79u3sb+5nVHbstYtDvobOF0Uvu8rdV5D6ylUKTMhxYETRCSWSo6rMoAg5&#10;YfluN/3c+gfN9LelGnkPkwx9ipKkvRPlAN3gVuv1+VLc6iK0p/Ou2Lo6Y0Rze8HGwIiQ18ZwdPr5&#10;k+vrIvceHHPw3/3hj0+fXUzy8P2zybsfHX78ndtPHy+pzfGtk88/e3K5zLFJuikS9L0Pbl8+W5no&#10;b37/+E/fXj++HPpNeevs4GK1fng9zGfd737/aRvD7TunfRlO5gfffPpNjJzosnXnkOlOqJuMgvVq&#10;BCBxvanD4PCaYuyH3HSNEmUoa8dysMt+HTURjEHdPajAa1AFYI6g4igqIQQxN0qo5k4IOUlNNgvk&#10;GORWCdVQhS6IYANCpJJKuVkZjsSLkCREdOeObbMpL9z1nZp7Oar5il38Bm9uLwi5ny3ma9dy28Of&#10;9fheOTMeKNjxpn4PhBAZcBUdv8ocOMTBw1oCmnPvA+RQeI26pAQB0HjpHxGHIj+4c3TZ4/ZED9t6&#10;cor53a6JCValE7YC54Bh0xw8WWE5NOerPiT/93/zs7feffezP/z+KNda/B//y598+sfPLYS/+fuH&#10;l9fX79yfffjj7y4O03zK3/7h4vxqOZ+lqrGAXzxZefW2CSni+fNBJhJDLObS1/Wwvn/v9h//8Onp&#10;wWHJq1lrIa9VAp0OpcNdhBBNbp777IjVvU1x2UNCCILqZpqyy3rwSHUZA0ISo3YpTpogIqWOcwFq&#10;17abmlUYRB0UqsMrOVipTooLYZCluQNJpCOdTKpwKOmUCg8iNgLjBhO7EjbZOmvc8852jtsbanZ3&#10;Z17z9l8FzQ4N/5naum3jPZj/GTyN7wEAOMYk47b6ewx5Ct2CyJ94BUyJ+q/RVoSFNP/eVorhsM5+&#10;kzYTb9eAqs4x3FnEmaJt2xRbz85kogm1eCW7jnr4xfP61dMsnT++ePof/vvfr66u/vhvfn47hrno&#10;w83yv/u//jtzbsz+t//Hfxq8t6v+ybffnL3zfo2TgkfPng3zLh2dysNa7t+afHh7evd4+vePl/pk&#10;CI7PPn/49vt3vvzky9OzAxP/4PvvqaFbMefHk5Rga3hgNiSOEwN9VQWMTSqOELTPftkzVusievNs&#10;GSJBJEWqhk2ppXoQKA0GyriKB7omuVmU5GaiWqxXDeIyVDF67z6hRJFcoUSjCiA7esLNXRAoBUZ4&#10;Q8YxKLBVcK8vOLGn417KlG055sYY2tM5Li9y+y9U2z4bvWj6Zn9td2vuq8VXG+1VECgQCRNpABlT&#10;iuMMUTKSuoE7k4MtQ4fhN+TnXiLjAZpvBfPqM+dR7L53sujS8njSzRreOo7T1m0o4mTrPEzsBF4u&#10;OOsn802WQeqvfvGzq6+fRKUepG8u18u+etBpUG/kv/3p7dXl5fOLtfU91oOEevj22+/86N37x7Mg&#10;/XJZf/Cj99+93aXkzbyLF/n2Ufr60ead01l/tbGm0Sbceuf26enh5mI5LLMN0k0M2SkEHSTH6bpw&#10;CEr2zaZMWlkPAtSkhEnbRQier3DQSlJuqlcLTVCKdVHNvQJNklkXNoMbaW6qrDcBbQdj0EoBYSph&#10;Y1WoURBUs3slEyQTG3ehdISLDvBIJT2QN/VNL5hkDEOHrYK7oaV90tkKdX+WAd8UTnrlkpdU2J+j&#10;pV2ca5+BXqGl3XdQIHFcz2RU1QJSHQKJ3JZiUTCBBupz+ELaC9aHwRYmZ9pMnN/S3tP6r97rphEH&#10;x7NAm3Qa2g5ONo2kyq4FwmfPN+ebaS3ybL1ck1elX23W8mz44f3Fv/5X3zs71dtd+u7782fnZbUc&#10;7r1168njS5P47vsPhj63i6PFR2+vPvnk9ntvra4vnj9fri/L73578Sjnq/Ph1mG7cG2yvfWXH569&#10;e+8HP/pOtaqTyeHJ0bOL635TJ42gGAYDA+EoRFHARWOQpu8zHKohJkZlKSWG0Gcsi00njXiOUYvl&#10;w2nsJqGCMMQo7izmKQYSQhRwqG4QURfR6mNNJQjJDhDmIJmJKgwUCoU0QSVvJsVRCRhFx+koe5N0&#10;Ad9iyLeCJPdMpV0QYFc6d3N+F9bcI6StdnsDyN4UCn9D2uTloMOLBkp244oLImF0TskkVHpP0r2K&#10;xhnTXwsGhIbh1IWsB94FTW75FnUa5fsHIdc4WKe5D0mnDTSRM7JxdkQDU0ea/uHr5R+/fPj5F59d&#10;PPo2PFveWjQfv3P07qIZhrXPDm4dNV89Wn3zxerosHnrOw/u/eSH9z9+78qwODpAv3ny+z8++vLp&#10;1dVqvdzcv3ucXa/Ww3qVZ5NmPdR1nxHkDw+fVOD6+fXp4bGhImmKrQ+I80kpzurihQZAYO6F/bLC&#10;BQ4w5moEGLRWGTKuil2ui1JcvIl6PO2C+HKoxUNUwFGdqnQvXQoGmlNFmiDVfWPIRqcTrJRCV6qS&#10;qhSIE2FLNVUwJtUrWcdROy5Sw9eZ4AV97BHJ67b2DYG9XinwEkD2QPDK+ddg9BJ7vc5P+5crOB2T&#10;ug4jlNISFV5CWARkyETg7yBORDbgBvZY6vs8mLh/Ldml+evDaZvr/Vl3vSmzSQzC0+PpZDHIIqJR&#10;qLIRQEvg2qefftVv1vU3v/llCVm7lhfr24v2YlWOJ8mR/93PH68uhh/+o1uHZ9PqtjKRfpWyffqL&#10;n/+H//C705liKnfu3Xr05cXVcmgX3aLD5rkdHcSjWWra9MnzzeLe8eqi/+JPX7r4Ow/ems6mIcVm&#10;1jljv7Lnj59NYiO1MAY32oCyYb8q1WCoqUkqUGGFnA/FnQeTOG/jqqANMm/VHMXEzB2IGgBXpSpc&#10;AhywGmOTLXchVDjGcSlQEYFs6EHkCqBIIEluKL1QyAGeRCsQRSuxXVmAMpb+3EBBd2Uh+2yxB4Jd&#10;Oe+IHNnTifoKbN6EmJdmoG8b4GWYvnTtvorcmVxKabi1ljCuFqcdmdyvDQZGxRAYH6JCGoG9izmw&#10;uQKeiy0gP5D69mJazY+memsRWYbptMzvThAFA+DG1vt+WCJ+edV+9ahvbjcBnC43d8l7i6kXj0l/&#10;9cXlF18t37u9uHtretxpN+mePT2/Xq9ns+kvf/Hr97/7nZ/8r/7xuuTzz54enB0f3jm4/+De+fml&#10;0rppDEHOL3KzaB893/SUOA0f/+iD7/zwO7GNudbqFmcTIlyeP791MBVba3WwEkLzoN5OUmrYdWNh&#10;u1KQK2pFTFEBgeVqR7PYRl4Pfr6us0lQdfcaoq6y9xYENak6pS/VXUxg7mNJZArB4Q5mSiQHkqCR&#10;A3EJGxdknUvoxyVXX2DkxmTak/no1t0UMG0luu/Z3QBv3x7f72C8YqvglH/mtWOsPbPspQjTf6aY&#10;SUSU0JvZECBReBP7r0KCE7ImUpmuaEvUhu1CIcqpxwh+pGFOrczBJWm5dzY5WYRbD45kUuEOBARn&#10;46GZ95J+/fnq9O5ts/4XP/9NaUQP4rdXw2Kq792ZHB03t84O3/vu6Yd/+ZGcnXhq/PL8w4++F2ez&#10;2+++06ZmfdnffvDOrfcf/PqTT6+/Pf/tb746nCaH/adfPJ0ddFfXub/Os0Xz7Pnqne89+Iu//vHs&#10;cHJ651RE1BkQYkoNyH69vrxINcEcxRkiooxrvrmZhDF6xL7Ps2kD86ZNTfBJlwR12YP0eRfdMXot&#10;Q7F1rcUwTZqr9dWLgZpkm+oHtXo1sIdUId0oWmmZMEAoBiQJG5iDIoKteroBwdZk2sacXthMsmdO&#10;7WIHL+d0x4MdRb1A0gisvRjVS67+Gw5fa/CKatv/qCITdxNtABeaaNf61Sl1iXF2gSa2wGaKxmVy&#10;ieoMC5eelikfBlpthXIwaW/Pp2czbZgnE0ccBFGSQg3QfulfXdTPvtYs/OyTr6XT47snSAdXy/O7&#10;DIX44MP30kE8fev+Zz//ZNq1k9TWvApHZ92du+vlRb1erp5/8env/tB/8bkv+6aNP/4v/uLw7PTp&#10;14+/fLL+/OF1O4tns/Z4Fh8+XA4pVPe7929rqzC/+vbZ088eSu03zy9W354nU/Ve6AgRcBj7q5JX&#10;KhTRIAIDgsq0VQ1UmKKa6iSwaxVOg4i4KF3hYBtjG2SdrYDmzGBfioiTYbA6VBZHhVSKk6AFBhHv&#10;qKOyE6KHkzoWmOi4/MUNhbxAyyue2r78xuL9EW17dLVr/8LuvlGBL3TZC8rZw+ULwPAlCnzJZXs9&#10;uPUCTO5BROEmomQDr5XtUiLhSgaaEXc5ATcVzNRT4hzhXOuPZVqsXlMmsI9P2xA2TWw2JYjIpOkQ&#10;qxcwBmmjaJlMYjycljgx5eHh5Ktvv970Ax9d/eTDw2ffDtXX06m1zeJ6uUzMwa0fcl5d1MuL8y8/&#10;/+pP3xye3QsR9370k+bogHXzt//21025vLwoV6vhaNo8uh6+Ol8X42YWp8cHbUizxXR6OCvLZWPZ&#10;ri+nlplXi7k2sYTGpE03q6X1RJGQdBgkD66RpYZSqIBGOKVUhBCKy7jiZIg6ysrAVV8djIrivs4Y&#10;DEpOGy0uq1KK0Tiuz0WASm9Uq7uJmGglqkiFR441rJiIBnolG0IJofqbZtPyBdtgxMZrVvkL5O3H&#10;JPeN+tc73MPKiwtfQdIrUH4lXDm+K2VGKKk+rsDGML6TsoB2EjLsUpoCW8hsRV+qDijfQaOoj7xe&#10;hvYW9PFyEG3Wm7LuxUo5OvB4PJUugZmdymETW1teyc9+/oiwv/23/365XlbaHH5X0vx28/FffW+o&#10;9vDTb7/54ryv9Re/fnj7bHJxuVlMZHW1TuIZ5fj+u5/8+pdPP/nq+tmyDEYFHKtN/fCdo6MUAP3T&#10;cmMu5+eXl0/Pn377pNV2Gn0mqw7XjfZJ++SGUqGEuw+OKp4LTc0tRlWlobiLsXRdMoMjiGquJUYV&#10;s5iCGQb3odZN9ia2bcPqVg0hiIoCMi4cbgBFs1lSrcBKqKSBVWSEi4NX9DGkFCkkHS4Uo9zksm7E&#10;9pIQ+UIL7lQYd9DZV1K7E/s+3GtVdS8px339OF4I7Cyn/5zf91JoAJ4oN7vICQMpGH8QJQMDSLbE&#10;MrBdeg7kB653qGfsnsn6p033YdM1rMXjcctbk3T7JN25F+ZvdzIzsjAoJyJNkWjJQr9BCfbk6dOP&#10;fvK9szsn337xKEZNSb59/NwqfvmrJ9rpv/jnPzq9O08xxJienC9DSF99vTzteP746fnX16Fg01uf&#10;7Z0HJ59/cfXV+fpyXf708PqR1HQ4abr0/R98L3i4eHyeQvzwg6NUHqecFSDFh4ICugGt9/QirM6m&#10;FfVaS5wkmPW9UBhVhuoxugbGqBRoABVr8+fXToaQpM9lOdSheNM0uZbs2FiGCODFnS4ZGMt4MM48&#10;FK5ZBgrJlqTAIYEIwka0AJUUEQMh6lvRvkmEO6n7G9XfXvDpZvrK61B4XXNtP/ponm9PvqrXXgfQ&#10;PkWNqq2QIpJEEggwUKIgOFrK5g55l+0l6kBp4G9J+5A1kx+E2T+61R005WLDKHo2j++cyNv3wuGD&#10;ic6MyZ2BCdIlkJ4Ral0cNM3B/OT+R8u6/vKzx9erq4vlMNOgxCFwuSpnD45zuVxMDr749BvUwYZ8&#10;/by36k8uy8lhmw0ylWbePXuy6Tq5XJXzVb50D02EYZIp61pTPL59eu/B7R//9LuCy/mkogqZKUoA&#10;GmG0VfZeMMCr0kzijWxEglcpXtpG6YxRzFAGr5UGLQWbjTVNyDXnilJ1qDCEKAyBAKKEIOJAdQwO&#10;Fy0UpbQUoQeKUhqRRCzpS2enEoTKsbzEheLwcWa5Cm8scI6GOXZZuZfC4y9rrteDSa+0fIWZ3mT9&#10;vEF5vVGvvQnlYzqFEDagEXRpCBJjVXuewO4IJ0jGUIG5hAwK9AceIZuTNp5MGicawWGr946a08MU&#10;Dsd9RwQG0j0biiMQtC4Fml4sGefh6bPV7NZiSPLo4vrzi3Ve++lB01EHx3p1/fvfX379PJ+v8rNv&#10;+ju3u4/ePbMJDxfT3/7ds2/OV988X59vSl5bjlik7vPSs/cH0y7P5MFHD/7in/7k459+J7UefRW5&#10;hg/aBudNXaIvK3JApsNQzMcYpibrN9IETbVbNEILDA4NSWI0CTSIqNw8akibYps4a5S0QIMwhJjd&#10;NtWKE9AKEBxoCrEbiJBChwcXFS0ECaU6fZRt2QsHjGH1GzHdyNhfFr9sWeQlI3rfQNo3p/BqzgRj&#10;fcv2+CWyeSUEsDezRXaN97G1u1bJRDqoIoqbhc+cNIEm9G+xvc8mEC0lgDOS5DGEsbyrbZskSTmc&#10;NHcOmvtH05O5pJnqrErXwOgQmjJE76JEZxtFXeqwLpt2fvr0+fL8q0euyvPrk6bzoU4n6eydo28+&#10;v6hWN+ZX6+Hiut691XWT8IfH13yUn173ny+X1+uiSaLItUjT+xPLRwNvHbbD6eJwcdbEaT/U82fn&#10;b50dpnCt0hMky7hekhXDml4UXnXaMMmNmGKV2NSNubs24oSbjwuf1hpKliFnAKriTifdrQlSHC6h&#10;QoZiojT3ss3+915VBPSkAooBoJjARV1AgQGbLXMEKkUKSJFI+hj3G+X9orL7JWYCbpzALcfsWGSH&#10;AN2WU47pjVc5bDSJXtF3r5DNPvzGYfQ6Y+1/HJlJRCPciYEMpJKuLLckfIVMypxQ8oBpATmEgP42&#10;5130B4fpZNEkkaB+NA3TiU3mwgkQnGPqW5UzY0uss0wUSULDxaz5ze+WX35xtVovLx4/+q++d6cj&#10;r4v/i390OtDnU3n2vBxOwtGk+asf3vrjny7PV+Ugxt8t+68eL9+7d/DWrdlcwyerAuCbPLCydmpp&#10;miaTW+/cOX/49J37t+6edXn9uGvWMqzpgYDXcQ8mAVxCZBMYK8ygASa2kppzaJMoqHEUYh1uNoCz&#10;MWEm4kSXmI3VXFWyudBFYFR3c6CvKHAlJknpFGGkOGVgLcJCrAmjgN5vDVMBROhugcqbiUH0lzx8&#10;kXGF6JvBv3PQRvn69l/coopbbbVPWrvAAfcsoZeWsnxF6+1spte12z7y9i9UkSkY3AYwAHImWNlG&#10;pFM2F146xn8SpwUeqRZ4wlSNjZQZprcPcdoluqgiUZoYJh3aw8QokpIPlZOIagBpBbH1bMxACJqs&#10;ox/cuWPsrj//dpn7b5f91bq+dzYbhnL+JP9P3zw/q+mT56uvHy3/dNU/1fDpkC+X/U/uHjy43T77&#10;ZvOsz0+LX9cCysFsMj0+WD+7GM7XebX+r/8P/8WdDxbTxWbRrWSzhkUMziAAiOAO5IBaqPSKMZBE&#10;5ZhXoziDOoBqUMVoUGskCin9YNXEDM/WVjw0agihmKsISXMWhyiVGpUEnD5OzYihjhNRKmgiBTBh&#10;Rwq10JSSCaVWogJJZHza20W+9yI/LxK3Y03muCLBS2Xar2Rd3pSRfWmt5peJ56XXPsheB9PrtXIk&#10;FQjwTEKII/rKQ5UpsHJfQw+rb4rXe2wF/o3XL+BV8I5Okgz3pnHIeSihFH//Xpc3fno/pCOHqNcq&#10;UHcyUBpKE0FnSG6OWkQk1e7Zs/XzZbnzwdu+mH15ffn9tv3lxfJnn159tt6cUe+fTh6vsgmnbXM8&#10;U3neyyxef7ORGL98tL6oOd46siGj+nQx7Y4P23by0//ip+99932Xeu+eiz3UXEiXCESjCIxW3HNG&#10;FbjebMcgQhV4oRrFEQNU6GBQKiQoNdQhBw0iGmJw0J2gREWKYoC7NTGVWp1iYK4GysYqKG0KxeuY&#10;XzbSyCICcsLRnqAQRiQRI1SDAKMnbjdSeiEqFX2Rs9uVl2xxss3c7YcGZHt+lLTLnk58nV3eCKZd&#10;qzc2eONHBaJqM64Zd4vtgHXGQD0mJ/CNSkrSfu6XUSYgH3i75HAJfStQqG2arnM+m6V5y/kiHJ22&#10;UAMbDJUxMDg7BcVLhZAsjGRowYLLNS2Upot3Zh/91YdDlYffPD1f90vY9O3Tg3V9Euzx9VAqbs+a&#10;WRZvw53YTE6aXz69qk1cEWEyGYa+y5xualb/+C8//PG/+smD799tYoi80HwlpkS5WavIBdXoAqgE&#10;dQhqARzVoMIoTIm63fnEATMYvXrtq6pIirnUnEsTQ64WA4KOZdHSiGgIFKnmxWEuvaEgXALZbqZw&#10;Gj0LlOL0cR2Zcel+IYMwjalfIKoKJQPgGIuEbH25HXZG93tXkLk1imW3sO42C3ODoZe9thektXPQ&#10;3gSgfXy8HsR6qcErLp6SOpHOJMLzNXkgs6XX3cgQhAmXE1lk2AbDhPbDZv4FVv9kcXhdseyXd06P&#10;jtKmTenkUJpAeLJVL2ECH7xJYPG+kg1TohobGcMQ1LRe8/NHfPD9D+7eO/Ai15NJklIC1sslMuoi&#10;lavKSXoOfLNZP4ddROZHfWzDqglWXYjoYbMevvPX3/sv/3f/6gc//cH06LBYDVwnXYov6YQrRl1m&#10;Dhe4gOKsHHfGG2fg6ljj5HAjFDBSPVdAQBJCjWZFNKQYVBiDggDERQHXwHWfHYAwj64hLFB7jMt/&#10;MYg3IlG0wI3Si4NQqpEQhpFyBMabpS9xExQQAQPJccEdvAgQhC0iAuj0rQfxIlD0suxfUlUvI+N1&#10;fLx5au/+zIJXOnmFt5SMFTS3CTH3cuF9p1MTsXGai6Q1uve1fF/aVrULzcfTMClSTH63WV2VdrPa&#10;3DqY3DpIx5O4Xq7c3AajUcxRKkVZFcHhBquQADewg5W8Cl8/rw+frf/426+fPrmaztP7P/z49PS4&#10;mc76wMOjk3jY3f347cnZ4vjuSdtNV48vmoosCrNpD4LNfPLWh+/+xT/7yzv3j2uQrm3EV1w9ZT0P&#10;KMjqpY6/0/1mcyP3DCeVUKEQcOyW/pAAkh6sL0wN080G6UxBaCJCOATjdPpKr6W0SakCMKg6mWsl&#10;xVxWqEVZUZMIwZ4olCwc5w01pNJFtBICF1KpGTeVBvuiHMvPnTch71HZ3cxZEfpWoNvKWNlGB3aT&#10;gV/gaXuAHWJUiDfMOHgFSW82m/6cgaVkQ43wehiamfhC2ifeAwjSgNJ4uYUS2WzAc+sbxqbmYv50&#10;qLebk3Vdv3vQvHvWBc+TVrtZW4C2a6y6thFNoAAZ1ABRUL1Up2BQ78vyoiyvA2p/MImNxC8+/TYX&#10;f/z4mycPH09ns7Nbp6t+/cdffbp8sqwba2NcXiyjB07imji5c3xy69bi5Pi/+l//S3gZ+r6bt8P6&#10;AptHjT+WuhICEIqC1UmO6yj76KmNNixv/GjnuJ+nm6DA1j1CkgiIwwwqGNdLGlP7IVQrIaoIYwwY&#10;ZyAJQwjZ3EgzZNMqUhwgZxIipee41ImLYEJttlElo5CohFPqzbzLUUUhkNz2jRdC38pyC7u9fNxL&#10;sn8FOvtS3330lwDxBpbaWfGvAGjfqH8dTGncW2ZAOSAu3eYyKdSKHKktywZlImmufBDDRwcpIiUJ&#10;v7LNqeudLt6exS7izvE0MDdJIdCocHh16UCjMxEDGD1vqJEithlE0MU0i+XtW1NFRkTTzX/16z/9&#10;s3/xTz768XfaSRsCv/uTj7u2+eu/+sly2Hzn+9+ZTLtuPrUUfvSjH1oup2d3ps00Huq7H79169Yx&#10;8ybZ9aQ+Cd7DwZvttRTwF+gZXaMqNIEHN4cog4wroXt1L84YJTmi0GQ0lL1UMIwB9FqrhlhrNYOD&#10;uZgjmqO6OYTUbJ4No9s+VlMK4ZSWiBCScVz4mtLLjW2UiUodtyegUAghI6GioIJOIpIqYuPaouPY&#10;2LPH9+2kV6T7+jFf9uy276+Wo/znUyh/7hYBUB/XfHV+5ulOkEsrxXEg3lADg4Ji+Qettdo8Oe/n&#10;SU672b+Ki1XJXQxSaV7Wq4HzxvrGyvU0S0qJ7YBCNG3eXMaw4Npk2mLIjkY8+AAQhyda8/VJnJWB&#10;36zWb71zN8z8zp2j+9+70027OpS3PrqPYu/+5buoMmn46KurhaePv3v/0cHx82+e/vivHoQOD//2&#10;91BhvnjvvRZh49GpcK+05mZVt5u5Hg53N7OqyO6lYiAaYxQUsX6AJriBgV4AdwHGPYhD433vNYyb&#10;75mbmyiFsCbIemOMKMWerlHdDDSH0BK1AkvzJmAy7jdMjuxjYyW4I8o4a1FJZEhPF0cnHIBKMa8C&#10;FwmAjW6jiGyn9t5sKEgSN0sMYJwhMgp1b0GmLQdvAbSbScIbZt6FkW7yOSNCxj63Pbzk073+ejGj&#10;lyLw4m6iE/fhsU3MaxD/mPNE6djfa6bfeD3p4u8vvcrkWc4xbg6jnnUH17VksVTjMGRZs++H04N5&#10;27ksUDcRFlAkpikhqBtfOxYLVndkNgHqKCJJU6nnj3I7n/z1X3zwwU/vZ42T+cxL5bpullecNYXe&#10;dk2D9s7Zw6A+myX45t17d2fTpVtKq6uTOwfcVDxbejBTkUVgLJACBEBvIAW/WUU4OghjhrY3m/bF&#10;MLpQlGTLpWtHOBPG/cPpmW3j1WBUJwyembOTGqNUqaUqHApvm5DNmqDZZZUd8DgWBYhASLOGNMDc&#10;omimjYoNzsGwEQdEqIAY/YbY4Deyx42Yt3+jdGXUsyI3XDWe9m3N8C4Etf8a2Wd/vhR3cNyDxx6M&#10;Xt2e5Q19bnE2RsCdDPAq2sJzRz2WsOLqHP1HsZto+U43e7i5zDb7lV2cuL7dRTJ9eZ373N8/aM4W&#10;TTeLqQllyNVqahGCYxC45dUAMyocAiZsrqGRIVICzN2M7to0ffV3P37PxcsKh2ezaoM4zh8/reTp&#10;naO2ScuvLv/4898ezcpb9zltr0+Py/G8TOpFy56PBz9fal6hNraq0gVJ7qxUBTgC6OaJSEQ1VDgF&#10;DBBjICkYExNS4cbUUgyUcf3nmxXbVAiToJBxvUYVjpWSNHeQbZCujYl50qaoLAbQq7MQiRjcFSQ5&#10;jL6iiAMdtZVY6duVvkbV5RXu47y8Fw78DYnsaZ/96DP2+WI/Q/KmODh5syTXrrKAr2Rp9mJLL2WU&#10;X1dt3L/gJjSGbi7zK1uSjcPgQ4R9GI/WdXMcDqa8PrFDq6vvHqTfb7iq9nETztrm62s+yuH9qfzT&#10;B/PMPHU5OmymjXZRZxMJqBpaiEmkdomhUtylY1MkuKlohAPs4NXcbcnFHx5ffvbMDAd//a8/bm/N&#10;w1QHscPbp9bnzfPlZ3/3+5Oj4cEZMbmSoafQznP9mtIV+6a1lclMGNVxpfdjOAxsxnVp1FFgGaqA&#10;0ELdFGwiqqC4awYd4yqBBV6Kb9R6RVa7HqjqAHpYrlKrU309AC021YZCqG02NTcPH+bZVM4v8/N1&#10;EJbHF4OV8izzfDV89XyztjbKZV91gGfPg/ML6WemSl8xP/XlESdTD1ccrmERffW4on9mKzI6lCjV&#10;K2hig0iXbTXGnoLXAQQDEN1X230lBAjAsN3Ql7s9xwmPKIcSn1pJCGt4QqnQCgFqgJWb3cPHUTcu&#10;XNoAAPK2H9luEb7jLeBmx9XxwnLDTIOPK+gH3sSp0spNUN/lcFdodS0ireAkefRwf5YSfT6dNFx/&#10;fJRmIa83peqBV58kFamLaSuqw6qEFMI0wmGbNei27kVjzSYB6CJYGYRRJTF2uHX34MHd2b1D9JeP&#10;N88fnS0k54fcPJPzJ+nJw5O4uvVWDVdPGK8DIulSnSH58wy6zNY6DY5ejxtJldCbAVmBUZdIg+zI&#10;BndUug8jxwCBKgCqhDzEMsjQ96owqYyZVX1dCWEko6AYeoMVBqE0qJTgrZJOy+556I2OGsSLl6ab&#10;BuCw0z7XqDqLNKtT0SO26v5Mht7DlK15cdrUZSKcMRi0+FAZgFB9HeHCMAUq0xwkqsIrUwEp0b3e&#10;sAgkQg0U6dxHMAnZAv24hlOEGzy69RCDRVgEenCLnuCwBNYXEBw3A7YtehQoW5ztNCDBuN3c92bz&#10;4HFbVe6hrKgk2HrteI7m7yuXSJ8jPS3Qqn0eNr2SPgyDSFQNBFKYPL8ecl7NmyhSQ2AZPJcq4oKS&#10;+xoww6BC2EoZKsZaDnGU4l6oUWdUXUdcLxb16AQH3SbJ+aLbTG0Zzp+F84v1b6/j84zQYRVRy80y&#10;EM3G80xPUniHbALyAFBnEdHdBjisFGoDd5SRe+BFvI6bBNCKY5BhaSUc9Jys+u6q52Rx67Nv+rzu&#10;UIboDnVpCMlwvQlax0hVX228GBPzss9Z4BYabdtYhuHoKHm169Xq3nwikmOI1WpiWMyCew6ua7ce&#10;skKewg8oBtmQ1+ATXz6B3ZHpylczpnNfmcwLSkEAsPCsYJR2jUJU98qx2BRDw5iRt9vjhu35cbMu&#10;G4Fg4BrmEAMJm8A3N2wE30LEASDs7SPvW2CUvY3Rx5PjyrkFqAoI1GEAlUgvdq2ninTV1gVYSHpH&#10;5V21AX7p6yONJ8KjpPOkQXA9pKeb2ufqpnDEyMNpPDhs6pBF2lXfLxbBqtYqJYe8yZbrZsU4oTZC&#10;A5RURQ10olQmIptoIzEwVqWK0jdrVhfApbYLkZnI/QsZ1GlwoyUUlXnWWcEYrOmSLkAtPi7h5xHG&#10;UQOwUQRw3AB3tIFCtBAMzUXfXoajP37um/7sV3+4fHTO3/9h+NXvzt/96HYfbdJSkoBGcahLp7Yy&#10;uHs1Qn0zSIAiOtFGtVInTRSCDBrbp1fXRr1arxmkt9znfp2nX5XhS/a3ZHoLQ+tpSlyhPrZwTcwR&#10;ifQb36zQrCAVBVAiEGh8uC/N4HaJOnGbM64pQGxh90QP6Ru3Kq37IChEHYl5gjwmq7cEYyOlGBpH&#10;nWnsb/YfU8D9JRVGoO605PaP28bYtnGgCpSoBgKic2g7bmsMB4wIjjIhzW0FLV4eOabCfxa6d2fx&#10;tPUq7X93efmBzgYs+5pIzlJ4vu6ThiS1jWqQXHi9RIyYBtAAoG1UItmYRvhEJSlq7xWUAAE80IqL&#10;olQ4qYWVyJVJJULUEKvMBG6cY9QZbi6t+iTDQTQMxlSohSGOC0dC4dWRK4NaMomTcfDUBI/s6+xi&#10;s/jqon38RPr5wRdfbSomX339/LMvH//yZ3+8enz1fMDnj/zdHx2sLixEI4w2FkIpNyt0M8KgKgRZ&#10;IoWCSjm/tJptMk+b6/58WUlPGvpcDcGKXub60PrIdmo2EXnu+ApulF+zzmD3GT9FvwIdwbH+rkxb&#10;DC3KKfScFHBCeYLSMwyM5ptRhV15OUfIVIKC7OMeVQAxlt/JOHFP4QtYBYnolAqeqF5Z3TO2HPAF&#10;OGyXid5XahG0F2d2HiWB4KgBocKBqu+nGN3mkAraWBZIdfBIugWWP9GDpZd/EWbHTVnV/GRjj9d9&#10;8e5rGxbWPjJf9nK9sncOuqDiNRm0Vv326fDwol71dTabeSnVJBc6tN8Mtop+vkYeZHaIzRrVYeWm&#10;rqj2gLKlW4E7XL1WSclK9iKW6WvBylGIpNIUyDjmRt9bQKU2COKsUFrdkAlFbDBO2hxbnx1jelht&#10;/u0ldfHWV5/ZHx/qL/7+8X/8f/0pTPx/+H/8z3/3n36+XPezWK+/+bJ794O7D95uz2bPrq1UaZCk&#10;ZvrAUNkokTlpWJeMDUKqQ7DquVQXC1GGPseunTSxEe9Sqo5qw9F0vtr0wXXhsaJUF6csnZes50wD&#10;40OUa9DHGQYQ8zxlbJg2KAHNNeojW1GmJMyHM5llsvimBYlaQEeZQAcUZRcZF5RrGNkoagRb6JmK&#10;eV5BKA3cq60/iLI2y9uIA6GOYjAgCMz3jCp7ASzBi/PjIgnVbuJeQf9baUVI0Yag1wqU0YFm+Gmc&#10;bCT+PF+cCjc5n7bzZ5s8sDmhFvUTCQ3ySYqLrm+lkLrOZdPXXCkSgqjBg1tBuV7VIUvxoh6dQnZu&#10;LhgYI1OAprpZaddBAkpBrSjduPklK5zjmqIRQyFbbAxQBDBmevRBkQd4HjdTcK8Uo8pNyKYaiteN&#10;LtdHtX333M6qH/zhl1fPn6SLh/HXv3z+3//f/p9XX33y7aM//e6Tz2t1E3/81RcXF89Kw4ffPISG&#10;wub43v3HV+Xp+eVhCgEKkiEyBFimBkB8s661jJX7bfIkMlRYrXndN8IMXqwKHFd931drjA2ld1/B&#10;n2J4LP2hN99IhXJjVVTPPJ34cIh6lx0hvVehGkevwg8lBmdgGHyV4WAq0tVRpTAOqGTqfBgw9CgO&#10;jgnRglpRq/tMo3mB1zMGpzyuWEO2RrMBVoHRj3s55uTAWCeoW1/PFHRkgIogkBFt+q8PDybmJ9BD&#10;l1b1nZhahBU4+NAATzwv2N3W6abmWnFp/lTzEeSW6rqWlno2i7PEWewmbVoPK0oUDU3D045t8K5j&#10;k7q1URQaxk3H7PJ61U7bZhrcMpMAFrq59yvA4aQnuzbknlHcXeIYbhzIYGUtk4kbPGewQyk+OEmm&#10;CDewMgSXAuJmv93qlumbYJh98dzvfPx9a2bdvbv9yn7zx4f/8T/94tHPftVtysWqD42e95tpwpy+&#10;FHA6Tcurzz/7+m/+4ddEfeujjzSEclV81QcjS/EKlIJSoQlmcRY1ajBY8VoypFkPdSgep7MnF5tV&#10;4arkfqAydiEZanUotZX2TFJn5QnK3PGuNy3qE6J6MQbx1GMDhpXXCpmgfBSmyTNR17A1/I60G68V&#10;hYzCjqR7pXDB2KJ+VxeXPoxbnLfwuyH2ZtcuZ6LnblfwDbzCMaZxboykkaIKQKK+rNFuzC0CI6wX&#10;ouKYaLvx3m50pej/ZrE4nLUBtVNHb1r92HErhQNpDmi3LXwnxJw3EQpiJvpWQFQmaqAfNikxXuUh&#10;GwPRameV315fDRWTGFfVvNCZ8gZ5wLePN6sSSX9yXtcrDsviG9MQRNT7K4RGGGCVAsuOlhKNIcLG&#10;ZKx7UQkJYrYsvhbfDDIJGAOMpDTgTX32uC+AowwYF2XKqSziwVsf5oOJT6bf/PrrX/zt7/6H//v/&#10;eP7bP/3vf3j2+Gq4P2+W1+sHk3hW6p2DyYe3Fp//6XEe6uE0Pb280ixLNv/p3/3xaomma1d5M5tL&#10;8EJEmbSoA2P0SgzZNlWQ2i65+3KZHYSEZ8tNlBjcJcQ2iSJTnGCsJOrCfe2SoIeOI9DB58IHzgaV&#10;RIuwASoksNxBiNBvfBggS2dgOmCYcrZEMR/gG2V0eOTkelwrWuoU4USwkDBQn9ShAU8Dn5mvbzhG&#10;ABLFgdHpmwLhZrtK5Yuwk+wZVVCgBTO8d3SwlWeB+I1hTv0/n50sc21v5jnYYUq3J3on8O3Atxt5&#10;3nMaN6KRziSIYrMknQawzlL4dj18ufJQmxB81rU2lN5KRajSXq0uhj42gUEHAst1vcxVYvPJN/3V&#10;Bl2bpjEM2eezsU6NMKPB/WaDZ0I80zNI9VpRnKqw6te9rwOjSjcwTnyArzNDksZQiXKzcPVNDMnF&#10;DbXH5ZV8+7X+5pdf2nn9m//5b/7uF599/YdP5tc9Mo+mcbHQxaS9zjlVnA/9YUzPlqv/5se3v3x0&#10;PVQ/9z73wzefPYwni5N37tSU5qddretqIQhEgFp8WcnWqtFzzTkJk4q2sl7161VedNOmlRQCrJ+0&#10;0qVGXLKZGCuqOM6YAFtCn8AmPrzvcyMCbUBdwQy8zRCo5+6B3YxDRFggP/b+EhjLp+6yW3o2YEa7&#10;TV16GZyPUG8F/Kn0K7cT+IHyIMRrqyt3MlEEXmewI4YCAqUCwzZIxJfCBDdpmRausPsSNl4Ic2gC&#10;hpsGCrj+l5MZiCgyCSGKdspZigIXOolZQJL0bFMCpbq7oxEhQ6Q0KnBW86iDgO4DRdelLnPOw/DO&#10;aSuKSRuu1zXXwBgvN/bZw/O788l8xmmqDR0sB6dT5DG9CoegmhtZqq0GboChWl6LRHhiM+YsE1io&#10;rpNggzGITJyq1gPMbBwmcEU1VGKodajDJp6vuq8e8vHj6z/+9ounT6+eff31wydPr5b9ZpPfvzP/&#10;6tHqq6fXT9f5KIWG+svn59FkTv362erd0+n11To+ubi4Pn/3Rx8/ubw6vHXy7bk304W2NYZWMJAt&#10;RG1YSkxKaGhW6+GyaK5A9ZPDqfrw5HpTTfJQmtA8Wa77Ws18VTFVdZTseArvGSae32b4RMrnLAce&#10;v6avGJewGeWx1yt4wXKBNEc7IY1cwStgMPWBbKL3BlfykHFBzoRvx6NzG76vRxlDBBNkAr302sIH&#10;L4Dfoyf6U4cjcmv67MWZZBuArAlmsAy5disggAy7HeKFlW0b6P/l7llW76uddum4a5alCqBkdr8u&#10;dp3t+cYuROEc4BeCY5HrIt+sh+OJtkHpLCgHbQxI2SCUfojG6b0DbyRc9uV8qY+v8mrIpWJd43ff&#10;idNG+02dz7ppisPVxotGpZeWLKgFYQIfYIApE5mmkJ6uLpmo7gHM0gU3egYDGTJVycpOrBqqYth4&#10;JQyWvQotnT0J80eP+m++vPibv/uHZb7+43/8xWYz3Due5k15663ZySKURv7q/aPjw+nXy/6obW9N&#10;2r/6l+/dPuzWzzYT8u6iW23yF1cXb3/0wW9//flwHaqKHE2XVxuuaqBIoq8zOamrJSGCUAavVgNZ&#10;SukOF5JptUyn3cW6PF+WVWbxZhIojMq4tOzgnDiFVHihtagdZIHYYUhsp6hHSC2lkfgMmJAVm3cY&#10;DiGBaQVbwyKt4+SK9QGPrv3yQ41F9OfD5tJrwfCDdPBVXf++2hMvkZMlCiARdg1eIUxFvhPCtz60&#10;kFMioQ4vgpkOeAt3aOG4R1w1yBhYWlmZIg03mZao/6fbxz97dDHWqJ73+axJBylUswp0qoFU4Vfu&#10;huGtEO6n6dNNOa/9OdmYr/q6SN1REw3MXnLNuaaLYXV8IDT55ipfrOum1JODecJwPI1tKC3j9fXm&#10;5GwSdZh3UsdsvBZWcErEFnlArpApKh2VBQiEi6DA4FnoQHDre2eRSUvNXgkXEUNWM9CI2vg6lH6S&#10;ceuLc7V08mhTrq383c/+7vGXTz7IotmOEX78wcGDW7M797qw4dXl8I//+Qcf/PADrq8WM/n4L9/r&#10;WsxX9VePLv+mrk0ZVL76/Nurxw/ffv/tO9+5396ZP3q6KkO6vtjU5/2kgyaTNlIgSgVysVkzWa3s&#10;64fn8/lMyIvlSkMUai5lKKWv5cKHq9IntoAneEIQSOMhQQLEWU7II3j0MLC4u7ndY3qCIXoTqCvU&#10;AVLAQLnNMPiStIT8JSoZ7iM8soHw6nnDesp0IPrMfEA/umkCPJDpY+971+fWB4SFaATei3HptkGz&#10;tcH1FGUJGgpAhXQ3aRQ3yLAXlPr/ARntCA5mCcNnAAAAAElFTkSuQmCCUEsDBBQABgAIAAAAIQBZ&#10;JJfY3QAAAAUBAAAPAAAAZHJzL2Rvd25yZXYueG1sTI9Ba8JAEIXvBf/DMoXe6ia22pBmIyLqSQrV&#10;QultzI5JMDsbsmsS/323vbSXgcd7vPdNthxNI3rqXG1ZQTyNQBAXVtdcKvg4bh8TEM4ja2wsk4Ib&#10;OVjmk7sMU20Hfqf+4EsRStilqKDyvk2ldEVFBt3UtsTBO9vOoA+yK6XucAjlppGzKFpIgzWHhQpb&#10;WldUXA5Xo2A34LB6ijf9/nJe376O87fPfUxKPdyPq1cQnkb/F4Yf/IAOeWA62StrJxoF4RH/e4P3&#10;PE9mIE4KFslLBDLP5H/6/B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Bz9QlLggAAF80AAAOAAAAAAAAAAAAAAAAADoCAABkcnMvZTJvRG9jLnhtbFBLAQItAAoA&#10;AAAAAAAAIQByxfjSKWMAACljAAAUAAAAAAAAAAAAAAAAAJQKAABkcnMvbWVkaWEvaW1hZ2UxLnBu&#10;Z1BLAQItABQABgAIAAAAIQBZJJfY3QAAAAUBAAAPAAAAAAAAAAAAAAAAAO9tAABkcnMvZG93bnJl&#10;di54bWxQSwECLQAUAAYACAAAACEAqiYOvrwAAAAhAQAAGQAAAAAAAAAAAAAAAAD5bgAAZHJzL19y&#10;ZWxzL2Uyb0RvYy54bWwucmVsc1BLBQYAAAAABgAGAHwBAADsbwAAAAA=&#10;">
                <v:shape id="Picture 970" o:spid="_x0000_s1158"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sdwwAAANwAAAAPAAAAZHJzL2Rvd25yZXYueG1sRE/LasJA&#10;FN0L/YfhFtxInegiauooxQe4EzUUurtkbjNpM3dCZtTEr+8sCi4P571cd7YWN2p95VjBZJyAIC6c&#10;rrhUkF/2b3MQPiBrrB2Tgp48rFcvgyVm2t35RLdzKEUMYZ+hAhNCk0npC0MW/dg1xJH7dq3FEGFb&#10;St3iPYbbWk6TJJUWK44NBhvaGCp+z1er4OFHRb47Hr8+jf7ZptfFJq37Xqnha/fxDiJQF57if/dB&#10;K1jM4vx4Jh4BufoDAAD//wMAUEsBAi0AFAAGAAgAAAAhANvh9svuAAAAhQEAABMAAAAAAAAAAAAA&#10;AAAAAAAAAFtDb250ZW50X1R5cGVzXS54bWxQSwECLQAUAAYACAAAACEAWvQsW78AAAAVAQAACwAA&#10;AAAAAAAAAAAAAAAfAQAAX3JlbHMvLnJlbHNQSwECLQAUAAYACAAAACEAwVsrHcMAAADcAAAADwAA&#10;AAAAAAAAAAAAAAAHAgAAZHJzL2Rvd25yZXYueG1sUEsFBgAAAAADAAMAtwAAAPcCAAAAAA==&#10;">
                  <v:imagedata r:id="rId39" o:title="Microbe Mayhem card - Herpes"/>
                </v:shape>
                <v:group id="Group 3204" o:spid="_x0000_s115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cpxQAAAN0AAAAPAAAAZHJzL2Rvd25yZXYueG1sRI9Bi8Iw&#10;FITvwv6H8ARvmlZXWapRRFbZgyyoC+Lt0TzbYvNSmtjWf2+EBY/DzHzDLFadKUVDtSssK4hHEQji&#10;1OqCMwV/p+3wC4TzyBpLy6TgQQ5Wy4/eAhNtWz5Qc/SZCBB2CSrIva8SKV2ak0E3shVx8K62NuiD&#10;rDOpa2wD3JRyHEUzabDgsJBjRZuc0tvxbhTsWmzXk/i72d+um8flNP0972NSatDv1nMQnjr/Dv+3&#10;f7SCyTj6hNeb8ATk8gkAAP//AwBQSwECLQAUAAYACAAAACEA2+H2y+4AAACFAQAAEwAAAAAAAAAA&#10;AAAAAAAAAAAAW0NvbnRlbnRfVHlwZXNdLnhtbFBLAQItABQABgAIAAAAIQBa9CxbvwAAABUBAAAL&#10;AAAAAAAAAAAAAAAAAB8BAABfcmVscy8ucmVsc1BLAQItABQABgAIAAAAIQAs1IcpxQAAAN0AAAAP&#10;AAAAAAAAAAAAAAAAAAcCAABkcnMvZG93bnJldi54bWxQSwUGAAAAAAMAAwC3AAAA+QIAAAAA&#10;">
                  <v:roundrect id="Rectangle: Rounded Corners 3205" o:spid="_x0000_s116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Ev+xQAAAN0AAAAPAAAAZHJzL2Rvd25yZXYueG1sRI9Bi8Iw&#10;FITvgv8hvIW9abrdVZZqFBFcvIjaFfT4aJ5tsXkpTbT13xtB8DjMzDfMdN6ZStyocaVlBV/DCARx&#10;ZnXJuYLD/2rwC8J5ZI2VZVJwJwfzWb83xUTblvd0S30uAoRdggoK7+tESpcVZNANbU0cvLNtDPog&#10;m1zqBtsAN5WMo2gsDZYcFgqsaVlQdkmvRkGuT/HxcO92+m9zGa22m592fTwp9fnRLSYgPHX+HX61&#10;11rBdxyN4PkmPAE5ewAAAP//AwBQSwECLQAUAAYACAAAACEA2+H2y+4AAACFAQAAEwAAAAAAAAAA&#10;AAAAAAAAAAAAW0NvbnRlbnRfVHlwZXNdLnhtbFBLAQItABQABgAIAAAAIQBa9CxbvwAAABUBAAAL&#10;AAAAAAAAAAAAAAAAAB8BAABfcmVscy8ucmVsc1BLAQItABQABgAIAAAAIQD7zEv+xQAAAN0AAAAP&#10;AAAAAAAAAAAAAAAAAAcCAABkcnMvZG93bnJldi54bWxQSwUGAAAAAAMAAwC3AAAA+QIAAAAA&#10;" filled="f" strokecolor="#2b599e" strokeweight="3pt">
                    <v:stroke joinstyle="miter"/>
                  </v:roundrect>
                  <v:shape id="TextBox 61" o:spid="_x0000_s1161" type="#_x0000_t202" alt="Treponema&#10;Trep-O-Nee-Ma&#10;Bacterium&#10;" style="position:absolute;left:16479;top:2602;width:11887;height:6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YGxQAAAN0AAAAPAAAAZHJzL2Rvd25yZXYueG1sRI9Ba8JA&#10;FITvQv/D8gq96aapBImuoS0EUtqLWnp+Zp9JMPt2yW40/fddoeBxmJlvmE0xmV5caPCdZQXPiwQE&#10;cW11x42C70M5X4HwAVljb5kU/JKHYvsw22Cu7ZV3dNmHRkQI+xwVtCG4XEpft2TQL6wjjt7JDgZD&#10;lEMj9YDXCDe9TJMkkwY7jgstOnpvqT7vR6Mgcz/ubUw/Jv1ZfmG/LK2sjpVST4/T6xpEoCncw//t&#10;Sit4SZMMbm/iE5DbPwAAAP//AwBQSwECLQAUAAYACAAAACEA2+H2y+4AAACFAQAAEwAAAAAAAAAA&#10;AAAAAAAAAAAAW0NvbnRlbnRfVHlwZXNdLnhtbFBLAQItABQABgAIAAAAIQBa9CxbvwAAABUBAAAL&#10;AAAAAAAAAAAAAAAAAB8BAABfcmVscy8ucmVsc1BLAQItABQABgAIAAAAIQDylBYGxQAAAN0AAAAP&#10;AAAAAAAAAAAAAAAAAAcCAABkcnMvZG93bnJldi54bWxQSwUGAAAAAAMAAwC3AAAA+QIAAAAA&#10;" fillcolor="white [3212]" stroked="f">
                    <v:textbox style="mso-fit-shape-to-text:t">
                      <w:txbxContent>
                        <w:p w14:paraId="76248DA2" w14:textId="77777777" w:rsidR="00457CE9" w:rsidRDefault="00457CE9" w:rsidP="00C924A7">
                          <w:pPr>
                            <w:bidi/>
                            <w:jc w:val="right"/>
                            <w:rPr>
                              <w:rtl/>
                            </w:rPr>
                          </w:pPr>
                          <w:r>
                            <w:rPr>
                              <w:rFonts w:hint="cs"/>
                              <w:i/>
                              <w:iCs/>
                              <w:color w:val="000000" w:themeColor="text1"/>
                              <w:rtl/>
                            </w:rPr>
                            <w:t>فيروس بسيط</w:t>
                          </w:r>
                        </w:p>
                        <w:p w14:paraId="735A8479" w14:textId="77777777" w:rsidR="00457CE9" w:rsidRDefault="00457CE9" w:rsidP="00C924A7">
                          <w:pPr>
                            <w:bidi/>
                            <w:jc w:val="right"/>
                            <w:rPr>
                              <w:rtl/>
                            </w:rPr>
                          </w:pPr>
                          <w:r>
                            <w:rPr>
                              <w:rFonts w:hint="cs"/>
                              <w:i/>
                              <w:iCs/>
                              <w:color w:val="000000" w:themeColor="text1"/>
                              <w:rtl/>
                            </w:rPr>
                            <w:t>فيروس سيم-بلكس</w:t>
                          </w:r>
                        </w:p>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8xAAAAN0AAAAPAAAAZHJzL2Rvd25yZXYueG1sRI9Pi8Iw&#10;FMTvC36H8IS9rYmuilajiMvCnhT/grdH82yLzUtpsrZ+eyMs7HGYmd8w82VrS3Gn2heONfR7CgRx&#10;6kzBmYbj4ftjAsIHZIOlY9LwIA/LRedtjolxDe/ovg+ZiBD2CWrIQ6gSKX2ak0XfcxVx9K6uthii&#10;rDNpamwi3JZyoNRYWiw4LuRY0Tqn9Lb/tRpOm+vlPFTb7MuOqsa1SrKdSq3fu+1qBiJQG/7Df+0f&#10;o+Fz0B/C6018AnLxBAAA//8DAFBLAQItABQABgAIAAAAIQDb4fbL7gAAAIUBAAATAAAAAAAAAAAA&#10;AAAAAAAAAABbQ29udGVudF9UeXBlc10ueG1sUEsBAi0AFAAGAAgAAAAhAFr0LFu/AAAAFQEAAAsA&#10;AAAAAAAAAAAAAAAAHwEAAF9yZWxzLy5yZWxzUEsBAi0AFAAGAAgAAAAhAHa+H7zEAAAA3QAAAA8A&#10;AAAAAAAAAAAAAAAABwIAAGRycy9kb3ducmV2LnhtbFBLBQYAAAAAAwADALcAAAD4AgAAAAA=&#10;" filled="f" stroked="f">
                    <v:textbox>
                      <w:txbxContent>
                        <w:p w14:paraId="72990346" w14:textId="77777777" w:rsidR="00457CE9" w:rsidRDefault="00457CE9" w:rsidP="00C924A7">
                          <w:pPr>
                            <w:bidi/>
                            <w:rPr>
                              <w:rtl/>
                            </w:rPr>
                          </w:pPr>
                          <w:r>
                            <w:rPr>
                              <w:rFonts w:hint="cs"/>
                              <w:color w:val="000000" w:themeColor="text1"/>
                              <w:rtl/>
                            </w:rPr>
                            <w:t>فيروس الهربس البسيط هو واحد من أقدم أنواع العدوى المنقولة جنسيًا المعروفة. لا تسبب عدوى الهربس أي أعراض في كثير من الحالات، ولكن تظهر أعراض شبيهة بالجرب لدى حوالي ثلث المصابين.</w:t>
                          </w:r>
                        </w:p>
                      </w:txbxContent>
                    </v:textbox>
                  </v:shape>
                  <v:group id="Group 3215" o:spid="_x0000_s116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roundrect id="Rectangle: Rounded Corners 3216" o:spid="_x0000_s116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ugkxwAAAN0AAAAPAAAAZHJzL2Rvd25yZXYueG1sRI9Ba8JA&#10;FITvhf6H5RV6KXWjokh0lZpStPQgWvH8zL5mY7NvQ3aN8d+7BaHHYWa+YWaLzlaipcaXjhX0ewkI&#10;4tzpkgsF+++P1wkIH5A1Vo5JwZU8LOaPDzNMtbvwltpdKESEsE9RgQmhTqX0uSGLvudq4uj9uMZi&#10;iLIppG7wEuG2koMkGUuLJccFgzVlhvLf3dkq2NLm5Xg6LE92+dV+miwbmdV7rdTzU/c2BRGoC//h&#10;e3utFQwH/TH8vYlPQM5vAAAA//8DAFBLAQItABQABgAIAAAAIQDb4fbL7gAAAIUBAAATAAAAAAAA&#10;AAAAAAAAAAAAAABbQ29udGVudF9UeXBlc10ueG1sUEsBAi0AFAAGAAgAAAAhAFr0LFu/AAAAFQEA&#10;AAsAAAAAAAAAAAAAAAAAHwEAAF9yZWxzLy5yZWxzUEsBAi0AFAAGAAgAAAAhAPvm6CTHAAAA3QAA&#10;AA8AAAAAAAAAAAAAAAAABwIAAGRycy9kb3ducmV2LnhtbFBLBQYAAAAAAwADALcAAAD7AgAAAAA=&#10;" fillcolor="#2b599e" strokecolor="#2b599e" strokeweight="3pt">
                      <v:stroke joinstyle="miter"/>
                    </v:roundrect>
                    <v:roundrect id="Rectangle: Rounded Corners 3217"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731F953B"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218"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1DACDB91" w14:textId="77777777" w:rsidR="00457CE9" w:rsidRDefault="00457CE9" w:rsidP="00C924A7">
                            <w:pPr>
                              <w:bidi/>
                              <w:jc w:val="center"/>
                              <w:rPr>
                                <w:rtl/>
                              </w:rPr>
                            </w:pPr>
                            <w:r>
                              <w:rPr>
                                <w:rFonts w:hint="cs"/>
                                <w:color w:val="FFFFFF" w:themeColor="light1"/>
                                <w:rtl/>
                              </w:rPr>
                              <w:t>200</w:t>
                            </w:r>
                          </w:p>
                        </w:txbxContent>
                      </v:textbox>
                    </v:roundrect>
                    <v:roundrect id="Rectangle: Rounded Corners 3219"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0B700925" w14:textId="77777777" w:rsidR="00457CE9" w:rsidRDefault="00457CE9" w:rsidP="00C924A7">
                            <w:pPr>
                              <w:bidi/>
                              <w:rPr>
                                <w:rtl/>
                              </w:rPr>
                            </w:pPr>
                            <w:r>
                              <w:rPr>
                                <w:rFonts w:hint="cs"/>
                                <w:color w:val="FFFFFF" w:themeColor="light1"/>
                                <w:rtl/>
                              </w:rPr>
                              <w:t>عدد الأنواع</w:t>
                            </w:r>
                          </w:p>
                        </w:txbxContent>
                      </v:textbox>
                    </v:roundrect>
                    <v:roundrect id="Rectangle: Rounded Corners 3220"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641B7E25"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221"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0DC34A01"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22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7FAC5CF"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22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0A834795" w14:textId="77777777" w:rsidR="00457CE9" w:rsidRDefault="00457CE9" w:rsidP="00C924A7">
                            <w:pPr>
                              <w:bidi/>
                              <w:jc w:val="center"/>
                              <w:rPr>
                                <w:rtl/>
                              </w:rPr>
                            </w:pPr>
                            <w:r>
                              <w:rPr>
                                <w:rFonts w:hint="cs"/>
                                <w:rtl/>
                              </w:rPr>
                              <w:t>2</w:t>
                            </w:r>
                          </w:p>
                        </w:txbxContent>
                      </v:textbox>
                    </v:roundrect>
                    <v:roundrect id="Rectangle: Rounded Corners 322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695DC723" w14:textId="77777777" w:rsidR="00457CE9" w:rsidRDefault="00457CE9" w:rsidP="00C924A7">
                            <w:pPr>
                              <w:bidi/>
                              <w:jc w:val="center"/>
                              <w:rPr>
                                <w:rtl/>
                              </w:rPr>
                            </w:pPr>
                            <w:r>
                              <w:rPr>
                                <w:rFonts w:hint="cs"/>
                                <w:color w:val="FFFFFF" w:themeColor="light1"/>
                                <w:rtl/>
                              </w:rPr>
                              <w:t>64</w:t>
                            </w:r>
                          </w:p>
                        </w:txbxContent>
                      </v:textbox>
                    </v:roundrect>
                    <v:roundrect id="Rectangle: Rounded Corners 322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OsxgAAAN0AAAAPAAAAZHJzL2Rvd25yZXYueG1sRI9ba8JA&#10;EIXfC/0PyxR8Kboxo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B3jzrMYAAADdAAAA&#10;DwAAAAAAAAAAAAAAAAAHAgAAZHJzL2Rvd25yZXYueG1sUEsFBgAAAAADAAMAtwAAAPoCAAAAAA==&#10;" fillcolor="#1f396c" strokecolor="#1f396c" strokeweight=".25pt">
                      <v:stroke joinstyle="miter"/>
                      <v:textbox>
                        <w:txbxContent>
                          <w:p w14:paraId="4DAD89C4" w14:textId="77777777" w:rsidR="00457CE9" w:rsidRDefault="00457CE9" w:rsidP="00C924A7">
                            <w:pPr>
                              <w:bidi/>
                              <w:jc w:val="center"/>
                              <w:rPr>
                                <w:rtl/>
                              </w:rPr>
                            </w:pPr>
                            <w:r>
                              <w:rPr>
                                <w:rFonts w:hint="cs"/>
                                <w:rtl/>
                              </w:rPr>
                              <w:t>2</w:t>
                            </w:r>
                          </w:p>
                        </w:txbxContent>
                      </v:textbox>
                    </v:roundrect>
                    <v:roundrect id="Rectangle: Rounded Corners 3226"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m3bxQAAAN0AAAAPAAAAZHJzL2Rvd25yZXYueG1sRI9ba8JA&#10;EIXfBf/DMkJfim6M4CW6SikVhFK8BZ+H7JgEs7Mhu2r013cLBR8P5/JxFqvWVOJGjSstKxgOIhDE&#10;mdUl5wrS47o/BeE8ssbKMil4kIPVsttZYKLtnfd0O/hchBF2CSoovK8TKV1WkEE3sDVx8M62MeiD&#10;bHKpG7yHcVPJOIrG0mDJgVBgTZ8FZZfD1QRIZdL3yc/Xc/ZNp2Ea59v1YyeVeuu1H3MQnlr/Cv+3&#10;N1rBKI7H8PcmPAG5/AUAAP//AwBQSwECLQAUAAYACAAAACEA2+H2y+4AAACFAQAAEwAAAAAAAAAA&#10;AAAAAAAAAAAAW0NvbnRlbnRfVHlwZXNdLnhtbFBLAQItABQABgAIAAAAIQBa9CxbvwAAABUBAAAL&#10;AAAAAAAAAAAAAAAAAB8BAABfcmVscy8ucmVsc1BLAQItABQABgAIAAAAIQD3qm3bxQAAAN0AAAAP&#10;AAAAAAAAAAAAAAAAAAcCAABkcnMvZG93bnJldi54bWxQSwUGAAAAAAMAAwC3AAAA+QIAAAAA&#10;" fillcolor="#1f396c" strokecolor="#1f396c" strokeweight=".25pt">
                      <v:stroke joinstyle="miter"/>
                      <v:textbox>
                        <w:txbxContent>
                          <w:p w14:paraId="158B0E4E"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p>
    <w:p w14:paraId="3F91887C" w14:textId="77777777" w:rsidR="00C924A7" w:rsidRDefault="00C924A7" w:rsidP="00185144"/>
    <w:p w14:paraId="0C26E8ED" w14:textId="5696D84B" w:rsidR="00185144" w:rsidRDefault="00C924A7" w:rsidP="00185144">
      <w:pPr>
        <w:bidi/>
        <w:rPr>
          <w:rtl/>
        </w:rPr>
      </w:pPr>
      <w:r>
        <w:rPr>
          <w:rFonts w:hint="cs"/>
          <w:noProof/>
          <w:rtl/>
          <w:lang w:val="en-US" w:bidi="ar-SA"/>
        </w:rPr>
        <mc:AlternateContent>
          <mc:Choice Requires="wpg">
            <w:drawing>
              <wp:inline distT="0" distB="0" distL="0" distR="0" wp14:anchorId="3CDF865E" wp14:editId="638DAC92">
                <wp:extent cx="2908935" cy="4422775"/>
                <wp:effectExtent l="19050" t="19050" r="24765" b="15875"/>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969" name="Picture 969" descr="Microbe Mayhem card - Tobamovirus">
                            <a:extLst>
                              <a:ext uri="{C183D7F6-B498-43B3-948B-1728B52AA6E4}">
                                <adec:decorative xmlns:adec="http://schemas.microsoft.com/office/drawing/2017/decorative" val="0"/>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150283" y="124883"/>
                            <a:ext cx="2578735" cy="948055"/>
                          </a:xfrm>
                          <a:prstGeom prst="rect">
                            <a:avLst/>
                          </a:prstGeom>
                        </pic:spPr>
                      </pic:pic>
                      <wpg:grpSp>
                        <wpg:cNvPr id="2093" name="Group 2093">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094" name="Rectangle: Rounded Corners 209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5" name="TextBox 77" descr="Chlamydia&#10;Clam-id-E-A&#10;Bacterium&#10;"/>
                          <wps:cNvSpPr txBox="1"/>
                          <wps:spPr>
                            <a:xfrm>
                              <a:off x="1533839" y="175632"/>
                              <a:ext cx="1300746" cy="900710"/>
                            </a:xfrm>
                            <a:prstGeom prst="rect">
                              <a:avLst/>
                            </a:prstGeom>
                            <a:solidFill>
                              <a:schemeClr val="bg1"/>
                            </a:solidFill>
                          </wps:spPr>
                          <wps:txbx>
                            <w:txbxContent>
                              <w:p w14:paraId="4B4863D1" w14:textId="77777777" w:rsidR="00457CE9" w:rsidRPr="00101B55" w:rsidRDefault="00457CE9" w:rsidP="00C924A7">
                                <w:pPr>
                                  <w:bidi/>
                                  <w:jc w:val="right"/>
                                  <w:rPr>
                                    <w:rtl/>
                                  </w:rPr>
                                </w:pPr>
                                <w:r>
                                  <w:rPr>
                                    <w:rFonts w:hint="cs"/>
                                    <w:i/>
                                    <w:iCs/>
                                    <w:color w:val="000000" w:themeColor="text1"/>
                                    <w:rtl/>
                                  </w:rPr>
                                  <w:t>فيروسات تبرقش الدخان</w:t>
                                </w:r>
                              </w:p>
                              <w:p w14:paraId="332A1AF9" w14:textId="77777777" w:rsidR="00457CE9" w:rsidRPr="00101B55" w:rsidRDefault="00457CE9" w:rsidP="00C924A7">
                                <w:pPr>
                                  <w:bidi/>
                                  <w:jc w:val="right"/>
                                  <w:rPr>
                                    <w:rtl/>
                                  </w:rPr>
                                </w:pPr>
                                <w:r>
                                  <w:rPr>
                                    <w:rFonts w:hint="cs"/>
                                    <w:i/>
                                    <w:iCs/>
                                    <w:color w:val="000000" w:themeColor="text1"/>
                                    <w:rtl/>
                                  </w:rPr>
                                  <w:t>موب-ا-مو-فيروس</w:t>
                                </w:r>
                              </w:p>
                              <w:p w14:paraId="71599852" w14:textId="77777777" w:rsidR="00457CE9" w:rsidRPr="00101B55" w:rsidRDefault="00457CE9" w:rsidP="00C924A7">
                                <w:pPr>
                                  <w:bidi/>
                                  <w:jc w:val="right"/>
                                  <w:rPr>
                                    <w:rtl/>
                                  </w:rPr>
                                </w:pPr>
                                <w:r>
                                  <w:rPr>
                                    <w:rFonts w:hint="cs"/>
                                    <w:color w:val="000000" w:themeColor="text1"/>
                                    <w:rtl/>
                                  </w:rPr>
                                  <w:t>الفيروس</w:t>
                                </w:r>
                              </w:p>
                            </w:txbxContent>
                          </wps:txbx>
                          <wps:bodyPr wrap="square" rtlCol="0">
                            <a:noAutofit/>
                          </wps:bodyPr>
                        </wps:wsp>
                        <wps:wsp>
                          <wps:cNvPr id="2096"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86474"/>
                            </a:xfrm>
                            <a:prstGeom prst="rect">
                              <a:avLst/>
                            </a:prstGeom>
                            <a:noFill/>
                          </wps:spPr>
                          <wps:txbx>
                            <w:txbxContent>
                              <w:p w14:paraId="15358823" w14:textId="77777777" w:rsidR="00457CE9" w:rsidRDefault="00457CE9" w:rsidP="00C924A7">
                                <w:pPr>
                                  <w:bidi/>
                                  <w:rPr>
                                    <w:rtl/>
                                  </w:rPr>
                                </w:pPr>
                                <w:r>
                                  <w:rPr>
                                    <w:rFonts w:hint="cs"/>
                                    <w:color w:val="000000" w:themeColor="text1"/>
                                    <w:rtl/>
                                  </w:rPr>
                                  <w:t>فيروسات تبرقش الدخان هي مجموعة من الفيروسات تصيب النباتات، وأكثرها شيوعًا هو فيروس تبرقش التبغ، الذي يصيب التبغ والنباتات الأخرى. كان هذا الفيروس مفيدًا للغاية في مجال البحث العلمي.</w:t>
                                </w:r>
                              </w:p>
                            </w:txbxContent>
                          </wps:txbx>
                          <wps:bodyPr wrap="square" rtlCol="0">
                            <a:spAutoFit/>
                          </wps:bodyPr>
                        </wps:wsp>
                        <wpg:grpSp>
                          <wpg:cNvPr id="2098" name="Group 2098"/>
                          <wpg:cNvGrpSpPr/>
                          <wpg:grpSpPr>
                            <a:xfrm>
                              <a:off x="138692" y="1147183"/>
                              <a:ext cx="2646045" cy="1771650"/>
                              <a:chOff x="0" y="0"/>
                              <a:chExt cx="2646045" cy="1771650"/>
                            </a:xfrm>
                          </wpg:grpSpPr>
                          <wps:wsp>
                            <wps:cNvPr id="2102" name="Rectangle: Rounded Corners 2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3" name="Rectangle: Rounded Corners 2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4746A"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2104" name="Rectangle: Rounded Corners 210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2EE35" w14:textId="77777777" w:rsidR="00457CE9" w:rsidRDefault="00457CE9" w:rsidP="00C924A7">
                                  <w:pPr>
                                    <w:bidi/>
                                    <w:jc w:val="center"/>
                                    <w:rPr>
                                      <w:rtl/>
                                    </w:rPr>
                                  </w:pPr>
                                  <w:r>
                                    <w:rPr>
                                      <w:rFonts w:hint="cs"/>
                                      <w:color w:val="FFFFFF" w:themeColor="light1"/>
                                      <w:rtl/>
                                    </w:rPr>
                                    <w:t>18</w:t>
                                  </w:r>
                                </w:p>
                              </w:txbxContent>
                            </wps:txbx>
                            <wps:bodyPr rtlCol="0" anchor="ctr"/>
                          </wps:wsp>
                          <wps:wsp>
                            <wps:cNvPr id="2105" name="Rectangle: Rounded Corners 2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95015"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2106" name="Rectangle: Rounded Corners 2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1ED87"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2107" name="Rectangle: Rounded Corners 2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21AD9"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2108" name="Rectangle: Rounded Corners 2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CE99F"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2109" name="Rectangle: Rounded Corners 2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5D17" w14:textId="77777777" w:rsidR="00457CE9" w:rsidRDefault="00457CE9" w:rsidP="00C924A7">
                                  <w:pPr>
                                    <w:bidi/>
                                    <w:jc w:val="center"/>
                                    <w:rPr>
                                      <w:rtl/>
                                    </w:rPr>
                                  </w:pPr>
                                  <w:r>
                                    <w:rPr>
                                      <w:rFonts w:hint="cs"/>
                                      <w:rtl/>
                                    </w:rPr>
                                    <w:t>125</w:t>
                                  </w:r>
                                </w:p>
                              </w:txbxContent>
                            </wps:txbx>
                            <wps:bodyPr rtlCol="0" anchor="ctr">
                              <a:noAutofit/>
                            </wps:bodyPr>
                          </wps:wsp>
                          <wps:wsp>
                            <wps:cNvPr id="2110" name="Rectangle: Rounded Corners 211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F1D82" w14:textId="77777777" w:rsidR="00457CE9" w:rsidRDefault="00457CE9" w:rsidP="00C924A7">
                                  <w:pPr>
                                    <w:bidi/>
                                    <w:jc w:val="center"/>
                                    <w:rPr>
                                      <w:rtl/>
                                    </w:rPr>
                                  </w:pPr>
                                  <w:r>
                                    <w:rPr>
                                      <w:rFonts w:hint="cs"/>
                                      <w:color w:val="FFFFFF" w:themeColor="light1"/>
                                      <w:rtl/>
                                    </w:rPr>
                                    <w:t>12</w:t>
                                  </w:r>
                                </w:p>
                              </w:txbxContent>
                            </wps:txbx>
                            <wps:bodyPr rtlCol="0" anchor="ctr">
                              <a:noAutofit/>
                            </wps:bodyPr>
                          </wps:wsp>
                          <wps:wsp>
                            <wps:cNvPr id="2111" name="Rectangle: Rounded Corners 211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C027C" w14:textId="77777777" w:rsidR="00457CE9" w:rsidRDefault="00457CE9" w:rsidP="00C924A7">
                                  <w:pPr>
                                    <w:bidi/>
                                    <w:jc w:val="center"/>
                                    <w:rPr>
                                      <w:rtl/>
                                    </w:rPr>
                                  </w:pPr>
                                  <w:r>
                                    <w:rPr>
                                      <w:rFonts w:hint="cs"/>
                                      <w:rtl/>
                                    </w:rPr>
                                    <w:t>34</w:t>
                                  </w:r>
                                </w:p>
                              </w:txbxContent>
                            </wps:txbx>
                            <wps:bodyPr rtlCol="0" anchor="ctr">
                              <a:noAutofit/>
                            </wps:bodyPr>
                          </wps:wsp>
                          <wps:wsp>
                            <wps:cNvPr id="2145" name="Rectangle: Rounded Corners 214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80512"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3CDF865E" id="Group 11" o:spid="_x0000_s1175"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1klsFQgAAFo0AAAOAAAAZHJzL2Uyb0RvYy54bWzsW21v4zYS/n7A/QdC&#10;BxQtsIn1LtndbJHNvqDAtrfY3f4AWqIttZKoI+nY7q+/GZKSbCdx7PTa2xQKsFkpJqnh8HlmHo7o&#10;lz9s6orcMiFL3lw53qXrENZkPC+b5ZXzy5d3F6lDpKJNTivesCtny6Tzw6t//uPlup0xnxe8ypkg&#10;MEgjZ+v2yimUameTicwKVlN5yVvWwIcLLmqq4FYsJ7mgaxi9ria+68aTNRd5K3jGpIS/vjEfOq/0&#10;+IsFy9S/FwvJFKmuHLBN6d9C/57j78mrl3S2FLQtysyaQZ9gRU3LBh7aD/WGKkpWorwzVF1mgku+&#10;UJcZryd8sSgzpucAs/Hcg9m8F3zV6rksZ+tl27sJXHvgpycPm/18+160n9uPAjyxbpfgC32Hc9ks&#10;RI3/g5Vko1227V3GNopk8Ed/6qbTIHJIBp+Foe8nSWScmhXg+Tv9suLtIz0n3YMne+a0ZTaDf9YH&#10;cHXHB49jBXqplWCOHaQ+aYyait9W7QUsV0tVOS+rUm019GBh0Kjm9mOZfRTmBtz5UZAyv3Km8dQh&#10;Da0B8/A5PpboP+VMZoC/nxAHc0Z+oltAOsmoyMkF+cLntOa3pVhJdCIOjyOa8SnO/wPPfpOk4TcF&#10;bZbsWraAcOAdtp7sN9e3e8bNq7J9V1YVrileWzeANQdouseTBqlveLaqWaMM9QSrwCO8kUXZSoeI&#10;GavnDKYufsy1QXQmRfYJDNQkk0owlRWdoYMxaLYEAN4DOS9y/TRwCGDL88MULvVQPfiiJE068E3D&#10;1I009noEgceEVO8ZrwlegGVgDCwbndHbDxLNgqZdE+tAY4l2Hhi2wwlzOSyw707BMrPCmqhE/wUG&#10;Rdz+X3k1jQJvYGQaJhoe9/Nq3ULglR0W4O4OGs6KLZ8L2jJwMQ6756uw8xUCArBbsRn5xFdNznJy&#10;w0UDKQQdGKKptnMfleQePojgsJRR6OKPXk0boC6SKI4jSDgAF3u5BxcMT+gMHasgcGk3GRB0oa4D&#10;Q4cXNBANHkCD6Fnmdt1p/qtDFnUFKeOWViRwI9+6WgPsAF901nDknzaqasj6yglSz85B8qrMO3ZK&#10;sZzfVILAoBBiX0fT6Vs77k4zwG7VwCPQWwa1+kptK4ZGVs0ntoBQhEFam69zKuuHpVkGTPbMRwXN&#10;mXlapL1qvNL30BPRA+LIC5hDP7YdAPP13bHNMLY9dmU6JfedzfL1jzEWdIaZzn0P/WTeqL5zXTZc&#10;3DezCmZln2zad04yrkEvzXm+hUAtVHXDjTKgTVZwCIWZEroztgJeGDD+FQSBHGqCyRcIb6/5hiSA&#10;VJstboqK1tu8pN/8a3P9/Q3cXJT5xduLa33/mmaKiXJV6zu0Ho0H9iGBiNrAYDZFaIA8FGqDIA0g&#10;Z2GsBfYEGsmwYjZde4HrJmFsyDOFa0+Lp6fGWsgNe4Dfx8982a3gTqsDoKvNfGMzbTdlu6prkHNX&#10;jvzPimKuH9YYEdTw65Xii1IH/wEJFiF/6YKDLw8WHELX4YKTUhJKJNusaFVtiRK0kXWpFETNskF5&#10;C/mXfPv5y4/fEVVQhc0zupLw8RxaF4zMDTgo6TGEgwDWQVCX8pJcV6rgq2VB5LZuFa/hcSBVlgwC&#10;sn5iXVbwqEt2SfISiErFkpGFgIyKg4M6hwdyDFTLsqEvSAmqkDakYjQnimsThdKS6ZJ0q3QuMMM0&#10;BiYALAGBYQTxHQA+4NJP0yiYWlymaRwmOoU8HZd9jH4QbzqdDtghx/AmW8Tbu+N4s6obeauVg5WQ&#10;kA4BEQcKQ0//TIXhBWk89Q21vTDx7uioOIzBtYbbXpJ4cWR3Ro+K+Ad69u7fF/HotD8/lnouzNW4&#10;7ZjYwGb7sdLemWTayaVH9j+POWAQmH+SptiJkCi4TxAOqA1G8QGbf4wjo/hwfM/tdzLHCQPNuv0r&#10;3RBZ/s7It0393Vk0CpPYh1CDMmPqdnGmVxmpF6YBFGqwnOBDZI86IfC/Uege/HS7ofsl+sN08t5B&#10;nrnBuUJ022tm6QSyyUBqT9nsMvKhIWDAUcrfR8cTpPygA21qfEzdf1Uy0HNP2hjrZpZ6/gvc956T&#10;ubypHyLVtIjSO07oPUioGFRTV0Xxp5FvKnh9Cv+jGWzk3N9u+zxwbtoB8avbUXtuv6M+ntSgmWXW&#10;zysoYArCFwTrqiW8qjiHZaaWozkW+SHkuD2SeanvpZ7V2IEXBqbByLKxSPVQkapnGdYILRKP0+wr&#10;S219heM4AaGZJeAbfKkBJStOilUNlY5u1rZkYH3wwP5sEJaJG6ZHlWUADYxPR/6N/DuBf3oXslPy&#10;GYqKZLdw/JXxD8pmp5RBhjrzL5ItVlUD79KfyEGzpdObOzdKrJIclKaXhm4ad0kwCIJRaoIOH9/U&#10;wDulE0jYl+ueVRLsS7jHk+BQ+79u8JgBV3DYQTBZ4umZjJ2VCXdYGAbpcRZCkSUxuXJMhWMqPIGF&#10;QQfFZ8XC/jDOcRZCMytF+2mepD33KiwJvGM52P3tlVhGxo0nFLqy9il5rz8T85wYB8cDThGf2Mwy&#10;zoPqyDn1Fp3lYBeHajPxAziTgN0HsbnHOXjpMBZcRq2pK7GncK6H4rPiHJz6O2HD50Ezy7n+lcmJ&#10;WQ7eIljGeW4c2xrKLuUiODtg3t6NNc7xIN7jB/F2apxxF/2fE+Xw1MwJlMNmlnJms4W1pPM5F4bJ&#10;Xc7Bifvu7I4fx8lY1xzT3Mlp7vAo2x+raw6HvcCA/tsb9hq+wKLNsl+2wW/I7N7rVsNXgl79FwAA&#10;//8DAFBLAwQKAAAAAAAAACEAZvpg3H11AAB9dQAAFAAAAGRycy9tZWRpYS9pbWFnZTEucG5niVBO&#10;Rw0KGgoAAAANSUhEUgAAAMQAAABNCAIAAAB2e1wsAAAACXBIWXMAAAsTAAALEwEAmpwYAAAJMWlU&#10;WHRYTUw6Y29tLmFkb2JlLnhtcAAAAAAAPD94cGFja2V0IGJlZ2luPSLvu78iIGlkPSJXNU0wTXBD&#10;ZWhpSHpyZVN6TlRjemtjOWQiPz4gPHg6eG1wbWV0YSB4bWxuczp4PSJhZG9iZTpuczptZXRhLyIg&#10;eDp4bXB0az0iQWRvYmUgWE1QIENvcmUgNS42LWMxNDIgNzkuMTYwOTI0LCAyMDE3LzA3LzEzLTAx&#10;OjA2OjM5ICAgICAgICAiPiA8cmRmOlJERiB4bWxuczpyZGY9Imh0dHA6Ly93d3cudzMub3JnLzE5&#10;OTkvMDIvMjItcmRmLXN5bnRheC1ucyMiPiA8cmRmOkRlc2NyaXB0aW9uIHJkZjphYm91dD0iIiB4&#10;bWxuczp4bXA9Imh0dHA6Ly9ucy5hZG9iZS5jb20veGFwLzEuMC8iIHhtbG5zOmRjPSJodHRwOi8v&#10;cHVybC5vcmcvZGMvZWxlbWVudHMvMS4xLyIgeG1sbnM6eG1wTU09Imh0dHA6Ly9ucy5hZG9iZS5j&#10;b20veGFwLzEuMC9tbS8iIHhtbG5zOnN0RXZ0PSJodHRwOi8vbnMuYWRvYmUuY29tL3hhcC8xLjAv&#10;c1R5cGUvUmVzb3VyY2VFdmVudCMiIHhtbG5zOnN0UmVmPSJodHRwOi8vbnMuYWRvYmUuY29tL3hh&#10;cC8xLjAvc1R5cGUvUmVzb3VyY2VSZWYjIiB4bWxuczpwaG90b3Nob3A9Imh0dHA6Ly9ucy5hZG9i&#10;ZS5jb20vcGhvdG9zaG9wLzEuMC8iIHhtcDpDcmVhdG9yVG9vbD0iQWRvYmUgUGhvdG9zaG9wIEND&#10;IDIwMTggKFdpbmRvd3MpIiB4bXA6Q3JlYXRlRGF0ZT0iMjAyMS0wOS0wOFQxNDoxNzowNyswMTow&#10;MCIgeG1wOk1ldGFkYXRhRGF0ZT0iMjAyMS0wOS0wOFQxNDoxNzoxOCswMTowMCIgeG1wOk1vZGlm&#10;eURhdGU9IjIwMjEtMDktMDhUMTQ6MTc6MTgrMDE6MDAiIGRjOmZvcm1hdD0iaW1hZ2UvcG5nIiB4&#10;bXBNTTpJbnN0YW5jZUlEPSJ4bXAuaWlkOjU1ZjAwYzgyLTY1NmUtNGY0MS04MjA3LWQzNDI1Mzky&#10;NmE5MyIgeG1wTU06RG9jdW1lbnRJRD0iYWRvYmU6ZG9jaWQ6cGhvdG9zaG9wOjk1MWU0ZWVhLWE0&#10;ZTktMzQ0Mi04MzQ2LTZlNTgzYzRmMTBmNCIgeG1wTU06T3JpZ2luYWxEb2N1bWVudElEPSJ4bXAu&#10;ZGlkOjNhNmM2ZTJlLWRkOTEtNzI0ZC1iZjM3LTA0YTM3NGQ0NWU0MCIgcGhvdG9zaG9wOkNvbG9y&#10;TW9kZT0iMyI+IDx4bXBNTTpIaXN0b3J5PiA8cmRmOlNlcT4gPHJkZjpsaSBzdEV2dDphY3Rpb249&#10;ImNyZWF0ZWQiIHN0RXZ0Omluc3RhbmNlSUQ9InhtcC5paWQ6M2E2YzZlMmUtZGQ5MS03MjRkLWJm&#10;MzctMDRhMzc0ZDQ1ZTQwIiBzdEV2dDp3aGVuPSIyMDIxLTA5LTA4VDE0OjE3OjA3KzAxOjAwIiBz&#10;dEV2dDpzb2Z0d2FyZUFnZW50PSJBZG9iZSBQaG90b3Nob3AgQ0MgMjAxOCAoV2luZG93cykiLz4g&#10;PHJkZjpsaSBzdEV2dDphY3Rpb249InNhdmVkIiBzdEV2dDppbnN0YW5jZUlEPSJ4bXAuaWlkOjM3&#10;NDUwZDNlLTNjYjEtNmU0ZC1hOGMxLTNhYmFlM2EwNjQ5MiIgc3RFdnQ6d2hlbj0iMjAyMS0wOS0w&#10;OFQxNDoxNzoxOCswMTowMCIgc3RFdnQ6c29mdHdhcmVBZ2VudD0iQWRvYmUgUGhvdG9zaG9wIEND&#10;IDIwMTggKFdpbmRvd3MpIiBzdEV2dDpjaGFuZ2VkPSIvIi8+IDxyZGY6bGkgc3RFdnQ6YWN0aW9u&#10;PSJjb252ZXJ0ZWQiIHN0RXZ0OnBhcmFtZXRlcnM9ImZyb20gYXBwbGljYXRpb24vdm5kLmFkb2Jl&#10;LnBob3Rvc2hvcCB0byBpbWFnZS9wbmciLz4gPHJkZjpsaSBzdEV2dDphY3Rpb249ImRlcml2ZWQi&#10;IHN0RXZ0OnBhcmFtZXRlcnM9ImNvbnZlcnRlZCBmcm9tIGFwcGxpY2F0aW9uL3ZuZC5hZG9iZS5w&#10;aG90b3Nob3AgdG8gaW1hZ2UvcG5nIi8+IDxyZGY6bGkgc3RFdnQ6YWN0aW9uPSJzYXZlZCIgc3RF&#10;dnQ6aW5zdGFuY2VJRD0ieG1wLmlpZDo1NWYwMGM4Mi02NTZlLTRmNDEtODIwNy1kMzQyNTM5MjZh&#10;OTMiIHN0RXZ0OndoZW49IjIwMjEtMDktMDhUMTQ6MTc6MTgrMDE6MDAiIHN0RXZ0OnNvZnR3YXJl&#10;QWdlbnQ9IkFkb2JlIFBob3Rvc2hvcCBDQyAyMDE4IChXaW5kb3dzKSIgc3RFdnQ6Y2hhbmdlZD0i&#10;LyIvPiA8L3JkZjpTZXE+IDwveG1wTU06SGlzdG9yeT4gPHhtcE1NOkRlcml2ZWRGcm9tIHN0UmVm&#10;Omluc3RhbmNlSUQ9InhtcC5paWQ6Mzc0NTBkM2UtM2NiMS02ZTRkLWE4YzEtM2FiYWUzYTA2NDky&#10;IiBzdFJlZjpkb2N1bWVudElEPSJ4bXAuZGlkOjNhNmM2ZTJlLWRkOTEtNzI0ZC1iZjM3LTA0YTM3&#10;NGQ0NWU0MCIgc3RSZWY6b3JpZ2luYWxEb2N1bWVudElEPSJ4bXAuZGlkOjNhNmM2ZTJlLWRkOTEt&#10;NzI0ZC1iZjM3LTA0YTM3NGQ0NWU0MCIvPiA8cGhvdG9zaG9wOkRvY3VtZW50QW5jZXN0b3JzPiA8&#10;cmRmOkJhZz4gPHJkZjpsaT5hZG9iZTpkb2NpZDpwaG90b3Nob3A6ODA0NDgwYzMtZTI1YS00NjRh&#10;LTgxNDAtNDg1YmMzYmRiOWFmPC9yZGY6bGk+IDwvcmRmOkJhZz4gPC9waG90b3Nob3A6RG9jdW1l&#10;bnRBbmNlc3RvcnM+IDwvcmRmOkRlc2NyaXB0aW9uPiA8L3JkZjpSREY+IDwveDp4bXBtZXRhPiA8&#10;P3hwYWNrZXQgZW5kPSJyIj8+UvbNawAAa/JJREFUeJxs/eezbF9yHYitzNx7H1Pm2uffz7ZvtCUa&#10;liAxA0gkh9QESQkY0GCoCYIcOFIxn/Rv6LsipG8ahcQJiRoDQEEzHAxJgOgBG0D7xs+b568rd8ze&#10;makPp+57r0FV3LhRVbeq7nv3rJO5cuXKPPT/+Pc/n3hMXC4yH0YUL+pccxm9VsOtJha4WxFGLXWn&#10;kWkc8tBEclDW7LghBKYx8NZchOIud3XIZkR8NJjP4u2nux8EoqdDk7Pcbntwv4iLXT6u43krdfHL&#10;zTgmmbtvsidDGstgRC3383TXfVVc1AE6DrgCYhtvqD12OmEm8rMgC0E86z4y792jUF+8ikyLeINk&#10;FogZ0usFuYE5cNNlW1Y3duU88WzQdXGOPH+0+faumMGz0mZshx2tXOPj0j4YvnT053/8K3+zVAfh&#10;jOSo0Wzdn3z/6+/+07e+9M7TY3mlILTDYinH9dEyHcGviNsodwJ2VVgQLc1XatakW2ar0TxJnXUF&#10;qpPMhZpd/riWY0NfLEdaODQw70rPkCDzq+57s3RnOz5q0hHhYCgfzOJ9Ync3UMo6gvo63BryU6Gq&#10;+Ma8j1JFvj2Wy8RVr2cguFmQps9Po5wGEXdZdV+f1V9W2wAQbrvxgyq+IpQ24zuBFnWcn+3ev7v4&#10;CpxHHxlUhaNsq6GsU7i5G7553P7cevy20Ey4Iu9HV7eBqKp4Jv/5b9ypZSSSGE7GsgMqoUJEBD6q&#10;g2rvvjVH8aErZrYBLIo5HSSeRdbRRvV61EedFsfA3OwsOFohEDZBDrfDRyDaltRI99oyv7dNx7W4&#10;V4YHzIEwbLMd1q/32idpIx9uS6eIQqzuozER13KUPUR6VsuMhbb5UeDa3NV7d5mFuxfDd+Edy9G2&#10;VKDdMt3J1okctqHJ1g8mSVqmyDRT9zaeDuVh8bwaz5PM1/lpV56M6ptCg4aLfrFbl91oV9/sXrHx&#10;R09/7ke//MtxcVs/ugqvnu6+/d73/sf/159W/98/ufmeLPnuaX3vRkhpvDV7Y54OFvXri/RmXx4G&#10;qdV32bSNRwYu+sBRg1q3DShFPkoycxvNNXE1ag8U81yF01EvmBdqlkI7lFUMLRMf1PezdY5V5DvE&#10;nK2AqoCxCjMCcnnsPjqGOtwWroTioNtAM5Eq61tEx+50MbzdxhuEYq5APa8+kfWZ2wo+jLYOFPqy&#10;Crws9iTJUl3msQEdrseP2S8VSNz2pV/1fyigKEuQgyLRBtx2+UEuz2bxzpAfdrqS//K/+nT2w+Kd&#10;eCZiYhvznCiMXhbx7vl4udV2mXQWj5rYdnlIYb4Zx8hXz7pOPR/Vt9we14EH9UErcw3CueyaOF/n&#10;8bh5JZALp4tMSQa4bYocJvRlrMKiaN7osROyXjXhRHg46y8C4XbbZl2dNHdzucwOJi1ekvgun2fz&#10;0/buZf9oV/oqzLfD0xg/ZXa+yQOjzNI9xpUDQEU0Ux2qcJokDOVZDGlWvU5ezvrvR1mM1mfbFqN5&#10;/ZXz3Q9Gqx327DLYw/rqvd38fPdVuv/Xvvp/fOWVnyMLdjWE44PNN/7wv/mf/k9PP//hW+1m+UYw&#10;Tz9y79VlOpqlhflqmT7R5Q8qOTDrAonw/Kj93Gh9E+YZqZa2zw9B3IY76ldEIUi77X8Q0w0CiFwN&#10;TEF9ZNJANnqouDgdz6q7Q3lC1OT8aNQVcaq46cvjSuZOpFqMKPLCHAwbyqMmfdLtcjW+3cTXBt1E&#10;TvN0h0Hk21EzvDThiKhsxqd1vCu8VFsZms34fQPP06eZGyFzlrGct+lEHWqj067o7rD+rFPDHNS2&#10;7oWwKLaKsqjDbQfNqlcYLn/jH9wD1g0HBYO0lhyEs+d5PNmWB61UzGNA7kq+HPtF1DadEHvkV4Xb&#10;eQrrcbVIx8VFsA5cqnhUtDtp7rmvIodNPotyY5OfJhSm0gQOrJWw+RhonMf7XfkgUN7o8VEaN/mJ&#10;wEXusT8tqACuZDbqZed8nIrwHYUsYrzsnzgNdTh0X9Whdl9nvyhaRiudrm7U99RzlLorl22abcYP&#10;CGOdXkvyqcv+navhvWzchKOsF7D1puQuXxTbPVqHq/Pm7NuH/Him3+3/4tGf+6mv/YOqORipFZGy&#10;iE/+77/1z7/777ovv799le2gfu2kLJbqnhtR5jkRmnhz1AIeKz4gbsZyGbjeDn+8y7so7rAY7szC&#10;Ua/ngVuDF+vhA6EKAqO65qov6yQ1kWarZtWdvjyowqzL74NyJXOmZVu9AncnI4QotTrVoSqWGaGO&#10;x6v+7Sots1ogsAhTayiEoK5ZHylCiotZvBvEt2XNcJFE5NvxyuzpjfnP9OPHhKtRH6ew3AzP6njn&#10;0eZ/TDyvYx3l5lX/A0Jo02mQpWIc8kfuIwtquTnYuniv+rg45O/+xqvFqkVKXXHAdoWZqeaukgyM&#10;iXkwZaJBZwfVwcWgxUvEro5jX8bLMdbUrbXallVgKnC3kSn1tovcrvJYSd+Xnbv1Xht4Hs2p7o1O&#10;67vbMjpyJCM+rsN2O567c4a7XyVpAYsUBr2cp9ks4Gro1+OujWVUZ+wCH87jYjDtVR0MzHelnDa3&#10;12V3a/aVQAMonvePsg2Bl+qrorur4QFImnh7mx8M+qgg9HYw6GabMajt1uHqGypt+Tzyf/T5n/+R&#10;P/cL6bTxK7N5TWfrd/+Hf/kv8j959iMfldfaWzdLrAoxTqrFafvpVX6/kqoOdeQT87OuXLZxKdSG&#10;0BAiXA+azxUvXb5weybhKHILJCYv+qyKr0Rpi43wXbaVIwvPmMKgqxSWXe4Cz8byINCJwwI3XXmm&#10;Pjo8csi6YaRsF2594Hq0dR1OgELIxG0tB2YbAhwCynU4ZTmE74iXZ937FYuDmSqAZ/G2YxzLNkrT&#10;Vq8nuQn0BOnz9+fVvSa9VnRkig5U4cQ8u3UFOWtXxdu74T23MfAhoY/htnuSX/71V2cRquUqayPj&#10;Ih2e5bRItM1jlMZBB5Vsy0JBsPVpi2J95/OcR6FNxSt1dJoPAqm7uneaAm2TtJu8moXTXtezUHW6&#10;a0MfKDNVIK8o77Svgvbq4FmTDof8qIpvttWNq5EamakvNgOlYLAMdFnJnRfNG5v+WSPbIIebcbgc&#10;utPm+Gy42hSorapwuiuPbrSvfbz5ftEzxuNsPIt1oI7ljc3wXhUi0Ktdnc5+atW/dTX6w44aKaOm&#10;0vk735Ib81T97u2//bP/6OaPfQ0XfdkVXtTdx09/77f+Lw/u/9vvZ2o+cXTj5jYGnovcaRfM4zy0&#10;bTzty8eL6hNZL7KtbrafccRsozB14xMj2/TfhFdHzWcNPuYnzOLoR1tX4VaXPyp2CQqEOOo2yQkx&#10;hKLCzLZ1aId8MUuvqF84irrO4olRqCjv8qVhLWyOOslBDIeAxjDPZSxuhGxG4MRcEZyp3ZSV2xOi&#10;ti/rAGzyn45WIjfuJduDJn222HYRXyne1WE5llH98qD52pDX5pdtuqO+dgpCLbH3patlSVKV8pho&#10;Oa/fLPqxkyRO2Z/I3//Hd3ol9fHWbAZks81x5ZtcZqEMpm2oVL3YBj5GzsVoUA/Evfoidp1W7kxU&#10;iufIWrEauFgaLIIWque1zAnoLLdciNxBl6Ml5shtr1tGGwlMI3vptO/Hc2cWslkITdj2JnWonYyp&#10;gZdsuQozp7YNB+pPejsYLR9US6F+HmuABYuuPGzjcRNCX0bD4kZzZF5v8rm6N/HeqBapedp/vMmU&#10;3bsCK/J4RUPmo6fbzz34mV/4e7/iy1P7+JwOKxwu3/vvf+cP3vkn303vvPcqvfo1P2m1bsZZKAfV&#10;clmdHFUnVXxVkNv4yqAP63AUuVqNl33pKs5q2R2LdLuAlvUb6/EdeN9Ur6iN3fg0hflQrppwoj5G&#10;aotn+I5ZdvlZ4qRo4GXU8zreC+LuOpQN0eBu8MyUjKiNd4uVYhfuPZGp6VBWKaTAYm5MnOKiG5+a&#10;XaiXov2i+cRQch2W2/K+W3FIYHaMUU5AdS4fjHqZQqOooyQiNmxrOanCDaAyl0oSEJgApmIhSQPv&#10;F82nduWxQwj1WNbMR/I3/+FrQsZsu1IYrO6Dz0bNga0WOh/EMBpqc0vixTAYZ9PIsimS2NvQE8LO&#10;lttsCi4qwgjYEvo20ioXRz+X4EiBCLzQMogcjGV1e/bli+E99mGXTWQmZIP1ZqXmPNpmp/Ob7a1s&#10;fZcH+EichU8Jw6y6te5/cD7Oaxngm6sxC/JB9cnz/kEVsCtj5F0baJ098diVsU13unxJdLorj65y&#10;GPXZruye9Hy+Iz5L73wcm/Nt/mf6E/WP/dRf+juQGo/P/I0lHo/v/e7/9Xeu/vXDL2zD7XjyGi9r&#10;Pl7guIp1aBppEuu2rMh3ivUuf7CsvxCoGnTLdFnJoRqKrUM4HvSiCbcJXocbo3Z9ed+ttNUnh/JA&#10;eLYpl/NwIlwLp2IdUYpcS5gHikoh8VK9Z4qqu3l1OuoAT70+CnJAlGEFHBIvRZbkTgARmRc4Obkj&#10;m1riCryowgwUAAEVQZAwj9RUEjbju1kvFTFyUYTIB86N0AiYo008Ny9RTtwv63hUdCCM2Vfmiygy&#10;lG22rgnzbCVxEgpVmEeO8ku/9snENkvNLoNJEmeHOnwhui20TK15mQkTRhAACew1V4FpmQ573TjR&#10;VlNnLXFiH260p6Ot23jfcLEpNAs1Q8y73q0OS7WV0ZwwAvqse7pIp0JrIW7TawytJF8MclTfFj5h&#10;Gos9S7Ktw7LYyuCjFSZeDw8UWnM+bV7Luk2i52Pc6UVfuE0l8aCoAzvAu0KdliTL4t0qPxuKXu3i&#10;w1UYyLohrD54va6f4q306rdu/K2/9puv//jPYiS1qK8e+bd+8O13/9lvnf8bulHhVfvim80ydSHK&#10;TPJBusFcNfHO0eyr4jbaOAs359Vnt+MHxZ7U8ZNqu1m8yxyYJJA7NaqPqniS9ar4bqerFI6H/GGn&#10;54E0SaUYGUmJBZUhBGL3knWshAtsHN8Fa5fX7j1TbNJhE2+Y7RgpyMlYzoNI0S5wdJq5d47IXG2H&#10;xwBiqHalj8SbfCU0GkZhybaCbep0x70QnUa50cTTwE2fz4Sy8IlQM+TH6lumprex4rl512tvKIFq&#10;oIlMZjtCEEmAV2G2GT8OHALfVlvJ/+5X79cxsY3mWbg4IqO4wwGAAg1EJ4l1MDdDcZAn5jyo99ZF&#10;Cp0tA6FTYu8Pqno1rhkQ9o22i1DMc2JS10aSYTRLi9j1ZSjwZXSirhLqjHszxjZKM4950G60bSub&#10;JE0ufZAbQ1kDXoflZlypszv3FmrxdV4LUx34uDppZEO0yHpFDvduZ8bALJ4+2n60TMt5uv9wd5mY&#10;Hn4gjciTj3H8Ubf76PJNO/grP/8r89e/iCe7UUda2NXv/sF/96//b9/AD5ovuS2aT77eZd+1sTSM&#10;O/MvtPGVSBKI3XfZEHktfHMsj6t4sstPF+nYIUNZE1mSg0FXURbCi9EH89yGA5FlpGaWXjGjOtxg&#10;agj1rnxc9DEomF/VcjhYT4B6Ju+qeNvchJPQjEDkGOwSCEM5z/qsDqeDnSU+EOLROqYIeBWO1B5U&#10;8fXz3TcI5+5DG0+zbYibgOQYA8/cxakPyIHMUEa9CLKMslDnvjxo0itBDtUumZlB7lKH46xbJ2Yq&#10;2/woyXGT6qw5Mo+6C2xCB9mfMM3lv/yv3hyVEvVrTWaIkgMTk3eabtVUvAH8fATopA2+yx6l9NZW&#10;obocsiNtS6mlc1DFY+IC+FalDYHgO9XBUEtJxHWYZ3NDczEMlchhOlnloVcqJnWoF2E26A7wUQe1&#10;oQ5lWS2vhrM61Jej1EKbjKybrcZ54CZIDO2QN8xj8VRLczmsY0Ckg6u8yW4gV3OmNGpnNDsf+ofd&#10;s/PL9slbp4+/WR2lzfm3/dPvLL76qa/9hZ/5R2Fxm55tcDjLV1cf/9M//u/pv71aMn6sHNwJN2/v&#10;KonL6CzNcXPbKY+lOK0G80R1DIez6tMfXf2LWTzZjR/P0hvZXH0tRMwNgDa+shs/quKNkj8SaXfj&#10;mXlfy+F2/GAs7zfxXlceql46SrahCqdEXGxlXppwEDioO1OMXMOt+BgYg12ZUyPzJDcMQxVm8DqE&#10;ptdtpKrYSMS9+lAewLpKDhXLKlSr4WkdbqiviKJQzdQ4Zbfd6KpALbeipEB10SsmV0hkUSQBKjnt&#10;9ZJ4LDY61olnY3l60P5o1gsg5PIAtDBz9xwkCh935an84q99vuTi0iykM4RNierksEXIz4ZosEGH&#10;eTzc5TOjXEvMFh1lKP0ssiMn1suxnsfsgHkosJnkTYFqHpQXwYoHpuFs0OzF0c1iI9xe9KtGqJJs&#10;KNk0sPZqat22VIMvhbqLfhxUIqOY9cpMebT6KtNh7KqQ3WmRmkgWuRfOwr5MN552DxeRZtG3hRyU&#10;aV6srEe56Gm9np1/LPePOz57tP3Xd39u8cpP/+Lfe+3NPy/mvlIk2vy7P/7d/+UPvke/+2Q3bH8S&#10;t251xtaKLqtmWd2fp1tFH83CG4N+uKg+M+qauTej4pt5ujv6VSU31Dvz4p6jpK48AI7Mz5bV6w9X&#10;v99WbwYOwrXpmsXNA1MqNgjPNuWJ0LwNCdyanjE3TXwFiF1+4AiCpD6AgtkWVAO5G8/aeOLufX5U&#10;vCOibOdMrK7uuyDLbnxnwGEj80E7obO+jOQPiFohdffEs03+uA4nTpHgQlFtk12IYpRFtrEKxwYV&#10;orE8Vu/n1f2sFwYede2IVTjuxx8EngEjywHRIDxzvyK5PZYHUebyV3/lDlNZlcbcHSRUEwWhMvqt&#10;ZdRBbR7ztnQGaoJmL/AMmIEGC8tQjOqT6uTJIA5PYom04JjcYqgjdSOgZqOnJBqIinFXtJJdJBvN&#10;5lXFJAx17Np00KvVXA4T916tRl7G4h5Hyw5PMt5pX2FcZfjlEIls0GGjVhzkHqS9GDaj6aieTYR4&#10;XaptlsFQkT5+2Nild49i/wetfv/kP7p98OM/9kvp7j1/5wHqBkHPvvPO7z/4Z9+78T9ffMpP/6K+&#10;cdAFirdm0khZpNvuwyI2zqkVr9Obm/zuQfVZ5lCF9nz3HfiqqT4JuyygxG0TbxXtQTPyy52eC5+Y&#10;PWrjIpsLoUp3c1mbD3U8rOO9Uh428VXzPhs18SjIKSON9pQgoJLC4Whrx7rPmzq0hCBhyUR9fjja&#10;2KZbq/EdWDAX1Q7oRQ4iV6OuAo1t9UqUwDQP0MPZT3b5aZAZeOkYTM+TnBQfGEpERDOiYTe+F2RW&#10;3AidMAdusz5mWayH9+bpFfV15CryvMsfV/HO6GPWnKTOnh19Ll3FIcqhI8ov/urro+Nuu3RootKb&#10;FcuJbdRi6Axo2AZrevVabKcymAgRw3uVRaLBdJvLYfK5dL0vhPtsY+KSvTKMrRQhj0QM6iwSySJ6&#10;cQUvIgZG36s3kszdEMxytrCsDgYdD8LW3A2qIDMl4myXvbdd4STy5vLeB9sdDMLYlVpdsymTG+ps&#10;IZufNGE9ZjN/vKnO3qnW37s3v/jBfzp84mff+Ok3/9JfizeXfr7iWdXV9bv/w7/6I/1/v715tLvB&#10;y9ttdZAXVWwTZvHAvD9pPj0LA1E75PNeB8KWsFj33x115Z6Ym8iLUT80r2bV3S6vR3sHmEeZqa+P&#10;m6/thj9WT0X7YpvIdQo3N8O3Y7hX7Kzomjm26Y6BzZ+txwdZNwRjoovu20xV4D7wbaEg0hJ22Q12&#10;NeTzNt5134rMIx2kcFKFuUhs460uXwlFtVUdT7P1pm+LvAJf9/lRFetiQ5RGMdbx3kX/zTqeujvA&#10;DqrCEWFebBcIMdxxdHBJ4W4/Pm3j6ag7oqYf32nSG0RGnhhbsy1xbWYAzas3DOYQtwv6nW9+rYDg&#10;bE4pNNtRlebLsC5QVQFVDHPkq7Jo2QLnbO4I25KOK2OMBaLGh2kMRKPx5bg4qPpIOrqog8BCQajZ&#10;dXTQdoY4j3IxDodVa+bmW0JgYoUJoIizeDDoTigRXH0YVALPdlp6pUiinojKaX2rkUeP+8gwAEwM&#10;BAC1oInNBxuyEsx40QwfvlMnb+Izra92bxy9+sr9n4j3Fr7OFKhcZWzHJ4/+9Dv+IFq/+2R9fLu4&#10;hzqVRaoqSea5jcdFr2bVm2bDUM5SOBn1yaL67Hp8r+KFMJsX9yqwADBHFY/Gch7luMvvBrll3rnn&#10;KtzKuq7C0aiXUQ4EGGxH8CgH7g5igmftokQgASBioVq9I0RHAUBgIIDMHUTk7uYlcEUUAFfrhRvA&#10;ARAFgNyNwICBAgGAOHT6KYHcC1MC4LDrtxgcICGQwwECnMAAgQgAgOlHBMaLGwF4+QUA5Jd/8y4R&#10;rXPjIPNUkE9SPzqy8iz6qE5sBL4sdzX3YCPC4PIsHx2mXXbKRhWLoyqYm2Xz0ARlghqpcWTuMqKM&#10;i2pYqzhstJyNA4diO0ecpWWxwQwEIUoFtbs1IV7l7F41wXaZiehGXZisCcHdtmU3qg/GDBICE5Lg&#10;qkgtMlrsihfifivGkCGMXz89KBefvPvKa1/+j/lkjg/OrCtEbh+vP3r07Q/oYREqX5W6tlh7HdEG&#10;q2ThKIHSaD0TR5ZsQ5JaELKtA1cGYpBjZNSOjSMaCkHUc+SZeR/C8VCeJDkq1jFxFY8dRTi6ZaJK&#10;uBJKjuLeA0zEgBPiVGybAyjuCDIjCmrD9BoiJhJ3Ew5MgSgU2zIlQiCaZKYICOBENL2YIQ4wEeBE&#10;QhDzwhQAdyhTIBJ3ZQoOJyJ3JWKAAKYJVUR7mIIm+Pj+/vSNXoYVgDAaq7ODmLWRTXJfl2iGIH45&#10;pEC0yWH0ZaAdCbWBEocPdynjZJtX7gLK85C34/K4KWsTES9mYHegDRRJOKk7NSEBw+VYMUsgVpeK&#10;0TvOB5qLh3jsduGAYAQfdGUMQJRUzGcxD0q9VuYkGFqxnUaH1KxCLsxXY0gGIJyPQbVsRhmuyizX&#10;+tR2D/o7eXW7fv3uJ/88DcUebDBrPI+PPnx4sfuT9+teby6rdifeHCyH7ERQIXa/EuJsuU3H5IWo&#10;YdoEmQ1lNUv3u/wEZEZLs465YWoAAwrzIRPUt0Cdy0UT72bdNfGGWp91pa6BYuC5eU+omEStBF4S&#10;sbkyCQC3AgKgQBCuRr0STgQKUpkVoqDWq4+ChQPwzCQAOwY1v0YqTR03QH0PApjrFFEc0y9yhzNF&#10;uANOxBOSAGIK5gXEDHYAmCLcdbSCYwp4E6gceAG4CVUk//vffEWdHVoxF0eUxdVIVVACRdHEcr47&#10;dr4yVNnL25tbiYYbDW6m87OhikREpRVzGpVS4twrRw7m1KmscoiMwG4eiYbeKIk34sXd4ZEhvOw0&#10;NIEBqHETFsXG4hJ4cDemHJnqeKcNtMldpwAhMPXKtZi6MCER1Dkwb4ZYLHpBvwnjuyfDW4mGq+OH&#10;+PGf+vkbP/IZKUB2Oln6Vb/61vff677/flzKLVncHtKhS+WBPQkq5ij1LMxBMLh7CVIz9n83s91g&#10;OyF3EDAQVZFrdY3SOAzIhEBUqfdVaM2GKImpYWKmICygmHXDVDsy4OoZBHMlIhAxRYAcypQAdu+J&#10;ApPAtXgvXAFOFKfjzWQEcRCTFOtSmOseW9OhVXcXDg51KNyZg7tNOCBiwss3eikmTQFsijNTyASc&#10;Xg5MdI2b63jE188AoOBI2XJgFwLDt7nLqOBBeMwWslNTbyqmx+PyZrq6mT56MB482+Awdk3EmOUo&#10;tsQUsHXvjVCHptdCLJFLMc9urp7YGAQnZlKPy1RAc9fdoOtFlFXh2+3tZ+XDMq6qECumy0FvNjcu&#10;hsexmqttRusD24yhLkfVcp1zr2UeZFusNx6dtYSzM9Rz9ytZfXN5mLo4DD9+9JNHX34zHc7tyaVL&#10;5NODzXfe/cFH39vV4yoytDt5fYfIkUyYmFBNnScqoEGNA3MdTgiknh1ZOGUIkB3mTtk1iTqMUQhC&#10;iASoD4FC4sjUOMyR3Efz0RxRZma7KC2BHYmIUliqDUQCuFB0dweIktkonJyiw4pugyzcNu7F3B0D&#10;Uw0QEJ2YnMyzcDTLBAeMEAAiEMh9T3RAYHclivBM9DIUJs5E7hOGyGC0DzxwOPn+w65v10TqOlK9&#10;dNszLfnPfvUekyeywQ+zSoqZ3Ebn0Xg0UfdZON6qMjaXed6wH4Q8l+4gFKFmZxDus/m6yKjeBlez&#10;wErww9Q7oQluIINfjZWDHKmYjRaAIZAtqkg0g9lovWA0PlzECN8xFff7kS9qOUpcme+YVKh2FKbw&#10;ZHAmHn35bLTBQi4ciENXdX9yQB/lNDYLuvraVz5983M/SastKeTGgZH9u3/6u9978m5548maOb/m&#10;i09i3kCY2uCJPXAIrEZVzZXTDIC5EXFfLgMDCA4y30Y+ZNCgfRtq88yciEK2FUOIxH1wOFEFN5AR&#10;fHIUMYt7iWFhVhwqJA44xL0XqhhcvJj3U+QQjuoDkcCz8Ex9y9S6j4FrAEIVyJkCwSdiBMC8BJkR&#10;AlGA68SsAZt4jUMd5m5EEbDpLS+40XSDvAQ7nrIbEcMd+1dOZHui4ddUifg5ndpzpmWKm9xHpk4J&#10;oGIITDVloXA2xM6icUfeN1wb8uBJSCNytqqN20SoJIOOKXfLMA4m6qUzWca8LWGb60ADAHU6SP3o&#10;DPdlDMZVn7cs3g9JMMRQbXPPqG60Rw+3T4LYTAh8UcvRanwyOrlxDG0r5ODN2M0kDiYB6wPwmMOq&#10;C9vN3FZX83yFR1bdHH/+f/V3ZUvlyVqI5SBdffTw7W9/qz+99IbyKYP54MiXswHwiilJIIpuAwC1&#10;McZUx/lmeBCJ3MZaZlW41ZcVwIFTsT5J00bstCdUjnXkUwIP2jchBVm4l2LrSI2hCCfVsQo1IQy2&#10;gsUotTnczTwzdpNPyNwJI1EjHNQ6UAACQMILR2EkJnaqzTNTMKi7g+BuREwU3ItwA3cQFdsGnpkP&#10;DCZE8x6YWJSZF4cBBtd9vtqHkwBXg12nOQLcoIwJSS8i0DXl3lNygByA+zW4HCD53/7qm1ld3Rka&#10;ZRg0CbEjwfSoolryWpMACj5IGEqfxyTB1Gk9Eng5FjzLcV3agKIemNBbcxCHAqrF1BODeyUmgMic&#10;QVbMhYwIkaAeg1SJ86DalctFKklkk2EQojBoF4iLx2WaVUyKmE03mszpSmXVtbtHp8++FVqU2Qca&#10;17Of+tmf+OKf+1kazLOFg5nSOLx9/vF3v/5++vgiSngl6qkdH5uIzaInsSgo5oxBmEZDLa42EnT0&#10;YFAmzkZql+49OKoZfDXYWMmBEEepIi+BnkgIGsKhWRZO5qNwQ5TcS5TaYQ4VrmGTL2Vkfl6CwXwA&#10;NMhcbW1emBNRJDKAinVEAmJ3BcrErKfI4chTiefutKfGU6gIjqnyNyIiikTsgMOYwj6QEMHBHLEP&#10;YBMNv9YUroMNgSfY0A/h6fob9kxyQhtdU6jQFTewGd9v8lWhQKW30JWqZlwUdhQQq1U1517JUM2q&#10;TNCd1lruFf+wtyMF36gumGyZ8jqHWRjMqRhHdqacLUZRAtyICXBP4oE8m4ClClRsMMsMARGci1sS&#10;ddutx808Llfj0Kt5P5zWWKbPXI3vqpdew9VZvfBW388HSOmP9ZRe/dE//6U4n5ePzqRuKHJ+dPHw&#10;W2+/7Q/O4orS8fJNrm6tm4pH90Vi4cz740SRq9FyIwRu+qxEl4Fb9ypQmsX5Nl804US9H3XVhEMB&#10;FesNlHim3gcyp0RkADNx1l3gNus6hQO1jhHd86QNMgXhaO7mY9EVc8tUBW4ByboJcjhV4+bKFAEI&#10;V0TBfSRKcCu2YUpMlfoWCMIMuCObQyhOzBpwc4WDKU5FosMJQsRmI2PSI0iomv5VLyDoSiQvVfrk&#10;MDiIxH84PvnzEm8CkPuepwMA5Jd/407xUIl1Si17EK1ECbxMo/AsqzaB+pGO2tlmOAi0PairTr2Y&#10;OImiFyEH7rV+MYRdTlXQjXLNHgjFJasY+SJ4dmqCGthBIHUnI6rJqtBm6yOhwA+qg0rs2RCLNZWM&#10;o9M6u8McvCrxYiTBRS3t4yucPa3TI1n/0aJ7e3M3bL/yyU9/4nOfj0dLyjueLTzr1ffe//itj/44&#10;vHVVcjM/kc9c8THnTg4XvgwgIuIqMjlVjdTqCCyOUO355ZxZmKJirMKRuppfClEVbgAuVLMEgo66&#10;YlJCYIpD2TIRU128ZxJ3U+sMHoiz7RhCcKLKoe458kK4AYQgjqJQ4WC+Y2rMMxHcixO7j0JRvXcv&#10;gDFF85EpMiUmcijA7i5cq41MQnD1LBQdmSgQEZPsiR3AFB2jUA04c3WtMxHRnjntM5criBi0D077&#10;eu0adS8YEl+nvh8SLUMTrOL+Ii+z9bsya+IYeTSMl6Nk60etwcNBY4/7WOjqZvIxb9x5Z9Uyrmsu&#10;TB07hkLLNKv58myoE3mvwsRt1MuhPZaSbSzGmbnXOI+5uBBJIjOii6GP0oC5Zh3yRedEqJhK5Giw&#10;bBTA2ZOQMvG7VzFbbw9u4a3zzLeai93rdXPv5Av3Xn2NJKDLqJfbi8v3v/XWh08/7m+ZLwjH1Xh8&#10;MWtl0W7jjEalGFQtEIpTUtfOh8SxiTe6/BQ4gK+Z4T46NLBlvRh1E/kgQxoyojRqSd64bwNJJYfu&#10;ROB5uuUwoAhJsV4oDroOHIrPCWzwxK1a7w4hLr6dMjxAxZUAohmB1AeCukeiSHCnaG5ClXomSkJh&#10;EgKIRCi5AxgnzsSU3JWomvRJd3IoUQDAVLnn64QUAWeKZh0o+D43Gu2FIifwBBh/cR9wc9oLlP6i&#10;oHu5iHuOMARzr4PeT+NVnyNzbySoWimg4s6D+1y67IsTWo+mDFev1dMsIGDrwLZEJjbleVitjJep&#10;AIHhScImp1mc7/SyCQhE7l5x3uaYxJqIbYk10zyeFHsa+OAq14m6JLhX+dmA4qVijFwiNTHIW09S&#10;t3HdHOpqWPiAzYE87Y7t7td+7vNWJ2xH3KyBMp5vH7z31nuXD1cHQDvnZlcdUHNrPE5eiTgCkUcu&#10;6q7OTN4wB54Xy4wUuO5Vm3gg1O7ytg5H5k+y+TweFTd4l60SCsWeCVkdTtRdEYDRbBBK6tsUTuGl&#10;eFcsV+HEvTCBeCGIRXdBZubZ3ZgFDvPMxIkrtR7kBACBqXI4YMWKQyPX5oUAwMwVmHIOqY/mRbhm&#10;iuZFCA42H4nIIcKVuwLmXhxOCAR3ONFewJwYElBeyEUwgKcU9hJinsvf7NeSwXN+tn/4w2kuJF64&#10;X4yZmuDrjGyajedV1WUNXNzkIqeseli1sD6bOOqxUJAth7bllVBpZHAXRwKQlTtv2K1kbyhXciGs&#10;2VIiLQZhLFKbtTP1lqfa++Gi/vRQnpZyeVKX0eViVCZkq87HMFhVcoPQ7zJJTOvvtbLlo9taqot7&#10;t29+9S98geJMz1c0W4Dt/Htvf3v1pFs8PKPb8TDLrV19UxfLXRArSGIZUCZk1PMYu9Jn81lqQFaM&#10;N/lxFU5qViEm4lmcqV8WD0LdtgxNOHWIEEepl/yGI4+6coriRbgJ0gx6VcmB2+BOkWKQOVF0SLE+&#10;ydKgIDbPk96tNpprJQt1zdYnrs2NKfr10SIEpgwE9TI9dC8gA0RYCHBwFY6Kbsw75todRAaKan2Q&#10;4K4OJYhPzHoSWR3mOmHAfRII5Dlc3EHke6oEdjig5DJFtL1Rcg8yf4GkSaZ6ScmU/+xX73bKV7lS&#10;kEMUCpJidTZjF6ECWOQwaqikDIZGLIN6lVlgV65DPWoxb4pjV9JBZfAuhRggxMSkRFacGhZmcyDJ&#10;zM1StE49cmHmvuxGNSHPDnhQyGCRiD64uK1h3Gzr8wfz8a3a3mva7pzOQzqPX/3Ej37uZ3/Unwz7&#10;xs3OPvy97/633/m+efJbOd/b9m1oXh2aAzqZ80EV3XbC3IgWl3msCTKYCkE9qIckkmRuNkaCeVE3&#10;gN13Tbw/6oXA2njHfHSM7pTtjLkRbgk+adejdkkO3Aei5N4BgUkcJfKMmQkEEobshWYQEQknhwMl&#10;cKOugKsPAJn3BIDEptACZmLmNEnwRFOEgHADN+bAFM1GpunwG3MkAGChAPBLfVlnYoBpamZSIBJA&#10;9+0Ut+uy7OXbtar0ghVd86QfFi33DRkQQCGbHsQyC1eD1b3pQoJQ1ysHEXWpuB+VhDR7p+BixGQ3&#10;K+9DVmSlCN0lhiKT4zBhtJIIQJ+iuPsskpt/2KUbKfdmQlT03Ii3hU+qaixaSVF24VhML8f6vMjt&#10;ql+X6sKkrseP32qXXbN9uJm9vZA6DBfyV370jbtf+HSoFvmdFUmk3fjNJ082Hz7+1uXm4G6zO9iU&#10;w3T6qXUVz40ossER4IlpHlNgCezZ+kResSzibF1KxAgsksw7ezSaOJomLBQdeTOUp+aByfv8WDFW&#10;cjN7TnSoNjLIyRlp1FUdbmTbRpln3RIJ06RwDsV24AQzpmIQpimLFfMMWOB5sVExuhtTYDDBCcG8&#10;CEVHIYqRKvXs7mpdoMp8pH1CMqZQrGMKjuwIk4wUqDUYAw6ZBKEJKz5pCpCXqrK9egmASLB3E0SD&#10;0j6vTe03g++x4nQtQLzId5OX+IWMKb/06/c3pQEwGCKhwBJVhhwJXWkIQyAXojY15DZ4E3kohqsi&#10;jZg7Qiir4QBUAocqDOoEUBXcPAYu5j6YVFKYijvVEkAw98C2Kzq6M8Jo9WjbQS3JolM7z8Fc1NE/&#10;W3z8hzk8bfPDbpGPj7ry8z/x+t1XPks7lGercLO1vqy/9/RPvv3obXLIRTw9mP/khR6bU8WO47ok&#10;tul/KgSiMbAU516LuzOheDxp3nC/YnI1dQRgo4bipZHD0S6TNIQRtCy+czeRGbyfeqiBo/ngFCLX&#10;RNWo59eOEZqEpSiH7u52FeSguApj6riBWHjmmOwrOs2lRFkQgnt2EFPtGAAErgzGFAAF4BCmBCKh&#10;pL5zlIl9AxRkxhQIYE5E4nDAQeZuU/hxV+Z03T8RdwXx9cO9Njltl7hGxnNidG1qeEGM6EVB90Ol&#10;HAEu/8VvvkJwAgk7CLXotlSVhIIc2dWlkmw071UWoQBjpABopwC4CqVo27ulIFfdnGhMInBWD0Rs&#10;DoCSWGJ3EAiRaFdSG9rRLcAjB3UnMuY0FB/Mew1Evhrj1dPFxdeXN93Gj+vK8JVF8+d++ssnX/gC&#10;vX9p5GGe+rcv/uQP3v6thx+qjE1Ds8+s9b5uF6h4Pm82i4hZzIFMGIFJXdwlspGbYuKwEnhUX2ct&#10;QWQ0HTQnnjnQK88iq/UAZ+uZMLg38RXznmhKIjOi6cQthKi2MkjkKtsQuDXLgBYbAyem1gFhNneA&#10;Rt0FqtVH4cld5O4aZam+nY6ZcCKaqPTUG8kOmjRMwCd1mjkIt+YjUSSiwI3D3QtTcEx1qAmnPcsh&#10;YQrXrgGb+i0AgZQQrrXHCSuTE+Y5H6Kp6bsXlv5ssnuBopfTIwOZKDcyCBGo3pTYKwmNrYSdgikT&#10;RfK+pu3goxARlSASqa6F1IVoOEk6k/6Nw6eLxOpIYWRyAtUCs8p9qg2cCJ06U+k1J+SKqRIG1U5p&#10;0LqguhoD8dgVGdezzbtpVn28ede3K7k3Hn/6c1+dSaM/eKCl0OhnH63+7Qff+7B+cjBfbCt/djLY&#10;jyC9OhzNeN7sEnkQTcTMcFAxAhDZhIKE2IaqFtShacQSt0Locw5Es3gY2QGpOO3yBWhRvLhbsamD&#10;NhARQytZOrYOEE21VQDFxEl9F7lR29m+E1LR5HzzXbEOICYPTA6LXKuZw4gjwJNQ6a7MNRxmg8Mn&#10;vdG9EIl5IbBQZKqFW0cxL0LN3uwGnaiYw8wH5kq4UhvcYYB7KTZOiRUQgoP4GjoAJhlPX6QtyPOg&#10;5L4nVdf+k+lFL37+otp7TsB/5R+/ZqCdCgEBxcBNUDdOMht1EKocI8GFlUkI6jBzF1F4bMSYzKkO&#10;NGxzHSUGtlEluzRshnxYzbpidQjm6i4AC3HFSlwFbnrtO42Dopb6YuT1WKmFD7935+wPn33mank7&#10;1j/2Y39e3n74c1/6kWo0GQ1tfPf9x7/9znsf/ODBx4OMtrkkXdyi+Ve1qW0WMY/jYd01oThgoIqh&#10;Tu48OhGhuMJzYmKamfWjBfeBedbECHKGgSgwEQ3EITEXH5LccHTLeKRwtTXTEahMbbKpKVZsE7kx&#10;DNecZgzcOobEIKrUC4GZGD4AFOQAUJAwwXwyCyiRAXFfb0GJgnCt1jMRQQxZqHUYkRgKkLE3HmX3&#10;AmIDA6PDQYGJAXIU4dqQCQIQU5ycTwSnvfeSeB+HJgGJCS8xcHcinkTLCdZTQKK9kkmAX1vkpu7M&#10;i9gkv/zrr5pHITXMDbliM1AtvtU0mhIJk6rXxXkZfTQy5yYUc5jNmcZiSSg7+TzUxcZtpgz0hRU0&#10;D2WbXciLFyYCObMrpBHrHQxnDqPpPFCn3apQoerqqkmr5vZ88dru5Ce/9HNHsXlzecOebVA66vnd&#10;jy//6w8+/NOuc6aUqk0cF6+43kzhNa2aXEWEILV4xbbV1ErpjYXgxJXshTkmV7fehLli6pgcFCK3&#10;8F02qkPrHoUrgzJCkMVQtklib2NgJGkZUW3l5EmWagMQiMmcnchBxJGpIkRzI6p5z1jJYA4QRabk&#10;UCY3tySzUbfCSag2DBMHd3eQAYVIQNFchfw6Q03pjxmRiERqhxIiwRwO94mx0bVxhEgcSvtkR0zJ&#10;kCfHyw8bSIhIrh2VDEyWhGuv0mQZcID2LPvaDnctXe57c/tvvM0GDHBkI/e6Ci2jqSQLB0IKPBJ5&#10;G3YHsVtnL+bFKVtdS6hD36SDIIVgFdGmlNUohlQsJQkCNj5oY2Kp4UkoqoddiUV9lVOkmUK7kkFp&#10;XTB4Ek82NN3To+3Dp1+Jd77yN/4KlG03yKtH6VM3eM3fe//h//nDty4YkMDSQp8tj6oSMx9tdmd6&#10;wHWKrsCg6I2ZNAnNQwEoUXH3xBrZmJgggHelg1Pkg8hpPV4EPkzhwB3u5oCAgaHoeZKKeRm5hqsj&#10;9LomTkzVWC6EZ8WuGOQoPJkY3QOl7DsmY5ChdkA4MXwfGACAizlTzLoTDuZ50DOmeq/ukPBkQiJm&#10;OJMRzQyFiQELPBOKk1XSrDfLjpItwwvImWqhKlsmsCHTdeNsouJqHWGyyO1bJZODhfYw8pdqftt7&#10;K93xIvxcN/JeoNBf3L1Oc8xM6nUdtOUVEX2wnm0yBNTlTcWdmZg1TNX5UIGgWrlHBfWqgzL0oglL&#10;hwBNJWXwKBgjj/MwBB61dKPuGGmWJNIYpQAYIYEA7M76GmizpeLeF92W0FvenV+Uh5/8/p++8+//&#10;m9+SoyjR7WpLicOXbw8xj/0llf4O5EO9Cs187LbbrYf2sImUQcUAz6NjVD6MaAOqkMxltECw4mm0&#10;CqDLsU7Cs8AiVTaobeapKTaar7PtiLJwPZoFOczqdbhptgZIXYAucPS9XdWJShuOHCGxMTXqbL41&#10;UOQovHAQYwjcZOuEl0wGkLoCFrieGswEJqocZLZV74mYQQaZXJfmCkylHBGEKTLIna7FJCGu1QaC&#10;EqUpbRnGwIFAjKlVXLs7ETMF3zuZzKGGYhjNJ5GC3B0+JTK5pkJwTP3d5wHJHO4votqfsQzsgSW/&#10;9GuvCKs5HM3oOYW0SLtsqNgHu9FEy4YmBfXa3QJnxWImmSg6lMlW2StRoBrVZzE2QgQYqAm1u6vX&#10;o0X1zfR7aymJJTvPBFc5LFO/y1Rcdnm+7jJbPXywmK3swQ/s0TPd9OXV45tgRlco4uTN29355bu7&#10;PMTmFniz2R1WB6Ue+oZHZmusTlUbC1FYBFQCM99kNqc6hChRTYkoe7NIKRCNNkamKA2BCKqeQA3D&#10;Bu2yDbM4H8plG1/J+rhXB7TYwNQAY2BEOerLRR1OO70SsuIDgQgxhUWxodiWwUTE3JiPBB0tB0rM&#10;ATD3TGDmCq4gVlslmavvDY/ClfpWqN7btMkmE8GkNJpnJrG9RKRT+hGuAfPnfhLiqfvhyEyRuSKo&#10;A9cOAsLeubv/uqY99JyP0z7fPTef+DWvInqJa79Iki9FJvmV/8MnR7Xi9TL1xcBUioXiKUgFWo9a&#10;mAohEzSrgxbuQ2CL7KMpsY9GxVikce+iSG8RPlQcTptDYd2W3MZ6PfKyagwpkDE38LwtcphsncNg&#10;1aVWwzhb7ea7y4jHc3s0Pu38YZh/4/H54++8/6kB7efu2rNVXNSfeeP+p7fhyeXZDaQ+SEhaHc69&#10;0eqoSrFZNGdHSQa1EdVQSo+aqLShcRi8zOKSMBQzRh7UF7EtHgLPgwxDUSKocXYB0MSDwS5n8V5f&#10;HjAfVBKJYpJavQ88AyGrV6ExLwDMLcrxZAEFimO/si3rxj0DmXlmvgHEvTAi4ETmXqZBEea62EAY&#10;CSJcmXdAJNgEEcCFayJ2FEcGpgAD7OVNZaqI2HwSuIGpv+sDUSQIiByZwBNhFw4OmxSlF0MmfxY0&#10;109OcsDef/Ifwuj64YvgBIDkl371deIDR+60SpLd694tsK5y7IsFoVo8MTtcIQyuZSBQYKnCYOCd&#10;VgQHxsju7gwsks5iWGdbjZMUuD5ujs+HXTESLgG6c+401jxuNIyFHp+fUhgu3w/+8GCp/dt/9FSa&#10;ux3GwnhUuh9747Xl2RZN9HXPwOkX73+JZ48uzj+Ce95gDGXXLW7HsFiJ2Y2Z9OqjQVgqKsVioKE4&#10;iGSbcxUOmUDki1QzN1W4VezjrMrcJqkiL8yv3DNTxSjZ+jqcqPcEheckFSHAd8W6KhyYbwwC9MKt&#10;+YooGDRQo74GLHEtHIk42xBl6VDhyr0wR+akPj1ZzIepUxt4pj5OsyVMUxAanAAn82Gixteu5f08&#10;w2TenQDHPOkIk1xkQAAREzuUJzGJprjF+yiyn0dQ7EVR4JpQE/2wSknPsfWcLD1vAL8A4nOoyd/+&#10;jTeEsmArFA/SofqwKe2NqsTQNLxTg6PKnrIRUZN4Oxg5eac0Fxo0jRpPKhOOjVBB2RYAssk+j3Q1&#10;6mlzu9fNqHmd60XaFmeGj1ZXnDda7ZQ3u0qq0D2S9Qd2VPhP/+fz127cHXrdCVWl++X7r332i6/o&#10;v/wuzZdyZxbunerTTfrM7deq9oP3PjKZVWgITrMq1OVsG7OU0VgEMxmYLXBK7JEzkRO42FCJL9JR&#10;8bIbN1WYFRvrMIuy6HWVbQtQHWKSI2EKMsvWuQ9CYlBzS9I6TbuOzF26skqS3LPD1MEg9UF4JhwN&#10;TGBGKrYWaga9YkLgxtzhI9PCvAOYuVLbCdcEYcK+d0bsXogSuZmXJIuJUexdJT7FqvBc6WaK02wu&#10;EREFIiYYiPbuyr3TzSeRSV2JbHLDTWLmtbQ9cfCXB1ecaKLwf0bmfg6p53NOL6Amv/Rrd3rTxJaY&#10;zoYByKNqoNHd3I0ZhJJYQRKoMEpiEkpNGI2cUY3uDicUda1EQVSJXpNBACLUM2sxRLFOY68xazg/&#10;+6ymq12ePXpyd+iInwa8m2bn87z1TanuBP8LUv/1L33h8z/5SQnRzsavf3B2ewDfW3AMvur4kze+&#10;ePMkf/T4u7unt+ols/liM19WTLXUfRPEocWlLyGxZadiHIhriaMZE2/yLoVYbMVcd2VXrGOqHSVw&#10;EzjCd+7BfRs4RD5QVyEGavOeyZhmZlvQnMnUS5SlucJHUOteAkcmVtuoDY4cWByqXoQrtQIMjmxe&#10;1HMlh8UuHYGpBgpT48gOMLF5AXSqs5jYXIUS7RWdCT0ZMAKmZrB5EWaQwPcaBe3btFO7LTMF2ssT&#10;01G3SXmaRKnnGuY1156Gg+U5K/oPIhNeynE/BDX5W79+vw0qhKfDbB6zOTmxggJpG5SIr3KTLQJw&#10;18A+ljRLqMKcqcwiBfC2eBOyeSwuB1GI8mQw3pVqW1AzKo7M4XIUOFdcXw5pU/VXVwsJZN5fvj+W&#10;7yVaHYarouvtF15tf+Yzn/rKT/3I4evH5Z2PaNYOoN9+/0+/23WHF8Phmzc4CZ6s+Hh+69ZBu+X3&#10;86YZuXSxy1CPCVlqDcTMUosCJp4W1UFXhsAQBjAG8nm6pU5q6zYuHUV4MRqiuKGrw73iq0HHJt6a&#10;DLXFzwGq481Bc5IZoQSZAZ61J4JDQpgVzQ4OHAe9AGLgBuSO5N4Lt0QUuCUK2YYk8yizYjumlmmS&#10;dqZTnK+hE4kSIzHHKXm5TxTbiZKhTMo4kUxMyDwD8tzlPdVuTIm50qk4oDBxH6YIwjQePiUsJva9&#10;0ful5DUFIXo+Loc9i3qBpP3UCu3T3nVv7u/8+l1mAKQmTaoO0qnZwFSKM1FNsCQ+iyXFmiUylBkM&#10;WZdegCbINhci3pVYXCJ5ECqKrYXIWOV0ObQZdJDmq4LB3DwUd3XrLBSz/qPZ+H2vVswf5vJYbqXZ&#10;f/yzb/7MT3ztoJ4B5KsuffaV87Oz3/69b75n+kHANy7PD9Dfubtgqf39J9XnX7mxmMezDx9v6PBw&#10;UE8Qnx10sfEqmAMETRyCxIuhB0jd6xA69UrghFENgMgxecfUCI/siFwbBqJGyLvSNWE26mXgChSz&#10;niVpi10R1fB1toGJaWI5gHClvkmySNwWz5FrwISawDP1PvLMYeY5cmswQoFrlKbYDuRMlWGafXOi&#10;CJQptJvrVM8zMRGBBNApUAHuUBD2tSGKA3t4UZxGGNyzUE0k7iOxXI95y9RaeYn0+HP1ew8fElwr&#10;ri8R85fDEuOH37JPc//FP7rfqxRvgkjFnm2zVpmHgSiMKg5jQmCYUSCqwpKYdjrWbL3XDl+PiKKN&#10;+CKWFPThbjlarATuHmTGNO2W2FxlVkefW5L00RNgGzffrbtvH9pj1Y9PTiv9sVfbv/TXf+7W3fv6&#10;4NKJwo1ZKfjTf/mHv/3173yrKFfz2rR3rJ/lD88ef/HLr9F84R+fh+Xs9unpR6vV7mLcxGfLg4Nn&#10;H5SwrHYxgCwSX+Z6dBdCEmFIMQqEZXVP1QJHZu3zOnADaOB5E44VPupWuCJwCq27Aqw+jtrV4chR&#10;HBGwXtcErsOp2popZSvFrqK0hqKWI1dEQb0naoiIEUbbEFHkRfENU2Su3fNouyQLJgGBOREcFKe2&#10;DIjCnkuJw6/FaxACkxuy2ihUESZWZEJx8ksxse8jnDkU+7Egme5Mcug088QkRLjePrAPMS8qtOdZ&#10;jfiHQfNSWUcvIQoASP7qP/hkMWIqTJmBXoXJE+dtTtktSTC0szhjjFdDWOVdQE8MRqxDGjJNY9qr&#10;HC9zGEpqYnS3Xh1E81CfrSgF6V0ZvCqL1fpgPQx4+9b6+6vumzfDMy25/twrZ19985UvfvXnycge&#10;nfFixgftk69//w/+6Lv/5vG5hLCU2Vr7RjSaS8RutcJa72qUV0/t4zOcHr6GNFYXebNL7UKsVhkt&#10;MUuoozWBA7mQVWFpjjqMDh80J5kXy6Pm0T0ydmUMvAW4+NawEMrmJlSAiskBjSJRFkIHRE6ehVm4&#10;7cv51GdwaB1vJw5mxTEmbhXKxEARqp0MwBSHIjcOZoLwkibfAU1utWDem5tjmrtl9cxcuQ3EYa9M&#10;Q4FCHKe9KEQM4oloTw5dpjS1AiddAFCmABLAQPt5y2vhcZpm2avtL5Cz79lNIwX8vPX2EpJeclpe&#10;y+cvCPh//pv3AlsrgbgAmmTelQyimidzsTchPe1UzYjZ3SIbQKMjWxrVD5MbKdxnkQfATEbTWrg4&#10;bQqXEjSGPNoyjW9966Cab5sdPf53qRlOtg9CLk9+4o3x5/7X/+ndO5+0bfH9bA0+/Ldv/c733/mI&#10;6LDGueviTuAoRwe7QzndWp5XtV1t56laSuLTmT6+TG+cnIbD1eOrtx6vZ5LHUluN+mAMsGXqSonE&#10;IAxNyO5+kOYFWsuYvRSzSnxQq0IjJIBv81jHJZABZiKDjNZFNqKlmQ/6WD1X4XhbukDGXA+aE4Og&#10;kWfFLQgMYKqnmSeHBW6JyDDCLckcmCyOZj4Enk3DAkRwz0KVUNiPi8CFWqBMytBex6Y4VfLmysTF&#10;eocKx8lKNe20nLKU+6RRVQ4jmE/cCE4vYs8L4kwvSPf1k/stA/7coHKNIHoew54nwJe5ufztX78r&#10;5EK5K1WQmG0oNG+pz84gdBpHy0AITIs4NFI2ud6qJCFCZnIQM7ITZ+OsBBRHDEy9eWS9HJqnl+4m&#10;z969F7f1+uvo/yQeb49p/fEX79NPf/X+j3/lr8Uh5rVyW3Fgf7T+nX/1jd+7PHtA6+NXD9fHz46+&#10;ciCvdIVjOsn5ZDePjmH2ZPQHF5vTAzq6fYPrOD67mr16vGxu+OUzrJaBeXu1lhTSnHaowQUe5pEG&#10;tUrcoYMF9WCmh9WsL8NBCua502tS4Vk4EhFoJDiTA7X5IByED4VG9wya+m4xySxwIm7Nc5J61J25&#10;RlkAvVDjLtkuhGond89AcJqGlhww4fo6Z0wkOKiNwhUAosp8N41lAszkzMm9GEamMDnjmIJwRQiT&#10;/8n3eykE+2HfqdHLmHxve+fvJHzTiylK0P5lexJO+w0F+4qQn1dzLxksX+DwJfkbAOQv//1PzyJ6&#10;lSrIJleg0vJwNsZ5LEw0jwdJuOJiDqdSPBSXmr0Ks/PctJwNCshCqBJxom1uaqHe4lnfrDVmS6nQ&#10;1bcPNa+v/oDDo8ViU3/x/tFfev2nPvWTP33r4FXvMoZCdTp/++k7//4H//bRu096TXeu+KYvf2pl&#10;B9JLb8tSmiE3NG6pPbHNs3B8Y1dyOn+wXl08O1kumjvH9qyTtrk3u1kNw/s4m/GCSil1HAUVpTaM&#10;RakKpC5RPHI8qA47XWX1wO5wdSGKxXkebZ0pSQnSqPe1HJvvGCIUzMfBeiGpws1RL9t47N4ziXrH&#10;ECFXt8DVNBxCCNnXIA3cqA+M6MRMBJQoh5MwqDa1RzJxmrKbQ81H5ppQgEo4TMPdDsZExkloEo2I&#10;Jj+RQ0FEEEzTB3tUTSsDZB/YMCmcTiTu5doCMH1NAuYkFkzQ2PdSrseF8cOGOH4Rzl6wpus099f/&#10;4euBzCBnY9VZTgRFmAsphJwHzZH9ciQmTeSX45KIKylmZR5GwAPrQXU66M6o2hbqTc7G4Bnzqljx&#10;i2++svtBzeeyWK+q8/nny52fPr376a9+ovrEKV12NLgctUjpd//bf/U73//4/JZ978FHfrtdN3z6&#10;JcsxZtZ0GGdzsrkMaXbns5sn27a6SZlkN17d/Dw9+ODimx+PX4iz8Pqpv/UgvTk/vn/z8GNcnT0t&#10;My9nLc2GuCgi5AR1qLs7mZeu7Ig8hVnghmiu1hUnByoZpwKC0Qsfb8tl4Lm5MTNTG0gcBT7u53dt&#10;ZK6YonAzLUshCAgMJrJAsyTzXdkIWZTZ9NcWklEvmJgo7j214MgNI7hnpiDckmeACUokxQeHMYcp&#10;6rhPO+CcKBLBMI0uTRPDQhzdjQCixFNkouCYVqD4tXAQHdj32oiIhGgCmV5z/CmDPTeJXwPnmii9&#10;FJn+rJIpv/Brnzis48WYjtK4iIiUHR7ZFtXxuuSZmCEy+ba/abJz6CxmM2I2NSyjZ6eiY6Z2NWgi&#10;RKGayuNNfTHMd4+BR3b5x+Np2jy4DF+x45/+8peO/+InoQEfnvFizketXjz87X/2v3x7/KCu5qmK&#10;8QB4c5i9DluQt/3pXa2Z0twP535YDzXzass339D1enP/0/HxH1cbDtVSz95d35lV6bWbGNTd52/c&#10;5sfD40cXaAoqvbg6QcyF2akKHNtgvcloECahQXgO74klMuDURB49RWJHyrpNwgaLMmeqzHXQrg7z&#10;wboU2lGvCMKUzVG8A3rhhfu2kpPiOwINugE0cErh5Nol5+YUZWHX2+CIRLhRXzuUSNQzQdUGmsxM&#10;XPELy2xRNyYwBwdN4pNQTTyNCez345iPRCIc1Qa+7g2/8LTtj7szsb+Aw+TRE3cD4VrA5L1KsN/L&#10;82fS3HPG9EMuXvmFX329ot06B6NSM81i6BXq9Va5FQ+Erfpo1dazgG41TaRdK6WJp8C4KxEU1loL&#10;/KrQMuqzoX7r2c1GfPt1qR8vL/5NPF0dLcLsl7/8pc998WvpdC52rgNo1l5dnH/ze//8n//e+xe+&#10;8TjjT43DfffPZU4elruj+2Md2yge6kws5sPItUSLR3DLi1s1cR65ut1y3wUCfvDRwzffvJNmFc53&#10;sqxms3nOZX1uOqSEXM8Tz/M2pzaWo6RdoUY4iAei0Xy0Ust8U8Ym3QioRh0rKYGnDldqwrJ4VwzA&#10;LsnMQZFTsUzQOpxm2wk3FSemWGzHlAzunoVb5mgYIs/gmKZHmJi5dh+FAkiK7QwmYECmnCUUr7d4&#10;sUMBuTafTRRGRZpRt4GrafZNfRBK5mUKdX695Wf6Xb6nS3ie5hyT95yud8CB6HoZhtu04+AaSc+7&#10;vM+p9/OwNU2k4Jqyv8h08ku/9oZ5uNusO52bo1O5yk3ivuZSrLhb70zIR9X4bEiDj4l9RFiNGaxC&#10;6q4nVeyKqdtlbnUlzz7i8v2Yv4n4/o37Nz88nN//W//JzzQHN/SDczb2Umfi7/3JW9/7+J+9O97a&#10;LjdancpnNbx5fvhql7j2xXBy4gJNVWlldKc3Z7sb1bgq1HAxjRVZlHrbV1R3TsEzr84HQ4unu9uH&#10;C7l/7FddmFc3T07Gs4vt+UhYDJpVrFl4dnenOsZafJVnhMxkPBmL5Iix3pU+e2qDOCrQ0mxbPMNN&#10;kRO3QeYEzdZFImKYF+G2aA/oaF0VDovnQLVjZGK4Rl6al+Jb4UAkoHB9glOxLskBI5gP0+EXYuG5&#10;e89UF+uCLAjTpUdUuFHvJk0y8AzA5DlhsE5IQnDka8VoOvYyFflTGJu2UExS5PMpqOs9KvtNmNfv&#10;nSQD+zO2zJeNA9dPMfa86lpn+ju/fqe4G5g4KUYmLNOiInXQ6N5rS6R18GxzonEm1oZpvMYGlcCI&#10;4ueDb0pVBx4yvvud+rRo/pM7/uT0Vnv5Nz7/l7/6Mz+St/Cn23ij0cVsvbv8n77++//+yZMHMTxc&#10;ny/up9kXxvYehYXIPHPw41m+Md82UdmXSjrJMLtih6EELiHwaE6Out0C7eh1OL7QvtFMI33oA5/G&#10;mRy3+dkmvXp8NJu//eyplDEP1fLmbqSZVj5aqGlkglkRZnOqRAoQaU2UGqFFOjX3rOvIMC9JZpUs&#10;1bOjc4RiV+pWxxvZpi1y7j4ETnW8k7VLPFM3Inewg91H7It5S7KcqHrxYbQtIIGSQ4M0UxtUbQQy&#10;U5oaxtmumISpMu+JQpSZeQlU+X65hdK+f0J7exOJu++3VrpNGYwogghuL+p+8ES6MY11TqRqWuiL&#10;F8R8XwA+F5J+GEwAYb8K7IelgV/+jftCkxlWK4aDa+kMY8XuXmcf20CrLJGo4SLkvYswhiKJHc7w&#10;hihm46vMbml9VW9/p7oJ/lwb/pOv/Uz7mbv2cG0XK5lXOmv+5W///v/nj77JfN4f2c2vCOK8P2r1&#10;7mVP4+ntPkWKkm7OL2fR2lBtbMuU7re5V6kYlaiQjd4qyPmwRsFspJpQe6U07vJug/X51dbWd49u&#10;xZOFPV3x0ez1Wzd26w9L3+eBh20TD8YmGigwFbIIciaoWyQ2QH0kahjdaNs2nToCUEbdqY+RK6aG&#10;CaB5YDFsyCeXrQvP1POEziix2CZwA5AQCy+Aqbx3h8M7osjkALfxqC9nTFF9EI5MFciY6mI9kUxN&#10;usi1oQg30wwTUWVeJrIsXNGE2Sm77U0EjH12kuvqzAC1F3MBQqA9kvYh0glyvV73ubHkOTWiCXLX&#10;eHqe6fbhaSpLX0Smv/sbn3CHus8DD8buVIU4qGSPhBEs8BCIL7IdpgynxHAXQJKQsI3mFyMn4Ycf&#10;zp99+1h+0P9E9/qXPvmZL3/2CwgB7z6l2/Nwd/H217////z9b/3e+aqePT1f3PnU/+bhR+8evfYX&#10;H6Y3tkXmX7jTM5Viy0LbKK2QryeRj0dyX4aBidVJmEalyKUSDrJVsBdybeyozBpv4mLNQ362++Cj&#10;q9fnh+F05meX8Xh56/T++uy9s4sbyxvn43rWHvSFItiVDIRFOiiWk7SVzEZzpmRQoRC56cuZgyqZ&#10;O3KUA7UVURsI6j2jBhGDHYNwEq7MBpEofFCsFyL3Inyg1hPtgwSTiMyLdVGWZtlhxUvkGdO0xToD&#10;xpSIvJgSIcm8+DhtO2UCUYQX36942/NiIE+hxQnXNoEKUEO5VhUFBNpzr6mR4tiHoudUWq8xwdep&#10;blrB+x8uj3uhlWOvp7/MqCC/+Kt3Oq2CtKMNUWbFbZqg0P0FaJkZjNKKjZ6iaMViRIPGTqs2jDuV&#10;rrRPd3Hbz3/0yelfePDFr/zs147CjMfilctJU965+u5HH3zzrff88+fNfH7jy1fxjRXuVIef2S5a&#10;oUDow3rMSvOT+mmhOtFuMGa2WRwYPo9lU+JZngNF3UGJyA/jrg3aa5hXpfcSklCr60ufx4hy/Phq&#10;zNvNycE8nRzp43W6d3J69/jy0bdXH9Hx1zbrd2YDjykEJRFGxUOSA/VNtp6puKtBHCIcBKk3Tmzq&#10;RX0ASRUW7iQczZkogsxR3JWp2S+x9B0TnGqHE7lwBNQxKUxBbSMUDCXIfNRVLYvRuklljjKfYhLg&#10;wgmkRBx4ItfJQYSpH1zoutR6Po1Ek5/EC+h6vGTaS0kyNYCZgrthv9OX6XkpORnoKD5f4XW9k2kf&#10;mq5zIz/vtLzIdM9Lg5fT3N/81dcOoxHyYAANgXkoPCpVoRjgbttcRaZ5LE0IDgcpg1ZZiKI7mpCv&#10;8nybRUnjo+an/vJf9W88wNz5tRtM6w/+4Olvv/39d8p3Lk58fWuOgyEf1a98aVzOud/FxPn2rDqa&#10;X5204+B+lJy9zKPWbE2Y7KJch7iI0V2z+UXXLhMO4q43Kh6uNge1YJT2IG1DaGQ5bnRepW7h8ye7&#10;oZSzu/fuh1myVRfaxf37d1BfPflDZt+mdMe4K5CmVoJfjV6H67BOHkizsXDpyjYyg5yJhGKgVh2j&#10;XoEwbXMv1gVegoRJBG5I5hlTewQkpOYlcO2wwDXBgizLtH/HRiZ3xEBSrIsyB1w4CldTPR947j4C&#10;YG6mo+YAke17bWSEQC/qNSHQtCR+H6FATPHlzsm0sXnqCl/7Kn1CD+3Vbr4eqaTrHeJ8rQBM/ceX&#10;pc4XRPyHXAO//BuvNuGIwKAMiCBG6YVdnQlUSxLOQpQd2yICdpLs0kgKGHdKgX07VvNkeQw79PFd&#10;zG+9Gm4fDW8/+c7jt75h330vKd/Iawrtfbz6+c3s1X5AmoexrnOTcJmxURFOBpqnPAteST2TIUm1&#10;KRBC5FFdihsgbQruWgWG+0U5rKotEwwawTsPzQxUoW1Cv+pjG7brJ49+8N4bn/4kHy/Ls1U4Orox&#10;uzXv0Z336xLWT7lZwoIE4a1yIzpN3EeGOh/Wd/ty6ZA2LiPPAVcv2brIETQjqiMn9b6SOGgXJKgX&#10;p1rIhZgokqtQq7DIC/Uh8GwyJBXtpi2X2BuJVGQRpZ1WeE0JS30kGFMymMN5v7wATKw2AsJEvpcc&#10;se/ggtwLcTQfCEL7AQQy1+va8YfiB4AX1dx+2df0/LVF6fmyVH/eBn7ZBv78Q54boa450y/+6is7&#10;Hc4GHFWHZ0OZh7ErVZACBHcvxo4mWyHio2ZxPuTESmCniqmvmIvHKIMaP7ls6bh8548uPnkc8HH+&#10;xtPf/9Py/junq6PXF+FI28+vFndGOVBlWwRtwliLqZcB1TIExlY9JPbEnjj1VraKWWgrHntL28kJ&#10;w95IBqwb00lbj8oBHsW3ua4kK7VlrAvn0Y7WOG8XEkvqgl48/vZhddAcHevZChIXN2/d7NruvYuu&#10;WfNct7sibXQWB5JEhRO4kmq0SyIeNETWXtfCLLKA5yTHfXmWOCqMgN52lST1gZCFFjL5wlBl3zFV&#10;BDLPgSsATJJ9JRLdmWia/qapE2xu2K+8IScLXJnnwI27M0Xz7PDAFdyZhDkSyfOIcS0kTXsBnBD2&#10;C1X3fkufJuP+bES5Xj2wbwzjOcW+7uzu1YTJAfciCr1kEHjBwfFSpJJf/LVXi9eRYhMuO+OD4FfF&#10;DyKrG5PvVCq20YLD4Hke665YDI1ZEYqdeSV6kQ8Sq9fh4z89Gj81dusPz/nsj+Ngn5FQOd2wgevb&#10;r+7M+GRuZn6r2s1C9r1cr3Ppa/ERgSlGHncKJndnkBgFs3CQajOMSgSPQkm8L2Md+omZNsFnAf2o&#10;x/UO7OtOjaipm+Lcr/rEyS4v5nxYnRyVZ2uuQ7i3WCpfXT7Lj5tm2RQds5429dDvx+bjYDYT7ZUC&#10;q1OEE1MSgnmfvVRyYK4MV0PgQBCmirhyz8V2hjLtmYQXxxBkNvmKim2EW0JiCuYDEPaCpBeD8n5c&#10;BEzV5CYoNhARkxGlycjrewjaNLlrPoKmJDUZcKfOLgg2PWnIk1x0DS96qb/7otq/nsOcNMxpdI6u&#10;/bvXHoO9ZEX0Eoj//+mZkL/3m68eRjQhmGuA7pQDs8EAuBNYJttJdhaWXRklHAW6UtTZymgyeOWj&#10;FHaiIk189aR/i/zsfi66k9NdjEcHt67qmVMaX1v2QsO8ao/jenBREECtaBUQ2GtRM1mkqngGqsh5&#10;p2yu5jaab7KQNLUM7hGQ7M6Q0cLodaeWONRhPK57IgbL/ND73MbFULeyfnx4/iytzp/dPT3hWuzh&#10;ik/moU63muXDx5fDNm6uZHa79IOGZCmmYh7Yrv1DFRMbMkOZTxxqpkKd8LzXXQwt4AYOEqdr8MXQ&#10;AizkhpFg2XRq2zlGUCKM5rsgCwKIRHgq7HlKYYQoe5dtkH3Kc4VO4wxMNO2CFk7qmUiIglA1FXfT&#10;gnnzcb+ZiQhQQiDIxKJof8Umcy+4Hs9lyN7S5HrdtcW1zrkf8L1Oj8/1zJelpuf690sE/Jd+7TV3&#10;cbeCfJzK4/Ho/mzYlukyDCTk+80YLpX4aNLr0Agl7t0RWbKHWWSAA+V5Pd5shqatT+py42Q4PihW&#10;qGnHZW0zomXVMvdC059mxsSL0BcX9+BgoiSUIxtBs0WQBK6zKUMUnkQIpY2ZiQcNRBoYnTVwPYhp&#10;lUMlGK0imEja9NXysKe2XDyTepmL0+pJfzD48u6N8Oqxfngp84rvHc+07J485rQpYbnLfZzJQR2L&#10;W3GZzsEgStNcLGq1zWglcg3U6iVx5cgEMp/WZ1fuu2LGBCASJVAQdqYEZPciXAkvmFk9E0UGGYxh&#10;6i5shGSeHRq4JWR1TNdtAnTyvqlroOSwqSPCHN3LvhMHJ0oOZ1yvxSHaxyRM3ZJxOjX2Lrz9jCU9&#10;H5fbY4KmaETPfbr7evEaVdci00s57j8ULf/Wr70SQnrc2SwqkRe3ol4sMHkVDiPnQHKZqQ2RYMUx&#10;DwayRCjgYpVjjEzZLQkH8kejsNJB1avMWtHQ5mU1LqPN0k69BOJsxoSzMR2lbjSuQtUVUlgxInZ1&#10;iwx1EKMr1TKlTZFZUIKqExOEQnaNFBlTiVCWKRQnoBrUDJ6CmiBxTNLduxNWHZuX49vNBw/P27Nu&#10;MV/wrcY+XEkdZifHCznMl3Z1eSlxMZvpRtjM6mBZQwruTpEpmzLZqO0yitEoFJuQqnATGOEehYTT&#10;FBwiz4kqQItJFJ7UaoMRVQQ3DJEXQsHQZ+0Dk7ozijrUxyosp8uDmeXA0VEMmcDmSlQRORGrK+8X&#10;Mo/mEA4ACAFU3Ak0aTrhefYhhP2VmZ6vkwftlc2XN+PsuRDzXgSXa8r+kt6NPxuEntPvl1m5/MKv&#10;vV60FJqR5zoonAzB3KIYXMltdBUmd3ZYFE2sDlZvCSaMQHaZY8W5CeWy1ItQZlE3JZ5UuhptEQen&#10;JlCJrJsitQxVoG1JR3HclCqJFU/bzLVoK7bWGXmcvDVqXsnoGBhUIE3g0YyciBMZR/FZzESWODBp&#10;5H6nFCVHRIKPBiOLBJY6Lbt0y1ePBXb47OJcyrPF7Ea8e+jnA9dcL9umasPH2/PtritpfmvIhCQg&#10;4sTcxnpXQmAPIokJhMiH5juhg215xPAUboz67PrUhzsTRvU+sKgZMyskkDhcvWdUo14BCkjkNlsP&#10;AlPLTOYshMF2DBMW3X9gYa4Iz5szRmTCzagrpsCcJp8ukxAFc2WORDx5w+H+4siTXG8GmHQpvQ5g&#10;e7Vpf38PixfrKF4q2Hh/RagX2MJ/6NkFiP7JH/6VhlBkQ8gGuJM7CU+XlDoQdOQjyIVdjdRSHXoH&#10;FYsMauPBJp8ZsMkhEITtIOBJV2f3KuRE1kQ3ZzM9Tv1lns4wLEUv8gLUFZ1m2Wi0cpToox2/vphv&#10;xismaWS4GJmBRRp3JQVpi5ZR7UZTZSvbPADEZBc5vDG/8c76wlBVvDHMipWZ9Nsy32g+2xxUsbCP&#10;7//+3eXQ2Tu9PDhsHrV//x/+taMv3NHvn4d7c1/1q3/13n/97m+tj+ziln/qr5fRrTncmIb7CzLb&#10;1pIZFEUZXMdXig/wgySbIT+RMF9Iq/zm4+33W6nVnqVYE3IkGkqfpGnip4XCoI8iL4ayimG2Ht6v&#10;5IiQROrEs9HGdb5smSVUjby6G7/VGQ6q10wfHbY/u+6/D4h5GfQDp9ks3P548502NLM4T/E+OYby&#10;oA4H5iGw9aULVKV4s8tvJzlS4xTbYgTriZtAPORnElqghj4L4a75BsBFfyHUA77LH9XhZpIY+aiY&#10;juXjyf/exBPzbfHTrH/aps9kHXJ50sR7LGEoz4iW8LOhjERlnu7Jr/zjuyMyc1+Mm8AEYjIhGQ2N&#10;kFrulFspvQWmNooCusuRyaqAzWgFs74kQjnL89NKrrIyh3lauI8OmRyAzE6AQQheiRZnkAqROUXJ&#10;aqiYnFRINnmXxAZ1YY6kddDsCW67glkMxXxdhl1RoUpIzgauOD3s/CBOa0Z9Fvpi0R2Dc8WUYln3&#10;y+6ZnLzenX3g60fxYr05PGz/1b/44y986e5i3mKEFcdX776ysQ+/8e7RDX/7vcHn4catoRBKoSSB&#10;kGfVsXrKWhwhMZguhE/crppw+2p8YH52kKpOV4fNGwKtwutPds/mcbFIr4829uWjdX4SqHFcXHRP&#10;6ni6SK9m3RlVgHZ5O2oXOC6qN4v1dfWq2SgoVfV5tWdDOY/SbLUIWeQG3lfxZuTlLj8b8sfuqzbe&#10;VU9meVeuqnBL2HL5SPjeYDuBZb0QqtQ69wzE0bYAOzTbCBR1MnfzM/c+Sj2P94pdgmaJGaja6hWR&#10;Nob7AAZdF6TEqdiquEWJVUjr4ek83VR/Apwu0uk8vZlkIb/w629Oa0yj1F1R4cScCTx6iASedsUh&#10;TTVI1iIUmb04Bg1B0qrP84SneX67zqvR2NMmWxJE1loy6KAv/7+W7qzJrjNL6/ga3mEPZ8xRqUzb&#10;smWLco1QEExfAa6AJoIbuCC6ozs6+JJc1EUDTYG7K6qswmXJlpRSTifPsPd+h7UWF+qv8cRa/x8J&#10;CBFldWYaSKthVWKQwAFB1MyADdupcu90Eu6dIC6nKoRQgQyp9dFUESth3FcC0HnoCEbkuHJJISPE&#10;znFSHsUQ0aM6LEMNTRhnawSskzuVVi/+Uf9hO4Zt/+q3f5idb4+evbB9ddvH5U9/8tMXT3Y/bu8O&#10;13g1bV4f59CIT63LgeRQuAp7R5f914/5de9bNdoUmbnWUenCZZWhC6djvTEojF3HLABTvc0yNLzw&#10;7mQevii2C67fl1z1fReuzMRR5501HMzqPr9halN9U2TqfKsqh3o91NvOrUQfCPsibyetnqBojf6U&#10;YOf5Qm3HtIpuFZgIjXkBEIo+Omyn+raPn6uMSA6JVe+Ljo1bpXr7D3EdYANjzJ7WrV9uy33kozYs&#10;9/m76L9I9Vb0AWB01D6kV52ruf4Q/QUYeIIkteUm6cDkA3q1SgSb9B3/m//6zwhScL3Ifu4qQp2E&#10;R8XIMohFKgiQFc0C4SSGxWzhNFINRGITEzk0Nem4RsfZoHemkBhq7+zDIMFRVg1gDVvnJFmsAsQr&#10;QjIbkzIANAyT1NZHj9b540PNu6mZxzGZ86SRKmM9VGicH8TAXOfKQ7beSRYphsUsYC4mvUuikBRO&#10;Yx41NoSE5WZ0gA3O7tRdnn76uvmi27/bR3ry8o8vN3f7r//pM3St3W3jr392df6s/+PDH95tw9zf&#10;3fXtSTmydjM1hWvvdkUg2/5Q4zKeBtd5LIDxUOVQ3jqKqqlaat2p6B6QCRPzceNitd70g4CbuSfJ&#10;sqOlQyd6J9C+Obydh5AEO3fCZNWod30fnyhQVmtoMAO1bhaW3s2L1oCpGgdyaqkLTx3GqoVQxnpd&#10;7UDY7KYtKLTh1LlZQO/daVXMuovcENl2ugWkLnwaXTiU27G8znLr+ROE8VBuGGddXErdxvDC5EPw&#10;Txx2ZiUQCZjZVvGcAJMdCCWrZr1v+BxBBYpBzTo27oj/819fIRQEJbSkFB0PAo4sKbWkBhjZDcJi&#10;jkgIzaNWA4dWDbJyZBClpQemEHF7kG5bw3GEqiVpmHv5WI1yKIqWlB1qIIe4m6oxEYCLLFmjp0b1&#10;AJAPdQoszg1mzqAQmBlkRQPIQkXMACexAj5g6b0Q1oAfVzlc+owIYgRoVREAibB11dAtfaauXL+a&#10;b5r09JPdy5f5eOWv/27TfdgcnV7yeq6/fxu+fvrkk6fjmzvbvBxvuvXl9P5A/UmdswJaVlKAhv2h&#10;7lXuI7fVdo/TdNqeme2CW4BB4z8dy3uFfuZDlW2Sx8afAdw4DMXG1uEhfyA+Lyr7ikexz7W0PBYL&#10;ZkPggLjepb8BAEdIuDCACuMu3Xjy0bUAjUNvtGTk1p/ty/WquRrLzSjVYxu4jW7m3Nxsm8pN9Gep&#10;XHu3MN0N8gjQNkxVNmN5VzXPwvOp3iP43nVJP2Sx1nVDed3Fr6Zy3fhLkTtEGvLrx/xqHZ8JAFjZ&#10;5w+du2LEwHOEhnAnVgAiI47yGOiI/+zPfzloEct3ddlwVkBPsi++9wIAamiGhNy4kVAILLA6gkm6&#10;rJytIZxtcm1cFQUBnWpoLK2aOEnINjGAwzpojK5WwY55EmZKH43eChCYi4KpzHyTpDYMiCo2P4px&#10;Us9YirQCwmgPJcxcDk7UrAvru6k0LI2fq9osiICNlZO4okQEp9GYaKx+4YeTJiJMWWdgfnbyIDL7&#10;7NNS4vR4fyZx9+7v87v0Nz/79b/0Xx2n37zCp+fn9NklzK6/+/bDluMVuKJbNXLGzA6So30kyEZJ&#10;LNIs8qMBE7Uio5j/eNrrcWdwUfR7wFXWO0dH+/LOdLfNU7GuoZvHdNPQ3V6YYXBUiJsse+96BEhi&#10;TI1a2abS+jiV63X3NcPuIGnZPN+XbwN//jC+QnggiEUOvV+0fi46VXMAm336FpBn8Xk1cMz7dOu5&#10;9dSZ1eiPBUaGNG++LHWL6By1BQ4EDFCr7Rq+yrIhILW7asE759wpQ5901/kLhtqFp6KD6Fah8WwC&#10;IDZ18WSyMHMnu3rN/+W/HRH4Q/UR1SA3XBxacBSpihGTFYDAxmiGH3v1uE+9d3lfoOU8aeh5ui+n&#10;DcVVLB0Pj7V7O2WkFAkeymzhp8AVTRGgGDiSajhVz6yd89dDBOyWIVU9ECqgEyUmE933bIAJEHel&#10;S4oZZoOuck2Ou0DbhUsG2PO62nCTZ1Vk7lUAxWjuoJhL1c5aUJOxqqPauFhtmAVqw7QR2g5Hsjjk&#10;cXVY33RNtc2bJ6cvwmdn9v5d//mJb84uePaw+V/D/+1ubkYN80Nn233sGjGAata4ZdXHu2QE0sfL&#10;Ib2pmht3OtXxUO6Bz0v9Ltnak2XJDflRO6STwFNgPhQ57q+q2lH8+H50kuSOsVFoVN92/goh9OGi&#10;yg1z2/JVYDcqIPCYX3mOSR6O4hNCn+VP3r84lG/FaqkPDNsCy3n4cqp3BBLdfJ/fL+KnROT5KNff&#10;FxUyWrS/up9egqWG5458tQTQBXcx88926RXTUWQc6ybV7yM/Fb2Z6nbmV2PdJBuW4WuAvYGvete6&#10;o+gukOKYvicAx02gU/6Pf/mZp1LUZ4Olz4CqhpEgKRHGrI2CB4OPVJzhymGKfspCF80K8KAmR6ES&#10;pJ24XUki3V6o88HUImFSnIc484u7qUQGA6yGnjEJgdGuEqFPAjM3VMOkAUCTQsNECNlKy1DMOsdE&#10;rJZ71o7LzAmTeKpizjM7HGY8LaMYLmYuAzU9Dx+mRpEDNQZ5quaJxIpCO1RQqMMAcRmLF7Ib3D0/&#10;3N9sxuHhd/TlZ2e8mKf/+Sos56uvnl/Fs7/9zfenP0mvdmX9CZy2XME8S/BxKkNRYEyB0jL8vPEz&#10;piDozHZDHWZ+PdbHQIt92a7ipecmuvkhv+s9efd8FeZDfquW92VfbPA0U6u9X1UZmOel7rK+UTBm&#10;Ntkw9UXSWN6NNXf+vGqZ+XPFWGRUHVWvZ/HnCKjgtvnOgU71tvcXhuFh+N/RXRzkezA3yRsAVhvb&#10;cHE/vWwJsi0ZP4LBDulU5G6qb6I7mcrfVSkKnmmd5U3rnxMyQhYbOz5Xe8xqZg/BnSXZTnJvOjHN&#10;EbD3l0m+5//0V8/VhKhG5w1wrAg4I6wV+paGvehQWIERzWGZsRzqjCFVo7sShkqDNPdlvRe39mUV&#10;DmMNDmq2fBymQHoQJnJVDluxnsTAPemuHtOjJ91rIxoA/dwPWb3n7sgXNYdYU/2I0ECgOAkzh5ay&#10;qQ80RpZ5aAOJWMgKRXPD3cfSQ8AkEM+bblsGR8ZIUxUD51nU2CMlTQLsUICOHTxoG/Ou4/UhXuj+&#10;9uT1379cD+PqyTr8kxf6w0ZUmp/87Fd0+j9+8zrGXXjqwnLaCRWjovU4ZjFYuBrcymixmV46vnA2&#10;EM8CiuMwyKC6Ca4PyADlenyzDmvAWPV1MR7K+2W8ECsLf1ztQNQBdIyxj5cIO0dnwR2hDUPdOfJq&#10;MOkYuBnrD46Cwli1MJFZATpWq1l2HsfWnxbQjudM896vkZhAJ9mncj3zV/t8g9gUvS16p5pn4cKh&#10;Z/RJ7omOwKpBdmit/wSREac+PN/na0Y0GBx3SaTo1tMyus7x6S59PwuXogfA7HFFiPvyrvFP+d/9&#10;xSVSeDetPJhaqsMxup1jRCuAjACLCIEqYjGNo1REDlQEIPJU1WWzyOhhbFwqGhyVDG3rZ/tKDnmX&#10;lutw37q0dB/lGtnm7WjLzsmRVyTPMM18KRoj9/cHa0I3SZqH2STsYOVpK3DM2Ioeqrpi1ZOIJkcr&#10;0d2uzM67tdr9KICoDUtgnxSScsPNk269LYcsdN5Y1Tr30AcfIO915TGfxBy59KfZFqFdJ5x4WDeb&#10;l+9++91v//HTF/HFU/nTB/xw6P/V57+4etre0ptv7u8PNjsDC3oWRc0fd18RjlndIb9bNl88TDdZ&#10;H1uOhHWTpkBBwebhnIiL3gY+3+dbAmn9c4CMeLxuPunC54fyZiofjrtfbcbXi+aiyjarkG2zPI51&#10;Yl5kKaIPDaX7aXvSfWa6U+gatwpuOelurHer9kuz6THtAKsHIZo/5h/Vbswa5rZzJ2LpkF83/sjB&#10;w2PKi/CJmjgMFYIAAuQP+xui7BgRaKjvBDjQYpu+WcTnyfZMKOo9yj6P6/YrsX2R+8hLx/Gj7eGo&#10;25f/twgXgMj//i//9VT3z+fpT8Ns7esyFsWMaA9loZAJ4seCAKESyjJkAs0Ggb0HvejkIDM1QXJJ&#10;tCirEVrp3dBR3lc7bQbAKoC7Qh/j5TNfzew2A0Ctqgw01MA4RHqcRTNgjxNgDTR5145SBCrB4bHQ&#10;LMCumBoZuH0FRzmS7ksFzGboCbL53kcDLKqn/fMf928JcuPdLJwnLYvm6jENvXdsQ+/STheODzPL&#10;jXdb1bqoVu/uS8qDzvPv8wc9+cUzy6BvH8OLz0790/zyD9/8ccuxlaWFiGKq8tj6p3043pft3EvD&#10;k+fL1h29Hzdn/Zkodj4MdfOk+xfbtCEYF83zYog4DeXtMs4P+d1QD6luW3+Z6oc2fFbkXeTOU9jX&#10;/ar5sshD5Lkn7vxVAbcIrad1G07MNNXXpT7OwlXkxVi2BC6ZHMUnRXaeaR4+BZsQF2aitq2GhGbW&#10;P+a3DXPVfe9Xh3qf6tssN6K2aNYIfZW7Ljxv2LXuhLBnnBF6hCbw6jG9btx6FrqhXhe1XN97nqGV&#10;qQqjTrpbxGeTpkCR/+2fnyxCM5SMRHPeTabV8CxmphrQEBdZD4zG6DzSJDxqQNBDBQEeBQ5FGYnR&#10;KjQM0yqIAjvETY7rxqmlhutjDQ45qzVcs4XIJaAyQsdlL8iIDdckTi38OPWBDK0a0tw3WUYzMshV&#10;mQAI7UlXAyND8Uy7gkm9Q5h7SeI8VbQ881Q1DXkzSW4dRl6KHYpOhzqJlqww9znwce8G0PRkdrzJ&#10;29DA0ZJSWB5degqLP7z8493/uXtxvgw//dL5VH/3QD85v2zPj79/++2dDNSsT8ZEFrnsyzSVOwNt&#10;/Pk2bzxfDuX1Ij43AID6OL0+7X65L9cIG8XVZvqhoZsu/DzJrcOjqjvRx3Xz4iH9gOCKPCybLw1K&#10;lffL9hf7clv1NrrTYukxvTzpfvkwfuOoqQoATeMWjT/e5f0snhfZZ/nhOF6JikAF6MbyhukJgClM&#10;rb+c6neqlcl5qoHPHR6AfKmjYQW0Q7lbxq9EbxbhAu1QwINlgPvoLrMcem9inaL0rksqjo7Jto2b&#10;G/pJdgol8jzwcdISkQSR/8NffAk2DqU7bYoaEEpS2pSwq/OqFGhk16L9wxjtCAHbqjkSe4ZI5biZ&#10;DiWuw77jYZRVpBERhspiniAv/FiNCAHQPGnk7jFDElDElkyRIknrRA1nThHLScgei4IQaJbBITBb&#10;VVh4O6gl4Ukpq+4LJ5ufNOgoPkz+01kT3bzUMshHhrA65uPmvNrQ+X7ml0mmhkGtbR17zAbJbGy9&#10;DPujxWyjZsDVvGwhI/nFqX74cf7qd//9fDxe/Pqn0Ab55tv4i69Xs2cf/vabsMTbcEDX1uBbHM+6&#10;J0kfPR8BTh4Pk6R5eFI1ORyALGBZtD8byvfVeFf2BvND/mHGNOgIKFniWIej9ouiPzb+OMnbVfvP&#10;iwxZYTP99qz/FYBPMkby2Q4Ae9WPX4TjUN+LQefLLt017miqrxr/rOgNY88Ygjse83eNX6fyfl/v&#10;Gr7c51dJNzO3AqJdvt/nSWxo3YzRRY67cpPrnWO4G181fOSwyUoIIpBUHUJCcJvpdeA1QgEYov+U&#10;sUVDT021h4/sh+PAUP8/3r6F768kjDYAAAAASUVORK5CYIJQSwMEFAAGAAgAAAAhABwWfh7dAAAA&#10;BQEAAA8AAABkcnMvZG93bnJldi54bWxMj0FLw0AQhe+C/2EZwZvdRE1o02xKKeqpCG0F8TbNTpPQ&#10;7GzIbpP037t60cvA4z3e+yZfTaYVA/WusawgnkUgiEurG64UfBxeH+YgnEfW2FomBVdysCpub3LM&#10;tB15R8PeVyKUsMtQQe19l0npypoMupntiIN3sr1BH2RfSd3jGMpNKx+jKJUGGw4LNXa0qak87y9G&#10;wduI4/opfhm259Pm+nVI3j+3MSl1fzetlyA8Tf4vDD/4AR2KwHS0F9ZOtArCI/73Bu85mccgjgrS&#10;RZqALHL5n774B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W&#10;SWwVCAAAWjQAAA4AAAAAAAAAAAAAAAAAOgIAAGRycy9lMm9Eb2MueG1sUEsBAi0ACgAAAAAAAAAh&#10;AGb6YNx9dQAAfXUAABQAAAAAAAAAAAAAAAAAewoAAGRycy9tZWRpYS9pbWFnZTEucG5nUEsBAi0A&#10;FAAGAAgAAAAhABwWfh7dAAAABQEAAA8AAAAAAAAAAAAAAAAAKoAAAGRycy9kb3ducmV2LnhtbFBL&#10;AQItABQABgAIAAAAIQCqJg6+vAAAACEBAAAZAAAAAAAAAAAAAAAAADSBAABkcnMvX3JlbHMvZTJv&#10;RG9jLnhtbC5yZWxzUEsFBgAAAAAGAAYAfAEAACeCAAAAAA==&#10;">
                <v:shape id="Picture 969" o:spid="_x0000_s1176"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iuFwwAAANwAAAAPAAAAZHJzL2Rvd25yZXYueG1sRI9Ba8JA&#10;FITvBf/D8gQvRTcWEU1dRVMU6cloe39kn9nQ7NuQXU38926h0OMwM98wq01va3Gn1leOFUwnCQji&#10;wumKSwVfl/14AcIHZI21Y1LwIA+b9eBlhal2Hed0P4dSRAj7FBWYEJpUSl8YsugnriGO3tW1FkOU&#10;bSl1i12E21q+JclcWqw4LhhsKDNU/JxvVsG3ez3IU3adfcyy3Hx23Y5dbpQaDfvtO4hAffgP/7WP&#10;WsFyvoTfM/EIyPUTAAD//wMAUEsBAi0AFAAGAAgAAAAhANvh9svuAAAAhQEAABMAAAAAAAAAAAAA&#10;AAAAAAAAAFtDb250ZW50X1R5cGVzXS54bWxQSwECLQAUAAYACAAAACEAWvQsW78AAAAVAQAACwAA&#10;AAAAAAAAAAAAAAAfAQAAX3JlbHMvLnJlbHNQSwECLQAUAAYACAAAACEAx14rhcMAAADcAAAADwAA&#10;AAAAAAAAAAAAAAAHAgAAZHJzL2Rvd25yZXYueG1sUEsFBgAAAAADAAMAtwAAAPcCAAAAAA==&#10;">
                  <v:imagedata r:id="rId41" o:title="Microbe Mayhem card - Tobamovirus"/>
                </v:shape>
                <v:group id="Group 2093" o:spid="_x0000_s1177"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roundrect id="Rectangle: Rounded Corners 2094" o:spid="_x0000_s117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66xQAAAN0AAAAPAAAAZHJzL2Rvd25yZXYueG1sRI9Bi8Iw&#10;FITvgv8hvIW9abrFFbcaRQQXL6J2BT0+mmdbbF5KE2399xtB8DjMzDfMbNGZStypcaVlBV/DCARx&#10;ZnXJuYLj33owAeE8ssbKMil4kIPFvN+bYaJtywe6pz4XAcIuQQWF93UipcsKMuiGtiYO3sU2Bn2Q&#10;TS51g22Am0rGUTSWBksOCwXWtCoou6Y3oyDX5/h0fHR7/bu9fq9321G7OZ2V+vzollMQnjr/Dr/a&#10;G60gjn5G8HwTnoCc/wMAAP//AwBQSwECLQAUAAYACAAAACEA2+H2y+4AAACFAQAAEwAAAAAAAAAA&#10;AAAAAAAAAAAAW0NvbnRlbnRfVHlwZXNdLnhtbFBLAQItABQABgAIAAAAIQBa9CxbvwAAABUBAAAL&#10;AAAAAAAAAAAAAAAAAB8BAABfcmVscy8ucmVsc1BLAQItABQABgAIAAAAIQA5le66xQAAAN0AAAAP&#10;AAAAAAAAAAAAAAAAAAcCAABkcnMvZG93bnJldi54bWxQSwUGAAAAAAMAAwC3AAAA+QIAA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4ZsxQAAAN0AAAAPAAAAZHJzL2Rvd25yZXYueG1sRI9BawIx&#10;FITvgv8hPKE3TRTa6tYotiCUXopWPL9uXjdbNy9LEt2tv94UCj0OM/MNs1z3rhEXCrH2rGE6USCI&#10;S29qrjQcPrbjOYiYkA02nknDD0VYr4aDJRbGd7yjyz5VIkM4FqjBptQWUsbSksM48S1x9r58cJiy&#10;DJU0AbsMd42cKfUgHdacFyy29GKpPO3PTsOx+qbn+i1c1btU3Wnud4fPR6v13ajfPIFI1Kf/8F/7&#10;1WiYqcU9/L7JT0CubgAAAP//AwBQSwECLQAUAAYACAAAACEA2+H2y+4AAACFAQAAEwAAAAAAAAAA&#10;AAAAAAAAAAAAW0NvbnRlbnRfVHlwZXNdLnhtbFBLAQItABQABgAIAAAAIQBa9CxbvwAAABUBAAAL&#10;AAAAAAAAAAAAAAAAAB8BAABfcmVscy8ucmVsc1BLAQItABQABgAIAAAAIQCXW4ZsxQAAAN0AAAAP&#10;AAAAAAAAAAAAAAAAAAcCAABkcnMvZG93bnJldi54bWxQSwUGAAAAAAMAAwC3AAAA+QIAAAAA&#10;" fillcolor="white [3212]" stroked="f">
                    <v:textbox>
                      <w:txbxContent>
                        <w:p w14:paraId="4B4863D1" w14:textId="77777777" w:rsidR="00457CE9" w:rsidRPr="00101B55" w:rsidRDefault="00457CE9" w:rsidP="00C924A7">
                          <w:pPr>
                            <w:bidi/>
                            <w:jc w:val="right"/>
                            <w:rPr>
                              <w:rtl/>
                            </w:rPr>
                          </w:pPr>
                          <w:r>
                            <w:rPr>
                              <w:rFonts w:hint="cs"/>
                              <w:i/>
                              <w:iCs/>
                              <w:color w:val="000000" w:themeColor="text1"/>
                              <w:rtl/>
                            </w:rPr>
                            <w:t>فيروسات تبرقش الدخان</w:t>
                          </w:r>
                        </w:p>
                        <w:p w14:paraId="332A1AF9" w14:textId="77777777" w:rsidR="00457CE9" w:rsidRPr="00101B55" w:rsidRDefault="00457CE9" w:rsidP="00C924A7">
                          <w:pPr>
                            <w:bidi/>
                            <w:jc w:val="right"/>
                            <w:rPr>
                              <w:rtl/>
                            </w:rPr>
                          </w:pPr>
                          <w:r>
                            <w:rPr>
                              <w:rFonts w:hint="cs"/>
                              <w:i/>
                              <w:iCs/>
                              <w:color w:val="000000" w:themeColor="text1"/>
                              <w:rtl/>
                            </w:rPr>
                            <w:t>موب-ا-مو-فيروس</w:t>
                          </w:r>
                        </w:p>
                        <w:p w14:paraId="71599852" w14:textId="77777777" w:rsidR="00457CE9" w:rsidRPr="00101B55" w:rsidRDefault="00457CE9" w:rsidP="00C924A7">
                          <w:pPr>
                            <w:bidi/>
                            <w:jc w:val="right"/>
                            <w:rPr>
                              <w:rtl/>
                            </w:rPr>
                          </w:pPr>
                          <w:r>
                            <w:rPr>
                              <w:rFonts w:hint="cs"/>
                              <w:color w:val="000000" w:themeColor="text1"/>
                              <w:rtl/>
                            </w:rPr>
                            <w:t>الفيروس</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8;top:30045;width:28854;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DswwAAAN0AAAAPAAAAZHJzL2Rvd25yZXYueG1sRI9BawIx&#10;FITvhf6H8Aq91URBabdGkVbBg5fa7f2xed0s3bwsm6e7/vtGEDwOM/MNs1yPoVVn6lMT2cJ0YkAR&#10;V9E1XFsov3cvr6CSIDtsI5OFCyVYrx4flli4OPAXnY9SqwzhVKAFL9IVWqfKU8A0iR1x9n5jH1Cy&#10;7GvtehwyPLR6ZsxCB2w4L3js6MNT9Xc8BQsibjO9lNuQ9j/j4XPwpppjae3z07h5ByU0yj18a++d&#10;hZl5W8D1TX4CevUPAAD//wMAUEsBAi0AFAAGAAgAAAAhANvh9svuAAAAhQEAABMAAAAAAAAAAAAA&#10;AAAAAAAAAFtDb250ZW50X1R5cGVzXS54bWxQSwECLQAUAAYACAAAACEAWvQsW78AAAAVAQAACwAA&#10;AAAAAAAAAAAAAAAfAQAAX3JlbHMvLnJlbHNQSwECLQAUAAYACAAAACEAVVGg7MMAAADdAAAADwAA&#10;AAAAAAAAAAAAAAAHAgAAZHJzL2Rvd25yZXYueG1sUEsFBgAAAAADAAMAtwAAAPcCAAAAAA==&#10;" filled="f" stroked="f">
                    <v:textbox style="mso-fit-shape-to-text:t">
                      <w:txbxContent>
                        <w:p w14:paraId="15358823" w14:textId="77777777" w:rsidR="00457CE9" w:rsidRDefault="00457CE9" w:rsidP="00C924A7">
                          <w:pPr>
                            <w:bidi/>
                            <w:rPr>
                              <w:rtl/>
                            </w:rPr>
                          </w:pPr>
                          <w:r>
                            <w:rPr>
                              <w:rFonts w:hint="cs"/>
                              <w:color w:val="000000" w:themeColor="text1"/>
                              <w:rtl/>
                            </w:rPr>
                            <w:t>فيروسات تبرقش الدخان هي مجموعة من الفيروسات تصيب النباتات، وأكثرها شيوعًا هو فيروس تبرقش التبغ، الذي يصيب التبغ والنباتات الأخرى. كان هذا الفيروس مفيدًا للغاية في مجال البحث العلمي.</w:t>
                          </w:r>
                        </w:p>
                      </w:txbxContent>
                    </v:textbox>
                  </v:shape>
                  <v:group id="Group 2098" o:spid="_x0000_s118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3zxAAAAN0AAAAPAAAAZHJzL2Rvd25yZXYueG1sRE/LasJA&#10;FN0X/IfhCt3VSVJaanQUCVZchEJVEHeXzDUJZu6EzDSPv+8sCl0eznu9HU0jeupcbVlBvIhAEBdW&#10;11wquJw/Xz5AOI+ssbFMCiZysN3MntaYajvwN/UnX4oQwi5FBZX3bSqlKyoy6Ba2JQ7c3XYGfYBd&#10;KXWHQwg3jUyi6F0arDk0VNhSVlHxOP0YBYcBh91rvO/zxz2bbue3r2sek1LP83G3AuFp9P/iP/dR&#10;K0iiZZgb3oQnIDe/AAAA//8DAFBLAQItABQABgAIAAAAIQDb4fbL7gAAAIUBAAATAAAAAAAAAAAA&#10;AAAAAAAAAABbQ29udGVudF9UeXBlc10ueG1sUEsBAi0AFAAGAAgAAAAhAFr0LFu/AAAAFQEAAAsA&#10;AAAAAAAAAAAAAAAAHwEAAF9yZWxzLy5yZWxzUEsBAi0AFAAGAAgAAAAhAACMjfPEAAAA3QAAAA8A&#10;AAAAAAAAAAAAAAAABwIAAGRycy9kb3ducmV2LnhtbFBLBQYAAAAAAwADALcAAAD4AgAAAAA=&#10;">
                    <v:roundrect id="Rectangle: Rounded Corners 2102" o:spid="_x0000_s118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xwAAAN0AAAAPAAAAZHJzL2Rvd25yZXYueG1sRI9Pa8JA&#10;FMTvBb/D8gQvRTcGWiS6iqaUtvRQ/IPnZ/aZjWbfhuwa02/fLRR6HGbmN8xi1dtadNT6yrGC6SQB&#10;QVw4XXGp4LB/Hc9A+ICssXZMCr7Jw2o5eFhgpt2dt9TtQikihH2GCkwITSalLwxZ9BPXEEfv7FqL&#10;Icq2lLrFe4TbWqZJ8iwtVhwXDDaUGyquu5tVsKWvx9PluLnYzWf3YfL8yby9NEqNhv16DiJQH/7D&#10;f+13rSCdJin8volPQC5/AAAA//8DAFBLAQItABQABgAIAAAAIQDb4fbL7gAAAIUBAAATAAAAAAAA&#10;AAAAAAAAAAAAAABbQ29udGVudF9UeXBlc10ueG1sUEsBAi0AFAAGAAgAAAAhAFr0LFu/AAAAFQEA&#10;AAsAAAAAAAAAAAAAAAAAHwEAAF9yZWxzLy5yZWxzUEsBAi0AFAAGAAgAAAAhADL64j/HAAAA3QAA&#10;AA8AAAAAAAAAAAAAAAAABwIAAGRycy9kb3ducmV2LnhtbFBLBQYAAAAAAwADALcAAAD7AgAAAAA=&#10;" fillcolor="#2b599e" strokecolor="#2b599e" strokeweight="3pt">
                      <v:stroke joinstyle="miter"/>
                    </v:roundrect>
                    <v:roundrect id="Rectangle: Rounded Corners 2103"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41B4746A"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2104"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5CSxQAAAN0AAAAPAAAAZHJzL2Rvd25yZXYueG1sRI9fa8Iw&#10;FMXfB/sO4Qq+DE1bZ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AQf5CSxQAAAN0AAAAP&#10;AAAAAAAAAAAAAAAAAAcCAABkcnMvZG93bnJldi54bWxQSwUGAAAAAAMAAwC3AAAA+QIAAAAA&#10;" fillcolor="#1f396c" strokecolor="#1f396c" strokeweight=".25pt">
                      <v:stroke joinstyle="miter"/>
                      <v:textbox>
                        <w:txbxContent>
                          <w:p w14:paraId="42E2EE35" w14:textId="77777777" w:rsidR="00457CE9" w:rsidRDefault="00457CE9" w:rsidP="00C924A7">
                            <w:pPr>
                              <w:bidi/>
                              <w:jc w:val="center"/>
                              <w:rPr>
                                <w:rtl/>
                              </w:rPr>
                            </w:pPr>
                            <w:r>
                              <w:rPr>
                                <w:rFonts w:hint="cs"/>
                                <w:color w:val="FFFFFF" w:themeColor="light1"/>
                                <w:rtl/>
                              </w:rPr>
                              <w:t>18</w:t>
                            </w:r>
                          </w:p>
                        </w:txbxContent>
                      </v:textbox>
                    </v:roundrect>
                    <v:roundrect id="Rectangle: Rounded Corners 2105"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JxQAAAN0AAAAPAAAAZHJzL2Rvd25yZXYueG1sRI9fa8Iw&#10;FMXfB/sO4Qq+DE1bc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B/MzUJxQAAAN0AAAAP&#10;AAAAAAAAAAAAAAAAAAcCAABkcnMvZG93bnJldi54bWxQSwUGAAAAAAMAAwC3AAAA+QIAAAAA&#10;" fillcolor="#1f396c" strokecolor="#1f396c" strokeweight=".25pt">
                      <v:stroke joinstyle="miter"/>
                      <v:textbox>
                        <w:txbxContent>
                          <w:p w14:paraId="16D95015" w14:textId="77777777" w:rsidR="00457CE9" w:rsidRDefault="00457CE9" w:rsidP="00C924A7">
                            <w:pPr>
                              <w:bidi/>
                              <w:rPr>
                                <w:rtl/>
                              </w:rPr>
                            </w:pPr>
                            <w:r>
                              <w:rPr>
                                <w:rFonts w:hint="cs"/>
                                <w:color w:val="FFFFFF" w:themeColor="light1"/>
                                <w:rtl/>
                              </w:rPr>
                              <w:t>عدد الأنواع</w:t>
                            </w:r>
                          </w:p>
                        </w:txbxContent>
                      </v:textbox>
                    </v:roundrect>
                    <v:roundrect id="Rectangle: Rounded Corners 2106" o:sp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at+xQAAAN0AAAAPAAAAZHJzL2Rvd25yZXYueG1sRI9La8JA&#10;FIX3hf6H4RbciE6ShY/oKKVUEKT4Cq4vmWsSmrkTMqNGf71TELo8nMfHmS87U4srta6yrCAeRiCI&#10;c6srLhRkx9VgAsJ5ZI21ZVJwJwfLxfvbHFNtb7yn68EXIoywS1FB6X2TSunykgy6oW2Ig3e2rUEf&#10;ZFtI3eItjJtaJlE0kgYrDoQSG/oqKf89XEyA1Cbrj3++H9MNneIsKbar+04q1fvoPmcgPHX+P/xq&#10;r7WCJI5G8PcmPAG5eAIAAP//AwBQSwECLQAUAAYACAAAACEA2+H2y+4AAACFAQAAEwAAAAAAAAAA&#10;AAAAAAAAAAAAW0NvbnRlbnRfVHlwZXNdLnhtbFBLAQItABQABgAIAAAAIQBa9CxbvwAAABUBAAAL&#10;AAAAAAAAAAAAAAAAAB8BAABfcmVscy8ucmVsc1BLAQItABQABgAIAAAAIQCP4at+xQAAAN0AAAAP&#10;AAAAAAAAAAAAAAAAAAcCAABkcnMvZG93bnJldi54bWxQSwUGAAAAAAMAAwC3AAAA+QIAAAAA&#10;" fillcolor="#1f396c" strokecolor="#1f396c" strokeweight=".25pt">
                      <v:stroke joinstyle="miter"/>
                      <v:textbox>
                        <w:txbxContent>
                          <w:p w14:paraId="29E1ED87"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2107"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7lxQAAAN0AAAAPAAAAZHJzL2Rvd25yZXYueG1sRI/NasJA&#10;FIX3Bd9huIKbopNkoTZ1FBGFQpFqGlxfMrdJMHMnZEaNPr1TKHR5OD8fZ7HqTSOu1LnasoJ4EoEg&#10;LqyuuVSQf+/GcxDOI2tsLJOCOzlYLQcvC0y1vfGRrpkvRRhhl6KCyvs2ldIVFRl0E9sSB+/HdgZ9&#10;kF0pdYe3MG4amUTRVBqsORAqbGlTUXHOLiZAGpO/zvbbx9snneI8Kb9294NUajTs1+8gPPX+P/zX&#10;/tAKkjiawe+b8ATk8gkAAP//AwBQSwECLQAUAAYACAAAACEA2+H2y+4AAACFAQAAEwAAAAAAAAAA&#10;AAAAAAAAAAAAW0NvbnRlbnRfVHlwZXNdLnhtbFBLAQItABQABgAIAAAAIQBa9CxbvwAAABUBAAAL&#10;AAAAAAAAAAAAAAAAAB8BAABfcmVscy8ucmVsc1BLAQItABQABgAIAAAAIQDgrQ7lxQAAAN0AAAAP&#10;AAAAAAAAAAAAAAAAAAcCAABkcnMvZG93bnJldi54bWxQSwUGAAAAAAMAAwC3AAAA+QIAAAAA&#10;" fillcolor="#1f396c" strokecolor="#1f396c" strokeweight=".25pt">
                      <v:stroke joinstyle="miter"/>
                      <v:textbox>
                        <w:txbxContent>
                          <w:p w14:paraId="5B621AD9"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2108" o:sp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qXwwAAAN0AAAAPAAAAZHJzL2Rvd25yZXYueG1sRE9La8JA&#10;EL4X/A/LCF5K3SQHq6mrSKlQKKU+Qs9DdpoEs7Mhu2r013cOhR4/vvdyPbhWXagPjWcD6TQBRVx6&#10;23BloDhun+agQkS22HomAzcKsF6NHpaYW3/lPV0OsVISwiFHA3WMXa51KGtyGKa+Ixbux/cOo8C+&#10;0rbHq4S7VmdJMtMOG5aGGjt6rak8Hc5OSlpXPD5/vt0XH/SdFln1tb3ttDGT8bB5ARVpiP/iP/e7&#10;NZClicyVN/IE9OoXAAD//wMAUEsBAi0AFAAGAAgAAAAhANvh9svuAAAAhQEAABMAAAAAAAAAAAAA&#10;AAAAAAAAAFtDb250ZW50X1R5cGVzXS54bWxQSwECLQAUAAYACAAAACEAWvQsW78AAAAVAQAACwAA&#10;AAAAAAAAAAAAAAAfAQAAX3JlbHMvLnJlbHNQSwECLQAUAAYACAAAACEAkTKal8MAAADdAAAADwAA&#10;AAAAAAAAAAAAAAAHAgAAZHJzL2Rvd25yZXYueG1sUEsFBgAAAAADAAMAtwAAAPcCAAAAAA==&#10;" fillcolor="#1f396c" strokecolor="#1f396c" strokeweight=".25pt">
                      <v:stroke joinstyle="miter"/>
                      <v:textbox>
                        <w:txbxContent>
                          <w:p w14:paraId="5DACE99F"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2109" o:sp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8M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cT+HsTnoCcPwEAAP//AwBQSwECLQAUAAYACAAAACEA2+H2y+4AAACFAQAAEwAAAAAAAAAA&#10;AAAAAAAAAAAAW0NvbnRlbnRfVHlwZXNdLnhtbFBLAQItABQABgAIAAAAIQBa9CxbvwAAABUBAAAL&#10;AAAAAAAAAAAAAAAAAB8BAABfcmVscy8ucmVsc1BLAQItABQABgAIAAAAIQD+fj8MxQAAAN0AAAAP&#10;AAAAAAAAAAAAAAAAAAcCAABkcnMvZG93bnJldi54bWxQSwUGAAAAAAMAAwC3AAAA+QIAAAAA&#10;" fillcolor="#1f396c" strokecolor="#1f396c" strokeweight=".25pt">
                      <v:stroke joinstyle="miter"/>
                      <v:textbox>
                        <w:txbxContent>
                          <w:p w14:paraId="4D8B5D17" w14:textId="77777777" w:rsidR="00457CE9" w:rsidRDefault="00457CE9" w:rsidP="00C924A7">
                            <w:pPr>
                              <w:bidi/>
                              <w:jc w:val="center"/>
                              <w:rPr>
                                <w:rtl/>
                              </w:rPr>
                            </w:pPr>
                            <w:r>
                              <w:rPr>
                                <w:rFonts w:hint="cs"/>
                                <w:rtl/>
                              </w:rPr>
                              <w:t>125</w:t>
                            </w:r>
                          </w:p>
                        </w:txbxContent>
                      </v:textbox>
                    </v:roundrect>
                    <v:roundrect id="Rectangle: Rounded Corners 2110" o:sp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BMwwAAAN0AAAAPAAAAZHJzL2Rvd25yZXYueG1sRE9Na8JA&#10;EL0L/odlCr1I3SQHbVNXEVEolKK1oechO01Cs7Mhu9Xor+8cBI+P971YDa5VJ+pD49lAOk1AEZfe&#10;NlwZKL52T8+gQkS22HomAxcKsFqORwvMrT/zJ52OsVISwiFHA3WMXa51KGtyGKa+Ixbux/cOo8C+&#10;0rbHs4S7VmdJMtMOG5aGGjva1FT+Hv+clLSumMw/tteXd/pOi6za7y4Hbczjw7B+BRVpiHfxzf1m&#10;DWRpKvvljTwBvfwHAAD//wMAUEsBAi0AFAAGAAgAAAAhANvh9svuAAAAhQEAABMAAAAAAAAAAAAA&#10;AAAAAAAAAFtDb250ZW50X1R5cGVzXS54bWxQSwECLQAUAAYACAAAACEAWvQsW78AAAAVAQAACwAA&#10;AAAAAAAAAAAAAAAfAQAAX3JlbHMvLnJlbHNQSwECLQAUAAYACAAAACEA6p0ATMMAAADdAAAADwAA&#10;AAAAAAAAAAAAAAAHAgAAZHJzL2Rvd25yZXYueG1sUEsFBgAAAAADAAMAtwAAAPcCAAAAAA==&#10;" fillcolor="#1f396c" strokecolor="#1f396c" strokeweight=".25pt">
                      <v:stroke joinstyle="miter"/>
                      <v:textbox>
                        <w:txbxContent>
                          <w:p w14:paraId="767F1D82" w14:textId="77777777" w:rsidR="00457CE9" w:rsidRDefault="00457CE9" w:rsidP="00C924A7">
                            <w:pPr>
                              <w:bidi/>
                              <w:jc w:val="center"/>
                              <w:rPr>
                                <w:rtl/>
                              </w:rPr>
                            </w:pPr>
                            <w:r>
                              <w:rPr>
                                <w:rFonts w:hint="cs"/>
                                <w:color w:val="FFFFFF" w:themeColor="light1"/>
                                <w:rtl/>
                              </w:rPr>
                              <w:t>12</w:t>
                            </w:r>
                          </w:p>
                        </w:txbxContent>
                      </v:textbox>
                    </v:roundrect>
                    <v:roundrect id="Rectangle: Rounded Corners 2111" o:sp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aXXxQAAAN0AAAAPAAAAZHJzL2Rvd25yZXYueG1sRI9fa8Iw&#10;FMXfB36HcAVfxkzTB+c6o4goCCLbtOz50lzbYnNTmqh1n34RBns8nD8/zmzR20ZcqfO1Yw1qnIAg&#10;LpypudSQHzcvUxA+IBtsHJOGO3lYzAdPM8yMu/EXXQ+hFHGEfYYaqhDaTEpfVGTRj11LHL2T6yyG&#10;KLtSmg5vcdw2Mk2SibRYcyRU2NKqouJ8uNgIaWz+/Lpf/7zt6FvlafmxuX9KrUfDfvkOIlAf/sN/&#10;7a3RkCql4PEmPgE5/wUAAP//AwBQSwECLQAUAAYACAAAACEA2+H2y+4AAACFAQAAEwAAAAAAAAAA&#10;AAAAAAAAAAAAW0NvbnRlbnRfVHlwZXNdLnhtbFBLAQItABQABgAIAAAAIQBa9CxbvwAAABUBAAAL&#10;AAAAAAAAAAAAAAAAAB8BAABfcmVscy8ucmVsc1BLAQItABQABgAIAAAAIQCF0aXXxQAAAN0AAAAP&#10;AAAAAAAAAAAAAAAAAAcCAABkcnMvZG93bnJldi54bWxQSwUGAAAAAAMAAwC3AAAA+QIAAAAA&#10;" fillcolor="#1f396c" strokecolor="#1f396c" strokeweight=".25pt">
                      <v:stroke joinstyle="miter"/>
                      <v:textbox>
                        <w:txbxContent>
                          <w:p w14:paraId="059C027C" w14:textId="77777777" w:rsidR="00457CE9" w:rsidRDefault="00457CE9" w:rsidP="00C924A7">
                            <w:pPr>
                              <w:bidi/>
                              <w:jc w:val="center"/>
                              <w:rPr>
                                <w:rtl/>
                              </w:rPr>
                            </w:pPr>
                            <w:r>
                              <w:rPr>
                                <w:rFonts w:hint="cs"/>
                                <w:rtl/>
                              </w:rPr>
                              <w:t>34</w:t>
                            </w:r>
                          </w:p>
                        </w:txbxContent>
                      </v:textbox>
                    </v:roundrect>
                    <v:roundrect id="Rectangle: Rounded Corners 2145" o:spid="_x0000_s119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zJxgAAAN0AAAAPAAAAZHJzL2Rvd25yZXYueG1sRI9fa8Iw&#10;FMXfB36HcAVfhqYtzs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6VmMycYAAADdAAAA&#10;DwAAAAAAAAAAAAAAAAAHAgAAZHJzL2Rvd25yZXYueG1sUEsFBgAAAAADAAMAtwAAAPoCAAAAAA==&#10;" fillcolor="#1f396c" strokecolor="#1f396c" strokeweight=".25pt">
                      <v:stroke joinstyle="miter"/>
                      <v:textbox>
                        <w:txbxContent>
                          <w:p w14:paraId="4D180512"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tab/>
      </w:r>
      <w:r>
        <w:rPr>
          <w:rFonts w:hint="cs"/>
          <w:noProof/>
          <w:rtl/>
          <w:lang w:val="en-US" w:bidi="ar-SA"/>
        </w:rPr>
        <mc:AlternateContent>
          <mc:Choice Requires="wpg">
            <w:drawing>
              <wp:inline distT="0" distB="0" distL="0" distR="0" wp14:anchorId="6636F618" wp14:editId="4D224065">
                <wp:extent cx="2908935" cy="4408050"/>
                <wp:effectExtent l="19050" t="19050" r="24765" b="12065"/>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968" name="Picture 968" descr="Microbe Mayhem card - Lyssavirus">
                            <a:extLst>
                              <a:ext uri="{C183D7F6-B498-43B3-948B-1728B52AA6E4}">
                                <adec:decorative xmlns:adec="http://schemas.microsoft.com/office/drawing/2017/decorative" val="0"/>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150283" y="158750"/>
                            <a:ext cx="2612390" cy="960120"/>
                          </a:xfrm>
                          <a:prstGeom prst="rect">
                            <a:avLst/>
                          </a:prstGeom>
                        </pic:spPr>
                      </pic:pic>
                      <wpg:grpSp>
                        <wpg:cNvPr id="2067" name="Group 2067">
                          <a:extLst>
                            <a:ext uri="{C183D7F6-B498-43B3-948B-1728B52AA6E4}">
                              <adec:decorative xmlns:adec="http://schemas.microsoft.com/office/drawing/2017/decorative" val="1"/>
                            </a:ext>
                          </a:extLst>
                        </wpg:cNvPr>
                        <wpg:cNvGrpSpPr/>
                        <wpg:grpSpPr>
                          <a:xfrm>
                            <a:off x="0" y="0"/>
                            <a:ext cx="2908935" cy="4408050"/>
                            <a:chOff x="0" y="0"/>
                            <a:chExt cx="2909531" cy="4408267"/>
                          </a:xfrm>
                        </wpg:grpSpPr>
                        <wps:wsp>
                          <wps:cNvPr id="2068" name="Rectangle: Rounded Corners 206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4" name="TextBox 93" descr="Escherichia coli&#10;Esh-Er-lc-E-Ah&#10;Bacterium&#10;"/>
                          <wps:cNvSpPr txBox="1"/>
                          <wps:spPr>
                            <a:xfrm>
                              <a:off x="1791067" y="159123"/>
                              <a:ext cx="1051140" cy="916350"/>
                            </a:xfrm>
                            <a:prstGeom prst="rect">
                              <a:avLst/>
                            </a:prstGeom>
                            <a:solidFill>
                              <a:schemeClr val="bg1"/>
                            </a:solidFill>
                          </wps:spPr>
                          <wps:txbx>
                            <w:txbxContent>
                              <w:p w14:paraId="22AE8131" w14:textId="77777777" w:rsidR="00457CE9" w:rsidRDefault="00457CE9" w:rsidP="00C924A7">
                                <w:pPr>
                                  <w:bidi/>
                                  <w:jc w:val="right"/>
                                  <w:rPr>
                                    <w:rFonts w:cs="Arial"/>
                                    <w:i/>
                                    <w:iCs/>
                                    <w:color w:val="000000" w:themeColor="text1"/>
                                    <w:kern w:val="24"/>
                                    <w:rtl/>
                                  </w:rPr>
                                </w:pPr>
                                <w:r>
                                  <w:rPr>
                                    <w:rFonts w:hint="cs"/>
                                    <w:i/>
                                    <w:iCs/>
                                    <w:color w:val="000000" w:themeColor="text1"/>
                                    <w:rtl/>
                                  </w:rPr>
                                  <w:t>فيروس ليسا</w:t>
                                </w:r>
                              </w:p>
                              <w:p w14:paraId="1B9EF850" w14:textId="77777777" w:rsidR="00457CE9" w:rsidRDefault="00457CE9" w:rsidP="00C924A7">
                                <w:pPr>
                                  <w:bidi/>
                                  <w:jc w:val="right"/>
                                  <w:rPr>
                                    <w:rtl/>
                                  </w:rPr>
                                </w:pPr>
                                <w:r>
                                  <w:rPr>
                                    <w:rFonts w:hint="cs"/>
                                    <w:i/>
                                    <w:iCs/>
                                    <w:color w:val="000000" w:themeColor="text1"/>
                                    <w:rtl/>
                                  </w:rPr>
                                  <w:t>ليس-ا-فيروس</w:t>
                                </w:r>
                              </w:p>
                              <w:p w14:paraId="3CA8E1CA" w14:textId="77777777" w:rsidR="00457CE9" w:rsidRDefault="00457CE9" w:rsidP="00C924A7">
                                <w:pPr>
                                  <w:bidi/>
                                  <w:jc w:val="right"/>
                                  <w:rPr>
                                    <w:rtl/>
                                  </w:rPr>
                                </w:pPr>
                                <w:r>
                                  <w:rPr>
                                    <w:rFonts w:hint="cs"/>
                                    <w:color w:val="000000" w:themeColor="text1"/>
                                    <w:rtl/>
                                  </w:rPr>
                                  <w:t>الفيروس</w:t>
                                </w:r>
                              </w:p>
                            </w:txbxContent>
                          </wps:txbx>
                          <wps:bodyPr wrap="square" rtlCol="0">
                            <a:spAutoFit/>
                          </wps:bodyPr>
                        </wps:wsp>
                        <wps:wsp>
                          <wps:cNvPr id="2075" name="TextBox 94" descr="Many strains of E. coli are harmless, and huge numbers are present in the human and animal gut. In some cases, however, E. coli cause both urinary infections and food poisoning. "/>
                          <wps:cNvSpPr txBox="1"/>
                          <wps:spPr>
                            <a:xfrm>
                              <a:off x="3425" y="2949762"/>
                              <a:ext cx="2884761" cy="1059867"/>
                            </a:xfrm>
                            <a:prstGeom prst="rect">
                              <a:avLst/>
                            </a:prstGeom>
                            <a:noFill/>
                          </wps:spPr>
                          <wps:txbx>
                            <w:txbxContent>
                              <w:p w14:paraId="35EADC39" w14:textId="77777777" w:rsidR="00457CE9" w:rsidRDefault="00457CE9" w:rsidP="00C924A7">
                                <w:pPr>
                                  <w:bidi/>
                                  <w:rPr>
                                    <w:rtl/>
                                  </w:rPr>
                                </w:pPr>
                                <w:r>
                                  <w:rPr>
                                    <w:rFonts w:hint="cs"/>
                                    <w:color w:val="000000" w:themeColor="text1"/>
                                    <w:rtl/>
                                  </w:rPr>
                                  <w:t>يصيب فيروس ليسا كلًا من النباتات والحيوانات. أكثر أنواع فيروس ليسا شيوعًا هو فيروس داء الكلب وعادة ما يرتبط بالكلاب. يتسبب فيروس داء الكلب في أكثر من 55,000 حالة وفاة في جميع أنحاء العالم كل عام ولكن يمكن الوقاية منه عن طريق تلقي اللقاحات.</w:t>
                                </w:r>
                              </w:p>
                            </w:txbxContent>
                          </wps:txbx>
                          <wps:bodyPr wrap="square" rtlCol="0">
                            <a:spAutoFit/>
                          </wps:bodyPr>
                        </wps:wsp>
                        <wpg:grpSp>
                          <wpg:cNvPr id="2076" name="Group 2076"/>
                          <wpg:cNvGrpSpPr/>
                          <wpg:grpSpPr>
                            <a:xfrm>
                              <a:off x="127250" y="1187835"/>
                              <a:ext cx="2646045" cy="1771650"/>
                              <a:chOff x="0" y="0"/>
                              <a:chExt cx="2646045" cy="1771650"/>
                            </a:xfrm>
                          </wpg:grpSpPr>
                          <wps:wsp>
                            <wps:cNvPr id="2077" name="Rectangle: Rounded Corners 20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8" name="Rectangle: Rounded Corners 20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0F4862"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2079" name="Rectangle: Rounded Corners 20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88AA0" w14:textId="77777777" w:rsidR="00457CE9" w:rsidRDefault="00457CE9" w:rsidP="00C924A7">
                                  <w:pPr>
                                    <w:bidi/>
                                    <w:jc w:val="center"/>
                                    <w:rPr>
                                      <w:rtl/>
                                    </w:rPr>
                                  </w:pPr>
                                  <w:r>
                                    <w:rPr>
                                      <w:rFonts w:hint="cs"/>
                                      <w:color w:val="FFFFFF" w:themeColor="light1"/>
                                      <w:rtl/>
                                    </w:rPr>
                                    <w:t>180</w:t>
                                  </w:r>
                                </w:p>
                              </w:txbxContent>
                            </wps:txbx>
                            <wps:bodyPr rtlCol="0" anchor="ctr"/>
                          </wps:wsp>
                          <wps:wsp>
                            <wps:cNvPr id="2085" name="Rectangle: Rounded Corners 208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B10B7"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2086" name="Rectangle: Rounded Corners 208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D083C"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2087" name="Rectangle: Rounded Corners 208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1B1C6"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2088" name="Rectangle: Rounded Corners 208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DD9D1"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2089" name="Rectangle: Rounded Corners 208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9D514" w14:textId="77777777" w:rsidR="00457CE9" w:rsidRDefault="00457CE9" w:rsidP="00C924A7">
                                  <w:pPr>
                                    <w:bidi/>
                                    <w:jc w:val="center"/>
                                    <w:rPr>
                                      <w:rtl/>
                                    </w:rPr>
                                  </w:pPr>
                                  <w:r>
                                    <w:rPr>
                                      <w:rFonts w:hint="cs"/>
                                      <w:rtl/>
                                    </w:rPr>
                                    <w:t>10</w:t>
                                  </w:r>
                                </w:p>
                              </w:txbxContent>
                            </wps:txbx>
                            <wps:bodyPr rtlCol="0" anchor="ctr">
                              <a:noAutofit/>
                            </wps:bodyPr>
                          </wps:wsp>
                          <wps:wsp>
                            <wps:cNvPr id="2090" name="Rectangle: Rounded Corners 209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05C45" w14:textId="77777777" w:rsidR="00457CE9" w:rsidRDefault="00457CE9" w:rsidP="00C924A7">
                                  <w:pPr>
                                    <w:bidi/>
                                    <w:jc w:val="center"/>
                                    <w:rPr>
                                      <w:rtl/>
                                    </w:rPr>
                                  </w:pPr>
                                  <w:r>
                                    <w:rPr>
                                      <w:rFonts w:hint="cs"/>
                                      <w:color w:val="FFFFFF" w:themeColor="light1"/>
                                      <w:rtl/>
                                    </w:rPr>
                                    <w:t>74</w:t>
                                  </w:r>
                                </w:p>
                              </w:txbxContent>
                            </wps:txbx>
                            <wps:bodyPr rtlCol="0" anchor="ctr">
                              <a:noAutofit/>
                            </wps:bodyPr>
                          </wps:wsp>
                          <wps:wsp>
                            <wps:cNvPr id="2091" name="Rectangle: Rounded Corners 209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0B495" w14:textId="77777777" w:rsidR="00457CE9" w:rsidRDefault="00457CE9" w:rsidP="00C924A7">
                                  <w:pPr>
                                    <w:bidi/>
                                    <w:jc w:val="center"/>
                                    <w:rPr>
                                      <w:rtl/>
                                    </w:rPr>
                                  </w:pPr>
                                  <w:r>
                                    <w:rPr>
                                      <w:rFonts w:hint="cs"/>
                                      <w:color w:val="FFFFFF" w:themeColor="light1"/>
                                      <w:rtl/>
                                    </w:rPr>
                                    <w:t>5</w:t>
                                  </w:r>
                                </w:p>
                              </w:txbxContent>
                            </wps:txbx>
                            <wps:bodyPr rtlCol="0" anchor="ctr">
                              <a:noAutofit/>
                            </wps:bodyPr>
                          </wps:wsp>
                          <wps:wsp>
                            <wps:cNvPr id="2092" name="Rectangle: Rounded Corners 209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C9929"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6636F618" id="Group 12" o:spid="_x0000_s1193" alt="&quot;&quo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QV3BwgAAEU0AAAOAAAAZHJzL2Uyb0RvYy54bWzsW22P27gR/l6g/4FQ&#10;gaIFsmu9WS9uNofNZhMckLsGubsfQEu0pZ5EqqS8tu/Xd4akJL/sru3tIZe0WiCOZVMjcvg8Mw+H&#10;9OvvNnVFHphUpeA3jnftOoTxTOQlX944v/z8/ipxiGopz2klOLtxtkw53735859er5sZ80UhqpxJ&#10;Aka4mq2bG6do22Y2maisYDVV16JhHL5cCFnTFi7lcpJLugbrdTXxXTearIXMGykyphR8+s586bzR&#10;9hcLlrX/XCwUa0l140DfWv0q9escXydvXtPZUtKmKDPbDfqCXtS05PDQ3tQ72lKykuWRqbrMpFBi&#10;0V5nop6IxaLMmB4DjMZzD0bzQYpVo8eynK2XTe8mcO2Bn15sNvvx4YNsfmo+SfDEulmCL/QVjmWz&#10;kDX+D70kG+2ybe8ytmlJBh/6qZukwdQhGXwXhm7iTq1TswI8f3RfVtyfuHPSPXiy152mzGbwz/oA&#10;3h354DRW4K52JZljjdRn2aip/HXVXMF0NbQt52VVtlsNPZgY7BR/+FRmn6S5AHd+kqTMb5w0AuRz&#10;WgPm4Xt8LNEf5UxlgL8fEAdzRn6gW0A6yajMyRX5uFWKPpRypRCYaB0NGvMUh/9RZL8qwsVdQfmS&#10;3aoGAA60w9aT/eb6cq9v86ps3pdVhVOK760XoDMHYHrEkQao70S2qhlvDfMkq8AhgquibJRD5IzV&#10;cwYjl9/nukN0pmT2GTqoOaZaydqs6Do6dAa7rQB/jyDOm7p+EjgEoOVNk7hDVo+9yPODFFiN2Esj&#10;1/M19HoAgcekaj8wURN8Az2DzsCs0Rl9+KiwW9C0a2IdaHqinQcd26GEeTvMr+9GcTfBmqdEfwJG&#10;EbZ/KK3SaeANhPShn2aohs/7tFo3EHdVhwW4OkLDRaHlp4I2DFyMZvd81ZMBAQHYrdiMfBYrnrOc&#10;3AnJIYOgAxPsqr25D0pqDx9ECpjKaejin55NG5+u4jANkHWABvsWjNFZBxeMTugMDReIW9pNu54Z&#10;wNDhBTuIHR5AgwaXuSU2zf/lkEVdQcZ4oBUJ3KlvXa0BdoAvOuMC+ac7VXGyvnGCxLNjUKIq846d&#10;Si7nd5UkYBQi7Ntpmt5buzvNALsVh0egtwxq9bt2WzHsZMU/swVEIozRuvs6pbLeLM0yYLJnvipo&#10;zszTptqrxiv9HXog2iBaXsAYetvWAKbrY9vGjG2vp0Jn5P5mM339Y0wPuo6Zm1l3h36y4G1/c11y&#10;IR8bWQWjsk827TsnGdegl+Yi30Kclm11J4wwoDwrBITCrJX6ZmwFvDBg/AIEicMumPwMeH0rNiSF&#10;wGeTxT26SJZZUVKSAVD++pfN7T/uVXF1L6+q7Or+6rbQH72lWQvtVrW+wnHgMICHSCXSbsCsTRYa&#10;Kk8E3Tj1dGzTUTeFEIuGBhp57tTzwi7qelFgwvJLoy5kiT3o7yNpvuzmcqfVAeTbzXyjU67n9uHD&#10;TvAahN2No/69opj1h+nG8ajmdtUCIXUeGEBhwfJF5x7kk1EK/dwDGjqhQPkWFLQEgamIWJD7aw0B&#10;AiMiBZV1BcL3FQGBTYrVkhG+giQMsRS/biRTwHFSctIW0HpVU65bUl7WEK+Wq/aafM+JEjUDBaIY&#10;GCrEmoGcf9U/J6MrxchctAXqWU7lFuyhrsbMr60thMhJI0olOCjwa/JC3AWhD34A0PlpmMaRjqQD&#10;6vwkCePIpjWAYJocpLXj4L0Xt01AGJL9TjB+Gk5pN5TfC05WXiMvtUawWtF346iDQKcl4BPN34u0&#10;hOfHPtBRCyYviRMQ5nvc9aMwckNwMyomL469qNNUJ9X6E3f2tP9DZEXcS7BnZQU0077sY6G9Mmmz&#10;W2+cWOiccsAxAH9n9bATAVFanyERUAWMMgNW+Tre72eW/1OZcZ4Oj6FZn382RJW/MfI3Xv/9IhpB&#10;vLYR3Uv7qkAnxr3EC5PAqgg/mQbTLtF3VYcuVr9Mi3vw1617HhfjT9PJex+k0R2OFaLbXjNLJy+e&#10;GkjtKZddRj5lYhTtLxftg87z9Dp/0Gw7yg4UySDkkfZcoMxbfA0yL+1y/PPJCppZ7vmvcIl7Sery&#10;Uj9ErmkFcMy6KInCrlgXuGFirPc5/L9NYSPp/udWyjuk0wH6NOkwbGKrL7mCSvoV1LPUwmaWWj/q&#10;dRIuqLCGWsKuxCU0M3UbJFkw9XHdAjcPaxUv8SG9WZUdeGFgGow0GwtSTxWkdmimF76nafZ15bak&#10;X78+T0BoZgn4DjcwoCglTF3iMv4N0jKGLNatYR/VlmOaGwvCpwvCO/wLukzwfJH4K+PfeYWQBJpZ&#10;/v2i2GJVcagevpCDZlGnhaY7jX1YEh0kQdhuibokGASBaTAmwTEJnpEEw2+ShOcVV5KhuHLL8USB&#10;aOFcA9TqSzwok7Fu6HbfxurSJ2qVOywMg+R5FkKZxe6hjywcWXgGC3VI/+ak6HlllmQos/QZ/0zG&#10;DSWWIPbCw8S3W2MZGTeKz4vEp930O3VC4esSn3gEy+xfP7v4w2ZWfHpQHbmk3qKzHBQrUW3GeOZL&#10;V0WHisse52DbYSy4QDlqPAEEZ5XOyHL95vC3tOBL4SjEOZyDZpZz/dmYM7McbCNYxsFxoMhuFexS&#10;bgqnB8xJgrHGOaa5i9Jcj8VvinL+eZSDZpZypjCJAvpyzoVhfMy5OJ52p3f8KIrH7bsxzekdx3PS&#10;3OFhtuE05Ev2zIfjXnq7rz/Ypj+H36robtnf1eCPYXav9R3Dr3/e/AcAAP//AwBQSwMECgAAAAAA&#10;AAAhAKf13mskeAAAJHgAABQAAABkcnMvbWVkaWEvaW1hZ2UxLnBuZ4lQTkcNChoKAAAADUlIRFIA&#10;AADEAAAATQgCAAAAdntcLAAAAAlwSFlzAAALEwAACxMBAJqcGAAACW9pVFh0WE1MOmNvbS5hZG9i&#10;ZS54bXAAAAAAADw/eHBhY2tldCBiZWdpbj0i77u/IiBpZD0iVzVNME1wQ2VoaUh6cmVTek5UY3pr&#10;YzlkIj8+IDx4OnhtcG1ldGEgeG1sbnM6eD0iYWRvYmU6bnM6bWV0YS8iIHg6eG1wdGs9IkFkb2Jl&#10;IFhNUCBDb3JlIDUuNi1jMTQyIDc5LjE2MDkyNCwgMjAxNy8wNy8xMy0wMTowNjozOSAgICAgICAg&#10;Ij4gPHJkZjpSREYgeG1sbnM6cmRmPSJodHRwOi8vd3d3LnczLm9yZy8xOTk5LzAyLzIyLXJkZi1z&#10;eW50YXgtbnMjIj4gPHJkZjpEZXNjcmlwdGlvbiByZGY6YWJvdXQ9IiIgeG1sbnM6eG1wPSJodHRw&#10;Oi8vbnMuYWRvYmUuY29tL3hhcC8xLjAvIiB4bWxuczpkYz0iaHR0cDovL3B1cmwub3JnL2RjL2Vs&#10;ZW1lbnRzLzEuMS8iIHhtbG5zOnhtcE1NPSJodHRwOi8vbnMuYWRvYmUuY29tL3hhcC8xLjAvbW0v&#10;IiB4bWxuczpzdEV2dD0iaHR0cDovL25zLmFkb2JlLmNvbS94YXAvMS4wL3NUeXBlL1Jlc291cmNl&#10;RXZlbnQjIiB4bWxuczpzdFJlZj0iaHR0cDovL25zLmFkb2JlLmNvbS94YXAvMS4wL3NUeXBlL1Jl&#10;c291cmNlUmVmIyIgeG1sbnM6cGhvdG9zaG9wPSJodHRwOi8vbnMuYWRvYmUuY29tL3Bob3Rvc2hv&#10;cC8xLjAvIiB4bXA6Q3JlYXRvclRvb2w9IkFkb2JlIFBob3Rvc2hvcCBDQyAyMDE4IChXaW5kb3dz&#10;KSIgeG1wOkNyZWF0ZURhdGU9IjIwMjEtMDktMDhUMTQ6MjA6NTgrMDE6MDAiIHhtcDpNZXRhZGF0&#10;YURhdGU9IjIwMjEtMDktMDhUMTQ6MjE6MTArMDE6MDAiIHhtcDpNb2RpZnlEYXRlPSIyMDIxLTA5&#10;LTA4VDE0OjIxOjEwKzAxOjAwIiBkYzpmb3JtYXQ9ImltYWdlL3BuZyIgeG1wTU06SW5zdGFuY2VJ&#10;RD0ieG1wLmlpZDowZjRiMDE4NS0zNzRjLTQ2NDMtOGRlZS0yZGFkMmZiN2E3MTIiIHhtcE1NOkRv&#10;Y3VtZW50SUQ9ImFkb2JlOmRvY2lkOnBob3Rvc2hvcDphNTcxZDQ2Ny1hYjg3LTE3NDItODY3NS01&#10;MjZhYzg5M2VlZGYiIHhtcE1NOk9yaWdpbmFsRG9jdW1lbnRJRD0ieG1wLmRpZDphYjhhMDY4Yy03&#10;MWY4LWU3NDUtYmQwOC04YjUzMmNhMDUxODAiIHBob3Rvc2hvcDpDb2xvck1vZGU9IjMiPiA8eG1w&#10;TU06SGlzdG9yeT4gPHJkZjpTZXE+IDxyZGY6bGkgc3RFdnQ6YWN0aW9uPSJjcmVhdGVkIiBzdEV2&#10;dDppbnN0YW5jZUlEPSJ4bXAuaWlkOmFiOGEwNjhjLTcxZjgtZTc0NS1iZDA4LThiNTMyY2EwNTE4&#10;MCIgc3RFdnQ6d2hlbj0iMjAyMS0wOS0wOFQxNDoyMDo1OCswMTowMCIgc3RFdnQ6c29mdHdhcmVB&#10;Z2VudD0iQWRvYmUgUGhvdG9zaG9wIENDIDIwMTggKFdpbmRvd3MpIi8+IDxyZGY6bGkgc3RFdnQ6&#10;YWN0aW9uPSJzYXZlZCIgc3RFdnQ6aW5zdGFuY2VJRD0ieG1wLmlpZDpkYzk0Y2YzZC1mNzZlLTY4&#10;NDItOGQ3MS0wODE2OTMyYmYyNjciIHN0RXZ0OndoZW49IjIwMjEtMDktMDhUMTQ6MjE6MTArMDE6&#10;MDAiIHN0RXZ0OnNvZnR3YXJlQWdlbnQ9IkFkb2JlIFBob3Rvc2hvcCBDQyAyMDE4IChXaW5kb3dz&#10;KSIgc3RFdnQ6Y2hhbmdlZD0iLyIvPiA8cmRmOmxpIHN0RXZ0OmFjdGlvbj0iY29udmVydGVkIiBz&#10;dEV2dDpwYXJhbWV0ZXJzPSJmcm9tIGFwcGxpY2F0aW9uL3ZuZC5hZG9iZS5waG90b3Nob3AgdG8g&#10;aW1hZ2UvcG5nIi8+IDxyZGY6bGkgc3RFdnQ6YWN0aW9uPSJkZXJpdmVkIiBzdEV2dDpwYXJhbWV0&#10;ZXJzPSJjb252ZXJ0ZWQgZnJvbSBhcHBsaWNhdGlvbi92bmQuYWRvYmUucGhvdG9zaG9wIHRvIGlt&#10;YWdlL3BuZyIvPiA8cmRmOmxpIHN0RXZ0OmFjdGlvbj0ic2F2ZWQiIHN0RXZ0Omluc3RhbmNlSUQ9&#10;InhtcC5paWQ6MGY0YjAxODUtMzc0Yy00NjQzLThkZWUtMmRhZDJmYjdhNzEyIiBzdEV2dDp3aGVu&#10;PSIyMDIxLTA5LTA4VDE0OjIxOjEwKzAxOjAwIiBzdEV2dDpzb2Z0d2FyZUFnZW50PSJBZG9iZSBQ&#10;aG90b3Nob3AgQ0MgMjAxOCAoV2luZG93cykiIHN0RXZ0OmNoYW5nZWQ9Ii8iLz4gPC9yZGY6U2Vx&#10;PiA8L3htcE1NOkhpc3Rvcnk+IDx4bXBNTTpEZXJpdmVkRnJvbSBzdFJlZjppbnN0YW5jZUlEPSJ4&#10;bXAuaWlkOmRjOTRjZjNkLWY3NmUtNjg0Mi04ZDcxLTA4MTY5MzJiZjI2NyIgc3RSZWY6ZG9jdW1l&#10;bnRJRD0ieG1wLmRpZDphYjhhMDY4Yy03MWY4LWU3NDUtYmQwOC04YjUzMmNhMDUxODAiIHN0UmVm&#10;Om9yaWdpbmFsRG9jdW1lbnRJRD0ieG1wLmRpZDphYjhhMDY4Yy03MWY4LWU3NDUtYmQwOC04YjUz&#10;MmNhMDUxODAiLz4gPHBob3Rvc2hvcDpEb2N1bWVudEFuY2VzdG9ycz4gPHJkZjpCYWc+IDxyZGY6&#10;bGk+YWRvYmU6ZG9jaWQ6cGhvdG9zaG9wOjgwNDQ4MGMzLWUyNWEtNDY0YS04MTQwLTQ4NWJjM2Jk&#10;YjlhZjwvcmRmOmxpPiA8cmRmOmxpPnhtcC5kaWQ6YTdmMWZlOTYtZjYyMy1jMTQ5LTk4M2QtZTc1&#10;MmI3MzEwNDk3PC9yZGY6bGk+IDwvcmRmOkJhZz4gPC9waG90b3Nob3A6RG9jdW1lbnRBbmNlc3Rv&#10;cnM+IDwvcmRmOkRlc2NyaXB0aW9uPiA8L3JkZjpSREY+IDwveDp4bXBtZXRhPiA8P3hwYWNrZXQg&#10;ZW5kPSJyIj8+LvyuPQAAbltJREFUeJzU/WezpVl2Hoht/3pz/Lnep63KLF/V3dXeAiAwAAiCaIIG&#10;BIcACQw1kmK+jf4HJY1i9IETIQlBhEASQMO0A7q6urp8VWalz+vvPd693myjD29mdgFsMUBSMyit&#10;yMi4efPckxHnfXLttZ71PGvDP/v2d1zXlVL8m//l//EzX/vSj996DyH0C7/wd959791LFy+MR9OT&#10;s5PpdGaZZpJkrms1Gg3b8XieLa+uSKVMwxgNh77n9fp9KdV0NgMQxnHCy5Jp9GD/8Mtf/OL3//IH&#10;q2sr3XY7iKIwisqsQBjv7m7PZrPV1dUkzaTgGmMKAM75vfsPAAB5ljiO57oOgHB5aWljfQ1icvPG&#10;h45lr6ysPdx/4PveYhHMF8Hm9obO9Hartb+/3x8OV5aXlZQl51maHp+eWKY9X8z2948ajTolRDfM&#10;GzducsmLrNjd21lZWioFD4OgUW9sb2/ZjjUZjT+4cQsCsLS6nCXJ09ee1ikhhKytrTfq9TzPCWOi&#10;LKaz+Xg0NgwjTpLxZPqVL30+TtPXX3t9OBppuj6dTrkQzz5zfT6bd5e625ubWVEMBkPLthaLxXQ8&#10;2d7dbtQblmEIKfMsNS17MBzM5/PDgyPf93785ltBEK6urgAIkzhudzu6podh+PZb7+wfHtqOXaR5&#10;p9vGGE+n0+3tLYop0/Ve7+znfvZnG41GGEVxGEol87w4Ojr+vd//f3fbrb293UajXpZlu92u+b5l&#10;WZubG+1We7qYrXaXev2+67q+7yugwkXw3e99//adO3sX91zH6/d6uqGXRZlkqakbEKN6rT6dTjAm&#10;P/9zP2uY5l98//sn573D/f2HDw/wL/7SL8/nUyHlcrfbXVpKkuTg8Ojk+CQKgqIsb968DREiCLU7&#10;7TiOwzD50z/7zqA/aDQbnHMlZVaUQIE79+5JKX3fbzabH35wY//gUGPaxsamUur27TtPPX3F1PXd&#10;3R2IcJ5lpm2LsnBdt9XpEIQcx15aXgqj6O233wniCENw6cKFnb0LzWZD0zQIYc33lpaXNca2N7fy&#10;svjgxodSSs/zLNuK49jQDUrJoN+HEJacE0wgBEoIzTAWYdjv9aaT6ZWrV4GSexf2IIYEwSiIPdfp&#10;9Qcnp6eO7Wysr+/t7DiuLRXY399P0/Thw8NwMd/b2+NFPpxMMYRZlq2srFBKMQQIkz/6wz92ffed&#10;996/d/vO5tZmt9MhmCyvLvv1uq6xZrO5tblpGsbm5sbe9rZhmpqmAQgQhB9+cMPxHYZIvV4zTZ1g&#10;Yhg6wcgwTct2iqLwHO/u/QeD4URjxLBMLjiCME6S13/4o8l8sbWx+vxzz37tG1+/euXypQt7tuOM&#10;B6NScc9xrj39lO26rUZT0+hsNjs9O9c0LVjMT8/OTUO/9vTTlmMnUXTp4qW19TXHsZutVqNeIwiV&#10;ZenX6p7nM0IIJlKB737vuwgT3/M0RilliyCYjCeGYRKCXcdxbXseLAhEly5dQgDcu3c/SdLTs/NF&#10;sCBbW1tSiNPTs5rvB4ugKEsIAQBgZWODYIQAkJyHQfT888+++ebb3/y1v/d3fv5n6o7n+u79h/sl&#10;L+/evZtl2cHBybPXr7797vvbW+tXr17hQly6fEFJHiep53lSAds0vVpDKnD3zh2IsOu59XpdcL68&#10;ttpttxdh+L3vfv+zr766ubEmAUAIliVPkiTLsrv376dJdvvWLappi/nCMMx6vVmr+TXPjdOs5GV/&#10;0DcMU2MMQDCbTpu+T3VtMOj7Xs1z3Z3N7ZPTE13XVlaWjo9PDvePNI0xXXM9d7ZYXLl0kWnMceyc&#10;l9Ew7vXP79671zvvfeELX/zKl77IBT8/O+0/eGgZ+ng2++ijW1efulKrNx48fFiK0rW9L33x83me&#10;r66sIEIoRpSQuuc1a7XpdJoVZbNRr9XqmOA4SYq8aNTrh0dHqytL9x88HNDe3sWLJZcEYQgBgAgo&#10;NZvPkyRdLBaWqa90mltb28PRoHd6rptGr983TP1rX/7yl774uSCK8yK3HPv0+OTypUvPP/fMYDg5&#10;OjrMsrxZqw2HgyCMp/N5luUnxydJkkrBp9OZaZkAIcdxXc+RomzUG3ma9kYj2zDqNZ8SDAAAAKRx&#10;4lhGnnGm0aIoMCaUAteyLdPiUtiGQTGmGovjeGlr27Htu/fvzxfz8Wi8u7OVlwX+jX/6G1yI49MT&#10;ROgH739w78G9r371q5yXnJcYIt0y33zzrW6n2+504iS9efOju3fvWrYdhKHneRjBRr0xHk2KPH9w&#10;cHjl8iUhhGGYg37/1q3bk8lkqbt0dHRkmvrm5mazVk+yZDqd5Vlaq/muZXueu762JpV8cO9BIfjy&#10;cnd9fcN1nYOHD99+5517Dx7qTKOExmkCADw/781ms5KXZVEkcQyADKP45PTs6pXLCCDPd4P5wvFr&#10;RVlyKfM0n8xnQCklJSE4TFIMwMnxySIIMEaEEkooJng2nV66dOnChb0wCOI4mkznRycnVy5f+eyr&#10;n+l225RpP37jx5ZpLRZBo+aPxhON0Tt3bs+mk5WV1YIXs/lCY5rruqPx2HMchKBhGrqua7rme67v&#10;+wQjAAAAKMvSkvNevyeF5EIEYTQ4Pzs4OszLsuTCMPQgChbz4MdvvwUB8Dz/tNcfj4cP9w8xJdPx&#10;7POfe/W569c/97lXEaZRHCkh0iRDCLquV5YFxhgoOZ1Ojo6OGs3WnXt3NlbX8zylGjs6PvnO936A&#10;MHn5hefarfZwPGrVG1yIza3NeqMezBa2ZVmWWZblbBEApZiuAwCOj48QhrZl37v/AEIVpykhRNf1&#10;YLFotdpAqiAIX3jheYjgW2+9nZV80O9NZrMH9x/gz3/xS81mAwl54+ZHUZK02x3bsrpLy0pKoECj&#10;7lFCG51OzXc8x97b2zs76zWb/mQysx3r9Ozcsu0XX3x+ZXl52BuOR+Pv/+A1z3MvXriYZqlfr9+8&#10;dTNL87X11fW1NQDhyclZmsYXL16ahwvLtBzXa7ebvX4/jKM3Xn/zs5//XJYkeVFMRhOuxOVLl4LF&#10;wrTsvMgNTWOUaTodj8eT8aTmewgTKYSS8tXPfGZ3d0sKqQAYDgcEY6VkmWdnJ2ee7+mGEUSxRmkY&#10;RRcuXVpZWtJNvdtdsky92+1ubW60Wm3PdSklumkCqbIsXVrqEoxXV1b+8I/+uNVsBlHY7bQN3VBS&#10;9XqDtbX1TrOlEKYUR4ug0Wp6rnd6eub4XlEUjDGEEIQQIaQAgErFWRYGC8r0MAzDMEiStLu0Ylt6&#10;q9VeXl/Nk2S+mPu+X5TlH/3Rtz7/hS/cu3svTpKa7yV50WzUg3n48kvPHxwerm9uLi8tF3k2Gg03&#10;t7aPjg4oY45tpVl2fnZ+eHxsMO18ME6SeLmz1OufN5otCGH/vHd4dNps1i/u7SIEDx8cvPKpT7Va&#10;zbLIR6OR6TimrjPKsiLfPzhYXlpWQCkFjo6O+6OR4zoQQt0w0iwry6Ld7tRqNYjQ8fHx8y8879f8&#10;/mC4v7+f5fmde/dHw+E3vvF1/Ju/+ZuiKMaz2XgyXl1dhhASQjRGhZS+79WbzZrnASm6S0tLS8uG&#10;Zdi2/YMf/Gh7e3M2nfWHwyCY87yo12uf+swrX/jcZy5cvLjcbpVC2LY9n82bjcbKylKr3Xz2mevj&#10;8YQQjDFJknhjc2t/fx8qFcdxmMRvvfVOzfe3t7YKXoZBeHh8jBFeXl6mhO4fHOR51qg3FAAI4d3d&#10;nS994QvPP/fc6trqYjHf3Ny0TN11XNOyPNdpd7qnJydJll6+cuXihQuu56dxHMdJkiSuY0dRmOW5&#10;79dqvkcINnR9dW1tZbk7mU4556PROI7DWq3Wabd1TXv73feEEJSxpXabaezg4GgwGN578PDBw32m&#10;a7dufDSZTZZXVh3LDhaL6WxycnTUarcxoUrKkpdSAQiUVKrfH/aHw5Ojw53dXaAAwqQoc4Sxpmu9&#10;s1OmGYvp7OSsd/PDm5/97GeCKAgXQbPZ+uHrbyx3O4PRaHVl+ctf+YpSgGHUbDSzsiyKvHd+nqRF&#10;u91q1htFkb/93ntM06azxfHx0erKytJSZ3Njoz8cdpstBVQcR5yXAIB2qwUxvnThQrvdqNVquqZR&#10;SsI41HWdENputRljGGMIgWGZk9G4fz6AGEEAEVS6riMACCK9QW97d8c2rfF4dH7WOzo5GQ6HcRJ9&#10;+lOfevGF5/DLn/nMt7/zvTiMXn7ppe3t7e5yt16rLebB++9/cO/evmVoq6trlNCiLBmjtm3btr22&#10;vup73mg8unhhbzyeZGmKCJnNZvV6o9VuNRoNwzKCxXwwGO/ubEPGoiBcX13VdeP46Mjza7btJHGo&#10;a1p/NJzN5kfHR41G89rTTyVp/L3vff/0vJfnWZLl21sbCsJgMd/b2W2123fv3S1F6XnulcuXCCGM&#10;0IPDQ4xhzfdNQ0cIWaZlmsbrb7zxuVc/u7m+vgjDKFwUpYijUAFVqzUWwSJJ026r1Wi3TNP0bFs3&#10;zPF4ct47RxC1ms00zfqDwbVnrluWdefuXYxpksaWbTWarZPT0ySOD46Ou93Oaz/88TPPPLW1uf1H&#10;f/TH3aWuaRgra2u2ZWdp2mo2hVKiKAxdj5M0DALBhaGxze1tz7FrNd/QtTTLJsPRydmpoenT6RRT&#10;SjFY39jgnH/44YfD0Vg3jFajEURh77T/9371V4LppN6or29u5HlGGWvUakmaCslrvm+7jqFpSvAf&#10;vfFmEER37z9YWWr79fr1a9cWs7mCkFCaxPFwNJ5OZ416zdT1peWlzY1NXdMMwyjLEgDINJanqW3b&#10;SkkAFITQtOwwCm7euv32O+8sdzsQE8M0pJBRGu9s7xCMBS/7w9Hde/cm0ymC8IUXnv/0S68888x1&#10;/NJLr7z80ovPv/gCgiCKY4IJxeTtd96xLItznqRZp9thOtM0DSFgmhbTGC8KTdMs237v3Q821tYm&#10;00mcxLwsx8OxY9tMY2EYHB6d9M/P7z54uL66yrnY2dmWUiRJIqS8e++urusrqyuyFPfv3aeU7Gxu&#10;CykQRIN+3/M8zkUwn6+urTFCe8PB8kqXYUoJMXT9cP9we3tHY5RLMZ3PV1dWhJKaYcZhwKXs9/un&#10;x6eLReA36j/8wQ9X1laBUkmadjsdSohhGHfv3F5fW0/SZDGbx2k6n02zLNva2iqKIgrDmu/tP9zP&#10;s0LTNSVlHIW6YTYbDdu0KMaWY3WXlhzHWl7qCCFvfPhRve7v7e1JIcoiNx27LEvD0CkhaVacHJ8M&#10;BwPOebPV8FzPNAyMMIBIStFqtTCjrUaLELS9t7u7s7O1tbXUXdJ1vdPtjsfjs7Pzvd2dtMgwwtee&#10;vtrudho13zKMWqPlWOatO7drNX95eZliMp/PTdM4PD65fu3qzY/uXL104eWXX55MJ2enx6ZhZkUZ&#10;xeHe3t7d23cxpVmWXX366nQy3VjfYIwqpaSSGCHHcXRdgxAqKSGESioEYZakCII/+bNvM11/7pnr&#10;cRRLJVuN5mI+Pzs/v3Xnbr/Xu3v/fpYX21tbezu7ly5eMA0d//1f++bayophGp5f03VNKQCg6nS6&#10;gvPpdObX68vtVr3WaLZbpmHleU4xRoRMJ9PRaGiY2nl/gBEKgsi0zP39fcuxi6Ks1RvnZ+earuma&#10;dv3a06cnp612C2PsuR4viw8+vHHp4iXXsUrOvVrt7OTMcZzhcODY7oULFx8+uK/ruufYnusBoIos&#10;b7c70/k0jhOEUJKlR0fHizB840c/5pz3BwMu1HQymS0WwWIxHI3G4/HO7u7+g/tcgf2HD+aLxfr6&#10;etU81n3fNPSzfq/VbJ+cn2ZZOhgMC85NQ8/L0rKtVquj6VpRFsPRCEGYFfnq8srqynIYhYRRXTcm&#10;4xFExPN9pjElxaUrl33X/t73/qLRalmGURT5fBGkacp5kacZ1bVWs+G5nq5rEEClFBeCc3F+fr6+&#10;tuZ57trqque4GmOUEqAkZVqj5q+srNy5dxdjcvujWxf39lbX1oq8WFtdZYzN5vPhaFSr1TVNMzSW&#10;FyUmxDD0drsdx8mFC7uf/vSn6o36w/394XBEGW01GwSRwXC4vb399jvvUkLO+33bssqiqNd9pQCl&#10;VNd0hKCSiguBMQIAQAiVApqmN9utne3t9bU1iFEUhbphHB8e/+UPf3Tv7r04jUfDYbfbWeouPXPt&#10;6e2tLU3XgyDAv/jLv1Sv1RUEQCmlAMGQaLrr2BvrG1euXu60mpbrYkIoIdPZRGNMcAkA0DXm1+ol&#10;575fz/IMYdQ/77l+LQzC2XSCELp548bK0lK90TRMveb7h4eHrmsLKUbjie95peCOYxummSbJ9Wee&#10;fv6F56Ig6I9HKytLru8pIQvOe4NBEscQE8PQJ6PJfDHXNL1Vr5VCuI49nc8IpZZpMEoRREkap3l+&#10;fnraabc/99lX253OweHB5tbW3u5uo1brdrtKCtO2641Gt7OUZgnBuNVsnp0PEATT2aLbafueTxmR&#10;gnued/fO/f39/Z3dHY1Sx3OlkJZhlEJ4rjcaj+bzeafV+eijW1kcn/b7e7s7uq73znqe6yGCGjUf&#10;Y+LXa7quua7PKIEQQYSKsgwWiyRLx6NRu90WghNCIYRCSggggIBgLIS0TYtz/vY776RZ/rM/83XD&#10;tjSNuY4jlbr/8GEcR6amd7vd8XSqIBiNxpPZTNfY8cnpSy+84PtuwXn/7Hw6m3dbrVa3M5/PIcKa&#10;xiiCeVGMRtPhYOh6ru/X2u2Wrum4IgUUUABkRV6xdBDCLM8MTSt4EYVREIVC8H5/cHp+9nD/kBC8&#10;1F3a3d3tdrtLnfbO3t6w15sHQVHk+Lf/xb8kBJd5AQCQSlJMIISMUsYYAMq2HaWklAAo6dVqcRgn&#10;WZxnmabreZZSSiFQjm0/fLBPCEGEPHzw0DC0Vru1s7eHKWvW/elsMRoNl5aX7t9/MBqNNF13bCcO&#10;A6mUaei9Xg9C1Go0NcM8Pj4+OzufjCcvvPDc9aefcmwnL4rV5W6apnnJJ5OJwVin25nN5rZllaWA&#10;EKZJ9tTTVy3bYZSVRe54bpGXW5ublJLFfDGeTB3HOT8/u//g4XA4Hg+HvudrlNiW3T/vDccTQrBl&#10;mUApKUQYBFmWjceTRqMOpFpdW43TFAJg2ybCqNcfnvd6YRg5th3FcZxEUirTcc5OTwGAURQlaRrH&#10;ka7peVFKJWqetwgi27EpIQAApSSEiFAKFVhfX8+zVNMNoBTGKMuyPC90XZNSKQARguEi5Jw3Wo21&#10;lbXZdLK1sU4ZQwg5jlPzfaGUaZqO46RJksVxnhfdbtcyTQChAsDUjW9/73tZlm3v7limIYQSvJRK&#10;7u7uxlH8wY2PmEY1jVFCuBCMMQhUUZZplidJPJ3O8qJMs6wsxXA4Oj46Ojk9G4yG88ViNp0NR6M4&#10;TL7xja9eu37NNPRnnrl29dKll156sdNqbW9vdzotQ9fx7/zu7wIIG80mwdiybE3XMcbBIjAtK89z&#10;QkmWZZRg3TAQBFzIt995V9N0y7bH49E7775/+/adO3fuOY4luNzb3W42m4Zp9no9DJHnOQhCXdc+&#10;9+qrT12+fP3aNcbYW++8m2bxb/yTf7y3u6MUaDQavV6v5EIqSRD2Pc9zvWCxME2Dasbh4eGLLzzv&#10;ev6f/smfXNzbG4zHGtMwJhih7tKSYRrHx0dXLl9ptxq+70NMTF0/OTl9/UdvMF3vtNpJkuRlkcZx&#10;EsdCiEuXr1i29e5777/51jvtdnN7e/PihQtCqO9+7/uT6fSFF188PztHCM+Dxdr6GhCcEJpmeZKk&#10;tVrto5sf9c76CgEA0Xg08lyXMnp+2rv61NUwCLrtdl7k49F078J2GsdCiEa9wRi1DANWFDBQEEKC&#10;MaEMY4wQAhARjISQjDJEiJKKC56lqaZpvV5fKdlsNdIkadTrQnAA0Xg6mYwnEkAIgFTSMk0AYKPV&#10;HA6HpRDra6snJydlUc6D8PDw0LatKE467XaaxHlelLw0LfvCxV0sFaak3+sjhIQoGdM4F0CByXR6&#10;3u+PhuPRZDydzQ4ODk9OTz/44AOqa+en56PxmJdcZ+zX/sGvNhqtmzc+vHLxcqvR2rt4Udc0QikE&#10;imCMMMb/6J/8E0oILwsIYVkWSZyURZ7lRZalnufP53PTsjCmWZbmWfHw4CAKw+OTk/fefS/L8qef&#10;uvKNb3ztwu6O63uzxeKjj24v5vMLe3tJEi8vL4dhFESx5zndblfTNIRgs16/e+cewmgxnY/GY0PX&#10;NNPgQoyGA9/zdMNw/Np8PtMNXdeN2zdvNJrNv/zBa4yxIs8RRhplO3t7QkoBQJ4ms9m8u7wcBPPD&#10;g8Pu8vLp8cn+4eGFCxeuXb9++6Obm9tbhq5HcbSysmpb5sULF5dXuvPFIgyjTrt18eKFleXleqNh&#10;O/b6xvrJ8cl4OmGMKgigkK7vL6+sHe7vA6AQwe+8+74UchYEGqVL7da169fSLAuCWNPo4eHRiy+9&#10;9K1vfQsAyHmRpbmmaYxpmq5jBDEhGKPqg0UQIYTxYxZqMhnbtoMxhgghBKVUWZo5jg0hHAzHs9kU&#10;Iby3t9doNGq1+r179wihFOPJaNQfjpSUpmlMZzPBhWaajFHJBaZUIZjGyZ07d8q8ABDphj6ZTL26&#10;Hy9C27Z1jbXazYcPH95/sJ/nxc1bd5IoRhi99/77w/FkMBwOh8MkyU7Pzt555508L2zXW8zn8/mi&#10;yPNavX5wdKwAfO0Hf/HqK69sbm2VQty6eSPPiiRLuZAlF4bG8D/89V8Pw4hpjGo6IUxJUUppW5bn&#10;1RGGpmEuZtP5fI4Jnk+m4+nEcuzLly597tXPEEo21jcIpUEYUUwMXfv5X/h5KOW77753+fLlKI6j&#10;+dy07DIvOt2OrmtVcXd0eOA3mkmcjCYTLmQYLLiQi+n06rWnmKadn56EYThfLAgljmMXeX6wf/jO&#10;W2/X6nUFwXwR/PC1Hx483K/X6xgj13XDIFRCYUp+7/f+bVZky0vd609fdSxrbW1NSJnn2frqKiJk&#10;eXlV12mc5PWa96d/+udn5+dBFEpeEqoxQqGQzVbrz/78u57rQABd30uTdD4du66LMIqTxLKs/nnP&#10;0IzN7Y15EAIpwjDUdQ0CMA+C+XRqmBYXQgk1HI/ffufdjY11AKDr2JhgiomUAiMMEayyVHXk2ZZd&#10;pazqY8EYU0alkBgThGGeZ/VGczjsIwiLsnQctyhy3TCyvJhPJ++88/7Fi7snJ6eMkHqtloShRAgA&#10;MBmPuOBpXlDG+v1Bu9mMknh5eVkodbC/n6Xp6tqa7/p5kZ+enukaUxCen/dG40mZF0VeHB4d9wf9&#10;+XyuAByNRocH+2mWIYyZxoaj8dNPP5XF8a/86t/7zKc/3Wo1KSG7e7sQE4xgnMTD/qDX68O33nln&#10;OBiEcVJz3ThJ2u3W6clpEEeWYV68eOH49HS52znYP6RME5Lv7e4KISAAN2/dMnTD9dyyKKRUa2ur&#10;Z6fny6tLly5cDKP4O9/9Hibo5RdeODk7A1K+9MorjBCgJIDo3//7/4AxeumVV0peKimPj04gBErI&#10;F19+iSDUH42Oj47Gk+lTV6+EUUQJWVlZfv2HbyRJ/LVvfP2jmx/pun58crKzvRVFsVKKEkIY1TRd&#10;Y1QIKUW5s70DEVJSLsLw+PhEAeVYVq1Rn06mRV5ohg6kjJN0Pp9rjGFKfc/VNc2yrP3DIwSBaZhp&#10;mlZdEiEEAKDrepZlk8m02WwWRQ4U8Gt+vz/QNQYhMgydMpYmKUIoL3JKqKYxACGl1HNdCAFCGACg&#10;lHp83v2NggtRdUQIIQCgUhIhpJSqkCekrDLcf+7b/q8d+Jf/7q8UZWHZzrvvvXt0fHJ2cjZfLJIk&#10;RQhNpjNTN9M082q1D2/c7Ha7SRKvrKy4vr+6vHz54l6z1dQ17dq16/VabWtn6/zs/Pj42K/5jm2d&#10;93q+7zFCAYRcCNd1MMaLxeL0/Nzx/G6r3Wo0IYBvvv2O67pZnluObeiGZVnj8bhRb6yuLAdhmKbp&#10;6uoq53w6n/E87w+HSimIkM4YodSyraIsIYAIKAABxvjs/LzVahGCJQBRHCdJkqVZkqVAgSzLTNOU&#10;nLuu6/lep9MWQhqGPpsvwiiaTqc116uSR5plCELKGEEYApCmKYTINIzZfF4UpW7oSiqlFMIIAGDZ&#10;FgQAY4wJQQhDoDRdV0oJIQghjDIAAQDgb/LIP46MCjqPQz55TfX/BAIAH8f/KqD4Lw38pa985d7t&#10;u9PZrNNun531N7ZWXdchhJiWfX7e9zxHCAERIhRzKVqttix5XuS729uaYXiu22o2NabpuoYRth33&#10;/r17k8mU6fpstkAKBVHQqNc13dAZY4xqjGFMR8MBhCDNs+987/tSyFdf/RRlNE1SwzSzLDs4PNzZ&#10;2fF9bzweZ3nOS37/3n2McZ7ntm1hSiTnlmk3mnUFlOM4kgumaRgjTdd1XV8sFrwogzCMohghiBDE&#10;CCEEm80Wwdj1PdMwEIJlWeZZmiRJs1HXNH08njCNaZqW50Wr2ZzN50JwqZRhGHmWY4IhRAAAjJDg&#10;gmmsKEsAgGVZUkqMMedCKZWlGYCIEEIJEVICADRd+ynPWynw+JsfB9BfeyVCCKFHxM9P/kopBQAE&#10;sHqHx+fmJyU/4X/+z3/r8pXLvX7/cP/g8pWLwSJ0Xffs7Hx1dSVYLHq93sULe0LIrMhFUcRJogDU&#10;NE3XtTiOECaEkCxLAYAYI9PQLl64QBnr9fpxFCVZAhHmRWlYpq5rum5AjDzPn47H+4eH8/miKMsv&#10;fumLNc9zbJtznmbpdDor8rzb7QrB9x8eCCFG47FtWSUv636tKMokiRv1hpSiLEpKqa4Z9JGqThCM&#10;q3MhimOlJGMsz3MuhMYY5xwAxXRNCDGbTpIkTdJMCul6bhzFXHBCaBwneZ5jgjVNs23LMIwojCCE&#10;CKM8L9I0dRw7jmLTMoMgRAh5rgcAgBAOBkPLsmazue97RZ4jTBBGEAClgGEY1af8Vx72x77+T4Pg&#10;CYw+/juCsCrq/4Zv8r9l4K994xuTybTuOJ/9/Kv7B4eGoS9mc9/3oygyTGNvdxdjwhh9cP++4/mn&#10;p6eWZY8nw8lk8v4HHxKMsyyljAopGaFCgXv3H9y7d6/X7ysIHMdp1esKAFFyhFCtVkMQIQQ7S921&#10;1VXP865cvtRsNCCE8yAYDEee5+V5poQ8PDq6fetOq9Ws1xuOYwEAi7JI0pRzwTk3TDNJU8pYluWU&#10;EkqJrmkQISEEQlAp4LquaVkaZaZpMkrKkpum2Ww2y6II5nPTsuezGVCSaWw8nqyurkRhJJQkCOu6&#10;ZpqGZRmapk+nU8d1yrI0DIMSrBQQQigFEEQQgrLklFIIAULItAwAAIJQKqUbRpUnIIS85ExjhJD/&#10;yof9JPF8/Pcn8clBEgAA/sUPXrNMczgcTsbj1bW1f/1/+Z9++Rd/IS+KeRAgADTduHTpghRyPp87&#10;jnNwcIgJPjk82tjaNE1zNB7Hcew4jsYYRngwGnQ7nSCMnn3mupLKdf3RaNDttsMwGo1GUsovffnL&#10;hqb95B9XKozCt996h+o6AGB1ZeX+g/uUUL/mV/ncNIzpZPr+BzcIpRqj7U57Y2MtCqLzfq/b6WCE&#10;m+0WJQQhzBjlnCdJooCyTEvTNMpommYQqDhOTMt0bEcp2TvvRXEsFdA1pmtar9c3LBMCoKRSAFSq&#10;Vtu2AADD4RBC2Go2pZRxmvCSm4YxnkwBABhjgrFu6ATjsuRCiCpV50XBGDN0vSzLLM8hhJ7rmqYJ&#10;/useuZSy+vkKVVUZDh6/6ScKTPi3/8VvM02rWveiLFeXljzfvXvvgUaJhOjCzrbgQkkpBC+KYjQZ&#10;j0fjpaXuxtqqaRiD0Wg+m9mWLYQYTyYa1UbD8c7utlJgMZvNZtO8yAEAzz7zjGkYhmne/OgjnWmu&#10;60IISl4eH5+89vrruqHX6jXLNMejMSXEq/lKSKmkEBIA0Ov3siI3DWN3dxsjdHhwjAgOFiHCGBNs&#10;W9ZivijKAgAlldR0AyGc5xkEsCgKCABCOArDdquNIAyDcDydWaYphKCU5nneaDSAkrZlhVGCMdF1&#10;reSl5MI0jdFozDknhGBCJBcQodl84dj22upKvV6DEE1nM4hQmqa1eq0oCoiglDJLMy4EpYRpGka4&#10;6vlxpW36L33qfy0hPTrs0CcxP+F/+Tu/A5UyHefh/oO6X3vzrXeTNNvcWDs/7w+H/c7SMkZQMwzT&#10;sg4OHl7Y25Ol+OIXP+836kkUKwiWussIAddxAQCXLu4Jqb71p39u23ar3a7X/Hff+2AyniIEr1y5&#10;4lgWhPD27duT8aQo+Xg6652fX7p4ae/CHi+KwWDouG4YxwgATAkzjDAIFkEgpGzUakvLXUPX6vV6&#10;q93stjsbmxtxFC3msyCKGGXD4dCyHaAUFyWCAGMCEc7zDBOCIbJsu9frl4IXRYER1A1jOpuWRVmr&#10;1YIowgi6npem6WQy1nUDYxwnMWWs1WxCiJRSpmHMFwvDMNI03dxY1w1d1zTGWBwnQElKmRBc1w3O&#10;ecUmFEWRZrmmaUopxpimPSLYwF+pvP+r4qf2cZ8EPOHf/hf/Uih5enxKCD09OZ2OJ889d/3g6KTb&#10;abU7HUPXazWfUZqmmWkYaZp/9atfKqXcv/8g59x3Pcd1fM/vdDqapt1/sN9utl599VNJmp4cHbda&#10;zVq9PhgM0zxzbKfdaduO0+12IMYIY6TUxvqaY9vnvd7pyRnVNCFlGAaUEl6KKAwcxwsW82ajubyy&#10;rDPmeTUJJGM6pcR13IJzx3EoIcPRyPO809NTy7YMXUcIf7xqFUIoJS3bLovCdhyM8MnJMS+5ZZlK&#10;SkM3Go16lmUY4WazAQCAEOi6IYQwTSPPCykFRqjVbmdppusaRhBhwrlIszQMI8s0KaOmYeRZZhg6&#10;QjiKYoyJUtIwDKUkIRgiSDABoJqj/xe2XfBjAf5qlvqphdTfVuCvfPWrJyfHzXpjbX397t27Fy5d&#10;EFJIKeu+P5pMO62W7TpAKSnlydnpzs4OVOpHP/rRyuoapVjXDUKQbhij4agoOUKgyLLj01PLMKmh&#10;D3qD8WiyvbOVJsl4NscYSQC4lJrGeMmDYBEmydnxsVAqiqMwiuazWbPeaLVacRLrul7zvWeuX7ds&#10;K46TsuS9Xo9gTBCqVM8EY6ZphBDbtAajoWWZDx8eeI6r6VqSJpqmUUIQxkopCBHnXNd1AADVWKvZ&#10;dD0fIRQEASXEMM2yKBDG/d6gqu7TNClL3mq1lJR5Xti2rWmsKIrhcNRqtQjGeZYdHBz5vp9nWVEU&#10;AEDbtjHBhBJd14u80HWdMQogRAhJISmloHrwAPzNU9N/AnkfB9ATJvP/F2D4rw38G//0n77w4gtZ&#10;lsVJFIeh63jHx8eEMsdxLct46813up1WyTlQSkjlus5oNN7Y3CrLvN5oGowxTV9Mp3lR5EXOmGbZ&#10;1pXLl2/fvbe+sjIcjITgaZJyzus1FwDY7/Wno/FiEQz6/TSOG42m7Tiz6YxzqTM6mc5Oz86WV1fK&#10;UgxHw62tLc91CSHVrAsi0Go0IUJKQd9zS16OxxPHtg3DSLM0z4utjY3j4yPf8yzL5qJkTKOUVB+y&#10;FIIxDQKl6zpECBMsBO+0O2maBkGIELYsCxNiWlYQBLrOirx0PZdSSjCGCGKMIQCGaezvH/YHg+l0&#10;XvP96tRilCIEXdcFECCEpBCUUUooxrjq+4SUnHPGWPVx/82f+pNXfhxVUsqKfPqrLwUQfDLA9Opn&#10;P3/jxkez2TTPyrwsb9+6VWs09na2siwLgjBJEsLocDT2ar5GSRIn7VZTZzqhZDKbfetbf+rXfd00&#10;TF0vihIAoKQACq6uLD94sL+zt33xwgXHc0ejIWN6nqX9/uDKU1dvfPBBWhSmaTDGpBBvvv0uxWi+&#10;WFDKLMtc6nYc24YAjIaDRr1xfHIshKzVapQyiGAUR3meSwCD+dyyLcqYruuu6xR5PppMVpaXb9+5&#10;Z9uWrhkIIc5LSgjTdYQQAAoAwMvyEaksVZbnruchBCFClmVhXDFGJiGEc95ut3Rdj6KIl5yXZZZl&#10;ECLHtnRdbzWbT2hxiBDBBCEIIARKIYwhAJhgRqkQEkBACcnzvAIBrnDwn5mcPo4q8NOogU8IkgAA&#10;+Jv/4JueVzs6PDrv9y9c2NvaWDN0PUmzKIo9z680gcsrK4wRJWG9UQMAJEksOccIrm+sHx4c8qKY&#10;jGad5Y7kQinIGAUArK2vQqX2j04m48nO9jbn3DSM8XiMqpFFnGR5ORwMeoPh6tpqs9Fo1Oql4DW/&#10;5tX8bqdtO87y8kpW5EkUSaXCMAQAGIYpldSYkSRRq91O4hgA0Go1dY05rhuG0cHh4cbaWpYXlmVU&#10;o4wsz3mRI0IopYxpSZoQjPOiKIqCULqYzRrNBsbk/v0HEKKyLKVUEMA4ilvNhqZpZVHMZnOpFAQA&#10;YwQg1BiDCEqpDEOfjCcQQkJwFEVCiGoUQykllBZ5XhXgSilCiFIgy/PKu/Kkt/+pWUpVVbpS4GM5&#10;ST3SlD0qkj5RR9vHAz/19HVCEDPY+uqq5zgAocl0SinFGCEIuBSO7VBKKNOkKJZX18uyzJKEEFJv&#10;NKeT6Xg69T1vdX1NSZHECReC85IySilLs8zQ9Xq9DiDCCDCmb25vd9qtjfWN559/dmNzY2lp2XFt&#10;BECWZgCBJEkc2xFcUkqkVLwsEcbtVjtJkyAIpFLj6ThPMyFFludZmpYlJ4QopYSUpmHEcZIXhRBc&#10;Y9rx8Ymma4Jz3/cxoXmWSiEQxlKILC8q9wHBWEiVZ5lhmKZhKCkc2y55GSfx2sqKYZpJnCCETMsE&#10;Si2CEADANKYUKIoCIQQBxBhjjGq1WpZlAEBKKSG4KAqglJCSEFIlJM65UkoBIIRgjIVhxBj9KafV&#10;fxQQQiGElLLKpujxcBf8f2no/tYD/+Iv/xJUoNFoBmFYlBwAhRDqdtq6YZqWhSH0Pdd13flspula&#10;GIRplnq+7zjeYj7/wWs/nE5GtuPqjOqm6XsuY1RJpRtGHEVFWdqWXckypVK6rpmGEUVhEsdxHGOE&#10;VpaXWu12lqXz+WKxWAgpEYJSScdxoyCYzxYAgrzMCaUQIl5y27QwIWEYQgAJIVVdbFm2aRi6rjPG&#10;yqKIorjTac/nQbAIJVDBIrAtM8syLkSWJAqAg4MDpRShRNO0OI4IxoPhwLZt3TDOz3q6YbiuizDu&#10;nfcWYZimKS9LQgiAAEBgGkaSJhpjUikppFRK142yLJVSUnDKWFmWFQkuhaiOswpAumEQTJIkAQAY&#10;hv5k6PYfP48qCSGEhBAVCh89J4xBRWB+Uqe8AAD8mc+8WqvVwzB0XG88HqdJ2u10TNOCCOqMKakA&#10;RiXnhGAA8bDf932fYCwln06mzUbD92sQAtf1q97X9TxCSJJEumlWpkSCoGEYpmGkSQoR5FxKCAjG&#10;UoEsy+q+bxhGlmVJnluGkWYZgogQ3F1a2tneFkVRCgmBmk6nXr1mW6au67Zt67rh12pAAQSBaVph&#10;HFVGwTCKoyAkhGxvbykgZ7MFQigvC4RxhQAglWlbcRxbplkpRiBElmlSyqSUvu8CAPv9AeeCUtJu&#10;t6IwUgAopSihTNOq0ydJUtM0hBSaxhAEAEAEUSX/zfPCMk0IIYRISkEIwRhLKRmlhGDOedVXIoSS&#10;JKGU/lS6CEJYliXnHCGEIHo08a3+AiH0iLREn5z57pPAX/v6NxRCvusCqCzLunLlsm1bwWJhO85k&#10;Mg2CgGCSRLES6k///NsvPP9sHMeUaUpKIVWj2YjDqFLvL+bzdqdDCYVAOZ4HEfId17KMzsoKBAAh&#10;pBt6FEZJEkdRlOdFnmVFWRZFUW80IQCWZRVFQQmzTaPRbCVxxIXAjPGy1HUjjCKNUsu2qrnYZDKl&#10;jBVlwRjjnBd5BgHgQpydnXEuWu1WUZSGoW9urhNCuu2OlLLIC6kkRlhKiRHOixwCKIRgjAZBQCml&#10;jAkhDENvNOqWaXiuJwWvGj0hZMFLXpZKAQWAYRpxnJimmaZpGMVccAihVIoxDUBQliUvuVISY5yk&#10;KcFYKiX4o9OqchYQTDSN/VQ0SClLzpWU1VAPE1wlJ/Qf5aJPYPGE//6v/ZppWpZtObbTbDaAUoRg&#10;27GlkAih8XSmMbq6tlbwcm9vl1JalQu6rkOoEMJRHEup0jQdT6au6zCNCiFsx2n6flbkpmEKLhDC&#10;jLEwCDSmmbaNAMCEQqWEkHlRuK6laTpEKI3jNEs1w5pMxkCBvMhv376LlNJ0jRGSpgljrNlsSSWZ&#10;pimpbNcusioKqZSmaUmSUEomk6ltWYtF4Pu+aVlxFMVxghAs8sK0LSVlnuWari8WgRDCdmzXdXVD&#10;p5Q8SQNM06QUEGHGaJxkGAIAgcYYF1wpWRYlZdTQddu267WaZVkYYyVlmqYY4yzPlJII4zhJXMcV&#10;guu6TilljFZcA+ccQfhT0xIAoCiKJ+VRBZePF+zqcWH+JDN9cpAEAMDf/PVfN02TYlwJkG3bBgBY&#10;lkMpRRjV63XBS6UkUHDQ75dlqSSwLbPkJYCYUQwg0nTNsqyldqcsy7XNDVFyx3WSONEYs207iiOm&#10;6VBJx/eUEGEYlFxQQoQQCqg8Tz2/xjkPwxBCwIVczGYaYxCho6OjmudzydudThgEXKg8y6nGDE1P&#10;kzTLUt9zESaGaQGpLNuajCe6rkshKKUF57WaHwYBAEBw7nqeEMJ1vbt37piWiTE2DaNRr2ualqeZ&#10;EAJCrOsaxkRJ+chBBqGSkmoaAlIBUBRFyQWlBACoGzojNM0zzjnnZRAElBLf92s13zRN13E0XY+j&#10;yLQsoFRRFLVajRCMEK4qoSIvnpRNfy2KolDqkZKpAopUCjxOP1Wj94Sx/ETBqAr8W7/1LzzfWVpa&#10;UgAKLv78z7+zd2E3DIOyKCzbyrK02uilgLJtm2laEkeUsuWV5f55j1BmWaaSwrEdv15DCHY7nfli&#10;jhCqCnAuBNM0jABl7PzkdGl1NYriMArLsqSEMsZKztdXVyzLtE1rMBhhhPIi41wmSVzZEJaXl7I0&#10;qdXqcRJHccxLnuc5wohqOnysOOx22pZlKSV7/X6j3uj1er7rVXt5DF3TDD1P88o9oev6dDo7OTlz&#10;HNt2nOojUEr1+33XdYWUhOCKHYAAVIwAwhhjpGl6WRaciySOKaVJkpiWmSYpgFBjWpZlSZoqKeMk&#10;ybO8KPLKE8c5p5SmaVotmkrTVAiBEMIY/1Q0VLqrqtZ+IrZ8AjuEKpnUoxd8EsH03/3v/pUoy/P+&#10;8PDgYVGWO9tbcZzomua4bpZmjGmUMUpIFISYYITR0tLKYj4ri4JpmuScUCqFlEqmSdpotpIk1nVN&#10;ClmWZbBYCCmbjfp8vkAQEkqzLEviiGAKgMqyVHCOMVpZW5dCKABGo/HJ6WmtXs/SLInTLM8Nw7Bs&#10;29B03/eYrouSl0IopQhl8+kEIQgBZIxCCCVQo+EoTtNBf7i5uem6Tp6X08nYtO1gPr906WK9Xncc&#10;x3GcoiwwxpzzRr2u6XqaJEzXNcoqJqxKDAAAyiijVFUPVUoAoaZpUkiEsWmaSqmyLMuyaDSalfJE&#10;1zXGmMa0yiTOGMWV0BMhIUSe53GcVP7DarxTceJ/DRCccwgheWS1Ux9nlcBj0vJJ0vrfGil/g8C/&#10;+c/+29dff2MymTSajTzL/VotzzLP9xijhDJN14ssU0AlccI0TWP62emx47i6YdiWTRgtSy64cByb&#10;UKKU0g1dSmWaZpblumlCCM/OziGCWZZxzvu9PmOMUKykMkxzMBqtrqzU6zWp5Pl5L5iHtm3NZjOM&#10;IMZ4MZvP5ouyzMMwajQajOBq9QylJAoDzTAajYaSql6rzxeLMAjTLC+LvF6rzeZzCIDgZV6UEIAo&#10;juu1WjWbwxifnZ5btmkYZpZnFXWZpSnnHEiVFwVQAGOcpiljrKKsEAQIk2pUIpXSdR0ChRFCCBmG&#10;wRilhAAINE1TAGRZ5nmuoRuMscoUgDHWDQMAiDDyPNcw9CeypIokqx7Dk/Koylsfx02Vxp40dNX3&#10;/xYR858I/PM///O1Wm15ebnu17a2tjzXQxjqhmlbVhxHwXyeZ7lumgRjCNFsNiOMlUVRFMVgOMqT&#10;ZGllKcsyQzchRIyyvMgt05RSYkKgUoJzQ9eFUIRgAGEcxZ1O+/T83DIMx3WODo4++9nP6JqWZbko&#10;+XmvN5lOW82maRimbSkAGrUaZTQvcoxRvdFIkoSXPC8Lz/Mc29Y1bTafa5qmMRbGcVkWvd6g02kf&#10;HR3bloUx7i51K7F29b84L4rFYsEYw5jEUdio1zkX/f6g3WkjhDDBUsiiyDnnnAuEECakygaMUiml&#10;pmmMUgAAIUTT9SIvFFCapiEICSFccAQrwEmMcVEUeZZxLjBGUiqp5GOTNEQYF0XxJAOBR3qCv0JL&#10;VqchAI9N+49fBwCosPW3gJS/QeBf/8e/kRcZwdhxXSFEr9fLs9yr+ZKXACKMMUSYEaLpmmWaQnAE&#10;EWNUcuk4tmmZCkDLMp/oryXniBAIIaGk7tfSPDc0jRKiG7rjup7r9vsD17Fns9ntO3e++PnP+77P&#10;y3I2m2qaFkUhQtCxnW63c3beOzk5NUxjMV94rnt0fDIYDvO8SJPEMI1GrRYnEYCoKMs0zaIozLIc&#10;IRwuAs/zdEPPikIIqQCo+77jWA8e7k+m09FwlJcFITSJY9f1Sl7ajt3utCSXi8WCEsKYxgX3XJdQ&#10;KqVMkwQiBJSSShGMpZQVpCBEQggIIKFEcM4YgxACBSeTaYWAsiySNEUYE4xLzoXgjFJN06qMUr1P&#10;WZZVIQU+1qZVpXfFTHLOK9t/VYZXtMITl8EnM/Cv/MqvtFotSglGIElSIdV8Pj0/OeuPx7PpNEnS&#10;07PTO3fuCSFLXpqmadsWo4xSnOc5YdTzaxhBCCDCOIkTqZQSkguhaUxJWeS5aVlxnORFfnpyOp/P&#10;JtNJGMUrqyvXnroKIOj3+wDAvCx7/cHyyjKEKA4DzTDKkgMAoii8dPlSlmbT2cy0LIhgmudSCEzI&#10;aDgKg3ARLIBSYRju7x9ojDJG11bX5rNZnhe9/kDXNCEFY5pj27bjIIzOz3qtVjOKo7zIBee6YTT8&#10;mlBSCJHECUQQQVhVVNWnUxaF47gV6wiqoT1GSkmCcYWAjxlFQJ7nrusYhl5JNDX9kYyOUIofiWGg&#10;kLIsS1ARoZShx85MKeUTXrs60dBfVQpAWNlsPrlIAgDg3/nvfjdNEsaYBHA+X/T65/Vaw/OcBw8P&#10;AFSapiVpqqTSNW0eBP3zXnepE0XxbL7QNHZ+etZut5SU1T4TRAhCeDabAqVu3PgwihOMcZ7leZYW&#10;Jc/y/OD4eKXbYZQ6rhMEQRiEYRimWQoB4JwzShdB0O8PKMHHxycIw2a9kefZbD5rt9u+63a7HY1S&#10;pUAUhoswQAhhhEtRLuaB7/lRHFumubG50e12ZrNpnufdTodS6rquVCoMAk3TMEZ5XuR5zjk3DLPR&#10;aBBK1WOJ8HyxKIoCIwwgSOK48m6nacoorchS3dCrkVx1KmGCEUJKKgAUIYRQaluWEEJKRQiu6GuM&#10;sQJAcC6lTNOUc15x4gAAQsgTcFQYEo8VJugxqp6cfZ/k0+1J4F/9+9+8cfNmGIRSyt2dbY1ph8dH&#10;9+4/eO6551qtZr1e832fMvbRR7fGk+lnP/fpP/uT73ius7SynOc5Y5plmkmaFnkOMYqDIFgEhJAy&#10;y8uSM4Jv373X6/U/vPlRzfeAVM1WazwZZ3kOFDg9Pd3e3n77rXcJJSXnNd+XEJ6fn/m+XwqhaYxS&#10;mma5ZVkYk+2tTcq0/nk/iuKS8/liYZmmaZq+65alwAgrJYQQ3U7bNA2llOM4hmEcHx8LIYqiEFwQ&#10;SjDCmq4hhDRdV1JCCMzKtiuVruuWaZJHnZokhNRqNakUY0xKQQmtTLol549wQGnV0AkhMEJM0zBC&#10;VeUuhHhyZj0a8VZ9GUIYoUrfUiWboig0TVNKVkUdhLASIVa8ZPV4Kkh9whPSk8Bf/frXOp3OeDye&#10;zWb9wWA+n8VRfOnKZSBFs1GnlE7Gs3a70W63mKbdvPnRpz79yoN799uddqPRKMriYP8gy3JCyGI2&#10;P+v1bNtq1OsP9h/meUk1bXd3z7YNwzTr9Tpj9PTs/NKFvcFoLDg3dCNLEonAea+3u7Pz4OF+rebb&#10;luV7jmEYjmXbtrWxvt5qNJZWlm3Lbnfa3eWllZUl13OiMOYlNw3T87woDKQUJ2fnWxsbQirPczHC&#10;1ahR07UwjISQ8/ncMI20yPO8UFIwRgFQjGmz2ZxR6rguwpjzklIGAKCElpwXRVGWvCwKxjRKaVmU&#10;CgCCMcZYSAmUwggVeV5lKYJJBRfKWJV4CCUAqIoiEVJWmCAYl0VRYRQiVHLOS14NFQAAQkiMEapM&#10;cX81/rZB8jcN/NWvfUMIjjGmhCKMiyIv8tLUdcpIXhTf+taf5XkaJ2mt5s8mM0YJgOjrX/vya6+9&#10;7nuulLLZbHIupBC26/i+RzXt4f2HSoHxdPb8888CoAhljmWahoEIUaKcz+eu4xiG8eDh/urasud4&#10;3aUuwVgBwAh1PW88ngKg/Hp9Np2d9XpASaBAmmWLIKh5rgLA1E3TtsIgHI/HSkpMiFQAIxSG4Xw+&#10;H48nt+/eGwyHeZ6trq426nUp5WQy4yWXUmKMTMMsS16r1bIstS0ripNqNQmpGAFNU0BVj9O0LIyx&#10;xliwCGbzOUaIMSaUrGwnnHNN16vcgx9z1gghBQCCkHMuhSSUYkKqegs8lpQUZamkBAAYhlGWReX+&#10;+wmN+Qkbt/1nBX7q6esYgVqjMZ6MXNdVSjVbjbPTs+7SUpqkvfOepulZUeoajaIky9JLF3YbjfZT&#10;V69MJpPpdDYaj8Mo2tjaJATrmp4lSavdsh1rZanLy1I3jDxNXd9P07QoSwVQmsQHh8cAguvXnk6T&#10;FCK0//BgvggoJVleKClOz87SLG00GhjjLE0RJlEcnZ6dHx8djyfTPM80TTMtcz6bzaZzhFGSJq1m&#10;vSi5oeurK8ue5zFNa9ZrR0cn52fnk8mk2+lcvXq52+2sr68vdbsAqH5/mGW5xlhRlrque56HK48D&#10;Qrwsq749zzKIkMYYwhhAUKlKEEZSKITgo9ZVymqXV5bnmsYAgOAxsComBT9hGB8lGMh5+bjZV4wx&#10;XdelkhVN8Emek/wNA//O7/yuYVm2ZTXqddexlVKH+4dJmhFChoOh7dqmZSKMhBCCF612Z3190/Mc&#10;AIBummEYpUnS6S5BIRhjQRje+PBGnCai5ACAeRAqpeq1Wl4UvfNzjPH2zrbn1/uDXrfdLsqy1+ul&#10;abK2tg6Aqnluv9+7eOnKcDDwa/54OGw0mrqujSfjbrvlep5pGHEcCSFu3rxlaGx1da2yTmpMS7IM&#10;AdXutMMoPjk7R1CFUeK6juVYmNCjo+NBfxhFYZpmk8l4Op2vrixJKUzDLIoSQch5WQ3scHVOEWLo&#10;OkaoKAoAHwmnNKZzzi3LKssyyzKMCSG0GuHlRVH9LICwmp5V5fyjXIWRkqqiGIqiqLglTDDnoirA&#10;BecQoZ9wTgDAj+mWPva9/z8I/NnPfW57a4sQ8tZbb+d5ceXKlc2NtWtPP91ut1zPu3L50nQ8RRg9&#10;/dRVjMkz156mlAopgiC6cfPmdDLBCMVReNbrzaYzgvFLr7xyenTSGwx8vz6dzRijmBAA4Xw2t217&#10;dXW11ajrGjs+PUuTRNO1fm+oG6zb7gzHY6brOqPjyaTu+6UQcRSXRWEYRhQnlmFEUVyv1ZIsFUKO&#10;J1NM8PLKSndpqVavPXy4bxiG7/tCcNu2IECz6azZqFm2jQDY29sjGFcr4YSUQAEJlJIyzbK6X+O8&#10;BAAKIZI0nU5nEAApBERQCLEIAo0xjDEAEGOsaSzLMkwIgng0GikluRB5lkEAEUaYEARRtb+2GhqC&#10;x7P9JzJcAIAQQggBIYIICik1TauYiEeMwGOasmIHnvwUeExsPvnjJzN74X/xu7+bpSlGaH//8Jd/&#10;+ReHw9Hhydkbb/x4NptNZ7MgCBZBcPnSxU67vbK67DiOkKI3GH3w4Y2j/YN6vX79mWtMY2fn/eOj&#10;o/W1NQCU73tBGKysLA17A8exe71enqSCc4TIZDpBBHuu12o2i6LUNcal+PSnPzUaDYUQrm0TQjkv&#10;dV03DXO2mK0sr5ZFbjtOmqZ7F/byPLd0PUqS9fW14WBoGka9USeULC11BsPx/XsPojjxXTeM43rN&#10;P+/1bceeTGeUkJWVlVarudTtNpvNMAggRHGcWKYBIEiTRAEQx/FkPCGMGro+n8+zLDct03GcJE2r&#10;5ThciKrEBkpxwQEASZromgYh1HUNQEAwKcryUTum1KP9SUBB8AhVAADOOSaYYlq5tR4NfQmBTzzg&#10;j9ml6lRVSsnHb/hEfPLXnt8nClX4C1/84srS0n/4o2/97/8P/2r/4cEiWAyHwzBYeJ5vGkYQhrqu&#10;nZydvffeB0kUOZ7bajZHg8G9+/cpoxcuXZxOpkXB8yy7/sz1+Ww2nS22draDxfxg/zjJ08Vi0azX&#10;ICaO62ZpqmvajRs3znu909NThNF0Nk/ipMizUgjLtMuyLIuy0WwGYWBaJoIoS9NarX56epIXZb/f&#10;L8tSKrW2vjqbzrIsdTzPc53Dg8M33njLtsx2q8UofXBwsNTpTKdT13W5EL7njsbjoijKsnQ9hxDS&#10;6XY8102TNAijyXS2vNQVUsZR3O60dU1nGqueZpZmlBLbsSFEeZ5bplk5irI8p4QYpuG5bpwkXAiM&#10;MSEEAAigAgoKKapkUx1zhBCplBCy8o8DBUrBEcKEEME5AKDa3AUAUFJKKTnnXIgKW1IpJdVf6+l+&#10;gp7HX31y8IT/23/+23fv33Mdq9Pu3LlzmyBy997DnZ3tpeXlN9986+mnn+52Op1Ou9Pp3vro9re/&#10;8z1N09qt9trq6rvvfTjonTu2s7K6cnp2FoRhGITPPvOMaRr37903TaN33r904UKr3eZlHkfReDox&#10;jUfGtHarUxYFxlhjlDHddRyE4M0btxqN2tbOFsOEMa3Ii8l0WuR5vd5wbetg/8iyraq8ODo62tnZ&#10;3t3eHo4mRVHYlplmma6bzWbjypUrlQptOBwhhC3L7HTaUqnpdJrn+Xw6lVKlWZanGYCg1ahHcbxY&#10;BI1ms8oTCEIhpVJgPp9jTPIs0zQNKFXp+6SUpmGUZVkR9IZuSCGzLFNKVTmpIpCqnq4Sk1TCTgUq&#10;fwuGCFFCIARSSl3Xq2OtSn7VYiAAIUYYQkAIQU+4yscp66cSBp8gMF28eHGxmP/Cz/38oD/oD4dS&#10;gvX1lZWl5cPDQ9O2dnd3lALj4aDme51Os95oSqCOj491w9i7sOPYLsIoDCOK8Nr6+te+9qVmq/X7&#10;//b3ozSP4rTdbtbrtel0WqvXszSvZD2u6wKAHj58MJ8vFFRSgOlsiigejcaWY5VFGUWh47hFXpyc&#10;nORZ3mo2R5PJeDT+4pe/wIsyCML79x9evHhhb3cbYTKfT8MwMk1je2cbY5QXhSi557udTrvdap+f&#10;n0EIpVTtdms8mgRBQAjN0izL8iCMKCVhGFmmZduWkAIjlOUFIZgLQRntdjp5nldrmW3bAUpW3GPJ&#10;OQRAY5qUMs8zKaVtWwRjAGGWZUKIsigZoxBWy3dgNXWpdv1ACB5VXQgRSis5VlWGV4wofgQ1CB8L&#10;KaszrjooP05dfpw6/1tCzk8J/OWvfu3Tn3rlqauXe8NhXhSmrnmue3x2ZhgGpZQg3Ov1DNPChORF&#10;aZsmwfj8vGcaxng03lhfi6J4bX0NEdztdCjBZclfe/31tdWV7a1NgmAQhuvra0VRFmW+srJy+/Yd&#10;U9c0ja2srnquO5tOMMGu4wghizx3PS/LKtEqns5m3U6XaWwwHHIuAABSiBu3bhVZ3qjXnn3uupQi&#10;CuMojgFQNb/u+Z5SajadT2czXdPyvMAYra6u5nk+n8975+eO4+i60WjWHdeNwkhJiSkxNL0oS/jI&#10;tK7pug6UAkrxkpecQwiDIFheWUYIosete5UhCCUQQtM0qaZJITAmZVmUnFeGKgBAludKqqoJe1QH&#10;QVAlp0dOAYTKsqxymJJSKVWV4Y8WOz+OR6pL8Gh+97h4ghA+6vE+WWD6P/4P/8Pezh5jxLScUb9H&#10;qF6W3DJMz3UAAoeHR1lehIt5EASWbc+DxXK3MxgMF2FIMDYNw7Dsfu+8Xqudn51BQo8PDu7v7+9u&#10;7RwdHS+C4KmnnypKXh0WveHAMPTeec8wDQjg1vbWaDy1LPPHb737l6+9bjsOQWg2nxmGASBwLGsw&#10;HAgpxqOJlNJv1GaT6d7ebrPZuPzUleFgOJlMFZAKAIyxY1v379+fzeYYoZKXGmPj8bjfH4Zh6Ps1&#10;CKFu6EKKLMvGo7HrOs1mUymplBqORrquAwiF4JZpTSZTznlRctM00yxN0syyzCRJEYRKSsF5ludl&#10;ySuRyWw2l0oCKZVSUgoAoWWaSikAEcaIUlrxmQhBXCUbCNWjvW9YAVClLgAARD9ZA1fVUgA8cv1W&#10;xhghxCNQ/oS0Ao9q9U8UlADAL7z08nn//Iev/zhLEoQRUKDVanU7TarrFJGlldVm3S84397eU0AV&#10;RaFrGsQojuPFfA4InkwmlFKpgGVbRcm/9ad/vrW5aZpmvdE4PTtZWVkpS17ZunVN6/cHmql3Oh2k&#10;FCZ4Pp9zLlzXnU1mi0W4srLcbDU31tZ9z6tomNl0Xq/XNtbXF/OF7VgKqP5geOODmzc/+ggTcufO&#10;nWazpTFNKhUEi2ajkcRJrVZL4lgppWlaGEZpmlqWmRcFJYRpum3bSRL7vi+l1HWj22kvLXWFEEXB&#10;pZKGrmdZTgguysKybCUF0zSNsZJzjAljmlISIrhYBFJKBVRZlkmSFGU1sFOVccAwjApfhBKCMaWs&#10;2igvlaq4A4QxUKpSl3DOBRcKAIgQF6I645RSSkolZYWdSkP3V1d8PUbRJw1Mzz3z3MbG5v6Dh0EQ&#10;hGEEIDg+PnJdbz6f37h5K1jMZ/PFysoqL7MyL5muFXk2Go4JI41mU9NYo16jhIzHI80weVEs5jPf&#10;c9fWV0WlHIoi23UZo7ZlzWezsihXV1du37otpNzd3sEUL4IwS+OtrfWXX3x+udtBECoANMZ834+i&#10;WAKZxMl4OpNCVMMy3/fXVpZ3draq3UhbmxtnZ2f1eq2iB6ttjwghXdddz9N0bTqdWpYFAIjjRPBy&#10;NpvzkkMIhsMRwVhKMZlOsywTggMAdd1QUhiGqTFNAeX5flEUaZYBAAglSkrOBYJQY8w0zflsDhHU&#10;GGO0cq2oavVllqYQwGpa/ER5IqWEj1NLpUyCj7iDR7ZLoCpEPeKlMMaPXZePhHII4WrBF/pYJoOf&#10;sO3N+Etf+aqmM9e1dnd37ty5t7q8/MKLzzFGb9y4LTh/6qkrw9F4fW319t17K6urs+l0tgjarcZf&#10;/MUPDU2zLHM0Gi8Wge3YGysrw9EoTdJud8nQ9Rs3btq2LZRybNsyTKjkdDJZWlmeTmeU0G6nAxEM&#10;w1AqBSHWNA0CYJpGXpZKSdu2lRQY4/5537RMSqjtOKZprq6sEIxMy+4P+sEicl3n/Lx3cnIqlTo/&#10;60VRRDAhhDiOUy3BFZybppnlWVkUSkrDtICSnu9DBKt7QvOyFFygquxF0HZswzCKPANAcc7zLAcQ&#10;6pqmFGCMVi5eTdfKoiyKnBBSllwKqZQCEDi2DSFsNBpV3aPrOsYEPBZGCiEh+glLVIEAKEUeSXIr&#10;eYmqJOcYoYojkFJCCKpJcFVaPRKofEwG/slBEgAA//1vftN1HF03J7OFZVurq8umae7vHyRJdOny&#10;xbOz8+2tjQ/e/yCO4m6ntb62xjA6OD5tt5q251SyCt/319bX0jQ9PDrSdO1g/9CyTIBgmqVxnBKM&#10;ioLPF4s7d+8jjDvN5myx0BhtNpv37++bpuk41mg41jSGMUnSxPf8NEmkUAiCldXVxSLwPLdR8wzD&#10;kkoSQqfTSbPewARpjDmuu7GxTjA2Td33/SiOAISS8zhNi6IwdEPXGKUUQVRrNDBG8/nC9z2CSUUF&#10;pnHiuo4CQNd1LgTFeDAYtVrNMIpsy0YIFkUJIGSEplmmMxZGIQDANI2iKKvFjQgjw9DBo3IHM8Yq&#10;kUkUx9WA5dGDR4+oy2pO8sRzohRAqLr1CUGIAFBPNlU+ad8euTefvNUnr1R6EvhXfvVXfd8fjQbd&#10;TmexmGd5MZnNMKFFWdqm7XleEIVf+uIXP/PpV0zLPjo8lAAySt2at7q0PJ3PPM/TGKvXfM/1m406&#10;JTQrin5/eO/evWarXfdra+urh4eHYRQ9fe0qlMpv1Ju1WlEUs+nMde0iL9I8X1tbW11ZGk7GeZZT&#10;ShzPQwhV+rJ6vWY7DufCNPVgHk7nU4QxF6K6PTGO4/6gXxQFYazIM0PXIcJBFEVBkMRJp9NmmhZF&#10;MUIIQpClGcao2gvY7w8UAJqmEYIhRGEYEkIsy3Icez5fCCls28qyXNOY4EIqiSBczOfNRlNwXhSF&#10;EIIyGsdJVdnohkEwFlJW1s04ThRQGOPHkEA/aeggzIuCl48ozUedHcYAAEywlLKq0MGjnXePMPTX&#10;HJsf5yo/Wcfc//h/+h+VAktLS0fHx5phRFHcHwymo3HJueu6pqGvdJcvXNh1XadRr+mGcffuvX5/&#10;+MJzz2qaliWp53uddlsK6bouxtjz/eVud3dn69Of+czK8vL7H36YpRkh+PDgaHt76+Tk5M6de+1O&#10;e7EIx+OxX6932m1N02qe69dq570ewdgwDMe2CCFlWWJCkjStKglDNxbBPAwiKbih64amPeoTdd2x&#10;7WoPiRDcdd3lTidN86Xlrq4bQRBkWbpYBJyLPMt9359OZ0DJWr1eJSRD10ejsWmaZcmlEHlZEEKq&#10;2UglNqq2NBFCNE2XUti2naaZVLIsS9u2AVDzRYAxMgwDAlByPp/NNV2j1RIfjVWc5GPCCQAAEIRl&#10;ySveElSMkVJP8FHpdytW/Se+lI/lJ/DT1hB+QgJ/7gtfZFQ7PD7EGNdrtTAMajV/bXV1Z2d7NBz0&#10;+qO19dW1tRUAAIRoMpn++K1319aWbddlTMvSdDSZ9PsDKKVhmxvra5Zp+r6HCUEQNhv1ixf3llZW&#10;dra3nn/xeUpotTswCMOyLJeXlpuN2vHJiee6hmXMpjMEURAES0tLWZ4xxighnHPf8/MiM02rKIr9&#10;/QNd103L3tjcEEIMhyMpRJZm8/m8LItGvdZut5M0TdOMMiKEqNa2Vqx0t9sZjcYKKN91TdsWnPOS&#10;53mW5bmua1mem4ZBCInjSEnl+V7l1hKCl0Wu60ZRFoauCykYZdVSaKAUQrBWr/GS85JXlnlD16WU&#10;vORCCMMwq70T4BHH+IimklJSShHGGGOlAMIII8S5qC5IAY/14OCJawUAwQVC8D+2bn6ikAQAwL/1&#10;W781HI+TJGk2GlzwoiwE54SQdrsthLj34AEltNVuSqkgAGEUDwZ9XTeyJA7DSCrAGE2SjGk0jpIo&#10;jglGum4Yuu66LkSQl1xjNC9L27SazYZh6BhB27bX19cUAIPRWCl55+7d0+MzwzSjOOp02lwIDHF1&#10;NzyEsCzLinfOsxxhPJlM6o06QYgLyShRSnEu/Zq/u7PT6XSklJPJJIwijFCz2ZRKFkUZhtHK8vJ0&#10;MjUMfT5bBEHEOQ+DUNd1QklZcsu0qoGYpmmmaeqGbuiGZZqj8bhe8wmliyAwDaM6dqtDZzAYGoah&#10;aToh1PPc2XwuqyEdpaZpVs736tXVrgug1JMNlCXnZVEAABGERVEqJSuBFNM0AEC1Vvon9dFjphSi&#10;/6iD+6RBCQD4vb/8y975ue/5hOCj45Ojw2Ov7l/c3T05PSvKcnd7K0mSwWC0s72JMYYIOq5z+/Zd&#10;IQUEcDQeW6a1t7tzcHBIGIVAMU1bard3LlxAEKZJghAaT6cUY9f1wjDQDcN1nLt37i4tL0VxHERh&#10;keWT8cz1nJrvezWfEhLH6f1791955UXHdaMoLEsupWSMliXP8xxDpBk6ozTLMinVfDHPsxwhSJm2&#10;tbFelnw6n8dR1O12AISM0iROavVakecnp2eM0laraZimrmkI42CxWAQhJdi27fkioITYtt3r9Wo1&#10;v9FqpnGS53mSZgAAz3PzLHddJ44TiKDruEEYlEXpum51sBZFMZ3OMMaEPtqhQzBWCpimAT/mC3jS&#10;zUkp86KoLvxTUlWXczwW74qPO3rB4+tSfgKeT+RUrgr8ta9/wzLMiuy4dfOWV/OVUs1m23FMq2qe&#10;pcyyrDccxkkqlBIFZxqlTBNCcC4m03FF07m2PZ8u0ixpdzqT0WgynUVhvH+wL4RM0owXRRDH08lk&#10;Z3cPAqUATJLk+PBYKrCy1F1fX7dsK00zQglWilDi1Wqi5BBCIQQvuSg5JtgwdAih4OLhw33Lsigl&#10;WZpxwbvdJcZoXpZlUWIMNU0ryxIAVRSl67qdTnsRBFmWrq6tOrbjOo5pmtU63vFkIoW0bDOOE9M0&#10;pvN53a+VJY+TJAwjjHE1wEAImYZZlGVldlNAaUybL+Yl55xzgollmYZhFGWRZzkEkHNeLegRQuia&#10;/oT+hgjBxxMS+tjOW/EUSikuBHjc6D2e5T0Z7j56Wh+vmT5pSAIA4K9/42dW11Ynk8mdO3eqaxUb&#10;df/hw/39h/uQ4KWlpfFgsLaxMZ/NOp22Zzv90TCKYkbpw4f7ru3Yto0pZRineba+tp4XIi/yzY3N&#10;/YOH3c6SRkmj3sizdDybmUzPsrS7tBKGC4gQL8p2u40RTvI0DEOooGmZhq5TSgzLREABpQh9NGDP&#10;ywIhpDFNKck0NhpPB4OBprFqT9dwOFxaXh6PxyUvPc+bzeZplpqGblumVGAwGM7nM4zJ8tISpZQx&#10;ph7XL0rKyWTa7XQhhGfn5/VarTcY+r5b7f4SXBRFQRkjlCglKaXVzWmapmGEq/U9pmHkeW6aJkIo&#10;CEJCCcFESimFpIQCoCAEaZqqR5w4BUBBABUAECIheHWOo8erLJ5Y6qpkBD4mYPq4APjJcvpPGp7w&#10;pz71GcF5vVYfj0YbW5uGrl+6fMlz7Zdfedk0rTBcnJ2eE0aLIl9eWl5fWxkMhqPBsFb3GaXD0chx&#10;bdOwxqMR0zVT1z66dfvyhb0kTZM4ZRrzPddzna2d7ZrnGZZV9/2To0PK2Pn5+Q9feyOKY0PXdnZ2&#10;DV3nguu6xpgWhKFt27zklLHHOkZMMLYdRyk1HU0Oj0+AUlmWzebz6WwmpTAMgxelaeiVlXsynsRx&#10;DBHUNP3s7KzRqFd8eq1WY5QhjKTgcZIySufzuRCi0awjjGu+3x8MNzfXz87OeVniyolCcJbllbxE&#10;COHYdiWNEkJCCKoLCLIsq2hGpSQvyyhODNOo1WuOY5umyRijlKrHWygQ/IkcAEIEIZSy4iNlhRv5&#10;eM3XE8b8ie7kyTP7xGYm+D/9z/93oZTFGCLk7LxnmnqZ5ZDQC3u7QbCYzRbr66tnpz2hhJTC0A1G&#10;SRBFzWbr3p17f+fnfvb07ARA9OO33hZFsbm59dzz18MoHg+GzVZzPp9vbG9ThF3PbTebXIoyzxdR&#10;cuvmjb/4y9f9mudY1nQ6e/H5Z8+Hw4t7u0IKBSDnJSFEY/p0OmGUEsqiOOZlWavXgvk8L8WDB/fn&#10;QbC8tOQ5zmA4nM/mzVZzPJ585StfvHPrjut5jJBZENiW5df8k+Nj13FW19be+NGPX/n0K89cu44x&#10;lEIuooAgenh48Id/9Ce/8As/12o3pQLf+/b3ZvOFrmnXrz/9/gfvY0IRBK1WO8lSTOh8Oinyotlu&#10;nR6dWJ7jWtaPfvT2r3/zV954823Htv26/4d/+MdSgd/+Z7/59LWndEM3Nb0UIomjml/LihJCcHp2&#10;miaZ5diL6Swt8slogjGybevs9Pz0/LzbbQspB/3BcDx56YXnL125MpuMe71eGMWclwjhpU7XMHVC&#10;aBzHuqY9//xzk8n0jR+98fRTVzZ3tpM4+df/+v/caLdv3bj1lS9/4Y033sIEB0H4+c99Zjgd7+3s&#10;ra2t1eo+Amo6nXe6nUF/oDE2mc10Tbt65cpsMWeEuK5bCdiTNH3wcL8sMtf1VldXHdtSUkEEIUTV&#10;ZYoQIimlkgITWl0UCwDAn/3s56M4yrKs3Wp12m2ppOP79VpNSVlrNFzHNi2z0awf7h8MB+OiKJim&#10;FXmR5UWjUb9+7emVldXz3nmr0bAs6979B2fn58PRKIrj4Wg0mc7e+vFb0/liY3XNtIwoiD66dfu1&#10;1344Wywc286yNM0Kz/csy+oudQXnQgAppRSKUBoG4cHRYZrllLLj46PTszNGWb1ev3X71mAwcR2b&#10;cz4aDmez+dLysmVbDBNN01qtdlHkCGMlBSXU1I1nnr2+tb0FFTIN4zvf/d7h0YGQilH2+g9/9NoP&#10;X7995+7yUlsB0Gw0EIRS8Hv3H3S6rXfefq9WrzuW2esN1tbXRZ4VRY4xMSxLCdnrDxCAlm13uu0/&#10;//Z3tzY3Xn311Rs3b6Rp9qXPfva5F5/L88KxbakkFxxhDCHSGCMYA6W+8/3vO45NCD45PlksZv3+&#10;kBBy6fIl2zLGk8n25iYhBAJINbq7vVU5Mkfjse95zXrjmWevX3v66lJ36fBg37SMpU5X043e2enK&#10;2vp0Ot3fPxgMR2UpiqJwLOvvf/NXCcLXnr763vsfGoZu6oZhWaau52kKMfFdb3l5eTKb2ZZVXWxP&#10;CEKEFFmOKU3T9PXXX2+1mrZtx2naaNQ1xoACQAFZreaQqhKWYkIeX9Sp0jTBV556qlFvbO9scyEk&#10;Fz/60Rvj0chxnfPz3vnpaV6WrWbTtm3TMj3XSdKsVa9FaXZ8eHDp4oWN9bX/6//tf55Np4vFotvt&#10;XL50wdCNJEl1jVq2jRFud9uj4bDb7SgEf/jaa5PFQtPYwwcPLdu6f//h8vKS69idTodQUmQZ1ViW&#10;JAqCLEmprn/vu3/x8PDAMHWNaYyxfr8/X8wvXbxIKZ5Op4sgbDSaSggIVK1ey4uyP+ifn55lWTaZ&#10;TpeWl4NgMZpMDvcPkiS9fOlSp9teWV7+8VvvhMHie9//i95ZP4qTa09f+fDm3S9/6QvtdpsLjhB+&#10;5vr1k5PTl1564fLFi67rNRuNMIranU671Q7CYDyeLGbzS5cvOa5z86OPltvdf/JP/9Ez157+/g9e&#10;Gw9Gf+/v/tLLr7x8ftajBCNM8jRjjDKmVTImIQWE6ODgMFgE0/E0SpMkzd5//8av/uovtVutixcu&#10;7O7snp6cuL63ub52/8HDKAxH44mQotNoPv/SSxvra/v7D4eDyfvvvTeazuazxWKxOD87z8rCNHXB&#10;5fe//xej0fje/QemoQ8nE8H5K596aWtrUyo5HI7zIrctK4hChLFpWY1GA2PUqNfrtZrv1xCEeVE8&#10;2N8HCA2HfcM0DcM47/U4L2v1pmNbQojqBhiEEYQozzMFAKWsyklScAAgZRT/o3/0jx3PqXn+8vKy&#10;49rD0WQynV3Y3fVcFz/y4YuVlVXLMB3Pl4IDCNdWlq89+8zFixdKLj68cbPZbhqGOZ/Pnn3mmZPj&#10;45LzB/cP/JqvlOqdniHCsiRNosj3a0XJR6OJ7Vi6znSmfe5zr86ms83NzcV8US2QtCxTStUbDh/e&#10;vXfp6mWdstsf3X7xheezPLNt5+GDh6ZlOLYDEPRcT9fYxStXtjY3/VoNI7i1vWNZZqPeWFvf2F5f&#10;TbNcKtlstsMw/PDGh1leEIpt0/zRG2899fTVq09dhUBgRl/99Ke63Y7tOLrGbt26vX+w7zrOU09d&#10;GYyGDw8POBfVasA79+5W94wBCH3fff/dD68/dfV8OOBFYTnu4fGRrmkvvfgSxrjWqGdFKaXQNY0g&#10;nGcpZRrnHEFQ8PLk5OTo5Ljd6di2VXNry53WyelZs91yHTvPizt377babdMwj46P791/sNTtbGys&#10;cSn652dvvfPeweHxYNAbT6cnxydJkgilxpOxUuDo+KTX7wfz+SufenlnZ3MymTVbjcPDk5Pjk8tX&#10;LkFIjo6ObNtaXV11XSdNE8d1a6778Qs1IATT2Ywy/fT0GEho23Z1NeP6+kajXhNcSCk0Xasmhwgh&#10;jBFB+JHwQclqnTpECP/Df/wb3Vaz3mhghIuiuHLp4hs/fvPBw4NwEUKgnnnmGSHEhx/eOO/3Hjzc&#10;v3XrzqDX//b3/zJJkpsf3VJKuK43HPRHo/FXvvpVyzaLsuwPBo1GrdfrL3e7ne6S7zg5L4I4ZpRa&#10;hjmZThr1uuf5mqHv7e6dn5/XfIeXgulaEsdCSiEkkPLDG7euPXWFMBqFkePYG+trZZ5jyqACzWaz&#10;3e4gBJa6S6ZhTCeToihv3bqja1TTdNM0EVRn/UGepJcuXw4XQRiGlDHTNCzLmkymRKO9814Yx7br&#10;zqazz736adf3EIST6Xh//xAAACF0vfof/MG/r9f845NToYQUQmfs4Ojo9/7tH/yDb/7dN99895nr&#10;19577/3Nnd3FfIYwihYhInhldaXVbJZlmaVpkWf1RgNAoOmmEFwqWbWQw8FwOBpfvngBAOC4NkTY&#10;MPRhf/jw4PDu3XuXL18GQvUGg16/jxTQDP3b3/1+nhfnp2ff+e5ffOtPv91s1I+OTzAkOzsbTNcZ&#10;04CSi9li/2C/2WxwwRllWxtrG+urLzz3zPf/8jUh+Lf//NsAwM999lWq67ZljSbjmu/btlOt1QDg&#10;kQNmOl/c+OADRsmF3V2EkO/7S92uoeuUUAmAxrTKnlV5AOHjW9HBo5k0JJQiAPAv/dIvvfvu+57r&#10;tNstAIBlO6269/6NjwhBL770IsEYYeS5ztr6yvLycr1Wczzn5ReeD4MAADWbLdqtpgKQaXRjbU3T&#10;tbu3733w4UetVv2ll17EEKysrbqu8+GHN46PTtbW1sqyyIvM87xK+LG2urJYzC3bEQpkWa5pehQs&#10;GNMcy9re3syLMo5CTKhtmYLL117/UZokG+truq5VG0YMTVMQRlH04OHB9ub6ydm5VAICyDRd8NLx&#10;3OFgeHZ2muX51uZmvdEghMxnM9/zg3nw8ssvHh0drS4tX7t+XQpelGWtVrc95+joWGPa+fkZJsjz&#10;amdnZ2trK5Qyy7Jv3br19a99eTae3fjotm5om1vbghfvvf9B3ffffuddw9Ql52urq7phREmcpkm7&#10;1U7TlAs+GI/iIPD9GoLovN8/Pj5pNRrM0AlEi/kcU1apbioT8N17d6fzOUKQadru7s50OrMN86Pb&#10;99qt5qVLe5cu7v3BH/yxa1uf//xnTdNst5qWaRumeXx0/Oqrn2k1Grdu383K4vDo+L0PPiy5uHHz&#10;o1/8pf+m5rumZUjOx9OZKEpN03zfJwg9udlcKKgxtr6+vrS87DkuZazao5+XBReCMVpdJ4TRE137&#10;X2kkK/0MAAC//OlP2471wY2bwWKhMXZ4cDhbzJ9/9rmDw8NOs+XWPF3TdF0vyrLIcoyQ4LJWb7Sa&#10;ja2dnY21dQgAY2ypu7QI5nGcIISuXr20ub5eFoXtuozpvMzbrbaQcjqZxEmyt73juK6Scm9vt9vp&#10;2KZ189Yt2zQRgrPZzLAsjKCQCkKUJPHD/f3+oE8ZS+JoeWWl02p12t3Ka6bpekX3zeZzipHr+VKK&#10;89PTyXSaZulwPE7TTNfI7u7uaDS+efOjQX+Agbp7f388ntTrvhQCKLi8tvLw4f7RweHG+jpC0DIM&#10;z3HvPHgwm04JJcNe72d+7mcuX758sP8QKgARSuLM85xWq1Gr1TY3Nnhe7O3sRVF4fHo2Ho1bjeZT&#10;Tz+FEXIdLwzDKElMw+gNhrIsK2ewYejf+973DcsMg/i1H/xQSBkEQc3zojTRNc3z3CSJz/pDTIgo&#10;S0aobugQotF48ulPvUgoffqpp4SU//Cbv7q+uc6LwrLtRrOV5+kf/uG3tnfWb3x468qVS/fuPxBF&#10;+ewzzzBdd23rc5//rG1bGCKEMaU0CkLTsSBESRw3ms2KrFBSYgwBQIKXUqpq6xomtCgKKWWe5dUq&#10;CgDBY9uxqn4N+z1N1yvvDAAKKID/8T/5jdl0ThA8Px9MJpOt7W3TMAnGlm3+6I0fE8pcy6oulEmz&#10;3K/XuktdhKCm62Ve6IYmVKU7VQgioJSm60AqqmkEI90wMEJRFAEAGKUI4+Ojoy9+6UudTsv3vbWV&#10;1cr9+ODBQ4iwZZmGafAi13Q9TXNdp3/8x3/aaDQ2Nzc77Y7jOSvLy67n8aKYTGej0ag/GCwtLSGM&#10;hsPheb8/HI8ZY73+oFmvN1uNwWB4enrCpfpvfuHnr165VPO9u3fuNTsdQ9fyopgtgoP9w9/+7X92&#10;+/adoshH0+lwNFpdWdF0w/Pc6Xiyvr5+dnpumGbd87Ms3VjfEFLGcbS+toYp9V1nY3PL0LVrTz31&#10;7e9+3zCNLMnmYSC4XFtddVyH8yIvyjLPj06O/Vrt5Pi42Wg2G/XT3vn/8//1b7uN5nsf3CAYR1G4&#10;trFWZNnVy5c2NjeggvP5wrXsmuvuHx5vrK/X6rXzXo8xOp0vnrl+bbnb9XwXY9RutvI8D6JoPh5r&#10;lnV2eppl+dVrV6IwOjk5u7+/P51Mm/X6xYsXGdMowaZpcs5dx4nDCGHSOzuzbbsocst2hOCYPFru&#10;OxxPbMcmCFLKKMF5lpmGSSglhColK40yYxpEGEKopGSa/lhfAwFQCGH87LPPU4yiOFtdW/75n/tZ&#10;qSQEAEDQaLYMXQNAjWfTMIqb9RrGmFIqOK927yVpqiBQQhV5jiBMsowSwsuCYEIoYZomhOBlIbiI&#10;4jgKA4VQEkY132WMUcqyPEuz7M233irKMstT0zCBAtPZFAJomPpkOt3d2rZcJ5jNojgp8qxWrx0e&#10;HhYlz8tcClFk2aOGFtPbd25jiC5d3Gs3m0EUZlm+vbmZJsnW1la70+ZctlvNl15+SdO1xSKQUrQb&#10;DUTI8vJKlia3b9/1al5Zlqurq/PZlBKytr5+6/at+/cfUooH40kYhHEc66bRarUXi6DI8zv37s9n&#10;U9/34jSLwuC73/3+6uqyaRh3796r1bwwDGu+59dq08mUYJqlaRhFuqYtguj3f//3LcN4+/0bWxsr&#10;k9nctZ12q1Vv1FfWVjGESZYHi8Xte3cQxl/50hcvX75o2o5jGYRp4+HwqWtPV/cKD/rD1c1NjdHF&#10;YjGZz3/v935vZ2fnnbffrTUa49G42W585QtfeOqpq5Zt9ofDPEuBgppGszQhhGZFbhtGlhVBsDBM&#10;06/5hqZLIdIsq+RcCMDZdGqaJsakUp8STKRSRZ4RSnXdQAhB8GjdVGXSqo68kpcIQfyv/vv//r33&#10;P4jz9NlrT2u6fufO7UKI+WKxmM+WV1YJIkCpbrvjuC6EIE0zCRTGiBCaZzmCCmOUZzkiBCpFKqcz&#10;AArAPMukVEoqjdFKxSyF2NnZRRDO5+F4PC7KsiLoGCVAqXa3Swn2a/UszxnG9Xo9L8siz5qN5uHB&#10;0fbuTpGlnl/LsnQ6m5uWledFlqWDwejo+OSVl19+5vpTuxcuOJa9mM1n44nj2BKg46PD27fu6Iw2&#10;ms39w8P/8O/+Q63RPD0+sWyr5vknp8fXrj+DCc6ybKXbTdPU8b0wCE3DnM/mp2c91/fffOvtjfU1&#10;BFEcx+++9/75eQ9A5biObVm+X/uzP/uz115/s9NpcS729nbOznpvvv3u0nJ3ZWmp1Wh4NX+p2zEN&#10;vd1uv//++3/52muCC8dzV5a7zXanLPn52Znt2Lt7e2/86A1TN99/733DMKBSfs2v1eqmocdhSKh2&#10;797dRrNJKLFMK0nTRbCYz+Zpmn1069bB4VHNr5V58bWvf3VzZXVlfbXh1z66dcvzvShKCEZFkQsh&#10;wjDya/XJbAoVgBjrGhtOp0IqyYVX8wGAlLIkjqSSGtNMy6pWREkpqn4NKoUwoRgpCAXnH99hp1RF&#10;Oj1adYd/7df+QZIm25tbBKM333rbcVzf97vtds31V9dWdne3kzihGpvPZggAolEglW6YcRg6npsk&#10;WZnntuPkeQ4RKh9t9sBKcNOxeVFwyRvN9ng03t7efu65Z3u9XhxFYRLvHxymWTqZTkf9webm9mg8&#10;3lhbEVJmeZYlsWHbECigVK1Wcxxne3eLIKwAEGVZXVxhWuba8orlOns7Wy+/8pISZV5yIJXju0pI&#10;oeRgNHIto9FsMsbuP3jQbLX7vd7m+vpivtjb3d7e3ErSVNf0/vmZUmplaXkRRHme60zrdjsAqmoN&#10;xSII8jzb2dm2HIcQCoA6Ox9cunBBKrn/8Ni2zel0+swz1waD0db21htvvj1bLDrtxmQ8/Xd/9K1W&#10;s55m+Xgyebi//9Y77/ZGw93t7ePj0ygIpFSrK0txFGq6vpjPylLYlvn22x9MplNNYyXnP37jrY9u&#10;3drZ3QMAvPP224Tg99774LzXo5QpIfr9fhhFw+GoyEvHtuuN2urKMiFkMp+vraxAhJimjYZDSsnx&#10;6eny8kqSpYvFPEmSYBFO57Oa6w9Hw5JznWml4BAow7IRhPhx4gGP9tlL+Mi+V634RQCixXyeJDFl&#10;OsH4cfGtAIBxHJWcM8bw177x9XareeXqpfFoPJmMXc/DEGJCquHu66//SEll6Dol2PE8TTOSOBJS&#10;WLYDIRRlQTWGHm+1phhhRsu8gBBmaWZ7rsgLjEkYBtefueY6Dufi9PxMARQsFgoCw7AUkN12M4rj&#10;TreTJLGmMcfxhv2B6ziVVSjPC8/1McX9wWARBAcHh+12ByrJdL1R865evXJ4ePThjRtpkgzGo+lk&#10;Mp7OT09OeVkihAkmQRA2G40bH9xAFC8WYb/f/+Y3f3Vza+PShb3pYqFp2mm//9aP31IK3PzwIwXl&#10;RzdvNxqNLM+jMIIYrSwtM415rvUnf/LtVqNBMGQaOz0+832v5OVSd+nBg4fdpW5R5A/u76+vrRRl&#10;GYTh009dhhD/u3/3799978Pj45Nhf/jzf+dnlZK1eh1jdPnS5aXlpfP+4NKlywqAcDabBsFLLz23&#10;tr4mBL927fqzz1xvNuv/5t/8LwCA/mDwzrs31laWHjw82tvdipLk+OgEY9zqdHSd7e7uLnW6V69e&#10;lZLPp7NWq9Ws18ssm4UhQnCp0ymKvH92jgl54423bNtearXOB72a39B1LYljz/OlAlKqJI59160m&#10;y4+1LkoKkRVlnmWU0DAImKb1en3HddM4Mk2zYpiqkXMYxY5lffTRLfyb//SfCSFn89na+tru3u7e&#10;zo7n+/P5/Mc/fuPeg4eWYSKKdU1XAJi2JaXUNIYhFJzneV5VP0IKwSUECmGCMeZlQQhhOquS6mw6&#10;yUt+uH/4zrvvfnjzQwCRKMtnnnvm4YOHUgpC6Icf3jQts93u6IZGMM2yrNPtnJ6eci79eqPMM86L&#10;vOBKqH6vl2bZYj73a7Wjw8Od3f9PS2fXkyAUAFAul3uRjAA3QRNtgSS5tVZZm/Ox/mptPbe2Hntp&#10;q62ZLftaOVtlBNpK4UpJcHuw9/MHzss5ZUWSOp1O8+IyLc62223M8yxDh75vLC66Xn+jtn56drZQ&#10;KjquZ1vW/d19GP7s7GxDFgIW5DSVMswMRvO6LgjCVfv2vNmqbaw1my3Pdch4rMjScsVGGBGfRHE0&#10;8oN6o57XsikhVa0u8xjH8e/B4VHZMlVVQwg+PHa2Nmte3+313NFwKMtKo1HPa1m7amdkmTJ09PFJ&#10;IcQYfX19zqVn399dYSb18vIGGFrQ9UI+VyiWBp6b1bSyac7J0u7evmWZhPgkIJMoWl1doUnC8SgI&#10;CKBU1wsV2zYMQ5FETctxmHccZ2nJUlX1udsFAB4fn0yiyTj8GfQHVqV8fXNrGsZvEoMkoQAomQwJ&#10;gp7jvPVeiwslMZ1mWMiC6Y7hX/kR4qZJYMzzhBAOceH3tyiKCHJTJo7jOKFPT10yDiHH/QGXO7Jv&#10;R+kVbwAAAABJRU5ErkJgglBLAwQUAAYACAAAACEA2+uOnt0AAAAFAQAADwAAAGRycy9kb3ducmV2&#10;LnhtbEyPzWrDMBCE74W8g9hAb43s/JG6lkMIaU+hkKRQettYG9vEWhlLsZ23r9pLe1kYZpj5Nl0P&#10;phYdta6yrCCeRCCIc6srLhR8nF6fViCcR9ZYWyYFd3KwzkYPKSba9nyg7ugLEUrYJaig9L5JpHR5&#10;SQbdxDbEwbvY1qAPsi2kbrEP5aaW0yhaSoMVh4USG9qWlF+PN6Pgrcd+M4t33f562d6/Tov3z31M&#10;Sj2Oh80LCE+D/wvDD35Ahywwne2NtRO1gvCI/73Bmy9WMYizguXzfAoyS+V/+uw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kEFdwcIAABFNAAADgAAAAAAAAAA&#10;AAAAAAA6AgAAZHJzL2Uyb0RvYy54bWxQSwECLQAKAAAAAAAAACEAp/XeayR4AAAkeAAAFAAAAAAA&#10;AAAAAAAAAABtCgAAZHJzL21lZGlhL2ltYWdlMS5wbmdQSwECLQAUAAYACAAAACEA2+uOnt0AAAAF&#10;AQAADwAAAAAAAAAAAAAAAADDggAAZHJzL2Rvd25yZXYueG1sUEsBAi0AFAAGAAgAAAAhAKomDr68&#10;AAAAIQEAABkAAAAAAAAAAAAAAAAAzYMAAGRycy9fcmVscy9lMm9Eb2MueG1sLnJlbHNQSwUGAAAA&#10;AAYABgB8AQAAwIQAAAAA&#10;">
                <v:shape id="Picture 968" o:spid="_x0000_s1194"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y4xAAAANwAAAAPAAAAZHJzL2Rvd25yZXYueG1sRI/BasMw&#10;DIbvg76D0WC31dkOZU3rllAotNsYLO0DiFhNQmPZ2E6bvf10GOwofv2fPq23kxvUjWLqPRt4mReg&#10;iBtve24NnE/75zdQKSNbHDyTgR9KsN3MHtZYWn/nb7rVuVUC4VSigS7nUGqdmo4cprkPxJJdfHSY&#10;ZYytthHvAneDfi2KhXbYs1zoMNCuo+Zaj0400iF8DMvpWLm6Gsf3r3D+jEdjnh6nagUq05T/l//a&#10;B2tguRBbeUYIoDe/AAAA//8DAFBLAQItABQABgAIAAAAIQDb4fbL7gAAAIUBAAATAAAAAAAAAAAA&#10;AAAAAAAAAABbQ29udGVudF9UeXBlc10ueG1sUEsBAi0AFAAGAAgAAAAhAFr0LFu/AAAAFQEAAAsA&#10;AAAAAAAAAAAAAAAAHwEAAF9yZWxzLy5yZWxzUEsBAi0AFAAGAAgAAAAhAOgcbLjEAAAA3AAAAA8A&#10;AAAAAAAAAAAAAAAABwIAAGRycy9kb3ducmV2LnhtbFBLBQYAAAAAAwADALcAAAD4AgAAAAA=&#10;">
                  <v:imagedata r:id="rId43" o:title="Microbe Mayhem card - Lyssavirus"/>
                </v:shape>
                <v:group id="Group 2067" o:spid="_x0000_s1195" alt="&quot;&quot;"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roundrect id="Rectangle: Rounded Corners 2068" o:spid="_x0000_s119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SYwgAAAN0AAAAPAAAAZHJzL2Rvd25yZXYueG1sRE9Ni8Iw&#10;EL0v+B/CCN7WdIvK0m0qi6B4EbUr6HFoZttiMylNtPXfm4Pg8fG+0+VgGnGnztWWFXxNIxDEhdU1&#10;lwpOf+vPbxDOI2tsLJOCBzlYZqOPFBNtez7SPfelCCHsElRQed8mUrqiIoNualviwP3bzqAPsCul&#10;7rAP4aaRcRQtpMGaQ0OFLa0qKq75zSgo9SU+nx7DQW921/l6v5v12/NFqcl4+P0B4Wnwb/HLvdUK&#10;4mgR5oY34QnI7AkAAP//AwBQSwECLQAUAAYACAAAACEA2+H2y+4AAACFAQAAEwAAAAAAAAAAAAAA&#10;AAAAAAAAW0NvbnRlbnRfVHlwZXNdLnhtbFBLAQItABQABgAIAAAAIQBa9CxbvwAAABUBAAALAAAA&#10;AAAAAAAAAAAAAB8BAABfcmVscy8ucmVsc1BLAQItABQABgAIAAAAIQCNDZSYwgAAAN0AAAAPAAAA&#10;AAAAAAAAAAAAAAcCAABkcnMvZG93bnJldi54bWxQSwUGAAAAAAMAAwC3AAAA9gIAAAAA&#10;" filled="f" strokecolor="#2b599e" strokeweight="3pt">
                    <v:stroke joinstyle="miter"/>
                  </v:roundrect>
                  <v:shape id="TextBox 93" o:spid="_x0000_s1197" type="#_x0000_t202" alt="Escherichia coli&#10;Esh-Er-lc-E-Ah&#10;Bacterium&#10;" style="position:absolute;left:17910;top:1591;width:10512;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vPxAAAAN0AAAAPAAAAZHJzL2Rvd25yZXYueG1sRI9Ba8JA&#10;FITvQv/D8oTedGMQW6Kr2EIgxV4ai+dn9pkEs2+X7Krpv3cLgsdhZr5hVpvBdOJKvW8tK5hNExDE&#10;ldUt1wp+9/nkHYQPyBo7y6Tgjzxs1i+jFWba3viHrmWoRYSwz1BBE4LLpPRVQwb91Dri6J1sbzBE&#10;2ddS93iLcNPJNEkW0mDLcaFBR58NVefyYhQs3MF9XNKvQe/yb+zmuZXFsVDqdTxslyACDeEZfrQL&#10;rSBN3ubw/yY+Abm+AwAA//8DAFBLAQItABQABgAIAAAAIQDb4fbL7gAAAIUBAAATAAAAAAAAAAAA&#10;AAAAAAAAAABbQ29udGVudF9UeXBlc10ueG1sUEsBAi0AFAAGAAgAAAAhAFr0LFu/AAAAFQEAAAsA&#10;AAAAAAAAAAAAAAAAHwEAAF9yZWxzLy5yZWxzUEsBAi0AFAAGAAgAAAAhAHATy8/EAAAA3QAAAA8A&#10;AAAAAAAAAAAAAAAABwIAAGRycy9kb3ducmV2LnhtbFBLBQYAAAAAAwADALcAAAD4AgAAAAA=&#10;" fillcolor="white [3212]" stroked="f">
                    <v:textbox style="mso-fit-shape-to-text:t">
                      <w:txbxContent>
                        <w:p w14:paraId="22AE8131" w14:textId="77777777" w:rsidR="00457CE9" w:rsidRDefault="00457CE9" w:rsidP="00C924A7">
                          <w:pPr>
                            <w:bidi/>
                            <w:jc w:val="right"/>
                            <w:rPr>
                              <w:rFonts w:cs="Arial"/>
                              <w:i/>
                              <w:iCs/>
                              <w:color w:val="000000" w:themeColor="text1"/>
                              <w:kern w:val="24"/>
                              <w:rtl/>
                            </w:rPr>
                          </w:pPr>
                          <w:r>
                            <w:rPr>
                              <w:rFonts w:hint="cs"/>
                              <w:i/>
                              <w:iCs/>
                              <w:color w:val="000000" w:themeColor="text1"/>
                              <w:rtl/>
                            </w:rPr>
                            <w:t>فيروس ليسا</w:t>
                          </w:r>
                        </w:p>
                        <w:p w14:paraId="1B9EF850" w14:textId="77777777" w:rsidR="00457CE9" w:rsidRDefault="00457CE9" w:rsidP="00C924A7">
                          <w:pPr>
                            <w:bidi/>
                            <w:jc w:val="right"/>
                            <w:rPr>
                              <w:rtl/>
                            </w:rPr>
                          </w:pPr>
                          <w:r>
                            <w:rPr>
                              <w:rFonts w:hint="cs"/>
                              <w:i/>
                              <w:iCs/>
                              <w:color w:val="000000" w:themeColor="text1"/>
                              <w:rtl/>
                            </w:rPr>
                            <w:t>ليس-ا-فيروس</w:t>
                          </w:r>
                        </w:p>
                        <w:p w14:paraId="3CA8E1CA" w14:textId="77777777" w:rsidR="00457CE9" w:rsidRDefault="00457CE9" w:rsidP="00C924A7">
                          <w:pPr>
                            <w:bidi/>
                            <w:jc w:val="right"/>
                            <w:rPr>
                              <w:rtl/>
                            </w:rPr>
                          </w:pPr>
                          <w:r>
                            <w:rPr>
                              <w:rFonts w:hint="cs"/>
                              <w:color w:val="000000" w:themeColor="text1"/>
                              <w:rtl/>
                            </w:rPr>
                            <w:t>الفيروس</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4;top:29497;width:28847;height:10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9hhwwAAAN0AAAAPAAAAZHJzL2Rvd25yZXYueG1sRI9BawIx&#10;FITvhf6H8AreaqJgW7ZGkVbBQy+12/tj89wsbl6WzdNd/31TEDwOM/MNs1yPoVUX6lMT2cJsakAR&#10;V9E1XFsof3bPb6CSIDtsI5OFKyVYrx4flli4OPA3XQ5SqwzhVKAFL9IVWqfKU8A0jR1x9o6xDyhZ&#10;9rV2PQ4ZHlo9N+ZFB2w4L3js6MNTdTqcgwURt5ldy21I+9/x63Pwplpgae3kady8gxIa5R6+tffO&#10;wty8LuD/TX4CevUHAAD//wMAUEsBAi0AFAAGAAgAAAAhANvh9svuAAAAhQEAABMAAAAAAAAAAAAA&#10;AAAAAAAAAFtDb250ZW50X1R5cGVzXS54bWxQSwECLQAUAAYACAAAACEAWvQsW78AAAAVAQAACwAA&#10;AAAAAAAAAAAAAAAfAQAAX3JlbHMvLnJlbHNQSwECLQAUAAYACAAAACEAFY/YYcMAAADdAAAADwAA&#10;AAAAAAAAAAAAAAAHAgAAZHJzL2Rvd25yZXYueG1sUEsFBgAAAAADAAMAtwAAAPcCAAAAAA==&#10;" filled="f" stroked="f">
                    <v:textbox style="mso-fit-shape-to-text:t">
                      <w:txbxContent>
                        <w:p w14:paraId="35EADC39" w14:textId="77777777" w:rsidR="00457CE9" w:rsidRDefault="00457CE9" w:rsidP="00C924A7">
                          <w:pPr>
                            <w:bidi/>
                            <w:rPr>
                              <w:rtl/>
                            </w:rPr>
                          </w:pPr>
                          <w:r>
                            <w:rPr>
                              <w:rFonts w:hint="cs"/>
                              <w:color w:val="000000" w:themeColor="text1"/>
                              <w:rtl/>
                            </w:rPr>
                            <w:t>يصيب فيروس ليسا كلًا من النباتات والحيوانات. أكثر أنواع فيروس ليسا شيوعًا هو فيروس داء الكلب وعادة ما يرتبط بالكلاب. يتسبب فيروس داء الكلب في أكثر من 55,000 حالة وفاة في جميع أنحاء العالم كل عام ولكن يمكن الوقاية منه عن طريق تلقي اللقاحات.</w:t>
                          </w:r>
                        </w:p>
                      </w:txbxContent>
                    </v:textbox>
                  </v:shape>
                  <v:group id="Group 2076" o:spid="_x0000_s119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roundrect id="Rectangle: Rounded Corners 2077" o:spid="_x0000_s120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1HxwAAAN0AAAAPAAAAZHJzL2Rvd25yZXYueG1sRI9Pa8JA&#10;FMTvBb/D8oReim4qWCW6Sk0ptXgo/sHzM/vMxmbfhuw2xm/vFgo9DjPzG2a+7GwlWmp86VjB8zAB&#10;QZw7XXKh4LB/H0xB+ICssXJMCm7kYbnoPcwx1e7KW2p3oRARwj5FBSaEOpXS54Ys+qGriaN3do3F&#10;EGVTSN3gNcJtJUdJ8iItlhwXDNaUGcq/dz9WwZa+nk6X4+piV5v202TZ2Hy81Uo99rvXGYhAXfgP&#10;/7XXWsEomUzg9018AnJxBwAA//8DAFBLAQItABQABgAIAAAAIQDb4fbL7gAAAIUBAAATAAAAAAAA&#10;AAAAAAAAAAAAAABbQ29udGVudF9UeXBlc10ueG1sUEsBAi0AFAAGAAgAAAAhAFr0LFu/AAAAFQEA&#10;AAsAAAAAAAAAAAAAAAAAHwEAAF9yZWxzLy5yZWxzUEsBAi0AFAAGAAgAAAAhAAxqPUfHAAAA3QAA&#10;AA8AAAAAAAAAAAAAAAAABwIAAGRycy9kb3ducmV2LnhtbFBLBQYAAAAAAwADALcAAAD7AgAAAAA=&#10;" fillcolor="#2b599e" strokecolor="#2b599e" strokeweight="3pt">
                      <v:stroke joinstyle="miter"/>
                    </v:roundrect>
                    <v:roundrect id="Rectangle: Rounded Corners 2078"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0E0F4862"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2079"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7B588AA0" w14:textId="77777777" w:rsidR="00457CE9" w:rsidRDefault="00457CE9" w:rsidP="00C924A7">
                            <w:pPr>
                              <w:bidi/>
                              <w:jc w:val="center"/>
                              <w:rPr>
                                <w:rtl/>
                              </w:rPr>
                            </w:pPr>
                            <w:r>
                              <w:rPr>
                                <w:rFonts w:hint="cs"/>
                                <w:color w:val="FFFFFF" w:themeColor="light1"/>
                                <w:rtl/>
                              </w:rPr>
                              <w:t>180</w:t>
                            </w:r>
                          </w:p>
                        </w:txbxContent>
                      </v:textbox>
                    </v:roundrect>
                    <v:roundrect id="Rectangle: Rounded Corners 2085"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nOxgAAAN0AAAAPAAAAZHJzL2Rvd25yZXYueG1sRI9ba8JA&#10;EIXfBf/DMoW+SN0YqKZpNiKlQkGKl4Y+D9lpEpqdDdmtRn99VxB8PJzLx8mWg2nFkXrXWFYwm0Yg&#10;iEurG64UFF/rpwSE88gaW8uk4EwOlvl4lGGq7Yn3dDz4SoQRdikqqL3vUildWZNBN7UdcfB+bG/Q&#10;B9lXUvd4CuOmlXEUzaXBhgOhxo7eaip/D38mQFpTTBaf75eXDX3Pirjars87qdTjw7B6BeFp8Pfw&#10;rf2hFcRR8gzXN+EJyPwfAAD//wMAUEsBAi0AFAAGAAgAAAAhANvh9svuAAAAhQEAABMAAAAAAAAA&#10;AAAAAAAAAAAAAFtDb250ZW50X1R5cGVzXS54bWxQSwECLQAUAAYACAAAACEAWvQsW78AAAAVAQAA&#10;CwAAAAAAAAAAAAAAAAAfAQAAX3JlbHMvLnJlbHNQSwECLQAUAAYACAAAACEAZAE5zsYAAADdAAAA&#10;DwAAAAAAAAAAAAAAAAAHAgAAZHJzL2Rvd25yZXYueG1sUEsFBgAAAAADAAMAtwAAAPoCAAAAAA==&#10;" fillcolor="#1f396c" strokecolor="#1f396c" strokeweight=".25pt">
                      <v:stroke joinstyle="miter"/>
                      <v:textbox>
                        <w:txbxContent>
                          <w:p w14:paraId="0ECB10B7" w14:textId="77777777" w:rsidR="00457CE9" w:rsidRDefault="00457CE9" w:rsidP="00C924A7">
                            <w:pPr>
                              <w:bidi/>
                              <w:rPr>
                                <w:rtl/>
                              </w:rPr>
                            </w:pPr>
                            <w:r>
                              <w:rPr>
                                <w:rFonts w:hint="cs"/>
                                <w:color w:val="FFFFFF" w:themeColor="light1"/>
                                <w:rtl/>
                              </w:rPr>
                              <w:t>عدد الأنواع</w:t>
                            </w:r>
                          </w:p>
                        </w:txbxContent>
                      </v:textbox>
                    </v:roundrect>
                    <v:roundrect id="Rectangle: Rounded Corners 2086"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6e5xgAAAN0AAAAPAAAAZHJzL2Rvd25yZXYueG1sRI/NasJA&#10;FIX3Bd9huEI3UifJwmrqKCIGCkXaauj6krlNgpk7ITNNYp++IwhdHs7Px1lvR9OInjpXW1YQzyMQ&#10;xIXVNZcK8nP2tAThPLLGxjIpuJKD7WbysMZU24E/qT/5UoQRdikqqLxvUyldUZFBN7ctcfC+bWfQ&#10;B9mVUnc4hHHTyCSKFtJgzYFQYUv7iorL6ccESGPy2fPx8Lt6o684T8r37PohlXqcjrsXEJ5G/x++&#10;t1+1giRaLuD2JjwBufkDAAD//wMAUEsBAi0AFAAGAAgAAAAhANvh9svuAAAAhQEAABMAAAAAAAAA&#10;AAAAAAAAAAAAAFtDb250ZW50X1R5cGVzXS54bWxQSwECLQAUAAYACAAAACEAWvQsW78AAAAVAQAA&#10;CwAAAAAAAAAAAAAAAAAfAQAAX3JlbHMvLnJlbHNQSwECLQAUAAYACAAAACEAlNOnucYAAADdAAAA&#10;DwAAAAAAAAAAAAAAAAAHAgAAZHJzL2Rvd25yZXYueG1sUEsFBgAAAAADAAMAtwAAAPoCAAAAAA==&#10;" fillcolor="#1f396c" strokecolor="#1f396c" strokeweight=".25pt">
                      <v:stroke joinstyle="miter"/>
                      <v:textbox>
                        <w:txbxContent>
                          <w:p w14:paraId="1F4D083C"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2087" o:sp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IixgAAAN0AAAAPAAAAZHJzL2Rvd25yZXYueG1sRI/NasJA&#10;FIX3Bd9huIVuRCfJotroKCIGBCltbXB9yVyT0MydkJkmsU/fKQhdHs7Px1lvR9OInjpXW1YQzyMQ&#10;xIXVNZcK8s9stgThPLLGxjIpuJGD7WbysMZU24E/qD/7UoQRdikqqLxvUyldUZFBN7ctcfCutjPo&#10;g+xKqTscwrhpZBJFz9JgzYFQYUv7ioqv87cJkMbk08Xr4eflRJc4T8q37PYulXp6HHcrEJ5G/x++&#10;t49aQRItF/D3JjwBufkFAAD//wMAUEsBAi0AFAAGAAgAAAAhANvh9svuAAAAhQEAABMAAAAAAAAA&#10;AAAAAAAAAAAAAFtDb250ZW50X1R5cGVzXS54bWxQSwECLQAUAAYACAAAACEAWvQsW78AAAAVAQAA&#10;CwAAAAAAAAAAAAAAAAAfAQAAX3JlbHMvLnJlbHNQSwECLQAUAAYACAAAACEA+58CIsYAAADdAAAA&#10;DwAAAAAAAAAAAAAAAAAHAgAAZHJzL2Rvd25yZXYueG1sUEsFBgAAAAADAAMAtwAAAPoCAAAAAA==&#10;" fillcolor="#1f396c" strokecolor="#1f396c" strokeweight=".25pt">
                      <v:stroke joinstyle="miter"/>
                      <v:textbox>
                        <w:txbxContent>
                          <w:p w14:paraId="6941B1C6"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2088" o:sp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ZQwwAAAN0AAAAPAAAAZHJzL2Rvd25yZXYueG1sRE9La8JA&#10;EL4X/A/LFHopujGHNqauIqJQKMVX8Dxkp0lodjZktxr76zsHoceP7z1fDq5VF+pD49nAdJKAIi69&#10;bbgyUJy24wxUiMgWW89k4EYBlovRwxxz6698oMsxVkpCOORooI6xy7UOZU0Ow8R3xMJ9+d5hFNhX&#10;2vZ4lXDX6jRJXrTDhqWhxo7WNZXfxx8nJa0rnl8/N7+zDzpPi7TabW97bczT47B6AxVpiP/iu/vd&#10;GkiTTObKG3kCevEHAAD//wMAUEsBAi0AFAAGAAgAAAAhANvh9svuAAAAhQEAABMAAAAAAAAAAAAA&#10;AAAAAAAAAFtDb250ZW50X1R5cGVzXS54bWxQSwECLQAUAAYACAAAACEAWvQsW78AAAAVAQAACwAA&#10;AAAAAAAAAAAAAAAfAQAAX3JlbHMvLnJlbHNQSwECLQAUAAYACAAAACEAigCWUMMAAADdAAAADwAA&#10;AAAAAAAAAAAAAAAHAgAAZHJzL2Rvd25yZXYueG1sUEsFBgAAAAADAAMAtwAAAPcCAAAAAA==&#10;" fillcolor="#1f396c" strokecolor="#1f396c" strokeweight=".25pt">
                      <v:stroke joinstyle="miter"/>
                      <v:textbox>
                        <w:txbxContent>
                          <w:p w14:paraId="184DD9D1"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2089"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7DA9D514" w14:textId="77777777" w:rsidR="00457CE9" w:rsidRDefault="00457CE9" w:rsidP="00C924A7">
                            <w:pPr>
                              <w:bidi/>
                              <w:jc w:val="center"/>
                              <w:rPr>
                                <w:rtl/>
                              </w:rPr>
                            </w:pPr>
                            <w:r>
                              <w:rPr>
                                <w:rFonts w:hint="cs"/>
                                <w:rtl/>
                              </w:rPr>
                              <w:t>10</w:t>
                            </w:r>
                          </w:p>
                        </w:txbxContent>
                      </v:textbox>
                    </v:roundrect>
                    <v:roundrect id="Rectangle: Rounded Corners 2090"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77605C45" w14:textId="77777777" w:rsidR="00457CE9" w:rsidRDefault="00457CE9" w:rsidP="00C924A7">
                            <w:pPr>
                              <w:bidi/>
                              <w:jc w:val="center"/>
                              <w:rPr>
                                <w:rtl/>
                              </w:rPr>
                            </w:pPr>
                            <w:r>
                              <w:rPr>
                                <w:rFonts w:hint="cs"/>
                                <w:color w:val="FFFFFF" w:themeColor="light1"/>
                                <w:rtl/>
                              </w:rPr>
                              <w:t>74</w:t>
                            </w:r>
                          </w:p>
                        </w:txbxContent>
                      </v:textbox>
                    </v:roundrect>
                    <v:roundrect id="Rectangle: Rounded Corners 2091"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6kQ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1i+HsTnoCcPwEAAP//AwBQSwECLQAUAAYACAAAACEA2+H2y+4AAACFAQAAEwAAAAAAAAAA&#10;AAAAAAAAAAAAW0NvbnRlbnRfVHlwZXNdLnhtbFBLAQItABQABgAIAAAAIQBa9CxbvwAAABUBAAAL&#10;AAAAAAAAAAAAAAAAAB8BAABfcmVscy8ucmVsc1BLAQItABQABgAIAAAAIQCe46kQxQAAAN0AAAAP&#10;AAAAAAAAAAAAAAAAAAcCAABkcnMvZG93bnJldi54bWxQSwUGAAAAAAMAAwC3AAAA+QIAAAAA&#10;" fillcolor="#1f396c" strokecolor="#1f396c" strokeweight=".25pt">
                      <v:stroke joinstyle="miter"/>
                      <v:textbox>
                        <w:txbxContent>
                          <w:p w14:paraId="46C0B495" w14:textId="77777777" w:rsidR="00457CE9" w:rsidRDefault="00457CE9" w:rsidP="00C924A7">
                            <w:pPr>
                              <w:bidi/>
                              <w:jc w:val="center"/>
                              <w:rPr>
                                <w:rtl/>
                              </w:rPr>
                            </w:pPr>
                            <w:r>
                              <w:rPr>
                                <w:rFonts w:hint="cs"/>
                                <w:color w:val="FFFFFF" w:themeColor="light1"/>
                                <w:rtl/>
                              </w:rPr>
                              <w:t>5</w:t>
                            </w:r>
                          </w:p>
                        </w:txbxContent>
                      </v:textbox>
                    </v:roundrect>
                    <v:roundrect id="Rectangle: Rounded Corners 2092" o:spid="_x0000_s12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dnxgAAAN0AAAAPAAAAZHJzL2Rvd25yZXYueG1sRI/LasMw&#10;EEX3gf6DmEI3JZHtRZM4UUIINRRKyctkPVhT29QaGUu1nX59VShkebmPw11vR9OInjpXW1YQzyIQ&#10;xIXVNZcK8ks2XYBwHlljY5kU3MjBdvMwWWOq7cAn6s++FGGEXYoKKu/bVEpXVGTQzWxLHLxP2xn0&#10;QXal1B0OYdw0MomiF2mw5kCosKV9RcXX+dsESGPy5/nH68/yna5xnpSH7HaUSj09jrsVCE+jv4f/&#10;229aQRItE/h7E56A3PwCAAD//wMAUEsBAi0AFAAGAAgAAAAhANvh9svuAAAAhQEAABMAAAAAAAAA&#10;AAAAAAAAAAAAAFtDb250ZW50X1R5cGVzXS54bWxQSwECLQAUAAYACAAAACEAWvQsW78AAAAVAQAA&#10;CwAAAAAAAAAAAAAAAAAfAQAAX3JlbHMvLnJlbHNQSwECLQAUAAYACAAAACEAbjE3Z8YAAADdAAAA&#10;DwAAAAAAAAAAAAAAAAAHAgAAZHJzL2Rvd25yZXYueG1sUEsFBgAAAAADAAMAtwAAAPoCAAAAAA==&#10;" fillcolor="#1f396c" strokecolor="#1f396c" strokeweight=".25pt">
                      <v:stroke joinstyle="miter"/>
                      <v:textbox>
                        <w:txbxContent>
                          <w:p w14:paraId="69DC9929"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br w:type="page"/>
      </w:r>
    </w:p>
    <w:p w14:paraId="4C627EF3" w14:textId="77777777" w:rsidR="00C924A7" w:rsidRDefault="00C924A7" w:rsidP="00185144">
      <w:pPr>
        <w:bidi/>
        <w:rPr>
          <w:rtl/>
        </w:rPr>
      </w:pPr>
      <w:r>
        <w:rPr>
          <w:rFonts w:hint="cs"/>
          <w:noProof/>
          <w:rtl/>
          <w:lang w:val="en-US" w:bidi="ar-SA"/>
        </w:rPr>
        <w:lastRenderedPageBreak/>
        <mc:AlternateContent>
          <mc:Choice Requires="wpg">
            <w:drawing>
              <wp:inline distT="0" distB="0" distL="0" distR="0" wp14:anchorId="53293526" wp14:editId="360D36FD">
                <wp:extent cx="2908935" cy="4377055"/>
                <wp:effectExtent l="19050" t="19050" r="24765" b="23495"/>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2" name="Picture 972" descr="Microbe Mayhem card - Norovirus">
                            <a:extLst>
                              <a:ext uri="{C183D7F6-B498-43B3-948B-1728B52AA6E4}">
                                <adec:decorative xmlns:adec="http://schemas.microsoft.com/office/drawing/2017/decorative" val="0"/>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158750" y="107950"/>
                            <a:ext cx="2609850" cy="962660"/>
                          </a:xfrm>
                          <a:prstGeom prst="rect">
                            <a:avLst/>
                          </a:prstGeom>
                        </pic:spPr>
                      </pic:pic>
                      <wpg:grpSp>
                        <wpg:cNvPr id="1198" name="Group 1198">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199" name="Rectangle: Rounded Corners 1199">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tangle: Rounded Corners 1200">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1" name="Rectangle: Rounded Corners 1201"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D9BBA" w14:textId="77777777" w:rsidR="00457CE9" w:rsidRDefault="00457CE9" w:rsidP="00185144">
                                <w:pPr>
                                  <w:bidi/>
                                  <w:rPr>
                                    <w:rtl/>
                                  </w:rPr>
                                </w:pPr>
                                <w:r>
                                  <w:rPr>
                                    <w:rFonts w:hint="cs"/>
                                    <w:color w:val="FFFFFF" w:themeColor="light1"/>
                                    <w:rtl/>
                                  </w:rPr>
                                  <w:t>أقصى حجم (نانومتر)</w:t>
                                </w:r>
                              </w:p>
                            </w:txbxContent>
                          </wps:txbx>
                          <wps:bodyPr rtlCol="0" anchor="ctr"/>
                        </wps:wsp>
                        <wps:wsp>
                          <wps:cNvPr id="1202" name="Rectangle: Rounded Corners 1202"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C134D" w14:textId="77777777" w:rsidR="00457CE9" w:rsidRDefault="00457CE9" w:rsidP="00185144">
                                <w:pPr>
                                  <w:bidi/>
                                  <w:jc w:val="center"/>
                                  <w:rPr>
                                    <w:rtl/>
                                  </w:rPr>
                                </w:pPr>
                                <w:r>
                                  <w:rPr>
                                    <w:rFonts w:hint="cs"/>
                                    <w:color w:val="FFFFFF" w:themeColor="light1"/>
                                    <w:rtl/>
                                  </w:rPr>
                                  <w:t>35</w:t>
                                </w:r>
                              </w:p>
                            </w:txbxContent>
                          </wps:txbx>
                          <wps:bodyPr rtlCol="0" anchor="ctr"/>
                        </wps:wsp>
                        <wps:wsp>
                          <wps:cNvPr id="1203" name="Rectangle: Rounded Corners 1203"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EFF7F" w14:textId="77777777" w:rsidR="00457CE9" w:rsidRDefault="00457CE9" w:rsidP="00185144">
                                <w:pPr>
                                  <w:bidi/>
                                  <w:rPr>
                                    <w:rtl/>
                                  </w:rPr>
                                </w:pPr>
                                <w:r>
                                  <w:rPr>
                                    <w:rFonts w:hint="cs"/>
                                    <w:color w:val="FFFFFF" w:themeColor="light1"/>
                                    <w:rtl/>
                                  </w:rPr>
                                  <w:t>عدد الأنواع</w:t>
                                </w:r>
                              </w:p>
                            </w:txbxContent>
                          </wps:txbx>
                          <wps:bodyPr rtlCol="0" anchor="ctr">
                            <a:noAutofit/>
                          </wps:bodyPr>
                        </wps:wsp>
                        <wps:wsp>
                          <wps:cNvPr id="1204" name="Rectangle: Rounded Corners 120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DC470" w14:textId="77777777" w:rsidR="00457CE9" w:rsidRDefault="00457CE9" w:rsidP="00185144">
                                <w:pPr>
                                  <w:bidi/>
                                  <w:rPr>
                                    <w:rtl/>
                                  </w:rPr>
                                </w:pPr>
                                <w:r>
                                  <w:rPr>
                                    <w:rFonts w:hint="cs"/>
                                    <w:color w:val="FFFFFF" w:themeColor="light1"/>
                                    <w:rtl/>
                                  </w:rPr>
                                  <w:t>يشكل خطورة على الإنسان</w:t>
                                </w:r>
                              </w:p>
                            </w:txbxContent>
                          </wps:txbx>
                          <wps:bodyPr rtlCol="0" anchor="ctr">
                            <a:noAutofit/>
                          </wps:bodyPr>
                        </wps:wsp>
                        <wps:wsp>
                          <wps:cNvPr id="1205" name="Rectangle: Rounded Corners 1205"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1165B" w14:textId="77777777" w:rsidR="00457CE9" w:rsidRDefault="00457CE9" w:rsidP="00185144">
                                <w:pPr>
                                  <w:bidi/>
                                  <w:rPr>
                                    <w:rtl/>
                                  </w:rPr>
                                </w:pPr>
                                <w:r>
                                  <w:rPr>
                                    <w:rFonts w:hint="cs"/>
                                    <w:color w:val="FFFFFF" w:themeColor="light1"/>
                                    <w:rtl/>
                                  </w:rPr>
                                  <w:t>يمثل فائدة للإنسان</w:t>
                                </w:r>
                              </w:p>
                            </w:txbxContent>
                          </wps:txbx>
                          <wps:bodyPr rtlCol="0" anchor="ctr">
                            <a:noAutofit/>
                          </wps:bodyPr>
                        </wps:wsp>
                        <wps:wsp>
                          <wps:cNvPr id="1206" name="Rectangle: Rounded Corners 120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4B1FD" w14:textId="77777777" w:rsidR="00457CE9" w:rsidRDefault="00457CE9" w:rsidP="00185144">
                                <w:pPr>
                                  <w:bidi/>
                                  <w:rPr>
                                    <w:rtl/>
                                  </w:rPr>
                                </w:pPr>
                                <w:r>
                                  <w:rPr>
                                    <w:rFonts w:hint="cs"/>
                                    <w:color w:val="FFFFFF" w:themeColor="light1"/>
                                    <w:rtl/>
                                  </w:rPr>
                                  <w:t>مقاومة المضادات الحيوية</w:t>
                                </w:r>
                              </w:p>
                            </w:txbxContent>
                          </wps:txbx>
                          <wps:bodyPr rtlCol="0" anchor="ctr">
                            <a:noAutofit/>
                          </wps:bodyPr>
                        </wps:wsp>
                        <wps:wsp>
                          <wps:cNvPr id="1207" name="Rectangle: Rounded Corners 120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EE25" w14:textId="77777777" w:rsidR="00457CE9" w:rsidRDefault="00457CE9" w:rsidP="00185144">
                                <w:pPr>
                                  <w:bidi/>
                                  <w:jc w:val="center"/>
                                  <w:rPr>
                                    <w:rtl/>
                                  </w:rPr>
                                </w:pPr>
                                <w:r>
                                  <w:rPr>
                                    <w:rFonts w:hint="cs"/>
                                    <w:color w:val="FFFFFF" w:themeColor="light1"/>
                                    <w:rtl/>
                                  </w:rPr>
                                  <w:t>8</w:t>
                                </w:r>
                              </w:p>
                            </w:txbxContent>
                          </wps:txbx>
                          <wps:bodyPr rtlCol="0" anchor="ctr">
                            <a:noAutofit/>
                          </wps:bodyPr>
                        </wps:wsp>
                        <wps:wsp>
                          <wps:cNvPr id="1208" name="Rectangle: Rounded Corners 120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A049F" w14:textId="77777777" w:rsidR="00457CE9" w:rsidRDefault="00457CE9" w:rsidP="00185144">
                                <w:pPr>
                                  <w:bidi/>
                                  <w:jc w:val="center"/>
                                  <w:rPr>
                                    <w:rtl/>
                                  </w:rPr>
                                </w:pPr>
                                <w:r>
                                  <w:rPr>
                                    <w:rFonts w:hint="cs"/>
                                    <w:color w:val="FFFFFF" w:themeColor="light1"/>
                                    <w:rtl/>
                                  </w:rPr>
                                  <w:t>25</w:t>
                                </w:r>
                              </w:p>
                            </w:txbxContent>
                          </wps:txbx>
                          <wps:bodyPr rtlCol="0" anchor="ctr">
                            <a:noAutofit/>
                          </wps:bodyPr>
                        </wps:wsp>
                        <wps:wsp>
                          <wps:cNvPr id="1210" name="Rectangle: Rounded Corners 1210"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AE9EA" w14:textId="77777777" w:rsidR="00457CE9" w:rsidRDefault="00457CE9" w:rsidP="00185144">
                                <w:pPr>
                                  <w:bidi/>
                                  <w:jc w:val="center"/>
                                  <w:rPr>
                                    <w:rtl/>
                                  </w:rPr>
                                </w:pPr>
                                <w:r>
                                  <w:rPr>
                                    <w:rFonts w:hint="cs"/>
                                    <w:color w:val="FFFFFF" w:themeColor="light1"/>
                                    <w:rtl/>
                                  </w:rPr>
                                  <w:t>0</w:t>
                                </w:r>
                              </w:p>
                            </w:txbxContent>
                          </wps:txbx>
                          <wps:bodyPr rtlCol="0" anchor="ctr">
                            <a:noAutofit/>
                          </wps:bodyPr>
                        </wps:wsp>
                        <wps:wsp>
                          <wps:cNvPr id="1211" name="Rectangle: Rounded Corners 1211"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EEA48" w14:textId="77777777" w:rsidR="00457CE9" w:rsidRDefault="00457CE9" w:rsidP="00185144">
                                <w:pPr>
                                  <w:bidi/>
                                  <w:jc w:val="center"/>
                                  <w:rPr>
                                    <w:rtl/>
                                  </w:rPr>
                                </w:pPr>
                                <w:r>
                                  <w:rPr>
                                    <w:rFonts w:hint="cs"/>
                                    <w:color w:val="FFFFFF" w:themeColor="light1"/>
                                    <w:rtl/>
                                  </w:rPr>
                                  <w:t>لا يوجد</w:t>
                                </w:r>
                              </w:p>
                            </w:txbxContent>
                          </wps:txbx>
                          <wps:bodyPr rtlCol="0" anchor="ctr">
                            <a:noAutofit/>
                          </wps:bodyPr>
                        </wps:wsp>
                        <wps:wsp>
                          <wps:cNvPr id="1212" name="TextBox 44" descr="Streptococcus&#10;Strep-Toe-Coccus&#10;Bacterium"/>
                          <wps:cNvSpPr txBox="1"/>
                          <wps:spPr>
                            <a:xfrm>
                              <a:off x="1819648" y="200493"/>
                              <a:ext cx="1008568" cy="876300"/>
                            </a:xfrm>
                            <a:prstGeom prst="rect">
                              <a:avLst/>
                            </a:prstGeom>
                            <a:solidFill>
                              <a:schemeClr val="bg1"/>
                            </a:solidFill>
                          </wps:spPr>
                          <wps:txbx>
                            <w:txbxContent>
                              <w:p w14:paraId="62D2CDCC" w14:textId="77777777" w:rsidR="00457CE9" w:rsidRDefault="00457CE9" w:rsidP="00185144">
                                <w:pPr>
                                  <w:bidi/>
                                  <w:jc w:val="right"/>
                                  <w:rPr>
                                    <w:rtl/>
                                  </w:rPr>
                                </w:pPr>
                                <w:r>
                                  <w:rPr>
                                    <w:rFonts w:hint="cs"/>
                                    <w:i/>
                                    <w:iCs/>
                                    <w:color w:val="000000" w:themeColor="text1"/>
                                    <w:rtl/>
                                  </w:rPr>
                                  <w:t>نوروفيروس</w:t>
                                </w:r>
                              </w:p>
                              <w:p w14:paraId="4C2DF56F" w14:textId="77777777" w:rsidR="00457CE9" w:rsidRDefault="00457CE9" w:rsidP="00185144">
                                <w:pPr>
                                  <w:bidi/>
                                  <w:jc w:val="right"/>
                                  <w:rPr>
                                    <w:rtl/>
                                  </w:rPr>
                                </w:pPr>
                                <w:r>
                                  <w:rPr>
                                    <w:rFonts w:hint="cs"/>
                                    <w:i/>
                                    <w:iCs/>
                                    <w:color w:val="000000" w:themeColor="text1"/>
                                    <w:rtl/>
                                  </w:rPr>
                                  <w:t>نور-و-فيروس</w:t>
                                </w:r>
                              </w:p>
                              <w:p w14:paraId="1A2D7380" w14:textId="77777777" w:rsidR="00457CE9" w:rsidRPr="00D7292C" w:rsidRDefault="00457CE9" w:rsidP="00185144">
                                <w:pPr>
                                  <w:bidi/>
                                  <w:jc w:val="right"/>
                                  <w:rPr>
                                    <w:rtl/>
                                  </w:rPr>
                                </w:pPr>
                                <w:r>
                                  <w:rPr>
                                    <w:rFonts w:hint="cs"/>
                                    <w:rtl/>
                                  </w:rPr>
                                  <w:t>الفيروس</w:t>
                                </w:r>
                              </w:p>
                            </w:txbxContent>
                          </wps:txbx>
                          <wps:bodyPr wrap="square" rtlCol="0">
                            <a:noAutofit/>
                          </wps:bodyPr>
                        </wps:wsp>
                        <wps:wsp>
                          <wps:cNvPr id="1214"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BCE78F5" w14:textId="77777777" w:rsidR="00457CE9" w:rsidRDefault="00457CE9" w:rsidP="00185144">
                                <w:pPr>
                                  <w:bidi/>
                                  <w:rPr>
                                    <w:rtl/>
                                  </w:rPr>
                                </w:pPr>
                                <w:r>
                                  <w:rPr>
                                    <w:rFonts w:hint="cs"/>
                                    <w:color w:val="000000" w:themeColor="text1"/>
                                    <w:rtl/>
                                  </w:rPr>
                                  <w:t>الإنفلونزا هي عدوى تسببها الفيروسات المخاطية القويمة. يُصاب كل عام من 5 إلى 40% من السكان بالإنفلونزا ولكن يتعافى معظم الأفراد بالكامل في غضون أسبوعين.</w:t>
                                </w:r>
                              </w:p>
                            </w:txbxContent>
                          </wps:txbx>
                          <wps:bodyPr wrap="square" rtlCol="0">
                            <a:noAutofit/>
                          </wps:bodyPr>
                        </wps:wsp>
                      </wpg:grpSp>
                    </wpg:wgp>
                  </a:graphicData>
                </a:graphic>
              </wp:inline>
            </w:drawing>
          </mc:Choice>
          <mc:Fallback xmlns="">
            <w:pict>
              <v:group w14:anchorId="53293526" id="Group 13" o:spid="_x0000_s1211"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dg7mAcAAEkzAAAOAAAAZHJzL2Uyb0RvYy54bWzsW3tv2zYQ/3/AvgOh&#10;YcMGLLHeD6/ukCZtN6Dtgj4+AC1RtlZJ1Cgpdvbpd0dS8iNOomRZlxQy0FS2yNPx+PvxyLvTs1/X&#10;RU4umKgzXs4M69g0CCtjnmTlYmZ8+vjqKDRI3dAyoTkv2cy4ZLXx6/Nvv3m2qqbM5kueJ0wQEFLW&#10;01U1M5ZNU00nkzpesoLWx7xiJdxMuShoA1/FYpIIugLpRT6xTdOfrLhIKsFjVtfw65m6aTyX8tOU&#10;xc0faVqzhuQzA3Rr5F8h/87x7+T5MzpdCFots1irQe+hRUGzEh7aizqjDSWtyK6IKrJY8JqnzXHM&#10;iwlP0yxmcgwwGsvcG81rwdtKjmUxXS2q3kxg2j073Vts/O7itag+VOcCLLGqFmAL+Q3Hsk5Fgf+D&#10;lmQtTXbZm4ytGxLDj3ZkhpHjGSSGe64TBKbnKaPGS7D8lX7x8uUtPSfdgyc76lRZPIV/2gZwdcUG&#10;t2MFejWtYIYWUgySUVDxua2OYLoq2mTzLM+aSwk9mBhUqrw4z+Jzob6AOc8FyZKZEQW2QUpaAObh&#10;Pj6WyJ8SVseAv7eIgzkjb+klIJ3EVCTkiLzjgl9koq3RhCgc5SnpFEf/hsefa1Ly0yUtF+ykrgDf&#10;wDpsPdltLr/uqDbPs+pVluc4o3itjQC67GHpgB0VTs943BasbBTxBMvBHrysl1lVG0RMWTFnMHDx&#10;eyIVotNaxO9BQUmxuhGsiZedohtlUO0a4HcAcJYXBh6QFpBlmUEEl1JUDz3fjEK8j9CLfNv3ZYMe&#10;P2AxUTevGS8IXoBmoAxMGp3Sizc1qgVNuybagEoTaTxQbIsR6nIzvZYVwcqm5lfSlMhfQCii9n9l&#10;VeQ51oaPju1KeBxm1aqCZbfusADfrqDhTivLhyWtGJgYxe7YKupshYAA7OZsSt7ztkxYQk65KMGB&#10;oAEjVFV37tekegcfRHCYSs818SNnUy9PR4HjhJEv4aIvd+CCixMaQ8IFli1pJgWCbqHrwNDhBRVE&#10;hTegQfQsEj3vNPnTIGmRg8O4oDlxTM/WppYA28MXnZYc+SeVykuymhlOaOkx1DzPko6dtVjMT3NB&#10;QCgssC+8KHqp5W41A+zmJTwCraVQK6+ay5yhknn5nqWwEOESLdWXHpX1YmkcA5MtdWtJE6ae5kmr&#10;Kqv0PeRApECUnMIYetlaAHrrq7KVGN0euzLpkPvOavr6xygNOsVU576HfDIvm75zkZVcHBpZDqPS&#10;T1btOyMp06CV5jy5hGVaNPkpV/sCWsZLDkth3AjZGVsBLxQY/3uCwE5mCEGwGQwNlQN2XUMQtJSm&#10;hOXargmIxwXUcpzI9bE7zEPngn3XN13tvK3QDXA5Vbb7QpTYAjT6iwG4R2iP3IGdK07kyB3Dgn3z&#10;MO5As27zRdekzv5m5Mey+OlujIpM0wZnJhkV2OY+o6zQ8kwfGuCexA59J3pYQlnwCTRFDzuZ6xll&#10;vXIi/1R33mmmGWUFnkLVtc7oOhGjM7q/M2rW87U8MQCSOyw+QgfVn2Zu2sHZJjTTJIOtTT+eQd7K&#10;NgMvCm4glx/6btRt4MIwsBwN5odxViO3vrqN3ha35KbwkW7+nGEODJppbr1r4awtCE8JhgAyiKnd&#10;aVu45cRc8FGBPq9320IrtNGPdSclzwa/8JC7wpFoXzPR5Bn4dqLh9rXkJ23D00zGYjZd9IHti56/&#10;wK2oYM7N7g2aaQqeYQROkIaTZVvQ8v4MDK0oOLCNdENHh7Ycy3XskYFjTAPjlel1MY0tVye3RRs6&#10;XRfneGQMBH8zhIHQTDPwU83SNi8h8XNfFgZmt99Eh+dD8HAnPAIRETP0tR90PNsdWQiL9hhZHMZC&#10;GXZ/ciyE+PkQFkIzzcKTEpNivIHUnGB1hrnemN1tO7pFQy+wbfvKdnSbhrYVQcRy3I6ONBxGQ4mV&#10;J0fDYBgNoZmmoSINjnNgrMXzoy6Q6UYeJs52fB/GWrq0vgOf8Qg4uj55ah2yAZVYenKc6/P5Nx8B&#10;oZnmnEqW3Y9zoR3Z+3GXHc7ZzkMn48awy9ccdpFZoafGOWtY2hubac4pP3QHzrlBlwI/eMbzQ8/q&#10;j3gulIWM+brxiDc00BJ255yb83WPK9BiDUuXY7N/7+fsQwc6Pwi8rurEGc9zY8HWrQVbW8HNvkTw&#10;SXGuz55/hCTbC74m7iaT8AFKY6uGxzyO2/qH79Ynv8hfjj5ydnS6+fEFjRsmsrboFh190CPNGgTq&#10;KmB0jKoasKv33BSDQaLBd2H3ipUppulGMky8KQaDfH3o+XAfS1fCwHdudYU7lZEqItNVUMripJ0y&#10;kt0Swfmim/OtQpS9WsbNpEMmBMRvbW5WULA/M+q/WorV3Js6vke20vZJpX7WN9Hrt7S8JDtT3+Vy&#10;CQxKwmBJRZHvhLcJvEiBt0mzZFAGDi9F5CTNuaCYCsbfCt42S9kKKsST+pj8xlcMXs/4magi5ZO9&#10;R84VqCgUoLc1I3QO/YnlfS9Ty1w+SHB880Iq1M3CXZFnO44HtgBcOSbU6O5nu+zAdwMolJLIs2w7&#10;DG4NtN8Cvb7S9npISfw9HKQ2LyvI7KV8X0MeN/S7JfhCyPZ32WrzBszzfwAAAP//AwBQSwMECgAA&#10;AAAAAAAhAPP3MAUxfAAAMXwAABQAAABkcnMvbWVkaWEvaW1hZ2UxLnBuZ4lQTkcNChoKAAAADUlI&#10;RFIAAADEAAAATQgCAAAAdntcLAAAAAlwSFlzAAALEwAACxMBAJqcGAAACTFpVFh0WE1MOmNvbS5h&#10;ZG9iZS54bXAAAAAAADw/eHBhY2tldCBiZWdpbj0i77u/IiBpZD0iVzVNME1wQ2VoaUh6cmVTek5U&#10;Y3prYzlkIj8+IDx4OnhtcG1ldGEgeG1sbnM6eD0iYWRvYmU6bnM6bWV0YS8iIHg6eG1wdGs9IkFk&#10;b2JlIFhNUCBDb3JlIDUuNi1jMTQyIDc5LjE2MDkyNCwgMjAxNy8wNy8xMy0wMTowNjozOSAgICAg&#10;ICAgIj4gPHJkZjpSREYgeG1sbnM6cmRmPSJodHRwOi8vd3d3LnczLm9yZy8xOTk5LzAyLzIyLXJk&#10;Zi1zeW50YXgtbnMjIj4gPHJkZjpEZXNjcmlwdGlvbiByZGY6YWJvdXQ9IiIgeG1sbnM6eG1wPSJo&#10;dHRwOi8vbnMuYWRvYmUuY29tL3hh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cGhvdG9zaG9wPSJodHRwOi8vbnMuYWRvYmUuY29tL3Bob3Rv&#10;c2hvcC8xLjAvIiB4bXA6Q3JlYXRvclRvb2w9IkFkb2JlIFBob3Rvc2hvcCBDQyAyMDE4IChXaW5k&#10;b3dzKSIgeG1wOkNyZWF0ZURhdGU9IjIwMjEtMDktMDhUMTU6Mjg6MDMrMDE6MDAiIHhtcDpNZXRh&#10;ZGF0YURhdGU9IjIwMjEtMDktMDhUMTU6Mjg6MTUrMDE6MDAiIHhtcDpNb2RpZnlEYXRlPSIyMDIx&#10;LTA5LTA4VDE1OjI4OjE1KzAxOjAwIiBkYzpmb3JtYXQ9ImltYWdlL3BuZyIgeG1wTU06SW5zdGFu&#10;Y2VJRD0ieG1wLmlpZDowN2E1ODIxMS0zMDA0LTkwNGItYjU3Yi01MDk4OWI3MzAyZTUiIHhtcE1N&#10;OkRvY3VtZW50SUQ9ImFkb2JlOmRvY2lkOnBob3Rvc2hvcDpmNGE2YzYxYS1mMTI3LTc4NDQtODQz&#10;MS1lNDIxN2NjYzJjYjAiIHhtcE1NOk9yaWdpbmFsRG9jdW1lbnRJRD0ieG1wLmRpZDo0YjZjNGQ0&#10;NC05MTRkLWY5NGUtOTJiOC1iZWJhOTIxM2RmMDEiIHBob3Rvc2hvcDpDb2xvck1vZGU9IjMiPiA8&#10;eG1wTU06SGlzdG9yeT4gPHJkZjpTZXE+IDxyZGY6bGkgc3RFdnQ6YWN0aW9uPSJjcmVhdGVkIiBz&#10;dEV2dDppbnN0YW5jZUlEPSJ4bXAuaWlkOjRiNmM0ZDQ0LTkxNGQtZjk0ZS05MmI4LWJlYmE5MjEz&#10;ZGYwMSIgc3RFdnQ6d2hlbj0iMjAyMS0wOS0wOFQxNToyODowMyswMTowMCIgc3RFdnQ6c29mdHdh&#10;cmVBZ2VudD0iQWRvYmUgUGhvdG9zaG9wIENDIDIwMTggKFdpbmRvd3MpIi8+IDxyZGY6bGkgc3RF&#10;dnQ6YWN0aW9uPSJzYXZlZCIgc3RFdnQ6aW5zdGFuY2VJRD0ieG1wLmlpZDpiNmMzY2FmYi1lOWE1&#10;LTI2NDYtYmYzOS1hNzg4N2VlZDk1OWQiIHN0RXZ0OndoZW49IjIwMjEtMDktMDhUMTU6Mjg6MTUr&#10;MDE6MDAiIHN0RXZ0OnNvZnR3YXJlQWdlbnQ9IkFkb2JlIFBob3Rvc2hvcCBDQyAyMDE4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MDdhNTgyMTEtMzAwNC05MDRiLWI1N2ItNTA5ODliNzMwMmU1IiBzdEV2dDp3&#10;aGVuPSIyMDIxLTA5LTA4VDE1OjI4OjE1KzAxOjAwIiBzdEV2dDpzb2Z0d2FyZUFnZW50PSJBZG9i&#10;ZSBQaG90b3Nob3AgQ0MgMjAxOCAoV2luZG93cykiIHN0RXZ0OmNoYW5nZWQ9Ii8iLz4gPC9yZGY6&#10;U2VxPiA8L3htcE1NOkhpc3Rvcnk+IDx4bXBNTTpEZXJpdmVkRnJvbSBzdFJlZjppbnN0YW5jZUlE&#10;PSJ4bXAuaWlkOmI2YzNjYWZiLWU5YTUtMjY0Ni1iZjM5LWE3ODg3ZWVkOTU5ZCIgc3RSZWY6ZG9j&#10;dW1lbnRJRD0ieG1wLmRpZDo0YjZjNGQ0NC05MTRkLWY5NGUtOTJiOC1iZWJhOTIxM2RmMDEiIHN0&#10;UmVmOm9yaWdpbmFsRG9jdW1lbnRJRD0ieG1wLmRpZDo0YjZjNGQ0NC05MTRkLWY5NGUtOTJiOC1i&#10;ZWJhOTIxM2RmMDEiLz4gPHBob3Rvc2hvcDpEb2N1bWVudEFuY2VzdG9ycz4gPHJkZjpCYWc+IDxy&#10;ZGY6bGk+YWRvYmU6ZG9jaWQ6cGhvdG9zaG9wOjgwNDQ4MGMzLWUyNWEtNDY0YS04MTQwLTQ4NWJj&#10;M2JkYjlhZjwvcmRmOmxpPiA8L3JkZjpCYWc+IDwvcGhvdG9zaG9wOkRvY3VtZW50QW5jZXN0b3Jz&#10;PiA8L3JkZjpEZXNjcmlwdGlvbj4gPC9yZGY6UkRGPiA8L3g6eG1wbWV0YT4gPD94cGFja2V0IGVu&#10;ZD0iciI/PuUIL/AAAHKmSURBVHicfP1Zr23Zkh6GRTPGmO3qdnP6PNndzLy3qnhZZHVisREpCzQB&#10;wxDsB9vwgw34wYAN+8UGDBjwzzDgH2DAMAzJhi3JsiFKECiSIotSsdqbt8ub3Wl3v5rZjTEiwg9z&#10;7ZN5S4Lnw8bB3GuvvXHGNyO++OKLWPjv/R//2X/+Yl9VIQzjby5csx/d21+l8Y9P6qBJiuJjffjX&#10;Tz88wfPFn16M1+yd6ROQv3kWrl7v/sn/9f9ztf+nqePF6mlx9sPTDz6Nd5fjm1+k4Yvb7s2D5ebh&#10;g/Vhf1g1bZJUVVURfAju6m47xShZGXC1aJeLdlEvPH1SvPfx9d10+rB9+fowbvvrb78U+WV3uCN3&#10;mKauDEVd1oSYRR6fn04xM2Nbl4uiLhftYrPx6yUWBRJHSZSyDePt5RsbIyBWZbHb7vZ9DwDeu37I&#10;U4wRflx88psPPz3/x1/vvhjhto+frct/+F5tF/vD519uL//Tp2clEDVNW7f1ol0QMRZBGKdxtJgc&#10;hZRyGRYXr662u62DjNUn9PyHH/+9j3lT0Vk9CXYvtnLTrVH7z9+GwxddfuWcC+Snsctpurm7+vmX&#10;L1/fnnL7Wf348W0qyFEx5LD/xZJ/9vGzR6JjVRKFoikXoDZ2/dVu+yc/+emoairRfuP0x//o7/6b&#10;H/xH33R/AW5QPWf6+6fh77zXfvlnr69/8oVM/8X52omq974sXNMsq/Lcqt+0s1X90dnnO/mLrTw8&#10;LZcpnTN8cl7Ey0P++evUfZHF6uo0mfc8Od4bDBS8EBTeZ3KK5qsKy0okqmYPhGpj12NO7j/9dv+z&#10;ZJwmbwh36Q/XZbxoUQrTXLZhnLZtHiTpKdl7C+e6vN0ODx41P/vlzYmn28PdzR1/+MN/sPjwR+Oi&#10;oVVRPFw9++yj9O2LF7/64w+f9Gb55OTRslhk6RGdZOnHcdnWu71l1LPNuh9Gyeny7nqKd/7ipwTN&#10;9RcGsqiXJ6tnjx2+h9B1169v3v5ZXWrd8DSK89wNY12WqppVRxUdJ+r2i+AsRec9xCQxYZLSh66P&#10;IrkfRxExA1Ht+n1ZNkUIdx0+WBQU3CvBP7kbBoT+bvjtk/BbT5f9NyVet7eHbcGhLKo8TXcpicHd&#10;Yf/g4fnJ2YOD9VW1qVJzcVfo6r0x7xsbGHFVcL8dw6qiXXKNE1FPeDjki8uu7TtfDkMP2bnt/m6a&#10;4uEgw3By+unfj8vNex+cPC3DxVU/bPty/9n41TalxBxDeICEqMDBpUEAbbVZT7c3+10O1dXS9Xfb&#10;6UenFezSrcJjD7/9tN1f7INmkq8pDDk1oXCF9w799m5/m3Tz0Y/GUVpHD078iU2FI5ospxQPOG7H&#10;HtwdfHTyuN4XXsTqXW/JUt423olYlEmDFd7rOJgIgKlJQmDyAEqIjgidp4KwVVl6rhkX54vdjg0y&#10;Ei4r08O3eFV1y1Kvu8/O2hwqPYzdxW68vqx4/96Tv3H6yY/1vP0Xr7oTcjjmv/P+6sOzH5a+SLs/&#10;LcPt49MHMaZleQpqwzjFLDHF0vtDmi6urp333rntbn/oe+9pHHy9WD88//36g/c3TzdJzKnevnhq&#10;bplvfjXllxQCgphoU9eAUDd1WRTec5ym/dVVWZUZiZmnMYJqTJOZeSYwB4yLJry9vlGzYRyY+fGi&#10;yKoYGEWWnlrvQopxyurKIvi+Hxinpqj7sUsay1AchnHf9bu73Y8Uujj59QfD6ZN9hc0iNDd9yNp9&#10;exv2kS72RcG0qq5fpkXBqZt2V/vxZjcML4hvV83y7eFqGGNK8fJ6X63+jfLZo5Nnq69G/PMXh7Z0&#10;f/tHD+Kbai+/+e3lP6/dNvhVuyqBzcCash6GMcdYl3VfSFNO+cXPf4ntb/z40Yfvt1q4Tckh5dsh&#10;udvLzSI6XKphVRWIlESJ0ZFL3bg4XQaChemHHtrCSnYLH/YXuxRFztpnP2phUZLZeNMlBOofVmOf&#10;8t5550IhZpNIEZzkiOxCKEVSkgxAyOx+uCpeXA06yA8a/r3nK3t99+KLrwrY1xoQHTs1/Wb7zXj4&#10;5m0K/sWfhs2mXPth+5c/nfIvHq7r9Y/+1rAs/+Xt9Bf7GMgNu6Eb8//2Dx7S80fDry6JJwBYnmwc&#10;c4pRATcAb66uvXdlBd57RDCFRdtMcYoJMqTFyY+rH/zg2e+/H4P3bbA+hUXRbupf/bM6dlu1belw&#10;tV4Wddk2NXpHABKjTCn2UxxH55x3DhEyoHPegsYhMVFK+TB1orkIPmf1zrG8TXfPbTf+3nk9xS6U&#10;/MjCunKf/6sX/OLbuog+uCHnZeEPXd91/RgTETdt88U3366KZ7parh+vS3a/vB6hKPPQ1au61LyY&#10;8vbVts7aFk638fLl7qd//E1+/a/3+z/ZrJtv9e3Nrp9SlJgTl2er0w/fP/mXb/r//Hqa6gIGfdbb&#10;R234lS3tFt976OLUd/vcNu1udxjGoRsGBej2ByWtAo7j5/AV3Cz+AMb0/Nny8vVQobmr24eru7Fq&#10;7nbjFEXFQkE5p9IHZsiHb7hb3n5zJ4V/sq5SlsI0jNnUUnDbbLcZf/6zu0fL8BunpY0RfIuyQu1T&#10;jkCOmD2RZUME0Sgqjh2IGiKYud898T6mMdP7bZDL/c23l19+/S/W5c3pp5+u16vd3V1MNqUvvnn1&#10;rw57rerm7hf4/GnbFNNmDUNfk8EP3lv+8kX3YGnf7nom8oQpWySqSmZ2wfuYxZCNGRnB5GS1PAzD&#10;YrE8DP0wTp54HEbnQz/tD9vyEB4/Xjd3XS4WldUlFL6aso+5/OBh9ydtlsvaV8u2PV0tqSyM0ANm&#10;ZMk6DgOCQ4Rp6NvVQnLOOeckCpqiJE0x5+DdMEyAlHXM+sK/OL+uw289W3/4w3VWpSmtnW37C1y9&#10;3YYq6+SInPPjbu/IZ5HCeRPJWb/uXDqR3y7D//mfvvjlKA9K94Hkv/OoXaV09eXV8rSJolz63WX3&#10;q8/f3H7zr4fbP5nkZpzy4famT1Ivy5z0/PzRcrUch5QRF+v6JqlO+eub/geP64+fLd98e5bG7ZXb&#10;LrRGZEScpunV67emtjk9XcmY+3g7XhZ1wtdB9s92/YMiD7Ubia6pTGWoHy/b3d3N0HeMrqkcACBJ&#10;VW397nJrtHjYUhYz06xXl4f9Id1UAU/bf/p1t3X8yS77YfqNx21hquODMKaENwYAqilOjp0hOmZE&#10;yimBGIAZktv99Ktni/XV3cTx8F/98z/aX//5dPgWz4uv3rzJYM+fPvrV19/utgfVoShkUQCVWFfN&#10;simJy4Yr9hS7+Nm6+Ho3udKvHf7Nh3XspmLY98PNYukdgS8LU0hJc5KEAIzs2HvGgyxDcUgx1GU6&#10;dHXVuNBS4dvTulwW2wy3b7rHBTZt4RfFw5P64JfZRAEL71GAuXSURzVjnsaRwAIBmaHz3barmwoc&#10;gyGY9WMPYESYYibEIYNJYXy+G67szxdfvjo8PqmGXVeysu+m6fMm9O89fOA83+32GlPgos+TJPVe&#10;UsbS1bx4Vp5Vf/Gz64P3Q4SvdtPjhatqP15O3Ke0/SnenrwdvPYxvf7J27d/hNSh0eWbN+C1Kss+&#10;x2UZCl++utrjfnpcFf/ym32h9qAJZZaHtfuj17t+uJjiBJBjn/fDWIXizZuLsiglHUrH+8TJxrKo&#10;lmEsym9XzYC7rxer2jcVlYVi7cVizGW7Kqo2TaNm8Z6YSST23S/XwL1IZDIFudvxcOvQx9MnX18P&#10;HEpH7NAI0W2q4esbT04FnEdDyg6xKkHEVE1VoxgjBBbRoOb+8X/w71bhfEzb4A7bw8u6Gp88PXXM&#10;aRjfvr148+atpDxO0cCWy8WTR49ySuvlwnunmnNhOu5IN48J/sc/2lx2snDYprR/vbv+xX/J+PWo&#10;3vlzZ1iFgJLRVMVExcz6Q9/WVRZhcafrxS74b99c5mk/vvqyv3xUr6uTVTV2Q1UVLkVzNB6m4Ipp&#10;LItiOcRNY8sCnMTsmbbdgYlMrRvHwnkXghrcbndFKArvIkHwYUrRO6fkCo/Tfk2b38YnD0KMeczd&#10;KBefv0rbPz5ZTnK+eXzigU+FgL1v106m6bbrAIAIY4pv3lycnj6pHSWDgjBPiWMKMZfGVclQstXc&#10;Xb68fvnFfh+R89tXP63cdDiAYVCoy4JAYr/vg7i39ubc77SP7y+K/8lfO3t5PXrG335Y3b7dTm++&#10;VH2LOO4Ht6yWOck3b140beudW23Wh65vipLZTXEsixIAJunqxnFTYllY4ZlZxYoqMAFK6hF2+z1m&#10;M4AUM+F+P/y0hjPS8uriyrlDDnvhv/7pebkoq5eDRMrnJT+q3LL03abGlCE6DZ5E2RCn5DxL1ZCa&#10;EIayQO9SzpzMrT74B3J4S9uLu6tvwE8shWUsiqIow3q5WLTt6zcXVV0R43AYp2F8cHqyWC3ATFSr&#10;0sb9y/g1D+16H+29Rwvq9e71Tffmze3N54XPCM2i6StRGYft/sCeiSilWHhvLMGFp0/P3l7dTDFv&#10;D52mBJqh+7q7+q3Nk7bw/NmDatpNLqZf/PSiPwyXO20X/4aU57g5D2f1dPmSwy5aHg6HOI0hlFNK&#10;dVGqWVUVPnFRhv2+I6IkKaXUjyMYHA6L0/d/N27O60U4ffa438eLF3fFeXP1r5uTZQpFIu+dK8Kq&#10;lZR9jcNhe3J2cnFxJaBTim3TbG+3SV8+tfc+eFT96qrjGB8vw4fO+DBltbx/leV2318dxmHfjclc&#10;U/2wXT5ozzdi+uKLb5y+zvGnAtOnDxdVdeP3E7X+r7+3+sPHFdfh8M3t5d1Wu6/BRklCVQUBTXW1&#10;Xrvg0xSJMDiH4Cil9WKZLaeUHVUpm2pGU49eJIMaEYXgt9uurqsYRxJ13qHZNKWy6vfj14S+Xkwp&#10;Dk2oFHLh8EmBp4vq9m7YVP7R41aGSfeju91DZVa0mBQwo2Fy5BcLS8qFt6YwIk+s3cD/y//1//6T&#10;z94P4em0uxjjxbIqnz95vFnXJuqCG4fY1NWybVJKhXPB83q1rOuWvSd2SYRpStPVrz7/XA/X168u&#10;L774xbj9chh+umjier0pi9ANo2YV1ZJDVq198OSZmBRGlaZtTWy1qLuuzyJABFasN+/tewsEnBT6&#10;6eUXN1cvdy+++Ebq09Mffrx8dJKDO2TjDijvtt3boRsBIWomQslK5BwTAqhoWRbEJCIxpyTQR4Tq&#10;N9Pq8cMfnH052V/cTDeKH3+wsTEGXtY6FhWGsvKN16ouQwkATd0s6jqmab/vCG1KiZjHOFmqb3f2&#10;ycPmiaO/cV59dFJcfru9/MkvLX0+Truru7t+TFOuyvpv/Pgf/NsPPv34/MNnzz97/9nHH68XZ4eb&#10;F6eb6qMnD07W1WlR1+paIs369qu7X/3R52n/s9vbz51jJiyC98QGUHofHKvmGNMQoxo6lP0Q0ZUe&#10;y/PlD4pyYnbOl+CAAQnRRIgg9QPkPE1TTMLERFSEgETGHiSrSHCeOTBPDZ9S2zx6vnry/ubsUVus&#10;qu6yw4s9dhcT78Gz9wUEP41DdXYuhq6uuanZBWhqXixgGt3//cvd3zqvfvcPPvL43/76j7vzFS6X&#10;1Wa1WrQNMcuUsuk4TFVRDNMoZklEGF3wnLMTmgSi7hhfQHodjAcRZLdaoKPKLBMWZ6s1IaYsGQGR&#10;pyRNVQJAJ2Yit7vDsgyvLq6mlL0Lu90B8PrP/tl/UC8/uvnoY6uWBcF4cRUnffjx+7asFw8aJHq4&#10;KZdoP/+pNq+Kl1ev26J0Dp3zFBAIDUFUmdjMJOcp5qqsiEmtS+M6nzx//tmDLyf7d789XGSrQd/2&#10;+X/4Ww9umVaXENy3dRsoFNGTmPminsZRCc82G490ebe9vdv1aXe2wLtv/stV6i6uHjSPT7/9uv/z&#10;F3fPmt3N7R/JdJ0tvbm7kyyMj3/rb/5O/ejkwQcnWLhDF8sHC1/xj8Z/p0yfO39oqlyXL9GuhxcE&#10;SjoMHF/dHV6fLuss4r0jJENgR95572jRnnRTpLs9OLcufoPrp9yu26ahxWLodg0c4v6tT4HqImdx&#10;wWuKjjCOk5gtFrUaEJGpcmhON5t+t5OcyrI0MJkSD18XO+v/YijeO5HSy1dXLkfdv1W+wahIpkEA&#10;wGeVIfGiVc9YBG4aWi0oVBAnN54uftaN71dki4e//9f+UNIXm5P27PSM2IXgRHV7t9UkneRFUzPz&#10;oT/Q1lVNxYpTyjkJApxuNuMwoVm5RDFtyrqpSvZFGQIibtar3aEbp8k79N6Rd0RcoUmntXe3u0M/&#10;TXVVXl/e+BCiDBEuOb65+vzL955+9pe//DNXbOr3/1a7aYaz5b/39e56P/7Ow+YffbRar6rPP3c6&#10;MOnkCw6qzOgLBrOccqgdId/uDmVw+/4QUxSRwuXlolgswttvukFsO0RxfDvlSZBKP4Um+HNxNTLX&#10;3uWisywIFsC0c5695lw39XCXtt0t0O7m8zeb839LqjoF3wNdbNOXX19M/bW4YXcYal88+ejs7Ok6&#10;LMrq6SpXoThM0MXaM2SlX0bNP2Uy4w5RLBmghZDb2vqhlIRlYaEMScUAquB98A/Pz8yMru9Onm+u&#10;7qrNs99ffPyw3VTi2Jntd2uOk3tFcXwjklQEvc8mQz84z1VbI6AnIiJRqFcrauqT9XqKEREkSUDJ&#10;d7t087mX1XC1HobRpR1in3kfTlcOA8cUh8FVJaSIaUrRe+/VETLpGGESVXE+5XHMTd1S492NbVar&#10;5bJZLJZGrExeBdQqZAMFAGZWycO+h6SrReudQ7XonPO4LltEMjV25JgZyTsPZjnLXdchQFkUzjsE&#10;yJIPw+AAkbjv+67rHFjOeblub+72jvjjD96/vrw9P81Y/MLojeSm2LRu3fzzb3f/osvCLl6On27K&#10;5446CN6C0VgVntkDMQAQESKOUwKzpq5iTKaYYlbRKb0trt7I9PDppviNaNev5GHhPmg8DDH3kcqq&#10;W/3gBrBlWOfsA9FC+bCPU5yLX+9DP1wVgboMpLo8ebj8wbMnnz3MCPWmftA8o+B//sf/eLv7GXk/&#10;Jd1vr8chPj8vi02577V92PQvpVwUzjnlhecmq7bcADEHBNUhAhV8dr6+3d21oUQkjbpq66qoNmen&#10;LjAa1UXZ79PpD37v8OB08/7GnTZffr375OP1YsrXP7sAW4+7X015u2hajShmKhLBhOlstRmmUQnr&#10;qnZ1ZXUt3hfLpZihmU5DIOrf3iR9kfpLMsllGse+4hojjtY7hVCEaZx8cJOmCoiYs6pKBMk6Tbrb&#10;ufOcf/dp+6RxX+06gTHUddk2iVm9d2WV0+QNJUmZJkLadX1TlVmlH8cppdWiMYCmKk2t8CFLBgBi&#10;SqplEQIzIDByRmDAUHgTjDkiWHDk2I8pMnFVeA1uu9unmBEgxym40DbF40fny7OHZaivrha58Df7&#10;6ZvLnrzzTClLnlKHJkycmZ1PObPzpXOHcawISx+mFBFQDbxnRKjKKu/34CCPl9ff3j19b/MHC374&#10;uH68qZ8H2N8NQxR+tAzP1wvHty/ucJxO7ngartPQ6TCYyX7oh34Ioby52xLj2K/OfvBvPPnx82Jd&#10;idhnH57WCFVbbE43/8n/4/+kfDXmSXOnhqB4+YtraoLHavfmQKZEOPU3UvZBvUoWFQheJKtIjLI7&#10;7L0vybucxBGxY3IEiM77mIEDtfXmKtPZw/Yiwf5V59ryqpezxptnXS/2b9uY3kqSrHlRN8jsvG/K&#10;AhQcOQusy1rqkqvKqjIRUvCs5vcsKVerdrwTxDT2owcKriZikdEDG+GUUkA2I8w55tElz1BQRmSK&#10;akye/3f/3f/ZZw2/+PlFfv155S5Xi6palL5uykVLRQBQkAym3aEXU/auLgs0cs4RkiqkGMu6Kooi&#10;50TMxBSKoizLUBQpZ+e8AhQuoPNCBMzBFwhARJIzGMYcRcQ5yjkTuSHGfd9NklKGRVUh6app66LN&#10;uKlWdV24lBWS/O5J+TfPirYOu9fbFt4WLtdlcM5lkeAdIquZY48IMUcRjTEhARET08XVZZlryb5k&#10;/J3ny4ceu4vdFMU5/uzvfhierMKmgDHbmMshyvSWUsxxwsyXt/tRh5vbS6SiKQP6T9tPf+vxDx/c&#10;Aj77G483z9au9Cj67ctDf3E9ji/roiDVGk/qZuWCWy+Kmzf7FuziVzdvfnGh+58D7g1gnCIhMVHO&#10;eb8/3G63CDBOsfDeOy6Cb8raBd+2C3LskaY46kS5eXryyfnX27QlxsoHU5ny+cN2dzv0l0njW/LS&#10;liUAhRC8d+xcztlUKRTNw4dYlNi0tFr4pvVFIVlyzBYjI6WuyykRADMTmAIiICoQABIhoUOcxtE7&#10;pymRqm73tj/oocPdHv/f/4f/8PZq395+tb/9r5489A/PnrZnbbM88U0jTJCz9cPh9k4t98PEjuuy&#10;HPvRzIAoFD6pEaHzTtQQMDinCIpITKaKyN45IpcBuCrrpgbE6dDFvgfNU8oiIprVbIp533WHYdwN&#10;w6EfCl88e3C6WLXvf/CD128vv3hZumefPn9+khBT1mcPm4pguB2ufvWiKr/xDhgZkBQEgJA4iTCR&#10;94EZxTA4GmNOKQlg33cxE/vzzYOnXcbGu26/i4LnHz2pn6yLRVkvi+6yyzdd0XeaLwA15iSpHKMX&#10;m5TSzc2hqEsuzxdPHrTnCyy52QQ2l7PQmN58fXfz8kW3/7bwZVkWzi3PHj3ztefA2QBFD11yEhG6&#10;wlOS5B0qmM31l0EUYSZ2DgEAEQnZOWZm5wFBDcBUhdC3WHpX+kmMGMmAEBggxawxI0yIZgCIRExE&#10;CEgGgIiACETEDETABIBgBohgBmagZmBmBvcvRoD5fQABEGG+7v+BiAAIYPMd9+Zf/GcFHy67b52b&#10;un7dT/0qtaCWpomJxTKCZtLYT2XhkCmrKGFdFikLIpbBIQCS955VxAdOBs6xVxPyhsjeKSgb1U0t&#10;oXBEzowUhn7nHTvnDMM4RJNkBkVR+hg3y0VbVY0vzh+ew2qZvvny9vqrVvHL8cNiWX3yfI1j2g8p&#10;Xm5P6w6dLwuXOTCRqgLiMI6l9ymLY0LEJLkbopqmlAAhS1YFldfffvHal8WdKjsFrW8u/Ob5CUxp&#10;uMqpj9Nu8Oku6SBgBlXmU39eo2hO8t4ZX28nMMgKmmVRVwgO1BxiFvUEbLrePKZi07YNE237yP1U&#10;eAIAMWTHRVM5VyNCPHTjGJ0TgQyQDQzZIaKqIiIRERIBMTECmhmZqYFB1hTJOwDwjCrKjhBgLobI&#10;1NDmcyZCgBmqgHCPAIAjXAwAwQDQDMDg/usRIvPriI4/AwBgM7J+HVL27g7/9z/ZLFYqeTg/PykK&#10;v1ysgmcjyFlIjQx8KIauQ8fsHAJ65+uqyqJmVjifRR0zOgeAk2Qz8FXpfSAkQEQmRQRVIs5m7FhA&#10;wZREcoyi5hxnM0QM3q/atihCVZR1Xa9PN8WyffTRR/3FzetXtz//5nXKQ6nmEx+6PO3jdLM/r3Zc&#10;9MBaVS04531w3oEBoplqcB4cmQEgAMGMMwMkJkNKSaaxE4jj2CsCc0rDJKN33t9eHtL1QbqrabwZ&#10;8hCTmp3SyQY8NZvK16FaFKEOMdsUZdl6AODSAYKlnPex2/Vx6ptmxctVsShDHdARIuxuL/rDTdks&#10;q1XFld9lHIDAB+ECKBBwTtExI4KoAgAxIyIzGxgRKdgcMURVzRDQuZCzOk8EiIh5yppUYzSIzrGa&#10;zoWIISARAqrdnzoiEiF+hy0AOL69GXz/7v3L3/3gX/0K+D2QIv9Pf/PHZSiWixYAmrouQxjHyZGV&#10;VSlJ8pjGoUeAZrFUNTQExFAEduyDVxHHJKZRrCgLImJ2zhdJVZMgEzK54BEUFTSJQ0QzSxlFTCSp&#10;BHboOIRQlUVZBDPA4J49feIcV+Vi3PfbvuzxCW5+BM3p+sHj1A0rhkb3i/LKhU4RXSggeBcK8gEA&#10;VCGlKYuYGRITYkwp5RyCV1VRVTARy6rknAEikyGI5DgNDOlwOZRsb178/HB4fZgOh36IifzJU2yq&#10;1YNFdiyIQNgNKTDFrJq08oRJKKuNedj22k0KXpv2DujtKIPYsgkqpjGbQrFemee7ZLdJBwVgQoCy&#10;9IK+ZK82AYJzjhAR0TETEdEcqEDV1JQIAVBUQAHVABERchRSs5zMJkQDBEI85iYApGPOnP/7kRAB&#10;EI+BaX7cjmnOjmg6ZjdAJAKkd5D7NTDhMcHhfQZ0JycLQAvOkWsMgB3XVaMiu9s7VVs3rZlqjnka&#10;QWUOg2maRBUATWX+I4nAVIhc1dQ5cONDmqIyesA0jkBOckLmod97VxhIFFEAyQLeiBwgGQJ6VyD4&#10;mOLhcHF1NcRchff8g4+ffbZYE++nzAbwTBaS7faN9xG58EVgX5B36IOCsWPIOWdhojGmgigjAkAR&#10;ClUFYiSVSQCQmVMeiUmS5gw5inN26C/jdHFxYYly6R0AqkC7bq47/fjj2i8KAKyZLaWUVLoI/bg7&#10;KEkmJGJ0lsfd3TiN/uTpAelylOwoZ9Xt+F7r67PNbl+zd7tkN6I9IIGBw4aJiFZLlw8mowPMNJMV&#10;RDMzM2aHSAoKZngfOwjNYFKNPKllTwhgQphnqjTnniPbQURAneEChoimBmSgCsxmRxyBgsERTDPO&#10;ZiwB0H3KmzOtwTGFfneZAYIBojs/2WwPXVF47wswCMFPMRETiCJCH0c1KJyDnBlREZlIco4xtm0z&#10;TSKmAEiOCZA8W1n4RcNFgVGBwVJidvmwRwOLmbwzUBVNWUwFELthrBcNE2YRMSXnzGC/2yLR25vt&#10;g8efnTxoZdP+xcvDr27H89r/4Qcru+2Gu2WTdhwyCXtvjhmIck6qairMBGKF96KiBs67KcYsogYI&#10;wI4laRZhx9MU0bGJgCNfhu2+c47VII3Ze85ZUjaX6L2TxjFmBUFwnrxz7aocYrLpZr97C0OjhoZa&#10;eKgrD0RTEvOeAER0MuPSFYH7ba+GDiEwGZipOaYpiyNQh2pgzJ45mzAzIAKhY+e8tzk65QymNrMb&#10;M0AkRkJGygCKSECARjPRBgC7z12IxwSHCACos/VIlQDJkakgoBmpKRj+WgACACDA+SYeg9gck2Yi&#10;9WuvBABwBtbWpWd2IQARILZloWopC4BVIUw5IeGUhR3nlL1zjrmqqpjSTBUJ0QEdum5RFFyWvFyJ&#10;c9CQinAaHTvICSBOOXFwmnPOUjrfT3lO0sMwBu8RsduO5LgMQdUur3ZXu94WdF76/+zLu593eU/0&#10;5pDa192//X5zk7LceMkpeJhrkDSOTBjHwVRFtPBexVSNEBiZSYkopqRmKjrFqGoxJQVMUyLmHGOP&#10;YABRlRHbtp4prGMbh8myBEbnsXCcY1bRNGZJmtMo0vd9BICkmgsvUpArV5x24heEKLrw7qRk6KPE&#10;O5k8YB0QajMiRELI6pm8I8kqomCGACLqvWN27D0wI7OZEjMg6hysRIgJDJAJiI6pAeFd8aUqBKhm&#10;SHSEFByLtiORxyO/BqM5KYLRjD4EMxMEAEJAgiMWv5fkjmnuHZDsXe5zhS9dcEAoWUy1LMuqLFPK&#10;BiAiY06INMYEhCaAhAZmTGURkigj91eXrihjSsGx8868U2asKzDyaDa6JIfQNlMWh+DqatjuHVPO&#10;iYkyQBZhgGSWVSXFGPNFyt0QD0OfolbLBgyMKDuaugiVux7S7pCHLubxgJTnh1hBwXkFCi5st1sF&#10;OHSdDwEQEHFKKeVI7BRAzZKAoiUhwBrJQdwhKhKJmiKYGhEG4rqqDv2Q2eqaNcbublxVPk1KCAyW&#10;9qNMuSrodp8NGcGcJ8maXQbrri+/onBaN6eeiWPWDiLJOG4Biu1t9eDxqqr8RRcRraxdywhzeQ8y&#10;wVzEoaoRoiECAAEAEpAhgOYEBsyMiMiEM7ciAgJEMjNDBDACFJszms5oU1UimmFxPH8zzYbMOvcM&#10;AGZa9k4gACBEEDU9RjhAAPp+hrPvqPcxMoWiJMfGFJzEnL3jGFMScezGMZZEIskxs/NDjG1VKmK5&#10;XKemAkAGa2Ri5S5N3iRKrrwzzxhcCFWepjSOoShtHIkZzKSfVBXn5CyiImNKlJJzPMUYQnF7GPb7&#10;Dr3rUxKBw/XtoY9nZE3MHHgF8PEixD72hwF2W8eOgAxQDX3NMeUcIwJqznOIZaKUc0rZF9wNEcEA&#10;xaBQ22Bz7tuaifLbFypvQPpuHE1k0VbBewOIksnzuiyLgsp00H4Rr3usvPPUbcfubpDtDUJetct+&#10;6Nk5YlLQpAoKiFPlcd0GXwdm9IRjN3m/SXEXbBr2U7MqPzitxqSOgA3imMcuYu4BBIEAgOgo4MyV&#10;l5ke+TAgEto9aSZCOKpBNMclgyMMSGdqPccfmBnYd7qRmYmBgxl/SY8UyxGCAiCB6T1gQO/BQ/Du&#10;x78HqO9dzjyHsh7HoRvHuiynlBHRRAwwBAdA5B15x0iLZTmplmXFp6d+vQb2LnYSAt3upNv3+91K&#10;TbNgFs2iHpSxahfpbguBwXlIWUVINUtW1VkvYMSUo6qNkx6m7b73h+kD71dlm/z0tttdfPvN3fMP&#10;TgyKiyE/9FgO0zdvu7B9MY27alwmHEJD4xRVkwL0/Zg1V1VFiFkl5YTESJCSBM/9GEU8hPfDg7O6&#10;LdvaT1O2qpquVun2axxfNU3pnSu8J6IxpzKEyhfEwHCbL91+2iTEKrCpUn+Y8pXjXDpnIYyqkIWY&#10;zUwV2uVJ++Bhu6mIyQeWrM4AbO06ROxpCoylTrliRKLYp0Agkgyme+aNgKii5GaNUhHn7DSLi0c6&#10;JGIGmZ0ns6Nk9L0j1qOSgIhkBgbGs2h1z6VmRo2EYiB2nwTV+D6HqRl9TyjAI3SOgMV3me57ocoV&#10;ZVAVNFFVFYk5MyIgBkdihFwsT9cJgFXNu6zqz8+gLg/bmwX7VBTF8+fd+AuWWKXCNGMWp2ZRDEZl&#10;StOYzZz34CjnzICBXZclpuyIkiTnKAuq2Wa56vO63DyuXMOVR0fN3bC/vP72J5/vd8+X68UntbdM&#10;/e3t1Refj/1FXdZVeLZC2G87oik6ub3bAmAogxkQc1F4QsoiABS8OwwdKIRyBQ8fSx0WJ/WLu2lC&#10;/uC99bV3WXM/XHjngveI4IJn1ZQzOCRAoox0h0P2UGAURAPbDWm/KZdZ1DuuyybGiIAxqa+qevnI&#10;l96VHoJLZqEKvsgDQTYoeGfS245dVWdAQuCUELXwkjLMagDOjJvZzFAMwQDNVN+VWogoqohoCkeo&#10;qcK9UDmL2EddTRUAcFacvs+aZ8V7ptzHCm3m2PO3THXWIGy2sB7xhAgApooEc0L9PpIAwE3DME6x&#10;8YEQRXLOmZwbxwkRkLhdNlhV5MixI0LLOdT1cHNTs7M0SBx5s2k//oF9/e2274vAMk7cjQAgOXsD&#10;leTLYDly8C44Es0Cajk4h5oZYIhpGiWUNsQaNx+G8/VnD1thnEY5Oakva3/x6uqrf/0fLZcPM8Kq&#10;XqV+a3i73Hz83g9/fHrSWparb79l/aqszRdhmpKISk5MCApIRABidhg7MAaWSctl4zvm/+pivI1S&#10;MOEuf3Bey/ZkLCskC8EjgKk4dt45U+PCITNgznprBgoMAGqZEMcpLpr6dPmgKqvh0BnY1fY2T57Y&#10;rzZlsQjinKiiAZO33ciFg4hFAUCTKTgkBMiUkNAB6px1Zl4yZzkzMDU1QFJRMKVj0Q4zASIEyRnM&#10;iNkAkFDUZjkKiSRn5/idqDhXdnNwQwBAA1FBJTpWgGTGhGZgJjj/YiEC5VmneBeJCI/c7J57veNR&#10;ztQK71NOKQkBlsF7H9i5MgTyAaqgZFCGbMDEjDD1g18s4/aORKlup2mqgt/3nXNu6HqkgsvCNHJZ&#10;TXHkDJhzHHpUSaoeKWnyxIQ4jckACuewQUfVLq3coi3WdV7V5rn1VNwOi9ZD98Ff/vFPLm7/eDC8&#10;vspPH/7ww8/+3urJE7duXMk5SvH4aX5rlzc/c6xtW2TR4EnVmInYkYlOKYsG9iWHanlSn1RXt/lm&#10;StsoTBjQfVKX7eni+qUjnMyMkCSLcz6mZIgCikzBBwRTFQee2U1TNDXVHJq6bhYGWK5Xbrmspge3&#10;395xwcyoSMyIzAxAYKHg7jA5BEMjBmQDFEN0zs9djMBFTgmJAEzNEAyRAEBFZ5IyH9o7PPEsfQOo&#10;qpjOhGpOcEAoIoikBmRm+D3ifETS3HoSUDIgMCPCOQip3rfm7rVMmJPaDJ0Zj/RdWMJ3MAVwRVHE&#10;OEXTRV1lUyQaxwnAtjEWZblsaisAVQOXGQ3qulivxphAM0eRqmyqpn/1oi7C4SaBKVGfASgUUIwm&#10;KYuiWuwPBFgQR8mOaACYxslUASxmEc1ditqU7aranDe6KnlRNIWzRbH/SttNg9mRmCp4X24efLr5&#10;6IO3gl/eRFL97fP6/GyxnR7j4U3Wu0N3WK9O9n1f1aVLyQPknFUlTclVjqxM5vvbcendhtEYAlMh&#10;2u+ncRhBbBhj27QppuB9SpkcjzlPhynnVIUCkHwRomXVVAY/xqiiqHp78bYqq6IIQ9b6ZFWXfso5&#10;Drkq85wmAAHUNCszqgi7gI4NDYiPR4aIaiqKR2GZZl3IVIlZ79uuZgpI89Hpsdo3FT02gPFoi/he&#10;tDAENDUFfQcDPOqQhOjmlp2aHcOfyiyAkeNjeYdz7AE1Q0Sk+Q7+WosO71t2AK4/HJio33ZSS1lX&#10;UakMVXc4GAgEGfYHRxRcUElqJqIeejlv6vpJ3O79qk3jASWDRnHE0WycpiyujDqOszRJRJ5pnHLW&#10;5EJAIiIuqjIOUxHcmA85S87jglVVi9btkU5b3x2yMyNGHccxxlD6CqGUxfr0qTj389vhJSKLltvp&#10;/HH94GH74mrDeMBsDAAEOeUUY8zZMRuiC0WaRq7C7vrVSbs4a4tPGkutH6a08lxkOfXpLQl6d3W7&#10;bcvC11WWZGqgNsQ0jMmFCQHqsjQEMwjBD9NUFMX13dYxpyxFdN57qwIXaNt96kskrJaFOQbRHLNM&#10;ouPAFdixmUFECESgR7TMT5fdhwQww2Orn2aNg5EVDJDMjOfqWBUQVNUQTQFA5hYeEYMpOze7EcBm&#10;akWAhjg3jt0RHAAMQIiiJpIQgTggITk+ygEGADDTpjk46ZG62RwY33XzAMAhosRUlcUQo+Rc1UUS&#10;JKZD32fNPsaV95OBK0uHbFPaD4fCNv3NPrz3CMYhXrzlw3D39i07b4ToHDBpyo7JI6iaQ44iZQgE&#10;kFQRqSiKmHO7cFl0vVxhqu+6wWTCborXQ72heD20iyIlcAg6KReTjFyi1cF77wisLVhGQQRmBMCY&#10;VOMgOJHBpHkO5GpASFkUER0ChDBOY8yXcHe+T/nBg9XV7RAAzkv+5mdfXN18meMIBIVzq8UCAZLA&#10;EKe5gVEUPsfEwSfJgFR4l0Sc92bWDyMCNE1dVaVjF6fRM4Dt+yuXZQ1J0FF3iGxmY2e6J/Iwa4Zw&#10;1LLnh11FCRGIDeeWCQIREc2a8LtXzofrvJ+JMM3FHgCYqQEYSkxAxLMnVpVm0RJMRJGMkIDIjDwi&#10;eyaeCbWpGgGouTmXImIWFQNGoJm4H0tM0O+0dbA58eJ3gpOLMc35chrG5NwUra3K2/0WUdU45mxw&#10;sVyfpr5j58ggdd3uF79qwNs0clPx/jB0B1QFFURkR8EHMZOUBSClZGbsQxaZFdaYYrNcsCkDBgMF&#10;iKqnTdcfIE2pv+5Pa5dVPYJNOXfT5as3q8XzukbvQhoyG5yW/NzoYujawA8QvMrdzRZ0l2wi8Nc3&#10;tyfrTVkERCDCWYFzRN04cihYpt3uV7Ir4u0mJm6a6uJie9h9w9iF1k8xt01lpszUlIWC7fcDl97U&#10;irqcYsxKhaOiLMdpgvuqarlsCWm7O2xWy4Z46A5T7s1UrxJtFtNkWcRhdDTWJZgZqIIIoANRZCJm&#10;zTK70OzIhGBmUTPsZkngSGSIkWlm34jETMgqZjkLIIiKqCEqAx2FgWPvzcxARbMJOY88q9uoBsiE&#10;aARqBmA04yKrKbxLjfAuJsG98ek+eL4j4cebjpGmIaUcJcmmfXyzi9d9EOyHdFt6v2jq25utiVGg&#10;pm5yzJrShAZg4fqyHRemGUF9CISYU85mCKYpm4jzLnivImqCBCYGZqEoXFEomJp5HxAsEGJwKebp&#10;5vbOcDpMxkweK4Tty51bnj16+sH5owWYNmbi+ayk9dI/aV1duBZ03A7d9Tfb7m3V+iyKCFOMTOSd&#10;Q1XvXFWW+65zIXjvTDTlPfDd2HfT2GGut9u7ogyOCACKunYExOTZkaesqrUJgGRFTkVZogEid4cD&#10;OSemRGwxHvYHYq+gofBhqrthFDPRA2O8ubgsizLnvDhpACArghhYEjB/LNkpTxGP9fY94znybXtH&#10;eRFpbnMgERAZkYnMcyZoCGZMFCXPTw4qZREyc87NIW3Oo6pzgag88ykzMSAwRjCDWa1Uu/+KM9MD&#10;BaB7dwGCIeJ3Quk9kuBeVXCB+Tbedf203wOXTyYu3Umr/R4Ob2K82cM1OxjGESbLU6qKYj+Nm8Wy&#10;H6eAMA2dmKqIc04AiEliiqJVUfYxescGciSPKjFGRCyrSpCwKMkBZAU11IToBXbOdrtvL671pF7X&#10;Qz9iGs21j37wcKyDrwMSnpD2k05jTl0+K1zQfPHy7ubti7cvfl42lkQt5aZt5y1Q3vmsgojDOPoQ&#10;audilqYuAWEYI3mhUVWGtg1ZKBQncYpoibEmqw16kKIuzUyjWK9JMjlWAFPEYZxCSQbq2Nj7MWnu&#10;+1CHi+ubYZh8GYJ3Zq4sy0M/5DyWRQEK7GbTKUURl2WSkUPgeCSvTDyTX2R6FxGOtBdmVgTHFgo7&#10;A2NyoAhIaua9H6YhSzzqQMfW/lE/MrMjc0czA1PVo5XyKIvrHG90zocqAsA0F490Lykc3xYRDOje&#10;wmRHEfN4IaJ7e3OlqsnWePJb12ePPvzoVBEnMXv9CG5uLl790dpdHIZcVc4AZtdbymIAh0OvZmVZ&#10;iKpzzjFPMZWBAfDQdcQUcz6KuXGaYgLRUIRkSlm5cVh7HSMbwoRRDyFgzlO8u4jDlzdvJxWMAI/+&#10;2j/ce/fLba4SLgvHLT97WMfrLl0PsB99ScOrX7369o8RYk5BszSL1hFP08TE0xCLugQkVWHErBq8&#10;K4pijNNmveqGYbloRfMwQQjr9vSjkXwaxrYucsxO3gJ0nhZN+aQEZj90h0tAC2zokMwDwrJpRfIQ&#10;o1kI1Tq4mplijhW1phOyMlPwbgZGlmymTDSl5L0nIgNDM1SdtURRISI8GiOPghACiCoC0MxuAEzV&#10;UAgZhJTYHCGgqjGwA5fiiCR8bLIAzD9+dAgBM6uZ2ezqMr5H6gyWLDr7me4bud9z7x49vapiiETM&#10;9i4i3Se8GVTOcRh6i/rR6qNnp89PZFXtkwZGF9wXo5yufuhiAhuQyHuPTG1oFKwt65hzcN5E2TlQ&#10;PYxTETw3dTbzk5HCNKsmpkBkIiqWRWpyxKjT5AiQHQLqNDCi54BAmuLY7XeHriwcFScvDuIO6auM&#10;j09KVbnL8LzyUS2MHeZvpsm3xe16GXb72C5rieKQmKAsKzPzIcQYnXOIuKjrlMU5DiHUdZUNvPd9&#10;nO62eXX2fqxO8qJCRGsqCtSayo7JhsSLsg5tU0xqNzfPpN/peGO29SjLtsxZUmajul08C5tTXwRS&#10;9WgOIUhHbgiFyykTz433uS+owbnviz1iigZHEB0tk4iIajYDjoiYSFRNjZlV5BhEyJljQzTEKOLK&#10;wrHjUMRhq6rs4d41aUj4rpFCAAY0KwEmhqZIaGp5rtBUAADNCJAJ5wLuSOBNbe7WoZrObrvvS1cz&#10;qUNXV4WM1ebJe8XDpS6rn9zlwfuc5UlZPHj/hIINv/iqKadF225OTp0PiIwIKUVSGMaxqRs1TTnP&#10;bcR46KgMUaUidkxTTOw4TdExG0BOknMKktk7zYKEyEzsIhgTOCBgMtL1shqmOPVdg6ku/bnik2V4&#10;VtCGjQlB1LtJSEjSYuEfyrpgFhUmImZGALWqWfZDLIpzJK+2H8ahrKqiLB078gEBiRxxVYSTbnlS&#10;N8WLQQxRHBSOIIG5ImDhm+LBWdUlQ7WHzzZT3+5vVuP+ZZzeqICjUK0fR7eoV027qoQwMGrSvptY&#10;y5R2TFBVJQDwbLcSISSdT9QMiVSECAlATXBuXhz7GIQGqketaA5OZiYic4ySbFwhIArAdpRJFZMu&#10;AqN550vNw5Ej4+w2IYSjvQCJVNUga0YAJ3Y0YYIqIRAREgOhGqAa3decYjL/qfdBa1YGjh4p+875&#10;Au5uvwUrh0E9wTZqsSzLtkxquRuWbXg52oafrRrarKuqasQ5ZgIAKks9HKauD8ELWurEO8pqHgRE&#10;N4vl/u4ui+y73nsiclkkiYbgu+6A3ntDFFVlQ9ZhhJhSSgIgWcwAmYhw6vaLw80aH3/wbLVa0NDF&#10;pfd3lwdOElwcEyGpI3LOhcIDUpaMKGMC9JvMH/BJFaq6YINht2jGrB05Zg7ZDAl98GWxuoGVOo6I&#10;OyQh7ocxJf1B6xz5btKPHzW3GX522/vCFQintS+gSfYo7t5EycG7foTT5y1Wxash77O2hXu2LE4L&#10;7m7Uxwowk3NMjIxIxBBUJMbkgvfeJxETIfaz3xsQAQkBOfCR1Hy/XrrXCE01igL4lM2hjoi9qAAQ&#10;YhRtPFn2JpOa0exqOvqcAOfeEuJ9JZgkis3LAxGZiNixc8dfaiYKkvM7HWBOZ2ZG78zjv96Vm8V3&#10;l3K6vHpx8uC3as/ZLAAs2V4Ocn03UYpVW5RP3lvRwrkLcs7XtTIxYRymUBSD40PXTWOcJDdVqSmH&#10;us4pbbfbsR+jyJxuRWRMSURNM2gOzmlMXJWkZTKAlMg0S7q9u5sfohSl77MrRfZfFYcP7S3kvnCM&#10;cdv1fT6xG6M9MxmSZWTiUBSSJSUVCGV91pz/aPHsARReRTWKeR+clrAbdAuQXQjsfRpHJisKlzxP&#10;hoqYRRdNUeXc9blle7gpt116PdlVVkRls17sg0XAVO8uNv1w2w+3vlwmQBG7GHJHNCWtxvz+MoS6&#10;8NAQHIgdOVYE57yqMvGcJ3LOSEjEjllnduScEaFjIAYzAkQVEbF7Z+Vs9FNVBVMQUiNPkIxmCYeO&#10;gygpa87ZObRjFDzqnzPLIUIRIyRAEMyqphl8KJGcEUdVNXA0D0DMUVLuRw/M9J3j5R2AvoclAEBw&#10;lizZQW/f3Lw5r5+6htL27dQQPa3RD1iuCyWrteG64uAFzM/1CCGYRpHby11bVp5AJccs1h289ykL&#10;Mjngu8PQ1lWMU5YpKkwxBZ8O47BaroqxcgePhFOebEo33XCz2w/9REhD6iC4rp80//LlTzbtBz/2&#10;akXh9jG3OWfpM0REAhGRrCpgcOiHtvFJamw/kPVmz97YFwUuFiClu9mNZWc+CDkyE8sAhFmFUlYD&#10;JliBXU4CCGqKDnOfrsa0eLTsolBwo4Gq6ZDPPBKg81Xsr8uyqOta1fgoC4EBDFMeR1IicAGJGQGY&#10;5u4bEZooewcpzU0SxaNnH5iICdmB88BEZiZiyGDGYGaoYAgqZgpqhqYRtZSkZXCTWERwiB5R1Ezz&#10;3F1BA1BTVNKjDcHMEIkIRMTgHdMnRGbPSS2/I0BmSADAaIrfCQFz7/nYljkKGN/xJgAEF5xvF27q&#10;v9YXD13hn398ElwYpry96HcXHVxfPmkHV2tyRMGxY2FGJjWZVETyPHw9pOhNxRTACDHlPA5JDYJ3&#10;u66vKUiEruvrptSk/WBjn+qmSqLOOfRBxiEn2I9jSiOxFyUzKTx731K5CkzNsjhdl9e3o1jIN6fj&#10;/gboUAbOImM/7vvBeSKkpjlbP3uk6/qn+3x5lxjtgzZ8WDMVnlJlus0p8QwZVdCt5dZKXDUOCUJU&#10;MqgL5jFaGhwjymJZ8HWfPHEWC6C1JxAqnWoAtSwprguKBOeloyF5sDq4tuBkCprnWTVCNFW756tq&#10;hoRmCoCOnaggOmTGY2QiQEJVY0YRJgID1TznFxUBIFUxyBJH9A4xrwrKCqqmoinmlEZAJSUgkNnv&#10;DeIRVZWZdSbRRMfJgO/5CPRovpuBgTSLT0Rwf/uYh3/9Ohqb7mOUy2Creun9tLv5XCq+UmkbPw5i&#10;Y/bXNzx+rq0btCmxNdEMwEAApqKeqAjhENMk0nXd3C3yRTFxmvsA7HzXdcM43UoSK4jKXQ/j2AGo&#10;D77oe0BCQl85sCbpE++etv7u0L8oPSRB75p69enmg4+ffnTSEe6jPny8hP1415V4OB2nrUgCNSNA&#10;AIfMQDljzOAcTcxDylntm91UTvggUF02eQs5jSVglLlGpih3/WFx2E0c3NNFMUy520/50GO+JspS&#10;VO2q+XRTXx+iq3hThGDW7TpP47ItGdCw7++6Yr14WrtNIEQ4W4T93ZAnKWVizoDFPKUEgEazARKn&#10;LIgYvJ8P+FjZzdUc8XH0FgBUgcgAQAlMZiLPMywIARNrRvWAhqKaVDVrHFSjYweIWRUQWRQRxRQE&#10;DIDuuzeA6BzPnZgZO3zfYyMAftchuQ87s+SEv8aUZoX9XdYzAHQxpbKsLt5e7fpruro+efFhOt+8&#10;enVTu9i6iRZb5AeKMo1D6wsQk9TnLCw5TxFExmGY03FKUhRhGCIQpCgiOdRVEhljdLzK8mSUInjd&#10;x9cp3WzcNHQ5VCUJHCYLzXvu2ScvL4cqP/SW990vigAhnJ58+JunH5782fX0s5uhDu7HT+yHC94J&#10;sIWb6x2aEFtSKcpCxHxREaiJgqj102lbvr3tlZHQiUgvUPlF399NU3LBD+Mwxqi4RVw757lYHdIi&#10;Ijmm8qRNO9S49+O1WK4W7ftNUXiUKLmLi0IkQFm0CCAG4+EV6IN6s3STSs7Xt/siQL+94tbIlylG&#10;ZOd8mBtYIjK71RzzkSOLgENSgGNi0nftUyQ2RPIeiSBGFTEzUZlbxEQAENnIsjmDOPU5DUAa2AGC&#10;c5yyAICgoQGKEns1AFEknKvElASPgUdBrXSU1cTA8axvGYDCUaGYGfZ/A+82mEcpjw5MVxYFgBVV&#10;If1ry9tx2N790pLlAaQ8XREvDA0RVJKMg5kIGgjFLOM0mCUmvN32681CJh3GyOzilEIRZNLdfnd9&#10;t2N+/PD5bz779LNXu9QUDJcfH1683HX/JeqUTcqw4fbjbv2+q4rz90svuv9Wcu7G3eu1q6CqL3fp&#10;jy/7a7GGLb7cP/p0XS9Cf+f3/RQCVEyO/awJgBlwV6ahdcunJd+Osah9G5gDZtORzOuqCLuru7ec&#10;JzXw7Ic4AVxI4mB1e+Lrwp1sqnHSoQ2sq+3LN6n7phhPuVpoUXgE7Xaj3DWVC8EToaglSd3+6zQt&#10;hpQVJKekmuvK11KVVIIiM2lOwISKJllE51LfzYLTLOS8s0Cqos7mbZj9KFgWJjIzFQMABe/ccdjX&#10;E87US62pKDqXUpb5VyIy4dztC640ZPYFgamKmqpkMZ2VA+ccmprdT/IQAoKKzQzt3vByb0iH+ybc&#10;96/vIhPw/+oP//aUkol6H5LaOHaFw0O3H+NU1bX3fLJYekQRmKYoGVPE4Ffd3T6n6WZ7uL3bxRxj&#10;SuxdzDnlpIDD0IvBvhvBPTj94O8uPviwfrxYnDab03a9rny7IClluEM08J/erj+9aatb5q8nrSvv&#10;i3JTnR+ur5HzyZOPmweLn9yMA1Kf5LxyT5rwwaPm1S8vY//KODGy8wwGofLBlwRTnoTdqnD0aBlq&#10;R0I0IHcCU5LS+2k/OUqIidmXVYmOQmBRLpZPT98/a8+a6JxvC0MsSx/R515uL7+I/cW0v7DpjuAQ&#10;Cg3BOeLZsUZApnK7v+3iLsuY0yiQgYCIRERUjn0IQxOZUhqnSe4TypHTEiEzHG1MR2MumKEoipiZ&#10;xgh67LoyMTsmx+AcOjcPqMDc0lY1myfBgZlD8AiI6MumLcpATOQYiA04i5rJ/AQy01E7OopHplnU&#10;5sbzUQi4l+PxyJnw3hn3ztH0zmnpnSuC74eBiSaJmsVxIITg8PbuSmLPBqenGwMuy43iSdE8nKgc&#10;YHl98cXLi1/GuK/qmgxiFlMQs5RGNSMSEeT6k82HzzYfnPyTb/ZXGRpPv70JTx4vb64eEq7H4U2s&#10;T3oftgrbbMD8q+v+Nxb+eiIHwbvr8c037cP1jyr+os/R9EnBHzxpdq/3Z6ct7ps+JeeZiV3wpgJm&#10;y6aJ0u1efJUWD11ueVUz0W0CQqoLVy1CCO/xwff5Dbuy3KwUKO273cH7TVutigF5yhYVMLg8pnJR&#10;Qlrv7iBJb2ZNfULOA7kQqrkfnLIkyYU56EwVJAsiEGBK+TBEydg2FWNJHJRNNCmAc25Wm1POSMcB&#10;Jc2ZEc0SMB+7cmqGCgqUAFXvtw8QEiMzMqEP79acIJqIIGEIPotkkSL4oiimqIKeHEcDBUAxRiBH&#10;qAGyItg84USEBgJmIGRgqvLdBNV/PQK9Q9J9lPqesQBcCDQkWzTV7b5rfdlZSqCillPex24a4jhM&#10;EWTTPls9+a1xubBFGceMRQDw6fKW+MvdoV+gld4vmioB7Pvh7u7Ol2E3xrOnK/T8ep9eAb/N6f2m&#10;+Nll9+xZG5q6S97cKP3NWfs+OreP4lkfNP7hsoALls25xTRs3+Y317/z0cPPMrCj82UIu2G/G7U7&#10;rE6KcmjHJACQY/LeT9NgIEAs9nXRe1s1BYJrQn83ItqmDW3tiqqJiVebJ3i68mcPYbc7uMvWYiJS&#10;gbBwSm570y+Dqxz5Cd9ekSEyEhIOw1AG35YVMyAxOeeQxMAsNWUhFseYEMl7n2MeRHJVlWcPR++8&#10;Z2OcuqjpDm1gDyjmg1MRJFIwBlBRNKPjEORMoeYWreoc3uZAOOvUIRgSEIGIigIYEXuHWYBNiRER&#10;DdCHAMYAOIoKmCEyWOuYHWdhgDxz7yNO0BDvB6ruw9F3roC/ktru7/6VxMf/89/7/Zizqg79pADA&#10;JKIiutseMLjrbTfE6fzk8fL0k27zBB+v/vk33cH51VmDADdDA/2+P7w5W7ab003b1nVRtm1bFuV+&#10;d9gPSVN9+vyDMfhvRs1lsUF7WtLjxu+uDm9+9ZdxeutJuq45eXS6vRsLs1pFh8zO+WqzfvQxUzvu&#10;765fvHVKD2qf+zgdkh8OFl+XpRI5JIxTZOcMwXlPRLPiw1BVyw073qzD09PypHArhz4L7Aezg9Rl&#10;+eQxh8JCCItFjYRUSHAYHBI2lcMoTUmHmyGNGeNd8FAG750viuC9RyTvHBKlPK8ygCmKGOl8JAAC&#10;EIqT1ZMPVouyWZbk2AXnAwMWaRTRkR0Rk3OscNQOHLGJmioYHPv7ej+vdk+YbO7MINqxna9oAJIR&#10;SdWICkGv7IE9kWMiVTRCBZjuzRuM6AkRTEXMhPAoix+NU3DUyhHn7Pnr131qe8fE8btG7/EO/2/+&#10;3t/txymn7IuwO3RZJMfoi9J5x8S7vrs79N6ft09+J50s/y9/evlPrsc/uuxevDk8XpQny/L69WHT&#10;dE/PN4u6LquqaSo/R26RvtuqNH7z/Py0Stlak49r/vSk5CFd/fwrjV/1+Q40+6Iuywdt5eJhqojW&#10;bTjbVM8/2CzP2h642/Xj7eeN7Lz57mbyQwf5peOJEICAkMTUeWaiudJJot57NPTit/10txefFcdk&#10;MTtVjJ3C3gWHnp0vI4HzYbh4s7sasKhC4digACsJYMiWRGOydFsGcsxFEYiOO3oMcd5TJqJopS8f&#10;1MtHIawQyXJi4mb1pGzb0IZv9/FtnyfRRROSWFZC6UXSfBzeOTAgpHtXyNyWsKP5BFHtuM/kHT0h&#10;5+YT1ZRBBFQBEbkQ4lFhsuOmNTVQsXl+XAwAgAkdQulIxUwygs7pbH5XA5jNBUR0VA9mxwDdW2KO&#10;4wPf1XS/Vt8hzpHpDwhJDMZhNNBDN5ZVWXgcxvHQj5dX+17GIRftR7/beff/vU5Xh+kwxC3Qbzbu&#10;aevGPT4KY13rYrWiuVXmWVWT5NtDT6RPn/7wsrcfP18+DPS09Tymr764ev3ln9wevlwUBQWehqnB&#10;1iVtJ33/+fpkWT77YH3+fL0b5OnjBfoyTuW0exnwGuSK9CaEzAxqysQIlsWI0DkXioKJqqLox4Eo&#10;D+Ol01hGZXEmVpmWlgB7RGViVQEE70P/6nX/9s3Qpxw9EYGZY2I1nXLcjXn31ruBCb13gDhNUUQN&#10;wRGTQVYxa8Sfat2Uy1pCWS/WRCWYuLA8f7R+0+erbL0ZEEHWk9qb6jTuHQsSAyDz3J6exWTAuVd/&#10;b2WcT48QRRTnDWBEiGSiqIaAoGgGhkShHES3UaJBMgPA+RNszMA5mhm6m8OSWc6iEhGB+Hua5GyX&#10;co6Y5+T1biMPHfd94fdR9Wvk6R7oTs3GGKeY5kawIlzd7UzskOKw6xjlsEsEmYbhMK62235CCoQL&#10;NENIKa8XhduV7LN3jMyGkGLy7IoQztaLu31885M/KT/73eG63+6n3lMp+fLzz199++ehij0GmdKi&#10;xeuX/6RarE8e/G4a0uPffnIgHjKWj5dnS1+VLg4pSTdOv6rqAFiAkigAEgOoWVWGYYplCHMKQMQG&#10;6pxzWTh02zgeat6v/bkDBlZgAAzg2GKW7Xa6uYGuH/ddd+iKnLcpmi9OHy5zElCF7q5wE6CXeZYM&#10;IBTBAER1mEZkzkJVvXSrZnXWoOMqiWV1RVj0q5hNDSaDUc0xdaI1kgCQqEoCJsl55suIaBmcP1pT&#10;5lwzN8Jmm1s2BUQRnaeKJCciVCPEUoBVjysBdMYjoRpkMyQiRstqqh6xdGQAMm8KkzQvTjE1QDBS&#10;QGLidwNMRz/MPXTujer2HSXHozkOv4ckAHB1Wd7tdqY25dQN3RjjEPvdYbrbajcahXpwwvFme3Pz&#10;/IPH/+hR+0/edKvg//Cs+qBiHBIdbqa83YSKHBvNG1sQkcqiWCxX3776xWH4C/+nafurJ6cfPjPJ&#10;L7780xdvfro5s66zQx+zZIeOOA2dNQ2+/+nZtk93aIDufOluulzVoa7DWy2C4dAPjixk7xDVpMt5&#10;mCIR1lXFzG3b5JSj5LIIE5GZBS4xiFIvsEWrCEpyARwCkjeYhlH7Lg5TPw6qsTu8pvGWfDPAc1dV&#10;HA+AOy7A1KGqqokKM2eRHJN60JynicqVJ8cTYDaIhmXhQ6PmqL8bTaRxuDBWNTJoPe0PUQ87hyYG&#10;gUmyAJsxw7EyBxMFxHmRhN375u5jAoiqqZJzCIzklF0yFDJH5AEYwRNOZkdihOAcmWZNkdgbgohl&#10;ySYZUY6V2THkECIaGL1b6oVHh8nRRf69ofJjPHqHoV+XndzNdic59zHe7g67/RAlSgz9sDj/5Hcq&#10;oashPfAD7q5+9cW/YNC/+Zu/8dmn65j0zBt1Q/ftm5ovpJhctanqZZcGMlFRUUmi17dbJFYY7vb/&#10;6rBf3VxUQxwXaw3lNHTZRLKSJzdJzsN4er7ZDTAe4mpTc10cMrBhYKpLWiyKq8LdXnRlAWVZxJj3&#10;fa8IMWcGqps6i1Q8j/uhqqWc5+GJSRIAAqqCcmBBBVACD0RiRgDsglAmx5C896wa2SiPL72V6jIT&#10;JxFQQ8R+GtVA1bKIguUxIqNBuevT+QM3Ju0y9NnKIW4K1qxl6Rzhw9KFSYeYK8cNY8yaJRGKZCB0&#10;jowMZE5eqmjGjuF+zn+OUO+Yydz6mFVwwIJcKYCTwaTgTBeOPFNpSgKAUBISYErCIGACKhYJwdiO&#10;quhMo20e3fx+dKH7FWMwt3vpO+h8TwX4zhPz61WeY6Yp5ZzyfnuISaOmavPD55/+vj148N6qqpqw&#10;3Y6xj9Mvf3p4++XLrz+fqP34o49e393caFeUt+cfn9bLh5LNENYPHt++eTmO06Hrb/uDSCyDB+Zh&#10;nNo2DaljzrHzTKTOK1LqemM/dZkdbne3Vf02T58ENM9w1vrSI/TxcDl8+83dsL3INhw6RdApxSzG&#10;TICgQLlISGEYp9k3igYxZ+98lhTQOccIlLI0xCYCKataKIqUE6nFlADMsxOvKSVfFKJ5ykMRwDIg&#10;omVB4kM/ZDUkNICsyo4NNefE5JrKpSlPhpMqOyYAzSpJJObrIRVNqAOfNC4l3e4mnEaVDhiyqOPZ&#10;MZKdZ5mnAwAsHyeoZtfRPOjtHBvcpxuYB1v8vAu0TzIaBEKcpA20KI7lIZhZ1kAqqkeLMBmYocFs&#10;fjOAeenoPGJgRmYAagBq97FndtLhbDf4K5rTX5HB30kD/6Pf+JEhI2NwoV4sRsUxPv3gt//G8uHi&#10;jvjPb8fcFJtVVW9O+osXP/nLf/+rt3/x+ot/yfBitRmG8XbRlv0kj043hzj69dqG3gNc3t4Ow2QG&#10;RhRjYs8EqqIqgJ6jSB2CiTrvlBDQvCucR1RKsW1XizzkAs0N6ZsvbrYXe7m9TcOvYrwzoHGKySxN&#10;0YUASGXwRVUumsYAxCxO0+ws894z0xyiFCCmaDmZqGdGgDxFRsjTJEniNMK8FwswibAjAlAw7zjm&#10;nHKOMWWReZOEZlGAlJOahlAg6DQF17RN7cmMc24cTl2ErDQd8nArMWmWsUvDtpv21/1wCZizADJ7&#10;Ppb6ZjYv8jIwuhct5xJdzeho3Ia5N4eIiB59iZ6jWEKMBgDgCQkgRckxEwCKSYoAgt85gfFolLPZ&#10;IUfzqAEeJ3e/07q/m6l8F5m+V699V9bd2w1+rZr7X/zB39of9lPM4zC+eP3m4mo8//B3Tz/+4J/e&#10;xX//9eErgS/30ROmMcXOrl78cQQbLQHyq9e3TV1784vKTxLbZlEsl7cXF7c3d28vbu4Oh0O3VwMm&#10;JmBHTtUAYJiimjDQ6XpNAgpaVkXBHkzU9mncw4BEJSneXh2u33Yvfv5NOvzlFK/7fhQwV/qcBckx&#10;IhusNkvPXJQFExdFMQ+weufGaQIgx5zNhil654ZxmsYx5yxZARQNUC3nLCL9GNU0iyCjC16yVGWR&#10;RFLOdl/PIGKMEXBehpnMAAlC8GLC3MZkoBYQKsL+MI53V2P/FrQD6zV2krZi3Th2FIIPJ+CaoliY&#10;mHMAYEyMiM654ALf1016Pz3C88bce4+cARiQC5ULTg2mbGJWEDaePUKapjh1OU4EGSDzUUMgIr5f&#10;YoKIx8nNd67beWry3kJ5v24Qv5/cvnMufScy/dd0AQBw/dBdXl27sn5xeXGYRggPQnPGtX/zqh+z&#10;erNI+PND+ocPm9vXFUFYMm4lX/S9F6vfvj1bLUPxCMjd3tx8+c23Yzde39ze7vfo3TRJE0hVS+dH&#10;lS6O4LiqCmIioP3QJ4kp5ZN1e7pYTZrvhoH5+ouf/mfb62/f1A+jwjjtUv42d1tXhLIsEF3JJ1Qs&#10;DX1Vl8Hbetmwy84Ts2fHIYRhGIc4MbmUUzZHSN67YZqYnZnud7vzs7C76YqyYIJ8XJFmADDvP0FA&#10;8j7mPP/nppy8D4wEiI4NEbNoGYopJUIyQNJR99cyNcmHCeFuOnT72yz7UEDhCqb5zTXFwGHtFqfL&#10;VcOeVCz3jeUtwgQAzA5gNlnhDKB3Q9fH1TlwtIQbgoGkodN5jYFqQ1QHdmaSc5x6g+jY56w++Hkl&#10;7Bxk8L7+OmLle+1ZM6PjAjG4bxgev/Xuz/ir1Rx8j83BdzTcdeNAIdzu96EIw81hP3X+8uL668fP&#10;Wv/zMWcAR2QxO7Pd9nLMUJYKUbLFddVk5C+/fV3XNYHWdQWEd3f7bhhzFM/syiKlRM7t42Qiq/Vy&#10;Sumw74uqnIYhJSnrEgGbsj5dr3xRLHeHV29eLTehG37h3GUWkDz03Z6oCawi4emj3/KL583Zpo/Z&#10;oTniekF5fMPU+eBEjZ2vapxS7MehLAMw55TiJM4RAEpGdHx1ewcGU06Exw8TI2LJSszEaKbzCsAo&#10;mYgcs4oCA9NxQ3cITtSKskgizrnJ4ji9lolV0Nj3UYlYrdaYzSIaS47Oe4Xi5NFjC94Kf8iyqIIP&#10;LKOnaadySCnPPuw5jJjZrE3bcbD/aBqahxFExGiMhxTKpiZ2TKCiSeJ0AIuzw9YQ3s2Gz1iE+80m&#10;91sDjnX9LGNnUSJGZEQCRJsnxuf5OPyuiPuOIeGvYejd5bLp3Xa77wYCAsMxX49vvjz75IefPVlc&#10;DPnL235RhX/w3ipf73cv/+xlfn02Vi1XgEBITNhrurq+cZ6u7u6mKZZtO+VU1GXOEZxTNQfovFMC&#10;UM1jRkTHDHURuxEJFm1zeXuzaptn63VTl0PXTaJTGi1HUCmYUlFHTVXx5PTBX2+fvLd+uCTCBeKi&#10;wJwtx9y61ZBGNTBEA80i84MnCrHv1cB7ryaahJx3yPPMU07ZwLIIEoWC2FFOmV1QmyOBeceiJqKi&#10;5sHJcbUNOD9vakMHAKIx6TAOVbMALF15hqVbrRYqYjl3uwsd7gAkKhd1LY5Hg4s+ZcTO8vvLYGJs&#10;C5giQsoZ5j1670BwHHmbw9KxHQtmwEwGiqhx3AI5kwaQAbJYnl21SQToCEq4L83ugxCoHhdlwLwb&#10;DhEMAZlc+G7eztCO4im8g+Ov4enXJKbvLv53PvzB/Mvv9oeMNvbjdvuye731zcNPNs3ff778N99f&#10;Ti8vX/75H3/95b8iO1QYJoeiKRCBYl0GVMPSTyI5i3NORBBhnrsQNTPthhEY1ZSRBGTMeezzFNUR&#10;Jc3B+VCGZVMBGAenpmpiACEEzdm7YHk6P/vr648+1UU9eTcSPXm6rCpPiNOQ865LekWeilDO4z2F&#10;C7tuGlMqymLMCQwds6ivq8euPFPlGEcAIwKc/duAIkZMquqYFcB5n0VFVdWIOeVMzOxmvRoL71XF&#10;xKLImFM/RMO2Wr8v7WJ5ugh1KOuiqAp1DQhoHhbtxq8euNJfTJKYslk2aAgLxkCIeZz1ndkq7pxT&#10;Vbmfun13arNjpPDewBzzcYegq0MR1JGSY3IIKJpUgZCI79dN3IclnaPufTvovkZDImbnyZHNnUWY&#10;TbsIYLPvBMDmoPmd7QS/o1TffQVwCDCNcTiMSSQOsWwKHeLF7X9u/8nbf/AP/wfXl/XW8k//+D++&#10;3f/S9FXJ6JAmyQGpakrLZlnLpsCY0piyCLupDEXKKRQh9oMj7ruhWbdDH5npMHSHKTI650k09tmK&#10;sh1iNIPr27vlYqlRTHTRNFG0riq/XHqGDI80nFsRrCn+5ZuuWJR4kI9Oi6pw28vO0shuAWmdoVCd&#10;4rgzGtGpZotjBLQpMtKDxepBcXoizIf9CcaH03BV6iB6ADRAJTcrhwbHmWhQgxST8yHnDISqlnNS&#10;082qTFlEAYimYZxiVuNQrKuTVr27zZZMRWwTeL2qruOJTndT0tKocFw5O6gBAKmZWVm6KQnQ8ck/&#10;9hZzJiLiuUGGouodA3JR12KKRCWGPEUUdbxI7LLjWXx0hcspuB4ExixqKXtn84ZnPRLu++M/ToDO&#10;pgAk9uQ4H529gAie8Li71xTx/qNU7inVX0ltv57mUkawUBcujkZZDcZkjzeLAi//7J/935qSBLjS&#10;7pC7hhdDHJmoMnClR0UmajfLaUznZxukUVQ3y6Urwu1ud7PdY1aqy1CVu+2uaVciUJcn2YjLst/e&#10;xqwZJcbb4nRztdtpkqvtHpl3fR+Izk9PixCKUFSla8sHdPb4rcFXd+NXSashp292J8V6hUaeUnmK&#10;7iwt6i5p4Sna+vbi6922B9PsuCxbLZ7h2dNw3p48WnLh2i71h2k6rNPVtYwvTXeAaBkA0XsvOaeU&#10;VU3uV27PM/hTjLNb9m63984JQs7aj6Mq+DLoXG0Hd92NCYEJLcFZVTRN1XeNUcxTB1I+XhQXXQSi&#10;1tO6crv9pDHbmBwLOwIAds7unSdEpKYIoAZFW2Ndzbsu5NCZGZID74w4AnZJzKBiLIh82VBEkUnV&#10;sijlfF8azsA5+tyOhQciIagBAWSz2axO83cIwPBenfwOPv/N+e2ePPF/75NPL66uY8pTHNERCZ1W&#10;4eH5KnjwRfKOQfqUB3AQo0TU5ARUK/KIHByLauOKonKe3MmiOVkv2aAMfl5tF01MxEHYDVOmR83q&#10;r733479t5XuPnnxIUvTjjVnq1MVuGDWPEXddLzmXVb0owumyPlmvqqYufIvl2eKs6QU0+JikIfho&#10;6eUwjbvRtWV5ulg8WqwfLiBwn62PocDReQNQ51bl+qOHzzan723CqoTWN6cNINalm8CNu1j6YRxH&#10;JGRiEVUDZM6mKuq8R6ScctY0T67NprYxxiGl3b4/GlBUCOpqdZII92JRjJhqwtPK39z2pQ05HnKc&#10;TLmpy9bRgzYsPd7eTQ4sHm7NuhDm2vxdrfTdkhFidsG7qsa6AnYAaCqaxRQxlOh4O4ne55o6MAOY&#10;ZJEMCI5p9uLh/WL4eeDE7rerzHBiH5Ao3xtecB7ZPiZHIzxa5eDdMrnvEhx+N2MwV3MpxcWqvTv0&#10;rduMEA9pX1WLHM1xaJu6KoKmcHugPPSLCoZd6rItQ5FdmfB8s3mP3YrK7Bg2m3yy8FOUsuIAxa7r&#10;49D3mtqymnBsw49OfvPfXD89e/yo/QHBxfVQnDzRP6G77Z9200Gdy1teNPV68YxAmka9Lx2zdx6Q&#10;6raIDgVgw3BymCqAh8HBmPJ+SskWD4ryQSuOJwCoQrsq97tpfwlmyTKo5QLBF6xMQ9bsfewFiNvG&#10;MyE368PNKwOQKRJxTJmcY+cAwAVk9jFlBUbHOUVGiEmKskwpqSk7klm3IVSNcUoh8IbQeVazVXCa&#10;xBNojowGcJj2r8fSoytsTN6x7ve99pK7qmK4X6w9t+6Pu0iOACNV05xZBBBBMiBw4SXH4GgC5PsF&#10;XGTGOK/HznP9ZQA5y/cWE86Vmh1tLmAwbz8UAcSSKQPMY4BM827Cowf8Pjl+r6i7V1a/H5YAwM2f&#10;5BWc76TfnKybk+dxqtmxyo2ojWMugpELedwpgJkEj9HOTp78/fDw4/c/fZCyVmaNZj28SXLn3S1S&#10;HlNGsGpRH25uDS3H1dkPfvz0gwcffrT5apeadfXXnq//4idu0fzb/+ofXwi8XLqnJ+cfnj76aPP0&#10;4fbNruLDotCy6jPAogyKUqIQwSfrELIMCh5z97KTw5jrWgq/U5w/mEFElosyNENMQVJ0nmLsmtRN&#10;crYMfNfnu36YolSgVUFNWxyu9DD0zOKD2x469p4kW5zapiWqnDtV9jLFnBOxAOSc9zaOZVGaSpwy&#10;MYkoGk6w77fXLjx4vKiqSUpPq9JNQ6rBoACEEphSknH3ygyrqumTsE9EVpTMs8ajoGDIcwllROTY&#10;zSu5PDPEaIcOvEcDAlQDIrSUiH3juU/imZpAJqaqKac5kYkcow05Jib7LuHNBGpWnkwlzdMNHtEI&#10;ZnOBqagJKcLRSXX0ZP7/v1w/TN3uMEgcyZ9Vv7GjD8OHT8825eHrl0He7i/+fLd/uZvizW53sesP&#10;mBKfPfrsb/3oD37f1cVvf3bqmGyIr17vX3bqBvLT1yCHwUz23X63u3z1Bk42aXrUfVQl0TeDpHXz&#10;lxfDIdn5qvzyxa3ul+Prnz36wfuf/fj3tQxN4Ya2DsUiHgZ4M074FdfB+TKLyeqBVGH/Ynd9eWO7&#10;by8uf7Kon376D/87N6+2d2+60/c3mwfN9tVwuD5cfXP75X/x8+7mn6XcAVcnJ5cf/e1/UE7pYhev&#10;kUVtieYk//wnF3/5j/9fhj/p+5HAHHu03J6s06E/W549fvJ7uqG8agrHF1djU/E3f/GL6erPY/x5&#10;G8IIcnu7n0SZkASU/NVdc/Lh31s/ff/80eZ0U5dg3W7UX/1F8D+VONalSxLvuv5u2+36nRC11C6X&#10;BZpt1qtxGhg5ON/UpXMOCEXswdkJE1VVFZoGg1u+/5yff3C4vFk8OJmu7tyLr2/e2J9+VX/wez/Y&#10;My0cXV4cXr4+vP3Jv/rqz//DTq4n01VdB8OCsWnDs0fnl5c3r+/22306qUOf81XX7zBHpSeFf775&#10;w+rD3zt//h6Hoh+T3//y83/6Hw3uwsfpt3/46e/9+KPH508W5w9s0fj1KZ0s573LKWtOUV68oqHf&#10;D12RxG23ky9dvxub1Q+rv/bf2rBfnjTvP2rzR6fd9eHtf7w/7L++ue6uh/7G0mjO1U/e/9Hv/Pg3&#10;HlYnzcmDetvl2xfbTz45rRF2n78Kw2EY+i6NWeWw3ano9jA8Pms+fL559t7qZxEut4nX9ecXh4+9&#10;nqyr+vH7k+Tf/Ud/Z1zU/8+fXK5r//5J/REIr+r/X0t3tmPXdSBmeM173mefseYqFgeRoqjRttyJ&#10;3Ra64wQdB90XfZdXyDPlLg/QQQI0jE6CGLEky5AsixLFuVhksarOfM6e95pXLtzv8f/45q+D3YRJ&#10;rR3gDkxZKbslS8uqXD3aFLO6utrkHntb3d/NnHW8VV0hPIrWJSfGOl61TlpjMW63q7exU8tX63AQ&#10;egRiBlWrHj5elGdvyua55BtoNGIeYRZpE3IDoCVgVLj9wxujeBCOjjLRifV10xtH66+T+VQxuEoD&#10;b2fQ553Y5EWWZJuy5HK2ePVPxez0Ne2/e+M0gZThcpIWADngsywdCMGzbLD1N7XItlUlRIdRGAW+&#10;AygOYuAsBBATYqxVQmdpcn55tZP1EUL98ZD1+2S8B3uDDDOInHOm9cLp5e9Nlf6ff95Obp500iw3&#10;TTV9tX32OY46VNrdXmKtARACSq9na6MhV4zivdODCaDYSojVCyLm2kku4aJ4iB6VTf7L4Wiy7Lib&#10;nxMksBYBxQfjLMI+dEBzQSIfaIE74RyQRmnfI3Wjq8ox3Ov1N2+viQZaN2A0+NjsfeZNstPTgfFo&#10;XktFTP9wiA7vr6d/qHV7pXjjHAPezdMHoywIYo/t9nTMEFN8I0pnPI8ogzXnm7KUVi2Wm0aJIPDL&#10;hmNwOXj5OjsclJ3zh5HmahLho9SbbwqPpfc++jco9v7lbflnYY2Sg1L+l3eHwwBvZlHVWqDaMCDQ&#10;A8t8ajUWSgnzpmyLbdEAUBSbupxXJPTcBq7mxW5CT3eiP371/Wr9wpLaIAoB4GY6fXYedidw3Y4G&#10;oXHgzWUxezGtrz7Xao0QxhRZCIRUknPseaOsT9NT73AyuTXEie/tpR4C/rDbzbsftpzbX9L2/yEr&#10;wzhyiRvEKSEIYCudiJlsxFld69Xr77P9w/44jtOIkhhDagzoRaE2loxHrOWciyQO/0IKa6m8yDdS&#10;Y0rblnuB13HZiRUjtOzaOI0Wi8UojkMMkenEZtrNVoHW8mImtTi7+vZi+nB1eTuvq6p6Y8TSox1t&#10;dD9JgQNFI4AxnkcJDrgcZZMPRqObdz85BYx8d74iZxc/fPtfqdUAAuCin/7813h8ujuO+j7erg8f&#10;fZm9evO/05EZDmOf+g5agiDUGnKpQa0x8UcDDKCuF6ptjIBRmkIMCPEJdN7u8QN67+j0zmB4PCgs&#10;rHNRAszzenTv6PF370y7l9jhBBgEHOjgySRyxlptqLNh5s99spq3e4m34lYu18qoWvNV06aRp6WG&#10;GDeubMs8ge5nN5J5rZR145hQIadXtd5cOjSa6uNH80ZQrKRZQ/CnWeMi1HbWNUUQcMlZHLq2a4Bz&#10;UkkllFDSQlsU5/jRH6T5xac/2U19hBDYvK636/bq5SMHy8SLEKaMedap9fyr2dVTf3R/NtlpAdCr&#10;XKz+OJv9EKXYw1FRbzEhUmthTFOV0JJwGN/djacb7geB71GlbBR7vJXDSbS5zsb0Dg2WlFAuOfM9&#10;xcVOr1eWlUDGGkmg83ziBWA0TI2BkR97lADgnHHKGm0NAjCN44a3XGpibeAzISTDWCvFfK8TgjAi&#10;pbTG1JwvN/lOksq8CAE029JdzfT17G1ZNFWTZoPbh9KYi5ev/1chRWflwPMp9qhlhRRZGPgUG4yV&#10;UcQFnrf/wa/+9vbdMYtpkAUgjfwkrra/Wbz5F2AUHX00vP3u8WEy3ksDigQfrjmYS14W3/x49koc&#10;2B3TcwAw4AILkNA2DYQzVFpe1kDwuqh4UWJj8M/TsbOqBDfVYGe43yNZSBlmGA5Sr8z504t8MVvn&#10;y6cdYKP4kLjAi9J0587t416cegY46oDctOWievlmvXn6sKifa6fzTUkpVdJSSigEguODg/sSpUyZ&#10;zCdUyMSY/CqPi9wUq93btye72XmlFqXQEE4IOmQwBGD+3Y9avrCSIww60WltuBSrTcOlt8qphpnv&#10;27pa9JXtatnlOl/Ui2X99um1a19U3aUyhhJmtKqaruWlC9PBzp3RrR0d+S0jtQsSD+uq4KIAADkI&#10;pcIAR4yklAKIjuOTg8Eoum7MqtZZTHoE6pKDVrW1hLwEYEWIRQgRBxHGymmnbd0KGpAeJCQgw2zg&#10;EZrGQRRFzlpMsbNWKdUJ6SCy1kgu014qhDDWxVEolTLWSaFaLjHCjDCtZdt0WmvlHMYw7fethuX5&#10;xZe///z7J6+gg+Od8Xw6t1LWQjdN51OIMeGiQwxRgITS3OjAp0agXnLr/i//4eNfnOI0GNzbnXPQ&#10;Ang0iYk33Fxdirb9+Bf/+MlHx5PjfsMY6kfDoT9JvZ10tJk5bM6MdBBAY6BHHbAAhQHxQ8gobCqx&#10;Xi1ni6ZpmrrBf3kdmrpJBs3NSdQjMMKwBhAS5Mp2FBHZSR1Pjt//R0Kz8e7N5fUV5HnbSFl0xFoc&#10;ewoCtG2YNrQVorzMiwIY51MaeT5OSZFX1trE958+/OcnL87fef9DSLOkHx9m/mZaNLNnFmMu4aBu&#10;/9NBNMbgatu9M/ROfHL5dHp9/vsZvZr0E29JozAIMBvvHOL0nQokow8HxEflvAoXLxbF44uvv4j9&#10;gUdSLTTEIAo2HoIQoqrrCCXamZ43vnP/1+HJ3jYJvznbzDii6cG/v3UjXZ4VV39cF9O6gX188te/&#10;+Y0HneDF02evxCZXwygg+M0P24QPd05TZk1bC1TWGBeMkFbKLOp1sgPAWO083yPUlVu9v3sj8gLg&#10;ELTGWGutpB7VwvxrAedcWVVGGUSJkCIIQ2AtZmTS762Wm7KqCGV122GMWs6ds1XHtTEUO/Dnb07u&#10;vQ8BbXgfsiz0buTz0d4k3BZfJNi1PoZeLCVP0qhrBPGRBghpcLnYhKx/OrjJer3JbmIPB8TDB30v&#10;Hgb1+WYL0MnwZIT8hiTcYxtKH281X+T/8PEkzfz+uDe+82D6w/c0yMi2R7CPzMYbyIHVYDpD/Sxi&#10;3qvHzxTvMEYOOK09ooWSyMq2uLzKDw97Om8hJUSZ+VXe5t3iquizdHznr997Z4w9uioOVtNqWYrP&#10;/zwb99jpftJxs2zU/DJfPvyqyh8T4GjkIwCrth15GQ29Iq8aUSi3CdzmT//3m53BjZ2jn4KTO8Bj&#10;7NYD7FzpYK9UezH4mwHFO8FyUbnpQj7/Xdm81IZXQiSMhcynPlu1t+989pMHaZAOI0bhcl7z4sY3&#10;v7VN8WUL39Ydinwv9GkUMiPDMKGcGwgApAyiHqdBMox/+3jzpDHMoycRm9wa7O6krzsXsKdmfDR8&#10;/6O9m8Pphr9cJk1P5IuFAXj3xuhehPTFqkbGdXK16ZCWXdchDztrHdCEYSkUAKBpWx8lt04/ttld&#10;pSTwLQsRQ1VdLRxqPcw6waWUdVNXXaeV5l2XRDFwpq7rvMyHw0FdVsaBqix83287KawVQmAEQxUR&#10;yjbXC2TPilVv9O7fY2XJbqIRrBdVuhNz/WUuH1VVFzKInGMYG22FM37IQmsh1BezywmE55fV8W7f&#10;JBQYF8WMM3TUY2+TjEDvvXuTcco22q6108JMZ9UeQrNCXHN0cPPvw166ezRAWpl2yzevr4qLwPfC&#10;On+92iht2rYLgiAMPIgR6fU8D3q8mb15dW0wfu/28HAvgtLNzzfTZYMt6B8NfvnzY68XCuCiUXTv&#10;5ui3v3v14tV6Kqfn2Q4gATQqbq+b/Acu2yTxjbVCawvRpmkQAmkaLVc5AkiUbexLL2WExGScRP0w&#10;SVkAwPlleb7uNs/XR6jZrM4uZm8u3j7VfE2goh4zXHBlPUwjOkCTu/1BODrpdwgznxz1g83rTf/w&#10;Pd2+KeoXaeYDrfvhYJTEcWCNUR42zhkK8WT3RpAF2lgvYhnFjGDdcqft+DAV5T176aPDk1vv73/+&#10;dP14zZ+uue9NprPLj7pvxvjDCgVxL3j47fUwok4ZmyQGvG/dhpGzTtUBSWRlpOSEhtwQFN/pH+3c&#10;mEQF1xq5zWZNuyIMxWqz1daut2Un1brYMMq6rtXWEIKdtdTzFpstghgDwCium9Ya03TGEiuViQLR&#10;tlbZDq7dxoyT4/7Bfhr6tJ+wtuDL1z3Oi+bttwT7QgsfQ4JZq4XkSnQWUFS3PAy39bJWQjdv1thk&#10;ICSmVDLvHuzGKyh1lDqukLFYmY9Gng6g2VRFpwwAdK+3N5hMdmIFIewURIPt463jV1tUQgjrqkOE&#10;OGvTjIRJ5CFCOmmW2600fEC+rPDPvlxsDfWUcavLt5vlq7v3P52cZINxvCWUUuxjtHm9vrETXVbt&#10;2y/+uK1eZuFoyAAEkniNli2vHSaQ+b7kEjDi+75ppcPQZyQOg8jb9Yd/9eBvP4T96FkulB9E0N28&#10;ia/e5BevVt88/e+b+qlU0JnWGAcJDDEOIwodEVwxmsI4igZReJDVwp2tuVq3J7F/+mB/yD798eF1&#10;FoVZEB4cTnxKPc9jjBV1lW9L7EAQqnXO79yhgdTHGDHoEo9A64xxWcSk32+Vu1i0f1p0P5Zy7kBI&#10;yMnggIPiD1/8U1cPP/jwZ8nhqNN27zANvcHVNOWrvrxSAjxJw9ZA03TVYkNg/MHwzsFP7k/Svt8Y&#10;MIjoj99gfnW/3TyuxXK7yTuli7rR0nBPE0wMcEbpvfHk7dtrP2AQGoixlKAT0lnipSMuxhSaVVsu&#10;Hr/a6WV9Nxg8GB3eGpFBiAKKI7q3n2gMvYv3ek8+6sxDoYCG0AjJlVL/ihHaOPSl3L55+Qz1wr+L&#10;GWjVcBJXeWfydnW22otqi1hV8q8fLW7f7N8iYNvxrpOPr6qzWXP/pNcfR49KPWvEZ7f6l1f5uusV&#10;r1ZJ4nyCEAS+A8NBjzGPYVI2NYmSaLpcOdpdz76Cs1cSE0VibPQ2v6BYzoKdT//mPsJoMAx9Ajvl&#10;rgE8HATPuJvEiWukExcI+JW2KpeTwdhpEQTMWutRSgCo13kSxZNhvylr3vBeHCmWOYJzh2aEvWld&#10;ZvRfZTSL2d5O9OyVm23yyO9hSLTlSEHqk1GW5UWjkdtUXcDttuAZRrlQNYDAQRaQ/b109SPa3R0y&#10;ZEfDNPH9wXConInDiBCCIYIWcL5NWIVr/nFG807v9tnQC967nV0/WXS1oMYhj1a1XHWqwLh2ttFm&#10;ErBtyeb5BVJvV+pDRnCSBRedTbQ+OOpNCb7c7LvNsyxBO72hhdSAHrrx3tFRv8HobKuznh97ZP/G&#10;4GzbNgtwsbjinRHcKGsdMEy5TdmO08gqs3BrSGmjbOxHQoJO1woCpbKd/t+R4ThNWHm9YWJj6in3&#10;el7iuYBmx/05NxBDaM1kP733zvjlo/fzlz9iH9dVxxIPAuy0ccApazwc+OyYUvpi1u49W0uho5Dy&#10;Wo6orc4fDxORJej769k1n0AIm2WTc50vijfXtegnE4L/21nxKBfa2B+34j/f7u3cv7G9evfq6ovx&#10;yJNcjLJsdzI6GI8u5/N1XhBnRJpEBZdWCuWuW9VKwLBTyFmfhVEfbrft7lFKkQspCpzr+ThqUByT&#10;G6d3J96bzpUEk750eQm0a4GzzpAoDtqOR3EYhD6jtF0VvV5S8a7km7sZPTxMvntRrDCTEAfAbVo1&#10;goB6LGBhEsUOGoRthEPkTOCz+XwVsABimFfbkz5VQhVvC+hgoF3socBHeasgsFrK8bC3O8iyLKWM&#10;xb4HCYqtwRDkZWWLrhe9Lq6yDw+GKqUYwV6Iq2lppUGrDSViXcfaun7AvFL2CEQOUQCqbVXX7tbh&#10;Z8e3D7Ye/R+P1pVxiU8+HQenISq8AHQZ2k4/e/fdulmik1N4PJwMAz1KDiMPQFhKJbXxYv/JtJku&#10;Bec8iUZ1I2hoDBRSGSmt77GayyC9CXTPkoR6BKsNc5gd3D3+4GaWBUlCvZ8eXr4tllc3Sc+/fSND&#10;k2idiyALZCNX6yaFljBMfGIA1HXnIKhqjgC0zgrrENy9+eG/S7L3s6Ps5YZ/9XTVVU1QPFNV6arz&#10;dw68gGbT5Zuhr+RKPL7Qq729xaYsXn7Jccju/9J4dGaEsNYA8FrZi0Leggj1b9rlF1dXs8PD3V6a&#10;CMkfvXzJudRSEg0gIhAaE/eiTVHXxsTYepFPHEp7mcrrH54s9sfRDiNlYQc9fySFBvanR8l2vR30&#10;YmuRxzwp1LDXu5xvBFRCKpBbRxBwQFu7Xq6kBTskIAZ2siwuXl5dHRGldWtCY6nTEWXWWLNZLabn&#10;zgGErdUkpjBIIqsUwBgoTTGjMSifPJXjrE+A6jTqFJHaFGZ+lTPJI8b2d0dp0guSnu97ljKAAMTM&#10;QBBZzdt6tXkrV9aqBwIFk3E0zzspdF7wGPmIeZ0007obMXyfwbAf5Hn3bj848ve/nPdGt2+xxP/9&#10;6+rbVgMMXaMmiTegCBM8Ly1j7fTyDbCZpPE49vyI2pTFuwnAaP1siShRRlunBaTj/Y+zo487pWi7&#10;nV98beVraZWQPPHeM71Po/3940nMGH7+YmW5znaS/d14cpDOO5Nzc/fD3Tj15stmPqtGsZdmGCnV&#10;dhw7w1q5KASqNgHDxkFKqbGg444RFLm9w49+894nP7n5zuhi0Rzf6F+8Lc4uxNnXD/P6x6M0bLrs&#10;fFYfjna61Q+603yhnv3olapdiGcYHX/wya+sdcACSDA2pkdRRKFSjhveKcsCD1pgjc7zgmJctW3o&#10;+/jXewcGQi5UVbYaAeTguBcfDZI+ozuDAInGkBElQaCVWDViVdtOPX6+6V4vY3fGYDfMYj8I0zBG&#10;GHeik0qPsl4vTRywPmUIQkJw7AU158rolHiLcprr449PhhMfmYr3tN6l8PlFefXke14+9QMopMQE&#10;k78oRw4EzBsMslYKCYp6vaQ8NCTUjTxIGVZmcbHOnz/J84dpgtMgHA77NPBJGEFKIGUYU+Igdq6u&#10;q1bkVb1oNzMxX83PnuuWW+sFWYR6oQsDjdA4ob5zHx6md2J6z3fts++eP/7d9cV8Z/8BHQ2/zcWV&#10;hZ22luAAo7t9v6nE+uysbJ77zIvDTMOscMQPSTpJsp6vuewR2E2L7bwEdb2z99744387Ptm7d/fw&#10;+N4pgPuiuyadDIPd/o3/8P4n7/z8ZweckCD1McMa47uHyY0Hu1NhF46UjJ1flSd9r6zldNGOQ9of&#10;hWFICIBxRBFXclbMXn3Jq5mxlkWeVjoI6Hjn+Pjmf/zkV5+mO8n/fJW/NGir3P3T7HotGAjnyx/W&#10;Xd7VvGu4R9Gon5b1tmnWy+J8Kq+lEVwpPzp+9/Dg9ijIIDjy6Uc9NnGuzau33/7BuYssCbGzCACI&#10;8XA48H0/jqP/D8VB/8cVQK8LAAAAAElFTkSuQmCCUEsDBBQABgAIAAAAIQCw7udg3QAAAAUBAAAP&#10;AAAAZHJzL2Rvd25yZXYueG1sTI9Ba8JAEIXvhf6HZQre6ia1SppmIyK2JylUBeltzI5JMDsbsmsS&#10;/323vbSXgcd7vPdNthxNI3rqXG1ZQTyNQBAXVtdcKjjs3x4TEM4ja2wsk4IbOVjm93cZptoO/En9&#10;zpcilLBLUUHlfZtK6YqKDLqpbYmDd7adQR9kV0rd4RDKTSOfomghDdYcFipsaV1RcdldjYL3AYfV&#10;LN7028t5ffvazz+O25iUmjyMq1cQnkb/F4Yf/IAOeWA62StrJxoF4RH/e4P3PE9iECcFi+RlBjLP&#10;5H/6/B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Iadg7mAcA&#10;AEkzAAAOAAAAAAAAAAAAAAAAADoCAABkcnMvZTJvRG9jLnhtbFBLAQItAAoAAAAAAAAAIQDz9zAF&#10;MXwAADF8AAAUAAAAAAAAAAAAAAAAAP4JAABkcnMvbWVkaWEvaW1hZ2UxLnBuZ1BLAQItABQABgAI&#10;AAAAIQCw7udg3QAAAAUBAAAPAAAAAAAAAAAAAAAAAGGGAABkcnMvZG93bnJldi54bWxQSwECLQAU&#10;AAYACAAAACEAqiYOvrwAAAAhAQAAGQAAAAAAAAAAAAAAAABrhwAAZHJzL19yZWxzL2Uyb0RvYy54&#10;bWwucmVsc1BLBQYAAAAABgAGAHwBAABeiAAAAAA=&#10;">
                <v:shape id="Picture 972" o:spid="_x0000_s1212"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xAAAANwAAAAPAAAAZHJzL2Rvd25yZXYueG1sRI9Li8JA&#10;EITvgv9haGFvm4kefERHkeDiIqL4wHOTaZNgpiebGTX773eEBY9FVX1FzRatqcSDGldaVtCPYhDE&#10;mdUl5wrOp6/PMQjnkTVWlknBLzlYzLudGSbaPvlAj6PPRYCwS1BB4X2dSOmyggy6yNbEwbvaxqAP&#10;ssmlbvAZ4KaSgzgeSoMlh4UCa0oLym7Hu1FQynR/vaSr7eZer6Xr7+zP5WSV+ui1yykIT61/h//b&#10;31rBZDSA15lwBOT8DwAA//8DAFBLAQItABQABgAIAAAAIQDb4fbL7gAAAIUBAAATAAAAAAAAAAAA&#10;AAAAAAAAAABbQ29udGVudF9UeXBlc10ueG1sUEsBAi0AFAAGAAgAAAAhAFr0LFu/AAAAFQEAAAsA&#10;AAAAAAAAAAAAAAAAHwEAAF9yZWxzLy5yZWxzUEsBAi0AFAAGAAgAAAAhAH5tbv7EAAAA3AAAAA8A&#10;AAAAAAAAAAAAAAAABwIAAGRycy9kb3ducmV2LnhtbFBLBQYAAAAAAwADALcAAAD4AgAAAAA=&#10;">
                  <v:imagedata r:id="rId45" o:title="Microbe Mayhem card - Norovirus"/>
                </v:shape>
                <v:group id="Group 1198" o:spid="_x0000_s1213"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roundrect id="Rectangle: Rounded Corners 1199" o:spid="_x0000_s121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OoxQAAAN0AAAAPAAAAZHJzL2Rvd25yZXYueG1sRE9Na8JA&#10;EL0L/odlhN6ajdKWmrqGUrDkIlUb0OOQnSYh2dmQ3Zrk33cLgrd5vM/ZpKNpxZV6V1tWsIxiEMSF&#10;1TWXCvLv3eMrCOeRNbaWScFEDtLtfLbBRNuBj3Q9+VKEEHYJKqi87xIpXVGRQRfZjjhwP7Y36APs&#10;S6l7HEK4aeUqjl+kwZpDQ4UdfVRUNKdfo6DUl9U5n8aD/tw3z7uv/dOQnS9KPSzG9zcQnkZ/F9/c&#10;mQ7zl+s1/H8TTpDbPwAAAP//AwBQSwECLQAUAAYACAAAACEA2+H2y+4AAACFAQAAEwAAAAAAAAAA&#10;AAAAAAAAAAAAW0NvbnRlbnRfVHlwZXNdLnhtbFBLAQItABQABgAIAAAAIQBa9CxbvwAAABUBAAAL&#10;AAAAAAAAAAAAAAAAAB8BAABfcmVscy8ucmVsc1BLAQItABQABgAIAAAAIQDYHzOoxQAAAN0AAAAP&#10;AAAAAAAAAAAAAAAAAAcCAABkcnMvZG93bnJldi54bWxQSwUGAAAAAAMAAwC3AAAA+QIAAAAA&#10;" filled="f" strokecolor="#2b599e" strokeweight="3pt">
                    <v:stroke joinstyle="miter"/>
                  </v:roundrect>
                  <v:roundrect id="Rectangle: Rounded Corners 1200" o:spid="_x0000_s121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W+xgAAAN0AAAAPAAAAZHJzL2Rvd25yZXYueG1sRI9Ba8JA&#10;EIXvQv/DMoVepG4sKCW6So2UVjyIafE8zU6zsdnZkN3G+O9dQfA2w3vvmzfzZW9r0VHrK8cKxqME&#10;BHHhdMWlgu+v9+dXED4ga6wdk4IzeVguHgZzTLU78Z66PJQiQtinqMCE0KRS+sKQRT9yDXHUfl1r&#10;McS1LaVu8RThtpYvSTKVFiuOFww2lBkq/vJ/q2BPu+HP8bA62tW225gsm5iPdaPU02P/NgMRqA93&#10;8y39qWP9iITrN3EEubgAAAD//wMAUEsBAi0AFAAGAAgAAAAhANvh9svuAAAAhQEAABMAAAAAAAAA&#10;AAAAAAAAAAAAAFtDb250ZW50X1R5cGVzXS54bWxQSwECLQAUAAYACAAAACEAWvQsW78AAAAVAQAA&#10;CwAAAAAAAAAAAAAAAAAfAQAAX3JlbHMvLnJlbHNQSwECLQAUAAYACAAAACEADyvFvsYAAADdAAAA&#10;DwAAAAAAAAAAAAAAAAAHAgAAZHJzL2Rvd25yZXYueG1sUEsFBgAAAAADAAMAtwAAAPoCAAAAAA==&#10;" fillcolor="#2b599e" strokecolor="#2b599e" strokeweight="3pt">
                    <v:stroke joinstyle="miter"/>
                  </v:roundrect>
                  <v:roundrect id="Rectangle: Rounded Corners 1201"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9n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Xw+00YQWY/AAAA//8DAFBLAQItABQABgAIAAAAIQDb4fbL7gAAAIUBAAATAAAAAAAA&#10;AAAAAAAAAAAAAABbQ29udGVudF9UeXBlc10ueG1sUEsBAi0AFAAGAAgAAAAhAFr0LFu/AAAAFQEA&#10;AAsAAAAAAAAAAAAAAAAAHwEAAF9yZWxzLy5yZWxzUEsBAi0AFAAGAAgAAAAhAKJHL2fHAAAA3QAA&#10;AA8AAAAAAAAAAAAAAAAABwIAAGRycy9kb3ducmV2LnhtbFBLBQYAAAAAAwADALcAAAD7AgAAAAA=&#10;" fillcolor="#1f396c" strokecolor="#1f396c" strokeweight=".25pt">
                    <v:stroke joinstyle="miter"/>
                    <v:textbox>
                      <w:txbxContent>
                        <w:p w14:paraId="3F2D9BBA" w14:textId="77777777" w:rsidR="00457CE9" w:rsidRDefault="00457CE9" w:rsidP="00185144">
                          <w:pPr>
                            <w:bidi/>
                            <w:rPr>
                              <w:rtl/>
                            </w:rPr>
                          </w:pPr>
                          <w:r>
                            <w:rPr>
                              <w:rFonts w:hint="cs"/>
                              <w:color w:val="FFFFFF" w:themeColor="light1"/>
                              <w:rtl/>
                            </w:rPr>
                            <w:t>أقصى حجم (نانومتر)</w:t>
                          </w:r>
                        </w:p>
                      </w:txbxContent>
                    </v:textbox>
                  </v:roundrect>
                  <v:roundrect id="Rectangle: Rounded Corners 1202"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EQxQAAAN0AAAAPAAAAZHJzL2Rvd25yZXYueG1sRI9Bi8Iw&#10;EIXvgv8hjOBFNLWHVatRRBSEZXFXi+ehGdtiMylN1Lq/frMgeJvhvXnfm8WqNZW4U+NKywrGowgE&#10;cWZ1ybmC9LQbTkE4j6yxskwKnuRgtex2Fpho++Afuh99LkIIuwQVFN7XiZQuK8igG9maOGgX2xj0&#10;YW1yqRt8hHBTyTiKPqTBkgOhwJo2BWXX480ESGXSweRr+zv7pPM4jfPD7vktler32vUchKfWv82v&#10;670O9eMohv9vwghy+QcAAP//AwBQSwECLQAUAAYACAAAACEA2+H2y+4AAACFAQAAEwAAAAAAAAAA&#10;AAAAAAAAAAAAW0NvbnRlbnRfVHlwZXNdLnhtbFBLAQItABQABgAIAAAAIQBa9CxbvwAAABUBAAAL&#10;AAAAAAAAAAAAAAAAAB8BAABfcmVscy8ucmVsc1BLAQItABQABgAIAAAAIQBSlbEQxQAAAN0AAAAP&#10;AAAAAAAAAAAAAAAAAAcCAABkcnMvZG93bnJldi54bWxQSwUGAAAAAAMAAwC3AAAA+QIAAAAA&#10;" fillcolor="#1f396c" strokecolor="#1f396c" strokeweight=".25pt">
                    <v:stroke joinstyle="miter"/>
                    <v:textbox>
                      <w:txbxContent>
                        <w:p w14:paraId="6D0C134D" w14:textId="77777777" w:rsidR="00457CE9" w:rsidRDefault="00457CE9" w:rsidP="00185144">
                          <w:pPr>
                            <w:bidi/>
                            <w:jc w:val="center"/>
                            <w:rPr>
                              <w:rtl/>
                            </w:rPr>
                          </w:pPr>
                          <w:r>
                            <w:rPr>
                              <w:rFonts w:hint="cs"/>
                              <w:color w:val="FFFFFF" w:themeColor="light1"/>
                              <w:rtl/>
                            </w:rPr>
                            <w:t>35</w:t>
                          </w:r>
                        </w:p>
                      </w:txbxContent>
                    </v:textbox>
                  </v:roundrect>
                  <v:roundrect id="Rectangle: Rounded Corners 1203"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RSLxgAAAN0AAAAPAAAAZHJzL2Rvd25yZXYueG1sRI9Ba8JA&#10;EIXvgv9hGcFL0Y0p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PdkUi8YAAADdAAAA&#10;DwAAAAAAAAAAAAAAAAAHAgAAZHJzL2Rvd25yZXYueG1sUEsFBgAAAAADAAMAtwAAAPoCAAAAAA==&#10;" fillcolor="#1f396c" strokecolor="#1f396c" strokeweight=".25pt">
                    <v:stroke joinstyle="miter"/>
                    <v:textbox>
                      <w:txbxContent>
                        <w:p w14:paraId="49FEFF7F" w14:textId="77777777" w:rsidR="00457CE9" w:rsidRDefault="00457CE9" w:rsidP="00185144">
                          <w:pPr>
                            <w:bidi/>
                            <w:rPr>
                              <w:rtl/>
                            </w:rPr>
                          </w:pPr>
                          <w:r>
                            <w:rPr>
                              <w:rFonts w:hint="cs"/>
                              <w:color w:val="FFFFFF" w:themeColor="light1"/>
                              <w:rtl/>
                            </w:rPr>
                            <w:t>عدد الأنواع</w:t>
                          </w:r>
                        </w:p>
                      </w:txbxContent>
                    </v:textbox>
                  </v:roundrect>
                  <v:roundrect id="Rectangle: Rounded Corners 1204"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z/xgAAAN0AAAAPAAAAZHJzL2Rvd25yZXYueG1sRI9Ba8JA&#10;EIXvgv9hGcFL0Y2h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sjCM/8YAAADdAAAA&#10;DwAAAAAAAAAAAAAAAAAHAgAAZHJzL2Rvd25yZXYueG1sUEsFBgAAAAADAAMAtwAAAPoCAAAAAA==&#10;" fillcolor="#1f396c" strokecolor="#1f396c" strokeweight=".25pt">
                    <v:stroke joinstyle="miter"/>
                    <v:textbox>
                      <w:txbxContent>
                        <w:p w14:paraId="4C2DC470" w14:textId="77777777" w:rsidR="00457CE9" w:rsidRDefault="00457CE9" w:rsidP="00185144">
                          <w:pPr>
                            <w:bidi/>
                            <w:rPr>
                              <w:rtl/>
                            </w:rPr>
                          </w:pPr>
                          <w:r>
                            <w:rPr>
                              <w:rFonts w:hint="cs"/>
                              <w:color w:val="FFFFFF" w:themeColor="light1"/>
                              <w:rtl/>
                            </w:rPr>
                            <w:t>يشكل خطورة على الإنسان</w:t>
                          </w:r>
                        </w:p>
                      </w:txbxContent>
                    </v:textbox>
                  </v:roundrect>
                  <v:roundrect id="Rectangle: Rounded Corners 1205"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lkxgAAAN0AAAAPAAAAZHJzL2Rvd25yZXYueG1sRI9Ba8JA&#10;EIXvgv9hGcFL0Y2Bth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3XwpZMYAAADdAAAA&#10;DwAAAAAAAAAAAAAAAAAHAgAAZHJzL2Rvd25yZXYueG1sUEsFBgAAAAADAAMAtwAAAPoCAAAAAA==&#10;" fillcolor="#1f396c" strokecolor="#1f396c" strokeweight=".25pt">
                    <v:stroke joinstyle="miter"/>
                    <v:textbox>
                      <w:txbxContent>
                        <w:p w14:paraId="2F91165B" w14:textId="77777777" w:rsidR="00457CE9" w:rsidRDefault="00457CE9" w:rsidP="00185144">
                          <w:pPr>
                            <w:bidi/>
                            <w:rPr>
                              <w:rtl/>
                            </w:rPr>
                          </w:pPr>
                          <w:r>
                            <w:rPr>
                              <w:rFonts w:hint="cs"/>
                              <w:color w:val="FFFFFF" w:themeColor="light1"/>
                              <w:rtl/>
                            </w:rPr>
                            <w:t>يمثل فائدة للإنسان</w:t>
                          </w:r>
                        </w:p>
                      </w:txbxContent>
                    </v:textbox>
                  </v:roundrect>
                  <v:roundrect id="Rectangle: Rounded Corners 1206" o:spid="_x0000_s122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cTxgAAAN0AAAAPAAAAZHJzL2Rvd25yZXYueG1sRI9Pi8Iw&#10;EMXvgt8hzMJeFk3tQd1qFBEFQcQ/WzwPzdiWbSalyWr10xthwdsM7837vZnOW1OJKzWutKxg0I9A&#10;EGdWl5wrSH/WvTEI55E1VpZJwZ0czGfdzhQTbW98pOvJ5yKEsEtQQeF9nUjpsoIMur6tiYN2sY1B&#10;H9Yml7rBWwg3lYyjaCgNlhwIBda0LCj7Pf2ZAKlM+jXarR7fWzoP0jjfr+8HqdTnR7uYgPDU+rf5&#10;/3qjQ/04GsLrmzCCnD0BAAD//wMAUEsBAi0AFAAGAAgAAAAhANvh9svuAAAAhQEAABMAAAAAAAAA&#10;AAAAAAAAAAAAAFtDb250ZW50X1R5cGVzXS54bWxQSwECLQAUAAYACAAAACEAWvQsW78AAAAVAQAA&#10;CwAAAAAAAAAAAAAAAAAfAQAAX3JlbHMvLnJlbHNQSwECLQAUAAYACAAAACEALa63E8YAAADdAAAA&#10;DwAAAAAAAAAAAAAAAAAHAgAAZHJzL2Rvd25yZXYueG1sUEsFBgAAAAADAAMAtwAAAPoCAAAAAA==&#10;" fillcolor="#1f396c" strokecolor="#1f396c" strokeweight=".25pt">
                    <v:stroke joinstyle="miter"/>
                    <v:textbox>
                      <w:txbxContent>
                        <w:p w14:paraId="4064B1FD" w14:textId="77777777" w:rsidR="00457CE9" w:rsidRDefault="00457CE9" w:rsidP="00185144">
                          <w:pPr>
                            <w:bidi/>
                            <w:rPr>
                              <w:rtl/>
                            </w:rPr>
                          </w:pPr>
                          <w:r>
                            <w:rPr>
                              <w:rFonts w:hint="cs"/>
                              <w:color w:val="FFFFFF" w:themeColor="light1"/>
                              <w:rtl/>
                            </w:rPr>
                            <w:t>مقاومة المضادات الحيوية</w:t>
                          </w:r>
                        </w:p>
                      </w:txbxContent>
                    </v:textbox>
                  </v:roundrect>
                  <v:roundrect id="Rectangle: Rounded Corners 1207"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hKIxwAAAN0AAAAPAAAAZHJzL2Rvd25yZXYueG1sRI9Ba8JA&#10;EIXvBf/DMoIXaTbmUGvqKiIKhVJqY+h5yE6TYHY27K4a++u7BaG3Gd6b971ZrgfTiQs531pWMEtS&#10;EMSV1S3XCsrj/vEZhA/IGjvLpOBGHtar0cMSc22v/EmXItQihrDPUUETQp9L6auGDPrE9sRR+7bO&#10;YIirq6V2eI3hppNZmj5Jgy1HQoM9bRuqTsXZREhnyun8ffezeKOvWZnVH/vbQSo1GQ+bFxCBhvBv&#10;vl+/6lg/S+fw900cQa5+AQAA//8DAFBLAQItABQABgAIAAAAIQDb4fbL7gAAAIUBAAATAAAAAAAA&#10;AAAAAAAAAAAAAABbQ29udGVudF9UeXBlc10ueG1sUEsBAi0AFAAGAAgAAAAhAFr0LFu/AAAAFQEA&#10;AAsAAAAAAAAAAAAAAAAAHwEAAF9yZWxzLy5yZWxzUEsBAi0AFAAGAAgAAAAhAELiEojHAAAA3QAA&#10;AA8AAAAAAAAAAAAAAAAABwIAAGRycy9kb3ducmV2LnhtbFBLBQYAAAAAAwADALcAAAD7AgAAAAA=&#10;" fillcolor="#1f396c" strokecolor="#1f396c" strokeweight=".25pt">
                    <v:stroke joinstyle="miter"/>
                    <v:textbox>
                      <w:txbxContent>
                        <w:p w14:paraId="79B2EE25" w14:textId="77777777" w:rsidR="00457CE9" w:rsidRDefault="00457CE9" w:rsidP="00185144">
                          <w:pPr>
                            <w:bidi/>
                            <w:jc w:val="center"/>
                            <w:rPr>
                              <w:rtl/>
                            </w:rPr>
                          </w:pPr>
                          <w:r>
                            <w:rPr>
                              <w:rFonts w:hint="cs"/>
                              <w:color w:val="FFFFFF" w:themeColor="light1"/>
                              <w:rtl/>
                            </w:rPr>
                            <w:t>8</w:t>
                          </w:r>
                        </w:p>
                      </w:txbxContent>
                    </v:textbox>
                  </v:roundrect>
                  <v:roundrect id="Rectangle: Rounded Corners 1208"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b6xQAAAN0AAAAPAAAAZHJzL2Rvd25yZXYueG1sRI9Na8JA&#10;EIbvBf/DMoKXohtzaGt0FSkVBCm1GjwP2TEJZmdDdtXYX985FHqbYd6PZxar3jXqRl2oPRuYThJQ&#10;xIW3NZcG8uNm/AYqRGSLjWcy8KAAq+XgaYGZ9Xf+ptshlkpCOGRooIqxzbQORUUOw8S3xHI7+85h&#10;lLUrte3wLuGu0WmSvGiHNUtDhS29V1RcDlcnJY3Ln18/P35mOzpN87T82jz22pjRsF/PQUXq47/4&#10;z721gp8mgivfyAh6+QsAAP//AwBQSwECLQAUAAYACAAAACEA2+H2y+4AAACFAQAAEwAAAAAAAAAA&#10;AAAAAAAAAAAAW0NvbnRlbnRfVHlwZXNdLnhtbFBLAQItABQABgAIAAAAIQBa9CxbvwAAABUBAAAL&#10;AAAAAAAAAAAAAAAAAB8BAABfcmVscy8ucmVsc1BLAQItABQABgAIAAAAIQAzfYb6xQAAAN0AAAAP&#10;AAAAAAAAAAAAAAAAAAcCAABkcnMvZG93bnJldi54bWxQSwUGAAAAAAMAAwC3AAAA+QIAAAAA&#10;" fillcolor="#1f396c" strokecolor="#1f396c" strokeweight=".25pt">
                    <v:stroke joinstyle="miter"/>
                    <v:textbox>
                      <w:txbxContent>
                        <w:p w14:paraId="684A049F" w14:textId="77777777" w:rsidR="00457CE9" w:rsidRDefault="00457CE9" w:rsidP="00185144">
                          <w:pPr>
                            <w:bidi/>
                            <w:jc w:val="center"/>
                            <w:rPr>
                              <w:rtl/>
                            </w:rPr>
                          </w:pPr>
                          <w:r>
                            <w:rPr>
                              <w:rFonts w:hint="cs"/>
                              <w:color w:val="FFFFFF" w:themeColor="light1"/>
                              <w:rtl/>
                            </w:rPr>
                            <w:t>25</w:t>
                          </w:r>
                        </w:p>
                      </w:txbxContent>
                    </v:textbox>
                  </v:roundrect>
                  <v:roundrect id="Rectangle: Rounded Corners 1210"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whxgAAAN0AAAAPAAAAZHJzL2Rvd25yZXYueG1sRI9Na8JA&#10;EIbvgv9hmUIvUjfJQdvUVUQUCqVobeh5yE6T0OxsyG41+us7B8HbDPN+PLNYDa5VJ+pD49lAOk1A&#10;EZfeNlwZKL52T8+gQkS22HomAxcKsFqORwvMrT/zJ52OsVISwiFHA3WMXa51KGtyGKa+I5bbj+8d&#10;Rln7StsezxLuWp0lyUw7bFgaauxoU1P5e/xzUtK6YjL/2F5f3uk7LbJqv7sctDGPD8P6FVSkId7F&#10;N/ebFfwsFX75RkbQy38AAAD//wMAUEsBAi0AFAAGAAgAAAAhANvh9svuAAAAhQEAABMAAAAAAAAA&#10;AAAAAAAAAAAAAFtDb250ZW50X1R5cGVzXS54bWxQSwECLQAUAAYACAAAACEAWvQsW78AAAAVAQAA&#10;CwAAAAAAAAAAAAAAAAAfAQAAX3JlbHMvLnJlbHNQSwECLQAUAAYACAAAACEASNIcIcYAAADdAAAA&#10;DwAAAAAAAAAAAAAAAAAHAgAAZHJzL2Rvd25yZXYueG1sUEsFBgAAAAADAAMAtwAAAPoCAAAAAA==&#10;" fillcolor="#1f396c" strokecolor="#1f396c" strokeweight=".25pt">
                    <v:stroke joinstyle="miter"/>
                    <v:textbox>
                      <w:txbxContent>
                        <w:p w14:paraId="6E5AE9EA" w14:textId="77777777" w:rsidR="00457CE9" w:rsidRDefault="00457CE9" w:rsidP="00185144">
                          <w:pPr>
                            <w:bidi/>
                            <w:jc w:val="center"/>
                            <w:rPr>
                              <w:rtl/>
                            </w:rPr>
                          </w:pPr>
                          <w:r>
                            <w:rPr>
                              <w:rFonts w:hint="cs"/>
                              <w:color w:val="FFFFFF" w:themeColor="light1"/>
                              <w:rtl/>
                            </w:rPr>
                            <w:t>0</w:t>
                          </w:r>
                        </w:p>
                      </w:txbxContent>
                    </v:textbox>
                  </v:roundrect>
                  <v:roundrect id="Rectangle: Rounded Corners 1211" o:spid="_x0000_s122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m6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fw+00YQWY/AAAA//8DAFBLAQItABQABgAIAAAAIQDb4fbL7gAAAIUBAAATAAAAAAAA&#10;AAAAAAAAAAAAAABbQ29udGVudF9UeXBlc10ueG1sUEsBAi0AFAAGAAgAAAAhAFr0LFu/AAAAFQEA&#10;AAsAAAAAAAAAAAAAAAAAHwEAAF9yZWxzLy5yZWxzUEsBAi0AFAAGAAgAAAAhACeeubrHAAAA3QAA&#10;AA8AAAAAAAAAAAAAAAAABwIAAGRycy9kb3ducmV2LnhtbFBLBQYAAAAAAwADALcAAAD7AgAAAAA=&#10;" fillcolor="#1f396c" strokecolor="#1f396c" strokeweight=".25pt">
                    <v:stroke joinstyle="miter"/>
                    <v:textbox>
                      <w:txbxContent>
                        <w:p w14:paraId="356EEA48" w14:textId="77777777" w:rsidR="00457CE9" w:rsidRDefault="00457CE9" w:rsidP="00185144">
                          <w:pPr>
                            <w:bidi/>
                            <w:jc w:val="center"/>
                            <w:rPr>
                              <w:rtl/>
                            </w:rPr>
                          </w:pPr>
                          <w:r>
                            <w:rPr>
                              <w:rFonts w:hint="cs"/>
                              <w:color w:val="FFFFFF" w:themeColor="light1"/>
                              <w:rtl/>
                            </w:rPr>
                            <w:t>لا يوجد</w:t>
                          </w:r>
                        </w:p>
                      </w:txbxContent>
                    </v:textbox>
                  </v:roundrect>
                  <v:shape id="TextBox 44" o:spid="_x0000_s122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6ywgAAAN0AAAAPAAAAZHJzL2Rvd25yZXYueG1sRE9NawIx&#10;EL0X+h/CFHqriXuwshpFCwXxUrTiedxMN1s3kyWJ7ra/vhGE3ubxPme+HFwrrhRi41nDeKRAEFfe&#10;NFxrOHy+v0xBxIRssPVMGn4ownLx+DDH0vied3Tdp1rkEI4larApdaWUsbLkMI58R5y5Lx8cpgxD&#10;LU3APoe7VhZKTaTDhnODxY7eLFXn/cVpONbftG624Vd9SNWfp353OL1arZ+fhtUMRKIh/Yvv7o3J&#10;84txAbdv8gly8QcAAP//AwBQSwECLQAUAAYACAAAACEA2+H2y+4AAACFAQAAEwAAAAAAAAAAAAAA&#10;AAAAAAAAW0NvbnRlbnRfVHlwZXNdLnhtbFBLAQItABQABgAIAAAAIQBa9CxbvwAAABUBAAALAAAA&#10;AAAAAAAAAAAAAB8BAABfcmVscy8ucmVsc1BLAQItABQABgAIAAAAIQChzw6ywgAAAN0AAAAPAAAA&#10;AAAAAAAAAAAAAAcCAABkcnMvZG93bnJldi54bWxQSwUGAAAAAAMAAwC3AAAA9gIAAAAA&#10;" fillcolor="white [3212]" stroked="f">
                    <v:textbox>
                      <w:txbxContent>
                        <w:p w14:paraId="62D2CDCC" w14:textId="77777777" w:rsidR="00457CE9" w:rsidRDefault="00457CE9" w:rsidP="00185144">
                          <w:pPr>
                            <w:bidi/>
                            <w:jc w:val="right"/>
                            <w:rPr>
                              <w:rtl/>
                            </w:rPr>
                          </w:pPr>
                          <w:r>
                            <w:rPr>
                              <w:rFonts w:hint="cs"/>
                              <w:i/>
                              <w:iCs/>
                              <w:color w:val="000000" w:themeColor="text1"/>
                              <w:rtl/>
                            </w:rPr>
                            <w:t>نوروفيروس</w:t>
                          </w:r>
                        </w:p>
                        <w:p w14:paraId="4C2DF56F" w14:textId="77777777" w:rsidR="00457CE9" w:rsidRDefault="00457CE9" w:rsidP="00185144">
                          <w:pPr>
                            <w:bidi/>
                            <w:jc w:val="right"/>
                            <w:rPr>
                              <w:rtl/>
                            </w:rPr>
                          </w:pPr>
                          <w:r>
                            <w:rPr>
                              <w:rFonts w:hint="cs"/>
                              <w:i/>
                              <w:iCs/>
                              <w:color w:val="000000" w:themeColor="text1"/>
                              <w:rtl/>
                            </w:rPr>
                            <w:t>نور-و-فيروس</w:t>
                          </w:r>
                        </w:p>
                        <w:p w14:paraId="1A2D7380" w14:textId="77777777" w:rsidR="00457CE9" w:rsidRPr="00D7292C" w:rsidRDefault="00457CE9" w:rsidP="00185144">
                          <w:pPr>
                            <w:bidi/>
                            <w:jc w:val="right"/>
                            <w:rPr>
                              <w:rtl/>
                            </w:rPr>
                          </w:pPr>
                          <w:r>
                            <w:rPr>
                              <w:rFonts w:hint="cs"/>
                              <w:rtl/>
                            </w:rPr>
                            <w:t>الفيروس</w:t>
                          </w:r>
                        </w:p>
                      </w:txbxContent>
                    </v:textbox>
                  </v:shape>
                  <v:shape 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kUwQAAAN0AAAAPAAAAZHJzL2Rvd25yZXYueG1sRE9Ni8Iw&#10;EL0L+x/CLHjTRFHZ7RpFFMGTou4K3oZmbMs2k9JEW/+9EQRv83ifM523thQ3qn3hWMOgr0AQp84U&#10;nGn4Pa57XyB8QDZYOiYNd/Iwn310ppgY1/CeboeQiRjCPkENeQhVIqVPc7Lo+64ijtzF1RZDhHUm&#10;TY1NDLelHCo1kRYLjg05VrTMKf0/XK2Gv+3lfBqpXbay46pxrZJsv6XW3c928QMiUBve4pd7Y+L8&#10;4WAEz2/iCXL2AAAA//8DAFBLAQItABQABgAIAAAAIQDb4fbL7gAAAIUBAAATAAAAAAAAAAAAAAAA&#10;AAAAAABbQ29udGVudF9UeXBlc10ueG1sUEsBAi0AFAAGAAgAAAAhAFr0LFu/AAAAFQEAAAsAAAAA&#10;AAAAAAAAAAAAHwEAAF9yZWxzLy5yZWxzUEsBAi0AFAAGAAgAAAAhAOcPmRTBAAAA3QAAAA8AAAAA&#10;AAAAAAAAAAAABwIAAGRycy9kb3ducmV2LnhtbFBLBQYAAAAAAwADALcAAAD1AgAAAAA=&#10;" filled="f" stroked="f">
                    <v:textbox>
                      <w:txbxContent>
                        <w:p w14:paraId="1BCE78F5" w14:textId="77777777" w:rsidR="00457CE9" w:rsidRDefault="00457CE9" w:rsidP="00185144">
                          <w:pPr>
                            <w:bidi/>
                            <w:rPr>
                              <w:rtl/>
                            </w:rPr>
                          </w:pPr>
                          <w:r>
                            <w:rPr>
                              <w:rFonts w:hint="cs"/>
                              <w:color w:val="000000" w:themeColor="text1"/>
                              <w:rtl/>
                            </w:rPr>
                            <w:t>الإنفلونزا هي عدوى تسببها الفيروسات المخاطية القويمة. يُصاب كل عام من 5 إلى 40% من السكان بالإنفلونزا ولكن يتعافى معظم الأفراد بالكامل في غضون أسبوعين.</w:t>
                          </w:r>
                        </w:p>
                      </w:txbxContent>
                    </v:textbox>
                  </v:shape>
                </v:group>
                <w10:anchorlock/>
              </v:group>
            </w:pict>
          </mc:Fallback>
        </mc:AlternateContent>
      </w:r>
      <w:r>
        <w:rPr>
          <w:rFonts w:hint="cs"/>
          <w:rtl/>
        </w:rPr>
        <w:tab/>
      </w:r>
      <w:r>
        <w:rPr>
          <w:rFonts w:hint="cs"/>
          <w:noProof/>
          <w:rtl/>
          <w:lang w:val="en-US" w:bidi="ar-SA"/>
        </w:rPr>
        <mc:AlternateContent>
          <mc:Choice Requires="wpg">
            <w:drawing>
              <wp:inline distT="0" distB="0" distL="0" distR="0" wp14:anchorId="555FB515" wp14:editId="340348A6">
                <wp:extent cx="2909570" cy="4362450"/>
                <wp:effectExtent l="19050" t="19050" r="24130" b="19050"/>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209" name="Picture 1209" descr="Microbe Mayhem card - Papillomavirus">
                            <a:extLst>
                              <a:ext uri="{C183D7F6-B498-43B3-948B-1728B52AA6E4}">
                                <adec:decorative xmlns:adec="http://schemas.microsoft.com/office/drawing/2017/decorative" val="0"/>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150283" y="107950"/>
                            <a:ext cx="2609850" cy="962660"/>
                          </a:xfrm>
                          <a:prstGeom prst="rect">
                            <a:avLst/>
                          </a:prstGeom>
                        </pic:spPr>
                      </pic:pic>
                      <wpg:grpSp>
                        <wpg:cNvPr id="2196" name="Group 2196">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97" name="Rectangle: Rounded Corners 21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4" name="TextBox 61" descr="Treponema&#10;Trep-O-Nee-Ma&#10;Bacterium&#10;"/>
                          <wps:cNvSpPr txBox="1"/>
                          <wps:spPr>
                            <a:xfrm>
                              <a:off x="1390721" y="174469"/>
                              <a:ext cx="1445970" cy="916368"/>
                            </a:xfrm>
                            <a:prstGeom prst="rect">
                              <a:avLst/>
                            </a:prstGeom>
                            <a:solidFill>
                              <a:schemeClr val="bg1"/>
                            </a:solidFill>
                          </wps:spPr>
                          <wps:txbx>
                            <w:txbxContent>
                              <w:p w14:paraId="431C980B" w14:textId="77777777" w:rsidR="00457CE9" w:rsidRPr="00101B55" w:rsidRDefault="00457CE9" w:rsidP="00C924A7">
                                <w:pPr>
                                  <w:bidi/>
                                  <w:jc w:val="right"/>
                                  <w:rPr>
                                    <w:rtl/>
                                  </w:rPr>
                                </w:pPr>
                                <w:r>
                                  <w:rPr>
                                    <w:rFonts w:hint="cs"/>
                                    <w:i/>
                                    <w:iCs/>
                                    <w:color w:val="000000" w:themeColor="text1"/>
                                    <w:rtl/>
                                  </w:rPr>
                                  <w:t>فيروس الورم الحليمي</w:t>
                                </w:r>
                              </w:p>
                              <w:p w14:paraId="3B01B2BE" w14:textId="77777777" w:rsidR="00457CE9" w:rsidRPr="00101B55" w:rsidRDefault="00457CE9" w:rsidP="00C924A7">
                                <w:pPr>
                                  <w:bidi/>
                                  <w:jc w:val="right"/>
                                  <w:rPr>
                                    <w:rtl/>
                                  </w:rPr>
                                </w:pPr>
                                <w:r>
                                  <w:rPr>
                                    <w:rFonts w:hint="cs"/>
                                    <w:i/>
                                    <w:iCs/>
                                    <w:color w:val="000000" w:themeColor="text1"/>
                                    <w:rtl/>
                                  </w:rPr>
                                  <w:t>باب-يل-و-ما-فيروس</w:t>
                                </w:r>
                              </w:p>
                              <w:p w14:paraId="4B32E735" w14:textId="77777777" w:rsidR="00457CE9" w:rsidRDefault="00457CE9" w:rsidP="00C924A7">
                                <w:pPr>
                                  <w:bidi/>
                                  <w:jc w:val="right"/>
                                  <w:rPr>
                                    <w:rtl/>
                                  </w:rPr>
                                </w:pPr>
                                <w:r>
                                  <w:rPr>
                                    <w:rFonts w:hint="cs"/>
                                    <w:rtl/>
                                  </w:rPr>
                                  <w:t>الفيروس</w:t>
                                </w:r>
                              </w:p>
                            </w:txbxContent>
                          </wps:txbx>
                          <wps:bodyPr wrap="square" rtlCol="0">
                            <a:spAutoFit/>
                          </wps:bodyPr>
                        </wps:wsp>
                        <wps:wsp>
                          <wps:cNvPr id="118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ADCC154" w14:textId="77777777" w:rsidR="00457CE9" w:rsidRDefault="00457CE9" w:rsidP="00C924A7">
                                <w:pPr>
                                  <w:bidi/>
                                  <w:rPr>
                                    <w:rtl/>
                                  </w:rPr>
                                </w:pPr>
                                <w:r>
                                  <w:rPr>
                                    <w:rFonts w:hint="cs"/>
                                    <w:color w:val="000000" w:themeColor="text1"/>
                                    <w:rtl/>
                                  </w:rPr>
                                  <w:t>فيروس الهربس البسيط هو واحد من أقدم أنواع العدوى المنقولة جنسيًا المعروفة. لا تسبب عدوى الهربس أي أعراض في كثير من الحالات، ولكن تظهر أعراض شبيهة بالجرب لدى حوالي ثلث المصابين.</w:t>
                                </w:r>
                              </w:p>
                            </w:txbxContent>
                          </wps:txbx>
                          <wps:bodyPr wrap="square" rtlCol="0">
                            <a:noAutofit/>
                          </wps:bodyPr>
                        </wps:wsp>
                        <wpg:grpSp>
                          <wpg:cNvPr id="1186" name="Group 1186"/>
                          <wpg:cNvGrpSpPr/>
                          <wpg:grpSpPr>
                            <a:xfrm>
                              <a:off x="130960" y="1136500"/>
                              <a:ext cx="2646045" cy="1771650"/>
                              <a:chOff x="0" y="0"/>
                              <a:chExt cx="2646045" cy="1771650"/>
                            </a:xfrm>
                          </wpg:grpSpPr>
                          <wps:wsp>
                            <wps:cNvPr id="1187" name="Rectangle: Rounded Corners 11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tangle: Rounded Corners 11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1B4FF"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1189" name="Rectangle: Rounded Corners 118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94951" w14:textId="77777777" w:rsidR="00457CE9" w:rsidRDefault="00457CE9" w:rsidP="00C924A7">
                                  <w:pPr>
                                    <w:bidi/>
                                    <w:jc w:val="center"/>
                                    <w:rPr>
                                      <w:rtl/>
                                    </w:rPr>
                                  </w:pPr>
                                  <w:r>
                                    <w:rPr>
                                      <w:rFonts w:hint="cs"/>
                                      <w:color w:val="FFFFFF" w:themeColor="light1"/>
                                      <w:rtl/>
                                    </w:rPr>
                                    <w:t>55</w:t>
                                  </w:r>
                                </w:p>
                              </w:txbxContent>
                            </wps:txbx>
                            <wps:bodyPr rtlCol="0" anchor="ctr"/>
                          </wps:wsp>
                          <wps:wsp>
                            <wps:cNvPr id="1190" name="Rectangle: Rounded Corners 11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E887C"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1191" name="Rectangle: Rounded Corners 11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6E8A5"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1192" name="Rectangle: Rounded Corners 11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57C"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1193" name="Rectangle: Rounded Corners 11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5E432"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1194" name="Rectangle: Rounded Corners 11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0063D" w14:textId="77777777" w:rsidR="00457CE9" w:rsidRDefault="00457CE9" w:rsidP="00C924A7">
                                  <w:pPr>
                                    <w:bidi/>
                                    <w:jc w:val="center"/>
                                    <w:rPr>
                                      <w:rtl/>
                                    </w:rPr>
                                  </w:pPr>
                                  <w:r>
                                    <w:rPr>
                                      <w:rFonts w:hint="cs"/>
                                      <w:rtl/>
                                    </w:rPr>
                                    <w:t>170</w:t>
                                  </w:r>
                                </w:p>
                              </w:txbxContent>
                            </wps:txbx>
                            <wps:bodyPr rtlCol="0" anchor="ctr">
                              <a:noAutofit/>
                            </wps:bodyPr>
                          </wps:wsp>
                          <wps:wsp>
                            <wps:cNvPr id="1195" name="Rectangle: Rounded Corners 11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C3537" w14:textId="77777777" w:rsidR="00457CE9" w:rsidRDefault="00457CE9" w:rsidP="00C924A7">
                                  <w:pPr>
                                    <w:bidi/>
                                    <w:jc w:val="center"/>
                                    <w:rPr>
                                      <w:rtl/>
                                    </w:rPr>
                                  </w:pPr>
                                  <w:r>
                                    <w:rPr>
                                      <w:rFonts w:hint="cs"/>
                                      <w:color w:val="FFFFFF" w:themeColor="light1"/>
                                      <w:rtl/>
                                    </w:rPr>
                                    <w:t>130</w:t>
                                  </w:r>
                                </w:p>
                              </w:txbxContent>
                            </wps:txbx>
                            <wps:bodyPr rtlCol="0" anchor="ctr">
                              <a:noAutofit/>
                            </wps:bodyPr>
                          </wps:wsp>
                          <wps:wsp>
                            <wps:cNvPr id="1196" name="Rectangle: Rounded Corners 119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25DC4" w14:textId="77777777" w:rsidR="00457CE9" w:rsidRDefault="00457CE9" w:rsidP="00C924A7">
                                  <w:pPr>
                                    <w:bidi/>
                                    <w:jc w:val="center"/>
                                    <w:rPr>
                                      <w:rtl/>
                                    </w:rPr>
                                  </w:pPr>
                                  <w:r>
                                    <w:rPr>
                                      <w:rFonts w:hint="cs"/>
                                      <w:rtl/>
                                    </w:rPr>
                                    <w:t>0</w:t>
                                  </w:r>
                                </w:p>
                              </w:txbxContent>
                            </wps:txbx>
                            <wps:bodyPr rtlCol="0" anchor="ctr">
                              <a:noAutofit/>
                            </wps:bodyPr>
                          </wps:wsp>
                          <wps:wsp>
                            <wps:cNvPr id="1197" name="Rectangle: Rounded Corners 119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3F96D"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555FB515" id="Group 15" o:spid="_x0000_s1228"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D9LNAgAAHY0AAAOAAAAZHJzL2Uyb0RvYy54bWzsW2uP2zYW/V6g/4HQ&#10;Aosu0BnrLcvNpEgmTVCgSQdJ+gNoiba1lUSVlMd2f/0eUtTD9owf026atB4kM5ZNkVeX59x7eEk/&#10;+35d5OSeCZnx8sZyrm2LsDLhaVbOb6xfPr6+GltE1rRMac5LdmNtmLS+f/71V89W1YS5fMHzlAmC&#10;Tko5WVU31qKuq8loJJMFK6i85hUr8eGMi4LWuBTzUSroCr0X+ci17XC04iKtBE+YlHj3VfOh9Vz3&#10;P5uxpP55NpOsJvmNBdtq/Vvo31P1e/T8GZ3MBa0WWWLMoE+woqBZiUG7rl7RmpKlyPa6KrJEcMln&#10;9XXCixGfzbKE6WfA0zj2ztO8EXxZ6WeZT1bzqnMTXLvjpyd3m7y7fyOqD9WdgCdW1Ry+0FfqWdYz&#10;Uai/sJKstcs2ncvYuiYJ3nRjOw4ieDbBZ74Xun5gnJos4Pm9+5LFD0fuHLUDj7bMqbJkgv/GB3i1&#10;54PjWMFd9VIwy3RSnNRHQcWvy+oK01XROptmeVZvNPQwMcqo8v4uS+5EcwF33gmSpaCCa8cWKWkB&#10;0KOBGpc076VMJkDgW4WEKSNv6QZYJwkVKbkid7TK8pwX9D4TS6ngqcZQ3TaDUOWEn3jyqyQlv13Q&#10;cs5eyAowx4iq9Wi7ub7csnCaZ9VrDKEmVr02voBBO5B6wJ0NXF/xZFmwsm74J1gOt/BSLrJKWkRM&#10;WDFleH7xY6oNohMpkvcwUDNN1oLVyaI1tDdGmS2Bwgdw5wS2O/YsAoA5dhS3+OoQGNrxGG9qBMah&#10;G4YagB2M4DEh6zeMF0S9gGUwBnNHJ/T+J6nMQtO2iXFgY4l2HgwbEKN52c+y68RhO8uarUS/g04V&#10;eP9ackXugJaRP9bweJhcqwrRV7ZYwNUeGs4KMB8WtGJwsep2y1dR6ysFCGA3ZxPyni/LlKXklosS&#10;eUQ5MFKmmpu70CS38EEEx1QGvq1+9GyaKHUVKQQg6wAu5iU6o5MWLipGKWdouOjo5TXEaT3Tg6HF&#10;izJQGdyDRnU4Tw27afpfi8yKHHnjnubEswPXuFoDbAdfdFJyxT9tVF6S1Y3ljR3zDJLnWdqyU4r5&#10;9DYXBJ0izr4M4vgH0++gGbCblxhCeatBrX5Vb3KmjMzL92yGeKQitTZfJ1bWdUuTBEx2mo8WNGXN&#10;aIH2KkxE990d+kp3qHqe4Rm6vk0HKmnv9910Y9rrqdB5ubu5mb5umMaC1rDmZtbeoUfmZd3dXGQl&#10;Fw89WY6nMiM37VsnNa5RXprydINoLer8ljfygJbJgiMUJrXQN6tW4EUDxv87QRxn7LcE+Qi8vuRr&#10;EjoWMQnjo2AVNFRB//2v9Yvv1NXVz1fvGLt627zzkiY1E9my0J8r+5X54J+iEKnX6M4kCQ2RR4Kt&#10;F9uRi0FVtI18P4xVRz19HN8P4jbfx07ohdtxZZ89W8RpZqSPtoDXFuS3ETSdt3M4aLUD9Xo9XTcJ&#10;19O0G0zsCrLuxpK/LanK+f00q+eR1YtlDSLq+N/fY0DySec82Jtzt5vzDxsI0zyTBP9oSQAKAYrl&#10;G5IA1HSe8aUkaSYZlexbSIilRCCdbkgHFTJtQEGvyY8lkQxKnaGdZJLItusEHeeMpqTmZCogZElK&#10;CzpnhAtAj9aLa9KZodpCsyRQMylZZfUCVilRxOsskWTBV2oEIpjMlOivIf1Vh7Adw04ZNBQ0Oik4&#10;rmaC/bZE7LkmT0SqH7geXAecuuN4HLrBNlDdcej7YzRQwtTxbYD2D+mCQdx+HIFe+ywmtBxCYMkV&#10;AmeHEWj0uKKylhOtuHTGO7IDsSNsBj9LdjieHUMvabY7Xoi4v+PF0A9tv/ViFDlo0rQ4Ku8fubPT&#10;ZdvyXlHwUwTYUxQIfHmCAlFR5ODK6JgD9kPlnyw0BkFTqfAT1IQSDBdFgrKAThHbyegfqkiglJtF&#10;7AHJDsKgWbuupWsis98Z+aYs/tPGQ6NCjCZphGovuA2N/EhFcR2LYruNM61ud8aOP/bMisYdB17Q&#10;aoO2TNGqiqfJdgc/mvUIUA/r9sfp5Lz24vBWPavSy0NBY+jkREEDqeFnW4x8rAt0eNH3D9HxBH0/&#10;kIZ+C8TDml/R/qS8/GmSVVdAOsw9NDPcc79Vq2HDspM458Sur7jW6KgAOMXdvdwPoaKUylIiCqSL&#10;GlZ2OfyPprAL6f52i+oB6TSW+rXVYAWGVcNfu9COgfgT0ppqZqj1bom6piB8RlS5NcM2xjk0a0o8&#10;imRe4Pq7axVn7CK9GZp5ju81DS40u9SuHqtdDWhm1n3H6lmfV26LUWI6hYB9+euV2utAHYuTxbKg&#10;5Xn866VlZKMqsLPK3dKWHhocLRWct1K7pLm/c5rragVfkraMUWM8hX99KfIXyWbLvMQ++xM56OhF&#10;nV7e2UHk7kpNFL/tcdgmQc/zmgaXJHhJgickQb0LcVxrfmZJELvap5AQzYwKfdFV27sie8LOUqID&#10;Fvre+DALLyu+yzbq8W3UgRTVm4VfHAu7TdeDZZYYzQwLu22es0ssXuT4u4nvUmO5HFwYHJs4q7Dp&#10;d9W+L0p8QuWdkvfQzDDOQXXknHqLznJYxSm1Gbk407Cz4tviHLYdLgUXFH0vh4VwrOm41vT1xtMX&#10;l+W6AwOHsxyaGc51kvrELIdtBMM4xw5DU0MZbiUEOD3QbCVcapwXYXmOsPR3j3b1h7m2thI+s+Xd&#10;aYdNcNy1pVxTmFSh5XzO+X60z7koCtrTOzgWe/wI1KWueWO1Bz0UmOQ/7Uxsv5jzu1XOnyIt++Ne&#10;+oxld7BNv48vt+gKsfkijvr2zPBa39F/Xej5/wAAAP//AwBQSwMECgAAAAAAAAAhABQyjKT4ZgAA&#10;+GYAABQAAABkcnMvbWVkaWEvaW1hZ2UxLnBuZ4lQTkcNChoKAAAADUlIRFIAAADEAAAATQgCAAAA&#10;dntcLAAAAAlwSFlzAAALEwAACxMBAJqcGAAACTFpVFh0WE1MOmNvbS5hZG9iZS54bXAAAAAAADw/&#10;eHBhY2tldCBiZWdpbj0i77u/IiBpZD0iVzVNME1wQ2VoaUh6cmVTek5UY3prYzlkIj8+IDx4Onht&#10;cG1ldGEgeG1sbnM6eD0iYWRvYmU6bnM6bWV0YS8iIHg6eG1wdGs9IkFkb2JlIFhNUCBDb3JlIDUu&#10;Ni1jMTQyIDc5LjE2MDkyNCwgMjAxNy8wNy8xMy0wMTowNjozOSAgICAgICAgIj4gPHJkZjpSREYg&#10;eG1sbnM6cmRmPSJodHRwOi8vd3d3LnczLm9yZy8xOTk5LzAyLzIyLXJkZi1zeW50YXgtbnMjIj4g&#10;PHJkZjpEZXNjcmlwdGlvbiByZGY6YWJvdXQ9IiIgeG1sbnM6eG1wPSJodHRwOi8vbnMuYWRvYmUu&#10;Y29tL3hhcC8xLjAvIiB4bWxuczpkYz0iaHR0cDovL3B1cmwub3JnL2RjL2VsZW1lbnRzLzEuMS8i&#10;IHhtbG5zOnhtcE1NPSJodHRwOi8vbnMuYWRvYmUuY29tL3hhcC8xLjAvbW0vIiB4bWxuczpzdEV2&#10;dD0iaHR0cDovL25zLmFkb2JlLmNvbS94YXAvMS4wL3NUeXBlL1Jlc291cmNlRXZlbnQjIiB4bWxu&#10;czpzdFJlZj0iaHR0cDovL25zLmFkb2JlLmNvbS94YXAvMS4wL3NUeXBlL1Jlc291cmNlUmVmIyIg&#10;eG1sbnM6cGhvdG9zaG9wPSJodHRwOi8vbnMuYWRvYmUuY29tL3Bob3Rvc2hvcC8xLjAvIiB4bXA6&#10;Q3JlYXRvclRvb2w9IkFkb2JlIFBob3Rvc2hvcCBDQyAyMDE4IChXaW5kb3dzKSIgeG1wOkNyZWF0&#10;ZURhdGU9IjIwMjEtMDktMDhUMTU6MzI6NDgrMDE6MDAiIHhtcDpNZXRhZGF0YURhdGU9IjIwMjEt&#10;MDktMDhUMTU6MzM6MDIrMDE6MDAiIHhtcDpNb2RpZnlEYXRlPSIyMDIxLTA5LTA4VDE1OjMzOjAy&#10;KzAxOjAwIiBkYzpmb3JtYXQ9ImltYWdlL3BuZyIgeG1wTU06SW5zdGFuY2VJRD0ieG1wLmlpZDpl&#10;MWZhOGU0ZC1iZGQ5LTYxNDgtYTVkZC1lYTc0OTNmMzlmYzIiIHhtcE1NOkRvY3VtZW50SUQ9ImFk&#10;b2JlOmRvY2lkOnBob3Rvc2hvcDpmNGUwNWZlMi04ZGMwLTA1NDAtYjExZS0yYTJlMjFlMGY0M2Ii&#10;IHhtcE1NOk9yaWdpbmFsRG9jdW1lbnRJRD0ieG1wLmRpZDowNzFlMmE1NS0zZjQxLTJmNGUtYWFl&#10;Ni04ZmVjMTMwZDc5MzEiIHBob3Rvc2hvcDpDb2xvck1vZGU9IjMiPiA8eG1wTU06SGlzdG9yeT4g&#10;PHJkZjpTZXE+IDxyZGY6bGkgc3RFdnQ6YWN0aW9uPSJjcmVhdGVkIiBzdEV2dDppbnN0YW5jZUlE&#10;PSJ4bXAuaWlkOjA3MWUyYTU1LTNmNDEtMmY0ZS1hYWU2LThmZWMxMzBkNzkzMSIgc3RFdnQ6d2hl&#10;bj0iMjAyMS0wOS0wOFQxNTozMjo0OCswMTowMCIgc3RFdnQ6c29mdHdhcmVBZ2VudD0iQWRvYmUg&#10;UGhvdG9zaG9wIENDIDIwMTggKFdpbmRvd3MpIi8+IDxyZGY6bGkgc3RFdnQ6YWN0aW9uPSJzYXZl&#10;ZCIgc3RFdnQ6aW5zdGFuY2VJRD0ieG1wLmlpZDplNDE1MDgwZS0wYWViLWM5NDMtODBkYS1kZDA1&#10;MDQ0MTk1NjEiIHN0RXZ0OndoZW49IjIwMjEtMDktMDhUMTU6MzM6MDIrMDE6MDAiIHN0RXZ0OnNv&#10;ZnR3YXJlQWdlbnQ9IkFkb2JlIFBob3Rvc2hvcCBDQyAyMDE4IChXaW5kb3dzKSIgc3RFdnQ6Y2hh&#10;bmdlZD0iLyIvPiA8cmRmOmxpIHN0RXZ0OmFjdGlvbj0iY29udmVydGVkIiBzdEV2dDpwYXJhbWV0&#10;ZXJzPSJmcm9tIGFwcGxpY2F0aW9uL3ZuZC5hZG9iZS5waG90b3Nob3AgdG8gaW1hZ2UvcG5nIi8+&#10;IDxyZGY6bGkgc3RFdnQ6YWN0aW9uPSJkZXJpdmVkIiBzdEV2dDpwYXJhbWV0ZXJzPSJjb252ZXJ0&#10;ZWQgZnJvbSBhcHBsaWNhdGlvbi92bmQuYWRvYmUucGhvdG9zaG9wIHRvIGltYWdlL3BuZyIvPiA8&#10;cmRmOmxpIHN0RXZ0OmFjdGlvbj0ic2F2ZWQiIHN0RXZ0Omluc3RhbmNlSUQ9InhtcC5paWQ6ZTFm&#10;YThlNGQtYmRkOS02MTQ4LWE1ZGQtZWE3NDkzZjM5ZmMyIiBzdEV2dDp3aGVuPSIyMDIxLTA5LTA4&#10;VDE1OjMzOjAyKzAxOjAwIiBzdEV2dDpzb2Z0d2FyZUFnZW50PSJBZG9iZSBQaG90b3Nob3AgQ0Mg&#10;MjAxOCAoV2luZG93cykiIHN0RXZ0OmNoYW5nZWQ9Ii8iLz4gPC9yZGY6U2VxPiA8L3htcE1NOkhp&#10;c3Rvcnk+IDx4bXBNTTpEZXJpdmVkRnJvbSBzdFJlZjppbnN0YW5jZUlEPSJ4bXAuaWlkOmU0MTUw&#10;ODBlLTBhZWItYzk0My04MGRhLWRkMDUwNDQxOTU2MSIgc3RSZWY6ZG9jdW1lbnRJRD0ieG1wLmRp&#10;ZDowNzFlMmE1NS0zZjQxLTJmNGUtYWFlNi04ZmVjMTMwZDc5MzEiIHN0UmVmOm9yaWdpbmFsRG9j&#10;dW1lbnRJRD0ieG1wLmRpZDowNzFlMmE1NS0zZjQxLTJmNGUtYWFlNi04ZmVjMTMwZDc5MzEiLz4g&#10;PHBob3Rvc2hvcDpEb2N1bWVudEFuY2VzdG9ycz4gPHJkZjpCYWc+IDxyZGY6bGk+YWRvYmU6ZG9j&#10;aWQ6cGhvdG9zaG9wOjgwNDQ4MGMzLWUyNWEtNDY0YS04MTQwLTQ4NWJjM2JkYjlhZjwvcmRmOmxp&#10;PiA8L3JkZjpCYWc+IDwvcGhvdG9zaG9wOkRvY3VtZW50QW5jZXN0b3JzPiA8L3JkZjpEZXNjcmlw&#10;dGlvbj4gPC9yZGY6UkRGPiA8L3g6eG1wbWV0YT4gPD94cGFja2V0IGVuZD0iciI/Pu3Rb8MAAF1t&#10;SURBVHicpf1Xk21Zkh6Ife6+1t77iNBxtcq8qSpLdFe1AjAE0A0QgBlo5Atp8zaP8wrjwIxmeGP/&#10;Dr7xB9DmYQgOQQzEoBtoAC2qS3Sp1OrqkEdtsZa782HtE/dmVlZ3D3CsKm/EEREnzvLt4vPPPye7&#10;+ALELkRqAOAON3cQM8abuyoRgxjmnjOJaD9IZICcQCBPGcRuBiY3YyKYmTuzmCkTw8zNiARuABwg&#10;wD0Ti6UWOQGMWJOTkxM7iK1r3eGpFxhMIRWIAYCBqiER5GSbFSDEBEDT4DqwG8xyGrzr6GxFm9bX&#10;a+369OS5r/Xs1sPL3/vbN4eLaVrX6+fycKoXl/6DD2ka+eabzz98cvzOu8/o+GdLfvpnz+P//P94&#10;c7eb7O2LD+cX3e7+rJpMTl6cz3fqWR0phCbUUleyO6EmTPePPSeZTmh3Sk3N0wnAJNHrGoEpsodg&#10;oar2DrVrbbWQnWOZTZETqoZiNE/M5AqKtUPI89CugghXlVMglnIi7hlwIgYcTu4+HpOre/lI3TUR&#10;E4EcBJT/SzkXYgIRwDAdz5YAiuU4AEAE7rCtJQAgAgNE41PUytHBFU4AwAwHzOAe4D4+m7aHDIab&#10;u42/oPxouLsBRMzuoCAAQQR9705OTACBYCCHO+DuOTsbg+AKOIgQBGo2DCw8/szUURpMDZZcVWZz&#10;SwMnhann5OZEDAnE0d3G9+egPOTE7AozJyKKILADWXMa4DlKSCIsklcbGjINrcJ7VC94PrThk8en&#10;b1zfWd690SxW+ftP9995Kz1f6qfLw/ro9Lx6Frrzy8NPfvHoHeGzi9VuNaksXaxXTs6X64C0GHb+&#10;/DS+u5eqdLGzvzcD06YbOAbinIaATHSASj2wq3rOxIEpmmbKg2pyqSREzx06dx3UVDAhuIUAOCyT&#10;BICrydw0u4ECA0QEmJM74IDBzWFEDFWAttZA0IRhcJCJcIwAQAyCFytSAwvYRzMqdnZlSSwwH18C&#10;AOZmBAcHFAfgNppXsRUGQGZKYHIHEEAEd5hDFSzleVReXH5kdmI4nDiMv8wU7jYksKAfQKCmKU7L&#10;u46qiKYmREnq7gjR81As0gU+9NBsGW4GdtfMABO5CODwLOSWBmZicmJSVTCBAGFyH/qOmYVqd81D&#10;KzAi8ZxgbqmzbkNwgyWnrCoCnkRbrc1zb/a8z6fVrdVH57/98GG7rzufP55dP7Q3391sFg0fXy4u&#10;6m/et6G6dv/4/f+8qC8+gveT6WSzaZ+vLolCjHGxuKy5+ueP6dGbf/e8//Do8gtZL1/r7E4k7bvp&#10;7p7UlSq5RzDRXqA6gsB1lRkM8b4ngrt4U8mk8hi17eBOmowYxCIMqUCAOgCWUK5KkIGIiKFcrkx3&#10;I7hpYhGQEJGbEgvgzGxmpBlRLCmHAObyonKcgIBAtI08RG6ZSABHKNY5mgAxgwkOMJlmRrEn3zon&#10;wmijCsCZA9zggKm7kymIoObFccEBMIsD5AZ31ww1uJM7QoBqcTaee+IIzVwxiGzIRAwiEnGCwdyM&#10;zUiIhVzNXTVnilGIbeiJBSLkptm0H0JOzgxiS4kAaM5qMpnYkOAKMx2EPXNgT5ncEBoautSt0bWW&#10;lHYaMpV1x/2g5eqb7s/3Y2jPwg//5RepTvXv5v2bkSfLk3T9+v3q5DTLUL+5vxjiJ6vu5Ifp/f/x&#10;//3myR9d362H3rMkbprG5cmm+iIdDUO1uvHmm9/9xr07737xwft379/7gz/4+Xfik28tXnAcdudN&#10;Nwwzc8/KKbkqz6eIHEVSVqsaiRXDTQe3KYw4TmVnx9oEDlxVcHdyMh0PxVE8vqlxiA5AeyIHCYjc&#10;DICpkRCV5MSciNzNzSQGT4NvOiNQVVFdjacM4nqGK0ty9THkGagmghNghhKNmJ2IXGHCInDAFZa3&#10;8VPgDhISuBvM5ff/2T8FgbyYGYqjIgCqbuaqIOLiKot5mcMdRM68DdhmZgwGMUlwdw7i5IhCIqbJ&#10;sxKchakEU81wh3uoKk8JIhyjpyF1ncRKhMjVU/acidzd4WaaLSUqsS8npOSucFg2tD0IzvDUc58k&#10;K4ZMXbZ1S8NA3WCqphrIQ12Jn+w8/vSTs3Tx4Du3X3udMm005b29dpBlnujtu5/n+Z//P//NG8s/&#10;ululDKScuzZVIXho/t3F4dnDf3T7f/9bb373t6epPd7DtTvHFiZpZ7Lz7jsXl11+/OI45Mu8nlRT&#10;mk44BjjgZEQWJTYTYVaYxEgkCBHETHAHiCgIg8wdqScCTMECYoDBRFxckZGZExOxqzLBsgLuptYP&#10;RJTblomyqsM1ZzJnJnJ3c+RsQ4KDJZCIu6GYrCmBiKgYFszg5qZkDiJ3BRfLoZJMwwEWkIDF3QEU&#10;dwgiYpbf/2f/A0BgBlFJsU2N3FDyFSoW4zCDiJvBnUJAjCWCchXcjUv4iwEi0OyqDCeCp4Sc2Yxj&#10;dMBV4eRwz8rkMHczsBAzeRZ2ijWxICeYg8R0KMEObqYqALuyKbu6Olg0ZzZzjuh7cgXM+uRuvkkM&#10;B8HWLaVMRPliqd1gRtpuNsukFs9Cc/jwwenlUuvdC5ot+/jx999/9G//c/WLf3mDTvqhSX07uM0m&#10;1Uwm/+ly78e777z+a9/81q+/4cvTN2Z29sHHNzwOzz78u987+Ojjs/obb6TpTk52KzDXkZrKJLAE&#10;ipGIs2ZqGq7q4nEJyMShnnjqidncCHCz8vEiZVWjUBEIrpqH8gkQymfqRCVlEY41EXxIrBkODInq&#10;ioiZSGJE14KhMAzJulaIiMg5gAHNJWVlIgiDBXBTc8twJQbATiAWGlMrAjGc4AAxWOAGVyoJ+Bj2&#10;IL//z/6pl7AFApEDGBIUTsQxUqkC1AAuDgk2pi8wIwfMSKIbyDPIyUDE7qZZyc36gTTBzIsZ9wM0&#10;wZQIbsDQUUkt3bRvASciMtO+czcWkGaHw+HuzEKuULUhQTMxMzNcc2opJ+q61HVELAR35pw9K6l7&#10;yhgG23RIyiyXF4vUt1V7OXn88dP3fu7h6MPV5EzDR8/S4/eeXv7//pfmvT+41Swj7w2y3ps3TBQg&#10;k9n0T4Zbt/7W3/8//b27eH75/L2fXdPN/cbeuMfPf/7kyQdf7DRV7ym8/e6Fxfx8fTR3RJedA/Cg&#10;DgkVE3uIUtdmyiLEUULFIVhOGAZpoqsTnEIgOBwkwiwgMjPyTCk5QMxuBlNTY2FodlcmkKmrUxoA&#10;h2lOLbv1qxXy4GZQZYAcFKN1iRggZlMfBuREAHEAC2AEJyrmIm7OEoqhjI5m9KIACG4oLgY+1m5E&#10;BA9gJgDmbk6uZI5BndhrcTOocRBzI7ViQyUsj5VFiXdugDnBhwQkCpFDJBFo5kCk7urou1K3lhrE&#10;snJg1UzuNnTCDFfNIGuJBSnl3IfAZGylmMs5a2IiTYlArurDkruQ+4HckTPgomZ1RbHmbuOsBKd1&#10;BwPFgL5HI1zXB9VRP63689XF6ck7nZz9y/+5Oro7fet77SdPjhePmvhBf+zrBYm0D/aOpELqtU35&#10;+cX5pd1sOkvdOj9/+ntvHcnzxfOnH3/+fPMwHDY39oa82Hl4+yM9WT6495OhuXn9xe7qqa8H3qVQ&#10;N14JmKCKbOwwsxArU/W+c0Ath03nIapxqCoQcx3c3GFwYxFzgjm5Iggxm2YRKcUyMac+BRGCeU5q&#10;iTLEoXkdSTgG7VuY06T2UNO0weJFRh+F3YzdAbgpSrpi5jkTC4XKHSS+jVSKqzC3zbPclQwUAsww&#10;hkgHURhtjcrzraTpYOe6opxdDSFs0zQHQCIwdzeYEbOzIITctiFGEhDcNUGzu8MSm1nOVFyaG8zg&#10;AGWYaVIihybKmjHm35aR4ZoGhluX3c2YPTMbrO+Jg4BT1zIDKZEgmnlSGpJDKYYAsqEf2nUlAiYX&#10;JicEl3lAFS13VVOHZibxnGLFbLd2+2fP/uIYsqD3m7DkN2+dvmi6na693ORu2JvNH52dbNwv2lw/&#10;OH7nG9d+/Cc//Z1ZXacEf/aNh/vAzukXzxpdD7nJ1eXduHcpzQd7u6dPn+z4oNL6Th0YxqDZxJxM&#10;FUIiAmIWdstMbGCwiIiEaOYSxMdEhEyzwyhUDqGc3I2ISyE/IkxuwmJpSKslpV6iaEpkxhyIXftk&#10;XZ/TUEERsy6HQA5mbVsRKSCRmyFWJNktI2cXB0ciBjOwNSBzuIHIHeUoCeRQQnFODEJ5QgDGrMR1&#10;KL6L6to12dCzEYovYXZmV+O6AsjZSKGqXLya5tDUlNP4d5oi9aCCUxjcNGcJwd05ClIu1k2mYJC7&#10;5sRw8lJjKhEFETbToSOmyEHVoM5DsqHjPks/oBGH02HliWm1sXVrnmXaeFZi1GroFUSY1L5YOZPl&#10;gc0oRs9r99z1/ZD76XS6WvQ3jpuQT68dTnvO5+uOouzsz8HOhpZo/3i/7sy1/8Zrd6/t4Phb96+d&#10;vvjsvS/euB/bZ5/GmqYznbx2I/jk8qOz6f1mg5PjSs5+/vi1b2eZNqTi/SDTSUpDnO6U2ilA3IyK&#10;P3CPszkRZzMBEYuqEZmZEwmHAHcPFSwjMDwDxsJjarC9RN2NrGNTS4NntaRUVSrsm566xMPgCqRL&#10;7E3dpA8+qcTVnGiMWENLMVLOXpwF4JaJY0m3nagkMyAi83JHwTrHBBpKEoubCxhrPwczEVlOBHZi&#10;z2ZZOVboU4mLVEWoOReLZKlquKHADFkLKuoURr9nbrnADUYotug2dDYMcLBIysmGltVjXeecrc2I&#10;wdyruraUoaqbnurKJfu68+yUs/d93rRkzi6uaik5s7eJ+kSeXcmo5apCyihgSlMjBqQeXWfqsjO1&#10;ISHl/cP9FVmUKoTao6MzNwnT+RF4mbM77RjWy8W8qUyDdcsH13Yfffbpe/tvNLvrLvjh9Spjtfvg&#10;ZtKzyWncPPoCR/fD2qXeZWG1Lh1OdfOYXQ1WobFswQlRqdrihQzTzEwEgrAaJFYuwkKMoJpZuGQq&#10;DqM8wN1zy0zGgqwuTKYmkXL2YfC+R3aoIWUe1EHOJvVkWJyyucTKLs4ZZJY0BgnzrMpGmQWA1JEl&#10;OMxyFhEIgwsyrACBpLgHOADfgpsl7jFAzgJVH3KJa2GENd1LAUoS3ZTVUdcQ3UJYBmLk7FSytABL&#10;XnB3NxsS04iPwxI8UxU9ZViWIMRkfe8JEqP1PbKaWjaFgzS7qsegBCZCzhJjHjptOzFy1dAN2HQu&#10;gvXGh4Q85NU6MJvXbDacL1iE6yZvNpQNVQKzD4ac0SdMKqRk3UCekVJSQ8dMQfPAsZ4fHGlOvLOb&#10;+jWLK1Gc7KihUYM7svV9NfS5a9sgdHF+9vGKX/9Hu8LDedt/540bm8erfnneXDuwF8u4M88e6oP9&#10;7nSzpljt3T2+dSbDKeUhTHadiQEXZPJ650DX64DKQYCZOeAMhKZxIqaxiQAHRIgLNk2uSppckxl5&#10;7qBKnlPOPNklJu3Xm9ViJlFNKRvBtWupI1+uU4yxX5NmJtdsvullt/Flr7G3ZNzUAICJgogoCpsE&#10;FoE7sQBji2K0HR7tiEakvcRIjN6tFPslZ3KzEofJFBKJyInAIGKHIQNmEJSCDOrIA9wIDiJXZTI3&#10;g2UfBnKGuEM09WLmydzNciZTy+Z9D4P3PY/JE6EdNBtF9s1ATIqeVCNc+xTVbH1JzGaZMkyN0hD6&#10;ZJqxXLFE7zoHBlqZaQwRQw9zJTF2HXJeXNTNBN3Qrhaz3f0Ygg9ZrVdVSHbPoa7azXIyn8IkTsTN&#10;eHc+qQVDjqWG74eU+m7VqdvdSNcp3757t3/6tJ90kP3m4Lj/5EOSnTg96C4VN+pn64H2jz78xbM7&#10;7Ykc73ioc9eH2dSJeDbxqgFRCKHYEBG5OQdxc9eMEHLKyIlKN9PViLiagKNn05TgkAKsaSbyEAWa&#10;hlUrupkyp/MLgZMqEXFW6jpdLOvJvraLvN5QXfEseO/64oRmM7lxTftBiQDEyYzdmYOXJNqLFZXM&#10;2Qu2OXYB3YnDS/MqNyuhduzIBIyNH0ANRDADEwmPLyPynAhwNRIpXkrbjisGRpTWLUHVUoKbB2bA&#10;Viu4gwnqgBEUGeqJ3WxIlJWywmHrDWVFEA6M7DYkJoZlVYVqansR0TxYVqz6vm8NmAi7KRSr1Yu2&#10;7ydVHZs6TJv+clE3E9tsVotVtTMJFCwP3boLSZmwOD+fTicym1AzjcygnDvopo9C3id1C8I8ndBs&#10;xm2kPvn55Wx3pkveM68kRPG3cvjpTx+H66/Hrr0fdk66uMrd7vW7zWuvvVg8Or711kZ99s6b55fD&#10;sa2vY2FkIAgYli0nd2PN+eIEwhIr4gpEHGMaBnIjdYdJYMuAahC2YeAQXDNJ6eYSuTgTcQD1aWiF&#10;BeziCe1Aq7UMSqqeBldD1+XlEu36koYn+2/31w53h6fXtR1ePJ3NqzAkffqc53NzBzB0C0913exw&#10;3biZaWJuxuIfYweGQF66y/5K7VZck8i2U0KAk118Ptqgk/Y9h0DuljKNVUPB0xzuJOxgAiwnYocr&#10;ys/JvfX9SD0wY3frWodTFQkYup5NHRZD5X2vapSNcvJszozVGpOJNxWfL2Du6moqEqzb+JA5ulM9&#10;rHsbOglV265rZgLLtFmv1m3XN7EigUwn68tlhRDqiqqYmeaz2WqxaGLVpxwCk0gyne3M46RxYWpq&#10;74aSryDWcHcohwqTGuZE7utO3VytW22g7vDzbnJ279v3f+16+9nZfk0BA1FmprqSzSonkmZ/57yO&#10;Zx8trmt7EC94NkMQipFCQBXBfBW5AJRWLpiceXwbpb9x1agvyfXY+hrz3/FrVbgXbzGCLVf9fDew&#10;wBRqTtJLxXXtTO7GjjzkECWYijiIwVsiAPH4w0vDbgtTvpIffc1XX/tQePnu3YWptG+IGKZO7FnB&#10;VApFy8YCuDOLIxUGgXYtqRLxmPWTpmEQ9tT3kWA5I2U3I4JFygR0iYaeVKGqqkKCoYcmh7llmLPD&#10;hs6Taho8k+Uhdx08rRdnIdOl2UXXBgOzEDgLO1BPegIZpzYPvkZT16qKYdgMvRHlgbkKIYa+7ThE&#10;ADQMFKOrEjMVHD+E0o+nSU2qLinE2lUnhpQyiPbEFqeffvRjmuzwfK+5fNEG8KRCpxb396SKa5dq&#10;GG7F9V7dE9UEAguBxhYCByciFsDMitEYvHQXvnxCRC9PhLa9evex788EcnMrn/aYKpQ+fYkkZq7u&#10;EjVUYBKB5UTmXEWqAjG5kOVMNCIDYAYVw/UxHxrt+CUR4VdaEq6eNT4URrdEJf5tmSHuFGtY5mJJ&#10;4y9QqBavCyiygsMIesAJ8GxIPZnCLICsa8k9mFP2nAZ34pzhhCG7JhsSixQGhVkOIq4ONR0GIqac&#10;h+USHIflqtt0GmLFcTVQJAmLxXkaOHDXp3pSu2F/x9d9D7P9o92hS0teJ3UQ5vPZMOQmxjCt2KfC&#10;IXcdaYQHYRMWQxYWJ7gwJYOpq3FVIQzlUw5N5QSA4wS3V+uL9QU49ucYcti9c2h97knPO6/7FLrl&#10;XuTAmQleRXciIhcGs4OIHMTmxjSW9WOvU5VErs7xS8dkRlfeaHzYS0PjyqVYeeXIQHI4mbtR6JVi&#10;JMmeh7aqgsPR9QBIxIU1RlZlNRCIDD4210Z+z9cazSuG8ys8EwAEdyfYto5wUyURCgEAmYOl2Klb&#10;JnczBcyNSZzcvN+QmpkjsJlbSpzVhy71AxOXfpOpcjZPAwa1rocpwTEMUIOadokYRJxyTznnlELV&#10;tJsl5dyuNr26bdphmU84Tv+bv0m788WjJza853qZcrKclpueGWnpQ04xNt3zZSJtc+ZQ1bFu02Ya&#10;Q9+39ZBtx6fAerOZ7+1GIa7EsnpkI+cQHERVBWYYrM9gNmEW8ewskrKxhd3aJvS48Z3h+anlam3d&#10;0uPk8DCt2jh0B35KVSDOHqaIgYgRI5UAx0wSSsZtpdYhAExMpeMJ+Gg62NbhVEpyJyan0s0rRKax&#10;f2cwAjHITQnkxDADKIlQPaWcGc5sAicdYFTcHBMhiJkXjHg0nvE9/AqDeXnPrzKyV4wJVlhOW8IU&#10;EZJSFTwEADDFkNxzyevHn+eZwCA4zDWbG/XG5Dl10g2oouYNg3QYAA91pUOHttNhCRZiWNcTB4eb&#10;q/cDEZswct+3vQ5p45vUd5vTxdD3sNCljvduNr/ze/z26zt7HG7csIcPv/9H7+9Kxgf/CbrKObin&#10;7KbsVO9vHHt3r5+lsLt7uFidxi5P86cNdFhaqGoi8q73KFkkVpW6e0ougUAuVOpwJhrzG1XEIBI4&#10;ZwibxyonErf18ohjPl9P6jmtjZHnTSaKng1SUxMo1iagui4gJLu7qbOMlQ4VcJCISn+dXRUE923o&#10;GYkEY+E0ot4FQixloHsJck5j67IU554VoeHGSTXnRKYxMBhQI5FAopp0nRECVYFCAIhMyQFzBH7p&#10;HsdAtO3f/vUsCUAg5m1sBtxYAsQBQ0qAgQlVoGzuTiA3hZA7hIOmfqRHZYWpA6yKrjfXuoneJjZo&#10;GnLbo08YsqdE7l5VuukYDCGPUfuBm2nebMSN3dshsfPy5Dz1ernJF0kWMj/avzs5nA4/eb+5Mf/i&#10;i2e/+du//mv/6LcePW0/f/6ofvEBBeu0dZq29Z39177bHExf/8Z1gQw5NdPwyUeXF39Km/7kaFiB&#10;zncnE8AndWxCMGQK4nCHkUSOAg4kjGQwI9+ivYEpSGlfE3NOua5rBJEYGgycL2wYaKehauKsFIVC&#10;cCGuaxDcnDGmzw5jlm0gKck1QxgOkiuK4pZNWwhpBHeD2hZ09ivGyohVg4Bc4soI92RDnz1pHYhE&#10;XIufc8BSl0OsSJiFnNkL2ZUJqlRskXh0gUQv38WXvvpKevfLnomoxG/PxkwgBzN0bMcUU3NESkPu&#10;N0LkUlMIDmImJ1J1tK1ZJs1M7DmTZah52yO5DJ3mpJdLoZg2m9DUvmkxqLonV4k1u69OTpq6Ol8t&#10;kS11fVZvN92qH1qdfnF877v/+B/EfsgnSzlvj5qQndeff3o7VCdLuvatv7X6UTp/+rNGLMz2Dh4+&#10;/LXv3kwbffTnv3h49/j05Jxv7D24fvizd79z+fhZPPv8pp9n08p96HqRMImVM3EIHCsqWUMUmIMK&#10;/90oF2KpcVO5OTlARiCZTRClECiorkQEEhAr8gEk7iBzqNHIl2Vgm/0QAURjSk7u9CVngG1MuSqp&#10;3OFOPKIDIIbZlV1ts1WAHGpwtEY+qYgsMFLKlYBcCx+OI5hgmpijDiUnrgC4MJMQFKXx9qVcfFta&#10;/hW3l08IL+8wQBjCNuTyDkEo3RciA8tYXXgmqiwnGwYahpy6YG79EAhIA2XVrkU7eEo+JM+OdtOt&#10;V5SJYKuh69thxqHv+npnMqwHJu427Wm7rqbN+nLdbtpk6DRfdt3F4NOHNw/3p8vPHx+mbp03i2df&#10;3Du+xSE/OfG4bvenB3a0f/E0Ooa4N79x+97y+dM3j2fH1yQuT5oQ9mqmpjv+jf2fXtv96ffzx6vL&#10;dyqIU05ZzTRnCgIdOVWe1IMJEYRNlSeNpUxDpiBeV8RsppSD5AZwCFOsoEqBXZiYTUhmU4d7CGBC&#10;YBCPsYjZR3DbwcElmDC7QwtE6IUGXXJyAkqjkpjHUAjQyLHe5uEOgo94DbGbwmFqVDfc1Jz7QMju&#10;lsDCHNyy9RutQjEodyIpJReghcWxzV9+KTt61ZJ+uUb46t3hKkBSCNtkEMzkzHDFMFDqrO9kOg+z&#10;ua6Xtm6F2wJmYuhC6gHEKFhu8mpN5GzJcuuXnXNYtcY9Xa5lVsXNxfl+I8NqsXJsUgrrKiczaO7S&#10;YEbLuFx2yzQkp01GpzrMb9+5+2D9/GQv1TuhrwLdvHM9rdv8vKXlhFtq+4tU36gP78e0/ht/+++g&#10;CXo64GS4NuV2aHdq995PLzG9ce3W3uz9/Vttd3o5PN9NOc7mIsHcogSuC0bnTIXT5SDyKB6EmMYK&#10;18yZZXeOPqNLI+5bBShDhIhImEJhBTkzE5OZjR6OizciONyNxClEIkLOVJIeG6dBtgzd/Eo3A9vG&#10;KrY9Mn/Z0eDSai0kf1AhNuUUJHjKsYk+JBu0TAMEEQjARIECkcPMrDA5tn1borGgu7KOVwCCv8wr&#10;vXxOQKkMRMDimolYgowlXs7WbdBuqKlhGQ7mAAyckhOFUJKorH2Gg91J1VYdpY0t+0U3Gd548zO3&#10;WW6QUluHR7/4i6OTi5tZWl23XZ9ONjnokM05bIYhOSXQ6dC2qoMicbV3fKNpZh+99/HDuru2L2cv&#10;nj5fYFLXvHO4W+F5m4+Pbj2+/HSByfUbN3o0j37yi2/f3u8uLkKH6Qy5T8NZvnXrztDbejrcOq4v&#10;P1lvpOsmjbhGgJg1Z4YjRlcd+9wEljBSKySgEQDEQBUNRHUEERncFUQIkYTdDUGYyMbBEpRJMWcW&#10;FiujXQVYIiGOAMbciLctLhFXLQzuckdpsI5eCAVegl/NooFKbbgFNkdTiG5KzsKDu3Y5kHMdkRNX&#10;wZOSw9015VJe8MiQJPaSqJFf9UK+3ht9nWF9+b4w0vbcQUbucAUzdJxwoiDeTKiZu6ouTovFgICU&#10;DOSWqO192TnBu85Xaz9dOfIny/pk/97h29+5uRO656eT6aRzu//63Rfvffrog/dn509WLz5aumr2&#10;y2G4HDqiyoFMtBlyq2qBurxePf3sN+q0d3B0a95pv3nwrRv9805D/PzRMhzysqXu+clEKNTVG+++&#10;M92Zf+fBHUqnkykR9ZrJNMBIvefp3qC2Iwm4qCHkpNm6oa8qqUQsZ6YKIYy5pwQQIwjXwYeMKK7K&#10;VWVMTGw5swgYEmvPSgQn5hALFEcQEnb3MlWyxRW3AYqYJILZcy49eWKBk5tDRjqKu3HBprdMNBqb&#10;ELzt2TsczmPqZWUA5OrUXckp5cwxhBhS20UyZ4YqmJyIoogEYoYEYwJAXvDLkTDpf40U6VcaGxBI&#10;4rZXxyBzzYWIVGaSiACmvFkIHAJtO1Lzqja11LeBzJg4Danro6Jbtml13k5udL/52818Z7cadhYn&#10;afOi4WZjlqu5v3ZtE/b+8P/zP13bdCtJl63vTeKgsuYbPJFmvnMwmW4+/kXWdeZ0rwmHVfj04qKf&#10;TD/96NnD1/b6nhaXm2eX7Wy2b6G5dv348iffD5efPf9oumzTu/vh4HCyM530Jy9kPmmfXYQ4N8XF&#10;xXp+7+bZnz25U08CKQGpHWg+ryYTxEB1BREWMRDHMJ57EOKAilyVQizXIJkzCcGNyeEUBMQkAh7H&#10;DFkCABJBGctx4CpIEYMD1Q2IybPnDAlj2DItRKJtwNr2VaiQyRwgaOlbbVtlKDgCMbFDC94EIohY&#10;aWsE1iERBSPjwG5KIVjOxORZPbJvXQqP6fbWJbn7L3mnrzecr7uF8U063DK5wcyzAU5upplMESLn&#10;DgDBKVbuqmkgUlbzYbCuI1VW17aVoW8zfxZu1teuv3stni9OdVjMOTN1sm659/XJZu3x2u/+o8//&#10;p3O7+FCB5XBwweE3/s//7fTOveXlehIi/fj7UfNnn/7o9NmHf/rv/+PNO2+cb2xycCOtkWJcLC8f&#10;fvu1H3yxXEYenj9+/uFPer98s35z7/DwvSdffKueT2hDzkPSZmdXqp31QCeXudrdhFoHdCyxN51K&#10;iFVAFYDtjJjEwh4v3zkAU76awCFiNXODBK4qofEw3I0kUMHxPYK2I7ZEIAGcoOWKJ5GRhH9lWyU5&#10;VXUU0GiMX2OSVEps3yIAhTfGQhhDZEGbir/zMUIJcVCR4iWZnRolsKs52NW5qqkKrnAnN2KyEWci&#10;jLXClTcdb38NP/WVMEfM2A6EuDkcpHBXgLhqPPfMjFBpvwFx4ceRc+qTmPpqjU2HbL5psVmnbrj0&#10;nf7tXzuakp48241pYm3ARtX75cVw/mQm+9+5cePj+cGz22/3i0chhOPf/gcP337LmjotL3yzHKz5&#10;zm/+2oefnXzj+Maz937YdRKr3Q7d0/ON7h8t18suTn/xiw+vP/zm6fNnP/2zHyQ93RB/8IMfDgs6&#10;vvfWyZraFe7fuD2sz2bVJBHXe7Pj/djGebfqh8xVdHNjZjdPqlXTjEdlTu7OxFXwGArN0V0phJeU&#10;eQkexJmJCjgkI6+eAxE5mJg9J3enEAFyTTAn5tL/IDdPiUQBLtQdKqEH7qplOPGVrMVhXjzQ2LHH&#10;1nNgy50lMrcSH7dgqJOpORszBYESwV2Iq+DZnEtThyFiPloqv7SEv6zB+ytvX34Kw+Gq7g41d0dW&#10;WEY2z0aWyc2HwcargTVnmlQ2ZMvJ8oCUKWXvB+/79uyiu1yeY2/3+s6erCqXKg2c8ub5E3SrZh72&#10;3rg7Efv0F+fnn3x2661vLcLRZRf48PhicXpL8876+e/crB7uZDt/enMib791/3u/949TrD969Cix&#10;3L537/HGuzg9uPvgrNePfvgfzn/6h5ebLz7RdKpp5UtdnV4idWGy7KpPn7RfnOBsmD2+wKKt6sPD&#10;p18s1s9PpoLKObLEEJlJfKSkkohrLn+jBaEYJUYwUYwSAkSciKpIIoxS8hlgcGVilgogt0LON4YT&#10;OUp9hy3QCCLmMnQP0zH7LkEAY4PFTYmImYlonKu+QnlKfxdlkLrYl7v72EIuj3LJtbx2DXAXRghG&#10;8CBURRBTFArRnR1sDiYBAHIU9YEtUuDu+OvfRnz8FZzJXckLAmocAtSsXcESiItpa9biN6EJm85Y&#10;XJzXisFhjuxYbqgfVH11sco7myFbXIuFNCzXzCleO+Dcapfs4hm0mgX/6afLvbvz7uDWGw/uf/P1&#10;Gxcvnu8N7fL5cuO8Wq9uXLu1JP3xn/3o1sPXurRcPfnoJ1+gmczqaw9Wmi91qJdPLs5PLmi5IDIY&#10;EyfCk5PPbr2f094/aKu9uumObxysVv3+jesfnWyWZ5dnTz469BcxgskCkzA7sReqo6pzQYNGnNlR&#10;2gCBJLgqQQvBnpjNSjOUx1K/0L9KZl2GoAvdXkuhRYCAiFgMICFkQM2p8BIxPpmYRLZwIYFo5CqW&#10;vIi3BlxOWbjMAbkb1MeiAQRyZyEHa47uyZhi5IrczczZQcJgVjViMfOAPIZgJicudeUWIvolD/Wr&#10;br9U3snv/9/+r+Va4SAwwN1zRyjzu+NP1TSwm6XsafC+9TwIB+s2lLO3napePH0Rury6WNHtN3d/&#10;8130C1mum5xiJZvzR0KhWxn3cblM0529yeH+/o39xTrevnl7L8rMBqwuYhqOpnH/YJY2G2G/deuO&#10;Gt68ef/swx+2q4/gzJOD8/OzoCGivVg+QzgYbAhENUsmd9Lz9QJ9y+3FrTsPmr29TZefnl8+Pus+&#10;+/z9+uzJ69IThaoODKLAVV2FScMsxMwlZa4qD8xlYI1lDCQskODMRFTwoZFNSzS2bwM7HDzORY4e&#10;iBmay9RAcTEjP8JeIVPz1nhpy8tQ3/ZZiikBW/BpnGi7SpQJ277eKFlB5WFmmJMZETKRsbgqzI25&#10;/EVemupwgW5zbt7i8q9a0ivG9PUA5qt3vOqZsiJnoHT7gqPw+ohDKVYBVYZpSp4GcjPLnLOtN5xT&#10;Xq0ppbxc66p9cXa5uFx9+KMfPPje73S72LfpydOn1643TX3NB2qfP7Pm2ENFO9PTRxtPem1vPqv8&#10;0eMnr+9PtGu57dBbu+mv3/nG88uLScSTZfvxe3++vnwkwnfe/K17v/aN1ea8CfO+u0GfvH5478F/&#10;+pM/+PzFjw6IAPQw9/zRZz/dR9h0w/6DdyXh9btHLzbL1+7dS1+kPGyMUgOu6qqK1TCkauxguMOp&#10;qtBUIKYQIUyhgoyVHbM4kZu5OZWEqWBCgUu3f2xtllHvksH7tlVLgBuBPGsxtqIR40xXpT4xuebS&#10;G7nqpGP0XmTq204cjdNt5cjHBgvRKFHkZXoTgZGNPYcEFF/KnIiMGSNi7gK7MsACL131cX6FuXzd&#10;7eVDLx2U/P4//SeAE7P3HeBwRe4JsJRhcFXLHZWhdLWxyOgVl0sasg/qF4u8Wl88OV1vumfL5fqi&#10;P23elN157C/3d+fGxGvWtbYrOb3kTxfDOlZaXf/B93+0+OLDu2+/HqX6xY9+cv/G8cXl6vjW3t7h&#10;0SdfnE539mnahPlOnM5PnlzcuHknHN6eh+reXtMvF3u79brNl+vhxv0359X+yemnFXMGTURqZiI6&#10;OLz2W7/zW7XkW9er+/cO7r12fQg7Jxf90Oa92iqRZjqdzCYUA9c1RDgGVJUHITAiU6yomYB5S1Me&#10;R2zL8ClK8bUVryp9zVLCb+NDCYJjbl3asURk5s6gIvYy1mg+qsqMlkcjI2DrlrZHNsZMKvTsYtBj&#10;Vr51ZebbUYSRZcDk5EZkREUEwsUtwAVGBLAU1+jjSDW9wp3C17mlr7OsX/ZM5f1536Pb+HTOEpzF&#10;upZB5kZmpppSqsnTpkPbUhRvOxtU3K3t83rounZtw+cnpxC5sV998OTz4Y2bH9uwXsUbEzs7Hfok&#10;N27e3nSpX8qHT1LfPjr59CfTtv3F++/s7OxNj26Evdk11g8/vzi6JvXO/PHlcm+2yzE8PtnEB2+/&#10;85vvnn5x9uzzZ3ZZ1WGoQj83muw0xw+Pnj47gcfOkhMF4Nb0QX14rd47Pn9+Wvk6L2OFzLm/8/Zh&#10;G/7GxU9/rOljwBPJJJIQe85cV0oeymUtIBi5IedSx7nZeEjupdorSSuN8iAYc1YW2rou5+1oIgiW&#10;YVvtKhirjvROjC+kLQw9vraocYwaIsVQrniLMFKWsHUisvUKJbzS1rE5mMjhXBhOJa7pCFxd0Ti/&#10;bBH0Ssf5V9z+kodfbaeYu2cMyUVKOxOawWyqGAYSCWngZI5MSbUbuHcakve9dr1u1pqGfrHJfRpS&#10;bvt0vnmsl//qc11/42/9nRfrs/d/dvath3cu2ouLTbykyVk/7O7O/+zf/78uTt6HyBHw8eOn775x&#10;/YOzy9t7+4ez+f7x7sbCs/efnl+0O/v1Roe7D+/XVV3zMJugv/z0nbdfX1wMh5U/Pjn5PLd7093X&#10;ju6eXHxEwpUxHd28/p3vvnk8pc3FvesHm8Wy5mCue8rvPNz9or7f/+llXQ+RNPfONYkwRKSIYpm5&#10;sIPMjU3ZZQsmFWtwFh4TZAcFoaKjtxVAA0Cq7jZigFy6vDzW8W4lvRlJSyN3G25jb2Rsy4x25Fug&#10;m0eRLhrhKjcj4pesJiIU0Mt8m/EQClTKVETcRsu+InqPFJjRsOhVobCvs4+/xu1VzyREXFlKyDJi&#10;okTWdwQyy0O75m7Q1AkRVhsZFJrRDqKqfepOz88vLvNiszxdqZMGvtz0mh6fvPenR28/XJycfvft&#10;hyvKP3u0OfYDCelnf/DvMrr3n/4xEzqn/t//83d+5/fq63eePlIdwnI17FM+Xby4/+ZrT56c/cd/&#10;+a/F451r1xaLoSZ57ebOk8+eLp8/M9W7N4+OD/YuZ/Xysb7z7b9x+u8fA/ne7TfuffvXl5s+DuHF&#10;o0d3d2/66qTav5nOlovzDjfSg9dff77Oi89+cbsWBSgGD4GKEpHD1RAcFJjEVQ2ZRAqgNybIAEBu&#10;RsKAAAQy2iawBZOkkeA/ZuMI7MlpG7RKmeYpvTJ9VqyGyEd+QTng0lHZVnjs23DkI0aVx7ckAvKR&#10;6zIa/Ta0bkPnyOwtYbGgAFeVI7a41i+Dk1/Ku/+6eEFAUwFOWvllqz05eyiNlZxGOD/30iftk7cD&#10;B9f1mtYb63O6WJ08O2nq2G6GKME5Pt8s2hSmN9763t/+x6RVBfoX//Jf/63/3d8/ef756pPvnzz5&#10;7Ozy8wV7RxpJpsCL7qP0nyVb1Uzms+t7mebPW19t5j/+s483pz979vGfTGX/4t702pvfuHZQpc3F&#10;vJ63m/X9b987fbLujVOQ2Wz/xeMXk3p3nU8t8vWjycFyPa8WN9+5Eexy71qtq+dDb3sPHubr08er&#10;C9y9bY+/SGnNk8rNRLhI3kCEQiAOLFJAAhoZj1sNEADMrjbWa2bYeohiJyByYngBlMWhI5+E2TXD&#10;3U1hBDJkdRIv6XipxxTgbemnBmbmUB62rVeCu5mXLJ+Zx/hbKm4S8EhSGXOsq/eMl0nblVFs06NX&#10;DOgv80T/G5CnAKMRKJvsIPUMMk0kIIMNyXNyRe4SoNisjdTPVqnPp+fPJ+shp7RabNZt/0IXL/gB&#10;f+P3pq5/92/++tGt/WZo0+0b+w0ia3r84fr0L54MZkS125zY3QPRlKRLH//sj//Hw51rkr7rubLF&#10;cvPi09X60eDrJZPZ5bPT88Qnv3Nn9uj56rVZPZvJyaPnp2vfOdh/+mIVj65NGuW03kWo+8nlxYDO&#10;180wZ+sWF81xQ0OYzuL65AkxHx8dPD7Pxk4apKSdsVJ3KYAyF2nG0qMo6hEj0oxCJik8tTHDdby0&#10;JHjRdWR2dzB7YauZjSQlOKyIdmzzGM0lj7akKAOGKDAmUxA3s6wUI5iYxd3dnAjM7FsOwqhXO/oe&#10;GyPXVQh79VvgCoD4pXCGsS37yvfjq/7KQEdfY4KFMGpOgpqJyftO2z5rG71Mk7t3PVtCWvmmS8sL&#10;7q3NQVtZPnp+OXSnrUfCUz1+evPd3/q9v/v29cmnP/zBZx/84ts3r0/3Z3f2ds+6fnbzzufnX3T0&#10;ogbYQwWLIAJNiFoC2dnp4rz/o8+bMKms7zkNTC1R70jwvWV3/e7Be89OvnHn9tCuGWk2mf740y8O&#10;55br5uTkYvHoowFd5dXhjWu9trvB08kG+1FmE5g6J55NdvaOV6C0bFHNeP+YeCEBcPdhkGYr4jvq&#10;MuTyDRxuQsJbz1AChL0iBbn9ZxR48AJ9w4pYFvmY6IB8pP2bK6UEihom5hZN4YpkDlAFisHdPetI&#10;oQ4RYHeHOwrdxMeWHLGUWVnfVvYlXGLLYMFVQTh6oBEEGZHUL1nPlylMv2xtX3sPff3dAY7ih4kJ&#10;MF9fUrsmmOVMKfvluV+uiWLbxX7duddiw/ubmmdv5P7kvD0/Tz4jme69+e7v/s1vP0zLTz7+zXsT&#10;3bn55OePJv21tE6XZDffePNRTmd/8W+M8oRQE2dCVWRkDRFRAeNOddgQEYJ7jKwBbsTnTz9s79/b&#10;O7pzslxF1c1yee/e7cMH314EOry+t3j/Wb58ntyZ82cf/+i77z6YyewoEFWZ6ikL0X6j3jgYoc7N&#10;tH+6osWJzWB1FaqKYihtLWYaW/dgpgCUooxKUUZ+VQeVwn4LzZSvi1TalZfyMhsNFClcy1zM1JwJ&#10;UO09rHYOAhzdItownrq5q47nw0ROyAlCGIfsHA7TXCi/DifhQpu8MoWX/f4xgr1au32Z+EavGML/&#10;plT7rzKy4JrJnNIAhnVdapeUEgO27hzgVW8XqW12Tt565+Ko3W9cLU27+QuvLpfPpz882YtDlyVP&#10;7Z0bO/j0hTxJfJyW689v74W+fVYr/8bbb3+cpjfuvnnx2YeL5UfLEQbmDJ+pZWFGmlLMxvtSr91a&#10;GFFuwACdeK7s9OM//w83/+H/ZY3p7eNZ3Ln+85PnMp8krqn3sw9+kFaPRWhwzuC9Zufxxfrew+tp&#10;/bzZ2U2aWBsmVpdhQHO4J2ef7ucVUEvcQVN5FKpqYiYR48CyjR3FNkIo2fd2buSV63GckCzQ4lbN&#10;aGzLXolRuZuWGdQyh1QwcVdSdw7Sx9nQ60zWnjNygjERQQQkJWElOJUZhKLj9qoN+Ai4l55LAT8L&#10;+PSSCbVFzQH4S5/6S2HuVeN4mVj9lxiX/P7/8E88DZZ6GDx16DsAZkqXS7Qbv9ykRXqUpXr4xsHt&#10;W/Mbe4d3DuPRzo2KZ+++vVy26Wn3pJOD7/yNOAOdXt47Rj67uHlnn7tVvVNXBzc/+OjFztHBZOdg&#10;k4aTJ+8dkE94h/jo3v23uboF7O9Wkxk6NRPyRJ5YZoAyBFRRQ1DxVNd73OwcH+2dLIfDu3eqenjv&#10;B3/88U/+LF08qYIPZhOiKfTxh5/u3H8Yo5t73cy5qrmabpbOR7s23f30g6f+yafXpaf5pJ7NKArX&#10;kZraAnEzgQgTiIR4a1IciGVMpLbCtwAA+9LHzVvIYDyHLSm/JN2qUIXDTZHdNeWeUpzmZGpwcFIP&#10;VeNqyIqiJgq4OvPV7NHWXZW8p4CWNMKMY+mHqzyJXgUht1kdYZvvf8ktvWpM9Mpve5kP0debFX3p&#10;n6tbKOYsIqZZ+0GqxtoNNNPQ+2JjNNm89Ua4cTzdj7BLP1+s+zbOZmEifHJx73f+3k/0Fp6e3Xpw&#10;8+6tWY3Q7FwO7y+Gnb6qPQWgPdudTobN5c7keuplStNA/o1f/4fr5vb83rXX3zj84//48f3r85/9&#10;x3/Rnnwk3oNcHD1hAHb44Jvf/W8eP/pwf286v3HLQT/5/LHEg9NHL/LTn24++2lr7UxiVqpBezEc&#10;NZzRTuazZzp54+bRot0szi+vv32tHZa1hydLtE/7W+hDxVJVFLk0KzirN5FiRSXcFxgaBCpndlX7&#10;bF0OSrG2VSm9iizACJCD4DpSMMzB7FAqjLGUTBN51a7W+wdzc0/qWjXEnD2EikJ7WZEGOIc4ur1C&#10;Piho9dXRvspfo6tkiF7JlfzltMvLMu7rDONXhbm/xDO9fOirLw6jc2OBmjhZ11m7kb5XTWmont+4&#10;ad/9ziT4nvab9dlsr4Y26fNHQ6xuXq6H+a29ewcHt+795Mc/fXD3158/edafheM3jppb8fxPHoeY&#10;61n92s1rf/7RQm0tyHfvfbOp67tv3r1//42/+OBDf3J5s2rZ569/7+89+tne5aM/rtycEDC5e+/X&#10;Jzfu2uTm//G//dt1aINOdnarDfBv/9cfhnZBn7+v3kbGTqgScgQ1Qr15Te1H/+5f5fu/MZ2+MWn2&#10;bTq5OFOtdmwz6Z2l65paaRpiVaGOBIIaVNkjUuaqLr2rEc0rBMsreuOWpFGgmu0J2dWxle+LqoJr&#10;EUYesytiRk6ljOe6cmn2d+ewYUKoxPOgLAiTujObxgPvlm5KyChgujnxyDl5yRF49UiJtkIDRHLV&#10;qUNBPvES2yT6ygu/ZBn/ZXnTVys6+b//k//eNmsMva03roPpQCJpscHFSc47629+I+5OptrR6qz2&#10;xLbktMJqVV1u6jq2NtxtdjTmSbX39jv7neLki5PpQYwIkGaIcXL99o9++vjwxi2Set323/vet377&#10;m9/sFqvJ6llYXTyYx6O571W4df3w7rfunX72qG3XILdw7Vt/9x/fuP9wWF8c15PLR0+ztecXi1tH&#10;+83tnfMf/tCHx1Ulk9A45UakiRKDCPnxtN7z3GzOn33+5OTzk6HtLn7+affJp+dPz/ns+cFwXun5&#10;bHdX6soBCFMMXFUAj7MAHEgCsWwHU/VlN/0qQPA2rmFkAo1F3OiZnODmyj7KyF5BQZ4TDBrrYTIX&#10;UCANAXmxnDZR207gTGQsIdSeB86JeJv+M5GEMeYw00ubvsqvAWAMdvTyf0RFxXn7/l+aDX3pJ1wZ&#10;Jb7WUf2KUm786sueyQtx04wE7iQhDpsNp+TOm0kts8l1U5KBmy5al9oXbhpv1IOk9PGjvcP7H589&#10;fvPtN54+On3vvec5bWbXjvau73TrJ9Mbh3q+pGb2fEPR8Pzi+d/53rtzWV0sHn1rvz444Pb1g3jR&#10;KmMzmT1ZnJ1fhmtvfXdzdhpm1bf+xv9htWgPqvN3j6rrcZl29O69w89P27xaXru++97uxBezifRq&#10;bMx1iDtNE5jWOWWjWoZqeGHd0xvzHV+xu+3V4qeyf7QXatTNfCsoQhQEMThvxYdgI0kIQFljMqYa&#10;Wyrr9g64bdeJbGHDEtoAFCWG4h54O8mfzXPGYB2aVO2aU5W7ypwGTAV5vRJjs45EZFrbdKq9BEQn&#10;J9eCR4x8Yh9F9sdOHG1LAQDjCPlVH3BU46ctEWH7H38pkuFfMYuvtZyv81i/ugAMHGt3Hj1y6mHG&#10;mpk8hdn0W99KNw4XtNm9bP3zz4duEfcrntTd82fVbJ8m7rl//dZ195xs6Pz4tXfunj0+OZPYXL9/&#10;uQpPh/puPf2Nv//t6eTw4oc/izLs1nrr4a308WOX1USd35jjMvFqedurMJ1tblxfPfjN+f703v0H&#10;PqzfOGIstKKuOazP3/9ofnz98uxs1ftrf+t3n/0xy7Ofa8WmzoQZi7ntVU0g2plWBkqtTySERpJZ&#10;p74XaygrBRGWgg4LOyBSsh+4WeGBOEakEuMMJI/DRtvWRzkPAkZYunipLferuKetzhp5kbzO2VP2&#10;lHMAJDTaRlPqc86DwAKzJ491BFEedJ3XzM2qb6faMytJ2C5k4i+d21eO8yVuua3dtrjFWNBtwe8v&#10;GcXXqa/81bdf/RK+guyEmavKsgLw4F5NT0Ndb7r4/JyJhoOd6q37edr4fI+bCfpkTeD92er0fLkO&#10;t187GOqwDvXxt1574XLWTj+43Oy8eW/VTLqw8/4Xp8fHR8c3js7bblg/oT2tHuyEyoU8b1bodbVs&#10;rc+/9e69m/dff/vXf3s+tTsHccrd0a4oTppj7O/wrfvx9s3wYD/S/jTLXEDwfGu+txfrSKyWG+aj&#10;aX3YNHWIu1WV8tA0OBQ+nFbTg0pt08DNkVIuI7Bk5jkjF/Ytk8OtLOAC3AuBybde4RW/BGA7f/uV&#10;hKMElsKfhXtWJCsEFSLKJMoRlqHuCcY5NGSbniRHTkyWhjZYmsJjXeVYJSUQFRidtnPiV/S47Vt6&#10;5YBHeHN8I/6q6bwKbF59/1/FFPj6W3AwSODumskyggeO2s/8Yr0z9cl8V9E6b2Id88Va96asyeLc&#10;pixhJ1Q71bt7Tx932DtcXaT/9Kcvdib9rf368uYsVfXpQB886/RiUf/5H2Iynf/jvxdDBVO5SWlY&#10;pc1QxVYoyK36SINEbtiPj/ZuHO3sxH7x5Pn1o6pL53t7E++WcsQXnz6rrl1b1+Qn6wWmmqiKGHyo&#10;IhPZ/mTCxEPKXa6RrBGOUdhrZUMMzlLNd6ipiQVEjIB+cBZKCg6alaMUdBnmkG1RXQYd2YEtSHM1&#10;0WZa4s1Vlj3KP5bhTOYiFUHuZeGMEw0h+HyuOaW2r2vSTYdS9ixbxMjIVROR1UUta9ejHtejybYv&#10;QuRjG35MVra14zaBQ+HMgMbR8ldO+SvMgK8r6r7GS30d4vSXGligWCENiNFTDycHgx0BMWj3wU/D&#10;rGk7Fc+SQmhmjEzJ2vPN3msPk/bJY5zNNyF//9/9UBeX588+fLi5+GI6+Rx89MYbL568GC4Wt2r5&#10;9ePNB+s3vA71rPKn3eqzp7uvHYTZRB5cX390ybvzoemvvXZnEyoWm874YH96ff8ODZdxPaObASdn&#10;2J3u7E9VIUyT64dvffOt8+d/MmMW0ExiVcVA7ExGlPthOpn0ng3Ut33OWnms6zib1tlRVUGqqJqY&#10;ApVFVoUwqWaUAZIAdyUFQiiE61cGOEb6Erlj3ML4VSfxqu+Cmo88gkKvm/RK04hhrWBYAlniGnCm&#10;QDoY3LJ7t8w2VYpgpbGbO/bg4NvkuwCS4295yaN7mVC721bT6QoZ/0qm85ek1X9t2/llY9omd0YS&#10;HeBY96uFqBObLLuVepzOqLX68G62bvnZ+3vXru/e3Fk/ayeHN85WBqXDo2b62X/evXiy45dDqsPG&#10;bkL3fvLJ1LBStRx+YOGDy3b4+Du/+Y3b7c2wPzmmA974F82ZRJ3LwRFuD32fUq4ODw8Xmm7MDxen&#10;i935lA8jP7nAtSNcZJsFU/Zs84Y+PTmdiewQmsC7TaNmEiRO6n4YRAQwNkyaOqvGIFUMmq3reonB&#10;NGtnsaqpqGOZehogFdScSGIFGAwQgalnpiAo8uvF5Ti2/EaHAYX/uoUPCsyNsUWcqcihlPudcho2&#10;uZ8cYDqrz8/OpyEgec45Tpkoek5c1yFIUwWfBNHKVh0Kqc103DY5jtht49OWFfN1hrGt114dffsy&#10;NvX10OV/hSUBCOPOwkRO5OYiQaSyvGGO1fz6k/qwor7myISBMD9+6+Ts2eGN21E3G42005w+704+&#10;u9jxfj8qY360y72jVa046GAxBLVsObzWnH3xR//6+jf/u4c3jk4+fzrjCeqbfusg02rRsU3n64Pr&#10;n/yvP1q/9/Ta995Or90J+0eaN9VkcnnNdvf2Qa2G2o+PuiwNwvHxft3MjkOWeYgS1YyDADjY3x2y&#10;ElySD4MSIQetNEOFjCJkWPahCgriStgc5ugHREK4Ws3pVIwMRQLGiEOp/sZQM1LyX0lTCuWNuAyr&#10;mCmNbMeCOjNAPqTgzjl1uZpMuE4T9swSmCpbZxUF87DRjQ5hN24Ww+VKj3hoGpCqv6SXvDJveyV8&#10;O576K+VY6SVihMBewksv7eeX6rH/kg7d17wguDBUCGKkDsCVInPDlHidL6pf/Ly/e7e+cVtPz4ik&#10;nwZ7etH3wOHxcEr5eNJ0O+2f/5uHc6XZzkGFyfSwbTdibsk50nrTb9IwZJ2nad1uusfnw4N3u3l7&#10;7ejwYnFqvfH9WznLsqeznz86//Gf77Zni/cuH929fvidO/XlqYc42W36NHCcQ2m1XOjO8aP3F1Xa&#10;BFTTOcvezPs8nzRt3yMnU+37HMQFYcAgSplmuZ72XR2bw8VZuz+b1Nlu1sxDVvRhPkcVuK5JmNQs&#10;GLO4GzRv6xI4yijtWJzDATZQBJUNkKWwK2puZbHn9mSE4IxUlEK90n7eX6yWR7P9UM0r6ygnFZg6&#10;haqRmtVrJVc1pThhraBlJw4X0GvcPKJFLPOV4381GcIoj+OjVW2//DIi9TV+6Gut6Svea9vj/lUW&#10;CQSKAQzIhDt3z6QQN907IJa9ZTu9+HQtbdj5nuwfL05f7M7mu3eqjcLi9GzoP/7BavFo9c3D6a3q&#10;+qrvJvNJu+4PpgdkcIbEkF+cNW2VK+3Puznpi//vv7q0jt9566PJYU3N3s39Z5+doedPfvyz5oc/&#10;ei1c8KSlxfnlH/1br/7++tYR5XQt7uiw4IPdtufTjep51h/94Gj5CTVraWacvZpNqrpe932cTAlC&#10;myRRtMtrmXbNtXjtwd7dG5uu59m0qmNmQOy8W03a5SEn2qwNFZjdowt7zm5OUbbHs+3juvkoAQCQ&#10;F/bSuCNrTBJ8m62zqY5oIjPY4epMFAKnttZNd+m+f3eV++lkIsz9upvuV+vNEKt61Q/T/b3zHhiG&#10;HW+bWGaTeBy7Lb+imKy90rV9mabRlQG9TKqw/fa/EOP+smn9Vbcw7lQUolhZHnToAQhxjoGqWC/W&#10;9vjT/unzzdHtfPfhsp6SpEefnXRH1J6unn+0PBzWDRbVvJrtTCny4cE+M3vOg1pd11RVw9CjtwXO&#10;I+ej+NT+9A/OPn28mB/s1NLe2e2fn9eL7s7FqeCLScMx3rRkO+dPvvi3/+L6P/xHdHz9gqJOa91Y&#10;vzp//vPlbHV68/y9w5kNVQhVpUTq3qV+MmuGQWvhyawx8HPi052H8f7rcp3PF6u7t/Z2xDUtq4NJ&#10;WzWd3352uUxnj271a3J3F5qxwYSAQJ6JIrsbeeFw28s0hclRpG0yQa7wAipLThlwJi4teoykNmGg&#10;bNgloWHWDflF9J2Ds3VKnU5jM5k2Q5IEDvOdIYNWixp5KhZioZqpu4zbAIsauJcxge34QOmZ4JU+&#10;9Mvm7tW/vxTUvlrffe3tVzzmv9I6A2UrshUAc2wsDSJiXedNY4Nhhial+uJ8WC27dvDHU163zWfn&#10;6+d3btr6tpzfvragzTQmC82UmUnY1DzrNAZy39+ZWxrILLxovFMhbrt1c/7Z3eXjOnSTzTX2POSu&#10;pU3Y218PmWsMc5k4vTlcnP7b/yVfuxsfPDhv+7rLk7NnD9rzpsrYjxZwONl3oR42qxqWkFKqokGR&#10;hu55mryP683x8b1Def242aief/Ho8Kjm7LOJTFKWa80T2Zn5gS96gms/SF1JrLcENFjOEAEXjRty&#10;cyejK3bKuORvC1SOvsFp3B5J7ORGYAFbWd0Md3OGcKQ+nZ++uGg91PVs2rudLJLLzHJK2mPVHqKf&#10;NpzN1ANvKZ1whyogFLjA2igReNtR4aJo8FU4AF9Kp7760Ctx6quB76sh7WXK/peGOcpPPyQFVN2V&#10;3H3YuBtyTutLyVkVvlrgfImUUkqsxmDr+w3tTWQItnEOMpkikia7EuR1BoGLJIi1G2T3Kvpi1S1X&#10;IuSqVT1NZGHSsDvMc8rkyFQIDBxCnVNuF0t1lulOB47Wz2eRSUBl1YG7sDSNmZXkVM1zTn1vsW+/&#10;v9y7fPCt127v0mozoe5202XFzo70Xeaduk26c/f+qcnU+urxF9HUmXh/h2czi6GovI8ifyIUIlf1&#10;WEwVEWYS55f11NiWL98Rwxw6gOBJydSz2TAUuZjc98jetl0acgZ1mRDqOsamri5CGNZd5RYCpsHq&#10;GEJdhboiYY6hSIpBBMIuQiyFGPMlLmXpEl61514t9L7kqL62iPtLXBR95d+veeiVWyBiMOCOnB1O&#10;1ZwIaX3GEBfiIHloeTpxDbVXyOZ9IvIdbTEhxST41CLCzoTMvE+mKhIKR4xEACOvMSjV0efTSRB1&#10;i5OJaa4lcmArF7pZBAUiqqvU9wEsPLNAEcaB9kVgldWVcFDVOKnJiGIFIglMw6DZgjBlqGdKPJ3O&#10;ptf3j+fcXra0uQxNmMyCp2U1Y6vrOROG1UQm04ODbrOR1QUH5tmkyFQYUxH5J+JRyu1KW5IY26nF&#10;8aFtMCumVo7GymRcsTAmFvGsADHL4EMMoqqmxoGyr8sGxthLgNWBmVmdFZAyjGBXDZyRf1AmrVyV&#10;OIxNklcaPtuO85etZuzi+Ste6itowl+DhvI1T/naBJzFc0IpBDy7CJgk1sYdyL2pJW+UQFpZr2Dm&#10;IVOfyo5iVqIQeRo0MIs492RuIgCRMKRI3LlBwcyHu+izkCOQeElqOYioWy0RKVOMDo91hBolnezt&#10;ceAhDaFuNOUQAxxChDqgKDqoMbNV0SmLCLO5hUGxGMTO26No1w5qn9TaGy0eYXcW9irtl2nVTeop&#10;eb6Qeh13bswkSKcxCPNVM6SsFGaREY5iKZYBgF7FCd23mk4OzW6MreSNFa33MrVdYGsmCZKSupMU&#10;YQGqEzhIE1wG5BCEMeQydEWjjsBWxALjGyiyTADKGpJiOyJUQsIVFPByuuaVsbhf5Xv+C1Pzr4UG&#10;rpawisB4HJ6XWmZzTYmcebIvdUbqLLaWsjtzqN2cnKBGlfiklhg8K82nJJxSDjGYKoWQGaIE7sf9&#10;jXXjpghSmqtEAYEF8KQ0nVhWYhHA+x6VuxtFqW2CIUuMNJ16ziyBAhMRKrFkSMqRaUgwtxRDXl3U&#10;1+nW8be+fWPWnumLs8lOtfn480rQdMgvNlVTT64d9+IVCeqmN2LuqZpSVTmH0i6Bg2Ms0IASBHR1&#10;JDY23wRF/+/KLdGWQUCjenfxK+SFkSBOxV0FlhwDgannqc2OE1U7B/NN12U3q4NfXLimgXJtplml&#10;CkV1HkHKEgGHbTOk0lLewvNFSuBLJjJ6o1KVblPmrzwHv9ot/ZWW83We6eWbICbSkV4oAc1MYvI0&#10;QBrkREQuwil5bUg5uEFGsoxT2aDIwmzuEgMI4iHBSdimTdHxJTdz5yqWP1BiKLs0bLkmid5EUgUx&#10;ZaOmsdRjGNA0LNGSCkBVcGY3JWIVkrpiA7oOhQrd9RCChEd2UO3dWOUuMjgAkzh/7UheLPz8zB9c&#10;U1heL6yiencnz+rdCUu7ISdmphCIomvCyMJlhMil7W1axHSZULaob5EbHjXd8OppbZlP2xYvgBIW&#10;yUuvjrg+nu7v0f5hapNavzON5gh1WOW9pql8aHPXMjIBxEzC2zRonLQqv26rgFPEU7ENuyN+8TKo&#10;vYx8/vLb0Yy+3ky+JgH/690CVMeFUeNHZCD2KOSGDNdMIlTXULW+kwmQzIfk6P3qg1OQjHpqboMQ&#10;swiYzTxWkRq1rJqTpcxVVXySOyhWFgQp03wCAscIIKVss+CDBq69HyCCuiYzH7LHMHp5Zq6jM1mf&#10;JMwxDEiZ1Bmp43iizcmT1e2b1zgMu3t73emTKbvvVinMuM1SB6lmaXd3mYZq0Nx3gUeQOqlHVpI4&#10;fsosIKHARY9weyQjkjlmKkyAoMzpEo+rSMueYy+GFGDJzUjIB8swBuVqvqB5U00FuZFcx4ZM1+sO&#10;lqNgY2m+t78xsHexeBdzQBG2iu3FDl4Z2gOulrpfDYlfpUpfRh3/SmTyV935NYb3dWFuvL8wjssH&#10;JEJbOViqIspkTRVDqD1nTEhisHZjbQse15i7uWpmZlZyQnaQU2By9eK33BwMlyAixKJdpymRO5tb&#10;VZlQMAJT1TRSNX3bspuHwCAPTKHxOJCOzQ1mMhEhoopUVcIEqw1CgFkdZT7hpxus2mH/1mQgr3Cw&#10;+fz55NaezKbCAqfUe1ZMDo762LQXl/OgUgnHquIw5rNXw+CmYPayQ2fsc321XUrEkK2cNsl2PTo5&#10;OfhVnNohQfuenNowm908CtCYcr/pzFbzaZgxVLWqqr2mWvYbTGftOleagmz3g10d65htv/Q3TqNO&#10;4avU8K/efuUj/9Vg5iu3gNJpeuWnl7FRAsCBAzkRkRSRWWchYmfhiVCsicVUnR1Z0XeQwDrOUJsp&#10;gbXkVg6JtYeaReCAiDRl+FVgXnivLiyRFe4cwmQHqRepjSAhgpApFn12VWUmKrCgMBIom9cVcQCY&#10;DW/trdP81lnrh0PcubmnnyU5OubomkxjE/YOV89P55P9lVTWd2IGVQghNOOlrhklF9nKJpW1AoWb&#10;NkLPV+doNua5BHewBPdE28YvEbkbQqBsbg7XpmnOehnCLLf9tXmknKqUdg7rvl17knrCQ98B8N7q&#10;/UaHiJxhW8UBAGZbt0fbQPYlj/FK6+7LvoW+zgH9JVHul37AX/NG+sUHACCMIuIBohBKIeI5l6g8&#10;/ubCvSp8UAJekUt3d3bLXUs5jX+45m05S3Cy8UfRuKzKYQCL0FahoWylUTNjjhyKro1tRRhcTcQB&#10;VzUAQsiqpirMpOb9gDRol3l1sTnpXtitD2Vvdn3/6M3r8v4nYdLdfnA9bS6700Vu23hwI92693lP&#10;0y++uH7yweFBpccHcf86z+cw9a4HlRjHgDKxcwBHChHiSOpGJCO6iayuCaaAo5oQkbdr7zeAWxqQ&#10;+tR20WAvTvz0Us/Ps/O/799qv/3NX7sza//Dn9yuErUntazTAt3+pv3R5c73Xn/0uR6+9e3HN6Q9&#10;U/qTP/zteyyHRx7rsDOzWPHOnJtI06kxGwWJgauJVVNmIilVnGBkGIBDDWYwSNiSFhV5ECO8Ai+5&#10;bTM/Hu21WBLLeJGowoiCjKalVziWQQo8CRqXXF6t8C0S8oWmY05VtJzHofqwdV3m21GNgv9K2Qtj&#10;cJYAVwbR0BeQqQzrkAQbBqhKiK7GIZRgDlUmojDOFZmZVFNEEXfkRBLIi+yjsbA7uIYrCBqa2lIP&#10;eKglDwMJuRZOoisLZHeCdHf17Nbq6cXP2jz5zcvX7s03w+NNhs0Orx/GyBfNnujwYL3g80ez/gL9&#10;ngyJU/IhFeVTKhKiUqQmQRzNnNzKTCaljNJAIYYwEZulIq/lmmgU/DMKAkRWR5/cXFVhkJx3os9m&#10;/vTyi28+OOLlo+Z4omcXw08/mu9cc/Z6SMczWzz+JFc3RG4c3H0H9RlizXWEBBbJ/RCCMMcsEicz&#10;DhWJoF87MeqGY10ubQgzk6uSOZoKRQdxxL3LANaoOeZmI8V93F1oVwOlpR6k0vm+sjbebhWnqzYR&#10;4E4hwCyMRebWtbmD3QCHsLuRwZmLZIJnI8hI0UoDCtoJQAKY4YFBprbV3QC5IVZErJu1iAA8hjQW&#10;MJGZkhBziJEczsGdpalYM8Fz6riqmMnNiy2TkKkSEySWqyROpg5ABVklGudsk3lOa+mWmNvhpnv+&#10;sw8+et7IvLr3xvF0qpfmfHz9+enF9Ge/eHD6efQN19HJyMz6zlmoGRVRmDirBg7ZPAYiZ7iCogeG&#10;KRkRi6sRim6zF2QcGIUDwOTZ3Z2FLQ3cNC6soULsbwd/1Et9mhd0cfva9PRHn+x/Z3dncdj+0WX1&#10;zvzRH3985zcfXvbTzYt873ixk56kfMl33yZm9+z1JFYVVzXH2qqKJxPyBmIY1tCUO1QSxopNCpOd&#10;xz5MjHAFHBxc87iQ9ZUq/iVyJuJm4y7hgnoA5NjKv9C4BpgErhg1hp3MS96x3dF7FfYIMPN+4Loy&#10;EYOxFj1iATvMCFIgODDBBUyczfNARjCFukxnLuwpQY2MjCuuFOwc3NNAIZZiXjVJnDqQ3UPdwNxT&#10;Qi76HiLVFG7bt2dg9yFvN3AEYtKUqKQs5qGqE9w0xyDQXcvM656vy7UOrz39SG8dD5+uA+q6f9Tc&#10;vHN8vjzsV3VU1FMKglhT1bgr8uC9eRUYQkVETlXcvHeKESQYEmFL/HYfyQTEhAgWWCaJ4AFEpKNu&#10;k6pSIKqEZhNm4k727k7p4a6/RtXH/eaDL1ZPLuPTi/p6oHem02/tV8003r9xLfFKm+m3X+/SxTGf&#10;YbHm3R03hoRBOGgf3UI91c0mTAIQKM5YEjk0G1Vx3Lo5TtCBHN4NBbshy+MZlxK+VOPl8s/mBAoB&#10;tPVDvvVDqiWQkYSRRlFwLBbkjCtmORAoBB+nkokAhFB20ltKFIUk+KBQZxFngSuKiwpiZhKCAwig&#10;xF7kE5vGy1KxpnFTN2euqIqWWlIFs6sCTjGyRMSaXEftUbDEGij5CpWGBligmdyhRkwaK3flWBVt&#10;f7jDFcRmWSRSZQC4mTAFmyZfXIbQvV0rbS5yn7w5qHBp7322WzUyqXOFsL9nVVSmOhICwQbvVckR&#10;RWLYYjqCMbHlcXUBjZe1Xw1fc4ETy+pBAwGhEgmeSViSJs1Kk1rghrw8yX94/vzbr/GdOG0Jt979&#10;tp48yvSUDo4Wf3Q+NM3wweXFZH+9I73sn88nd+IeFisragWbvppPnRlVbcNGhg3MvKrHtQDl6HkU&#10;LCAnOJEEInayUV0DpXVmALY6PlwmUc2MRFyVQM5MZgWPLZUsFbPLV6tatvbDQmYgK8T5AHcKgu3G&#10;MxqX6hW4TABQjOZmZaAsZ8S4jbWjlRuBqkAlYRch83F6UMraNcBAbhBzza4dx2BhQtNZASN46EaZ&#10;6HE0WyhEJgUAYTCQBs9KsWYh1wI7VNKIa2JV1YFCBc/kTEJaas8QaNpQ38V2vTFqhh6LzBJ5XnkI&#10;aVojzL2upG6kjiQRIDMIB8Y4yV+ErM3LQsewvfbGobstTe5lxUMgd3Pz0sB3MDi4gadTVDEPmV2Q&#10;26PL83d2r9HsWoqgazc++eSD63lCw/2d+3X0efXg5vmjxfzB7Wtv3z29PL1B2Z6fhPlc9nddgSok&#10;szjddVfqB5iZZkalWSUGFGgeVyGMSAil0UKyzXeNnF5d9AOicoWPezvcXRNJLKxkAsoWRtdMRKMq&#10;9VWzr5RHTJCSrXMou1jgTjESwdw5hrJqGOaQALLSJQLcmaCZq8rceFu2kZRMnMflMswOphKt2Usf&#10;jUIFd+YaVe0OrhpIsLxhI+Jgxf0Ke4gGCHPxjmAiCEiIybfD0WZOpKWuMAkIRnAfjINAuAqMbNYu&#10;uZ7anLVbTRW2PvcZGWeiml3DfAfMxAHCoICqgQQaslLRmycWdg4EHUNYKVPKvqsyHGbJ1KiUOF4a&#10;jU6xAYFyInNLA5yI2UAGCntzD5W3Z6F7/pD6p/3vLCczOT56MNvRa92Lf/7Thq8vhouTYXrnjVuf&#10;NPM5vPmL71/TC0zIAjJU6orMggQ0DVW1g9xhIlI34qRDRzIOA0Iz8bgRVnNBXA0lyXOjWJckCFd5&#10;suqowKnmVlQSMsUwGiURDMQBlsdpZvcrVShgOx5DjLI9nIVdRkFgJgILlYa1Aa6eExFI2ElgRMxw&#10;5RH1YISKyLdSoYCqQ8uCDugWwXOjEJAVDGrm5SrWoScvVaFzCJ4GhIrm06C2XXREMLg6SXRylJac&#10;Z9JUUPTR0TY1hkRV5ZoBgrm5cTVxhxBRNQFc6hu5W8OdpMgvgUNAM3MJTCiQEggs7LEmEYCgCRyJ&#10;A4qfk6ImCHcnKU39VEbExkhXZu5ChVB5aknFxaEI0uQ0mEBtACqv4nxzdvj9H23u3cm3b38Su4ke&#10;rV9b5dff+fzivUM6WN27Y62253ZLN1ifGc/jpGII705s1VHKwkBdM1VA1jw4EykzsZm6ZioLS93g&#10;7i6yhWLKao0xrVaDbGehrlYHUEkHecy7FSCynLgsjS3y8GawtI2PGLs3TCApXiywsINI2ExHgc7y&#10;i7c6ZaMFOrD1RmbGzGNT1MsUM41Ke2VkzAGzbfoFMDuBgng/aN+HyQSWqMzu1A1SRlYKApTd0Vbi&#10;N8yRR5CQGvFhAAsxO2SMs+yFeFTwBR95/kHqiKSeswsTB+17wMJkRlVVOmam2TiE6UyldgL6tROy&#10;5ViH0duz0JWoKPMoEVnUtwG4EoqyBcNKquTlrx6jAwXnDGaYUYgSGqTOwDKd2R5sJUd8OX9uuQqn&#10;b7zTaLu6fXg+tPM37733bJieUHjyqF8/rxsh2Q3NxJuASSUsqIJBfbOK9QQcoU6W82YTQkMQ9oxh&#10;MAncTN0ycYC5w1ByoAKaF4qDGoHGSlxHNSkvoWDs6ZFbBjFxcLMtG/4qzXoF46atURLBPbg5uGgR&#10;UanxRhKNO7EQFEFg7nAqi/0sF+EpHxfKjk9+yf7J49R9iZSF6ENBPCsJs4wy+1xVTo5c9tEYmAns&#10;WSmEQm6EZpAX+iz6sjE9QwQiIHZzWGZmUFYiqWtK2S2DAura2w3MSYKnxEIklUM81CTwIUuoQHA4&#10;VwGmZdVOkEASAMJWT3BMNd3JDRDiMmFXZAK3uEtJIMaOh41HxMFDTQYLBDjnkFp1Ip/PiYlsyMiN&#10;bvSzXxw8f/KHuFUd3Bh+fMrHc1m2d7of38Z5FQdMokkVJlPfn7lwu147edNM2S23rVRATuTGZK6J&#10;RNzZCDLmPeaeuOBDoYaqO5OIUaHQkA95u53ZaWS4O4ZUulLb9RsJpbNehPDLX8pbbPPl2pYrDTEP&#10;4FEbFKoggubycYyqZKWKobK0miAobfPRKnmrTK2ZQ/C+Hz/6EFDq9sBEZXMjiIFJvZ2ZFxDBEwU2&#10;RKTtleJuZiyCPIBBMYLIVh0DCOOfVPbjSIhOldsAqJR6SjhnFwFZ2YOtlp2YDCwhEguYS9AsF4HA&#10;YAlaRjFjKVlKi76AkOZG7CTsKMxBUAwkAZpHkzIbO65VhYGQ03YCKVAAFUBzs2SHVLU1yUR4HiEc&#10;1xmbFefNbp9/9+zp4sNuqpIWdTOfzdBzACYTiiFOpqhqa5pYBUs5xECx5jgBR3gmEQkTqhobkpPL&#10;bBeWyxpFENN24hc6OMBUa9cD8HHb4itgtxCBS4vCTamKSBkgiEAzzKzrEZhLX6S8pCjWMxehYABw&#10;hXsAw2Gj0mzpDLBsWTBFYBiljVlM0kdespdIRCJltyhgqCoydxEyG6X4x4ICYwvZDWaQUKjUBAaD&#10;64DxDwAkjvA6g0iciIo8ixGFrTs0h6ozcTPxQaGjp3VBqOpxtNJRSht3cBjRCnfnIE7EIVIIPnQY&#10;kpmRGTwjRnezPEhVX5E7iJjqGg60HQd2IYQKvY/ks8JYMhuLXLOioeMwBC4yhMWFKiPOdkhYUx8P&#10;d43WNgm0YDKfaZpEZs3ORjCqGp5OEISqhoL4pC6Mz7qZFHFpB/nQUV0h1uDgYJIAy9DsGGMFl+2m&#10;lsbyvqo9Jc9JJMBo9KzZAHghTeSBylBVFIBNiPRqDbWACFZqKqfRhvDSM1keGzLwsHXYPmbKY31e&#10;mATbjWxuhYLqrkRk2ThIkUWDu/eDq1IIW/5MWY7uKGIgXtgptiW6YBsgtiuOSsSN4gUJdKey+8Fc&#10;Ux53KAlBtazqBgohGNa1sAEAgR0gJiWTGDypmRLxuL5NCGZqxZ+DQg3AVC2ruzFzwVewVRrZqkQS&#10;eS5kiqu0jCTCDTBzZ2FicjX4OPPkzCVFcc0sUsxURCw2IFbLAvJskKD7M2bwrMoXCyIldmRiN0wn&#10;tDej6cQAl8BNPZg1VQWSnHMVKxsP1cgAVVdFjCzBXZG6EqZppDBUkEgEV/W+12EIIY4b7sechwCQ&#10;+dhCcUJZky7EIm7qzERhFHIJYZxsxhjiXXXstvHLRs3/HzHqIzJEHOmCAAAAAElFTkSuQmCCUEsD&#10;BBQABgAIAAAAIQBZJJfY3QAAAAUBAAAPAAAAZHJzL2Rvd25yZXYueG1sTI9Ba8JAEIXvBf/DMoXe&#10;6ia22pBmIyLqSQrVQultzI5JMDsbsmsS/323vbSXgcd7vPdNthxNI3rqXG1ZQTyNQBAXVtdcKvg4&#10;bh8TEM4ja2wsk4IbOVjmk7sMU20Hfqf+4EsRStilqKDyvk2ldEVFBt3UtsTBO9vOoA+yK6XucAjl&#10;ppGzKFpIgzWHhQpbWldUXA5Xo2A34LB6ijf9/nJe376O87fPfUxKPdyPq1cQnkb/F4Yf/IAOeWA6&#10;2StrJxoF4RH/e4P3PE9mIE4KFslLBDLP5H/6/B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lmD9LNAgAAHY0AAAOAAAAAAAAAAAAAAAAADoCAABkcnMvZTJvRG9j&#10;LnhtbFBLAQItAAoAAAAAAAAAIQAUMoyk+GYAAPhmAAAUAAAAAAAAAAAAAAAAAJoKAABkcnMvbWVk&#10;aWEvaW1hZ2UxLnBuZ1BLAQItABQABgAIAAAAIQBZJJfY3QAAAAUBAAAPAAAAAAAAAAAAAAAAAMRx&#10;AABkcnMvZG93bnJldi54bWxQSwECLQAUAAYACAAAACEAqiYOvrwAAAAhAQAAGQAAAAAAAAAAAAAA&#10;AADOcgAAZHJzL19yZWxzL2Uyb0RvYy54bWwucmVsc1BLBQYAAAAABgAGAHwBAADBcwAAAAA=&#10;">
                <v:shape id="Picture 1209" o:spid="_x0000_s1229"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rxQAAAN0AAAAPAAAAZHJzL2Rvd25yZXYueG1sRE/bagIx&#10;EH0X+g9hCr5IzWqh2O1GEamgD62X9gOGzeylu5lsk6jr3xuh0Lc5nOtki9604kzO15YVTMYJCOLc&#10;6ppLBd9f66cZCB+QNbaWScGVPCzmD4MMU20vfKDzMZQihrBPUUEVQpdK6fOKDPqx7YgjV1hnMETo&#10;SqkdXmK4aeU0SV6kwZpjQ4UdrSrKm+PJKNg3V928u1U+8sXH9nP/vPvd/OyUGj72yzcQgfrwL/5z&#10;b3ScP01e4f5NPEHObwAAAP//AwBQSwECLQAUAAYACAAAACEA2+H2y+4AAACFAQAAEwAAAAAAAAAA&#10;AAAAAAAAAAAAW0NvbnRlbnRfVHlwZXNdLnhtbFBLAQItABQABgAIAAAAIQBa9CxbvwAAABUBAAAL&#10;AAAAAAAAAAAAAAAAAB8BAABfcmVscy8ucmVsc1BLAQItABQABgAIAAAAIQDKId+rxQAAAN0AAAAP&#10;AAAAAAAAAAAAAAAAAAcCAABkcnMvZG93bnJldi54bWxQSwUGAAAAAAMAAwC3AAAA+QIAAAAA&#10;">
                  <v:imagedata r:id="rId47" o:title="Microbe Mayhem card - Papillomavirus"/>
                </v:shape>
                <v:group id="Group 2196" o:spid="_x0000_s1230"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OHxwAAAN0AAAAPAAAAZHJzL2Rvd25yZXYueG1sRI9Ba8JA&#10;FITvBf/D8oTemk0sDTVmFRErHkKhKpTeHtlnEsy+DdltEv99t1DocZiZb5h8M5lWDNS7xrKCJIpB&#10;EJdWN1wpuJzfnl5BOI+ssbVMCu7kYLOePeSYaTvyBw0nX4kAYZehgtr7LpPSlTUZdJHtiIN3tb1B&#10;H2RfSd3jGOCmlYs4TqXBhsNCjR3taipvp2+j4DDiuH1O9kNxu+7uX+eX988iIaUe59N2BcLT5P/D&#10;f+2jVrBIlin8vglPQK5/AAAA//8DAFBLAQItABQABgAIAAAAIQDb4fbL7gAAAIUBAAATAAAAAAAA&#10;AAAAAAAAAAAAAABbQ29udGVudF9UeXBlc10ueG1sUEsBAi0AFAAGAAgAAAAhAFr0LFu/AAAAFQEA&#10;AAsAAAAAAAAAAAAAAAAAHwEAAF9yZWxzLy5yZWxzUEsBAi0AFAAGAAgAAAAhAGi+s4fHAAAA3QAA&#10;AA8AAAAAAAAAAAAAAAAABwIAAGRycy9kb3ducmV2LnhtbFBLBQYAAAAAAwADALcAAAD7AgAAAAA=&#10;">
                  <v:roundrect id="Rectangle: Rounded Corners 2197" o:spid="_x0000_s123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QxQAAAN0AAAAPAAAAZHJzL2Rvd25yZXYueG1sRI9Bi8Iw&#10;FITvwv6H8Ba8aWpRd61GWQTFi+i6gh4fzdu22LyUJtr6740geBxm5htmtmhNKW5Uu8KygkE/AkGc&#10;Wl1wpuD4t+p9g3AeWWNpmRTcycFi/tGZYaJtw790O/hMBAi7BBXk3leJlC7NyaDr24o4eP+2NuiD&#10;rDOpa2wC3JQyjqKxNFhwWMixomVO6eVwNQoyfY5Px3u71+vtZbTabYfN5nRWqvvZ/kxBeGr9O/xq&#10;b7SCeDD5gueb8ATk/AEAAP//AwBQSwECLQAUAAYACAAAACEA2+H2y+4AAACFAQAAEwAAAAAAAAAA&#10;AAAAAAAAAAAAW0NvbnRlbnRfVHlwZXNdLnhtbFBLAQItABQABgAIAAAAIQBa9CxbvwAAABUBAAAL&#10;AAAAAAAAAAAAAAAAAB8BAABfcmVscy8ucmVsc1BLAQItABQABgAIAAAAIQC/pn9QxQAAAN0AAAAP&#10;AAAAAAAAAAAAAAAAAAcCAABkcnMvZG93bnJldi54bWxQSwUGAAAAAAMAAwC3AAAA+QIAAAAA&#10;" filled="f" strokecolor="#2b599e" strokeweight="3pt">
                    <v:stroke joinstyle="miter"/>
                  </v:roundrect>
                  <v:shape id="TextBox 61" o:spid="_x0000_s1232" type="#_x0000_t202" alt="Treponema&#10;Trep-O-Nee-Ma&#10;Bacterium&#10;" style="position:absolute;left:13907;top:1744;width:14459;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lkwgAAAN0AAAAPAAAAZHJzL2Rvd25yZXYueG1sRE9Na8JA&#10;EL0L/odlhN50YxCRNBupQiDFXmpLz2N2TEKzs0t2o/HfdwuF3ubxPiffT6YXNxp8Z1nBepWAIK6t&#10;7rhR8PlRLncgfEDW2FsmBQ/ysC/msxwzbe/8TrdzaEQMYZ+hgjYEl0np65YM+pV1xJG72sFgiHBo&#10;pB7wHsNNL9Mk2UqDHceGFh0dW6q/z6NRsHVf7jCmr5M+lW/Yb0orq0ul1NNienkGEWgK/+I/d6Xj&#10;/PVuA7/fxBNk8QMAAP//AwBQSwECLQAUAAYACAAAACEA2+H2y+4AAACFAQAAEwAAAAAAAAAAAAAA&#10;AAAAAAAAW0NvbnRlbnRfVHlwZXNdLnhtbFBLAQItABQABgAIAAAAIQBa9CxbvwAAABUBAAALAAAA&#10;AAAAAAAAAAAAAB8BAABfcmVscy8ucmVsc1BLAQItABQABgAIAAAAIQBKTclkwgAAAN0AAAAPAAAA&#10;AAAAAAAAAAAAAAcCAABkcnMvZG93bnJldi54bWxQSwUGAAAAAAMAAwC3AAAA9gIAAAAA&#10;" fillcolor="white [3212]" stroked="f">
                    <v:textbox style="mso-fit-shape-to-text:t">
                      <w:txbxContent>
                        <w:p w14:paraId="431C980B" w14:textId="77777777" w:rsidR="00457CE9" w:rsidRPr="00101B55" w:rsidRDefault="00457CE9" w:rsidP="00C924A7">
                          <w:pPr>
                            <w:bidi/>
                            <w:jc w:val="right"/>
                            <w:rPr>
                              <w:rtl/>
                            </w:rPr>
                          </w:pPr>
                          <w:r>
                            <w:rPr>
                              <w:rFonts w:hint="cs"/>
                              <w:i/>
                              <w:iCs/>
                              <w:color w:val="000000" w:themeColor="text1"/>
                              <w:rtl/>
                            </w:rPr>
                            <w:t>فيروس الورم الحليمي</w:t>
                          </w:r>
                        </w:p>
                        <w:p w14:paraId="3B01B2BE" w14:textId="77777777" w:rsidR="00457CE9" w:rsidRPr="00101B55" w:rsidRDefault="00457CE9" w:rsidP="00C924A7">
                          <w:pPr>
                            <w:bidi/>
                            <w:jc w:val="right"/>
                            <w:rPr>
                              <w:rtl/>
                            </w:rPr>
                          </w:pPr>
                          <w:r>
                            <w:rPr>
                              <w:rFonts w:hint="cs"/>
                              <w:i/>
                              <w:iCs/>
                              <w:color w:val="000000" w:themeColor="text1"/>
                              <w:rtl/>
                            </w:rPr>
                            <w:t>باب-يل-و-ما-فيروس</w:t>
                          </w:r>
                        </w:p>
                        <w:p w14:paraId="4B32E735" w14:textId="77777777" w:rsidR="00457CE9" w:rsidRDefault="00457CE9" w:rsidP="00C924A7">
                          <w:pPr>
                            <w:bidi/>
                            <w:jc w:val="right"/>
                            <w:rPr>
                              <w:rtl/>
                            </w:rPr>
                          </w:pPr>
                          <w:r>
                            <w:rPr>
                              <w:rFonts w:hint="cs"/>
                              <w:rtl/>
                            </w:rPr>
                            <w:t>الفيروس</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Mh0wwAAAN0AAAAPAAAAZHJzL2Rvd25yZXYueG1sRE9Na8JA&#10;EL0X/A/LCL01uxYtMboJUhF6aqlVwduQHZNgdjZkV5P++26h0Ns83uesi9G24k69bxxrmCUKBHHp&#10;TMOVhsPX7ikF4QOywdYxafgmD0U+eVhjZtzAn3Tfh0rEEPYZaqhD6DIpfVmTRZ+4jjhyF9dbDBH2&#10;lTQ9DjHctvJZqRdpseHYUGNHrzWV1/3Naji+X86nufqotnbRDW5Uku1Sav04HTcrEIHG8C/+c7+Z&#10;OH+WLuD3m3iCzH8AAAD//wMAUEsBAi0AFAAGAAgAAAAhANvh9svuAAAAhQEAABMAAAAAAAAAAAAA&#10;AAAAAAAAAFtDb250ZW50X1R5cGVzXS54bWxQSwECLQAUAAYACAAAACEAWvQsW78AAAAVAQAACwAA&#10;AAAAAAAAAAAAAAAfAQAAX3JlbHMvLnJlbHNQSwECLQAUAAYACAAAACEAu2zIdMMAAADdAAAADwAA&#10;AAAAAAAAAAAAAAAHAgAAZHJzL2Rvd25yZXYueG1sUEsFBgAAAAADAAMAtwAAAPcCAAAAAA==&#10;" filled="f" stroked="f">
                    <v:textbox>
                      <w:txbxContent>
                        <w:p w14:paraId="7ADCC154" w14:textId="77777777" w:rsidR="00457CE9" w:rsidRDefault="00457CE9" w:rsidP="00C924A7">
                          <w:pPr>
                            <w:bidi/>
                            <w:rPr>
                              <w:rtl/>
                            </w:rPr>
                          </w:pPr>
                          <w:r>
                            <w:rPr>
                              <w:rFonts w:hint="cs"/>
                              <w:color w:val="000000" w:themeColor="text1"/>
                              <w:rtl/>
                            </w:rPr>
                            <w:t>فيروس الهربس البسيط هو واحد من أقدم أنواع العدوى المنقولة جنسيًا المعروفة. لا تسبب عدوى الهربس أي أعراض في كثير من الحالات، ولكن تظهر أعراض شبيهة بالجرب لدى حوالي ثلث المصابين.</w:t>
                          </w:r>
                        </w:p>
                      </w:txbxContent>
                    </v:textbox>
                  </v:shape>
                  <v:group id="Group 1186" o:spid="_x0000_s123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roundrect id="Rectangle: Rounded Corners 1187" o:spid="_x0000_s123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sxQAAAN0AAAAPAAAAZHJzL2Rvd25yZXYueG1sRE9Na8JA&#10;EL0L/odlCr2UurFgK9FVNFKseCha8Txmp9lodjZktzH9926h4G0e73Om885WoqXGl44VDAcJCOLc&#10;6ZILBYev9+cxCB+QNVaOScEveZjP+r0pptpdeUftPhQihrBPUYEJoU6l9Lkhi37gauLIfbvGYoiw&#10;KaRu8BrDbSVfkuRVWiw5NhisKTOUX/Y/VsGOPp9O5+PybJfbdmOybGTWq1qpx4duMQERqAt38b/7&#10;Q8f5w/Eb/H0TT5CzGwAAAP//AwBQSwECLQAUAAYACAAAACEA2+H2y+4AAACFAQAAEwAAAAAAAAAA&#10;AAAAAAAAAAAAW0NvbnRlbnRfVHlwZXNdLnhtbFBLAQItABQABgAIAAAAIQBa9CxbvwAAABUBAAAL&#10;AAAAAAAAAAAAAAAAAB8BAABfcmVscy8ucmVsc1BLAQItABQABgAIAAAAIQA2ND/sxQAAAN0AAAAP&#10;AAAAAAAAAAAAAAAAAAcCAABkcnMvZG93bnJldi54bWxQSwUGAAAAAAMAAwC3AAAA+QIAAAAA&#10;" fillcolor="#2b599e" strokecolor="#2b599e" strokeweight="3pt">
                      <v:stroke joinstyle="miter"/>
                    </v:roundrect>
                    <v:roundrect id="Rectangle: Rounded Corners 1188"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cxgAAAN0AAAAPAAAAZHJzL2Rvd25yZXYueG1sRI9Na8JA&#10;EIbvBf/DMkIvRTfx0Gp0FRGFQin1I3gesmMSzM6G7FZjf33nUOhthnk/nlmseteoG3Wh9mwgHSeg&#10;iAtvay4N5KfdaAoqRGSLjWcy8KAAq+XgaYGZ9Xc+0O0YSyUhHDI0UMXYZlqHoiKHYexbYrldfOcw&#10;ytqV2nZ4l3DX6EmSvGqHNUtDhS1tKiqux28nJY3LX94+tz+zDzqn+aT82j322pjnYb+eg4rUx3/x&#10;n/vdCn46FVz5RkbQy18AAAD//wMAUEsBAi0AFAAGAAgAAAAhANvh9svuAAAAhQEAABMAAAAAAAAA&#10;AAAAAAAAAAAAAFtDb250ZW50X1R5cGVzXS54bWxQSwECLQAUAAYACAAAACEAWvQsW78AAAAVAQAA&#10;CwAAAAAAAAAAAAAAAAAfAQAAX3JlbHMvLnJlbHNQSwECLQAUAAYACAAAACEAhYvk3MYAAADdAAAA&#10;DwAAAAAAAAAAAAAAAAAHAgAAZHJzL2Rvd25yZXYueG1sUEsFBgAAAAADAAMAtwAAAPoCAAAAAA==&#10;" fillcolor="#1f396c" strokecolor="#1f396c" strokeweight=".25pt">
                      <v:stroke joinstyle="miter"/>
                      <v:textbox>
                        <w:txbxContent>
                          <w:p w14:paraId="01F1B4FF"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1189"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0FHxgAAAN0AAAAPAAAAZHJzL2Rvd25yZXYueG1sRI9Pi8Iw&#10;EMXvgt8hjLAXWdN6WLUaRURhYVn8s8Xz0IxtsZmUJmr105sFwdsM7837vZktWlOJKzWutKwgHkQg&#10;iDOrS84VpH+bzzEI55E1VpZJwZ0cLObdzgwTbW+8p+vB5yKEsEtQQeF9nUjpsoIMuoGtiYN2so1B&#10;H9Yml7rBWwg3lRxG0Zc0WHIgFFjTqqDsfLiYAKlM2h/9rh+THzrG6TDfbu47qdRHr11OQXhq/dv8&#10;uv7WoX48nsD/N2EEOX8CAAD//wMAUEsBAi0AFAAGAAgAAAAhANvh9svuAAAAhQEAABMAAAAAAAAA&#10;AAAAAAAAAAAAAFtDb250ZW50X1R5cGVzXS54bWxQSwECLQAUAAYACAAAACEAWvQsW78AAAAVAQAA&#10;CwAAAAAAAAAAAAAAAAAfAQAAX3JlbHMvLnJlbHNQSwECLQAUAAYACAAAACEA6sdBR8YAAADdAAAA&#10;DwAAAAAAAAAAAAAAAAAHAgAAZHJzL2Rvd25yZXYueG1sUEsFBgAAAAADAAMAtwAAAPoCAAAAAA==&#10;" fillcolor="#1f396c" strokecolor="#1f396c" strokeweight=".25pt">
                      <v:stroke joinstyle="miter"/>
                      <v:textbox>
                        <w:txbxContent>
                          <w:p w14:paraId="30B94951" w14:textId="77777777" w:rsidR="00457CE9" w:rsidRDefault="00457CE9" w:rsidP="00C924A7">
                            <w:pPr>
                              <w:bidi/>
                              <w:jc w:val="center"/>
                              <w:rPr>
                                <w:rtl/>
                              </w:rPr>
                            </w:pPr>
                            <w:r>
                              <w:rPr>
                                <w:rFonts w:hint="cs"/>
                                <w:color w:val="FFFFFF" w:themeColor="light1"/>
                                <w:rtl/>
                              </w:rPr>
                              <w:t>55</w:t>
                            </w:r>
                          </w:p>
                        </w:txbxContent>
                      </v:textbox>
                    </v:roundrect>
                    <v:roundrect id="Rectangle: Rounded Corners 1190"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HxgAAAN0AAAAPAAAAZHJzL2Rvd25yZXYueG1sRI9Na8JA&#10;EIbvBf/DMkIvRTfx0Gp0FRGFQin1I3gesmMSzM6G7FZjf33nUOhthnk/nlmseteoG3Wh9mwgHSeg&#10;iAtvay4N5KfdaAoqRGSLjWcy8KAAq+XgaYGZ9Xc+0O0YSyUhHDI0UMXYZlqHoiKHYexbYrldfOcw&#10;ytqV2nZ4l3DX6EmSvGqHNUtDhS1tKiqux28nJY3LX94+tz+zDzqn+aT82j322pjnYb+eg4rUx3/x&#10;n/vdCn46E375RkbQy18AAAD//wMAUEsBAi0AFAAGAAgAAAAhANvh9svuAAAAhQEAABMAAAAAAAAA&#10;AAAAAAAAAAAAAFtDb250ZW50X1R5cGVzXS54bWxQSwECLQAUAAYACAAAACEAWvQsW78AAAAVAQAA&#10;CwAAAAAAAAAAAAAAAAAfAQAAX3JlbHMvLnJlbHNQSwECLQAUAAYACAAAACEA/iR+B8YAAADdAAAA&#10;DwAAAAAAAAAAAAAAAAAHAgAAZHJzL2Rvd25yZXYueG1sUEsFBgAAAAADAAMAtwAAAPoCAAAAAA==&#10;" fillcolor="#1f396c" strokecolor="#1f396c" strokeweight=".25pt">
                      <v:stroke joinstyle="miter"/>
                      <v:textbox>
                        <w:txbxContent>
                          <w:p w14:paraId="4F3E887C" w14:textId="77777777" w:rsidR="00457CE9" w:rsidRDefault="00457CE9" w:rsidP="00C924A7">
                            <w:pPr>
                              <w:bidi/>
                              <w:rPr>
                                <w:rtl/>
                              </w:rPr>
                            </w:pPr>
                            <w:r>
                              <w:rPr>
                                <w:rFonts w:hint="cs"/>
                                <w:color w:val="FFFFFF" w:themeColor="light1"/>
                                <w:rtl/>
                              </w:rPr>
                              <w:t>عدد الأنواع</w:t>
                            </w:r>
                          </w:p>
                        </w:txbxContent>
                      </v:textbox>
                    </v:roundrect>
                    <v:roundrect id="Rectangle: Rounded Corners 1191"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ucxQAAAN0AAAAPAAAAZHJzL2Rvd25yZXYueG1sRI9Bi8Iw&#10;EIXvC/6HMIIXWdN6cLVrFBEFQWTVLXsemrEtNpPSRK3+eiMIe5vhvXnfm+m8NZW4UuNKywriQQSC&#10;OLO65FxB+rv+HINwHlljZZkU3MnBfNb5mGKi7Y0PdD36XIQQdgkqKLyvEyldVpBBN7A1cdBOtjHo&#10;w9rkUjd4C+GmksMoGkmDJQdCgTUtC8rOx4sJkMqk/a/d6jHZ0l+cDvOf9X0vlep128U3CE+t/ze/&#10;rzc61I8nMby+CSPI2RMAAP//AwBQSwECLQAUAAYACAAAACEA2+H2y+4AAACFAQAAEwAAAAAAAAAA&#10;AAAAAAAAAAAAW0NvbnRlbnRfVHlwZXNdLnhtbFBLAQItABQABgAIAAAAIQBa9CxbvwAAABUBAAAL&#10;AAAAAAAAAAAAAAAAAB8BAABfcmVscy8ucmVsc1BLAQItABQABgAIAAAAIQCRaNucxQAAAN0AAAAP&#10;AAAAAAAAAAAAAAAAAAcCAABkcnMvZG93bnJldi54bWxQSwUGAAAAAAMAAwC3AAAA+QIAAAAA&#10;" fillcolor="#1f396c" strokecolor="#1f396c" strokeweight=".25pt">
                      <v:stroke joinstyle="miter"/>
                      <v:textbox>
                        <w:txbxContent>
                          <w:p w14:paraId="2D06E8A5"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1192" o:sp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XrxgAAAN0AAAAPAAAAZHJzL2Rvd25yZXYueG1sRI9Pa8JA&#10;EMXvhX6HZQpeRDfJoWp0lVIUhFL8FzwP2TEJZmdDdtXop3cLQm8zvDfv92a26EwtrtS6yrKCeBiB&#10;IM6trrhQkB1WgzEI55E11pZJwZ0cLObvbzNMtb3xjq57X4gQwi5FBaX3TSqly0sy6Ia2IQ7aybYG&#10;fVjbQuoWbyHc1DKJok9psOJAKLGh75Ly8/5iAqQ2WX/0u3xMfugYZ0mxWd23UqneR/c1BeGp8//m&#10;1/Vah/rxJIG/b8IIcv4EAAD//wMAUEsBAi0AFAAGAAgAAAAhANvh9svuAAAAhQEAABMAAAAAAAAA&#10;AAAAAAAAAAAAAFtDb250ZW50X1R5cGVzXS54bWxQSwECLQAUAAYACAAAACEAWvQsW78AAAAVAQAA&#10;CwAAAAAAAAAAAAAAAAAfAQAAX3JlbHMvLnJlbHNQSwECLQAUAAYACAAAACEAYbpF68YAAADdAAAA&#10;DwAAAAAAAAAAAAAAAAAHAgAAZHJzL2Rvd25yZXYueG1sUEsFBgAAAAADAAMAtwAAAPoCAAAAAA==&#10;" fillcolor="#1f396c" strokecolor="#1f396c" strokeweight=".25pt">
                      <v:stroke joinstyle="miter"/>
                      <v:textbox>
                        <w:txbxContent>
                          <w:p w14:paraId="7D17D57C"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1193"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Bw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A724HDHAAAA3QAA&#10;AA8AAAAAAAAAAAAAAAAABwIAAGRycy9kb3ducmV2LnhtbFBLBQYAAAAAAwADALcAAAD7AgAAAAA=&#10;" fillcolor="#1f396c" strokecolor="#1f396c" strokeweight=".25pt">
                      <v:stroke joinstyle="miter"/>
                      <v:textbox>
                        <w:txbxContent>
                          <w:p w14:paraId="1665E432"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1194"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3g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IEfeATHAAAA3QAA&#10;AA8AAAAAAAAAAAAAAAAABwIAAGRycy9kb3ducmV2LnhtbFBLBQYAAAAAAwADALcAAAD7AgAAAAA=&#10;" fillcolor="#1f396c" strokecolor="#1f396c" strokeweight=".25pt">
                      <v:stroke joinstyle="miter"/>
                      <v:textbox>
                        <w:txbxContent>
                          <w:p w14:paraId="5DF0063D" w14:textId="77777777" w:rsidR="00457CE9" w:rsidRDefault="00457CE9" w:rsidP="00C924A7">
                            <w:pPr>
                              <w:bidi/>
                              <w:jc w:val="center"/>
                              <w:rPr>
                                <w:rtl/>
                              </w:rPr>
                            </w:pPr>
                            <w:r>
                              <w:rPr>
                                <w:rFonts w:hint="cs"/>
                                <w:rtl/>
                              </w:rPr>
                              <w:t>170</w:t>
                            </w:r>
                          </w:p>
                        </w:txbxContent>
                      </v:textbox>
                    </v:roundrect>
                    <v:roundrect id="Rectangle: Rounded Corners 1195"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2f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O5T3Z/HAAAA3QAA&#10;AA8AAAAAAAAAAAAAAAAABwIAAGRycy9kb3ducmV2LnhtbFBLBQYAAAAAAwADALcAAAD7AgAAAAA=&#10;" fillcolor="#1f396c" strokecolor="#1f396c" strokeweight=".25pt">
                      <v:stroke joinstyle="miter"/>
                      <v:textbox>
                        <w:txbxContent>
                          <w:p w14:paraId="5C2C3537" w14:textId="77777777" w:rsidR="00457CE9" w:rsidRDefault="00457CE9" w:rsidP="00C924A7">
                            <w:pPr>
                              <w:bidi/>
                              <w:jc w:val="center"/>
                              <w:rPr>
                                <w:rtl/>
                              </w:rPr>
                            </w:pPr>
                            <w:r>
                              <w:rPr>
                                <w:rFonts w:hint="cs"/>
                                <w:color w:val="FFFFFF" w:themeColor="light1"/>
                                <w:rtl/>
                              </w:rPr>
                              <w:t>130</w:t>
                            </w:r>
                          </w:p>
                        </w:txbxContent>
                      </v:textbox>
                    </v:roundrect>
                    <v:roundrect id="Rectangle: Rounded Corners 1196"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PoxwAAAN0AAAAPAAAAZHJzL2Rvd25yZXYueG1sRI9Ba8JA&#10;EIXvBf/DMkIvUjfJwWrqKiIGCkXaauh5yE6TYHY2ZLdJ7K/vCkJvM7w373uz3o6mET11rrasIJ5H&#10;IIgLq2suFeTn7GkJwnlkjY1lUnAlB9vN5GGNqbYDf1J/8qUIIexSVFB536ZSuqIig25uW+KgfdvO&#10;oA9rV0rd4RDCTSOTKFpIgzUHQoUt7SsqLqcfEyCNyWfPx8Pv6o2+4jwp37Prh1TqcTruXkB4Gv2/&#10;+X79qkP9eLWA2zdhBLn5AwAA//8DAFBLAQItABQABgAIAAAAIQDb4fbL7gAAAIUBAAATAAAAAAAA&#10;AAAAAAAAAAAAAABbQ29udGVudF9UeXBlc10ueG1sUEsBAi0AFAAGAAgAAAAhAFr0LFu/AAAAFQEA&#10;AAsAAAAAAAAAAAAAAAAAHwEAAF9yZWxzLy5yZWxzUEsBAi0AFAAGAAgAAAAhAB6BQ+jHAAAA3QAA&#10;AA8AAAAAAAAAAAAAAAAABwIAAGRycy9kb3ducmV2LnhtbFBLBQYAAAAAAwADALcAAAD7AgAAAAA=&#10;" fillcolor="#1f396c" strokecolor="#1f396c" strokeweight=".25pt">
                      <v:stroke joinstyle="miter"/>
                      <v:textbox>
                        <w:txbxContent>
                          <w:p w14:paraId="27025DC4" w14:textId="77777777" w:rsidR="00457CE9" w:rsidRDefault="00457CE9" w:rsidP="00C924A7">
                            <w:pPr>
                              <w:bidi/>
                              <w:jc w:val="center"/>
                              <w:rPr>
                                <w:rtl/>
                              </w:rPr>
                            </w:pPr>
                            <w:r>
                              <w:rPr>
                                <w:rFonts w:hint="cs"/>
                                <w:rtl/>
                              </w:rPr>
                              <w:t>0</w:t>
                            </w:r>
                          </w:p>
                        </w:txbxContent>
                      </v:textbox>
                    </v:roundrect>
                    <v:roundrect id="Rectangle: Rounded Corners 1197" o:spid="_x0000_s124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ZzxgAAAN0AAAAPAAAAZHJzL2Rvd25yZXYueG1sRI9Pi8Iw&#10;EMXvgt8hzMJeRNN60LUaRURBkMU/WzwPzdiWbSalyWr1028EwdsM7837vZktWlOJKzWutKwgHkQg&#10;iDOrS84VpD+b/hcI55E1VpZJwZ0cLObdzgwTbW98pOvJ5yKEsEtQQeF9nUjpsoIMuoGtiYN2sY1B&#10;H9Yml7rBWwg3lRxG0UgaLDkQCqxpVVD2e/ozAVKZtDf+Xj8mOzrH6TDfb+4HqdTnR7ucgvDU+rf5&#10;db3VoX48GcPzmzCCnP8DAAD//wMAUEsBAi0AFAAGAAgAAAAhANvh9svuAAAAhQEAABMAAAAAAAAA&#10;AAAAAAAAAAAAAFtDb250ZW50X1R5cGVzXS54bWxQSwECLQAUAAYACAAAACEAWvQsW78AAAAVAQAA&#10;CwAAAAAAAAAAAAAAAAAfAQAAX3JlbHMvLnJlbHNQSwECLQAUAAYACAAAACEAcc3mc8YAAADdAAAA&#10;DwAAAAAAAAAAAAAAAAAHAgAAZHJzL2Rvd25yZXYueG1sUEsFBgAAAAADAAMAtwAAAPoCAAAAAA==&#10;" fillcolor="#1f396c" strokecolor="#1f396c" strokeweight=".25pt">
                      <v:stroke joinstyle="miter"/>
                      <v:textbox>
                        <w:txbxContent>
                          <w:p w14:paraId="20D3F96D"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p>
    <w:p w14:paraId="00F95517" w14:textId="77777777" w:rsidR="00C924A7" w:rsidRDefault="00C924A7" w:rsidP="00185144"/>
    <w:p w14:paraId="7E5D4AD0" w14:textId="79AD1B32" w:rsidR="00185144" w:rsidRDefault="00C924A7" w:rsidP="00185144">
      <w:pPr>
        <w:bidi/>
        <w:rPr>
          <w:rtl/>
        </w:rPr>
      </w:pPr>
      <w:r>
        <w:rPr>
          <w:rFonts w:hint="cs"/>
          <w:noProof/>
          <w:rtl/>
          <w:lang w:val="en-US" w:bidi="ar-SA"/>
        </w:rPr>
        <mc:AlternateContent>
          <mc:Choice Requires="wpg">
            <w:drawing>
              <wp:inline distT="0" distB="0" distL="0" distR="0" wp14:anchorId="6E0BDB00" wp14:editId="7D06DFBE">
                <wp:extent cx="2908935" cy="4422775"/>
                <wp:effectExtent l="19050" t="19050" r="24765" b="15875"/>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1213" name="Picture 1213" descr="Microbe Mayhem card - Varicellovirus">
                            <a:extLst>
                              <a:ext uri="{C183D7F6-B498-43B3-948B-1728B52AA6E4}">
                                <adec:decorative xmlns:adec="http://schemas.microsoft.com/office/drawing/2017/decorative" val="0"/>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141816" y="107950"/>
                            <a:ext cx="2576195" cy="950595"/>
                          </a:xfrm>
                          <a:prstGeom prst="rect">
                            <a:avLst/>
                          </a:prstGeom>
                        </pic:spPr>
                      </pic:pic>
                      <wpg:grpSp>
                        <wpg:cNvPr id="2180" name="Group 2180">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181" name="Rectangle: Rounded Corners 218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2" name="TextBox 77" descr="Chlamydia&#10;Clam-id-E-A&#10;Bacterium&#10;"/>
                          <wps:cNvSpPr txBox="1"/>
                          <wps:spPr>
                            <a:xfrm>
                              <a:off x="1362354" y="137531"/>
                              <a:ext cx="1472232" cy="916320"/>
                            </a:xfrm>
                            <a:prstGeom prst="rect">
                              <a:avLst/>
                            </a:prstGeom>
                            <a:solidFill>
                              <a:schemeClr val="bg1"/>
                            </a:solidFill>
                          </wps:spPr>
                          <wps:txbx>
                            <w:txbxContent>
                              <w:p w14:paraId="13845966" w14:textId="77777777" w:rsidR="00457CE9" w:rsidRDefault="00457CE9" w:rsidP="00C924A7">
                                <w:pPr>
                                  <w:bidi/>
                                  <w:jc w:val="right"/>
                                  <w:rPr>
                                    <w:rtl/>
                                  </w:rPr>
                                </w:pPr>
                                <w:r>
                                  <w:rPr>
                                    <w:rFonts w:hint="cs"/>
                                    <w:i/>
                                    <w:iCs/>
                                    <w:color w:val="000000" w:themeColor="text1"/>
                                    <w:rtl/>
                                  </w:rPr>
                                  <w:t>الحماق النطاقي</w:t>
                                </w:r>
                              </w:p>
                              <w:p w14:paraId="576664A3" w14:textId="77777777" w:rsidR="00457CE9" w:rsidRDefault="00457CE9" w:rsidP="00C924A7">
                                <w:pPr>
                                  <w:bidi/>
                                  <w:jc w:val="right"/>
                                  <w:rPr>
                                    <w:rtl/>
                                  </w:rPr>
                                </w:pPr>
                                <w:r>
                                  <w:rPr>
                                    <w:rFonts w:hint="cs"/>
                                    <w:i/>
                                    <w:iCs/>
                                    <w:color w:val="000000" w:themeColor="text1"/>
                                    <w:rtl/>
                                  </w:rPr>
                                  <w:t>فار-ي-سيل-و-فيروس</w:t>
                                </w:r>
                              </w:p>
                              <w:p w14:paraId="0E2F9F1A" w14:textId="77777777" w:rsidR="00457CE9" w:rsidRDefault="00457CE9" w:rsidP="00C924A7">
                                <w:pPr>
                                  <w:bidi/>
                                  <w:jc w:val="right"/>
                                  <w:rPr>
                                    <w:rtl/>
                                  </w:rPr>
                                </w:pPr>
                                <w:r>
                                  <w:rPr>
                                    <w:rFonts w:hint="cs"/>
                                    <w:color w:val="000000" w:themeColor="text1"/>
                                    <w:rtl/>
                                  </w:rPr>
                                  <w:t>الفيروس</w:t>
                                </w:r>
                              </w:p>
                            </w:txbxContent>
                          </wps:txbx>
                          <wps:bodyPr wrap="square" rtlCol="0">
                            <a:spAutoFit/>
                          </wps:bodyPr>
                        </wps:wsp>
                        <wps:wsp>
                          <wps:cNvPr id="218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86474"/>
                            </a:xfrm>
                            <a:prstGeom prst="rect">
                              <a:avLst/>
                            </a:prstGeom>
                            <a:noFill/>
                          </wps:spPr>
                          <wps:txbx>
                            <w:txbxContent>
                              <w:p w14:paraId="53F772C6" w14:textId="77777777" w:rsidR="00457CE9" w:rsidRDefault="00457CE9" w:rsidP="00C924A7">
                                <w:pPr>
                                  <w:bidi/>
                                  <w:rPr>
                                    <w:rtl/>
                                  </w:rPr>
                                </w:pPr>
                                <w:r>
                                  <w:rPr>
                                    <w:rFonts w:hint="cs"/>
                                    <w:color w:val="000000" w:themeColor="text1"/>
                                    <w:rtl/>
                                  </w:rPr>
                                  <w:t>فيروسات تبرقش الدخان هي مجموعة من الفيروسات تصيب النباتات، وأكثرها شيوعًا هو فيروس تبرقش التبغ، الذي يصيب التبغ والنباتات الأخرى. كان هذا الفيروس مفيدًا للغاية في مجال البحث العلمي.</w:t>
                                </w:r>
                              </w:p>
                            </w:txbxContent>
                          </wps:txbx>
                          <wps:bodyPr wrap="square" rtlCol="0">
                            <a:spAutoFit/>
                          </wps:bodyPr>
                        </wps:wsp>
                        <wpg:grpSp>
                          <wpg:cNvPr id="2184" name="Group 2184"/>
                          <wpg:cNvGrpSpPr/>
                          <wpg:grpSpPr>
                            <a:xfrm>
                              <a:off x="138692" y="1147183"/>
                              <a:ext cx="2646045" cy="1771650"/>
                              <a:chOff x="0" y="0"/>
                              <a:chExt cx="2646045" cy="1771650"/>
                            </a:xfrm>
                          </wpg:grpSpPr>
                          <wps:wsp>
                            <wps:cNvPr id="2185" name="Rectangle: Rounded Corners 218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6" name="Rectangle: Rounded Corners 218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AF6F6"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2187" name="Rectangle: Rounded Corners 218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11DD2" w14:textId="77777777" w:rsidR="00457CE9" w:rsidRDefault="00457CE9" w:rsidP="00C924A7">
                                  <w:pPr>
                                    <w:bidi/>
                                    <w:jc w:val="center"/>
                                    <w:rPr>
                                      <w:rtl/>
                                    </w:rPr>
                                  </w:pPr>
                                  <w:r>
                                    <w:rPr>
                                      <w:rFonts w:hint="cs"/>
                                      <w:color w:val="FFFFFF" w:themeColor="light1"/>
                                      <w:rtl/>
                                    </w:rPr>
                                    <w:t>200</w:t>
                                  </w:r>
                                </w:p>
                              </w:txbxContent>
                            </wps:txbx>
                            <wps:bodyPr rtlCol="0" anchor="ctr"/>
                          </wps:wsp>
                          <wps:wsp>
                            <wps:cNvPr id="2188" name="Rectangle: Rounded Corners 218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1F50D"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2189" name="Rectangle: Rounded Corners 218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2E5FD"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2190" name="Rectangle: Rounded Corners 219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DF4E6"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2191" name="Rectangle: Rounded Corners 219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8FB2A"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2192" name="Rectangle: Rounded Corners 219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4B68" w14:textId="77777777" w:rsidR="00457CE9" w:rsidRDefault="00457CE9" w:rsidP="00C924A7">
                                  <w:pPr>
                                    <w:bidi/>
                                    <w:jc w:val="center"/>
                                    <w:rPr>
                                      <w:rtl/>
                                    </w:rPr>
                                  </w:pPr>
                                  <w:r>
                                    <w:rPr>
                                      <w:rFonts w:hint="cs"/>
                                      <w:rtl/>
                                    </w:rPr>
                                    <w:t>2</w:t>
                                  </w:r>
                                </w:p>
                              </w:txbxContent>
                            </wps:txbx>
                            <wps:bodyPr rtlCol="0" anchor="ctr">
                              <a:noAutofit/>
                            </wps:bodyPr>
                          </wps:wsp>
                          <wps:wsp>
                            <wps:cNvPr id="2193" name="Rectangle: Rounded Corners 219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1A3C2" w14:textId="77777777" w:rsidR="00457CE9" w:rsidRDefault="00457CE9" w:rsidP="00C924A7">
                                  <w:pPr>
                                    <w:bidi/>
                                    <w:jc w:val="center"/>
                                    <w:rPr>
                                      <w:rtl/>
                                    </w:rPr>
                                  </w:pPr>
                                  <w:r>
                                    <w:rPr>
                                      <w:rFonts w:hint="cs"/>
                                      <w:color w:val="FFFFFF" w:themeColor="light1"/>
                                      <w:rtl/>
                                    </w:rPr>
                                    <w:t>21</w:t>
                                  </w:r>
                                </w:p>
                              </w:txbxContent>
                            </wps:txbx>
                            <wps:bodyPr rtlCol="0" anchor="ctr">
                              <a:noAutofit/>
                            </wps:bodyPr>
                          </wps:wsp>
                          <wps:wsp>
                            <wps:cNvPr id="2194" name="Rectangle: Rounded Corners 219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0E31" w14:textId="77777777" w:rsidR="00457CE9" w:rsidRDefault="00457CE9" w:rsidP="00C924A7">
                                  <w:pPr>
                                    <w:bidi/>
                                    <w:jc w:val="center"/>
                                    <w:rPr>
                                      <w:rtl/>
                                    </w:rPr>
                                  </w:pPr>
                                  <w:r>
                                    <w:rPr>
                                      <w:rFonts w:hint="cs"/>
                                      <w:rtl/>
                                    </w:rPr>
                                    <w:t>7</w:t>
                                  </w:r>
                                </w:p>
                              </w:txbxContent>
                            </wps:txbx>
                            <wps:bodyPr rtlCol="0" anchor="ctr">
                              <a:noAutofit/>
                            </wps:bodyPr>
                          </wps:wsp>
                          <wps:wsp>
                            <wps:cNvPr id="2195" name="Rectangle: Rounded Corners 219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11091"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6E0BDB00" id="Group 17" o:spid="_x0000_s1246"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Nc9rDwgAAGM0AAAOAAAAZHJzL2Uyb0RvYy54bWzsW2tv4zYW/b5A/wPh&#10;AosWaGLrLXsnU2QyDxToYzAz7Xdaoi1tJVFLyrHTX9/DhyTbSRwlLTpNVwEmI8UUeXl5zr2HV/SL&#10;b3dlQa6ZkDmvLibO+WxCWJXwNK/WF5OfP709iydENrRKacErdjG5YXLy7csv/vViWy+YyzNepEwQ&#10;dFLJxba+mGRNUy+mU5lkrKTynNeswocrLkra4Fasp6mgW/ReFlN3NgunWy7SWvCESYm/vjYfTl7q&#10;/lcrljQ/rVaSNaS4mMC2Rv8W+vdS/Z6+fEEXa0HrLE+sGfQJVpQ0rzBo19Vr2lCyEfmtrso8EVzy&#10;VXOe8HLKV6s8YXoOmI0zO5rNO8E3tZ7LerFd152b4NojPz252+TH63ei/li/F/DEtl7DF/pOzWW3&#10;EqX6H1aSnXbZTecytmtIgj+681k894IJSfCZ77tuFAXGqUkGz996LsnePPDktB14emBOnScL/LM+&#10;wNUtHzyMFTzVbASb2E7KQX2UVPy6qc+wXDVt8mVe5M2Nhh4WRhlVXb/Pk/fC3MCd7wXJU1DBdbwJ&#10;qWgJ0KOBGpeYv6VMJkDgDwoJS0Z+oDfAOkmoSMkZ+YUKIKIo+HUuNlJ5Uo2hujWDUOWE73nyqyQV&#10;v8potWaXsgbMMaJqPT1srm8PLFwWef02Lwq1sOra+gIGHUHqDncauL7myaZkVWP4J1gBt/BKZnkt&#10;J0QsWLlkmL/4LtUG0YUUyQcYqJkmG8GaJGsN7Y1RZkug8A7cOb4TO+GEAGDOLJoHlrQdAoModOYW&#10;gfg0wLXqv4URPCZk847xkqgLWAZjsHZ0Qa+/l8osNG2bWAcaS7TzYNgeMcxlv8quEyOqmFXWbCX6&#10;L+hUgfezkmseeE5Py9iPDrxySK5tjegrWyzg7hYaHhVgPma0ZnCx6vbAVzDI+EoBAtgt2IJ84Jsq&#10;ZSm54qJCHlEO1MCxD3ehSR7ggwiOpQz8mfrRq2mj1FkUhGGArAO42EusBl20cFExSjlDByxEL+2m&#10;03hRBiqDe9CoDtepnQtN/zshq7JA3rimBfFmgWtdrQF2hC+6qLjinzaqqMj2YuLFjp2D5EWetuyU&#10;Yr28KgRBp4izr4L5/I3td68ZsFtUGEJ5y6BWXzU3BVNGFtUHtkI8UpFam68TK+u6pUkCJjvmo4ym&#10;zIwWaK8ar3RP6InoDlXPK8yh69t2oJL27b5NN7a9Xgqdl7uHzfJ1wxgLWsPMw6x9Qo/Mq6Z7uMwr&#10;Lu6aWYFZ2ZFN+9ZJxjXKS0ue3iBai6a44kYe0CrJOEJh0gj9sGoFXhgk/xUEcVuCfAJeX/EdiYBU&#10;mzCusoKWN2lO//3l7vI/V7g5y9OzN2eX+v4VTRom8k2p75T1yniwTxGINDt0ZlOEBsg9odYLXS/w&#10;Taz1IhVB0FFPHsePXNeDkSrbz53Qc3UwfmqsRW44APwhfpbrdgX3Wh0Bvdktdybd+n47Z7usW4i6&#10;i4n834aqjN8vspqPrC83DWioo38PBQuRv3TFO5HQrThi1/GKk1wSSiTbbWhR3JBG0EqWedMgbOaV&#10;ErlIwOSrj5+++5o0GW1U84RuJD5eonXGyNKgg5IORKoTgB2yOpfn5LJoMr5ZZ0TelHXDSwwHvbJm&#10;iMh6xDIvMNQ5OydpDqZSsWZkJZBSVefQ6BiQq0i1ziv6DcmhDWlFCkZT0nBtomi0cDon7So9Fpl+&#10;HIIKgJ03m/kBAvwBMN04Drw5RIICZhyHfqTh8HRgdkH6fsBpmdGDh/xhwFnx3WkHqySREMHII41h&#10;0f4ojeF4cTgHeeEiB0x2Yu/IiaEfwrfGiU4UOWGrtR7U8vc82fn/88gNTGWI3OgW0mLSxk6TTnsZ&#10;eXIb9JADeonZqtA/WVXsxUgluQdIB6UORvmBGoDOCIe55/9UfiCADiEMmrWbWLojMv+Nka+q8uuj&#10;0H6aRn4UuuCnikXzWRtnWpGOLYAfe9hZqXDuIrQHrRRoaxLthu1pbHLw0+6H7hbp99PJeYtEc6Xm&#10;iuh20MzSyUEFREPqQNvsM/K+LtDhKObvouMAMb+nBMMWiKcFvlqjiishuPo7CEGomyHc6/cD7jdq&#10;62tZNih1OXPXV1zTMkpvOvF0r+5D6Ka2lOfOA9dU8roc/kdT2Ei6f9wOeo90OpzuqeF+w0U++64a&#10;O6oh1Oo3Xj9uUMQUhK+Iqq3meGfxGJqZeo4mWeD6yHIHLHNiVeGyKttzfM80GGk2FqruK1Tt0Uzv&#10;ex+m2d8st82HERDNrK58rV5soGzFSbYpUex4FP96aRnN/PiktvTQwCTRkX8j/wbwb94i8Tlpy3n3&#10;jurkexfVzPLvZ8lWm6LCS/UnctBs6vT2bhZEVkr2UhMlrVkctknQ81BrVo4dSTiS8GESmoj+3JLg&#10;fNjLT9XMkvCyUucNeINTD4LJXB2jSVgbfwZu+NrtHnRmfJqFKLNExrMjC0cWDmChLsk9OxZ2b1hP&#10;p0I0syzUL0nUNAcybq/EEuEty9Hu76DGMjJuPKXQFrZXAxinz5U8O8Z1b7hPMw7NLOMcVEceU2/R&#10;WhO7OKU2I9ebmw1dLzYPOIfXDmPBBUXf8WQQzjAN4FwX/p/Vhq87MHCac2hmOdfVlQZmOehKyzhn&#10;Foa2hrJPuQCnB8z7u7HGOR7Ge/gwXl/jxPkzG/2fFeWA9gEvGdRBZUu5fhv7eM75fnSbczh6357e&#10;ccMwGuuaY5rTJbUhaa5TXH8K5/rjXjCg+xqHvcY3WbRZ9ls36qsy+/e6Vf/doJe/AwAA//8DAFBL&#10;AwQKAAAAAAAAACEAQBcq8zhlAAA4ZQAAFAAAAGRycy9tZWRpYS9pbWFnZTEucG5niVBORw0KGgoA&#10;AAANSUhEUgAAAMQAAABNCAIAAAB2e1wsAAAACXBIWXMAAAsTAAALEwEAmpwYAAAJMW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ToyMzo0OCswMTowMCIgeG1w&#10;Ok1ldGFkYXRhRGF0ZT0iMjAyMS0wOS0wOFQxNToyMzo1OSswMTowMCIgeG1wOk1vZGlmeURhdGU9&#10;IjIwMjEtMDktMDhUMTU6MjM6NTkrMDE6MDAiIGRjOmZvcm1hdD0iaW1hZ2UvcG5nIiB4bXBNTTpJ&#10;bnN0YW5jZUlEPSJ4bXAuaWlkOjdiM2UxZTgyLWFiZjktNmY0NC1hNWNjLTNkNDI4ODRkOGZmZCIg&#10;eG1wTU06RG9jdW1lbnRJRD0iYWRvYmU6ZG9jaWQ6cGhvdG9zaG9wOjg3YTMxNDY4LTYxY2YtY2Y0&#10;OC04OTVhLTE3ZTVlMjMwNjVkNSIgeG1wTU06T3JpZ2luYWxEb2N1bWVudElEPSJ4bXAuZGlkOjQx&#10;YTRjMDQ0LTc3OGYtZDI0ZC1hOTY3LTVkMDBmMTQyZjgwNCIgcGhvdG9zaG9wOkNvbG9yTW9kZT0i&#10;MyI+IDx4bXBNTTpIaXN0b3J5PiA8cmRmOlNlcT4gPHJkZjpsaSBzdEV2dDphY3Rpb249ImNyZWF0&#10;ZWQiIHN0RXZ0Omluc3RhbmNlSUQ9InhtcC5paWQ6NDFhNGMwNDQtNzc4Zi1kMjRkLWE5NjctNWQw&#10;MGYxNDJmODA0IiBzdEV2dDp3aGVuPSIyMDIxLTA5LTA4VDE1OjIzOjQ4KzAxOjAwIiBzdEV2dDpz&#10;b2Z0d2FyZUFnZW50PSJBZG9iZSBQaG90b3Nob3AgQ0MgMjAxOCAoV2luZG93cykiLz4gPHJkZjps&#10;aSBzdEV2dDphY3Rpb249InNhdmVkIiBzdEV2dDppbnN0YW5jZUlEPSJ4bXAuaWlkOmM4YjZiMjVl&#10;LWVjNTktZTI0Zi1iMmY0LTg2ZTViYzI0N2NkZiIgc3RFdnQ6d2hlbj0iMjAyMS0wOS0wOFQxNToy&#10;Mzo1OS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o3YjNlMWU4Mi1hYmY5LTZmNDQtYTVjYy0zZDQyODg0ZDhmZmQiIHN0&#10;RXZ0OndoZW49IjIwMjEtMDktMDhUMTU6MjM6NTkrMDE6MDAiIHN0RXZ0OnNvZnR3YXJlQWdlbnQ9&#10;IkFkb2JlIFBob3Rvc2hvcCBDQyAyMDE4IChXaW5kb3dzKSIgc3RFdnQ6Y2hhbmdlZD0iLyIvPiA8&#10;L3JkZjpTZXE+IDwveG1wTU06SGlzdG9yeT4gPHhtcE1NOkRlcml2ZWRGcm9tIHN0UmVmOmluc3Rh&#10;bmNlSUQ9InhtcC5paWQ6YzhiNmIyNWUtZWM1OS1lMjRmLWIyZjQtODZlNWJjMjQ3Y2RmIiBzdFJl&#10;Zjpkb2N1bWVudElEPSJ4bXAuZGlkOjQxYTRjMDQ0LTc3OGYtZDI0ZC1hOTY3LTVkMDBmMTQyZjgw&#10;NCIgc3RSZWY6b3JpZ2luYWxEb2N1bWVudElEPSJ4bXAuZGlkOjQxYTRjMDQ0LTc3OGYtZDI0ZC1h&#10;OTY3LTVkMDBmMTQyZjgwNCIvPiA8cGhvdG9zaG9wOkRvY3VtZW50QW5jZXN0b3JzPiA8cmRmOkJh&#10;Zz4gPHJkZjpsaT5hZG9iZTpkb2NpZDpwaG90b3Nob3A6ODA0NDgwYzMtZTI1YS00NjRhLTgxNDAt&#10;NDg1YmMzYmRiOWFmPC9yZGY6bGk+IDwvcmRmOkJhZz4gPC9waG90b3Nob3A6RG9jdW1lbnRBbmNl&#10;c3RvcnM+IDwvcmRmOkRlc2NyaXB0aW9uPiA8L3JkZjpSREY+IDwveDp4bXBtZXRhPiA8P3hwYWNr&#10;ZXQgZW5kPSJyIj8+PTCaBgAAW61JREFUeJyE/VuTJEt3JYatfXH3iMisqu7T54LvwwiY0YiikTYa&#10;aUiDBJIySWZ64A0YYQYDkDRKJpnpUT9KL/ov+gUy0UgjBxhcvts5p7sqLxHh7ntvPXhmdfXBBzHN&#10;uiszIzIrK33Fvqy99nb6f/y//p/rdRMRzdpaW+aJRc1i3zYRQYSmfN33VquKsCozu3cieno8XE7X&#10;Ms0pp9ba+XoJR2tdRQno3reterPj42LmomLmtfbeLODLPJlHhAG8LKX1ftlqIKgZQZ7PL5yLEPdt&#10;LaV0D1bJJaU8rdsqxN1aUm29EwBIa1VTUmUWPr28CPM8H0SVGYfjEr2hW4AIOBwXIvRuYT5NRURf&#10;Pr0cHubW+956UpYk0ante84JgAdKSaLMnDShd3frSZMmlZwItK8rih5EUil762Y9OoiALFlFHGAi&#10;YFJNzOTRmE6Xi6bMIgRYq3kqre3OGeERoUlhNuXCBHJPKSUQE1267d3A3HtlFhY2MyZmc0dARUQz&#10;S2HqEYawCALcXYgoqPbOzCIsAYe/Ww4AXbZVlCfSTji1lYk9MIswC7uBhJmLcPe4tj2pIMLdhUWI&#10;OdCslzLBvUhioQjIP/3P/zNR1ZQIAeLD8XB8XMJ93+vxeNAs+77/+PFZWGqtImK9q8oyT0zkAAj7&#10;uvbWWzf3WC+rKAdi3/fDfMg5WdB6vYpoM+u1r+u67XurrbW+XXcRbq2rpi0s5Rw96l7NrFt4hKrs&#10;rbHkfa9mHh6nl1OAk+Qkuu37trd93cwcDma6ni/7vjNxIJgJRDmldd2IJGUNgoWlnHttRCzs5/Np&#10;Wo691whSoXmeI9ybB2gsbU4ZQqpi1pPqNE2Hw4FVVNW7ESgQCFg37727udnWOyi2WvtWmaW3VuaZ&#10;wlprLtwiWKjvnZg0ScklzIjFAyIK5iVlZZlKrq2lnA6Slmnq4dfaVMV6A0hEgABCiLUUTYmBxBwI&#10;JxKEEAlTEI0rh0BM1M0ccOJJs1G0VsHcI4gQBAaBuLklYiUCsRAx0bqtNby7RQQTAAawpNIjiiqA&#10;Y5n3fTO3rXf5Z3/yzzWpqKaUp3kGIgDV3HuPCE3p/HxmlgDV2tZtn3I6HI/hDWBmpJzd49Onl9b7&#10;YV5EtbZGqm5GxKXMl8uJVAhImpno06fnZTmw8Pmy9t5Z0r5uRGII8lgvV+sGYk3ZWuvAaVtLzr2b&#10;me11n+cFbu5Rm5mFmzFL65ZLqW2rtdXruu4biyyHJaW8bfvpdCYVo/DAclgQppo1qfemKdVemSUs&#10;hJGnLGDrHmaalJnNursHHADA4dZ769aJGETE6L1FwM1zyoU55UwRLCKsUXvJiXNyIpixSiCAYEDL&#10;ZGZJRYg8nFnM4QgWjoAKd/fEogQlPm9rQ6ytiiYiVk3mXVMSIgIjonUDBasW4b23nHM3Fw8Lj4C5&#10;9/AAMQBAhUREI5IqEI5QIg4CUWIKRDcngjJ5xLU1Vp40FU1KzCxLSrt1iwBiSSUxn/bVmRbNSVT+&#10;vf/THzMzEbFI2/e2t5xS21urjYUCUfcaJABKmZZ5EiYhpJzcjZinabqcVwIvh+Vat95677Zue0qp&#10;tRbuZt5bF+Ha+rZux4eHbbuuWxWWUsZ1SS+nF7PY9sqgbVtrrcQKYuboZtFtmQ8pJY8QVSYJhJu5&#10;uQjX2krSWluzfr6cVWS3TgiVxKJtb+ZeSk7C+25TTirc9no6nXPK1twBFXG3pILwy+XCIqpyOM45&#10;J81TeBNmgM398HCs+66i23XLOblHSiWrRGCay2GahVmINWLt/ZBKzmndV4AOUxmXaLilPO37Lipm&#10;NRDuZr3XbsG012q1smqt+1SymQXImLp3Ilmv1zxPBM9SPJwQTMjEk+iUcyKKoEmSd0uiCjKPYGKQ&#10;qEaEm81lOibNwlfvMAOzEikoiGB2KMWAQCTVvbW9tzlP4nFMZa17BybRvbUe1IHC3Nxra0UTgw6a&#10;m5n8B3/+rySl4b8BXPd9XVcRFdVwv1xXB9bLOs1ZhWvbETg8HFvdjw8PiOjmBIkIIqq1EUhErPVW&#10;ewDzUra99WYRWC9XYl6W6Xy+MpMDKiyaam3TvOyt7du27hWgijgcD0G01cYsYHHvHd7NCdHdSHXd&#10;1pRza+3c9pwUgV98+s33L987Qiht+7ZMCzE8YlkWJtr3uixlmnNrPVgulw0OViaIKGmSVrukxODW&#10;u2qSpAG6Xi8Q8cBUCgsn0dZsW1diLqk8LJMI7XvzCGaOCHN3Fgt4RFgwQ0ASaAQL1NaYFd16OMwj&#10;MOdJiJd5qd5ExN2VhZk1J48QhCGA4Us5l8Kg4BDm4eNYOJMwyyyC7t0MiIigQBABMA8QjeenUpSH&#10;/8PuvbDs1rPmYXVBVHsrmuBgBIlahFMsqSCiITKJE0rKi8oEdousahGOmEuWoBYm/9v/83/daxWV&#10;MA+CiFrvzLStayrzsPOlFAQFwETWO1M8PB5b6yDSpERuZsS87vX0fDEPc0NEmbL13psRwc2nZSlZ&#10;13U/vTwDyFnXfQu3Zrbv27VW1UQRxHo8PhyPBw/vrb9saxIOln3fU06928v1CuuppOdtMwICpeTv&#10;Ty+X66VIagiEE6g7mCS6tV6naWLhbduY6P3XX//y17/qvZeUctIAcs7Wam9dVIgopbRet1rXfdty&#10;LgEdgeAyTbV16x1AmkprrXXzQGt1Xg7n88VA13UNj3Df6p5VRISItJRuBiIEMkvSnIhyyiKcWISZ&#10;mDkIgQBySknzWndhVhURCRCYhLj2TsRhvbsTwMS92aQqKh/Xq6u4x0gaLEJEJpG11YMkERYWFQpA&#10;QUbU3EVSIq5mMCMKJzgIAVW5mnm4MjNImVu3ORdlighiwEOIg9HCGeSIJeXamorKv/8v/rj3qHut&#10;tZkFInJSgDTny+nExAQmDjcjoe6hItu+pZRP56to6q0el6W2+nK6wuEevZswCzMxRYSI5GXuFA+H&#10;+bptLy+n35yeEXFt7eO+/nh+noghQiTbvndwTkrC121lUUdsvX5cr5PIMs0fr1d37BQPxwcHq0oQ&#10;eeDT9cLhm1VIAVFtexaZp4kgpcyaE5hq2w/zUlvfty0c07zknAIQleaWchJhTQnC7h6IaT5oKnWr&#10;bq3knFK6Xq9121RVU9rGnZzco7cuzLXVERUxEwllTQTkZfbemMUJbatKNKfCzCG8rmswTBjdrr0i&#10;lW5mbkLkvalwRHSEE1s3AVPAgdYrMeeUzZ1B5kZM276npGFBoB5WrRsiEQdCRLpbgCZmAm91Q2Bt&#10;VTmxBeEWn3WCmfduLNLMsoqKwPy745OK9DAmiojWu6j23i1cRYtoRHx3fDiqBrEB8r/+V3/y/Hxq&#10;raeUIrztW0pl27Zw6tZL1ofHBw4QU56mdd3W68qaevNtq0C0re17vV7WlMv5fBURd8sp9962bQ8H&#10;QNd9U0mtmfd+ulw+PL4DMbX+65ePp/0E0kpBjtX74zJ3t1+dTrv1khXgXz5/KjmLJAh/avXxcDwe&#10;Dpdt26x7oJlt1iWXfd822GF+mEqOiIv1pRyO82JuHhFE7g5zZQ1iZc1JLTwQzfy6bUUSBbVmRAzw&#10;XncEzMzdlmUhJiAIVEoZcWR4sEjvlSKIWVgQaLUJKyGYBUxubmYyDDDARAFYmIi0Xok4sazrJggj&#10;cg836+5ZdJmmZpZTAsjcACqSkggTK6swJTAzNzNhsTAwkiRW7m5EIswOCuurmQR2AhNYdN1XVgUJ&#10;aHxUDndNUlJea1OmRVJKGu5gQkCJVFIPowCAHi6i5q7MQiJEFp5YiqbqFgElyD/5T/7jeV6IIsIf&#10;Hx/nZTmfL6rJ3AkQTp8+vZj3lMv5fKl7y6mUXMw6CMLae9tb793HJ+7WrbcypdPpnHKpe3V3B7fa&#10;QAB4vV67Ubj98PL9y/VyKFM1Y5VLq5f9undPkvbenFDNP63X1tvD/LBH/2G9lJT3sB9eTsTcuzmw&#10;h5VSqlk1o/CHw1ElOVFOWspBhadpNuu9dzOf0rTVuq1r7b22SqBt32vr0zRRkJnvdaeg9XodhiHC&#10;l8PBPVLSZZlB6L0SCTOVaXLrRNx779ZHkmHm1q3WSqDwUBEzczN4pJSZad+3eZnNvbU++KdgJiFH&#10;BDyI52kigJgdTkTVendXcBEBsYV3t+buxAgvmjhiyXnrDcB13ywAMAW5d1YBkSOECUG9WwOaG4uE&#10;GRzv5kNtOwn11kFIxEZUe2WVapZUmblZb90ya0nJ3ZNoJm69Z9UWriwENPPaLBFnEfn3/+RfhDkT&#10;L4el9966E/N1u+akzNzDiUlzqbV368wEuI9rk8i6t9ZVBcTm8fHTxwgCRW3NPKw7M1vvy8Pi4SDa&#10;e1vrroTztv7y028s0ff7Wtf16fj4m9PHZZqTpk4BYajmlH48/aCq59a+vz5L2LquHdE9IAzml7oB&#10;1Kwep6UjlvmhWT+1mkSh+XFeQNR684jeXVJR4QD2ugNIWnrt1sM9ckodEQARZSUR6btNUxZmFlqv&#10;q1uv+xYIFTIz70bhmtUtCCSi+7qJsKioaCklpdR7E1U3dzPJpe1bEBFxADGMVnjKqV7WrVXOxd2T&#10;JBuIhKWU11aJaJBA1o1VW6tKnESu+67Eu3UVIUTvnYgM4e6JhJiISUW6e3PLrAratpVUa92FiIlL&#10;SmRdVEvOYd4JtVUHGkKJnMjdNcjcHN6BbpaYiZiJO0GJPbxITkTNjJmu1sAs/+yP/6hbPxyPIgKC&#10;JhEGgYlIVLv1pMpEtba6V4RP09ysIwhAIMz8fL303gNYlkMSZpZ924mYGdZMcxaV8+W81Z1A7r5v&#10;68ft2lvthMTE4B48JUU5/N7v/Lya55wu+/7ry3NivuybpvRhefzN8w9OdCyHS+1FuHZj4mb9tG1J&#10;hIgsAhQv63XtLTOLppfLJRzLPLPIdV1h5mZm5tZ7rxExTUWYQbFM5Xy5KLMw8jyHWU6ZiREOkIqu&#10;aw0DM/c6uOUAeJ6mbtZbJeYI77XmkplYkmpOVpu5aSpJJBBJNJXUW7fWRwLltYmIRdTa+t4jnJiZ&#10;KIh7ryASZhDVy/pwPLrbtm/TNEc3YmFCIJi4B9beRBMirJkKF2YR6REeQRFMMI+csjJvvSlo720W&#10;0ZSCoKAt3LvlUgCoSJgrk4ooiSZlcFadVC/bDuEBIyIgIEA3P0zTddvezbMQyz/7oz9OKfe2h1tS&#10;bfteN1OheZncjJiBcAth7u6Pj49wV9Uksu87EepWGcwiZrZM0zQVC6t7b7X13ss0m/VqZuYIjCDO&#10;mc6197CAzzqlJDtCSibi4/KYU/pU9+ftVNfraT036xPx876H9W2vnCcRnNv+cj2frufLdhHlkubv&#10;zy+7VQad2va+HA1BRB2RclrmQ48Q1ZKKAUycyxRBDpRSghwR69YQRMQ9AERJutatWculmPm27SyU&#10;c9IpQUABZu3dLqczi3jQNJcIK3lyNxmXR+8iEhHu0VrLKbXamDgzTSkHc7fe9kYkLkrwMs+iaeCp&#10;1QowAU7hZpy0hzsimEkYgbpvHVFUa61130dBhQhzmQprb52UwyOAam3Ustqwc0xJeCkTgMu2ZmaD&#10;S2DKRUAKIoqlFHi87NUI3vuSsrttvYfwo+aOoAgwM1GzPjwpMzvRqe3yH/1XfzZNmYg8PCJa7Yfj&#10;cniYGFKbefigT2vdh7tt1pdpXvfNzJdptu6kHBYMulyuduPdubammsN6MO/bprnUVudpCvPfnE67&#10;b1OedsOpXXfI4XBsjvfL4WW7/rjusPbjy6c0zS7qrW7Wa7g1W969P50/GZF1i3Z1azIvre7PbWO4&#10;e19be5iO175mnVKePq2Xbn2414fjw3o6r63OKQF4Pp2yige1vboHE8x6wJfDosqImOcl5+xuJKn3&#10;XkoB87autTqAMk37tk7L0nvbtjWnnIu6U+9dc9nrToRUsntYt94agDKX7t1AFKi9BSCi+7ZLTjkl&#10;EBFxSqm1ToGcMwub9XmalNXd3cPdAmitqmg1q93N+sPyUHtzt7Bgot774bBIRDUjZRWJCGEOoPWe&#10;cpbAiPRZxIGt9yKJmYGwCFU1cyYsuVDvWdO11S18ljQRjzCuaGZHTunSm0SIak5p2Hz5wz//Uw+0&#10;vQqLh3vQXrcIP1+uRJySuhkcyzItx1KmuTdz99Y8zN2MmfZ1J5Hr5QICs277FkDvtm+bprStq5Ps&#10;ba/hrdvztgrhavt8ePzqcDi1jZjB+TjPL/uGPDdrP/zwS02ygxgl2kZJNPB0eHzZN45m66WfnmPd&#10;KWU3FxGvLeXJQx6WJUCXuh6Xp2a1uzn8tG9zzgpc1gsQSeW8rsfD4cfTeSkTMwkpCaeS5pKXw3y9&#10;rsucW21mhoh93cqU921z92lemMAq23Vl0nVbsyoTTYfFupckI1pSFQbv2+rDZgiz6L5uvY+Iy4XI&#10;3cs8JZHuNrgYRIS7ByjgCFgA1C0CXiDK4oTuXvfqxEFs4QywqLll0UDMqXhghFAeYa2qJGVuZs0N&#10;yggggomFed13UVWWJEyMGm4EIXI3YSb3zGruqsqBU69LShGhqlk0KBDRzIqWnLS1Vs0U0LpvBK21&#10;HY86z4fT6TKlhSiWOdd9M4t5npUE5Cnr6eUS7uaI3h/nMs/zp4/Ph5IjgkthkXePD9YP122diH0q&#10;bn58erq2Glo84t3D4+l6/Xh+/vbrDw3WzP7dwz/q1oqWc+s///DeI5iKP6YA51xUpra+0/kAAKwp&#10;Ffv0K0mZvFOElDnMpEwETnOhoAAloYgo8zwZargwF00fjg9KVHuLiENKrXdmIo8l55SSagqzZclJ&#10;teSMCCEigGhUWm4UsbAAwUSqQuDeWk6JhYSZiFTTOBoRAMJsXOVEtxMigolEhUCD1M4lIUAACEyM&#10;iFHXAijCKTBI1FFcZaLAjaGICGZGBI8QHRh3IoIwaoY03vP2m8ZvBI1Yhwg0fi2BwEyDAKdRxrg9&#10;utHiuP+k+1O3h5+P3+8SIP/Rf/lnZq45lylr4stlVdGUkpldr2vAlzKt13Way77b6XxWSeu6ffvt&#10;10kZEcSS8+wR5qYiAazrFubEIsTmUXv/fn0OkLJ+ul52tyBIyuu25zQBGrC1VU3Sa4XVaCZpZoav&#10;V+s7E2K7EIHqJdYzh+N6JWUSiX3jpHDjlEFAGFmLukueeq29rR42TbO5X9u2tirDnkdExKQiJDkp&#10;E005U8QQjFjv4RHmKSkRAyGqwmzWU86IUGYi6q0hwETERMwjiojwpGruIgKQdSciRKjqWCpRRcQA&#10;DTMzMRFuQbc7M4MoPG7LfF+9GCKGiIEzHjAgGit+QwARxQ0CBAKNt0YA43MCRIgIEBHzDY5DTRA3&#10;LNyA9Iqf1wfjs7wBEAWC8AZd99PkD//sX5WSe9/3auHo3Vtv3gMeBFLV3qyHr+vqHg5Kmtx9/DUI&#10;nM8XEHU3651EEGxmztzCifmH83NQRKC15nDWJGVKJJ2ZQNf1LAILNw8SgTXNB9cU6zmuZ8oqKcOC&#10;zGhf6bLyttG20VzIg64r9p28E4hzCVJ2ozASjrrDGtw5le5NWLMkYRISIGI4EmKKaG4iiYJA4RRu&#10;rqJm4eHBZCPa6AZQmYoQC9EwUSKiIjGAGSAiEUaEh4f5gICKjgA8ACIMcRgRmIeyiDHqguEDIAC5&#10;ORPHoHoxZCaBIc8ARYx/93UfMBqoGZYHd6Ddz6EBuzsQPyOGmX9qWH5qjOgOzLcn3h9+efL9sBLg&#10;Eappe1kBgMHQ9Xo9HBZV3VtVkWa9pNxaY+JtW5NISfn503PrrbY2RZj7dd0Oy9x6T1Ner9dgjghm&#10;YZAQXKSZW62JJYUTREia9fbpwrnk44Nbh3vfV0KQdV4mbHtcriRMOcEDHrHtAFA7UgrrnDJtlVRi&#10;vcqRo1YQAUZyc1OwBtK97kShrkyWiHPKEa45T6IRQSkHQojdrJSRwIrmYULQWi8piRA8DLdMe1zW&#10;IxyOCAGIqNVu1nPOQowIN3jvxERE4R4ED9y4ckK49SARvl/iZO4iTKBwJ6ZwJ03DKDGxmzN/tkYA&#10;bjYGoKAIBxHfnNsA2P0cBBHhBrjhgW+vj+ENX8HwCsY3vg3A+ISB8W84zc9gemOaAiD5P/7f/2/X&#10;82WgNnxwtnY4HPZ13WsFsO41aTLrD4cjOS6XtbuxMBAQpoB7XC6Xw/F4ve4ejojN+94bHKs1EgH7&#10;ebvkNLVWWXWZ5rXtm9WwzpoIHr1GgDQBQXWFZFp32jfKTCCYUW308UTNeOu0NTDjurMyhqoHgW0j&#10;EEVjd7JOrCzMkjiXnEprNSTNuSgipRzEHlFUA6HMABwhLAi3CBGmCCK+LQOBhW92BaPGEszsYXDP&#10;OY9o5DUocQSCzIyI3V1UIkDEZpZUAYTfAynQLeAeYdY9BrrbMoBAzDcLdNPE3eDEGGomAuLV3gAY&#10;hmq8OHB74Tgz7tHS8G70pTW6Gbu3lukLU/TG5f3dgOkWgIGfP3708FEGYuaUc4Sv68XNWWR8AEIM&#10;lvyyrpo052ytAVDiaT6A6fDwEBYfvvpqniYmIqcpTU7xblmKSke+uJ2tl5Kncvh4Pb9cX9p2sbpb&#10;70GI1rGvcf5E52dyotMzri/IKSC4XOjlhOcLdUd3ECGnuKy8TGCiaqRCmkgk+j7W4bYsmoLg4Go2&#10;zQ/zNIvq5rH2VlSyyHnfLXDd1gBUdHyjquLuzIPu5TAPkJlbs23da63je+69s2jK2a27W7j11kQk&#10;3IegdoQyEeNKBhAiYmZxy19w+6TuET4ufQBmYe4AItys3/6WiIESRAwIIiLCX/3W3diA3i7ufeEJ&#10;8Yr017h7HPb7m79auzfQGu82Xnp7f9zC+Te3G+xvn0H+6R/95ykls64sZt56y7lcLlci6r2r6sPj&#10;4XBYamvn8zkQDK77lnNGELN8/8P3BL6cz6opBs8WAchat9O+ba2fe219I8nH5YlZdgvVHOG97cRM&#10;YNqvFKDLmXujaYIH2k7hlBPVimul5tTd3TlAKQHgAJkTEeQm7KMAGFxmWGNNhCBR2q/snTQ9Hp6I&#10;KKkyU+u9WW/m5l2IgoiB1lpKGoGh9x4cobuDkFRFqbceoCQKgBClZAAj+BmGRFXMXUXDY/gQcwPB&#10;3QlwNxEh4kHC8T0NY2Yzu0fSAG4gk9tfdZNd4CYlxyt2VGQkgLfYGreUkOgVNLcY+eb/EK8R1fB/&#10;n63O20j6/oDePvsmGL/D7csn7sflD/70X+y1RnhOed+qqvLQpIp6UMkpyNd1c3NJiYWtdQbC3d3P&#10;zy9gArjkEu5brS/btvWuQnvv3Vu1Xuva7t+REXv42ve2nenlR7KACk8Z65W2ipTJOtXG3ciD4HRe&#10;qTm5x9pkN8qKCKqNA7hsqMYlwQ3uQxSEdWUQwRnC04wgSplTStNBNVk4I6r1oBDiOU/n7aKiRJyE&#10;RTRpcjMEhjpxZE7M5B7dbTDUA0PKHO50yw3HRR1DAkrEBIrwgRtVNTPVNGQII6ciJiYeJQEmHiJg&#10;N39dbGJmQhCE+BVJI2i+sQAeKjxysVcA8W3lXlO/m3Fy3HO8O3PBdysF+mxY3mZzd0TSZ29Gr3HV&#10;b4++AXAESs5zKSDstfbeX15eypAYk5v1urdt3TSpMgO87RsTa0qXy2WzzqyiYm7XuqrSIaeHee7m&#10;xPIwH6f5QGl6Oj4JSW1r77X1vW0b3EEJFHT6iH1H6xSgWkGIusINCOydDguEfO+07tFb7HucrtQd&#10;Lxdqjbct1p22DuFQRK2oO3qNfUd07zsI0Ta/vNTLy3m9RsTzeg34fj0b3AiH+bj3SiM4CsSQ9YHM&#10;3cyHfdq3vTdDkDBS0jKl19WKe53v9Qpn4lrrjau8OyFhJoLoIBGCmHBP429XdUT47fp28/Cg1+t9&#10;BLw3QxEDPeNNzN1GHA6K4VAjAjGIsdfgZpBPCDhuPpTeGJU7XugnSMIbj/YWSW9v8cUPAJA//LM/&#10;JYBJQpjCmJMm3fYNCGLat72UnHOBdyY+nU8lT916nrKQmtu67t2aW0xlmks5HJ/2rZr1c98rRYII&#10;xdbaua44LHCvlxNdnqmuYEKtRALvVBtao5IoiFnIHO6UlFond/bAxzN6p+68bth2YiFmsLAFHWZa&#10;O8GpO3lQd+5GOWMkQoAcn3qrRDAzt8rhN7qPpfU+7L+7JWFRsW7djRAp5eFnRGQYBGYhivARuAwq&#10;h2SkhODamnvQiLTCiYiJPTwCBO5mwwelnEEQvskH39gFfo2ERIQAEWYmERaRGxuFW3ZGbxJ9jILu&#10;PeO/OcO7yRo+8C1l8Moq3a3VW2DR3YANbvMnvuzv4QXucCNA/sP/4l8uh6n33R2iOiK8JGpm+173&#10;bX94OJwv58Ny2GsjoseHo2oaVwMIQjLNhW8XARzxcrk2t9N+7dulEwL4tF2z8Dy98+jBTK2i79wM&#10;xMyMy0YAR1A3cqcAuhGA2sk6MVPto22HmhE6UdBN/0M0JxhAhG2nbiQKc1aBuYQjnJngzhHQHPuF&#10;4dEaqTKLIYiJPIT5kIp5IDw8hGjKZXyVDPK7a0sqBKgqCJoSASwycDmAIcx3J8JENFrMALjbzQsD&#10;EaEiciuZkbvR3SDRfSmZKCUFgm4i12Cmu0YGcqM7+UZaDiQSva4yM9MNCp8Z7Rjx+SAUXpM4emsj&#10;7wC9R9X0Ex92zwTjNfz6DKbbQxWVbdv3rXPKKav3VqayrfvxMD8clq22dV9zyppKcbS6MzEFbbXW&#10;vZnFabu+z497t0AQeSY+9+15vzyU5dL7fj1rKUJoIG5brztePlFSSnNk4peXoCAwzMMC1qnAXy48&#10;TwDQAxaxbgijbhQB7+CbbU1PKZacDmItqDsRkYyqT8ResTVvnd3DnZrh6R1aJTOI0HSkvvZGmbl7&#10;EDMHaljrbTdR4od56uE6vBGQU2Jmch9ocxZ+dT/hAR/6kxvRIhzxmWk2t1tKHz7aAkQ43GmYQAQC&#10;vZsOyuBWDGEVHjEygXBD0msAfgvhX32jEPlAFEHuOX/cY6N7tB03u0bgW1x/BxjhRiPd/qjPtRe8&#10;JZlwP3q3WJ9vbwyY5pTWHiLJWgsOq66EKaUgWi8rSOG8m3369ImFl+XQWtv3/bpeUy6275nler4y&#10;80vvEbaup2p7kPUwncq6WmKxqOSo25nqzkkppejGe8WUwRyfzgjAg4DoxoGwoPM2kld0p26IHVMh&#10;LWhdZv7qd5aHh3J8Pxno5YetRzejIAuU3gmciCm2ChWkFMo4f8LyQHkGa7Q1whjeN8+5iKTVOzoA&#10;yqqzpvF9uTsTuYdJMGARRSVxYQpVMbOwGwEd7kyj7WP4OJh1uKeUgngEWKopECoyvvjBPw3lIDO7&#10;+2v+RAhhFr7FRiCEB+ttNYcEYMTRNynwK7t9D6g94h5p3UHx5fL7QO0bDzfitjtM4o0xemOd4kYa&#10;4LfdxkG97lsg9r4z6HJZn5/PqjLNs7st03S5nErOZZ567fu28Uyt9uv1usxL3SsTH47HfdvXfQNj&#10;1nwsy/N+vdhGwlvdS5kvtU9l3t3R9+g1nGK9kihapcOE1kkYzWEdKcERHrw1dMe2QZXCWe0f/s+e&#10;EkXd/TAtTPTVd/O0ZCmyrn6gSZLkJZljXf2Xz7ZeOypx0XjeQMJE0R3V4itBQHKCEwikauCIYOBl&#10;Wx+myRA9QiLqXqd5phuh4zFUakRuRgIHMzMII0gf6VXvTVIKt1cf4W5MLMJxr6KM6thoOBkcqYi6&#10;G7O4DTKJldHdAjeiCx5BZGYiTAAxeYSbvULqdTVv7uyVLHoNx27EA4ZLu6UOb7DyJqvDK3UQd0S9&#10;xc7wcZ+p8i8OAYBeziuzirKwRhMnHB4eL5fLN998fTk9syTgZvBJ5HJZw6PWqizjo59OLyzpZd/f&#10;PywAn2z18G/md+dmh5Su9Yq+betGDgDUO20VbLEcaJmiGxFhmeh8JSj2Gs1564ggAwnF1L96nw4p&#10;vV/kZx9SFkT1XjEn69dNkWiLp8dsjqhtfjd/v+6P6PmIy5UhQanEtsVYhinFeqZpCYpRcId1zVNz&#10;owgmcgsm3lpbREi1t0ZEDHREUik5qSq5E3HvrqqMGLHLAFNO2d2EJdxl5PDMEeGOEVO5G2mKiNaa&#10;qKgM9ieYhYhYyHtX4dEweQ+uQczw4eRuIdKoGN6tyzAoNxj553QMt0SB+NXfvdbpfmpU7sqFu4l6&#10;8/D1N7ylxn8bkm6WiTmtl4sIv/tw3LbT0+Pjtl41yfV8ZtFEKKodvm2rsDCRJA2f9ranNLEKe3qY&#10;F4Sv5mS9lPy8vpz6JweVNBqOibqjbnh8xDTBn1GNCGQevfM807oHQHtHN147usON53j3ofzs28PD&#10;Isp45PhOO9VIRI3j26PujS61vc9QwhZoLC+/uRTwz76evaTTSz13f6kRTvF84ZIgQilx3z1i1M1x&#10;yCOhLulW6u/dsjAAcxOVEQOlpK9LAYJbH6kVBxEj3FVTRNhdWklMIKKAmeWUb9XaG/foIgom5ht9&#10;ZebjVXHLBGmQnEQsLO4+wqXR3qkiPljKW7r/mpKNyGksctBrSeVGYXy2HW/4pzuM7kH8ODKQdidB&#10;8Rprx5cPf2KxXuGpbSiXma+Xa61bTun4cNzW9bSuSWQQdNfrKppAgHcIHY4L0eG01dPplFIyhjO1&#10;vR/L/IvLj1trj8vxN5dPU/5AKdmpsSSWjtGHMBoTtwpi9ojzRubkDOK4NqwbBPnr/G//o+OH94Wa&#10;a+sf5rT9uBn097+ZfAMK587FIhP1Dun47kl//ZuWCbTklbxp0MTKsl19b0KaAkHWqHUH2CoOM9IE&#10;D2s7p7zWPaUSJAZ0D2d/kIl1xEAUCCZqrYdDmNKYEIBgoTDyoH3bRGVwSB7xysmXlG+k0YjAbrbc&#10;EyfmcamzyOe1GIzAMHXCFHEvDxNo1Grj1suLuBHaI6QCcdxwQHhFzxvqcoDmLRRegXU7h17x8xOT&#10;8znTGz7uJwB6jbFubq5Zn7ggoJpKKdu2O5hY4DUoem+n3jmCidZ9fzgch0CnuydNDw8Pp9NpE6lu&#10;Xx0eX/YLgh+nQ60buv348dfojVRpWNLWcH0hCmiK0fnkIDd/WbHuct1wXTHl/KS/9005Zjr2/juP&#10;nDs9ivd36SmnJREzrReUgjSLVvSO40Hqhm+PKc/8wydbCn/cq3b68FT6tf5KwyMTKQy+bpofSCVE&#10;mClgAY79yjotqexWA5pTSqI5J7krgoomdxsVfoA8XKDWLYQFsIGSwCuzzENDx4wRHtGdpWIQQVVH&#10;cVdZ3izHMEu3fJ6JHRiMADOFx92X0ojh7qQTUQDMRHCP++AXBgIYaL3fH7YyXvFEtxhr/F6iO1Du&#10;CIlXjLzW3r5gmL40Tp9Nlx6WxT0u1/ORyQMicj1fp7mUMgmF5Hy+XObpcFkv8zS79eu6luMR7ikr&#10;EVJOl/NlzgUsp1qr39pukqb66Xthmd99vZ5+pOcz5WQfT5LVRSmcWdANa8Nu0jr2Rkzpvfz+7x0/&#10;POkjx7HX5aofFn2cVA6UMk0L108o73h6gC70PujyPVGhr76mT39FaeKNibb4UKI8po9mP/92Omzx&#10;1x9b3Qg9oOJ74yRsBt+CFlBAJSiu1maWRBQemzclmnJmIk7qhJxTybm35uYEOPvwj1nVzYeAbhRD&#10;RAbHGfBwjwgb+iRiuENTcnMQJRFmMesRHqPGR0IUWXSso3skESGOCIPHWzpozAp6wxUFbp0qb7zY&#10;Z2txE40EXqt1r7bwxird9CX4DDJ8kezdofVTML2lxEfYpOa+ratKAqDMTphKOZ3Oy7IAuLy8qMi2&#10;Xa1H527Wl8Nx26toatu+7/tpXbNKKXN1KylXr828uzcDzY8B3/YL1Q1T8euq80RDidwC5yuGlYaj&#10;7yjCi3z9oZSEx4V/XuJb18cix4VzAjsmUP8UKiwCzYTfRBNa3kMFjGDn+hxfPdITy68+mYg32PMV&#10;Tw/l04/1h/NOJMSduIJytB7C1CuVCSkhICBm2lpFyg/TFLcbPAKBWmu4Eyip+C18USYezmtQ3jcn&#10;xUSAmfE9WRv8OA0d3MjpiEA0InMCMQi3HmGyIWYaCYH7LRMECfGYBDWqgWMN3WNoJm/R+o1UvJmS&#10;z9nYqB+PvvXPqLlHSHeAxOupr9C4e0b6CXDeWib64qG2fZ9SWds+tG+qqcNGobn3ziAEbfv+9PBU&#10;e52XQ3fXnOu2eSDM3y0HZhEVr61HuKOPVbAd3iinqDsHIExJx1dHDq9rbI1UQEQJUZbpEP/gu/z7&#10;Pz9uv7n4eY/O335bMvP7b8GPyBbbX+NyRmKCRNr40xUIP5ylH/DwDR2fkL8iLnj+a/rZB12Z1o92&#10;bhYX/nCQT58sdscUocyvuRYhWiMIUmKiy75OmgCstSXmbBaEQmnd9iJsuC3tYZmt9zDzUUF0EJGO&#10;LqVBmgsTpfulj3AXVSYaFCPLUDjewu0YEfa9sDLszKsB8HDmuwrzZlMCgLsHs4ow4bXcxsDI/Bm3&#10;OO8Ghbdhz2ejEvQKmbv4JN46s3s299tppd8CLQDg47KUxL/z7YfBPjBLt/ZwfCi5BCAsg4ftdd+u&#10;a689zFttAOWcCNRrX9ctIgwxpXSYFhYQ61xmiiDJw3NT3cDsdYd3bw1AWEQPACiZE5jiada6tkOm&#10;r2d6JEIlBeavI6sxwHsIxXf/IArR6RRs8dWRfcPhACIs7zA/OAg8KKQK3uwd46sDzYKnxeE73Iko&#10;9opaqbYgBSuiAbbvq7Aop/FFK1Nza27d3HoHyAIOMKHXBg8epTWRAPXe3Y2Zb5wkAAQTwm2YonAn&#10;Qi55AOOWsd81AqLCwsQMgkf4YLuH9QJidDzSTTIwbsI8poT5IB6IRp9uDI8VN7zg9ecrgf6ZTxpB&#10;3jA6r9wB3pgnur8U9yjr74iZ3tzGAfnf/1//K7euOZtF6369rhFxmObWqjuSaG17ybl1c7eOGONf&#10;cin7ttbaN+uJhZnLXNwji/zq5fQwz5t5EIGF+kZ9p+lAOTNxvFx4BC5TRjN48ONC3ku0GfEw67cz&#10;f3D/3cf0eOD3X9H2o/hH4SvtJ/r5P0Y6+rLw4ZEeE+nMH/6xLd9Y/1tJic6/5DJHv3AYnT75tx/y&#10;lHir1h1bp1NTdDBAwqTKwgBxSkRgB6IHC8iJKbPW3pIkAOGuMup7zszLPHnvo6AizPfKCoAQGZUM&#10;tFpVdFyHzOzhwjJiZ2FmYgAqgtuUmKEN91s6DyK6jakjJvdb1YNvuRkw2ExiBoRlCOyUOO7WaNTj&#10;cBOZDNHJTbXyNsm/WcHPKdznUtwtWHpTNnmF4T2oenvgi1N427uTXC/btu0ITyQwvFwuFv74cNjr&#10;3ls7n8/E4eHW+vm6ItitgTUoSlIn71a/Pz2Hx9q3h4eHVI6cE5FiX5GmiIhWg8hfziBCScgZ205Z&#10;se943uLXe7/Su3fTt+9Sqe27d/qz3+ev/jHKFOv3gWesz8g5oIi/UZ3jq39nXX7X3/9uk4z9r1JO&#10;8BWJ8fLfMnZaDvSzn8vxQFqRHUIxayTfcb36dYcBzUIT5Yxo4UApJIroFjDztVcQmvVmlpgQkXLW&#10;pABq7S4SgNxmCpLZTUoVDr81EvK4hgdLlFNm5pF1vZZ7zYwBBJSJECOTE2EWCkCIVESIdbS9O2LU&#10;WG7F3RtMInwU2jz8Ls2+ld5eaSTcQPOaeN3wFJ9RQJ/R8sYVvi3AvTn5yxj8jQ27UwO1hhuIVbi2&#10;JlkMsN4lTR8/PVu3fdsPx6N1c/PHx+PL5bzVvVdLRZLImFPb3Z/rmvjWXb+1uteN+kbrGZYARm3Y&#10;G4nAPNzpdEFOsVc5HvHxjNblcZpn/PA3p59/l37/56o7/Fd82vH7/7Taro//y/P5v384Pjn9Tzwu&#10;mdT5Q4BtKi5tkW+bg8+/mc6f6PEp9H18/KXsFl//TC6/9uvHfZ6nxwf/OIrt3kEpIigMSPrwGNaH&#10;QRhaiTlnsw4FETyQlLt1YVbVre4LTxamwqrSW2eBiNRaQz1pvtGZEQjXpEHEwuE+7AkCTAjiIS1U&#10;1TEVbTQ9xd0gBTDGZopIhLMQQB5DDBMen/0PmDjo81rfewTins4NhslvWV7cK8L3N7j7ry8ioBs7&#10;+VZT9UoyfYEw+vzaW7wv/+Q//U+W5RCIIMpJUyoiLKK1tcQSPspPjIiUUhCOy3FbNwo7HI9jGsvz&#10;dh2FpczUvNduB5Vr2yg8oByBl2eeZsoFrUGYq4GAvQsxXTa6XigwHem7r/Lvfpu/CvAV7wrTFccC&#10;KM9fmSSfHowr4bHz79Ug6NN7/+7CD6ESNoWUSE7LJMioz7xd6eGBPj7Hp5PlRZC1Op2eOw5HnrMc&#10;ZlImEJUlAtRWdkOe4UagopmZl5yTiEdk1ZTSaJ6fp0mEmGUYhghKqqrCxDxaGIjMOhGratyHe9wE&#10;KsLuNzrb3V+po1vznMgrIm6kJ49skcebyL0/825+blHQPUD/LD9iJiV+LcC9RksjCOM31upz+v9G&#10;cML0lkF6w5f/Vp7pzWECuHUP91q3rKqiY+yQsFzP51QSwkcnzTQVd9vW9Xw+rdfLnHN4Z1VzHNNU&#10;zZpZBLbWCPa8nqJunDWEXZTyHCnh4ZEejtQMh4mWiVK61ZdUQRbe58x2qh8e5aD8/d8AO20bUSVm&#10;t79c2l8syBYIR46p7BMkjJ4dDy0tnSfjHHw0TaGMJeP5+/AV3z6mKZARbTcUDTNUC3PqQJnR1lhP&#10;cAopKWVJJWuycALnlJNmj6itt9ZHyWzbt9Ztq63323DpMftp8M5CRDRKUGE+OuBu1mDUiz3cejez&#10;Earf2g+JRifC5yJawN0HOSyjZe6+jBbxanWIR0Y6GAYarx9p2ojM7vW9uyTmvuw3V0hvXdlPfdcX&#10;Hu3vDbt/elgPy7yum6ZUW6vrxqphFkND6HE4HoillNxqozshenx6LNO89Sos01Ra70VL7ZWJs5RA&#10;33pzyajGKY+B1BGg2qgbPcxozkmDNX75fbRO4Jj1d37nwG7svn+y9CC/+29Ru+BBXZ4of9gh4mvQ&#10;+5aI/NSgi+cNrvEIkw+y/4gfFIT5m7r+7VwVzHj4ih+YfvFrT4lhcZiTdm4tYrR7M8XlhGUiMER1&#10;mvq2plyGXIkIp3VlosTsCDerraUxFNJHZQPhMZQk1l2FI7wbMWOIDIYwfGjcRkuumxORR4zmTAqQ&#10;cLg5bn1IuCu+MYbpAHAf/KSweARee18BH0dHrH2PpIYR6u7Br6TlLdG/4YkwZpMi4o0xeqUKbjWa&#10;L2zOFzFS/MQ4DVy/PsVA9O7b1kSUVUfK2LvlaXJ3A0tOba+jDaK31sxqazXCQet6fT5fNOlW66S5&#10;OlT4uu9Lnh6XAyTpdAgfCjQm6/CGWrHtXhv2nZeZOBCkiwrCq/3sfX46yDLh/OzlEHYGBehTIuv5&#10;2xqfCr1IFMHyYbq+xMvXsCepz3KFNNH3WzupdywPBmDK6J0enqTt/unHTcU5OupGSaI1hBGNNQEJ&#10;t/WCW+ga1ToTi4iITnnYa00pESAsFi5MqgJAkxDFaLok4ogxpFpSSikn5lHCk+Fphh1i5nCju6It&#10;PGiIOYkYZOG4d3HfeuhGo9JNB0xEn7u5bs6FcO9XIrp3/MYYl/AF3Y2bmXolkOizj7uHUfcw/v70&#10;l6bn7/i4v2OaeDnMJWtKkoukxJKyaPKIpAIGU4TZ3poQmds8L1OZlnnJKtbaNJXvvvkawMOyKFMQ&#10;fdqeD2U57+v59Al1beePiGAAIqFKKXttdFy4FAr4dcXeSPhQRAizkq/mBjMUpzhj+p96bIATniy+&#10;qZLdujR91/x7uNXHf9jT++jkQLzbHcxN0jsQkz4izVZXixa/8y793u8syyFpD3KGOQLoRpIoT5RS&#10;1EoEMLq7iowBFbVb7b2brfs+ohxENOsRLiruI3UzVVURGhYlwCLuPkbgszCNbiRAmHPSsWoswkRJ&#10;9EvKB4MCGDKmURf0CBDZoKNofEYI3aig13Bq6C1vULlFxej3FO/OC9xyPbplc3HrXL9XFe+c6RuE&#10;vInsca/GfIGmv+Mm2cwdfng4ePOSprCmTE8P8zzlx4fHw1K+/vAulwlEx4dHIF5eXkRlq30qk7lv&#10;29YtHub5cV4omupimpiDtBAFaQmWUEEYmUVtXAoi0Dr14M0A9vXSr/uHD5M4fufrdEi07SAnOQDA&#10;8but/5hxKs3F92SSTH4O+bAt74gr+D3NxkCfMm+Qx0bu/QfCC77/C56EvWNWXgqwW2TGlCEMdwQh&#10;PNYrSEcFhKzDu4ebu0c8lvJQMhFPKUUADhENhLC01j1ujEDvt+4U62NWWwQhCBFjZNJN7e94TaQo&#10;3H2cNjTAzIOcHPbiBlzcKCUhEqIA9TGXGSAiFeE7pIhIicdkyIGTGzRuMrZ7YwENF/0qersRBD/J&#10;0RCv0dIb8vN+yhf9KvEl4AaYeqtTma6nK5OoEkAkUqZSyrTtG4gcsRzK4bgwgom+++47M9+2a7Oe&#10;UwqPan23/rfPH7PmJU/KdJi/mqcHRBA6M1HKWK8oMw6Ttx7b7nv12vB4QE5EtH6qz9+vxwP/f/+7&#10;66dP/uHn0IS4gipIHReuv87yrxecRZY1+1/Q/tfBvwf/EfYL+SEiBf1Voi23X6Y4SWSw4VaHYgDY&#10;Vu/7mEt9jz/HCJCUIByslAtxYuKtVQIdckkppZQH0wgCMRyRVAOu6TYunJmIR/nWRhmOmRMLIZTF&#10;R4V/lPpHBjeoah6W7N5i4DZKKK8+ie+DTgZzzaMXhz5HRR5jDvgYmjMqfCO8+Vzs+5zEvfWJoM+I&#10;+JzovbILr5RDfH782RIRfoKdt04RACD/4Z//y32vEU5MNiaxM5v1UaEM9+V4WKZMY0pmSqfzCaTW&#10;G4Deve01p/x8vaSUsiRS6eHC6uRIB/dAq9hWUo1WuTdxhwV5J4twk+a4TTTwA9G//Q+mf/A+qdJc&#10;4BvDGSypmDwEnPVnF3s8SNTQ79w/5v4pn18oKDREvJ9SuHDyetYmlBaimThRJ/zFD+2HFS89BQmX&#10;zCkhCYnAnUSlzLAGM0hOwsdpUZZbBuZeciairDr65nJKEZGL3iQiIERoSqPWKyLMJDrg4gMgHqHC&#10;KqIi91LrbbDOEGEOfdznfH1USJg9ggGPYBmAGZzjrdngbleG5n+U5PDKNsQdK69lt8/Lfvd6b4q+&#10;9HrglSt4ix16A80vmKmfUANlnpZlnqY5EKnoNGUWzMsCwtg2aT1dIkJSCpCoPD4+trZ3s2VZimZS&#10;IUJWPeR8qmu1HkCzau63b5OJ9p3qTnW7yZh6JU0EJ/MoSjkDVOb07tty2eLT1aNjN1q+7eX3uv8o&#10;PhKsABqYrh4d6EKtS0OjSA0fS5NklrA43oc8uDhIQifIjMs1cpHjk2K8jYWPhiojLA+wPbYLAtCU&#10;hCPCwh1ovbfeieDdovfeGohb67W1Wtu21gi3sZsE8U1jgJu8uncbmBn7LcngDT166/6Zf74FHRG4&#10;+b17yDzCme4OunEB7rcxYg6MGSce4fdIa3TnDdDEKAPjLZUJBg8r8jk4utOMPyEIXmcjfGbJf5s9&#10;+jJ0+nyK5pJLmV6eX1r31nouWqb5crrse0dQbc2sV/f1fCWWuZS27yKcdO7dA1DitVUm/v56XnLZ&#10;gdrcvC9pebaVGGFOxLCKbkSACH/4Kk5nUsXagiVIiHieFVlX657xN3/lv/tO5pnjB5Y59rOkEzOI&#10;5Mi6injw3/qk/GOGa5yzu2IVLX3/TeIjpp83f8LlX5d+wrmhzBQX0iSpSH02lU5JggVKZB2kAEgz&#10;pXJLroDa+6xCRFMqrxdjb42AnFRzHtNO3T3cJCnRYB1HFyXJqIzcWaBbX8BNaW6DnxzClWDmwWMj&#10;Bo6HgkCIfcj679CpZkSgW2vY5z7xW8VtRGZBGHnl+Mh3edMIbl4ZryEo+GxwPhup+ClwfhsR9XeP&#10;vr6Mr+s+OppzSrmUkvL6cg2DsoBjmnKtLSyIZL2unz6d3JAhttf1ul6u15RUmB4eHr55/OrD8cmD&#10;pqQfHt+/+JpzZp14KiRADw4mzSEU7gAHnB4XEMbfb0l/8av1yvL//m9OLYUuIKCuoNm5cbXAYvUH&#10;af+fJz8v0RNfuHeO3CmI4ZwbKvGD94r6Q/azOIISavXnk+/dP/3Qtr3xVPBQaC6UE7SQJqQCVhAJ&#10;AaIlzUXzlJKQMHG3LsIDEgDJoBEJZUqjf3e0vN22U9PxIiaC936bJnALjW/sMquMy9/dBgo++x+6&#10;aXYjYnR+3pLBOylwnzZGQTFUUZ9ZAdBoMbgpCD4H2bhbzRty3jCWdDdXX5CS8ZPHf4f4/vtBBfmD&#10;f/5Hg1f38HAnCiaxiDGsorY+TYWFT8/POU8iWls9zHOtVVNChCbZemfiaZo8RhGKn69rg4WFsHrv&#10;8MrWMcbDwan2WDdOmfZKYCqZu6/u1izM/51/fChOWbnveihx+ZWg4vA/3/TRYCJfN3+M+Nrhjg+M&#10;YvGc432PoCig2TCjhf7qv+XDI1+vcenx0v3HClrys88uzCWjOwuTDrWaSplSKr33pEKgHj5rUiIm&#10;dLMkqqpJecyG06RjhCiIRnvbXYuEsUXdSKpeF0xEfNAEzOP+rS2cRudtUNz81w2Gtw2ibqz3rdaG&#10;wS/QPZy/eajPq050oxXoJi+ON90CrxHPawj/1p68xkB33uAWuY2zXnVRvx1AX5RboBFkrU/Lkizq&#10;vrVqHtH3ljWVkqrVVqN3z7nkpLU1ITxvq5TkgHn7dG4ll9aai677vtq+1v5uXtbnLShsNCrnCc3Q&#10;r2DCZtHb4PtxmHDZsffwbpe8HvJzl//mr/brUR6SblfjVSYm/RA0hWe4BHXw5vHX2Y38AeiJU/CL&#10;2po8of469yKf/pLniS7nuFZwoWvDtKS/+aG3MKjCA+HwgPfoAZHw7q45ZQIr8yGXZja2kiw5qUqY&#10;RZCMqfseoikQbk5OpHKTsAmb2T23EghHjB0vbkOSCUF+60WBO4S7BRGGixsWwsKHVHesMt+XNTyG&#10;npuJ7kN88DbZeiV9XuUD9zrtT+Kdu5LgDrDX829cwCv19dqXcuu4+8ICvX3Tt/c1L+VyOkesuUwp&#10;l2amRCJCHmnK2fPzx4v3bt2vfSWAZajAyHrL8xS1R/jeLfWOQJH07nH59eX8ME3Xvnu7ECjMkEqk&#10;TB6sNVoLZaoOJQgjK+WEdXv5Rc+8fHXULvzLU52bHt/xrHRamf67ZX+h47dEudlfznZl+UD+Pwjl&#10;4HexrRoniQdghu3BhT5d4uPVWsZVqE7p5WwdiN2JAgrOKUCkmZgdTBakcchFSHar1WxRHQuZc2G9&#10;b+IFGEKZeGxcALi5CyFYheBBLAgQk5uNKMp6B9EYpc7CEU6qQLDq2MDptS+Kb4PkAgwQCW5DMjFY&#10;A745LgvnMZf11vP/GVPDmfF95u7danxOwW6W596pAtxbx28n3A68nv22N/y3+DnCT90hoLZXYb6u&#10;G+ccZuTQJDInSbyv23pet+3KrGUurbUwk5SIME/Lxx9+rN7D6eO2PT0ck6ZJ9Tfr+hc//sBETGHb&#10;GXVHa7Q8YCqSJT5+hKi8e49tpdxpqzQlqhzvHwkv6F2Lrh0np/eFfu8bIdBOPn8lxlG+Qfn51jL3&#10;jzT9o9rBmMACT0GT4RDrDyUagTg08szE9HGLVfhi/LLa6UphTsnjNrFbSJTyBDMwuXu1Pid5miaA&#10;PDynQoAIjRbN2vZjWlJShLfWAcit/U1lSCLda91VlaGqaShPhpybmRPIzCmpDeoxXETgwaNIfy/9&#10;j6aZUTnz2wi5UOK4zRGMYdgY7OE8JKy3gao3R3TTT949Fn8ZWsd9k8Vbxe4zaG7h1Wcn+JO+qL8P&#10;T1/exuBXeXr/LsKZKRUSiW6ttX4+Xa57fXp80pQk68PDwxg0m6fpdHpmYRHtZt88Ps6lMJPBpqSH&#10;PH339OQRkifMRxJhDtQLzs8UHoej5Uwq0ToOE44LkoKBZYbmX/+b03kHsvxw6b862QvFXuT5F+gb&#10;h8QWHFP1jP2Hcv0xW+O68/rL3K8MBQW2T3S+UGP88mInogvzqvlvf73/uMVmAAuEKScSDZIABYmk&#10;OVhZdASpIurWbaj9mcdOhCAkTQFys9ZvkrTwEE3j+xx7EIgojd0TgDADkHIuLGnMLWG67TLgQbcW&#10;7ECAWV5HXYzNfO5OJ4anExaK0bnEcauCON6Q17fyCG5Vkrc1t9eACXftQHw+MW5NNm8Jp/+xWPvz&#10;7c5rxhsLpa9RGQX2fXNNve3ukXIh6JQZDGZKrNu251LOl4v2MkQpLMnaD+u+u7V3T0/H5f2Pv/gl&#10;EwX4u6evf3X+5LQGswdYNK5nShma+HIJZnr3gMtKDgjDAwjKgo6//Ndbe6n/i3/r+IvuP/5Y9df0&#10;B/9k7jPI+PKX81xKc25/y/pAlkgf4c7tRAivGVXpefMfn/0Z9P2VMJdLjZPF6coMAoNEbnFqmalk&#10;EmXR6Fu4MyDMvfce8VhK0pHwc7pp2dB7z1NmBhMNTTLFrTSiYxQRQCC5jUeHiLp5MCTYb1rcOzMJ&#10;hBkzs7D1TvclGJuLjIFMoyZCRM0NAAXxm8LI3cEFAh43Fuq2jAFgNK7ciyu4ZX43J3fzd194qbuo&#10;9zVw/4n1+a226afPyH/w5/9CNO9rDbdpyg5OU2ah8/nCTLmk3psy19a8dU2qWki0tzYfZyZ0i1Pd&#10;E8SaOfxxPmQtpLK1vRq6GYWTFvKOsBv10jpxkBBrIhYAXBJNCVNC6xyyHyaBU0n/w99e54P2jfom&#10;9Zm3T4SZ04cgZwebEoTOJ+aM0y/lN7+iU41TxC/2+GhMx3Lu9Ktfrecr2QpeJp4TJSVVMFNK1DuJ&#10;SngiuSngmCjiOE/kIAAWSdnNrXcmiNw3Uwp3tykXJqSx2QgPWMqNvB4zlG50Nse9rCbMzAL30Sw8&#10;pp2MIrHcPd1tNuudCrrn80y3pl58bsC8Fz5euYMbCfnmmYGj1+TsBuQ3wwjxRUh08303J/jKb94f&#10;fgEi+nz39Yf87/7r/yKAulVist5Yte67KKachzFUZlYZg6O2ddtqxRACCjOLB5SYKK51NzABHdTd&#10;LSwnPSwPPSJNsxGTO0QZYAIpoxQy496pezQjM9LEm8VDjpNdLJ6rm2N5KDuzRXCi99/JfsL+ozx/&#10;jOlBmuOXv0YN+nSiH7b41Nwf6cdOH5H2nCzpL/72+v2JjBJnpcSUlJNC7g2xqpJnUlmmA7GocO/d&#10;AWVeppJSEhUKd/OcNN2Uk+zhSTWxAJFScjNNSkAuZfguvXGSNBosR01msETmRhHCkkRoGEq6mZ+x&#10;w+S9KWAwnUQ3M3JL+C3wWjB5RcNrTwMTv0nY6Y5EiiGeesMzDe5K6EtwvDKYX6JnBF8/yQrpy3+f&#10;qYF1qwySRJo1XBBQ5nmevKFXcwpNKeV0uf64r3suM1kHs2RutU9LiX5FQEizYr1eH745vjsenl8u&#10;Dt9ra4BOCyJk4mDCvoV5DJUJaVy2cCNmLkKcOQLvD+QBtfVsVZeElj92XXK/9mtt14Z3i14u/bzG&#10;hakbXxuuL42VqvIvTp5dGrErt90+/th/9ewREy8zpgRzSgmqNM9RK6wD8DCFuPve96LHxJJZ9Db3&#10;rQ9Ocqg7iBAOc0siHk5MOaVwH62VgfBuYzRFMIW79Z5THvpujF1dmDg4qcooyAEIGGI4zRiVEwCI&#10;0cY0/FoQyW3A1234LhAWcRPE4SZverUxryW51+UfyLtXgm9J3+jdfOO6Bgvw06DpS+vz5ZODzfjy&#10;mFJ4mhZb1+tlJ+K5qJl5h1ufDnPvHRHbuiupzLK3llQppVZbBD4+f2JRhapK34KMlWnfam31qZR/&#10;c73svh5y2brZ9SXl2YSwOSKoTNx2CIUqB6AZtQOMFHHdY5l43b32bnY5xwXctciBe7Nw/+WlJeIJ&#10;Zom+v/ZNRLNWo4vKpdLW7eVar5WunogSK9AqsnBJYR4RHEGqXGaIwHuWg4BVtFvPIlNWVQ63PBUC&#10;CDGVwohuRoS7goDdLcwxRliMDQvCyQkEM0e4sNRWk6iS+L0cy3d6R0BC3Ab5CchtQAUBGIITBACP&#10;2xjNu5rklurfKyMMEOg+iZVBNlo079vx3FK7O1H5Kq2kV3ndF/bmtfYyMHIL7X97QP4Zunh7mrrF&#10;tl5HW+DQ5x0fjma99Z4z172CaNtqbwZQeLCg915rc+uqyZkSaynFIjSlbb1yKiWVl32dVPbrHixi&#10;AVjfVkqZHzIuHvsWHpQnThzrzqoUBHcg6PGA0xpJOCvDv/uHx7V5OqSXDSv4L//1fnruT4f0STSl&#10;0Ie8NfYun879+dk+flp7KSw5IKyCZaLMrMq5xF6HjAPWIRqtc5nRHaCcUoYk4UQyzxODvLf1eiHQ&#10;XHJFTCkDKDkT4RZrO4394ITza9PtmO51r4wNv4NuxixEGLy5hxOoR3Tvo/TR3S1ivAV/nvtGem8x&#10;eC2x+b10Mv5TknsjJQ0jdzdFdzvzxnURbu4q3gw/+UxBfQbI+P/vRdEb7L1h2D9bJiIWLVO+XNbj&#10;YdEkbh0MLfn0cnGPbp1Jjoe5tuZKbsGqIjSVg5kBbmatNRUmTR4g89V3ZZ5SudJ23a65HN49fPd8&#10;fUEiSKb9CgD7zl99wL6hBxA4zjhvyBndKCtNClUELj1y4DlsO7W249OnHdV9LtqInJ5/XV9e+uZk&#10;qj00kJlKeEgRMPGktBxCE5gjT+iViL2HCKAa1ng6BnzsnTppUubWmqrCI2sCIafEwBCaRkRSyVmt&#10;NWY2d2U1s1tzt4eWDA+P4NFhAkKEYzRkgIgdISAiCndlVpbudguZ79uLE7EQ9D7/9FakG6U3uiXd&#10;ww6NSDteDRfozlgOrHxpR2626mZJfrvjunmuV0j9XVbyJ0H4T2/KIsRk3QDU2pIi58kR1/PV3JWl&#10;TAfrDYicEoKu24awd0/H2lwMFkyzwrHvGzyWw0yBSeQ3z58I9O5w/P78UhJfayvLnDlfe8X0QJYh&#10;yU+fqBxvyUkzEGjORIStoncC3PXf/K1/957ai/34K6O9cSkc8d//uv3mmVq/0jT1KNScXSnAxwlZ&#10;w4GSqCSapiDmpOEuywQTrDsrQRSgaFUmZNWSUkkiwsJCZmEhY/FvFieyChFYaDCNALqNCCleI2VR&#10;IQBj3xUeg+GJeJR1I0miMXYCg0/iNA7d1yXuksgBIh+6/7vu6AtvNQBEdwoANHp/b8kg0U8Mxp0P&#10;eAuwexs53WswbyLsVySB/ket098BUy5pmMGSEwfAutUaAQIfDtN63cy1dxfCtvfHxye/nL2xi/Ww&#10;aSrdrO63qYS27/J0CMSS5MNhboHLVr+RdNmvzERBzbvU7jnh5ZlKQd0giqd3uJwjC6ZC204RpKpP&#10;T/3jsxQ10N/87YmDKGWUOYamxeK8guYDTxPvnY4TUbAoCWPKbE5Tun1jKcMalznAcCAJWG9bQMhM&#10;THMqALbawvpxKjlnAm7zkQzD8dfekqaI2LddVcNdhaakY5cmYpg5q7qZgIomj9ct1JyImdgRSrct&#10;4UacbcMnggDoTbl7pxOH56L7OLlb39KNT/Jbm/jQCEMYbnH7ba9bXAw83Qos/Iotx6vhuVmn+Psw&#10;8+Vzb6D5/w9hmqfp+ePHMs8pizu2bUOAhHtvmtTC9+tKTC/bxiwv17MzAf7jpxc9zHnCXvtaa6ut&#10;OXr3l9/8+sNXHz6tp70257Tt9TenS+t9bS2Ytt7Wy4vtlwCQZ6wXrDXOL4CjVT48+PMPOK8kEnuN&#10;5xM/LH5Zce0QQhIIYa3oEdvG8xISUCAngHhZfF35uBBzUKB7lEIfvqFpinKk/Rz7TmX263VcqPPD&#10;cXdwKv/uz34fgIoepjIXBcG6Zwp0B/DwMDNzyXmakpslJjdnD1bSJMfDERHT47JdV7feez8cj2q2&#10;7jWVEg4tmcLmPBv6u2kRYKuVmZYyzawI34Hz5Zqz7t1IuKj2cB67CXSbSxnKqq+O7/a6ecB6d8K7&#10;PK2ttbCckrAUlud97W4qMkn6apqfpuX76+VibdtrTmm0uIjo1vYsmkR9VGsIp317zCVAmYUJF+sW&#10;YMRB06LpZ8eny77/0NZ931NKY8MmZTKPcCspJ6IeUVg+1q1okj/4l39ca9u3enj/5G50a/9LrdaU&#10;hFmG4vhwLL11c5vniZmsOmdp3fbWwiyVDElTSWXKbd97MyINGJecwKRJVVT0vG8Gmo7v0vFd6+tN&#10;qjXNWK8oKXoHGOHIDGI+zFDlacKsIEfv0Y2nJB8ekSQQENBhIRVeJiRGEP3sO4Di8YlKoqmQ5pif&#10;pqcPvTupRK08L5SEUnFRBKZUhGROSYlKStFbuOdMiXk5TLkkt65CKmS9ibDXxsx5KjknN2PlUtKk&#10;KXoPRxC6eydGkiB2N0GoUM5ZCEKciQ9pUmCMnAOxAJSkmVfriflDmS+9WTg8DmVSkiScU261jm3y&#10;nKDE67brNBFQa7OwS2tZ1D2yaG116waghZvjYZ4svPW+lKm7Tym7+ZK0jsEsoNVtD5dwMPXRDxHx&#10;kPO51u7WwyOiux3y1N2r9SmlMfaOmYpo3EYFDY6U5Q//7F+x6Fb3pOV6uU5TeXp6rPsuIh4RxOE2&#10;hoou09Radw/rUaZUlmlImpglpzxP2SlSzm50OZ0DtEzz88uncFy37Xm7/vr549OymJtSbqh2Xfnw&#10;CC2YEiNiaxEgOHJGmdA7lhn7HmNISICXBcxghgUtC5LwXFgVx4eg4HnCuyewImWa5pGvU5nk8D7C&#10;/fJcluPh8UOaHoLTu4f3x+nghKfleJjmpZTMZLUP+5SywEKFAZSsx+MhwkkoIrz3nLPVXVMSFiL0&#10;Htu+SspgsIiKpCQUSFlTyizC4SCYe9ZEge49GO7hBBXpvTfv196K6iRiRNe2T5rc7MY5MVXrDHJz&#10;AuWU11pjxGaAqjaPGsbAnNKUSkfssO7+mKei0q2P4LyZZdXVugFjT5hJBUxZEsxUpLtvvTLxJKoi&#10;jmiI5j6JPuSpWgs4ETezzLJZG403ZkbMKtIiqpn84Z//eaAL8fPLyVp79+FxWzcWHSIsZt5rq3sb&#10;aQ6BcimtVREcDpP3ah5mbZ7Ktu9Jda+td/OI1ruZUeDT+dQjEnCYCiNgZkDb6/Hpm61uiI5qcTnz&#10;lHlZghmkJImLxOh1Vcbxib79NnplIqjg22+obxQeqqFKOfM33wYrlCEJksGDC04oE3JysyLaWgum&#10;hzS7gIhY0tPh8euHx6/mqeTUawPicJwfj4dtOx/KvG+b9T7nIoRlmTlgrR+WxXs/HJZ5mfd9Zxb2&#10;gLID5qFJVZiFNaV920nY972UkjRxINzJ3UQosNZ6byiJZZo1oMxKtLspuKTExMKUWZZcJk6t95yL&#10;kDhAQwATkVMKgrsV0ZLKue3k3uHiYOLqPjYvOOYydlB+P88PIpm4uoO4WQdGOUCqewRUU/O+aN5a&#10;K5rc+kNKm3UG9/BJkjL18MzylMqieW17Bwhs3ixA7vJP/tP/mICUR/cEHx8PcLCItebm3Wy0CGVN&#10;4GDifW8l6+Fhef/useSSp4mEvdu27r111hRu4WHuddvK8ZiZgjinNKWsqbTA+8MDmF7WEyFiuxIa&#10;vAclwIiVSFCmaI00wR3MWJ74cMR2DmZ6OKIa9o0i0A3uZB0hYZWSRu/EiVICgspMmpVUOD0uB1cV&#10;oYdyYKKS8u+9e/9unkvRBN73bUplmaeHZXJv758eFCSiOaWc6PHpMB+m7XQ9HB68VaGBVclJidAj&#10;subwCI+cNSKIxXufp8lrn5cZ7oc02oLFPEbqKikJwgEDofdDmQIhxGt4irEJXR9KcvIAUERX61vf&#10;S0r7vk0lqyQG1r0+limnEohJsxOZ20aRWIaM+JhLkZRVx4zNGmHhW2s97JDyYynn1oHRcc1w+245&#10;6k07RXs4xvDGwMRyKHOSFGHKerV2atWArbec0rfTgUGZRf5Xf/RH82EOj63VaVkQvTez3lvtEcEi&#10;OiSqqhFhZiklVQXFPJUIODlILqeViYV53XbrBhrDPWGEaZ662aluAjpfVwnMpZzWNbEykUtyTQDR&#10;44cwo9qiNsBIi68nYqGHI+UDWGAbMaM18o4AWGiZcDzQPAcRsrAmSAEx8oQyE3EwlVSYgnIuafpq&#10;egDooeTMepxnkmDl6+k8l9ndssqYzF5KFhWzToTRd7tdr6lM1rswiapoWg5Tb9Z6n3IGj71lrbad&#10;ReHOqpOqEsP6ommM9uq9gegouoUhMOWMiO7GIgRqrTuN/ivNKd06C1SUuDGKiIUz0fl6yZpVFfBq&#10;xoASX9u+997dzBqIDpKZWSV167UbM23W997GQPMAAmTWhfjHtgtR670kVeLMcsgTiFdrjpglCaCa&#10;EN7dAPSw1YxoeBeMylAR+bhdB5Mi/5s//9Ob9fEgod7C3b37tMyiEr09vX80897qMi+t1TKVw3E+&#10;Hg4VjVlOL5dtr6qasvZw786ElAWG3oxEGOjbHsRfPT4wi0qCqhNlVgQJ09eHx4uNnXQSthWSKGc+&#10;vKdloeUAJywHAmA89j/GvOD4jp7eYyroHdPCT08sAs7BiVIBmNEjCFpyKu/moxI/5hLhWTULUdjD&#10;NKFWcRxyIfhcVJnc+tPxmJQBqKqqmrWxQ+te61KSqiAwTVNvXZjSpK1ZyhxMZSoewSISOJaZgXku&#10;g72cVDOLEBViySUiorXuPpo4mKm7k3BWhfsxF4u4zUL1UKJqPYFB7G7ztJDw4AyqdVVhoLqPUfQp&#10;JSEqOQtzbS2pBtPW++jI6t0ooiP21lLWQy49XFmOORPIQQw4YGFK9JSm6rb3ljVFRA+/9P5Sd2EZ&#10;bEIWmSQx0MOZ2eGbd/n3/uSf11aFdTAaqhogEWmthTmx7lsdG1/21sZIhlsPs8Xp+eweNBrDxta2&#10;wnWvh8Oxh/PQ4nhsrUUgzSUJLuvW264IlaSsCJBQliTzJMStFEyzUOLlweuu08E1azq6GWCkCfMD&#10;5xTTApnIKx0/EHHsFZKR53x855qJ5Hh8//XD10QQVib+cDgyYtKUUppVJk3EUGYiUpUIfPXucZnL&#10;lNM8TTT2cPObes3N3V2Yk0pJaey/23vf9xoWZc6iKizn80lVS07wKLlMOZm13puDSLWHP+ZpyVNt&#10;VVSKaFJ9KNOkWltzYqI4lKmwZtFrayDcNrF3VyILdwIAJc7CxzyNDTR7az0wiaSUzYxFPHx3r9bH&#10;xATc51hkkUA4Yeu9WhdVAU2arr0p09r6LCqIS2vVjFl62N5bh3OARSdN1a2ZUcSS8iFlCiTRHrZZ&#10;J3BEJBH5gz/901GfSkIpi7CEG7NaaxHhbsvhULd6PB5ySfta1+s1l9Ld695E+fB4hKPX2p0o0Hon&#10;onVdLbxbT6kAIQJhju4RWFR/uF5BOKjknOZS5pSK5jVAFFPKRGge5k1TeZyWbW8i7HCY4fBASZAW&#10;oqBwmo8wQtZ3X31nWljUEA95WfIEIvNevUFYgR5YSpmTWq+n6+Wh5KnkSfV4mAc/CfckPM3T+XI2&#10;i9oNAfdIrDBXEFl/9/6x1jZNJRApZ1YpOaeU9nUfDZjm3mtNOXW49aopD3VKNyORhfWyX8HsrWXw&#10;YZpqNwaFe86JSQLwwV0TYAGEW59SDvdSJgSSyJILApPqp+uF7vPgWRO5i2i4Jc0wP+Sp9kok5nbI&#10;RZk3s043fUHOKQJzLoS4zzJAIiaiJefW/bEkZWZmByVRYa5m1U2JD2US4CA5iY4N0DY3ZThQzeWf&#10;/tF/NvaEnQ/T4bCYG4Gvl4uWAnieMgnt+17bHu69W84TETFTb6ZJrPfbVkxZa7Na62iBz6WQsCiL&#10;SJ4nJrIeQLzsW85p77ak9O7pqXcfnUAPeQl3glDIh4cnt84kHlDN5uZ101zcI3Fyolg3ThT7iqkk&#10;TZt5364f3n1FQcJyKDPBRXjOZUlJSd5NpTBrRE7pcZqZSThKTqCexk6TYao6z5Oqjik6dG+ezIlF&#10;eJ7KoNNG4Z9HT7ebdVNRBErWLDTlKeekIknzUNHlMbDAweSqSQLfvf+61z1r6m4m3BgRyCLdrLe2&#10;9Z6Zp5yFxcxTyqoy8upmtnqfRPfeRBQARgs5EViKKjFba8uy9N46+XYTzKD62A0QRZIQtt6JhSIm&#10;VQ5sjkl1rzWpOkAUm9m5NTMvosqcWVpvX89HYaru3czDzr0Ly2p1jKLbzDJB/uBP/0REPGwqxdxU&#10;dd/rPM9jSMOHb76y3kmUSZilW18OBw9XTeu2sTDMRUVUQeRutbZ92/I0bdtOQF6KWQvEvjVzu+77&#10;cZqIxD2+fve+tSbKInpcliJ4vpyu23VMV8sqj9PyzdPT43I45OlhOZ62+jjPJafNuuQcjjQ/wMm8&#10;RmCZH9a6P0ylWjxOkyGe5uX9tBROh5Su+/WpzCQy5ZQ1MXFOOpXEhFZbTlpy8fDeqghSzgR4axQh&#10;QmXKKUsSFeXW2lB5sKooq6baWoTPDweYHR4PAc+ashYJH/scuzurFqbdbED5cr0mTU7ERJe6EZFZ&#10;c6bmNucJQGJhEmaCUIT37rubh8NjSSWLNA8WHqPoxuAcD3M3eEjSBGbmSdKkyVt3ou4OZgEm1dX6&#10;KLd0d49ojoecPPzqJgCIsyRzq9bHnFYiamMbBaLN+hj6EUTCtFvfzJjQPJioiMr/4f/yXx6Oh7F5&#10;mopYs5QSE0Chotu6MUlvPSVx93meRNhBRGS919rDYp6n9Xq5bAZE6yaayM3dD/NymKa679M0TSnv&#10;6y7AMi9TyWH9x8slMS1TmY6LJKHWt73PKZk5RyjrIedGsdV9SuV531h5XS9EeCjLtm8f3n/oZuj1&#10;MB+FmEW+O747lkWZmah6f5jKh4enjCj5/9fTmeTYbQRBNMcaSOJbMiRAZ9E9DPj+S6/dv8nKyYtq&#10;+BaRGREv9DrmeZ4Zrgzn7JQZHiqIgVip3HZoeh4zPIkrHzvmbKph3psygjZVbR4BlX2OPjQhkQgI&#10;tDd3a8dY7lmgDEQYtlgk3IHJqxDpYJmiuVxE/pyHVfzz/hcgsYBYPPLV+hRVJgTwCrMFe001a/am&#10;zIT063qR8Mcy37AyABKxii+gKeGQZuk7zsdVK1NUoOIOP/vcLfWz6WClKiKaoitjW34COLRl1cpU&#10;4m99ROaU9rnu++uaS6h8IrLyDuvMAjBYX60LkRDx77//Mg8ouD8eW7YpMNqam0cWM1uE6v5EEJNU&#10;lbm7WWa5LxUFyNYbN9ka6zoPYr7OI6E8U0QtDYmO4wClCPdnve93I1YAN1/3I5mFcPRBBYQlzLN1&#10;QHyez0HiZuZPuvUqQYplzOXhTDxFiOQc82rz+7iuMSJjRfyh/OM4znMC1sfne4yjKlRldGWEqIBI&#10;YuxDhVlURFEYmRERVUVZ0qMypUmfTZTdIrKYoI+xCR9YuFkx2jtmZSQUiChBudvowyMQ4JQuSC8d&#10;XPma59QGSO/nDkjPTKhdUWxb3QPsoYjnubX3zOwi/09+MREyPWaAQERe4VCfbko0Rae0LgpQ7qFN&#10;l/mqasJIFAU/j+sSdag9TrzcG0tlvcOzCjObKBE1ksfWqdqRk5CJtuWXVUIISIIoyJXZRYWFkSzT&#10;K3Y+7z/aX6JAGlxVXQAAAABJRU5ErkJgglBLAwQUAAYACAAAACEAHBZ+Ht0AAAAFAQAADwAAAGRy&#10;cy9kb3ducmV2LnhtbEyPQUvDQBCF74L/YRnBm91ETWjTbEop6qkIbQXxNs1Ok9DsbMhuk/Tfu3rR&#10;y8DjPd77Jl9NphUD9a6xrCCeRSCIS6sbrhR8HF4f5iCcR9bYWiYFV3KwKm5vcsy0HXlHw95XIpSw&#10;y1BB7X2XSenKmgy6me2Ig3eyvUEfZF9J3eMYyk0rH6MolQYbDgs1drSpqTzvL0bB24jj+il+Gbbn&#10;0+b6dUjeP7cxKXV/N62XIDxN/i8MP/gBHYrAdLQX1k60CsIj/vcG7zmZxyCOCtJFmoAscvmfvvg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zXPaw8IAABjNAAA&#10;DgAAAAAAAAAAAAAAAAA6AgAAZHJzL2Uyb0RvYy54bWxQSwECLQAKAAAAAAAAACEAQBcq8zhlAAA4&#10;ZQAAFAAAAAAAAAAAAAAAAAB1CgAAZHJzL21lZGlhL2ltYWdlMS5wbmdQSwECLQAUAAYACAAAACEA&#10;HBZ+Ht0AAAAFAQAADwAAAAAAAAAAAAAAAADfbwAAZHJzL2Rvd25yZXYueG1sUEsBAi0AFAAGAAgA&#10;AAAhAKomDr68AAAAIQEAABkAAAAAAAAAAAAAAAAA6XAAAGRycy9fcmVscy9lMm9Eb2MueG1sLnJl&#10;bHNQSwUGAAAAAAYABgB8AQAA3HEAAAAA&#10;">
                <v:shape id="Picture 1213" o:spid="_x0000_s1247"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k+wAAAAN0AAAAPAAAAZHJzL2Rvd25yZXYueG1sRE/LqsIw&#10;EN0L/kMYwZ2mVVDpNYqIFbe+QHdDM7ftvc2kNFHr3xtBcDeH85z5sjWVuFPjSssK4mEEgjizuuRc&#10;wemYDmYgnEfWWFkmBU9ysFx0O3NMtH3wnu4Hn4sQwi5BBYX3dSKlywoy6Ia2Jg7cr20M+gCbXOoG&#10;HyHcVHIURRNpsOTQUGBN64Ky/8PNKMDNOv2jfH85TY/n9FrFJjqnW6X6vXb1A8JT67/ij3unw/xR&#10;PIb3N+EEuXgBAAD//wMAUEsBAi0AFAAGAAgAAAAhANvh9svuAAAAhQEAABMAAAAAAAAAAAAAAAAA&#10;AAAAAFtDb250ZW50X1R5cGVzXS54bWxQSwECLQAUAAYACAAAACEAWvQsW78AAAAVAQAACwAAAAAA&#10;AAAAAAAAAAAfAQAAX3JlbHMvLnJlbHNQSwECLQAUAAYACAAAACEAGwipPsAAAADdAAAADwAAAAAA&#10;AAAAAAAAAAAHAgAAZHJzL2Rvd25yZXYueG1sUEsFBgAAAAADAAMAtwAAAPQCAAAAAA==&#10;">
                  <v:imagedata r:id="rId49" o:title="Microbe Mayhem card - Varicellovirus"/>
                </v:shape>
                <v:group id="Group 2180" o:spid="_x0000_s1248"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i1xAAAAN0AAAAPAAAAZHJzL2Rvd25yZXYueG1sRE/LSsNA&#10;FN0L/YfhFtzZSSqWEjsppai4CEKTQnF3ydwmIZk7ITPm8ffOQnB5OO/DcTadGGlwjWUF8SYCQVxa&#10;3XCl4Fq8P+1BOI+ssbNMChZycExXDwdMtJ34QmPuKxFC2CWooPa+T6R0ZU0G3cb2xIG728GgD3Co&#10;pB5wCuGmk9so2kmDDYeGGns611S2+Y9R8DHhdHqO38asvZ+X7+Ll65bFpNTjej69gvA0+3/xn/tT&#10;K9jG+7A/vAlPQKa/AAAA//8DAFBLAQItABQABgAIAAAAIQDb4fbL7gAAAIUBAAATAAAAAAAAAAAA&#10;AAAAAAAAAABbQ29udGVudF9UeXBlc10ueG1sUEsBAi0AFAAGAAgAAAAhAFr0LFu/AAAAFQEAAAsA&#10;AAAAAAAAAAAAAAAAHwEAAF9yZWxzLy5yZWxzUEsBAi0AFAAGAAgAAAAhAA3CGLXEAAAA3QAAAA8A&#10;AAAAAAAAAAAAAAAABwIAAGRycy9kb3ducmV2LnhtbFBLBQYAAAAAAwADALcAAAD4AgAAAAA=&#10;">
                  <v:roundrect id="Rectangle: Rounded Corners 2181" o:spid="_x0000_s124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tRixgAAAN0AAAAPAAAAZHJzL2Rvd25yZXYueG1sRI9Ba8JA&#10;FITvBf/D8oTe6iZBi6SuoQgRL8HWCnp8ZF+TYPZtyK4m+ffdQqHHYWa+YTbZaFrxoN41lhXEiwgE&#10;cWl1w5WC81f+sgbhPLLG1jIpmMhBtp09bTDVduBPepx8JQKEXYoKau+7VEpX1mTQLWxHHLxv2xv0&#10;QfaV1D0OAW5amUTRqzTYcFiosaNdTeXtdDcKKn1NLudp/ND74rbKj8VyOFyuSj3Px/c3EJ5G/x/+&#10;ax+0giRex/D7JjwBuf0BAAD//wMAUEsBAi0AFAAGAAgAAAAhANvh9svuAAAAhQEAABMAAAAAAAAA&#10;AAAAAAAAAAAAAFtDb250ZW50X1R5cGVzXS54bWxQSwECLQAUAAYACAAAACEAWvQsW78AAAAVAQAA&#10;CwAAAAAAAAAAAAAAAAAfAQAAX3JlbHMvLnJlbHNQSwECLQAUAAYACAAAACEA2trUYsYAAADdAAAA&#10;DwAAAAAAAAAAAAAAAAAHAgAAZHJzL2Rvd25yZXYueG1sUEsFBgAAAAADAAMAtwAAAPoCAAAAAA==&#10;" filled="f" strokecolor="#2b599e" strokeweight="3pt">
                    <v:stroke joinstyle="miter"/>
                  </v:roundrect>
                  <v:shape id="TextBox 77" o:spid="_x0000_s1250" type="#_x0000_t202" alt="Chlamydia&#10;Clam-id-E-A&#10;Bacterium&#10;" style="position:absolute;left:13623;top:1375;width:14722;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maxQAAAN0AAAAPAAAAZHJzL2Rvd25yZXYueG1sRI/BasMw&#10;EETvhf6D2EJutRwTQnCshLZgcGkvTUrPG2tjm0grYSmJ+/dVINDjMDNvmGo7WSMuNIbBsYJ5loMg&#10;bp0euFPwva+fVyBCRNZoHJOCXwqw3Tw+VFhqd+UvuuxiJxKEQ4kK+hh9KWVoe7IYMueJk3d0o8WY&#10;5NhJPeI1wa2RRZ4vpcWB00KPnt56ak+7s1Ww9D/+9Vy8T/qj/kSzqJ1sDo1Ss6fpZQ0i0hT/w/d2&#10;oxUU81UBtzfpCcjNHwAAAP//AwBQSwECLQAUAAYACAAAACEA2+H2y+4AAACFAQAAEwAAAAAAAAAA&#10;AAAAAAAAAAAAW0NvbnRlbnRfVHlwZXNdLnhtbFBLAQItABQABgAIAAAAIQBa9CxbvwAAABUBAAAL&#10;AAAAAAAAAAAAAAAAAB8BAABfcmVscy8ucmVsc1BLAQItABQABgAIAAAAIQDTgomaxQAAAN0AAAAP&#10;AAAAAAAAAAAAAAAAAAcCAABkcnMvZG93bnJldi54bWxQSwUGAAAAAAMAAwC3AAAA+QIAAAAA&#10;" fillcolor="white [3212]" stroked="f">
                    <v:textbox style="mso-fit-shape-to-text:t">
                      <w:txbxContent>
                        <w:p w14:paraId="13845966" w14:textId="77777777" w:rsidR="00457CE9" w:rsidRDefault="00457CE9" w:rsidP="00C924A7">
                          <w:pPr>
                            <w:bidi/>
                            <w:jc w:val="right"/>
                            <w:rPr>
                              <w:rtl/>
                            </w:rPr>
                          </w:pPr>
                          <w:r>
                            <w:rPr>
                              <w:rFonts w:hint="cs"/>
                              <w:i/>
                              <w:iCs/>
                              <w:color w:val="000000" w:themeColor="text1"/>
                              <w:rtl/>
                            </w:rPr>
                            <w:t>الحماق النطاقي</w:t>
                          </w:r>
                        </w:p>
                        <w:p w14:paraId="576664A3" w14:textId="77777777" w:rsidR="00457CE9" w:rsidRDefault="00457CE9" w:rsidP="00C924A7">
                          <w:pPr>
                            <w:bidi/>
                            <w:jc w:val="right"/>
                            <w:rPr>
                              <w:rtl/>
                            </w:rPr>
                          </w:pPr>
                          <w:r>
                            <w:rPr>
                              <w:rFonts w:hint="cs"/>
                              <w:i/>
                              <w:iCs/>
                              <w:color w:val="000000" w:themeColor="text1"/>
                              <w:rtl/>
                            </w:rPr>
                            <w:t>فار-ي-سيل-و-فيروس</w:t>
                          </w:r>
                        </w:p>
                        <w:p w14:paraId="0E2F9F1A" w14:textId="77777777" w:rsidR="00457CE9" w:rsidRDefault="00457CE9" w:rsidP="00C924A7">
                          <w:pPr>
                            <w:bidi/>
                            <w:jc w:val="right"/>
                            <w:rPr>
                              <w:rtl/>
                            </w:rPr>
                          </w:pPr>
                          <w:r>
                            <w:rPr>
                              <w:rFonts w:hint="cs"/>
                              <w:color w:val="000000" w:themeColor="text1"/>
                              <w:rtl/>
                            </w:rPr>
                            <w:t>الفيروس</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8;top:30045;width:28854;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o0xAAAAN0AAAAPAAAAZHJzL2Rvd25yZXYueG1sRI/NasMw&#10;EITvgb6D2EBvieyUFONGCaE/kEMuTZz7Ym0tE2tlrG3svH1VKPQ4zMw3zGY3+U7daIhtYAP5MgNF&#10;XAfbcmOgOn8sClBRkC12gcnAnSLstg+zDZY2jPxJt5M0KkE4lmjAifSl1rF25DEuQ0+cvK8weJQk&#10;h0bbAccE951eZdmz9thyWnDY06uj+nr69gZE7D6/V+8+Hi7T8W10Wb3GypjH+bR/ASU0yX/4r32w&#10;BlZ58QS/b9IT0NsfAAAA//8DAFBLAQItABQABgAIAAAAIQDb4fbL7gAAAIUBAAATAAAAAAAAAAAA&#10;AAAAAAAAAABbQ29udGVudF9UeXBlc10ueG1sUEsBAi0AFAAGAAgAAAAhAFr0LFu/AAAAFQEAAAsA&#10;AAAAAAAAAAAAAAAAHwEAAF9yZWxzLy5yZWxzUEsBAi0AFAAGAAgAAAAhALYemjTEAAAA3QAAAA8A&#10;AAAAAAAAAAAAAAAABwIAAGRycy9kb3ducmV2LnhtbFBLBQYAAAAAAwADALcAAAD4AgAAAAA=&#10;" filled="f" stroked="f">
                    <v:textbox style="mso-fit-shape-to-text:t">
                      <w:txbxContent>
                        <w:p w14:paraId="53F772C6" w14:textId="77777777" w:rsidR="00457CE9" w:rsidRDefault="00457CE9" w:rsidP="00C924A7">
                          <w:pPr>
                            <w:bidi/>
                            <w:rPr>
                              <w:rtl/>
                            </w:rPr>
                          </w:pPr>
                          <w:r>
                            <w:rPr>
                              <w:rFonts w:hint="cs"/>
                              <w:color w:val="000000" w:themeColor="text1"/>
                              <w:rtl/>
                            </w:rPr>
                            <w:t>فيروسات تبرقش الدخان هي مجموعة من الفيروسات تصيب النباتات، وأكثرها شيوعًا هو فيروس تبرقش التبغ، الذي يصيب التبغ والنباتات الأخرى. كان هذا الفيروس مفيدًا للغاية في مجال البحث العلمي.</w:t>
                          </w:r>
                        </w:p>
                      </w:txbxContent>
                    </v:textbox>
                  </v:shape>
                  <v:group id="Group 2184" o:spid="_x0000_s125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2xgAAAN0AAAAPAAAAZHJzL2Rvd25yZXYueG1sRI9Pi8Iw&#10;FMTvwn6H8Bb2pmldFalGEdldPIjgHxBvj+bZFpuX0mTb+u2NIHgcZuY3zHzZmVI0VLvCsoJ4EIEg&#10;Tq0uOFNwOv72pyCcR9ZYWiYFd3KwXHz05pho2/KemoPPRICwS1BB7n2VSOnSnAy6ga2Ig3e1tUEf&#10;ZJ1JXWMb4KaUwyiaSIMFh4UcK1rnlN4O/0bBX4vt6jv+aba36/p+OY53521MSn19dqsZCE+df4df&#10;7Y1WMIynI3i+CU9ALh4AAAD//wMAUEsBAi0AFAAGAAgAAAAhANvh9svuAAAAhQEAABMAAAAAAAAA&#10;AAAAAAAAAAAAAFtDb250ZW50X1R5cGVzXS54bWxQSwECLQAUAAYACAAAACEAWvQsW78AAAAVAQAA&#10;CwAAAAAAAAAAAAAAAAAfAQAAX3JlbHMvLnJlbHNQSwECLQAUAAYACAAAACEAcvketsYAAADdAAAA&#10;DwAAAAAAAAAAAAAAAAAHAgAAZHJzL2Rvd25yZXYueG1sUEsFBgAAAAADAAMAtwAAAPoCAAAAAA==&#10;">
                    <v:roundrect id="Rectangle: Rounded Corners 2185" o:spid="_x0000_s125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kRxwAAAN0AAAAPAAAAZHJzL2Rvd25yZXYueG1sRI9Pa8JA&#10;FMTvBb/D8oReim4ULCF1lZpSqvQg/sHza/Y1G5t9G7LbGL+9Wyh4HGbmN8x82dtadNT6yrGCyTgB&#10;QVw4XXGp4Hh4H6UgfEDWWDsmBVfysFwMHuaYaXfhHXX7UIoIYZ+hAhNCk0npC0MW/dg1xNH7dq3F&#10;EGVbSt3iJcJtLadJ8iwtVhwXDDaUGyp+9r9WwY62T1/n0+psV5/dxuT5zHy8NUo9DvvXFxCB+nAP&#10;/7fXWsF0ks7g7018AnJxAwAA//8DAFBLAQItABQABgAIAAAAIQDb4fbL7gAAAIUBAAATAAAAAAAA&#10;AAAAAAAAAAAAAABbQ29udGVudF9UeXBlc10ueG1sUEsBAi0AFAAGAAgAAAAhAFr0LFu/AAAAFQEA&#10;AAsAAAAAAAAAAAAAAAAAHwEAAF9yZWxzLy5yZWxzUEsBAi0AFAAGAAgAAAAhANDAeRHHAAAA3QAA&#10;AA8AAAAAAAAAAAAAAAAABwIAAGRycy9kb3ducmV2LnhtbFBLBQYAAAAAAwADALcAAAD7AgAAAAA=&#10;" fillcolor="#2b599e" strokecolor="#2b599e" strokeweight="3pt">
                      <v:stroke joinstyle="miter"/>
                    </v:roundrect>
                    <v:roundrect id="Rectangle: Rounded Corners 2186"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gkxQAAAN0AAAAPAAAAZHJzL2Rvd25yZXYueG1sRI9La8JA&#10;FIX3Bf/DcAU3opNk4SM6ipQKhVJsNbi+ZK5JMHMnZEaN/nqnIHR5OI+Ps1x3phZXal1lWUE8jkAQ&#10;51ZXXCjIDtvRDITzyBpry6TgTg7Wq97bElNtb/xL170vRBhhl6KC0vsmldLlJRl0Y9sQB+9kW4M+&#10;yLaQusVbGDe1TKJoIg1WHAglNvReUn7eX0yA1CYbTr8/HvMvOsZZUuy29x+p1KDfbRYgPHX+P/xq&#10;f2oFSTybwN+b8ATk6gkAAP//AwBQSwECLQAUAAYACAAAACEA2+H2y+4AAACFAQAAEwAAAAAAAAAA&#10;AAAAAAAAAAAAW0NvbnRlbnRfVHlwZXNdLnhtbFBLAQItABQABgAIAAAAIQBa9CxbvwAAABUBAAAL&#10;AAAAAAAAAAAAAAAAAB8BAABfcmVscy8ucmVsc1BLAQItABQABgAIAAAAIQDiMqgkxQAAAN0AAAAP&#10;AAAAAAAAAAAAAAAAAAcCAABkcnMvZG93bnJldi54bWxQSwUGAAAAAAMAAwC3AAAA+QIAAAAA&#10;" fillcolor="#1f396c" strokecolor="#1f396c" strokeweight=".25pt">
                      <v:stroke joinstyle="miter"/>
                      <v:textbox>
                        <w:txbxContent>
                          <w:p w14:paraId="56FAF6F6"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2187"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2/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IkXc/h7E56AzO8AAAD//wMAUEsBAi0AFAAGAAgAAAAhANvh9svuAAAAhQEAABMAAAAAAAAA&#10;AAAAAAAAAAAAAFtDb250ZW50X1R5cGVzXS54bWxQSwECLQAUAAYACAAAACEAWvQsW78AAAAVAQAA&#10;CwAAAAAAAAAAAAAAAAAfAQAAX3JlbHMvLnJlbHNQSwECLQAUAAYACAAAACEAjX4Nv8YAAADdAAAA&#10;DwAAAAAAAAAAAAAAAAAHAgAAZHJzL2Rvd25yZXYueG1sUEsFBgAAAAADAAMAtwAAAPoCAAAAAA==&#10;" fillcolor="#1f396c" strokecolor="#1f396c" strokeweight=".25pt">
                      <v:stroke joinstyle="miter"/>
                      <v:textbox>
                        <w:txbxContent>
                          <w:p w14:paraId="74E11DD2" w14:textId="77777777" w:rsidR="00457CE9" w:rsidRDefault="00457CE9" w:rsidP="00C924A7">
                            <w:pPr>
                              <w:bidi/>
                              <w:jc w:val="center"/>
                              <w:rPr>
                                <w:rtl/>
                              </w:rPr>
                            </w:pPr>
                            <w:r>
                              <w:rPr>
                                <w:rFonts w:hint="cs"/>
                                <w:color w:val="FFFFFF" w:themeColor="light1"/>
                                <w:rtl/>
                              </w:rPr>
                              <w:t>200</w:t>
                            </w:r>
                          </w:p>
                        </w:txbxContent>
                      </v:textbox>
                    </v:roundrect>
                    <v:roundrect id="Rectangle: Rounded Corners 2188"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ZnNwwAAAN0AAAAPAAAAZHJzL2Rvd25yZXYueG1sRE9Na8JA&#10;EL0X/A/LFHqRukkOalNXEVEoFKna0POQnSah2dmQ3Wr01zuHQo+P971YDa5VZ+pD49lAOklAEZfe&#10;NlwZKD53z3NQISJbbD2TgSsFWC1HDwvMrb/wkc6nWCkJ4ZCjgTrGLtc6lDU5DBPfEQv37XuHUWBf&#10;advjRcJdq7MkmWqHDUtDjR1taip/Tr9OSlpXjGf77e3lnb7SIqs+dteDNubpcVi/goo0xH/xn/vN&#10;GsjSucyVN/IE9PIOAAD//wMAUEsBAi0AFAAGAAgAAAAhANvh9svuAAAAhQEAABMAAAAAAAAAAAAA&#10;AAAAAAAAAFtDb250ZW50X1R5cGVzXS54bWxQSwECLQAUAAYACAAAACEAWvQsW78AAAAVAQAACwAA&#10;AAAAAAAAAAAAAAAfAQAAX3JlbHMvLnJlbHNQSwECLQAUAAYACAAAACEA/OGZzcMAAADdAAAADwAA&#10;AAAAAAAAAAAAAAAHAgAAZHJzL2Rvd25yZXYueG1sUEsFBgAAAAADAAMAtwAAAPcCAAAAAA==&#10;" fillcolor="#1f396c" strokecolor="#1f396c" strokeweight=".25pt">
                      <v:stroke joinstyle="miter"/>
                      <v:textbox>
                        <w:txbxContent>
                          <w:p w14:paraId="7B41F50D" w14:textId="77777777" w:rsidR="00457CE9" w:rsidRDefault="00457CE9" w:rsidP="00C924A7">
                            <w:pPr>
                              <w:bidi/>
                              <w:rPr>
                                <w:rtl/>
                              </w:rPr>
                            </w:pPr>
                            <w:r>
                              <w:rPr>
                                <w:rFonts w:hint="cs"/>
                                <w:color w:val="FFFFFF" w:themeColor="light1"/>
                                <w:rtl/>
                              </w:rPr>
                              <w:t>عدد الأنواع</w:t>
                            </w:r>
                          </w:p>
                        </w:txbxContent>
                      </v:textbox>
                    </v:roundrect>
                    <v:roundrect id="Rectangle: Rounded Corners 2189"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xWxgAAAN0AAAAPAAAAZHJzL2Rvd25yZXYueG1sRI9La8JA&#10;FIX3Bf/DcAU3pU6ShY/oJIhUEKT4aHB9ydwmoZk7ITPV2F/fKRS6PJzHx1nng2nFjXrXWFYQTyMQ&#10;xKXVDVcKivfdywKE88gaW8uk4EEO8mz0tMZU2zuf6XbxlQgj7FJUUHvfpVK6siaDbmo74uB92N6g&#10;D7KvpO7xHsZNK5MomkmDDQdCjR1tayo/L18mQFpTPM/fXr+XB7rGRVIdd4+TVGoyHjYrEJ4G/x/+&#10;a++1giReLOH3TXgCMvsBAAD//wMAUEsBAi0AFAAGAAgAAAAhANvh9svuAAAAhQEAABMAAAAAAAAA&#10;AAAAAAAAAAAAAFtDb250ZW50X1R5cGVzXS54bWxQSwECLQAUAAYACAAAACEAWvQsW78AAAAVAQAA&#10;CwAAAAAAAAAAAAAAAAAfAQAAX3JlbHMvLnJlbHNQSwECLQAUAAYACAAAACEAk608VsYAAADdAAAA&#10;DwAAAAAAAAAAAAAAAAAHAgAAZHJzL2Rvd25yZXYueG1sUEsFBgAAAAADAAMAtwAAAPoCAAAAAA==&#10;" fillcolor="#1f396c" strokecolor="#1f396c" strokeweight=".25pt">
                      <v:stroke joinstyle="miter"/>
                      <v:textbox>
                        <w:txbxContent>
                          <w:p w14:paraId="2C62E5FD"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2190"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MWwwAAAN0AAAAPAAAAZHJzL2Rvd25yZXYueG1sRE9Na8JA&#10;EL0X/A/LCF5K3SQHq6mrSKkgSGmroechO02C2dmQXTX66zuHQo+P971cD65VF+pD49lAOk1AEZfe&#10;NlwZKI7bpzmoEJEttp7JwI0CrFejhyXm1l/5iy6HWCkJ4ZCjgTrGLtc6lDU5DFPfEQv343uHUWBf&#10;advjVcJdq7MkmWmHDUtDjR291lSeDmcnJa0rHp/f3+6LPX2nRVZ9bG+f2pjJeNi8gIo0xH/xn3tn&#10;DWTpQvbLG3kCevULAAD//wMAUEsBAi0AFAAGAAgAAAAhANvh9svuAAAAhQEAABMAAAAAAAAAAAAA&#10;AAAAAAAAAFtDb250ZW50X1R5cGVzXS54bWxQSwECLQAUAAYACAAAACEAWvQsW78AAAAVAQAACwAA&#10;AAAAAAAAAAAAAAAfAQAAX3JlbHMvLnJlbHNQSwECLQAUAAYACAAAACEAh04DFsMAAADdAAAADwAA&#10;AAAAAAAAAAAAAAAHAgAAZHJzL2Rvd25yZXYueG1sUEsFBgAAAAADAAMAtwAAAPcCAAAAAA==&#10;" fillcolor="#1f396c" strokecolor="#1f396c" strokeweight=".25pt">
                      <v:stroke joinstyle="miter"/>
                      <v:textbox>
                        <w:txbxContent>
                          <w:p w14:paraId="691DF4E6"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2191"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aNxgAAAN0AAAAPAAAAZHJzL2Rvd25yZXYueG1sRI9La8JA&#10;FIX3Bf/DcAU3RSfJotWYiYhUEEqpj+D6krkmwcydkJlq7K/vFApdHs7j42SrwbTiRr1rLCuIZxEI&#10;4tLqhisFxWk7nYNwHllja5kUPMjBKh89ZZhqe+cD3Y6+EmGEXYoKau+7VEpX1mTQzWxHHLyL7Q36&#10;IPtK6h7vYdy0MomiF2mw4UCosaNNTeX1+GUCpDXF8+vH2/finc5xkVSf28deKjUZD+slCE+D/w//&#10;tXdaQRIvYvh9E56AzH8AAAD//wMAUEsBAi0AFAAGAAgAAAAhANvh9svuAAAAhQEAABMAAAAAAAAA&#10;AAAAAAAAAAAAAFtDb250ZW50X1R5cGVzXS54bWxQSwECLQAUAAYACAAAACEAWvQsW78AAAAVAQAA&#10;CwAAAAAAAAAAAAAAAAAfAQAAX3JlbHMvLnJlbHNQSwECLQAUAAYACAAAACEA6AKmjcYAAADdAAAA&#10;DwAAAAAAAAAAAAAAAAAHAgAAZHJzL2Rvd25yZXYueG1sUEsFBgAAAAADAAMAtwAAAPoCAAAAAA==&#10;" fillcolor="#1f396c" strokecolor="#1f396c" strokeweight=".25pt">
                      <v:stroke joinstyle="miter"/>
                      <v:textbox>
                        <w:txbxContent>
                          <w:p w14:paraId="3D48FB2A"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2192"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j6xgAAAN0AAAAPAAAAZHJzL2Rvd25yZXYueG1sRI/NasJA&#10;FIX3gu8wXKGbUifJwtaYiYhUKIjUpsH1JXObhGbuhMxUY5++IxRcHs7Px8nWo+nEmQbXWlYQzyMQ&#10;xJXVLdcKys/d0wsI55E1dpZJwZUcrPPpJMNU2wt/0LnwtQgj7FJU0Hjfp1K6qiGDbm574uB92cGg&#10;D3KopR7wEsZNJ5MoWkiDLQdCgz1tG6q+ix8TIJ0pH58Pr7/LPZ3iMqnfd9ejVOphNm5WIDyN/h7+&#10;b79pBUm8TOD2JjwBmf8BAAD//wMAUEsBAi0AFAAGAAgAAAAhANvh9svuAAAAhQEAABMAAAAAAAAA&#10;AAAAAAAAAAAAAFtDb250ZW50X1R5cGVzXS54bWxQSwECLQAUAAYACAAAACEAWvQsW78AAAAVAQAA&#10;CwAAAAAAAAAAAAAAAAAfAQAAX3JlbHMvLnJlbHNQSwECLQAUAAYACAAAACEAGNA4+sYAAADdAAAA&#10;DwAAAAAAAAAAAAAAAAAHAgAAZHJzL2Rvd25yZXYueG1sUEsFBgAAAAADAAMAtwAAAPoCAAAAAA==&#10;" fillcolor="#1f396c" strokecolor="#1f396c" strokeweight=".25pt">
                      <v:stroke joinstyle="miter"/>
                      <v:textbox>
                        <w:txbxContent>
                          <w:p w14:paraId="33D84B68" w14:textId="77777777" w:rsidR="00457CE9" w:rsidRDefault="00457CE9" w:rsidP="00C924A7">
                            <w:pPr>
                              <w:bidi/>
                              <w:jc w:val="center"/>
                              <w:rPr>
                                <w:rtl/>
                              </w:rPr>
                            </w:pPr>
                            <w:r>
                              <w:rPr>
                                <w:rFonts w:hint="cs"/>
                                <w:rtl/>
                              </w:rPr>
                              <w:t>2</w:t>
                            </w:r>
                          </w:p>
                        </w:txbxContent>
                      </v:textbox>
                    </v:roundrect>
                    <v:roundrect id="Rectangle: Rounded Corners 2193"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J1hxQAAAN0AAAAPAAAAZHJzL2Rvd25yZXYueG1sRI9fa8Iw&#10;FMXfB36HcAVfhqbtY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B3nJ1hxQAAAN0AAAAP&#10;AAAAAAAAAAAAAAAAAAcCAABkcnMvZG93bnJldi54bWxQSwUGAAAAAAMAAwC3AAAA+QIAAAAA&#10;" fillcolor="#1f396c" strokecolor="#1f396c" strokeweight=".25pt">
                      <v:stroke joinstyle="miter"/>
                      <v:textbox>
                        <w:txbxContent>
                          <w:p w14:paraId="0BD1A3C2" w14:textId="77777777" w:rsidR="00457CE9" w:rsidRDefault="00457CE9" w:rsidP="00C924A7">
                            <w:pPr>
                              <w:bidi/>
                              <w:jc w:val="center"/>
                              <w:rPr>
                                <w:rtl/>
                              </w:rPr>
                            </w:pPr>
                            <w:r>
                              <w:rPr>
                                <w:rFonts w:hint="cs"/>
                                <w:color w:val="FFFFFF" w:themeColor="light1"/>
                                <w:rtl/>
                              </w:rPr>
                              <w:t>21</w:t>
                            </w:r>
                          </w:p>
                        </w:txbxContent>
                      </v:textbox>
                    </v:roundrect>
                    <v:roundrect id="Rectangle: Rounded Corners 2194"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QUVxQAAAN0AAAAPAAAAZHJzL2Rvd25yZXYueG1sRI9fa8Iw&#10;FMXfB36HcAVfhqYtY2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D4dQUVxQAAAN0AAAAP&#10;AAAAAAAAAAAAAAAAAAcCAABkcnMvZG93bnJldi54bWxQSwUGAAAAAAMAAwC3AAAA+QIAAAAA&#10;" fillcolor="#1f396c" strokecolor="#1f396c" strokeweight=".25pt">
                      <v:stroke joinstyle="miter"/>
                      <v:textbox>
                        <w:txbxContent>
                          <w:p w14:paraId="04840E31" w14:textId="77777777" w:rsidR="00457CE9" w:rsidRDefault="00457CE9" w:rsidP="00C924A7">
                            <w:pPr>
                              <w:bidi/>
                              <w:jc w:val="center"/>
                              <w:rPr>
                                <w:rtl/>
                              </w:rPr>
                            </w:pPr>
                            <w:r>
                              <w:rPr>
                                <w:rFonts w:hint="cs"/>
                                <w:rtl/>
                              </w:rPr>
                              <w:t>7</w:t>
                            </w:r>
                          </w:p>
                        </w:txbxContent>
                      </v:textbox>
                    </v:roundrect>
                    <v:roundrect id="Rectangle: Rounded Corners 2195" o:spid="_x0000_s12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COxQAAAN0AAAAPAAAAZHJzL2Rvd25yZXYueG1sRI9fa8Iw&#10;FMXfB36HcAVfhqYtb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CXOaCOxQAAAN0AAAAP&#10;AAAAAAAAAAAAAAAAAAcCAABkcnMvZG93bnJldi54bWxQSwUGAAAAAAMAAwC3AAAA+QIAAAAA&#10;" fillcolor="#1f396c" strokecolor="#1f396c" strokeweight=".25pt">
                      <v:stroke joinstyle="miter"/>
                      <v:textbox>
                        <w:txbxContent>
                          <w:p w14:paraId="59211091"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tab/>
      </w:r>
      <w:r>
        <w:rPr>
          <w:rFonts w:hint="cs"/>
          <w:noProof/>
          <w:rtl/>
          <w:lang w:val="en-US" w:bidi="ar-SA"/>
        </w:rPr>
        <mc:AlternateContent>
          <mc:Choice Requires="wpg">
            <w:drawing>
              <wp:inline distT="0" distB="0" distL="0" distR="0" wp14:anchorId="5E85A4B5" wp14:editId="0BC27B41">
                <wp:extent cx="2908935" cy="4408050"/>
                <wp:effectExtent l="19050" t="19050" r="24765" b="12065"/>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1217" name="Picture 1217" descr="Microbe Mayhem card - Zika virus">
                            <a:extLst>
                              <a:ext uri="{C183D7F6-B498-43B3-948B-1728B52AA6E4}">
                                <adec:decorative xmlns:adec="http://schemas.microsoft.com/office/drawing/2017/decorative" val="0"/>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141816" y="150283"/>
                            <a:ext cx="2609850" cy="962660"/>
                          </a:xfrm>
                          <a:prstGeom prst="rect">
                            <a:avLst/>
                          </a:prstGeom>
                        </pic:spPr>
                      </pic:pic>
                      <wpg:grpSp>
                        <wpg:cNvPr id="2146" name="Group 2146">
                          <a:extLst>
                            <a:ext uri="{C183D7F6-B498-43B3-948B-1728B52AA6E4}">
                              <adec:decorative xmlns:adec="http://schemas.microsoft.com/office/drawing/2017/decorative" val="1"/>
                            </a:ext>
                          </a:extLst>
                        </wpg:cNvPr>
                        <wpg:cNvGrpSpPr/>
                        <wpg:grpSpPr>
                          <a:xfrm>
                            <a:off x="0" y="0"/>
                            <a:ext cx="2908935" cy="4408050"/>
                            <a:chOff x="0" y="0"/>
                            <a:chExt cx="2909531" cy="4408267"/>
                          </a:xfrm>
                        </wpg:grpSpPr>
                        <wps:wsp>
                          <wps:cNvPr id="2147" name="Rectangle: Rounded Corners 214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8" name="TextBox 93" descr="Escherichia coli&#10;Esh-Er-lc-E-Ah&#10;Bacterium&#10;"/>
                          <wps:cNvSpPr txBox="1"/>
                          <wps:spPr>
                            <a:xfrm>
                              <a:off x="2019714" y="197232"/>
                              <a:ext cx="765332" cy="916350"/>
                            </a:xfrm>
                            <a:prstGeom prst="rect">
                              <a:avLst/>
                            </a:prstGeom>
                            <a:solidFill>
                              <a:schemeClr val="bg1"/>
                            </a:solidFill>
                          </wps:spPr>
                          <wps:txbx>
                            <w:txbxContent>
                              <w:p w14:paraId="01862048" w14:textId="77777777" w:rsidR="00457CE9" w:rsidRDefault="00457CE9" w:rsidP="00C924A7">
                                <w:pPr>
                                  <w:bidi/>
                                  <w:jc w:val="right"/>
                                  <w:rPr>
                                    <w:rFonts w:cs="Arial"/>
                                    <w:i/>
                                    <w:iCs/>
                                    <w:color w:val="000000" w:themeColor="text1"/>
                                    <w:kern w:val="24"/>
                                    <w:rtl/>
                                  </w:rPr>
                                </w:pPr>
                                <w:r>
                                  <w:rPr>
                                    <w:rFonts w:hint="cs"/>
                                    <w:i/>
                                    <w:iCs/>
                                    <w:color w:val="000000" w:themeColor="text1"/>
                                    <w:rtl/>
                                  </w:rPr>
                                  <w:t>زيكا</w:t>
                                </w:r>
                              </w:p>
                              <w:p w14:paraId="11911744" w14:textId="77777777" w:rsidR="00457CE9" w:rsidRDefault="00457CE9" w:rsidP="00C924A7">
                                <w:pPr>
                                  <w:bidi/>
                                  <w:jc w:val="right"/>
                                  <w:rPr>
                                    <w:rtl/>
                                  </w:rPr>
                                </w:pPr>
                                <w:r>
                                  <w:rPr>
                                    <w:rFonts w:hint="cs"/>
                                    <w:i/>
                                    <w:iCs/>
                                    <w:color w:val="000000" w:themeColor="text1"/>
                                    <w:rtl/>
                                  </w:rPr>
                                  <w:t>زي-كا</w:t>
                                </w:r>
                              </w:p>
                              <w:p w14:paraId="06364C85" w14:textId="77777777" w:rsidR="00457CE9" w:rsidRDefault="00457CE9" w:rsidP="00C924A7">
                                <w:pPr>
                                  <w:bidi/>
                                  <w:jc w:val="right"/>
                                  <w:rPr>
                                    <w:rtl/>
                                  </w:rPr>
                                </w:pPr>
                                <w:r>
                                  <w:rPr>
                                    <w:rFonts w:hint="cs"/>
                                    <w:color w:val="000000" w:themeColor="text1"/>
                                    <w:rtl/>
                                  </w:rPr>
                                  <w:t>الفيروس</w:t>
                                </w:r>
                              </w:p>
                            </w:txbxContent>
                          </wps:txbx>
                          <wps:bodyPr wrap="square" rtlCol="0">
                            <a:spAutoFit/>
                          </wps:bodyPr>
                        </wps:wsp>
                        <wps:wsp>
                          <wps:cNvPr id="2149" name="TextBox 94" descr="Many strains of E. coli are harmless, and huge numbers are present in the human and animal gut. In some cases, however, E. coli cause both urinary infections and food poisoning. "/>
                          <wps:cNvSpPr txBox="1"/>
                          <wps:spPr>
                            <a:xfrm>
                              <a:off x="3425" y="2949762"/>
                              <a:ext cx="2884761" cy="1059867"/>
                            </a:xfrm>
                            <a:prstGeom prst="rect">
                              <a:avLst/>
                            </a:prstGeom>
                            <a:noFill/>
                          </wps:spPr>
                          <wps:txbx>
                            <w:txbxContent>
                              <w:p w14:paraId="6C224DDD" w14:textId="77777777" w:rsidR="00457CE9" w:rsidRDefault="00457CE9" w:rsidP="00C924A7">
                                <w:pPr>
                                  <w:bidi/>
                                  <w:rPr>
                                    <w:rtl/>
                                  </w:rPr>
                                </w:pPr>
                                <w:r>
                                  <w:rPr>
                                    <w:rFonts w:hint="cs"/>
                                    <w:color w:val="000000" w:themeColor="text1"/>
                                    <w:rtl/>
                                  </w:rPr>
                                  <w:t>يصيب فيروس ليسا كلًا من النباتات والحيوانات. أكثر أنواع فيروس ليسا شيوعًا هو فيروس داء الكلب وعادة ما يرتبط بالكلاب. يتسبب فيروس داء الكلب في أكثر من 55,000 حالة وفاة في جميع أنحاء العالم كل عام ولكن يمكن الوقاية منه عن طريق تلقي اللقاحات.</w:t>
                                </w:r>
                              </w:p>
                            </w:txbxContent>
                          </wps:txbx>
                          <wps:bodyPr wrap="square" rtlCol="0">
                            <a:spAutoFit/>
                          </wps:bodyPr>
                        </wps:wsp>
                        <wpg:grpSp>
                          <wpg:cNvPr id="2150" name="Group 2150"/>
                          <wpg:cNvGrpSpPr/>
                          <wpg:grpSpPr>
                            <a:xfrm>
                              <a:off x="127250" y="1187835"/>
                              <a:ext cx="2646045" cy="1771650"/>
                              <a:chOff x="0" y="0"/>
                              <a:chExt cx="2646045" cy="1771650"/>
                            </a:xfrm>
                          </wpg:grpSpPr>
                          <wps:wsp>
                            <wps:cNvPr id="2154" name="Rectangle: Rounded Corners 215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5" name="Rectangle: Rounded Corners 215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1FAAD"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2171" name="Rectangle: Rounded Corners 217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AA9EB" w14:textId="77777777" w:rsidR="00457CE9" w:rsidRDefault="00457CE9" w:rsidP="00C924A7">
                                  <w:pPr>
                                    <w:bidi/>
                                    <w:jc w:val="center"/>
                                    <w:rPr>
                                      <w:rtl/>
                                    </w:rPr>
                                  </w:pPr>
                                  <w:r>
                                    <w:rPr>
                                      <w:rFonts w:hint="cs"/>
                                      <w:color w:val="FFFFFF" w:themeColor="light1"/>
                                      <w:rtl/>
                                    </w:rPr>
                                    <w:t>40</w:t>
                                  </w:r>
                                </w:p>
                              </w:txbxContent>
                            </wps:txbx>
                            <wps:bodyPr rtlCol="0" anchor="ctr"/>
                          </wps:wsp>
                          <wps:wsp>
                            <wps:cNvPr id="2172" name="Rectangle: Rounded Corners 217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8BF1"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2173" name="Rectangle: Rounded Corners 217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661DD"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2174" name="Rectangle: Rounded Corners 217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50F70"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2175" name="Rectangle: Rounded Corners 217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DFF5A"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2176" name="Rectangle: Rounded Corners 217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9D3FF" w14:textId="77777777" w:rsidR="00457CE9" w:rsidRDefault="00457CE9" w:rsidP="00C924A7">
                                  <w:pPr>
                                    <w:bidi/>
                                    <w:jc w:val="center"/>
                                    <w:rPr>
                                      <w:rtl/>
                                    </w:rPr>
                                  </w:pPr>
                                  <w:r>
                                    <w:rPr>
                                      <w:rFonts w:hint="cs"/>
                                      <w:rtl/>
                                    </w:rPr>
                                    <w:t>1</w:t>
                                  </w:r>
                                </w:p>
                              </w:txbxContent>
                            </wps:txbx>
                            <wps:bodyPr rtlCol="0" anchor="ctr">
                              <a:noAutofit/>
                            </wps:bodyPr>
                          </wps:wsp>
                          <wps:wsp>
                            <wps:cNvPr id="2177" name="Rectangle: Rounded Corners 217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6AF3C" w14:textId="77777777" w:rsidR="00457CE9" w:rsidRDefault="00457CE9" w:rsidP="00C924A7">
                                  <w:pPr>
                                    <w:bidi/>
                                    <w:jc w:val="center"/>
                                    <w:rPr>
                                      <w:rtl/>
                                    </w:rPr>
                                  </w:pPr>
                                  <w:r>
                                    <w:rPr>
                                      <w:rFonts w:hint="cs"/>
                                      <w:color w:val="FFFFFF" w:themeColor="light1"/>
                                      <w:rtl/>
                                    </w:rPr>
                                    <w:t>98</w:t>
                                  </w:r>
                                </w:p>
                              </w:txbxContent>
                            </wps:txbx>
                            <wps:bodyPr rtlCol="0" anchor="ctr">
                              <a:noAutofit/>
                            </wps:bodyPr>
                          </wps:wsp>
                          <wps:wsp>
                            <wps:cNvPr id="2178" name="Rectangle: Rounded Corners 217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D6338" w14:textId="77777777" w:rsidR="00457CE9" w:rsidRDefault="00457CE9" w:rsidP="00C924A7">
                                  <w:pPr>
                                    <w:bidi/>
                                    <w:jc w:val="center"/>
                                    <w:rPr>
                                      <w:rtl/>
                                    </w:rPr>
                                  </w:pPr>
                                  <w:r>
                                    <w:rPr>
                                      <w:rFonts w:hint="cs"/>
                                      <w:color w:val="FFFFFF" w:themeColor="light1"/>
                                      <w:rtl/>
                                    </w:rPr>
                                    <w:t>0</w:t>
                                  </w:r>
                                </w:p>
                              </w:txbxContent>
                            </wps:txbx>
                            <wps:bodyPr rtlCol="0" anchor="ctr">
                              <a:noAutofit/>
                            </wps:bodyPr>
                          </wps:wsp>
                          <wps:wsp>
                            <wps:cNvPr id="2179" name="Rectangle: Rounded Corners 217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42DB1"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5E85A4B5" id="Group 18" o:spid="_x0000_s1264" alt="&quot;&quo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KiJDAgAAEY0AAAOAAAAZHJzL2Uyb0RvYy54bWzsW2uP2zYW/b5A/wOh&#10;BRZbIDO23pI3k2IymQQF2m6Qtl/2Gy3TljaSqCXlsae/vocPSbbnZU+zabKrAeJYNkVdXp5z7+El&#10;/fK7bVWSGyZkwesLxz2fOoTVGV8U9erC+fWXt2eJQ2RL6wUtec0unFsmne9effOXl5tmxjye83LB&#10;BEEntZxtmgsnb9tmNpnILGcVlee8YTW+XHJR0RaXYjVZCLpB71U58abTaLLhYtEInjEp8ekb86Xz&#10;Sve/XLKs/edyKVlLygsHtrX6VejXuXqdvHpJZytBm7zIrBn0GVZUtKjx0L6rN7SlZC2KO11VRSa4&#10;5Mv2POPVhC+XRcb0GDAad3owmneCrxs9ltVss2p6N8G1B356drfZTzfvRPNz817AE5tmBV/oKzWW&#10;7VJU6n9YSbbaZbe9y9i2JRk+9NJpkvqhQzJ8FwTTZBpap2Y5PH/nviy/fuLOSffgyZ45TZHN8M/6&#10;AO/u+OBprOCudi2YYzupjuqjouLjujnDdDW0LeZFWbS3GnqYGGVUffO+yN4LcwF3vhekWIAKnhs7&#10;pKYVQI8G6rnEfLZgMgMCf1RImDPyI70F1klGxYKckX8VHym5KcRaKmiq/lWX5gFUOeAHnn2UpOZX&#10;Oa1X7FI2gDieplpP9pvryz3r5mXRvC3KUk2qem/9AGMO4HSPKw1U3/BsXbG6NdwTrIRLeC3zopEO&#10;ETNWzRnGLr5faIPoTIrsAwzULJOtYG2Wd4YOxiizJRB4D+bcwE3cyCEAlxtOvcQ3hO3RF03TBIDT&#10;6EsjL4o0+HoIwWNCtu8Yr4h6A8tgDOaNzujND1KZhaZdE+tAY4l2HgzbIYV5O8yw5wawzMywZirR&#10;n6BTBdw/lVhp6LsDJb0o1vC4n1ibBpFXdljA1R00nBRcfs5pw+Bi1e2er3o2KEAAuyWbkQ98XS/Y&#10;glxxUSOHKAdqU+3NfViSe/gggmMqw2Cq/vRs2gh1FgepHyHjAC72rUZeBxcVn5QzNFwQubSbDAi6&#10;WNeBocOLMlAZPIBGoWe1sPNOF/92yLIqkTNuaEn8aehZV2uAHeCLzmqu+KeNKmuyuXD8xLVjkLws&#10;Fh07pVjNr0pB0Cli7OswTa9tvzvNgN2yxiOUtwxq9bv2tmTKyLL+wJaIRSpKa/N1UmV9tzTLwGTX&#10;fJXTBTNPC7VXjVf6O/RAdIeq5yXG0PdtO1AJ+27fphvbXt3KdE7ubzbT1z/GWNAZZm7u79BP5nXb&#10;31wVNRf3jazEqOyTTfvOScY1yktzvrhFpBZtecWNNKB1lnOEwqwV+mbVCrwwSP4cBAFuTTD5BXh9&#10;zbck9R1ik8W1cpEosrygJANQ/vbX7eU/rmV+di3Oyuzs+uwy1x+9plmLdutKX6lxqGGAh4pKpN2i&#10;W5ssNFTuD7pQImnsBibqprHna0xj7mzmjqPQx2cm6LqRbzL+c4MuksQe8veBNF91U7nT6gDx7Xa+&#10;NTk3jLoh2/ndQNldOPI/a6rS/jDbCkuyuVy34KNOAwMmLFY+69Snd6Ye3u90Aq1vIaEFFKYkfEmu&#10;zzUCCEZEciqqEsr3BYHCJvl6xUi9Rg5GKFVfN4JJUJwUNWlztF5XtNYtaV1UCFerdXtOvq+J5BWD&#10;AJEMHeV8w6DnX/TPyehaMjLnba4EbU3FLfpTwlolft3bkvMFaXgheQ0Jfk66OTgRdn7gQUcidHtp&#10;kMbRAei8JAniyGY1dxqmyUFWGxJ5F7v3wraJB114V/Pfx+KH4dQno08FJ6uve4lgxaIHcdNBoJMS&#10;hlUnSgnXiz3VldJLbhInUOYY+EBdLwqiaWDluhvHbmQeQ2dPyvUH7uxpvy/XbfTslyz/JVURgicm&#10;aD6qKtBsPxTaK5M1O130xErnKQfcBeAnFg87EVAp6yMUghIBo8rAMl/H+/3M8v+pMkJw/xjCoFmf&#10;f7ZEFr8x8ve6+vYkGiFe24jupn1ZoBMRWNcFiW+Xbl4S+mGX6D+NFHfx1y177tfiD9PJfeun0ZUa&#10;K6LbXjNLJzcODaT2lMsuIx/qYtTsz9fsOzov6YD4uI43aV7JvOUXIPNiqJcjuKeaWe55L9QK95TU&#10;5aZeoLimFcBd1kVJFHTVOn8aJKb3Pof/0RQ2ku5/bqG8Q7q0Q+LjpFNh08q/z7Z4jrEcPYZaaGap&#10;9ZNeJ6kFlSqhFtiWOIVmpmyjSOaHnlq34OZBZbuJh/RmVbbvBr5pMNJsrEc9VI8aaGZK2EM9Yqdq&#10;gdX2UKP6wnIbalXHEHAoab1R+xeoSXFTlziNf4O0jJHFujXsvdpyTHNjPfjpevAO//Q65Kvj33GF&#10;kHioK/4q2XJd1qgePpODZlGnheY0jD0siQ6SIHZboi4J+r5vGoxJcEyCRyRBXf396kh4XHEFROhU&#10;6GWtjhTwFgcbUKsv1EmZjJ2kRHdYGPjJ4yxEmSU2uXJk4cjCI1jod1B8fMX3hUnR/lTGo3sCMZrZ&#10;tWA/TLtjZVeCD+wO7JZYfOyTHia+3RrLyLhRfJ4kPvuNqq+Kcced7YnRzDLORXXklHqLznIoViq1&#10;iQMJqalbDhWXPc5h22EsuKAcNR4AwlGlI7JcD8WvinP9caHHsxyaWc71eyZHZjlsI1jGudMoslsF&#10;u5QLcXrAnAIaa5xjmjspzR2e0xpOZn3JNc7+mNbjlEMzSzmz2FLL2NM5FwTxXc7Fcdid3sFh53jc&#10;vhvTnN5xPCbNHR5m+2OcG4576e2+/mCb/hw/VtFm2R/WqF/D7F7rO4af/7z6HQAA//8DAFBLAwQK&#10;AAAAAAAAACEAA3DwqDh/AAA4fwAAFAAAAGRycy9tZWRpYS9pbWFnZTEucG5niVBORw0KGgoAAAAN&#10;SUhEUgAAAMQAAABNCAIAAAB2e1wsAAAACXBIWXMAAAsTAAALEwEAmpwYAAAJMWlUWHRYTUw6Y29t&#10;LmFkb2JlLnhtcAAAAAAAPD94cGFja2V0IGJlZ2luPSLvu78iIGlkPSJXNU0wTXBDZWhpSHpyZVN6&#10;TlRjemtjOWQiPz4gPHg6eG1wbWV0YSB4bWxuczp4PSJhZG9iZTpuczptZXRhLyIgeDp4bXB0az0i&#10;QWRvYmUgWE1QIENvcmUgNS42LWMxNDIgNzkuMTYwOTI0LCAyMDE3LzA3LzEzLTAxOjA2OjM5ICAg&#10;ICAgICAiPiA8cmRmOlJERiB4bWxuczpyZGY9Imh0dHA6Ly93d3cudzMub3JnLzE5OTkvMDIvMjIt&#10;cmRmLXN5bnRheC1ucyMiPiA8cmRmOkRlc2NyaXB0aW9uIHJkZjphYm91dD0iIiB4bWxuczp4bXA9&#10;Imh0dHA6Ly9ucy5hZG9iZS5jb20veGFwLzEuMC8iIHhtbG5zOmRjPSJodHRwOi8vcHVybC5vcmcv&#10;ZGMvZWxlbWVudHMvMS4xLyIgeG1sbnM6eG1wTU09Imh0dHA6Ly9ucy5hZG9iZS5jb20veGFwLzEu&#10;MC9tbS8iIHhtbG5zOnN0RXZ0PSJodHRwOi8vbnMuYWRvYmUuY29tL3hhcC8xLjAvc1R5cGUvUmVz&#10;b3VyY2VFdmVudCMiIHhtbG5zOnN0UmVmPSJodHRwOi8vbnMuYWRvYmUuY29tL3hhcC8xLjAvc1R5&#10;cGUvUmVzb3VyY2VSZWYjIiB4bWxuczpwaG90b3Nob3A9Imh0dHA6Ly9ucy5hZG9iZS5jb20vcGhv&#10;dG9zaG9wLzEuMC8iIHhtcDpDcmVhdG9yVG9vbD0iQWRvYmUgUGhvdG9zaG9wIENDIDIwMTggKFdp&#10;bmRvd3MpIiB4bXA6Q3JlYXRlRGF0ZT0iMjAyMS0wOS0wOFQxNTozMTozOSswMTowMCIgeG1wOk1l&#10;dGFkYXRhRGF0ZT0iMjAyMS0wOS0wOFQxNTozMTo1NSswMTowMCIgeG1wOk1vZGlmeURhdGU9IjIw&#10;MjEtMDktMDhUMTU6MzE6NTUrMDE6MDAiIGRjOmZvcm1hdD0iaW1hZ2UvcG5nIiB4bXBNTTpJbnN0&#10;YW5jZUlEPSJ4bXAuaWlkOjVlZTgxM2Y2LWZhNjMtNTg0OS1iYWQwLWJkOGNkZDEzMTgyYiIgeG1w&#10;TU06RG9jdW1lbnRJRD0iYWRvYmU6ZG9jaWQ6cGhvdG9zaG9wOjgwNWEwZTkyLWIwMTYtNzI0Yi1i&#10;YjQ1LWYwYzBmMmRkNzhiZSIgeG1wTU06T3JpZ2luYWxEb2N1bWVudElEPSJ4bXAuZGlkOjJiZDY2&#10;NTAxLWVlYjYtM2Y0Ni04ZDU0LTgxNWEyNjNmYzRjZCIgcGhvdG9zaG9wOkNvbG9yTW9kZT0iMyI+&#10;IDx4bXBNTTpIaXN0b3J5PiA8cmRmOlNlcT4gPHJkZjpsaSBzdEV2dDphY3Rpb249ImNyZWF0ZWQi&#10;IHN0RXZ0Omluc3RhbmNlSUQ9InhtcC5paWQ6MmJkNjY1MDEtZWViNi0zZjQ2LThkNTQtODE1YTI2&#10;M2ZjNGNkIiBzdEV2dDp3aGVuPSIyMDIxLTA5LTA4VDE1OjMxOjM5KzAxOjAwIiBzdEV2dDpzb2Z0&#10;d2FyZUFnZW50PSJBZG9iZSBQaG90b3Nob3AgQ0MgMjAxOCAoV2luZG93cykiLz4gPHJkZjpsaSBz&#10;dEV2dDphY3Rpb249InNhdmVkIiBzdEV2dDppbnN0YW5jZUlEPSJ4bXAuaWlkOjJmNTZlYjRiLTA1&#10;ZDUtNWQ0ZC04ZGI1LTE0Mzc4M2VlYTJiMSIgc3RFdnQ6d2hlbj0iMjAyMS0wOS0wOFQxNTozMTo1&#10;NSswMTowMCIgc3RFdnQ6c29mdHdhcmVBZ2VudD0iQWRvYmUgUGhvdG9zaG9wIENDIDIwMTg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1ZWU4MTNmNi1mYTYzLTU4NDktYmFkMC1iZDhjZGQxMzE4MmIiIHN0RXZ0&#10;OndoZW49IjIwMjEtMDktMDhUMTU6MzE6NTUrMDE6MDAiIHN0RXZ0OnNvZnR3YXJlQWdlbnQ9IkFk&#10;b2JlIFBob3Rvc2hvcCBDQyAyMDE4IChXaW5kb3dzKSIgc3RFdnQ6Y2hhbmdlZD0iLyIvPiA8L3Jk&#10;ZjpTZXE+IDwveG1wTU06SGlzdG9yeT4gPHhtcE1NOkRlcml2ZWRGcm9tIHN0UmVmOmluc3RhbmNl&#10;SUQ9InhtcC5paWQ6MmY1NmViNGItMDVkNS01ZDRkLThkYjUtMTQzNzgzZWVhMmIxIiBzdFJlZjpk&#10;b2N1bWVudElEPSJ4bXAuZGlkOjJiZDY2NTAxLWVlYjYtM2Y0Ni04ZDU0LTgxNWEyNjNmYzRjZCIg&#10;c3RSZWY6b3JpZ2luYWxEb2N1bWVudElEPSJ4bXAuZGlkOjJiZDY2NTAxLWVlYjYtM2Y0Ni04ZDU0&#10;LTgxNWEyNjNmYzRjZCIvPiA8cGhvdG9zaG9wOkRvY3VtZW50QW5jZXN0b3JzPiA8cmRmOkJhZz4g&#10;PHJkZjpsaT5hZG9iZTpkb2NpZDpwaG90b3Nob3A6ODA0NDgwYzMtZTI1YS00NjRhLTgxNDAtNDg1&#10;YmMzYmRiOWFmPC9yZGY6bGk+IDwvcmRmOkJhZz4gPC9waG90b3Nob3A6RG9jdW1lbnRBbmNlc3Rv&#10;cnM+IDwvcmRmOkRlc2NyaXB0aW9uPiA8L3JkZjpSREY+IDwveDp4bXBtZXRhPiA8P3hwYWNrZXQg&#10;ZW5kPSJyIj8+yPc2rAAAda1JREFUeJxs/XePdXuWHoat8As7nVjpzTff27d7pmd6AoeiSI8o2ZBk&#10;WYQpEQYEmbZFArYswRD8UQx/BcMyYAMGBDkACpRtkkNpZjipZzrd+MbKJ+70C2v5j1P13reb2ihU&#10;nao651Th7Oc861nPChv/Lz/5T4/8IiuPafTMQaIzro/DPu6/ab8psT4qJr/YPf929eWinq3j9vJ6&#10;ayN++PjZojqe2umH0/eOipMhtp6KCMKkY84EBlAYdTdu33QX5/3rm+GqtouT8mS1vboZzr9eXbuM&#10;Hz1770dHv76LeemnLAVx/Gr/7Zf7n9/0uzzkx+WDJ0fvX/Yvvty9nPjK9VRh9bOrF58+ffZk9lg0&#10;/HT/XGQMImVm783N0CHBH/zji9/7lx+EGGVPHz46tcy7sGslLO187heXuzfMRogfFIs//9mXv/OD&#10;z893z5fFUyXYjbv1cPP16nZa2cr7OVWNWxxXJ+uwZU3bblX4CWSYlYvreDN30yGFAL0F/nZzUTtj&#10;rIkZfrT8dSI3s7VH3cS2TcPr1ctZM3PkCjs15ERTyoGQJ7YeJF71599cPN/I7tt/frWcVsefLv6t&#10;j/+NytaFqUsuRhlSTs7Ygu1u7DZh2+Z9lgGwOPKziWkAQRRnfroLfWnNZtiN0hvk9bi9Gm4JaeaW&#10;H8+fDDGuwvpV+/LL3S/COL5+vZk9qMQkR/TZ5HufzT6bmekq7hrbMDKiDLm/HVZZxr+4+MlfvXhe&#10;Vfa4mv7Os99oY3TkrPH7uI8pWiQytjL2n778b4+L2W+c/ZYBZUCs2IQ8qsLcNZuhHXRchc0udHVR&#10;rftNZezlau8cX1/ujpZTGuDD2fttCjM7yQK7OFTkDDOhNZizoie7T51Ksmie+EeEpjGL03IJYGgq&#10;F3p1cT48yNXr+fmT+unSLbLm2rs33eUmbC/3+6hxXtWPpsdLX9+Gcgj60Nf1rPjZq5fFkWfL591F&#10;igORjiqnZvKnL88fPyxjL7NZ9f7Hk5tt//RkchVahXw+bmoqCnQfNu+t436bxqUpjouj7X712bPH&#10;f3L503lZDJoqLAwqqnGJjTMnfh7HXPnaIGWNns1RfazJzmazNm0N0fP989V5R3ONt2nSuDUOPNqH&#10;zdlVdx0kX1lfM//ptz9j5dyEb27edNKnQEXwlijF9N7jB4/s6avdxTfXb1JMP/+Lq2e/MfdS/tby&#10;10/KU1EA4AwpxUyMWdL5sN72m0Ty8/VX3rBnv+1vKbv3j57VtiJUyySSt8P+6fx4Mwxzv0CEMcfj&#10;YhokeYMm0ipsvt5eNGAfPpqTw00KUfM+7Lo0oJgsXSAroBX7Ngxd2v1Xf/jPztvdk6fVsZk/XL4P&#10;gApjBuYMM7RQVetuM+Th5dW3Nzfd6XvHtS1NQwUCjHk8KSbb2CUFINj3Q0hhyuXtuDWa3oy3x6f1&#10;VtoPHzx82Lz3w8XnCGkTB4d+WTYhiwAp6pg6IeuQCJVUEGAb22X54LN6tgstAo55+NntbQZ5UjVD&#10;2y+q40fVSWNn18N6H7c3w3qQwaCCs2MfTh4sv9y8nJez7x89nfrjdXf782/WD576Pzj/8snp5OF0&#10;ceZPv7j5Wqf88ZOp4SL0u0rqRbkjgzYjqyqARWfRkcY3+6tlUVvVyjVt3650jyu1hal5CpAN8lF1&#10;6k0JnDepe72+Zgtm0B03m/Hm1ShNUU556nNxM6x/8dVLd2KGIoyv8rd/cvl3/t7vdtTvdP9ie77G&#10;2+t9++Ro9uWL6+fPt1RYN+RVH3/zt07XVyPT8Gg23aXu59sXf37z1devuu89nX75h2/OPpgU3v2r&#10;T37nR8/++vVwXZlCNKGaiStGTW3cvNq9OasX5/ubj6eP/+ryJ60zra0f+VOD0KdRRLu8jzGEnC7a&#10;/Yfzpy+2r4YuP1qcGPJjTLe5kzxux81H9dHtbiicuYrbCDLleurnp8VpVqUUEWMbOsbp693F/+sP&#10;/5GtTLodPvmt3zwuZwkdM4eY27ze9C8/m3+83e+ndXM+XP9i9XxoR5fMRX9tFsVkL6OI3o5dYc11&#10;dyuQGbIhTIiCCginxSIP7ZBGAn5anRJaQFMabFwNyhPjAYQARUFBrXFZICkOOVRuEmW/CwlBHduL&#10;4Xoz3maIL7e7x59MZmYxL45TBssuiWbM1+1VxgxbYG+u4noftkxiqbzsLgbpf+u3z56/WpPoz//0&#10;oj8bH3zYT6vqeXsRQWoNk6bcDlv0MPZ5hFjU5s36ZtY0GdIqbRfV8s1wPvqwtO42R6s0O57d3N6e&#10;VcdJxIHZD/sEuXKTJBE9X8ftt8PVmR8tMZbUp8Gj++mXP/3p7RWBhG/pZFH82mdPvv/p007D1eVW&#10;U/75N5vFWV2V+PXlTSatGvvkYfNkcjpfHEXNv/us/OnXv/jzn5x/7/eW/ZBOjuuycY+qxef/3ifP&#10;qrMH5bE15Zv+kgFFlYAMmCAxQ+ri6Kxz7IzBbey8KWb1UR/HVdjVw7oAT2Vz3l9XbABNbXzMqSD/&#10;dPkAQLdx16cAqOe7C5/odRqO6+WinDusZsVMs3uvfjqk9S7G0s524+p6uP72+sX/7T/9f7vv1+1P&#10;u//J7//OUb1UgHHcv07xYvPmdHoy8fUmtA+ms19cfr3Pux//0cXnv3UCVi6HG/6f/yf/fsxZQWMY&#10;iIyA3I6rXoebcWPJPKimmziMEr+4fFUw/bWz3z0uH3h2pXFEloBEQCARmqyiAAqacmpznyUZMgQa&#10;JZTWG+Jt3H2z/+Z6e/Vf/uNvHj+e/Prjjz8/+j4FJwBD3q/Sdh82ivnNZhMlP1jMCWhRzm669VF1&#10;bAh6HR+Wp87nRVFjm3YhPL/d2QaeTo/bNIrKbhWWi+rrrzfPHi5eX+1ppNhm8ZpyxN6dTI53advq&#10;iJne7G8X9SxJUKffXrxmhp/+9Ku+6Pu+izIYdYNE57hgRuD12K83fYD8868ujcoXf3huF/7jD+dq&#10;oV2Nl+3tN89vcyvDGBZTPzJEyhNw/evh88+fPFuePTx+Vprio9kjRLdcLP/GD75PSLPGxxxPJot5&#10;vahN+bB+eOpPQTlCnpoqaC6MjzlaNm82FzdhvR1vvtq8/LPNj6Pur2QzoRKTnNYnnm2EnEQAhu3Y&#10;E+CimAJgbYus0udBJMU8bIZNU9hdGqwta19s435RLj+bffCkeWLID3mXQAz6N9vX/92f/PH/+f/w&#10;/8wVnTye/O4PP3v04Nlq3F3urgKMgw6rfqMkUeVZffaHL/68l+6b69eni9oIv843YAP//f/k7zOB&#10;Ie5zMoRt2A+5fdldWQWQ3GUZUht1vOluf/vBDz+dfWLUD9pb5DEn0SQgiOiNU4WsyRADpJeb8+Oi&#10;3oYdInpjCShquh2uvt1++Y/+Pz//jfdP/Jl5XD56VJ/N7LxwdBsuL/vrfdoL6PObm5S1KcoX64vC&#10;2wR65BeAooKIdFYuS+fPzo7/6P/3s89/dBxIbvfDrCzaED47eoSZrza7n73YPjytTK1SYO3dkPJn&#10;Jx8x+Rf71y8vuplzHx09E8hf37yeOs+OXq1uJ1N7udlubrtsZNiOsMKz2VIGfPHTK7bwi59uprV5&#10;/ZPN02eLeGw+//CohnJ13iaTt/uIDk6bsm7L2hePTqfJpo8fPvnhpz8obfV09khUS+MZ2QBVtlz6&#10;hWX3i9U3Qw6JZWpnn04/aEwpCFnUsYsSAUhUDHFWSBou4sVNvPrZ7kuBeNP1T+qzY39sbAWgIoIK&#10;ow6VKQxzl8aouWB3G1YxxNLUGYBJ1mF3Gzbb2Je2LAjOx6ucY8VN42vV3GdyTNf96//r//E/v8zd&#10;/HH9137vo+9//uG8nl5210KgAFPr/ujrn8ZCKuuccmmaNrXXw9XPvt5//uT0x3/x6vGn8/PbnYkS&#10;EZw1iKxB0ja2SaJIPKvPbocBCawpJMQniwdOTGHrfdg65H0/HDUzRr7u1r5wKecudUlFoFv3a5C4&#10;Hbupq5hgzLpLe9Hw9fk3//l//eNPPzk+e3IKTo79yczNEHKbuiHlqa36PMScN6/D9z4/mbpi4nxW&#10;nbnaBu7ZODJJsyqGnNDgj/7ND55fbSGjJ/zR6cc/nNU/vf7qNneZ9GRuTpcTVL3YbiXoZ4sPT4vj&#10;JAkBTKv+gS+g2sf289MPo4SZnXwwtxfd6+yUZ7Rp+5tNt1uPF3kXd+Him/33jh82Z+XJfG6/xxc3&#10;u4ef+OuXu6cPzb4Nv/fk43Ak5aT67eXnr/u1arweX+2utyUWNddV1bzpVhnGIMPT+tmZnY8iu9ju&#10;4u5ms//Lv7j9H/9rn1yOF82q/Pz0EwRWUgXpwjAvmz4NXexjjr2MV/3VLu6tNR5sd7UL07Twc0tu&#10;n7oa6y6NTJgDJQIkMghDHvZhPC4miHkbdptxa8iOMSNCycVF/9Jx8aB6NHHzJc2v47ak/I//8L/9&#10;2fabW+ieHR39K7/zt6tZvYkro+69aflff/VHcRtmx+X7DybX27DRdqD4pB5SGoer/OHjBom//5sP&#10;n1ZHY39pHNsxpX2Im3G36Xfzsv7Lq28fzU5FYV4058NqZqtdGANa72oCQrD72J3WZ0klK9S+qtjt&#10;4ujIgoYxq6I455y1AGZII5EVGb/avfyv//mf1Ig3X6x/8PR9Z03p7C61nuyQQmWq293WJkxodvs4&#10;XI476OpipgSqulycXGy/CJpyHn96+eLTx5/mHParfur4L/9s9a///kfri1XxsHw2f6zb5/xIJIlm&#10;3cuQWcMgDTWiet3dLky1Pun6NBa2/qRc7kPb585zuSzmD4ongwxD7C26V/T8y/D8/Q8fvXx+/vu/&#10;/Zua8zFeLXj++ecfvonXXdq697xr/d//V3/PUfXN7tuZmwCUoNtv9i9ed2+OmpIQgkQBYJC5m1yO&#10;wZsiIVpr2tC/3LzZ9PHDT2Z9Tkszm9XLLEBsCHMWmJXNGGKf2h+v/6rrN9e7zdnx6cX5BpC+vrg6&#10;m9cV++tu/f70SUrBVsX79eJnm2967F5tXwnIG56clWdnxQkAvm6vJr4SzbuwO3bTHRUl2UfVMwD6&#10;ZPIMibey/6b76tXq6//sv/nv+P3Jk98/+pee/eanjz7rU6xzaUv77fXL18/biz+6/I1/7ckf/MX1&#10;9z6anH+7/cHDoz/Y//Nvvtpvr9sn35vd+O2Ts7NN1/760Xv8d/+jvzdILzJ2qTspm+fthTO0GfdD&#10;jqOMKYe+7zapveq2Hy8+XtqlYbzpt6VxQ4rOsCrs40hoDYFnu03dPrZEXJsJIsz9ZD3uXnVv/k//&#10;1X+xuW3LSfW//Xt/tyomGQWUPJsujwhYsp/4itm+ub1Yd/v9efv5g2efPvi477pJWVfsQo6FKVjZ&#10;uYKR+936ZNJU4rDQ6qj+4dNfn5ezXdyv0k23Hf/609+ErK/Wq2XjzyZnC3/0yeSxstmkdVmaJ83j&#10;z2YfOq4KU34we9pwU3LVpU5EaltM/eTZ2dMffvqDR5MHHzx+z5qy8BUANm4Sh1Q687R68mj63vvH&#10;TzpJt+O6z7vb8TqoMuak0pj6Uf3kuDy1ZJKEMQ4TP5uaujYTAWqMDxLJmrZbXelInfztD/5lo3ZZ&#10;HhkkBehDn1EMm13avmq/LQr31cXVP/2DrzXrFz++fPZo+sWL7ayEB8vHC1sZV1o0N3F9OVx8u/vm&#10;xXgNOT1pnj6tHz5szoKEuZsQMiGeVLOb25t17o7d9OP5h8fFElBiTuuw+rb9+qvbV3Vhj6vqX/q1&#10;3/j09KOQ0yZt1rJ+017/9Muf6AxHRGtp2yVfm6o0N5v+8eMZuci1ebCYT4+qb28vwhDa/WAM4i50&#10;Q+6/Wb06nSy6uK+p8N7Xtnrdv5q6ZbaaB5lLLNgLYNCRGNrUz/xkiKO3xdRUALoLIeRhCMPETUr2&#10;AoAKq7C/6M//v7/4gzfb4YOzyb/127/99ep8XiwmZjp1M0VsuEw5E/EwCoN7fHz6T378swcPaynZ&#10;2tIV5Rebr9+s3jycPTupZi2VR8WiyyM0Omrb573L9HRy+qQ6HXPuUx+DPl2eVqZ5Nb6EXlofH3ra&#10;x/46tFbdafngJ5ufRRuvxs1ZeVZb3+cwyDjKEGV7PdwMmhemMFipwsX11Xy5HCEB5hftqyM7O/JH&#10;t2EVgI6Qd7FbD7e7cf2LmzeLhcsaX43rh275pHrc2Pmz6uGb9vWqvzmqThjZm9ISZBUmntnmurvG&#10;kd5vJh+fvH/dbk+bY9EYFUbNg/YYZKU5pgFAv7m8uO7DD3775Cf/7fn8QfViPX7vo/mvv//9qfGv&#10;uqvTarmN7eVwdb57+ZNX548fzz2XADRxDSEelcf70BmNcz9/uT4XMg/Lo6NirqoIsOvbRNqO3dX+&#10;9g//ycVvvnf63vce7Ta3/2x9O5k1P15/HW2ON/nLb7Yf/WA6e1xfXQ0ZoAHzYhc+mpbtegQ1kxOe&#10;Tcs356vLN+3Hn823160BUEa4HTfTqgo5EPOsqF90q1XotmnvuGa0QriXdhv3S9t2uR3ifgwh5TB1&#10;8zGlwnoFQNWUEiI68jM/d2gu+9uL7vKfv/qTn3x59f3PZ5+fPiqbWYy7ZTXrc2hMPfczBHCla2OH&#10;Faacx24LgVa3/U26to/ICyHK1rbP2LYxp5R30nrFrHIVtv/kj19/+un8pJgr0Ga3CWNSwXmxACXv&#10;Z8ld9Sk+31/+Dx6879hMjdum/cfNe7dxGyENaXDGnO8uL8PVKl6uh32bhsrzlxlO7PT15uasmK53&#10;q9KUHW7JxC5vddAx90g3Hulie74zwzP/+GiyK5neDOt2P/wYXwQN7+HHbwYKGq2rDZp1HCiGqXVZ&#10;qMSidPVJtTh7sji1J2fN2c2426UdoFamvOxuK2uv+pUCRRmQ7F7GH75/fHG7/91/6b0//tPXzz5q&#10;Vl1c9bc/efWLxXK+G9eR+Wp/pRzKqbvZ9VLK3Fztw8PHzcN96JNmUIgSH02PFk29GrdB4aa9qIzr&#10;MRiFVXfd5vTx35hdvRpsex4Q3GDCL159+4sr99Ekg/zNHzyiJZqZ2x3vbsZh3lSLs2KpZd0s1sOq&#10;LIvr2/VxNbWPuetTdVbxv/Mf/Tu3wxoARPBx82hpZomkHfdHbvaTiy+PJ0tFMGQXfn4zXAMKkTHo&#10;BXNlPIAmlakrBhkU0j523haeCTQzVSLDJlz/wZ/8xfXL7a//2tMH06NVuJ3bpnGzCmtmY8kiYZdG&#10;z16yBumvxnWQzQ5jmqYny/n5eE2JF8XJ0+ZZScWiXDBx5YqfvvoCKVdz1R3+6OkPGfDV+tskQ9T0&#10;yfKTr/bfdsP66282Z6ZqfGV9YdBs4v56vAG0CGYzbkbZf7t56di8Wn3zqr2+udofzZuaC8fmdrWP&#10;Q7JKl3GTIGUEH50kc3uxOT0+jgp/+eorU0BpHYFxjJvUXV33JdCE3Z//o2/Go03WzpqqNgWmtAnr&#10;ma/aOJxV8+0wWKbG1AU1xpQn5XTIOrdTR7ZN3S7sNnF/Fc5fD8/P+zcl2nndTP3pHMtiAoPPGpNN&#10;XNdcN40j1EE/WH54XB31oevaod/GZ/OFF/9w+ojQtjGcVPOQ09RPCNkS97Hd5v0ow23YjHl4tXvV&#10;pzDFQjlP57Y9TyxaVhYt+2euOinn2RVVgR5uuq16am/jD548ZbGPpw/OmoeWrSXHRjKnamqXxXy9&#10;a/lv/4P/oWgcJByXTZSMTJfdDTKux92PHnweRD3a3dieVYuvb7/2rp4575hK9hl04qqoWVW3sSPE&#10;235r2SCYmJIirobLH7/8i//mv/jx7/6r73949oEHgkCPp08sFZUtEcGQ7dPY2BIgBwm72BvEPm/+&#10;6K/eTJU+fPY0QvKmFMSH5YPG1d64matft7fWwk9fvnp50X/y6ZEI9bm9jptoemcNU7GOq5/85M2T&#10;o+Ynl7di07R2V+3VethZFEac+poRVnHT6+5Pf/6zTx+/v05r47jx7mrTWQtzXx1PpuvQP56dPipP&#10;U4oP60fH1clnDz7oc/jqxYvVpgfA/XY4axbO+RH6h/UkQI4gy4f1ZFY4dB4Lyz4DntVnlmxOceJn&#10;y3J2VM6TasFOBCducuRnznCQPulwvnoVoe/yKCjjEDHy1Tc3D08enDULwxxl9LU/Oin+6Z++UT8s&#10;m9mz5Xtt3Hy7/VazNkWx6duTyfLJ/L1nkwcZbGnMmMaZb1SyIFzv147s3M1CDs7YMfev21eld9ey&#10;IcKEuZpYU5rjoolFKie+svTgbHFUT1Y3XbsOx9PJrz36MImUaBs3DTkr81V/WdsGkU79KbM9qef8&#10;P/vf/bu9BEP01e3L43p5M2wbYzfj/kl9bLke8rBLbdCwHndCYwixzSGpTu00SEaiLBIltXF7Pa6d&#10;cUfFgoALW8Xcfrt/8WZ/MX3PzXzzG2efv9pez4ppaaussgltbcvGVAAQclCVNrQKskvtT1/84no/&#10;/taPnp33Vx9MngKYp5OHU9PUrkKgKOpIX+xfrdeblLOJutP1gLtvN1eo0phqWsyDBKtytd6XyH/t&#10;e9+rqSp9YxS2cbO/2f9i9/J2e3sRbirngoQud8a6p5Pj1+vbouCJr960mwfNsSFclEtr/CBdY/y2&#10;3b1qz8dh37qwXBSn0+mkqUzGN+310k+tMXPfHNfLuqiH1DWuWrhlacvP5h8c+aPa1oJacmnYH8yk&#10;WTFhMIZZFQ3Ratiftzf7uB05b+N2inXly1aHFkah+Hr36sv29ePmOGlqfHP60Ftjjv2yQn853iol&#10;BZoUTRt3TycP58VyUSxrWylkQ1ZVoiTJaVpMnXFEVjUnibtxM8Tw4uK6cKbVriD/bPLoJq2mvp77&#10;SUUOhWZ+Bow24oN6+ez46dTPJOOj2ZMsACCOTA6Z2EgCx84at+k2RpQdufP91cROz/s1ae5y2o99&#10;rqgAswv9ZfvqwfTBq5uL6dSj6HGxeDZ9rzFVyjFAPvHVKrb7cdgMuw9ms9pVMcuQhtLY2tTtG/nh&#10;5x8ZrSL4z44+E5QIkRE+mD5AKGo3sTkUxlz168pVCcQwPZo9e/o33tvv5emyWvijp5N5aSpHZMlb&#10;5wzSyzb/xulvvmeePd/fTqZ+0lSs8Htn85mpGzcbUnqWnn3dvvytj523buam+7D3poSg19sNPKK/&#10;Nm3enO/OTmoN4M+4cbUkDZp/78SGHJqizikjoBKlMU2aiUgksAZN4e7CekGela01Qw5t2Cvkwhak&#10;VLuZI77sL5Pk2jUFF0d+wWgMcRc7ImPJOjZJMgIoAAIiIgEpaJKwT71KFlAkMkhX213hOWVlRgUs&#10;rEWAgj0iEaAlqwCMJCpZhRBiTpUtCUxpCgVABAQEAERUBQBFQAERFYC7Xyno4VsAYCRAPPxLqkpI&#10;hKQAAECAAECId//z3aPh7fO8/d6opijp0/njQdK6a5f18tX+8uHk6Kvt8/cnz46KptfZKOnBdHkb&#10;bp0tp652WESJfQ4I2FHajsNqXD2dPJ66KSqhZkR4vr+8GW++vt0tu/o3zj4SFTa2jdvL7ctnyw9W&#10;oTsta9EUNEgcxzwoyGZYdbkvFna7G0tvK++SjAQ65tDGbKl7Uj9SwNLYq64FiwaZDOaQm3LiySna&#10;lBIplsbVZ27VhYWFbdoCQZJ+36ZOdMIkmj95eiKqtnTbsAsSDJmGK0/1zJVMBGCTynpYlzUY4tL6&#10;mHjiG9Hk2Ta2UcgGnSqudV0Udht3qhBTAJuHnD2XhmJIIwqMJhTGJslEbJAANOaEAEQma1YAVUVU&#10;BUXkkv1eWs8FImzHXVly3+ccxHlTOB775D1v2nY+nRgygAiqjIxIKFlAnHEK4I1FxMO5VQAEUFU4&#10;3AA9HHg4ABUUEUFVQEX1HiFweILDw98CRe/Ro6D3GLq7191PEIyidCkwYUgpas6qnu1VuPXGbOIa&#10;EJxQRkFTHPHJSTH1ZFIOfQ4KMvXVIHFZTL7eJUdlaSZE6MiEkCzb23jz8EldV1NFPB9uPpk8FPHS&#10;nE24KaxXhSENCvnNcINI+7hfp1XOKQypGwVsGnIQhF3en/iTXrE2vBu7iZ8S4KKYRxtGGj07ZJSc&#10;hZWQDPMudIrZq2kMQMJ9HqrCtZI16/GieFgdj5KYbEhdyt3MN0kziGm4PqpOGCnmVNiClGFfbduE&#10;xFi6aY0qKyCwPAVgBEByInHqJ30aIOwFdMxxm3ZZcoF+TCHmnEyaSOOhNsQgQIiGjIKKaNZMSASY&#10;VLLKXakIuTSl5wJBogmjBu8Aven2ybKEIQPitCkQVEFBBBAVwJEldkMak2RiAgVEVLgDECEdwASI&#10;eOCkA1BUEREA8UBZqkSUVRAAAFUVEECFkO+fCt9B0nec9CuHySpzVw15LK0JOe3C/qa7FRr3eT9o&#10;gBjX/e7B4hEpGXTbMBbUe8q1LVTUkduOu4CwsMuSnYIMSQjBgXVkhxhndTVBvh5WkNPNuI2qY8oC&#10;0MdxYmQQQU272BOkLrYh9NvQ44gSYLoomAkBGRwh1daG0E6aOSFUXPYwTIoa2bb9JoOEMUaKidN1&#10;6Ke+XsfW+2JILQLBmEeUcdRnxyfWcMXVmLaI6KiQlAn9mZ8VXNS2IiwYoyNP4tbX4/bGg0zbGLLj&#10;lfaLBxXVPZjcpl3BRUhBpGfErNmQq6zfK4UYmE3Q4AwraVJtQzfzR0kVAbKKBUgqhzgiIFGFkQhI&#10;ERGQyRyCCCIVpuj2QxBBxMnEdttYVw4NJhVHHCQ6shaNQUZAVbBsC+NFFZGyZkQiRFA4wBQUQBUQ&#10;CTBIJviOvERVVRSUkehANXpHM29J6C00v6Mo1Xcj6SFiIqB5c3N5ulgaon0MCbIBKF1Rmuqnu20X&#10;b2c8OZkdS0xPpg8RueJiWcw9Nd7wqt+BShIprP14+aEnVzH3Ao6oy2Mf+8vV/lE1X8ehNszIBFSz&#10;X06OLZmCbcyZEAdJjFRwsRt2AyRvzLdXq1/7+FFhi8ZPvCKCJskMOK/qbWwNDSkPfcxsXMOF2GSN&#10;E5dqU2/Cfl7MomaLZsijKzyBtrtQ1GQacFzMbJ00n1THBbsxh2Dz3E8nZsLIRJSzKgOj3e9o1xWr&#10;3d44rGojScJQXr0YbA34OAfZH9eQdRxy700hAMflYpRYuBoSgKC37qpbhyizytWuIkDVTEQMkDQf&#10;3vcCQkCMxEhRk0WTNGfRpBk1jxIZIYlUJY+DgCJ7JsuM6NkmSaLSx4yOLBgFJSQDBgAM3aEE77kH&#10;Ae+jHYCCqIIq0F2gU1UFfYubA0QY+Y7b7oKdHp5LVA/ouQMQvqU3eAsq82BxZNletiuLfFxMbsa9&#10;EGziCFkz5oGCjfygfuK5mdlChed+EZUNojc+SMqS25BPi7Mx99swGGP7GBmptO7R0fwXr24+PT0W&#10;507Ko0f1gyggioBgkAHEAKUUHFsCrNwkpzzxsze0nfjmw/mHBdtt3CNA1OSZX+zOZ8XRkEaiPK0q&#10;kdzlMOQgqrWfdHkwSG2/fzA5uUiDN9yPw3YTU8oUAR3Nfe256EPfx1CbyrPxDHO3ANUkuTQmSxLJ&#10;wzAOu3po42RSjiG325FZFbmqyjia6y+hOQ2xFMdmDOhZLdos6smx6pg5jklgQAVH2N2OtrFBMmFG&#10;ASbWQxxBJEUERIAoGRH6PIoKgKzHLRGmKIWzdeWyQuUYGZXAGLRks0qSzETE1MeekRDQsTPEqkBI&#10;CKB6L2f0LWvAgV30wFF3IFAEJMSYMxNlFYP8NggS0r2gE0QEEAS6YyC8e/YD5t6SEwLy3/qH/0oX&#10;t1f9RUY88keGTJR00b1ocf/An+gAv3b6g0FGkMFBOSnrMQtASiKg4fn+pTfFg/oxohKxY5sFREdv&#10;HCL1cbfNmw+Xj37y4tWHxw/WQztxjWGKeSCCpCpAu9ifFJOrcbOL2072LzZXRu1vPv3BUbkAJBF6&#10;VJ+GpEGGZXk884vaNgU1jWkcO1FBkETZExuyyMYZO2py5CzybbdF0kGVCI6bKaE5cktFtWQtcTt2&#10;lSsPr6hnp2pUtU/77dq+eZ0Fzb4bCAmJUqZ+GK01IeZ6OtmtKQ9xKLaMWtkma3ZsHVtEJiZyhjFb&#10;oouvN1CZqjCVsQxOEQwRKSARIb199RVENI0xRE27sI+aQ5+JKaXsjbdkGckQA0DDjUPb55EIEdCS&#10;UYCUoyEGQP1ONeudQLo733dpIyMeOEwPCRuiKhDR4X+41+dy+MnbkKYqB34iJBBQvEfSfSr6XTaH&#10;AAAkkkaRyk6X5VEfwhCGEmHIse/km/6yqOvzYXXdrW9j66zr46AqoAiQr8fVxe5SVRRiyL1HinlY&#10;+NIgQUZVYLKvX/Q/e/GiBrMN48ezJ5UtQdFx6bHo4rBNW4P5L9dfvOqeB+33MdSl/ejZ0+Nyzmg8&#10;+ZPqiMkuytlptaxN47mYubpgW1pX2+qsOloUS0YrAkbJk6ttDUBZdVR9OD3JpPWUisqA0LbbAVNl&#10;qsZWSfSkOfLGenYIOKQxSZt0QLA3F+uyLGMeQYWYbte3/dhba1KWPsTX55ciZn0TnJRTO2XkwhQH&#10;WW2QG1PWplSgtg1Y8qRySXOUBCgImOVOjGTJWQUBk6Yhj/vUG0Oi2bM1mXIQidL3uQtDllTZujLN&#10;xDbeuAgZVMdRDirbEAGCgIxpFJUkGQEJiIlE5S0vER4gq6KSJN2rHyS60+aEmKLkLJLvY53eS2xE&#10;yYKAooqEbw2FuzAHv0R9AECFrUjopDpaUmmQau9uxs3tuCeHJ9I8Kh4d+8UHs2dzu9ynHpDa2A45&#10;rMe1aF5US0TYx36fujb3Iaf1sLV8MFRYECHqF8/X7z19fFIdWy4J2Bt/UiwEtMv9eX9+3r26aM8v&#10;d9sh9zNTlrF81DysTAVAlv3E1qBYm9Jz5bjUrCELgBw4HMEclUsFAgBkJiVCGsfBITPyqtsiQNjC&#10;WXXqnRPMYxwQ0KiZ+QkTM/DhpXPGOnaI3K6s6jLGzGzHEJiQCZ3hkEIWVYWqKMeQiefDrVr2jEZV&#10;FUAVAdEb58gRmaYonTchy3q/6/PYp1FBkmZRCBKSpiGFrClJ6mM/5nE9bBR0COPups9DZsai5H5I&#10;QRPiwQHSNnVJo2Wbc44xx5wODlPSzMwIyEh0TzkKqqgHGynLAQ0C98bS4bPcoyYlAQFQYEOHKIZI&#10;bxM3QpJ8iMrvcNI7uvuXs7msha2HcVArQ0g1uzfdGwYss/tw/myQIYxJAU6KhSXsw0DI67RnGscc&#10;HtWnp9VRBs45hiwzXwPwkEeivOvbq+1Fuxo++xvHzrqlb5Jmz1ZAgsZN3EXtYtq/ulnbGoygjPR4&#10;+uj9Bx/P/HSIvSgQYJdGADUIY4qM5NkSZgTq0ggCCdKq31jCLBmRANQQJko3w9oxJU5GzOMHMwDt&#10;Uh8gXvSX702expSNYUJmMgBqiQgoSlbFdp37VtnGPoxl0Wx2Qx90NjHW8Hq7mU/mQxhntelDLm0l&#10;ErZxLK13zADk2Q55DJJEJFJmz6sXu09/7fHBBTicFQAd0miILHGfRgDppKtM5YzfxXZ12zMiW9rt&#10;gvHGOTbEYw4AcRdbQjRMlDi3iZbm4AwVxiKyKlgyB1foLn0DJKADedxhCzRrPuRiqkp0dzNpZiIE&#10;IUPviK2D73CAkyIRAd35VAD8jlQ6mAhvsUWVdY0rjDEX/RWzgupmM2TVqigu05XB2MtacdyGXZTk&#10;2S6qaW2pi0NjJ8Q2ZmAgZGPZWy6jqAoMOSDqTb+pl6Vj82p/vgnbfWwv++vVuFkPm31sf3H91V9e&#10;X/QmdKuMG1oUJ8/mzwoqGT2rcewIyTFlFdEMgN4QgIw5ioolrqxDEG+NimTN1+01Qn61vxhzj4yi&#10;UUWGPl2F3Xrc3a52q1XnEJJEy6ygWXLWREBZc5AYJBBGY8g4KUrjbLHrelGd1vVqsx1jrIqS2TCS&#10;L0xVeFdQm1vD0KZuSAEAU0qq6smUxscxSZDmqLRkLdmkaUjjvdzGrHJwnfs4FOwMchIJKfmJbY6L&#10;lMVYLhwZIoMGAAQyiGrWFCWmKKqalQAZMamAgiOLQIh0Rz+qjHyfwwMiKGgWIUAR+U6fA2QRAEDC&#10;A5Luxfe7ylqR8OCNvzU/D5oM9Lsb99oJ+Lf//u/sx3buq20cT6slob64edmP6fK2ezBdel8Z8MMQ&#10;pkXNgJ6rjHk93qpq7SaP6rOQo2MUsKXBmCMSiyICdKkLGGPdPS3nY46btP2rr3+WMW7y6tv2m682&#10;zyv1l/uhbLiq3WdPPv1w+sxxYQ2KimOLCEnBghPVPo+EymQPxK6ATEYBBGQ77BRhHbeF9S/258Ti&#10;TBHz8OZmBZnSoNNpQUrGwO0mVI2p7WTi65yToBAaRM4qGRKBQQi7DYbgBDRnKQsbwziG3llbFqW3&#10;Jmu21qrSfKbkd2VZdikLRlEw6AgTogWQpHnIfbcNlsg0RkWTRssma2ZgIgo5iubSFgpqyBKSqCAr&#10;MJCQL7hwtimrTEIKlk3IkRBTyDGCtYSWFTBl8dYSICGVtjyczQMIDPIdFFQBIIMchJHcafEDkaBo&#10;Bvgut39bLVFQFSVC0AObfleWAUA6CO+D5AdARKLv8gkz89M3u4svdvug4aqFQeMqjmXFYnJhvUdv&#10;TGHFFVzt4m6Vbl/urz6YvD+1xS7uXu1h7pshZ8A8ikHFGDvRTESrsH1x+2rq/c04DGNMKr3Er65e&#10;60wY6bhsvrrcfPposV+PD5bHBfrGNYxIaGNObDgrEOIgfZ+7lNPUTYKkxhSjRAIxaCRjF7s3w8uX&#10;r24Xy+qb15cnR9U+iYDQaMKQTxaLo9OloJLi1y9ejNtxu2rf0OusyaKvbSWSAa0j0+VEJKDGWkJg&#10;ycIgcZTSVdaU1qYQerDOGmqaZre+GY+7sqgNuYJzG3vhIDAKlIwqIllyUuXaFLXp+yGbSJZiShNf&#10;W+sYDSha47LkMYzGWYPUxhaJPJp2SGVlSucByJMBhZCjIQOA+3G0hVGGHKGsWJISEAAUxidJlqyC&#10;MDACZhVEkHs1c+CSrHKn7lQBFQFEVVQt4yEIIhLDHf0wE95V5O6TP7hznvTOs7p77u98LAAF5b/1&#10;D/+VdVypDlHSmEKQMJu6xtvj+uSsOlZgZ4pJUV6N601Yv2yfOzZjlte716DxT1//BRFawtoWuyEg&#10;UtYw5JGBrsZVVZQn5bLvhkVVBk6P58df3N427NpVzKgP5k0Y05OjB0Q8N7NFMSfkA/EKZFERTbu4&#10;X8d9n4MlU9rCIGfJoiqaxzz8wc//+CZsnl/3jqAq7ThkUUGgLgyzup5M50kjCCAx+URJXr1uTQWJ&#10;B0DMmgEVAJhQVQ15AJOT29xE7wrjDKMOfY+QQ1LnqsL7WVMgjMenppqHwrLkKKJ9J4zWGMPkRBIA&#10;7GOrlIY2oqEUdNFM9mOfIWdNlq3nwjIzYhf7TBrzmDT3Q1BVEUiq1lBlKyYGBUMMSKCSYk4qRCiK&#10;zhEIMBMiFKZ07BhZNOO9SE6SmRgU4Z5RDqWbtxockZIkFVCBQ45GiIh8uOe9aQn3oQzuI+CdHfCW&#10;qwh/yUdAQP7Nf/+H1+PFTnrp0/uzZ9t2M0D0ZjJxi7NimZVK4990l8/X3yYYZ35ugC6HK6vwi9tz&#10;NnizuQWLtSkbP8maowxEFEXa2DXW70M8m56u4642xXXYug6q0n346Mm8mChiXVRtaC2as+qotHVt&#10;S0TIKgo6SuhSuwk7QDopFwV7zy5IzhI9u/WwedW9Hs1w9XKHjr/39JQcFWhfXbRH06Kuq4wydeXc&#10;zjwVj+uz2jRYINYZs17e9q7WNu+2YWfJqBwUamIEwDiM+XbVT5vGWhIZzx6cWmfLwsSwm8/Z+r4+&#10;UjPUYQ/rVb06p7SrQg+TGSMGRhNyiDmOMmaFvM/Led24JlNmpqi54tKyzSKDjLe7lbHUjj0QEJIk&#10;9d4YQmdtbWpL1pAhJEIkJGQQ1DQqMxlL3lrDhpEKUzIyAgaJcBfmREEImQ4IwXdOPGLWfF/uvcMF&#10;ETIxIZtDBLv7MTKivPUI7sQU8jsR7dDv8Jb6Dn+FJ//66V7ixLqKq1m5TDmVpogSUxxbHXPOBtMo&#10;Y2XKjW4LMkf+KEBmMY+np1dhtdPOs35z/vLx8nHFk6iJkSyxISy5KNic7y9P6mVWaKhsJjUivj99&#10;b1kczf30290La9AAl9wQ4SZsK65FJWkc4mYXe83a+LI2dclW0WbNWdIubK+Hy59dfOMLzlFms/I3&#10;Hvz6k+IhWgUediF6a6bFbGqnY+6jxomdIlLBRUrDLgwScOgCESbKjNDGvrZuUFVVZ7HjW+toaKNl&#10;a1zVh6FAjKkvZt30NJUVdSFcvfZZyqGPOQFggehyTlwkQE1KlvF62Hg0MeSyKY+KhQIgKBNmiQe1&#10;mkSc5agjIAJgaU0SqZw3SIWpDDEiBolRo6pEjaoAot7bDOotF6Zw5C1bS0ZBk6Scs2FOmpNkS5bJ&#10;3LnYB79dVVGzpkNq6diJZAUgJMOGkQ/31PugBqpZRLIigQoQ3aklOnwCIKQ7JL2Nowdm+ujvfvZo&#10;OblZdXVZnVTLqDmjXPbXxtqpmRgq1nF/3V2fFMc3cTWzjaC5Gq/fn77nbFGyXbryx9+8zpMw4WJZ&#10;NgYP9USqbZmyTP1k5mchBQEtXf2gPFoWy3kx8+Q2qWeGGVdZJaoqUpQw5FEgv+kuvrz9QpBmRdOn&#10;nsEqSlZJOSBpG/uL9nrWlIPEzWaYHxUn/rR21Zv2NRp4c9nVaoGl8ZM+t2MOApolT33jfFGW1lR5&#10;uwtH8xoRumGYuvL89ua4WR7eXMTUVLY2PK0rBsoJkNLDZ35+HBD89RvX73F1K94XQx8nTcWGY5A4&#10;6rAn0WT82MXOAK/XXVla59zcT1XRkTuIVgD07BApHbLIMc/KSZQkohPfMDm9bzlKEpMmUTWH5N8Y&#10;AVEAEa1tZchYMlnkIL0TCCHmnA1bRiKke+8bROXwEXM0bA5Ud9A4IpBCJsJDensot2WRLHIXzxQN&#10;HxI9BIWD1r43vu99p3fIiT/5X36/cf6TxQclVTM/DTJchctORiTw4E/LY8dmiGPsRnSyGbuT4oRA&#10;CD0jGcPX7bqZ+qhJJBvi1/sLyz5ILoxXIEbX+JlV463zVHTDcFIt5n5yO+xK9vu4vdithqEnq4zQ&#10;pbFk/tPnf/l89bqFsCybmEOCjMiEsA27NrZRxj6HdtwK6pDH7SakJB8dPY05bONmlzpkUcJFPVsU&#10;s23c7ON+M2yYaRd7R44RN8PWFnR53S+npWHT6lh6p0CENOZYGBd1bGYWi1Q1QOVQzkLZpCx8e4Gb&#10;Gxx6W3i33W+8LfohtkObZSzLypkqRnDNjth2kLo+qIIROposC+MN8iEHz5otGibr2bexY8sEMMQI&#10;CsRskPOhNRKzQh5jLIw9eETERIAHz7F0/lBOMcQiAghRAigQHpSWubeqBRGyZgQ89FQhAAEZMoiY&#10;JR8kVb7rUVFRBQDJgggqwGwM0x1mFIiI3iZz91T0K2Ay7zfHE3s084vKFBnyzM0z5MrskqRd3mWQ&#10;ddx5Z431hi1BOPaLrIEAU04Xw9WkrN7cXg+j/NOff/3q49tjmQyQ5246Su/RF9ZTNpUvMAEAHJdH&#10;JCIAQSJqMGic52Bk6ievbt5U0+p6dQVW9uuxyOaPv/zpvCoefHLqJuUmbAAlpXFWzHaxG2QccrDA&#10;g8rRxJXG3oaOgYY+Ft4UxhpDCurRG8f7PGzSrsFqpzjzDQmnfXw4qy/e7Jwzk4W/3u+Xp/Mut1mB&#10;CTPoJrYFOeUx+W5qS8Jyu7LtCqw3nGkMXV1WIQ6o2FR1TmPX77mqQxKROuh67PtpU+yuuqPTaZJM&#10;IIBKilmFkPapm1pryJVcFsZvxo1hdGwQkInbFBEoDzIkqSuTVQi4Loo29ZKViEprs0rWbMkBomWj&#10;ADkqMSCiZysqh3oaKERNBCgghgwhAoAhQ0AIUNoCEEMMd1Rzr6/40A+DzMwAIJIP+f+vwOg77/td&#10;zfRv/m/+zkeTZ4b8kMMw9rNictHd9LnLmr0xIetqWDnDc980VCfRh9VZkmiJ9qlFzc+3FwX6wtvX&#10;u6GeEBtkg4AScvRkCvalcVl1YgvPPqsatiJpn7rS2pv+epu2gCA53sY2YFq3/W07OgPb2yhdurns&#10;lw+rwnlv7H7cFKZ42Z4TweV+owSguB9y09iJqbexG3LfFKWCWjan5XGfgqhYdTmmxtfOVkRKCJ59&#10;ovzV89XUGOc4k1al34x7VogpZBCDZMladgokiooFYrp61Q6Dy9kQZxUUtaq5Ko0I9GO2piBikZhg&#10;tGX0hrb70AeZz2pvPCAESQLi2B6SbUvGsjFkQJWZMWtpqsbVFu2QxpgzMBpGVUCCwvisOsborTPM&#10;hi0BIJJjy/euNyESkGObVACBABk5gyAoAhEyEzHxgVrutRTSPd0wMhPfdesSMTETv5u1EfwSmP5F&#10;WroLc//2f/g/nbvpmMcvdr8wDJYqb6svLr6WqNklG/l3HvxoyGMX22lx2lh/FVZLMxlhCCJdGhbV&#10;hK22u/6sKZNN3TpnCqf1ouAyK839TEEaOyGwo4z7cYuA3dB7trvYRchBuxBT3yUoaOGr03qa+ric&#10;TH/40Scvvj4vHleCUjcMypYLy6YyxeX+dlE1qAoEOWVjMcAQYysKJZderbc+QSag2pVLd1KX5W24&#10;mZnZPt4CmBlPrsbV2ck0OZjNi6tdiJopw6RqvPEKCEgxh03YDXFHpGPqk/TrW9O2beWbdgiWbUgj&#10;kUHFtu+dtd6ySOjHvj5qjYdhVAlZg/iaSucVEEQmvgagQyQREFFgpKQZFYxxpS0NWoWcNYNqjFI4&#10;o1lrVx0yeWv40ASngI4cIN53jBzsH2VkJEaAg8oWEAQwaO50ugK+9Y7uCnCooPeUc582IioAfZcF&#10;3mvtd2pz7x6/ag38/j/8fcG8ChtCEMgPqwfbuH69u3hQL1oJj5uHbYhHxUwBNNMAATQZwD6OxpjL&#10;3XXlShY9ni1uu733Nsd0OjuqbEXIhrhNO4NOASyZrHf9OrNqkkGHPCqm8/7m/Gr49PRB0tTJmKJ8&#10;dvLx6eThsZ8dP5wMaQd7WM6XQDixZZC8z+1+1wfNi3pS2TJxNpnrwtW2drY4KhdsfGVLT37hp7vY&#10;ZpV+7CLEZXFsqPTsF8V0H9tuGMmColgmFhhHPZlMUSHkEGHsY8tMSAYALWNWFVrrMJfsEdEaLrzv&#10;h76uCgRUQBEoCs+a6iWx5VHCvg91aY0x1lqH9pC11bZIKowcJClIF9rSlJWtAKBgDwB9GhREQTMK&#10;IlbWF+wZWQ/L5IgMmYK9Z+/YHkocGZQQGVlBhzQQHnruGBTuqOjgDL1t2r6rEt7d0HeSf7jvJ3lr&#10;Jr3rKv1KRPvuxrtg+lv/4G++2L1QkNXuhrEorN/FnS/YmepxeXrkF0G1C8Gyq9lZpjb01pZJxJBZ&#10;lhNAk1SeX75pu5R6ef9kqaS1aRA4g96GtUhm4pmrLfE+do0vb/ttn9pvV19HyNfdBiPUVdGl0Zri&#10;s/nHj+sHi2KeFccY1v16WIfmqJwVzWbcHU7ApKmc5coUAurInjXHIlKw33b7xk8988Vw05gJwcFZ&#10;ZmttaWpWZOLNuKtMETWONBTWSquTshiGzIDn651iDCFm1TZGoMNSmzzGkEWNy9LNuh3WlevGwTID&#10;8jC0oApZ6rpQSc1U6wUI5i4M7S4ulzUYYTSVKZmIkQ+dSQIqAAQ5pFTYwpCNmvmu/RGCBFEtrRfV&#10;igtvPCJatkSkAI5caQokUlUBDTke2gpEtUvDIWm3ZA92wGHC5H7I5B4vb6tpb+HyFg0IiMhIbwFy&#10;IKq7IZb7npO3zZnvMtO9Zvpf/4+uu5valbVffjR/8qZfbYZbgFxIRWyWrnn95vX3H72/T6OzJmWd&#10;F9O5Wy79ZMIlMxfsQUk51hNvCng2e+KIx2F81Dyq2BfGX47Xx8WRYQugla0MmijDm+HyNt8MOdzs&#10;h+VRIRuRLr9/9OTILyduTsCGHGM+T5epFl9wFmFGFGzXXc+jM3bXtctyjmQBCCERUN/HSdHcjDcK&#10;GZUUkIkBYlIt2SdNo4xt3DWuWY/rwrjdpnvv+Ckhi+Yh5sJxDjqGtO2Ss6SibIgU2xDQiKViv+0n&#10;5nSIwTvHbGKMs6ZGAGUsHDmPubgGH1JOhXWEGZHikGf1RAEtcWVKETVssqYo2bG1ZA4lMwQlJCY+&#10;GGmNqwlMY0tAPHQ+EZEFFpHCFoSkKoB610guMasECQjg2ZemODSQHFK2t/LoUAM5xK8DvL4r9d/l&#10;+YePt/e/r8GpvNXahPSdF/XfR138W//ej4QyoT2xR3PX3A6beTEhZM3QuHoThifHD3cpGLCN9YVt&#10;ntWPSuuZStVo2E7cPIv0/WZHQ+190NilUPoJEy38IirMbLFq9/NiSsSWnDPupr+9Ga6Ztc39pChK&#10;cqUrNmFf2/K92VPLvEtdysMg/Tqu1jF64qmtS1MKSId92KSqdDFF52ySPHVTzyWBebR4bNkEiaUp&#10;s8pJtaxsCUBhHIIOu7x53a1izMZwqwMDqYBzltkZso8XZwVxUmXPYxdSJ1Xt+hD3Y9huI4iCkdSO&#10;eV8p2NIXMYekAEBdv6uLKkNfLHpfZyZIkEWECMd9Yk9ogNF4doRsmFSFySIoIyESoTlUry0ZRBxz&#10;tOQ8u9KUimSJCfkwJmDJVa6Eg28EkiSJQtKUclLVMUZnjCWDQER3JZF32EXfcbcPx11p723N5J6Y&#10;fom0Di11+LbZ8peKvvDuE94x07/9H/+dYRyB8bhabONowRyXs5IbZ31pvKLsQjt3taOi5nLul4o8&#10;sRWiCdKJUFQEGG/irnENIll0lnyf234YHzcnC79Yj633xbKY3PVj5Hw93BDL9XgNCA5NNwRG8JX7&#10;ePnedXt7G1pGfdW+TpD6sYMIiHC73yUavljdVp4rKN9bPAHmLBkR1uG2YCeIBkCzevKVLbOINz5l&#10;UNVBkzO2DfuQc2FcYYou9EDYWG/YkeCD+nRqGu8KtJhhNIab0jrLoc+ldZOpjSM4hwiUx7HxjXOl&#10;asyhrypsyrnyYKa3xSzUvlbALnWE0PWJC7LWNqZiso6sN4VqZkQFKtjeNUYSK+QDkYACI3vjiFgV&#10;RJIhY4jtvUktKoZMkgygAhrTqAhMhEDEB/lMd1IJ6FC+/Q4m30no77jkHhfvfoXvoAWqoIce8AOf&#10;vfuot/N37zITdTlNq8Xl1WUXB0XxvrzpdoXxRXaikEBjjBZtlrwojw0XlgoATJoRuHJ1YdzVuHna&#10;PKiwKKn2WC79jJD+/Kuv96k3yLVrjv0iCcSYsigSWbb70G3CsA3Bs2lMGUFOyqPVsFUjXby9GK88&#10;m2FoK1s9nC1vvm6//bMbVP7keLl01fHRUWMXHzbvP2veg4wleQTKOSM6a4vSVIZs7aqU0hB3g7QC&#10;YTOsRXVe1k8nDzRnb4sTt/Cuqc30cfOosjUSI+DEVlkFGN4/eeKMr0rLngp1ruB20GrKzXsh0FU3&#10;3kgWa2pDNpqXzcPz5khrtzi84hPbjJIHyQBKCN54RnL36EkiBERIlamIWDTHnAREQbJIZUtLhoAA&#10;D21HSEhZREEVwCAdnGEEtsQZ5TCrhESlKVLKBJgkHdqCD2BSEIHDdiMAAL1vHbnH2X1b0l3n6j3f&#10;AB6s87smg7vI+A6FAcDdQAvA/ZwCAPDf+Q//DQQUgGU5byWcFFNvvCObVSLErFK6gphP66OCS0Kj&#10;KAASUpq4QhX3qRvT9mJYleTPquN27EXzbX9zelr94vrlrJqeFae1LQTQG5tT8tb0qV+H7Yvra7L4&#10;oDyp7OS0WCRFySKo+7wXDUy+cKUh2Ift+aptFuV7y0ePJ48N+dPy5LQ8EaWJKbbjtra1ZX9cLqdu&#10;4rkIOsacQw6Nq7d5nzUOMpTGjBII2LLb73b9GLyvUOikOvamBIBR+vW47VJXGu+QAICNm5dTQgKR&#10;dTuUlpGwKQzVHbjW1r21YXqikyNwrqntAqBDZURy7Pah3a9CUVkRLZwv2IGqNy5pMkiHGqsiWLIA&#10;KiApJyZj2RoyAHeWQcrRsj2cTEJEIIWMiKpIhFmlS72iqgIfNBBi1oSIAsqHetzd+OQ9qdwr5YM2&#10;/y4XO9zlVxI3gMNIHdG9Ywn4SzHuzpS4I727sYUf/f3fMUTE1oHxxq3idswSxtEZkyDtws6wGbPU&#10;5KfFhJEQZYydtwWT9imHHL7efVkwCbECbfrtg+a4zbtWxl0/GAPvNx8wGUeESEQUcxql/+PnfyEE&#10;D5r5aXlSmnpWzBtT7UJLTJuwbuy04PKr228HCoraDYkbfnZ0gkoWTW2bxtUp5V6HQcM63DouQoqO&#10;/WZsBxm2w7p2NYhUtkoKpWli0qmfEvHV7naMseayLMv3J48q2zS2GCWc795kEERiwjYPNZdZFZAM&#10;chv6kFLbJUmw6SIY2zReeJjPymlT1nZqiQ0lAyUTWTKMNOhIDAiQs6oK0qEexyGHkIJhe1+iv5t/&#10;MsRJ88E5RKSsioCCd8OQ7/ZrI9BBMCVNovkwecsH5xExgxx6ww9JHCMdtA7duUd0z0fv4AbvKAve&#10;ggO+Ixs5dMm99TnfnbvUuymX79I6AP57/9G/uw67rGptUZCrmGtTR8ybvFvH64Od5dWd1ScWrSeD&#10;iJ79mEJpGswatM8qnaQH/nifw1E5CxImbuKwQMkGkol2Wk49lYW1XR4Mu9V4ex7eMND3Z58QF4Ut&#10;ESHF/ovVc2Odp7gsTnZ9xwqzcnK+XY+ik8ocVQvLvrDl1NWE1htzPazatO7zOHMzJAoS8TA1Taia&#10;E4Blcyh1G6bduF0UC2MQXK7K0nMJwIZYQPaha3NX26rg0pAlMN4WWWViGkBJMBZsm8b1Y3I1sQEC&#10;BTHL8qi2zSGEGXKGmdE4ZMdl1hxwWJ8PhbcB8rKYOlNkEUYeNRGiJ38/gg2lLUOOCllAEe7gaIgP&#10;8hYVCIgQo0RRySCHOm6+i3dAhIZszPHgUoLgOGRr2ZDNmug7fwnf6XT7peMeYHeoIPgOT98JIwS6&#10;S/sA3u4v+Bc108v2VQpDYfxJOQMgVB9yXHcrT+BhelacPSgffbz4aO6OkmibhpRyVhGFpLnXXjQz&#10;cp+Hq7h9WMyTSh8ig4kyJMyv8+5svrRESNymDEqOTM3VzXlX2aIuKkLSnEBUiayngixzadCS5aeL&#10;h93QWY+zqT2bzru838WWAR1bRkwaUx72u/YwbRFyaIwbZOjzfhNWXRpHTQCaITfsQCXl1A3dartl&#10;dEM7SoxDHlVTH/shdsticVweLYrFWXk09wtVmBezRTEtuFSAwhdhzLRLnAkFmXhaVNY4ArqbsD68&#10;7gCCCoAzO5WtTpdF2wXOsO43BtmyIQRG6GM/yAgIbyeynfGIzEhJY5KcVQCAiS0ZIuONO7hHIpnh&#10;0Iyrlm0GUIAQsqqgYhZRBUkKiCAqmhXgoNYVgOi72Tq431Ghd20n72RnbyfvABn5ILX0fmrqDmR3&#10;EfTdPO7uDvy3/oO/6Vx14pe3QweIpSv2sXXGJYkfzz46Ko+JbElVaUvLmkWiikg2ZLLkPo/rsIlh&#10;MMZWVBW2IICKfQIJMnayOy1mrKUxjECiQuREFClv43VducbNLZkYxlZHy0Y1LYupinPM+2GTQAYN&#10;BdvC2iy42rTW6swvJmZi2ezC7mK4ApMCSsiBiBHzt6tXynliyjeXN8fNrE2DYdrHvst9yqnmwldl&#10;xZUxVhWmrhaAqLFP47KYi2LBReXqJGLJIHBlqyAhSgBC64xYyVlj1on3EzclNJ4dIzMZRiJkADi8&#10;tZLmSVUqRjGw3wRVnTdTQzzEIYNkTYxsyBwS+KRycJuipsNpOfQzMZAq3NUCESVnQT2MXIpKgsyI&#10;AmqYCWkIkZBK61PKqsDE1hgFAYBDJqhw6ClQuPcu7xjrvrHkXSfzLW6Q7qor979F/E51Id2z2HfM&#10;NGinSPsweOCjot706zb3BqCx08bWnolAM+SQxwyAALV1h2phlNjGdtQ0qyYl10+b0yGM3viEcDOu&#10;u9wiWYfNSjarcXMxXCaNjiRon3OMpQwYuxRCikEDEa1DV5hqO+xjhFHymPtRAgIs3FHJTW3KqqE2&#10;9Sq5MEXMsU9d1iwqBdDCTa7b6/PuetePu2543l25Jf/i4tufv/p2iF3KY83eW5cJKi4052U5PW6O&#10;Ysp9iiGlyha71AWJhjDmPHHNUblY+qlB48hHFYvGkD2dzHJWFA05R4kle0YGQFXJIocE3JLRuyEz&#10;mpULiFBZ227DarjpUysojowiBgkHMzCKqMphQQoCRUmiOUrMkqNkxfttOKpZMwEZspYYQEMas2RL&#10;rKJJEiN6Yy0bJBAFMiR3ZIl6j4N3NzO9FUtEdDC0783ut3Hv7mBCOIjxw9zT/cQw/Pcd/Lf/4d8c&#10;QzqpjwVTSCOJntTzzRgMOEZ9W+VmsodRQwEtTZEUUbF0bhu25+1VNw7WWskpo5TsDBLcT4vuUx8l&#10;xhQq9NYUQx5f96/X46Y208rUy2JaGjfmMYH0qRVNHyw+jHk8D1djP1ZQPJo8WPr5Jmy2aV+yedY8&#10;tOBE0y9efXHTrXWUHfb7OHR96MbY1PZ2HTxZASkL9+pnq4dPZorASJbN9bguTXGzuQFLjty8nDKS&#10;IkxcsY+dZx9irKxLmh1ZREqaSnZDHoY0zNwk5NzFYX0x1JVf1LPKVoh4YA6DbIgOsyICQgCMPOZo&#10;CBJkYkggRJAkV7aIOQKCQRZVQ0yIjk3OSggCmiQCIBMR8qGhWFQBgYmZDCHFnAUka6b7rVw5JbbG&#10;Gwv3007W3slBAHDsDmBSPfwJebeG8tbsfhdh30U0UAF5t3KC9/t66BCif8W0/L3/4F9+UD3MKYPm&#10;XmPj6m0YZqY+8hOBbMkacotiboktuz53SVJtyi72lSuyIGp6019Oy6VDXMWtRRKgks1Vf3VULNu0&#10;s+i6tOOMD6cPLNk+7f755V+SwMfzT2IKiLDqN7Wt18OaDbZ5TKOA0ayxduXT2ZNB8iDx1f784no0&#10;Fmsoxcjz7cuddmvdA2s3JjFJkE4nTRY4mpXMhKMpnHn4dHFgDM150+9NhtJ5MLhOu9oUr28ua++7&#10;NPQaHDrP1oItTcFEB1MOEIYcr/dXvY6VqQWgT92k8ttdMFbmxcKQiTk6toeB7agRAQ9nS1SZTOXK&#10;XW6d5/E6DDHWlTdsD11NonJo3zZkRIGJxjzuYzumgHgQTCyHUaR3zrDcCRpJIKoacyYizGCddexB&#10;dYghJSm9OwzMOXZ3rHNoV4C77TnvwAbf0UzfYejtX1XRQ9/mwWI4jILflYr/BQHOv/Pv/96j+lQA&#10;RKWTYRvamrx3dtC09JNN6L2xnn2UnCQJJIuaJStAVhlzGPIIApUtYhyJudc45/JNe0XEJdRIPuHo&#10;yYOxjm2fhpvhFhlqWyyL2ZgiE553F974EEdnvEFOkAftr243J/XMkC+QN3E/xv7bN/vGm6z51XB9&#10;vr7abdvbbdyLQoCTaeON2fXjUdlYMqUpyqrYx6E2djf0jW9m5azyDREEFUPU5XGUQAZ6GRLEUYJm&#10;LYyvbZFiZsNdHIlZVcahTzB248AA1tic4s1Vx4ZOl5PSlPdvekAgRsqaAUlVDZm7NVxEfWyBwCAH&#10;ETQQcvTWp5wPyiOBGDSHRwUJUUPQ7IkRKUhybPG+HnJYEyAqojlCzpIU9AA7NmzJELKCiGZD5IyL&#10;EgjJk9OD/Xhf4j28Vd7xjfQtUf1qO8Cdl3mIgiTyzj3vxlf+hXLK3/uP/y4AFIYv29XUlbUp29iV&#10;roo5E4Ij49iJoiUa8nhoMGeqRdIoMef+Nm4P66eQcRN2qHkcw7Qso8p7syeich1uQaGx9eXtBVrY&#10;Duupb4xxqjkDXAyXV/FmTMORnw1juImr/a4/baZsaeLnhuzt7lqMXF5tyaDPpgv9869uJeL6i+3H&#10;7x9/+OjMOfTWz92k8ZUls+07JcgxhZgGjAvTDEOYV4va1O3QG2Mc+xTiWXWEpAfZ65DfrG42aR10&#10;6HXs45AgOqIoAUgTSKJkTbHd72pXXF/visbHlGblpOQS7kzqDACWLQERoAAw3b37S+tLU/YyCEKX&#10;MrBGiaXzMQXLlpDkrk6HjDSmsTL+YEpbsqICSKKZkYYwGD60gWuSmFWSCCM7sohIyJZMlBRSKqxL&#10;MTGTQcPEh5r/4cQf7Me3LSj39bhf2ozz9jjEtZwzER3Y6B3FfR/14B03FID/+v/ir3+ze3lUzo0x&#10;pSl6SRNXe3ZGnWLu8ygAtS1F4bK9HaKiuPZy3KV2n/aX4XI1rl4Nl33qd2Eb8hgx1q7ep5FQuiQJ&#10;UtZxYptN2DdlDQQTP9+O/bZdbWQT2vH29tYY1gTbVTtdTN6sVpUrjHUz28zcNErcprY0btYUhvXx&#10;8ZG4XHt7ejz/6PsPFtPl1C36oTuqlxZMkigEhimiFGQU4XozYMaT+VFtG0BalvOCfZ8Hbwom3qe+&#10;4GLGdZeG42ZmgPa5q2yZNd10N0Hi681lxBBVogRGnFWLVzfXk3mRQOvSzP28sIVjPqy+OEycZc2I&#10;yIeGxfugUJmq8RWSOAu7bXSOYo51UR/e41mjgBo0jAxInktGY9gews1hG1PIybK9W2EIGRFizEx0&#10;v82HGFlUBXKMSbKqgqhWtlTQDHK3ugkR751MBT00797l9d95kfczKveLK+6c0/v9O3cM90uNK++Y&#10;ln/tP/gtRlOZalHMS67HnM7KIxCond3HNiFalCh5u0k339hXPynePJ9eX7oXP7fb26t9f55KTZAM&#10;5EVxtPTLIzd52b3uU6eIBnEVtkHCWXE2tdNWdi93b07LoyDxdrue1sWrfi2lDpBv9j2CjtjP6uLh&#10;9OHj6olj3w67ZbkA0OvxpuHJarV7cvzwuDg+nZ2eTI7nxTLm7NmcNEcppTb1bDBKtugtwjaOhWHj&#10;wDgkBsfOo88gDo0A9KGb+cZTCQClqUuu5/6osIWG3HfdrJp2aa+E06Ls87gN+4rKLDp1ZR97PPRs&#10;CDaumvhJyPGwAVcBBomI6IhVNUtOmgmUEKNGAiptGVKwNe52iRDQwKGGKqpJs6pmEG+cRWPJGmIF&#10;UBXFPOaRiAtT3E27qW7b3lqGBNNyCqCG7vq+VUUJclY25NA6Z7MefCa1ZBkN3S9F/Q4OeO8Ufdcl&#10;h/iOfgKFfNjbhPcc9suh7d3eAf5b/6vf37TbSOq58GyZTGOKDPJ6d2PJCWi7w+7iaPXi+Ppq+vJN&#10;P5k2+35zu+1NOgvXj/7sL784fW+nxKjEgl0arnfnHQRPzFg8KI4Qc5tCwX6QQTBeX6ys534cxKiz&#10;LCq1dUMXbnbhg7OTz2efnxXHWdM+7/o0NrYYJGzHPeV0OjlCco/rB7NiZtQtimltilXYkSISOKYo&#10;ueRi7pv90NVFCUQMWBobJHsuGlfFPAJoP/TWOswMyIasgBTGWbIhj2hYmBpXx5gmdiJICuqMM8iN&#10;qxEx6sjeqKBzvCjnjgtn7JCiY86SDRGAqGIEBcCQExERGkKHqAhojVUAYglBp2WZNWcQg/aQNKlq&#10;yqkwBeLdrsBDKhdzoPsVzQC62bfWkWGufXVIHg+tSwpqiGOKMYgxVBeVqGZJWfIBTIbudxDc+4xv&#10;/Ul4J+f/lWiHb9cN4i+XU+7x9G6sM6Ut537SuPrQDFRwuQ7dGIen0yMA97p9c/vC6k15fdPzFMcc&#10;rtfdbtufnC52myH2+EH9w/VffHH8u1smU7jCKv7Bev/obAZA3lhS7nKY2ek6bjdh22swEwKkT04/&#10;QNaL4XbI4WrTzqfVpw8XBMZzuQvDq+5142037G6sm9py7MaiMVzU7zVPLBeWzKS2URJirG2z2t84&#10;azxbi75PQ8wycU3lqov9xcRNg8aK0SBv2l2W4IsSDVe2MOxBVSAT4C70YgmRPFrv3T71D6cPPbsg&#10;KeZxE3YHoT3EAYEkSeoTOzOmgB5CTowUJSPSYYotQbCIbRrhzuOBKFEkJ8gA6MkHDs3UdcNIRM7D&#10;kIbSlp7smAOTiRIZ+eB8erZDGhVB4a6Q0sXeOiak0hR8v6BCVQ0aRR1zyEEAIQ4ZSgTQJJkIs+j9&#10;PhyAt3r8bcWX8O2vfmWtINyvUnm7vvKdcsp3uHv7EPPHX/z5k+NTrxNEDioedEjDSTV7ubvMLH3b&#10;xd0TkomaCxZquxWIeN/EgOCGNPTT5uFffvmN/0H74cnHo6Tz7vU4IAKUxs/spO3a1bAlpSH2+74d&#10;elnUzfFsGXO66W466VS0ru3VTXdczia+Ou/Pu3F/ubv9th0Xy2Zuq2/bV2q0puLIzypTH1hYAZhM&#10;aSogOnbTfegjRuCYIzh2FimKLOrTpZ12eehib9GiobvLH6KswvpRfbode8fcplixNwSMZkxhF/eO&#10;bNZMaBrjO6DSRETWnC2Zq2Fkoj4nk7hgD4DmbnkIEEKUgGCGUdddBIJmYkUhSc6aAMmjjZpizjEm&#10;NRBjcpVJkhgojKO6O7+gS71n7wkM0pBHwzQGUVIGFBGDpKwOLSOrapJs+bCsIgsIIRrHqEr57vQf&#10;tsKxvWsXBtUM+bvdqQCAB5R9t6DiDmegb8XTr8gp/RWvHL+DoGkW7r3lo6Bkka2xjnBZNIQ0K5vt&#10;eOV1ebk1KbZU4H5THE8fKErTuL4byuqoozUaEug/mj993V5niALjR89OAdKY47f7bxqZnpWTylQz&#10;NymwzE2c+pkl23atxjyrpi23Fy/bzx49mNp5bSc340Un22QzqLabeF1vurF/NFlO7HJZLB1aQc2Q&#10;Qh4c2SS5ZF8anxWtRoshpHjk5jEHZmY0iMaQrS01tuhDNEiGjCgPOexiqyBjTo69I5NEs46HRv2L&#10;7tyxPVxtMkjKIpatEGQVybp6vpmf1sflxLDNmhXQssmiWcOYu/3G9DtX2GnXb+MIhBBTO11W1uYI&#10;acx5lFT7chhGX5p+lGlpxphQJUBCwbosk0QAIABC6mJ/uM5W0mxUCi4iUpIkqPerS+78sKTpEKeY&#10;SUVylsOpN2TJCuihOSkdWrnf4uNum89949u96L6X3vexjA3LoXEB7xc76zsO03dlOjA1FQadA3/i&#10;j/vYDamfmCaBzvyiYfiTP025paJJaqe34apw3jK3bV83VQg9ao5BKM5ffXvbPDYCqc97S82yOH29&#10;ft2N6ekMd7H9QfUkpFS53Ka2psaxc2W59GabdqvUPn1w9MnyexNTjjldDuevb9uEcDQpj+taJXRD&#10;qFx4v1xMXJ2FQ2wL5+mQ0rMxZFJOhfEAdj2GqasYidl2eUTDBWFSdsZUpp447mM8pFqVrXexY+Au&#10;9wUXw6F8AbEYYm/GTHlIXdQMKow4SrLGOeQ2jRaxOSqqpdVECZKAEmDIIasS6Pom7VbKNFHJzFW/&#10;05ylLOe7q5HrkcqxsIVnbxHAa4TMBhjIG9t3iVAVYLNrvbHGpTH1h7ZJQrRIeH/lCQBAIgS8m77V&#10;TGiSpKxJQBX0MPVLhGMMpSsMsgIpgIjcF2fwfi7gfhfc3aTAW/oBBJDv4t2dlvqljYP4zg19J8x9&#10;evSZoXJeLMYUH08f78LWsgWlINnZ6Xtn9subcHu7nh+fNWUTY2DjNI5Dv2vqqedivdp976MfvfjZ&#10;f/nxwyvVsxqab3a3tfVXt219ZNe3m+XJg1FkF3aWgIkS6hCHmv1F2I85xFaOTo/mdqaS93EVNTVz&#10;pwlnvnbsBCS20S6K2lQ5CyBOfDPkEZFKU6pIHwNg2gwtYh7zuA3rcw37TVdWRT8mL7ZuCoMu1GHm&#10;pgoqQJCpYD/i2Enf2HKXela0zFlyMLQNbehC3TSMlCVnVSbqYx9zmhX1FWtCiC28/+QpIqviXYEC&#10;zOXFbrcpEYy1ZhwCszIjIqeIxIXpOEFe5e3MN0POSmjQGmREMgaJk6oOQ/YFC0kGSAqeMKvWtiJk&#10;VRnGgQtOEokOSxPVshWQmKNBk+F+efxByBAGiJTxkOgdEMNgDmqZkQ9NJUkS4R0uCe+W874F7n2k&#10;A9FfSgB/1eR8N8y1MUz9ESqFkFofcjbeelRlEQ6TYd0B0/Hp2RhSyrFumovrq7OT05zHfhyGNjx5&#10;eHyzevXDv/nwQV2V9uMvbn82L+X59XVT25LsbF5+vnw25Ii+HlJfmGIbd4Vfvtm/tq4wQKnVpZ0a&#10;sHvtBx0LLk+AfFHGGDdpz8T1rFrttnRkxhxra7OqAjISA2fUoP123O7C/ufPvxHW6bxIlEnN1c3m&#10;4XyyTe16aFevh8miOJo3x9W0MrVB58UOaSTiQxPtxDU34cpROUq77fqHzQwMg4JB6lLIMQoKMV3t&#10;b8Y2Gab5rBYFVGDCpDrkYeyh3zjUCgH2bYcAKUWVcTpd7vfbxXyeo4udmdSTrImIUXXMARCGvp+U&#10;VV0XYYyzma1suQ89AJRss2phPB2M8hTZ4mEvZcrZkbVsAXQcY+Fd0kQIoGDJdONIhDmJAo0Yc5as&#10;YgyTHoyvwzglqELW9JaTVDVpulf0b9lJFe4WOH0ns+4Kcu8Q1bthbuLr22HzoLJHkwUQHrlFlwdv&#10;SJW056QYEUpnbi9vy7LabNbHi7l3Jmdo226+rEO8Cemyhxe1+01H3HC+GbW0eHMxZs2fP/v+mPI+&#10;9SGHMYdN2tbW/9k3rwMGZX79on12Ns3ExNDH3oCpebYOt5Ny2uPo1Hy5fjVxdYWFKCVIUWNBhSVg&#10;pCGFIe2f71686d7c9OPixO724gznUUxFH81O2tjPTR05lx+aoc+vr7bntK8CPT09PVqeWPYC4sgw&#10;3G2Y9Fxu0nrsYfCJTQQAAZr4usvNoMEhggfgXhl2204aobtJDu5T2O3Ddj+rm7jfj0imKgyC7QZp&#10;uyGnOI6B2FltPCShXoCyRAJCRO+tIloyXHDMKWlOIhaYrSUFQ6aLvWODjIysKgCH0W8a4wgEGSRr&#10;ZuSoWRMMKRalFQRDSEQikiAbZhE1TIaYgJLmfC+ARISRsooCGMQxi2HSLJL14CsRkYrSPVYEhQ4U&#10;9q7N+Y5TYN5vHg8pnVYngIbIWEMWoA+jN7wKmyePTr795ttcFicPJ5ur3vlJEgKkoUu+jLvV/tl7&#10;j6B+2VSLiqtN3AbEk7L8yavNyzftX3v4BIH/7PrHu7H/ZPGkMnWI4WpY/cXPL/3UV6f+w+9Nl7xY&#10;2CbJsO13s6LJcXdSzyzy5W6z0u1J0WDyv/P4NyrjGVFFBxmccfvYZx3Od2++ePPtysiyZNObXz99&#10;xMiucZY9Ahyya1WNMl7jujZ93GYs8WevXn/q88Q3hpwzvk9ZMM3NbD+0E1PnIw2QZN/v625Z+CQU&#10;NDmkzbCZ+AkpVdZCpDf7i+PqCKAYUm+JINaEklMuvI85dX1v2CKaEPOknvZD70pw2ey3Oz/Xw0ly&#10;dxEFCQ0jD2lQxbYfpkUBSFnEse2HQQ8j/4LeFUMekggBZsqGjWgurCHAMUZiFAFrGZFUsre+jyPB&#10;gQTBMAMctp1IlnxY6H0gGxFVVWZSuNtuAADMeN/9pm/LcHBXqHs7cqfvtkAdIh3/g//9PwAyACCi&#10;ljmIJJDGloxQlG63ioaO293Yx2SoFBizjpgiKF5dfvveex8P4fXps+7B6WzMUVEqV/9i+/X5q50Q&#10;nT4sBHmQzgCWvgh5vOk2Dfp9P06WPgNqn00PR4uj637LTAXXIYEjvw3d7fr2i+crx/z5w08W5Ukf&#10;u8ZVgIjIFZt1WP3Vm5/+s6++cArO0Q+OP3hv/mzi5gbdxDUTWwPgzNUI5Mgh8LKYNr4au6AllDN7&#10;uemJ4ryYGLKV9QKHSmro80iK19c9J3wwPzVkESDJGDUxYsGFLczYD2woc6psfViREyXs1yYFFsDd&#10;bsOgxhVIaAiYIKWIgIpYGpeodRUZpKARQBGotvUhpbJkUsrzqsk5O7aAEHNUUMNsyc6K6b1wufN7&#10;UszWmCyCREwUxkwAhGiMUVBQZSLAw64Bcyj7Z7mfykVAQEOcRADAGkPEjAQIh8vIMNMB8Ux8x7/6&#10;1jl411z6JY8TAU0vuTEVgKJqzRbZtbEf0mgYYtwsTo/GXczZmx0OOtZTf32zPzr5gMbhww9+JNgt&#10;H0/LxfrIL17vr4nZAn7xR1cZ4IOHy6lvdpvbL17eHM38oyndxPVPvrmurN206dTZo6nhih/MTnZx&#10;FzUXyn1unzQnfe7/8tVPfvJXr08eT7zaIz8vyHrLfRpnrgkSb8f1q9tX/90XX09PfD2vPp48Xvqj&#10;yjSOirqu+tQjUFVUMceZL1Chz3HMg0Hz4dOqi+0u71LabWO4atfvzeohpblrXvTnQFSQzylPmsEG&#10;KoyzbJLkKGlIwxgCKYVhtI09f91+2CxDDoe50CGNMVvr3LDfMEFZNYemtDD2yGSNCWNfFdV+v5rP&#10;ipDaTjogdGQy5CgikJNEEC2cDzkTWSACSRny2CVfOeukj0PSDCIZ1DKJgnUGgZzBIDlFkSS+dN7a&#10;LJnxbnePZYuAh4sdRo2EeLi+FOjdnmdEUAEFYECFtz3ed44kER/2fCPA/bp6VTw4Uvd6SfVdPJmD&#10;UVa7gtDs4sA5AQgjsQK50pjw7Nd8/Gaj6z7up3/1s2vi+qsvfu60nez1kx/Njx86hMUuDIYYIL/e&#10;Xnzx4qW1/MHTxfVwlZR+/uU3uTHVHP7wF88vv94+en/y4NnkVje3PX7SnL7qXm+GjXfFxe5yUc8v&#10;3OvtuF3zeSyv/urr5/3z/snDx88UYg6VKa/bqzbt/uyLP/t//PM/fvLRJPbTj45+u+Yq5zTIKCyr&#10;/qb2RZCYUrq7iBVxzqlPfZe659tX3trXu5evh1d/9eXtMfvf/rXf+GT2fs311+23XeodyP/9P/sn&#10;H/1o+fHsg9miqs3EEP3Z7Y9T7P7Zt3/65MEjieN1Wr98ufq4Pfu9h7/3sHpysb24bL/5w380WcLn&#10;X3/90hl+/s1Pnz568uLidVnPKl+Acf//ls6rV7LssM4775PrVA4339t5ehKH5pCy6CEf5Ae/CTbA&#10;B8GA5UeHXyYYBgjrQZAEAeYQIjkMM2R3s3s63VC3bsVTVSefHf0w/htrfd9a/bidw/DRwar/g3xl&#10;rxpVaAFWzT72/Y+6Tysj92WCLDpojSzAW7HzMZuV82+n17tFdXAeWoYGLBaoSkvRIiHnzsQbKKk4&#10;95fN6uXdG5WDGDsHnaEb8FW94ZTt1JYgfhAcKy21tJDAm+qyzuVp97AxgkJy5p9fJzdfvn8uUv3F&#10;54+opVrbi/Y9ZZtZuijr9LR/2sh6K1MjFbQMGd+rWDhyL+vrkdNZFysFjAVWyJpQgiFarDeno0Mi&#10;mtRAEjC3lDpmvrEGQWyAzkRuIJUqM3bJeqrF4PN3c2QHWaqODjoeCUiY9A4khBVBI06EBWpW7v7u&#10;5/88GHqupu1JV4I0perf/MXR9TpJqkzs5NFFK0nFBIDNUjw4jxmN8io/7x0vm+xe+x5EuJZFqZuB&#10;dw/0WGVuFjrdNtuTYIwQwQgLK14vXv38+W/jEWeG/uTsx2NnwqkDAeIIGWAixy2lsgBoi3xK96Jg&#10;ABLMGNAMwTroWKN2wB26w/K42iwUq7TbcUvdhDTQRqdlkiJVAtnvDjmkEIBayZBGuQXHo5NG5ShT&#10;HvBeP3sXdp1lnoz8s07QgaQ8PPBm38x8L2qaotB2dnc5mpwkq2VlDGe2aKSBFQiX6+qWBJ5H+0HI&#10;WQlDFgoj+rwzdDvraosRXe33iNvfvP2D3/HGg1a9qXnjJEnO74UY0JSsFRQn7tlZeGoASJv1V7fX&#10;lLGTcftB5x7AYNfkTuPP83kiqo8H46JKfTciGM2zmYMIDR2HRAwoYIHDeSKSICQooMqISpcY0V1T&#10;eIz1go7xB80SvruW6cp3zLjjjHZmNw7HVy+/DT9uZeiuhfuuF+yqpNLw+nrZmGY87kJlSA0bqRql&#10;Wz0n2jZ1142qprYQGYCgUQZ6yVZ+/btbJI7i/kNKVVSD7SZpohAK5+vfLD/8tNNv6UqaUqlf/v43&#10;KTXKY08/PlKo3tQFhVZRFXXdXV3Mk/qn33s6fTd7+2bX7fM0b/LiKktrTkmHtRG0DHHHobNy2sCc&#10;IIAEJCHdVLOIfr6ut4muFuXyf/3dP937YgIt+eLeD1usrwEEVloIDXS0JQxQn3IIEYaw0QJB4VFa&#10;SgGs5cQdu6OkXjOXMeUsN+qoH2yLPYaYIVFKUJnm+dt3k4uwzaKJ35FAI6ABAj7yBCnH7jCkZy/U&#10;y1df//mIcbQDTXe/rxcM8nFwcu1vt53xKPD++Ozb+w8e1EVd7CoviINuNGh3r19fdUfDGXp75ndc&#10;2vexyVQFAB97RxRxAO2ySoWWebnU1LZRFMVhBao0s08enXHHecjvAcgxQB6OrLGBE66abcyiebGZ&#10;dNpKmZC2CGXT/ZQycr2ffTA5/sc/PWu6FUe+h/15cQeN3aTFRX8SM6a03Tbp37/8h9k01w08eRCJ&#10;RnLs3ovvQUAwgi5yZu/s8pVblWex66ySxIZEweD1Ms8LT6kUn4bROcWWlnVxtbwFHMq9jhzv66u3&#10;+Gf//T9ixCMnlMJErpfUqUM5J1hZbUx6+w6//yPWxajJnd1+CyDH2A4mfShV6HaOBw+Q5czXFUiu&#10;99f/59ffPHgcdwK314q1lhBBF/O7/V4ayTn55MEEUjJPdu9vdg1AvQHfVk1emN1mvzc7n3ulUsqq&#10;3716rnjGEQRAOy7uxJ3Q7Xa8VlLtvrr+dUJqr80/PXr8oHUfG4wJdzGhiGr7HZxOSyH+P0sEobYQ&#10;AMQJl9ZoayAgpar3+bYWZZqlLqftpvXB8ZOk2jJCi6bI+N5g86R7MfKPKEJZkwOgLYSrKnEJp8jt&#10;uNE//P0vxxe9d0k6Gjtt1nKIgyHRxpOF9+zPc9frZlnqOxh6PgJ1rz2825XnF+ftVnr0hI7jqJbN&#10;NJk5xAmcVkxbVtPSCgKgS78Llsim2uQgz5vKY5xiPgp6y3JjVF3YEkOsgGq0QNBebi9/ffMnWdpR&#10;PFzni0WxggyvxFbXMiDRp0f3Rt7Q5xEytrD5u/XtabcfsPBmPX2fzKbFmjM2iIN/++HHDqYXnVOH&#10;B2leCrNBAL59We2vhtttyKgq8twYUJdlEIYEwdBxQtKn6OjJA16p6iQ+CFx/0puoWi7Xa11p/OP/&#10;8lNGsLXAZbQQlYWWIZbJikCY5zJd9bcr2u61q3otrVs32gIoREVg44Xe5ZvVwbhH3Jt31fVvr3+/&#10;rfW4G31yeL7ItoUptBa7phSFfPHlUkH49v0uz3IL7XDAAYPbeQMaMIrZq3+5++GPPmo5QS63LRb/&#10;6OTzUXCCkYIKvP3XaXjhHreOEKTzZvm/f/Gri/OYQ+dJ/2GXt0MWcUxc6hHEGEYYQaNV5IRCSwM0&#10;ADCgrgamkLVH2HeyRy7SwHFn2WK92Vtrx71JPxrMyvVO7i93V1JJ2ajT1gAi89Xsq8vytjaSQmfZ&#10;LJNq23c7tRYvFu+367zddtwuHvJDgMg0fS/wnROX1RIwElR1DaDGELvBEFj/eDJozOrRZ3h04Aoj&#10;MaIaoUkwAAAaCwdep9bVXu6BtalMM5k9m77tRx5EmgIIMLybLTZ6v6g3NayQAUWTaaC+/vblKk1G&#10;46hZicNW3/eCu2zecwOl7Y9PfuA5Udft1VqXplFQzqtl3/VzIJNml2zzZ2+2rZAUGxnFDoGMQ5Lr&#10;+nZ2fT46rYAT8vjyD9KlD7fbNSVOUTaO45XKLi+vuechpueL6clwwDpN10ex0217fQQRBuD2drEy&#10;FX74sw89wmolfeJkqiAQI0QYQqWoVnt9874xMMqKHXUdIS13/WSXcu4IARAXlAab3bJ9LC7Tl7//&#10;dsYxevxg6LMYYFDLMlWN0ubls+3JyL9+to19J1H68YPuq0V+NgmFtL0WCz037roNqrpeq8WiDm8N&#10;8Bgi9S+rXzW26Z/E395uBv2YQL4oF5e301rqT88e9Nxem7Uj7uayiFiEEVbGQGsxxrUSLuUaQAtt&#10;JUsIdNHkygqppbIKQ71pkhKU8yJR2rS9cBQNhKkv82+nxTLdiO266Xb8//v868Tk/SA+do/aXryq&#10;bwu9W5bJ+/TKIqkb+/j7441o7rWODMC1KQAS3MOy2epKZ5XptEZRFA3bXq/lHp6qw8c57G4KKTBC&#10;2NpB0OOYvbu77ARRaappek0QrHV5m82EKX3MAcU+CjJdtd34araY7av74wHCiCJcCyWRpASeDEbc&#10;uBdHpwVQHg2H4VArMPSHEFEXuluRz7Nl7PCXs5c+oxCQGAeVqhJb7G7LvuvfPx8N45HUChmLGaQu&#10;zavC4161S5ZvnTKNr+ZvAjfi3HG8EFrgUgUoR05Yaxu2Qoeq7sAiFHEaYCu2Ip0WM+pg/LP/+Z9y&#10;VXuEKatrLXzqc0K0AZWp37zYadVOC0sQSrd13ZTGQIc7UmoDeN2U/UEn3e82m3qabJyofPqwIw0P&#10;qUcxf3s1Ix4oa3X3KlUIDieB1+NPHsZ/eL05PHLAzrqIPjg9QgyhwPbcdirqp90PO7RLCbwq3r7P&#10;rvKslo4Off5R93HHbd9sLrEvgAQfHj0ZB0OOXQChBlArq4EJKC+VwIhIrSgmEEEK0Hfa0N12OWh1&#10;pZHAamnUptwVpokJ39Tp7i59dHo4TRelydNdiVzIFXxzvT48CD3rfnH6ozZr31XT394+U1oVptyn&#10;VTfworZTITHyuxhyYTRFTBk88CZRX3a7Q2qohilwph887XTGVXyUNeRWWhnyFkQ4bVKoIUQIEOsS&#10;thephjrT2fV2vny7G3RaAXVDGjmIe9QHAPQ6cRyi2IsxQI2RA94TZTNuT47DkSVEWdUU1TjsV1pB&#10;SCnAAfE44RuxTevlq/l73+fTbLPapJbJttdq8qIduW/m2YP28MnwoTG263UjFu1FDSkCWqznWaw/&#10;gZKFftAIUwqhjUEYikYErXbcakGLRSlHE+3GJcL+urpDwCKEuY++en2Lf/q3XzRac8reJbPYbUXU&#10;rVW9r3e5zt59s3f5USMMtLLf6eVVg6xebpJdmhorXc6VrIXAoI42r/clnscT/Cj+OBWr6/T6epWv&#10;l831H5LxURyEZFNKxyVn/V6hKwrQi9f7H31yb1VsclD7mDvWezx43GE9hzqF2n85+3K2yzjFTWPO&#10;Bv3P+p8ZIH/+z//YROao07/onEQ0JohTRKw1sRsghAgmlWoQJJxSC0ApKkIoRlhZ2fKidZVKrTNZ&#10;NNZYZFa7pVTll/96fXgvCILQx/63N5erqlzclhen/U8fnAurP5986jPvajv7Zvv1dLM1mT1td7EH&#10;z1rHJaqk0gfhGCCEgLJAt5yoVLXFCDml31YHTwwOZ4NDQvz9TfKau9ajMUNMKNnzQgVUxIKkSilG&#10;Lxfvdmq3rVPOGYkQZcjlESJ4Vq4whgHxXer1WUco2+VtZHHfG5zEB8SSaTI3UBPEL9qTeb45jSYR&#10;81zqudixAFW6xlb94vm7gOBiVZ+cDMpSKCCLRjmARRP80cEHAfUpoRRyRh1ltAZo6MaLRaaTh4Ti&#10;vGicyM/3aRi4QRBsC00xlNXWqKbTigWcoX52Xaymu7cOjxG0hamHAx//5d/+uDTCIcxj3FjlE6KM&#10;uM3n82ZBNoNW9GC7SdMiT3aFH3jJdme16ff6FmhG2TbJtcRK2qZ2ULSbnNJltV9Xd5pAxsz6pkKV&#10;ahhObvJ+yPuBs67qdo9JaH0D0iS/3hSMwsft00l42Hf7DOBSZ9+mr6dyvni5cw1O1/I/fPgTBwbS&#10;VM+rVwKZQasb8vahP4CQGGMhQBjjRkoDrDXGo44ykhMqjfYIU1oaDTBCIXXTKgUQKKuFbt4u3iRl&#10;WWvz6HTIEduruiTpOqmbQv3kyWcAIqukJThXZQaKndorog96cchbQz4AmANrfceVWhhTZKqsdTlL&#10;b9Jmj3GYihvfNYnYlCCNnQAC43IPYsYxhxDWptk3OcfMJ851ejcr5lf5KnLdgFAp5HKXG26/eTZn&#10;TO2aYpFu2567228FtJzSTJUcMoaZMmZf55Ci02i0rFOPupRgaYGyduL3GHEpZG3m3NXruAuXq/29&#10;4wMDVdY0mWhasduJAkuNBwIXM0K4R1jSpAiAgPiVksXOZHf9rMiksmleOJxbgDzPq+va5bSq036v&#10;ay3kLbl1nhNkDdIdPqhUUYhq4Hbxv/uvX0CI2szfiLLL/W83N5iQtMhiN5B3gcP6y21ukXW4hyCY&#10;bdYfPX1alZUFRgpV1rodha0ooJEfnSfcT1IJ1vt9VklQAQ2sqTVr87/4y2OkIfBhf9yqlTTKLpfN&#10;blOSNvvi7IEBzmE48Yhzs5/d1Iu36eV6kb38p+vDj3sfHZ9/evApAGCZLS63N4tddTLsj91BwAKf&#10;uJgwpSXFpOu2lFUUse8+aCrZfGcaCa2QhcoaCwBCgGKCEZhWS+6gF8tlEMOJ23H9KGbem/ya7dG9&#10;Xu/+wT0EbVbvsyJljCzLea0F41Qb5WG/MRZAvcyXHJP3y3kOi7TJQxZxA/aqipxgun9fGsBpByEC&#10;IMyKJvJinwa5FlJWFCMLIIJ4XqyFqeZqRRxYyubV84SFcH5XM0SOJsF8lxZb9fR8DBDYNuXe7Kbb&#10;dS7TthdCCzbljmHkELxqdlaJpEwa0UBCG6m+W1ANiMcwz5vsl8+fY4Ym40Fe56HLNTf5RvWjmCOA&#10;rfuwc/Z+v2hUmZkm4qELXAoJM9xkp3mRi6aWyrZabaVU0wiHUwv06fGB0bosy4uLaDTQMe/fDycO&#10;ibABA79rGoX/+r/9NTIAE9534nWd5kVxv316GI8hYIHqTW+r3uHkbjFllO33Weh56T7bphnBUNQN&#10;QbjTCYDJF9Nl0EoOjv2xf9GnzOMwiBwUmNN7bc1t7DuKgyxrei3v/TzlBta5Wv1iNno8eDg8dEhI&#10;LVZAX+U3wjYB8i5/+f7kdEjb7HsnT4buQaaz1W6+qJMaqQ7jo2AS0VBb5FFmoWWIl6omCH9H+Whj&#10;GKHSKGW0NiDgvGhKjEkpRGPrSjfrOrnNpqmt+23nOD5GEP15/mZ2k+EYdnpBgJ3fXj+vdR0EgUVg&#10;U+4e+xcIAKEEJDBirReb1y7H26Q6G4yUVbtU3O8eb+q860cEucZKzqI0nyq1E1a5TiBkjaC1AOX1&#10;3kBDEKlMI3V+VUz7buf1bJks6l6Xd7qtKq17LX++ysIWn4yj5SZrpH40PKsbOQn6EYsu17fUQVCb&#10;d9Op4BWm9OXsOggc3/FLLSACfR4DA4BBDnYrU2zkItlV19skih0XMUboOO61aLArsw8HH2Dk7psM&#10;I5Bk68NggJDf5ny3LrN533W8KIqUNkIIIRUEVmvrB04ch9PpVS/qPDjm/QGl5GjguG2nG7LIZ76B&#10;Fv/N//gbD0ca1pWqM70vYAohwZCGLPDcoKyC9TYzoiTGxwBaRMpKQcQWs9cIdT94NEE4v7mphweY&#10;Ri8/f/j9Pu+OokHbHRNEhSiOwrGw9TEf/er5JYmI3NdXL7akw7CDUwPOngYCNAGNaltlKsXQcsL+&#10;dP3iT3dpdOb84OTJB/2PFLBKi02eTOVtJgShxGXO2Ol70JdQEsiEEYwQYIE2GgNorJZGMUwwgpyw&#10;TFQOcxqtIu7VymRyv6jvvnn3ZrHTJ93ucXS4Kua/+/PlxTguSjkO4vX1tm6KBpvXf15+fv8Dimii&#10;lq9n8wrpyKH7KnnS+4BBf+L2e8FgU60GnufQ2IHtnhtRhUI3tlZoYLaqnviTPh9EvHVXbnzKEcZa&#10;aoewtCk4tatmu15so9DtdR3mwrysHRdTAbhDJv3YYhv78aPuRV7KgLgX7WODYFXkBltjZNB2fOYB&#10;Q0ZRF2gNMDvyxifBYcx7sdshiFS2uE6vXtxdCq3jPj5vHUhI+rwfUX+9SVBFS7Pb29THTq1E7ERt&#10;J+bEa3NG4dHsqrDWStms1zuXw07kSwnPTlyp0N0sPRl63/ukfXpfO9T3MaLEKWXtM2as2dcZ/uw/&#10;/7DjRu/za4+wbbkToi5EWRVZ7IWxw7YbvN9o12v1J92mARSjZJdACI5ODsMocDho8uZmlgpy9Vf/&#10;/mNGubSUYbSsV8YoaZXDgo1IiEEOgN8/u4cp2ObF/Yft9b6OPebEFDNENLze3SpdJek+Vds9qGVh&#10;v/fw9PujTyKnDSzCiBBO7rIlBNph/DQ6GrgdTr8rp6Gy0qEcWIsAIpgoY4zRwIJcNABaYwGEtpJ1&#10;JqtMJS+T1y/fv5uvi6cH7WEQVFn1djEX1LYz58HDcwXVdLuabUqp7PlZHwFQ1NXr3Xy5bXyEPh1/&#10;2GK9+8H90+jotHPW9wYxbHW9DrfecXyIoLqqbxwSjNz+zW5qkDYQOMCJeItKaAlgEFsLECIB9bQF&#10;QlUtN1pWe8/nsjEBY8m2enR8XNACE0wt6tBg6A485ofcl0ZmojzvXkzCsdK6EoJgrIzpsW7sddq0&#10;c+4f98M+RigVu51IXiQvnycvay1MBT7qnXlu7FMvqdZ/XL6NPf+sf5qjUhjjAEIo0wB33d5RMJEW&#10;IkqMtVpxrch4MrJQBaHreQ6QqB21ux12ek6PTjGmRmlFKWtkw6hTSgmgbYz6fzQQhoUf8vAzAAAA&#10;AElFTkSuQmCCUEsDBBQABgAIAAAAIQDb646e3QAAAAUBAAAPAAAAZHJzL2Rvd25yZXYueG1sTI/N&#10;asMwEITvhbyD2EBvjez8kbqWQwhpT6GQpFB621gb28RaGUuxnbev2kt7WRhmmPk2XQ+mFh21rrKs&#10;IJ5EIIhzqysuFHycXp9WIJxH1lhbJgV3crDORg8pJtr2fKDu6AsRStglqKD0vkmkdHlJBt3ENsTB&#10;u9jWoA+yLaRusQ/lppbTKFpKgxWHhRIb2paUX483o+Ctx34zi3fd/nrZ3r9Oi/fPfUxKPY6HzQsI&#10;T4P/C8MPfkCHLDCd7Y21E7WC8Ij/vcGbL1YxiLOC5fN8CjJL5X/67B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RhKiJDAgAAEY0AAAOAAAAAAAAAAAAAAAAADoC&#10;AABkcnMvZTJvRG9jLnhtbFBLAQItAAoAAAAAAAAAIQADcPCoOH8AADh/AAAUAAAAAAAAAAAAAAAA&#10;AHIKAABkcnMvbWVkaWEvaW1hZ2UxLnBuZ1BLAQItABQABgAIAAAAIQDb646e3QAAAAUBAAAPAAAA&#10;AAAAAAAAAAAAANyJAABkcnMvZG93bnJldi54bWxQSwECLQAUAAYACAAAACEAqiYOvrwAAAAhAQAA&#10;GQAAAAAAAAAAAAAAAADmigAAZHJzL19yZWxzL2Uyb0RvYy54bWwucmVsc1BLBQYAAAAABgAGAHwB&#10;AADZiwAAAAA=&#10;">
                <v:shape id="Picture 1217" o:spid="_x0000_s1265"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zSlxAAAAN0AAAAPAAAAZHJzL2Rvd25yZXYueG1sRE/JasMw&#10;EL0X8g9iAr01cnJIgxPZZKFQemqdBXKbWBMvsUbGUhz376tCobd5vHVW6WAa0VPnKssKppMIBHFu&#10;dcWFgsP+7WUBwnlkjY1lUvBNDtJk9LTCWNsHf1Gf+UKEEHYxKii9b2MpXV6SQTexLXHgrrYz6APs&#10;Cqk7fIRw08hZFM2lwYpDQ4ktbUvKb9ndKNjUsqoX2/r4eafs49xf6uP8tFPqeTyslyA8Df5f/Od+&#10;12H+bPoKv9+EE2TyAwAA//8DAFBLAQItABQABgAIAAAAIQDb4fbL7gAAAIUBAAATAAAAAAAAAAAA&#10;AAAAAAAAAABbQ29udGVudF9UeXBlc10ueG1sUEsBAi0AFAAGAAgAAAAhAFr0LFu/AAAAFQEAAAsA&#10;AAAAAAAAAAAAAAAAHwEAAF9yZWxzLy5yZWxzUEsBAi0AFAAGAAgAAAAhAMfvNKXEAAAA3QAAAA8A&#10;AAAAAAAAAAAAAAAABwIAAGRycy9kb3ducmV2LnhtbFBLBQYAAAAAAwADALcAAAD4AgAAAAA=&#10;">
                  <v:imagedata r:id="rId51" o:title="Microbe Mayhem card - Zika virus"/>
                </v:shape>
                <v:group id="Group 2146" o:spid="_x0000_s1266" alt="&quot;&quot;"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roundrect id="Rectangle: Rounded Corners 2147" o:spid="_x0000_s126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MXxgAAAN0AAAAPAAAAZHJzL2Rvd25yZXYueG1sRI9Ba8JA&#10;FITvBf/D8gremo3B1pK6ighKLtKqAT0+sq9JMPs2ZFeT/PtuodDjMDPfMMv1YBrxoM7VlhXMohgE&#10;cWF1zaWC/Lx7eQfhPLLGxjIpGMnBejV5WmKqbc9Hepx8KQKEXYoKKu/bVEpXVGTQRbYlDt637Qz6&#10;ILtS6g77ADeNTOL4TRqsOSxU2NK2ouJ2uhsFpb4ml3wcvvT+cHvdfR7mfXa5KjV9HjYfIDwN/j/8&#10;1860gmQ2X8Dvm/AE5OoHAAD//wMAUEsBAi0AFAAGAAgAAAAhANvh9svuAAAAhQEAABMAAAAAAAAA&#10;AAAAAAAAAAAAAFtDb250ZW50X1R5cGVzXS54bWxQSwECLQAUAAYACAAAACEAWvQsW78AAAAVAQAA&#10;CwAAAAAAAAAAAAAAAAAfAQAAX3JlbHMvLnJlbHNQSwECLQAUAAYACAAAACEAwcZTF8YAAADdAAAA&#10;DwAAAAAAAAAAAAAAAAAHAgAAZHJzL2Rvd25yZXYueG1sUEsFBgAAAAADAAMAtwAAAPoCAAAAAA==&#10;" filled="f" strokecolor="#2b599e" strokeweight="3pt">
                    <v:stroke joinstyle="miter"/>
                  </v:roundrect>
                  <v:shape id="TextBox 93" o:spid="_x0000_s1268" type="#_x0000_t202" alt="Escherichia coli&#10;Esh-Er-lc-E-Ah&#10;Bacterium&#10;" style="position:absolute;left:20197;top:1972;width:7653;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wTqwQAAAN0AAAAPAAAAZHJzL2Rvd25yZXYueG1sRE/LisIw&#10;FN0L8w/hDrizqUVEOkaZGShUdOODWV+ba1umuQlN1Pr3ZiG4PJz3cj2YTtyo961lBdMkBUFcWd1y&#10;reB0LCYLED4ga+wsk4IHeVivPkZLzLW9855uh1CLGMI+RwVNCC6X0lcNGfSJdcSRu9jeYIiwr6Xu&#10;8R7DTSezNJ1Lgy3HhgYd/TZU/R+uRsHc/bmfa7YZ9LbYYTcrrCzPpVLjz+H7C0SgIbzFL3epFWTT&#10;WZwb38QnIFdPAAAA//8DAFBLAQItABQABgAIAAAAIQDb4fbL7gAAAIUBAAATAAAAAAAAAAAAAAAA&#10;AAAAAABbQ29udGVudF9UeXBlc10ueG1sUEsBAi0AFAAGAAgAAAAhAFr0LFu/AAAAFQEAAAsAAAAA&#10;AAAAAAAAAAAAHwEAAF9yZWxzLy5yZWxzUEsBAi0AFAAGAAgAAAAhAEnTBOrBAAAA3QAAAA8AAAAA&#10;AAAAAAAAAAAABwIAAGRycy9kb3ducmV2LnhtbFBLBQYAAAAAAwADALcAAAD1AgAAAAA=&#10;" fillcolor="white [3212]" stroked="f">
                    <v:textbox style="mso-fit-shape-to-text:t">
                      <w:txbxContent>
                        <w:p w14:paraId="01862048" w14:textId="77777777" w:rsidR="00457CE9" w:rsidRDefault="00457CE9" w:rsidP="00C924A7">
                          <w:pPr>
                            <w:bidi/>
                            <w:jc w:val="right"/>
                            <w:rPr>
                              <w:rFonts w:cs="Arial"/>
                              <w:i/>
                              <w:iCs/>
                              <w:color w:val="000000" w:themeColor="text1"/>
                              <w:kern w:val="24"/>
                              <w:rtl/>
                            </w:rPr>
                          </w:pPr>
                          <w:r>
                            <w:rPr>
                              <w:rFonts w:hint="cs"/>
                              <w:i/>
                              <w:iCs/>
                              <w:color w:val="000000" w:themeColor="text1"/>
                              <w:rtl/>
                            </w:rPr>
                            <w:t>زيكا</w:t>
                          </w:r>
                        </w:p>
                        <w:p w14:paraId="11911744" w14:textId="77777777" w:rsidR="00457CE9" w:rsidRDefault="00457CE9" w:rsidP="00C924A7">
                          <w:pPr>
                            <w:bidi/>
                            <w:jc w:val="right"/>
                            <w:rPr>
                              <w:rtl/>
                            </w:rPr>
                          </w:pPr>
                          <w:r>
                            <w:rPr>
                              <w:rFonts w:hint="cs"/>
                              <w:i/>
                              <w:iCs/>
                              <w:color w:val="000000" w:themeColor="text1"/>
                              <w:rtl/>
                            </w:rPr>
                            <w:t>زي-كا</w:t>
                          </w:r>
                        </w:p>
                        <w:p w14:paraId="06364C85" w14:textId="77777777" w:rsidR="00457CE9" w:rsidRDefault="00457CE9" w:rsidP="00C924A7">
                          <w:pPr>
                            <w:bidi/>
                            <w:jc w:val="right"/>
                            <w:rPr>
                              <w:rtl/>
                            </w:rPr>
                          </w:pPr>
                          <w:r>
                            <w:rPr>
                              <w:rFonts w:hint="cs"/>
                              <w:color w:val="000000" w:themeColor="text1"/>
                              <w:rtl/>
                            </w:rPr>
                            <w:t>الفيروس</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29497;width:28847;height:10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dExAAAAN0AAAAPAAAAZHJzL2Rvd25yZXYueG1sRI9Ba8JA&#10;FITvhf6H5RW81U2klja6irQVPHipTe+P7DMbmn0bsq8m/ntXEDwOM/MNs1yPvlUn6mMT2EA+zUAR&#10;V8E2XBsof7bPb6CiIFtsA5OBM0VYrx4flljYMPA3nQ5SqwThWKABJ9IVWsfKkcc4DR1x8o6h9yhJ&#10;9rW2PQ4J7ls9y7JX7bHhtOCwow9H1d/h3xsQsZv8XH75uPsd95+Dy6o5lsZMnsbNApTQKPfwrb2z&#10;Bmb5yztc36QnoFcXAAAA//8DAFBLAQItABQABgAIAAAAIQDb4fbL7gAAAIUBAAATAAAAAAAAAAAA&#10;AAAAAAAAAABbQ29udGVudF9UeXBlc10ueG1sUEsBAi0AFAAGAAgAAAAhAFr0LFu/AAAAFQEAAAsA&#10;AAAAAAAAAAAAAAAAHwEAAF9yZWxzLy5yZWxzUEsBAi0AFAAGAAgAAAAhACxPF0TEAAAA3QAAAA8A&#10;AAAAAAAAAAAAAAAABwIAAGRycy9kb3ducmV2LnhtbFBLBQYAAAAAAwADALcAAAD4AgAAAAA=&#10;" filled="f" stroked="f">
                    <v:textbox style="mso-fit-shape-to-text:t">
                      <w:txbxContent>
                        <w:p w14:paraId="6C224DDD" w14:textId="77777777" w:rsidR="00457CE9" w:rsidRDefault="00457CE9" w:rsidP="00C924A7">
                          <w:pPr>
                            <w:bidi/>
                            <w:rPr>
                              <w:rtl/>
                            </w:rPr>
                          </w:pPr>
                          <w:r>
                            <w:rPr>
                              <w:rFonts w:hint="cs"/>
                              <w:color w:val="000000" w:themeColor="text1"/>
                              <w:rtl/>
                            </w:rPr>
                            <w:t>يصيب فيروس ليسا كلًا من النباتات والحيوانات. أكثر أنواع فيروس ليسا شيوعًا هو فيروس داء الكلب وعادة ما يرتبط بالكلاب. يتسبب فيروس داء الكلب في أكثر من 55,000 حالة وفاة في جميع أنحاء العالم كل عام ولكن يمكن الوقاية منه عن طريق تلقي اللقاحات.</w:t>
                          </w:r>
                        </w:p>
                      </w:txbxContent>
                    </v:textbox>
                  </v:shape>
                  <v:group id="Group 2150"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TywwAAAN0AAAAPAAAAZHJzL2Rvd25yZXYueG1sRE/LisIw&#10;FN0L8w/hCrPTtA6KVFMRGYdZiOADhtldmtsHNjeliW39e7MQXB7Oe70ZTC06al1lWUE8jUAQZ1ZX&#10;XCi4XvaTJQjnkTXWlknBgxxs0o/RGhNtez5Rd/aFCCHsElRQet8kUrqsJINuahviwOW2NegDbAup&#10;W+xDuKnlLIoW0mDFoaHEhnYlZbfz3Sj46bHffsXf3eGW7x7/l/nx7xCTUp/jYbsC4Wnwb/HL/asV&#10;zOJ52B/ehCcg0ycAAAD//wMAUEsBAi0AFAAGAAgAAAAhANvh9svuAAAAhQEAABMAAAAAAAAAAAAA&#10;AAAAAAAAAFtDb250ZW50X1R5cGVzXS54bWxQSwECLQAUAAYACAAAACEAWvQsW78AAAAVAQAACwAA&#10;AAAAAAAAAAAAAAAfAQAAX3JlbHMvLnJlbHNQSwECLQAUAAYACAAAACEAc6I08sMAAADdAAAADwAA&#10;AAAAAAAAAAAAAAAHAgAAZHJzL2Rvd25yZXYueG1sUEsFBgAAAAADAAMAtwAAAPcCAAAAAA==&#10;">
                    <v:roundrect id="Rectangle: Rounded Corners 215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PDNxwAAAN0AAAAPAAAAZHJzL2Rvd25yZXYueG1sRI9Ba8JA&#10;FITvhf6H5RV6KXWjqEh0FY2UWjyIVjw/s6/Z2OzbkN3G+O/dQqHHYWa+YWaLzlaipcaXjhX0ewkI&#10;4tzpkgsFx8+31wkIH5A1Vo5JwY08LOaPDzNMtbvyntpDKESEsE9RgQmhTqX0uSGLvudq4uh9ucZi&#10;iLIppG7wGuG2koMkGUuLJccFgzVlhvLvw49VsKfdy/lyWl3satt+mCwbmfd1rdTzU7ecggjUhf/w&#10;X3ujFQz6oyH8volPQM7vAAAA//8DAFBLAQItABQABgAIAAAAIQDb4fbL7gAAAIUBAAATAAAAAAAA&#10;AAAAAAAAAAAAAABbQ29udGVudF9UeXBlc10ueG1sUEsBAi0AFAAGAAgAAAAhAFr0LFu/AAAAFQEA&#10;AAsAAAAAAAAAAAAAAAAAHwEAAF9yZWxzLy5yZWxzUEsBAi0AFAAGAAgAAAAhAMHs8M3HAAAA3QAA&#10;AA8AAAAAAAAAAAAAAAAABwIAAGRycy9kb3ducmV2LnhtbFBLBQYAAAAAAwADALcAAAD7AgAAAAA=&#10;" fillcolor="#2b599e" strokecolor="#2b599e" strokeweight="3pt">
                      <v:stroke joinstyle="miter"/>
                    </v:roundrect>
                    <v:roundrect id="Rectangle: Rounded Corners 215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BoUxgAAAN0AAAAPAAAAZHJzL2Rvd25yZXYueG1sRI9fa8Iw&#10;FMXfB36HcAVfxkxbcM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bIAaFMYAAADdAAAA&#10;DwAAAAAAAAAAAAAAAAAHAgAAZHJzL2Rvd25yZXYueG1sUEsFBgAAAAADAAMAtwAAAPoCAAAAAA==&#10;" fillcolor="#1f396c" strokecolor="#1f396c" strokeweight=".25pt">
                      <v:stroke joinstyle="miter"/>
                      <v:textbox>
                        <w:txbxContent>
                          <w:p w14:paraId="7B11FAAD"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217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B3xQAAAN0AAAAPAAAAZHJzL2Rvd25yZXYueG1sRI/NasJA&#10;FIX3Bd9huIIb0UmyqDZ1FBEFQaRqg+tL5jYJZu6EzKixT+8UhC4P5+fjzBadqcWNWldZVhCPIxDE&#10;udUVFwqy781oCsJ5ZI21ZVLwIAeLee9thqm2dz7S7eQLEUbYpaig9L5JpXR5SQbd2DbEwfuxrUEf&#10;ZFtI3eI9jJtaJlH0Lg1WHAglNrQqKb+criZAapMNJ/v178eOznGWFF+bx0EqNeh3y08Qnjr/H361&#10;t1pBEk9i+HsTnoCcPwEAAP//AwBQSwECLQAUAAYACAAAACEA2+H2y+4AAACFAQAAEwAAAAAAAAAA&#10;AAAAAAAAAAAAW0NvbnRlbnRfVHlwZXNdLnhtbFBLAQItABQABgAIAAAAIQBa9CxbvwAAABUBAAAL&#10;AAAAAAAAAAAAAAAAAB8BAABfcmVscy8ucmVsc1BLAQItABQABgAIAAAAIQBYDkB3xQAAAN0AAAAP&#10;AAAAAAAAAAAAAAAAAAcCAABkcnMvZG93bnJldi54bWxQSwUGAAAAAAMAAwC3AAAA+QIAAAAA&#10;" fillcolor="#1f396c" strokecolor="#1f396c" strokeweight=".25pt">
                      <v:stroke joinstyle="miter"/>
                      <v:textbox>
                        <w:txbxContent>
                          <w:p w14:paraId="7BCAA9EB" w14:textId="77777777" w:rsidR="00457CE9" w:rsidRDefault="00457CE9" w:rsidP="00C924A7">
                            <w:pPr>
                              <w:bidi/>
                              <w:jc w:val="center"/>
                              <w:rPr>
                                <w:rtl/>
                              </w:rPr>
                            </w:pPr>
                            <w:r>
                              <w:rPr>
                                <w:rFonts w:hint="cs"/>
                                <w:color w:val="FFFFFF" w:themeColor="light1"/>
                                <w:rtl/>
                              </w:rPr>
                              <w:t>40</w:t>
                            </w:r>
                          </w:p>
                        </w:txbxContent>
                      </v:textbox>
                    </v:roundrect>
                    <v:roundrect id="Rectangle: Rounded Corners 217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4AxQAAAN0AAAAPAAAAZHJzL2Rvd25yZXYueG1sRI/NasJA&#10;FIX3Bd9huIKbopNkoTZ1FBGFQpFqGlxfMrdJMHMnZEaNPr1TKHR5OD8fZ7HqTSOu1LnasoJ4EoEg&#10;LqyuuVSQf+/GcxDOI2tsLJOCOzlYLQcvC0y1vfGRrpkvRRhhl6KCyvs2ldIVFRl0E9sSB+/HdgZ9&#10;kF0pdYe3MG4amUTRVBqsORAqbGlTUXHOLiZAGpO/zvbbx9snneI8Kb9294NUajTs1+8gPPX+P/zX&#10;/tAKkniWwO+b8ATk8gkAAP//AwBQSwECLQAUAAYACAAAACEA2+H2y+4AAACFAQAAEwAAAAAAAAAA&#10;AAAAAAAAAAAAW0NvbnRlbnRfVHlwZXNdLnhtbFBLAQItABQABgAIAAAAIQBa9CxbvwAAABUBAAAL&#10;AAAAAAAAAAAAAAAAAB8BAABfcmVscy8ucmVsc1BLAQItABQABgAIAAAAIQCo3N4AxQAAAN0AAAAP&#10;AAAAAAAAAAAAAAAAAAcCAABkcnMvZG93bnJldi54bWxQSwUGAAAAAAMAAwC3AAAA+QIAAAAA&#10;" fillcolor="#1f396c" strokecolor="#1f396c" strokeweight=".25pt">
                      <v:stroke joinstyle="miter"/>
                      <v:textbox>
                        <w:txbxContent>
                          <w:p w14:paraId="28E58BF1" w14:textId="77777777" w:rsidR="00457CE9" w:rsidRDefault="00457CE9" w:rsidP="00C924A7">
                            <w:pPr>
                              <w:bidi/>
                              <w:rPr>
                                <w:rtl/>
                              </w:rPr>
                            </w:pPr>
                            <w:r>
                              <w:rPr>
                                <w:rFonts w:hint="cs"/>
                                <w:color w:val="FFFFFF" w:themeColor="light1"/>
                                <w:rtl/>
                              </w:rPr>
                              <w:t>عدد الأنواع</w:t>
                            </w:r>
                          </w:p>
                        </w:txbxContent>
                      </v:textbox>
                    </v:roundrect>
                    <v:roundrect id="Rectangle: Rounded Corners 217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ubxgAAAN0AAAAPAAAAZHJzL2Rvd25yZXYueG1sRI9fa8Iw&#10;FMXfhX2HcAe+yExbYc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x5B7m8YAAADdAAAA&#10;DwAAAAAAAAAAAAAAAAAHAgAAZHJzL2Rvd25yZXYueG1sUEsFBgAAAAADAAMAtwAAAPoCAAAAAA==&#10;" fillcolor="#1f396c" strokecolor="#1f396c" strokeweight=".25pt">
                      <v:stroke joinstyle="miter"/>
                      <v:textbox>
                        <w:txbxContent>
                          <w:p w14:paraId="093661DD"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217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PvxgAAAN0AAAAPAAAAZHJzL2Rvd25yZXYueG1sRI9fa8Iw&#10;FMXfhX2HcAe+yExbZ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SHnj78YAAADdAAAA&#10;DwAAAAAAAAAAAAAAAAAHAgAAZHJzL2Rvd25yZXYueG1sUEsFBgAAAAADAAMAtwAAAPoCAAAAAA==&#10;" fillcolor="#1f396c" strokecolor="#1f396c" strokeweight=".25pt">
                      <v:stroke joinstyle="miter"/>
                      <v:textbox>
                        <w:txbxContent>
                          <w:p w14:paraId="06550F70"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217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UZ0xgAAAN0AAAAPAAAAZHJzL2Rvd25yZXYueG1sRI9fa8Iw&#10;FMXfhX2HcAe+yExbc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JzVGdMYAAADdAAAA&#10;DwAAAAAAAAAAAAAAAAAHAgAAZHJzL2Rvd25yZXYueG1sUEsFBgAAAAADAAMAtwAAAPoCAAAAAA==&#10;" fillcolor="#1f396c" strokecolor="#1f396c" strokeweight=".25pt">
                      <v:stroke joinstyle="miter"/>
                      <v:textbox>
                        <w:txbxContent>
                          <w:p w14:paraId="083DFF5A"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217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gDxQAAAN0AAAAPAAAAZHJzL2Rvd25yZXYueG1sRI/NasJA&#10;FIX3gu8wXMFNqZNkoTY6ikgFoRQ1BteXzG0SmrkTMlONffqOUHB5OD8fZ7nuTSOu1LnasoJ4EoEg&#10;LqyuuVSQn3evcxDOI2tsLJOCOzlYr4aDJaba3vhE18yXIoywS1FB5X2bSumKigy6iW2Jg/dlO4M+&#10;yK6UusNbGDeNTKJoKg3WHAgVtrStqPjOfkyANCZ/mX2+/7590CXOk/Kwux+lUuNRv1mA8NT7Z/i/&#10;vdcKkng2hceb8ATk6g8AAP//AwBQSwECLQAUAAYACAAAACEA2+H2y+4AAACFAQAAEwAAAAAAAAAA&#10;AAAAAAAAAAAAW0NvbnRlbnRfVHlwZXNdLnhtbFBLAQItABQABgAIAAAAIQBa9CxbvwAAABUBAAAL&#10;AAAAAAAAAAAAAAAAAB8BAABfcmVscy8ucmVsc1BLAQItABQABgAIAAAAIQDX59gDxQAAAN0AAAAP&#10;AAAAAAAAAAAAAAAAAAcCAABkcnMvZG93bnJldi54bWxQSwUGAAAAAAMAAwC3AAAA+QIAAAAA&#10;" fillcolor="#1f396c" strokecolor="#1f396c" strokeweight=".25pt">
                      <v:stroke joinstyle="miter"/>
                      <v:textbox>
                        <w:txbxContent>
                          <w:p w14:paraId="4D79D3FF" w14:textId="77777777" w:rsidR="00457CE9" w:rsidRDefault="00457CE9" w:rsidP="00C924A7">
                            <w:pPr>
                              <w:bidi/>
                              <w:jc w:val="center"/>
                              <w:rPr>
                                <w:rtl/>
                              </w:rPr>
                            </w:pPr>
                            <w:r>
                              <w:rPr>
                                <w:rFonts w:hint="cs"/>
                                <w:rtl/>
                              </w:rPr>
                              <w:t>1</w:t>
                            </w:r>
                          </w:p>
                        </w:txbxContent>
                      </v:textbox>
                    </v:roundrect>
                    <v:roundrect id="Rectangle: Rounded Corners 217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2YxgAAAN0AAAAPAAAAZHJzL2Rvd25yZXYueG1sRI9La8JA&#10;FIX3Bf/DcAU3UifJwmjqKFIqFIrUR+j6krlNgpk7ITNq9Nc7BaHLw3l8nMWqN424UOdqywriSQSC&#10;uLC65lJBfty8zkA4j6yxsUwKbuRgtRy8LDDT9sp7uhx8KcIIuwwVVN63mZSuqMigm9iWOHi/tjPo&#10;g+xKqTu8hnHTyCSKptJgzYFQYUvvFRWnw9kESGPycbr9uM+/6CfOk/J7c9tJpUbDfv0GwlPv/8PP&#10;9qdWkMRpCn9vwhOQywcAAAD//wMAUEsBAi0AFAAGAAgAAAAhANvh9svuAAAAhQEAABMAAAAAAAAA&#10;AAAAAAAAAAAAAFtDb250ZW50X1R5cGVzXS54bWxQSwECLQAUAAYACAAAACEAWvQsW78AAAAVAQAA&#10;CwAAAAAAAAAAAAAAAAAfAQAAX3JlbHMvLnJlbHNQSwECLQAUAAYACAAAACEAuKt9mMYAAADdAAAA&#10;DwAAAAAAAAAAAAAAAAAHAgAAZHJzL2Rvd25yZXYueG1sUEsFBgAAAAADAAMAtwAAAPoCAAAAAA==&#10;" fillcolor="#1f396c" strokecolor="#1f396c" strokeweight=".25pt">
                      <v:stroke joinstyle="miter"/>
                      <v:textbox>
                        <w:txbxContent>
                          <w:p w14:paraId="55C6AF3C" w14:textId="77777777" w:rsidR="00457CE9" w:rsidRDefault="00457CE9" w:rsidP="00C924A7">
                            <w:pPr>
                              <w:bidi/>
                              <w:jc w:val="center"/>
                              <w:rPr>
                                <w:rtl/>
                              </w:rPr>
                            </w:pPr>
                            <w:r>
                              <w:rPr>
                                <w:rFonts w:hint="cs"/>
                                <w:color w:val="FFFFFF" w:themeColor="light1"/>
                                <w:rtl/>
                              </w:rPr>
                              <w:t>98</w:t>
                            </w:r>
                          </w:p>
                        </w:txbxContent>
                      </v:textbox>
                    </v:roundrect>
                    <v:roundrect id="Rectangle: Rounded Corners 217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nqwwAAAN0AAAAPAAAAZHJzL2Rvd25yZXYueG1sRE9Na8JA&#10;EL0L/odlhF5K3SQHbVNXKUWhIFK1oechO01Cs7Mhu2rsr+8cBI+P971YDa5VZ+pD49lAOk1AEZfe&#10;NlwZKL42T8+gQkS22HomA1cKsFqORwvMrb/wgc7HWCkJ4ZCjgTrGLtc6lDU5DFPfEQv343uHUWBf&#10;advjRcJdq7MkmWmHDUtDjR2911T+Hk9OSlpXPM5367+XLX2nRVZ9bq57bczDZHh7BRVpiHfxzf1h&#10;DWTpXObKG3kCevkPAAD//wMAUEsBAi0AFAAGAAgAAAAhANvh9svuAAAAhQEAABMAAAAAAAAAAAAA&#10;AAAAAAAAAFtDb250ZW50X1R5cGVzXS54bWxQSwECLQAUAAYACAAAACEAWvQsW78AAAAVAQAACwAA&#10;AAAAAAAAAAAAAAAfAQAAX3JlbHMvLnJlbHNQSwECLQAUAAYACAAAACEAyTTp6sMAAADdAAAADwAA&#10;AAAAAAAAAAAAAAAHAgAAZHJzL2Rvd25yZXYueG1sUEsFBgAAAAADAAMAtwAAAPcCAAAAAA==&#10;" fillcolor="#1f396c" strokecolor="#1f396c" strokeweight=".25pt">
                      <v:stroke joinstyle="miter"/>
                      <v:textbox>
                        <w:txbxContent>
                          <w:p w14:paraId="423D6338" w14:textId="77777777" w:rsidR="00457CE9" w:rsidRDefault="00457CE9" w:rsidP="00C924A7">
                            <w:pPr>
                              <w:bidi/>
                              <w:jc w:val="center"/>
                              <w:rPr>
                                <w:rtl/>
                              </w:rPr>
                            </w:pPr>
                            <w:r>
                              <w:rPr>
                                <w:rFonts w:hint="cs"/>
                                <w:color w:val="FFFFFF" w:themeColor="light1"/>
                                <w:rtl/>
                              </w:rPr>
                              <w:t>0</w:t>
                            </w:r>
                          </w:p>
                        </w:txbxContent>
                      </v:textbox>
                    </v:roundrect>
                    <v:roundrect id="Rectangle: Rounded Corners 217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xxxgAAAN0AAAAPAAAAZHJzL2Rvd25yZXYueG1sRI/NasJA&#10;FIX3hb7DcAvdlDpJFlpjJlJEQRCppqHrS+aahGbuhMxUo0/vFApdHs7Px8mWo+nEmQbXWlYQTyIQ&#10;xJXVLdcKys/N6xsI55E1dpZJwZUcLPPHhwxTbS98pHPhaxFG2KWooPG+T6V0VUMG3cT2xME72cGg&#10;D3KopR7wEsZNJ5MomkqDLQdCgz2tGqq+ix8TIJ0pX2b79W2+o6+4TOqPzfUglXp+Gt8XIDyN/j/8&#10;195qBUk8m8Pvm/AEZH4HAAD//wMAUEsBAi0AFAAGAAgAAAAhANvh9svuAAAAhQEAABMAAAAAAAAA&#10;AAAAAAAAAAAAAFtDb250ZW50X1R5cGVzXS54bWxQSwECLQAUAAYACAAAACEAWvQsW78AAAAVAQAA&#10;CwAAAAAAAAAAAAAAAAAfAQAAX3JlbHMvLnJlbHNQSwECLQAUAAYACAAAACEApnhMccYAAADdAAAA&#10;DwAAAAAAAAAAAAAAAAAHAgAAZHJzL2Rvd25yZXYueG1sUEsFBgAAAAADAAMAtwAAAPoCAAAAAA==&#10;" fillcolor="#1f396c" strokecolor="#1f396c" strokeweight=".25pt">
                      <v:stroke joinstyle="miter"/>
                      <v:textbox>
                        <w:txbxContent>
                          <w:p w14:paraId="48142DB1"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br w:type="page"/>
      </w:r>
    </w:p>
    <w:p w14:paraId="79DF176A" w14:textId="77777777" w:rsidR="00C924A7" w:rsidRDefault="00C924A7" w:rsidP="00185144">
      <w:pPr>
        <w:bidi/>
        <w:rPr>
          <w:rtl/>
        </w:rPr>
      </w:pPr>
      <w:r>
        <w:rPr>
          <w:rFonts w:hint="cs"/>
          <w:noProof/>
          <w:rtl/>
          <w:lang w:val="en-US" w:bidi="ar-SA"/>
        </w:rPr>
        <w:lastRenderedPageBreak/>
        <mc:AlternateContent>
          <mc:Choice Requires="wpg">
            <w:drawing>
              <wp:inline distT="0" distB="0" distL="0" distR="0" wp14:anchorId="2B3C2289" wp14:editId="3EFF3093">
                <wp:extent cx="2908935" cy="4377055"/>
                <wp:effectExtent l="19050" t="19050" r="24765" b="23495"/>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570" name="Picture 3570" descr="Microbe Mayhem card - Mycobacterium">
                            <a:extLst>
                              <a:ext uri="{C183D7F6-B498-43B3-948B-1728B52AA6E4}">
                                <adec:decorative xmlns:adec="http://schemas.microsoft.com/office/drawing/2017/decorative" val="0"/>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167216" y="107950"/>
                            <a:ext cx="2606675" cy="962025"/>
                          </a:xfrm>
                          <a:prstGeom prst="rect">
                            <a:avLst/>
                          </a:prstGeom>
                        </pic:spPr>
                      </pic:pic>
                      <wpg:grpSp>
                        <wpg:cNvPr id="1215" name="Group 1215">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216" name="Rectangle: Rounded Corners 121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8" name="Rectangle: Rounded Corners 121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9" name="Rectangle: Rounded Corners 121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6DD64" w14:textId="77777777" w:rsidR="00457CE9" w:rsidRDefault="00457CE9" w:rsidP="00185144">
                                <w:pPr>
                                  <w:bidi/>
                                  <w:rPr>
                                    <w:rtl/>
                                  </w:rPr>
                                </w:pPr>
                                <w:r>
                                  <w:rPr>
                                    <w:rFonts w:hint="cs"/>
                                    <w:color w:val="FFFFFF" w:themeColor="light1"/>
                                    <w:rtl/>
                                  </w:rPr>
                                  <w:t>أقصى حجم (نانومتر)</w:t>
                                </w:r>
                              </w:p>
                            </w:txbxContent>
                          </wps:txbx>
                          <wps:bodyPr rtlCol="0" anchor="ctr"/>
                        </wps:wsp>
                        <wps:wsp>
                          <wps:cNvPr id="1220" name="Rectangle: Rounded Corners 122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8D6D" w14:textId="77777777" w:rsidR="00457CE9" w:rsidRDefault="00457CE9" w:rsidP="00185144">
                                <w:pPr>
                                  <w:bidi/>
                                  <w:jc w:val="center"/>
                                  <w:rPr>
                                    <w:rtl/>
                                  </w:rPr>
                                </w:pPr>
                                <w:r>
                                  <w:rPr>
                                    <w:rFonts w:hint="cs"/>
                                    <w:color w:val="FFFFFF" w:themeColor="light1"/>
                                    <w:rtl/>
                                  </w:rPr>
                                  <w:t>4,000</w:t>
                                </w:r>
                              </w:p>
                            </w:txbxContent>
                          </wps:txbx>
                          <wps:bodyPr rtlCol="0" anchor="ctr"/>
                        </wps:wsp>
                        <wps:wsp>
                          <wps:cNvPr id="1221" name="Rectangle: Rounded Corners 122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1FEC" w14:textId="77777777" w:rsidR="00457CE9" w:rsidRDefault="00457CE9" w:rsidP="00185144">
                                <w:pPr>
                                  <w:bidi/>
                                  <w:rPr>
                                    <w:rtl/>
                                  </w:rPr>
                                </w:pPr>
                                <w:r>
                                  <w:rPr>
                                    <w:rFonts w:hint="cs"/>
                                    <w:color w:val="FFFFFF" w:themeColor="light1"/>
                                    <w:rtl/>
                                  </w:rPr>
                                  <w:t>عدد الأنواع</w:t>
                                </w:r>
                              </w:p>
                            </w:txbxContent>
                          </wps:txbx>
                          <wps:bodyPr rtlCol="0" anchor="ctr">
                            <a:noAutofit/>
                          </wps:bodyPr>
                        </wps:wsp>
                        <wps:wsp>
                          <wps:cNvPr id="1222" name="Rectangle: Rounded Corners 122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AA545" w14:textId="77777777" w:rsidR="00457CE9" w:rsidRDefault="00457CE9" w:rsidP="00185144">
                                <w:pPr>
                                  <w:bidi/>
                                  <w:rPr>
                                    <w:rtl/>
                                  </w:rPr>
                                </w:pPr>
                                <w:r>
                                  <w:rPr>
                                    <w:rFonts w:hint="cs"/>
                                    <w:color w:val="FFFFFF" w:themeColor="light1"/>
                                    <w:rtl/>
                                  </w:rPr>
                                  <w:t>يشكل خطورة على الإنسان</w:t>
                                </w:r>
                              </w:p>
                            </w:txbxContent>
                          </wps:txbx>
                          <wps:bodyPr rtlCol="0" anchor="ctr">
                            <a:noAutofit/>
                          </wps:bodyPr>
                        </wps:wsp>
                        <wps:wsp>
                          <wps:cNvPr id="1223" name="Rectangle: Rounded Corners 122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B88B1" w14:textId="77777777" w:rsidR="00457CE9" w:rsidRDefault="00457CE9" w:rsidP="00185144">
                                <w:pPr>
                                  <w:bidi/>
                                  <w:rPr>
                                    <w:rtl/>
                                  </w:rPr>
                                </w:pPr>
                                <w:r>
                                  <w:rPr>
                                    <w:rFonts w:hint="cs"/>
                                    <w:color w:val="FFFFFF" w:themeColor="light1"/>
                                    <w:rtl/>
                                  </w:rPr>
                                  <w:t>يمثل فائدة للإنسان</w:t>
                                </w:r>
                              </w:p>
                            </w:txbxContent>
                          </wps:txbx>
                          <wps:bodyPr rtlCol="0" anchor="ctr">
                            <a:noAutofit/>
                          </wps:bodyPr>
                        </wps:wsp>
                        <wps:wsp>
                          <wps:cNvPr id="1224" name="Rectangle: Rounded Corners 1224"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C1078" w14:textId="77777777" w:rsidR="00457CE9" w:rsidRDefault="00457CE9" w:rsidP="00185144">
                                <w:pPr>
                                  <w:bidi/>
                                  <w:rPr>
                                    <w:rtl/>
                                  </w:rPr>
                                </w:pPr>
                                <w:r>
                                  <w:rPr>
                                    <w:rFonts w:hint="cs"/>
                                    <w:color w:val="FFFFFF" w:themeColor="light1"/>
                                    <w:rtl/>
                                  </w:rPr>
                                  <w:t>مقاومة المضادات الحيوية</w:t>
                                </w:r>
                              </w:p>
                            </w:txbxContent>
                          </wps:txbx>
                          <wps:bodyPr rtlCol="0" anchor="ctr">
                            <a:noAutofit/>
                          </wps:bodyPr>
                        </wps:wsp>
                        <wps:wsp>
                          <wps:cNvPr id="1225" name="Rectangle: Rounded Corners 1225"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5887" w14:textId="77777777" w:rsidR="00457CE9" w:rsidRDefault="00457CE9" w:rsidP="00185144">
                                <w:pPr>
                                  <w:bidi/>
                                  <w:jc w:val="center"/>
                                  <w:rPr>
                                    <w:rtl/>
                                  </w:rPr>
                                </w:pPr>
                                <w:r>
                                  <w:rPr>
                                    <w:rFonts w:hint="cs"/>
                                    <w:rtl/>
                                  </w:rPr>
                                  <w:t>5</w:t>
                                </w:r>
                              </w:p>
                            </w:txbxContent>
                          </wps:txbx>
                          <wps:bodyPr rtlCol="0" anchor="ctr">
                            <a:noAutofit/>
                          </wps:bodyPr>
                        </wps:wsp>
                        <wps:wsp>
                          <wps:cNvPr id="1226" name="Rectangle: Rounded Corners 1226"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ABC006" w14:textId="77777777" w:rsidR="00457CE9" w:rsidRDefault="00457CE9" w:rsidP="00185144">
                                <w:pPr>
                                  <w:bidi/>
                                  <w:jc w:val="center"/>
                                  <w:rPr>
                                    <w:rtl/>
                                  </w:rPr>
                                </w:pPr>
                                <w:r>
                                  <w:rPr>
                                    <w:rFonts w:hint="cs"/>
                                    <w:color w:val="FFFFFF" w:themeColor="light1"/>
                                    <w:rtl/>
                                  </w:rPr>
                                  <w:t>150</w:t>
                                </w:r>
                              </w:p>
                            </w:txbxContent>
                          </wps:txbx>
                          <wps:bodyPr rtlCol="0" anchor="ctr">
                            <a:noAutofit/>
                          </wps:bodyPr>
                        </wps:wsp>
                        <wps:wsp>
                          <wps:cNvPr id="1227" name="Rectangle: Rounded Corners 1227"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F7A18" w14:textId="77777777" w:rsidR="00457CE9" w:rsidRDefault="00457CE9" w:rsidP="00185144">
                                <w:pPr>
                                  <w:bidi/>
                                  <w:jc w:val="center"/>
                                  <w:rPr>
                                    <w:rtl/>
                                  </w:rPr>
                                </w:pPr>
                                <w:r>
                                  <w:rPr>
                                    <w:rFonts w:hint="cs"/>
                                    <w:color w:val="FFFFFF" w:themeColor="light1"/>
                                    <w:rtl/>
                                  </w:rPr>
                                  <w:t>0</w:t>
                                </w:r>
                              </w:p>
                            </w:txbxContent>
                          </wps:txbx>
                          <wps:bodyPr rtlCol="0" anchor="ctr">
                            <a:noAutofit/>
                          </wps:bodyPr>
                        </wps:wsp>
                        <wps:wsp>
                          <wps:cNvPr id="1228" name="Rectangle: Rounded Corners 1228"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24407" w14:textId="77777777" w:rsidR="00457CE9" w:rsidRDefault="00457CE9" w:rsidP="00185144">
                                <w:pPr>
                                  <w:bidi/>
                                  <w:jc w:val="center"/>
                                  <w:rPr>
                                    <w:rtl/>
                                  </w:rPr>
                                </w:pPr>
                                <w:r>
                                  <w:rPr>
                                    <w:rFonts w:hint="cs"/>
                                    <w:color w:val="FFFFFF" w:themeColor="light1"/>
                                    <w:rtl/>
                                  </w:rPr>
                                  <w:t>100</w:t>
                                </w:r>
                              </w:p>
                            </w:txbxContent>
                          </wps:txbx>
                          <wps:bodyPr rtlCol="0" anchor="ctr">
                            <a:noAutofit/>
                          </wps:bodyPr>
                        </wps:wsp>
                        <wps:wsp>
                          <wps:cNvPr id="1229" name="TextBox 44" descr="Streptococcus&#10;Strep-Toe-Coccus&#10;Bacterium"/>
                          <wps:cNvSpPr txBox="1"/>
                          <wps:spPr>
                            <a:xfrm>
                              <a:off x="933641" y="200493"/>
                              <a:ext cx="1894575" cy="876300"/>
                            </a:xfrm>
                            <a:prstGeom prst="rect">
                              <a:avLst/>
                            </a:prstGeom>
                            <a:solidFill>
                              <a:schemeClr val="bg1"/>
                            </a:solidFill>
                          </wps:spPr>
                          <wps:txbx>
                            <w:txbxContent>
                              <w:p w14:paraId="31D81503" w14:textId="77777777" w:rsidR="00457CE9" w:rsidRDefault="00457CE9" w:rsidP="00185144">
                                <w:pPr>
                                  <w:bidi/>
                                  <w:jc w:val="right"/>
                                  <w:rPr>
                                    <w:rtl/>
                                  </w:rPr>
                                </w:pPr>
                                <w:r>
                                  <w:rPr>
                                    <w:rFonts w:hint="cs"/>
                                    <w:i/>
                                    <w:iCs/>
                                    <w:color w:val="000000" w:themeColor="text1"/>
                                    <w:rtl/>
                                  </w:rPr>
                                  <w:t>الجرثومة الفُطرية</w:t>
                                </w:r>
                              </w:p>
                              <w:p w14:paraId="49AAE83C" w14:textId="77777777" w:rsidR="00457CE9" w:rsidRDefault="00457CE9" w:rsidP="00185144">
                                <w:pPr>
                                  <w:bidi/>
                                  <w:jc w:val="right"/>
                                  <w:rPr>
                                    <w:rtl/>
                                  </w:rPr>
                                </w:pPr>
                                <w:r>
                                  <w:rPr>
                                    <w:rFonts w:hint="cs"/>
                                    <w:i/>
                                    <w:iCs/>
                                    <w:color w:val="000000" w:themeColor="text1"/>
                                    <w:rtl/>
                                  </w:rPr>
                                  <w:t>مي-كو-باك-تير-ي-وم</w:t>
                                </w:r>
                              </w:p>
                              <w:p w14:paraId="3C9C1EF6" w14:textId="77777777" w:rsidR="00457CE9" w:rsidRPr="00D7292C" w:rsidRDefault="00457CE9" w:rsidP="00185144">
                                <w:pPr>
                                  <w:bidi/>
                                  <w:jc w:val="right"/>
                                  <w:rPr>
                                    <w:rtl/>
                                  </w:rPr>
                                </w:pPr>
                                <w:r>
                                  <w:rPr>
                                    <w:rFonts w:hint="cs"/>
                                    <w:rtl/>
                                  </w:rPr>
                                  <w:t>البكتيريا</w:t>
                                </w:r>
                              </w:p>
                            </w:txbxContent>
                          </wps:txbx>
                          <wps:bodyPr wrap="square" rtlCol="0">
                            <a:noAutofit/>
                          </wps:bodyPr>
                        </wps:wsp>
                        <wps:wsp>
                          <wps:cNvPr id="1230"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18E801D7" w14:textId="77777777" w:rsidR="00457CE9" w:rsidRDefault="00457CE9" w:rsidP="00185144">
                                <w:pPr>
                                  <w:bidi/>
                                  <w:rPr>
                                    <w:rtl/>
                                  </w:rPr>
                                </w:pPr>
                                <w:r>
                                  <w:rPr>
                                    <w:rFonts w:hint="cs"/>
                                    <w:color w:val="000000" w:themeColor="text1"/>
                                    <w:rtl/>
                                  </w:rPr>
                                  <w:t>السل هو مرض يسببه تسببه بكتيريا المتفطرة السلية وهو أحد الأسباب العشرة الأولى للوفاة في جميع أنحاء العالم. على الرغم من أنه يمكن علاجة باستخدام المضادات الحيوية، إلا أن العديد من سلالات السل أصبحت مقاومة للعديد من المضادات الحيوية.</w:t>
                                </w:r>
                              </w:p>
                            </w:txbxContent>
                          </wps:txbx>
                          <wps:bodyPr wrap="square" rtlCol="0">
                            <a:noAutofit/>
                          </wps:bodyPr>
                        </wps:wsp>
                      </wpg:grpSp>
                    </wpg:wgp>
                  </a:graphicData>
                </a:graphic>
              </wp:inline>
            </w:drawing>
          </mc:Choice>
          <mc:Fallback xmlns="">
            <w:pict>
              <v:group w14:anchorId="2B3C2289" id="Group 19" o:spid="_x0000_s1282"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7FoqQcAAE4zAAAOAAAAZHJzL2Uyb0RvYy54bWzsW3tv2zYQ/3/AvgOh&#10;YcMGLLFEvb0mQ5q03YCmC/r4ALRE21olUaPk2N6n3x1JyY+8lDTokkIGmsoydTwefz/e8Xh68fuq&#10;yMkll3UmyiPLObQtwstEpFk5O7I+fXx9EFmkbliZslyU/Mha89r6/fj7714sqzGnYi7ylEsCQsp6&#10;vKyOrHnTVOPRqE7mvGD1oah4CT9OhSxYA1/lbJRKtgTpRT6ith2MlkKmlRQJr2u4e6Z/tI6V/OmU&#10;J81f02nNG5IfWaBbo/5K9XeCf0fHL9h4Jlk1zxKjBnuAFgXLSui0E3XGGkYWMrsiqsgSKWoxbQ4T&#10;UYzEdJolXI0BRuPYe6N5I8WiUmOZjZezqjMTmHbPTg8Wm7y7fCOrD9WFBEssqxnYQn3DsaymssD/&#10;QUuyUiZbdybjq4YkcJPGdhS7vkUS+M1zw9D2fW3UZA6Wv/JcMn91x5OjtuPRjjpVlozhn7EBXF2x&#10;wd1YgaeaheSWEVL0klEw+XlRHcB0VazJJlmeNWsFPZgYVKq8vMiSC6m/gDkvJMnSI8v1Q8BbyQoA&#10;PTTAfom+l/I6AQSeIxImnJyzNWCdJEym5ICcrxMxYUnDZbYo0JDYBUrVfTC0wVuRfK5JKU7nrJzx&#10;k7oClAP3sPVot7n6uqPgJM+q11me47zitTEF6LOHqGusqdF6JpJFwctG00/yHKwiynqeVbVF5JgX&#10;Ew7Dl3+mSiE2rmXyHhRURKsbyZtk3iq6UQbVrgGE18DOCULqBBYBfDl2GPuGsx0AAzsIQgPAOKA2&#10;VfjrUAQWk3XzhouC4AVoBsrA1LExu3xbo1rQtG1iDKg1UcYDxbZ4oS83k+xQB3rWk6zIStQdEIrY&#10;/V+5Ffuus2GlSz0Fj+u5taxg8a1bLMC3K2i41/ryYc4qDiZGsTu2glnUtkJAAHZzPibvxaJMeUpO&#10;hSzBjaABA1TVPNytTPUOPogUMJW+Z+NHzaZZpA5C141iDRdzCcLYuIULLlFoDLVeweKlzKRB0C53&#10;LRhavKCCqPAGNChwlpqxsPRvi0yLHNzGJcuJa/vUmFoBbA9fbFwK5J9SKi/JElaKyDFjqEWepS07&#10;azmbnOaSgFBYZl/6cfzKyN1qBtjNS+gCraVRq66adc5Rybx8z6ewHOFCrdRXfpV3YlmSAJMd/dOc&#10;pVz35iuraqt0T6iBKIEoeQpj6GQbAeizr8rWYkx7NRXKLXcP6+nrutEatIrph3n7hOpZlE33cJGV&#10;Ql43shxGZXrW7VsjadOglSYiXcNiLZv8VOjogJXJXMBSmDRSPYytgBcajF+DIBAs9SFIhNqhcsCu&#10;GwiCljKUcDzq2YB4XEAd1409xa8NJWjgBbZnVlAn8sJIr7G3LKGPTIktQKO/6IF7hPbAHYhfcZ4H&#10;7ljgNeJ+3IFmbQDGVqTO/uXk57L45X6Mim2bgiDFqJDa+4xyIse3A2iAQTGNAjdWQcujEcqBT2iW&#10;t+udzM2Mcl67cXBqHt5pZhjlQDClUHWjM7pJxOCMHu6MmtVkpfYNTtCt7k/PQdFuS3NrBIfNDMkg&#10;tFHY7+2tqB36cXgLuYIo8OI2gIui0HENmB8nfhu49c0Felvcitt1/glyC7ZrPYI/Cs0Mt94tYK8t&#10;iZgSTAFkkFm7V1i45cQ88FGh2a+3OyUnoujH2p2ST8Ev6Ih6INqwo4Id2NUd1YZokPsyWLydaBho&#10;lOJk0YhppnIxm42ZEf8191+U9qMgNDMUPMMMnCSNIPNFwcqHMzBy4vCaMNKLXPClGEa6jufemdq6&#10;375scHXfsKvTy/mGTjflOZ4YA91+DIRmhoGfaj5d5CUc/zyUhaHdxpvo8AJIHsLStUmPQEbEjgLj&#10;B12fegMLwTpDZhFyoDdlFrf8oMoFPzsWwvaqTygKzQwLT0o8GhMNHNBJXmd44pvwNgTol6XcoqEf&#10;Ugpx7i00hHQPZCyHcHSgYT8aqhzBs6Nhd7Z4e7YFmhkaatLgOHtxjtp+ELeJTC/28eBsh3SYa2kP&#10;9134DFvAwfWpmLmP61Mnzs+Oc/3OqCk0M5zTh2UP41xEY7qfd9nhHHUf+zBu2PR9y5s+FRM9O86F&#10;/cJNaGY4p/3QPTjnhe0R+LV7vCDynW6L50FZyHBeN2zxsDCsj5/rypWeVaqzX6kJhWZf7ufodRu6&#10;IAz9turEHfZzQ8HWnQVbW2kVVf3w7PwcnGrrtMpHOGR7KVbE22RQPkBpbNWIRCTJov7ph9XJb+rO&#10;wUfBD043N19u1wZvOUDSrECgqQLG+7oasK337IrBYtcNPDhCxMIU2/ZitTHeTnZCXgW8qzpyiMLA&#10;vdMT7hRG6oRMW0B5tYpkt0JwMmunfKsOZa+UcWvO9+sillC1f2TV/ywYlnRvyvieVkYbz2/2Jn2z&#10;Xz9n5ZrszHx7lEtgUAoFcyaLfCe7TeBtCvyZNHMOVeDwZkROprmQDE+C8V4hFs1ctYIC8bQ+JH+I&#10;JYd3NH4lukb5ZK9LU2/OoAZ9UXPCJvA8cfwf1cmyUB1Jga9fKIX2snp9gedQ1/UB7niUBTUhvq+O&#10;4jfIo2HghVAnpZDnuGEQQkB2e4LvDuh1hbY3Q2q/HOALIbV5Y0EdXqqXNtRuw7xggm+FbH9XrTav&#10;wRz/BwAA//8DAFBLAwQKAAAAAAAAACEAnzEkIblrAAC5awAAFAAAAGRycy9tZWRpYS9pbWFnZTEu&#10;cG5niVBORw0KGgoAAAANSUhEUgAAAMQAAABNCAIAAAB2e1wsAAAACXBIWXMAAAsTAAALEwEAmpwY&#10;AAAJb2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waG90b3Nob3A9Imh0dHA6Ly9u&#10;cy5hZG9iZS5jb20vcGhvdG9zaG9wLzEuMC8iIHhtcDpDcmVhdG9yVG9vbD0iQWRvYmUgUGhvdG9z&#10;aG9wIENDIDIwMTggKFdpbmRvd3MpIiB4bXA6Q3JlYXRlRGF0ZT0iMjAyMS0wOS0wOFQxNDoxNDoz&#10;NyswMTowMCIgeG1wOk1ldGFkYXRhRGF0ZT0iMjAyMS0wOS0wOFQxNDoxNTowNyswMTowMCIgeG1w&#10;Ok1vZGlmeURhdGU9IjIwMjEtMDktMDhUMTQ6MTU6MDcrMDE6MDAiIGRjOmZvcm1hdD0iaW1hZ2Uv&#10;cG5nIiB4bXBNTTpJbnN0YW5jZUlEPSJ4bXAuaWlkOmIwMDYzNzQ3LWE1NDItNzE0Yy05ZTQwLTI1&#10;MTdlNDdhNTE5OCIgeG1wTU06RG9jdW1lbnRJRD0iYWRvYmU6ZG9jaWQ6cGhvdG9zaG9wOmYwMmIx&#10;MDBkLTE2MWItNjQ0MS1iZTYyLWZkZjE3ZGRmMWI1MSIgeG1wTU06T3JpZ2luYWxEb2N1bWVudElE&#10;PSJ4bXAuZGlkOmNhMDQxMGQyLWY2ZTQtZDM0NC05NjRiLTQ4Y2RiYTEwNGQ0YSIgcGhvdG9zaG9w&#10;OkNvbG9yTW9kZT0iMyI+IDx4bXBNTTpIaXN0b3J5PiA8cmRmOlNlcT4gPHJkZjpsaSBzdEV2dDph&#10;Y3Rpb249ImNyZWF0ZWQiIHN0RXZ0Omluc3RhbmNlSUQ9InhtcC5paWQ6Y2EwNDEwZDItZjZlNC1k&#10;MzQ0LTk2NGItNDhjZGJhMTA0ZDRhIiBzdEV2dDp3aGVuPSIyMDIxLTA5LTA4VDE0OjE0OjM3KzAx&#10;OjAwIiBzdEV2dDpzb2Z0d2FyZUFnZW50PSJBZG9iZSBQaG90b3Nob3AgQ0MgMjAxOCAoV2luZG93&#10;cykiLz4gPHJkZjpsaSBzdEV2dDphY3Rpb249InNhdmVkIiBzdEV2dDppbnN0YW5jZUlEPSJ4bXAu&#10;aWlkOjFjODhmMjEwLTRkYjktOTk0NC1hY2ZkLTcxNGQwNGI2Y2QwZCIgc3RFdnQ6d2hlbj0iMjAy&#10;MS0wOS0wOFQxNDoxNTowNy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piMDA2Mzc0Ny1hNTQyLTcxNGMtOWU0MC0yNTE3&#10;ZTQ3YTUxOTgiIHN0RXZ0OndoZW49IjIwMjEtMDktMDhUMTQ6MTU6MDcrMDE6MDAiIHN0RXZ0OnNv&#10;ZnR3YXJlQWdlbnQ9IkFkb2JlIFBob3Rvc2hvcCBDQyAyMDE4IChXaW5kb3dzKSIgc3RFdnQ6Y2hh&#10;bmdlZD0iLyIvPiA8L3JkZjpTZXE+IDwveG1wTU06SGlzdG9yeT4gPHhtcE1NOkRlcml2ZWRGcm9t&#10;IHN0UmVmOmluc3RhbmNlSUQ9InhtcC5paWQ6MWM4OGYyMTAtNGRiOS05OTQ0LWFjZmQtNzE0ZDA0&#10;YjZjZDBkIiBzdFJlZjpkb2N1bWVudElEPSJ4bXAuZGlkOmNhMDQxMGQyLWY2ZTQtZDM0NC05NjRi&#10;LTQ4Y2RiYTEwNGQ0YSIgc3RSZWY6b3JpZ2luYWxEb2N1bWVudElEPSJ4bXAuZGlkOmNhMDQxMGQy&#10;LWY2ZTQtZDM0NC05NjRiLTQ4Y2RiYTEwNGQ0YSIvPiA8cGhvdG9zaG9wOkRvY3VtZW50QW5jZXN0&#10;b3JzPiA8cmRmOkJhZz4gPHJkZjpsaT5hZG9iZTpkb2NpZDpwaG90b3Nob3A6ODA0NDgwYzMtZTI1&#10;YS00NjRhLTgxNDAtNDg1YmMzYmRiOWFmPC9yZGY6bGk+IDxyZGY6bGk+eG1wLmRpZDphN2YxZmU5&#10;Ni1mNjIzLWMxNDktOTgzZC1lNzUyYjczMTA0OTc8L3JkZjpsaT4gPC9yZGY6QmFnPiA8L3Bob3Rv&#10;c2hvcDpEb2N1bWVudEFuY2VzdG9ycz4gPC9yZGY6RGVzY3JpcHRpb24+IDwvcmRmOlJERj4gPC94&#10;OnhtcG1ldGE+IDw/eHBhY2tldCBlbmQ9InIiPz7EPymwAABh8ElEQVR4nMX9eZhlR1Yfiq61ImIP&#10;Zz4n58yaZ6lK89CtHtRSzzTdNA1mnuFhHtgYjMH+8PBsfI3f87XvvR/X+Bq4mNHcNlMDDdyGBnpu&#10;tdSapSrVoJorK+c889lTRKz1/jiZqVRJjcHvIeLTV9pn5z777Nj7F7/1W0PExuQXTvgrIRcMIHTE&#10;6uMRToXrtTBOh7Vl56+yb2P/mq99awVfHr3036Rzg19qD0ugDk3Ee27H6UkfzQR0PwyV+a2/365n&#10;ZgQ+tQ4FAqVipS37kXcAQAKZsGNRCAzgQSbiqBloZI5LanPoNKBHCY0ql6k2g07DfEPNlMDMCFaN&#10;akaqlfxvHy3+2W9ddqABPAAAMGw1AUAAAlAI9t0nZz/2Uy3dB9oDdlrDhVyekO5N37bkNVgHwBB6&#10;iTyFseQiUQkBIPe4vCGbPU9G1epqusxTs4Hx7up1/sxzg4P31b76uyNeS9wVPbpmr13E5aFfHhSZ&#10;8wygESpKkaHb9ge3nySsIk6CXoikqkYbvnM+Xzvn+9c8etUd2JIhFqAIj741nF/wF58RTsClsr7h&#10;y3WaP0WHHg19KX/2C/o3f22t6Wk5yX9tNMhe6SwAAIHso6BFIUPQxkEstD8oIWDHwYrtPVJvvGu2&#10;ut7L1rN8cZQPLQYkA5Eu4UU/6oI6psu//QN7P/Wn3RvrtBHn/+AX5m8/kPLT0HtJ/vxjxY1h6gSm&#10;K+GB2fDoNLT2if/W6NrHxf9+cfxHFe4xbgC/8x8HVYV7K/rAXhM7vLRI2q8Q2BxAF+9pwClxYuvL&#10;o+b5DK74bNGDU+3cPX+eb39E9kwbLhc+5wCIAZa7hdkw1RKGGXMClT2otUKRiqYQA+u9QhTwDhgA&#10;WEQADFI9VntnIy64sBJrrJRUpQYTE1iqlTxlRsgJ6RY7glKEEjEaoRn10c8HfDn92q+KgyASEAAP&#10;ILtuLG5/ZAAWwN56zoVXLSiaLq9D9ZAUl6SaCaxKz6NjgBxY4LL1eoQ6lYN7EAAmTtDsQ/GlZ4dN&#10;Ub4vFy76zz7ekUD2LEQP3VlZeKRkY9HTQVAOYNq3WmLPKpvrZQ/eK4dZl9lZ6V6wZCutKW4eNZxn&#10;qizxlKu9J559JH7mc/bLf9o2qVASEWKUFncEhpAhx/Vlt9Kzo9y3nA7XgwM5WOfve3/tTz6p+1eK&#10;y85ntw4bCAHnyNymdT2Adq7KgW6FZlAUy+xGSj826K45+9WzE9MIQ2dTxxkHgF5LMIfhHA3/2Xcc&#10;6A78si2G4A4er586FMml1LX1yjUbeJoMAlBQKSkmoKbo41q38Mknhw9PxPmsyAm4+Cf+k09uTuuo&#10;FdHxy/Ejbw3bnrUsmnx/rt4JyVQnuGoql5nXPTiRVfFrsNKDJ64Ug4E7NCjbutTnZfgieRYByJA7&#10;PelsqFoVlKAucVTDMEdtKCm8AiUigBAgKY0oGBDWanrP/iDNXJbgwcNB3GQmbrQgLGuAwovGRHFa&#10;hHvjuCUw5QWtKUL25s+e65y+2vv89YXPf+oKA+1C0g6MCIABEEAj+DffMxnXpdedevkSDy+mp6Zb&#10;jVaX2qmpiepiU4uJ0Gtod8gNZMDw4iYDwKGhPiBRI0rzrvdW5vZQbaby3MujZ1/qN6Po/Q9UGpIF&#10;016Wvdmr9k1xoyqVqnGnpZ36nNEKe8aNovjipeHCUjRzHUwN67M0M638VKqmizffUz917OAf/cbS&#10;+eeHZKGJZnMZp1rUKPkrmaynRc7e9Tm4om68yPvunuVODxLfzszpov/qzooCqoNo4L7NLGDV6LLR&#10;ToqcbYw8A+rLPr8y7F+6mn7jyYUjtYhu9jo5FWxIpQcPVB5+z8yHfigs2u7Et8ytLmNQRRxtDC8S&#10;dWHpJvecm6wE+44YixCXubEXgwNw/o8lfdm3DlPMiBpeeKEY5fVcIhsMhyOvODgwZ9VPvLMZPYJ8&#10;qBp/DsIvCW9qDOwggcUzcn1Fnr6SDIbWIE2fCucOOFjj/jno54wIWhGQ1Et6YoJgn8O9ePUzogbS&#10;mlGVpg4q5FGqE6pa1ZMt0yypvbNm/36TWVhpO10H06Lpe3XrWFhMqKzqK0cNljmrkMxhNOtTnYV3&#10;hM4BrjvuFgOMfuPPuk9f2OjYfDwuX01LvI0nAUAEObmv8Y731L/3X9746f+8/iu/vfi5J5O9JyYP&#10;H/OgfSOGkiIJpd/U8RwqRhQpLIDA0hW7+nK2eY3zPi6vy/WVotqgfTOmIsFKz12/nnSHpee+UBye&#10;m3DpQAU6aJZqU6RI9FAVTkTAABQCAgAio4TXO2511dsNcuvkN8SlaWmuuPPb40Yz2li3yUYl2dSH&#10;96GkLnG01nOZF0I0njauuSvnkspQLV51T7Xz0z6RV/c6AGySbiAQoxLYVy2ViLyAEwGkFefX2aUA&#10;HaEnVtoHG9OzADmNjr65/G0/Nv8DP7Xn7vcqHK6bri/HPNHgMlt7Gc7/3zoWGRWytGoHhU/6ookW&#10;FqA6rWQKPvvLadTTR/b4UU3iEm+s6jOPt6u6CA2DgCDd/iaj/v63TpQejM3TA37WD9v2ypJP1rHz&#10;rFpetxttmzrRACFRfCA49Gbgl71bpNW+ZwClyDppBXpyUtL9Eu3V61+CZqCmmjAzQQv7afaw2n8o&#10;2DtvJidkYQFbTQnrELbkwB108KEy7aPf+GL4H393+DO/tvb4S/l9d935wtn+9//UpXZ1ohpOTOqQ&#10;YKRSob4iwul9wcf/FDu+LtyDV0uHbeaH3Ybv0J5Dn302/e3PXs0kYeCbG8nv/PnNoHbgofs95YrY&#10;6Iqf/cbGzP2Ryb0sctoF5dCRiONAiK2MUu6lrr/JvVWulFSzqv0IX3xmcOX8KEBTbUbDTvXPPzdo&#10;O7nrVEWlNgh1krEWpVAMIgMUzAN2I+t7I8epYsacqHCMjg7dVbrr3lKtxO3VLFSgCdojGSVSWKeA&#10;SMQIRYwHy+HlEf/Bcq8jt5h1AAARLgBmKZgvh6mzPesGlgeF61jpoWywzYEAyQNdbq++46HJ7/mJ&#10;ve/+4Yn5eypJ2k8vp9njoF6AYh2ljTIA6Ye98+aFM0lSwNVOMnDcL5zN4ba95GroF1qPfbQ9EaqZ&#10;vYrndHRMjuyZfOnx4bCXAKAH7PVg795QNyfQZNy/IabD7XX0GXcy2MgsaMQAK0IZIiMUa55LZFhD&#10;zTOAAFjPUUlJIQDIBZKHI3uwMkEqyDEKuF4NZ1OREBBcJoORzVNY3JDTV9Mbp91Ly9mlS8MLeVtA&#10;AdALZ+3ln/5iZzlZzEpP/NJL/x7oQ/fvv+ve6Ee+z6maIGPoXdm3G5i3AQA0gN3mJ3nNXRYA/P0v&#10;PMUAsssgWoCf+pUnl5aO/+vvmCrNdKwNXNDrj2DyWJw8lYd9AYB+Bj4FE4FFrCyoyIedm24zyVdX&#10;cg8sgCGVrat87I9ufuwTIohJZnuCwY8dfeAdevqmnboQr93wm32VpX7kOXNjOSAJwOV+diPByiLN&#10;XAqObhal3OspOv4WMzkTfuLX1+/aXwkKUEVRIiUsjsUzt1qBUukq5Bs+AYgB0t2d9AAJYML+cIAi&#10;fiP1AqIAnYgwDUl7IABNIkcrpb/3bbd9x7dVomO8NhjogUwXVlbD9uWi08PGiKWBVAfQPHnMXVhk&#10;tlANdDd3IlAvESaCk+g4naXgwH5dnyVTp+dXK1/83fVL1zKVG4psICBMT3851WE5tkPrU9ZFNGlc&#10;PgQdUL0JqZUoNnniQxFUGFhRIL5C1WmvDPmcGQARgjrI0JWsQeVK8xKOCCfC3/xy8bt/sJqpDEUN&#10;Rtn6RpqlPvOScTBiC1AAAIAC0GMdwKievdQGMEg5ICUS/OZTi30//w9+MhIuCIMqup/49oMH78W/&#10;9z/dfHZxJOAAaNuho9dylX/FKOwYQXCgfu6TF55a6r/v/vp772zd3ek2SyZbGTamxBQAAHFXDURM&#10;TLbED3yoQtY//vEkOc/9zPVzyCXNfZZaSL0fihExI5JUSv/Lf7n00/9k3+GD4f4I9x7A1dVk7aq5&#10;sVSwCDMW4nP2Drjw6CwV12CwqQ+v4KG3+OCwL58yb/6W5tnPjsI2hkgDQAFhEcfgclgt1LveUXuR&#10;3W890wUIAPLdI8cBCMCGQDORmyARSJ1ZUUgqYBlUqFoHfPi++j/+u9Mn7ip8vEqqmV61FfLoTPpC&#10;5lZwdYCjtsyT01WkSNWnYG5fMEqFgHAja4RmeiLQTajOlXqd9G0PGHcYzT7ykfl//b83v/D5q/er&#10;+VkYeiegwQtcu+7UT364bmYDt1iogVGBiJZqLOUKzJZhpoyVUNXKaqJBqo7Tjyi4KcmqX1mGGDEy&#10;Kq7j3CxVy6QnhPepwbopA6mp4KWs/O9++8LlldHl1dFiO+tkbuA5ZWelAPDbPjwoEAK/GwokhQAB&#10;wIffMv9LP9msqky5auHYp3z3gfpMKTVUXhv51Y2Eb1VOtzTc9e/Y/UEABQBLa/nnnmt/6c87d+2p&#10;7TMOM2VQBQVHMVRjKMXIAFSn+duRRF87UwzW/dBL5sLc+4x96lzG7LHIqSik3MGO5PzUF0aVWuXQ&#10;AdJhXqny1IKZnVOlwIRM3mLBLACIqBBZJLEcFmpuElQoZkpNHZU73xdf2XCnz2SptxaEEQrhNJWZ&#10;WX3qNnXPwfgzzyTrRb7jx427tqWixMekV8EqpEhiBTokPTUdvPPR5j/5iYX/5/fpiZkBRU5Y481k&#10;0ptyJ24/4176tL922ReCkUYgDBpiKjH3XBCaXt83W2ph0pw4qA4cp2hGq/3QvQyT+yQ8oTcD9U9/&#10;ofs7n1sqAx8kmYpcqFCB0ko1dVmDBgh9OKOk70R8PVNhAUCahxlYqNSQQigYrsfGh1pFeVDGuIJB&#10;QI6FDVCEGDB6FQQg5ZA3E+kWdx5slsGNXum57Hq6uMMWDPLKTQEAAAYgaqAk3/+d043WpmTEkMnI&#10;qhzZttHTd/2d8APfcvRD383PXe3KK+T0lZrs+lEA8Nt8Jtd9silY5M6Umzc38pl9GgBK7VyHvmRw&#10;Paen/qgYtlO/JhohAM/gju6LN3vqZjsVC4rJCCoa5ogBkCTwS796/fNfLv/At+3dN5VRljUrNCgQ&#10;UEdKrXWxU7jc84idFQGE7s2i+GL9zlWii9y6j8ztgw/8cNkZ/MPfWIkYS1pXAwKwz1/Bw3dXpzI4&#10;2AzPDIa7WRYAEEQAUuEChRlziBxwq2m/7tv3vek79tfnOmZ1019RkIXikNs5FJCy5yQ/87S9uVaQ&#10;QCmHpFB7Whg1IjvKBj2eOhmrBqxcsfuaGKBQiSHCtUH40V9Z+3s/PmE4+Jf/4fqvfnkNgea13hvw&#10;RBh4Zie+8IRBpv7xR6bT3JUPGFSKDGjUIiFojVGoJkFNaJwqd1smLVWbd4a0mrslbK9CNmILWG1h&#10;NcCKIppkni3/wi9s7p+dpsni7HX6/U+t5LcyxNiz5ddT0NvPngAhmg7sj3xXs9zwad1ENasShUkI&#10;A+ZMAXNcyf74S3zxph1j7yufjV79EQEEtxFmwU/v2fO2o/EfPiM//jMXw4nG6XU4cT+EgTaOTQEN&#10;BRVE8jRMOHE+DvE7f/BAJdaXLnYNgSZDgop1hPL+e2dD530Bi6vw5LMbh45Nze4XKuvI6Fh5yUEJ&#10;AVPmpOukYJc6QoR2t1i+KZ1lTteBBiaw7ra74rA88cKLm0WBDI4lKnK7fzK6uIm/+ORy1/Or3Vg1&#10;/uBAG/QO4grKvcfiH/hHc2/+zkjBavFyoq6HsE6yJLzi8iXortALT/GV0y4fSXVSzR8xe46r/fsh&#10;3mewHlCYhzXDFV67KddO+2EHltpcb1I8G57u2E/8dv/ixZRe8uuWn1jWIlkdaL+hhgkCrQHQsjCy&#10;NqGIIRd5vT9QrapbG0AvI6gUAudWy09d8588vfnC+aHORr/84L2nNKJDch4EksLVvBn2wcVitGhR&#10;z17n3/jTF/OocmPtYg5qGzqvpYpbPo7/VQAKxYl0f+Dv3H24ys5yuQJwU0MiMrLcZyTCmBXhP/zu&#10;xt6F+Jc+dtGB2RV9uQU6t/zi7tAUAuDP/1/PnfnCwtM311Ou//ZjGwDwnf90D11JioAaDcoGLrek&#10;QzGZavgwc+4v/mC113UhaQIOVGEItMP5pv62rzr+R79ztuTTQ4i5l9/4L9e+/psn77nHm7JSgRw5&#10;GY+K9MKLavlioUm8V4DsBEfMSZKlJug9z71FM7GH9hxN3/euUjU68qs/f3lYUMG9SJf/6JPdy6N8&#10;qbCACLITARl3QzQgABTs7j9Z/pb3TL7vbWFleuhXMjhtsJsKWh7pjSt2lELSIy6kpWFYpqn9dOB2&#10;1LOomoGtIJSGaAuy8Wd/Mb95uVhbyco+iIgPH4rCJmFFvvQEftn2yhcry53qo8eDZ/bkn7zhl9lt&#10;prS3hCGhMDG5xHutLWlmbtsslz/6hD2/glgJz740mBPnQ/ndJ9YWB54wOgBqeC3RM1CAhAp7Hm0B&#10;7TWvG5A2sCQKk0JK0Zl+Av1k++HJV3jSr0UVjGEnIgpgeTl5/mJt/9G4NUz9poI+8gClEAwZSMDb&#10;R4/KgYXo9/4oXC/y1zs5vJ6XN967c1XgAT57fRXAA2zOzswDAM5IPsjNnOFQhVW7MAf7orj2peLy&#10;Yz7bVDcupwlLxUQZ5ygUoBg0usgGmyuVirxlpgZdeGG5f7GXf/JT9vY3BeW5uH1Zbqzkh46Gtz+C&#10;G4Vtr+m1pBhacSwIrEr6W/7VkWtPd5/9vXZo4xtDyHD00N2V5Bv3fPT/WsxyFZF1QhUwVdS5uF0j&#10;ARBgGvDOSsXX5dF37/2Rb4iYE13OuK3zCzB4GSyoyX2qu+qeO+9nJ5QfcrOJe09omYFgjvUhdDVn&#10;A8pqrZLW+rqc/93RS18YoIh3foD5TBwfn4GorKBq/vSL68tcZFxsWD60jj94Z+Uvrq+lgH0dhIQR&#10;0gg8CDhh7ZYI+0QxhS2+7cjM//Tzpy+OjAf5598280//iX/0L+a++UeeaUnyztLMUV9g4byAAxpm&#10;bpBZIpMGCjKSEWFWlINxOGQncfaXa+TXPn4GAA/6v3zq5d/4lH/3m/b+xn+qxnPWDUMEBSoFcYgG&#10;M8VZ6akvuEGR/TV/YvdvAQAieEEBgemqAQAZqcGmmnBCCqCqdIxs8z37yS5hXqHKoLTRdhujYuCN&#10;EySyBfORo63mvHzwG6qrl/nznxytpn41Gx05Olm7T2h1dPSdYX+dv/DH2T33Tb/7G3C0XHzxE/ri&#10;Zpp4LrioTJjw9s2j5eCxP+GXlpNmXxc+qGL/HQ+Uz52vPfYYdYoNrYKQZFbThn2FWSPgOTKndPSO&#10;e2vf/IMTUwcNn01AiwyCq49b7EpvgLP7FYRqdejyQpICFvbS7H6n96G+i/wU9rUPy5FOXGl9LX0e&#10;//TX3dGWPt4qX95MAhJEiDXW5mKRvNuJXjqz0kIcFcX1bH3foPnAiebbzs585tLaWVu8lUu1AI1H&#10;z+gQCDxDDpIwZPrE8c2f+3e3PVB133rnzIc+pOkS5Nd9BnoVDKDkHSRSpTLv219LvWTMo9wLA2gP&#10;xIAYRmqX2pWvRA//veY8wAj0Hz+x9HsfM0WNYNpBaEE7USC58EA/ey3/T7+8Ybdoj/77p/yKDUEQ&#10;AFuzYWs2NJ1ebSR+E9xyJr1w5RnYPA80dPvn7bE79QNvNocPmEqoA0JD5AQ/9C3T3/eTk0El61zM&#10;1y4W7SwfWa5Epa/7OxW/7tMNj5LUW/Ej31568tm1Z5/Pa7PmkQ+E9+0vVzUS0sZ61ruskpum5FXm&#10;/Fo/v3Gh6F9CTPNv/khtYX/WydExKMBpoArQ2As2wG/S8cNhfHtDf+OHZifCTC4OZCAypCtftBsX&#10;xFkoV6QcBsObvn1dDi6Y207Swp0qPKbkhM8nOTMSow7OeffZgD+L/nkMV/DyRbc0zJ1I0+i9cXz0&#10;uIbZwrfwY0+kPQ8xhSANx/zyKL10YfRv3zGlgJZFzg2HBDgdlafCUAHi6N/dhqERVeiqgjJiHZ9+&#10;we/bV6HWoHmj9t+esN/78y8qxNt18MH37vtX/0Tnn1e9c9GfPLbZ975E6sBMdPKEbt1N0b30oz8n&#10;v/7H14gEERGRiHb+HW/sbCuldh+we2PXR3Xngan/5aenlR+ZTuiugZooYTntZubffnR08eYAEMYH&#10;K7V1fqXUq8/wqj23NKUUoiIKQuJveNcsIB09VMgw5BFIApwaQTNkbkwbyThPaZiAK2jkxAkwqnJL&#10;H7gt4L73iU4zyjIYFJJ4X5mID+wzdsgaNZICJRgqDKmzAWKx0TIgnAwwKzBuGhViNhAuxpAmrSgK&#10;dBATGiw8DYZeESlCD+gRPQKRCogUIhEGkdIGgVEEEAmQWAABAREAEBHG/wFuG8a/8UYIAN4TCjuE&#10;QrCQB+6myXoWM1ElOXYvKwAP5pzLP/7MehZRTry0OUIBLUIIQYhhCBCglCgd+/uvywCIiLizfcuf&#10;dn8Uke396vT1/i/+UqKqVSEADZ4TyeHKRXr5Roe3jpLd55FdbfyLO2d77fUAjO+2RISthppoKO4p&#10;NxLUCmNFoVdBUW+hL3y/Jxs9bwWCSDeqUami69Nq/9FAMs+ZLjJxXqwHFkbEyUmdtDntY9Lm4aYf&#10;tMEOxfal0VBRGXsdJ0KlCoQhxjEGAQcReQEGFAQWyCynKXsngYEgIBEWGcMDFCLKlgw1EekAxIMw&#10;gKAAAMjWjRTBHRgJ/A8Zh//BpoEQgMUB5gKIYEA8i/dRHbjEuh8pUB7Qgrm6Nuz2TbNkm5OyfzbY&#10;7ChtFCh0gGjEV8xqp0CE8YO85Wd2P+Dd+8fP+7VQQyQRRvQf/+xiKTr4/rfquSbleYGpvriYeSHC&#10;nVCkiMDur++c7XWv5FXXAwDAU61SoywAwuvU2xBd5lJVqxICiihsr0hnww0dAHqjHRC15sK5I4Ed&#10;ORhi2mErOLTeCQmCCVQl4lGCScIeAFDQigiEMSp0caQCowYDLld0qQpF4sHoLGUZjyAGIBER8AIp&#10;RCjlMg2HwDzuJwoAICBJXNZKgXj0VggRFYxtIAIIgwjAuGsI2+T0BjUCIGEAVpILZ8Ipg0UFqMFD&#10;A3/lox2kCQE/vqSNNVaRn94rR09QFCpFaBm8ZzLgwyjPi/HThFcw8RV7cgt6XkMhgigA3qF89M+v&#10;/fC/vfGnLwlNGdBw5aYH0Ihj3KjXAnQMFHg1He7+3e1GLIIg+6ZL5Cw56zMlOQ6W+do52xkwxipP&#10;edRl58ExsFDuRUKc2hNp5YyAJozroEsYBmQUIqIiAFbaAAOIgBexLEkB1gF7BIcKoVxRg54HDxow&#10;6ThfsACM8cQiDMIC1nOWCHqplDUpBBmnWQARSyVFIOLAFwKAIiAyHlIgIkhAhLgbRl+Bm/8mGgkD&#10;MgETMIoH8CQFijViSdXtw49Uq+gRlAjnIBfXQU0ShrQ5BCIVGdQxkIBozJ1vb2y5V6+ln9flqtc9&#10;ZteRWwkQFh5486t/cPVzTwTMJilyRN5mdN75xR0eet2fe939iASAtSqJJXFYZM45wEI0YFjRwpAN&#10;xRVSCAiIR48lOnSqGpV90RXJQbxYBu9AnCAACBSFz3MMDAQKaWxERaz4NINsiEUq4piUVOomSYUI&#10;amUMiHBsjxAESQRYWABYhC0gcLmkAQERCTEMlFYCAsIoLLKFo20mQgQBkW3DJtsJgDcKTiQsUiD4&#10;sfkFYfIj5h5DpnAEX/Ne+Pr3N0OKETUDnF7UVAcklebgxSOgjklCJM1JCitro+1eyO6NHZ6AXePk&#10;dVXUbkwACCJvnyrtevjsZzuO3P6pFoAbJ+QRQYR3n/8rtR1FtWufAGCMuHcBJGFJxBUgIqSpOknl&#10;prC1cQEgkJAThaas7ri7XilnMnA0ApeCd+BzUQhK0dgGgdAwdRhjGOPYySRCAnTsU8tpLkkBoEWV&#10;LRjMMiENUUSBQkU4NtgyZhVEAGQH4EERhxGJQGioHIl4AAbhMcAQELyAdzKGEW9J1rHoBuatW/M/&#10;hI2/dtN+MlcdDRYxUggoCQMCI2MPCOOgnv2bH2tdXi3+/OkhYNAbImoAz6ORJJmfntO5lXFXxVvv&#10;t7uy6+p3jMo2SnZnK7faDoDGG7u1zs6GgFzrdZ+7UX/m6rqIwl0eyusayq+k9199JNbKph4bGRSA&#10;LDmJByhBY5bAi1jdSzGq05vubXRSVyUKxUGfOBdgAQ/WoyEAAB2jpKCYQkS0gojlsvg8cN56ER4b&#10;XgPlaW1iFBIwqkzYXROyFERQOGIWBOBxwm3sNyB4APSoCKIAATAMCXgrHiciSCgAwjC+qd4BISDB&#10;thLfAdsb1yi6I+J5hBKiQS5YRiwpQAGSIm8qXqOadH72X+y7Z28dwXcGFkSJJ3SQee4PWY+zRM5o&#10;W1RitZuKYDcUtlQ2jS0LfIVn/5oHv3snbjj3s799ZXGYIqqdAxHpdc+wQ1e7AXqLnkOERjVQrpCC&#10;pFABgiiKJlGVRQqf9qU7chQD6WRyxsVUQOJkJOgJAHWotAEdAURQgBCiIaxVVT/DxTWgGMtVMESK&#10;CAAYICyTidhbz7m4XEhLtaKSlL1XUQmMJkIkBLV9jR7EsXgv3gGAhAGC57EUke3cOOKWVNr+35Yz&#10;Aq8MpDcmJrDViEOJ74v0fu9titaLIyi2rpjZ80Dzmtpb2/if/8WhKjCwEwHJWATIYOa5yIUtcAIV&#10;pffOlBBf1+LsjmRu79rlt9+yveuLr0BzbKJ6nhwIoodt8kak3RZzt8n7y52AsdWbmwzACeQyrrc1&#10;MVRmCUOBguwI+tZ1Rk55wA2UEXIqPpMiFWAAYlMGVcV4Pqjv1boM1SbaAK/103PLg80R6DKHBmn7&#10;CtmLWEC3VWgLTpFIvR4MEwuEpTKEhgyhIVK7LpgZ2AsACAMzshdmYAFmYAZEINo2aWMeUrhzp2WX&#10;evqrA+L/l6b7Lygz5WstI2GYX7DUR0IAzUgE4sUjpCSb/Lb7+Hu+6faCmHsq71lOMQATK60KEKtl&#10;aINM5qcqz14aAZixV49IImpMCYTq2L7WyXvm65Xg2sXuCy8spoKAtMM6f7niEeFtBlIAXsQhkggi&#10;8jgSIyI7EdFbDCXA1l93Pu6ALEA5tBAB5qIUICol8QSaOvkeuz7nCTXmooWTLcmH0gfOxHtQGo1C&#10;DAgJxIiqKocWtKo0aZjh+Zt5DkKEF27mp/ZXanVWXRqwWMbRwFcrWhsFBL6gftdFSgWBrZZ1f+Ar&#10;VR2VMRuN9TT6HcoBIIWAaJ2AB1KIBCDA44CTB6W2YoWkEAl3hq1sy9PdeuBvuunSiznWvFvQPAel&#10;fWF+sQAGcE4solEI3icFFoZ178e+cc+ffHlVikAMVqtwo23BcclRmmKcCeZUK5txVm636UEkAvju&#10;r7/tR3+gXjJ9zHoIE0+fnv4Pv3j5zGKyPaXkVR2+xe16JZYLLJITqW3zN4YFI6rxkV8pKLBbP+02&#10;fEf21eenRfpgrUMk0VieQmALHez3VEJ86FQspiuJAgE0SikmAREGNfapSITIewTFRl28ng3YEyEA&#10;pQzXNvPb5uKwyoMuIypveWW5iEsaiFzhFVKhxTsMS1yOaDTw1UZoSsIFAJMI8JbmAaVABL31REpY&#10;xuJaxlUEAiCoaHxzxHtAQqKtDr/RigmAkmXhjrbXBK8FAAwH0YYFpIGkXgrgREMCkgL09YTpfP03&#10;VMDnBcNmIiDMBI7AenE5SRoGwS3mDAEEQb7tQ8d+/B9hKb8h55xcIVjfuO/27r/4p4enG+E2J41d&#10;s1tN1Ws8+VdE+o53hq8Jc3+lqPdr/oSTrYDEykAVDguHPEGqzNLGpEO9VFonQ60cbSIkaK2wY+eQ&#10;GVCpLXRbkcyRQRG4uJj30qJC1DSqSlSPyOduvW+DCVVtmIoWTeQ8JiPORyAMXiBzPnNSFGhQKpEe&#10;9i0IhrEKIzQaNZEhMgqQAEHGGaKdq6dteY1bwgmtB8vi/ZiQ5BVl8QY2LaA4wWTTR90COy4+GJjp&#10;kvceGCX3ogEikJoVhQXYYDJCjUjgPIdaBQF6x5ttKi1gOcj3TQcataBoYEBi0UThfJN+/HviYKkn&#10;N0PpMwC5zUhncnL/yt/9un3/4ZfP2+10wSsPeRs0t5gneL2Awu5jdszcV+gs7ih6RFQIsy0BQfBC&#10;ZQCUcE6AFXeDJPOTJ1RtjnkdoQ9p6vPtYrRKABCNJ30QiEIEcTrrcVmpEzPViRKFmhgADYJoAECW&#10;Wouclt5gPD8UBVkAhRmI2AtkTpEhxXFIo6GLYx2WVBiIYyAEUgQKRRC34iCvgggREoEg5o4BEZEY&#10;xHlQgETwuo7z32jTF5ekUmIBKKUwTcqJmH2IB4kvWXAeqxTcEdl5pIJC8S4sCY40sgLQBIbAOsyG&#10;4jVw4L77Oydm5o4ph0dOqIs3ox//6Wc8wN2n9jR9ate0bBJk4j2jhNaiyuFr3uw//anGk4tDAYCt&#10;YrrXN0mve+k7Omn3t163vRpkOCa+CGnvZOg4o0pQmwRAkgbKJg16tjxH8X4sVll3kHOyQoFIwRhG&#10;QAaBAAwiIZCIMt0ldglWCGIFIJKOvCLiFAlZEEcplyeQKlBipBFlIo49oEKEcfwdBIcZx4EKQ6mU&#10;yLGMRkyBEgXiga0gAonXQMwCiETEvBXVQhIBdE5oO7MEgAIwPvK/o0P/BppuTIshzHOhiqgQEZTr&#10;5qYVFGUFJR/dU97wRZiKSYgyoLqA6Cj0ARCF5MYjJSZJgRPCxsbXPQK4GoHOTz4w/XvH5z5/YWP/&#10;3qofWd9T6DwnGpwSZQGAQYWBfPCdE8/9Wr8AAmARIKLdMafX+vM7bYeQ/hKjtvvgV862faqaiSIS&#10;sKSm0CsHCH41wkKgDpUFU3QcDhRYQAWBAsWgCRwDKAUoaIgJUOvFSy7vM5EyROIxRywcExGSUgoY&#10;ABQMC5meC+MqAKGMxukPHPt44+i0FRHrWbQJIAzQIvRGNpexf4IBqVgrUNs2TlgpFBg7bugcAxKN&#10;ZdNYoOIWnsah9TdSN+mAQADmZiGaRlUKpLCSC2+APg56IchqueuqZh3wvE96PphIkLSqGCsWFFVb&#10;qHQwO6sxtZRqHDjohOIL0qj82rd+pBX+hW40bKEyTCMpEHIWaynSUmgeCLTl7Xfqg1P18xtDANmR&#10;7eO2g6HXRjLh1QR2S5deq7RejcitjShUmrxPxYaMDIBAfck8Vw5ERe6ojZAKAImAd+AZgliUIgAB&#10;QiRUoRR9STpOEAXYihQFAKAQAQsBWxBAEgBkTPteN1VcR9JEw3F+Zuupj/0KRsyZ0ZHWEgRUr5hu&#10;4h0gIhAQwjiMiYq2fDPSKIDWv9pLBSCEcZnBtpTE3WL0b7rRYAP6G9jtExn0TsQF0Ce7LEkF/IQJ&#10;hm6WMDnn7BWUVcw2EMtO0AlKLhxWaJgWS0uFIeShDzOdXPCubyQ13Mned9j9538w891fgyrUrJyM&#10;PI+8t1KkngsHBchQauIfPVUleCWSeQti/hLi+UvM3+t+3D5+nAaDUlmhsFgoUlFKKyJvJGogWWc7&#10;nodcpGJHvOVuEmiFCgU1QwigwQ9JpbB3tiwImRUn4jwzwHjim2V2DFakcDwmEZsJGgkqUqlTZGh8&#10;LTyOBCEAIotYz1kO4iRQ0igrhQCAvJ1tk/GMCAJUCADWMgFo9SrF+ZWCxm9M0xrQhH7QpTPPQHs9&#10;n2yqySmqT3p1XWQP5+eFLzF0mAGRtB8CxQ6QIoPJyLfXME2gNiUmBPBAgV7ZKPQF2yxDVCUKrFQH&#10;dNOrSaP2VSyNNoaiYl2aCXFY4MjBAPxG+IE3x3/4JbVs7ZhEduPpdatW/rvtFrP4ukQFAI2yggLB&#10;+bhiHAoApFWp10jWOPLKGQBGckAhhSF4QhTQiFACrINjtJkY78NApqbM9eXCMSEJCAvTOPAjAMxj&#10;fQ+I6C30u2ACCkOqKKERZha2o4pjE4aC4EW8B+0kNFgrqV7CjOAFCEARBOEWD1kniKT1eARumzLc&#10;Mp87o+m1HszfaNMHjgoqubYqZ5+2ncxuxMGJO0yz7nVfeaHEoV5iWFWyF20Kgw1pHCXSaqZJK2uZ&#10;3fSNajg1qcE5Jxg28j13Rhd+Lx9soNESlnFiQgJCXstlr6eD8fReRGO9suEozp8qpBDsyOx+/8gD&#10;Ux99bPW1gdpbAHGLfnqtNt99wO77eMtIFWEkHWvhRMgg1sl5RqBKySORFfFWhm3UY7VkOGhqqCh0&#10;wClSKSgca3Zx09gNEs/1sjJas6AI+lcmU4GwuK0yI0FF6HDQc1ZsEJuJVlCpI/YlsejH0xyYSSlm&#10;QZTciiAajaWAHNIo8VaQWJAQhEGpNGNhDIItzY07ZQFjNbbL5XujmYkaBgCmvGcSBbB3Xk82ANjI&#10;KkEq5SmgWY2A7KBnXemGLu4McbaIWlywy7xgToOBnmkF5MQGHD6Q58/qpU9n1gsj7pmLZqco3FTB&#10;GlT3WjWvzLTxI+uH0F7HMFRlcLAafPih+GOPowXYETQ717d7e7f9+kohqNft5C6qAxZQhAJQ0yTW&#10;84QSZDW2ZUPiHCiBblsGQwkUVqrKMIADn7NpEpcxv8GEkDcpCoAigiGDVqSc9+JFSAgRd1xy3A74&#10;kPEoKlQkIkXml9eKZjOo1giHmFpmQKCtQTAuPnEOyIpCroUKWKUFeyAj4B0Ulq0XQ0SAY2bbZiXY&#10;joBvgWtHJLxhkNL5wIYTAQPVYzVZ0gcWsFYBYNhcds3Pe5oiqIq/4VyPAi0wFF0JfNnnzhciFqST&#10;2LUV0wrV3DFUVhUO1QgGqXfASLS67LI1lRMHoZq6hkeOI89zeFdw9nzevcJxUy9kWCeYP8S37W2e&#10;Xux8pZ7v9t1ugdotLLUjGsbHvwZz47MBCFdLiDHpptpoy1RFgwB32Scy7OtBhy2DqigAUF5BwkGZ&#10;gCHfpNGGr9cpBpNteB7aUBEAjiuLXqnAxq04tQLkrZAsIotBZERB8YKbbV/UsFUlGZD1yNu0LLK1&#10;YBl7UALAUo2VeA8CQJhZKYQVEeI49YY4nhIxrjUVGZcdANxav/rGNE31cLSSlauT993bthbCULIR&#10;dQbiY2ic5vih0qCS4yRy25cUrC37SspBDGFZGMB5LmsjCDYHKEASWlzVT32hZ5hGIsxgSIYuGwpD&#10;Rksj2+3Hp+7VyuSHZqtfPpAs3cSS0tV+rAfJ2/bXXl5s5wCvTDJ8DT/t+GW7KwJuycrdYuBuabsO&#10;plqJcEZ83VRLgD0HgJIHnRXf77IHBIWoAAmYhRg5Y7aqe8NXEJWQ2yi4IIM0LpEd5+tJEY4LaBFh&#10;XPGGgIJKUDwIIiOEWtnCC4hH6o4cIjYrSiVgPbotGKAIMIhngAI0ChGXIsozLBx72karbNUK4JZC&#10;oy1AIfJ2odwbTEsAQIt73Pq+wFd7pbpUJ7xV+NIlvn7TuyH4AW+eyWsLreIoREdQKzaJX7pUqEg8&#10;orCwQMFcX1Azx6riQVk8MCkPf8tUv+wf+ObWu75/ZkXyrnMFc+F9x9pzneTxZ2zvAlInf/Ad5cYx&#10;Od0Z3eglPvVv3RM1aGckEYxDvojbCbhXAeIrdeaWBMvrKXFCYC2sxOsySQ3R2SiVYg2KdRitu3Qg&#10;SONYEpBFJBDDEAmFZvM661wMAohAAQEKEiBhv2+BQRG9KpG0lUoERvCAaQ5ubAcVbddCWgFpj1w7&#10;FVUiE6BW4wq5LX/QizgPzqE4MJpAoQXZqnXb7ixvVXwDoiAiEgq8UgD4RvMSgPrXP3N09sEAje9c&#10;9rVpk4/k6mVWoWpolTJGIWQh6nu03vRKYikgXaDJulp9jq9cyR1CSJpDqAFXJ1jPi9NUasgDjzRn&#10;7pf6XkZfWjo3MgqJtAdBNKPcrw6wWjf1WPbdXgpa4cLhWlDlOIyfvwGLw2Rc80SECpXAdmwPabsW&#10;CnZPmdrZ3tn/2vlVsIvStGpGWLzljpkDh+uHFlhXSXexuOHyNXQj1EhBSaEh5zAIdKwxKoFpkmqG&#10;7Q1JVyVE0iFqg0hqnB4TxCTHfio8JgxEIfJIDsARZQgFiEVBwGYlCgAKKwULkBEAQHIImZNAq1KM&#10;GpRjkbF+2rl0QK0QEVBTbhmJEGk8/wl3im/GZSiIgMiCArBD1PBXSA/8/xNMP/3hWGUuq3P94VbY&#10;ouJakWxi6sRkqjXjCqe/+Ll0bqpU3+Olx4bIGqpOBXDZX7hkAbAW6EpVNxuqXgPdCtPDSl/I4jKk&#10;LdEUrz3Py5cSJ5ALM4hHdgJFAaM1aZV1qWonZ5WKRqwkrPo77m9eualWux4xRLCyFdEd37Wd+4av&#10;2+g1f3jNpDxFpJH45ELtw1+vDxwXU1UoIOuct6nXxcJidyQUqDhCl2JsiMoYlElP6EKwe5HBoTZY&#10;KgEpAo1oyFF0+np+Y8gbvkgQCqKR+BFAhpgh5oAeUEgJgvMcK4WABUOjFTSntbdQOPAIgphZDgId&#10;RyhMIFtiXAAVbQ8jhcqg9+RZEEltZeV2Or2FJEFkBnxNe2OQBADaj4ByZxqw5HsLE172gD6LcwpL&#10;Ndff0N2RHJ4OP/3L3Xf9w8nWTM9ay/2SONIVrldMNvIRYppyvw8uwaCQSES62nV8ra78gVoSr6Xs&#10;nIu9oFAmnjUqAVwbFuefNyY0zaOeGhormGduLuzfcSh49qIVsrRFRTgeZuPRBgB/dfLeLcnHWRoA&#10;ACzm5jQ6zp1RSpme9blyKQ57gshWUCvGigKCOBKISU0CakmuOgQkQmMQCYQISXmUK2uJDWiiHh+t&#10;63ooWoBZCSChAgQgcqysh8IhMAQBBgESYGkCnPX1umHnjIAgEupk4OOAghCYEQF4VzdZAD0QQTlC&#10;lxBsF1qKiGcgRDX26QjGMh3f4Ozurqb+9fdPgQlWVystFwSDnDZV9yoEBOUK9Dtq0Hc6wLoyn/5s&#10;79DJuUoNozBTB5k6KutAmGsCykKYivVUldUEqQPE5zVvKEdO5vKDd8SXz/DNq6aAYd9C4owTKwhE&#10;2M1c3lcGdbUEOlamEvuhCsr0J0/0BNGMxyQAqRKiQvS76OeVwfe6hLTb2MEWvY33KAJz+3y0d09k&#10;xRsxftFJHzeXcZR7RhQEQopKKi5TqYK6BmZCF32hHgqQUSosoYkQjbGFUAATc8G+GT0dQ5V9YBlz&#10;oEK0B3KinKAVxWC8hCCRpjhAUmhCpACIVDESdhCR0oiaEAQLK3FJK0L22x4+0ngU0bhISiMzsYja&#10;cSK2+gVANK7AxC3r94ppB9h2Yt8AMH3w0P7nX4r++U+fe/4F9/DJGq1YtyoFS60i3Y60e9Druzyl&#10;kgs///nVhdZkbQ7VPgfrhteZ+zjKJItluqSn6kCTpA9TdpVxFYkwaqGuYFyPnvryxjCRgQpTYjee&#10;JijoBHqpG3UQM60ScR0flqXdoc++kJJSP/odR993/+ShqfjMla4gIfJf3aIBvAptO3cekRpKP3Rn&#10;uVYBE4ksMXSp6OFwCGhQaWJCoyhAqjaA6qCbpuhg1saiwMhgEGAQC4bKekxyKTWJGNwQ3ADQoi0g&#10;TzFLMc/AWmQm9sQO2RMxeQDxiB7Rg8uxyMGlADympfGoARESwChU4/uzVaqEAIhGjYUjKk3ixw4j&#10;4LYFREIvwLwzzGD3gHvDkAQAaviY/eQXNjbS6HKn/5EPTFT6ReigsBhrhRqHBbVTzyKhSMWqM2cG&#10;Z27kh99UMV0/WpTlVU4zDwHNTuhGVaiJdEANltG+7IxSxQjspkzvgxP3TX7+edhIxOGW468hJkIk&#10;Th0P25Kvq6KtlKiFPdGeozXI8P/xkXAfZrcdDC/dgBvdhIi2NfgO97xq8YId6ADAbg0+npi/892H&#10;b2/ddQoZQfuQV0RcQIKkwJR0FJNoYgv1mKIJrRokBgdLEIPORUoGwSDFiDpIE67WQ7DCCRRDyHPq&#10;DSVJIXdYeMlFLEPuJffivHhBK+IFRZAZhQk8ugK8H08Jx/G/gAggnlEbDAIUxp1VA8ZjQylCQNKA&#10;QoTjzqNSBIjO73AS7LohgPhKCcYbBKbDHGu0s3X+rh8/9qa3WBkR1o0FUQXXKr6XqX17m/VQEis1&#10;rapRuNLJFk6GzQrFQ18o3emJYZic1VEoQVPjLHSuqmJJihFHyDpX0OfWnDr6YPOpZ9pJ6j2CQ2hV&#10;9Ne/fyEis9xOhhb7hR8m0t3AAPnUMXzbgyXsWUjQ2+j5q/5y2yLClhInBTCu6qEdb+YWJO3Ck0LU&#10;iECKFMDhhcYH314JFVOA3APogx3J2poMMxwmnKUQBhRoKtUxaBAGxFUK6gjWh0AqVFQGrMbdtlRi&#10;QmHOJElxkMAg9U62chhCKEgyNlLbywcI4njOtxNwLJ7RA3rZmiInKFsEA4hIgBiGJILCwlvOLAKi&#10;GqtHGps81JpYoGDxsl2luhND2eJm2oLhGwmmlsZaoH/8R/Y++r1VKg2KTWovwcQcGgIw8Ytns7Xr&#10;6WDdByWs1TRVoTZrDt6uyhH5gSuZUq/NjVjHJYxjCKcVLWC2Tu6mDIdIIQXi0RMATM3aBx+Yuvpy&#10;ttzjERTHDpeP1AySef7KYOBKIBQYdg4M6yiCOGClDCP96ReyP3ixZ7fulGzTEu4Et3d4ardF201j&#10;4xYjffjd+9/37nJsCkSvkLgvYGmzg70eI4GJlTaokVRA5RkyFSUsPgfTIAKNhZJQODQvXPdXlof7&#10;ZwLKKc0wTbFwMi56RyIEYtS0HTwcIxy2shw4hgIgbsFrXEsytmKhajQDQHKOWQCJjEEk8n7sd4zt&#10;ICIhKkSFuQPrxW7XRe0eS7BbJO2WTW9Io1SM1PSR+0g/3Q5fpmqpATbQhshQhjCoAx7QjRlV5NLp&#10;2ttONRux3rgIokJQvn0tNQDoxBZABlARMEhOwyEwoAgkXZWsCnedv4rzkv6zfzTz4N21AtQL5+2f&#10;fy75w8dX2xJ00PVt0snzvi1urvCZJ2H9MvkBIPvmRMhgcSvZsHVftqfwvhIEh78slIIE8vCpyYdu&#10;C0rUh4CxRDwwkpZ6XcitUACIWCmrSkmFAZIBU0IBRlTGKHEi4IGYNK6v+QuLvbaDHABQPENhefw8&#10;x5FKBiFioN1XMp5RCQIgvH3hiAKytYidCACEARFxEIyXnsAsYxZQCoi2p40DCCCziN9KBm2tTb21&#10;9sZ482+n7GR3UzHGrQr+nbdX9aIphjnH7tf+a3emWq5rZ8tw/COlk189Ua24tdOu2+eXXh4kmx6N&#10;2nNSiWdYAROT9lhtYH1GUYxqQS09zf2LYsrkNCmFuaXBJpYj4oHn3D3ynkkKKueujS5nsAIpKCZ0&#10;guicJtJKKQ+OUXFK1cjMV30Ql04vDhl3BubW4kpEmkhtD0p8TdvZpesKv/atrRIMgQMuAzL6Fexf&#10;92ttYYYwVmGgCFAARWFcw6gUrt3kLAGjUVL0rDadvrkJOtCLPQE081VdIrSC3o0DP4iKEJEMzR4K&#10;o5JOhjwOYMJ2tJW2j3lFFO9cOqH3wEx5zuNcGxIxQxAqAPTbNLcVpQREQG3IegEARWrLb9sVm4Vt&#10;W//GM5M6slCPmT/y8IySRHltJsI/e7Z44XTx0KyJZsCcyjubyQSbSy/YGxva+7yCJk4DmoTG7QAA&#10;ZaJ6k8stgjkNe1hGpetP2IixIGHEIqO0D6vrUK1iVI16V5mK4k2PwMm3TTx/JlsfWAAfKm0gYAis&#10;hzhwH/zgxKG7Ws89OTA+qE7gsWljVfncyhCJ6qrcbKhSEKpIOet36H13sGC7qfGsX60qlRAeua8W&#10;KPRV4qqhFUhvSj9FEchyqFSpZAg1ksIgxupeGgkmS1JTSgFZoGeX+YmX+4vdYrFdeGEBkYLmpmIS&#10;Voo8IwIZRYJIATUnAq0wGcqWv7Udpx777+P49bb420IZEREgM4wzs+PhAoJKk9bADDvTd2ls6beG&#10;FTkvgDSOa+5CDu4WAW80mD75xw88/uluSczhPYISiS7O3ISf+eTldxzbP1f3po7xZsV1/dXTdrk7&#10;rARGAdR1sJK42XuC8u26PYFRXZkZxn0+nAlG5z11ZSoUx7S4zN1NPxphP3FZTpFS1UBxx6mMpsr+&#10;0YdnFpeL7hoBEKrCIxFxjDRRDSGFsxeGyYBbEzqu0MG95SevSj/NvuPRhR/8hskPvK38vndOz7aq&#10;F18eFaJwyxl6LS0BEQE6FD55aKI2kRU1FfT1xkucdQmQ8gycl1bLVCPg8fJzVSpPq3RdaqCCBg/L&#10;wWPniitrBYsfrwdFhEQ4ctxzOD0VxAEQkVLKBEREzFDkkg5ZLI4zHmoXXIhIISpFhGiMiiOlgDSS&#10;UURIY1o2irRCrZVWpBWQIWBk3lo8QBHB9uBRCscLO4zzmbuZibYBhK9XN/E3C6af/rulR75m79OP&#10;de/cUzKhkjy7djP6r8+v+zR4ZB+GkWk/414463VGNzZzAbEATUOHD2ibcCXUG0UUtVoWqtcuq6c/&#10;kd183JW01gUtrsggE/HgPICCck0NN3l5TWyObhVCgDjOH3xbPe2pm8spQMjkFKL3amU1vbqYei/O&#10;yWYXJkrUiCWYDjkMvuvhIO461Xaqmx6eIa1LLy0OBWnHJR4bvp2oAQAQkQPNDo6/KaQoLM5J7xqj&#10;h2EmRS6BURMTSiuwRKgwnCNT0tQRUyJbMp86Z5e6IyQzLgJo6aChqUraournfrPDlThsNVUYQRCh&#10;CigIFApqVEGAWpNSpLVSCrUiY5RRFJd0HCsdYrlKOiStQWkSQ6IhCEmNTZba1s6ANA64j5cPGndn&#10;DKjxBQGywBitsp0VfyXStsu3fcOaNs/j7G3d7/83DTwH+dmeGFofCoJ8/MLVt5079E11Ku8L9RnX&#10;WZOIKGcWgDXr7gh0PUf7ovq531x62V4pAQz6YQnikzV35joeq5crdd0sKyggzaQ8aVqTan3Jr63b&#10;jQ5GZGZydUhJiZMf+N5Ks64+9RcjFk+IFu2wCJ1AbADJSTe/dN7cLvjosejdD++lS227yaQBbcA9&#10;9/bD6vHz0eW2g+0i+u1Kw91SVGn0ew7FEIY6t5xKq4qjHFwhpVgHJVIGQKtIAyBEZc1Dr0IzAPjc&#10;8+nK0COJQIGg5nU8oSHUCoiqAqmiuKyDEDBgBPLWKAAkCAMqGEYFKAVBqLQiItRKVEBICITCAB6d&#10;V/2MMwte/Nh01kMIlPJbcwGIlCgGUKJDRRrYIQAIInvZWopAwGhi4Z3qVHx1XReIIL3hcaZ/+tA8&#10;D/K8YbMDeulJ6Rl6MsNnntocASyu+w/tr0UPSOmGefFS0mqaburGU3PQBwu3RVlVfu5L7S9t+GtZ&#10;dhOKa5CsuDxyjrQucplsBfsndTlU1SYy4KiPeQYWMGPpD33gTauC1rk73lTutLm3iIQoyjtizwgg&#10;gcZQK7EIqZreS8FE150nyUVyREVgDXs/d7j21LkebxUaqF3hqHFoICQydxyrvf9DdSKvNi12QAl6&#10;UoXHQCk0WKsRGtAto0oq7YsdyNAHf/H8cCXNFTKgRtKzBg9FgUcIjK5Vw/3z4cFZs9BSsQEQzBK8&#10;uVj0B75IYZBwb+RGOac5j1KfZr7IYJSiE4hjBQB5DjbHYSobqU08WwFGIKIAsRxp58cz45DGRg0Q&#10;DRIh+525vGN7B4CACsa2VWBrGivtsmu3SPI3CEw/fHDSkKhEggrg8YnabdFdJ+m3fqvXcXotTVZW&#10;pt71NlUKfO8a7Z+r3VxPWSBQyuYweZCap8zawPgs2DtfPbHQXJivMTRvP1T5mnfue+y5VTaNKFKe&#10;uehT1gODaAsovBgFhQAXODeh++tUjvztJ+ujHnTWhl5CwTKDV8Aa0QuMmJ2jZj2oTKNbwvU2Oavi&#10;Eomwcjg1o9e64WI/IxoL3J1FfBUiKBXWG/o7PzwTBkMUxMvAI0xH1GmDLUCVFADUGspVBEqxKJVv&#10;OGOi588N1nPIgRURIGiUI2Eclmh2IZ6dN9UKKwBiFI9coM3x5prLHWulBMGKeEDeDiAhjAtGIECK&#10;SwoISKlO6jcz67atkkaokDKKjKIgUOPVurRSipCBEidBQMQosmXaaMuQw44TO36/1u5kwG7p/YaC&#10;6W1Bo1ZSsdM0IjzFrjeYZv7EU3h5uQOCZwa9ylrpbe8LHOHFs6Mk4YBUoxSWjIqcmgzkTUemvuHe&#10;0re+n77uG6vf9PX0jQ9X3nKvNGfcpoQX1ruLGynkWJ0K2l03HEmAJgoIFGWehagcqPWbEGldLtmj&#10;h7UtgrWVwGJOZAW1iAhC4QEVUEXvO2n612C5T5mTqAJGoR8Z8n5qofy58z3ZVqYAQBQgCiHOT8Rf&#10;+87J+UMAYs0q+nXOUyocMVBYosBQowI6BF0LpfDgxQR4/nK+0TVdSFkRUIzIs5XwnkO1mRmKiCDz&#10;fkhFTsMUNjucDGGYQO6ZBRnEy/gVVUg0FuCkFCkCQzTW3UkBa33fzbx/VR6acCzvAQkxNKSVAgEG&#10;zLw4gTBQmsYRpS2gAAIhjbW3CDJvAWsHOjv58DcaTN/dmqR51XxUKBO4lpoR2bIfLIZ//mwBCAD+&#10;7FLx4PHGiSZQF01iak1Ta6l9M2bYlnQASTuFuaL2IHcDCJx3lwrcxGDKnngweuTrZ+58d6zn48sb&#10;dnkjT3MOSFWMIgQQEoDhCF0hRlG1YSiDg4diDmVxaYRiCBQhGgWASilsNsyBo+HwMgwGEAAKkI5w&#10;iFCUqLVPnbssndwjEqIQ6XFW+JF7D3zfN7Rm4yTXEhXAV2jUw6zAUQI6oGYDyxEEhiBGVYvEMQJ4&#10;bFy5NsosDNECUkXRkfn4oeNxGTx44oKLRHX70kl9L/MFQ8HgABhwvPYyI8pWog2UUlpRoFSkdWwU&#10;Gd1J/Gpihx5kO3WyhSdED+AQSZFBZEYQcABehAWCQBkkUuPFMkjGLuUr30dm3F7F+lWppB0YvaFg&#10;+qF9U8c/ANlbyyEG8mxBgyA6iBvLePF8upoOETDB0oVzw699cM+EyaoEpqoPH0TxMkhhreM3u1Cb&#10;DltzDbOM8jLL9chb1nNlLT69PIyVnz/mT76vdud76o3paLFXXO+kowyMMgzcLohQRgk0y6SYFeLR&#10;B6rlZnn1ShpSEGk2mhAoNqpVD/cfMrDiR6kKgfKcnFatY9Q41sAK37jIV7r5TmAPERThex+emg96&#10;oiE2xDcUb2KWQeqQBRtNFZcQySCRmhRr8Kmni+V1f/7lQZoViqgcBsfmSw8eihe0cm1wBSVD2ehB&#10;Z+R71uWCHogBGHHMRuN87bhGUilSiFpRoCjUCgEylq71m877XVZody3o+H9WBAAdiANwAB6wHKpS&#10;ROIRCFEDEbEgCmxHQXds2ThscWvo9g1OzAGA+vvvn5+7PSg6w3JYHSxlJlfFKGg9qr/7O+ee+VR6&#10;uc0AbilNz163R4/VZgJyqSytQZ5Lp8ubXV+k0rvMvXN5ctUFGa9f9xfPssUAeorWAG+iv6aTmxYr&#10;tnaqdMe7GyffVjNxeKM9jKrhPW9pXro2GGYyaFM2MpEVRnv4nsiyypZLzQhCRaBQYQAlOnJM5Wum&#10;EByMJK4rBh3UJKoqSLKNTfXickpkEAVREYWH9jc/8LBSXYGpsl+0folHA0IFSYHWYa0CpmQwAKox&#10;xvFzz2Y3bySjkS+8ikJ9+EDpnhPVKQ3Jqgx7kmTSTxgdWYGEx+slA26RkHgGD4oBCUEpMpqMonKg&#10;y4Epx1oUpgxdx4PxOgq7Zc12Am1nHxE5ADuuVQHwgJVAKUTnQIcAROMs33bYgJBg25bh7nTg7p+A&#10;N5aZtJRMvlaMGqox2489jdj5k2xqCKEqVQPCVDAD0H9xZf3Kz7c/eOfCW45OHD5ebo4GyNn1XpHm&#10;ReDt2jk91QyvXFNLa7ljeO5qWqsH09WwWaNDh1zcBVoRF/GGCSZO8j0fkNvesYeHNpxPn79kNtpF&#10;2PDdm9m1ddjbjk8E9i0fiJ47PaoXUA3iDrvHBq7e4a8eRYFVJeN6GjeXbbklq5dUlhUidPsENTX1&#10;BQVFYRBG7hvfMxGtD6GkYMl3rqEa4ca6HzlQRip1ozWCYigpiEnASkGh1kQ0tSe4/URdcrd2Nc0T&#10;cQyIhEpprRLgkeWxURMABiZCBYQKAQURjUajMVAUGmUC7QHbic+YRyh2nDTZ8tsBXnmlzM4jH6fp&#10;eBzb3vbnxTPo8RuNxouigyChAhEkpPGyeeDceOWTW0MA8reRpFNf1WwcPdUwda19vNpJam9HOFEJ&#10;yrpa+Btnoy+8mHrJEfmIDg9N7vv9y9d/6+zaf33iZlKuvOehMO9Bp++tQO79euJudGySN1LIINbf&#10;/AP7m/vMY5/pDHrKDczgKo0uk/QxclykOqwC1J0vAWJr8iA98s2NYQHnbwx1YWoRVipa1fX1S6Om&#10;qUy3zBc77cla5a1HImVlZCFNwDkpLCBTMUSfQU2pWqV2ejMFQMLiGz584O6plBMPDWWXJSZJRri0&#10;yRl7ZtRAUxMBxaLmNMX64hnf2XAH95QmW9Htt8V5t1i56rNEHIMXYCKPUIgMnXcCHpDHM2e2ghCg&#10;CI2mSKtQq1jr0OhMYL1wK4XtsU8RxmuRvMqibbvxtxDJOJyx+0+RJkJkIc8AQH4s0rdLKwXQOhmn&#10;endOtrsmbjc/vUFgujMJXzo/7F2HG19K9txRrt8fkEa/MpLn5dC98Ou/uZaIQpSeyNWkY1GQdCko&#10;d24O95ZLbz1A2YrpOyiAc/E5c8GJR6ciuOcexQxPPT3oJe7KZnp1UCynfqMra9dpuAidS+yXOBri&#10;3gMyfdC7qt/z1sbgmt+8QqWBKbEcfnNpWFUxyHQd17pUEn3XnjiMuNtDZBwl4hldjlnqMVWhCw8c&#10;5seXi9zy7Udmv+ndICvKazFNlo0AHW+0cTQiJjFExFiroq5CEiJIePl8Vg310QNRo6qzbr52E0YJ&#10;pewKAL+lYKRgcePXm2yFFFEp1ERaU6CUVopIMUAisFr4VWdzgFdSPK9ngF6LpN37YTs+FCuFY1nG&#10;wgyewXsAJAH0DNaNLe52qeauX6O/jSATAKiP1CZ6/YI2OQR15CE9HI7Sa3mdmTt4cyX42J+t9mXs&#10;dIzNfomoURHJ2DVa4fsemmhv5phoQ5QyewAB9qyTBK9cKi6+nPd67NgNPA+tH/hi6JxlhammDiRr&#10;4jtkrVSgTBlz3WqOnn+864CaqqRdduJdjYkDZqrCuhdB5mbLplKFUaa4gO6Icz+uy1C5Z2Rs1Lk2&#10;UTl3s/eR987O2Zx7DHtJOZAOttdxfYOd9wgYKh1GKqypqIFBLeyuBtcvD44fqef9oshk+SYMMp+w&#10;t4LjiZNbJWy4pVIUoSEMjQqUiowqa2MUCeDQc5ulzVwg4Cu1DDvJj1dIYvf2V4YUIiIhBqTGE3zH&#10;GAYERBovtbtdd0Ov6GxE3FqmCXYU2RsNph89PGOdHJgM73ufKc+Xg5ouhVbX46KE//Hfj55dGgK6&#10;SSp58YyA5AmyDDhFf3ZlSI09D7xbA3u3KcyYM3tQikSRyRIejgoFkgvkThBQK/IAI3YdZzetW8ns&#10;6qbfXIJwwHVFNIDqgVjP6Nseqr5wvt+7YmreVaeRpnH1uhRd71KYrJRc5llUb+AdCCHFgSpHasic&#10;9tXhPXr6YO2eex1dDXIj4aHQX6WsLYtLPEwYEYzWYUS1qmoskK6Eyzf9l77UZg8H5uONFZemOEgh&#10;E2dBPAsDsWzFCBWBUooIjRqbM1XWOtQmRxABDzAUGI5pa2dO1jZ4diNmnCe+ZbLDaxogYqhUSRvc&#10;EUvbZd1joODr8d3O+s3wtxT+BgD1M9+5MLJIBfSXoTrpNOUKonwj66yU/uS31q03QHmEKhXH46XI&#10;tnxhsKC+fH7l7Nn0wXsrD9xVPTBH++eiGgS+QFKSsrVekILglYAcMmBioVu4lNmzZMJp4dsdUE7D&#10;UPnMHb1P1ed9HMZXF9N0FSoj8QnN3TZx+vpgdSOvRqbIsNEMNro+9yIIRutaw1QaOvJUTMm979Tu&#10;usAAzX7QwvkVXroJK13nQQwqQ0pHemYa4xZBybx0Ouv0PQvM1ONi4EFw5H3mwQl6QB4H1BUGirRW&#10;AFAPgoCoFOoo0ApxtXA3rRXBQJsCMdsusLwFPbcgZtfH3YftVCETIsREFaMVIm8tTLGr/gm3qY5o&#10;G1Vjf+6VkgHYZqa/BTD91E/Mzcw7BhUxaCNBDq6POFH9yZ9dW7mWl5mNBodURqXFAYAiCsbzwhCA&#10;yhuD/Inn+92BPnSkeuxIeaHB7YEZ5h48E5FCHWoEQkaxgKnTGVOB4Bm9SOp4nKRtt12xSXEaDNpQ&#10;r0O9KcfubmATl9vsXsbagl14U3TubN7tYjkIWrPc7cGg8DlLJuIcmEDVGzj/qC6GrK6qHkD1DiM3&#10;/OA6Lq/xsPBIpAmVokoY1mckaKrFFX75QuqEmCAQilAhjuPyW4kKTWg0loyOtdJIWqumMqakXaQ6&#10;qe3lbo19ClAgOIGReHkNkl4NlNf/uLN7x7Mra10NtPixdXsFSbtq48ag2eaq7Q21HWff5qmtwqY3&#10;suHPfuOx7/y6+YC8a7dFQIVgG+V/85vZf/jNMwroHh23vBuQSlAS5pHkToSAMpAcwAEGACWqTqCd&#10;Jvn2D+//1vfHiUnSm2rtvKy+5M4uppGmxBYrWbaWSN+iiDCKAy8gKCoGnizhZBTMx9G77p6/ORxM&#10;HJb9J1R5mmCvzVvRM79RyJLc/1XNtc30v/3ntQcPVKd1dOHy8OX2KLHegTeoWqXg635kau5BSZ+z&#10;2Rd8/l69cNQv/YFcf0rOXs1vJikRTgdBOdZHpsMT76LwiPpP/1v3udP9noMU7cFIv2d2DgCWssFG&#10;nhOSiGilFppxyaj1braa5rlwQ4cXRtmVPCt7mtTBJ21vExQCKwD3ylLVr//uxlvuOQDsWoxKAxgA&#10;F4L7vgPTHzrUaF/K1wt7cQCkBoUTx8Lbb51BUgGJUTgXRwXz5b7fzLkR2A+8afbNeyLZyPsekwgP&#10;ztP6un5i2f/W+ZUvd9s9UFsrWwArEAaDaGJJPvKuQ3//g/snm8PFG93Tl+CXf2vpTJJnUGrC6Hsm&#10;61892Qzvowd/UPW+aJ//BK6tFKqkJqdVOcTbTwqpwK+nxQhRgakCagMM6uANWj2XXr2WhWEprqgr&#10;N+Tf/1r/f//TSwDIAD3mpgrGVfCAhDB+0ct4LgZFwFVUZZSKEi3w7Pluq1KdLRmf0Z75uDEJV65l&#10;kxiUUaXihwULOIMcEzGjA0RUjMBeFIEVeHljGOREGyprg4wcbWCcmv3vdmpaP/snybXn8498eM73&#10;8o0Lbm1Q5MxW2DKzL7tq9JYfI3M1k+d0n3jv+7F4Bi+dwcVrRZL6TLxGnAiDqf1moowTp9Tll+D5&#10;x/qpJc95AlJG3Qx14h0pYAFNOBOWDs7UB4V77MbG53rDM7m9ltvlJL/inQE6FccnGvH5zG6yg+33&#10;w/81p9HS9le2gNUC912n9nzdXPXG1Ww55b73SJn13vNWxCggNApKBifC8MG5+l2zlfW+HfocIH/b&#10;oemH7w4mmpQPeWI+vrZhnz9dVAt+6LC8+65KWZVfXukPxADQNLhTUXR3Nf6hdy382LdN/8D3Nudb&#10;G/W9g313yl2nSu9689Ry25y51s6ARtazhXhG3/6gLp6VmxclG4p4mJ5UVZJagKgRPRCxioiqikoW&#10;I1Zvj8vdTtq5WXz+8fUvPTb43GdH527gquQCngEt4IbkVaUiRA1bFagalUEMkSqkK6TroCKBWMgD&#10;fOl8/y0Hmmc/Ofq9z21KPXz3O0qCiAQsqBXWVNSIURMBRARM4hCYAAqWkZV2AkObeyujDcauKnqA&#10;maik3Jp3+95tcGhG17L20D9xNgMJRj53rBwHQz+84876bY9w/0vSf5GChyGWYPVx9+SXs+vtLGcG&#10;AI3YDPSBSbNvAc7X6f/4+eUWBZmXroVEuRmtGXjg7NMb/dXUnUX4kis+f3P9Qne45tgCRmLqGJZB&#10;RUAVkYkIasZ8qt8bwc6aXls1RK9d/O4rMNMO8gIAP4Pw43fsfXM5ePHScD0rcvYpF9azZyZCrXD8&#10;TpWKMQeq5UfvnJjcE565NkxyRqKpKHzwYHlhkh2qL50ufMlcW0yPz0fBBIxC2HtcP3B7eKpWgw6H&#10;mX0wCr7z/rlvfH/tfe/HgyesmSzQkgy1MFFsJ6ay971zAtPShdMbSx4KXmjkxZvumSjQxkPRuW62&#10;VK0OE1MSlgQCDQZUWVNDUU1DCKpm1CkKLTMAHqk2tUBJUUWgDG6NixwQAB1QKroCQY1sJBBDUAET&#10;E5WQSkglIQJRgFrQAFiWSxvwze8v5Tfk2efsl8/4yf3xkTeb+99s7j7crMaYdIU4RMwIXe7GQV1E&#10;lIJZIyklSFgI9xNZWveXr7soxVoIrprPzofTJ4MbQ/f4051hXhRiU1/kXHim+95ROnbU60smWffT&#10;bzGjK8WVp2FlzW5m1gMQSKRUhXSjQjNvCv/dl7JPv7B5QFPmxHqViqsrKgcaEK44d9rbs1m2mOV9&#10;dnspVEIaMBCIGEIQEYlAygEh4ReSxIIaY2MbGn8VJO3gady0Av6eE3u/+Z7y5Qv5yLrMccbWMeBW&#10;gTcQYEAYaNpTjx88VBsM/Z+9sPnppcHAFfdN1ieNbs7pyYbymTgmLQCep+apPKn3njC67kncvpp+&#10;y92zvuePcaUl0dwpPXknFCLr56C9LHovZ00IlyV7AkPt3nxMX7qgzq0ORA3vPxa++UO+NC16BBVG&#10;E8rMPMcTCuMAQ8eTziyAntHYIF8yT14VdQcZBgAuA7oHj1adZeclEr7knAMJgPfE4d5yaHxGrCps&#10;GoBKkLcEohDA1uvcARAwFtrslRd9/sFHKq5HlxfhsdNLH/9CemZNjtyh7nk77N0X5muQJJ4IEBkF&#10;kEBEEIRo/BoAHpdLIlA3lc66rewzc3dGOJUO9qmJ++P9B+duLg3Wl4pOhqkrKlXztT8yW1c+u6DX&#10;PO950Fz/DOfLeHEz7VvLzIaoYUxgcHqviY7QP/qvK+upHFcMSIWjPjh0UAsCL7hu3csuT0AJQAxy&#10;n44DlrHIYxyv6gRljeXAMOjHsmR8odvI4L+Opds5EqeQ/9X7DmyeTjcHHgRS9qlzCFjSJlBbAaOS&#10;Nnvi6O6p0vqqO99PP7Ex/HSRZkL3VMKTe+PJw7ok4i0zqwBwtiJzd5r6XKBMruuMk4rLtr6Q3vv2&#10;xvqmVxV/39eV/bGMtdRVqdGMQi9mQBrCpON1DmqoTzRqz74wPDzd+Of/drZ2NxJiqE3YkvJBgQXR&#10;86SmQM9hsJ90FSQ3/Tb97MdH/+pXrulQGRbvxGfMC6cqqq7Xnhwg0VvjaO+eyj3HJh8+Va+U3elO&#10;/qm/WE/beH15g7xSIBYAUUgEAT1IgYIASrAh+eNPS0a9H/rAdCdt842yTYMnX9h8ebX//kcO3H/K&#10;Pfr9iL+LS2fzhrEdWwxzHjhnHSsSALHMuXcBYQgAQLnxs3cF3ctFJaLobleU7L73wY8c2fPRf7/5&#10;8T9p5wi3z4fz8+jPyeIVXq8BOz/ahLWO6xQ5iyCBQSopHdfV5G3qtz6XL7ezALyXivM8EOoRDokn&#10;CwcAs4RVUsJ6CG7CmD0VlTjYTKXt0KEoJEU+0EiIQ0D/ChXJro2/bpOmKlWVvZn5vs2dCCAEipAQ&#10;QQghVooAK0bVokA3yqfXN/5gpf1UUTDCyy55phPddjA+0TK9y0lG0LO8ZzKom0JXBCAHdGxMNgnm&#10;cBBETkn2VT9e7V7L9P5Re6TC1EOe5YteVoNRl+0eqc2HMNCb110jLL7ngQnRYasetK+PqhuiCmsO&#10;hkFErCwaRvYC5FNwq8p2q7/w60s/88x1oaZ6pFwlEkApUVQhIJQLi907T7U+8nBrHsOo50NOp2qj&#10;hQa+5T3Tm7l99qViOqg2tQ29RIwlAQZyCBZBEBxKTva4oZdvRI9dSb77G/YEmB6ehqKdZ53osTPt&#10;j392o8uNr/vq+M65eHpo8hxTcY4BQEJSCKAIFKIXGDqfi7vz3sqx++PR2ZG5LrRBlZqKGrh6IXvo&#10;/srVAZ2/OnrL8QP3LGT2kj/3ZSjtwfnDdOUJ391wy3nOIoZ0VeuqUVOH9cyd6id/dXPZEkk2z1HC&#10;skJ+w6dtX0yKTjw3Q7riC2DMgWdD8956PfE+cS71lCPGoiMlkcGAIEN8Nkt3E8xfE0PbxyNNoPrA&#10;7Y3VpSKzXhBAMFRKkxonhhuhaRmzd77k9oa/dGb5o4trl7zIOGsMaJmPtaLbJlU8E6YCQT0ItI2r&#10;Qk2NIoys58MwArUs9jzxovc9V9mvTBmSc67cj6TjN79MkRYMpL8EG094n9ju0Jcj3rdnavH84Laj&#10;Tan1ylm48px3Swxd4DWQNXBrGkOFQ5Vv6F/9/c3/8uTqqrh5ZdWjpfp4DmKgMLRQocmeG33T19S6&#10;151JoEHghtBbo4oXHeR3vSNcXMWla+2FStSKdNlAQKqw4EECwYhNVSKnk6TgJjrup49f7n3118wu&#10;CERDPcyT3KWXOf70+aX7Wo2T91LroKqEge0QCygErUATKUAkyjx7kbiqv+qHWuU0yV6A9hLlSyhD&#10;ig4j7Y/YDd55e3zqVGPibjO3WWxewfOLxaETlWheVl7g/sB3Mz+eBrQQVeIS3XOnerKr/tfP3wC0&#10;DLDMWYFqg4sVEQE6jA2AwECQehsplbK9v1J518Ts05sbazkD0IicEo4VhIo0wRDpxSz7H6KiV9ES&#10;AKVSHG9OlBIGKwowUjpUBlAUQkmrpglaoXlxlP3is0un+4kAMWy9rkAAVtmeXU8P6LKKcG6e6mUn&#10;zplYmUkSLNQsqNgU5629YrmHmBIOJMlEgwEApaQ479WGqAqZFlSnVWtKlyI/sRCXF7gyYa/d4I2r&#10;yZEjUZZh53FeeQGyTRkuQ8RalUTNoozk5lPy3/5k45yVGPw8heq9lQqAkJJQqb3VcKU7OH5bac80&#10;rV7ic9fSC6vpSsf2OhBrAsNhKLGuXz/b21eJ60ZZVojsWKx/ZcSFLAEoTUoTjPr++RcGD9w/M7MP&#10;kzb7zIMvAbIRWHaVjz0+etMHKseP0YyUVc/0ndNEgGLZWy+GYO/ByiMfrA+vJDdfpJvrsrriV9o8&#10;MaH9EaiVBS75vXO0/0F74zG+foUG3i8cjk3dBZe5SHBjmItAQDQV6YOnzPTx4Of/ovf0Un8MgAJg&#10;INLS+r6TUw8dbZksC0usCh6xL0T3xN3bKDWAL/eTnmcEzFFKQiUFkSZN1FdyOk23/TL866Nq5yvC&#10;AHnP3XeoNWFBCxXCmTgvHGuqBmbo/OObw6fao01hFs5AHIxf1Dv+utpkc34pKxV0z7GaDkR5q6oK&#10;JwTIUw2gUP668yvKbiAhYglNCpBTuF+BguR5G04pKhkQuXGJI6tNK6RaCqGnyMQl/bHfXvNFePgo&#10;6xXlcqBYsAzVGVQtgzG2X1YXX+DT1/uJYICqCqIerdRYCIAqGveWo/VRcdupsBrChZfshXbatvnI&#10;eUAsU5A5nJnVlUpw5UbWs1jb06iXRUZslLCXgrFA9ujLgITasgD4RkBoo2fOr971QP2+o3F/SXyW&#10;xZYuro/+6PmlJ673P/PF3qGjlbfcJ3PlqsslTzwRKTQIFGiY3Rvd8Xbsv+xf+Jy7OcyZ0fYlNjRz&#10;H+mULv2OX/msV0KTB8p9685cGE1Mh1O3Qa0rK1ellzKDNE2w72hw8j46l+n/z8eu9ZnH6+EC4t5K&#10;+Is/fOIffm34obvxve+Y+6pHW2zpwsXuEGmT/TETTmq6OkgywBiISepIVUORJqWoy/BSlu1CEm5D&#10;5K9o716xjwJwI8uaJjw2F5QsiqBWNFMLj+yJbvbzLy13zzpaEV+IJRQCGNfNMRBsZ+oKziZSPtiK&#10;JyeQQrHA4ZzBmLAm2EW/Yose+hREezOLLmCxFrWnGeiHuqQA0gIoOP+iu/JCUS1zeVb5oeaeqzbV&#10;hcv+459en5isHT6uKk1X2yfxEdAHPE7w4Ip86rfTZ88PRtaDZURWguptjbI4UooPTcWzFVOOzPF7&#10;ySj9+LOja/3hsGBBIUBDqlmnuVmJajIy8rufWX/m5vD4sXghiCEDIU6tL1gBgkUYgHcoZYRKAJoK&#10;a+HC2dHsTPnk7TOLV3olxWlmHJmGQl+Yx75cpEH5vo+4+VmTbqi0ZwwxEVZ0UG7iPY+Wrj3jLp21&#10;q1kmgCEQD+TgwSCtwMqLdk8ftHJU5tkjSgfVl54b3fO+EHt5r0tZB0Kl7zgen3iUqjPx//x7/c/c&#10;GCJur/IO8r137Pn2uyl71qw9xRGl0s5O3j+TCpy+NFxhf6wUzWu9lGSOsaKBPJcUVQIVKgTEZS8v&#10;FzlsP0965R3M8NfUT1tFtxfag7XUS1WXK3RyT80Yevb64DPXO2sIfRAHPH5pDyEoAAXgAKdQTsbB&#10;w1ONv/emA+85MT3czBIPV3tqaroVNVEko5LiTbSr/sp13e9Ca78yM5E5VAbNpJVt2dJtUVDEdiVF&#10;E61dd901LhysXfHJShCm2hg6s1p89iI//0I2dTCYnW9tDKpkauVIUSa8Bhe/7NcT3ysyAjUU7xHU&#10;L//jO5cXk737wvtOlIZtxjIdOubsED/3/HB9xIMCDXElMCRw9FDUmCl5lfqicuGFAfPkc4vrp041&#10;bqsGnODQ+0GBjDAi7pMwSpWxbFQwfruVK79woV2ejt9z/zz03DBzUmRzZAJWqcq/cGH1T5+eyEDe&#10;8vZSpew7K966akTY2mdOPhI//xf50rU88Tx0HliiQs/th/At1XMv5JtPBquL6upF6d7k2T3qwOGg&#10;fLu1A1EWm1Vz8Hhw9P4gnrXFyPyfH+9dyYSlGHNJAPIDhyZnUK5dc90e2wQHG1grw91vLr90TZ5e&#10;GcybcF5Tp7AgECoUgVhTZChWiggvOnu9sABQBnggKB3UsQboC8tWaPsvt3r4WuVeAFwa5V9e6/c3&#10;Ct9zZ1f7V3rZRdYFekFWWweiQmVQlVG/o9X69gMTXz1X//CJqVbHnnm51+66z5zufPG5zW7XH98X&#10;MjAYp7y2S7B8HSZL4BguvuyocOVW7FpANe9PFxQb6Tnf91cuSpHLct+9eGl0dTHbuO6nIv2FNf+H&#10;19dT9p9+uvN/PtX9Pz554/c+s1ZSwZ0Hq3Y9v/6CpF5W0pRFZ2g9gPqXX9M49aa59s3kC18anlkd&#10;9ay77+1xkvDp09Yxpy4i4qnQGEX3v6PkJMw8X3gua6SmWVH/d3v1C9f7k8dad5dM5NR6Vghbzcoj&#10;jlcx1gKhQq3QKKsJz1/aXBwVj7yjcbBGaVcU+l5eoFADorw3ePxs/xOP9U21+q5HJpVKLy8Om4ei&#10;Ox/27Rfw4sVkYB0KGIWWYUIHzePF3O3wu7/Tvrk6ur4+un4tv/B8srRpS5Voz0OmEnF5QhoHFFWs&#10;85U//8Tw/LmNcy7Zfn7sQT8wG0cptdu+sDxMoD8UKKTaTA7tif/oic25QDcIMy8sMLDQB1HjnADJ&#10;XBQ9OUxXvVMAbwtKX7un8db5ykHSYvm6cwBbifzxau/j93tvLyq4tVLTznSSV/CEpIBPRrUPTs2P&#10;iuGNYb5qQQOPUAoRBagALQiCqSDdFkbfcc/0aD0jhYtL6aVOknmfWBeQ8iI3N2zS0RM1U58g0CiJ&#10;bc7o9RSe+XKRr8nSGd+5UVRGni4H689BKXA4FZ95wiWXYThyo8z1vB8WduQ5G+CwYv782roWXme7&#10;kuSJwJrzz7/UTYv45NH68GoBiRRIQ5tFrBM0/193BAQTLSSRigAAAABJRU5ErkJgglBLAwQUAAYA&#10;CAAAACEAsO7nYN0AAAAFAQAADwAAAGRycy9kb3ducmV2LnhtbEyPQWvCQBCF74X+h2UK3uomtUqa&#10;ZiMiticpVAXpbcyOSTA7G7JrEv99t720l4HHe7z3TbYcTSN66lxtWUE8jUAQF1bXXCo47N8eExDO&#10;I2tsLJOCGzlY5vd3GabaDvxJ/c6XIpSwS1FB5X2bSumKigy6qW2Jg3e2nUEfZFdK3eEQyk0jn6Jo&#10;IQ3WHBYqbGldUXHZXY2C9wGH1Sze9NvLeX372s8/jtuYlJo8jKtXEJ5G/xeGH/yADnlgOtkrayca&#10;BeER/3uD9zxPYhAnBYvkZQYyz+R/+v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c+xaKkHAABOMwAADgAAAAAAAAAAAAAAAAA6AgAAZHJzL2Uyb0RvYy54bWxQ&#10;SwECLQAKAAAAAAAAACEAnzEkIblrAAC5awAAFAAAAAAAAAAAAAAAAAAPCgAAZHJzL21lZGlhL2lt&#10;YWdlMS5wbmdQSwECLQAUAAYACAAAACEAsO7nYN0AAAAFAQAADwAAAAAAAAAAAAAAAAD6dQAAZHJz&#10;L2Rvd25yZXYueG1sUEsBAi0AFAAGAAgAAAAhAKomDr68AAAAIQEAABkAAAAAAAAAAAAAAAAABHcA&#10;AGRycy9fcmVscy9lMm9Eb2MueG1sLnJlbHNQSwUGAAAAAAYABgB8AQAA93cAAAAA&#10;">
                <v:shape id="Picture 3570" o:spid="_x0000_s1283"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gfwwAAAN0AAAAPAAAAZHJzL2Rvd25yZXYueG1sRE89b8Iw&#10;EN0r8R+sq8RSgQMpLQoYFCJQga3QgfGIr0mU+BzFBtJ/Xw+VOj697+W6N424U+cqywom4wgEcW51&#10;xYWCr/NuNAfhPLLGxjIp+CEH69XgaYmJtg/+pPvJFyKEsEtQQel9m0jp8pIMurFtiQP3bTuDPsCu&#10;kLrDRwg3jZxG0Zs0WHFoKLGlrKS8Pt2MgvR4xUMmXyKqt7qJN3yxH9WrUsPnPl2A8NT7f/Gfe68V&#10;xLP3sD+8CU9Arn4BAAD//wMAUEsBAi0AFAAGAAgAAAAhANvh9svuAAAAhQEAABMAAAAAAAAAAAAA&#10;AAAAAAAAAFtDb250ZW50X1R5cGVzXS54bWxQSwECLQAUAAYACAAAACEAWvQsW78AAAAVAQAACwAA&#10;AAAAAAAAAAAAAAAfAQAAX3JlbHMvLnJlbHNQSwECLQAUAAYACAAAACEAAYr4H8MAAADdAAAADwAA&#10;AAAAAAAAAAAAAAAHAgAAZHJzL2Rvd25yZXYueG1sUEsFBgAAAAADAAMAtwAAAPcCAAAAAA==&#10;">
                  <v:imagedata r:id="rId53" o:title="Microbe Mayhem card - Mycobacterium"/>
                </v:shape>
                <v:group id="Group 1215" o:spid="_x0000_s1284"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roundrect id="Rectangle: Rounded Corners 1216" o:spid="_x0000_s128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8wgAAAN0AAAAPAAAAZHJzL2Rvd25yZXYueG1sRE/LqsIw&#10;EN1f8B/CCO6uqUXlUo0iguJGfFxBl0MztsVmUppo698bQXA3h/Oc6bw1pXhQ7QrLCgb9CARxanXB&#10;mYLT/+r3D4TzyBpLy6TgSQ7ms87PFBNtGz7Q4+gzEULYJagg975KpHRpTgZd31bEgbva2qAPsM6k&#10;rrEJ4aaUcRSNpcGCQ0OOFS1zSm/Hu1GQ6Ut8Pj3bvV5vb6PVbjtsNueLUr1uu5iA8NT6r/jj3ugw&#10;Px6M4f1NOEHOXgAAAP//AwBQSwECLQAUAAYACAAAACEA2+H2y+4AAACFAQAAEwAAAAAAAAAAAAAA&#10;AAAAAAAAW0NvbnRlbnRfVHlwZXNdLnhtbFBLAQItABQABgAIAAAAIQBa9CxbvwAAABUBAAALAAAA&#10;AAAAAAAAAAAAAB8BAABfcmVscy8ucmVsc1BLAQItABQABgAIAAAAIQAfdsX8wgAAAN0AAAAPAAAA&#10;AAAAAAAAAAAAAAcCAABkcnMvZG93bnJldi54bWxQSwUGAAAAAAMAAwC3AAAA9gIAAAAA&#10;" filled="f" strokecolor="#2b599e" strokeweight="3pt">
                    <v:stroke joinstyle="miter"/>
                  </v:roundrect>
                  <v:roundrect id="Rectangle: Rounded Corners 1218" o:spid="_x0000_s128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9lxwAAAN0AAAAPAAAAZHJzL2Rvd25yZXYueG1sRI9Ba8JA&#10;EIXvBf/DMgUvpW4UWiR1lZpStPQgaul5mp1mo9nZkF1j+u87h0JvM7w3732zWA2+UT11sQ5sYDrJ&#10;QBGXwdZcGfg4vt7PQcWEbLEJTAZ+KMJqObpZYG7DlffUH1KlJIRjjgZcSm2udSwdeYyT0BKL9h06&#10;j0nWrtK2w6uE+0bPsuxRe6xZGhy2VDgqz4eLN7Cn3d3X6XN98uv3/s0VxYPbvLTGjG+H5ydQiYb0&#10;b/673lrBn00FV76REfTyFwAA//8DAFBLAQItABQABgAIAAAAIQDb4fbL7gAAAIUBAAATAAAAAAAA&#10;AAAAAAAAAAAAAABbQ29udGVudF9UeXBlc10ueG1sUEsBAi0AFAAGAAgAAAAhAFr0LFu/AAAAFQEA&#10;AAsAAAAAAAAAAAAAAAAAHwEAAF9yZWxzLy5yZWxzUEsBAi0AFAAGAAgAAAAhAHSEX2XHAAAA3QAA&#10;AA8AAAAAAAAAAAAAAAAABwIAAGRycy9kb3ducmV2LnhtbFBLBQYAAAAAAwADALcAAAD7AgAAAAA=&#10;" fillcolor="#2b599e" strokecolor="#2b599e" strokeweight="3pt">
                    <v:stroke joinstyle="miter"/>
                  </v:roundrect>
                  <v:roundrect id="Rectangle: Rounded Corners 1219"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LW8xgAAAN0AAAAPAAAAZHJzL2Rvd25yZXYueG1sRI9Pa8JA&#10;EMXvhX6HZQpeRDfJoWp0lVIUhFL8FzwP2TEJZmdDdtXop3cLQm8zvDfv92a26EwtrtS6yrKCeBiB&#10;IM6trrhQkB1WgzEI55E11pZJwZ0cLObvbzNMtb3xjq57X4gQwi5FBaX3TSqly0sy6Ia2IQ7aybYG&#10;fVjbQuoWbyHc1DKJok9psOJAKLGh75Ly8/5iAqQ2WX/0u3xMfugYZ0mxWd23UqneR/c1BeGp8//m&#10;1/Vah/pJPIG/b8IIcv4EAAD//wMAUEsBAi0AFAAGAAgAAAAhANvh9svuAAAAhQEAABMAAAAAAAAA&#10;AAAAAAAAAAAAAFtDb250ZW50X1R5cGVzXS54bWxQSwECLQAUAAYACAAAACEAWvQsW78AAAAVAQAA&#10;CwAAAAAAAAAAAAAAAAAfAQAAX3JlbHMvLnJlbHNQSwECLQAUAAYACAAAACEA2ei1vMYAAADdAAAA&#10;DwAAAAAAAAAAAAAAAAAHAgAAZHJzL2Rvd25yZXYueG1sUEsFBgAAAAADAAMAtwAAAPoCAAAAAA==&#10;" fillcolor="#1f396c" strokecolor="#1f396c" strokeweight=".25pt">
                    <v:stroke joinstyle="miter"/>
                    <v:textbox>
                      <w:txbxContent>
                        <w:p w14:paraId="2006DD64" w14:textId="77777777" w:rsidR="00457CE9" w:rsidRDefault="00457CE9" w:rsidP="00185144">
                          <w:pPr>
                            <w:bidi/>
                            <w:rPr>
                              <w:rtl/>
                            </w:rPr>
                          </w:pPr>
                          <w:r>
                            <w:rPr>
                              <w:rFonts w:hint="cs"/>
                              <w:color w:val="FFFFFF" w:themeColor="light1"/>
                              <w:rtl/>
                            </w:rPr>
                            <w:t>أقصى حجم (نانومتر)</w:t>
                          </w:r>
                        </w:p>
                      </w:txbxContent>
                    </v:textbox>
                  </v:roundrect>
                  <v:roundrect id="Rectangle: Rounded Corners 1220"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acxgAAAN0AAAAPAAAAZHJzL2Rvd25yZXYueG1sRI9Na8JA&#10;EIbvBf/DMkIvRTfmYG3qKlIqFEpR0+B5yE6TYHY2ZLca/fWdg9DbDPN+PLNcD65VZ+pD49nAbJqA&#10;Ii69bbgyUHxvJwtQISJbbD2TgSsFWK9GD0vMrL/wgc55rJSEcMjQQB1jl2kdypochqnviOX243uH&#10;Uda+0rbHi4S7VqdJMtcOG5aGGjt6q6k85b9OSlpXPD1/vd9ePuk4K9Jqt73utTGP42HzCirSEP/F&#10;d/eHFfw0FX75RkbQqz8AAAD//wMAUEsBAi0AFAAGAAgAAAAhANvh9svuAAAAhQEAABMAAAAAAAAA&#10;AAAAAAAAAAAAAFtDb250ZW50X1R5cGVzXS54bWxQSwECLQAUAAYACAAAACEAWvQsW78AAAAVAQAA&#10;CwAAAAAAAAAAAAAAAAAfAQAAX3JlbHMvLnJlbHNQSwECLQAUAAYACAAAACEAhr7WnMYAAADdAAAA&#10;DwAAAAAAAAAAAAAAAAAHAgAAZHJzL2Rvd25yZXYueG1sUEsFBgAAAAADAAMAtwAAAPoCAAAAAA==&#10;" fillcolor="#1f396c" strokecolor="#1f396c" strokeweight=".25pt">
                    <v:stroke joinstyle="miter"/>
                    <v:textbox>
                      <w:txbxContent>
                        <w:p w14:paraId="29538D6D" w14:textId="77777777" w:rsidR="00457CE9" w:rsidRDefault="00457CE9" w:rsidP="00185144">
                          <w:pPr>
                            <w:bidi/>
                            <w:jc w:val="center"/>
                            <w:rPr>
                              <w:rtl/>
                            </w:rPr>
                          </w:pPr>
                          <w:r>
                            <w:rPr>
                              <w:rFonts w:hint="cs"/>
                              <w:color w:val="FFFFFF" w:themeColor="light1"/>
                              <w:rtl/>
                            </w:rPr>
                            <w:t>4,000</w:t>
                          </w:r>
                        </w:p>
                      </w:txbxContent>
                    </v:textbox>
                  </v:roundrect>
                  <v:roundrect id="Rectangle: Rounded Corners 1221"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MHxwAAAN0AAAAPAAAAZHJzL2Rvd25yZXYueG1sRI9Pa8JA&#10;EMXvBb/DMoKXUjfJQW3qJohUEKT4L/Q8ZMckmJ0N2a3GfvpuodDbDO/N+71Z5oNpxY1611hWEE8j&#10;EMSl1Q1XCorz5mUBwnlkja1lUvAgB3k2elpiqu2dj3Q7+UqEEHYpKqi971IpXVmTQTe1HXHQLrY3&#10;6MPaV1L3eA/hppVJFM2kwYYDocaO1jWV19OXCZDWFM/zj/fv1x19xkVS7TePg1RqMh5WbyA8Df7f&#10;/He91aF+ksTw+00YQWY/AAAA//8DAFBLAQItABQABgAIAAAAIQDb4fbL7gAAAIUBAAATAAAAAAAA&#10;AAAAAAAAAAAAAABbQ29udGVudF9UeXBlc10ueG1sUEsBAi0AFAAGAAgAAAAhAFr0LFu/AAAAFQEA&#10;AAsAAAAAAAAAAAAAAAAAHwEAAF9yZWxzLy5yZWxzUEsBAi0AFAAGAAgAAAAhAOnycwfHAAAA3QAA&#10;AA8AAAAAAAAAAAAAAAAABwIAAGRycy9kb3ducmV2LnhtbFBLBQYAAAAAAwADALcAAAD7AgAAAAA=&#10;" fillcolor="#1f396c" strokecolor="#1f396c" strokeweight=".25pt">
                    <v:stroke joinstyle="miter"/>
                    <v:textbox>
                      <w:txbxContent>
                        <w:p w14:paraId="190C1FEC" w14:textId="77777777" w:rsidR="00457CE9" w:rsidRDefault="00457CE9" w:rsidP="00185144">
                          <w:pPr>
                            <w:bidi/>
                            <w:rPr>
                              <w:rtl/>
                            </w:rPr>
                          </w:pPr>
                          <w:r>
                            <w:rPr>
                              <w:rFonts w:hint="cs"/>
                              <w:color w:val="FFFFFF" w:themeColor="light1"/>
                              <w:rtl/>
                            </w:rPr>
                            <w:t>عدد الأنواع</w:t>
                          </w:r>
                        </w:p>
                      </w:txbxContent>
                    </v:textbox>
                  </v:roundrect>
                  <v:roundrect id="Rectangle: Rounded Corners 1222"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1wxgAAAN0AAAAPAAAAZHJzL2Rvd25yZXYueG1sRI9Pa8JA&#10;EMXvBb/DMoKXUjfuwdroKiIVBJH6J3gestMkNDsbsluNfnpXKPQ2w3vzfm9mi87W4kKtrxxrGA0T&#10;EMS5MxUXGrLT+m0Cwgdkg7Vj0nAjD4t572WGqXFXPtDlGAoRQ9inqKEMoUml9HlJFv3QNcRR+3at&#10;xRDXtpCmxWsMt7VUSTKWFiuOhBIbWpWU/xx/bYTUNnt9333eP7Z0HmWq+Frf9lLrQb9bTkEE6sK/&#10;+e96Y2J9pRQ8v4kjyPkDAAD//wMAUEsBAi0AFAAGAAgAAAAhANvh9svuAAAAhQEAABMAAAAAAAAA&#10;AAAAAAAAAAAAAFtDb250ZW50X1R5cGVzXS54bWxQSwECLQAUAAYACAAAACEAWvQsW78AAAAVAQAA&#10;CwAAAAAAAAAAAAAAAAAfAQAAX3JlbHMvLnJlbHNQSwECLQAUAAYACAAAACEAGSDtcMYAAADdAAAA&#10;DwAAAAAAAAAAAAAAAAAHAgAAZHJzL2Rvd25yZXYueG1sUEsFBgAAAAADAAMAtwAAAPoCAAAAAA==&#10;" fillcolor="#1f396c" strokecolor="#1f396c" strokeweight=".25pt">
                    <v:stroke joinstyle="miter"/>
                    <v:textbox>
                      <w:txbxContent>
                        <w:p w14:paraId="5D2AA545" w14:textId="77777777" w:rsidR="00457CE9" w:rsidRDefault="00457CE9" w:rsidP="00185144">
                          <w:pPr>
                            <w:bidi/>
                            <w:rPr>
                              <w:rtl/>
                            </w:rPr>
                          </w:pPr>
                          <w:r>
                            <w:rPr>
                              <w:rFonts w:hint="cs"/>
                              <w:color w:val="FFFFFF" w:themeColor="light1"/>
                              <w:rtl/>
                            </w:rPr>
                            <w:t>يشكل خطورة على الإنسان</w:t>
                          </w:r>
                        </w:p>
                      </w:txbxContent>
                    </v:textbox>
                  </v:roundrect>
                  <v:roundrect id="Rectangle: Rounded Corners 1223"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jrxwAAAN0AAAAPAAAAZHJzL2Rvd25yZXYueG1sRI9Ba8JA&#10;EIXvgv9hmUIvRTdGs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HZsSOvHAAAA3QAA&#10;AA8AAAAAAAAAAAAAAAAABwIAAGRycy9kb3ducmV2LnhtbFBLBQYAAAAAAwADALcAAAD7AgAAAAA=&#10;" fillcolor="#1f396c" strokecolor="#1f396c" strokeweight=".25pt">
                    <v:stroke joinstyle="miter"/>
                    <v:textbox>
                      <w:txbxContent>
                        <w:p w14:paraId="22EB88B1" w14:textId="77777777" w:rsidR="00457CE9" w:rsidRDefault="00457CE9" w:rsidP="00185144">
                          <w:pPr>
                            <w:bidi/>
                            <w:rPr>
                              <w:rtl/>
                            </w:rPr>
                          </w:pPr>
                          <w:r>
                            <w:rPr>
                              <w:rFonts w:hint="cs"/>
                              <w:color w:val="FFFFFF" w:themeColor="light1"/>
                              <w:rtl/>
                            </w:rPr>
                            <w:t>يمثل فائدة للإنسان</w:t>
                          </w:r>
                        </w:p>
                      </w:txbxContent>
                    </v:textbox>
                  </v:roundrect>
                  <v:roundrect id="Rectangle: Rounded Corners 1224" o:spid="_x0000_s129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CfxwAAAN0AAAAPAAAAZHJzL2Rvd25yZXYueG1sRI9Ba8JA&#10;EIXvgv9hmUIvRTcGsT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PmF0J/HAAAA3QAA&#10;AA8AAAAAAAAAAAAAAAAABwIAAGRycy9kb3ducmV2LnhtbFBLBQYAAAAAAwADALcAAAD7AgAAAAA=&#10;" fillcolor="#1f396c" strokecolor="#1f396c" strokeweight=".25pt">
                    <v:stroke joinstyle="miter"/>
                    <v:textbox>
                      <w:txbxContent>
                        <w:p w14:paraId="156C1078" w14:textId="77777777" w:rsidR="00457CE9" w:rsidRDefault="00457CE9" w:rsidP="00185144">
                          <w:pPr>
                            <w:bidi/>
                            <w:rPr>
                              <w:rtl/>
                            </w:rPr>
                          </w:pPr>
                          <w:r>
                            <w:rPr>
                              <w:rFonts w:hint="cs"/>
                              <w:color w:val="FFFFFF" w:themeColor="light1"/>
                              <w:rtl/>
                            </w:rPr>
                            <w:t>مقاومة المضادات الحيوية</w:t>
                          </w:r>
                        </w:p>
                      </w:txbxContent>
                    </v:textbox>
                  </v:roundrect>
                  <v:roundrect id="Rectangle: Rounded Corners 1225" o:spid="_x0000_s129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UExwAAAN0AAAAPAAAAZHJzL2Rvd25yZXYueG1sRI9Ba8JA&#10;EIXvgv9hmUIvRTcGt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JbJdQTHAAAA3QAA&#10;AA8AAAAAAAAAAAAAAAAABwIAAGRycy9kb3ducmV2LnhtbFBLBQYAAAAAAwADALcAAAD7AgAAAAA=&#10;" fillcolor="#1f396c" strokecolor="#1f396c" strokeweight=".25pt">
                    <v:stroke joinstyle="miter"/>
                    <v:textbox>
                      <w:txbxContent>
                        <w:p w14:paraId="10E55887" w14:textId="77777777" w:rsidR="00457CE9" w:rsidRDefault="00457CE9" w:rsidP="00185144">
                          <w:pPr>
                            <w:bidi/>
                            <w:jc w:val="center"/>
                            <w:rPr>
                              <w:rtl/>
                            </w:rPr>
                          </w:pPr>
                          <w:r>
                            <w:rPr>
                              <w:rFonts w:hint="cs"/>
                              <w:rtl/>
                            </w:rPr>
                            <w:t>5</w:t>
                          </w:r>
                        </w:p>
                      </w:txbxContent>
                    </v:textbox>
                  </v:roundrect>
                  <v:roundrect id="Rectangle: Rounded Corners 1226"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tzxgAAAN0AAAAPAAAAZHJzL2Rvd25yZXYueG1sRI9Li8JA&#10;EITvgv9haMGLrBNz8JF1FBGFhUV8hT03md4kmOkJmVHj/vodQfDWTVXXVz1ftqYSN2pcaVnBaBiB&#10;IM6sLjlXkJ63H1MQziNrrCyTggc5WC66nTkm2t75SLeTz0UIYZeggsL7OpHSZQUZdENbEwft1zYG&#10;fVibXOoG7yHcVDKOorE0WHIgFFjTuqDscrqaAKlMOpjsNn+zb/oZpXG+3z4OUql+r119gvDU+rf5&#10;df2lQ/04HsPzmzCCXPwDAAD//wMAUEsBAi0AFAAGAAgAAAAhANvh9svuAAAAhQEAABMAAAAAAAAA&#10;AAAAAAAAAAAAAFtDb250ZW50X1R5cGVzXS54bWxQSwECLQAUAAYACAAAACEAWvQsW78AAAAVAQAA&#10;CwAAAAAAAAAAAAAAAAAfAQAAX3JlbHMvLnJlbHNQSwECLQAUAAYACAAAACEAZhvrc8YAAADdAAAA&#10;DwAAAAAAAAAAAAAAAAAHAgAAZHJzL2Rvd25yZXYueG1sUEsFBgAAAAADAAMAtwAAAPoCAAAAAA==&#10;" fillcolor="#1f396c" strokecolor="#1f396c" strokeweight=".25pt">
                    <v:stroke joinstyle="miter"/>
                    <v:textbox>
                      <w:txbxContent>
                        <w:p w14:paraId="18ABC006" w14:textId="77777777" w:rsidR="00457CE9" w:rsidRDefault="00457CE9" w:rsidP="00185144">
                          <w:pPr>
                            <w:bidi/>
                            <w:jc w:val="center"/>
                            <w:rPr>
                              <w:rtl/>
                            </w:rPr>
                          </w:pPr>
                          <w:r>
                            <w:rPr>
                              <w:rFonts w:hint="cs"/>
                              <w:color w:val="FFFFFF" w:themeColor="light1"/>
                              <w:rtl/>
                            </w:rPr>
                            <w:t>150</w:t>
                          </w:r>
                        </w:p>
                      </w:txbxContent>
                    </v:textbox>
                  </v:roundrect>
                  <v:roundrect id="Rectangle: Rounded Corners 1227"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07oxgAAAN0AAAAPAAAAZHJzL2Rvd25yZXYueG1sRI9Li8JA&#10;EITvC/6HoQUvsk7MwUfWUUQUFhbxFfbcZHqTYKYnZEaN/npHEPbWTVXXVz1btKYSV2pcaVnBcBCB&#10;IM6sLjlXkJ42nxMQziNrrCyTgjs5WMw7HzNMtL3xga5Hn4sQwi5BBYX3dSKlywoy6Aa2Jg7an20M&#10;+rA2udQN3kK4qWQcRSNpsORAKLCmVUHZ+XgxAVKZtD/erh/TH/odpnG+29z3Uqlet11+gfDU+n/z&#10;+/pbh/pxPIbXN2EEOX8CAAD//wMAUEsBAi0AFAAGAAgAAAAhANvh9svuAAAAhQEAABMAAAAAAAAA&#10;AAAAAAAAAAAAAFtDb250ZW50X1R5cGVzXS54bWxQSwECLQAUAAYACAAAACEAWvQsW78AAAAVAQAA&#10;CwAAAAAAAAAAAAAAAAAfAQAAX3JlbHMvLnJlbHNQSwECLQAUAAYACAAAACEACVdO6MYAAADdAAAA&#10;DwAAAAAAAAAAAAAAAAAHAgAAZHJzL2Rvd25yZXYueG1sUEsFBgAAAAADAAMAtwAAAPoCAAAAAA==&#10;" fillcolor="#1f396c" strokecolor="#1f396c" strokeweight=".25pt">
                    <v:stroke joinstyle="miter"/>
                    <v:textbox>
                      <w:txbxContent>
                        <w:p w14:paraId="619F7A18" w14:textId="77777777" w:rsidR="00457CE9" w:rsidRDefault="00457CE9" w:rsidP="00185144">
                          <w:pPr>
                            <w:bidi/>
                            <w:jc w:val="center"/>
                            <w:rPr>
                              <w:rtl/>
                            </w:rPr>
                          </w:pPr>
                          <w:r>
                            <w:rPr>
                              <w:rFonts w:hint="cs"/>
                              <w:color w:val="FFFFFF" w:themeColor="light1"/>
                              <w:rtl/>
                            </w:rPr>
                            <w:t>0</w:t>
                          </w:r>
                        </w:p>
                      </w:txbxContent>
                    </v:textbox>
                  </v:roundrect>
                  <v:roundrect id="Rectangle: Rounded Corners 1228"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NqaxgAAAN0AAAAPAAAAZHJzL2Rvd25yZXYueG1sRI9Na8JA&#10;EIbvBf/DMkIvRTfmYG3qKlIqFEpR0+B5yE6TYHY2ZLca/fWdg9DbDPN+PLNcD65VZ+pD49nAbJqA&#10;Ii69bbgyUHxvJwtQISJbbD2TgSsFWK9GD0vMrL/wgc55rJSEcMjQQB1jl2kdypochqnviOX243uH&#10;Uda+0rbHi4S7VqdJMtcOG5aGGjt6q6k85b9OSlpXPD1/vd9ePuk4K9Jqt73utTGP42HzCirSEP/F&#10;d/eHFfw0FVz5RkbQqz8AAAD//wMAUEsBAi0AFAAGAAgAAAAhANvh9svuAAAAhQEAABMAAAAAAAAA&#10;AAAAAAAAAAAAAFtDb250ZW50X1R5cGVzXS54bWxQSwECLQAUAAYACAAAACEAWvQsW78AAAAVAQAA&#10;CwAAAAAAAAAAAAAAAAAfAQAAX3JlbHMvLnJlbHNQSwECLQAUAAYACAAAACEAeMjamsYAAADdAAAA&#10;DwAAAAAAAAAAAAAAAAAHAgAAZHJzL2Rvd25yZXYueG1sUEsFBgAAAAADAAMAtwAAAPoCAAAAAA==&#10;" fillcolor="#1f396c" strokecolor="#1f396c" strokeweight=".25pt">
                    <v:stroke joinstyle="miter"/>
                    <v:textbox>
                      <w:txbxContent>
                        <w:p w14:paraId="4E724407" w14:textId="77777777" w:rsidR="00457CE9" w:rsidRDefault="00457CE9" w:rsidP="00185144">
                          <w:pPr>
                            <w:bidi/>
                            <w:jc w:val="center"/>
                            <w:rPr>
                              <w:rtl/>
                            </w:rPr>
                          </w:pPr>
                          <w:r>
                            <w:rPr>
                              <w:rFonts w:hint="cs"/>
                              <w:color w:val="FFFFFF" w:themeColor="light1"/>
                              <w:rtl/>
                            </w:rPr>
                            <w:t>100</w:t>
                          </w:r>
                        </w:p>
                      </w:txbxContent>
                    </v:textbox>
                  </v:roundrect>
                  <v:shape id="TextBox 44" o:spid="_x0000_s129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Z+wwAAAN0AAAAPAAAAZHJzL2Rvd25yZXYueG1sRE9LSwMx&#10;EL4L/ocwQm82cQ+1XZsWWxBKL9IHPY+b6WbbzWRJYnf11xtB8DYf33Pmy8G14kYhNp41PI0VCOLK&#10;m4ZrDcfD2+MUREzIBlvPpOGLIiwX93dzLI3veUe3fapFDuFYogabUldKGStLDuPYd8SZO/vgMGUY&#10;amkC9jnctbJQaiIdNpwbLHa0tlRd959Ow6m+0KrZhm/1LlV/nfrd8ePZaj16GF5fQCQa0r/4z70x&#10;eX5RzOD3m3yCXPwAAAD//wMAUEsBAi0AFAAGAAgAAAAhANvh9svuAAAAhQEAABMAAAAAAAAAAAAA&#10;AAAAAAAAAFtDb250ZW50X1R5cGVzXS54bWxQSwECLQAUAAYACAAAACEAWvQsW78AAAAVAQAACwAA&#10;AAAAAAAAAAAAAAAfAQAAX3JlbHMvLnJlbHNQSwECLQAUAAYACAAAACEAYQdWfsMAAADdAAAADwAA&#10;AAAAAAAAAAAAAAAHAgAAZHJzL2Rvd25yZXYueG1sUEsFBgAAAAADAAMAtwAAAPcCAAAAAA==&#10;" fillcolor="white [3212]" stroked="f">
                    <v:textbox>
                      <w:txbxContent>
                        <w:p w14:paraId="31D81503" w14:textId="77777777" w:rsidR="00457CE9" w:rsidRDefault="00457CE9" w:rsidP="00185144">
                          <w:pPr>
                            <w:bidi/>
                            <w:jc w:val="right"/>
                            <w:rPr>
                              <w:rtl/>
                            </w:rPr>
                          </w:pPr>
                          <w:r>
                            <w:rPr>
                              <w:rFonts w:hint="cs"/>
                              <w:i/>
                              <w:iCs/>
                              <w:color w:val="000000" w:themeColor="text1"/>
                              <w:rtl/>
                            </w:rPr>
                            <w:t>الجرثومة الفُطرية</w:t>
                          </w:r>
                        </w:p>
                        <w:p w14:paraId="49AAE83C" w14:textId="77777777" w:rsidR="00457CE9" w:rsidRDefault="00457CE9" w:rsidP="00185144">
                          <w:pPr>
                            <w:bidi/>
                            <w:jc w:val="right"/>
                            <w:rPr>
                              <w:rtl/>
                            </w:rPr>
                          </w:pPr>
                          <w:r>
                            <w:rPr>
                              <w:rFonts w:hint="cs"/>
                              <w:i/>
                              <w:iCs/>
                              <w:color w:val="000000" w:themeColor="text1"/>
                              <w:rtl/>
                            </w:rPr>
                            <w:t>مي-كو-باك-تير-ي-وم</w:t>
                          </w:r>
                        </w:p>
                        <w:p w14:paraId="3C9C1EF6" w14:textId="77777777" w:rsidR="00457CE9" w:rsidRPr="00D7292C" w:rsidRDefault="00457CE9" w:rsidP="00185144">
                          <w:pPr>
                            <w:bidi/>
                            <w:jc w:val="right"/>
                            <w:rPr>
                              <w:rtl/>
                            </w:rPr>
                          </w:pPr>
                          <w:r>
                            <w:rPr>
                              <w:rFonts w:hint="cs"/>
                              <w:rtl/>
                            </w:rPr>
                            <w:t>البكتيريا</w:t>
                          </w:r>
                        </w:p>
                      </w:txbxContent>
                    </v:textbox>
                  </v:shape>
                  <v:shape id="_x0000_s1298"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N3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L98IyPo+RUAAP//AwBQSwECLQAUAAYACAAAACEA2+H2y+4AAACFAQAAEwAAAAAAAAAA&#10;AAAAAAAAAAAAW0NvbnRlbnRfVHlwZXNdLnhtbFBLAQItABQABgAIAAAAIQBa9CxbvwAAABUBAAAL&#10;AAAAAAAAAAAAAAAAAB8BAABfcmVscy8ucmVsc1BLAQItABQABgAIAAAAIQDTgcN3xQAAAN0AAAAP&#10;AAAAAAAAAAAAAAAAAAcCAABkcnMvZG93bnJldi54bWxQSwUGAAAAAAMAAwC3AAAA+QIAAAAA&#10;" filled="f" stroked="f">
                    <v:textbox>
                      <w:txbxContent>
                        <w:p w14:paraId="18E801D7" w14:textId="77777777" w:rsidR="00457CE9" w:rsidRDefault="00457CE9" w:rsidP="00185144">
                          <w:pPr>
                            <w:bidi/>
                            <w:rPr>
                              <w:rtl/>
                            </w:rPr>
                          </w:pPr>
                          <w:r>
                            <w:rPr>
                              <w:rFonts w:hint="cs"/>
                              <w:color w:val="000000" w:themeColor="text1"/>
                              <w:rtl/>
                            </w:rPr>
                            <w:t>السل هو مرض يسببه تسببه بكتيريا المتفطرة السلية وهو أحد الأسباب العشرة الأولى للوفاة في جميع أنحاء العالم. على الرغم من أنه يمكن علاجة باستخدام المضادات الحيوية، إلا أن العديد من سلالات السل أصبحت مقاومة للعديد من المضادات الحيوية.</w:t>
                          </w:r>
                        </w:p>
                      </w:txbxContent>
                    </v:textbox>
                  </v:shape>
                </v:group>
                <w10:anchorlock/>
              </v:group>
            </w:pict>
          </mc:Fallback>
        </mc:AlternateContent>
      </w:r>
      <w:r>
        <w:rPr>
          <w:rFonts w:hint="cs"/>
          <w:rtl/>
        </w:rPr>
        <w:tab/>
      </w:r>
      <w:r>
        <w:rPr>
          <w:rFonts w:hint="cs"/>
          <w:noProof/>
          <w:rtl/>
          <w:lang w:val="en-US" w:bidi="ar-SA"/>
        </w:rPr>
        <mc:AlternateContent>
          <mc:Choice Requires="wpg">
            <w:drawing>
              <wp:inline distT="0" distB="0" distL="0" distR="0" wp14:anchorId="4879245B" wp14:editId="5EF74793">
                <wp:extent cx="2909570" cy="4362450"/>
                <wp:effectExtent l="19050" t="19050" r="24130" b="19050"/>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573" name="Picture 3573" descr="Microbe Mayhem card - Lymphocryptovirus">
                            <a:extLst>
                              <a:ext uri="{C183D7F6-B498-43B3-948B-1728B52AA6E4}">
                                <adec:decorative xmlns:adec="http://schemas.microsoft.com/office/drawing/2017/decorative" val="0"/>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141816" y="91016"/>
                            <a:ext cx="2606675" cy="962025"/>
                          </a:xfrm>
                          <a:prstGeom prst="rect">
                            <a:avLst/>
                          </a:prstGeom>
                        </pic:spPr>
                      </pic:pic>
                      <wpg:grpSp>
                        <wpg:cNvPr id="1231" name="Group 1231">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1232" name="Rectangle: Rounded Corners 123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3" name="TextBox 61" descr="Treponema&#10;Trep-O-Nee-Ma&#10;Bacterium&#10;"/>
                          <wps:cNvSpPr txBox="1"/>
                          <wps:spPr>
                            <a:xfrm>
                              <a:off x="1000177" y="174469"/>
                              <a:ext cx="1836515" cy="916368"/>
                            </a:xfrm>
                            <a:prstGeom prst="rect">
                              <a:avLst/>
                            </a:prstGeom>
                            <a:solidFill>
                              <a:schemeClr val="bg1"/>
                            </a:solidFill>
                          </wps:spPr>
                          <wps:txbx>
                            <w:txbxContent>
                              <w:p w14:paraId="346D59B7" w14:textId="77777777" w:rsidR="00457CE9" w:rsidRDefault="00457CE9" w:rsidP="00C924A7">
                                <w:pPr>
                                  <w:bidi/>
                                  <w:jc w:val="right"/>
                                  <w:rPr>
                                    <w:rtl/>
                                  </w:rPr>
                                </w:pPr>
                                <w:r>
                                  <w:rPr>
                                    <w:rFonts w:hint="cs"/>
                                    <w:i/>
                                    <w:iCs/>
                                    <w:color w:val="000000" w:themeColor="text1"/>
                                    <w:rtl/>
                                  </w:rPr>
                                  <w:t>الفيروسات الهربسية الليمفاوية</w:t>
                                </w:r>
                              </w:p>
                              <w:p w14:paraId="62178AD5" w14:textId="77777777" w:rsidR="00457CE9" w:rsidRDefault="00457CE9" w:rsidP="00C924A7">
                                <w:pPr>
                                  <w:bidi/>
                                  <w:jc w:val="right"/>
                                  <w:rPr>
                                    <w:rFonts w:cs="Arial"/>
                                    <w:i/>
                                    <w:iCs/>
                                    <w:color w:val="000000" w:themeColor="text1"/>
                                    <w:kern w:val="24"/>
                                    <w:rtl/>
                                  </w:rPr>
                                </w:pPr>
                                <w:r>
                                  <w:rPr>
                                    <w:rFonts w:hint="cs"/>
                                    <w:i/>
                                    <w:iCs/>
                                    <w:color w:val="000000" w:themeColor="text1"/>
                                    <w:rtl/>
                                  </w:rPr>
                                  <w:t>ليم-فو-كريب-تو-فيروس</w:t>
                                </w:r>
                              </w:p>
                              <w:p w14:paraId="3C3606EA" w14:textId="77777777" w:rsidR="00457CE9" w:rsidRDefault="00457CE9" w:rsidP="00C924A7">
                                <w:pPr>
                                  <w:bidi/>
                                  <w:jc w:val="right"/>
                                  <w:rPr>
                                    <w:rtl/>
                                  </w:rPr>
                                </w:pPr>
                                <w:r>
                                  <w:rPr>
                                    <w:rFonts w:hint="cs"/>
                                    <w:rtl/>
                                  </w:rPr>
                                  <w:t>الفيروس</w:t>
                                </w:r>
                              </w:p>
                            </w:txbxContent>
                          </wps:txbx>
                          <wps:bodyPr wrap="square" rtlCol="0">
                            <a:spAutoFit/>
                          </wps:bodyPr>
                        </wps:wsp>
                        <wps:wsp>
                          <wps:cNvPr id="123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FB40A4F" w14:textId="77777777" w:rsidR="00457CE9" w:rsidRDefault="00457CE9" w:rsidP="00C924A7">
                                <w:pPr>
                                  <w:bidi/>
                                  <w:rPr>
                                    <w:rtl/>
                                  </w:rPr>
                                </w:pPr>
                                <w:r>
                                  <w:rPr>
                                    <w:rFonts w:hint="cs"/>
                                    <w:color w:val="000000" w:themeColor="text1"/>
                                    <w:rtl/>
                                  </w:rPr>
                                  <w:t>يتسبب فيروس إبشتاين-بار، وهو نوع من الفيروسات الهربسية الليمفاوية، في مرض يُعرف باسم داء كثرة الوحيدات أو الحمى الغدية. تشمل الأعراض التهابات الحلق والتعب الشديد. يتطلب انتقال العدوى اتصالًا وثيقًا مثل التقبيل.</w:t>
                                </w:r>
                              </w:p>
                            </w:txbxContent>
                          </wps:txbx>
                          <wps:bodyPr wrap="square" rtlCol="0">
                            <a:noAutofit/>
                          </wps:bodyPr>
                        </wps:wsp>
                        <wpg:grpSp>
                          <wpg:cNvPr id="1235" name="Group 1235"/>
                          <wpg:cNvGrpSpPr/>
                          <wpg:grpSpPr>
                            <a:xfrm>
                              <a:off x="130960" y="1136500"/>
                              <a:ext cx="2646045" cy="1771650"/>
                              <a:chOff x="0" y="0"/>
                              <a:chExt cx="2646045" cy="1771650"/>
                            </a:xfrm>
                          </wpg:grpSpPr>
                          <wps:wsp>
                            <wps:cNvPr id="1236" name="Rectangle: Rounded Corners 123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7" name="Rectangle: Rounded Corners 123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C6798"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1238" name="Rectangle: Rounded Corners 123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0577" w14:textId="77777777" w:rsidR="00457CE9" w:rsidRDefault="00457CE9" w:rsidP="00C924A7">
                                  <w:pPr>
                                    <w:bidi/>
                                    <w:jc w:val="center"/>
                                    <w:rPr>
                                      <w:rtl/>
                                    </w:rPr>
                                  </w:pPr>
                                  <w:r>
                                    <w:rPr>
                                      <w:rFonts w:hint="cs"/>
                                      <w:color w:val="FFFFFF" w:themeColor="light1"/>
                                      <w:rtl/>
                                    </w:rPr>
                                    <w:t>110</w:t>
                                  </w:r>
                                </w:p>
                              </w:txbxContent>
                            </wps:txbx>
                            <wps:bodyPr rtlCol="0" anchor="ctr"/>
                          </wps:wsp>
                          <wps:wsp>
                            <wps:cNvPr id="1239" name="Rectangle: Rounded Corners 123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17881"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1240" name="Rectangle: Rounded Corners 124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8B146"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1241" name="Rectangle: Rounded Corners 124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59E0C"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1242" name="Rectangle: Rounded Corners 124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D277A"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1243" name="Rectangle: Rounded Corners 124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02333" w14:textId="77777777" w:rsidR="00457CE9" w:rsidRDefault="00457CE9" w:rsidP="00C924A7">
                                  <w:pPr>
                                    <w:bidi/>
                                    <w:jc w:val="center"/>
                                    <w:rPr>
                                      <w:rtl/>
                                    </w:rPr>
                                  </w:pPr>
                                  <w:r>
                                    <w:rPr>
                                      <w:rFonts w:hint="cs"/>
                                      <w:rtl/>
                                    </w:rPr>
                                    <w:t>7</w:t>
                                  </w:r>
                                </w:p>
                              </w:txbxContent>
                            </wps:txbx>
                            <wps:bodyPr rtlCol="0" anchor="ctr">
                              <a:noAutofit/>
                            </wps:bodyPr>
                          </wps:wsp>
                          <wps:wsp>
                            <wps:cNvPr id="1244" name="Rectangle: Rounded Corners 124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337FE" w14:textId="77777777" w:rsidR="00457CE9" w:rsidRDefault="00457CE9" w:rsidP="00C924A7">
                                  <w:pPr>
                                    <w:bidi/>
                                    <w:jc w:val="center"/>
                                    <w:rPr>
                                      <w:rtl/>
                                    </w:rPr>
                                  </w:pPr>
                                  <w:r>
                                    <w:rPr>
                                      <w:rFonts w:hint="cs"/>
                                      <w:color w:val="FFFFFF" w:themeColor="light1"/>
                                      <w:rtl/>
                                    </w:rPr>
                                    <w:t>37</w:t>
                                  </w:r>
                                </w:p>
                              </w:txbxContent>
                            </wps:txbx>
                            <wps:bodyPr rtlCol="0" anchor="ctr">
                              <a:noAutofit/>
                            </wps:bodyPr>
                          </wps:wsp>
                          <wps:wsp>
                            <wps:cNvPr id="1245" name="Rectangle: Rounded Corners 124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7C44B" w14:textId="77777777" w:rsidR="00457CE9" w:rsidRDefault="00457CE9" w:rsidP="00C924A7">
                                  <w:pPr>
                                    <w:bidi/>
                                    <w:jc w:val="center"/>
                                    <w:rPr>
                                      <w:rtl/>
                                    </w:rPr>
                                  </w:pPr>
                                  <w:r>
                                    <w:rPr>
                                      <w:rFonts w:hint="cs"/>
                                      <w:rtl/>
                                    </w:rPr>
                                    <w:t>2</w:t>
                                  </w:r>
                                </w:p>
                              </w:txbxContent>
                            </wps:txbx>
                            <wps:bodyPr rtlCol="0" anchor="ctr">
                              <a:noAutofit/>
                            </wps:bodyPr>
                          </wps:wsp>
                          <wps:wsp>
                            <wps:cNvPr id="1246" name="Rectangle: Rounded Corners 124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253DA"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4879245B" id="Group 20" o:spid="_x0000_s129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pBOAgAAHg0AAAOAAAAZHJzL2Uyb0RvYy54bWzsW2uP2zYW/b5A/wPh&#10;AotdoDPWy5LtZlIkkyYokKRBkv4AWqJtbSVRJeWx3V+/hw89bI8fMy2mSasgmUg2SV1dnnPv4SXn&#10;2Q+bPCN3TMiUFzcD99oZEFbEPEmLxc3gl8+vr8YDIitaJDTjBbsZbJkc/PD8m389W5dT5vElzxIm&#10;CAYp5HRd3gyWVVVOh0MZL1lO5TUvWYEv51zktMKtWAwTQdcYPc+GnuOEwzUXSSl4zKTEp6/Ml4Pn&#10;evz5nMXVz/O5ZBXJbgawrdI/hf45Uz+Hz5/R6ULQcpnG1gz6CCtymhZ4aDPUK1pRshLpwVB5Ggsu&#10;+by6jnk+5PN5GjP9Dngb19l7mzeCr0r9LovpelE2boJr9/z06GHj93dvRPmp/CDgiXW5gC/0nXqX&#10;zVzk6n9YSTbaZdvGZWxTkRgfehNnMorg2RjfBX7oBSPr1HgJzx/0i5c/nuk5rB883DGnTOMp/lkf&#10;4OrAB+exgl7VSrCBHSS/aIycil9X5RWmq6RVOkuztNpq6GFilFHF3Yc0/iDMDdz5QZA0uRn4o8gf&#10;kILmAD0aqOcS81nCZAwEvlNImDHyjm6BdRJTkZAr8nabl0sei21Z8btUrKRCqHqMGtk8hyo/vOXx&#10;r5IU/HZJiwV7IUsgHfxTrYe7zfXtjpGzLC1fp1mm5lZdW3fApj1U3eNRg9hXPF7lrKgMBQXL4Ble&#10;yGVaygERU5bPGFwgfkq0QXQqRfwRBmqyyUqwKl7WhrbGKLMlgHgP9NzAHbvhgABjE9fBlR6pwWDo&#10;hGE0MhichJ7jjbQfaiDBYUJWbxjPibqAYbAFs0en9O6tVFYBc3UT6z9jiPYd7OpQw1y28+x6vlvP&#10;s+Yr0Z9gUAXfv5ZekdchZhSMd7yyS691ifgrayjg7gAMDwoxn5a0ZHCxGnbHV17tK4UHQDdjU/KR&#10;r4qEJeSWiwKZRDnQU6bazk1wkjvwIIJjKkeBo/7o2bRx6irywtBB3gFa7OUOXFSUUs7QIUvHL8yg&#10;AUEd8Wow1HhRBiqDW9Ao9CwSy2+a/G9A5nmGzHFHM+I7I20/UKUBtocvOi24op82KivIGsFi7Np3&#10;kDxLk5qcUixmt5kgGBSR9uVoMvnRGtpphqdkBR6hvGVQq6+qbcaUkVnxkc0RkVSs1ubr1MqaYWkc&#10;g8iu+WpJE2aeNtJeNV5peugX0QOqked4h2ZsO4BK24djm2Fse9WV6czcdDbT1zzGWFAbZjo3PfST&#10;eVE1nfO04OK+N8vwVvbJpn3tJOMa5aUZT7aI16LKbrkRCLSIlxyRMK6E7qxagRcGjE9BkCZpfEZ4&#10;e8k3JER4sSnjs2AlVFRO//3t5sX36u7q56v3jF29M5+8pHHFRLrK9ffKfmU++KcoRKoNhrM5QkPk&#10;SKzFzLtRpOnjRkEQTtRAmDObt92xH47cOtq6oR/uxpU2lNbs2SGOmZGaYGrgDpZxs4ug2aKew06r&#10;PahXm9lGp1x3rKVHZ2LXEHY3A/nbiqqs306zfmz5YlWBiDr+t30sSJ50zoM6KDZzjjBp5/zTFtI0&#10;SyXBX1oQzIIAxbItiQFqukj5SpIklYxK9h1ExEoikM62pIEKmRlQ0GvyU0Ekg1ZnaCeZJLIeOsbA&#10;GaMJqTiZCUhZktCcLhjhAmbQanlNGjNUW6iWGHomIeu0WsIqJYt4lcaSLPlaPYEIJlMl+yuIfzUg&#10;bMdjZwwqCiqd5Bx3c8F+WyH2XJNHIjUYeT5wiDDvjSfj0GT9FqjeOAyCsQWqGziTCDHWwO9YnD+D&#10;1CZuH0eghmuLJnIKgQVXCJyfRqBV5IrKWk5YeYkciTcz8rKRHVr2PFB2uL4zCSET4EXXBbONjzpe&#10;DIPQCWovRpGLJiYgnBX4R3oeEfjKaU8RYCEjjdtOKxCtMZVNNnzaYGoybKssT66NzjngMFT+yUKj&#10;EzSVCL9ATSjB0CsSFAZ0ithNRv9QRQIpcAlh0Kxe2dINkenvjPynyP+7F9tP0yiIVBTXsWji1HGm&#10;FR5uMPbtisYbj/xRrQ2OhfOHscnFn8gmiPt1+3E6ua/9SXhrO+80s3RysT49FDtdRh4botf3j9f3&#10;HWnYrChPa341Rxfl5adJVlilXsI9NLPc875Tq2HLsotSlzvxAsU1o6NGwCl6t/k/hIpSUkPV90C6&#10;yLCyyeF/NIX1pPvbLao7pPNrJJ4mHQCnFfWTLroml1ELzSy13q9Q1hSEz4mqtqbYyHgIzUyJR5HM&#10;H3nB/lrFHXuocFqa+W7gny1h9rntZlALMp1Y/2m1qw7NghqJp2n2ZeW2ACnngtymmlkCvlJbHahj&#10;cbJc5bR4GP9aaRk5qArYNey92tJHg7Olgp5/Pf/qsqOtu5yrJ39h/Gu2rU4WQoK2/PyLZPNVVmCn&#10;/ZEcdPWiTi/vnFHk7UtNdxw447BOgr7vmwa91uw3cI5t4HSSYFOw+6qS4GX7oUG7H/CiqbY3RfaY&#10;1fn/wgVfvdyDzhyfZmG/4uu3Uc9vo3ZYqAtonf2Pds8N+0Tt1uoXlgqbTdfTqRDNrBRtFrYXMq4t&#10;sfiRG+wnvr7G0h9c6BybuODgQodxevf9q2Ncs+V9mnFoZhnnojrykHqL1ppYxSm1GXn+ZH9fc4dz&#10;2HboCy4o+vaHhXCs6QKtqY/EfHWcw8rqkoILmlnONaHlwiwHXWkZ5+JEpq2hdLcSRjg9YLYS+hpn&#10;LywfIiwnzabWV7W8u+ywSYBmlnKmMHnxuZNulnODIDrkXBSN6tM7OBZ7/ghUX9fs65q2rjnZP8z2&#10;xxZz2OJrDrMdXOPXW/RGqP1VHPX7M917vUHY/sLQ8/8DAAD//wMAUEsDBAoAAAAAAAAAIQBBul5X&#10;xmIAAMZiAAAUAAAAZHJzL21lZGlhL2ltYWdlMS5wbmeJUE5HDQoaCgAAAA1JSERSAAAAxAAAAE0I&#10;AgAAAHZ7XCwAAAAJcEhZcwAACxMAAAsTAQCanBgAAAlvaVRYdFhNTDpjb20uYWRvYmUueG1wAAAA&#10;AAA8P3hwYWNrZXQgYmVnaW49Iu+7vyIgaWQ9Ilc1TTBNcENlaGlIenJlU3pOVGN6a2M5ZCI/PiA8&#10;eDp4bXBtZXRhIHhtbG5zOng9ImFkb2JlOm5zOm1ldGEvIiB4OnhtcHRrPSJBZG9iZSBYTVAgQ29y&#10;ZSA1LjYtYzE0MiA3OS4xNjA5MjQsIDIwMTcvMDcvMTMtMDE6MDY6MzkgICAgICAgICI+IDxyZGY6&#10;UkRGIHhtbG5zOnJkZj0iaHR0cDovL3d3dy53My5vcmcvMTk5OS8wMi8yMi1yZGYtc3ludGF4LW5z&#10;IyI+IDxyZGY6RGVzY3JpcHRpb24gcmRmOmFib3V0PSIiIHhtbG5zOnhtcD0iaHR0cDovL25zLmFk&#10;b2JlLmNvbS94YXAvMS4wLyIgeG1sbnM6ZGM9Imh0dHA6Ly9wdXJsLm9yZy9kYy9lbGVtZW50cy8x&#10;LjEvIiB4bWxuczp4bXBNTT0iaHR0cDovL25zLmFkb2JlLmNvbS94YXAvMS4wL21tLyIgeG1sbnM6&#10;c3RFdnQ9Imh0dHA6Ly9ucy5hZG9iZS5jb20veGFwLzEuMC9zVHlwZS9SZXNvdXJjZUV2ZW50IyIg&#10;eG1sbnM6c3RSZWY9Imh0dHA6Ly9ucy5hZG9iZS5jb20veGFwLzEuMC9zVHlwZS9SZXNvdXJjZVJl&#10;ZiMiIHhtbG5zOnBob3Rvc2hvcD0iaHR0cDovL25zLmFkb2JlLmNvbS9waG90b3Nob3AvMS4wLyIg&#10;eG1wOkNyZWF0b3JUb29sPSJBZG9iZSBQaG90b3Nob3AgQ0MgMjAxOCAoV2luZG93cykiIHhtcDpD&#10;cmVhdGVEYXRlPSIyMDIxLTA5LTA4VDE0OjI0OjA2KzAxOjAwIiB4bXA6TWV0YWRhdGFEYXRlPSIy&#10;MDIxLTA5LTA4VDE0OjI0OjM4KzAxOjAwIiB4bXA6TW9kaWZ5RGF0ZT0iMjAyMS0wOS0wOFQxNDoy&#10;NDozOCswMTowMCIgZGM6Zm9ybWF0PSJpbWFnZS9wbmciIHhtcE1NOkluc3RhbmNlSUQ9InhtcC5p&#10;aWQ6ODc4MDE3MzgtZTZmOC1mMTRlLWIzNmUtNTc4YTYxNzFiMTA1IiB4bXBNTTpEb2N1bWVudElE&#10;PSJhZG9iZTpkb2NpZDpwaG90b3Nob3A6NzI4ZDk1ZTQtNzViZS01YzRjLTg3NGQtZDEzOGMzNjRk&#10;ZDY4IiB4bXBNTTpPcmlnaW5hbERvY3VtZW50SUQ9InhtcC5kaWQ6MDE5Njg1YzQtYWI3Zi0yMzRj&#10;LTg2YzktZWE5Mjc2YzcyMTE2IiBwaG90b3Nob3A6Q29sb3JNb2RlPSIzIj4gPHhtcE1NOkhpc3Rv&#10;cnk+IDxyZGY6U2VxPiA8cmRmOmxpIHN0RXZ0OmFjdGlvbj0iY3JlYXRlZCIgc3RFdnQ6aW5zdGFu&#10;Y2VJRD0ieG1wLmlpZDowMTk2ODVjNC1hYjdmLTIzNGMtODZjOS1lYTkyNzZjNzIxMTYiIHN0RXZ0&#10;OndoZW49IjIwMjEtMDktMDhUMTQ6MjQ6MDYrMDE6MDAiIHN0RXZ0OnNvZnR3YXJlQWdlbnQ9IkFk&#10;b2JlIFBob3Rvc2hvcCBDQyAyMDE4IChXaW5kb3dzKSIvPiA8cmRmOmxpIHN0RXZ0OmFjdGlvbj0i&#10;c2F2ZWQiIHN0RXZ0Omluc3RhbmNlSUQ9InhtcC5paWQ6N2VhMTI1MzMtMTBhYS0xYTQ1LWEwNWIt&#10;OTgwZjUwYjE5YmFmIiBzdEV2dDp3aGVuPSIyMDIxLTA5LTA4VDE0OjI0OjM4KzAxOjAwIiBzdEV2&#10;dDpzb2Z0d2FyZUFnZW50PSJBZG9iZSBQaG90b3Nob3AgQ0MgMjAxOCAoV2luZG93cykiIHN0RXZ0&#10;OmNoYW5nZWQ9Ii8iLz4gPHJkZjpsaSBzdEV2dDphY3Rpb249ImNvbnZlcnRlZCIgc3RFdnQ6cGFy&#10;YW1ldGVycz0iZnJvbSBhcHBsaWNhdGlvbi92bmQuYWRvYmUucGhvdG9zaG9wIHRvIGltYWdlL3Bu&#10;ZyIvPiA8cmRmOmxpIHN0RXZ0OmFjdGlvbj0iZGVyaXZlZCIgc3RFdnQ6cGFyYW1ldGVycz0iY29u&#10;dmVydGVkIGZyb20gYXBwbGljYXRpb24vdm5kLmFkb2JlLnBob3Rvc2hvcCB0byBpbWFnZS9wbmci&#10;Lz4gPHJkZjpsaSBzdEV2dDphY3Rpb249InNhdmVkIiBzdEV2dDppbnN0YW5jZUlEPSJ4bXAuaWlk&#10;Ojg3ODAxNzM4LWU2ZjgtZjE0ZS1iMzZlLTU3OGE2MTcxYjEwNSIgc3RFdnQ6d2hlbj0iMjAyMS0w&#10;OS0wOFQxNDoyNDozOCswMTowMCIgc3RFdnQ6c29mdHdhcmVBZ2VudD0iQWRvYmUgUGhvdG9zaG9w&#10;IENDIDIwMTggKFdpbmRvd3MpIiBzdEV2dDpjaGFuZ2VkPSIvIi8+IDwvcmRmOlNlcT4gPC94bXBN&#10;TTpIaXN0b3J5PiA8eG1wTU06RGVyaXZlZEZyb20gc3RSZWY6aW5zdGFuY2VJRD0ieG1wLmlpZDo3&#10;ZWExMjUzMy0xMGFhLTFhNDUtYTA1Yi05ODBmNTBiMTliYWYiIHN0UmVmOmRvY3VtZW50SUQ9Inht&#10;cC5kaWQ6MDE5Njg1YzQtYWI3Zi0yMzRjLTg2YzktZWE5Mjc2YzcyMTE2IiBzdFJlZjpvcmlnaW5h&#10;bERvY3VtZW50SUQ9InhtcC5kaWQ6MDE5Njg1YzQtYWI3Zi0yMzRjLTg2YzktZWE5Mjc2YzcyMTE2&#10;Ii8+IDxwaG90b3Nob3A6RG9jdW1lbnRBbmNlc3RvcnM+IDxyZGY6QmFnPiA8cmRmOmxpPmFkb2Jl&#10;OmRvY2lkOnBob3Rvc2hvcDo4MDQ0ODBjMy1lMjVhLTQ2NGEtODE0MC00ODViYzNiZGI5YWY8L3Jk&#10;ZjpsaT4gPHJkZjpsaT54bXAuZGlkOmE3ZjFmZTk2LWY2MjMtYzE0OS05ODNkLWU3NTJiNzMxMDQ5&#10;NzwvcmRmOmxpPiA8L3JkZjpCYWc+IDwvcGhvdG9zaG9wOkRvY3VtZW50QW5jZXN0b3JzPiA8L3Jk&#10;ZjpEZXNjcmlwdGlvbj4gPC9yZGY6UkRGPiA8L3g6eG1wbWV0YT4gPD94cGFja2V0IGVuZD0iciI/&#10;Pgo5v+8AAFj9SURBVHic3f3ZryZZkh+I2XIWd/+2u8SNPTMysyprr67eWM3uJjkghwBnBoKgkTCC&#10;nvQgPggQoAcJ0DwMNPMg6P/QkzQjDASJJARoiBHJWbj0wu6q7lozK/fY427f5u5nMTM9+Hczq6qL&#10;3WwKQ2bTAgjEvfGtfsztmP1+P7OD/8X/9btMGEuNX71/DdTeXqxf7H7/n35QLrZvsC4NmlkgIhSN&#10;DSNTGSqaAgISxdZrFWYHBKDWnnRaNKeKAEV137XPkE9uz+9/6exuWxHAEQHAvujHH/fvf7TOY+Fn&#10;l6uUomGzCLPOp6GMm0yoQESEUrUOxc2C5GpFpYiaknPZ0e5k+da339hkfTpIs97fv1wHNBkl7UcX&#10;HRrsdsVKNrVdX9wsHi2b1WmnarVoUctJXh3Nv/Wbr//2V1ffPy//5P/2h8OPnjWOMHDelZIqICBA&#10;PGrIAAMHpuBZweKypWrDmGbHs7TP45Bf//YbX/2tR8+NHKqYBoJ3zlNgPumaJxfDy6eb4cWmPe1+&#10;7dfurPf193/vebnc5qrekQNcde7Wcff6w9W9O80XHsznwcNPmRr8/qvtf/l33u9+/ydzMEi1m8di&#10;5gk5OinS73M6H2DmXevb0+61bz746n/w5Q+39e/+v37kvvfxw1JXR7HpYhUpQ5FUVcGY5kfNOJTg&#10;mD2RWRoKe1ax5Z35a3/17dvfOGs9eSJCAyBGYDx8GEJABDOoqj+8yv/kh9eXH101pvPoUpGj447/&#10;9t/+33nHtOpS8O+8d4mp/uCPnl6th7uMS5UY3PH9FZtpFRUFsDpkE3NdcGCpr1aFGMFxzcVERQwJ&#10;rVTy3II1oGPRwPTW3e7+PJ61fhX53afp3Q+u8lhxn+YpcRFkBNEQXC1iWYzJe0ZmBEAx51iGAgCx&#10;80bEjTO1rdjtX3v02mvzX3+jvfv68tn7a7ncARgFz8GFxjtPrg1G1M3jrPFYqiQZ95kdOc/rIq+y&#10;7ffpC6+tytW4efeVc9g0HkTFTFLFqjVJt2zQM5rVvvTrUURD45lQAa3xaZd22/Tqw4sPnvcPHh19&#10;8XYbEL543Pz63fmXTprGydnKhaPmB+fpr3719LffWNxduI9GePrhFalV4upIg9/15WqTPnyy+/CD&#10;9e3b3bxjBJycCREiwff39smHF34zBOZxO1oR7qKC5b4wEc4iAgACMnVtuPP1O7vRfvD+1anU2I+L&#10;4xkyhnkUhRAdem4Wzf58bwCmSkiIWFMNbXCe4yyefvN+t/KRCdAAwAABDAAQEQAMwAwMgAhvtXx6&#10;HGQ1D8vZ8qRbnM5zVf5f/u//U3+2TCfz9z5ev1inxy+226wR7Q7qypEn9ExklsdqhpZFARAMpt+U&#10;agIi6jznoRBAaELejWAWgjcxjwhgrzYZQzg5CoFpU+QHH/cvL/pdlrzpT2vVIUtV6LOqYpXcJ996&#10;NDNCBKt9ATNRc40PbQjRQZZ+rGnR/qXffq3zIErO9AffeyX75AnnR83JvaUR5bHIPnuHPjgzc8EB&#10;gAJw48XgQnDThmeP1x/+zscvf/icq7at94ENEABUjR3HRWhXTduGnKqZ+VVjjneXveQag2saB1WJ&#10;MKU6VrWmQcJPXgxv3ZsF4qzyk1f1/so/mrvZMjRV75zEIvqD71/k655Fz+4sTlfN8XG3y4II6115&#10;sR5/9M7FvA13brXT4gFA43i+wD8uYeiTv+pjF6jxq5MuRDdsUtlldFgByq4UhetcP3qyf/JqSKm0&#10;hLNSljNvBnEea66QpebqPOexhNaRI0J0waEjE0OA7s7i9FcfBo+eCRER8MaLJscGRLDP4iYuAt+f&#10;4/0Td3oUl0d+davj//X/6f+89/7q+fZ8PYqClNo4boiOa41mWFWrlrEATG5pUhUMtCoiASAAcGDH&#10;qIBa1XniWcPegZmJuta1jdsLbPvSnHRHDb/Yl+/88JLMsCoOuUsleBdMmck7Gjdj6guJDeuBmIER&#10;RdGzP+piFzRXSKUi5ir+C3d/7ZduLRz80z8+/53/5uMXY/UiPGbvGA2RUFMtfS5ZiJGZ4yJy47vT&#10;WRrq+WU/ni61jXq9t+frqBocLY7aUhTFhl2qY21PZgh2cm/lGce+mIFzeHRnCQjD1RACxdYPQ8Ei&#10;iy44T1uF91+Oqvitt1eM8Hsf7n7vH3/8xTdWwdHjn1z9/v/nRxfvXX3y44vy+OqW1GOExX5YMnkw&#10;AVhfj66LvOiaB0drRNml28eRiaaQcKf1J2fh8eLocjPklxsaRQFUleYxbRMzzm/Pq6Ox6m7RXs46&#10;UYyeby1jNyQZKwmAmTnenvf52VbGagpAqMV8dMAkRfebsZp194/mD44pODEVNTNDRAQgBEKcbkUz&#10;MLDpR0ZsHC2CWwW61bjbEVxDpRBdInJwlAQcc5V55xtufCmYKjq2QVxwJRdAIk8EQKmqqjEjIjKm&#10;oRgAeycCi3ko+1QGQQKqyiwr4sss77+/Ppuf9BXF4OX5EDpn3lWz1hGYUXBlrFU0tL6qVQBDYEJx&#10;RIRUBT3XXMf16I876MLpa8vbjTOAN946+sP31m3jh0UD5xvbZ3SMCJIFHPnGsycwIEepL2Us231e&#10;O57dPx5ebG7PQnMU512oRfb7jAroyDXez2IdC3sq+0SITRfSWKxqveprn+MyWhsUcTaLO7V+M+6H&#10;atdDenDrFWFf4Eef7P7Bf/1+/+Onf+edp4t5vLruT2Yx96VuNzMAq6oEvg0LD/tdf59YpLZHza/9&#10;xt3GEaj9t//kaRPoG2+uCAkAmOhXb81nv8z/ef7ixbKDj19ZqavgYhv4tBu2mRRy47dtdGfLEFyu&#10;9e7p4s6debrarj+51G3C5xKPmvlRsy2iiFqqA6hj2Vz2za1uHOq4Ge3+8pMPrv/Rx79/5+5qeTKb&#10;zeNyFd98bXF6Emdhcp4pUgEhEoIaIAAjAqBOAYsd/6/+D//pegf7bfIIEly7aMA7txsWtXowKUqO&#10;XPRSpfYZHWFwhiCOBQA9A4AmMTVkIkbnOe+TTHGxHh7gPA9q22Jh2RSl5y/2falWte9z6BOXigZt&#10;dMDkHLEBADRHnWOCKqpQ9rmqtfNQBhlz2V32O+++/tfffvO4ZaQ7HY+LaMKlaE+UQnCE3szPm5SE&#10;mBUJVYviZjuus1w5d72aP/rC2fNPLo9KiWOmIk1wXesBrFk0MXpHOA6FEGrRJNrOIoiqAUXXnsyc&#10;I6cQHEFR70lSJUZlOr/qoYla7P/7D9/vLjannfOEWIT6NO88ilCR7VUvomCAYBRc8OykLkHv31/9&#10;8peORPF3/+ji+bY8fefVF798ax542lEc0e3WvX0nHr118pMwS0T+eE5tOEdeM14I7Fez3aLrovNN&#10;WJ7Nv/Cls9feWLq2YdVxn4arYXln7ueRowudC/Nmfm+Vck1VcxuGeXxB9BH77390eXXVb66Hj3/y&#10;6vLl5v3H6+vzoZ133dI7smnPmwIVIwAC4k1WDoAAhMj/0f/mP9n3JRw1hvTw4bybxyCahrosFVNF&#10;MCasQyljUdVq4LxTNfYU2hCiNxEzACIfnYpZrdzFxckMRAmxXUZmYkc7I3MM6NTgxcu9ZEGmqlbV&#10;ulza6Gqf2VNcdnmfmdAHVrEy1JrqlNSrKHpKYynM8PXX/8qvna2Cm77hG6twUW1zMTjv/LKFZVdP&#10;l37ZDmMtqqKgBlu1C8Vr718U+8KvPfrim/PHz4ZwuYFdIsT57YWqAhFWKUlGMck1Nh49OyLLYoTH&#10;D46iZ++ojGXsE1QlxhA9IBQ1rVq83zt68dHlWclnjWsQXakegbxrZyEEV6saILVBzVzwoNoum2bR&#10;IuHu2Xp7nT94vr8alUWePL6ed+HB3ZknuklRQAEb4gd3lsNinoBGJF20Y9uUWeQmdNGdPDh56+u3&#10;v/Xl1d2TsPIQFn79ooch+9Y3y2Z2PMPG16yucdCGGlw6W+5Ws+cCP3x8vX2+vaN61ufm5bZ5sZVt&#10;ykPZDLmM2s7b1dI7cjeR6TMHEgOAQ5WHQO7q5a49nT1YUT+fz5w8M9oTnpx2NPRVBFPRRDUVBDPH&#10;aAaicRbiPFoVKaLOESqBIQCqWhPALK1HcOQ6Qs8oWsbaztrecOgTHXXtLFxf91TFN17c8oKwZXOi&#10;tagXSdsBHamZD1yqyFgkVc6ujJm7JlXTk/nXfuPhceRBKgCamSP8zTfmn2x1/cH5onGxC6cPVjDk&#10;NdDlRW+5WK5X+1yCYZHlF27/rV85XkT+3ZN5+Ri7xnl2uhu70xmY5SQuwmoZyYDnoWzH4XpwgbFx&#10;43WvRajx3nFxrCIofPn0ul003rM49oY11eNIR0yRQNSo8QQm21QSm5oPzhwhs5kRAhCXoRKRVQXA&#10;H3/ncXMy//q/9/Xf+/FF38Tvfu/lr3/rVuOmwhz2uX7no/3LT9Yqdqr26MF8J7OLy/Hs7nJE8gCk&#10;+tW3T96+42eer1IVwFnr7vyl1+OqI9VZoO7WfL/Pj989317uB4N1aK5L/eidF1dP17Oh3lI4Q2hS&#10;Qc/KiH02jxfb8b1cc6ld+/Zb95GYAAgREAGAzJQQAEAMHCIAOmjDorV1b598cN60nhqPCMNYqKon&#10;rEDOjJmlVmIC7xWBCMhAEYi5nVEdiooCc2hDXHWmImN1YKBmuaooIGJRI0LE5Yy7oyZs2jGVrg1o&#10;8O/8B2+Q2Ed//93yYp23yZiid5LFN65ZxGI2EopZUmTCfLaMD06uvvv0//n7uh+LqM3n8fa92dmt&#10;2TdO4hM4ef74erja2/V+P5SxqgIa0wiIi9Yj1C7+T//6wy8dNWL28OFs++JIPipFZL/NCCBqyzur&#10;tB+1zyGQbEd2DISlaiiSERmQRUXUqeW+rG7NeR7qUNpZHF9uZd4tGO/OY8emRUMg3/rtiw14ZwYc&#10;fBGRUQwkTDsOo5lqFXS0vDUDAks5fPDidrXLxj073//Rj65/85unrXO7Ur/7dPjDP3xeRftd+vpv&#10;PHr6yXW3H2NVdnQcmKMj7yjLrrhe5GqjqHC6cndO/Pwv3Re1gNA4mBtcL2Y/+scfbK/7Zy/W2yfr&#10;eLV/rdSjLs5LbRwxgnVODGge3D7H1j//5PpVdN/77uLo5NFpdwNaAJoZADCCAohCVfOkbrGMr3X6&#10;3kX9ZFvurbq4z7vrMRXl3eiJfOs0C2oFR9QEAJCqwyA196GLVsURIqIWESLXed955tCnbcmKDapC&#10;raYAlSoHX6vMnbzxYPbkw6tW7e5pe+d2+6t3Zp7g6u3b63UvqcZFAwYxMAB4x7pqG4WSy6iwXc1N&#10;jd599pyw7rNFl1N9avDjJlh0q9P5G2+ffePX73/wcv98k4sv11dj2Y0IcPbw5N5p88XXuq8c+Qez&#10;4IjQ7Iu347u3l5unlzJkJhw3iQIP616LjJsR28DROWY6aiE4KjUsmmpIqjTk3VXvELfPNvPbi+q5&#10;Fq1EFNxdD41p8D5Lydf90Kei6BiVMPUJidtFM+6TFNFUsfXNm2fdncXlOy9sk7zakOWT7z+/zmrZ&#10;sPE/ef/66185QdTvnNff/+6r9SbJbnhw3H7tJCxe4ifvXpHopkh15NsQG7/Z9RfvclyET17sneeZ&#10;x9/+d147CkhgZkiEl0k/erx5dbl/8ZOX/Gp3byx35gHV63U/7wIEp47AsTMjM3IURO97fv7O+QfR&#10;3b67+No3Tk4aUgMCU4BpA6apVEIwADdu00e9Xr4avv1Lp/MAf/TDPpkhYUXSKj4wt0EMuAiIGDMy&#10;AUIZihRRA4dgaihGaHHWAFgdRUSXZ3NyhIC27tUAg1c1AFwGutvaTx4dnT/dzj2VEK+GqlV3WZdf&#10;ujN8dJHUpAhFl/ssAMasDob5Qpade7luS8XtAEUDUzsPAsRNqEU2V7uK8P0/GH/F83/0l++aqZgl&#10;geuio+idhlfRtY4QkAmLQhZ5feXfuz0Pqy7vEzuKjVdHFLhUrapsAEPBxozZZylVTZQAyy7XVIyp&#10;DAVav361hehddOLZIXAqimYN7893HNgvWq4CRCySi0g/OguOsPa5VHXRfeM3H64W7ntFnvzBx5ar&#10;pGpmc7HbMbwwu74errd5aPnlOqdUduebRT/C1foJ5M3VuP7kuvHURqcAaZ+0DZtnVynrpmpuggYv&#10;BvfvLr70teMuuqm6/+h6/4Mfvfjo48vTbbpba1CLVXnuy3NFrtJ4BaIsHIjUAJGGAnO63fH5d59+&#10;N7rT02+t3jhyBnADi5tN9QEgYDVz6vkPf3RRx/LwraUJl6FERHLMJwve95hL6Ly4OKwHHYugxJmH&#10;qmpQswJhzZUDIZGK5SGbahmqI9ZUkQPkUqtR46ooBUaHnvGo8V97vfvnl8Pl1fDGyex33umfP99u&#10;Xm2/OON+KALgoquIijiKDkT1zjGOhT9+NSPUV9uaxbeeGp4fzbQUHktzZx6raC7nQ/7n//DH7Onf&#10;/fbdVWADeGiGQIwmZmKQinxymc6fb/e7srjVrUSft40jAqJapGk9OXKM7aL1rafAaSjzeRwu9yFy&#10;3aZxKOxdTdUHDvPYHrfDNkEb1kN5oXCGgLlWxv5q0Kpg5saMVYehmEEzC4Mhm5WqyKxiaSi7D674&#10;tXm+6mUslsVUa1VK0hlYjC+v+o+fD7Pb83GbNy+27sX1TOVim9efrCmQGgyIoXPmeHYye/T1ex/9&#10;+GV/feWGole9NY5W3T/9nY+bVfzKm/OGYRT55KI+f75e7dN91NmysU1CQhqFVlFHAUJtnO2yr6qd&#10;tzHXsThHAfA41fM/fvbht998+9ECkQEAgQFsgjERbALH3ZsneH5/dfXx9e/806fO8XqXJMtsHpta&#10;NNVS1Qm0XTDR8WowqVkVxNQACR0jBUZCQ5Sqad1rcADGs1j6UvoCAPHWPKUiRGLk2tgxEMKXjsP1&#10;106+83vPf/DdJ/Mukqc+6x/sEqNb1NI58FX3WYbjxeK1E9jn+vH5MvIsuL4LsQPvWBHaiBV4XA/l&#10;qndqCtLtixB+93c//uZXj7vjNjAxIgCI6att/cEPzt99/+rik0spwrlS45JzvovbNuK2b6oggq3N&#10;1La7FB1aNT+P82UE5v5qF7zjxvvALpIkAQQFGIpsX+1esTv37hFjw8zOGdgEOfYXfak1Ac5nDTpe&#10;dLH2SYsgYdP5WvUP/6sfzU7maUjjPmtVUOOhqkFNubsVcwz7vjYG1692zz65vNcnYPS75KpqVX9/&#10;AYGCI2J8cHt++zhuj5un3x8AEfaZAwWm/bx9+Xz36PU5I7wa5OW6oOhirBHMObJ5gLGYIbV+VAtV&#10;HSLMQ0nVJWEiO51BFgRo56H3eP7x5VDute4AWNgBHwBCUlMA4P/jf/afHc1oR+7iKu02ab8ZgCgN&#10;GUV5zJ6QCXx0aSwqCmYMKKJIwJ4dQrNsqPVmwETOUYjeBY9myCxgzaolhC3Qmn3o3P3Xlm+sgicI&#10;RLdalkXYVU5DImbzLOz2qQ6IQxPHrhnunvhbC9eP9PRi6QiHHBGDIxI1NawmQxmveilSqna3ZiE6&#10;K1JTrVUuRvzqV44jMwIMpfzBj6//H3/3x+/80ZP6yUWssjCLDmnIx4Fl0/vWVybLEqNDJhGLs2ie&#10;01A4ODBDBG4CmDVdiLMw7jM6FxdRAF9eDx8MenEyf/jN1x7Ugn1iQlQrRcpQFKEWbRzHZeNbD6aS&#10;1UTJOVMVNSWULJIqeWLPJGoAtdaK5BaNn8dbdxYi8J3vPAk/ebbosxuLng91FgAAdlmGKqkCYe5z&#10;2QwXz3fXH1w1pcbGlaymtlpGmrUnZwtkeedcPnr3fP3hefty6y9Gr0pEwERiFpgnDqVUEnDzoEmg&#10;cc3tmU2USusBcY/26GsPzpaeEBHsUw7RQA1QzfDJPlW1l0P98YV+9OOX2+ux3/Q25NNVc7Qd5lJb&#10;z7ELhJj3oyoAgRowISBRregpdhEY0YCZGCwsWqjiW6+qxKSA+67ZkAsev/zVk0erQIgEaGBZ9WWf&#10;//iT1EZnfXp63u93CUVCG5aLGL3rz7ezlMKQAxOBmZp3bCoEWFXBLDS+FmEiBHDRAYIgjmq6aL71&#10;G6+ddb6ofvh8/OTDS+rHiICiTeNicC5y6it51io6wczRkRkDQBVkDp1HBBFjQmKiCehCQEQ1A0RE&#10;FEeDGDhuZ+F0FcarEXIFMyQ0NUAgx4CAgEiHknri4sEMEe0GUAb8aQ4M8QbPMQTn2MxUjMymd4fp&#10;3QknYBhvwOnpz79Zc6JCiHc6jgxWTp5/eFlVE+JlMQNsZs24H203OiaMjrLWlDl6QlAVRWIFUSNT&#10;rebmgZzTWkufgRENEawE6gEUgWdx0RAeqgAzAE90bxZnb7kXg1yQfuPurZeXaV91Fl2T6/p878AC&#10;WBOdJ9AsiogONYMiOsdpLFKtWcQyVDUDBPbMCAywG8vT5333+vyT58PLjy7DkAIAGyABiBlATUIE&#10;IDrdnOgZzAxRwA6uUxWmm1INUW9YTpwoK1ErCKUoErbR3VqFyJjohmonVDVCIia8SShUDcmAmQAV&#10;ACasjwgBDMzUkBARwCZnMTvgggA3PMZEsB+8zQzpswd8TswhEiEB6FHkb973y/nd48ebUpXa8OGH&#10;l5vz67hPo0gbfLNozICiAzVFNAUwQe80FfCMqjULOS59wcBMiMFpdHvi6hwgrk7i0jtCnKpKAgQw&#10;QloGXAZ+NHeE+PaRR8AXu/r+h+NYNTa+I6OxSBWryo1DJmYmpmE/AmItlUfiCZdFRCKtAmYN4ubl&#10;9jHC+ZNrn4pnYgBHaAbtUUNEJlKzmBozAyEhiBqqKWNlkiINwhRgjFEUUExKRSZFVADzPKj5wHEW&#10;z47jzJECAKGZoRkYOEdS1QSBcApCZgYKJmZohwBDdPA0tUOAmUh5M4PJsz6VgIApIAASHn6eIhSY&#10;Tb+Ez4VfOQMzUwBDgJWnt4+sHZoKSMF1Y/c0l150drnJAA6BkdgBOdKikGUCJH3jSlYQJYUyZlDo&#10;YiNqUKQ0YWBWg9ncPzoJntAO9xmqGQAQogMzwCmtQ8Cssh+16cK8WjMmuc6myojmyBBRFBkVITTB&#10;Ny71GaNDUVR1rUMBF3ncJSAq+/TyiQbVKQ3XUomZAmuqCgA2kYlMDKZgCgSHEsU7GpiHUgNCcIdF&#10;zakCgIEpY3FcFbDxi1VzsvCdY0QgMGQCQiQCmPYi0KpIh0iCNEUpo+kfiKZ2YLwOj4Fp4zMFUAM0&#10;coQEJgBq0yuaGtFhOzv42uG9PgeuBOA8sZkVtV1f66jkaL4bSpF+M/L1cIegNu46aa55sWolZWKP&#10;gKqGDs3YMVlR74CaJs6jFjFVEXOR90SbioYQWnr42vx26xBBzcxgSv4JEUAcId8wiGLQV+t3GQzm&#10;8wD9CFM8KBUB2KwUZYIwb4wFEebLphYhMAGEoqUqEZJ36JgJMZdAyIREABVqFjJgR0iITFhVTcDz&#10;RGNb1SkLNrPGbIx+O5Yo4h2ZmjEhYUbE1nMTFo07nfu5R0dTWAAEdIGUDlGIA4sg2JSbAk554mcA&#10;8hRT4HBrwSEBOkSmiZwCYEYEJAQ5pER487ifspsfJ/f9N2tOzYrI1dX48T9838bqPO0u9/6oK0P1&#10;je8avt4OR0ft5mp/8XxDoj7w7Lhz0aEaelZCVPXsmmWbtr0B+Ogq2Frxip0zYICju/OHc16nutnW&#10;y/N+O0qtSoiLmbt11t1ahYYpMAGAGuwGHffZt0HG3G9H2qfZvEEAKVqrusAKWFMFNXKkpVBw7IkN&#10;TIEZZVLviZKjAGCiYGiGyFNGAwBgVQ/bomNktCqICIREhGZaFQgjYnv/qCDkomjGnprAc0dd4Nbj&#10;FO1+bu0c02iIppP2hwkBUcUmL0HEQ2IOYIdIAzeb0wTWHKKNgSmAZzyIPRAMbvK1T1/qp97737gP&#10;fWpOTIvai+++vPrgIl0PZJaTtHezYwLPcDKzIjzmmacs1q9HT5RFlyczJCKE0mc35RliRQEQ+gpb&#10;xN5TIKLgjh4cHbX+gxf5kw+uLs93Y1UzbSe0M/q4bO6dzb/65ZOj1gIRAPZjyQYOYHFvng102+ci&#10;sXGAGBsPpZYsFYADS5Gaa1DThM2qkVRrETAwAlMNnl0RZJruWfZkBjbR3BN7agZV8iDA5D1zYLPD&#10;CjMhmtKYT2/Pu4YI0d3UT3/KpWRGcKRJCFGqIsFnzyGcKi/yZGpTYQiGSIB087KIZqaq4AgJmQ9B&#10;jxCRSUXBDnux2Y3f3cS6P+uj/WsylwrsL/Pu8aWMtVbJuyR9dbdmhohmaTvk7TBs0mwZz+4s+9P5&#10;dpcIrAdYHXVSaj9kB8jFhj4PRtr4Acm8j11YHHVHd5dNzp/85PzyYr9/sSa1CNZ4plxrn92yiSov&#10;N8P+qn/tjeM3X59HJmMOTMcn8c1jLkfH33m1scsdgyGCpgIAiCAiDliQDECr+i6UoYKIiDZdNLOs&#10;xmYIRnrIUNm7OhZ0ZGqaCnYBGYHQO5pCwrR0OCUlomYgY9leDuGsmzX8L7NSnpAbp0XAdIoqk4rs&#10;ZgOawpKZHt5rcglVmzSVpmqIwASIzvGNXAAIwRFWo8mJwG4+6mdJ0+fCkwDAXX+8Ldd7Co7bwLXK&#10;RS/eiWhYNGEWN0+v9h9dVwBRK45Wt5dHZwuoFYNrvnjnqtiuQgZLY1VVJOLWzzt3tPBtF2bep/Pt&#10;kyfr3T7Jk8sFQhecpOLAZMzekROxTR8d7672318PBvcfPexi5PZ01jDMvBtMSE0ITcEMay4uOilq&#10;ntJQgEgBqKorioHAsZ/QKDU102psVqvGLny605AjK8LBTfvglIUggRpIESJUg8n7pkpLq272tY18&#10;g6TbkCQG9vQLVo8Rm9b1qVoy08+yYmREAFMFgAPUh4QIoDY5xU36BGqABMgU3M/sXUyICKpoYKA/&#10;9R83ccnA0D4HONPu40sZMxpAYLdo529HRQhtoOh3V/vrlzsZKnW+Fn31wXUlugM2X82487HzX31t&#10;SaCMxoipGhN0jhyaI7gudLmXl4NcblOz62fRNWoyJiZq2yDRmZqOOUSPhC6QpPzxexeKdPtu00a6&#10;6Ovm/KokGfoU1JTJeXTOpz6DY/YOwYgwFxirkK9NjERQJo2nZ0dIjFgRHbEjMzMFcgRVTQ1xWhEl&#10;smlzIc+AYFMgqUrEIAqKsh9rdFlC6xAAqtkmaWNw3DoEyGKqZmrMOLlbZEyNl6o3GMEBgpxiyhRK&#10;Pq3c8ABnoIqaAjAaI3uOnuhn86BJIEsMZmhkhzaRz4q6z0s1x7/15v9od77bvti66GIbkEhF1XBz&#10;vt2sRz8LdZegKDR+9aVbbePqJgHA6pdfO3m0bMkahpmjRXCLQAvPc8+B+SpZQ/b60rcdPf/hyyMz&#10;Vo3RMREimlnTOEhSq4QuxFkkMGeah2zBtycLNDDPyagOxbYjiLoJcRGrWQ0RVRGgFpUizlFsPaip&#10;gYsODPJYMHo31fnBmehNXwVKVQAT0UO9roaOaIL/iECUmMFMRSk6gAPYHTrfeAYARgweDdATEGJf&#10;9PJy6IeShpqTVAUxQEeiACKEOKVoxHhY7k+X/FCZTb6GE64EjkJw0R+i4J80/Azy/iwDR/zcuBKA&#10;271YL087YnSOpEopOlwNFN04VunzsDcRIDRYj5Bq07YJcjxbBBEYNMxxQnHNoK9CAI1zanCx0Xsr&#10;6hy11bpSEJEJQY2YUBRS6cdsgOzYN86JiJoW9Wh+vR+vem1C3qc6lO0+c3RetI45Ns4HPwwZiqAn&#10;MNUsofXdqgFRJipZCIWCQ3Ch8VTFzCQLOTIx8ghg7EmzkGeYtrMJT3R4qKWIzPRQ1iEaGCOBaC6H&#10;rQUBCLDfpbDw5KhkqWMhgIqgGbWIIfrG+eiyGeQ6YUJTBQefwdY3sAAiTl1jhEbkHAeHiH9GCvRT&#10;ufbNoz43ORP/rW/+z8hjTTKuh1SVZ1EdiVgBqAZ1qLRLRgBMnlHGogAy1vndVTibtx48oWcGwKLa&#10;i5rZxQDPn2yePtvvt+nxd55BVlaFIkaAYKQgZszkvSMRFxgJNQkhxODIgJhcF8Hxrs8GmEKAlF0R&#10;BAQ11zgCAAMTZcdtFxwhOZYsVcRERZQXTXPUhcBMCKbsGaqCGTtWNVVDUVMgRvYTUgrsWG8ICmQi&#10;JpwwHk+G6Lo4axgRq9r1vvRJhm3Oqe6vRwfmCRkPSrGpwQvVODpjnvoVp15GAFA1BEC+Ke0mHAoJ&#10;iRwjqalarTrtkvTze91nhj/tUodt7n9gN/mXM6e5rp8V9ixDdadtd3cl674UHS/7cG+lRfu6nwmg&#10;t/F6bGYLQlzcmi1fX93qDtooRnAEiKwG64oXe+Ho1i933//ek9vHrUPVIgimRYEwSW1WnQOwUnOx&#10;WgTUCEGZEAFVhidX5ijeWtw67lxHxy394Mc0vv+CGBnMOUKmCiKKjklFcxU1Y8eglrLS3LUPT2bL&#10;0H94oUURUKqqAeHE1CIhlio+OgWAIi46YEJCVASFT3t6CIAaR4SpaM1iAGp23dd+n9FAi4y5Mhge&#10;mqYRAEyUA5uBVRFR1zieBTPQIloFzZBQAcgAGHCiLnFilgwVVA1k4mRABEzBBcJ/wRZ2gMx+yp8+&#10;D+ayAmURQPCMswDBj9XSVe9FZ2dzd9RS44YPr2bRs+l4MXQnDVVxamJAgESHxCIyDQy7ddlejWk7&#10;7LdD63DcDA5ACQwYqpax1CpOZNLxoXeIWMbC0cU2kCNJVVLJz9dDqtyGN46PWyLvKJ0ty/XOI5U+&#10;qxoYIAI6YscqQkg5VWTEmQ9v3rr3YI5geybTYqJIxIHZuzIWRmPPQOCYyHMZaxlraB0Ss6OaKwAw&#10;siGIKGQpaoIAhGLWF6sGwOSqMCMRmigeYB8jIiAwMWKaSH1J1dRmi4iRqrjJHw/BCUGLohkBIKIp&#10;GOikIkAzQlSzWqoqucD8J0KU/ewSfm58Cfhvfvl/ggBExCddnMdm1frGjy83+XLQhsH5sGoglXjc&#10;mHfzOwtjYgMoimdHGCigEhECitlVL092Ojvyq7PZHMCPxROpCDIjE4opGCKSo3Ez1Kqaa/Dsu0BE&#10;oIaEViWPBVS3fXm5SeBD8a7f55QtMWkVrFqKxMaH4AgAGJ0nIKxVNXp+7fStL52ctE4BXl7nshux&#10;6hSQAAxvQGUfnRRFAHaEBtPyT8U8MRETewYDFTUw9S7MIxAZQuORiGSfYCrWxGCi1wBxUqpMPa+q&#10;N5k1EFMbODiKjrxDJFIzrYqqRIg32oCbbetmA6TD03XigPFnBCZTyvXTSMDnZZuTwC5V84hg6Xz/&#10;8qLns1mtRoDDO+fLXwpN4/SopSqLuwsGkPXgTjotYmO2eUvEDZMYpGoXGz3q3EmrDcJ7m9GJiip7&#10;Zu9Kn6H19TpLkv1Y2VPjOWVJubrWo5qqAEDe5VKFHc2QBu+2m3T74fLew6Wfp+uXu8HxyC74vEuF&#10;VU3BGZioMtmqO/rCrdfuz886R4CesDZhL9CZeUQr4hmbuYeqNVciIkcT74U8AQeGhMjoojcVU3XB&#10;Sa7GhI0jprFoFykyUqA0AZsGZnpT4U8ErZqBVCFGM2BHZtD3xTE1kQFAFEqWmiuZHVrPfoYVwUkk&#10;gHSDSCIAYi1CasxEN2XedGv81BP/tXrMn2Lu5M5MEZhw83yvfakGAZE8wVln20y5qope7qGvu20K&#10;BuZJjxOIcCqgba7auqmdUi2XzVUfb89ePL3cPLkKAMyoYgLVDEA1ZwFCJmTHaSwUmIMjR2mX8maM&#10;q1YBEDFtRmilaX1OBRVutXjSxKvjsO7lxat+vR5h07MqEYbg/FEXV+2dW82jlZ97JgAFjIQnJ+3V&#10;q4aG1HXeigCiDKWKok37EtQsLuDUPC65IiEFV8cCCMxYh6yI4AmZ562LDNWsiqVtmmQWUmXKpKdX&#10;MzVVm3Y4IpqiBgMA4ZhrCFTV9vuqqlSFDs8EnFQrk4LgJtioGE0NaoiIoICqighE/HN6gc+bucVR&#10;S4g5Sz7VPYDb5fJ4TfMQ7i501c5OOi3Cg9hQiBAQnaNsEBaNjpnABGydZWIKwsw/f/f8ve88xpfX&#10;x52vRYGRCZ1nIiy5xkXjCCUX59iQ2axdRCYEMzPI23F21KZRxyLOMw3FjsFMESESnrV0u6U3T1Z9&#10;XV4NqmpEGJhWEeYeW8eBaMo2CAAIb8/oxartRbcKc8KSqxbkwBydiCkCBi6lenIT8I0ApGY40Skg&#10;YsYghNFRYGBCj3S5HvfXo0MwM2ZSMWZUUSYEOgQUxgOwfqA+VNEoiY1Drap4I4JD+IxiA/j5VHqi&#10;dQEPYIIa/nyi9Lk0F+ax7jMUabpQtkkI2RNk8Z660zmp7c93qBYjG4ChNW8c3/3SneM3T/lkbqhZ&#10;gUzbQw8Vnd6ap2dXNpTtxb6ZBwRgA0Xo5gG98wDjekAmtOKC5+C0zwkh9VURal9ULHianc4AsBhs&#10;NqkUmwRmAREQPWDr7LThaSUmVZxDYvws2iuYmrWeVqu4vtwPgNl5DxgQujZgdJYyMqMBqIkYEHJ0&#10;k2ZIRdFxNRMECz7OGx84y6R7M0mCEzdmhgDsDlC6GaCB3exCRDjh7IhgaqZWstrheXBgT37u75+G&#10;xQ9QAk6b70Q+mx3Gkvxr9o8/lzkookX2QyE1IjJCnbSkSXQ7DBd9uR5d55ARHTW3F2/+1bfni4in&#10;86YBQyCAQMgEiBiD5lzRgBtX1iMAMNN40aOnwaA95lolj5UaB85pqrFxpYhVdQxh3m6GrailokvP&#10;ecwySDhd8A2+aJ+NB0IAO+QPiJMbH/RkAIQoetAEnx3H5y8iBT45abbrlIZihDyPzekM9wlKLYRa&#10;BBEZYZo8w0xmAJ65i/G4RcK2YUc2VNhdj7JNaAb1UJKxIwWbIGwzQwQpyp5VjW40bJM/lSqTo6DD&#10;Q4M+3oQvxKlnAQhvdCk3kenTfAgPhMzn3BwoEMDxrbk64vPtvi8c+OjtMwp89e4rvE7OI4lR50/e&#10;unX01q121br7q+AVEQhgmnM29TjMPczP5psfI1apYOViKA4dADK1yxjbUHYjE4R5ADVHJKLe85Bq&#10;aHzpMzXOzWPd52GXiHEqk7znm/JFJq2PGRoYIYCZY5q0PjfE6IECIyAAO235zp3ZycLfW/hPWvfe&#10;Ty5LtVZgFpyqKUDtCxLp5KVmgFCromMFWB63906iqqVJdwAmfTYREwUiDjyxMexJBW+mSyB7vpH6&#10;f+opiDR11GMTyBOOI0KRw+VHADjA4qCf3S+fQdx2gM5/6refX3Pd2by/3PvWl8247Wtcxdmbt25/&#10;7e72/fONI23YK1jjOHJza3brS7f9vZVnA0Q1EyQy0LFgtSxoCEed+wBQN5mqIYIpwsw3q8ZHB6Ll&#10;ahxzJZ/ZE82YEP2iVTEpIqI+cmy9MqZtpkWgwO0sRj4Ixg0hiyqQgU10OyEFUzZANCFiPlz8SWk2&#10;Ran7p82YNFXbvep1ItcaCgGfrWW2bM2706PoCK+fb8tmIEBh48ZL9PttGhah8yRVd9tUhlKG4qa0&#10;2BHcSJ+IiRlU9CDuBjAFvPGtaRszs1nrJmGVI2RGrZ+6y5QvfoZBHpwHEBnBpj+f883tM3Pt3WUa&#10;ShlyVZu/ftQs29tfvkOOztdD03oR1aH6XI/ffnD/Vx76u0vHNl2kpJivh1cfXuarUXMRUSJ0q+7k&#10;3vKT59ehVI7OFUVGNNOhFrJUhQhTrsvV3AGWvrBLHBjMagJTUNWSqhaRVKkNy2XDeFicqpaNcgbq&#10;R1RzUwPkULypiIXGtWdzLJL7TEzceuxCG3DmSc3efzE8WY+ohgh3juJx5xS6kwZ3i3CrIQSwe4vH&#10;+8KmGIN4JqK4bJjAAPZ92e2z9Dk6YgD25JhVddK/W1W9CRs0Lb+BKRjqpzp/JPIEiDhUrdVUDkk1&#10;wKdacZtgJFMjR2CGNAlVPqv7/2zS7nNgrvvK3TSU9HLN0Ten88W9ZVw1itjeXmpVMasG/qi5/SuP&#10;utePAMAMyqj9xX779Hr9fEdgXpRLRTOMwe1H2qb53ZVGZ6+2ggB9qUS1ZhGd8mQdZbzYS+Ni9P1m&#10;aKLPuSBjTlWvDcy4deCIjmazo8YhqEERrYp1X2C9H64G5wlmMZ7OrCgh1VSHoep5Hxoe95mZ7KqP&#10;p3NdtSHAIpCdxt3Y7S/33PpBYbgul6/2fNKq457NEyYBaYOYmZlDunuruz1zjhAAxCxlcWaoUxsJ&#10;lCTIhxRZigBMXVKoFXAq6w4jIQ/5jommos6RqJkaqIFMOBPaQVN8CKg3O9oBpfw5WffnP2tyZ7cj&#10;/5UvjJcDATTL4By5QMp4uwmXv/N+frEdV3X51XvLN088Qar46sOri3deuN1got6xA7RSBQHNnAom&#10;aBhuA2yOunUqbj1EtX47dssGxMCxCxwjAwLH4DztrwYdazxqdSzN3PsYUp9FVBzPzpZHq0Bo1SCP&#10;Vs435apXUUYAQTNbtq49Crt1mkRIUAWygVp31vWvdvvn6wZBVx0GWAR+68HsSReOOn/c0MUAftVt&#10;xI5nuCvYebyzcFVn1+f9bBnvHMdloE/xZe8JiZRIRUBtaqecynYVJSYVNQBiNAAQZSByN62BRABA&#10;nrNYKXUi+BjxBvM8iPYMf0rWjQctwcF+Jhp93kOT6xzSHFLXOUQCQzSHUNT4Yee6r2xf7Y68O324&#10;mEdICi/eu/zod96LasToHeluKIDkyLdeRpEhl52FeTg6nrX7PH/t5PKs1lcbdzVUUXI09b754Agx&#10;rhpL1XsyM8siRSCrZ6656lGHj87uvn4UGKpRLVpfbWSbmJEBVUyqlMteizjP09S2fjOUPsUumGjZ&#10;jFKVPedXO0PC49YjdJ4e3QpFcRAk0LOlL0kC0l7URw5Ey5bnD+dHkT8b1gYAAMvGXTa+qpYqEeFT&#10;6k3lp6l7xJuuXyCyQ+vOoaGKHaFnrQqqBAgTsDB50sGbbjpTP9Xh3giXbjrDDoKZf93e8ec0B0iE&#10;0tDhe1XDbAAAHuH2LXd2ejzdpMVg82p48s8/4rE00TWRQwip1EmrpUUpEABbn5smkOo8cgO0WjWP&#10;CevxrL7c4phD50HNALhx3tN+W82AHA27hAAQeLvPcjyjB6d33zw9mtE0S0qvBxjLpDypVV10oBA7&#10;59uwv+olS2h803kDLEUkVT9WNSM1UaBNL4FrcPMGI6FHQDTXEIFVjwa2bCkQAMBJ437hWkVHRwt/&#10;PmT5dOreBCNNTQliakZEh4YTM1MVgwksqWJA0DjyBIlQbSLdABxrqfjp3vapR8JNF9yELE2Ezw1p&#10;h79IK/y5Mqdg05hLNROjcvgK4HDSbE3juGG914++85RV5zPPBlZFqcR5I7m4rpFcTdVU20XQIrmK&#10;j96B1qvhLFA+PbrqQvn4AnKtg5Sqba41y7geTVSLurn3q1YRt8H5B6d3Hp3cPW0YTQFtrPWqZzAm&#10;qEXrWK0KRa/blPfZFHKqh/qH0apa1YO2mih0rvZleLn1d1f7zK3HQMCIgREBF95+WuDxL1ooBDjq&#10;+CK4kivk6ooggIqyY7iBpg7xRO1A8zksRYBQHTeN9w7pIGw6OISp0Y3K6ufouUMyrzekyU05h/8i&#10;/eXnydxQIQtARdyl4XLPnrHxhsjLJjTkUZFMDC+f7Or1/uio4VTmp/O6z/269x5UDMbcrVpVzUPp&#10;Tuc6pJqlpMKetWq3iEcRa+NePTguu+QnPN3xqCCB82Vyt2Yj4tA1cDyfn87v3F+crXzgqZGD5NXO&#10;e1ZRQJu4iDzW2HgpJqagNlu1YLq7GtHTlLf21323aqdhacZEatLn0HTTOQ1ApAb+z9Oo3zC9fqf7&#10;hLDsxr6KiZHaxAKJmLuZwK5qZkZMyKQGgtg0vok8sW5M086IRJPawIDRBD7jbM1u5Lw3edQBFUBk&#10;pM99WAIAJ9nGD683P3mRNrkMKbZ+djrbXI7tUXP05Tt6f1kDVrXLjy5pn0xKs2wx17ob0zZJIFCU&#10;qnko8ahdni2bZdyNhT266OtYmABVZN3PFfeO9w9O09myv9huigQyfzzL8xbbQLPm7usnJ2ezo2VY&#10;hAmtBAMEFRUlABAFxJoqNy73WbI4R2RoAJCrmDlPFpgMjZA8p6E4R3mbjEABrM+6jBj5pxsf/zyG&#10;i8CvnbVPCfM+9VUiE4shAjLWouRuXneCQImmEzuYsNZJd4NEB1r30KUCgIgUiBC0TNK4KVmaesym&#10;t0UzIIfEfxFcCcBd/O5Hl++9kqGIgEMdqpqaVNs9T2UzHn/ldvvlO7sC2+shEppBzVr6Po/FRVYD&#10;9ITeVRHbJXZspVRR9uwbInDoWqlac53N21tJwHTx8Dg/Ok1FtUg7j0G1m8Wzs9lxx7OADsHdcAoC&#10;UHeZCGWXDiN7AuddRs9lnyw630XJdZ+UpnbGogJAfCDbq4LnSX9toDr2xTn+VPz9r3ClFoHfvN0+&#10;uaZhm7KomrEBVGM8eAJ7VkIhdI6Do0DgqqAIOFIFRSDPSqh6I2AyQETvsAJIPjSSH2aw3ZBFU17/&#10;F8KTAMA9/c4TGbMZzE66mgGqpF0mzzJkDHz+x89OivaLWRnz0SLqmEvKWHWa08GRIThQi7O2jLm/&#10;6uuWyBOqLwSg1gRXoSLF+Uln23GvZABf/uJp17CoeUZEcGgOjcEcH5j2w0yybLgbnXdFRzTD4BCA&#10;I4uoJKmAwMUxx5kbx2oiyA6KlAJS1XnnPeY+u+gBFADUoBT1fICO3L/SxQpMD47iunXX2yLTESCs&#10;09ExyGjMSNgF9gAOjMAMQKshABJqNRE1AwpsRFV0giSLoehNK/GhcEMkREfM+BfHkQAA3HDVE0Cz&#10;arWq9kXMSh3dsoFUh83Ijq/eO8+rfb/L19dl2QUl1FyBWVJFs+DIxHKfrVRQK4jBmamlfW6XjZqR&#10;Z86SNiNUqbkWx6S28OYmNf2nCC98WiCjIohBvezHF9swj2DGTVAz9lyGwkzYeG6874KkCoghuv46&#10;YxFVA+8mYoUdOR/jzKd9rlmwSLXDIIlq4Mz+1TLawHSro6PG7XPsc+33lRC8Z0fICIHRxjLxhpP3&#10;q8pU6BGiIUz4CJI5JmQCgCIGAOhu8AhC5oPe6S+SHwEAgCuphEWLCGkz7i56ZFSmIMqAFtgbpPPt&#10;8HIr2bYi7USxIhAzERBMswamkIKucYRGzrWLOI5FqobWO8eqqYpw41FF1bRUN/VoHC7Xp7flAaoj&#10;QEWSUqeEtDuZaVX0PFztKTgyK4P5yFND3LBLTBi7MGwTOXKOQBUQpEhz1CKzj06SqoJ3k+oE1Ka5&#10;S/+Ki4UAnvCo4WWkfevMSFW1KpeKozrPoGoKNsUhpgkxMDMkJMBJnoeiCGCEbjoc5kbPRDd6gr+I&#10;5uIssOq4S+PFfqwW78y5CWlIbEhFqxqJgeisCdtNLoERgBsmRi3gCOOyBbO6S9y4dtWRIxcYVEPj&#10;x22KrZdS25NWqm1HMWYzW6/Ta2fB0SQHsJuxMwezCcVTbRsXT2elL+un10QUlrEMRZL4zndHLRCW&#10;oZgoArjA7JkdlVTBEQcPInEeIVVTlVQr4FRVTegyH+ab/f9rdRprZeYYAcnyRLGZTI6iYGboPSKA&#10;KgDgdP9NTXhmoIo349/oLwCK9Geb823YvdwhY78teH+h0fvAJJ6KlqqOnaha1rbFftkNoM4sKKCo&#10;bzwQek8EIIHboy4ERkBT822sQ2qXUYq6NgAxYL0eSiHnvMtqRDiREmoHnlRtgodwyj7NoL/sPZOP&#10;nHqsYylDrVUUIV/XkGq7bBAA1ZyjYZeWtxcIkIeiWdgzMVmuVbRWUlE3b9QgOHBojlDNUhFDQEBG&#10;mGZ04Z8fYp6mcMFU+qdqVfHTlkvCQ3PqNOLyU7rkJlaBGd0wwfYnGk7+gpqTUovarPOGljeJCBWM&#10;0ci0Ctk++8Ch88zI1ZLjI4dI6AL76JgRiNSsXbSmquQBDEQP5S8iEyCBFun70iMBwGLV3jptCYAm&#10;dNuoFK0IUu3V062Z5qQxUNsGztV5HsYSupCS1FwAEZjVYTXYXuzbVaMGKtp0QYsAAgfXts4HZwA1&#10;CyKyY3RUvfOtR4BabcjS90XVyGyaZ+qYXGDf+KZzbePcv5xLiZlOR6BMSm3VTznaw4xeJjAzNauG&#10;hAZgomjEnkAnmQwg4+G/Pv8yyn8Jc8CkRdJ0xOU2jX2BzsfjpmwzMc7mYb7shot9s2qOHFxWuxzL&#10;3WUbGs+BwUCqld1opsDcKjhPpc84ieQNc1HvJFW7GDU7l6tuN6P3J0yopn22Fxdpt02O0AG8fLUn&#10;z1o1q0naNKqvtdQ6glTREVaGqqjK3vnWp8sixULrc59rluaoLbsUO69V++uBGFUNg1OrtGwLYrnY&#10;X2UBRKo1IBzmwRVBglw1ISoiRbc8alfH7dRM8qeYmqXDaVbTzmY4jSBGMJ3GixkhsqNpWJRNDzAg&#10;gmnS0hR9QY1uRHT/FpgDBTYwRI6OB7GqsM+2TRa4uz1rT2d1m7QqE84B9mo7519WOxnKgogRcqlq&#10;NzQBoilQG2q1OpSwiNj4fpTiGE4Wtht9dPOT2e0lE+LFdf7Je1cV8GgVdx9ellzR8azzYJYMNqJ0&#10;PHuy7e+UMnM0kfNqRkaAqArkWVIdq5DjEJkAkEmrEBED1qoQnPNsiNuh7moGQq7SIbQOCdExahUA&#10;s6wwoVMAWGQ431mfF3fnXev/lEiR1abDiA88ylhMlLwDUxOzKRUsYozsuCYFAGCcotkUig5gt5oW&#10;mU7l+7fA3PZqX0RnDn3kXJSJUdS1TIHbmacipQgFjo2PzFzl8aCXSKlKyTp35AOHWSTHaEpM4IhV&#10;61gzqKWaq9q86Zm54SgREd54tOgcPHk1fv+dSykyJ9Drrd8O3Twub3X9+c7AXNE2+nE3rCt8nOWW&#10;15VDHz2r1KpYRVJhz6FxquojqdqwTSaKTDUVyZW6SIS1Sibeq1axWamLhh0TVAVTq4AGRCgIpuYm&#10;KkbVDFIq6ePrxens6LT7hSTG1H0JABOgIQpohkxhHupYRCoAACI4mtrodOrJRAQCm7DNqjBNPoFP&#10;p1h8/gUmf7Y5xwSNI8e+DbItFZQCGeBs2ZhYfz24wKamZsHsdBkJ0zOjbYFh2XUz5xjn84YDlb7U&#10;7bgfMiNw46nxQxOyc9wGVCOk6MnP/O05X23l6fP9DNRbbcQOHQFj7V9uECl0ASw3M9dVmzFehvii&#10;z4BwwlMWiz5wGQ0NyBMpVrGm9TlVVYiBchXXBW4cACSFPVEtOiebM3ARAvCtr0Vqrr71k6AbCcDA&#10;VLXqNDIFwLYvt+To6Lj9k5dMp8P1wKZ+SSY0RDWzIjfNKlM/E07owKf6JGKyaWamHWYs3WjopknO&#10;//pW/X8gc8282e13JlaHrI6O7i9QVMS6ZaO5siMTNSYZS7ZCgedMjxxfzGIxaJfNONZ21TaLmK96&#10;YbJZU8y2gGPRpHD//mre+etXu7GvJZVbD5dm8M5PrvbrcZZLa0IAmisz82FaEiBC7AKJsVpQXSap&#10;Y75oPIgeRWKi0HofXRF1gTWJa5waOM8+ehkzAxAjISa1gbkfypJxPg3BZaxZAIA9Y3RMOB12ZaJS&#10;ZGpFmrQfU8zIQ6mrxv2i4DQ1U6iBTkI5RFCbppdM+5dvg1bRagc9d2AkmuoSFSU6HKplNycUAPxb&#10;EZmGzViGklOFKsgkVdtl43MlQiE0RSvaHEXvGNRkl/zMQan3Il+C5STd8UwErp5tzAAZu64l1dsP&#10;j05m9GwrX7rlZ44+WLinH29T5x/eCU+fDi+fbY7Rjmd+vBxKFmA6TL3NFQDqgOxpGDMQEYBLtRNZ&#10;Z3q1aD3q3AyICLVpQtqm9qRjopKKiw6qiFpNlQBNy7joKrEvwlWcZ/IMiEUU4KC2zn1BRBVlR+jI&#10;RPGALB4OGqh9FlVHP5/QiB0UtISH5j10TMG5xtUsUOSANHyqpZzquM/UlYhE5EnroS/mpo3rzzFI&#10;8NOer8+Vuf6yV6bcet5I48h7do7yaDmLC0yes1o8mSFhCDwJhpiobsZl9Jb8+sW6W3ZWawxOi4z7&#10;Hc+at4/4rHHziIGACWEUBXz01qpz9PLFrq1lRmgZVdSCa+eBiAhw6EdGLCKAFuetikou6GjmIjbh&#10;rW8/7AjOf/hSqzATiBICqNUqPvq8HZGRGJtlowD7Nt5+tFpEen4R6pPrNGQE8NGhmqnWAlqFmKQq&#10;Ho5iA5vkRgAA4IOrRWqqJUl0vyA7PtRiAG6aju8QCtYJamIChLxLBpMujAHBxLTIpzo4VUW5UXlP&#10;+MKfB2qyz6crAbhi4O4uqKoOxcTELPcZo2NRSGoOnaMmekLznbesSFj6xKAwFrfrQ9dKTjxvDyAv&#10;YB7L8+cD3W4ef7RN1Vzj9wavPZrdm7nnlylvhhUA1pp7Zceu9SBmqhmMmFwXyMxFZuaSrACoqG/9&#10;rWV8uPCRcX02y882XioiIBMRqYrVKrkakY+OAxdAN4v35o4B3Unz4WMA73Aa818NGaAqHMaeGBjW&#10;Og0kMURAz4AgpR7kafoLlpim4HT46SBs0sBlm5CQHGmWyZMmveWUD0159qRbgE8z7pt+OPusl+DP&#10;MP0TI1A+P+ZYtOwyBQ6eY+DZojERZEy70p50ZCBM3Ho/9SOaoiEoSjUXkbJ6GAgCEhYiIKiqoPrR&#10;O69efOxnXcz7ER09eON4yVRVX77oMZVJnEQIoYv77UhMYR4ZAD2HwFJUqiGopDpcDUOqMyLa9O+9&#10;c9EdN5883h534bQhMoOqpc8uslUlx2HZoGOdxWGXtcg08mh7PfKiufdo5QhffnTdn++xCBIRo06N&#10;3IRWxAzR0WGQHCEaGggg5VRhEX/ukk096ROhyIjTgT2HyV03DO10+hYAmOq08FMmRkwqNulkTMFM&#10;kUh+unn3TzX9rIr8PHqTmy1Cnyr0OXQeGU2ViAwgLmLoYtkOs9dOFl88yx9cIAkAa6nEAAVMlDyB&#10;KOSKm3HWMEW3WnhsfBUDUV+TQoUC5d0Xl5797eXl8y049qh8aKaunrCI1iEDQjtvapFJkJEz1LFM&#10;85NzFTfo1fvnPwEaibpb8/aNJWXVfSpjIQND6ILjRUONq2a7i2F33b+3bG6f+BFpcdKuWg8Ay7NZ&#10;Wg9QdZq9jUTMqPYZMSZVb84xMDUgAKn6C1MZsYmRPcQvAzBEcqxV2DMyTSJx0xv1FN4cFjOh3QqH&#10;0IY4jZP7dNTFn2LTB/uUlvkcmjPv5sH51tV9nj1YtY3bv9qhd8Fh6RPP48kvP5y9dqR9ri/WUERE&#10;gaidN7mKIjokpwqgVtFqBjUH1gQ37IeSKjkmZhEp23GzSf2mNAi7lGZtkCpgFmcNDlnVmllsV62L&#10;nK4HqzLui4HFxlMbRrVKFIMLCsnQEImwmTmYsd6siIE5AETYFchVgej4KCyDi8c09PXwXafuNrOa&#10;xVFANBBgRm6DikhVZqTgzMxEptW2z0bCf2YTBSIGUzU40S9EYI5E9Kaf20APH+zTYo0c1lyJCRCn&#10;lPwAYAJ+Jt79U+yzPXH6Np873Nxx5K7zYdkOCt0saBZ31MGYS9G2Dcdfubd8uAoOVq8fbfej7lMe&#10;qvOMCBQce3agOqndVWuZQv70yohEPMm3RQ1AiorYKLUjtipumhkHQAlj64/uL52jPJTp6HcVVYG4&#10;CN2qoashF81j4Ta2MQTPgcwTHUaGmAGg3pwCQGjMJKIlqUXLSa+ebIIjUF0/3UgVJOTonSOa1t5g&#10;OvvLRQdmKgIApjBJ3tj/YqHKjWAEzKCCTaFNbmLGodOy1MOJhdNj6UZgExgB9ICa4acw1I2c619o&#10;04Psp1Krzxuf53zraxbdDCayfbahwEQIVREBZ3H2pTvIACa89OBdqQOoyqhZrQIKozrkxmsWzUWy&#10;+s7TWF3kiZCSqrnPoFBLHYN/dTVaLqAaSgHv7n7hdL8e++u+PZ5RE9Jm2F723cmsf7XbX/V5l2a3&#10;Zqs7y6v18Orlfnux298/odXsm01887WObaqpD336UzNuVbhO8k+//+rZh+fPN/Wv/eX77/6zTy5+&#10;9LwJBGrsGMDSUDEXdOw8A6CpwDRuStRUGalWKVV1LArwhX//a3/5rPuTV+0q67aoQ9gWAEQ3bYRX&#10;++vf/SC2oQ5ZqozXY3va9Zvk5lGCp92g10M46l7/rTf6q2H3cseBF9+4N85mkQqYEdGjefxTDtb4&#10;3Wf9Bz88T6nMVZur3axz2+dbQIzLCGpaDNFQddyX4bqfDkoHADRQhDhrQufU8eZiPwqcEx2/cSvc&#10;Wry46LvozPHlxT6th+BpuYxvfuP+/dvx0dLfahwjitlQ667Cs/P0/X/0Xn++/cIvP/zyt+89fzpc&#10;f+9pqHV5e+4DS6rORQck7VFX1CwVJNQsFNz84dHJrz2CRWNWp7yieXSS9wnHCmJo6mCa64h+HkGt&#10;iHBAzQIt5bG6wK6NgEBVNAl5t3hw1GwviyPox0keOWwTIUrRPJQXH1x0nR9TjYhpP8pYQFSyXD++&#10;rIY6pPOrcfntk+NbMz8PkTASEZKYTOmGAhZFRWsdvP3V25evdh9/cv3fM7Xb1K6aJrrdi43ukxIC&#10;oBHrWM2MHVkRMMx9BkdlnwmBAdhRNRBHi9vzX1g3eYJRDE2n48fGClKtJdYiBQ/x2USZCKrK9QBd&#10;Ted7U+M+vfrhi1KkWXVHXz7Li1ZEi3Ig8WR/iqTJwMaxDH12DuXFOs58fz1IldBFG0saKgenVdqj&#10;lkYhT6YIMtGEiJ6lFHZRs2CWlmBR7eLF7rWjjpuguaQ+V1EjPHp0+vaD+S+91Z41PjCb2XWuH56P&#10;P/rJ+vEH5y9f7eVqx6V+86/Fo8CPW073jncvN9fvX94662bLznW//Ea92NhYfJViBoDi3eLLd8qs&#10;ueglPtspaNf6dh7irG1uL8GgXg9WhAKxgqpart2tuWSRPqNZaAI7zGORUha3Fr5xaZ8lFUtlEelx&#10;BvEMqgiwfbUF5+I8DtsxRFe3Y+zi5v1XpSh61mrVzBkQmvOOvvbgb/yN199ctbt8mFI/MfNmgEhk&#10;gKCE2Hn36MHsd8zW6yH1+fhsUT0pk53v+r7EwBw8e8QYAECzSlYKLswbJkj7LEMVAh3NAMPt5d3b&#10;s1+4rh2jqA07Uy1i0LZszkmpOG9W91ebT6777b4o9OvRzYLsklfT5jANMW9HAxQ3+lm4TObQzFFS&#10;in+W9HPSieomseqwGQGpXbZpO1YAM6v9iMRlPWips0WrTMN68IQVgB1JVa2qCMSoZstIu2GEsfyV&#10;v/zw1TY9ez7Omd66Fb52rz2N3DiHYH2tP3w5/vH3zp98/+nw8YWVOmvC7sU2zMN3/tv3swHO4je/&#10;cfq9991PPrjYVPuCY3f2G4+kKgwlrcfcp+3VUJJ8cF37x+dcNZdqjgFgtmrarnEpL6U0qbRMAChg&#10;TCRjlVyhVoocZl0di4wgomC2O9/PzuauceMuF9EZgxpsinbRx85JnYa9Y1w0w8WemRRQiwDRbNV1&#10;gOypJsEqeD02aFLMQG+1fjogFRFk0k2BIWJkigBJ9LTF26+ffvTRxfPz4d6bJ7/1W/cWjf/xH598&#10;7+99D8CMDufNyVjLUM20iSxDzlU9EcxDf9XXojSP937p/iL+TBqjppd9fe+jzcuLUQHUDBHbNtCq&#10;CR0mdre+fIf6JCmHwMs3T9KQz9661e9y2ibDvVZrVw03Pqfslu2+mDnYJJiZkcObw30mINNuUq1P&#10;NfJIaK826bQfPAEAhsb5yFJFx8rBp37UVBDc6u6ijKJmWoMPbtiOWio7TkOZDihzjKGLfp3GIX9x&#10;6X75VjO+PncIDfOn/QvXuf6d33n5wT9+rxlzN6QIZkyYSxMYzNaPL/+b/+Lq9a/ev/vvf+n8fNiM&#10;tRqsRnXHjSJg6uKVd+uP8pjq5UeXkeAo1cBkUieZil5LvtxdVvvY+7bkB6AP7y8IAQiBMW2SASKT&#10;C376elAr+pA2AztqVnF1b7ldj6tscVd97LTmIqZIzFTG6oJ3nbehYKkYnI++plqKhOhFpGxGUKvP&#10;r//v//kf/63/8Ju//rC5HYIZiBkjHaYxISCgGHiCWeBf+dbtZx9djGPaXQ+LeLxw+Nobq/c7L7mG&#10;wBTc5vF1VSMA9jyuR0XUsRhS2o3oOKk2D06++q3bgfnGjexqlN//58/e/86T/WZwZhp8IaImzE66&#10;s1uzu2+fEfPeSM97isG4qhogDldDGQoGt3ztmBn3r3YypNmd5eKb981Za2pAChBRAfjVLq2vxlcv&#10;9yqwiBQ7f3p3djIP0xoTU96nlmC2CFbMtU6y1LHE6NNQCBBiAND9+b6KqYgLfnuxgwmmF22WLu8S&#10;A8hYBxtckc3Lbap20mCgn+nW6Wv9u//81R//o3eP1rsGwYsSmp+HWnW/z3WsjSMq8uqPPv57H5/v&#10;iJFIF01qoptAkOuL9OLja7ja+5ebk5QIEGp1TWA/NXrhBLnMTUfAXQwfpDK+7N847brofOPMsD2Z&#10;+S7UsfjgLIY6ZkkFAcZNL1WojSn41R0/e7rbjtUDOKiOseZqYlUNiqBZ2WeehbwdFcAvGi21qgGT&#10;WzQFMs9iJRQzNWAERDSzCYx2CIg4dYK0jt88C1//1Yff/2cfPn22/eEnw90Zvf+Hz4axOoBShIo0&#10;x62MFT0Pl3sfnA6lH8o4FhirP+nKov3mbz26N4/Tfbov5Ycf7n70naeXP34+M2vN2lnwkSvi5fV2&#10;sxtePl1/+P7FG184PV7Gsy+clXdf1BdDXLZh1fSXvaq99ksPdi827XELwddU4v3VFqhmyMlCBAN4&#10;9cH1H/7x0/F8581qnwnBBydVtAm3vnTnW7965+z2bNnR6rhr87g937vgYDOYKghoFa2CAChScqlE&#10;ofGA3sxCF+pQpIpvGlOoY+HguPE5i4n2fV6v8715+Nnoa//4g+0f/XcfnOz6u8etDCVvx2GTTLRW&#10;A8TQcpz58byELHq+66JPwc1PZyzC/9v/+D959rJ89IPn5b2X8GpTL3bOUPospcZ5RFFJEmc+RKdV&#10;SMCpLTwiwNMMQnjkgB0jGiEsTlupOq6H+dkstKGmOk2xqvusjEgYyOq+bPapL5V2iRFjFySLVbGq&#10;ihAalzfj7mowg1qqVklDLWN9ftlvlrNf+q23vvKwMTMiiEyIKFP73qHIhpv4ZI6xWbV744/fefH8&#10;2e4PfvDq8XcfLxiDQy1ai2rR3Odxl5nQB7fdpbhou5Nutx5r62//za/99V+93TgGgOux/pPvXX33&#10;v/phsxlWCA5tvoyeiYqEwK6aS7kKrKtdXA6qRtGfvHXqW192OTR+dtTmvqT1MOxze3vh7h+5e0cb&#10;5w0pV8tVy1hf/ej5u3//+7YeWjQqovvsHfnGxy6g2vXjq/e/+2yzKfF0+f7jTbzeB0IdElRFxGbm&#10;KbrS59iFMlbfRiKsqWqtaOC6AKrsHQenqpLr4tacEEut11lH5770zTt3Vj8D8T/v8//l770r7704&#10;HsqDN4/769Gq+OhAoemCEobGTfwPM5KBiWKqkvLVJvF/+Lf/4xfvvKofnvtUqFTnHDIYmG88EqBz&#10;YGpFXHChCbXPpEqEjSMSOS+2G7UtEtxhnL4qSJbal5rkZlKjgZhVwbGk833beBAVYhFtGKN3dUjT&#10;iQ7kPTPmsfrGqRh7huht0YZvvdafHcXTxd/8zfv352GssimmZpHJ0017x83oGZ3OuDVsHM6P2m2l&#10;n7z76qMn19nQ9UnGGtrgWj/uRhUjprEqRz+NC0h9kdZ/63/+K3/j2/fmwQHgWOt//c+evfOP3lmk&#10;crpsQuOOTrvl7cV40ach16HMjjpQa0GjqS7aTRJH2J7OFw9W/mQGwQNR9S7cP/J3V7qabRRz0VmH&#10;iLq7zucfXV794Fn/0QXtcxuoab2lyoxWBapoqihGVUh0fb7bX/bt6byc7+7c6kJ0w2ac+hfqLiMh&#10;EqexWK2SihqoWujCJPl00YXWA0BNFQ3HPmWBa8PaxN/6jQfL1v90WPr7P17/zj9490zqzJPuEmRB&#10;RFGdn8zYkxRhoGYWQhv6XTJACpx3mZlyVffsvXP95LyRig5BCKoQkZtHv+woODbt16CpjmMlTVLV&#10;EfjAZna7davgr108t7Jgckz91QCEJloNfGAAIELXthKLjLVsBqkmfT6Lfr8vQ/SlcdA4HoqpAmE7&#10;CzUV1wVSpejGoZDo6qt3/+a/++jDdX12Xb+w8p6YAJ7s88VYA9NR4OngZTVLamYqBmPVbKaqtzr6&#10;y79+1wC++/1nL1+szfl7ZNuL/YOHRxR8gpKIXg1V3r9cHLdI6B+e/Ob/+Gvf/tJRYAcAovKdj/Y/&#10;+u9+clrrUecRbHY0S30aPr5OuzHMgp9FBPANB2BK2tRSjuYvX+4ePDoOt/wwDzaLuRrfR+Vp/Kkx&#10;oPc07OXddy/f/8Gz4yE1pTqEyOgctW3oX+1843JW1wR0JFkk1dgFH/3le6+8IROJWE0VAKZZrqIC&#10;AlqVVGtVVeOZ58D9PgXHwJT2WYvkIlp02CVRS4DbosfzuOh+Jlta5/Lddy7KxY6dSZW0iP3TLSC4&#10;zneLpt+OQAidgwniJ6xjnejqnKUL4q6//6TZjb5xBgBFrSq1jEx1zJALisJEg7bOhAmKVi37jJ6t&#10;qM9yEuoY/BW5O7MAY7GxkmPwHGYBxpr7XIc8dfzANJggC9X68Cg829Xs3bpqKdIwOkK/bOaz5eV7&#10;58OmuKNOxM7X6fH3X548Or7/oPvmw8YTEcIyOAV7ui9P99ksLAN7wnWWD5/uLs4HQHz+7iu87lvT&#10;7qhdvnHyl750fGsZ3nn3/NmzzeNcItWL67QkouV8LfZxwvha9+iLd37p62e//rWTR6vINy1111l+&#10;+EfP/WZYHsW0HaUKquZdGjdjXDar24ucak6yXLWhC26TtruUi/C8PX+2eePB7MGMxYwQ+6pVbeH5&#10;etQPP9zsr/qri37dlzkCbHo2RaZu5nNfBh4BQYZKDpt5ZM8iMppprkbIBtfP1vO7q816gFQ4ODnc&#10;+U3ajlhVspIjMZkfd+BoW0TASBQRpJqqGSMQVLVX2zTE8GtfOVuEnxHYPN/L/tX+3szbxQ4CSV/Q&#10;kRLwLLx8tiEmFFtG709ngamo5VT665FaT4j9NjscchM9B9ZpGoMYEvKko5jIaVNQrUNBz7GLeSyo&#10;Qp79vDGzvM9zs+0oizcW85ThutdSDSHOA3oCsFrVREENmVDVewKmCEBz92yUc2IJoculVeVdWp/v&#10;61gT4GY9fPSq75ftbN5uHZ1EP59O9gNghOPgAOB5Xz/Z5dstjdne+f7FH/zBk8fvvQy7dP/27P7Z&#10;HD1Ggt0n1+M7r+4cd4sFX7VHT7M9e77ZqVYA9s5O2r/6W1/45turb9xpT6InMPip5swn67p+fDUz&#10;YUdhGTH6YT1KUa1ahzpsEzAdRoersln0PCe7c2+RSn38yfb4y0dnjQeA03jgaB/v6m6XP366WV/0&#10;mHLbj7pPxXMbXU4CqiXV0HqragZpl1xgAKhDJTRvEAJzKilrCWHmGFKOTUNTFeJ4LAU7r4igtN+O&#10;E+tsoj543wZEQCFDSH3ZGl6FMD+Z//av3/25ZtTrQY4YcR7kApGxGKzuL0dVHauuEzkqCnx/+e3/&#10;xa9cXQ1/8F9+hwaDXH3jwGx/1bsZM4PxoXXLkCEuGkIa6wgq3DgSFDEEsKFmEs0VDBRqaH1ztsyb&#10;Yftyh7vhfJ0XDxYylokwkyTtPJQswKpVDUHMoB5oSgquVXjkdTbqJ45eiXdQX24qg5pzKYRMfPyV&#10;177x9sm3v7h4uGg69zM0AyEeB28GT/blaQ+/90+e/NF//+7lq93440+++OjOW9/+xqnH7YfnKdU0&#10;yu7FdvP0WotsLvv794/Ols3GudmD4/tfuPXN++7ePLTu08MHP3sTMX15PtSLrWuCA5CqXUe7bULv&#10;ihgUSftEwTvPOVWqJKmePjwqwY+e+l1ZD/6DVzneo5k7nI9ogAS236bNvuRS57shIrSLyAalzw5p&#10;UkhP2oLYOkQcNyMieI+x8dVseWu+e7Leb3p6+0yu9x784nS+eboeh5L7ZICxdbGL/T6XIVuuWA0R&#10;iNE3btyOaSgKsBY8V8je/fZvvn7S/UxYMoBi8ODu/OK82Y2ZjxesVkpN64SesHEli6qF6JYLX1Il&#10;g/31aAJpm9pFjF1wqooOyz6hGRGakfSpqE3AWR0LAzCBiQECmvG0Y1XJuxyWdTpRBouUfYKj26vV&#10;PbnqeT+CGBSdrxo1U4FkMO5GTdWyAAECdN6ryGxBb7xxdJHh2b7skxjR4mx+6/b89CicLt3c42n0&#10;v/CobkJoHc0Z/sEfvvp//50/eHyxvbPZL/ur2B+9+L3312p5MzrHORWKbrfJfhUffe3ukz94vHu5&#10;93fnb7196+TIz6LjnzrG8qetKLw8H7ZP1tEjHN1CgM16MCYxVbWpNS/MVMQ5jMzaLiIS5qveYpif&#10;zmerpk/yYl/fWn22YNudPLvoa64nq3YhpSm15gqec7WqpWVP5FAVPUsF8hi6MJ16mPfZmGrKoQub&#10;PiWD4r277gF2/W5Ef2h+zPvC3qmqZkFVJASkPJRqpmKCOIz1EmjXxnuvn/61XzljZLgRxUwRbtng&#10;8qRzx1157Wh8sfVdkKp1nykwz4LuMjlar4fv//13N9t89fRahwJmCFxFu1Xz/wP8zs63WFahegAA&#10;AABJRU5ErkJgglBLAwQUAAYACAAAACEAWSSX2N0AAAAFAQAADwAAAGRycy9kb3ducmV2LnhtbEyP&#10;QWvCQBCF7wX/wzKF3uomttqQZiMi6kkK1ULpbcyOSTA7G7JrEv99t720l4HHe7z3TbYcTSN66lxt&#10;WUE8jUAQF1bXXCr4OG4fExDOI2tsLJOCGzlY5pO7DFNtB36n/uBLEUrYpaig8r5NpXRFRQbd1LbE&#10;wTvbzqAPsiul7nAI5aaRsyhaSIM1h4UKW1pXVFwOV6NgN+Cweoo3/f5yXt++jvO3z31MSj3cj6tX&#10;EJ5G/xeGH/yADnlgOtkraycaBeER/3uD9zxPZiBOChbJSwQyz+R/+vw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6RqQTgIAAB4NAAADgAAAAAAAAAAAAAAAAA6&#10;AgAAZHJzL2Uyb0RvYy54bWxQSwECLQAKAAAAAAAAACEAQbpeV8ZiAADGYgAAFAAAAAAAAAAAAAAA&#10;AACeCgAAZHJzL21lZGlhL2ltYWdlMS5wbmdQSwECLQAUAAYACAAAACEAWSSX2N0AAAAFAQAADwAA&#10;AAAAAAAAAAAAAACWbQAAZHJzL2Rvd25yZXYueG1sUEsBAi0AFAAGAAgAAAAhAKomDr68AAAAIQEA&#10;ABkAAAAAAAAAAAAAAAAAoG4AAGRycy9fcmVscy9lMm9Eb2MueG1sLnJlbHNQSwUGAAAAAAYABgB8&#10;AQAAk28AAAAA&#10;">
                <v:shape id="Picture 3573" o:spid="_x0000_s1300"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TxxAAAAN0AAAAPAAAAZHJzL2Rvd25yZXYueG1sRI9Ba8JA&#10;FITvhf6H5RW8NZsaWkPqKlUQvEmjtNdn9jUJZt+G3TWJ/94tFHocZuYbZrmeTCcGcr61rOAlSUEQ&#10;V1a3XCs4HXfPOQgfkDV2lknBjTysV48PSyy0HfmThjLUIkLYF6igCaEvpPRVQwZ9Ynvi6P1YZzBE&#10;6WqpHY4Rbjo5T9M3abDluNBgT9uGqkt5NQqGS37gscu+v/KzdOXN03ljrkrNnqaPdxCBpvAf/mvv&#10;tYLsdZHB75v4BOTqDgAA//8DAFBLAQItABQABgAIAAAAIQDb4fbL7gAAAIUBAAATAAAAAAAAAAAA&#10;AAAAAAAAAABbQ29udGVudF9UeXBlc10ueG1sUEsBAi0AFAAGAAgAAAAhAFr0LFu/AAAAFQEAAAsA&#10;AAAAAAAAAAAAAAAAHwEAAF9yZWxzLy5yZWxzUEsBAi0AFAAGAAgAAAAhAFVs9PHEAAAA3QAAAA8A&#10;AAAAAAAAAAAAAAAABwIAAGRycy9kb3ducmV2LnhtbFBLBQYAAAAAAwADALcAAAD4AgAAAAA=&#10;">
                  <v:imagedata r:id="rId55" o:title="Microbe Mayhem card - Lymphocryptovirus"/>
                </v:shape>
                <v:group id="Group 1231" o:spid="_x0000_s130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roundrect id="Rectangle: Rounded Corners 1232" o:spid="_x0000_s130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fwgAAAN0AAAAPAAAAZHJzL2Rvd25yZXYueG1sRE9Li8Iw&#10;EL4v+B/CCN7W1OqKVKOIoHgR1wfocWjGtthMShNt/fdGWNjbfHzPmS1aU4on1a6wrGDQj0AQp1YX&#10;nCk4n9bfExDOI2ssLZOCFzlYzDtfM0y0bfhAz6PPRAhhl6CC3PsqkdKlORl0fVsRB+5ma4M+wDqT&#10;usYmhJtSxlE0lgYLDg05VrTKKb0fH0ZBpq/x5fxqf/Vmd/9Z73ejZnu5KtXrtsspCE+t/xf/ubc6&#10;zI+HMXy+CSfI+RsAAP//AwBQSwECLQAUAAYACAAAACEA2+H2y+4AAACFAQAAEwAAAAAAAAAAAAAA&#10;AAAAAAAAW0NvbnRlbnRfVHlwZXNdLnhtbFBLAQItABQABgAIAAAAIQBa9CxbvwAAABUBAAALAAAA&#10;AAAAAAAAAAAAAB8BAABfcmVscy8ucmVsc1BLAQItABQABgAIAAAAIQAr+J+fwgAAAN0AAAAPAAAA&#10;AAAAAAAAAAAAAAcCAABkcnMvZG93bnJldi54bWxQSwUGAAAAAAMAAwC3AAAA9gIAAAAA&#10;" filled="f" strokecolor="#2b599e" strokeweight="3pt">
                    <v:stroke joinstyle="miter"/>
                  </v:roundrect>
                  <v:shape id="TextBox 61" o:spid="_x0000_s1303" type="#_x0000_t202" alt="Treponema&#10;Trep-O-Nee-Ma&#10;Bacterium&#10;" style="position:absolute;left:10001;top:1744;width:18365;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vmLwgAAAN0AAAAPAAAAZHJzL2Rvd25yZXYueG1sRE9Ni8Iw&#10;EL0L+x/CLHjTdKvIUo2yKxQq60VdPI/N2JZtJqGJWv/9RhC8zeN9zmLVm1ZcqfONZQUf4wQEcWl1&#10;w5WC30M++gThA7LG1jIpuJOH1fJtsMBM2xvv6LoPlYgh7DNUUIfgMil9WZNBP7aOOHJn2xkMEXaV&#10;1B3eYrhpZZokM2mw4dhQo6N1TeXf/mIUzNzRfV/STa9/8i2209zK4lQoNXzvv+YgAvXhJX66Cx3n&#10;p5MJPL6JJ8jlPwAAAP//AwBQSwECLQAUAAYACAAAACEA2+H2y+4AAACFAQAAEwAAAAAAAAAAAAAA&#10;AAAAAAAAW0NvbnRlbnRfVHlwZXNdLnhtbFBLAQItABQABgAIAAAAIQBa9CxbvwAAABUBAAALAAAA&#10;AAAAAAAAAAAAAB8BAABfcmVscy8ucmVsc1BLAQItABQABgAIAAAAIQC9PvmLwgAAAN0AAAAPAAAA&#10;AAAAAAAAAAAAAAcCAABkcnMvZG93bnJldi54bWxQSwUGAAAAAAMAAwC3AAAA9gIAAAAA&#10;" fillcolor="white [3212]" stroked="f">
                    <v:textbox style="mso-fit-shape-to-text:t">
                      <w:txbxContent>
                        <w:p w14:paraId="346D59B7" w14:textId="77777777" w:rsidR="00457CE9" w:rsidRDefault="00457CE9" w:rsidP="00C924A7">
                          <w:pPr>
                            <w:bidi/>
                            <w:jc w:val="right"/>
                            <w:rPr>
                              <w:rtl/>
                            </w:rPr>
                          </w:pPr>
                          <w:r>
                            <w:rPr>
                              <w:rFonts w:hint="cs"/>
                              <w:i/>
                              <w:iCs/>
                              <w:color w:val="000000" w:themeColor="text1"/>
                              <w:rtl/>
                            </w:rPr>
                            <w:t>الفيروسات الهربسية الليمفاوية</w:t>
                          </w:r>
                        </w:p>
                        <w:p w14:paraId="62178AD5" w14:textId="77777777" w:rsidR="00457CE9" w:rsidRDefault="00457CE9" w:rsidP="00C924A7">
                          <w:pPr>
                            <w:bidi/>
                            <w:jc w:val="right"/>
                            <w:rPr>
                              <w:rFonts w:cs="Arial"/>
                              <w:i/>
                              <w:iCs/>
                              <w:color w:val="000000" w:themeColor="text1"/>
                              <w:kern w:val="24"/>
                              <w:rtl/>
                            </w:rPr>
                          </w:pPr>
                          <w:r>
                            <w:rPr>
                              <w:rFonts w:hint="cs"/>
                              <w:i/>
                              <w:iCs/>
                              <w:color w:val="000000" w:themeColor="text1"/>
                              <w:rtl/>
                            </w:rPr>
                            <w:t>ليم-فو-كريب-تو-فيروس</w:t>
                          </w:r>
                        </w:p>
                        <w:p w14:paraId="3C3606EA" w14:textId="77777777" w:rsidR="00457CE9" w:rsidRDefault="00457CE9" w:rsidP="00C924A7">
                          <w:pPr>
                            <w:bidi/>
                            <w:jc w:val="right"/>
                            <w:rPr>
                              <w:rtl/>
                            </w:rPr>
                          </w:pPr>
                          <w:r>
                            <w:rPr>
                              <w:rFonts w:hint="cs"/>
                              <w:rtl/>
                            </w:rPr>
                            <w:t>الفيروس</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V0wgAAAN0AAAAPAAAAZHJzL2Rvd25yZXYueG1sRE9Li8Iw&#10;EL4v+B/CCN40WXUX7RpFFMGTy/qCvQ3N2JZtJqWJtv57Iwh7m4/vObNFa0txo9oXjjW8DxQI4tSZ&#10;gjMNx8OmPwHhA7LB0jFpuJOHxbzzNsPEuIZ/6LYPmYgh7BPUkIdQJVL6NCeLfuAq4shdXG0xRFhn&#10;0tTYxHBbyqFSn9JiwbEhx4pWOaV/+6vVcNpdfs9j9Z2t7UfVuFZJtlOpda/bLr9ABGrDv/jl3po4&#10;fzgaw/ObeIKcPwAAAP//AwBQSwECLQAUAAYACAAAACEA2+H2y+4AAACFAQAAEwAAAAAAAAAAAAAA&#10;AAAAAAAAW0NvbnRlbnRfVHlwZXNdLnhtbFBLAQItABQABgAIAAAAIQBa9CxbvwAAABUBAAALAAAA&#10;AAAAAAAAAAAAAB8BAABfcmVscy8ucmVsc1BLAQItABQABgAIAAAAIQCsusV0wgAAAN0AAAAPAAAA&#10;AAAAAAAAAAAAAAcCAABkcnMvZG93bnJldi54bWxQSwUGAAAAAAMAAwC3AAAA9gIAAAAA&#10;" filled="f" stroked="f">
                    <v:textbox>
                      <w:txbxContent>
                        <w:p w14:paraId="7FB40A4F" w14:textId="77777777" w:rsidR="00457CE9" w:rsidRDefault="00457CE9" w:rsidP="00C924A7">
                          <w:pPr>
                            <w:bidi/>
                            <w:rPr>
                              <w:rtl/>
                            </w:rPr>
                          </w:pPr>
                          <w:r>
                            <w:rPr>
                              <w:rFonts w:hint="cs"/>
                              <w:color w:val="000000" w:themeColor="text1"/>
                              <w:rtl/>
                            </w:rPr>
                            <w:t>يتسبب فيروس إبشتاين-بار، وهو نوع من الفيروسات الهربسية الليمفاوية، في مرض يُعرف باسم داء كثرة الوحيدات أو الحمى الغدية. تشمل الأعراض التهابات الحلق والتعب الشديد. يتطلب انتقال العدوى اتصالًا وثيقًا مثل التقبيل.</w:t>
                          </w:r>
                        </w:p>
                      </w:txbxContent>
                    </v:textbox>
                  </v:shape>
                  <v:group id="Group 1235"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6nwwAAAN0AAAAPAAAAZHJzL2Rvd25yZXYueG1sRE9Ni8Iw&#10;EL0L/ocwwt40raJINYqILnuQBauw7G1oxrbYTEoT2/rvNwuCt3m8z1lve1OJlhpXWlYQTyIQxJnV&#10;JecKrpfjeAnCeWSNlWVS8CQH281wsMZE247P1KY+FyGEXYIKCu/rREqXFWTQTWxNHLibbQz6AJtc&#10;6ga7EG4qOY2ihTRYcmgosKZ9Qdk9fRgFnx12u1l8aE/32/75e5l//5xiUupj1O9WIDz1/i1+ub90&#10;mD+dzeH/m3CC3PwBAAD//wMAUEsBAi0AFAAGAAgAAAAhANvh9svuAAAAhQEAABMAAAAAAAAAAAAA&#10;AAAAAAAAAFtDb250ZW50X1R5cGVzXS54bWxQSwECLQAUAAYACAAAACEAWvQsW78AAAAVAQAACwAA&#10;AAAAAAAAAAAAAAAfAQAAX3JlbHMvLnJlbHNQSwECLQAUAAYACAAAACEAHEVup8MAAADdAAAADwAA&#10;AAAAAAAAAAAAAAAHAgAAZHJzL2Rvd25yZXYueG1sUEsFBgAAAAADAAMAtwAAAPcCAAAAAA==&#10;">
                    <v:roundrect id="Rectangle: Rounded Corners 1236" o:spid="_x0000_s130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jLsxQAAAN0AAAAPAAAAZHJzL2Rvd25yZXYueG1sRE9La8JA&#10;EL4X/A/LCL0U3VSpSHSVmlJq8VB84HnMjtnY7GzIbmP8926h0Nt8fM+ZLztbiZYaXzpW8DxMQBDn&#10;TpdcKDjs3wdTED4ga6wck4IbeVgueg9zTLW78pbaXShEDGGfogITQp1K6XNDFv3Q1cSRO7vGYoiw&#10;KaRu8BrDbSVHSTKRFkuODQZrygzl37sfq2BLX0+ny3F1satN+2my7MV8vNVKPfa71xmIQF34F/+5&#10;1zrOH40n8PtNPEEu7gAAAP//AwBQSwECLQAUAAYACAAAACEA2+H2y+4AAACFAQAAEwAAAAAAAAAA&#10;AAAAAAAAAAAAW0NvbnRlbnRfVHlwZXNdLnhtbFBLAQItABQABgAIAAAAIQBa9CxbvwAAABUBAAAL&#10;AAAAAAAAAAAAAAAAAB8BAABfcmVscy8ucmVsc1BLAQItABQABgAIAAAAIQAh4jLsxQAAAN0AAAAP&#10;AAAAAAAAAAAAAAAAAAcCAABkcnMvZG93bnJldi54bWxQSwUGAAAAAAMAAwC3AAAA+QIAAAAA&#10;" fillcolor="#2b599e" strokecolor="#2b599e" strokeweight="3pt">
                      <v:stroke joinstyle="miter"/>
                    </v:roundrect>
                    <v:roundrect id="Rectangle: Rounded Corners 1237"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1xwAAAN0AAAAPAAAAZHJzL2Rvd25yZXYueG1sRI9Ba8JA&#10;EIXvgv9hGaEXqRtTqG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IyO2DXHAAAA3QAA&#10;AA8AAAAAAAAAAAAAAAAABwIAAGRycy9kb3ducmV2LnhtbFBLBQYAAAAAAwADALcAAAD7AgAAAAA=&#10;" fillcolor="#1f396c" strokecolor="#1f396c" strokeweight=".25pt">
                      <v:stroke joinstyle="miter"/>
                      <v:textbox>
                        <w:txbxContent>
                          <w:p w14:paraId="38FC6798"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1238"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xHxgAAAN0AAAAPAAAAZHJzL2Rvd25yZXYueG1sRI9Na8JA&#10;EIbvBf/DMkIvRTemUDW6SikVClJaNXgesmMSzM6G7FZjf71zKPQ2w7wfzyzXvWvUhbpQezYwGSeg&#10;iAtvay4N5IfNaAYqRGSLjWcycKMA69XgYYmZ9Vfe0WUfSyUhHDI0UMXYZlqHoiKHYexbYrmdfOcw&#10;ytqV2nZ4lXDX6DRJXrTDmqWhwpbeKirO+x8nJY3Ln6af77/zLR0neVp+bW7f2pjHYf+6ABWpj//i&#10;P/eHFfz0WXDlGxlBr+4AAAD//wMAUEsBAi0AFAAGAAgAAAAhANvh9svuAAAAhQEAABMAAAAAAAAA&#10;AAAAAAAAAAAAAFtDb250ZW50X1R5cGVzXS54bWxQSwECLQAUAAYACAAAACEAWvQsW78AAAAVAQAA&#10;CwAAAAAAAAAAAAAAAAAfAQAAX3JlbHMvLnJlbHNQSwECLQAUAAYACAAAACEA/RFMR8YAAADdAAAA&#10;DwAAAAAAAAAAAAAAAAAHAgAAZHJzL2Rvd25yZXYueG1sUEsFBgAAAAADAAMAtwAAAPoCAAAAAA==&#10;" fillcolor="#1f396c" strokecolor="#1f396c" strokeweight=".25pt">
                      <v:stroke joinstyle="miter"/>
                      <v:textbox>
                        <w:txbxContent>
                          <w:p w14:paraId="461F0577" w14:textId="77777777" w:rsidR="00457CE9" w:rsidRDefault="00457CE9" w:rsidP="00C924A7">
                            <w:pPr>
                              <w:bidi/>
                              <w:jc w:val="center"/>
                              <w:rPr>
                                <w:rtl/>
                              </w:rPr>
                            </w:pPr>
                            <w:r>
                              <w:rPr>
                                <w:rFonts w:hint="cs"/>
                                <w:color w:val="FFFFFF" w:themeColor="light1"/>
                                <w:rtl/>
                              </w:rPr>
                              <w:t>110</w:t>
                            </w:r>
                          </w:p>
                        </w:txbxContent>
                      </v:textbox>
                    </v:roundrect>
                    <v:roundrect id="Rectangle: Rounded Corners 1239"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ncxgAAAN0AAAAPAAAAZHJzL2Rvd25yZXYueG1sRI9Ba8JA&#10;EIXvBf/DMoIXqRsj1BpdRURBEGm1oechOybB7GzIrhr99W5B6G2G9+Z9b2aL1lTiSo0rLSsYDiIQ&#10;xJnVJecK0p/N+ycI55E1VpZJwZ0cLOadtxkm2t74QNejz0UIYZeggsL7OpHSZQUZdANbEwftZBuD&#10;PqxNLnWDtxBuKhlH0Yc0WHIgFFjTqqDsfLyYAKlM2h/v14/Jjn6HaZx/be7fUqlet11OQXhq/b/5&#10;db3VoX48msDfN2EEOX8CAAD//wMAUEsBAi0AFAAGAAgAAAAhANvh9svuAAAAhQEAABMAAAAAAAAA&#10;AAAAAAAAAAAAAFtDb250ZW50X1R5cGVzXS54bWxQSwECLQAUAAYACAAAACEAWvQsW78AAAAVAQAA&#10;CwAAAAAAAAAAAAAAAAAfAQAAX3JlbHMvLnJlbHNQSwECLQAUAAYACAAAACEAkl3p3MYAAADdAAAA&#10;DwAAAAAAAAAAAAAAAAAHAgAAZHJzL2Rvd25yZXYueG1sUEsFBgAAAAADAAMAtwAAAPoCAAAAAA==&#10;" fillcolor="#1f396c" strokecolor="#1f396c" strokeweight=".25pt">
                      <v:stroke joinstyle="miter"/>
                      <v:textbox>
                        <w:txbxContent>
                          <w:p w14:paraId="2F217881" w14:textId="77777777" w:rsidR="00457CE9" w:rsidRDefault="00457CE9" w:rsidP="00C924A7">
                            <w:pPr>
                              <w:bidi/>
                              <w:rPr>
                                <w:rtl/>
                              </w:rPr>
                            </w:pPr>
                            <w:r>
                              <w:rPr>
                                <w:rFonts w:hint="cs"/>
                                <w:color w:val="FFFFFF" w:themeColor="light1"/>
                                <w:rtl/>
                              </w:rPr>
                              <w:t>عدد الأنواع</w:t>
                            </w:r>
                          </w:p>
                        </w:txbxContent>
                      </v:textbox>
                    </v:roundrect>
                    <v:roundrect id="Rectangle: Rounded Corners 124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M8xgAAAN0AAAAPAAAAZHJzL2Rvd25yZXYueG1sRI9Na8JA&#10;EIbvBf/DMkIvRTeGUjW6SikVClJaNXgesmMSzM6G7FZjf71zKPQ2w7wfzyzXvWvUhbpQezYwGSeg&#10;iAtvay4N5IfNaAYqRGSLjWcycKMA69XgYYmZ9Vfe0WUfSyUhHDI0UMXYZlqHoiKHYexbYrmdfOcw&#10;ytqV2nZ4lXDX6DRJXrTDmqWhwpbeKirO+x8nJY3Ln6af77/zLR0neVp+bW7f2pjHYf+6ABWpj//i&#10;P/eHFfz0WfjlGxlBr+4AAAD//wMAUEsBAi0AFAAGAAgAAAAhANvh9svuAAAAhQEAABMAAAAAAAAA&#10;AAAAAAAAAAAAAFtDb250ZW50X1R5cGVzXS54bWxQSwECLQAUAAYACAAAACEAWvQsW78AAAAVAQAA&#10;CwAAAAAAAAAAAAAAAAAfAQAAX3JlbHMvLnJlbHNQSwECLQAUAAYACAAAACEAW2EzPMYAAADdAAAA&#10;DwAAAAAAAAAAAAAAAAAHAgAAZHJzL2Rvd25yZXYueG1sUEsFBgAAAAADAAMAtwAAAPoCAAAAAA==&#10;" fillcolor="#1f396c" strokecolor="#1f396c" strokeweight=".25pt">
                      <v:stroke joinstyle="miter"/>
                      <v:textbox>
                        <w:txbxContent>
                          <w:p w14:paraId="3218B146"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1241"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an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5CmG6zdhBJn/AwAA//8DAFBLAQItABQABgAIAAAAIQDb4fbL7gAAAIUBAAATAAAAAAAA&#10;AAAAAAAAAAAAAABbQ29udGVudF9UeXBlc10ueG1sUEsBAi0AFAAGAAgAAAAhAFr0LFu/AAAAFQEA&#10;AAsAAAAAAAAAAAAAAAAAHwEAAF9yZWxzLy5yZWxzUEsBAi0AFAAGAAgAAAAhADQtlqfHAAAA3QAA&#10;AA8AAAAAAAAAAAAAAAAABwIAAGRycy9kb3ducmV2LnhtbFBLBQYAAAAAAwADALcAAAD7AgAAAAA=&#10;" fillcolor="#1f396c" strokecolor="#1f396c" strokeweight=".25pt">
                      <v:stroke joinstyle="miter"/>
                      <v:textbox>
                        <w:txbxContent>
                          <w:p w14:paraId="78559E0C"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1242"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QxwAAAN0AAAAPAAAAZHJzL2Rvd25yZXYueG1sRI9Ba8JA&#10;EIXvgv9hmUIvRTcGsTW6CVIqCKXYxuB5yI5JaHY2ZLca++u7QsHbDO/N+96ss8G04ky9aywrmE0j&#10;EMSl1Q1XCorDdvICwnlkja1lUnAlB1k6Hq0x0fbCX3TOfSVCCLsEFdTed4mUrqzJoJvajjhoJ9sb&#10;9GHtK6l7vIRw08o4ihbSYMOBUGNHrzWV3/mPCZDWFE/PH2+/y3c6zoq42m+vn1Kpx4dhswLhafB3&#10;8//1Tof68TyG2zdhBJn+AQAA//8DAFBLAQItABQABgAIAAAAIQDb4fbL7gAAAIUBAAATAAAAAAAA&#10;AAAAAAAAAAAAAABbQ29udGVudF9UeXBlc10ueG1sUEsBAi0AFAAGAAgAAAAhAFr0LFu/AAAAFQEA&#10;AAsAAAAAAAAAAAAAAAAAHwEAAF9yZWxzLy5yZWxzUEsBAi0AFAAGAAgAAAAhAMT/CNDHAAAA3QAA&#10;AA8AAAAAAAAAAAAAAAAABwIAAGRycy9kb3ducmV2LnhtbFBLBQYAAAAAAwADALcAAAD7AgAAAAA=&#10;" fillcolor="#1f396c" strokecolor="#1f396c" strokeweight=".25pt">
                      <v:stroke joinstyle="miter"/>
                      <v:textbox>
                        <w:txbxContent>
                          <w:p w14:paraId="079D277A"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1243"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1LxwAAAN0AAAAPAAAAZHJzL2Rvd25yZXYueG1sRI9Ba8JA&#10;EIXvBf/DMoKXUjemYjW6ikgFoYjWBs9DdkyC2dmQXTX667tCobcZ3pv3vZktWlOJKzWutKxg0I9A&#10;EGdWl5wrSH/Wb2MQziNrrCyTgjs5WMw7LzNMtL3xN10PPhchhF2CCgrv60RKlxVk0PVtTRy0k20M&#10;+rA2udQN3kK4qWQcRSNpsORAKLCmVUHZ+XAxAVKZ9PVj+/mYfNFxkMb5bn3fS6V63XY5BeGp9f/m&#10;v+uNDvXj4Ts8vwkjyPkvAAAA//8DAFBLAQItABQABgAIAAAAIQDb4fbL7gAAAIUBAAATAAAAAAAA&#10;AAAAAAAAAAAAAABbQ29udGVudF9UeXBlc10ueG1sUEsBAi0AFAAGAAgAAAAhAFr0LFu/AAAAFQEA&#10;AAsAAAAAAAAAAAAAAAAAHwEAAF9yZWxzLy5yZWxzUEsBAi0AFAAGAAgAAAAhAKuzrUvHAAAA3QAA&#10;AA8AAAAAAAAAAAAAAAAABwIAAGRycy9kb3ducmV2LnhtbFBLBQYAAAAAAwADALcAAAD7AgAAAAA=&#10;" fillcolor="#1f396c" strokecolor="#1f396c" strokeweight=".25pt">
                      <v:stroke joinstyle="miter"/>
                      <v:textbox>
                        <w:txbxContent>
                          <w:p w14:paraId="33002333" w14:textId="77777777" w:rsidR="00457CE9" w:rsidRDefault="00457CE9" w:rsidP="00C924A7">
                            <w:pPr>
                              <w:bidi/>
                              <w:jc w:val="center"/>
                              <w:rPr>
                                <w:rtl/>
                              </w:rPr>
                            </w:pPr>
                            <w:r>
                              <w:rPr>
                                <w:rFonts w:hint="cs"/>
                                <w:rtl/>
                              </w:rPr>
                              <w:t>7</w:t>
                            </w:r>
                          </w:p>
                        </w:txbxContent>
                      </v:textbox>
                    </v:roundrect>
                    <v:roundrect id="Rectangle: Rounded Corners 1244"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U/xwAAAN0AAAAPAAAAZHJzL2Rvd25yZXYueG1sRI9Ba8JA&#10;EIXvgv9hGaEXqRuD1DbNRkQqFERa09DzkJ0modnZkN1q9Ne7BcHbDO/N+96kq8G04ki9aywrmM8i&#10;EMSl1Q1XCoqv7eMzCOeRNbaWScGZHKyy8SjFRNsTH+iY+0qEEHYJKqi97xIpXVmTQTezHXHQfmxv&#10;0Ie1r6Tu8RTCTSvjKHqSBhsOhBo72tRU/uZ/JkBaU0yX+7fLy46+50VcfWzPn1Kph8mwfgXhafB3&#10;8+36XYf68WIB/9+EEWR2BQAA//8DAFBLAQItABQABgAIAAAAIQDb4fbL7gAAAIUBAAATAAAAAAAA&#10;AAAAAAAAAAAAAABbQ29udGVudF9UeXBlc10ueG1sUEsBAi0AFAAGAAgAAAAhAFr0LFu/AAAAFQEA&#10;AAsAAAAAAAAAAAAAAAAAHwEAAF9yZWxzLy5yZWxzUEsBAi0AFAAGAAgAAAAhACRaNT/HAAAA3QAA&#10;AA8AAAAAAAAAAAAAAAAABwIAAGRycy9kb3ducmV2LnhtbFBLBQYAAAAAAwADALcAAAD7AgAAAAA=&#10;" fillcolor="#1f396c" strokecolor="#1f396c" strokeweight=".25pt">
                      <v:stroke joinstyle="miter"/>
                      <v:textbox>
                        <w:txbxContent>
                          <w:p w14:paraId="275337FE" w14:textId="77777777" w:rsidR="00457CE9" w:rsidRDefault="00457CE9" w:rsidP="00C924A7">
                            <w:pPr>
                              <w:bidi/>
                              <w:jc w:val="center"/>
                              <w:rPr>
                                <w:rtl/>
                              </w:rPr>
                            </w:pPr>
                            <w:r>
                              <w:rPr>
                                <w:rFonts w:hint="cs"/>
                                <w:color w:val="FFFFFF" w:themeColor="light1"/>
                                <w:rtl/>
                              </w:rPr>
                              <w:t>37</w:t>
                            </w:r>
                          </w:p>
                        </w:txbxContent>
                      </v:textbox>
                    </v:roundrect>
                    <v:roundrect id="Rectangle: Rounded Corners 1245"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CkxwAAAN0AAAAPAAAAZHJzL2Rvd25yZXYueG1sRI9Ba8JA&#10;EIXvBf/DMoKXUjeGajW6ikgFoYjWBs9DdkyC2dmQXTX667tCobcZ3pv3vZktWlOJKzWutKxg0I9A&#10;EGdWl5wrSH/Wb2MQziNrrCyTgjs5WMw7LzNMtL3xN10PPhchhF2CCgrv60RKlxVk0PVtTRy0k20M&#10;+rA2udQN3kK4qWQcRSNpsORAKLCmVUHZ+XAxAVKZ9PVj+/mYfNFxkMb5bn3fS6V63XY5BeGp9f/m&#10;v+uNDvXj9yE8vwkjyPkvAAAA//8DAFBLAQItABQABgAIAAAAIQDb4fbL7gAAAIUBAAATAAAAAAAA&#10;AAAAAAAAAAAAAABbQ29udGVudF9UeXBlc10ueG1sUEsBAi0AFAAGAAgAAAAhAFr0LFu/AAAAFQEA&#10;AAsAAAAAAAAAAAAAAAAAHwEAAF9yZWxzLy5yZWxzUEsBAi0AFAAGAAgAAAAhAEsWkKTHAAAA3QAA&#10;AA8AAAAAAAAAAAAAAAAABwIAAGRycy9kb3ducmV2LnhtbFBLBQYAAAAAAwADALcAAAD7AgAAAAA=&#10;" fillcolor="#1f396c" strokecolor="#1f396c" strokeweight=".25pt">
                      <v:stroke joinstyle="miter"/>
                      <v:textbox>
                        <w:txbxContent>
                          <w:p w14:paraId="3E97C44B" w14:textId="77777777" w:rsidR="00457CE9" w:rsidRDefault="00457CE9" w:rsidP="00C924A7">
                            <w:pPr>
                              <w:bidi/>
                              <w:jc w:val="center"/>
                              <w:rPr>
                                <w:rtl/>
                              </w:rPr>
                            </w:pPr>
                            <w:r>
                              <w:rPr>
                                <w:rFonts w:hint="cs"/>
                                <w:rtl/>
                              </w:rPr>
                              <w:t>2</w:t>
                            </w:r>
                          </w:p>
                        </w:txbxContent>
                      </v:textbox>
                    </v:roundrect>
                    <v:roundrect id="Rectangle: Rounded Corners 1246"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7TxwAAAN0AAAAPAAAAZHJzL2Rvd25yZXYueG1sRI9Ba8JA&#10;EIXvgv9hGaGXUjeGom2ajYhUEERa09DzkJ0modnZkF019te7QsHbDO/N+96ky8G04kS9aywrmE0j&#10;EMSl1Q1XCoqvzdMLCOeRNbaWScGFHCyz8SjFRNszH+iU+0qEEHYJKqi97xIpXVmTQTe1HXHQfmxv&#10;0Ie1r6Tu8RzCTSvjKJpLgw0HQo0drWsqf/OjCZDWFI+L/fvf646+Z0VcfWwun1Kph8mwegPhafB3&#10;8//1Vof68fMcbt+EEWR2BQAA//8DAFBLAQItABQABgAIAAAAIQDb4fbL7gAAAIUBAAATAAAAAAAA&#10;AAAAAAAAAAAAAABbQ29udGVudF9UeXBlc10ueG1sUEsBAi0AFAAGAAgAAAAhAFr0LFu/AAAAFQEA&#10;AAsAAAAAAAAAAAAAAAAAHwEAAF9yZWxzLy5yZWxzUEsBAi0AFAAGAAgAAAAhALvEDtPHAAAA3QAA&#10;AA8AAAAAAAAAAAAAAAAABwIAAGRycy9kb3ducmV2LnhtbFBLBQYAAAAAAwADALcAAAD7AgAAAAA=&#10;" fillcolor="#1f396c" strokecolor="#1f396c" strokeweight=".25pt">
                      <v:stroke joinstyle="miter"/>
                      <v:textbox>
                        <w:txbxContent>
                          <w:p w14:paraId="5F5253DA"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p>
    <w:p w14:paraId="48F1FC7C" w14:textId="77777777" w:rsidR="00C924A7" w:rsidRDefault="00C924A7" w:rsidP="00185144"/>
    <w:p w14:paraId="5C0C16C1" w14:textId="7E922DBF" w:rsidR="00185144" w:rsidRDefault="00C924A7" w:rsidP="00185144">
      <w:pPr>
        <w:bidi/>
        <w:rPr>
          <w:rtl/>
        </w:rPr>
      </w:pPr>
      <w:r>
        <w:rPr>
          <w:rFonts w:hint="cs"/>
          <w:noProof/>
          <w:rtl/>
          <w:lang w:val="en-US" w:bidi="ar-SA"/>
        </w:rPr>
        <mc:AlternateContent>
          <mc:Choice Requires="wpg">
            <w:drawing>
              <wp:inline distT="0" distB="0" distL="0" distR="0" wp14:anchorId="7CFB74A1" wp14:editId="4F81B9E1">
                <wp:extent cx="2908935" cy="4422775"/>
                <wp:effectExtent l="19050" t="19050" r="24765" b="15875"/>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3574" name="Picture 3574" descr="Microbe Mayhem card - Neisseria">
                            <a:extLst>
                              <a:ext uri="{C183D7F6-B498-43B3-948B-1728B52AA6E4}">
                                <adec:decorative xmlns:adec="http://schemas.microsoft.com/office/drawing/2017/decorative" val="0"/>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150283" y="99483"/>
                            <a:ext cx="2573020" cy="949325"/>
                          </a:xfrm>
                          <a:prstGeom prst="rect">
                            <a:avLst/>
                          </a:prstGeom>
                        </pic:spPr>
                      </pic:pic>
                      <wpg:grpSp>
                        <wpg:cNvPr id="3281" name="Group 3281">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16320"/>
                            </a:xfrm>
                            <a:prstGeom prst="rect">
                              <a:avLst/>
                            </a:prstGeom>
                            <a:solidFill>
                              <a:schemeClr val="bg1"/>
                            </a:solidFill>
                          </wps:spPr>
                          <wps:txbx>
                            <w:txbxContent>
                              <w:p w14:paraId="4254E1B6" w14:textId="77777777" w:rsidR="00457CE9" w:rsidRPr="00101B55" w:rsidRDefault="00457CE9" w:rsidP="00C924A7">
                                <w:pPr>
                                  <w:bidi/>
                                  <w:jc w:val="right"/>
                                  <w:rPr>
                                    <w:rtl/>
                                  </w:rPr>
                                </w:pPr>
                                <w:r>
                                  <w:rPr>
                                    <w:rFonts w:hint="cs"/>
                                    <w:i/>
                                    <w:iCs/>
                                    <w:color w:val="000000" w:themeColor="text1"/>
                                    <w:rtl/>
                                  </w:rPr>
                                  <w:t>النيسرية</w:t>
                                </w:r>
                              </w:p>
                              <w:p w14:paraId="4D63D2B1" w14:textId="77777777" w:rsidR="00457CE9" w:rsidRPr="00101B55" w:rsidRDefault="00457CE9" w:rsidP="00C924A7">
                                <w:pPr>
                                  <w:bidi/>
                                  <w:jc w:val="right"/>
                                  <w:rPr>
                                    <w:rtl/>
                                  </w:rPr>
                                </w:pPr>
                                <w:r>
                                  <w:rPr>
                                    <w:rFonts w:hint="cs"/>
                                    <w:i/>
                                    <w:iCs/>
                                    <w:color w:val="000000" w:themeColor="text1"/>
                                    <w:rtl/>
                                  </w:rPr>
                                  <w:t>ني-سر-ي-ة</w:t>
                                </w:r>
                              </w:p>
                              <w:p w14:paraId="0996A666" w14:textId="77777777" w:rsidR="00457CE9" w:rsidRPr="00101B55" w:rsidRDefault="00457CE9" w:rsidP="00C924A7">
                                <w:pPr>
                                  <w:bidi/>
                                  <w:jc w:val="right"/>
                                  <w:rPr>
                                    <w:rtl/>
                                  </w:rPr>
                                </w:pPr>
                                <w:r>
                                  <w:rPr>
                                    <w:rFonts w:hint="cs"/>
                                    <w:color w:val="000000" w:themeColor="text1"/>
                                    <w:rtl/>
                                  </w:rPr>
                                  <w:t>البكتيريا</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902350"/>
                            </a:xfrm>
                            <a:prstGeom prst="rect">
                              <a:avLst/>
                            </a:prstGeom>
                            <a:noFill/>
                          </wps:spPr>
                          <wps:txbx>
                            <w:txbxContent>
                              <w:p w14:paraId="737A3F37" w14:textId="4032D5C5" w:rsidR="00457CE9" w:rsidRDefault="00457CE9" w:rsidP="00C924A7">
                                <w:pPr>
                                  <w:bidi/>
                                  <w:rPr>
                                    <w:rtl/>
                                  </w:rPr>
                                </w:pPr>
                                <w:r>
                                  <w:rPr>
                                    <w:rFonts w:hint="cs"/>
                                    <w:color w:val="000000" w:themeColor="text1"/>
                                    <w:rtl/>
                                  </w:rPr>
                                  <w:t xml:space="preserve">النيسرية السحائية هي فصيل من البكتيريا التي قد تسبب الإصابة بالالتهاب السحائي، أحد الأمراض المهددة للحياة. تتوفر اللقاحات للحماية من الأنواع الأربعة الرئيسية لهذه البكتيريا وهي النوع </w:t>
                                </w:r>
                                <w:r>
                                  <w:rPr>
                                    <w:color w:val="000000" w:themeColor="text1"/>
                                  </w:rPr>
                                  <w:t>A</w:t>
                                </w:r>
                                <w:r>
                                  <w:rPr>
                                    <w:rFonts w:hint="cs"/>
                                    <w:color w:val="000000" w:themeColor="text1"/>
                                    <w:rtl/>
                                  </w:rPr>
                                  <w:t xml:space="preserve">، والنوع </w:t>
                                </w:r>
                                <w:r>
                                  <w:rPr>
                                    <w:color w:val="000000" w:themeColor="text1"/>
                                  </w:rPr>
                                  <w:t>C</w:t>
                                </w:r>
                                <w:r>
                                  <w:rPr>
                                    <w:rFonts w:hint="cs"/>
                                    <w:color w:val="000000" w:themeColor="text1"/>
                                    <w:rtl/>
                                  </w:rPr>
                                  <w:t xml:space="preserve">، والنوع </w:t>
                                </w:r>
                                <w:r>
                                  <w:rPr>
                                    <w:color w:val="000000" w:themeColor="text1"/>
                                  </w:rPr>
                                  <w:t>W</w:t>
                                </w:r>
                                <w:r>
                                  <w:rPr>
                                    <w:rFonts w:hint="cs"/>
                                    <w:color w:val="000000" w:themeColor="text1"/>
                                    <w:rtl/>
                                  </w:rPr>
                                  <w:t xml:space="preserve">، والنوع </w:t>
                                </w:r>
                                <w:r>
                                  <w:rPr>
                                    <w:color w:val="000000" w:themeColor="text1"/>
                                  </w:rPr>
                                  <w:t>Y</w:t>
                                </w:r>
                                <w:r>
                                  <w:rPr>
                                    <w:rFonts w:hint="cs"/>
                                    <w:color w:val="000000" w:themeColor="text1"/>
                                    <w:rtl/>
                                  </w:rPr>
                                  <w:t>.</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089B"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F043E" w14:textId="77777777" w:rsidR="00457CE9" w:rsidRDefault="00457CE9" w:rsidP="00C924A7">
                                  <w:pPr>
                                    <w:bidi/>
                                    <w:jc w:val="center"/>
                                    <w:rPr>
                                      <w:rtl/>
                                    </w:rPr>
                                  </w:pPr>
                                  <w:r>
                                    <w:rPr>
                                      <w:rFonts w:hint="cs"/>
                                      <w:color w:val="FFFFFF" w:themeColor="light1"/>
                                      <w:rtl/>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28182"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F40E7"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9C53F"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0C7F2"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36262" w14:textId="77777777" w:rsidR="00457CE9" w:rsidRDefault="00457CE9" w:rsidP="00C924A7">
                                  <w:pPr>
                                    <w:bidi/>
                                    <w:jc w:val="center"/>
                                    <w:rPr>
                                      <w:rtl/>
                                    </w:rPr>
                                  </w:pPr>
                                  <w:r>
                                    <w:rPr>
                                      <w:rFonts w:hint="cs"/>
                                      <w:rtl/>
                                    </w:rP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230C8" w14:textId="77777777" w:rsidR="00457CE9" w:rsidRDefault="00457CE9" w:rsidP="00C924A7">
                                  <w:pPr>
                                    <w:bidi/>
                                    <w:jc w:val="center"/>
                                    <w:rPr>
                                      <w:rtl/>
                                    </w:rPr>
                                  </w:pPr>
                                  <w:r>
                                    <w:rPr>
                                      <w:rFonts w:hint="cs"/>
                                      <w:color w:val="FFFFFF" w:themeColor="light1"/>
                                      <w:rtl/>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620B4" w14:textId="77777777" w:rsidR="00457CE9" w:rsidRDefault="00457CE9" w:rsidP="00C924A7">
                                  <w:pPr>
                                    <w:bidi/>
                                    <w:jc w:val="center"/>
                                    <w:rPr>
                                      <w:rtl/>
                                    </w:rPr>
                                  </w:pPr>
                                  <w:r>
                                    <w:rPr>
                                      <w:rFonts w:hint="cs"/>
                                      <w:rtl/>
                                    </w:rP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16E23" w14:textId="77777777" w:rsidR="00457CE9" w:rsidRDefault="00457CE9" w:rsidP="00C924A7">
                                  <w:pPr>
                                    <w:bidi/>
                                    <w:jc w:val="center"/>
                                    <w:rPr>
                                      <w:rtl/>
                                    </w:rPr>
                                  </w:pPr>
                                  <w:r>
                                    <w:rPr>
                                      <w:rFonts w:hint="cs"/>
                                      <w:color w:val="FFFFFF" w:themeColor="light1"/>
                                      <w:rtl/>
                                    </w:rPr>
                                    <w:t>20</w:t>
                                  </w:r>
                                </w:p>
                              </w:txbxContent>
                            </wps:txbx>
                            <wps:bodyPr rtlCol="0" anchor="ctr">
                              <a:noAutofit/>
                            </wps:bodyPr>
                          </wps:wsp>
                        </wpg:grpSp>
                      </wpg:grpSp>
                    </wpg:wgp>
                  </a:graphicData>
                </a:graphic>
              </wp:inline>
            </w:drawing>
          </mc:Choice>
          <mc:Fallback xmlns="">
            <w:pict>
              <v:group w14:anchorId="7CFB74A1" id="Group 21" o:spid="_x0000_s1317"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geDJQgAAF00AAAOAAAAZHJzL2Uyb0RvYy54bWzsW2uP2zYW/V6g/4FQ&#10;gUULdMZ6P7yZFJPJAwWabJCkP4CWaEtbSVQpeWzvr9/Dh2TZMx57Jts22XqAOJZNkZeX59x7eEU/&#10;+2ldleSWibbg9ZXlXNoWYXXKs6JeXFm/fnp9EVuk7Wid0ZLX7MrasNb66fm33zxbNVPm8pyXGRME&#10;ndTtdNVcWXnXNdPJpE1zVtH2kjesxpdzLira4VIsJpmgK/RelRPXtsPJiousETxlbYtPX+ovreeq&#10;//mcpd2/5vOWdaS8smBbp16Fep3J18nzZ3S6ELTJi9SYQZ9gRUWLGoMOXb2kHSVLUdzpqipSwVs+&#10;7y5TXk34fF6kTM0Bs3Hsvdm8EXzZqLkspqtFM7gJrt3z05O7Td/dvhHNx+a9gCdWzQK+UFdyLuu5&#10;qOT/sJKslcs2g8vYuiMpPnQTO068wCIpvvN9142iQDs1zeH5O/el+asjd076gSc75jRFOsU/4wO8&#10;u+OD41jBXd1SMMt0Up3UR0XFb8vmAsvV0K6YFWXRbRT0sDDSqPr2fZG+F/oC7nwvSJFdWV4Q+Rap&#10;aQXQo4Ecl+jPMtamQOBbiYQZI2/pBlgnKRUZuSDvWNG2TBRUOlF2L3vU/VM5/194+ltLan6T03rB&#10;rtsGCAfvZOvJbnN1uWPcrCya10VZyjWV740bYMsemu7xpEbqS54uK1Z3mnqClfAIr9u8aFqLiCmr&#10;ZgxTFz9nyiA6bUX6AQYqkrWdYF2a94ZujZFmtwDgPZBzAtuNPYsAW0ni453qacBeEHm2C1ZL7CV+&#10;4rkKegOA4DDRdm8Yr4h8A8NgC1aNTuntL620Ck37JsZ/2hDlO9g1ooR+O1pfN3b69VU8JZ78BJ1K&#10;2P6ltEoCD6b1hIz9SKHjflqtGsTdtocCru6A4VGh5WNOGwYXy253fOX2vpJ4AHRLNiUf+LLOWEZu&#10;uKiRQaQDXe1AdfMQlNodeBDBsZSBb8s/tZomPl1EQRgGyDdAg3m7AxcZnaQzlGcQt5SbNAj6SNeD&#10;oceLNFAavAWNRM8iM7ym2b8tMq9KZIxbWhLPDpT9QJUC2B6+6LTmkn7KqLImKwSJ2DFzaHlZZD05&#10;W7GY3ZSCoFNE2BdBkrwySzhqhlHKGkNIV2vUqnfdpmTSyLL+wOaIRDJGK/NVSmVDtzRNQWRHf5XT&#10;jOnRAuVV7ZXhDjUR1aHseY45DH2bDmS6vtu37sa0l7cylZGHm/XyDcNoC3rD9M3DHWpkXnfDzVVR&#10;c3HfzErMyoys2/dO0q6RXprxbIM4LbryhmthQOs054iEaSfUzbIVeKGR/GcQBFFOJ4tPCG8v+JpE&#10;QKpJFTd5SatNVtB/fLe+/ucNLi6K7OLVxbW6fkHTDhljWamrPQKRbo3OTIbYQqUPBkNyd4LY8SMd&#10;ah0vkhEEPsSKmWztuPjIAYtVrHVCD3FXO/kQd3Zoo5v29JIdj5CMi138zBb9Co5a7QG9W8/WKtE6&#10;yRA0zLKuIOeurPb3JZW5frvIatjmetmBhir6b6FgIPKnrjhE096KI3btrzgpWkJJy9ZLWpYb0gla&#10;t1XRdQibRS3lLfIv+f7jp59/IF1OO9k8pcsWX8/QOmdkptFByQAi2QnADkFdtJfkuuxyvlzkpN1U&#10;TccrDAelsmCIyGrEqigx1CW7JFmBZaJiwchcIKXKzqHOMSCXkWpR1PRHUkAV0pqUjGak48pE0SnJ&#10;dEmeikw/DkEFBHXPtv0AAX4HmG4cB14SGmDarhd8JjCHIH0YcEqHbMFDPhtwRnYP2qHXkG6MiWmQ&#10;DBoj1H58lMZwvDgETaQTHdDcuaOkQj+Eb7UTnShyQu1FOj2q4g/cOYiwXRVvwuqwk/mj5AYAo932&#10;sNxQykjaBK1yQG7IoPHgBuiYA7YS8w9SFaMYKRX3CdJBqoOz/MDuX2WE3dzzN5UfSD2nEGabod7S&#10;NWmL/zDyfV39sBfaEaAlqbQqvSM1/CjERk3FosTu48ygMyBDYs/s6VyE9qCXAod0xuM0uoO/fj90&#10;v0g/TCfnNRLNjZwrottOM0MnB7WPu9pmzMhDXZzF/NPF/EgJ+j0QHxb4co1qLoXg/EsQgslp3EMz&#10;ow7dH+XW17DspNQFkexLrikZpTadOyIqjEO/L+K5SeDqGt6Qwz83hZ1J93+3gx6RThXdRmp4u+Ei&#10;f/WuOgHiT0hrspmh1rslapiC8DmRpdUCTyseQzNdz1EkC1xflyNHe+jYdWLHqGzP8Y/XK8+57crq&#10;BZlKrH+3QtWIZmbfd6x49WXltmSokT+4EZPNDAFfyucaQhYP8mWFYsej+LeVlpHtxw9qSw8NdBI9&#10;p7lzofhQoXjEv6FW8DVpS1n0OSUBopnh368tmy/LGo/Tn8hBR23q1PbODiIjJcdJ0LfjsE+Cnoda&#10;s6T4mYRnEp5AQlX8Pa41v7AkODzbeTgJopkh4XUtTxrwDucdBGsLeYAmZY/KhCMW+l78MAtRZol0&#10;rjyz8MzCE1iY9FD8qlLhcBznYRaimWHh8Jjn8SWWCE9ZVF7bJr6dGsuZcedTCn1he36UcTjo+FUy&#10;DirvFPGJZoZxDqojj6m3qCwH50i1Gbleov10gHN47HD0gNi54HIuuOhjJTiO20PxK8py3mkbPtXM&#10;cG6Q1CdmOTxGMIxz7DA0NZQx5QKcHtAnCc41zvNhvOOH8YYai2vvn+Q68Cjhi9reeclJ2zvVzFBO&#10;b7ZOPncyznKO70d3OYdD9/3pHTcMI50Gz5u582buBGk57HL+J2lue9xLHakcDrapz/EbFlXpM7+3&#10;kT+SGV+rO7a/Cnr+XwAAAP//AwBQSwMECgAAAAAAAAAhANq958JsagAAbGoAABQAAABkcnMvbWVk&#10;aWEvaW1hZ2UxLnBuZ4lQTkcNChoKAAAADUlIRFIAAADEAAAATQgCAAAAdntcLAAAAAlwSFlzAAAL&#10;EwAACxMBAJqcGAAACj9pVFh0WE1MOmNvbS5hZG9iZS54bXAAAAAAADw/eHBhY2tldCBiZWdpbj0i&#10;77u/IiBpZD0iVzVNME1wQ2VoaUh6cmVTek5UY3prYzlkIj8+IDx4OnhtcG1ldGEgeG1sbnM6eD0i&#10;YWRvYmU6bnM6bWV0YS8iIHg6eG1wdGs9IkFkb2JlIFhNUCBDb3JlIDUuNi1jMTQyIDc5LjE2MDky&#10;NCwgMjAxNy8wNy8xMy0wMTowNjozOSAgICAgICAgIj4gPHJkZjpSREYgeG1sbnM6cmRmPSJodHRw&#10;Oi8vd3d3LnczLm9yZy8xOTk5LzAyLzIyLXJkZi1zeW50YXgtbnMjIj4gPHJkZjpEZXNjcmlwdGlv&#10;biByZGY6YWJvdXQ9IiIgeG1sbnM6eG1wPSJodHRwOi8vbnMuYWRvYmUuY29tL3hhcC8xLjAvIiB4&#10;bWxuczpkYz0iaHR0cDovL3B1cmwub3JnL2RjL2VsZW1lbnRzLzEuMS8iIHhtbG5zOnhtcE1NPSJo&#10;dHRwOi8vbnMuYWRvYmUuY29tL3hhcC8xLjAvbW0vIiB4bWxuczpzdEV2dD0iaHR0cDovL25zLmFk&#10;b2JlLmNvbS94YXAvMS4wL3NUeXBlL1Jlc291cmNlRXZlbnQjIiB4bWxuczpzdFJlZj0iaHR0cDov&#10;L25zLmFkb2JlLmNvbS94YXAvMS4wL3NUeXBlL1Jlc291cmNlUmVmIyIgeG1sbnM6cGhvdG9zaG9w&#10;PSJodHRwOi8vbnMuYWRvYmUuY29tL3Bob3Rvc2hvcC8xLjAvIiB4bXA6Q3JlYXRvclRvb2w9IkFk&#10;b2JlIFBob3Rvc2hvcCBDQyAyMDE4IChXaW5kb3dzKSIgeG1wOkNyZWF0ZURhdGU9IjIwMjEtMDkt&#10;MDhUMTQ6MDU6MjMrMDE6MDAiIHhtcDpNZXRhZGF0YURhdGU9IjIwMjEtMDktMDhUMTQ6MTI6MzUr&#10;MDE6MDAiIHhtcDpNb2RpZnlEYXRlPSIyMDIxLTA5LTA4VDE0OjEyOjM1KzAxOjAwIiBkYzpmb3Jt&#10;YXQ9ImltYWdlL3BuZyIgeG1wTU06SW5zdGFuY2VJRD0ieG1wLmlpZDo4ZjliMWMyMi1mNGUxLWZm&#10;NDItOWM4OS1iM2JlNjZkZmJhOTciIHhtcE1NOkRvY3VtZW50SUQ9ImFkb2JlOmRvY2lkOnBob3Rv&#10;c2hvcDo3NWQxMWJhOC1lNDMxLTNiNGMtOGM0ZC1iOTk3YzAwYWVhZjYiIHhtcE1NOk9yaWdpbmFs&#10;RG9jdW1lbnRJRD0ieG1wLmRpZDplNzk5YTBkNy0zMWJlLWFlNDYtYTg1OC1jNTc0MTBlOWI3ZjQi&#10;IHBob3Rvc2hvcDpDb2xvck1vZGU9IjMiPiA8eG1wTU06SGlzdG9yeT4gPHJkZjpTZXE+IDxyZGY6&#10;bGkgc3RFdnQ6YWN0aW9uPSJjcmVhdGVkIiBzdEV2dDppbnN0YW5jZUlEPSJ4bXAuaWlkOmU3OTlh&#10;MGQ3LTMxYmUtYWU0Ni1hODU4LWM1NzQxMGU5YjdmNCIgc3RFdnQ6d2hlbj0iMjAyMS0wOS0wOFQx&#10;NDowNToyMyswMTowMCIgc3RFdnQ6c29mdHdhcmVBZ2VudD0iQWRvYmUgUGhvdG9zaG9wIENDIDIw&#10;MTggKFdpbmRvd3MpIi8+IDxyZGY6bGkgc3RFdnQ6YWN0aW9uPSJzYXZlZCIgc3RFdnQ6aW5zdGFu&#10;Y2VJRD0ieG1wLmlpZDo1ZjRkMDUwOC0wYTQ1LTQ5NDYtOWVlYS1kYTM4YWJjODU1NWQiIHN0RXZ0&#10;OndoZW49IjIwMjEtMDktMDhUMTQ6MTE6MDgrMDE6MDAiIHN0RXZ0OnNvZnR3YXJlQWdlbnQ9IkFk&#10;b2JlIFBob3Rvc2hvcCBDQyAyMDE4IChXaW5kb3dzKSIgc3RFdnQ6Y2hhbmdlZD0iLyIvPiA8cmRm&#10;OmxpIHN0RXZ0OmFjdGlvbj0ic2F2ZWQiIHN0RXZ0Omluc3RhbmNlSUQ9InhtcC5paWQ6MjQyOTYx&#10;ZmUtOWQ1Ny01NTRmLWJkODgtMjhmMDU4ZWJhN2Q4IiBzdEV2dDp3aGVuPSIyMDIxLTA5LTA4VDE0&#10;OjEyOjM1KzAxOjAwIiBzdEV2dDpzb2Z0d2FyZUFnZW50PSJBZG9iZSBQaG90b3Nob3AgQ0MgMjAx&#10;OC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jhmOWIxYzIyLWY0ZTEtZmY0Mi05Yzg5LWIzYmU2NmRmYmE5NyIg&#10;c3RFdnQ6d2hlbj0iMjAyMS0wOS0wOFQxNDoxMjozNSswMTowMCIgc3RFdnQ6c29mdHdhcmVBZ2Vu&#10;dD0iQWRvYmUgUGhvdG9zaG9wIENDIDIwMTggKFdpbmRvd3MpIiBzdEV2dDpjaGFuZ2VkPSIvIi8+&#10;IDwvcmRmOlNlcT4gPC94bXBNTTpIaXN0b3J5PiA8eG1wTU06RGVyaXZlZEZyb20gc3RSZWY6aW5z&#10;dGFuY2VJRD0ieG1wLmlpZDoyNDI5NjFmZS05ZDU3LTU1NGYtYmQ4OC0yOGYwNThlYmE3ZDgiIHN0&#10;UmVmOmRvY3VtZW50SUQ9InhtcC5kaWQ6ZTc5OWEwZDctMzFiZS1hZTQ2LWE4NTgtYzU3NDEwZTli&#10;N2Y0IiBzdFJlZjpvcmlnaW5hbERvY3VtZW50SUQ9InhtcC5kaWQ6ZTc5OWEwZDctMzFiZS1hZTQ2&#10;LWE4NTgtYzU3NDEwZTliN2Y0Ii8+IDxwaG90b3Nob3A6RG9jdW1lbnRBbmNlc3RvcnM+IDxyZGY6&#10;QmFnPiA8cmRmOmxpPmFkb2JlOmRvY2lkOnBob3Rvc2hvcDo4MDQ0ODBjMy1lMjVhLTQ2NGEtODE0&#10;MC00ODViYzNiZGI5YWY8L3JkZjpsaT4gPHJkZjpsaT54bXAuZGlkOmE3ZjFmZTk2LWY2MjMtYzE0&#10;OS05ODNkLWU3NTJiNzMxMDQ5NzwvcmRmOmxpPiA8L3JkZjpCYWc+IDwvcGhvdG9zaG9wOkRvY3Vt&#10;ZW50QW5jZXN0b3JzPiA8L3JkZjpEZXNjcmlwdGlvbj4gPC9yZGY6UkRGPiA8L3g6eG1wbWV0YT4g&#10;PD94cGFja2V0IGVuZD0iciI/Ph+CzCQAAF/TSURBVHiczf1ntC3JdR4I7r0jIt3JY6/3z/vyvlAo&#10;A08A9IDoKUgihyJbEskeimL3klvN7tXdaqkXR5Q0raEkUJRIQSJIgoR3BVeoAsqbV/W8f9ffe/xJ&#10;GxF7fuQ5995XBfbMrJkRKtY1x2ZmRHyx97dN7MSj7/6h+42+YeDrP/wELI6hyzVc/48H1x9o/NmT&#10;qwcnS869jede3Nr36JmfBRoDNhCZfxJs/Nhnv7hyhduOEEL9san8/q/+T650CIZNIlgGC8UPE1AK&#10;0gXzPrfzVz79r+4+f8Pf0q4X5c3t0sx43mwiCXJIZNYIvGZ4cSxc6/XDHPyKE3fSIAcI3Ju9BP1g&#10;BkHlHdSAoAbjFYxjT9vUWDFb0jcGr/rOjcbUu3X2TG2BzOBPg8Of+sAvgMMffPbL73nu80+Udf3y&#10;NSW9T5TsB6VyugOFsp3n/2KuWj1QXrveWk30IaZ/P1+LD9Xh8ClgA6TAJlXZjizmtnGPd+G69gxD&#10;CiK29pcb/W8Naj9db//JRv25pnjwWm8G42+Vwh8e9B9+bfBc+9zfTRsYDQSAy24OqSaLFlGrpj/5&#10;a4+//xuP/RQIBkQAABTAxeAZ2Gr95LNfW3z5yZ9s5vWkc1noREkp7FdTc78R/6tpPjfjwfuPQC+D&#10;QwtQDwEBAAGKv/k9Ib8a02Gn/XhJZTY64A0shv/3Fef9X9yyZ1t/VatN6Y7Z5GDip9GgF6p2SfQS&#10;PqvsX+Txx1TwRs2qFnwrM0c4HSf3gWn37Er/7rB8MMSvDZxXK3P/7olH9cFjgGLPeQFAAqH4W7/9&#10;122rvdXcuHLPSVA5qFKO/iuR/bfLh/6wffA/bJ98jxNNedv/evOwhQawhXjgPPXy9HZ8OMrcze2z&#10;26UX5vZdP3JEeBWJaMHIYnAQCBEBGNCCtUD7MTv28tMzZ05PbcWqllm0gc4gish3FRj0pKkEIrcN&#10;Asps6Hiq4plWrKYbieteyZODk9WUrQKKDUoAZvcp4JdFfDwVORq3i6vKPSWqBwYtGnDN8FOpOazN&#10;pLPyRmXiytjYL7YuhNsd9IxK++52zjlXgK8OxO+k2WamP7YZHQr8rYMN91q7Wwo27jwIZIDccXEl&#10;hiCxVaLUIqxm4xGMzausb2UKY7Oi/XvHX2ZrvtKvrsfVv/bUK794flDN2v/X5zePDqK7qg0/zh1k&#10;bS0jEvkSLDD1rXqO1avlytXjt4GQgAiAgAQIAAzA4DpHrpw52lxdStJNxkzIYzxATO7n8Hc4e8oh&#10;W3LgnUdgaRbaKVQcgOKLCCAAxYZJtJW/OW3urax+vuV4FH5sKftXy/gdERzYykTUmXBKS3G+LEyn&#10;HmDf3PBt08NVjq4n+ZKLvXb/UpLdJFuveFcc5/25e3uE1oFey/mu76+VxNmlJW5MABSXDcPrBwAG&#10;UeqSvZbMzDZeba7bkycBDNu0IfMZal0zYcz1j68c/Vx737b2gAJErCP/k7B1340V0QIk+RJ65ydr&#10;Nw8c5zBEAIUggAB4eAZEgWRRSDALEN/x0tOHba8s/YnBphAsohQBrQVkxlQL30HHRTYAbK02OneU&#10;24+TErAZr9RW13SeN4Vol/3E2v9E+jpkPzkxlff7DiglUOUJouGMRUl5my0eiJfGGo+sb6pm6+L8&#10;oRMb146fvimVXxrkqSsz3+1l4ooc/PWJyo9UKgw2W9O1fuuDrtOfLE2R+vDla0/PzUTMADmwstYj&#10;6jKOAZum0Rn7S7LlU0aZemVQuZDG73u5fedyu7vek4jczSdMjP2eTHOBqFEQC1GykJvcBGnFG9Sn&#10;boxVTx+8Gxx3KFAAR6gCIDywdfORK9cr/XgM84xiB6zSpWU/uVLLt8PJtN3KJ8swHUKege8D0u7U&#10;gmWrAL0v93TZ4m8c4IsD58/Wei8NGlJW39PtcTc/0YnGBjyYDPvWrAXmIeGF29kDMrhRlT/bV+Ne&#10;tTFRgpJwB+K9YYWydDHCfsn/x9HGn8a9U+MHzh06amo1AAXIQ7GBApABLK1MNI7cO3e7K5zlbUAD&#10;SID+pbxxTzjdEAKA0a9f4XmgCQAHSHa/+WT7u2vtc50skO2IL3W75alJP08BjAYmIAuWgCQSMhOA&#10;BBRAEvAyePdMqKnu9ngpZdC43suEw74rhUTf40oZtrrc6dpBBLm2ZVd5JSNkLZCy21lY2UAQ5cCn&#10;yEyzHgf9V2T4bL18SWsjnDbbKCQtHQOYq5yTnpTaTDn/rbuxmiY/dOP0B5/59KXO4JvTY88bXJme&#10;9j29IMWWyycmpzGO4l5zvJ87YzjD3ic7/fNX1+MvX3z6egsYAesAE4AeoFUgj3g3AQmwAeTf0Got&#10;159ozx0J0l8co2fi3j8f8H++fSZJQY85mjwLHgnBKnB9IVELU0avBCLxNbdb/bjTA8gBAJABGMCM&#10;fiwwbDoqVq2Sg6uYT+rsKZRfKg/qmdtcif9+P/mIKrl5BsDQKA1ntIAkF481cAI2+Detsf+0nO53&#10;o092xt9zLfmF//TUX312692b+XSkJcBYyk1lTqhKN43tRCmMzUcd/ztj9JLT30dwzMq/xsFz8bbr&#10;el+p9EwvO61zR7onOcmrBMwjHcewQ2eASTbTemfwmUub8dIhGEQIDMi+EzjZ5dgSggDImAWgAMgJ&#10;0p+uh5/zg3pJYGvrms5oZpKstZYIVIBSgyUgANDMjFj0jFkDwN+pDI4ky/NGuM1N0eW1XF1yfRYK&#10;JLGPFnIOXQQDgJYt52z6SVyXsNlhQCjVtQDq92uBjeLkphBrFA3anb+vBmcchZnxtvPXcv0tZDdn&#10;YSyjfry1CpfaPxFttEieWrsehJWv33n/+kTtRYsV62MePaDMRNpFrb0kFcpM5fpAO/7l2tQ9nvvk&#10;LN6wOaQpAAJYAA3gItH5yIJNfz5v//3T54J1PtuafDjYXgqSF1/nK8cOnDo6o1c2n9fpVyFjQKq4&#10;2ifLaRpFEpiitjTWlY7O8VzdjVUhUSywBS4mwxRTAigiK9qZa3VU99lz3WnXvgvhu3nnUzX8HZ2+&#10;YQZ//aW1X/zsRdjslGUOmAPYkbIjQASQABZY/u7m0n9zfRKgdtdyWhe07stPLTotEG0Xojjr5ElX&#10;pyXH3YD8s2N2Xx/va5sfofo88N0Il8fyXwQKo8FRKpc9+rHyWFXaU3Fv5vw1YADegRED6KIL4vht&#10;dz59z2JnAHcMVi759dmbV3r1asb4re2K9kIADUCAogC/I+WFT37lZjv58Uk/7Mdo/etTE2fiwcW7&#10;H3d8XyBoZgPMyAxgmAHRAuWgy0R3X3w++vrzt0PEsQYLcmZ8emlMVZGS1JCOtWuEFb4yaUbKE5WS&#10;cMHXGmObCS1YWAl9A5/pmSel+wmZ7cvg9WrpmZ9893/R0aqjz7eTz4jkFSu6kkXiXC3TRKIDZaJ2&#10;px5nN/zS2Fb3hEw6SXawUqpnXV+TlWgHsSSLgsEYiYJ8J28l/w+TnLvt4IdXs9eOTIDnAxCADUUa&#10;mQxwDEi+48zrP/Wl89XLa68l9uv1yVDLj6cL4Hi1Mxe+uTD5yg88cP+4e+f1LTfOOTPKU9YCgyFX&#10;xGkuOINcfm1x/rNHTulqnf0KIO+ypSETzzaq9Zmod/vatevdVmRp2mAvy92x8s83Jh4zg27Oz2N+&#10;rqabJw/eFm6vagVUAc4A0JX57+3f+EIPDLsANKTGyE9XVaOTvmsl90Tps0GvHlbbVTnD7mRHc0Xd&#10;5DQj0RXwL53odbJHjJju000Uv8W9V3znB/tixbd/nHcnrXdnKYyY3zhyCsgAWEAEoBHnQ3HPWHVS&#10;Eyb5VKO8udJbnfBg4ZgQyGBYhsCEwGxzIEWgfs1s1h33vkOTPxTA4EYrivAFC88evz+6/QGBwDi0&#10;SBARABnYDIcKZyk6/MYLh8mKtFu+2Y/KVJsMcPWaWU/yjMn1ujrpl92aZuEgWcxMmvjK6SQWnYzI&#10;ci5kuJ4mz/jOF3T60ljjq+Ol80tjsH+RFxfOTI1/l8yFR0/euNH7yoyTR4PXjDgeVJ1uz1HoNcpj&#10;cXLTqwa9jaAz+Fq3S9jYNtm0jRQYlNLmVoalzOebm+azvegHx+oXeu0Jkf2Edp4cd0FKIMjyHliC&#10;5Q0olRIn/Nlnrl7e73+uVodK6YWBA04Fbq5cv/ukPbQAkm87e/3eS4MgZJmZhIWSrkDokgjHpiDq&#10;n03lGeGdnZiODt0Gwt21hwpVhQwgQdC9W1fuPn/TFZg4PGHzf2AHfwXztDv497Hzh2yWZ2tZuZEt&#10;1FbJAjaALUAO6BvIbsTpqvU+vr/96Z5l6wzFgZRT7WRqs5c48T1OdcmKlukPXGwrmoz0Yub8mei/&#10;0zo/YMpHQncqNmuBfZ3TY24F4kyxuXugbxsbr/R7s27pmxONy4ePDInaDvsGALBiaerUmot/tV76&#10;zJXVS/ffCSePkSvub91oXF3erIecZSADAIVIrsx/Z/V5/MYrc4P2sWZujeVS9bJynj12X29hCZEK&#10;M9cCw0iXeig0oiJskH3vxtmHt26UPBZp7k8EEGeQ8fJgsDJdV1V1Y2NwdN8UDgYdUMIV1NZfSuK5&#10;WlXoiLX9w5Y+UIJWRocnPC2DzWm3U/XyO48CMwgETm2rJdZ7+s45vvfU/Q78yVpz4OTvVfKNmPoD&#10;toFfBf1GWJpW5S+Vqk0Sx2amau2ByIV0JQrD1nBmt8uliQNTd2w3H7fisTT45JUrb8yPzaw039Vp&#10;/dVXVlvduNxKtpP+RrnycPvGE2f7jZOVb+w7gddXIZQwNg3b27DdVheWn6uHl5ors6l82qejWq8K&#10;LGW5ka7qxVanpUr4dHXxO/e+047ND3XTXtseJXAmNjfesXpl6fKFQ0lrGuNlUj/t+tdi51Mi/8Up&#10;7y/qMOjl2W3jYHIoO0ABMAJqsBLyfNX4DHRm0NvUPoBEksAWkuSvv7Z9JI33meCaSC7pdDasZ9oc&#10;7GvHpct+9oT0ZdN2AnvVpF+09J/tYJNdAvuo4ywEUhq5nJobJYOq+umlw93pGZBqdME09GgAi2Bh&#10;/sUjxz8Ypmns/OIDE3Dp8g8vTsZ/9uV/zB11c/WDNv5J7j5w89XjjekPv/g1fbbXT+jLF9bfOVNN&#10;N7IbPf6iKi2ffDiangG0AGyHi2sokPomAyCD8oSIP7ry/My5s+bKth3zZJangS8IRIC18VptvcuL&#10;5Wq7bxMTCz8s++DRQuCGCkxzEGUsDkxPm/T3Wf9HN+hG3Zcb9dyRfHABnDKAAbcM0w0uK5icAMP7&#10;bi6fDCoeqJOks56pTfkYqEMelHudLVY3x8e/fdu7ZXvtdLv73PjE0cx6Nk0yfTUTazk81E23cvwU&#10;m4OO36mK//Hi1mNgXrxw/eFOdsn1G1n3QKlyeG2z1Ooc62QH47SM7vOD2NSrIAmazY+9sjw5X794&#10;7MBlV/zqSrt/ZO7o1Wi1JiZjEFqjC3le/bZ1XmmUTz/+4yB4ZF2PxNJQ2TG77sFe69Cl165XvXqW&#10;CY5buVZCPCBNxegGeF8xBIcnYKIMFsD1ABlAwXYXzt+EzD52uXnn2d5LiBCGQ2tLOePXt/evRX0H&#10;Y0mPUdhHm7rZ4o1B0M6hVlGsXYWVVjdg/EzZPqXUb2n6ks490K9re6901yze55Wu5Z5r0tOnTjB5&#10;gHZozYEp+iDWf+NX5T3Hf6u98dMXr5+4sbZ+dfl3F2//6UFnNu541/SH4rXDK+v3r7acV85eicGu&#10;NH87dzPy7xyvTabZt9A5P3/y4rGTeTVEJByRwJ0fQUIhIeh7sPOup79Ss7HrSOUpO+irPDM60+Vq&#10;tNXxAhWvd9vSS4wIpj0nyU2cZ05gltt51a24zvh253rMf2BN9vOPfNvH/L5TPObD69dgJnj07I1r&#10;42OACM02tLd+Ls0PPXf14nb8F4eq9+R5OcJ/uN3zsvRwO2tv2gvT47VB94XFk99852N4Y706N3nd&#10;Znd0Egc0l1yohL4vnCgZF3YuMp8YZFHded9aOlWrzveTl7ZXf8P6M9eax6LOQt//ttKvJOZTE67T&#10;jPevbK8rAsl3vL5cvbb90onpHwV8+cLl4xuDWTYXV+O5qrQuYGRuGrG6MHO2Pn/26G0gCYBGYMIh&#10;ZwIGVEDq6OlnP3T+xmW3t5QOuhiUvAoFHJL9Z934CugfrLrPxmwqAaz3YLwEkYWL18AVP3Bu7ZFL&#10;W4vXOz/WtPd2o4lW69UoA8Afe2WNVm8+ar3bhMwCSqJ+r+S8I3Kyftwb96/UxKKG/zUdHBno8Tg2&#10;Ze+7Y+EV7H+Exo44yjr0u+3e39RZv8+v1LzIUa8ePQEgQDAgAYiRcQcCPvZRq7Of9rr1S11N4gFX&#10;fMzfemCwZq52f2/1+sPHlqbi1A1ko5ndvoSiAzhdXghl7eR4eDNaUe7Xy3PL73gvEipEHNmpNBwY&#10;KngZANy5/ur5K7134CZ3Bsw2J1Y5Z5VwjaiijB+G0pceMYVyMLAgDOSZ349F1VMMFh1b9/wkWasG&#10;vxA6n21n8YF5SA0cPgA5mNfPdQ8eAGJYXYdMjH/6uZ8sh1riN47u+1bdPXylFSxWfqVRijZblYWZ&#10;l5Xaf3n1j06e4IUjdmH83pvnrraTNb92pJ9UHD1mld/uWwRRq/h2kAt8n3ArOpkyNuWs1aicsHzX&#10;WrIg1Fd1/4snjv3RfONjF7tfe2B+Zdoft+77Lm/8UEz96eCui6v/82vLFb/6IupHbBDvrzT6uZeD&#10;JkZyLlv+6sl71g4cARECmNHi3nH9FWSBB5C888ILRyh4Y2v7S3FySIkDWS9HEdmw6pXmBoP/XqTX&#10;KX/neu83r7fDl5YHImlOTz2ept7K5olqLUu7Jzv4gchEK637V7of3kp+edOmtQDS/uwGT9T8rrH1&#10;rXhrKuw6eCUZdON8ayJ4BfKGG/ztGdiYmfyZVCVJ93x/8Bon73LDWHu/l/bvC2f/9ckj8fy8HAys&#10;5wGKEc8rwPToE+H8/D86/5zY0k6gSGnn5abo967n/PPv2K8HcTjoiyhzK67f5sn29oer3rs2NrfO&#10;bjyD1Sui9OJtDw0WZiSRBQZAGuk4C2CAEAWxqSHe3V390Fgy097gZpKlsTdREYF8+fKGN16ZyyNY&#10;7Yp230ZmI8udDLrjgUyE2yjxahukTKPBRkt7LF/jvHZ16w8euQuUgcvXYHoKpOoeWCoWNFUr7x+0&#10;mxInBun5zdbNsmzfe/tXaso5ffEoscxtCe1/2NzEmcm74vSFuQMdp7YtfTfNumGjHKTjq21PofFd&#10;k2enY60QjpVD7iVCpyutxAN6IuPqIOuScS1/peZ/PVDxOF6acn/o2Wvq8tqPXd/+6Tg7HkX3Ne0D&#10;Av211nym95dKotMeT/iSQT+1FtyXMbDKuzAzf/XAkaFY2lFxu45sALalzdaptdMnewP0yuW6o8pZ&#10;kBGRW2pkA99+SNCLzfij2/Bs2v/coPmVxeBjl6Mf29h8ZaX1o0K8/+ZgKbWvl+FgV191ec3C3GZn&#10;Ek1tgDTQ3KBNzOfbcFHml0yyIvgolbpV94mU7vCq0lHPg95K7K9G/PWoGzvVKev8tUF2VsBWxT03&#10;FT7/rh9kR1rfA4QhmIYylcRvf+gdC3Hcf+7KUq2yvr5VGbRlaqgiQykqwO71TUcrSHNIYopADCIK&#10;XOxBbyNfn5t8emr2zIMfIL8sERgYR2RypOzIADgAeb/50fjm+5/+nF1py8BxKo5d3rJRLCYr+0oi&#10;bUU9H8C6GMqXfHeeJPUGWol+uysboRHiq2j/xFMA+F+EEI5zNU/6iwuwsLDTh8KsuPvc1cMXl+2V&#10;jUuO+6kHbkuWyhAizCxeb6i/0e3MtfKyh1cH9g/ZHkjNvoq60KhtLJ68eOze+ctff3X8hMq2pvqa&#10;B+2e4/yLbu/AxPhSppOamwzMnzn6kbCEmV6Twg8qbmo28vihKP7a4X29Q4uvVsOtzP7dmI/fWAv7&#10;3HK42k8BmNLUz7MXrW6r8LjITRZ3/cafBcGnjp589eDt2djciMDCLTbR6P+AYOnm6urK1jEnq8fR&#10;UuRosC9l+WxslhLhEU57vCnoi5y+qxL2muJ/aPcrYK7p0hkV3e37LtBN0Ai67aonDNwByo/yi75Z&#10;DvIl628Hsi2dz3jxYX/8sPL2twdzLXOubAc6q9j8EacylcdplP2bOL/giOm45/iha9Lb3cZ1d+rl&#10;4/tYeiODgXZlKrCAQ8e8izee0tlUia4Sn8oGNOFxbh3M841Ilh3b7oGjKPRZCpNrbiZxbgdIU/Wx&#10;y33z+ok7re8YtgKx4JN2iFVkQEJykONu7wPxjcXNC3Az8qZKttUS45V2TIDmlZXtf6eFJ4IDFVa5&#10;WPCcL3c613ynKeiIH4SKolZ0qqYezvSPlN2pQ/WNbfP6yWlw4OHrmzfKDkhn2Bnm1ZpbXYtq3c4J&#10;Lb4978HRAyAVAILr3H1t/WQa637aDryz3fhzNf3Y+iDI46vzB0DSxZk7Hu2/Li71lierC7H6empv&#10;OzDxeB6Dzb1Ob5D4/xSzxxI3tqmfpoa0b2S/6l8Uzms6eVibI2lyslF6ZJDODDIW4HtSWGC2kkSe&#10;pNMo1rP8y9IetO6Znjx/5ODnHv/RdHYRhBiZ1jvTsePLBgDwms3D517Mj+57eOOKjKNvq2QM5ZPM&#10;fn1snxId1m7Ga0rcXw4XulHF8Y8zXJe0jq170TvRjzcVvCL5W0nvp3VpXOQJ2dBxxtrxpOdf7fXH&#10;hPcyb0yAX9PihWyl7FS+WtdPxslfSVxOsyrClLapVqedPOwnf7tWe7bVrIrywBE3dPdafT6eGBsF&#10;cAj2dAD/xW/9VnLlhj9RnlhbPn7b0uzXXjAeCESqBAZAljxIcrvSg7oPJQ+l5GY06JkbU9MvInzb&#10;mXvyIx+j2pgELRAEAgOCZUGADETIgCHCAdP92zefOvnNJ53xCR0NcLufB1KWq+ddIqGum/7Y3NTt&#10;24Pz7f6UH3yqPUirwV2ZmAxMaJwpQpOnqV/+DQegVDq41Vusehd9L46i9p37KWwIIEQQKAgBu9s/&#10;8srKQMpvPnh0wrXvqTT/pDVNiPdtd99xaTsgzJA3SL5MtF6qjLmVoFK+NnuYSLm9bX/r5hILv9+Z&#10;KTlhnAhiZcEo7AO8ZMQ+FxukrhlzKnAyQ0IRMPR81c1tD2DeUVVAWfBQEiiENQaEICEYgAFJqsxS&#10;pmQiRLdSJyEQgBAIEIfhuJH7D2En0lbSmbAaARlBEFkEAQg0ciIQIQAQceHZw1scVt+XJn7z5P7H&#10;avFgXbhKH1Kx6GpRckEQaOZmH7KMiTF0I0GOK3SamdSKiuol8Glde/7xD8bz+xARwIphNxEAiRCH&#10;w4QlgeXW1kObZ6eSJN9qsbFcKinC3MZTfmmMe0tGzg8Sq7PMDyay5PhM6S7pxh5MGKcNcd11SZs4&#10;NWbCOxQI15pKnL5XyYsOdRpj6EgiQkBEJkByS5cVp8IOatWqGDxU255XcDkLlnNTypPZQT6wqkNw&#10;t3GVNRcwP+B6ThT3KiX2arpc73uumydpnHV8v24sCRYgHeCOg9I6RupZx3W1TpmVACUw0NaTYtp1&#10;3VwTorAWiYAZkbiQOIyFHjOAWogcseu67HqISDha2iNFV5gqo9eBEA2CsgyEFlAAEKDFoTBDRC4A&#10;hMNxBgD4fuNJ/M7tR2TXnJbmiWntdAxvd8FkkBtCgb0cwhJVA45yJwPT7Qvj9hKlrftMj/78wXev&#10;3/cEklWIFiwhIlIh9YqAjUCwAA7CPc0LHx5cVptNAscqJQOpA7+PbqasP5AbJmu6bqC8OidknV4n&#10;85XjaOg7ckF5mGkUikM6FbNp89l+/MqBqdJWN0zhumuxPkYEJcHGApJABChXBhMNkmLAUlh1f/16&#10;2fBFHO9IcbSXBIq6lrsuHCdRB1oxQFJpRu07IKR1g059MgKriHvWkBUDYEE0DYqsPpPylBIus5IE&#10;bImBgRxEyjUCCgYk4h3hjwAkAMEAARAIGQFGjpuVwuF1FtIEYAcGo+U3xFbxkBCEZUZkAEJkwpyB&#10;SDADjcA0+v7bQTIdOpRoeygow812Sq60GYAEjZwaVBI16u0+aQSQKN1+P9/0w6fd+mfcypWHnrD1&#10;BqAtlp9AJBxGwIvlxcACqYx4n+w+uHw5vdS09ZJwkTRAEjUDNQUmDWQlIANkAVVC30njI+MNawdO&#10;ZMqCBXCmlAOgctvPeIvNI2OB3xtcWZx4PQw+eKI+EPJ94fa76luvRcawhwCITCQRDIJY0U5gxQuR&#10;E3NwIs/GW1GJuQYiNhw4BJzXPBccEUZdm9msXEciRDRhOUuyqFQmiS6DEVJbKCHOBqrEzIiEqBkl&#10;EhIyQMRkpRKFvCABhICYMaCQCGABLTmWuee6g0qdhBzKoTeJouHfkWwfSh9EYGGNRCQiBEAgWwCL&#10;im/ALdrt+40nymy+GXDcav/LftZyUgpCTDOwmTHWxFlqEnFozkrDlOv2ZpKZKz17AfSLx05Gi/sZ&#10;tRryeShyKewuiUQCtIAZ2+rmpt7qmrKrgCnL8rifNULOUhhk0InyrdwaaFOGHm974jJnEgIhZJbn&#10;QOAnGTBDll036VW0n+uYzwuHrm0f8+Dd8xdOqqvAgzNd6Ra+CLSAxGAbUgMigPhyv76lPUDX8V0P&#10;iZmEwJmARJKPo5jvdA5udmSc9gmZkyL2zojJ7GJvYnJLONuqtJ3TQKhEOVIr1EJYxUxGCc2QW9QW&#10;XBQ9a41AYDBgtWXLTEKiBW0xZ9lH6JDslasFv0Hkv2QuAJhHSBoZSERMwgAAMwMYYIFIAJahoErD&#10;+PD3G0ZFI7ekFqmMpt8if61eSVc2bD8Dg9Ao41hJGIx7vTzS1ogU6EyfXytXumE1nt4PSATC8DCL&#10;xrDVbC3wyP3NBhBZzAnrqoSZRNknoVGiQiixHFPKeEqVq2nNdoHO5HB1kH9AhAuZzjk1kHuOL43A&#10;XEOUdclpB9591eBkFR812WtHp9PeoBl559JwWXsLfjavANHOqhgAEGxqBz/bWCeIAUpAZYB8qdP3&#10;0ryLYBFsnFsCQygEnU8HAxMf3FpHkAgEYBGJGRi95tzBSwePXTh86EI5uOk6NxRuK9F1KAfyDHAR&#10;4EdBZCcBpWE7BAMBCWQwlgco24IyomalDFIVammYmgPA8GZUFWKGd/wrABYpJ9KImoiRinct866/&#10;nIv4y18O0P+KTfzmgf2MuYs0maZOpTwmvFgn0qqBtib0ySArR9TDlbZZ5vJp668dmn9B1JqPfQBV&#10;oaeZRmOARTYNDm0UQgKk+0X7fS8/XVpbEZ7SKxsi8ACYAx8yLZXcaA+QvEDJ/dKrBw4K7VAI/Vga&#10;Ap3YzBAhKKWJ1qWcAGehk5xliFNz9dCS69iStO+otqa8wSG/J4xQCBvaQ3ACSk743VdjF7GMRuNm&#10;d6UbzZKzAZlrKPVlKAUysxDdnG9qPemTa6ATVgpmjFhQQEQEEG4elHsETIQWODfouGxZsxwQaJCG&#10;CQAYMAWKEUEIbTkl1RWy7ygTliPpQFAucphxxxobWXCj5Mqhmisewx5uXvAhUXBQREQUhAxYYJJo&#10;j0r8fjfx391zSndjDDAQZjVNLKW/36v8OzQnFhui03puy+wrhVdXok44vhb6z7m0isGVRz+YTo0h&#10;SkTeGQIELjpWoImQEJiAlkzbe/HZIzVPbG4hKtBsLRcKvwemJlUMxlP4qV7rSMXn7UgLWhYi9mXI&#10;2gYeEGgE1xHzZEtJ+gwaIdyXpko4OdEEupqJV6PqvWG/mQUdLc9lfsoKKX/Aj78dBSn7RAqRvDSK&#10;JxsTwrgRXSc4xgKMjTSu5rbuyTGhZqTsx0m7VgEhCUVBSAigEBYkJfjl1A86jjsolTLfiZSTQ+4J&#10;D5A6SriOGlhIlZsIlUsRo4hdp12u5H6QewG47g5K6BbE4I4jAPaACfbw8dElIFrLAIKQLSMhMCDu&#10;4J0R3xaaTiZxjGmXW9OfXI8/Xi/d5sWHSk5XRTUXbgZTT82mt02Zlcvi9TG60rOvvuMD67Ozg+lJ&#10;4oId7hJAxCIWsNOnYWRgMukdLLkIiU01eZ61Wo5VWXJru4+VmuGBlyuX4KcgwARZyOvduFN25wSQ&#10;dW2U9ZTX1PE8kYgsoxwre6n0uV4iaQ+q5Eemtp5vVioqbri9V/tLB1W/J+yqUd+NleFyobAQ+D0Z&#10;XrxwdXJ8vJ3FjamANw2QYZdycHLQoXDcJJ8TIr58fmXhsC3XABAZGXkoG9gCAkuXK17Eebix0qyN&#10;hUzLjqhkuUfcy0zHc63rZY6HkgAQXQ+EIiQq3AOj0eCd7HiAYdRg1/WNRVxuSK2Bd13jiFYqtGb4&#10;iT1UHYZRh7cBlADkPx5AGouW3/+yiR44deTk9lqt2zvcdWg2v826JzC59IJzbiq8kMiv3/Vg56EP&#10;oEdElhERDAxHB5FHEW/AUXgJAUFCvi/eqphMmSTPbBxrWXLzDDm3ceDOEfe097JjDyrFedpO4rVM&#10;7y/5UqEP9pqAWcftaFsar0KiO8yBK46D+NdpByoHAOjFuLqvnW5pNCCAbc7eK3FNkEtoCT0CiygA&#10;DOr8+nrzYeWcW96+zXVUm7ZNJj2nquGg1AzYzFJySiXBY0b3k067FIKQw+lhHmmQIayA5Nb0IgF2&#10;pwMiuc2G2PhRz7GcBD46PmGhoUi8xam903iUBAkjlO0IpLd8cgQ3RCMEWgtsLSAB7Bo+/79Dw/+X&#10;TVybmT83P3fXfOU9Sn3x6vKX1npfzJzKZHgqss5ad9BTf5rypw/c+dIP/kj/3kfIQRQC0SJAobVH&#10;3hFG4CFXGrlLEGFRZvtff7bSj1S764cBVKQ7Xe232rW58bAz0ExRN48Cv8N5VK6ecngDVUCiHEch&#10;yLFS2VAedtOe1hXCkuOhsZDqq55zvSzBD2qip5kMqH2uJoSz/WDTOoQOohypEolgSajDBm5ksWZ6&#10;haCB+FXOD3mun2sQSiAHCAjas6auBGdpT2e6VEO0RVcIaZR0hDtiY6RhmBCJyLpB7pdQODgki0O6&#10;U7Ai3KPCdp1Ju87J3RdhRH5G3qah+6hgUTT0YBUOvRFLGvks3w6cSd5/oHG/tl+71Hk6j985VXt3&#10;Jbip03eOl/zXO1+zfMFWvnTb4Rsf+Vmq+MM4TJE1AcM1NRTIWOxu2mmMaAG4a3A7FT6yP1btb3eD&#10;PLedbk2R7USoEJV4oZGe4Lzqi61+dI5z6TrLZXWfqGiT3NRJNYOyIxfKZcg1ay0y3ffVI9Y5urb9&#10;79pZWJfzB0oPNFb/bytTHyjHAhzAyo4eQeAPltfPpOpGFlbTgcr5xZKThUG22e+XVBvyhiCweaFX&#10;UAoDFtM0S/IZ6V3JYvT8oiM87NhIQOzpJN7yn/e+vPO1vWPy5u/teAFGWo2+Fx4QgHnPW0QMwGyR&#10;d+zCt4twEtnE/CDgf9jwvrTRfXyq8dfy6I5uNt20jlBrA/37dz+8/MM/heUqokGUiIBgqVigNGRI&#10;iDi0dxGKrZcIiGAJlINwW2/tfur7601k8KZrptnJM7vpCEbV6Q1OVccuxRZsnrMwQk4bfcyIV2y0&#10;JN1rrUGlXo7Q+ibPUg2KAUggvR7Fn8+yE4F6cDvDWnpkrPmN7tTr6cS69rFwnQIjclUkdcomZHpN&#10;1y9J5QisdOLWZFUO4rhcPeWosJ+RcpgQLYNlAQRIUio0dtuvWN8bihbkkYDBkZ01EjO3mmC0K8B4&#10;r7xBRNoTJyme7hVFsHuoYVbKHuk14kZ7wi/F13a+vCOivg/wubXJ3ywxlUpo9D8/vnCA807PgGbQ&#10;6Vd6uu2Mh1UPAgLMEQmAgRmQRyxwD5Hc8XvsEEqUwDoz+ULWSq+sbfWTpXLJbPVRiJuJzrzwdBrf&#10;X1Js8zsUrwtxRuPRimoMIEOYztS60fvGKpwm5RQxUFuOHWT5wcCVsT5WUldInIzlZDr4zll+2puN&#10;tSTCYgvNzlLvGffbkTshewAMYemSAyLwEPkq4W1xZuJk1RUzbJAFIwGCFWCM9cimxHPNreu1MpID&#10;KApJXIi6URBjdI63tD2zvyOYhkPDvBP82DVbvuehdk0Y3v3AW8/GRaCXhxn3338oAVDFdzfX26Sj&#10;k3mXXl2FzbRS8rc2o0rJvzLjXWUH0AUgZovAgGZPztIt9HJkd/CIqjKDTFB1G7NeVQg3WC872pVa&#10;4eKYX7L6hA/fSNUzkK6bPNDiOOFcalDTpV7fC2UiMEvzrrCp58bKTIE+7LkCIAcTJ7m2fHrOORel&#10;tAGnn+lAOwcepkMwFBaRAERAN4dAUg6owQvBVe/ajo8hlQGuInckgbaMAKJIdiDlyBLaCcAJzFWU&#10;wu4Gx1u1CQMA8JveGw3JztO9PslbB2rX/n1r26sL30SDeM/fXcBhMeJvByyB+IX5ffvm6gtJrq70&#10;s0a5GcfeRLV7s/t5ts3a/nOPvgfKIaJEMECMbBG4YN6Ft4xgx0cyopw4dPQTABHMtddWz9zY79oF&#10;SPVaV5ZLEMWhEA7IrQrdk6rtVM9UQ+4P2EHP2nrJD1MeAPUCcaCTaweDlHtWutqAJSYqOeqglq/H&#10;2XfGK1dun2+P1T5w/sZVMlCuIAIhEbBDCYMcl4NpkW4biSCIBAi6KmwnzSMFl8cbmdYNoJIBw0iO&#10;JGYtiNhKbbuIfr/lCznwfEIBwIQ7qg1hyKx5ZLiNun+L7huml4z+7uXv31tdjnTfrvNpxNkBdgn7&#10;LlUfatIR5N4OaBJ3Hpx+v1T/Yat7mtQJB+Ou7mHpWaBzU0tfvu0uffgoSoFgECwxIA59uFisf+Dh&#10;D1uA4ikgFwSCECyi4w02I0c9OO+E6x1CwdogoRwLMTULUZ76ouy7zzY7ByphJwIM1Gocha7nO2I2&#10;Y8i1K80g1oN6WIozEkRCvpin0veWESeXxsLNTpLkj3d02M5uTFRICUSFkDLSg37rSq66LBh8QgWA&#10;hERBaKtBNDaOgRfVQuJ8IbcMFowlQrZMQCildnyEvOkEqaNAOEPa9CasjGj5Lr/Zw5D2wALfjDkA&#10;2H2KI+QNlyLsMfR2wLRjG8LOh3coFxTg/j7B59ZGi349RvoZIcqZboVl13KjXrvUT9dnF+O7HgAp&#10;gRmHEdChDGZgQGawhdXCMFJte4JEzIWus83xqcO9Fefccm5S0++bPGtLmfYNC6sDWUtzkWvrgQCb&#10;mLyEPO35Tq4dbbIsRWbMbEA8mSboSrBsojxy1XnH/rjRj51enVjvxq776rj/bN0BzwVAgBTAGaeU&#10;we5X8LAfM1sARswACZihPwCbITLnWU6ih5gzsAUjZUIyJkwtulFfoirnKQjCvY5FANijp+B7kJ6C&#10;E+3MdEEzd5++tb3JFITRrsOdx7t6kxluVZ1YePXwFjX6fWzyXRjnl7vdLDusq+c2u4+MeaevrkCp&#10;9Fqjhk5BP+lWRgkjEjlkiHvHrxBXu7IZ2fdCL8pXyeWGrLfjSGPiq1o6IEKhvDyT/Sx+qFajZrvi&#10;uqITlxmskBKZSgGmCVtkQLIMSjU5vVaSHsu13JxnucF6IeXTafadw0uETIjDEDNmBuyY1PdU18/2&#10;K4iZImFszujUdfb+tZbu6S/57n2Q7e8YVwhJDBmDsYGAzVzyWDgepVvshlkkk9iEwYglvdkZAEOO&#10;vEOUd9/dCyDcdeSOPrD7ZHhkHLpI7agXODojwx7P+F7UFJ/4XtT8+9ZkZ5A5mfay8S3XNnzMNzpX&#10;0/q5man+yQdR+sXWSmYg2v0OwyiZokAYA+wZL2ZGYMSiDINcb23b+fr+1WVnY5sBg5Inmu21Aei6&#10;Q7l9ntMfriju9DEIAkdZk691sokaIRHEaW7ZzXJZD0EqGKRVqQ6Dc47F3TY/T7Bt6QuLs7g0QaAZ&#10;JYAFIACBPGgZ7wt9pxKZyPqS8txGyAGBXWr3w8h4Se/BUqRRXjT6DlZWWxF6EGWMYpwMd9uglOIk&#10;t1iKkl7ZjKyLnZkrEDAEwM7yecu8DrGw48XecXy/GX2AyFYAKjaElBMRGMeyEVTEFwqlycy7iOKh&#10;QPo/kXn/9Ru1KpV8svrNbOOP4k6eYztyXkI6/eAjMD4OnADYQnnzLT44OxK5fItRs9uzofYDEKY6&#10;fgJ9tdnrsQRk0+8FperEgcnJsPxa3Hpno2Q3BmgtO9K3IFPjT5cHjndpEGvpol/KXRc9FyKbAhDw&#10;prb7pX7eGI/EGeVwQ3GvByiGYVkggIShBCB9VBpcAGE5eEdJC7KAzstj1Tfq3jnW5Yz25XgQXSCS&#10;jsBcI1giQEWCrEnzaYmxgTqnzGKHk/CwnMLOz0g84FCj7QzQjvZ7i+G7VyMO0RZmcZjEKostMOgM&#10;2TjGoLXEIK1VJi8ST2CPSNtBEgPzW3NZvk9NzkcUWXtclW8r+eNT1aiTCtmA8RkoNpjsUWK4QxGG&#10;uyzf5C8ZrsCR4VvMbl5JW5sl2gfCazRkumKtjaM0kax66fvrU5zEmQCZGdlPtCMSJK+ZJLVytRRa&#10;AYnNxsrlrB8pQYooGmTgy4jFFeM/MxvQ2MTRNL+kiiIthXBIFlWvTOZc7vgYt41H6AHwudSxbIkj&#10;6ETflQqn/Ybjjq9vnpJBaZDYooKHIDYWLAAJpRCSaFF67V5zNajqSo1Hpd122y0ygW+FTnE1IwH0&#10;ZrccIoIAUNY4NpNGo2UhSLHlPBcIkGVc5H3rnAkZSNrhaMOQ3A+Pxrdsvfv+N9ne3FIsnoyztVnX&#10;bA423fCNWn1jbhGBER1AUXhUhiyPCwnAACMr+RY+MHJcAgBYBAamdW96WwSbSoyLxLUitdZoQBJd&#10;Bzfz/EqaHwnLr3YGUU3+MLqv6LgehmCiSYtuDC7alNl1PZNkBuVXSY+XUDMfU7aZmtqgu7zWwaka&#10;kIWwDkDAUqHzU7NnL/TGP9EaI/CKvNmt3CFUoDX4wZ2tzVzS2UYpRQjW2x3fOaJRFBrIMhIyMDIR&#10;UTnP29Id67TXK/WC9wyTUvZ0cgdAvCsphisKR/Da8U8Xo8Zg0XKYJ2RyAjJSCIGONYDIYHcWrAAA&#10;ZsvIyMIaW3gprQVExl3OMQy0//8JHf8fNtr1vu1pe4Xy/ztCdG9yIO958ZaGI7LwPdMC/9IBefPr&#10;+Ga6Mfw75DVvOfiOT3pkvH+Pgwznfa8WGXVg+PAtg8Bvdl2ORPj36gff6qTe4+Me6cqdwXlr3/7y&#10;hiM59zZp4p2lRTk5dQG7vz655KH36WbrU/c+wsduH1bIGQXPd50fwLtZWcAjtwoCMI3YwzDWTYKA&#10;LaLdWiv1u/F6UmcRTPluEHhJ7kUpOPLgRGnLZgcoWPDKRvIRwDHGulf28jQSNnflTa3WA3cy04Cg&#10;fL+BGPayZ8e8RzqW1gY3DtQfNuLY1daViZAEIHKf4aDSAs0r0VTh5jno5GWKIyiBMCjyqa450Msu&#10;hMJWSjaOJ3NwNHvCgrXGIvougLBCEiESMlgBYjOskhQ7ORGwm+a211c0dDbCKPtx5AHCkaMSEYBA&#10;l7LEZ8s6QxQOQgmssqYg6kQAgBmwKPLfAIiRqYhkAREV+VnEI4/fCExvEzjJ8nRuHTM9O/HvL6yX&#10;FksbpanqweNNtKOCdnbkFOBhjhjAKKa5a1PIgqgXcrwwfLCIZQEBvnb43kc7TaRU+GV97apJcq/k&#10;ZICTvrSr7UouollnUmZeQuwS5bwctUi5HmPols7b3j1JuOWKKkM3102WGyV1R84vcDK7f+JHVgdb&#10;g/7pcrl2db17YA6UazhNrVMSZkL0f3AsBoBJt3UznuzqZRfUl3r+mAsr7QwyhoA6vu/avOQKG2cS&#10;cuFSnmtHSLI614ySKoJsEnlxL3PHRmJoJAhGSNo7mkXk/1YRM5I9bFSejlnDaYpKCUQH2LCBHEAQ&#10;AwNSYY+6SJk1kkRxeMGMiBLRMBMAM1oclZt7m4Bo1OTRbp5tbfhh9cbS7Orc5NfnbksWDo02wAEO&#10;SxcWzSIWmbo7vqahztYANITOsDEAogUQAOgTxTVxahvUxcs6c17zSneGJDPIBh0CCS46wjFbg7Wq&#10;M5cLJiqjf9PqMSlX+50fKDmG+1II20kST91b8j5B5umpsbDTh0FyPcsnwF1bmBJjZSIC0MClC5HR&#10;nP3o2IYiujiojDki0fqr3QaB88BmXwzSa6GDOj/Yah/ynbF+etnyYQkmIzLgKLLWWFRWkuO5JmdH&#10;UClOsxoC8puAwwjMQw/BrSY6FzZKIbALgVWN+kCYW+M5wrUaLVgkM6z7wBoACQSCAZYADqBmBoQc&#10;QDEQIjALKNDFtNcb+hbe+n1scjkvtyxeZ5tU+UV3On7wfSgU2H4hnhmBCtuNAVGytVh4l3avH3HP&#10;QuRdylnQDINIHUubHK4mpu7XrEhRqH6gKkmylrqT4+WpZADbncTiHCnO82iQmnrlkHQhzy+TTFMG&#10;BNcCWn6IHB4kHwGX8vUHS/4U40sOPVnxsBHsFvNB+52BFOR3rHwgTJ7s174+qBFI0haQ90XxZJ8r&#10;vsVefjmO1pXdtiL3FKQWJLFlmxtSUhCQsRaZECQy6HhPVY7diftezLdADzDbIs8CjQ6sLes0y42j&#10;RIlZaQvWohDCGh8IiRhAIhaSX4xIp0BEAMlgESyz2BlmHsFz1JgLh+33v4lg36lXKzPrs411Z/b0&#10;oz+EYYiY4bD8RBEJ4h1Dfw9FKEA2DHnuiS5R0emCcRWbVZDhXGNybP163s1V4B83TWnptV68XKOt&#10;m93xRsm1LMD0LSQGKPRcyZRpd5D6pTCUAhEUg5GkXYkZE+Us1PE8j1MLGs4HjpyqWVOwEkQURC4C&#10;tk35jUQS+ogW0WCWPZDkBzrpd22qlLqRxGdmG5uV0lao3pugyLSwTIQslfBdneQFQdRAuRQJyk6t&#10;hihG3HE3UWk4RLsvDrkTAiOzx2as31E6FcawIkdrFCCMoaFtjCgICg8SEQBoAImUAhe7ohgxBZCE&#10;YuhWGh1+xN0Qd/difr8AtLeJ1/67f/rS+z58+q6Hrx6/HRtjiDzMCWUm2olBDr12I2pJe4cSRlSU&#10;cE93d2LkAMiIpJoTMx8Q6zNR88xKOln1AqknyFsoKVcS6gwMtwjdoORz3jKQGyBS19kE1npKMFhC&#10;pCi3AaiBmPVBJSxcOS7Upo4fyfOz3RxrHqIkAACLKEYZauQKa1khOJNxNtNMO0I+V/PXF2fRAwxK&#10;BwkX25HVdsiWASwACrLMhVRGV2aZ3QpCdLwiK5D2gIn29n1PJHjcZqWop0wutZZIfZ1VEQBAWRYE&#10;YBgFFTyAJBHgEEyEElENB5QKMCkiYsyxoBgIo91YAHtsubcJmPSv/c/o+uB46LgIFosgCfPIXBj5&#10;SYa+Sosgh4YGAoIt0DYi5MMPIRYRlaEBSAQI3AOzX8cTNzanQnO1nc57JPuZkgIk636WS6dkWLjy&#10;fDe9oryqryrC1gEQxZZPIlciiaVywGJSCpjtDWH7BJeMPeJ7JzazQ5i3Et2tlRAtEjmUKswYCEGX&#10;hchAoJDrgV+S0O4ONhpVTDMMS43MPLzWamkMHSkts+sAAhpLgpiRJBlNPdfbdvyeH5AbAPJeAI3M&#10;tOEqGpp4YJXNxgcdP808BE+gb20ZGS27iIaYEFkIKOQQ0TC8B8BIckfgIVjGSAAhOgDILAoYjSTR&#10;yHmF8HYCE41SKA2wLaKKgFzQ7KH3aMjBGUZQAzCIltkAFNRoaOYMfwu2NIpwIyAXQQg3/CM5Ee+r&#10;lDp8wMZRYl7QAJJkM1dV3/VdBx0bpX0H7w/EepZ3QZHGbYSG4QRy6zqc5miMixkJWEiQWeFUmJIT&#10;edDcSq74ktke9Min/v1eb1JaAKoI++Njy/d4HQCLVq+hvVwOWCCUS4DYkkzAc5nWFtFzrM6lI4EZ&#10;rC02eytXpGCzMAADDGbPkrll+obbagE9m813m4txz8tyJmSj0eTGaCbSiDGyM5TxjCSsEAyAgnbd&#10;DQw5QCIoBYgEEKALCAXzx9FcvNUd9bZpBAhFkgaAYbTABtjATjboMMeERgOmfegj847PbqjSAGCv&#10;U24UmSuejDwhsjO79JI3nU6EVvgl9EwJmZCE4G6Wxnku8aoUX1fwjXb6Aue2EiQGvMCj7UgBJCTB&#10;d5i5o6HVztOKmsnT+ZvdNBuYHC+h8FoDBNXRnVjjd+NgOTeEpmf58836C7ELTGDNQ93kVAoTBCAA&#10;0gyESATGQBd0MmCrLNskJ0ewHSbVZLn1SECnB34AsJMWDDsDMOwiAoJ1836905JpxFGcEAXEAbNj&#10;bM9aYvaQAwa2bBDBYGINWIsIbJntMF9HA0QEmiFxpVXSCEAsMnyGxh0MjWnemZ/v7QH+PjUa7gwD&#10;gJ2EpWKVDfcIqGGY01qGFEDmSUR2EJgBGSMQmBHYIjmj9Qk8zBEnLILBXNwShIEto/z25GKnVpJO&#10;ADK6o2d77YFFw4Sq7KVkV1J92uCnS3At8LY6SduxYjPq1itrmcbAS7Xe0njW4XI1sKl5WQglRZRx&#10;qm2trlxG6Le3dA0hNNZ9dwhVMsyeRAEsMI0hykyUQ4APrfblVgcAMNWuRfDFRKkMkpioCGkIRZaR&#10;legA9gCMABbOTpB+FDMaaRwGYJ6wWaPTFlnOQgGiQiZryGgDICVZZjvcgIEtbWIBHqJEkTLHBDGB&#10;QRwQ5ggIkCvymB1jikhczgwAQw5ehEMZRo7kt1eTCBYQgC0ORRDuybUywDkAA4Uedv57p7t2+vT1&#10;XP9MBVtRJ/NDO7Wwnsmv2Mp2Y7wFLpIPkO9xEzCNPATDsDp5Zyf2n6ucPmbWooF7Q2W12UZlpUPI&#10;3OlI62wGMp+vdWpuz3WeWet8pF1xqkYPBvuFyHuDF4GdSuAl6R948PhYcGfTXLDZ9XrttTxRuelV&#10;EJHE+iZPTgDJ1xJoGbck8gWZrORlcBikSCfSYyv6gqu1VxOOw2iB0Nfaz3NEwcxgEKxNUSmHgFF5&#10;ShvTrI6hEENdz0M5y6P9BUXWKfYHYLUvyINcIXKeARALBMtM0LYcWTOlSFqDQvgEaEGjTQSWLPaJ&#10;MwEOIiC6jDFizMMtMZo5F+gMwzE7eSfFpg4AeHshSsDP/Soi4KgoWYF/BEKwSIAkT7r2XfHVX9l6&#10;pfGnn622mgf9bKzfE1c24Wa0vnrttu98q95c+7mgvf/yG8uO2/MqiLwb4yy4OY7qnHEGFOjBxn5I&#10;S3lSYX6j3UuVerLqHNQqcug7Tn7j2ALFESl1rezmze1Vkkw0rgFyC763gunXlX/t1NzBlc7rkl73&#10;PTXldrWamyrdnuTCyG20WA6ROLJlBG2st6zLiIA53Lu6bvp2Tpo5JpXnm9WSHaQzUUaukkkOJEig&#10;HTnKBGCsUSvqGWyWx9APdmNIe2yOwmA8CPFYv+VbQEe4uWEEa6EL7AoBQJvWSildQCtEDhAS5swM&#10;aBEJMJWYSGmVUJotQKIIiYgIiXxrC48lATISFjx9WJ8Ph+6aIqz89oCUwJ/71Z2rA8BhZUoAJHdG&#10;6H9oL059588Xt64f7fT3o9mnON/Iyo49Ptjex8lz21utlNb23TXbW66fXrvL7/URVsJxRInD2hUj&#10;5wgQIhIIRLVWq4fMN66vLjaC4ylFmBOpbWu7mX6WqKdwf9+066H03eP9JMhEveqMayNcWSNwM/ry&#10;ZAkUrCV8bqrcnp38gOXeIL06W/rA5fSyTrYPzRdhMNQxiYDAAiIhoYRNpKNxEuakNPcDiJr5ETb7&#10;DVYyCxbYlYLQGAAiSWQt91DkXnDJ883YNAq562AbjhQVYBKQ7etsuVEqSDhaoykKEwgSApm7yCUp&#10;DGCLwBgWAptK+Ig5oUDsKKFdRUIoy8ScE4GSo4OzqxmH90AaxupGyCm2cYzkEr59wPSzvz4UI2yL&#10;SC2AIY7ea9bevfzdx85+++FmcnKrVeptlLfW9I3NWQVjG017eW3QzWb96po12Ls88Eshdrc28olB&#10;x9+6uVZz0S0BMNHIjzcslFbkZ9DlcukXabuyvHxFw2nINVNTmpvSe6Mi7UTZbrSzA1Ozzf79A+pF&#10;yVELJc2cQY7Y0jYGvTZeSw9OY+DOlsQ7zq18eqqalb2tbvfiiUVSqnCooijQTDT0ZoonTHZsbdBD&#10;uhBgNcVaxTseJYpIZzkYENaCZWMRCclzI239UnDZQnNiAR2fiN4CJktA0iQH2tsuGJEbdAWmOkUg&#10;IYDQYYuAhqAPhMAZ8LijiG3su7FCzRAyMIGREpCLLEpWu5BFQEsoR07iwlvHo9qD/LZ0Dcjhf2YA&#10;kGQsJw0pfyLdFM9/9X2ePLrRomYU9WPPdS7eTL4rsVLt/ZCjiKhC9pV293cF/dp0aeK1s+749DvH&#10;7Sb3t67cvLffOXPfY/3q4jB/CywAjew7AaByNfk/LNxz+9X05e2XIqEwFKLSODHtPmZwe6Xz6tIk&#10;5nBPN896XQocrxTorQ6jQEkx0or0ls5s3UALkxO35Zlq6kP1/LIbXLr9oCAJxkKacclFKByQYhgd&#10;y+Mw0drYCU/UM2M8cloRG4u+kcYgySKUxsTGgslNG6Rg7MkAvKCIeOxU6RrxcAloZjkLOHNza4Ex&#10;y5hQSUqMBUEeYcdAjhQwJ4CAGIFlQLaMSlgFLTRoEawFIUCS4WIP1I7lz8oWZvZwK4shtEUdBebd&#10;nLi3k6dA4M//OkKKzEjiCbPxvvb5D4jePa8++XCzK7NM3Vx32nZzs12u1pyS7M7JBxZqpSZCGgND&#10;MzQ/f3x6ZaX9ScfbP+U/P+g8nuX7I3Gw6gXr14zv9T0ATSCK2p5FGFwjGySRBBWZr7SRj4D56Ez1&#10;B0T6/ra+fyu6PaPtdj/v9R6U6nAGR4310gRSC8h9V6y5tCD0rMBz9RqGXjsbUJQ8P1HDklcQPpln&#10;1WubmmHMEdNb/Q4igiBiFGo+S6e6qWAgRcTMqc4Q2VWcWwtoATUgohBEXQ1ZJTzrhv3JeVQ+ju43&#10;PBRLI7Y0k/cnek0n1SxBALNhlkQWU8kWZZvBCvQA2gwgyEjykCJXkCMLWc2CQJIriAFcKm7osOP/&#10;RCji6oUvlIfVxwpRz8MKWMXWlLeRZBL4s7+GwIA+YvJ+r135/Gffp3oHL10b7zW7V1eEUMbqzemg&#10;MuapK5vz2wlcbwOwCBXE2puc+NfN1apwfs0tHR3EdycBWmgu+bU0OjLIokHvHs0XgyBzq8gCgQjs&#10;iEIZRBUF5QUnuzNuvSex89v9fMBnPLug7HHlPKzVgmZphR3ErusTGGHZt1zNed5xLjQHlw9MoidS&#10;5VyeGcOyW4TDxPX1j0R2Pcv7841gO26lqfUdtbnNhCTB9LMDmQFtQLPwFFkmQMxtgRNCzAEBSTNi&#10;4F4xqj81bYUkNaq7OqIqNIxn6OmoVdWZYCZmMFxE0xjRJQXASlGZoUMYSFGXBGx7jiApEUeal8gh&#10;0MNtiCARBCIBWkYcVkBFJmQkRkRCYQGKsnyAjGB5VCb17YEkABD4c7+MYMoy+UG3dffm6QdWtsvR&#10;lepmJbq44VTDLJSp5XkCcX4zHvfeMBFMTWXG+OQOsqhOSnt2LvAbvgtxAsqxUT/oGpPm4trGYt3X&#10;8Uaw3rwS1DgMoeBMw/IPRIjWwx+9eXpWQ7zW8VxPl2wg3G8Zc0K4jlRenkowqDlKrQoEaiBEYUgg&#10;tUruG2UXw6JSBVCUIVtSCkKvu9luu847yAnXejO1UiXOtxpVDEs/0k/dVuwqDmILCk3CUgkUwIzo&#10;SG0BkYBISjRIlmhFBP3aBHjlQhrtlAzciUoeznuTnTZZi5kmIkS2QIAUEUohHOAYAQHqjB6CYHSB&#10;ekqAoGHoExARFRSbm4YrzCM2gJKAoSjyOAqEEhU3gGIeBhB5GFqBvdGV73sT+LO/IqX+e/HZU5//&#10;xGNb7QPXLoU3Y9vuLcd6y0TTrtdYbd9od5PFemW5U1f+UxVnrRxcGvNmtiIQzkIzHmtnX7d6sz72&#10;B9Bp+e4dbsktedXQqWz2F9a3+goolFtExq/QUIBbQkLIAIO1LOlZL5D9WppNoggyc6Diks5kkmNu&#10;s5zzwOlW3XKsRUFayn5m7WyqZ/MsI9quBEXFaARFQpDEPPQedPDUWlcg5710peGOx+n0IAoNLXSj&#10;BpB1lZOxdJCLWC6gZTSAFsl1BBuQjncexVp1HGqTiEjD6OpONBcIgMgs9dedzAgSYA1jEbpFlOQy&#10;EgMjeBapuEkDAAJsS8w9B0URqR3pL0IXwfCQ3Wsgj8AjzpgswOiEgICSiyrQI0ULu/FmQPo/n+P/&#10;ak3gz/2tRxxz28Vn3uUk4Y3V9moi25kS7ua0c3DM12tda/H3S+qFybEjvq0nHPncCe3jXfNpZbN9&#10;ZcPGc8u/W2aYrfxSLbhrpS1RQZqrKFZJZvKokqS+8iuOuOIE1qsRIA5LqxKxjcLqSmMuCB3V3Lzc&#10;6amKXx4klFlmJkciWsnoG9aaVckBCySEcskYmBV0oxfdGK8SMYEgju9Ps7va+odb7aWVREbZK1XH&#10;EL5T4wPt9FA3v2CzRcdxcyutBVeCBXAUMqAkY5EBHYnGAgphCNuytDU5j1IOcwFoaDWNIveigsls&#10;u0XaoLHsIDESAQ9hgijRWCBJAwIlhEACBI9EjmCk3Il/AyIzmmHq0jAVwADlhUYdkafidbubHo04&#10;VLg7Zt/bQiwBgPjo3/zYx9a+vfHMi4zVOWblq7y1paQzWVWd0+24VEmmSl8YFy89ePR90WB1O94e&#10;JEdz/5tb7ftIPZWLAMzn0/TL7zj5UTc//tTNKGM/yiXbNMlxqppFqUrN7JiT6mhh7ebrS3cjp4SA&#10;YBAAUaLwUDnL5YmjYvtAQuNCSSVZa2aWUlljicGRAolNaoVABiKbswWb2+u+vB46+/sDUMHR9ejR&#10;zf58e3BOpzm6WUlWetopiYnQ8VNrcj3jh36ukcAknBGSFEiYp1zcLKNIPRswqbJ/PcbXJxcxbIzu&#10;2rHj0Rla4oi8lHfDfuQoBcYSIAjSwwRIQBJsuACDA0IzU1ExCkATpq4sVBrtApR8Yl+wHtZ4Guqs&#10;AkYjoAwjwUUUZ+i+3BFMbx8wffz9M4vfeeOe0JulbvvV692KO+lITSJf21oByo/BCrPo4uO95tVr&#10;vX80Lj/5njtU1v/kbUufWqw+PVb64m3zr52Ywkb9UYcvr/UWpschigQAVEPhCazVvJprrm1NWx0x&#10;T3DnXHUcZQU5pWFVLltULjnc3p7i3nwSoc6MMcU9IrDgp1KY3BaiDB2hM4sCDeCkI98f2UMDbEXd&#10;2cws6MxPoQJuGOe9UM4RzekA2wNiRgSZaUBCY5lBlAM2zLlFwowRBQlXWgBy3ZWML1fH8pn9KMzQ&#10;pTNylI3kACPifNoKk4zBgkDNjIhCShLEwMMCqYSI2JUAUqohT0QjKB6R790AOLJLmHKxB5wA9hTJ&#10;GJl1wwcj46VgSjslMd5GkumX52cnB0asdTrrXenK8e3e1b7zZ1PObeO+MjS21jqdy//pscM/LunX&#10;909GR6Z/cXwMpHxaDO5L8PrCOI7XUSlQpDZaZqNziPmLgT0gnIuBdOuhKHnr7UH12OLgysZqWGNP&#10;q1Z/dWqeQA4TK4YyX5xr7KuV3Y1L57ne8Da7VhKCBcPkCp1aqYpcWgADDGABHQGYsUj5sgvvzGAp&#10;154GzlmY/JwjqoGsdPMW5BA6mGgSBAxgijvlIFqbMw5vOCGERLIgMyWahl+dnB5MLZFUCKKYSaTh&#10;XpTdsjhAc6bvdAcgBLAVUOQ+EI9KTRYKDwg9Id0iTbWotwzYk0RC1ozJGJEK3oMagIf3vwDapdRD&#10;KTXiRiMA7gbkhq+/jcD0a48/XO6tUirydt/L9WdlsG9JPLCS9FvRVhB0fHIc/tBEZenl1e725rl7&#10;TtaXbzxzozOo+043bR+cBQAkhSiultR7A5+ur4VG3HCFsjARAbW3q06pGdtL42Ej9LOIswm5rit5&#10;6BDKUWyrCHbBBa/hV0JIu7MozETN7WZQDSDNi7CMcB1gaxmEJAA0IITnulKME+IgBWMJSTNaxnGl&#10;StpKRwaCqJdri2BAOmSL1U+QGUIBylOsWQjZs6R9Nze8JoK1+gT6lSGMRkgaxSyGRpeQvNTfkKlF&#10;QBLEloEESSr8C9YMazUXxKYoel7oKStIEFW1FTkzgrBoxFB9DjdCDWXS8OlQJo702fCmYAi7H3i7&#10;genv33twcG5lcL1TnW1cb8eiIeJKnQMx43my1dk6PJ6tqvFrV//BVPnJdx7BsHK1Uo6knmF7o9Gg&#10;igdgEQSiCVMni7f/olw57qkszb4eClFzFgepU/Kbm8mxubFseXswXu6ud/J5bytYxFGsskhDJURE&#10;sRxWmtLt93uU5JlQwnUdiY5mIgIhUCAJji06AhnIcaQx1gqRG+tIBMvCEZYRFFNsBWFmmQ0oAlLC&#10;aAACIsoMagQByBkLQbmhQaXkCjgHdGFqCetTKCSOojAjJA3lRMF8x4Wd7jbBMguwuRGuBCLIDTJY&#10;wySJAcmRxZ4eRBpJGIEMBtgCdgk9gSVjE0FIgnDHPbDrJ9hRczuQoqHMG5b/xVHFprcRmH65GmBW&#10;vxyKZ2cqz4H+nbsOLWF659VNnbOJ4en15PNHnMnZejTmXzLWhBJjI2thTeteSYHjFnd6JpQaLZSc&#10;9YnJp+uO0PZREEeI17pQbfVs2e0ylgadxVIgU3u36t1o2eb4EoFGchDM0NsHjOT2w6lLC4fOjo31&#10;Ie067oBoPLWAZEFYw5kFCUJ4HjCAI1LNqK1EAEDLBAjWoGSURVklBiJAkpohR7IMRGQtkhLIiBIJ&#10;EVyVGnPTONeqk3pyiUjiqMgrFLloWCjEYcIuMJU5rvT7LlhERiC2wwIlPGTWAgFAEBAVd6fQgkbv&#10;IQnpAEqBiGQZDI3uTLdL8Id/RpVSdyTTztMdr/fo920DJmkO7odzN09E9OxG+slDs4ds+e/Nhk9h&#10;+WPnr78yCV9tjNUHW8/euf+OP7+6vE/+xWwdBm0Ixj56dfl3GxVwCUACU3FHp5n21vXVvj62ePHw&#10;3L+F7isvnlu6tqK7qe/6lbnpmyurnsOH4+a1c1h3Tz/vj2XlMoC3J0MTAAQwAhjAKZidA8vh4PxP&#10;vvHHDdP/pagL5zbaUkzMlhmBN7dzzMFkqQZCkIRa25yRgf2yMplxBGYpW8CBZXScAGwv0wicpeAQ&#10;o6tq9Wprvfsn5D13/Nin598B9x2BrQ0gB8ACGmA92tsEADCsisMMmur6/P/x1H95eHvTyzU3u0kn&#10;cTzop8avuI7jcCeGqo9xGpfxSSd4VzuOHKhEerviVLp5XHLUVj+tha/X1GoVv3547k8nJsCTgPm0&#10;D2sxA7oAGkABDGsSAWbHSyLg5rYJS5S8PqgCABiGjSY0Qnlp+cmzvY217bvA8Z1Kr7etyL8xF37X&#10;qXaXFj89sfDK4YcAnVt3/O8kjA4D/KMnt7ZhEqAdFVIYJWIzDHdkFQ+GH0NgFn/r0dtFC56ZUPOh&#10;+ReHjl04fNBWZ87OzWxWxJ+COHf34W65/lVwP3Nq7tzxo6BKEIhf6m6961Lzy4KTqVlgBMoBDbBM&#10;jO67HpQkYPyHg/7i01fVRu/FamkmMLC8iT1Td53u2a6zMFVT4mKpuuLVwans2eQ52pJPHrAA1sCY&#10;ubMvHrnn/MLiye6VsS0jagFFKSexSFPMrLJKIuYSba0cRxkSEnAvgswCZqAUga+yRJNFZdholoAE&#10;6CoXJspn2vaPxqf+tzt/4Nx7/wbM7QOVARGgGN75vLgLOoxyrhFHY0+pw78eXalduJZd2dLA7ngF&#10;yJooU47ERKOQxuRZZmTVFUj/3EkrnpuGqpYGIPKUqVwh3U8avn/8em9mfeMj17sPra1+0ff7JQuo&#10;ABmoyMod1lgTDn/79i/9UuPynBDrqTqXIqADCBA6kJl/rM3C5fVB2dkXg+kmMTGNNabz7KZTOjc/&#10;8R1U8fjBvXeNGCHq1qffsw29YTtbPfd+d+f5zhY4BgBxOwTnF8Ingf+P+QO9asg8AL8CaK/UxpPF&#10;efD8Xq0C5QD8MpAAan95Y+Mnvnz2K53BZx+/z/fUpIxqUlek6Vq/jP2fOXNzsP/gT33jux/5zuUz&#10;flBq58FSvdpJ854u7Zvud9oy9KK6t3m5eXslulCe3aqMDdOodnqADKwBLFCx3TUHlJE78Vlv/Ivl&#10;8hcXDkrfDXTfjYw0LnOGjFqVUoN9jVXhuFoqkWfSdQjSnAepkcLdxsrGQjDOGeWop7ykA8+z8+2w&#10;9rt3/zA89CGQEqQLJAEEoAHQtwznHk8PWALbBxr/SPO7E+dWstT45bLudrJBlmkUwoFQWbRayr4n&#10;znjBtyhf8oMz+WBM1Oplvcp2giUldkvJajzIOvlT9eAP95dOl50bM+Pg+DuJ9oByNGHEzKekvQvX&#10;ZsPuAYXvqPJnVhxQBLn2r65NUD623DuRusjgubI7HnTHS9HN/vnJ+otjM2cO3MYqBDDDtKghQGi0&#10;Z/WtkMI9Umun3AbtAQ3e8oVbne/idx86RVVxv1BfnW6su95ja9eujS2AEIAG0C5w1u1ugFe658bZ&#10;jUD9+WBw6OPftFv5X0w4L95+9AQPfnPy2k1T+Y3J11b0+HkLL8yNb6Xxs+NzH5aJvy22pU4rPLkc&#10;ZXWfW3HQqKTtLrquN1aJur0vu2Fr5jYAM7rI0QpAMbpKM0piAVOe3F64fWXu9i8dOPWd+hiK9DWt&#10;vzIx0Sz5wXiDpdMricbMuB5EbNgXDlTLypciy1eNvDER6MDhZvzH1cZUaeK7Aj6xcOoTD30YTr0b&#10;FAIR0GgHDu6M457h3W0MrIG9D6rlwy+ccYSFiuuWHdJJljNALvPcGnw9pDe86rdkSiifDdRLg/QM&#10;wZwW5zj3BG7peLtCDRY3Mv3xuya+ce/RG1MNcNyRCFR7lj4CwLiT/73Z66HqXc1mHz1z4nJKmzGB&#10;44MALfHUtjnWjefW47DkwCCnToxJ9MkDpwb3TBxebX/18F2ACqDYKjzk9MM+7qonuFXH7QUT7tnx&#10;f+sHeO+HhxMns0urT/YbM/fWf+D0tdc+8O5f1hcvvX7m5p3HinPfAAvVGUB8YWwWuq3yYCvv29wR&#10;+/0KNDubDbmV2f92+qWvtaZ+7+h3+7ryty/Mn46qWbYu0fmMuDlV99/tImeg4gysgprnJEk9SZzW&#10;xvbkkSfazcs7d64vrmnYMQtYqGS7p5sWwAIjCHX24OP/aO6E01+bv3Y9za7rCzf8frpA3pUon0nk&#10;N3XFTlVjaXoxZV7t2lwjVxWY5XU6zsdnXl3e/ouH3wEHbgd2QPSBSoDFlgfzFt5wK6qAgSzkPmD8&#10;hpy4rRHOWCfa7ud5Yg1bQKsZLNuaPSjdb8Td49UgzdJBJ/uLY5NqkP1KNHiiyTl7fzADU0nwayfE&#10;1dkQJmYBGNDZs8r1nvmzALiVwB+vTP7W4uqfXp2AnN6Iq+DlAADNzt87u3p/R9+/HMWpXk9ktS6V&#10;G6jVuJf3PjHxBM6lkPdBeSN03qqt4FaFUHQQdwoe/b9UgaM8qmENQQIEeWZq8iN5//evpP/81Anw&#10;y12r33sz+/jhNoQVYAZ0htShVKsEQeuV83UlXppxSiUxduP6qrfwT9XSP6vgY2NGkb3ah5NO9MFy&#10;6xve+Oe0/pk3/Jslq1KH5sZTh6Mkm4pSASLe2Gh1881ZXe+vY9ZlFQxXT3FXFtwZRxhWYhlWahiF&#10;NsABdtifSf35S5N3/cu8B/cCxB3oN8dLWn3tK6uL98DMNEiEKIf6fvAtbF0GdwYeqAES3GZAKOAc&#10;0AC6gPke6Lyp8RDNxdmLixMSgD/hzR2bmRpfWyGDzsS4ido0yBEdU4I1EJc1HQzdOzLvt9nMorh/&#10;PV1H+0+qlX/UT78J/ZCd//GAzI4dAEkgBLABsMB2d8oBR93HwkH7vzQXPhmNXey7IDIAD8gHSKHi&#10;Trni9s1us5//+zFxz2TtjgsbF/ZNlJaqy3Pzm8Fina8z+UN32ZvhsQdYhXDCnTMWr9hhceJbALTn&#10;KDvaH3Fn0Ylf+sApWVJ/qzKr73kYMP905cDLR+rgKEACcAAlQALoAacpys8sTPz89mZq4FvHZn5h&#10;q/3ns0uxdJ4fdPcJ2hesjznbHqh/tTXZt/wlOdWNO0+kue1k5YBtK7ETjWB1sCq5O1GeDIKjfqiv&#10;b186tH/dKYGUgGqo73YKhw1HoWAtdnd8EUcqv4isO0AOOHUoT0Sy2j/0ICwcglIV/DrUpsF1ARVU&#10;ZsArgSy2u8uhOiMzvOHCEEkMu1u9ijG1I0mJIzpMQAQkW8IfTDofuvFatt5WSxOw3exr+q4CUXMb&#10;EbwqeDJ0z+nel/3Kl2vYd+jRXjobCC/u/k6l8sXjDXNoPyg1dOeTGMqDW8C0M4sEACCcZmaBJFCx&#10;6jSgA6AeuLCiBDUG6TvZ/wJ3sULHtjsvHKgP+vb5Y4dne+2WUwN0AXFUIAm+l0bbIdo8Wr28hyze&#10;CsHdoYA9D4Zrj65ate2Ef8fve3q5bDqPt59/vHkZGIENmI3/RV357amLQgxZ20DW/uiBA2li7pps&#10;nEsycASwWM5O/F5rPJDuhNv7Ztu/nIaX8rFc0h8+cPzV2xdbcfTVPHupoiubG+tjuirNVJpKn67f&#10;XG/fvvTAd7+G7RYwAI9uFrXbh5G+24skKEzZndeLz1jADABB+KAEWAO2sMsA0MLwrqc8/OKupWZH&#10;P3p4kOHRYM8Z3zr0FgCAvS9X7zl7aCEt1Yxm4fn18dpDtdJcO68FYc0V57b49290q3nvoW7fhM6z&#10;+8bvsyUTm7W5BoAAu7ezeGtlyh3dujP3FmwOTLvqjy2wBuhPmvxALgMQf9SAs9ZLYJYmJvxN+7UT&#10;97w/6bVzBCpqo4u3YGLnXN+rFVf1PbZ3vvWLt1BycXDuwCeeONi82PyDJRj/0kt3V5T/1JaY04sm&#10;/oXO5pf6MO03H62uT0o+k/oA2Bvzf3R9/ZHVrOXG35xvpLICELcNqaz+x+uLn+hNA46BTQElIH6m&#10;VPuPE+6fHZlJ7973nqsr/oUoIyx5wmZJvhGbSS/r668df5CD+siG2lHee7vAMPKW7/Zk2AU72t6q&#10;AS2gBBIAAETDSA2PQIM7sONds3+38S3ugDezpT0iHXZOan8qGLRfP1ueriig7WRAVlBF2o1+OeXf&#10;6bcXlqZPbyXrefJ3VPjRtHsW9cALvxPy3YN8ZaI8vLvLjqDFnRPxnm4WRUMItAaiISYQACVo/ql2&#10;/29c2n6ZzaIny13vWSk+5vXl9cErY9Wv3Hak3l0707gLBAGI0dDtyJs9KxPe9NYePH1vX+iO1Nxr&#10;Dw6vX/yDu04+0mz+ZAKNS9de28zPL1bOTYV3nL7u1Ev/zZMvTq50fmPy4P01+0h5+c+7CwDZ3+1s&#10;3PXs9auQ3nMj5dVO/ViJ1qLt0P9O7J9JQwAJbHYtRqR7xoLffvF83o7KbVwcE1K4WTzATl4N3Wq/&#10;u92FLxw4oqtTRcGw0eDuvfQdnUeAALvFoPbMd1HnrrB4eSRghtYZ7znGHvEzlEAwlF4FY9jrQcG9&#10;F8Ajvrln3JmfY350cHN+ddXNHehg4mVBnpuyZ8A8KdyHp9xf9eAjQfkeHR/upPc7wo/SnqYnTy2A&#10;543E6g6HhT0XgCNxsnO6nVkvZEby473+x567/prjGAFHepqT5Mch66RZtwNfuO22U2N1f3XjlfkT&#10;IwVHe0ay+F9oKx5R1R1k7FlIvMMldoaaRg/eIrYZAFheo85309pPjeXpRd4i99/EBAePfDUMyz49&#10;fOfJL5y7MFlrXF8e/PqjL/4HgkDN/u/f6Z26b27q+na3Yl9eqj2TlPrcGXquSYDl3bsbAgDyC8a6&#10;4IdVZ36xn3wnFq5yfCcBI9xwbVNHR2c4KAG4wHZIWRj2gGn3OCNH7agnCMA7Vo8Zmbh72caeGRrW&#10;e9i5JdXOWzAczcLBgxJAAOiRLfnmI+3ONwOguuCd+pWHon95+VvHv/by9onJg+3WlXbarojDq/bn&#10;FoIHV7YC8rAfcRk1q7ax2hnUDGKrw4EDSKPt0zwsXbh7MgFII21Oezo+dJ/iSqvmB3dsQSjihk6b&#10;ifpCpfREL/pnNfHuE2PfPHbs4ealZxYXgFyw2a0CphBLCEBD4o8K0AWOhsM4Cu4UJSf3UMa/RCHe&#10;Ml8oPnj08I/66fgr6+lCueLo2SMnnw19Z3yqtL38SeGcv/cd/ya+Pl5urojZGd8QX/y3+cmB573r&#10;mUvnAvfJUnBlaQYqFQADKAF3kDRS0ghS+P8Xaj7+zWZus1pKcrvfasZOtYJbba5W0nGnFVYvjk+C&#10;gCEtwNGl40jYFtM/VEB2ZGSNPrOzdIoFh3bPYtr7lTdpLrvn3RFeUIxKt71Jz+IemQEjcWIA0sjZ&#10;//T0wmSy7IJdaGftzCTAzzqmPOPPbCd6YLO67AmRlNHrpmfHaxvkLjl0ITG2EgKMcnB5VGacBbAB&#10;a4BjEGJ6s9MP5K4UMQS6CyQhNS/53serGgzfuxmpcnmpP1AkD08f8ikH0bg8q5bNYr/kA6mRvLej&#10;y1aAtsz5PtPSup85EoGFzlgUFh+N3OVmNDg71fr3yLZdRXmLGhEnP/SOIMRJDa8uR08dnf+RNy7/&#10;Jy+8V3TP5+FPzoaHti49fKozPpn6qrcQrCwFW0eE/yem8oVjB16B9KnbT4KQIwAVcyAAGKgoUuAA&#10;sNX9kkWTd6bWTXXO7W/0qB4kKK8cDm+2o+r02JORuHbwHuAUUAGq0bXuTNsOJvIhrdmrv25hGLAL&#10;tZHnY6gZdzCxByCjg4/AtBesf+ka5KFYKtCGEpB7oL4yf5zr/u3Nm+7Fjf/seQ/NuccG3DC8XXUw&#10;NlO1IFzp/uE+bzpKo5L6wVZ/W9uL4x5oDcodqiFExfnfvNF8jgwghcubWbXatxYcfwQmC7YPcgzi&#10;jtuPDNLDOv/QSn8a1dWN7udCeDhQpms+sTDjjcuvR1Or+04C+YAOkAK0UjLRACmZx8HfWX/tw6uv&#10;vqd549GN64/1mx/sXP2JG6dvay6fnpixnFpEBInMAAo5w8JHsDtocOtaFXsh9f8EaRtuvj+8JoYA&#10;AAAASUVORK5CYIJQSwMEFAAGAAgAAAAhABwWfh7dAAAABQEAAA8AAABkcnMvZG93bnJldi54bWxM&#10;j0FLw0AQhe+C/2EZwZvdRE1o02xKKeqpCG0F8TbNTpPQ7GzIbpP037t60cvA4z3e+yZfTaYVA/Wu&#10;sawgnkUgiEurG64UfBxeH+YgnEfW2FomBVdysCpub3LMtB15R8PeVyKUsMtQQe19l0npypoMupnt&#10;iIN3sr1BH2RfSd3jGMpNKx+jKJUGGw4LNXa0qak87y9GwduI4/opfhm259Pm+nVI3j+3MSl1fzet&#10;lyA8Tf4vDD/4AR2KwHS0F9ZOtArCI/73Bu85mccgjgrSRZqALHL5n774B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EWB4MlCAAAXTQAAA4AAAAAAAAAAAAAAAAA&#10;OgIAAGRycy9lMm9Eb2MueG1sUEsBAi0ACgAAAAAAAAAhANq958JsagAAbGoAABQAAAAAAAAAAAAA&#10;AAAAiwoAAGRycy9tZWRpYS9pbWFnZTEucG5nUEsBAi0AFAAGAAgAAAAhABwWfh7dAAAABQEAAA8A&#10;AAAAAAAAAAAAAAAAKXUAAGRycy9kb3ducmV2LnhtbFBLAQItABQABgAIAAAAIQCqJg6+vAAAACEB&#10;AAAZAAAAAAAAAAAAAAAAADN2AABkcnMvX3JlbHMvZTJvRG9jLnhtbC5yZWxzUEsFBgAAAAAGAAYA&#10;fAEAACZ3AAAAAA==&#10;">
                <v:shape id="Picture 3574" o:spid="_x0000_s1318"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7glyAAAAN0AAAAPAAAAZHJzL2Rvd25yZXYueG1sRI9PSwMx&#10;FMTvBb9DeIKX0ma12uratEihUE+la/9cXzevm9XNy5LEdvXTG0HwOMzMb5jpvLONOJMPtWMFt8MM&#10;BHHpdM2Vgu3bcvAIIkRkjY1jUvBFAeazq94Uc+0uvKFzESuRIBxyVGBibHMpQ2nIYhi6ljh5J+ct&#10;xiR9JbXHS4LbRt5l2VharDktGGxpYaj8KD6tgmKz3x1fl9/v3vTXi6dTO5GHeFTq5rp7eQYRqYv/&#10;4b/2SisYPUzu4fdNegJy9gMAAP//AwBQSwECLQAUAAYACAAAACEA2+H2y+4AAACFAQAAEwAAAAAA&#10;AAAAAAAAAAAAAAAAW0NvbnRlbnRfVHlwZXNdLnhtbFBLAQItABQABgAIAAAAIQBa9CxbvwAAABUB&#10;AAALAAAAAAAAAAAAAAAAAB8BAABfcmVscy8ucmVsc1BLAQItABQABgAIAAAAIQDlG7glyAAAAN0A&#10;AAAPAAAAAAAAAAAAAAAAAAcCAABkcnMvZG93bnJldi54bWxQSwUGAAAAAAMAAwC3AAAA/AIAAAAA&#10;">
                  <v:imagedata r:id="rId57" o:title="Microbe Mayhem card - Neisseria"/>
                </v:shape>
                <v:group id="Group 3281" o:spid="_x0000_s1319"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CfrxwAAAN0AAAAPAAAAZHJzL2Rvd25yZXYueG1sRI9Pa8JA&#10;FMTvhX6H5RW81U2UlhBdRUSLhyDUFIq3R/aZBLNvQ3abP9++KxR6HGbmN8x6O5pG9NS52rKCeB6B&#10;IC6srrlU8JUfXxMQziNrbCyTgokcbDfPT2tMtR34k/qLL0WAsEtRQeV9m0rpiooMurltiYN3s51B&#10;H2RXSt3hEOCmkYsoepcGaw4LFba0r6i4X36Mgo8Bh90yPvTZ/bafrvnb+TuLSanZy7hbgfA0+v/w&#10;X/ukFSwXSQyPN+EJyM0vAAAA//8DAFBLAQItABQABgAIAAAAIQDb4fbL7gAAAIUBAAATAAAAAAAA&#10;AAAAAAAAAAAAAABbQ29udGVudF9UeXBlc10ueG1sUEsBAi0AFAAGAAgAAAAhAFr0LFu/AAAAFQEA&#10;AAsAAAAAAAAAAAAAAAAAHwEAAF9yZWxzLy5yZWxzUEsBAi0AFAAGAAgAAAAhAFFwJ+vHAAAA3QAA&#10;AA8AAAAAAAAAAAAAAAAABwIAAGRycy9kb3ducmV2LnhtbFBLBQYAAAAAAwADALcAAAD7AgAAAAA=&#10;">
                  <v:roundrect id="Rectangle: Rounded Corners 3282" o:spid="_x0000_s13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21" type="#_x0000_t202" alt="Chlamydia&#10;Clam-id-E-A&#10;Bacterium&#10;" style="position:absolute;left:15814;top:1375;width:12531;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4254E1B6" w14:textId="77777777" w:rsidR="00457CE9" w:rsidRPr="00101B55" w:rsidRDefault="00457CE9" w:rsidP="00C924A7">
                          <w:pPr>
                            <w:bidi/>
                            <w:jc w:val="right"/>
                            <w:rPr>
                              <w:rtl/>
                            </w:rPr>
                          </w:pPr>
                          <w:r>
                            <w:rPr>
                              <w:rFonts w:hint="cs"/>
                              <w:i/>
                              <w:iCs/>
                              <w:color w:val="000000" w:themeColor="text1"/>
                              <w:rtl/>
                            </w:rPr>
                            <w:t>النيسرية</w:t>
                          </w:r>
                        </w:p>
                        <w:p w14:paraId="4D63D2B1" w14:textId="77777777" w:rsidR="00457CE9" w:rsidRPr="00101B55" w:rsidRDefault="00457CE9" w:rsidP="00C924A7">
                          <w:pPr>
                            <w:bidi/>
                            <w:jc w:val="right"/>
                            <w:rPr>
                              <w:rtl/>
                            </w:rPr>
                          </w:pPr>
                          <w:r>
                            <w:rPr>
                              <w:rFonts w:hint="cs"/>
                              <w:i/>
                              <w:iCs/>
                              <w:color w:val="000000" w:themeColor="text1"/>
                              <w:rtl/>
                            </w:rPr>
                            <w:t>ني-سر-ي-ة</w:t>
                          </w:r>
                        </w:p>
                        <w:p w14:paraId="0996A666" w14:textId="77777777" w:rsidR="00457CE9" w:rsidRPr="00101B55" w:rsidRDefault="00457CE9" w:rsidP="00C924A7">
                          <w:pPr>
                            <w:bidi/>
                            <w:jc w:val="right"/>
                            <w:rPr>
                              <w:rtl/>
                            </w:rPr>
                          </w:pPr>
                          <w:r>
                            <w:rPr>
                              <w:rFonts w:hint="cs"/>
                              <w:color w:val="000000" w:themeColor="text1"/>
                              <w:rtl/>
                            </w:rPr>
                            <w:t>البكتيريا</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9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737A3F37" w14:textId="4032D5C5" w:rsidR="00457CE9" w:rsidRDefault="00457CE9" w:rsidP="00C924A7">
                          <w:pPr>
                            <w:bidi/>
                            <w:rPr>
                              <w:rtl/>
                            </w:rPr>
                          </w:pPr>
                          <w:r>
                            <w:rPr>
                              <w:rFonts w:hint="cs"/>
                              <w:color w:val="000000" w:themeColor="text1"/>
                              <w:rtl/>
                            </w:rPr>
                            <w:t xml:space="preserve">النيسرية السحائية هي فصيل من البكتيريا التي قد تسبب الإصابة بالالتهاب السحائي، أحد الأمراض المهددة للحياة. تتوفر اللقاحات للحماية من الأنواع الأربعة الرئيسية لهذه البكتيريا وهي النوع </w:t>
                          </w:r>
                          <w:r>
                            <w:rPr>
                              <w:color w:val="000000" w:themeColor="text1"/>
                            </w:rPr>
                            <w:t>A</w:t>
                          </w:r>
                          <w:r>
                            <w:rPr>
                              <w:rFonts w:hint="cs"/>
                              <w:color w:val="000000" w:themeColor="text1"/>
                              <w:rtl/>
                            </w:rPr>
                            <w:t xml:space="preserve">، والنوع </w:t>
                          </w:r>
                          <w:r>
                            <w:rPr>
                              <w:color w:val="000000" w:themeColor="text1"/>
                            </w:rPr>
                            <w:t>C</w:t>
                          </w:r>
                          <w:r>
                            <w:rPr>
                              <w:rFonts w:hint="cs"/>
                              <w:color w:val="000000" w:themeColor="text1"/>
                              <w:rtl/>
                            </w:rPr>
                            <w:t xml:space="preserve">، والنوع </w:t>
                          </w:r>
                          <w:r>
                            <w:rPr>
                              <w:color w:val="000000" w:themeColor="text1"/>
                            </w:rPr>
                            <w:t>W</w:t>
                          </w:r>
                          <w:r>
                            <w:rPr>
                              <w:rFonts w:hint="cs"/>
                              <w:color w:val="000000" w:themeColor="text1"/>
                              <w:rtl/>
                            </w:rPr>
                            <w:t xml:space="preserve">، والنوع </w:t>
                          </w:r>
                          <w:r>
                            <w:rPr>
                              <w:color w:val="000000" w:themeColor="text1"/>
                            </w:rPr>
                            <w:t>Y</w:t>
                          </w:r>
                          <w:r>
                            <w:rPr>
                              <w:rFonts w:hint="cs"/>
                              <w:color w:val="000000" w:themeColor="text1"/>
                              <w:rtl/>
                            </w:rPr>
                            <w:t>.</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3D8089B"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01CF043E" w14:textId="77777777" w:rsidR="00457CE9" w:rsidRDefault="00457CE9" w:rsidP="00C924A7">
                            <w:pPr>
                              <w:bidi/>
                              <w:jc w:val="center"/>
                              <w:rPr>
                                <w:rtl/>
                              </w:rPr>
                            </w:pPr>
                            <w:r>
                              <w:rPr>
                                <w:rFonts w:hint="cs"/>
                                <w:color w:val="FFFFFF" w:themeColor="light1"/>
                                <w:rtl/>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7DE28182" w14:textId="77777777" w:rsidR="00457CE9" w:rsidRDefault="00457CE9" w:rsidP="00C924A7">
                            <w:pPr>
                              <w:bidi/>
                              <w:rPr>
                                <w:rtl/>
                              </w:rPr>
                            </w:pPr>
                            <w:r>
                              <w:rPr>
                                <w:rFonts w:hint="cs"/>
                                <w:color w:val="FFFFFF" w:themeColor="light1"/>
                                <w:rtl/>
                              </w:rPr>
                              <w:t>عدد الأنواع</w:t>
                            </w:r>
                          </w:p>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758F40E7"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13B9C53F"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58D0C7F2"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5C936262" w14:textId="77777777" w:rsidR="00457CE9" w:rsidRDefault="00457CE9" w:rsidP="00C924A7">
                            <w:pPr>
                              <w:bidi/>
                              <w:jc w:val="center"/>
                              <w:rPr>
                                <w:rtl/>
                              </w:rPr>
                            </w:pPr>
                            <w:r>
                              <w:rPr>
                                <w:rFonts w:hint="cs"/>
                                <w:rtl/>
                              </w:rP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1D3230C8" w14:textId="77777777" w:rsidR="00457CE9" w:rsidRDefault="00457CE9" w:rsidP="00C924A7">
                            <w:pPr>
                              <w:bidi/>
                              <w:jc w:val="center"/>
                              <w:rPr>
                                <w:rtl/>
                              </w:rPr>
                            </w:pPr>
                            <w:r>
                              <w:rPr>
                                <w:rFonts w:hint="cs"/>
                                <w:color w:val="FFFFFF" w:themeColor="light1"/>
                                <w:rtl/>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298620B4" w14:textId="77777777" w:rsidR="00457CE9" w:rsidRDefault="00457CE9" w:rsidP="00C924A7">
                            <w:pPr>
                              <w:bidi/>
                              <w:jc w:val="center"/>
                              <w:rPr>
                                <w:rtl/>
                              </w:rPr>
                            </w:pPr>
                            <w:r>
                              <w:rPr>
                                <w:rFonts w:hint="cs"/>
                                <w:rtl/>
                              </w:rP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19A16E23" w14:textId="77777777" w:rsidR="00457CE9" w:rsidRDefault="00457CE9" w:rsidP="00C924A7">
                            <w:pPr>
                              <w:bidi/>
                              <w:jc w:val="center"/>
                              <w:rPr>
                                <w:rtl/>
                              </w:rPr>
                            </w:pPr>
                            <w:r>
                              <w:rPr>
                                <w:rFonts w:hint="cs"/>
                                <w:color w:val="FFFFFF" w:themeColor="light1"/>
                                <w:rtl/>
                              </w:rPr>
                              <w:t>20</w:t>
                            </w:r>
                          </w:p>
                        </w:txbxContent>
                      </v:textbox>
                    </v:roundrect>
                  </v:group>
                </v:group>
                <w10:anchorlock/>
              </v:group>
            </w:pict>
          </mc:Fallback>
        </mc:AlternateContent>
      </w:r>
      <w:r>
        <w:rPr>
          <w:rFonts w:hint="cs"/>
          <w:rtl/>
        </w:rPr>
        <w:tab/>
      </w:r>
      <w:r>
        <w:rPr>
          <w:rFonts w:hint="cs"/>
          <w:noProof/>
          <w:rtl/>
          <w:lang w:val="en-US" w:bidi="ar-SA"/>
        </w:rPr>
        <mc:AlternateContent>
          <mc:Choice Requires="wpg">
            <w:drawing>
              <wp:inline distT="0" distB="0" distL="0" distR="0" wp14:anchorId="443D6148" wp14:editId="3EC4C0A9">
                <wp:extent cx="2908935" cy="4408050"/>
                <wp:effectExtent l="19050" t="19050" r="24765" b="12065"/>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3575" name="Picture 3575" descr="Microbe Mayhem card - Filovirus">
                            <a:extLst>
                              <a:ext uri="{C183D7F6-B498-43B3-948B-1728B52AA6E4}">
                                <adec:decorative xmlns:adec="http://schemas.microsoft.com/office/drawing/2017/decorative" val="0"/>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124883" y="150283"/>
                            <a:ext cx="2606675" cy="962025"/>
                          </a:xfrm>
                          <a:prstGeom prst="rect">
                            <a:avLst/>
                          </a:prstGeom>
                        </pic:spPr>
                      </pic:pic>
                      <wpg:grpSp>
                        <wpg:cNvPr id="3394" name="Group 3394">
                          <a:extLst>
                            <a:ext uri="{C183D7F6-B498-43B3-948B-1728B52AA6E4}">
                              <adec:decorative xmlns:adec="http://schemas.microsoft.com/office/drawing/2017/decorative" val="1"/>
                            </a:ext>
                          </a:extLst>
                        </wpg:cNvPr>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09"/>
                              <a:ext cx="1108302" cy="916350"/>
                            </a:xfrm>
                            <a:prstGeom prst="rect">
                              <a:avLst/>
                            </a:prstGeom>
                            <a:solidFill>
                              <a:schemeClr val="bg1"/>
                            </a:solidFill>
                          </wps:spPr>
                          <wps:txbx>
                            <w:txbxContent>
                              <w:p w14:paraId="5265A202" w14:textId="77777777" w:rsidR="00457CE9" w:rsidRDefault="00457CE9" w:rsidP="00C924A7">
                                <w:pPr>
                                  <w:bidi/>
                                  <w:jc w:val="right"/>
                                  <w:rPr>
                                    <w:rFonts w:cs="Arial"/>
                                    <w:i/>
                                    <w:iCs/>
                                    <w:color w:val="000000" w:themeColor="text1"/>
                                    <w:kern w:val="24"/>
                                    <w:rtl/>
                                  </w:rPr>
                                </w:pPr>
                                <w:r>
                                  <w:rPr>
                                    <w:rFonts w:hint="cs"/>
                                    <w:i/>
                                    <w:iCs/>
                                    <w:color w:val="000000" w:themeColor="text1"/>
                                    <w:rtl/>
                                  </w:rPr>
                                  <w:t>فيروسات خيطية</w:t>
                                </w:r>
                              </w:p>
                              <w:p w14:paraId="20051B2B" w14:textId="77777777" w:rsidR="00457CE9" w:rsidRDefault="00457CE9" w:rsidP="00C924A7">
                                <w:pPr>
                                  <w:bidi/>
                                  <w:jc w:val="right"/>
                                  <w:rPr>
                                    <w:rtl/>
                                  </w:rPr>
                                </w:pPr>
                                <w:r>
                                  <w:rPr>
                                    <w:rFonts w:hint="cs"/>
                                    <w:i/>
                                    <w:iCs/>
                                    <w:color w:val="000000" w:themeColor="text1"/>
                                    <w:rtl/>
                                  </w:rPr>
                                  <w:t>فيل-و-في-روس</w:t>
                                </w:r>
                              </w:p>
                              <w:p w14:paraId="7EEFFE6F" w14:textId="77777777" w:rsidR="00457CE9" w:rsidRDefault="00457CE9" w:rsidP="00C924A7">
                                <w:pPr>
                                  <w:bidi/>
                                  <w:jc w:val="right"/>
                                  <w:rPr>
                                    <w:rtl/>
                                  </w:rPr>
                                </w:pPr>
                                <w:r>
                                  <w:rPr>
                                    <w:rFonts w:hint="cs"/>
                                    <w:color w:val="000000" w:themeColor="text1"/>
                                    <w:rtl/>
                                  </w:rPr>
                                  <w:t>الفيروس</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417"/>
                              <a:ext cx="2884761" cy="886504"/>
                            </a:xfrm>
                            <a:prstGeom prst="rect">
                              <a:avLst/>
                            </a:prstGeom>
                            <a:noFill/>
                          </wps:spPr>
                          <wps:txbx>
                            <w:txbxContent>
                              <w:p w14:paraId="5800E2E8" w14:textId="77777777" w:rsidR="00457CE9" w:rsidRDefault="00457CE9" w:rsidP="00C924A7">
                                <w:pPr>
                                  <w:bidi/>
                                  <w:rPr>
                                    <w:rtl/>
                                  </w:rPr>
                                </w:pPr>
                                <w:r>
                                  <w:rPr>
                                    <w:rFonts w:hint="cs"/>
                                    <w:color w:val="000000" w:themeColor="text1"/>
                                    <w:rtl/>
                                  </w:rPr>
                                  <w:t>تسبب الفيروسات الخيطية مرض يُعرف باسم الإيبولا. هو أحد أخطر الفيروسات المعروفة للإنسان. توفى الضحايا المصابين بالفيروس بنسبة تتراوح من 25 إلى 90% قبل تطوير لقاح والموافقة عليه في عام 2019.</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DBE6A"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C411" w14:textId="77777777" w:rsidR="00457CE9" w:rsidRDefault="00457CE9" w:rsidP="00C924A7">
                                  <w:pPr>
                                    <w:bidi/>
                                    <w:jc w:val="center"/>
                                    <w:rPr>
                                      <w:rtl/>
                                    </w:rPr>
                                  </w:pPr>
                                  <w:r>
                                    <w:rPr>
                                      <w:rFonts w:hint="cs"/>
                                      <w:color w:val="FFFFFF" w:themeColor="light1"/>
                                      <w:rtl/>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4BF07"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15D50"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5A3E0"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8BBC"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99073" w14:textId="77777777" w:rsidR="00457CE9" w:rsidRDefault="00457CE9" w:rsidP="00C924A7">
                                  <w:pPr>
                                    <w:bidi/>
                                    <w:jc w:val="center"/>
                                    <w:rPr>
                                      <w:rtl/>
                                    </w:rPr>
                                  </w:pPr>
                                  <w:r>
                                    <w:rPr>
                                      <w:rFonts w:hint="cs"/>
                                      <w:rtl/>
                                    </w:rP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76DDC" w14:textId="77777777" w:rsidR="00457CE9" w:rsidRDefault="00457CE9" w:rsidP="00C924A7">
                                  <w:pPr>
                                    <w:bidi/>
                                    <w:jc w:val="center"/>
                                    <w:rPr>
                                      <w:rtl/>
                                    </w:rPr>
                                  </w:pPr>
                                  <w:r>
                                    <w:rPr>
                                      <w:rFonts w:hint="cs"/>
                                      <w:color w:val="FFFFFF" w:themeColor="light1"/>
                                      <w:rtl/>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E61D8" w14:textId="77777777" w:rsidR="00457CE9" w:rsidRDefault="00457CE9" w:rsidP="00C924A7">
                                  <w:pPr>
                                    <w:bidi/>
                                    <w:jc w:val="center"/>
                                    <w:rPr>
                                      <w:rtl/>
                                    </w:rPr>
                                  </w:pPr>
                                  <w:r>
                                    <w:rPr>
                                      <w:rFonts w:hint="cs"/>
                                      <w:color w:val="FFFFFF" w:themeColor="light1"/>
                                      <w:rtl/>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C7BE6"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443D6148" id="Group 22" o:spid="_x0000_s1335" alt="&quot;&quo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5Uj5CQgAAEU0AAAOAAAAZHJzL2Uyb0RvYy54bWzsW21v4zYS/n5A/wPh&#10;A4o7YBPr3ZJvs0U2m10UaHuLbfsDaJm2dJVIlZRjp7/+ZkiK8kvi2Omi27QKsF7JIkfD4TwzD4f0&#10;6282dUXumFSl4Fcj/9IbEcZzMS/58mr080/vL9IRUS3lc1oJzq5G90yNvnnz1T9er5spC0QhqjmT&#10;BIRwNV03V6OibZvpeKzygtVUXYqGcXi4ELKmLdzK5Xgu6Rqk19U48LxkvBZy3kiRM6Xg23fm4eiN&#10;lr9YsLz972KhWEuqqxHo1upPqT9n+Dl+85pOl5I2RZlbNegztKhpyeGlTtQ72lKykuWBqLrMpVBi&#10;0V7moh6LxaLMmR4DjMb39kbzQYpVo8eynK6XjTMTmHbPTs8Wm/9w90E2PzYfJVhi3SzBFvoOx7JZ&#10;yBr/By3JRpvs3pmMbVqSw5dB5qVZGI9IDs+iyEu92Bo1L8DyB/3y4vaJnuPuxeMddZoyn8I/awO4&#10;OrDB074CvdqVZCMrpD5JRk3lL6vmAqaroW05K6uyvdeuBxODSvG7j2X+UZobMOdHScr51SiMJ2AV&#10;TmtwemiA7yXmuzlTOXjg9+gJM0a+p/fg6ySnck4uyPuyEnelXCn0TBSPEo18iuP/TuS/KMLFTUH5&#10;kl2rBjwccIetx7vN9e2OcrOqbEB+hXOK19YMoMueNz1gSeOp70S+qhlvDfQkq8AigquibNSIyCmr&#10;ZwyGLr+da4XoVMn8EyioQaZaydq86BTtlUG1FTjgAy7nB1GahiMCvuXHXgCXWpRzvsRLEjQzOl+W&#10;BF4Qa0N0HgQWk6r9wERN8AI0A2Vg2uiU3n2nUC1wtq6JNaDRRBsPFNvChLncmuAwi7oJ1kAlIX4D&#10;QtFvvyiusjj0e0QGyWTHKru4WjcQeFXnC3B34A1nxZYfC9owMDGK3bGVAwM6BPhuxabkk1jxOZuT&#10;GyE5pBA0oJ5A29lFJbXjH0QKmMo48vBPz6YNUBeTKAsTSDjgDfZyx10wPKExtLtA4NJmMk7QhbrO&#10;GTp/QQVR4d5p0HuWcwtsOv/fiCzqClLGHa1I6MWBNbV2sD3/olMuEH9aqYqTNUSJ1LdjUKIq5x06&#10;lVzObipJQCiE2Ldxlt1auVvNwHcrDq9Aaxmv1VftfcVQyYp/YgsIRRiktfo6pzInluY5INk3jwo6&#10;Z+ZtsbaqsYrroQeiBaLkBYzBybYCMF8fyjZibHvsynRKdp3N9LnXGA06xUxn10O/WfDWda5LLuRD&#10;I6tgVPbNpn1nJGMatNJMzO8hUMu2uhGGGVCeFwJCYd5K3RlbAS6MJ/8RAEm6YPIThLe3YkMyCHw2&#10;V9yiiWSZFyUlOTjK1//cXP/nVhUXt/Kiyi9uL64L/dVbmrfQblXrOxwHDgNwiFAi7QbE2mShXeWR&#10;oJtMkklko242CbwMBcHc2cTt+14aeoGNun4Smozv8nYfUjsU7QDIzEwHNBS85dNws+tJs2U3l1ut&#10;9ly+3cw2OucGno2/boLXwOyuRurXFcW030+3fm1zvWoBkDoP9E5hneUPnXuISYYpuLmH1NLxBMrv&#10;gUJLYJiKiAW5vdQuQGBEpKCyroD5viLAsEmxWjLCV5CEIZbi40YyBRgnJSdtAa1XNeW6JeVlDfFq&#10;uWovybecKFEzICCKgaBCrBnw+VfuPTldKUZmoi2Q0HIq70EeEmvM/FraQog5aUSpBAcKfkme6Xdh&#10;BOkbY3eQRVnk66TVe12QptEksWktTZPYzPXzvc7F4se9ySUjGy5+tzdZeu0oQscVwwyylvEARyVS&#10;Y8azqIQfTAJAo+ZLfjpJgZjvQDdIosSLLGHyJxMfzGhaPMnWH+np7P9lWEXWme04q9ARbCsU2sBo&#10;smbPFo8udJ4ywGHY+8zkYSsAIrM+gSEgCRhYBqzydbjfTSx/S5YBnPkUwOhmLv1siCp/Y+RfvP73&#10;XmQ/DiMI1zag+5mrCjgSkfoRsAjLxdM4jLs8/3mouA9/3bLnYS7+OJz892GW3OBYIbrtNLNw8mHN&#10;eUhcthH5mAgQOHD2h+B4AmffonlJ54jHeTzOERfI8hZfnuVFHpAXk+OPJSvdzGIveIUrXIsyy+KP&#10;Y87PggixphnAIeqSNIm6Yl3oRamR7nL4701hA+j+cgvlLdDpcNqvk7ZWU7AK+KKL5whXo6dAC5pZ&#10;aP2gl0m4nsISagm7EufAzJRtEGRhHOCyBTr3SxU/DfzUtyw79KPwybLkeUxxgNlfGWZ23edKGH3R&#10;Ygdmf7LcBuWiUwDYl7Te4f4F1KSEKUuch7+eWk4gi3Vr2Ae55ZDmhnrw0/XgrTTnagUvilu6rajj&#10;3LIvK/6s2GJVcSgePhODZlGniaYXTwJYEu0lQdhtSbokGIahaTBwzWFT5rFNmR6Evlv1vCgQgref&#10;kgShmWWh1xxPFIgWzjVAqb7EgzI5O4uJbqEwCtPjKAxSOJOgLTugcEDhCSjUJbmnV3x/MirqNlKP&#10;p0JoZlEYnom4vsQSTvxoP/Ft11gGxA3k8xzy6evjIy8OcW77+jjioJlFnA/VkXPqLTrL4d4FnuwJ&#10;wszULfuKyw7mYNthKLhAOWo4AARHlU7Ici78vyCuGeMxt6e5pm5mMefqSiduJMA2gkWcD6cs7VbB&#10;NuRiOD1g9u+GGueQ5s5Kc/vHtF5CjTNOTjpsoptZyJnF1snnTraznB9Fk0PMTSZxd3ongJPPw/bd&#10;kOb0Vsgpac4xrs+S5vrjXqCA+6GGvYbfqmi17O9q8Mcw2/e6Vf/rnzf/BwAA//8DAFBLAwQKAAAA&#10;AAAAACEAPRxf9qxmAACsZgAAFAAAAGRycy9tZWRpYS9pbWFnZTEucG5niVBORw0KGgoAAAANSUhE&#10;UgAAAMQAAABNCAIAAAB2e1wsAAAACXBIWXMAAAsTAAALEwEAmpwYAAAJMWlUWHRYTUw6Y29tLmFk&#10;b2JlLnhtcAAAAAAAPD94cGFja2V0IGJlZ2luPSLvu78iIGlkPSJXNU0wTXBDZWhpSHpyZVN6TlRj&#10;emtjOWQiPz4gPHg6eG1wbWV0YSB4bWxuczp4PSJhZG9iZTpuczptZXRhLyIgeDp4bXB0az0iQWRv&#10;YmUgWE1QIENvcmUgNS42LWMxNDIgNzkuMTYwOTI0LCAyMDE3LzA3LzEzLTAxOjA2OjM5ICAgICAg&#10;ICAiPiA8cmRmOlJERiB4bWxuczpyZGY9Imh0dHA6Ly93d3cudzMub3JnLzE5OTkvMDIvMjItcmRm&#10;LXN5bnRheC1ucyMiPiA8cmRmOkRlc2NyaXB0aW9uIHJkZjphYm91dD0iIiB4bWxuczp4bXA9Imh0&#10;dHA6Ly9ucy5hZG9iZS5jb20veGFwLzEuMC8iIHhtbG5zOmRjPSJodHRwOi8vcHVybC5vcmcvZGMv&#10;ZWxlbWVudHMvMS4xLyIgeG1sbnM6eG1wTU09Imh0dHA6Ly9ucy5hZG9iZS5jb20veGFwLzEuMC9t&#10;bS8iIHhtbG5zOnN0RXZ0PSJodHRwOi8vbnMuYWRvYmUuY29tL3hhcC8xLjAvc1R5cGUvUmVzb3Vy&#10;Y2VFdmVudCMiIHhtbG5zOnN0UmVmPSJodHRwOi8vbnMuYWRvYmUuY29tL3hhcC8xLjAvc1R5cGUv&#10;UmVzb3VyY2VSZWYjIiB4bWxuczpwaG90b3Nob3A9Imh0dHA6Ly9ucy5hZG9iZS5jb20vcGhvdG9z&#10;aG9wLzEuMC8iIHhtcDpDcmVhdG9yVG9vbD0iQWRvYmUgUGhvdG9zaG9wIENDIDIwMTggKFdpbmRv&#10;d3MpIiB4bXA6Q3JlYXRlRGF0ZT0iMjAyMS0wOS0wOFQxNDoyMjozMiswMTowMCIgeG1wOk1ldGFk&#10;YXRhRGF0ZT0iMjAyMS0wOS0wOFQxNDoyMjo0NSswMTowMCIgeG1wOk1vZGlmeURhdGU9IjIwMjEt&#10;MDktMDhUMTQ6MjI6NDUrMDE6MDAiIGRjOmZvcm1hdD0iaW1hZ2UvcG5nIiB4bXBNTTpJbnN0YW5j&#10;ZUlEPSJ4bXAuaWlkOjAyM2MyNGJkLTA1NWYtNzk0Ny05MzhkLWM1Njg3ZDk3NTkwOSIgeG1wTU06&#10;RG9jdW1lbnRJRD0iYWRvYmU6ZG9jaWQ6cGhvdG9zaG9wOmI2ZmE3OWNhLTJiOTYtODI0Mi04ZGRl&#10;LTc5YzI2ZmQ1MTBjNSIgeG1wTU06T3JpZ2luYWxEb2N1bWVudElEPSJ4bXAuZGlkOjIxZmU4Yjc1&#10;LWYzNzgtZDA0OS04YWI5LTQ1Mjk1MjA0YjU1ZiIgcGhvdG9zaG9wOkNvbG9yTW9kZT0iMyI+IDx4&#10;bXBNTTpIaXN0b3J5PiA8cmRmOlNlcT4gPHJkZjpsaSBzdEV2dDphY3Rpb249ImNyZWF0ZWQiIHN0&#10;RXZ0Omluc3RhbmNlSUQ9InhtcC5paWQ6MjFmZThiNzUtZjM3OC1kMDQ5LThhYjktNDUyOTUyMDRi&#10;NTVmIiBzdEV2dDp3aGVuPSIyMDIxLTA5LTA4VDE0OjIyOjMyKzAxOjAwIiBzdEV2dDpzb2Z0d2Fy&#10;ZUFnZW50PSJBZG9iZSBQaG90b3Nob3AgQ0MgMjAxOCAoV2luZG93cykiLz4gPHJkZjpsaSBzdEV2&#10;dDphY3Rpb249InNhdmVkIiBzdEV2dDppbnN0YW5jZUlEPSJ4bXAuaWlkOjgyOTU4NTA4LTBmNGMt&#10;NTU0MC05NGQxLTk0YTE4ODEzNzgzMyIgc3RFdnQ6d2hlbj0iMjAyMS0wOS0wOFQxNDoyMjo0NSsw&#10;MTowMCIgc3RFdnQ6c29mdHdhcmVBZ2VudD0iQWRvYmUgUGhvdG9zaG9wIENDIDIwMTggKFdpbmRv&#10;d3MpIiBzdEV2dDpjaGFuZ2VkPSIvIi8+IDxyZGY6bGkgc3RFdnQ6YWN0aW9uPSJjb252ZXJ0ZWQi&#10;IHN0RXZ0OnBhcmFtZXRlcnM9ImZyb20gYXBwbGljYXRpb24vdm5kLmFkb2JlLnBob3Rvc2hvcCB0&#10;byBpbWFnZS9wbmciLz4gPHJkZjpsaSBzdEV2dDphY3Rpb249ImRlcml2ZWQiIHN0RXZ0OnBhcmFt&#10;ZXRlcnM9ImNvbnZlcnRlZCBmcm9tIGFwcGxpY2F0aW9uL3ZuZC5hZG9iZS5waG90b3Nob3AgdG8g&#10;aW1hZ2UvcG5nIi8+IDxyZGY6bGkgc3RFdnQ6YWN0aW9uPSJzYXZlZCIgc3RFdnQ6aW5zdGFuY2VJ&#10;RD0ieG1wLmlpZDowMjNjMjRiZC0wNTVmLTc5NDctOTM4ZC1jNTY4N2Q5NzU5MDkiIHN0RXZ0Ondo&#10;ZW49IjIwMjEtMDktMDhUMTQ6MjI6NDUrMDE6MDAiIHN0RXZ0OnNvZnR3YXJlQWdlbnQ9IkFkb2Jl&#10;IFBob3Rvc2hvcCBDQyAyMDE4IChXaW5kb3dzKSIgc3RFdnQ6Y2hhbmdlZD0iLyIvPiA8L3JkZjpT&#10;ZXE+IDwveG1wTU06SGlzdG9yeT4gPHhtcE1NOkRlcml2ZWRGcm9tIHN0UmVmOmluc3RhbmNlSUQ9&#10;InhtcC5paWQ6ODI5NTg1MDgtMGY0Yy01NTQwLTk0ZDEtOTRhMTg4MTM3ODMzIiBzdFJlZjpkb2N1&#10;bWVudElEPSJ4bXAuZGlkOjIxZmU4Yjc1LWYzNzgtZDA0OS04YWI5LTQ1Mjk1MjA0YjU1ZiIgc3RS&#10;ZWY6b3JpZ2luYWxEb2N1bWVudElEPSJ4bXAuZGlkOjIxZmU4Yjc1LWYzNzgtZDA0OS04YWI5LTQ1&#10;Mjk1MjA0YjU1ZiIvPiA8cGhvdG9zaG9wOkRvY3VtZW50QW5jZXN0b3JzPiA8cmRmOkJhZz4gPHJk&#10;ZjpsaT5hZG9iZTpkb2NpZDpwaG90b3Nob3A6ODA0NDgwYzMtZTI1YS00NjRhLTgxNDAtNDg1YmMz&#10;YmRiOWFmPC9yZGY6bGk+IDwvcmRmOkJhZz4gPC9waG90b3Nob3A6RG9jdW1lbnRBbmNlc3RvcnM+&#10;IDwvcmRmOkRlc2NyaXB0aW9uPiA8L3JkZjpSREY+IDwveDp4bXBtZXRhPiA8P3hwYWNrZXQgZW5k&#10;PSJyIj8+pDPakgAAXSFJREFUeJyN/VmsdVt2HoaNbs651trNaf7mNlX33iqyilWkJIoUaVkIKcmm&#10;SFkdEBGGAcPRQwLIgeRAll/ykIc8BgbyFCMO8uDwIYkRJEaUBoJg2FZoRyQtyaHNnlWkqm41t/v7&#10;/5yzm7XWnHOMkYe59vnP/9clkw1c3P/ss/c+56w51hjf+MY3xsB/8R/+h2G9QmYzQzMkAhHImfsB&#10;RVyrVfVaAJFCQCQH8GkyNxBG8+nFSyKiYYibDZjO17vQxXKzQyIUdnNMUSRQjBiEUkeEbm61+Dxr&#10;rSiBUtBxLvs9MYXNRrpep6kc9jUXMEUO3XYNRJaLm2qtREQpuSq6OzOYS0qYkqkiOAA4AMcIAIAI&#10;5tR3AOA5e6mq6qWgqaq6WR1nEiJmROSuAwCbZkCgGIjFzMthTyFI19fxWEthETTDmJAwHw4iwRGw&#10;/aBaIURwq7m4GajJepAQa8mgFvqu5lznbGoUQ7m+pqFHYgDwaQImZCFmV3V3REQEIPK5EIGHYIcR&#10;Y0jbDQDWabRc4mbtObfrOd3sdH9wd4yBhClGIkIJXgqGQMJ1nBwcSnEHZDY36TpEQiEOyUuuu101&#10;B2F3iDG4CAIiOIogMZi5ar6+JiZwz/tDvDinGDl1MgxWa725AVUU4b//N/8mxwjERIwhACK6IzEw&#10;ASASMYKEqKpxvSEiItRaiIhCkL4HAC/Va0XhstujmzoigOeCQYiYiFCEuh6ZkQjMMYjXyqnTnGW9&#10;kpjCZu05BwAEBASdZ3TXabK5cBdJgpeiedZcEACDSExgpqW4u5ZitYA7dd3xs0eAHs/OWAISUggA&#10;YLUSEbh7KVCylwqAiOha3czNTY0J6zjqPCNirTX0K3B3rVYrImIInJKkjoRdtYwTuQGSmYIDiYAb&#10;pkQAgBhSRGY0C6lzcJ+zuQIAdz2YMrNOs2t1NR8nVDO1utsjEcegh6PXQkhI6Lm4qpthqV6rlSIx&#10;IYIej2nooSoRc9c5uI4jCnXbrU6TF0Xhchx1npFQS2YiDsFy1nEOQ1/nGczclEJwA0Jg5jrN/YMH&#10;+XD0UihEnSer1WuFWpGAYnTVcjhSl4gYmMMwUIgkYrVALgjgpeSbG/73fvEXkQmRAADNwN0cEAGJ&#10;wZ2Ygcjd0MyWq1/dASWAuZtDrRiDpKhz0WkEwLjqrdbmyRwARYjZzDhFUANwV0NwJLJaCAmI0Ixk&#10;+UF1HLUUZwFVXg0cAwCgO3cdIZlWYVatdc6uVadZ51lzMXci1JwJEZEoRTcDEagVEd0cmUDNVQEJ&#10;EEBrPk6mNfYdIOiUncgB3I1C8FKsVlVzgDAMgFh3O0oJAMHBEbQqC0uMboYiKAEQKQYrxVWlHxyg&#10;3TNlnIiZQjRVInbTOk3EDFUB0Qnnm2urxUrxOTMRpwgAehytFkqx26yJ2M0wBGCycfSqepwcHAE4&#10;xrw/IGGIqcxz2e/rNHopDoAAXhSZpO/l7IwQa6kcg6l6KRSjSJChd1MHjNt1ORz1cND9wcxdlZhc&#10;jVgQKazXJIJIhGhaicjUwnZrplDVAZAJVBFAdBwReo9I7q7mwmTqgFoLAiAzIri7OyCLA4AaIHot&#10;ruZuZsoxuplOo5thx+AuQ1/H2QGJyGoVZiBCJCcDJHdzdfRCIQARIXipWiqHWI/HOs3ETAg8DA5O&#10;iPPL6+7yHIgxAgOYGQgBgM0Fg0CtOmdXzcyACIhgCu4QpJ00MJOqE9ZpAlevBoimRoFdqez2qhbW&#10;AxMDQC6FzTFFKxkAwNu9BbWqaMUQ3IyJtBQaBhRBAF5vXAs5qiqnhCLe0EKplgsAICIF0VKtZFMF&#10;VVO1qnWe3NRL1Xk29xjE19uA6O4AgCwkwQAwRRHmmExr3h0857DqCQDc6+FACBA7FIZ5BvB62ANu&#10;2CGcn7u7u7lZffmSUpe2G50nZEIRCRERoRRJPWgFJCBEkXk6RiKKUVIiiV4yIOrhiEHC0HkpFEI9&#10;Hogpv3yBRG4WNlsOUlVTlwRq1VLQDJjqOCJi6Ic6z9J3SORazYyYUQjBwcFU65zRlEIEdxKxWt0B&#10;iEgEWFQNAADBazVE6ZIiMgu4QakA4OCmiuZARAx1mhCJhTVnQiImjpEkIBNJ0Hni1YApAQAQErGV&#10;oiUDAAqbKiAigs4zvHzJfe9EwGzm6GpmhIjuxgS56DiWeeYQuEvUdVJofnmFAOlsY6pVFQCEEINQ&#10;SgBe56zT7O5hGEIIpiYRSbhORYaemMvhoNNIyNgnJ8RqmouEYDmbGZhpC6NVdRyJxUQatnBVAADV&#10;+dnzWmY3d62zw+otUFPTKiGF9drbHVUrxUTCtssUWKeKIsBCzFWrlWqHY1yvzIwkUEp1GsP9tRN6&#10;VS/VuIbNGomwonS95oxI3EUEdPOyu9GcqR9c1QH79aZOM/WdE7kbAFgtnFKzGxTxXJBZYjI3dHcJ&#10;UCswS9cBoHCXDABNHQEdgLkcRyvZmDBGRNQ5qzsiaj0gEYCDuTmA1ubA835v44SErmrH0Ym4SzpN&#10;GAIxY4wECIg6Z9PqtSKLaS27PcaUNmuOAVgQAKHUkoEFmSgGAAAmHgYnBncg5i7pPIMZzGbmjkQE&#10;VitJsFLmly9hdzM8eKjHkVICYqiKqwHcEElLqbUioZliLjwIuHPXSd+F1RpjMDUAQDct6qV4qfVw&#10;QAfNh5CS04Kx6jybGSLWPKuqmVOKnJJVpdWKUvWqWooeji5CRMhEQWopqCYpuRogxvMzdy+7m+d/&#10;8Ac6z2m73T1/2vertBqoS16qItJ47B8+4NQpZ1RDBwxBVitKCRyk7+bDwcxVFUqdjyMFoWFYrVZ1&#10;GsEMqooIdT3FYLVSjNx1Zsa18tC7g7npNANTceA8s0gYOloPdZrNVJBQyDnKMHguXioGQeYgoQKA&#10;GdZaauEYbYlgxCGKzhnNlDidbQpXG0dg5piEBYmaSXrOzffqPBMxpIhEiAjMbkqETuSEyFx3e2AC&#10;cK+l3OzCdgPrNcbYQqWVggDghswogm4IZuZQJggMhBKj1uruGIKX4qWAO9ZSskmMtVbX6vNcc4Zq&#10;7c+gGON6Hc7W87MX/dtvW54BgENwAJ0quYEaogNLOjvTaQJCRNR5blmY5iIrkGHFCABg00QJpmfP&#10;8s2Nl4rbjR0O07MX3YN7FKLOGc09V0yBiLvzcxp6dHckikSIFqPlLOOxMsOccT2wMLjrccIgCKDH&#10;EZiQWY8jmHbbbb65Hq+ur6932/sPKHUAQCkwB+57YNbxiCGaKYKiO8bUQNs8zXWaNRdZrzBGFjFT&#10;TMzMkGIaBgwRzJZMtqqWQgFZAoStjiMi6TjmaY7rIQ4DAgCCAUBKgYW6RCGgO4gQkodo8wiqdc4k&#10;wsLgZOBspjmziKqiqdYqpiZdF4ZOzcPQZzMAlPWA7sQ0Xe/0sDdVjtFKtlLVTHCNXddSvToe88sr&#10;LSWuVseXL8r1DceAiOauVuk4lvEo4FYKI7pZmXMYegcAre4wH47Ms5uFzQaIKXUUzM3QoU5z3h/A&#10;VIa+5oJEEhOwqI5gDm4k0pI1IEyrMz2MOh5RhLvkZsgsKfmUrRZgRkBOKVyceylElG9uyuEgQ09E&#10;3HfQEkkAJDKzsBrq/qjmgRm7TkvJu326uEBCIAJ3FuFhQGasLXlVV1MAdHNEHAYptSKWm31YD2V/&#10;pJR8nrVUiMIhoLnPGVLs7l3WXMr19arr09m59KmhmXDvMq433HUA3kgQLcW1qiqYk7AIe4yyXnGI&#10;VgoEidw5NqgFbk5EFARDtDyDsAgDEgXR3R5ZAID6vhOWYbA8IwsQBRZAxB6tVHAHFkRyZi/FqzkA&#10;96nc7DglJKYQAdHNTRVVa54lJkEEIESzOKwAoYvJSzGtHqMje0trUwI16npZic6Tu7taGFb1eDB1&#10;q5Ul1JzLzR6F6zgCIgEwczke7JF2l/dMq6aku73XYuNIKTYkzg7S9RAjEboqbTY2joRgqlaLl4wx&#10;aq7ErLkwi9XiqgRgiABAqbN5QnOMMZyflZsdIKGZV21gBUpBJq/K27VXg1IhBCsFWYgIzDh1iEgx&#10;QK0A4IgtZbNSJAVAkK7T49GYKAggeqk8dCTiWgGMh5W52+FYx2M+HPt7l9z1ihqGQa+vuYs6ZwoC&#10;4Ngly9nGqV5dh7Mz08ok/YN73KWLH/6SFU2XFygMgOHsrD+/oL73FqDn2edstSCxq1mtyFTHyZC6&#10;lIAFiBDBmcAsrAck0mk2N5srASKhjRMQUohaK5ghs04jsiARtOCORCG4maxWxFzH0apCLUCEzGCq&#10;quDGcZDVGsFdDaJgjFJL3u0QQFiIUBAAzEsuKJmHngQVESe1aYIQQU22W1ezaaQQ3Jz6ngB0mo6f&#10;fooswCTDgMTuFjfrcjzGi3MrlYIAEsXAzKYViXQcbZ7MnQCQSNYrcECiOk0MoKXydmPzTISm5rUg&#10;Ig89ALgjIHgpc61ea2MWSFinbD5S3wOC1RL6warq8TgfDl2IwAyqKIzhxGIQggOqVlXZbrjvANBK&#10;MVWYRqjaMi+dp3I8xLNNmWZBKtOEMYKazROgAKKbIXEdR1mtdM6AaNOUjyOJ6DhaqV6LmwORq7sq&#10;IUKMenXtCADugDaOKBI3m7DedNvRkXi9Bnc3Q4DuwX0MERCJBRy81jJNjSJJ52fTzQ0Re0dMpKpo&#10;nqep22wAkPq+4d7FgBwcQFXHx48xpe58Cw4ogqXYPFME7jqdZneliASAfd/egkhouYwjx4Tm+cVz&#10;c5eU3JRjKONISK5AkbSAA6gpE+ucxR3cLXYDpViOR+k6JCSJGNxyAQTLhQJT1yETaNVx0qrglscj&#10;uKfNthwOnBIyxc2G+4EI0R0ApO/BDYmtVjQDJGBmB4wJRerhiIAQA8egNzd1HJMW6Xs1o9RZzqpq&#10;aiQMZhL7aq7Ho9UqMYaLi/nqGgip7yVGZLZxoq4jQk9Rx2nGq9APVgulBHOmrgMEAAAHZCazht7c&#10;HZkB3OaMKQKAHScEkG7QaQpDD4jI3PitOs4crH2OqXIIPs0VZ16taeh5GikGLcWmGcGBGNyRGUM0&#10;N8zZtNaS42od1gkBnRBUuUueggwDhwjgKIEIgQXaL2vuJXNKRAIIOk3leCQJikAk7dzLOHot835P&#10;wgGg+VpARAnlcBAinSYAsFIQyd2Que6vGyvmpugGDjrNzoXdiAN6BARnaXC5pS/oxswAYDm7mtYZ&#10;mAF6d7PDUatW4TAM/Pd/8W+CA3cdMaEjpYgSENFrdVN3gHnWOSOTzbnc3HitpiXfXNmcpRvQrJbc&#10;MB2nVKepHvfleDRTdJBhZfNsOXMIruqmMqysVgQoxyMSg1adM5RSj6MDhL4HFi9Zus5LaZAI3c0M&#10;qgJzqzmUFy8BiYYhpFDnXKfJSiERnSevCuCuLuuVu7WITExI5KW4mc/ZzYlZc17M28FVKQQEQCIH&#10;QCIi4i4hS8MFgOS1coxlmrxUZPJaAREJbRpdjWJwVSSyqhREpxkasTTPFKQxdnF7Jn3n7hgid5G7&#10;xDFI17spMaME6TpzBwRCAnAMsR6PQEghIKFpBaJG3RE4MhNhY5K8KrMYuJfqNWPfw5J/CQ99XK/j&#10;diN9jxIoRe46d3MHn0YHpyiICKo2F6vZS6XUeSkIyDFQCGGzAVUdR47Jcm6kKKgSM7CY1uZwSZj/&#10;3b/2V9N6RSIkDDEiIbq1y+SqCGAOyATVAMBrcTdVtVK568LQU0w6TwDAQcA9X1/l3T7f7NAMg1jO&#10;mmcrpRx2Wqu5e1USNq2gClbLOC0pHhJLcEQGoBCsViQKw2AlezUA5yih7y1XN8UYZD2ELmnOXq1h&#10;gjqOSMwhUIzIhIhWChK6mZZCzJzS9OwZCstmzTGgMBBbrRQCEiMhAECtNmeMQiIooVxfgZlWJWZH&#10;ADeO0cGJGRCtVjDT5nfNtUU303ocURVFLGcwwxh8zsCEEojZACRFJnKAuNlQjEgMppZzq/KV3c5r&#10;BfdWRbFSIGdwAEACL+MsXQIJYEoxASGLILPWykQ1z0jMxHl3QzESUnNUYGbmXgsS25x1HC1nnWYU&#10;kX5AZs0FCa0UYCYEK8VqRonIxBIAgWICM28H5y4p0WpAoulmJ+sNoGtRsapmTm41ZxmEWHyeHcFL&#10;xdQR10hkAFoqmlmeqVZC8qSx63iz9cPRAQA87/Y09GCmJZebXdnt0zjWquXqimKs4yRdF7eb7vKC&#10;+p5FENCBvWRDZBFKHXbJaoXVUMZRhoFT50TdxUXZ7cC8nT0wWTZCDqnjvicJZTwik44TBrFS3D2u&#10;18hcj0fTqtNkAAjARE5MAGCmcwZhnTP3yUrWWrnrfM4AoDkDABFbqVZGUFOzlgn6bg9EDVC7mZaK&#10;CJQ6CpAPB1dDphCllAruGINX7d95O9/cgDmuVgAOhGWebZ6ZUJk5JTejmEDnMmdXBTctZXz8BIlW&#10;775j7hJjGeeQAjEhgJYah55Xg04zMOs0cogWhVU111oLi7hbLUVWK5szdZ3Vankuuz0SIovnrIBo&#10;DmbIVMdR+s5KsZIxdSiBAIBIUlJ3y5lEbJ51mklEp3Hh+YjN3efs4Cxc9jeIjAQCZmWcAiRzX+qR&#10;iOBGKRGT950ejpZnDlKnmULA1Llql5Ks15SiEnUIbmZmLFIAqnq+OZTxOH58U8dZ1au5E/Z06Myo&#10;67pukPUahJnFfcsxIhIgymaDImEYIgKG2IgZKzVcXJbjMa5Wjtibzi9eAnPoOgyhHo9xsyEiK6Xl&#10;B4AgfU8xWKk6z0t90AxE4nplDx4QM/U9IKKwlwoIFILl0mhSNwMAUDMzUEVmq+XkhACZgRAQ0QEQ&#10;OQgQmarljIiN73FEJHJVr7UJAJCo1XkaSgMzQEIiDAuTh0xu7qrIDO7NK1OMgIiIbgaIyATe4Dsi&#10;kYMjICACADK7mZshIgAAUXOc7cXQfqw54un1RHD7wOW/5av2qwIsH9Vc5RuP9gy+/mZEABBwsOOx&#10;aA3bDSJ5LZwSAAMzuKG5lay5ODiqmgPH2NIiStGK2ngEAJYAqrXkMs3z8xc3jz7b7Q7Pf/ir1z/+&#10;0y+2X17du1h3cfXod85/91fuf/s752pIGM/OuE+YEgFqya5Wd3teDzohpw5qATeQAEToTgg1Z4nB&#10;WcJ2ayUbuM+zzrOsVq2kY6pQK4iYGVZt+PcWWYN7HUdKyc0sZ44R1JZjqJVElivPDO4OiKqAaKrI&#10;7Gpgjszg5oaL8EEVUnBvxWNcaqvuCACqiAgi4I4IYAa3dcNWSEEABDAzM2RiioslISALi7x28IgN&#10;FTUjWI7Z3BHo1dk3S/PXTQPbH76869YsmkUuNtEAj3++3fygDbVX3lpTK9yefqiAGcUAzEhsJaMx&#10;peSmBOAIVmudss+TrNdGLDG1so7WalX1sM/jMaRkVmuZfc6HR589/853Xwp/7y//rU8f/BQDANI0&#10;eoawu//T+Rf//Pjf/l/xm78l6yGebd2dAcwNAJqyBafZgJAZXTgmJASDxkA2KZUeD2AmqSvzrMcD&#10;AlIQzQUAvFYA4BAA3LS6A6gCUcvMXdXUYJ5ltcZ29wdBwJaNuwM0ewJ3M5TgtTZA7apWq6sCMzoA&#10;OCK6KrJoLuAOhGCGxMQM7lorEBGTmyOR19qqUm6OQigCCC0xuD3mBqJb5ti+dlU4+Q8/UQYN3jXW&#10;dPkW+GLlSIjetFCNYnjlYJpTbPVjd0BsFu/4x9nOQhG89pS/+vfpO35rqc2YMARQ02lfmNN24+Zu&#10;BlWdDIhbQUNLIVXpuwYhEaBeXXvJYA5m+fraiaDU8eXLF//iw+fVfucv/d15/cVaFR59s//wV3kc&#10;6exs/9WfHaevv/9n/80ndeo//X7abEGk5oyEkjpH5C6VaQJzd5PVALXarAviianmGYtpVRZxVZtm&#10;ZCERqwZmiNhUDK5KIpaLu4Mbspi7ICoiAJjacn2bisEdTM2BmMAUADGIm9s4ui0u53TGAKUYAIm4&#10;G8cECIDNYhAEkBgQTM3ViAgAgbBJR1oGirz4OUREAq8GAEDk5oBOwu4A7i119VqhhT/1JWC1w6sV&#10;iUy1xc9G1N2eK4ncmhG4A6DD4qu8vXxxQAivnJTfuii8fePC3LrjwvIsbvWuPX3eg//ez/0lINKS&#10;PRdrrAqAq+bdHlQ5iJpRjBwjCYMDEAICIWouWopp1eOxHI7Hp09ffue7z15cf+9n/sbNWz+Rq65/&#10;9Zf6X/sH6fnjs+MVPvmk/u5/Tav+RXxXHjw8+/X/Km5WxIIIJIFFpO+RWEIAJhLhLiEsyAlMmwp0&#10;yaoAGmYEAGxVYZF2BbnvSILXuhRJFiAipoamTU21QAoAVwX3sj8iARJj80q16vEI1gj0wiGSMAJ4&#10;aWk5O+Hy41p8RAREEkHG5ufADUWQqLHB6O6ITSaAzABAwq4Gam4KZgCwSFiXo3IwdzN0B6QWDxsG&#10;WuJZs4Nbo7nrYJoSDQD8FUI62QkC0ukzFl/1mutp3yMCBPBXz/gpnr3mk24B0+1v1TwTMJXDQfqe&#10;ukREljOGgO0Hu02Ho+4P1HUcg1VFBK/uAG7qtRChzfO03+v+uPv00ydPn33r4ftP3v9XdSzhN/5v&#10;3Tf++ZfWq4uuC0g3tXzrMF//yj+cv/IX95fv7FI4O46hlHR+zjHyeg0AaO4hMKKZgiq0XLRanWYw&#10;W7AqAALoPPsSnJwQG/8kIVRVnbOb0mYD7hgj1QrWcLQhU5O0AgIya86uanmGluqHuKTQpWLgVga3&#10;UggDAFIMFAJJaLe+uy8X3Q0WwRe41/Z7gtmrW7h5DjN3b+VncEBCB79FRaZKzNg0PtbETLyQrC3e&#10;Ne/ojk0ZYrbAHlqO0RfE98p22ouRFhtdwNyt5bm/Zh/ub/qhk8EgvGZwyz9uUdLdJwEEmcNqBUxh&#10;u4nDKk8jITiipAgAwoyrwZFsznmefJopRu6Sq5fDgZitVEI63twcX9w8yeXZT/z3rZh979fp//Of&#10;vnu+enez6daraXfo3MBN3Ur1m92M6u5Awi1taVJIFERELxVF6pzJzB1cDdykS1rNpyMGcUBA8GlW&#10;s9Ck6wjE4oSgRsLIsSElVYN2tIiIYKVQSkAExC3F01zCekUhUggg3DAxR9GqiAREblqPFUUAnFOH&#10;wuhsapwCAHgp7uSq1lBIrUAETcetamacEgmbLnjImn8ibNkrmAGRmRGANXfSTAqbCssbaFukic1M&#10;Ed3unuBSeL51IX7reBrkvz3xN72Ln8Tm6K8bxGJq7R64azSf97i10cWYAAnQkJljUrOQkrnrcQRw&#10;RwoheHQE0Ko2TuW4D3PyWr1Wq6WOo+ZcjmO52X02HZ+99d6L1XvjzXj5T//BOshlCGhQ5zKrfjJN&#10;L7OFr3y5OI4vntE4ISGou1avVQEsZyCSYXBzArRp0mlCIq8FiAHRcgZ3DiIpWa0WAoxHn7MBcIpV&#10;cyNaAQWgAWlw01Y/saZmQbR59iBOhOAgzBApBGByM1B0BDcjCUBkVcHdSgUzRAKEVmFFCUuFzcxq&#10;MQdst/XJkWCLgIjYihhMXmoLcN5k0EgA3tRUC2HbMLW71+pESI7C7ZhbwWfBM+5uuvASDcY1bL5k&#10;VA0mwa03WuIVtrL7yRvdwe9vWssbvuqPT+4+7xPETImIUgQzYtJc3I1F8uFQrq/rakUxUhAOQUNA&#10;IAdvjJmrzdfXZX8Ynz599vz5H77cPf6TP/3o6e7e9//J+OIzHjp3H8s85vGzef5oP+vDt6c/86+j&#10;+9nj3xcAVyXhOs1OLBLcTacR3LkfvBY3Q0IUaWI6N28kNbIgM7phJekGQMQYrVqDVuAEADpN7t54&#10;bStFp6k1rZgqOlRmNmsKCpKFj3GtCwAnspyB8FWgael9CK37AN1Pcc2tmptiCC2/A6KmpkURB4Ba&#10;gcjV3F1z5iCI7ERg1o6zsVMNqBFRcwYnj0OISEHc/IRTqWmIkQCI3J2QFwfmcPqHgZ+ospaxNyh9&#10;N6t/ZSXYhOR3jOGUw7Wk7w07+/+FvgFAmLkRu5VH0lDGSWKYp/nw0UdICNPY37tPIrXWluOUmgPH&#10;Mo86TWW/Pz55/PSjT/+bp9ffruX7+ACffd9+4z9/iPR0rIx7EbGLt8oXviIPv/78vZ/pAAbRh9/6&#10;1X47dBdnNc8BycNctSIzEJXDARpfB44Spe+x782tpdmcIgHWWgEAmdyUkHwcgQhOXIATlv2eYgyr&#10;tVvVnL1qnedGYML5ebRkVRErCutUvMFbJmoiUkQHt6KIiMJLlAGQGG6T5SVIqLbT8qoLabREMSIi&#10;itGJKIjlcoumgamVd1r1fgHRiK15hoSRpX2IuzWR8sKctIMkwjshz80Wq2o8KgIgv2KPGhFwl718&#10;3ZIAoEkMXqF1PGHv04sXFPWGo3rdY901ODFVMJOhNzWAoru9MtXDHoNI1803N41bA7Ul9QAsWur+&#10;sP/44/Hps88+e/Ttm91TpfDO1zCs0v6TzeVD2Z7j2198/M7XyuX7sroAAK+2JaDj07d+5f/w9nSz&#10;/tGvxbOzBjZ1KiQW1gkA1HwpoDZqdLlZAABIBH1R7bi51+qlFJvdLZ6fzy9fhmEAwjpPlvN8s6vH&#10;o6tqqWW/y/uD5YJM6eJ89dbDdHHpw0AeQNVyhVUPZsQCAFaKlfoKujpgjCSyEF1urd4HSGbGQqYA&#10;tYKEJvxqbwREqxWJm/01WVJLHYBaC47eZuCI2BLMFgoXytsBCL2pSdjhFtC3g18AjbsbALo3M7v9&#10;PPSTW1q8VEst4WQhJ4Nob3+VDvprlvQ5QOpzv3UXgBORIy59fYi8GnyawcHmnOe5v7jHqwGJHEHO&#10;tngc8/EwP3m6++Szm08++fjF1fcuHnz69b/+23Z/u97cO7t/ZPjen/g31pt7q27YrCMU6HPdQL54&#10;+rvrT353+OgPHhKd37vkEOtxRCLsiAzdQGuxXJBIawZEkegtS2deShAACgtDDYimWvLckOz89DmQ&#10;13G0Wi2X+fq6HI/HZ1YPo6pNxOX995/d/9EN57Ue9OPvbNw7AIgJGubOmWKs0wS3fqeR2qrIBCwU&#10;AgC62fKbODoYB3FVdPAG7FqLYRcRaQGwTaaM2MrPS9bd+qcWEbS6e9hsGs1xS0S3DtImBm7H5eTN&#10;jBpm9lsH2ViuVgVqZRY3P1Vd/ER/kIjfJQJeHf+JILgNYT/wmjch+C1xcNc6bwE4rwarCoCOqKWQ&#10;iPcYEcJ2y12HQfAE7tzBaq3H4/j8xbMPv/vJcfetP/PXf/vtf2V/cyj7l6lfa9VwfPa16aqbP7qE&#10;A0wHODzRF0/WZXq3kwddt0ldWvX9+bZMM8rRVaWbAEBbs2wMGCKaQwihj9L1S5VDWELUcULCahZC&#10;aCgEwN1VcwZzLdlN63HK47EexkOt4/vv37z1o/bwfb58l5DG/RQ2XRGMTz7tj6MOI7hTjAuadgMk&#10;ACRhVwRCMGgtXK617GcUoRiarqEl5Y0Wt6JgiiLL3e/utdxWx6zp2RFNlZmRuFlkS6LUDIn0eGz9&#10;Kg2eo0hzydiytlsgtfhJuP2yBaaFpWRGgKXF6hXuPgWvWxN8zak0VhPwTj1kMSOzxgq8ev1rpMAf&#10;Cc/F1KwUNK8Icb1qKu8WuevhIOsNBXZEcPBxUtXxxcvrjz765ssXT3/qF7793s/tnx/fv/o9/s1/&#10;uPv6X/5o8/6f/NX/aKW1EzofYmI2B2Y679NbKaUYQ4rgOL64drhp9s1RrCjSKQ4goRCJhC5K10nX&#10;L3+giMRIfRe7LgM4keXs5nWewMFK1lyt1nnMx4vNzVf+1O6Lf6bbbGvWGGWc5nTz2b3n3+1efrbN&#10;03ZYhXvnGCKlCIAgQim2Cw+IrUPXSrk9KsvZaqVGsjM7Umu3soV2r+6OrbqHCGoNZgECETdmrn1p&#10;rZ8MAIia9XCMLbS9OtSlHnJyUgtoseYMTsXaduEYTuWRxUGYv+ljEBqpsXx++4vaT1nqc4tred1c&#10;/A06YImMr1NOcEs3+KsQLIjNNh3NyjhaKdOTJ66aLi7czLVQlKrqteg86343Pn7y6Onzj7dv/cb9&#10;v5yfHb76jf9L/vY/+4M69hg2x0dXUHNMIQzX1ft5fpD8fhcTYXGrJUMtFXB2Hd2MI9x7EFZntN3q&#10;6tylAxFAEIB+voL9S6ka90d3DPOxm+bIhBIkRY5i6uim7parB9lf3Pf1Vi8f3Lz1Y2P/cEghCsH1&#10;47Mnf8jXjy8fPV6bigTpU7fdpHv3ZBhC32Pq6JS1oUjjIUlCK8jgSQ7gZpxiU86TGpBbdZ1md2u+&#10;B9wxRAqhqVAcEKw2/SoywVILw8Y93l56ZHKHpgNpTgeWzK4gCxJCQ07tvUvyv+T2rVTX4hq0GPeD&#10;ocdPcc0W41hkBa0AaYB0EjLctaSGtOC28vLapy5fnyz4TXIcQKbHT2W78Xmer2/SdmOl5JsdMXlV&#10;BPBcC1dwtznXWo7Pno8vn3/7evf4vR+9evr9H7n6gyff+rWO11/46p+7fvvHuiBPwt+toaf1/fub&#10;dRLT6w/r09988uE3z+YDM1+Zx7ff5fe+Pn3wZ6bz9ygNATEGGCcTAnAYOnEAJsxqqyES080+O9rG&#10;xm19Plx/6sfrs6j7kX17Xs7f1dhrd6Zxg4hWdFR9MD2Nn35//dE31lc3KQYOnLZr7jpZryQlSUmG&#10;nroOkCxnJ4xDDyIo0jp63Q0MVZWDEIDHyDHCwhyBuUMxFHCt5uZqSCTDsEhTgJCZRLw0CEwLh8S8&#10;VA9bWgdgpdAJ4/ucW5W9fYmOYOrA0MDPkvEtVtUAGS6gfsH0i73eEki4oOvFrJoDa5ngK6tAd3/1&#10;zOuG+IP288pp3bEePL34tjIjCABzRhGrO1PFEOJ2o9Pk2gge1Wn0UvLN9f7J0+PjJ48ePf3GcXoM&#10;IRye+s3j7Y/+/B984S9Em95ab2E+OFENgyDpPHlcwXs/cf1DP3Xzp4/3999z6vzsrfXlvcMhx8hF&#10;NV9dr6cXqV5t6gzjVYQayI1jIJDqYbOVbn2e1mN3OW8fzJf37a2vM4JGno7F3WNgBZcYcNzNT5+c&#10;Hz97/9PfP3t5HYcUh1X44tscE3cnA5JGnSOGwABAiGoUopozEtJtczBijBJCG8BBMVCKrsbkyOym&#10;7u7qTZYPhBwjMFMM4IC8nCi29iBVEEF3OJVE2qFa665pJRFCdyMncGu0bdOicCAzW0rFt7lbQzPN&#10;KJkbfG6Elp8cBrbzfy2AwRI3ccn2TuZ0so8T6XnyW5+fqf0gSLpTwVs+R2g18DDo/pA2W0CwnOOw&#10;mnJ1g1ImLAXMdBqPT5/tvv/9xx89+t0XNy/cKIS33v/ai/f/9MvDrmOuFOdS0v7R1779y+eHxxcp&#10;TIi+Oht/6M9e/dDPvnNxtpevISMzPnm5P3/6+2cv/sC++800HVfg5zEAYQbohZmZAStC8xOMlME7&#10;ltx1dHkeLu/r5szmPIhkSu6wmq/DyxfxcFwRSRfSdhM++GIbq0JB3IBT4j5K7FqKbqU2cIJqFAMx&#10;NbmjawU4XcpaQATgpCVSRUAQAUQirHN200VQAEghLLcrU6u7aWtVAIBF9OzNdAEaDUYcIyB6rTJ0&#10;NmcgWYTnS0EG3awZDaJA47nMAYCYvHGSbYbCgn7gVU3tNo3zEw++APBX4MYbf3HXOP5oDun03OdT&#10;4XhH1tKeEQT0nJuqKe92YDre3NR51mlEJstFa5mvrm8+/vh4s/8XL1885X71M/+DT+792KiJbPLp&#10;6guiJa2e7fPq9/6L+bPf26R4TkmYu8M8/9b/89F3fu3D/96/I6tzff70nd/+T/oXj4e8H7r0dt+v&#10;V30SCSFSEBJmEa3GQWRImgu2aQpNCRTE5wyffQqPPiMRUzX3EALGgEDpnYeUUhh6HobQ9ZwiNqeO&#10;SETSDdiMo1YIyDEuAFlkAaTgnguFAIgNJIEqS3B3FLltNYGlAudea/MNLA25gxUFVGJuM0YwhOYX&#10;Fs4M0QGICFNyRGJuSFvHCZmJCJCIyd1dqxfHIG2+A7h70WZeJNLswNu0glPBZEFRqu3fbgawlJbb&#10;GZ+C3p0Syh3ZSQvsJyLz88zr84zo1ee8bn/ipg5MXarjyEiHJ4/Hq5c6z2BAXcr7Qx3314+fPz8e&#10;P7p8sP8Lv/ji7T//rc+ehWcf1gdfWUH90vjp+7/7//j1n/uf683jun82IKlBcbjHvAnh2ui9/Quf&#10;P3q0vbj/jX8Uvv+tiz483K7WEi67ob8877ZbFAZzTtFKBSEJCYSJuQlVzYxDoMCayzLhqfmMFiSE&#10;icjc03bLfQeI0vUNrjKxzhOwgCmFftH6jCMAIAuG0GSWoNrqWe3yILOqYlXHJTCZVkAFQGTyXJvo&#10;sYl3AcDmGUNARs/FmOHkzJYbF7G1HbefhdKYT3eA1vS4AKlbThEJ0EANWs3EDADQEAEaPjOvcAJS&#10;xHTrM3Ahmby17fsJKiGiNx61mdddreYCql4h8VeQ6M4LXtP4/sDjDUwlCNiaKMp4zNc3x5vr/aef&#10;js+uTE3Rp1qvpunlFz/47M/9reMP/cufPLqyevyT9IKf/c7Nd3/l46/+3M3qA/35/+mcCyLG/bMz&#10;oz5QIpxcn411Vr94++3HFz8COssnf/jFbXcew5d/6D1SqIepv7iI23XLyZEp7/Ykwn2S1YrbzceE&#10;SFZK9/BBub7hvmukOQVBJMvFXU0txMhdkn5gZmdG91qzzhPFxBIwpluyhPte54zQuJ+KRKoLGY2q&#10;2KqkOTtikyb7OLY6a+ttdffW2NmusgO06hu20SuqnmciUTckoja3o31o0/427gGREG3p0tRl7g8i&#10;AnIIzRb9LsFzun8WPN7MgdnNAQwIoVGsC5mwELxwimWIJ457oSGa9cGtovwNf/OGB3rlxj7PXb3x&#10;tdR5slryza7sd+OTZ9cff3y42r2Yxp3WKhE/+ODJj/z5Jx/8K2XUenW4t/9w/av/+/WLTyelI9hb&#10;6J/++L91pF6ihyrxh/+czs+vd0+9Ttd5RkRm+uxP/bWbwj/07X/U1/HhersOYXp8Hdfd6q0Hcbum&#10;lOIwaMlmbrm4OYYQiaD5f3dAkk7q9Q0FoRA4RDNdHLg7AYcYAZElsgj3vdWKSAGgLDkYeCnWYk3r&#10;BkYEZp1nSombd8nltiZFKQGAq9pcQNXdOKX2dlADdAxhGeNR69Iw0zSZbYigNob7zmVuZFVVZAJw&#10;AIKmHWreoynpmKBplYABANS4S4sq/JQr3VEmGZEgwCn7O0mm2pnT8lG37KXDHVhztzb3irw8aXnf&#10;sJUTz/7HPV5/i9TpWPfHw5Mnu+9/9PSzxy+m8aOKx3ffn774p2++/DPD/XdzLl6s33/v7Bv/2fob&#10;/2wg0a6fzddq33/8hw8+/uXf++LPDKv75frJR9sP9OG/tl1vo/jW92/VF2j+7fjDUufdb/zqB5su&#10;MMUQu/PN9v0vAFDcbpfKVIh1fwjbjdXCvCRE4E4pgmqzKERs08ZC12tpzePBXJlDwxDubjkDEzCB&#10;ErMYqJupKrvXnJEZWRo6QUCoqrUuIUPESwFAFwVmCgLqHoQAMMZ2cg2HuZrWCg0DVcCwdJ7YPFst&#10;poZeUQSB4VZG1+ot0IC2tmDUCh0ACORetVnwqfoLCwfdzrqd922Qer2Z5BUE9pNACRdO6xTp6A33&#10;8xqPcGs0n5e4NWvyu7rNz2E472Cmuh93n3764pt/+Pjs/Ns/8hNPL//Exw9+IoQ4ZxXC4+74lZvf&#10;Pv+9f/zWZ9+/7Pv+nXdDEFPdH8ZRa9rvf2v7PsyH8PI7+Hv/+OILPwTDULY/llbrSfsX8e3EdKZ+&#10;POwzh+djfpgiEodVzzE1+TOmgIQoIayGKkxF4mYj6xUAWDXPBYhQWMcZmahXAC/ThISIDAAhdhAC&#10;mKIB+iLuATQg9OoAwMxqWqeRU4+CjfoFt5rnNmuFY8IU3KzJ/k/XCJCwBS849R7dDhgiRCvFQ2wp&#10;Hjh41TazoLmTZivqjiYArU4HqHXxJcvsPHN3ZGYI0AoFzDbPgMgLzGqak6aJo4Vqah9FtFRB3F/x&#10;SWacUrPdV6ZwRzXwihT4PPfzijE6mcjpG69jrLv05g9iJgpUDsfnX/6h3/uF/9n1i+P1zdGL3oyF&#10;56uvP/ovL77921+ZdhcX56uvfLk7v+AYDeD49Knp8/1+d+3y5PJrMXTbD3/5UJ7z969X3/v1C07x&#10;/KK7uJy7s/HeB9NX/9L5+YZ//n+0+69+6buHYxBJu0PZHtPZ1q1CJRdBcGRO243EhCG0VMtKdVOv&#10;Kl0HajXnenUjm5X0AyKZm7Rxrojm7lqRGM0oBHev41QOe0lJmYlImd2t9YrYUidxL9UdQDjgMjuw&#10;1TQWSVMrrfQdmIGZVeUYzepCE9QCbl6qIwCRmbpWr+pmBmDThExtclpL6OAO0bN4FHBk5hDslBHZ&#10;yWFordRSMiJsbU+3PgoBFgWfnHwSLSQ2kZWCpzJLw90tkWyC4JPx3LGMP+ZxckdvynPvGNMPfoRI&#10;v+IgXObLJ7+1y9vdrr57+M7ld3+1+/D3f7gLD7dnqy9+qb+8112cYwhNoEOIOs3jzbWmvju7Fxjl&#10;6ukXQN7v0mUXzwRnyNv9s8cvPnv+nd/evPzO+K/+naf3vmo///f4V/6jfpw2hzHvdxSEYqQQLRcS&#10;BiaOEVopPgQk5khqFnpRq9QlzJmH3gG0FokJHbRqG8RT8+xVKUWOnQN4Ka6VkFQNm42YmRVjbtSc&#10;qQIhpWilgJqbYV1gNQC4GYVgtWjODi59D+6t1R8BvDUFhIS0lNzd3Kbc5kVpKVarzXkJu2pm5nAr&#10;GFompHEMqMYxeFJu6po2PM0MmIgZTxzSbbHWtZX52vminRLGpabZHNJt0t5s9iR+azqCkxnBqYL7&#10;GirC20rPDwDt16iEO9/FO3W59qRIjKu33n7nm9/s/+P/5UWevu7QuXchvPXW/fVbD4b7D+J6RX0n&#10;MbkDRcHVGgjDi+cdc7r3zsOz/jgdw/T8gy7+ie2wST1JQECOfJnLruZHjz/c/9Nfmv+lv10uvzj/&#10;/L/98v/9v/vw+uVXmLzo8PBB2R+k7zgNQEvawinRKfttf6/EpLVw35tZ6HsA0FolhIZPzYxDVM+N&#10;jLNpMndghiCMCLUaALK4at7vKYirITOnCA4koWVDRoTzvKAfUyJpg869VptnuJ2gB4juQGimYEgi&#10;2EB0E+fNk+WqOZdpLm4G4CmVzRmuthYH79YShBAhxFp0/ek34jQ1ZI0ABoDMeKqrmCmpwklvA69Q&#10;jiPQiQO947BO1MbyYmwhyMDpNroBvB6Tmj4TTrLx5sDgjtO6Lc7cRUh3rO1VrfjWM/H5WV/LWclh&#10;WJ3tbso4h7NN6Lv+8l4Y+rjdtsYMDAHcWUKdJybpLy82MeLZ29e78Tw/6rRedMMm9cO9Cxk6Agjr&#10;zfjyqhunsLt59P0/RP6lFz/7P679l2/+tX8H/7P/bX99/XZVdVs9eNBiL3ep3Zrqbiyt/BS63t2t&#10;FABnkTKNOjUdJkAIANDGPreeu4UoRvI8NjVfNQMHd/Nam+aeQqAQALyNgkUWFFKeuU1PRwSE1scC&#10;qhij1QoAjTulGMFdVbGCnfrX/FRrczOdcz4cs9aj2bw5L/e/5Ot7XQpMhIwI4EzEKELDQAf58Wn/&#10;fPXi03ScrI3pZWaixvo0pd6rXkpu/WXUhpe02u2ik9Sl07eljQux1OKp3zUN8FPN+G6l9jVP9rp9&#10;ft7zbz7eIA6EWNL6zN4u/eVFmY5lP0qXSIKsV8gchhUSaS0iARHNzM1qLTaXxNLvX3Z94mNeEd6P&#10;MQ5dGDrpVxwCRRkuLzQXTnF1c3j88bfjP/nfPPmZvz0Nb1/9wt/5zi//Uj7s3gNAh+7ywrrMtW90&#10;sqwG1xliBMB8OGAQAPfS5oFUEwWsCODRai2MpGbtEpmqszR9nIG3ARVWSj4eTaurt+n9EgK4ATEi&#10;ojBJBCZElC4BIiGZ25JLhgjgeb/nmCgwzRmJkUnNwG2Za5C6vD9YrTrPpdZDqYezy/ntH5HhLAqp&#10;VnzxcSh7HI+MTu7iDkiWQji7r/feK5cP6otP0uE6hEA5cwiLE2q43hdd7xKwfOmvutVPvrKJu72X&#10;Dq3Xaknu2pCCZm0A+AZa+gH3spTp4HNYpR98vOmZPGcg5C4pegxBUs8xyXrFLBgDAlMKbZxoAwh1&#10;JmLhrkOmi7P0cJteXqXJfDox+kgkQ4fMxEwx9G89nJ48TS9erJ8/Dv/4f/XpX/i3D+t3H//lf49/&#10;4/+8//jDL9Ryb7dPZ+u03eo482alJVMIUlVrcfU2RtJrhSZsdW9DWsvhQCGUOrVii81ZVRGgzf+v&#10;Oddxmo6Tai1mHKKnOE0z2a4Tqe7C7IiJmAidkIkACBCI2RCZiIhblzcH5hBJhIK0AfnQmi3Bm6hQ&#10;tZrDrDputsf3fhw39/ogOu3k0Xf7q+drphAiMgEAi6Dw0vP0/HF5+dQfPJxXD3ZnXyCwe8+/G+jU&#10;IY4Ip4x1qfw3NhwAmG/Lya8O9eScAJZkHvAkdWgg/TSBDV7BnpNOHF5rFb9Tabm1rNdZg88F7w0z&#10;WS5eMrPkca6HQ1yvMaUmpiIWYDZbxlo2CjAMK5/nfEMAvp9yrt5tzgbmvl3lUikwIkrX1WnqLy7K&#10;4dC/8zCeb8OzZ/jpI/nP/9cf/dS/fnjnx//FT//t97/2+/X3f/lw9fxynta7Ma5v4m7NMaIIx9D2&#10;ZICDlcopUhAMQcex/T3UdW3kiOVspbpqnSdZD/uPHpVaK3g92+ze+3JdXfrmcuzuQegKBhv3SeiY&#10;dT1ENeM8bRKIZ7LaoAZrBledRi5HH0e2GgzwMAY3QUBiIIwi5u5Is7sBVAQ4vwcP3pvO3kd3mI7x&#10;k29f7q4ioYjEVd9mZFMIDs6nsh0ARDO7vupevijnF4gYg7QGZYBXMtyWq97t312s6vW2uMWebtmj&#10;xq2/6qdrgxyXTkto5nMqX74Bq5dw+dpEgzvaTn9NOvdmmJueP6O+MzPTWuc5rFYAXmtJKVmpdjwC&#10;ABJD35MQMlutGAIwBwnh6vl1Lhfnb509fGheMArHSI4UI4WQUiJivncPCW1duettLvT8Rf61//jw&#10;Z/9K/5Wfr2c/9em7P7l/9Jv7b//a5fMnfNhtr3eBOKQoUQAIAyEsLdWy6hHR1VACBXZ3QCJCned5&#10;KqWUYprdNKbp3feP73xd3/1RMCxVq5kbJOMu8hiGCVFW7AyCMGGHkYUJHE5N/c5MpspMhhiYAEEQ&#10;NM8Jq+jE4xXWLFaIecZo3WaOmzBsGGk3zZcvvhVffnYRZej6uFm7mXTdsrZAlYUbMiNh1yZBczeL&#10;WigE7jpi9iaDOg0/sTuEYZu888pP3JZNmrr8bsJ1aiy+c+hvVkXusp2v+Z7T9Iu7/ul1w8XP+xcC&#10;gByfPRveeoAs8eKiO7+I63WdJgefj0dmphBIhPseWhlhzl6yjjOYs8h23G2EGHBan+WbJxIj9z2t&#10;ulZ8oBQbm4BIRBl8WL/3Be4iP3r6+L/9L9L3fmf/p37BvvCT0zs/+dEXfvJ7++cPPv5n6dGHdP1y&#10;PR0DQBIxBAVw5J45XQcmdEcRdndbHDuNVmegOSZ/+La/89XDgx89qgxD6hTy9dNh91k4XA26EwNC&#10;7SCwziGQc7DYr4G8G1gwIFZiBMyYatoYkKWhhk5DQsCDuRmuU+fUdZf32+VWsxC4FAWAY66b49N7&#10;T7+V8nQe0xBTWA3SdSRCIgAo67UeD8jS6pDEAnLSSZ7OiUSAGKlpJG/565PncH/FH96BSo1vRGYH&#10;Q2h0/Cnxb8XEW8YSl16uVwbWINQbLXK3NvTG4/OefCW2bJ4JiWK/wSjtV3AA6bo8jeA6X+04pe7e&#10;PST2ebbjCMJmzquerlCGYfvy5bD7FB98EC7f8punVgohhq5H4qYFkBituWUiYI6rlZufq4cXV+vr&#10;58//y//j1YP/V/76zx7e/SlPF9/64s+vvhIFtav77e5TmPbz9XWXWI83vTiWGRC4KAoJmtainDgl&#10;evtLL86/6uvLtEw3RwAdPvst+eSbm+ePGHwTYgwBEUMbiQnuSEK4TMQCLA4hcOv6MYDs4OCjeSWG&#10;mLjvMHUQOwzJ08o5zDJQ6Prg09XMxyuYD+l4E8CC8HmKSYRTbNQRxdBm3ul4xBCgLZNx9zZ3BbFt&#10;X1kcDzFxGyRObXhXOyEKoRHct0Zwe/x+0gS3Ip2joXCLaS1+4W2pBBFuSaVbz/T/B8SGW0D25rN3&#10;7Ov0UbJ+911ar8ANATAG3e1BuM1voJSoif2i6D4DU5tUjMLdvfvp6mb96DF+/O3j6t2Lh1+uH/7W&#10;Yo6qtsx8wjpNxFRy5hBbSbLpHgc3vjlEmu3pp1cf/58223+EH3yd7//o9b0fzhC3aV3v/VgMdDWW&#10;41gYQJIk4Sh0mCsLvbXtDJAJS6mgvsv10nE+3Gxvvp+efiu+eLzV+SwliqmTELvOESRI23/HMWAQ&#10;MEAhScnsVRs/EpqalmqqBbw6qJvNk9Q87a7n1meCFNUq4J5JkBxJmIQJhFvAAHdTtVyMxd2k66wW&#10;CrFdddPadFpw0ti0BL5NGWihe7EkWLpNbr3LqbSCi24Ebs3j1J/uDkZ3T/eVRO41f+KviSRvCfo7&#10;L4BTbL37aacXNxgGrzK+03dFViuvJaxWGIPmQhIcHZHjat3uJBKp+yMizPPktSAzh1Tt0G02cei/&#10;Gh9976yH8OP5v/6/ay1g4O4SgpvZXMIm6XFyrQoIpZbjsRyO0DRf7hHpPIgB7Pa76Xd+3ey/2UrC&#10;ew9lvQ3r7cwdytkZ1tCvvVsdZK3MKXUW4qPnR1DrBMPxqpuevTM+sZdPut2LnnGT0kZk26+EBYU5&#10;hLDqwJH7RMgUo7uBO4oQk1dL656C2Om+N3MpWavynBu7DYSOuHKvCEQ0mY/is3k2sOVQcVZXUAR+&#10;MedN9PW0tGJK1+mc2762VzGLTojEWh3NT47HkdocjtPgJX7lWvyWQmzK8RNCBwS4M3PldPBLO0pL&#10;A0/rEF93LK8/gW8IB36QsXzdKd21odsXi6w3AM6rgYhZJNfq8yRdcncSabOq2rYXYS7T5Ehac9hu&#10;rObN/XsPHn3v6Tpd0xdWw3bcT8M40rEDJMiZUtRnzx3ActZc6jTX437ej3nKuzLdVJvMrqupeQF3&#10;U0fyYU05l+Mey6RVI8J5kl0FLjnkI+os6IJylpIjjAaFHIBDikKYoqyF18wrlkbHoLtpmXcmKTo4&#10;pwTZTu3ngCwUCGMgkTYVExHZvWgFqxyk6UYat9MaySazo1oFyGrUrWC1pdjTak0hYegPwCuaj4fn&#10;9bhbH0eZcqo1DH27km0lFRDSqTwCdFK38UnJadUbfU+3pCTcpmB4Bzjf4QIcGo35xqTKOzXgVqp7&#10;9S6A1/jIkwTlTRN5HZWfAuXd5+4YXwtzbhaGrg3RAsSwGoqDlcwsyAxM9XAErXb76bVSP0CtFLu4&#10;Xq0ePZF5twn9+O4Hn33vG8OLl6ZlvukoBjJXrV41H4/5ME1aX8zTUf3ZPM/IHgfrVvH+WTi/jJuL&#10;8cHX977V9b3EuImcVl3nXtSeTXme69CHXBTq1B2frsZHdP3xeHMo1y9XaNnqIZckhISV+OmcX9a6&#10;ElmFwISze2ShPEcR5GNgZmaSwFGQKAw91WJtjx4AAGrOVkudizXgQZTNCsKo5oTFvHYruP9O2bxd&#10;Nw8TEwu37aAA4KpFuJ6/Nwvq8WnaP7Obq5pz6DuOiYM4CwYBhzZ3ApxPpd9ltukS3VSRpXlQByeQ&#10;ReXdiKXWibCM1QAEXKZBnfL5P1IuAp8Xv25Ni153Qq/g0F139QNM+euZoKCwufNpeCMAhvWgJbmp&#10;l2JzlmFwrTpnCaFJE+t+59W8VhmGVQpvf/JPH33pF+rX/vwn3/yNs6uXq91OUkdCNZfqvtcyVb1C&#10;Ol6+O7/3Rdw+PAwPX55/+Wy9blP8J3MgOIzl3uX65c2xZ72IBaYdx74jJ1LbdjHEcyKHNdTz7F8p&#10;gC+nUvNc9Wa7e2ToxKZ4nKOgm5NPMVVCksRois55enkYvZRhd0PzPDCVA65CoMORiCWGBmYBUc2P&#10;Wke3bCiMgJAdKETZbnV9US/ft+1bbdLAKgWqU7d/HOZrNgUwdLRaJKQwDOXi3fHiCxVruvo4Pnuc&#10;5h2JSJeoBA4BuiUFOw3WDQsl/GqGBNw2Xjq5mzbK/pZtvM3FluG+d+D5EgFvjebUFAr+6uzvFm79&#10;lgG4ayp/XJi7tbc3v4V/+B/8B022wV0H7hRCXK/czEuZD0cSAXdzx2lSVc+laK1XV2bm7nWa9p98&#10;+vHx8OG/+b949Hzyf/4P+n/+Dzepu0g8qhWzylK+9tM3P/wz5d4HHBJVu385gPux2OVF7w51zv3h&#10;0ebme+Hxh+GzT3E8BrM1kZqZsCMK0gFRERXRNtt6fi9c3H8+fOF684GkJEyuhgAxBTRX06GP6z6a&#10;tz5s3wwxCHe9dEGQsNYZ9lf68hN79inMM01HUiNTrW0RLHo3KFJB5pTisLZhC6uLsbuHEtgBEWIU&#10;qmN//VF4+agfD4KIRFEEiVv3CCG2nHxeraaLt+j+F5Vjd/0pXT9J+z2zsDCLkHCDEBwDirCEBslb&#10;Va6VYBfPcwJAbTrqaS4vIt5pwlyMZhkKDc1CaDGmE9EAt8/AbYrX5Al3hku/4ZlORnmKcW8wpa8D&#10;cPzGv//vx9Va3RBA1ivpe+57ZAZz0FpyRlWttVxdAwCYqaqawjxDTHW/v/nu9198+J2Pf/wnP/qX&#10;/oeffHoVPv7vVr/3j2G/43sP5Ct/+vrdn/Z01gWSviv7l93xRTo8PivP4PH3e9dt1jju16aBpb/c&#10;cEgkvCh4mNDB3awoAjgBqANABb/eHyZTC8nv358v3obthXTryQVCNArqqBAcfYASIs/UzdSnzYaZ&#10;V310B0aY5urggakfUjHTamZ2nAsiWtUUmBDNrE+hS0KIzLQbs+9fPJgfx/0L2e8HAmaWmCQFZAl9&#10;B22vcl3melmtWoqrFeJycTHe+xL3G92/DPtnsY40z8GMaJkSR8LSJek67jqKEW/xDeIyL9oBsA3e&#10;PNXZiE50JcJpfoEvruQ2kGErRiHz8prbdozmexandXJ4d2nPO9HwDYuB10zu9Wwunp1rnlEEWUyd&#10;ux6JEAkYWt2+5llCcAAfZ3NnrZgzhMQpEvP2g/fKYf/ub/x6qTb/5N/ahX+5fO1nillkzqplKqTj&#10;ve/+k/id3x5ePt8w9iJRwmo1hBDSeuDLh5w6iYlTpD6l9cZhgas6FURAQNW6JMYiOo3nVceXV5Zz&#10;2d34bqdgCMhISo3FAUNgYkQ0BCJyIkuxpEFXa+o77dbYXWgYYHuZ4yUxpyRV7TwKArh5NTO1Uko9&#10;HOvV/pwmunpyftj3WkQYkcKql66jELhLHGNTYHKXGj3tTcAEqKW4alCt11f9y98ct2s7e5DP3ylp&#10;MHMhZ3AEZ3CBGvJ+vb+mlG7Z5zboEgCAGE+VuDYUqo3/fs2PNAUmAmKbNw93K3dNTYAnK/G7XOjy&#10;irvYHF7DVW9YErzGFLyJmSgGLRnMUBDa4EcjCLDM7VM7jZZaplEjIoTQOoSsZnAY3noICB/8zn8X&#10;nnzy7E/9wvPtV25GH3hc3Xz8he//5uq733gofL5e88P7ceg5RY5d2q45Rup7kgDoVlX6nruUVuuW&#10;x6rWuAlmikSeiyNhYGaxaVS1sF47uOWKhLVRXydaBZDcqhsgIyDxsv3cwc0t+zHry2dav23mBmBB&#10;PCUAsBBbhtGG4zBScAuIQUSCcIq86jisUaQ1kFAIJIzEnCISUwwIiIEATnUx8NvZJtJ1lovMk3/6&#10;PYPv1S556jAIiCAJMZkkttrO+5V8Fhel0StWc5lkskgJlvaYu2XXdvPhK40l3H7aay94HaG3P/wH&#10;GgruspKvYfk7bMUbJRrRUmWzjv3gCJw6G0dYfl/QabKqSKiIUCukCKVY9aUvTA2BZN0PeL9VXbrn&#10;Lz/4lf9kLFYAwaqgS4jr+5f9/Yu4OZMYHEn6JF3PKVFKaArMbZI/uJMIpURd57WyGSAxYh1H1RLX&#10;WwqhoQQyIyYaBj0ckXmR2DYlkAMQNtLZVd1Buo6COILPpTXXuplOk+astbYROW2lSjsG9+jVgFBS&#10;ohjD0LcpjI1pbMLtttoaETmEpVMUsE2+u+U/l3+0TgdTZKYU2xgxIHIt6Op5blkaMVEI1HXt3BYx&#10;kyrAwhIt5rD8n9r/FrXTQlk10P1KO3CCXK8c0q0BeSvhnIjLOx7nVlEJ7RPwDmKHH3i8wQsAgGBb&#10;CxSkDSvivncEctdpaq0dPua2dpMQnUhL0f0OmOOwdgQwlIvzjikMq9UXs8+zmWmuWnOIiboUVivp&#10;+zYqT+fsCBRD2G6l68pxZCYAlKF3NW9iyyZlEcEQvNawGlqTJIdgsMxc52ElIfBZaLHAEFmWeUhI&#10;FIYVIGqekQhFCMnAIXUADgYIUEKo4yju3KUwrODUJgCI2ua1MxMR972khMxm5qYkoc2UNrWlWaWN&#10;oHBp29kQEENw9xZbW9un1eqGbTITp0Qi2OaAN6oJ25BsajJLak0NtyZy4pka4l6mOjd26rav8jbi&#10;LJ9Gt97olQLzrgW0gXRtoOUPhrDls17Z05tV3jsB7pU93Xomm+eccz4chosL7Hq79W/EYMXmGVRt&#10;ztR3nGKZM6qBSIido7MEYHfA7vLC1MDBCW08IqLWJm8CHgZi4ZQ0Z+Sjq8owSEwUQxeToYMaIFFK&#10;sMzFMpSACG2iCIfQVtWSBHTXsmuj7mm1wlqp1urOhF6VIpP06IpIFAPFQCRA6KUCGIdoORsqhwRt&#10;hz0RhyCrFYeA2OZlYc0TINpceOhY2rYxptax6UAg4FDnCdoIbqKSczs8SQlCgMYfqaGENmWV3A0B&#10;hUArIDX/CmGJQU3wTsxt7zv40tx98ghLcFkmVeBpOUeb6btojZa8r7XALzW7W89xFxjBnfqL327l&#10;fOV4/O4r3zCj23/fefJzPJPXaqWG1TA+e86rVTo7AyY0b9WXxgsAArLYnG0cDUxCAiIwbz0YVQuF&#10;NXVtDj14m6IHUOdZusQS3EFWA80TaC2Ho+c823Wic+4HtArMNk/khjGiiCRGIuDTEEhEGQZXtVrA&#10;AUNgM1VjM+k7zUUIwVypcIiturxc7hAAwau6W7vIyCwhND6wNXNKl5iFU2daWt2XlN2BYmBiirEt&#10;XiJs42/aehajEE4ENEhKi1xTmAgBCAgBDZmaN7KlbQqhUaO4pFdLY9YJJrfuNjcDcjzFluX1zd+c&#10;enlbrIY2lZqopfuv1dpOLQMOgKd3ndQmsAyzvy3PNYLtDWh1ayJ/tG73tadvPRMxU9c5ArBIjBAC&#10;aHVw4MAd0ZzBjLqku5tWP5Jh0HGqeQLA1PcOjsaIaEWRiVIHMQKizXMgKvNspUg/QDvMYcVdp/Nk&#10;bZJ4ziTchLZ1zn59HS8v09m2/VlaK6eE5qYVzVyNQ8CuczN2pxiQSIZBZ25z6HWaQ9+DWdsGYyWX&#10;nCUm5KUoiiLcdQ7ACLLqEVBWK+p7NwM1A0XAti0DQhsFXlkEkcwdCduCCtV6Gx2k66H3Nqac2upt&#10;JECgFBpPaOro0IbjABLcLr1o57QoNk+RC7F5l9sQhohtReerlzk4LKri9pZXHZWNDkRckvFXhOSp&#10;w87s1lf9oFOB1zDT4hWRXtUEf8CaPsfKxNxJDULAXLyrUAs01NAxmMk8FSIopUwjIKXtFoigczuq&#10;z7OGgMxxtdJSvBbZ3AMAErFpKtPUBoxyTMRiZkQIqQM3RKYuhtVKc1kcK7FEsWkGrVarxGRtDq4D&#10;MWmuQMQiKEJaqetA1XLhdSQWdKuIut8TE6hqKYyETFqr11pqlUbenG5QEvGuiyEgQhvhbe4Nn7XV&#10;4X7bexQCNZJGte3dBiLIujSUEbsZxbAMfW9jBZi86mm+qoGZE0EpQKGNBX8Vek6uh+6ONDlFq9ad&#10;1xKdZTQ0IHBjMKn5nUVQ+2pRhb/CObd5AIDfJoXty2ajt8zC3bTuTlDzO97rc17wRxiWtJ+AAE5Y&#10;9gdkkb53cigZJXCIdc7uICE5gE0TBKGYIguszHPGEChGy7mq2jQhcT0c5t2N5oIiPPTh4lwPRz3s&#10;XVViqrWKCEpYeh5VvRROkfveu14PB51mBMAQKLDVqtmkS+1okdm1EqJsNuampbahEV6KqYpIPh5l&#10;6OvxEC8uABxDANOTvRKYW85oRjECUby40OMBACWJu7du2tbD5KeWj1NnQUBEU3UzTp3mGYiwheFT&#10;pt1WxeMpcrXjbGOx3QyW5a3UmnxeI3hE8JUkEhcq8jbu3CLoU6jC04IKPFGOtzHx5KsMgW6d2UJe&#10;n1ARfq71fA60+gHTeQOBfR6iEkckCW2LUhmn+fqGg2DqAHB6/gwQwZaWRa9apiNXCdtteXnlaq7V&#10;56LTBKZ1tyPAeHlRXuzDejN9+G03D0M/TZn6Tg/HfNy7g5tSl9JmiwYoDNiwc/A8l+vdvLsOwyqs&#10;VvH8jFPyabZpGl9U6TpwxxDKbo9EWmvsu5qLAzKjqdbdfpwmTAnMQPXAzCkhYJnHcnWl85wuLjkl&#10;V5WUoB/C0B+/+6HlQsxthqSVCgDlcIBa2x4BFAmrlWy35ObmdRrz/qj7navKalWPRyCKF+dxtULm&#10;vDsAGKeu7Xittep+B+7zzXU9HKXrAKC//4BWKx8nUwWwabcLLBQCxWVaho4jr1c8DCys02S5lHHi&#10;NmIlz2ZOhJSSl6LzTKlrjawYk5tOz5+TkOZCwiSREB3Q5hkAuO94uxGW+flzMKe23LtB21IoxnJz&#10;44iyWjWenYk0Z5tmN5fNgIAUpNEoVrKV2lqv2h7b+cVVS4FlNbRJoBXmmYTBFSWM1zfdOdo0uSoh&#10;uaMEqUSAmTUSi5XCQ1+ud740CprOJfSD9L1XRaHx2VNJEVLXTFfHEWPALD5ObT28TZObc9+1Odqm&#10;Zqq82cg8ynptDuBQpwndyzQii5dap9lKtlrRAIJU4cbLA5MwW4w09FAqhODTBABxva7zLJYKE3VR&#10;89SahCgEISAEK2pV2/44qEv7hyPU4zGsVuZAxG5qh4MSLft0SgFE7jqdJkodCUtr4iPmwO6k06hq&#10;qNXmDLnkPIfQQWctVbRSqFYaegK3UlchaqnE5AAYos+TurLa4hdSh+bkDsLgDuDLBpRS8zyCGYNb&#10;UWATV80FwdGRWVTVbXai0K1oJW2pFQKaGW82Os+uxTG25MrUfJpQArh5rXG70ZzrOJIwpZSvb2K6&#10;cFUANK2OqGphGAAA3ZCZiLXv/HgERFMTZPZa9XDwrqMQwZ2CgDmwSMT55gaJgUivb6DWtjPT5oJB&#10;SHj5u1XT/cu6P/LQ1+Mo/eDVCiJz4BSXXUeIREyrVYrRqro5i2guYMYpogix1Hnm9WZ++TJeXGgt&#10;+cVLHpp1hlpr3d0AEaZkuz2Bu7qSEZGkBABdjFbK9Pyl53YvroCQU3TE/vL+vNuZG3cJAEmkNYwj&#10;ks+5uus02TQ1FGMl1/FYS+4u7zWNsk2jjnPT1zaNmyNSSpQSSbBayzSHFMs02zy34QJeC7FoizqE&#10;GGMIkddr7jtc1qyDh4BEAbEcRmYEQp+BmMvhYOPYZrZCYyhFvFYA4iCyWtVphvkIDsDMKVHqdJqg&#10;FukGyzMwiQRmdjfqE6dU9wcr2bWihHbnoHJbHyJdX+FopXjNYOaAebfDBqBD8KJh6Ot+TyEoouUa&#10;10PoEjC71qV6w6TT3N2/N+/2tRYBdz0e3ACZDdDyLNBnNTAth6PXwl2fDwevxYsiIodIUaxUihHM&#10;PGdA0v3IMTSJltWqJXueNToVxJg4xWUnKSJ1SY9HnXMpRULq3n04P3te9nsUsWkCB+l7yKUy6zzX&#10;w1HOzwDAcwYiJJa+U0SbJjAjYY6JQnRTEPF5BgSvFs62gKQ5c4zMDEPfwp+X6m75ZidqBQCInNCm&#10;yaZRS21MT2ulkhDR3Oe5Ho4QA9Tqo3ET4KaORKwJrJnKbtd2O+vhUKYprgYMEZDq8UCp4xDAoV+v&#10;rVQ7jk1t4kRQ61IDZeYQyjyLBJYAAOPVS1Unq6xStUpMYI4hMjOeRnSQhLDqoE2cikYp1DyVnAV5&#10;0VmKUArSJa0KTAgB1Zxbyh5BvB6P9XDksCSPHGMbWc6I6oC5UIyUQgVARnCHUsDM5lxVY79cAQN0&#10;VUxxfvHSiBCR/+7P/my+vgFEGVZWMpRipTqAjrMeDwtz444hyNBR37OwF0XAMHQkQYYehR3Aa9Vp&#10;8px1mg6PHpXDAYkcMfQ9D72bac5tSgS4Iy6Lo+txtFK9VkQEM+77uj+AadudTTESE+ZaD3srBYMQ&#10;kR1G7rtmWG1jBMUAZlaKzfPtmlsMkQjVnZjNHWttupo6jaAG7siEoe2y4kZgcghOJDHFszMk1HEE&#10;Zq/qplDV0VFNViudZwKwXFox38bJa1s+O7u5z7NrVdU6T8TitWCMXss8HX2c2xrFtoDFaqUQl0QV&#10;lm6kfHPDEogYEFiYmCEGNCcRBASt2FZVS2zLg5zQjqOZk0MZD3o8rL/0JRsnCsFhkY3Hzbrd6hzE&#10;EblNH2GWEFWVRJjZTaVLOs5gxlGa3pdjMHMbJzQn4TrO07OnTQPTtutaKVbVhcGBkPjv/MW/iEFC&#10;PxCRawVzJI6bNYDn49FKsVrz7qZOx3h+EfuupRIcBWMiYYqJgrSChs3Z1UhEa5l3h5AihYCA4CjD&#10;4GZWas0zAoS+582GETFG7jokQoR2p+bDwVQlRAAH9WVKH1EbtocilGJLc7RWM7WcdZrbDNp8c9MK&#10;77xseFY/NoOoejzWnMMwEHE8PwvrFQBAqWG9whCg9fATMnFYr8NmTTFy3yMxaOXUt9+BWNqYOeoH&#10;6iIhgFo5HAAJCRnI3GsthAQATExtt6JIm6mqNTNLO4MWVZmYonjVNlZQcyEEBAibDYVljxRJWHKl&#10;obeqYGq5LJlEDD7PbtbIF5sziZT9jhs1pZVCkL5jFmukkTmHQO36GAAYM2Ob8VIVzV3bJS3euI+m&#10;gjLVUkBC3e/b3o6wWXPfe9Wai2nFakiEKfLf/yt/RYJwN1CIZbdHMF6tzEFS15aQckr55ppCgNr2&#10;kyoCxM26dVr6nGvJTGhFNc9hs+FVz8TcBen70K8ICUPgGChFIuK2ZiQlV8WYwA1r5a6nEG2e9XiQ&#10;rtM8eSk6zRQEASim5k6pS62kiil6rXY8NjOSoQetNRfpO88F3C0X6iKcHKq1l3UpnG1RJF1eErGW&#10;YqbobmpNv7WIhJgRUYtarcTkBtx3lCKoQRA0BybpO+46RKzTRMRQCjBR1xERObZfO/SDqzUk6/MM&#10;jqHrl3pyk12U0mhGShFbmyGi5cJdF9ZrjKG5ZwBHQOmTmbfJT+6GCDrPVovnjCyyXqEZisTzMw4J&#10;kJqzBCZJHZiiqrurGscIVbUt+6uKbsuizhAas9WSKqIl2nBKZopBMMSwHkLf02rVCAt30+PRa227&#10;YMOw4v/Jz/2lRUI6Ty2cLY1aRFAruINpSD2niGruwF2U9Qrb6L7GYrM4gPQdttVHaghAEjhGZAJi&#10;BPeirkrMslpxl9yAUxSh1nUOpbpWYgYHiCEMK0SkEJGYuuhmFCKlxCIgIl1qWARpGazeIK2ZNYER&#10;hUBd9GqISLz0mKFI6HsSBkJqM3TdQ4zYxGjYlktHjmK5cOocPKao1ajvmMmrcheBGCUgUkhRhB2g&#10;tahzSgDopbhZLRlUpR8cAdGRWLrkgOC2wHM3YtGSy/FIDlqKlgJunrPnDICEQEzgbqpEBCIwz00q&#10;1bRTUCoSIhPwaU+PCACQBB1HIrQmFuJlaQcyQwhWqtUiITgTMoGam+uc03pl3ibuIYpg37exQeAA&#10;TEBcrq54GBBAVgMAIFPTR+SbHQUBtXI85sMxnW0FmWqe/aC1FnDvhkuoCkyes84ZhZHYu0BmGLul&#10;5pyLAiCRzjMQQy3MbKU2Cs1yXjRJ8wwOIByHlYcgUVCEiL0W7DtkQiJQlS7VWt3ASk4P7uWXNxCY&#10;+761twIgd21iiUCbm+TmuVCKLOJdzLt9PhxBRJrQkYgQMUXCXHLx48wpIHHogrcB3GZVFQGQKE8Z&#10;TB2Blj1ggCyA1DaoAlFIwRC1qrvbXBCRorQFvXXO4G7goUu1Vjse6zxZrUyMIiDMAN4Qd63gZuYs&#10;qABYtRwPmmcAMDdSpVbrYIYQ9PqGQjAdUQRFLM9ugCEsZLo7hWDMVjLGqPPcir6uBswUAgLMuxuR&#10;aCHEGE4rllAAtBQwqzkTE4rUUq2WuF4BLiN6TAsQE5EFhmJWMscVuMXt1uZM67WVWue5DRvynImF&#10;mEGEUxeGVTkc+e/91b/qtWou9ThSiGDmbV6MGjHjqdOOUifrIa7WJKJaSaSJe+o4ehNcm7mq52Jz&#10;xrb/eJ6s1nx9hUTxbBticoA6TQ4gbcmzmZVCSIaICKbquUJTbPSp6ZN0HEGCdB22eaNaHUBLMTVo&#10;ewzNoFZsAwJiIpF2zLVUEoZatW0laPsFqjKhqbUkA1wtZ0RyJo6hzUayqqbqubi1fSVETIig0wQs&#10;zKTWRjsTMBGiuVmulue634M7xySrVePloU0+CXHRIrtTkDYiTFLHKfF2SzFKl9rGgXI46jxbzo60&#10;sNUOxOS5UEoNNZqazlNzUa5GzHWeUFjzXPYHA/M8t3Y8HSerVefJq2KMehwXzh0R2kRNB6tqiDaO&#10;QAAsgChBzBwZLWdCBAmI4OZt7LjnbPNsVRu8DquVIwGBdJ30vTgxAiFj2G45BK/qakjmtSKlparD&#10;jIGJBUSwFo4RkADA5wZQalto1LaImFZAgGpAFFLX9B42z9bw/zKIre2cUHPkJCFI28apc9ZxctV6&#10;nCgGPRw1z0FE22StWlyt3aZWa3XHGKDUvN9x7njo5xcvVZWpzW8hcMnjpHlK6w241etrDLG0oTal&#10;opDPJR/2HBPjML+4AoBasrBQiu7e7hbLFZm8ahlHyaVuN4SYjyPFYLkslYdWMwmBJUrXgzl2EZq4&#10;DNC1IgnGBNPs6OCGKREzpdSSXKtKjRUzA9Vaa2CR9QCIWqDudiShsSEAUHK2kqVfAVKtmVnS5T1E&#10;yDc3q/fenZ4+o34NMVgtgF7HIziU41jzDABxtQYEq+p5cjeKkZibWpABwybVWrWqjSOYW6nGLB1w&#10;DAXAtGrJeFtGZMHAtVYHCP3QFpDyv/vX/5q7S+ri2Rkyg5o2PYaIbDY2Tcii46jTZEVRqM0oQiJH&#10;ALdaik1zWwIuXYJmLohlngAp9Cseepsn9zY3jR0JzHScOEWKkWPgIMs4mDa4HQkR6m6HRF6qWfVS&#10;rdbp+fPF/lQtFwDQeUYDN695cjXTMl9dNU0FArhpg5BWq5VSS552O6JlpJ+OI0JrBs9mCkXzzU0d&#10;RzcjJGivA7dcPM9gZlphzmZquc43V17KotQutWn3AMFqFRbV0mpV1BLAGBrT3DIDcNNxAlfNhUWs&#10;FM/ZcuaUlkutVUtmES+q02wl6zSjsJvqXNS0ja2mGClFjolDpL5rDEXe70UCNjp0vSHA6eq6ThPH&#10;aKVSDMRBj0erWqYjFKWui31Xm4owiOYCABgDgHnOagrmWmobEetFMQgQQanWmlqm2R3axj0otUwz&#10;//2/8TfAzKrxqYeBma3JItw1Z6/VqzYBV9uqziFQDDZnU/VqrRmXmIFZp9mLOgC5S4jYJ5smnWcE&#10;RyTuB1mvkYmEtWrbtg2t3m621O3NfZrLPFopLAwsnGI9Hh2BQsLWvkLkgK6q84QiJIFj0GniEChE&#10;ThHbpiVzAGcSSp3ljIBhWDlhU5WUPHMQkkASNE/U2o+iUFOttDJqLeZYxiMzt0qzlrkpnCBG4GUN&#10;QZuzW/d70+LuZsoO0HTP09TuZN3t3A3MKEYrNR8OjiTrwdUohiV77bvGhlKMp70xSkhWFVQdCQDD&#10;MFCI1HU2TaHvMEbUCg7U94TYoh416GO6XFUzQqQQzNRNtWRwADcCNISy2yNiqxhL1wFxPYzp3mW5&#10;uXGzEGPNRXNBQq+1taJrLRwipoRuiOi5NO31/xev05A6UpRnMgAAAABJRU5ErkJgglBLAwQUAAYA&#10;CAAAACEA2+uOnt0AAAAFAQAADwAAAGRycy9kb3ducmV2LnhtbEyPzWrDMBCE74W8g9hAb43s/JG6&#10;lkMIaU+hkKRQettYG9vEWhlLsZ23r9pLe1kYZpj5Nl0PphYdta6yrCCeRCCIc6srLhR8nF6fViCc&#10;R9ZYWyYFd3KwzkYPKSba9nyg7ugLEUrYJaig9L5JpHR5SQbdxDbEwbvY1qAPsi2kbrEP5aaW0yha&#10;SoMVh4USG9qWlF+PN6Pgrcd+M4t33f562d6/Tov3z31MSj2Oh80LCE+D/wvDD35Ahywwne2NtRO1&#10;gvCI/73Bmy9WMYizguXzfAoyS+V/+u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eVI+QkIAABFNAAADgAAAAAAAAAAAAAAAAA6AgAAZHJzL2Uyb0RvYy54bWxQ&#10;SwECLQAKAAAAAAAAACEAPRxf9qxmAACsZgAAFAAAAAAAAAAAAAAAAABvCgAAZHJzL21lZGlhL2lt&#10;YWdlMS5wbmdQSwECLQAUAAYACAAAACEA2+uOnt0AAAAFAQAADwAAAAAAAAAAAAAAAABNcQAAZHJz&#10;L2Rvd25yZXYueG1sUEsBAi0AFAAGAAgAAAAhAKomDr68AAAAIQEAABkAAAAAAAAAAAAAAAAAV3IA&#10;AGRycy9fcmVscy9lMm9Eb2MueG1sLnJlbHNQSwUGAAAAAAYABgB8AQAASnMAAAAA&#10;">
                <v:shape id="Picture 3575" o:spid="_x0000_s1336"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ExxwAAAN0AAAAPAAAAZHJzL2Rvd25yZXYueG1sRI9PawIx&#10;FMTvBb9DeEJvNWuL1W6NIsVq0ZN/Knh7bF43i5uXdRPX9ds3hYLHYWZ+w4ynrS1FQ7UvHCvo9xIQ&#10;xJnTBecK9rvPpxEIH5A1lo5JwY08TCedhzGm2l15Q8025CJC2KeowIRQpVL6zJBF33MVcfR+XG0x&#10;RFnnUtd4jXBbyuckeZUWC44LBiv6MJSdtheroHnzl83hvDj2k/V8aU4LOfteSaUeu+3sHUSgNtzD&#10;/+0vreBlMBzA35v4BOTkFwAA//8DAFBLAQItABQABgAIAAAAIQDb4fbL7gAAAIUBAAATAAAAAAAA&#10;AAAAAAAAAAAAAABbQ29udGVudF9UeXBlc10ueG1sUEsBAi0AFAAGAAgAAAAhAFr0LFu/AAAAFQEA&#10;AAsAAAAAAAAAAAAAAAAAHwEAAF9yZWxzLy5yZWxzUEsBAi0AFAAGAAgAAAAhAN9wcTHHAAAA3QAA&#10;AA8AAAAAAAAAAAAAAAAABwIAAGRycy9kb3ducmV2LnhtbFBLBQYAAAAAAwADALcAAAD7AgAAAAA=&#10;">
                  <v:imagedata r:id="rId59" o:title="Microbe Mayhem card - Filovirus"/>
                </v:shape>
                <v:group id="Group 3394" o:spid="_x0000_s1337" alt="&quot;&quot;"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zxgAAAN0AAAAPAAAAZHJzL2Rvd25yZXYueG1sRI9Ba8JA&#10;FITvhf6H5RW86SZNLTV1FREtHkRQC8XbI/tMgtm3Ibsm8d+7gtDjMDPfMNN5byrRUuNKywriUQSC&#10;OLO65FzB73E9/ALhPLLGyjIpuJGD+ez1ZYqpth3vqT34XAQIuxQVFN7XqZQuK8igG9maOHhn2xj0&#10;QTa51A12AW4q+R5Fn9JgyWGhwJqWBWWXw9Uo+OmwWyTxqt1ezsvb6Tje/W1jUmrw1i++QXjq/X/4&#10;2d5oBUky+YDHm/AE5OwOAAD//wMAUEsBAi0AFAAGAAgAAAAhANvh9svuAAAAhQEAABMAAAAAAAAA&#10;AAAAAAAAAAAAAFtDb250ZW50X1R5cGVzXS54bWxQSwECLQAUAAYACAAAACEAWvQsW78AAAAVAQAA&#10;CwAAAAAAAAAAAAAAAAAfAQAAX3JlbHMvLnJlbHNQSwECLQAUAAYACAAAACEAsj8dM8YAAADdAAAA&#10;DwAAAAAAAAAAAAAAAAAHAgAAZHJzL2Rvd25yZXYueG1sUEsFBgAAAAADAAMAtwAAAPoCAAAAAA==&#10;">
                  <v:roundrect id="Rectangle: Rounded Corners 3395" o:spid="_x0000_s133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339" type="#_x0000_t202" alt="Escherichia coli&#10;Esh-Er-lc-E-Ah&#10;Bacterium&#10;" style="position:absolute;left:16767;top:1972;width:11083;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5265A202" w14:textId="77777777" w:rsidR="00457CE9" w:rsidRDefault="00457CE9" w:rsidP="00C924A7">
                          <w:pPr>
                            <w:bidi/>
                            <w:jc w:val="right"/>
                            <w:rPr>
                              <w:rFonts w:cs="Arial"/>
                              <w:i/>
                              <w:iCs/>
                              <w:color w:val="000000" w:themeColor="text1"/>
                              <w:kern w:val="24"/>
                              <w:rtl/>
                            </w:rPr>
                          </w:pPr>
                          <w:r>
                            <w:rPr>
                              <w:rFonts w:hint="cs"/>
                              <w:i/>
                              <w:iCs/>
                              <w:color w:val="000000" w:themeColor="text1"/>
                              <w:rtl/>
                            </w:rPr>
                            <w:t>فيروسات خيطية</w:t>
                          </w:r>
                        </w:p>
                        <w:p w14:paraId="20051B2B" w14:textId="77777777" w:rsidR="00457CE9" w:rsidRDefault="00457CE9" w:rsidP="00C924A7">
                          <w:pPr>
                            <w:bidi/>
                            <w:jc w:val="right"/>
                            <w:rPr>
                              <w:rtl/>
                            </w:rPr>
                          </w:pPr>
                          <w:r>
                            <w:rPr>
                              <w:rFonts w:hint="cs"/>
                              <w:i/>
                              <w:iCs/>
                              <w:color w:val="000000" w:themeColor="text1"/>
                              <w:rtl/>
                            </w:rPr>
                            <w:t>فيل-و-في-روس</w:t>
                          </w:r>
                        </w:p>
                        <w:p w14:paraId="7EEFFE6F" w14:textId="77777777" w:rsidR="00457CE9" w:rsidRDefault="00457CE9" w:rsidP="00C924A7">
                          <w:pPr>
                            <w:bidi/>
                            <w:jc w:val="right"/>
                            <w:rPr>
                              <w:rtl/>
                            </w:rPr>
                          </w:pPr>
                          <w:r>
                            <w:rPr>
                              <w:rFonts w:hint="cs"/>
                              <w:color w:val="000000" w:themeColor="text1"/>
                              <w:rtl/>
                            </w:rPr>
                            <w:t>الفيروس</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4;top:29494;width:28847;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5800E2E8" w14:textId="77777777" w:rsidR="00457CE9" w:rsidRDefault="00457CE9" w:rsidP="00C924A7">
                          <w:pPr>
                            <w:bidi/>
                            <w:rPr>
                              <w:rtl/>
                            </w:rPr>
                          </w:pPr>
                          <w:r>
                            <w:rPr>
                              <w:rFonts w:hint="cs"/>
                              <w:color w:val="000000" w:themeColor="text1"/>
                              <w:rtl/>
                            </w:rPr>
                            <w:t>تسبب الفيروسات الخيطية مرض يُعرف باسم الإيبولا. هو أحد أخطر الفيروسات المعروفة للإنسان. توفى الضحايا المصابين بالفيروس بنسبة تتراوح من 25 إلى 90% قبل تطوير لقاح والموافقة عليه في عام 2019.</w:t>
                          </w:r>
                        </w:p>
                      </w:txbxContent>
                    </v:textbox>
                  </v:shape>
                  <v:group id="Group 3398" o:spid="_x0000_s134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34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350DBE6A"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6B4EC411" w14:textId="77777777" w:rsidR="00457CE9" w:rsidRDefault="00457CE9" w:rsidP="00C924A7">
                            <w:pPr>
                              <w:bidi/>
                              <w:jc w:val="center"/>
                              <w:rPr>
                                <w:rtl/>
                              </w:rPr>
                            </w:pPr>
                            <w:r>
                              <w:rPr>
                                <w:rFonts w:hint="cs"/>
                                <w:color w:val="FFFFFF" w:themeColor="light1"/>
                                <w:rtl/>
                              </w:rPr>
                              <w:t>1,500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47C4BF07" w14:textId="77777777" w:rsidR="00457CE9" w:rsidRDefault="00457CE9" w:rsidP="00C924A7">
                            <w:pPr>
                              <w:bidi/>
                              <w:rPr>
                                <w:rtl/>
                              </w:rPr>
                            </w:pPr>
                            <w:r>
                              <w:rPr>
                                <w:rFonts w:hint="cs"/>
                                <w:color w:val="FFFFFF" w:themeColor="light1"/>
                                <w:rtl/>
                              </w:rPr>
                              <w:t>عدد الأنواع</w:t>
                            </w:r>
                          </w:p>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61E15D50"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1DC5A3E0"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22C8BBC"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41F99073" w14:textId="77777777" w:rsidR="00457CE9" w:rsidRDefault="00457CE9" w:rsidP="00C924A7">
                            <w:pPr>
                              <w:bidi/>
                              <w:jc w:val="center"/>
                              <w:rPr>
                                <w:rtl/>
                              </w:rPr>
                            </w:pPr>
                            <w:r>
                              <w:rPr>
                                <w:rFonts w:hint="cs"/>
                                <w:rtl/>
                              </w:rP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1E276DDC" w14:textId="77777777" w:rsidR="00457CE9" w:rsidRDefault="00457CE9" w:rsidP="00C924A7">
                            <w:pPr>
                              <w:bidi/>
                              <w:jc w:val="center"/>
                              <w:rPr>
                                <w:rtl/>
                              </w:rPr>
                            </w:pPr>
                            <w:r>
                              <w:rPr>
                                <w:rFonts w:hint="cs"/>
                                <w:color w:val="FFFFFF" w:themeColor="light1"/>
                                <w:rtl/>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AE61D8" w14:textId="77777777" w:rsidR="00457CE9" w:rsidRDefault="00457CE9" w:rsidP="00C924A7">
                            <w:pPr>
                              <w:bidi/>
                              <w:jc w:val="center"/>
                              <w:rPr>
                                <w:rtl/>
                              </w:rPr>
                            </w:pPr>
                            <w:r>
                              <w:rPr>
                                <w:rFonts w:hint="cs"/>
                                <w:color w:val="FFFFFF" w:themeColor="light1"/>
                                <w:rtl/>
                              </w:rPr>
                              <w:t>0</w:t>
                            </w:r>
                          </w:p>
                        </w:txbxContent>
                      </v:textbox>
                    </v:roundrect>
                    <v:roundrect id="Rectangle: Rounded Corners 3569" o:spid="_x0000_s135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61EC7BE6"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br w:type="page"/>
      </w:r>
    </w:p>
    <w:p w14:paraId="56D1DA6E" w14:textId="3FEFE2B8" w:rsidR="00185144" w:rsidRDefault="00C924A7" w:rsidP="00185144">
      <w:pPr>
        <w:bidi/>
        <w:rPr>
          <w:rtl/>
        </w:rPr>
      </w:pPr>
      <w:r>
        <w:rPr>
          <w:rFonts w:hint="cs"/>
          <w:noProof/>
          <w:rtl/>
          <w:lang w:val="en-US" w:bidi="ar-SA"/>
        </w:rPr>
        <w:lastRenderedPageBreak/>
        <mc:AlternateContent>
          <mc:Choice Requires="wpg">
            <w:drawing>
              <wp:inline distT="0" distB="0" distL="0" distR="0" wp14:anchorId="1AEA1D21" wp14:editId="1D1FD7A8">
                <wp:extent cx="2908935" cy="4377055"/>
                <wp:effectExtent l="19050" t="19050" r="24765" b="23495"/>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641" name="Picture 3641" descr="Microbe Mayhem card - Rhinovirus">
                            <a:extLst>
                              <a:ext uri="{C183D7F6-B498-43B3-948B-1728B52AA6E4}">
                                <adec:decorative xmlns:adec="http://schemas.microsoft.com/office/drawing/2017/decorative" val="0"/>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158750" y="91017"/>
                            <a:ext cx="2630170" cy="959485"/>
                          </a:xfrm>
                          <a:prstGeom prst="rect">
                            <a:avLst/>
                          </a:prstGeom>
                        </pic:spPr>
                      </pic:pic>
                      <wpg:grpSp>
                        <wpg:cNvPr id="3576" name="Group 3576">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4D6DA" w14:textId="77777777" w:rsidR="00457CE9" w:rsidRDefault="00457CE9" w:rsidP="00185144">
                                <w:pPr>
                                  <w:bidi/>
                                  <w:rPr>
                                    <w:rtl/>
                                  </w:rPr>
                                </w:pPr>
                                <w:r>
                                  <w:rPr>
                                    <w:rFonts w:hint="cs"/>
                                    <w:color w:val="FFFFFF" w:themeColor="light1"/>
                                    <w:rtl/>
                                  </w:rPr>
                                  <w:t>أقصى حجم (نانومتر)</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AAA7B" w14:textId="77777777" w:rsidR="00457CE9" w:rsidRDefault="00457CE9" w:rsidP="00185144">
                                <w:pPr>
                                  <w:bidi/>
                                  <w:jc w:val="center"/>
                                  <w:rPr>
                                    <w:rtl/>
                                  </w:rPr>
                                </w:pPr>
                                <w:r>
                                  <w:rPr>
                                    <w:rFonts w:hint="cs"/>
                                    <w:color w:val="FFFFFF" w:themeColor="light1"/>
                                    <w:rtl/>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F0191" w14:textId="77777777" w:rsidR="00457CE9" w:rsidRDefault="00457CE9" w:rsidP="00185144">
                                <w:pPr>
                                  <w:bidi/>
                                  <w:rPr>
                                    <w:rtl/>
                                  </w:rPr>
                                </w:pPr>
                                <w:r>
                                  <w:rPr>
                                    <w:rFonts w:hint="cs"/>
                                    <w:color w:val="FFFFFF" w:themeColor="light1"/>
                                    <w:rtl/>
                                  </w:rPr>
                                  <w:t>عدد الأنواع</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E08D3" w14:textId="77777777" w:rsidR="00457CE9" w:rsidRDefault="00457CE9" w:rsidP="00185144">
                                <w:pPr>
                                  <w:bidi/>
                                  <w:rPr>
                                    <w:rtl/>
                                  </w:rPr>
                                </w:pPr>
                                <w:r>
                                  <w:rPr>
                                    <w:rFonts w:hint="cs"/>
                                    <w:color w:val="FFFFFF" w:themeColor="light1"/>
                                    <w:rtl/>
                                  </w:rPr>
                                  <w:t>يشكل خطورة على الإنسان</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AF83D" w14:textId="77777777" w:rsidR="00457CE9" w:rsidRDefault="00457CE9" w:rsidP="00185144">
                                <w:pPr>
                                  <w:bidi/>
                                  <w:rPr>
                                    <w:rtl/>
                                  </w:rPr>
                                </w:pPr>
                                <w:r>
                                  <w:rPr>
                                    <w:rFonts w:hint="cs"/>
                                    <w:color w:val="FFFFFF" w:themeColor="light1"/>
                                    <w:rtl/>
                                  </w:rPr>
                                  <w:t>يمثل فائدة للإنسان</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2EEA" w14:textId="77777777" w:rsidR="00457CE9" w:rsidRDefault="00457CE9" w:rsidP="00185144">
                                <w:pPr>
                                  <w:bidi/>
                                  <w:rPr>
                                    <w:rtl/>
                                  </w:rPr>
                                </w:pPr>
                                <w:r>
                                  <w:rPr>
                                    <w:rFonts w:hint="cs"/>
                                    <w:color w:val="FFFFFF" w:themeColor="light1"/>
                                    <w:rtl/>
                                  </w:rPr>
                                  <w:t>مقاومة المضادات الحيوية</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55652" w14:textId="77777777" w:rsidR="00457CE9" w:rsidRDefault="00457CE9" w:rsidP="00185144">
                                <w:pPr>
                                  <w:bidi/>
                                  <w:jc w:val="center"/>
                                  <w:rPr>
                                    <w:rtl/>
                                  </w:rPr>
                                </w:pPr>
                                <w:r>
                                  <w:rPr>
                                    <w:rFonts w:hint="cs"/>
                                    <w:color w:val="FFFFFF" w:themeColor="light1"/>
                                    <w:rtl/>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8D5F6" w14:textId="77777777" w:rsidR="00457CE9" w:rsidRDefault="00457CE9" w:rsidP="00185144">
                                <w:pPr>
                                  <w:bidi/>
                                  <w:jc w:val="center"/>
                                  <w:rPr>
                                    <w:rtl/>
                                  </w:rPr>
                                </w:pPr>
                                <w:r>
                                  <w:rPr>
                                    <w:rFonts w:hint="cs"/>
                                    <w:color w:val="FFFFFF" w:themeColor="light1"/>
                                    <w:rtl/>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AEEEA" w14:textId="77777777" w:rsidR="00457CE9" w:rsidRDefault="00457CE9" w:rsidP="00185144">
                                <w:pPr>
                                  <w:bidi/>
                                  <w:jc w:val="center"/>
                                  <w:rPr>
                                    <w:rtl/>
                                  </w:rPr>
                                </w:pPr>
                                <w:r>
                                  <w:rPr>
                                    <w:rFonts w:hint="cs"/>
                                    <w:rtl/>
                                  </w:rP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92B20" w14:textId="77777777" w:rsidR="00457CE9" w:rsidRDefault="00457CE9" w:rsidP="00185144">
                                <w:pPr>
                                  <w:bidi/>
                                  <w:jc w:val="center"/>
                                  <w:rPr>
                                    <w:rtl/>
                                  </w:rPr>
                                </w:pPr>
                                <w:r>
                                  <w:rPr>
                                    <w:rFonts w:hint="cs"/>
                                    <w:color w:val="FFFFFF" w:themeColor="light1"/>
                                    <w:rtl/>
                                  </w:rPr>
                                  <w:t>لا يوجد</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5A6B39AE" w14:textId="77777777" w:rsidR="00457CE9" w:rsidRDefault="00457CE9" w:rsidP="00185144">
                                <w:pPr>
                                  <w:bidi/>
                                  <w:jc w:val="right"/>
                                  <w:rPr>
                                    <w:rtl/>
                                  </w:rPr>
                                </w:pPr>
                                <w:r>
                                  <w:rPr>
                                    <w:rFonts w:hint="cs"/>
                                    <w:i/>
                                    <w:iCs/>
                                    <w:color w:val="000000" w:themeColor="text1"/>
                                    <w:rtl/>
                                  </w:rPr>
                                  <w:t>الفيروس الأنفي</w:t>
                                </w:r>
                              </w:p>
                              <w:p w14:paraId="5E90B754" w14:textId="77777777" w:rsidR="00457CE9" w:rsidRDefault="00457CE9" w:rsidP="00185144">
                                <w:pPr>
                                  <w:bidi/>
                                  <w:jc w:val="right"/>
                                  <w:rPr>
                                    <w:rtl/>
                                  </w:rPr>
                                </w:pPr>
                                <w:r>
                                  <w:rPr>
                                    <w:rFonts w:hint="cs"/>
                                    <w:i/>
                                    <w:iCs/>
                                    <w:color w:val="000000" w:themeColor="text1"/>
                                    <w:rtl/>
                                  </w:rPr>
                                  <w:t>رينو-فيروس</w:t>
                                </w:r>
                              </w:p>
                              <w:p w14:paraId="70D5F9AA" w14:textId="77777777" w:rsidR="00457CE9" w:rsidRPr="00D7292C" w:rsidRDefault="00457CE9" w:rsidP="00185144">
                                <w:pPr>
                                  <w:bidi/>
                                  <w:jc w:val="right"/>
                                  <w:rPr>
                                    <w:rtl/>
                                  </w:rPr>
                                </w:pPr>
                                <w:r>
                                  <w:rPr>
                                    <w:rFonts w:hint="cs"/>
                                    <w:rtl/>
                                  </w:rPr>
                                  <w:t>الفيروس</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02FA8785" w14:textId="5151E90C" w:rsidR="00457CE9" w:rsidRDefault="00457CE9" w:rsidP="00185144">
                                <w:pPr>
                                  <w:bidi/>
                                  <w:rPr>
                                    <w:rtl/>
                                  </w:rPr>
                                </w:pPr>
                                <w:r>
                                  <w:rPr>
                                    <w:rFonts w:hint="cs"/>
                                    <w:color w:val="000000" w:themeColor="text1"/>
                                    <w:rtl/>
                                  </w:rPr>
                                  <w:t>يوجد أكثر من 250 نوعًا مختلفًا من فيروسات البرد، إلا إن الفيروس الأنفي هو أكثرها شيوعًا إلى حد كبير. يمكن للفيروس الأنفي البقاء على قيد الحياة لمدة ثلاث ساعات خارج انف الإنسان. إذا لامس الفيروس إصبعك وفركت أنفك بهذا الإصبع، فستلتقط الفيروس وتُصاب بالمرض.</w:t>
                                </w:r>
                              </w:p>
                            </w:txbxContent>
                          </wps:txbx>
                          <wps:bodyPr wrap="square" rtlCol="0">
                            <a:noAutofit/>
                          </wps:bodyPr>
                        </wps:wsp>
                      </wpg:grpSp>
                    </wpg:wgp>
                  </a:graphicData>
                </a:graphic>
              </wp:inline>
            </w:drawing>
          </mc:Choice>
          <mc:Fallback xmlns="">
            <w:pict>
              <v:group w14:anchorId="1AEA1D21" id="Group 23" o:spid="_x0000_s1353"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jMWpQcAAEszAAAOAAAAZHJzL2Uyb0RvYy54bWzsW+lu3DYQ/l+g70Co&#10;aNECtVf3sY1dOHaSFkhSI8cDcCVqpUYSVUrrXffpO0NS2sO7sewYqR1ogTg6yNFo+H2c4XD07PdV&#10;WZArJpqcVyeGdWwahFUxT/JqfmJ8/PDyKDRI09IqoQWv2IlxzRrj99Pvv3u2rKfM5hkvEiYICKma&#10;6bI+MbK2raeTSRNnrKTNMa9ZBTdTLkrawqmYTxJBlyC9LCa2afqTJRdJLXjMmgauXqibxqmUn6Ys&#10;bv9K04a1pDgxQLdW/hXy7wz/Tk6f0elc0DrLY60GvYcWJc0reGgv6oK2lCxEfkNUmceCNzxtj2Ne&#10;Tnia5jGT7wBvY5k7b/NK8EUt32U+Xc7r3kxg2h073Vts/Pbqlajf15cCLLGs52ALeYbvskpFif+D&#10;lmQlTXbdm4ytWhLDRTsyw8jxDBLDPdcJAtPzlFHjDCx/o1+cvbil56R78GRLnTqPp/BP2wCObtjg&#10;dqxAr3YhmKGFlINklFR8WtRHMFw1bfNZXuTttYQeDAwqVV1d5vGlUCdgzktB8uTEcHzXMkhFSwA9&#10;NMDnEnUtYU0MCHyDSJgx8oZeA9ZJTEVCjsi7LK/4VS4WDVoR5aNI9QCKBnjN408Nqfh5Rqs5O2tq&#10;gDgQD1tPtpvL0y3tZkVev8yLAgcVj7UdQJkdOO0xpYLqBY8XJataxT3BCjAJr5osrxuDiCkrZwze&#10;XfyZSIXotBHxO1BQsqxpBWvjrFN0rQyq3QAC92DO8sLAA94CuCLLtAIFrR58vgPX4DaCL/IiN5TY&#10;6xEEBhNN+4rxkuABKAa6wLDRKb163aBW0LRrou2nFJG2A702OKEONwbYC/xugCVRiYNXQCji9n/l&#10;VeQ5gL2OkY7tSnTs59Wyhom36aAAZzfAcKe55X1GawYmRrFbtgo6WyEeALoFm5J3fFElLCHnXFTg&#10;QtCAcoR1535WarbgQQSHofRcE39yNPUEdRQ4ThjBoAAa9KEEXgcXnJ7QGNIyMHFJMykQdFNdB4YO&#10;L6ggKrwGDaJnnmhi0+Rvg6RlAS7jihbEMT1bm1oCbAdfdFpxpJ9UqqjIEmaJ0NLv0PAiTzpyNmI+&#10;Oy8EAaEwxT73ouiFlrvRDLBbVPAItJZCrTxqrwuGShbVO5bCVISTtFRf+lTWi6VxDES21K2MJkw9&#10;zZNWVVbpe8gXkQJRcgrv0MvWAtBf35StxOj22JVJl9x3VsPXP0Zp0CmmOvc95JN51fadS5gpxb43&#10;K+Ct9JNV+85IyjRopRlPrmGiFm1xzlVkQKs44zATxq2QnbEV8EIh+WsQBAIl5S0+T5AQtUPlgF0H&#10;CIKW0pSwXNs1AfHACMtynMiVExSMQ+eEfdc3Xe2+rdANQphtle2+EiU2AI3uYgDuEdojdyB2xXEe&#10;uWOA14iGcQeadcEXXZEm/5eRn6vyl7sxKjJNGwRJRgW2ucsoK7Q804cG6H7t0HeihyWUBT/pJGH6&#10;3+9kDjPKeulE/rnm91YzzSgr8BSqDjqjQyJGZ3R/Z9SuZiu5ZrAtHT8+RgcVQpw9wEFhM00yCG0k&#10;9gd7K9sMvAjJfIhcfui7URfAhWFgOQ/qrEZufXOB3ga3+qXF4wv+wj5V8NngD5tpbr1dwFJbEJ4S&#10;zADkkFW7U1i44cRc8FGBXq53YaEV2ujHupWSZ4NfeMiocCTat0y0fonyeaJh+Frxs0XL01zmYtYL&#10;M71g+5rrr9Ae5t6gmabgBSbgBGk5yRYlre7PwNCKgj1hpBs6OrXlWK5jjwwccxqYr0wP5TQ2XF3U&#10;eYMnxUBnGAOhmWbgx4ali6KCrZ/7sjAwu3gTHZ4PyUNwc+v0CGREzNDXftDxbHdkIVhnzCwOYqHd&#10;L36eEAt9WIIOWObJZpqFZxVui/EWNucEa3Lc7Y1ZNwENy1Ju0NALbNu+EY5u0tC2IshYjuHoSMNh&#10;NJRgWseWh5L+jyoc9SHHN4iG0EzTUJHmDrkWz4+6RKYbebhxtuX7MNfSbew78BuXgKPrk6vWAQGo&#10;LbdBnxznBm3B+RY005xTm2X341xoR/Zu3mWLc7bz0JtxY9rlG0672DIX/uQ4B9n+23cVfAuaac4p&#10;P3QHzrlBtwW+d43nh57VL/FcKAsZ9+vGJd7ARIuqrHpqnIOF6RDOYbMv93P2vgWdHwReV3XijOu5&#10;sWDr1oKtdXJTpeCeHOf6Hb4PsMn2nK+IC/vYml7voTK2bnnM43jR/PTD6uw3eeXoA2dH5+uLz2nc&#10;MpEvyp3kCmlXIFAXAaNhVDVgV++5LgaDjQbfhegVt9dDy3VllL6R7TTN0PPhPpauhAEU197mCrcq&#10;I1VGpquglMVJW2Uk2yWCs3k35huFKDu1jBuDvlsYsYSS/ROj+WdBsZ57Xcf3uFbxsA7SM20/6pBM&#10;1qP+hlbXZGvou71cAi8lYZBRURZb6W0Cn1LgbdJmDKrA4bOIgqQFFxS3gvFayRdtJltBgXjSHJM/&#10;+JLBBxq/ElWkfLbzyJkCFYUC9EXDCJ1Bf2J5P8qtZS4fJDh+eyEVui/ybMfxVBmiHfm26+0Wcge+&#10;G0ChlESe5VqwJ93VOB0qQ7wFen2l7WFI7dYDfCGk1p8ryN1L+cWGXG7or0vwk5DNc9lq/Q3M6X8A&#10;AAD//wMAUEsDBAoAAAAAAAAAIQAWTAew61oAAOtaAAAUAAAAZHJzL21lZGlhL2ltYWdlMS5wbmeJ&#10;UE5HDQoaCgAAAA1JSERSAAAAxAAAAE0IAgAAAHZ7XCwAAAAJcEhZcwAACxMAAAsTAQCanBgAAAlv&#10;aVRYdFhNTDpjb20uYWRvYmUueG1wAAAAAAA8P3hwYWNrZXQgYmVnaW49Iu+7vyIgaWQ9Ilc1TTBN&#10;cENlaGlIenJlU3pOVGN6a2M5ZCI/PiA8eDp4bXBtZXRhIHhtbG5zOng9ImFkb2JlOm5zOm1ldGEv&#10;IiB4OnhtcHRrPSJBZG9iZSBYTVAgQ29yZSA1LjYtYzE0MiA3OS4xNjA5MjQsIDIwMTcvMDcvMTMt&#10;MDE6MDY6MzkgICAgICAgICI+IDxyZGY6UkRGIHhtbG5zOnJkZj0iaHR0cDovL3d3dy53My5vcmcv&#10;MTk5OS8wMi8yMi1yZGYtc3ludGF4LW5zIyI+IDxyZGY6RGVzY3JpcHRpb24gcmRmOmFib3V0PSIi&#10;IHhtbG5zOnhtcD0iaHR0cDovL25zLmFkb2JlLmNvbS94YXAvMS4wLyIgeG1sbnM6ZGM9Imh0dHA6&#10;Ly9wdXJsLm9yZy9kYy9lbGVtZW50cy8xLjEvIiB4bWxuczp4bXBNTT0iaHR0cDovL25zLmFkb2Jl&#10;LmNvbS94YXAvMS4wL21tLyIgeG1sbnM6c3RFdnQ9Imh0dHA6Ly9ucy5hZG9iZS5jb20veGFwLzEu&#10;MC9zVHlwZS9SZXNvdXJjZUV2ZW50IyIgeG1sbnM6c3RSZWY9Imh0dHA6Ly9ucy5hZG9iZS5jb20v&#10;eGFwLzEuMC9zVHlwZS9SZXNvdXJjZVJlZiMiIHhtbG5zOnBob3Rvc2hvcD0iaHR0cDovL25zLmFk&#10;b2JlLmNvbS9waG90b3Nob3AvMS4wLyIgeG1wOkNyZWF0b3JUb29sPSJBZG9iZSBQaG90b3Nob3Ag&#10;Q0MgMjAxOCAoV2luZG93cykiIHhtcDpDcmVhdGVEYXRlPSIyMDIxLTA5LTA4VDE1OjM0OjM4KzAx&#10;OjAwIiB4bXA6TWV0YWRhdGFEYXRlPSIyMDIxLTA5LTA4VDE1OjM0OjU2KzAxOjAwIiB4bXA6TW9k&#10;aWZ5RGF0ZT0iMjAyMS0wOS0wOFQxNTozNDo1NiswMTowMCIgZGM6Zm9ybWF0PSJpbWFnZS9wbmci&#10;IHhtcE1NOkluc3RhbmNlSUQ9InhtcC5paWQ6NWJjNTE4ODktM2EyZS1kYTQ5LTlhZGUtODc5Yzdl&#10;ZTJkMTgwIiB4bXBNTTpEb2N1bWVudElEPSJhZG9iZTpkb2NpZDpwaG90b3Nob3A6MWFmNWY2Yzct&#10;ZWQwMi0yYjQ0LTkxMTYtODQ4ZTRlNTRkMThmIiB4bXBNTTpPcmlnaW5hbERvY3VtZW50SUQ9Inht&#10;cC5kaWQ6YTA1ZDQ1NzAtZTY5OS0zNzQ5LWI5NTktZDAyNjQxNmFiZjdkIiBwaG90b3Nob3A6Q29s&#10;b3JNb2RlPSIzIj4gPHhtcE1NOkhpc3Rvcnk+IDxyZGY6U2VxPiA8cmRmOmxpIHN0RXZ0OmFjdGlv&#10;bj0iY3JlYXRlZCIgc3RFdnQ6aW5zdGFuY2VJRD0ieG1wLmlpZDphMDVkNDU3MC1lNjk5LTM3NDkt&#10;Yjk1OS1kMDI2NDE2YWJmN2QiIHN0RXZ0OndoZW49IjIwMjEtMDktMDhUMTU6MzQ6MzgrMDE6MDAi&#10;IHN0RXZ0OnNvZnR3YXJlQWdlbnQ9IkFkb2JlIFBob3Rvc2hvcCBDQyAyMDE4IChXaW5kb3dzKSIv&#10;PiA8cmRmOmxpIHN0RXZ0OmFjdGlvbj0ic2F2ZWQiIHN0RXZ0Omluc3RhbmNlSUQ9InhtcC5paWQ6&#10;MmE5MDAyZWYtMDRkOC1hNzRmLWFjYWEtNjUyYmMwYzQ5YmFkIiBzdEV2dDp3aGVuPSIyMDIxLTA5&#10;LTA4VDE1OjM0OjU2KzAxOjAwIiBzdEV2dDpzb2Z0d2FyZUFnZW50PSJBZG9iZSBQaG90b3Nob3Ag&#10;Q0MgMjAxOCAoV2luZG93cykiIHN0RXZ0OmNoYW5nZWQ9Ii8iLz4gPHJkZjpsaSBzdEV2dDphY3Rp&#10;b249ImNvbnZlcnRlZCIgc3RFdnQ6cGFyYW1ldGVycz0iZnJvbSBhcHBsaWNhdGlvbi92bmQuYWRv&#10;YmUucGhvdG9zaG9wIHRvIGltYWdlL3BuZyIvPiA8cmRmOmxpIHN0RXZ0OmFjdGlvbj0iZGVyaXZl&#10;ZCIgc3RFdnQ6cGFyYW1ldGVycz0iY29udmVydGVkIGZyb20gYXBwbGljYXRpb24vdm5kLmFkb2Jl&#10;LnBob3Rvc2hvcCB0byBpbWFnZS9wbmciLz4gPHJkZjpsaSBzdEV2dDphY3Rpb249InNhdmVkIiBz&#10;dEV2dDppbnN0YW5jZUlEPSJ4bXAuaWlkOjViYzUxODg5LTNhMmUtZGE0OS05YWRlLTg3OWM3ZWUy&#10;ZDE4MCIgc3RFdnQ6d2hlbj0iMjAyMS0wOS0wOFQxNTozNDo1NiswMTowMCIgc3RFdnQ6c29mdHdh&#10;cmVBZ2VudD0iQWRvYmUgUGhvdG9zaG9wIENDIDIwMTggKFdpbmRvd3MpIiBzdEV2dDpjaGFuZ2Vk&#10;PSIvIi8+IDwvcmRmOlNlcT4gPC94bXBNTTpIaXN0b3J5PiA8eG1wTU06RGVyaXZlZEZyb20gc3RS&#10;ZWY6aW5zdGFuY2VJRD0ieG1wLmlpZDoyYTkwMDJlZi0wNGQ4LWE3NGYtYWNhYS02NTJiYzBjNDli&#10;YWQiIHN0UmVmOmRvY3VtZW50SUQ9InhtcC5kaWQ6YTA1ZDQ1NzAtZTY5OS0zNzQ5LWI5NTktZDAy&#10;NjQxNmFiZjdkIiBzdFJlZjpvcmlnaW5hbERvY3VtZW50SUQ9InhtcC5kaWQ6YTA1ZDQ1NzAtZTY5&#10;OS0zNzQ5LWI5NTktZDAyNjQxNmFiZjdkIi8+IDxwaG90b3Nob3A6RG9jdW1lbnRBbmNlc3RvcnM+&#10;IDxyZGY6QmFnPiA8cmRmOmxpPmFkb2JlOmRvY2lkOnBob3Rvc2hvcDo4MDQ0ODBjMy1lMjVhLTQ2&#10;NGEtODE0MC00ODViYzNiZGI5YWY8L3JkZjpsaT4gPHJkZjpsaT54bXAuZGlkOmE3ZjFmZTk2LWY2&#10;MjMtYzE0OS05ODNkLWU3NTJiNzMxMDQ5NzwvcmRmOmxpPiA8L3JkZjpCYWc+IDwvcGhvdG9zaG9w&#10;OkRvY3VtZW50QW5jZXN0b3JzPiA8L3JkZjpEZXNjcmlwdGlvbj4gPC9yZGY6UkRGPiA8L3g6eG1w&#10;bWV0YT4gPD94cGFja2V0IGVuZD0iciI/Pvcn0xMAAFEiSURBVHichb1Zsy3JdR72rZWZNe3pzMMd&#10;e0YPaIAAAYgUSdMiRcq2KFtkKPQghkN6c4T95Ef4yf/Bz3qx9CCFImRJoYGiRNsUZYIUQZAghp7Q&#10;3fd23/mMe6g5M5cfati1zzkNVnecu/euqqysXF9+a8iVmTT/e68BBAJY4NEdBBEQ9d8hAHX/CACB&#10;EITac0LeAwLyAASKQABADDSFaoIV8QwhgaApWwAigWcGmp+GDyUBAQwyEEdwAiWkSDxIQQKikFEJ&#10;Sg8a1NIDROgKBwSyfidwWx14gLormysUAYAXCMAAEzHECRza8onAgAi6O7B+sKB7USEQNYWDmARC&#10;bX0EzG0hBCI/vLItTAkRABISAiDclsxoyxGA2l+aUkDSXkPtxUQkXhqZ9m0p0lWDBB4iaGUnAun/&#10;EjzEidREQiIE37dd17ZeIJCmDR1BAIG45hR0Vz9q4bJu+gGSqD9BPQq6H6T9Sm0xbdtIgwwPJpAI&#10;CWmiWpp6DMqWFkkgSNs0IiDi9m3J+xrkpClZBHAQAYlIZQnwnrhBCQFCIh0smypKK33iRia+gyxa&#10;6PT3Nt1AOqiJXAVM06DUgUakewvqRXz1coDWrzpoYYIIE3XdQLrbPIQ3GgdXjg30yqZoWqBLA8/2&#10;Y9errlRLBrVqy+mv7/AMgSIZ8AUYIIIXIoGQiMBRWxkBAA0e1OzmQ+BlCPKNU9J2bmZ4f63WNPi3&#10;BR9R//C+vzY9A9L0RSKB8kKAAgFUN93cA4AHHOBJOvgxYy0StCCWwQ/rrg/5gjelpquuW3bj/vW7&#10;QtaSW79p2wDSceH63pYP1uy4bhzq0SdDiBC8QG08kwbV6dDb/zOooqzVSnfNxms3XWvNgrL5QZou&#10;BKDjb5Kr9QTEU9snG2pngVvXVa/r84VwoqvdbVhdaWkJbU+VtfSou7cHt3Sv0lVUpCuhozdhoe2p&#10;1fsqGtt8FRhPxTO3yNuXsl0b+a4HUkPw3XNFOhXWtEvzjL5Vu97cEcyGTux7IXU14q5lCAIh6TVL&#10;8zu1ulh6JThoHxnKqqu2dBS7FvcAbTTsduuGJvFtTXqsry+7cjFfh96AzqTthX3V1igf4IAIqmcv&#10;avVgj0LqiOAqCUN3gAC4l2tfrACEtRrCtUPaokUAELfCaOiWrnB4o1AFxJ2t0EjQgzqRCLny4O7J&#10;3d8yZencdLZ9XpbLUP+ZcR9JJuSbN1wjDyJwHd203Na8v5AmQMAgQNyw1dBaZm1rCgRQBJE1Ijf0&#10;XdssLaETd4YBWiS18mq086DkVq0NINa8/LoeV5E2+PJTFEVXMeo/dL1dAOp6UsOWvhdKU03qLYFB&#10;Gw4fKyBAdZD1tNbs0lS/MVSoUybdjdQw05DoroBN+i50IzVJa+R0VsBAk3UVbTqQoCHDBkMtdDrg&#10;tVLyBIA0nQdf+refTb4xS09Gu6tL/ivG3lVb4gNCta6hdLLq6UrWLdhzUv90Uh1u0KGiqYDrUOi7&#10;u4TWJaBHWHfv+tGybrfO4qRes3R2DAHiB05No9AbCamB/EA90d7U1NIBunvhDthrYdIVfdj82Krf&#10;TlVRT81Xjx6Lrex6pu4McwY8EQQEUhBLoKZbCRp/CE3PbdrlqoW2+QwZVr0/S1feXYRFWDx5T9LY&#10;/I0whqp60E96cIGISIiBEY1G2a/eyu/i9PJy+TO7IykuKsmkrOGGD6NWx3et3WofESg0PUmsH6rc&#10;7h1JWrIBvIjv7Kv1ld17DgUmw4d2F/i1AL5ARANDRHoXeLO1pVMiMjBZ1u95xRZvaI+GV4A6zw7d&#10;g6jjpoFCuIntBkKVzlPp+nnLB03hPKBhbvwV3z2FmgYnBlSnijdYa/OBf/nRvl5jaxKaAIHvGpoA&#10;LYgYpqmEgHp3VDaEJ/BLUS8+OJ9/7lTwjn704PHJrlqa5+9zCTTRAUFnaQ6YiYmMUCgwQmFn03ig&#10;CVdw1xBC4gALaf53BA94anXZhoi6t6fuFdbtjpZr/eB/2ZRuc4F0gYaetnvHQHpfsb1S1hR/M3ts&#10;/jTAk1w92XsGMkBnK/geXjdRYKeB13dIUxp1Di9v0gETcYc2BjH01ejOZoE3/tq93+YLCq0tXQZI&#10;iAnsoYUMifOQhitl43bpuV1Awg7js8uvzv8FkiQReoV17CNACVxju7UX92UEYKME3hqt4n1IRaGS&#10;Jy+gQKZBiUAATajhRcgPZbCuCLXcMPDIpNM73EGnVTGbOrH9KhuykcFTCICQamyCvmSCQDrF0b5S&#10;UyVHopp6XieWa0GD/incUyaJB0ioK5EIgAc3hrkQUff8vgt1IpPOjxv8vvaMGfBty3d6jdCYv0zi&#10;BTX0lUq22MJa8QOtkYwrB3Wavu8cssZGG66UJgZDqATi14YLur7S13VgZoS2xmIeAKQJS987WdIU&#10;BwYDTgTE4xFQoiRVecgLMsbngCWKgN78JCHDUMSFbwOeXoSIiUTa8Kl4kJW1sHuBNRpEOrt7eKpX&#10;n0MlLgMx9x+oMQx7c6q710NApPz69g0IrtupeUqPvLWYZN0w64pd15Hc1UakZy66qpyp1RjrOhD1&#10;DNoztHRX9uFfYiFPlkSD+9p2nX7AHI1KglxjwL6+Q5qllhOHVRShGlIOLf++g/ZBPAEABSi0niN1&#10;sqoFntt3a3hAIF4gHgQfRKvtX5fwTVGhRLcpeBmFh3eIGUEbv4PA60CCbWGGIYoABjSRBrSQBnHX&#10;fRvfXqF95eaNfUdR6zcaogSt/vJ9yw4u674SM1GnfMQPYugD3bdhTfYtLFeLuyL+/qSXgdmw7q5y&#10;tQBa6wF0LCubAh0+9grdDj4R9/AANf8p6PUVXfhx3e2GzDE8GklJJ4aOUdZ16TuKRhvmMQTX+nQD&#10;VTKosG841oNBMWBIUkFNECACKoFXvRIHIPDZ9iv/Qf2Vl2fvftl8V423VuFtP/9+5E6C/LksHrc0&#10;YZjDPaoqXxO8cGCkqtkoQMR6oIun942oqSVrRd4J1V0lRQDyvg0CkBpwmAwUxDCCusE0NJTx+vOV&#10;WAy69u+jdzcdIrL26deN3x9NL214jzthDCvUPVmA3l8bBidvNnsGdaLBvU0wWTG86K449EAbQGrz&#10;c98WrRok6Z8qg4agQeU1WLFYIe4jtGvwi1ATmAcITuC5g54QCCxgEu+hDCUOlUfdDCASBNDqfHrv&#10;vCxuh+r9o1//vef+qMz+epYF9sRnz1ADSUBhIGobrMV5KCXjLwkupXwsTiEMoCsqKnGEZiwsbAx8&#10;6QZyiCBiiKx0JrZw48+vXbOumT16FdSOh/QcwZ0gejNrbT4Peu9Q0J1H3sQpiDoOFDTc3DrtPSx7&#10;1bNGgO9UfD9AMsB9+/jOceiVQ3/mC0Dcqp2BE91F1TzQWh+DUvqyCGDcfGxoZRrc2GkHRtOJm4p7&#10;54khav2ebeOuma351kRBiIRQC0oH29i27I9/QfbeRaIlYOhOkYbkxH1FnxUq+zcXfA7zShjPknGo&#10;hDJXCUs8dmIluZe60E3fgt5Jgy1YDUVQAbkYlUgTgFQCA0DIkAi8B2kF7UkxK6GAoJqoFbUD2C1W&#10;1vZL0wEa6fQ9vKM0iG87X2MJNCUQy9rqvq68ej8Raw6hxk+4QStKx2fDBw+E0gOuLa8xhTYhM1Tf&#10;Nwod61fuvfABkQhAuoNCZ8pwF2AAQAwQPEDcKcauhDaMzRCBJgjBdZqTSISYCEoQEocaVkiAMYEY&#10;ntBYpMxMDZgZYJAADGYiQiBQjJpAKlfm/fu/dRSr48f/BFkBAokGiQ/V3SQ89Lmf7aoyDo8Pd6o8&#10;XL7LWYiX3yZSZBJShOSVafnIhkcBfWXChTa/Sm4OkKAmd9mAFcxkTIN8IQCKwlikJB6TS8EkTX6E&#10;EHH31kQgbhuBO4+ZCTS4hgncDC4ymKiBI3GbO0DdVyJq2oG4jaAPi+2ubKOExKAhLpvncispGvxI&#10;XTn9xV/4F2gL7yQLbH5m9MRx5fb+SgDEgzjTgAHb1lmPZHV8RtfUPFHLlzywGJg6TUGwru3HCjDN&#10;BUzMnZvQhJ2kiYC36qDvlOy8wXlWPDwrAA1L8NSE87mScH4RBEVmpnKw++FF8aAkhLtwBhxoDlhF&#10;HgF7R8FWLeRZKZpYFXhzIFagxj48hh5BjxEeeBeJmklwRMEeTAhowMBXwrptjKZnexn0w15j98Sz&#10;2cWBtQMrnRi4a2K6Yjy1f6+N7w/a+frXngJuOlrS6+PGvXSvx7E2PPcrZ9f6+GrZGxRIgHQDvTTw&#10;rZjWP7b3DIMew3J7BIgwA9RYY61iJ5JayFEbahI0mRdSt76SiJDvx2sakXQDDiQSEFGI0eyt0I7l&#10;Q6xKMMRz+0hPwlgi+At/dLJyBqKZPg/u3D7I+eKBimbOWySTuhbh7cjE3i6JjS/n5K2TypqXINnI&#10;rYBZGsQJjbzk4iMdBUiXMAW8wDoKtCjVtQxABKbujdcNAC/gTZ+X+jZs20NEaG1s9R22b2GGoG35&#10;dTFfFP8bNP7Gh+tnN8lj/VUGHIPhoOHGxZ1N3A1y31T44Oi8uV6ncvOAAf0wASSdZ75Zou+GqZmc&#10;dA3dhMI9hOGboXgSA3jyjbZgNA1LQuI6W6SJ6HsBM1xD0oQgqhRP5XQ0/xHKGqSoeWArDCGj68re&#10;mYTQJsxWP5yXLnn9aOcIYUllVXNYESVBVPlMVxm53I92df1I1elFfn6QTK2aOEqiypXRtqqEwi2n&#10;WKkIHFB9DiGxDgBpFmI4AVNnD7cJD9epvvkqXroR1jVjiW8y1DYSm9b64gY89OIcWpxt+PGn4mwo&#10;owEpSfdganvzmuGGztOwAu2d17lpMLbTfe1oHENyHlZUhghdX9yqPGrDeq6p3xWjnUAQz6QETuBA&#10;HtAEJfCeiSQilB6iO69TtcNAQuKBAlKsxlLq4ntIKxGmNs+uzYZjkfGLj+4d3//z4g0v7luR3pMn&#10;L7LYh/RZffjymB2qiFYni9N7gTNuRbBl5djPEIa7IpXPQzCVl/nkjse0jseixqPyeQwjNCZaQDyB&#10;oAPRISiES+EtcW+HXht9aLqSYqKhy9OhwQuaNFHuGIiGkOjauQlVr9lheHpTzDeA6dovNzr5a1Fu&#10;Yuinacwu/eZ6IYOjDwl2/zQxgnUxm4Gym1283m8Z+hSNDUikmgHCbjAkYJqElGhEJJMJbU/bphdA&#10;hPu38oATsqLnNS6XcE2SpV/3EAIRIufGy8dUW1vUzpWHydFdlZoQia0/e/qIi/NpdvGKUQEBnMBs&#10;wSRP9X6V3F1qoDxHsSJXzZfFfHWRO36R1oEOhSOyFcyItAaAuhan4AyBpdNTgwwJrI1MBpQibRob&#10;Gpq6uDk6rLT6Dk1a7dpekkEf7QWxYZf1MlwLsnftfspxlWl+yjWbD7oWHd+w8NYV734hQqvmhlAV&#10;wBO4i2FSp1xp0HCyUWBXQuPpErrhB4gHNxlTRAIESpwQs68d2JB4WIKIeKFm5M3DK6Eml7mJZzBB&#10;WpNVBl53Y6eKJ7GiVmeHW35HlxxG38nol8SfrFaH43h/vFtQpvSezT+HDUJEPjpYBrPIlqW92EpP&#10;vNJeB2V8eKhnuWSVVDrZuvR2y2rWrpZRGBi4VJwlb4FMGufLilCXiMhd7hwToDG65cRqUlK8aGI8&#10;UEAznLyhyjbGAK6kHAG9+qBB4/YY6o3Um9jxKj6wyWjXwwEysJk2lfImCm9gJpG1A9gdGkCXldup&#10;s8b52lTlNHyNxlTETUhvkocaDUgCbhxmiGZxzRi+YQ/x8HWt48Bn845om3gCI4oEOTVpAk1jg+FB&#10;WrVRuz7bzAsBByZbls+OptOP0yKo2ahiu1idFpcf6Gky2TU8OcRWGEvp6ScUSS579dOd/BnKS9ZJ&#10;PtleVk4ppThMs/N5Vd5i+JBVzYYEzkLtiLIerPwKqtHQDnadXSkC0izhzEa757y/IxdwGWkFAcS3&#10;Js7QuWm4ynctgy4M2cpm0I4A5At02Y36qO/5Q4vqGn4GP66Nub/02LCZ1qbeVTU6SI5r7mqf1Hsc&#10;7T2NvTyo0KY/3N7d9adWdfVsTPBCDDEaUSKVg7U02fMUwvtmSK7avjcf3574FektXa9U/aE4S75v&#10;uCasSUAzLtewAgmomuxtmXSe6yjZPkTKosb1fOKL1TLIkV7U9nLvtlW3x8ZvnXy4G/DEnsHm4lnC&#10;wARbu1QWmt1qeVxeHpvYhVuatl24ZFdJrRDNIMLFc6ktbI1w0r6XtG4dae2jnSq8vXSe/YolE5+R&#10;HokrCXaj3a+CQK413WAY6nrbrsV4zepfi2lg0behqU6sNxwCdPC9GZ10AxZ/irsA0psG/42HgJmG&#10;LzAk1yYz4WqxaGfeNBTlgdJRqOGB1YXngOLbLhzz4gWRokRfqHG2+yunxfxWpF4URZR8+aVoj0+/&#10;S96KHURimtf3AEhqgOCAC0s+Oy3jGVw9Y1m57Zk6k8XTUaATv3to/LPCfV+KO0H9rl768qxmZiLs&#10;vmXHR8+CnQMj5zUf88JG0zTYSeOdxDllRRlO9Mp6bzjUyR5WJXkLMkSVdAMXokCsbe1SezaNR6Gs&#10;UC0gVtSM1Ah+CfFQBO+7eUi0bp/mlTa9qvUVQz1F19yaoWiu+GVr9SLXCrmKiy8grv6mm86uSeSG&#10;G3Ur8qunNkMmba+hde2psyvbfMaWhNoX99JeaQHVcruUHopEMwzXOiidD8cHnBlP0ens7llFgXE/&#10;sduRds85+In72s/eubVdfqKefw9CrT/ckJwATOJAihTk6ORhydHF4U4e76VJHJZiQ2fyS2vzwszm&#10;W7etSt6u3aSsqSh1SSRlrfVHFVX66NzxI62zuopmL43IneqxIoJ2W+EBsksBEYdLTyx6FB1oqeBL&#10;MtvAHJxgtCOuIlQB2R1ceqtAHmLhvLeVCibCAUnZEpJc6egdZ4gHeB3iaf8MIgJXowBXBHw9F23z&#10;go1vVyhNvtDk6uty85n+9ism1Ho4BfADHm5G1poRAAg8qKFE7oYYe6Ur6EyzPk+5tcQJvLYuGzPL&#10;A17EuaBeaBp5BIpJEc1ssScP8uKpw4kZBSXPTmn7+wv3DkdHYYi86vLRGL4ZHfYAiRcIxbDarR5X&#10;8x/YwJT+bqzep3tfPQri4jRX+lM7nRGbgANlXH2gTEreKeHbXHynlrliKrwy5s9L2iZNisvKVeBY&#10;3CtBrL0Dj42bswTOetaJ6CDT297PQyKvQsVF4OYQT0pTeQljoDT5mlGJS+ErmBC+bl8fPWE0X9cG&#10;74BWevH0kBrKm276PDB9NglDOhQO+LDDwVW2uwKUzeNqcHFIscMPorFx2RWYN4q806xq3XcArAPl&#10;EPjWvekDKV26Uksh6BILyRM7K/kZJ0a8F7fw8TY8GZ8b5ewoflBoY3DfPj3AxTg/gfNwfZNLEzwU&#10;JjB3c3NFC0WlurT+dYUXJnhwsgpnBy9v76W0XNb0opJJrMdM0cFbU7t6rEczqeP6/KT245BrL6vC&#10;3k84NPqJRRgG8XJ57E+lpvlolnJ06HKjQ8ex6GCOsYENECycKNKR88az6ITIkSwcz8hMlJzCeygP&#10;52AiwK7tGOliwrgSIWxTr+lK+3cQW3P/MMbYI6M/1SZ99BNgrmicn6rUmjs2AordqMQVhH1hMXQt&#10;NEC9Ad7dicHA3NCK9L3K6xVfY9R0+btde0mfCcoE78mScJkVZRgoW1rFi4NEF5A6ma3K+E4YndRn&#10;kbHj/PkofwFI6/s04+yNwSRMtUBzEyy14CxSu5BpEiyBuzvJeRykWTHBWBkdROEiK861/mhR7W7t&#10;PbrIDqPoOLorJBXRytqt2PhIZUDtxK7KnbI8NqUKRj/JvB2x18F5moXjyUobI3RR2APRW/WTldk2&#10;kgFlTWMKtlUwQZ2hqpo+I9ZCgGrRjeBKi/5evld1Ew/g1Rna10LS7axOuSKyHqA0/H04aoNOQgMb&#10;6zo59QLtnt64iO2YRlfGdXey+6rXQKPOtqJBkGkddgM8tSQlaD3evhJM7bw7ad2dtSvpu6K4TV8V&#10;AnkO60xYm8luVpLTOy8oWEm0Ow6KqtxWarQ4i11aJ4lZpFYr7SHim/nJIuI1gyI3PdAY10nCOt4f&#10;3TkbhT/IHbQbBerpshwT3RmNLjOrfWGTaF65/VnyvLA50znIeBrDxkbnFZh5IfT5otwJ1R1293h+&#10;Yg5sMOLEsCDXo9CMnPcrzwS+HfCEuJbJWKy2mYertV7SJHZ67BdcX0rtoAReYJR4oXZWdQeRlqHa&#10;WUOdJK6YPgPDoBV8N4K59m27nj80qmjd6o3M1775WhveNJjR42PDeN9kvt6V7PhqAELZVHNEw7nP&#10;7TsT01qXoR1Ra4Ml0l7GPYoBz+u3pZ6NASJSADeGDpMAitiVXsoKe2EYS7a6A3dRcXJ453MnidJj&#10;ra3V5y7aDZ2pCvErkhbK5MhbcQfHxe2f/zDcW9YST6LLGk/SauXkNuM0ShKux2X14WW5E+ooDlaX&#10;GVf2bG9CRhtQbd1sGmY2zJl2JyaGPL7MI0BD7cWBiY/iMHhC4fNlVQH5LB6Riw2Fik5LqdUs0XwU&#10;bcfzR1I6VsiVM74eFWfKrUi8EOAZxO3kBWlT+Vp+aqwAtIPZ3UoYtBkZGmg0dOrmCiY2jmtyverN&#10;bY4G3uRwXVVwQ6Cv+0F39kbTqg1aysCho35GC7VUQwyR9UDvsBtRY3x3DsuVrtAF5MACjSZMRxZi&#10;CUEIKTm/4KpYjm+FnMX2fOwlSJUpJR4fKqDCas+OnwR7h3ESzN+DLUmaFEKW6Oi/HP7KX9RJJmq5&#10;ysdOk1H3x2FsPY2jqLKpl1fGwWtiP60oTcudWP3MSP7DKltWPppEpXMfnWWYjaui5rzUo6gwZn8S&#10;oqg+qLwE8vFSSlfc3kmI6XlWPydiRdW8JM1kdLEsdxR9c3YUea+1GlFUBonKBGZKCpKftoPWthnr&#10;bXhFERTYwXdTW9psE+oyEBqzsFubYD0FbY2Wwcchwq4AYqjF5CpubsDANcNrXRSGALz52Bjupd4A&#10;JxBINZFY7uYRSDMJtQ090/XYgzBzF78GnFsXyN27N+a4AjwQMAmBlDhibSRz2lWT84dNKvpYvK8/&#10;vC+08DWimbHqYndLaPx0/NotJn36I3LOh1tFcvTgzjf+/QVbXQcJ1cBFVh4czkqR8SR4vKpmoTot&#10;fJqEJ6J3Yqdq7/LqcaJfSyiO5D3Q1v4017q8WJnIiNa+tCNFrqjvRzwXnZOGr0vrnpynS+tJq2gU&#10;2ry6NQ5XIDKqEDkp6u+k+uvHb4h1pSCvfBIfFqyIaSpO8guSZnUNAhM1I4/OQVMTk2sygwcoGsig&#10;lZCsfyAMSOsmBGzCbAMTdBMa1kDB4MMVetuIS115/Ga6wfpQ3/6ZnS6YS2gGWqkrq6lKm7XXdCQC&#10;0OcKkm4h2PUUXk/TVkREYAKLKCAOoZjYwHnviEb7VCyBALNDJSVVNRxATLZmeDe9RZhcEi/0nZzo&#10;z83hgZkGs+N6dPx09tqz/Z95kqlkf/aidqFh6wSEYDYqvSjAM1mjp6PwxWWmBM/PstiotwKXz0+q&#10;2nnnQ5Yl67OzZVnUYRJ6JvIComVlZRwvzha19S9pN6uLW1RNWZVW0tISYRIHGXA+z7ViD1ROHpX+&#10;xFFqfRhorYMiTsRT5Aqulh03t9YxKS066WDV5CRSO37XZ2yCWo5f29SbX1ujidZk0P7epV8O8y17&#10;A4v4hjLby7rA8vDHNXyGj2hLXF8zTMjsPgxSUNAPgRDQJ+R0r4F2PKW18Vsd3I/liQi3S1/0QX3q&#10;SguYiKUoQV6glGKfLyHs4Dwbo8ekF+R8m7mrxgtRLJGffbVUiddK1e73w62ymBwFGMVBRRwcTEWb&#10;fSupUtNp4rPKFdU8LWb3dhdW9DJ3TOPZyJN8daTy2j2v5MuiimrpQRdm61LrURyMIVlWIVCkqK6c&#10;t/bBZ+c/tx/fWS0PVMXyjIoM4c67ZC4Kdemi91JVG01MtnYQ0ZEJ4sBV1rF2ij8pZZUV92Kz45w4&#10;Iepmb0rTrgTSBAWqwFaaGaq9wBoDlLvR9Sv+2hcdG5puePH1ABUGzDIkqmuUNkBG59xtkNjmBVdv&#10;02imhDR5bQ2CSHBlJLt/cFNyt1yTF5AbPIW6LM1+LFYAoKY45Eh8CSWeE1bkbEo8VZKpi89duK9N&#10;6KmW0SHq3LlZbIKUJ98NjiNblzp6KcKnFtMAk6B6FkcfrurLspiG3hulRmG5zAPNDEwUny4KHQd+&#10;Es9ik58sKqL3jLq8KL4WgcSFdc5KntbRMi004a2j8dzR2Txf1q723la2rupnC/7ZqJD8CasUOodY&#10;ju/s6tXMXT5U+/NAB5O4sj5g1KvC51UUmVVlGXoc8YEmBorxvXFdSXXW9DYSgDXxGHrLu5QNCcXE&#10;HjbDuok7Lvnp9jXxTzdgBpLaIIzNz9eCSTcXumapjWkjP/UpujGzWx3WTinvVrPAGsubzkGrQ9dA&#10;J1rnEVCTeiEigCLSwlXutackQOHIp8KxghYjhEiKQrEVr/1oxwXbNY8oOn60/bb30+2qcmH4uaeL&#10;GpmToyj8MJp8dJklcRATIzJC4LwiL5wYW9al9ePSOi+0lRjvl5M4cF4iPSHEWsqEo0USkxyPkz93&#10;qIi/u3K7Ru3OYle5vcicPr3IvS3y2k5NsPoMUkMAtyKXwUfV6PVVWtWVLyQlgY4MvIhD7nyg6PQ8&#10;zXZGqvLbhgsKXtt9ObxwRCJ1AWWKeL+OZ1LJJBCpLoRAImIF6LMxN4d4r0h3nShyQxe/6bg+ojyw&#10;sXqi2bjjerHXolxXIXeDT6eBfu5yhxff6dHOkyTpllVo/kpXdj8LrF/DqbnEg4SI2QPVbC/Il857&#10;He+IvQRp1kZIvMsdb8l0P6BSUimKpQ+2F6Sh/OMFhQY6oefOhUonipxhRPph6aZGHyfBQyvpMtvf&#10;GhfiaRJLbYvaMcR6r+LYZfVFXcs0qYrqwrpwHP3xZfpsNn11NFKxflJJvaizZZ7UNpvEfhQUTuqL&#10;VI+jQ+e/JQtz/gy2RpNATAK3ErEl3GQSLisvrOvLTARGM0TIKG2M1hq1C5OwgMzzKvPmla23laJY&#10;Ml1mNUXwGsY7jAw71KdgB6a19d22dj9+1f++qbw2PtANZ65hpPtLHRpuNMb7QM/m4zYiqLiGwhv4&#10;TH3767vtzS0h9WZX84JEaCKUJK3z39lxvemHZnVR6pZMpdYXRJPcbbUJiOCdJmKKd7yKmDzygkdb&#10;zkw5P6ci066yajyrYUe3kSTnXq042o2Cp6RtoEtWTyvnBBakjBolYTyJRwqFdanS9nQxOdrWgFdq&#10;ZxyqyPis5KI2wNbtXWtdtcien6eflP69Vf35vJRFBhETGs+0yqogNBBJ8vJnXXp/8X3Yp9S6YARF&#10;MAQhLoinB5Ot8fn5ynrxzmmjBFCKS+u0USIoa+cEHAdxaGrQ89KfSRAEiSMjUQwy1gRgMmLhLTHB&#10;xEKeFLdpgEq14ynUzXNqI5Md63OfWNJ7ed1kl/aXoYHcO0y9yTu4ZsO0RyvKwb3ra9ZqjtbPAq5m&#10;xhEBpNds1qxOQWij8tJcIl5ICXWBpg6U6DVgZwkOIdvHPgNoW9dMCqywgIirPJlYfEHOo1qgKrnK&#10;BeLMLFF4qqPTydtR9ng2HpW2eq8yc2+XqYsVzZ28NQ23p9GS1eNlsbL+3sHkMJKXff39yNRZuTVL&#10;FMQZXV6kbFS1NYJ1Jw9e+ElcK82+st7LogiN8ko1yf3LRaYEtrJRoF4W/9LqfdAFQP2aK40fQ8Yp&#10;yc8W2cNSpUUR5KkNx1VGUWS8QDHZyjLgvQeTq+1CsyQhGb1aFlls4HxR+UCRqWVPJy7YISj2CxFi&#10;ELoFT0hpiG0dPuklNJDWlewBdAZGzyX9ud76vj7YeuWXHq/Xs8W7b4MxnCF0bggQ6GsBqw56bfYs&#10;EeC9p15dD73Hfh2W1qcb1g8gkRokpGBJMazAESMlyUQUhFBXAUiEc6XT6dtjNz8Z3/48TW9P7qqT&#10;TwoTRtuvpET7sbljy8vyNOf7O9Y+vEx5FE7i4PHTy72j2TsQdzRLrCV4YvpuUSciCvBezh6fbxFC&#10;YBwFJKFXqgy0s66a51Xtwmni8xpMcD7Q0T0thBIAqREkAwGq7VSi2QSXX61+JPTV0vk6MMnu1OdV&#10;k4VNIK0VE4g1M0OR81KI2KwaJcGKyBOgaOQsE82dH0k4NhMpMwpmcJn4nLQBOfEg5paEvHQ26IaA&#10;u6jmYPQDXWuvpTOA13VjiK4UK2sKvHL0Rs4Gpvsrr4SdGOupTmsClM3oWJejREAzuN1lPK61O3VF&#10;86BXNRPdHYGISgE7KAaTlARPEIEmV3seJ0SG6mWM5ZKDEe3c1tUPrfrqzr1xiHnlX4lNWFRvjHSU&#10;xP9pFGpnZzvjee0YEhpVWvnPrDMmS/ou0TjQUS3KKF/WfLEymklxEYc5Uai1WFsXNSmqnPVUl0Wp&#10;d8ZICxBi8dN8BUeAFmepWdSxMRQ9QbYQxWFVvhMsZ9vTC9aPgFIxRKS2ogKOjCIAlC7zyLB1UlQ2&#10;YJLap5VEhrm0u8prUiErL2JrR8Kp5Wm4y3YJcnAZyLc59LIZNfjCGME142kDM7Rx/kohNw/03lQ8&#10;1s7+4F7aeG4HUF4TUmtWNwk3w4UrQE3y0NqW61eM7AZ8G0dBd4OaLN2kJWkXoWrY2wsNpusrkiLa&#10;rjgJPOP849zVgSrHro59+WFtPvLJnoIU9UTRhx6/ywePVuXn49HSiThfVlaIfFFGcVDNs/x0+dTj&#10;AweflzYK3M5EahuAaGusJnEEXxcleYFWqBwzKVuiqKNpPJpE0dH2ziiMGbAeUOSbjDbdz1AjSsga&#10;cBIk22+G6Utk96tMWUeaVWhQ2ZHzofNFVsahNlq3a4B5aRRfWrtAcTCKSCvvKrBWrDWFY6CG8WoE&#10;DgDAW/LNulNo9ZFg7eJIGz1uu+56fsxNpIJ+uHSAgJuv/ELr/SpW/pLfBdLMWRt6EA2khnEIf61m&#10;6IylZkXb7l5xEBCpvijqRg1IwGQBllY5NqvZOEktjczErJ4lvjxL509n4zI+3IFbbI9ekMqmkS1t&#10;BgkD89TT7jR6ZH1S1CrQlGhYj0m0F/BFErpRVL+Y6ygIb23XZV2dLSPFtihpns62RkVlNHFqrZw/&#10;C2YHcWigZyowxXJlT+f2WVXG471b+6/Ofm4yf4bFhyQ5PMMCxsOR2MJH+8/CO/vFOdmLY3y+Xak8&#10;vrXIrU9i69WyMjKKWId5ZVkzWUJlhckxlGajdWX4Qe63DN9VqvJidahrLcrUzgMqaHmfxQvpfhXw&#10;zuhuWvtKUOBKwHotF1nb6dfJYz0MjL9k0G34qKvfb7yLQKT7bRK6JzU6mNtQd7+cvFA7raANRnXB&#10;J257ChG3Y5oe0N1q1O2kSfT7S0B5IhZPYGKSHXtiM7FK2+TI6L3dev7CsPbJdy7zp4WbCJnK5pUt&#10;lkU0iaQaGeudUSziFAdbo/yzkz9YLbVoFhjmIFDLJ+fxKBwxzuZFoFlHQXaxNKW9nGfOl5RXLqqV&#10;1mS0t3X5wz8LyGhIbsz/s5x8+tIrXz54/Q1WsvgEvgR5uAgcOok+Ufc+XdCvzbzUT6mmSGyUv9iG&#10;QhXAzJb29WcVP67FK44smVFkXQ5FZhT5oi7rkiSoII5JKBwb9o4jMy5JBaw1anFMegtSEZwo1a6z&#10;2WcTYNNAJlqvV34jGtZ00Iewb7ScbtBTm6dai+nqXX1NrtryotdLDNK6iLZSjV0mgmbQbjA+2B6+&#10;WxeHutVLFQPNWspY7zSiiFTjIpGPRqwjyReggLzH8pLBNt5dxPt2+qqLDkcq3q6WhySPnSrn2aKy&#10;nISrrFily1Wabu9tZ7VlkVESytmSjEZpl1UVa4Ptkdub7IZBeraq42gWh6x4cbpQaUkiYr1Sgdm7&#10;VVeFy0/hJSpSKYuMMz9f6ihU8/MPL56619/ev31/KqxWT+CJ9LZsHZGWkyWOtZB3wJbQGZq1gZUF&#10;idSXY3POPqzyui4KP5uOvGfDRrEnYkUBG+ucUsoKTjwsg4LABLujIstEAp0Qs2Pi4lRU6HmipBIs&#10;iQjkId0ODhtLjNxgm7eyuyJEuS6zG+2wG3HZ8MUgM+6nGXBAOz386sNoPeGL0OY5+Y4eRdrswZbJ&#10;GL7L8we3K3E14O63SRGgFhgWEVbGc8QRUGSonKvZHtw9jd/M4sOPze2HLlDCB/B3yM6j5CIyYz26&#10;WBVS2coVozius2LrYGt+uYLzCPT8fAXRWyOVTBLNKJ8tilcO7SiIy7rMq/wy5dBIbaGVQy7pmb/w&#10;zOSSqanTOj1TQeTSOSsF61NTysmLD7Nlunz1zeP7r9y6pfNaomTh6CytvqEvAq5p9QCowEIGQGM4&#10;CrFF/ql3Y2NGtTVVVkpRm0AjUGEENpqI2HtAPBM5WXlZ5T4CXooTrsoTUQGPE3FhvFe5OvTNXObA&#10;65GSFK5aD4D2Rx8ivj6bYO2X9bGcK8L9IsdtWNraPF8b8hjeeB3NAoH69td2Bv7e4E6m4T3Efeis&#10;C1QyD4vqJl92r01d1kDzl8mZiAgE5fOMmtyxol6oSHZffRC/WamdUzIfrewtqd5ZPKzSp/V46yKZ&#10;+qISEV8VtDqtdGImSTCO1e4knI44zYvLLIxMmAQgrKyLiGZxsGs4HyfLk4WqrDApyCqdB5fPsHgB&#10;HSKaalvqOgXE1yURxHqBR15P770dTA9WTx+cr9ynbvyDJ08/yv3RbHxXyXh5SstnhAzONtubkCJi&#10;JgKUIqbIugvetsROxHrvG23svXgho0gxrFPMSjU5lsi9QPFUsfO+sGIULn040SCQA5SORIS8JfJQ&#10;fVIAEWi9vBMGiQDojJMuStlFELqx/aEKW9+OdSH957W53E4fpY0rBx+uKTS91n/9ZOfeimLqVVvH&#10;lwN7ULrO0e+F0xhM/TAvdeY5CMxUllDaqUBrFHUVGeN85cbxU3X8GYJMAiY+0u5Y5qMguzd7WY2m&#10;Z1vJiffLizxdXkQi4Tic7U4WZ4tpnZw9OTN5VSxXMNrzqF4sFEs+2drV2I/188xWzlV5mviI4jAI&#10;Iy97WmpxFRRTXTtXcZhklyfe19PpLh3coovni+cfEit2Ujz/IC5OVOXjbOd7o8mbs2gajgP7BGoL&#10;cgllidqJ7SCG82IxiuUbgf/Mm/cKUGRIRADnRWvyRU1GmcD42nJolCESmQBlbS9CtS0YUe1FtPcZ&#10;JUb7oD6reGQkIxiwAgl8PXCSpOu9XXi5i/UNeOKLlNFPNbaumkdNmPHGWXvXSxAQq29/bXcDd2tE&#10;DzitC4E2gOmGr6+E5HtINcUwAGgGsWcgmkJA8WjutuIwIJujrMj7krQEU2tXvHXnVp3vZJ8eOpVu&#10;3ftDTD8Oovefzsuz5erpI4HE+/fDOPJFpbSqLlNxviJy589qm9nVXGwlHAYo3c4uB/rhJ09pkSnt&#10;/XJuAg4CpVRYr57mZ0+CMEE4ouzc13mdreBSHY2jl77M8VjnmRQVFE3GuzZNo509jHeFo9k0Poxj&#10;UxLBkirAza5kBGI4ajc6Cnb1ZG+3XuZsJI48EGgOZoliUlqR895aCoyUtXNeGe1ErIgTCgMVex8o&#10;VuIqUt7WZEIjlfVeOBJpWh8g6XYN4LWk1glMQ3FwZzc3v2+OkwwprT27eQ2AYcAI/ejyFWbavB4E&#10;IvXtr+9uJl82ibZdoJK6f9o+wdR7Ezyg0PW6n80pDWmVsBgDaFGRWCdRGFYV2ZzqHKV3o5lsvbas&#10;UYbTH2aTURIfmPBycvAZhUJwzqpxvFxkWsVsYnI+mERBGKysU17AHE8T6HgUT3QQa0g8GtmyTj0/&#10;eXrqnnymsgu/eGy8L+ePsMrcxcP07FkST/zx22CwWCmzuipJckfaOEuTPa5XUhYkTCTivLcV2Yzg&#10;VxTvjMOd5Rz2AnAQ22nwZssXqqLDdPaq9gwoF5gkClKQCk2VV/CeIsOArR0576wXgmIS6+NRWNSu&#10;dhKAHJSKQmImpTkwBAWXa+W4noMccQBiwBMPuvFQqBtg6r2woeLrdWJvwAxH2QaEtFnywGa6olsH&#10;TNaRkfr213e707L5YOlA12G8jVR2NdikrvXaBJ0qJAKBvNIcT3y2VAxf5EWwhfFt5cSRexYder0b&#10;lafEjuJbJYJzCn9kias6jmg/id6/KDxxXZbkq2B7Oj7eUVtJRFSuCnZ+cmsnMbqwNl2kpOMgiZKt&#10;qcsye/qATh9ober0km0JRdoLIN5W4Ww/2DlWl0/r+dNseUl2SRTAFS4rIgVtYlZU5xfeeyYFiHdO&#10;GaKijEJzZxaxNRBNtQUZsCECjQ4o3P2x3E+9OlKXVM8n6bmFnPogt7XPMvEchIYCjdo555kpjAJS&#10;TCJ5URPRLFQzw3NWFxa1VplH7WGII1fCOxAhmBJ8syoEycaGRgO+wQZciGnNOlfspGvY2jiFDSH2&#10;ULquuzbA1D6oMcA7eqRr9j9RD9D291ZPc8dh1IKpj4gAaNLkSEAgrWFrhpdKyNJqNF2Et8HjMtop&#10;wt1QibJ+XnoBUxDPq/wr1eJ2/tlqtcyCmR/FemuULZZJGEy3J6QZXrSXcBJXlUVtNVO+XNTLiyie&#10;CKFA5T7/UF08c0YHpKv0QpuIFLko4Xg7cKUKIkdKbJo9f0TOcTBmHZh4aqKIvKPxjtJczk8ZiKaz&#10;aDKFSDjZ8S6/WC7L45e2d3eMUlzXYgE9k/jWZfRKGCTb9YtDWbA7JxSEs3FWikSnFUSxeJLKmkB7&#10;60UkigOlFUScdUaxZiqsO3NIhayXEnCCQJFSHLGDK714p4yCBWrAoc3Q703yXsUMMNHkBF83unvB&#10;0jVIbVxzFVJ/ydKog68DMDUn1iqv9QWGrqEMwNpNhBjaWNQurNEGMEnA5DzBo26We2BoySpfTe9a&#10;6zOvqzocx/Eof7GjYezJrPBBdTbaPtwf7+ShKUmH08TpwAbGaHWZFuoy1XHojE7GIR9sIy9XLy68&#10;q7yvJZ3ziwdSp67IzGRPFFmpmIi1CcqyTk8hHodvUpCwK5UtvHPNEpnMOklG6eULo6TKVr7KmFU0&#10;3WOjFSlfps6oYO/lS0tnpC44DncOabK3mBwt4p3FZTHzp0H9kGgO1CQ5REiVW/A22i1Ik2aTRL6y&#10;4j15sd6L9bV1YWyCQAeKicg5rwJNaC0Hw+xFwEFIzFJrZUBBu5GSdJbGGkk3MlMPgCtA4U304AvA&#10;tMlMa3EP0TZkMgzUXPtU7s+03LO+mAanABD1gYNmVYm23K6EdjC4WVq0rZcnjUDDyiq6dSrhno5E&#10;TVaqTs2OpaiYvMJFtW/cYvnkdPb6d+yEw4hG8XMhxMFkZ+yK+tXtZOLltk+3PCaHs4vKpecLFvbp&#10;C716TvMnIKHZbW1i7L8EPYrFGxCbhFlgrYhwMlHlEqvnrixcXcDNIWiDbUrb1XNXVaSjrcP7KhpX&#10;81PW2ky2/MWZHu3QdOKsvyjdJ6l9Iubh0orgS2Zl7CdADYDICxEJESvyemSSMhyZOORAV2VNXjyR&#10;IgIhiENFCAUTEkPItQoVK0CcZyJhEmbDpFizNgXBsSLWTAGhXCuAXo30+oE6pUG9uTMwjzZw09vE&#10;NwBoSD8byUxrZbepEztsdcMmLVy6gd7285D0ug6wLqLLOGlv7fHE8NysyQQ0Q3sQZphY4gMDCWx9&#10;p5o/o/CD+ChwerU61WrnceVIjfNllmy9GdTR/bFJx/FjQb7MJSvh/DfEviL1L1L5ts/fdi+28nP9&#10;/NIt0yxLyXsszzmMUZWLB39S10tVZUHkC1SFL3O7qqtMICaMRSpKz8o8LdOlELHZUeFMBQGYgigi&#10;iia7t7Qy3hjUpS2qskjr9DLZue0P92/vjr90e6vU5K1b5lVN2AmV8iFcQIxmme92SWGAlBtVZ7cN&#10;BYqsCNnSVYXN0ipN4aUuKvFitVqBLp0okcr6KFCj2BjNVlBav/LIlMo5CXlknGObwRYinYCJN1y5&#10;of7o+71sjqn2qdhDOulPfcFxw7Bs+3P3++BDtwrKOul7DZjhpe2gC3XAIYhiuC4bRlq4SZMaIOtY&#10;OQUkDA/jyVcW8ej2qFpdmMC7+cHciCCJEmfi8eIy2rmVXn70fPxyOkouPX06L/woUpopCiQtg9hE&#10;aWXSDHF0G5RZ8zxbUp6rMmUQB7H1dXr5XNVUydPs5ME4nJZFJmWqgrj0FetwdnzPn3zm41EyO1pW&#10;BbwwKwA6CF1d1dl5PD3Q4cj7WvKlYyPwYRhbsbS990oULAo7VnQ8ii6JyVoARkS5S/EeRsO7NkOS&#10;NYmHVHCVtdVZZi2ROG/FKV8ALMEsDnWDvNioorJQWlm/smSIxoSl847JEhW195orqKkKUa9Avhkq&#10;FTAJY73fGQbx7vUPV8eGMQwPSbdfyqa4rx0DNffTLmsO3RZ9Y26eeLBqAD4siprVSmnIYV0YalhF&#10;ImiIIifM8VZVFFVtF/Fd49KAk63isjYEvftC7TwZHd5Xo4fJ3iv3fu5JuIdlfov9eZgsNC8niVrl&#10;40CztWlZvazc6cH0T0eT7z6/8M8emHxJJmCbu/G0fv6ZpBeenC32GM7qGswcxiCCh3g/f/HIKIrH&#10;O9Voe+qtLRfF/MKoqM5zEUvCrigKOku2jxjsNSXO6XhqZnuTMHoNdpmV5PQDK1xWNgoU8ygx/tKT&#10;aFjbWMdQqt2xAwKpR1JCj8l6W1SKvPJOkolq0pY0l8TOCSehdt5q9tZXhDwygVZFYeG8DthZF2um&#10;oiQAPAKqZgRivTD3F4h4Y+Xu65Y1sEEiP32FnTZAem01hOE1AIi09LPfG4tnuLjAWh12BlKbA9CQ&#10;7ebodZPY2+82Km0CuYhmViiWlYzzndeSdMkhJb48q9KlU/Pdt4X4QUVFMDvJ/Qfh0SgKj2IfiD8e&#10;jyUKy8IiCV1kFNS2+Cfb9/9jJk8+e2afPwzOPnfTI64XvLiAgre1Hu0ykzGR97WtLYmIzcFCZkxE&#10;8WwrPnhN6hWdP0S8Xc8LACJeB5GtXTzbL5fn3ltlgmD3NrM2d+7shfq+xz3lDp59aA0VfPgX9cg+&#10;/dSzr038Y/3yz01npnKwKeRCxBMshMAsXsFMLjlJ53kUBJ5rryJVW6oLWwcgJJFRzotzjtl777xQ&#10;ZYngjTbWgSkMdWVdoBS8YwhEixlDKlEB+7LdI4sc1huLr8XcmSDSi+0qnjDMrvzLKIewQTdffKj/&#10;rYkz9Q7dhtfHGIatmlnNnane7TZ0JQG89eHABAWKDRzgrRPmMHpSJ3l8nJl90lGyOg2d/cDreXLH&#10;B9FcmXdG6pMgegI6NeHZOPk8tyd5ZdMyT4tqHL+ofZokP66QM9tlHgTw4Wi8c0eiiYN385MqWxkT&#10;xJOZufNmIhCxrkjhl2q0FyVjE0XB7CA4esPZlZ+fsYbkhatT+KqZjKNN5H2tyCTjWXT/S2/s7X1V&#10;qm9VZ/fLTybynGmpUXPtcp5dSi2Lc+erpZU6mY53DqO62ai1AhGgQDGpbRfvf0JR7gDvqUyxOIGv&#10;lA44TJTRFBhhYqXKrKyzirpsRqOZqRk5IBA5QRTo0BYWPqPEqCB1YGWYPIG6rW/6RVE62bWxnE27&#10;e9Pdu2ZNDwNXgwR4bF6JTWsdA0QSdcMpQ8LsQ6LUUs7a0WRqTsra+8RgQVkiBgwBRCSkSbzAQTyJ&#10;mZ6HhzHkIhjXak+FkxEFK5Z9hC6aZIhOPFaT0WNQDl7U9qK0ee15e6w0l1mlVoUNg3RrkpeVnC6m&#10;+7PR3l6V+sXyUq9Og2zupzPJVja9tFZkdZotTrx3sCtIyY7EAR6B0VU8NWVanD+Ht+H2rl1dggqC&#10;YwpdNQdKhmJjzGjrV0N7//KZsSekPHRBLEDJVB4bY6K9C4rcdE8un14slsV4O9jdC81EWQ8agcYY&#10;Hy/Gt94rzVKbQnNd5FQuWESPtiWaacXEpLUyXhSRqx0pZiAMtQ40a0UAaWVrB2YrKJxPwkC7CmxY&#10;h8YoDQ/AkSYQSb0WwQA6GxHwIUR6ZNwIpvVltAbTmlyuowrDr01oYDNmsFai1BWwntfSZLrLOp20&#10;B+ZguSoBlAYrUSGJgdgUSGz9gqdGyYO8vqyRjY9DPrjcu/+xjBdxbCejc1blOBbrlJNVUSRGJ6Fe&#10;pWWxzGsQRGSRoXa2ro1SaeVcVtgqw+oFvNN1VVYrKQt458ol+QU5C6mZGahIagrGVToP6tSWS7t8&#10;rpyH1q5YAFZxAFJhOBUvYTTVQbR997W3fBXnz0itwDnYE2soJljl3YFPcfTys+Wl5EsRn+X1MwqC&#10;MJlMtyXaEooe6a2PMjmxLs9LLM5VuXRlqpVi7wlObKm0FgsBrPe+qLz3rJUJNIhYhJjFetbsa0eK&#10;mwyLEasalJEpHHlllNJKCnJpp8sGoaah3miluQmFPs65wUnDtQPWX6/Gma4EmWidAtCFWACItPtI&#10;tHXym95BN+WU0SZcYh0ZWCOduxlCIiQi4VScloBReqbp+eR4m7aj/IUqHj4yh49GrzyZxk84UNtR&#10;mlWXTMvLTBmt4pCrTDPrrdFX9uI/ySprFIuvslKFZnsan1lzerqMDW/vzGpj1PK8nkx0nfrTzyEr&#10;CIOYKBCpmNHm/ohz+VKxy85PWBuCeA7L+SXBE0VMUTDdcXUVqFF0+0vJyy+/FAfJ46dEc6i62TwZ&#10;UkIYMNAEmxkRcl5x4L0ViDhcEJ8vXBBF++PkvXkl4xiXK16cuDoVojAYkQngHXsrOnCOdaI5Mr6o&#10;BWhi4mD21m2PAmd9ocgrVmg2UySnVEmRCDxxxPBeUqcmUOspQUP/qLOQ+iS67tPQNroy7N8Fq4cp&#10;TdcCCcPCb/yqe9u5rUC7qO765jYWxV2NGe0ikz2eOsegxRMRAO/F1iUJpbIyycuXZlS7qA7djj87&#10;TpfLW199Op4srH8qIssiniRitN6bkGK7zM8Wqap9lr3443wrLavlxfOAEx4lfhSmWeXmC1jUMPOT&#10;5/78EVVLJl+PJ8oENhMRYTUWeEIFdDuxqpmKx1KmrBiuBuDFsVawMeBZR3a10GwwHXESTaJwh31A&#10;ThyRCUnVIAcWwIMd7FIkYXFQEUYThBMzme1ME2Xdc484qxxCT3BpCZBMtriO/OJEFAtEMTtllDjK&#10;F4Wt3GQcGwXmKl9p70qieBx5wZiRt3saAYFyXlauWbDIU8CwPlBsINTkJLIabB2ONZ30SBoCaD2i&#10;SsPrb7Kvb7TKByXclHWpxYLUlVsG1zFDqFtsqasg99hptt31EF7jr10Zjo0tPcPyiLWvi1UU2txN&#10;HN96vK0/Gr32waq+pYk1l+BMsc3rYisZLbPLZa6tOOt85c9OF9ooIhLn8pNH2XkQH9/mPKWTh2lE&#10;dHkqi8uqicEHWpzt6p+JgLhJ1mMihl/6vCCCWEWwIBZfSS3MIQfJ6PB2nZ4LEEVjsipmUmlhPQWW&#10;wYlg1Wn5JubhiYOLwvNoJjQlJyowW4nxRfXNhJ34La4uyD2t8JRZhQmNx5ZRXD5lUKBD7SPSpo5j&#10;5XJXmFoCEEQqchZEtqzF8VZImZPMgbRyeU2hFmYwDMF5aXCpmQgBOBDxJOh2P+7l1yunIcEM1vq9&#10;SlQ3wWgjyRJXZ0dtIKllEA1Iu1DzDXme1Ou3xhRvUeU717PZw7mZgoJ26qAIajImmqCoCsc0+xaX&#10;T+XkQk9f/8ytnkazmmYvHs2LJKxxUW/fPYGfo7RpeV5BPTwp8rKu3eJiGYJ4exwKSu/GIyoWtFw8&#10;r//8I0jOn/5Z9vRJtLVdZ2ldV3Vd22wJqcQ9RwdwoolIzjzxfg40a7UoFdz3roa/EHGAJTL79741&#10;+8V/cHm2isqVeevO9MHZf1VEr569qP7s37n8LyhkYMnRVJSB2SFKpUyrWz//D334vXnpNIfWe8bf&#10;eXn7v3KryD8y1TkF2MkfLy6mn+o3fnzr1ed7O5/8+PPn//L/mD/+WIF5vEVEk2QaxCN7/8vTe1+r&#10;nnyUm3g3mL780vEv6+pn5VlxcPCv1PF3TVRrtfj0OZh3b23vaXrX+JkXI/7lEFVev5nY8bP/F/lH&#10;HGfIP6VsQQH3ZsZ6pf9u6lT//5VI+DrNrmc3IXiRVtCdt97HfJrM7N7UaUXvIdDtYG43qtL5ZRvz&#10;5tb2ke8WcJbB/+125s1exwKB9rUsL8B6GRw9D6Z366XjxWcUftld/HieKeNc8OId80tVHD1Oa9za&#10;LSt78uxyWrtTESldscidsAmVEahR4KxenC/zLA0/+ROkZ/CSpRdlXeq6ImXsaumyC2AlvgRcPw1G&#10;JAW89xfrZkDonQUKkRwgk7wynm3Hb36TotDFMxqPVw8/v/OzX3lnvniRRMGv/ubdj2+pD/89MQlK&#10;QCOeoC692vvu/i988LDiQOdxcHcrebcuf1uXe8UjyT7k6iNfPwX4/sr/ffrwd+W//T/tG5q0HN2a&#10;rUqLYuf4DTHKQfzuK6Ptu1laJnsvH4r/B1v65917909+TPoFVvRr5hufq69834ySJCStKC9To/O0&#10;nBuzmmeHoVWBfjKZfEnGCA5tdWnkDFHluWJN8F5cu/TfkEh6WqCGMDqWaoMMnecOQTMC1iKm+dvt&#10;eCbSZuqJl3aPpG7RLmlzwHsuXBtf/XDipiHWw2gTYz3ZwRNcO5VcnD9DwPG+qlPF4SJIDhBsidXz&#10;n5BfxuM3fzzeeVTKi6w8u0wxT1ellUVeBRqjIAxNmeY6MLYWpDlrDkajIgjV4qTZq9Q5Oz6+P5ke&#10;EPl8cSL+bLDRfdM91Wb9GNDUxIGkZB7Bm70v/+JLf+1vB3f2NYdTjutn79l4+3/45v3vWf0fz+2T&#10;0a1XX3/LYBfnTzH5lpvtZztffvDKX/3HbktNE+X93s5kmpe/fRi++uhPsHwf9gnsx4SMbAZdcbHA&#10;aP+PR6+dXFwu3v+DaTTT05kyUXr0JRXNeHqLmNWzn1C8+7+/Ef2t8/+8Xf1bDj+GySl6dlD88LU8&#10;OY9uP7aUW//KKweutF/bT3ZYXg/563ySUP2TS9yZkrKOgxGZgPRE9C7RFL5uQv5r/kAHl844WSeo&#10;9Gjox16on/85oJ/BEFx3S1/immjUt7+2M2CgIWq6v3Tlty6vcshPPbiYYQFQs/VDYQ62ognSM7jL&#10;cbkqiyx18/C81kd/5b3J/eeIXKB3R6FntaglT0wYmoPtsRAFEFfmi7Rc5YU7f6iU5SSqP/wTr0ib&#10;RHmb7B5zspXu3g2r5erkI/Fll3veoF8RTyFVVzkCIoAJ1ozveJtBnEhaLs+snhYqiqeI79922VIh&#10;/sSMToV//PjiLy7LP8HsB5OX7t1/9w/13X+u7v7j1eRfnIiLgt96bXtrZ7Kl6O9N8M7nP1Inf8Tu&#10;Q7jH5EsEJGBSIk6iUufu7ncvSrp4FCTbVbnKL57HW8fB7XdG21vV8490sfoHX//yb3zyb4Lqzyks&#10;2dRsKpCQyI7+6Jve/1jfvTRhIUAcnJauCIKjhPdH8eH5BzPkP+K7wegwSbYBRYpRLskYsWdky9YZ&#10;Wk++6wMIvbe/oXo6Lx6t94cNJF1DQX+K1uVLs6blF5hi3vcmVMdP7WTcLkTZ6MSGA0nAEGYJZ6wj&#10;b31hpvn2q+X8ya7NxtmLeHGeLE9Vtvz0+I3f2f/llU+2WXYj7Sfx6SiejaPVs3MNWtbWFrWs5hKp&#10;ydbWKDBBNM7Lonzw/fTj79anp8rXpa+0icrzJ7x6evH8M7v8vJuqN4R8AJSDH4nUPoXbFITgiBwT&#10;yunhq17R+POLB9//11+/9c7fvn3r7UlE56t7aXZ5nuaTeOHk8xfL2Rv3/lQF370sL9Ky8qhEKmUu&#10;n1x8uqq+FtG9H/0nLj6iUQapKNLUDNIJoMUUoJ1b/3e8f/nZ++Xzz/H2X/O333XRnrIrO39mvvN/&#10;TXbv/6/fPD568K8peUFkyThSjVftAITyiammH939mtX6YGS+HvNHufuj80ocf6V+EEXVZ+Gd1WS2&#10;G8VMldIJPHmneDxxxTnBNjtFDLAy+H9IGuuRlwEyhsjpL2iWAm7zQbBmr46bBlvRY81l4rsHCdDs&#10;V9Hiq71NmjEI39toIkJkWGCcwcKBw91VdBRmOVGkfI3MqhqFw2Oox3JwWieHe3Hl/JmoReVHE3V+&#10;siyiUKVlfZEqrVaV11XOK4dJZDSN7tzLzh6KoCyzGNPAhCcP3rfpHLISH/abmDJNvFRAAfjGZhru&#10;b0qyQu1seclqLCCCsVmdWMlf//I79fHf8Pa/e/GCjreELH33n/+mOf7zl3/lB6KT3Vhdrt57ktUC&#10;CY3OqpfOl1/bDf/jIj9X+tnWSB3vy+NSnEXNCIxUNQAokFc0SoUm+WmKi9PCFpNP/jgKE5nd0lVu&#10;zx+VO0fxzu2Fm1AsJIKC0Cx7qZv7idi/lT+dZEUheFaU/6y0MWSUhHsJ02VVj3fPYb7/2erDWfRf&#10;j7Ypz3e2X49WD6VYsTIkJZyHGlg8DTHwIKmktYyoSUUYWjS0toWuwaoxSfuNmTrdREy61ZGbON0A&#10;Fog29nLsQmXrlYTaMKZ3KM1E+9BRUsZHOhiv3Mlnu9/8evkwnj+23gWEbd5bEJ1qucjdrUloQKn3&#10;RVYdvHW7ukgvP36mCPB2pKOqkvLJj/knp3WZZUdvmfQ8O3sOZ7MorquyXl6Iewp44ltdw7BwxKK9&#10;zwE14Kqmezrv5/ALwDh/STzS5riap966d+8f/I+r6BekeHFr9ycmCJz6xa2jVxfPX3ryp7eK+PTN&#10;r3xWYnmZHRK+Ngvf2NG/7v9L9P4Pf928+9Ho1r85eeNXbr25ffZHYj+GrZE6eFAIOHarKQWvPIgO&#10;7L3pjvr74en7xU/+LAoOKFtZqnUwsQe31N2XRgSoGfAMCqQZDLDAQUTE0TQ2PztWnzh6f1mFs6S+&#10;zFxWJijFWa7DI84X4m+HUFW5m34OdVgnd5hqbZ9KvuqW4O4UydCvQhdeEhqAhqTdZ6n73O/z3enJ&#10;HlHrfEnpyhUMNuLpteFmqhQJvEMXtcF6f1m/QXGAOGGKp9XKPjV74dYr1fJJrW89dbffC+68eaTV&#10;/PGJtZ/e+vn7490DUo9BPynl+Gi6vMhqg7r2dLosPns23p7W1p+kl+wcxXEih+W2NQ//S7q80MlM&#10;yqKYn3lrIQ4QQBE8KBZJARF3Lq0ZzoAdIKk/2t0niCasAst2dP8rvzmmX/rRRx/9wjfncfRumvIi&#10;Jcv2jdfZ8c+lDz6kN+Lp6H865l8y9eGLf6nzFeknImc7ePbNE37g/+fvb9/7hcO/qp9WCJZUXlIS&#10;iSHUHm662H3jh3p2b5yUr3714OLV96MdvPhcaiu33ykF2/fu3d0aMSpBTKpLN2u2WLGetJaak4N3&#10;fily90p8lhaV8yYJ9kS+IR+lFz/8ZOubC+g3D9TWapmE8Yvjb0HCUfFwK3vCDO98t+MxsHb7ac0u&#10;MkBNa1K3SJJGma3t964AuWKKrwHTALMzwNHbRt3HJvjUGmZoFbAAsrbfuycDTYqOFrKurFZPx69c&#10;ViFBZeHsLNz+jmx9mrw6n772aOedPwvupdOD01HyudK0O16cLsVoXVt9tnA7k6xccu1uvXFv//jA&#10;FzWCxPFkvH/gTh7W6VKzrhaPnX1KZFWwAyTil8RToqgBU8eWDJgOTNftQdK8p9QIzPHe3ltf/at/&#10;N9HPdnfnOpyMdAjxu+NHx/f/NLw3jSajs8//3eS1Igp/WdW3dUFP/pjrTxCNRWeoSoX6FZr8jr2T&#10;Hb0ST14Kt15VJwupGGVAs1fd4Tu/s/VzfzbazqNg+cnzVVGbaOR/8qdcLLH/amBosr+vrX3nzvY9&#10;+0IVH1DjvugYEoj38FLHX318/N8cS37blt/J+IzVEeNXt/TRRLay39fpXAX3vxQUiLiCn7AvqnxS&#10;fRLUT71RVJyQZqDVcc2S0BsGUz9A29nRHXCIevnSWr7d5Wt6ogEiAYIfgmmAtvXz2inhQmqwOW6/&#10;Xkqf6yfctIV4eoyDbPzusZyKXf5Fln+sX3vi9fvC8/HssU4CRX9iolNBFAcAqrxelfV8kTtBGOrp&#10;K3cDE8jRFnanl6uifPB+fPpBdfZZ8fxRPJq5yJTnjwiGOPTOEmqRTCQDJ0ymw1NTIfsFrwQATCaZ&#10;Hu+8/Abfe/f20f3f9qvxcnU4G30vld+l6Du1/nHFqijfpjL5yX/6jI8/r82r2Wrn8j3K/oBNAXfB&#10;7EissDf54qXo4B/J/j/6uDLHr7z02t06uZsff+nDW7/+h7Ov/tCM/+iT03ESLtNiFocShur49Vd/&#10;7dd/c2z233mNKvvsMvus8G/v39u9/Ew4FWXgtqUm4cjtfuufBH/nny6D1/eTo6e/fysa3yX7C+nD&#10;b42rhGJlP0r8j7bB76lXL8w4Qfos2b8bIEkfUvkQ1RzFktAsIjlIL8Igpr02Wmj4bW0F0QBjA0Zr&#10;lq1a81Yzs1kE7a5OfUFEbf6ka+BMrXfZPKsLfBOTNOsAaWmxXHkAQiqtqDx8XdWPTym5bdQvLs8n&#10;flmPJi9KeUqUsHqigjI0iunR2XKsVb7MrVZakdFKWf/k/Uf7R1uL2k/Gyud1HXJpNJ0+suQiVrqu&#10;KNxXHAba5OUqSMZh8Nri5BFYsxr5fAkAqDujuxuY40R81r2kB8hJnpcpz59Oo3gxGldjnqaX/Oz8&#10;peODT/Pyvq3erFevlqc7yweUFl+3z36egt3L76N6CquEXLtWhxNiFrk4TL93y93+vXn2D3/w/F+N&#10;9c7kSzmrYsln2dn9kXqrrs/PFl/bGY0Sc07qwvBeWf3GQfjDz5/+0wyvJebtfLH7+XL+6t+dvfiu&#10;zP+IeCxBALr1++Fv/LOPrZlV87OUl7/zFfu7XwkmcKd4GNLWy0jukR3R8g9fNbeWyddGZjZn8/jZ&#10;yatWYEu4MwhL6aFAajh3fGDAyFrP0PDHRqCN2Idxnyt+Xn81gajZBQ4a1Od3bzxMOvOp0aBw1CZk&#10;NrlXDoJu8hxDEiO1uBK1MlFd3zLuo2cn2XT8xNAJLYrqcN8oW7lc89I5Y/NFHN6axKdZ6ULDTuIk&#10;CrZHVuRoeyTLPDxf1aucKxunRQBDW3dVEGfpqfNu6/D25bPHEprdN78Seqq3b+sgqOtKGMsn54TA&#10;++cAE8eEifdnpPZNPK5Wnw40ICDOFc/T51X6+Mf+4N7H//1ff+vpapRebOWT3zDBO5/9gbx4QOZc&#10;lnlGk4OdY31+qUqHuoRutuL0qAFFEKIwEt6pqnI0idM7u5cX83BeqlDfHwX/yzZ/ffX/+XA0j+5v&#10;4cWDs+l/5uj27YNPTlZnCf7G8vfuFFXg79yffxQ4+0+i33r33t+8W389qiVafVQ69bGN67j8td3o&#10;Z4sfZrNilOeQcwqFsPKrM7GPABYtCS4flO57QXzPyl3jUXwidUY1+jikOJCXbnOlTek2FvjawCag&#10;z7sm6rJD+ls2vD2RLoi1jlqpb//MDvXlMjV7eTfWbfOYLtWbgH6kr13bsonEQ+A8EWupXR6OTaiR&#10;5vvpqRKt4tsrFZc8rZzNw7CKg7d2R7PEfMZKe194SZIoy8vd7RHiwC+L3PrzRZ49u8jOX6TnT0an&#10;D70OCa6c7WL3jVhrtzo3cTLZPqxf/4Z8/r5TPn/2JL08LYslu9xL2g7MwYgsAAvJXLUC6p67FW97&#10;KUVKcZkYVmm2eveXf+6l7fjF5/svfmJ3brutWVynKCrJ6zKcfednfj2ZjsbuCeU/gKxIOQJRwKQF&#10;TuCtXNYfhK9/eP/e4f50WTp/tkxmo7+/p/9W8cE0+3HMTw7TZ7P0h7eXZ0cH299dheNR+DdPvxcv&#10;/9VB9sFe9QMOPiO8OKzs7+X3/oXdeSKTd0e7QVl8v46OiH47fjL27+v6oSZLulsbUUD5ipKxFCYz&#10;b2f7r5Gij59nd7eTRIksHsCdEXfj923uUJcYO5jP1v57VRG28u0w1H1aZ/x37jx1qUfSpk/9/4p5&#10;2bzdMqrCAAAAAElFTkSuQmCCUEsDBBQABgAIAAAAIQCw7udg3QAAAAUBAAAPAAAAZHJzL2Rvd25y&#10;ZXYueG1sTI9Ba8JAEIXvhf6HZQre6ia1SppmIyK2JylUBeltzI5JMDsbsmsS/323vbSXgcd7vPdN&#10;thxNI3rqXG1ZQTyNQBAXVtdcKjjs3x4TEM4ja2wsk4IbOVjm93cZptoO/En9zpcilLBLUUHlfZtK&#10;6YqKDLqpbYmDd7adQR9kV0rd4RDKTSOfomghDdYcFipsaV1RcdldjYL3AYfVLN7028t5ffvazz+O&#10;25iUmjyMq1cQnkb/F4Yf/IAOeWA62StrJxoF4RH/e4P3PE9iECcFi+RlBjLP5H/6/B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eIjMWpQcAAEszAAAOAAAAAAAA&#10;AAAAAAAAADoCAABkcnMvZTJvRG9jLnhtbFBLAQItAAoAAAAAAAAAIQAWTAew61oAAOtaAAAUAAAA&#10;AAAAAAAAAAAAAAsKAABkcnMvbWVkaWEvaW1hZ2UxLnBuZ1BLAQItABQABgAIAAAAIQCw7udg3QAA&#10;AAUBAAAPAAAAAAAAAAAAAAAAAChlAABkcnMvZG93bnJldi54bWxQSwECLQAUAAYACAAAACEAqiYO&#10;vrwAAAAhAQAAGQAAAAAAAAAAAAAAAAAyZgAAZHJzL19yZWxzL2Uyb0RvYy54bWwucmVsc1BLBQYA&#10;AAAABgAGAHwBAAAlZwAAAAA=&#10;">
                <v:shape id="Picture 3641" o:spid="_x0000_s1354"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6SvxgAAAN0AAAAPAAAAZHJzL2Rvd25yZXYueG1sRI/dasJA&#10;FITvC77DcoTelLrRiC2pq4gQ6q2JD3CaPfmx2bMhuyZpn94VCr0cZuYbZrufTCsG6l1jWcFyEYEg&#10;LqxuuFJwydPXdxDOI2tsLZOCH3Kw382etphoO/KZhsxXIkDYJaig9r5LpHRFTQbdwnbEwSttb9AH&#10;2VdS9zgGuGnlKoo20mDDYaHGjo41Fd/ZzSjQWfby9ZsXaZevrvHhU5frt2up1PN8OnyA8DT5//Bf&#10;+6QVxJv1Eh5vwhOQuzsAAAD//wMAUEsBAi0AFAAGAAgAAAAhANvh9svuAAAAhQEAABMAAAAAAAAA&#10;AAAAAAAAAAAAAFtDb250ZW50X1R5cGVzXS54bWxQSwECLQAUAAYACAAAACEAWvQsW78AAAAVAQAA&#10;CwAAAAAAAAAAAAAAAAAfAQAAX3JlbHMvLnJlbHNQSwECLQAUAAYACAAAACEAojekr8YAAADdAAAA&#10;DwAAAAAAAAAAAAAAAAAHAgAAZHJzL2Rvd25yZXYueG1sUEsFBgAAAAADAAMAtwAAAPoCAAAAAA==&#10;">
                  <v:imagedata r:id="rId61" o:title="Microbe Mayhem card - Rhinovirus"/>
                </v:shape>
                <v:group id="Group 3576" o:spid="_x0000_s1355"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LdxgAAAN0AAAAPAAAAZHJzL2Rvd25yZXYueG1sRI9Li8JA&#10;EITvgv9haGFvOsmKD6KjiOwuHkTwAeKtybRJMNMTMrNJ/PfOwoLHoqq+opbrzpSiodoVlhXEowgE&#10;cWp1wZmCy/l7OAfhPLLG0jIpeJKD9arfW2KibctHak4+EwHCLkEFufdVIqVLczLoRrYiDt7d1gZ9&#10;kHUmdY1tgJtSfkbRVBosOCzkWNE2p/Rx+jUKflpsN+P4q9k/7tvn7Tw5XPcxKfUx6DYLEJ46/w7/&#10;t3dawXgym8Lfm/AE5OoFAAD//wMAUEsBAi0AFAAGAAgAAAAhANvh9svuAAAAhQEAABMAAAAAAAAA&#10;AAAAAAAAAAAAAFtDb250ZW50X1R5cGVzXS54bWxQSwECLQAUAAYACAAAACEAWvQsW78AAAAVAQAA&#10;CwAAAAAAAAAAAAAAAAAfAQAAX3JlbHMvLnJlbHNQSwECLQAUAAYACAAAACEAK+YC3cYAAADdAAAA&#10;DwAAAAAAAAAAAAAAAAAHAgAAZHJzL2Rvd25yZXYueG1sUEsFBgAAAAADAAMAtwAAAPoCAAAAAA==&#10;">
                  <v:roundrect id="Rectangle: Rounded Corners 3577" o:spid="_x0000_s135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5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77D4D6DA" w14:textId="77777777" w:rsidR="00457CE9" w:rsidRDefault="00457CE9" w:rsidP="00185144">
                          <w:pPr>
                            <w:bidi/>
                            <w:rPr>
                              <w:rtl/>
                            </w:rPr>
                          </w:pPr>
                          <w:r>
                            <w:rPr>
                              <w:rFonts w:hint="cs"/>
                              <w:color w:val="FFFFFF" w:themeColor="light1"/>
                              <w:rtl/>
                            </w:rPr>
                            <w:t>أقصى حجم (نانومتر)</w:t>
                          </w:r>
                        </w:p>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207AAA7B" w14:textId="77777777" w:rsidR="00457CE9" w:rsidRDefault="00457CE9" w:rsidP="00185144">
                          <w:pPr>
                            <w:bidi/>
                            <w:jc w:val="center"/>
                            <w:rPr>
                              <w:rtl/>
                            </w:rPr>
                          </w:pPr>
                          <w:r>
                            <w:rPr>
                              <w:rFonts w:hint="cs"/>
                              <w:color w:val="FFFFFF" w:themeColor="light1"/>
                              <w:rtl/>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7DCF0191" w14:textId="77777777" w:rsidR="00457CE9" w:rsidRDefault="00457CE9" w:rsidP="00185144">
                          <w:pPr>
                            <w:bidi/>
                            <w:rPr>
                              <w:rtl/>
                            </w:rPr>
                          </w:pPr>
                          <w:r>
                            <w:rPr>
                              <w:rFonts w:hint="cs"/>
                              <w:color w:val="FFFFFF" w:themeColor="light1"/>
                              <w:rtl/>
                            </w:rPr>
                            <w:t>عدد الأنواع</w:t>
                          </w:r>
                        </w:p>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784E08D3" w14:textId="77777777" w:rsidR="00457CE9" w:rsidRDefault="00457CE9" w:rsidP="00185144">
                          <w:pPr>
                            <w:bidi/>
                            <w:rPr>
                              <w:rtl/>
                            </w:rPr>
                          </w:pPr>
                          <w:r>
                            <w:rPr>
                              <w:rFonts w:hint="cs"/>
                              <w:color w:val="FFFFFF" w:themeColor="light1"/>
                              <w:rtl/>
                            </w:rPr>
                            <w:t>يشكل خطورة على الإنسان</w:t>
                          </w:r>
                        </w:p>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226AF83D" w14:textId="77777777" w:rsidR="00457CE9" w:rsidRDefault="00457CE9" w:rsidP="00185144">
                          <w:pPr>
                            <w:bidi/>
                            <w:rPr>
                              <w:rtl/>
                            </w:rPr>
                          </w:pPr>
                          <w:r>
                            <w:rPr>
                              <w:rFonts w:hint="cs"/>
                              <w:color w:val="FFFFFF" w:themeColor="light1"/>
                              <w:rtl/>
                            </w:rPr>
                            <w:t>يمثل فائدة للإنسان</w:t>
                          </w:r>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37552EEA" w14:textId="77777777" w:rsidR="00457CE9" w:rsidRDefault="00457CE9" w:rsidP="00185144">
                          <w:pPr>
                            <w:bidi/>
                            <w:rPr>
                              <w:rtl/>
                            </w:rPr>
                          </w:pPr>
                          <w:r>
                            <w:rPr>
                              <w:rFonts w:hint="cs"/>
                              <w:color w:val="FFFFFF" w:themeColor="light1"/>
                              <w:rtl/>
                            </w:rPr>
                            <w:t>مقاومة المضادات الحيوية</w:t>
                          </w:r>
                        </w:p>
                      </w:txbxContent>
                    </v:textbox>
                  </v:roundrect>
                  <v:roundrect id="Rectangle: Rounded Corners 3617" o:spid="_x0000_s136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3C655652" w14:textId="77777777" w:rsidR="00457CE9" w:rsidRDefault="00457CE9" w:rsidP="00185144">
                          <w:pPr>
                            <w:bidi/>
                            <w:jc w:val="center"/>
                            <w:rPr>
                              <w:rtl/>
                            </w:rPr>
                          </w:pPr>
                          <w:r>
                            <w:rPr>
                              <w:rFonts w:hint="cs"/>
                              <w:color w:val="FFFFFF" w:themeColor="light1"/>
                              <w:rtl/>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1128D5F6" w14:textId="77777777" w:rsidR="00457CE9" w:rsidRDefault="00457CE9" w:rsidP="00185144">
                          <w:pPr>
                            <w:bidi/>
                            <w:jc w:val="center"/>
                            <w:rPr>
                              <w:rtl/>
                            </w:rPr>
                          </w:pPr>
                          <w:r>
                            <w:rPr>
                              <w:rFonts w:hint="cs"/>
                              <w:color w:val="FFFFFF" w:themeColor="light1"/>
                              <w:rtl/>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621AEEEA" w14:textId="77777777" w:rsidR="00457CE9" w:rsidRDefault="00457CE9" w:rsidP="00185144">
                          <w:pPr>
                            <w:bidi/>
                            <w:jc w:val="center"/>
                            <w:rPr>
                              <w:rtl/>
                            </w:rPr>
                          </w:pPr>
                          <w:r>
                            <w:rPr>
                              <w:rFonts w:hint="cs"/>
                              <w:rtl/>
                            </w:rPr>
                            <w:t>14</w:t>
                          </w:r>
                        </w:p>
                      </w:txbxContent>
                    </v:textbox>
                  </v:roundrect>
                  <v:roundrect id="Rectangle: Rounded Corners 3620" o:spid="_x0000_s136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14292B20" w14:textId="77777777" w:rsidR="00457CE9" w:rsidRDefault="00457CE9" w:rsidP="00185144">
                          <w:pPr>
                            <w:bidi/>
                            <w:jc w:val="center"/>
                            <w:rPr>
                              <w:rtl/>
                            </w:rPr>
                          </w:pPr>
                          <w:r>
                            <w:rPr>
                              <w:rFonts w:hint="cs"/>
                              <w:color w:val="FFFFFF" w:themeColor="light1"/>
                              <w:rtl/>
                            </w:rPr>
                            <w:t>لا يوجد</w:t>
                          </w:r>
                        </w:p>
                      </w:txbxContent>
                    </v:textbox>
                  </v:roundrect>
                  <v:shape id="TextBox 44" o:spid="_x0000_s136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5A6B39AE" w14:textId="77777777" w:rsidR="00457CE9" w:rsidRDefault="00457CE9" w:rsidP="00185144">
                          <w:pPr>
                            <w:bidi/>
                            <w:jc w:val="right"/>
                            <w:rPr>
                              <w:rtl/>
                            </w:rPr>
                          </w:pPr>
                          <w:r>
                            <w:rPr>
                              <w:rFonts w:hint="cs"/>
                              <w:i/>
                              <w:iCs/>
                              <w:color w:val="000000" w:themeColor="text1"/>
                              <w:rtl/>
                            </w:rPr>
                            <w:t>الفيروس الأنفي</w:t>
                          </w:r>
                        </w:p>
                        <w:p w14:paraId="5E90B754" w14:textId="77777777" w:rsidR="00457CE9" w:rsidRDefault="00457CE9" w:rsidP="00185144">
                          <w:pPr>
                            <w:bidi/>
                            <w:jc w:val="right"/>
                            <w:rPr>
                              <w:rtl/>
                            </w:rPr>
                          </w:pPr>
                          <w:r>
                            <w:rPr>
                              <w:rFonts w:hint="cs"/>
                              <w:i/>
                              <w:iCs/>
                              <w:color w:val="000000" w:themeColor="text1"/>
                              <w:rtl/>
                            </w:rPr>
                            <w:t>رينو-فيروس</w:t>
                          </w:r>
                        </w:p>
                        <w:p w14:paraId="70D5F9AA" w14:textId="77777777" w:rsidR="00457CE9" w:rsidRPr="00D7292C" w:rsidRDefault="00457CE9" w:rsidP="00185144">
                          <w:pPr>
                            <w:bidi/>
                            <w:jc w:val="right"/>
                            <w:rPr>
                              <w:rtl/>
                            </w:rPr>
                          </w:pPr>
                          <w:r>
                            <w:rPr>
                              <w:rFonts w:hint="cs"/>
                              <w:rtl/>
                            </w:rPr>
                            <w:t>الفيروس</w:t>
                          </w:r>
                        </w:p>
                      </w:txbxContent>
                    </v:textbox>
                  </v:shape>
                  <v:shape id="_x0000_s136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02FA8785" w14:textId="5151E90C" w:rsidR="00457CE9" w:rsidRDefault="00457CE9" w:rsidP="00185144">
                          <w:pPr>
                            <w:bidi/>
                            <w:rPr>
                              <w:rtl/>
                            </w:rPr>
                          </w:pPr>
                          <w:r>
                            <w:rPr>
                              <w:rFonts w:hint="cs"/>
                              <w:color w:val="000000" w:themeColor="text1"/>
                              <w:rtl/>
                            </w:rPr>
                            <w:t>يوجد أكثر من 250 نوعًا مختلفًا من فيروسات البرد، إلا إن الفيروس الأنفي هو أكثرها شيوعًا إلى حد كبير. يمكن للفيروس الأنفي البقاء على قيد الحياة لمدة ثلاث ساعات خارج انف الإنسان. إذا لامس الفيروس إصبعك وفركت أنفك بهذا الإصبع، فستلتقط الفيروس وتُصاب بالمرض.</w:t>
                          </w:r>
                        </w:p>
                      </w:txbxContent>
                    </v:textbox>
                  </v:shape>
                </v:group>
                <w10:anchorlock/>
              </v:group>
            </w:pict>
          </mc:Fallback>
        </mc:AlternateContent>
      </w:r>
      <w:r>
        <w:rPr>
          <w:rFonts w:hint="cs"/>
          <w:rtl/>
        </w:rPr>
        <w:tab/>
      </w:r>
      <w:r>
        <w:rPr>
          <w:rFonts w:hint="cs"/>
          <w:noProof/>
          <w:rtl/>
          <w:lang w:val="en-US" w:bidi="ar-SA"/>
        </w:rPr>
        <mc:AlternateContent>
          <mc:Choice Requires="wpg">
            <w:drawing>
              <wp:inline distT="0" distB="0" distL="0" distR="0" wp14:anchorId="38371CFE" wp14:editId="51DDBEAB">
                <wp:extent cx="2909570" cy="4362450"/>
                <wp:effectExtent l="19050" t="19050" r="24130" b="19050"/>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642" name="Picture 3642" descr="Microbe Mayhem card - HIV">
                            <a:extLst>
                              <a:ext uri="{C183D7F6-B498-43B3-948B-1728B52AA6E4}">
                                <adec:decorative xmlns:adec="http://schemas.microsoft.com/office/drawing/2017/decorative" val="0"/>
                              </a:ext>
                            </a:extLst>
                          </pic:cNvPr>
                          <pic:cNvPicPr>
                            <a:picLocks noChangeAspect="1"/>
                          </pic:cNvPicPr>
                        </pic:nvPicPr>
                        <pic:blipFill>
                          <a:blip r:embed="rId62">
                            <a:extLst>
                              <a:ext uri="{28A0092B-C50C-407E-A947-70E740481C1C}">
                                <a14:useLocalDpi xmlns:a14="http://schemas.microsoft.com/office/drawing/2010/main" val="0"/>
                              </a:ext>
                            </a:extLst>
                          </a:blip>
                          <a:srcRect/>
                          <a:stretch/>
                        </pic:blipFill>
                        <pic:spPr>
                          <a:xfrm>
                            <a:off x="158750" y="91016"/>
                            <a:ext cx="2630170" cy="959485"/>
                          </a:xfrm>
                          <a:prstGeom prst="rect">
                            <a:avLst/>
                          </a:prstGeom>
                        </pic:spPr>
                      </pic:pic>
                      <wpg:grpSp>
                        <wpg:cNvPr id="3625" name="Group 362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1170493" y="64733"/>
                              <a:ext cx="1642830" cy="916368"/>
                            </a:xfrm>
                            <a:prstGeom prst="rect">
                              <a:avLst/>
                            </a:prstGeom>
                            <a:solidFill>
                              <a:schemeClr val="bg1"/>
                            </a:solidFill>
                          </wps:spPr>
                          <wps:txbx>
                            <w:txbxContent>
                              <w:p w14:paraId="7386D30F" w14:textId="77777777" w:rsidR="00457CE9" w:rsidRDefault="00457CE9" w:rsidP="00C924A7">
                                <w:pPr>
                                  <w:bidi/>
                                  <w:jc w:val="right"/>
                                  <w:rPr>
                                    <w:rtl/>
                                  </w:rPr>
                                </w:pPr>
                                <w:r>
                                  <w:rPr>
                                    <w:rFonts w:hint="cs"/>
                                    <w:i/>
                                    <w:iCs/>
                                    <w:color w:val="000000" w:themeColor="text1"/>
                                    <w:rtl/>
                                  </w:rPr>
                                  <w:t>فيروس نقص المناعة البشرية</w:t>
                                </w:r>
                              </w:p>
                              <w:p w14:paraId="165BE921" w14:textId="77777777" w:rsidR="00457CE9" w:rsidRDefault="00457CE9" w:rsidP="00C924A7">
                                <w:pPr>
                                  <w:bidi/>
                                  <w:jc w:val="right"/>
                                  <w:rPr>
                                    <w:rtl/>
                                  </w:rPr>
                                </w:pPr>
                                <w:r>
                                  <w:rPr>
                                    <w:rFonts w:hint="cs"/>
                                    <w:i/>
                                    <w:iCs/>
                                    <w:color w:val="000000" w:themeColor="text1"/>
                                    <w:rtl/>
                                  </w:rPr>
                                  <w:t>فيروس نقص المناعة البشرية</w:t>
                                </w:r>
                              </w:p>
                              <w:p w14:paraId="5F0B5075" w14:textId="77777777" w:rsidR="00457CE9" w:rsidRDefault="00457CE9" w:rsidP="00C924A7">
                                <w:pPr>
                                  <w:bidi/>
                                  <w:jc w:val="right"/>
                                  <w:rPr>
                                    <w:rtl/>
                                  </w:rPr>
                                </w:pPr>
                                <w:r>
                                  <w:rPr>
                                    <w:rFonts w:hint="cs"/>
                                    <w:rtl/>
                                  </w:rPr>
                                  <w:t>الفيروس</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1A7E8E" w14:textId="77777777" w:rsidR="00457CE9" w:rsidRDefault="00457CE9" w:rsidP="00C924A7">
                                <w:pPr>
                                  <w:bidi/>
                                  <w:rPr>
                                    <w:rtl/>
                                  </w:rPr>
                                </w:pPr>
                                <w:r>
                                  <w:rPr>
                                    <w:rFonts w:hint="cs"/>
                                    <w:color w:val="000000" w:themeColor="text1"/>
                                    <w:rtl/>
                                  </w:rPr>
                                  <w:t>فيروس نقص المناعة البشرية هو مرض ينتقل عن طريق الاتصال الجنسي مما يؤدي إلى الإصابة بمتلازمة نقص المناعة المكتسب (</w:t>
                                </w:r>
                                <w:r>
                                  <w:rPr>
                                    <w:color w:val="000000" w:themeColor="text1"/>
                                  </w:rPr>
                                  <w:t>AIDS</w:t>
                                </w:r>
                                <w:r>
                                  <w:rPr>
                                    <w:rFonts w:hint="cs"/>
                                    <w:color w:val="000000" w:themeColor="text1"/>
                                    <w:rtl/>
                                  </w:rPr>
                                  <w:t>). الأفراد المصابون بهذا المرض أكثر عرضة للإصابة بالعدوى والسرطان.</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5F690"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0B824" w14:textId="77777777" w:rsidR="00457CE9" w:rsidRDefault="00457CE9" w:rsidP="00C924A7">
                                  <w:pPr>
                                    <w:bidi/>
                                    <w:jc w:val="center"/>
                                    <w:rPr>
                                      <w:rtl/>
                                    </w:rPr>
                                  </w:pPr>
                                  <w:r>
                                    <w:rPr>
                                      <w:rFonts w:hint="cs"/>
                                      <w:color w:val="FFFFFF" w:themeColor="light1"/>
                                      <w:rtl/>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54860"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631C4"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FEA19"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475E8"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C214C" w14:textId="77777777" w:rsidR="00457CE9" w:rsidRDefault="00457CE9" w:rsidP="00C924A7">
                                  <w:pPr>
                                    <w:bidi/>
                                    <w:jc w:val="center"/>
                                    <w:rPr>
                                      <w:rtl/>
                                    </w:rPr>
                                  </w:pPr>
                                  <w:r>
                                    <w:rPr>
                                      <w:rFonts w:hint="cs"/>
                                      <w:rtl/>
                                    </w:rP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61630" w14:textId="77777777" w:rsidR="00457CE9" w:rsidRDefault="00457CE9" w:rsidP="00C924A7">
                                  <w:pPr>
                                    <w:bidi/>
                                    <w:jc w:val="center"/>
                                    <w:rPr>
                                      <w:rtl/>
                                    </w:rPr>
                                  </w:pPr>
                                  <w:r>
                                    <w:rPr>
                                      <w:rFonts w:hint="cs"/>
                                      <w:color w:val="FFFFFF" w:themeColor="light1"/>
                                      <w:rtl/>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DDE0B" w14:textId="77777777" w:rsidR="00457CE9" w:rsidRDefault="00457CE9" w:rsidP="00C924A7">
                                  <w:pPr>
                                    <w:bidi/>
                                    <w:jc w:val="center"/>
                                    <w:rPr>
                                      <w:rtl/>
                                    </w:rPr>
                                  </w:pPr>
                                  <w:r>
                                    <w:rPr>
                                      <w:rFonts w:hint="cs"/>
                                      <w:rtl/>
                                    </w:rP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C2517"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38371CFE" id="Group 24" o:spid="_x0000_s1370"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2JbvIAgAAGk0AAAOAAAAZHJzL2Uyb0RvYy54bWzsW2uP2zYW/b5A/wPh&#10;AotdoDO23pI3kyKZNNkATRokab/TEm1rK4kqKY/t/fV7+JBke2KPPbtIO1sNkhnLJqmry3PuPbyk&#10;n32/KQtyx4TMeXUzcq4nI8KqlGd5tbgZ/fz59VU8IrKhVUYLXrGb0ZbJ0ffPv/nLs3U9ZS5f8iJj&#10;gmCQSk7X9c1o2TT1dDyW6ZKVVF7zmlX4cM5FSRtcisU4E3SN0cti7E4m4XjNRVYLnjIp8e4r8+Ho&#10;uR5/Pmdp89N8LllDipsRbGv0b6F/z9Tv8fNndLoQtF7mqTWDPsKKkuYVbtoN9Yo2lKxEfm+oMk8F&#10;l3zeXKe8HPP5PE+ZfgY8jTM5eJo3gq9q/SyL6XpRd26Caw/89Ohh0/d3b0T9qf4g4Il1vYAv9JV6&#10;ls1clOovrCQb7bJt5zK2aUiKN91kkgQRPJviM98LXT+wTk2X8Py9funyhwd6jtsbj/fMqfN0iv/W&#10;B3h1zwcPYwW9mpVgIztIedYYJRW/ruorTFdNm3yWF3mz1dDDxCijqrsPefpBmAu484MgeXYz8kLf&#10;HZGKlgA9Gqj7EvNexmQKBL5TSJgx8o5ugXWSUpGRK/LPt78oTKqB1VhmZKqe/Eee/ipJxW+XtFqw&#10;F7IGtsE41Xq831xf7pk1K/L6dV4UajbVa+sAWHGAoy/40GD0FU9XJasaQzrBCviCV3KZ13JExJSV&#10;M4aHFm8zbRCdSpF+hIGaXrIRrEmXraG9McpsCeh9AWxOEEdAEgGqEmfihIaoHepCb+K0qEuCxI8D&#10;7YcWOnCYkM0bxkuiXsAw2IL5olN696NUVgFlbRPrP2OI9h3s2iGDebk7s27QzqxmKOYV72BQBdjf&#10;l1CRu0PFyI/3vLJPqHWNiCtbKODqHhguCiqflrRmcLEads9XYesrhQdAt2BT8pGvqoxl5JaLCrlD&#10;OVDPsO3chSO5Bw8iOKYy8CfqR8+mjUxXkRuGE2QaoMW+1MBr4aLiknKGDlI6YnmGN8fxogxUBveg&#10;UehZZJbRNPvXiMzLArnijhbEmwSudbUG2AG+6LTiin7aqKIia4SH2LHPIHmRZy05pVjMbgtBMChi&#10;68sgSX6w4+40A3aLCrdQ3jKo1a+abcGUkUX1kc0Rg1R01ubrZMq6YWmagsiO+WhJM2buFmivGmp0&#10;PfSD6AHVyHM8Qze2HUAl6vtjm2Fse9WV6VzcdTbT193GWNAaZjp3PfSdedV0ncu84uJLT1bgqeyd&#10;TfvWScY1yksznm0RoUVT3HIjCWiVLjkiYdoI3Vm1Ai8Mkr8GQaKWIJ+B15d8Q0JnRGyS+CxYDd1U&#10;0r9+u3nxD3V19dPVe8au3pl3XtK0YSJflfpzZb8yH/xTFCLNBsPZHKEhciTWIpT6iafpE/qR56lx&#10;MGU2UTvIZLFn40rihF64H1b6SHpWsEVu2EP8PoBmi3YKd1odIL3ZzDY6x7qutmRnXtdQcjcj+duK&#10;qjTfz7J6Hlm/WDXgoQ7/fR+Lka865QhFRhl0Uw6tYKf80xZatMglwT9aEcyCAMOKLUmBabrI+UqS&#10;LJeMSvYdVMNKIo7OtqRDCpkZTNBr8rYikkGcM7STTBLZDp1i4ILRjDSczAS0K8loSReMcAEzaLO8&#10;Jp0Zqi1kSgoBk5F13ixhldJBvMlTSZZ8re5ABJO50vkN1L4aELbjtjMG2QRZTkqOq7lgv60Qeq7J&#10;I4HqB66H1Iso78ZJbJNuD1Q3Dn2lBHSYd/xJEiHEmnjQStk255+J1C5sH0dg0j6LjSynEFhxhcD5&#10;aQRaCd6piU5PukmLmk512JtfpDocb5KERlk5jhci7O/T3Q39cOK3XowiB01MiwcV/ZGeRxS9ouBX&#10;iK8qchmynRQgaLYfPe2VSbC9UDi5GHrIAfdD5f9YZ+wETaXBzxATSi8MggSVAJ0i9pPRn1OQQBuf&#10;RZhepbyjGyLzfzPyt6r8+0U08iMVxVVEd5JJG2c64RE7fic83DjwglYbHAvnl7HJwU+kzEWA+rJs&#10;P04n57WXhLe2814zSycnCgyk9sTOLiOPDTHI+8fL+14a9vH8tORXtD8rL3+dZNXVjE4nq14uut+p&#10;xfAlqctJXF9xzeioADhF715FhVBRSmWpgh5Ip6owhiID6YY1Ndbg99fUO6TTAbpfW+2swLBq+H3X&#10;2VjWnpXW0MyuxN6vUNUUhM+JKrbm2Lm4hGamwqNI5gWubwqEPcuc2HVix9LMc3zPNOik8n+rFIfc&#10;ptP6/1Ppaodmutj4MM3+YLnNP4+AaGYJ+ErtdKCMxclyVdLqMv710hLVrfiktvTQ4MFSwaAtb0bt&#10;gkivlf5speMd/ukK6ZPjH7LNOYUQNLP8+1my+aqosLX+SA6aRZ1e3k2CyD2Umk7sT+KwTYKe55kG&#10;QxIc9m+O7d/skNBv5diTWuCdtx3qoZkl4Yuu2t4V2VPWPrrd6bG69EitcoeFvhefZuGw4ht2UR/e&#10;Rd1hoa4ePLlU2O25ni6zoJllYZfxz2RcX2LxIsc/THxDjcWEKoUbOZxbOOPcwg7jupMyTyrvdVve&#10;pxmHZpZxDqojl9RbdJbDKk6pzcj1ksN9zT3OYdthKLig6DucFcKppjO0pt4menJZrjswcJpzaGY5&#10;1x2nOTPLYRvBMs6ZhKGtofRFzjAOcHrAbCUMNc5BWF4kLDssPqU055932EQ1s5QzhUkVWi7nnO9H&#10;9zkXRUF7egenYh8+AjXUNYe6pj1O6R0eZusPUO5t3525r9CfN9d7ht3BNv0+vs+id2jsd2/UF2Z2&#10;r3WP/htCz/8DAAD//wMAUEsDBAoAAAAAAAAAIQAqab516I0AAOiNAAAUAAAAZHJzL21lZGlhL2lt&#10;YWdlMS5wbmeJUE5HDQoaCgAAAA1JSERSAAAAxAAAAE0IAgAAAHZ7XCwAAAAJcEhZcwAACxMAAAsT&#10;AQCanBgAAAkx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1&#10;OjI5OjU0KzAxOjAwIiB4bXA6TWV0YWRhdGFEYXRlPSIyMDIxLTA5LTA4VDE1OjMwOjE2KzAxOjAw&#10;IiB4bXA6TW9kaWZ5RGF0ZT0iMjAyMS0wOS0wOFQxNTozMDoxNiswMTowMCIgZGM6Zm9ybWF0PSJp&#10;bWFnZS9wbmciIHhtcE1NOkluc3RhbmNlSUQ9InhtcC5paWQ6ZWY4YjNlZjktMGI2OC05NDQ4LTlh&#10;MTUtMzBhYjFlNGI3MmUyIiB4bXBNTTpEb2N1bWVudElEPSJhZG9iZTpkb2NpZDpwaG90b3Nob3A6&#10;ZTlmNzMwYzAtOWI3Yy05MTQ5LWEwMTktYTA0MTczZTQ1Y2E1IiB4bXBNTTpPcmlnaW5hbERvY3Vt&#10;ZW50SUQ9InhtcC5kaWQ6YjZhNzlhODgtYmQ0Ny01YjRmLWE0ZjgtMzEyNDdkMDQwNmIwIiBwaG90&#10;b3Nob3A6Q29sb3JNb2RlPSIzIj4gPHhtcE1NOkhpc3Rvcnk+IDxyZGY6U2VxPiA8cmRmOmxpIHN0&#10;RXZ0OmFjdGlvbj0iY3JlYXRlZCIgc3RFdnQ6aW5zdGFuY2VJRD0ieG1wLmlpZDpiNmE3OWE4OC1i&#10;ZDQ3LTViNGYtYTRmOC0zMTI0N2QwNDA2YjAiIHN0RXZ0OndoZW49IjIwMjEtMDktMDhUMTU6Mjk6&#10;NTQrMDE6MDAiIHN0RXZ0OnNvZnR3YXJlQWdlbnQ9IkFkb2JlIFBob3Rvc2hvcCBDQyAyMDE4IChX&#10;aW5kb3dzKSIvPiA8cmRmOmxpIHN0RXZ0OmFjdGlvbj0ic2F2ZWQiIHN0RXZ0Omluc3RhbmNlSUQ9&#10;InhtcC5paWQ6MzgxZTY3MTAtNjAzMC02OTRmLTljNjEtNThmZWY4MDYxODJmIiBzdEV2dDp3aGVu&#10;PSIyMDIxLTA5LTA4VDE1OjMwOjE2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mVmOGIzZWY5LTBiNjgtOTQ0OC05YTE1&#10;LTMwYWIxZTRiNzJlMiIgc3RFdnQ6d2hlbj0iMjAyMS0wOS0wOFQxNTozMDoxNiswMTowMCIgc3RF&#10;dnQ6c29mdHdhcmVBZ2VudD0iQWRvYmUgUGhvdG9zaG9wIENDIDIwMTggKFdpbmRvd3MpIiBzdEV2&#10;dDpjaGFuZ2VkPSIvIi8+IDwvcmRmOlNlcT4gPC94bXBNTTpIaXN0b3J5PiA8eG1wTU06RGVyaXZl&#10;ZEZyb20gc3RSZWY6aW5zdGFuY2VJRD0ieG1wLmlpZDozODFlNjcxMC02MDMwLTY5NGYtOWM2MS01&#10;OGZlZjgwNjE4MmYiIHN0UmVmOmRvY3VtZW50SUQ9InhtcC5kaWQ6YjZhNzlhODgtYmQ0Ny01YjRm&#10;LWE0ZjgtMzEyNDdkMDQwNmIwIiBzdFJlZjpvcmlnaW5hbERvY3VtZW50SUQ9InhtcC5kaWQ6YjZh&#10;NzlhODgtYmQ0Ny01YjRmLWE0ZjgtMzEyNDdkMDQwNmIwIi8+IDxwaG90b3Nob3A6RG9jdW1lbnRB&#10;bmNlc3RvcnM+IDxyZGY6QmFnPiA8cmRmOmxpPmFkb2JlOmRvY2lkOnBob3Rvc2hvcDo4MDQ0ODBj&#10;My1lMjVhLTQ2NGEtODE0MC00ODViYzNiZGI5YWY8L3JkZjpsaT4gPC9yZGY6QmFnPiA8L3Bob3Rv&#10;c2hvcDpEb2N1bWVudEFuY2VzdG9ycz4gPC9yZGY6RGVzY3JpcHRpb24+IDwvcmRmOlJERj4gPC94&#10;OnhtcG1ldGE+IDw/eHBhY2tldCBlbmQ9InIiPz75BYbxAACEXUlEQVR4nGz8V7CtaXIdiGXmZ36/&#10;/fHm+nurbnnXprraoGG6G44gQAtD0WNIcSRSigk96IUSZ4LSjCI4nAmSQ3ACxJAAAQ5AmAaINgDa&#10;oL2pLu+vP95s/+/ffSb1cG4VmiGdhxP7/GfHfjhnRebKtVYmPvo//cO3334DdfCBh55aWe70VG+Q&#10;bVhklvHcuPHRS51Wt2jK6WR8bvO8RtVqSkn1yby2oXonzx9ot8XB/oObK3cnsyKkxdGNH1ub/fDG&#10;3ukB/g//rzdN3nzyqfVLP766/5v3VoK4/wtp2mmBq+sxvTat3zgsf+Si6iyBJoQiNUlVvp76r53A&#10;w+32B+R0XP37370T6eh8T3/8E49/5052JDe43ZkMj3Zf+fqf/9D65mD+zZutu9O0s3W5rqrR8cmV&#10;B69Op7kOov2Tw3nRdPOdc9G9Zx9NjqYX/uSk3RsfPZ6NLl91FBQub1gGqKQmYl+xsMT1629V//Dz&#10;TRnIcw+0Xv39u//pv9k8v659o7/6xb2b96oPPRVduxIrjc6KYZ39158f7ewUN94cPrMa/vr/eaXm&#10;reeH3TdOXGfzssqWlJaqnBBAkS/eefEbP39lMPySeeGbN576ucHDP7Y+fKlRSoTXhwk4iytf+Pbo&#10;j77wznPva//gEyv38tY//eUXHz5Pv/iXVtIMGnPllRuTe37lJFiDMF0zs8fl6Pzat4QLX925+rpZ&#10;vqeDUgd37t52cdsNLp1XycBUvp2NipHiKj4Zrx5/ufWt4e1v7TUkrv/M4FO/0KshQpZkAmYnePbq&#10;7+7vHhYfeGT9ld88+o8vH99d5A9/KP0n//3jShhSlgGHe83vvND0jeq80vzqdw+uf6z/f/k/Xjep&#10;A+9J5Cf7WM5FP+n86zeGovvRhzY7/acfffzBlbVYrba6F+7MD72rUWoA24vYlg6FasXBeF51k7Qj&#10;TDGdh0kC5OMw7kgVNotImNL5ebFYFrMfWRlqXYrUl73wu14/+dzaYw/w+rU4/VCICQXsLDaS+deH&#10;7v99lwa2eXapJYLcaMHz8pX/+95/+PIBv1Nc/qT62uvVr/z+YQlea3rf06bbTt9480AkfRm0+ksb&#10;d3ankzuL7XR8bbm5e/vNbpq++sLzg1Y75Qrmp2Z+6zK+84lH5CPn9W5+9av7gGYxePXGL/2zL17a&#10;ktuXOj4IpXSCAiBANIALweJP33K/9KXRuR86vxT4rHY//z4R6FjIOhBqpSU2V0NUIcSRJ377jfxf&#10;DGlpJdi63l91/iNXNxM13FheHs18IyPV7hycHjWzCVpbHB9upjY6ney+XWfrwcqjl/7Fr3370//r&#10;G4tF3qX2zn86LoanzzxHH/9Y8NAmB/EwpJVvvXa4N4SPPfSowfAz38mL9vWh6L9057Xh7s4DUf7o&#10;2olWu95t3Rtv7LuoidQs90qJGTkfdwOpW9Ll1bzyjlD91mf/42bWeeaZ7LAYPfxc55m/EIe4TOAF&#10;MIDRlL/xxuT/88/eru/Yj/zlaGb88ah48LHsz/3s6vYGk0OUzOhVJ3j/xVa2FX5rJfm7f/n8Dz6b&#10;1VGpqyoQhFhlcdiJ5G/cmr/eT8WP/uWfevDiA4UIddQ9PnplkF30Yt7iaonroprqcFCpuB2loal7&#10;7Y5SNJocOOFPjg8tyZOiSp3aXukfTvOK62vdpXbx1kNL85DIGvOVUx120ividGMtFDEIdBrAY4Ng&#10;kUTm3adi95HNOMrq4S31xT/cbY6xfKP+5XuHj32wd/2H0ysDJAifvhL/6Kc2EVwsudVd/sa330lX&#10;Ls3rYrBxZeF0aftH+9WDm5jw3iCK1Px0WS6q4vZz5/jR7fbhrPuVO9nXTiXY6rmsFGLoCS491vlO&#10;DhnJJA6dd4AWsWR26A149Xt/fBQL8Wjg/k8fTpd7ygpDzK2MBqsRdYSW2hojamyAHwygI/mKqX/6&#10;qfbF81aHkmXezdLvvHzogO4hj0C1iyLM7/3kh2n5SrzxaDt9MJUni/KOe/aHNx56euPwS+X+zaJj&#10;zyePxFqHEibILghOf/DZ5Z9+/7rIwq+/TU37fJksvfbiNw+tFTu3//yj0UrnbU/ltLrw9rx7qlGw&#10;Gh3dtYqptRHplgacm8lqtDkxk67XP/jII50wfOdgeORtoPmJhwOWCn1J3kk0DhqUdHRo//zPrS5f&#10;j9aeEB/+oY1nno3Wl6IiNSiZkQGAABSbSc1TpTzYjYHiMjo8cm/Ma/TZIlOzO7P/6VC80W6LD/31&#10;n1ldOx9FvUa0s1YaNtO0GS8L1ZRzEP6onLki76et03yaBSHOZ4NAd9JsMZnNXH1+edNUB4EAEJqD&#10;NMgPLnd2yrF97bXhSi+rZ7lcmE89monQAAoE9M653JH1WriNyF3siyS1Xtjf/h92f+lXdkeGfuYf&#10;XPnxjy9d++mNOCykMFcfUdd0uvPHi6bxvZ5vaduN299+5SZ1lzHMgjQrQYrtc/dOgsNZy7b7UVeg&#10;KNvJ2tvV8veO9Q6vDB1tVMdPLt352jffPMzLZz6ataL2H+biovcrXf3S/mg2r2RVRoxe0CDkxy/E&#10;P3Mh/smn5VrPAoYIQMDAHnA2eRte+L2jwTic3FwEwjx6ST63GX7gUri27IogCCcD3J2ndiZjYW1y&#10;CkGuI71777HL0fl+5dFALN68N/qPX3pr9X3nfuIT8yy1031JQX/jfec//c7hpz976409Xl3eYEdF&#10;2YwgeuF2kg+eEOmSd6Ouu2PffvsvPLb69IWRD4cGlsaTC7tVNtOtnJ1QoqrctJkeL6YsXTU82Y7j&#10;xvJSEDnJYweiv/bItSf+6Gvf/eDDPfvF+tXP7veXuDJ8+49nxy/NfuYXO/ElF5KRVfa9Lx3+yr8+&#10;PDHw+JWUyYFDIAMEyNgYN6tNOxMbrF6a+9+ve79Z8VG48s6w5hPcf314dLAQP/Rf/7Xp6dQJ2bhx&#10;J2z7Ypo6xWnbCh+qoK7rNvpYYhgmQVm1lJrVdV1Vy/1OL8mmB3cEkpaqKWYJCR6/8FiH/+D1UV5y&#10;bJv3PRhsrobtlCcu1mAQBQAjeNMwoK8jaSQIJs0IM37sevfepBwdTz/8ky3VMgCS6xgo2Pty+d3/&#10;sB9cjmcZ5sZ0QhpNq9yIfqtT1M28cfW86XaX9dryWLVyXJ43rROXzOJ0XHOx89Yj6mg9P3r6oeqb&#10;b7v/cAjf2PHPntcPiem1cxHqMgDOhGuFRMKRRpJwcUOuLJEIjJHSM4Dx6NDV9tab1bc/P//Gp0+v&#10;dmTvYhBck3XooAVClKisPcVv/cq9o1dzc4rnLvL+6eFsAcvd3u3K2oW9uZ+/fJh9eye+kydPvu8H&#10;vvDVP/3EB7rQunfuMi09mnz1dHi7Dp/7oR+/MaLdceveJL05WdtdrIv2xYVQM1uv2sP3dxbf25/k&#10;cdIh00+Fw86t/c23SLxlYyTZb3WTsH06PTmYzwodkRC2PAz6F9rkJVe1pMN7u6kmd3L7mW35rf/t&#10;7r07Zffh8DsvzX/5l99+57D+6A93U+weV2K2CL/25cMXb07Xr0QPXM7eerE6PnRL3TYKi+hCpdZS&#10;2QeuWP9vb9Wng+R6e/nI2GBRvX85+cRW9FcfzsQHf/6nlwargkQar957+41BL5Kapsc7MbCqGiKg&#10;qrF2msqWFk3jS4xiIC8WhWzq9X62CJbQuHm+N3rz5qUVc0G7N2+eQMMffmhJBKaV8O+/bn/nlebx&#10;bhDEpZNakyQFHJH0XnoJyDWZjctyeOx/+zd2n36wt/1cqgCl9x7YCWwvBZsfH6yv4r97zf7rF4tl&#10;VW+2kuOJVwHlxrKxVhmNVhsP5WJVieboSPOktRhfDU9+7LqHmze+9K/urZ7L7gj86pAHxFd19ZEn&#10;uxSTApEoTEKjKPAwBxkZheQlCwKQEgR6RNH4RnzhP4+f/3r+Q8+27+zbNyf12vWof44y3aneyIvd&#10;Sq0ku6/U3/zC6M1puZaowYPx1euDjvD53gGE/XDzARGsnLYu1b3NhQgGvdbkjTeefWZFs7+Vhy/s&#10;917fd7Y1GHorepkLomDjylB3QinGk2MOAhJR3y7m46N/+XpzWkYPtVfW+xNXr7xSLN9JNuaMa+1U&#10;VIXzTe2q9ZXNEIFI7BfzKNnQYHxdDo8O1ld6C9+kdvroVnb36DS8rp58rlWU/sTiJ396/fwVcTqs&#10;//Hz/PVR8xd/MP7gk90PfShsxvQv/pfbL3939uDTYdjTyKwgPNgvf+nT43JamaJKwlRMTztj9/54&#10;fkEs2hd0nKJ47ud/1HtWKqpBBqom39TWp3EqgINIDBdGa2XqKYgualEaJ0mr8eFSluzt34mi/htB&#10;Njw+fOG7Xzkdz6rEy2r+sx88l8b8T3795guvLq700yYQxritVWppFmgaYkcoWTI6zx6BEahxrpvy&#10;R3+s+8yPdFowYRM3ShZvuZd++3g8rC4/pMaJuTFN6hKevdh97MLWd154J9Tddm95EKTWVq5uahQs&#10;s6BpOvWbH7xqHrowvdqtQhy++Onx9J3m9sh9+CdW7eniiYE8p8Evqm6GoFEAsq++/bXFH/3u7OKS&#10;no6rSCsXhYwOwQMCg5gehb/2726+/2O91XPJiy9OljbS23uLR54aiNAoJ4VG0QfC5vlvFreP5k8+&#10;2159JPvOr9w++PzO5Yfls5eqye2jN4+OysGmSLtRuaDqeCk0m8utP/i2eye/cEJL2bUHD/J53Mu0&#10;ltPa69aKbvUi03CWjjGaM7XRPt6bDQL1YDe41p2uDi7cOOq9YlsnUS/Twg6P+2kIxawkQqFrttpH&#10;g+7yWrZkqqkQlHVas6ZZTrt+tPvEBXrgvIwH+qCiX72L3Yf7P/5ooAN/ZyjunriwNI+tBde2FcUL&#10;VLQcJQ89m106D1EVm8YJTGGqa+O6l4Mfva7UnXFxc/6Jh+WjHZeCr7NCWSd+4hd/tiyaRW3iqBMw&#10;a90K0iVkrJ2ZjEbtwQCJy5prIaIwUoho6nUtp1XubRP3l96+9WpvuLMeWbgQ/35TnYfqg+twbqm5&#10;0k8KcA9fbk8P6quKz28S3AX7tucdjiJJumIEQK9YoEEURWQHeg4hwTtWvnwK1bRsXiySYwBr+g/E&#10;NA3hlaNLuvrg+5SV27t5+N3DkVterQQhMjDXzhLM3fF3fvyp5Z17+7dKXToYV1Uz5pePy2/tTX/q&#10;J8KPP9F5civ5rV+59+WvTR+4FraXGJHAmT/6zGjnXnnvoPmX/3InaOsr21JwgKgYJZC2fvrEk53V&#10;jeRrJ02yFD734eyRpzKguix0LXW4rAkaitOHHoqgEZ/9vcNI8msvFM8Pp1cvt7FjnriSlY37xhu3&#10;t7cvlCf70sk3br/zzr4s1h5Oth/dnx3NWYRRnM9zCzDo9arpOGzsjNRh400QawJVwzbsP3PJPLKZ&#10;tPvx6wfJrXrV9LZYSlHO0yRsqkI5U3rPOhg1Nkj7nbCB0wNlh20009NjW+Qq6ofS9Hgik5FH2kyw&#10;2yaZUqx5RapBJh5L8CObaqnHQvjjF7J/9k/v2v3mBz651Ch4Y4Lf3OdU0Dd/a+eLv7X7sa12+4L+&#10;lf9xZ+ft0Z/7q6nLjE114JP8T2biJ/7GX4va/Wld7B++0eto19RxnFnvAx10s9RMjid1FbZXPFs0&#10;pZ2ONaHUwdyYQKkbb7z4ME1/+lL63LVWGs18454Wi+urcHfBrY79yJXo33369J/fsH9yDB2W3a8u&#10;Jr+8uP296uUb0ysPDWwoiJyZ2Zs36nia3fr8yed+dQTH9uvL/VEQXmrh+etJ7wr3rolp0fzz/273&#10;85896Hr5xHMPvTHr7Zugv37eokCSGIZs7fRwR452f/SRrg8Wr82diysl3PBu/swHgyCWj32g9/C1&#10;TqBQBrNvv9BYJX7kh5d05BywJ760HX/0w+219e7GRlTs1X/4a6Mbr8+WBkE6QCYMlShQ/N1v+V96&#10;2W55+5Pv4ySIGKvhpNk/WOgeRUqyw9NDeunbQ9UOP/TJdi+Nnvr40s26/L99Zvra3fHf+cHLX3z+&#10;nUub23l5ZNLBPI7V5qV2d+DZxKa+0F2q89nypWszvbxQnVldpv1BKeScyM9GsS3Xumuj29+4uNUc&#10;HUcv7S7v85oarC1IJ4EyeemFtAgxibmZn5Y2aq/2Witg8x6oo+G4CtqH4zwbrNTOlq7JbHV5UIWd&#10;SEQilXinDv5t2ULCK7EQGcqEPZEw5oU/PLnxheLaZtJK8asn7veadI/SrcBcWkTLS+nq++Nmyl/6&#10;/MGDT2TdjVTVIoplETYapPjQX/3Y1PF4cvgHf/y5IM+3lvtoK2S7yOdZKOqqhs5qACiUANc0s3Gv&#10;35cST0+Pitn4gxtLH7ymtwa+I8dxVN/5ztFPPhaPSj4xEGvfius/fg3+OE5PrH/mJD/3uhs8NxhZ&#10;OynsClS0IiA2R7vwa58dbgfBzp8uvvTW6cWPtD/6XOt9GbW7nlQC7UZkQWPo3//ObpTKH/j45i1q&#10;742EafdjlQlbz41ny7GSA20vZ/VqWCHbu+NpbCqs/ZIqB6vp1pXg8oVQI3myFumDT7U++lxLxeAk&#10;I6MniGOxOLW/8asH73+md/x2+eufv/NEkC3mzcajAYYc+vytQ3r1yPcVPt32D11R3/tmYXK3utZZ&#10;65PUUmCST3EK4vpT3U98apAooUd1krkn3n/5+O7s3782fV8vmXDaTjcq3fKe0tYAZOA995t6CXfU&#10;cC9vXB70DQUEnB8frHTbR0e7GCYx+W4QLHuzGi1ipK+/wnThkbFF1kGZ9kRdiLQ9Oz1qh7pZ5FnY&#10;G0axM+att19Z3bi6gIRaSxExzo96WM0npzZrTe/sPrLdjfWUIDxe1N+xdNu5NeKHskhDOW3o+Zvc&#10;YPDIk+2nr4VOwOqjaR16Zj2w9ZWMRWhPpV/dDFcv4Cc+ufbAo70b0ypyrZM/nZ5+pRi8f0uc//gT&#10;XvqvfPMrp3v7293uhY0tZ928nvcG/cnhsekNgANlm8XosBto6Q14dGCO9veeWO8+MqhX2oeKTpyY&#10;tuXiY5fCfgSHu9WLJ/oL7/gO2h+43qebk4fz+V97KhELCDfbPQyuLMNkAZ3zwEmYT2Ce+6ffn176&#10;4PL1j/e+8Oro5a+P28J1zmuJiGDIg2Leupj9wl9ZC9aj5+91Ni8+dlwukvZ6odSkKlKhErT5vRc+&#10;/Mx6J5jAfHi0P5vPmo0wf+BcbEMW7MFDWaOtSq3ZSQcAukJpAhQNECCLd15dvPKn0weuJXlttjvJ&#10;MHX+Quu1Q7i0nCZh3e3KDy7DJ5bho49Ef/C5+Rd+/+jwrl1ehbWtGJRW1llwUKpmnLdbydf+08H8&#10;FUfnYGUJ4pl6Yr29tDqYhqvtpe2RkNPaANjp6X4ryjqzt3/wit/o+OFIqd6l2uZdn19dW2kK75RM&#10;pTTDk9RZPz3BZn68H6mlcy7rFSo8dn6/cqFrvDO2ninvMIhr8nfHo6w92Op2e5LCplhNgCfHs6M7&#10;+elp0Fu1JJRI7Hy8PoDQ+xbiQ5V/Nkk+kEQc2tjS1+/k78iQTQl/NP30Z4fXn+0vP2lXI70dNg+1&#10;1OaSaXXCQS+IUq8CgNAGWhV1k53CL/+3b/3RV48uP7YqfvIf/v26bs5n3Wc//onNtZXaVgYhDtqz&#10;ySQNRVmVS3ELyWFdtMmZvBBCy1Dv3njjB672L7WPFbwlfM1gBWovHaITjfj0y/mbYXg+Eo9vTJ97&#10;PPzo41HSNi/fcZ2uj0IyAHBFNG2mnhZN04uT1a22WSk6ffmnXxh+4SuHH312ZXsT8qMKClNP8Q9/&#10;5fiFl2fve38fOxfH/srYzxc6AxUUKsYgUk2x/9bzP/rM6lo8EVjlWN1h95ENpUYIkRSxCaw/nuKL&#10;d2to6uVECmhgVn/2X44/8+njjcth2lGe/NJAXn80OndN67Vo6/HsA8/1fvutepjES+V4czMKuMkC&#10;TgcNCv3GjeLwXv3MM53Hn229cbf8xlC/OrODEf7b//61O98tmsn80Q+uRV2fbSXNqfj8L92bFPNx&#10;O1r0Lk45KhEirasit+z6g/W0nHlUd/aCYPXygkmgP3jzzfX+IBcyiFOYT9ZSvRgfpSI6PJpjawXa&#10;nbmV1NuaGWuCNJ8cHp6edrXoBFEtMxF1do73gkBuhLSyOFwePt86ej6e3XpoST2wpK4lpcxPjvbG&#10;3uuL2z1NExC5adtWJHzgNCCBHVUWGg5uuf/5393bnkF+Wj3wgzLQUrcmLRLOjGUoksgHQejR13V0&#10;907hWxurK5tlm7qPXr3yzBPi43//H0QqMSGspsu5raVSovZCySCMJ5MjT1Ee9KSzaRRYU3jXxN3B&#10;+PQkmex+4nEd4V0yjccCUDGyIxZoS+/fmYpLWH1oQ/QHUJ1KIUu30KfsjgqTsjeZ615XmMkwcPUO&#10;vfJ7o7s3F9uPrp6M+eJ6+FOf7F15qh8IOxz7LLMvfrH6z390vLDu8oPruV4r03N3G8VBa2LLt998&#10;eVkgV/P1eu+JxzKCma5mz9+YvDwVN14Y/9P/5+vTqX//hzLpe2/PyiTqOHSxxkD6eqa+8IXJC6ez&#10;iw+0Lg6Co1PjHKwMwmnRHM34XNerJLhzai7E7rmHgiBuGBVg7QmUVRda/rHL4blVVIp//Zb+9kv5&#10;6dSbvcnnPn349APtKAmOvjubfdu99vxk6eNLT//A1c0rnW+dCO6uzEGgg61WynlD3aXpaNiLOwW3&#10;50n3NF2bgtzZvdNZWpKBOjrZW4rSaTkqGjeeHGZZryopXhqkiVZeTKuTwtnagQqzLEml1rN8kpfF&#10;sfWD1XNrbhYf31mZv/OD1+qHL+gr52m11T68O1lpT5693KcifHFv/MaNw8vbD0gRKsqlB+1L4AWA&#10;awl3qYO9VL3wzVEQ4Qd+YrBytQHsEFgnLCkAUOADZOmUns2tcXEsspqxWrlg0qU3pyg+/F/9o0lz&#10;XBgbicSwaQGstNIsSeej05VuupDtThQuQRW42oq0Djug48PXvv2D17oXBjnADMqZrLQCBvIEDmpz&#10;99g992D83KbIHKNrdu4tuJKC/Pdeq6Y1nn8kaL8fKbMqaAD59W82n/nd/SLCO0vL/+Krw71x88kn&#10;A5k2Vi7SWJf5PA1739srnvjIyjPPXXj5KJr4AfT7TWUi4uuXLrWcHR7c+NTDS91kqryD2Xhci9NR&#10;fe2RbhWEG+upkWlXQaebNJPpalsnbW4E2kw/cS381KcGly/C3VHzP36dv77H11Lrlc0SUOuyE1Qf&#10;vBA9fD4KUovCAhMhe3BoRLNfje7BSy+bu7ftz39ycG3Vqm4UCIeMDzwWL61G+Q0zHfpPH+w++wOX&#10;ty9HNlF3+TxtPDmyZvfwzSKfGDImiiDuocQj5/P4ggm6ja/B5CIIi6peFE0QJ6U1LR1HcTDIWmu9&#10;ZHyyNz/d8/VxO5/O58NyOpToZ/Vispju7d40xXwwGCwhZLPDdHjzRz8QBkE9a9ovHUVfH/Wfd8ti&#10;XNDO0T/+x19KL6ULDN7aPZk5OZqkOyfxO/vyaMwnU0yjVjtOZNr80KcGH/ihbOlBYWTEKm4kOYoA&#10;EEFYiV7qUmRM/dEiuz1U96rVk/7TVbwUr57Dv/uVP7HNqOVtX6HScXl6dHVzeVEsZqYqhke8crVN&#10;qOcjhc1Y9H0Yz/feGVDxcw+KILgjeDjeGf/2vx+tboZ/7mfPe12Qwek0l+3VT/+rO4+19OHUPv1j&#10;Sbbtjnfkje/Yx5/p6C0n60BK4QLD5OwU77zRLJ9f+tLc35uJpbr86SczkQnJpSthelwnWQJRoGRA&#10;dP5bp1kTDAqEPK+TWEkmquf79974q+/f8HIEgMrO5pVxpaUk+Ddfal7fXVztqP/qh1e8w6Px4tLF&#10;VOtamOTecTVxfHVJhUq9cad8YaTzcf0TjwTLa0AYeJAg0AIjswRmQASBCA5QOGnmwJYdIkcyDMIb&#10;J03NqiP9+rJ0Jc9Oxey0UbHAVry2FQrQkzoc0/Kpk54NV/NAB3Xj0qSFptECQUUGtbW1Qq8ITW08&#10;+EAIAaykhMaGirz3eb4I44TBgW+WMq2EqA3lBhxJoUP2ngCtaSIl0VZZLBFtWamaCXWAQrK3ypUK&#10;YJb7NAuLygipEBmRhCRERCAAZGACEASCCBEAAQEZEAAR4OwFAAAAAzIDvvcmQAZGQPHc3/rzmtV6&#10;ElQndxlYSmldczJZjBczRJrO61hqrfG1V5+fV3V/eTDbuXVutX+xazRNCI6aSn3+s6dChQ8/mYFS&#10;JG0Qy9uvLPhlKxuXn3AjxMpDuP+W//yvnLSJ4g58+t+MY+Ld06bVDsMWL2304pRXWnozip64EIWx&#10;YCwBKoEyyJRMGHWI2Dv1/Ttz8B4IWQV6lk+0lsVsKsk/sCpMbb70jYPeWjwbVfNjn0bBN747GiTB&#10;xx5KL6xFL+6U+wVudoPFDXf75cWdRsxIpWySGOM4CthdWxfrfYGCHaEnJzxrT+jwqCSXcxB4JoGA&#10;iIQhizgQkfCI33qxbEp4+ILutiQyuznmi2Z5MxQtvdIPPBFSOK6VUd0FALNjZxvPQipg27iGVGRF&#10;4MEFJAE8I0gVECIBayFCoRVxuZg2zByllQoqJpBRUZZCuERBLEmibBpLgoQQghlsk4YghGOGReVB&#10;haBCgQh1niiWCoNQaOGURIEQKNQCBPhAIQA5RhQShWBGz+gBmckzMJD3/O4TACAPwICIeB9DiAiI&#10;gAAgfuhv/2xMiHmuWi2vWu04Zu8WOvTWiyjo9zfSMNq/9/ZyJ2uKut/vNa6ZHexc70gZjO4d0o13&#10;pp/6kcGHPpYo3bz+jcVon7MVLYfV7C2z0siD0Lttfflc1M0C9mLr0fgo52++PF9eCz/3+ZN+v7W8&#10;qb0Aa3xE3Mli5RCRPdqXvwdvfmXeCWTcjxFJcnLnVBzmrKKwql3pQGk1HY5koGu25/uKZ+OXXjid&#10;R8lvvVh++VY5CMRf+ET27ANr51aFkqYV42pH9ZX73pemb93Lr68njz+CnUQLQoRmta+7KQnpwLv5&#10;qUykAmkd0MEJf+VNV0795nJEwp/99YSXzqCzfp7TN28Wm8t6syfZ4fQYy4nvLCupgxfenPaWMy2x&#10;NHJushHI0mNV1xI4RpEF2ju2JEmGwNaYRgnBYI3xKBQhaQI2FTcLwUUcxRXIwhjjvZAEAN6zseSN&#10;i0KWkgFkY71nkMDIJg4AgLwHIkDvpLPCWUlOSWTwhOitqAu2xoUhkQDvmQQQkvOAJBjPYMGAhEhM&#10;ggEYAIgQiQGQEAAR75eos+J0/wcA8ezf/DnJKs7SMcsaIURrG+eT1STqe8KcOPEONZzsH0btXpR1&#10;dBBDPV8XMClPv306ms5JcLO2peup+/S/PX7+y8OrF+PVR7xbifNURUtR/1x0CKodzc4/EwSxWFv1&#10;H/yB3oVz6fal9rnLkVSIJAQREIDxX/6d3WJOaTv+V//zO+aOWSz48pMxkPKu9fJeJTurwKjTtteR&#10;BGyHmlHINB7uH11Zzx7aTu4dzKej6vIg/NgjWTuIfeQaAYwQKY5isEqQQQxlbzuspk4EQmonJAE6&#10;YPCGD+bBb395GoVhd6CIgSs+txQmAYUpSJIEAlAWFg9LalhGyNfPpZurgohefb26/b25mDBLaK9S&#10;TeHde7OVfjKsgkJ1xx4r8C2lMh3ESnhjSMjGGSQlSUkpnW08e6FjC96YWvjGF4uNvkgDmhUwsQwE&#10;WigpA/AeEBxS2bh2ICXWQoqyYSG1M007JgSeV1Q66UmTlIQswWmFCA4RAURTefRCSFSKAAG8ZEYk&#10;skyI9G5HA0BCBDhrc98PHfwvkIQAZ73vDGLimZ/96U7cKgHZVbPx3vDgFkIjwzgUYJshIGYq0J3B&#10;29Pp6rkrw4VZzfqhq9/Z2bu+uXohWFxZsZfWKRClNuAm4spDrcuPxTpwoqHXvzRX1pku7Ujq1fLG&#10;V+xrr1SXriUceakwWwKpAQgRLVhy4Py8eeHbi+nMXroS7e9Vs0W19VD3woPKY1DW8cu7ddhZ8QA+&#10;iEGEuJi3FFjrfLFwXiQRtFt+a0U9dVk9eTmLEqpUDeBCK3xtESSRQOT+QBYO//izR8FCguPusmbw&#10;3tF46msj5lM3mvG1Ld2N5Es78J9frQIPj1wJ5laUlpBIE04N3Rtzw9BNVZJ4IGTggz27P65listb&#10;rTjBZgH9dhKm7aNKTlRSeidsoRqTKD13bJVma7RQJQASF4tZpGIk8syAJNnFxJLrbszAnDeiFtIj&#10;OhSAbJvKMxMDqCDyVikkdJL0wrAAjJWrGnY6YxIOyaFioRvHzgtAQkHATFLIAKRGJGTmuvTOeSGF&#10;BUIUCGdwQj6DEtx/QHgfZQRwhjL6s8r03ttQfODv/vWZ55rV4uTNTtJJosQ5046jxfiw6ym05XQx&#10;2zk8gFbPyTBMBkoqTRwqsX9nf3sr47r8nd86yho5OBfNpqxGzfHNRgj58j340jfGn/qrS5eu+gut&#10;OsXsq38y+swfHj7w+NIMsSU9KQUoAQU6zI8XIfLpjv7Wrekr9/Jr19Onnl278mD70Ue6oIFZn86C&#10;E+iUIGuWU92LbGmquY6Tqqw0CuebapZvLMekSikTFJ4wQpTC4/TVxZ/8p9Hekdm+FkhHThpJ8vCe&#10;EQpWNsN67r/+hTwKdSF0oHmpRdXrJjXQXkHrYVHTxSXV6ruQiWsbBsQEULFB0Q24mwgWFibC3rZ2&#10;yhcutzevJa0lKOd841vzk9NaZek8zhoINCr2Jkn6NXghtWnqKAwa64TOCFELIiIH4AEbaxJBgm1I&#10;NtXgsQGOh2VthbQMUgjJbBEBwAMHhIkCBCBBjSMBoIWtrGAdEglAZEAHCKS90Naz88J6wSicPwMC&#10;EJHWKDVZBgaJSIAMfL8Evdu/GJnPviMCAL/3izMMvftmAABJMhXW9JTYK0x/NTP57HDe5FF5Mhph&#10;HLc73blZpN3OcL6IVWjVPC8oCrtJFAopv37zbnPDvv7y4hEVf8vBZz4z/LGVbK2Bw9oUKf9f/x/X&#10;er0hQlTWyWuH5fX3t2wqdM/+5s3kr1w35yL2CODBW8jS2DG+upOfzNzB3OT3pL8z3HokMV2jfOwh&#10;+fJLJ+rcWqwUOJsEbEaLpN2vbF05E8SJkgA2GFe+HRkJ0DSmClwLpSyDV/ZOjPe+sEXBt47qQRu3&#10;evgjP9kl64NAvflGOeiErZ5sdZxpePeumLNrD7QJcTP2S5mWkfDAWkCcApG3PvjqoR9EeC5iFAa8&#10;fuvN/O5udaGftoXLOsqRZyYRotdy4iTIWJGaLkYMwN6E6L2pYiWd8ySosTmSApUYV1sPDXImpTUl&#10;uTokZvYApARKFA4IENlakoq8R9eAJwo0o0GwyKwRanYoBBA5z0TE7ImQARnYM3sUTIIQHSAiW2/J&#10;sbA20GdD2tlgBp6ZAO+jBxGZPTsiEkQIfMa8z9rg90127/6IIJ74hb8QSSzySRTrxjUCoN3up50l&#10;QAyAxoBjb6rRZGNtu2lsSCqRem7ZOJ7n85Wsf+R5pYVPPZN+843x7/7BrojVpS0dXFKP/QCGHSs5&#10;nhXmNz5bvXnKF1f9heWgO0BV2UvtQMkIERAZBYEW1vjP/PHpqzcXzz27XN6e/d5nDpjE1Yf6SN2D&#10;WfZ2Ecdpr9PpS4DJogg1VdZLpaM0RVLsPUsxPD7aWGoXRbmYVi/c88LV7XZNJoQ2PfhM1lHitglP&#10;Dupz6yKI5PiY336rWtkKLl1Tw1QlELDkViwuXGpF6+QUSA5JSSeZx/L57y26WaRF4BV2SO6PGwhU&#10;N5GIQjSkgXSHupsJAEODKlatlY5JM5emToYAaF2VJT0BngCkEIKotsaJUIqoBCER0M41aSZCZukt&#10;mDoUlIUOECWJsmYP5NhHgowxkgSxC4jaodJUAwCzKA055lizMUAqZBQM5MEzAAMTApFkoPuEhxEA&#10;z4gRMxEBMzFJRAT2BEAIwJ6YCVkKJEIEDwCA9B6M+D5Vui8PnH2weOL/8AudIKxMo9GYqrAAk0U1&#10;r21siyxJq7BnhNjUrSyJDUE+mweBBIGFge7yunBlKOjufPLoww8OlmI1nl/ejEYpPv7xSLS84tAL&#10;xkCuZ+nFjv2dXxu99EL++OOdhzfwaIe+9vx4ez1VsnGgqtoFKtxea69uJD/x0eUidz6UT7x/wyPU&#10;tPLNXSvbq1mUgIdF7cJ2tmjqrN1tGL2pBCKosCyL6XS0MRh0yOhIaFOaGX/pj07GO4tE0KUH2z72&#10;85PqynYQB8wCxvv+1p0q6yqjw8MCA6xbWtsApaBq4mCkgIgDBdjsvWn8xE6O3emdstPSb1qaW8Gz&#10;qj9ICCnqxAqADMaZpoQImJQqKT6tw6jVNfWiYVfXtSQNtgGSUklnG2MZlXJn/wvvyFZCBZUXWggN&#10;XiOSa7KIPSpkRCJo0BMoBES0ziJwpnRLo0QLwAxhaZARJfpQgbHAJB2SA24AJUkAYERCZGa8z3a8&#10;IAFIgs6sS/JACAzeI7AkIGS23hkvBJ7Fdv9saENkvg8ueJeDMwACig/9vb9RTifdTlZVeax02h1E&#10;cUaK+1qRdxj2C4DNfm8+Pa0a2+5vLWpv6pmIOnU5q6qFD6OrF6+89Nr+b375hT/3Y9ce/VD40NMq&#10;jg1xm0XlWQkIstS0dFAc8cpWcv397Xsl3h3z8kpXuDpuBXcX+J0dsdkOW6tw6YIIkubcldZTz2z2&#10;Vzqyde7UtF8djjfWL0Q6tUSgg+PhqNtKm+kkLysQ5OoyiWIwFi0djUf9tW4iOG1Fd25OvvvVw24R&#10;xlqkA5Fksi0wTthLLdkthNo+F22thIJMoLCFJAUJsPO7dvy8He/UFr3IqGoCIJIN2NqPaicq2OhF&#10;kPiBCnHH4aQBoW69kRdTThKMuiCE8tC+uW90d+CQagcSPAI4AQJQhi3bNJIEAgqpARGAAMG4xngQ&#10;MnCIwpSaIBUcBm42wtleY0zd72Ho0Dp2SAKgG0atELSoEBoAtF4bT14I74VAGwjP1iFJBkAUAGQZ&#10;CCUiADtmR4hEEhEJAYCdY0ZCJPBeCZbEiIwMxjIgSCG8Z/ZnIsJZTTrrdmdcCe/j60xneu4X/oqX&#10;uJjmmRIn06kDsIvZZDHZTjvsGxA6B2Vm+RwZPDvHMkykIMsQSHOye7Mo3a1bO+vnN5vGrIXy+rW+&#10;FuhyMz0201zXOcSRstr4CLpxq5OSPLS9/hqIakWK+k6NtW4tBzqFjVjIxhlwKPpWtK1KC7F+t+i8&#10;dVKc5pUiXVtgJZsqb8eBKxbamyTUDUAslaibONCB1jLKbtzbSeKkF1jhwOSmvyLXH8iWLgdvnfi9&#10;kV3qUiCdB3U6UXffmS+vU0CaGqKRhxE21iMLKDleFdFmELdFgKrVAULR7NmVUJsOrVwJlgPBe+6r&#10;3z6iQrmc0wsJgotjQW3BFB/PRKF7tZTeswwCrisLwDpSQntmQCASIOSiLmpTayXZGylEKEMJXiJo&#10;AvA2lhhINxlzkfOsMloqVxrB2GkHrQBTZbUoiS0AMQaLGj0pBmKlXA1FaSLtJdfCMxECCQSU9zmR&#10;t64RJAkRgZk9OsvMKKQglOgJGDwjEhAKQiGRBAIj3heegM/UJqB3Wfd7giUwg/jYL/7i3HMrSVth&#10;sKjnk8VEsT05PloJkiQUxydDG7eTpDsF0TQLsIUIyDcYRVFRjCNT9bJe4ZrKmPXllY1eq9PXbjSd&#10;7ldf/Mz0xVfnly8v6Zi1btkT8Rv/6s7j3MFRAFm58UCApfvWn84+/4X9Rx5fWu6HOSJJJUSrcUnj&#10;V0bV0s1JvDP379y7ubZ9WSIxQIQ0n56W+bCpStOYkIitayXtVhjUVW7ZpSLQGO5N5k1Vbp1f3jg3&#10;uL0/Wx8kvVWrPfUzSiJyFNXORohry0IBvvynxe3vLWACxakrDPevhqpDwaqWicrnIFsShZaJdtY0&#10;MayebxWjSiQh1I6m4Jzvb8dk7duvz3yJUSepfHvi45mIVZCYuhSuZiEsAsgYnUO2hMxAFoQXgpEC&#10;BFdVRCKUUrlGEggA9hbZZxoNaRHo5Y326GQ+GzsteKlLigqBnsAzAqOyLqi99ERAhCA8gtABOpNG&#10;LIRH06C30jsElkiEAM5LAMEOvVXomRmkZhLonSLflNYaAA8kEQXSfWEAiJC/T2B6lzd932AHiIji&#10;8b/z9y37fLTnwZSust57FGtLa0mQeh2ESVbZ5mQxd7ZmZ6wtA8CNLCqK3FdV1B90CD2A6g3SWNS1&#10;Gp00Zsyyii89fv6BZy6rtD+tstNZeO9O/XjvvDn0N44Ws9gOLmRE9JXnT3QnjDez33h1UUzdufUl&#10;B2t5Obg7S2/M/Y3T45P5eGvrXCwDXIw7rgJXjIsKdYuF9hLzPM/abRlo46is52w8exslcTvuL0r1&#10;ymgxv1fvvzzqkmydy259d3F8UK+dj0mUAkgHUiW2qtVL35n3QjV4MNGJSB3KWKgskqGcT+2tV4so&#10;hjQI6rJ5/WYlMhFKnty0DJBtB1k/aq0E2RKrLJjnRsaKe9mOaxfJEintmzwO4sY0vinDIGJSXgWC&#10;lERC8IRQmDqQKibSQUwI7K0kBYACRSRoUVaGaVZ7HWfOmVYWOIEcByQglIBgAQVAVDay8tpJzUAk&#10;NAMAIhEpYiU8ISgJgfRaeAFWgJFgQwESPaJnBo+EQgEKQhDeSAHOARKiwD8z55ABiC1by2cf/p5s&#10;6fldNfy+kgAyN9Wa1nKwCuBRLa2HYW4Xgn0lcFjlHai+/Z3vnd9cL631JK5sbGXKH997vb28uWjK&#10;tszYNKuDJQz68+lJNEgPbDw6dJL97KCpTgMVhGyRhChcMpvfvHBu1RfhR568gHIhWvxX/sam9eKd&#10;4VElaVZIU67fPG6mbHcXw7xqVta3FHE5HC6ld9b7ia5maXfphTy/V9o8CJf7674rbx7eblnbxtQu&#10;ikyHc2OPj4v1rYuily27xcSetC9NBk8MPKibuzu9JY1WIEQgkcmMbktX+k/+1AoCYU9M7tZshWFf&#10;T6qoGyCIuBeQ06/90enJsH7ogU73Snt4UliFeel6ItQx5q8Ox3PXvmCvP7N055SOqLsIO9hUKTr2&#10;nklFUdywI4+hlpV1SFgBgJekZKJBMINnhIZNw0QzZk2CgGvvwzSrjdXKV84pGXhgTIVUelrXTIqd&#10;84wWhSctpWb2CMjMgGdjOjqWHj2BAQZkEgBCEAMDYmPZWGKSJJUFFIjAHpyTEgA5iIT3jEim8pYh&#10;jKQQgMzufgk6I9rfb6UAw9mqJgKAePLv/J2utGAdNJNWuqRJcDWBxRTMeDw+OR5Pty497kgEGla6&#10;/UgEoUQwNsgy561ClQVBcEYifa7C7gQCoqDMlhZrF6C/lQ6WkaqqHNsgc52lt+xk3A5P5w2Ey+8c&#10;8c3DyYL14VA1U07Swa1hs1/aPEiy5fU0CMz8OHOnl9Nm0FrJ5zBrQmcml9bNiq4y5Jt7w5W1i0tZ&#10;dzI8Xukvt+LYeqiJoD2oKfH11Bob9lYmZChx5zvZYCu6dKk9Oq5eeTEnqZj1Nz53intk+9De7MoZ&#10;oqN0Naoa1C1dlurkpIximdZ077X8xPgkkJ1+Oi7sYKvd3eiwNOSx3ClOciND5bvZjLK5bhsUkasU&#10;eAgTV5eLYj5b5KRoVpaBpIAQUSkl63oOzip2idYIyMbM5mMSBGzdYiGU8gwOURNSEAMIRkFSAqKX&#10;min0qC3qBrVFyYjWOZIakYw1wEyECOisQxQICEiMCCAci6ImhwpVwCQcnD0HgcDsAoHwLigIkRGF&#10;IBL3gwNESAKtAwSm+/bce84KnokJgCBDtm5yJyKNQeC8mTUFQMn5cd3uaa1jCg4VRWKZ9Pq4aQqd&#10;FIJjmJD37Oos6hcnB4HweVkTKaSTjrVxEsh83j3eOR3nIgn70ZEU1d0F2VI8uLSxYLMA9fyh6XYH&#10;C0hGtUv6capm2dKy0Uq40cJKLOZiMSlP9uONgY3P71Q+7C4XxcLIDeBYyKPQ3nt0uePyQ4FhF2F3&#10;552tcxeJVCdK9ufzSVkMwjTWkhyvr2wUdf69vXlHqSjzUa/71p8eyU4CJ7UlaVOlVMILuvfi3LDf&#10;MGJxXIpr3be+cLSY+e75kFbVXtUkgexvhHcPxs09P47LRz68Mdu1rl5ED+urpjWT8X4V+e5yXZtA&#10;65AbKUW1mAVBNG8qKWUgdBqouqlQkPcNWJsobb0Dz5YZvA/CRNdFyKAIIFDeNd4DmLpRAp2pGqO1&#10;ds4Ts5CqBgiC0KP0gIzkgB2AZAfe1XVJQijVMt4yJcY5ASDAEzjP5FGilB4AvAMkj0hAwB6JGACA&#10;AJkbaGqPCnQo3uNDZ8oUAhKeiZbADMzIzCToPgbPFPCNOLYL3ZLhwekJJ40P06Npc2Ht3HAxL+eT&#10;sL2uUJL0CxYYdmZVoQKIhWMP660VORtKcrPZrBF6fbnrD/dVXUi/WFkypNVbJwcvvFJ+5Inl7Zb9&#10;i0+szKbTWX08trqsIa/cYrgLrjX1aa4H8YWNRZFTYxY2XkPbZ7p57+UHr1wfBz3rExWJOagmDOsg&#10;NXHWWDVh7gBd1WY0n3Mvuxj1X799U2rRb/daAsxs6sNwWDbUCbF2i9pWQdeiykfjWNhz189BLx4e&#10;5VUc+vXO0uY5QfXgyVBbfuMP7wRShhtunsLt4/Iy60cfDD+1ts5AQT9MRn4hDWQ4er3YeWeUrcvt&#10;R1cKGd84dWm7V9RNYIslCATywjhEkRcLASSJ0BoE1t5imUdxJjyjrZnQCGnYe1cLz7FW1CwCC5HC&#10;VBJIqzMSACDQsXAeEAJSEr2dVy4v8qjVA9IMWDWFRHLGgJBxFAEDe4vgiaQ1DpSyQMIbqTQ6d1Zi&#10;mD0i0nuWCTtgZgBkZGBG9J6dhaaxWgmpkJHPWpuU36c2nekDfB+E97vgf/e9b0A9jpyZWlyUh4VH&#10;lJ368G25sgblwgaJjjpiegK9pfl4Zhazi70Um7yOBytR2GVbn+xliR4vaj7dzxb3Ll9qXTvf9So5&#10;mHbenusG45AW0zt3Lizn77+iCB0DCR/VdaMkFAt9M8fvHYThypWtfmc4PkniZHp6yMeH73/YHBWD&#10;HbGx2V/KJ3PT32gYeDH2QYTsdVNFKlozx252by+vF/1rqJPq8O5gsEpB2HgMg2TqnSnyapFPisn2&#10;6jpaBuC2FKKpMqEqgUVj0kA0Td0K8NJGFBTzvddPXSDOPdCtK7e/l29f7FPIABIRGQkQnGdbet2o&#10;Mq8w7e1XzaiOw3bfK20ByBYKqDBmjDpAa+t60G5jVRvAQIjgTPxLOhogBMyrBYcJCS2Q5sP9QeRF&#10;ZabDvNVNm1RuBLTInZvb3nKEIQEB45k0TR71cGqcSq2KgETjGokgvJNSIJMkRGZgix6cqYRUXkhE&#10;UlI6vs+tPTPSWUbgTAW36D2yCzQgEDsAAmvBGC8E6YAACfk+xT5z6s6ScUj0LqbuFyfxob/1t7g8&#10;RREey/R499Xj2WQlDqumFuhFVWRh4q1zYGbzMTKurGyM5nPwNmVvbTE3i1AkbcH+4OWnt/m5960s&#10;rzJKfbJY3jcronNJBvLuziEuL3/ve3dYRNuDFNCV86osm1lVzoeTc0v+ynnZnA5PhydhEJezfG9/&#10;J/R8vi8PDU7D83Y2FCBywtHoJMnaWFuKBq2kHSP72nY0DVLebaJ7e/f6Mo2yFjM620QQCt/Upham&#10;QTKLktJ2wjIcN4aDKOyvThsTRSGBDpKeFerwdNLptXprUWtJWuQgkp1lzdrc9z6JAZiRpBWzUQVa&#10;FCremdo5xSLLUhXmpiJSi6oqjYEoMShrjzJO0btASFaChAxURJosK0ZV1nOFwM6SJJOfric0CPHO&#10;zZG3Yq2T9BIhA9rfW5g5RAHmYzOauSAQUiIjkcfTSRXEiUNiEpZ9QODYSyABnhGcs+i8RBNrLQBC&#10;pYzzUijHcCZcIyKd2SD3STUTMCELccaiAQCFQCSS4r6V4h0jAhJ6f0byEQCR0N+POwESAoL46C/+&#10;7ZbQh+OdacORW3CU8WKettqSpPA+bHdQBkKEq91BUQ5H43u9OAzRpXHaIKbRilwcx8Wt6+fw4oaT&#10;0udu6fOvmYncdq3zBmlhJmHUHs2nV7cu3Ns5AsdrHUFsZaQSGVSlQKh60q0NiiyKR3unXR0HQk3L&#10;+mThkQOQSdVaVmFwusiFFhE0sJhAnGkEruYjdmKeJ1yXp7MoDXPvok5faC3rfCsOg2IHyzLSmVKx&#10;1omvy04rElFYOTyeLzBul96RCIRODIWNiIeTCp22NYbSkvKAhBACSASBIBkEIzHKIGqdTOzbu3Pd&#10;WalZjqZzz96UuSkKJcGBswxhELEMoJprYMnsrNVhQqRsXRrb5E2Z17XzJtFRPZ+sJyJVdePcovRJ&#10;LLJOYK2fjEpUUkXUGSSlg2pqsm5wJkB7z8aw8YA6rJ0lQuV9KCQSsjMMgKbqxtqzmzuoAAUAMZOQ&#10;DOC9R0AiQUiIeLaeTwDMLlDizDQBRuc8IglxPwrHDO8xbmZ0/kx6pbNed18cONOZHvuLP9UJ5M29&#10;m2tL25iPuxsXUh1YVF5m/aUtg6S90BCutDfDbAVYpoCDdlf6eDPpJPmdFX80v7H727/xjZjUxsXt&#10;z71V3TXdYbzidGu4d/Otm6+3OyuNd72lQXtp7Vvfev7pK0txhBig1VDP8Gh/8eqb+dbWcr9db63q&#10;VjSxi+I0r+4OvSIZYe0G551QgIx1Lb1eSrMm7OVFFUPpCNqNOb95stFzealzjkXaRWf65pgXt779&#10;nbtKl50OEkQ6C4Wk0fFxFid5Pg8FmtpEiuumRgEUhFNHELcmlc1rKzFTYSCBz4JhgsHXDYKUQN7r&#10;o1LcO62SpW0Xxah0mmXTYhoKyd6ZutYkoyARKkCgypk4SoVU4F0JKgxbTb1wbCvbWAYFzNV8LaUA&#10;K/KoWCz1ZbsbHe7nB3sLYandjcNInuwsup04jmhvVE+mRgViWDoQWNdOKe2cUzpGbwQ6BATv2JlI&#10;opJcWbQglOeAGAiByXlGQgDC+xFv9OzP+hYDSOIzTDgDpgEhztyWM5gQ0lntQTyTmRCJ3rNU3rNV&#10;UHzi7/310713QERlU3TaHUOZ93A4qeP+Buq2It3WlLZ6UiuHrTDOrDk62L93PsT09LWHWqcPnPcn&#10;h0cOk94ATwr/VrUepeHQ80t3b4wO7ly4eG5WVK1qHM/eMYfv/Mijq61ANlxLacuhfeu379741vxX&#10;v7QfbySXt3rTGWPVrK+km+cikHTr3jBShQSRq1ZHka6MStPaNF7IxuWumCZlzfOjtQ74yN3etVl3&#10;g4PYT0+WZfXKVH7uncMi7T28nBijddLScRfJ27Ii9kKFrd7ytKwCobCutQqUTkuPPkqtjA4NHE24&#10;du15oSsb540ezt2Ug4UN395bjEygOgMjqCwrLbEoisbUk6pyjW0HWjm7mI+Lcl43C6WCVAhpG6ek&#10;l3HD5NlKHYHhdhJq0wS2mR9OIXdpG0l7lIyApwelQQgjaveCprGmwDjCSWnHo4YY4lgZSZUnhcjW&#10;Sh2QVN5bBJSIzjQCuB1pQQAe0TstQSthnBdSnXU2ISQDn+VJ3P3DIYhE4J0UyIDogQSRfC8G966f&#10;i+8uFPB7tQrfK1lnLErmle+tXMLiJIpigIRUa1qbCxcercpxaaxn26CpIG+JIIIcy+MeqQG5pdlr&#10;H34oAG5m+3ZThw9/oL/8UPCZF70Pw3572TWUL0VxqGVhJnvv/PmPrKRSg2ghutk0eP1AbHQgMWY2&#10;hkVtOqtKs/jcF2+fvF5srSYf/ZmsH6gfeDQ4POZqcfpUt3mBy8aqpTSa5fO420fU2JStKOr55uhg&#10;tDdafnlsVX87ifummmNevpkk91YS/ahZT5NQSOi2C8s28FEQx229d3CQSrTFcJIvijDMpJQkWQgl&#10;VF5NtHPLSbei6VFl4ihFa+rCRMlKPptpSS7qxa1OEHWPju5UxVwEg2k+i4U+t7yxJG0i5nVDDbQK&#10;UoXlyja0MI6tEoFuhRVIEoH1Ps66vjgdRM6DK2O9tBqokDzR6MRyXXe7wVocRLFgRQQqXRciYp7b&#10;lpAYYqihHUHlyDo5nDXSWWsrQADnIiE9ETs/KYySGAci1KKxMFo0QgXiTA4C8MxnyyjGWiBBiN57&#10;QQRwZroxKkIA4xgAlUB8L8d0XxNFz8z+TCc4a4t/lh4Qz/ziL0Y6jaOoWcwbL1pJ6sHWdgEcOrZ1&#10;U1o2o+khFSexnXXrSTK++dTSyRNXWLB58YV7J388qm76dw53rzzem9hwv2lHnc0oyISSy1GQkLqu&#10;6we391A7II8Y/cE3j/3KU3eOR5evdZq6CJd00FN55YNXmx9YWY3P6d5a7BULKHtLl164ebSpFlHa&#10;LxpVuEmWtk1VZlFLVcNofjw8vttd7h1U0T51k8FGAh6kNEVxMDkuQzVG8wDhVqtTUlTVRYFgjZW2&#10;UZGqprl1rnIu6W8qHU+8Lxx7DxKsRBkq4ZsSAPOirOvaAjkdhEEWxGlTN0QCgBwbQJrOZ70YLy6n&#10;fZG35YQ9O9FxUp1MZxapE0aBoG4gpJth7bykwhQNQlsqLE4v9KmTYaejhLIM0jT+7bdmDWBvPQ5D&#10;med2dycvJk3NTiVKChFFopsFIEW18BpYByovrQ7v0yaB5J2XWhESAAgZeGbHXFbeKs2eJQkmAiJm&#10;tt5LEo5ZCHGmGRHg/YUTBAZhPTqm+w/OUrxMzgOeRcPPYrsE9+dBROb76V7x8M/9xXGV7+2+2k1C&#10;qbS1Zj4/vnXwZtbbQq6Mz1MZRb7uahDzsTp55bFBeXHbK9bzHEe3y2po7+wOg3b48COJai+/fs/p&#10;9QcHQUtp0WL/vVe/9JceXhPBsSLlQVibfOeGm/fXKyPF8OTJDyYby9nw7bn79uKkaupz/NCHBtCS&#10;xCGjjnV46yTkpr7clTNMwmCJEbSrg/HNdXFzJbEz07udN0e1P7+26hdzY4wBp5o60dgV1aPtzvWw&#10;c7qoTw2QVB5kLeWkqRKQtXUW0YepCFPynpoq0kpBlc9OQUdWRLESwD4IE00iiWNjjAyTvGnCQHrb&#10;2Kau56cZ8WZbXVxOBtoEwu2MXCN6Oho0DChkv7MEQjbeE/iu9kmER+Ncx20ntEYS9XQpAwZHCIgK&#10;vUWvsjhKUMSxnB9XuweFtRAJQZEgySqkKCLQ4t5uMR8as/BAUHtWKgASjbVaSjob+IVSUhERkgSU&#10;WmoAUEKwEECCvRcIUkgEZPB0tlsK9x03AHIsPKPz77ongIjEgN7zmTN3VoPoPqTeS8nd73eyy9aY&#10;KbXOVb5sKZmbShD0kpWa3WIy6lazeHtAtiXKo87o7qPLbmtbOhbNqBxP6+1rvZt1HSYqHcQcJ2l+&#10;osvAVbNDO/banc6mK52VncX8eks71wjhLLiCapIxmv04SLyqhazlzL89mrWvty6/fzkK8bXXxxcG&#10;pV7ZLjgOk3Ihtoazk60ITdY9ON2j2e2HzgXGNPuzuDIQtXstqU1Z6igGof18lmZx4/Ti5G7PxjOs&#10;fJxiYyrAsq7TVC8AchFV0Pi0q3UcAq60BmW+U9W5JN9vL51UedZUc/RChpmOnIpmxsSxapqKPO8d&#10;H3QUbS91k6RNTiCBd8HMxIfDWaHbsUpNXQkpdBAxeykoCyPXYIFiEJjV0B5VeRxl1hrvwDtEDxYa&#10;csp5LzTmznSXEhly0tfbWjJgkCidSq4cMgqBvrGmdoZZMrl53VtrjeeFyjItAymUECwRGdAAineT&#10;lGfLnJ7BMqP37B0p/S6tRmB23pMQ+K4KCferjn93PqP7mVyBBMBn2ua73tz3I+m+Am6EvNhK7lZx&#10;J+obxyGKViumNJyzWF++MghF4G1op2p4erE/3V5thO2g4JuzepHPez032O499UNbSrNhBNEkOJwe&#10;vRIuX62dEt1zvbjzxo3//OB6ACSRlZLxhc3tRdqv3Rvrmz3p9md1AdvBgyvnNi7qC+fCGmU/yIXU&#10;7NEaXJT14Pz67X1zIdxtFYtHwphb0b0SiubcSc1xp9+KQ+PEWfD38HjcbbcaZ3rtTldEoJSXIdlG&#10;+To3vmFPEMQW8lQ1WYelbNsmBNcU7KxSShBbQJnIqPKuFQbz+cKDJa3nxcIiKLfIBDy1nnYS65yf&#10;FIGIWs6zlrGznluiTZFUCoCRhLCG2KMIgNAxzOpSl5RKPZzNZBBJGVSVbXwYo6trWVU+0Lqc29Pj&#10;RRZrIBPESkcyr3l/YRIJgaO8cIGmXgqXzsWzucvaWmlE6aRMprUNAk2ASJLZAXsE9nyfPHtAAmAA&#10;OtOohfRnk5f3BIjAgui+8HSGD+b3kHL2kO87KnxGsRnYv2vrvlu9zsRMAADxg3/vb1XYRiXv2WZM&#10;PremHwTsqkB54sos8jRUsh7C6Z0PPhwE9uSdt8cvf2F3U+Lmeu83/+3Lf/L7N9I2bl9u15ICyctZ&#10;7/aNur1xdQKuG6VdKbq42OqzdqKx7XHdfmXobXvrIt98pH9kqpyIH3woeuJ6vLkdG6lCx+N58Lk3&#10;hyoOizq2qrU7GaftZDKM81pObfPmaXhzHBqp4qVtCMR0XppQNd7VtTEegqxlnEFPJ3Vxq8wXzoRC&#10;BEk3zrroajZVEEbG8NjZLOoGlhMFpEipLBSuaRqcHstq6qQKrHNmQeztdNSnejuDiz2xnlE3sNyk&#10;+yPb6Bh0gM5rUkhEUnuhABickyTZM4BHROe8YV86aysTgxXSzasmDJOYwTQ2Uv5gYV+rKI5EKjhT&#10;OotIgEcQjce7BRxa7GgAz7lFAJwuWAeKFJKiQAOAWJSeSQFJQcTeMXvnrDGG2Tvr2Hv2HvzZmtOZ&#10;HEDOe0Sk+42NCe8j6Wyh5Ywj0X0XFxgQ+L5k8O6uynta558tOcG7r8SH/+Zfv2u4ttZaJONXdRIA&#10;EHJkTaqjlI1H58uJmJ9e32IS+M7bs1//tdcfudjnnr7x5eFsXD/67GZvPZNKEMpWEoCrd/dOMe7M&#10;6jIDtzi4s7W8/OpO86UbzXdOA1g6f3R054fPGZwe/9rXJjtzfuBcr4i0EBIrOS+aX/n26Ea3rZPA&#10;5+wg1Fk/VO1kbalJ2sYmWaedxEG/vTRu6p3jk7Q7sCJI4m7aWo3C9PmXvtV4s9rr7RfVn77yytZg&#10;taf1cD4NsyVvCkXU+CoAkCQkq1bWi9hZB1LFXE/z06OrA9lRbpZXwrpqNutqutDFq6vcU85CVPl2&#10;Xqe3R6WPYpYaAVWQIhEgmaZZALP3sRRE4kyVUejLphzn81DpfD5vx7LTiqYWUATc1B5c7BEW5lw/&#10;6CXKVljMnVlYCgVqW8xRONxKABrcO6nB+XNdaTxXjIWSznAs0YIqahBhYpg1EgA3pgHmINBCiEAq&#10;QUIJIRABwHnv2BMSkoD7VQe/b0kJvg8TeNbO6F0AvQsmAOb7K7zv1iT+PtESAGWFwWJyI8kyo1tU&#10;5qYZnUwnTKLb6dj5dJCmFXtgjlotwXuRgvc92Dv/j55Z3uzOsPjxf3h1emSe/+KdXuIuPrWGQjM3&#10;T1+KrStvF0dN93xufX/l0h9+5x25vGWuXvKYJgJxfKuN9VvH1Run5ophAZCYoqyDf/m5/ZOTcs7k&#10;hXhxUjyV8NqDDzDFFcpAEBVT5jIQbevFyNpFvWitrIJIR+VQo060XTST5cFgXpULSxdXr7R1LIux&#10;EG0VqapeWMA47C/mJ43nys3SbjIrR0zOUTAsx8rUoipDmdQOxqcn51d7F7ZbvYw0oTVqNMdJ5SkD&#10;41xraY0JG9tIQUhkAayzRqoWSfTOARMhekL2DmiWL0BICb5p6qIJ9w6Odwxun+955ran/Z3xJDeX&#10;E1kVfrJfRxSi8WVkJYZHd/NuJ2q3o5unBTrXzrSUtNKSRWWPS3cKmNRYM3gVIqAkdN45Z5SSGqVC&#10;T8gEjAKcA2IQAp0QzmHtHYCXSsNZ2zrbiEJy1gh5f4eX2Z+5wPfpEb6rNsF72ynwLnVC+C/RKE/n&#10;cyhL1xzmyZXY59pzloZ7k5Ph3CnTuPyQg9ZGklR39iX4r749fnt/dvXy2m/eGk4X/u883A8zvLE7&#10;/8HOJe+8QJ7nha5OH99c331jn/oPl9yUIpEb1ybW+dKlCWYwO9e2Utkvvp4Hnt93eXAym1krphV/&#10;bSE3tlefRvu+C10TLh2cmpOqKBWBiljoLGt7ZWsWY2t0oKUKEylJIIK3tnIGwVYr/W5UpSrtlBRM&#10;6mo2GmFvReg0z08r68ug69NujHg5ivOysqjKxgiq6rqSSuq0tXPanMxnURqtdv1aatiH41lgg65v&#10;R2HsKilqS8pZZ50gIaUCQuedcZaFcM5IAiBqjAmUIlSOMWwPlJQxQ7wqNLn5IrblnNDVrooGKc6D&#10;vGDncHZcDafeiflWHGrQJ/vVvHSVL5MVvbESKRIG4KhiJfwgFH1kYanyGlAKFQCzJjTegvcRkiCW&#10;whWLCoRItRiOSoUiCYVuBUgIoDyDNYakBAbvPQACspTCMzvvSIj7JcgD4H17BfjPdi7va0vfhyJ+&#10;1+wFANnO0rbacGMTKNp5++1zF9btbAFN01rtTHd2klAHkZxPZ6tZV/vjxzf1Zivttfx06A24jWUt&#10;1qN/8s8/gCaaT6ZSka3FeIyb5zlKg0IkpDXbcnw6NUko0KXQTG599cPXk+dfvrd7VH70fStPXNb3&#10;ZhZdc76PP7culjriiQdWVUb3DmWrM7gpOwa02X0j6q3ltmnKmW73dLcnZGjKppouRNi0RFIuTiu9&#10;xBChKVaSTJjGkw+TOEwfnkmZWlLSj6YLCCaB5NA0JDh0lQ+S3OmFazBMF45FEk8cvFmffmB7KxLV&#10;eCorbmPWyj2xwcYaoNSowBYHQslAh4jKOE/eRegXi8Wute2klYJAZAKUMqi8J52gt96XZGpkLBd1&#10;v9tTJBoPaaCjlWRRNd5xJxbSUaPJxKSZVUWeuPIeEYKQELEsmZmMYw+YBhTqaFSRCkJk9t56Bm6a&#10;0CMuioWt0kHsPJfeRgLQM6BnJ6x1BUPEXugAAGtjAh0AMyABMxKxM0jkvRck+KydIb5LwPndbNP/&#10;n6+zCnUGMukntzX4zmDtzeM7D6+dD3UkWF9Z6hx5DpfOZdgoiXHSscevWeAgDbZj6Uh+6vElcNZh&#10;zSS5Cdl7UPIzz+99/Z1Fkwb/QCShzc3+y6edbZFmQ1lPD25eX+VwerAW+aM7e7/09eHjveBHnmkr&#10;gnUUSAGE6ic+3j+7hFRzNDqqjkM/mR0oxDhKWmEwqkWcpqmSTsnjssEwq+eHHRFK1BCluipUkGLY&#10;TtixLbxUSWulNiY0Rbk4Xmv1EIeD6hTEbCXpHY7GCOyLdqzTMYNBU96709o6Pz2+8bHtrZK9dW2W&#10;iqJOTbpxVSjA1hBjVVlbRK2kqZ1pvPTsTF2VWkgkGISxUDqvS+29kqoGUgKIQFgXIEiU7jjf5GTH&#10;MyAjyRo5CsBYpxS211RYkSBFmuu5r2rOpO4sRSXAPLftREnBw8K3CDECT8EkZxHoxjtkFt4CUDvU&#10;5I21JmCyVZ2EMkZyAGmmwAFpzK0XRIFCj8xCNN7BfU8EGAiYCYkRicF5R0hnWjm9a5icjWvv7g7w&#10;/SL1Z+Pc/S/xgZ//Bd1uT4/3Znt3z29dbHXWbZAczOYiCEyx6EYBuGp0cthqpo+fk0Rns6ZEQEIg&#10;QPDOc+0C3mH93/7vt79Tgm3sX3gqbFi+9Mqbq5ef2i3rXhqcC9TxS998oGufuxLv7BzUc/ezHx90&#10;Y4VSQCCESiRqxQKAb43c/oE/rhLqLeVVKW3TXVrzMqFYN1UNQjWlSZQ25QyBhZSBEBJcs8gzqZS3&#10;gH48HzkZlIDC1pGpXX6Eo/0HloIHNtzBcb6yQteWdD8Wo3Gpk3Q0KzLCngjQV9siv7gsCu4maY/D&#10;diWCynuhyBsbBYFmliS8Z5JkrGepKuu8kIgokTyKyjQSScsARcBEVbUQDBJZ2KY+newf5+B8Ce5U&#10;+RBgOYm0hjQOpuNSK+nLZni3JhQyk7oj01QfVP7u3I8L7kQqZGwEhYSRikYls4pqz8Y0kjlVRICL&#10;qqydSzPpNMlAaomu8Vqi1kJHkolBUCoEiPvo8UzWOxISAOn+TIfs+WzI897fN3DPFlDOZAD8/mL0&#10;/zvUIQCLp//mz0zrRvr66vqWQ1nbJhaUtLvjed5Lexm6/XtvKQFRMXn8fAiE3lcMBNB4XxPa+4d7&#10;PAPDhVb6WCL/9vv6V7dtpyWHR4tN7+KDV9T+G+HJ7sceX7t+nu3dw/bUve+DvaUsAB3XwpV5uDut&#10;D6bNDKlYwOfenkIRu6W1YVVbCuP20nQ8tFFnOh93FDEGOknRLFppPCkWgghQSKUVoTFV0RiRtEkG&#10;dV3BYgr7t7ZScyGxncNpulf7icVldWPnNApELyGtw+G0kkmn1Vo62rm1mEw+dDXy2DudVFFnuULF&#10;4E21qOvSepaI6C0yeKE9QNk0SgfeM2qFtpYoRBApHUkdoYoQiV0zz6dpEIEzsS/GpycHp9WgG3Mg&#10;TiRnYbI/nFSldRNzfLjI0nB0bCe56S4nt+e2qdyitCcFtwJ5ZS2OtBAgFCoRRPOaWSYOwDmrEQOE&#10;SODhaDpVQjiWhFagQBQEgpAkne1ZElGAyNZ7i+xZCGJGzyzuKwZ8Nr4pITwAe08IzEzvVSV8b1UF&#10;mIHwv8DR94EJxQ//tU8enh51ksxgszM8mo+PTH7KMgRMPFmYnwLXvqkTV18O3Y3n96kp4q4QyJIZ&#10;vAGPB3eHiUpimr7yWh6CffJSoNpVgq1z5+OBnZxfKx9a6i4H9cpSE+v6m791IATQavTaQf3Kven5&#10;lnp5aL8zad6qxOsnza2JlYXrZIMcIpACEYKkV6uEox6jzIQw9Ww4P9BBOh2fZO1lqSILEAoqq5wC&#10;vbAw8tRFwGIqRvsfeLCzsezk7uTwq8N39srlINm4nq2vxdWsSLQC08wbxnSVdJikcRLScshlnYm0&#10;C5IMgDWlEgKE5rBlUTswlWcAz8BhFBJ7IYS3JhICnBVCVY6cCBpriA05F4cBIAskhTYO6jiKVYwc&#10;hQQgw7Sd9mp2e5NZq5u0+xkTJh0ddSIveL0foYNerDaWwiKHvXG9sFR5bLzwIiIlTWXiOKFmkYVC&#10;SSeIHUMkKdECLJvchoFACQhgAT2DQHANV5VvKg/ASpFDYkYSROAB0J/RaOazmkT3dSi6nz55NzBw&#10;FkC5D7H3BEu8f0kOAMS1Tz6LOgQMh7MxOL+2sjqdjidlFbcHsVQDsr0kbgdRrx76V07+13/z/Hd3&#10;px9/ZgsDrqVFEoIhSQLSZC1+4VuT9lJw7kEIXa9xyAjDU9ONw/nX9m69OlQaw4EYrMj+tY1XJ9V/&#10;+Pbp9kr7el/dKuy371VfWcDpW+OLCj7xyIOTnI3snF/fmk6qsLu6nETsbNzMQZhFgXEYSKDe0oq3&#10;UHtbl3ksRDtuLWorlYiStM1VONt/7HKU6Rprszgp7t6Y38urla2g/YAka6tcHt6eJBlDoGZVYIGL&#10;0+PVpS4ZnpSQZT2D4DwZawSSB7IkPSGzILbSNwTEQBJYsCMSDGS8d4CGgIHOBiEWukaNMtDIYMpW&#10;4Aer0dGk3B3PcmKrtIoyIYJet+OBpoUpACcWZ6Vb7vTryuXOMqrayvHC2qxjVCBFoHQgpLamUYGK&#10;mUOB1hklfBhgRlJoEQhuCjufeSYMQ0Qg8MwAROg9z0sPCEGoSFLjEYjwvrxNntkDO2AAkHR/WxMR&#10;EAXff/FnZhzin2W+/4wznR2uePJn/wp1ehDEFMbdNE2CAGVc+8aaOiMVca1FmGgd5qcbb09XkKsl&#10;OQdzaSXWiA4JkBbzUoVKo44S/fi5uLUXH3/u6Mbbk5Wgv3fvpHNBLq10ly5Feu5xtzE9efc7h4df&#10;2f+R9/c/cDWmOOxk/Wuh/WA/+UsPrXzgWls6PnXJSKamblqtZFiU2lTsTIsrqZXMNjAQZjYL4oxF&#10;MByfNKb2tlJRjDqKJdp85qa7VzZjHVbvDKtXjgvRTc53ko1rYbQSlUXjKvfVz9yZ7Fad1bC/3j4Y&#10;GhmFzXy61FuqK5ZRLHQ4sU3jZSiVIAEMzPcPOp4RisaDDhMiQiAkUTFXTS0EKSmRWSJ4ZkBReQAQ&#10;2htp6zTCyuEkd+wxi+M4aTcy8KCkDoIgTJJMJ23R7lPcKmqzcOi9JBVUzsswZh1JwEgogdA0DREF&#10;Us8W0zGDkMKDi4RwAIygAKUWTJAkApAKCwig5H3bXwgKQiUDQUS1uy+Dn7U4ZrbMAokA5PftWb57&#10;8ut+t3v3es5/IX9/v94kPvIP/l5haop6s+mpnQ1FVSYqhDhCVymAJI0gbC1QhPnB5VV5Swx/2+JX&#10;X51cX08H61qgA6+0FsoFi9lidR0V15M3TBAGKkK4UStrutsh91xo8fBu+ea96cXLg7aDVjtYf0BU&#10;gJ+9bfbe3H36sQsb7TgJvfB4MgyacKuRqRcq0SGIcGfn1mq3LREDlVW2WdSLOMpsXYBAFFEcqoOj&#10;vRqhUVoxQ1lshOW5QW3ycndcnyyQAj63ESbr4Ve+uP/W9043r7V56p3wV59ZU0l4MiOnWvl82ul0&#10;hRDG2lro4WIep22NQiIQOvDON0Zq4VHXKIMgFkSeWaiAQeDZ2SNnpQclRKwVsgd2IToEUGxib6aL&#10;Yv+4oriFWuskVWHCID0xovJCe0AgxYCCJKgIVKSk8CgaUCJKiXRA0rtGElVN1YpT6W2CTN6jrXqB&#10;cAwNo6i5GruidGkqpSLPlFs2IJxlYppOjauBhNChsECNAyK6n7n0HgEEIrGXeEYukBnevQmL77km&#10;ZwUJ4b1S9GdQuz/NPfHjzw6CIFVtgfNL69c0qdPZ3Ru7Nwft9ZXO9mJ8WILIje/54S2/90LlppGW&#10;u6Of/vBWlkBxbKojj8rMiY5GTRSjToP2OR9txXluXezjh7M3Tsudg3JlW0SoZ4VVHexeD1rn+ioN&#10;jvaK7+3mj653oKlVFlkhrVi+cbOwdsHVnVAGrrIlV1kcCMsoZblYeFdlcRKhRO8X5SLJ+pOjO+e3&#10;z0XxAEUIppHebKZVFvnGVMO5HY/LtVaw1UqQ0PiqtRxevLa6/WB7pR1pFDKBySJyUbe0TSvtFsbq&#10;rEtBLL2LCUMS3pvGGs+QRAmzrzwykSIhAIw3vmmUFLapnbFCCKmDQIcSpUA0Ta2BkShk1xLV4WQR&#10;ZR3urvskM0IyacFOkEYSDjzi2Q6a8ACmKhUyo0ISQOSc1VI3tgF21vtQaU1Cs9PkA6qz6OwaKDom&#10;l9uy4sp4JagpmC2rQDQeCCBQyAYYgTQKRcYjAxEJQpDgJQGwF+i1JCmQEBnAAQLSWQjl/uR2FkK5&#10;77G89+A9PRMBQGz9/KfYSYg6xlZbvWuo1bievX1rZ3trg8u59pXx3Gp31k9uP/1Ie7hzcF7CX/6B&#10;rfOXI/uW3f93wzt/dHy623BXhr2k1dGKEIrB/uvj0/Hi4kOr2QYnkRp0VSsKnv/P+5/93/fY0gNP&#10;toythFpkg/T6eufgheFnfvXt9U6rt7l5d9cOT/NHrw221+DefhGGLYY6DhKv41FZaUVZu4+gmiIP&#10;lIiSsJhP17MONYYVzpu6H6U2H/ZCk0WVDlwg1fZKNvBw79uHL79w+vhTm+cf6iptj9+YHr1hTven&#10;7W576MIqbJ8eHyz1BhimTdOkYRpqDdYDogUAqaTUbK1nV1ojgW1dOQRmkJKkd4igoyQNQiLlmTQK&#10;wS5QggE9yMA3iTTDstGtfiESa41GEACaDQE5cJUpbVN5sAjau1oKrssFEFgAx1YLgWyJrfNOCvLW&#10;ZEpJsFI5pT0RA3gksICKQAiMMylDUTcuCmUQkUYMJaIkrVFHUgeSUTTuLKiLhF4SC0QpQBAR3a81&#10;HsgDECAi34/CIZ5Z1+8qTO+xqHeduzM75WL3YjdeX2ASBG3jyll+Mm+aRx++EsetDiWjuy8GbZ3P&#10;RwstetL93U9czAkVgyeevzgtXq9eq/IXd4//+jPpg5vJYpjLbu/0a3v1XZhNy3xr0V9VrUx4SRVi&#10;exBuPNPJLoZHry6++J3RA9cGj36o1QlHC+NdGKBMX3o1L5Ktar39x7dO19rhXOu6nPeTlidZgDBB&#10;eLCYr3QSIul1xdWsmCzqppQEUgZpeqEOtTdlIIPCLJyRB3dHa+tLYUKvP79vdrmeNea0KqeLVjtx&#10;o/qt3fEkhqXCcZbVxmmCYnba7m2GkhSSAe21rNg3psKmSoPISSwm83Z3YKsao8gwShJaEtUlSsko&#10;JbPwzoIFRuPqfLFQcdsK5RpfOAbSi8Y45RVw4J2QKAkbkwsdemfiMKnqudZt4zgvc88OS5ulXQEC&#10;2IGpQ0motPc2twatmY1nUQxZW3kAZxkZR8anCrNAmLkfzxodShWrfGFN7rWkoE1So2C0ICoDSOp+&#10;OJLReXKIgEgMBGdXC+m9isMMBB4B8OxGBfP9DZbvlyq/L+IkHv/LP3ZYTMgNVwUdz+8W89Ne2FLG&#10;KqUD4wZLy4XJ0bn2ory6bid3Tya3xs2JZWF3bo67JqxC3f1A/IFn1z93UvtaDlqS98rEB/1raevB&#10;yBp3sJO329oqWL3Q2r4Ud1bE7Pn6j7+7H7G49PBKk7hL6+3r73voXhWeBN1maRNVEHU39nxycPee&#10;NuWiqgTKwk6FqdIwId94Np5kFKZNPldKd+KWB6AgTqJ4PjppJWoyWthmenxjfuf1087FZLXfOsxn&#10;eiv1hl/99gnkfv2JQdbT5y8t5UEGrU0GGaNj0/R0yGhq5xlhXpeFZ1AxklRkTdMEQQQyLp1xzikZ&#10;SKEVesfGAQkRnG2aSSGctUJIoSNPVExPIrDHi0q3V5xUUOcpN4qIi4lvSsUefOPKgutCC8VsnWuA&#10;fWVtbZpACEIKghisCQJVO69USCSqYuEcaE1BIMZze1owMCvCSAssnCuxtF4ikabp1DTOaxTGeR0q&#10;A7JogIQ6i7gJIaz3ltl7hrMQHBLCfZidUSL6viAc4f39lHeNlnd/832VSfzEL/7cxXY/Ad+L+yjl&#10;UbV4pZoPdLSabqSibkW9k8VcB9GDPM9vHu/8q9dmuy46pKooNj66fbSJkNorH1ha3tQ39q0XeH0Q&#10;LS60qtfsn3z3Vj/U3a0sXWohSaDA5NVh7ftp6pXtt9KtBzprW6un8/T5u7Qzi+eoT41dHN21p7v5&#10;6W5P2ucubWwHwepyuxOzOhrt7e7vDA+n89N2K9FKeY9BqCwLSAdBoBUgETdN5YxFIcZV/r7tpSav&#10;1pZiyPzqtc658+0bd8Zv3ZyeX02WH253V7o5dU/qAIIkCqRmNsXMFcdZwOzlsCpmAM5bTSyBvW1C&#10;KS1JTypQsRCKkJ2r2RolNZECkoyAiA6Yga1jlLEkIZr87umJaveUikNgqKYZNwnV7UQPEtmJua0o&#10;C4UmMM6RVLWpG0CptC3KTrsDQltAFKJxHrV2QEJo5+pOEsexcM7ktZ/UHAvsp1oS2dLZiqUgVCi1&#10;wIolECGwIkuysSh1dJbB9GfGP4n74UkEImLvAZHPjui8e2HgXQwBAZ9FnPjsOOa7vtx7egEAiL/w&#10;j/4bMa/AzJvipHb+xbJ4w8OFIDs52b0zvidHI9vqbGaDjGatr72weLP66q2DK8v94Dolj3azXP77&#10;X37pxu3pBx/fenA93VpTUmjacb/7v7z64q180phH37fELUGoHXHCYrYQr42bB692L6227er6i4fw&#10;1h4VM4HU9Gn+zFb25Lnk8e3ske30Qka7Rzuv799pQ3O1G7z6tRfNyXw8mV1+4Oowz52OC6GhKTud&#10;lnCNJlc1ziOhF61Ov3RNXUN7Ndu80vW1Y89aB16EK91UxXj1kUtGxIfHwYhbTatrGRmU0EkATcCu&#10;1wX2aUVkgNMoy3QkkRvXMAUWCJ1xthECAykVSaW0FPKszHtvy6pkAIVsXSWUltaYpkQVFp5bYcSL&#10;8WoizME0USppESKjQCFYSUwCagWqyXMGEmEWhi3rbWNqJQTCWbRNMKISEpgNAHsXShEIr4kDgZ1A&#10;liMzW9isG6pIqlhYh42DUAspiUJhpGBSJPVZBTqLvyEioCASROJsEQ7xz07II4Cgs62Bs4Z43xL2&#10;nr3n75edvh9MMgJdp7Gv6tPTu/3VpZXZMbmypbIjrPpr19FOibEqR7Y+Xvv45RmXTx+vTJZtenkJ&#10;UdT7x4lutxKaOrsRJbcOJgVEYurVA/JZWL30sHYZEROjR6Cjhr40qbc8BJzcsOm3JpGZVg8tZ3zn&#10;9lvf2vvIxzYP6+Pf+d7Baqp+6v3njZTD+dHY+zoqWeXnrrb6U//gyhon8RrzvXwslgYjMNqJ0FaV&#10;NZ3+Utk4LwElNI1tLV16/t5OG912b9BSalEaFaog9ucf6twblsX/t6rz+rE0Oe9z5fryybFP557p&#10;CTthd2dnSA43M1k0JVOUJciSAUmAwBsJ0IVhwHeGA+ALQbAM+0IEZMkWZdKCQZqUSIlhucvZ5e7O&#10;bJo8PaF7OnefPvl8ub76qnwxSwq+qX/hLfze3/O8I2wUuEBYCEUIUiANQ+EY1jSIq0maRAc59cpW&#10;jQKWZUKlCdAKUkBALpKpRMjCFiMISClUpqlpUa6BRipDNJMyylPlcgeCnFCQU0PBLEwTEU3qLoST&#10;oHcY+INklpbNEtOAAAAU0AQQTHS1YMSHU6JRqnNGKScUKe2aXMU+xFpnUkOWQ0Axn2bC1AbUCgJZ&#10;MGCeKZ0BTKDIpUwBJChOc8SQUaRKYaEQVAgglGuAP67lagihAlADgIFG8EnaBLVWCEKtFHziqAAa&#10;AqUBzNWTT5XWP9+pQPiLxOkXKTgAAOCXvvpbO+ODJJ3OVBeoMvLJTgez5fbx/uEO1ECKiGPKxXjB&#10;SluLsLxq3Qf5NklPzlSqJrEqzvyJ4tPPNxqt4lGW3chyalbjLHn+8tLMSYNV3OzRJIWma3pKck6T&#10;Ds9O1Pm1A7aRzhTN4vkOXerk+vBwvDGmdTwh/CjNTswWOmUIuJop2WaQnO6UkJE3Z8vNlWY3lyFM&#10;F8s2SGAaTsvlepyrHBGCoMqElsKfDvzRII9Dy/WK1XlBaIj4WPCxMNY3+34MJglIFcsJiJJEiNgk&#10;0CQkE0kOcoQxpuZoHFacCEZpJiVjsESpCbVDsAshDo+KcGKJPo8HBRyCeIhkQlRk6ZhnA5YPOJhY&#10;OjCwmMRxpLAZ9D0DHIQxM12qZM3SFEKHs4KFrQKHBgJPpMofx8mKICIk6MdJIuXHTiWZUS1NEJVM&#10;7VBpUUgAl3mmCQ3jlEBsGgxRTTBUGJoFImOAADYcCjGyHA4RTSTwhSSUaUxyrTF80uDFSmsEAAaA&#10;AIABUDqHWj0ZZ1rlGEGMPi6Eaw31x1QK+LjJi56s/P6xl/KLrS8J4hwiu15rFrQKlcAyWmkvdrcf&#10;uTAzMDCsAje9/vrj2Q4xdE85xoEfvX6j16kw2y0dTWT7RIVzCHIXJVMXARuHyANWTYl35de+dg8I&#10;/C+a4kdLWw+Oxn/4ey/W5mbvPowe6pZjO3PmYNkLJVArz662zi4QC5FELJSMTpUnkMpxYtro1KlK&#10;vD3e2w9nz87DcubYIPOnVYNXFus7h6O9g3sRsQ7itGKymlc2OCUMA6VNYsTjnmm4jBAcB+lkamFd&#10;5aJqU8dhlmlSpKFUe4f93d2uxCZ0XGaaSQJdrwyqcxvjo5oVlFCcTPu5IRHwDQKTRJRtapkU5ABA&#10;iGiuHQVUnAmNtMZMIQKB1hAADXLC6Dga26V0GkRRol3uiDxNUiCQIkUkME9BbuRMhGHBc/NMCi0d&#10;qADDmYhNahjcEHkWibiESZbGlocZlhAAoDPKFNRU5xBYdiylCoVnmQRq7uZ5mmehVjojFqOMaoAz&#10;RWOZMtMGAAKIKcFAKQCA1jkCGgKVyyfAOOAY6ycjTKuPaV6gNABAIZBrhJ5w8hCAj1/9jy0U9P99&#10;wJ/655+zCHBllo63D/0jw+BiOt3evF9wjWKhXCw0kYZVm0WjXs31TK5PLpb+6bPlE63ih//n8C+/&#10;8eDW9cGnLjcSOiliiTfFw3d3Wp7llnBw5bB/SxxDvFxyRcdiAXAzo0urb42mbmtJ7dzjg57o9qmr&#10;sauRgQHGOaf//acb51a8nCGGwpTC6Yejrf/d/3B9KLJgdrEEY1HzCiqZIi5rBiQaDELfM3jR4If7&#10;B8x2hNJhEJQty/KcLB6xaIKmo2Oz3lKbtSvIcaDFFUYSYgFw4hRZrcwNruolq1G1KYC9owNMTU2M&#10;CLijUIhcQIiKhRyCNBZ6HIK+jyJY7Ad4GKJpYgwjw8/YIM39UE4iqYCdSDQJ9CCEPT8JQhIB27E8&#10;TmAGRK4VNgzM+SDLGIRUS4cSguHYF1EmTQQhQYwa/jQmlgU0IoQwiGCSehaiJFcAaggx0BRqAGCm&#10;AGMGBCAQEhILaB4keaa0WXCUYUmNwlSkWnHGgYYIE5ULBIBWOUQQaw1yiRCGEDAEKUaZynMAoNZP&#10;csuf2wahlkA/oZnQExc40ACqj9MA+I+XCX4x5n77X/+buu3qNE2T6e7wyKLu0eFj160szc4+MckA&#10;lRLT84HTezycJknbto0S6q37e+8OkNQxkp/4dAUzQ/jgta+vvf3O8ObO+PKLS7jarNjg1OcWvRe8&#10;hedm5k7M7Yj8wCwXm0swToKbH735g1vkQIxHwexKbTSeRFFcoPjGhl+3jLqFNOJIm2J7Go7BehhG&#10;sZw/UQEO+KgXXX00aFimC+DP9vZ3Mn3GMmcdK0oS4niUGbZhW5xNJlOOaNrdvnC6YVsxxHGa5Q9G&#10;U8Qsk4IcIgjy1A84QnbB8TjXBFQ5rNpserAfx4HrepCanHtpmqQCxZmFnZpEfCoEYhY0CtQuZlIR&#10;ZhJMDYBd0wLYSgCfChLmFHPHsF3HKRuGRQiJwoCCRIu4yAgQcYmQkolsBACDCAKTU89gkDGRK05R&#10;peAkSZ4iAMET76QoFZ/cmtB5pjAmEGmkQSI0pRQRLpUSUigINKXYNARUYRznec44J5gCABVCECKC&#10;YJYJjJ7sqzFEEGhNMWIYCKUkQFppQojSGiMIFNIKQAhUDiCET6QpH4NyGmgAMYL65yzBz/MDCAAg&#10;BJFheJRAfXB0OMKZCCaD0eC55lI2ntqme33/brNaV4JF/mRh8fxudNR/dLhk6najHtcetzz5yqsz&#10;JhUig8gW5y8WQztcvTRvSBE1XPzp1es9Pw3Nyd2E8xKbX0oUElKWp4+WnXzf7+d+GllgFOCrGyFS&#10;4sULc4Y6/Nr3b/7RFxohL5XKoLQI71+7eb7NQZ0V2NaPrvf+4sbgE0/N8GwyySnX8Uw3Od5ZDX2M&#10;Yto70sh04yj2cE5k8Ma3fvDPXm6q9IGSCiAwnIJbvkxyt8B1YgJDBjDLbk11gtgFowBJngBKVD5v&#10;iu2d4dY66KIaayyZ3EKkkPHSQe/+1uPbNidRmiwtPudZBRDu6kh0mP9UZUTMdLvXeBi7sdcAzJ5u&#10;rbU4QRAm0TSLAivdfvq4+e61B4SBzz9XsalMwzCcIrIGcVP5y7iamBNhvbn++NOLi4a9/N03H78F&#10;6rlO4p3bf/ylOSE3cghTlENoqBTlWF/9UF03nvbZoqosT6aHebxrKn20t21QPNTh4syyK6TJrZRg&#10;JfVeJucbM4lKx/vbyvdPHj8NuBsdrjvjrS+c99p4809f31u3Ct2DsKGyF1vw/LXB6DX9ncnhl39j&#10;ZeW3TiZ3ut4F86ePDpawPXVwXYpWERAHHNxNbtw4evHFKhYmbZ+9ue/tOiV8+fd/f6+36ZruYDzq&#10;q9x1KwZFjXLbNLCAgBUqWRwAEaXTLuelXVCQ3J1EcDhmteMzFy+fAB0XS5pRI8J2pTY/+/RJw6m9&#10;9UjsTcp9VE7rxx5LeiQhqB3vI4qxJaa75zx16unC6oxM6uBx24oyVGdoqezEd8J4f3L6053/tDF9&#10;Z2Pa94MzddY42yrNltYg+NmD/dVG+fOrzqW2VSzbIZAd2wuVEjI7GGRd0gClDjM5Bkk62P3g9TdO&#10;zfOXLrUJSp4wbIypOYPOKy1NYWQZA3gvzq4F+UEoOwjapsoJEBgaBi01vePzpTLJZX877R5EioB6&#10;6yjIgqB/6fRFolmYx+NoDLgVpHrGECuVrZzuabAS4+Zjv/9gNOClWoEVB7094Y8n3e1fvrxQo/7/&#10;fe3Wax/tnJ/vuAIBZd3/9v23/9vDhgyL5xs5YRDjjld5/+rm3761salodelcwcDmaOdiQ3pWAlHA&#10;pZ1rgKHa6jbvdF3faXmlwpEfxSp2LWJRp71wQiVTnoVWsWlYJSnE3c17cTCVFKJ0kk8n1WrdqTRF&#10;GMRIDw4PTlrZ8UYXZON57U4erTtameP+b7zaSXLvez/buZVG8xfL8cDvXumOBvAvgBEe9F5tMIdx&#10;3S7kfvTX/3V9rm5wYn393z563M/0QnnEPHz8t38tPtjb3X4USH/RdDgyqvNPcS2mg739KKPlahCI&#10;an1OIR5AABEMc5EZ9kiTkbZ2+9l+nx4Os+1d8nAb7AXOm/cCn5QH9ZNTp9WFrvTmY2QOtHIL7SRT&#10;mZjQw42ZMgqSo/kT3q08+OkQFQvsE237xjcfbP2ke22tz5bd2+sTNJVfOVXp2ClE4O7u4A9/1KWh&#10;/tLZtmWgYpZLhBiGm+P4fj9Iu/EowkmhxVSsx4fr71+99f6Vz5xqffazC5z4OZRPyvEIIII1YBIp&#10;rSEAkB5FNEjFeJJ2RGRXTSI10UxrraAWmjS42WkVOsv1YO+o50vmFaK9Da8xm6o8SyJGaJ6Dudnl&#10;OJAUuz4pPtiOD3uju/44BwzJTIRDKJJWtTGZDDoF07OS505Vn15tb/9w/Gf/4SeDj7rPfv5YYxYU&#10;LpVR2csJRwBGo/w/f+PqawdT7thOo8WVmml01h4/XKoWDawCYoXA2+zZVx/kpLSYDXaDvVtOMu3U&#10;SoGEIg1cw+S0OBgcxSrdnwyG0/7y3IpZqtx8uFZqdwpRupUmJjc51DDoXdm8h7rrL88Y+3+5HV6Z&#10;XHi2Xr4//NVfWeR1z+1UCw1j/mzhuZfPvfG924ZZoiX7xWXnxbPocSIfp7RpOnnor8y7Jz9dnooo&#10;2AZpiRaXZwX38Je++nt7mzd+8PZrbdc9t3K82FpUEk6nh8i2AMQWobhQ3xxFnlt0S404ySSUFMGc&#10;Om596b1AoM6lXT8FpZmkfuowt1ClklRmNiPZDwKv1BI5YQBVXGvz4U1aMCfdhy+13UAc7oKgwIGB&#10;TKbkGU4Xy5XxvYCmdGqpL74y+9kO/u1PLpRaTJgmBRGF+ecbXjiMv3lrcL8/Od8q2zbUnBYs5EFc&#10;r82+9sB//sRivvFRsv9gzo1+84tnVk9piicwjwACGkgEJQKYKAxyOQgDnCPC8ADIIMrWB1Eb5u2a&#10;qyFAGiGl051g7W/v3Xt9rZRTt11wGzMf9rIJMlOVqlw4diHMQJDnmjHCCkjL/nhyNCz1IwG0GolQ&#10;hZP5eqviVdM8ngRBq9346O17V9758LmnFqo1Z+fv7qK9+rgGz//aknc+syz77//dB9f/YWt2xbm5&#10;c3hzI70pdLnTLnvlermRK5za5Xfu9Ke08+42eG8LPbgTV6u1Mtt+6ansuJ3WSfDg3v1me6FerI+O&#10;1mE0sJDmEKaZ8t3aQQp6waTamG+VVsYOX4I63Vk3rWz9/uNHh91fb+PZ2Ln5nZ1HbNr/wF+/Omq1&#10;bOdEafCtB3/ytevf+rv1ZSE+9xvHghD/5Hub7TBdWC285/t3QnDStqSMYsuizLXq4PTLs09deurh&#10;nlJmGV/88isq6vWGYxqlp5cXgjhRvDjWChHOJyOSp0PJeaWTZhJT5qeRH04Ro1pmjmUCmRRMMw8H&#10;OpUhd3FlPh52HadYMB2ZJQhnadwvumw6HLhGSREC7994+dmZGS8zhn61yGaqheW2wbczMY1Yk+zA&#10;9NxzrZXzhHhcyoChXFEEEYBlY6ZGMyG//v3NlWMNC6t7O71Oo8IZqdnN69uKlhbim98/f65w4by9&#10;uGhbdoKUhlorxSBGECoApEJiGEw/OoxfG0U8SytYdRg0RXpbqLptzJZNgCDVKguSv/3atd6P4v19&#10;YSNRP9ucItoXReqUckb29reRUqw+049yRHgehyZFEppHSIVmgZqlRDPPLu72DvswD4O42Z6LY0m5&#10;kTnNt668++wzS41W7BwvXfhyu1VTJqwSTN77oPtwfXzp0zN9n/7Pt9fjhbkTx048d/IFC9BWqVSC&#10;sR2lyX4/ORraIv7kkvv8KbxYMX/27avvfXdnoYYjP9jd2M+6g2RvbQ72jHCcjePFVtMhRrO2KL1m&#10;TlGg0yLUk50HBYZhPwiuX7lUL1s3hu9f3WotoVf+5ax3HC+urDQ+WwcOu/PjbbGpLJnSMj//SzOb&#10;P7z/5lvbJyt2ZRE0PXSybZZNqhJdcJz1HqITNU64yebGgq35U3z511+5v3aHSv27X/mVSTDpxjFz&#10;KoFC/uRowfUyJX1qtOxqzx+ZjETJcDweKoCDUU/6Q8/xegcPTJkkAEm3dCDMarVajvplJIHSw263&#10;XqpDbCFixEgebt27XKErdbLR232cJsFIzDn1RMo3/8vVOjCap+m33tz5/muPzh1rIpgNAyFi4Tgw&#10;x5hlXKHJNHCLNH+2yZs1N0zzdtFh3PrwbtCXvGkOX7nooZKERANIATR0EucyBQZTAKFDIG0AkTCY&#10;Mec6ix5pIWpxCBHYHcqCQTsOtmyyJ8jhOGgxXrDcXthPjHj5mXLjxOJ7dw7T3BGEWJUFRnCvu+8W&#10;Oq7ToESjHFgQTI2qYnXqzCQI99JBEk4rM6eHkreqNYy4a9oBkZWFM3du3y6g7PhZXF0FhVIOcAbI&#10;KKaF1QvNU093fNP75k93Cssrc08dW6h26sUioVl8/4rhP2p44pNLle70cH93+5XTyqzlGk7HW+nh&#10;fjJzynnhhUUYD0m096uvLl9YUecWaI3RcXe3gKJ4/SMbjCiInRTx6TChpCDlZ5b5V563Z4j5N39y&#10;+9b90UY3ffWzq+4l48BZGBOzRcrFjq3D8PzpxqXPzXsnnTKmrRI58wwvX3acumnb5EEX/rAr3QT1&#10;IZipmMVGJx3rfQgiXMDnfuXF8Kh7bqU1WyYZhz51fKkJs7JcexbTrHIo84rlVWw7nowyvzszd7Je&#10;qsWjrkHQwXhyxAlXKpFRrBg1C0E0Ho23oQgNigpeLUmEUNHm9n1ocrO39+rJtjhc25hM74Vy78Hh&#10;uWMdbufLtbJZZ2zBohQcjMSrlxtTlfgE29SxogyJTNkBTtObG+nqafvMgpnFgUNo0eKUFq8+DJnK&#10;Xz5r4jxULM/QE6u1hFmOiULQ3nzn4Lt/fm9448CsOm7VIpp4uEgoAdBZG2V/dXt/pWyerJoGIdce&#10;bqd+OPhotH3j4PmvnJ+50Ji/OC8hf+/ukVmbyZiBWIHrrOIaUMUExOGkxw3O8nyMjARqByuRRBai&#10;9WqNwCI0iSJenMUSSV/CKBLznfbt+xt5BGdKGpgaAQ1AKc+PKdhZOwxuDjCYO2HNtB1knWFOcTK9&#10;fuW7p73pZ56rt2tx1Nu9eevxK6tO60QDaUK0Nd8unf+U014kJpoYtgEr9bIzMq0JVd18cIAicGF1&#10;7uKKPTjaHo8mkYTVUslwveM0vtA6wujAs8Chf9SYd3/nj75QOVMaZo2/Pyw+Sm2GSj3qhbWZ1tPn&#10;SafxeGN3bqF4/PmqdxIDnDPtUsjEINJA1PPILNS3hv5Isgo2rj/0S5bAL//6y2ebhePzZmu2zC2v&#10;nwJEnSSKFKYW1BNlCO5yTEfTQZGoo+42qx4jWm7evDa7vDzww3dVbmmCEDMq8wgTBFCQw1b9mKlZ&#10;mI2SNEgS2WrN3b//warNnp21jsLJnf3ehgBNyu766QKTdNVALUfwtFOFXqc230RWpVw3UfTm/hvf&#10;2f/L7248d7blFIyZKjIf5wd3fYJouWKUy95+L7h2b/rUjF3GBwRLTAGXAGYI5wRSDTjRGXz969ff&#10;/XF/znJq54puy1EYRiJ5Y23nxuP+9Tiymm7Lwi2bcazny41OuXj1H+7fe+fw0hcWnRPVnBoyZUNh&#10;JsTZ2tu1GWUIFI3y/s5WsVI1tB0mEygjaJgSodTvMUo3d7Z6yVBzZzg+KhRnPU4eTyYKW55t5bli&#10;1eaDnUGvB0dRZe/IvrGh3toIbx1NQnfVmPvkwA/iw83ZeH+Zbfj9q5da9qdWZyYT387Swqx7rtjW&#10;d3X4bmgtzAIrQHgEcglpKYLAH/QLDvA8myCMNXBd9PDtowfX1s49zY7Nth+u+7p5CnBDBMOLVTVr&#10;7sfBiBn5pU95F19uGTVrGBW3+qW7GdK8IoR6OJayvDwxC1ceHd69vXv5mVOpFWoSAy00hrkiVjVb&#10;LcDBKH/t9uDc8eXZsptgO53mND3AX/7Nl8sonT9e8XM6EnocABQjx6Pj4daxxklF826QNQyTcdIf&#10;7Bz5A1w/EUz3Ki4fR9Kszz/e26hRq7F4FkKSJLGGkBmcUHsy3qt5dWLZCojt3V2LY2fU/+SxulGn&#10;xytWJZ1Skf/7neCZJJ0tEc44giI4mNzfi9slm7oWxHr3J/vDO2KYJs1ZWm+w5Ci+9h93H16bPj4Y&#10;nr3cAJ4GuXH9zuiTp+cZGhIXJ0xNc3hnKO6OM1ck1GU6AnGEstG09YXGmWbl/o8e33u/224YB0PB&#10;PeN8BZ/n4LjrWBZLCeCAKwIqLbtzqtQ4V4KQI2VMI7Z+GMes6DYbCmoAeRgPKXEr1QW3UKmWW2EW&#10;DqOo4JRFluTcjhBOc1Crn8TMMzElIBfEyxCmSlBMqFNpdk4IXrzb91HtXOadIK2zm5NIFxZMNHWH&#10;V39pFXzmDJtvkeBqtP3d0fD2/uwZ26ijhDLxdn/rR/s/+dHOYONg5RknmoRKCKwyy6QlxzUsjEkC&#10;IcyhmeT6jW/t7W9GT79QwVZ8MPSPjKUpq7oArhpJxToELEIGzZGrcHHHP3Y/rPfKK0ESEmy8eefK&#10;VIthKgLhB67bOHl+HtOKEWCdJWMSTJVLWGiG/Xv+17bzG1NQleNnZ6y1Qw/y/hs//hB//ne/5NQs&#10;YrqB0OtHkvGWY9mZzCyzmjH3MBSdUt0CuamUQThyLYMXnWTE07BYawtA2pZdsUsqTxDm1G4imDNE&#10;MQIm0jILA4BCaJe9+mS8b4jxpfmypplt6NkGJ7lfBiig4tm6k/M4RzpNgKN0pV7GGGgMTZgFObxw&#10;sfaTHx70rwazC3R4MxtSYVTNeG1C+nFpqfPhfmhAOne8JIlgOUUa+5HiGM0Yhh9n3/j+w8lG/8zL&#10;s5e/WP3Znz0I7iTfubJRXiplSWYE8uyZxapj5paRQoIURkAjkPMSaXcsAAwFTQWMvYOsnxenXqPg&#10;1rlpPd66Xyg0KrX2cDrmBihyU3MXYlNLIVQ2nIxbjdV2ZYFDKVSGgEyyXMkJh4qbJqUcECYxPejt&#10;2F5DW+2pWc2hypAm4aG1e+VLZ2mjggjLhkdy7duDd+6OdibdZ89baLaEyHDw3uiDd4/+fm+UuvLT&#10;n6mJDAynkVXGhGJFmMYAqkyBBIKM6eypM/anXmnphsVUrEJ1HywduCtx4p914gYdARArWRqMGzme&#10;v5tUH7PKjY2bH7CKHO62HVfb1YlWOMsQMZwobhhGzQoUWPtog//V1aP9KDpbI5ajjjvqc0veubN1&#10;kXce7oWyt/njHz4kyO7sh9F+LJIIOpW5SGYSpobMFDPCxDcsq3u4wz2WywwBiMUUy7FJmVVtZkpy&#10;SDn3qBKM073hI8Z6TuNM7/CjaRLIca9oGstnXs78TOdDr1SVaTBQ2EEc5lMVAug2fmlpslQtDR4l&#10;WqbsbKHo82vf2aAvkc4nm0CrSYkEZwsdngbdlJyx6OnW+T8ozviAA3/7GyEtU8XpS5fOP1w7Gg1R&#10;ucwk1BjhExXCBEiIpGFurZR2/fCMhSliq5+f23xr+wtzC9e2JzdLLu37wty7/NIKA5LJXGYA5Wno&#10;AiPDElOpNQAAazKK4xFkMTNjDA3AS0ap1Vjc6m4xy1HQ8zNFiVVw7MA/JIx52BiFY6xU2aAkV90c&#10;hrFfwjFVICc81xhq3R891jm2PXs/naJgUBPDkgjEwc3PPe9VLF9DMwMJBmzAgsAaLp6pmnM1pIK0&#10;G0xINipKfs78vX/1tFUWhkKFdk1jIWECNUCaAy0RlEDlGcrXPppKEJ86k2czYG6WOtfvht7JMBUf&#10;7QxOrSICVN83fvDmnj7enBSzDPvaK+3E4WKllCXx/mTawLAEdKzTVrXOQJSgyJLJXF1PEykF4aIU&#10;uYcdB2kYKHD8+j41DB3Hg2aB4i//wVcjbVDq2PXjmRDTYNiNfNObzQGehgNCnRm3PInDrkYAcJcB&#10;kqQICINZSMV5LhBmgNJuOPEMFo/7nkVHo4O6Y7fa82Guh/29IogbSgyGPZOTOs2ats7i7ttX1r7p&#10;Z4OjsbwxePdbG1ff7xYqqETkD763U2myequchcqP8g+2hotNxzxXffHFkqoYVp2hhaLJpTjpNJ6p&#10;6HJjPIKZOTvd25jv2BkROVIIgnycJP20VKanXXxipbh60vUNXGmC2gutsxdrVz7obZTdYt0+pbLF&#10;pbIh8tffefTXb61XC07LY5IhnBMMdDbNNx6Ox9rxTSdORMEqOU491SrRmZSYsoKGIFFZmmUAoSAe&#10;Ho2PNDGCJAF5zDGwuCU0mnWKucxd2xtqmmhVNN006ZesGaxF72DNA2qF40Kw/U+eq9WcFEI2naZb&#10;3bxaqc0sNE48037xl0/yGlHRGIbSa5vPfKmxWuQb+/3F4w42DEgZgBxoDICmCuk8hzongHbvyLf+&#10;x+HffHOjkMLjFzoKgo2uGVVPEM7IZDBr2RZX1Mi0ytbGMMZm0HtE/R43eBNwi3ihFAsly0JwjGkx&#10;S46xfslaQ0C6SF4uO5fmQVy1keQEEoRKh/2Td7MCibdevpi+9MIM/uJXf8d2KwDzSTAyMDzqP9SA&#10;ucVOJCNiFU1IEwBGSWS5zRQQAiARAaFQxAkjtoQ6jUK7VNdIRZORg+0id+xSa/dwR2HoEjLOwjJR&#10;p0x3ZLGJH7Cj7vKshVjsGmxj7aBh6ueWy0kG95Jk9Vy1da527vlqe7X2p3/85rtXDp5/pXliznVN&#10;488/HBwcik+ssjEp1YQYHwlKqd0sI1C6tzYc8EopDWttSmQqcE72oo/+6u7/+vadjf3x+adbR4PA&#10;sChGCKYQSqiJunCq0dgdnybw5edbCOKxEBKyD22yVCbzXjEhiOgUaLh++0gZjfWeclszVbtSL3cm&#10;abo72OKWa1oNlSMsfZHGmhmZUkGuuVVIcuVi9P6tq4tzcwxZRAw8KpXOxpKHsFgBsRv3MPcA5yQX&#10;Ueg7YlKNNi8/U6haMUCZIOidd3f+7Hb8hVZxf2/oT/vN2QKwFMOmgpzVDYPw7lG80HALTaYJRgpB&#10;jZW2tZa9cbrbjTf3wetHINqK7r8zuBMlL1xsNKrzUc+/PgB2uR1kmcfQ7cfDstMw03xuQblwXhht&#10;A2fBOPF1Hsu44toPp72OxiSJ953OCZydrtzmuIvQVNKiWSTbt/KtH/YGflKZc9J4+eoejalVAr35&#10;Qv/m6/7/A4M5dBYxgFjnAAAAAElFTkSuQmCCUEsDBBQABgAIAAAAIQBZJJfY3QAAAAUBAAAPAAAA&#10;ZHJzL2Rvd25yZXYueG1sTI9Ba8JAEIXvBf/DMoXe6ia22pBmIyLqSQrVQultzI5JMDsbsmsS/323&#10;vbSXgcd7vPdNthxNI3rqXG1ZQTyNQBAXVtdcKvg4bh8TEM4ja2wsk4IbOVjmk7sMU20Hfqf+4EsR&#10;StilqKDyvk2ldEVFBt3UtsTBO9vOoA+yK6XucAjlppGzKFpIgzWHhQpbWldUXA5Xo2A34LB6ijf9&#10;/nJe376O87fPfUxKPdyPq1cQnkb/F4Yf/IAOeWA62StrJxoF4RH/e4P3PE9mIE4KFslLBDLP5H/6&#10;/B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42JbvIAgAAGk0&#10;AAAOAAAAAAAAAAAAAAAAADoCAABkcnMvZTJvRG9jLnhtbFBLAQItAAoAAAAAAAAAIQAqab516I0A&#10;AOiNAAAUAAAAAAAAAAAAAAAAAIYKAABkcnMvbWVkaWEvaW1hZ2UxLnBuZ1BLAQItABQABgAIAAAA&#10;IQBZJJfY3QAAAAUBAAAPAAAAAAAAAAAAAAAAAKCYAABkcnMvZG93bnJldi54bWxQSwECLQAUAAYA&#10;CAAAACEAqiYOvrwAAAAhAQAAGQAAAAAAAAAAAAAAAACqmQAAZHJzL19yZWxzL2Uyb0RvYy54bWwu&#10;cmVsc1BLBQYAAAAABgAGAHwBAACdmgAAAAA=&#10;">
                <v:shape id="Picture 3642" o:spid="_x0000_s1371"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M1xQAAAN0AAAAPAAAAZHJzL2Rvd25yZXYueG1sRI/disIw&#10;FITvhX2HcBa8EU2tIlKNIssuCqLgzwMcmmNbbE5Kk62tT28WFrwcZuYbZrluTSkaql1hWcF4FIEg&#10;Tq0uOFNwvfwM5yCcR9ZYWiYFHTlYrz56S0y0ffCJmrPPRICwS1BB7n2VSOnSnAy6ka2Ig3eztUEf&#10;ZJ1JXeMjwE0p4yiaSYMFh4UcK/rKKb2ff42CdBxv6PA9Geyfl27bNZK0PRyV6n+2mwUIT61/h//b&#10;O61gMpvG8PcmPAG5egEAAP//AwBQSwECLQAUAAYACAAAACEA2+H2y+4AAACFAQAAEwAAAAAAAAAA&#10;AAAAAAAAAAAAW0NvbnRlbnRfVHlwZXNdLnhtbFBLAQItABQABgAIAAAAIQBa9CxbvwAAABUBAAAL&#10;AAAAAAAAAAAAAAAAAB8BAABfcmVscy8ucmVsc1BLAQItABQABgAIAAAAIQCtnEM1xQAAAN0AAAAP&#10;AAAAAAAAAAAAAAAAAAcCAABkcnMvZG93bnJldi54bWxQSwUGAAAAAAMAAwC3AAAA+QIAAAAA&#10;">
                  <v:imagedata r:id="rId63" o:title="Microbe Mayhem card - HIV"/>
                </v:shape>
                <v:group id="Group 3625" o:spid="_x0000_s1372"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LLxQAAAN0AAAAPAAAAZHJzL2Rvd25yZXYueG1sRI9Bi8Iw&#10;FITvgv8hPGFvmlZRpGsUEZU9yIJVkL09mmdbbF5KE9v67zcLCx6HmfmGWW16U4mWGldaVhBPIhDE&#10;mdUl5wqul8N4CcJ5ZI2VZVLwIgeb9XCwwkTbjs/Upj4XAcIuQQWF93UipcsKMugmtiYO3t02Bn2Q&#10;TS51g12Am0pOo2ghDZYcFgqsaVdQ9kifRsGxw247i/ft6XHfvX4u8+/bKSalPkb99hOEp96/w//t&#10;L61gtpjO4e9NeAJy/QsAAP//AwBQSwECLQAUAAYACAAAACEA2+H2y+4AAACFAQAAEwAAAAAAAAAA&#10;AAAAAAAAAAAAW0NvbnRlbnRfVHlwZXNdLnhtbFBLAQItABQABgAIAAAAIQBa9CxbvwAAABUBAAAL&#10;AAAAAAAAAAAAAAAAAB8BAABfcmVscy8ucmVsc1BLAQItABQABgAIAAAAIQATotLLxQAAAN0AAAAP&#10;AAAAAAAAAAAAAAAAAAcCAABkcnMvZG93bnJldi54bWxQSwUGAAAAAAMAAwC3AAAA+QIAAAAA&#10;">
                  <v:roundrect id="Rectangle: Rounded Corners 3626" o:spid="_x0000_s137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74" type="#_x0000_t202" alt="Treponema&#10;Trep-O-Nee-Ma&#10;Bacterium&#10;" style="position:absolute;left:11704;top:647;width:16429;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386D30F" w14:textId="77777777" w:rsidR="00457CE9" w:rsidRDefault="00457CE9" w:rsidP="00C924A7">
                          <w:pPr>
                            <w:bidi/>
                            <w:jc w:val="right"/>
                            <w:rPr>
                              <w:rtl/>
                            </w:rPr>
                          </w:pPr>
                          <w:r>
                            <w:rPr>
                              <w:rFonts w:hint="cs"/>
                              <w:i/>
                              <w:iCs/>
                              <w:color w:val="000000" w:themeColor="text1"/>
                              <w:rtl/>
                            </w:rPr>
                            <w:t>فيروس نقص المناعة البشرية</w:t>
                          </w:r>
                        </w:p>
                        <w:p w14:paraId="165BE921" w14:textId="77777777" w:rsidR="00457CE9" w:rsidRDefault="00457CE9" w:rsidP="00C924A7">
                          <w:pPr>
                            <w:bidi/>
                            <w:jc w:val="right"/>
                            <w:rPr>
                              <w:rtl/>
                            </w:rPr>
                          </w:pPr>
                          <w:r>
                            <w:rPr>
                              <w:rFonts w:hint="cs"/>
                              <w:i/>
                              <w:iCs/>
                              <w:color w:val="000000" w:themeColor="text1"/>
                              <w:rtl/>
                            </w:rPr>
                            <w:t>فيروس نقص المناعة البشرية</w:t>
                          </w:r>
                        </w:p>
                        <w:p w14:paraId="5F0B5075" w14:textId="77777777" w:rsidR="00457CE9" w:rsidRDefault="00457CE9" w:rsidP="00C924A7">
                          <w:pPr>
                            <w:bidi/>
                            <w:jc w:val="right"/>
                            <w:rPr>
                              <w:rtl/>
                            </w:rPr>
                          </w:pPr>
                          <w:r>
                            <w:rPr>
                              <w:rFonts w:hint="cs"/>
                              <w:rtl/>
                            </w:rPr>
                            <w:t>الفيروس</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501A7E8E" w14:textId="77777777" w:rsidR="00457CE9" w:rsidRDefault="00457CE9" w:rsidP="00C924A7">
                          <w:pPr>
                            <w:bidi/>
                            <w:rPr>
                              <w:rtl/>
                            </w:rPr>
                          </w:pPr>
                          <w:r>
                            <w:rPr>
                              <w:rFonts w:hint="cs"/>
                              <w:color w:val="000000" w:themeColor="text1"/>
                              <w:rtl/>
                            </w:rPr>
                            <w:t>فيروس نقص المناعة البشرية هو مرض ينتقل عن طريق الاتصال الجنسي مما يؤدي إلى الإصابة بمتلازمة نقص المناعة المكتسب (</w:t>
                          </w:r>
                          <w:r>
                            <w:rPr>
                              <w:color w:val="000000" w:themeColor="text1"/>
                            </w:rPr>
                            <w:t>AIDS</w:t>
                          </w:r>
                          <w:r>
                            <w:rPr>
                              <w:rFonts w:hint="cs"/>
                              <w:color w:val="000000" w:themeColor="text1"/>
                              <w:rtl/>
                            </w:rPr>
                            <w:t>). الأفراد المصابون بهذا المرض أكثر عرضة للإصابة بالعدوى والسرطان.</w:t>
                          </w:r>
                        </w:p>
                      </w:txbxContent>
                    </v:textbox>
                  </v:shape>
                  <v:group id="Group 3629" o:spid="_x0000_s13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7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375F690"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7F80B824" w14:textId="77777777" w:rsidR="00457CE9" w:rsidRDefault="00457CE9" w:rsidP="00C924A7">
                            <w:pPr>
                              <w:bidi/>
                              <w:jc w:val="center"/>
                              <w:rPr>
                                <w:rtl/>
                              </w:rPr>
                            </w:pPr>
                            <w:r>
                              <w:rPr>
                                <w:rFonts w:hint="cs"/>
                                <w:color w:val="FFFFFF" w:themeColor="light1"/>
                                <w:rtl/>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08254860" w14:textId="77777777" w:rsidR="00457CE9" w:rsidRDefault="00457CE9" w:rsidP="00C924A7">
                            <w:pPr>
                              <w:bidi/>
                              <w:rPr>
                                <w:rtl/>
                              </w:rPr>
                            </w:pPr>
                            <w:r>
                              <w:rPr>
                                <w:rFonts w:hint="cs"/>
                                <w:color w:val="FFFFFF" w:themeColor="light1"/>
                                <w:rtl/>
                              </w:rPr>
                              <w:t>عدد الأنواع</w:t>
                            </w:r>
                          </w:p>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195631C4"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ABFEA19"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4F8475E8"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27AC214C" w14:textId="77777777" w:rsidR="00457CE9" w:rsidRDefault="00457CE9" w:rsidP="00C924A7">
                            <w:pPr>
                              <w:bidi/>
                              <w:jc w:val="center"/>
                              <w:rPr>
                                <w:rtl/>
                              </w:rPr>
                            </w:pPr>
                            <w:r>
                              <w:rPr>
                                <w:rFonts w:hint="cs"/>
                                <w:rtl/>
                              </w:rP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11861630" w14:textId="77777777" w:rsidR="00457CE9" w:rsidRDefault="00457CE9" w:rsidP="00C924A7">
                            <w:pPr>
                              <w:bidi/>
                              <w:jc w:val="center"/>
                              <w:rPr>
                                <w:rtl/>
                              </w:rPr>
                            </w:pPr>
                            <w:r>
                              <w:rPr>
                                <w:rFonts w:hint="cs"/>
                                <w:color w:val="FFFFFF" w:themeColor="light1"/>
                                <w:rtl/>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00DDE0B" w14:textId="77777777" w:rsidR="00457CE9" w:rsidRDefault="00457CE9" w:rsidP="00C924A7">
                            <w:pPr>
                              <w:bidi/>
                              <w:jc w:val="center"/>
                              <w:rPr>
                                <w:rtl/>
                              </w:rPr>
                            </w:pPr>
                            <w:r>
                              <w:rPr>
                                <w:rFonts w:hint="cs"/>
                                <w:rtl/>
                              </w:rPr>
                              <w:t>0</w:t>
                            </w:r>
                          </w:p>
                        </w:txbxContent>
                      </v:textbox>
                    </v:roundrect>
                    <v:roundrect id="Rectangle: Rounded Corners 3640" o:spid="_x0000_s13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0F0C2517"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br w:type="page"/>
      </w:r>
    </w:p>
    <w:p w14:paraId="056C439D" w14:textId="77777777" w:rsidR="00C924A7" w:rsidRDefault="00C924A7" w:rsidP="00185144">
      <w:pPr>
        <w:bidi/>
        <w:rPr>
          <w:rtl/>
        </w:rPr>
      </w:pPr>
      <w:r>
        <w:rPr>
          <w:rFonts w:hint="cs"/>
          <w:noProof/>
          <w:rtl/>
          <w:lang w:val="en-US" w:bidi="ar-SA"/>
        </w:rPr>
        <w:lastRenderedPageBreak/>
        <mc:AlternateContent>
          <mc:Choice Requires="wpg">
            <w:drawing>
              <wp:inline distT="0" distB="0" distL="0" distR="0" wp14:anchorId="3ADEF3B9" wp14:editId="6297FC78">
                <wp:extent cx="2935179" cy="4377055"/>
                <wp:effectExtent l="19050" t="19050" r="0" b="23495"/>
                <wp:docPr id="25"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179" cy="4377055"/>
                        </a:xfrm>
                      </wpg:grpSpPr>
                      <pic:pic xmlns:pic="http://schemas.openxmlformats.org/drawingml/2006/picture">
                        <pic:nvPicPr>
                          <pic:cNvPr id="1052" name="Picture 1052" descr="Microbe Mayhem card - Saccharomyces">
                            <a:extLst>
                              <a:ext uri="{C183D7F6-B498-43B3-948B-1728B52AA6E4}">
                                <adec:decorative xmlns:adec="http://schemas.microsoft.com/office/drawing/2017/decorative" val="0"/>
                              </a:ext>
                            </a:extLst>
                          </pic:cNvPr>
                          <pic:cNvPicPr>
                            <a:picLocks noChangeAspect="1"/>
                          </pic:cNvPicPr>
                        </pic:nvPicPr>
                        <pic:blipFill>
                          <a:blip r:embed="rId64">
                            <a:extLst>
                              <a:ext uri="{28A0092B-C50C-407E-A947-70E740481C1C}">
                                <a14:useLocalDpi xmlns:a14="http://schemas.microsoft.com/office/drawing/2010/main" val="0"/>
                              </a:ext>
                            </a:extLst>
                          </a:blip>
                          <a:srcRect/>
                          <a:stretch/>
                        </pic:blipFill>
                        <pic:spPr>
                          <a:xfrm>
                            <a:off x="175684" y="74084"/>
                            <a:ext cx="2615565" cy="965200"/>
                          </a:xfrm>
                          <a:prstGeom prst="rect">
                            <a:avLst/>
                          </a:prstGeom>
                        </pic:spPr>
                      </pic:pic>
                      <wpg:grpSp>
                        <wpg:cNvPr id="3643" name="Group 3643">
                          <a:extLst>
                            <a:ext uri="{C183D7F6-B498-43B3-948B-1728B52AA6E4}">
                              <adec:decorative xmlns:adec="http://schemas.microsoft.com/office/drawing/2017/decorative" val="1"/>
                            </a:ext>
                          </a:extLst>
                        </wpg:cNvPr>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A253C" w14:textId="77777777" w:rsidR="00457CE9" w:rsidRDefault="00457CE9" w:rsidP="00185144">
                                <w:pPr>
                                  <w:bidi/>
                                  <w:rPr>
                                    <w:rtl/>
                                  </w:rPr>
                                </w:pPr>
                                <w:r>
                                  <w:rPr>
                                    <w:rFonts w:hint="cs"/>
                                    <w:color w:val="FFFFFF" w:themeColor="light1"/>
                                    <w:rtl/>
                                  </w:rPr>
                                  <w:t>أقصى حجم (نانومتر)</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CD8EC" w14:textId="77777777" w:rsidR="00457CE9" w:rsidRDefault="00457CE9" w:rsidP="00185144">
                                <w:pPr>
                                  <w:bidi/>
                                  <w:jc w:val="center"/>
                                  <w:rPr>
                                    <w:rtl/>
                                  </w:rPr>
                                </w:pPr>
                                <w:r>
                                  <w:rPr>
                                    <w:rFonts w:hint="cs"/>
                                    <w:color w:val="FFFFFF" w:themeColor="light1"/>
                                    <w:rtl/>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7D4AF" w14:textId="77777777" w:rsidR="00457CE9" w:rsidRDefault="00457CE9" w:rsidP="00185144">
                                <w:pPr>
                                  <w:bidi/>
                                  <w:rPr>
                                    <w:rtl/>
                                  </w:rPr>
                                </w:pPr>
                                <w:r>
                                  <w:rPr>
                                    <w:rFonts w:hint="cs"/>
                                    <w:color w:val="FFFFFF" w:themeColor="light1"/>
                                    <w:rtl/>
                                  </w:rPr>
                                  <w:t>عدد الأنواع</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C21CE" w14:textId="77777777" w:rsidR="00457CE9" w:rsidRDefault="00457CE9" w:rsidP="00185144">
                                <w:pPr>
                                  <w:bidi/>
                                  <w:rPr>
                                    <w:rtl/>
                                  </w:rPr>
                                </w:pPr>
                                <w:r>
                                  <w:rPr>
                                    <w:rFonts w:hint="cs"/>
                                    <w:color w:val="FFFFFF" w:themeColor="light1"/>
                                    <w:rtl/>
                                  </w:rPr>
                                  <w:t>يشكل خطورة على الإنسان</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C637A" w14:textId="77777777" w:rsidR="00457CE9" w:rsidRDefault="00457CE9" w:rsidP="00185144">
                                <w:pPr>
                                  <w:bidi/>
                                  <w:rPr>
                                    <w:rtl/>
                                  </w:rPr>
                                </w:pPr>
                                <w:r>
                                  <w:rPr>
                                    <w:rFonts w:hint="cs"/>
                                    <w:color w:val="FFFFFF" w:themeColor="light1"/>
                                    <w:rtl/>
                                  </w:rPr>
                                  <w:t>يمثل فائدة للإنسان</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4D79D" w14:textId="77777777" w:rsidR="00457CE9" w:rsidRDefault="00457CE9" w:rsidP="00185144">
                                <w:pPr>
                                  <w:bidi/>
                                  <w:rPr>
                                    <w:rtl/>
                                  </w:rPr>
                                </w:pPr>
                                <w:r>
                                  <w:rPr>
                                    <w:rFonts w:hint="cs"/>
                                    <w:color w:val="FFFFFF" w:themeColor="light1"/>
                                    <w:rtl/>
                                  </w:rPr>
                                  <w:t>مقاومة المضادات الحيوية</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D8A2C" w14:textId="77777777" w:rsidR="00457CE9" w:rsidRDefault="00457CE9" w:rsidP="00185144">
                                <w:pPr>
                                  <w:bidi/>
                                  <w:jc w:val="center"/>
                                  <w:rPr>
                                    <w:rtl/>
                                  </w:rPr>
                                </w:pPr>
                                <w:r>
                                  <w:rPr>
                                    <w:rFonts w:hint="cs"/>
                                    <w:rtl/>
                                  </w:rP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AF0C" w14:textId="77777777" w:rsidR="00457CE9" w:rsidRDefault="00457CE9" w:rsidP="00185144">
                                <w:pPr>
                                  <w:bidi/>
                                  <w:jc w:val="center"/>
                                  <w:rPr>
                                    <w:rtl/>
                                  </w:rPr>
                                </w:pPr>
                                <w:r>
                                  <w:rPr>
                                    <w:rFonts w:hint="cs"/>
                                    <w:color w:val="FFFFFF" w:themeColor="light1"/>
                                    <w:rtl/>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01FDF" w14:textId="77777777" w:rsidR="00457CE9" w:rsidRDefault="00457CE9" w:rsidP="00185144">
                                <w:pPr>
                                  <w:bidi/>
                                  <w:jc w:val="center"/>
                                  <w:rPr>
                                    <w:rtl/>
                                  </w:rPr>
                                </w:pPr>
                                <w:r>
                                  <w:rPr>
                                    <w:rFonts w:hint="cs"/>
                                    <w:color w:val="FFFFFF" w:themeColor="light1"/>
                                    <w:rtl/>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50578" w14:textId="77777777" w:rsidR="00457CE9" w:rsidRDefault="00457CE9" w:rsidP="00185144">
                                <w:pPr>
                                  <w:bidi/>
                                  <w:jc w:val="center"/>
                                  <w:rPr>
                                    <w:rtl/>
                                  </w:rPr>
                                </w:pPr>
                                <w:r>
                                  <w:rPr>
                                    <w:rFonts w:hint="cs"/>
                                    <w:color w:val="FFFFFF" w:themeColor="light1"/>
                                    <w:rtl/>
                                  </w:rPr>
                                  <w:t>لا يوجد</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164EA4F9" w14:textId="77777777" w:rsidR="00457CE9" w:rsidRDefault="00457CE9" w:rsidP="00185144">
                                <w:pPr>
                                  <w:bidi/>
                                  <w:jc w:val="right"/>
                                  <w:rPr>
                                    <w:rtl/>
                                  </w:rPr>
                                </w:pPr>
                                <w:r>
                                  <w:rPr>
                                    <w:rFonts w:hint="cs"/>
                                    <w:i/>
                                    <w:iCs/>
                                    <w:color w:val="000000" w:themeColor="text1"/>
                                    <w:rtl/>
                                  </w:rPr>
                                  <w:t>السكيراء</w:t>
                                </w:r>
                              </w:p>
                              <w:p w14:paraId="621BA98A" w14:textId="77777777" w:rsidR="00457CE9" w:rsidRDefault="00457CE9" w:rsidP="00185144">
                                <w:pPr>
                                  <w:bidi/>
                                  <w:jc w:val="right"/>
                                  <w:rPr>
                                    <w:rtl/>
                                  </w:rPr>
                                </w:pPr>
                                <w:r>
                                  <w:rPr>
                                    <w:rFonts w:hint="cs"/>
                                    <w:i/>
                                    <w:iCs/>
                                    <w:color w:val="000000" w:themeColor="text1"/>
                                    <w:rtl/>
                                  </w:rPr>
                                  <w:t>ساك-ا-رو-مي-سيس</w:t>
                                </w:r>
                              </w:p>
                              <w:p w14:paraId="5A43FF1A" w14:textId="77777777" w:rsidR="00457CE9" w:rsidRPr="00D7292C" w:rsidRDefault="00457CE9" w:rsidP="00185144">
                                <w:pPr>
                                  <w:bidi/>
                                  <w:jc w:val="right"/>
                                  <w:rPr>
                                    <w:rtl/>
                                  </w:rPr>
                                </w:pPr>
                                <w:r>
                                  <w:rPr>
                                    <w:rFonts w:hint="cs"/>
                                    <w:rtl/>
                                  </w:rPr>
                                  <w:t>الفطريات</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4748AEB" w14:textId="77777777" w:rsidR="00457CE9" w:rsidRDefault="00457CE9" w:rsidP="00185144">
                                <w:pPr>
                                  <w:bidi/>
                                  <w:rPr>
                                    <w:rtl/>
                                  </w:rPr>
                                </w:pPr>
                                <w:r>
                                  <w:rPr>
                                    <w:rFonts w:hint="cs"/>
                                    <w:color w:val="000000" w:themeColor="text1"/>
                                    <w:rtl/>
                                  </w:rPr>
                                  <w:t>تم استخدام خميرة السكيراء الجعوية (خميرة البيرة)، منذ 6,000 عام على الأقل، في صناعة البيرة والخبز. كما أنها تُستخدم في صناعة النبيذ، وعلى نطاق واسع في الأبحاث الطبية الحيوية. يمكن أن تتحول خلية خميرة واحدة إلى 1,000,000 خلية في ست ساعات فقط.</w:t>
                                </w:r>
                              </w:p>
                            </w:txbxContent>
                          </wps:txbx>
                          <wps:bodyPr wrap="square" rtlCol="0">
                            <a:noAutofit/>
                          </wps:bodyPr>
                        </wps:wsp>
                      </wpg:grpSp>
                    </wpg:wgp>
                  </a:graphicData>
                </a:graphic>
              </wp:inline>
            </w:drawing>
          </mc:Choice>
          <mc:Fallback xmlns="">
            <w:pict>
              <v:group w14:anchorId="3ADEF3B9" id="Group 25" o:spid="_x0000_s1388" alt="&quot;&quot;" style="width:231.1pt;height:344.65pt;mso-position-horizontal-relative:char;mso-position-vertical-relative:line" coordsize="29351,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FTNErQcAAE0zAAAOAAAAZHJzL2Uyb0RvYy54bWzsW+tu2zYU/j9g70Bo&#10;2LABS6z7xWtapEnbDWi7oGkfgJYoW6skapQc23v6nUNSku3Ei+oWXVLIQFNZJqnDw+/jufDoybN1&#10;kZMbJuqMl2eGdWoahJUxT7JyfmZ8eP/yJDRI3dAyoTkv2ZmxYbXx7On33z1ZVVNm8wXPEyYIDFLW&#10;01V1ZiyapppOJnW8YAWtT3nFSvgx5aKgDXwV80ki6ApGL/KJbZr+ZMVFUgkes7qGu5fqR+OpHD9N&#10;Wdz8maY1a0h+ZoBsjfwr5N8Z/p08fUKnc0GrRRZrMegRUhQ0K+Gh3VCXtKFkKbJbQxVZLHjN0+Y0&#10;5sWEp2kWMzkHmI1l7s3mleDLSs5lPl3Nq05NoNo9PR09bPz25pWorqsrAZpYVXPQhfyGc1mnosD/&#10;QUqylirbdCpj64bEcNOOHM8KIoPE8JvrBIHpeUqp8QI0f6tfvHhxT89J++DJjjhVFk/hn9YBXN3S&#10;wf1YgV7NUjBDD1IMGqOg4uOyOoHlqmiTzbI8azYSerAwKFR5c5XFV0J9AXVeCZIlQAXTsw1S0gJA&#10;Dw3wuUTdS1gdAwLfIBJmjLyhG8A6ialIyAm5pnG8oIIXG0A0KhIfgaOqZ1DUwWsef6xJyS8WtJyz&#10;87oClMMDsfVkt7n8uiPgLM+ql1me47ritVYFyLOHqDu0qdB6yeNlwcpG0U+wHLTCy3qRVbVBxJQV&#10;MwbTF38kUiA6rUX8DgSURKsbwZp40QraC4Ni1wDCO2BnBZ4fugYBfAWuCVdypA5/vuV5vqfwF/ke&#10;7AlSDy2IQGGibl4xXhC8AMFAFlg5OqU3r2uUCvDWNtH6U4JI3YFcW7RQl/0aO77rtGssuUrkHRgU&#10;ofv/UisIYbtrSenYUm0HqLWqYO+tWyjAt1tg+KTt5XpBKwYqxmF3dAWLqPiAeADo5mxK3vFlmbCE&#10;XHBRghVBBUpRdeduY6p34EEEh6X0XBM/cjX1HnUSOE4Y+Qot6nIHLrhDoTKkZuzIjDxH8eYwXlBA&#10;FLgHDaJnnui50OQvg6RFDlbjhubEQdorVEmA7eGLTkuO9JNC5SVZnRlOaOk51DzPkpactZjPLnJB&#10;YFDYZZ97UfRCj7vVDBY0L+ERqC2FWnnVbHKGQublO5bCboT7tBRfmlXWDQt7DRDZUj8taMLU0zyp&#10;VTWJroeciBwQR05hDt3YegA02bfHVsPo9tiVSavcdVbL1z1GSdAKpjp3PeSTedl0nYus5OKumeUw&#10;K/1k1b5VklINamnGkw3s1aLJL7hyDmgZLzjshHEjZGdsBbxQSP4aBIFtbAhBpIFF4YBdBwiCmtKU&#10;sFzbNdX+aVmOE7k+Tg7WobXDvuubrt5BrdANQu++LfQLU2IL0GguBuAeoT1yB9xXXMiROwZYDdjz&#10;h3AHmrX+F12TOvuHkZ/L4hekxHBGRaZpg8sLHollBba5zygrtDzT1z6xHfpO9GUJZcEn0Nvb3Ubm&#10;MKOsl07kX+jOO800o8DdUqg6aIwODTEao+ONUbOerWXYAHt1i8UHaKCCYSSDZppk4Np08xlkrWwz&#10;8CKMJw+Ryw99N2oduDAMLEeDuY1WW2e+9fc/zViN3PrmHL0tbkmn8GE6fxiuDTBg2Exz6+0SQm1B&#10;eEowA5CpdMFRRswFGxXocL11C63QRjvWRkqeDXZBedQj0caICiKw2xHVFtFkDHw/0dB9Lfn5suFp&#10;JnMxfRc9/NeMv0JrGAWhmabgJSbgBGk4WSwLWsqE3VEMDK0ouMONdENHZ3Ecy3XskYFjTgPzlemh&#10;nMYWA6Vb1NPpUJ7jgTFwWIoQ08GagR9qli7zEk5/jmVhYLb+Jho8H5KHO+kRyIiYYZtgdjzbHVkI&#10;m/aYWRzGwi6X/d/B3ANj4bA8ZAjNNAvPSzwZ4w2czwlWZ3jgG7M2jh0U91lbNPQC27ZvuaPbNLSt&#10;CDKWozs60nAYDSVWHp0xHJbSDPuUpiLNYAfUNj0/ahOZbuThwdmO7cNci6NDQAc+Ywg4mj6ZHhri&#10;gEosPTrODctwhn2GUx2WHce50I7s/bzLDuds50sfxo35zW85vylPhR4d56BEcEjmE5ppd1PZoU/g&#10;nAuVQ+oI/M4Yzw89qwvxXCgLGc/rxhBvaKIlbOOcRxXiwQnbEM5BM825z7Bz9l0BnR8EXlt14ozx&#10;3FiwdW/B1lZyM3qMnIMqEM2593DI9pyvCZQ6tvS6hsrYquExj+Nl/dMP6/Pf5J2T95ydXPQ3n9O4&#10;YSJbFq0CdHKFNGsYUBcBo2FU1YB9VWNbDGbbXmiBJcXjdQ9qU2Rk3BeDWb4ZBj54t1g5ClfOvaZw&#10;pzJSZWTaE3hZnLRTRrJbIjibt2u+VYiyV8vYL3q/AemNdgVV+2dG/feSYkl3X8f3sJJpUXeo1K16&#10;nzd7Q8sN2Vn69iyXwKQkDKAYvMh30tsE3qbAn0mzYFAFDm9G5CTNuaB4FIz3Cr5sFrIVFIgn9Sn5&#10;na8YvKPxK1FFyud7j5wpUFGoQV/WjNAZ9CeW96M8WubyQYLj6xdSoCORF/i2BZkKgBVgCl4SkBTu&#10;gWeHXuT5wAcEnuUABhU0u5Llvkq7Ley4B3ldoe1hREn4bbnLn4mo/oUFeXgp39mQ0YZ+vwRfCtn+&#10;Llv1b8E8/RcAAP//AwBQSwMECgAAAAAAAAAhACN9q4+ZYQAAmWEAABQAAABkcnMvbWVkaWEvaW1h&#10;Z2UxLnBuZ4lQTkcNChoKAAAADUlIRFIAAADEAAAATQgCAAAAdntcLAAAAAlwSFlzAAALEwAACxMB&#10;AJqcGAAACxF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w&#10;aG90b3Nob3A9Imh0dHA6Ly9ucy5hZG9iZS5jb20vcGhvdG9zaG9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0aWZmPSJodHRwOi8vbnMuYWRv&#10;YmUuY29tL3RpZmYvMS4wLyIgeG1sbnM6ZXhpZj0iaHR0cDovL25zLmFkb2JlLmNvbS9leGlmLzEu&#10;MC8iIHhtcDpDcmVhdG9yVG9vbD0iQWRvYmUgUGhvdG9zaG9wIENDIDIwMTggKFdpbmRvd3MpIiB4&#10;bXA6Q3JlYXRlRGF0ZT0iMjAyMS0wOS0wOFQxMzozMDozMCswMTowMCIgeG1wOk1ldGFkYXRhRGF0&#10;ZT0iMjAyMS0wOS0wOFQxMzo1MzozNCswMTowMCIgeG1wOk1vZGlmeURhdGU9IjIwMjEtMDktMDhU&#10;MTM6NTM6MzQrMDE6MDAiIHBob3Rvc2hvcDpDb2xvck1vZGU9IjMiIGRjOmZvcm1hdD0iaW1hZ2Uv&#10;cG5nIiB4bXBNTTpJbnN0YW5jZUlEPSJ4bXAuaWlkOjliZGE5NmQ0LWFmYWUtNjg0MS1iNzA4LWY0&#10;OWIxYzBiMDYzYiIgeG1wTU06RG9jdW1lbnRJRD0iYWRvYmU6ZG9jaWQ6cGhvdG9zaG9wOmIxMDE4&#10;YTJmLWM5MzUtMzE0OC05NmI3LWJmODA0N2QwNzJiZSIgeG1wTU06T3JpZ2luYWxEb2N1bWVudElE&#10;PSJ4bXAuZGlkOmE3ZjFmZTk2LWY2MjMtYzE0OS05ODNkLWU3NTJiNzMxMDQ5NyIgdGlmZjpPcmll&#10;bnRhdGlvbj0iMSIgdGlmZjpYUmVzb2x1dGlvbj0iNzIwMDAwLzEwMDAwIiB0aWZmOllSZXNvbHV0&#10;aW9uPSI3MjAwMDAvMTAwMDAiIHRpZmY6UmVzb2x1dGlvblVuaXQ9IjIiIGV4aWY6Q29sb3JTcGFj&#10;ZT0iNjU1MzUiIGV4aWY6UGl4ZWxYRGltZW5zaW9uPSIxOTYiIGV4aWY6UGl4ZWxZRGltZW5zaW9u&#10;PSI3NyI+IDxwaG90b3Nob3A6RG9jdW1lbnRBbmNlc3RvcnM+IDxyZGY6QmFnPiA8cmRmOmxpPmFk&#10;b2JlOmRvY2lkOnBob3Rvc2hvcDo4MDQ0ODBjMy1lMjVhLTQ2NGEtODE0MC00ODViYzNiZGI5YWY8&#10;L3JkZjpsaT4gPC9yZGY6QmFnPiA8L3Bob3Rvc2hvcDpEb2N1bWVudEFuY2VzdG9ycz4gPHhtcE1N&#10;Okhpc3Rvcnk+IDxyZGY6U2VxPiA8cmRmOmxpIHN0RXZ0OmFjdGlvbj0iY3JlYXRlZCIgc3RFdnQ6&#10;aW5zdGFuY2VJRD0ieG1wLmlpZDphN2YxZmU5Ni1mNjIzLWMxNDktOTgzZC1lNzUyYjczMTA0OTci&#10;IHN0RXZ0OndoZW49IjIwMjEtMDktMDhUMTM6MzA6MzArMDE6MDAiIHN0RXZ0OnNvZnR3YXJlQWdl&#10;bnQ9IkFkb2JlIFBob3Rvc2hvcCBDQyAyMDE4IChXaW5kb3dzKSIvPiA8cmRmOmxpIHN0RXZ0OmFj&#10;dGlvbj0ic2F2ZWQiIHN0RXZ0Omluc3RhbmNlSUQ9InhtcC5paWQ6MjI2NDI2ZTEtMTY2MC01NTQz&#10;LTk2MTktMDJmZTk4MzcxNzU5IiBzdEV2dDp3aGVuPSIyMDIxLTA5LTA4VDEzOjUzOjIxKzAxOjAw&#10;IiBzdEV2dDpzb2Z0d2FyZUFnZW50PSJBZG9iZSBQaG90b3Nob3AgQ0MgMjAxOCAoV2luZG93cyki&#10;IHN0RXZ0OmNoYW5nZWQ9Ii8iLz4gPHJkZjpsaSBzdEV2dDphY3Rpb249InNhdmVkIiBzdEV2dDpp&#10;bnN0YW5jZUlEPSJ4bXAuaWlkOjM0MThhMzI5LWIxM2EtYmU0ZS1hZWQ4LWE3NWM4M2RlNzM4YiIg&#10;c3RFdnQ6d2hlbj0iMjAyMS0wOS0wOFQxMzo1MzozNC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o5YmRhOTZkNC1hZmFl&#10;LTY4NDEtYjcwOC1mNDliMWMwYjA2M2IiIHN0RXZ0OndoZW49IjIwMjEtMDktMDhUMTM6NTM6MzQr&#10;MDE6MDAiIHN0RXZ0OnNvZnR3YXJlQWdlbnQ9IkFkb2JlIFBob3Rvc2hvcCBDQyAyMDE4IChXaW5k&#10;b3dzKSIgc3RFdnQ6Y2hhbmdlZD0iLyIvPiA8L3JkZjpTZXE+IDwveG1wTU06SGlzdG9yeT4gPHht&#10;cE1NOkRlcml2ZWRGcm9tIHN0UmVmOmluc3RhbmNlSUQ9InhtcC5paWQ6MzQxOGEzMjktYjEzYS1i&#10;ZTRlLWFlZDgtYTc1YzgzZGU3MzhiIiBzdFJlZjpkb2N1bWVudElEPSJ4bXAuZGlkOmE3ZjFmZTk2&#10;LWY2MjMtYzE0OS05ODNkLWU3NTJiNzMxMDQ5NyIgc3RSZWY6b3JpZ2luYWxEb2N1bWVudElEPSJ4&#10;bXAuZGlkOmE3ZjFmZTk2LWY2MjMtYzE0OS05ODNkLWU3NTJiNzMxMDQ5NyIvPiA8L3JkZjpEZXNj&#10;cmlwdGlvbj4gPC9yZGY6UkRGPiA8L3g6eG1wbWV0YT4gPD94cGFja2V0IGVuZD0iciI/Pg/f190A&#10;AFYuSURBVHiczf15rGZZch8GxnLOufd+29sy82Vm5VaZlbV2VXVVd7Obzd7YXKRmUzbFFheR5tgz&#10;EjHjkUWPLAMDwxrImAGMgeEFlu2RgYEG8IxkyJZHlpukJdIiKbZ6q9632qsyq3LPt3/rvfcsEfPH&#10;ud+XmdXdmjHGZNcBKuvly+99771740b84he/iMD/09/8977yta/1ewNr2TpnrJscHX3161/3jX/m&#10;mfcMBn0AsMYSMyIaY5AQAUKIMQQkSimlFFMSBY0hxhhEFUSTiEiKKTnrtk+cEJGvf/M7xhAiIqK1&#10;xlrrnKuKggwTkqjEGOu6efjC+Z/8yU+cOn0GAYgwhRBFACCEEEMIKYqIpIREwfvxePLNb37rq1//&#10;eukKYupVVX8wGAz6g/6gKEtkKovCGMNsEDClGFMCACYEAERiY4iwsM45tzYavvDCV1557bWqqgb9&#10;XlGUhSuss0SICClJ0zSLRX00Hv/YB97/G7/x6wDIzMawNdYYYwwD4O7uzmQyu/rW1bffvn7j5o39&#10;vf2Dw8Obt27fuHJVVOC+Uw43PvMLn/7Qhz547PjxYX/Q61XEJKLM1DRtjKltm8VisagXi3k9rxff&#10;/ua3/6c//KPx3j4iAgICInNRFSYfawtnnbXEhomIyRhLiADAhkFBVGIMMSYRVdX9vf2Dvb0UI0D+&#10;qdAYh0xlr3LOWeesNTGm2XS6mM7OnD9bldXTTz35Z372Zz750z81HPQb3/rWN22bf5cUU13XO3d3&#10;TRtC4YrCWTYGAev5/Ktf/7pvfUzxytWrz733vdYaYywQAgATE7OCOqKiKkOIFIJzLtsTEwFAShEI&#10;UwhJ5MMf/NDHPvFxa2zT1L/0y7+UYjocH373O9/7xje+sVgsAAARODIAhBhObm9/9Cc+/IEf+2BZ&#10;lG0IlhkRmUi9FxEAEFXfNEgkIhqjqA5Hw5/+qZ/81M/92W9/81u//0//YDyZxJgQQVVVxFibYrTO&#10;OWsRCQAQIL8PG2Zkaxgx24QxxownE8OczQIAVEUBVEFFiYiQrLVVVX7+C18MIfzqr/5KYV0yrE7Z&#10;mKIoFCCJzmazvf2DN99889XXXpvP5zu7e/OjCSChqgIAKIACQDM9+Hv/r7/71W98+6Mf+eCli5d6&#10;Va8/6Blry6JIkoIPMcQ2+Plsfufuzu2bt66+9db08AgAVDU/CgCQf3LKD6exxIaIEJEI86MIAJov&#10;XRJJIqII4IOfzWag99u2SlJCBUBXFP2qWltfWx+N2uBns8VsNj84OvrDP/7c5774xfN/5/9x+dHL&#10;Z06fPnP2TEypbcNiPr91+9b+3t7u/j4/9/z76rqx1hJRjPGFr351MV9k4xiPJ+cvnOv3+9YYMoaY&#10;rTXERESAgEgAaq3Lz7mKqEr+bWOIRVH8b//yX/7oxz8qKdVNUzf1dDKZzWegurmx8dz7nksit2/f&#10;lqQppRDjE088+WPv/8DjTzwxGo0Kaw1zG0L0LbIRSSriQ/C+8SEk1eCDqqoCIgCCqp48deqZp59+&#10;6+pbd+7urC53jBFUiEhEAAFURZJ2PskyszU2m0hZFKLyla98RQGYDRt2zhlmRMhfKyJJUozZKeKb&#10;V65859vfHQ6H6+trIQTfNK33k/H46tW3b966VZXl2bNnfvoTP/npn/vUhz/0wSefeurY8WOTppkd&#10;jRGySWerhv3du9/8+je/9q3vHB0dHh4eTSbTxXy+WNSS0rXr1//4j//5N7/1zVdffa1t63Pnzt7Z&#10;3V9MpwgAQPkN8kPA1hpmZiJiBCBGIiJmIgZQBVBR0RSTgCoA1G0zPjgCzX9d2hTS2YfPnz935tLF&#10;SxcunFtbWzPG9Hu9rc2tUye3e/3ebD5fzBc+hLqup9PptevXd+7u7ty9u7Nz9/DoaLGoQwhmMpky&#10;M4DGGL/wxS8dHBwSISICAIjcuX13fWMTiA0TEjESEgEAIcaUiIiZVYUNxMSWMKQkokD4V//qv3H+&#10;/NnZZAoArW8X83nr2xRT03pV4RDe++yza2uj3//9PyDES49cOn78+PHtE8P+oCqLlBIjl2Uh1hKT&#10;dbZtfeNb7wMippiIEBRCCApqjCFK1sSqLP7yb/6lz/6jz379m99KKYpKVZYxRkRyzqqodY6ZNJuU&#10;CqEhBEAgoqJwL73yys3bd7Y2N6wzIC74AABGBZFSAlUJIcYYVJUQh/3+4eHhf/K3/rPhYHj2zOkz&#10;Z8/2e30fwqVLD//6X/wV55wkQSIEjCnMFovZdH771s3f/cf/5L/6e//t4Z0b8MDR8d7uF/7486fO&#10;PnTu3NmyLER0PpvVTYMASGitBcAY0/uff+8/+Z2bgASgKgiUYghQFtaa7G5RhJgBUFVBV55Vs09U&#10;EVFlohAiEqogIqkqAJ15+MLD589UVY/Z9HqVqqqoqhq2SEiEmxvro+HTX/3aNw8Pj8qiLJzrpRRD&#10;ZOaUUtM2wfumafiRxx631o4nk8997vMH+weSkkiGJQkR6qZ96qkn2LA1lomMNWwsERpiBUVEY2zS&#10;BABEKKIxxBD8pz71Zz/xiY9neINEKUndtJJS0/qmaUKITVM3bbu5sRWCv3nr5sULD29srF24cH5t&#10;fa0oXK/X7/X6vV7prHHGEEGKkmIQVSKy1iCCb7wP3vsQgo8xImKIiRCfee8zIYSXXn41o6LsCCxb&#10;YgRVJCIiRDLGls4xU1FWZVE4677w+S+8/tobIUYmXl57iTHFGGMMcfm/lGJMEnw4OprUddO09c7O&#10;3ltXr+7v7//sT33yL/2v/zVXON/6um1ms3kb25hkPp+LpMFgePGRS88/9+zRdP721bfgvjCDQKPN&#10;jaeffur559/35BNPnjh+PKaEAMSESIa5LIuyLE5sn/jei69ICgAIiKCARLawzjkAEJHOOSFmK8yP&#10;fY4VKaWUBAAQcXdnT0UBQQWMKz744z/20OmTxhgAMMb0ej3DrKqikm0KFGNKKcnxE1uvv/I6MSqg&#10;MYSAIYYYY9s2i7qZTmbGGPPGG29+42vfuP9hIeaM5Kbj8d07d86dP0/MmH9CJiKjAsQcggcFZ52X&#10;VhCYuXDOOfeZz/yiZeOs0aq01jV1Y62J3qgqqMYYkkhKqW3bcxcuXLt27eDw4PHHH0MkVTHWGWNE&#10;xLD16JGp4NIYOxj2N5q2rusYU9M2zBOczWdxLklSEu+9MRZBU0o/8zM/bZj/6I8/x0yAgISGOIlz&#10;rgAistY5Y9kgQb8/AFDDHGN84+pVVxbz+Xw2m1vnhsNBVRZVr8owNsOORV2HEGNKKSVCUlAFAob5&#10;Ivzih3/8N37jXxHVfFd8iPPFHJEQcTadhhiNsc7acw+d+Y1f+9V+Vf3j3/kd6CAUIPHxY8fPnjv3&#10;nvc8+cgjlyZHEwW9SjiZTEKMkiTnEEnk3PlzV157LQOmHD1iiE3dOOeMMZDjuwIyLqGQZkvKzslZ&#10;czSZ+qY2zjLQse0Tj16+VLiCCFfOCwnZmJQiIsYYVRUwpphCDL2q53r9g70D4xwALMqayITgU0zz&#10;xWIymfDB0fTN195QEVBFBFcWRVWxMSklZLLOTmezS5cuOlcwG2OYuyebDJv8dBESEEoSQGya+n3v&#10;e+4jP/7j2cyLoqzrRYhRU2qDr5tGFFRBkiAhIIXo68XiaHx04cKFE8ePj9bWer0KEBERVEHBcD6m&#10;6pUqIqKIhAhMpIBMmL14tk4FQICQwlNPPlk3za1bdxCRmZgJEZkNABhnrXNVUeQEsCiKonTf/d73&#10;XnzxJWYWVQCQGKbj6XQ6PTg8Ojw4PDw82t/d393Zm06nTdMgAhJZNhlRo+LlRy7+l3/7v6jK0hoD&#10;KilJ4xsmDj4s6kXT+KZumqZuG9+0LRJsbm7tHY3v3Ly5fHTNiZMnHnv80aefePLixYerqtrd21/U&#10;ixCTJMlJdFkWKqIA1956GxARATPSJmJmNoYQ2TARZ9ydbTpbq0jKeWISefvKWwBgrDl1+tSliw87&#10;5/LFIWJjjHPWsEUmay0hieRUJ6SUGEkViPDurVtN09Stb72v67pt2qOjo/libq0x+7t7xJxE2Nrh&#10;2nAw6BeuFE3zRT2bThFxOpm++sqr73//B5iRMJswAIBozBEaMBpldS6GgGze/9xzgIgEw/4ghuhH&#10;w52dnaTKzJx9j2ERAwAxBoPMxjRNE2LM+cbR0bgsSwWtirIoCkAIIeaAH2KcjCcKoqDG2qpXZURp&#10;k06nkxzpVBsTzQQnn/65T11980rrg6qmJIRMhDZnrczMZKxlzrZKr7zyKrOJ0TMzKoSUiDuQq9I9&#10;2aoCCZA5JjEGFFRUEBAN/p//vb856PezZ0UkJBxU1VRrAEgxzefzxWJGZAAg+DbF1OuVP/PTP3nr&#10;1q27N65BNg2Fpmmn81nbBmPtw+fP3bl9q14sAKBeLFQ1hAAAGxtrXXxEAEI2TEw5xpG12V3l50dF&#10;celTAYGZisJdufJ2jv69Xv+h06eJiZYsSfYTCOC97xdWAUzhKsSiSJJk0dQq6pzd2toA0NA20YfF&#10;eIzEbA0bPnly+9HLlw0ASErGufWtjX5VGWOZyRnjXFGWxWJRq8jLL7966uTJs+fOEhtVzel0SowU&#10;hRJEAO0Cs2E+dfp0dmApJkS0xvQHg/2DwxBChmJMzERJJKNfBARAYwwzHx0cJpGiKFxZ8DpzEtV8&#10;N5OItk2rCCHEJAqqKYkrSzIcvEeA+WKuKt7HnOsBwC//8i/9/b//3xSuYCZjmYypirIoy15ZVVVV&#10;loU1hph27u7duHUrP76gEGMQEVeW1mazM0ioom3TNm0NSJJSNq+UUtO0v/rLf+FDH/yxjnpAQoay&#10;KIuiFNHZdDqbzaeTcRQxrDHG1jeSlIiObW39wr/88//3v/13RDwA1m1z9cqVrc0NNvbYxqaq9vr9&#10;oqpSisF7EYkxlmVFlJbuJpMXCsv4lL87IRJ12WJHRyggYuHc3v7BYj5HQmPM5UcuGmOYGDHHmc6f&#10;KUBKYTaZDtdGVVVF5xAhhGiszQZtmPvrm/OjQwBVJVRFxAsXzj/33udGayOTr/tgNCgLx8YYQ8Ya&#10;JgMAhXOGzWw+D95/6YUXRqPR+samMWyZAYCdhYAREBGCqqiyScYY5xwzR02EaK0VVUPIBEVRAmK/&#10;14sxiUiIfj6fTabTRx65dP7cudOnT7c+HB2N85Xa3NpCgKIorDFsjPfet348OTJsG9G2bVKMCEiG&#10;JUZErHolM85mixhjSiKqIcTNzfVf+sxf+Gef+1xVFkVRDgbDoiz7VdXrVUVRWGudNbYo/uAP/sFs&#10;Nm+aJoZond0+ebJXlRsbG9ZaYmJiVYkxee9jjLP5fD5fzOfztm2buqn6/X/zt/4qM9+POK21ADAY&#10;DMbjiSudtYWGVlVa3wbv60UTYpSUjm0d+8TPfOIPf+/3JKambg8Pjq68eZWJn3zqCRW1xhBih4Jy&#10;KE+xqRvt4DfmBxiz/0QEAFoi7hVgAgQEcNYt6mZ3d5cNpxAvPnKxqiqk7kuyA8sQkJCRQEEn4/Fi&#10;vuj1esbZnAoE7+fzeevbMw+den18BMiICkjnL5x//vnnNzY2kND0hoP5eJJzHCLKHIWxBgFU1Vrb&#10;r6pJCOOj8Ze+/MJHP/aRQb/PRIhASEwE1mgiAI4pMbN1FoiYOJEAgPetc2ZtfWPtaGKbFk4IIIzH&#10;k93dvRvXbzjn/tK/+r+yzh0djWNKMYThYDgeH12/cWMxX4RTJ9dGo9FoCIA5H7TGiYhvm+y+m6YF&#10;gtK5jBMRqazKkGIIsfFNEgGAs+cfev659759/Xp/0C/Lst/vF9aWrjCFtcyIcOWNKy++/Erb+hjj&#10;5ubm9vbxjY11Z232lIgd1xhTct62rUeEXlVVZXlwdDQbT9//0ecee/Qy/KBTumI4HPaODvHY5u7u&#10;7nxRpxgXiyaG2HqvKkT4/HPPffELLzSzSevbzCUeHo2vXbuxsb4eY7TGImJKKce4pml98EvLAWLO&#10;sZiI7D00C0RGNSl0PslamyTt7u4WZbGYLYx1J04cX9lQdmD5FyRCZGS0oppSbNtmPB4XhUtJYoz5&#10;x7DGDgd9RMp03daJY0898fhwNGRjAIAvXbq8v7df9aqqKg2b7lkEZTaqwEzOuaSSYppMxoZ5fWvL&#10;Lj0/YuYCAUCTKAIklcsPP3z23DmRBADMDIBN2yoAIQJS4Yrg2xu3bh8dHv67/+6/IxJ3d/cnOR4s&#10;ZjHEs+fPXbt2ra5rY7hX9axzZVWGEJAQVFvfAlKSlFleVVXQFAUUJImxJuOGGBMTGWNiSg+dObO3&#10;t1tWvdGgb43t93q9fuWsQ0RR/Yf//X9/48ZNY+yFC+dOnDg+Gg6JyDpnjSmKgo1lImZGJGLKPKmC&#10;KqBhjqo/92d+5qd/6pMZw77Tmii/HlKSxaJZ1It6Uc/ni6ZtQwgpaZSESHW9uHn97RDSxsaGtaYq&#10;SwFwxpLh1vvZdDqfz5q2lSSIkGIazxe+qZHZWGOsYeZcmHLOMlNGKcuDzBxCfPvaNVFBgJTS5ubm&#10;yZPbCoqATGSWdCcRGrZE2FG+gJlrSCnzU0pEGdTHGG/f3gEQV5XPPffs+QsXer2eZRNSMJtbG8vf&#10;nTOfREz5WwABCYrqoN8LPrZt89LLryDio48/VhaFtY6JkCgT35mMtmy+8rWvfvCDHzRsYgZJMTlX&#10;rI2GzJxiFAUA2Nvb/c3f/Eu2sCJqjU1RfNt63wb2R3sH29vb333xxbW1ESAys4o45zQJVdV0PldJ&#10;qioxESIz+9YjoogggcRUWJcTae/bEIIrrDHmxPET+fG11hRVkSOXinzvxRe/9a3vrm2snz97piwL&#10;a12XOyLlElWOX6qgIk3TgAIzpZScszH6rc31p59+Sh8sTKwOAgz6vXrRG4+nReEMc/C+bdvWh9Y3&#10;AMDIxvKZh059FSj5tvFtXTd7e/uurMJWHK2NUOFofCS7Wi9qQGDmo/H47EMnX51OiYmN4Y7ozgbB&#10;zExImHEQkYgkkWvXr8WYMl0ZfdzY3EgpQSax7guLquqDz5RVfiCdcyoaKapmpldTigD58gCSOXf+&#10;3IVLF3v9vjVMRDZZ06uqXDBSEWOsWZariMmyjSGKpl7V8z7O5zMA+N6LL/kQHn/8MVcUhkzUOOz1&#10;Y4oAmImo1964crB/sL65QcZ474kp+678ZEymk/mi3j6x/fxzz7Vtc2J7O8a0qBeLxbyum2x8ly9f&#10;/vZ3v0uICGSYNzY2vG+nhCHEXq9XA1RlWTdNTFJZbrgOIcSESKACoJqihBhcUSBiaIP3bb/f921b&#10;FIV1BgFEUhKJMf3BH/yz3qB36uT2ypKccy4Xumyud1pVCT4KQtmrmGk2E2edihZFmZJcvHSRH0Qq&#10;95+UpChL6ywiNnU9my8ms9l8MV8fDtfW1qt+1dbNie1tAASEt994u/9MdXh4OBgMjsZHa8P+1tZm&#10;SHHnzl0fAgKOx2Pv/aA/2Dp+bD6b5aoc8jI7zRUKRADI5VxRuH79mihkniXGKCkN+r0VtLofY1Vl&#10;79Tp7WvXbuT3UVAAJACM6L0HUGIS6eIQMduiuPjwwxtr684ZJiZiEcGP//TPfv6P/ni0tbm5ubE2&#10;WiuLgg0ZZiIyxiJijCElmS8Wh4dHs9ncOTvoD06d2r58+ZGq31OFIj/BCgKKAE3TfPAD7//Mn//z&#10;STSENoSQYprN5/PFYj6fHxwc3rp9pyzcX/jMLwJAjOH2nbs7O3v7B3uz6SymVLji0Ucvvf76m6O1&#10;0elTp0aj4cbaOgBM5/NcZAghIKAxHDP/mmJOiAmJCWOMopp5rBACE/f6vQyqjDG5UpRFCjs7u1eu&#10;vDUaDcuiMNYYNtZaJs75jjEGmQwR5DJ9fhoUunqparaV5977bFmViIRLFvH+IyKiEkJMMbbet01r&#10;jOn3e8baJWBBUA0xtk3jQ0TQXCTNoWflJBDx3o1HBNWOZFr+K9z3wY/wmMl4ogqWDSMF3xKhA+eM&#10;QcrOTfKfRNjv9drWx5iatr5x6/ZsPr9w/rxzriyLqurla83GIMKXv/zCxz72sbXhMHNuqmDKQqbT&#10;+WKxWCxijMVoaLij03v9ajjsLRZl2zQIaK2RJOfOnk2Ser2etZYNl0VZVtWw35vNFiGGmKKKAmJK&#10;aTFfIBGohhicdWxi2zTsHILmtC4Hyu6GUHaTKEnv3Lk7HA7KsihckZEidfQdMTMseVEEAARCUlXt&#10;BBuQ8X62OVAA6F74joOIknKhPkhKa+trxhgVkSUlnV9EiL1er4/Yep9rgiIKmKUKHUEJK5MByLcm&#10;W5ICZNv60zCW/2+Hke18Mu4NBkVZMHGOzcsSYL5qmKTTwbRt09YNEBlmAJhOJ0fjyWQ8ni8WKaUY&#10;o2/qtg2t92++8cZzzz3rQwTVJGk2nc3m8+l0ure3P5lODw8P3//+D+QrEGOsm7bNqYqqtca6QlSZ&#10;aW1tbdCrOo6X2VpnDJdlaay11hJhURS9Xg8RisJVVSVJEAkUql6VRBDAGFMWZUoZsGdzouD9latX&#10;ALTf6xWFy/IBY0ymMFcv63ibzgmsrDHftuwXdGtz0xiDy/OOi5uTwbpusiUhYq5viKh2FdjuIufX&#10;G2ZjTRLpIDERQvZ6kJHQyv/hgwfeHZ6Jm9qLCBlTFIWzlg0bNsidB80vylVO733bepGUaU9mQ8Sg&#10;Mq+bw4PDu3fujseT+XzuvU8p7uzsXbly9emnn67ren//4K1r125ev3Hjxs29/b3Dg/07d+/0yvLc&#10;uXPzelE3bYghhpgUjDVlWc5ns7qus4yi1+8PB4Ol6AWNMcSEsPwACQmcK0RSDCFJapsGiZx1hAiI&#10;RVGqCnTmgao6Phq/+eYVUen3+s655b9Ql3zk3I2Wn0bsqpGEiNTd0iXaIOLhaFhVFVH37H3/7Wya&#10;JsSwsb6ezUhXhrPE7Z13WR4EsDkIdrH7nrHAg0ENll+eP6AfDt3+1I6RJADQzBfzsiBCJyKiLllj&#10;OGW+HTFGycKjtg1IZJhUVEEBtCiqooB5vVjM5rs7u8zkqqpXVWVR3Lx9O8b0i5/582+/fe2FL335&#10;5p3bkhITI5Ek+Uef/ewTTzyxtbWRbAyu6Pd7mdb98ldeOHbs+NbGOjOnKAcHB957xO4Zzf6eiIIP&#10;KSXvW0RqW6+qSZIkMcYSUVEW5MkYm1Lywed7kGLc29vb3dtzhSuLko2xxuQQmQ1UQA0R4VKtpR1F&#10;v7QqVFAEAgCVTmEym802NzbgB5kRAKhqiGE4GGQHn8nMDBtEdAm/AKBTZXXvo2qMWVld984/6Bu8&#10;w7B+5CfLXwREYkwKIKoiuXwBIhJilnhE7/1isajnc0kiUQZrw+ff+8z73/+Bxx5/7Mz5Mw9fePih&#10;0yf7g8F0vliMJ828nk0naxsbH/2JDz/x1BOnT5269Mil9zzx5G//7j++ef1G3TTMpAovvfJyYd3J&#10;kyedcwJ6NB5/8Ytfeumll+/evVuU5XA0LIrCOUeIOcuVlFQkxNQ2bdbJxJgyss4gOec1/UHfMHnv&#10;54tZjBHyTQ1xb2//6Gjc6/UGg6G1ljnLdrMsEZkp0wrGMN/DUJSBlGGzYm+IO1RuDHvvt7a2Vtb2&#10;josbQgCFoihygryC0tmL3P8lWei3CluqmjH4A4Fs+bY/0D+9G0wKEQwgAigRG2uLquz1e5atdc6V&#10;zjA7VyBAEpnP55OjMSI+/77n/9zPf9pYE0Ko62ZRz7PQjoim48mNmzdf/t7LZy8+/B//B//+5ubm&#10;0WS8mC/6/f5sOrtx8yaoTqfTnbs7ewcHb1y5crR/eOLU9oljWzEm74MCVFVJiKpy7vy5p5586vSp&#10;U71+ryzLTKYgoIJ2DKl2XiqX/ABRVeazxY2bN2/cuBFCMMb0qqooCmNtUbimaRCwKMus+1negwyB&#10;yRhTZCEHQEopq7VAgVb4ZWkE2QsiIBE2TXPh/Pn19fUfeC/rurbWZjO6//MiEjMbKJ02VZZFtPwj&#10;4TIPuIfT4QGgf78xfX/I+1Ed3j5zfj6ddH9TTFF861vfAoJhU5UldWldiin5tv2Jj3z4M5/5hRDi&#10;bD6rmzYEnxLEFBezeQgeAcgQEP7Nv/HvPP7YY9PFPIQQQnz72tuIuLm5dfLU9okTxx+5/Mhjjz12&#10;6uTJo6PxjevXfUwhBOecMWwMl0VBxCGEL37phbt370pKGW5n1AqqSExZsQyQLWk6nd66c+fa29eu&#10;XLlyND6azeY538ndDjGElFJZVsZa5xzRkptBgo6pyZRNFtmwqkqSXKnIloT3gt1KAALMpmnqGOPW&#10;1tYK1qyOqMYYrbOE70QzKWU/+0BO19EP+AMcz+oFGYyv/uHdZkzmqSceffLxy/v7h+Pp7O6N2ym2&#10;McQUiZitc2UsRDUGP1/U9Xzx8KWLP//zP+ezYNKHRdtmDEyIoNC2DRLFkE5tn3zPU0/FGKuytGxv&#10;3rpTFoVzTkUm46mxRkXqtjl2fOtX/+Ivf/fb3/3Cl75MRCklZiZEBXXO9nr9Xq+6eevW3d2d6ssv&#10;bG5sDAb9oioH/UEWIBKi9yGGmAXahjn7mCQSY7TWKoCCSkoJwYcwzPFrKQHqgFSKgCCq1FXBfFGU&#10;KyeU5f/EHfDGDrhBLtkhgvdhPJ4cHh5ubGysIlY2EBXBLPZ659GOc1mpLbVzSrr8W3ZBImKysOw+&#10;DA7vNJ0ffXRbHVMUzjo3Gg3LoqIPIZOZ1/Pr12+9/dbb6+tru3sH7XwhKTIbMvQTH/5Qhw0RXFGE&#10;GEJMgIKIWXtFmuUQCAj9fn96Z3rn7k6v6uVGG69tjIItgkqKKUtDn3r6PZubG3/0x58DACZiwwgZ&#10;seBoOBpPxoYYAGaLedO2ztlDc5glndY5JGTqCCIAyAKM1seUJAvdVFSxE9k560SEiDoJGWGmnXKa&#10;xcj5vqQUtYPemRUEUeWlR1ihGiJqmgYRAfTO3btra2vZdekSYusPpX+WNiECS26gc3ba/QtAZ2GS&#10;GyK6xpZ3JozY1aHfLTCcn332OSI01gFkKR9UZXnq1KnLlx4+efLkxsbazsGRXyxAYfP4sU996s8O&#10;BiORpKoxJmKWlFRBCZqmXSxqQPXBP/vs05cfuby7dzCdzcqiKJwlZlSo61pV27pp60ZBJUlMIpLW&#10;19fPPPTQndu3AdA5Z9jYwmbux7etddY6a411rmMumNlYy5TZA6buI87odjabiUgHdbtqFRZFMRwO&#10;mNlZZ5Ys8xIyIagKSDYrIhKVrKJelrloiZx5BZOtsePJOOtLASCEMBwNcSUzyhIv0JXi8R1HloAp&#10;n1XYWvmdLt4BEJGk9I7QBu++GAcA/NTTzwAgSFreI4tImlJ+qtfWRtvHtvaPpqFtT5zafvbpZ06e&#10;3Pa+9W0rKgCKqMYaSVIvFov5PMZ44vjx3/qrf6VuWmP5+LGt9dHaaDSqqootDfqDsGoD8KHT6aiE&#10;EFzhzp89t39wYJiJ2RpbFEVmop11uayZEU1uOuwyI0RARaAu1hI2TTOvF4gr3iW32mCv3xsNRzaz&#10;nYi5u5KIAVGyY1hWSGKMOZx1CV1HdnbfLeMnwyZJmkym2MmCWUXniwUAZA4z1wNA4fvRdz4iAoDa&#10;6dxWYWwJnbKVAwAAdqz98vM/JIN7NxiTQUTnnLU2Z0P5l5IkwceiLDY2tra2jo9Ga7/92d8JIe4f&#10;7L+nfI+uqYp0wvokPvjoY4q5R4X/9X/9fwdIxvDG+vpoMOxKhpOxMTSbzU9snyjKcm93d9E0IUTt&#10;7jZiiEj4/PPPfec73yXCXGqdzaaj4TCE0Mk7iYjYLAFzNncGVBAEBoVcrgEFQBRRotzVRAAgSa21&#10;1nJHBBIZZlERFcM0WlvLGgcASCktFjWRIJic6hGRYc7hJAdHY/lg53CFx7MIPcZ0NB5PprOqLKpe&#10;z+VLCkv92n2ny9QASDG7qE6oSfcs4p5xqGZA+f3msoqk7wZLAgADACIJwBrmpB28RIVIaX1jHRGS&#10;pGMnjj3y6CM3b905Go/3D/dPnth21rVtE1JqFouDw9AEr4jG2vc88fhDp08tFgtr3aA/IGYA8CG0&#10;Ic7nNZEB8M7a9fV1PTqcTecxxlzOy7QkIZ4/f+7mzZuoWPV6ANq0Ta/XiymmKABKBECY+wq6S6+Q&#10;VYh1ExaLhYoulRWqokoaYySimILJGhTmXAxBJBFJLJsbmz74oihCCG3rU0rrG+vT6VRUCFblk6y6&#10;zpGTFotmPp9nt6QKqiKSYgz5nnofWn8EAEzMzMeOH6MHvQgAZGOSlOg+nVpHN3Uf3oNcSKQp4RKb&#10;Y/d7v5uwNwAAdEyrqMhSFZW5nGWpgVMMvg1PPfnk66+8urOzu7ez2yt7o7WRc65pmvFk3Na1xFRV&#10;haR08eJFSQmRTpzYWsEF771v27apASnGkCSJiCsKrhvJ2hdRZkAlBVhbW5vN55Lk+NaWbm3duXtH&#10;kqhKAkki6mMuJzMzCCiqEkhKTfBt6wGWF1g1C7pzMIgxNnVDRNbYHKSW90LX19ZSSsPBwHu/TJcK&#10;37b9Xr9tW0EhIkRNSYgICLJX293ZCTFyZwcJEZadhsviBjMCJkk++Olksr6+/o7rjojWGCGKMep9&#10;am5YBtxVwBMVBiLMVIgCoK7i8oOc54/8ZGLFiEhK0RhLhjXJktQgYpPaRkSGo9HxkycP9vfaECaz&#10;aeNrSRraplnUrnD9QY8bbuvGFQUSVWXpVsBTBVTbts3+I4bUNE0bfPTeWhNjjEkwO5tc4Vc4uX1i&#10;7+BgY3NdVEXTrRs3ETB437SNAhTO9aqe2u6ChkWMMWYKO0tDMxDL7WMiueALddMcHhyePn0qWwCz&#10;SZIYTFVVmTIkIhIpi9LHYJ3Lt86Ye1IQZsp4aDKZtN4nERVBBEAjQiKZg5RcbF4JDohoOp2VVVU4&#10;B98Xj3K8ExFY6oP1HS5HFXGJmbLO80G7WVLnf3IW8j/jGEmCJAQkIqpCZHMimhNoUMkJhS3shfPn&#10;prPpdDLbXF9j6qkKMvf6/bZuFDFGQeJMIj/wqyGFFOvFAolERUBjTLkgGFMiJDaQLUlVmUhBnCsu&#10;XbzIzOK9YWOsBUQfvC7BakgRieaLeUqJAInZGI4JCFGSAnbRWruemQ4J3bhx4/RDp+/V44HIkDWG&#10;Dec0NksQs9ZSRUzICoLsjDocraKz2Wx9bQ0JF4vae48oyioiKiQiQkK5mZG651FF9vb2Tm5vZzr0&#10;++0pZ/j54JJ86iDaknzKsAmWpd/70NKfuIn8/346/yGqBgiRYoy0ZGENW2MQkawxa/3hsWPHxpPx&#10;bD7Nd95YKzn3IXTG9qty2qv6wwERpxTv/x4EiIQxRkBs6qbxrW8bSUpAQuLIheA7Ek+7DKcsK996&#10;H7yIApIxpm390XiiKbGzVVkWzmVqWokl61BJkUkQCAgUkAARUidlY1UdTya7O7tnzpwREe8bY0xO&#10;ApnYms4xeO9VtW1bvne62ksmCW7cuJF5h8IUGxvri0U9m804MQKKCgmpqooKCgCQQp4ek1La3d09&#10;fuIEE2Wua3VxOtqqA14dO5WDGQAowAMauR8Eld4l6BsA+PEnnkIEJi6qkg0zUW4SsEXRq3rOGWtd&#10;Ubj19dHu7s7B4SETnjh+onDOGptfiUQimjs+zzx0+vy5szGmlZoYAAChadoQwmK+EFXfeu+9imag&#10;lvnglElgAkBkZmvNbDrb3d+7eePG+OhoOpsZY4bDwebWZr/XM8a03hPiUs+Gkjr146rQkemoTEHl&#10;upcqzOfzs2fP5NZ9VWnatq5rNgYQi8J1dqPAbLz3S9Gjcc5l73Tz5i3v/SrbZ+Kq3ws+JJGOtSJc&#10;/QnLoRG55SgPMcp6FVHJTZL35fmA95iB/JkuTcuHsyBumXX8MLbpR3v4iSefAEDDJqUEOXiD5pa3&#10;onDOOsNUVb3BYPCd73yvaVvvQ1mVa6MRAhCzdJI/EEkhpV5ZXH7kcoixKIrV9yDCpvWgOq8XTdOk&#10;FCW/WpKzLqVEhlMMHZ8DSIzWmCtXr1y9+tZ8vvDey7KwykxVVQ76g62tzaqqEFFSytKgjDyyjI6X&#10;aqfcobGUtWHTNnVdX7hwAToiCA1zvVikJKCQjUZVQ/BdSCI0xgDifDa7fftOirEoiuzSliU7LIsy&#10;95ciIRNnLuGebEk1d86IStu209ncGlO4ApcgCe43hR/kc3JUhk6xhO8473yHH+nhJ558Kqv+skc3&#10;hVuRK4N+rywrAOj3+9Pp5Fvf/pZho6qLxWI0GlVVzxgGBBU1zKCQRJrWv+/557Kyke+pmLOsNsYY&#10;VcF73ywaYjLGGGeMyZoqVNFlkYMIKavqcm/I0hNQJi6JyBguXDEcDmOKTetDCDHGrKPN2XvHMRJl&#10;BRUzZTXffDGvqur48WNFUQBi8CGKqOhkNkXE4H1MkYgQidlkBuTmjRt7+wdEVFblclCbXQ0YIsKy&#10;LJu6gZzE4bJJEgCX022yXAkRVWSxqJNIr9e7Hyotg9cDjS73aPEltPp+M1pe4XeHMZ09/3DmXbLa&#10;GjN5QtQrq+FwVBRufbQ2WBt99rP/Q9u2zjoiiimOj8ZVVVVVaY2RlEJMOQMfT6YXLz68Nhrmy3zv&#10;22SeEaBpmpgSEqhq1uCqSJKUYldCZyJkUhEf/M7ODnSz0jpJRrY003X2GOfscDiczqbz+Ty7Fjac&#10;ay4InXokS+oyl517bw4PD7c2N9Y3NgjRWCMp5UpcCMFYl0EuMS8W81s3b969e1dEnbN5olxWY+Za&#10;cR7NKCnlVmvvfbbjbpqXrtSUD7CLSBh8iClVvd7KLDQXs+5TYt7/VfCDhJQ/zLB+hIcvPnI5C8Ks&#10;c8YaNsYy93s9RKzK8vixrdHa6Hd/53d3dnacc4z5CkLw4fDoMA+AKAqX/ROoEoIkuXTpUpLE99Fx&#10;RFQUrigLEU0xMjOxcVlYkoSZQ0yAYJgz+GfmGMOdu3c158bQYamycNZYY7pKBxOxMaPh8M6tO4ho&#10;bOeWiDlLGXJ0y+LJrAVgZgS4dfu2MWZrayt/iYjkIVcAENp2b2/v2tvXdnZ3FcAYk3ufshtS0GVr&#10;Ha2ESETkCpfBOzMvAdDyGue/ZvVVVkcxhRBwScx0r/r+FP9BCPXuMZofdviJJ5/q9XquKLLyxljj&#10;nEMmIpakCPi1r33trbfezt03y7po7qXVnbs7k8lYFPKkVAVIIrdu337yySeMMaJg7mvCx4zDnIsp&#10;AQERM3KG3T6EEGL3UCIAgnU2eH/37l3oWoGRCNfWRs4VRVGUZZkBPhIZw/1eT4kmR+PcEZDFxtQN&#10;cVg149NK4ZZdxN27O9euXdvb3T08OLq7s3P1rbdv37r99rXr12/cPDg4QMSy7Iar5ujKbPKUMERa&#10;sjudYJKNQSTvW7zXg4Cr7979JIRLQXAXHa2xqpJSoqWoEpazT2FlPUsb+oGe6U/DQP7nHFPkxnrb&#10;KQwHRRFDWDR16YrBZs/7cOXqW1nug4jLtBWIOaaEgDt3d/f290tXFGVRVf2U4mw+05j+rb/+17xv&#10;EeCBtA6g16u2t0+YA2N4mkQmR5OEgXPCpSoKznbV+ZhiURSae0klbW1shBjKsnTWOWeRmZFCCIQo&#10;qhcvXrh942aKMbERk4RNHuQIANzd8u6x12U3e0yxaZr9/QNEpGVLrLGGiVxRZH4yyxJoqYXnpaSO&#10;iFRFQRHBWmu6/A6XehYQESZE7joQV3KDZSRTBBRJiE4BfNtmiNkViZe8ZOYFsoZaRO5vpoMHg+C7&#10;5BhEiilJK/k32dvdGwwHlx6+6Kyt6+a73/vufDE3xooqZ5PqclMAyZSQpihTPxtPxiEm79u29a++&#10;+sYzT7/nkz/9ybZtW+9d15nUDZ3pVVUcDgmxaerU74nKvF7kmJi1UIRUlsV8vrDO5Rk3W2ubKaWt&#10;zS3rHBIBUVkUiAiEClmrBtunT9+5ecOjz+NROzyuutS5K4DNKtks5ofl427IrOi/7Gby/BNc6toy&#10;9Mrt2ABdu2fuic+/ESJ672MMhCSiiFoWZX6Tzq3e96eKxhRBIQ8GpiUjkOvmiJjVNTlBzeM3cnqY&#10;i4z5wPIHflcd42MwKlVVzebzqiwfvnjRGFMvFtTrD/q9t9++JqKSxJiumU5FAAmiLBFgF0IA0QKC&#10;AiFbCv/hf/q3zpw9+8jlR4L3i8Wi8Y1h66xNKilFUARAURWRpm0ZKY8eVGLDZJ1ja5NKVRYpCREO&#10;RyNnrXFWpKMtrHFZetu0HgAIaWtz/e7NGyqSvG9E8iyXjJA692KYlq233RABygUcXaqBERHz7NpV&#10;lKEuGTS0jGFZVkpE2tV/FRSOxmMRYWucc72q5Pua6XKYBVjCIsaCXYhRVdq2rXq9bBS0TNhUNXPx&#10;SzCOS3QBsBxQuQqkf/oW8y84fO78+cPD8Usvvzo+Onro9On5Yj4Y9DfWN4joH/+T35vN5wCwgh8r&#10;ah8AVuG/Kz9iN2qKiclQ6/3Xv/H1j3/sY4NBL7dTt94v6sV0Nl/MF9PpdDIeLxZN9D7GPCwMMji2&#10;1hhjEDCGmMlAa+3GxgYxrQ1HZVFYZ53NsYU1aUoxQ3JXuGtvX1sV4RER8hz3LvB0JTtYUUzQyd5A&#10;lZZcNxuTRXmdVS3HQ2SYw53Wbtn5pJpnJuURVmWv6vd7VVWuWM2lMd1TdnfQnIiJcshL6V6m8s50&#10;/97XLynN++3zwfNuCHl8/frt2zdv1nUznU6v37ixu7d3dHB45cpbX/ryC9PplDvGLKes3cNDq4IL&#10;IS9nRhGhIUNIQJBnw00n85deeukDH/hAr6qWfdedb8v/eR9VBYmyPC1PXyFj8ojXTFMVZVEUxdpo&#10;1Ov1N9bWqqoiJFcUzjlR8d6zMUhomK2xN2/dAZXlQ0tZ1rL88TrL6X7uHJ7yJei6eJGIrbPdcJFV&#10;JYXvTRdZ3bAkKc+PWywWuXlhbTTq93vWOuoEnPfu+tKYlsh/mRJ0w9pEY4odWgKAFb2U/1wZ5YOf&#10;uf+f4N1hSQDACLkOQMawAvq2HR+ND46OOo0hoip4H00u03agb3VvlokWYh7Xl+EmAhBxWRa7e7uf&#10;+9w/L5x77LHLy7bG/PWskgBBETJToB2TRKIafBgOBwpg2TjnqrKMKZ06dRJUrSvLyqVuRgy3rTfM&#10;dtntdvfuTowJlm6S2QzX146fOL59cvvkqe3t7e3NrU1XFjElSen+7spOQm7Y5sLvknnoHgHDGSdl&#10;QVF+HkKIdd3U87rqVVtbW8WyGeuedAnvN4V7dRDILC52oipYxjWmd2oyHzCU5b9hlwI9YFXvFmPK&#10;mKBjaAkNc68/qHplYe1wMDx5avv8ubOqMplNO0EgAmJuTyREJMMACgi5V3vVy5YDgjGmbuovv/DV&#10;F1986YnHH1tbW+ueU1XijmLpSk6EzAxIIlKV5dbmVozRWrbOZl/Rts1oNBwOh4RUFIWkeDSeOGeI&#10;KE8vUZWbN28lEQRF5BMnTzz00Omtra3BoF9VlXXOGC6KYjgcbW8f7/X7i7pWkaWv7f50zmWeajmn&#10;Js8Q7fTYnfpfJITQNG29WAzWhpubG93ctu6VAAD3Uvr7whzcF7tgKTHNLwYAyUiI6IcaCnbY6QfW&#10;7/6U7OVfeBDRGuu2T586fnxzNBzl2tNoNOoIA2dHo9FoOLx7586Xv/xlIluWNvONnf/PD6MCMQMC&#10;Iap0csBcHJCUQogxJmL6xEc+8iu/8stbW5tt8G2IwXuJsfW+rhvvfdYOiOrG2jozNT6kGFJKuQHN&#10;tz7Xwqy18/kixpQ1h8S5PI2LxeJrX/uG934wGBw7tjUYDKqqss4aNricOGWI84oYYkxJrl59az6Z&#10;LolEts5WVVU4Z60tug0+nFv2aFkXU1AEaJt2vlhsbm6sra9nVgvugzT3sdh4H9GFCFnQ3clzs1vK&#10;oylX1ma673gvqt5vK+8Iau82Y+KHLjz86KOPnDq1vTZaGw4H/cFwMOiXZVkUpSlszoZE9aHTp9fX&#10;1964cqWb7rB8lFeOakkzIwKQIcOGM/XJxjlrrQGgN9688k//8A9fefXVtm6Gw+HG+pqxzjIXRWGd&#10;LYrCMG9ubjqXV5rk6GWMYeecdTZ3xoEIIOR5j8xsmZnJlcWdW3d29/aYzfHjx4bDQX8wqKqqcEVm&#10;9o0xVVU5ZwtX5Dd0RbG9fbzxvl4saDkMO89jpXujwxkyDbIcV5Ji9N7XTTMcDre2Npftvvf5G6Is&#10;E4D7bnauCOH9bmtpBKp6j60EgI4fWWK7B7zSO+3mfoP7U7OYf8Ex586eKZ3LDoapizsSU0QyiMrq&#10;Y+QQF3Xz9NNPv/raG4cHR0RJjKFuei/DUv2HiEyEjJA/IEIEEWVjJKZUSq9XEuO1a9euXn3rs7/z&#10;u8aYD3/wgz/1Mz81Gg6L4JIkRBaJ0s3Vj8EHIjJqQdWYmGLKjcUUo4oYYegWYFhA3NndVdUTJ7bW&#10;RmvD0bDf6+VyrDVGVYuyIMQQ4irrNtYw8eOPXX4V4XD/AHLMhU7smETYZBoVRQWBRPJ6ohRCZOat&#10;rS1E5OXaD+jyR1gu/YHcBpyL6KvaSlfQ1SVLhAi5tw/0nnIFQFVjSqTKyyHxKxmTLjs274uG7wpL&#10;AgB+6MzZnL84V+SGsk7DymycXfXFphQL444f23rttddzWr5KkVYDSrAjiruKLBMTdw38RS6DFGXV&#10;q3pVb31tY21ttL62FlJ869q10WhY9XqMyKYbAcCEefESIOZcivLwcUlEyNgl6dbmaGyPjo6uXn2r&#10;1+udOnlqY3NjbTQqisIVLtPKw9GwKBwCimhuGM/5XKYiNzc2Do/GKYTsDpGQMs2d7xfkngWJKaUU&#10;8xi4U6dP5U6se4nIfcah2nUf6NIG8MH7nz/On8g9T/f7qtUbLr99fuMHot73x753wzHLNkPKu45A&#10;OX8GQGMICOBcoSqadLaYnzx50tosGE+WOYlQbq0mFFVeXqJM4SB2YrfswQkJGY3plgNYa13hci/u&#10;lTevjEZrZeFQJeeCkOkfRDYmTzIJ3seUKixDStLNgLWqag0DwN27dwFh++SJbEn9YV9FmTmlRERV&#10;WSFiSovcIJsvvqQUEZjZOXvhwrlXX34VEeU+akpVRQQxU/2goiLivd/e3u71+5k/yLht2RCeG2I6&#10;CxDNUvqO2uzaG1YeBjHz8qK6soquyeGH10lWJvfgZ94tx7wjuuduxhACM2cKVlQMkbFGREKMKeXG&#10;S40pGrIpRHKuY49IwPBS8XjP+2b/r6gIKEkNIwCIqCSVpDGmo8n09u1b586epeWz3rG/RBaJCUNM&#10;xloAECIkEuK0bIdFhP29/aOj8fGtY+fOnlsbDauq4ryHAzRr5YrCpZSctcHa/P7BBx987vsjlrXR&#10;qD8cNIsaNP9sefii5h9zFaRCCGtra1tbm6ZTJXQGkU8eg3FvH8iSwr7HR64MrYuDkJLmnT7vGP68&#10;mrCzuoDLt1p5QFx9i3ePPRnLNjMceU9NJ3Wk5WSGLDAiNmyZzfho7H1TFKUkhQ6boirk0reoJlVG&#10;EhBU4twlCSJ5gZgqJECGlGLnCiVl1WUb/N27O4Ne7/j2doZBGdUDACgYtl1IyltcicDmbYICCk1T&#10;3757xzn38IUL2yeOO+esdVlKFGMkUFwqq3IzcNbR5gkkuakrh/Wtrc0bixudc2GVPD2sG4aJeXoz&#10;G3PixIluUcQS4eQe0axeUtCuvoLLcRT5Mne3/H6OAAAwxLD8GfK37Vo232Ee98uhfthn3g3HFM4R&#10;3xvviojWMigQoWFeaUgUoarKb3/r2/d6T5eLSjG3aOeXqWL3hEJMkVebyxIqqEBCdDElpAAAWRUZ&#10;Y3QqTdPc2dlhYzc211kMECIoAnU3m0lVgBDJiCgiELNRaJrm1q3bwYdjx46dPXc2Z/XY1d2zKCp2&#10;EkdV56xI2baNDyEXenOZBUQT6Gg0QsCsTM99JtARYKQCIqIpbZ84sYJK2ZRWb94FMoXco5wXB6Ku&#10;OkLvGcjKPSmoiPC9SVFdTPx+K7kfJP0wq3o3HJNnkWf1fV4MBYBkGBG7BCP3xoow8+7eHnYEY27A&#10;BSSGe82DS0kSUgy5jzYhIisLCigQc5LVHC2MgZONxpgUYl3Xh0fjvAB4fX3NsCFjmHKqnHLlLvfg&#10;GmtEEhEdHY5v3b69aGpXFGfPnhkOh1kPl3GHSEJCNpzr7TnJLwqXJAGRqqQkzAyESRVV80jClJIR&#10;ztqsDCaTpLzFr+xVa+vrJs9PAYAlP0mImtm1Dhh1FqHLbjhcAqt7KBs6ltKwyUstc6UZlm1P98c1&#10;gFXM/wFl3XePJQGAKcqimzjjnLUZES+n8DHlZv78IKaUdvf2MpgQEUFR4JxNY9bTQuf2hQUBQDTL&#10;pfu9vnPWFkXOfGbTad20CVIWXcQQjLWt96Ztx+NJDME37Wh9rer1yFlQzCMAEFBVJImKzKbzg8OD&#10;yWSSHU+vKk9tbztrMU+hAEDEEBQxEVEufeSt1MRclWUMkRG9DxmvpBA4L3lWBYCYUuc6mFOI2YkQ&#10;Ub/Xs67bKiYqtFRwAwAi5iEq90GmLBDtni3skPeKIFAETEmICTR/yf1zBrrzDkPJ6c2fjBn8L3OM&#10;NYaI+/0+AEC3qxMzD2LZ5EUlgEjE+weHk/HEuoINpyhEEmMig3m1+0qXg4AqQsxVr7c2GlW9ftbh&#10;E5E1jhhGa6PFop4cHdVNkxe0cesRoPGtYQbQG7dujWbTtdHaYNDPDkNFfIghhPF0Oh2P2+BjiAKd&#10;NvzYsWNFWRpjFACXu52NsSgkKQmiisxms16vR6AhawTEGCOI6EPI0SUP1IGc5SkoEcaUo1muBPcH&#10;/bwLBBGYOIP0zFrJfaojgBzJAB4MRoQrukgR84Y0wLyYKsm9nRn3R8bvP++SPvAfckxRFMwmxOCc&#10;66pq1ixRpyKIQpb8x9s3brTeF2WZksQUjLB2S+ETAAAhIxvDyMYa0+/3hoNhf9DPZRYAUNXWt4YZ&#10;CQtXbGxtFfPZbDqv6wUiIKHxxpuISJLk6Eim0xnd1+2ap/DEFEOMXchAtM4hQlEUbHhVlc8oDQlQ&#10;MXdBChGkVNcNqFpnY0wxRe9DHsTLxJlszGQ0dDPCYElsdIFmNBxaw0saRVQ1SVqN3V11DywNSHHZ&#10;kXKfGjz7V0CAFCNRd2WI835zXPme+2mkfFZdUX/C9vD/1zE5byIgBGDDeXJtN2MWUQEo0yGgr1+5&#10;ykRJxGFe0pCIMFFCQVGFkMCoVTZMOdNmawBARZDzgs7csyuMqAiGuT8YItLR4ZFqVgIzsyHCzP8u&#10;42nKlpRj3ApcZ2ic11p0OiRiBcgQBwlTSrTsXSRQa22MKUmqp02KUZKEGDrOQlVE5rPZv2CyCJEp&#10;imLFJwJA/qlSStbaeyR4HlP3YITqUrQOX3d6+fuCHmRCBu5zYA+e+2iWd7lnKsuSTLddLnee5AWJ&#10;XWlBNak46ybT6bVrN4zBPOKC2bFoiEkVwYJGMAysRMZUVdWtqxNJJIwEoklj7rCUbvQo5MeycMX6&#10;+tr+/gERCiQAzeI0QkzdnJooy4k1SyJRVxRxpAiA0/kcYFXVQiQAAUKU7F/TUrmOCApMpESAyJJi&#10;kiwqAYBF3dxXoH3nyTIXInK5JKBqjbHGLBZ127Z2udI0W1K2DOnqcZ3D6dI8JOjcUiY+urC4op9g&#10;VctbhUjoBvH+CVnA/4InJ03obKGgeeOAMSaJIFCGESmkNrVvvPFGaBtjqtwRn5IwJQIC1RgFIJo8&#10;ds6YXJMCAIkJjIlJUBMAIBEbozHl+kve+YB55XLhdnf3+oN+UZTHNreqqlCAtmljjL5bspvy2zZt&#10;E72PKYYQQTUPcjvY25cY0zJIaIdmqSuM6crJSSYaAFGTIBKCANHqsb/vhmFW/cLSMorCwUpGhwjW&#10;qshisbDOioqkRMtNh6oqkAV6sKzvdkxAPr5tAUBECVQ5o1RcWh5lHvx+/7QiL+8fUvBDXeiP9BjI&#10;IAEgSzlS6pRNABBDVNCUkqT44vdeTikm0WKZtSYRTAkRSUCVKA/kMwQKdVN7H4xlVWVjVJQQyBhM&#10;CRAzw5m/Npfji6ICmIDik0882R/0CCmE1g0HqjqZTFKSJJyjCTFFZ33bGpOaummahohu3b49nkw3&#10;NjdAs+IKIfdtIghChjh5Jkon2QbIfy61Q3jr9p27t28TERK7orDGkFlu/EAkojMPnRYRBODcEY+o&#10;iMbYtm2qqppMJrmcBwSZ51y6lgegD+YVWSL3lIUAOfHPdcDuZe+8R8vq8HKURf7LuzDeGWetNTaP&#10;8jSGe1XZtK0kFRWJcT5fMOG16zeb+cyWJS69dac3TCkBsCvyvWHklJSNkmpMgRATC0AkJMgjAUUV&#10;gJny7IDcg5FSJILhcHDx4sVev8oPIiEbYxHBWifSZHiUiRwkMsYaYxFgNp+FGEOIN27e7Pf7hpkY&#10;O7n3siqWj0rHKSISQsr1lsxQtt7fuXWbDbvCOedWCwpWwdEYUxRFjDGmVCBmUgCW3wIgtwtnfqvb&#10;//RAVOqKIyBJ2ralpSQQUDHvJ82vWg4sfODL76vm0X1SzHdn1DNV1VtKowGAYkzWFEF9UzcxxaZt&#10;gg+vvPJap80lBgDJtBwhAIpoiB6wCCk1bZPfR43JDzGnxEyA3fOaxdTMvNKsgKomEJGyqjY3Ngyz&#10;iMaUkClXNgybwCYGn+lpTQIAudLiXNHv9Q+ODuumfuXlV06fPDkYDFhkmYdC3tiRO26Xhdq8TwmS&#10;SJ7Xoypvv3UNEFyWdOa5md1k1G5cSRbKAUBT19ZaZ+2KwgaAPLIiAzJQuK9wm3+/Dmqr6HLU80p0&#10;ex+yhu4N8UFndv8L8ljFzu/eQ1TvonhnchiOKVrjmIjI5LrVYjafzWeHhwe7uwf1bFYUxfnz5y4/&#10;cmnr2NZ8Pp+MJ9PZdDKdxRBTUkMxBfYUcrdhStI1HiioSFmWooLE3EECYEbNSaIkQDDGEtNgNDJs&#10;vISs4lfVGFoiLF3hvQfMs9uK4GNMkoefFGUx6A8m08n1Gze/9+JLzz77jHNZwguiqdN8qqaYokiK&#10;MWvcYkwxRhWVlG7cvDmbToqqzO1yuc0yPzMAwMSKKqnbfRhi9L7NV0yWjXMrtrqrzS07lFZRDABT&#10;SnnZBlJHjcKDaf4qP3iHaTxgap2KoZuysoRi76J4ZwghiaCiigBTCG3j/Xw229nZvXv37p2dnfXR&#10;2qf/5Z9/7zPPjNaG3ocQojFcOGusbVv/1tWrr732+kuvvKqqRWGtsUVZ5t2xeW0ysymLMvcaWGs7&#10;DMKcQsyz6kKIs9ms1++fP3/Ot21M2ZcgAMymU+998GE8mcSYQoxVWU7ns/lstljUvm2aptnd23v1&#10;1deP9g+J+bd+66989GMf6/cra62mFGJKKYXYLaKc1wvfNHlTedu0R5Oj3/v9P3rjxZf666PNzY2y&#10;LMvSFa4sq9Ja09RNiNH7MJtOxpPpJ3/yE5/+9KcIqfX+6fc8NRgOxkdHe3sH88ViMh7v7R/0e9V4&#10;OvWtb1vvo2/bNgunQHQ+nf3e//RPY4zMZK0x1hZFURWldbkX34rIoq69D6rCbHILsTGWCA0vl3AT&#10;IpGzlog3NzYfvngBEZNq07R1vWjbNnpfL5r5YlY3TQwxxvitb73oF1Ni43q94aDnXGGscdYxPzBq&#10;LH+QVlPwVceTyc7NW+yKslctFzbzaDT82Mc++ux7ns5TEVvv860RVR/a1scUoxEBZ51ajTEpaEwS&#10;vD/c27927dp4Ov2lz/zie9/7TK7Qxxig41diXo6OhCdPnTr/8IVPfOLjX/jCF1974/WmaUOMvapS&#10;NQBeRYsCQwzMpLKck7RsLYRcIdMO4yOxMTakBkAMOQAYDAatD8G3IcYQggnRex9T8iF0lXYRZ2zb&#10;hhRDDP4//A/+oytX3/qFX/iXmJmNicGLaIihruvQ+phS2/o8vHB3b/+3f/t/nBwebJ08PhgO1kej&#10;sioJyTlXFI7ZIKKLibklxBDjb//uP3nqqSfPPHR6Mp5evfrWyVMnfeMBUSS13g9HA0lijGnqhhhS&#10;E2OK0UcF3dvd/fw//2LmhDswhpwLoPkuimrqODhYdVgQYd4/qiSScs7KvGzZ29nb2dndGQwHx46f&#10;qMrCN+1iPvPeN40PMc5m8+s3bu3eugWqSIYMl5WzXaMEZmUNIWlW2ogAYO6jBwAE8DHu3dnNlfxc&#10;NwQAa92zzzzz+KOPabe3Pi8gDEmSqkJO3kWMtZzliB5CG3wI7fjg8MpbbwPCv/1v/7UTx46pgvet&#10;omro/HOKMaUkKiFGw3mIG33kox/94Ac/+MILX3nt9dcy5ZhDRr5qMURrEUBTiohGJFdoOLOdnY5R&#10;kmGqikI0MVmRWNoq9z9Vrc88u3OuDQEQ89Zm730UWUzGS7pI/+E/+AcvfO3rP/NTn3jyiSdSSm3r&#10;8+qpoFFDan17eHDYtM3LL79CqGfPn68ql7cY5nVkiEhMwXvDBgFKLBW03+9Pp7O/+1///f/Nv/av&#10;rq2Pvvmtb74nPesMt76NKZVlEUIMbQghJNW6bX0IyccU4yuvvvryy68gknOFWY4rMraTHeRcT0Ri&#10;DFmRjGByS7qIMBMCiCoBMFO/N+j1KjasIt77yXR6+9btN9980xibw2hd123rb127lVK7okfYGlcW&#10;zi6FIYiiolEFJW+ISMu1uavOh/F4Iing0qzzT3Lq5InnnnuuqkpkjD751scYRcWHIAohhhhCSNGY&#10;pUI1iaSUjg7H165fr+v6r/9b/+aJ4ydC9IgkkmLTZllZiqlNMYnkGlzKazJjnM1mxvAnPvnxj3/i&#10;Y//sj/7Z62++aa0VKyklInTOGWvyrNJV+rLS4SPSYjZ/9aVXjn/so4YY8u5K6YSIRDgYDJDwYP8g&#10;D5RnwkgEANa5a6++rgpIprs5hHeuX/9//p3/qre+9tCZM4N+z7BpfTubL2az+c7NOydOHXvssctr&#10;a2uj4bCsyl6vV1WVb7211jmbu9HBuRQTKEsSZ2zhimPHjo3H47/1n/8Xmxsbzzz91O///h/++Ic+&#10;cPnyo8YaQKgX9WKx8CGEEJq6Odjbv3r17bevve29z1QndrMVu7YT0TwLGkUFEgQfffBEKJoYjAJI&#10;UoCEBlV1Y2Pz/IVzw+EwtwqmmJq2rvYPBv3B0eHR3v7+wdHRYr5QVevMaHM03j8CTTmLLXuVcxYA&#10;8qOYBFeLgZajgQW0E4Ua4hDC9HAMcK+OJCLM5iMf+cja2lBFQxuz/CvzdgDo20ZVffAxRCMChklV&#10;XGFb304n4zevvvVbf+V/f/bMOVFhY1QhhFBWEDzN5wvjLLfdeNqceudiZ+vbmPjocFxV5ac+/anw&#10;j/6Hm7dud43cxhCSilrniFEFVBRW+/sImfn27dt/7+//N5cfvbx9YlskIQkRI2Buj2m1tcZYa8fT&#10;af5VU0wqMhlPbl2/WQ37bIyq5qU8MUXftM1s/sbLr6ioSsw0c76Ily4+TEiDfs86V5VV7pWzxhAy&#10;EjLnQXiYOKYkxAZ8U1alAjDRbDG/ffv2W2+9xcyvvvba5tbG6ZMnT2yfKFwRY5rOpnfu7ly7dn1+&#10;NAGAtWMbeRbjCpCvMIqKKokqxxglSeszwNJce0BCQgZVBDh16uTly5erqsTloFRAMGqH62tlVVZV&#10;WVbl5ubGbD6v6yalqKrr62uz2QyW61xAIaYECilJ1snkjCF4z8x5HWeegzaeTObjaS6940omSnT+&#10;3Lntk9spRgBShRRjiCFELwpJJEmCbqpxMjEJYECAEON0Mn7r7euPP/ro+973vDEGidq2bds2ky6I&#10;LKr1ojbWikoGX6QKkEWJ2a5SDHF/b/8jH/nof/cP/yEBdul4dx0V0SBncKAKICll5PTWtevO2v/b&#10;3/4v/w9/7be21rckDy7KGIG4G8KrGkNqfdPUTds0rffXrl/fOnGsV5WI2I1olhRDMsaEEFJS39QS&#10;IRf4AIC5zPoIIjLUTfES1bzKl5BVUwTJaWCX74vmH4MN9ape3m2vSQVURa/duHnrzp3Dg8O2brpx&#10;OqKgkkeBZXyI3RxnEFVUyUSUqMSYUCSlmHMLVQUDIomAFRWQ1tbXH774cFX1uFuuh1lo2DH8iABg&#10;rckTDZ21dV1nYqLf702nMx9Cr+qlFMH76WTWK8unnnxi+9T2ye3t/BQRkQ/+1u3bb7z+xje++e16&#10;OgVVxHsjtQCAAJ557zO5MYcQcndQvqVt62MKTJxSyiy3UU0xSkqprptrb1975aVX/v3/6//FMFtn&#10;YkzO2rZpRCWGCMSucPPZPKWIiMZZShxjzEUASSkmcTaURZGlZKdObi8WdW4LyYgYAFUlj64H6LZx&#10;KcCrr7+RQqDCHRwe/if/0X/6537+0z/+4R9PKaUYOx4rX35RSaluagTwwe/u7q6vrY9GSVXz86cK&#10;McQWWgUlJB98ZFZR7IRHMtgYQS42M3fz6IgsERsO3ueJ00QoABozLs6Twcla44M3zFo4iTFSl/sY&#10;gLZpmnm96ibIjyndG4wGwJw7VfKuGVqOqZC8FFK19W2KiVdtgsQAYI09f+5sVfRW0DiJ+BBjSjHE&#10;pJrhTh5Kb5ijMa5wnYID4M6tOynGXlVOp7NjW8c+9bM/++xzzxqmtsnDjj0tRzk8Ohw++fgTP/tn&#10;fvbzn//St7797X6vv7Nzt5kv8m9x7PixY1ubMUZrbFQfQsj9+97HDFSCjzHFjL5NCBGJ6sX8xe+9&#10;+J3vvrh9+uRjlx/Nq7SZ2IdQlKWqNlrHmLK2xDk7n8+bxgfv2ZgUfF4BCJrXBGiU1CwWFy5cfO21&#10;V50tkNAsJx4hYR5Z2XG7RK+/8cadW3eQsWk8Eo8nk//2v/t/f/krL3zyEz958dJFRAit1yTz+aKu&#10;ayAU0bZtU5KyKjc21r0P8/lcRCjGGGOKuLm5eerk9tpo2B8MnHXzup5N57fu3NrZ2R8Oeoi4WNSq&#10;UFalSyn4tur1JQkThxRc4VZGHGPeW8c5jTXGxBhYCI0FjJ2GCfHm7h4stVBZk9qVB0RXmkmBe00v&#10;+aUpRkDUlHT5aUmpLIqyKlUlhLS5tTFaW8tldUIDCCnFmGIe4ZpiUtEURZL4kGdH5+VSICoxRt80&#10;qmlnZ/9XfvkXP/rRjzHhbD7txoYl0SxdB0AFRIgQEOkTH//oRz78IWSu5/Orb1391re+c+PWra3N&#10;rRCF2QCCMy6ldLh/mDttFGQ2m+fu59lspqLm6pU3d3f3bty8OR5PAPCh06cKVzKzsTbF6BCaukHi&#10;oiidy5pligij0UhknBu6XVGKCBKHEBQwpFw/weX4bKyqkq1FwhRSBoDGGgCcT6Zf/PILN65eAwQI&#10;ECk0i8WscKO1tRs3bv3dv/dfA0BV9U6dOrl1fKuZ10fjo9Z7AKjKElSPHzvOxtSLOTPFEPuDwaVL&#10;Fx955JH19fXMNsQQ6qZt6ibE8FT7pPfNdLZoQ3u0f3j3zp22aa0xXFUZigKAKgQfUpIQQ8xLq3LC&#10;k80CkIgElQCATUZXN2/dlpSw61DKOENXTU8qAkSddq4zmk6kkJKIahbVZJ60KIv+oA8AMSob2trc&#10;ZGOSSopd6Eki2ZIAIMbMmISUImi3WyH4GCWTsQIAD1249Nf/2r9x+vSptvWtb1OSXIxia0QFFFKK&#10;CgCay8wpG3q7WBjDT7/nPUVZLv7oj4ejoTW8tbVhndOUjCEfwmw2ny3mmb8XkdlslnfHmC99+StN&#10;0wBAWZRk+KFTp4yl/mDARIlZRWUE4eAwT6pRBVdWSRVUC+dijDk3sdaFeuGcZeZe1fO+ZebBYOCc&#10;dc65siTmGIJx1hqTJCFSPZ9/9nd+b3F0SIarQb/X7xXOSbdCUsuyQMSjo/G16ze//c1vIoKrKmYz&#10;Go16varf742Gw16/P+pVjPj0e55+7PFHh4NhTCHElGKMUVKMSVJabg9XEQCqqhIANrc2fWhv37zt&#10;CleW5Ww2Xe55llVBA5dbVkXEhyirzipCUCQRABgvZr6puxlo2s2IXUp3QFISSd1C+9y7ICk7PADM&#10;mqqUonVORMtqOBwMjWEVSJgqV47W10U62ZP3SswpaUwx1yckZYZO2tanFLtB5IgIEJOE4H/uz/3c&#10;r/3arxHBomkQQJLEmEBVFToaJsWsMSPCmPLyGUYAQhjPpkT88MMXv/2t75RlsbW5mdGzRLHOHdva&#10;ssb64MfjsStcDsGiqqLGFXl7Ezlrc++ssRYR2bBB09QtqJauCMxEVC8WzrCWRdv63HRQFqWCWmYE&#10;WDSL/CCvrY1UtW3afr8HxN57RCQkY1lUZ5PZ29euv/D5LwPoYGNUVb2yLHpVlbe9pyQZTlZVt2t6&#10;DxQAyrIA0JhiCMG3foZzZn7k0qWf+uQnXeEmk2mIPiWRlHxOtUOo6wbyTMiUVAVAYxLDLImG/eGu&#10;2R2PJ6pQOJuNKXfK5RtGhMH7TJcEH4gzy5cVnqpIBweH+7v7REzOSIzRe1226ACASCTMvwtl1WWM&#10;MWQVRogXHr5w8uT2ZDLd3z84ODgY9Hqb6+tFUSBmJaL2ez0kqpvWMCNSwuTABe8lJYkxeN+2PgSf&#10;kqYUM5cWJRFi03hE+LVf+ZWn3/u093FR175tQ+tFoWmaEDwbG2NMMea0zhiKMRJyTBG6TjUc9vrj&#10;yXhtbfTwwxfyGoF6UasqM8cIRNjv9dZHo9l0GnywDoqibH0LnWqADQAYY43lyWSaoQAhAWhZuhB9&#10;Kiy0YEvnWx9TMGzcwCGRJG3bFlStdU3ry6IigF6/KqrKEL/++purqreKzuvZ3TfvXrtx8/rVa6BS&#10;9MvBYFBWZa/qZQeWt1xKhg8xqeqg38ul/sV8wcxlWRrDmYbwwf8rv/4XP/zhH1/MF/PFIkkKITRN&#10;07Zt8KFuGpFOEZBEmrrJNV9NKaakANZZ69zh0RECpF5Pul6A/BIB1fxuIhpTIOKUUm5eyK1vs9l0&#10;9+6uscYVjoigsKkq6ulcg2qGRyD1YjEcDVPsUFG+qeubm48//9iFc2dUwF5wtigQYHdn99atm6pK&#10;iEETIVW9fgyBmAURQZEwxhBiCN6nGBfzRUhRkvjQhhhDjK0PMUbv20cvX/61X//1kyeOzWfzGPKJ&#10;IaW8fVREk8+tpykrYYw1QJRCrJu2V5YqGgHyEI+m8SdOnLhz53beNUKEjASoIuDKoijKfn9wdHSU&#10;Z4oQYuBgmEhAqeuco929vel0tr62nme3JZFeVXkfyh4TYn/Ql6lYhzH4qih0EHtV0bReJfV6Ze7G&#10;FEn9qjebz69fv976djaZTmbzmzdv3b15SzURctHvGWv6g4FztiqrsiwG/X7eQ5/z5xBiq22IqVdV&#10;VVUe29oaG+ND6FUVGx6PJ/t7h3/jb/wfP/GTH59OpiHGtmlDaFsfmqaZTufMnGLywSeRGGJSIYa2&#10;CSGEPGBEREXUMM9nCwC0zqZ5zBOCUkohJpGkok3bZndVhzYLUNkwEdZ1u7ez123kNOycU9GUIq8P&#10;p4fTFAVAACC2vvU+B0GJsTccvPcnfvyh06cBIcWkoHVd13VtrV3fXO/3ezdu3BBJIQRjDTM284Vx&#10;NhpjrTHATQz1om7rJheUUkohBt+2beubulnU9dkzD/3mb/7lRy8/Mp8vxuMxshkMBk29mM3mIhJC&#10;8CHk54GZJCkxphRFUlfXUgkhxhSdcwpYlqUPvqoqH+JsPqtK1+8PRCVFqarSMK+tjdq2nUwn1rrg&#10;g0pipP8PHpfEyb7RhLwAAAAASUVORK5CYIJQSwMEFAAGAAgAAAAhAGW7S07dAAAABQEAAA8AAABk&#10;cnMvZG93bnJldi54bWxMj0FLw0AQhe+C/2EZwZvdJNXQxmxKKeqpCLaC9DbNTpPQ7GzIbpP037t6&#10;0cvA4z3e+yZfTaYVA/WusawgnkUgiEurG64UfO5fHxYgnEfW2FomBVdysCpub3LMtB35g4adr0Qo&#10;YZehgtr7LpPSlTUZdDPbEQfvZHuDPsi+krrHMZSbViZRlEqDDYeFGjva1FSedxej4G3EcT2PX4bt&#10;+bS5HvZP71/bmJS6v5vWzyA8Tf4vDD/4AR2KwHS0F9ZOtArCI/73Bu8xTRIQRwXpYjkHWeTyP33x&#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YVM0StBwAATTMA&#10;AA4AAAAAAAAAAAAAAAAAOgIAAGRycy9lMm9Eb2MueG1sUEsBAi0ACgAAAAAAAAAhACN9q4+ZYQAA&#10;mWEAABQAAAAAAAAAAAAAAAAAEwoAAGRycy9tZWRpYS9pbWFnZTEucG5nUEsBAi0AFAAGAAgAAAAh&#10;AGW7S07dAAAABQEAAA8AAAAAAAAAAAAAAAAA3msAAGRycy9kb3ducmV2LnhtbFBLAQItABQABgAI&#10;AAAAIQCqJg6+vAAAACEBAAAZAAAAAAAAAAAAAAAAAOhsAABkcnMvX3JlbHMvZTJvRG9jLnhtbC5y&#10;ZWxzUEsFBgAAAAAGAAYAfAEAANttAAAAAA==&#10;">
                <v:shape id="Picture 1052" o:spid="_x0000_s1389"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8jwgAAAN0AAAAPAAAAZHJzL2Rvd25yZXYueG1sRE9Ni8Iw&#10;EL0L+x/CLHjTVMVFu0ZZFgTXg2AV9Tg0s22xmdQkq/XfG2HB2zze58wWranFlZyvLCsY9BMQxLnV&#10;FRcK9rtlbwLCB2SNtWVScCcPi/lbZ4aptjfe0jULhYgh7FNUUIbQpFL6vCSDvm8b4sj9WmcwROgK&#10;qR3eYrip5TBJPqTBimNDiQ19l5Sfsz+jwI/N9O5OGW1/uDpcLpujH61Zqe57+/UJIlAbXuJ/90rH&#10;+cl4CM9v4gly/gAAAP//AwBQSwECLQAUAAYACAAAACEA2+H2y+4AAACFAQAAEwAAAAAAAAAAAAAA&#10;AAAAAAAAW0NvbnRlbnRfVHlwZXNdLnhtbFBLAQItABQABgAIAAAAIQBa9CxbvwAAABUBAAALAAAA&#10;AAAAAAAAAAAAAB8BAABfcmVscy8ucmVsc1BLAQItABQABgAIAAAAIQDOxl8jwgAAAN0AAAAPAAAA&#10;AAAAAAAAAAAAAAcCAABkcnMvZG93bnJldi54bWxQSwUGAAAAAAMAAwC3AAAA9gIAAAAA&#10;">
                  <v:imagedata r:id="rId65" o:title="Microbe Mayhem card - Saccharomyces"/>
                </v:shape>
                <v:group id="Group 3643" o:spid="_x0000_s1390" alt="&quot;&quot;" style="position:absolute;width:29351;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roundrect id="Rectangle: Rounded Corners 3644" o:spid="_x0000_s13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58AA253C" w14:textId="77777777" w:rsidR="00457CE9" w:rsidRDefault="00457CE9" w:rsidP="00185144">
                          <w:pPr>
                            <w:bidi/>
                            <w:rPr>
                              <w:rtl/>
                            </w:rPr>
                          </w:pPr>
                          <w:r>
                            <w:rPr>
                              <w:rFonts w:hint="cs"/>
                              <w:color w:val="FFFFFF" w:themeColor="light1"/>
                              <w:rtl/>
                            </w:rPr>
                            <w:t>أقصى حجم (نانومتر)</w:t>
                          </w:r>
                        </w:p>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071CD8EC" w14:textId="77777777" w:rsidR="00457CE9" w:rsidRDefault="00457CE9" w:rsidP="00185144">
                          <w:pPr>
                            <w:bidi/>
                            <w:jc w:val="center"/>
                            <w:rPr>
                              <w:rtl/>
                            </w:rPr>
                          </w:pPr>
                          <w:r>
                            <w:rPr>
                              <w:rFonts w:hint="cs"/>
                              <w:color w:val="FFFFFF" w:themeColor="light1"/>
                              <w:rtl/>
                            </w:rPr>
                            <w:t>1,000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2967D4AF" w14:textId="77777777" w:rsidR="00457CE9" w:rsidRDefault="00457CE9" w:rsidP="00185144">
                          <w:pPr>
                            <w:bidi/>
                            <w:rPr>
                              <w:rtl/>
                            </w:rPr>
                          </w:pPr>
                          <w:r>
                            <w:rPr>
                              <w:rFonts w:hint="cs"/>
                              <w:color w:val="FFFFFF" w:themeColor="light1"/>
                              <w:rtl/>
                            </w:rPr>
                            <w:t>عدد الأنواع</w:t>
                          </w:r>
                        </w:p>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198C21CE" w14:textId="77777777" w:rsidR="00457CE9" w:rsidRDefault="00457CE9" w:rsidP="00185144">
                          <w:pPr>
                            <w:bidi/>
                            <w:rPr>
                              <w:rtl/>
                            </w:rPr>
                          </w:pPr>
                          <w:r>
                            <w:rPr>
                              <w:rFonts w:hint="cs"/>
                              <w:color w:val="FFFFFF" w:themeColor="light1"/>
                              <w:rtl/>
                            </w:rPr>
                            <w:t>يشكل خطورة على الإنسان</w:t>
                          </w:r>
                        </w:p>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169C637A" w14:textId="77777777" w:rsidR="00457CE9" w:rsidRDefault="00457CE9" w:rsidP="00185144">
                          <w:pPr>
                            <w:bidi/>
                            <w:rPr>
                              <w:rtl/>
                            </w:rPr>
                          </w:pPr>
                          <w:r>
                            <w:rPr>
                              <w:rFonts w:hint="cs"/>
                              <w:color w:val="FFFFFF" w:themeColor="light1"/>
                              <w:rtl/>
                            </w:rPr>
                            <w:t>يمثل فائدة للإنسان</w:t>
                          </w:r>
                        </w:p>
                      </w:txbxContent>
                    </v:textbox>
                  </v:roundrect>
                  <v:roundrect id="Rectangle: Rounded Corners 3685" o:spid="_x0000_s13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20B4D79D" w14:textId="77777777" w:rsidR="00457CE9" w:rsidRDefault="00457CE9" w:rsidP="00185144">
                          <w:pPr>
                            <w:bidi/>
                            <w:rPr>
                              <w:rtl/>
                            </w:rPr>
                          </w:pPr>
                          <w:r>
                            <w:rPr>
                              <w:rFonts w:hint="cs"/>
                              <w:color w:val="FFFFFF" w:themeColor="light1"/>
                              <w:rtl/>
                            </w:rPr>
                            <w:t>مقاومة المضادات الحيوية</w:t>
                          </w:r>
                        </w:p>
                      </w:txbxContent>
                    </v:textbox>
                  </v:roundrect>
                  <v:roundrect id="Rectangle: Rounded Corners 3686" o:spid="_x0000_s13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27D8A2C" w14:textId="77777777" w:rsidR="00457CE9" w:rsidRDefault="00457CE9" w:rsidP="00185144">
                          <w:pPr>
                            <w:bidi/>
                            <w:jc w:val="center"/>
                            <w:rPr>
                              <w:rtl/>
                            </w:rPr>
                          </w:pPr>
                          <w:r>
                            <w:rPr>
                              <w:rFonts w:hint="cs"/>
                              <w:rtl/>
                            </w:rPr>
                            <w:t>19</w:t>
                          </w:r>
                        </w:p>
                      </w:txbxContent>
                    </v:textbox>
                  </v:roundrect>
                  <v:roundrect id="Rectangle: Rounded Corners 3687" o:spid="_x0000_s14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60F6AF0C" w14:textId="77777777" w:rsidR="00457CE9" w:rsidRDefault="00457CE9" w:rsidP="00185144">
                          <w:pPr>
                            <w:bidi/>
                            <w:jc w:val="center"/>
                            <w:rPr>
                              <w:rtl/>
                            </w:rPr>
                          </w:pPr>
                          <w:r>
                            <w:rPr>
                              <w:rFonts w:hint="cs"/>
                              <w:color w:val="FFFFFF" w:themeColor="light1"/>
                              <w:rtl/>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71B01FDF" w14:textId="77777777" w:rsidR="00457CE9" w:rsidRDefault="00457CE9" w:rsidP="00185144">
                          <w:pPr>
                            <w:bidi/>
                            <w:jc w:val="center"/>
                            <w:rPr>
                              <w:rtl/>
                            </w:rPr>
                          </w:pPr>
                          <w:r>
                            <w:rPr>
                              <w:rFonts w:hint="cs"/>
                              <w:color w:val="FFFFFF" w:themeColor="light1"/>
                              <w:rtl/>
                            </w:rPr>
                            <w:t>184</w:t>
                          </w:r>
                        </w:p>
                      </w:txbxContent>
                    </v:textbox>
                  </v:roundrect>
                  <v:roundrect id="Rectangle: Rounded Corners 3689" o:spid="_x0000_s14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4A050578" w14:textId="77777777" w:rsidR="00457CE9" w:rsidRDefault="00457CE9" w:rsidP="00185144">
                          <w:pPr>
                            <w:bidi/>
                            <w:jc w:val="center"/>
                            <w:rPr>
                              <w:rtl/>
                            </w:rPr>
                          </w:pPr>
                          <w:r>
                            <w:rPr>
                              <w:rFonts w:hint="cs"/>
                              <w:color w:val="FFFFFF" w:themeColor="light1"/>
                              <w:rtl/>
                            </w:rPr>
                            <w:t>لا يوجد</w:t>
                          </w:r>
                        </w:p>
                      </w:txbxContent>
                    </v:textbox>
                  </v:roundrect>
                  <v:shape id="TextBox 44" o:spid="_x0000_s1403"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164EA4F9" w14:textId="77777777" w:rsidR="00457CE9" w:rsidRDefault="00457CE9" w:rsidP="00185144">
                          <w:pPr>
                            <w:bidi/>
                            <w:jc w:val="right"/>
                            <w:rPr>
                              <w:rtl/>
                            </w:rPr>
                          </w:pPr>
                          <w:r>
                            <w:rPr>
                              <w:rFonts w:hint="cs"/>
                              <w:i/>
                              <w:iCs/>
                              <w:color w:val="000000" w:themeColor="text1"/>
                              <w:rtl/>
                            </w:rPr>
                            <w:t>السكيراء</w:t>
                          </w:r>
                        </w:p>
                        <w:p w14:paraId="621BA98A" w14:textId="77777777" w:rsidR="00457CE9" w:rsidRDefault="00457CE9" w:rsidP="00185144">
                          <w:pPr>
                            <w:bidi/>
                            <w:jc w:val="right"/>
                            <w:rPr>
                              <w:rtl/>
                            </w:rPr>
                          </w:pPr>
                          <w:r>
                            <w:rPr>
                              <w:rFonts w:hint="cs"/>
                              <w:i/>
                              <w:iCs/>
                              <w:color w:val="000000" w:themeColor="text1"/>
                              <w:rtl/>
                            </w:rPr>
                            <w:t>ساك-ا-رو-مي-سيس</w:t>
                          </w:r>
                        </w:p>
                        <w:p w14:paraId="5A43FF1A" w14:textId="77777777" w:rsidR="00457CE9" w:rsidRPr="00D7292C" w:rsidRDefault="00457CE9" w:rsidP="00185144">
                          <w:pPr>
                            <w:bidi/>
                            <w:jc w:val="right"/>
                            <w:rPr>
                              <w:rtl/>
                            </w:rPr>
                          </w:pPr>
                          <w:r>
                            <w:rPr>
                              <w:rFonts w:hint="cs"/>
                              <w:rtl/>
                            </w:rPr>
                            <w:t>الفطريات</w:t>
                          </w:r>
                        </w:p>
                      </w:txbxContent>
                    </v:textbox>
                  </v:shape>
                  <v:shape id="_x0000_s140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4748AEB" w14:textId="77777777" w:rsidR="00457CE9" w:rsidRDefault="00457CE9" w:rsidP="00185144">
                          <w:pPr>
                            <w:bidi/>
                            <w:rPr>
                              <w:rtl/>
                            </w:rPr>
                          </w:pPr>
                          <w:r>
                            <w:rPr>
                              <w:rFonts w:hint="cs"/>
                              <w:color w:val="000000" w:themeColor="text1"/>
                              <w:rtl/>
                            </w:rPr>
                            <w:t>تم استخدام خميرة السكيراء الجعوية (خميرة البيرة)، منذ 6,000 عام على الأقل، في صناعة البيرة والخبز. كما أنها تُستخدم في صناعة النبيذ، وعلى نطاق واسع في الأبحاث الطبية الحيوية. يمكن أن تتحول خلية خميرة واحدة إلى 1,000,000 خلية في ست ساعات فقط.</w:t>
                          </w:r>
                        </w:p>
                      </w:txbxContent>
                    </v:textbox>
                  </v:shape>
                </v:group>
                <w10:anchorlock/>
              </v:group>
            </w:pict>
          </mc:Fallback>
        </mc:AlternateContent>
      </w:r>
      <w:r>
        <w:rPr>
          <w:rFonts w:hint="cs"/>
          <w:rtl/>
        </w:rPr>
        <w:tab/>
      </w:r>
      <w:r>
        <w:rPr>
          <w:rFonts w:hint="cs"/>
          <w:noProof/>
          <w:rtl/>
          <w:lang w:val="en-US" w:bidi="ar-SA"/>
        </w:rPr>
        <mc:AlternateContent>
          <mc:Choice Requires="wpg">
            <w:drawing>
              <wp:inline distT="0" distB="0" distL="0" distR="0" wp14:anchorId="513AEFCF" wp14:editId="7BBD835F">
                <wp:extent cx="2909570" cy="4362450"/>
                <wp:effectExtent l="19050" t="19050" r="24130" b="19050"/>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056" name="Picture 1056" descr="Microbe Mayhem card - Candida">
                            <a:extLst>
                              <a:ext uri="{C183D7F6-B498-43B3-948B-1728B52AA6E4}">
                                <adec:decorative xmlns:adec="http://schemas.microsoft.com/office/drawing/2017/decorative" val="0"/>
                              </a:ext>
                            </a:extLst>
                          </pic:cNvPr>
                          <pic:cNvPicPr>
                            <a:picLocks noChangeAspect="1"/>
                          </pic:cNvPicPr>
                        </pic:nvPicPr>
                        <pic:blipFill>
                          <a:blip r:embed="rId66">
                            <a:extLst>
                              <a:ext uri="{28A0092B-C50C-407E-A947-70E740481C1C}">
                                <a14:useLocalDpi xmlns:a14="http://schemas.microsoft.com/office/drawing/2010/main" val="0"/>
                              </a:ext>
                            </a:extLst>
                          </a:blip>
                          <a:srcRect/>
                          <a:stretch/>
                        </pic:blipFill>
                        <pic:spPr>
                          <a:xfrm>
                            <a:off x="167217" y="99483"/>
                            <a:ext cx="2615565" cy="965200"/>
                          </a:xfrm>
                          <a:prstGeom prst="rect">
                            <a:avLst/>
                          </a:prstGeom>
                        </pic:spPr>
                      </pic:pic>
                      <wpg:grpSp>
                        <wpg:cNvPr id="3692" name="Group 3692">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16368"/>
                            </a:xfrm>
                            <a:prstGeom prst="rect">
                              <a:avLst/>
                            </a:prstGeom>
                            <a:solidFill>
                              <a:schemeClr val="bg1"/>
                            </a:solidFill>
                          </wps:spPr>
                          <wps:txbx>
                            <w:txbxContent>
                              <w:p w14:paraId="316BF032" w14:textId="77777777" w:rsidR="00457CE9" w:rsidRDefault="00457CE9" w:rsidP="00C924A7">
                                <w:pPr>
                                  <w:bidi/>
                                  <w:jc w:val="right"/>
                                  <w:rPr>
                                    <w:rtl/>
                                  </w:rPr>
                                </w:pPr>
                                <w:r>
                                  <w:rPr>
                                    <w:rFonts w:hint="cs"/>
                                    <w:i/>
                                    <w:iCs/>
                                    <w:color w:val="000000" w:themeColor="text1"/>
                                    <w:rtl/>
                                  </w:rPr>
                                  <w:t>المبيضات</w:t>
                                </w:r>
                              </w:p>
                              <w:p w14:paraId="14EA8C6D" w14:textId="77777777" w:rsidR="00457CE9" w:rsidRDefault="00457CE9" w:rsidP="00C924A7">
                                <w:pPr>
                                  <w:bidi/>
                                  <w:jc w:val="right"/>
                                  <w:rPr>
                                    <w:rFonts w:cs="Arial"/>
                                    <w:i/>
                                    <w:iCs/>
                                    <w:color w:val="000000" w:themeColor="text1"/>
                                    <w:kern w:val="24"/>
                                    <w:rtl/>
                                  </w:rPr>
                                </w:pPr>
                                <w:r>
                                  <w:rPr>
                                    <w:rFonts w:hint="cs"/>
                                    <w:i/>
                                    <w:iCs/>
                                    <w:color w:val="000000" w:themeColor="text1"/>
                                    <w:rtl/>
                                  </w:rPr>
                                  <w:t>كان-ديد-ا</w:t>
                                </w:r>
                              </w:p>
                              <w:p w14:paraId="0519F869" w14:textId="77777777" w:rsidR="00457CE9" w:rsidRDefault="00457CE9" w:rsidP="00C924A7">
                                <w:pPr>
                                  <w:bidi/>
                                  <w:jc w:val="right"/>
                                  <w:rPr>
                                    <w:rtl/>
                                  </w:rPr>
                                </w:pPr>
                                <w:r>
                                  <w:rPr>
                                    <w:rFonts w:hint="cs"/>
                                    <w:rtl/>
                                  </w:rPr>
                                  <w:t>الفطريات</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5B7A35" w14:textId="77777777" w:rsidR="00457CE9" w:rsidRDefault="00457CE9" w:rsidP="00C924A7">
                                <w:pPr>
                                  <w:bidi/>
                                  <w:rPr>
                                    <w:rtl/>
                                  </w:rPr>
                                </w:pPr>
                                <w:r>
                                  <w:rPr>
                                    <w:rFonts w:hint="cs"/>
                                    <w:color w:val="000000" w:themeColor="text1"/>
                                    <w:rtl/>
                                  </w:rPr>
                                  <w:t>توجد المبيضات بشكل طبيعي في فم الإنسان والسبيل الهضمي. تعيش هذه الفطريات في ظل الظروف العادية لدى 80% من البشر بدون أي آثار ضارة، على الرغم من أن فرط النمو يؤدي إلى الإصابة بداء المبيضات (السُلاق).</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C2795"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6149" w14:textId="77777777" w:rsidR="00457CE9" w:rsidRDefault="00457CE9" w:rsidP="00C924A7">
                                  <w:pPr>
                                    <w:bidi/>
                                    <w:jc w:val="center"/>
                                    <w:rPr>
                                      <w:rtl/>
                                    </w:rPr>
                                  </w:pPr>
                                  <w:r>
                                    <w:rPr>
                                      <w:rFonts w:hint="cs"/>
                                      <w:color w:val="FFFFFF" w:themeColor="light1"/>
                                      <w:rtl/>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C0569"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86975"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27EF3"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D1B1F"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67536" w14:textId="77777777" w:rsidR="00457CE9" w:rsidRDefault="00457CE9" w:rsidP="00C924A7">
                                  <w:pPr>
                                    <w:bidi/>
                                    <w:jc w:val="center"/>
                                    <w:rPr>
                                      <w:rtl/>
                                    </w:rPr>
                                  </w:pPr>
                                  <w:r>
                                    <w:rPr>
                                      <w:rFonts w:hint="cs"/>
                                      <w:rtl/>
                                    </w:rP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B89B0" w14:textId="77777777" w:rsidR="00457CE9" w:rsidRDefault="00457CE9" w:rsidP="00C924A7">
                                  <w:pPr>
                                    <w:bidi/>
                                    <w:jc w:val="center"/>
                                    <w:rPr>
                                      <w:rtl/>
                                    </w:rPr>
                                  </w:pPr>
                                  <w:r>
                                    <w:rPr>
                                      <w:rFonts w:hint="cs"/>
                                      <w:color w:val="FFFFFF" w:themeColor="light1"/>
                                      <w:rtl/>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DDC29" w14:textId="77777777" w:rsidR="00457CE9" w:rsidRDefault="00457CE9" w:rsidP="00C924A7">
                                  <w:pPr>
                                    <w:bidi/>
                                    <w:jc w:val="center"/>
                                    <w:rPr>
                                      <w:rtl/>
                                    </w:rPr>
                                  </w:pPr>
                                  <w:r>
                                    <w:rPr>
                                      <w:rFonts w:hint="cs"/>
                                      <w:rtl/>
                                    </w:rP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3E5B6"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513AEFCF" id="Group 27" o:spid="_x0000_s1405"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436SGQgAAG00AAAOAAAAZHJzL2Uyb0RvYy54bWzsW2uP27YS/V7g/gdC&#10;F7hoge5ab1m+2RTJpgkKNGmQpD+Almhbt5KokvLa21/fw4fkx8avbZF2b7VIdi17OBoN58wcDuln&#10;362rktwxIQte3zjetesQVmc8L+r5jfPzp9dXY4fIltY5LXnNbpx7Jp3vnv/rq2erZsJ8vuBlzgSB&#10;klpOVs2Ns2jbZjIayWzBKiqvecNqfDjjoqItLsV8lAu6gvaqHPmuG49WXOSN4BmTEu++Mh86z7X+&#10;2Yxl7U+zmWQtKW8c2Nbq30L/nqrfo+fP6GQuaLMoMmsGfYQVFS1q3LRX9Yq2lCxF8UBVVWSCSz5r&#10;rzNejfhsVmRMPwOexnP3nuaN4MtGP8t8spo3vZvg2j0/PVpt9u7ujWg+Nu8FPLFq5vCFvlLPsp6J&#10;Sv2FlWStXXbfu4ytW5LhTT910yiBZzN8FgaxH0bWqdkCnn8wLlt8f2LkqLvxaMecpsgm+G99gFcP&#10;fHA6VjCqXQrmWCXVWToqKn5ZNleYroa2xbQoi/Zehx4mRhlV370vsvfCXMCd7wUpckDBjWKH1LRC&#10;0ENA3ZeY93ImM0TgWxUJU0be0nvEOsmoyMkVuQVUipyquFTKlT6jnaqn/5Fnv0hS89sFrefshWwQ&#10;37iVkh7tiuvLHdOmZdG8LspSzah6bZ0AS/Zi6TN+NHH6imfLitWtAZ5gJfzBa7koGukQMWHVlOHB&#10;xQ+5NohOpMg+wEANMdkK1maLztCNMcpsifD7TMB5ceJ7iUMQWWkajgMD1j7yYi+K4shEXhpHyAba&#10;D134wGFCtm8Yr4h6AcNgC+aMTujdj1JZhUjrRKz/jCHad7BrCxDm5WZ2gzj1u9nVKCX6HShVQfvX&#10;girxt+CYhOMdr+yCatUg68ouFHD1IBguSiwfF7RhcLFSu+OroPOVigeEbskm5ANf1jnLyS0XNeqH&#10;cqCeYTu4T0lyJzyI4JjKKHTVj55Nm52uEj+OXVQbRIt9qQOvCxeVm5QzdKLSWSswuDkcL8pAZfAm&#10;aFT0zHOLapr/zyGzqkS9uKMlCdzIt67WAbYXX3RScwU/bVRZk9WNE4w9+wySl0XegVOK+fS2FARK&#10;kV9fRmn6vdW7JYbYLWvcQnnLRK1+1d6XTBlZ1h/YDHlIZWhtvi6orFdLswxA9sxHC5ozc7dIe9VA&#10;ox+hH0QrVJpneIZet1WgivVD3UaNlVdDma7H/WAzff1tjAWdYWZwP0LfmddtP7gqai4+92Qlnsre&#10;2ch3TjKuUV6a8vweWVq05S03tIDW2YIjE2at0IOVFHBhIvlLACTsAPIJ8fqSr0nsOcQWik+CNeBO&#10;Ff3Pv9cv/quurn66esfY1VvzzkuatUwUy0p/ruxX5gN/CkKkXUOdrRE6RA7k2vE4dkOTbD0/Hoc2&#10;h3fwSX3fjS16Ui8O8Np4uSMJXSY9K9miNuxE/G4ATefdFG5J7UV6u56udZ31Deq25nUFNnfjyF+X&#10;VJX6zSyrGJLNi2ULHOr0vxljY+SLTjkql2EH/ZSjotgp/3gPPloWkuAfrQkmQQBh5T3JENN0XvCl&#10;JHkhGZXsWzCHpUQend6TPlLI1MQEvSY/1EQyEHQGOckkkZ3qDIpLRnPScjIV4K8kpxWdM8IFzKDt&#10;4pr0ZihZUJUMJCYnq6JdwCrFhXhbZJIs+ErdgQgmC8X1WzB+pRC247ZTBuoEak4qjquZYL8ukXqu&#10;ySMDNYz8AK5DlvfH6Tj2I6UHuaVjleM4DMeWFXihmyZ/jBZspe3DEdjXLZtZjkVgzVUEzo5HoKXh&#10;PZuwnBIlsueUPeuIjSMvYh1e4KYxWAK86HlBjLS/58U4RDbovJgkHkSMxElWf2DkAVavIPgl8isS&#10;mwHbcQKSGF/22dPmUlNgN0Th6ILolAM2pLNLlX8yz9hKmoqDn0EmFF8YCAm6AbpE7BajfyghQak/&#10;BzAQ65azdE1k8RsjX9fVNxfBKExUFte5KHW7PNPlc2/sYeVnFzT+OAqijhscIh6XocnDj0Y9EtTn&#10;afthOHmvgzS+Vc+KwTtiFk5eEpmQ2iE724g8pGKg94+n91vUMOwC8TjlV7A/qy5/mWKVnoc9iFns&#10;+d+qxbAtVpb4Hy9dXuqHCmuGR0WIU8hvWFQMFqVYlmrqAXSJQWVfw/9oCRtA93+3pt4CnY6lzdpq&#10;awWGVcNfus5Wa4EzypoWs9B6t0RXUxA+I6rZWmD34hKYmQ6PAlkQ+eH+WsUb+yhvFmaBFwZGYIDZ&#10;0Lo61Lragpld951qZ/2talvioq11mldqMQvAV2qnA20sThbLitaX4W9DLRMXXYG9Ve4OtwwgcLJV&#10;MHDLG6dbEOm10j+tdbyFv75X8IS4ZeL2u1bHGiFazOLvZ8lmy7LG9vojMejpRZ1e3rlR4u9TTW8c&#10;uuNuGy/AjxEYiuBQBM8ognoX4jTX/JsVwbO2QxMXYhaEL/pue99kz9hFTHQLhWEwPo7CYcU37KKe&#10;3kXdKoVpF4pPqhT2e67HSyHELAr7bZ6LWyxB4oX7hW/osQznFrZOTZxxbmGDOOzd2TbEk0IcWh3n&#10;LP4gZhHnoTtySb9FVznV5EHHJfGD1CzoDvQ1se0wNFzQ9B3OCuFU02muiRM5TxFz/YGB41UOYhZz&#10;PaU+s8phG8EiznPj2PZQtiEX4fSA2UoYepwDsbyEWMb6QOWTW96dddgkcSFmIWcak+o5L8dcGCYP&#10;MZckUXd6B6diTx+BGvqaQ1/THqeM+1XOn0ItN+fN9RnL/mCbfh/fadEbofb7N+pLM9vXesTmW0LP&#10;fwcAAP//AwBQSwMECgAAAAAAAAAhAJ819UwfbwAAH28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M6NDE6Mjcr&#10;MDE6MDAiIHhtcDpNZXRhZGF0YURhdGU9IjIwMjEtMDktMDhUMTM6NDE6NTYrMDE6MDAiIHhtcDpN&#10;b2RpZnlEYXRlPSIyMDIxLTA5LTA4VDEzOjQxOjU2KzAxOjAwIiBkYzpmb3JtYXQ9ImltYWdlL3Bu&#10;ZyIgeG1wTU06SW5zdGFuY2VJRD0ieG1wLmlpZDphNzUwZGUxYS04N2IyLThkNGEtOGE5OC0yZDgw&#10;ZTZlMmQ4MWYiIHhtcE1NOkRvY3VtZW50SUQ9ImFkb2JlOmRvY2lkOnBob3Rvc2hvcDo0MjQzMDM2&#10;Ny02Y2U2LTMwNDAtOTExNC0yMzU3Mzk2YjcxNWMiIHhtcE1NOk9yaWdpbmFsRG9jdW1lbnRJRD0i&#10;eG1wLmRpZDo5MDA4MWJlZS1hY2YyLWVhNDUtYTQ3MC00ZTAxZDkxOTVjZjQiIHBob3Rvc2hvcDpD&#10;b2xvck1vZGU9IjMiPiA8eG1wTU06SGlzdG9yeT4gPHJkZjpTZXE+IDxyZGY6bGkgc3RFdnQ6YWN0&#10;aW9uPSJjcmVhdGVkIiBzdEV2dDppbnN0YW5jZUlEPSJ4bXAuaWlkOjkwMDgxYmVlLWFjZjItZWE0&#10;NS1hNDcwLTRlMDFkOTE5NWNmNCIgc3RFdnQ6d2hlbj0iMjAyMS0wOS0wOFQxMzo0MToyNyswMTow&#10;MCIgc3RFdnQ6c29mdHdhcmVBZ2VudD0iQWRvYmUgUGhvdG9zaG9wIENDIDIwMTggKFdpbmRvd3Mp&#10;Ii8+IDxyZGY6bGkgc3RFdnQ6YWN0aW9uPSJzYXZlZCIgc3RFdnQ6aW5zdGFuY2VJRD0ieG1wLmlp&#10;ZDowMjk5NTgwOS0wODMzLTE0NGQtYWM4ZS0wMTE5MTVlYzAxZDUiIHN0RXZ0OndoZW49IjIwMjEt&#10;MDktMDhUMTM6NDE6NTY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YTc1MGRlMWEtODdiMi04ZDRhLThhOTgtMmQ4MGU2&#10;ZTJkODFmIiBzdEV2dDp3aGVuPSIyMDIxLTA5LTA4VDEzOjQxOjU2KzAxOjAwIiBzdEV2dDpzb2Z0&#10;d2FyZUFnZW50PSJBZG9iZSBQaG90b3Nob3AgQ0MgMjAxOCAoV2luZG93cykiIHN0RXZ0OmNoYW5n&#10;ZWQ9Ii8iLz4gPC9yZGY6U2VxPiA8L3htcE1NOkhpc3Rvcnk+IDx4bXBNTTpEZXJpdmVkRnJvbSBz&#10;dFJlZjppbnN0YW5jZUlEPSJ4bXAuaWlkOjAyOTk1ODA5LTA4MzMtMTQ0ZC1hYzhlLTAxMTkxNWVj&#10;MDFkNSIgc3RSZWY6ZG9jdW1lbnRJRD0ieG1wLmRpZDo5MDA4MWJlZS1hY2YyLWVhNDUtYTQ3MC00&#10;ZTAxZDkxOTVjZjQiIHN0UmVmOm9yaWdpbmFsRG9jdW1lbnRJRD0ieG1wLmRpZDo5MDA4MWJlZS1h&#10;Y2YyLWVhNDUtYTQ3MC00ZTAxZDkxOTVjZjQ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ik4BQUAAGWUSURBVHicjP1pjGZrch6IPRHxnnO+PffM2qtu&#10;3Vt197Xv7Y1NUqTIFilKoiTKombG1mKCakiiSI09EgwYnoEB/xjDAww8NsYjCfAYkEc0KY2GBDkU&#10;m91ssdndbPZ6971u7Wvu+eW3nXPeiPCP93xZVbdbsvNHVVbmqW9748TyxBNP0KUP36FgHEAkpu4g&#10;NyVih7qRO7EQuTmorj1ULr3Of//PXv83v/27w8PN1db68dUza7O6W7au8sFPPXr85b/0dIspllZV&#10;offoQr5ctNcCmNycwCBjdocQYE5Qc7iIuQuxMjFI4KqmbswMInfAOcAdFk1JhAGAAIc5HAQYkwCm&#10;0QhEgSw6g0DqzuYEQBCd2d0BEAdmMMOdNEZyOJEIzInIhMjMVZ2Z3Q0ODiA4QOBAHt2FBCByJyZ3&#10;EBMcxFBzdncnMnVhInJmVquZxM3hBCbA3RVOqg5yIjAIcAIMRMzM6TVHV4cbQO4EdlcQE0DETMSA&#10;OhRG7gR483EwIT0HlMBgAYm7ETOBAGero4OJiQGy9KFSej8wgJyEYEQt4TzCXA9hpgriAlpFmJDD&#10;lSQDgkhhNiFykAFMJAwyh2tUjZW7ukXAzKKpwUAwN3VQjMZEltOdm+M/+er3avdeWHT36/cul7PJ&#10;FKNpOdwt8q3dKa31vKp7vZpbnC3mnLEr4OZaQVWVXaO5aQ0HMaupgQzuZm5qakTGDlVTNXcXqLqq&#10;mbuRmTnczd3dzUkrdsCczGEKh84UpmZq6ZMyI4uu7l4TjMxczVVjqVrFZCXuqGvy6GSsSg7AosdI&#10;pk7uBjMGi1t0Iha4kUaQsym5uRlczZxijDG6RYeTG7uLuROCGgHk5HAzg1swJRB7BAMOArGzEJyJ&#10;YnSLRoC7AIA53EmJ3NwAEKFl6uYsvOCegVxjeh3u0QA4nMHw6BahJUzh5q5EmTkTi4M92SjAxIAR&#10;u7mZMTxXQx2ns0rdYUYOgM2tBGugiHTvUQS5mpJHV4ORRbi7/MNf+zUiJ4K7uztAjTkTQAKrwcGd&#10;4QRlELnZjbcO7t7b6xUryhwKvPjs2dn2OHbXBtnCa6/eWT3e7WwMLn8wrepy7ZE2kHNwUGAh4oys&#10;hjs4wDQENzUWOJhIAAXgRMREAJmTMNyJBXAGqYGI4BHucCK4gQlArNG8YGeAmN3cieFOZAAZszkx&#10;MZScHQ5ScVIYwxVwuAI1iMBOxAQjcVMWBiAgNleAzIzcmSwdDwC4EzuxWzSAQA53UHSoOxMMHpnI&#10;3ckpPRdB3QE1Sj6FnMEGJriZEQxwGBHcSGFG4jAnFjCZizvBIoswt93UYgmQqyUvDRIAYHcwgV2d&#10;GIEcbm4CAG7ucAfczUwYjQMkcrd0i7spw2Ndk5XmCncOsEiucHJi8UgptjipuzuUHOYsv/qP/j4I&#10;BDCxO5gpBLgSwCROHEDsBsDMUe7Gt3//2nInOxhjv9rNsuzZtWMMWj659tLnzn302vUbwzu8b3e+&#10;c/M733n/1e9e5pv75z5znEOeAgURgcQhBONAFh2cETNBQE5gAwkMcAcTizoJOwAidghzJAJLRunU&#10;uflUmAkiEgIZwMxwiMCNCW7KjmDuImZELGQ1QA4IOxjEIDLm9EFDSLKM1cjNhMkBFzABCjgLk6l5&#10;Ey/N4RLE1YkDMeDmMCYnJ2/irMORohKQrMgBcTdClEAAnMAizDG9GUrRDHAop39xxgxDgPSsqkhm&#10;ROReWlW5VdDIR0bJAs/NjNzgDjc1I2GNcAoswiyxLokJUKIU3ExVQMHVVZnJ3BUG2NRRg9wgDgOE&#10;oHBnGAfAjEBMwRCZFB4IzNIJVrmRSnK4QoBrJLAB7EbE7upuDIAFk73q+vfulZN6srX3E8+f4yFd&#10;e+/aFR33pFjpe/fs4onrMUervL23ZDwpZ9f+9PDW166c/LNPZUEscrrjmImYLSoHMnVAiQzKYA/s&#10;aiASotqM051OcCJhdlcxRI01ACZyc2YiUASENJoKC4jdlBABJjemjFyVnTwCmbuRsKilfMgpOEAk&#10;DGVyQMy5KkHCxMFdhElVzUFuROamFNpwDXAnBjHgxAAMADGxCcEcRhBPR5GzO8OEBe5wMMEYcM7d&#10;HXDhzEBQIQCuLOQpThiTMKwxMQcxKG9lMZbMBAq1RQEoE3eAjByOCLBYbRDAAREQapVMgMLNQBKE&#10;NTkSM5C5M3vl1gFIiGAgdhCBMqrMgzhMskDmDlBgAB5NiEzdbESBkYmbCQWnOghqEmKPyDK4gdhJ&#10;YaSqQcQU7kpwIHJo9RZ4qtVsqBkPqqs17c9W0B2wOOfb49Ykq3aXBnkxW4MvGhdSKKyqizwjjU7k&#10;xGzqROrGxOJuIg6QqRPXgKi7QwEAQm5mtTuccwHc3ZrzNmYGEzTCxZzETcEOEAyBCeKWMvMsz+FG&#10;UMCjI6qxRxCTkzORGZjZHeaWsmBHTRLIHAwnuNeBSC2C2AEECazsFDUSkaecg1Ja7XAmdiKxCBDB&#10;XZg8AlBiMYtASpxdGAal5v+CYJ5+qmpmDhYHmRjlJJG0BgdxNd03CJC7GWWBQ4r0KfXOyKKaEUon&#10;ISJ1ElJwkYoYcER0sCmInEDkrsRMxhTc3QkgMsDM4O5Q9yzAIExsDnJVJ2JI8rtmnDE5yDWahEDk&#10;oEjvvf99YQNlJERgA5sqA2CGuRO5G8BBeO9W/dE3Prh6rcyqelTJ4gZd/fIHh6ODLR+t5xuvdeLd&#10;e++Yunj9yrGnnuPlcT1ZPnsMxxbbvfLHfvH5wbEVEMBuSqYTIAi7pwhmMKuJgsaaRVIJ6eoEdovS&#10;CjCYi2tNkhITdquFSI3dm+zJzckJwmgsxD98e/j+969cPDu4+OkTFnIiMtNA5t4ESKLMSQlOTmAi&#10;dlMnJyJzgAIFZndxj246Ly+JCMwS1YicOCNKNYExi7u7KczdlIjcU5AGgZ2d3RwEd3InSUdBBKLg&#10;pplT9OQUyBmwGk4imQPBCOy1OwPBm/rKiVPiwO4xlZbmZOpscDKQwA2cAxEgYXFkTjViCUe0OuQ5&#10;ucEEAqeMyDwaFE61qZGwqoiwqRKlYjaVqoGoZjghONTMiJk5c3KQB3JXJ2ZDhBERlEzNiWBuLOIO&#10;RPOD7ckf/fPX9vahAZsH9y7fvbHaG5xZX52IISzXj63d/OrvDu/cbS0OcuditZw+d/HS5d2zy4MP&#10;vvOe1NXx40sv/mKPqbBo5sYciJmgZjAD6ppEmMlYGBxNzQlC5ISAGCOMAIenHN3MncAKsLDD2LQG&#10;w9URWCuSTJjv3Zr8l//lv5kdxtNF+0dfPfeX/uEnVQpWqt0yKDk5mZMjGSOITA0ZUW0KmZfSqpGZ&#10;WYKquTPckut2Bge4eqpUUtrtrpayeQqQDG4AmBQKkLkFNzgpMSWDBJwIsNprlqC1urtBGG4OBzuR&#10;mgaIkwtLW7WEiTcWmZHBPJJHdTCbAu4gqKW0E9HMwZrswCyKsMcaBidlCbF2DgFwrtiDg8ncOZBH&#10;hsOVySXWUTi9D8DdQMxGgcyCwOHELBBxMoABCiSSsngiOGpK+SLczZlcPZBZlvMbrw//6N27K4Ne&#10;noW716+1Yrk5HraWBnc3wr2724PbTO41Jh3tS1HcLo9993d+b3a4822mi+tPXDi+VCy2hd08NoUK&#10;CCk7dWMSkxykMdbuwVRZ3NwoAsFT1UCU8mx1MrAwYHVJyExrJ1IPBAMFZoOIqxmF6x/c29zZlMnw&#10;Unfd3+KfrZ8KWavmSGrOBHKnjKAeHSlxN4gY1GFmTDAYWCRzizCQsMfonLJxN63NA83rJVcHqC4t&#10;iENBKC0EdydzAGpKaOIkgU3BcBe4gxlO4g61yGYghhkYxAJXBwOARyc3U4YbV6ROSAgHQKYQIMVv&#10;czIih9WuTBwBgUXinJ2A0mPlBDcFmRmzgKDO5ghiGk0cBDNmmLFRIEDYYJ7iYgSngh8JFgip6jY0&#10;N7o5IP/gH/4KoAQioTlSN0cgmoiuCuFC3n1/FAs72NkajvbuzPbqcryn7cvX3oiTw052bKnd9YwZ&#10;dPH5Z3d39vZ2rg33tlzrp1869+TpY4c39to5Osc6cPIIMwWUOafmqTS5djd3ZyIQk7uDhQgEYmbA&#10;zTSVv0TEIt54BCZzcqOAkLFZNhnXv/3PXv3Tr35Ylb2MdbXd/ZGnLuj2eGEll06LieChyWnhCAS4&#10;ACxGTk7sgeHs8KboIEmoDohcazdPqZIDRASwe3TAoWIOIWO4BUZC6RwMcnZmhxGgSkQghjmDageZ&#10;EzMzmc0jYqoEzRM8YglxdFcDG4SQuU61NmE1J5gaKCGTqfq0mIpKQIQlpWlezybsU0YCNTkhnMwk&#10;DPbkYr1BTZByKRCnE4muajCYuzuLAJEoMJiIQAZ1s+RiPXBQQoAlJFBJ2N0puUwYnImFQ3jzS9dv&#10;fPiRmiwUVLuFotMPrRK8UaxpyAeycqqfnVo+xQVvXFj7g2t/ZHXdlqxodxb38dH7l0ec3Xx39ue/&#10;cHjqc48jy6FuCqKa2IgymLkHeAauCebkgBARpdfp5DAQKIAQmOEOUyZ2jeKKLCgzbV8/vPL63tqT&#10;q9/544/+1ZdfJ6vP50vnnn7y5NJK4dl0u//uH9186a91jcS1ZiEQKYRBwAwcQBmY4NpUXDFalolF&#10;ooBA7nAChMnY1MAgSvEtkgd4bIBtJ2KRzMycM3I/ApbZlYmMKAZmRcqNcrMajFRYEhIcS2CyiiHc&#10;pG9K7tGREUV4aVQzSQgwN9NIUGOxKBA1ApExwYyUwB7JMzcH4uHhjvt0/fhZr41BlspkZoCM4KYE&#10;No5QuLB5ziJuDlMnQspqYRIyFoIFImPmWFahW6hFCkAEgMAk5kbJztSNIcRmKd8PBAfT1kfT73/5&#10;+/2wZHE2RXz8medevzc6sSr7tyaHWa+G6+TuuOqu9NvtToHN6fNPv7C50jkg+tQzq/k7FogWTe8O&#10;D7/7hwdnf3SKUBiJWyqgAkiJM7gCFkBGjZlzIG36BEpERE6p4jUiJghZDUKyB+KieOPrV37zX31n&#10;JR+XeSdWe89vPLXAtHtnfLE96Kwtto71dja3y3patBedLcU5MhgiS2AmgAC21KNhIwnsCmMVE2fz&#10;5M/Z2cldVVnE3Q1MlICr4KihTogOhiYAmB0RIEQjIgcTw4lgBqgpQKAayJyJOQtWR4K5gQXmKhaM&#10;TT3ClOEp/TeHcwYSqLGI1iOyKCwaiTkSsZozA0Yu5MzECs4Op1NU1coxlaIDBSLcYAkkTgmNu6u4&#10;q0BZ2mBhmFkgr8z9yIGb1hyCGzQ6suAOAVgyY7No8mv/6O+hSbDY1OCAK8AEcpUg6px946u3vvKd&#10;90NvbVaXs9n+peHdDz740nsffGfx2Im2nGTpPH5m0LZWtwj9pV4W8nZr8nqVjw/2dna3F61nVXYF&#10;4xZ45cSalrvjnXJhrc3SBtTdmHIwuUUkvC5VOJx5ajklxw+4NwZFJGaW3obkDmI9nIyu3njvgztf&#10;e/3d2webA+Y+9x47dlrcdva2MNHNYUUiU6/bfev0F0MuHMjMUpwiclWCGyzFGsBdQkitFICTXzJC&#10;ai64Gwsk2R8ZOZPDyZiFiQniTOIwcpYGT+R0EzALk6UMiwipBiMmahoXxPBU8wEwa2BPQMBN3GAm&#10;UwPBzL0CWDWqmTuDTCnLAXIDM3EQNiJwIFC2uzeJ9XjQ67L0PDVYkBANmGm6kGDkIMmdjKTFFDOu&#10;IMwMkDiDooMgBEJgM7CD3YmsqskAgvzqP/oCC7sDTmYm7OSAO4OZnQTO+atvbP3hN750MLxdwEds&#10;12++Pj54W3W48siK9Y/d3X1vZRUbreMe7dJEzfny1uHlt7+yee29zVu3wiCruFVO96QlWVi6edku&#10;vT3bvbr16AsDljaTk1lqYqRyhCgDiSMSNf2G9I4FBIvgYNEIxkIgN8fwxv7v/Fff3ntvXE4wRC6d&#10;kK8ulBUmo/LubNhv0WK/X3NZW/Wbb370pS+9s/Xd3dPH8/7JdQnuCZL2BMWkWxQMo4RjibKym6WG&#10;NBkAEGPenGV3Z2Y4p34vkbuLeSplYEaNGSU8WgKTpjrO3YCcWcnd3RlMLCQCI4LOrRRwSt0RcIrz&#10;QnVNLORQq1zNPTLckRFqdid3E0p9HiImzl0t1jHLEJG1JZqj0yo0xsApAAOxEjhMiYmgnBUkVml4&#10;770pqeYDztk5sBG3GM5UZAwCrFYDVNxrFhJmgyNSSCW3m8MQiFMeTAAHpJbc3reunZ3snjz22O7W&#10;FeT6xCPnke/f8JvgzoUnnr38zvXJzltf+9b3+y+u3TU/KPcrWzp5ZvH2/mrGO8Khf6b98oWn6n1a&#10;XilGd6punrUH7WlZ33xreOEzSxZT9wwUiFkMSkYOgueUai4nj9b0GAgAuM1mjml197Wt6HF4MGmf&#10;PrN0evkk+bFnH31t+9btS2/nG8VLT10c7c32Jocj8pODjdNrG+tPnaxCttAa3L59+FQro3wQ2zoH&#10;joXdYOkJmHheAaRixBO2RUje0Z1ShzQBl5RCpCF937xqppSmJ1eH1KP1pqZxgMkc1DxCeorUIAXN&#10;iRFzokHKYBlzhgA14B815Qgan4kH/p0+q+YnwKmTDQaSuk0PXNtQMNK3yS1Pp/XpE87MeR5UnZlC&#10;YOajC+Yn8eC/iQDIr/yDvwfAERgGKIjcGRB3IqH9VzdvfvG2z9rPPrm6bWuHeT6d3PncJ58bnHnR&#10;0L937W5dlWUZQa09nR5bWJQWrZ48lvXz9sI6OCc9vHD6yXt3ZBHFZLK7eTAquu3+yRWdaqfwYxcW&#10;iGFwaaAXB4Xk/kFODQGFyNlgqXPiROQkLNOdw80P6/1NH++W/YVeR3im8IzfufouoMur54Kxj8fu&#10;PinHWleFtwbt/rG15Ul0PayH+4fjg6q/2JWciJjcyB2pyZqOFZSSZEJzttR4nNTT8sYKHAAo4d/O&#10;RE6NJQL0kCUlpkrzLnHUq6T7B5OOk5p6NZnx/fM2a54ZKdFpcvi5udD8JSYg8+MH3zwTET38dHOL&#10;uv9jMy/LOjV/zeAJTLNUQpOpN274IUtq/g7EREwcFRohgRwiXkcVoSwLkxvD7ZFvnJE/em/3nXe/&#10;urP1QdSdW9eeOX7+5f3N6+PhHSAeX3uMQ9FuLTv3Pvv04E+uVAfvv11IvtHt3uqdvnpzL8Y75/uf&#10;QjbYtcvXb9x9SXSluxhjLu7mwvPPTQ0slkyJKdUy7GYUiJ3czJnJ4OwGyhbyVndq1CLT1gJvH87K&#10;YXmgo4WsM8Rsrd06t9F5ZzziOvayVpBMWnwwrqCHQrYf6xvvDEO213rt1ktPrz/1idPMYql9kvyG&#10;AZIoREjNQVhqRiewnJDoAo1NOFLmRUBjkdSU+HPP5U5NCpg++nnC4keEKACpB5RQ8NSQAxok0hr7&#10;pjmG7gmb8GQ91hgTzGOsphFOoZWFIhwdc3qY+yYDNK/9gb+TzbFwnoc6qgQxVXcXZjOta6eYHBDM&#10;XORjvgoA5Fd/7QsWQTBigAlCzCJE6vnenv6//t9fvHXn0rQXf/f1N+7deTfGm0w2nW77NBtN9kwP&#10;WTobx5/QWGYhj57rvcP9KlqciWST0cHhbHjy+MZAlkgG/faglbXrwcLObJS36NnPHVs51ieEVEiA&#10;IMzprkqIS0qg0gdLxExOBmeyqO7I8tAaqJZRsvzGZrWzNXp/fDiczY711p5YXeDD+nBYrS0vzkIm&#10;7V57ZXlnvIXOgkYl6H4cxThSK6fuVWmPPbkkJH7kPpBaV9QcpScIICXS6bNswtj8FSaLSgfKdBQ6&#10;EieE7zsUAhNzutC9ocsRkSfShjdnSkgGexTTgGTQ93/GKeA2+HKiCTK56XC7mk2jla6VZkUgkfvO&#10;a+5wH/BwdPT4MXpVqhlESLUB4WlujJzep9sDLpUeNKb0poOZOYmTODQAamSwEPL9W8P//L/477/6&#10;td8MVP5k62I1O8Ocbip/WpZnRCMpYIvLC+vnHjv3zpuvt8JiKyws9/zCmfbXPvDDya2V1e7LF54q&#10;97zVWVj0bgncHB/euP7awXDz9mBtmu3+Z0/9jISsNiJiaXwuQ51hc3eerCrd1wIYzAkENXNprSye&#10;Wvft9zZHH8yqMgatBGUXk2v3xrlbj/NyWL38qZPfvnTvyrW3ysnhM88uV9wSqsvKFShIJtOdw5mY&#10;urF4Q51sMqJ0eGTmDLMmCJuDUixrHAiQGinptSc8xdGEY8xT8cYkydGkZT63jIQyptZKuq4pW49S&#10;HjoKVIyjDgxS7CUii1ptbZVlWbdaWa/I6zrCFRxMqRxPdRZSU7hoBQnzQD13Qpg72arS2VRBRhHu&#10;eYzRTJmZSFJ0a2zH4Ymhh/t2dmROAAI5ESI5O5MDcBCTue0N5dW3XiWUp08Nfvkf/Nxv/Fbvi7+/&#10;7zpdWj2xFzuUFedWTz7ySP9zn378wouP//q/WL51be/0auunfv74I88d+/R+vPbBQX+tc+fd/X/5&#10;J79T6PTlFz/95LOPfOPfbk8OD7S8dbhfv//+2s7+/vHVlhMcYu5Q45SJJhoasSHdwoBFkKT7Upjc&#10;qaEKGcoJhXaRm6yXWcmz9TXZnlWjatKGssi33rx65doHddxaXj07q/hg91qWtTLKQDDpdFrtbqtQ&#10;1WiVM7OJiJB4IgEQaWItOqeUJX24Rk6emqnM89zXHaB5sp6aUcT3Awgdha2jQNbcLCmnTibCQMPI&#10;9MYl0X3v4No4rKZFLURQs/2DajyZWIyqlSplROJk5A6fTUzIiGkGjCe8uNgKudSVavSQcZ6n+9fN&#10;rJxpQtFApJpYL8kvuwSBu7mROjMxJ44vuSUQ/SiNd4Dk1371HzQMirnZu4EDdQbS7S9cv/rhF/6X&#10;L7/wE79057rva/vHX34x441xrA+HO070iz/2mcdXj51Z6zz3yqkXP3nyscc7u7dMKBvO8n/+z774&#10;9a98c/fe4VT9YH9nOjwoer2dSTXc3XSriIted+GnPn+x311QA6cKhJxILLECo1lMnMBEVwUBbome&#10;lZKI5ozaS5IJokaQdmyyt1sudwoxZmkdO7189eDgcO+GcOuzn37h1MJp00VTDYTF7kK/H04vdZ95&#10;fLW3XDhCOiSf11xETuDELkohj5p6KlV8yRRSa4TmdR3u50mgB0NekzcdBZeUQVFTUszDWbowoSSN&#10;5VGTfNxP2QGMx9WtO4fTcWSh0aiqZrNUZ4LQ7rRr8yCoXaM7SRASwEFu0WKM4/GsqquqUlUqikBE&#10;VWUxGpMwC8GDkM/tgSh5I00hnyghZUeeralPjrxngKmRMRNcvGGwQ2dVkfFf++s/9lf+4kt5j/+f&#10;//TKb/3Wv97avnZ3efXM0hMLg0f7nWNm49vvDjuXvRBZfWnNtfvF37p6b0tf//6YNopyNty89dZk&#10;7+bPvPKzb4TuhcV+d631yuLZ0cHWaIeDhOefv9jLWg4Fk6Yks/mUDcKSaAsCNwGc00ct5NakF+AA&#10;KDnlrdZjL+WPPNP6+m+889GdURu0XduFs+uLg/7iIMs3Tr/VzTYWBkuzIpfRUpZL6IvqsUFx9ng7&#10;xpbtyKw9bJ0SIHityHM3EneRo6yCCQbmI0OZh6SUVZGlFMs9FfzJtxzltA/W7X4/eqW8p7nOH7ys&#10;ual57h7mFg4ATASD7eyMptPpbIpx2c6KnJrgygD2D/fgNiUp8hbBzeqaosMEwSDVrDatk0lWVaUa&#10;gpAQml6AGZHXysySmqJNLWtHxoMjFCEBdMB9SwIQiEk8uEeHJ7/ttZpRMGpH597g9rZ/8Q+/urt5&#10;s5xduje9RDUvL51qZwtFvt463tl48uTiI728CLfePtzasY+mZXGw88zGqU+98tI73eLcUufbt67f&#10;vPXOlTv2Z3qfe+/O5s69Sy9/+sUiW6dde/uLB5/4fB/9nIK4AqrOKQtREAyckAp4YsMw1JwEMGJi&#10;8lTOW6USJAtFGXnXdVWKtvPNvenC2uLVXT1zYfHMj62//Z290c5hqy+dvI55AMnCeqvIBjatR6Mq&#10;5C2Wrf1NnY69uxhWH1vmdt/JEpc8HXbqmaVYxYlD2LiklHXQHCZCol2DElWkaaHQ/Gga43EAhnkg&#10;bED+VA02BmcOp8a3pQoxwVzMIHON9YyZqCIJLEVOoKLg6WTmVjIn6qd12q2yUhAoUW9JAXePIEnd&#10;dI9WzdzM24EjeVXVMCVjSAhZMFUzExKAm94QcyrhUm1B8xJljpUhQNW4AMxhqFIBzCKkpqaOSi9d&#10;nlXTA0MNgChYrBe4CwourUdeOv7Ip04UQAzS74e7B7t1NZ3FnZu3izt3Plpqr6x1jr8Vv2txL/rB&#10;v/vu1wBoffPOjfXHjp1dsFk1tnocGYLcsnZwMFyJg6sDzAQSV03cT4cqgsCNmd2dLALMzGoEi0r5&#10;2uledudQtXK4evt3vv/GaLx36trpn37ukcXAh3k7hNDuolXw7gFfvjbTk/nqQq8ns1jWca892q4Z&#10;2JvEcnT7/GfOEhcpiiVqV8K0031qRzWmucv8jjVHKlCS10l3cCrfcZQgHaE7R27P031/VLol8zLH&#10;eFSPR/XaRpe4yYABOMzcu71iVrXJTUTq2YyJWNjQ8tRsSwQtYDKZMpO0imo2Sx4vLzL3nEASQqed&#10;uzb1MtxF4JZ4cG5uqhEJXAJJaIYDRISb0D2vVZt7qfFN8qv/m19xdxJSJzJOLYXmzjAm5k6Xvv/q&#10;1t7erlqRFwvnn3yFaZm5s2dbX//6F/PQOvH4ua994973vvt6V+T65g3Tw9lot0IYoOi3Vh97auX6&#10;3f2qGg8WVpYWNyaTg/WV80+eO7OysjAIPNjoZJ0cFqhIZFJ1Jpb5/Y7cLVFSpKmx5o52TlMzJoET&#10;BVo/VpRbdTnOioWFso3r116vq7sHo11C98UXlpeWu3nLBxvt6zciVc7Gm8OYd+Kp891gdHgwKjXG&#10;mkfDSTnzExd6FDp0ZATg+QdHDRz+EMDISK2tJhrQ/O+5P2qc2xwMpTk2BSfnRJidu6SUqZDBrl3b&#10;2d8flpN4d+twb29STmO7HaaT6uaN3eFwDKJurxujwiw9cN7KKXFRiEMoWq28rit3IxbTSARmYSYQ&#10;MUuvV+QhI5AIS5D0JmOMaCBPkSASApEIMRMzU5bJ3KTnb/0IxZpnhvJrv/oFYgY5g5gTi8LIlUnc&#10;ogR0Wvlnf/zi2dPHHj9/7uf+wk88d/7MLFrn9MKHr/3h5t1XX3/z+o2t7H/+7f/5tddef/fGu8Px&#10;9mRyuLx05pmzL0kxeOq5xb/6S4+/8OLT5WT5cOxlXT/9+PPPPHX+qafDyfPnDsej9ZMLeUt29+p2&#10;XyRQYj/PnTsTGzGBHWosgDWUHVIlFiLAUmBUdpKic/biwsXnFi6+snJ3a//atZtuUyPv95a6/WO7&#10;Qx9HLjrh7madmRLxYX24czBb7WXDnSpkLZjOqlloYZ/w/pW7cF5e7qbKMWWiqQsNpvtdjaOUIVnJ&#10;vNgiSmDS0Yd/VModffpNqWbeDK9Q8mfsR8DadFzWdZyVlWs0tVkVHdjaOpxOhmYlTFURQuJzOosQ&#10;EGNklrxoM4k7QghZnjHnHJhZmEPGeaoV3LhVBNdEf1dr4IjEeBZQCuuNIyJCY1APpoIP4J8PGNOv&#10;/DKZpd6Uu4NZiEVY60iAuVD0QT8//cjxj16vX/vmzhtvbV+5fXUQZo9/+pM3b+yuri8NZ3b72oez&#10;2TXVmdZ7IfSeObOysXF6NB5WVTm8fDjbHr7+wcG1628N99/e2dz7i5//kZdefvrYsYVsudvrJq9L&#10;3a6bBAIzTM3TPdRUwQ7KxFWdnIkJzik/dSdmIjiFlIRyyPJ2O+SdrE2Xr4wn01Hg3un1M+OD/uF+&#10;/eHh3s7OzvriUicL0zzcO7zLbKc3VsdDC0WRSSYcduvpO9ff293d3dqZPHp2Ne+0yN3cmKRJ347c&#10;U+oPExHYU9l1ZGB01EtMNsV09OE3P25CBc27LADAqMb1dDh1VWH3sedZGE4mMVZEJCJLy8XBcGI6&#10;Y04PLb1ut9dutYsiZDyZHLrVAIVQuMMthlCoucWKQFlowRGkcUIAlXVdmwuTpRgOInAQkYxijClB&#10;yrPATCJ0VMPhAYN6wJIwx5kQnM1jJAoEGJmbGAXkIM5M3eHjMnv/e/f+5E+uaMy86B5fenK51bt1&#10;d7OQbqd7vG6fIHlXpAcqitZCHeM793a6G3sf3L28uN9ZkhfKupZoWg4D6Uw3P7h69/GnLx7sTYtO&#10;xkxM0hlIYt6C3CFEbpqa5kxIVBEzsMx5IAlI5FS4ErGnEdiGVSJkJ4+t/ZVfeO4b/25Rq2kr6/Ks&#10;rDkAYXO8e2JjVHk3H1fnFlfzbrhydz+P4e7Vg1OLi6EVJnVdVWPHaDIu9sbT/soi3BgBUNcmNZ6X&#10;WnMjSLHKDeluDCkTSmiHkzmY0/k1BRpTyjk4USKalDyO7ozGI4IHeM2Cg/EYjPWl/sG0IpJ2XljF&#10;K8u9zc0aMJG83WottIo8BIfNqmoquVpdZK12UURVksLUGQwmdzNTJo5ag8AscI1VZJaKilyYWEQo&#10;qrl5CMwcKPmlMAdNmwh8FPc/ZlLzas5MPJW2MNLmDjNTkmZCwjk44lvfu1nVMdpw3VZD3ikg1z+6&#10;NN25d6cqTz0efupnP3/zyuWSu1vXLh8O79669X5uOL5wdqFYrxl14NW+hPbSbLxVZMuPPtFa2ui9&#10;/d07Bc3OPn5msMKes4M90YmICYqUdpsHag4O5FGVndJchxA1/bOEQHOiTzucjbiVhRzdg72o1WyY&#10;75zvZ0WWd63oFsvcat/Yu9WVHF4cbB52pb3Nk0HIxqx1VU6pzFv9uiwBsDsBIuJuzKyuAtIEMTER&#10;sYMTbIFUJpkxsTRI8cfgAJ9j6vPODNBQvBkA1aPZZByIg6vBEFURy0hE2iaETtYJzLOhthbC6ZNr&#10;1dTyLCtysprSpHSRy/LCYFYioxCcsyAIPokVmr61CKjVDrNSCRAmCKmBmETYjEK4nw6FjNuSu0Pk&#10;vq89esU/YEYPV3NqiXinLMHJ3Z2J3UxLAnlU5JnyNF6/cRB1GqBb080TeVYsZY8+fdHHB2r61Mkz&#10;L148Y09d/Be/982ynHncIQl39u589tkn4wHtH2wPx+NFLz595pWd+tyFZxZf+uzznYG89OMn6zoW&#10;WUBzRxuRuNecaJ+AwtngbkKSKktBACzxqJ0AdjC7GVEaygKcm5kw4oPNcR1rdrBaHSrNZn2vNx4d&#10;fP+1D3Z3bjLJysrJIu+qQjifKm7PxrfufjCd7hd5r98/ub6xsbTUEoI2jGYD5waNpWq0Vq91OI6b&#10;t3eKVr5xrDvem9zZHMJ5da2/tt7lLEshsQG4kx0dgZbUgNhgd7PhzlTVRH08sdLK6DqQrLuYO3oO&#10;jKvagUwCM7lRcNEJehmLkKuR15PDutXJlDGbUc6cGkJkIDuKSETEEthMY6yYyZ1bkrcLEeZcyJjc&#10;NMkUZK1AzOF+0yXVhvOKjY4808cSpuYrkFfNEI8qEzmgmkKJsiEEBmg2nDxxprN/2I6TfKJlDLOd&#10;m9VzF46f/YWfpTvDhbrjt/L9/RlPoLECVe61uD25sFFLsRf2ZdoaoFhf3qDBhc//rYVBb0PLCNUi&#10;E1iqjNNIuAmTa4JOjYzgDnb3GsQhBK/NLTapOCU0QxPFlcnN1BGY06gQZe2MQlb6VCwOp9X48GCt&#10;e+LDd0d7O7dUd438cBQGG09WqmazEaqBL9R1CcyybPnHP/3UqUcX+gtLVV29+u079+4drC53X3hl&#10;/drlyQdXdhR+fLUzGo+2NrfgvrayYpQfjvZAaF1rH9s49uIn1k1DJixBEjkJnLgRdB9hh6vWH36w&#10;tzecMryT5728iBYJlHWyvdHh4XTaKdqhyAoNrlpGC7nkOU2nbsQZYVrqsFI3PbTYKkJtEHAjhUHI&#10;AmeWxaggykJoZUyMmAc3ZBKEQxZYzasqtjoCToOSfNRMnHsgv//nQybkPzzMwQhuSakljSyYuXIm&#10;VDvMmGc7k9/4Z++9efd6XrRPnB2ce5Tf/u7u7XvTnf2bL3/y1M492Z2O+tkgd1rKilC0tG5lMvjp&#10;Tz3Xk944SGvUPdbPsnbhpRtnBQKpmQUwTEFCbmnGJI0wNT1UBzesVpDADAaNRPBUKSSRGganMkZI&#10;3Qkh5U1gMPGFJ9cu3ty5dCn2s87x9cG1O9IpOlqP8qITJ7tEUuT5U491Prw6HVfTbrc3WOweHCwK&#10;Bp+4cHE9LPFtL7H3rde233/vQ4313S3Z3d+t0JqMdszs/b2YF8VsNgSVu4ehaPWm010mi3X33ha9&#10;84buD3Wl23nqpWNB5IjXdNQRJgCMnbvjyUEUWOaIVRUWeo/0B3E8K73ePdhxVDFO2r68vtypZ7GM&#10;U9ZiOuWsYDetopWqrhUDHq0E8qyotTYwuwlQz7hgarUChxAITKzqvbyQAlXZgEWmFs3dSUSOrMLv&#10;kxeOvv24B/pYpLvvmTwXUgfIPRobm7lxQNnwPsB/8G+v/sG73weHLibVXpztdn0KCdmt6a38vVF3&#10;urg4rarDWb7UOjvoX20PVlY++0T72MJ+Nx6bDZZ6xVr79pXZbh364mdOFaHdVXLiSLCGxBCkAZpd&#10;CexwZ0qJuJsxmEgSNGOcRm3naJ+pgAwgSoPZCVRUILhp0e389J974rlHenvX2kzVpCiHk4PQb6+d&#10;PrZ5wyD+0sUz23diVtbHWgvHT3a+9+6V4cHm0vJGEdtxpxwXIWjc3tybTLaZLarc28l6i6t1Vdb1&#10;DGQZh5OrJ9htY22pZrlcHlbV0N1AfndzKCSTNL+Rt5PoUZNapPwd7q5laQ7qGBQuJOY+rWqtZkZq&#10;rkTuXms96/QxIfbKzYMapjYdT8pOqw0TAkV4BphZHadlrIlJOBCyDBkLESEQMQsRtFaGiQgzTD26&#10;qzszc+AHMqDGcBLU+nFmwEPX/ZDfBYZDyNNcFoITAtTglHBm882bW+qGejLSw0on4+2l80uDqiKz&#10;ut/L++1Wt6SVk8X3bt7+vde/pNXNl/PPrJThis427hz+zH92MuTdf/3/eHf79v75T64/99MDCv10&#10;/tBGlIEtJgaKu7grP+hLWZACYZogVSJxKNwVIhy94aExz5kRDkgDEir18mJ31mkjdJYGZ9DavX31&#10;Zpzdu32rrmedbn9/J87KSWlVd0pbV6UNHZO221kI2L530F3peOTcmYjNqhDaC532aje/OQqgVsiy&#10;rOgsFcvHFzrEhbSw8GS+P51sbk97RSvL2i3wSquzf2UMma090pZ2i4jSIKC77x+Mb10/qKOm8qFm&#10;mll9uH0P7qbaaXdYCrNIRBKy8aHOSg9ZlwKKfpjul1VVOmyx3Z+aWwJImKfVxL1iZzeecpcz2S/r&#10;YGEhyxjujjyH5AIORVtjDVPkgbI8EM/7gEd4kX/Mjh4Cy36YZ5on4CKJ6UEiiallJs555mZs1srp&#10;2MmFtbc3yvqABBOvOauOHc+PWWd4cPHynYOrt7+Sef3j/Wff3x3F2cFad20175U6e1yWQD3hPCws&#10;/OW/++RkNFtc70rWSo0eIoAZ0RC8abO7AkTmxGRmabRdEgWDkRLspLaDRLKNcNemJe6AS+JAukdP&#10;MINHdeSDML5lPiyvbx3OKjmYbZfTXeY4Hc3uhc6x9mJB4hZDOXpy/dSlTDIsvLV58NSJ1s3J7Oqd&#10;PdN6cfFMi/3Eancg/VsjrGe9EvUUuhHyfibkoVKEkleXlpBlt24fHpTDJx5bHiAfb81GypTRYBTb&#10;7QbaBmBeXr58UI3H5koi3u1k5Ie7d4kjc8GUVXU16PVGpWQiRdE+PDThQIzJbFTeq05udISWhThk&#10;LO7Q2om7hdQmSSOCiMztcDaGm3oxDry01GYi4qyhtJKE/D4t4Qds4+Mu5yFY4D/4Jb/2K1+AI8lM&#10;EYsRRRTf+uqtS+/cXF1rZd3W8dXO5Paexm5JYWt85cpHX3/z8oc//5ee/Mmfe/qNtzZ3D7dH00Mm&#10;q32h015qdU7sc36xs7iysnr2s+unnloCMsmkvdiXkLkysRMTNFUJzCCDCNQMaEQInYNQA0dW5JwG&#10;NeY9c07Dig4Tmkc5ooQoCuZDwMIJtu4tSDmdbO/YRPXFT3Rv7kynoxG8BsWzp46vdld6laggkwKC&#10;Wq3iXnSZTOtbh3uAwerAWatYWmyttqTdIRGnAXwhtDyaExetdp6JMFUS3716u5xOslbr5Opyv104&#10;KGtlvYEPTvQoCDW8FtJYX785jNU4ujHAEjhgOjsAnFmISSSrVd29VbQzycQTFcQcziDUWUAQYlMS&#10;oU6e58xCIbAwCyTkWRECx1ilGSUiaXcKEblvJQ2ESvh4ILsP0P+gOT1A+v2hiVSCBlydQEHMLRMw&#10;5f/X//t3v/T7vzMdHfz5H312Ye38G69dCTNsrC5d2Fh67+ae6vZ0ul9ZdfLxlV/5x5/7znfP727f&#10;e+Pt3cO7B6w+LXervHhjuf+P/+Ha2pljanka+YG7RXdGquhdjSRAkMRW7jPUSYjUzSXJEyKYQzgQ&#10;KdwskWXhgDE1nBCAEwFRKCnpaBJRSEPQnnXPvUhnnoosfQ3dsFz84ZfDcG+n08p7rWWrYtYLXMeb&#10;k02zTgitstws8kF7YVXvbE+rca+7DIJbHNWTU+eWD/YEbZIJHUxLF7LaptPxyWd6qsWfvr59sHeT&#10;iBd7JzPP9vfqdmAQDZZzhAwNPgkCQqB+P9spmc1IJMCL0Gp3VqtqKiwiweFVtc8s46mThFYIdT12&#10;eJblvXYbRkJOEiblzOGtbjapLTgLSTdvlUmu0ZE6KpQEAW1uAfOuc/qwm7rtAcuhBEx9/OtBS3r4&#10;F/6QOQZmcWZ1Y8882mgWv/G9N0eHewc7V7/+9mBWXpU6LnTXpjcOPnH8xdXVY6r1i888+iM/+yxz&#10;fuJY9lf+6lJZP/FP/vFvlz7tZZ1B99g4HsQ8a68tSGh7pQpLSl0I7EnMxgAOYDcLRHWS/gOpW+Ji&#10;OJGqC8DEJGbeqOY4S1KjgirIXISJzFO15O5KIPc0Aw8CQyPEAGpLG0LIQI+cOv03/uPBwd5EYnzn&#10;a/HubG8j1O8Ptw4nW+1iYXXp+Mri8trqwpkVqacrm4cZScGSGXcWl1sU5HA6rSe1z6qpa4RmlBNT&#10;MBodWCtkIi0JrWOL/ThRNp1WLGxwoYeqIjhlp1bzcrJAVnr0w8loUleLS/39ETzWRadVlbMG2fFY&#10;V2W/CONpJSFkLlWMRQgSMmQsNTtZqxOIAgARr0pNXL6MZErCBGYWkRBSyn9UST7w7X1nc2RaP5hc&#10;//AMaf5g9x1UMAPcWByIIZDk9NzF0390+53TF4+fOnf82rt3rKyytk7z/Cf+yspf/XtfmEzq9fV2&#10;q9W3aFrHQBJI+t32dLS9uvGJ1YUTt4fXfuyT661W3w1GWRBmggHsdcMOSmKQTAxOwQtEjiDBoS7C&#10;ACeWGYhIJJkKh4yEXaNHwDwVRSQheTpiSQOpBkvRwKMGyVzTPy3CBSTMi8Vg4fgCuflLw8mwu10e&#10;xu/fYjMCcvHHlte37+zcOyiWQ/v0hf5uDShtrLceu9B7783Zvb0Red1iX+70hmVd5Nn6Wuejd03K&#10;cn3Q9bOPEtAJAnMS6QyCgZCbg7jhlsNBWla3b2gVaZDnNRnDCDwaV/V0BuhoGLMstWOZOW8VBTwr&#10;8h6JEEkdrSUGdldrZdzpFOLcLZDY/2bwCqlzl+V5mrZrt3KaU2MeMIsjZP7IFOiHWcsP/fq4Kzty&#10;UCFNGnsEE5uHrZ3Zh5euxToOd/N4kldXT1bjaQV/5snH1k4sbWysmkZSqkuL5KBQV+YZPvOZx9/7&#10;8FJl9bTa/4XP9f/MXzxbhH507Gwe7tzZPX2+P9vCpa/ePHG+vf7KStHpwtmNnRSpM+EuRgZDwsET&#10;EENilXtwEgaxO3lduxPAnOdo1JUJCf9uWl4QYnVAPalPGzNpBIjBmCsfuSkCn764QOx3tvK3L604&#10;VEK+tNIXo5a07h0Mx1Re7J765CcX8t5AQCSifjiuRwwdrKxWdTnVcjkU1QwLnUJzHcfx/v5eVdWT&#10;w+mjx453iHd2y6nG3UM7/6S0BguNAidhuFt5aPXEgtvaEsrYD5nfPRzCjRgM6ve6dZW7o9/vnT6z&#10;EKd+756aVUQK5tpoMp04aKHbKjqMKjiB4VFjfyHUmsfahqMyMEsI7W7e6WYNEbRpAt43Koc/0HV7&#10;0E99zJrmnO4fsLCPhTn51X/wBXcXVxd2k//xX737jW98dX/n1ujw0ubdrb/2N54fy/ru3uGtezc+&#10;fPXmE2dXyDOjJOuZ5FiI2E+e7D7/5MnFhfJzn2l/+qce63Q2TOk7f3Trv/7vvvqtb99471u3wu0D&#10;rfqeDWim/RPBUUQ3BrEZQKaWMKIkfoskCeTGAmLxJllMkiiJ7ZOaJ5SE5MACchATSxpXIhZDIkdR&#10;okfN5UiS4owmngu5x73ZoBtCt/foheOvfPJ4K2SKzDyYVQv9lTPnu8JtdnJHq+vjPesUnbWlfHN/&#10;WsVq5LLWzloZO/Sjnb2dvXsWJ5PZ9GAyblNBFY0dEdwV7qy0QQAR3MpSy7EFok5QH1u3XXAgRxxX&#10;lZu1W93VzqCXdbqt7MSphXa3WxQ+GlWuRsRGpg7VOrEwFxazahanM5uWGgRFr8gKyXKGEYOKPHS6&#10;GR+Nb81pMA8UcEdgwMdS649nSPQA3+bBC38gAScns+ghqKGN7d2xxlrrXffJbHr19790eevu5uFw&#10;d21w7CDvHb631XvcsjMniKWZGHFjQ7cIjz9x/MITx0GSCUGNSL/1rWv9aZWTjndm71L++ZeCtcPu&#10;jq7VzpmKwqAQZgMIrlHBYJCwRkv0OCVJSZSRs8cEcloSgddEQj2iPHoj4xoElHgVhKRvBIIrWNyF&#10;4Zw14oUeLTp0p1pTOv/iiXxlOWRyl7ZGpO2FvL967tT5YAgCNZBrdfXS7sFExWl3zzZWV9xp0GYi&#10;ns3cdcbllFCZ1RJoOptMZ3UuoYWk+l25R6IAB4gXlgurLUaziezPtEV6Z380mo2JJC+KjeUlm4Ys&#10;C0XWsgm4G2Md2+6hyCyjIpPRqHYIU2i3cpK8vVDj0Fyp3WtE+Il5sJi5Z3PWb/IhSfPjfrPt4Wo/&#10;sbmPPJIfhUH8ByPeD3imL/ySORF7Fpg43xvFb/3pG9Ny7LoPaDnrzKZjcl9eWHv5+XM/+bc+3Vpb&#10;hBpDU4OMJUltMYMCXIxgxlkGkdnNOx9e3e3FyEDRb3faZX0YFdXaucjFIMUmwDmp+5lLCAnpTpzK&#10;uYKdNwRp4kYxODVU0o4BMBpNAKNGCyDJ8zIASeJWnCoUSjVg0hlnZzATU76UddYGrUEXkn3nW9e/&#10;9e337m7fG0hYaOdRLWSh1RGN+tb37310cxpimaQTg+Di8c6gaFdTL8cVIFmXDmYGzkLW7vQHQCRQ&#10;h9nJ3ORgazodVu0WcyYglJPpZFgeTr3Xwp7OtvZ2oo7c6tRU7ORFngsJhwCoVWMGOCNdPZ5zxrOZ&#10;C4XBIF9a6RAzEWUF5+1AIj4v9o9ong+MMBwxre5n2D9gLw/6qIcxA/qYr/oYOjBPwN2MghQ5O/id&#10;1w7/5Jvvd9ZPrgp2t4tukXUH69PJKJbTlXbxEz95qtUWT/r3HskaqmCijpkZmDhQyAiVffk33/7y&#10;166u9bonTi/02iEPXdTdSZy+8/7wys3xL/z9TtZZizG15CFgCCiVcyYU3IxAxDaf0/CGLG2pJS6c&#10;yDpmkTjDnItGQs4EF3JDIzlPR5qMQFBzI+ckgWoOOIUACswcNV6/tTs9HGZM02x6t5rObuHG9bi2&#10;LqdOt2/fceKs9IqtFs8EwhKyULT6UrTzcjadDLnfXur2imyQXbt8feIxC6Mz/ZWVfIFDKzJv7sVe&#10;p+626HC7HO7wrMpndQnjvJ9nWR5jnYamKlXP4qiKLc+LThFLIUee0XQWb94YTaqaWJaXOsurHUkM&#10;gXn4fDA0eYroqki92/u/8CMToo9nRjQ3r48hlP/BVPzh4BeImRlmdOMe/g//59/YvPnu/u69T/zk&#10;KwLZvPPBdPzeo8fOv/zo0ydp5dLvjp+4cFAcX3awJvSneVUGS5OLILg5726Nf+/rlw6qaV3OPv/y&#10;yW6r98Hl6EW1urraHt67fPvudHNBTi0Rhywjr6MJUSM4xoCbggHXCGZzZ1eAonoQRlLI4jRfSnBy&#10;OHtslPkTsGAxyRdT2g+iYIEnDge7GBoCFGoQhFjN3D1k2cXHBrtbRdcBr72eVqHoZdmdOzObjUH5&#10;bLqpVrXzbtSqTZlbXdYzgnJmmzuzzem0QxwmXlOiPUSzyCGg1RImDtzJSFrKLNOZcwgZzNUzwdoa&#10;hd7Kvdsts1ok9Lvtg8OZwtXCUiByeDQSm3i1OzwgNw7ZaBRWViJzOGocP5AcH1lISrkfjkONrdAP&#10;puJzk/jBntz/j9Luwa/QGBeFf/Wb39+68+HW5mUJ2Z3rs52dm3V1I1I83T//mefOtzonr904vHt5&#10;cm69XyP1wtOwcyTOyFRTH9+UA40n1a6WqOuxTqeTbCnEkAnLJPSzT3/i/NvvFlevTWbXLm2c7p54&#10;ZC3POlTXYEk672kGGgA8Db1HZydGyAI5CTEETuQmoJpBzOyR1Ewo8b4sgSXJnTHIRS0xtyWtwUjV&#10;bAQaVQphYuZaZ7tbMwPt1LOR760z90Pr3nTiscQBBu18UrU95K2iWA+hmNhsVF0ZHWzuDU+tDqLK&#10;iuQMqt363U6nOyhn4153gUlG42m73Spy3zjJ3aUOWBaX+cblksAkWFqjhaVBZ8kXBq3ZzFot6bSy&#10;2aHHSJ1u1hlkXut41zXWk7IymwkLELxR3G1GiH/gvFPGQ3zEBcARtIQfbhkf/9kP9OH+/2jMAQiS&#10;izPbtF6n4uTaU4+dOfbZH3nyy9+4sX2dg6wB0dBe4M7CYm9s3D8ejHNhgmqjDcO5GpJiI6BpP83x&#10;U+0/8/K5t1+/dX7teBF8bzo9frL10Q3t7m4vb6zn/ck/++3LplJk2Y+/cuzn/spjebFqUQF2UnIi&#10;DtEiOdJKCXZ3CgQhTmA6mRqHRpHAVMEiMDNiN7jQnJkGIktsQTOATW2udkTOjHQmDgCqdm/78OrN&#10;/enkED6bWkHUaxc6LUeH9TgONj7avFbXs25v4fHza/G219O4vTW+unenLoez2eHjj5zDKI9RAexs&#10;HbbaiydPbcR9kU47WFWTnj0lWX8AFoDa/c75J2Z1aSHPQtFyzgJ8ob+40DNmYuIiT+lwEjyI5f64&#10;qqoW24wLwJhDu5MFFjTVBz9MP0IDP857ng+Y0w9xXz/EJn7IL/zj1d2/xxLlV77wy6ijuw9ujl/o&#10;8d/+Jz/61Kef6YT+9Vv7TsUjZx77yz/1TD87Ph7Xy4/oiReWA4WUK5klESckCJoYLqkDJe1O9vgT&#10;S7uj6TffvfX6tTsZ5Y89uXhvZ++7731nZS3+8ZWdS++9aShDq3/55la/6J05tyR5Rm7uzYQAMSdN&#10;WqQJBw5NSAM5jAxN9p2sg5k4oOkaeIOAJzw8Dbu5NeqwzbRkoyEPZgKTsJPvjaeXL22V00MAeWid&#10;3Thzor+wvNhbPT24ee/ewe4ttXGsVbLeYtZlZ+vx5sG+WhTOF/odkPRa2J7NynqWQwrJRqX18sI5&#10;sPDSShGKNpKSMYuELOS5hIxTdG4WHcHv6y6lisHdvBxGj9ptZ1R0sqzV6+Vr64tZJvMEqOHkNP4D&#10;eCjFfiBhIpq7/YcAowcN6Ago+LgXoo/b2cfS9KMEXCuzyJ3OI3/h1Nr+cm+pC9E/99OnXv7s39nd&#10;OdhYD4t5Ud0dRtOFM4NAQTVNrRKLmQU2dQTnSCRspiQEq5Vv3Zn94dc+Gm7dFKJ/F2O2EnZL+vDG&#10;7d7KMSrzhaU11HV9uEtZwGQILSkXI0JMQn0RqanH7DGaQ9w5iCUx5EbcstHVTqxFWGyMBw44E6wR&#10;XJIkQ0ychmzd3SEMjwQmS8ABs/DiYr6x3i/LgWnV7y8vSocOy/bSQGqtJjNCJI9mcVZOT7x4lmpB&#10;28ZZfffePkt2Y3uv3VrMiBc67WkVitAqPORdhoAF6xtZ1m172m8BwBu1Jbij2f8yF7ZIatJNamwO&#10;4kx6G524T5Vxq/Kim+c5cmm2yhy5kyabbs72wTypedxmaDitDXgQpnzo636+dYSM38/Gf1iY+4He&#10;XC6EYNE9l9Z6fzp1gRbCJwfF8c46wVmQnewQwCSqEYC7wdidKUmNUyRI2hzC7szk0T68sj+rDsfD&#10;fQLX5exr39Mas2uj7St//K877eNLg3NZ3lGtT7QHo7fsndGt06/0BhcWEVqu3uAj7I1wrLNpRJN4&#10;G8HNhV2JGIpGmcv8SIYL1jRs3IzY03lZM4yfdJ/d1SgTsFSuhCie9dsLn/yxjYXXOgfj4aNnF1t7&#10;PT2MERCTXrc/HbeItNVZOHVivdXrCqI7vfjiuelw/P03d8fTGVMwrxWtpSKjUmliK8eweqEIIWMW&#10;UIO+J0/haTdCc7f7vBSbm8T9MyM48n4e2kLDKDGFdtZSqcNzf5GauUdHTw8c9rzVNvchH4tyjWv7&#10;wQjmH7OdeZH3w2PdA9UcjBHEvTI4uZBHNXLT4JlrJCZTBks6TgdTUttrxMvIOSMg7S5JqjcelYOc&#10;f6Tb6y3UK2vsUI8D1esxqu4S+ay8WU/l4vFPtdB+ZG1xozcIvcWP3tLzYW/hzLK5uEsjo8bECoUG&#10;CeYAqZuIpE0wniDypgsMJ0NqWBCzs0GNgkDT3jlLwySU3EEjb+LTKr7z5p3t7eHa+sKzz6zydr6a&#10;Lz77+Gp/pV9uTvdvhRidWB8/v553sljXZ0+sXLi4zoizUSUp+ZoSW8Zcu84Ch7rSklAzBoT+Uicv&#10;utTce9Y4GyMIEx2d8LyIoodOep5gNwMJLFIsOI/NIoGQoNyj/zo3Dcxb/kcnTw+MjvhDtnTfwH64&#10;WXwcN/CPeTs88PR+ZKhBLWbOUBCzmRIRZ4G8dkQnaALBTCVw2gTqMan/gLKEGMZoaUeSc2R4dBJT&#10;PXNy/Zf/7md/93feLA/rQSZr0tOtu5vbHcLEHc+eO/PUuYvX7s2u7e6eOrGc0Sw3Gd4Li2eQ9ilR&#10;Gk0hgAMxRY3zOcBoJgnDdMCaUSdqxmHNSdLaBncCTEnIIdTg5KC5BBuxKOHdt29+97UrVTX66Crv&#10;3zxTaHuwvOCTLKyxrLWzblmO7cqVOg7lscGphUFcPd/Ps1CX5eRuhEYwcTdvd/LZoROUJMtbfGo1&#10;3xtidYV76300apcEgLkxkWb/6f0hKOAoycN8SuoIEPLGXJizvG+JFHGkoPJggvOAzps/eOT3Ae+P&#10;QQRHjutjLeAfMCw/ipIPXfNDPFUQCXCfK4UldX5zRnO3NHP0nMKEmpMnff7cLBqMQZyIHmbmpZMT&#10;RbEsZNUzjx576n87ANl3fu/2G18bLdHyuWMvj+qt8yePnV5/ti+dY4utnX23dtgclwuLraVzqqm0&#10;dxVkRsRcE7FEMgjc5kFCQQK4azSAWZrOtStzljxWQvOcnE0kpLU7zbAkZyFGHY+nszKOR6VQIPei&#10;0xqX9azy5fVe6Eg1QwhZ1g5KU42g0kBVqSHereSkQAGvY/TWoOgd1+eOd65fl/2hdQo8er7d6nRP&#10;pLULLEm2PQHSaO7gJq9LnQ0clV4pC09arI3omjcDw82hO81ZXw+ny/dH9DDvmNw3iHnsO+KWPGgC&#10;/4EK7ePZ0Me/fvivgqkaE0sOKKc1DgyS3Cwm5E81La6VkGDmLMRa2ZXJIRmzRXV3NRe4ppFF4wjN&#10;gjlLGyFn35zVfmLl+ImTp9bXRp/8hbU3/0CH18ro+ti5xVC3AMxGfv3V6eM/MaJsWZVKG9cj47xu&#10;Fd121mZQpSqZMzzj3AxmLDlZtNRIcbIkDsjC6aNv9FIAQJxgzKQV1ZVBPro2+vIX3yhnoxMnVs+e&#10;XnzzrRvqkwsbpxYX+qunOyFAZyW3M4vOmq0sFjELIN6fTu9+NHtpVVhDZymfHtJ0WoZtdE/2H7vQ&#10;ASlBiEIgOAV4WkMw9z82dwYp8PgDcqVz6wKSg092ZCCaC84d2V1KsslhcaqAhVZGLEeYgM+7T9TI&#10;sPhR6XbUjnsoNjY//GHZ0Mcs6UET/ZhNPZCMhSSgkFQUICFtzGjKMq0hGXNguJlZVIewg5gCkzk1&#10;coFwgJmNCUnDnkHqTgI3Q/RHnli8+vrB1P3y7v7OrHx0e+Gd3TvbQ/rRl06eOdPd/6iqLQQNl6/b&#10;0nvTEy/Yza29//HX37l582q33frZn3r0s3/mydBaePeN7fffvnPxYv/JF0+HLBwMdTDIsizzWEPA&#10;FDitEQXDo0HNIrOQZcLGYK6mV/50c/PGbGFJPhxv7WxeItGPLg8/9ennWgtLA6LW9vTcYwut5TC7&#10;OwvEddA41qwtg5bNLNwb1h9s3iwE1ThvUUtL9hrVTLZvat6e5MuL5NxM6/r9IdckwJYOM1lD02pM&#10;BRbmPoWObMbmbZEHIuDc7I7ECc18OnJ34knZXcg5C/eTIvejyu3IxyRq4byom5vB/YQd8+e6n30d&#10;5e3Npf+hGHc/iMqv/covmxArXDJSRdYUG24GJwkiRCBnDkTMpCA4okEahVoQEUmzeSjdCpZShaRG&#10;B6bO8mClO967c7g3rk480vniNzffeu21KzfeOqzjqWwgxGXE5GB65+54cTVfeKTzP/2r17/3/e8M&#10;h5cPhncvX5s8+ez6pUvl//Av/+DtS2+9f2lntSf/n99844u//63JQXXx4pJYnI5mFmvKibNsPD74&#10;8h9e/fo3br76+u6968OlHnr9AiFMtg/e/MYoTGY6JghvV+OoMwqd4WENxSOra2uhdeyJNekUIoTK&#10;rfLpfrTaqF3XNV3fHoZqtFAs7O6Uo13rtrIsSNFpGazoIWvnTbbLSQi7GRlvijSWZCUE0FxtCakV&#10;d58P2xxJimXU1BLzuNaMcjYPEWdazxopMKtj1g40tw96oPR6qLS/75/mlvox7IgeeIaH/c2/hz9A&#10;H/sfAORXf+WXkLbEgElNmNPGwnnkMCcDMlUFi2s0VwkFIe20ciKitNASjMQpamDmNMxqDGVYd3Xx&#10;9EV54eXB2iMLX/nKu7ODvVhNZjN99tyFQvpOlnXl5OPZOIsfvHv71Vcv7+3eMB86RUV+5sS5L//h&#10;u7dvvaVxR6j90dWDGze+Ny23ZhVdXFuffBg3b9tvf/EDmQ4XTxS/9T9duXR5s5yVVVkOxzTeyy48&#10;HrJWHsd7Nz4YVuQtpnYRTq0M+hsbu/uHs/Geq82cz55eOmRIoPYgywoOLdFo13cO3r62eXd4eHK9&#10;vT7oD8exquNuWTIsa8f9w5GF2eB4keWtRvdSmpR4Lv1MDyY9R8c5/ynN66A5SnTfFuj+sTY6AHO+&#10;JMGi1jNi4bI2mLY6GTHjvleZP3Nz/nTfih6aFXhwROBhztPDxgQ84NToB379wCMGVwMLKLgrC7tH&#10;mDRVlGcOczWnmsgSZ4Q5czdTEUHSKY3qaXYSDvYqemBSZnJlkLhFkBJLd+XkgHWB6MzJ4x9NDkl4&#10;ZX1tMKi3rg3XBp1inV7fOvjmt16tpmN277RWZ7EFsqLoXr5yN3TD8WMnj/U3Hj128r2tzf29tlPV&#10;Dq0P3ym7Dgoild69VE91+/K1GwR022tkterMdLp1Z2e4Mz7cO2gvSleKnOvJ9jRUBeUMN/dJtMzd&#10;vnN1u758t9Xpvvj08ZXlbp7L7fHk3dt3q3JEzONyemFlY8kDIGOqt/Z2rg9xOBq32l3ryPnz/TQq&#10;kSjqaBaw4YFwYHMykTPmmpd+P8+dW9E8naIjFaj0KI0UdDrEkMPJR9NSVbNOStubpzsan7xvVQ84&#10;n4foJw86Jf+Y9Tz0PT38x9GXP2RIAECX3vpTM20AZTUOlHjZDMRoSRpbkigiz0fe3NOePndhUmMx&#10;cyEhskR4BmUMNq3VPITMAedCtdy7uXfp3buH6pN6+OHbY5rUJ7rdft7endaLZ+jtg/jRW6+y2dLy&#10;8n/yN5/bvBl/7ytv7e+9R0Q//7M/9/yxi5ll5NgbxWn74NtvbOf58olWy6MuLzAFgSFi9q0bVzXW&#10;S4tnVKdF1n3h8Y0QM/O8Bm5s7j11slhc8juXY0+YN+S1K7cm1ayVZWTMxJVVkuWDpZXh/laeSdEZ&#10;HOzci3GWhSJrFeeOn+hazjM1indne7uzHWaX0Dtz4tQnP3u2lXdgRix0pPo4dzfzvKnZ8oUmg0mV&#10;Dh6IRCDMuQ/3i7KHNkscuSit6+GwnpTmbuaeZbK82ClaWZK6PwpyzdM/TBx4yMbuMzDn/5pf9ZCV&#10;fNyYHvRK93/Klrb4MqXFH3ByNatVG3FZJ1AVo8NYa1hsojnIncQjROAuwmB3DiETIiGPaWuaCFlM&#10;HlKvv7P5pd+6efnd/MvfrnY3ixXu7de4NawGpxanbb60Pe3lxWBhOWsVz774+ImT51741DN53mPk&#10;TNlannWZl5aXS+qM7g4d+d70gNnQ6XngrCcra63A+b3tuBAGp3oLVh/MyuHKSrW+VnP0ODrc2tqd&#10;1YejIG9t7+/KdHA2X9LsE4O1nzx36vyJ9RByZekvLV94+nSrq7Px4Ww2zgpEq80rMDHzTq1XRjt3&#10;MS27WrKaV2ldVpAjBvpRULPGadN87UCiy0BTIo3U3EkzpffPJq3tsftpFM0dTXNNo8froJCH/lJW&#10;a13OphZjVcat7ZHp0TbNuY0+PBiDeSXwsGX8sC//geLth17/8FUBCkvzR5RJYFiEEEVtWmAOMIkA&#10;RkqpsIOZkQg7IxAQQcLC7qbqViuHDACRgiSpGUrmBNu7th+qwF1ZKXhhYfrjP/fo26/udgedSx9t&#10;Xr53azLe6xatF/rdm63uOx/sffjhd04NOi8/debg5MJK3qdqfe9A94e7lz7cXTqG2XjYCu1qumOD&#10;IgSgykZb04OxCWUlcGZp+caVt8fluK7GJ5ayvXG2exjbwCMnem++//ru1p12Z/GpYy/pOJNDzEZ+&#10;9tFisxMOdreMqoL7T55fyWZZsLxwmXUnpZUh5Hm3Nx3uTkf7hyw7B3mr28+yJWbqdhbWNrqtvA0S&#10;SkvEGjOYg4GNog4BBGJvxMSTTvV8yH/eZ2vy8saOuKnM5klXCoFzl5fSeHYgxprFHDKdVK1ciMAi&#10;JPxgfoO5F3kozD1Y9f1ACfeAEfnRBQ9d/ZBBEYBgVruzOxFqA6XFmUh6dWYOMo1s7DBmVq0BClmR&#10;lN8pmgciQZLCJAF5SNZvTnAToQjMHLCqtSRZVt25dXO/HMWTHWnZn/1LFxHydz7Yzp3aWXviOst7&#10;fc3Xe0tVZ2k62TqDxXHZz7mX1zmCHHvCVh9ffue7O9vbK0VAr8ge2ZB77wzfuHdzrNPnF0+fPj6Y&#10;bLYPJzPKi8LQbrXevHp4585193FeLA3rxWqy319ZOrvwaDnpi0yR57GKt+9Vt+/dLmd75bR991Y3&#10;H3U3+uus5nX53Klla/UysWE1e/ujLcfYwFHbgRfOnD/V6eXLy+2NjVVhdo0Ap/VHc/rsA8K7TTbT&#10;CM40v/YmIjWY/IO5r9uRljw1tfkDEDeSDgYPFvK93agaQSQhoKZaidk5aGiBmH1uL8kvPMAheNDd&#10;zIGJ+1b04FV+3yZ/MEt6+OJg5iRghsdIHFQjgY2QQRTOiAgFWxTJjZwsAG5Wg4JFBzlrdAuNDCCx&#10;k3s95rkQpyomqr/x6++8/d6l1aX2M+vt9y/f3R1tXf93em1z9p/+p69Mt7JPPLd65+bO/nDcZpl0&#10;oZoFL+3gFvGwNVjs7Hu/S51lPvF4Z/3xhfFBfeX3b4+kNdZhUeb1NLtTjm/NdhelKNQWVlp3r+2M&#10;9rf6CysvPXf++Pn+H3/5msYxMKpm5a0df/Gpxx7bOCdlsVhwyW1qH5JydDUzQADmvHV7Z9Ztc59j&#10;PSvbEjptzrKi8LDUW9jeG8IUQhnzY+cGy8dOCDkLJ/llhxKOVjQ5MQENtYHmqMkc9KZmBUCiEMDn&#10;3d5kh+x+5CYw54XOM/pExAGIeDAoiGg8rhjc7wVSq0ovitAs8nrAixxxko4MBw+H2IcLtAct5QHQ&#10;/OgB/j1fQTJxg9c1iNlrSIaobB6FAtxYgqkTNO2fIzBxrTGJ2EePFjMi55DetTOcQ8dhZDELoiH7&#10;l//87T/64z8+2L31PvTyypnRdDqrRo7RG+/4v/kX7bs3LJqdXm5tjmXrcO/WO9uhyJ984okbN27s&#10;bH1w+rT9/N/9kQJ5VuQhC+5Z3speeGXlm9+5ZqiWFnuDIvQXu09mxwJlslJsTcai1u8sZpwtdDon&#10;Tx5vFbdZ2m4zInEd37p7eLZVwb2CHGh8894uObUX+usnToxHw/7S4MzZtXfePhzt3+VWZ7GV5dJa&#10;Xlv3aK6HJ5fWyrqeVaMi7/QG7aLTzpKADxJgPT+N+bqnZmue4QF7eoCETQ8s+Gn8Q+LDUGK7P1DN&#10;8TxO0v0jdQAkFBb6MujnVa17u6UbulkwJFqZz8GF+8D3D2vQPWQ7P2gpc02pH8KQa/zvA/8vpHvC&#10;iZjEUZESC9cxeq2cEYNrNRYmWFLkU7iTV9EAUw+CkljMlZjd6qoyoQoSQBDCpI7f/PY7H31wZW/v&#10;ClN+OGpVk/HhaNehi33827LTO/BL1U4O3B5vTw52261+p79w9W452bu9def9l565iFDAparrKhrH&#10;iWXy2NP9frf/1d/Q6vboWx/65GBCJ+I3Xn/t7t69xe7i2EQ1ZlnvmUc6FJeG1c4f/uE7m1s3tB4T&#10;87kzT2YvbvV3o/cXb2flNz+qLR6S48yT3e987/Xtuzdf/vTTP/PJF3Zer0cdW9H8YIef/YkLFuL2&#10;1n7v0a0btybvv3/LY/ZnP39+ctCqx3sxEmXEBFOFK0ASMkNa8+wGJi+ZWKMzkzulOXliIoqIBiC6&#10;EQkl1BcM9USLcPc4n06WPIOlga8KnrmDQRHG6iHo1Ef/u//9733zq6+OZwfLy8f+7l/+c3cO6mvb&#10;W889dfI/+l+90A2hqtSRgTzLGD7TGAxuLESeBQTKzaKTw8Vc00IFwNxzt4oRwGCGW6TUl004PhcK&#10;Y4ACs0V3gksQCeSIUYmYpU1Uu+fCjkDuolYn5MRtvvy1KS41RjhmbgAihyxtycnzwORm/t7l8Tvf&#10;vmxF7C62sqK1sHTmiYtnT1089p2vXjWPav7I6VOLvfbscMYhN7hHJWA82y7jrL+6dPrcyWeeOPfX&#10;/+ZP5eoxzoAgwVzYa89ITmysra3Ut3era1cPFlb01Fq37g/yujp38ezP/IXT3/327qlTvU/9+CPd&#10;du8Xf/FTebf1lS++N9wdtdv5j7/4yKWt1mR/SuXw+Nm89Mn2/ocLrbU339jeuXWzrieXPrhdFq8M&#10;ynY+3txf3Q/97qX3Lvc2+JFP9I899+Kjip29A3NfX1wtityiOZuYEXJxTeQJM2cyDplZhEVCcEcI&#10;5g5zRGWRaCYsLIK6dpa2kRFE2NWURAwgrsxMwAZ2B8VoliaBmKgmBFjaUoyo/sGVvW+/9sHh+Kb5&#10;aGu7+vWvvbp393be6ly+vvX8Kyefe+Ic8SRaLjJRVF7VtdXqYgKWXMSjKRkAj4gcMkLwGEkAqwwO&#10;VidyCDgnVJTW7sLqqCQ1KFAkyqWuSEiDk5BrlomqMQI8d3cWMQNgQDCNGp2DuKb+KjPNWWtOEpwR&#10;nA1K5mnNGN++Ofqv/i9/cP3WB4ut7kuffunu6Wd1dqiR6jv8qSdWr90Y1HV9NtsYyPLsXNwYrN/b&#10;uTesx512ZzQb9TsLf/3nX/z8X/7EQrtbcC5eGiVCQ+oaEtw9a//YX1u5fungU9Z55OnlrLvwZ/8X&#10;T5S1r/YzkvyTn6jALE4aq/VW52/8hVf+/J99ZGd3n8vqv/lvrun+7vF8bTKcvnc9K7rjsMeDfu9i&#10;H18/XN2uDl8+d4IODzGN9zqTL75904l+8vljf+evPVMsPkomedATK0HJxaWuayLKc0E0pLNlSSvn&#10;OeQaa5inOb0QKNYwj2jWiwWwAyECLAqOmWQeK1dnB0EjZ4TArNCmMRytduM0YZO4Wo6Qhp8hIFYq&#10;o9qeAbkUm3dvzA72u7MaoLfe2H3+ydOMEEiJc/a6wkE1Rc1tykJgrarQLZzMIkCW9mpFZwcCWIWC&#10;N/oNUZjVM4KSGyGIaAL53U1Ld1JwFhhqZKoOiMWYROsciS/EgLsyCKomFg0NAuDCzd4QYndlz508&#10;Y5DZWPmt93f3x7Hb6oEHX/njP5lNDlf6x32W3xjtL3fag7C0mvNad2VcxcsH73//j1/ttHs/+/M/&#10;tr6x4JU++/zZF18+uZAvxXLmNovEDleNImQOztgqdXDW6V94aYGY2IWZVlqZtzPSaLGsY00iFDgq&#10;CfNini+2Tp1cPv7W92/uDd871TlxbHl5NN6/d3j402dXqbexMDu4896NV9ZW/91B/Ma7l2+0tj71&#10;5IV3hrNr1z4YLCx/8Z3WL9ji8ZB5WZuRO7tHkHEuBHdzFjerGYz5EJWqkrHBOKoImXIQUmNPcuZk&#10;aRFjYvw42KO5C4lbeoJm+swVFbG75UQBRMS1eQ4mIoXVbpQE9E6c7vzcz7z0279XtVudF588/83X&#10;34k+pmwpLzrtAsRZzlR7ZpjA69Tr0ugsFhHabA64K1zIWaOZm3hiZmdu0TnBZeYRaeAQiQhNDgZ7&#10;NCMCBCHGGNzc3EWCmlkS/oMnaqK5MgtnZKU7kXMwBUnaAcxEkShLlUKMJgBYPro5+2//b//2+rUr&#10;OtNXXrjw0Y3JcKInFs6WTG2EXp/vWb51+P6zG88tLS/v37p1+c69gEAiLcff+k8+J9IOZgEcZ6U5&#10;OAuAIFZE7LFkyV2pro1MheFGbuRsGtmdzKpm1jdvk9dMmWSIEFe16lCrUdeGn1k5zt4N7JPRZtYJ&#10;vZ26tdRpSbxjky99cH2r/JBgm+CrcXTywtP5YFAUvVarGysxheaFxKo2RuKcxmjkwmyeWtxqSHua&#10;jKIpXGC1J0UFMlRE4urOlNgUriBWIoFF4+AUxZGa5Kn3IlyIqZtEuBkCO3Nhfp/Z6G4umWtNt/yT&#10;a89d+LmTKOvbtw/21k59fzLK+v1jx0988jP9g8ntzKQzWDIUQpMYQzSmPOMsL8SE3ZQYqRpgkDic&#10;GGQpbYqMFrNZZBPSpNMWmUSBnM1ANcg8krJCJESrycUSe8Lh7hZTfaEkVMcZWaaohck1zeoA5KLq&#10;RE5RXYjIYsWSQbB1t7y9MyuRPfbYygsvnlpbqr/5avTpOGhEpoPjG088cuzffrVELGfb9zZO6EvH&#10;n7l2ffPxM6f+o7/96a70PFYgiarRYmACZbVWopE4MwrsHGNNCpOMRNkFSYvOrVm+6OzmalUuBDdV&#10;EtJaZx98+cp4M5rS517ov3l5e2843mHb2d39ddNst8stLk+uDne+L4gOIS7iLP7Ep4+911sqS/2l&#10;//jF4ydW4c51bUStQJGLpEZJ1KhGK9jMnRyxJiInIbh6DFlGIHNyZ7iAQB6NPTgIjXCcOwNOHsyj&#10;MQvc1InECS65swePDZeDQ1WOA4cQCrfaI0kgnR3eeTW0J3wwyetZNhnFE+0TwxPxicfXP//zF/+7&#10;f3r5xu3tIuPnnzj9v/7bz/GgxzKSwokzkaS2xgHR2ckNqiACsYFACleCQGNkJtcYmeGVgsUZDKvd&#10;XZ3QQGcuZvT+G19zkJtZQmXJYMwsMBBFdYFHp+BpFbprkh5RN6ICXgsFcIIoowhHw9sf7Fabajdn&#10;6926e2HwnXfu/c7vvnt3vF/pSN3aHf38Z154/63dG/uHszj9P/4Xf+6xJy+0WyKGFqhOE82AmwmM&#10;hGoHNK2GtJBlpgqQgwyacTCNgDhsPk3MjWwaNA/sxAa689qlN3+/7q0MnLk8HG08Ef7b3758+far&#10;FuteZ72uD7loh3b37rXXhwfXiUKrs/LSSy/85/+nv7Cy2LeyLrJemtAjZRAxx1pBHgGuY8wkccEd&#10;BHe2JHKQqE3uIctULcaZOTOMuAjcKLxCMjcjUgITuVIW4Kqle0iAnUggck+aLRJgqGKEjQntvNUm&#10;VqsNgsnhzrd+vWrV1TuXrnYL4c7qPvZ/943XMylPPvrIh+/fmB3utzuDLHR+7OUn/v4/+USwfDYr&#10;jSkvskC5QBnmEmGiGs0yIuNMYKaoyRKLlZTMFc6SpUie/KNHgM0hDCUESNCYmCRGxO6W2EmmmuSQ&#10;3Y1ZTGHO8FIkYzKr1IlDUJbcVBMTzkEECagvrLcP9nbe/P7WONRLEV/6yvW744Ph+G6/v1YUg+2b&#10;b37j27uTejSphsJ66sTCSiGozYBaKC1zM1d4BGXuCA0lzCiIAYA5M1NgZ/fECK3JlSiAnZijc+rs&#10;1DWYndhqUadyMpwOdw42Dw4fffFEnbGJs7S4s1jEVqT6hWfXwzMvv//u2awrTz914q/+4rMnF9aY&#10;KCayjSocQmaqLoFFtILAJEFudAQWKUOcoqQKjsnVNFaAm5a1i0jpxszsxgyjhE+JmQqhhiQ4qnYh&#10;9hxeWaO54TA31xC4ii1hqesxkxCEVYoWdTvTmx+U17bGn35xLbSLDnc//+KTt27vvPfh9YOdW73u&#10;ciE9I799++B7v3Xt4kuthRMbBHF1p9I48yBQZVdyAOouGo0RxdlJLSYhEQGxeyRhc0CNycwNHoFM&#10;tVFDlV/5wt9J4tRJ4JZETD1hCQamRhwpJm0RaoSRHMRgsVg7VD3RS9nMZmVdV0QBFHLO6BsfHbx+&#10;48pssmvlrGgvtfOlvCheeeLk9iiTLPziL7z84ouPZTFW7hBid4cASuBmcImSIBgRB0IiwgqlooBg&#10;Zs4GiKsRQcRAmblSGnU1g5kF6XQ6omOrq9rKH/lzC2d+5NhTTyxQ1Z3VVNfe7bR/7MVTf+dvnn3u&#10;k0/8yE+d/dxPPPnKJ54+vn5K3GNUc4YD4KSo0sCOJOYKdgq5QwgGgCgAjCT+AzQtOSeH1qrR6+gQ&#10;yRreGDuROpjT+iGkToyTZwAR2MiR5pNdDbAmB9HAcA9IKrCIBpC0Vk9NVIenHunzgENrhtjqVb1B&#10;3uqSbFaTorXUpmxc7R0rTi2Wvf1L95j2e6fX2blmSOA0tcMUzMWNQIZmzXxspNUgNbM0nGx2ckYA&#10;u5hbGutI4CUZvf3dryb6iYNJgTRKCZAxyEDsSUNyvpcEAFM0OCBu8ECIBGUTA8xqLcclJtX4xmTr&#10;g/G/+OaHH+xcnU73YR7a7U7R+/FPX/jbv/zs3j5VHo+fWBqEdjRXtwDlkMWY2KwGOEManV1iJqPU&#10;+SE3cxJCmsOFG9SNGM5iQGYuIHYtk9AlJ+wnlrCaswAKIS/Us1hPx+VwMp6GLFsYdAtps0WnnFE5&#10;CQxOrA6myEIahTwyezQIQ42JoqkQgWBEZDBhhpN6BLK07DaJV9VWlnHmrkzdPCsIlmeBzOpowiRB&#10;YmrFOABziBDSEAe5a1oExyxMnojh7gZhSkIJ5hBiFtGyvPE//NODP/3O3ZHt/djxR84MBmB99/2r&#10;PphuC71/b7TakzP5o888cqK1VMz23nn+p86cfv5cNGNH4BxWOomjkcoiSQOsRqZmDKQdzuyIQgyu&#10;PQb1qK7k88YIcvUYmAAKBgR4DGA1JgXnQPTUNLI0uq/Rkkf06MIhkNdORJYrVDmacx7c46y8Odm9&#10;Nu1lYXx31J2MKGSUZVlodbtLP/qpY3/rl57vd9d6bXI3gs3qGZuwEICqqpkJxCLi3vhGdwirGZhq&#10;dYYSp82AHpMeUGx255IbMxMjuidFQzZ3p9ojWISztsPVobMYyHOhVn9lZUFczc2qSgkAV1A3siCe&#10;hkk8xTc3uFcaiC0aAkFdyGvm4GBzgINqCYc5mGvA3AO8NC9ibU4BnENYqMn2Uoc3qjqRGhELeXTi&#10;eSOMHEYAeU0IUVOXHUTptqkAcYCZzFzEHNAJ7l43cytm5SzOqvZ6Kw+ZBKqz7dksp45q3hOV6rBj&#10;+fZh5+0/uX762TMBFEFm0Tw4qbiB2CFQAmpAnQQUajdoJM5dAKvJktMCKI+kgYxA5ixOCZpVpqRz&#10;58k2k9qoRo9zPjIBSWk5hLQAZ5balpFiICLC9O697c1Ze4GpyMYH1YmzWHq+/9nzy+9+KeSd1rkT&#10;4a//pWee/sTj7VafY1SQJYwFEgRmcHbJCsTaXYnMvZl5SkQgomAw5ujIzJju+2HJmB3RrXYShjkn&#10;18FuxhzmS1BTxWfUZCVABGsVWNScyUVEY1pSmNizTB6jBwJgMQk4MTSYR1hUEiE7YgGwuULNmMXh&#10;hMDiqg5mMc3zTubR3JgLkDFxs9QjJE8fAkdKPo/crHZ4oMIpJ5saOSwNljkTOYSSAAOlqAkgWIws&#10;znnQYI+IxHylN6hXlrf63Bk/xm9uBr1Ts8X9aviuhumoXLy5ea/i59ay6HkISrUpADKYKhXCCk8q&#10;k+KeQRxUIyYBCIVnEHeLlFZBEcSN4aBMLCobu4HgamRubkRwjV7FGB01KMayqqewyr0kWM1WxlhF&#10;jY5aHc7QaSQ7uHPw0dd39y4V916V6db49ub0q98+WH3c/8XX7ty68f3dras/8WeWX/j0k4OiJWYN&#10;Eizskqh4LmJEnEkCyCjWpmZVnNVxhmas2t1hmpmbkUerzcxSb8GNHNHEwQ7jCPPkqkKagqLA8AjX&#10;hkBBZB4Z0cFqDiZnAZTZhVwE7rUzRQuOCKSlo6WhYgoRZs0AcXTKmyFjZbAnEraE4IBqMyuppMwg&#10;Dpy3MiaRjOFMaa+fs6RKmQkEztMuLeKQQFGQM4KTR62iw1yE4FaWplWsOaTtelO12mozaX36c0Ud&#10;+jVhb1R+5c2t33nt9vXx4bSeGqjDGSO+e++7W2377vDg0nTr5P+3pDu2AhiGQSAK4jlpPUb2X88W&#10;pNAY95v7NgTf5ixZJ2iKiYYqGmgGcfNKCcIq5pCLIKPKu6xE9mMcK0T/U9cBJobaveoAAAAASUVO&#10;RK5CYIJQSwMEFAAGAAgAAAAhAFkkl9jdAAAABQEAAA8AAABkcnMvZG93bnJldi54bWxMj0FrwkAQ&#10;he8F/8Myhd7qJrbakGYjIupJCtVC6W3MjkkwOxuyaxL/fbe9tJeBx3u89022HE0jeupcbVlBPI1A&#10;EBdW11wq+DhuHxMQziNrbCyTghs5WOaTuwxTbQd+p/7gSxFK2KWooPK+TaV0RUUG3dS2xME7286g&#10;D7Irpe5wCOWmkbMoWkiDNYeFCltaV1RcDlejYDfgsHqKN/3+cl7fvo7zt899TEo93I+rVxCeRv8X&#10;hh/8gA55YDrZK2snGgXhEf97g/c8T2YgTgoWyUsEMs/kf/r8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7jfpIZCAAAbTQAAA4AAAAAAAAAAAAAAAAAOgIAAGRy&#10;cy9lMm9Eb2MueG1sUEsBAi0ACgAAAAAAAAAhAJ819UwfbwAAH28AABQAAAAAAAAAAAAAAAAAfwoA&#10;AGRycy9tZWRpYS9pbWFnZTEucG5nUEsBAi0AFAAGAAgAAAAhAFkkl9jdAAAABQEAAA8AAAAAAAAA&#10;AAAAAAAA0HkAAGRycy9kb3ducmV2LnhtbFBLAQItABQABgAIAAAAIQCqJg6+vAAAACEBAAAZAAAA&#10;AAAAAAAAAAAAANp6AABkcnMvX3JlbHMvZTJvRG9jLnhtbC5yZWxzUEsFBgAAAAAGAAYAfAEAAM17&#10;AAAAAA==&#10;">
                <v:shape id="Picture 1056" o:spid="_x0000_s1406"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LqwAAAAN0AAAAPAAAAZHJzL2Rvd25yZXYueG1sRE9Ni8Iw&#10;EL0L+x/CLHjTdF0UqaZFBF2vuvY+NGNabCbdJtb6740g7G0e73PW+WAb0VPna8cKvqYJCOLS6ZqN&#10;gvPvbrIE4QOyxsYxKXiQhzz7GK0x1e7OR+pPwYgYwj5FBVUIbSqlLyuy6KeuJY7cxXUWQ4SdkbrD&#10;ewy3jZwlyUJarDk2VNjStqLyerpZBf1tbop69lcW5hiW3z/nvSzkXqnx57BZgQg0hH/x233QcX4y&#10;X8Drm3iCzJ4AAAD//wMAUEsBAi0AFAAGAAgAAAAhANvh9svuAAAAhQEAABMAAAAAAAAAAAAAAAAA&#10;AAAAAFtDb250ZW50X1R5cGVzXS54bWxQSwECLQAUAAYACAAAACEAWvQsW78AAAAVAQAACwAAAAAA&#10;AAAAAAAAAAAfAQAAX3JlbHMvLnJlbHNQSwECLQAUAAYACAAAACEA4GBy6sAAAADdAAAADwAAAAAA&#10;AAAAAAAAAAAHAgAAZHJzL2Rvd25yZXYueG1sUEsFBgAAAAADAAMAtwAAAPQCAAAAAA==&#10;">
                  <v:imagedata r:id="rId67" o:title="Microbe Mayhem card - Candida"/>
                </v:shape>
                <v:group id="Group 3692" o:spid="_x0000_s1407"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316BF032" w14:textId="77777777" w:rsidR="00457CE9" w:rsidRDefault="00457CE9" w:rsidP="00C924A7">
                          <w:pPr>
                            <w:bidi/>
                            <w:jc w:val="right"/>
                            <w:rPr>
                              <w:rtl/>
                            </w:rPr>
                          </w:pPr>
                          <w:r>
                            <w:rPr>
                              <w:rFonts w:hint="cs"/>
                              <w:i/>
                              <w:iCs/>
                              <w:color w:val="000000" w:themeColor="text1"/>
                              <w:rtl/>
                            </w:rPr>
                            <w:t>المبيضات</w:t>
                          </w:r>
                        </w:p>
                        <w:p w14:paraId="14EA8C6D" w14:textId="77777777" w:rsidR="00457CE9" w:rsidRDefault="00457CE9" w:rsidP="00C924A7">
                          <w:pPr>
                            <w:bidi/>
                            <w:jc w:val="right"/>
                            <w:rPr>
                              <w:rFonts w:cs="Arial"/>
                              <w:i/>
                              <w:iCs/>
                              <w:color w:val="000000" w:themeColor="text1"/>
                              <w:kern w:val="24"/>
                              <w:rtl/>
                            </w:rPr>
                          </w:pPr>
                          <w:r>
                            <w:rPr>
                              <w:rFonts w:hint="cs"/>
                              <w:i/>
                              <w:iCs/>
                              <w:color w:val="000000" w:themeColor="text1"/>
                              <w:rtl/>
                            </w:rPr>
                            <w:t>كان-ديد-ا</w:t>
                          </w:r>
                        </w:p>
                        <w:p w14:paraId="0519F869" w14:textId="77777777" w:rsidR="00457CE9" w:rsidRDefault="00457CE9" w:rsidP="00C924A7">
                          <w:pPr>
                            <w:bidi/>
                            <w:jc w:val="right"/>
                            <w:rPr>
                              <w:rtl/>
                            </w:rPr>
                          </w:pPr>
                          <w:r>
                            <w:rPr>
                              <w:rFonts w:hint="cs"/>
                              <w:rtl/>
                            </w:rPr>
                            <w:t>الفطريات</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505B7A35" w14:textId="77777777" w:rsidR="00457CE9" w:rsidRDefault="00457CE9" w:rsidP="00C924A7">
                          <w:pPr>
                            <w:bidi/>
                            <w:rPr>
                              <w:rtl/>
                            </w:rPr>
                          </w:pPr>
                          <w:r>
                            <w:rPr>
                              <w:rFonts w:hint="cs"/>
                              <w:color w:val="000000" w:themeColor="text1"/>
                              <w:rtl/>
                            </w:rPr>
                            <w:t>توجد المبيضات بشكل طبيعي في فم الإنسان والسبيل الهضمي. تعيش هذه الفطريات في ظل الظروف العادية لدى 80% من البشر بدون أي آثار ضارة، على الرغم من أن فرط النمو يؤدي إلى الإصابة بداء المبيضات (السُلاق).</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606C2795"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30376149" w14:textId="77777777" w:rsidR="00457CE9" w:rsidRDefault="00457CE9" w:rsidP="00C924A7">
                            <w:pPr>
                              <w:bidi/>
                              <w:jc w:val="center"/>
                              <w:rPr>
                                <w:rtl/>
                              </w:rPr>
                            </w:pPr>
                            <w:r>
                              <w:rPr>
                                <w:rFonts w:hint="cs"/>
                                <w:color w:val="FFFFFF" w:themeColor="light1"/>
                                <w:rtl/>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579C0569" w14:textId="77777777" w:rsidR="00457CE9" w:rsidRDefault="00457CE9" w:rsidP="00C924A7">
                            <w:pPr>
                              <w:bidi/>
                              <w:rPr>
                                <w:rtl/>
                              </w:rPr>
                            </w:pPr>
                            <w:r>
                              <w:rPr>
                                <w:rFonts w:hint="cs"/>
                                <w:color w:val="FFFFFF" w:themeColor="light1"/>
                                <w:rtl/>
                              </w:rPr>
                              <w:t>عدد الأنواع</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17886975"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67427EF3"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7D0D1B1F"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7AD67536" w14:textId="77777777" w:rsidR="00457CE9" w:rsidRDefault="00457CE9" w:rsidP="00C924A7">
                            <w:pPr>
                              <w:bidi/>
                              <w:jc w:val="center"/>
                              <w:rPr>
                                <w:rtl/>
                              </w:rPr>
                            </w:pPr>
                            <w:r>
                              <w:rPr>
                                <w:rFonts w:hint="cs"/>
                                <w:rtl/>
                              </w:rP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105B89B0" w14:textId="77777777" w:rsidR="00457CE9" w:rsidRDefault="00457CE9" w:rsidP="00C924A7">
                            <w:pPr>
                              <w:bidi/>
                              <w:jc w:val="center"/>
                              <w:rPr>
                                <w:rtl/>
                              </w:rPr>
                            </w:pPr>
                            <w:r>
                              <w:rPr>
                                <w:rFonts w:hint="cs"/>
                                <w:color w:val="FFFFFF" w:themeColor="light1"/>
                                <w:rtl/>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22BDDC29" w14:textId="77777777" w:rsidR="00457CE9" w:rsidRDefault="00457CE9" w:rsidP="00C924A7">
                            <w:pPr>
                              <w:bidi/>
                              <w:jc w:val="center"/>
                              <w:rPr>
                                <w:rtl/>
                              </w:rPr>
                            </w:pPr>
                            <w:r>
                              <w:rPr>
                                <w:rFonts w:hint="cs"/>
                                <w:rtl/>
                              </w:rP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68B3E5B6"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p>
    <w:p w14:paraId="0517F7DC" w14:textId="77777777" w:rsidR="00C924A7" w:rsidRDefault="00C924A7" w:rsidP="00185144"/>
    <w:p w14:paraId="4BB59284" w14:textId="038C66A0" w:rsidR="00185144" w:rsidRDefault="00C924A7" w:rsidP="00185144">
      <w:pPr>
        <w:bidi/>
        <w:rPr>
          <w:rtl/>
        </w:rPr>
      </w:pPr>
      <w:r>
        <w:rPr>
          <w:rFonts w:hint="cs"/>
          <w:noProof/>
          <w:rtl/>
          <w:lang w:val="en-US" w:bidi="ar-SA"/>
        </w:rPr>
        <mc:AlternateContent>
          <mc:Choice Requires="wpg">
            <w:drawing>
              <wp:inline distT="0" distB="0" distL="0" distR="0" wp14:anchorId="46340004" wp14:editId="3065D66A">
                <wp:extent cx="2909192" cy="4422457"/>
                <wp:effectExtent l="19050" t="19050" r="24765" b="16510"/>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92" cy="4422457"/>
                          <a:chOff x="0" y="0"/>
                          <a:chExt cx="2909192" cy="4422457"/>
                        </a:xfrm>
                      </wpg:grpSpPr>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68">
                            <a:extLst>
                              <a:ext uri="{28A0092B-C50C-407E-A947-70E740481C1C}">
                                <a14:useLocalDpi xmlns:a14="http://schemas.microsoft.com/office/drawing/2010/main" val="0"/>
                              </a:ext>
                            </a:extLst>
                          </a:blip>
                          <a:srcRect/>
                          <a:stretch/>
                        </pic:blipFill>
                        <pic:spPr>
                          <a:xfrm>
                            <a:off x="167217" y="74084"/>
                            <a:ext cx="2582545" cy="965200"/>
                          </a:xfrm>
                          <a:prstGeom prst="rect">
                            <a:avLst/>
                          </a:prstGeom>
                        </pic:spPr>
                      </pic:pic>
                      <wpg:grpSp>
                        <wpg:cNvPr id="3708" name="Group 3708" descr="Microbe Mayhem card - Penicillium">
                          <a:extLst>
                            <a:ext uri="{C183D7F6-B498-43B3-948B-1728B52AA6E4}">
                              <adec:decorative xmlns:adec="http://schemas.microsoft.com/office/drawing/2017/decorative" val="0"/>
                            </a:ext>
                          </a:extLst>
                        </wpg:cNvPr>
                        <wpg:cNvGrpSpPr/>
                        <wpg:grpSpPr>
                          <a:xfrm>
                            <a:off x="0" y="0"/>
                            <a:ext cx="2909192" cy="4422457"/>
                            <a:chOff x="0" y="0"/>
                            <a:chExt cx="2909788" cy="4422847"/>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10;"/>
                          <wps:cNvSpPr txBox="1"/>
                          <wps:spPr>
                            <a:xfrm>
                              <a:off x="1371759" y="137531"/>
                              <a:ext cx="1462705" cy="916386"/>
                            </a:xfrm>
                            <a:prstGeom prst="rect">
                              <a:avLst/>
                            </a:prstGeom>
                            <a:solidFill>
                              <a:schemeClr val="bg1"/>
                            </a:solidFill>
                          </wps:spPr>
                          <wps:txbx>
                            <w:txbxContent>
                              <w:p w14:paraId="25081C87" w14:textId="77777777" w:rsidR="00457CE9" w:rsidRPr="00101B55" w:rsidRDefault="00457CE9" w:rsidP="00C924A7">
                                <w:pPr>
                                  <w:bidi/>
                                  <w:jc w:val="right"/>
                                  <w:rPr>
                                    <w:rtl/>
                                  </w:rPr>
                                </w:pPr>
                                <w:r>
                                  <w:rPr>
                                    <w:rFonts w:hint="cs"/>
                                    <w:i/>
                                    <w:iCs/>
                                    <w:color w:val="000000" w:themeColor="text1"/>
                                    <w:rtl/>
                                  </w:rPr>
                                  <w:t>البنيسيليوم</w:t>
                                </w:r>
                              </w:p>
                              <w:p w14:paraId="433B2F93" w14:textId="77777777" w:rsidR="00457CE9" w:rsidRPr="00101B55" w:rsidRDefault="00457CE9" w:rsidP="00C924A7">
                                <w:pPr>
                                  <w:bidi/>
                                  <w:jc w:val="right"/>
                                  <w:rPr>
                                    <w:rtl/>
                                  </w:rPr>
                                </w:pPr>
                                <w:r>
                                  <w:rPr>
                                    <w:rFonts w:hint="cs"/>
                                    <w:i/>
                                    <w:iCs/>
                                    <w:color w:val="000000" w:themeColor="text1"/>
                                    <w:rtl/>
                                  </w:rPr>
                                  <w:t>بن-ي-سيل-ي-وم</w:t>
                                </w:r>
                              </w:p>
                              <w:p w14:paraId="509CEDA6" w14:textId="77777777" w:rsidR="00457CE9" w:rsidRPr="00C924A7" w:rsidRDefault="00457CE9" w:rsidP="00C924A7">
                                <w:pPr>
                                  <w:bidi/>
                                  <w:jc w:val="right"/>
                                  <w:rPr>
                                    <w:rtl/>
                                  </w:rPr>
                                </w:pPr>
                                <w:r>
                                  <w:rPr>
                                    <w:rFonts w:hint="cs"/>
                                    <w:color w:val="000000" w:themeColor="text1"/>
                                    <w:rtl/>
                                  </w:rPr>
                                  <w:t>الفطريات</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92" y="2975981"/>
                              <a:ext cx="2885396" cy="1059908"/>
                            </a:xfrm>
                            <a:prstGeom prst="rect">
                              <a:avLst/>
                            </a:prstGeom>
                            <a:noFill/>
                          </wps:spPr>
                          <wps:txbx>
                            <w:txbxContent>
                              <w:p w14:paraId="2F55CB94" w14:textId="77777777" w:rsidR="00457CE9" w:rsidRDefault="00457CE9" w:rsidP="00C924A7">
                                <w:pPr>
                                  <w:bidi/>
                                  <w:rPr>
                                    <w:rtl/>
                                  </w:rPr>
                                </w:pPr>
                                <w:r>
                                  <w:rPr>
                                    <w:rFonts w:hint="cs"/>
                                    <w:color w:val="000000" w:themeColor="text1"/>
                                    <w:rtl/>
                                  </w:rPr>
                                  <w:t>البنيسيليوم هو فطر ينتج البنسلين بشكل طبيعي وهو مضاد حيوي. منذ هذا الاكتشاف، تم إنتاج المضاد الحيوي بكميات كبيرة لمكافحة العدوى البكتيرية. لسوء الحظ، أصبحت العديد من الأنواع البكتيرية مقاومة لهذا المضاد الحيوي بسبب الإفراط في استخدامه.</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FB12E"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CDEF8" w14:textId="77777777" w:rsidR="00457CE9" w:rsidRDefault="00457CE9" w:rsidP="00C924A7">
                                  <w:pPr>
                                    <w:bidi/>
                                    <w:jc w:val="center"/>
                                    <w:rPr>
                                      <w:rtl/>
                                    </w:rPr>
                                  </w:pPr>
                                  <w:r>
                                    <w:rPr>
                                      <w:rFonts w:hint="cs"/>
                                      <w:color w:val="FFFFFF" w:themeColor="light1"/>
                                      <w:rtl/>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29ED8"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49AA3"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D34B6"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BE743"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3B136" w14:textId="77777777" w:rsidR="00457CE9" w:rsidRDefault="00457CE9" w:rsidP="00C924A7">
                                  <w:pPr>
                                    <w:bidi/>
                                    <w:jc w:val="center"/>
                                    <w:rPr>
                                      <w:rtl/>
                                    </w:rPr>
                                  </w:pPr>
                                  <w:r>
                                    <w:rPr>
                                      <w:rFonts w:hint="cs"/>
                                      <w:rtl/>
                                    </w:rP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21D1C" w14:textId="77777777" w:rsidR="00457CE9" w:rsidRDefault="00457CE9" w:rsidP="00C924A7">
                                  <w:pPr>
                                    <w:bidi/>
                                    <w:jc w:val="center"/>
                                    <w:rPr>
                                      <w:rtl/>
                                    </w:rPr>
                                  </w:pPr>
                                  <w:r>
                                    <w:rPr>
                                      <w:rFonts w:hint="cs"/>
                                      <w:color w:val="FFFFFF" w:themeColor="light1"/>
                                      <w:rtl/>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3B9BA" w14:textId="77777777" w:rsidR="00457CE9" w:rsidRDefault="00457CE9" w:rsidP="00C924A7">
                                  <w:pPr>
                                    <w:bidi/>
                                    <w:jc w:val="center"/>
                                    <w:rPr>
                                      <w:rtl/>
                                    </w:rPr>
                                  </w:pPr>
                                  <w:r>
                                    <w:rPr>
                                      <w:rFonts w:hint="cs"/>
                                      <w:rtl/>
                                    </w:rP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8E665"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46340004" id="Group 28" o:spid="_x0000_s1423" alt="&quot;&quot;" style="width:229.05pt;height:348.2pt;mso-position-horizontal-relative:char;mso-position-vertical-relative:line" coordsize="29091,44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VEPJAgAADk0AAAOAAAAZHJzL2Uyb0RvYy54bWzsW+2O27YS/V/gvgPh&#10;C1y0QLO2vmXfbIrtpgkKNO0iSR+Almhbt5KoUvLa7tP3DEl9eDfetbdFu7n1AnEkmaSGwzkzZ4b0&#10;y2+2Rc5uhaozWV6OnIvJiIkykWlWLi9HP3988yIesbrhZcpzWYrL0U7Uo29e/euLl5tqJly5knkq&#10;FMMgZT3bVJejVdNUs/G4Tlai4PWFrESJLxdSFbzBrVqOU8U3GL3Ix+5kEo43UqWVkomoazx9bb4c&#10;vdLjLxYiaX5aLGrRsPxyBNka/an055w+x69e8tlS8WqVJVYM/gQpCp6VeGk31GvecLZW2b2hiixR&#10;spaL5iKRxVguFlki9BwwG2dyZzZvlVxXei7L2WZZdWqCau/o6cnDJj/evlXVh+pGQRObagld6Dua&#10;y3ahCvofUrKtVtmuU5nYNizBQ3c6mTpTd8QSfOf7rusHkVFqsoLm7/VLVt890nPcvni8J06VJTP8&#10;szrA1T0dPG4r6NWslRjZQYqjxii4+mVdvcByVbzJ5lmeNTttelgYEqq8vcmSG2VuoM4bxbIUUJiE&#10;sLeSFzB6NKD3Mv0MeqZu1NL04zSvH2TyS81Keb3i5VJc1RUsF4OQKsf7zfXt3kvneVa9yfKc1oqu&#10;7fRg5Xes5BMaMhb4WibrQpSNgZQSOWYqy3qVVfWIqZko5gJTUt+nWiA+q1XyHgJq8NSNEk2yagXt&#10;hSGxaxjWJ0zJCSPXiUYMNhP5k9g3FtPZVBC7gR8Ym5qGAXCu9dAaBhSm6uatkAWjCwgGWbAafMZv&#10;f6hJKthQ28TqzwiidQe5BqZuLvt186IJXJZZN40/Zp6kok6g0XeE37lg7/gOHoolXKXsBbsRZZZg&#10;BbJ1QZKS4f69wIpiTKKFZOxrSB4A1qaC561bo8HdPbM5ybl8WPFKYDFo2D2tTlutkuXAyHMxY+/l&#10;ukxFyq6lKhFDSNVTo0DduXNL9Z4hMSWx6IE/oT+97tZDvYiCMAwwc7Irc6lNtDUs8k+kDK0Z8lyB&#10;ZxB22LJIQBK4Ny+ys2VqLYSn/xuxRZEjZtzynHmTwLWmqk3xjiXyWSkJqFqovGSby5EXO3YOtcyz&#10;tIVxrZbz61wxDAof+20wnX5nxx00w4LmJV5Bqjb2ra+aXS5IyLx8LxbwReSltfg6qIpuWJ4kgLxj&#10;vlrxVJi3BVqrBkRdDz0RPSCNvMAcurHtABSw749thrHtqavQMbnrbJave42RoBXMdO566DfLsuk6&#10;F1kp1admlmNW9s2mfaskoxrS0lymO3hq1eTX0lADXiYrCYQnjdKdqRVwYSz5LwCI04WLj7DXb+WW&#10;RbBU63b+8+/t1X9JLJIKsCJksGaLVjZI6JU/4Gy9yIkCwA+ocLzI2jyWwgZixw/daNK6Wyf04tBq&#10;ryUArS89yt0iOuxZ8r5hzJft0gxa3bHgZjvf6hjqhjoyDNZrA6Z2Oap/XXMK4/3qkW3U1dW6Ab50&#10;AOj72LX/S5fSaX1dt5RwSnYpr1c5L3ZpxllWM85qsV3zPN+xRvGyLrKmgT/MSmKuCMHsyw8fv/+K&#10;NSveUPOEr2t8PUfrlWBznjRCYaB+SAwCKwZXzuoLdpU3K7lerli9K6pGFngdSMhSwNXqNxZZjldd&#10;iAuWZoAgV0vBFgpRlQYH8cYLJbmgZVbyr1kGwsdLlgueskZqEVWj2dAFe6Jlur5H1BF26U5hobFl&#10;F61hunEceNPQuGtnAieI0Gxw/UTL7NzvYYsL2rlYD/GHLc5S6o4VWH7oRRFmts8z8ERD/CT24ACv&#10;VouO40dO7NEgPbwBonDSsiknipwwsGnPowz9QM+/l0iQVzRqe5BIoNm+u7R3JlD2Af/B5OYxBfQ0&#10;s3WNfzJfGDhJYt1HkAKK+2digcxeh4T94PPPJBZRl888DJg+RL3jW1Znvwn2ZVl8dRKM/Ch0wSSI&#10;aUwnrZ9p/bkTgVo6ICKUmLjw7UHLBQ6589PQ5OCvzXQ+Tb8Pw8l5g0hzTXOFd9trZuEECmVMao/c&#10;DBF5aIgzTX86TR9QQRsbH6PuBPtSEhNcPAMmGB2X9VIzSw/drympPSV0OVEcRMg7NY/C5Z1qSuz6&#10;kee1OW/gwo6NlZ9Bd86NkUvfz40HoOtI1PPLl+MuX34wrFEzC60f16hjKiYXjMqrGXYiToGZqdQQ&#10;yLzA9RHl0Lln2U7sOrFjk2jP8T3ToKPKf5QpnmObjsz/TyWoAcx0WtuXLAaFDTYsSz2v2IZ0/ZhE&#10;jJpZAL6mvQ3UrSRbrQtUO07CX08to4kf3+OWsePHHrBO3NJDg0f3DM7c8nLUJkQ6V/qnlYAH+Os2&#10;HR4Oc88Mf6B8RxRCYjSz+Pu5Fot1XmKr/IkYNEmdTu8mQWSp5DAIYjMvbIOg56HYfOaa530YkKDF&#10;oX2YHoRRl/V8ViBEZnUMCNHMgvCqpFMEssFZBiXqjA7HJOKkSDhAoe/FD6MQZZbIxMozFT3vhh6B&#10;Ql2S++yo6HF7AnG/oao3SWiadjPVZoIHdgdwwsmncqbO/iLsstzJ/sI49D0b986IO58/ePz8wSDu&#10;6RMjnx3ijttUoGNINu45qI6cUm/RUQ5ZHGEucr2pSeh6srmHOWw7nAsuKEedz/wcxzU79/9Zcc3j&#10;NhPifjOhqysdGeUQ4yzicFQ1tDWUIeQCnB6wNZZzjfN8zK7dvz0mvbt7lKs/vPWMa5xTxJ8j0jtq&#10;ZsOcSbZOYJYDzPl+dB9zUdSdhXbDEFvo55LKOcwdWVLpGNefEub6H2ToPcPuYJt+jt+n6B0a+1sa&#10;+gHM8F736H/x8+p3AAAA//8DAFBLAwQKAAAAAAAAACEA2DmVGGRGAABkRgAAFAAAAGRycy9tZWRp&#10;YS9pbWFnZTEucG5niVBORw0KGgoAAAANSUhEUgAAAMQAAABOCAIAAADw7y6CAAAACXBIWXMAAAsT&#10;AAALEwEAmpwYAAAF0WlUWHRYTUw6Y29tLmFkb2JlLnhtcAAAAAAAPD94cGFja2V0IGJlZ2luPSLv&#10;u78iIGlkPSJXNU0wTXBDZWhpSHpyZVN6TlRjemtjOWQiPz4gPHg6eG1wbWV0YSB4bWxuczp4PSJh&#10;ZG9iZTpuczptZXRhLyIgeDp4bXB0az0iQWRvYmUgWE1QIENvcmUgNS42LWMxNDIgNzkuMTYwOTI0&#10;LCAyMDE3LzA3LzEzLTAxOjA2OjM5ICAgICAgICAiPiA8cmRmOlJERiB4bWxuczpyZGY9Imh0dHA6&#10;Ly93d3cudzMub3JnLzE5OTkvMDIvMjItcmRmLXN5bnRheC1ucyMiPiA8cmRmOkRlc2NyaXB0aW9u&#10;IHJkZjphYm91dD0iIiB4bWxuczp4bXA9Imh0dHA6Ly9ucy5hZG9iZS5jb20veGFwLzEuMC8iIHht&#10;bG5zOnhtcE1NPSJodHRwOi8vbnMuYWRvYmUuY29tL3hhcC8xLjAvbW0vIiB4bWxuczpzdEV2dD0i&#10;aHR0cDovL25zLmFkb2JlLmNvbS94YXAvMS4wL3NUeXBlL1Jlc291cmNlRXZlbnQjIiB4bWxuczpk&#10;Yz0iaHR0cDovL3B1cmwub3JnL2RjL2VsZW1lbnRzLzEuMS8iIHhtbG5zOnBob3Rvc2hvcD0iaHR0&#10;cDovL25zLmFkb2JlLmNvbS9waG90b3Nob3AvMS4wLyIgeG1wOkNyZWF0b3JUb29sPSJBZG9iZSBQ&#10;aG90b3Nob3AgQ0MgMjAxOCAoV2luZG93cykiIHhtcDpDcmVhdGVEYXRlPSIyMDIxLTA5LTA4VDEz&#10;OjI1OjA1KzAxOjAwIiB4bXA6TWV0YWRhdGFEYXRlPSIyMDIxLTA5LTA4VDEzOjI1OjA1KzAxOjAw&#10;IiB4bXA6TW9kaWZ5RGF0ZT0iMjAyMS0wOS0wOFQxMzoyNTowNSswMTowMCIgeG1wTU06SW5zdGFu&#10;Y2VJRD0ieG1wLmlpZDo0Yzg1ODQ5OC04ZmYxLThlNDQtYmJlYy0wZjYzNDVjMWQ1MzkiIHhtcE1N&#10;OkRvY3VtZW50SUQ9ImFkb2JlOmRvY2lkOnBob3Rvc2hvcDpiODI1NDYzNy1kYmQ0LWEyNGUtYmY0&#10;ZS1hNGM0ZGU3MzA4OTEiIHhtcE1NOk9yaWdpbmFsRG9jdW1lbnRJRD0ieG1wLmRpZDowMGU4MThj&#10;NC1iYWM2LThhNDItYThjNC05MTI4ZjdiMzcwOWMiIGRjOmZvcm1hdD0iaW1hZ2UvcG5nIiBwaG90&#10;b3Nob3A6Q29sb3JNb2RlPSIzIj4gPHhtcE1NOkhpc3Rvcnk+IDxyZGY6U2VxPiA8cmRmOmxpIHN0&#10;RXZ0OmFjdGlvbj0iY3JlYXRlZCIgc3RFdnQ6aW5zdGFuY2VJRD0ieG1wLmlpZDowMGU4MThjNC1i&#10;YWM2LThhNDItYThjNC05MTI4ZjdiMzcwOWMiIHN0RXZ0OndoZW49IjIwMjEtMDktMDhUMTM6MjU6&#10;MDUrMDE6MDAiIHN0RXZ0OnNvZnR3YXJlQWdlbnQ9IkFkb2JlIFBob3Rvc2hvcCBDQyAyMDE4IChX&#10;aW5kb3dzKSIvPiA8cmRmOmxpIHN0RXZ0OmFjdGlvbj0ic2F2ZWQiIHN0RXZ0Omluc3RhbmNlSUQ9&#10;InhtcC5paWQ6NGM4NTg0OTgtOGZmMS04ZTQ0LWJiZWMtMGY2MzQ1YzFkNTM5IiBzdEV2dDp3aGVu&#10;PSIyMDIxLTA5LTA4VDEzOjI1OjA1KzAxOjAwIiBzdEV2dDpzb2Z0d2FyZUFnZW50PSJBZG9iZSBQ&#10;aG90b3Nob3AgQ0MgMjAxOCAoV2luZG93cykiIHN0RXZ0OmNoYW5nZWQ9Ii8iLz4gPC9yZGY6U2Vx&#10;PiA8L3htcE1NOkhpc3Rvcnk+IDwvcmRmOkRlc2NyaXB0aW9uPiA8L3JkZjpSREY+IDwveDp4bXBt&#10;ZXRhPiA8P3hwYWNrZXQgZW5kPSJyIj8+nynvLwAAQDlJREFUeJytvemzZclxH5aZVeecu7z99dt6&#10;7559wQAYDACKhE0HJVuhCDmCIYX/BX8noSChDwQUoX/AX/0PKBwOOyzTtkSbomiCBCFqOIOZwWD2&#10;np7eu1+//b27nHOqMv2h1nPv6wEZ4YtBv3vPUqcqM+uXv8xaDp7ebwGAiESEmRERAPIjACAiIhK/&#10;iAgi5he4U/FedzEiioi7zH1HRHcNi0URQAQEQkJU7hYAQGFh9j8RUSEAAoKIoPvCvjIkkGoIgoCI&#10;CAgAIIhE5B6HhAhorOFQbHoWYPzunhbPCggCMHM4T0qpvIF5e7Pb2TccBMRV3JUJiJSV7/6DudsB&#10;kSCr1cwj8trOHJlvyHxV5+s8X1oUUbpSEIEAQYQBEBBBLAEwEhIRUbxdzwoxlBJF/6xPtDNnKO5I&#10;XlS8LNpWVl1x2hIWQUFM7RcWjBcjBM2CgIiIM6bQ8iA4BBQEAEB3LQikjiFGYm3dBVH2AoIYy/Ff&#10;knrcDeGW2G1mJJZpAvxhkHAnuDqDF6mkx4PMaNXdRQAAlKu/+4iOJPNTUQtfc2rGpM61rWDTiIjW&#10;WhFBIEBBrxZUKCzQGtZKABiodD1ZQHR8/LywoGuqkBnQDA7l+BRrf243Qqc0FAkwh0KIghhaK+yQ&#10;xd3AsQdL+DcVi0lADgtYIPR6b+UgwfgEAJ1J+pr7dvkGg4AAM4sTJoA4PIw48fWK9I/wyOifFnqB&#10;O8SxKMROaf4OFkBgEITUq6MdxGrPHMzrEOF//mxH/ufhWW6L7nvsjR7yAYBFEFhkbHjSGDM+G/T1&#10;cHENUBAJRHQ0Dqd9IvRgMGdJ59oHgARfkE7GZs+owbe2004UFBAW8dejuwB8JVgYIOnI2UMAjUyR&#10;AiyMgtGFCAhmlRVBgHivxyIRgQyJvUtjQAQkZF9Vlq5DzHtRRweAbNmhrHe7gADoUdXDU7gRohgk&#10;NiVDNBAA8WjqsNc10GGal6FwQMHAH3JlzWmqc1bA20ishDtOGAQVxEREod8JCNRW9kd8//FBc7r3&#10;zZdvAgizIDIiaREESSxFGMD1ykwVM8aEiNFs/Y3iHxX6vERwkoxgxVORMYRGcbQ/Bi8s73gCoAQB&#10;J+l70BLX4xFRcXCFMMeHIN2KEb6clTADojDn7XU44qpHET1muMiMzrwCJBxEVwIjoqtx6usYRZSq&#10;5o0GnIULM1u2AkRESikCFNdhgvBEJIJeJthwKncRAcNdpcLZ2PEQIPAEQBZABGZha1kAkST4a2dq&#10;jKKRK+TNS1uDYU9EDJMmKKnRjs+KJO/hqxvklvNWZ0ZOKP4gZ0Du7+q4hhlCFvUC3j8Ks3XW5j6I&#10;3klBVEmwDIdqsWKS/hWIvE0EJDqj3JbC03P/4uwJAzB0P8Iz9tMpJ9fWvEajoUQexsJZWZjdlLUH&#10;I/ECZq6njWUpiqKsSiDle4Hvu8mOfGPBKzxWoFPp2MuTFrw4AQAJhSUavTBY5rZt29aWVeWCmNhY&#10;rWh5UCxc29YaSClgLoEBte0XWoSFgYVBwN0TOG9Coyi+nJWHgw7HxEOaJBXPYG+EqBl9OOtUShVF&#10;EaSLAel8PJQeCq4rJT+FCCKda/InzhpCdvbc7+ee/XoWksPw/FnX/eKVMfaZ5yiRoCS+HwzAhSmA&#10;XsquMzvpJkeZ+H8OloG6ZVqj8BDHJhExdr9YCLNYa9u2LYpCRFCyPsOiCbUiRQACyNgvbNPD//F/&#10;/al24CleIT4YEgBkCaQi2pPMy05CbXycFUz/WfFCRLV4PFIWay0ReWxDT6YCnEBeWhCMUxJ4yM4M&#10;6FlmNHN8piYeWZMTPsdAZzxdIILMAsLsSjyXwTj0B+5gRp6LCSX6r0qpQkApIEXe8jgii0foEM90&#10;uncuVScfjLjl/V1HBBDO5ncpIq0LokIpFd1IMDgrQiBohQGg1+8/OG3/5M/+9s7jqZYAI0FBrtOL&#10;hNRNRtQclQgaDhjko1wf64eb0dtk4FLBdEKjRASRRIQoQz5hkpiPYeezfDMiG8vVCxgfm0ejsfE5&#10;gQl9PhwJfSWcDsG6JOFGJyiZrHONBYcRZeIuo8jxEhWCwJy9DtH543AhOnYVSyelNCAg5Tp29xIF&#10;ip6zoEAyncI4CSpzFhCgAkL6wmHRDE4jAqBSWinnXoDZRgqJgACMqJTCUuMnd+/+7+/cOTxVh09O&#10;NYd6OAWLl6qHXGEXnedhEHoLT244AXaqt6CElJ2P8wHY5ykBBFAQCAiJAZQKFhOUyyzMHKMZFxaR&#10;xwCJ0sTwUPEoNQsk4I3c5QiCbFPf8K1OEb2IT8tJ4iUyy6cwHEiY6P5D8ZxDojeDIDEgzyICKRUB&#10;H2OKiwEjpJPvgKRS+itig7igwLXa9VJ08UKgB0ErM3X3XbxLEMN5CV081AeVUt6wfEANvushCra6&#10;V/xvf/LhO59+tXp5eXf3tMXhtBxqF1+Cpx4Q24m5r5Xg79h1ptRTJAAppCqlcw6T8m6dB52uZxIS&#10;A3ddQ+RnyCxKKQEfsroHOubmj3Qp8HkfzL9JCBGSscVAx9XTRw+OCPr+m+gIoqT2z1Gl8ICuHkPz&#10;uw2M58jTBiDCULWQORMOvS+EIqEA18u8+gJDTb8TixTIsYA8JY3Rrmudh9WkI18oiPcrEgiQQlFV&#10;b7/mz57u1bp6/GByNmqwRGNanVoO2dNdn4vZAYluX7wJRAFmCRxn+lFRXnyYSSL4y9xrIYLvBACe&#10;noN3kQAwmUyKsuhVPXFplqgxny9AOc+7pZ+ZjHxKQiIDiMnDlFoDZ6oxzEt+zcN38AK+5ORbvS4B&#10;fKNTughzIM8/iOBT3hJ6LiK4vGXoyVHNqRoQD0R25wElNmm+d6ETVBzoCVUK3hmD0WGobywXCDgg&#10;LykFWn32eO8vf3n7mPF4Yo4e7PWXFqidVP1C5090PYbQc3H/R8TGBDdkwBisrENZg2BTiZjGSgKn&#10;cpIKliaCAoSUFet1IwD9fh/Jj/FlZDPvoPFRLk84Y0/xAmdKmOsj2ErIODkMcOgSa915ZGZSObKB&#10;C5E8wYxPdZVgebZwIIOI0Ip4e6R0nokQQMjSucoHjxKJeUJCjO0Cf2V2JmiOg/9y4kGPykl2bjBO&#10;gMWxDCKl3r2z+/MPb9+6f3B6Ojo9OrEKBsOeacb9UmuAwFV8BwoG4r8IB/R3RyXApgPu8APAwcXM&#10;kFMGzbGCXhyePAISAYKNDhkAEAiVIKKwi+8CC06FORDs2A16tQVhe5khEIDH9qwEjkUhUoQSj63o&#10;OCYEWAkqzluSOb9Qa4id0Pv3jvqSucwmgTronS4LlCXyn+iR8+IcxJCIWJbM9F1vjBwfACn0mmgo&#10;MNPrQuwhiMJCjBpFEFlESqQp49uf3f7rj+9//uXjxmhu7MKgV1RlURWqWlhYGuLel1NX74zqQYq/&#10;xBFhz4Qdd/IuCzK/HG0RhJBiHX05mJoXDSEigQtO2Ns/CAIhulEd71WjD5EMWUIyIHCRREEwCMUh&#10;BXnwB5crSdQrGiFGp+TAKxCHbieIBca7JDseSRdGL5GbTJDADP2FYIIQkBOyvjHzwZlCwmWzfiGz&#10;8/zG7un87vMfNw8E7DikhOxf1koXEVFkxwFfJdCZbNZAkGHGN+cqiJmcMmB3FKJTac9FUh/Mcg8C&#10;IizMnJSXB+fh4d6fUDbUkf/JZiEEvhccbC5Fz/pT5eaArdPU1BOC8UCnaefZCuB5esrkGn/O8hyZ&#10;uTJeK3OXzn+iieZlfP3lX3dYAKxIBnz+aN5cjEF7FLdImjCE0Xok0iXvCzqPjEOa87XCOObTuT42&#10;NxpKHs1FOi8iKV8Ri0lsOmtWhkzZtZIf8dAYoSRYdN6zI/5JJKkzgu2oKetmqR/Hf6TzeJiVToS4&#10;YNlz4uvYXAdL82vOs5WZhp9fbID3XH7z96AIWD/HrFMkhn8iK9ahq0cpCwtDoJkShZr6g3sOe5/j&#10;iA5iV48JkdEzw1lojjcEqoZI6Gdf5fArUWIBDQI6SfTL0hFvfIL3phK1kQhD+Bp17n9mPjs0xBPd&#10;oB4XR4Z5AemJc9woec54yXyk6XQVYqxZLpXjeTK9uc+5riI/Py+fwEkgCu+8CwSQHc8RVz2IpCUA&#10;u//rbtIu7erzeQ4R0H/NgcLfH5mRBP7tITpwzazzeIIjAXICFZnr7D6rQ0iA7G/IQuJgGeB0GlkR&#10;AuUomXetUM05ppvLSoKldTBOOMyhEgAiJPLFeDace8puc2LHw1BofMqzPrO+dObiWYP9u39mjfKZ&#10;uAPgeMbcQQAAa5l9GtJdBwDip656XO8IjwDivAGIeSSAADe5kgTAh7HShWTfnzP3BUlHncIiNHj3&#10;6WxQAFiYQQJbxqzYzkMyQHGPnNGtuybPGyZzw4RtHdfWsULn6JPTzJA9NW9e7BKvyasXHxcrMHdj&#10;rOK8p5lpNzzrgtlWzFdv7r5fw6IQAMAYtmGKVywxpi8Rkp5icTpPmUDinhh10pF7Tsl94e4if/Uz&#10;oSASo2hpgaQFmoIQnCoDx0Gs0CfmkXq2bgAYRxXikRmp5cw69zeS2QphGk/shJ/ufMQoSLFlNhoT&#10;I8vQ3XPCihKe+wwpfR2OhsAIkl/rdNfzbur8enb5M9cyi7U+AsoDn+RhMFp3SNEJAID2uvT8J3b/&#10;MHyBoafmebysXphL2RWbyS/vi+FBeSDvtTuLgXnbJPnpjDd1+4ovKetEXtmCnKqYqGruv50s4myW&#10;rD/4JQkzUu8iwLO7+Hl6m9Noh4UCPqPLPMMGohN0SuuML0b3KqGjf72/TP3JWLY+VZRN3hNww+8U&#10;6xfiFM+2EQAwZcBDcOP7m5siiohAbvpj0gpHEPCt8KfI2x4IAKNbKBBLhpS7yqofvnWUEhDRc3uf&#10;6kfvdRwZSx10Rt4p0QehG6OIIPnWzXjQfJQKRFzSK+QLsmk8kswsL7mTFgokLJXtj3U9fGx9t8SM&#10;40dRS26yIQ7AvNQOCcnNFP0/QbZfy91Coa2xaT1OZJ4OjAhVWO8TI7M8BkcEHb8huFnhAABCMZDz&#10;7BgwwB4giFj/EKDoAUSsiLFIBKpwyhDJSA3O8g10CwlSvhMAwE/aIYQw6OXmAAEIUsdmJIrAXeUB&#10;LOkqLQ0Qf73grOOL+vYCzSMfH2F1vLy/NHakaECYhvyCHcRujREnvladscOEigGkFQg5modSZwsM&#10;qkpX5URlHveyhqOANK0Jzg2zIWchQgRQ5AgthOokkYWagu6gRSd68mSL0CXr0Y/UxEKyiiFCa+zJ&#10;2fiwVos9vbrcqzQAd4ZWRNLEUAhuFeOYQyo3k6XDkmezDA6D5Ipi/B6rh51ifLF5eJRsy6dL854t&#10;AXF9cgOyqUd5XTCjMbmhdhEKs78ZuMCzFrIFs4i3JI+Gs8Wed2vnR4KmvKuEaiAiO0xyM76FY2+I&#10;I1lKUVZPB9KYP839CsgVk8FBDohIRForv3gwLQRIw17ggQ4QUISPj4/39p9aEFIORJITTwy669Ty&#10;RJhEI0dMKbIcc3MZ+eudASSS2MnQyszjZpI8YZo2h1gWQHziP+RwXSldS5GQTw0yD+YUkTxEquma&#10;TvM6Cg/3x5TZeR8851SA27mjEbvOLWrmYkQRaI3HJJcRFAD2qxdBEWqtAlGJRUtoT2aaADpS2pgE&#10;B3TcUxQpACAkIFYExpgo4dxTumNlWW1cWF9ex+Ggp5GAbfIQeRoDIbHDXEN5G11/EhGxAH6cDv2c&#10;PEx1AABAQSHw8939jZlEJV6YCp/BllzD8RJMmkpuC9yglHQuC57FebwMHmcRB7ulhGfj3J9YL5m9&#10;7tyPZJXPhxhn74h6zlUhIo0xLICI5EZ0QVCQCJQih0mzD5NU1swnJ+BARAJ+VowmsWYqDCKIREiE&#10;Wol1Sw+CP3TMJiz2XFgcil95Z51M47y76OAQw2zAtCCzWy2MGOMWZEVXgAx+wRhkwYnPnyXUTaIL&#10;iQCZC9MTOHeTEkHl4pf/EmRRXhKghCi/U24KdHzWvPvJ3XCu0457nbUB6RpBpkuA0DG6y5kz+z73&#10;+aEoBGCApjUcoj83Q4QQSaFCIEC/ZmDm45os3RwfgohfHu5q5lrmjJSssZNRY1q2LGWvKHtlxnBD&#10;xoEodXUPP8IQVqRD9HUBJPN/gxnlgwzBkAC8m2D2w3ZE5OaRebDFOGUSBPw01o73xFBLj1aAudpm&#10;vB9G18QQZgYTdS0i1Dnr/rE9TsshQ5ehw5w+IdYm03FXUfNf82ujTabpIjO2k/nEZ5QBAGAdJrHH&#10;JHeCALRSCKLITTJOAw6pVcnbZU8QQIQ40AuO/4RxeHGsiRkAiC0YY4PL8C7A44qHGxQBttbNUnQ2&#10;EtUZ6uG8MKRx4U5qKIoAnWtTikKmJ0XQyW5FEGE4rBwIODvB2R7paotZxJkbXNgEIR5hsda6mYAp&#10;UQKzJXaISfjWBUaZ0eZ5ZpVDYaxSxiHzv5KPtUs+A8JV85wKPdsxIhCz824oACx+fw5E0IoQxJMk&#10;T/o6Kso6YKch7qdLWkaMCPchKkVlpQEFQCGhKjSh25ME3II9J24BUcpvh2ItIyIBaR2VB96qCR1J&#10;n07rxcVFZmYiQrRsIURkGBh+N31AMZmBSYIoIGK5boxHQ+d1ZqXm8TsZs+/MTm0MbrMUEGdGbim6&#10;IuWn/udCcw9NqYAMUDLZRUYIz0g/QpCHpOo9+2I532GFMxDF0jnz9RlKpMZaY6xN2TohAiJ0zVak&#10;MJljCMkCGqW8UsKq9DDtpeT7BAIIEoIAKqr6vbKqXGY9D2EthB0xssngImxMi4hlWUpYbeg4mCJA&#10;FEJFIPefPn1y2ly9snH3s/tqcfHaleVqNBkL+9QW+kXTzM4+3bpNvzoUY+d0HpbZtMZXw6/5Sykd&#10;vzomC+8y+UpYpudWOwGzNdYoIqU1ERK5pAp4VgVBoGEGdTeel+A1vXbOjfYDnHQcenCknRxQxrxn&#10;OFKnvIx0zbQu13X6IIAA1k1rQl7SeXalFCESgkJ0uNBJLUYymeUUggnjzMN0YLgYV3k4W3PoAwSK&#10;iN0shBTfkI8hJfg7AETUWkev555BpBBBOZIshSLeubT1b/74r4YX1lfLhd0vHlSLb16vSpLGsogA&#10;kgvbXIQOLJaQAFRHIkGpeeosxu+BtfiwBKCzmCbQLBchooiItSxsWgMIihSRygZR5txc/iuM6YZo&#10;AQA4c44utJSkAQgwFzxlRq269jBnCNLV3Yx2Z8/geUUACGDTmta61f3kakrocBg1EYW9OkINQ2u7&#10;nWO+JvGnW+Pn/svoiTNbZhBgdhsLpW4Q2LaEI37dt1ZOEzGxBCDcNs3+6eTRcfPkrD6ubX/Yf/Xm&#10;9ie37u9btTDo/+XPf/GwJlClsLhJoXFxUQxScmLlBB93/5Do1EOz4tTwXD/SmQjg5UOklFLg9t4A&#10;ISRSigghcHmBuAhUOg/KASHJIGdj4YoZLpPXYO5HJ0N2LtyErp4ygud+5pNPAABYt6bxU5MQwppV&#10;TaTQj5NING2JnTM4OQkzBeA8awoPjPszzdZERBCEKOxzAmGKFHgc8qWgC+AFkQDFr450HIiQuT0+&#10;OfrVl7sndbmwOLx5ZflSVfzW914/a4t3b3/5jZdfHT2evPPplz947XpBBGzcajGHDSJCpBDRuV2B&#10;4GFAoiPwLCvQU0xuSAL/8rrJZ5f52hGEkXEgJKW1N6XQG3zRmb6dGiXKKUPHbjIgpk58Lirkr8Ms&#10;QQn5qq+hVrkhZH/ORaln3RF/1o1pjOWA6izi8oiIQIRuZaJk9cb0tJTtzgru2mvkTDOJnm7qB7O9&#10;l3xeOEzzgBhngF9ln3ELLzpGhOl48s77Hx+0/WtXr21sbhijEOQff/Pm7un+3Sf7r1++8WD/1qi5&#10;slIoZBvW3AoSKXEbqHnmnDhCFxrymkPGZ2RuQUAWBAV48vMmQSmllSJFgH7TLfB9NPkgjLQsPjpb&#10;5x8oRvY8gDhcFO4LoDfjps//BBLWTSVATJ/F7nKuT0uGitO6nbQGJIUHgFAWhULUmnyuUkIuNeBe&#10;pNe//hMqQNmBNEQwGzMnFhYO+JgoXizda1zxpLXq9cphr7/QX97ZXFjrm6UCSXR/MPjd739rGY7f&#10;u/Xp4VgNhtLD1kBPhEBsLMelBtyvTJYeLtgvw0KOqPx1jZf0xdfQ7bPBREAKg9XO3uJdJEpwu11n&#10;l74gxP7sj6bRKQn3zXugc31S+uQ1kpkTyYgkPiVLFQAAIE1bO20NW46pXQQotFIIhVaYWVIMm2MO&#10;/2stKcPHyJnSemIASGFzlvCAmP/wBpQuyhYYOs4czoAwChfGqnK4cPPl6zdf3Nm4sNaIjFp7d/fJ&#10;oanXt5b+6W+/tcC4/3jy6JSLqqiUUYgAJCxh9uccX/Gic8jneM05e2/mtfJgFeToq+j6HTryREop&#10;l6Ob6UUQwh5vGrmpdKha+DvLVGdsLvKOubPP+pxPgEAyS0J0ySIhRAIgCo4JsW7NZNoYywDo9u8i&#10;xLLUWimtdWqv60qh7b+Gk3WqkfoJAKg/+L0/AghDCnFy+QyqOhWEn2l2QgZI4UoAQOedRMAyT0xz&#10;UhtGXVblk6cHU2bD/P4n9wmHawt9KvDe47tf7Y5evnFxQC2zYpSwzB4A4ugy5qKfb2wKCCTCewjR&#10;g+IxrDzBUAKG5HrKjkJovnRMBAlxZllV/Cexpq6kg71mNexclY5It2nh9sxYsuZmQIhOcQAnZ5Px&#10;tFFaj+u2bg0AFEo3xk6a1lo3IoYAohVVVaGV0irMjw4xqRMGpTzSzONmQahzIBxUf/j7Pw4kI5qI&#10;30EBU9wbjUnctn951gGC+8Y4LRMQEQtliop/9cmtP/2z//yLdz85ODo6neLDp8fL66v7T0d/+tN3&#10;v3w62by4vtiTu1/tjdXg5uUL2mXagxokyFTy6UqYhB51774EXJEMAwK7yDSF+f+DCHO9Q8J6Z2IU&#10;No4CX4PctvPCU/WicQQHOGMsqdYd9eXGlNc+lZ2ZtBv0JKWmLU+mzel4Wje2ZTGtHTdNa62xHMmZ&#10;UliUWvvkZMJZ9A5uBnvzps03tnsgHNQZ1wm+w89AkJTa8liW5h1CYkmBaQIgIPlBUwtsddX8+V/8&#10;zb/5X/58IgORpaeHH1aDR1dvPNcfPrlxsV9/XH/w1b4t+2/duPzac/r9j+9c3hi8eWlZmdp6YIqO&#10;ydtx5CDhud68MMZqCOC8cKJaeYpt3l2exwsSkcYYjjjq3TG5mZtm3FbHCyVkPce5Scc+OmX6CxLf&#10;TtcjIAgRGctP9/andau1LnThlpO0ALZpiKjUZQBgcHCk3J4N4QFZLmi2LufU5Nd9IgHHnCZh52Bn&#10;JYz44zMPEgBhlqZlqIbVcKjBfPj57T/+Dx+NZWmKploZlGjN/v3dJ08enzR7U3nt5k0Y7d19/OD2&#10;45OV9eVNrX/+we2jBipdBCIbwvvQObsc3z2XCdibGDCiIAoS+PE6R5wBwG0NjakrzNKwcDgsqXJw&#10;IoCCFBLCMSLM703AE253qIZpAU9k5iGQCrfBrC670/Nyqo+pMcEsSdHJeHr30d60seCmJbXWrd+2&#10;bYPM5DbSJHJpOUQovXsTh0YEsz7t18YDM5+Zu+MUlOTj5ouW5PLczzClBB0RQQBh5r39/VtPjr56&#10;fHr16s2yObn7oN07aafTvaZtjidK0wioKAa92pizWl26vPPt+vT9zx++1+pvvH756o3NB7v3P7j7&#10;5Deev6itsQwcR8dDtb3R+P5ECOyT/iISpvkKhn7r5xhgGFeBaBTPEpjD3xiNSnSu3TlSEF1wqNmz&#10;OrQXVvQfmN8nMDtUkvMpX2xYbhHs26czCIn2D4+PTsdKF0TKmJZFiKTQhbGt7wphWIMICq0qrZ13&#10;I7cb3bMq/DWfuXtmGq5jM/J+7yhSdO9uV0/sCEYQgFAF8AJFNJlM7nz11Z+9fe/5V/HiMn7+xYNG&#10;zGR0XOpFgqaZTgHtdDI+evTkq/Fk8fUb3/vem81Ubu2ffvrJl2+9+fLycOFv3/vs+s72pWEBbQMW&#10;GAnExqRWsmYQECvCKG4eIIiflu1qRWkgLG9rxkbk2cr3qBgnyGFyoyllmQlS8tsgGkF61jP8SGBs&#10;59UkQZqfeh/8nAgoatg+frzb1kJai6AbZNRKF1pba0TYjUE5MhjmJ2GpVD60JM/02M/+zHWaWWRC&#10;Nxgu8azPiYUUZbCtyAAIAaAolCJkATZWFRoAjDVXLu589P4HaOXjz+/037iIfcNyVBWVwoWpPdKi&#10;dVE0Jyf7hwcHFhdWF5+/dun7335t5e7tL27v/8Xbv1y0UJvm3U8+3/jey6VphVj8HpohynLbEFoR&#10;4bPxePfgsFcOLm7tVBWElJOvOUCY+BOWuEnE3qicWRF5MpLSo8GBR3TrCDM3TZgx2jRVARE6z4vR&#10;cnhCzO05NCXvFR0T9Y7TMlgRZtYKJ+PxwcEpAxa6QCQkJIKqLBGQ/SIlcV5Qa+32ZLYgqImok1U9&#10;N/bsyONcU+s29Vxkklg6hhXYCCGWDoEeIiJaXUi/V41Mczxu64ktyrKniBAUUX9habB2ebF6ejA6&#10;vnenXFnoKxpMoQWekihLNBgsi2kMcFH1Pn7vI7D8m9964bVvv37l8t7eyclzV7Y+/ejWu29/dv25&#10;q9/aKGhUNyiUeZYgczdFE6fjttTMihkJvC2RBCDJcxYhLpz/hPGXeeliwEIM1hzhCDt1ylEqKwwB&#10;wnIOP+FKAbjNX90sIhHw6TS36bUiUkiRploBY/l0Wk8ndWssswW2iCQOa4gUaQAuNA2H/WndtqY1&#10;xojb0YqICJhtoUohFpG6Nb2KFWUmMzOSI3NI/nXO+/wPPr3TxMgs5D8l6A1SiwERoCiULuDsdPre&#10;Z1+8/cFnZ6f14uLiW999czgYctsMBv2mrb+68+Rv3n7/weMHosrx2XgyPjbTMxRGXfQGa/3hciNc&#10;atUa2xsubG6u/aPf+cGVrVUzGb/ywurJk5P/6d/+zKwO/7t/8oPLpUzqEWMBOVQku6a2tYpAFYju&#10;7T1+T+kQlkKAJZTA6P1QWZamQk9LsoklwatGQUp0N1mOAaLsw0NjgV6Qbpohi5gwUK8UakUIaCwb&#10;4dawZWZ2G4WiJiwK5YiNYakbMxpN6sa6+RrWNAiitEZShFBoPehXw4WBZZlOaxFhZmNaIiqL0iVg&#10;tVJE1DSNUqQVDXplWaT5FzDXfTrG1MXbTuOyYzPH8emdGpKOnNgkUsyUgxZUmohg9+nuX/zVBz9/&#10;76MH++O2MaPx6cWdSxcv3VhcW1ldX7EKeiXZ6fj/+j/+7ei0KaisKmrt1NSTUvVQF6IrXQ3ATDWJ&#10;ULG2cbHX7//gt76zvrT47ZfWLi/3/va9W//zf3znhW9+93d/cGOpPR1ZFZZYSQAJdHtcgLBL/QIi&#10;gJLooz25kNQ7AkNxxpHsIPScPFwN2bJ4S5BGCL06/483ZXJ1TEhAWmublqe1bVqrkPv9qiwUANat&#10;bVozbdvWimVmAYXYK3W/32OWyWTSWkukEImNNaZxLydykEtaDXq9zc3VQtPR0ai1lkiztcYaBCgK&#10;rbUmRK2VUjQajxGQiKpSDyqt9bONCeeOnUuP5k5nkgNtrV8Bkj0Do215ZGIU4Kqgumnfeff9//Mv&#10;3j48NYilJgDb3r/36OCIN69fLnafTse8OIRCGa0HvQqsMYY1qf5gaYktAjYKjRkfanIrqOTs5ERU&#10;8dOfv//Wm9967aVtK/j889tX3x18/PGHL7+w/tb2kOrGxhWfWdNYGMRvZaaIgCixj5yvYASRzI5y&#10;9SeyGO4Gir7LJ9DcMHvHfM5bChG04eTWGDuu29G4PjwZNY2pqmKRZdjvCctoUo/H09bNhEYkRZrQ&#10;tO3R0ZHbXVgpTWgls0tw069AhElpfXZWi1hjLBERAoNopYpCM7O1pqjKQqvJdBpmXIif2Qo5+e3W&#10;27vnDI7+Dm4utyQA0HXdGmN6vV5R6OAIgrMT8PhpicUOCaeTk08/uzeqsTdcPDs5mrZnLG1BlVJa&#10;leXh4a49On1y/AhlwkxQ9EVrC6iBymKhWlmajnYnZwclKbamZS7LHhL2h0uDhcHnX95eX5HqG8/t&#10;XBj+9ndfu/Un/+mdD794bv3NRaXRNjYwZF/9NDWEBMAKUGI37n9uS+7Ee10kPpsZCLFaVz6S/uQm&#10;ktSAAHF/xXPyDCJg2TatOTkZHZ6cnY0nwsAyQN00hoWlaYwxIu4tO4TAdlrXtm1cRtsSIqJSipRW&#10;unTLpz37IkSkprVtO0FgAOn3++J3j/XvEimUqkptma1lUoqNIY0AQjSz5uJr3RycZ0m/zrbItGxa&#10;bur4osiQnwv/Wea6bQDImubwZPfeg+PJyI5Ono7Guy3XQmjZgoL1izuvvfRqtb7cX6hMU7dsRfWG&#10;i5tULQgqsO3J6KQaLA4GS2wNQoNQt3bCzKYVa9udy5uff/XwL9/94tFR8+JLOy9d27l369HnD0/A&#10;bZPvfRF2Y2kBEkA+D5rdYnLx415+qTnldhSC1bnkWizcU3CBOK3aZW5CatIlffLHhhjGdUI5Oxud&#10;nI7YMAoIgzViLBoLTd1MxqPJZDydjuvpZDw6aeuxcCtsUUTYilgWy9YIu22okN16W6V1USili6Kw&#10;1lpj67q2LMYwh3Bv2C8BoW5aBrDGECEp6vfKvyeZ/jt/MuGRLqjqFUWpgp5itimNlxQEFSmxajRm&#10;i6T7yAAoWowC0EDaWPurX37w6MG9C5cuV8tr1B+iwma6W58dLPUu6P5Kre1gWIxH2OvtgC6MMAIp&#10;Njw9Pnn6YHR02k7s2tqlX31y5z/8/MszLv7r33htY4if3759aoSJBG2Y7+aH39y4rAjEGaiZOmW2&#10;D7mjMmc3yR26Lx3y5E4FE4pp+Ux8KYjLhg9cmUSIWGhdIBWqqKqKtAIEa9qz09PptFZEitCaxpip&#10;WOPJHlGaPuamwVvjlKKUQtJEGokst3U9ZrbOiRnTuklWBLy0MGC2zGCMdaWooiCAXqFn/Na5qQE5&#10;D2gR5iHpfADTvV4VcRIAIL55LfBNFdYcFbpYWlm8fmPrwcnp9JTLakkRTc3UtLZHGkxz67NPcbhQ&#10;SAvFUCtTALf15ORwd3Vn26ieberVtQsouFJeOjnaB1uzmdh6VFZDrieH+/vGmOW17V+8f7tXtb/z&#10;7deeu3j5cTPJNvrNqi0+XlIRCsJy3s7WbpkXirnGZ7imTkzs+DZGtwkZO/BI1tUFZo8SN4kZdaEW&#10;FoZ1bVBpXRYTw03dMFtrjVtLJMyKFItVpABEgFmYAIQhjp+JGGuBlCKlirKHCMLcti1bo4kYkYnB&#10;igZUWq0tLzBbBmyNRQCXJrCmXV5emOlG+AzKd85IZbRBPOfYzFf1ox/+2Hlu6fQ4CP0dARAIGbDf&#10;p4UhHBwcvvfelyIKdR97VdErkQmwWFxflrPjElgYjBHSvaJY1gWJnNZNu7i4s7y4ZtmQ5sFgrRos&#10;oUIiKyyKlNYKK02FNgILumeG+Ojx4dnR+PpLV17eXFK1MQhhGDGQYIToeSCKKk6r8JCTmVcOXTH6&#10;x7h6crbLYvalE8fN8HfsFBlZv/tPKTXoDYbDoa70uLGT8ZjbVkKI4ybP6qIEQQELYpEZ0xg+IrrX&#10;yyASFWXPV5gZrCH3BHIzY0QRbm+skEhjbMvYNA26eUta90rVK0sBEMB8pfe5yPQszoSzR/Dc4zq8&#10;Yy6M1GNUj3h5k1t2IaNJW5bDF567cmN79c6T0dhCPRojsbFtqeqVamD6a2dHDwSVrnoMMG2aQdUv&#10;h/2aBtvXny/sdHS2e3pyNK1tb2Gt1+ufHirq24WlFV3XzeGB0YqkmLbHk9vF3QlUvfK6HhSFagtB&#10;YxsgQlAzwx0QMOe87US8kWQ8OQ155cnGZ9w4T6Xy3LCkQz5kwXgvAAEUilS/7FXcsLVjTcBKK8NC&#10;IGKNYXbrqti0bAwphUQIFgD9gLR7nY+byC9QT8dl1QcWaxoQIQA/WkIoAoNBnwXalo2gZWuNUVoj&#10;akI77PfjfOVzuWG3gedsovlryFZ2Wv3h7/84Ox47RexefioTAjBIUeiFxYXhcOXJ4f5Z3ShdDBbX&#10;Fta3l9Y2Tk9HirCuz1prCQkV9TU04yM0pkIZjU4XV9dXVpaaac2NFd02drS4sLS+vLO6snnh4gYI&#10;HB8cDsoeoppMx1Wl+oPq8OBksDhcX10ka90gHXY2sIvABAAQxmQ7AI6eModfAIBd5QdgCQg0KyMM&#10;Jfu8QgQ9CUDYBa70GACFShXKWnt4PJ5MmuFgAQDaZmqaKYAQANtWrHEr9fyzfEILiBSSmzOiANys&#10;BwJmEP/SIlKq6vUFQJFGomnTul7iZqEggTAvDHuK6NyeBtDtRBhac56VzLm57FhuTH/w+z+GZLMI&#10;AG7LL6+GNGcJAMUYKXVxYWNte3tz8+L2YHHxaGSYeq+++o0HD+6wnZAuBQCICqXLQb8aLGJR9voD&#10;FBy19YWNjQvr6xVCv7fwymuvf/ON17Q2IhO9uLq+vg7WHu/t1jVef+7KC6/s9Al5am892e31F9ZW&#10;Fwuwbh1MGtjCriX5imK0iXAoeSABgBAZQkB1zH5DNMSOZQR7gmRMmG4OWN71A85huen6e3vHxycT&#10;Y0xdj00zRbEoFsQAu8DCj8f5KTTgZuNpIkUuAYiCiIoIgP00VkRdFESERMJsBYqidLssW2MEoNBq&#10;0CsGvRJCynDWFubc3Cwm4czfZ7i5GWOKEZJPsWDoqxhnm4SVDQLMUFbl1vrK5e3Nyxe3lhbKo90n&#10;D+8/WllaOjk+QF2WvT4zg3ALau3Sza3rL/aXV3Yu7SxWWNv20tVLly6u87Q52j8G4hdfvrYwoKPD&#10;s2lrllfWNrY2BoOBJXn91eduXrxgx0cnZ+3te4+x7G9srWpCyV4d2Y3CcsvKbSNrfQzKQmSWG1PE&#10;YgiuLwZ3uSowAzLx7xznsMnVrCYQkBQJwmjSHh8fA7AxjdjW7feB7q103owCD3T5IlQBDlmQEdFt&#10;bxQjUq01EQmAm9ZNhKZt63rKlkVEEfZ75eKw596gcx4q/f2STH9HzqT+4Pf+KEY5QS2h6MgC4kdA&#10;AFmkp2lY6cVeb7FHA8X379zf3z9QRcFAREWvqoxtuGknp6MLGxsbG8tbK/3nrlwyIEcnhxvbG89f&#10;W0M7+eSzL+7c211fv3JhaXBwfHZ0Om5ElpYHILK7e/Cdb1y5uj482R8dTNrbT55KUVzeWCURYYu+&#10;O+dyCWp3O3qkGAwD2CRXlaDK/5lD7AhOIW6L/whgnKkozG4dubXWERgIluyNkggJrcjh8ejo6KA1&#10;tbABsSJugaFfSa3C65Qd3rntFQABwG8iRETk9nRDgLhoR8TFayLsGi3u5UEiimhh2C+KtDHL/9/G&#10;lAmsg0y/90cIPqB10Oy2ziLMTDoJFAAEBY0IAyiNShe9fl/R9N6TuwfHh+3JQ264aaU3KInaQvDk&#10;ePL6W28MyIqV7eWldjS9ffvJVBWvvPzi5RX94P7dT788Oq3rYX/IxrTj5vjsRE3lYHp2+er2q1ur&#10;gx4cHU8tF3t7R4Olha21oeJWQCS8IT7CzEy7gyNK3SIF9MFKMABw9GIz8s4AwxmKj7QEhJkBkZRS&#10;RODfz4xIYaJAfCxha+Dxw93xeCzSIrBfPetfJu53OSI/9Qh9LhsFgRGAUCESIIT3gzk65Z9A5DoO&#10;IGmf2xFGRF2WAtIri+CUf70lAWTGhDM+ex6IcO4gQCTgbvJeHNNyvTgIruNQXDPcYAshVIUuSqwt&#10;759gtbQ57E1Ho8fcnOJUlb1hUSjWWK0tXbhwAW17Nj5bWOg146M7jx+Qrn7ze6/c2Fk6fXTvwaPd&#10;vb0nFmDKUxLWZWmJLl3c3NkYXFgZ9Kl9uvv4YIpPjybLS8srywNkQ37019dzzpKixNIalY6ziiYW&#10;/FaIZNwpzCi1+M0akxjEWhZhpZRCCpPDfU5dUZoJjUhAMJ7Ujx7t2jCj3hUTFiTFf/wqGcwQy9lH&#10;JIkU1o4ghDlviABAipQqEJHZIlJRFEVVWmMLrZQ6N3M0H7+ey6rOtaS5b7kx/eiH/8pVtGsuwT1g&#10;HiK7kUYXU3t2pQh6hWbBaW2LcnG4cG19a70YEBVGF/2V3gKI2X16tP/wZCpiVH9scbi6vtDr33+4&#10;t7y68p1XL712dWc8njw92DsbHY9PD7ieSlVeunjx7OD4uIHVleGl7eVBVew+PRpNzcMn+4bV5uZK&#10;oZD9+xmTm5PMdNIm95E75w4tkaeMU8fOmf6mawO+uXWGQqSU0gHxAJGYeTKZAoIuikAyUUCOT86e&#10;7O5Zv0aDIbxQC8PHZYv8tn2+ynGvUcivcpVKa7MQEbCsKkAEYZcF1WXpOHC/0jObCMIsqnSMYs6J&#10;/b2NCQ8f2GQpcY9AZ0xBdnEaCnOWARQAAo1UELHw6WR6MjEnZ6dPdycHp+P+Url+6cLV5eGDr778&#10;d//v2w+/PBwraaE3WFq5sLZC7ei4Lq6+fOOf/VfPXeuVNdcffPHk09v3H93+/Oy0qa5e31rbroBG&#10;BV8YLv7GN6+8dHn48NbDf/+zj0dqaBFevLb1D964tkhSNy0zJxDJ+qEz+cBfsjHifGI3+Ldzh0UT&#10;ECAekhWJ93EsYYEpugFa9wZYgZScQ2tlahpmu7KwIGyRSAifHhx//PEXlsVy4x7qtoXx68kouDYX&#10;u3kWpbzHdIbl/ud9nFt35XYvUWXVp7JgZk3Ipi3KkrQGFq3xwsoQ5j7nWBLMEabsmjkL+7oDXWPy&#10;JuUyb+4nuPeMcTjuZA9RPyKI6OZhufefti231hKRLqjURIRn48nP//rdP/3LD54eHE8BqdermKcN&#10;95dX/sk/+s3nL60PSwZPMLks9erK4IvP7v/nX92lhQ1jJqrqv/Hyte++tnrno1s//cWdM1kQkGuX&#10;Vt584+aVfsnNpGb2CJoBTRxAQczWGqXWe2TFuPwfIN+4Nb1/04XsIszW7YnoNjSKlicZQ0IEY+3p&#10;2UgV5dLCUCEI4dP9ww8//MT66ZrW8SQEdLCRubgAUEq7+VpEgOJxC739EfndJgjcXolKI1FZ9ZEQ&#10;gKuyYmZhu7TQWxz28+mmHeOYQ6ZnGdN5t8wxqHljCu8LdF9iNdxrjsLGvuFYUBbEaa+uqYDu5aaC&#10;iNZaay0AlGVZ9fXu0eG/+5Of/ceffnDv8UlRFqA1FNXOzsZrLz5/4/I2mEkP66ubyxcvb29fWEKi&#10;/+dnH/7svU9PRnBmi9Y2P/juC//0t7/xy/e+/PO/+sVRC+XCynCh/Mf/4NU3n9vAyag2Js6xDHX0&#10;6VYJsUQ2BdlfgMkmAFD8plQAAKCAEMjjsUjL1s0a0VqXuoCUJZdYDgISWlCqNnByNh1UxdJCH0r9&#10;9gcf/et//T9MDU6mZ9PRCUgr7N7f5jf/8+9NEgIg0BUVQ8QCUUQabq3b1YzFAAJRqVUPEZmNsKmK&#10;ogWCcriycb3XqzZ2tl574zs//5tfFOboD//7333zhYu2te7N7H7ttYSNNzqLR/yXKJN5Ewx8L75b&#10;O8znBubMnNSPfviTWHoUbs5gAZK9hKJyMppSzm6sO/+4WrCIae1CNXjz26/8w9/53qXNIRNsbW8N&#10;h72zyfTew6eP92sA7BdFQYRKI1JVqBdu7Cz19ONHe/v7x7q3+OTg7OGT0++/+cr26uDp3t7BSXNw&#10;MPrg7j0oq9d3NgWYw7umMDq2BEWJfHQ6VeIlGRn3ciABEBBrbWP8gFpRFEVRRMqeSQwi7xC3uygw&#10;sVi2qihufXXv5//pnUltxuMzTQTClg0mjbpd71yuF0lViKQ1AVvrxhIQmQ0iiLDbHRJAmC2htcYC&#10;qbK/RChs7evf+Nbu/vGDhw+/9frLr9zc2loZeIsP9QuuH7OGRzDvNGTmk24ASFIMko2nPAH3uJLJ&#10;ByO9gMTBO5w/Lz0YsGRmjKEIJzFrCtOYQssb37z+/bdee/7yxavbqwQwmTZHR8cPHz1kpMWNHarK&#10;qaA1QEg3r25vX1iv67o19mQ0PTtrbt99ePXmjRs3rk2P9rg1x6P29r1H129e2VyurNt/qFvBwDiT&#10;MYUaYd4jgmQlsl9BYpHWtHXbGGuJqCxLrfV5wk6a8JOfhCutTNsgKVF4Oml++tOfn00brciaVsQK&#10;s8uM+5sgLP5EBFQCtm3PmmaiSClVWGv87GQQrSsAYnb5JxGmslxaXr3UWLOysqpV/+HDB5Px0Xe/&#10;853lsrm+cyHsFuqxIE6Bx5CPnckBRI3PzCnoGFD44aof9rTyxvSTXCgZq0jeTEAwDB5lwyvO5Los&#10;zLmWTD+IcTG/AWBrcDrGEuXi+uDaxY3NtfWCVDOdDofD3aOzTx/eHxs7WFyd1Dwat7bmna2ly1tb&#10;bT09ONg3ok5a/PzB40tbF16+tqmknp6a0YTPkL99cwcF2HIOrzPtCgCe2FLWqcKF7nVCiJbFGOOW&#10;hSBiVZVult453TZ9JBaDALoo6qYlrcrB4he37j7efSoixrSEwmyZ2ZHqbJKeh1WQFsAisFaFQ3YQ&#10;i4JaaSRqW6OUG7BTWvUHixesLaq1xfXNzeO9E9tMh4PquRdeWB3A1e1Vt+NVoH5+rCnZT7c1uVnN&#10;tBMxLvjOCCmAIzZxuwv1L//FT1LZWREZJ4iCdhOdkuP0vcp1R/dvGIXIMcsNMIkPDN0cQmkNsIWN&#10;tYUXrm6urSyARQZtpX16MP7yqyeWqpZ53LRndXthuX9lc3U8Hj3aPTwdTQ4OT7+892h1c+eNl28M&#10;KzkaNwXwWy9eUUDoNk7MtyBECLu5nmMJSALI4irs8oOICMgsLYthZgEkVZVF6SeXSRjqSmiUtzcY&#10;LrEgECpNbKVl/PDTL774/HO3AzaLcQs0ABHEIkCIdkDE7TkFCISiEIHZCE8R3TbGmtuW0CIpBE1F&#10;qXtL1eJKzc2bv/3927e+7EMhotav3Fhe7m8My2sXN/zOsXHEEQGwKx0Kyy2cB4LAEmY/5/o+Auis&#10;D4zIFGlGnDbo3/HL7JdGSILl4H/FmVFcvpydTzaNiOh2tw3brPoKMNu2MQrgxqWV7e2hte3xPpW9&#10;wf7J/um4fvjwycm4NdQ7HU11VexcuWib5nD/AESdnZj7j/cXV5aMkaOz5urF9bde2BLTsGl9RfJA&#10;P7w6b14uyeAREAhRsYBlsZatMCIWWlVFUZYa0ngxBMIdNrKYNazEQhCw16sayxbpvffet5ZZhMEE&#10;yTHEzQ4Rgr+LOCLMAiiCFhEQiK0lhURuHQ4i0sLKhRrg8ovPXVzb+OrjW4PhUjFYUMPh1nJ/e7m4&#10;fnFNxEQ1dO0AnzVoh50dfrx3isxnBr+SmYqI24Yw5JiSPcVi3TzHSNyYGdLCRT8dXyKIgY/uULI3&#10;tUFIVgUZoQ8u2DEYNlAfFzsra//t76y98tzuX7/7qZniyfgUy8G9B3v3Hh3cvLKxe7S6ujK8dOXK&#10;0fH0q0d7xtppK3/1zi8L0xjVf2P5uh5o5oK5YQMABMBO4GlgLgvjknjDHqxIhIAsUBtrjQEAtzbN&#10;v80ozo3vLOqNGZJkSR0FACCwWFOWuLW5dvnKzgfvf6yoMEYBsFbo3kWDAGHdsqQ9YUEQ3Yx1QhAW&#10;i4DkJ2S6NrQIZdO2NfDV69ce3b6jWzMc9svVlVa4ACwAAIURUPyWcAIAbswnpzKxxpnDl6DG0Ci/&#10;WsnNnQpmFCwoS26rf/kvfhL6k8xP5fR+KvS9btAoYcQq8RSI41zBmsVrAqLLJL+Ve0jOogjZtiFl&#10;6cr28jdfvry6ODg6PDs4ODJN207Gj58cfPLZ3c8+e4i9pZ3L22Db0fSMKn06OiuQGj3c23+KxWBt&#10;bWmpVyhGYLZpM5Mw5z9rEbq9xVNiHAiRWaatqae1sZaU6pW6LJSOYyOuVeIy1H6wf2Z9WOT7EZ/I&#10;LU2qirJXFb3BLz/4yFogIts2LjrzyCQ2LLdBXyHveAEIBdhxTwEGAVIVIAgaVfQQymF/sRnX9z/9&#10;VMi+/q3Xr968PhmdXVxbur69fGljkdlG5xDMJoTtc5oOmgNxSyYw0iuJBWQdRiJaR7+ZJsdl0wsR&#10;QJAcUXfsOw0mQFJOVklEn4oDFIbkhLPrfP3EvVPRxbxueEEYWBCsSFNbtnz98s5rL11ZrGx9un84&#10;NkzFcHF1Mjr7/NMvH++fLq5vTWpzuL83OpmyhUrpB3duf/DpnYktli+sLS2WhWZgRlbiZm90AjoA&#10;zHYlAUJAhYSC1nLdmrZpkVSv1ys1Ibk3gGYR4lzLY/fzTfTUB0I6BQVAgSoIVbH8N2+/O5nUwLWx&#10;rSd4XmqCAOTLUIgqhgYiiAKEKhAzIq1ZSKtS6dKaplfi08d3BW3VGzYM169ftTK9vKTefOXKsKdb&#10;ZsxehZq5YG8QGH09BE/rzCMEmzmbjrCQQg30y/KcUNWPfviTKIUMtAX8u1QFQJKH8FsEZjUDFLFs&#10;hW0nHxi9f95h/VbMXkohsAJ0KOUYOjPUTVNV9NKL129evYwIZ2fHAshgNZvJeHz/3oPDvd1Kq7Ia&#10;WuHJ+BRQERW7e8f3Hz1loqW1tX6/p5BJGBg4uXxMZDmbKenSktZluIGrsixUeuePWwGS9WCAUNtc&#10;uFnnD47V81lkllJpI/J498mde/fBSvAj7BgA+s3H0aF2pkEEQHJHfGisBLDqDZQqWwO6KBCIlL6w&#10;fhkIHu/eu3r92sb65nOb/RevbbM1LriIAHp+QtxVffaM99PoZyhkt0Q+mvTrNCoxz5QKd4Jyfg+C&#10;KeWUO+NYIGybxtR1a6zNTDhHrbzcRFGDJaVxZH8WABCtkbppFxf733jx0taFldH4dDypi97AiNL9&#10;AVsuCnXtysb68qCtJ1a0WMugjs6az28/erw37i2tLq5UA00lF9a/oLdbldBkAWdGVkS0UsP+QCli&#10;a+t6qhRprd2stCx/BkkEvrjEZWNbcsNygl5Y7l+5duXug8ePHx0UZdG0DbAgILMNIRW6vAQRSaJ6&#10;2ZgvogAqVSBqY6VXDqtq0YoeLK8X0D842RNdb21uXd+58t1XLg572rKNkDNnKhB9UBKE59oOoXLs&#10;Sewpa6l3l5k0UP3ohz/Omt2RAoThgtwFuk+gC2hb2za2bYx7rQ2mUW6/90fUYUD1xF8z5WLoIOA4&#10;swBZ4dY0YvjyxvIbrz73wrWLRamm7VigXegX33vzlX/+37z1zZtb2k5G03oynWKhddkXwMPD448+&#10;/bxmvbi6vrBY9aqCRdjahL6hEkzYMhu2LEKIVVGUhWZj2qYxpi3LQunC53LFr2/OE1UZi02dMMnb&#10;iTRcQ4ALKwvTpnn//Y+apkFyVAK10qQUs6Ab3IXggp2Djr3fk1cCwNaw1mWvN2wZBisrqIdnx0+A&#10;YHP7xrBXvv7c+jeu72R0PnPGoQdQ0HRuTDFSyW2vgwgOwiSVF3iVF4eOQzPYHZTx/CYTSGbd57lF&#10;wDi9S5JYvTfpeEBvSZg2XAmfFBqJIAILtVienU57Cl7eWnjl6uun/+VLTw9HyHRhfWV1EbStLi59&#10;7/LFx//333746OkJ2KkmImXGZ80f//t3bt3Z/Yf/xfOvb6xXRQEgbIxbF+vqKgDWctu6Pdf8jGtw&#10;eQFr3VwbzOos3qCi6UAMYSNyiS8+tcrTAkExVmn1Wz/43kcfffnTn/7MjJtCFxbAmDoWgEiCIByj&#10;Z0QkiaEzkiIyLLooldbT6ZnqLaytrz05HFk+0tXW4vDK9tba5nqhNbbOxUG+31TXNHKxS9jiPFfm&#10;nFLyAY6ZDyICivrRD//VHC+L5hJ5dPdVlo6G+7tctA9KY1nqolAxkPOPyQoNf53UY7yOiPGNi+i7&#10;lHsRFABYKwgGcNLypLbIuNTvD3qlWHN60oyntur3rmyvXN4Yjg6Ojw7Hp8ZIQcNBr+qpo5PRx5/v&#10;HdZYLCwuLvT6BRbEyArRsnBrpW5N2xoWQCKltFLKMrfWNm0LCGVZKq0h0KMA0t7xxDalgV7nH1CC&#10;BPw2ii63xiDE0CO1vrUqYnYfHVgoLCKjJbAQfAsRZczJzRFwRJOIiK0QFUtr24KawA42Ngdrmzyy&#10;tDB48/tvvf7ClSsXqjdeu9FXJMJxxzvMVCv+RY/BgCR4sVBp19fB7x4YkoIBcLNsSPCfgRED4v8H&#10;iLObl65JVQAAAAAASUVORK5CYIJQSwMEFAAGAAgAAAAhAESWnMndAAAABQEAAA8AAABkcnMvZG93&#10;bnJldi54bWxMj0FrwkAQhe+F/odlCr3VTVoNNs1GRNqeRKgK0tuYHZNgdjZk1yT++257sZeBx3u8&#10;9022GE0jeupcbVlBPIlAEBdW11wq2O8+nuYgnEfW2FgmBVdysMjv7zJMtR34i/qtL0UoYZeigsr7&#10;NpXSFRUZdBPbEgfvZDuDPsiulLrDIZSbRj5HUSIN1hwWKmxpVVFx3l6Mgs8Bh+VL/N6vz6fV9Xs3&#10;2xzWMSn1+DAu30B4Gv0tDL/4AR3ywHS0F9ZONArCI/7vBm86m8cgjgqS12QKMs/kf/r8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q5UQ8kCAAAOTQAAA4AAAAA&#10;AAAAAAAAAAAAOgIAAGRycy9lMm9Eb2MueG1sUEsBAi0ACgAAAAAAAAAhANg5lRhkRgAAZEYAABQA&#10;AAAAAAAAAAAAAAAAigoAAGRycy9tZWRpYS9pbWFnZTEucG5nUEsBAi0AFAAGAAgAAAAhAESWnMnd&#10;AAAABQEAAA8AAAAAAAAAAAAAAAAAIFEAAGRycy9kb3ducmV2LnhtbFBLAQItABQABgAIAAAAIQCq&#10;Jg6+vAAAACEBAAAZAAAAAAAAAAAAAAAAACpSAABkcnMvX3JlbHMvZTJvRG9jLnhtbC5yZWxzUEsF&#10;BgAAAAAGAAYAfAEAAB1TAAAAAA==&#10;">
                <v:shape id="Picture 1060" o:spid="_x0000_s1424" type="#_x0000_t75" alt="&quot;&quot;"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iSxQAAAN0AAAAPAAAAZHJzL2Rvd25yZXYueG1sRI9Ba8Mw&#10;DIXvhf0Ho8JurdMewpbVLSVQOhh0rC07C1tLwmI5i90k+/fVYbCbxHt679NmN/lWDdTHJrCB1TID&#10;RWyDa7gycL0cFk+gYkJ22AYmA78UYbd9mG2wcGHkDxrOqVISwrFAA3VKXaF1tDV5jMvQEYv2FXqP&#10;Sda+0q7HUcJ9q9dZlmuPDUtDjR2VNdnv880b+LyUPynn/BisfRufT6uhtOO7MY/zaf8CKtGU/s1/&#10;169O8LNc+OUbGUFv7wAAAP//AwBQSwECLQAUAAYACAAAACEA2+H2y+4AAACFAQAAEwAAAAAAAAAA&#10;AAAAAAAAAAAAW0NvbnRlbnRfVHlwZXNdLnhtbFBLAQItABQABgAIAAAAIQBa9CxbvwAAABUBAAAL&#10;AAAAAAAAAAAAAAAAAB8BAABfcmVscy8ucmVsc1BLAQItABQABgAIAAAAIQCVGMiSxQAAAN0AAAAP&#10;AAAAAAAAAAAAAAAAAAcCAABkcnMvZG93bnJldi54bWxQSwUGAAAAAAMAAwC3AAAA+QIAAAAA&#10;">
                  <v:imagedata r:id="rId69" o:title=""/>
                </v:shape>
                <v:group id="Group 3708" o:spid="_x0000_s1425" alt="Microbe Mayhem card - Penicillium" style="position:absolute;width:29091;height:44224" coordsize="29097,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6oxAAAAN0AAAAPAAAAZHJzL2Rvd25yZXYueG1sRE/LasJA&#10;FN0X/IfhCu7qJIa2Eh1FQi1dhEJVEHeXzDUJZu6EzDSPv+8sCl0eznu7H00jeupcbVlBvIxAEBdW&#10;11wquJyPz2sQziNrbCyTgokc7Hezpy2m2g78Tf3JlyKEsEtRQeV9m0rpiooMuqVtiQN3t51BH2BX&#10;St3hEMJNI1dR9CoN1hwaKmwpq6h4nH6Mgo8Bh0MSv/f5455Nt/PL1zWPSanFfDxsQHga/b/4z/2p&#10;FSRvUZgb3oQnIHe/AAAA//8DAFBLAQItABQABgAIAAAAIQDb4fbL7gAAAIUBAAATAAAAAAAAAAAA&#10;AAAAAAAAAABbQ29udGVudF9UeXBlc10ueG1sUEsBAi0AFAAGAAgAAAAhAFr0LFu/AAAAFQEAAAsA&#10;AAAAAAAAAAAAAAAAHwEAAF9yZWxzLy5yZWxzUEsBAi0AFAAGAAgAAAAhAMD3LqjEAAAA3QAAAA8A&#10;AAAAAAAAAAAAAAAABwIAAGRycy9kb3ducmV2LnhtbFBLBQYAAAAAAwADALcAAAD4AgAAAAA=&#10;">
                  <v:roundrect id="Rectangle: Rounded Corners 3709" o:spid="_x0000_s1426"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427" type="#_x0000_t202" alt="&#10;" style="position:absolute;left:13717;top:1375;width:14627;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25081C87" w14:textId="77777777" w:rsidR="00457CE9" w:rsidRPr="00101B55" w:rsidRDefault="00457CE9" w:rsidP="00C924A7">
                          <w:pPr>
                            <w:bidi/>
                            <w:jc w:val="right"/>
                            <w:rPr>
                              <w:rtl/>
                            </w:rPr>
                          </w:pPr>
                          <w:r>
                            <w:rPr>
                              <w:rFonts w:hint="cs"/>
                              <w:i/>
                              <w:iCs/>
                              <w:color w:val="000000" w:themeColor="text1"/>
                              <w:rtl/>
                            </w:rPr>
                            <w:t>البنيسيليوم</w:t>
                          </w:r>
                        </w:p>
                        <w:p w14:paraId="433B2F93" w14:textId="77777777" w:rsidR="00457CE9" w:rsidRPr="00101B55" w:rsidRDefault="00457CE9" w:rsidP="00C924A7">
                          <w:pPr>
                            <w:bidi/>
                            <w:jc w:val="right"/>
                            <w:rPr>
                              <w:rtl/>
                            </w:rPr>
                          </w:pPr>
                          <w:r>
                            <w:rPr>
                              <w:rFonts w:hint="cs"/>
                              <w:i/>
                              <w:iCs/>
                              <w:color w:val="000000" w:themeColor="text1"/>
                              <w:rtl/>
                            </w:rPr>
                            <w:t>بن-ي-سيل-ي-وم</w:t>
                          </w:r>
                        </w:p>
                        <w:p w14:paraId="509CEDA6" w14:textId="77777777" w:rsidR="00457CE9" w:rsidRPr="00C924A7" w:rsidRDefault="00457CE9" w:rsidP="00C924A7">
                          <w:pPr>
                            <w:bidi/>
                            <w:jc w:val="right"/>
                            <w:rPr>
                              <w:rtl/>
                            </w:rPr>
                          </w:pPr>
                          <w:r>
                            <w:rPr>
                              <w:rFonts w:hint="cs"/>
                              <w:color w:val="000000" w:themeColor="text1"/>
                              <w:rtl/>
                            </w:rPr>
                            <w:t>الفطريات</w:t>
                          </w:r>
                        </w:p>
                      </w:txbxContent>
                    </v:textbox>
                  </v:shape>
                  <v:shape id="TextBox 78" o:spid="_x0000_s1428" type="#_x0000_t202" alt="Chlamydia is a sexually transmitted infection (STI) that is caused by the bacteria Chlamydia trachomatis. Although symptoms are generally mild i.e. discharge from the penis or vagina, it can lead to infertility. " style="position:absolute;left:243;top:29759;width:28854;height:10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2F55CB94" w14:textId="77777777" w:rsidR="00457CE9" w:rsidRDefault="00457CE9" w:rsidP="00C924A7">
                          <w:pPr>
                            <w:bidi/>
                            <w:rPr>
                              <w:rtl/>
                            </w:rPr>
                          </w:pPr>
                          <w:r>
                            <w:rPr>
                              <w:rFonts w:hint="cs"/>
                              <w:color w:val="000000" w:themeColor="text1"/>
                              <w:rtl/>
                            </w:rPr>
                            <w:t>البنيسيليوم هو فطر ينتج البنسلين بشكل طبيعي وهو مضاد حيوي. منذ هذا الاكتشاف، تم إنتاج المضاد الحيوي بكميات كبيرة لمكافحة العدوى البكتيرية. لسوء الحظ، أصبحت العديد من الأنواع البكتيرية مقاومة لهذا المضاد الحيوي بسبب الإفراط في استخدامه.</w:t>
                          </w:r>
                        </w:p>
                      </w:txbxContent>
                    </v:textbox>
                  </v:shape>
                  <v:group id="Group 3776" o:spid="_x0000_s142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43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43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096FB12E"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779" o:spid="_x0000_s143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1CECDEF8" w14:textId="77777777" w:rsidR="00457CE9" w:rsidRDefault="00457CE9" w:rsidP="00C924A7">
                            <w:pPr>
                              <w:bidi/>
                              <w:jc w:val="center"/>
                              <w:rPr>
                                <w:rtl/>
                              </w:rPr>
                            </w:pPr>
                            <w:r>
                              <w:rPr>
                                <w:rFonts w:hint="cs"/>
                                <w:color w:val="FFFFFF" w:themeColor="light1"/>
                                <w:rtl/>
                              </w:rPr>
                              <w:t>332,000</w:t>
                            </w:r>
                          </w:p>
                        </w:txbxContent>
                      </v:textbox>
                    </v:roundrect>
                    <v:roundrect id="Rectangle: Rounded Corners 378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46329ED8" w14:textId="77777777" w:rsidR="00457CE9" w:rsidRDefault="00457CE9" w:rsidP="00C924A7">
                            <w:pPr>
                              <w:bidi/>
                              <w:rPr>
                                <w:rtl/>
                              </w:rPr>
                            </w:pPr>
                            <w:r>
                              <w:rPr>
                                <w:rFonts w:hint="cs"/>
                                <w:color w:val="FFFFFF" w:themeColor="light1"/>
                                <w:rtl/>
                              </w:rPr>
                              <w:t>عدد الأنواع</w:t>
                            </w:r>
                          </w:p>
                        </w:txbxContent>
                      </v:textbox>
                    </v:roundrect>
                    <v:roundrect id="Rectangle: Rounded Corners 378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1F049AA3"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78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0EAD34B6"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78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25CBE743"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787"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1A73B136" w14:textId="77777777" w:rsidR="00457CE9" w:rsidRDefault="00457CE9" w:rsidP="00C924A7">
                            <w:pPr>
                              <w:bidi/>
                              <w:jc w:val="center"/>
                              <w:rPr>
                                <w:rtl/>
                              </w:rPr>
                            </w:pPr>
                            <w:r>
                              <w:rPr>
                                <w:rFonts w:hint="cs"/>
                                <w:rtl/>
                              </w:rPr>
                              <w:t>16</w:t>
                            </w:r>
                          </w:p>
                        </w:txbxContent>
                      </v:textbox>
                    </v:roundrect>
                    <v:roundrect id="Rectangle: Rounded Corners 3788"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63621D1C" w14:textId="77777777" w:rsidR="00457CE9" w:rsidRDefault="00457CE9" w:rsidP="00C924A7">
                            <w:pPr>
                              <w:bidi/>
                              <w:jc w:val="center"/>
                              <w:rPr>
                                <w:rtl/>
                              </w:rPr>
                            </w:pPr>
                            <w:r>
                              <w:rPr>
                                <w:rFonts w:hint="cs"/>
                                <w:color w:val="FFFFFF" w:themeColor="light1"/>
                                <w:rtl/>
                              </w:rPr>
                              <w:t>64</w:t>
                            </w:r>
                          </w:p>
                        </w:txbxContent>
                      </v:textbox>
                    </v:roundrect>
                    <v:roundrect id="Rectangle: Rounded Corners 3789"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4603B9BA" w14:textId="77777777" w:rsidR="00457CE9" w:rsidRDefault="00457CE9" w:rsidP="00C924A7">
                            <w:pPr>
                              <w:bidi/>
                              <w:jc w:val="center"/>
                              <w:rPr>
                                <w:rtl/>
                              </w:rPr>
                            </w:pPr>
                            <w:r>
                              <w:rPr>
                                <w:rFonts w:hint="cs"/>
                                <w:rtl/>
                              </w:rPr>
                              <w:t>198</w:t>
                            </w:r>
                          </w:p>
                        </w:txbxContent>
                      </v:textbox>
                    </v:roundrect>
                    <v:roundrect id="Rectangle: Rounded Corners 3790" o:spid="_x0000_s144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17F8E665"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tab/>
      </w:r>
      <w:r>
        <w:rPr>
          <w:rFonts w:hint="cs"/>
          <w:noProof/>
          <w:rtl/>
          <w:lang w:val="en-US" w:bidi="ar-SA"/>
        </w:rPr>
        <mc:AlternateContent>
          <mc:Choice Requires="wpg">
            <w:drawing>
              <wp:inline distT="0" distB="0" distL="0" distR="0" wp14:anchorId="053907BA" wp14:editId="4DDF6092">
                <wp:extent cx="2908935" cy="4407535"/>
                <wp:effectExtent l="19050" t="19050" r="24765" b="12065"/>
                <wp:docPr id="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064" name="Picture 1064" descr="Microbe Mayhem card - Cryptococcus">
                            <a:extLst>
                              <a:ext uri="{C183D7F6-B498-43B3-948B-1728B52AA6E4}">
                                <adec:decorative xmlns:adec="http://schemas.microsoft.com/office/drawing/2017/decorative" val="0"/>
                              </a:ext>
                            </a:extLst>
                          </pic:cNvPr>
                          <pic:cNvPicPr>
                            <a:picLocks noChangeAspect="1"/>
                          </pic:cNvPicPr>
                        </pic:nvPicPr>
                        <pic:blipFill>
                          <a:blip r:embed="rId70">
                            <a:extLst>
                              <a:ext uri="{28A0092B-C50C-407E-A947-70E740481C1C}">
                                <a14:useLocalDpi xmlns:a14="http://schemas.microsoft.com/office/drawing/2010/main" val="0"/>
                              </a:ext>
                            </a:extLst>
                          </a:blip>
                          <a:srcRect/>
                          <a:stretch/>
                        </pic:blipFill>
                        <pic:spPr>
                          <a:xfrm>
                            <a:off x="133350" y="141817"/>
                            <a:ext cx="2615565" cy="965200"/>
                          </a:xfrm>
                          <a:prstGeom prst="rect">
                            <a:avLst/>
                          </a:prstGeom>
                        </pic:spPr>
                      </pic:pic>
                      <wpg:grpSp>
                        <wpg:cNvPr id="3791" name="Group 3791">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16457"/>
                            </a:xfrm>
                            <a:prstGeom prst="rect">
                              <a:avLst/>
                            </a:prstGeom>
                            <a:solidFill>
                              <a:schemeClr val="bg1"/>
                            </a:solidFill>
                          </wps:spPr>
                          <wps:txbx>
                            <w:txbxContent>
                              <w:p w14:paraId="7C553BF6" w14:textId="77777777" w:rsidR="00457CE9" w:rsidRDefault="00457CE9" w:rsidP="00C924A7">
                                <w:pPr>
                                  <w:bidi/>
                                  <w:jc w:val="right"/>
                                  <w:rPr>
                                    <w:rFonts w:cs="Arial"/>
                                    <w:i/>
                                    <w:iCs/>
                                    <w:color w:val="000000" w:themeColor="text1"/>
                                    <w:kern w:val="24"/>
                                    <w:rtl/>
                                  </w:rPr>
                                </w:pPr>
                                <w:r>
                                  <w:rPr>
                                    <w:rFonts w:hint="cs"/>
                                    <w:i/>
                                    <w:iCs/>
                                    <w:color w:val="000000" w:themeColor="text1"/>
                                    <w:rtl/>
                                  </w:rPr>
                                  <w:t>المستخفيات</w:t>
                                </w:r>
                              </w:p>
                              <w:p w14:paraId="6CEA4DD7" w14:textId="77777777" w:rsidR="00457CE9" w:rsidRDefault="00457CE9" w:rsidP="00C924A7">
                                <w:pPr>
                                  <w:bidi/>
                                  <w:jc w:val="right"/>
                                  <w:rPr>
                                    <w:rtl/>
                                  </w:rPr>
                                </w:pPr>
                                <w:r>
                                  <w:rPr>
                                    <w:rFonts w:hint="cs"/>
                                    <w:i/>
                                    <w:iCs/>
                                    <w:color w:val="000000" w:themeColor="text1"/>
                                    <w:rtl/>
                                  </w:rPr>
                                  <w:t>كريب-تو-كوكس</w:t>
                                </w:r>
                              </w:p>
                              <w:p w14:paraId="73B92C82" w14:textId="77777777" w:rsidR="00457CE9" w:rsidRDefault="00457CE9" w:rsidP="00C924A7">
                                <w:pPr>
                                  <w:bidi/>
                                  <w:jc w:val="right"/>
                                  <w:rPr>
                                    <w:rtl/>
                                  </w:rPr>
                                </w:pPr>
                                <w:r>
                                  <w:rPr>
                                    <w:rFonts w:hint="cs"/>
                                    <w:color w:val="000000" w:themeColor="text1"/>
                                    <w:rtl/>
                                  </w:rPr>
                                  <w:t>الفطريات</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059991"/>
                            </a:xfrm>
                            <a:prstGeom prst="rect">
                              <a:avLst/>
                            </a:prstGeom>
                            <a:noFill/>
                          </wps:spPr>
                          <wps:txbx>
                            <w:txbxContent>
                              <w:p w14:paraId="21ED7DBA" w14:textId="77777777" w:rsidR="00457CE9" w:rsidRDefault="00457CE9" w:rsidP="00C924A7">
                                <w:pPr>
                                  <w:bidi/>
                                  <w:rPr>
                                    <w:rtl/>
                                  </w:rPr>
                                </w:pPr>
                                <w:r>
                                  <w:rPr>
                                    <w:rFonts w:hint="cs"/>
                                    <w:i/>
                                    <w:iCs/>
                                    <w:color w:val="000000" w:themeColor="text1"/>
                                    <w:rtl/>
                                  </w:rPr>
                                  <w:t xml:space="preserve">المستخفيات </w:t>
                                </w:r>
                                <w:r>
                                  <w:rPr>
                                    <w:rFonts w:hint="cs"/>
                                    <w:color w:val="000000" w:themeColor="text1"/>
                                    <w:rtl/>
                                  </w:rPr>
                                  <w:t>هي فطريات تنمو مثل الخميرة. تُعرف بأنها تسبب شكلًا حادًا من التهاب السحايا لدى الأشخاص المصابين بفيروس نقص المناعة البشرية/متلازمة نقص المناعة المكتسب. تعيش غالبية المكورات الخفية في التربة وهي غير ضارة بالإنسان.</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CFDD8" w14:textId="77777777" w:rsidR="00457CE9" w:rsidRDefault="00457CE9" w:rsidP="00C924A7">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326EE" w14:textId="77777777" w:rsidR="00457CE9" w:rsidRDefault="00457CE9" w:rsidP="00C924A7">
                                  <w:pPr>
                                    <w:bidi/>
                                    <w:jc w:val="center"/>
                                    <w:rPr>
                                      <w:rtl/>
                                    </w:rPr>
                                  </w:pPr>
                                  <w:r>
                                    <w:rPr>
                                      <w:rFonts w:hint="cs"/>
                                      <w:color w:val="FFFFFF" w:themeColor="light1"/>
                                      <w:rtl/>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93BAD"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30CB4"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B195B"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861DF"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801E" w14:textId="77777777" w:rsidR="00457CE9" w:rsidRDefault="00457CE9" w:rsidP="00C924A7">
                                  <w:pPr>
                                    <w:bidi/>
                                    <w:jc w:val="center"/>
                                    <w:rPr>
                                      <w:rtl/>
                                    </w:rPr>
                                  </w:pPr>
                                  <w:r>
                                    <w:rPr>
                                      <w:rFonts w:hint="cs"/>
                                      <w:rtl/>
                                    </w:rP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2E0D4" w14:textId="77777777" w:rsidR="00457CE9" w:rsidRDefault="00457CE9" w:rsidP="00C924A7">
                                  <w:pPr>
                                    <w:bidi/>
                                    <w:jc w:val="center"/>
                                    <w:rPr>
                                      <w:rtl/>
                                    </w:rPr>
                                  </w:pPr>
                                  <w:r>
                                    <w:rPr>
                                      <w:rFonts w:hint="cs"/>
                                      <w:color w:val="FFFFFF" w:themeColor="light1"/>
                                      <w:rtl/>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0E5D" w14:textId="77777777" w:rsidR="00457CE9" w:rsidRDefault="00457CE9" w:rsidP="00C924A7">
                                  <w:pPr>
                                    <w:bidi/>
                                    <w:jc w:val="center"/>
                                    <w:rPr>
                                      <w:rtl/>
                                    </w:rPr>
                                  </w:pPr>
                                  <w:r>
                                    <w:rPr>
                                      <w:rFonts w:hint="cs"/>
                                      <w:color w:val="FFFFFF" w:themeColor="light1"/>
                                      <w:rtl/>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BEE76"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053907BA" id="Group 30" o:spid="_x0000_s1441"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w5Y+AcAAEk0AAAOAAAAZHJzL2Uyb0RvYy54bWzsW2tv2zYU/T5g/4HQ&#10;gGEDmljvh9d0SNO0GLBH0XY/gKZoS5tEaqQc2/v1u3xIsp3asbNiazYFqGvZ1NXl5Tn3Hj78/Pt1&#10;XaE7KmTJ2ZXjXboOoozwvGSLK+fXD68vUgfJFrMcV5zRK2dDpfP9iy+/eL5qptTnBa9yKhAYYXK6&#10;aq6com2b6WQiSUFrLC95Qxl8Oeeixi1cisUkF3gF1utq4rtuPFlxkTeCEyolfPrKfOm80Pbnc0ra&#10;X+ZzSVtUXTngW6tfhX6dqdfJi+d4uhC4KUpi3cCP8KLGJYOH9qZe4RajpSjvmapLIrjk8/aS8HrC&#10;5/OSUN0H6I3n7vXmjeDLRvdlMV0tmj5MENq9OD3aLPn57o1o3jdvBURi1SwgFvpK9WU9F7X6H7xE&#10;ax2yTR8yum4RgQ/9zE2zIHIQge/C0E0iuNBBJQVE/t59pLh94M5J9+DJjjtNSabwz8YA3t2LwcNY&#10;gbvapaCONVKfZKPG4vdlcwHD1eC2nJVV2W409GBglFPs7m1J3gpzAeF8K1CZAxXcOHQQwzWAHhqo&#10;5yLzWU4lAQT+pJAwo+gnvAGsI4JFji7Qjdg0LSeckKVUcVRPUEbNI7AKwY+c/C4R4zcFZgt6LRsA&#10;OTxPtZ7sNteXO/7NqrJ5XVaVGlb13kYC3NkD1EeCacD6ipNlTVlr2CdoBUHhTBZlIx0kprSeUei9&#10;+CHXDuGpFOQdOKghIVtBW1J0jg7OKLclYPAjqPOCIIiAuQAvL/RSLzHo6vEXe1EUW/xlcQQ5QQei&#10;AxFETMj2DeU1Um/AM3AGRg5P8d2PUrkFeOua2AAaT3TwwLEtWpi3wxgHSeZ1Y6y5ivQnYFRB91+l&#10;VhYF4JolZerHOmwHqLVqIPfKDgtwdQ8NZ6WX9wVuKIRYmd2JVdDFSgECsFvRKXrHlyynObrhgkEV&#10;UQEM1ADam/vEJHfwgQSHoYxCV/3p0bQ56iIJsyCGmgNwsW/BGJ52cIEMpYOhIwO5S4fJgKDLdh0Y&#10;OrwoB5XDA2iUwUVuuY3z3xw0ryuoGne4QoEb+RaAGmB7+MJTxhX/tFMVQ6srJ0g92wfJqzLv2CnF&#10;YnZTCQRGIcu+jLLs1trdagYDWjF4hIqWQa1+124qqpys2Ds6h2yk8rR2X5dV2pvFhACTPfNVgXNq&#10;nhbpqJqo9HfojmiDyvIc+tDbtgZUyb5v25ix7fVQ6Krc32yGr3+M8aBzzNxMuzv0kzlr+5vrknHx&#10;sZ5V0Cv7ZNO+C5IJjYrSjOcbyNWirW64EQeYkYJDKiSt0DerVsALA8Z/giB9wfgAeH3J1wi4gGy5&#10;uFUhEiUpSowIAOXrr9bX393K4uJWXFTk4vbiutAfvcSkhXbLWl+pfqhuAA8VlVC7BrO2WGioHEq6&#10;sR9E4I7KulnipbEyNNDIC30/VrlPJZjMi8NoN78MKbVj0Q6BzMh0RFOGtzANF7tImi26sdxqtQf5&#10;dj1b67LrJ9rVrQFegbi7cuQfS6wq/zDc+rHN9bIFQuo6MNxjwfKPjj2UMCMW+rGH8HdSAbMNqGgB&#10;IlMiPke3lxoCCHqECizqCsTvMwQiGxXLBUVsCUUYcqn6uhFUAsdRyVBbQOtljZluiVlZQ75aLNtL&#10;9ANDktcUNIikYKjgKwqS/ln/HIKXkqIZbwulaRkWG7CntLWq/NranPMcNbyUnIEKv0SPxF0Q+hAH&#10;wJSfJannp7uo89M0TGKLOs+FlAgQNFg6lLwfgF2fjA/DSQN7gAb623CyElvxUmsEqxeh8MUdBHot&#10;YbF8lpbw/MTvBJOXJmmnx7sS6Mdh7IZWMXlJ4sXQWrP7QcV+4M5/WVYkXdiOy4p+IG0uhC4fyYBG&#10;cdrAPBS6PgD3894nVg9bGVBJ6xMkglIBo8yAmb7O97uV5X8qM0Aem1JznDDQrK8/ayTLPyn6htXf&#10;7qX24zSCfG0zupe5XZ7p6ASzuTANgGlKRfgprBw8lM7PY5MHf50u+bgYP0wn73WQxTe2uuw0s3Ty&#10;kshA6qBoP2RiFO2PF+1bOk+Lg63CPCg7UCSDkFe0Z1zJvPnnIPOy07gHzSz3/GdqimtZdlLp8jI/&#10;VFwz4v0e6+I0DrsFu8AN0wcXTEbSXTldpdBF5P82U94iXdYh8bObPSscn1DWdDNLrZ/1PElNqNQa&#10;agk7E+fQzKzbKJIFka/mLXDz1gw59aG8WZUdeGFgGnwypTjWtv/cgtRAs7RP+Mdp9lnVttTt18KP&#10;6UrdzBLwldrAgEUpbtYlzuPfIC0TqGJHteVY5sYF4YcXhLf4p+chT0xbpq5/WgGEZpZ/v0o6X1YM&#10;Vg8fyUEzqdNC040SH6ZEe0UQtlu6zTnYxwtMg7EIjrsyh3Zltkio99GeHAlP2uRM3WFj55qpUwW8&#10;hbMNsFZfqsMyhJ6lRLdYGAbpcRbCMktiauXIwpGFJ7Aw6KD4pKRov5N6XIoOW2x9N89eYgkSL9wv&#10;fNtrLCPjRvF5lvgMnyTj+v3r44yDZlZ8erA6cs56i65yapEHVlwSP8jMuuWw4rLDOdh2GBdcYDlq&#10;PAEEZ5VOqHI9FJ9UlesPDBznHDSznOv3TE6scrB5YBkHR1dju1WwTbkITg+Y/btxjXMsc2eVuf1z&#10;Wk9h/y51TzpsoptZypnJlprGns+5MEzucy5Jou70jh/HiSmD42RunMydUOb6M1CfpMwNP9DQByb7&#10;g236c/i9it6hsb+tUT+I2b7Wdwy/AHrxFwAAAP//AwBQSwMECgAAAAAAAAAhAEsyd3uVZwAAlWcA&#10;ABQAAABkcnMvbWVkaWEvaW1hZ2UxLnBuZ4lQTkcNChoKAAAADUlIRFIAAADEAAAATQgCAAAAdntc&#10;LAAAAAlwSFlzAAALEwAACxMBAJqcGAAACTFpVFh0WE1MOmNvbS5hZG9iZS54bXAAAAAAADw/eHBh&#10;Y2tldCBiZWdpbj0i77u/IiBpZD0iVzVNME1wQ2VoaUh6cmVTek5UY3prYzlkIj8+IDx4OnhtcG1l&#10;dGEgeG1sbnM6eD0iYWRvYmU6bnM6bWV0YS8iIHg6eG1wdGs9IkFkb2JlIFhNUCBDb3JlIDUuNi1j&#10;MTQyIDc5LjE2MDkyNCwgMjAxNy8wNy8xMy0wMTowNjozOSAgICAgICAgIj4gPHJkZjpSREYgeG1s&#10;bnM6cmRmPSJodHRwOi8vd3d3LnczLm9yZy8xOTk5LzAyLzIyLXJkZi1zeW50YXgtbnMjIj4gPHJk&#10;ZjpEZXNjcmlwdGlvbiByZGY6YWJvdXQ9IiIgeG1sbnM6eG1wPSJodHRwOi8vbnMuYWRvYmUuY29t&#10;L3hh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XA6Q3Jl&#10;YXRvclRvb2w9IkFkb2JlIFBob3Rvc2hvcCBDQyAyMDE4IChXaW5kb3dzKSIgeG1wOkNyZWF0ZURh&#10;dGU9IjIwMjEtMDktMDhUMTM6Mzg6NDgrMDE6MDAiIHhtcDpNZXRhZGF0YURhdGU9IjIwMjEtMDkt&#10;MDhUMTM6Mzk6MDQrMDE6MDAiIHhtcDpNb2RpZnlEYXRlPSIyMDIxLTA5LTA4VDEzOjM5OjA0KzAx&#10;OjAwIiBkYzpmb3JtYXQ9ImltYWdlL3BuZyIgeG1wTU06SW5zdGFuY2VJRD0ieG1wLmlpZDpkYjcx&#10;NGE2MC03ZjAyLTY3NGUtYWU4Ni01OTY2NDRhNzhiOGEiIHhtcE1NOkRvY3VtZW50SUQ9ImFkb2Jl&#10;OmRvY2lkOnBob3Rvc2hvcDpkN2YwOTQ3Ni0xMDU5LTFhNGUtYmYzMy1iOWQyMDkzOWFjNGQiIHht&#10;cE1NOk9yaWdpbmFsRG9jdW1lbnRJRD0ieG1wLmRpZDpiYzEzMTQ1MS03YmQ2LTk5NGMtOTUxMC04&#10;ZDI2NzA5OTYyZGIiIHBob3Rvc2hvcDpDb2xvck1vZGU9IjMiPiA8eG1wTU06SGlzdG9yeT4gPHJk&#10;ZjpTZXE+IDxyZGY6bGkgc3RFdnQ6YWN0aW9uPSJjcmVhdGVkIiBzdEV2dDppbnN0YW5jZUlEPSJ4&#10;bXAuaWlkOmJjMTMxNDUxLTdiZDYtOTk0Yy05NTEwLThkMjY3MDk5NjJkYiIgc3RFdnQ6d2hlbj0i&#10;MjAyMS0wOS0wOFQxMzozODo0OCswMTowMCIgc3RFdnQ6c29mdHdhcmVBZ2VudD0iQWRvYmUgUGhv&#10;dG9zaG9wIENDIDIwMTggKFdpbmRvd3MpIi8+IDxyZGY6bGkgc3RFdnQ6YWN0aW9uPSJzYXZlZCIg&#10;c3RFdnQ6aW5zdGFuY2VJRD0ieG1wLmlpZDpiMTQ3OWRkMS0yMzM1LWY0NGUtODA2Mi0zYjI4ZjAw&#10;YWNiNjMiIHN0RXZ0OndoZW49IjIwMjEtMDktMDhUMTM6Mzk6MDQrMDE6MDAiIHN0RXZ0OnNvZnR3&#10;YXJlQWdlbnQ9IkFkb2JlIFBob3Rvc2hvcCBDQyAyMDE4IChXaW5kb3dzKSIgc3RFdnQ6Y2hhbmdl&#10;ZD0iLyIvPiA8cmRmOmxpIHN0RXZ0OmFjdGlvbj0iY29udmVydGVkIiBzdEV2dDpwYXJhbWV0ZXJz&#10;PSJmcm9tIGFwcGxpY2F0aW9uL3ZuZC5hZG9iZS5waG90b3Nob3AgdG8gaW1hZ2UvcG5nIi8+IDxy&#10;ZGY6bGkgc3RFdnQ6YWN0aW9uPSJkZXJpdmVkIiBzdEV2dDpwYXJhbWV0ZXJzPSJjb252ZXJ0ZWQg&#10;ZnJvbSBhcHBsaWNhdGlvbi92bmQuYWRvYmUucGhvdG9zaG9wIHRvIGltYWdlL3BuZyIvPiA8cmRm&#10;OmxpIHN0RXZ0OmFjdGlvbj0ic2F2ZWQiIHN0RXZ0Omluc3RhbmNlSUQ9InhtcC5paWQ6ZGI3MTRh&#10;NjAtN2YwMi02NzRlLWFlODYtNTk2NjQ0YTc4YjhhIiBzdEV2dDp3aGVuPSIyMDIxLTA5LTA4VDEz&#10;OjM5OjA0KzAxOjAwIiBzdEV2dDpzb2Z0d2FyZUFnZW50PSJBZG9iZSBQaG90b3Nob3AgQ0MgMjAx&#10;OCAoV2luZG93cykiIHN0RXZ0OmNoYW5nZWQ9Ii8iLz4gPC9yZGY6U2VxPiA8L3htcE1NOkhpc3Rv&#10;cnk+IDx4bXBNTTpEZXJpdmVkRnJvbSBzdFJlZjppbnN0YW5jZUlEPSJ4bXAuaWlkOmIxNDc5ZGQx&#10;LTIzMzUtZjQ0ZS04MDYyLTNiMjhmMDBhY2I2MyIgc3RSZWY6ZG9jdW1lbnRJRD0ieG1wLmRpZDpi&#10;YzEzMTQ1MS03YmQ2LTk5NGMtOTUxMC04ZDI2NzA5OTYyZGIiIHN0UmVmOm9yaWdpbmFsRG9jdW1l&#10;bnRJRD0ieG1wLmRpZDpiYzEzMTQ1MS03YmQ2LTk5NGMtOTUxMC04ZDI2NzA5OTYyZGIiLz4gPHBo&#10;b3Rvc2hvcDpEb2N1bWVudEFuY2VzdG9ycz4gPHJkZjpCYWc+IDxyZGY6bGk+YWRvYmU6ZG9jaWQ6&#10;cGhvdG9zaG9wOjgwNDQ4MGMzLWUyNWEtNDY0YS04MTQwLTQ4NWJjM2JkYjlhZjwvcmRmOmxpPiA8&#10;L3JkZjpCYWc+IDwvcGhvdG9zaG9wOkRvY3VtZW50QW5jZXN0b3JzPiA8L3JkZjpEZXNjcmlwdGlv&#10;bj4gPC9yZGY6UkRGPiA8L3g6eG1wbWV0YT4gPD94cGFja2V0IGVuZD0iciI/PvJVtgcAAF4KSURB&#10;VHicdf1ZsyVJkh4GfqpqZu5+lrvFnnstWVt3NdEYoBtCGQIjpHBE+Di/c2SEDzMyDzNDgBQhgMHS&#10;JNBAd1cvlZWVa2TE3c/mbmaqygfzc29kVeOkZMSNu5zrbq6my/d9qkZf/af/H0LY5TLuN0/XQ+qC&#10;DAMRXCsMAqq5llwAVzMHYhCJnLogQZiIJRABIYxT3k0FLFGkT4HgIAeZFbWsVn3cTnkqi753QXXv&#10;umgOczfDokuHaaq19kNPDHe4GTERURRhImZiIidkVyJiIgBuDmI4HHA3EAuzmwMgAohcFUTMzExE&#10;DHh7ERERMbMDbubu7mZFVU3NSq3MbKZETCAAxGCQVavFSjUCwyDCIlzNjKW6dfA8TnABeCp1PBxY&#10;pJoCRCwcaL2K67MlmL59u+GdBdREUMLuUP7qG7378vrw2ZuyHa93G3M743DutF7GMmDT8w9+9snz&#10;D59VVK2uZXz27ASdhFV89urccr28rn/167vrr7dyu++20+Xl29v9ppbDSYzv//C9Jz958dEf//jZ&#10;Dy4WQyBXVCUigOZlcwcRALiD4A5zMMHdVQ0AASEGYmIWAG7aFpBZADI1VQXAQYg4QMSFIBS7VLwI&#10;idVMYNQiHHKpViu5OTOLwOHmVq1SrUWJKAZ1IgQtaiSSug6qbgaCamUhJnLzaT9OU4Eh55IWyWod&#10;RyWW1CWChxhWQQ7jJCKAMSNbMw+UWgGICBExEzExwc0cbQWcAAKB2AHAQGACEYHIwQCIvFlS+wki&#10;zF+cPwOHe/uXu5m5uZoCDnFq3wFygEiYAVgQKVZLrcyJWBxmTiGEStUMDreqpmB2AGbWxxhj6lPX&#10;pVitLhZBDLXUcT/GxSApnn54avtD/Dbd77LE1RIIhHvLu5yfD6dS8jQWVTMiOKeYInM2lZDCEG0c&#10;Aa09H3pJp4OndHN7GWNa9B31vPjkvYufvr/+4HnsiL1AzYja3bo5mMwdZkTEwgS4mzC5g0DM7G4A&#10;mRmDDGDmqk7uHNqb4GFzupmzBxMowVDJplQoSS4izGCIlqrVTM0JBAfgBGZWr6xq5m5UmY3IA8w9&#10;hpiiVIO6AZUBcSZlGErRCqpEB/UTs1LR90PsvUusqoYpxNgREczMzYzYAWcOrhTY3cpkdZzGcIBK&#10;tciShpSWkV1C21YAmACQEQsRAOPA1h4BVEJwB4zcDHBzIjiImr20P4VYXYNwrerCbk5MAFyVnGAk&#10;QTqQG0KQqoUjHGZaiVEBEjLVMplOamqFKQTSMvaLLp0liqKOaio9285qlUN1U7rejRenw1nH3wS/&#10;Y1sEOdWyJ52IYw3Z3AIrmDkSWZ3KOoWO5UDmErbf3e2v90H4/W6Mz9Lb++XfXn2z4zV5eLIKT9+L&#10;L35x8fyj1aKvcDIiJ3K1Zgdw9+ptV3FbBFNyhxERmTmIlF2IoHCFoRZyqRBiq6rBJLR4wSByYrgH&#10;MBxqViIhRiGmKAIjreZwEYGbzpFjNmhyrgpT22xHVV8u+u1uN1XtF4OkHEPsFxTZUxAnkKEaxjH3&#10;q2U0CinUWm/vdy/7hTBJYMAdBjICzIyYGKRG7X6FmIj3d/s3v/5yd31/dXPoSdfrYXj+bPHee6vT&#10;YbESE2cOZq5mIYQWH9uSEYGIzWePTcxGs3c3f3BUDFNmVFXAhdnFlTkIwQiAVi9jBoEtWFWAhYXI&#10;VWsz1RQDVRAxkalbdQUzEVVTg3UpJpX76839Zi8gFxJONo3iDvhkNghndzUzU2EW6kgnMh0CCVVO&#10;cVgsAT8c9qzQ0HkMIDrcj6bKRuR83i9v7vb3t1e3u9vhpFcOfBo++aNPLl5ddDFAK5jNyF199ukA&#10;CETEcDVTJzjD4Y7mNxzmRpFKNVPTYkGo5hwdkcWEmYIrEZOTAAwQoKGPNKnFYUh9imzMXKu5s7kR&#10;ERE4sOnDFYDgxAKnMU9OoWrZ3I9anJBurqbq02LRna7i6ToonEXU/XY3aQgSQ89CwjA7Xa/VtFaS&#10;CiJ281LMHebGxg6IAA5mBMj19ebLv/jy7Z9/Xi+3X+035x6Xfepebp78wpe/+Ei7gZgcxmBibjHv&#10;uFQAGAATu3v7POb41lxTW70W86jYnE9xCERCQBAGoLm6OTMEJkGIuBbVojUrx2BuBiaHualZNfWA&#10;wAJgLJWI+365e7P99q+/2ry+6igmCrgI/SI8eXZxyPWk72/2h1XqYkohkBdTj0AQn9ZdiomsD57k&#10;UKYYOPZBE48xBCcthT3e3dzvDhOFbnN92NzcvDxfB0XO9y/Oh/eerQgVGsgYxVwEoPnm511EAIiI&#10;mFgYzWm4EzMRuVpRmw6TFitTpapc67bkLqUwiIewHgYncYbBHS6BQuooIQaXAFTLtVYoyD0EMXV3&#10;JTBzSz/AROouJADFLlUrLD6Oo6sGDijY3o++s97M+kARENqPZVRfn6xBUK+sLU9SVWWJqppCMLeq&#10;xkSqblCW5nuJmAy2/frq7V988/aL++vL7Q61CDP23S4Xj2dPLp4vO1oIiKS5EYfByEHEzaBaUD/u&#10;hXlXEHEL2Q8JuxHABG/OEg6Bea0GYDpkAnk1czetuWiuVnOJKSRiiaHmyixwZyFjMZAzCD7lPAw9&#10;JN59fffNX7+e7seOkiP4d/nsYvl0/aRwkUV3X/Jy6FPfiYhlnWwylCFS6CUvOj5baRQwSXBitRSM&#10;YdnrhLspv70ttfJmt728P0RJ4/02VnveyUeny6EW36KIRCFOTAQW0RbSbE4VWxwH3FRb0nRMyFGL&#10;T4eyudpNt3uaqtXqRaPAO5F1Gk4XEwlLcFh1SAyoHGJgIuICAiSIwmuuQgK4wwnsx01McCfqQjQ3&#10;h8ck6gZ2p3jI0KKW83RzP5ycxCdLNnbHmHN29KtVTJLHgwgI6g4zL6rCHcgOY8mlphicmSAOawEb&#10;TM58v9ttPn9b3+yvbvOlBEa4IzatF9vp/O393eXm/L3zoIEjMYGY3Z2p1W5wA+DEZKoSWm51zMX9&#10;+D3NtlhckPrO3Rwws8DRq5oZAJZYc87FBDRNtaqVqUp0YlfNY972fReWPYEMxJFVnchzLkQ8rJa7&#10;cdrc7LfXu3LQGmOF+QaiNt3bGA6r02WIyXZ6erI6X+9HmnKpSr4MIa2G8ur56skppXB2vkooiqpB&#10;yljLWO7vd1Ut0+Lr795+9/b29PycgtxuL+PQe6TV05Ota0cxToWXPRO3LEWIQKTHeOcGZhJhN8fs&#10;vAmOccyb27y7HndvNofvbsKhJpdRSy0HiC2eLM8+eEJa1icr4sQiOpZxT0FCcDMTgzoRxxAyYyq1&#10;2ak4CUFbokrU7AvEQYwDqYEIah7Vd5Ndb/aHfTmNZlNxWlYW1QzioeOSJ9UaOTqZQzf7vXCYpsLi&#10;ZtCqiKFlvjB1gIgcIMj95aFc7TeH8dYLeZwIDu5ihPJuh2mzKWxdoEBkQSK8xbV3X25OLZ+3OfOk&#10;uf4DHERwBxGxiLvBiECAGwoigRkAKXk2cq2q7gSTGEIcyMxqrYdDjrHz7M4gRwiRgkxjNiVImA5F&#10;MGrstSK5OEzdvyt1udvV2910Hrqcn50uprVuL2KvT+T6XjajBY4nK5yk0yeLkxf9IhKXQ65V+hSH&#10;1XjQOo1uU+XV3725//zr7wbhZ0Pa392enSwWq8XpWQiLABEHQ8TATszH8h/u7G5HJ80gV4O7t2KF&#10;oOabre43tXxzXT77brrPU+Faqarf5ynBxstRXU666J3T0qzvdvs6vd0EdweIiSCkagSWwNOoThDm&#10;Vicx87FKdmImeJDggHfi0JagGOHuMI7bcRsO46GvqgmRWKBeanFTAhNxS4Jb0J7GPCwjMw+LZOY5&#10;5wYytcDu6mXSaV8Ph1qdAkmQpK5Vi7BUrbeHw/6QiUPkGMyLEHBcIgIaCGVgJndvNWlLFR1HG3K4&#10;N6cLoCXT7m4tLCopRQLQL1LdT8Vpsz+Mh3x+dnp+crqZpqJTUdOqtWqt1UAuTGwxcAGFkMxyLrXr&#10;jPsAYTc9lKIGllR0mqax7jub8rP+ydvOxtOhC/1e7LCk7vRUFksezDsyLoFjgmSvcLq/uQ20DBAj&#10;vt7o28v72PVPn57tprtXLxYffvSjb775+uWzPi37btFJjLMVmbsQHXElIia3YwbpD6lkQ0mmKZfi&#10;m7t9fbPb3oy70eBpKgZDzZTcjermZjOMK5GzkGLhsNnuv/uLb0PDpnj2OGzVogRmVqsMJoCAqhUk&#10;DciqVCQwUTCzFKOZM2VzSl1IIcnSY5BmfyBECQYXYafo3KANsDAxl3E8Xa1Z2BRBYrFca6U5hlMM&#10;gcjZOFG/Z4aF3vvCifWAUjmKC2gRsOzQJ3YW8tK2xUNqRC3MwR7qF29pOWZwpBV184/MqSiLNAiz&#10;4QLtZwk09F2ZaFiQBCFxpezkpqqmIMQYxlpVjViki11KVUrWslx0pdb9dOjOeyQaN5YdEsNC5XY6&#10;jFZOw0l01N1+FeOtuK2kSyevFs/jciiKfNhSGWFsSlm1qnnVWsZAbNUjd4fJU+wuTtdnZ6vL727O&#10;z8/Wgz656J6+f75cRwocUkiRWSBCHJgAK4o5mMHdCNQyGTVlkDvMtZru9of9PtPo250WDsUpcfBS&#10;rbgzu2IYeg2QyEGESAbqDvca2iZ2Q1tEgIhJopDOq29ucGiuDjAT3MnRcE8H+r5bDFqmcZzq+qRn&#10;D1FdQnRzVYWjXaI7SilW6zB001i1VnOXEAhuplXh7rU6kxFAhKxZQuwCd4uI8wV3d4FwOx1IrO86&#10;rZkEpy+fXHz4ghKRVzZwZJg5tTg177d2c3S0lbbziPmID4CI2sct32rguLkblCDMBMCgZr5cRfOw&#10;HylJKI7D/rDbH2KQGIKpxq6rOpZaxdRNA8titTTG2/s7Yq6cFxerN2+vNEgI0aZ6kFJTWJobEBxd&#10;TIBW1rOnqy6h61MtGCuvFyfSxevru2mqUHN37kItmcxTR0msi7VfdLu6lyENPXcxv3q1XD9NadEJ&#10;BwGlQCEwMQj2TsYN4lZ0kMOtPU13uJqDwO7OTEpMIZoLJIyHWmpJDBBkKbQMEvopO9XiTl2HZ58+&#10;C2gIrhu3hSVh8KLvpzzWqYKYIWOZxnHqh0EkilMgsndg+L6L265EYLXuUQ7rMPQplVq5YDcdQjdI&#10;Cq5WS21gYq0VQOySu2u1GZU3V9UW00EURUqprk6LkF6dDp9fr7f1zWErRkMKIYbTZ6c//fmn5++d&#10;9uuAemgBGCSPEIYfHRLB3Wo1dXe4cJAAvLOsmGtkt7nuIyJmmBHQfJtq1doNoVYwszkfxpKLuhlz&#10;Cn2oVUPvse8a2FXGgqAUmYklcL8a7nV8+uLp/ZfTzX5CKeShe3KOZTfmLE7kXnNmd5Al8a6XbqCp&#10;jtuyPz89r+Y5V54qzFg4LdNqseCclfL753HZv9hZuZ/s/Vc/+PDVybq3xdlgpyETtNaO09EZm1lL&#10;mYxAj2xAS7qJyJ0Ac7TEvO/SIWVepNjF+92oqjCYeOq6xQLpPdl1jp31u0w9dUvpV/7kHz4JUIWa&#10;CyvMADNNMSmcKYiQVy3Vcim5FCI2rUPXVWrpmoFIUpQkZ6d9l/NpF3ZEogxWV8LktaDWbJtDzbXk&#10;PHQp7ybVmkKMRD4pBxaGOaAeJNRSGVRV3YyYlTx4/fAHz/2g9mL78c0uVetWaXm+fPnJi7PnF0+f&#10;91HVnDO5GB+hVTicmVGt1aRjzbfbPSESU4rWxcQgTwigQE7s7q72mDuYKZTcoKBWJJOzFVSjQ0XJ&#10;U3CqpYJYDWrkiHm/f3px4qYwdu22h4Pn2g3p/GSRUuKF83snL39e8eUVF+3/8OnLj59TnlQnAanX&#10;WvTlySIEIbEk0Dq6ljHnsbgVLVM+jUmYdqVGDkYlooqEp8/jB+uLqaqEsFp2fcBiQOykCuluV6Y6&#10;SR66jhqo6DSn4McalkFM4m7NjTuJAyCjSLISX2d6OizGlb3Wwzb3idSyiR7Ozv92M13ebLpe/+Dn&#10;+cOaXrz3pEvdkBDKVCSwuzfCE0RqBSxwSBAOYRon7gJXdUI2o1o7IRurEZxp6FIQYSIQFHqdc3LR&#10;OlHsqwqFcJim7fZQc86lstPzJ2ch8GF3ICatnpKEPrSCquUyHMi0MkQETE6mJ+v4wz/6+NWHY5kw&#10;sXer5OKL02F1MggXr9lAFIQc7jZXt8RoYIrRYXu4u7vf3G69aui70KduGCSG/mRhBAiLPKZNbbFV&#10;jVmYGVoALFYxe5lUJ3gVUzMtPhU97A7DKmQt07Q7ORWJoqXCwUJg3h4Oy5Oh7zpmCs/Xzizr4eyj&#10;87w9vPzpS+qG/RffdUIGVjSX6uN46BLHhbihj93F2blVm6ZJmEOXtputM2muWjSInC6786drWXQA&#10;QhRyZWlwMkMNuZCamoXlgAcabXa1s0tWMyGAXZtzUiV3IzO3IcbFIuSLBUoGvNtlV9+WtDd8dre5&#10;LBqXS3X+7Is9KpFtzy5s3XV0//U/B1CKshCztGWtzGbGxAKYWj4UgPOUAY8pCZO7qRlHSUPPxK6u&#10;buVQ33xxs7+8X3W9LMQjI8UKAVi1TofJ3V88vQC81KrqxBSFuaPlsicWdy+5MMHUYwjCiJENXpmr&#10;MUgChSk4E4lQDMzkohARNP6XG384s7wAFfOa6/52N15vxs3e1IkpLVO3XqbVEPsFRw4pMCEx67zi&#10;BKDpBzjOQZPNoW5EFRinAhMU7MexqqfU7ceRhZfLtF4Ox3yNHDhM0zAMXQpVjdhrNTdSNVONKTqo&#10;7HMiRmDpYy1q5k0fEYIY4OBaVYjdrFYVkRaARMTcUgwcmAMT88wINZzjoQKxeS14Xo3H+P87Hz+S&#10;Gz5TB/P7+GyEDwko5vh4BIFnevPxXwGAGwjkioe01LRSYLgTCzNCkppNYoC7E5l5+3Vd17m7w4kJ&#10;1UvJKcXL/dSpEMMBCIU+dinWUoe+r6WqmTAJc8MU1F1rrdrFRrm6R7Wry8O0s2ncn54unr9/Efpg&#10;rBSNuS6JhJjcuRoRN4rAzZwBk3afDjTYu1Yr1cbdVHdF77IrzNW3RQ+qk9YTT8seUQQEb+xm885u&#10;7lqrqaXQAbS53SJb6EK3TGRubuZUzYu6FwNx7AKz5FKHIT2QOQP1tRQhVjefDOaqDrgwNBdjUTdz&#10;sJPB9eEJ+eOjncl9BxE3CKNpbxo3MLNA7gxq+c/8Y80WmmgB+L4l/e7L0RIl2AOV2YqOWYxxNDDC&#10;0bZmk6ImWMEDak5wBDOYKQGuDfL1lCIL2wPeAxAz2N1chNytqhJBYlBVYiI+3pWEELQPkdSgVisW&#10;KWStY65djFa1ixwELNCpMlxCYEYlFqb9NBEoMen9+Nf/6fO7q1LHKUb+wacv/uhP/lCSuBgzMYhA&#10;YHKIwVtoO66MHW8SILgaqpWx1KketmM9FK9Cphi9VvNKGgL3HZlLYD/Sdq2iVQUbwem71zcgfPHZ&#10;a67U9/z+Jy/SSTJydatmpfiUx5BkEUMI8TDuiX21HHAkc9Soqpr5zc22FGVQ38W+j+agSA5ywE1Z&#10;ejYnZ2rWbAZm0Gw6IuyuIHK4mTPZccHB1gRdzWDo4aPmdOhBYvOON3r3Hw0DcXO3mfdmISJ+F/c9&#10;vrP7A633QE49/j17uKBmIGbyWrRWFQpwCUYeyMysVoJbNbgJgwiuWnOVFMTJHXB2h5MTC6DkPvQD&#10;Jh8PtUs9FTevh0Puz09FiAASUlN1N6d8UDXKsFKmKL5cduL8Z//Lb/L9BCUtkIq/+KuvwvL85//o&#10;g5wMnKT9uiNEBCixwIwgbWsZwDRHKxFWd8TgFNRRVEldzMLohfdhnXy1yEWZODKI1dxLda1mtUiZ&#10;pq383V99QURanKnLavTby+cfPZF1D/fo4mxjrcKBjMysqu9202JYMB+9NUirEslU3QxdjLe7ckYc&#10;krA5nIyZXIM7mEtRakbNzMx1hrhgMCcXZi3WFDbMbIZ3KrF5IxydIpprnsGz79nSQ4ECc7i6V50V&#10;FA5iMgNMmQN978e8mSYRGWbAd36jI63eTIqbirGqF7P2ceOO4Qq32a9Ru1Z3NQExvKrV6lq0CRga&#10;Mh4oSJK06KZa3Ugn299vvSojmBJDXH3a52mb97f7fL0b396Xq43sikC472KXvvryzeX1gSTe5c1t&#10;3m11zIV+88V3k3uMkUiAJs70rLWoFnN3o0bKWFN6uR31JgXOXaQYZIjURQhXoDqqulUrk+WpatFc&#10;61hyrjVXy9XKVHQs02Sfff5tnUyzm2rRUo3Gg7797g7G5ASdmQNVI0etlkKqxff7ybSVhwaHOfJU&#10;WKTv4mLomWW3Gx0ehLq+m5+fwtTNzYkMUDU1twb4CB9laDY7BSIQGfxBVzNvq3eg2SOq/8AG/D3R&#10;zcytmqnNuIzPCkE3f4drORrM8ee4CUm4XciD8mA20uDObmTuXZdmDgvmYDiYeI7YAq7GgdzcinZ9&#10;P6maq5lAK7swsQiMMZUyeTnUvPCIydWrOaTvalYj96LlcKiHCZX39+O4PSSR9cWqLmK6eOoc7m63&#10;Dj4cxv1hzKRBCBa2U3ZEMxMLxXKecila3WMXeo5gdncn1GrmGmOypoJjDkmCexi6eL6q7oFrLYaq&#10;YIWE4iIFcig1Z4osEqtCqyMrVR1HXF7vqImA6uRUO47Kcne7W9zuVycL8wIiNe9iqKrlkLvU1+KH&#10;3dhFocBVzYBaNeciQdj1MI1ErJUCgQXMMHAtqOYgJpJSVZhrNag5kFJnZmZgkpoLEZk/4mfH4OJM&#10;9Mj1P370ruX8rj01S3JVN38Q4ZBDGvlqDnk0Rv8vWNZDktZCobuHXMiqM4ESNe8rQeYQaWjax1K0&#10;hbImbGKmFLuaKxEIAlNUUzCxhL5bntL91W6/zZq9O4kgLTUzBOy6O3CpPvoXX7y5entnJRPbou/7&#10;NxefpnT+4fPFapnrV1JsGbskZFWJKQy9BQYM1adSbV/Gu425Y7XEWrhHYHKe2X5VlSh+zCCFqV8k&#10;Vy9uLLWrmKYsgtCJ9sOUc9pZIK9M2cesXqt71UWM1/c6ZktExFA3puDkQuIuWoyIqhtIqioRF3UD&#10;DOTOh0kXpUZJZoATMTckNueyXCyrKlzKVFOXcEw3m2WEGHwOCepwNGIHBCKtSvAoocJJaGZI6SjQ&#10;etd+fk9s4w812/Er5jBzmGH2fw+0K5pZPfCV9PhG9JhB4+93dkQUdpu9mgTRQSIROAAMAcHYWOFs&#10;NfvRHUqDk805EjERCQhQMEHNQwhnJydX+XrySmMVYohHThDf7capjEsKS4S//tvffv3ddr+vHoxY&#10;w1gX+SrJr08X/auffPjZr99c/ebbfbax0pD69bJ//4P30rLXekcFqjbd7qa3G8DWJvvY9TERw91r&#10;KU5MDJg3dxUIRCQh+JKl73K392JSehJQYIC9VBrVc87q2Wp1Kg4iCgPuNqM7V1cCE4s5u5sIE4KZ&#10;gkzViISIG+FoQFU3cC15LJoWJEEMIAML1wk1qy/cXMnVKtXqIWAurN0Cc1GVRq4TNRW9tqq5Kf3d&#10;AW9KWW7JCRHxO7X/w5N/J0Oan/ODMBDNXOHWEs9HU5sFyi2x96Z1ogfn9I6X84cS5/svAiD/7T/6&#10;k2/e3O5sQdLD94temJhCslnw4u5k7hJi0zE6EbEQt+zOCABxIXAXGCSgOvnll1e+LcmZA0lM3nUj&#10;jedDt9L0F//pN198fXmf86FWiqFWzzW4lXLIi+Xq5JOLpz94GfpuAqflMKyWLz96/rM/+vjkjFxV&#10;K8bDmN9u9q9vPbtWz0OUlCY3V2OFE6vBmWn+AywiIswgJu6CdFF6ias+DFH6SIDnUnZFMpfqUEDh&#10;RKkfrrY5j1lgTCTCBmKiJAKy9dmqX/dVPcZYrXKQftER2BzmJoGIKYbARNagCsM0aS6ViEx1HAuB&#10;ui6yMBHVsZKAg2Cu8wGaZRpHlsfInYEQRUIDU1mkbWbiYwfNLJv0JlkG3E0N1mCjOVt2EAjmMDXo&#10;Me8mOiJzaCkReO4vwEOa/eCh/Ph27/5//DC8/vO/2XMIZ9dvXz75+MfPFst1L0KNyCIJgUwnZmpC&#10;c3VAxNzcICLt/Q0EDkUtEcTD9Xe3OqpXL9FAEpjSQpZPnrwXhj//n//iy68uJ/Vaa3WLGkQiIIXK&#10;3bZ89vmb8z9673TNP/jphx9+8j6bMHPsw8mZkBUBZzfPetge8lgBt+i2ySFNFKFwyQUxoJPkPUUJ&#10;RBTa4lgXKQWelNXMTVrikYujDzWLRMlZtTrcOXAIsTJCTCDEkJpWMwYIONfS9bxaDqoWAzu8i8Fh&#10;JNIlmfIUE6XYq2oey+pk4WQGE6EQxOaSP3BA9VZDNRfntVqcI8z3IkkrJVpSLCLMswC1dekc7ef7&#10;L4a5lazTWLQaAyHJsOg4HItuHA1rzuWPoCQd/+Ojo/sdS/KHTN+bsu3hSmcPRh7C27skfLi8vbzd&#10;3W38gOVPPz05XzFDCCTMHqKqO8MUwuIzkOVmNjegOQRk8EQ87fe7+w0BJYDXPU56XcXlmtJC9GC/&#10;/upy8jiWrYEJ4sSlVmZYNeFwdzuVfe2WqXbenw8UiJmCMbgSMwm7Vx2nUqrEbipAEd2a4MCszqBx&#10;lD5266EoyaqfHAkaHoXPFISECeCWiwThEUZDslGtgFSJwZEoQhI/f/l0c3+PSiDmqjAXYQl8drHu&#10;Bhm9MjzXEkSy1jKVPtLQx1xqngoz7Q9jv+hYGMQi3nXUD101q9XUPAYCyBzaQEk4NUBgJtDpYf8f&#10;9f9zWIP8Xgx7hH0cROY2jXXcVzI05r5MylSGRQd5J9/5nhk2XM6Zj1bxjsd5+JbZyv0BEj5ilvQI&#10;iQff+kEPha3kN5MOvyYslz9MP1gvHMJcSjFTMBE8BCZmVXM31+O7uhHNl2nu45T7RaIXXEePyyGc&#10;douTNJzE0Ierr2/f3m/2OTixIBBczUIMgTA6ICGkyHByGvokkS2ok0G5JUAEsJgsuuXFyRSLVeI0&#10;mGre7DvC4XAQcxmmSOLEOYgEgVIhbTmFE7EIMTUttJuBPARCH21pZgw2clCgMMSwTJHi+x+9/O6b&#10;SxChIJgth+H86fr5B2cUwBNMldCU+FJzRoqpSw4f92OKXS6lmQW1CEvGDFMvOceUmLm6WYWbm5nq&#10;sZeG2Y80JZOUXExnXzKzI4+WNHOQD36MwGY+jjbuKwwMiICI3LhMRYRjHzEDC9/TRjw0FzARGMQz&#10;RfOOqR3/98ecbL7M4/c0yV3YoHtd0El9Uuwi78vby8tvLk7Pu/4kMJiZm7NtMCDMhdmcatVSqkho&#10;UrgCM/dcpsrUn676c+9Dr0TUM8cQFzElvq8ll5zNh6GLYFWfvPUEqsFN/MXzk5OzqCAQW3ECsxCc&#10;XOcQEPtAJyeL0HWHmhXbaVruUfejHoodJlPU7EPfy6wE0d2d5VqbDx/6vu85dSnO4h6OQqBAzA6m&#10;kJAjTIUoLDruO+4QF+fdyQJE++uNlDwMQ3+aSvTE0lGoXIfU76fKoPGQ18vkZsKckqQkhNAkYoAz&#10;IwmLwdwuztYSqKoTcS2FJTBxW9zWZUksjd0AoNWYRWsVIp/LrmNTDbwFiIeWG3PsttN0qHBQ6wsU&#10;IWZyc0ctGkIAAwJGgx+9YY+zPJxblCEIvxM+6V17eiftPiKi71aKjpCG4SwmLwcBVoK4SikKhJkZ&#10;7mqmOrcANGgZPOPPU6lSm0aDa6nmIKK46k+WiQAR6bvkBKvOwqHjkxfr89MF3/nWR/eOKUYRYTKV&#10;EIbh6enHv3hvvWRVcKP/G2NIcJuhDmEZBkffayWelHMs393JyONYdLLCfFJN9zleLEXsZuufv76/&#10;ub6zCmZZr5ZPL7onL548XZde2KUP3GI/Y2BiMiWoxxgkCiLDsDvsFkMAnDudPJdqsbjWoIFIuFuk&#10;GML+MGlFyX7YjQR2gIhrLgAILqAjAedDH+peOXCMEiLlXN19CFDmmjOs9Z+xMKmjqEurmsylFVrs&#10;akbcGkz92HVKs10R56LToQRnR1M4MnM4gtfi1nru4fBatbYOYUCIRHhOlbgVikfI4dGM6Nj03HLw&#10;hkw9wgcPcFQ4fXEaJsulGwJ156v+ydnZ8/MuBTN1h6kRIO5kTo3CUXewUas7vJZKHKyChYWFUwgM&#10;1yrCIZE5upBMrdbSnS6ff/Ai58tplwlEImD3KH4aLp6f/+l//UdPPlopGUHNDUymxhxxbFRyN6IQ&#10;I4QCOk4R2x1yJ0giKTT1ukXSEMFcjb59ff/553d1f1imLjDd7bb7zWav1H900q1C60xhkiBOjCBS&#10;zWDOAMeg5Lvqu/3B7w5EFA9ladjZWEPQvnMOTh5iaOWTqUWWzWbMxSWF6TDVXE9OhvmZO4iolAz3&#10;oe/gBm+0nbUcmqOUcTJ1hHmkghqYaE5JmyynuQ3hFov8Mc49BqFa1c2J53a0ZgMz0dckskQlV625&#10;UYcMcsAANpck368Nf6/0f0y3gYc0bc618CAzDM8+fXFerJhT4MXpav3yIi26ISZgLGpQC8IcWLm6&#10;mpsT2M2JZOgGczAT8Zxopi5IitQacQnzLbT+B3daxH/83/3jg/27/PkNJBaheDY8ffXsxz/58MMf&#10;ni2XlqyyRkdBu7wQHj0tgSBERE4gJ/MgtOjjeDIUVamDBLKKqSPpO14Ot/t6eX3Y3+tZ6F6lZQw4&#10;TNPtnm7e7G5P+5NBgmjLC6i9LzNB4AYzBNFq97ebw7c3cWxNohQ99AFluy+LISYDjI0JiMIakKtN&#10;hcbN4fTsNKTBfer6jud2jGMzDGGRQgu7ZsYstWZz58BNJttSIGvS2aZBEfFqZsYiIixMTZQ/V1mE&#10;d/R8xMxgNncGGNzMsXWdOHtIQ8lWspI3MTKBaWY5yWfn9I6C5V0k9MiD0jEFb+ndY7r28AoXP3uh&#10;RR0Shy4tuzDE1Qn3bKYOMyZi4clUkwSIHQwKZi5ajxGWiSQmeQAn2iZ6MGGtymCtFmNYP+3/6f/w&#10;T/7qV1+XWmXoXv3ovdPn5+8nUb1jndijw3ND4XhuZWnRfy4v3APIzRlGhL6j5dmqhFDSaPeBDLFP&#10;qe8Nfn+/v73diU7P1+tnQTngQNjXtNtNm92kupA5ZZzzWD6y4STsoFIsX+37nepUiLAhjMAJi1ff&#10;7ce0GpZ9NK8snKKootQamFV1v9svl8PQJ+G5Jx2AmUI4CMUgTkdEEGIqpWrfd8yhVksUiODmMzJE&#10;pNVrNas1doGF/R3l0Pccxey2EQJbnsUsqq7tHhn9onOiKedGkT0qnJqaqMWso5vD9wDO7/2O3/VV&#10;j4Y3X1p4+uPnJRcGcZe8l8T0JCaGlxqLuzhgntTrQW+vb8t9Di7ehe7ZkGJ00JSrWo4xpL6r2VIK&#10;Tbf5CHkxw6mzEOAUbDjxP/jT92MlYYpLVrreGy08MPeVuMLIW0I6V8bgZk9zBQInwKxNSyBadmHi&#10;QVLyRdKsXQqJRW3a3N+Ph5xIliy9g4wnCoyCtqckMPODubfcVjCj+6aYdnmn1hcXAzEVUyFSrSrJ&#10;1ENIUbjAmCgGKWxdYCNaLvoKFbIutbrEGkPA4OV67VprzhKoKtgZJMRctbaks/UItQtiIRYpinE3&#10;lqmQaW9m7mTKzeDmbIkadNB2mggWy27iUqvOAiNGjKHrQwhhPFR3IjdmzKU8zb03rY/o7zGT3wGx&#10;Wno216jvfP3dMPfktM81eDWOTXhGzCqWClwTgZhvxvvPbn/7l998e3VTtrVUtz4MQ3r14w9f/sGH&#10;i4thf3k5LHqW4EAhYg4NQyGQOYmbTpP1i70qlakvKjGBjZhgLkxEokTWor2Dnc2MmY98UBvUxA+3&#10;dGSJiIDIThFdCCn2IBAH0np/O5n3JlOwMpW8B5vzFiigQpNEAsiqIjC3+RYMaoq3WRiorGNadtPQ&#10;xR0TU1cOMU5GSbp4cn6SEkfWms24OjwwACg8CE7Xq9gFr8pCZk5mIhKjEMOEi8INIbI5atGYOGe4&#10;OwIIzmbuDAezEUupGMdKTsKSi3adg9HkjzTvhIfw08zJidENIXkAXFjAJEzMpO7FrN0o0Mo3slkQ&#10;5xIEjxK47//5aEX4HqD0rqHRA/WCEBmp79y0ST8bkuakJt6r4Cb/5b/628/+/Ms8ejFPRaTrOMTI&#10;8eu//frNzc3P/+RnJ6cLdiM3CTEFgRnIDWZEblSIClEybLfZ1LoukpMwx0htalZwx4wselMHNna5&#10;lapz2CRuveoPIdvn9NbFnZmkYzdCCGKw1bA+szjcWVhuxWou1Syz1CGt1kPqkysgxwJ7TmhbZefm&#10;5LD1qpehez3mTHsQpYxAWhOfnCyWi1RKuR3r/TZz2w/qbAStpJWggaPKLCcydSY4ObkxU0yxDS9g&#10;sLuSMTy2lCjnaSgR4oALB1XPWU2ti5Fac4TDQeYuMzVG7gZqABofkRtI4KaBJGoJFqxVxm7qxkTq&#10;NvP3IMBDEJEmcv19MPPBV4L8mPq9E+weAt0DlNCYanv4aqNkJlQyXWzk3/5//9Pnf/uGsFycL6b9&#10;gXyMiftnp6uLU9wddlc3X/zZ3/z8n/2SbV+nEjn47EKhDlPzTLd3u2nKdHezu9/L2XD+6mm/ZApk&#10;8GBViMFzguVmDWg9+qHf9bMOm/el+YMuosH/IgGCxqQtl93FhX74/unbb8fb7TbkKiwuARGnZ8+X&#10;y0EEHHimL5r6iZmNtMGw5iwyBLz4+Nl36ZqAMJVhKnqSTi9WUx63k97c5+0ha1UhLFJcdX0k9cri&#10;IDgJW9W2193djBzGxDFEgh7biY4ZtypRUIVZ2zquSvtD2W4PNA+5afI1b0POiJ3MieYSD0c2lvDA&#10;hDzQaDOuDHMhckYTtFCjUkASpesD+B3YCL+/8Eef9ZCFP9Jxjxn67JkefrCVBk0ck2vps//n//Wv&#10;fvOfv+1Pni2en3PH5W5rl8RdWCz7fhncF2mTv/nq5ua72/efpNZyaQ6CAa6Oshkvf3P1zW9fX1/d&#10;T9dTyfXk+cUHP94//4MP1qdLSZTIO5JMCiK0CT6YndBsPccRN8dLb/Y0l8bclEyPmaiDFDA3fbLq&#10;y/PT3RdX+2lrVYlCTIkLFoRVijEy5Lg35wdCBIHDXYNIVesSQj9UvyDCdH2/sD5eLKfqr6+21ze7&#10;/WSmcDgzjfu8T+XZyeC5toYY8JFtBR95eFI4ofkSB1FgNkKT0RmMmPOYhz6SUC5+d79zQEQaGjSL&#10;jlrV3hQtD+zsAwJO9CB7bCZNgBlQjcxDc+f0SIGwUEqR5BH4/Huc0vcs6viX/95XHjzTg4+iR7TK&#10;xck29nd/9aXHYVwmPqHOx9PzjsviACxZpNoNGXKxQ73++vrpcMaLXq1YpV7YgHE/Xn3+3W/+7G9v&#10;vrq6HnWbjThsxjJtx63bJ3/wo+X50PXcRMNz6fw7O+KRc/Ij+tGw+NYtCaB1EHBrVDVzYyOmgCRM&#10;ercNozKikRRzL3pK2bf7qMos5Xs0F1TVK09TUdOUhFp5rXreJYDK6SqJeaBvrvff3pVx76EqWyVh&#10;d1bCYfRLwol3t/e787Smnt2gqhKCmQnLrJacRerELe01T01YZ06EUjQWI6ftfppBgrlCJzt2otEx&#10;WW7g4sNjfXjWD1mUE2bxqTqqqs6tFkwcGskjzPJofcd1nlOjdx7FA1n3e9nS7xlbmMEgMzdgnldE&#10;rp5LzqX2kqyq3O/ZxjJWKoahu7vf8J6rdZPJlpJs8qHWJbMbAokVVNj99f6z//jr17/57m7yq1yy&#10;OZOOamPxzZ9/FiCf/PGPynJIEuAFbX7lsWL4vj29cyPODquqqibCRNosCZi5K0IAjKIfbvOXv73a&#10;THnK2vQ5RjxQwlQpkDOHYhaEVAlQwCa/u3mTt5VN8yLKcuDcdWFeRYkeUry8nd5c7Xf70jkCt8TE&#10;FGYKFuzHKQRZTuqqgSInjoitVVVMXI5JsvvRCJwILORgCjALWqrmMhWqasJhqpm5wedoQ/HEQ1Nm&#10;zzA1cORav+cz5kxjpkvhBjU390YjtlWddQeY5SitXn7YwERg+d38ab5+4Gji3wuOjZkOZiB2ZqZ5&#10;AiuZOYuopJc/+OSzX70uNwdsDotAsVZz7Xl4/uSCY56u8zYUfrH44Eevwlpk6BEDC5nZuD98/de/&#10;vfzsu/sD//YwBo6pi256KHWyPV2FL3/1xdmL0379sh9i44ZoBmBsxgQeJOvHDXcER6gR6Wom5vNY&#10;1Fm0TKSOZOb0zeubt5fj/XQQYmZElkFYJKwXAwdReDJMbgtAiWrF/c12+82170nzFJbUn57xeo2V&#10;SyKAQgrutB3LfizsEK/e2tlru0p2UmKexgxf1lI7F8hMRrm7tuJmzoy91akgkIOJYhQHaifVneDE&#10;gdnUwRLdKgu34aRm7astJmMWYX6/iPdjfXc0Lfc21WsGEbzxgJjnUpE71VxdrSWNRLBjTdKYnYdN&#10;/L041xLy70fHOWcCwXxu/3MnhRGhqk5sP/ivfjRJ95dfvkUMYRGfrdd5HM1Cena6K5dd3/3y6Xsn&#10;75/LUlJwJimm2WzS6fa7N/d/86Ud6KZy5qHvOmFylIkUhM1mv+r7b3/z+uzluUduY2tAzZwYjVoi&#10;eohu84Y73pEEIVUcqxU8BHE3MDG4Fv7iy5uioeMO4pFpATqLQSNWJ4sY2N2LUNs6xpRL3Wz2vvX7&#10;m0lIZVKv22gcyCUOAECcSz1MWc1NrWoltM1+ZBTcGASQmtGxlQ/Usnuy1njZJQa3QdQPJO2x/xgs&#10;CDGYuUibDkKTFprHP/DMqrWneNR2PnZG0nwRrROszUKcy4sW2toHNGfxDS53ZnW3ajyDLcdbaXau&#10;jnfmNuB7L5+N6CFffydnmhFRJtGq7ZGWWu6nW4r23i/PT376xEI4W3dnfTpsNn/5F5/d+9tnHz55&#10;cnYW+8hLM1evLEyluFot2a6+vaetV/C2TODoJas1RYSo0KFo3unt681hO5UnA88Q5fc99tF1mikR&#10;8UwUkBMxkcQ4J6TUHuXcV9Qen7n3625YjmEaXEvHPAil1MmT5cWLJ1C1GZKCwZ2oqE+HQoptKSLE&#10;rrrThez7Prk2kgvqDpbmDdy9eiWfZ0Dw0ekQgUIbnWoPvXzM5A5pWQoREdVaRViYDc4EciJhb1qB&#10;bOSaIlfimCKRMdgddHx8foxgM97Y1mm2aXJDzrXkTA4Jc4cq0TtPG35kFkDM1fwokPOZvZ/BYfic&#10;6T8+ib/Xruj7nwmqHlIb2tfSW7i7TsHGkKc9XLsw9MuuC8U7LIfuF8OPThfLfgiO6ARiLVrUoVWn&#10;7c6r3m308quxTLxHhU9raID3sSMkp7D3Mrqrcck0Fh8d3VG5RzMs8hC56aHBclYCthtgaevYum+J&#10;iIVnQMHI4RD76S8+6Lv07a/frrynajYInpwuXix5Ed0tNjCEzEFqMPUkXaVdm8IoFDUTpqpTaYYX&#10;iUWCNfIVmEt1iDVCzRzMTE7s5+cn/SBVc4hdNWdmUwOcZ+0w3NoAO5t7wNVaAkUCjlwnt1yoFzCl&#10;JDZPTgCDJQgw97UJc4tS2hJ5MBhmlMcyjRlmDGglEiWR0JBob4Y7T6twJubWZtWEKO5+nI31faHJ&#10;Q2E950jv5Oa/Y0kAgquiOERADGnQlPcSEtJUR1XOYx73WJwkjiEM4fnTM4EQo7UBwiXARKha1mlX&#10;7ieaunFXp+pktGJigTB1IkqAFqp1AHsn3XpIQgE4Hjgwj4r3xxTcj/uqIZYPxYs3qvrBx87K06Ne&#10;S8jPTmP/s5cXq9Xm+kYNcrrsn54uqRKUzNzIeR43LEAUtuABlCL2WYsiCrxYKdpbo0RpVkFRFJ8Y&#10;xX32OQRvDSbMIXZhddJzNAP0KGslbp2L3sZcMbMI89yYTGom4AZSmztJy49aKWdd4C51pXHtjNa8&#10;ACJrLUpVmRlRCIDLfj/lqcCIAIMLiEzF3BO3fnI+VpLEcGYQgnDRY4XZIh0fI9gxc33Ql8y5LM3S&#10;39+3JAChKJKIG0xMrbVaknROUSmgZru/OxzqdjktQn8ekhQ3hQaPxNpoZwOM6rjdTrf77bf34qtV&#10;t8gnawINFA5TVqVSIZHdReBPTtb9+fDxp+9fPFnHcNwBMw5JTGxuDxwsiFtW7rDjOII5uM0WNsNO&#10;PGchBnYCWdfRi1frZ69WxmQEB+ndYfP2arFehCWBpWub3iwwdetFud7FbKmam1edag1ebRwngPpl&#10;H2BOMCc2c1Oh1OTZTCQciNmEnzw7T72YOdCG2c+JDc20UDt7Q7Qhao07Yrbq5jq730BUhZTgJkx9&#10;Eha0lkd5EIc4rDq5ozVikpFjnPJhLG4kIAjc3c3biHWCU5DG5bVBgDPReVR8aDUhgnvLd+bLPaIM&#10;RxUNHiKGPwDi/nueabud4onExKrahl8zE6ckq743mzYbVLV94fWwu9/HzjkyE8U6htAan2BmxXzc&#10;1XyX67WWvD1drPiHi93by+52nze7qTipu1Pgbuji+sXyj//RLz/48YvlKSMoefDZsbSUMcxFibWm&#10;sfmambjNzGke+RF8shlWOKIhjWCDE0o0Bi9S0Kq77R7Fa6k73y0CxzD43MjhUXgxdPuXZ9FuIkKZ&#10;pgqTKEeYwgGHcJ965ttKEElwZs9EAhKnwLHrF+H5i4u2/OROxwjRokMQ8SMr8nCpTIQgpRYyZxGY&#10;sQiIUK31iYvwnCe2wRpMZG2UI6GlOw5y0uLTVB8yAiaqM2zODZALQk7kRzvCA65uJATluQKba8w2&#10;5YqOa3vM8t8pgei/1O4UdgcfBuUAYnI3Ig5BEKRbRK9pdb66vRohNE2l5qAV41SFSFWZWZrOH5TH&#10;4kWjkU21jCWerT769KOnf/iJbsu0PVzdby+/eX1/e09MJ6enP/nDD3/4B6/6hXNonfSzKOBY1zof&#10;UT48wE4NJp4rU34ogH0O5G2AQyvUiVqtZej6SCAzg1sQqWJeYOpajEtViS0JYYldF8rpgu524jUO&#10;4VAyDYmG1PUJbWwH49nJ4u2T4bJkrz2RkykoEgVOgRO/fHWxPukYqhXmsGqAcRC09NZdQkNJnfk4&#10;IqaFeCboLDuxNnhL1awNAwhzOdd8Cs/T8Rv+MvsPUCnVtKFL8zEms7220OU+e52H4NX+16ZlMqE2&#10;upZZmHhuGCZ31wc7eiyMWn77fTN6/Djkyi6i5nJErYiIzU+GHkXz3rrzZQ4FKSoxOfJ2qmNprOFy&#10;sQgpWFVvveriiLWoaygB47PzZffBSUrnQVLd//Tu6q649ovlyTp1C8TA5CCPTkfHBCeSht4ycRtw&#10;Q4Awtxhorsfh3TaPPAOI5pHAs6j5eOetea5txAKTlLBOXeRaVYviUCw4CJKEqHYpSEz56TilzE59&#10;yaGPw8VptxqacyTHaY+PPn5SKsa77HUiMFEg4tTz0+dnH77/JLRLbsUnubuTOZiatA1ztJhDnz8i&#10;hGSt1QfIJceUFKQN8lYTEWcGWgwCEUkgMmdIU3qZQY8bbi5oH6s3d2+TsFuxedRbNAbSjgUcnFtG&#10;+ODfZzncXN69a1PNGL8PZz7aVijVrbgEkIMZDmvTmSPxcugOXTm7WGff7acpV76/PXBVzwVEUy52&#10;Tv1q0XUibpVwsNqddDrw4tn65KRbnXQlGEuNQdMK/WLI6k4USQXGLgIxI2cF2nSc2anM63G8ZDvK&#10;j9XgZkVNRIRMQC7elqkxdkI8V1gzdO7tFApiJnImSWFhu32t1aZSY/RAYikkBKYu8PnTs3JqdSps&#10;SH1IQ4pyzPAZkfz56TD89P3Xrzf3m7syAW5DF168OH/x4ixFa8bdejw4SKnV4cwQIQMYZHPuN2d5&#10;EG/5sJPnou6kWRnKIjXnQG7qAjzKdmk+uwNEPreYcs7qNMt8nbwNDKOHuESzAz+mQnioVVpO0fYx&#10;qQEMN2ZyepxmgKPrPyqY6PHT9D0gczYmM2dYgGB+LlCzZlFRpAuUovfRDRSCmHE9ZDrkJJzHekc7&#10;jml9tgwkplg+FZzYWjidrWU1cBc70wAKTmCqcGm7RxggU3c2OgqzGOzkMwg+X6k5yJjQIrd7LtWr&#10;TCU3o1t2HfVNzeokbSNgdsX8ICwBAcIgBTmM2RhUrO5Gt9G7EE7gajKQORY9I3HuuB0PEwU8p3Fw&#10;UHXqUYelrD9Zj3oy7c29dolPlilGdWBuXG0SOyYKDKC1OjnNl0bmWlVibA/b3EiYDTnnWl3Nq04p&#10;pFmh7eRzXjw/tvnDVkcCRMRBJIqrkZOjZT/OYPI2Yk9CEjD5g4E9gJ0t6cYMVbpZs9UjrQXMA8Qe&#10;JEzvuKMHSvn7r9AvAzo2Mnb2Y4BsDo9FJAgRnZ2tV2Zte00TcRenoveHwxDCslgea1oECiIng3Hs&#10;+hQ74QQED+7sNPt+YmO4OmbOktjc3FrR+z2nSXA3mrMVZHer7rlYNq3juN3DwF0kJuY4JApR3H0a&#10;S82Zmfu+Y4QjewQwu1oQUZaSSyCu6l6s7tUOhSFm8AgP1ojQPklVoxmxOPJPfOyMJF8mGcw8UbUA&#10;MhY1EHxGEBWocAIRC8HNIQ9j08xLtQbF8pw3+exymMy9VGNhoHR957WqWmiaE/rek3woy4kwz9kG&#10;oVotpSXMTGBmIcQkFMT5GKDc5+Bm/o406RFeehSxHD//rvc5pk6/Y0jvhLkXT/pOvPlSbwQ1UM2l&#10;DQRiirGLgXKeqnifhvWQym68vdrELkmSkvP9ZpN4ofuixQpbUT3rVg6aJ03P8JEKyzz1oPkep1Kr&#10;uaYUpeH485eO/MmMPBEUWk13pdwfNOey2QNEq55CSBI0gKqb62azLbnGKBICz0Bvc1ROM5OgIiQx&#10;Vh6dudZsxbpUkMIs4J+FEx4D2nS/x8Ayw3bkQBskSkYBZC5WiUWaVMjU1dQMboW5nRR67Pw3M3NV&#10;o5k5MpBLCG1fxRSnkiWE1mzHIuZezUI1EX5YkwdpxYPSVphSCsrqTCzwav4gb49B+jRPpFA7vgdc&#10;j4jO0TYJoDa8gB/o9kcrOeZh7ZsfvOTvOyaE087aSJ35FEe4M2m1WutcQwhFEjcMiyHEQCpDYhf3&#10;JOvTkxiJxK6+vaxvd5Q9Axi6lGtcL0ajLlAM7Kbu1qTsxvMTKkVzrQwyUSIQ+LEH4ghsMAG16lTL&#10;Xuv9VG73m7e3tp+6FEWZF5YWMyBXpkIkzNpmvLapDo9KdJr7+ENg6xJO1oWkKmy/15qj9wobqBOS&#10;+bwjHBfODICau5lVHLIaWIQTU0g8l1jurpoLatF8mKzoNOYQOKbY9V0VsoRA7PCSa8vIrS0II3bt&#10;fFJv0RBGtZbGXhOz1eoOq8pEJO8+08eXwFkIYCUEZYpODjUDc+zibAht0GCDBPw4VM5nq2npGDGR&#10;HGm6Y1o0+0CaI9WDm3rkf+dPzGYXyI0BU0fDBeGuOt2XUmumcqiVKRUyHlKMDCglUtTFSvp+TaFT&#10;829fvy5f3/Rv625XbvK0WA/1Zn/y8tyfrcbTYblKyd3hJo+xQ6sBDoMEiRKBJlUTFirI7R7Mzdss&#10;bljeH/Zvd9PV4f5ylxQqKhT4ZO0XZOaBvOtiECZfxBC4DTx8Nx601SOQIwaiVYQMNTJvJDCFRQix&#10;raLiAaFgAF5KAdHufjoc9GZbt/dbrRaDnJ6s3n95GjuNfQAFVd2P2F/f2mYPg3NwIQ3FinEKavAY&#10;Gh4mwmpuZnAnJyoeE9TV0WaUtOLHYHUewzXLMpsnYzqawQMm3Z6wtPZJAUBmJu04oZlzI7J2NKI/&#10;3N2DNcwlXiASnkM5ABzH6XwvaTra0YzVvGPRx/ouZMAYYvMudEBNtZaaS7YaHPVufPN2Y8SrRKvT&#10;xXDagT1wiMteJN4fCivb1Xj93f5mX00o7+q0Gcf7w2p/cfrJ0xAlMEjY1SHtRBJnIjA1nrwEE2cz&#10;J3M1WJyJDiYiZy3QMW+uNnevr3Rj28MUVVOfaBxjre3cAXNlYmmHnYGPvMvD9qG53LMGNAAAhkgx&#10;WRcDEDqBgMjmlifMgcjUD2MF6O3l9vZmf73LCdIx51Hf7K7Kfnz6dHj6cm1sUyl59Gl7iFnJYYCy&#10;UwyVC5mrEzliimZmNosr50nl5lqrN8moWwhSptpwBRae2+LMZkVAQ92OpO+xWnsUT6L5ZLSBqrC5&#10;pwpkrmo4FjYPxkE01wfE3Jz396u0d2xoNrGjP3rgWB6+3OSjFQQGBaDOXHTOddLJTIcStt8d/v2/&#10;+sv9vcaYukSnT5YvP3rSrTsswsWLwciF6ni3KffT7b4cKq1loKL7bcG3Gw+JuyGGrj+VIOIGCtIe&#10;EwtDXYgokQlpNWEiAdzcZtj35tu73e0UJHZdOtyOt9e3tK/VPUisbgRUc21S6+Ptu3tjXY5HyT3O&#10;5+N5lhRAJAQRh4CkFyIO7PKY47YWaVfd7+vl1UiEy+vDbpdJjRnsJiKl6t3tHkSr05N+3YgQcAMN&#10;GxeL1hRSXZjNiqp4aAX6EBNRm1nkQaSaRmK1SgRmdEkiSwiBhOqMG9JxWOAxCr3rbh/9wwwQOZxC&#10;q83dvQ3p9fm4qyNj+NCn0SZvPIjtHsznYQwY3llEenRI/iDpxDu6zFCyphQaQuLs1k4YZu9CDIfu&#10;X//zf1O2FngIFMX97qv73fXu/L2L84+f6FPnBIFTdQO0ai5uHfrUTUUP9+P2cptO1/lpqUshcorM&#10;irbqUy5WNaY+cKg345Sd+kFSE6MwGGVfrr+5vvz67jDB2BddB4pKdRmGFANSVO5g0o7zanOxrT4M&#10;hXmELo/bh+YxUnPxzAClAGq9HKBWLDx4cjMvU7ndjLt9BZF5NJ3EnLzGIAFMLJP6/X3ebUu/phCi&#10;So1DV51qUQLArATAQ9v3TGBOUehIkRK18bWsRcmqwyUKkQwhckMmmRDmWNXcdjs+6PFAveOTf7fS&#10;b9XGDD1bkz3ZO+fyHn/kwQXR31Pjz3byoLV7OLvHH3/8KKV8BxF3D2VfEshDK9aF2KNQmFLU+Ju/&#10;/vrt67tFtz57OVTLEZJqf9ge9tf54v1gxkE8MJ+drbbdzflimDaHXR0rR3XrmNksEpFDS2WiGGeh&#10;i1fN0yQSQwj3l3ef/7vPrjbTyfMnz98/f/HROScyV3JC4WTRtN7uy83NrpNgLE44EE9V+y6l2D0P&#10;Ya4PtcktpS2QHY+Zewd0aOt6JCuJ2hiDdmwBwWb6cmbPkVV3h3KYvPET7C3LMThMXaQDSi1+eX37&#10;7IMXYgGscblA7KBKcDEHEcfggTlFZ4CoDdQnasfAMwGlFjUQKkScaJoKEaUgFCQwi4irMbOqSZSj&#10;73hIn3+/oGqnuT44Y7TgPtvNY11Bj3JLf5i8dPR3fgQ2H74BcDgLH4Pb7wS5+R9EFG7vJiYZVrHt&#10;3sSJCSMVYtvcXSeKcFKduo5TClaw5GGRkgcCWxSZoqQnJ3jS9wd9Yf1dKaXWAEpB+sWAVTokOhk6&#10;U9cCApGglMKhC6IxT29+/fXNb28+vz+8uovX31z76hcvX60jwwmLxbDpJjsoWcjTlFkV/HqsVDmt&#10;V2sOJ4suJUqhNW+S89xSBnOeOSZ/TCkfkfH2Z4MdHE7kzixwo2PsF6bYd12vd/dvmMkmZTcGUuqk&#10;5SKmrkZkh920v7fQeTeE0IWqNB4mMutTbFoSADEE9TprYp0b3OFmIkLkIq7KiYNp3uxGmKUoi5oW&#10;yy6E2XTayWzHO/qdBtyji/DHJ+3eBhnOUPsj7zmrCR9sYc6l/SEbmIEooK1NS5PabHU7Sj3fTcAf&#10;T8aCu4fNzYHYLSy6mFIMDAocOHDR/fnTFXOCBz1oQFeLO7v0fPJi3Z8mYSOn1KfF+erlD1692X3Z&#10;Rwu5O0wFwmERu+erdDIs1gtTo6qb+13XJ0RyRpe6GOv9N9c3X93d7nRbqk6Vqn72q2+fvzipkwn5&#10;+uliP2me1A8TjCetGtK2ZnNZmqydloKu49DOZ3aoG0jgbbw9AKNZXvdQ6B6TphnZ4yO+PKcVBDZv&#10;QhcSQT/EvgtENGYHpM3LLGCQVStMgVltwndfXH34ybM4RANpO7auWggCIW+8obpY08XNuttWsrl5&#10;DBIEUzY306JVLbKYY7cbCb48WbpaCowmDHaA31Ez/55baul3K8NmXo0BSEtS9VH+eWSB219z9kQ4&#10;/qB7a9BwzOiak7VWIPg7nm/eou/k82F8ve/6eFgquMYYnOCkMnT3++0Hn37Q//+/ne7tdlu52kBe&#10;0xQ/PLOnCdFSFxuQej4M6aP3RvXd5YZvxvPs0nfh+To+Xfan3QIaQNv7zWF7iOdrRucSlI0yXb7e&#10;Hbb4bj9Vqvfj7SqejF8dpoMuF8FQhpNudRincbje7cu2TsWqenJi4ZMoz88Wr86XIczFxTHMt63Y&#10;9uI7Z9McP+8PPgqYgZ126KobvdPmDEAEpyf9q1cXAL7+/LJWVmCfNZCJMNp4GyAQTbvD5s398HTd&#10;r3qJ7CTUBWEioqpGJMXLjPDwMadpVMVMVBMRaVUJ0qYSqSoD01S6otDWw3u8an/nSR5D3QwYHUGh&#10;h7/Z4QwDIAT4A131MPX5wZB+1zi9wfUAOc3WQo8LTY8Y1e+8wu71tj9foi8ssliQM1EkmmzKJYj/&#10;/B/84K/+8otxHA+cF8v+5Oz07EdPhheL9aprGZ+AOPLqtH/x0/d2L3f63abLiEOvT4Zw0i+EPWdi&#10;CYyzk8XQJ0pRJWRTDunm7vDt1WGvoCjX034EX2Doh0Skzuyh9ivploljIxw4MqcYKcWTRXe2iJ1M&#10;QRZHbBrHJpe2MPYA7T5Qvw60Gvs4n0QJdDx7p61sw2C4zQYZOn7v5QkBwfH2zc3hYLWqmoNZQIwS&#10;hfsQxHBzdX+z27/30cvVk4VHnssuRyI2hwtXh5s1yvlhUMBcczadtCqDiaC1qnkU9jYca/ZoTnZ0&#10;BUeR2rtuZjYtzAjBA8xmaMoiQmOG7bF1+8Ga/j4NAM0ijmNmhYZXPf6mx2zhqPwBAWFzeR/fLFbr&#10;sDwd1CAB1TUoB8XddHv2g5Nfnn+63+3V6b1X5xT17MkSwTixuYd5dpkz00XXLc4lLwYxCcKUWBJq&#10;Ld6LK3XLIQAcg8T5bPspGK0XB+YnZ+td1p1P5y9PfvjzZ+28E2KiwJTCuJ/IkWLItZgpCaXIMeDk&#10;JPW9g2Zb+f62enTF8/jRYxpupk5uOivNibmVSkDrTWrZaTM9IfPloAC9/8Hy9Cxu78qY634/TYdi&#10;2ULlJIEaDKSE0d9+e7VYxtCxzXsbgcXMPZB7rW16pNvM79Jccrm7CBuz2mwXR9CVQNROBmuCHBzF&#10;ysfg8u59PwabY7l4RLdnz9Q8dmOubY5x89Tex9L32Bh1VHzj6JLm72lNf7/7mx9+fbi7u0+bs1Qr&#10;hEjITAHuJHXS12ShS2kVl5MgpLjqVovQi1czXgTNXmubKk8hYFUtMU3r/mDOhsRoA1+V4MIEAbOC&#10;aq1G1HWJmH7wsw8v78o3X13xwX7y8Sd/8qc/OxnUc3WBmjFke5t/+/m3tze7w1gVokTUxVUfTpay&#10;WkTmyEd/4+8CAg2UmR2zoYnpyBuE1Pa2mtKci849H3bE9LRWMq8uTCDW9gTOz4bTdUcS3OXu+vCb&#10;z76mgxh50SIiiTtm5EO9udxevFp7Gw1AbGpgYoawePC5CGACkbkR2sxOiJAKsyEQ1SMVKMRCTkTF&#10;LDGskW6YR/a9U8/ROz7pnUeMGS1gghMbbE6f7fj822yZd7iC33kbOqbg9CBeme3m0WbfIRkAIFzd&#10;38b7Z088gljdIjMbQ2xYrngKAJtV4lSrLcxjVhMQuFzr119eXl/txoNJ5A8+fvr+07O4iFHMzJKA&#10;QFo9Uojwfc1MzMzErKVyDF0K7LQ8iX/8Tz56+u3z01X/9GLZRyNImbS47w/1uy+++9V/+ru3X19r&#10;dTcxEZfQ9+np0/WLF+u+j5Dw2H3wIH0/3usRXuN3AvyDOuw41wANA0YLcVVtKsWraa5TsRRlueoB&#10;ikGgzsLMFmKgp6vF1XLMeyMj946FveFAYbMdL/zkCNC0iUEgdxFysM0v5RDd4WYQDiLmPhHULAbW&#10;6q6FQgoxNAfrD607TfXO77ghx2PMevjrEdqcSTZqIyRmPe5xWj29Uxe+A4k+nr+Bx4jaHNlcGP4X&#10;9CcAwtXdGN9sfzSGnlIiIigAYuqG6KhTzmBKXYzRnWqiLt/s/+2//IvP/+7m9durcTRTYuHF+fLF&#10;py/+6X//D3/40Rr5AI7kZFqur25il1Q9xsCLRBKcbIgCa0cfYdnZTz8OJDbl67udTkVrcUL8F/+f&#10;f/dn//o/H+4mm0YYBUkeIiSun1z88of/tAtjmd4edp0Qhzat0N3MiI+KXqCR7f7QaUatVDFTdfda&#10;Zv18kKY/8+39+O3b7es327ff3u2ut1lx8eT0ww9fAPjo48X5mQ/LE5DunXNOb7757b//f//Kx4nz&#10;9GSxCIDAte+f/uTs5fM/3hpZmUTa0FHOVRm8P9Rcyv3dplaNwyIkimLr1SpJuj3Ur3/79s039599&#10;9na3r7HznumnP3r15GnHi9Xr37wdtCyif/KjF8OLE+olxhhia/WEm4bjdP+WdqPhaUxwVLfKbNVq&#10;sVKw3Y15M0opkSHLhCgxpa4LALSqud3v8ptv8jd/8V24PIybm7vN1cqF2Kz3s/eevvfzD57+7MP4&#10;/pP9aDeXu7vrqpebw5sb7HcdWVKSn3/wh6X4xZPzH/z4Zdc7MwKHRnhJZIlS2xwg4SCQsf7qX//1&#10;n/+bX+2utqLOjiQcEPMY7rfjm7dvf/TjD7pFEOGWxN3d3JOjTzF2KaRIQsPQC7fA0oBac0wwncZq&#10;KiXXWuz29f7/9T/+T9vbWrKPNacQQ0xuRgIm/tnP3vvgk1Mj1UrVTJhDCH4MbW1PSTsuAnN/6XF6&#10;2BwDm6yH26BZh5rt9oe/ebv733/11V/+6tu33+1ubw/TTb69za9vNl99c0Psr16sUhfMvZqDcHa+&#10;+vLruzKNy9QxGdgg7pF//Mv3X376pBiTexACtbQBDUQlJ+Z4d7vNY1mtFkSoWovTZHJ3uz2RuNts&#10;c87/+B//4Ycfr588XYr0zJ7LJOZ9iDFJWAhiaG0vbYVpDuhOxHhoIJljdkuQnOfpYBaFmC30UQYJ&#10;fez6mCQIkRU1My0lgLxSnnR/KKMqswwx9quBL07PfvzR04+fPnt52vWeOnSLTplVEBZxcbZYPznp&#10;FinEYVFy/fw3v/3Fdx88eXpeMToJyDkQI5DwMlDJVnIVps23d9/99i3tqTjlqqOacTVMqz5e+On1&#10;b67/4lff/oP/80+6sp+nUDHBXRotLUJBXMgNx+maLiQuQ5msjodpP97e3KvW7euKA5GasjmzAqrF&#10;iaAVo15dXUPeU1UuhDTXSccaF3PR3dpTCHAyN2YxfwxyIAhDSOAQ4Vzr1dXN3/zl7Ve/vrEdBqWl&#10;UyI7VL58vQfwZ/mzH35ykRYlSOz7VNUo+c//6x/8h39+Y7dVKzxwlfLk1fL9nzzNPAXqkaJbAZzb&#10;2YriMbAaYuSY0uZ+v7ndDicpcdrvx711Wkt0/ejl2WZ/6AJdPO0lpq8/35+exbOzxb5s1Xyz2S9q&#10;RyqlkkjkdphYG0NAcCiBTduQqePppmiCN2N2JkvikmJ1k9TPQ+RtPm4FbmIO9WWPl++vzaa05qDn&#10;7Ad0fnF+dvLibDhfRvI+W0mhS7y86DbLdLcdPJfktmALJ8v1EFhLhrnMKiIDU5OjEDNTYFOQs9Nu&#10;l8tuoup342QOxFhUVav4bucrH7rbm+0RUUXRWuFBhGKgIClFa4OqZhwIAMyxm3y/Lfvbcftmc/v2&#10;end9v7/avLeMX47jqFYsRALDmFgkENzUOLBmUBvQeDymqDl24pmwe0eZ89CW40eZNkjEIW5FTclp&#10;3Pvltzu71bWnoU4DleouulnTAODuavzff/Xt+uzVerX2sUgKifnTnz17uvyTr3/17d3VxomePOt+&#10;+gc/OX3Zj3lHLqZtzuKxFHc3r4HFhLu+u31zd3N5J/GcOBj4+u42cuRSzlbxvefn62Xk5N+83fz6&#10;i6uf4OT0JIEoH4pnL/tapaQ+uqBCDeB5dm/jbM3BXh2m7KDAVWtjc001Mln1dswmMRzGRGBX1XaR&#10;JJKI2myE9z85Q0PHJIcoqetjjEPymidIL9US0SKxCLqQcuZIGknDJ6fnRjWedudPl9ZQWgM5hNqc&#10;aGNiY40ciGBE/RAWvZ+BlYfJBCWLBMjyUvTs+fqnP/3BwmqboOjkw2IhSSwyBXI4H/V3BCJidzNY&#10;0bzbbL7+uy/3X91v395P+9zr+PGyJ+UvtmVXD7XWmEhiMiOKYbleTlrUixBJFGniQCZ3UBtCc2Se&#10;mNuUaXZXU7fjCXCt2vJ2Ei+ZI+YD7auO02EJ3477O5qKsx+2fVoD8JD+7rdX/80/ei+PFawLcEzx&#10;NPjqk9OnzxeluDu6zoVpzJmla7K8Og9uOB7t4AiB1Klf9OuzlWrd3u6JowRy2G47nqW0XODifBE7&#10;p9R/cXv9zc3mhxdR1jGltJ8m6eLuToVKn1qOwGrVqsYQzIxIGaKqpgjqxU3Z2mlvxazFemf22Yxa&#10;KtkSGJgaGMSiCmFaclwObOB2ZEAQIbQzjgjMu5qjBCfLHjoCsyVWYoQQQ39eFqfDD//BD07OSE3d&#10;nSBorUut5jYlB5lyDOun69NX5ze3uzXSwZJpRBgqQVby8Y9P/rv/4R+999F50REkgAnLctU3bkIk&#10;PHgshxFJ66dUtcM07W9u8neX/vp2tVMtnDgW81dnJwdsL8e9uCSJTIzEOFt89IufpeSm6tX61Lc8&#10;urU4ejsHvW3Gx0rXCWRa1dwNEo4nGjEZXNVKLWkh58ugnWhxI64m2XyezQkwy7TZ61Qr12xKIq0n&#10;C4S+4zZEo4FXTNRUyrVadZCbyHFcaeMkArpehmU3Hugw5d12XC6HtFje1d1GdbUIH5yvrBarsU7F&#10;QQo21RRkJzTWcn+/PVudVjWi+ZDqNmBJ1ZlB7lBndxW4xK2ZZcMhN3FLWkhkjlFANgtljIVZ1Y2d&#10;nCSIOGupzBEeiBokLTRH0jbACxyoqAoTQ+EezJoUSpjDn/7f/sn5y9OzswSqNg9FUsc8I8tbK5jD&#10;i6lOy/Plh7/8IWL68jdXV3fFnVZdf/rk9NWnz3/+D99fPGH1XTsFBoAwKwsTUkrSxLTUgA4yU24n&#10;VTM7pE45j+MqSvEaiBVuAf2y+2C9+GZyKkYEE+/X3R//N3949mzRxczetVGytVZpZ0DMY52djg3z&#10;zZpaaDN3ODu8VnPz46wwihI9+tlZ/8sfv/p11e++utPCrgmEMKhL394luXNFB4kx5LFC4tDOo3Co&#10;a2CupgA3Kbsf2Ztm3+9wOs7CqaPTJwPd0vX19u5mW89X4cWFu6KLFdol2YyHBS2nKZPIzWb68NUJ&#10;J+Mgh/EQtnqqp007T0ZEJBytneXDoapze2geNptyeXm/udzU7Rhhp09Wy6er9cVZ7GftEouQmqkz&#10;I0BaLxgAJiEzmIOcI8/zVdmFJQVGO1ylrWzVphoV5mrGTOH5p09jErMqdBS5SLVS/QGoIdJqKO7R&#10;PEDPuue//PDlL3+olUpVkJ4/O/MuhiEgW4wgqPmsFE0pCjPPpywakTSA2tTQgrx5FxdxeeKLhVku&#10;WWsGdalfL2of/uinP9qdLn7z159rLU9fPvln/+2f/lf/5KMF145d+jjmOu4nhg99Ymk8pDdcB66g&#10;dpIJ2dyISM3jNr2KqYZIIgSnGHD2ZPGpSfLq6t9+eZMPRnEwq0EiAJvyKi7vL+/62BWhg6uH4Bb7&#10;PhK7EMxVZlRiNhsntAMCAITWjEXMcIOxIK1iHGvse1XTMZebq0Wgrg+VihWrU25rXotv91MuuYt9&#10;GtLN5p4ORADM9vuxX3ataWwc636/DyEOfd8vYla7v522r/fXn13efntVtjufdq87Ov3gyYtPX734&#10;0funZ0vm4GSBxBlaFezknM2cXIKQC8xjlNY6U1WZWGsx8hCEYyyqcEdwrwaCBIrSKVMom93pxcqa&#10;ypKcuXl2eHUiksBmzoFESYFaS+xI+n5Y9LU6tAbxXO6rheTniQK34RcEBkKYO2daZUHc5KQOoE0b&#10;NlcRGfq4fvbk2Y8/2n99LRIvENJ6COuBTobuafd//eiXm3/yI1N/9uri5QcXLLtYRZzYESMwGQdx&#10;R1U4jMykwU7sFZm5O3ZcO8Dt6IiHwNf8hTskhmXk8EQP0/pQXEGX391NJUkb4Q6cnA5/+Oknueav&#10;vrmSLnknFSQhntiwWHbMUHWfWz3nerGqqbZeFqqAtOEnBHIjpkC0XPbPn1E9WapOY9kvToah6wUh&#10;j6butdhyGLTeTxW3t5vzc6LI1WjolwTa7/ckLiGpKKnlqrWiltFNw3B2ua+//bvX429ubr+4uXxz&#10;SblEaDeEPOZpv0dg6T48WaUYpBY1V2IEYlVPbbQBCbm3gfBGTKDEQoQYJcp8sqaIUBNxmgszMUsM&#10;5hxGQjtFYNZqqDPPQgfMeY2DgeDiLKqrSO4EU7caQnBAOC36LiUFantWbUKXsLjp4/AH0xnscZg1&#10;Ao/cfRWynXX0oxdXq17vc5lKvx4WJ4twukgx9p6fnJ+slkMQcT0gUKGWJ1ofKUicpqkNbnTwEKOb&#10;u7DWaSy5bG087AXULwZOwcmVKmAEEW9D9lpVDJaEhT79KMiyX14sX397dbctXutJHwCsIj97Fpzk&#10;5vI+0FRJ00l6+sGFrTojby1+ON6aA2pOfgSQiYkbf0/uECOCGJAizi7CNFrOXX+wMmonsYxGnlfr&#10;uNuOy7DoIxXQd/f7V5+8uN3ecxoAMKiomuL+Nv7m7Wuvu9PF6f3VZjnEn326hvHNze5wk8uXu8vv&#10;bm/VzJmoT/t6NmnMm7fx827dDT95n+AeoA3OVSdGF6I1EZy3ySc0DzGbixsKMlNCZu4wg4cYmmsg&#10;keAc6pR3u/1i4Hm60bG/c0ZUHSSsZhyCVe2HRR4nBakjxNh1CfBoIcbIzLWUeb7GjA/aAyPtD+d8&#10;4eFUx9ZQRsGxiimcShf7PNZaauoSB0pdjAIt5tZm/pmw0OgWR4vY7+n6G39zdT0dtj/64avzpaaE&#10;GvqxbjqWaR/+7b/+/Ks/+5uaD++/fP7BTz/oz1f1YtmLJi/CvOwWRaWXwEJEZKqRYuwwvBwuztYf&#10;f3xRkXPJyQnA9mq3v7z3uz3f5SkrJck7mfo4dn1MUSJ1JG2ybUOfQRxNzcwDI5iLq3OZ+8NBDwPg&#10;RRbDMoSaoeNhN5Wcy6GPMaawP5RViicnq45Jy14zVutlPU15f5OnEk66b27q//Yff/XVN18n9uWw&#10;qrl0IYck/fqw+XbDd3p7O9bMgSOJc+i0yrUqb0x+e33+3tvdizOcLdVkQ967C5Ewaety4ePkt3m8&#10;ARhEwjMZwwxCO/Gr0TFEaP1AThTqVLZhjKkjCU0R1VoV5nkQRGZmasX9f/1X/+7Z+fkf/PQn+zwq&#10;OQUx4RCEbZ5PIkGsHUU7S0EJR/LM2yAYwNyF4NqOLXQCjGKA94FqL9IJcS9wBlLwGERjnHIhcZCZ&#10;+QJyYLrd5D//37799//q198eJvb6w08u//SPf/ijHz0Z+qoFecK//Od/+S/+p/94NtoqyG+vv62V&#10;6bSfUvro6erpWrqEcIF8smyDt9ytFnVpR2zYsKRuEQyB5OSwUwDTxra763S1yfclT8597MdY13f7&#10;PoVl33NKzOZqbszscHMXt5RiZq8EyXWr4uRdZBEwiNSYQEHgbA5PcXW23G3KcrXqu2Cl5P0uUbfu&#10;u6yVYt8UvF3fT1ve3e1OVv2vv73/D3/1jU41MJg2weoQ9q+/vnzvRx/Q3v122md1ih2F+cSJ1BWP&#10;bzd3Z6Hef/Zm84tXtFqGiQ5qpLZIohEIkKO4rvkCYnbAMJ/DfqR8SeY0GI1wYGZ1U0OIIkVtqqWX&#10;MPPomGU9zCilMpMTpslev7357vXVH/7iD1IHEYiIiMy4vtbWENqO8jSzFiHnHGKmPZ3cmxDM3V2r&#10;SDBgJKeqAl4EqgSocpszwc7Mzhj6NGPbVjX63Yb/53/x2b/5X/6zjOHUgTB8/R/e/j//9vX/6U8+&#10;/b/8s4/LJv3f/x//8vO/+yZv97dspH2a8Hd//c1WbJeW189Xv/z02fs/fLoNctp3Igwiq0dN3Nz9&#10;isbnG4slBrAvpZTKBbWQmegk1Ty83Xif6GwJOYlBiL2dBi7CgFpkZcqQzdtdeXOf325zLWEI3Un3&#10;4Ucv6KQjnk9TFWFZ9YvF0myjpVQnIe5DfP3mepH6+/vDCNvcb53AvCSKNJVkuev6qVo0d52qubAv&#10;V2EVRRYhsMSKvdeDTdHYzWIwIVa2A0uh7nB3eHt1ryenL3ZdubrZ5pHOl/JkoI5C6ohav8Vjw/4c&#10;7o5RxW0+nr19DT6fMwzg/wDOBylKbdgB+AAAAABJRU5ErkJgglBLAwQUAAYACAAAACEAcm3YPd0A&#10;AAAFAQAADwAAAGRycy9kb3ducmV2LnhtbEyPQUvDQBCF74L/YRnBm92stqWN2ZRS1FMRbAXpbZqd&#10;JqHZ2ZDdJum/d/Wil4HHe7z3TbYabSN66nztWIOaJCCIC2dqLjV87l8fFiB8QDbYOCYNV/Kwym9v&#10;MkyNG/iD+l0oRSxhn6KGKoQ2ldIXFVn0E9cSR+/kOoshyq6UpsMhlttGPibJXFqsOS5U2NKmouK8&#10;u1gNbwMO6yf10m/Pp831sJ+9f20VaX1/N66fQQQaw18YfvAjOuSR6egubLxoNMRHwu+N3nS2UCCO&#10;GubLqQKZZ/I/ff4N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jsOWPgHAABJNAAADgAAAAAAAAAAAAAAAAA6AgAAZHJzL2Uyb0RvYy54bWxQSwECLQAKAAAAAAAA&#10;ACEASzJ3e5VnAACVZwAAFAAAAAAAAAAAAAAAAABeCgAAZHJzL21lZGlhL2ltYWdlMS5wbmdQSwEC&#10;LQAUAAYACAAAACEAcm3YPd0AAAAFAQAADwAAAAAAAAAAAAAAAAAlcgAAZHJzL2Rvd25yZXYueG1s&#10;UEsBAi0AFAAGAAgAAAAhAKomDr68AAAAIQEAABkAAAAAAAAAAAAAAAAAL3MAAGRycy9fcmVscy9l&#10;Mm9Eb2MueG1sLnJlbHNQSwUGAAAAAAYABgB8AQAAInQAAAAA&#10;">
                <v:shape id="Picture 1064" o:spid="_x0000_s1442"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bA8wwAAAN0AAAAPAAAAZHJzL2Rvd25yZXYueG1sRI9Pi8Iw&#10;EMXvC/sdwix4W9MV0VKNsgiCN/HPod6GZmyLzaQksa1+eiMs7G2G9+b93izXg2lER87XlhX8jBMQ&#10;xIXVNZcKzqftdwrCB2SNjWVS8CAP69XnxxIzbXs+UHcMpYgh7DNUUIXQZlL6oiKDfmxb4qhdrTMY&#10;4upKqR32Mdw0cpIkM2mw5kiosKVNRcXteDdv7lx3l7SW+WWe7ulZ5Ny7XKnR1/C7ABFoCP/mv+ud&#10;jvWT2RTe38QR5OoFAAD//wMAUEsBAi0AFAAGAAgAAAAhANvh9svuAAAAhQEAABMAAAAAAAAAAAAA&#10;AAAAAAAAAFtDb250ZW50X1R5cGVzXS54bWxQSwECLQAUAAYACAAAACEAWvQsW78AAAAVAQAACwAA&#10;AAAAAAAAAAAAAAAfAQAAX3JlbHMvLnJlbHNQSwECLQAUAAYACAAAACEAO7mwPMMAAADdAAAADwAA&#10;AAAAAAAAAAAAAAAHAgAAZHJzL2Rvd25yZXYueG1sUEsFBgAAAAADAAMAtwAAAPcCAAAAAA==&#10;">
                  <v:imagedata r:id="rId71" o:title="Microbe Mayhem card - Cryptococcus"/>
                </v:shape>
                <v:group id="Group 3791" o:spid="_x0000_s1443"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xKy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Mw+Yvh7E56AXD0BAAD//wMAUEsBAi0AFAAGAAgAAAAhANvh9svuAAAAhQEAABMAAAAAAAAA&#10;AAAAAAAAAAAAAFtDb250ZW50X1R5cGVzXS54bWxQSwECLQAUAAYACAAAACEAWvQsW78AAAAVAQAA&#10;CwAAAAAAAAAAAAAAAAAfAQAAX3JlbHMvLnJlbHNQSwECLQAUAAYACAAAACEAuccSssYAAADdAAAA&#10;DwAAAAAAAAAAAAAAAAAHAgAAZHJzL2Rvd25yZXYueG1sUEsFBgAAAAADAAMAtwAAAPoCAAAAAA==&#10;">
                  <v:roundrect id="Rectangle: Rounded Corners 3793" o:spid="_x0000_s144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445" type="#_x0000_t202" alt="Escherichia coli&#10;Esh-Er-lc-E-Ah&#10;Bacterium&#10;" style="position:absolute;left:13623;top:1971;width:14227;height:9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7C553BF6" w14:textId="77777777" w:rsidR="00457CE9" w:rsidRDefault="00457CE9" w:rsidP="00C924A7">
                          <w:pPr>
                            <w:bidi/>
                            <w:jc w:val="right"/>
                            <w:rPr>
                              <w:rFonts w:cs="Arial"/>
                              <w:i/>
                              <w:iCs/>
                              <w:color w:val="000000" w:themeColor="text1"/>
                              <w:kern w:val="24"/>
                              <w:rtl/>
                            </w:rPr>
                          </w:pPr>
                          <w:r>
                            <w:rPr>
                              <w:rFonts w:hint="cs"/>
                              <w:i/>
                              <w:iCs/>
                              <w:color w:val="000000" w:themeColor="text1"/>
                              <w:rtl/>
                            </w:rPr>
                            <w:t>المستخفيات</w:t>
                          </w:r>
                        </w:p>
                        <w:p w14:paraId="6CEA4DD7" w14:textId="77777777" w:rsidR="00457CE9" w:rsidRDefault="00457CE9" w:rsidP="00C924A7">
                          <w:pPr>
                            <w:bidi/>
                            <w:jc w:val="right"/>
                            <w:rPr>
                              <w:rtl/>
                            </w:rPr>
                          </w:pPr>
                          <w:r>
                            <w:rPr>
                              <w:rFonts w:hint="cs"/>
                              <w:i/>
                              <w:iCs/>
                              <w:color w:val="000000" w:themeColor="text1"/>
                              <w:rtl/>
                            </w:rPr>
                            <w:t>كريب-تو-كوكس</w:t>
                          </w:r>
                        </w:p>
                        <w:p w14:paraId="73B92C82" w14:textId="77777777" w:rsidR="00457CE9" w:rsidRDefault="00457CE9" w:rsidP="00C924A7">
                          <w:pPr>
                            <w:bidi/>
                            <w:jc w:val="right"/>
                            <w:rPr>
                              <w:rtl/>
                            </w:rPr>
                          </w:pPr>
                          <w:r>
                            <w:rPr>
                              <w:rFonts w:hint="cs"/>
                              <w:color w:val="000000" w:themeColor="text1"/>
                              <w:rtl/>
                            </w:rPr>
                            <w:t>الفطريات</w:t>
                          </w:r>
                        </w:p>
                      </w:txbxContent>
                    </v:textbox>
                  </v:shape>
                  <v:shape id="TextBox 94" o:spid="_x0000_s1446" type="#_x0000_t202" alt="Many strains of E. coli are harmless, and huge numbers are present in the human and animal gut. In some cases, however, E. coli cause both urinary infections and food poisoning. " style="position:absolute;left:34;top:29781;width:28847;height:10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21ED7DBA" w14:textId="77777777" w:rsidR="00457CE9" w:rsidRDefault="00457CE9" w:rsidP="00C924A7">
                          <w:pPr>
                            <w:bidi/>
                            <w:rPr>
                              <w:rtl/>
                            </w:rPr>
                          </w:pPr>
                          <w:r>
                            <w:rPr>
                              <w:rFonts w:hint="cs"/>
                              <w:i/>
                              <w:iCs/>
                              <w:color w:val="000000" w:themeColor="text1"/>
                              <w:rtl/>
                            </w:rPr>
                            <w:t xml:space="preserve">المستخفيات </w:t>
                          </w:r>
                          <w:r>
                            <w:rPr>
                              <w:rFonts w:hint="cs"/>
                              <w:color w:val="000000" w:themeColor="text1"/>
                              <w:rtl/>
                            </w:rPr>
                            <w:t>هي فطريات تنمو مثل الخميرة. تُعرف بأنها تسبب شكلًا حادًا من التهاب السحايا لدى الأشخاص المصابين بفيروس نقص المناعة البشرية/متلازمة نقص المناعة المكتسب. تعيش غالبية المكورات الخفية في التربة وهي غير ضارة بالإنسان.</w:t>
                          </w:r>
                        </w:p>
                      </w:txbxContent>
                    </v:textbox>
                  </v:shape>
                  <v:group id="Group 3796" o:spid="_x0000_s144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44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2EFCFDD8" w14:textId="77777777" w:rsidR="00457CE9" w:rsidRDefault="00457CE9" w:rsidP="00C924A7">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3799" o:spid="_x0000_s145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3AA326EE" w14:textId="77777777" w:rsidR="00457CE9" w:rsidRDefault="00457CE9" w:rsidP="00C924A7">
                            <w:pPr>
                              <w:bidi/>
                              <w:jc w:val="center"/>
                              <w:rPr>
                                <w:rtl/>
                              </w:rPr>
                            </w:pPr>
                            <w:r>
                              <w:rPr>
                                <w:rFonts w:hint="cs"/>
                                <w:color w:val="FFFFFF" w:themeColor="light1"/>
                                <w:rtl/>
                              </w:rPr>
                              <w:t>7,500</w:t>
                            </w:r>
                          </w:p>
                        </w:txbxContent>
                      </v:textbox>
                    </v:roundrect>
                    <v:roundrect id="Rectangle: Rounded Corners 380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20193BAD" w14:textId="77777777" w:rsidR="00457CE9" w:rsidRDefault="00457CE9" w:rsidP="00C924A7">
                            <w:pPr>
                              <w:bidi/>
                              <w:rPr>
                                <w:rtl/>
                              </w:rPr>
                            </w:pPr>
                            <w:r>
                              <w:rPr>
                                <w:rFonts w:hint="cs"/>
                                <w:color w:val="FFFFFF" w:themeColor="light1"/>
                                <w:rtl/>
                              </w:rPr>
                              <w:t>عدد الأنواع</w:t>
                            </w:r>
                          </w:p>
                        </w:txbxContent>
                      </v:textbox>
                    </v:roundrect>
                    <v:roundrect id="Rectangle: Rounded Corners 380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03130CB4"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802"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0CDB195B"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803"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4C6861DF"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80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5B7F801E" w14:textId="77777777" w:rsidR="00457CE9" w:rsidRDefault="00457CE9" w:rsidP="00C924A7">
                            <w:pPr>
                              <w:bidi/>
                              <w:jc w:val="center"/>
                              <w:rPr>
                                <w:rtl/>
                              </w:rPr>
                            </w:pPr>
                            <w:r>
                              <w:rPr>
                                <w:rFonts w:hint="cs"/>
                                <w:rtl/>
                              </w:rPr>
                              <w:t>37</w:t>
                            </w:r>
                          </w:p>
                        </w:txbxContent>
                      </v:textbox>
                    </v:roundrect>
                    <v:roundrect id="Rectangle: Rounded Corners 380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4562E0D4" w14:textId="77777777" w:rsidR="00457CE9" w:rsidRDefault="00457CE9" w:rsidP="00C924A7">
                            <w:pPr>
                              <w:bidi/>
                              <w:jc w:val="center"/>
                              <w:rPr>
                                <w:rtl/>
                              </w:rPr>
                            </w:pPr>
                            <w:r>
                              <w:rPr>
                                <w:rFonts w:hint="cs"/>
                                <w:color w:val="FFFFFF" w:themeColor="light1"/>
                                <w:rtl/>
                              </w:rPr>
                              <w:t>98</w:t>
                            </w:r>
                          </w:p>
                        </w:txbxContent>
                      </v:textbox>
                    </v:roundrect>
                    <v:roundrect id="Rectangle: Rounded Corners 3806"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7D580E5D" w14:textId="77777777" w:rsidR="00457CE9" w:rsidRDefault="00457CE9" w:rsidP="00C924A7">
                            <w:pPr>
                              <w:bidi/>
                              <w:jc w:val="center"/>
                              <w:rPr>
                                <w:rtl/>
                              </w:rPr>
                            </w:pPr>
                            <w:r>
                              <w:rPr>
                                <w:rFonts w:hint="cs"/>
                                <w:color w:val="FFFFFF" w:themeColor="light1"/>
                                <w:rtl/>
                              </w:rPr>
                              <w:t>37</w:t>
                            </w:r>
                          </w:p>
                        </w:txbxContent>
                      </v:textbox>
                    </v:roundrect>
                    <v:roundrect id="Rectangle: Rounded Corners 3807" o:spid="_x0000_s145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362BEE76"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br w:type="page"/>
      </w:r>
    </w:p>
    <w:p w14:paraId="15FE74CE" w14:textId="77777777" w:rsidR="00C924A7" w:rsidRDefault="00C924A7" w:rsidP="00185144">
      <w:pPr>
        <w:bidi/>
        <w:rPr>
          <w:rtl/>
        </w:rPr>
      </w:pPr>
      <w:r>
        <w:rPr>
          <w:rFonts w:hint="cs"/>
          <w:noProof/>
          <w:rtl/>
          <w:lang w:val="en-US" w:bidi="ar-SA"/>
        </w:rPr>
        <w:lastRenderedPageBreak/>
        <mc:AlternateContent>
          <mc:Choice Requires="wpg">
            <w:drawing>
              <wp:inline distT="0" distB="0" distL="0" distR="0" wp14:anchorId="42240C0D" wp14:editId="0D88A67F">
                <wp:extent cx="2934970" cy="4377055"/>
                <wp:effectExtent l="19050" t="19050" r="0" b="23495"/>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991" name="Picture 991" descr="Microbe Mayhem card - Staphyloccus">
                            <a:extLst>
                              <a:ext uri="{C183D7F6-B498-43B3-948B-1728B52AA6E4}">
                                <adec:decorative xmlns:adec="http://schemas.microsoft.com/office/drawing/2017/decorative" val="0"/>
                              </a:ext>
                            </a:extLst>
                          </pic:cNvPr>
                          <pic:cNvPicPr>
                            <a:picLocks noChangeAspect="1"/>
                          </pic:cNvPicPr>
                        </pic:nvPicPr>
                        <pic:blipFill>
                          <a:blip r:embed="rId72">
                            <a:extLst>
                              <a:ext uri="{28A0092B-C50C-407E-A947-70E740481C1C}">
                                <a14:useLocalDpi xmlns:a14="http://schemas.microsoft.com/office/drawing/2010/main" val="0"/>
                              </a:ext>
                            </a:extLst>
                          </a:blip>
                          <a:srcRect/>
                          <a:stretch/>
                        </pic:blipFill>
                        <pic:spPr>
                          <a:xfrm>
                            <a:off x="150284" y="82550"/>
                            <a:ext cx="2616200" cy="978535"/>
                          </a:xfrm>
                          <a:prstGeom prst="rect">
                            <a:avLst/>
                          </a:prstGeom>
                        </pic:spPr>
                      </pic:pic>
                      <wpg:grpSp>
                        <wpg:cNvPr id="3840" name="Group 3840">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12284" w14:textId="77777777" w:rsidR="00457CE9" w:rsidRDefault="00457CE9" w:rsidP="00185144">
                                <w:pPr>
                                  <w:bidi/>
                                  <w:rPr>
                                    <w:rtl/>
                                  </w:rPr>
                                </w:pPr>
                                <w:r>
                                  <w:rPr>
                                    <w:rFonts w:hint="cs"/>
                                    <w:color w:val="FFFFFF" w:themeColor="light1"/>
                                    <w:rtl/>
                                  </w:rPr>
                                  <w:t>أقصى حجم (نانومتر)</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A3E11" w14:textId="77777777" w:rsidR="00457CE9" w:rsidRDefault="00457CE9" w:rsidP="00185144">
                                <w:pPr>
                                  <w:bidi/>
                                  <w:jc w:val="center"/>
                                  <w:rPr>
                                    <w:rtl/>
                                  </w:rPr>
                                </w:pPr>
                                <w:r>
                                  <w:rPr>
                                    <w:rFonts w:hint="cs"/>
                                    <w:color w:val="FFFFFF" w:themeColor="light1"/>
                                    <w:rtl/>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1BD6C" w14:textId="77777777" w:rsidR="00457CE9" w:rsidRDefault="00457CE9" w:rsidP="00185144">
                                <w:pPr>
                                  <w:bidi/>
                                  <w:rPr>
                                    <w:rtl/>
                                  </w:rPr>
                                </w:pPr>
                                <w:r>
                                  <w:rPr>
                                    <w:rFonts w:hint="cs"/>
                                    <w:color w:val="FFFFFF" w:themeColor="light1"/>
                                    <w:rtl/>
                                  </w:rPr>
                                  <w:t>عدد الأنواع</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76E3" w14:textId="77777777" w:rsidR="00457CE9" w:rsidRDefault="00457CE9" w:rsidP="00185144">
                                <w:pPr>
                                  <w:bidi/>
                                  <w:rPr>
                                    <w:rtl/>
                                  </w:rPr>
                                </w:pPr>
                                <w:r>
                                  <w:rPr>
                                    <w:rFonts w:hint="cs"/>
                                    <w:color w:val="FFFFFF" w:themeColor="light1"/>
                                    <w:rtl/>
                                  </w:rPr>
                                  <w:t>يشكل خطورة على الإنسان</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8DE8F" w14:textId="77777777" w:rsidR="00457CE9" w:rsidRDefault="00457CE9" w:rsidP="00185144">
                                <w:pPr>
                                  <w:bidi/>
                                  <w:rPr>
                                    <w:rtl/>
                                  </w:rPr>
                                </w:pPr>
                                <w:r>
                                  <w:rPr>
                                    <w:rFonts w:hint="cs"/>
                                    <w:color w:val="FFFFFF" w:themeColor="light1"/>
                                    <w:rtl/>
                                  </w:rPr>
                                  <w:t>يمثل فائدة للإنسان</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3BF2C" w14:textId="77777777" w:rsidR="00457CE9" w:rsidRDefault="00457CE9" w:rsidP="00185144">
                                <w:pPr>
                                  <w:bidi/>
                                  <w:rPr>
                                    <w:rtl/>
                                  </w:rPr>
                                </w:pPr>
                                <w:r>
                                  <w:rPr>
                                    <w:rFonts w:hint="cs"/>
                                    <w:color w:val="FFFFFF" w:themeColor="light1"/>
                                    <w:rtl/>
                                  </w:rPr>
                                  <w:t>مقاومة المضادات الحيوية</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A1D30" w14:textId="77777777" w:rsidR="00457CE9" w:rsidRDefault="00457CE9" w:rsidP="00185144">
                                <w:pPr>
                                  <w:bidi/>
                                  <w:jc w:val="center"/>
                                  <w:rPr>
                                    <w:rtl/>
                                  </w:rPr>
                                </w:pPr>
                                <w:r>
                                  <w:rPr>
                                    <w:rFonts w:hint="cs"/>
                                    <w:rtl/>
                                  </w:rP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9471C" w14:textId="77777777" w:rsidR="00457CE9" w:rsidRDefault="00457CE9" w:rsidP="00185144">
                                <w:pPr>
                                  <w:bidi/>
                                  <w:jc w:val="center"/>
                                  <w:rPr>
                                    <w:rtl/>
                                  </w:rPr>
                                </w:pPr>
                                <w:r>
                                  <w:rPr>
                                    <w:rFonts w:hint="cs"/>
                                    <w:color w:val="FFFFFF" w:themeColor="light1"/>
                                    <w:rtl/>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5A32E" w14:textId="77777777" w:rsidR="00457CE9" w:rsidRDefault="00457CE9" w:rsidP="00185144">
                                <w:pPr>
                                  <w:bidi/>
                                  <w:jc w:val="center"/>
                                  <w:rPr>
                                    <w:rtl/>
                                  </w:rPr>
                                </w:pPr>
                                <w:r>
                                  <w:rPr>
                                    <w:rFonts w:hint="cs"/>
                                    <w:color w:val="FFFFFF" w:themeColor="light1"/>
                                    <w:rtl/>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5E357" w14:textId="77777777" w:rsidR="00457CE9" w:rsidRDefault="00457CE9" w:rsidP="00185144">
                                <w:pPr>
                                  <w:bidi/>
                                  <w:jc w:val="center"/>
                                  <w:rPr>
                                    <w:rtl/>
                                  </w:rPr>
                                </w:pPr>
                                <w:r>
                                  <w:rPr>
                                    <w:rFonts w:hint="cs"/>
                                    <w:color w:val="FFFFFF" w:themeColor="light1"/>
                                    <w:rtl/>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21C494E" w14:textId="04DBF12E" w:rsidR="00457CE9" w:rsidRDefault="00457CE9" w:rsidP="00185144">
                                <w:pPr>
                                  <w:bidi/>
                                  <w:jc w:val="right"/>
                                  <w:rPr>
                                    <w:rtl/>
                                  </w:rPr>
                                </w:pPr>
                                <w:r>
                                  <w:rPr>
                                    <w:rFonts w:hint="cs"/>
                                    <w:i/>
                                    <w:iCs/>
                                    <w:color w:val="000000" w:themeColor="text1"/>
                                    <w:rtl/>
                                  </w:rPr>
                                  <w:t>المكورات العنقودية</w:t>
                                </w:r>
                              </w:p>
                              <w:p w14:paraId="7235310A" w14:textId="77777777" w:rsidR="00457CE9" w:rsidRDefault="00457CE9" w:rsidP="00185144">
                                <w:pPr>
                                  <w:bidi/>
                                  <w:jc w:val="right"/>
                                  <w:rPr>
                                    <w:rtl/>
                                  </w:rPr>
                                </w:pPr>
                                <w:r>
                                  <w:rPr>
                                    <w:rFonts w:hint="cs"/>
                                    <w:i/>
                                    <w:iCs/>
                                    <w:color w:val="000000" w:themeColor="text1"/>
                                    <w:rtl/>
                                  </w:rPr>
                                  <w:t>ستاف-يل-و-كوكس</w:t>
                                </w:r>
                              </w:p>
                              <w:p w14:paraId="7DA74890" w14:textId="77777777" w:rsidR="00457CE9" w:rsidRPr="00D7292C" w:rsidRDefault="00457CE9" w:rsidP="00185144">
                                <w:pPr>
                                  <w:bidi/>
                                  <w:jc w:val="right"/>
                                  <w:rPr>
                                    <w:rtl/>
                                  </w:rPr>
                                </w:pPr>
                                <w:r>
                                  <w:rPr>
                                    <w:rFonts w:hint="cs"/>
                                    <w:rtl/>
                                  </w:rPr>
                                  <w:t>البكتيريا</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75EC0AF1" w14:textId="368F9150" w:rsidR="00457CE9" w:rsidRDefault="00457CE9" w:rsidP="00185144">
                                <w:pPr>
                                  <w:bidi/>
                                  <w:rPr>
                                    <w:rtl/>
                                  </w:rPr>
                                </w:pPr>
                                <w:r>
                                  <w:rPr>
                                    <w:rFonts w:hint="cs"/>
                                    <w:color w:val="000000" w:themeColor="text1"/>
                                    <w:rtl/>
                                  </w:rPr>
                                  <w:t>المكورات العنقودية الذهبية المقاومة للميثيسيلين (</w:t>
                                </w:r>
                                <w:r>
                                  <w:rPr>
                                    <w:color w:val="000000" w:themeColor="text1"/>
                                  </w:rPr>
                                  <w:t>MRSA</w:t>
                                </w:r>
                                <w:r>
                                  <w:rPr>
                                    <w:rFonts w:hint="cs"/>
                                    <w:color w:val="000000" w:themeColor="text1"/>
                                    <w:rtl/>
                                  </w:rPr>
                                  <w:t>) أحد أنواع المكورات العنقودية الذهبية التي تعرضت لطفرة أكسبتها مقاومة ضد معظم المضادات الحيوية. يمكن أن تسبب عدوى شديدة للإنسان.</w:t>
                                </w:r>
                              </w:p>
                            </w:txbxContent>
                          </wps:txbx>
                          <wps:bodyPr wrap="square" rtlCol="0">
                            <a:noAutofit/>
                          </wps:bodyPr>
                        </wps:wsp>
                      </wpg:grpSp>
                    </wpg:wgp>
                  </a:graphicData>
                </a:graphic>
              </wp:inline>
            </w:drawing>
          </mc:Choice>
          <mc:Fallback xmlns="">
            <w:pict>
              <v:group w14:anchorId="42240C0D" id="Group 31" o:spid="_x0000_s1459"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aQFogcAAEozAAAOAAAAZHJzL2Uyb0RvYy54bWzsW3tv2zYQ/3/AvgOh&#10;YcMGLLHeD6/ukCZtN6Dtgqb9ALRE2VolUaPk2N6n3x1JyY84ieIWXVLIQFM9+Dgefz/e8Xh69vuq&#10;yMk1E3XGy4lhnZoGYWXMk6ycTYyPH16dhAapG1omNOclmxhrVhu/P//+u2fLasxsPud5wgSBRsp6&#10;vKwmxrxpqvFoVMdzVtD6lFeshJcpFwVt4FbMRomgS2i9yEe2afqjJRdJJXjM6hqeXqiXxnPZfpqy&#10;uPkrTWvWkHxigGyN/Cvk3yn+HT1/RsczQat5Fmsx6BFSFDQrodOuqQvaULIQ2Y2miiwWvOZpcxrz&#10;YsTTNIuZHAOMxjL3RvNa8EUlxzIbL2dVpyZQ7Z6ejm42fnf9WlRX1aUATSyrGehC3uFYVqko8H+Q&#10;kqykytadytiqITE8tCPHjQLQbAzvXCcITM9TSo3noPkb9eL5y3tqjtqORzviVFk8hn9aB3B1Qwf3&#10;YwVqNQvBDN1I0auNgopPi+oEpquiTTbN8qxZS+jBxKBQ5fVlFl8KdQPqvBQkSyZGFFkGKWkBmIf3&#10;2C2RjxJWx4C/t4iDKSNv6RqQTmIqEnJCrhoA4jrncbyoUYvYPjapOqCogDc8/lSTkp/PaTljZ3UF&#10;EAfiYenRbnF5uyPdNM+qV1me46TitdYDiLMHpwOqVFC94PGiYGWjuCdYDirhZT3PqtogYsyKKYOx&#10;iz8TKRAd1yJ+DwJKltWNYE08bwXdCINi14DAA5izPNMOXYMAuELb8zRfO/D5lg+LgAJfFISeI7HX&#10;IQgUJurmNeMFwQsQDGSBaaNjev2mRqmgaFtE608JInUHcm1xQl1uJtgJXehZzbAkKpFPoFHE7f/K&#10;Ky8Itxjp2K5Ex2FeLStYeOsWCnB3AwwPWluu5rRioGJsdkdXHRsQDwDdnI3Je74oE5aQcy5KMCGo&#10;QIkbXblbleodeBDBYSo918SfnE29QJ0EjhNGvkSLvpTAa+GCyxMqQ65VdmRGnqN402pmA4YWLygg&#10;CrwBDaJnluh5p8nfBkmLHEzGNc2JY3q2VrUE2B6+6LjkSD8pVF6S5cRwQkuPoeZ5lrTkrMVsep4L&#10;Ao3CEvvCi6KXut2tYoDdvIQuUFsKtfKqWecMhczL9yyFpQgXaSm+tKmsa5bGMRDZUq/mNGGqN09q&#10;VVGjqyEHIhvEllMYQ9e2bgDt9c22VTO6PFZl0iR3ldX0dd0oCVrBVOWuhuyZl01XuchKLg6NLIdR&#10;6Z5V+VZJSjWopSlP1rBQiyY/58ozoGU857ASxo2QlbEU8EIh+WsQxG4Xk7sJIgGGwgG7biEIakpT&#10;wnJt11Trp2U5TuT6ODiYh9YI+65vup6ihBW6sIbKNfaOJfQLU2IL0GgueuAeoT1wB3xXnMiBO7CG&#10;uk4/7kCx1v2iK1Jn/zLyc1n8gpToz6jINO1I2hjLCmxzn1FWCD6LDwXQIbZD34m+LKEs+AV6eTts&#10;ZG5nlPXKifxzXXmnmGaUFXgKVbcao9uaGIzR8caoWU1Xcs9gh2GLxUdooMCMKG/3bgMFxTTJwLWR&#10;2O/NLdsMvCi4g1x+6LtR68CFYWA5GsztVrV15o/z3wZufXOO3ha3okfMLfDA+nALimluvVvAVlsQ&#10;nhKMAGQQVTvWiLlgowK9XW/dQiu00Y61OyXPBrugPOqBaMOOCnZgN3dUG6IphwcX/buNGLqvJT9b&#10;NDzNZCxmU0U3/1X3XxA36ENBKKYpeIEBOEEaTuaLgpbHMzC0ouCAG+mGjo7iOJbr2AMDh5gGxivT&#10;22IaWwzsomhPioFBPwZCMc3AjzVLF3kJRz/HsjAwW38TDZ4PwcOd8AhERMzQ13bQ8Wx3YCEs2kNk&#10;sR8Lu1Ddk2IhHNj2sYNQTLPwrMRjMd7A4ZxgdYanvTF7mDu6RUMvsG37hju6TUPbiiBiObijAw37&#10;0VDGCDa+5W1B/0fmjkIUpA8NoZimoSLNA2Itnh+1gUw38vDgbMf2YawFzlNlHNOB37AFHEyfDA/1&#10;cUDlifNT4xwcffXhHBbTnFOHZcdxLrQjez/ussM52/nSh3FDfPMbjm9G0id6cpzrlxfiQTHNOWWH&#10;HsA5N2iPwA/u8fzQs7otngtpIcN53bDF6xtokT7Tk+Ncv1QTyGVqOfcZds4+tKHzg8Brs06cYT83&#10;JGzdm7C1FdyU2Q9PjnNdisoHOGR7wVfE3RyUX0FmbNXwWOb9/vTD6uw3+eTkA2cn55uHL2jcMJEt&#10;ir3gCmlW0KBOAkbFqGzATVZjlwwGR30WeK+QmWJ5kJsiPYZNMpjluCGe9MktXxj4zr2mcCczUkVk&#10;2hN4mZy0k0aymyI4nbVzvpWIspfLuDXp+4kRS0jZnxj1PwuK+dybPL7HtYv3upyJbtZBvdqReUvL&#10;NWR8b019e5ZLYFASBnMqinwnvE3gUwp8TZo5gyxw+CwiJ2nOBcWjYHxW8EUzl6UgQTypT8kffMng&#10;A41fiUpSPtvrcqpARSEFfVEzQqdQn1jej/JomcuOBMdvL6RARyIv8G1L5eUCpuALAXkUvwGeHXqR&#10;5+u8DssJ/EBB844sxHuQ1yXa3o6o/XSAz0TU5msFeXgpP9iQuw39cQl+EbJ9L0ttPoF5/h8AAAD/&#10;/wMAUEsDBAoAAAAAAAAAIQA/RESPPHkAADx5AAAUAAAAZHJzL21lZGlhL2ltYWdlMS5wbmeJUE5H&#10;DQoaCgAAAA1JSERSAAAAxAAAAE0IAgAAAHZ7XCwAAAAJcEhZcwAACxMAAAsTAQCanBgAAAlv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4bXBNTT0iaHR0cDovL25zLmFkb2JlLmNv&#10;bS94YXAvMS4wL21tLyIgeG1sbnM6c3RFdnQ9Imh0dHA6Ly9ucy5hZG9iZS5jb20veGFwLzEuMC9z&#10;VHlwZS9SZXNvdXJjZUV2ZW50IyIgeG1sbnM6c3RSZWY9Imh0dHA6Ly9ucy5hZG9iZS5jb20veGFw&#10;LzEuMC9zVHlwZS9SZXNvdXJjZVJlZiMiIHhtbG5zOnBob3Rvc2hvcD0iaHR0cDovL25zLmFkb2Jl&#10;LmNvbS9waG90b3Nob3AvMS4wLyIgeG1wOkNyZWF0b3JUb29sPSJBZG9iZSBQaG90b3Nob3AgQ0Mg&#10;MjAxOCAoV2luZG93cykiIHhtcDpDcmVhdGVEYXRlPSIyMDIxLTA5LTA4VDE0OjQ3OjM2KzAxOjAw&#10;IiB4bXA6TWV0YWRhdGFEYXRlPSIyMDIxLTA5LTA4VDE0OjQ3OjUwKzAxOjAwIiB4bXA6TW9kaWZ5&#10;RGF0ZT0iMjAyMS0wOS0wOFQxNDo0Nzo1MCswMTowMCIgZGM6Zm9ybWF0PSJpbWFnZS9wbmciIHht&#10;cE1NOkluc3RhbmNlSUQ9InhtcC5paWQ6NTcxYzBhYzctNTYwYy04OTQ2LThmYzAtYzE5MTE2OGM3&#10;NjdkIiB4bXBNTTpEb2N1bWVudElEPSJhZG9iZTpkb2NpZDpwaG90b3Nob3A6YmUyM2VkNTQtMDk2&#10;Zi1lYzRlLWIyMzktODBjYjE4NjgxNDYxIiB4bXBNTTpPcmlnaW5hbERvY3VtZW50SUQ9InhtcC5k&#10;aWQ6ZTFiMDkxMTUtNDA2NC0xNTQxLTgwYTQtYTEwYmNhNjUwYzU2IiBwaG90b3Nob3A6Q29sb3JN&#10;b2RlPSIzIj4gPHhtcE1NOkhpc3Rvcnk+IDxyZGY6U2VxPiA8cmRmOmxpIHN0RXZ0OmFjdGlvbj0i&#10;Y3JlYXRlZCIgc3RFdnQ6aW5zdGFuY2VJRD0ieG1wLmlpZDplMWIwOTExNS00MDY0LTE1NDEtODBh&#10;NC1hMTBiY2E2NTBjNTYiIHN0RXZ0OndoZW49IjIwMjEtMDktMDhUMTQ6NDc6MzYrMDE6MDAiIHN0&#10;RXZ0OnNvZnR3YXJlQWdlbnQ9IkFkb2JlIFBob3Rvc2hvcCBDQyAyMDE4IChXaW5kb3dzKSIvPiA8&#10;cmRmOmxpIHN0RXZ0OmFjdGlvbj0ic2F2ZWQiIHN0RXZ0Omluc3RhbmNlSUQ9InhtcC5paWQ6MDc5&#10;OWZkNzMtYjJlNS1lMDRjLTliYzEtZGUwMGY0MmE2OTZlIiBzdEV2dDp3aGVuPSIyMDIxLTA5LTA4&#10;VDE0OjQ3OjUwKzAxOjAwIiBzdEV2dDpzb2Z0d2FyZUFnZW50PSJBZG9iZSBQaG90b3Nob3AgQ0Mg&#10;MjAxOCAoV2luZG93cykiIHN0RXZ0OmNoYW5nZWQ9Ii8iLz4gPHJkZjpsaSBzdEV2dDphY3Rpb249&#10;ImNvbnZlcnRlZCIgc3RFdnQ6cGFyYW1ldGVycz0iZnJvbSBhcHBsaWNhdGlvbi92bmQuYWRvYmUu&#10;cGhvdG9zaG9wIHRvIGltYWdlL3BuZyIvPiA8cmRmOmxpIHN0RXZ0OmFjdGlvbj0iZGVyaXZlZCIg&#10;c3RFdnQ6cGFyYW1ldGVycz0iY29udmVydGVkIGZyb20gYXBwbGljYXRpb24vdm5kLmFkb2JlLnBo&#10;b3Rvc2hvcCB0byBpbWFnZS9wbmciLz4gPHJkZjpsaSBzdEV2dDphY3Rpb249InNhdmVkIiBzdEV2&#10;dDppbnN0YW5jZUlEPSJ4bXAuaWlkOjU3MWMwYWM3LTU2MGMtODk0Ni04ZmMwLWMxOTExNjhjNzY3&#10;ZCIgc3RFdnQ6d2hlbj0iMjAyMS0wOS0wOFQxNDo0Nzo1MCswMTowMCIgc3RFdnQ6c29mdHdhcmVB&#10;Z2VudD0iQWRvYmUgUGhvdG9zaG9wIENDIDIwMTggKFdpbmRvd3MpIiBzdEV2dDpjaGFuZ2VkPSIv&#10;Ii8+IDwvcmRmOlNlcT4gPC94bXBNTTpIaXN0b3J5PiA8eG1wTU06RGVyaXZlZEZyb20gc3RSZWY6&#10;aW5zdGFuY2VJRD0ieG1wLmlpZDowNzk5ZmQ3My1iMmU1LWUwNGMtOWJjMS1kZTAwZjQyYTY5NmUi&#10;IHN0UmVmOmRvY3VtZW50SUQ9InhtcC5kaWQ6ZTFiMDkxMTUtNDA2NC0xNTQxLTgwYTQtYTEwYmNh&#10;NjUwYzU2IiBzdFJlZjpvcmlnaW5hbERvY3VtZW50SUQ9InhtcC5kaWQ6ZTFiMDkxMTUtNDA2NC0x&#10;NTQxLTgwYTQtYTEwYmNhNjUwYzU2Ii8+IDxwaG90b3Nob3A6RG9jdW1lbnRBbmNlc3RvcnM+IDxy&#10;ZGY6QmFnPiA8cmRmOmxpPmFkb2JlOmRvY2lkOnBob3Rvc2hvcDo4MDQ0ODBjMy1lMjVhLTQ2NGEt&#10;ODE0MC00ODViYzNiZGI5YWY8L3JkZjpsaT4gPHJkZjpsaT54bXAuZGlkOmE3ZjFmZTk2LWY2MjMt&#10;YzE0OS05ODNkLWU3NTJiNzMxMDQ5NzwvcmRmOmxpPiA8L3JkZjpCYWc+IDwvcGhvdG9zaG9wOkRv&#10;Y3VtZW50QW5jZXN0b3JzPiA8L3JkZjpEZXNjcmlwdGlvbj4gPC9yZGY6UkRGPiA8L3g6eG1wbWV0&#10;YT4gPD94cGFja2V0IGVuZD0iciI/PjxoXgEAAG9zSURBVHiczP1nrKRpdh4InnPe93Ph48b1Pr2r&#10;zPKuq7q7qi3bsdnNJtn0FJ1GBhQGGgm7WuxgAe2P/bVY7Kx2MbuL0YKaAaWRGZJi03ezXVVXl6/K&#10;zEqf17vwEZ//XnP2R9ysLkrUjjBYTNdB4uLGzcA18T1x3uc85znnw9V//o/Bp7Q3jsZh3Xejnc3S&#10;8koSJnz1thmFdpxRxQe27DkALCsVWSkxga0G7JVZeI3VeTEjOq/fdNOcqy25Px782euwPwQGAATA&#10;h6488a//r//drY14v+rllag04++a3p+NN24baGR7vVvbp2cWnzzzeG7Nd699r397i6Ou7vZtL0YC&#10;QEBjQSAIZBSi4lHFR9dhKc30XGV1obq2JtLs6PbtKIuWT66Q8Q+v3xNRD2amaHvXhAW6rtWKmRER&#10;AETFVwtz4AecZ36tbtlYZgAAIXzf8d1qZWn1scrUd//Vn+//83/PRcbAAAz/ywPf/4Sw/qVP/fJa&#10;6+FOJ/d8aUy+37372jsvyYr3/DNfmy81pSseuzDLFX9ju+dY+4ff+av11XlhvBeeffilV17pJ+PL&#10;Dz39+muv/dLXvrC53xul2c995fGTq/U4zvOC+73YEZRn+vq1w6Nu3G1HzAZQzM9XATHLtYqyej04&#10;6MbW6nGv+9xT5zNI39p4Z5bWDDizc/W0UHfv3Hri3Lk4V9bafj37H976/aKMv/Pzv9w6fe5GPn5p&#10;vBFHR6M7N2F/33qoXYvGAy6h5ypS6HiuVxazv/W1WqUmTJK8tyWbJTFfGx/07Wv3bRJjYZgtM4Dn&#10;ICF5LjnE2qAgEHKClVyK0kwAieZ+XLyzGf3B6zBKARiAJi9itzNYcOeEN3WvOBq5w7nF5ruj20MT&#10;jTQ7vaN0d0CWTqyc0rbYD7vJXpujkS00RwUYLRxCw2DYWkYk8iUSAjAwoOfVp6dK9UZv866+cRMD&#10;t1QruxSE3bEgoMNDHcacFGw0EVitWSlgS1LILBd5LsPYxgnGI4gTjGMurDJcWOtI2ie+/Ngj5YfX&#10;w1sbepTwMSbwPwGX/0w8EQOsLp29cOohaTHPcmL75p1XXWIDKIQ73Vwc9VNXm2rZ6bUP80yvnVr7&#10;+hefu3RmaeNe58Lp9V/9hU/+2Z9/796926cWT197b29pcfrkiaYUeP1GGx159Z2D0SCVgoQUP3jl&#10;ZncQb+7sdQbD6WZTa05zff/GVvvo0Mfg1va9C6dOEPNr7731w3vvVbUFN/v9P//9QoenTi2OuvFO&#10;bzBuD8pcODq7+eff/OUv/uypysp+V5fy0iyVNm5e52KMkIo4oRTQABSJLEIAz1FW/PP/+p9JEOWA&#10;bt5+b/ZAxcoUDuO9fS4UMwMRCCJXooDjlxURQQATMYDnaIJK1cnf3gv/5Jp6ZxeM/evvSGBW33rj&#10;+3/58p9/70/+jXFN69Fzb6ftI52ijZP2IOcsGh9R4Oyl0f2b79L+vhqHnBScFsIVIAkkgbaTq4mu&#10;I1wJ0gHHo0SZlr80u7R/e7+4feBXm4NoFB8eyCSBTlv3xwRoYsXGgLGQFJxrLiwzmrRQ/YHNcsy0&#10;HUYcZRymQinSuhA6txlnPDBpZWV6+uHV/Du3kzx98Bf9/0hR76MNP/Dw+IsIBCB/6Wu/9ZPPfamI&#10;jMrNzs5+Nkpz1Q/cwJPu02cea3cPtns7jWazUfYdl9curF0+v1ytefMr9f44OnN6znHErRsbs6Wl&#10;+bmpCxcWgaEcuECkM71zv3/UjaUUjiMOd4fL8zWBujsc7ndvB15rc/sgkL5K093+7jiMM4xXV+fz&#10;fHivvX8/7W0cvtlLN3fjfoeytzau5gk0GlMv3fijV175w4Oa4pONM48/fakyfT7h6o6ynfj6+K6G&#10;kT1MkAUIQshRJ2gUMFtjxBO//bcWS82dtJ962ca3X82u3/O1snkCZpJdGAUBIiCABQBwgjJbBouQ&#10;a8qVU+gsp/EfvGI3usD/qZfbaBVZkz3++c+4Z05dz/uJSoVOTZxEYShzfXTUHezuybBnOn1IMsi0&#10;NSyqPjVr6Lkmyo22bJECT1Qr6LsQGDJF6thkFKdvb9uthBxwHCWGo2KzbaKUGQEMGYuSbKrAWhNr&#10;O85tVpgwh8yAMjbLAQUggGVki2BdlWMWFyCElYZy2ahs/sXrECb/ebnnR0j6j/KY/OrnfvGnP/dL&#10;435xZ3skq56o1fd6B45Vo3ig2Va8qXFedOODuaXZPNFPPXdJ1MpZbqo+JZltNqoHu+MszE+srly6&#10;uNpqlb2qu7ba9F1aXK795TfvVcvuynLt8DAMfKd9FC4sNq88vLq/m2tNC7MLaQLbRxuuUzl7YX0v&#10;2uskg5u3333y8rODQb9ead29/tagleNSpiqhc2Jhtla6c+ft+913FUX6VDB/+uTXP/dzr8c9wFra&#10;jjpu8nZ0w6ghxCmCRTagctAaCs2FQgui8fUXCNylYGbXyUKj0rfvQxiRQzo1zMCABBYRQDpCSras&#10;0oxc3xrDShFKyEzy/et88/B/7vVGADj34vPF+ty+SYyxEEdZmuRx7ORGhin2RxAOOSsgKqxl8lxv&#10;eenv/dY/unTpsY5SYThGR7IrZathy7Xa+XVu1bNC8hFlr+xMV5tOHZWJOFI2zkxu0DBrrlQa2tat&#10;ljoynGToCcgtaIva2FxzYbhQoDSnhVVKCAJJZLW1kEtZnW2xX84P2urmHh8j5D9IOR/859Wba1Yj&#10;MwAYAAQibFac9SW5NOuvL37lt3+1ND175+6uJ6QnBBrutXvApht1NfOZ9dOK/Tu7b5xaXnns7LnZ&#10;qdLtW0eQ6d2d0cHeKPDE1mb/9p1eoxEkUQ4Ce6MiGaXNmn/rRuelVzbTRKWpvnp9Y7ZVc10xHOeN&#10;qbIQnCW8tNT0fFQ27Ax3f+PXv1Sdbrzx+rd/5ouffeGLT889s+w+XLH7IqkFBfWEi/FhsrN1S5VC&#10;XCkzMhfZfF773Is//S9vv3Yn0auyfkft3la7rCNKU6MLqzVrA8yAiBZAGXmkk+H43oXS2mOVc8PL&#10;o+StG/rePjqGlQUF4ApgiwScF8ZKIJS+r5PUWkZL6rCtbu3DMPtP56TjmByRI5NpEzMbDSg1CGsB&#10;BVi2w4FV2moNiBYQhShdPvf448+fXLjAIBoLp+/ff2+QR7nEweHu1mhQmT21Up3auXdvfGd3dfZ0&#10;6PaHt24Fq2WdKJ0aBBYSsl7+UOPRJCwboZqX3JdvvhS3twBYlCQjWmWEL9myNRYAyEglIgfYVnyU&#10;OecFazO24sTPffbdb7wBSj1AEv9Hpx0B4N/6ym/+zs/+UtQb3gvH/+q9b17P9x564rHpSyeCWsUi&#10;K6sG0pN+WP3y+rinBwkfvnRH+BjnrKwGpGqt9c7my1E6WFk92aj7ySjtt0Nb0/fuHY3j4tKFZwkh&#10;K/TW/mih5iWhGYWqXnJH4+yllzbrrfJolLW7yVStaZn3DkLhyVs3j86emT19avZgf/zQxXltTr75&#10;5i2Tqb/1U089NF0pVeuDeNT2O5tq6+u/9su/3997+bX/t75zHSKwRovF6sKZiw8X1f7R4fBOMtoJ&#10;L6jWUad9+qlTL13LvalmNtwHh7AwYK21zNIhIBQMxkgAyJjuZQdzTu3ja4+PPrpxcO+POFTgCUYp&#10;XAdMZnIryp4IfJ2mlgGtNEcDs9WFQY6W+T+j3kEittavBRI0swGyBKyVZraAgGiBLRbWZgY812k1&#10;X/zU584sXYyV2Ug6fTU6efLRjNMSYfXSx8Cqb/fv3M8HaW+8GEa2GHfu3fR0jh5gIM0wRwLyHD7Q&#10;+/HoZz/xOccxv/uN/z4Ph9CSqBRraw2jZq0UOkSSAAAsI7JGSeiSzQT0Du7LlQtT3vRU7dlHRt99&#10;A9h+4F3x16I1f/qnf+kX+4U7bM58t8WN5778KcpSHd/WaZZ3c2sssIcg4j0C/8RUpTpXu3DmKf/2&#10;pe///re9cO/Ji4/UZ+qjrL24Un/4qfM7N9onFqqZxbOXF7//5suBKHeOQmaYnQpKrvjOt199/OGz&#10;1WpN5fp3f/eVpbW5ziBrSGELs78xsJqrU0G57J46MdWouZ4vi1w36v7e9nBlcbGzM7xOeNgB6Iy8&#10;mi+DUtCRg5nD01eeCO3WW2+86fqu9WoK9f6tO7/52b/75d/+2De/f3Nhrv6x7kI01bp1Y3OUpYoK&#10;Fi6Wy0JrVpqVBmDOM/QcQF9c+fWfaRL76KU2RqDqdGvnzm0zHKPjgNcQVUABYB0TKT1KTS/W7Ugd&#10;DPhOF2L11xPS+5//DYUPMTDw7Kef8ZdmerawXPAwQZ3lUQTATlFwlplUGYVTDz/6y7/8W+cWzg21&#10;enV0t6dDB8Rm3nk53s5UlOmkYDHnTVXAPWgfbPzRXw1VH3a7yAAL9WD9JBwA3FP2wIKV9anlk2sX&#10;f3D1e9e2rmkxdubQrTiAgAxYWI5zBARtQVkAQEKQSBIEGiQt5qccUYSO98lLz//y+rOvv3Mz0+Hk&#10;UMNjCjnJS5REwzsbW5e+8qlvudGwWVjuX08P7o/bybiXDztF2DZZbPI402mk8y2TtlX3er4jpt2T&#10;zz++fPZU3alOaer1jw7aez/54mfub4+LJD5zanZhqfapzz/WPxoFstzpxDv7w8yAE9S2j/LeKOuF&#10;+ekT03mi0lTVS9Iru9MzlaPDMIryudlqKXDvb/bTSDmS7t3rKcu7R1G17CS5OerH7XYcjbO6U5qv&#10;rC4NFO7Fd//8ne3Xv6eFdhaEkBB08v/t1//uul/3Zuu56258b6Nb2O1lenV0d2q1OSzSYLGpCoYo&#10;QwEohS0mBNwK/vmfAFTAkDF0TbEc1K+Hh2IcmaGBEAmsHSd6o283B3wwtp2YewmMJucafwA3H0TV&#10;B8GECCgBJYBBrH/84ebKwr4qwOSYxmE41kXqpjEWymYFuG7z3MW//Yv/wPUrd9POtXQv1NGByWLW&#10;h8nYaIXCOsB7eYQIRM760uru1q7eGpkssamB5jy0y+v2bNmUEz7SrXxp+WI8dDUUhwfbTD4X2iPI&#10;4xwS3ViYU0kBRQ4AYO1EhyJPoAMoBBBmgazOzthg7tfnnns0m3rk4ct//PJLbC2Axb/+pzLYQ2Fn&#10;vvRkEgw3kt2Ngxv9vY3Ovfthpz0YDuNxGPaG4aBn8jQfjt08dWWOUg1Nv2/6wWJj9eLF06Xq7dev&#10;vfjYc+urq0eHISfx8trs+Ydmp2dqHnhxVIS53j0Kc0DryFGmtTZJmC/PV1xXNKZKjz286Jfcet3T&#10;yrTbUZpqv+xs3OsLgkzbuxsDDVCpeuNxfutWN8lVnGitrdL2cKPv5DznyzWnmqaleAGbT9Wpnzjb&#10;2cXayWKgq83pXmTd9mi8N9r1Qrb5NFIxGi4++eQwTg0bEprYgrHMzIDC+flPAeuq8ErkVskVSAUV&#10;vR/eKt7eoGGh9tvcTTjVfxMr+hulF/zrD4gRmdAAwsLs8pc+Xm1OtQ1T3Df5OBmnmBVOFPEwtgan&#10;Fs/9zq/8gy3Vv5UevT4+GOdxAqnOw9RmPB6pJEpd6rM6yMd9FplJfBS/ceaTF1bPvn1/h4qGZ6qz&#10;2ZRJwvvtV/WcAQnjLV0PVqTyPvLwC+dWH4naeZSqwgxodu5Tn/n63uF+0e1wrqEwyEy+Qy6htkaR&#10;pcZysHJu7fHPLz/7yLik2+P63GKpsfSlL3/1rVv3smgEwCAQAIDos7/9S5//nd/Y9cN3+/d23742&#10;2N/S47aIxnIwdgah0x85w7GTJWY8gnYnGw57na6KxlonGaeRhJu6W1lpXH7h+YeWV+/f7w/GxbNP&#10;ndjYHi4s1N997fY7b+7vHyXtXtKo+dPNYG9/uDRbqaB98onl2/d6jUbp0YcXO914Z2cwHOUFM5KY&#10;aQV+2W01S/c2B0B4cBhtb/UEQFbwaJRGg/jUiSkE9CSppEgeWjCPAVT9mfKJGzdu7Lz2Zro1DA+H&#10;f/T9b3/zxnsvXHhK7I23Y13s9j+3OP/52syz1Li8fObJExc23749LBRDQWCALTBK1xX1X/y0L3Bb&#10;qzLBotusypJw6Pa3Xja7wwADAwXz36gC44OE9B+UOf/R807OnfjC0+c/+9GPfPHzjz7ykUV/ZsHg&#10;7Z1btenSfGmuH4awf6jGqTu18Nu/9PfbpHeL7j3VM0YZ1pK1HUXNoInAYfsQ8hA5QhQkaGTDnjHn&#10;R9UXLj7zySvPX335arc37I/2hYLUJFQtcT9qOmuqGNzc/O4w7AzCQZpFYz+USyDmmrX6goC0d/f+&#10;sRTkCPAEuUKPC913z1Qe+cc/9Q8e906ujeXmDzciRlMJnn7m4ZXWwvrJS7UnH7n8Mz956bnH0Q/a&#10;cfxb//X/fresfhjthXt741HXzVPqhJRZzoyOEh2nNoxtnHGUkraorUgNDGOVQYGItXJk+rtFt+Tb&#10;2vL0we345tZAMoSZ0ona3o07g6Ja88NRNj9XOrE6dfn87Be+cPHFT55cXmoM+vFTz6xVqy4I8Vff&#10;uuMF3micV2vu+dMtVZjxOGs1vUEnOX2mNer1Njc28sIhEhdPT8/P1/xAHrbjKCr8J4LvRd9fPLUU&#10;bLszqnmw0w97O0SWrR73jy4sP7Qys7BTwXDWvdvfGSTDjopoZfahsw+tnb74F3ff1JhjHiMBErJw&#10;pNON7UKTOB0Y3VeeQ1O+77mnl/Mf3k15/AGAHKOHJ1QBHoiTQgAzWAZCsIwAAlhPah6k1see/O3/&#10;6u+fO32+5ZVe7x+2cxWgrJeqZ05fnBZidmG5UXE3v/l6u1762U99hUr+9fHdjkmKJIIogixhRx7t&#10;7aejYdoJWeflxSlmDVqXZrEig67ZO3Ra02VMBqrpTWnaNmpnhMl0ZW14FAqvOtWc2zh4SRft+7tb&#10;KKpscjHb+IWvfO1nv/pL/+L3/vC9d8Pg0fONxRkAiFSox32UaPsFbA6X1mqlCClqByVZFGlGpcWZ&#10;Svt+d7c33na5/slHoYQt5/zjP/HZ7Z3NHS97a7yf7eyOt9uOTmgY28QAglUKkYmQAYCZC1OolDIF&#10;DJZQ5kkeDzppWJqqh1ON79gs1uGVT1zJR0e90agZlL77vc2F+fKVS3M3bx5GYbp/VPzCLzz2F396&#10;bbbpbe21x6FuTntvvLmTJ3puujxKerYNXqnk+M5BJy4Kk0V5sFRfP9n0fOdnfvljG/f2sVbt3OqQ&#10;teVpk7R5/yicDpzH4zjm9YVhXK00tyvTX3vxN77zzsy7t/8EOUew//Yb/+7sqYea0tENd0tXf7B3&#10;7xfPn///vPz9Ty82u3ttFUWq4gJXSWlMDZAQjZ//gqZcCGVA9Nl61qRs87Inx1mytcfI9EAlAkJG&#10;4Z1cpfnW6lOPrD1xhc6vPfpLXxJnV8LXbngMGgGAGRGAql7jK/+bf/Cx/+JXwkA+Nr1Wc4P/ZvvV&#10;IxMR67t5v2+zAXBXqcHR3t7G/fPPP3fliU9tJe2OiUbZqOgM0nA8PuimO0ciKfQ4EhU/B+U4whgs&#10;Cg6U+/XzL7x17171fvbslacq1l595879zr4uehb0yZVH0rg4t/zIaNgZhHctawCSblA5c/Yf/vpv&#10;/czP/3IqxMlz5+YfvvL8Fz7z4qc+8+zHXvjUC5+2rcrMmZNXPvrcjZffdP1Zv7y4u6D/4ParznTr&#10;5hv3kq3k3mF06GV36Ggj3d/q7u4N248tnxVVr1+EnTSaZz/MVG4Rx0MdZjbJIM6g0FBoUAYssLbA&#10;DMYCWqsVG0tamzyPkXzP076zaSJF/LFHLr/xg5uvfvt7h93DSxdONRrlq2/vG6D7+zvZyFx7e//p&#10;p9aGRVGpeY88uv7O2xvff+kNh/1Go5pEtlYLZqaCoOLGsfriT5zb3uxnmZqZLrGFqWrgBD7k+dbO&#10;4Nq9KE65VvFirZrgB7RQOqCNjVHmOu2D6KHzj3hU2z68CVgcjvY67fxEY2290ertpxukfubUQwc7&#10;7f/u2vdv3L0lAmzOlHTFk83ZUnlBckmCzSCObblkhFGQ7qP1UWCdokGXwFpGCaAA4dTS7LMPv/jC&#10;C+cfeiSxWkghUIYmNVaf1fnLMd/6l38ERTYplbyF5X/8T/9pcmVtN92NrR0V/IOjm0cqXHDIBW8r&#10;61uVKpcsajlMy49c+JlP/8LV8YEFFak8bR+NOx0bZ3IUMSBW6tZz8zwtV+vZUS+YXag1GtznKduY&#10;PqzmW/buUTJj4QuffPHNnTubcdupTPX745nWYhi1O8NdtJoBPv7xT//UL/7y7snpc0sLh9Z8t3Nr&#10;2q0mZTgwRcl6ADCy6cKFx1eDaqaL8O/9nbt/dO2bf/Wd4Xv9LibLXzq/enZ1NjQqoNtif8Pr5Wk2&#10;XapenjoZOKWc7amqN+O3cF48dOphsOqos/Pm1Tfbr7+hR32Mc3YESLSmQEkgBQUShUQgkykGlJhK&#10;MehonNLgTjdv43aA+OwvPft/f/XP/DFsHvaF5233dp+4cmkQSmCeX5keRSrV+fzKdJ4bRvPO/Tc3&#10;jra/9OyLzz+5uLDc/Nf//k0Q/vra9F9+9/76arMSOO1OeLoW3Lrd3tgLX3r9TzbTOyWv+czyi2dm&#10;ZsMSbY1N1j5q5ypCzPuxi9DvZxdPP3fYP7qz9cdA/J23/12zvvyUevbM8tSbYfzqbvdSY+HPXnt9&#10;dmEmDWNTUOEW8ydXznorT8xN4drv/ROjEkJfVn0MyhUUBiDb29z7h79bTdQYUSwtPvcrXzn/8ecd&#10;T45NrkARQGwVAFkS8zIw1koo9o+O3vhn/9rc2l49e+nL/7v/clyHIxUOrYrZnpF+W4cDyyUsXHKi&#10;JOLMuM3Gsjsz1INPVU4WwtnO+7HVW9s3o3HfTxOZG12rlaeaeZ43W9N5nLVmZ8a9njXoeWVI7BdW&#10;H9/rjir72dT0tKP1xVPzh6Px1XdvBvXG4e7eZz7xvAzkd9586f6Nq83FhS9//We7WlkkpVXM8Xbe&#10;lySZSZBclD4BCsQMeNGvhiqzGhtUMoP47tYddEV1drbsBAGL2KSZ0ORTs1KbCeqGOTVZxloiEJBA&#10;gQgCgIFdFARY5Gk6DtFYAiQkRCRBJAQiHn+OhIKEEIQEUhCRlBKRPJRoUWc5IrmOo42RUhDRhGJI&#10;KSb9mgnhYLYAk28JiP+Lu9H//wlpipwIuBA2zsh1EnRte19bgMCPEzP/2Y9+7u/+Lbdaik0cqjSy&#10;oIAKsB5YRFkYlVpFQHNCLc02q//wt0bfv/HZL/3UpujGatzXqpMpdPCeGRcqg9ykYDKHSLoOoiyy&#10;wCMp63P1hVf7mw6K9uFWPk4cASAIHEKBgHaq1TQIzdZMNB6X5qa8yIBxmiem3rp1dWFx/RNPn0+H&#10;8a17B6MoX7y4bpS9v7MbeFifKodUPP3pZ2HenZ1ZuJ8N+jo/Y+urwn0pDtEDBoPIYNVhFBIiAvlB&#10;eazE2ChNgkRenvNLg1KR5lUWJozrU1Ot0oyoeLHJAGykk4y1BQZAzQBg2RpEFEQCuGDjkCgFge95&#10;4XjESWEtC0JgYLYIhIjHJY1lQAbiidTCzIis2bjCcXxPZ2pS/VhjpRDHAgYwwKRvAzhRgxl+3Cg6&#10;DjHz1WcHvcgRPiCAj06Y9L73rh4pbFVPfv75T/7qL+WSRjYb27SGTga2o5PEmIS1YeWCdYg0ZxY9&#10;IL9WaX722U/cKPZ38n5f56M0gigU+Shsd4txbHTOWRb3hq4B3/fSUWzL7gut8+00HOhxpHRnf6fQ&#10;Canc+lWLkgRLz3cdD8GOBwlwAkXi1+cuzyz30t7+zsa43XtoYblRbzRnpkqu8Jt+uVZdbNYXZ+es&#10;7xVCxq6szUynHvR0GFt1BsstJY9sMtYRZLnJUyiUEESAwCbP4lxnVT8owGSsIhUtzyyUKnXF1gzD&#10;pbWFwtpCaAZbsB5ZrZgNW7aarWEEZIvGsFaTngsjKrYKsFqqCNcxRhMwAiISABASISIBIhLSxIqB&#10;SESEgIDAAILIMoO1UgrXdSxbBgYEIgKYCFyMhDDJSxMd9ccNKaGeOsnWmFwFZdepYOfOdnH1Hk7X&#10;nv3pn7p44WLPJjtWja0igBGoI1OkzD6S1pEhKKzJAEITl4TfFLWH6ye3k97VpN01obF6fHhQpHEU&#10;hrY7nPif8jSFuEiUyYo8HSUPLazPBdPdIgNQB+OhhpQllJoNVShHCIccazgdhkUBnkfIDgIV2SDW&#10;MuzlmZdRbpu2cnJ5YZRZIuz2M1UYtJDExaDIDiraoh3pODV5bJkTNefUWs3a9f5BhiaNQlbasNVK&#10;qaJgaydmEaV14AY1clpOySKx5yRWecbOLy0kaAtWinXBNmeDCAhMzIhIDKiN1hoYCBEsEEwOHVZg&#10;Hccrl0qWLShDlnGithNOYEGE7wcgEiECECIhAgAbLUgQkWVrrUVEQQ+0mPfTFOJ/bFT4sYQ0MYt8&#10;YE0+4Om11jrubGORn7x0fqFcfa8YIOCIcU2WqwhttoYZTKaiUIWh64owz5q16aA5Fel0qdLs5IPD&#10;vN01IQKqTkdlsY4SkRuyTMrY/lAWORkLtbpwAhGHFQgOslFic2bQWWRRW+bxKHKijLKMZ6atyl2/&#10;TIpVkciwAiKHZlHsjSvOXGT2DNhYY2EsK10wDI9CrW3FE8KlKBrdqJlHnDmBpAHPBnMLUzW20Ha4&#10;4CzPYtSKDFMO6HtEhHHGUhrAggmTMHed1AkWnCoCzDUaMzMLhS5ik+TWJCpHQhAC2SJbNoYZrGHQ&#10;htiC67Fly9oa4wg54Tq51ZpEUKunZgCZQp6Ux8jGkhTMjAwTeQUJJqZQy2yBUZCQDhIZa9myeMC3&#10;tDZSCj62CAHAX29G/PhC/szHfvIPXvpTHh7g0dHe7o69e+ScO8lLayMLs6LSNgnbYmC4xypUGRmF&#10;cZpEsVVFEak0L/Jx1iryoFRzprBTDO/mXWNiJ4xGgz51u06cExC5ktOELDIYq5h6QzuKBMrZcmPA&#10;tqfTecfNODXKuMIpMqYst76HSSjAQBjS3ErDlscHfTnr5oXV8agVtMDMjwcHopYSg8scp7pecmLF&#10;sSnatm9qFq1aLNXuhkctWTGsQ5VGKt8Z9UJSYCxqA4aBmZgJCRiIyVJBJFEgW5OZbK/IsbCVet2w&#10;8smZlRVfcx7wvbBjHMvWaq3BMjIIawkASaAxVltCFIjWsAEGZkGSiRSbUrOejUIoNFgAZJgwJ4QH&#10;WGBmy3x85llgQmRrlbVSSGutZUuICHKCNgRke3zSfRiQBABUrc//5qd/0Q9aGObZt+/pTto8t1YI&#10;7Ju0YLMqSr5whnk8ysbc7cV77ag3YJ2BLtIkdscjG4WDrfblyooAvpf3hirGZJynsS4yUBaZwCg2&#10;BQgEVaArZK3MhTJJhhoafjUxyiFxPR2QYMdzfC/Q1rLrsOsLZVFbEKTCsJnXa3mBOgcup7qbHt1d&#10;yheaA/Gxh89nqY5Tza6szVawJe8V+1v1RE+JwGEHobD5nehwL++9PLx3q7c1inpJOOYopTS3SQaG&#10;WVnWBqQAANLWFiqLYrAWAA3aXBVRkQBwSbhlx/NSbpLf8ErIoHMFcUpJJow5Ji1sQWvUGq1ha9EY&#10;LpTRxmiFVjFYA1Cq19GRYBm0nVRjCA+qMAZkBmuBefLYMkspEEAbxTw5iJEfUCX+QIfrf84B9L9S&#10;0LfHe4Ff/7tf+jUn8J3VKayUSvPLOUDKUEaxr0Z51osPtlV73OuOVJEjW+HKOIrdsKBu5A7H/rA4&#10;O3uyU4xHOnRRcxqrNMe8EJmCLNdphrmGogAX0WhrciQwwyiQkFilQEc2FzbNomg8juI4AlDWITEe&#10;gBBua47dMrIatWOsl7TrY88A6t3+YKnqP3nxXKNaF9bm45STIs4Lp5R1502UjndGXZODIMhYWaFG&#10;pighi5IjDbupst2hTnJWZmKissqgspwXqApSOVsw2rIqdK6kL+wwniJ/qJLdbDwoU4+LernqCQeK&#10;whaKrZ34DI9fTmPZGNYGJmR8AiltrNLWaMVGIXi1CvKxWgDH5T1PGBsATGx49sE8BgAyM7NlYEQU&#10;SMf8/Ec4AgD+kFRzFPPwZrThBcFXf+LreGrOfeZy4slYGQNwR4edfDzcPkq6UT4eYburdo90kmXD&#10;yFXAO/vCQciSs+dP5Gi28wEBsM77nV4yGMgkBQcZLFpgC+B7+fysRclhrqOMAJ1qhQALawggV6pI&#10;cxjHQlK1UkEDVgEWOh8OQWXEpvDivt/QmePFkT40qYorU+KpZx4fjfK7NztRVHSPxp7v3g27URES&#10;YTJOcRAVhg3jpfLqujcVjeJsFMVhZPIciN6/cFwY0IaVRiRAAsuEgMzIbI1K49gkiRU0NMlB3j1Q&#10;g+20d5iNsjwGbVAIDjynXkUhUTjk+aJSQil4UuQzgLXIlqyxhVKFZm2M0SiEUy1by8cdKfhRGcYM&#10;gDAZmDlOVse/Jjx4wrEkYB/kIobjHPVhSE5k03hLjW/Fu8vzlx998afq505QkTmoDWeJTgFQ5RYE&#10;BLWS9iX4Tqnk8l6bhiOnUWdlOVbr8yt7aX9b52PDJlFoUOa6qFRUUALPRymNNrYx/dknXiyVp3SY&#10;QpqbOGtOtZQ1hzqKTGYFkkMs/TgMpSS/XEeFJDwWEgRZQZHuVPtQD924e4AdOeM0T80vb95ot3dH&#10;o27MaeE2y39w9eq7g54QQgSO5wiXnFCpjO1BFiqrCTBJErZg8+L92odwwlQm3TMLwIBorBUCGSyg&#10;FXlRdrxEZwSWtRnEYZzFqVXGWpyIjo7MtQIiQLJaa8uyUiYpcVLsMYOxbBkskGFrDFtdsJUlH4WY&#10;1DPAMHEXHhdnH8AEAVoLSMjMRIRAAHBc5h3/2gzAxxnsQ5CcSHR7I5N21bhT6I+uPu5Xy1G7VzVJ&#10;oiOJwEI0p2pBOaBAkudxpToax9YPWLNKTDpmkPXm1OpekTCgGCfj7pBSQwqePHX5Jz/+ZV2vi2qJ&#10;CyO6g++8/VLW77FFLphjPTM1b4ABrDWq6HQaUy0HqNlshL1eMUpUTsUoA3agWrfkgMuqf+gMM8wD&#10;O04/8/QLVGirbaGMsAakXT415Xm+NRTkNF2qV4ISlQLF4CFaNPsmrtSrxqTVoISIbBkQEdAag1Kg&#10;IPQkuhKkcGtVYquVNoViYzjX082Zwtpioj670in5YBQzg+eB7xERKMMMoBRaRmbLVpYDQGQGsMyW&#10;mSQzARIBWmvAGIMgfRffB8aDOC7y4TgFERJbS0iCJAISIQmyx9kJmPk4IX0IctIk5DDsN1TtOlJQ&#10;dAMxNS1qR7ffKTyXZ+rk1ThP8zRzhO/IErkeJ7nr+OwLa2SzVnto+VyvPdTCyRULYJUnajRyFFuL&#10;JqiwdCqzM/l+LjyvaHfcNK6unh7130Nl2NLS9OJsUHvCLL12dCMLCzDW5vl4bCq1etHtULkCUPiN&#10;hudgnBUsnXyW0jD3oiBXg6lG1TIQgdb21OX5w3TgFfl64eXs5+POyDIIe3JhaVRkATnKKpslmWDH&#10;85J+H44TEjKzcFwRuISIQYCBx2xRSOkTEqo8D6SjM2WZNbNiFCDQcdkakxcIyGzBGp1ZQoHGIiFo&#10;RmDDFh0XPI8KBcaAsUhMJHzh5rYQiGDZWOOW/Dwr2FoU4gFzAhTIk+4mIgASICMjEJEkgYRoj8s+&#10;wAkTf3AW4odDG5Bpd1Sf6+uGn5jhjbi4OHfmXe+1o629JhpnXrIUaHkUJm69OjVXGbx3yLkropTy&#10;IuwdXLzwbOOxFwci0WyVCossRRRIFnV6/e03rrkSirjcnOacdJqqUT54b8MOmYTA8Tgam/thu1P0&#10;LWvXdaULSckpu27RHeJUDZUSGtT+njWGXIEysNaY2C42F7k2vdKaSlKTp6rsipUzM628zlKeWZqp&#10;J81+Hty4ff/Sc5fWalM3k4GL7ghymBRJZjK8i7YwBCQCnwWxMBaQgYmldNBo7XguAgvpaIvg+RZx&#10;Qn4dr2RYCaOV0sJaEgKURhTAhhGMYgIEYyUQsyLHBUcAABgGMGBJFQokwMQ1DIAkyHNQmUl35IFc&#10;hMB8nJ40FjonZiKWjgOAxjIcK+N2QrMeNFI+FEgCAOE/eZoD9OuNmvRKJH0honyU3LxnSwGyksCe&#10;51bKgVbKLXthp+toi+OxTTI1Dt9578bqxbPah428C6hZp3maOoZR5aQLsFrGIXT7ApjHERDYkcLN&#10;EEBCljYvn4NWqWviwpo0jkrTzXJQdlynOj3tklxbWDt696YZJnKuRhIFk9SuOYhPtNaef/wZynUc&#10;5tk4P+xur11aY4OsmRnadztpEj+5slRfmY73Dp1mY6gTAJuzYSI9SgSQEAAAJKWsVKESgASUUihy&#10;retKRxNIVwIzWMA4m59d9CoVgyCRCJmB0WjOC0QUzKjNpCJDy2AYGQgIAASRcF1mFkRgGRGQSJAA&#10;sshAUiCgIJSCTFYgEQlCQiQiQBBEJBCEtAhsLZtJCwUBmRkmpx38iGZNZHT80QH54wxChiSMMc0H&#10;OvYRtVErZ87p7hjubA92uv39dnt/f29nZ9Q+6O8fScVMAiQKl0Bb4+qbRSfRkQPGMoNBY9loBcZA&#10;UdBgBFGqkzQbj8kVKFB4jI0qGQcAC90HBkZR5Hm9Uj9TWTKF1ok+M7O2fPIUqwys9bA011hQe6N8&#10;Yy/auJeHR7VA1hzyXTnoxq2F2pnHTgwGY2CjC1UOZK1kn/3Uw6WTKzt5/y+uvjYlSnVZQkApHRDC&#10;L1es7zgzLWzUqFxiV4IxyIgMjqbH1s5fmjvhoYPSRSkdIaXjzk3NxGwkUmjyEgoAKJQCY9BosBYQ&#10;rDbw4LpOKDcYy8DGWhSSiY41IWu0UXBM9JknA+9CIB0P0U++AxMSCUQkjay1NeYD9QFPOirHXOl4&#10;tuHHD6APhtSurFWbFKnpKW9Tp3UKUqNMP0oGQz+OqVXTzZZHhP1R6+HLR53M6R4iIFp2Sh4wGcKc&#10;LaLUWRL2MsoQQYLnc6E4S9FoNkxEBhGkxHIFlK6XZsJxkQ+0J4O8yIBpeWZxxq1ei0Pdzt4ubshA&#10;pu0jLLnZmGcG3v4BCHZhmD9y+vFTy6vNKb/fjovCHHTGj148BbkdR7H0/FbdP/3MWXTEBuX3DvaI&#10;dVLkZ6oze/2hKxxtlaiVfS3REXleEDBbBnFcjpdcHzMeJ6FRKAGRucgz7I+OvD23NTU0mQc0UJmU&#10;UqAwrsfIYCwyIvMxhhCPEUUAQiDChDuzBaAHzVsAYJj8XDvp04oH7mckBiAiYERGyWCAGSwCTgR6&#10;O5kJm2xxEMT2QREHH45CDgAAJPv++vqFo6NOW+uBGsauXXEcEB4nSXE48AotxykF0rSqAaAcdACo&#10;6EVlDdHGMJieK/l+y5t1Mfghxa1mKxKYpYnIhZPF1gISgbEAJFwhpls1sQ57w4acWl5ojjZiZAIA&#10;LgVDKOa5aC6v9Pv3k9v3UOWuL2WjooG0huXSYjHMX/jE86dPrvQPQ9d3o2SIbEf95PVX70y3pgbd&#10;4aXLq1rrKDeHNw4HvhrutPNhHI5HK/XmilvbK8YBOpk0ruel+bhUKefjhITrBA5bjYhxyonOo3GE&#10;DrMxBIhFBoL27m2cqddZskYQJCWSBvB9ly0bW6AjCDUAAhicXFxCEAQA/COXCSBKYJTSsWwBGcCS&#10;IJiATAjWBt5PM8xoLE0Gw/A4XU0avcwsBCGitcyWSdAxghHe3/HyYw8JRo/GXaXiIhlKkAWhReGV&#10;3GxXWQDtS9QWx+gbs5O+I5M8HxcwysJ7AxOZuH/U2zmcrbaGNvF9EczMq3biY5DTWJWVjB3yBXll&#10;Z2q+uHtbb4/HZueFyx9VYamF+o5/IJGV1Uges/3h5lWji7zM7phZa1DMRSpK8sAZNIS4fPJKSZY9&#10;h1ZX6+1urA1bi+fOL0YW/vivvv35T398ullSRe6lRdaNcj+RLFfX1sXh0MyoabfeVUkOBpA0SnTK&#10;JJRr2UFHWy2lICSqe1thu1WpNSwN8xwEowKwlhBMknHNBQBjdVZoY4zVSmhNXgDMjAILQ0Tvq9JE&#10;xMedfeSiIAQGg8IBQcAWCEmIycW3gMJ1lUqPUWeYtUVEKclYtvzXVoAgkeVJDuSJj2WSB/lB6fe/&#10;OnL+hhDuJy4nRSrABEVZd60rHKdMo/Fh/tp9RMnIyMBxYYaR3uy0WjNpJzTDBA4TtgBa1x59qLTk&#10;FpxHDD8z9+TqbjDvrMru/l5L+cGUqLe0g0sXTkd379mMdRgfbW5vH929s3U9TjvLT1+RwsbdYa7H&#10;0WjkSAOGhTZerQXWYL0sBIT3t8Ot3ouPPH/UHl1+ct2v+wahEjjhOHMD5+rOYe7o8+fWnanyARdD&#10;R4bSpBXdU+MiMzOtxaDRHFtlgQk5t6pKLhPZPBOOC2BJgCAiQhKoEFAIn3xHc64LzgsoCjRMgpxm&#10;zSPSYAWAi2jjBA2wINfzLIAAYmOJCAlRCnIluY4jHVAKrZ1MbZIrwQIBoiuF9IgZJQkkW2g2hiat&#10;PcugLSJNOr0MLIR0pUNEEyGAEJFQPLDWPTCtwIeHOwn86AWH/Fmn8vXVLzQOpNvG21Pg+By9d7+0&#10;O7TDzLqSc4OK7UhF7VC3s1al4WY8vbBmM/PYpz+yT+FYelkCz45m17JyGtLmtevjJWfh1NnxzU1p&#10;xxgIazIYjYlkvrWn076x4zzsmanayvrCEecgdCBpNB4BEmbWxArR1ePc9kOIi7X60uVTF/d7R0fD&#10;3pXHzgBR3EvYcmc83lWDCx+5srg0fTce3IjbbRP3fFOp153pRmlpMSv5CWrN2pdOT6eSKEAMkMj1&#10;WBCiFYjISEhEApGtL4ssbyqp40QLRsFcWJJOc3oqYUNAACyk0MoQkvA8BgRtCAUB0KQoc10Q5Lgu&#10;AnKST1xJRIQoQDNJIRzHYSGRgAgBTZyiIGAmC5P+7sStKYUQJCaeE2vNBxxP8P4WjeP67UMFpuDZ&#10;i54uffbUM8+kLXkjfMy2sFY6HLbjm9dxlBnPBc1uVFhlcJTgMP/Jz3z1H/3GP0xHePHpFz770FPp&#10;uP+9b/zFijv7xOknW/etTM1b13eLMOoHMHt6JX7tNs9VsjgvW052upwXYpgwMSIQYd4bzT57HiWk&#10;5M0G1cFhT2QWRkpvDS54rVVutq/t17j82Kkr33v9h+9u3Yr0+PmPPEWadabKFbc+X1985IQO9J3o&#10;8GY2BNahzSKr2jqLrDKoIjUcm2TAObBtyWBkNQO4JAQSI1uwVhsBgpCYQbiS0LJkY8yU44/GIyEB&#10;tbXaTC3MKzhWoC0YMFa6HgOwsZPRHZqY4oRAKV3fQ0CbZjjxwQkCKVGjIIGedEiUhI9MaAG1MmkO&#10;2iIfWyURUUon8HwSOHGYMPPELv7AmwIP3FAA8H4LBj4keJIOKnb0n37/Lze7Lz9TWZybf+qn0nog&#10;F/4FVOEkQm5gKwQWgJoRgTg6HK1Wpkp59eeefTZB/Kv/8Q/FQSn79s5XPraaz8Xv3dqtNyqrwfLO&#10;xqvJ9ND15/I8c3tqfH3klFpq1NEMxAzICJgdHN35q7eufOapUZTFQVBvTWV3NnUccXsYRtWV1ZnP&#10;XfhsZmhj8/7R6MhwtDx/ySMBZcwavnYcUQ/2VT/Ks9SEHtueKWxRYG4kkTZKBy4bbTQYZVIhm63Z&#10;svQkkmJgBImSRWDlhDajQAcIrM1cvxymaRXKPktlFBKxZmAiYBehYBbCNT6qJCNJiMCEiIKtQEJ0&#10;SEjJhm2eomHgyRjBpI9C5LokCYiUVh4Lx3HiPH3QVSMGkiQBQJAEAGOYCC1bKeXkOoljEQEetOYm&#10;HxjpR4sPfuwhveXZKMY0Gh9I8X+595fPNe3faX36OT73L484eHRV61F2lOh8whcRADb2D8bD9Nmn&#10;P1KSzpvv3R0mXCnVm7VGXQqYr9y5o7buvfviY1dedB957U+ugWOom3Ji1qqru/ubC4trh/GNyQ+e&#10;vMN6b9wpPvmsUCpOh1rn5VqQ6jSf8zc372kQT5x+ZjTO96Ph+acurM3NP3nxkiLYGkRdF8seHiTt&#10;7bR7pGKplOXCWmW1Bm0Kw6VyMDzqC0tOmgprLeFwnCXSr6wtMoAUAhB8QdYvGVaEaMGRYB0MVFpQ&#10;JoajcVmW+90jQCuAfIPKkZb1xLPGDklfWm2AmYgAEaUgQkcKozRog5ZRSORJWhLHT5CCBTGyklgC&#10;B4ELpYAn56OcqJaTV0Uba62RUjqO/GDK4fcBdCxq/cht8KHISwDi8//od0QivPeSzPe8E1PXv/Ot&#10;yyuXVpsLnrLu7NTZ5x8PsyLaOQQgIcuyXv/cRz+/VF8losXleqVZPnNi5eGHT//6r37t6lvXrElO&#10;rK/+1Xdf4+VyOXWmcabhVds3NuJh8uwjLyw35pSOe4PD44SOSIL8wvOvXIjLpJMRcJbe3+OkALY8&#10;zFKVLy3PJeF4u3f9kUtnf/5nv9qYn+toe73bvYfDgYlvpkeDJPIKSvIQWLExRZLbOGWT10pl1Qmx&#10;r0SUmzxjrSDJiv1+hfwsTqxRwpVIKAA8khKFRSHJEWxtP18xDZvaRmUq7g+ZLTJXvLKtlhBZsfUm&#10;zVlBggCRHNcVUgopSAidpKgtMiADTnAmBQqJlqR0UQgi4VkILBLKPM9UkSESkRTCIaRSKZgok1I6&#10;E2P4pOZHxPdVUYAHLidAfgC0Bx9/fCB6EOLcr37xjT986+y2kxvKd8ZPBvPdeHjzTvdTjz5z8sS5&#10;VnX29NRakRsu3L//q3//+ec/6mJpodRKc33x8SVwcH1ltlabmmqUfv8P/vTdd9/90udeeOPqjVc3&#10;rjfnFneHndPnrtg0Gcbh2uqJzd07t7d+iGjpWOclRCyV5yC0yAaSCETQCKbD24eoHI5SsvbUykKu&#10;chCW6qVHrjyShOlr/aO7lGyr7hTZno6L/dGZYD6/tlkUeVYk5VKZhyOKkiKJIdXcV/NBNYyTiTBN&#10;fuCOtBzH8cGRiRNdKIGONQzacmI4ViqMTC+a8xoLM3Npmg/HXRYGHRgPx1mei0qpJB2D1kfhkdSI&#10;YC16DiISSZVlwCwskxAoCIUAOakVhSRXSgmuQ4RISJKExTxN5QRGQkrhuI4rJU0OtYmeNPHEvZ+C&#10;fjQ9MMlMNGmrwAeo+I8/xOG5Sn2LvCOYrsyPh/F8Zbqf7J1w6rfv95uy9NDs2nx54etf/MJa4+xC&#10;c3lxofWpTzwZSDm9UG9HhSG8+17n4HC/OdVs1OrVoBQ4QaVZ/8tv/Nmlhx9rYH3n1t3DuF31SicX&#10;5u7uXo3TDh4PCyIiSRSV+qoTmV/95GfMoJdu5s+cffbJEw8/e+XJ/f5QCv8nf/InH3niycc/8twn&#10;n3qmB+Z7490bxWDfaGGTVOVF3NeGW4l87MKF270di7kdjzEzbJkcAYYhA187LgjQaFJ9+fzF5sx0&#10;IEV/a88OYj4a6UFmwlz1YtNJatpJ9o7McJQVsDA9a5H6aYcqWJqts0BfUalS8kp+zjYgxwBOVjkR&#10;Amut04IY4fgNQiBo4mwRQiIiCmRiIgusmdlqi9YIFtpaIV3PcdlaOG604bFU8f6kCh4nIkK0lulY&#10;Z3/QvTmWBj545P04Q6rNQafdU7vyhfOXdu/cePX27dmZZumTrWYx9e0f3BxaeWZ9/r23D32vdPHp&#10;9cKm043yQqN052qn4dDVl3eIVHfQ/cONnZ//lS9WW62x4otXzpxZOemlWaySYXZwsH8HMZs7WARo&#10;kVgGHiHkiEhCLK0+/NXP/nQgyuteY6r19IbpL4y9erW2tzF8svbIptq3sbd6vpXmOtbcg2ygop4t&#10;3LwAPQyNIUYbZxceXz/RnLs43IyRZVCv+IGQDB4pZdhgU5bAWBJiMB5V5+cTlRpba1ac0Vs3XYPV&#10;kcZcI2JsU49rDWyNSLroRKPMLbvVxlTI46LkiELpJM0PD/PhKM1yPLla8iSAtSStRQR2AkE4oeow&#10;AQARITAdE/DjS04kHaYijrU29EApKpiFmMxKWSRERGK2Dyq09xUmMYHpsTTwwILyvneAfowQ+lGI&#10;4NRitrkf7e1crp0OITuKeh4Gj7bOabfkeZX79/YcwUsLU/XpWn2hNj/XEJaHB8PvfPNqloswU/d7&#10;d85fOX/h0mlEefutja1bh7ON2vrCWtVv1qsNo8xB+6Ds1Wam59jY6dbsKEpKwZQx6stf+urXf+HX&#10;mvWG50rXF9qiyUQ4SrvtOBoX1XJ5ZWZhqunPnpi6v9enavl2enQv7+eqkGmiVCJYzGHtTGvl7PyJ&#10;2BioloNqnUq+dlCRMqAtgZFSCdsWeRsLEzgKtO8IgUz1wG01QVvK08xkhgsBrgjKXtB0iAI3ECzK&#10;NT/MYuUQBCSlYGu4FmSdUZNK063pEWiXhGVLJKXhyYClIGKwJJEEkiAhBSJN6BSSgyxELiizRZoK&#10;JARBJBzpOI4jSCDAJC0hITBoM+nS8IPZugdgQZyM1FnmB8fch6iek//kN/5xvLN39527pqh4G1Gr&#10;32qVF9tKuHHh+37gOu2Do50p78LS6anpkiPQN/Dq1S3XDUbDJBc8u7K4eG7Vd92t20dri7Mi7R5s&#10;DPIUNjc7a+vTFy88lAHfvPHW1ffecTx64rFnHn/08dWlmWbVKVdqQayJwBRq+2AUjjK/4g4jBcaW&#10;XNHtpgUU5x9ZcAwHqd0ejje4F+pUFNaI/Fx1pVmZdkSgmV/r70QmyzkngAJIsXHRIBIAGZsxEqJw&#10;Saa2KIok9HyfqISyPNuQzWB8dGjud4mIxonLQIY9rzFM20zQxGalNZ2YkaGcrQJk8CR5ztLsAkVQ&#10;NToRsdMsKVbgkEti4hARQIREgGgZLCEJBglKsSk4NSo3JB0ClMIVwkGiwPeEwIkLQBBZYESwlqUQ&#10;k1MPJn6BiUsYjx2YD8yYAPDAQP7hcDTJP3FGJ87VZy5+/HRtZXbkvvs/vTS+2c/Ho34lu7R2ynHm&#10;19Yb6KUnVpslhyhVWabi3O2OBlNVexQOV2ZPfOMb33vqySvvvne97jSmylXriGiY3Ny8sbj47EG3&#10;c+v2jShJn3zsmcevPFRt+JcvrapMC6R61YmGmTV8tDVASeWav3c4lo4oV91inPolqpYrt+/tNWer&#10;g340N12dxtJBfjjrTZ90F5emFu7GvbgYM3JkY8Wg2FpmtMyCrLWorGQ2WguBgGgcSZ4PjiTQqRUZ&#10;WF/IsuPMLS9nU1OEGN3uxIOwKl3HC4xVJIJxlNkyOMJhtMApAtgwEZUqOH4yTtEW8WBPdD3HC4JK&#10;PdO5V/aBSLouSOIJVUIiA2SJR7nVhrUigoyV55QIJaIUhFpbYCQxeTZqZQWRkBPYHFf8D040AABr&#10;LU76yccK1YenLwcAILKvf3a/6HlIr4TbXRHVHz1fO39ydHCYJ8UjD50otO20t1sLpeeef0gX+u71&#10;vY23D0cFx0mU5cOZ+SmvMrW1t7+5c9hNx7Jc7nbCWqMWVErVcnU0Gnz/tR9kJj29eu6zn3gRhOOX&#10;1ONPnAxckYyyPFG7e+PhOAtqgbKwvTuq1PxGMzg4GO3tHzpaffmnHlUWre8dRjHMlDbU4dhmL8xc&#10;cjx/qLKDfOwJca+IlCmUSk2a6ygFVaAqoNAqy7VSbPI8LYzSqC3nOagCtCY2jgBC1IAGhed4wnXl&#10;dCOPEyhUlkWe660tLoGFOIsKNuhJg5YIEJAK4hQG0SjTOXMBAlEKEiLvDkyU2jA3kXIKwki5OToZ&#10;2zCpsuuSq7WW0gUkKT3pBEgCESShEGisnZxihTJEx1YDa1jKY7v35EtEhDiZegB6wJ/eP+k+JHgS&#10;rZ/7DCe9DhUBQgYi1AnWpJlymnvd0wvL09OV0tCee+IE1wJRKv3Rn7x0c6Nfd4NWvZIXVGienqpe&#10;T7Pc2E7DvT0ePDq1qMfZn//Vq56wTz5x6cTK6RMnzn3yk0/PVpzNvc6Tn3tY+I5LtLPRT1IjJS2d&#10;mZHN0kF/HGV5q1G+cXNvYbGRpqpaKgfloFoPLJGsViKp9u34bGlh2q/lFi1gZou+yXOdYpoaVRBb&#10;laesTB7GKs/YGiIwhgUgGQuFAqXNxOyBzEZZZhbCIhokCyikI1tVBUUxGNeDqUqlWigbjceYqjo6&#10;qC2SU3UrCzPL6ShFAAHWCYQVlso+EwhENoaQWtV5R3jWKgkOGANsDWtBDglPCimFS8IhEsBGEJEg&#10;ADRWEx0v2HlfWJKSpBREaA1btgggpZiMsUwqRnyQtOBDBSb36bMOZDqKCo+7YCvoeGRbM/NXlk/c&#10;ePWa5JKN80eeWJureTbMdKjqJW97Y+tzP3FFR4rKwfWD4Q0z3ukeQDVwmSrKffLiYjiO6nVHUPmo&#10;k6ytT7suVUvOyurM2omG6Sd+YdhzRp67dH42LOO+yKsnpmvn52dPtLyysUVe5KYXp3GshMBGs7S3&#10;d6B8PHTSS/WlYZEY5ttpr4w0sJmNR8bmaFUWJZAoyHJHKaGNyDPSVmotsoIKRcaQsZLZMtCkj4qE&#10;REA0mR+RRCTQq5UwUQ2qSHSEIwDt0vRsSTgOYxIm6/PrguWw10fEubm5FAstDBgGYOFLYABj637N&#10;8dwsT3wv8FwvVykiKquIHAYEQgbDrKRwjxcHEEohJ4WdtUyERKiNkULwA7PdpPFrmYUgMfFhfkA1&#10;wA8N+wYAmRwcRf0U/cocspx290Vc1iK3e/XZ5b/afvfL/tzp5UYY+Drw0KeVFy8vgt7/vV6MIgQK&#10;lemOh4/OLw5E/eSJxde/+/KtzsbZhvfcR648+/zq6z/cK1d9Y+zp9WZQ9cbDxPaz7ta4dK41ELkh&#10;+3J2cJQN9ouhQmsZG+TUluXJc7OP23ODnfF4tzfM9bnAVVHaHuZYwsyYSGehKda8OgGWpXdPFUk6&#10;yLKC4hSVJWWZLUkHrIXCgBAMgEIiTpZCAAEpOTE+CkLT8tyBUYSgWUtGk8Rasi2UK8kJHL/cEoTI&#10;Yq5ZdYIaGSJlWuVKD3I146uhoBETTdyWiJ4gI5lIG0MopRCGmchhNgBgbYHIaI83C0jBQHg8SYD8&#10;PpIm+HCkZAABaC0baxGALeOxR3ziKP/RVMqHhHpPQpSeOgOohFciRzjVck5UF46HOkN5cH+v2I7i&#10;0fDy0+exF77yh688emJ+tDkc9qLX390fxHDl/Nx6o1xL9LgbF2M97/k//OF3Tq6vzc63CEEZKAo7&#10;NxVUSs7t/ai711lfbGQV96jELw+27iS921nvftHVkAMYCUYKAMB2kcSomnNBapJvf+svrpy7VHJc&#10;rpVU2S+RyK0qSz/RWaTTm8X4SnXxRHXe5GqgcpISsxyNZWOOl4oAIgMYy9YKEiQFWUYEJuG5LqGw&#10;giaD2ATsWo7j6MTS2umpRdeRcZyMB5Hvua4UeVp4Qhht0zTvh71cRdWpStTvCwQmIfyS0EKCUw6q&#10;hI4AdD0/y1NlNKHk422xVuuCWQMgIUnHm5xVk1LOMghBRMjMEz4OgJP7cPDxPdomm5wekO33vSfw&#10;/mqdD0UI/9HT1kMDstaqYOCR9D3h1slhIBMjb8Ub+4fN5sLSysz12+NwkA9H2TCmqWp1qhq4RleN&#10;PbFcJyFdhkbgrp1YmZ5Z6hz2iixJ02Jnu41Mg0j3u+PV5Zn6evkmH7zUvf/DtIfoaZsVbAVgbHWm&#10;irAoukBVWQrN2Jp4YXZ6bXVNF1Cxjp+oW266XmvtpZ3QJNtFt+VUBiovRuPF+mypVMsEJklIccpK&#10;ozYkCA0iPBAPmRhReC4SIJIIPCQiJF0o6ToCAPMcjNVRtNxabMqyREhS7TquNoySDHCaF5IoyuMw&#10;G5UcNzCOGWeEwiW/0Zid8qqkBVvI8sSTHjlCqWKyToBZAbB0PCEECceRLglBKBlgIkUyoBQTCcAC&#10;8IRIvT+JSURCCJjUdMDHGubxgArAB+c2PwQh3IdWMQAsVZ2K7zZqFiWQW6eSQcp34jt/8l13bW25&#10;NHvt5i57sr07KnKjF6buqM5WKX+r0+62Ywi1QVGMokfOzz35+Jk8ywcHozfffOvC5TNz863be2Ot&#10;9Ls/eOVjH3v4jgvf7m3vqTECeSgNpIXRaTjkNCVCFm5BVICRAGPWxtr56fkwT3t7R9NuiWtBHxIL&#10;+b4aFyYfZ2OZZaVy5ciMD4ZH8WAA2pAuODeAUnquqFW4USPfE1ohoRDSqQSiVGFrUAhG9D0fCYgB&#10;jBUgjNLCoJ+J6aCeJcUwzMuBE0eZ59Io6h209wqVBK5nOLeWW/XZ1uyc6/iSBGRGMhE4SmdKFdJx&#10;BQoGYgBgzWCJjic7BREJRwopkCZbnSdAsdYAgLEGjncuHdu66VhBhw/ODTz4woM09eHKTJeXsURQ&#10;qdYaNQgcKQIEVyBWka69sxG9cvPs+SvrjZmS42519z/2zAWTm7mzs3c3b3bHbd/DvRubBxuHM3Mz&#10;505MD/f6U/P1pbUpx9DcdItdSZXqW29cffL86ouffaJXd74/Hl5VoxPSHdk41HlTYKe/z2mepylq&#10;U0SRq2PyIQehUSLSdjaYq9dvdzdtpZS1KjEnHlK320NywRSj4QFwXqg8jAdmOMRuHwuNgmTJh3oN&#10;2bSaywv+1HjYFZ5AAhCgyRMIFklIxyuVgNH3S450VBxzlKnDoU2KIlKH7Z5hE3ie5zqj8bAzPLCc&#10;Vku1QpkkjVaXlqq1eko8yIajcJCHISJoo6WQShWTXqy2CpAnvf+JkxPAItgH7hFGBNd1jDWFyonI&#10;dRxCEGJSF+pjM9RxfQd4zI6OzSeTrAYfoOAfkpDgSytIa6U1OIwEoiakZuOiyQ53dZHOMlWYZcld&#10;KKY8BBk4f/jGezVb+drSUgbxH3vX/6vf+duFEn/yb7+1czjqVCq55RrYk2vTF585sbXb+80vPrp0&#10;aeV1k32zu30nH571/B3VDlU/2dwdB1WdK5UpgWw85fsBguEsQSlDz0GVLkh3N++uXT6zkJdet0OX&#10;wCHXuqBkoI4GFa+eZarojYQjnSSd7C5yqq6wBpNQuK6/HS3VV/cSwgoJRuu5laVF1e9yGmmNyFq4&#10;DicRI2Ju0us7RDQWSUTjwK1oa1QeloK6tUbrggT5XsvzvPW15Vq1nGdFMm5H0RBZY8kZZ2OB7nRj&#10;2nHciajoSMcyI1prrOJCm4wIEIGMEMIlElI6DoMxgIjGmkJp13GsNdoqQRPPLhmjAYHtAywe6+ET&#10;v/hkauFDhCQAkIBgXekIYsXMZEBlbMpIncKYdr/VnLnw8JVWOdg5HNdd32G72ekmlf76iflHPv5M&#10;ejCqUcuksLl3uHB25YmvvvBmbyfudHc2wsee+sSwn+zuDpanymNHfq9zb2BiC9E76UBaLTJTdEKW&#10;iqQjkIkVuzJKosbsCUOCtCknoQ7cHDgyUJH8l5vXiqbUDp6t1X0PJXuq8J3pmby9jYZ9LTRLURaQ&#10;5DZW4LZQWi5B++DIT+uiMsVeahVTwWQsWhZKs5RSm3gYYRwToqTS/MpqQ9ba/QEzFaooB4FfltWa&#10;P92YmhnXiITjlhxHuK5QhSEkzvHU8snD7p62iq1ho4w2CORIz4KVKNlqbTJr0weqkHg/vwgSnuNP&#10;xDBt+LhdO1lWQUJIRwiaPBQoJuaTyR5VgAcdlclcyvESng+LOiC8506ZoGyFrFWr1ChZRIe8KkkX&#10;/cNvvbVCCx9/+NFBqvIo39sPZ5qB9ezSpalHr5ytpjyl9MHtwTi31dlK1xE/2Hrrla239obtFx9+&#10;arg53tscnV6fnaqV7rjFdwZ3AbRmg8wwHnT2DywaaUCojBDLrWnbH4DnsmXP8aQgKAqTZuB5SC4w&#10;LM4uHtjYAW0dYclTyqlngtzASqNsIowBD2w5IC8gDaz0knsWFVpT+KasXUcLgkw7oqHSxPSHUjAR&#10;F0lOSWLHOeSGUisy2aotLC8uq0LHeXT6xPLFy2cb1XoWK8f1HNdvNANmXeQGGEjgeBw1KtVoHClT&#10;CEnIwlpb8j3XCZRRlUqQ5ylPpuOOjyckmvBpx3E8R0pjFBIzkBDScRxjjRBi4hEgJG0myjgiIRyT&#10;7mNYPkDn+3PEHxYwSXYFO161HMiybwEYhAWoIB0NO1mnJ6unB/vD5VPTsumfXqoFhOdm5srrKw3f&#10;mVXJoBNzyQ3qQRhzZ79z4/ZGe3DgO/Bm+sOvPvOpPMs2N7ecxy/cHB1FbKIiKglPF6lgRmvZldZ3&#10;iYRN0lQpstZB1Elq/LJOVak2JXRRFFkmvAyMhqLquDaGQy0B5VxRm1bW8+t33dDzS1mYwzATTgkd&#10;RGnkgQlGfuDNp44tO74ny9oUiganT5/f7m2EWaDTxHEkp5nVxowKJqp4ZSBnr9tuqaladarVaqyv&#10;zyOT74vck0mmgFgpSwSe7zDzKBwvLMwhoCPcOBqLkuP7gUNulMT1WjCptoxRD0iNQBKu62mdA5Dn&#10;+I6UaZYwG8mOEEIQGmsmlcGPmnGT9U4I1loiMsbQB/73A1fww4IkAJB5qVQKHCfw2UGDrkXHQ0FA&#10;8Y17eu9w9cn54VESqc65czNBxa+WpFN13W48XaqGo9wIWr+0ID1pLNRawcmV2faw9/Rz59PD8Uqj&#10;0Zgq99NspwQbnYEFRovW5EIr8EvkOIur6+N+3xNOKgRrZUplGoc6qBEDA6XhwHU87fuRUR66hVVO&#10;Yg7+6ubCJz+uXc+30VOPXvzOD9/25uuKuNyQvovF0BQmMaTLTqXll6Qrb4WZLFXL6KYRaaq4mXAz&#10;rcPMseWaLIXjGHzhaUFEzz7xGHllCzzqhdVqqVb3k7hoeEGeGyAoVC6kdKVPIhCCGCAouUVuVKEX&#10;ZuYCx3N8MRolhcqVyfIidd1gkjyMzREtIgGLUlDJMuE6npCOVglb7Xglx3FVkRaFdlxfCMl87DaZ&#10;AMiyeSBK4vtn3AeXOn2oVqAAgHSDgFzpBz4LAUAOIgP0NO/+2RuoVKPRrC1VsewpV1Yrnld19jvJ&#10;0dWje6utV6+9+cuf/1h3f5xqzrWZn6+daE0/d2m10vSLSk34YpinqiK3k8Geik/J6g1rgDUApv1u&#10;4JfG/WHSHRYMQmtiIkJSqr5QD0ejxnTdGAOCnKxgn6wMEFSlFLhjfmiXKi7PnVldAerJmd4ux8VU&#10;teF0j6KK8Art9YxY8md81pWKOIuz2rLNjdRQbzTz/XD/xg6WcGV+VUd5HNqiH589dw6JlBJhFHol&#10;cfbcfBgVWV6USq5WNs9NkqXGFs1q1RibZdZ1RZYppa3rCCHIGm61Wkpbb6bWG7RVGmd54jglpWy1&#10;VB0nFlEjCEJhtHXdsiBkZkanVAoAyFoWQgKw4zgTgZKIrDXvV/3WaiKyFoQQzOaB+P1hWXvyH4Qs&#10;l0tOpQyBBwAA6KNwUYS9yN7pXJm9HEV5aniuUTJJwa6IsryI9f5299qge33cfXxvMLraWTo3fWq5&#10;ubRWv3+v2z/SZHV5sTZGjU45AJGN933EXZ34gCkbR1LQqEGubZbKVAtjCAmzhDzXBiIc9LFcsWyF&#10;I9gaIAFEE+ahEdZaC0tzjSkHd+8MtqNiFBfoUAWorEQwNxWNslqlLhJfWbya7mbt8RKu1IJGFEZT&#10;jdL8bN0Wuuk0Ch2Ojtqe8Oturaszy0DMwhUHW7snTkznbP2SMxhHTMIVTASe5zWbNWCOI5UXGthR&#10;hVaGmcH3peNKpY8XTPq+n6RgWWf5GKHi+16rMcNgi8IgIaKY0GXXFdZOui4sBFkgx5HArLWeyAHW&#10;HCef9zPTj8xxD0xM7xd2H57RFAAQ1Z982il7VK+jIw06ZRksEHT/6NXi+vDJ0888/fRjR5FK4kJo&#10;u3n/cP3UnDS8dXuv2UzWVqb6I9rYGNYb5mM/8ZAoO3Gaf/s7by2stahez0OT3DxqIR4Ms9fs6ECl&#10;NZImU1oQ5YWKwvFgIKMQ0lQggTVEiK6QFb/QOaEseTV0AnZRCKhLx4cgSuDpS2fPrs5e/f79d/fC&#10;PFeBJ01hKiU3DfNBP0xzq1UxXy0j5ds7d8DgcNT2rURU9/duJnFOVCqMHYy2Ml0kqpsqhciry2cc&#10;pyRcHzivl8vgSjVOS4E/zhSneaUSHHY6tVrNGAbLfsmdtD60ttoyMzsCLWvXdYQgpVhrtjYzVgd+&#10;GYDEZOmEIDlh1gBK50QSAa21rucwgNK5MVqSBGAAi0DAzGCRaFK3vU+9YaJQTlp4k11N+OFKUaL5&#10;sx8VpSpY3/OrC9JBgHhj784/+70iPNo62lpcWo+NDiRNlfyVpebySi0rzHCk69XmRx6+yBmM+/0v&#10;fvVp9hwRFNWm//jj52vN+qgTh53o//b/+N3nnn50lBY/xGGBVplYEFhBLtre/p7MUhEnaMFkuUAA&#10;YwQzx5mo1gGp4geiXkUyFkVdeB4FD8nZM4ljEpUXtkCMe0PMdX26OrkRyebe7ZKnyqUpv+LOteq+&#10;U5uvzdjEzDdmw8TU6+WppshzLpVK/WEbQAEyIiHxKEz7w/7Fs6dnpluFNkRkcu06jiuFsBAlqtys&#10;IqAAjuIiiXNJVBRaKYOAgS9rNX/Sx3ddWRSGCIOgbC0LEkK4QtDkmQhgjUHWjiTf96RARwqjrdJq&#10;Mv3tSAcRtTVIyNYwTNwyx+u8jjd9wQMZ4P05ggfxY4XQj0LM/e2fKmQAbnVaOrNEhVK3/9vfV3d2&#10;kVBz/s7tq3f7B2+/9cqCNzPqmv4o7w9SP3D6nahe8bW207NT5XoQVCRJdh0Ci8Neqjrx5rXD6zf3&#10;Tp9eK0w+qrA1eQmtZiUEYDwKw3EQxVAYmDgrAp9cBx1H1GqQZZXZeQ68pl/LWBFAQ5cfkcvrqfOX&#10;f/a9vk13N3dKQRClRcG4vFB/+rHFctnbPoimW42ZqToJUQAYhQKdut+U0kXQK0szJ9dPptEQwHXd&#10;SpS0iYTr+9VKVUpHSrpw9kyWFcxQ8f08N6NRYpQVrozzLNdF2Q+stlmmmVkVE9qkNTMJlJKUshYh&#10;CBwphZRuKSj5nmeMDVzXlZONBiCIJrdlCoJACLSGJ/dAMdYgUuD6JEgZfdzrhUmDGhzpTgDDzAAW&#10;EYUQ+KPn4IcPTL/ypYbjrTheGXiQq7v/7hvhH7567DgGBjAsijzebne6AdeMCmqNwC+5a2stDNyj&#10;XowAJi3iYcEZVkjeunow6qad2+3uwbjemKlNVUrztRs03C36p/16NxszibTb813PhjFKIilxMlFf&#10;CpCQEUFKr9GgwMmNdoRPgOuhW3bqd69ubm3tv3n9pb3OZv+op0AZgtMnlgNpLGDgleZnGhVPhlGR&#10;K50X6WDQBwQAsTA/derkfJapkusWGbh+MEp65Urjp7/8pYtnz60tr55aW4+iDAFr1VI0SIdpothY&#10;sBEaZXRJOmXXYctpkjUa5STNCalW97PcIAIh+iXXdQURKWWsZWb2Pbfke+XA8XzpeY7vu0IS24lj&#10;AIUgZrCTpTnMnusaa+XEHYfHo3UAk82FctLfnSAJSRDS+yvkP1QLCCchzv76z6wJf5ooTKLr/82/&#10;Hn3jh2iP0+ixVbRICTGzeclrUCFdEZw6M+1VvIHS5Di7W4P+wfidq7feeO1dD6q//z9+/9ob94sB&#10;69wcdnprSw07X9mUYxfBAGrh6TSWFqSUmdK2VAIpCJB8hwDY8YXvK1eWalVRqgbSQZLn/bn7lG4J&#10;u/nG9ZZyomxsOFtbXl1ZXgjHUaU2/eY7m7XAm56uICtAKgwXmW6U3CSO1lYXW1OlWNmjTtSsOP1R&#10;MV0vCc+7cGb9xPLKVKPuCDEaJUZbpa2QzigsAocysgXoJI07aYjA07VaGmW+5xZFURSmWg9yZRqN&#10;oF7zanUf0AJb33eYOYmLojBSkOsK1tZoaxksg7VMRI5Drism9jc7gRIb13V8z5lYKyd3jnvgHXDE&#10;ZJMOTEYxYXK7wwd0m99vy32owIRf/97vb2e96ODG1r/5C35tKz6IzbHn6njZFAIxoOO0jE4a7pmP&#10;XfrMs48+PM51jrCwWN/f6m/ePuqqAwcctnmUDlZq665otmZLZYdLli/8n35iy7avD268VaSRYRMO&#10;+1tbJZ86g/1GveWhTNNEFwUnmciFyfqVh8449Qo0ZxtiyqfS12auvDO6dqurH3/JafXgjd2bZR3f&#10;Ouj/xMc/Nxx0z59ev3u78+u/8mgYqavv7BcAN3fHQqmvPLsuJNzfGd+4eZTk6uEn1lRuxqmq17yj&#10;dvzsx09ljiiF6bPPr7386iYAsHQJxbe++8605D8bXJ2era3pRqjUpY8+8q2r3zm7eOqZ5cs4GFWc&#10;+jjMT1+Y2TrsKTX+yDMP390e+bne2dytry0c7id1VyytNx2lR3vDfJB6FTc2YMJsdqm2vz8OXNGY&#10;8tYuLxXKkBCuA9Eg2bjaNplOAO7th71YXX3v1q29d1uNCw2/PFZRt3u909+P89ATvjHGcZxCZWn+&#10;HoAFkJ484wo/MyOl9wDUj+7CDQLABTAABQBImj6x/vjRwVGY3Xcw+Oon/1ardX5tpVEpu+9cu1qf&#10;Wnr5tTffvfWt2O/M/OZnp0/XvvDy+bf2s/fOv9RXJGc79asz6/fmX29/6+P/x3/yc+efPLx2/0m/&#10;8t9n29/YezmPN73VWroxJAc4y8SJX/nCD9/85vjbL6db3aKf2FQDwPtuGULJYBDI2oSh0KzZwFF7&#10;kI1zyGS/n4XjnJQpbDwID5Kk66AKSuW5mRnhueV6Kc+ys8+ePb80K1BGWdrLx67rQRT6Fd8lGe/t&#10;G8tpElO/DUUBeWZa9Znzp8pBybJQstzLQ+J8rLNr/9P3V3ay1anFkw9fOHP2dKu62OuE79547dlH&#10;rzjAa+tT6TgrUhUP0kF/MDfXaPjOXie+eXV/fba2MlMdKXs4zmWhPYA4NzOB6G32tIErjy3c39gD&#10;0OEwLZUCt+S/unEjr6rnH7vym88/pxruX957+S/3rm6N7xnZGdl0dmVxplkqIrW/HTaarayXJO1o&#10;d2fUta7jusPhoNwKagv+rdf2Ak82msH9O70qwcxcRQjqduPRKEcJ5x5dsgAbO6Op2ZqUoggL1yWr&#10;eRTm+zuD/fZWP+4iUXe8WS1VfX/KcF7kaZr1crWrdCoQtB0CAGLp1NLT89PrUrhRmhJVBDUZGKBA&#10;LBPVABhAAbDlpD/Yy3UXIDUctUfDsyceGffSZsVfbE3Vzy3nmbp56xU8la88+SR4K/ZeO4m4T2GR&#10;a5TD1mixNPbqv/BEcqV5u7iVVp1Xvr29v3lvVxyhzWQlWF9a713fongo+CvnTAYcEaUjVRge5g4D&#10;Ha+mRnAQqz5bA5Kh5TNmvbCfWLx1cKNZ9Tu9fRJcpJ3X7/7gfu/d/dE7u8Nbtw/e0BQOR4fffeO7&#10;u4d34rT/0acfX56aMca2i2E7HZRqU4O93fr0tLRO2unKctUGJStcLtfn1tfYcXO2rluuiJIrcJrt&#10;0es37v6f/1/3bt24c/eeW68S1pabJdd3p6fX+mG6vTt0MnVyvbm4XJ8+Mf32rV0T8tZOaBx67rMX&#10;zj00/613Dl/t7ny7+DdXj17+3COfSX3z0ivv+ei98LOPDgZRvRQ0apUTK7OdbjruprVWaaez/dEv&#10;fOrto86/3X/9lXjfK5eHO/euvvnyD978IRB/8VOfmK2X3/juZngwzpVtVJ2NXnzTVePOeAW9i2tN&#10;sTvuduIsVf1xLn0nPBw3S7JgDlrlxTMzlVZFF2Z/e5SMMt+XUaSWVuqCcDzOjo6inZ2u4qIApbRW&#10;Rey5AZHYP7gV+GWlQ63bzKm2MQAA+OvzH1mff8rDyiA9KvvNenVhqrHsUINNTbOVWGZwmFOAiVhl&#10;ADSAJaIkS12Yv3ewXRVOfVaW2K1ONcY5nynPPnHy4b0M4pn8ZN4M7vXyo4O8lp+cevhutDPzs88m&#10;OB6nW7s7/Y/GK7pMN6v7tdZ0kYpOfIRg9aArxItnh4ddNAijAQq2qbaFdh5Z9B47Xf3Uw6VPPzb7&#10;+WfomfPuR883P312+sXL7sNnEycLD967vfGDre6Nm/vvtHv3u8Wm4QGAAWQAfdDf3Oy8N8x2juL9&#10;t29e+9iLH9/mdH8wjihO2XZJV0ulLEoqy/NYLVen6pXpKSXIKZedWsO6JeWXSLg+8mmnNDrq/+Cf&#10;/j9hPLScD/Ludnuwv9NLx74T+LVm6ZU339ZF1nCrj51tmdzsdBMtfE9gOEyjRItA1LRxkOsnlulU&#10;7VTjSjku/cUb33j19kubW+99/QufDC2szder1WDcS+9vt7POsETiuQuX3t7b+cb+/Xe3N0oD+trC&#10;U4tY2mgfBku162/ffP7R57duRBudJD5ZecM9wGl3Ozr6d6//+UeWl1ewdPNOb29jIF35sU+sLzw0&#10;+9Kr+41GcOqxJVHy4rioSurth9KV7c0BR3lFIBL2ukmc6kE/k64MCzjs906euLK1d23YP1xfuDyM&#10;h3tH747C61rHABoAJVUZ/dmph8+sfIRkKVTjtBiOxt0sDbMsKvLMkY6yhsDxwDdYMKcPzj4EQGZ2&#10;5Wqjears1Nu93f39u2+/dyuQ/icef/LM7PmGmOpu3FA+zhzWvvjEQ7fvXT2YKrK29U+2Zq8sdOJ2&#10;pZClpH72nrsr43w5//Sp5528dmT35RzykRLVn/iIGR7J8VD3Qyw3Sk+cm/rpZ1ufe7b06AlvveXO&#10;lrEqnVY5mK2SC8ZBf3k6ONFwTk6reKQ7XTZRYocMxfEdYRgnXsFjRgbGqOTe5uY/evHLnle6ZftC&#10;YMxFLkm4pF0oNxdzT0LglcpBaW4hqLZm/Xog3BOyvO7WezG98n/4b4u79xjQETNOZaFWnS1Zce7s&#10;5Zm5ilamXXSfv3SpUvFm5yqjOH/76tFolN3dGZnCOMZ07/TuHu2sLdbDd/d/srn+MVO5WvTfmtkb&#10;JndX6uXLX/1i3fg6ztNU72/0trYOujymywtFGNV6+vLs2ccL79cuPXdOzrim/JFPfry7e2/Rq55d&#10;fKys5Ot2+M25vbty83A0lNpZKy+dXTyblItb2Y6VNQA4f6qCoDglAUC+c/VW13fE5tWDgDnJtdUW&#10;M724WD0yab1argQSgFnKg6ORI8op0mxjauPOO+X6OoE87LxreQxgASyAqDXOLrYuzDVOLDZO3G9f&#10;dV0Bebg3fC0rtjO1X5huzpLBNGsz2mptQ+YCYDLJcHxdllceO730vGOdXrjxwlMv/Jvv/sH9u+88&#10;cf6RysmFYTeaU9C0db1TmOWpd269FetCbSaPf/n5XpMjVnk8hK68EDYPDu+/G2wc9nr+LoV7W4UT&#10;Q+QIce6rnmPSclo+tzb30U/zw+e9uTJqNHGslAEFUBiTKSysVkKimyQJEisif6ZpXdTb/f/o7lT4&#10;AdbFAHyws9mcn1t+7vHDPPaQ5gkNEomaS0YI/7Q3hcKZ9lsn3Oq8rEgUy05QE8HmzbH+xvb6odeo&#10;zg+T9JETDz198Suz60+eWjp7ZbFS9iWAPf/ps0vaiZHeuHa0U7Hvxnfnm9VGtXZiqfrMldnX77y6&#10;eH7qE5959s0bndubwz/e2rGe2Lh1lfcH/+XnvnZp/lzeie6+e9DeHQGSaNbvhzvfHL338u23m2Nj&#10;S35ndHD+5PrVW12/WUc3/8Nv/8lMUPnZT/zc5m7nlZn20czhckF/Z+nj771yzyqyvvp3t//83fCm&#10;cobPf/QjrXpj6144GuXXb7X3O/Hbtzq3tsZBzTXGOo3K9MX5Vs1zZ8u1c4v7t3uuNh7CeJzfvLF1&#10;betwnGldjF23bJCSvNMbbjEXxxSWFqcba2uLV3b7d43ETv/O2tpiAen+wTUEFgAErgNlA7peXXCE&#10;k+QpQPHgpJMTht6ori7MnMZCoQ2f/MzH6+1cLnl3H622G95SuV7vG4IySeett+4fHGyOj0aPr105&#10;+YnLr8qOmyV1t/pxefqR5uK1OrfrbZ0V5U37aH1qu9+Vc4uiMf/LIjMzT7RWzq53vTLoVGRhERYA&#10;CBaQsShslhcqS/M0zdLMaGW1FqTHoDyPbFHYo+hvrBM/+OClt97+09e/2ekcLK6fmKvOrQbzp0vL&#10;JbQLTikgseDUZp3qT8w/9sjUqVEv2giH1++8t//n11t5KZ53Tpy81LSrP/XcF2pueX6+ljNOT5XT&#10;JJ857a495NKGvrsfbdTc62e6Vytv3OjditQwLzo//dOfyKbU7x587/XxvVvXe0XvbpjefE3D2CRN&#10;r3p25sy5c6cgUZWKW6/7A2XDRvX19tWNh9yOm7QO0mtF908H7/S8gZxtbvYOv/HSHxyO7/Q2el/+&#10;+BffhOiVldCx7Z8/8eQTN93nz599Jw7fgFv3mwdx09x29779wzf+8pU33+gOro+H1w62auU5NrbZ&#10;DLz5Bj2yeGtFv9Ldn0scYbCXQ3erHw2z+9ujvf2RZTd2gtH48JU3/m29Nn9m6bEwHnWGO8wxko/o&#10;O9SQJD23OgwPTi2dmKvMTVcWM2N3D/YsZ1U5P0VzzWA61sVsc/mzz39qbrb13Ec+evr0+ns3ryMG&#10;ABqAx2FXsJwrzbOx0XD00MWHP/KJj79d6nSWhy/ffWPvtU3I6+y7fsYV4508cfLSmUeiVdp2D0Va&#10;nN+Gv336+X/+76++MzfEqaLiCpdoZnG2u6PMdiFaF74G9enpZ0/k+iDPSYxjHY2LNI+j1OT5aBwW&#10;ea7jVKeZypXJMqWtMTqN48mdQVzCfBhDpD5wMP8NwUWebh0cvfLeO3/1sri18+n1R8vsXZpdr/hz&#10;hr3UcsYF26I/GP2r3/u9e7v3EqdYfOxUfKE6eLqWNsBmlTwrYa4/+UJ58VL9B++MrAW3ah5ZPH0/&#10;GmYp/Zm92y+91z7qZjpqOxsbw72zUyerZuFaL7xeudMO7o9xc3Xq9KPTSyvMJ9zamRMnisK7vbkb&#10;tMoZ2LDlpqvlN6LNZFGqbPhQZfr18Vb9yfV3j25d337v6v6d7njDL9lmUP30R792UHWvDt+brtbu&#10;R0nlnoc74X0cfE+/m+X7EAZaZ0XLHVRUMstXO9f7/vDXfu2j7bx3RPkPKXq32rnjbdzY3Y3+vH+y&#10;XCqk4MLcvNW+tjXaOYi8qhdm9sR09fbtNwipUTm9ODdLrPtxEpRmpstLSZZ4wsvVuFGpL86dCFkO&#10;hC0vzi2tNw76I6q647hbCJl7KkpiQeYf/r3/4uzps7fv3Xz3+huIzoSDAyij/FMrZ/ei7svvfvNT&#10;jz33zq1+f1rsZbf24f7a2hl5k1pL9WEyaKjKUx97NM04XSvfw11b6OeC06fj2v16I5Fb2mbttJs0&#10;7LhWfmbqsXObUpQufqX6+Ep1fj9R3aKX5eOQKS3S1Bx27Wgsx2NShrIMi4LYkjFkmIndKJHKijwD&#10;a9CX+mgEivGvHXD/YZZiAAFswmjz/t1vf+f7T86u8l7eGyZ5xK++c22rGHf8/l+MtsRiyb0wF8yU&#10;0jKnVe3ASE9V7UWx6zte4XpjKmeeH3gXP7ZW9+hP/+Wtb85Nba6Xzr4TjuNw4B254yELMNGQMl71&#10;Ty6fnnvl9T82iUyi3g4V3kCfnV5+7Pyjs4szzWbd9JITT56sNivXatEbxa23y3GK4MTRTNm93b+X&#10;KYToCDDDfOhWrEX5yec//+zTn9ga3b+X3tFGXn/1zYfPnStNkVxsXOu9Qx117t7KR4KL25Rmqp8P&#10;7kLN87SzG+58++Da1kJRnBeh3/ExQWi5rySQiXc3Bkmc7x2EnUxXfCldaVPtet7izEOBXAyqZavx&#10;5MrKqRPrT1/5eJ640nOCsn/Q2QpnuPXZC/qjK5XPnznzsfMPfeaphc898ujPfmLpi0/Ci+tnfvqT&#10;Hdfu3LldblWrZe9/+Be/Owr7APbBeQe5jubnz6fsOZhfPPdoXgl+0HnnsLgWyKWlA+EPm1v9dri1&#10;txPt3Tvo7x9EdLp5JAdMcl5ML4/976T7oZ+XEu+5049073fatwZjXcipkmg88wsnPuF39d1MpypG&#10;naZpNFJxQWkCypBhlBKsJWWoMKQUKYW5QpSUKyYgV0LB1gB3ogdp6f050w8mKnyAMgTmLBpTqfK3&#10;/79lnFtvXFcdxffe5zrnzIzHnvE4nnE8NnUutmMnTtMmoVERBJJSRFWgCPGAeOANqRISgQ/Ax+AJ&#10;CQEvCFQhqJAqYnqhSZrUbuzETnwbjy9zOefMnJlz3Xce0laR+h2W/kvrp/9ab/2089QtjU/cCxvh&#10;uJIzlJD6UmAImCQEQi6FhCkXMBSaxctWOCSW1x8crW3WJG822Yd31ksUaDctz3xo1cdCN3X1OpIx&#10;pAIF7Hhl76P9h/+L1gj3QTxAKgAowuXcbO387//zp7XWk0xcffT+ykefrtz9cNU4V73NXRr0IGRZ&#10;yFYf3KGmBl0HUQg0DZoSGSqE6ObFG1rpRIe5G96h3+kAA2TqCJ6ZfsdbPk57Y7A2k05poemZQvGF&#10;imxGYnV8qNnxZTGnFbVqaWRYzVnKkI7GxupGRoV2IdML8GErxAFWNZUyYWioHzF72BqEfpD0Utr8&#10;2U+uL547Ozs3udfYvrZ0/tp3X80uTQ5geOvXv7KKuUiGCDELoTbvC0Xk8/mRkeKJQv7CxYWzl2cX&#10;Xzr/m9/91qs/BYI9C4OfGwWgldxMTpsYgEEeFsoTo5+9d1uo6tjsLCVwEZZ3Nh7O2CUMcXWiUprU&#10;HvANMZlNQ9876ksr/27jvjEMLmbPvFk6N3VI1KE8zkQt21Gmf3kLlQ483OW+T2ORJAEP2pBQRAVi&#10;FAAowwiEIUiwDGPImAQCCYkYASqCAACCRYQF4eK4/5x6npeRfF5Pn29YQfOHr/9gpnamYGfvjJJ8&#10;xdY1sos9iGOAY0gF4BIQCggXSQoQ03TKQMKGNK1mbxxt3H33nwNHbm59NpIfxq+O+8jdRnmzvpdp&#10;Hw0MiEQCEMcai5SAy0RgKnGqDeehbSfhYGV1M8xGHTNEUpscqnxw7/1muzkxd3qiVt6JDqBM0tin&#10;XBVSkHwG2DbPZnBGUSSHipp2u3MXLjBdXaE9ATu6GL+5P2UH6B9PVk4Oj563p+fIieEY+WE6i4pa&#10;wps8hQW7cLIckcQqDyFFowgCoOZic7qjZzX0rCF+1DxMBrGi6ExVTUsTQB42/YX52tKLp9/6/tfb&#10;zuAv7yzbWevtt99YurGoThfPvjx39ZuvYAn+7mwkIo5YqkDmsSSnKCkXoeAOCYc0e6F6yrayjzfX&#10;3YcbX3nIhNXRWQEMYmpRz48Jn8qUhQPqVp+ayuim951vXDsy3Dj0dhvr95z7Rxsfn74yi0cMpqJ6&#10;t6UWVKrjSqX2Nauy/u/lDew2KrEnXOX6rR/7tBE6ThTGgIEgcs2gpxIKAgwiLKJEplgQIgkVhEoh&#10;FSEB54AxIAQUDEgOAJSY8nYA6Jc4H31xn553ui8LzWD+7MKly1d5Zcx9wV4ON7us41KfhwPq+zzF&#10;SRjTIAnDAeRUYCygwpNUg6pUuJkBxqlioAf1j1f67hYsVozrZxzZ79p9RNwKM0SsdeNYzepA5QhK&#10;nnBJGVIVjgmPEsGxyGvKpClr9mHU3HZ7IGBMUxqbj17/0Rst0cUoDbyWgoGezau5DNQNwzYUDVHG&#10;hZpp096j+uNy7VRTpEj6S0ensvuat+XPKDZXBzvRwSfO1uaIw2zdbx3aOdDkDreEYitQA7nSWOi3&#10;U0EGgF5mJyY8ze0lTsPp9QJKk1a3PmYXzYJNUp7PG9mceXlpYmm+POglrU40PlEt1nLVS5MPwmZX&#10;JALIvaB9r/t0i/XLCjrm/V3c7/vtetipA94UPBFpLNmm3wGKNnvpkkuxv9+WKfmCDkgA4Msvfotz&#10;vWhXu872Ye+4bGQtOtK3osrJ4Yss+2lz7W/N2zv9NX2cJxUKjzsg7rPzi8I0tQzRoQJ146B/oPv4&#10;yvTCdmv3kb6vQKJc/sVruyQadHuQsDBMUdJT0wQEQFIqEsyjBHAuKQVcIk0TSQoQhJIDISCUkAsE&#10;JRAAcMTaAxDT57jAV3kBelbVOFmd+uOf/zB37dpjLX6vu+oJ7wD7vO8Fjh/1/TgIuZ+ICJtZs1gc&#10;ah07ACOGkYiFAhjJmFTVCydyISNs/alZemH81fkjJYGpSwpop+cbCWCDlAiG8oZUdRFRAAVSEVSg&#10;lACpGhoyMsVxhWpCIQED6X4/4viMefLq5MLUVHUlDWU2r0MV2bZhmppuZWxLz5pGxgaqZZQKbiTm&#10;J2Z8kFICfm6/1GilgkpMyQfBY2/U47IZB3se8rqK20IdMaZyQyrIKBdHBj1HSKnnSkLy2XZWPxSx&#10;ACyIV3cfVUdqEgtNzcYxs1QlirBlqPfvftLYGqw/6W3ueluOX3plag24umr+a/f+ar+x3N0+SEIu&#10;SJAOuNvq7DV81yFxJPo9C1Bg6h5LB3HvCYseYn9iaXH+e98+OmjyIwdI8Wz1Yqw8c+70FeoRndIN&#10;Z93pu4qZe/O1G1m/K1rdv2781zpbUgo0AhFp9kTMQsmHwgne1ZHNCVGmgqrPDh4/3HR2As1I9rcf&#10;wE78f9MJU7oN6UB0AAAAAElFTkSuQmCCUEsDBBQABgAIAAAAIQBlu0tO3QAAAAUBAAAPAAAAZHJz&#10;L2Rvd25yZXYueG1sTI9BS8NAEIXvgv9hGcGb3STV0MZsSinqqQi2gvQ2zU6T0OxsyG6T9N+7etHL&#10;wOM93vsmX02mFQP1rrGsIJ5FIIhLqxuuFHzuXx8WIJxH1thaJgVXcrAqbm9yzLQd+YOGna9EKGGX&#10;oYLa+y6T0pU1GXQz2xEH72R7gz7IvpK6xzGUm1YmUZRKgw2HhRo72tRUnncXo+BtxHE9j1+G7fm0&#10;uR72T+9f25iUur+b1s8gPE3+Lww/+AEdisB0tBfWTrQKwiP+9wbvMU0SEEcF6WI5B1nk8j998Q0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ZMaQFogcAAEozAAAO&#10;AAAAAAAAAAAAAAAAADoCAABkcnMvZTJvRG9jLnhtbFBLAQItAAoAAAAAAAAAIQA/RESPPHkAADx5&#10;AAAUAAAAAAAAAAAAAAAAAAgKAABkcnMvbWVkaWEvaW1hZ2UxLnBuZ1BLAQItABQABgAIAAAAIQBl&#10;u0tO3QAAAAUBAAAPAAAAAAAAAAAAAAAAAHaDAABkcnMvZG93bnJldi54bWxQSwECLQAUAAYACAAA&#10;ACEAqiYOvrwAAAAhAQAAGQAAAAAAAAAAAAAAAACAhAAAZHJzL19yZWxzL2Uyb0RvYy54bWwucmVs&#10;c1BLBQYAAAAABgAGAHwBAABzhQAAAAA=&#10;">
                <v:shape id="Picture 991" o:spid="_x0000_s1460"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w2xQAAANwAAAAPAAAAZHJzL2Rvd25yZXYueG1sRI9BS8NA&#10;FITvQv/D8gre7CaCYmO3pbQG9aY19fzIvmRDs2/D7ppGf70rCD0OM/MNs9pMthcj+dA5VpAvMhDE&#10;tdMdtwqqj/LmAUSIyBp7x6TgmwJs1rOrFRbanfmdxkNsRYJwKFCBiXEopAy1IYth4Qbi5DXOW4xJ&#10;+lZqj+cEt728zbJ7abHjtGBwoJ2h+nT4sgrufl6b41FXZp8/V0+foy9N81YqdT2fto8gIk3xEv5v&#10;v2gFy2UOf2fSEZDrXwAAAP//AwBQSwECLQAUAAYACAAAACEA2+H2y+4AAACFAQAAEwAAAAAAAAAA&#10;AAAAAAAAAAAAW0NvbnRlbnRfVHlwZXNdLnhtbFBLAQItABQABgAIAAAAIQBa9CxbvwAAABUBAAAL&#10;AAAAAAAAAAAAAAAAAB8BAABfcmVscy8ucmVsc1BLAQItABQABgAIAAAAIQDzDCw2xQAAANwAAAAP&#10;AAAAAAAAAAAAAAAAAAcCAABkcnMvZG93bnJldi54bWxQSwUGAAAAAAMAAwC3AAAA+QIAAAAA&#10;">
                  <v:imagedata r:id="rId73" o:title="Microbe Mayhem card - Staphyloccus"/>
                </v:shape>
                <v:group id="Group 3840" o:spid="_x0000_s1461"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84xAAAAN0AAAAPAAAAZHJzL2Rvd25yZXYueG1sRE9Na8JA&#10;EL0X/A/LFLzVTbSVkLoGkSoepKARSm9DdkxCsrMhu03iv+8eCj0+3vcmm0wrBupdbVlBvIhAEBdW&#10;11wquOWHlwSE88gaW8uk4EEOsu3saYOptiNfaLj6UoQQdikqqLzvUildUZFBt7AdceDutjfoA+xL&#10;qXscQ7hp5TKK1tJgzaGhwo72FRXN9ccoOI447lbxx3Bu7vvHd/72+XWOSan587R7B+Fp8v/iP/dJ&#10;K1glr2F/eBOegNz+AgAA//8DAFBLAQItABQABgAIAAAAIQDb4fbL7gAAAIUBAAATAAAAAAAAAAAA&#10;AAAAAAAAAABbQ29udGVudF9UeXBlc10ueG1sUEsBAi0AFAAGAAgAAAAhAFr0LFu/AAAAFQEAAAsA&#10;AAAAAAAAAAAAAAAAHwEAAF9yZWxzLy5yZWxzUEsBAi0AFAAGAAgAAAAhAF5fDzjEAAAA3QAAAA8A&#10;AAAAAAAAAAAAAAAABwIAAGRycy9kb3ducmV2LnhtbFBLBQYAAAAAAwADALcAAAD4AgAAAAA=&#10;">
                  <v:roundrect id="Rectangle: Rounded Corners 3841" o:spid="_x0000_s146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7B612284" w14:textId="77777777" w:rsidR="00457CE9" w:rsidRDefault="00457CE9" w:rsidP="00185144">
                          <w:pPr>
                            <w:bidi/>
                            <w:rPr>
                              <w:rtl/>
                            </w:rPr>
                          </w:pPr>
                          <w:r>
                            <w:rPr>
                              <w:rFonts w:hint="cs"/>
                              <w:color w:val="FFFFFF" w:themeColor="light1"/>
                              <w:rtl/>
                            </w:rPr>
                            <w:t>أقصى حجم (نانومتر)</w:t>
                          </w:r>
                        </w:p>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481A3E11" w14:textId="77777777" w:rsidR="00457CE9" w:rsidRDefault="00457CE9" w:rsidP="00185144">
                          <w:pPr>
                            <w:bidi/>
                            <w:jc w:val="center"/>
                            <w:rPr>
                              <w:rtl/>
                            </w:rPr>
                          </w:pPr>
                          <w:r>
                            <w:rPr>
                              <w:rFonts w:hint="cs"/>
                              <w:color w:val="FFFFFF" w:themeColor="light1"/>
                              <w:rtl/>
                            </w:rPr>
                            <w:t>1,000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7801BD6C" w14:textId="77777777" w:rsidR="00457CE9" w:rsidRDefault="00457CE9" w:rsidP="00185144">
                          <w:pPr>
                            <w:bidi/>
                            <w:rPr>
                              <w:rtl/>
                            </w:rPr>
                          </w:pPr>
                          <w:r>
                            <w:rPr>
                              <w:rFonts w:hint="cs"/>
                              <w:color w:val="FFFFFF" w:themeColor="light1"/>
                              <w:rtl/>
                            </w:rPr>
                            <w:t>عدد الأنواع</w:t>
                          </w:r>
                        </w:p>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4E3376E3" w14:textId="77777777" w:rsidR="00457CE9" w:rsidRDefault="00457CE9" w:rsidP="00185144">
                          <w:pPr>
                            <w:bidi/>
                            <w:rPr>
                              <w:rtl/>
                            </w:rPr>
                          </w:pPr>
                          <w:r>
                            <w:rPr>
                              <w:rFonts w:hint="cs"/>
                              <w:color w:val="FFFFFF" w:themeColor="light1"/>
                              <w:rtl/>
                            </w:rPr>
                            <w:t>يشكل خطورة على الإنسان</w:t>
                          </w:r>
                        </w:p>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D28DE8F" w14:textId="77777777" w:rsidR="00457CE9" w:rsidRDefault="00457CE9" w:rsidP="00185144">
                          <w:pPr>
                            <w:bidi/>
                            <w:rPr>
                              <w:rtl/>
                            </w:rPr>
                          </w:pPr>
                          <w:r>
                            <w:rPr>
                              <w:rFonts w:hint="cs"/>
                              <w:color w:val="FFFFFF" w:themeColor="light1"/>
                              <w:rtl/>
                            </w:rPr>
                            <w:t>يمثل فائدة للإنسان</w:t>
                          </w:r>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0463BF2C" w14:textId="77777777" w:rsidR="00457CE9" w:rsidRDefault="00457CE9" w:rsidP="00185144">
                          <w:pPr>
                            <w:bidi/>
                            <w:rPr>
                              <w:rtl/>
                            </w:rPr>
                          </w:pPr>
                          <w:r>
                            <w:rPr>
                              <w:rFonts w:hint="cs"/>
                              <w:color w:val="FFFFFF" w:themeColor="light1"/>
                              <w:rtl/>
                            </w:rPr>
                            <w:t>مقاومة المضادات الحيوية</w:t>
                          </w:r>
                        </w:p>
                      </w:txbxContent>
                    </v:textbox>
                  </v:roundrect>
                  <v:roundrect id="Rectangle: Rounded Corners 3849" o:spid="_x0000_s147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7CA1D30" w14:textId="77777777" w:rsidR="00457CE9" w:rsidRDefault="00457CE9" w:rsidP="00185144">
                          <w:pPr>
                            <w:bidi/>
                            <w:jc w:val="center"/>
                            <w:rPr>
                              <w:rtl/>
                            </w:rPr>
                          </w:pPr>
                          <w:r>
                            <w:rPr>
                              <w:rFonts w:hint="cs"/>
                              <w:rtl/>
                            </w:rP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879471C" w14:textId="77777777" w:rsidR="00457CE9" w:rsidRDefault="00457CE9" w:rsidP="00185144">
                          <w:pPr>
                            <w:bidi/>
                            <w:jc w:val="center"/>
                            <w:rPr>
                              <w:rtl/>
                            </w:rPr>
                          </w:pPr>
                          <w:r>
                            <w:rPr>
                              <w:rFonts w:hint="cs"/>
                              <w:color w:val="FFFFFF" w:themeColor="light1"/>
                              <w:rtl/>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6425A32E" w14:textId="77777777" w:rsidR="00457CE9" w:rsidRDefault="00457CE9" w:rsidP="00185144">
                          <w:pPr>
                            <w:bidi/>
                            <w:jc w:val="center"/>
                            <w:rPr>
                              <w:rtl/>
                            </w:rPr>
                          </w:pPr>
                          <w:r>
                            <w:rPr>
                              <w:rFonts w:hint="cs"/>
                              <w:color w:val="FFFFFF" w:themeColor="light1"/>
                              <w:rtl/>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68D5E357" w14:textId="77777777" w:rsidR="00457CE9" w:rsidRDefault="00457CE9" w:rsidP="00185144">
                          <w:pPr>
                            <w:bidi/>
                            <w:jc w:val="center"/>
                            <w:rPr>
                              <w:rtl/>
                            </w:rPr>
                          </w:pPr>
                          <w:r>
                            <w:rPr>
                              <w:rFonts w:hint="cs"/>
                              <w:color w:val="FFFFFF" w:themeColor="light1"/>
                              <w:rtl/>
                            </w:rPr>
                            <w:t>90</w:t>
                          </w:r>
                        </w:p>
                      </w:txbxContent>
                    </v:textbox>
                  </v:roundrect>
                  <v:shape id="TextBox 44" o:spid="_x0000_s147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21C494E" w14:textId="04DBF12E" w:rsidR="00457CE9" w:rsidRDefault="00457CE9" w:rsidP="00185144">
                          <w:pPr>
                            <w:bidi/>
                            <w:jc w:val="right"/>
                            <w:rPr>
                              <w:rtl/>
                            </w:rPr>
                          </w:pPr>
                          <w:r>
                            <w:rPr>
                              <w:rFonts w:hint="cs"/>
                              <w:i/>
                              <w:iCs/>
                              <w:color w:val="000000" w:themeColor="text1"/>
                              <w:rtl/>
                            </w:rPr>
                            <w:t>المكورات العنقودية</w:t>
                          </w:r>
                        </w:p>
                        <w:p w14:paraId="7235310A" w14:textId="77777777" w:rsidR="00457CE9" w:rsidRDefault="00457CE9" w:rsidP="00185144">
                          <w:pPr>
                            <w:bidi/>
                            <w:jc w:val="right"/>
                            <w:rPr>
                              <w:rtl/>
                            </w:rPr>
                          </w:pPr>
                          <w:r>
                            <w:rPr>
                              <w:rFonts w:hint="cs"/>
                              <w:i/>
                              <w:iCs/>
                              <w:color w:val="000000" w:themeColor="text1"/>
                              <w:rtl/>
                            </w:rPr>
                            <w:t>ستاف-يل-و-كوكس</w:t>
                          </w:r>
                        </w:p>
                        <w:p w14:paraId="7DA74890" w14:textId="77777777" w:rsidR="00457CE9" w:rsidRPr="00D7292C" w:rsidRDefault="00457CE9" w:rsidP="00185144">
                          <w:pPr>
                            <w:bidi/>
                            <w:jc w:val="right"/>
                            <w:rPr>
                              <w:rtl/>
                            </w:rPr>
                          </w:pPr>
                          <w:r>
                            <w:rPr>
                              <w:rFonts w:hint="cs"/>
                              <w:rtl/>
                            </w:rPr>
                            <w:t>البكتيريا</w:t>
                          </w:r>
                        </w:p>
                      </w:txbxContent>
                    </v:textbox>
                  </v:shape>
                  <v:shape 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75EC0AF1" w14:textId="368F9150" w:rsidR="00457CE9" w:rsidRDefault="00457CE9" w:rsidP="00185144">
                          <w:pPr>
                            <w:bidi/>
                            <w:rPr>
                              <w:rtl/>
                            </w:rPr>
                          </w:pPr>
                          <w:r>
                            <w:rPr>
                              <w:rFonts w:hint="cs"/>
                              <w:color w:val="000000" w:themeColor="text1"/>
                              <w:rtl/>
                            </w:rPr>
                            <w:t>المكورات العنقودية الذهبية المقاومة للميثيسيلين (</w:t>
                          </w:r>
                          <w:r>
                            <w:rPr>
                              <w:color w:val="000000" w:themeColor="text1"/>
                            </w:rPr>
                            <w:t>MRSA</w:t>
                          </w:r>
                          <w:r>
                            <w:rPr>
                              <w:rFonts w:hint="cs"/>
                              <w:color w:val="000000" w:themeColor="text1"/>
                              <w:rtl/>
                            </w:rPr>
                            <w:t>) أحد أنواع المكورات العنقودية الذهبية التي تعرضت لطفرة أكسبتها مقاومة ضد معظم المضادات الحيوية. يمكن أن تسبب عدوى شديدة للإنسان.</w:t>
                          </w:r>
                        </w:p>
                      </w:txbxContent>
                    </v:textbox>
                  </v:shape>
                </v:group>
                <w10:anchorlock/>
              </v:group>
            </w:pict>
          </mc:Fallback>
        </mc:AlternateContent>
      </w:r>
      <w:r>
        <w:rPr>
          <w:rFonts w:hint="cs"/>
          <w:rtl/>
        </w:rPr>
        <w:tab/>
      </w:r>
      <w:r>
        <w:rPr>
          <w:rFonts w:hint="cs"/>
          <w:noProof/>
          <w:rtl/>
          <w:lang w:val="en-US" w:bidi="ar-SA"/>
        </w:rPr>
        <mc:AlternateContent>
          <mc:Choice Requires="wpg">
            <w:drawing>
              <wp:inline distT="0" distB="0" distL="0" distR="0" wp14:anchorId="421D1B0A" wp14:editId="4E68075D">
                <wp:extent cx="2909570" cy="4362450"/>
                <wp:effectExtent l="19050" t="19050" r="24130" b="19050"/>
                <wp:docPr id="2758" name="Group 2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95" name="Picture 995" descr="Microbe Mayhem card - Lactobacillus">
                            <a:extLst>
                              <a:ext uri="{C183D7F6-B498-43B3-948B-1728B52AA6E4}">
                                <adec:decorative xmlns:adec="http://schemas.microsoft.com/office/drawing/2017/decorative" val="0"/>
                              </a:ext>
                            </a:extLst>
                          </pic:cNvPr>
                          <pic:cNvPicPr>
                            <a:picLocks noChangeAspect="1"/>
                          </pic:cNvPicPr>
                        </pic:nvPicPr>
                        <pic:blipFill>
                          <a:blip r:embed="rId74">
                            <a:extLst>
                              <a:ext uri="{28A0092B-C50C-407E-A947-70E740481C1C}">
                                <a14:useLocalDpi xmlns:a14="http://schemas.microsoft.com/office/drawing/2010/main" val="0"/>
                              </a:ext>
                            </a:extLst>
                          </a:blip>
                          <a:srcRect/>
                          <a:stretch/>
                        </pic:blipFill>
                        <pic:spPr>
                          <a:xfrm>
                            <a:off x="133350" y="91017"/>
                            <a:ext cx="2616200" cy="978535"/>
                          </a:xfrm>
                          <a:prstGeom prst="rect">
                            <a:avLst/>
                          </a:prstGeom>
                        </pic:spPr>
                      </pic:pic>
                      <wpg:grpSp>
                        <wpg:cNvPr id="3855" name="Group 385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16368"/>
                            </a:xfrm>
                            <a:prstGeom prst="rect">
                              <a:avLst/>
                            </a:prstGeom>
                            <a:solidFill>
                              <a:schemeClr val="bg1"/>
                            </a:solidFill>
                          </wps:spPr>
                          <wps:txbx>
                            <w:txbxContent>
                              <w:p w14:paraId="279110E9" w14:textId="77777777" w:rsidR="00457CE9" w:rsidRDefault="00457CE9" w:rsidP="00C924A7">
                                <w:pPr>
                                  <w:bidi/>
                                  <w:jc w:val="right"/>
                                  <w:rPr>
                                    <w:rtl/>
                                  </w:rPr>
                                </w:pPr>
                                <w:r>
                                  <w:rPr>
                                    <w:rFonts w:hint="cs"/>
                                    <w:i/>
                                    <w:iCs/>
                                    <w:color w:val="000000" w:themeColor="text1"/>
                                    <w:rtl/>
                                  </w:rPr>
                                  <w:t>العصية اللبنية</w:t>
                                </w:r>
                              </w:p>
                              <w:p w14:paraId="03428FC4" w14:textId="77777777" w:rsidR="00457CE9" w:rsidRDefault="00457CE9" w:rsidP="00C924A7">
                                <w:pPr>
                                  <w:bidi/>
                                  <w:jc w:val="right"/>
                                  <w:rPr>
                                    <w:rFonts w:cs="Arial"/>
                                    <w:i/>
                                    <w:iCs/>
                                    <w:color w:val="000000" w:themeColor="text1"/>
                                    <w:kern w:val="24"/>
                                    <w:rtl/>
                                  </w:rPr>
                                </w:pPr>
                                <w:r>
                                  <w:rPr>
                                    <w:rFonts w:hint="cs"/>
                                    <w:i/>
                                    <w:iCs/>
                                    <w:color w:val="000000" w:themeColor="text1"/>
                                    <w:rtl/>
                                  </w:rPr>
                                  <w:t>لاك-تو-با-سيل-وس</w:t>
                                </w:r>
                              </w:p>
                              <w:p w14:paraId="2B9212DE" w14:textId="77777777" w:rsidR="00457CE9" w:rsidRDefault="00457CE9" w:rsidP="00C924A7">
                                <w:pPr>
                                  <w:bidi/>
                                  <w:jc w:val="right"/>
                                  <w:rPr>
                                    <w:rtl/>
                                  </w:rPr>
                                </w:pPr>
                                <w:r>
                                  <w:rPr>
                                    <w:rFonts w:hint="cs"/>
                                    <w:rtl/>
                                  </w:rPr>
                                  <w:t>البكتيريا</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1DEA9F20" w14:textId="77777777" w:rsidR="00457CE9" w:rsidRDefault="00457CE9" w:rsidP="00C924A7">
                                <w:pPr>
                                  <w:bidi/>
                                  <w:rPr>
                                    <w:rtl/>
                                  </w:rPr>
                                </w:pPr>
                                <w:r>
                                  <w:rPr>
                                    <w:rFonts w:hint="cs"/>
                                    <w:color w:val="000000" w:themeColor="text1"/>
                                    <w:rtl/>
                                  </w:rPr>
                                  <w:t>العصية اللبنية شائعة للغاية وعادة ما تكون غير ضارة للإنسان، كما تشكل جزءًا صغيرًا من فلورا الأمعاء. تم استخدام هذه البكتيريا على نطاق واسع في صناعة الغذاء - في صناعة الزبادي والجبن.</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75C40"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AE3FB" w14:textId="77777777" w:rsidR="00457CE9" w:rsidRDefault="00457CE9" w:rsidP="00C924A7">
                                  <w:pPr>
                                    <w:bidi/>
                                    <w:jc w:val="center"/>
                                    <w:rPr>
                                      <w:rtl/>
                                    </w:rPr>
                                  </w:pPr>
                                  <w:r>
                                    <w:rPr>
                                      <w:rFonts w:hint="cs"/>
                                      <w:color w:val="FFFFFF" w:themeColor="light1"/>
                                      <w:rtl/>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0122"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D2CE0"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F57B4"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756D"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992B0" w14:textId="77777777" w:rsidR="00457CE9" w:rsidRDefault="00457CE9" w:rsidP="00C924A7">
                                  <w:pPr>
                                    <w:bidi/>
                                    <w:jc w:val="center"/>
                                    <w:rPr>
                                      <w:rtl/>
                                    </w:rPr>
                                  </w:pPr>
                                  <w:r>
                                    <w:rPr>
                                      <w:rFonts w:hint="cs"/>
                                      <w:rtl/>
                                    </w:rP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DB4" w14:textId="77777777" w:rsidR="00457CE9" w:rsidRDefault="00457CE9" w:rsidP="00C924A7">
                                  <w:pPr>
                                    <w:bidi/>
                                    <w:jc w:val="center"/>
                                    <w:rPr>
                                      <w:rtl/>
                                    </w:rPr>
                                  </w:pPr>
                                  <w:r>
                                    <w:rPr>
                                      <w:rFonts w:hint="cs"/>
                                      <w:color w:val="FFFFFF" w:themeColor="light1"/>
                                      <w:rtl/>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08E4B" w14:textId="77777777" w:rsidR="00457CE9" w:rsidRDefault="00457CE9" w:rsidP="00C924A7">
                                  <w:pPr>
                                    <w:bidi/>
                                    <w:jc w:val="center"/>
                                    <w:rPr>
                                      <w:rtl/>
                                    </w:rPr>
                                  </w:pPr>
                                  <w:r>
                                    <w:rPr>
                                      <w:rFonts w:hint="cs"/>
                                      <w:rtl/>
                                    </w:rP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FAD2A" w14:textId="77777777" w:rsidR="00457CE9" w:rsidRDefault="00457CE9" w:rsidP="00C924A7">
                                  <w:pPr>
                                    <w:bidi/>
                                    <w:jc w:val="center"/>
                                    <w:rPr>
                                      <w:rtl/>
                                    </w:rPr>
                                  </w:pPr>
                                  <w:r>
                                    <w:rPr>
                                      <w:rFonts w:hint="cs"/>
                                      <w:color w:val="FFFFFF" w:themeColor="light1"/>
                                      <w:rtl/>
                                    </w:rPr>
                                    <w:t>10</w:t>
                                  </w:r>
                                </w:p>
                              </w:txbxContent>
                            </wps:txbx>
                            <wps:bodyPr rtlCol="0" anchor="ctr">
                              <a:noAutofit/>
                            </wps:bodyPr>
                          </wps:wsp>
                        </wpg:grpSp>
                      </wpg:grpSp>
                    </wpg:wgp>
                  </a:graphicData>
                </a:graphic>
              </wp:inline>
            </w:drawing>
          </mc:Choice>
          <mc:Fallback xmlns="">
            <w:pict>
              <v:group w14:anchorId="421D1B0A" id="Group 2758" o:spid="_x0000_s1476"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vceIggAAHI0AAAOAAAAZHJzL2Uyb0RvYy54bWzsW2uP28YV/V6g/2Gg&#10;AkULZFfiW1S9Dux1bASwHcN2fsCIHElsSA4zQ62k/PqeOxySkvZFOYnrbbVYr0VyeHl555x7zzz0&#10;7PttkbMboXQmy6uRczkZMVEmMs3K5dXo58+vL6YjpmtepjyXpbga7YQeff/8r395tqlmwpUrmadC&#10;MRgp9WxTXY1WdV3NxmOdrETB9aWsRImLC6kKXuNQLcep4htYL/KxO5mE441UaaVkIrTG2VfNxdFz&#10;Y3+xEEn902KhRc3yqxF8q81fZf7O6e/4+TM+WyperbLEusG/wIuCZyUe2pl6xWvO1iq7ZarIEiW1&#10;XNSXiSzGcrHIEmHeAW/jTI7e5o2S68q8y3K2WVZdmBDaozh9sdnk/c0bVX2qPihEYlMtEQtzRO+y&#10;XaiC/oeXbGtCtutCJrY1S3DSjSdxECGyCa75Xuj6gQ1qskLkb92XrH545M5x++DxgTtVlszwz8YA&#10;n27F4HGs4K56rcTIGikG2Si4+mVdXaC7Kl5n8yzP6p2BHjqGnCpvPmTJB9UcIJwfFMvSq1EcByNW&#10;8gKYx3V6LDOnUqET4O8d4WAu2Du+A9JZwlXKLthbntRyzpMsz9easEkPIJvNEzhF4K1MftGslNcr&#10;Xi7FC10B42AetR4fNjeHB+7N86x6DePUq/TZBgL+HOHpjlg2WH0lk3UhyrohnxI5YiJLvcoqPWJq&#10;Joq5wMurH1PjEJ9plXyEg4ZmulaiTlato70z5LYGBO8AneN5HhDFgK7YmThRQ9gOfaETIgs06Iuj&#10;aeAFJg4thBAwpes3QhaMPsAx+IJ+4zN+81aTV0Bb28TGr3HExA5+7ZGi+dj3sDcNui42TGXmDIwS&#10;cP+7xIrcPUpG/vQgKofE2lTIvLqFAo5ugeGk5PJpxSuBEJPZg1iFLR0ID4BuLmbso1yXqUjZtVQl&#10;aggFMCRX7c1dWtIH8GBKoisDf0I/pjdthrqI3DCcoOIALfYjjPFZCxfKTxQMk6xM5vIa3tyPF3KQ&#10;HO5BQwaXqaU2T/89YosiR8244TnzJoFrQ20AdoQvPisl0c84lZdsczXypo59By3zLG3JqdVyfp0r&#10;BqPIsS+DOP7B2t1rBuzmJR5B0WpQaz7Vu1yQk3n5USyQiyhLG/dNURWdWZ4kILLTXFrxVDRPC0xU&#10;4SLMd3eYI2OQLC/wDp1ta4AK9m3bjRnb3nSFqcndzU33dY9pPGgda24W7R3mybKsu5uLrJTqrjfL&#10;8Vb2yU37NkhNaChKc5nukKlVnV/LRhrwMllJZMKkVuZmagVeNGD8GgSJWoJ8Bl5fyi0LnRGz5eKz&#10;EhX0U8H//rfti3/R0cVPF++FuHjXnHmJwiFUti7MdfKf3Af/iEKs3sKcrREGIvfl2tB1fOQ00Mdx&#10;w6lvc3hLH8f3g7it9bETeuFhXulT6aBsC3gdQP4QQfNl24d7rY6gXm/nW1NsPXDIvrPt2A0k3dVI&#10;/7rmVO/7biYQ6erFugYRTf7vwWBB8lX7HLmo0Qhdn7tdn3/aQZTmmWb45SVDLyhQLN+xBKDmy0yu&#10;NUszLbgW30FArDUS6XzHOqgwCAkCBb9kP5ZMC6h0gXZaaKZb0wkM54KnrJZsriBiWcoLvhRMKkCP&#10;16tL1rlBbaFYEkiZlG2yegWvSBDJOks0W8kNPYEpoTMS/DVkPxmE73jsXEA/QZ+zQuJoocSva+Se&#10;S9b22olI9QMXlZ5w6sYBfo+A6k5D35+iAYlSxwsCL/INp+/P8wcpvskdvS7Yy9v3I9D40KOJPYTA&#10;UhICFw8j0GpxorKRE1ZYevGkyxRWdtAZA/+TZIfjTeKwkVaO44XI+2Skr5Zu6IcTSgcmilHkoEnT&#10;4lFpf8+d90h7Ctqfn2BjEgYN2R5SINTMphILSnvUVNgeQQ+Oih4LwO1U+QcLjb2kSSJ8gJogwXBW&#10;JJgSMCXisBj9XyoSjOyHEQbN2lEt3zKd/SbYP8rinyfRyI9Ct8noTjxp80wnPKaOP/XsiMalUV6r&#10;DdopijZXt8LjNDY5+DEZFAnqbt1+P52c114cXtO7kl7eFzSWTk4UNJDav3bAyPtMwOBZ399FxwH6&#10;fk8amhHZXmHuxSAETK/5ifaD6vJXKVYO0D6gWFEzyz33OxoNn1K6nNj1iWtGR00D4BR39/U/hIoi&#10;lUXlH6SLGlZ2Nfz3lrAz6f7nBtV7pPNaJH5zA+3YwbB6CLX60ff7NaY1FZMLRrOtGZYwTqFZM8VD&#10;JPMC10eVO2CZM3WdqWNp5jm+1zQ40+w8d3Xf3NUezcyw9snVNsxxDCFgPxXyipY6MI8l2Wpd8PI0&#10;/vXSMppgVuBolAvy9drSQ4OmiJ75d+bfAP6ZZP7k+OcN4x+aWW35sxaLdV5ijf0LOdgM6szE8iSI&#10;3GOp6Uz9yTRsiyCW/JoGZxKeSTiAhN2S4cNa8xsb4PnDSIhmloQvutn2bpI9EScp0T0W+t70YRae&#10;R3znZdTHl1H3pKhdgnhsafXbYqE/jIXUzLKwG9gOWh3Yn2LxIsc/LnznOZbzxoW9bROnTWx2C1VP&#10;qe7RguKAwR81s4xzMDtyynyLqXIYxZHajFwslx6N+A44h2WH84QLJn3Pm4WwrWmA1oxbKD4pzg3a&#10;exf7aGY516WWgVUOywiWcc4kDO0cyv5SQoDdA81SwnmO8ywsTxGWWOKy2f9JUa7bo/PgZhMfzSzl&#10;molJmks6nXO+H93mXBQF7e4dbIuNzvOa5zJnVhwHlDkskf2RnOs3nJs9lt3GNnMeX2wxbtkv4dA3&#10;Z/aPzR39V4We/wcAAP//AwBQSwMECgAAAAAAAAAhAKCZ2X5rYAAAa2AAABQAAABkcnMvbWVkaWEv&#10;aW1hZ2UxLnBuZ4lQTkcNChoKAAAADUlIRFIAAADEAAAATQgCAAAAdntcLAAAAAlwSFlzAAALEwAA&#10;CxMBAJqcGAAACW9pVFh0WE1MOmNvbS5hZG9iZS54bXAAAAAAADw/eHBhY2tldCBiZWdpbj0i77u/&#10;IiBpZD0iVzVNME1wQ2VoaUh6cmVTek5UY3prYzlkIj8+IDx4OnhtcG1ldGEgeG1sbnM6eD0iYWRv&#10;YmU6bnM6bWV0YS8iIHg6eG1wdGs9IkFkb2JlIFhNUCBDb3JlIDUuNi1jMTQyIDc5LjE2MDkyNCwg&#10;MjAxNy8wNy8xMy0wMTowNjozOSAgICAgICAgIj4gPHJkZjpSREYgeG1sbnM6cmRmPSJodHRwOi8v&#10;d3d3LnczLm9yZy8xOTk5LzAyLzIyLXJkZi1zeW50YXgtbnMjIj4gPHJkZjpEZXNjcmlwdGlvbiBy&#10;ZGY6YWJvdXQ9IiIgeG1sbnM6eG1wPSJodHRwOi8vbnMuYWRvYmUuY29tL3hhcC8xLjAvIiB4bWxu&#10;czpkYz0iaHR0cDovL3B1cmwub3JnL2RjL2VsZW1lbnRzLzEuMS8iIHhtbG5zOnhtcE1NPSJodHRw&#10;Oi8vbnMuYWRvYmUuY29tL3hhcC8xLjAvbW0vIiB4bWxuczpzdEV2dD0iaHR0cDovL25zLmFkb2Jl&#10;LmNvbS94YXAvMS4wL3NUeXBlL1Jlc291cmNlRXZlbnQjIiB4bWxuczpzdFJlZj0iaHR0cDovL25z&#10;LmFkb2JlLmNvbS94YXAvMS4wL3NUeXBlL1Jlc291cmNlUmVmIyIgeG1sbnM6cGhvdG9zaG9wPSJo&#10;dHRwOi8vbnMuYWRvYmUuY29tL3Bob3Rvc2hvcC8xLjAvIiB4bXA6Q3JlYXRvclRvb2w9IkFkb2Jl&#10;IFBob3Rvc2hvcCBDQyAyMDE4IChXaW5kb3dzKSIgeG1wOkNyZWF0ZURhdGU9IjIwMjEtMDktMDhU&#10;MTQ6NTU6MDYrMDE6MDAiIHhtcDpNZXRhZGF0YURhdGU9IjIwMjEtMDktMDhUMTQ6NTU6MTcrMDE6&#10;MDAiIHhtcDpNb2RpZnlEYXRlPSIyMDIxLTA5LTA4VDE0OjU1OjE3KzAxOjAwIiBkYzpmb3JtYXQ9&#10;ImltYWdlL3BuZyIgeG1wTU06SW5zdGFuY2VJRD0ieG1wLmlpZDphZjFjMjRmYS0wMGI5LWEzNGMt&#10;YWQ0NC0xZDNhYmUyOTJiZWUiIHhtcE1NOkRvY3VtZW50SUQ9ImFkb2JlOmRvY2lkOnBob3Rvc2hv&#10;cDoxZTJmZWRmZS0wYWM4LWI3NDktOGM4NS00YTJlZDhkNmVjMzciIHhtcE1NOk9yaWdpbmFsRG9j&#10;dW1lbnRJRD0ieG1wLmRpZDoxMmQ3MjEzYy1hZmM4LWM5NGQtYmNjOS0wZmU3YmY3ODE0NGIiIHBo&#10;b3Rvc2hvcDpDb2xvck1vZGU9IjMiPiA8eG1wTU06SGlzdG9yeT4gPHJkZjpTZXE+IDxyZGY6bGkg&#10;c3RFdnQ6YWN0aW9uPSJjcmVhdGVkIiBzdEV2dDppbnN0YW5jZUlEPSJ4bXAuaWlkOjEyZDcyMTNj&#10;LWFmYzgtYzk0ZC1iY2M5LTBmZTdiZjc4MTQ0YiIgc3RFdnQ6d2hlbj0iMjAyMS0wOS0wOFQxNDo1&#10;NTowNiswMTowMCIgc3RFdnQ6c29mdHdhcmVBZ2VudD0iQWRvYmUgUGhvdG9zaG9wIENDIDIwMTgg&#10;KFdpbmRvd3MpIi8+IDxyZGY6bGkgc3RFdnQ6YWN0aW9uPSJzYXZlZCIgc3RFdnQ6aW5zdGFuY2VJ&#10;RD0ieG1wLmlpZDo3ZjM4YmU1NC1jMDFhLWZmNDYtYWQyOC02Y2ViNjE0ZmFjZTkiIHN0RXZ0Ondo&#10;ZW49IjIwMjEtMDktMDhUMTQ6NTU6MTcrMDE6MDAiIHN0RXZ0OnNvZnR3YXJlQWdlbnQ9IkFkb2Jl&#10;IFBob3Rvc2hvcCBDQyAyMDE4IChXaW5kb3dzKSIgc3RFdnQ6Y2hhbmdlZD0iLyIvPiA8cmRmOmxp&#10;IHN0RXZ0OmFjdGlvbj0iY29udmVydGVkIiBzdEV2dDpwYXJhbWV0ZXJzPSJmcm9tIGFwcGxpY2F0&#10;aW9uL3ZuZC5hZG9iZS5waG90b3Nob3AgdG8gaW1hZ2UvcG5nIi8+IDxyZGY6bGkgc3RFdnQ6YWN0&#10;aW9uPSJkZXJpdmVkIiBzdEV2dDpwYXJhbWV0ZXJzPSJjb252ZXJ0ZWQgZnJvbSBhcHBsaWNhdGlv&#10;bi92bmQuYWRvYmUucGhvdG9zaG9wIHRvIGltYWdlL3BuZyIvPiA8cmRmOmxpIHN0RXZ0OmFjdGlv&#10;bj0ic2F2ZWQiIHN0RXZ0Omluc3RhbmNlSUQ9InhtcC5paWQ6YWYxYzI0ZmEtMDBiOS1hMzRjLWFk&#10;NDQtMWQzYWJlMjkyYmVlIiBzdEV2dDp3aGVuPSIyMDIxLTA5LTA4VDE0OjU1OjE3KzAxOjAwIiBz&#10;dEV2dDpzb2Z0d2FyZUFnZW50PSJBZG9iZSBQaG90b3Nob3AgQ0MgMjAxOCAoV2luZG93cykiIHN0&#10;RXZ0OmNoYW5nZWQ9Ii8iLz4gPC9yZGY6U2VxPiA8L3htcE1NOkhpc3Rvcnk+IDx4bXBNTTpEZXJp&#10;dmVkRnJvbSBzdFJlZjppbnN0YW5jZUlEPSJ4bXAuaWlkOjdmMzhiZTU0LWMwMWEtZmY0Ni1hZDI4&#10;LTZjZWI2MTRmYWNlOSIgc3RSZWY6ZG9jdW1lbnRJRD0ieG1wLmRpZDoxMmQ3MjEzYy1hZmM4LWM5&#10;NGQtYmNjOS0wZmU3YmY3ODE0NGIiIHN0UmVmOm9yaWdpbmFsRG9jdW1lbnRJRD0ieG1wLmRpZDox&#10;MmQ3MjEzYy1hZmM4LWM5NGQtYmNjOS0wZmU3YmY3ODE0NGIiLz4gPHBob3Rvc2hvcDpEb2N1bWVu&#10;dEFuY2VzdG9ycz4gPHJkZjpCYWc+IDxyZGY6bGk+YWRvYmU6ZG9jaWQ6cGhvdG9zaG9wOjgwNDQ4&#10;MGMzLWUyNWEtNDY0YS04MTQwLTQ4NWJjM2JkYjlhZjwvcmRmOmxpPiA8cmRmOmxpPnhtcC5kaWQ6&#10;YTdmMWZlOTYtZjYyMy1jMTQ5LTk4M2QtZTc1MmI3MzEwNDk3PC9yZGY6bGk+IDwvcmRmOkJhZz4g&#10;PC9waG90b3Nob3A6RG9jdW1lbnRBbmNlc3RvcnM+IDwvcmRmOkRlc2NyaXB0aW9uPiA8L3JkZjpS&#10;REY+IDwveDp4bXBtZXRhPiA8P3hwYWNrZXQgZW5kPSJyIj8+XPmnJAAAVqJJREFUeJzN/VmTZdmV&#10;HoitYe9zzp2vX58jPOacByCBAlAoFFADqwpVrGIVWeomm+wWRUlGvspMepD0qkeZ/oCoF01tamNb&#10;U602VhMsNlkzgQIKQGJIZCLHiIyMCJ+nO55z9l5r6WGfe8Mzq2imFzXyRFiE+/Xr16+fvfYavu9b&#10;a+M//T//D5kjJnRM7dx3Cpc5f3Lw5PSDNy8evJFnTEQxxLJcZHmxtrbWardB7d69O1VVe+/eefed&#10;P/qjP1HRwXDQbrfKRXl0fNzv9UejtcViXrRaAFgU+dnZWQzxxt4eMXe6XZ/5alE+fvI4zwoza7db&#10;rVbryZMndaiZqNXufPTRo6oqW61Wu90uq3rvta9+9Xf+flG0qqpGxCixU+SF59z7H3/w5M0HT3zW&#10;IkRAiHV1+fjt/W9/Q8oJAgCAGczUO6hb3cFzX/8n/Wu36rp67fb283sbdYyLoGbADADQcq7bzm+s&#10;d0ed/E9+dL8UFLNaVEKsopgBIDgmMXRoRZG3HGz2u29+dOR9PmhnhSciIoBey59P5v/8//h/iJf7&#10;hAgAgEiIxMTEBgYATAQAaoYABgAAzExIROScQwRVIyLvnaqFEEKoAdB7H80IAEwRiQjNwMyYCBAR&#10;IcaoZgAABmAGiIDAxK9+5jPHR4cnJ2eqAmDpu8xMVc0MCQkJEYlQ1QiR2DGjiMYYRQQAiHCxWLRa&#10;rSzL5/O5SARATjcOABEPDg/5pa//I0JkcqZqiAiEAKPh8OZzL8yod/HkAWkNgDHEGKOZ1VW5ubFx&#10;+9bN7e3tGEO/Nzg+OUaE7a2t9fUNQPjuX367jrK1tRlj+OD9Bw8+fHg5vpQg9+7d3djaijFWZfni&#10;iy9VdV1V5e71a7s729s7261W65lnnxmNRpeX41a7M5mMibnbbp+enG4893Nf+bv/UwWcllUUm1YS&#10;RGdVWFRRTUf9bojx6PiIpJo8fGP/O38wfvd7Us2TJakpmHqIwaCs9OLdb/d3n8m7a7evrYPq5SLU&#10;MZZVXQUoa61FF1V9Oat6vdaHh2cns7Co6zLEOlo0iKZiCKYAaAiEttbOz6bVo/NFr3CqEhXqWhDR&#10;EH2W//g735xfHpsBIGL6B5MBNGZkamCmamrKRGqmomYKAKpmYAgoIiKRmRFB1MQMERpDSCahRkRI&#10;tH+w/3h/v1W0nHMmKipgwM6l9VYRYldWi5isQ0REVERUVAUNDMAg2TmIqqk2XzeNMaqKqnmfGUBZ&#10;LlQ1Rnn05MlkMu33ewZGSETMr/7WP3JEYIaEoqZmCFiJVKG+s7fHo72D+29LNa9DuLg4n05nrVa7&#10;3W3P54t2u31ycpJl/hd+4RfOz8/39w+OT46vX7vW7fXWRsP0u77z03fK6cIQX3rxhdHa2sXFRa/f&#10;e+7ZZ4o86/cH13Z2zi8u33/vPQO4devmbDY7Ojo6PjoeTy5VLfd+Y2Nz/bmf+8rf+8cAVorVQeog&#10;iFTHgOQWIc6rkDkKwO/90b8Yv/2XJ++9EWYXqoKIYGCmyS0YAAFEI5fnvH2nnI2fvXNbVRSsCqIG&#10;CGamiCoiRZ61HEuwR2dTARAjBQVTNQQzA/TOOcJ27qdlfOvxabfl254RwcyQiBEQAYy+9+1vlZfH&#10;adcSETIioIGZSeMYAJAQDBDADJKNqFpyVQi4dB4WY/Q+c45VFAyYCRBMDQmZ2Xvvvf/pW28fHRy3&#10;Wq1utwuIaBBiTCaReR9j1Kje+Sghudj080TFoDF3ADSz9CVAQEQ1lShmio0fVYkRAJjdbD7/8MOH&#10;WZ6tj0ZpW2TeOwASU1MKVWCmdFNzoSpgXc/u3LzOv/GPvvtv/us4/mg2X8xn8/X19ePTs4vxZGd3&#10;R0RCiIeHR/PZfP/gsCzL2XS2ubnpvV8sFj7395575vDw6Pr13SzLTs9OZ/O5iEwvx9u7Ozeu77Xb&#10;nZOT4yzPCeDNN38ym84++ujRaDT66KNHxBQVsQ+//PX/zACCWl0HiUqOy7o2s6gVEkWRk2mIdVle&#10;HC8uz1RqMyNE1XSLSJeLo1FYqnzrRed4Mbuczqf9TntWxaBCyA4BAIJSK3PTRT1ZlIZYxejRgQmh&#10;iSEgMAIjtnLOmI7G9f3D0/V+4QjLaJ7BO7YYa2CHZFSHxZQAkMhUoypGcp4BwNQAlYnMlJCRCBHA&#10;QFUNDABFVM0YOP0izKwqZVkCmKoyOwDMvBNSAPPeEyIzvfLyS5PprNfrJr+FRHmWqZmazufzLM9V&#10;zXvHziGSmSXXlKItLGMVADSOUzVaZGZwgILJ2JK3S7Y/6Peff+65VqswMAMEVXLsmBABgogjDKJq&#10;oGbiGABKx3g+v35tp/37//gb/+U/r6ojItzf36/q+uWXX8rzfDDoO+bTs/P5Yn5jb6/TaS8WC0Qc&#10;rY0O6oM61Ls7288/9wwAEJGpTXV6cHDQ6/eKdutg/+D5557f29t79NFHl5eXZnb//oPhcDibzwHh&#10;cjJ1rd6zP/+brZxCEM9sHmqrQ4yEDKAAUJW1czSezi5PDsrZFFQI8PT8stNt55kXaQJBk0AgiCta&#10;OzcBwEzLRd0qimgKBrWIEAJAMDMDNJ3Oa++5rGo1884RIag65oLZeVdV8Z39s5PpYnPYLTKvhlFM&#10;1USqzLuoaoRHZ2fV+LTJjYhEVE1DrUSMCCZqRaYhKHgEQEMHEQBEBAyMiYGjRsTGZzl2afkBQFVi&#10;BMSUr5hIDGpRpNvr9gf9EKLEKKoGhgAmSoZiUC7Kuqp8luVZYaZmgIjeOUQ0g/TKKw8lKqqqpqLC&#10;tMyKCMlIGQhQwQhwbW2Yci5CrIIcH5+69ExHKKoAYCBWWx0jGOSZnwMcXUy3h4Prz382nn7UbhVR&#10;9dlnn72+t2eis+mcncuz7OL8otfrqWqWZ48fPzGzRblI9txudw7292fz+dbWVp4XF5eXs/1Zu912&#10;7B58+KCqKjN79933v/jFn3vl5Zd/8KMfLxaLdqc97HVf/p3/2Z1XXltUIUSJIYqBqjJCMEFAFWDH&#10;IhpVj+6/ibFk5v2T08vj4xDXtrc2mvgCZGaIoAD55o3B+m6USC6rxVQt1hLNiDiKAoADFjE1nEbZ&#10;7baQCJBMFZm9I+dd5n2oqtfv72+t9bfWet12hkBgFiQigBAZKgKq2U/eemcxn2YMIuqcY4a6rMXQ&#10;srzdHbQ2bwx3bt3Y3dra3R1fXjJhnI2nlyfldLp/eFhOJy7OQjlPdoWmIYhj531mZqtc0KKtLMAM&#10;6joAGLNj51BVRFQVAJCIwEBURGSxqKvaOUdMAOCdc94jQAgQY/I/qCYqml658alEpsCa4jckC1NT&#10;NFBVJELEBw8enhwdu3ZGtYCIJv8VBZQAooKBQkQEA4wy+dKv/NpsOt5//Y/73U6/1zs9Pn7jjTfW&#10;1kZgtrmxfuvWzfff/yDG2O31EPH8/JydI4Q6hsOjQwU7v7zs9ft3792dzmaT8Xhvb0/N3n37nfPz&#10;CyTsdNoxxg8ePECEvChihO0Xf/7uK1+cV3UIMYiqmXMuBhGElHYiAiEi2unxyeFPvgOmgOyYOcs3&#10;N9eTz7anXglqzjau33NZDpHUZDadjNYH7FwIIYqQ47TphayOaGIhxhAjO0/MuXdB5L37+6oyj8CO&#10;27nLnBO19PoixkyioGLgrIzy8I3vsNZAmYGJRC7anc17W89//tXPfHZrY7S71nWMEiMRIaHz3iQU&#10;3nW7rRgkRDm5mP70nffOPnr3J2+9O784douTINEhMlFTiYkyc3IkZiYS1ZSJEYWIEVE1ORcFRAMg&#10;ZkAQ0SgxSsyyzDmnajEEaNJ8AQBmCiGqrhwVAQICHhweVlV569ZNBDSAOtSiykyIxAaAMBqtlWXp&#10;zifloN/1zkIdawUAkxiBEME06swCAipkWRm+9pu/90fj0+N3Xv+DP/hXnW739q1bozt3VOTR4yfn&#10;55edbuf4+Hg6mQyHw7JceJ8hAhMP+n1mZ2qXFxePHj4ihNdeew2RJhfnk8lkPBnXIcQoi3JRlYEY&#10;W0WrVNh59cvzEEMQQFpUwcCkigDgkMzUMRGhRDXm8x/9cZycAKKabW6sr6+vqYiZpWw3bVwR0aw/&#10;2rtrBghI5MoqEliUVJurRAEAYgIgBYii3jEYhKpGcxHs/GJ2eHbW7nQ77W7uYV7WkikSR1VGIoAQ&#10;xTlSQ2L6yY/eOP3gTSISznvXbm3ceun6C69e395iRs8ud3w+maUknBAVEBBy5lbmzqd17ggIGemL&#10;n3t1/Zd/3kyms+pf/eEfv/6n/301Pskzn9J5IqyqioiyLAOwBg5ITktFRUOMlOpHREZmJhESrRIE&#10;0KRuBCLKzAm6aO7W0tthAguYTPT84mI6mWxvbxVFkdK4VHISqQiY6ebG+ubmBsNg6+DgcZ5lvt1V&#10;MxGLZqGOak2GH1VjjAJWeNfqtN/+7p+bSa/X397d7Xa7p6dnb7zxBhFvrK9nWV7keZ7nqtrr9xaL&#10;xXQ2W5RlDCHLMkQgwqquUs5YluXp6dlsPm+3Wjvb28zcbrec80zUvvnKK1/5NREpo5ZlQIRoCUZB&#10;MRMwUQMDZHrw0x8d/fjPYjVHaG5QiuLQ1EepZtEYpegNt57/gqkimqkR4/Xd3TpGTajLcicyonfU&#10;8r7dLh4dXSyiEVhVy+VsHqu6O1hr5ZQ5R8SIZGnzgyIRp4qNqJu7t95/eHr/jd6tV1785b/7wle+&#10;vnvrTrfbiWoIGEQWdV1HCVGD6DwEUTCAso7RoI6xquO8Ct67IDadzusYHNBnX3n+1S/84v7J+fT0&#10;gDBtD/3hj944PDwaDPpZliULS14KET64//Ctt94i5rW1ITQWRUVRJCgLEQmpuUEIppbcWDIzTQUd&#10;ohkkkIwcrw0Hw+Gw3+s3GAIAETHSsj619CK8dudlKWfv/tkfeJ+31q+rxijaVKSqCFSLooGK1iJ5&#10;f+ODN38A1axVFJubmx/e//AHP/hBWZatVlGW5eHR4dnZeVHkzrnZdFouSgSYL+YqWhT51tZWnuXT&#10;2axalBfj8Ww2FZHNjY3hcMhMeZ6HGGaz+UTo7tf+Xm9tGCWEoIQYzaJoiEszQUTDYDCbTd78xv8z&#10;jo9oVZIst+iirMrFwnuf0gtVa2/dGF5/zkwNIMvy2WJ+9/bNSjRlo6m4BYPMe1BgRjKbLKrLRYyh&#10;Pj07vzg9Hmzs5BlnDU6UEkJTAwQEMHau8Nwr3LiKVHTad16799mf7w0H0aAOImpiEKIiYi1WilbR&#10;qqipPJguQiqgqlqqEES1CkHVqhCDQC12PJ4HwM9/4Qv7l+Vk/0EympOTk/XRaH1jxMRmmnwsE7nM&#10;//TtdxaT2XC0trm5mSwFAKJEbN5ssjlMtiMitsQvTJuqhZAAlgiGmvO+yIv0wCqBUDMiBANCTKgY&#10;b738pcMP3pjtPzx9+NPtnW3qb6moKpglXMWaPA7RzIi5PvkojE9b7TYiTSaXeZ4zMyCMx+MQYpZn&#10;YMqOu50uIYYQYow3b97YWF8vFwtROTo67vd7T/YPHj/Z994N+v3T87Oz84vLy8vxZGoAL/z6f/7c&#10;Zz5XhzqKBtGgusrnxBAJ02Kr6sG3//Xk8fu5d6oKCAnuA8Q6hNPjk/lk1u60iRkBFHG2KIvNXSIE&#10;UwWNEjc2thxiMlA0QEAkUo3OO0Lot/M33nzrB69/9+DD9w4fvddu94ebW7kjRAMkMBVNGSkSITO3&#10;vXNE01rOJvMnZ1Nip6KiWtcSRFUlBBExAwwSVc0ATaRWm9QRwOpoTLSoBdmZajBTAFEYL+rTyVwU&#10;1JRAhts3f/r6t1FDnmd3bt/e3t5iYpFUvRkSJWjtxt7e7vXdvevXE94IBkAIAAamoiIx4UmImJKq&#10;FNNW6DxY43ggbRVE1ea7DJdFnxkuIRii5j44RF4cPfGo9XT6l3/wX33273Z6m7fAFIjMSEQNsAZR&#10;M4BMtR7eeKE6fpDnxdtvv0MI9+7dffz48Ww2S3B7p9MBwPHluN1qjUbrg+Fgf/9gtL5xdnJSlqWI&#10;FEV+dn4hMWSZJ6Lzi0szKMvFbDqvQ9j77C88/7kvmcaqliAiCmnN1ASBCNPOIAM8++l3O4uDfreo&#10;y9LAMCHDAAiNc85bBTGbKbaHnVZ+7fZn+mvXKo2Ly1NEJADVyOSjmkmD4hEYIdUxtpxHgqJooYqY&#10;elcQMyCKGjCCggPIcg+qzMiMrcxnni6mZQR8/OQwGGqWI1AUY0ZWBEVkgghBYiv3URRRophjAMPa&#10;CMFE2UyjRgUwARUNoouoBGhW15Fzh6N+x7W6FhcxisgCAI6Oj6bT+bXdbSRyhN45ADCTIs8Xi8WS&#10;LzGHlDakAhCxqkoUdInmSfBSAzIpavIOAEDEDUyf8AqABMGbNuUeUZNiOSZRdeicA0MyNK0uz9/8&#10;g//H5/7h/5qLFqqhCSIAkyoowixInyD3rtfu9Pv9brf305++VVW1AZZVNRj0u92uSFTVLPOL+eL4&#10;5ISQBoOh964sS1F5/PjJbDEf9PvdXm/AXJYLACjyfGd7O7vhLeve+61/gsyz+aIWBYMgkmDZ5JKZ&#10;mAnM4OT+24sPvjO7OF3MZj7zBRV1HRqKQhUANrc3CRNvhde//Dtre88AkKq2AOpWd3z6ZHZ5Ojk7&#10;711vEzuNAUEBQI2CiCeOimUp3V6PvEczI0ECTr4r7VzEEIJzHhDbRZYx7Z9OMu8Ojk9ns1nW7phY&#10;wAA+MxEhMiBUcWxRoA5CCbQhEAFAtaBEIOIWQTAVX4giFtVUQUzntXkH03kUq88ff7C+Nky/pqi8&#10;//6Dcj4fDPrDwQAAmN1Hjx4fHZ/c3Lumqs67VtFCRE38HaBzKCKqYmCqigSOHRMnVg4RAUGipMwB&#10;AWIMTzk4s1ROillVVt77PMtEpWGLCF19ccYQl04+zE+ffPDdf/f8l/+2ERuYAZOqAQgAI0U1yNtl&#10;XU2fPCmKVu6z2XQ6my9ms3l3tIUFY1RotVsO63J6/dr1R48ePdl/3O/3ACDU9bVru91u1zkXQn1+&#10;fmlmzrGIEFFdxzjaXd/aqaqyimKGZokFMSZUAxX1DkM0rWaP/+q/h8nxbLZwjiVKyhmvpNHJCVM0&#10;s407g507KmpaBxEwVbFWf1QU7aigSFFqQkoYGyg4QjQjtEUdWs6rGjKj4WI2jiJMuPTqqSKw3Pth&#10;p/Xw8NyALseTw8P9ouiYgamKEog4QgcmaA4SpwcqagzEDs0QDZZvXQyYSVMKolarRAM1QDMFqkKd&#10;ed5/6/XMJb8SgTDz+c2bN+o6jNbWkoMJIbz5ozdUZNDv3bhxva4q51zaZALCxM5xE9REEweXIltK&#10;AUUlVTeqyo6ZOMQwn8+Losi8NwA1RcTMZ+PxuKyq1uamgplqjAEAsHP7FT89VrOUjhFza2vv1d/9&#10;p1mry8xITOwSsZllLs/z+oO/Ov/pt5zzvX7PMR0dnxwen3z+13//81/7+u5axzGqwre/+733vvMn&#10;/UzqEA72D3vd3mIxr0O8eWsPgVSEHU/G07zIsiw7Oj6JIQxuvfTa3/rddpHXUdRQVBFJVQCQEJkQ&#10;wLxzZnDx3uvjx293Ou2qrL33TfaNgIiciuaGTEVlGtx+dbi+oxoRknMWNEMEBtjc2iryTEQbP0+I&#10;AMyEgN5R7p0jfOfdd/KinUyn0+3nReFoWTQjeseeCQCiaKjrEAMzMTlmAsRU3C2fnLYuMDaXqYLp&#10;UlKAnFAjBEhE3jJTTt8ITc4DpnKldG+upSksGbaf3cVUdDlWgGiKxOw8caxbRd7euSsSNdSEiCbA&#10;RIhWLx78xb+sy5KZCeB8Otu59cKdL/zSV371N3NHQWRW1mZ2Y+/azRc/V88XBetkMr0cX+7s7Kyv&#10;ry8Wi+l0ysxVXcUgzrvprByPx9BZf/WrX19bXw8iImAGamgNwQbLOw5EVJ0+uvjwDUdMzMRk2mAG&#10;AMBEq4UWIGPm9mB9756BoZmZotlS7mFm5tgVraLJtDD9i0iIAI4ZwEJVnT556Ip2AkhVIgJwljER&#10;ETJjIrbqEBaLuUhkaurlVHvzCqtBZEJKHlNFQi3VXGNlodZYg0TTaCIqIdZ1qCpTgaa8umIippCw&#10;xPQecalEAEjP+5lbEgBwr1Wsr68FtWgMFopWe9jvhvGpmHVH15JygpiBmBn1yZvh5CNiDiGGUHvn&#10;+y98+XNf/IXZopqWcVqGYBZEAaDbKfrbN3/w7f8QFpOiyLe3t7Z3dlXl/OLczCRaUWSiNg1x+87L&#10;v/C3/9Pt3Wt11Bg1LhU2AMYAljYrAJGLoTz8/r9jQseMiI4dAIgIAiRDShsWDFIx2t291e4NRcVU&#10;UihBAKJUqEpWFEWrZdqYF0KCV5pFdEzVfH5xvG8a83avyV5FQlWmWlfFYox1kPlsahqJmJiTGTVG&#10;lARCKTICxLqMi6nUC5CAkIRGSwfTvG9kJmaXSk4zNRUEM1VQSbXqJ7zR6rvTWv7M7cnt7mz3up1e&#10;f5BgrEQfxhDHP/3W4vTJ2nNfaI22sqBuvD8+PRjgfGdn58n+fqfTRsLM+c213mReVyKO0FODwIih&#10;im6v991wV44f37l9CwAODw4efPhhuyg2NzZarUJEx5Ppxs4zX/y1v2MGk/kiahL3AACwmWeOIgmo&#10;NcIQw+SDH8KSugWAsiwxxTREAFA1JIhVHVVbnTb4vNNfV1VKqiYAACNEFcEUOQEQQBHMgFb73ywp&#10;VghAVQlUqkWsK5flq4gT6lIlEDEzO++dcyIBVjVzWujl/VWJUs6iRjNlIiQCaFCZRgiCy7+pGMUG&#10;REUzQDRVRNRltZXQ2JUBpdKkeeRTcLm7d2477w4PDuaLEpZbPIo44umjt6eP3x2sbbQyUgkK7uFs&#10;urezFULtHINB3t+I7c1FUCICNSMwhSBqEEUkxviVv/Ubf3T84WS6mMznFuqqqoo8H/YHZ+dn8/l8&#10;cOOF5776W6oWoqiBaJM7i6paokhZNTKCKV6+853F0cMs81mWGdhiURKRZ58wxISlgdlsNiOgVlF0&#10;tjc5y6NEVEEwBWMAMSUEUwG0cHlEo5EYgIGikaEhuESMgiFibzjkvKV1GcuZzwpMSFtKy5L/Sv/5&#10;XCU+zf8BlsEJw+yimk3BtGgVRJSQPuKVJ1n902ihPulblnI1XKKyT5985YmfEksCAN7ZvVbVtXPu&#10;xo0bnXZn0B8QAQINR2vlolKVfre1tbHx3PPPX15eXF5cMqGBIRIThrrqbN/2Rcd5BgQiFDM1YDIC&#10;bBf51rBPRefwwdvVYsaOi7ww1TzPqlBPF9XNn/u1otMNMSY5Yi2SiosGR0QE05TKzp+8t3jyHhKx&#10;IyKqqwAIjtk5h4SwFJ4Ssaiiy7DVHe09Q86jKZgBGCbntGSIZXouEte2djXRRgnvXDoGZnZMRebG&#10;F5ehmhOi7/QwVbxESMmSmkyfCFUFU+6CyMRIhKZxMda6jCFwejla8hhLQ6RlkGpEs0uflsiylAhZ&#10;evMfz7j/hkgHAJ8Cq+LN7e3z88tBv99utQBUJBIzmA4Gg26n3et2vXetorW+sRFDPZ1O1EDVmEDN&#10;0BSR1++8xAQhBlETMTPwjXhZa7Xd3euL+fzo0YPZfBFCWButzeYL73j0/Jc27jwvomZQq8WoYCCq&#10;y/2KjpoVKyen5YMfgAkzmVoUBTMiJqRkcCmhSevh8xbkRavV6W7fNBVLyh5TfFpVmRmE+ZQ1jHZv&#10;qNqSpAFAoGXmlCp2EZlfnplZ1u4yOzBLdQAiISyLNWJCDOXMMQKQmUI1i7NLi4EIsyxzKQ2CJHNY&#10;gTIJP1+Kr5uPG8tovN7KSpafX7UpWBoTfHqqua3tHRV1jkKoRXVjfTOEOoRAREWRe59kNIqGAPb+&#10;/ftrw0FRFFVZq6iY1ZdH1u4PNrZNwdTMwDP12lkUi2ZMVDi6fffukyeP24wxxtlizkiLRbnx4lcw&#10;KyRqoxBNQI+ZSQoyYISIFOYXx29+k8KCkvoilVyc9PMNyLa6x0kmSibFxl67v2YqYNrAjA3NlDJx&#10;K08fi8j6tVuIuLKm1WIxJf0jFkV+cXIIYORy9hmtHNMqz2ZiJiIK41Op5lYvrF6ABoSnydyVKpOW&#10;HnTpk4hwaSqATwuAxrQbyXjidgE/bkwrfvoT/ulneFG702bHG5ub66ONz772WqffXV/f2N7eCSFU&#10;dc3shoOBGWRFnufFdDKtyjrPMgNLyxANDt/4y6qOuCTqo9rZpDqfldNFnMyrs+liUurPf/33fXew&#10;s721vbGReY9A8/k4hFBJrEKsozT3jtk5RgIiQqBYzk5+/Oe0mNR1KKuq3WonFY6KpiJPLYVFBQAz&#10;BQSUaOy76zuaTNss2bhII+FXhTgba6iRGIlstaGtSe4NQA2Ty0TEBEPFatEAPIB2VWjQyG0x660l&#10;WivdByQ0MFUztSTLR1imPCsYIjGmeDXdunKtbmj6MXA1rU+ffTy/+ptf5X/Uy13bufYE9ttFi9hF&#10;ibEOWzvbRZZ981sn3vnz83Pv3WAwmE2nKkJERSsPMXrnGlzOVCYnD77/zed//pckRo0AABGECSuI&#10;ACamUWDY7q7fuPfoje+UZVlWdSvPy4uTuLFnAEbEzgwTZchKkDk2IAnl+U/+op6NjbOCFQDrum5y&#10;CMTEm6xAHVimHIDQ6o98XkgMqIbMnqnIs163Q+yRUNUuzk6kXmCoRASX6XajHG9oOjMgW2pdwMBi&#10;HUPli5Y1+GjDm5qpKQCiK7pxPgZQA3MrNUiq0AiTCoOTKzUAhKR2/YR9wNXPmppiyTgC/PWq7RMh&#10;7/9PJvL/++XGk0sRqaoKqb44PZcYzUDU8izP8yzP8zwvnnv+eVB9tP/4xvXr4/EEDIZrQ0JiJmYW&#10;iWdvffNRv7f9zKuYYBxANWUjM0MgAw0a737mSz/+q2+F8YQcX1T1yff/tL19u+j0xNQU2WVMCCqE&#10;ZMbMcPLo/en0MoSgVXCtrCjyqqqQiJmXIanpAFtCxknCTdxdiyIt79ZHg+3RMBF2olaL1SGoYdFb&#10;yzv98vJYYsiyPOiSU0cgbIyAED3zvCoxqVM01vOpy3IgaOhCa9DQJvVhIp9BXabbmuQcAIBL4DF5&#10;SGyqzuXtTx6HwACocVmrpcFP/P/Xr5W9wV8r8X4mF7/40iuZ9+9+8MFkMj49PVORvCjOT05EdXw5&#10;Xl9fz4scUlvc2vpgbfD++x+0Wi0iyLz3mU8RRM2mp4c82Flb30jh3MzYsYExc+6oyLOttd7h6UWc&#10;nXdaxWw6C9WCGIe7dxoImpAZGJmZw2I2vjzrDNZb69djHZyFfqdVh1pVUtbCtML5Gl7UkAO3Wmub&#10;N5996ZlnX7i5s3Frd7NdZKpahhjE6igiGsVClBiChOr69T1AVAVcFmgpUDQVPyIRnh7uz85PUtua&#10;ARbtbqrjrkCkSICJC2Gfa6xAFQmdc+y4saSlJ0vsbJN2rdzKKmFCePqFVWZ+NTHHZfJ+RQf3qfJM&#10;/PNf/vJsNp9MpmVZLebzwXBweXHx3ddfPzw6Pr+4mM3mG6O1omiPx5fzqvLOPbj/ICUTZV1HUQTo&#10;tDs+z0IMMr1wa9eKVhFTeNAUyDFEKENdVeH5F1+azebHjx+KROe8LcYKUPQ3OCtSZRQW04vz47Jc&#10;tNsdl7c6vcHo+h1wXi6PACk5IUJMMuckXyXC0c0XXv7S11569TOf/dznb9/c80yEWIcYxURN1WpR&#10;UVPTEE1VRMLGsJ9nnoiimqoSIoKlNUmW6ggBYf+Dd0ACADrHoEY+J/YAwE3eTPS0GkNibxqr2ZSY&#10;G8wAAJa2kFreACD19eLKhBqDekqTJOv4j8ABTzkWWpV8nx5o4Jd/7dce3L8/mU6IsKzqsqxOTk/r&#10;snTOD/p9CaHX72d5DojlfIGE08mkquu8yE9OTpGg2+kA4HDQW18bjC/PuJ709p4nVAAMomlJnONk&#10;K+3M7d6++/qP35DpOTN556aHD8f770diNJ1ensZQZXmr0+m7ouW8Z2Zm6oy26uk4Ts9UEXxmyIiM&#10;CEWeuSwb3XjuS1/9pW6nZcQSY1lHNYhihBRFohoTVqEp4qKaSsy921jrq1oUST4uipkBETtGREi8&#10;yOTscHJygIg+zxAQmF3ect6v/NayYocVcMTOSwxo6hwzcepoTZWdaFKeYGoOoSW3hrgsR5fAwFUv&#10;BFcfuwIB4EpJ9KnyTIh8eTkGg/miNJGqKplcr99jx1VZFXm+qMrHjx9PJxMAGw6GFxcXs9nMezcc&#10;DLIsA8OoMplOPTtPGKqyd+1ulreiaAPTEaom0gJFtfBubX37zbfecqAmkZCEeHjrBSR23udFJ8sK&#10;5/Pk8R0TMxWOWxvX1OzW3Xu/+Ktff+aFV7bvPNftDU6PDpj9q1/7dTUo6xDFQmxkp1VIwhSIqmAo&#10;ZipmBqIQ6nprY80MgohI6q4FImDC9CwCcoSnjx9MTw6cazQbjZvRiMzsHDyFGpdLTYRgxK7V6SEz&#10;qHjvbIU5IDIzETl2jrkxn6XTok/4pOUHzaPJ8ABSdFspjT5hRp8KY1rf2CxaxWw2y7zPi7woWuuj&#10;0cb6aDyZqqqYJr16akOu6yrUdVHkmfei0ijRRVp5vrOzU7TamcP5oupu3xQxR43aPPn81LwBYDvb&#10;6xeXk+Pzy5wNAdBx//qzPivYecqyhCATkWdHzIRgYJnj55978d7d21ne8lne73fv3L517/mXjyfl&#10;1rW9MoSoEEUVMAUTTYkxggggYsIOREFEGKHdymJUkTTbYUmJAXomJmKmzPPF/kMN5SfCSaLaXJaU&#10;+QmHXH7REouMiOSygn1hZpmjhhZcJTdNYtSA3SsnhMto9/STj4ewFWoFf5MZfRosCQB4tLFloCK6&#10;sbF+7do1n7k8y+bzeQyR0s0lzrKs1+lIjCGEbq+7ubE5XFubz+dVXXfancFg0O12L8aX7Xan1SrK&#10;yxNpbwzW1pIzIARiQgARBQRRiKIvvvTi8clpefoktftwd9hd22Jm7zwiOWZmT5S2PzvCfpENu0UV&#10;wyJKVKuCzOvovNu6dm0yr6sgic4DsFR6p3Z6A6ijEjZAVBCLVZl555wTA9GkPLNVggyAjsk7qufT&#10;i6NH0HD7eHXNkprFeZ9u39NVxCXQCIAAxMxZnmBS5oZZW8KVjWSaljlQY0hXXvFpNvRxq8Jl9n31&#10;kU+RZ7p1526oI7MbrQ3VbDadX47HdQjcZDqUdHqLRXl0fDKfzybT2fHJSb/bf+GFF/q9nqhub21l&#10;WQYAdV1Op5PxZDo7PfBrO1mro9AU26aGTc8DMJH3/NKLL7/5xo9mFyeMOLu4aI22Wt1hwocZAQi9&#10;c8QAZtvD7jO7a1XUWVXHaHWUMkhqsHGOnpyMl6luaq1e3mKAKNosk4GahRDL+aTb6yOCNgLfJcvR&#10;ULfkHTHz5fl5Pb9EuwLkYDIIRESUqGZND6Rpg3ClAKSKAAaNIp2zXA1UxTtOYW5lJStN0iqqLfHw&#10;K8nUEgf/hD3Bx33Sp8iYnnvhhV6vG6OML8fjyUREmMk5JkTGRCs0hJZ3HsDKqkagOtST6WR/f58I&#10;Z7N5HerpdBaiTCaTqo6z2QzGBxvPfh5TMxChc+zYMVPmXO4dE3Zbjsi/9Z2/9HmWkYXzQ+4OW50B&#10;J40+oqia6MaguLE5mJX1oq6DWnInikmKCczu8OCQfbYaFJQGTRFS6mJiQgSsqmp6cXb88D32vjdc&#10;MwXVKyQ/NZRc7tgxhxBmi7nLWrGar3g6ylud0WbRG4pEdt5774pO0Wr5vGi12t7n3rvM+zzPs8x7&#10;7/LMecdEkOcFZ4WqmcSVF1wSJk2Ya9JvelrRwdI4iIiYiH3C9BCfzplojHIlKPg0GNPejRuLRRli&#10;jUTsONUzzI0NERITOcfesc+ccz7zWauVM3NdVohYh3BxednrdQEAEVR1Mh575xyaaw/agw1rggWo&#10;gS3r86CKBjfv3H50cBDmYyI0iZPzE2PqrW+njesc99rFs3tbi6qe1TGKipg0gQkathTs4KP7xweP&#10;R1vXUnXFziXRex1CuSjns+nZ8f7Z4ZPzo0caw87dFxApcXFEBGbEhAjeMRMlJcLpyZHEmthbrOv5&#10;jLPC9wadjd12b9juDopOrzva6qytt1qdomg559mxc+y9b1TDlDI9JMKk1PfO+SwXA9O4cjgrThcA&#10;iFehrvFGyUURO/YZMS/3NNDSCmGViX9q3BIA8LUbN+o6UKpWk2ws6TzYpfCxYjSXAmuMUVKrmqqM&#10;J+Mkfur1eu1WezQaIsLaaLg+HOw//qi/90y7VRCgWCIfIKk1mqgC9pmf++Jb792P4xNEzEDOT47X&#10;rt3xeWFmGeHLt3ZCjPM6impUMECD1DZpjsgxeHbvvfPT00cfTi9Oi06X2F+eHh8f7h8d7p8fH0zP&#10;D2eXZ6EszWI1vhzuXO8MNhARl/xJIo+Zm9VkZpU4uTxHMzAl54tOr7dxrb++671Pt8h7lxBwTQ3W&#10;CAggZldmwC1ZstScliSHhHmeG5DEerlLEVMCBuaYoUm3YBniiHyWYIiG1LtiLrSs73D5H3w67InX&#10;NzZTs/OyhQobSA1S/kIp2jNyok8I0Xnfabf6/cFiMb++e21tOKxDlXlfFPlsOl8syulkVlVVNb2c&#10;j8+27302agTApKJkAMecOc4dM7tO4Z69d+/h/XdBhYkyR9Dq9Iab3ruX715X1TKEOqoapkYmMCAk&#10;5yipUC7Ozj9464cQ63I2KeuyruvFbBIkaF2CSrNWqac3hO07L5Dz1HSEoFozDoYImQARWpm/PD+L&#10;IRBxu9tvD9fb/ZHL8pU2jZC06VI0xKZWBcTE7KYvQEoTrxKvjZGA915FTWSpFCBAYOKUj2PDugCz&#10;d1meAjc2qojVn5UBASxD8McM62d68c61PWo0Oasio3nftAJ6kZr8kICQvPc+8+V8zs6nVhNEbLVb&#10;i7I8PTn98MOHk8lkbTT0zkM9DebWd26oaEpLi8wnRi+oJtHs+nBQGZ89+ajIXeZcnI17O3devrfn&#10;GKsYq2hi1NgRIFNSWjMhnhwd/vh7/4HLMWtAs+76NiCBCEikphfFAMxUEaA9WBts7KbQiE2J3jTj&#10;EmLmmYgyR/MqFp1eqzvweZFapBOrn7yFmmJD3iFAItqQkhrEGpKYibRR5TZ1QIpZZsCEABhDCUsC&#10;mJcNCIjILiPnnfc+z1chsEGYVkn50g1BegOfNmhg9/pesiTCBMgti44EkfHTogOSeRFho/cgFY0q&#10;eZatra21W+3L8eTw+KSczkxtNBo552LU6uwx9nf6a2tR1DEBmIguG7pTrLPnnn1mEfXRgw9qkXy0&#10;+5nXPtdpt6oglSgipLrfMRtYwoFyR9NFeXJ8cnl6ACIOFQFCqLNODxFg2UVkBkhUtPud4ch5nxVt&#10;Wo6hoeX9p6TYJCSCso5RhF2aWWVNOIKnImvEJl1bUnOAiJag7SWMCA3C9TG/0XA1gCoSq3JpGGCQ&#10;VDeZywvnM3ZMV1JsImpaZ56CFLD0UAZw9ed8OjzT7rW9pNcys/milESmLvPBld551cxFSMzc7Btm&#10;M+v1ut55771IBIAqRPbc7Xaz3KeMoR6f7dx7CYnTliJuuE5H6LnBJZ997tnj4yPLOr/yO//JoNcr&#10;QwzRGhjbltAiAhN5JiLaPzzJOr31nRsGGGYXqBFiHavaFy1d6vSKTm+4sZMVLQAzEURotXsryp6Q&#10;mJCJiYCJzPDy4sJ5n9A1eNpDBUSN8GhlHQjQzCdo3MPTpQUAXtIs9JS3hSR0lhhVAhI57zkrsqKd&#10;5QU7n8xx2Yr1NJQ9TaMA4IptfuzxZTL+M7/41u07WZblWVbV9cHBQV3VUTWKqopfTgNK3ogIuZEw&#10;c7pVZraxsb577dpkPD6/OE91zGi41m63syzDtCQAUk7D5GJw43kmI6bUqZ7gZiTKPQNawfzKSy/7&#10;jZtikAY7GGCQkGa6pfVyzN6xRHm0fxRCICSf5YPNXd/pTk/2LUYFXNu701/bCnU53NwtekNEAjAC&#10;VI1Sl855Tn0msNruoIDz6TgNjWTnnVvRICnKpWaSJYOx9GpPIxEs6/qmwrzy+DLlSXfPEQEgZXle&#10;dHxesPeEK4MBs6ceCFYJ98ecXPNDU+aOV774aXBLAMA3b9/udDpm2ul0ACDE6Bz3et1+r+e9W225&#10;1F7YhD/TNLFaVeuqOjk+mc/nzvmLywufZc65VpGvfHwz42Z6Ccij67dAFQySLDrt6ajmmDPvRr1W&#10;tyg+PLlEIlFDg5hE5QntRPDOxRgfPz4IscryFjGqKoBlnYGJziaXiOzyfLB5vTMYIfuGPlvmFmBQ&#10;L6YIxi7nhN8Qx7q8PNnXWGsMWd562nwCS7Fd85s046pS7wosybrkwK82X2Jzu4gQnhbIhEwUQjSA&#10;NNYydS0BYjMlCZ76vFVasTLflbU0H2ijEPzUGdPWzq5IJCJmt7G+sb6+NhgMijzrdjuwkhVSE+NX&#10;TVvY3AyIEr1zd+7cyfNsOps1c31SJFmKJxGBEcvxcb5+o9XuUsMdGCB45iJzhSc1WNRxe63NBgeX&#10;M1UDRBENImbITJ5JYv3hw4+iBmaPSKqREFtF3mvl3f5auZgb4trODUpiInZMBISpPTctApjV88li&#10;fFqV83o+np0fT86Ownza6vYRkH3GTxtxAZaTDglp5XVSQHHMaU5RU6VLlFjHUEuoJJQqEUxTNZNs&#10;U0RCCGa2vJUI+LFY9dQelvax6uZdfbVJla5Y0qfOmAbD0Wg0SsPLEfHk9LQoCgQwA59lzWwnQERg&#10;duzIrGnEZubpZMpMRat9fe967n1ZlmVVQaq6VZp+ykRtAoDJ+HR/be9e0WqnCss5n3snprWoiKlq&#10;HWVvowuKj8+njOgciipgM1/3ow8fYhLJIqiE3PnR+nq33Spy3+t1bt+9t7Z7KxoneJuIfZ7TKrFI&#10;DbKqeXfQW9vsDtb6w9H6xtb65k6r06tDwETsO4dLa2rynib7SU6ZABRUQl3FulSJoZyFci6xVolp&#10;mHh6ppmaqdR1qEqANIQzyZyaYsxW7miJLC3TIYCrFoerwNdgW7CKd59CY3rt859vt9sxSqpCiLiu&#10;6vsPH7ZaBRPHGNM0YDNII2qIiJmRiImKIju7uMh91ioKAFyUi1CH9JuarYb4JHMERIQQjp98uL53&#10;z2UeAYlZVNINZcLMc0rN7+yunVzMTsfzRCekVzh68jjGCsGQ0CQWRbu7Nkrf4pg8IyEOe+3ZfL5Y&#10;zNI0WYkh87maEKJq1Bh8nvdG2957YpcWyjOvrw2c851Od3xx5pxndsma0io1k/vMJFTVbFxOx6Fa&#10;aKgBDJu74dKMW+LmL7Mj5tTwa6bMTEtKYflnqa9c+qWlBuFjjmplXirRJF6tEK8Y09Nn/swv/sKX&#10;vpTnWZEXgBBjyLP8/Px8Mh5vb2+npndAjCEux0Y1pBYuR450Ou0g8fj45HJ8adpkJw3Iics0FlY3&#10;DkFkcX6yfe8l752pESETOSLHiERoAGAxxmevrx+fXZ6PZ857Jth/dD+GOgl5TJXYDzd3OoUHszQI&#10;PwUiRmvlxfHZWcpoPDszzbJcYozVnJ3f2NnLHBNT6rNjoigqKv1uO8+zUFaX56fE6FyWbARNTUIo&#10;F4vJRawXYOqzjJKowTkmQnaJ9gAkXgksr7RBYRPo6an/WOGPS59y1cGsnBQCgBmoqMbl7FKkZdfv&#10;p9Qzbe7ssHMxxn6/X4fQKopEpwwG/RijIWZZ1pR1CE0fSKp+CQFMNZ2bQQggqrT0y0RIyOSYiNLs&#10;sfmiPDk+abdzK6ez8eXu3ReTWaaBQWnwoYCFqFWUEPWFW9snl4vZfPb4u384efg2sKcsz7JCJQw3&#10;dpDI81NtGgAQIhMVeX56et6kdKaiAgDJkQzXt9NiOEbPTkQMMF8OE6+jtnvdcj6rF7NYLWK9qObj&#10;UM1DVZpGdo6IiFxDuDb1CCcm7mnaTpQ2DTWHiTSw50oFlzCq5lnLbH1pPY2DMlNQsRjNBFe4JX3s&#10;l/3rlvRpsCe+dftOXYdev395edHpdFREJLY7nSghTeJAQ+8cE7FznLjxImfmxCak3yN1jICpqCEa&#10;ItmK/0JS08l0dnp4pFHBueGwN51NR7debGVZKrjSMSDQNJsAE6Y4defa5p/92381PztkMJ2eLy7P&#10;qvnEOS76I/a+qY6XHBgxeaJ2xueXkzKNtEcAEw11tRi32r12d2BNbYCZJzAAUDV1zqUdwIh1VaVy&#10;ZFm5JjrJNZrRpVol8bkNkoTUpDFNe/hKb0SUxvtbwyV8/IJVcpSEdqZqEkxC6hRd+p8rKdVf+374&#10;uIv6mV/8t37jNzvtNiDO53PvWE2ns5mZIqJIGgtmcTVSE9A5DlUdY3TelWU1Xyxc00yPBqCpQxeA&#10;KREViZAh71wZaiK3tb3lOoONl37R8l7hsVvksYmchsiOIPOOCdUMEdqZu76z8+7DJ7aYGqADpTB3&#10;aL3du5zO0VpiicQABkboidTs9OwUTVViLOcSq3J8tnHtDjGlVya0jOmFa6M7O6Pr6/2M8HJep2zs&#10;8uKUljgIM2NT9TcnnBAu2e6lST1d2yUKQE3xSERIzLGcmUTnc2jyd1zKv5PnjBprlagxmAT86026&#10;nxD1XgmEV9/Az9KCrlzc6/fPzs7arVZR5N5n3meTy7E1kC80/cwJVjFkZgM7PDo5ODzMWwURT6ZT&#10;71ya4Jbm3hNScgCMDI0uzYh5NBxtbK5nw+3dL/7tYrhZ1/VsXrbbReYoza0jwjS/a1npUIyyuT68&#10;c+fuj37yE28CqdPbt4Y3nmFK3XOYOeec6xQ5L2/rsN89P7+YjU/nk4uwmNXnh721zeHuDQArvGPG&#10;Tu5fubXlPYmqiI56xVq32By0P9o/WkwvqdFor7zLEv1P88RWBpS8Llx5UrKnlFAyE5GEqp5cgMYk&#10;EUeNqhFCZVLHUFmsUAXTyIam+68JkVeuT1rSJ53Tp8qYnn3++aqsTk7PWkXLwGIdQgyEvOyYJWj4&#10;7UbKnftsOpsuFuXacNjtdgf9nnM+DZYkQJ/5porGNPAfIE2IJjJiJN753K9nvbUYgpmpxNlsvr42&#10;NLW0YSVK07pIjVVVQYa9bl50Hn30AFUAiVud4c4dTDOvmQhRTU1ilmcOkBHyjCM43+45ds75vNMb&#10;3XimyHPnGEzB8NqoZyqLSuoYg1gt2s49E61128dnFyENy0vAPxMtrZabzHq1uo2CnBAaWCoVLDFY&#10;DLGaSTmP5TRxRyDRYg0arRm+Y5imvhLiSrnbeK2P285T0m8l2G3egD1lDD81xrR342a73Y4hFEVR&#10;VdXRyQkxIaFjZmZtRtLAkq4iRBitrQ0GQ5+xxJh6+FNDoBmoCCI455hZl73ViIAGTO7ZL/9aa+t2&#10;HYMtxU11rOezxcb6UJuDY5oiGQAAwQDETMyevXMj76w9fvIYNLa9y7duNapZRCLMmVOdA5SwZn70&#10;+FFetNv9Yas7cK1er9/PONWCiAjrvbaCBVFRSOf7KECIWhTZ1mj4+PGTuirBdJm0GAI0UIeZqpiI&#10;hCpNdjONGkMMtcQazLScxnKmsTY1bKZ7rZzbFZeGiIDL6Ri4zMM+6Xho2USw8kNPu+auGBp8auyJ&#10;b9+5E2IExLqq8jyfL+ZptA2nnCclAXal0xkwjVxt3r41J2gm7VAyqWYscFPZmSErUG/n1uZnfqms&#10;6jSvH0ElBjCty9IABv2OKCBRc/QgolgjE2LiOuje9e1OZ+39+/dB6+727QaYIUpnmiEhoXnHncxn&#10;3h0f7M/ms2TNiNBptxHBMRMxgPZauZgtp/FDyr1ETUQz7+7eunF6MZkeHcQQMKV+7IjJ+Zycy3zG&#10;PvNFy/k8a3WyvJW3OnmrkxctAJC6NDMmIjRuTKnRhzV6HsQlmH51lg4sYS1KAOkn639EvNKgcjXM&#10;PY13n4KLd6/vEVFVlv1BP8/z+XyRMpY0EJCXpS+iJVF40pZh4kPSQmJTDTtiWs1FQ2gOfwQEwM3b&#10;z1/74tdFJEhIMyFBFVXUhIhm85kZrQ+6kM5mTNNvrGHdq5BO/7Tr17eKVufxg/eLwci3utxMEmw4&#10;f0qHBxA6RkU8Ozk2Ew01OW4naQoAM2TOqWmRJTa3IXGhGX5iAkCI29ubp5OZK4p2f+iLtvMZu0Y+&#10;Cw0X1xTq6XBcdo6Ys7wwiSbhaWJMDeq0DP3Nw8sjdROG0nQnX8UqP25LTy/4JGIJV//9mV/8mdc+&#10;R4SdTrdclHWoQwgNXpaGU8dETaAjBkpzFoGYAUDElkfUASImIVRyvYQrrw7k/PDWK89+9bfEsEyn&#10;fWkiNxQRmBwgOufV8Hj/4Wh9pIYInCZAmpkCqCoTMwMhvPDM7YPD4/n4vDXaSTojRmJmg6bqYcJe&#10;K19fG/ba7ccffagSev0RZzkzIpABpGKtyBgbkrW5rJlqAlHVMw+Hw8vZYmkFy1wmkWLUxO50rQQE&#10;jilvtUHNYo3YDCB4CqXjsuL7WA1IT7lkWuVO8HHzakwM/rolXWnI/B/RZv6jFz//4ksxhNlstrY2&#10;cs61WkVVVnDlLqSZMYnaBABOMySbscoAYI1CY5UepHsEOC/nl+PJ5otffukXv66qdepuk2Zm0vLe&#10;ABNneT49fnzy5n+oZ5Otm/eWXdW2Qhk8AwKmo7+ee/65D+/fp9aAiH2WwVINiYQKkGgLUOv1uzHG&#10;8eVF1u5kRRsgTelHNYgSM8edPEvC7USeLseBQcrnUm07W5TJBy8tIZ2d9pTogOVCp9vFhFnRDnUJ&#10;qrTsGcdljFuZ3dJr4dJoriRMS8EPrFhhXIGef5N/AoBPjzG9+pnXFov5ZDabzWbdbjeps5aHKC7T&#10;YQMxTVRUgwkRJlm4aDqnkdMg5bS/k0B7MpnfeOXLn/mV346iIaajLJuzlXE5ggIJ2WWzo48u3v5L&#10;jHExOQsCW9dvNiKk5UlFq3tvAK3Mf+7Vlz46ughqzSswEVHmXa/IfMaO2czAdGNj8+DkjAB9q5Pg&#10;aO+cqQ06RZH70/G8itouHCZNB6ABNrI6QwAb9tp1Hau6XrXMJVw9cXVN8gxGzRzLFZeHWV6k4WAr&#10;hHNpJ/TULug/Es8AEDG1G/MVHwafIF8+Zdh3uvjm7dvD4XA8vnTMVVVp6tZgTBuPPhGYzRTAMTnn&#10;UgJV5IX3rJoSl2ajAyIj7r7y5Vd++e+EEEOMZTRZnQOHjZIAHTuXxen52Zt/IdWCCFVtcXYILl/f&#10;ulbWIf1Qx8SMSW8rqiGqGjxzY/v4chbFEkXh2HnHDQ4ozeSaInOb6xuLsjRIvD8BYJFxv1NcTBdl&#10;kCpGVcs9J9xUmwYEWELx0O+0ZvNqeYStLVFnQAQCTCN+mF0DJCARoSP03quKSmhc0McC01Noga74&#10;pGVkI1iOGFghV7SyoSvGhJ9Yl0/HxZtb21mW7V2/VhStuq7ThD9mlyaqpcG6aS2SWMAzO+8JUU3I&#10;OUZkx0mdmIheJASD9uaNV3/t9wEsTdkSbSYBAkCq/9GRYzc7Oz54/d+ZxjRXOYY6hrq8OOmub7b6&#10;QzVwqVPMMCXImEZ0A+RMz+1tfnhwKtrAD7ocfcWIzOSY6yhEsLO12esUps1E8U4rny6qOmqq4+oQ&#10;zcB7BwBNOtc4KkAA77jbbo2nM3jaIwBgwERqykTsPFxBnlaL7ZyP1QKbTfM0bVoZ0BV39BRKgpQG&#10;rc7tuJoqXWFV4K8VdD8Ly/kbLr5z75nRaMSOHzx40AjeCACAlnNfADENSXbeEaaGTFeHoAqmCgSa&#10;mpgaJgEAobtz85Xf+AeCWIUYoiRsT9PMyQTTOWZ2GVOsA7ba4eQRM9d1PRtPQ11HCdXFYdYZ9keb&#10;TJjkMWm6m2f2jnxzQgHuba7tn01CrBiZKCHpJGZRtI6STv+qQmTCXqsw06qOPnN11IT4pVqzjsKE&#10;UYSImkmYmI5kRVNlYu/cfFE2IJWBmaTEqjmSoIE3G8K3aeZ0rCImEZfVXGMaSz/0sTQ8wQGr3sur&#10;VvJxP/Q3GhN8auyJi3Y3L/J+rz+ZTKq6jhIcpimTSoTEiXlzLnkmxHRKafJhahZjKtttufOwPdp9&#10;7bf/CyCalzGdc2W2HJqW0EvHueNWxvPxRV2X7cGG94VOTwmxioEQB8M+Ex49frh+7Xar3V6RLQBL&#10;z2AWTcEwz9wLN7bqIJeLajXUIM3/z7xbjhwDsSaEzWtJ49x01ZmEyExV1ChGidBvgnGamIoA1m0X&#10;FydH5fgsLqZhPpFyIaHWWLPPliN4Uyd9mvNBmWMmyvIi1ukglKWOfoVRXq3Ulo5p5ZzgSqW2Mqxk&#10;benr9JRL/pR5ptt376nI4ydP8jxHxKRTzrMMMLkDcq7RwgFiOpZSVdIs9mUUTxNnLUah1uCZr/7O&#10;cG19XoayjqJqKe+mpvXRMWeOitxdnp3NphNih0jF2lbu3fz8pN9td7qdzGchxOl4fHy0v72z2+oO&#10;tEEqrJEhKKiZmKVjxJ+9tgGiR+MppYNmAYhJpKk3ESCB90xY17WoprV4Cj9TE1bKyQUAEhPYEhpZ&#10;Hq7RbrUuTw7REnmSZhOYRPF5/rEavtEPoCN0zAq4mE5EBQy880vXBE8RyKWhrMzqirvCp/Vic58b&#10;Rf3Hn/NpMqZbt++omXeOmYbDYbvdLvI8TapEaE5AA0g9saKqxCRNxwgSLdvgDcAsW9v+4t/7XwzX&#10;Nxd1DEHSJMnlaAADBEcuc1zk2enx8Xw6ZscutaIjZsMt7vSnZwdsqqbTySwsSjQ5P/yo2x/0RxtR&#10;JBH36X1bYyfpCGW5uT0ctPLji2nUpk8SlvACoBFRgumZeFGW7BKBCA3ZRgSmCHb+6P1qcp51R0Sc&#10;OKK0+IZQFLnGOlQLXCbbiGmuKfi8IE4uiZdRDAAAEZzPysXcRACg0ZSuQh49DXjNs68kVk2GdAXy&#10;vhr+ljf/UzSyIl28d+tWOu0KEcuqThRKlCgigLBEJSEdr0nOJa1lE+bNMB0SjC4fbD77td9tD0ez&#10;RTkpQ2xiH2iz7shEmcM898cHB7PZ2LFDIiCCJaHq2wMmKM/20cDnPs/zVpGZ6eXR/uatZ4mZHCfZ&#10;jzUAmBmYI0DEOsh6r723tXZ4Pk1mhyn3W2YdAIAA7Gg+nyaBUSpZgbAcX5w9/mB+eSLVXMo5EPr2&#10;IMlIoIk5QIh5qz29OFuW+83SmkbKCp/lV9zHytyBEAnMrsjhvXO4hL/T02llKCsPt3Rvy4+Xr3sl&#10;W1pRK/CpMqabt+8QMiKl85xEtK6DmS2pOVy1BaYsM2UmmLA7QgMyxHZ//ed+75/01tarEOpa4xIF&#10;EANKGQ9g7l2R+9Ojo6paMCW5NCM7z46g0Z+0R9eU/ezooQK5JIcyU6lnZXnr3gtp6DYSpLHfhMiE&#10;zeRThXkVPOPN7bXTy1kQQzB8ylogIRCiGYxPDsZP7sfZOdVlmI8vjw9mhw8tLCzWaEbMUpXc6ros&#10;o4YKahKXdlEspuNYV0vPwpDKeFVXdBpa7aoBEDCRxIAmiMRMeZY1oMsVK1m6oqcozFPPBE+ftAqI&#10;dGUcT1rCT48xubqqV8ONkovQ5nT2dCB1olAwsfpELCoqmiRHYkK+2Lr32We+9pslZken00UdqjqG&#10;BE5GVVPHnIJjRvD2D/+qPVgHBAJ0WSaWiJSmX9e7jJwj6n90Et/7wTcLKHOmFG6M//CbP3jny7/7&#10;92MdgSiGSI4zopZ3jqGde0TKGduF3xq07+3t/F/+4FvvH561sox8BoAuy7qFb3l/9OE7f/H/+b/B&#10;4tJrHQzM0KEyLLu+G50JtvZefOG3/+dJNMGI7SLvFtlWv3X64Zv/3T//PyGCRknT6JLiYP2zv3rt&#10;la+keUPgcnZc5Fk3426v/d3/9v9aPXnLZxk1B1QgEVV17Z3zmVcR7zwyMXFK0tQ0tYutSgSwpxRv&#10;SvYTRx1iAABHnOWZqjnvjo6O3n33/gsvPDsarYW6TtkILE9iSQJ+IjJbQjQAAOC9V1URMTNVTUp2&#10;U4ga02G9zjlRATVoGqApy3ye5d77/+Hf/9HF2fnezRsvvfgCAPDNO3dUjR2bmYqo2mo/6xLFW/IM&#10;1lDiTIRGhPm15778+//LV778Kz4vqiAhahQRgTqEmEZGLlN4RPvoT/6b059+C3qb3bUddKymhCiA&#10;lnoEkFao4ODmCy5cjo8PnGNIx1SIPHn48Pz88sXXvsCAIUrC4j0BIicZSUpyqijg6Ouv3avK+tHZ&#10;NFHwufed3L//o7/68Tf+71mYtDwToql6RJ86i4Ga5I+RiGR2HovBYOM6KCCQARGZd3z79t399358&#10;OZ5wo+5CQnJEk9MjzbLh5nVrFp4NzTEvzo8f/OU3mnFyBkTkHD/eP3jnrbfLslpfX1Mz0ShRYwyI&#10;ZMujrZPNOV4J/p7+l9YhSe8BAMBEhJkzn/3krbePHj8erK1tb20BgHPsnM8yj0slVtKO4pVzV9J+&#10;WPHWCmZqzOQz3yoKEXn3/fdns/nacJjSC0sHKwCZGTG1iqLT7bzwwnPp+/na9RvOEZFjx8lu0okf&#10;SwYKU/YtMaa6m5m9cwJu50u/89Xf+89a7e5kEaZVFUKMqjGamhExGIhoUnMj2JM/+RfH939soZqf&#10;7vu1zaI38pxFMEfcjKdZtraoKiN1b75YH7wzPz+F5REorNXFkwenjz98/pm71O7Xdcwz9uyjqogh&#10;IRKImijEGCdlfPH2divP7h9POMudLt76d//i3W9/g0OV57mqXowns3k0DUWRN2oQwnSGISE5pul8&#10;vnHv1TQvR0DBjJAyR8Ph4L3Xv+XYG+hTFYCG+eVFdzgqBps+KwyRAebnB4//+P9VzsaETSJPRHlR&#10;vPPO+/V8kbdao7U1JoZ0ojOgpOMuEzv4tI4EbA7Ua1oklhGyGZCRLENE1GA0Go42Nu7evZNeJEUV&#10;VQVEleR7EsDWbJ0kE3qKgFFTEKSgnGX5/sHhOz/56cX5xc1bN0MMDWu0xC4kxna7NRwOAQABDYyv&#10;7d1IqJJEwWbmB4CZaCO3TT1OKQ1PYyZq391+7Ve//Ku/EaLMyrqq6zTBvWykSmCg6dc1wsz7xz/6&#10;8/O3v60qamZ1eXl+3L/2TJYXDWNuTc2bZhYyUrqn/Z27H733FlTTpU+EwK16dvrg4PTui58r8twR&#10;VSEdGGaJXxMFUa2CziqpQtwcdv/gX/5XFz/69x9+6xvnhw+9CDN656JIktVMzy/ms3mIUrQKWIod&#10;iJDJZWGab9zy/XU1IQUDSHOkd6/t/eBP/w1hkiwk6gMQsY5aPn77/MM3Fu9/9+K9753+5M8P3/j2&#10;bDZ3yxe1ht6H7a3NTr+/d303CQ+pORnBAFJWl7B6wyvnQq2SKzVNqfjKs6yydjNzzJ12O4YQYhCJ&#10;MUZVS9TxoN93zi0WpZkiYPLjy2wtXamFARrBIRKAdTudy8nkzr07d+/ezfOcHROxNrAuAKKqsSOJ&#10;2hADN27fMjMVbdzschCHmqqaJLhmOSLI+ezma1/74u/9k2eef3m6qGfzKkSNonVUUVPAGLWOEYkJ&#10;zbF3jp/85NsH3/kGaCSiFIygmhwf7W/dfcW5DJHyVouQs7zt2LFzIpJ6iLjTB4ST/QdW1WaA7EYv&#10;/Nzomc9h0Xv48OFoONxcH82rSlKqARDERDWKxqiiUoWI4L7x//4v5wf3NVaN4gkQABxznmWxrhez&#10;WerG6fV7+HSWCDJz5t3i5FH/9mcJURHQ0IjMdNTrGLeO3n+jyc6xwas8Q8aYWVzMJtV8bhI9AlPq&#10;1YF0BmvDJQEMer0VUrlspmjiUFLQg9lsttg/OCryvCgKSmocVQBoDpBPPgYQAdJpHMna6rqOMSah&#10;R+INJ5PJgwcP9w8OnHNFUYQYVxaZWIfxZNoqWsm8JJFTZsycrO3mzRv9fr+uq1UisXKHAOacPzo8&#10;/vM//fPJbH792i7fvHUH04FGSweQnofLPZfCqiGNnv/CV/7Tf3bvM19gwst5WFRlGWJZSxWjiNZi&#10;UZbj3ZaqlY/+9L85/uGfkGkK1VEEVMwglpN5tI1bz5smTabFEMqwAE0h2dKWWdu9G0SPn3yIGosb&#10;L3Y399L2Nqk/evRRXVabOztipmqiJioimsDuBFzEevGX/+ZfYlgs0Ymn5bQhMHMQIaZuv5cA2yv0&#10;PhC5UE5dZ60YXQeTBGF7R6Jy78VX3n39m3VZpvOdE3bkncuyrK7rB+8/mEwmg0EvaekafDyl9kvZ&#10;rYimuLI6ITPd9jQkwTtPzN///uunxyfseWNjcxndwLFrfh6SimoCaRERqSjyDz/88PH+fq/bzbxH&#10;ROdclvm/+u7r+x89Oj87J6bd3R1r2jUsDZT+5jf/8uGDD9c3N7rdbiqD1JKhJnuAGINIc0hujPIU&#10;3Er1CvPR8fHhk4MQ4507t3nv5q3EIqQo3dh1QgQMEI2A0Od+/cav/IN/5rNsUYZZrYuqjqJV0KgW&#10;RGvRICYmCEgGiOCz7OzR/ePX/y2BpTngMZ0pAaqmMRv2bzyjqt3+SCSaSJRgIoiozYTntOGhv3nt&#10;yVvfM43d6/fYu+QKAAhMT0+Ox6fnd+7ey5iDxOZ8rxQOFLyH++++9/Z3/j2BCWZAhNCED2tiiRV5&#10;XuSFy/zK2yeWOu0fRFwE2bj7SlJgIWLquhx1s1jH/fd+soLOCTGd3jFflBdn52Y2XBv6zC3fTkPb&#10;NZa3FB8iIhPPZ/O6Du1W4bOsOfCa0Duf5ZnPs2s7O865KFGiGBhjo3xNKvuUawKgc67Tbr/zzntn&#10;p2fPPHPPew9giYGJMfqi2N7ZvnXrZpZlSR+BS+b++OS0rsPtO7eyzCNy09TunFlT36V0KhkHNeFP&#10;mTll/WY2Gq0NhsOXXnoRwPjGrVtElIa4mWpVVyKSpnYiohgiU+f25776e/95lmXn08VkXs6rsKgl&#10;ajMYNLFzoAqgjOgyrqaTk/d/uP/6H9tiDGhJVJ40RqZWUWv91a+4vDU7OSi6/aI7MI1mYslBIkLT&#10;+uOAKMsLcNnZg5/6wbpDAnZEvKQVYLaYHR4eb27vtvNMG5+KqdRh4nfe+P7xOz8kRAKlxowghggA&#10;Mcrc0IpBHQRDjakRFJAdLz0HgJnFUkd7rU4vyRYQIB1Kfevmjbe/92cS1TnM82JRlVHMe/bek/eb&#10;WxutVtFkz8ukhxogipauSAHRO99ut8uyvLi4VJVWu5UAcRUdDPpbm1ve+xBCwlaSuccYQ12LqXO+&#10;KeOtGfezubl57dput9tJ9RQiiOjmxvrtWzd3d3ed9zEEa7aKpXLv9q2bzz57L8uyGONVPid5yKsg&#10;e2Lxk1T6/Q8+eP17r2d5lrLvXq+X5mrw3WeeXYl00wFzzb4EIO9ldPPVr//DX/ut384yF8RUQdTK&#10;ICIWk6QXgBDVMA3gBvae6b1//c/nD34I5aQO9enp+aKuO62WmakKAIjv7r74xVhVsS7Pjz4abd9w&#10;WcGIosbLW6MGPs+ZHSANtm/W1XRyfoqEKT1HBEBOeyVU5cHRYXew1u31OkVORILkmA5++Bff+8Z/&#10;HWO9dMtoADXlECsRWfj+8PZLwxvPta/dybZu5Fu3s61bsTOkMNdyruRQhdkRWDUZD2+9hGhAzbh7&#10;MBgOevPZ4vzx+945BHxw/+Hl+flgMMiyrNNuRVFuNnHDe1AaGkqY5XmWZbPZ4uGjx6qWF5l3fmtz&#10;o9Pt+cylzumUeptZ8joJBVzmy+S9T6hmXZVVqK05+IBU1Tn2PlMVEV02gpKqhjqEGFR1ZUMApCop&#10;DROR5XwkWK6RAaJ3bjyZ/OBHPyai4XCgKszc7w+KvPje6z+o5vPR+vr6xoiZE+phZs57F2pTaJI7&#10;71zW7xtApbzzylc+/0u/zoTHl5NFLVFURZmwyCgIzRapjRoMsV2wilTT8fzi6Ojh2/VsTKAJnTs/&#10;Oc2K1uZoFKKQy2IIrY1dBUgpIsTw02/9m+d/4euctzMkqatUfPp22wxjDGkyzqu//g8ev/3993/8&#10;HaoWOYA0A++dqgJaPZ/98Pvfu9i/Hy4OB71+C6uzo8PF5WmTABoAQDQhRNa5qBpyf7QJgEV/rTPc&#10;InbOOQDI8jaBPvneHx68/X0x9AmDOftouv/e4OZLpiLRocXg+WJa3vrsV97/9h+mWS/EkLc6eZG3&#10;W60f/vgni/F0bXN9b+9aKuwbspldnmVFUZydnf/w+z+QKCf+6Pr1r82WGldCipKGC9AyLWm8Qgoo&#10;ahpCAIAsy0T00eMnMca969dUVGIEQlXH7JYlHkhKG9QSyrpyM6rWahUxclVVMYZUpDOxAYjEZfYM&#10;rbzY3z84Ozwqy2ow6PW6PVWbzWeDweAXfv6LF5eXw8FAoricsyxNoHR84+bNxO2nxNQARK3/zBc/&#10;/7f//vOvfGZW12eTshZYVPWiClEtRGnEGYhVHZnIMR6+86M3v/1vZ2/+2eX7r8fjj0hjai/JvG93&#10;u5sb60vwUyvRwXM/lxVdDbWqmIrU5Ww6XtvaS7WJGhCB1MHUnHMpOc2827p2c31zt6zK2WzKCKYR&#10;l1Bget+d9c2T935y8vCD2emTej4DSqfpQhrRnLqvKqMFFDU4Mxlcu+WLbqgXoS5VY6jLGGtw2frt&#10;l+cf/vi8Ug8hTTCfTS+6e885ZCFAJAN0DNub64/uv7+4OHHs1kajQS/1fPLDBw9NdWN7s9tpcwKM&#10;CQ2MiNfW1vb3D37w/R+oiMvz7d2dazu7rVYLEZ3j1OOFzUxfTGhQWpdkHITEzKLi2MUYP/zwIQBs&#10;b20RoS7r8SScVlWzRk2OzaGuKSVRAJMYQwxLALMpSpLnyzKfZX6xKEXEebexvq6Ih4/2Hz96vLW1&#10;0et3majVaq1vrGc+844Ha2sXF+chhNls9sZP3uSda9e89whwfn759tvvl8bP//Lv/spv/0/arWxW&#10;RVFa1LGsYhStReuo0SwBoIjgHUusP/jz/+78jT/PF2eogRO23NCahkiZ98mHikYRDZhvvvxlU42x&#10;ajoGEOcXx+yz1nAjTXM3sxQaNOUugKpggJ3B6NYzz29dvzsvZ7OLU0QjdmkmIAAw+/7WjcvDj6Ca&#10;pooQCVVTIW1gVoOD9esv//Lv3nj5876/lrW69WwWY508vMSgZgrmii5cHhweHRaoknVf+bkv/+/+&#10;t//7f/ybP7836uticVYpImTMrYw7Ljx480dqhsujmwBxtL42HI36va533jnXDIZH8o4H/cHB4eHl&#10;eJwV+S9+9SvP3LkrKiFUCWq6WmwuQUp4usWXDxFRjCHPi263s7m52e20mui75MSIKHXGNrUBLIEu&#10;W3F/qGohxHQmVzLcJShqo42NIs/mi4Vzbjgc3rl759GT/XKxeObZe1mWJS/e7ra3traGw9HlxcU3&#10;/vW/PT8/Pz0/Pzk85sFwvdfrOefee++D6cX5YO/eb/zDf1qHOCljFWxWVyKqoqEZlwOigAiFJ2J3&#10;fP+n+//hv50ffQgSbCn7oOYgyFUjkRlAovMAjNaujW69JBJMIqA18yAZLw4eru/cYp+rxKbZjhgS&#10;pkkIgIagakjO58Xtu89s7N6cz2bz6TgV3oCIZr7TGV5/ZjwZ2+wSltMiU5UrqtrfefWXfz/vDTkr&#10;Lo+eqEafFxJrMyMEk0g+c+TYZQwK0+Ov/c4//Gf/q//N7/zu3/FF20DXB8Vnnt37pRf37h+cH09K&#10;A1rb2nv05ndrMVQDUBU1FecccRZDTGoI73yWOeddOqvo2rXdoij29q6N1taI2XufjjzQ1WS0KxCl&#10;mXmfiUjTRbOEtdQshJBl2Uqq/zQoJumL85eXl2VZElGMjdGk+Z9pDAktDTfGKCKqGmNMXUYm0u52&#10;h6PRoD8QFef9s889c/36bqfdybJMoqhIVVbz2Xy2mM2m03fefnc4Gr70wvOdbuf/C/MxjP3mjWKX&#10;AAAAAElFTkSuQmCCUEsDBBQABgAIAAAAIQBZJJfY3QAAAAUBAAAPAAAAZHJzL2Rvd25yZXYueG1s&#10;TI9Ba8JAEIXvBf/DMoXe6ia22pBmIyLqSQrVQultzI5JMDsbsmsS/323vbSXgcd7vPdNthxNI3rq&#10;XG1ZQTyNQBAXVtdcKvg4bh8TEM4ja2wsk4IbOVjmk7sMU20Hfqf+4EsRStilqKDyvk2ldEVFBt3U&#10;tsTBO9vOoA+yK6XucAjlppGzKFpIgzWHhQpbWldUXA5Xo2A34LB6ijf9/nJe376O87fPfUxKPdyP&#10;q1cQnkb/F4Yf/IAOeWA62StrJxoF4RH/e4P3PE9mIE4KFslLBDLP5H/6/B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DQvceIggAAHI0AAAOAAAAAAAAAAAAAAAA&#10;ADoCAABkcnMvZTJvRG9jLnhtbFBLAQItAAoAAAAAAAAAIQCgmdl+a2AAAGtgAAAUAAAAAAAAAAAA&#10;AAAAAIgKAABkcnMvbWVkaWEvaW1hZ2UxLnBuZ1BLAQItABQABgAIAAAAIQBZJJfY3QAAAAUBAAAP&#10;AAAAAAAAAAAAAAAAACVrAABkcnMvZG93bnJldi54bWxQSwECLQAUAAYACAAAACEAqiYOvrwAAAAh&#10;AQAAGQAAAAAAAAAAAAAAAAAvbAAAZHJzL19yZWxzL2Uyb0RvYy54bWwucmVsc1BLBQYAAAAABgAG&#10;AHwBAAAibQAAAAA=&#10;">
                <v:shape id="Picture 995" o:spid="_x0000_s1477"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NnxQAAANwAAAAPAAAAZHJzL2Rvd25yZXYueG1sRI9Ra8Iw&#10;FIXfB/sP4Q58m6nKRu2MUgTFPY3V/YC75tpGm5uSRK3++mUw2OPhnPMdzmI12E5cyAfjWMFknIEg&#10;rp023Cj42m+ecxAhImvsHJOCGwVYLR8fFlhod+VPulSxEQnCoUAFbYx9IWWoW7IYxq4nTt7BeYsx&#10;Sd9I7fGa4LaT0yx7lRYNp4UWe1q3VJ+qs1WQu/ftty+Pd5P7jdnPqkN5O34oNXoayjcQkYb4H/5r&#10;77SC+fwFfs+kIyCXPwAAAP//AwBQSwECLQAUAAYACAAAACEA2+H2y+4AAACFAQAAEwAAAAAAAAAA&#10;AAAAAAAAAAAAW0NvbnRlbnRfVHlwZXNdLnhtbFBLAQItABQABgAIAAAAIQBa9CxbvwAAABUBAAAL&#10;AAAAAAAAAAAAAAAAAB8BAABfcmVscy8ucmVsc1BLAQItABQABgAIAAAAIQBZzCNnxQAAANwAAAAP&#10;AAAAAAAAAAAAAAAAAAcCAABkcnMvZG93bnJldi54bWxQSwUGAAAAAAMAAwC3AAAA+QIAAAAA&#10;">
                  <v:imagedata r:id="rId75" o:title="Microbe Mayhem card - Lactobacillus"/>
                </v:shape>
                <v:group id="Group 3855" o:spid="_x0000_s1478"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roundrect id="Rectangle: Rounded Corners 3856" o:spid="_x0000_s1479"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80" type="#_x0000_t202" alt="Treponema&#10;Trep-O-Nee-Ma&#10;Bacterium&#10;" style="position:absolute;left:13621;top:1268;width:14460;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279110E9" w14:textId="77777777" w:rsidR="00457CE9" w:rsidRDefault="00457CE9" w:rsidP="00C924A7">
                          <w:pPr>
                            <w:bidi/>
                            <w:jc w:val="right"/>
                            <w:rPr>
                              <w:rtl/>
                            </w:rPr>
                          </w:pPr>
                          <w:r>
                            <w:rPr>
                              <w:rFonts w:hint="cs"/>
                              <w:i/>
                              <w:iCs/>
                              <w:color w:val="000000" w:themeColor="text1"/>
                              <w:rtl/>
                            </w:rPr>
                            <w:t>العصية اللبنية</w:t>
                          </w:r>
                        </w:p>
                        <w:p w14:paraId="03428FC4" w14:textId="77777777" w:rsidR="00457CE9" w:rsidRDefault="00457CE9" w:rsidP="00C924A7">
                          <w:pPr>
                            <w:bidi/>
                            <w:jc w:val="right"/>
                            <w:rPr>
                              <w:rFonts w:cs="Arial"/>
                              <w:i/>
                              <w:iCs/>
                              <w:color w:val="000000" w:themeColor="text1"/>
                              <w:kern w:val="24"/>
                              <w:rtl/>
                            </w:rPr>
                          </w:pPr>
                          <w:r>
                            <w:rPr>
                              <w:rFonts w:hint="cs"/>
                              <w:i/>
                              <w:iCs/>
                              <w:color w:val="000000" w:themeColor="text1"/>
                              <w:rtl/>
                            </w:rPr>
                            <w:t>لاك-تو-با-سيل-وس</w:t>
                          </w:r>
                        </w:p>
                        <w:p w14:paraId="2B9212DE" w14:textId="77777777" w:rsidR="00457CE9" w:rsidRDefault="00457CE9" w:rsidP="00C924A7">
                          <w:pPr>
                            <w:bidi/>
                            <w:jc w:val="right"/>
                            <w:rPr>
                              <w:rtl/>
                            </w:rPr>
                          </w:pPr>
                          <w:r>
                            <w:rPr>
                              <w:rFonts w:hint="cs"/>
                              <w:rtl/>
                            </w:rPr>
                            <w:t>البكتيريا</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1DEA9F20" w14:textId="77777777" w:rsidR="00457CE9" w:rsidRDefault="00457CE9" w:rsidP="00C924A7">
                          <w:pPr>
                            <w:bidi/>
                            <w:rPr>
                              <w:rtl/>
                            </w:rPr>
                          </w:pPr>
                          <w:r>
                            <w:rPr>
                              <w:rFonts w:hint="cs"/>
                              <w:color w:val="000000" w:themeColor="text1"/>
                              <w:rtl/>
                            </w:rPr>
                            <w:t>العصية اللبنية شائعة للغاية وعادة ما تكون غير ضارة للإنسان، كما تشكل جزءًا صغيرًا من فلورا الأمعاء. تم استخدام هذه البكتيريا على نطاق واسع في صناعة الغذاء - في صناعة الزبادي والجبن.</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8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4CE75C40"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62CAE3FB" w14:textId="77777777" w:rsidR="00457CE9" w:rsidRDefault="00457CE9" w:rsidP="00C924A7">
                            <w:pPr>
                              <w:bidi/>
                              <w:jc w:val="center"/>
                              <w:rPr>
                                <w:rtl/>
                              </w:rPr>
                            </w:pPr>
                            <w:r>
                              <w:rPr>
                                <w:rFonts w:hint="cs"/>
                                <w:color w:val="FFFFFF" w:themeColor="light1"/>
                                <w:rtl/>
                              </w:rPr>
                              <w:t>1,500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1C990122" w14:textId="77777777" w:rsidR="00457CE9" w:rsidRDefault="00457CE9" w:rsidP="00C924A7">
                            <w:pPr>
                              <w:bidi/>
                              <w:rPr>
                                <w:rtl/>
                              </w:rPr>
                            </w:pPr>
                            <w:r>
                              <w:rPr>
                                <w:rFonts w:hint="cs"/>
                                <w:color w:val="FFFFFF" w:themeColor="light1"/>
                                <w:rtl/>
                              </w:rPr>
                              <w:t>عدد الأنواع</w:t>
                            </w:r>
                          </w:p>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4CD2CE0"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3E3F57B4"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1F14756D"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6EE992B0" w14:textId="77777777" w:rsidR="00457CE9" w:rsidRDefault="00457CE9" w:rsidP="00C924A7">
                            <w:pPr>
                              <w:bidi/>
                              <w:jc w:val="center"/>
                              <w:rPr>
                                <w:rtl/>
                              </w:rPr>
                            </w:pPr>
                            <w:r>
                              <w:rPr>
                                <w:rFonts w:hint="cs"/>
                                <w:rtl/>
                              </w:rP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11AD5DB4" w14:textId="77777777" w:rsidR="00457CE9" w:rsidRDefault="00457CE9" w:rsidP="00C924A7">
                            <w:pPr>
                              <w:bidi/>
                              <w:jc w:val="center"/>
                              <w:rPr>
                                <w:rtl/>
                              </w:rPr>
                            </w:pPr>
                            <w:r>
                              <w:rPr>
                                <w:rFonts w:hint="cs"/>
                                <w:color w:val="FFFFFF" w:themeColor="light1"/>
                                <w:rtl/>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42F08E4B" w14:textId="77777777" w:rsidR="00457CE9" w:rsidRDefault="00457CE9" w:rsidP="00C924A7">
                            <w:pPr>
                              <w:bidi/>
                              <w:jc w:val="center"/>
                              <w:rPr>
                                <w:rtl/>
                              </w:rPr>
                            </w:pPr>
                            <w:r>
                              <w:rPr>
                                <w:rFonts w:hint="cs"/>
                                <w:rtl/>
                              </w:rP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218FAD2A" w14:textId="77777777" w:rsidR="00457CE9" w:rsidRDefault="00457CE9" w:rsidP="00C924A7">
                            <w:pPr>
                              <w:bidi/>
                              <w:jc w:val="center"/>
                              <w:rPr>
                                <w:rtl/>
                              </w:rPr>
                            </w:pPr>
                            <w:r>
                              <w:rPr>
                                <w:rFonts w:hint="cs"/>
                                <w:color w:val="FFFFFF" w:themeColor="light1"/>
                                <w:rtl/>
                              </w:rPr>
                              <w:t>10</w:t>
                            </w:r>
                          </w:p>
                        </w:txbxContent>
                      </v:textbox>
                    </v:roundrect>
                  </v:group>
                </v:group>
                <w10:anchorlock/>
              </v:group>
            </w:pict>
          </mc:Fallback>
        </mc:AlternateContent>
      </w:r>
    </w:p>
    <w:p w14:paraId="1DEEEDC5" w14:textId="77777777" w:rsidR="00C924A7" w:rsidRDefault="00C924A7" w:rsidP="00185144"/>
    <w:p w14:paraId="0FC2A2A7" w14:textId="7224728F" w:rsidR="00185144" w:rsidRDefault="00C924A7" w:rsidP="00185144">
      <w:pPr>
        <w:bidi/>
        <w:rPr>
          <w:rtl/>
        </w:rPr>
      </w:pPr>
      <w:r>
        <w:rPr>
          <w:rFonts w:hint="cs"/>
          <w:noProof/>
          <w:rtl/>
          <w:lang w:val="en-US" w:bidi="ar-SA"/>
        </w:rPr>
        <mc:AlternateContent>
          <mc:Choice Requires="wpg">
            <w:drawing>
              <wp:inline distT="0" distB="0" distL="0" distR="0" wp14:anchorId="63BBB2F9" wp14:editId="07EF6197">
                <wp:extent cx="2908681" cy="4552315"/>
                <wp:effectExtent l="19050" t="19050" r="25400" b="19685"/>
                <wp:docPr id="2771" name="Group 2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681" cy="4552315"/>
                          <a:chOff x="0" y="0"/>
                          <a:chExt cx="2908681" cy="4552315"/>
                        </a:xfrm>
                      </wpg:grpSpPr>
                      <pic:pic xmlns:pic="http://schemas.openxmlformats.org/drawingml/2006/picture">
                        <pic:nvPicPr>
                          <pic:cNvPr id="999" name="Picture 999" descr="Microbe Mayhem card - Salmonella">
                            <a:extLst>
                              <a:ext uri="{C183D7F6-B498-43B3-948B-1728B52AA6E4}">
                                <adec:decorative xmlns:adec="http://schemas.microsoft.com/office/drawing/2017/decorative" val="0"/>
                              </a:ext>
                            </a:extLst>
                          </pic:cNvPr>
                          <pic:cNvPicPr>
                            <a:picLocks noChangeAspect="1"/>
                          </pic:cNvPicPr>
                        </pic:nvPicPr>
                        <pic:blipFill>
                          <a:blip r:embed="rId76">
                            <a:extLst>
                              <a:ext uri="{28A0092B-C50C-407E-A947-70E740481C1C}">
                                <a14:useLocalDpi xmlns:a14="http://schemas.microsoft.com/office/drawing/2010/main" val="0"/>
                              </a:ext>
                            </a:extLst>
                          </a:blip>
                          <a:srcRect/>
                          <a:stretch/>
                        </pic:blipFill>
                        <pic:spPr>
                          <a:xfrm>
                            <a:off x="175683" y="82550"/>
                            <a:ext cx="2616200" cy="978535"/>
                          </a:xfrm>
                          <a:prstGeom prst="rect">
                            <a:avLst/>
                          </a:prstGeom>
                        </pic:spPr>
                      </pic:pic>
                      <wpg:grpSp>
                        <wpg:cNvPr id="3948" name="Group 3948">
                          <a:extLst>
                            <a:ext uri="{C183D7F6-B498-43B3-948B-1728B52AA6E4}">
                              <adec:decorative xmlns:adec="http://schemas.microsoft.com/office/drawing/2017/decorative" val="1"/>
                            </a:ext>
                          </a:extLst>
                        </wpg:cNvPr>
                        <wpg:cNvGrpSpPr/>
                        <wpg:grpSpPr>
                          <a:xfrm>
                            <a:off x="0" y="0"/>
                            <a:ext cx="2908681" cy="4552315"/>
                            <a:chOff x="-128" y="141"/>
                            <a:chExt cx="2909920"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8" y="821931"/>
                              <a:ext cx="4553109" cy="2909530"/>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586" y="137531"/>
                              <a:ext cx="1081230" cy="916465"/>
                            </a:xfrm>
                            <a:prstGeom prst="rect">
                              <a:avLst/>
                            </a:prstGeom>
                            <a:solidFill>
                              <a:schemeClr val="bg1"/>
                            </a:solidFill>
                          </wps:spPr>
                          <wps:txbx>
                            <w:txbxContent>
                              <w:p w14:paraId="0AF0B15B" w14:textId="77777777" w:rsidR="00457CE9" w:rsidRDefault="00457CE9" w:rsidP="00C924A7">
                                <w:pPr>
                                  <w:bidi/>
                                  <w:jc w:val="right"/>
                                  <w:rPr>
                                    <w:rtl/>
                                  </w:rPr>
                                </w:pPr>
                                <w:r>
                                  <w:rPr>
                                    <w:rFonts w:hint="cs"/>
                                    <w:i/>
                                    <w:iCs/>
                                    <w:color w:val="000000" w:themeColor="text1"/>
                                    <w:rtl/>
                                  </w:rPr>
                                  <w:t>سالمونيلا</w:t>
                                </w:r>
                              </w:p>
                              <w:p w14:paraId="4ED0B178" w14:textId="77777777" w:rsidR="00457CE9" w:rsidRDefault="00457CE9" w:rsidP="00C924A7">
                                <w:pPr>
                                  <w:bidi/>
                                  <w:jc w:val="right"/>
                                  <w:rPr>
                                    <w:rtl/>
                                  </w:rPr>
                                </w:pPr>
                                <w:r>
                                  <w:rPr>
                                    <w:rFonts w:hint="cs"/>
                                    <w:i/>
                                    <w:iCs/>
                                    <w:color w:val="000000" w:themeColor="text1"/>
                                    <w:rtl/>
                                  </w:rPr>
                                  <w:t>سام-ون-يلا</w:t>
                                </w:r>
                              </w:p>
                              <w:p w14:paraId="37353863" w14:textId="77777777" w:rsidR="00457CE9" w:rsidRDefault="00457CE9" w:rsidP="00C924A7">
                                <w:pPr>
                                  <w:bidi/>
                                  <w:jc w:val="right"/>
                                  <w:rPr>
                                    <w:rtl/>
                                  </w:rPr>
                                </w:pPr>
                                <w:r>
                                  <w:rPr>
                                    <w:rFonts w:hint="cs"/>
                                    <w:color w:val="000000" w:themeColor="text1"/>
                                    <w:rtl/>
                                  </w:rPr>
                                  <w:t>البكتيريا</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8" cy="886615"/>
                            </a:xfrm>
                            <a:prstGeom prst="rect">
                              <a:avLst/>
                            </a:prstGeom>
                            <a:noFill/>
                          </wps:spPr>
                          <wps:txbx>
                            <w:txbxContent>
                              <w:p w14:paraId="0FC1081B" w14:textId="241B84FC" w:rsidR="00457CE9" w:rsidRDefault="00457CE9" w:rsidP="00C924A7">
                                <w:pPr>
                                  <w:bidi/>
                                  <w:rPr>
                                    <w:rtl/>
                                  </w:rPr>
                                </w:pPr>
                                <w:r>
                                  <w:rPr>
                                    <w:rFonts w:hint="cs"/>
                                    <w:color w:val="000000" w:themeColor="text1"/>
                                    <w:rtl/>
                                  </w:rPr>
                                  <w:t>أشيع ما تُعرَف به السالمونيلا هو تسببها في الإصابة بالتسمم الغذائي. تتراوح الأعراض من القيء إلى الإسهال. أصبحت السالمونيلا مقاومة للمضادات الحيوية مع ما يقدر بنحو 6,200 حالة مقاومة سنويًا في الولايات المتحدة.</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0BAFD"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26B2E" w14:textId="77777777" w:rsidR="00457CE9" w:rsidRDefault="00457CE9" w:rsidP="00C924A7">
                                  <w:pPr>
                                    <w:bidi/>
                                    <w:jc w:val="center"/>
                                    <w:rPr>
                                      <w:rtl/>
                                    </w:rPr>
                                  </w:pPr>
                                  <w:r>
                                    <w:rPr>
                                      <w:rFonts w:hint="cs"/>
                                      <w:color w:val="FFFFFF" w:themeColor="light1"/>
                                      <w:rtl/>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069383"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5CD39"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EEC3B"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97C42"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CE3C" w14:textId="77777777" w:rsidR="00457CE9" w:rsidRDefault="00457CE9" w:rsidP="00C924A7">
                                  <w:pPr>
                                    <w:bidi/>
                                    <w:jc w:val="center"/>
                                    <w:rPr>
                                      <w:rtl/>
                                    </w:rPr>
                                  </w:pPr>
                                  <w:r>
                                    <w:rPr>
                                      <w:rFonts w:hint="cs"/>
                                      <w:rtl/>
                                    </w:rP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4C0F7" w14:textId="77777777" w:rsidR="00457CE9" w:rsidRDefault="00457CE9" w:rsidP="00C924A7">
                                  <w:pPr>
                                    <w:bidi/>
                                    <w:jc w:val="center"/>
                                    <w:rPr>
                                      <w:rtl/>
                                    </w:rPr>
                                  </w:pPr>
                                  <w:r>
                                    <w:rPr>
                                      <w:rFonts w:hint="cs"/>
                                      <w:color w:val="FFFFFF" w:themeColor="light1"/>
                                      <w:rtl/>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BB686" w14:textId="77777777" w:rsidR="00457CE9" w:rsidRDefault="00457CE9" w:rsidP="00C924A7">
                                  <w:pPr>
                                    <w:bidi/>
                                    <w:jc w:val="center"/>
                                    <w:rPr>
                                      <w:rtl/>
                                    </w:rPr>
                                  </w:pPr>
                                  <w:r>
                                    <w:rPr>
                                      <w:rFonts w:hint="cs"/>
                                      <w:rtl/>
                                    </w:rP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5F0A5" w14:textId="77777777" w:rsidR="00457CE9" w:rsidRDefault="00457CE9" w:rsidP="00C924A7">
                                  <w:pPr>
                                    <w:bidi/>
                                    <w:jc w:val="center"/>
                                    <w:rPr>
                                      <w:rtl/>
                                    </w:rPr>
                                  </w:pPr>
                                  <w:r>
                                    <w:rPr>
                                      <w:rFonts w:hint="cs"/>
                                      <w:color w:val="FFFFFF" w:themeColor="light1"/>
                                      <w:rtl/>
                                    </w:rPr>
                                    <w:t>60</w:t>
                                  </w:r>
                                </w:p>
                              </w:txbxContent>
                            </wps:txbx>
                            <wps:bodyPr rtlCol="0" anchor="ctr">
                              <a:noAutofit/>
                            </wps:bodyPr>
                          </wps:wsp>
                        </wpg:grpSp>
                      </wpg:grpSp>
                    </wpg:wgp>
                  </a:graphicData>
                </a:graphic>
              </wp:inline>
            </w:drawing>
          </mc:Choice>
          <mc:Fallback xmlns="">
            <w:pict>
              <v:group w14:anchorId="63BBB2F9" id="Group 2771" o:spid="_x0000_s1494" alt="&quot;&quot;" style="width:229.05pt;height:358.45pt;mso-position-horizontal-relative:char;mso-position-vertical-relative:line" coordsize="29086,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KieNwgAAGE0AAAOAAAAZHJzL2Uyb0RvYy54bWzsW2uP2zYW/V5g/wOh&#10;BRYt0Blbb8mbSTGZPFCgjyBJfwAt0ba2kqiS8tjur+/hQ/JjXpppkM3saoA4lk1eXV6ec+8hKb/4&#10;YVuV5JoJWfD6wnHPpw5hdcbzol5eOL99enuWOES2tM5pyWt24eyYdH54+Y9vXmyaGfP4ipc5EwRG&#10;ajnbNBfOqm2b2WQisxWrqDznDavx5YKLira4FMtJLugG1qty4k2n0WTDRd4InjEp8elr86XzUttf&#10;LFjW/rpYSNaS8sKBb61+Ffp1rl4nL1/Q2VLQZlVk1g36BC8qWtS4aW/qNW0pWYvihqmqyASXfNGe&#10;Z7ya8MWiyJgeA0bjTk9G807wdaPHspxtlk0fJoT2JE5PNpv9cv1ONB+b9wKR2DRLxEJfqbFsF6JS&#10;/8NLstUh2/UhY9uWZPjQS6dJlLgOyfBdEIae74YmqNkKkb/RL1u9eaDnpLvx5Midpshm+GdjgHc3&#10;YvAwVtCrXQvmWCPVIBsVFb+vmzNMV0PbYl6URbvT0MPEKKfq6/dF9l6YC4TzvSBFfuGkaeqQmlbA&#10;PL5XtyX6o5zJDPj7WeFgzsjPdAekk4yKnJyRj7SsQJOypCqGyroyaMxTNfyfePa7JDW/WtF6yS5l&#10;A4CDdqr15Li5vjzybV4WzduiLNWUqvc2CnDmBEy3BNIA9TXP1hWrW8M8wUoEhNdyVTTSIWLGqjnD&#10;yMWPuXaIzqTIPsBBzTHZCtZmq87RvTPKbQn83YI4Nw6jxHcIoJV4YWjZ2kMvciOkAAO9NE5CXyOv&#10;xw8CJmT7jvGKqDdwDL5g0uiMXv8klVdo2jWx8TOO6NjBrwNGmLf76fXTAJnNzK+mKdGfwKhC7Rdg&#10;1ZnrwQFExg1stI+olaaejQxI6bvTVEPkdmptGuRe2eEBVzcQ8aj08nFFG4Y4K7NHAesJoUAB/JZs&#10;Rj7wdZ2znFxxUaOKqChqV23nPjHJI4wQwTGfYTBVf3pKbY46Szw3dU1g1FvfxqbDTBcMna6Qu9LQ&#10;16i6BzTKQeXwHjkKQsvcTj7N/+OQRVWialzTkvjT0LOh1ig7ARmd1VxxUFOirMnmwvET145B8rLI&#10;O4ZKsZxflYLAKLLsqzBN31i7B83gdlnjFipaBrr6XbsrmXKyrD+wBbKRytPafV1WWW+WZhnY7Jqv&#10;VjRn5m6hjqrhR99DD0QbVJYXGENv2xpQJfumbWPGtlddma7KfWczff1tjAedY6Zz30Pfmddt37kq&#10;ai5uG1mJUdk7m/ZdkExoVJTmPN8hV4u2vOJGHNA6W3Gkw6wVurNqBV4YJH8BgiDBWVB9Al5f8S2J&#10;Y4fYgnG1Kmm1ywv6r39uL/99hYuzIj97c3apr1/RrGWiWFf6SnmvnAf7FIFIu4UxWyY0QO5Kt4Ef&#10;JpHJKn6MtKEMYcZsxXanieuBL5o8qRsF0d9KuKgPR4A/xs982c3gQasToLfb+VYXW9/VpDuY1g0k&#10;3YUj/1hTVe/3k6zGI5vLdQsa6hKw72Mh8kVnHMLJ1JB+xpG7TmecFJJQItl2TctyR1pBa1kVbYu0&#10;WdRK4qIIk28/fvrxO9KuaKuaZ3Qt8fUcrVeMzA06KOlBpIwA7BDVhTwnl2W74uvlishd1bS8wu0g&#10;V5YMGVnfsSpK3OqcnZO8AFOpWDKyEKiryjgUOm7IVaZaFjX9nhRQhrQmJaM5abl2UbRaNp2TJyLT&#10;C1AXNC69NA5T6M0jYHoJin+KyCkRmiRRZDToPUn9KJ+bRLFXAgdJ+m7A+d1QbB7524Cz0rsXEFZH&#10;+ikKyonQMCXmkULD9ZMohSklGdwgdiGsjoMIPk+D0ATRjWM36gTXg0r+jp59/I+VvGLcl8imEI6G&#10;W/fKjbCfSJstEZR7ciSyHwJ4Q4neHro+AHud2UnRz6wqDnKkkt0DpINSB6P8wEzqinBce/5P5Qcy&#10;7BDCoFm3iKVbIos/Gfm2rr7r8uEgGgVx5CHVqFyUTrs80+sMyAxoc5OJPKT2sJMC3Y5El6ufxiYX&#10;f7FyF/y8XaTfTSf3rZ9GV7bzUTNLJ6xZDaSOtM0hI+8yAW9GMX8bHQeI+QMlGHRAvF/gK9rXXAnB&#10;xdcgBEGGIdxDM8s973u19LXFahDnwLQkxupasQ6sinWg9uo+nrqxD/GvNJQH0QEcG4qMpBtX0Fhx&#10;31xBH5BOY2W/lDpYcJH/+qoamB5CLTSz1PpljY1MQfiCqP3VAicWj6GZ2c9RJPNDL0CVQ+c9y1zs&#10;SiVYnmia+W7gmwafTSmOtU2X9f+ljaoDmkUdEp9VbcMm1hAC7ve6XqvDDWxbcbJaV9js6EY9qMzt&#10;pWU8DZJbtGWQdHtYPhqYIjryb9wovmuj+IB/etXwcJn7yrQlNsaG8G+/8/ibZIt1WeNI/YkcNIs6&#10;vbybhrGVkodFMMCpcVcEfR97zYriIwlHEg4gYdKVg2dVBIcdfoZoZlXoZa2eNuAtnnkQTBbqIZqM&#10;dUMfVAkPWBj4yf0sVAtCUytHFo4sHMDC/pT+ObEw6k9Y7z0TUM0sCx93OuCmXqC2M/XqL8Ypy8nq&#10;L0oiHLH2G5sj45RSGp9SwPMUDzMOz/PYbYhnxbj+hPt+xqGZZZxrDm+Vyh5e5bCKU5yLPT81C7q9&#10;2DziHI4dxg2XkXN6rTGEc/rg6bkt+KL+gYH7OYdmlnO9pH4049xpFNk9lEPKhXh6YNzjVMCR48N4&#10;jzq/806f5No/u3V0lPB17bFEwx42Uc0s5cxi60lVzg2C+Cbn4jjsnt7xoige9zXHMje4zPWrnM8i&#10;LfePe8GB/kcc9j1+x6Ldsr+5UT+UObzWrfa/DHr5FwAAAP//AwBQSwMECgAAAAAAAAAhAPmY2WX+&#10;egAA/noAABQAAABkcnMvbWVkaWEvaW1hZ2UxLnBuZ4lQTkcNChoKAAAADUlIRFIAAADEAAAATQgC&#10;AAAAdntcLAAAAAlwSFlzAAALEwAACxMBAJqcGAAACTFpVFh0WE1MOmNvbS5hZG9iZS54bXAAAAAA&#10;ADw/eHBhY2tldCBiZWdpbj0i77u/IiBpZD0iVzVNME1wQ2VoaUh6cmVTek5UY3prYzlkIj8+IDx4&#10;OnhtcG1ldGEgeG1sbnM6eD0iYWRvYmU6bnM6bWV0YS8iIHg6eG1wdGs9IkFkb2JlIFhNUCBDb3Jl&#10;IDUuNi1jMTQyIDc5LjE2MDkyNCwgMjAxNy8wNy8xMy0wMTowNjozOS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zdFJlZj0iaHR0cDovL25zLmFkb2JlLmNvbS94YXAvMS4wL3NUeXBlL1Jlc291cmNlUmVm&#10;IyIgeG1sbnM6cGhvdG9zaG9wPSJodHRwOi8vbnMuYWRvYmUuY29tL3Bob3Rvc2hvcC8xLjAvIiB4&#10;bXA6Q3JlYXRvclRvb2w9IkFkb2JlIFBob3Rvc2hvcCBDQyAyMDE4IChXaW5kb3dzKSIgeG1wOkNy&#10;ZWF0ZURhdGU9IjIwMjEtMDktMDhUMTQ6NDQ6MjcrMDE6MDAiIHhtcDpNZXRhZGF0YURhdGU9IjIw&#10;MjEtMDktMDhUMTQ6NDQ6NTErMDE6MDAiIHhtcDpNb2RpZnlEYXRlPSIyMDIxLTA5LTA4VDE0OjQ0&#10;OjUxKzAxOjAwIiBkYzpmb3JtYXQ9ImltYWdlL3BuZyIgeG1wTU06SW5zdGFuY2VJRD0ieG1wLmlp&#10;ZDo0ZGI0YWExMC1hMzU2LTFkNDMtYWNlZC1jNzM5MTQ3ZGNhZmMiIHhtcE1NOkRvY3VtZW50SUQ9&#10;ImFkb2JlOmRvY2lkOnBob3Rvc2hvcDoxMzRhZjQzNi02MDM0LTZiNDQtOGNjNi1iNTljMmZkOGYy&#10;NGMiIHhtcE1NOk9yaWdpbmFsRG9jdW1lbnRJRD0ieG1wLmRpZDo3MmRlNDQwNi05Y2JmLTUzNDYt&#10;ODU0MC1lMGYxMTI1MGU3ZDAiIHBob3Rvc2hvcDpDb2xvck1vZGU9IjMiPiA8eG1wTU06SGlzdG9y&#10;eT4gPHJkZjpTZXE+IDxyZGY6bGkgc3RFdnQ6YWN0aW9uPSJjcmVhdGVkIiBzdEV2dDppbnN0YW5j&#10;ZUlEPSJ4bXAuaWlkOjcyZGU0NDA2LTljYmYtNTM0Ni04NTQwLWUwZjExMjUwZTdkMCIgc3RFdnQ6&#10;d2hlbj0iMjAyMS0wOS0wOFQxNDo0NDoyNyswMTowMCIgc3RFdnQ6c29mdHdhcmVBZ2VudD0iQWRv&#10;YmUgUGhvdG9zaG9wIENDIDIwMTggKFdpbmRvd3MpIi8+IDxyZGY6bGkgc3RFdnQ6YWN0aW9uPSJz&#10;YXZlZCIgc3RFdnQ6aW5zdGFuY2VJRD0ieG1wLmlpZDoxMjk1NDEyNS1kNzhlLWU0NDktYmNjYi1l&#10;N2JiMjIwNjAxNGIiIHN0RXZ0OndoZW49IjIwMjEtMDktMDhUMTQ6NDQ6NTErMDE6MDAiIHN0RXZ0&#10;OnNvZnR3YXJlQWdlbnQ9IkFkb2JlIFBob3Rvc2hvcCBDQyAyMDE4IChXaW5kb3dzKSIgc3RFdnQ6&#10;Y2hhbmdlZD0iLyIvPiA8cmRmOmxpIHN0RXZ0OmFjdGlvbj0iY29udmVydGVkIiBzdEV2dDpwYXJh&#10;bWV0ZXJzPSJmcm9tIGFwcGxpY2F0aW9uL3ZuZC5hZG9iZS5waG90b3Nob3AgdG8gaW1hZ2UvcG5n&#10;Ii8+IDxyZGY6bGkgc3RFdnQ6YWN0aW9uPSJkZXJpdmVkIiBzdEV2dDpwYXJhbWV0ZXJzPSJjb252&#10;ZXJ0ZWQgZnJvbSBhcHBsaWNhdGlvbi92bmQuYWRvYmUucGhvdG9zaG9wIHRvIGltYWdlL3BuZyIv&#10;PiA8cmRmOmxpIHN0RXZ0OmFjdGlvbj0ic2F2ZWQiIHN0RXZ0Omluc3RhbmNlSUQ9InhtcC5paWQ6&#10;NGRiNGFhMTAtYTM1Ni0xZDQzLWFjZWQtYzczOTE0N2RjYWZjIiBzdEV2dDp3aGVuPSIyMDIxLTA5&#10;LTA4VDE0OjQ0OjUxKzAxOjAwIiBzdEV2dDpzb2Z0d2FyZUFnZW50PSJBZG9iZSBQaG90b3Nob3Ag&#10;Q0MgMjAxOCAoV2luZG93cykiIHN0RXZ0OmNoYW5nZWQ9Ii8iLz4gPC9yZGY6U2VxPiA8L3htcE1N&#10;Okhpc3Rvcnk+IDx4bXBNTTpEZXJpdmVkRnJvbSBzdFJlZjppbnN0YW5jZUlEPSJ4bXAuaWlkOjEy&#10;OTU0MTI1LWQ3OGUtZTQ0OS1iY2NiLWU3YmIyMjA2MDE0YiIgc3RSZWY6ZG9jdW1lbnRJRD0ieG1w&#10;LmRpZDo3MmRlNDQwNi05Y2JmLTUzNDYtODU0MC1lMGYxMTI1MGU3ZDAiIHN0UmVmOm9yaWdpbmFs&#10;RG9jdW1lbnRJRD0ieG1wLmRpZDo3MmRlNDQwNi05Y2JmLTUzNDYtODU0MC1lMGYxMTI1MGU3ZDAi&#10;Lz4gPHBob3Rvc2hvcDpEb2N1bWVudEFuY2VzdG9ycz4gPHJkZjpCYWc+IDxyZGY6bGk+YWRvYmU6&#10;ZG9jaWQ6cGhvdG9zaG9wOjgwNDQ4MGMzLWUyNWEtNDY0YS04MTQwLTQ4NWJjM2JkYjlhZjwvcmRm&#10;OmxpPiA8L3JkZjpCYWc+IDwvcGhvdG9zaG9wOkRvY3VtZW50QW5jZXN0b3JzPiA8L3JkZjpEZXNj&#10;cmlwdGlvbj4gPC9yZGY6UkRGPiA8L3g6eG1wbWV0YT4gPD94cGFja2V0IGVuZD0iciI/PsxxOecA&#10;AHFzSURBVHichP1ptGTXdR4I7r3POXeMOeLNQ84jEokZBAgSnCVKpEhRsmhZkgfJkku2VbYlt8ur&#10;l7uqq2q5e61e3avK7a6yV7lUXZZKliXLGigJJEVKFEgABIg5E8h5fvMc8x3PObt/3IiXL0FqdSCR&#10;GfEi4t54cb6797e/PRx888qS6wpEirLo2h/9Cb/9zaEqn/wv/lnr0KREJBYAzAyIAAAAzIyGONda&#10;CEys3Hvl5au/8T8drjaWPG/n+u0kDCanZpLdldlnvjj/iefiNy7qlmtv39i7fmV6urTWjhY++oXG&#10;Ux9SYZB2e75QLEA4zqDfLVXrYDmOIkLiQbr85vfWvvfC0mtv9cv+5yca25/6hVfjiebCtBwOhlYq&#10;R5nujpYgJg/Zb/2Hqd6F2dNPhfVK5ckfUjp3gDqdXU7jvD8MGmVwps3SOy/9+n8f7yVxbiYmw2yo&#10;MxTusUef+ls/+0PPJ+LynwGAaDyZ790zzZNydynvJcS5qk3S9o5xHJ1EnLNIB0IiIunNTStc7PdY&#10;BpI64tSzdmMpTmM5HOhu7h6eEWGAlYp2pBgM2YL6xE+Y9lb+57/vnDvMQcgwiBY+/M0L81f+81fi&#10;7/7HWqXcJfEjz3/ypddf+cR/9//xjh4SvrSabZyniSkLYwGM63iBI4UAZABAAEECgGH/huN/eLRI&#10;AIyICMAAiIgIzMD7Lxy/CAAsMzMLIvgrbpZHJ+XRWxARmRkRrbXWWBQKABis9CRZBgaLSNPHzu2+&#10;//Ig024SWU0gLbNBJEFgizMzILIARJIajIN57fFn06/8H5duL/3cD3/6q7FzaXN1c23ZJp2HG+72&#10;1/94+dIFFfWeeerRzBPvLG9/7v/yP/ejSGQRubJULaMQlgxqdpUXtXte4EqlklxTlm2vLa8tLx/6&#10;9KeqM9NX//Drz628cSWb9LZq6907lY/9dXVvVR09ll6/7Q8u7y29nDvCmNK1V/68enfJCt+r1cuV&#10;msmybHdzM+kMdrvdvbs7u0Pf9d1A7uQO+kP38c+ePf/c5z7Tyzd2XfcEAETDtluei/s912mpUm9w&#10;9R2Zil6+V509HV+6Gx4+w0tpt7NeqxzD5GYM1tVSQUSPfQLyXXnkWMkk+tZV0ZocJpmz1zU++duO&#10;OT9rgsbWt79VNXe8j37I7O2Q8nqNY39+68jd772dXvgDOVMuTZ/u7l1d37yxcGhB+xVlABgH3Z6n&#10;3ErJ6/W7YSn0fSUkwWj1AZFGcAAYrSsgADBbZhSIxc9hjCSA/eXjAk88Og7aMUAYRgdBAG0tItLo&#10;jaOTMgARWQZmsGwFiTRLpZCAaIxGQGO0+Ie/+quaRXt9tXvhdpZGOxfePvP0k3jkIa8VEqGABwGL&#10;WPxPwJkhkSfDONdLq2b9+pXOnkrTJ45Nnjt2bK7qm721lu63JmvVVuvuTqf81HOnP//Xy62G5wgM&#10;SooICEkKJgCgYbdnc2u1JeWixbvvXMiXb0zOL2CkJx778eWVN3d7y5+YPfba5W/7Udu5fTWpTYKO&#10;k9172q36R59hkyY77/dWVyDv1oRNYl1rVNGbWHv9Ty+/8z3YXE5J/tDxhdm5Y2dPnT55+NR07dDp&#10;J5792BfAdSRjGaJtK6xc7QxuXy/PzOrGTPfC686gTwweBRpQbu3Fy9ewPwgXjlGYcqI9T9koYU9h&#10;ZxfOPYbGgONTqZ5tr2qqlhqhd/ghO1HGMNDbUbhxHaYmVa/DFc6ap7/xYnQvbg6+/ZvU25s/99Gp&#10;xTNxOvBBxb2Of+KRUqshCLsbe9bmTDYohUIKQkZEIsT7poWRwFozAgwAIPEIXQgAiIxkCVCDJQYj&#10;AbkAFltGxBEKARiRiRABLXPxXsLCAI4ONHoIyGMQAhODQSRgtgBcgAJR9hn59mpv6U5349KV3/mt&#10;448cX7pz7/yPT1pgYMDRIWGMfSiOaAFDtnlMZKGzfefcM0+/endz9qOfi0x/a2sldUpuecqZX5Tl&#10;xsThY1ON5nA4DMtlIFa+C4XJZWZtrbDIFJTLnBoATOMkTpLS7OTgbjUedONht9G9W5k903/vzWX9&#10;Fx+eO/6tb3898n1XWPYn1LmPhyx2up1g8uG1//S7s56XJMNeUJs/Mh/t6a1rv3Hv9rWz9UPnJtyN&#10;409fDk7GSzcle3jo9JONzpON95z//Ur2+Hn19HO2fh4ABmLJdd0+uc71d/1yTWqzeWuldfyQytIk&#10;z3wZ8rCXryzLUhV0liufanXBCZak3dnDLELKzJ01LJWCiTmTdLFekVliry+pkrDnD3ntyJS0XHji&#10;K7+3s/7G29OLm7E2tlGbOvvIytLdbLsjDs1mPbLaSMexxgLbSqWqSo7WRkgBwEi4718KMwEMRJKZ&#10;CxMCzIQ4MjOIBoGZco2AhlCQtvvYALbMI7tVeKviIQKOvNnYc1oGy5aQ9jHMzHmeS+ExAxIYaxnI&#10;AihBRmvx8//lL/c3l1feem3xiz97+xt/8OnnP9SmysTjT4MEwWJsKkcel/dPxGCE6Qmx8zu/3swH&#10;V3eiD/39fzH52GPlxaNzT364deapyswx79iJ6tkT6DtOIEslR4IBIBKESIUXt9aCAKMNGATEKIql&#10;EAowiwaTzanOyi3JkFicf+hp7/HHb15697CO5qceump6zYmj5pmf3nrvZb/WkI7IpFcS3Fm+2qqG&#10;MVLc27368p9kO8OPLJxon3jowqGPRfOPm92lYWNK1Gsffrb1/GerfORh99iEfvmaXL8lH3pcuB7d&#10;WEYdu6VSvrEuGPMklWzYZmRJnD4kpA+BT5Cb1U2aneCwpMIw6sWYx5QbLjcZPZv01cxJOneOGnO4&#10;vBwN1r2Gg50tbDRRUXvm8a+97Q1fea0+XZ///E9XT52fa82CCtAONy+/e/b00b6qHP7Y5w3mUnlk&#10;UlKORR5dyMxKEiIxg7UF8aBcmyzNpZR4nwcBIlhmwwwaOrfu7bz/VrncIt9DINj3iYiAYKy1lpkZ&#10;gZitZUbgwotBgSoERKCRpePi+gdkRBn1B8pVUDg+ywxY3Be/8k/+z+DVwmHafv+19p33W7Vm7TM/&#10;UWo1iUCAYC4QjYjIgAgMiMQmA5ZW7Lz9dnbpe5t72+d/+b+1pZovMy8MQUrluKVaya14hFhyJDIy&#10;EJN0pMIRk7PMYA0gETFmcQQAQaWiu8Pu8rJMs73dgR32otweffxZbjampxdr1TPffOOr5xzbXPjI&#10;5uM/Fbpe9ZEnk7BWbk0r18MTj+qst7V0HTfa6/3NJ+cfP39q/uan/+7q3dt6bamd9PxDk+rjn12Y&#10;wh8/fivfuFZqtDTN0JOn9duXUm3zzS1vrmESAZ1taU2OIKziesVAInZ7GBsMFAaemJyGPAYZyFYr&#10;v3RNTbcMSUTFnGmUTiip4uNeO93dQNNxtne5vaZnZ3CquTr97Ff/lPjN76iJyflP/mj90KKAYGfl&#10;JkJ/Z20ZsvaR6Rl59GHv+Mlqq9KL0ywdejaXritcF421rpIjnmSJhCAExDzLjbVCSoFjKoIABIiA&#10;wIPtwYU//d2bb77c72a1ucPgeQ5rRjQWBJKxVkdRe3lFdwaDOEPlCCZp7FBoJCAu2PGYzwMgcuGW&#10;kBUwEwlERgRmZgbONAkZR0PxS//lP1BemAy6b33l985NNLopzf/o33A8FEgjPgaFs8NRoADMTHvA&#10;sjO88hv/o+hv9yYfytNUSamqZUehFCQIhCJkkITGMhICAzITCiTUWgOCNVaQjJMYGZWQSuDWIMl2&#10;t7b+7HfW3np35sknbK169Nyj6vBCqVzLN3Y6OyvzYfVrd26flGsPz5TvLp4dtvsVoVddcFq13HFa&#10;U4+61aP5oYUfyah1eO7lU1/Kh3f1zq778E/MnXgku3arcrj2k4fullRq1pZTrPrCEjs6dNTdbTFI&#10;0q1bdrISTJ9C7oluHxxXSS2NhNA3/U1ACejwbhuQeK9rYwOTJVxvu4dOU71CMatSkB0+St6Eydtg&#10;o/zuHadWwokKTR7ZKM185+XZ9dX13esvffQnf56xCoF0hVi+eZ0STTHN4HBoee5TP+kszCtJYT/d&#10;evPdl//oK62wKmYnTZo5vksjjgw08mqAhL7nChxTmVG4hdYyAOZsb3735fnDR3VqpxePLt+66jkB&#10;ewGzlYTMTJb7O3s7O7uVmQV0nE6v3RkmdVEeCkMWGAGRrQUGttYUNJytNYQWAQQyMBvLgMhoogSQ&#10;DKD4lX/0azlZp1Rvzh2vY3KzMzj1qU9AESiOCR8h2rF/I7BJLojtlX//rytsbt1ZXr12WYCcOXUi&#10;aDVczwOwSIWHFwxMhTkjFETG2LFXZkEyz7QFQuDu7q7u9y26uxe+y1dfW91YnvrIZzwraHFBKk8h&#10;5Rl0THv+0JOwcfn9ra3K9aWPiIGPvF1rObUgFw5Lx53wz6dL3uWL1zC+tt3vTz7Ot14u+4c69VKa&#10;C0npM5VrJ8VFMXlUTh8Ru1tJkltmQmEv3+IkSU8c9icfsus3861dqVzNxkJu3r4hZqZsf6CjXNTK&#10;ELqYavCCpLftlqd5YSL3QrJWzs9Fitzp05T3sne+J103nyz7M02emM1qT3/1L9TNP/7XyXf/uKVM&#10;mqb+mZMAcOvimxOuWb3+xs6lN54+f/r2ABY+99fAEU6eXL99q96qM1rMITyx6Lu+RBh9k+MoDAAI&#10;aZ8yjxZrxJmYgVODTcH3Ll8rC8yieLh8o9vutmYWLKGUDECGKGy2Ks2WAsxW7/Vfe51KUrWaKBVE&#10;STwcSs8TSNZoawBYIlCe24InIQLkwIxWm2Qw7O91sywFEuLv/PKvIRm0ZvXVF6ei1ah5dOaxJwua&#10;LZCZGbFwb6MgUts8H9pLv/VvZvLowmsvp9XG4plH3Zn52skTlVodBZEQBFBEH8zFxUT70ai1FgDZ&#10;GCKRZylKqRPtOq7JAPv6+jd+Z8GX26I0c+rD/sKEVEE+iB0l/TLWWwtOnWni3Omjj71z+6V3btxo&#10;vfuXZ5cutw6dOrd799jmbr7WXrvy3vV3XpBrq8N0tWSFPP9EsrdeE77s7daSiz/+UWkbx0W3nbc7&#10;Yjjk8JCwQsS9bG+JHeM1n2Cnhzq1e+tcLYteitVQzs/mGytCKO4MrRQofYGUQ+r5lU6cuseelOV6&#10;1u4Kh+XWvf7mur70veD0aZjwMQfvsY+/vbn42y+s7f7e/3PWc4595DONxz/UWbpJ1brEqs/xlW99&#10;ZfP9y596/iNvvPnm6X/4X1fqFSGssNJ1xd7SSnViQsxNtiYmKTexQhcJEcXILuF9/MB9MFlrraUs&#10;yXRuMdV333w52V3aWF1O+rvbty8Ntje63WHzxDFSxAZZYE5kMt569cVv/fv/JdbRe7//n6G/E5Tq&#10;dpBvLK/XGg0mBECTmeEg7fcTkxm9F7XXd0TKmbZaG2BAgGwQ1etNJyxJDhUPc4c8z2uI9E4HM4bc&#10;MGklfasJJaJl1gAEgAxggZZff6m8e+vK7ZW4sXj2oUcvXbvyhS//rHfyFLCRAi2zRSiukSKYZQbL&#10;QABITAB5ZoUUDIACgdgP5L2rt6r1GltUHPXbQx5GOzfemXIf96cDlNIPhFNr5kmKNmimztpe+/jT&#10;P+0Gnrcw9f43/2jj3/1fuVajDAdrN5yw/NSHnjdu5fLXfk8M1mM6VDmU2Pf+Mjn74Z//3Em1+SZZ&#10;1k4VMIynF932mt3uGSRbWwCAfP2WP33e5KsSMG/vykqTLeRnH1a9yAw381LZyTTPTNt3LthKU515&#10;uD59hBSa/pZbr0abm6H0pI7VU0/ybmSzVXn+p//wxd7677yQrV0889jDtad/LGzO2+FucPjh6sK8&#10;zrIk8Qar97702Y+++taFh37pnzWOHtXEyqHIGPJLzZOn0HfDUiVPU+Upx1iWVIRClgtHwYRorCkY&#10;rTFWSgK2OQIzXnjhK/3r7yVJNNi4PXH0dLK1pdwqQb7yxkuP//jnIZdADDkgasn86gtfPfbQE7K2&#10;0N7c3Vm6e+Nf/tqRx57zTz8FJOJU60RH6+vZvZsbV9/KuzsqGmqrHRI5qbaGcOb4uR/5cb/ZShBU&#10;Gou//09/TQkpiQabm160naam9tCH7337z+OtblhvoRAAgCPCJfIsTTPV+9PfajQDeexZVZ1JpPrM&#10;P/y7cv6oEdpRBTGikY4AwADWFiEAAIIxBhGtYWsMICCQ0RYAqrWq9RxoJ5e/+ltNMEub66WKNKKp&#10;gpLK48hmXtmVSkhCBnYrtVJ9ypHKrG8E0ydOPvUZGfUOPXz69Ed+5OGnv6Dqh+3OrZW7N0j3RHdH&#10;zD3d+dIvPXeu+kT3G4Ch7uUU1kiGaCWSw0FDBFWzuYXG8vvvysOLJDQMcikDq7vJ2rYIWlRVei/2&#10;TxwVfkW0B3D8lDPR0uUGsIVolyM7uPm2e/JQAuT1l3FhPn/3ztbHvvyHS6e2vnNp+b0/euTJ590j&#10;T5QPH3UD3ykFTrmU29xquPXC7z4yXX3zrffCM482n/9x1yEQAthmiUFE5Xs6z5RUDKCUkFIyA9FI&#10;CmKA0QULjIjaWGusEAItp8KJ791Z+fNvZMPOexcuHZ2e3OvshpMn3Xyw1x8eefy5idMnHSktIAAb&#10;QEfzlW/+qZQ0eeLkjR0eZiLqdLv9dig40xJFNbr46ubXfyvYvZXtbSW9vtE6G0TdwcCQOOToVn/z&#10;7re/sbd0K1w4FdQrEjkTwiXAyokzNT/LvvFCf6tz+S+/1po85lUq5YWFctm31iBRliZGc7RyS5jo&#10;my/f/Miv/UzFNVPHjgshGS0JABAICFAQI2TLUDh7IABgtoIEM0spGYjZohKc5kZIK1BbqxikoNRR&#10;1enp9k4+/+np0kRzcPcGaMc7erjTbussd1FQwKBBui2yeKjlo1eqHf9FSLNs/d6lb/1mY+rI8mvf&#10;Usodyqq7cgkmH5o691hzooveUTNM9Waf3KpJjQh9UZqwTrh7/R2HYwBwc8mpSdCvPPlMtnonMbOl&#10;IzXgJNrI4kDat++4546j7RO5KKUhJTfvxNvbwqfg6CnPOv6ph4cnJ8KtXTs3d+Ubva0L/1945Q+e&#10;+NiP+uefnzpxOCO0WuswqJSCKOp1bl0yG/fa9YDOPhUunEhXb6X5dE6yXPJ3t9pBGrvTE07omlw7&#10;ngJmay0SchGaFzIfswXITQ4WgQUzZolJQeut4a3vfPfmtdeHnezYuYcxdOIbV5L+2xHrh5785Nln&#10;P524JQlaCtda61HeYXz8U5//xv/839/aS49Wg5nzh27MHzp9ZsYvl97/9/+23mxS1C6H3pvL/Ue/&#10;+HeajsTZw1kuglDFK0v9tXvvvvDbhzyYGi69+C/+3plPfkF64AIDkK3M1m+/suPo7vYbrywefXj1&#10;znUh2HWRwSAyQyZJpYJ7773Vqvqf+ef/cubssZyJWI/keysB4L5ICgBgsWBbo3ADrbHWcqFbWAts&#10;LADbNJGo4tgYkUmnUlKoMzrz6S87yu2s3Js8OlMulxhNZm2Vg46NvWEG05MVIbLFSZMhd/aMjdbf&#10;fZOjvjLJOy9/TR1+tP7QZ5IcJUuvNR1VnQlKzPIyhRPuxAxs3KZgBgf38nBCR+1KexuPHAcAOXsy&#10;+s6L/lPno71AzJ6jO+/ZlXf4+Ee8cI+GQTxH5sX31Pmamp6xa2toVpOdXZcyrs3Jqm+mZri34Vcq&#10;y9XF1Vevb137y+TSO0cfecQ0ZusLsxk5VIZ4qy0GzFVAL1y9+OrZo5MvvHHxkcend25dX/7un2mi&#10;oDl/7JOfi5bvrsWDkx/9hNc4BGhQABAKQQAWABgsMwMLazkX2keV5kneGWDdR0dQbG7+3m+srl8t&#10;l1utptpZueefPuOWStXG7Mrdy1fff5GiwaFf/ZW6KGWkBTEhWl94YSiQBnfeXhcgpycajdaf//Z/&#10;PvHow+00OcSDHeFNfuJnPnHoRKat4wg39EyuLULtzPHS7Hzj2KM3v/0Hl9/9zvmpSvu7L0hhwRIA&#10;EPoGp2aP83N/+e3fO/8L//Xch54lcqNhXHUca61JAI0xUXvj4hvDkjpy6hTmRNIC3g8yRvoaAINF&#10;ICEE835SqFDMsMgOkkAhKEkSUgpJpMMYgXr9rheECEOrVBC4w/awUm/5tQnrqZ33l7fXVrvulO3e&#10;844dG770euljT7lxthendrP33tf/be/avShPyQtbn/758Is/7HiOm5sodzSJoFRikCZO7eyCAB1N&#10;nqq65XhvW2dGOmVqyVx6AJAKUMfPDe9uONWe3bjjlOqw+Ey8vexW59TsY872jXzjHdPPeetuf22l&#10;1JpSZUm1I9Z3sDUh4z1cOLWxVf+D9+nDbmft4n+cPXzi0FOfhYkpJoIsoY6bgw3LoUWXYk3tdgc7&#10;jvB2tjenzz62PNyenJq5e+Xa5JX33aovwWRJnCdxpVZmKFKwaC0QCZOnSAKsZSAvzYeBgD3dub0S&#10;bVzavncj2t6NV5f2Om2qzd67ffXIZBCUaut3bwdh5flf/CeHH3riwh/9hv3L78Sf+QJEEXqSBPuE&#10;cVBtnn9art/GLOtefWvpynvD4XCzffOjz374natXn/uH/0IdOlau+/FwCEBshWErlJMLFMyhr85/&#10;/m+vnXn2yh//u3z3Ll5aWkVGRBCAu/1h+/d/b+vSK4f/+t/3zz2U7PX8IHB8VwjMdO46Ybazff3f&#10;/ytZqz30S//YsCWUggo5aqxyIEDhwu5DDC0zEhbJxtxYQkQwDII15GCNMQpEHufZ7u61F377fMX+&#10;+btXvdZ0c2p25vRzXlnqLOuvr+0s35g//uSN116YPXlm7rGPuMfO9JZud9/4zurqXXf+XPDUc8pT&#10;rc5SS6yVsu2KRwysnRL7wZ6c2QyOHsvuVjDh8hRlkZg8Enc7js6QNWd51OsCYKlZN0LwrVUDMU1M&#10;k+8QuKhjnDzE2ZCz3G6tCaRUGFWugU5lWDYuMpEkAwDbdnZ9B9KNrWOyvzGMascfAkJHKa2t0YnJ&#10;4tLElNEGiaL2tuhsJ3nmhLUMoNqajbu7wnGiQa81t2Byo9NIBKFfrZCgcQ5kZODHSS22lhHADPsm&#10;jQlBIFpri+yXBCaltLVZmjKR64dZHHuVMknX6lRIRygHEJCoSPnaPNdZAoBCiFHOxBqllLFWOB4K&#10;OpBOuy+O/sCbzBl8y0baAaBTqfLh2cnewp0X/tOT5//vlfk6a2WsRkLlCCFM7jku0SDViUYliK3l&#10;wjKxHRWpMAKORPNxBhAJmYGZkBmQiIGRyWirs5wcV4I1eZYnqUbZOnRs9/YbbkZnn/n41Ze/nm5t&#10;RsnAVW7c6zUOLQ63bno22755rdaYuvKXf2qMgcOnZ774N+vpncb6C2JrrVFz/MkG1VyLAakSzM5T&#10;ZGY2V6Y2r/L0Iag10WI+jHB7TUjHShdiK3RamjsKAJDGEEXq2CF78w4pwf3YTlR1u6eSntW5yDP2&#10;A7u0JB57mPIMA6E9n9JEKMusdqPq8tYwX71Xd6kTD0Rj2quWGcFkmUnSztoK2TTa2axNzMigkrR3&#10;a67XN9oPai5yNGgrScNoMDF/CDxXuFY4EoiAAQCZRyCyIzlylIfSSZwPOq4QyDZKUmZWjmMYpBSp&#10;scIyIXpBQIg5s1eq5ElCIichheNCIdSMEnpMQqqghCMYsUljKYS2VigX/+q6lO+/IaBkCxkiGkJr&#10;TDI89KkffufW7WNyd+2Vv2h+4odLgkkIZiZSwmhDiMYEgpI8w1xIVzAzkAC2MMoWjktVxje+/7kt&#10;AyEhM7LVxenRaGtQpyhdPxnEcuLoxlsvP/P02Tdef3EwGA7TPQFsUMhyObB648Z7uURPlC/cvld+&#10;5q9NtcyR6y+VL/ym74I7XYJDJauc1Gpf1Y3OQBm5vUPNmfj0U77yebA97EZevSSnjpk4Flmi2/fU&#10;zDGbR2ABANBxNUPa3cVyCa7dtYdbYtBxGrM8zGWrZnNDtGczrYZdCAI9HChOjeNpVV/bUyvXtp2s&#10;Z3Vcb7W2e0l1apYIDLBQEiShzRPLLpq15VuOo7I0rUzNpdEQmrkKG67nWK1LrgsSgEiiso5CBhYj&#10;oRsJgEEwGMNIwMak3bbUiStlZplJSl8KIq1zgWitka4ng5JyPJPGWRa7SuRZ7PhlFFK4okjfjnPD&#10;gGOpChmMMWwyIcgwSNdFEoAPWqQfCKH9tUYQv/S3fykdpEZzlupS4A0ULJw5f+filQpbX0rZbO2n&#10;BgkhZ+i8/K3tbu/whz8ulCcEC5KIBUmCfWNY8O1CZEIanY8BrB3lGtlYNkZbNlrr1GY7e3m/K4X0&#10;y429tVvZ2qpIhxkAkEWUSZZLYzoJ0LGnqs/+lPnED00/9vjD/o2TV//YFf3aYogp5KSybuq5nk0h&#10;7wytctPbGzw7iamBvR0ctqE8608fscCO5+VxZHQsw6bRFhSZNLY6RRWInU3HV0KpLHDFjS2cbnCA&#10;pATnCeUJN2bM1oo6+ZC1qSRmSay85UF9N/OpvZbr7HC9vLu9Wj5yJmw2seCLjMTQ294wOkNy0eYm&#10;zUxmWtXmMM2YU98NDBjyPJTIACiIAC0CW1sULREhMBhrjLWIZPIs2d30yKYGIKh59aZwVJHmclyP&#10;CxVcKaGUVBKlUn6gde5ImceRdCQoRfexMaImiMiWLVudxgrRMijfL5AE8MG/9hH0gbuFOxYLnX6z&#10;NZlkTLVSEAgkI5Bo7nx29wZsr8c6D6YPsbA5GzAUa7P2jReI9fTzPyQdwYwG2LKVJACLX/8+VUIk&#10;C4xFUpmBLVrLCAwWGIgYkSHNbbLT9aLunfferTZmCfLV6+8srdybqNTKeb4381Bw6Bkxd8w581H/&#10;kU8uHp4+qnceid4+svmtxu5t79Scyol7w6wceI2GKgVgOInT3LIcxuA5ppujBAAALTjqQG1CBq1M&#10;SAyrMrcoLXOGlkm5JCXlEbCB2oQOSzbtuadOmvev4r0tnm4IcnTgg82o27PdLapVUXBGwb18aqcv&#10;cW8H22uLntwcdkutGW9yntCCFEVG3WRZ3ttVeRqU69XQr1YqjWooTQbSjQY9yBIL5PolkuQIweOS&#10;tDzPOc+pKFFCAGNNmuphP++2HSlSi+HUrPIcEkjKUa5HJJiE9AISQhIRCXRdJCAiIZ08iZSj8jQR&#10;QgIgjALq+76DjbFZKgVZa4XngRD4AOZ4jL0HEMQPogoRxCcbMgkaM4dPlufqLIgYDRPutO9dvji8&#10;+lpdp/2Ve6JUc92yyeN7f/L7V9753uGJRvncU9Z1HOV0t7Y4y6TnF1mXwnYWsdt94R/BGmYGk2UE&#10;WIS5WZKlSapykw57g2Em492962+svPuy4DQbDHYN1E989IigxtTETCWcnp9u+ihSOzvba8Xv42Ao&#10;61VRrue9DsXZsKu9iUljIE5S042xXEbpkePpLMNyzdM2b5UBXEc5QCiQCJHK9XSwg6l1Ql84oZRO&#10;Fg8gSyAZqFJZoIuOQzOzplmyy+um35ZZDznDWmAurMgjE13Vuhs1e9b1dvdaaS/QyWp/q1JuBbNH&#10;kFh6LhMZbQfLdwZr98oOeb4fp3GSJrkxwzjNGQPPCf3QIc6HvTSOpXIyzSQkILM2OorSJAZjpOfn&#10;aQ55nnV2OYkcR1nh+BOTggQSjSpyEYWS0lFCSqkUCCGUIhrVnFgAoVyrtUBEa/I4skaztWyt1dpm&#10;KWcpWI0IFlB4PpF40LkhjitSPgCmsb3CsWEC8VDonn7y6b2dzvypE5IUMQ46vc3X37zx0h9fffdi&#10;p91t+BRde7t9e/2lv/iLmdZE6dBsJU1X71yf+fCnJVmhsbfdRlc5jleoIOOkNt7/KMjWgtZGSKl1&#10;XrgAtCCVSjKDg3jn4uvR6rV+omulsvSberBnSXS86obttq+/u3n7cvrIRxbregFeaW5dxNqMnG2a&#10;3RTBSunpxCjXQZI8GBB6pI0exO7UNGe5mp5z3aZGy51E+b4hoQ3IUhMtMGfseioa5EkfTcY6Ea15&#10;lKQcAX6FMRdxx3ImHVc2qyIMdWcPNjoQp5hrnekt0wo76+7uXpXirpY7nfVA+nLukBuUhecng366&#10;uzm8d71Chq3V0tVOWDl0wqvWSwvHvGq932sHUq72Ir/clGhLvtC9btZrCxIWpUXgOIE8z6KB1RrS&#10;KG3v+A5ZELLWUtUaIEpBjIVXO5jqxSJMQxIjLoRAiEAoXA+kY0wGwFIQWQvWEJvR9Y4kHE+4HhUe&#10;5gGa9H0W6YPRHO7DSvyjv/fLm++/Mdzb0F4pLLeMAV+bV3/r13dvvIvNxtpuf2rh0L0LF08u+muv&#10;vXrok5/25x/p374SbaxUzz3ueJ5GorAkEZHQ3i9gH51jlOBFRCCw1lpDSAic5YyIOslIJ3sbncUj&#10;J3LpTh1/rDR3yiZRtrkc1Q7JneVKOAEgG83SQ5XoaPqivxPJhUO6u533BSmGTtcYC4kGZvQCiBJV&#10;qualoNSaxErV7nUEZ+g5wg3QcwQSSWmzTLpKO4q6bes6HLelG2qbWwD0HY67mMWYD7BUpUrFgiUF&#10;uY5lNVD1Fk2XExHsNY5kucqjdNOfjeJs0/N0d1skveDQcZeUyZPh3ma8dhejnq8o0RAeP6NqzdLE&#10;tEXrlCqEloTyglD390LPdSaaezu7qQFr2XMkp7EddLjXjXrtPIsEgmItrCYkI13VmlauKwq9gPY1&#10;A9hf/AJbtF8VjiOEFdW6RIjSla6PUmoLKKRBFMolxyPHQTHC31+JpAO2CH7QSxBAfPz8Qzf75SDF&#10;t1747Z0Xf3/rvYtL77195/1XA2Nzd5ZstHD8xEo7uvHetY98+Nn3vv7Vd1/+s6uX3/nCs5/47l/+&#10;2dTpZ1LDvs0GgyhKYscvIfBYeML9BglEssYKKRlQSMHMJjY5Mxmbp8Z3y+gT+pWdKxc4ibrXvr2+&#10;sTl5/BP6o583g8H5c6eefDib1/eEF1CljEhoSZZcyozNhckSuXiYtDY6dRrT3PAxzsBH8Fxipat1&#10;1CwchwHZaqNKEtGyNZ4HuzvokdFW5B2zu45J323MmGGfy4FJIlUp2+FQcAp7Oxj6HFRI2K24fKc/&#10;sZmqoV+baK97aWePHSW8ZG/VzaJSqZT2273tdScZ1GrlYZpiqVE+dkaEnucFJEkqBRKQhNVGKDcf&#10;dF1Jq7dvT84dLs/Mq7AGUlhrB/2hEKAcJZHIsjHW+qE3NeuWqiRIKokjA3QfROPHo1Jw3HdNBxYa&#10;R86oMF1CKAUkhHKElEUx5VjNgbFBGNmcIntxP7ri7/d4vP9JxJfRNHQ3tt2PPfdM14jbV+6s37zh&#10;EkWlKtSaNeLdlaXGxGKl5Fy//t7Hn3mid29l0I/W79x9+pFT1954rXbk8b2V9UG/d3h6prO94/ge&#10;ArJFIcQ4s0JF2YlhZmsR0FqDJnc8hyznaSTI375zI19byffubV95basbVw8/Ts98un587mPzayeH&#10;31HdNrWmRb1uEgsZo3DBK7PyjbCSPOj2oBwoP8zjgRA+G4uDXO/tOaWALGSDHuaZcUOHM8GULl0h&#10;tLJUN0jZzppbr2mj3EpZVOqxQtclSAYyLFmTAuSkSJeU8BqcZZfXS8vvrw5vXqT2qtW46zYqIU8O&#10;dv3QcVKjc83GlH2n7EoUCivN6tGzTmuSPEeIom6E98tFCNAKQjYmHhKj35xB1yMhqVTyqjUZhKrW&#10;EuWaCMqiUqNytVRrABIqIQThCEr3UXTAJn3AavB4lR+wLvuwGQFo/86I+3yQV+8f5CB+PuDm7n+M&#10;737vHd3fyxNda0yGw84r/8P/rZ4P3zFip3qyLPy0eyuXwsn76camGvbBwc996UvvXb1emp/jfvzc&#10;E0++9/obyeKC05yfXDhXPjTvV30SgoQAtlKSNUySAKy1AIXEQAiWTZLFubFDk6eJvnN7++bblcnj&#10;ysZXX/2m+vDP+YePztfWHnWuedtLwAFVhYkRDZl4ICdaHBuOhsyemjmUba0IKaw1BBaEZ01OzUa6&#10;vu2UK6AkuFV0XDPsQZZwmuPklON6WZa5YSVdPKXWb5jJo9bktHOjqAYCDxA9liR9h53QiurOdnd3&#10;Od7LA7OznK1d912pUZZmp4a9yLiBYi6hFJT7rmfZpoi1mblUes3ZOelIkmJ8HWOREtCZzvNcKiUl&#10;aQ3RveslV221B/VDRxClG/ogia0Vo6p/sJZ1GvulkgYQhFTYFx5VPh9cxlGjwRiv9yHxQMHTA05q&#10;Xwncf8sB/Bw4CnwfTB84zn3TBwCyMlUzEw1mJke9+6ffe+v1C2nNPrpw3iyeTSvhQ+rxvYtfax45&#10;NffkDw+j3pVv/P6L3/zWR597YovD8PmfWO6tLD50avfW1Ruvf3dw8sL0Y5+eefhRjVyuVBkxTrPA&#10;c9MkBSF1lAGi6wlBwgKDq6CfS2v1MNm5/Pq9C68efzzOSnNYaWm/9Fzz2py6CgPNXoCsbIbkuNnq&#10;CpND3ZzqNXYUaBFHHQcs61RUJsygDWnMlYYeRK7vUWvSrCxjrclxjMqJk9QvN0xutE3RDLOJJiRd&#10;Y9Mbm3D3pbdkOiBBhx8745JbKktJkKeVtbW8u5tEWk7FfdO9m+9tBPWaF5SZIer2p+aOgiBiHg56&#10;5akjolRzfE8Te77nGkNKkZDA9sGVRBCEGdrcgJSApjy72L53q1Fy+yv3KkdO5mnqSdcIYY1FQBDA&#10;BGSVtcVxxH4v7D5K9ls8CIARie2ok24fDQdBsK8efxAVXGjN91/KDPeTKFiUC/8VZgkK21XcE7/4&#10;y79mc2YLHpA33Vy9+KpjYJto79ZLE5tXwqb/5Bf/js4gbDQaswszh4++/fYbxxthtLY298kfk6cf&#10;Glp167svnjmxOOOSXr7Rv/R658Jrzvad1de+vXXxe0KzLDVzQVGcu5bZdy0zk7BZTlamO+1sY+nO&#10;698AFXSr83rtbuPokU+eXplvGbO9jaUpMAwZ20jrWAs/JLBQLWOuuTfgfuZWK9b0bEqQ50Qkai1u&#10;NmVOICMbS9ssiW5kazVyPIWQ9dvS82WjZh1PhHXHVfnqzdU9HuwNdH/T5DFEvfUrd+9durV2ZWXj&#10;6iUYpNxbk3mao9BxXyhwvIBU4FQnJ+ePUamcW+3Xphrz89oPHcchJZSrhBRSOojA1hDdr/MvGCQg&#10;kiBjrVQSCK1Fkirud0ueGrT3vHI1t2TiYZHZJUQEFEIgorWstcYijjlgbpiRDbMxWRy5SlrcV83v&#10;g+77+PIHAPAA4HDM2T/g1kZpwR/AmcbvK6SBv/v3fsXzlVQiI1aed2jx4de/+ofO9GKVZvfaSxjn&#10;TrUppGjOzq/eWy977p13vxNtbs9ONbYpOPrYw9XJ6cah43/6lT9eunVv5e5SOx9yPFy9u1oSshp1&#10;cPPOW1//k5CxMn9cMmd55gtl05zjPFrf3Hr9qzde+VrfDSee/unaI49+7CMzTz68GgxS9H2sL3Cv&#10;DySZITXgmhjCOjq+lD4YIolUczmOiUIqe+AglKpsuri5hhLN1p5NInTLUAuQRZ5qGYaQ58P2tksA&#10;SnDoMUeOwtVVju9dssMEU52YjFyqTR+ZO3FcuOWMs3K1XqvXg1rT5yRL83zYR0dWpmdROe7URLXa&#10;kqFvhXAcV3kuSlSuU9SWWmOYmQThWOwpvnEGBoFSSGAWiAAoXE863rDbLgduf3tr0GuXJybT4VA6&#10;PjNLKSwCIoHWaK01xuaapNynyjrLbRIPO7thuTZs70nHG+VADvDz76fLMKrDPuCv+IPgGrffjdG1&#10;T8HvI+qBl48U8F/5tX8KDgExmfT2t7/36n/69bmTZ4Pd1a2NKwvnHqfG3NLVS1f+4o+yrXseDF5+&#10;4bfjjTXoJR967LiZO9M8dZQc4c/NP/LDnz3x+Ic729tb1273krxx8iH30SdKx87eXVt/amGqffvS&#10;8tX3Vl/7lu0O/FLTGtG+dq/32h9def1Vd/Eh9+mfmz5S/sJDtyrxDe4jsGPjnsklmjTf2lOVlnBD&#10;MMTxACZm4+01WQ2sGwj0IEuwVCLpGTckzajBcoxBHbNMzc3laSzjHvl15Cjb6SpIZbnEltgBKa3Q&#10;gk1y69pq3E9aCwtBo15pLpRbi+XWRKaCWrXu+TWBzOSqajnZ3WsePhaDAyYu11torFOtkCKhiIFd&#10;V5FAJCJEBGa2QpBQsmiTpVHSApgtEhUNQkXjILORUpHnOWGls9duVkKr82F3D4xV5Sprg6KoyWAG&#10;0FkuSaAUQslCPbLWgOWou1dtTRoSeZY5UpIjcZwfvY/ifUQdCPHGFmr0k1GfL4+42P67PkC49jH0&#10;oOUa8/dvfeXPxPREbWbKDvI3/vff0kvfu3fl5scWpt4oHxvsXOdBpz61UKs2uv1dp96cmznRnJ5+&#10;9bf/1+ceObJ3/GMPf/mnEICtYcKIpDLRzpXr1eYElCeyOJXsMGe3fuvfRquXJKiV7l7aG/qtatmv&#10;m2F/UJucOPND/uzsc6f1XP6m3dqBVlWolg2A17rWku5GkobkVaA5gVmql1dEax6yLk3M2u27VD/M&#10;yRDSNjoBOB4GTdvZgFqLMyuDyWz9JoZldgOanMdBD2RmM6S4zZ5H04cREj3s9NXM29+6bPt7U0fO&#10;AEJp5jAoN9NZUK2m0UAKubN6b2JiRtWqw7Wl1JiwXOmt3nJac/XZaVWpESAILso2iIjZEo3aDEc+&#10;jfD7HQIejJeYEdACM6AZ9Psbq6jzailMcxuzKU3OqiAcDaggYMuCsNBdin5tBuaco/a2dFQ+iFCp&#10;sNUSQkLRzmZ51CNEB2DwIG0+kCU5ONQCx8/yA/3oD/L3g7/SvtOUl/7kG0/89M8Mk603/8O/Hdx4&#10;51a7+1QQfK8b9+68dPjhhz/0z/9VVqtEkEypapLEQlJ7Y69a8pfb0cLiYbaGAZHICgy0DYzrHn9Y&#10;c5q0e9jubKyulw4tTJ157Fvvfvvh+sTC1MztuUP1wycpSWxQn5ydm2jlHzl8Azc2090d9/QZ2OhY&#10;h/O7XaFck7T9E8fNxg4kMURDs9dBp2rjbWzN234fRcXu3MNSlSdPEGsz3MOtVfAFKNdabaM1qlap&#10;GpphYnqbuLMHjivrFducsTwkSdjdk5CvJQ0bR36pQpUGIOTKcQV7gMmwT57j+KXJxcOWIU0zp9mS&#10;g6EMw0ibRmMSvQCAjbVCoLV2nLggYB435o86cxgLmfq+AYAxZR6l6nHUiQjSDVuzbPOdrTWyeb1e&#10;H64v2+aEV20YQQJJSLI8Eov2p5GQxFKzFbXbbqMpHUeQvG9BkEfO6/t9EgPst1fuV3XsC8775qb4&#10;hOMiqoM3fhBi+x5SPvYzfzOqOGEYqua0Xq6R6R0/cuT9S+8e+9DHTn/pV+RcxReyYcK+BPRUvh2l&#10;6zePH567tdPzFo8wIDOjBQFsyewZnaYGETC3cSoyxsHldwdxdmTh5DurK58Op/BTX7zX49CVR+b0&#10;Z+cv4mDLXNsRc/OqfAY2hpxkvHUNqg0Mq55/NLm9LE8ctu22zHLZbHJOOo2kEGLuqL53HZyQfQei&#10;Dvgehw2CLvsl3d52SqVhYzFQZJgxAUUuHJ/L0ON+AklbzS5qY0iIJFxce3fXFUaW6165goB5luiw&#10;wsqRQkoJJIjCQIK1LATYJDcUlGqtlvCUzXOQQjmuZT0a3mAsEiHtrxHvT5OA+0hCZma2hSbEPFJ3&#10;AQiMAQYWEqVTbi3E3c3NjZ16o8bDXqqNqreIaH/EgGVL+x3bCIzkN5sEyMxMjMWKjK2ItaZYZiEl&#10;jg0QHAAY31cc79uvB+zOD7JIDzzi+weUK9tbx2ZOK1eVmtWl3a0p19zZWHH9yrHHP904UgPfT9Ic&#10;ATnOMyOi9y+sfP23pktu+PizremmGTU1WWYgJoeV9N0kyrIk2rxyMYjv7G4lnrDtzZVw/mz343/t&#10;dHQ1f/wjH+2+PhNf5hs7egNhaO3GCmjK41gIT0sJ/QG7Q1MLZS/F3W2hU8jZIFKGsjHHg9jE95g1&#10;B00RVrO123xrST12ztSqvDNQgWe7vSA2VHKpMmk9F4Rrdnuu6ueuUuhzlsu4bZuV5c0qLr3i1Zvl&#10;qTmLCAAKRRj4GVqTJOh6SRJLR6kw0JZ5GBlknWu/VIu63epECxBBoLCkjZZSWm1Mnnm+d//bHy3b&#10;/ct6zEZGSiGzYRYFozLMQGCBXSVAhU55Mb1+NTHgsrVxP3OUpLoRiLlGIUjKfUJcDKsYZejueymE&#10;onYFgFAAs9YatSFEJATEUX0LjiZUjMGH+8j4ATZoPImH75/5+1QIADr22GkVCLS2s7GS7m09NbF4&#10;dXm1qRyFbpSIvGuy3eHqpVuDG9fX/vi3+6/8wZGat12ZePrnf4FHXSgWoGigMMyAhk2WDqJ0/vSp&#10;QZxMnn185dZ7Q3/C+ZG/t/HEQ7PLNz7/7r+e3/ymgNyueBjWue7IWZdONOTCpG4ImGuoiYlB0NBX&#10;E3NrwFuMQdMKiZlKJccbqyC1TiMUvu0tccVzJ4/h4UUe9KR1seZAq0mTE1z1M+FaQLAZp3sQSp2h&#10;U5qgahXuXYTJiV07tbUZD7duaysSYwyhJQTP7Q36zJCDBQYv8I0xWarRGGSjpIMAfq1p2hu7G+us&#10;rWULiIhkjCEpSRCM6t8PxuP7Y2jGj8dPkRCIYMEyAgkBAJ7vSUdKJcgP6nOHK5OzOUki4M5uOhza&#10;PLdaszUkRgJTcR46WKBU/DlIkxEQUUrFwKZo5wAukLT/AoD7c0/26RI88O/9AA94PDTsQF32/hGk&#10;EkjIJs11u90IghrqNCjfXV/u/cZ/d/x7Z92wZNLMlWp9b+vYwoI6fm4rCJ/60Z+VaFkpaajwdJZZ&#10;Z5pBc8qu64Xlqut7J778S9f+068Pg6nJL/6Dxgn/5NqfBvkGOZzmHt3oyXOHddTnnsoSmXU6XqPu&#10;1ko2B2vy6ulDrNhgRS9t0eaePN40jnSGkTVIVqK07DoqmIWhNp17hA4oR0dbYCxEbIMA0y6pqpUR&#10;I5DrSz9kh2zW4U5POJDFcOtKP9rZqLeabMkTQhWsmZTjSmt0qVwxeaattVoziV6vg3lq8rw80cqk&#10;t72xemRqThAxWIAi2sI8S6Xj7LsOaxmYicbjuR5cuWJF9gecFFe5KCY0FHoBW1mt6jgOm5O99eVG&#10;Jeh3d6vlRcOASt0f8bVv9g7akgNR2z4KEEFIyXbUtv8BoOCBj/Xg2wvCVbixA/oSw0EYjWUFBkaZ&#10;50AWMgY96M6XS69D+OThs628uxYPWlJsdHqlwCvNTB3/oS8MWIXHTzVqPgAbLQkZ0IwUCYMAKB1l&#10;UUfdgSwFg7Vle+/O8vqg9rf+KzFdffb9f9OKl+BU2WxoMVU2Jz3T7ThBCGUvS3ulas2QNEwI1jaa&#10;6dVL7txRUZm03e8CkL7d5igTpydA2Sxt0+4QK4H2pRMEVpWpMsm+pGwI4NneNqAAGVLJhZxts0Vo&#10;sn7Pq1btcAuTyM4cu/jq9u6d645fS6Jha9JpL1/PGBGxPHusdeQYE5kkk0W3mhCcDKQxva3V/u72&#10;3nJQn5paPPMoWGukoEznNheui5IUjOaBFGWlbDmPU+W5KEkS8gO2CfaVa0TEonawqBtB5HFg6EqR&#10;OY7JM7dc67Z3vHJZ5zkpRYL22di+u3lAl3xA3h57MkRgPoikEW5wn/AcgPrYo43K0h4A6ahm9gFV&#10;6gAi5e7FW6WTR2W8vX7x2o/Nl14fDu8Nr7+m6dkf+WvNz/30bOgqiRDWjOAaMiIjA1s2xpAUDGCs&#10;IRQkgYFYQ54zsSPa3ZW33l7aXWr94j87B5ePvP6VUn/TuGVmR52byla38c4WzR2JurEDyinVzOZm&#10;XgpEDmqyAVnsBFXb3kGhoOULjfLkpNnrm40cLGNuxPyCyQe0kmaDXWc21LWGXLsJvmBk4QW566JE&#10;7nSxEtL2iq2W/WbN7K6wW+ITU1c35/t8HawJyiH4tLW6pJNedXIGACFus8kYiKQiqZJ4CHke9aPh&#10;5upwe9VWJ/OwvnHj8uzpJ0CJkCkbpmxyAUDooZTFslm2aDkdxkpKaw0xGstiTFCYYZ9kACKPZk+O&#10;FL/RE+MiaeUoRJI1pxcPBLAe9J1yjQWToA8sJIw6Mw9w6QMBJPMIsD8gJBuDhBkQxmUrB7SL74vb&#10;xsj54NlHv4LUmGbXbn39d//fp5rB95on3t7Lub/9ub/1jxs/+nlXaikckgbz1EfFlGmWlgWhJVk0&#10;6YIQ0hoNhFKIKM5Qs8j1xT/7w37Zbf7Sr56++rsn734XUZqsxHXXm6/qfiRR5E6AbqCEyrfXVeME&#10;HG1A3pM7HUgjEdRzrd2JWRsPVDirt+5ilEMo5aNTPMyht2W6u+gGsNgyJmNN2Fk3gUtOmbOYCUXJ&#10;Bw02nCWbQQU5Z33nipycypszl5amVm6tZjfeVZVmp9OD/lqmMZycHuQCEUMUJk+ULDGD0YaUtHHk&#10;SjHQcbffb370R6FazX3V3VwJJia0ySxiEsUqCBBAMI90JmBEJIY8zRwVFGGXYUvjMJttMWBmPw5n&#10;2PeG+xc8AyODRAFkmJQfYh5laeJWsLAufDCGHy8v830zVTA1a40gGsteozG391WABzo/GPBAI8p9&#10;/DwIG37g2QMvGRNB6ke9bLf79mtnp6sXtvYmsf/Z/+b/VX/ueQk2lK4rULKQUllmsEoyEjIwWMPa&#10;gAHItNVAMUDOiCi0tPHO1o4ZtL70c6df/H/MXPuO6SHGyj05KYyFaosSFAuzKIj3NlUaea0JkEJk&#10;Xa++CI0KuU0VuOjIbLDHBgxlslKGtM+dAW+uI6XgOmJ+Qh07LMqh25hiAhp2NEhWoS4FiIS9HQgb&#10;5IKsNaA7xK07cmYOauGFO+XVS9fzt74aViqTk3OQdtzmYVQUulT3RN0VJiipsKKtBWSLDJr9Ui2O&#10;4yQZOMoFlmLQ49p0kifJzkbeG0opypMT6HuFqk1ECMzaAKIs+aoUSiURAAkI0RoLAHma57kpimbv&#10;X/uWjTWFm9Naw5hBEyAKkhYQKbPsILAUOGpqxQP+7H6cuG9+eLS0dMDBjrFzXyG4j8QH33fwPTwm&#10;3A+C50HY7f9EPJLsDtfunMWkMTn3+juvPvxP/5tm61B/0K1PtQj3qxq4uMiKvpKiSAbHppsQpNGZ&#10;Zs4zvnjvxRf/w9HP/sTxP/uX3sVlF4LwyeNypp62d5UMoVIlZB5GaZR6YTXaWyfXs1nGO+tkc7H4&#10;cJ73uN3HuK2a8/mbN3GQoatFuYFTi+Q1IOqBCsT0YQ7qOh6IsJS2N2DuDPW6wvQYlTA5KkmVumDO&#10;81j31lWt0a4ce+9dsfrd7/Dqe5WpidbiWTW5ONxdynttVA5UJiYWT7rVVjC/IFzleC4jCkFE1Ov1&#10;wlo53uvmu5t22I6uXhROyWwtl8qlOElB58ILlOeSKAprkBmEKB4QW2bgAmGIVAibJEgUQ3F4NKOy&#10;+E8Q7afT9le2uGOtBWN0MiAip1JHKhLAD6zpAZLPB2zHGF2839A0ivP2X7NvtMb26vsqlUaFUg9m&#10;Yz74kgNg+oVHZ6+88c7phx/aag/LTzx/aO5sLnFidlIGDsJo5uZ9XaMAEAIACiJmtqwBKUMn2uzp&#10;mze+9/XfVR/5ocdv/0m4uT0xM+k8seCmUbqzKyKtPSNyJ1u/x0KqciXv7Qh2pfIx2oPJwzxYx2wg&#10;SmV0Q8wj9jD3QJKyq7E4MgNoWFrMNdUnsTwFOiXT7+4NwkZdJD2amGRjhSOtI8GkwGy27qEdqrkT&#10;N+zpyxejvWtvYm9v9uyT4YnHK4cPSy8Ip+Y4GgLB/MlTsjEjgpIs+WCMFDLPs0I/dlzXGPY8l8Fg&#10;mldbc9HGas2BOI7AZqxNaWKKlCjEynGivkACGaO1zpVSxYqOBsKyJUH7oLHGMjAR7quaYwiMvm1r&#10;GdjG/T6aDEnIchXHIyZHi7u/uiPuP5qrVnjNsaj1wWiNjS0+zUitP+CnHogCCwNY9PXvF81+H5IO&#10;vkuee/jp9e24n6R86MhDP/ePay5bz/F9V8O+RAtswdLY2I3fao1FAEHCgIG7yxd+538aXFkrP/ah&#10;H9/45p1Lt4+cX8gaFLLuL68JiTKooFPJlm7ZiSlHeWZ7I9O+DNidb9qVTO9uqmqZE0xBOaEUuq43&#10;t7zGFDQ8q+P8u7fheA0OL2I1NMOhM+Wb7TsURb7MmGqmMSGHa+g6pFiXJuRwj6OumprcUws37lR3&#10;Lr2V3H3b90tzTz1fOX4KfQ+JbJ6zN3n4I5/eW765sbaxWJlAROQysUmiSCqpXIWIxlruD9zWZBWo&#10;Xqu8/9rL1RDjXFit0yg2SQZZYnJHCmm0AUIqKiEBEVEp6TgOIiNSwVestcCAAouR68yWtc5z7YXB&#10;qOXZWtwfYAqjGYDWch5HJUdlUIyU36+fHK9n0RhuGSywtQhAUj4A7GIFx8PC2VhEZGutMQgS7nOq&#10;+0HAmM2DLbK/46KA+3j8IPTGlunvPPMsJ4Nmvbrrt4595Pm8JH3HKTw9QtFMw4RkgZnQsgUuAkoy&#10;1qAQzAy5fvvf/evNN9+sfeGXfmLi7eGlpeMPNWy1HM7Mmqg/6KRASrqC0DF54h89AsOhSbRZ3XKa&#10;IezuYVhRszMQR3ZjkzCWomYGfURNlTrqjvAUln1zZwdLjl25Ll0JvR7vrBOSDHzUhqFNrcN5fZpc&#10;V23dRjQ4e+TKcPrmZV577au8cd0v12dOP+3MLUrfk6FPAi2woyQo5VYaWRoLCzrP0IL0XeW4JCUi&#10;aGMIAJTwSURp3E/iVq2RE4VBKUq18oPqwtHB2lJ5ckq4DglB46bBUffgfUtVpDgAGEiIwvIUmMiz&#10;nJkdxwEo2AIyMxU1JAwAkCVpHsc2HigClg4FoSC6b8ngPndCQCIqpl4BwEiy4oPkGABGp0BENqbg&#10;KEWihvft4sE6AmMKaWpMsr/PMuEHDg/iF5778KHJ8l7Gk89/NpifRQIQJBDH/YC8nxe01pAQPOrK&#10;BZ2lNjdOCr3V3evf+O1+5ciPP+l1vntx5pFHLexmg74yQu/umtz6E1OWDfllaxJY3WHO1NykDD3r&#10;lYQEUAhG2n4H3JoIJBgD0S7o3G7uUXMepmYps2Aye7vjHJnOe9u806OpKXBcrffk1AmR9AE0tVfR&#10;RFCrdJ2pC9erG996q3v1L2bqk6WphdapR7zZw/5EQ/ouOQ6hkUoxAAoQjuu4Xq41SBnWqlrn2moG&#10;TpOYAHSeD9s9E0flcrnSmhReyas18jgtVUrDTlt6nkWuzs4jEVtTROyjUbAHrvVxxgFJIDMYrbEo&#10;VwEQJIS6b0UQka0BQAsjE2WyXBgddfaU54qwqnxvPPT6QZ2SkIigmDtDhONRhXiA6Iz5ESKANQaJ&#10;2FprNElZlDccnGUzxggSEVAxuu37RIMR4h4gUrI37LHKdofab01o4tGwQRynnAu6hFjUdQGMI1zL&#10;ICTGJu7HycquHsjP/fCHnOt/nNZKSXzXtoflhcnd9dX61LQsoTNRJ9vU8dAJyu18p7qTGr1Cjbqo&#10;hbYPlGnbvm10Kk7MIZKJu5hqXjgik4Elwk7X1l0aWGM8vd5zJqpmd2AckmFF+VV0He5b9Gs27UDj&#10;8L218o1benjha5DuLZ59pnr6IU1+qRaCBJtnLD077CspmayQigjTKC43Gk6lggAM6Bnt+K6xzFoL&#10;IZCoVK5YAmbOshyUcLygPj9nEMNa3drcbU2i6ymB9oHLdbyGRcAyTj2MRpdaRlmMqjVIhZ0ZpVzY&#10;WhKy0LaBLRCxsemwHwaeUEqFZYF4QKc6cCsE9f3k78hg7JeKj8ccFdkSROSRGIEj5NFB5r6vOoyN&#10;6wHt+/vO+0HO5AqSJvddp9SYMRZAoULLTABgGXK2hZkqPicbw8iIRIyIZJPhzuam3Vs6/fTM2dqr&#10;776az55QnY1Br6ePTCPnxFJ6KmStbR6LatWuDRtzi7zbtsNEp9ZJYx5s6xR4GFNQpnQA4RRJgZMO&#10;RFG+01aLZQhCmzLLQE14+uo9MzFtd2PFFpI2B/M5giANTmIWH33/bmnj3Wv5jTcnqm75Qz8WTE3K&#10;WtNHm2appwLlu7k2EBtULhGD1UmS+0HAAI6jAAGMsVJZZiGJhSpoNTDLgjlKWYCBZZUBuFQSUhIi&#10;CWQEKsIm2Jclxxf5AdpSBPCOWzg1LlxeMUabxlUlhXaHAETCMLPWWRKF5VIqHEfSSFl8gDABAFpr&#10;i5HGBT4+uNTAiGjH+6tYZhLElkmpsdZZbFfAo2cPVBt/AEc/AMcPYIvlsL9TD91eHneXN4LFabfh&#10;jt5XXEfMbBGIgfdr1xEYpMUktcPNPXFz+e5bf/BTX5h77w9v70bmkCrvtPuOEoN20tlKyq0eUmba&#10;WWaoHCVU8e3KGrZqlCWoML+3ggLAaCo3aL6mtzsCAlEK9dARgUcNk0WxsgZ6HdmYwZJnuylsx5xl&#10;NvCV51hlsL8K00dXeovX3o6zd79K7eXp808Fc0fKR09oyRYMofDcENkioVBSBC4IJCnAsusRsBFK&#10;jr4LIQTvX5HEXKSxCQGstUKKUZGZLOb4EwmydjSGalQWUji54vLej6DG0LpvOcbz0fh+XSwAwH5/&#10;f6FYc65NMuQ8S9NUhlX8QatZYJcODL7Z90Q8xuUIEVioS4wHTBAKAcD7zxS6ww9ACX7g3w+cav8H&#10;KNtZVtbGA+7evt46NpdnqJkF5EIoY3IUqpCuwLIxWghhERUwGLv12is7L319ZXX1y3/rzOYrF5bW&#10;s8rhad/pD4yZqwft3W7o+7qfBGWfBTga9MoWzTcRRdbtKD8AY+WRGbO+Aw0f+jHoqjGa0eZBUw1j&#10;iFNjEUzOEg0qSJIMBk7TSW9sCyCGJNvYVjW3Wz+7vTm59P696J0/9yfqcz/0U/7C4TCUuRASNbLQ&#10;BozVSKyNAQYpSCga0V0LQhDsT9CC8f40xYKO1t4WjaM0znUC7yfqeTTojADsmMYwwDgw31clefyW&#10;wtvw/bKNcQFboRQw01inBgSjU61NqRQmaeb5/lg7+iCk+MCJDy7y/gIXKgAzANvi4CO5ZzTGFkd6&#10;On1fvu0DItIHbx/4NQEAxGPVoFkJ+1s7sVvvQa6wCsoQSyJAIsvIACbTaGyxkwJbsikP1zvv/8b/&#10;eP3Ke0cOHz892bt2sbNn5SNn5i5fWXIcXwEohPp0pdxsxt1dx/Wzva4MBQKhizIoMzIqD2yObiDC&#10;Kjk+D4cCECt1N9e6vY2JFbWKKJUgzSgIreOpio+NJi/tWGuhbPjko8v6yPurzbuvvBq/+62JhamZ&#10;Zz8npyYc3+FROFaUW4AkWZgQYiLBoqjSByj6jNlaIURx5Y6VvQPfJuFYRoJRBn0fbiNefX/yy74E&#10;ZMeraRGKao9iPRHRshlHNvcjJ7CMgEjIlvfZM3OxlU5qrJVhRSq1H3GNoj3eR/9fGbCPiHyeg7Um&#10;y6zRhDQe+T9WiUZC6T792afgB63OB498H6wHfi7O2VzWA5MkEUN9/vzsmSNGWrKCZDEPYyQEsLUj&#10;Np6k0UDf+vp/7L37hjzyoS9/Lrj5jVu329ljTz1sO8tbO9niottoTeZR3Ky5em9PxGAhwammUopB&#10;8zBBRDNMWAje3mMLVmsxPWkxg26KOLSbO+rkQ8xxnCZOqSZCpXuRrJeGzF45NBtt1Kk98cR7q1Mr&#10;embw0jcq/duq6oYzp6tnT/thYIC1zQFBkGAAk+dpkipHkSDXcQApTxPhKCJhc5MmKQIopQCAHiiW&#10;HgXChkQWJ8BQTFIs1JJxpDy6s3+5jwBCyAicasgNSTHuld8XEBEAjNHFbkSElKVplqZsrWWLo4Gf&#10;NA67LKbDJM3KU9OjAt/7fhHv3x2v6T77LvgJjUdh6STJk4h1xnnGzEI5+/gZy54/ACwHwMQfeEnR&#10;ILF/Ye2/jrJU3+7L0sKjK6v3KAWdZsQugLXaWMuFHgZggclqZsP9KEtuX1/5zjeScvm5h01y4Uo7&#10;sTMLsw3RzhmsRD2wprPbnAoJaRDbYWwAHWWZOQOhSLgmipwjh4Q24vCCXJiGzoAHA5ATfPIo5GVA&#10;C7ptt7v+wiyzYYtippH7Yej76eodMdPIFo5urqhdXe2/9CfR7e/1u7vk1t2JCRU4jCAUCc9BSUIS&#10;WyOVA2zzPEcEy2CNdoOAhCj2SRMkpHSMtcZaa23xvfF4/yoEQGDK4q17d/MkYzt2YfsWZeR0wNoi&#10;24aFWZKZ2bpzd3N1BUyhI/JovcfpCSlVkRWxwNJxHM8jKYrJSlIpy9Zqbawh1zHaFJMqcOwli4MV&#10;nzRP0/2lZ2ZrzD4OcBwIIFHh47TOgRBJFJ985NYBYb/W7kEs8f0c3n0HehBnD+R4CzA9/iNf5O3V&#10;s06s2tvRxtVEOTKOmbkIGNFYSSAsGzAaIEp0dnf12je/kodzH/vJjz5aWb57I8uFfOTExOq9TZfh&#10;eMvf6edCBhzb/t3dstB5mqcbUba8C+TAILJJKqpVu7FO09OMwu52eaJmLUjPYjuLPDSNil5v07HD&#10;9sZ1lim3JjPDyvbtzq1o4uTyxJMb4YndpM/LV/buvF3xnfqxs5MPPz1x5gyjY5Uo9tYgxjzXCGiN&#10;dkq+VEKgBGSlXLZABiRKIYRf8oQkYHt/JieCtUWRFjIwp3m/O6AsjTt7zMB2LBIWZHt8dY728xhR&#10;E2BC6Tiu6xWzKAtlDsb1zUXpnLWGR9c8IkChEhSvEUgkSUolpWAhCMHkmsdANhbAWJNrm2mtR+gZ&#10;u1E6YLVGN0ZUQUDKVY5HUknXH+/Nuu9nGcY9uwdKr4praaQx7fOy+2gi2tfT7oOp9vjHy62ju/Hu&#10;U61Wp3tP39mOXZRCFnns4uWF+dWDLF/ZHWzv9O+uHnp2/vjWa3feiZuz8qHj9c2Vts4JgecWqmdn&#10;/XrraHcYdoYMwqmURVBTFDj5chcqVbHYAmBqToBhAguQizQSKIzOTNbxOJKVKnJmoz0zOYPVaezv&#10;yI1LgLo99aE38ieX8uno9r01e/iQ6DS9IPG8oLXoTs8bJwBrcqsNsgUAsFIQo0Ap8yQxRhtgQVS4&#10;agA0xjLAiBGRQBL4QOQ1vv4Qq7Vanhud5SNFZp9Y4XjOIhbYIii+KgYgmjy82FiYpdGsiTEJHm25&#10;VABQ7K8is90/dyGXY4E8EiCVHwb97Q0TRTZJTZZbbfo729HubntthfNs31RxsXsWHPwVGBAIgYRw&#10;glB5gROWSYpRA9N9IIyM04EY9MDtAFg++Cx+0J6JM/HG3KmzS+9dfOTRhzeuX4tnF+cPHQdJKBCB&#10;SSiwBhBMbpXBle++svH6nzkT1b9xbqt9t6dTLDVLXm2qs7c1PevNHppzHcZS0NvZrk4dyQer5UZD&#10;BUihEJXAGg1RDjYVQRnCks5T7vQ41TaNxcQsD3IsKWxnslWGUk1VZrEkMjN0hYqbZ5fe4d76oH71&#10;UuXCd6vC4KCTmfzE7MSw0+nnSbnaAPIkgrVaMpokFSiGnYGOomSvLYzN0wytEa4DdhSNG2ulFFB0&#10;4CIgjjhTobwQjYYYkxAohV8pl1vN+6C5rwUXciQCjIOjsZ5tBCIgjerkC55kEMaEfXxJF5erIDHu&#10;d7Ojg46OYtiytDqL42Q4sHmWDvvEnKWpWwqU45BwhFvk4wnvw/wALR5JPAyApMT+0HaEQvSAkZx6&#10;P/54IC78gBv7IKd64C8AAJkj9QfduN6sPPcjn/qUee03/4+3dm6d/siPbq/sNI4tdtY3SsLUzp7N&#10;evHOlcuw8e7G7uBLz+tsp1ub9FiJiCa6N+5NVNEX8tp7t+tVt1QK/IAc4vrpQ4P17bKTGy4JnVGz&#10;RCRFWGXl6I01VW/mvi+lQHcm3VwVh+bMZptm66BcqNV00s9Z68rEcKm7+vKVe6rW3t3u51G93pix&#10;3uXb1xZq1m1Mf/iJR2/vbXXe/U7EpEoVJ6xkOtMmL/suZ4nJciFIBiUb1KpzR0i6IClwPCMsW2MM&#10;CMLMCqEAANAgExNCofgUy63BgiCnXEIGcZCS4kicYS4KKfezKKMnaeyWEIHZIkOR7ZMkC59ozaiC&#10;oKj2HXsqJqAx12UW5JSr/fVOKfDag0gBW+YsT8NGw2hNSrmhDyNjNqoCOLC09/sqiymrRQB4n7iP&#10;xvzz2MQcME4MB//5K277AscBy/TJYwvP/OjPvv/m69MBvfTO1epwD5av333/Xeeh86HblJLWUypX&#10;w+z2cvv6O6+89lLpo5/7/OSqGPRNaa7q+Vdv3G2n2VRZrq8OK76bG1i60a87GE55TnXerWfoBSQJ&#10;sr6cXeA0QreupSOFScgKxzNxApALx4NkAO2BODyjSgrMgPfWRemoff3m3bvVi1m6de273F7DaMcL&#10;BGZRNuz0un27MC2mF5x2lFmzOFmb8djjQcuj2ZJbFlByxGSjPlFvKLIhx9HS9UEvKk/NZ6wRoJiD&#10;m2Y6u35JEcJwaEoVHM+4LawSAggkYB47t33hEUaB2f0cGI4s02jv0XH0XoAJGC3nWe763kijYkAa&#10;6zywfxCgMbXAMZwsgc21YrZskjRxlApqLen70nEdz9kvj6RxlciY5uzLFXD/E97XPcbYH/8WOP7F&#10;9lWPAyrEB2zRgUffFwKKH3n4XOOJz1F/5fI3/qxWlm9euabBPnn0CF1+9/pf/N7yGy9NY//eC/9p&#10;9Tt/6l1/bwonHj9amsmWcHJWhNXNtZXZugrIB8GlwK2XZaBwYkKVZ0qYdG0sAAk67cFWLCqh3hsI&#10;CVh1sNPNolB2Emdh3ggpqiG6rkYDCElOYmsNpNr2nkn+8Hvv0NylO2+rztrs4un6zEx3EE8267u9&#10;vfqR05XJ6aOf/el8Ymb5rZcq1eDy5Wu90kTfaehSKytN97xSXp+y00d6IrDCaw9jUl7JDvbu3QDp&#10;kesJwLjXH67c0ZsrXG5kuXbKoSCxL9oYY4gEAA16PSHkSB0eO5EROymaAvZFgf1cxzjoxlGEB4wo&#10;lDpoukaeBcd8pQgJjRFC7EeLhIhEygsGnXbZ93ID5HheWMqTWCgFRMDjqhUAtnY0kXL0afZPs6+i&#10;Fh+ZD6DqA7IaQ1H6MooL8CCYfpCNGqX/9g8ifvWZ822Rz33iZ/qbKzO6bzvRziBaHyZLO1tzrZmK&#10;TgarSzjogSrtHv3kdrY1eX7hsHcbHbz71rIyRglLDisG8kv9XlSdn/RKiMPMpgJVQjCPXl8Konqd&#10;JBmlzE4fGlXn5ILd2ErKvjvd4iqhW+dhZLo9A9nmzJMXZ36y8cIffjfl/tL1hcWj9XPPtM5/GKsT&#10;pruxOFW1jdn5T/9k5gg0mTJs3FKyt7kwNSUnFibPP9M8fFS2GvW5Oa9SdfwgqNfdZjOYWfSmFpIk&#10;kXEUb6+kqValOqdZeu9yzuCdfRzCSuAQAI269Jlzawgwj9M8SQhQOnKfj+D+F3/gYXGZM1saDz4v&#10;NrUy1posJ6JiszU6uH6jgL/oa0FrjMD9nD8gICMKZiDhVarDvZ1SGAx7PZ3FnKZCqSIrXJglay2N&#10;44Gx5TmgaO+L1Q9IUw8CaRy4FfRxZMs++IoPYGl/qPMYTD/z/HODG++bJJGNide/9sJHP/Hc3ZvL&#10;i+cfn3/yU+yF97aW+8Puysa2rcru2m1ndjEslY84beoPG2fmA09lzNVGw2SQ5xlmhiF3jAEGESgb&#10;ku4Lyw2Tdg1oG2uhRB7FzvxRYxI1O4GvXpVzVeKJpL1kV5aGxr/1+C+vlM+f/vqvv3FjLW63Fz/6&#10;6akP/1D50KEMgPu9dOWaQdl89PlwulWZmfHDslsqladmytNz2ebqYHejMXvYadZZkgSkYrA6IQO4&#10;vm8R1Oxistv2rIl3N9u7W1s3Lk+WPW/+ZNCsOQQgFTIUmwIiECOZTOs8t9b6pQCFwP0VYAbAAwOw&#10;9kXkEUUqDMNoBgGgjhLBgOLADhb7S1OgQYiCrFitR8UkI54+wgQjSdcf7O02qpUkjg1CHseO54EU&#10;NE7i6iTRxhblKCNQjbsl758NRp8O788d3f9zQAonhAfN0vchaV/NHhGv4iziR3/oi814Z+3au9ff&#10;fT1Jo+3dwZc+88zrL303EjZfvb5x6Vqv38eJY7DwaKIjdePKQtY/MhdTKeBhzB4Gs4ubyxtZlE4d&#10;O1QO0fWlHTIIgzKgWouHa0KVQXpk9DCKHF+SVGqiJhaPplNT8N1r1OL02juQ8r3Wszce/Zs9DI5c&#10;/fa1q8s9xz7xE38rOPaQ8n3Xd0yub7/4x6cWp4d+rfzIM65j0VGghEVASdYLsyyuG3PzwltBpaRJ&#10;+Y5bFOIgohDCMkspPcMpyDRLFqemNq69vzDVXOsMwxMPh5UQiQQRM7AxzMxAaaef9PtuKZSug0oA&#10;A1gwxmqtR3vTMBKhtXaU7dqPsxFxPAl9THswSRLHdQvGXSzMKL0/rtYnIqN1scxI49zZPpcCFkpJ&#10;5XbbnXqpRFmuhSSS0nHZWp3nNo6QSEpFdH+jbstMY2pfyKXWmOI7scbSQYIFcD+au+/X/v8RpjFA&#10;71umH//0T/zl137vzPzMlKfWwOPHfmpz6cZMWVy7crm9vZMaQ77rzJymp77wZKP85OMn3v25/+pJ&#10;56Y3XbV7XbBMfqCSqHHs2KC7JiuteKcXHqkT5+goQ56JByQtuh4M8/BwvRcNw3IZMNblilOq2gtX&#10;GfYwLN9+6ic2mufjhEuX3+Z331jZ23v6S3/TPX5MlR10OQGK79zw+jt7w2jy459XNc8jNuQIMIIA&#10;AT02sVvvr9yZbwWr718rtWZFrTIa9lDQFyJgHiQRMq9deGtnLzp5+tSNO3daDz3emJtTjkRCk+lc&#10;awaQSpk0zff2ht22H5ZISSnuq1BCCkBMh7GkAoG0HxMxQJalhZCN+wVGABbJCzwU93P7YxmCERGJ&#10;2DIgCkKjtZCSRkOZDiYCERCFo/xypd/tKIG+gGEU6SzNhn1km8UxEynXRSIYT0the58eFUohjHVS&#10;YCYhDnK4B+n0B9n3DyBMB/nf+CY+Njfl8uDqzXu5Hzzj16PB5ditnPOnOvUJceJjNSnKswuHTO/M&#10;ne9uVubee+jHsnK5yjDnXIbqLLlEEy01OZe1OzJKVIgyN5YEsYJKTZSUMWDTIR6qcy/Cncg/MoWV&#10;Ekokm+ml67CbbX74R+8d+vzFy3H8+vdMY/bcpW9/b3Pj6Z/4WXX8KEpiJCUEx3r51W8uNEr4+POl&#10;RtXzXCBB46uNCI1wQtfxZg5vL69VXVZRe3tt1SvXMqZ0EDEpgwiGOBosv/LnzdDzbYaoUwMTx89L&#10;TwrPAUQhBAlCBkIkpP7ejufIeHc3nJmx2jIwEBSqLzIIKXG8J8RozRmyKI539/I0cUslHiPHFI7R&#10;7meGR9JOUeK9T06stSAESoHjibqEVFwLuc7ZMjAIIiByy1UDlGZp6CoitAA2z4UfuK5HrmPyHMZp&#10;xMJTsQUg5FxbneVpwsYIIYpGmgOs6iA8xubmB5ij73/0QH2V+Lm/+Q/uvfbNNEu7Gd+W5fTwRzxv&#10;ceA5h3znQ0tvu61q2a1fTHq3E7ETbcv1HdEXK9WTZ+0N18+x1EDWKQtHCaF72JwyE2VFaEoOWJaN&#10;EhE4tYZNIlUW8tSCvrCue4ab2nolXjWr0x99BR9evbJrI6fhihO3v/3KrVvPfPnvhceOW1cqgQ4J&#10;RjJaq6X37m7uTT33aQc0KjliKKPREYjAQqBUMjh0DIP6YGtLxJ3o7q1o6Va6fpe3l9PVW9HSLdpe&#10;Kzk01GSCEBGlQu2XGjPTIAgR2VgSCEhgOc+zSq0xjHMVeG6jJmyxgecoOWu0SdPEcR3cHyRiirwe&#10;F77SD/wi+gcAm2ZUiN2jt49vRfPTSAvAwo4KHPu+8YsBgUgg3HcnjIBC+ZWaZpvHiRLIgI7nq1KI&#10;iGAtMAspcaxzM6A1xiRRlibEFkgI5Y6q0fF+1PegT4MHAo1xovf7wMQPvhTEpxent25ezUlPTUza&#10;wO9ducj2Xndt7frKe0NQR2enb0bxILIgErGxmW++bbZuKDm75j+5sAihn7CsOOkQjpwQYZnqTXX8&#10;I9Cq2VPn6NIFiwNRLcv5SZiZy9s922/DIjmlcGezfONiFmq4EXvy7pXDpnu6nKjNq29duvLYz/1C&#10;+dQJESgXjSHMESzj8OZl1evq6nT58JwjHSFlkRlDouKbGNXJC0Q0IihXDh8XjWaS6cD3g8B3XFd5&#10;HjKkblB5+OnykRPAtr10m5QMp+dLjbodx0TFt2ItCiWNRD/w/Go9J+MQ2REFK1KlApCEEDiqBGGJ&#10;ZLSRSoFSruta5IJXWWvi/mCEGKJxbQHcJygAxcxTBkAL1mhrDEkxEh3GGgOOFCEAZptrQYIJhOep&#10;coWEQuko1wM1mpGNSOMdB4EBWGsd9XWui9Zh1wtIOaOjYQHyfa3rA2A5SKG+H0yjExzM4UjrBPXT&#10;pz2kJEpEr336xEycZFmYHj1yZrC++4fffuXkVOUzExMvbQ8yRwz2Bu7gcufuf6s/+kv/69q5TzwU&#10;Pn1ynVnw+183UydMvMsXb6hqXdzpiFk3JyE9yt96kZpV/9iJze7Utfqn7ySNvsyr5lbz4u9Nn5vb&#10;7O15U4c2phbdUydKu4N+lgWxyYgBmSDPLdiYtl5+yRcAz56HoemGmRjmSioiZLZIyBYQwFhL46K1&#10;xBob1iqPPgVAhKSLimttXYFDlMzGluq3Llyp292keVTU+8aTo29LW0GUZTkgam0Q0ZW6Pxgo5QJB&#10;urPd63QrrZZfrSjf415kjLXGapMHoWuMJRTGAgBLhQww7Cd5knKey8AJSiUAFERSSp3nOtde4Bmj&#10;YTQmAIzO8yTJEnAlC9/NjfaCUIqRFUuGyaA/aEy2kjxNurHJMiXIMlYmGoZAp6mUynEEGEiz3BpL&#10;EsHlLAPTS7/3m//LdL328gtfSXZXzzz7mUe+/IuVk0csp0SCQJAFqSQiMhgiiqLI9R0AytNYKReJ&#10;rLFG2zzXIAkBJUlwWaSoEaLNLRKiMjsJhcoPKJ2phRMTrc21pac/+dlB2KrMzYpyyNu7a2++PRG6&#10;548d2nztm6/9zm9+3PHuzVVuDYO4kwV5t/3n/9a5febrVx577/T5hx9aefTYI07nioxKuevD9h3S&#10;Kk13/WPHU1VZf/gLS93Da3cbm11K32qnN1/kmM9Obt2aPVk7esZ96FnbalUDT3jixBf+xlbSR08Z&#10;ayVRQlB07LSjoetA2Ky5vjcY9Kw2YblqdQbENGI6Rc595A0kSSAwlgmBwRKgsSylBLZgtM5zqlRE&#10;rXq82dhCRCHIjtU9IkJUSljL0lWF1QlLYRINS55/+8Ytm6ShlNhq5FnmOArQSiUVExIio85Nv9uv&#10;NeuFHQnKvgiDdBiBI5FBSmEtG2MAUSiptTHWWm2k45g8N4CMfrS3pqol8l3puL293ebkBAAYawBJ&#10;53o46KvQU770Q29vc0MqV+ep8JTnKbZFHYJlMExsLYBxCMkkw4Y33R62Q4ce/+LfPfnlL2OtJgVb&#10;UERCEBAA2xyQgMla43u+NYYBBDrGMOs8GgzcwAdhRC6G/ViVPci1aSeDeFAvV9hzObdCCQOEluXT&#10;n/uxbhQdmW4lg96c42RsyaZ2on70R553UJRYLXzx58+e+shv/6t//rnWol9t9HJ48xsvljMY3Hgn&#10;uvOu3vn4nesffufMmSA4Ps87zRMo/YbOVNrGG6+1ktb5KDedG5fi9347unfR63Sc3IQT5eoXvpwc&#10;ny2dP2rSshcAELOx3mKzf6OLmLpD3N1YD47NAqJl7Xpy0B16yu/2oyxLS+VanmoikpIIJRLkea6U&#10;ZB65DAAQY0tfVGMhCbCGGUiILB5mqa1OTWyu3ayXK0KKUV29HYslJIgsjFwGEoEoBxnAkQ89yVaT&#10;7yKjIAFFe9q4HEDnOVuSspiug5YtIiulhiaRUMqyLEkzz3MFFHO9jWVIozgIS0XjkTD21mvfaZZr&#10;tlwFILYmLFWKz4WA6XBYbzQsGGOsWwmE5fkjh4hFajMLJktzx/WIgIiSKLEMpUo5tUay6eytJmU7&#10;uJs8/aV/0nz0rN9qGcwRBCFYYxBEUX0jZDHJDgBNnuQMTEIISczgBQEQOqDyJDHDPuS5qLnS8wIl&#10;kjghhuXlpYkj826tqoDlwAGhvIorK6a8vdHrb7RFTdYnmrbsoVBdYdAlde7IT/8P/5vod/VL35qX&#10;ZVuZO/zUoxP1xSsv/8X1117Jl9+7drMmKtPveRPim7ketk2mS5ONYKJrr9/08kHJmrMffWTm7/6M&#10;Jc40zesBHz4pJydKGQ+yWDgOC2uYUqEmjp1cX9+BYWzztAE0TDO9szfIOdC5HKQpCSA3SlM0WeCG&#10;yGQJdJyzNUIoJM7SFIWwxkgpCTjPbU5SEItcsxJSCADrSle52gEn4LjT7ZZhtgCTRcsGhRgVkyCi&#10;tSwlFEUjwrLrezkDCEDDxmibo1ISiloSIOl4JtW1RtWyKZiRsSbJMyLPGnZcH5i1zclTqAEYEWxY&#10;rhTwTbMUmV2p1pdXp8vVyaljOGJvVgja3d1qNiaB0LItKsgJKddGCWKL1pDn+SQIGJhtWCoXWpUr&#10;kQQErcaZj30mPrsdzi6EkxVpDYPILY9q9izHw1RK0toKVwKC1jkpQpREaK1GZCmJhNKJTtI4w7zk&#10;lD3lsQuYU6YziGPPDbS2ntGaQbqeLwG7ux0oVzrX3+5fvyWmFsIPfYisUfWKQ2iMkcpRrRo2Jw+X&#10;vbf/t39z/uS58OlnqDZzonno9Jf+jnRdE0jeXc3b/QHnWjrViclKc0YJYm3T4TCO+qVqkwWmnju5&#10;edfZznS96aDo5gPpulZKtjkROkRJlrXqDVvKh2m+uzuMlm/7QVVITkzW29gqT0xYox3fZcdhITLL&#10;SZaGQP3h0Fjt+q6xFoF0lkul7l24uLO0NrGwMHHqhGWLklBrIYUXOJ1o6JRKjoXu3hbzKRYAxZbn&#10;hJYZipHFjELIEZ9FEAKNYSWQmaMkcj2vkDkRyFgAIJMlju8CWEFERWM1CR0nRFQYI1JKZDo3Oh+m&#10;nuuQUEhodE5CuY6bG10+dHjuhM8lL03isFxma7TOlfJbzUlENNYiMyIKIAQUCnOjAcBkuZUOjoOu&#10;ghVbC0WgWZ2ZRgBYmAYARGYinVtkRoA8TwmlMXlQCgHZIjKDdBwe514EEQKytQh2GEfSdZsF8xMA&#10;xIaE16j6JKIkLVcrSJatFb/4q78qSKxeuyf66c2vfd1faLEMvbBEBEhAksCyIGEJCXlQrvii1Oj3&#10;006vPHdse/WOaNYt24CsrtXkzEyzNd1otqQbkistW0ehcCWUyoIwHgx6l97a+M7Xe9IPjp82bDvr&#10;20ikXEdKYYvwG9BqjULaVHcvvbP0xqvvffvrAXJg0iGVRFi2CJBz1IscIQ0DZ3r77nJztuX5PrJg&#10;y2yNEDLLc0zy7vJSd2djeuGIqpSMNmhQSMFofCH6vc72++/sJfnco09YKRjR4SIKGinDzGzZAgDD&#10;aDeB/dI513XHSTEy1uR5lmdaOQqpaGJhZrbABGi0RRTSxaJQuNDiTT8ympXn4KgsDgCACAyB36wL&#10;zwNmIUa9kYVkkOe5MbmUShAZy8VEJ8Ri11SB+EBgX8SIBZXcn68iCBBRa2ONZcOFMOG4jlSKBDNb&#10;w5aEGCVbAIBZp5k1Rdeok1tjCB3fU0IKiUKSlNJzXZbk+mo0NApJ/PI/+cdoIen0qtOtUrm+Ocha&#10;6EcE5XqFAt91HK1zBCQlPMFojJg59PIf/scTrdLlm7cWHn2KhQID3W7fggwFpwCkpEBNYEkKa5E0&#10;CjK5zIXG7Rf/eKIxI46dCyeaSlKglBcEQhX98zQcDFkzANy5cyfe3dl45Wtb1y5AZy2J+PT85O29&#10;5Mzzz6MnBBAnkA57vV4P4swh4U9ULUOWZYgohCQpMsNKuuWgVG42tVBSSQEiy/IkjcAhxbLWarUv&#10;vJ/rtPXkcy6AsJwBi3F4PBZOipB8xMMsWGMMERWV//trR0VtmxxVThZqhSDBDAIpT1Mv8NgCWNbA&#10;CLh1865BDsolRDTaAAJbI5TjOK5mxjx3PIXj7Q0YOOr3grBEJATtF5yQZQYwQAJovIntvhI1VrJG&#10;n280OwoQqdjKXjkKCvEpz4VELOr4SCAW6nkxVYNzg3ZzK85i5ZeU57jKQWuFi0pIZCBmnedstJAy&#10;jWMhlQUgxSQQZ48fskje/MzC/ALVytNzs24YSkfpPBdSMYCDmFtUJIWNP/Zf/J9u3brttDfS3gAs&#10;11XmSxUKMkiuchzpkPSQpEAChpisJtGCcPP6u5Pl6pZUjVMnpGBiECXfSiYCa1kb4wWleDgcdnp1&#10;63idwfU33ujsrA9jOxi2t4fmsBrofldUPLcednu78U6bVnei1U2qVZI47/eGeW6kcoAgS1OlhLZm&#10;o9N365NuGA77URQlw0HfD0oAZC3GJQeq9RCDbLCrgTSQTtI0y0xBTHh/qNb+khSBvSBEQaKQtPdT&#10;qEru108iIVnL1tiiO8+vhmmq81yTVMREBltzM07gGjMa1ouIudY6z/IsSYc9N/D3tUQEMFqXKzVt&#10;TFG3VsxBSPMcgLOsaJG1+yAeOTke5aCTNC5mLbPlOM0sF+osMFsAEFL5pVA5qshJEyIxiGIPc6Q7&#10;t25Fl966+PVvIDiICNok3TZkqWVjrSXGLLcMBCQRyPFCBgIDxe7LAEIoTwat+uzJ06ZWiVEPspgk&#10;SldIRY4nDFsE0kZznnGjZueOqr2lK//x39lefyMBp+wH1cB1HUnIbJSUSsoi1+FqbcF22pt07epO&#10;kh378S+jILZAhAJRkihCsDxNrDalcsUNQhGEa3cvTSzMZyjrs3ONQyeGUwt1h975vX+vEIUvpxem&#10;oF5tlxylQK9uowaXZOB6bLkYLcIWjeHDp07KSqh8t1yrKCUK2RcESU9ZQHX8aNWB9W9/I5IiksJL&#10;LY+BZMc+DhGKKkVbdDBCcZ8Z7vdLytEUChSIUhTFJqOxAETI1hpt0jRFBkFgOHWblWqrKaTQOkci&#10;a62UEhGk44XlGo/7iBhsrnOlHEJ0pBBEwICAvh+Mej9dlcepGcZWa76PpZGBssyO4439NTjKYWZC&#10;UsW25myklEXFsaNcIYRO8yxNgEgJaQUemp+//q1vpTp1DCbxEAB6/QEhCZJsudftUdHZPW7vBGaS&#10;KH75H/0TQtK5MYjkCgipMl2VXhjWSlIRFZlKIGM0AgpBjA7aODjx6N71a/O1yq3XXgwcp3TiJAvr&#10;SUEojdHWWhJSoGHAXorm6sXtF18AHc385C9VFRkwRVZqf/qMZSuESqI4HkaAUqX52lsv97c2Ws36&#10;wNgnf+Jvz50+fWN1a1rvrNzbOfzwOXYo2dkbXrjQXbnFyvNaE0qpLEqFIiQSQmSZkShQEksGBOk6&#10;aRq7yhGKmDAGO2GsOH5q/dW/GKxu1R95ipPUq5aVIy0Xkg0LIjrQ7DHqPjjgPmg0RpfHRZYA4+kU&#10;BQSLCSJEKKXjeR4RAlsQxBKsZrDWGsNEJk89Pyi8lJAEzEjFVoWk/n9NnUtvHEUQx+vR3TM76/Xa&#10;iR/JOgnGIU4ki0RElkACccpX4BCJYyQkxCFfiwMHxJkbygWEQASCQhwSEuK11/i5szuP7ioOPbPx&#10;aQ+rHc22SlXV/f/Vv41paRKY0XYASkgKIKj1ZHrw+t+FpeXZW0XeUkEb/acpfS1hEutyQ91hrMVV&#10;OWVjkNgwV2VpCIvgbVEd7J5e//TDcm/Y37iOUi8sXjCWg6IGnZxOwKB1LnGJqoZIzoDyF189RFAR&#10;z5GKElUfktRYZlQI3sflYraq6usAqsQ2szas3TD9y9cSN/rlh8n46OLazdqxVWXV1LAw1WjC6L/8&#10;0fdm79Wbo7OVe591lxYriX5FwmQAVASD9wAsquWkPBsdUJ7vv9iZH7xz5f3t0Ol+cv/z0ei4/976&#10;ze3tF4+fzJ3t7zx9snzno6fffTN88yrkR6s3NpPegq9LmyVJ5pBIAogKQCBC9KBe49pnvQyJDEBC&#10;KMQOYO7CNchHvVt3GSlLagQOCgHIEobgFbE1GEVEkAajhhkREEOqlcA0HiC1CBHOmlmmxtWNiAyx&#10;ITIExnBMXEnqZvGnKtEZi2ZWqNDi6FGXm/VqqEAciqqaThUgzTrtbRsKAMyx+WnuHYyJqvV/QgAg&#10;UkIQBSIw1gZRwwCEgOSQxmdjGR2VeW7TzpTcxYU+OVYIwISKdR0UtTc/F1kKwAggKALgz3++VNW6&#10;qow1iMBsiBGAmDkELyogal0S/0UxLRAl7XRCCFVRlYHHZ9OlfJgMX+48/5svXal7WX+wnqoc7jw5&#10;2dvLqtKruMtXBx/fA4eMJjo8FtM863Z9VRmbgIoCBdSq8PXuQf76n7PDAx2sbWxvFYfjo9FeSri6&#10;fo3n57mc/vrt19lorwpaXNq8PHj32dM/NrbuTA4PO6uLK5vr4JzWKh6KEKSuDSkIiiFjbF2V1pBL&#10;E0IyhhCBiGtAk59UaQ8AHBUenNcABNajF7HMFBtwVQD0IoZY2/mkeMZ3DjqCmY9FK6grAgVVarJK&#10;ux9UBRQfVAWDimlOtrDNQc0DdPaJAKAAdK4vgiBSiSRsfFlS4oAoBC8B1AfnTLwGKCb+t3KgqgJw&#10;hOniDIRifGcRBRRQrL1o6YM1WtfF7nC0f3B189YkBOdckhnnnPdVDPNopRJH2qFZCOQHXz6sioqY&#10;mRnpLebsa0/EzISEIqEsaxFJEheFpzgRZMB3+raaXynsvORAw2fze686R8fjnd+P/nqsRXFi7Nb9&#10;B53BDV/W5aTq9LqgiqrMiUo8AYQkSUIIqBJOJpOz6bPfHoXd54Ot2/215V43XVlZTgarLkkUQA0t&#10;3rqtCMX+MDse4ekb67KFD+7Wp/nE14uXVoiI2CCgqKCK+FD52s51wFA6l1XTSZpmcUIOkRCAtSpc&#10;z8iUIEwts6rfHb7+8Sd3canb7UZPnbhL0lZOnuGw2M7NNeVlFlPn1PZYdxTillCase3mC/Ih5Kdj&#10;JoxoEZ3bSLbReF5GbRJV7NSaLpsIrJken06Oj4txjkqGrReJ2hK1hTn+cKZdtsoxIFKTNKmZKUU0&#10;VVVqVafWmcVetrJkjSVQmzIzsEHDJiri0joEz5CpEOR/8a3/McxvXNcAAAAASUVORK5CYIJQSwME&#10;FAAGAAgAAAAhAM1rbczdAAAABQEAAA8AAABkcnMvZG93bnJldi54bWxMj0FLw0AQhe+C/2EZwZvd&#10;rNraxmxKKeqpCLaC9DbNTpPQ7GzIbpP037t60cvA4z3e+yZbjrYRPXW+dqxBTRIQxIUzNZcaPnev&#10;d3MQPiAbbByThgt5WObXVxmmxg38Qf02lCKWsE9RQxVCm0rpi4os+olriaN3dJ3FEGVXStPhEMtt&#10;I++TZCYt1hwXKmxpXVFx2p6thrcBh9WDeuk3p+P6st9N3782irS+vRlXzyACjeEvDD/4ER3yyHRw&#10;ZzZeNBriI+H3Ru9xOlcgDhqe1GwBMs/kf/r8G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BcqJ43CAAAYTQAAA4AAAAAAAAAAAAAAAAAOgIAAGRycy9lMm9Eb2Mu&#10;eG1sUEsBAi0ACgAAAAAAAAAhAPmY2WX+egAA/noAABQAAAAAAAAAAAAAAAAAnQoAAGRycy9tZWRp&#10;YS9pbWFnZTEucG5nUEsBAi0AFAAGAAgAAAAhAM1rbczdAAAABQEAAA8AAAAAAAAAAAAAAAAAzYUA&#10;AGRycy9kb3ducmV2LnhtbFBLAQItABQABgAIAAAAIQCqJg6+vAAAACEBAAAZAAAAAAAAAAAAAAAA&#10;ANeGAABkcnMvX3JlbHMvZTJvRG9jLnhtbC5yZWxzUEsFBgAAAAAGAAYAfAEAAMqHAAAAAA==&#10;">
                <v:shape id="Picture 999" o:spid="_x0000_s1495"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FMwwAAANwAAAAPAAAAZHJzL2Rvd25yZXYueG1sRI/BbsIw&#10;EETvlfgHa5F6Kw49QBMwCJCQuLUNHDiu7CUJxOvIdkn4+xqpUo+jmXmjWa4H24o7+dA4VjCdZCCI&#10;tTMNVwpOx/3bB4gQkQ22jknBgwKsV6OXJRbG9fxN9zJWIkE4FKigjrErpAy6Joth4jri5F2ctxiT&#10;9JU0HvsEt618z7KZtNhwWqixo11N+lb+WAW+3+R4m+9PpdFb/3X91O3jrJV6HQ+bBYhIQ/wP/7UP&#10;RkGe5/A8k46AXP0CAAD//wMAUEsBAi0AFAAGAAgAAAAhANvh9svuAAAAhQEAABMAAAAAAAAAAAAA&#10;AAAAAAAAAFtDb250ZW50X1R5cGVzXS54bWxQSwECLQAUAAYACAAAACEAWvQsW78AAAAVAQAACwAA&#10;AAAAAAAAAAAAAAAfAQAAX3JlbHMvLnJlbHNQSwECLQAUAAYACAAAACEA30bhTMMAAADcAAAADwAA&#10;AAAAAAAAAAAAAAAHAgAAZHJzL2Rvd25yZXYueG1sUEsFBgAAAAADAAMAtwAAAPcCAAAAAA==&#10;">
                  <v:imagedata r:id="rId77" o:title="Microbe Mayhem card - Salmonella"/>
                </v:shape>
                <v:group id="Group 3948" o:spid="_x0000_s1496" alt="&quot;&quot;" style="position:absolute;width:29086;height:45523" coordorigin="-1,1" coordsize="29099,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roundrect id="Rectangle: Rounded Corners 3949" o:spid="_x0000_s1497"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98" type="#_x0000_t202" alt="Chlamydia&#10;Clam-id-E-A&#10;Bacterium&#10;" style="position:absolute;left:17435;top:1375;width:10813;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0AF0B15B" w14:textId="77777777" w:rsidR="00457CE9" w:rsidRDefault="00457CE9" w:rsidP="00C924A7">
                          <w:pPr>
                            <w:bidi/>
                            <w:jc w:val="right"/>
                            <w:rPr>
                              <w:rtl/>
                            </w:rPr>
                          </w:pPr>
                          <w:r>
                            <w:rPr>
                              <w:rFonts w:hint="cs"/>
                              <w:i/>
                              <w:iCs/>
                              <w:color w:val="000000" w:themeColor="text1"/>
                              <w:rtl/>
                            </w:rPr>
                            <w:t>سالمونيلا</w:t>
                          </w:r>
                        </w:p>
                        <w:p w14:paraId="4ED0B178" w14:textId="77777777" w:rsidR="00457CE9" w:rsidRDefault="00457CE9" w:rsidP="00C924A7">
                          <w:pPr>
                            <w:bidi/>
                            <w:jc w:val="right"/>
                            <w:rPr>
                              <w:rtl/>
                            </w:rPr>
                          </w:pPr>
                          <w:r>
                            <w:rPr>
                              <w:rFonts w:hint="cs"/>
                              <w:i/>
                              <w:iCs/>
                              <w:color w:val="000000" w:themeColor="text1"/>
                              <w:rtl/>
                            </w:rPr>
                            <w:t>سام-ون-يلا</w:t>
                          </w:r>
                        </w:p>
                        <w:p w14:paraId="37353863" w14:textId="77777777" w:rsidR="00457CE9" w:rsidRDefault="00457CE9" w:rsidP="00C924A7">
                          <w:pPr>
                            <w:bidi/>
                            <w:jc w:val="right"/>
                            <w:rPr>
                              <w:rtl/>
                            </w:rPr>
                          </w:pPr>
                          <w:r>
                            <w:rPr>
                              <w:rFonts w:hint="cs"/>
                              <w:color w:val="000000" w:themeColor="text1"/>
                              <w:rtl/>
                            </w:rPr>
                            <w:t>البكتيريا</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3;top:29759;width:28854;height:8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0FC1081B" w14:textId="241B84FC" w:rsidR="00457CE9" w:rsidRDefault="00457CE9" w:rsidP="00C924A7">
                          <w:pPr>
                            <w:bidi/>
                            <w:rPr>
                              <w:rtl/>
                            </w:rPr>
                          </w:pPr>
                          <w:r>
                            <w:rPr>
                              <w:rFonts w:hint="cs"/>
                              <w:color w:val="000000" w:themeColor="text1"/>
                              <w:rtl/>
                            </w:rPr>
                            <w:t>أشيع ما تُعرَف به السالمونيلا هو تسببها في الإصابة بالتسمم الغذائي. تتراوح الأعراض من القيء إلى الإسهال. أصبحت السالمونيلا مقاومة للمضادات الحيوية مع ما يقدر بنحو 6,200 حالة مقاومة سنويًا في الولايات المتحدة.</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50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7B60BAFD"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48F26B2E" w14:textId="77777777" w:rsidR="00457CE9" w:rsidRDefault="00457CE9" w:rsidP="00C924A7">
                            <w:pPr>
                              <w:bidi/>
                              <w:jc w:val="center"/>
                              <w:rPr>
                                <w:rtl/>
                              </w:rPr>
                            </w:pPr>
                            <w:r>
                              <w:rPr>
                                <w:rFonts w:hint="cs"/>
                                <w:color w:val="FFFFFF" w:themeColor="light1"/>
                                <w:rtl/>
                              </w:rPr>
                              <w:t>1,000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17069383" w14:textId="77777777" w:rsidR="00457CE9" w:rsidRDefault="00457CE9" w:rsidP="00C924A7">
                            <w:pPr>
                              <w:bidi/>
                              <w:rPr>
                                <w:rtl/>
                              </w:rPr>
                            </w:pPr>
                            <w:r>
                              <w:rPr>
                                <w:rFonts w:hint="cs"/>
                                <w:color w:val="FFFFFF" w:themeColor="light1"/>
                                <w:rtl/>
                              </w:rPr>
                              <w:t>عدد الأنواع</w:t>
                            </w:r>
                          </w:p>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7255CD39"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60AEEC3B"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31A97C42"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4E10CE3C" w14:textId="77777777" w:rsidR="00457CE9" w:rsidRDefault="00457CE9" w:rsidP="00C924A7">
                            <w:pPr>
                              <w:bidi/>
                              <w:jc w:val="center"/>
                              <w:rPr>
                                <w:rtl/>
                              </w:rPr>
                            </w:pPr>
                            <w:r>
                              <w:rPr>
                                <w:rFonts w:hint="cs"/>
                                <w:rtl/>
                              </w:rP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75C4C0F7" w14:textId="77777777" w:rsidR="00457CE9" w:rsidRDefault="00457CE9" w:rsidP="00C924A7">
                            <w:pPr>
                              <w:bidi/>
                              <w:jc w:val="center"/>
                              <w:rPr>
                                <w:rtl/>
                              </w:rPr>
                            </w:pPr>
                            <w:r>
                              <w:rPr>
                                <w:rFonts w:hint="cs"/>
                                <w:color w:val="FFFFFF" w:themeColor="light1"/>
                                <w:rtl/>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182BB686" w14:textId="77777777" w:rsidR="00457CE9" w:rsidRDefault="00457CE9" w:rsidP="00C924A7">
                            <w:pPr>
                              <w:bidi/>
                              <w:jc w:val="center"/>
                              <w:rPr>
                                <w:rtl/>
                              </w:rPr>
                            </w:pPr>
                            <w:r>
                              <w:rPr>
                                <w:rFonts w:hint="cs"/>
                                <w:rtl/>
                              </w:rP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6005F0A5" w14:textId="77777777" w:rsidR="00457CE9" w:rsidRDefault="00457CE9" w:rsidP="00C924A7">
                            <w:pPr>
                              <w:bidi/>
                              <w:jc w:val="center"/>
                              <w:rPr>
                                <w:rtl/>
                              </w:rPr>
                            </w:pPr>
                            <w:r>
                              <w:rPr>
                                <w:rFonts w:hint="cs"/>
                                <w:color w:val="FFFFFF" w:themeColor="light1"/>
                                <w:rtl/>
                              </w:rPr>
                              <w:t>60</w:t>
                            </w:r>
                          </w:p>
                        </w:txbxContent>
                      </v:textbox>
                    </v:roundrect>
                  </v:group>
                </v:group>
                <w10:anchorlock/>
              </v:group>
            </w:pict>
          </mc:Fallback>
        </mc:AlternateContent>
      </w:r>
      <w:r>
        <w:rPr>
          <w:rFonts w:hint="cs"/>
          <w:rtl/>
        </w:rPr>
        <w:tab/>
      </w:r>
      <w:r>
        <w:rPr>
          <w:rFonts w:hint="cs"/>
          <w:noProof/>
          <w:rtl/>
          <w:lang w:val="en-US" w:bidi="ar-SA"/>
        </w:rPr>
        <mc:AlternateContent>
          <mc:Choice Requires="wpg">
            <w:drawing>
              <wp:inline distT="0" distB="0" distL="0" distR="0" wp14:anchorId="0831D65B" wp14:editId="057F996D">
                <wp:extent cx="2908935" cy="4572309"/>
                <wp:effectExtent l="19050" t="19050" r="24765" b="19050"/>
                <wp:docPr id="2780" name="Group 27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0"/>
                          <a:chExt cx="2908935" cy="4572309"/>
                        </a:xfrm>
                      </wpg:grpSpPr>
                      <pic:pic xmlns:pic="http://schemas.openxmlformats.org/drawingml/2006/picture">
                        <pic:nvPicPr>
                          <pic:cNvPr id="1003" name="Picture 1003" descr="Microbe Mayhem card - Pseudomonas">
                            <a:extLst>
                              <a:ext uri="{C183D7F6-B498-43B3-948B-1728B52AA6E4}">
                                <adec:decorative xmlns:adec="http://schemas.microsoft.com/office/drawing/2017/decorative" val="0"/>
                              </a:ext>
                            </a:extLst>
                          </pic:cNvPr>
                          <pic:cNvPicPr>
                            <a:picLocks noChangeAspect="1"/>
                          </pic:cNvPicPr>
                        </pic:nvPicPr>
                        <pic:blipFill>
                          <a:blip r:embed="rId78">
                            <a:extLst>
                              <a:ext uri="{28A0092B-C50C-407E-A947-70E740481C1C}">
                                <a14:useLocalDpi xmlns:a14="http://schemas.microsoft.com/office/drawing/2010/main" val="0"/>
                              </a:ext>
                            </a:extLst>
                          </a:blip>
                          <a:srcRect/>
                          <a:stretch/>
                        </pic:blipFill>
                        <pic:spPr>
                          <a:xfrm>
                            <a:off x="150284" y="124884"/>
                            <a:ext cx="2616200" cy="978535"/>
                          </a:xfrm>
                          <a:prstGeom prst="rect">
                            <a:avLst/>
                          </a:prstGeom>
                        </pic:spPr>
                      </pic:pic>
                      <wpg:grpSp>
                        <wpg:cNvPr id="1247" name="Group 1247">
                          <a:extLst>
                            <a:ext uri="{C183D7F6-B498-43B3-948B-1728B52AA6E4}">
                              <adec:decorative xmlns:adec="http://schemas.microsoft.com/office/drawing/2017/decorative" val="1"/>
                            </a:ext>
                          </a:extLst>
                        </wpg:cNvPr>
                        <wpg:cNvGrpSpPr/>
                        <wpg:grpSpPr>
                          <a:xfrm>
                            <a:off x="0" y="0"/>
                            <a:ext cx="2908935" cy="4572309"/>
                            <a:chOff x="0" y="-105"/>
                            <a:chExt cx="2909531" cy="4573070"/>
                          </a:xfrm>
                        </wpg:grpSpPr>
                        <wps:wsp>
                          <wps:cNvPr id="2739" name="Rectangle: Rounded Corners 2739">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46" name="TextBox 93" descr="Escherichia coli&#10;Esh-Er-lc-E-Ah&#10;Bacterium&#10;"/>
                          <wps:cNvSpPr txBox="1"/>
                          <wps:spPr>
                            <a:xfrm>
                              <a:off x="1400462" y="168595"/>
                              <a:ext cx="1384584" cy="916458"/>
                            </a:xfrm>
                            <a:prstGeom prst="rect">
                              <a:avLst/>
                            </a:prstGeom>
                            <a:solidFill>
                              <a:schemeClr val="bg1"/>
                            </a:solidFill>
                          </wps:spPr>
                          <wps:txbx>
                            <w:txbxContent>
                              <w:p w14:paraId="3C43A8DE" w14:textId="77777777" w:rsidR="00457CE9" w:rsidRDefault="00457CE9" w:rsidP="00C924A7">
                                <w:pPr>
                                  <w:bidi/>
                                  <w:jc w:val="right"/>
                                  <w:rPr>
                                    <w:rFonts w:cs="Arial"/>
                                    <w:i/>
                                    <w:iCs/>
                                    <w:color w:val="000000" w:themeColor="text1"/>
                                    <w:kern w:val="24"/>
                                    <w:rtl/>
                                  </w:rPr>
                                </w:pPr>
                                <w:r>
                                  <w:rPr>
                                    <w:rFonts w:hint="cs"/>
                                    <w:i/>
                                    <w:iCs/>
                                    <w:color w:val="000000" w:themeColor="text1"/>
                                    <w:rtl/>
                                  </w:rPr>
                                  <w:t>عدوى الزائفة</w:t>
                                </w:r>
                              </w:p>
                              <w:p w14:paraId="0AB21FF9" w14:textId="77777777" w:rsidR="00457CE9" w:rsidRDefault="00457CE9" w:rsidP="00C924A7">
                                <w:pPr>
                                  <w:bidi/>
                                  <w:jc w:val="right"/>
                                  <w:rPr>
                                    <w:rFonts w:cs="Arial"/>
                                    <w:i/>
                                    <w:iCs/>
                                    <w:color w:val="000000" w:themeColor="text1"/>
                                    <w:kern w:val="24"/>
                                    <w:rtl/>
                                  </w:rPr>
                                </w:pPr>
                                <w:r>
                                  <w:rPr>
                                    <w:rFonts w:hint="cs"/>
                                    <w:i/>
                                    <w:iCs/>
                                    <w:color w:val="000000" w:themeColor="text1"/>
                                    <w:rtl/>
                                  </w:rPr>
                                  <w:t>سود-و-مون-اس</w:t>
                                </w:r>
                              </w:p>
                              <w:p w14:paraId="6E814655" w14:textId="77777777" w:rsidR="00457CE9" w:rsidRDefault="00457CE9" w:rsidP="00C924A7">
                                <w:pPr>
                                  <w:bidi/>
                                  <w:jc w:val="right"/>
                                  <w:rPr>
                                    <w:rtl/>
                                  </w:rPr>
                                </w:pPr>
                                <w:r>
                                  <w:rPr>
                                    <w:rFonts w:hint="cs"/>
                                    <w:color w:val="000000" w:themeColor="text1"/>
                                    <w:rtl/>
                                  </w:rPr>
                                  <w:t>البكتيريا</w:t>
                                </w:r>
                              </w:p>
                            </w:txbxContent>
                          </wps:txbx>
                          <wps:bodyPr wrap="square" rtlCol="0">
                            <a:spAutoFit/>
                          </wps:bodyPr>
                        </wps:wsp>
                        <wps:wsp>
                          <wps:cNvPr id="2749"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70741187" w14:textId="77777777" w:rsidR="00457CE9" w:rsidRDefault="00457CE9" w:rsidP="00C924A7">
                                <w:pPr>
                                  <w:bidi/>
                                  <w:rPr>
                                    <w:rtl/>
                                  </w:rPr>
                                </w:pPr>
                                <w:r>
                                  <w:rPr>
                                    <w:rFonts w:hint="cs"/>
                                    <w:color w:val="000000" w:themeColor="text1"/>
                                    <w:rtl/>
                                  </w:rPr>
                                  <w:t>العدوى الزائفة هي واحدة من أكثر الميكروبات شيوعًا الموجودة في جميع البيئات تقريبًا. على الرغم من أن بعضها قد يسبب المرض للإنسان، إلا أن الأنواع الأخرى لها دور في عملية التحلل. أصبحت بعض أنواع العدوى الزائفة مقاومة للعلاجات بالمضادات الحيوية المتعددة.</w:t>
                                </w:r>
                              </w:p>
                            </w:txbxContent>
                          </wps:txbx>
                          <wps:bodyPr wrap="square" rtlCol="0">
                            <a:noAutofit/>
                          </wps:bodyPr>
                        </wps:wsp>
                        <wpg:grpSp>
                          <wpg:cNvPr id="2750" name="Group 2750"/>
                          <wpg:cNvGrpSpPr/>
                          <wpg:grpSpPr>
                            <a:xfrm>
                              <a:off x="127250" y="1187835"/>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1628D" w14:textId="77777777" w:rsidR="00457CE9" w:rsidRDefault="00457CE9" w:rsidP="00C924A7">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3266" name="Rectangle: Rounded Corners 326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E9477" w14:textId="77777777" w:rsidR="00457CE9" w:rsidRDefault="00457CE9" w:rsidP="00C924A7">
                                  <w:pPr>
                                    <w:bidi/>
                                    <w:jc w:val="center"/>
                                    <w:rPr>
                                      <w:rtl/>
                                    </w:rPr>
                                  </w:pPr>
                                  <w:r>
                                    <w:rPr>
                                      <w:rFonts w:hint="cs"/>
                                      <w:color w:val="FFFFFF" w:themeColor="light1"/>
                                      <w:rtl/>
                                    </w:rPr>
                                    <w:t>5,000</w:t>
                                  </w:r>
                                </w:p>
                              </w:txbxContent>
                            </wps:txbx>
                            <wps:bodyPr rtlCol="0" anchor="ctr"/>
                          </wps:wsp>
                          <wps:wsp>
                            <wps:cNvPr id="3267" name="Rectangle: Rounded Corners 326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25985"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268" name="Rectangle: Rounded Corners 326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11750"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269" name="Rectangle: Rounded Corners 326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8234B"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270" name="Rectangle: Rounded Corners 3270"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EB5CF"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271" name="Rectangle: Rounded Corners 3271"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19D92" w14:textId="77777777" w:rsidR="00457CE9" w:rsidRDefault="00457CE9" w:rsidP="00C924A7">
                                  <w:pPr>
                                    <w:bidi/>
                                    <w:jc w:val="center"/>
                                    <w:rPr>
                                      <w:rtl/>
                                    </w:rPr>
                                  </w:pPr>
                                  <w:r>
                                    <w:rPr>
                                      <w:rFonts w:hint="cs"/>
                                      <w:rtl/>
                                    </w:rPr>
                                    <w:t>126</w:t>
                                  </w:r>
                                </w:p>
                              </w:txbxContent>
                            </wps:txbx>
                            <wps:bodyPr rtlCol="0" anchor="ctr">
                              <a:noAutofit/>
                            </wps:bodyPr>
                          </wps:wsp>
                          <wps:wsp>
                            <wps:cNvPr id="3272" name="Rectangle: Rounded Corners 3272"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69592" w14:textId="77777777" w:rsidR="00457CE9" w:rsidRDefault="00457CE9" w:rsidP="00C924A7">
                                  <w:pPr>
                                    <w:bidi/>
                                    <w:jc w:val="center"/>
                                    <w:rPr>
                                      <w:rtl/>
                                    </w:rPr>
                                  </w:pPr>
                                  <w:r>
                                    <w:rPr>
                                      <w:rFonts w:hint="cs"/>
                                      <w:color w:val="FFFFFF" w:themeColor="light1"/>
                                      <w:rtl/>
                                    </w:rPr>
                                    <w:t>50</w:t>
                                  </w:r>
                                </w:p>
                              </w:txbxContent>
                            </wps:txbx>
                            <wps:bodyPr rtlCol="0" anchor="ctr">
                              <a:noAutofit/>
                            </wps:bodyPr>
                          </wps:wsp>
                          <wps:wsp>
                            <wps:cNvPr id="3273" name="Rectangle: Rounded Corners 3273"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F056" w14:textId="77777777" w:rsidR="00457CE9" w:rsidRDefault="00457CE9" w:rsidP="00C924A7">
                                  <w:pPr>
                                    <w:bidi/>
                                    <w:jc w:val="center"/>
                                    <w:rPr>
                                      <w:rtl/>
                                    </w:rPr>
                                  </w:pPr>
                                  <w:r>
                                    <w:rPr>
                                      <w:rFonts w:hint="cs"/>
                                      <w:color w:val="FFFFFF" w:themeColor="light1"/>
                                      <w:rtl/>
                                    </w:rPr>
                                    <w:t>150</w:t>
                                  </w:r>
                                </w:p>
                              </w:txbxContent>
                            </wps:txbx>
                            <wps:bodyPr rtlCol="0" anchor="ctr">
                              <a:noAutofit/>
                            </wps:bodyPr>
                          </wps:wsp>
                          <wps:wsp>
                            <wps:cNvPr id="3274" name="Rectangle: Rounded Corners 3274"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D51C" w14:textId="77777777" w:rsidR="00457CE9" w:rsidRDefault="00457CE9" w:rsidP="00C924A7">
                                  <w:pPr>
                                    <w:bidi/>
                                    <w:jc w:val="center"/>
                                    <w:rPr>
                                      <w:rtl/>
                                    </w:rPr>
                                  </w:pPr>
                                  <w:r>
                                    <w:rPr>
                                      <w:rFonts w:hint="cs"/>
                                      <w:color w:val="FFFFFF" w:themeColor="light1"/>
                                      <w:rtl/>
                                    </w:rPr>
                                    <w:t>90</w:t>
                                  </w:r>
                                </w:p>
                              </w:txbxContent>
                            </wps:txbx>
                            <wps:bodyPr rtlCol="0" anchor="ctr">
                              <a:noAutofit/>
                            </wps:bodyPr>
                          </wps:wsp>
                        </wpg:grpSp>
                      </wpg:grpSp>
                    </wpg:wgp>
                  </a:graphicData>
                </a:graphic>
              </wp:inline>
            </w:drawing>
          </mc:Choice>
          <mc:Fallback xmlns="">
            <w:pict>
              <v:group w14:anchorId="0831D65B" id="Group 2780" o:spid="_x0000_s1512" alt="&quot;&quot;"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DCOHAgAAEs0AAAOAAAAZHJzL2Uyb0RvYy54bWzsW21v2zgS/n7A/QfC&#10;BxzugCbWmyXZ13SRtmmxwL4E3d0fQMu0pVtJ1JFy7Oyvv2coSrKdxLGzi97mIANNLXs4JIfzzDwc&#10;0m+/2RY5uxNKZ7K8GrmXzoiJMpGLrFxdjX75+dNFPGK65uWC57IUV6N7oUffvPvrX95uqpnwZCrz&#10;hVAMSko921RXo7Suq9l4rJNUFFxfykqU+HIpVcFrPKrVeKH4BtqLfOw5TjjeSLWolEyE1vj0Y/Pl&#10;6J3Rv1yKpP5xudSiZvnVCGOrzV9l/s7p7/jdWz5bKV6lWWKHwV8wioJnJTrtVH3kNWdrlT1QVWSJ&#10;klou68tEFmO5XGaJMHPAbFznYDaflVxXZi6r2WZVdWaCaQ/s9GK1yQ93n1X1U3WrYIlNtYItzBPN&#10;ZbtUBf2PUbKtMdl9ZzKxrVmCD72pE0/9yYgl+C6YRJ7vTBujJiks/6Bdkt4803LcdjzeG06VJTP8&#10;szbAuwc2eN5X0KpeKzGySoqTdBRc/bquLrBcFa+zeZZn9b1xPSwMDaq8u82SW9U8wJy3imULQMFx&#10;/BEreQGnhwD1y5rPFkIn8MDvyRPmgn3P7+HrLOFqwS7YrRbrhSxkyTWZkTognU0PnCzwnUx+1ayU&#10;H1JersS1ruDj6I6kx/vi5nFvePM8qz5leU6rSu+tITCaA396xJaNr36UyboQZd2AT4kcNpGlTrNK&#10;j5iaiWIuMHn17cIMiM+0Sr5ggAZmulaiTtJ2oP1gaNgaLviI07kTx4uDEYN3uV4Q461R1blf6IYI&#10;A437TaN4Alck/a0PwWJK15+FLBi9wcgwGCwcn/G77zQNC6KtiDVgMxJjPAxsBxXN250l9oKoXWID&#10;VYYhRtQ/ee5XQ9aF65hJ89keuKYT3+1g6TuRiXWdYfbBtakQfXXrDnh64BBnBZifUl4JWJnU9uby&#10;In/amot8Au6bixn7ItflQizYB6lK5BFmxIwNTeMuNOk9F2FKYjUngUMvs6A2Sl3EvhuF6Ageg7dh&#10;eOAxiFHGGCZgIXoZMx13GRogDbj3G3Kg1cKimy/+PWLLIkfeuOM5852JZ33Q+NiBi/FZKQmC6JLP&#10;8pJtrkZ+jMBglGuZZ4sWoFqt5h9yxaAUcfb9ZDq9sXp3xLCgeYkuyNSN45p39X0umg6+iCXiEUXq&#10;pgdKrKJTy5MEYHabr1K+EE1vE2PVxiomFVMLM5G8hELSvMQcOt1WweO6GzVWnpoKk5e7xnbqxxp3&#10;LUzPsqy7xkVWSvXYzHLMyvbcyLdGakxDVprLxT2itarzD7KhB7xMUolomNTKNCYp4KLx5K8AkCBs&#10;AfIzItx7uWVTJBGbMG5oJVSWpBlnCRzl73/bXv/rRqcXN+oiTy5uLq5T89F7ntSQWxfmieZB0wAO&#10;CUqs3kKtzRfGVZ6Iu0BWEHpN4A3jydSGmDbwun4cTCgwU96fuiEerLlb1tBG1ZMCLxLFnuvvO8N8&#10;1a7ljtSBy9fb+dYkXt8ziN9Z4A3o3dVI/2fNKff3y03OpKvrdQ1AmlTQt7HO8lXXvguO3drDvC1Z&#10;4OU9eLQCzdRMLtnNpXEBhhmxlKsiB/19w0CzWbpeCVaukYcRS+nrSgkNjLOsZHUK6XXBSyPJy6xA&#10;vFqt60v2bcm0LARYiBZQlMqNAKl/0/WT8LUWbC7rlFhtydU99BG7puRvtC2lXLBKZlqW4OGX7IV+&#10;5wceyCR8ykM2d7yQ1CBitJwRBCAKbVpzJ/HEc0y+7dJan8xPdLsuGD/tTsbze9dgx9yplOROy+Pu&#10;ZEl2RxMsY/SiCYhMwxgbOmE+Mfg9i064XuSRKuJMbhzFDSfasWIYhE5gObsbRW4IaWPnZzn7Ey07&#10;+/8PaIXvIcVbsx2hFUZsPxbapyZt9ozx6HbnOQM8dMA/mD3sREBi1ydQhIFmGP4z0AwbZ4AEYL+J&#10;M8cBA7Eu/2yZzn4T7B9l8c+D0H4cRojXNqK7U6eNM208d2M3iH27ffNo99Ym+qdYxHlocvFqE8Tj&#10;ZPxpOLmf/Gn4geaK6LYnZlm7G00a4rnHXHYR+ZSKgbS/nLTv8DxDDnYSc8/swEh6Ik8E4qS8/BX2&#10;wMBeR/GPYw9iFnveG9rinpO63KkXENYMA3iIujAOg7Zk5ztB3GjvcvjvTWED6P7vdso7oLP1rT/f&#10;7hnQ6qpxx6EFMQutH8w+iTZUVEbNcDZxDsyaug2BzJ94tG9B455lu7GH9GZZtu8GfiMwwGwoSD1V&#10;kNqBmammvLrchsO+U3glxCwAP9IZBopSsqlLnIe/nlpGyGJHueWQ5oaC8PMF4R38mUPMV4e/roR4&#10;PAFCzOLvFy2W67xE9fCFGGw2dYZoOjj9xZboIAkGTkzbTSoT+3g1AkMSHJLg80kQhQFLx46f1Py5&#10;Nng4aD0lCZKYBeF1SfcKZI3bDajVZ3RdJhHt1O25jTXEE7XKHRQGfnwchSizUKEZCgcUDig8AYWm&#10;JPfaUmGEQ6ITqCiJWRT6ZyKuL7H4kRscJr7dGsuAuIF8nkM+fXN/5NUhDpcFTkEcxCziXFRHbF47&#10;PcuhWElsExcNp03dsq+47GEOxw5DwQXlKHNhZ7gBRDeG7KUO3d8A6jd8fhf+XxXX7K6YHt3wRf0l&#10;oq6udDbiXCcM7VHBLuQmuD1gt3dDjXO4dNee3y5PIJaH97RexflddNplExKzaa7ZbFE6Px9zQYBb&#10;UPZyTntoHkbRpL29g+PEaDi+G9Kc2cyfgrmOcf0haa6/7mVya3exzXyOX6yYYdlf19BPYnafTYv+&#10;N0Dv/gsAAP//AwBQSwMECgAAAAAAAAAhAKI28kBqbgAAam4AABQAAABkcnMvbWVkaWEvaW1hZ2Ux&#10;LnBuZ4lQTkcNChoKAAAADUlIRFIAAADEAAAATQgCAAAAdntcLAAAAAlwSFlzAAALEwAACxMBAJqc&#10;GAAACW9pVFh0WE1MOmNvbS5hZG9iZS54bXAAAAAAADw/eHBhY2tldCBiZWdpbj0i77u/IiBpZD0i&#10;VzVNME1wQ2VoaUh6cmVTek5UY3prYzlkIj8+IDx4OnhtcG1ldGEgeG1sbnM6eD0iYWRvYmU6bnM6&#10;bWV0YS8iIHg6eG1wdGs9IkFkb2JlIFhNUCBDb3JlIDUuNi1jMTQyIDc5LjE2MDkyNCwgMjAxNy8w&#10;Ny8xMy0wMTowNjozOSAgICAgICAgIj4gPHJkZjpSREYgeG1sbnM6cmRmPSJodHRwOi8vd3d3Lncz&#10;Lm9yZy8xOTk5LzAyLzIyLXJkZi1zeW50YXgtbnMjIj4gPHJkZjpEZXNjcmlwdGlvbiByZGY6YWJv&#10;dXQ9IiIgeG1sbnM6eG1wPSJodHRwOi8vbnMuYWRvYmUuY29tL3hhcC8xLjA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sbnM6cGhvdG9zaG9wPSJodHRwOi8v&#10;bnMuYWRvYmUuY29tL3Bob3Rvc2hvcC8xLjAvIiB4bXA6Q3JlYXRvclRvb2w9IkFkb2JlIFBob3Rv&#10;c2hvcCBDQyAyMDE4IChXaW5kb3dzKSIgeG1wOkNyZWF0ZURhdGU9IjIwMjEtMDktMDhUMTQ6NTM6&#10;MTgrMDE6MDAiIHhtcDpNZXRhZGF0YURhdGU9IjIwMjEtMDktMDhUMTQ6NTM6MjkrMDE6MDAiIHht&#10;cDpNb2RpZnlEYXRlPSIyMDIxLTA5LTA4VDE0OjUzOjI5KzAxOjAwIiBkYzpmb3JtYXQ9ImltYWdl&#10;L3BuZyIgeG1wTU06SW5zdGFuY2VJRD0ieG1wLmlpZDphMmMwNzkyZC03ZDk4LTY1NDEtYjUxZC0w&#10;NTcxNDg0ZmIzMjUiIHhtcE1NOkRvY3VtZW50SUQ9ImFkb2JlOmRvY2lkOnBob3Rvc2hvcDo1MDFi&#10;ZGY3NC1mNjRiLTAxNGQtYjZhNy05MTI3MGNmYzU2NjMiIHhtcE1NOk9yaWdpbmFsRG9jdW1lbnRJ&#10;RD0ieG1wLmRpZDozNTYyMDY2ZC04OGMwLWMyNDItODEzYS03MmNlZmMxYWE3NDciIHBob3Rvc2hv&#10;cDpDb2xvck1vZGU9IjMiPiA8eG1wTU06SGlzdG9yeT4gPHJkZjpTZXE+IDxyZGY6bGkgc3RFdnQ6&#10;YWN0aW9uPSJjcmVhdGVkIiBzdEV2dDppbnN0YW5jZUlEPSJ4bXAuaWlkOjM1NjIwNjZkLTg4YzAt&#10;YzI0Mi04MTNhLTcyY2VmYzFhYTc0NyIgc3RFdnQ6d2hlbj0iMjAyMS0wOS0wOFQxNDo1MzoxOCsw&#10;MTowMCIgc3RFdnQ6c29mdHdhcmVBZ2VudD0iQWRvYmUgUGhvdG9zaG9wIENDIDIwMTggKFdpbmRv&#10;d3MpIi8+IDxyZGY6bGkgc3RFdnQ6YWN0aW9uPSJzYXZlZCIgc3RFdnQ6aW5zdGFuY2VJRD0ieG1w&#10;LmlpZDo1MDViZTU0Zi1lODMyLWNhNDgtYjEwNi1kMDg1MGI2Yzc2OWEiIHN0RXZ0OndoZW49IjIw&#10;MjEtMDktMDhUMTQ6NTM6MjkrMDE6MDAiIHN0RXZ0OnNvZnR3YXJlQWdlbnQ9IkFkb2JlIFBob3Rv&#10;c2hvcCBDQyAyMDE4IChXaW5kb3dzKSIgc3RFdnQ6Y2hhbmdlZD0iLyIvPiA8cmRmOmxpIHN0RXZ0&#10;OmFjdGlvbj0iY29udmVydGVkIiBzdEV2dDpwYXJhbWV0ZXJzPSJmcm9tIGFwcGxpY2F0aW9uL3Zu&#10;ZC5hZG9iZS5waG90b3Nob3AgdG8gaW1hZ2UvcG5nIi8+IDxyZGY6bGkgc3RFdnQ6YWN0aW9uPSJk&#10;ZXJpdmVkIiBzdEV2dDpwYXJhbWV0ZXJzPSJjb252ZXJ0ZWQgZnJvbSBhcHBsaWNhdGlvbi92bmQu&#10;YWRvYmUucGhvdG9zaG9wIHRvIGltYWdlL3BuZyIvPiA8cmRmOmxpIHN0RXZ0OmFjdGlvbj0ic2F2&#10;ZWQiIHN0RXZ0Omluc3RhbmNlSUQ9InhtcC5paWQ6YTJjMDc5MmQtN2Q5OC02NTQxLWI1MWQtMDU3&#10;MTQ4NGZiMzI1IiBzdEV2dDp3aGVuPSIyMDIxLTA5LTA4VDE0OjUzOjI5KzAxOjAwIiBzdEV2dDpz&#10;b2Z0d2FyZUFnZW50PSJBZG9iZSBQaG90b3Nob3AgQ0MgMjAxOCAoV2luZG93cykiIHN0RXZ0OmNo&#10;YW5nZWQ9Ii8iLz4gPC9yZGY6U2VxPiA8L3htcE1NOkhpc3Rvcnk+IDx4bXBNTTpEZXJpdmVkRnJv&#10;bSBzdFJlZjppbnN0YW5jZUlEPSJ4bXAuaWlkOjUwNWJlNTRmLWU4MzItY2E0OC1iMTA2LWQwODUw&#10;YjZjNzY5YSIgc3RSZWY6ZG9jdW1lbnRJRD0ieG1wLmRpZDozNTYyMDY2ZC04OGMwLWMyNDItODEz&#10;YS03MmNlZmMxYWE3NDciIHN0UmVmOm9yaWdpbmFsRG9jdW1lbnRJRD0ieG1wLmRpZDozNTYyMDY2&#10;ZC04OGMwLWMyNDItODEzYS03MmNlZmMxYWE3NDciLz4gPHBob3Rvc2hvcDpEb2N1bWVudEFuY2Vz&#10;dG9ycz4gPHJkZjpCYWc+IDxyZGY6bGk+YWRvYmU6ZG9jaWQ6cGhvdG9zaG9wOjgwNDQ4MGMzLWUy&#10;NWEtNDY0YS04MTQwLTQ4NWJjM2JkYjlhZjwvcmRmOmxpPiA8cmRmOmxpPnhtcC5kaWQ6YTdmMWZl&#10;OTYtZjYyMy1jMTQ5LTk4M2QtZTc1MmI3MzEwNDk3PC9yZGY6bGk+IDwvcmRmOkJhZz4gPC9waG90&#10;b3Nob3A6RG9jdW1lbnRBbmNlc3RvcnM+IDwvcmRmOkRlc2NyaXB0aW9uPiA8L3JkZjpSREY+IDwv&#10;eDp4bXBtZXRhPiA8P3hwYWNrZXQgZW5kPSJyIj8+FSWF/AAAZKFJREFUeJzM/VeMpXmWH4idc/7m&#10;c9eFj0hfmeW6XHdVdbUf39MzQzM7pEa0gEiuJGjWYHbFBSToQYAWgh4ELYR9WUEPC/CF1AqLlURJ&#10;AEmJ4nDJ4WA43TPTvsumz/Bx/Wf/5hw9fBFZPQJXj+z6I5FZEVH33rj3O/eYnzkXATQAIiIgiQII&#10;8rW/9bfv/aW/+OwPvvPw/Q+kq0DBajpdPD2UsylyEBEAoe29v/O//98Fm7z/r37/0UcfNuezejFH&#10;AHFeQhDvwHfQRtDq4Oe/+s1f+OW96zdee+FemqtXb97YL2wX9bP5HJDTbPjg/PRfPn46PZ+VVb2z&#10;vVV1Hoytl/Py9Hg1vQiV4zyZbG6lVn+uMDcTTSY/j7xMdWuHGRiJUTIbIORp0Zb1gw8/quo1n1ws&#10;XRmtpGm2OJ0WpKezuVVECAIUnBtlhR0XaPTyYlYvFogwGY/t5k49Oz/88BP/7ISEoRi89hu/0gS/&#10;PHo2SnMejTcPbly7eXNxcnj44Ele5Nm1nd2dvd/65W89my8+Ono2PT31q0Womouy1E2zPDutlkuO&#10;3NWNcFRGQ2q58xx88J6Pz8S1kBvY21NF8eKt28su/MK3fv3h6WlTzwdk14vlcjHjtl6czUPbMkRV&#10;WIpkbZJkad15lejxcHT79u17X/pKkm90ijEwQzw9n64eP3braTlbeudRpxdnh81sDm3XtTU0zqRF&#10;tr/hQRiw/eQ+cARrwRidWiSIiyouV8ACIARKvfXKi1/64kY0Z+tpuVxK0yzOLkw6/Pqv/5La3CQy&#10;erX8R//VP3APHyOLBkBABCTQBoAB3Cc//MnLf+430p2d/aYK69XJybPOOey8xCiIgAIilObWGjZK&#10;JclwMk5FQts414kIhAA+iAvgXXrz7u/+R//RKy++xsxDESYsOz8FdXeU37p57ely+Z3jo4enF7Zt&#10;7oyKrVvXTeDz2UXVVafzi4vDZ4UxozdfSk02cO3nt7dev717787+zfH1DvRZ1Xzn/R8307mxaupW&#10;D6bzfGvv5Zu37+3ufvDhB0/yMa2nvq7zgBvXRzHB3ds3V6vFernqqvVivqyqMm+zbDgYDwq3WJ49&#10;fNptlkldzU9OeblC4ehbouLay/fyza0H73/QlfXBrRfI2unF9PD0zLvu1o1rMBm9/eUvPylXn5yf&#10;XDx4tD4/6dhlNsmzRIJbL1e+qRUp5zuOIVGZiYxEwUdpvYQoACbJ8rwYbGx75zny++//eLCzzcEv&#10;2qatGwsSmCbjTX09I6V80wUNKkluXr9295XPbd28idYkg2LZliGE5bpuysq37cQWtVKLEFflamdr&#10;sxhtOrfWIazbFohAmIGZeTjIOEbY3Y7Bc+e47liYg5N5BcKAAIpA9Fe+/o307p3lR0+QMDjnmjbG&#10;MJnk5+fnZ0+fvnjnrgbz0le++r5nfvpEAyICgggIA0QQmX70oDs923npDmk+/+gjjhF8gMvDAACA&#10;ylqdpm1dE2Kap27Go8no/OJMJUlEAOeQSADeeOON69dvSlk5CMdWoZPmrESE063JWzf2twfZ12/e&#10;vjfYWNXLSZbtFlkWAvCtVfAr94Vp4+dVfdHGZrF4887BF+/tY135xtenh5hk10aD3/7aF9vl0qZ5&#10;K+F8VVYNt87FzL44fvOfPzyZnpwcHR9hkisAvzifzqbaR185ENjd2WrrtlqVCtAJruerNCt863lV&#10;SvCAASAA4Ktvv/PX/53/3vGqNGyPz47N9s5wY2KPn0GzwjR/ej594/NvXCxW87pdLRaLp48vjp7p&#10;zZGbbN24sf9geha6RphdjCICgK7rurZJk9RoCijCAZjDrHRbTCZVpNfLk2I5Pbh7u1ppYYfBH55N&#10;bZ6P7ty49/ZbCpWf1mD5xt27g8mG69ysburp/MDxe5KPE3t/5X///FlQchaPRStSKs/Tdd2o3BVp&#10;VkpEJIkeERjYNQ1C7MoWSHyM0HbYdFw1wg4AAATzHHwoXnzp3le/Ng1+nh01x61mXJd1CL5erX70&#10;h9+59uJdapo//vBHv/Lzv3D4/oeLp080AAgIIAEzKhEAdnVQWKCKPs7bmiPHKFI3gIhAgCIgoWm6&#10;utLaiLDv/GJVctVoVCIRBCgx0Ts0yZlvURltVN3WYd2YrttkHhb5ZhJddaFKGZLe3d8RPxRfnzz8&#10;ZOGa0LUe1M7O3qu3boJOABFtioTL8nwxndfH00jiJKS5TZIBIiprkDAl2huMTLaBSfa5veEI9QMd&#10;n2zmP7iYQYTunIcmSSxF70NDaZENJ9BW9fHh0cnjJwr1wa1bUUHsfHTeRYllY/Zv/K3f+Z1b4/Gt&#10;jZ0NUT+4n6TXbi6rVUVq1XZPP7k/3NzqnK8b37Zuffi0ml6UVX337h0zHNvxaF6uKPrOB9IaQGyS&#10;iES3WHcAlgiqCoRBGNNkcufW/osvLk+OlYoXx4d37700Ljadh7P1OtvZ+cLXv5xsbJZnFx8fn4yL&#10;YsuOLk5Onj166uo2cDDWvJXsvjnzsVlccOXqs9Ou0oTdKFVt15Y1IC2W6wypdcE5h6iAW3BduwoQ&#10;Mj9bx1RZazwRJIYApBVmj9qojVE8nW2++qIaT8zRWZFmitRysRbnSRsVY6zq88fPrm9t74yLD/70&#10;O8uHDwFAI6AggjAASmAASG/f2Li+w+u6Xq4yrb3SCgStka4VQFQGo4MQAEAhKSHuPLjQlRXHQKTI&#10;qLh2qDF54dYv/fq3anYDNEr4mg83x+MtCchdWrePfvJR0OHW5+6eny2TRZjPp22zFumU0jFC/fjB&#10;4uQkxNiqOB5ub2xfm+zvZi++stydVcfHMp89+cH7gVtttU2TPMtE24cuhhA3Nneu3br5cy8c/MIr&#10;t8va/etPnn7n6OgHMS5mM5ZoE6YjnpbN1s72MC0yUqeETYhsKWiFLhbFEHzshuOv/8Vv0t3r59V8&#10;YJM7d/eu7Y0eTpdPYzizSUDY2ti4fut2kharsm6n54cPPpk+fJRsbQ929tAkKsuSNBNFmbFdiKS0&#10;zVIFLBx85zrnpGlBGEAGL9z81l/+rcPpxenJM2D2dfvJh/dfeOUNOxisTg/feve9bPvg9IMP5x8/&#10;0s7F/UnH0a3XZdONs8G4KMDyeb388Xzx5OT4cdE9UotyuhgqS7HofEiURiDsvKM4yLJorKOIeYaK&#10;Ytex60C8chwi6zzzqkPndZZxECAKqxWNx2986d3To3O5WHDTRNcBS2oSp8J6vVKKuHPf+8n7w/HA&#10;TaeyWoOABgQEAURhAEAASU0GUXehXq+Xvm5n59OurMU5AEFQ6fZ1tzoBMMvTeba/Z9Osa9pYVlhW&#10;AIJFoQOwIGfJ21/50qtvvtcdn0aLb+zt3H7xBkiU1oFzbdcevHI71NX5g8fNctGuy7ppETFLrE5M&#10;59uuaY7bmoUt6lUx+DjK5vberddfH2zvyWh3cuf14b3Xnv7k2/Oj0/PpemM7tTo060Xn6+XZs/XJ&#10;48He/nhzM9/c+4VXb3zpc7d/+HD/YtUlifnoxz/8R/F7tCp910KS0mT7xnhycvqkaZtcCk6NllAn&#10;ZvPNN7711/5atVp+ILauz4D8jb393e3NneHo9ZsH379x8KOPH6zLVbO40MYe37+/fvpEzk/V3jYM&#10;BswijDsbm8ejMc9LhaKN8c6rPEnyQYhrWa0EAQQA5cWvvYfjjfrjj8CH0XBUBbz10mttbDUFk2lX&#10;rhcf3z87ejxfn2Q6iadCEdJxYRILqXFKQtX98OLo2+dnWFVO04tcpFXxIzM7b2ajYtx4ZxDbphwe&#10;7E1GYy8RF6uhhGm71kUxMWZqkOcVhMCGKM/EqOgiegMuYt0dfOVrg52DcrZ88vEPVrOT2em5zbQd&#10;J7FauzXYQRot3bl9c7laz6uaJhOez7VI34L3nTUAQDlfiA+EajwYwmpJWkGMEgIgYprYQcYyoiyv&#10;29q1la9Lia7jDlMFPkZgJtT71/bv3v65X/m1XYhfvXnn3sHktDw5+vCH5XwOIYj30bsQQ9dUEkO1&#10;Ll1VaqUQoUYEpUDYe48SO9eBgFkkaV4cLxfT88Nr+9dbz3m2Md45uHXj9ZdeeNe3LVg0o2FdthfP&#10;3p8++WRxfnJ4dmqLwdbu/sG1mwfXb3xlb49u5ADw51773I2DvX/4T//Zed0+WVdCNrF2a//69ORE&#10;A3aMLbJX+PPf+Boau1xPy65cVY1wfLBcb5B698WX70wm6RtvdBx+8oMfinNaK98s59UStNJBiixf&#10;zGY+ho293ccffNg4B4QSgzKGoyitRkW+nM+QUIAAZdX4+cXcdd2gKFrgF+69dP3t108efBKereV0&#10;dW5Ot7a2EyJAsIle17VqEjsaeEbVteXsYpIkp/PZfHFeLVdf6Q7+3btvy17+o9mj/+LZv162sxii&#10;UlRkWUFmdOfmxSfdL4xvfWv3pU/Ki//m/p+Ui2VSUsiLwNEkNgoEUgxBZSmHShhffuutZV12i7PT&#10;Bx+tFgvCBAS6tqvXFYkLAZPh5v6NO3Z2dvLgvhiNidVIBMIgAiB9PMXpdH747PZrb5w/e/S4WqNR&#10;qDUCCAKMCoccUlvk2WA4bFwrwcfoITMRoNjd3L5zLRkOb9954bU3P3/3xvUvbm7ezc3sw+89mx9j&#10;Vbmm7pqGvQtt09SVCGtFzLxaLIwxABBDHIyGMcbEKIUYg68bl04o1OuyrP0J1Gfng7E+9o7fp3Hy&#10;ms0nxWjQuvloo5jsbe3eeuHg5c93Qa0PP/YxKJNikj54cqRi7SPnxWD/+vXf+to7b927/acfPfzx&#10;oyegkgeHx08vzt3Glq9rZL6xu/XO5z//1pe/4ZWNZFfNoq6a8vwkpWTrxRfePz66f3Z0MJq8+/Kb&#10;u3Zg0qyYjN586dX/8//JPf3Rh3mRg2ua9Xq0talIo7GswSZJjFETAUBV1hA9KEWoYl2jTd/70tfW&#10;AshxXbfKpHc+94YeZaTNuvPaWLdcL1mW5xe+bjyoRGlkD6S2Nnd8V2EIq7oWiaWrPfjtvOBVW67r&#10;NDUp4apttdYc42q9Dh8/KCfjrWy0CwN8tLi5WYzSbJ7XkiipShAJIWpjkkHWWcPrGgAA4aSsX7Cm&#10;q+vE5js7drGq2qph5zRA8K5zMYh6enh4987NHxOxVmCt7rPR84MIAHL06PGdV143pIyxeZrENF8T&#10;QYwMYPM05Lh97frp0aEHmc2XHvSLr7/x1iuvvfH6uzu39gNylie8rG5JvLc9ePjxj7vZiTs5bpwr&#10;Ustdu5hO2bfsO1S07nzbubbtiiLP09QYPZ0uAMRolSXWtR2QWi0qIujaNsnTurlYzELsBr4tdFKF&#10;0SDdhnpd3i//2G6yzZLNnYPxZGe8fbCxtRkjR8Eo7uz4Kfv2xMv07Gxr72CcF7/19uu/+c6bZGxn&#10;sn/4r7//9/9f//ijJ0+/9IW3fv5Xf0Vb7WsuL8p6WS1OzuvpSXV6mNx7ddZWy9NDHaS5faco2phl&#10;63JZHh9KMvjKb/zWwfgPnx0fPfngwyg0PzzSHG/tXjvjEEMo13WMzJ1XioIXOyzCfAUAsLNjh2MM&#10;IdU6S1JlE0Xm8McfV/PFxp2brebVo8fV6XnTtE211KNASd55t3v3lWQwwthR9FVdK46FNp3yf3py&#10;X26q6zL8/fJR41s26CSkaUKIZVnWCzfa2/moDSGmFxflWgdNEFrPMYgIxxiUCl0MPigQQASl7l6/&#10;pVBlw8m91z4/Lxdy/NQX2epsqkCpNA2n86zD5uLsg67kGEVEWaMFEYRAAEQAI4Bw1+hiiCpWnWfR&#10;betW5TlapSBPi818MN7YGm8d7P34o4+Uiy/duvnr3/zme2+/PhpPOk9ls4prfliWm9PDN195s1rN&#10;Q7VuFnNiUME3q3pxcVGuVgziAkeRtmubrmtDbEVskiSAwrFqGx+C1WY0yEPnicjVzjk3Vrpdxy7g&#10;4uxiFLan6TJbSly2ujB5vDl/9hEMz6dPHu9NJk+LYTEek8lWTRgPktCW69VaG9uwLxEWrjtNTDKa&#10;JMVoeOvGb37j3b2N0Z88e/zSvZcakeOqfHJ6EUBN54vq9Gjx9NH6/Gh85/aoyELdNc3ikwcPk3xQ&#10;Lk5mh4ebdmB29zpft5bYt/X0jBPD7DZMdnp06L3rOofMRmtQqqxKYxKlUt8EKEu9ciGWHrledNlo&#10;4GI8/fjjSuutg32tTViuT+ofxWYdI4PrFqdnk5u3tl64ZVJbXkytUlmSNas1MWhj1UQ/O58eH/4I&#10;GPRGDqnZsJnRarZcISIrpUD5qj7P8kO3XM8WHsRXbWwdtJ6KAhQkNtOkSrfiuoTA6TuvF9ujxXTW&#10;1t1oPDxfXEwmmzOeuuiNZ1ukdn8LgZqmWp4dUx15vgip0sB9ahIABAABVAf7r7z5Wtl17HxcLZuz&#10;UzNt1NZWeudguL9/+8bNz3/pa1qrWx9/sKGzv/Dn/tzW5ma5Xk5P56smnsYKWjgKy6JqskSv6zJ2&#10;Xble12UZu8a7brVa11WJZLrAIcZ1U6EiZliWlTW2sHZdNz5yUQxCiGeL9cAkqKjtWkWqaWsWbJ20&#10;bZdheHx+qmF+ba+7nu7ubeyfPPykcY6J1v50sFptuQ6UEWVqb7qmLKu6yPN119SdS4x23hfbu7s7&#10;N0Iy2Lmz+7WXPrdx7c73jx4vq3bhuxB5vi4l+OVsVs4W06Pp7fPZ6Oe3T5arxWyqIslmOHry1JVr&#10;r5oiBqv14uxMRYbOz8tyYzf1JgkYG++YowgjsGsbFAjCgqQGA6nWfjk9+vAD2dqqEfb3dj958GB+&#10;cX79nXeSjY3Z4VFkVmSiNuBb1Bi7brg5unnzdjqclGUpIJ2rXd10ZR1CTFM7HI89RwHJbOo719Rt&#10;Rxh8jD4QISqWyntfnZ2dE6FGlSQJJIlPbPABSQEpL2zyVIB9E3OTNN6B1pKY+Xoeg++axiZ2MBqt&#10;nx61vtM2NcZqkY2drQa1X55jajRqJSECXDXgCOMXbgxGo7Ny1a7my+mFW5ewu33w3tsvf/mdd95+&#10;980bL53W9Xp29uav/fq9gz0XwsPzo2lZrxxXnT8rZ03HlrybTyXUCYTo6tDUri67rlkuVwQUgbzz&#10;Lsama10IhhIi5bp6vlyVSq3KNSlbd14RoQBwU+Q5E3auGwwHEFFZEq/PHp8M0xEHWS9Xi2HCkYr2&#10;2nZx42R1UdFxvuPns4vBYJhk+aP7D2PoxsPhvFkbo01ZdUZpqyuOlUoP7twRiSfz9v7s9Lhqy6ZZ&#10;r8qzs/Pova+WI6M9YVe2hz/+8J0/X3GqR8Xo4unR9OIEYzexZtZ27vQ0M0bKrm66NEk2JrsHN25A&#10;1yijbaJUYtqujZ0P3qOARE5sHnwA0gDN7//D/+cv/tW/enDjus0wJ/zgRz/Wm5Nr43cgBOUcorLa&#10;NrEOnYPUDDZGAlpnmTR16ErXuLZuovcaiUREK4qglVKoIlLrW63V7nhQNt26LOtVV7ZeugAas83x&#10;KM+Xi1XnnKCAAiJyviOtPQflPWm9Pr3YmEyCtsX2ZvnkUX0xX9edMaitpixBQkXEMTSdu7a3hZHX&#10;llArDVr3oBEgopAAfOHnv2YULRertmkD0sZbb33unbf3Xnz5zisvb+ajD3/0vk7Va6+8mlszLddH&#10;q/lFF2arsmnaBz/5SV21w2vX6Pzw5YyRm8VsPj0/LZeL4LtmvW7rMjACKRd4WVakFCkTGYAjoKnb&#10;zlqd5XmepN57pSB43zoGwtFo2Hbdcl3vjDcJOckcDMqD0V0dNTIsF6vTi7NMZWPa3jOTB+X86PRk&#10;PBp2PrbHp65rjdGzxVoA8iyNnbQSkyyxjNPpMT/44K2DA9Zu0SwXLKvVcn58Wi0X4N18dtEtl61G&#10;tTt5/OThd//JP33l6984HQzyhHzdnh4f77z80nFZUQhNB11djjYn+WA02d4d37w1ffBRaFpfVhGw&#10;LevgPbqg84EgR2GOAVKLJYRPHvjZKrl16+TwMa2bLZM8+vjDwf6N6uz47OixdA1EbusGu2Cywfnh&#10;SZJOGLDYmAChICmr26ZNrXIctU2CD0WWBxcyC+VsrrNssVoBQOwchyDOAwho21RV7BwiCgAL26IA&#10;EUZAAW6D1A0yaITNza1l182ms+n5RbVcS4wBxIXACtkHVCSRN4eD7eFodXyuAoiA7ltuAARgAR6/&#10;/Pq7v/BLRiVtUybD/Ms/943X3/ny9v6BaL06P/8X//rbk2v7f+Xz7yKG89nivKkvqrp18ejR4ZMP&#10;P1xNT19+5c3VYhZPjrc+d6MuV1W5ck1TV6vgQ+taQJqMh4t10zonAD5EJNQGQTB4T6RQG+fa/a1N&#10;Dj7EaPI8IBdFcefWzVVVd1WtUKnQJoXf3NObymY4jkArNy15+eGzn7jB5+++dA9CC9p0LOVsgQgh&#10;eEbsQsyzPDAE3yoUIGLT4Hyunj2ZPfzk1q3X6Dsnp2s3PzsKi6Wru9Z56JwQpcPhnjHthf32v/rD&#10;tnKj/b2Lar04Prp4/PS+Vgd37y6mFxenF84HSa1WiEW+d/v69MOfUBfK2QoANCnyERgUIUfwLkjX&#10;o74MAB//5MdfuHvHMjw+OrVVV3eVNOXh4ZPTo2e6bdfzknzkdQ0O5kK+459/8d7WjevHH90HFgEa&#10;jkeda2yWIJJRumnbalVqlBDCcrVCAI5RFms1Ho73NuerNSlSynLkGCMA2DRTSCazgUNsHIEIs8S4&#10;9/KLEiS60K1Xdd0gS3DRpOTaVkR0kqQmYZHg/Sf3Hy0fHxGQrzskPRaJAAGEt7/0pd/+nd/duXar&#10;WizP10e7k417t+7sFsNHx0ff/+Sjzcn4i/deur19sG5XTxeLc+fLrqtX1fTsdD2fWU0G8GI+b+pq&#10;L7Z/9b3Xv/nO5x8fHp89+sRVK+E4b9oo0DSdIt2FGJg5RqW11iZLk6btkFRgttZuTYqtYQGCAsqL&#10;63zMh8NrN25pbXzbLBfLyDFLbFeLhrECHWgVyJVzGCU3yIQynpiEE5too533fc5VREgkAok1pLQ2&#10;VltLSukkGYy3N/b2V+v1nzw5q2JLrQMGMBqZEZGQiNC7jkMgxDRLEQmYo3fK2KwolDEQGQEQQWlV&#10;jMZJlq3Oz2LnCVEphYiIQEQAopTuv1RICIKApJTNcyKUyCCCiNoaQhQRRAQRQgIRIkIEJGWswf6n&#10;fYeLvebj8l/4mR4tGIEjCKsbt3/7d/79nd3tXKq33rxTJG9KFU4vzr49fwRa3nnjc3ev30pd6C5m&#10;j9kdLdeLumqq5uzJY6NooHW1mB1Np6vp1ChVWTi7OPPshAMpEsAomBoTgszdKkKnlDHaiNYcIymM&#10;wY0GeVnXRmmMXb2Okzzb3Nwy1j46OjmbLcPF/PHR+WQ8ThN7bXtzvZr56Gya1s2hVgREjCadUNU8&#10;VKJMrlObaK0icxQhgDRJldEgEGKILGlqUSlh0VrEu7Zau24jH29YebZouxjAcADfAiAREZHRmhBF&#10;QCH51hOhMsrYBEmRUgpJCBAAQBBRWEAkhEAAqAgQkBAAkAgARASJiBAA+/sHAOYIQAggIAgYfUCt&#10;elUQIAgIEQJCz09cBhmAiBBefvdnHERXRwP7vmL+3C9/840XXrmztzUcJFXTfe/+/e/PnlRt8++8&#10;+sU39q4v67JcrS+El9JMF/VyuTo5fLo6PQEBMvpkuVxPF01VQlvXSq93N6d29GBW2hiIUBADi+9c&#10;E2KWJkIYPAMHrXVgmQyK1KgQoxoUgDQsclI0rdrDxeO6rroAXdsKAGC9WpXG6PVqfWNvO0TvutBG&#10;LlflaDje356A+DDQIqgoSYu8rpvpcomIWZotyrJxwWizv72htFFGex9IiXMxSRIIIbZNOhi9cvuW&#10;3H90EZvOOcWMhEGEED2isQmKiIjWikFAgIWV0oBKaQ3MHCLL5UQcnFdEIiIiQAQARCQihESKiAiw&#10;TyooAKQUIoFAHyX9tYgRlVIAlwnp8hD2rXY/fvc37//uf/gzCJ8/e3Qf84D68++98+oLB6Frv/fw&#10;0bOqLss2r+DLL712e3vydH2+cp69eITFqjo/PTt++ujx/Y9T16k0q7Wan82kacUF7+rs4Obr3/jV&#10;eH3vB48+vhWqcZqYjQ3v+dnZIXDUQEpZnWillPM+Go2A40HW+ShAxXCgkJ6enH1yeBoAlUJEg6is&#10;MYiY5DmJXCxW67pJkmyYYRcNRz2drfb39rLBVtd1pFSR5URwejFlEaN13bXrqq26oBUlaXKwvZ0k&#10;iYgE7wMgi8tArRYzMXZ3eycj+uDo6PHpFF0UiEQEIsba/jUSACFEQGa2xiRJkiYJKGQvqClVtiem&#10;XNcxCz2vP33+6BNNX4/gMrUAoU4sAvT5DC6TzVUGov4/AAGASJEiRfBTOQovM9PlvX0GyhyzgGy9&#10;9+47X3ovev7h8fmzsj5ezCbR/No779zenhyu1meLNQMGa89m88Pj4/P7Hy2ms5Qhz4tlW8a1V851&#10;Tdt1bbG7/82/9Jfszubpk2enR/OzbvbKUJA0Eo6LfC21jzHPbJFlDFI3rFRitBKWNEmzYrCqu8Pz&#10;i0cnZ4EhtyYzqvWhyAZaIwLkmogAyAYB730NQEaxsAB/cv/Riy+9NBqPkjSt2vbRJ485dEWWuSit&#10;cz4wkSEQCBG0jYwhsA/Rc8yRACF0bTU9z4phPshGWhVa1UhGVIiOSCGR1hpYEFAREWAIgQGUNV44&#10;VSnGGKNEFGsTYPZNjSD9W0EA+hrYF7s+gAQEEZCItFZKMTOgEBICIAECISEgCAujPE85pBRiXwyF&#10;RUAELhOSXEXpz/hoEVC7t/6Df/9/cn135/3DZ4/XiyePn+3Y5Kvvvr67NTxeTp8tynngtq7brjs/&#10;u6iqKrSNb2vyYVouWSS0bWyDD50eZl/42pfZmLPD08XJsUVLqOOTo0R0bFrIlDU2xKB1a8yqyFIk&#10;VRS6qrrj6TICrsq6qpuIGCInaWE0JdZoY4xRIFEpIq0AAAUSRSYzmigIZXmOwrk1bbWanp16jiFG&#10;QkqTRCsVJKDCiOCDz4p8Z2+3yFPXdjHGECMiNm2LRIORRRDftNl4OBqMskUZfIydI1Dgmb3jHIEZ&#10;WAhMJFREsXP1upzsbDFIELgMgxibzoEIICndZ325nJcRqY8FESTCPtcgxRBFBEHIaBAg7GsiIF5V&#10;rismHhEFLmOob9UvwxTwCnL+GR+tN2/9pb/9t7/6cz8/K+dP1+uHZyfXNka/9MbnUytPzs7Ol8sz&#10;By3w00ePoOu47VarErs2NrVr2sZ7i6hYxKgkHQ6KrPP+9OiorZtEyHQtX8zENw3pjv3qvEMiRCSl&#10;zeWbVrQ2IQRBUsayQIiSaMzzrJ9WFIEmnVidpoUi9CzOh8Roq2lQZI0L1XKVBn9tb3d3a+Rj9MGk&#10;lAgHESQyglCWVQQkREVycLC3sTHxruvahmNkFlSoFBGh61okasuFTs3BwbXzxapezCExIhqZIXLw&#10;HkIkIg+gjI4oOkpYl02ejnd2CQBj8M53dQ0A1hitNCmNeNkd93AwEQkLYN+Cfxpcl2NakgAgMAvH&#10;Poj67qi/D6X1ZSQJPG/DBQQFPzsduPrt3/3d//7f/Kvj4eTDw6OHx6dUtt/48nuJksOL2XFZXTRt&#10;ua4vnh6uzs7W81nKfHF+spzOVheLrmk1IYeIRKwwS9Ou7YA5EUyAlfjTT+5np09f2h+JMU100QMh&#10;EZAiEoAQWVAhmRCBBbQ2SZIm1hKCIlJKG6Iiy6wx1pjE2sRo4AgiaZoYbUSgalpEYonDLAkx3n96&#10;vGoCkc6TVJirzs3XFYOEGIlokOefe+lFjuy6tmuaEAMplQ+KQV5wjP2XoXPKmDTJou9WyzlzJGOK&#10;wVBbwxwVKSSFiogUXjHi7Hya5UpR51zsHDAjoDW2r1TwU+O6UVoACAkAtNZEikgBolJaKaW1FhHm&#10;PkvhFShwmXhQkdK6f0wBQQBCwsv/D5/nrZ9ZEF0d9Z/+H/7zO/v7H5+dfffBw+V0+nNvvWsQHp0e&#10;Hpf+eLWqG7eazquT4261rJbz1WreVGWoKk3IzsfggVAlyWQ8FJHQuGa1Ws3nTbl+9uzpfD7z6/nd&#10;a7uJzn0TowRFYIwWiQBARFqby5KPoJFQMNGG1OWbllCGgyLVRARFlkkMBFBkiU2zdVVXjdPGZmmS&#10;JXZ3c1K2blF2lQvPjk88i9K2bDsAjAKEWOT5xnA4Hgx8iFW5EmYRUFprY2KIAoyAMXBilGcmpMlk&#10;PBkNXd22XSekiDSKCIAhBYAkQIhCoBApckQhohiicBAWpZRSSlj6MQsBCFEhiQizEF7CAUop6EON&#10;UERAAEWuclKPSIMAECEppbXpvw2fQsx9Qvoz6NLPPJ70a/s3ny7n9y8u2uD//Dd/kb1/fHr+aNms&#10;5qtUoa+rJ48e6M6tpwvnagXMzBBZmIEg+jDeHJss7zrvnPMclfB6Xpfn56RIvDPGeCcRatKkvCJF&#10;pG1wXiEQISIqRYSCRKSNJg3Yj8NACCHwsmzySaFJ+a7Ns1wAOte1VQWIaZqmibGERZppY04unjWt&#10;d1FA68en06fTcndzWFitFRpt8kRllkC8C8Fq6yUoQyLc1jULEBEppRT6EFVVlSBdNxiON77w5pvf&#10;ff8nSx/IaBRrlQqdE2AhYgACEg6M4MsqSRJk0NqCBWGOMSpFMYoiiAAg/WMQ9Q04AABEjtSjJgIg&#10;EiH0TRfH2MNQfWsFSKQIFSH08fxv7o4+I5lJn/vu8XIJZfnrr7xJdfj2swenPs4XlayXMfJyeurq&#10;EroQ6xqjN4mq6zb6SIhd14FwiDE0jQJQAELKu5CmmcTonQeAGCPHoNEKx75N6N+FkSOhBmHUColY&#10;IFUk0WVZrhCN0c5HISOCF+tmayMZFMOuaxBJGaMBTfBpZoeZUcp6UM/OF/OyZkBCnVudadOKfPz0&#10;3Bj1yp39jTw1qPLENm3Dglorq8g7H0IQgMBsVYKIkaP3HlHauvIhCsLWzt5LL9z9+PCwI5VkhXjn&#10;TNM1NSIQgPDV/IXknDNKC6BSCpDgEnC6+gfgeQ8OAALQF7YeM2Dm3s7HItT7yFgu8w5gn8l61Kqv&#10;fXDVbl9hOj/D4Pn/Pfp4WZ0vy6LI14Y/fPzoo8fPmtlKtyGmtFwvfVsb506PTlQURbJYu8AhS1Kt&#10;FYIgUdvUiBo4EqOxWmvlve/hfwYZjUY2SWPwHCWyKJLgPTOLcN8LuM6xQGIMAFib5MUgs4QiMTKZ&#10;xIWolOYY67rJEqONsdakacrM/Z1MV9W8bNZ1q7UVAKW0uozXuLO3NT1ffPzoxNzZv3fjIE3T1jlU&#10;yiRJ27goTH0J6U2lIkrpEIOKpCGyd7Frl7OLyfb+S7duPz49qQWUNQisCKLzyIKEHKNW2mSJThIE&#10;xMu+mPDTNuYyGhBBLkFHMkYrpeU5ONSbgwD6qHs+wSEREmpttP4pASM+H/Au46mHsP5tR81/x9En&#10;J9MkKhma7z786OmDU6787Hy6NbbVwlXrNQZXLufCkREEwEPMUhsju8aT0sLRtU6pKJElslY5aS1E&#10;PVkISqV5Yax2TUuEzJ5dRNLWmhAjAtrECmsWVoISIVrzw/tPvvj6K6Okz9pSZENCyvNCgAHJaK2M&#10;blw4Ob/wEaaLqvFtlmeTYhB8cDGiMBkNIBljroFzs2j8g8PZwd5OwcAs7D2nmU0T5kCIIfJzZJCZ&#10;hVDFCIAEUZwLispyvTHZShE/OD2v2qZuu4R0mlvPIUtSpQwREpFKrLjAwSlFzKxQkSJhEebn1YcI&#10;AUBrRaQY+tzGfYPdlz66yltXbREqrZXWIiAiIvycgrtKd/DTRe+zAVoqiNY8OTs/P5+up2fa+6GO&#10;y/livVxG76vFOiM1SCwo8t5LYoMPfSho0oRKJEbXAYAhDcEpnTAKMJNr0FcGC5HI3jURADUICLOE&#10;qFAQoWubvhsdDHIXL+2dv/eH333l5TtvvHCNmT88nldNQFJpnhHg+ap0TTs0oFKjAYHIKnVtezux&#10;yvtYta7tOg7emL6L552tcXu+rH344MlpYtXWaFC3oVou8zy3RnedZ2a4pCOIhQm1IAZmq7h1nRaJ&#10;Ms2zLCuKcTLvOiLUXddalY83t5AUEmqlOUThGCUiUQiRAANEden1wZ6UBUCOrLQWREEQ4RiuIglQ&#10;KboKkCsGFwAQejhARISlRyYBehz+ikTpGRUAwKuQ/Jkefdo25ycnR+dn1XzRNaVWal3Vq9WynS4R&#10;ZWiTGMO6brPcKiTSFkg3bQsCihSHwBIREJhDcHXDmbYxSOGaF7YGuRlvphkBGpNIcCCitRYA5tjT&#10;+ACASEqrznmlqLD05os3O9F/8uOP//hHD4EUEtIVoYUIRKrQeu/udbSkAY1SRivh2HWhcx5J51ka&#10;mRFRaRtj0IT7m6Oji+Xh6XS9rr/2zud2x0XbgHMeEZVWJCQAPjASCkBwngAR0YEYAGusIWyrMtd2&#10;UhSn07lGEK0614XFMknTNMsiu9h5ZkZhBEEA5ijMcqVTAOj1Aj3EhswsIvQ8HUEfbH2ThCJAiMCC&#10;Whtj+9jq0e6eDwSgn6LjrgIQLjHMn1UMPT/q2i996/z0tFwuFxdT39RaWCF0XVtfzCfDnAEjAmiK&#10;MYTAmjCGGEWMUhw5SxLnu54NBwFoWsYIq8VWQi/vTHKUYZoYreq2DQAIyJGZBQSIiDn2I442FkkZ&#10;qw1IouTm9ijL8wdHC7iEUuiy+SAiopfvXtudjLXF3KaJNUWWee8QRGmrjVFEWikECAxaQWK0NRpJ&#10;qtYHluOz+b1bB1leaG2RSJFCxBgjIhJp54NSCi8JQbLGhOiZRSnFwqPhkJnbtvHMIIIMAMIhuq6L&#10;wXMIHIMw93nkipXrM0d/mUUrfdnxcJ97pB/vLrsr+CnYCEEZbWzSpyW4RMMBABAvy+VzLOrydp8B&#10;XAAA1Pbn33Z1VS0WJoRuXVVtLcKrej3ZmASAtuuQMLNGEbKw84FZCAQEgve+8wAizEQkPiICNp00&#10;DXl+5dZOmpkueAZy3vsQjU5C7wPWSimKkZVWSZIiolKKEIxWhDQZpOM8v1hXq7pBUohI2EuCUCm6&#10;fbA9NEQKEqMVgdGKFPXvTh88IhqjtdHW6MQYQkHEwLKuXT+vnc6r/e3NQZFflg8R7z2zCEC8VC9d&#10;jUkI1F8vAKUNs2xtbriua7ouioCwiAgzRhGJCFcMmggi9sQZIhKpyzHuOTDUt0qIiKDoEmq6jCO6&#10;5INJaWMNkhKRK4U+Il0FzdVtnrfe+BkKptff6lzTrRZutVaa6qZyrtvb2gpWRQ4xBAJo25YQrdIx&#10;BEPUP4nIEUIQFO46cE4rRUoTaum6NDFfe/s1pBgIeiafmYWhxycFUWltNGVpphSxgCJAREJK0kyY&#10;Nje36hCens4QDWpEhaQVIaapeeOFmxgdatoYFHmWgYgPwRgLqIzWAEKkjDGaKE1MlmaACoiQoG49&#10;keqcL6v6hVs3gCOAMPNlKQEQ6AFVMcZcIoeAfToREZPlhmAwGKzrpg0hchQBuoSL+kggRT0/Aqbn&#10;pS87GaFL8hafy076VNsnLXoOZQMiglLKJkmvvoIrNhfxKoauOu/+gegqpD4L+hMAIF/Xq8UidJ2L&#10;3Xw9DdGPB+OqDs1iOb+Ya0TvnHNd29Tleg0hBuec98ao8XiSjYeb2xvgPXnBKEh94lVJkQ0TMzE2&#10;J2NId957FiRAhBCCiABSmmWD3JIErRCFEVgTGqUUMvv67vXdVBECoihA1bcOm4ORBUkTNcoHyE4p&#10;wv4mShNdvrIoQogs2La+abvUqs1Uj7IMlOnfx2fz1fH5LElTm6ZKayIiwh4h7BVJlxEGEGJ0IYIw&#10;xhC6LrJYaw92dzKtjNZWW610XxmfR1J/cUMICIhyRbpcqUR6hEgp6stZT630JYuoj0dFWgMCRxbh&#10;S5Ty8sBVYCH+dJ/+XM3yGTjkQwAfOx+7EBOT5FleV2W1WpYXK2mcMOR5MRyOIqrA3MbIiNaaCFC1&#10;TQSZz5ZitCQmOBfbDowCguls8eT0HMhEZgRRRCC9QDVlIAluXKTDPItRIgMIGJsYkwhS6zpQKjJs&#10;jkeTYQrAQIiKSGlEnC/XgWVU5KPRIM8L5zyzKGP69ktrpY1BohCCVmSMzrJEISlS1tirYkIC8L2f&#10;fLSsOkRlrO27MaN7HWZkgcgQAQWQEEU4hBhC8PXSdZ0Abo6KF68f5Eqhxoig+l4OMcQYmTn23mgQ&#10;lp7273/z/rXGq3zV19MrpZL03+jDsSeDhVki9xK8q3C6QhkuMSaQy7wln5EaBwBkiELrYghJllmb&#10;+da3dTObXaDSe3v7o8EgiojW1w72i/HYpEmS5yazqCkrMiDFIjbLh9sTPRmRVty2qEkAHx2e1M7F&#10;GACRRZRC79x8VXY+FHm6tzFKtYqRSVsE6DoXRSIzA/ogpPXuxvD6wS4SISBqDUYhYue9j6HIEnE+&#10;RrnUIvYXQISZOTIiaqUAGECAOc/SLEt98KAUIACRCCyr5vHRSZ97lLGIBMKa0GptjY4cO++JlDXG&#10;KKUIEcC1TbVeuabRRJvDwfZopBGIUCndl8hL6JMZGAhQEORq6Oox7D6Ooce1L5FzVEr1qnAB4Kvs&#10;ggj9sxHmy+8AwPP081MZ6TOSkJ4f6pqOfcjTJM8HhCp619bN2NjrL9wcbG/UPrjAWlFAVFopZYti&#10;AEg+cmKMMqS1Chwr36EmQJLgJUYAiSB12wBgCJ6ZI0tkBlQuhPFoNEx06NoQIgAJYGDxLrJAiNz4&#10;0LYdSJyMh0QIRJ9a+pBsliKKUiQMwXsR6etmL/EjRQDQs+x9CdGKJpOx4yjAkGhRCKgQ6ZOHz5bL&#10;dWKsUkprRUohgFWUJibRul8NACDM0fvAzDrJJHpXr5kFtdnaGCdICikSKK16RrbPGYKXFUhrpbXu&#10;fxHs0aErCdtzBpeUkl4kfgWZc2Rmfh6b/TQH8lys+1zQ0n9xiYF/RqJK2Tt3TGr3dnckxvlsatNs&#10;d3937/qNlgPHGGIkRUWaRY4mS3znMEZgYeZBXqRJ1jaNxCguQt2S8xQj2U0cZnuDdGAUgAIWJPIx&#10;etGxbTZyu781GRaFUjgsCk2QaKWIlCKjlCJSRg1Nqqw+GE/uz1ZN6wEUJgn6QASv33shJ91JKKwm&#10;bYQBAJRSRGS11qi0UkYro7HIk8zaNMvOKvfJ0XlApCRTyirEvvE+W5bX9vaKNBVCQNBKJUkqLEb3&#10;gjwVI0cRBGQRBEiSRGmtTaqsNUp51zWBGa6kAQBAoLS69LMopa9sCH0zZLSGS/EJGWOACLBvI3td&#10;Uz/py3NN3POJv79OvUkGL6Mc4Apuet6J/9sOnH/TUcOXXx0Oh65rV/N5jCEdDNIsm1Z12zTBh8QY&#10;rRWzAIBVBkXWq5KZ+3dVYlMfAkcmJJkvJXi0ttjb48zoUB2MBkTAwm2EVqRdrTfGg1deuLOzNQGJ&#10;Shm88mZoYzkGpUhpleVpCmq4NfGt+8nhWYmkBrnJM+g6iGFS5Le3Cu8bUhlz0ETWWkRMre09JISQ&#10;2ERpk6RZMRxFNN//8OHKB9JGAGySIiJqjQIx+LPZbDgaDtI0NaYLIcsyRZoINan+t1JEzNwrwUMM&#10;PkQRSPMclWKRsvO+R5UEAKBverTRRGStBQThvhSqS0Gc1nTZSRERUk8jXklv+1nv6rrgldYXAeDS&#10;ztJDoD/dgv30DT4D8aRuvPsl4FDOl8vZ3KaJzlJrk9wkilAhKqWDD30JNwh5mmtt6rYxSo0n494c&#10;YNOEXYzeoetwPFbamHGmY9iwGlGaEIJIjDzQ9LkX7x3sbVKMZd203vsQGaBuWokhTVMENFpH8eO0&#10;yDfGmvSPnh6toqhBPihyt1ojc9O0L93aKpLEgTLYZxGttenlQYqUTdI8TfKs2ByPkix/8PToydlU&#10;0lwAlbXMYlND5nKy8z4cnV2kJtnZ3CSljE1IkfMhRB+5p2wJEC51kYSKLuFTZa22Sd21XYgSY6+W&#10;VFoTqT6YeuSetDbWmsTaJCWltDG9BCAy0yXI1M90l1wvAiqkK/7tEjS/CqueMPgzECVeRdRnIZIA&#10;QAMpV1XL+TxUVbKzo9Ok42hJJYn16GIQZraJdW07nS0mg6HStLUxQqCmdVmRg9Z5khKzr9fQNWSt&#10;q+p0aGoXZ4t2MrLOdalWn7/38vXdjcloaAhnXR05tj4IUl23+WCoURABFQJwliZpalWeWYt5lg5S&#10;NRqOV8tSXIeI86r5o/unX7l30yQkrADJJpkgJmkqQFmWgkDnvaA6XVVHF0+fns0ky9FYC8Aiyigh&#10;TNIM89zXDTS1CP7wk0eCeHNvUxlDAD54L6yfVyCmvvz0SsiubZBIELPBeHNQVJ33MYiAJnVZv66C&#10;QBGZNLXWAEBvVlFEohSKJNpwDJepSHps4DIXsQhdFrBLfBt6uQEi4qc17vnPPjuRBACavW+riquG&#10;GK/t75ZWi5fQdE68AEbmLE270IXoiWGxXBaDAhCsUVmSKEJl0qwYiHekLAuI9xTZV3UMsGIckd2a&#10;ZNe2Nu7ubhSjfLlcAAopZa1tfFSoBkXhY+TosyyzNjFaa2OUorbxk9HIua5ah2a2xtWKrl60H39y&#10;GNvw9psvbGSp1samSZqknY9R1HTVPj0+nS8Wp8uGCUUbyAptkzxJovOK+rlSwaWBCFWSgnNA+MGD&#10;JxuDBEhtbk66roveExGzxBh7Nl6hYgEUUESawLeNtdloUCTzZctMgHJpjuthJECiJMuNMRwjwJU7&#10;oMfHmanPedCvI7zc3QcAV/LJ5xXuzyqWPqXifgr8/LceMf9/jnar+fTsTFb15u3bo1u3TQzdotKU&#10;rS+eBReKIvfOIwCESEhWKSUSSHUxhKYxQadZMdnZAkL44JEwSNPEzgEJJPapi8V6+eWX3phsbgL4&#10;uirrpgmAAth1jhC0Iq10ClI20TMTB4wITkvWDouhElLMMFsIAikFSkGWgQ8A/PHx+dN1+aWXX9iY&#10;DAUqieH0YjFbVqWPnhmVUumASJHSVpEi7LrOagMiFEUJRecRhSUgMBkFURjk6dns1TThGNEYHSyC&#10;ADKzhBCUUiJirTXW+hBb5w0o37XGDPNE152+RBhZgIA5gkiSpoGjBAAWpN5WggAMLITIEAEAAbjn&#10;VZ6jBs8FA/Ap+/t8AsDnUDgAi+AVbP6zCZx/09GLxQw5yNDeefWeaMXRB4w+tsScW+ua1hjdNjUJ&#10;BmHQ1itEAKt0lmbBh6qsneuGgwI0AQi4gICyqoSaqNXOF1+8dbDvI3PXdRz7Gb7zXpBCBGXQ9dQE&#10;AAgASxRPSodAkXlV1aQIiDDP1SCz1jADhEDBI0EE/KMPn11uAgBQSiEhGU1JgsaQscbY/uF82xlr&#10;OXKvx44x9j0skVKE3DkwRmI8PJ/f2NtKmtYYA8aKSPReICqlkiRR2hJRZDZW96BkDD4B3tnaanws&#10;60YAYgg9nwPCwXsFALEXokj/SwIACvDV1X8uouNL3PI52ybPeyEAkJ74k8uFR88VTPg8n31mjt4a&#10;T8osi9ZuvnjXoyLoxoPiYr3SJhGOG5NJ1TQRMUo0iQWFxti6bpDQRh+AM22aptWJoTzhKaDWSmmu&#10;KxDmEHuRklZKjOnaqLSq60YEGFGQ2s4BALP0kMygGPjgEbDnyESkyFOcjG2ekSImAgIWAa0JIQKi&#10;UjZLY4iEYNICBJVWVitF6ABi8ETqknBFFBAR0Er1e2T6aiKo7GAQnCcBEXl4dDEcjvvSo4wpBoO6&#10;abqmJiKAXtqJkVkrLRhdW5vG5MVwazSMMTbOxxCFGTAQ9sFN2A9rRMIcmXs3bv8lEUHv9b50gP+0&#10;hgSvpAHwqfD3ahMBXuozL6nfn0XM/HceNb77CibJl3/1V/deedU3oZnNzk6OLQAQoNXKWDR6MB4U&#10;WVpXDUQR4Sy1gyxnYRdiplM7LIrxIHFufnSICihP0UcUQRSO/hvvvK4T43zbdU6QYmTvQxRhhsgs&#10;gNYmPQmPCNvbW4PhCEI33NqXzv348dMpa0HURqPWhJCmqbZWpzkaI8w6SchaZRPUpDJrEgtWR+zH&#10;KUIiifJpm0pISiEgCmitOAZtLDD25ioUrFsHzJvDXDh2PhTDUQzRe983NsJ9xwMiwBKlhx5JDYqi&#10;88GFyBzpuYkNgRRB72MRuZTnPr+jy7wCz1cJ4BXpBs9xpitA8ooI7kscyhWU8JxX/uwcPX751clk&#10;pEeT88eHrqzz0QSapp6vQBEze4Dh1maapcuLKdBymFgB1klOw8k4Sdzh46Zb4zFtT/a2Xnvt6YcP&#10;xTvUiUglEhGpXPm6DaM0tMFXbSegHLNoHX0EQRGRGBFBaRVjDK6rlsuNrbGyA9ERIzjRSnGWp8bY&#10;KKAAlQAjkKIsz6LkilRijO+8SXtteOxRDEIUlp5gA0SlFBPoXlpGCAIxMjEIR0FERQxIBsD5J6cX&#10;jPj6i7e4qdbzC5vmWhtEiNEDg+ahIaMMe+6EQ9fWVhtjVZHYxXpFSumriy0g7ANopVW/L5SvXABX&#10;ZetTcg3gSgKO9KkooK9wPexJlzlKAADlSiP1GYskANCvffGLNk28QJKFVYyhKV30wuxjiJ0vlzUZ&#10;U6T57uZOQbZxjVKq8m5jkBMHcVEZpaw+np7t7kzS8bA5PgTfioT+iYYYjdGuqwlJa9t5j4CXIlQC&#10;Q6brWuddnqXaaI2gtF6X1d7WMAJmiWVAk5oIiJGV0lEEtdJGaaNtkiBSZDbaZFnKIqTIGB1jAASK&#10;goo4RiKFLOIiaARDl15tQVLYk4Z0KTQSibHn+I7PLnY2x7vjQdN12rIxOgSPoBQONGgFQJyiogC1&#10;NqbzjrzXirRSnkPP+ePlxqwoIgFQK9WzIfSp0/uyfl0ioigCvQoKqP+tLvVPIp+i21ci7z874X2m&#10;DjUxhMCzp88SrTa3Ny9OT5uqrlwjncMQJ3kRO3dyej5frjFL0o0xDbJkNEZDTdswiwuCWcrRU9Nx&#10;kbJrYnDPwTTH0fnovdOIXdc1TdN5F7xzzjnXeu9ZBFg4Rk1kjSXCLE+zLM/zfNl00ShBEsQkTYQo&#10;ybJiNEiLIi8GoLVKjE2sKPTCQhgit86FyOqqHekX1YNR0SAqUlaDpk93PBASEUfuJ6OeCe59V/ef&#10;HLEySZoG7/sCGaMoyJAheOe6EHzgwDFEpTEEn1prtSKtyGhSigGoB7oFOIQQAojgFfv/fKkSPK9w&#10;fUMH0ot64fmfS9UJsMhlFbwCwZ939M+tBZ+Fo88++pBDVITtbIoC9cU80YIKOLIxlhGUUoMsszZB&#10;Q01djYwtsnSxvGDXJMMcReejou3aw4dPNq8fbN+6dXJ8NP3Bj0AiADDH5Xo5JvEcei2JIHl2iMTM&#10;Aj5NiyxNI/umbdPREAGRFDNomzTeodYhcJFYZcxgVHCMRmvnXdQSIxulvA9Ga2Hpuja1iVWq886H&#10;SNArg4UISSsgTMgYD0oB9zJvIhZRdNWCYL9iJAIQhFC37my2vHWw09ZVjAGJlKLAZaILiBShRglI&#10;IswcImA0RlJjOr6UHxERMCMAixhSfZQodanmFeHnVpS+i74UESCCgFz6ZS4PIvaOA7giVa4CC3v7&#10;AcBnKE1p39QE4IUZyAr5qgmaKVEqSQDIS9wZja3JFIj3YTOo3IWVdARIyhYHG8h6srW5Ws6OHpRF&#10;ZpdIaTEy16+HZ08AQAAXq3J3dxKCIJGxtvMBSCEzEQqgcKybChE1AceYpQkJgaFhlp3Olh7UZDgA&#10;Qp1kgMAiPnhSKvpASNEHhRS816Q0qeA9B+DIipCZAS55MYWEgUcKLSoJ4gw7hQGkd+/3awEBUJBs&#10;agL3oRAfPD0cDYtBYnqokYhc2zQRRICh1UAQWJB00KgkdF0MHhB76f+VgvdT6T9eWSvluXmyzzr0&#10;HIQEZu5NFnB5J5ddd8/j9U8fPw2eyx7qM9WD69H2nm9K8d4533TNeGNYt7VOrQWttNFK1Y1b1M0o&#10;xoMG7tL4WrYFgF22/dHh0zOjyt0B50l1UnXVWo588B6YYwigrcQgAC3DaDSaz8+7znfBMyoGIqLo&#10;nTYaELU2SulEiVHovU9VwoixaeddaLUxZCg1xhpkUUr56Cgw9dQCIwAqUgKAinpfNoLEGBWp56+x&#10;925ARntRwmBIKhdzxYkGgEvGRFG/ByIwICFYjUwe8YOHTz5399YwS4gu3dnBt3Lpu2UQuJRHgqzr&#10;umrboCwKX/F3qte19YrKXiGjlKKrLU0CoLV6zpBciSqBLoFv+emE89OgJQBG5p+uc5+do25+5evs&#10;HTtXlqXrOu+6NEvJGNI2saYohnXX2cTYi/X14/ZmZ4poNiLcyCaZSh/LOrl3K1H2kz/8djg9rX0F&#10;TWTvsG7Fh/51MzZ566U7kUN0PvaqIyQR0Eb3fQMhCcjWeGiNUVqbJJlsTD56evqjJ8/KKMNipI1R&#10;pLxzPR/CMXLk3nqvSPXWaRDpmubK7wGKtDa6H54VY4GaHEuISCTMQVFUqLSmK7ksXK4uBRAgRdpY&#10;nSSOZTFbpEkyHhaKVP90qGfJAK01RKSNIYDTxaoRFBF8rrXt8+Jl6DBdPs3n+wixl830FDLIZcK6&#10;DBDs27leUvfp3PY8CfUNwxXt8hmKKQ3B+aaZzWfB+cToYVYIYToYJrboXItaJ4ldL5dD5sY3n3Tn&#10;sV0NSrWzmg6V/dwoC9N4Vl/Uj45gvZScfIfaWLKaEg0dIMYPHjxd1p3pBT3SaETHEZEUqsj9B2yK&#10;QeTIOkm0sYONsaD50w8fHnVe54YRWFiBCjESonDUWhulOQStlPcewUTmGEOaZf1aUgBg5uA9Aiqt&#10;DJFj1oZiFILICpwwob5sqi6rSe/XYgIiVKIVGGOS1Hn38bMjsnZ3YxwBAUkk9J4TYy2SAqR5WVch&#10;RDQKBKhf93bpvATq9w4AI6ASAmR+DnYjAHJv+RXpmbhex3uJNz03N12dnk+kq4z1GQqiq6P2336v&#10;qavofZ4Y4Oh8zIejfDhQNi+KYdVV1uiOvW9rCg6dkJMn7fTB6eHI5l++88rX9+80F+d/+v73vO8w&#10;AikEhWQVJZaCAHCMsVD84q19jRiYpd/B0C8SIUKAJE1Sa/LUIlFWDCb7Oz94/+EHh7NyNMxtQqhQ&#10;UYxB9fJcAKuVcx4AuCdGiIDFaI1XvCkhKlLCorQixAgsRolVDXCrpFOMVqteqnaVGPqUQ4TAoLRK&#10;i2I8HhlrySaMtF6XJDDMC60VANgkUcaiUoGhrNvzVd0RKiSj1KWc+zJ9IQD04gMk7G16vXeALhfu&#10;wqd2uSsAEy9p4k/tCZ8SKwDPRSj0HLH8LGUmdfD1n1MCHKOr66osdZpt7+wPNrbNTq6Nbcq6XixI&#10;Wls1ezN4Y+v2jY2d42aqPRV5kaWDre2t2/s7333/42lmr33l3Vd+8Rs7t1/wEUMboO162uP+0YWy&#10;4+1JWmjB4L0oJDQkilSeWQRvbWoUjYfDfGvjjz948p2Pny6z1GSZTaw1miNLjCgAwsJMQGliQ4wo&#10;okhxDALSV0CtFAiSUs+LCIiQ0gQYAUgrRCRjjLF0ZepQSMpoMJoiKAUAlA2Gw+1tUwxtkhljrLWR&#10;aFVXi9WaBbTVPnKIXNbN+XI9a7qA/YZEYhGFl0uZWeQypJ6rHfByrw5dbozD3inXe2MUqSup0pV0&#10;ieiKyf0zIfU8mK6C8DMUTHo0may7szzNVZKusmRnZ88DL5YzqTFjk/jofXSn83wddTq8GLCjenkw&#10;smmavveuf+GF4+2tLZX+5n/8P/x6hrrIrc43Nye+KX/vn/zj73/7j+TxYd8R/NM//GNDb7394o3B&#10;QGcMa+cZSKEWENJprnhrOBhMNh+cLv/w++/H4cZovInWJNp47zhGjlFYUmsUogj7GCOzAZQe7AZE&#10;xN5kDCII1Nc7bTSCkqsdkiBCWoMwR1aJ7T+ZWBlNWrNGAWYfMNPDrY1kUMQQGS7j12jNVLgYT8rm&#10;rKwlMgAYRaINaKt7yEPk+cyGDEpdCuQ+TZY96PVnTJSfapKuOu7LLy/tUJda3ksgoUf2r3iXq5Hu&#10;+c7Mz8BRL//GX1QCdd10wlu7u6ONzUuRRNtWF9Nmviir+jTW+19+68Vf+srB19+2r94Io9GrX/ni&#10;9Vdf0uO8Sem0Ln2WTg72t4ebJ8tl3XWT8eiXv/S1jUHxk6Mjnq/7y/3g6amQ2dwYF2k6GmQJQYpg&#10;CAZ5sjEa6+Hw2dr/oz/83oVoNRxsbmyLEIfYf4IwIlqt5ArcQwBSikNgZq0VIDBLz8YF7wFBkcLe&#10;VofYGw0ERGktKASEmvohcKTMkKxBgkuBtco3JsOdLW0siEiMwswxxhgIQRkVBZQ2sXdH9ipvwkuh&#10;96X2m7RW+nIl/JVLDgARWbjf3kTP91leiSefJySE5z/v27irzeJXEfh8p8AlNAWfsTL32m/8ZhBW&#10;RhfDgTZJvSoTpat1yT64crWcX8xXq69/5Ru/9HO/8vrrr9/avfbqwY2De7fHg1GR5l3tE7Kb462T&#10;+cXji7PQemfNcr02iIXnV197fefGtSfLhWtb6AIQPD2bPj5fnCwqlSQ2SbIsnWxvp5Otx4vuu4+O&#10;/tVPPjhzkE0m/SIsQkHFIUZF6mqG6vtliiCaCHpf96WiH4xWHNkYgwjCoggVkdaqvyDWWm20XM3z&#10;SiATtZMUOStgjhoYQeXZ7vbOZGOTmTmKxIggEqNCQhFEtNYQIDCjcM/ZIUIPLWitEYEUKa1Fnrt2&#10;L7fGXeYT6sGBy+3Mfafe27l69AHwSrQL8rzq9VZg+CmF7tUU+Jmj5/BX/tP/rcmSNEur2YJbt5wv&#10;2ftRluWjwcMPf3zy5PEvf+vXvvWX/4oQLRbTiDExGmrXehdNUkoYgXlxd1cN0z+5/+Fy1Y7TvGxq&#10;H/3ueDROkv3dXe7q3/u//sMff+d70dfUOopBEWqlrx3s7G+Ny6quI09nawZQk1G2sZ0XhU1SaxOl&#10;VSRGxiIvUqt94BAcETnnQUAjJUb1PiRrlEhvykaCy8UpIGKu0AdmMUZbrZFQWATFkt5W2YbNTISG&#10;eFmQWL21sXHv3sudc+u67pyT3v8eggte9VvhAFCEhEGEGbTWl+kI0WjdJ79e5XLp1e0NpD3Xi9h7&#10;V4hQ4fOVFZ8KGq5wh0uRt3q+XOAqwq7kT4DYx+6n2OjPMIB++qgv/Q/+dpIVrul88BKDEgg+sFIY&#10;/cnF2Ve/9rX3fvmXp3V7/9GD5Wp9PF3Mq+ZoOnMR13UNqC7qumqrVAO7UEd2ElWUajovm7pEXK2W&#10;mcm/8MUv3rh392w2b2dL4J7xpnXVna6alcB6sRJQKs2yzQ1SSpBsmhAhQz+LM3NwPghLmmUMkOSp&#10;VsoABWCtFClCFEUE/KngFQCQSIR7I6xRWkSsMbrPB0ZprXNtgMW50CmhyeD6tWu3btyOwo3znfcx&#10;eBLp8QjEy0+oQBClCIgApG+AtVFplvWfQkGXvu/L1vlThYiAIGite5uKIiKE3mCJV2qZ5yan57o4&#10;wD7mPtU2Pe/H8ae5uc9MJAGAevWv/HUC6FaVMCtFhAhascbzi6ON3e0v/eqvns6Wx88O14v5arEo&#10;5/PQ1t18Wc5m3nmxmtLEe+8CV2UzO51733CIzWodqsbVrQiU5doDjfYO3nr77STLFyHGxCJTv3ZN&#10;oui8wPFAF7mxiU1SRYp6O3mv4RcBAWssIEbm0WDYf9KIJsUiveCaqF+JeIkdaKWg95b0FU0rEEBC&#10;pYhF+lzCiEyIWkFh4jB7+dVXdza3G+/b1nXOee+j95eQJiAhEKFW2iaJIPQrl0lppbVNEujd5ZfL&#10;J9VVIun77ss26PlMd1mtBQAFkbTRSuk+HFRvN70a2+jKIve8Rf+0zF2t7P3M9Uy33vtqKKu2XEsM&#10;pFTXNCZN8uFgMbt4+2tfC8rOL85XZ+dVvXZdxzGgj2217uqm/1zHfv2uD2Exm2ulR1kenJMYQtNQ&#10;jEqrALJYLkOMjsPr77z73rvvfO61z+0c7NUgVQgEYIYDO8jSIgfSAH23QEiXVnyFSOpyIa81JooM&#10;ikwQGcQqjUjOe0JKrOklZ6QVQI9ug1bKKKVIaaO1VsHHfjxCQEWkEusRODH71/b3tncX61XtnPPO&#10;+3ipiOo9TCI+BK10v8ggSTNjE60NaZXmmVKq91n289dzGcBlxFytqcQrZIgIryYw6utyj5njVdW7&#10;TFafIk3Pe+9+yrts7T+jmWn/5Vd9ueaurZs2sborG2vMcDys1/X+Sy+fzRdhNm3KdZJYg6hE1lVl&#10;tBYRZPadVzHEpqlcmw+HB7ubL924ub2/u1ouXNOuVwsNbAYDlSVAZK2GGNLEFOPipTde+9JXv9rW&#10;5bSpBZESQ0oziyJ9tVAUrDECzABK6Shc5DkzG2ODSGKMCCgiYTGKlFKRhYiM0T3VygSJtZkxO6Nx&#10;YkzHkYiUUUQKQDSSJqWs0akdj0e3b95GHxeh85Gd88Ii0MvrGCLHyCjQa0tskoDS2hilFWmjtO4X&#10;f10u2OVLFwAhMksvE6DnlUyRVrrfpKMUaW2wfwi53JZyddsrKAoup/7nmelKckmfBtNnKZIAQO28&#10;/e58tWjbRhNhCNF1rnNN10Dndq9dWy/msa5s5LaqIsfEGo1cNvWITFsu22a9Dm2SZi++fG9nYyME&#10;37mYFxnF+ODBJ/VqnWqrsmSwuZPlWf/Z5JVzVQxt4xLS77zx+eOnj2a+0cpiFEPGWAWAaWL7sUcA&#10;DenRYOiFiyKPCiPHGLwI9x+CE2LAS+UrAwhEsFr74HSQTdd849V7X3j9pVt3rjdV5REul/og2H4d&#10;vKbNna07t+6kSb5s2pZjjAyRgVliFI4g0q9S1oqMTUipvm728l8OgUNAkV5tcsnp0uW6VQJU2BvA&#10;r2oXkTGXwURXsDs8R42ujrraXXZF98JVvabn9fNqlgOAT5GDz8LR7XJd5GlgWSyXq8UyzYrxdqFH&#10;4w9+8MPdF+81rjs8OpLlChFYJC9ymyQhAmX6cF1Kln3t1Tc945PT+XgTgvPGcqjSvZt34r/4gx99&#10;eP+Fe36SmOPOJcUotC7Ls+h8ltjhZDDUpy/tX/vWb/+1B//lf/Gd736PW8+Bk9T2QFK8IqcI1WA0&#10;JGsicADOtfWtV1qZzGqys8WiXq0MYW7odDaPXUgVlsvzr964+zd++1uTTbu6OB4kg/fu3Xu8aD5+&#10;8uxPvv1H37948PHRuXP4yu2X//Lf/Bun8+X97/7odL1ezGah9ex86NrgWoh+3lSb47ExWgBQZYPx&#10;uKxKWxQxBGts11S+rlbzuRHwwRNIXVXL+bwtS0UqscaHiMSaCRmyzY1iMplsb1dNWdW1CSFGbtoO&#10;hBVgiEEBjLL8dLUUQzob7gwH3nVd085m8+3r1yfbYyN08ez05PHHZx8/end/8F/95/+bKqi2nM2O&#10;Hrtq4Z2vl00nK2H99KOQxeubk3GSpjd2rmUvqWxb/5f/zd/7P/6D3/tP/uaf/1v/o7+zPj0uZ+ft&#10;elm269h0dVX324CyPN/e3q3bVV4M0d+5tv+KHc/t5uBHjx7/Z3//H5ybzda7VddMhsONjZ3aO6WV&#10;bzolEoNbrdZt0+iubj0HtNpqAh+JENN0fO3aOEmkbUNdk/dNVSVJwhw7gMV0dm3/GhC9/u67otV0&#10;sQ6dK8tyOB5NNjc9xBC88uHt9778/fd/4rxbnBwnow0IoJNkeXHhvXejsRnmjjv/9PHGG2/92m/8&#10;5gf3H8zaqQ9ey6UjVhHmee5DAKM9iBZWCuvG+8YNkxSYmcVLzFIbOxvapolgUdWhXTx58rXPv/qf&#10;/c9+9947LwdhWTlXtgbCyzfHn3vp+l/7C9/6Z//kH//fvv1HT6PcevOLfjT4+NGTDx59spqvUlTG&#10;pOydr+uuLgE4J1SKVJ42bWsQnXci7LtWkXZ1Lc5HH5Q1HCVRSiMul8vcJjqJrfcClKaagOu6ZcRU&#10;oxCuqnXZddr70PnGe+e6NMlC8MLRIxzO5no0ePWN12wykMjlarmdmF1mVQw4uPrsrOVYzpZycRE3&#10;7Hy+2Dq4ETvdtq2x6WAwEZgXYH3r7txVFxcLn4W2za7BCzv5tXV34h0DgFYyn5+Htg5t13UNO9fX&#10;5l58t1yWhMlgKCnSxUW3LPje62+AXPzzP/j2cSNNqEXEKJ0YgwpUpKashVlZEyJrRdF7PZgMI0jj&#10;nDa09s0YcmOSrmp83Xzw4Yf7eztc1+y880EA2Dkfwif3P9q9fau83+5uH0QRUGSE68XMl+vhjevL&#10;skaY7u3tbu5vzdfLDSDPS2XMxfFiUBSMytLk4ny6vbnZkjw8PR3mBRGioigiRIM85xC9SOM6QBwP&#10;izTNurYFgFGeY5R6XQIiCSdJetmVd11ou3ZRtevpUOP/+j/+nVuv3PaLejabaQKj7Pq8srXJB8Nk&#10;w//6L/3CV37uF/4f3/mTkyJ9On3y9JNHzcVMnIuD3Lc1O5+PcmHHMZRNW15M1XI5Hg6TjaxrGpOl&#10;DKC08t4FYDseGM7TYrC+mLqqUmkWhBPMuao1oRIIzvsYksEgEiaJ1cYSAIewrtc2sUw6OMcuFHly&#10;Xi7SbPjC3Xt6vIlilKZEKaVVliTV+Xl5cf7k4QMVQ6KTxhYMoJOUlBXm4XgsIYhS462N9cWZ0UYl&#10;zcFNq406fbp6cnbfzCUZdk25BsDcZsNBcT69qJuqWq89O2TURnMURLEGg2+WK0zTONqlwdjJOPnw&#10;u+9/94c/XuuJ4tCjLXXbBVq6xnHnWVgNB1mWGsL1utSrrk2tSW2CFrv5nISK4TC0vum69eNn42LQ&#10;oUZA713HwdeslVIxSF2xNifnp0arNE+UMX5VrYLTWxur89NVlmGa7t2+szw+7FaNOL9S0rqmLddp&#10;lkPX2azoSI8O9qI23/vgJ50Pxho7HhljonDj3CjLG4RkkHsWFSIiCTMBRo55XjRtkxARau9dEMgH&#10;A4dKp+2og9/+5q+89cqry6ppp7NyufTiM5sWSYIBqsVyfXiSXj+4dnDnb/zyL/7hJx9/8ifffvTw&#10;KS26YaZDmphUaa1D8B3E2HXkA4mySQqIPjhE6KoyKQaubUirLB2qxGzvbRPj/u7BajYbT2fnR8/K&#10;9ULHQD6cn0+TPN092N/a2Vk3rXMdsqzX63qxVCIQQ5FnnesYYFWus+Ho7osv5VvbMWAwiCLZZMIc&#10;u/m8mU0X5+c5YQyCSWYS9bkX7+7u7jSIHJiUVoQhxNC5tvMcnE2gacs0Uy+9spXbQbYZtaW28ffu&#10;3v3mr/2qYkRADs4oTG3atj6waIPL1aLI0jRRgunm3kHjeHwrHw35T3/0/RrEGKsIOhetIRIR5zXH&#10;1nsgbJo6ehOcM6R0QgoBYwzEZn+yTYJltdagRtuTpz/4BF+8c7C94UUePn2Sb4wm1tbryjOTEApu&#10;bW0uZ7OLxXwyHISmzlNrkNqybqr6PH2aDcZLOnVNp0DO14tiNLI6EekuFtXeNesDp9bOz89+7/f/&#10;W9cGhUoZats2S6z3IaSslbXKJolFgC5EBUo4eOfbrk2TNDifGimSTAMAh5Kr4Oovv3jrf/G7/14b&#10;SNarEFqFLIG7ahla3XlHRIkxtWsz1MO921+6c/OfN+uPV9OjSJN0EtqA7GOMzvu27nIBz4w6KcZj&#10;TLLg2m5dW2UC1qyQfRu1Re+nanGwu6syk3adTjJKs+H05NmDj8plubW1EZRGm9TRd76LThZuyU2b&#10;maQNLrFpUFgJA/DmwbWDey+kk01WljyLojS17XzuVisOniGmeeqib0N0Em7uZH/nt/9c29arZtnv&#10;aY3eXZydKcThYNDUJTIrCb5rL6onWzdgmE9QoiD9e3/917f39+ZnZ1VdgbDvulbYedFaEarEJtZa&#10;Y4wYXQw2LNDw2ubpBz95/MmzMkLtq2FiQbht2KuYpjax1mSyKitD/dATIbLuNXs+xoSN67wyCWXW&#10;mgSIBdwPvvOdO3dvry4WntkYE2KwWqvMjIvsYrn2daOFwFJDzepsNtwcK6WsVqvZLPoHNk3Xi1W5&#10;Kq1Ca41pfZKb9XKVZHmWD8YH+23VfPLtP1w+eooSg4CP0Sq9Wpd2NGhSU2TZZp7P2yZPk34SXK9W&#10;RZpHbZUiZqnLymoIXeedb5fzEYTf+Oavbk8mpxfz6dmpRB4XWbletV0DEo02QABspWsukhSM2dzd&#10;e29/68Pv/+CZTqeu3rVjXzvvXap1FyMBepFEk7XWd22sO+h8wLAu12lqbZGyj3kxQBfm6/mgGO7c&#10;vP74w/ujrclscVZMNkLTAlMxGgrRbFVZIkC6cX3n7OmJrxurdds5J+rV1167c/duMhiUIVad94Fd&#10;aNG3F2dHvCrbxSoCewwcvbH66GQpwUXA0rt1teJAzJImyWI100oZrdm7ngacbIzKdd25wFF8cN16&#10;8d5br3/9y+8pgcVs5soyRp+mFgCJvAAwSJZl1ugAok1SOt4+OEht/Hv/9f/Frx0qQ9YASA/VF1kW&#10;Ylgs19YaFPCdc4jeOVKktt/4AhIqrUkrQp0OB1u3r1cnZ48+/Gi7GKyrar6YjosBI2VFjoQaqXNe&#10;IrumXi/m0gVMzOZ4FH3AVKf5WKpqen6yWq9SpSbjITM3TeudW5ZL59zatSa1O9s79WzxB//vf3L/&#10;g/eNREXovdOCJKKj3BhsbIjOtfWpCcJt23nvtNJWKZEIwj7E6L2PrinLpqyX02n77Nlv/fLX/+5/&#10;+D/2Vd21jaur0LZ1tSry1HeNd60mFA7R+8RasKk2SZaa+dP73/3xh49adj5oQSWSGssixtp1VYfo&#10;b734oveBu6BirLvGc5AQgmuDd5qorWqI0TVVtV6NhgNGKOvGKL2cTyODLfLJZAOUtmlimAZJ0rRN&#10;uVoJoigabm6/9cX3br/+uXxji9J0Pp9X03lXrhWJdM3i7Hy9XGr2dVmu5gv0fnpx7rtORV6cHz19&#10;+uiLb7xx5+b1GHxwne8aDr6qa2EWZhSpyiYwb29vjLa2webHDz7aHE9evHunrprVfJqCb9ZLJGhd&#10;YIHE2hCjD6EYFPmg2Ny/Nty9tnvz9p9+90/+77/3Bw/m9VTrCGiVcs73zrSu7QBAoiRpwiESYgiM&#10;ALrzHXgxSbKxsRGA0mHm1qv1xcU4GcV6ff3mTZXr48cng+HAOR+ZrUCoumndAkKIcWCzCCBa6URT&#10;nvrOz+bzpqwSY2Zl2XHY356czy8yayUwJuq1O3fKEP71v/z/LE/OBoNCa8UivmsybS7OZ11df+XW&#10;y3/97pfeOrj9zw8/+f3VM5Wn68go4INXiILIDE3TZElSrtcJ4mp24atmb5j9zd/6C7lSnVaurWPX&#10;xRhiiOV6rYSr5SqmNsaglUGTJFrn40Hj/WHbHi7X4IamEBmHteMcoRgNHMeiyJbruG7qsmxM48u2&#10;mmxveuB2VTV1nQVTlfVkNJpdzKrlwuZZ7MLNl18EwNh0WxsT2pyoJO2WTQKilHKhXM0XZVkapJiq&#10;bDIY37yWbm8uqjqenDd1fXb87Oz4ZH9rgxUmSQbsx0XSuq48XbWzVRWDMSoVaCK0tvijH3/8w/uP&#10;7t15oetc23VK6TRJqroBxMhxOluMRwOrdNt1tK6KfCNTMF/O6uWyi+K6pro4c12nNLU+cuDOudGg&#10;mIyHSBgYs2Iw2thQg8kPP3jyvcXqUCcpwJbCjntHKDBzagyzgIivu+C9EjCkBFiT0czcNp1vGjPa&#10;SFV+9OET6CrKqGNjFYXaA4tzrtADX7t53exMNkW4bBoCKH1lWrpYJEZhc3Z+r9Yv1+aPUNcjuyVS&#10;A4XWj4txtVpzcM0yPD27eONrX73x8ut//C//oF2c5IDcxVXg2rWhXKs2/tzt1964/gr5+I2te+fS&#10;fTucI2DkqIlC00QfANkaBRiywKu6Ca7bqJf/yX/w777+0t3lfDU9fVafH3kfmqpSJHXbkcRhaiSy&#10;BqrLEm0+Pjps7r46FJz96YehlbV0SR2buRoONnb374QQ2sUyJQJkd3Eeu6CsjeLTRK2XJbjON7XF&#10;XBNR116cn0HXIW4ghmePH6Ey44N9k97KbLKYzbp8VU6n4AMIsOt0bNs02RxvFjoxdTc9Po1J0p6c&#10;nD186LrGldV5VTrFuxv7wrETWR2eLQ9PmYM1OkhsmjZ6rxfLbU13r99Ks4FJF27qxbmmqoWd85wm&#10;yXhjrESqcp0VBfi2O3sSuvpsuljWTZpoaUujrcOurD0RGIMhqNq3+ShdVyH6mUre2HrjS4Oqmy3O&#10;nRrnTvIUBFX0IbGma7te5OmcAxFjrWZyPmilRKFOQanEdioslutxluuta/nKnj6+YC0EsF6VAGC0&#10;VoQQo0KaFIOWo7Y61YU1SSirNKpmutouRuePTnaNff3g1kl99v12cZFmJsuC8Mb2Rucd+OA67+ar&#10;P/m9f/Hy65///Jfeqxbnn3z0cQrKXpytOx9Q7qUbd4ud+nTanM5MmhgO69AAc5FmZVUBkTamrEut&#10;sGtdEAquS4L7K7/5a3/9L/+mTZLp+UW1XDjn2IfgujZ0wTnnnEYSgDSxddPoGJquw+BIsdeOB4hO&#10;DwJSxdu3t22WGsZyMT86OVYCHanEJut1qQkXF3N2XblcpSZx/Qc3el8k2XKxEuefPH66vbEz2tn2&#10;0bNDrVUQEOfPFysfQpEmd958q14ttdEEcnF+sXj6dBsg39/1HM0gF4zEXJdlx/6k9NrqLLHLai5K&#10;EmOrujZKJ4mtObLSWzcOtra2R0V6xAyALOK9lxB7H7pSVK/KNLHCQIhWqYfT+Y2bNyaj4cX5aVVV&#10;4L0LrBT5EBRCkRVOnKYxdKhCUa8xFWEuW9cgxDxLWHxAtFb7EG1iAQAiG2OIqOs6RdpaIqI2eD09&#10;PZ+MR/nmuOzatmuWy/lsuWqWy87wJC8aDr5zhnTsgmtd/6mDyujUJK13CAyT0eTObTlbrH/48OfT&#10;3ReS0flsqpBG2ztJYpfLVZYnaZHduHHtkw9/3JYNBnHz5Qfyw1ff/vzw2s2bAljWbbU4X7m9YvOv&#10;fuGb90YHTw4Pp6cXmOiLorS5CiEmihpBo/SqXg7StK7rpmwwCC4Xv/juG/+r//n/VCvVta2r5ho4&#10;KBWaisVHH5zrgg9MyhpbNe3uzrbNh2qY27Zdzcsiy/YGG3H/BeX8eeRsMGIA59rOd4Yl+rgu6+HY&#10;WGO6rg2LlRYolA0crLUxBOc8CKfWbOZFw8BNV59dmEmHWq8vOARvvNy9dw91/64d2Hq3nV7MTg9X&#10;5Xpjc/fuSy+pNHu8WKjExAYRRCHkSjf1WjX4bLnIU7O1OWoaL3WtEhs5Xr95s8rTjz748f1HD69t&#10;DTlGY7RJkhUAKaWMbtvOdU4Rec+CXdM0xhgBtbG11XbtajHzbQuR27aOzEZrYULEIi/m07qcbf78&#10;l34Bd3Qq6nvvf/fJbGGKArXqvJBWEiOpSzrbNw4BFKIxJniPmIQYEVEXo2JZ187QeHdrc2fn6cNn&#10;sF7HlOr5GnwEFhLxTQtGN12nEH1kFTi6CACVc/s3b5p8+PKX7h4eTbsqnLrlj5O6PthkBToxGxvj&#10;iv26rCEwRxaR5Wpl0oTXs+rZE2i7araUumQXXozpX3j7vV995csn95985+n9xVC88LnV1brMkjR6&#10;5hA6YG1t3bQQIvq4Ojt+Y2/zf/kf/k4xniyW5dHhoZTLulw3XVctlyH40HaJoSTLOh+s0c47Ybba&#10;ZJOhcvG//Wf/7IdPn2688vn8nS+Xjx+nXUtViI0rVyuoamCOwIrQkwwGg1BKWDc+cpomHBBZRFBC&#10;EImk1bxrNrZ2AGS9XNm6IatVkQkRm2T74GCxXhejAYOcnZ2dnp34ukyzbOPGXlIUJ4fHbl1lDG0Q&#10;UIqMAYPXDvbWF9N1WQXPS27YR52lxmqtUzI6KOs8/L2//19//qVbSZq0WomiLE3r2s0XyxhYa0pt&#10;IjGUnc9Yms7NVysGKOum69oQXdf6NEmZJcTADD44jXAxX4d1sur45v52aP3v/9Gfnkk+ujbx9ZJL&#10;3zInRkMMAth4b67UDVrEi1RlZRObFZnevn5tNl3kRZqmBjnE+QKDt3mWtV3oAseAiFmWtM4rxqpp&#10;UmNJvCD64IWlupjnG/P0zu3p0PzR+aP9Wp/cHrYtjNNRkk5K7RWblPnh/SejwajY2Prk4ePGt+6i&#10;q5frweamj5G7tr5YvLFx4zdeeLs5nn548vTUth9rHwgXnZgYlOtIs3POKpwvlrmmZrWuFqvM1X/3&#10;d/7uF9/9wvm6LJt6mNnl0jGHLDHJZFKtlqu2butOoAFS0RilqHN+YnSIsp4d/9N/+a/oxRf8y68c&#10;L1Y72tD5PALF4LH9/5Zw78gJw0AAQFdaWcgGYocAQ50Zmtz/EmlSpU0DDGkIYWRLsn67KfIO8uYS&#10;vPdOGUNM++32Njki0ZrWIOaUpGqsdymXZdeOLsUwvx4OKGWIs3PBVdpthlBy/7JBxPPp9LTfoVQA&#10;tNoO9noZ+mdcKGXa6+Xif60fpxXKtlE/1sacNDbexaf18Ljb0VqjRWUQQpAUy2XHCIAShHz/+Pw6&#10;n96Ox03f35xNMUgCScDAVBi08DERsVZyso8xzDmVTmslJBMQ11whpoSIkgUD5ZTW64VYoBjCt7vr&#10;q5ys427w8f9PFFwrMRhjSimCodZMzFUANk2HimvJpaSU/wDBAma+IlIXCAAAAABJRU5ErkJgglBL&#10;AwQUAAYACAAAACEAJukT7dwAAAAFAQAADwAAAGRycy9kb3ducmV2LnhtbEyPQUvDQBCF74L/YRnB&#10;m91ErZaYTSlFPRXBVhBv0+w0Cc3Ohuw2Sf+9oxe9PBje8N738uXkWjVQHxrPBtJZAoq49LbhysDH&#10;7uVmASpEZIutZzJwpgDL4vIix8z6kd9p2MZKSQiHDA3UMXaZ1qGsyWGY+Y5YvIPvHUY5+0rbHkcJ&#10;d62+TZIH7bBhaaixo3VN5XF7cgZeRxxXd+nzsDke1uev3fztc5OSMddX0+oJVKQp/j3DD76gQyFM&#10;e39iG1RrQIbEXxXvfr5IQe0NPEon6CLX/+mLb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BqDCOHAgAAEs0AAAOAAAAAAAAAAAAAAAAADoCAABkcnMvZTJvRG9j&#10;LnhtbFBLAQItAAoAAAAAAAAAIQCiNvJAam4AAGpuAAAUAAAAAAAAAAAAAAAAAIIKAABkcnMvbWVk&#10;aWEvaW1hZ2UxLnBuZ1BLAQItABQABgAIAAAAIQAm6RPt3AAAAAUBAAAPAAAAAAAAAAAAAAAAAB55&#10;AABkcnMvZG93bnJldi54bWxQSwECLQAUAAYACAAAACEAqiYOvrwAAAAhAQAAGQAAAAAAAAAAAAAA&#10;AAAnegAAZHJzL19yZWxzL2Uyb0RvYy54bWwucmVsc1BLBQYAAAAABgAGAHwBAAAaewAAAAA=&#10;">
                <v:shape id="Picture 1003" o:spid="_x0000_s1513"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TBxAAAAN0AAAAPAAAAZHJzL2Rvd25yZXYueG1sRE/bagIx&#10;EH0v9B/CFPpWExVqXY1SClKhIHS9oG9DMu4ubibLJuq2X98IQt/mcK4znXeuFhdqQ+VZQ7+nQBAb&#10;bysuNGzWi5c3ECEiW6w9k4YfCjCfPT5MMbP+yt90yWMhUgiHDDWUMTaZlMGU5DD0fEOcuKNvHcYE&#10;20LaFq8p3NVyoNSrdFhxaiixoY+SzCk/Ow2fZjRc7bZf+YHWxehc/46XZh+1fn7q3icgInXxX3x3&#10;L22ar9QQbt+kE+TsDwAA//8DAFBLAQItABQABgAIAAAAIQDb4fbL7gAAAIUBAAATAAAAAAAAAAAA&#10;AAAAAAAAAABbQ29udGVudF9UeXBlc10ueG1sUEsBAi0AFAAGAAgAAAAhAFr0LFu/AAAAFQEAAAsA&#10;AAAAAAAAAAAAAAAAHwEAAF9yZWxzLy5yZWxzUEsBAi0AFAAGAAgAAAAhAMo9lMHEAAAA3QAAAA8A&#10;AAAAAAAAAAAAAAAABwIAAGRycy9kb3ducmV2LnhtbFBLBQYAAAAAAwADALcAAAD4AgAAAAA=&#10;">
                  <v:imagedata r:id="rId79" o:title="Microbe Mayhem card - Pseudomonas"/>
                </v:shape>
                <v:group id="Group 1247" o:spid="_x0000_s1514" alt="&quot;&quot;"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roundrect id="Rectangle: Rounded Corners 2739" o:spid="_x0000_s1515"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NN7xwAAAN0AAAAPAAAAZHJzL2Rvd25yZXYueG1sRI9Ba8JA&#10;FITvgv9heUJvzca0tjW6SilYvIitFZLjI/tMgtm3Ibs18d93hYLHYWa+YZbrwTTiQp2rLSuYRjEI&#10;4sLqmksFx5/N4xsI55E1NpZJwZUcrFfj0RJTbXv+psvBlyJA2KWooPK+TaV0RUUGXWRb4uCdbGfQ&#10;B9mVUnfYB7hpZBLHL9JgzWGhwpY+KirOh1+joNR5kh2vw5f+3J1nm/3uud9muVIPk+F9AcLT4O/h&#10;//ZWK0hen+ZwexOegFz9AQAA//8DAFBLAQItABQABgAIAAAAIQDb4fbL7gAAAIUBAAATAAAAAAAA&#10;AAAAAAAAAAAAAABbQ29udGVudF9UeXBlc10ueG1sUEsBAi0AFAAGAAgAAAAhAFr0LFu/AAAAFQEA&#10;AAsAAAAAAAAAAAAAAAAAHwEAAF9yZWxzLy5yZWxzUEsBAi0AFAAGAAgAAAAhADFY03vHAAAA3QAA&#10;AA8AAAAAAAAAAAAAAAAABwIAAGRycy9kb3ducmV2LnhtbFBLBQYAAAAAAwADALcAAAD7AgAAAAA=&#10;" filled="f" strokecolor="#2b599e" strokeweight="3pt">
                    <v:stroke joinstyle="miter"/>
                  </v:roundrect>
                  <v:shape id="TextBox 93" o:spid="_x0000_s1516" type="#_x0000_t202" alt="Escherichia coli&#10;Esh-Er-lc-E-Ah&#10;Bacterium&#10;" style="position:absolute;left:14004;top:1685;width:13846;height:9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7xAAAAN0AAAAPAAAAZHJzL2Rvd25yZXYueG1sRI9Ba8JA&#10;FITvBf/D8oTe6sYgqURX0UIg0l6q4vmZfSbB7Nslu2r8991CocdhZr5hluvBdOJOvW8tK5hOEhDE&#10;ldUt1wqOh+JtDsIHZI2dZVLwJA/r1ehlibm2D/6m+z7UIkLY56igCcHlUvqqIYN+Yh1x9C62Nxii&#10;7Gupe3xEuOlkmiSZNNhyXGjQ0UdD1XV/Mwoyd3LbW7ob9Gfxhd2ssLI8l0q9jofNAkSgIfyH/9ql&#10;VpC+zzL4fROfgFz9AAAA//8DAFBLAQItABQABgAIAAAAIQDb4fbL7gAAAIUBAAATAAAAAAAAAAAA&#10;AAAAAAAAAABbQ29udGVudF9UeXBlc10ueG1sUEsBAi0AFAAGAAgAAAAhAFr0LFu/AAAAFQEAAAsA&#10;AAAAAAAAAAAAAAAAHwEAAF9yZWxzLy5yZWxzUEsBAi0AFAAGAAgAAAAhAOFL9/vEAAAA3QAAAA8A&#10;AAAAAAAAAAAAAAAABwIAAGRycy9kb3ducmV2LnhtbFBLBQYAAAAAAwADALcAAAD4AgAAAAA=&#10;" fillcolor="white [3212]" stroked="f">
                    <v:textbox style="mso-fit-shape-to-text:t">
                      <w:txbxContent>
                        <w:p w14:paraId="3C43A8DE" w14:textId="77777777" w:rsidR="00457CE9" w:rsidRDefault="00457CE9" w:rsidP="00C924A7">
                          <w:pPr>
                            <w:bidi/>
                            <w:jc w:val="right"/>
                            <w:rPr>
                              <w:rFonts w:cs="Arial"/>
                              <w:i/>
                              <w:iCs/>
                              <w:color w:val="000000" w:themeColor="text1"/>
                              <w:kern w:val="24"/>
                              <w:rtl/>
                            </w:rPr>
                          </w:pPr>
                          <w:r>
                            <w:rPr>
                              <w:rFonts w:hint="cs"/>
                              <w:i/>
                              <w:iCs/>
                              <w:color w:val="000000" w:themeColor="text1"/>
                              <w:rtl/>
                            </w:rPr>
                            <w:t>عدوى الزائفة</w:t>
                          </w:r>
                        </w:p>
                        <w:p w14:paraId="0AB21FF9" w14:textId="77777777" w:rsidR="00457CE9" w:rsidRDefault="00457CE9" w:rsidP="00C924A7">
                          <w:pPr>
                            <w:bidi/>
                            <w:jc w:val="right"/>
                            <w:rPr>
                              <w:rFonts w:cs="Arial"/>
                              <w:i/>
                              <w:iCs/>
                              <w:color w:val="000000" w:themeColor="text1"/>
                              <w:kern w:val="24"/>
                              <w:rtl/>
                            </w:rPr>
                          </w:pPr>
                          <w:r>
                            <w:rPr>
                              <w:rFonts w:hint="cs"/>
                              <w:i/>
                              <w:iCs/>
                              <w:color w:val="000000" w:themeColor="text1"/>
                              <w:rtl/>
                            </w:rPr>
                            <w:t>سود-و-مون-اس</w:t>
                          </w:r>
                        </w:p>
                        <w:p w14:paraId="6E814655" w14:textId="77777777" w:rsidR="00457CE9" w:rsidRDefault="00457CE9" w:rsidP="00C924A7">
                          <w:pPr>
                            <w:bidi/>
                            <w:jc w:val="right"/>
                            <w:rPr>
                              <w:rtl/>
                            </w:rPr>
                          </w:pPr>
                          <w:r>
                            <w:rPr>
                              <w:rFonts w:hint="cs"/>
                              <w:color w:val="000000" w:themeColor="text1"/>
                              <w:rtl/>
                            </w:rPr>
                            <w:t>البكتيريا</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cC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zKYL+HsTn4Bc/wIAAP//AwBQSwECLQAUAAYACAAAACEA2+H2y+4AAACFAQAAEwAAAAAAAAAA&#10;AAAAAAAAAAAAW0NvbnRlbnRfVHlwZXNdLnhtbFBLAQItABQABgAIAAAAIQBa9CxbvwAAABUBAAAL&#10;AAAAAAAAAAAAAAAAAB8BAABfcmVscy8ucmVsc1BLAQItABQABgAIAAAAIQAOuccCxQAAAN0AAAAP&#10;AAAAAAAAAAAAAAAAAAcCAABkcnMvZG93bnJldi54bWxQSwUGAAAAAAMAAwC3AAAA+QIAAAAA&#10;" filled="f" stroked="f">
                    <v:textbox>
                      <w:txbxContent>
                        <w:p w14:paraId="70741187" w14:textId="77777777" w:rsidR="00457CE9" w:rsidRDefault="00457CE9" w:rsidP="00C924A7">
                          <w:pPr>
                            <w:bidi/>
                            <w:rPr>
                              <w:rtl/>
                            </w:rPr>
                          </w:pPr>
                          <w:r>
                            <w:rPr>
                              <w:rFonts w:hint="cs"/>
                              <w:color w:val="000000" w:themeColor="text1"/>
                              <w:rtl/>
                            </w:rPr>
                            <w:t>العدوى الزائفة هي واحدة من أكثر الميكروبات شيوعًا الموجودة في جميع البيئات تقريبًا. على الرغم من أن بعضها قد يسبب المرض للإنسان، إلا أن الأنواع الأخرى لها دور في عملية التحلل. أصبحت بعض أنواع العدوى الزائفة مقاومة للعلاجات بالمضادات الحيوية المتعددة.</w:t>
                          </w:r>
                        </w:p>
                      </w:txbxContent>
                    </v:textbox>
                  </v:shape>
                  <v:group id="Group 2750"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fYKxAAAAN0AAAAPAAAAZHJzL2Rvd25yZXYueG1sRE/LasJA&#10;FN0X/IfhCt01kyipJXUUES1dSEEjlO4umWsSzNwJmTGPv+8sCl0eznu9HU0jeupcbVlBEsUgiAur&#10;ay4VXPPjyxsI55E1NpZJwUQOtpvZ0xozbQc+U3/xpQgh7DJUUHnfZlK6oiKDLrItceButjPoA+xK&#10;qTscQrhp5CKOX6XBmkNDhS3tKyrul4dR8DHgsFsmh/50v+2nnzz9+j4lpNTzfNy9g/A0+n/xn/tT&#10;K1is0rA/vAlPQG5+AQAA//8DAFBLAQItABQABgAIAAAAIQDb4fbL7gAAAIUBAAATAAAAAAAAAAAA&#10;AAAAAAAAAABbQ29udGVudF9UeXBlc10ueG1sUEsBAi0AFAAGAAgAAAAhAFr0LFu/AAAAFQEAAAsA&#10;AAAAAAAAAAAAAAAAHwEAAF9yZWxzLy5yZWxzUEsBAi0AFAAGAAgAAAAhAMXp9grEAAAA3QAAAA8A&#10;AAAAAAAAAAAAAAAABwIAAGRycy9kb3ducmV2LnhtbFBLBQYAAAAAAwADALcAAAD4AgAAAAA=&#10;">
                    <v:roundrect id="Rectangle: Rounded Corners 3264" o:spid="_x0000_s151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FD1628D" w14:textId="77777777" w:rsidR="00457CE9" w:rsidRDefault="00457CE9" w:rsidP="00C924A7">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3266"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EBE9477" w14:textId="77777777" w:rsidR="00457CE9" w:rsidRDefault="00457CE9" w:rsidP="00C924A7">
                            <w:pPr>
                              <w:bidi/>
                              <w:jc w:val="center"/>
                              <w:rPr>
                                <w:rtl/>
                              </w:rPr>
                            </w:pPr>
                            <w:r>
                              <w:rPr>
                                <w:rFonts w:hint="cs"/>
                                <w:color w:val="FFFFFF" w:themeColor="light1"/>
                                <w:rtl/>
                              </w:rPr>
                              <w:t>5,000</w:t>
                            </w:r>
                          </w:p>
                        </w:txbxContent>
                      </v:textbox>
                    </v:roundrect>
                    <v:roundrect id="Rectangle: Rounded Corners 3267" o:sp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HGAxgAAAN0AAAAPAAAAZHJzL2Rvd25yZXYueG1sRI9fa8Iw&#10;FMXfB36HcAVfhqZ2oFttKjImDMbQadnzpbm2xeamNFHrPr0RBj4ezp8fJ132phFn6lxtWcF0EoEg&#10;LqyuuVSQ79fjVxDOI2tsLJOCKzlYZoOnFBNtL/xD550vRRhhl6CCyvs2kdIVFRl0E9sSB+9gO4M+&#10;yK6UusNLGDeNjKNoJg3WHAgVtvReUXHcnUyANCZ/nn9//L190e80j8vN+rqVSo2G/WoBwlPvH+H/&#10;9qdW8BLP5nB/E56AzG4AAAD//wMAUEsBAi0AFAAGAAgAAAAhANvh9svuAAAAhQEAABMAAAAAAAAA&#10;AAAAAAAAAAAAAFtDb250ZW50X1R5cGVzXS54bWxQSwECLQAUAAYACAAAACEAWvQsW78AAAAVAQAA&#10;CwAAAAAAAAAAAAAAAAAfAQAAX3JlbHMvLnJlbHNQSwECLQAUAAYACAAAACEADoxxgMYAAADdAAAA&#10;DwAAAAAAAAAAAAAAAAAHAgAAZHJzL2Rvd25yZXYueG1sUEsFBgAAAAADAAMAtwAAAPoCAAAAAA==&#10;" fillcolor="#1f396c" strokecolor="#1f396c" strokeweight=".25pt">
                      <v:stroke joinstyle="miter"/>
                      <v:textbox>
                        <w:txbxContent>
                          <w:p w14:paraId="40525985" w14:textId="77777777" w:rsidR="00457CE9" w:rsidRDefault="00457CE9" w:rsidP="00C924A7">
                            <w:pPr>
                              <w:bidi/>
                              <w:rPr>
                                <w:rtl/>
                              </w:rPr>
                            </w:pPr>
                            <w:r>
                              <w:rPr>
                                <w:rFonts w:hint="cs"/>
                                <w:color w:val="FFFFFF" w:themeColor="light1"/>
                                <w:rtl/>
                              </w:rPr>
                              <w:t>عدد الأنواع</w:t>
                            </w:r>
                          </w:p>
                        </w:txbxContent>
                      </v:textbox>
                    </v:roundrect>
                    <v:roundrect id="Rectangle: Rounded Corners 3268"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32411750"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269" o:sp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0BpxQAAAN0AAAAPAAAAZHJzL2Rvd25yZXYueG1sRI9fa8Iw&#10;FMXfB36HcAVfhqZ2oLMzioiFgYhOy54vzbUtNjelybTu0xthsMfD+fPjzJedqcWVWldZVjAeRSCI&#10;c6srLhRkp3T4DsJ5ZI21ZVJwJwfLRe9ljom2N/6i69EXIoywS1BB6X2TSOnykgy6kW2Ig3e2rUEf&#10;ZFtI3eItjJtaxlE0kQYrDoQSG1qXlF+OPyZAapO9Tneb39mWvsdZXOzT+0EqNeh3qw8Qnjr/H/5r&#10;f2oFb/FkBs834QnIxQMAAP//AwBQSwECLQAUAAYACAAAACEA2+H2y+4AAACFAQAAEwAAAAAAAAAA&#10;AAAAAAAAAAAAW0NvbnRlbnRfVHlwZXNdLnhtbFBLAQItABQABgAIAAAAIQBa9CxbvwAAABUBAAAL&#10;AAAAAAAAAAAAAAAAAB8BAABfcmVscy8ucmVsc1BLAQItABQABgAIAAAAIQAQX0BpxQAAAN0AAAAP&#10;AAAAAAAAAAAAAAAAAAcCAABkcnMvZG93bnJldi54bWxQSwUGAAAAAAMAAwC3AAAA+QIAAAAA&#10;" fillcolor="#1f396c" strokecolor="#1f396c" strokeweight=".25pt">
                      <v:stroke joinstyle="miter"/>
                      <v:textbox>
                        <w:txbxContent>
                          <w:p w14:paraId="0628234B"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270"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4CDEB5CF"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271"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qyxgAAAN0AAAAPAAAAZHJzL2Rvd25yZXYueG1sRI9fa8Iw&#10;FMXfhX2HcAe+yExbYc6uUcawIAxx07LnS3PXljU3pYla/fSLMPDxcP78ONlqMK04Ue8aywriaQSC&#10;uLS64UpBccifXkA4j6yxtUwKLuRgtXwYZZhqe+YvOu19JcIIuxQV1N53qZSurMmgm9qOOHg/tjfo&#10;g+wrqXs8h3HTyiSKnqXBhgOhxo7eayp/90cTIK0pJvPt+rr4oO+4SKpdfvmUSo0fh7dXEJ4Gfw//&#10;tzdawSyZx3B7E56AXP4BAAD//wMAUEsBAi0AFAAGAAgAAAAhANvh9svuAAAAhQEAABMAAAAAAAAA&#10;AAAAAAAAAAAAAFtDb250ZW50X1R5cGVzXS54bWxQSwECLQAUAAYACAAAACEAWvQsW78AAAAVAQAA&#10;CwAAAAAAAAAAAAAAAAAfAQAAX3JlbHMvLnJlbHNQSwECLQAUAAYACAAAACEAa/DassYAAADdAAAA&#10;DwAAAAAAAAAAAAAAAAAHAgAAZHJzL2Rvd25yZXYueG1sUEsFBgAAAAADAAMAtwAAAPoCAAAAAA==&#10;" fillcolor="#1f396c" strokecolor="#1f396c" strokeweight=".25pt">
                      <v:stroke joinstyle="miter"/>
                      <v:textbox>
                        <w:txbxContent>
                          <w:p w14:paraId="16F19D92" w14:textId="77777777" w:rsidR="00457CE9" w:rsidRDefault="00457CE9" w:rsidP="00C924A7">
                            <w:pPr>
                              <w:bidi/>
                              <w:jc w:val="center"/>
                              <w:rPr>
                                <w:rtl/>
                              </w:rPr>
                            </w:pPr>
                            <w:r>
                              <w:rPr>
                                <w:rFonts w:hint="cs"/>
                                <w:rtl/>
                              </w:rPr>
                              <w:t>126</w:t>
                            </w:r>
                          </w:p>
                        </w:txbxContent>
                      </v:textbox>
                    </v:roundrect>
                    <v:roundrect id="Rectangle: Rounded Corners 3272"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4E369592" w14:textId="77777777" w:rsidR="00457CE9" w:rsidRDefault="00457CE9" w:rsidP="00C924A7">
                            <w:pPr>
                              <w:bidi/>
                              <w:jc w:val="center"/>
                              <w:rPr>
                                <w:rtl/>
                              </w:rPr>
                            </w:pPr>
                            <w:r>
                              <w:rPr>
                                <w:rFonts w:hint="cs"/>
                                <w:color w:val="FFFFFF" w:themeColor="light1"/>
                                <w:rtl/>
                              </w:rPr>
                              <w:t>50</w:t>
                            </w:r>
                          </w:p>
                        </w:txbxContent>
                      </v:textbox>
                    </v:roundrect>
                    <v:roundrect id="Rectangle: Rounded Corners 3273"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uFexQAAAN0AAAAPAAAAZHJzL2Rvd25yZXYueG1sRI9ba8JA&#10;EIXfhf6HZQq+iG6MUDV1lVIqCCLegs9DdpqEZmdDdtXor3eFgo+Hc/k4s0VrKnGhxpWWFQwHEQji&#10;zOqScwXpcdmfgHAeWWNlmRTcyMFi/taZYaLtlfd0OfhchBF2CSoovK8TKV1WkEE3sDVx8H5tY9AH&#10;2eRSN3gN46aScRR9SIMlB0KBNX0XlP0dziZAKpP2xpuf+3RNp2Ea59vlbSeV6r63X58gPLX+Ff5v&#10;r7SCUTwewfNNeAJy/gAAAP//AwBQSwECLQAUAAYACAAAACEA2+H2y+4AAACFAQAAEwAAAAAAAAAA&#10;AAAAAAAAAAAAW0NvbnRlbnRfVHlwZXNdLnhtbFBLAQItABQABgAIAAAAIQBa9CxbvwAAABUBAAAL&#10;AAAAAAAAAAAAAAAAAB8BAABfcmVscy8ucmVsc1BLAQItABQABgAIAAAAIQD0buFexQAAAN0AAAAP&#10;AAAAAAAAAAAAAAAAAAcCAABkcnMvZG93bnJldi54bWxQSwUGAAAAAAMAAwC3AAAA+QIAAAAA&#10;" fillcolor="#1f396c" strokecolor="#1f396c" strokeweight=".25pt">
                      <v:stroke joinstyle="miter"/>
                      <v:textbox>
                        <w:txbxContent>
                          <w:p w14:paraId="1F14F056" w14:textId="77777777" w:rsidR="00457CE9" w:rsidRDefault="00457CE9" w:rsidP="00C924A7">
                            <w:pPr>
                              <w:bidi/>
                              <w:jc w:val="center"/>
                              <w:rPr>
                                <w:rtl/>
                              </w:rPr>
                            </w:pPr>
                            <w:r>
                              <w:rPr>
                                <w:rFonts w:hint="cs"/>
                                <w:color w:val="FFFFFF" w:themeColor="light1"/>
                                <w:rtl/>
                              </w:rPr>
                              <w:t>150</w:t>
                            </w:r>
                          </w:p>
                        </w:txbxContent>
                      </v:textbox>
                    </v:roundrect>
                    <v:roundrect id="Rectangle: Rounded Corners 3274" o:sp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3kqxgAAAN0AAAAPAAAAZHJzL2Rvd25yZXYueG1sRI9ba8JA&#10;EIXfC/6HZYS+FN2YStXoKqVUEETqJfg8ZMckmJ0N2a1Gf70rFPp4OJePM1u0phIXalxpWcGgH4Eg&#10;zqwuOVeQHpa9MQjnkTVWlknBjRws5p2XGSbaXnlHl73PRRhhl6CCwvs6kdJlBRl0fVsTB+9kG4M+&#10;yCaXusFrGDeVjKPoQxosORAKrOmroOy8/zUBUpn0bbT5vk/WdBykcf6zvG2lUq/d9nMKwlPr/8N/&#10;7ZVW8B6PhvB8E56AnD8AAAD//wMAUEsBAi0AFAAGAAgAAAAhANvh9svuAAAAhQEAABMAAAAAAAAA&#10;AAAAAAAAAAAAAFtDb250ZW50X1R5cGVzXS54bWxQSwECLQAUAAYACAAAACEAWvQsW78AAAAVAQAA&#10;CwAAAAAAAAAAAAAAAAAfAQAAX3JlbHMvLnJlbHNQSwECLQAUAAYACAAAACEAe4d5KsYAAADdAAAA&#10;DwAAAAAAAAAAAAAAAAAHAgAAZHJzL2Rvd25yZXYueG1sUEsFBgAAAAADAAMAtwAAAPoCAAAAAA==&#10;" fillcolor="#1f396c" strokecolor="#1f396c" strokeweight=".25pt">
                      <v:stroke joinstyle="miter"/>
                      <v:textbox>
                        <w:txbxContent>
                          <w:p w14:paraId="0154D51C" w14:textId="77777777" w:rsidR="00457CE9" w:rsidRDefault="00457CE9" w:rsidP="00C924A7">
                            <w:pPr>
                              <w:bidi/>
                              <w:jc w:val="center"/>
                              <w:rPr>
                                <w:rtl/>
                              </w:rPr>
                            </w:pPr>
                            <w:r>
                              <w:rPr>
                                <w:rFonts w:hint="cs"/>
                                <w:color w:val="FFFFFF" w:themeColor="light1"/>
                                <w:rtl/>
                              </w:rPr>
                              <w:t>90</w:t>
                            </w:r>
                          </w:p>
                        </w:txbxContent>
                      </v:textbox>
                    </v:roundrect>
                  </v:group>
                </v:group>
                <w10:anchorlock/>
              </v:group>
            </w:pict>
          </mc:Fallback>
        </mc:AlternateContent>
      </w:r>
      <w:r>
        <w:rPr>
          <w:rFonts w:hint="cs"/>
          <w:rtl/>
        </w:rPr>
        <w:br w:type="page"/>
      </w:r>
    </w:p>
    <w:p w14:paraId="7697489B" w14:textId="77777777" w:rsidR="00C924A7" w:rsidRDefault="00C924A7" w:rsidP="00185144">
      <w:pPr>
        <w:bidi/>
        <w:rPr>
          <w:rtl/>
        </w:rPr>
      </w:pPr>
      <w:r>
        <w:rPr>
          <w:rFonts w:hint="cs"/>
          <w:noProof/>
          <w:rtl/>
          <w:lang w:val="en-US" w:bidi="ar-SA"/>
        </w:rPr>
        <w:lastRenderedPageBreak/>
        <mc:AlternateContent>
          <mc:Choice Requires="wpg">
            <w:drawing>
              <wp:inline distT="0" distB="0" distL="0" distR="0" wp14:anchorId="528D2C9D" wp14:editId="0B2DAD96">
                <wp:extent cx="2934970" cy="4377055"/>
                <wp:effectExtent l="19050" t="19050" r="0" b="23495"/>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327" name="Picture 1327" descr="Microbe Mayhem card - Stachybotrys">
                            <a:extLst>
                              <a:ext uri="{C183D7F6-B498-43B3-948B-1728B52AA6E4}">
                                <adec:decorative xmlns:adec="http://schemas.microsoft.com/office/drawing/2017/decorative" val="0"/>
                              </a:ext>
                            </a:extLst>
                          </pic:cNvPr>
                          <pic:cNvPicPr>
                            <a:picLocks noChangeAspect="1"/>
                          </pic:cNvPicPr>
                        </pic:nvPicPr>
                        <pic:blipFill>
                          <a:blip r:embed="rId80">
                            <a:extLst>
                              <a:ext uri="{28A0092B-C50C-407E-A947-70E740481C1C}">
                                <a14:useLocalDpi xmlns:a14="http://schemas.microsoft.com/office/drawing/2010/main" val="0"/>
                              </a:ext>
                            </a:extLst>
                          </a:blip>
                          <a:srcRect/>
                          <a:stretch/>
                        </pic:blipFill>
                        <pic:spPr>
                          <a:xfrm>
                            <a:off x="167217" y="91017"/>
                            <a:ext cx="2621280" cy="958850"/>
                          </a:xfrm>
                          <a:prstGeom prst="rect">
                            <a:avLst/>
                          </a:prstGeom>
                        </pic:spPr>
                      </pic:pic>
                      <wpg:grpSp>
                        <wpg:cNvPr id="3275" name="Group 3275">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276" name="Rectangle: Rounded Corners 32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7" name="Rectangle: Rounded Corners 32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8" name="Rectangle: Rounded Corners 32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A6816" w14:textId="77777777" w:rsidR="00457CE9" w:rsidRDefault="00457CE9" w:rsidP="00185144">
                                <w:pPr>
                                  <w:bidi/>
                                  <w:rPr>
                                    <w:rtl/>
                                  </w:rPr>
                                </w:pPr>
                                <w:r>
                                  <w:rPr>
                                    <w:rFonts w:hint="cs"/>
                                    <w:color w:val="FFFFFF" w:themeColor="light1"/>
                                    <w:rtl/>
                                  </w:rPr>
                                  <w:t>أقصى حجم (نانومتر)</w:t>
                                </w:r>
                              </w:p>
                            </w:txbxContent>
                          </wps:txbx>
                          <wps:bodyPr rtlCol="0" anchor="ctr"/>
                        </wps:wsp>
                        <wps:wsp>
                          <wps:cNvPr id="3279" name="Rectangle: Rounded Corners 32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31B7B" w14:textId="77777777" w:rsidR="00457CE9" w:rsidRDefault="00457CE9" w:rsidP="00185144">
                                <w:pPr>
                                  <w:bidi/>
                                  <w:jc w:val="center"/>
                                  <w:rPr>
                                    <w:rtl/>
                                  </w:rPr>
                                </w:pPr>
                                <w:r>
                                  <w:rPr>
                                    <w:rFonts w:hint="cs"/>
                                    <w:color w:val="FFFFFF" w:themeColor="light1"/>
                                    <w:rtl/>
                                  </w:rPr>
                                  <w:t>72,000</w:t>
                                </w:r>
                              </w:p>
                            </w:txbxContent>
                          </wps:txbx>
                          <wps:bodyPr rtlCol="0" anchor="ctr"/>
                        </wps:wsp>
                        <wps:wsp>
                          <wps:cNvPr id="3280" name="Rectangle: Rounded Corners 32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D2052" w14:textId="77777777" w:rsidR="00457CE9" w:rsidRDefault="00457CE9" w:rsidP="00185144">
                                <w:pPr>
                                  <w:bidi/>
                                  <w:rPr>
                                    <w:rtl/>
                                  </w:rPr>
                                </w:pPr>
                                <w:r>
                                  <w:rPr>
                                    <w:rFonts w:hint="cs"/>
                                    <w:color w:val="FFFFFF" w:themeColor="light1"/>
                                    <w:rtl/>
                                  </w:rPr>
                                  <w:t>عدد الأنواع</w:t>
                                </w:r>
                              </w:p>
                            </w:txbxContent>
                          </wps:txbx>
                          <wps:bodyPr rtlCol="0" anchor="ctr">
                            <a:noAutofit/>
                          </wps:bodyPr>
                        </wps:wsp>
                        <wps:wsp>
                          <wps:cNvPr id="3284" name="Rectangle: Rounded Corners 328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0FF04" w14:textId="77777777" w:rsidR="00457CE9" w:rsidRDefault="00457CE9" w:rsidP="00185144">
                                <w:pPr>
                                  <w:bidi/>
                                  <w:rPr>
                                    <w:rtl/>
                                  </w:rPr>
                                </w:pPr>
                                <w:r>
                                  <w:rPr>
                                    <w:rFonts w:hint="cs"/>
                                    <w:color w:val="FFFFFF" w:themeColor="light1"/>
                                    <w:rtl/>
                                  </w:rPr>
                                  <w:t>يشكل خطورة على الإنسان</w:t>
                                </w:r>
                              </w:p>
                            </w:txbxContent>
                          </wps:txbx>
                          <wps:bodyPr rtlCol="0" anchor="ctr">
                            <a:noAutofit/>
                          </wps:bodyPr>
                        </wps:wsp>
                        <wps:wsp>
                          <wps:cNvPr id="960" name="Rectangle: Rounded Corners 960"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9E37B" w14:textId="77777777" w:rsidR="00457CE9" w:rsidRDefault="00457CE9" w:rsidP="00185144">
                                <w:pPr>
                                  <w:bidi/>
                                  <w:rPr>
                                    <w:rtl/>
                                  </w:rPr>
                                </w:pPr>
                                <w:r>
                                  <w:rPr>
                                    <w:rFonts w:hint="cs"/>
                                    <w:color w:val="FFFFFF" w:themeColor="light1"/>
                                    <w:rtl/>
                                  </w:rPr>
                                  <w:t>يمثل فائدة للإنسان</w:t>
                                </w:r>
                              </w:p>
                            </w:txbxContent>
                          </wps:txbx>
                          <wps:bodyPr rtlCol="0" anchor="ctr">
                            <a:noAutofit/>
                          </wps:bodyPr>
                        </wps:wsp>
                        <wps:wsp>
                          <wps:cNvPr id="961" name="Rectangle: Rounded Corners 961"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301BD" w14:textId="77777777" w:rsidR="00457CE9" w:rsidRDefault="00457CE9" w:rsidP="00185144">
                                <w:pPr>
                                  <w:bidi/>
                                  <w:rPr>
                                    <w:rtl/>
                                  </w:rPr>
                                </w:pPr>
                                <w:r>
                                  <w:rPr>
                                    <w:rFonts w:hint="cs"/>
                                    <w:color w:val="FFFFFF" w:themeColor="light1"/>
                                    <w:rtl/>
                                  </w:rPr>
                                  <w:t>مقاومة المضادات الحيوية</w:t>
                                </w:r>
                              </w:p>
                            </w:txbxContent>
                          </wps:txbx>
                          <wps:bodyPr rtlCol="0" anchor="ctr">
                            <a:noAutofit/>
                          </wps:bodyPr>
                        </wps:wsp>
                        <wps:wsp>
                          <wps:cNvPr id="962" name="Rectangle: Rounded Corners 962"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31C50" w14:textId="77777777" w:rsidR="00457CE9" w:rsidRDefault="00457CE9" w:rsidP="00185144">
                                <w:pPr>
                                  <w:bidi/>
                                  <w:jc w:val="center"/>
                                  <w:rPr>
                                    <w:rtl/>
                                  </w:rPr>
                                </w:pPr>
                                <w:r>
                                  <w:rPr>
                                    <w:rFonts w:hint="cs"/>
                                    <w:rtl/>
                                  </w:rPr>
                                  <w:t>2</w:t>
                                </w:r>
                              </w:p>
                            </w:txbxContent>
                          </wps:txbx>
                          <wps:bodyPr rtlCol="0" anchor="ctr">
                            <a:noAutofit/>
                          </wps:bodyPr>
                        </wps:wsp>
                        <wps:wsp>
                          <wps:cNvPr id="963" name="Rectangle: Rounded Corners 963"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CC723" w14:textId="77777777" w:rsidR="00457CE9" w:rsidRDefault="00457CE9" w:rsidP="00185144">
                                <w:pPr>
                                  <w:bidi/>
                                  <w:jc w:val="center"/>
                                  <w:rPr>
                                    <w:rtl/>
                                  </w:rPr>
                                </w:pPr>
                                <w:r>
                                  <w:rPr>
                                    <w:rFonts w:hint="cs"/>
                                    <w:color w:val="FFFFFF" w:themeColor="light1"/>
                                    <w:rtl/>
                                  </w:rPr>
                                  <w:t>83</w:t>
                                </w:r>
                              </w:p>
                            </w:txbxContent>
                          </wps:txbx>
                          <wps:bodyPr rtlCol="0" anchor="ctr">
                            <a:noAutofit/>
                          </wps:bodyPr>
                        </wps:wsp>
                        <wps:wsp>
                          <wps:cNvPr id="964" name="Rectangle: Rounded Corners 964"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AB5F6" w14:textId="77777777" w:rsidR="00457CE9" w:rsidRDefault="00457CE9" w:rsidP="00185144">
                                <w:pPr>
                                  <w:bidi/>
                                  <w:jc w:val="center"/>
                                  <w:rPr>
                                    <w:rtl/>
                                  </w:rPr>
                                </w:pPr>
                                <w:r>
                                  <w:rPr>
                                    <w:rFonts w:hint="cs"/>
                                    <w:color w:val="FFFFFF" w:themeColor="light1"/>
                                    <w:rtl/>
                                  </w:rPr>
                                  <w:t>2</w:t>
                                </w:r>
                              </w:p>
                            </w:txbxContent>
                          </wps:txbx>
                          <wps:bodyPr rtlCol="0" anchor="ctr">
                            <a:noAutofit/>
                          </wps:bodyPr>
                        </wps:wsp>
                        <wps:wsp>
                          <wps:cNvPr id="965" name="Rectangle: Rounded Corners 965"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3403C" w14:textId="77777777" w:rsidR="00457CE9" w:rsidRDefault="00457CE9" w:rsidP="00185144">
                                <w:pPr>
                                  <w:bidi/>
                                  <w:jc w:val="center"/>
                                  <w:rPr>
                                    <w:rtl/>
                                  </w:rPr>
                                </w:pPr>
                                <w:r>
                                  <w:rPr>
                                    <w:rFonts w:hint="cs"/>
                                    <w:color w:val="FFFFFF" w:themeColor="light1"/>
                                    <w:rtl/>
                                  </w:rPr>
                                  <w:t>لا يوجد</w:t>
                                </w:r>
                              </w:p>
                            </w:txbxContent>
                          </wps:txbx>
                          <wps:bodyPr rtlCol="0" anchor="ctr">
                            <a:noAutofit/>
                          </wps:bodyPr>
                        </wps:wsp>
                        <wps:wsp>
                          <wps:cNvPr id="966" name="TextBox 44" descr="Streptococcus&#10;Strep-Toe-Coccus&#10;Bacterium"/>
                          <wps:cNvSpPr txBox="1"/>
                          <wps:spPr>
                            <a:xfrm>
                              <a:off x="1390935" y="152865"/>
                              <a:ext cx="1443448" cy="876300"/>
                            </a:xfrm>
                            <a:prstGeom prst="rect">
                              <a:avLst/>
                            </a:prstGeom>
                            <a:solidFill>
                              <a:schemeClr val="bg1"/>
                            </a:solidFill>
                          </wps:spPr>
                          <wps:txbx>
                            <w:txbxContent>
                              <w:p w14:paraId="6F465CAC" w14:textId="77777777" w:rsidR="00457CE9" w:rsidRDefault="00457CE9" w:rsidP="00185144">
                                <w:pPr>
                                  <w:bidi/>
                                  <w:jc w:val="right"/>
                                  <w:rPr>
                                    <w:rtl/>
                                  </w:rPr>
                                </w:pPr>
                                <w:r>
                                  <w:rPr>
                                    <w:rFonts w:hint="cs"/>
                                    <w:i/>
                                    <w:iCs/>
                                    <w:color w:val="000000" w:themeColor="text1"/>
                                    <w:rtl/>
                                  </w:rPr>
                                  <w:t>ستاكي بوتريس</w:t>
                                </w:r>
                              </w:p>
                              <w:p w14:paraId="795E2E56" w14:textId="77777777" w:rsidR="00457CE9" w:rsidRDefault="00457CE9" w:rsidP="00185144">
                                <w:pPr>
                                  <w:bidi/>
                                  <w:jc w:val="right"/>
                                  <w:rPr>
                                    <w:rtl/>
                                  </w:rPr>
                                </w:pPr>
                                <w:r>
                                  <w:rPr>
                                    <w:rFonts w:hint="cs"/>
                                    <w:i/>
                                    <w:iCs/>
                                    <w:color w:val="000000" w:themeColor="text1"/>
                                    <w:rtl/>
                                  </w:rPr>
                                  <w:t>ستاك-ي-بو-تريس</w:t>
                                </w:r>
                              </w:p>
                              <w:p w14:paraId="2D24A330" w14:textId="77777777" w:rsidR="00457CE9" w:rsidRPr="00D7292C" w:rsidRDefault="00457CE9" w:rsidP="00185144">
                                <w:pPr>
                                  <w:bidi/>
                                  <w:jc w:val="right"/>
                                  <w:rPr>
                                    <w:rtl/>
                                  </w:rPr>
                                </w:pPr>
                                <w:r>
                                  <w:rPr>
                                    <w:rFonts w:hint="cs"/>
                                    <w:rtl/>
                                  </w:rPr>
                                  <w:t>الفطريات</w:t>
                                </w:r>
                              </w:p>
                            </w:txbxContent>
                          </wps:txbx>
                          <wps:bodyPr wrap="square" rtlCol="0">
                            <a:noAutofit/>
                          </wps:bodyPr>
                        </wps:wsp>
                        <wps:wsp>
                          <wps:cNvPr id="967"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2ACD70B" w14:textId="77777777" w:rsidR="00457CE9" w:rsidRDefault="00457CE9" w:rsidP="00185144">
                                <w:pPr>
                                  <w:bidi/>
                                  <w:rPr>
                                    <w:rtl/>
                                  </w:rPr>
                                </w:pPr>
                                <w:r>
                                  <w:rPr>
                                    <w:rFonts w:hint="cs"/>
                                    <w:color w:val="000000" w:themeColor="text1"/>
                                    <w:rtl/>
                                  </w:rPr>
                                  <w:t>ستاكي بوتريس (أو يُعرف باسم عفن القش)، هو فطر أسود سام، على الرغم من أنه غير مسبب للأمراض في حد ذاته إلا أنه ينتج عددًا من السموم يمكن أن تسبب الطفح الجلدي أو ردود فعل تهدد الحياة لأولئك الذين يعانون من مشكلات في الجهاز التنفسي.</w:t>
                                </w:r>
                              </w:p>
                            </w:txbxContent>
                          </wps:txbx>
                          <wps:bodyPr wrap="square" rtlCol="0">
                            <a:noAutofit/>
                          </wps:bodyPr>
                        </wps:wsp>
                      </wpg:grpSp>
                    </wpg:wgp>
                  </a:graphicData>
                </a:graphic>
              </wp:inline>
            </w:drawing>
          </mc:Choice>
          <mc:Fallback xmlns="">
            <w:pict>
              <v:group w14:anchorId="528D2C9D" id="Group 32" o:spid="_x0000_s1530"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qcFowcAAD4zAAAOAAAAZHJzL2Uyb0RvYy54bWzsW21v2zYQ/j5g/4Hw&#10;sGEDlljvL17TIU3abkDbBU37A2iJsrRKokbJsb1fvzuSkl+TKG7RJYUC1JVs8ng6Pg/veDw9+31Z&#10;5OSGiTrj5dnIPDVGhJURj7Nydjb6+OHVSTAidUPLmOa8ZGejFatHvz///rtni2rCLJ7yPGaCgJCy&#10;niyqs1HaNNVkPK6jlBW0PuUVK+HHhIuCNnArZuNY0AVIL/KxZRjeeMFFXAkesbqGby/Vj6PnUn6S&#10;sKj5K0lq1pD8bAS6NfJTyM8pfo6fP6OTmaBVmkVaDXqEFgXNShi0E3VJG0rmItsTVWSR4DVPmtOI&#10;F2OeJFnE5DPA05jGztO8FnxeyWeZTRazqjMTmHbHTkeLjd7dvBbVdXUlwBKLaga2kHf4LMtEFPg/&#10;aEmW0mSrzmRs2ZAIvrRC2wl9sGwEvzm27xuuq4wapWD5vX5R+vKenuN24PGWOlUWTeCftgFc7dng&#10;fqxAr2Yu2EgLKXrJKKj4NK9OYLoq2mTTLM+alYQeTAwqVd5cZdGVUDdgzitBshioYFv+iJS0ANBD&#10;AxyXqO9iVkeAwLeIhCkjb+kKsE4iKmJyQq4bGqWrKW/EqkY74ggoVA1B0QRvePSpJiW/SGk5Y+d1&#10;BSCH8bD1eLu5vN3Sb5pn1assz3Fa8VpbAtTZAdQBYyqwXvJoXrCyUewTLAej8LJOs6oeETFhxZTB&#10;04s/Y6kQndQieg8KSp7VjWBNlLaKrpVBtWvA4AHUmZ5vmWBJgFdoGnAlJXXw8yzTCjT8QjcIXEnp&#10;DkNgMFE3rxkvCF6AYqALTByd0Js3NWoFTdsm2n5KEWk70GuDFepyPcUww247xZKqRH4DQhG5/yuz&#10;XL81CnLSthyJjsPMWlSw9NYtFOBuDwwPWl2uU1oxMDGK3bKV19oK8QDQzdmEvOfzMmYxueCiBCeC&#10;BvRQVd25W5fqLXgQwWEqXcfAPzmbeok68W07CGEgQIu+3IJLawy5WlmhEbq24k1rmTUYWryggqjw&#10;GjSInlmsqU3jv0ckKXJwGjc0J7bhWtrUEmA7+KKTkiP9pFJ5SRZnIzsw9TPUPM/ilpy1mE0vckFA&#10;KCyyL9wwfKnlbjQD7OYlDIHWUqiVV80qZ6hkXr5nCSxGuExL9aVXZZ1YGkVAZFP9lNKYqdFcaVVQ&#10;EcR3PeSdFIiSE3iGTrYWgB57X7YSo9tjVyadctdZTV83jNKgVUx17nrIkXnZdJ2LrOTi0JPl8FR6&#10;ZNW+NZIyDVppyuMVLNWiyS+4ig1oGaUcVsKoEbIztgJeKDB+DYJ0/uJugsglEJUDdt1CELSUpoTp&#10;WI7hSEaYpm2HjuQXzEPrhj3HMxxYx9CBm4Hj37+EfmFKbAAa3UUP3CO0B+5A9IrzPHBnBF4Dthkq&#10;1rqbO9CsDb/oktTZv4z8XBa/IN/7Myo0DCvUjPItY5dRZmC6hgcNkFFW4NnhfTHJwwhlwp9cA2B9&#10;PuxkbmeU+coOvYt9T9IxyoSQRqLqVmd0m4jBGR3vjJrldCl3DbbdhT+P0EEBpvuQDJppkkFoI7Hf&#10;m1uW4buhfwe5vMBzQnBniluBb9oazO1mtQ3mj4vfBm59c4HeBre6yOnxcQu3az24hc00t97NYast&#10;CE8IZgAyyKsd68Qc8FG+3q63YaEZWOjHNNFCF7e6KqIeiDbsqGAHtr+j2iBa0GLxbqJhoFHy83nD&#10;k0zmYtBPqC5a/NfcfwXgVvpQEJppCl5iAk6QhpN0XtDyeAYGZugfCCOdwNapLdt0bGtg4JDTwKRM&#10;cltOY4OB4dNjYOj18YGylebfx5ol87yEo59jOegbbbSJ7s6D1CE4uXVyBPIhRuBpL2i7ljNwEKwz&#10;5BV7cdDptj5PxwuGntnDCcpWmoPnJR6K8QaO5gSrMzzrjVi7+PTLUG6Q0PUty9oLRTdJaJkhZCuH&#10;UHQgYT8SSjCt48rbEv6PKRQNPasXCaGVJqGizAOyLK4XtilMB45Nd/0eZlns1u3Ztj1s/ga3JxND&#10;PUJPRx6APjXG2b0YB60041SdwXGMC6zQ2s23bDHOsr/0IdyQ1/yG85qOzIE/Ncb1ybaE3jrZonzQ&#10;Axjn+O3B98G9nRe4Zre1c6AYZDilG7Z2PdMrjqynemqMg4Du3vxmiJT4fB9nHdrIeb7vtpUm9rCP&#10;G4q07i3SWic01Z7/qTGuK3n8AOdqL/iSwMLRsusaimGrhkc8iub1Tz8sz3+T35x84OzkYv3lCxo1&#10;TGTzYienQpolCNR1v2gXVQC4LmRs67+g/CTEvRyWd7lQjiKTJxspTsexHQfqYvBEPfA9+14/uFUM&#10;qRIx7aH7fuXIdlXgdNZO+UaJyk754sac79ZCLKBO/2xU/zOnWMS9Lt17XJv3royvm/T1kvqWliuo&#10;8d6Y+fb0lsAzSRSkVBT5VkqbwOsT+DNpUgZ13/AqRE6SnAuKh7/4XcHnTSpbQUl4XJ+SP/iCwUsZ&#10;vxJVlny+M+RUYYpC0fm8ZoROoT8x3R/lYTKXAwmO71tIhY4Eng+l2aoSFyAFbwXIE4k17qzADV0M&#10;72Tdoe17vkImnG/cdsJ8D/C60trbAbVbAPCZgFq/oSCPK+VLGnKfoV8owbdANu9lq/VrL8//AwAA&#10;//8DAFBLAwQKAAAAAAAAACEAskHKofFhAADxYQAAFAAAAGRycy9tZWRpYS9pbWFnZTEucG5niVBO&#10;Rw0KGgoAAAANSUhEUgAAAMQAAABNCAIAAAB2e1wsAAAACXBIWXMAAAsTAAALEwEAmpwYAAAJb2lU&#10;WHRYTUw6Y29tLmFkb2JlLnhtcAAAAAAAPD94cGFja2V0IGJlZ2luPSLvu78iIGlkPSJXNU0wTXBD&#10;ZWhpSHpyZVN6TlRjemtjOWQiPz4gPHg6eG1wbWV0YSB4bWxuczp4PSJhZG9iZTpuczptZXRhLyIg&#10;eDp4bXB0az0iQWRvYmUgWE1QIENvcmUgNS42LWMxNDIgNzkuMTYwOTI0LCAyMDE3LzA3LzEzLTAx&#10;OjA2OjM5ICAgICAgICAiPiA8cmRmOlJERiB4bWxuczpyZGY9Imh0dHA6Ly93d3cudzMub3JnLzE5&#10;OTkvMDIvMjItcmRmLXN5bnRheC1ucyMiPiA8cmRmOkRlc2NyaXB0aW9uIHJkZjphYm91dD0iIiB4&#10;bWxuczp4bXA9Imh0dHA6Ly9ucy5hZG9iZS5jb20veGFwLzEuMC8iIHhtbG5zOmRjPSJodHRwOi8v&#10;cHVybC5vcmcvZGMvZWxlbWVudHMvMS4xLyIgeG1sbnM6eG1wTU09Imh0dHA6Ly9ucy5hZG9iZS5j&#10;b20veGFwLzEuMC9tbS8iIHhtbG5zOnN0RXZ0PSJodHRwOi8vbnMuYWRvYmUuY29tL3hhcC8xLjAv&#10;c1R5cGUvUmVzb3VyY2VFdmVudCMiIHhtbG5zOnN0UmVmPSJodHRwOi8vbnMuYWRvYmUuY29tL3hh&#10;cC8xLjAvc1R5cGUvUmVzb3VyY2VSZWYjIiB4bWxuczpwaG90b3Nob3A9Imh0dHA6Ly9ucy5hZG9i&#10;ZS5jb20vcGhvdG9zaG9wLzEuMC8iIHhtcDpDcmVhdG9yVG9vbD0iQWRvYmUgUGhvdG9zaG9wIEND&#10;IDIwMTggKFdpbmRvd3MpIiB4bXA6Q3JlYXRlRGF0ZT0iMjAyMS0wOS0wOFQxMzozNjowNCswMTow&#10;MCIgeG1wOk1ldGFkYXRhRGF0ZT0iMjAyMS0wOS0wOFQxMzozNjoxOSswMTowMCIgeG1wOk1vZGlm&#10;eURhdGU9IjIwMjEtMDktMDhUMTM6MzY6MTkrMDE6MDAiIGRjOmZvcm1hdD0iaW1hZ2UvcG5nIiB4&#10;bXBNTTpJbnN0YW5jZUlEPSJ4bXAuaWlkOmFkMjBiNzA0LTgwMGQtYjM0ZC04MTg4LThhMjQ0Mjk2&#10;ZDRkNCIgeG1wTU06RG9jdW1lbnRJRD0iYWRvYmU6ZG9jaWQ6cGhvdG9zaG9wOjg3MTI4NGFmLTBl&#10;NGQtZTA0OC1hYWYzLWI2NGUzNzBmM2I1NyIgeG1wTU06T3JpZ2luYWxEb2N1bWVudElEPSJ4bXAu&#10;ZGlkOjRkNjA2YWIzLWMyMDAtZWQ0YS1iYjA0LWMwMGE1MTJjM2QxZiIgcGhvdG9zaG9wOkNvbG9y&#10;TW9kZT0iMyI+IDx4bXBNTTpIaXN0b3J5PiA8cmRmOlNlcT4gPHJkZjpsaSBzdEV2dDphY3Rpb249&#10;ImNyZWF0ZWQiIHN0RXZ0Omluc3RhbmNlSUQ9InhtcC5paWQ6NGQ2MDZhYjMtYzIwMC1lZDRhLWJi&#10;MDQtYzAwYTUxMmMzZDFmIiBzdEV2dDp3aGVuPSIyMDIxLTA5LTA4VDEzOjM2OjA0KzAxOjAwIiBz&#10;dEV2dDpzb2Z0d2FyZUFnZW50PSJBZG9iZSBQaG90b3Nob3AgQ0MgMjAxOCAoV2luZG93cykiLz4g&#10;PHJkZjpsaSBzdEV2dDphY3Rpb249InNhdmVkIiBzdEV2dDppbnN0YW5jZUlEPSJ4bXAuaWlkOjZh&#10;ZWE5ZDZiLWEyYTctODk0MC1iZmYyLWE5OWE4Zjc2ODg3YSIgc3RFdnQ6d2hlbj0iMjAyMS0wOS0w&#10;OFQxMzozNjoxOSswMTowMCIgc3RFdnQ6c29mdHdhcmVBZ2VudD0iQWRvYmUgUGhvdG9zaG9wIEND&#10;IDIwMTggKFdpbmRvd3MpIiBzdEV2dDpjaGFuZ2VkPSIvIi8+IDxyZGY6bGkgc3RFdnQ6YWN0aW9u&#10;PSJjb252ZXJ0ZWQiIHN0RXZ0OnBhcmFtZXRlcnM9ImZyb20gYXBwbGljYXRpb24vdm5kLmFkb2Jl&#10;LnBob3Rvc2hvcCB0byBpbWFnZS9wbmciLz4gPHJkZjpsaSBzdEV2dDphY3Rpb249ImRlcml2ZWQi&#10;IHN0RXZ0OnBhcmFtZXRlcnM9ImNvbnZlcnRlZCBmcm9tIGFwcGxpY2F0aW9uL3ZuZC5hZG9iZS5w&#10;aG90b3Nob3AgdG8gaW1hZ2UvcG5nIi8+IDxyZGY6bGkgc3RFdnQ6YWN0aW9uPSJzYXZlZCIgc3RF&#10;dnQ6aW5zdGFuY2VJRD0ieG1wLmlpZDphZDIwYjcwNC04MDBkLWIzNGQtODE4OC04YTI0NDI5NmQ0&#10;ZDQiIHN0RXZ0OndoZW49IjIwMjEtMDktMDhUMTM6MzY6MTkrMDE6MDAiIHN0RXZ0OnNvZnR3YXJl&#10;QWdlbnQ9IkFkb2JlIFBob3Rvc2hvcCBDQyAyMDE4IChXaW5kb3dzKSIgc3RFdnQ6Y2hhbmdlZD0i&#10;LyIvPiA8L3JkZjpTZXE+IDwveG1wTU06SGlzdG9yeT4gPHhtcE1NOkRlcml2ZWRGcm9tIHN0UmVm&#10;Omluc3RhbmNlSUQ9InhtcC5paWQ6NmFlYTlkNmItYTJhNy04OTQwLWJmZjItYTk5YThmNzY4ODdh&#10;IiBzdFJlZjpkb2N1bWVudElEPSJ4bXAuZGlkOjRkNjA2YWIzLWMyMDAtZWQ0YS1iYjA0LWMwMGE1&#10;MTJjM2QxZiIgc3RSZWY6b3JpZ2luYWxEb2N1bWVudElEPSJ4bXAuZGlkOjRkNjA2YWIzLWMyMDAt&#10;ZWQ0YS1iYjA0LWMwMGE1MTJjM2QxZiIvPiA8cGhvdG9zaG9wOkRvY3VtZW50QW5jZXN0b3JzPiA8&#10;cmRmOkJhZz4gPHJkZjpsaT5hZG9iZTpkb2NpZDpwaG90b3Nob3A6ODA0NDgwYzMtZTI1YS00NjRh&#10;LTgxNDAtNDg1YmMzYmRiOWFmPC9yZGY6bGk+IDxyZGY6bGk+eG1wLmRpZDo3ZmFjZWI1Ny1jNDM1&#10;LTExNDktOTBhYi03ZDA3ZjdlNWVkY2M8L3JkZjpsaT4gPC9yZGY6QmFnPiA8L3Bob3Rvc2hvcDpE&#10;b2N1bWVudEFuY2VzdG9ycz4gPC9yZGY6RGVzY3JpcHRpb24+IDwvcmRmOlJERj4gPC94OnhtcG1l&#10;dGE+IDw/eHBhY2tldCBlbmQ9InIiPz4o3zhUAABYKElEQVR4nHW9V7Mc2bIelplrlWtvd2+PjQ0M&#10;ZjAzZ47n5SVFBt0Drx6uyP+iB0XoT+hdEfofjJBCFBVBHvGee9z4wcBj+97tTZm1MvWwqqq7MTg9&#10;g0aju8wyab60hf/b//5/ECgQEAQEAABAAEAEBBAQRkQABEQAEAEiFCmOzU8oTkMAcZ8l/6f7SAAM&#10;AICEInZ8PX7x1csMV5lknWrnyb/67Jv/9N0iG2WcodLnT8+ODg84xW///LXyMbOWrTx8+qjVbJLo&#10;/FZCghZIobIgCAYARAgBLQiJYRFBRSQKUdyIDMJ6MTeJqe81weCf/vPvjR+nmQVrSHlk6Jf/5ufj&#10;l6vh5Ko5aN49v7dsDBgEkAwELSk4+vjYg0D7XtiMXvzuhaUYWD3+5Xmz1UWkm9u711+9SOMEtPzy&#10;159LWPnu//sKle0fdU4+Po9j+PI//35tlhr807P9Nfijy5eQ0eOfPezvnyASCAjgOkm+/Yc/QiSe&#10;eE//9md+ohl3lrh8sTAggggioZDBDFGAQCwI45//7y9XfCfW2zuon/3803gc17o1xQoVTSaT28ub&#10;ei2q9dur1eLdj9eru5GVjJT6/J9/3qoOwG3z1ktAnn/z9v7uHWhjWPX3qw8/fgoZeFoZBkUIAsAW&#10;RGtHIwKICBsqARQAdNQiIpjPyR3jboAIxSGSk5UbAwEwlgPJr0eAAgjAyCrQAAIGgqAy+Og0ncep&#10;WQsgIZDKJldDszJHj47ZAPoIAGAlWabQdDSODCyQIdDzP38/G8903Tv79HD4Yj4Z36nAOzo/YCtp&#10;apvtRlSvKqMQILHxxbPr4bsbCOTh+qh7ehiGYYZs4xWARsu1Zi0Kq89v32ZBdv3q7pN/+9H67RqJ&#10;XnzzUsgAILFOZ+b084fIer1aoSbU3uPPzxvNLhrRAoNev/HP6ulqvV4vTcDpen54dnh3e7XOsn/8&#10;T39a8QxRkTChFVIPHhyZ1bxWCfunh5BRsVIQVoJGb2+5GKYmvb+46u0dK3mPZaXgdZRipwWZBEEQ&#10;2LE7imaO0WIyGtnF774x63X3tJXFshitokqwf7rXHfQh8yr1sP7r1pf/73fp6h5QzW7GrfNBfo9i&#10;pxEhA1heD8XL2MDBg+7D80diAZDEogIBSyAASCJW/bN/+a+CMERAQQQnnhBA2P3tBo1EP2UOR185&#10;/SHsiKLtwwgREApqJVFBw+8/7HeO2sefnNTCmhf6Giiztn3QgUzEF0+C3vFes91iI1FY2Tvp9497&#10;o7vZ3dvr66vr2XShAvrx+xfL2WTNSzNf3A2nbNeALIpvXt+M7iaT8XR0fd9sN33PB0TyMV3ZyeKe&#10;0fhR2Og2NehFPDt6fDYfzwLyD86Pqs3a7bt7ocQDCjHqHvRr9Waz2yYkP/Ib3frp04eeeITKi/T+&#10;2f7h6VEQhMgaEUQjASFhJahYk4KvhLG1V1vNePz2PpEFoQjAL/71z9sH/f3jA1J6//Cgsd9Co8lt&#10;W8F1zb3m7euh9lQtCqJ2U/F7Ky8MQKQYLTC6Jd1ecURkJWmSLifLVFJjM8sp+jQdjq1Jo0gLwGQ8&#10;qjUqflghRAW6e9LmtVRq4dlnTwgIAJSTeYTJOru9uJUsiU46s6ux1vb000c+1IgJCRhECEkE0M7H&#10;CxWSOj17sn88IDeQgiAQkQAQRAAFleTUuhGB29IXsfzZzQqBClUJsvVtfrRYICBf+0o0CSJTvVs/&#10;PB2kcbaYLgFF+YSgqvVqe6/V6rWiSviX3313++71dDqKzSpZLq/eXtqF0R6wgcZhGyxzitZgs99O&#10;lxmIJWIEjPphNahfPb8YDYfT5SJZzdFSY1Dr1Lqq6vf2+61Wy9des9fcOzoUi3G8ThexkGitO52O&#10;Ah34fnvQ3Dvc6/R6mhWhD8IkiIzISEIoLEjff/nD8OqyvddU4CmgxTpOJyMviq6/vTKSgoAgH50e&#10;HO8fV7wasSJBESGLIJLLAfcSAZJWv6E9dXB8oFnncANyGIIAk8nyx2++Fy+r1KvI20KrpCap9Cqz&#10;2ymlqtNupOuYkGq1WnPQnY8yIbOKkyhQYaWmFCESEXUPO+1BHwsBAmyF6fmzlz98/f14OLy/uDk6&#10;HwwvRyzZ5Go8OOsB+lnGNo21rwDw9nL17MtvLt68Ul989mvfC6v1ijhNIyAFpSMCALk5UDFsIhTZ&#10;ENMWoir/z79ELP4g5ocVoo4AURAFBVAhKkYWUYE3fDNcJ0k8XU0uJ7evry1bL6i8+vrldDIRSUhp&#10;ZmOtAcDOSUdH0dmTB8ePztrNdq1dP3t81N5rdQ4ODacKcD6bE3rdXnsynsTxfLlaaU+ZxByeHVT8&#10;Ogr42gfGSrMRNmpkARkardrkfpwlvPdorxrUAUAQkQFFkeSTKFkCkNwqXF9cju5vTWwsW2as1atZ&#10;Qi++fnN/f1tpVU1idcN7+OT85PwMrQZUbq1y2FBcL8cZiMSofN1o1MVqccu/BUUt8eXbO+Dl8Gra&#10;6tV9Fb5PTI6XUR2cDQbng2ivOX4zAsBer/nw00cHp8fz8WwxmY8nk+H1/eHDPeKARNAKOnIFBBAh&#10;/cPXr2/evAFJSUMQ0vHHJ3evZ3G2zDLra5yt7ff/+Jd3z9+EdS+KKleXo/nsCkW0j1EQBYwCgigg&#10;LIQoOdp2Gy/5fBAsgWYhxEJMQf6Om0UmEMjQegZFAVgSxcCAgKgEgCEHYCVSz3U9UhhUnv7tp8vJ&#10;/NmffswoM2xfvPzx6s21pUSIH3/+yXqWWWuY7eBgr9GuC/sITAmGYd0PqyiAhgLMzj9+/PxPzwHG&#10;03ez7Enc2e9evU3a+5XkOqkfNhrtLhohrcVxD4t2yJBAUH38q89FUiSPTUFLiISC4oR1DhsBAMUK&#10;EaK+vr4lzbExo+kktfb63aUxJoaZl+iP/4dHQp5mAovASsBisZglmNyS7vmSkFUgzARM4hmxgISA&#10;hXivtoK7OXh+dPny4vHnNcxoF1YAA/qWrMVQNIV+a7CXpauTj07TzH/1hx9GozvyGJkqESJ5aCwD&#10;oygEJBR2GIxgOZ0AsABX69UHTx+//e4GfaMSzgAuXt+s03eSGgT48dsXr/2LzKQppAp8/bN//TM0&#10;IlLoKsJCCW+YRpSdXs3fvnze3OuePnoAwoQqP2RDSfl0mYmUnU/mo9up76v+g74mDZzLPEISABER&#10;ESCHpnKkRgCRqob7Qfo4u7q4Mmxa3Wh2OQEfgf0wrB5024YAIQPRmKESAcwlPQGJsACDVuksHl+P&#10;iIg89j0/QP/xRw/Rw1VjHdR9FE+cBM6BXjF0AWInHjSyU9AEAKQEmBiQSjsEkQQAiRGWy5nSROJ5&#10;nYDEQ4bM5/HNrda6Wq+hp/VaQy5gBHADgDaU5FiLpUQRiCLE6doMr67bh60oqgmTOwUZB/v90ZvR&#10;2p/DQgsJwrbkAgBQwhlZUGAT9oQ+/tUjs8yQZH47WU7HQpKlRhD3zw/X8Xo1zJjSzqBNQiCIQgKA&#10;wk9+9tF0fFdrRo29zl9+92x2d2ttXOmFvJDlcsUAhGhZTLoKQkJkANLkacpIgAGAEKUw6Z3o2OIH&#10;uHz+dr5czqaLRqfR6raBZWstSstPHGdZgjffvVvOZiLpyx9enTw5PTo/9FgJEEh+nALkre10OyoI&#10;YNXh+eHxxyfWmszGf7r9UiBlwla7zqnxWTOEIgIgtuBJdwV2drK1WWaJNIqq9WqAioRE+2Ch0tQC&#10;SEyCjE41O14EQCBypoSQoyIBJsTlYnV7ed057NZbNWQNwoAELFbLeLy4/P41NVFpEKvOHp16WLm5&#10;vKs3KtrScjx78MkJJBrcKhbIQBxmRYAtrIBIgLZcTgFgRc/+/GY5u3vz7M3TXz6p73WVaAHRIsbC&#10;0adHF1+/qh9W2WyEPIKgEBBYgqtX91cv32XrtHNQrTa7N28vO4fVzsGJF1UEkJeSpdnXv/8mrLbt&#10;KlGefvZH2+g0H3x6UI/6iMxAUduPWkdIkMwgmyUGE4Xq6GCP/DozvvzLDwLGq3ut5uFyPgHJjk56&#10;5FXUv//7/yDObiOHbHL+y98BBZEILl9cxXYFQH690m7VjWFjrVIqB0NO5yOKCIGyIFHozUaThBmY&#10;l4vV4ekBIwGyYbNazS2w8rQS2nYpYO7dQgQCJmAg9ONlnMzj1CyHw4nn+VGjggKCgriF0QCMsUQ5&#10;aVKk4/mMPPXJLz9GGwIIIWEO/HJnmMMtJs2GN5P1YsFsgiiyYlnnoAYUpUn23V++W6az5Xy6f3Tk&#10;ZCAqBAGT2udf/8Ac64BOzh70Bv2qX9fk1TuNar052Osfnh5V/BohbYRGPgbMsUkupRwGf88ARiQ7&#10;upzMV/eCMry7HRzvkfKIUUSnnN68vIsa6vj8lIwGcAIFQQkjC8LbH++ufnixtksr6Ww+m8xGyGlU&#10;r7b7ncHRoNntXb2+FLBgxdgMAYKGx5KlSaYFWr2uMDz75vXzr19cvng3vLystKLpbGbjFAiianT4&#10;8KzZqDJoX5vP/vYLH2vz4QSUPjjo7T84V3/39/8BEcgJ/pKSgKSQ8wiABPPb+SqdAzAiXLy6EJHW&#10;fouESjhVkqCQaCZd9Q8fH4W+t8qSwdmg3WwqwZdfv/3x2+9uL+9u3l1nxrS6Tbe3WDLphj1zQmsf&#10;duq9yujd1GIyuZ1Va5Ww4iPSNuIQAEXkHGDIokB1jvqD4wNkInft0iQqRgmASqnv/vDt6O5mvBjd&#10;XN3eXt4O311OZ+Pu/oCAAOXuejiZ3DGnQSXo7+8TIykEJQbs5Yur4d2NFds/6nU7+1p7KCigiCVf&#10;DEAB2plVvjwF8n7Pg7JLS4IYVtXd5Yg5EVJouNlrswGo2O///GJ8d7kYzdpHHY8CAACCt99fv/z2&#10;B01Q7Vavv75ZJ1OLVnlKiP2Kn6VmtcquX137lKUZLoZjK1noeb/4179ZL7LF/RwFtBc+fHSovUpm&#10;zMWPr4xZZGYFFtbJcnB2vLxeCqYnj47EqtUyffvdpVmnYu3gfDCZJIvxeO+kW/Hr6n/8+/+AhUm4&#10;oSZn35c7yxB01f3LkaEkWZp1tlrcz3sHfd8Lt90BAADiDCAhUsBYbTYOzvbqtSaJJ2y//+pbUc7J&#10;la5NYoQXo3ml7gNRebv8lgAAQEhKMKyG83GcpHGo/cSm/YMBCQEQIhBSwejFixQAEiAI5AJpy/As&#10;9YpTOePJbL2eGxBgydIEPUqTtNIMKn4FAJazxWw6R0UHp71a2LE+v/rT21ffvw4b3nKWLGdzNvLw&#10;yVGgq+SWTwrpjghIVBjAbkiIBCAFliiHRMXIKBeYztoV9ANPABaThQKqtirt/d70ejG9n9y+fpNi&#10;ioSnD481BgwCGl99/cbS6v520uj7Ua1pWPZPOo9/+eTu3VRslhlj48SaJI7twdnh3espkn3yxeNG&#10;vWMztZhP2oP6Z//isxArBEp8pZSfWWYRz9Nnj8+6g169X+v0O529fuAFb769zHiBjH43uH0xH91f&#10;JVk8vBqtk4X6u7//jwXfuLkhAuGuCwAV6MAbnBz09/vL++U6ixWjV49ajdY23+Xi2lmYuZwjtJrE&#10;Q0DwoFKN5uOlXw0zY9J1urwdL2fLhG23293GZ8VIhJAAQDLVe9CEBdqUu4fdWq2GsnFWIDpDFMmJ&#10;KxR8X1NvtKG7bI7viJaTyXQyDutevVM7ODycjmbKg2Sd9A8HIiqqRavVqtWrHx0+QPFMHD//9sfM&#10;zCZ3y/7D3uxm1uq3jk+PF/MVkChSgKrwSwMiOUGJ5LD3DgEh7kgmRBLhDReJw6zY6TWiRhTVo5NH&#10;D0moUg+vLsfL5QQsN/qN/cMjFAUgBLCcL5bzhbXJfBw/+vR4b3+/0WiD5+uUvEinMwsiLNLptY8f&#10;Dpqd2v5hv93vKgmuLmYmHqdzSVdxc9ARJgSqNKODk97J+dHhg0MvqpDBwAvCWkVbzR7dvb5f88jz&#10;dK3XuXtxnZolCStFFkSL4/Hcde4+8c3ba2Y+fHSETIAAFpTV5Gu/5gdhoGONinLEjIV+AXR+KkYh&#10;QBGGHG6LgCFEY+V+OBROdBTKnEiUJSbMTo/3c3rYWmC3uG4PUAPG3vFnZ9rRtxUAMcqSADE5AVZ8&#10;NCZhY5KoFiArLJzznIdzwN2BBCzK6Hp092YowPEqffrZz969vEFBJFjPY0aLRIrU008/ZkRiZLQM&#10;xJgZJWJWStnf/rvfgM92rZSv4nThqw6iOPRJLEJSBiQ2PIIIIARohR09O5QpxT8LVzgCMJJiwU6v&#10;3+31izGDMRmiUso++fSxGLRgCUlYDs4PhndDRMiWWZLGngo0KG3NwcODFfZGb7+0EhNhyvHX//j9&#10;k188nQ4XtMwqdeoehau7ylrN7y4uTx4cka4SsBIEVuyiJAAAQgjCIICQ8dHng+591HrQHN0kAOhh&#10;yGBE7MPHpzrn7HKhiX789ofbqxsisr4cH544r5KIoCCn3DnozcZzz9OHp8fAFkr1Jiwiq+WyVq+z&#10;GCKvjOkhogGZ3o4mdxMWu5jN9g7as/Gq1+nuPzn2yBfGrSUvwWlJWQAKyIJYcaMVYRPL6Oq2c9Lz&#10;yUdAQQHKrIHv//C1Efvk108qYQUtIpGwlJfLjSlgUDi5vY/t0qLBtfzjf/29r7QFFqubjToBATvv&#10;tlNLggKVyPcjH5IUPJyOZpPL1Xo+t6BIm4cfn6MmBEnZoNZgoLAGCMpQl6MtJJZcFOXvOeNtz1fy&#10;iBYACTmBz4iIeP748J2V/YcdpSOw5Pw4CjCqBh/9/PztD2/CEEO/xsZhUYUENYWd0/74cq29KKqh&#10;TfEf/q/f2cQCS6NW65zu1w6ryWVMSKxQIxIhl6Z6rpsK1UxAQK2wxocVZWjQq1T/9ul0OCLFrV5b&#10;+6EGEWOyxXJVqURBGKVZMrkdIxkgrVAUESmEwgmCSCePjputivajigrII4eehXk+nj3/5jmL1LqN&#10;h48PZ5Npu1MPwqiI0pjVJfV67YzTVqf/+IuHHvrWMrAiRATnfc/l28ZjjqVDHQFBFRiWFL/+4apV&#10;q+okO3nyAAAl4+V8ASCffvFYBA6ODurVJubbCNtgKY7jsBIphRXWn356Ku56SECitHf+yTkLataA&#10;smVUACIJyaPT08VkKshBEGaJ1T4LqtD3yAs63dZiHC9m0zD0OoMeushBPvA8bCoiSmso0Nt7uric&#10;O2z/hJtVEBCbGf0/EZESK8rLRW8xxwLjA+J7l/57RIQsNbk6LdELIiJqXxMiQIETtgz5wnDZyhEp&#10;XG0ba2azuqBVBM/+y4/LYCVG6tX24LDDnIEiRtnb65NCF4cGKGImIo1Or0hQQcdYaRr/+M33GWTC&#10;djaN//LHoTDWm/VPfvGZD74AIKgUBZSnBHqDFqSaCQGUyo3nYrNzD1e+euXiOltT8i/BgkIQQbte&#10;2TRZpQt7e3HDmIqAX9WUqSyLGRtK1JZljgAyG81mk4nS6uDxAQIJgPK8Rre+Gq4EJKyEAqQt5dBR&#10;yi3Kg5O1Zh1BFqs5C4tYk4ryVZbaRl2JSLJcA3CcJvPprNFsSe6RdVgfrU1RgTGstV+4JsVRGRQh&#10;pi3ZVAh1QUARgXgZszGAEiNopUVAa4rqFZQy0IWlVY27ciVfURGXt6J9zxorhT8Cc+Ngx96FIhoI&#10;P3lJgYh/+ps6P326WiyTLNZEWZZIAPVqTfnB2aOzer0JW4JacvukpGoquEJuLq9W0wUyA1LvuBdP&#10;Eka2SUaamo2mi2NV64FNs72DQWfQJ7fNhVurVAQlV1Hh9YIyzJdzHbglZrSL6YLBrlfJ6O5OwKJS&#10;yldoxVNBvVMP/AgLbkMkECFFs/HSSCIsKqBqrbaaL6r1qu9HyTJlYqUpXsdRNQIiFCrsQ+dURAQg&#10;QD/0CBRb60KEjsy0p/0wSGNrTIYgxppas56H7grrjkEYhBCIFGIht8pjSmmQ26Q58nDTXk6X1mbi&#10;IrGIjqOERWkipTbie+dK70sYZ14qrYhIKaW1IkXKUw5U4PbBW2dtmcIFfW5Rz7bcR0SdLlJdxzSB&#10;9XwZtht7jV7tpAGkCou7CJi4PQcEBEFRFkQLg7h9Ojjet8aGoW7utf2osh5+tUqWhLharHK3A2ov&#10;qBx/9BBZxIIwK00AQI4DFJo0TlITBqH2PQXEUroItxhVSgc9tnrt4fW9RlrN5p72BBERzp+eT64n&#10;KFCv1kEcjBe3iILEIl7VS2JUhMk69hTpwFsvV6QoakVsbLxeSipJY1mpNHDLuMwj9m7lRNUa9Uq9&#10;spgu0tXaGPED7Ye+Amq0a9ltImI8rZ3zTECoMNE87RUCspQ+O+41t8zxOrVZhoRB6Gvfyw8Ux3qE&#10;AGHkK62TVUYK0tQwg+97jiCYrUmtF2hFqpCsUL4TESgqKQUAiDben1JK7Hwo/70VfiqlZv6h+EZE&#10;1L/99383vZ8H6LOWj774qFnrICIKEpBsSJLQ7Yi7sgAQAvPly4vrVxcittGqt7qdWqOlKbSWK5E/&#10;uV8AUHuv02w2AVGEEUEhiSA5H8yW3X7x47t3by7ub26HN/dh5IcV33mtqWCRkvghdwkgIETVyKyz&#10;vdPBer0iBQ8/PgvIr9XqtVrd+QpymVQgPiIMqv58NM1M1un3CChexkJijd073gNDJk5FoNGpe9pH&#10;BIRCOOUCYQM1FCk/8lWolK+CMKhW6yhIiqJaZNnU6lVP+wUL7rD5T9DSRp4ACiCm6xRQQDMb8EMP&#10;BBHRD7T2dBD5UbWiPY+UEmYREGYktJnVviciySoFYBHRnt6AqZ8isC0JtPPdh2XTtmAqvhJAdLRY&#10;CBsEANAPHp8Ojgf3t7dhs9mOWiIaUQB4C8igMCNToZVILCcQX728Xq/mqOnufuhHvh9ElTD46k/f&#10;gsXzn598+pun8XLR2d/LRQw5SSG5vi3IiBHGt+PxaJZKjGgV03y8aPXalDu5N3igIImcnFGwUg+1&#10;v39/fc+ZKKTri+HZwwfAudIUyd0Wpd9DBMjA8eNTsEykiHB4M/KUEgHDloCUVowShAFwsYq4Ax1E&#10;BImcqCBSkVeNAnFYGwBQkIg67Q4gYnGSFBsmsHnfCIcS0hViyq8G6SpGi56vc52CQEhI5JjcXTGI&#10;QkSIl3GxmmJThjyYXoQ/d+VNbgGQ2hU978nG7X9t0m63RVQZjHJruwPAmcn3o4OjU+ftA+Q8zgYF&#10;5hYh3LISmZFAWW+9WKAGi3Z6M5qNZ8pT+/v7yXqlFN1dzc7Oju5uxuuXF0fnZ9qAkOS6uRiaiCAp&#10;RFupB4SgWaEor+rtHw+AcXtaAs5HJLnozsWurFbp1Q/vjE4ItRUII19Y0KUzbOgJEREE8gC7AAkh&#10;kQCKwMnjk9HV3Wq99JUXdUO2ptIOUdSGJ8v1FZbC21hIEnAWKJZ4FCGP4juYVOpkAckh2PsxlB1U&#10;AgCCWimvWS3ILB9DQZGlSSCQR7pyiSaA1loABqcMZfcWAIBo0kxELFk/8LfoZovodrXbjjG0TUvb&#10;2nP35dJ63Eo49i8JLU/ckXz1IM+cA0ABpbF/2J+Ox7VadX4zBWus2KvLSxIWVozxN199B8YCw/H5&#10;CaBCUGyN0lq2lIWAIFNUi86+OBUQIqpWq2AVAWHuacxtXwABoDILyBF2vIpFLDCAhv5+rzPoAmPJ&#10;64XwdfNTq9mcPKpWKgLs0pAFgBSJoEnl8uXF6ZMH7YNOntlTUMzGyNoO2QJIybYFxWzEEG5R4UY5&#10;58MuqAbe35ES4gCIRSpMuw2a2fyOJssQQPtaeSozBlHi5coREgoordgyabVhWsTCThMAYGPLXz9A&#10;EVukAwVOKqYNgqUPp1TRxeGIuhC6+Ta4CW/C3QKEJCICFkTla4KIgv29vb397t1oqgQZ2DJ6JFqr&#10;zMLsfmri1Pe8SquBnI+GVFFbggSlmw4RrIqCBoAQIqREREDO25rzIO5wz4ah2p06CXqa6+0GkEK7&#10;kbebBUEEwOloOh0PMzC+57e67Ua7DqwRQQHFqwTQpoms5vNqtemgYS7EpPCGuPHnZrZTufkgdt2r&#10;O6y8g1pL6tqRudsAvCSlYitK8kI0mcmSNIh85el4GYsYRAUIyvNMlrmhkkYQIkUms8LGD3zP09v3&#10;054yqUt+YYD3lF05350v8hlsibEtxSeQGwZujCgiGoo923AQAItAbmqxVZyxVcygkVjDFtUhU61W&#10;Je0jcK1TbXV6wzdXWmfC4mkvy+zhw9NCuOQjIqcosbxGbhKUqG+VLIms74UEutBZOUlJTskuvkaI&#10;2Ow3CQCEMK/IKiFhyVcIIFEtGN1rBJNm6fjmXhPVGy0QYGDtaWuACeazZRjVb95cGTFaq3a7Xq3X&#10;S8rdEhxQrtLWgn34VRg9JQQutil3LeXRz1IEFH9tdtBNeb1aCbNlG9YCsZYJiJkUZXFWkoAfBIqU&#10;tZzGCYCYLPN8vRkJIAB4gSfMWyHobbr5oFPpA/MpTnBf7Jzj7scFKizLbpwwg8V0/vK7N8vVEhGO&#10;np48ODrOPU+5DicdRScfnSSz5PDpiSYy8ZI1L8ZLNnx8floPQwIlIACMoACRC8OSABk3JjcUCMCC&#10;YcUaWRVcL5Cno2zMuvzr3P+EJecXNnR5jNstL/IPz7qjq0mSrRmYjRUQAhKyXuBlaxJEZFqO51kS&#10;G0xtpu6yNKpWSGkslmwLOmzVgRV78j6E2D76w5vi/rjkrI3WANgCUljMwaXTsrGpYhBk8Ks+KWKx&#10;KICIYTUgVCCQR0LK3ISfIJvCBCvRQmkS7LwcWsc8Tr31fSmHoJBN5fYhaiyXRXI1QogAYgXFmh//&#10;8HIlUwbxWc2uxnx4qJz/Kece0QYHJwNEjFfpj9+8XCzmni9+Lfzsn/6crO8Sg7BYt+VkFjUiIj28&#10;HY1v71t77b3DHhrtiEVAAKUWVoXz7N6Nvij3LKfFfIZUyCDc+IExf88Pc2WKEATR0eOIjYCw1r5b&#10;cLHY2msly5jE1OvVIIqW85VkNkdbRXLvRgGUmgdy4Iuwsa63xNX2ym/hPtnhBtiVCCySrGOlMIhC&#10;LHBOgdycDxcJKWqGuepliioBgL9B3JjDFAQgom0H407t485S/YSSENhyzqkigLoUQyWGdlatUwXb&#10;Z+v8XiAurTu3okEIgElRJLTUYYX2+v3B4xOE0uYt2VXIaPb5zTfv1quFiBjAhyfHxAEBlkmxSPbi&#10;2cXw5lY8OD47nt5P4mR9+XqZrNenj06BFTiVJm6Eud0HLpAigIiZyTzPy4UTlkoPEIsSDpdUDhtg&#10;UhKxE71iSOV2RP4LifI0Hj09QitIipiOHh2vV0uTZbVaTRUrtSWBtkDQJvWrIIzCcgQCwdLS2KqU&#10;ziVNQeq7aiKNU5OlWQra9zTpjU8BRXmKM0ZE7ek8g2abJKTkLlRa28wAiPb0NqFsmwVbunWbhNw7&#10;5jKJinjpJvFBAFFYcv4sJg1bTktdVLhsVkpcdFsENTz5m4/T5brRaaEQssYiZxbBgbicEe5vJilP&#10;LWa9o87p2UPfD8iSoECeawQAREgMIol59eJVvVtLk0x5dHd50znoVcOaAuLSR1SYwIDAAkBydzW6&#10;vbny/eDwtF9ptIhVnutQMjWViTSQI1gpdx5Lm6zIj3DgGNEpO+OsRyRCYKhEVYhyiVAuGhan5c5f&#10;3Im8laJdRCzIfDjlzHYOOoB6O/S4UStbFFheXZjz1MLcOslREwJW6pE1mkhppbdlH7tTtM7JRoQI&#10;g0oAAEqp98ilJJkNXW2NpYBohZEqQkS5i3wLWcDO4bvfFWUTbuUFQBS5NZN4ufjyH//88utXtWoX&#10;MwWGUARYBLgYSU6kiUnfvnnNisHDVBgV2WyTyYN5rbh0T3qep4FAWTaL+PDkUFsdaH81WShml4yB&#10;SLKBz/lEEHG5XArbdbx8/fKNMbHbS8EteFSW++0K8a31c44eKvcfig128trxFgCAIAGRoxvJOa2Q&#10;g7vZ2iVhFndkksndKI2TzGbWmly/ye7x284lKDUhKE+VYg8Lei+UP2rlO39jMXgRgHiZxOskSZKy&#10;IN8pOCK1gS7vj3eL4z5AbgAISiulFNH7RVTFLHPVu31N9yIpaQmIrb14c/39N8/Gk+nr128nd+PR&#10;9fXw5kYJKNiN40BRcyG4XsWQZszW0yqZrF//+NrzAyZktgRApJkZDOpAPf2bp41am8CLwvbB+eHx&#10;J8e9o153vydu7wBFGMsCqM2ymU63CQCAjKzu70aAbNgu5isLLGVy49a25aVUkHuzcrMxZxhwgdJt&#10;Ni3XaVshMIMAMQu7rcINZWBBalCsnXvN72dpmghYL9Se522BlHwmG/jhxol5MYegeL5HRKSU1h7g&#10;5rK4RYLb5dQ5wEaxmSln+97vJUSTLS4otW2xWD9Zh63vi/EWS4ylztgcVIZrNAIJMKCkWfrDn75c&#10;JQkhztcTTBHEgvXms/m637KGozAETSSKcqtJCGE+mz77y7NMEo4z3/PRs8vF/Pn3P0ZB2N7vqFro&#10;4kfAQqIBafBksJpWlfayuWm1OtBCAsrLDMs1Bymy2EQBCnj1brUx6s5nYwJCpdIsvfjhHSiI5sHR&#10;6Rmw5GAvR51bARCQIr3alSm50lUqbf0yJlAGNKAQvEgwG8/ms2mtXWu3WgSqXFlHRYgl9hBESOJ0&#10;vVoDsAA1ui3gMqlkJ414i8oBAebTJdus0a4TqVqzDnnMZcvg29rcgjRyMlGKrDAimtT4odo1ZDdo&#10;prz1zmvDT+VdcniwY1Bs3RB2390p2+FqF98GIfz+z98tFjMAZq2a1RBEx8oTm44nw/Ef7xDI03rQ&#10;Pzp4uC+WnDUjSJVGhBhrgExUlplWt5VNzCwZToDfvXvV29s//+QUxFOoLPD8Znrz9sZASsjDYPjp&#10;zz4l0gCCwi5BoMyxdL4Qh2hRAAydPjka3wZxkvUHnclw4RFkuSq1G5khJb7dmrbIOs7CiFB5GziZ&#10;N9ygDU4ohNjWWsl8srCczUbTRrPhiH5nUwu3hRNQli0KAql2r6FJOzD7E5AOm0oNEZOxiRNBSVdp&#10;WI+kEHs/OfGndAAI4EUBL2MA1x1kd2h//fT3uKaYB8JGd0EJjTdyaPu0LZt6+z4aWASBrU2mK1Ik&#10;ABgEpydns7eT6WgiilgyTCA1NlP0dvEyTpPzT87R2Ml4ffHydZItddX3CWEak+crUNVGbTQeogKt&#10;1OR+eHsR9E8ONXuAvF6tDaVMLMwIxqJF0YggSAjAwoRKgJ2MKroW5VhZGNv9rhCuJ8liPLeeNBq1&#10;/mBwfzPO1okX+O1B2wO98aOUCWgAnNmb8f3+8QBQvQdykixbLlatTkODAiDaQgOAImJdc6kkiXVU&#10;y+3AXZO63JBKJURkz/d8zwOhD21oDtdKt5m11lXA5pARti+cn/FepsoWUQARRvVImJVSJSFJMfb3&#10;TtvIuo142zqkvPfuhw86o3D7ElvfaABYzebrZFEfVO7ulp1e98FHjxtRJH3GW9E66PZ6i9GCzRoB&#10;GEyWrIlBEN98/T3rTAh4CYOP9rs/65sUo1oIYJv3ren9NE0SYdVot5QoRiamwaN971qnaUxK9bo9&#10;jZ4z+PLq6N21LLkshxzMQEioLl9fptmSPOo9OcvWdnR5byFGocn9cPDgoF1vl3HQcu61ZlhtDACQ&#10;WaisXEa4uRou5jMCyMx6sH9IhdwqYLDyI3+9MoBSIDMBQGAp7JYCTEsOaKIo2sCKrU3a+PZyKzAP&#10;CENhVKKiNE097eU9agovE/w1SnIr5TZZqXJTLTMCkFIFItzSkh+4VOmC/9A9SpFdTmP3rJ++9Hy6&#10;+P6bb0lzYpOo5aepAY0vv3x9eftOhDkzic1+/S9+PZ8tV+P1xfDq4cePrGEVUPegd3c3RIT2YWdw&#10;cOKzthVUTGlmu72DTrfjoWKtXVBUgJWQGNXtdEmBEKaJLbrSlXZTae7Ldk3BxuASQBFfe+vMiFFZ&#10;nHnVil8JFsulJkTGyf2k02rBTk8jBAR28WspHSCIJLdX9/PpFDATpDAIUN43slig3W+bq8z3dRRF&#10;rgcDAyALUkGvBcQBzDO+3NIXdaWObAl39YQbBwO4xCMEiNdrlepUxfVmA6Uo9s33dHcncfOef1Go&#10;aWFJ1ymAaE/5UVC6R94DP9vX2SWb3Vfhl8+JeovP/xp9q0+efGFMxmCtsFLaxtloNlpP5gxiOAsq&#10;YavZXk7XzW7n4uLKJnGcmN7BXpaaRr95eLZ//GDQaneVeAAK0A5vhy+/ez4ejSrNhh96YKkImCAo&#10;EhDSNLwdv3r2cnw7Zs5qjWoxPqQiWO4Oz3PbEIr04HxS1tg4SQmp0qtNLqZZujJsvUhV6tXuQc9T&#10;vjsfizgNQhHoxkIcIJDG8dWE2QBAs1fr9PuKVf5bQd4AQoqarUatXicmJDQiqN21afu4wmgqaAVx&#10;OV9N7qeA4IU+Qj6TbWHhTlEalVaGjQMYpFApz903R307iDefGJSft/9DBACTGURhFkRUmnCrurAY&#10;3+5HJ1YRN2J2S82Vh++YBFtD2CYsRFQ//9lvQRkRPP/s8XK49nzgNeiWt5wsq93GZ7/87Pbmdr1M&#10;5ovpar4QQI6Tm3dXN5fXVxcXd1cjRK9WbYiwg7ImNcPrm/VyPb4ZVRrVMPJcM6Z8YISXL97eDW9A&#10;CQpWG5VavVGk78PmsHLNNugEi42msFlJl3FQ83Ft59OlhZQ01lr1owcnAUXMWORHUkFTm9ZjgFK4&#10;SVB5KGBbe+1Or4eiXNyHdu+rwHmcQZAmo9n4drharOqtGoEqt3N7n6HYkun91EhqkrRar5bp+jlo&#10;LVyfgrCcrtIkAVfyyiIMaRyb1ISVcIuYNiS7ed/5b+c3y4wIzKI9vbOk2+y00V271LpNTAAlNW9T&#10;5I7y3P1I2tOEutVtDdoHP/v1Z4EXJSYeX44YeDWdf/P7r+J1knlmfHuHPjDIfLFIV3GWrLUnAtnN&#10;1TtQBhAACJEag3oYVQGyzKyunl9sOpo6FYCynsceejaRSiPs7fdLLyLgrjOkOK9IVXFoGgEQmY8f&#10;nRw9OAJUbDMBAkXdThsNiYBSbu6OnXLnElsLwnnumLujlUajdnhy1Kq30SqUsiVVvnVY+HIdAk7j&#10;9Xw8tmxMlqXJWjZdO7c9YjmbWhFmgyCAnNk0TZPtTBWE3GwyxtgsE7EOlLNlYbuRqNue1fd1Xbm9&#10;O4AGAbzAU6QRCGXLq4XvDRZ3r1LcYddnVv5YXkV2TtkZYg7A988HgNzudq0lzws6h42M0/skFRaT&#10;2RWvlVWNWmi1Epag4n36+c+vX16uk1gEqpXq4ME+MCKCEAOAWHz06/MX/9UsZZUkMbNox4WWkVCM&#10;PPjsZDye1BqNSqWqrXLh8FJWStncF6Cs09mMG0GABVBSc3d9n6Vp/aBSDer1VkuhB0XjO9ocj259&#10;mKVsdVG62p0uKNPq87TMfNtyYOraUBDKYrosHZ7aD3Ji25L+uLkGKELSylorgovRstGsC0sZfi+r&#10;IvLbEGlfe0EgMxYQYak0I9kswV+BJzurUpIWgEAQBSbLEPNM+83USjW1ZQ9gSYdbAum91za9vv9T&#10;SXAiiKi77S4DILu5cbKg1XKNIKiREAiwd7g/H4/9SvTR2dmz799eX48ef/EEiUiILQAAWhSFrkES&#10;AYQqOv/to2d/eGY4m96Peu0BICokEFYKiaO9XgDIIJRaQxoVFfErLIJruwskLhSy8dXBzd14NByJ&#10;ZHrhRw+bRKQZheTizU0Yqu5BF8XLr4aILj66mf9WqSFKaXrnKEmKzgVQEomAiB+G6+WKwdZb9Zzk&#10;IFcYmwXPqR8ZuFKtzqYpgLVptlotgzDYahWWY3NPa9LIDL4faM/LPA0g1XpVa41F+q8UWhbKNOBd&#10;UtpWQiVte3lZy05R5fsvAcAtly0LwFYW5RYhyYf+2twRNrfQzsdDAAAWiFbjRegFHInK4Ojp2c2L&#10;69nNfb1X3zs5zFYGV9n1y8tWs9bpdakUIm4EklepMYvvB6iBUO7e3Xd73csXd1ZM96BXq1ZAAQoS&#10;eJcvLu9ubv2Kf3Q+aLY6wI7AiryObZ5wnlxHBwKCXKtVJldgCY1d37y6rLdqHujZYrGazZcz9ute&#10;o9opBV7ZJmWTvSwoyLBpL7xJINzmVyzzDAnCipfFYRD5jXbT1ShspOm2QsgTLtR6sUYABGIl1Ubt&#10;J1oql37NVkvAgiJibDgy3RIW5Z7lCMbdQ2CTY/Rh1VeKtHL/389cgA37gltettYdqZR633780F/5&#10;UHbJdFOGDwiW+fTJMWREiaeCypsfXnPKNuNkkt08H16+vVlmKwIeTUZEuKUuXZEiOZRCgMhgE2tZ&#10;0mU6n09HF3e3lxc/fPnVfDbJUyU1zMdTsclqMXv+zcvbiysBQHJhjpwLYaPh8xGzCIAQqGqrvnfU&#10;ByYEBQIu9Ul5mo1la5azFdO2hEMoolr5IqJQCY1kEyLO2DAyFFqvyDNDENCB1znoVVpNYdfXdbOi&#10;7mApnEdupKTB1QP293taeyUM2tnLvF8HUR4KR2FwySsF5Ntai+K8ne3bXqbtr0Usu2IVYBZh3j3o&#10;J4JKCszEvPuzfPBjcZktDCICAOrv/v4/5iKUEASDIOg/OKyEShKs9+opZyaxSZKYNDbWqIgAbFj3&#10;e71B3v8wj9Hm+yYsiBp9iZfpehGztt3B3uT2npHRwjJe7x3sARCKDWvh/f0UmQXQrGz/pA+8qVPb&#10;mBi5SZ2jDPcrEUT1qLPfjqrV7kFPLCZJGjb86fWcwXraa3brjs4KiytvloIAWWbub8dxGgdVl7sH&#10;gCgil68up8PRfLYwJgsjrzQG3aq59sAbteFInmi9juP12mQZIGitpuPZfDo3Ym1iXBDXxBzWI9yE&#10;yPLJFOKmIOqNoVdaUqVcLq25/PgtO2+jxwp9hcycxqm11k06S1I2lpRLmty6srt1cT4Lu4WmIuj+&#10;/jigkGMlFW2hsFzN5cOhvMSMmbTCzulh/yFmWfz1//OV1pTZFKxqHjXWcRJnZq87AOtoCQRdPm5B&#10;8oTEzIK9g+71zRUk/OP3z0+f7L/94TI3ntGl4WClUfvit0/v3t5P57PB4aBgbKdYtgJkLl8wR5LA&#10;jMO74XqxZLb9k35UrV+9uFivl5rIq4XdB+3JxbTSqDq/X56NJEUJPogALWeLeL6CObPJ+ocDEuXU&#10;n80yBgaTLWdLa8zgeICiyoVjEEI0zESgQLmVztJ0fDcmcv1CQXvaxYLitSAzAgKzGLudeF9qhrJc&#10;wUFCZ3uZNPMD7cLexYI62bTVg21LGJQbvYHhCCY1RcoM5AFLBGvZJbCU0gSLtbHGQh7QysvWfyKC&#10;tu+8owPfO1Q7P2nhJkEkFBFllVjRqnr++YMXz97aJZDWnf3O2x8ua61Gp7WnUHEZloRtqS0WkYTe&#10;fPcWRNCyWWetQbdW7STxutGpCRfZkAykooPzo0M6ERESck/EyOJ0eDOqNoN2p4OATCKCBCgECOr6&#10;9bvZbCTIAvDu+TIM6ut4AkSAilLT6tW7nW7CaW4zbZIa84RmJqm2q7PRRNAuZ6vmXuJLNJ1M/ap3&#10;cLZ/f3OfJJkIo0JkLE0eRlhOl/PZjK1Fwmql2j3ogBAQAYtV4DJbs9SQBySq1a2bmNNVoj1yfiYq&#10;3OslyxeIGksSm0/mINZmXqVRLQRATnfb+EcEQfj93OytXS7TAq1lAJNzERcFNbu1DMKSW9ACyiva&#10;FpRi6YNE9aEfcmtui8oK9OfkIyGI1Pq9Xx/0//Lfv/ZZZbENK9HByT4pl76JiEBlDNyBWUEEzGya&#10;rBMgRFBeoD1UXuCHYYUgT34rQRCCAgYAFBQmTJP05bfPkjTBe6m1akp7knEcJ76vg8gHJdYa15NF&#10;mAE44YWyHisBBXvHHWW0BZzdzLVWzb22ztOF3L6IAChG5eveUX98cy8CxvL0bpgl6/mcj8+PDh8c&#10;WbbWGD8MnPIDQUZZzdbT+5nFhAgRaLVa1OLacr5K40TAhFHEqfECn62AYdQU+iF4RM16zqe8JWh2&#10;tqXcfrCZtWyIJDMmF864HeLYyJN4kVibBZHvh0FJY6X+ERHP19bmZV/MsvMomx3VtHPhsp8BvAfY&#10;P0A3f1V4aQAh113UlRKU0kwAED3WxuDHv/j4h9999+7LS6t4Pl7g536v2yYWKaogcop2xC6CgIqI&#10;gABkcDAQpiJlqUzBR5eimmflAbgGNxevL9M0tRIrCARgPV6/ffYmgwwAwig4fHQ8eDQYX+kki01q&#10;rLXVdoOrmSJtUkvkpZZv312v5vMw9Jv9piVNuYTiXBagEFO1VQ0rfrxKapXqMluAZmK0bD0UAm90&#10;P8nSUf+4H3qhy1HzPAIwJIAWyFOk1fD2jgCJCIgQSWnPMgNiUPEbraYwEIBYKByQJfsUdFK+S+4D&#10;cPW4UsBCkxnP23RLgx0GZEBJ4kRppbX33rYSImiltDKZFbEgoD0tDErTe4SxQWAF9ZRU8j5BfejE&#10;gkp2MBOJADMXXhYLIlg8z8sZO2zt67+8XiarVGLmxKbpu6tXoDnXay4K4OrWEAREgShPHZ7uR154&#10;9OBo/2gPrBMMhUUlktt0sEmwYBBQEs/mFlJSirRSvl4v1ogiZJTPRuK7i2tfe3uH+6cPT8KgBhnO&#10;bkdJlqyX62Sxfvf83c27y/lyQiQqVIQIzOX83a1zvG1IK79WqwsTeiiM2kPl+yCYpNl6vrQmW06m&#10;AtYBtqAS7J/t7x0f7D84OHx4gABKCBiMNbVmpdVugaBGrUkJACpCKBNesagW2bB1vglbm4MI7Fyp&#10;gp6nRIQtbwy37a0U0H6eoxevE9gxeyU3LRkAUGnlsveUUp6nCVVheO4QH+atdjZWT35L3JC/Q13l&#10;TzspmrtX0/DeVUpgJwAATJCs4mwdM2eCAgKWsl6/zZa1eEJS3onFFv1VmS30Hw/2Hh8IiOt44cp6&#10;0VVS5KnWnHsVyv1mZrYKFAsPDvuYQveoY+x6NGZjWGls95ssokSDxVarPp/MmNmuMgYUYQ3e5H5E&#10;SrVOu93ungii7PbwdQH+/I/jBVtpRIvrhRWYDqfdTssa4/SLsVJ0SEJmUcrTChAoSzJP6dQmQRSy&#10;tYvlyo/CVr8zH01d/TuWHLJDCrtM/h7LC3ieTgABwK8EIOiHPkDh89/WOQiB71tjha2IMLMIZHEm&#10;ItpTQeQzQ7qOlaeD0AvCQLaA/g4NFWsOAkorYdmuWXI6dtNq7T1y3qasLS2JiJtWGwCQs66LcBRR&#10;iTDSTCIoSqBz3D85O6xFHQVe0Z1RYZ49kl/RECkgMbm/mtC1wigH876/ouhaggS63etM7keNdm1w&#10;cECGWLjaa+0/3n/59Yv1KokTKwAK2BBWW/VapzK+XwKpTr/b6/fu3tws5wtAanXbzjopNMwmsOI+&#10;St5dAUVEex4pAsvL8cz3tecFjj20QigSK13W52KyXMcrQIOguvu9dGHidKVQ2dhQIJ29DjMrJPdw&#10;tdIA3Uxb8sSB7QCM5A0oUHu60W6QQveklsKZWG5XLiacxKhUIxcetsamcYooiGiNIPjGWAGxxoho&#10;LII22yRUYHrY0mtIZSVLEerZHn25bvDXX7lrQLuLFvSLQK7/fxFloOVsuUxWxoomCqyu1TqaFeRR&#10;K4BCjOcOkUL/luPYFB66BjflU3zyrS6sFAQUOXl0dPTxCTKIRUF4983b9WIFIWacCtu7t5cmSx48&#10;OE2WfPHmzXq1Iq37R71e55CEWv2eVVZYRjejvf2DLRdiuR/iOoSXC6UEKYpa9cZ0OhMBtjZoBBo1&#10;C/tRmK8hAAPEi9VysUDNCglQPPLm66WgZSa/EiCSWJcaWuQulXu/vZVO1BQ9siCXjjlZESkEl9aQ&#10;26K5gti8b3YuiEIBjOcrQHa1qKTQ4W53aWst6jyzHj9MCTtIrvTJfYBQYPv8D4glKCWTa1/jZkDK&#10;PQC1DHcCAl1dXCfpmhEZpLrfyv3FUlQ8wiavGgo6Ki+Z3zUnTBZCFsa8XQZieaNC81jQYIAYSQGT&#10;sHDMsSQGQAiVaJrcjPYPBq9+uMjsSpQo0aHnMqIkWS5DHSQ2idcxoAXxdjdT8kkDIuU2ByOSQKff&#10;aXSbzNYPAxDcf7ifpVmlWtlqP8p+FPJ4ZGMbVPxOv49a+YEfr7NWu+b5PjABCQoACRBuaTnZIuVy&#10;9bch1CbXu5RBkqclgRd4ID+VT7nrjRBIkWVRisjTNjPJOvVDr6CQbZf/+ybYrk33virbmJKb2N0H&#10;XtsKb8dpCa4nFzuLn3IhCIgiy8kKhRRirdHuDXrIwCKoCjMAXAvizfJtQbeSRxmETCbX765tktX2&#10;GoO9XkmDJCBFRJMEEPIcfUJo9RvLxTxjS1qRRmISgMV8LtYqUiL26PygWmugICBF9epqsQgIOr2e&#10;MAI4Dz3CRliiIGcxj+5uMmFfa6WwfzRAUUr5SuVREk2eDn2Q0uBiBJqPJ2BBgLNVdn9xt3+y3+w0&#10;W1hHRFctLABxnCRxaq0hwko1iCq1rZ6nzqjcpAF8KF82Xz8GXs1XSBJyGIah6+ZTdEotHIIAABBV&#10;Qse4WWJyomHRnhZmpb335OJPixSw3KUSnW3xXw5T3iO0LYH0UwrTeSSlyL3PZ1qEmgyYw+ODV89j&#10;L/I++uIxYeAEWAHkJe9PKEygXSXAey8SEKQszr7/yzfWGiAZTe9a3WqAEeK2FyaHGVx06BLm2qBV&#10;mc4Xo3vlaxXoZJnUO7VOr+3rcL1cNrvNsFJFzmdWqVZrtSohsgAbsDb2KyExbJCDAIIaDW+TeAUa&#10;UkCy3s27q6OTYygcdwBQOkiKDrCACJwZACRQRZmD2wQlnNdQr5fxYroQNIiglFpO0qgSAeht9t/4&#10;hDYktiM9tySPsHCaJGEY5FbY+yBs6yTeIlERL8j7R+xQz242S+6x3FVV77ndEUrJuQO6t5z4JZDP&#10;f3UPfGZxD6cELgv3AfM+SvsnewdHfdJKiMAKEQkXNIJorXFMwGCdstrNYnBryHfXQxAyZJCh1Wn5&#10;2kPejIJRNLsIDQqiAhYhFNSK+mf9TFKTxQrA83UYVgBVrdGsN+pIigyCQhQrqICZNRIDK7i/Hk1H&#10;Uy/Q7W6j0+8Wfl8ksr7nLecGED32LNlasyqu1B3B2ZxOYhZWoACQiPQPetPZFFi0VtVazaFFKZOh&#10;Cs8KKedCAyZcrdbVSlUA1ZYIeI+kdqgjr74q4bBYaxmYhKCU+j/FPgKAoDydN2rKgc8HMNIHVOrO&#10;NX46oPfV6+53H6BsXQgzyY/IC7tzm51IOfvdBexz15ICX9CgWBBh+/L7S1H25OGRRxoEuWzPn8tO&#10;AMTOXnMxm2iKOoPW/vEDsVSyjgAoEYuoRFnMELWwN5tNUhOHtejm+wuBLMliqkV+oBfjZdZLmRUR&#10;BFUSJs2KtR1eDGf3k2a31jvdm9/NZ7djA7EVvL5cVZrVQEdXb69tnPUedECTiFQqQa/X96uV5XS9&#10;nC8r9RpZyh8h5ugCEMqHUhCySL3REEQSF3rOw88l61bqFb+ik3UKItr3ltPVYjw3cdbqtdMs87SX&#10;e2nf36/3d8+9K61NZp1ucgu5LRxkJ8ACAECInu+ztZ7vbWBobufkch+3aHoXQn24Rs/ZwfgT9bcZ&#10;REnjBZnqIukKc1ux9ENJiaSVi5JIPltZzZMXL99Fzejo4cHli9vh5YVBw1n60ecfIee8KaVRTggI&#10;YS38+DefIgBYBCNU2HMOs4qS1Tye3IxYwcHpYDQeTkd3BgxfEwIbNgAqXWapSgnw7cXb9SxFC+39&#10;zuH5kbFAiPPxPDHr4TAJmqEOCQiItUJiFKXw9vJuOZsRyXruT++XCJQkNqhUVuN4eT/PTFLrxv39&#10;PrpmG+VeFC40EckbyAhs9YrLt8r9JQyaPF0L3Cnz0YKFszQDFN/zy9zGHStvy4gpTFtnV+f9HkCA&#10;LStPituVe/XTnRftafT1T5FMkUG6S607UOgnl8tjdoIIpNQHD9k5vFRzUiTRS44PqIxCQp7tWRCh&#10;sIiglttX72bT0WjKOsDJ/TCTjADH45GxosECKi7rDPOuUIigJSsf7ltk+CEhC6KazZYX374yaABR&#10;wICyxhhQUqn4i+mSMwESI1YxWeHp/RhFEdBsPMU36IsftSLwmFMjQIvh/PDJ4eGjw8Vkqjyv1apL&#10;BtPJGMEIExAZkxKpUHuuDWtmM4t2MZr7kd+st6jsK5Y7Etzeg+NScc8WKrIa3i8AdghBMH+sMSII&#10;A7pM4+19K1d7g1EdWeaXFWHjUtVgOVvVO0qjt422dm36LerYjof8RIP+FQ35gZewcN7db2MHfoDi&#10;fvIid6utQ9C5h4qwkgi72n8BQGEAK7V2JcsMGnN1eSmKAIDzAVi2nGUp5k74rclA7vreuldOUkaZ&#10;xXAKWtBHUNLsNprNjkIdBpXjj86Ojk8INYigoLAU/kYgRf3j7upuMZ1Nbi7fpbJiYWIEYjQY1SLt&#10;RV7gq8if3C8UETD2jrtilIeKEGvNKghVW1WX0SuKV9MVFP2xXIuL7fYlIgCy8d5jiXDyY6SYpfuP&#10;lYMHuB18KI7JXXNSrHyOrwufluROgWIzTGoAABGSOJtPF+vVapcsZLO3WIjU3dXPRcHWVzshkZ9Q&#10;CZdhKNjRj9v0vy0gyz3Vu4eAiMWSC97rAgxIBMK4d7y3msyGwymAHJ3t//DHOXlUq0dZYr//9lsR&#10;6R8Njo4OEHVZlL49fYTC6nMbwtA56gunFHp7g47yIyDo7HXEAgroaiX0gqU1mD94HIElaoSPnj40&#10;KS6idZItNHqKqDVo+BJ0j/YEgYVmt2MjbJKs3qvaJKz1uo1WczqcgxAiV+t1ErHMXqjXMZNSUSMS&#10;Budm260lKZZ/O+ljg2QLhJX/DQgogvVGdTVf1rv1vOfUzomFZNrwfGGMQe5vC6uhDjBZpwToeR4A&#10;sEC2jgXZpFaAt+JEO2tbYAv3WUDQWpOnQRLlHcDgrwiw4ksiYmFA3LSNL5wsm4IX2Ai7jZorxlB8&#10;WTQm2xqgFI2L0WksMfrs0yd707GKQr8aPfrczubTBw8fvPjuyg9QAKeL6TEduRyavMtKqfVyHzmJ&#10;sGvQDoCe7x0+foAKxCIIoiVkEmECqTYqjXYjm2ZWUskEQQCDSrV68Xpslymr1Au8JDaKsRrW9x8e&#10;gSVg0Ip1GNp0Pr4dqUDvPz5AS2Sp0q7O5pOwFioPmTGNs3Qaa/fgDU2oBEwRXdqgXCgHv7UUxYZt&#10;Cj/cEiMIIGFQDaJ6yHljF9ktVy/2ZovL3vMaiJF4aZVWtUZFhASEDYsT8CWp40+oQUBANm33BNIk&#10;BWAkJES2LJrLPunlTXcpEZyVrkS52J+btzNa84w72EQw3nvl/faLsciGEqWQyU5COs4rc4UBo2bb&#10;9yraqP5g8Pjjj70g0GLE6izlvf0eW4M5sOByzJs7bZ6whpQ/5V0x69x7KSBiEfMH/U1XsyxNrbFu&#10;miDpbDhLV1NVMUrherbWBF6gZ9MpGwdtkA3snXbBalYwvZuQIALFJrt5c2Mtr5eJTYUYwigEBdaA&#10;GLl7e+vEOwqVGqlwp7k5cz6HLc32ITXhnCEojJPb6f31fZLEDJv6v/IkFlktV+v1ml2XKdncbb1a&#10;s0mzODWZdUTGNr8xKSpxv+zcEuN1HK/iLM3KIAVsbAgAAmvZGmckgrXm/efcbb2YyxZX2zPcUpQg&#10;8pPJa0R2D3F3bhLhoiZjy6u1VXWQu+ucokqzNGGOokgEQPDBJ2eT8X2lWqnUagTbRQ6FgYtF+VHx&#10;dVmr9ua7V8vlst1u7j86ZGBkIgRGuHlzlS4zFAh04PlBtVsXgNloZIzFRFcbFZNYQrCWa40aoiXR&#10;AqRJROPB+f7o6qbeqDIDkNxeXAsYMdaPfK01MArY/tng7uWNFQYBkxrlKUKLgC68ixujFgHLpAMA&#10;KE2rfHqU/7gBulmWWZMK2Nl02guDfMZlhAYkS4xJMkBJ4jgMw0o1kvwpdcDM7kg2FpUHBKScvY3+&#10;T4x/V+DKwsyMKGmWKU+7GLvSypgM8rZ0xNYyMCpyKS4gm2fx7Lx2UFxBqlv7VkTxdrYRAHSW2SS2&#10;Wcrag0YrckmWhRDZ6tnBgJQ/NLeUz4Ef5KWMrn2hj/3BgaBo9hjspg10jhRwh8wRy0FZMdPh2JK5&#10;u1nHaXL29JHz/hMCGEDg3kHv8PyAU7q+uolXK2Qb1ipn54/ePn9nDVtrSfFyuVquVq3QyziLOQn9&#10;SlStnH78SECcsMnSDImrrWjvcIBMjKwYyPcPPjpa3M9UQKO7mV1lUTPo7fVyltrhvY3K26Bvhwxw&#10;0xGx5B9SVCwdGpN6XriJRYogkh9oFm3iTBGlaaY0+UFY+Jvzq5Hn8jhQaxVVIwHRgV8GVlzQQgDT&#10;dcxgMSdrNFnmBwFbtpaJCJ3AYOM8Mlw0zyz3AQqdWWwNKOXyJYuYcy41cUN8RXPQkqYBQH/5D39O&#10;0tgY9pTfPz149OjUGvv6+Vu/Fh6d9AhUgS4JGEC4aP2IpXmbWcwTYsrVlgRx150PwszrxGpPhZpI&#10;yOLWcgS8XC+ur4dWpd67YA1Jr9tHVAIWqhhCRJXK9fX45sX17eVtQiu2jK/wdjR+892bNF4zcqUe&#10;Iui3V+8enn+8ymbkWR8jH+rI1ipnM+LV69evfnz96Bfn98uVTj3rMWcGSblqP+Wrf/w//7gyI0J1&#10;8NHR6em5skoKLb9xeRcUhpRn7RfOE6dROBOe3IyiTlgLa3/63Zfr+dxi/Nt/8dtQN3LuzK0tBgAk&#10;YJ+ef/ksHi8Pn+w3uj2d+ezx+H788vffUgf8oNLp9A4e7EvmIVu34AziHs0rAKDtj3+4ubn93qBp&#10;dKvLUYxCnYOm7/fNYiyBvbm6r1Q9VLQaxobSildp7Q3SxdIkyfEXJ3vNfREfSMpNLekLAazY8Xj6&#10;7M/f6gBRM1h99OBgcHiSd+MugmcOyQiC+uzznwskADYDaXRqvU7r3fO3dxeXs7txa68TBOGu2zZv&#10;fQyFPC8qQHKXcClxpKBYZyGvl/F3f/zm6uWr4e3N3oNDVx7gfmMANNR80OR5ZldMqANf1/daSsjJ&#10;4cCLCjBeXU6nqzhGwCAMHjw6HV+PrGSAaK0QYaffarf7JGo1TUe300ojQKVcZ2PU9OLLtyZZz66n&#10;naOOTz4BocJCZqIgzIaTRTxlwDRJD44PXYlL4WFEAKSck7CUU6WpmiMoVD98+eL65cX4brT/sN/v&#10;ttMkOzjab/S7SnAbq0PuNUCx0Nlv7Z0NgqhK1nOr61fp5PGDeCbzd5Pb2ys/CqqNCK2PBIKoWYwG&#10;YCGFTPDq6x/FZlGl8vN//gXEOl6uDj7rT1+NVFMkg2679fHnT/cfnty9mmQ2rlTDwcPD2XRRaVf3&#10;HgwUVlFs3ucJ8/GVGF+BrkReWAlvb4cubqVD1Wr3CiVX7HhhIWrtq9UKlMLjB4dnHz0Ai+PROMPE&#10;AE2nw1qtXhBTYR0WDw9zYlAKx0sZG3E/uz6SgO6p0/Ltn79arWeC1kvCNEu0igp57zKGjZeED3/z&#10;uD+ZD99dTZdz/vHtw4dnohAFSYRAWWBUeP6rTz4CNJlrZAtHRyfv3r1ZrOacsXi21m8amyntXb+8&#10;Xqfz4eXtp3/zs4A0iceYsoktmlTSm8vr6pOaWCEGQRjdTFbzxWQ1R2tQFKHKVqmUfoLcFmNwz00D&#10;V7PrCMj9e6P+rLHj25tMlnqusnXi+9VHP38MAiCahV1IWKTgQCQRIRFIFeXPGbICQKKQvVSkWqlf&#10;8VtG8/KbV91eEzSSIssInlxfzN99+0xV5Oz8hL3E8/yTRz2VVs4+P0Ot3vzpbh3PvVj39loPPjnP&#10;Yk9i9ivVeDIfHA/ave7wxXB8ez+9nvpR+OTzR1GtplgJAyC6J0wjoAAzWhTV3e/9bb99f3NrwAwO&#10;9nLnByAAcv4MMAAAEdZhNUzTWECGV3eK/fOPT9M0A2BAqNRrZTiaOa9FAqLi0ek5jW2biDufmV1h&#10;32Q64Th16DTqBaHvsc3pscAGSkgw0/Wo9c3Fd1aS8XC6mM29UB89flD1AmQPAFAQMxAABT6IIGed&#10;B92b4ZDiBQDUWo1WtcMZkULlaWUwo+T5D8+efv4JGoCM9k8O33y31lr5vs9WSIgQL55d3VxdrtIF&#10;ECmF3YMmGK/RbiAptqX5y6Ukks2wpRBQlINgkYxTNMhIokT5PlkSI0AEVgBpN8XIAXrJo4C5ZkF2&#10;5RiMRNI5q9evGrOhJeRXL172Ds8uv75aLMfNblitdYjNarL86o9foacefbLXPz6ljLIU796Ms3TF&#10;YNI0u7pN9873MI2ajdoXf/t0MetVW3Vi3xgm9FJYSyIvn3//6S9/I8yCTKAZWEBIyD2tTxCQCQh6&#10;B3sgPjrHrIAgg7Iigrl3CRBJffLJp6g0IVoWw9I/Hly+uuAsRY8effwRoZcDTBEEIFKlbYv5IrvH&#10;SUApwfOVck4LRATrBd71qwsGCcKQU1qOkvZBB3NDzmk7p1B4fH9/+/ouUWthyNK5TbP7t8O90z0E&#10;+ml6i1V4fzO9vblSPiIhpFBt1FDr1XxV79ev396QIjZ28HBAVglzq9sIAuX5/umTUxINgoYESaa3&#10;EwTQnu7sNc8//bh7MKg1G8h59gg6aVLmYkChCop8421OsoqHr25JqH/c6e73kN1DH3JVKa4svaSo&#10;UlE6xs6Vn/ssIgSiuseNyWTBaxv2G6++fLWI7zNeJrH95J88nk0X6SwGlIr2OnsHtaiJgOjFwGox&#10;n3NiEdH31cnDw0rYdsZ14FcINLC0Dpp2GWutw0pw/vhEeRVhevXi5urVxf3tPUhWbdSKDXJWHIkQ&#10;ANzdzV//8HJ8NxnfTmf3E9AQRiEWxTb4P/8v/+vl21sVUb1TX48yFl7HK99XDz95uL93AKzX68T3&#10;Pa1YoEiQ3HY3QFkNnLtId/zp4LyTBlAya15/++L63Z0VePzFo4OTE7K4lUkHhHh1cfnqLy+NSis9&#10;H1LPiiULg9ODw9NjkvxpZk4BKYBU2S//y59slE5Hy6hKKvObp93Zq5koYc3WZEHgHx4f+VE0uVk0&#10;qkHvwYESYBKwSgFYBEBmNJ7nItxgLaDRrjEwAIjYXLND2a1VkIDz3PAiJ7AQyCLCgJlJ7Xjl70fa&#10;Bm6VizRmzB2VjEAiUFRj5GwngmgBlBQ504BCyGKI0Cr77Pev76+uLcyJgt5h56OffY4Es/vp1ctL&#10;BPPg0/MoaDgQhp4xOht+d+9VdOegzdZXUrpfc+HIKKhYxAIiGFKMb69nt1+9WNNM0JJ4n/zmvNU6&#10;pnxDnS4CS/Dtf3sWp7epMalJAwyR+Tf/7re+BJYQBAhqvpBYw0FUYcisXWkFgkAYgdWzyeSrv3z5&#10;x9//YS2WShdWDq8LyCagdtvdbfGqAx2KQaNfUeyLsEB6d3GLZCCHWC7VnixA/3Cvvt/wguCzX/3q&#10;0SePs7WxGditSKmbldsFk6bMea0qMhlJw1CDMJFVknnIe0fdg5MjNBDH06urq9evXogCtFpLjnOI&#10;UYkniQeJx4lG6wkJo92OXRUOQCnR9v317O2Pr+ezsdW540mKqmgE8UM/GDQIgrx6Pl8tQEIxKWPC&#10;lIpY4lwyMYg4MOawFCFDkbwhoITEABmqNaoEQKrW3m989Pk5iqcyL2q1nvz26Se/+dSP6iBOBApk&#10;GmN/7+FRqz8AGyiGXIVs/O5AgpgpZSIv80gUInb7DQzEZsJMAGmgPRCzFZUDRFRiB6cdBKVYadFr&#10;u9ahQuUqPQkAdDqOwQCKvfjhlQChsPI1Cr/+6lnlN/5sOvKIFdLV26sHD04INEhurMmm9roQ2dvy&#10;qnToASKgZhFyDwXRQJlNGa17PA4WhS0uL0U9/e1TRMREed3wl3/7q+lk2tvv5UQppZoRBtCB1qRX&#10;6dpDHS+zzmH77OGDMInevnubpIIKOBNgqdcaL9cvgNPbV8n+8SCgSJDAA7R5kmcuVsUFtV0mWi5Q&#10;OC8UcnEMAKAkNq+/fGFh+fr1m89/82m70S2AFIKrb05BkxYQQSEEZmAkEPnyv/8lidcKqX/cPTk/&#10;ZvaELAAQkwCD2FTUj3/6DhA//vkjX7RBoNJ0ZDx4sr931FARgATAikQEJRAFmYA4o1SKNBlRooTF&#10;NYbMY2oFuNveJcHcI8AAgU+/+je/mS/u4mRdDRpBpQqi8qe4COeWFqq9w17/rCc2WS8XNuOoHiFE&#10;QLkhpY2PyscsZSRGYOV7wgyZYgWT0dj3dBJnSgPM5koRWCcsc2WaG3IggrCV77wb8QEgRBHIBPY/&#10;2l+YeXrr7z3siyjNwMoR3IYWMSMBFBQw4geV/n5EeY7YtsNTgEUBDR70Ll/HWZboUM1HqzTGBCCo&#10;h/F4pf2g0emAaB3h8dHh6xdvNdF8PtHN4PLlVbKIH3x6FHihFJawlFfeGgsWHjspFBkhM61Tjgm8&#10;l1+/aP/LNmTK9dnNDVuC4llWaAVYi0AGKcvKqJDZZtdv37FNU0vE1N1rNbt1ZRWCurq4WdzfZwiz&#10;Wadb3yNkRLasHX6gFMCrAFt0rX4L93SRRQGSAwD3W25ZQ95dnSgvBS4xv+MRy2XdoogwVCrtWtgB&#10;ABEXNoVSxxXef5QURLwwaGCIypIA5sEiEfX0s3/yy3/6dHK7TFOrSYdR9Ot/8SuPsVL3Do8PlQ5u&#10;Lm4tm87eoNWuo+SpOu6xNkW3m0IO4m5oFLYIBYUEvUD39vvd036320NLRJgTNbiaAgQlwEhQZvbl&#10;T0oGEAZBJGYuAjMkLNVu1D05ur+8Qw0a1GI5H90OkVn7hFpNbmaNfn0Vpzr06p2q52N77+C73/1w&#10;e31hFjFo02w1c7aWIiSbu1zyORDknQixsCiUFu3ryf0MWAUe9s8HxDo/ibAAJ7kfc72OX339JlnH&#10;tX6dFE6uxiAilhaLWbJeLpejm6u74f2k22spTw+vJsvJiNm2D5pRVB+P5lfv7pE4jCLMH4FNbpmg&#10;sIAQUIRpgy1yyU1FHxWXOeqURx69gLIvnqPA3K4v4hOKpPC84YaS3P7mzkwREEZUuY4o7BIAVH/z&#10;z//Z4f7x/nG/UvfQ10enR1HYqrfb7U6PqOoF2Oq2KvXa0ckhAgG7/j1Qmm+5uwrydWdm2kkp48Lw&#10;QUIUFkIdaD8PlZCrBkAUIsXPv3p98eYyqHlBGOTlvi4clUfjpUiqRZW71xWxJgWr+9VytSIt6Ota&#10;pb5YrJEVIa/X8dXbm5uXt6O3N0ubffqLT29e3N9dXluJLZn9B/uVqE75o5KEQZBkPV+Oh4vZZL5e&#10;x15VE4JrrOsmSkiMFNajgwf7nb3G8aNDjyuQI3JJEjMdDcNamD/KGunq9dXs/m48Hq5n85MnJ0en&#10;h2EQtfq1vdP9q3e3AKwVmiRbr+Pufns1WS3nK0Bz+ugEKPzmH76b3V/cDO/Il0a9BqIEiv7jJAhK&#10;irB7EYZ3S7lpx1M4AjnPwyopxJkFuUArTPVNirC4RzRj4ad1uR5QeBddEIxcb7bCMe3uqfv7HWRE&#10;qfS65909o8RVBrgu3BZEV2r1eqOZSzJybVBzRexIigUIMcvSJOOoFgoLCQFAkmVEoLTnJDIX3jou&#10;fKAO2SIAIIuhxWRKWl589+MXv/65Ur5sSzYEQNpEawAw1+IgFo4/Ph3/w8xyHAXh0589Thfxcj4f&#10;T+bPv/sREFlQiHANgOAFmoEJ4ej8aHBwKBmKS5tCIKUunl+8e/aOOWG2SunKdf2zX37q4npu7CyC&#10;ABo8Ii+sR4ju6YyEwKzph//2XbKeXrevPv/1JwwesA0CNMYYbYfX93tn42al2zrqXbwcvv3uyidb&#10;22vNR0u0EoWkRQ3O9haLaavVC8IGpgxsWFlj7Otnr/cPDhShZQGTKeWhqBI+5jHUAl0V/e5Kl4MQ&#10;EguXqjxfeUc3+bksRWGx5Dk2sHnmXfnQto2XrNyZfHPccx9YrPrFr//lah77Vc/3XcNcRFSQr5+j&#10;T3LikFBJIUg3ck8EAbPE/vDDD68uXs5vxntHAxQRlq/+8Jc4mXd6fYAi2EJs2ZrUKk0kmCSZ0tqN&#10;NzXp5eU7o1KbWgaIgkApcr5AKCSv63LklCuJAFkEQhEV4t5hL6joo5MjzCKtAi+qxguzvFuLMmKt&#10;ILPAcDg/+mi/t98ePNg/ODxA4zLFBPPcTb54cZWu1ykkgiJo/VbYHwzyB7nkVU859wuKqIItIf/9&#10;4tm7hFar9aLX39PaQw31dnN4N0yWc6Kg3a5Wq637d7ObVy85WKeMn/3sydmTx4enB61uh0UpUr3j&#10;rgE/WZtKI7i/n6TLBBE55b3TDnnBN//4/Zs3b6KqDiuVvIy/wBdujxGxeITVtverxLcCRRCsjH3l&#10;TxEiUhsDx12qSNvKd7x8Ssg2P2/QDILNRP//Rjc+9vCKYPsAAAAASUVORK5CYIJQSwMEFAAGAAgA&#10;AAAhAGW7S07dAAAABQEAAA8AAABkcnMvZG93bnJldi54bWxMj0FLw0AQhe+C/2EZwZvdJNXQxmxK&#10;KeqpCLaC9DbNTpPQ7GzIbpP037t60cvA4z3e+yZfTaYVA/WusawgnkUgiEurG64UfO5fHxYgnEfW&#10;2FomBVdysCpub3LMtB35g4adr0QoYZehgtr7LpPSlTUZdDPbEQfvZHuDPsi+krrHMZSbViZRlEqD&#10;DYeFGjva1FSedxej4G3EcT2PX4bt+bS5HvZP71/bmJS6v5vWzyA8Tf4vDD/4AR2KwHS0F9ZOtArC&#10;I/73Bu8xTRIQRwXpYjkHWeTyP33x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NOpwWjBwAAPjMAAA4AAAAAAAAAAAAAAAAAOgIAAGRycy9lMm9Eb2MueG1sUEsB&#10;Ai0ACgAAAAAAAAAhALJByqHxYQAA8WEAABQAAAAAAAAAAAAAAAAACQoAAGRycy9tZWRpYS9pbWFn&#10;ZTEucG5nUEsBAi0AFAAGAAgAAAAhAGW7S07dAAAABQEAAA8AAAAAAAAAAAAAAAAALGwAAGRycy9k&#10;b3ducmV2LnhtbFBLAQItABQABgAIAAAAIQCqJg6+vAAAACEBAAAZAAAAAAAAAAAAAAAAADZtAABk&#10;cnMvX3JlbHMvZTJvRG9jLnhtbC5yZWxzUEsFBgAAAAAGAAYAfAEAACluAAAAAA==&#10;">
                <v:shape id="Picture 1327" o:spid="_x0000_s1531"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LcxAAAAN0AAAAPAAAAZHJzL2Rvd25yZXYueG1sRE9NawIx&#10;EL0L/Q9hCt40WxUrq1GKoHjwYK09eBs342Z1M1k2UVd/vSkUvM3jfc5k1thSXKn2hWMFH90EBHHm&#10;dMG5gt3PojMC4QOyxtIxKbiTh9n0rTXBVLsbf9N1G3IRQ9inqMCEUKVS+syQRd91FXHkjq62GCKs&#10;c6lrvMVwW8pekgylxYJjg8GK5oay8/ZiFazLzW+xfqz2O7P07nAcnAYbfijVfm++xiACNeEl/nev&#10;dJzf733C3zfxBDl9AgAA//8DAFBLAQItABQABgAIAAAAIQDb4fbL7gAAAIUBAAATAAAAAAAAAAAA&#10;AAAAAAAAAABbQ29udGVudF9UeXBlc10ueG1sUEsBAi0AFAAGAAgAAAAhAFr0LFu/AAAAFQEAAAsA&#10;AAAAAAAAAAAAAAAAHwEAAF9yZWxzLy5yZWxzUEsBAi0AFAAGAAgAAAAhABJuwtzEAAAA3QAAAA8A&#10;AAAAAAAAAAAAAAAABwIAAGRycy9kb3ducmV2LnhtbFBLBQYAAAAAAwADALcAAAD4AgAAAAA=&#10;">
                  <v:imagedata r:id="rId81" o:title="Microbe Mayhem card - Stachybotrys"/>
                </v:shape>
                <v:group id="Group 3275" o:spid="_x0000_s1532"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HP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Ox/B8E56AXDwAAAD//wMAUEsBAi0AFAAGAAgAAAAhANvh9svuAAAAhQEAABMAAAAAAAAA&#10;AAAAAAAAAAAAAFtDb250ZW50X1R5cGVzXS54bWxQSwECLQAUAAYACAAAACEAWvQsW78AAAAVAQAA&#10;CwAAAAAAAAAAAAAAAAAfAQAAX3JlbHMvLnJlbHNQSwECLQAUAAYACAAAACEAG55Rz8YAAADdAAAA&#10;DwAAAAAAAAAAAAAAAAAHAgAAZHJzL2Rvd25yZXYueG1sUEsFBgAAAAADAAMAtwAAAPoCAAAAAA==&#10;">
                  <v:roundrect id="Rectangle: Rounded Corners 3276" o:spid="_x0000_s153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b0xgAAAN0AAAAPAAAAZHJzL2Rvd25yZXYueG1sRI9Pi8Iw&#10;FMTvC36H8Ba8abpd/1GNIguKF9F1BT0+mmdbbF5KE2399kYQ9jjMzG+Y2aI1pbhT7QrLCr76EQji&#10;1OqCMwXHv1VvAsJ5ZI2lZVLwIAeLeedjhom2Df/S/eAzESDsElSQe18lUro0J4Oubyvi4F1sbdAH&#10;WWdS19gEuCllHEUjabDgsJBjRT85pdfDzSjI9Dk+HR/tXq+31+Fqtx00m9NZqe5nu5yC8NT6//C7&#10;vdEKvuPxCF5vwhOQ8ycAAAD//wMAUEsBAi0AFAAGAAgAAAAhANvh9svuAAAAhQEAABMAAAAAAAAA&#10;AAAAAAAAAAAAAFtDb250ZW50X1R5cGVzXS54bWxQSwECLQAUAAYACAAAACEAWvQsW78AAAAVAQAA&#10;CwAAAAAAAAAAAAAAAAAfAQAAX3JlbHMvLnJlbHNQSwECLQAUAAYACAAAACEAUxim9MYAAADdAAAA&#10;DwAAAAAAAAAAAAAAAAAHAgAAZHJzL2Rvd25yZXYueG1sUEsFBgAAAAADAAMAtwAAAPoCAAAAAA==&#10;" filled="f" strokecolor="#2b599e" strokeweight="3pt">
                    <v:stroke joinstyle="miter"/>
                  </v:roundrect>
                  <v:roundrect id="Rectangle: Rounded Corners 3277" o:spid="_x0000_s153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gfxwAAAN0AAAAPAAAAZHJzL2Rvd25yZXYueG1sRI9Ba8JA&#10;FITvBf/D8gQvpW5qaZXUVWpEtPRQ1NLza/aZjWbfhuwa47/vCoUeh5n5hpnOO1uJlhpfOlbwOExA&#10;EOdOl1wo+NqvHiYgfEDWWDkmBVfyMJ/17qaYanfhLbW7UIgIYZ+iAhNCnUrpc0MW/dDVxNE7uMZi&#10;iLIppG7wEuG2kqMkeZEWS44LBmvKDOWn3dkq2NLn/c/xe3G0i4/23WTZs1kva6UG/e7tFUSgLvyH&#10;/9obreBpNB7D7U18AnL2CwAA//8DAFBLAQItABQABgAIAAAAIQDb4fbL7gAAAIUBAAATAAAAAAAA&#10;AAAAAAAAAAAAAABbQ29udGVudF9UeXBlc10ueG1sUEsBAi0AFAAGAAgAAAAhAFr0LFu/AAAAFQEA&#10;AAsAAAAAAAAAAAAAAAAAHwEAAF9yZWxzLy5yZWxzUEsBAi0AFAAGAAgAAAAhAEl1qB/HAAAA3QAA&#10;AA8AAAAAAAAAAAAAAAAABwIAAGRycy9kb3ducmV2LnhtbFBLBQYAAAAAAwADALcAAAD7AgAAAAA=&#10;" fillcolor="#2b599e" strokecolor="#2b599e" strokeweight="3pt">
                    <v:stroke joinstyle="miter"/>
                  </v:roundrect>
                  <v:roundrect id="Rectangle: Rounded Corners 3278"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582A6816" w14:textId="77777777" w:rsidR="00457CE9" w:rsidRDefault="00457CE9" w:rsidP="00185144">
                          <w:pPr>
                            <w:bidi/>
                            <w:rPr>
                              <w:rtl/>
                            </w:rPr>
                          </w:pPr>
                          <w:r>
                            <w:rPr>
                              <w:rFonts w:hint="cs"/>
                              <w:color w:val="FFFFFF" w:themeColor="light1"/>
                              <w:rtl/>
                            </w:rPr>
                            <w:t>أقصى حجم (نانومتر)</w:t>
                          </w:r>
                        </w:p>
                      </w:txbxContent>
                    </v:textbox>
                  </v:roundrect>
                  <v:roundrect id="Rectangle: Rounded Corners 3279" o:spid="_x0000_s15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75231B7B" w14:textId="77777777" w:rsidR="00457CE9" w:rsidRDefault="00457CE9" w:rsidP="00185144">
                          <w:pPr>
                            <w:bidi/>
                            <w:jc w:val="center"/>
                            <w:rPr>
                              <w:rtl/>
                            </w:rPr>
                          </w:pPr>
                          <w:r>
                            <w:rPr>
                              <w:rFonts w:hint="cs"/>
                              <w:color w:val="FFFFFF" w:themeColor="light1"/>
                              <w:rtl/>
                            </w:rPr>
                            <w:t>72,000</w:t>
                          </w:r>
                        </w:p>
                      </w:txbxContent>
                    </v:textbox>
                  </v:roundrect>
                  <v:roundrect id="Rectangle: Rounded Corners 3280"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258D2052" w14:textId="77777777" w:rsidR="00457CE9" w:rsidRDefault="00457CE9" w:rsidP="00185144">
                          <w:pPr>
                            <w:bidi/>
                            <w:rPr>
                              <w:rtl/>
                            </w:rPr>
                          </w:pPr>
                          <w:r>
                            <w:rPr>
                              <w:rFonts w:hint="cs"/>
                              <w:color w:val="FFFFFF" w:themeColor="light1"/>
                              <w:rtl/>
                            </w:rPr>
                            <w:t>عدد الأنواع</w:t>
                          </w:r>
                        </w:p>
                      </w:txbxContent>
                    </v:textbox>
                  </v:roundrect>
                  <v:roundrect id="Rectangle: Rounded Corners 3284" o:sp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kNxgAAAN0AAAAPAAAAZHJzL2Rvd25yZXYueG1sRI9ba8JA&#10;EIXfC/6HZQRfim6MRW3qKiIKQhEvDX0esmMSzM6G7KrRX98tFPp4OJePM1u0phI3alxpWcFwEIEg&#10;zqwuOVeQfm36UxDOI2usLJOCBzlYzDsvM0y0vfORbiefizDCLkEFhfd1IqXLCjLoBrYmDt7ZNgZ9&#10;kE0udYP3MG4qGUfRWBosORAKrGlVUHY5XU2AVCZ9nezWz/dP+h6mcb7fPA5SqV63XX6A8NT6//Bf&#10;e6sVjOLpG/y+CU9Azn8AAAD//wMAUEsBAi0AFAAGAAgAAAAhANvh9svuAAAAhQEAABMAAAAAAAAA&#10;AAAAAAAAAAAAAFtDb250ZW50X1R5cGVzXS54bWxQSwECLQAUAAYACAAAACEAWvQsW78AAAAVAQAA&#10;CwAAAAAAAAAAAAAAAAAfAQAAX3JlbHMvLnJlbHNQSwECLQAUAAYACAAAACEATlIJDcYAAADdAAAA&#10;DwAAAAAAAAAAAAAAAAAHAgAAZHJzL2Rvd25yZXYueG1sUEsFBgAAAAADAAMAtwAAAPoCAAAAAA==&#10;" fillcolor="#1f396c" strokecolor="#1f396c" strokeweight=".25pt">
                    <v:stroke joinstyle="miter"/>
                    <v:textbox>
                      <w:txbxContent>
                        <w:p w14:paraId="3900FF04" w14:textId="77777777" w:rsidR="00457CE9" w:rsidRDefault="00457CE9" w:rsidP="00185144">
                          <w:pPr>
                            <w:bidi/>
                            <w:rPr>
                              <w:rtl/>
                            </w:rPr>
                          </w:pPr>
                          <w:r>
                            <w:rPr>
                              <w:rFonts w:hint="cs"/>
                              <w:color w:val="FFFFFF" w:themeColor="light1"/>
                              <w:rtl/>
                            </w:rPr>
                            <w:t>يشكل خطورة على الإنسان</w:t>
                          </w:r>
                        </w:p>
                      </w:txbxContent>
                    </v:textbox>
                  </v:roundrect>
                  <v:roundrect id="Rectangle: Rounded Corners 960" o:sp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w/zwgAAANwAAAAPAAAAZHJzL2Rvd25yZXYueG1sRE9Na8JA&#10;EL0X/A/LCL1I3ehBa3QVEYWCSK0NnofsNAnNzobsqtFf7xwKPT7e92LVuVpdqQ2VZwOjYQKKOPe2&#10;4sJA9r17ewcVIrLF2jMZuFOA1bL3ssDU+ht/0fUUCyUhHFI0UMbYpFqHvCSHYegbYuF+fOswCmwL&#10;bVu8Sbir9ThJJtphxdJQYkObkvLf08VJSe2ywfSwfcz2dB5l4+Jzdz9qY1773XoOKlIX/8V/7g9r&#10;YDaR+XJGjoBePgEAAP//AwBQSwECLQAUAAYACAAAACEA2+H2y+4AAACFAQAAEwAAAAAAAAAAAAAA&#10;AAAAAAAAW0NvbnRlbnRfVHlwZXNdLnhtbFBLAQItABQABgAIAAAAIQBa9CxbvwAAABUBAAALAAAA&#10;AAAAAAAAAAAAAB8BAABfcmVscy8ucmVsc1BLAQItABQABgAIAAAAIQCttw/zwgAAANwAAAAPAAAA&#10;AAAAAAAAAAAAAAcCAABkcnMvZG93bnJldi54bWxQSwUGAAAAAAMAAwC3AAAA9gIAAAAA&#10;" fillcolor="#1f396c" strokecolor="#1f396c" strokeweight=".25pt">
                    <v:stroke joinstyle="miter"/>
                    <v:textbox>
                      <w:txbxContent>
                        <w:p w14:paraId="2DE9E37B" w14:textId="77777777" w:rsidR="00457CE9" w:rsidRDefault="00457CE9" w:rsidP="00185144">
                          <w:pPr>
                            <w:bidi/>
                            <w:rPr>
                              <w:rtl/>
                            </w:rPr>
                          </w:pPr>
                          <w:r>
                            <w:rPr>
                              <w:rFonts w:hint="cs"/>
                              <w:color w:val="FFFFFF" w:themeColor="light1"/>
                              <w:rtl/>
                            </w:rPr>
                            <w:t>يمثل فائدة للإنسان</w:t>
                          </w:r>
                        </w:p>
                      </w:txbxContent>
                    </v:textbox>
                  </v:roundrect>
                  <v:roundrect id="Rectangle: Rounded Corners 961" o:spid="_x0000_s15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oxQAAANwAAAAPAAAAZHJzL2Rvd25yZXYueG1sRI/NasJA&#10;FIX3Bd9huEI3UifJwmrqKCIGCkXaauj6krlNgpk7ITNNYp++IwhdHs7Px1lvR9OInjpXW1YQzyMQ&#10;xIXVNZcK8nP2tAThPLLGxjIpuJKD7WbysMZU24E/qT/5UoQRdikqqLxvUyldUZFBN7ctcfC+bWfQ&#10;B9mVUnc4hHHTyCSKFtJgzYFQYUv7iorL6ccESGPy2fPx8Lt6o684T8r37PohlXqcjrsXEJ5G/x++&#10;t1+1gtUihtuZcATk5g8AAP//AwBQSwECLQAUAAYACAAAACEA2+H2y+4AAACFAQAAEwAAAAAAAAAA&#10;AAAAAAAAAAAAW0NvbnRlbnRfVHlwZXNdLnhtbFBLAQItABQABgAIAAAAIQBa9CxbvwAAABUBAAAL&#10;AAAAAAAAAAAAAAAAAB8BAABfcmVscy8ucmVsc1BLAQItABQABgAIAAAAIQDC+6poxQAAANwAAAAP&#10;AAAAAAAAAAAAAAAAAAcCAABkcnMvZG93bnJldi54bWxQSwUGAAAAAAMAAwC3AAAA+QIAAAAA&#10;" fillcolor="#1f396c" strokecolor="#1f396c" strokeweight=".25pt">
                    <v:stroke joinstyle="miter"/>
                    <v:textbox>
                      <w:txbxContent>
                        <w:p w14:paraId="2B8301BD" w14:textId="77777777" w:rsidR="00457CE9" w:rsidRDefault="00457CE9" w:rsidP="00185144">
                          <w:pPr>
                            <w:bidi/>
                            <w:rPr>
                              <w:rtl/>
                            </w:rPr>
                          </w:pPr>
                          <w:r>
                            <w:rPr>
                              <w:rFonts w:hint="cs"/>
                              <w:color w:val="FFFFFF" w:themeColor="light1"/>
                              <w:rtl/>
                            </w:rPr>
                            <w:t>مقاومة المضادات الحيوية</w:t>
                          </w:r>
                        </w:p>
                      </w:txbxContent>
                    </v:textbox>
                  </v:roundrect>
                  <v:roundrect id="Rectangle: Rounded Corners 962" o:spid="_x0000_s15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QfxQAAANwAAAAPAAAAZHJzL2Rvd25yZXYueG1sRI/NasJA&#10;FIX3gu8w3IKbUifJQmvqKCIGBCm2NnR9ydwmoZk7ITMmsU/fKRRcHs7Px1lvR9OInjpXW1YQzyMQ&#10;xIXVNZcK8o/s6RmE88gaG8uk4EYOtpvpZI2ptgO/U3/xpQgj7FJUUHnfplK6oiKDbm5b4uB92c6g&#10;D7Irpe5wCOOmkUkULaTBmgOhwpb2FRXfl6sJkMbkj8vXw8/qRJ9xnpTn7PYmlZo9jLsXEJ5Gfw//&#10;t49awWqRwN+ZcATk5hcAAP//AwBQSwECLQAUAAYACAAAACEA2+H2y+4AAACFAQAAEwAAAAAAAAAA&#10;AAAAAAAAAAAAW0NvbnRlbnRfVHlwZXNdLnhtbFBLAQItABQABgAIAAAAIQBa9CxbvwAAABUBAAAL&#10;AAAAAAAAAAAAAAAAAB8BAABfcmVscy8ucmVsc1BLAQItABQABgAIAAAAIQAyKTQfxQAAANwAAAAP&#10;AAAAAAAAAAAAAAAAAAcCAABkcnMvZG93bnJldi54bWxQSwUGAAAAAAMAAwC3AAAA+QIAAAAA&#10;" fillcolor="#1f396c" strokecolor="#1f396c" strokeweight=".25pt">
                    <v:stroke joinstyle="miter"/>
                    <v:textbox>
                      <w:txbxContent>
                        <w:p w14:paraId="35331C50" w14:textId="77777777" w:rsidR="00457CE9" w:rsidRDefault="00457CE9" w:rsidP="00185144">
                          <w:pPr>
                            <w:bidi/>
                            <w:jc w:val="center"/>
                            <w:rPr>
                              <w:rtl/>
                            </w:rPr>
                          </w:pPr>
                          <w:r>
                            <w:rPr>
                              <w:rFonts w:hint="cs"/>
                              <w:rtl/>
                            </w:rPr>
                            <w:t>2</w:t>
                          </w:r>
                        </w:p>
                      </w:txbxContent>
                    </v:textbox>
                  </v:roundrect>
                  <v:roundrect id="Rectangle: Rounded Corners 963" o:sp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GExAAAANwAAAAPAAAAZHJzL2Rvd25yZXYueG1sRI/disIw&#10;EIXvBd8hjOCNrKku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F1lkYTEAAAA3AAAAA8A&#10;AAAAAAAAAAAAAAAABwIAAGRycy9kb3ducmV2LnhtbFBLBQYAAAAAAwADALcAAAD4AgAAAAA=&#10;" fillcolor="#1f396c" strokecolor="#1f396c" strokeweight=".25pt">
                    <v:stroke joinstyle="miter"/>
                    <v:textbox>
                      <w:txbxContent>
                        <w:p w14:paraId="07FCC723" w14:textId="77777777" w:rsidR="00457CE9" w:rsidRDefault="00457CE9" w:rsidP="00185144">
                          <w:pPr>
                            <w:bidi/>
                            <w:jc w:val="center"/>
                            <w:rPr>
                              <w:rtl/>
                            </w:rPr>
                          </w:pPr>
                          <w:r>
                            <w:rPr>
                              <w:rFonts w:hint="cs"/>
                              <w:color w:val="FFFFFF" w:themeColor="light1"/>
                              <w:rtl/>
                            </w:rPr>
                            <w:t>83</w:t>
                          </w:r>
                        </w:p>
                      </w:txbxContent>
                    </v:textbox>
                  </v:roundrect>
                  <v:roundrect id="Rectangle: Rounded Corners 964" o:sp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nwxAAAANwAAAAPAAAAZHJzL2Rvd25yZXYueG1sRI/disIw&#10;EIXvBd8hjOCNrKmy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NKMCfDEAAAA3AAAAA8A&#10;AAAAAAAAAAAAAAAABwIAAGRycy9kb3ducmV2LnhtbFBLBQYAAAAAAwADALcAAAD4AgAAAAA=&#10;" fillcolor="#1f396c" strokecolor="#1f396c" strokeweight=".25pt">
                    <v:stroke joinstyle="miter"/>
                    <v:textbox>
                      <w:txbxContent>
                        <w:p w14:paraId="779AB5F6" w14:textId="77777777" w:rsidR="00457CE9" w:rsidRDefault="00457CE9" w:rsidP="00185144">
                          <w:pPr>
                            <w:bidi/>
                            <w:jc w:val="center"/>
                            <w:rPr>
                              <w:rtl/>
                            </w:rPr>
                          </w:pPr>
                          <w:r>
                            <w:rPr>
                              <w:rFonts w:hint="cs"/>
                              <w:color w:val="FFFFFF" w:themeColor="light1"/>
                              <w:rtl/>
                            </w:rPr>
                            <w:t>2</w:t>
                          </w:r>
                        </w:p>
                      </w:txbxContent>
                    </v:textbox>
                  </v:roundrect>
                  <v:roundrect id="Rectangle: Rounded Corners 965" o:spid="_x0000_s15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xrxAAAANwAAAAPAAAAZHJzL2Rvd25yZXYueG1sRI/disIw&#10;EIXvBd8hjOCNrKnC6l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L3ArGvEAAAA3AAAAA8A&#10;AAAAAAAAAAAAAAAABwIAAGRycy9kb3ducmV2LnhtbFBLBQYAAAAAAwADALcAAAD4AgAAAAA=&#10;" fillcolor="#1f396c" strokecolor="#1f396c" strokeweight=".25pt">
                    <v:stroke joinstyle="miter"/>
                    <v:textbox>
                      <w:txbxContent>
                        <w:p w14:paraId="0D83403C" w14:textId="77777777" w:rsidR="00457CE9" w:rsidRDefault="00457CE9" w:rsidP="00185144">
                          <w:pPr>
                            <w:bidi/>
                            <w:jc w:val="center"/>
                            <w:rPr>
                              <w:rtl/>
                            </w:rPr>
                          </w:pPr>
                          <w:r>
                            <w:rPr>
                              <w:rFonts w:hint="cs"/>
                              <w:color w:val="FFFFFF" w:themeColor="light1"/>
                              <w:rtl/>
                            </w:rPr>
                            <w:t>لا يوجد</w:t>
                          </w:r>
                        </w:p>
                      </w:txbxContent>
                    </v:textbox>
                  </v:roundrect>
                  <v:shape id="TextBox 44" o:spid="_x0000_s1545"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7xfxQAAANwAAAAPAAAAZHJzL2Rvd25yZXYueG1sRI9PSwMx&#10;FMTvgt8hPMGbTexhbdemRYVC8SL9Q8/Pzetm283LkqTd1U/fFASPw8z8hpktBteKC4XYeNbwPFIg&#10;iCtvGq417LbLpwmImJANtp5Jww9FWMzv72ZYGt/zmi6bVIsM4ViiBptSV0oZK0sO48h3xNk7+OAw&#10;ZRlqaQL2Ge5aOVaqkA4bzgsWO/qwVJ02Z6dhXx/pvfkMv+pLqv408evd94vV+vFheHsFkWhI/+G/&#10;9spomBYF3M7kIyDnVwAAAP//AwBQSwECLQAUAAYACAAAACEA2+H2y+4AAACFAQAAEwAAAAAAAAAA&#10;AAAAAAAAAAAAW0NvbnRlbnRfVHlwZXNdLnhtbFBLAQItABQABgAIAAAAIQBa9CxbvwAAABUBAAAL&#10;AAAAAAAAAAAAAAAAAB8BAABfcmVscy8ucmVsc1BLAQItABQABgAIAAAAIQAB37xfxQAAANwAAAAP&#10;AAAAAAAAAAAAAAAAAAcCAABkcnMvZG93bnJldi54bWxQSwUGAAAAAAMAAwC3AAAA+QIAAAAA&#10;" fillcolor="white [3212]" stroked="f">
                    <v:textbox>
                      <w:txbxContent>
                        <w:p w14:paraId="6F465CAC" w14:textId="77777777" w:rsidR="00457CE9" w:rsidRDefault="00457CE9" w:rsidP="00185144">
                          <w:pPr>
                            <w:bidi/>
                            <w:jc w:val="right"/>
                            <w:rPr>
                              <w:rtl/>
                            </w:rPr>
                          </w:pPr>
                          <w:r>
                            <w:rPr>
                              <w:rFonts w:hint="cs"/>
                              <w:i/>
                              <w:iCs/>
                              <w:color w:val="000000" w:themeColor="text1"/>
                              <w:rtl/>
                            </w:rPr>
                            <w:t>ستاكي بوتريس</w:t>
                          </w:r>
                        </w:p>
                        <w:p w14:paraId="795E2E56" w14:textId="77777777" w:rsidR="00457CE9" w:rsidRDefault="00457CE9" w:rsidP="00185144">
                          <w:pPr>
                            <w:bidi/>
                            <w:jc w:val="right"/>
                            <w:rPr>
                              <w:rtl/>
                            </w:rPr>
                          </w:pPr>
                          <w:r>
                            <w:rPr>
                              <w:rFonts w:hint="cs"/>
                              <w:i/>
                              <w:iCs/>
                              <w:color w:val="000000" w:themeColor="text1"/>
                              <w:rtl/>
                            </w:rPr>
                            <w:t>ستاك-ي-بو-تريس</w:t>
                          </w:r>
                        </w:p>
                        <w:p w14:paraId="2D24A330" w14:textId="77777777" w:rsidR="00457CE9" w:rsidRPr="00D7292C" w:rsidRDefault="00457CE9" w:rsidP="00185144">
                          <w:pPr>
                            <w:bidi/>
                            <w:jc w:val="right"/>
                            <w:rPr>
                              <w:rtl/>
                            </w:rPr>
                          </w:pPr>
                          <w:r>
                            <w:rPr>
                              <w:rFonts w:hint="cs"/>
                              <w:rtl/>
                            </w:rPr>
                            <w:t>الفطريات</w:t>
                          </w:r>
                        </w:p>
                      </w:txbxContent>
                    </v:textbox>
                  </v:shape>
                  <v:shape 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14:paraId="02ACD70B" w14:textId="77777777" w:rsidR="00457CE9" w:rsidRDefault="00457CE9" w:rsidP="00185144">
                          <w:pPr>
                            <w:bidi/>
                            <w:rPr>
                              <w:rtl/>
                            </w:rPr>
                          </w:pPr>
                          <w:r>
                            <w:rPr>
                              <w:rFonts w:hint="cs"/>
                              <w:color w:val="000000" w:themeColor="text1"/>
                              <w:rtl/>
                            </w:rPr>
                            <w:t>ستاكي بوتريس (أو يُعرف باسم عفن القش)، هو فطر أسود سام، على الرغم من أنه غير مسبب للأمراض في حد ذاته إلا أنه ينتج عددًا من السموم يمكن أن تسبب الطفح الجلدي أو ردود فعل تهدد الحياة لأولئك الذين يعانون من مشكلات في الجهاز التنفسي.</w:t>
                          </w:r>
                        </w:p>
                      </w:txbxContent>
                    </v:textbox>
                  </v:shape>
                </v:group>
                <w10:anchorlock/>
              </v:group>
            </w:pict>
          </mc:Fallback>
        </mc:AlternateContent>
      </w:r>
      <w:r>
        <w:rPr>
          <w:rFonts w:hint="cs"/>
          <w:rtl/>
        </w:rPr>
        <w:tab/>
      </w:r>
      <w:r>
        <w:rPr>
          <w:rFonts w:hint="cs"/>
          <w:noProof/>
          <w:rtl/>
          <w:lang w:val="en-US" w:bidi="ar-SA"/>
        </w:rPr>
        <mc:AlternateContent>
          <mc:Choice Requires="wpg">
            <w:drawing>
              <wp:inline distT="0" distB="0" distL="0" distR="0" wp14:anchorId="66EDBC61" wp14:editId="726915CD">
                <wp:extent cx="2909570" cy="4362450"/>
                <wp:effectExtent l="19050" t="19050" r="24130" b="19050"/>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331" name="Picture 1331" descr="Microbe Mayhem card - Aspergillus">
                            <a:extLst>
                              <a:ext uri="{C183D7F6-B498-43B3-948B-1728B52AA6E4}">
                                <adec:decorative xmlns:adec="http://schemas.microsoft.com/office/drawing/2017/decorative" val="0"/>
                              </a:ext>
                            </a:extLst>
                          </pic:cNvPr>
                          <pic:cNvPicPr>
                            <a:picLocks noChangeAspect="1"/>
                          </pic:cNvPicPr>
                        </pic:nvPicPr>
                        <pic:blipFill>
                          <a:blip r:embed="rId82">
                            <a:extLst>
                              <a:ext uri="{28A0092B-C50C-407E-A947-70E740481C1C}">
                                <a14:useLocalDpi xmlns:a14="http://schemas.microsoft.com/office/drawing/2010/main" val="0"/>
                              </a:ext>
                            </a:extLst>
                          </a:blip>
                          <a:srcRect/>
                          <a:stretch/>
                        </pic:blipFill>
                        <pic:spPr>
                          <a:xfrm>
                            <a:off x="141817" y="99483"/>
                            <a:ext cx="2621280" cy="958850"/>
                          </a:xfrm>
                          <a:prstGeom prst="rect">
                            <a:avLst/>
                          </a:prstGeom>
                        </pic:spPr>
                      </pic:pic>
                      <wpg:grpSp>
                        <wpg:cNvPr id="2123" name="Group 2123">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16368"/>
                            </a:xfrm>
                            <a:prstGeom prst="rect">
                              <a:avLst/>
                            </a:prstGeom>
                            <a:solidFill>
                              <a:schemeClr val="bg1"/>
                            </a:solidFill>
                          </wps:spPr>
                          <wps:txbx>
                            <w:txbxContent>
                              <w:p w14:paraId="275C5D5F" w14:textId="77777777" w:rsidR="00457CE9" w:rsidRDefault="00457CE9" w:rsidP="00C924A7">
                                <w:pPr>
                                  <w:bidi/>
                                  <w:jc w:val="right"/>
                                  <w:rPr>
                                    <w:rtl/>
                                  </w:rPr>
                                </w:pPr>
                                <w:r>
                                  <w:rPr>
                                    <w:rFonts w:hint="cs"/>
                                    <w:i/>
                                    <w:iCs/>
                                    <w:color w:val="000000" w:themeColor="text1"/>
                                    <w:rtl/>
                                  </w:rPr>
                                  <w:t>الرشاشيات</w:t>
                                </w:r>
                              </w:p>
                              <w:p w14:paraId="1D76DB15" w14:textId="77777777" w:rsidR="00457CE9" w:rsidRDefault="00457CE9" w:rsidP="00C924A7">
                                <w:pPr>
                                  <w:bidi/>
                                  <w:jc w:val="right"/>
                                  <w:rPr>
                                    <w:rtl/>
                                  </w:rPr>
                                </w:pPr>
                                <w:r>
                                  <w:rPr>
                                    <w:rFonts w:hint="cs"/>
                                    <w:i/>
                                    <w:iCs/>
                                    <w:color w:val="000000" w:themeColor="text1"/>
                                    <w:rtl/>
                                  </w:rPr>
                                  <w:t>اس-بر-جيل-وس</w:t>
                                </w:r>
                              </w:p>
                              <w:p w14:paraId="73BF78BC" w14:textId="77777777" w:rsidR="00457CE9" w:rsidRDefault="00457CE9" w:rsidP="00C924A7">
                                <w:pPr>
                                  <w:bidi/>
                                  <w:jc w:val="right"/>
                                  <w:rPr>
                                    <w:rtl/>
                                  </w:rPr>
                                </w:pPr>
                                <w:r>
                                  <w:rPr>
                                    <w:rFonts w:hint="cs"/>
                                    <w:rtl/>
                                  </w:rPr>
                                  <w:t>الفطريات</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387C8C6" w14:textId="77777777" w:rsidR="00457CE9" w:rsidRDefault="00457CE9" w:rsidP="00C924A7">
                                <w:pPr>
                                  <w:bidi/>
                                  <w:rPr>
                                    <w:rtl/>
                                  </w:rPr>
                                </w:pPr>
                                <w:r>
                                  <w:rPr>
                                    <w:rFonts w:hint="cs"/>
                                    <w:color w:val="000000" w:themeColor="text1"/>
                                    <w:rtl/>
                                  </w:rPr>
                                  <w:t>الرشاشيات منها المفيد ومنها الضار للإنسان. يتم استخدام العديد منها في مجال الصناعة وصناعة الأدوية. تشكل أكثر من 99% من إنتاج حمض الستريك العالمي، وهو أحد مكونات الأدوية التي يزعم المصنعون أنها يمكن أن تقلل من غازات البطن والانتفاخ.</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E0CCD"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DE925" w14:textId="77777777" w:rsidR="00457CE9" w:rsidRDefault="00457CE9" w:rsidP="00C924A7">
                                  <w:pPr>
                                    <w:bidi/>
                                    <w:jc w:val="center"/>
                                    <w:rPr>
                                      <w:rtl/>
                                    </w:rPr>
                                  </w:pPr>
                                  <w:r>
                                    <w:rPr>
                                      <w:rFonts w:hint="cs"/>
                                      <w:color w:val="FFFFFF" w:themeColor="light1"/>
                                      <w:rtl/>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5EDA8"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B2F3A"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FC52C"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C019F"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72C65" w14:textId="77777777" w:rsidR="00457CE9" w:rsidRDefault="00457CE9" w:rsidP="00C924A7">
                                  <w:pPr>
                                    <w:bidi/>
                                    <w:jc w:val="center"/>
                                    <w:rPr>
                                      <w:rtl/>
                                    </w:rPr>
                                  </w:pPr>
                                  <w:r>
                                    <w:rPr>
                                      <w:rFonts w:hint="cs"/>
                                      <w:rtl/>
                                    </w:rP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ED4A" w14:textId="77777777" w:rsidR="00457CE9" w:rsidRDefault="00457CE9" w:rsidP="00C924A7">
                                  <w:pPr>
                                    <w:bidi/>
                                    <w:jc w:val="center"/>
                                    <w:rPr>
                                      <w:rtl/>
                                    </w:rPr>
                                  </w:pPr>
                                  <w:r>
                                    <w:rPr>
                                      <w:rFonts w:hint="cs"/>
                                      <w:color w:val="FFFFFF" w:themeColor="light1"/>
                                      <w:rtl/>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21E7B" w14:textId="77777777" w:rsidR="00457CE9" w:rsidRDefault="00457CE9" w:rsidP="00C924A7">
                                  <w:pPr>
                                    <w:bidi/>
                                    <w:jc w:val="center"/>
                                    <w:rPr>
                                      <w:rtl/>
                                    </w:rPr>
                                  </w:pPr>
                                  <w:r>
                                    <w:rPr>
                                      <w:rFonts w:hint="cs"/>
                                      <w:rtl/>
                                    </w:rP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80C0F"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66EDBC61" id="Group 34" o:spid="_x0000_s154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rmbbRQgAAHM0AAAOAAAAZHJzL2Uyb0RvYy54bWzsW22P2zYS/n7A/QfC&#10;BxzugO7aerd82RTJpgkKNGmQpD+AlmhbV0lUSXlt36+/Z0hKftkXe/eKbXL1Itm17OFwNJxn5uFQ&#10;fvH9uirZjVC6kPXVwLscDZioM5kX9fxq8MuXtxfjAdMtr3NeylpcDTZCD75/+de/vFg1E+HLhSxz&#10;oRiU1Hqyaq4Gi7ZtJsOhzhai4vpSNqLGhzOpKt7iUs2HueIraK/KoT8axcOVVHmjZCa0xrtv7IeD&#10;l0b/bCay9ufZTIuWlVcD2Naa38r8ntLv4csXfDJXvFkUmTODP8GKihc1Ju1VveEtZ0tV3FJVFZmS&#10;Ws7ay0xWQzmbFZkw94C78UYHd/NOyWVj7mU+Wc2b3k1w7YGfnqw2+3DzTjWfm48Knlg1c/jCXNG9&#10;rGeqor+wkq2Nyza9y8S6ZRne9NNRGiXwbIbPwiD2w8g5NVvA87fGZYsfjowcdhMP98xpimyC/84H&#10;eHXLB8djBaPapRIDp6Q6SUfF1a/L5gLL1fC2mBZl0W5M6GFhyKj65mORfVT2Au78qFiRAwpB4A1Y&#10;zSsEPQRoXmbfy4XOEIHvKRKmgr3nG8Q6y7jK2QV7pRuh5kVZLjXFJk1AOu0MnDzwk8x+1ayW1wte&#10;zwXJZ4hqj6SH++Lmcs+8aVk0b6GcVpVeO0fAmoN4usOXNlbfyGxZibq14FOihE9krRdFowdMTUQ1&#10;Fbh59WNuDOITrbJPMNDATLdKtNmiM3RrDJmtEYJ3BJ0XemMvGTBEV5qG48ACto++2Pf8sYu+NBqP&#10;bfD1IQSHKd2+E7Ji9AKGwRasG5/wm580WQXRTsT5zxpifAe7dkBhX25XGFMH3QobpDLzDpRS4P6x&#10;wEr8HUgm4dhEx93AWjXIvLoLBVzdCoZHJZfPC94IuJjU7vkq7HxF8YDQLcWEfZLLOhc5u5aqRg0h&#10;B4ZkqhvcpyW9Fx5MSSxlFI7ox6ymy1AXiR/HI1QcRIt7CWV80oUL5SdyhklWJnMBozYIulzXBUMX&#10;L2QgGbwNGlI4zx2yef7vAZtVJWrGDS9ZMIp8p9AE2EF88UktCX7GqLJmq6tBMPbcPWhZFnkHTq3m&#10;0+tSMShFjn0dpekPTu+OGGK3rDEFectGrXnVbkpBRpb1JzFDLqIsbcw3RVX0anmWAcie/WjBc2Fn&#10;i4xXrVf6EeZGjELSPMM99LqdAirYt3VbNU7eLIWpyf1gu3z9NNaCzjA7WHQjzMyybvvBVVFLdded&#10;lbgrN7OV75xkXUNemsp8g0yt2vJaWmrA62whkQmzVpnBJAVc2GB8DoBEHUC+IF5fyzWLUUBcsfii&#10;RAP+VPG//2396l90dfHzxQchLt7bd17zrBWqWFbmc7KfzAf+CEKsXUOdqxEmRO7JtRHS6dg38PH8&#10;eBy6HN7BB+CM0gA4plqfenEQ7+eVbSrt0LMHHLsiHcBoNXdiGRf7ETSdd2u4I3UQ6u16ujbFNrAZ&#10;bmdhV6B0VwP925JTvd8us5m2ebVsAUST/7djXJA865rHt9Yc7ndr/nkDUloWmuEfrxlWQQFi5YZl&#10;CGo+L+RSs7zQgmvxHejDUiORTjesDxU2tUHBL9mPNdMCLF1ATgvNdKc6g+JS8Jy1kk0VSCzLecXn&#10;gkkFM3i7uGS9GSQLvpKByeRsVbQLWEWESLZFptlCrmgGpoQuiPC3oP2kELZj2qkAfwI/Z5XE1UyJ&#10;35bIPZfsiZEaRn4AuCAM/XE6jv2I9GzzvD+Ow3AMAQpULxylCXKsDb/78vyRSO3z9v0RmHb34lLL&#10;QxFYS4rA2cMR6Lg4QdnQCUcsUSPBhyyx7GlHYid/FO3wglEagyaQj7wgRt4/8GIcxqOw82KSeBCx&#10;Ekep/T0je162T+0Jgs+RYFH4rdseZiAmqZFNLn26ZGorbMehjuyKjjngdqr8nYnGTtIkEn4CmyDC&#10;cGYkaAmYErFfjP6kjCQ9DTAQ6/a0fM108R/B/lFX/+zy4UkwCpPYRzGkXJSOujzTEw/wjiTFNJTP&#10;/XEURB03uC+dPw5NHn5MBkWCupu33w8n722Qxtd0rxi8J+bg5CWRDal7+f19Ks78/un8fksNbTBt&#10;ad4OGQSB2XJ+gv1JdflZitW2efRgsSIxhz3/O9oNu2J1Eua8KIwiIhMWVYhTjN6yKG8Uh2m0RV1y&#10;tLlyRt3VoCsVpor82XbVO6gzGfo46ihvOv73bDvtAHusE4ggiTlsfViir6mYnDFqtxY4w3gMzmyP&#10;h1AWRH54uFnBjhstTkezAy8MrEDPlf9XqngubqY0/z81r3ZgZtqNx2H2lRW3vm/+cHGDmAPgGzrr&#10;QCNLssWy4vXj8Efc0nYLkhHaAgfbXIAP5wquXR5A4Giv4FzmzmXO9R0jcyD1zeHvtLMYavU6/P2i&#10;xWxZ1jhkfyIG7a7O7O9GUeLf4prjcDSOuyIYBIEVOBfB8wnOfSc4O0WwPzN8+FTnKyuCiPZTWCjE&#10;HAhf9e32vsueiUcx0R0UhsH4YRSiz3Le8VHInM9RceJ7AgpN++CbK4X9CdzDVBRiDoV9xT+tx5L6&#10;IfUzze4v8cLDwhfjqIqOslxn84y4M+KoJXIa4uIu+X9Tda8/vXwYcRBziPPQHXlMv8VUOeziCHOJ&#10;H6SHB5t7mMPe8NxwOVe5kzHnTtqPPUH0NXFNHFCdcvRtxRzmHncIvos4HBvEroeyPUuIxxEeH7Bl&#10;7tzjPD+gd/wBvZ3tXR+L306ZA5ZOOTy3Yg5y24PKE5kleKWrcl4YJrcxlyQ44HPUMo6PPwN17mue&#10;+5pdX/PwabbtE5RPOTTfPu9ljvv6J9vM+/hmi6m+7ls49NWZ3WszYvtdoZf/BQAA//8DAFBLAwQK&#10;AAAAAAAAACEAIhG74OhaAADoWgAAFAAAAGRycy9tZWRpYS9pbWFnZTEucG5niVBORw0KGgoAAAAN&#10;SUhEUgAAAMQAAABNCAIAAAB2e1wsAAAACXBIWXMAAAsTAAALEwEAmpwYAAAKQWlUWHRYTUw6Y29t&#10;LmFkb2JlLnhtcAAAAAAAPD94cGFja2V0IGJlZ2luPSLvu78iIGlkPSJXNU0wTXBDZWhpSHpyZVN6&#10;TlRjemtjOWQiPz4gPHg6eG1wbWV0YSB4bWxuczp4PSJhZG9iZTpuczptZXRhLyIgeDp4bXB0az0i&#10;QWRvYmUgWE1QIENvcmUgNS42LWMxNDIgNzkuMTYwOTI0LCAyMDE3LzA3LzEzLTAxOjA2OjM5ICAg&#10;ICAgICAiPiA8cmRmOlJERiB4bWxuczpyZGY9Imh0dHA6Ly93d3cudzMub3JnLzE5OTkvMDIvMjIt&#10;cmRmLXN5bnRheC1ucyMiPiA8cmRmOkRlc2NyaXB0aW9uIHJkZjphYm91dD0iIiB4bWxuczp4bXA9&#10;Imh0dHA6Ly9ucy5hZG9iZS5jb20veGFwLzEuMC8iIHhtbG5zOnBob3Rvc2hvcD0iaHR0cDovL25z&#10;LmFkb2JlLmNvbS9waG90b3Nob3AvMS4wLyIgeG1sbnM6ZGM9Imh0dHA6Ly9wdXJsLm9yZy9kYy9l&#10;bGVtZW50cy8xLjEvIiB4bWxuczp4bXBNTT0iaHR0cDovL25zLmFkb2JlLmNvbS94YXAvMS4wL21t&#10;LyIgeG1sbnM6c3RFdnQ9Imh0dHA6Ly9ucy5hZG9iZS5jb20veGFwLzEuMC9zVHlwZS9SZXNvdXJj&#10;ZUV2ZW50IyIgeG1sbnM6c3RSZWY9Imh0dHA6Ly9ucy5hZG9iZS5jb20veGFwLzEuMC9zVHlwZS9S&#10;ZXNvdXJjZVJlZiMiIHhtbG5zOnRpZmY9Imh0dHA6Ly9ucy5hZG9iZS5jb20vdGlmZi8xLjAvIiB4&#10;bWxuczpleGlmPSJodHRwOi8vbnMuYWRvYmUuY29tL2V4aWYvMS4wLyIgeG1wOkNyZWF0b3JUb29s&#10;PSJBZG9iZSBQaG90b3Nob3AgQ0MgMjAxOCAoV2luZG93cykiIHhtcDpDcmVhdGVEYXRlPSIyMDIx&#10;LTA5LTA4VDEzOjM3OjQ1KzAxOjAwIiB4bXA6TWV0YWRhdGFEYXRlPSIyMDIxLTA5LTA4VDEzOjQw&#10;OjU1KzAxOjAwIiB4bXA6TW9kaWZ5RGF0ZT0iMjAyMS0wOS0wOFQxMzo0MDo1NSswMTowMCIgcGhv&#10;dG9zaG9wOkNvbG9yTW9kZT0iMyIgZGM6Zm9ybWF0PSJpbWFnZS9wbmciIHhtcE1NOkluc3RhbmNl&#10;SUQ9InhtcC5paWQ6YjI0NzI0ZDMtMWI0Yi1lMTQxLWJkYjQtMmJhZmM2ZmU1NGUyIiB4bXBNTTpE&#10;b2N1bWVudElEPSJhZG9iZTpkb2NpZDpwaG90b3Nob3A6N2ZjMTNlNzgtMzNlNS00NDQwLTlhZjIt&#10;ODgwZDEzNDA1OTMxIiB4bXBNTTpPcmlnaW5hbERvY3VtZW50SUQ9InhtcC5kaWQ6NWUzODIyNWIt&#10;NWMzNC1lYjQ1LWI4MjktNzIzY2IxYzJkN2IyIiB0aWZmOk9yaWVudGF0aW9uPSIxIiB0aWZmOlhS&#10;ZXNvbHV0aW9uPSI3MjAwMDAvMTAwMDAiIHRpZmY6WVJlc29sdXRpb249IjcyMDAwMC8xMDAwMCIg&#10;dGlmZjpSZXNvbHV0aW9uVW5pdD0iMiIgZXhpZjpDb2xvclNwYWNlPSI2NTUzNSIgZXhpZjpQaXhl&#10;bFhEaW1lbnNpb249IjE5NiIgZXhpZjpQaXhlbFlEaW1lbnNpb249Ijc3Ij4gPHBob3Rvc2hvcDpE&#10;b2N1bWVudEFuY2VzdG9ycz4gPHJkZjpCYWc+IDxyZGY6bGk+YWRvYmU6ZG9jaWQ6cGhvdG9zaG9w&#10;OjgwNDQ4MGMzLWUyNWEtNDY0YS04MTQwLTQ4NWJjM2JkYjlhZjwvcmRmOmxpPiA8L3JkZjpCYWc+&#10;IDwvcGhvdG9zaG9wOkRvY3VtZW50QW5jZXN0b3JzPiA8eG1wTU06SGlzdG9yeT4gPHJkZjpTZXE+&#10;IDxyZGY6bGkgc3RFdnQ6YWN0aW9uPSJjcmVhdGVkIiBzdEV2dDppbnN0YW5jZUlEPSJ4bXAuaWlk&#10;OjVlMzgyMjViLTVjMzQtZWI0NS1iODI5LTcyM2NiMWMyZDdiMiIgc3RFdnQ6d2hlbj0iMjAyMS0w&#10;OS0wOFQxMzozNzo0NSswMTowMCIgc3RFdnQ6c29mdHdhcmVBZ2VudD0iQWRvYmUgUGhvdG9zaG9w&#10;IENDIDIwMTggKFdpbmRvd3MpIi8+IDxyZGY6bGkgc3RFdnQ6YWN0aW9uPSJzYXZlZCIgc3RFdnQ6&#10;aW5zdGFuY2VJRD0ieG1wLmlpZDowYTZlMjNkOC0xZmMyLTExNGQtYjRmNC1iYmY4NDRlZjNjN2Qi&#10;IHN0RXZ0OndoZW49IjIwMjEtMDktMDhUMTM6NDA6NTUrMDE6MDAiIHN0RXZ0OnNvZnR3YXJlQWdl&#10;bnQ9IkFkb2JlIFBob3Rvc2hvcCBDQyAyMDE4IChXaW5kb3dzKSIgc3RFdnQ6Y2hhbmdlZD0iLyIv&#10;PiA8cmRmOmxpIHN0RXZ0OmFjdGlvbj0iY29udmVydGVkIiBzdEV2dDpwYXJhbWV0ZXJzPSJmcm9t&#10;IGFwcGxpY2F0aW9uL3ZuZC5hZG9iZS5waG90b3Nob3AgdG8gaW1hZ2UvcG5nIi8+IDxyZGY6bGkg&#10;c3RFdnQ6YWN0aW9uPSJkZXJpdmVkIiBzdEV2dDpwYXJhbWV0ZXJzPSJjb252ZXJ0ZWQgZnJvbSBh&#10;cHBsaWNhdGlvbi92bmQuYWRvYmUucGhvdG9zaG9wIHRvIGltYWdlL3BuZyIvPiA8cmRmOmxpIHN0&#10;RXZ0OmFjdGlvbj0ic2F2ZWQiIHN0RXZ0Omluc3RhbmNlSUQ9InhtcC5paWQ6YjI0NzI0ZDMtMWI0&#10;Yi1lMTQxLWJkYjQtMmJhZmM2ZmU1NGUyIiBzdEV2dDp3aGVuPSIyMDIxLTA5LTA4VDEzOjQwOjU1&#10;KzAxOjAwIiBzdEV2dDpzb2Z0d2FyZUFnZW50PSJBZG9iZSBQaG90b3Nob3AgQ0MgMjAxOCAoV2lu&#10;ZG93cykiIHN0RXZ0OmNoYW5nZWQ9Ii8iLz4gPC9yZGY6U2VxPiA8L3htcE1NOkhpc3Rvcnk+IDx4&#10;bXBNTTpEZXJpdmVkRnJvbSBzdFJlZjppbnN0YW5jZUlEPSJ4bXAuaWlkOjBhNmUyM2Q4LTFmYzIt&#10;MTE0ZC1iNGY0LWJiZjg0NGVmM2M3ZCIgc3RSZWY6ZG9jdW1lbnRJRD0ieG1wLmRpZDo1ZTM4MjI1&#10;Yi01YzM0LWViNDUtYjgyOS03MjNjYjFjMmQ3YjIiIHN0UmVmOm9yaWdpbmFsRG9jdW1lbnRJRD0i&#10;eG1wLmRpZDo1ZTM4MjI1Yi01YzM0LWViNDUtYjgyOS03MjNjYjFjMmQ3YjIiLz4gPC9yZGY6RGVz&#10;Y3JpcHRpb24+IDwvcmRmOlJERj4gPC94OnhtcG1ldGE+IDw/eHBhY2tldCBlbmQ9InIiPz5CsneJ&#10;AABQTUlEQVR4nI29WbNkSXIe9rl7xFky8+bda+3u6Z4ezPRgBosAECBAUeIDJdL0wDeZCTKaTASJ&#10;xQBSDwRAyEzP0l+QnvQgk8loMpNE44NEcTGKBEkQIAECmBnM1jPT091V1VV195uZZ4tw10PEyeVW&#10;NYZp01P3njx58twTX7h//rmHB/2f/+xjJQIDBjMIgc0EKBgloxIqPTHRH764+R9//5tHRucPPvvf&#10;f/mgjLoaLIICQUFmIFhJqD3veQLwrRYf9vqFe+WP77l/8g/e//immwn9+E89kmk9dRz72JoOEIQY&#10;FYNaUIWaGRQAkxfaq/186h4cVd97ev1//8HzLx9N/tH3XvylH3709OX1z3zx4RcfT25a7Q02xGbQ&#10;LlIXLcAsWIzWqwWDEmAgNTNTwIgAEBHSy4wBBpTIYFBLh5mIGURkhGAw3ZxMABEiCDBOpzPUSM0M&#10;IECIiEDpTFUDFKSWr5wvTlAiBcxAGgFKl+V0BpGmmzQjAhMAGi8PmAkQiJgAIF+ZCGQEMjUAqgCB&#10;gPQZDwjBAGHUpXhhCSE4F1R7JQ2qiiGqmumd57P7MkvPD2ZIX2uAMAmBAQUUxgCYwYAQhNNflv4G&#10;gJDvGlYRh6J8Cb/ooxI7JhZmghCYiRjCXBAKgXNcVzIr+NFhWbL7X//hdz8Af/Gn3vyDs9X1k9vV&#10;1erWyHmqhEtHIgSYEArAmTkzBzhC4cQJ6kImjt56PI+O/vCiffCFN98/7x6+c//vf+3FN1+03/va&#10;c2sarn1d+IOK9wvaA5xAhByTI0qXEjLHxExMRJRHLj01giGdQBAiMBkRCERETEwQImZihggRp7eQ&#10;TknPjUBEICIGiMgAIxgTMZGkb0wA2v52Ili6jjDn40TGDGYiYkK6GghMDBhTOg1ECSJGIMvgJmTw&#10;JBATcwZ9xihBmERoVrmq9v/0Gy///u9+FJerypETOEcicAQB2GxEkhHZ5o/N/8uYIEJ6JgwApqYR&#10;UAAgZk74ARM4PUdQNJiBxukqwOGkOqrKpRXary4HE5hzLEyO4AA2EBAl4Ur3KvczD8r//DP15/om&#10;7lePj6eX1+1Pf/a4rH1Y9tddJKbCS2nGQpyuA3NMXqgUFEAJKwkMrAajYD/D1l0uixeXb799cDKR&#10;R29Mv3Ub/99n3Vc/WPRN169WHevBxE09lYAw2LF4LoScgZmNwAaBCYEJZpYeB4jWU5sYDGNaPw1i&#10;cV44TbB0MJ0oAMMIME0/GI8IJRgBQmAiYjYecYdsnIyg6foGGRFNvB4rMxiQ7gpkZKqcIZQBpASA&#10;YjKYRFibPYMBZpYOq4IIAmIYCB6ohJ4FuzpbLnv9N9+4JGYCEbOBLA88ZVSAYGA1ZHsIG2cgkDCk&#10;hmweDWyjveI0O9N0YUKCJAjKFEHpNBCfTt1PHM2rWifd6t+cdQFESO6RmEwoTwgzmFE/qBqx2fx0&#10;8vSTm7M27p3Ofurn3r4mfuugrJftTSBP8GwOKBx5JmESJiISJueY2QAywxB0OcTzzg73p90q/ON/&#10;+/H/9jsfvf9yOd2vD946+j4V//Rr5+dPF9eXHZhqT6UjT+QEnuAJhcAzOWJhCMERAGOGkLlkWmgN&#10;kmRCLCFMYYCBSESEOeHJNievfeVoBsiYYAyj9cwkTtaEiXnzQTWLNiIHMCJNOMiDl66cXDSMSIFo&#10;UDO1NMHzBMBomUxNY/508kEJSQQiMyMyooE5xjgTtpODF6bvvL0fDMEoqAWzaBSJjJDpDm1QlO6U&#10;1+Z89FjjA0gIMQMRkfyXv/jraYbw2mDa2saCmZOPEOFZUX7janHbDB8qfvx0PvMEZrVsvgnmEiaI&#10;vGPxzJ69l73Tw++39tP3y0cYbjubDkPbDB9JcTD1NVlMUwcYL0JGICLHJMJOIIxyUj58+/gzp9WP&#10;ffbgz/zQycRwuFdfL6M3+xs/e/wE/Pzp8t2H1VD4fUYfzIgExATh5MWTgzIC8WiyGUbM44MBEwlR&#10;OjkqgllUGKBqakZEjsgJqSXrxRidGq2nNJIR4jQgyd2M1GKLhWQakaGZDJ4S1JJbWI8XzEAEcP4W&#10;yzCztYlEOiHZosRjCCCyZG6z0TJmgkhg0agT2GcfTb/05tHxrGgDBoWqmaVHkO5WASayzWzJX5cs&#10;5gii7LAtg59Aaeh//q/9erLtRvnu1tyNGcIQIgE806Gny9vuO7er0Gksih/eKx3BDGpKRAxiwDE7&#10;scpLYu4vWzzi4enTxeJscdnZ8b1ZWHbPG70Bm8h+xT57e2LACxMlKkbCcC45TxRq85LuzYvTeTmZ&#10;FZOZ/9Kj6QOx3/nO2X3nHsT4vNda7OBwNvd53kt6kCQ9UxcpmppxcgzCIMkkRJiZmUHCcAwFRUVQ&#10;06hk2exEUDQiTn9d5ktpFttInzIyiJBIaJpbaVhshBmNzmskNzY6uHF4jEZ4ZTBkV0amSkQ2euHR&#10;YY5+w7IT5WzNkq2wNHfUYCCYBqMQ1ZmVQm3QLkIVagmNZGoJmpnPY/T/WP+hxMwYMYxEnTL5yzcl&#10;P//X//baFoMZlg18ul0BuUQyCJ65ZPm9q6UNqw9X+s7R3v0iMa7EyIgS/2ViZl+40ktkikP87W9d&#10;XU0mLbv3vnDyaCbfOmvvObvuYlH5ucAJZ++W75CZsl8wIiJWhSPzjIppIjjZL51w2Yey8v/Lh6tg&#10;9Emnf/Tt60esBw/3vZkSq0HBqkqqMLAZRbX84OCFnRAhTRUkDwvTEEwNMGNmIXLCtXeFkKoGhVE2&#10;0shxzYiobKWSCcm3DSZhIbPkhrYsCqWJB5gRg5DOIIwcJKOETNdGKlu+XeOUvY5mW7cFwS2DSSk6&#10;NrCRwaJZMA7RgiFENVOAU6SbgJLjyGQ00x+a74wBNRgTq8IIKX5PwalQds7yX/yN3yDwOsgh4kT2&#10;kqVJh9VMmEn4uPYfr5oX7RD64aPAP3s6ZQKI1zZWADFjJl9KJVSXbhXN1D46bz9z6K0Nx7W0g876&#10;4SxSXfvK86TkOj2/kTYhU0N4BjNYxBGcMIQ8kTgq65JKeeRxdhn+/HuHh8v23161b0+Le6eT2osR&#10;DWoGMFnB7Jm8kGcqyYxoMHAh3rFjIoZ37MiIqFNCVE8m3hmhj6ZmEHaFK71YjBHkhEUocVweGU8O&#10;4gBjGUfegDy70lzOvJvIEikjA7PmaIuyr830YoRLImIp9AM00fEUZ5uO7gbEa3K//iCMsg8Fk9EY&#10;Z2TLR8mZpUlgpkRZFtriSmSwjdclAJp4kBmimWWSBwAinKyTmsrP/8KvExmPMYitZQSAzJLoIiAh&#10;iHBBdn8y+b1PrloNV03/9vHRg0qyGUn3CDMi51iIvKB0grpAXbzRNkvnu6vmD27tx97Z3xP71tVw&#10;4rCElNPiwFEyaR4kDC/sHbF3jolFCFY41GSOSRyzY3JcVl4MPoaFkxDx+Gj6E+/MDw8nhcY+Wheg&#10;ppG40ySDGRF5LzNvzgkRO6bCCYQcs2dSQlCU0FK4M+uigRiCYOiCsnAhrGrCXHC2DmQA80g9M6RS&#10;5J75n23cliZWa2v2Q9kk2Q6f4jFs3D7MWMMzE5GNA8quJn14ZG+UtYocDyVmTUixPGdgrUO/BDkZ&#10;YZQZ4ciG1qhOCgVphKm10Wal6/pgIBRSA9HAIpzMkKylAVgydAbEJFVlcwqLGpkfTeTPHh5OiOpO&#10;/+iyL6BC6+DZ1BCBXhHV1Ahm+7A5mTuuv/KHT79x1nznou0nxVuP9x7XXJihadtorpRZ5Salm9Uy&#10;qf18z08qJ0KBuQF34lqlzvlCWJggAphZ1EpWffxH3zw7W/Yvni9DsEnNXqgQLoUqSZ6CK0/zgsXx&#10;whCJ5x5T0op0T2yPqRYUjp2ItzgpHQkNQ5wQJtAyxFojRb1eBTUys96MhUo2EWIhMyUAqhaNExTM&#10;YDrGQOuIaySsZGTGZmSWMM5JpYPl+Z8MRGYvNnLrNYcnho5eNVuiGBUpDE88LIEDgFo0aLIIBliy&#10;RmQw5hx1J/c72sIx/iesVYeMV+IEO2IGmakSUBSMaJFIDSLZBicYarpkDi9BxJJCSjUM0YzYgKim&#10;Qb3wTz6ciysCxW/dNF1iBmuxI4WmZmSmBtVopr3R/Uf7P/vesTua/YU5Xj5fvXi5pG4wVfHiGfDs&#10;PHtPjXOBrXFuJY6IdNkuLpd6s2pf3tqqDdHICQkbEwGLs+ZJY0Xk7553l4rFZUMGFL5Xq4XEu7p2&#10;nz0qTqdOiLxGr7rqtCMeiJfk2LtJKbWX0rFzXDnxjC6oMzvw8DEum1gxzz17qIvBEYWgvZHzjtJc&#10;TFpVmkQWySy5nQ2lzjYouaPs9BJuEvIS5jgx2TSo2REZJwXUMoElENRGd2gAdDSDa8Dm62bGsSFc&#10;iagbEEcHxWO4kMbLTLPTI04/ZX6TJofFpHKYKgs7x57RDuoKFoY3i2PI4QBjY9AYW8KYWfO3IhI7&#10;sqDqGGBSAhE9mHlP8GaXq6EzmyUnnWJp5MBYDVEBkIKjhkLp+tnNZTU7OOGnN93RBNNJcbMMB7PK&#10;O+4VNaMq5OaTxR/9ycvydH76YHakw7/86ksTnqzapxerg/36L/7cG/Pa7R+Ufr+2wg19vBE6nhXL&#10;qnxjwo8+t29MTR8bxb7gPBgzzTwuWn26GI4LJk8NzEVQ012S97V/6M0xxCj2FpiEzBMis2OI8OWy&#10;PZ65SASmonKTaM9WoY0oSZmJNMd7ZppYtVp2Y2P0k0NjIZBq0MxmbWPIScckBGVmPRKgkcNmk7Dm&#10;RGaUHVXS4cYxG4O7ROtNbQTq6Cs5A5zXzmtN97ARSs0sGKDwAlMjznHqyGPICw8KMQ2DOu8EECZV&#10;EINBDkq2wTiYOdjI56EkAlPAImgwYmI1eCJvvmeKWSyxmCQ1TaRJYApiNVXjGDVEvbgZPvfe6T//&#10;V08+efh4uGk+QPlgVtC0mB9Uy1658AcelZPnN90fBrd8evNjL27P2X94tjzYqz84605N+07/969e&#10;2svrcn/yn/zMo3dPyqfKX3t20y30L37+6POHXldBHS5W8flAAREBvpYofDyV6km3XFm5P/nwtr8C&#10;HpKqxqYtBue8I+fd1IbGiyccSPHkvL1q4b386OOpEt8OtuyCzcsJgtdIMYqXSJr8GxNYOKqaYh3L&#10;C0HMCEbMBkCNiJlMN1woxUqaTMx4JMfhKXOX+VSmXzADU3ZViVAnRpv0gjV0RshQko8AM80qEZMl&#10;bjRm2YgJlkLSbPGIYxxYKrLkLLP4aMbJ6TDB1DERcbIaIkxMa97oMuwznR/RnZUGUsvzDZb1+hQm&#10;kpmSlUScH8mWZUsfVFjUGJW9iOObq+bksP65dw9d08+XLWa+YRcUV8vh6UX74K2jt2oxjUNBl5dL&#10;OP7tNgxVcbMcPm71XO28qj/38GhVuvh8YS9Xz7598+WP5DvPltr1ZcTvf+Ps8nPH8+9ef+HNvSj8&#10;/HboK/niURE9DKgrhyH2s+rytvNduFkNzx1FkbjoFqwDinveppW7aiOC7pWMQrrVMClYY1YLCKR9&#10;jGQgUseOebCYzAsTTJWJoimB2CBMBCViGQmocp75NIYCME2yHpLeTpw8zTq8zzpPwpMRMVnMGgSY&#10;EDXTnrVswDA1ZMUbAFLolQL47Bcz07LRcIKMQbq2XgYl5gll6Ygpu0xba2lmCmKYCJFlUqWaw1OD&#10;OWRgJ7NE0UyEg2oKbBMZT99MzCmlftUEE6Ogj2Zl7VgMbsxVR5A4do6cY/ZCTmqhvUlx5rqLy/be&#10;/b2+D58M+tNvzadCv/PtK694ULO7WryQ6oNPFv/Xv34ylE4q15euBO7fny2G+CNCpePV7eInHj+8&#10;9KcXt+07J9Pa84Pz22Jav3U8fXG2iKtmESNXfurpvI1auMnEucLdNHEo3WfemL80lut2b1Lc3x8c&#10;M08cEe9XYgwUMvfkPA/t4Jm+XPsQzcPOmyDAG5VTEU/mgKlCCjcVxFiGzF5HtjiSFMoyS06KEaVR&#10;zcpdMiQjM8/DtOZYaUxpDKRG9rN5dxQE1tZtjN7XB9OZW0e2TthceItQbb5o+0vvvP2ad9fXXL8I&#10;LiuWSe3VJByvA9REg8jMWJgYYO6iffdq1QJVXT+alQVZiLAkgwBGrOu/kQxAVDBMvXTBrSI++2C2&#10;t1/NavfJy+bj6/4UxHvl84+u/vFXX3w8KXVaelUEjcD5siPCpHC3MTrH+3v195r+uA/3PYfr5vat&#10;o3ZW35sUTeEiUdfpueEPXrZfnMqii9fGN60e1swFWpJq6mOLJVA7nk3r5aAntev6WAqRo6GPKq4s&#10;xEJkM5csvJF3nPy9mUWgELgEkZzgsPVIrqXLUTMiTkFQtgRZe0qZom09Z2s4dijOndc2krbGjj71&#10;M7aGIEb1YfOdOx+zO4jYRtLrjn7qLQKA23xqnQwaOSAns8ywlMolJqYY7cOFcYQBnz8qxSzkeNDU&#10;tmYFZV5gFmMgISodnQpc23NvV5fdN64CT8vvf3hZTsvnN821wHX9yyEOQaWPjVk9xEiEIcxLfxbs&#10;LScn96oV6+rF6rSIn5uwPtp7/nxx4N2k9qs2zAq+Xg1/fNvWld8vLERbBnOVu2n17Kqf35/HaM60&#10;rt1U0C1DSUAf9qeOHfVD0KIoSnFRFxHLZtjzvF+5qDpE7SLKUrzjGCxmZSnnLkZ5CZRIbjJFjLYN&#10;k4K9lxg3DsvWzz1z8zEqp21o7dinVweR8jR/3TC/cvaujvW68d/cwkaB+NTL3f3o3bOZzKBKWdRA&#10;ClISTyOAyCTLvKQwEGnUy6Fj61n8XLLjF003suFdSZ1wwKC06qMv5CJy08WrAdN59XLobhfdy7Pl&#10;0yZ88PT6RRfRqoKaoOiGQMRl0UzKoXCD4cxMma6Z6FZPZtOl6sWyf/onL/a7cDKrIvqzqVtVvp1P&#10;YuU/MXz/pnl2trhcDNeXTVj2l0qNYvnspovWgS6eLwDMSjm4P2OzSSWTkkpY08feyDGmnie1Lxwh&#10;ajA4Ye+oZJAhxsRsxlRqwoRlyTdNJM9YNuHli8WHT28IcGsJaGeQdz3Z7sCNV1q/TTvCFdZf/enD&#10;vjlvxwna1v/jFVO3e4Xd+7Xdd+/8isyUXSpnsXW+JZG48WoMJgIzQEbEJqwgYwrR+hC6oGqSVbZ8&#10;zzZqK6mwC5ed3TShJBRCPRf7p3Up/PXvtt31KrbDohmumm5wXJmtbhpR64UdkRDMTNqBzOKgN6G1&#10;c9ZVv1+6ZRdvQn9+ueJnPDuezSp0LbQP08rHEHmIWhZXbf9i0QezoBj2i6H0etM8X8X5yaxDN5x3&#10;XvV0Wk28PHm+evx4b1Kgi2gCBseOYumIlUG66nRasGcumaA25LgslThm05SIAUaNO1XYzQruuhAN&#10;sjUoPDKH0QisjdpapksuM5F0uwu4tQ3bJUnrc+64zK0P/0AD9crlNlZh580/3d25tUUd0W8u6RRG&#10;IBOCZI9PDOMYIOKVSgul8HUbVTklR8VATEomMIAcjEyXUZpoTNQt2rIq54x5GC6uhsub/mHtmiF+&#10;yKiETa33AkNXymxaa98v26EeQnAMIhK2GFfL/nqIlWMEpRBapsL5q0U7a3jVh4LIXtyUTiZCdYgK&#10;PF8MdV3EJhSTeB3Uq/VDuD5fPnw4D8t+KhaC1rW7vO37NtQFz8QuW505FqKuC+x4UrBzPBjaQaNx&#10;6XIaCunhjO5rPc6kBiJEPZy5lzo5KJhgIWaxKJ9M2PivDZ3e/i95nJFnbRsqyl8CW7P4rQG2uyBa&#10;44JA2870NczpVazcQdL4m+3+eufFOZtryOWe2fmlkrdRxs1pSgaIyWonPTthXg5KuRIo/+UpIiUG&#10;EQKhG9QNoSjk2oSJnNDNon++GM4uFpddPO/Vz+rbqoBQW1cyrcshdG0XHc/nE6vLauqKvSqaSTQM&#10;AUPsV12jamZRbTmESHrW9I3aoh9e3DbPlm0ADTEG4Y+vm6dXbduFUuP9g+omkirdxnD+7MYJvvCw&#10;LsgWvfrSDW1YrQZHZIN2wZxnLxSTTERQtQEUmVngmcQ0JZq2OY0ZFGaAGjpF7PVk4maeNY4I2rg6&#10;GmG1Hut1PIhtTp1rJkcysz6aRmcbCiPFfb2JeR3v2nnZzj/5Q/TqCa+7+J033KtVV0mrICTXlq0x&#10;EWCqJgSczDwuaxtip2YgQUxyHANqNkY8FJR6Ra9Khrry+zO36ON5j2U0JTrr43SvvLnpiqa7Jpo5&#10;dnVReT5brIaVxWjUdivlwnM9hIF5WbA3CLGPcWAy5pooNlGIHJMZOdXWcAPM1SqLmE2eNOGyGW5c&#10;8fio2qtkMCuIltfNWw/3lsrW9RfB2j5WezIvPHs62PN9F6OnWUFmWPU69BHCjrOHcoyQohRYTImu&#10;5OkMalAyNVNDDxDnIRdmGQ0C5SUA9Cq13vJjd0bR1shJw7OG725UPypYr1x025ZsOddXULF96NXL&#10;2O7VPuXlMs0mWfv99HRS4jmnxbFZm8FMp6XzXkKwm36IlpZksJiqWVLrhUBAiBEs7YAuhLdnflbx&#10;jZOa0fVxWvp7FZ+zm5F0y25FWLQ93zah9t5QhaCE3js21rY3hcAKMzaImnnWVGRNpEMMjrkbiqgk&#10;MvHSh3Cp2Cc7mMGT3C7b98+Xiy70Q9w7mTWD7e1VF4vBhRCb4VmrsXDzZfRm9UG95+Pzm7AqikpE&#10;VNWzKgLghJNro3GlB21GJS8RMeSqxSwQKiEl6qIaQZhSAibrkWPRHMZL5WGjrfgrQ2CX6+5SmTWS&#10;1jBbw24jf91F1ytAefW1+y32A68yHnYao5GMZRMKMya2kWNyKms2HsVPEOFwUhiJUnzZaUO0h1RU&#10;l4tmzGCwpOl5iyzcK04qFrHvnrfdKmgXrlV5MSy71dVqWKkaww/RB2XzblIthkGCymBVHCDUewET&#10;onmYehmE69Lv14Ug9INTQxuiNL3CyGyx7ERYCmdNKDxVIkHBzPcOi4nFSFZX7mjmY9BVtEfOerOu&#10;j00tizb6qF0z9N5NJ1wIO7Fu0GVvpVNmGgwiLISotvYNmrPjMCNNtjvry2ZMlFKgDChoQ8XvjMw6&#10;03Zn3tN4OOMqWZTX2QZbX3Zje36Ac8M6kfgaDkQ730K79/Ra65QOOKNce0surc5IHHOsITdiNXJZ&#10;0iWACYd7xbHnEHUYhp7YwyJphJFwSNNLDWoDQEOcOelK8Y5MeEWyJ8PVstVldzUpYdqIqPZ7y34o&#10;hErvD6eA+mtD6EWVzEJRRNOyD21dkNnBpIxMZeEgWCxCdTLdr6Q77/vCKUCqZojRhqgr1e42yLye&#10;CC3aYWqxmxQHjJmGtw7rD5+tCoKbed/FxWq4WAyo+glDPA9DZCP2bEFLxxzjpGSo9cEKzw4GINA6&#10;fbEpwgZIZF21lochrbAwINXFbgjU2l0xYV1OMEJo41J2WDNtX3kLA69Dzg4ctk4e6TrtomiXetuf&#10;xrTy1XY/AQBgVYsRSIv30nNJy1aQqu63TiWYGhlNS/nipJ6HXm9X37kZmEyERXKpbXKR4iSClxGF&#10;2MRxJO56fcB6edl8+GI5q/zRQT0ruCzd/v39/XnFTmII7fVqKHl+f+6JeIidd26vpLpwZgdNVwft&#10;h1B66fuhXw77dUkQr+yFJvfnB/uV4+RsdFi2i5smmlE/7E8rLt31oJersD/zP/TOQVH4Ylo9mEhp&#10;5iblwX657EIBi8DEs+vD9TIoyHlhx45p4kXUmpgScuOjHAss0x+djo4lHsB6udy4eMrWXPzOwGyF&#10;ertju+PjtsSDXcd3R79+HRXbVgbWP9hoEe++zF539M5tYPskG9UOTmpkTG/lIhoyIiVKS3XHO8lV&#10;chHQwr+17wqKp6a/8+S2ARFnlSWJ5mrGbOxlINKIAnbR24c3oX9583vfOpvc3//sg/m06dv92cK7&#10;60Le/vNfePtLn1EiaYfu45vhahkdsyMPiMGJNJPysi6Wle+Jum7AEAtTBC0U18pD7Q72J6ItBWUn&#10;HK1zLpgFkMYY2rZrh9AM92qGk6gxWqTSrRQwuzehk4KaNny4iC+WYdWExbI/a+J1p8GsLliYmyGC&#10;QEzBxmB9yzZkhoBcWhnNolrQXAzAqXRptEajNdiWsNOFaB3rYKwo32DjFZo0jsrrSfP4LWOZ2dZ7&#10;G8US9KfKT69+dIfe7bwyQOB2rGlaokCsZGRkZsZ57VHKjJBBzYoYHh7OepF2GG6X3XmkRw7JWEuS&#10;p6L1ffQFx9L1jCZaEbUoZfJw7z8Sp5Pyg++c++vmwXuPz9t+tWi+/9FV03TltH5U++uX1zdXSxKJ&#10;zINwRRwWDXs5PqxAjIiiMNcHgcXaVQS36jqz5cvb4KtJ0S3VdAgq5L0s2v6NgwNXFstoy8XiRx/v&#10;1YKLlYFtWvCqcIiGIXZ9dEDXx5XhhOIy6AEsDHEQqQuZ12j7KE6mCpgOa0NiAJAFTAJZNjLpf2ym&#10;BjI42RTTZmxYMvI5QrbRGwKvCce2aPouuxmX9m5Zn1dGd/zE6xBAn8Kr6DW3cef1KREdEVjMGDDb&#10;rFsfl7nYuJA0XWGcfAYAh3vujcleQ9S1w2VvbCacivZAaqY2KMhQC0iERTq1uuA4rX/qvaM3Tyo5&#10;mJwfzb9wv3iwaA67wd+ucLEE9OGXH95/43jvdH9+OOXKHx7OSHhSiB+CdVowe+9IuO1aGFA6OZyY&#10;wRNdvbzpO0NVqFnn3QAytVLtxSeXV8+u2lXnTvc92YShIk0zTDWwZ6jGNoAQ6qJtBxEawMtghbAF&#10;vQ0WiWoxMA8gx4TUwmBbJMqqTyqq3Kx1SavReVyokRfxJFc22qeNp9i2QmaUaqEwFuFi40juDuIr&#10;w75xmXb3YIbKFjfDHQi+7oC9+vOrnGn8waWAgYlJaBv60Fwwv621pngN4mamBVxz3c/nhWdSA1QJ&#10;rNBNbGtWOx6Y6qC1p8ve+mbgCV209tl3T47Om+Giq+f1VV88PN0Py08Oyyo+v2Uzp+oMUS2odk3n&#10;l5057q6WerXCpJhWhWgRzVGk9uJaZ5X18eRosuxNmaJZZKq9sxjVCcFC00e1Oqqd+OWgLcXFcqjJ&#10;ViAW0aCoCu7o5rpx3gVSdhyi3jS2CrRXsCMKBFH1TEamRorUYiObGRul3fTyCTZJTCFQLskdi8Je&#10;eW3GZM1haHNgfJREu0fGIrO74tKrzm7Dlu7Yud3XrrnZBHn2qadtGcVRSXBZQiNjVQCUlhgQY0xm&#10;AspEQibEoFTWhCbidtX6SRX3J6UnhSnS7GREA6DRTNWJEyEVGoz6Ps5KUsWTZ4tZLVSXN9e698bh&#10;UT+4yvc//nYRwvn3XlJd3BdpNc6q+RURr7qhcOK4UxQh8MWiKx0JX0S951gIFFpjjoVn1zmhScF9&#10;GwlWND0d7Q1mXe0ZuFp1X/l48XNfPu2Zz4tiMsQmRAH6Ia76oe1i6XhSu2HVlUAM6jwXQrmHiVk0&#10;2Li6Yj1UiVCncJiImDmxCl7HZuPi8fUojh5tPdhb05zuDiKNIEAC7RZufmDkv7E8oyG6S/+3f955&#10;a5egvZbRv3Jaerm0hsvGFakEY2HNWBurg1XFJSXXlMxU/+TJ7bOoEPJ1XRvCdlaSCYCqDarRtGb2&#10;3l0NCDo8ruhfPe1fLocPP7wcJqU5uXdPPvjoUpg+85nD6Hw/KXB6UGjc6/qL89s52cLz3rS8XDbM&#10;nEYMg3K0Qvjyanlvr5La69D35I3QdS2IC1VrjQnNovF18XLV1cynE/+iGb7/5PYz9yduUlzeRu51&#10;GKIH2mgNqGujtOHQC5G2QevaTSoxtX5QVtMsO6QaVLIx6DEgK7zr4J8QYrZVm9YYu4H0ZqC3iqK2&#10;x25cNQu8RqdcDyaNLHrnEsh1MbvfuitDvpZH2Q/4wp3z7HUXcVlMdqwwYrh1/iRTahNiRxCCYxiB&#10;HV/1+N1nt40jNv/Dh+WUYgzRiH1ar69ZalOQGpPBk9Xe9eKvbtui7WUYPm7CdatNVZzq7fVgi9vV&#10;w9t2KAs3Kfaubh8/OtBZsYgohxCEJ1XVtz23PQ2afQpT0QX1srpcTYHOwS97MrPAGqJTK/shMhUU&#10;ue3VS1FJ6EK1V//uxzdff3r79smkU9s7mj6/aB7uVyAy1em8AvOqH8RJq+YCPXAUonUxZ0pDXreR&#10;03CWcpDISu0YHiEVTdBWSLUegs1AZdK0hbMxfzXmILahkYZ/h26vsfI6WGybPrzm5zvY2WVRd0/Z&#10;+k7Cp5w3vhyTEZGqrdliboWRjDQZwYTMkTCBmCPw7Gz5/m0AQTz95L4XpqhQgheY5XWjqcnQoCmm&#10;oRgj2v4M9uio/PqLla+LmcF7vvn4wpVOCv/92yYuuuIcj0r3oumnb55UXmpHsXCLsxtlEjUwRWEX&#10;oxKBSAkqfLvorCpCc8OAJ3BQYahjNjg1CmYaZD5pJgXVRRnC5aJdPNdaqIyoia5BboihCzPPh4yh&#10;cPtsReHKWnxapUpg0BBUKdOeJFSOFSd5wDdpkE8Jdl55b4t1b0A1EquNX9yGw2hvRuRhXHq7w4a2&#10;dE569Ruw43d/4Ovf88R0mls3J0M0ISQKMFbemAc8zBEXjgRQMg3xw7MVCtDKyr3pw6lwCIMaOEYV&#10;G5vUwIzUVBFAwbAKmGkIUW8HEyAEnah2bR8NXvjoYPp80cy9K4S7qFdnN+2q12l51vQ3RDDMyuKq&#10;6dWLAR0EwrWaiwpmU6V+IFgRTZ3EwrGpFa4DTUNUR+WkjIUbiOPFsj2czQ9n8fl1EB4WXVBdGCYF&#10;l16EyXl2AMGmE+8dD0GdwRG6oNFM0lJX02i52RBtT+6NpwJoo/DsOrmtOsoxTF4TJksPbcyx7Ri2&#10;NQrG39a5Ylobrl0Dw0R91NCFopCyEN0SGe+w9lexcveI3TWA9MpZ6Rc3OvtcDkogJkQ1IhRmAgih&#10;IJsQgSyIXEacRamUW7L7ldsn7SxJUJyqoFJfOqaUQ1cydEqdWV3KxcIImKhq09Fe/dbDg+vL1eJy&#10;URXu/uG0WbTttJotm36ISoi37dXNSuqiPt6jpj+uPBW+J5hZiDqv3Wnt67q4Ml3edudNrxZYVYkD&#10;86QNWrkgRCDvXRg0LhbaDTCr3zwa7u/Tsu2jxl7DqnPVrGZUhVsEE2FfOhIOapHgCJHIAMfEMFLr&#10;1NYLvMbE7Pj/d+wA7oxBhtydUVnbs/zeWrVK7GzjZsbF/xvgbjBB2/R9RFsEzYSaIVohOwP/KiP6&#10;dOPzKeyJXnuO03H5nazX2pkJwIAjFjLPVIoVDBE6A96/HL5twVicsy5YADsKA4h47GZkpsKcKoJV&#10;Q4zs2KJ5oqp2t9fdScl7hOs+HLbdkceK+cPbprht5sIPJ/7jpjuZ1zKf9sBDpt4zmEPp95hkXpd1&#10;Met6a/qjvXJyMlNQ++HLl2RF4YaoAhSmURlQZhJFVfk+aNM1EyZ/UPvad9erbtUWXQyqDZMjvmj6&#10;NsSj2qnadMKVp4IgLi0bQwyRmaKa2ti3ibYm+Tg842rJ9A9ZbnCzBbWNeaJRcNrF2tpn2i401is8&#10;RsfH69GjDRaxZchSLXXpeBly/LgT4W8x7H8/X5e/YctDv57COyQGPjrqtFxcYAx2DE8omSrH3jGz&#10;fXilf3e5fKTDsxBK2EfLrjHMiZhU1UQk3XQiSqYGo6GPlZOpo84Log1m7z6YdlH/xZPl8snlclrr&#10;pPyRw0mjeuvd/aOJ1cW+55JwO2hT+el+XRB1gadcIOp0Vt57MDuMobL4oixenq+oCaeT6uzs1lJy&#10;sLdYuaEH1Chq6V0ofXuzbIJRKxOjm6EbNHo1ZxaM2tjtk03rgswKpsKRECIRCLXklECEYUyS5FEb&#10;8yr5EW9UwhwR7xTC0a5FWavDG3TRun3gOs+1Ppe2Mq/J5INyyXlaQ2njwrgNxgE1E6Cq/OvErc0K&#10;mT+dEv3pDP41YPJMMcaUQVKgMGUmwATKQCU89eSE2DOb/l7Tvf3i2QeXdUs0tLFtm6cBh8JOYlAi&#10;VSFOIrkCpNCokdlCnHpXzTx7XHdDi/gTnzuoDybhtvt2UV3cdq4fTqa+Ejlma02dkQu6P633Gc9v&#10;+/pwsl/7PcDa/vrlzdGjB4/INUOM1+G0lNnbJ++fLY/36kuNTKJxWdflUBd1jBR06Poyxi4qNPbB&#10;dUwWYxhCJ3wgLESz/RqDFmSV0LRyMejS3MQ5IWNolgBS3wQjtSzJakbGTtSVB3LrDcPdMJxyif0d&#10;DrzOL9j29dZplnQOg5xQAC4umqqQ6awMQ6xKSQHQppQYSMKXjqjXrRu1bd/6OqxsWb3NB/50JK0t&#10;HdNYpJvb6TAn9VaYaieTggvPzhHXPlZF9/2nH3/lbLla1orVEHUI/+5FG2BOJGkMLlV/WW7BYUCI&#10;1vcxBq2A4wkfHk2ec/HRypyqle4/eu/wzzycPJp4bodp06GPb5LuCU6OJkeidenevT99PBFt+5dd&#10;aAp3Oq8uX6zmHHsFG1pmm5bDqu/7wQ9xWDaOqBuGaenLqpxPCu3DqumJicQRoe1DF1WJysL70k+Z&#10;ZNFWhZiX3B1V2DupC54KOEVtZgpKrYltrBQYxxdjRi4nVcbDeTCyddqCyPrHnXPu5HW3qoEzmwbW&#10;Cb7VYE71ph3Orps22mI5pNj5FbUJazFs+wiyePiqudqF1PrmPgVJ2xde449B5Im8mRBKYQYcwTsu&#10;PZcOlSPnyU8cqX7lDz/+6P3n701LubyOXeenxX7lv/bk4kOV1LE5tbtJXWzVoMQJUn2wth2GPnKM&#10;9yo6Oqhtf2JHe+XxtFq0B7Baw6Pj+uiwVtWXt52bVT/55vSEdLHsrhbdk8tm+fyWFm3bBQP6IX73&#10;cnh52QYhqBrz4fG0rIsDJjZD6bwirLp+CLEqnWNWKx2zk64bVkOIQDmtpHDqxddFsVe3y7YuC2EK&#10;ap7JmzlTMhuiqUI1Q0owtuoefdR2gmQLHKlLKmjraW+dkweUdqxaFjC3F0y+dpgJ2KukmFVHR1Mm&#10;EhhvKQmvp/avIdG00dfvfMUaketKh9fex7aT3no5DwOMhTl3vjbPXAhXnmuHwnFVcoz69//Bt373&#10;+ct7rv5OwbdvHb5R1+8/u277+A7x7z1r3nxcCikJrZdhjv1kydQCKALaxSmocHTk0YlDLU2v11er&#10;k4pmVc1MH1/3z753NkRcff+ifXO2fzJ7PNiqHS6CXU6K+byeCV1eLuv9SQ3rmn5+7MLh5MVtv1r0&#10;88Kp6umkuFp2+wBKd+9gUs/rG41nizb0QbwXETPrzGovXLhKuAsxOIF32g2TB5PlaigKIdWorIZg&#10;GIY4dl/OHk6I4sh3bf3w184rh2DYoCvrxRgHyO6M/LaJuOs582fIxoajUSGmh3t+2YZerTbM98p1&#10;t4CRhaeAahPrvSJpb1zv6/wdEWFQg5oTYh7p9Po7Pt3nOSGwsBNiwDnyRKWj2qH07BhVJatl/3/8&#10;gz/5ftt+rj546Yu/8iMPv15Onlw3b111q3b1bNnTbXdJkxNO/RPBTBFkQEhfrGAowBqhfZia1Kmt&#10;PVtV0vWsbJveMR7sV3Uhb+89+OTZbayKD6+Hnzj2Ty/8bFaeXTRfmBbLaIXjbojx7PY7h7M9s+Gy&#10;waDXlw0YR6ezxbKfMFdlYddLOt1DxW9P3O1BjRBfBBHhaYjkXFGXKiJERxOP6K5uGgL1anUpi2Uf&#10;gkamtlf2pGrBIIlQE0YeYEyUS5S3niuNwFk7B1t7FdzFx6gO7Yzn7m87Y4+sleY1ekFxtRj2p54G&#10;NWAs+NgZ9B0laec2R0v2Omk7TY1oSEhSzWuWbP3R11nOTaJXhEuG57R1gbFw6aj0XDmId1dX3f/0&#10;9/54UvKDWL3P7hf/sx/6rIs/28aLo/qrNP+7N81VGJ4v+xeR77nMT0fqSQEAQUEcVcyi2aASVEtP&#10;RkSOPWE29e3E70HF8dyVt/PqwXyy5+mTSDMLjyR+/ap/b7948sniNhpO5wuWudDiaqUH9ScXq/jh&#10;xXxef+Gtw6Zwqz6Gl4uffu90Vhw9b+PTi+aswOOD8nLZny96SY8ghMr8lGSvcifTQhx7LzoEYVq1&#10;cVa6NugQqe0gJMJEoEHVE4Q55D4lRql3yE5B7Rjn27plCBIPTvHx6A9thN32JzcQILo7rq/CKiVx&#10;itqvmuGg9mrQMZbbYe93Q8INLl+7iGXN8IagaeVDVHLy+jPvvDY6U+nIMRxTwSiEPZN3XDrSQp5/&#10;9+p//ufffjAr95v4R7765b/89jseIVgBmkM/f68+cLIYogBNM9BebtVAMCHqYQoaFGLmiFLCji1E&#10;cBvJCaUO4lPBnmMCG1A5ESdtIbGLdTN8+Gw4mYiedd940pihLF3Thy88mn94ucL57VUfhoPpvHTN&#10;1fLi2VW5P71pwum8nJQCoUOE7724ftmFYlbU0JIMQFn50juGsdnq7JZrISmOanetSsCTs9UXHu+F&#10;Rd8GLRjUofYMRrJCycGZQRMP5hR52ciMRxbFOQZbV3vbKz7F7gzJGknrf+wukkaBIEc2BDuqBLXA&#10;RrO04fh2B0lbINjQj53X6Ii32TcRudSBf/vCuHvmnZerhQpB4bkgcqxMIEet2h/8sw/+n6+9+PJh&#10;eXnRffX+0a/8hbcelNb3fYgWIjnHeyU/PKieXWk/hFWy69js6YGcL7eIlPkjAcyoD2ZsDjQYHMMr&#10;+xCcpJ0AUJBOPV2TxD5G8pj4P/de9S/++Hmz6gfCZFbdXKzMbHBy6GUZ+jCp3MHkxdVKVr318c/+&#10;x5+FYdXHx/enGk6uwVNG1LIDPblpCyep6KxnBuiyjbWzqaAuZDnEVdBnZ8sHR5OXN10jBItE8EzM&#10;GIKlpXPM0F0DkMxK6k5PNLam3Cbc2T6NmZAEPLo75rT133rAaPNeEigodSANBtK0qsw27ZW20XHH&#10;i2a45PZfdyzjxs8aCHDCxibr/iXbr09nSxlMs4rK1FkdWCoNSu3Z8l//9ne/1/Zf3vPPF8Pkh9/4&#10;tZ+8N9fYNBEgFknzzhE/nPv6pr8N/MF1Fw5rgkHTOjwSgxJSO7UIqKU+a0QwNooRphqIBo6OUCq5&#10;qIhSOYjnmWOaeQcswMNN+xffO/qXf3L2/HK5HKIV7vigXgx1UbqDiXv24moVpbp/cK+S/snlkYVm&#10;MCdMZqdvHJzCLp4viqMJFa4ZohId167pYq/q5tVFH+tVL/PKiXryFfRy0bO0RzN/fjtIKcTGniQ/&#10;ZxZKHDwXDmxwgTTseekObWU5bOTUW5M+l6+sVYDNG+Mn8js7vIawva2JwYwi3R3tbVn79eO+ccFb&#10;t7f+de3v+JW6mU9/bftMVzqORhcBzaJrFt3Vs9sPvn+x8PTluvxoMXz+z737H76zV0S97WKIELIS&#10;ZjBVZqbj2r81n3/trPnqdXOr07nouALBJJWVEYE4HUo7caW9OfL+WmZmpARTc0xBYzCqDL6gyktB&#10;NvXypPOu677weLZ/OJHKf/P5Qg1vzqq+LrohqK+OKJ6vmtnhkT+ZFFHZ83kTni4Gf1C7pvvo5XJy&#10;MDkhmxdy2w6FiJvK+bKP3UClt0lhTigENoVjcvz8opkX4oSXwdhZgbylTjRzzDwusuQ1Ax9JUiLg&#10;lNzdHX67nRkZh5q2LcedQd0doeTFNpTdRoOYE4SvoOXTHZGlPMu2IrX7xWmk6K4nfvXv2L3mmjM1&#10;iqfXvS7a2xe333u6fL8LhSs+a2El/LN/6b23j0sKdtlrCCC1yMRROdlMsYeHJc5upLT+avk7L2b/&#10;6YMSwhyjGTFZKtbUdVssMyKknvhG0AjAmNkRDQSFRbOoeRGneGNhNlDlPm6GqvL7pG0f3j2pv3XV&#10;ucIfLlaLLhwVUjGKaXHvsKornDXx4Unxne/d1Ku2fe7ZNPQ6RPOM41LKqmBCXciqE2KyQirhrh0Y&#10;1KkyaFB00T65au8dTy4WQ+U5KApPADSYpe7WacUOZ4eegjvKue3cTiINxZpSrXn36HKQ0iDYhRtG&#10;E7bj/kZ6v2HT6fOJ7dsWhIC1J7sz4lvQfKWSblc1uKN93c3AvQ6iO5bpyWVfLJuzj67+4XeupHCf&#10;Oax/+PHe0bz0R3VZeO3CdaSguS0KqzGsFCYzgj6e+qqQsihCr//62eJnTot9YaNIeXeDUXTKLQ8z&#10;UY1G0VK5C5vGXCYNAhOpDRFEVpEyjAgz4TjxS+FlHMDymbk/3it+/+nyZRvq2s8dTw7qe4/nWHZP&#10;XiybwY5rfnx/9uEzOzme9MH2Vv1xLaHTEGw6FYR4IDh6c18q11yuzocApgj0QZd9J1ELxxer4Xg/&#10;AghRTTU1HEqtBNI2MjEP4nrFKihveUhsapJpu2PouJNXbou7NiqJXI496Eb0bJHbTduSLRStIZU7&#10;2G4N5ka72qQFX+U8r8PCDzi0w7B+kGWSv/VXf+1b3zr/ex8vj+b1X3pn72dOy5smzH7o3p4pB10G&#10;G1TTZo+aE0DMZAyQgZ2w8lfOboZCfMDpwfTNAoq0RRUBUFNLbYNV199sgMXUnz+VqCRWm6jAWA5L&#10;rJZ2pMyd6mOMh3sVqc1M39grLpqwItKmPyq4inEyKd7Y83VdXDXxjcPi+LCyRTe7PzuY+gO20/3y&#10;7UezN46qSSXeSzEMN71+7v7UqZ1dNa2hD1oIOSdRjYRkiHUpBlReCi8CW0VLUtz4RHMmJW8FhtTv&#10;E95JNPvk2eL2uplNC+fzgvq7IuGWdeD18Gx1C8iucJeW04icxErzgpjxgttfMFZgry+8hZRXfNw2&#10;PO4mHF/r7mjn8PbF5af/7F/9h1fx53/s3l/+yfsffHz7u9863//c/YODuuzjKsR+TOSokVp6cCCQ&#10;I0RiIatn5QcvuxsYt7GFfPH+pDBNqwsI0LRF3ubpJNeQM8GW8YU0d21TuzyuI2NigzLfdLEYQujC&#10;bRcDyfFERGQIZquuihGgjyKjj2HZDderZx9d/fFHt2Uf5sK+cDHEg4k/rNjDVDGp3MHUryI6YOL5&#10;dL9qmrDoYiXMZCs1gELQo1mZ2ghNChFYE+EIBWe4pyfKIM6dPvNIi1A7aHfbHkwKMLvC2SghZN6z&#10;3vJhp6xk0xR1e7C3y5XWw7Z+i0arRncBcae2ZQcdd/O4d8/cdYKvJk1o5/AdxUr2f/a/+q9//PRz&#10;b+61xu98/vhLX36wf1DJEEPUVkk1K2XrCZYMLBMZEzEqodVSv7OIB5PqWTe8ezo7TD2yDSwMg/K6&#10;tccYnhKtY+W8fGOdmdhZGpYahqAg6kBLhRA5w7RkESbvdIjhpgkhfvawvIacerq4WA2z6rgu3n48&#10;94QH96cQLoSEyMNUrRuUmaclU11E55zpBJiXAsWqD000Y45DJKAU2vNszFXBBaEdzDE53vAZyrv9&#10;jevmkOMgX0gbTIUns5JS7L55ALQebGxAQNuo2QHTOHC0Zl/r47SDjJ3hfgVMW6O+a/xeQcOfbre2&#10;cPQpYPof/uZvfOb+9OXAbuILhfaDtkGj9ZYDeyUYYeSWTOOmopz2axNSkn/79KaBcrAHh5O3KoYm&#10;35ba+OZke8oyrXmGqmX7lHfGQm6cjXGb4yR1KIRQeDYnIPNOXGqB4NmZvlngrIlPXy6vV/3VZWMx&#10;funh9I3Tyel+ce/BbCCWqJXQEK0P1itFwDn2jhhUMfZKGQwx2l4pw6C3gzmBc2JkqyYcla7w7IQr&#10;oSFChDjtBbh+0OsdH7dERVLMpr6qHOWNidJzXjPsLYRsAWs9zrTFnfJOmjvsfAMC+lQw3X1jGyA7&#10;Lm8DjvWvd/3wp4Fy+yrrX+S/+7Vffx6lOpwckA6DrSICKAAxO6NkpjNizSx1ABMil/5hKr08OW+/&#10;byCzzvhLJ5MKqmkvW4Jqaq2fuuTnTc0MSBcC0nIfzpIfSNPfwGlzkSTtmDP1whVTIVQUzhXiHUfv&#10;MSkezfzpXvX0ov25Hzp666TWSdkaK5Ez9IpgUE37iSOkVmVAN9gQ4n4pjqDEgUjVCqYQ49JoUDWW&#10;YOj7eFo7FvaSpQFLe4hvPVEaGXV60ml6JHOed5kbH7lhBzdrvrN2WFsWJwFijSraxsNa/Bxr7cfh&#10;3L74Lpo2lmw8e+MZXwem11sm2j558+/2F/GZcnMwm1PUYD3BVDWqxpTy0UiSqy/NVDdqh6VtxQAC&#10;Jp6/dFJNYQOGr39y+4GyOPEwhjHgGIAJbL1GMT2mcSc0AvO6bigvZTGKhmCpWNL6aO1gFlQAL5Q2&#10;3y2ZTmqe7dfX8xkfTv/8e8eTSs7FR3Gll0J4CImuUK8IoFST1Cudt3obzTP1fQyDVdB5yb6QopAj&#10;z6XaoGqk7Kkl+t5ZMwzaGMDkyYgQQCBITmWu5SWk6ydB0jZNm8bKyXRefnZbo0PbY5qm2K4xWG8v&#10;sAuOLYOVEfVq8EbYAcr4gfGexuvvfOBPCQFt5zxgjEO3XvJXfvm/PZ64SdCVIYCgqdw2bSDMNkrx&#10;ut4gU3ODPc9EBBYiQuHd114sb2zQNrau/NFDLxs3b3nvzrxhQ34j5ePGSZndqKUlaLn1b37FVOU4&#10;Ch8EkKkYSsYEOvWiwo1xw25/6k48PCFVIw1Bo6pmUceC2mKIRSElpaIRRDWGeSZx0ig8rG2DVYUZ&#10;mVlZuEHRLLtZ5U2kTksKDZZXV67HPVuGrd3i1oNLO+sOshtbDwOtqTdtYSv9t9775s6qga0Y7o7H&#10;ykoM4zW+LL+7Nnrr49uWads6Yuct7BzZsla0Iw24uvYTsl4tMKW8fwRbTn1o2uEp0rgvIUiIYMSG&#10;1HDOzJjpoHY/vF9/8rKPrN94cf3sUfmOIMBgxESSUwE5sDEkGcqIxi1BNlDPyrIKJ7nWFAQygaVS&#10;NVZiYgFB+wCYEceS2FVisBLWD6MKBMAsKCLGoltgVrm0UGMIpkzMMIM39c72K1lacdzGoQm9FwWT&#10;2WRaNt3wvWe3D0+ne/OU3FMAEXnMGJTqwjkvv6ZgCNEKNxqiNHvuyIG2GdtdUOxgYzyXdsZ7F0m7&#10;yuKGoN3lOsAmDHrdN26/PlVBf92Z26fKr/2t3/IWA3FqhGZAqkZK5EBBatC0s3zehpuMiZnT8t/U&#10;f8h52d+rzs4XV4NCw435Hz6pi7SznVpqjQ1sdQzhrTrXkccaaOwtllvOIO9jlB0AUVqmYKoUjXrV&#10;wSgYoqbNPtGp9dGCIloOQIlpiGkhgBV5R1SMZRtZRVWzZAi8Z18IgnaK0okXroQ88yB8e9t1Xawq&#10;75yUQgSkbRo38eg42kwQ3p67W/xoa/Q3OtEOh1kzc9D4SNa5lA2dGj9h4zeM35W/6hXGtGtMsHVk&#10;xzK9etYuql4J5Wj3HPmVX/stijZofibrQitLO1nCBgWn3szCeeV36heTd3DPQce8IM/uu4t+edO8&#10;7LXe3/tcNa5QIQjyfrG2YYgprzUuO8wb/4zqwAiv9JtRLk4HgLEoOwnJSQCLsGCmipi1UNPRhYoI&#10;M8w4GtQsgjCWXKfIPeGJYcIkXsxL0Q9R4TzPHFWOfSFcuOUQn79claWbTMSP21dGUNr4kZICPo7x&#10;WsxOQlQ+Y1sE2BIdaV0Cvh4e2hq5LTTyxpq9buDXZ67HfAsTWY5ZE/bXgGnrQ58Kpru+dftH+eVf&#10;+fWoFJAZt+Xt2KEgCDORApa2NmNC6oJC4BzJw6Vme2aOeH9aPLvsXkYzxvdvh7dP9g6FzEBmkr8u&#10;byS7yVupraOPLNswkpSQ02AbXWfcF8DSCZRwGtPu18hH0k7MZhhnhRHgYJ4JQMjqKJD3xiIjpCan&#10;lsyuWeF5Mi2tD5eroTWqPDMo9oGdtMLPL5q+CdNJUQgzb7qe0t0RyPprWpz0GpJD26rlONzY8Cbe&#10;+swutLZBdwdM6wjxLpg2SNi5x52bunubdzgT4e4nxl82lukXfuk3lcjS/FaLlhZ2pyJRYxiYTC09&#10;9BQIcwrNiGBIlMgzKyDCE+8+uO2WZH2nHy6GHz+ppxvVl0F5n0zALEVxxGPGKrcnAKXoUfNdMlHe&#10;dgtgtqwgAIARspmxzcK1ONasJbhYbpJMRCbEXkB5i04QZaAjuXIAMDYIrC7keFZwjO2qRyEQMMmy&#10;H+BdEFajl1dtNJSenZBnzr28xk1mOAmzqS/o6K1o7RfGAR+PbIZwbbnWNmytEmCboNAY/G1BZ+uH&#10;3YtuDf52F907YNpC3k6EuQ2mXeytzd3mgPzCr/5WagYbo0XNkyOnOAhEpJTVIWOhlN0cH1xatCpp&#10;U1YjODkuCYFf3sZFaJqBfFG+sV94VWVhgktRkAFEmkCSNv1ZP9TRhueHyLQuBE44Tp+nse8IUlXj&#10;mKLHXQk9CWREY4KdCT6ZW7W1Fr/hx5ZlxppRC+Z7ZVR6/vxWSTrDVdDS8cSzCO9PfNvFT677rldf&#10;Oi8kQoWQz1YoFS2ZMI+wGONQwgj2DW4ykrbVobVfHF1edmBrMIxVC7TrfDZeagtPu9ZzB0x3vnD3&#10;Ajuvbb+6ObJ7mvzCL/8GLO0xMBIcIEYD5T1lEnqIRxQRQLlsiW0tViORYy/ucM9fXHWfGPowfHzd&#10;RXOP9ssCysRpY3uMrl0tb8fOeepRLphOSzHypTlheeTuRES5hes4HraDoOwT83PMPIGSgJOgIwTv&#10;yJAYdEraUEKSgkA5sHDAfOoODyfNol82Q+lk4rnyctGFmed55SaF3AY7v+36XoVRFcJ5J4pcLj5a&#10;1PHhb3Gm8cDOwK6DtR3Ptf7EpsqA1tEDb1JRux9c42kbTHcQ8Rowbd7K04/XgN1BEtaGduvleCyD&#10;TA32QWk5PVQNCnGJkhuzmdJIYtRAIa8Cj0FIIxcMIqjY3NHPvLX3/lf7r3T2tO8+Wjw/a0/+ytuT&#10;vRjGZlAUYxwMBISIVs2INfWtUzXm3IstNUHMLexsFL3Sz6Rjvep6P1LVtSiQPJcBEMrR5/qPJ4BM&#10;UyeBwWwREKKlpI4XST3yjgqaOVSeb4IVVfHwqNKr7v/7d8+/d9O/ebp3f788Lzi2g1T+4yY8v+ou&#10;m25mOCR8+cH0x97dPyo5KpomNkM0zXFfMBOmwtEQ0AYdNMWsBiLHRAwnJGaRCGkduoE5BYYGIBqF&#10;qBrNAGbWqI5AjKoq2i4YYYggmKlt5bEAIuHUGdJG40tCKXWaDSWbCjFgeRsF2F7l/+R2KH/3/RfL&#10;4Uf+zBv33jq8HQyqiMogYnYEz3BeOiIbIhFui+LpbZBf+KXfCFFzQhdJH1DLzfVppN3pR+PcvpMA&#10;RCTRJRFeJct5UDAdlHw6LV9cNtessR2+e9kF9p85qqZkHuodMdMHz5sl+N5B5UIImmiUpXAxOVMy&#10;zUvrVZk4rfTI6swoWQF5gw3TdTuJzL0zwbe0bWyemDquWktlikRUCxEsKGm2KaYgAQqhaLTobNVF&#10;boeTqfvJzx1+4eHe5fnqu0+uS8eHE98pvvbk+urDi/3SnanSwfTpbfuVb5y3gd48rUsHRUKDJuva&#10;K8rEDCgraol5EpOXdfcYjqr53dH7EyEtB03GdlzhCJeKwghJZqbc+DcXVyHPyY0jTT2lePTuZJp8&#10;Z8pZy+hXC89Nr3yxsBAPHu3XB5Mhwgya160YAFMIo1cCcFDQV3r5xj/5hvzSL/46qa1rPnJokxJn&#10;aR8ZIYKxalqtsB4lGTs5p5XlMtIxNhDTydQ93J98ctXdxBhNP77qDmb1W3tu4jEt5Oqi+fo//mZ1&#10;fuPu7e0X0tpomcZ2PGrKyXuagTm9Nwo0yWPZuCHxaMLHSQwCjISRaYXqyE6IoQzEcR/dBD/PKB2R&#10;kaoGkKkJzAtFoyHaarAAxKAU9F7FP/7O/AvvHl1fth88W9wsuvfuzR49OnBDmJ7sTT0dTic2rb75&#10;5Oajj28P5vXBxNVCAAMqzGoWzEpOGYVIRKbKBkm5yYxzQ5IbiAyWBphAlqYZZ7/thRjmiCTBQZVA&#10;qnk77hwQ8EiTsoKbxAHOe41naoLEPMiQSv9AcDE+nvLieH7yaP/0wV4XU3yTt/bWtHU4gYGGeYhW&#10;EH7/bDj88IX84q/8hlpaesHEpizJuuTIlknGDYo2jpRyL8ZsJbJRTTaT8jJnxuOZHE+q77xYNGZD&#10;Fz5axQdH0/sTNxEUhG996/ydPf9Ri/17Mw1qafv6kVZkHYuzjoCUexmdeprTGUTpVGTdJoduGzKV&#10;9bBNG+W0XTeRbXF7R1QxSibPqbWgMbHBolofLICUKBi1QYdoled37tU/8s7+6ax4cd48v+5eNlGq&#10;YnB8seimwsW8viX6o+9dXFy0J0fVtE6riXXquXbsOCc10wx0RMLg3FSV1CwmAw0bw5DRtOSPkCRN&#10;bv1ACEjN+wA2UNr3h9fKu40MKq3OtfRg02PUsT2ypH4TZkbcGlRx5Hg6LbpoqmpmGsbNUkd0MkEJ&#10;gVg0vrnv271afuWXfp2Y2DEkmyVFujAj15kkxsHYoiSZpjCDee34dAw4kptR2PHM1eQ+uhpuoKY4&#10;W4STg8m+0GziHzze++qNvvel+1W0GKOBLUsDyG6OAOZ1oI+xD+DIccHIpXprmq35oY/Ee4zZ1+ha&#10;4yyXY41xvKXiGIIQPKPIJZVpjRYKgmdON9dFHXqzaM5wOOEffWvvP3j34HhS3D65ull0HzShLIrD&#10;ms2o2iufd/bVr72oKvfGUekqV7F5pnGipvCFvcAxCeCY1PLWBimHwqO7YjPZ+kPSPNaxKhVEOhLa&#10;NGtEKNnxXPUKACQMIWLmTC4tcQNVQ9p2niiNsjIQlIJisJyNtZR52Mo6U7IhxABitBn0Mye1/Oqv&#10;/gYziFkcQ5gJLKxExpL4i1DuEA4zIracA04+KdGMzIU1x1WWSLQBjvj+3LfN8LzVjqC9fnjVTw+n&#10;dYh16b7wxl7NFoNGpK3IeLzwqIgQRq69CYSydyMQIy2upXVLCSIgT1xa637rD44zEgxK6UEeC3HT&#10;sKSG5mPIlLesMAilyjj2jBQ9mRlHRYhdFwn0xmHxE184Pij8+cuVmqH0HGM/6NGsXBX+ax9cPfn4&#10;5q17Uz/xpTCIVHPneGbyzMLkOEebCvRBWTh5JmESQDg1zR7dFiUCBIDArGYABxtnOaU13bnwPJc1&#10;pnIhoRA0xiTMkYIQU1FRdgI07p238QxIJR0wIGLclzLBmQEzbwZCYNIQ5W/+6t9xjuvSccGReOKp&#10;ThWsQ8wLRXJNZcKy0logzHYKBGhuhJpLWhWWhtQZKi+P9svLy2ER9eqqWQ3xu9dDvVeLmUVNWWWM&#10;eo8hBf7J2vBoV8fZsI5E005InCQmE4KA8k6eqUHr2njS2i3mK6lBOOuVu5H6ulwkc1VjjpbsLRGn&#10;TABUtRtsSCRT0RG1waIRRX18UPyZzx+uztuPXixmVdEy18DJRPZm5Vkbv/Lt86HX48OJ81Q4ZmRy&#10;4xw7zoOngIGT2pf2OBAgdYLEphQhwQyWS58pxYSjcmsyUgUDoubdp2BwjmLUqGCm5HwAWIjpuyXn&#10;gnJrpZTmWpsJyis+eNQLCEQ6rmlIAYERya/92m9NJ6509Lu/9+Sjb7z45rfP9t46OXU2DNorCHBM&#10;kht4GdQyTo3MLJVBpjFPNUPJ0qa5zlm9sVpw72Dy5PnixhfLGPtV94cvm6rwVekcU0lwUFIlECPF&#10;Ugn8hqSm2Jb0QayjgGIjJ8haQrqtvDDG2AymRAymvFxs7CVCaSmWbapptxYeGUYJNFoipqagaAZD&#10;GN2xGdyo7ygI0H4wVZt5+uJbe/Oq+OOvPsOkOKz9UcEnnh7Ny3o+OWvi73/t5dDp8byoCimEhEeL&#10;L5wywBZVo2ZvRZA0cmOEhFQblCrvaAQQSMdwlrLyl51/TIqPajLWMfUqVWWmouDQpxYVaR89k5xi&#10;yhRr0/Npa3UekXF6kiPIMvEwEJH87f/m70wmnqP9k9/+/l/9y+/eu1p+3+R4XvSDDZpB52FkmoJu&#10;TU599HvpLyTh1HKdk3NGTqGsdbg9h/ms/uD5betcH7UO+geXbV+UBw4TYCKpTIVAlHo/8/bgZtE+&#10;tXehEa3JcWdwrE18yiYntHGOeynb8FEsWFujBKn0NTlDQaMFQzZwZjkciaZRERVCVDAZSImiQgAy&#10;hBh7Rey1YLxxWrz7+OD7371YdaHybso2L7ku3YVZPKx/52svnn18c3w6q2upC+ecMMCASHYxZvmx&#10;57yepjZjjKyeM5JNGscghd5JmhrthPHIHTXvp7iebirezzxZiGDugxmTE/ac9c90A5QKOJJ1TJn1&#10;kdEzjDcsNM9xNTM1+ZW/+VtV6UpHX//49jvvX7xswr0vP6qY2hAHMMMkbfNMHHM3vhwEmeVai5R2&#10;zXaZ8mr85OYSulXNFPu1m+1PXjy7JS/q5SDEP75qnvuqEJk42mcryARZ3gUnhrpexp+Seus1s9va&#10;60gKEjNfF2yMdzVeIK2UGfE5+k1CbjacxZexiA0wBnisNsm67lZ4zmMOLuRFYGDQYOiCMuh45n/0&#10;3cPFTffBR1dFXe55rj27wi8He/+DsyeRvvPBBXo7OChLocqLCAksGPWaqzJTwsBhLKaRFIvkxGWu&#10;niZsmGUW38BMTliS2EDJIaYkWDLbVJTEgzrPTaeqsNT6RnLJQ85Ppb8uWzkKZgMomAVDJEmRCjEZ&#10;k41r2Mwgv/SrvxmMAtl7nz3k4737X354z6HtrcvZL7hNnI1slpISxXlgcwiLzRAxpSoVk/QXGsGU&#10;Yae1zPcn33mxTDsgztT+3XX7FV9ZpPseJ555jAVp1L0pKy75Na6hGr9qREoKFJJqkpSZ9OZ6Wcz6&#10;FjMBGiM+RUJtmh5jATqBiZnz0i4DQrT1lBUmEWayFIErIRhFxfoxxQA1TAt699He4WH9tW+drwal&#10;0keRRRNuIFczWgl/cBPe/+5VsxgOj6pZ6SonBTQoCVPeWCwBiiwJB4xcfZ//PKIUk6ZoLhrUlA2e&#10;yQm5NW8kUjMRhikTiZBnUiAaNYMSwYi8iOedxDGnhgOESDwYhmgxJg1cU/EYEYkjEU7MIZly+eu/&#10;9JtD1DAowBMvXnUVrI+aektQ2vGCOVEljSnrojmTlAqdsjaTRjelZgmmpZDAhJg0mpGChGle8PHR&#10;7OsvV97LqSnOb56wfN1kbvygsANPnGgvJUoA3fJCY5SXgrKdCkPClmfcDOvoINfSpmXpKTm9tE7Z&#10;RoZPo5ugjd3KUNYxL5a0Epd0BCYiikq9oVdNT0CIwKRqOkQ2OtmvPv/2/sVV9/77582gH950Ty5X&#10;j48nn93fK6ZlXxQf3nZf/ebZEHDvsChKX3n2QgSwczpmhNNdZYDlqiYiJsdJOiJNeUbLlemFkOR4&#10;BOsqQBl5GGeCm/9SESlTQ8d8/WymhQiEHmgjYtR0ginIlEABcEReIMhLK81M/tqv/KZG1ah9RBe1&#10;C5q6PVlUAzlL22AQ0mbGQaGWMyzCKcZZmyWBwSwiBVrsObdd47w3eTIVVjhpq+pfvlzcJxzN677p&#10;ztTmRXHCdlDwzGXKlVgzm409XNlyWR4RbB1p5EewLlnBqNJspIoRYikblkor13KfjezDUn0nxpEy&#10;STFLRmXaZifZKmOmVHiiyfInT5epXrp7ioq2jzqECeMzj6fvvjG/PG9ur5v5tHKFrwu+HbqB5XR/&#10;YtPqG58s/vi717HX+WE9LXnCKH3WCyx/KUC5V/uog8ON9jjV/aWceCnwwvlvGAtsiCC5AIuIkhCV&#10;NjAhLySwqBACZbpmntkRekMXqQ8aexXVQlKuDT41HAIqLyWPC2iJ/n9/IBeMNY0ExwAAAABJRU5E&#10;rkJgglBLAwQUAAYACAAAACEAWSSX2N0AAAAFAQAADwAAAGRycy9kb3ducmV2LnhtbEyPQWvCQBCF&#10;7wX/wzKF3uomttqQZiMi6kkK1ULpbcyOSTA7G7JrEv99t720l4HHe7z3TbYcTSN66lxtWUE8jUAQ&#10;F1bXXCr4OG4fExDOI2tsLJOCGzlY5pO7DFNtB36n/uBLEUrYpaig8r5NpXRFRQbd1LbEwTvbzqAP&#10;siul7nAI5aaRsyhaSIM1h4UKW1pXVFwOV6NgN+Cweoo3/f5yXt++jvO3z31MSj3cj6tXEJ5G/xeG&#10;H/yADnlgOtkraycaBeER/3uD9zxPZiBOChbJSwQyz+R/+vw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J65m20UIAABzNAAADgAAAAAAAAAAAAAAAAA6AgAAZHJz&#10;L2Uyb0RvYy54bWxQSwECLQAKAAAAAAAAACEAIhG74OhaAADoWgAAFAAAAAAAAAAAAAAAAACrCgAA&#10;ZHJzL21lZGlhL2ltYWdlMS5wbmdQSwECLQAUAAYACAAAACEAWSSX2N0AAAAFAQAADwAAAAAAAAAA&#10;AAAAAADFZQAAZHJzL2Rvd25yZXYueG1sUEsBAi0AFAAGAAgAAAAhAKomDr68AAAAIQEAABkAAAAA&#10;AAAAAAAAAAAAz2YAAGRycy9fcmVscy9lMm9Eb2MueG1sLnJlbHNQSwUGAAAAAAYABgB8AQAAwmcA&#10;AAAA&#10;">
                <v:shape id="Picture 1331" o:spid="_x0000_s1548"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9wgAAAN0AAAAPAAAAZHJzL2Rvd25yZXYueG1sRE/NaoNA&#10;EL4X+g7LFHJrVmMpYrIJJRDJpYWYPMDgTlTqzoq76ubtu4VCb/Px/c7uEEwvZhpdZ1lBuk5AENdW&#10;d9wouF1PrzkI55E19pZJwYMcHPbPTzsstF34QnPlGxFD2BWooPV+KKR0dUsG3doOxJG729Ggj3Bs&#10;pB5xieGml5skeZcGO44NLQ50bKn+riaj4PMty7vG5pc5TGWVZ3fjvkKp1OolfGxBeAr+X/znPus4&#10;P8tS+P0mniD3PwAAAP//AwBQSwECLQAUAAYACAAAACEA2+H2y+4AAACFAQAAEwAAAAAAAAAAAAAA&#10;AAAAAAAAW0NvbnRlbnRfVHlwZXNdLnhtbFBLAQItABQABgAIAAAAIQBa9CxbvwAAABUBAAALAAAA&#10;AAAAAAAAAAAAAB8BAABfcmVscy8ucmVsc1BLAQItABQABgAIAAAAIQBMyC+9wgAAAN0AAAAPAAAA&#10;AAAAAAAAAAAAAAcCAABkcnMvZG93bnJldi54bWxQSwUGAAAAAAMAAwC3AAAA9gIAAAAA&#10;">
                  <v:imagedata r:id="rId83" o:title="Microbe Mayhem card - Aspergillus"/>
                </v:shape>
                <v:group id="Group 2123" o:spid="_x0000_s154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4xQAAAN0AAAAPAAAAZHJzL2Rvd25yZXYueG1sRI9Bi8Iw&#10;FITvC/6H8ARva9qKi1SjiOjiQYRVQbw9mmdbbF5Kk23rvzfCwh6HmfmGWax6U4mWGldaVhCPIxDE&#10;mdUl5wou593nDITzyBory6TgSQ5Wy8HHAlNtO/6h9uRzESDsUlRQeF+nUrqsIINubGvi4N1tY9AH&#10;2eRSN9gFuKlkEkVf0mDJYaHAmjYFZY/Tr1Hw3WG3nsTb9vC4b5638/R4PcSk1GjYr+cgPPX+P/zX&#10;3msFSZxM4P0mPAG5fAEAAP//AwBQSwECLQAUAAYACAAAACEA2+H2y+4AAACFAQAAEwAAAAAAAAAA&#10;AAAAAAAAAAAAW0NvbnRlbnRfVHlwZXNdLnhtbFBLAQItABQABgAIAAAAIQBa9CxbvwAAABUBAAAL&#10;AAAAAAAAAAAAAAAAAB8BAABfcmVscy8ucmVsc1BLAQItABQABgAIAAAAIQDbdtn4xQAAAN0AAAAP&#10;AAAAAAAAAAAAAAAAAAcCAABkcnMvZG93bnJldi54bWxQSwUGAAAAAAMAAwC3AAAA+QIAAAAA&#10;">
                  <v:roundrect id="Rectangle: Rounded Corners 2124" o:spid="_x0000_s155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51" type="#_x0000_t202" alt="Treponema&#10;Trep-O-Nee-Ma&#10;Bacterium&#10;" style="position:absolute;left:15621;top:1268;width:12460;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75C5D5F" w14:textId="77777777" w:rsidR="00457CE9" w:rsidRDefault="00457CE9" w:rsidP="00C924A7">
                          <w:pPr>
                            <w:bidi/>
                            <w:jc w:val="right"/>
                            <w:rPr>
                              <w:rtl/>
                            </w:rPr>
                          </w:pPr>
                          <w:r>
                            <w:rPr>
                              <w:rFonts w:hint="cs"/>
                              <w:i/>
                              <w:iCs/>
                              <w:color w:val="000000" w:themeColor="text1"/>
                              <w:rtl/>
                            </w:rPr>
                            <w:t>الرشاشيات</w:t>
                          </w:r>
                        </w:p>
                        <w:p w14:paraId="1D76DB15" w14:textId="77777777" w:rsidR="00457CE9" w:rsidRDefault="00457CE9" w:rsidP="00C924A7">
                          <w:pPr>
                            <w:bidi/>
                            <w:jc w:val="right"/>
                            <w:rPr>
                              <w:rtl/>
                            </w:rPr>
                          </w:pPr>
                          <w:r>
                            <w:rPr>
                              <w:rFonts w:hint="cs"/>
                              <w:i/>
                              <w:iCs/>
                              <w:color w:val="000000" w:themeColor="text1"/>
                              <w:rtl/>
                            </w:rPr>
                            <w:t>اس-بر-جيل-وس</w:t>
                          </w:r>
                        </w:p>
                        <w:p w14:paraId="73BF78BC" w14:textId="77777777" w:rsidR="00457CE9" w:rsidRDefault="00457CE9" w:rsidP="00C924A7">
                          <w:pPr>
                            <w:bidi/>
                            <w:jc w:val="right"/>
                            <w:rPr>
                              <w:rtl/>
                            </w:rPr>
                          </w:pPr>
                          <w:r>
                            <w:rPr>
                              <w:rFonts w:hint="cs"/>
                              <w:rtl/>
                            </w:rPr>
                            <w:t>الفطريات</w:t>
                          </w:r>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1387C8C6" w14:textId="77777777" w:rsidR="00457CE9" w:rsidRDefault="00457CE9" w:rsidP="00C924A7">
                          <w:pPr>
                            <w:bidi/>
                            <w:rPr>
                              <w:rtl/>
                            </w:rPr>
                          </w:pPr>
                          <w:r>
                            <w:rPr>
                              <w:rFonts w:hint="cs"/>
                              <w:color w:val="000000" w:themeColor="text1"/>
                              <w:rtl/>
                            </w:rPr>
                            <w:t>الرشاشيات منها المفيد ومنها الضار للإنسان. يتم استخدام العديد منها في مجال الصناعة وصناعة الأدوية. تشكل أكثر من 99% من إنتاج حمض الستريك العالمي، وهو أحد مكونات الأدوية التي يزعم المصنعون أنها يمكن أن تقلل من غازات البطن والانتفاخ.</w:t>
                          </w:r>
                        </w:p>
                      </w:txbxContent>
                    </v:textbox>
                  </v:shape>
                  <v:group id="Group 2127" o:spid="_x0000_s155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5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55"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5B2E0CCD"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2131" o:spid="_x0000_s155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10ADE925" w14:textId="77777777" w:rsidR="00457CE9" w:rsidRDefault="00457CE9" w:rsidP="00C924A7">
                            <w:pPr>
                              <w:bidi/>
                              <w:jc w:val="center"/>
                              <w:rPr>
                                <w:rtl/>
                              </w:rPr>
                            </w:pPr>
                            <w:r>
                              <w:rPr>
                                <w:rFonts w:hint="cs"/>
                                <w:color w:val="FFFFFF" w:themeColor="light1"/>
                                <w:rtl/>
                              </w:rPr>
                              <w:t>101,000,000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7AD5EDA8" w14:textId="77777777" w:rsidR="00457CE9" w:rsidRDefault="00457CE9" w:rsidP="00C924A7">
                            <w:pPr>
                              <w:bidi/>
                              <w:rPr>
                                <w:rtl/>
                              </w:rPr>
                            </w:pPr>
                            <w:r>
                              <w:rPr>
                                <w:rFonts w:hint="cs"/>
                                <w:color w:val="FFFFFF" w:themeColor="light1"/>
                                <w:rtl/>
                              </w:rPr>
                              <w:t>عدد الأنواع</w:t>
                            </w:r>
                          </w:p>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7C0B2F3A"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41FC52C"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61DC019F"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50372C65" w14:textId="77777777" w:rsidR="00457CE9" w:rsidRDefault="00457CE9" w:rsidP="00C924A7">
                            <w:pPr>
                              <w:bidi/>
                              <w:jc w:val="center"/>
                              <w:rPr>
                                <w:rtl/>
                              </w:rPr>
                            </w:pPr>
                            <w:r>
                              <w:rPr>
                                <w:rFonts w:hint="cs"/>
                                <w:rtl/>
                              </w:rP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6FAEED4A" w14:textId="77777777" w:rsidR="00457CE9" w:rsidRDefault="00457CE9" w:rsidP="00C924A7">
                            <w:pPr>
                              <w:bidi/>
                              <w:jc w:val="center"/>
                              <w:rPr>
                                <w:rtl/>
                              </w:rPr>
                            </w:pPr>
                            <w:r>
                              <w:rPr>
                                <w:rFonts w:hint="cs"/>
                                <w:color w:val="FFFFFF" w:themeColor="light1"/>
                                <w:rtl/>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24D21E7B" w14:textId="77777777" w:rsidR="00457CE9" w:rsidRDefault="00457CE9" w:rsidP="00C924A7">
                            <w:pPr>
                              <w:bidi/>
                              <w:jc w:val="center"/>
                              <w:rPr>
                                <w:rtl/>
                              </w:rPr>
                            </w:pPr>
                            <w:r>
                              <w:rPr>
                                <w:rFonts w:hint="cs"/>
                                <w:rtl/>
                              </w:rPr>
                              <w:t>124</w:t>
                            </w:r>
                          </w:p>
                        </w:txbxContent>
                      </v:textbox>
                    </v:roundrect>
                    <v:roundrect id="Rectangle: Rounded Corners 3969" o:spid="_x0000_s156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2BE80C0F"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p>
    <w:p w14:paraId="5E2B1E05" w14:textId="77777777" w:rsidR="00C924A7" w:rsidRDefault="00C924A7" w:rsidP="00185144"/>
    <w:p w14:paraId="38E6AC32" w14:textId="372B9576" w:rsidR="00185144" w:rsidRDefault="00C924A7" w:rsidP="00185144">
      <w:pPr>
        <w:bidi/>
        <w:rPr>
          <w:rtl/>
        </w:rPr>
      </w:pPr>
      <w:r>
        <w:rPr>
          <w:rFonts w:hint="cs"/>
          <w:noProof/>
          <w:rtl/>
          <w:lang w:val="en-US" w:bidi="ar-SA"/>
        </w:rPr>
        <mc:AlternateContent>
          <mc:Choice Requires="wpg">
            <w:drawing>
              <wp:inline distT="0" distB="0" distL="0" distR="0" wp14:anchorId="068E32D0" wp14:editId="44765029">
                <wp:extent cx="2909192" cy="4422457"/>
                <wp:effectExtent l="19050" t="19050" r="24765" b="16510"/>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92" cy="4422457"/>
                          <a:chOff x="0" y="0"/>
                          <a:chExt cx="2909192" cy="4422457"/>
                        </a:xfrm>
                      </wpg:grpSpPr>
                      <pic:pic xmlns:pic="http://schemas.openxmlformats.org/drawingml/2006/picture">
                        <pic:nvPicPr>
                          <pic:cNvPr id="1335" name="Picture 1335" descr="Microbe Mayhem card - Tinea">
                            <a:extLst>
                              <a:ext uri="{C183D7F6-B498-43B3-948B-1728B52AA6E4}">
                                <adec:decorative xmlns:adec="http://schemas.microsoft.com/office/drawing/2017/decorative" val="0"/>
                              </a:ext>
                            </a:extLst>
                          </pic:cNvPr>
                          <pic:cNvPicPr>
                            <a:picLocks noChangeAspect="1"/>
                          </pic:cNvPicPr>
                        </pic:nvPicPr>
                        <pic:blipFill>
                          <a:blip r:embed="rId84">
                            <a:extLst>
                              <a:ext uri="{28A0092B-C50C-407E-A947-70E740481C1C}">
                                <a14:useLocalDpi xmlns:a14="http://schemas.microsoft.com/office/drawing/2010/main" val="0"/>
                              </a:ext>
                            </a:extLst>
                          </a:blip>
                          <a:srcRect/>
                          <a:stretch/>
                        </pic:blipFill>
                        <pic:spPr>
                          <a:xfrm>
                            <a:off x="158750" y="99484"/>
                            <a:ext cx="2621280" cy="958850"/>
                          </a:xfrm>
                          <a:prstGeom prst="rect">
                            <a:avLst/>
                          </a:prstGeom>
                        </pic:spPr>
                      </pic:pic>
                      <wpg:grpSp>
                        <wpg:cNvPr id="3970" name="Group 3970">
                          <a:extLst>
                            <a:ext uri="{C183D7F6-B498-43B3-948B-1728B52AA6E4}">
                              <adec:decorative xmlns:adec="http://schemas.microsoft.com/office/drawing/2017/decorative" val="1"/>
                            </a:ext>
                          </a:extLst>
                        </wpg:cNvPr>
                        <wpg:cNvGrpSpPr/>
                        <wpg:grpSpPr>
                          <a:xfrm>
                            <a:off x="0" y="0"/>
                            <a:ext cx="2909192" cy="4422457"/>
                            <a:chOff x="0" y="0"/>
                            <a:chExt cx="2910047" cy="4422847"/>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6032" y="137531"/>
                              <a:ext cx="938806" cy="916386"/>
                            </a:xfrm>
                            <a:prstGeom prst="rect">
                              <a:avLst/>
                            </a:prstGeom>
                            <a:solidFill>
                              <a:schemeClr val="bg1"/>
                            </a:solidFill>
                          </wps:spPr>
                          <wps:txbx>
                            <w:txbxContent>
                              <w:p w14:paraId="615C0C93" w14:textId="77777777" w:rsidR="00457CE9" w:rsidRDefault="00457CE9" w:rsidP="00C924A7">
                                <w:pPr>
                                  <w:bidi/>
                                  <w:jc w:val="right"/>
                                  <w:rPr>
                                    <w:rtl/>
                                  </w:rPr>
                                </w:pPr>
                                <w:r>
                                  <w:rPr>
                                    <w:rFonts w:hint="cs"/>
                                    <w:i/>
                                    <w:iCs/>
                                    <w:color w:val="000000" w:themeColor="text1"/>
                                    <w:rtl/>
                                  </w:rPr>
                                  <w:t>السعفة</w:t>
                                </w:r>
                              </w:p>
                              <w:p w14:paraId="235B5170" w14:textId="77777777" w:rsidR="00457CE9" w:rsidRDefault="00457CE9" w:rsidP="00C924A7">
                                <w:pPr>
                                  <w:bidi/>
                                  <w:jc w:val="right"/>
                                  <w:rPr>
                                    <w:rtl/>
                                  </w:rPr>
                                </w:pPr>
                                <w:r>
                                  <w:rPr>
                                    <w:rFonts w:hint="cs"/>
                                    <w:i/>
                                    <w:iCs/>
                                    <w:color w:val="000000" w:themeColor="text1"/>
                                    <w:rtl/>
                                  </w:rPr>
                                  <w:t>تين-ي-ا</w:t>
                                </w:r>
                              </w:p>
                              <w:p w14:paraId="014FF262" w14:textId="77777777" w:rsidR="00457CE9" w:rsidRDefault="00457CE9" w:rsidP="00C924A7">
                                <w:pPr>
                                  <w:bidi/>
                                  <w:jc w:val="right"/>
                                  <w:rPr>
                                    <w:rtl/>
                                  </w:rPr>
                                </w:pPr>
                                <w:r>
                                  <w:rPr>
                                    <w:rFonts w:hint="cs"/>
                                    <w:color w:val="000000" w:themeColor="text1"/>
                                    <w:rtl/>
                                  </w:rPr>
                                  <w:t>الفطريات</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653" cy="1233279"/>
                            </a:xfrm>
                            <a:prstGeom prst="rect">
                              <a:avLst/>
                            </a:prstGeom>
                            <a:noFill/>
                          </wps:spPr>
                          <wps:txbx>
                            <w:txbxContent>
                              <w:p w14:paraId="73125205" w14:textId="77777777" w:rsidR="00457CE9" w:rsidRDefault="00457CE9" w:rsidP="00C924A7">
                                <w:pPr>
                                  <w:bidi/>
                                  <w:rPr>
                                    <w:rtl/>
                                  </w:rPr>
                                </w:pPr>
                                <w:r>
                                  <w:rPr>
                                    <w:rFonts w:hint="cs"/>
                                    <w:color w:val="000000" w:themeColor="text1"/>
                                    <w:rtl/>
                                  </w:rPr>
                                  <w:t>على الرغم من أن هناك مجموعة متنوعة من الفطريات يمكن أن تسبب الطفح الجلدي في القدم، إلا أن السعفة تسبب حكة وتشقق الجلد الموجود بين أصابع القدم، وتسبب مرض يُعرف باسم القدم الرياضية، وهي من أكثر العدوى الفطرية شيوعًا التي تصيب الجلد. يصيب مرض القدم الرياضية على ما يقرب من 70% من السكان.</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18168"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E2DE7" w14:textId="77777777" w:rsidR="00457CE9" w:rsidRDefault="00457CE9" w:rsidP="00C924A7">
                                  <w:pPr>
                                    <w:bidi/>
                                    <w:jc w:val="center"/>
                                    <w:rPr>
                                      <w:rtl/>
                                    </w:rPr>
                                  </w:pPr>
                                  <w:r>
                                    <w:rPr>
                                      <w:rFonts w:hint="cs"/>
                                      <w:color w:val="FFFFFF" w:themeColor="light1"/>
                                      <w:rtl/>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3B675"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B818C"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57F92"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BE837"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880A4" w14:textId="77777777" w:rsidR="00457CE9" w:rsidRDefault="00457CE9" w:rsidP="00C924A7">
                                  <w:pPr>
                                    <w:bidi/>
                                    <w:jc w:val="center"/>
                                    <w:rPr>
                                      <w:rtl/>
                                    </w:rPr>
                                  </w:pPr>
                                  <w:r>
                                    <w:rPr>
                                      <w:rFonts w:hint="cs"/>
                                      <w:rtl/>
                                    </w:rP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FBD464" w14:textId="77777777" w:rsidR="00457CE9" w:rsidRDefault="00457CE9" w:rsidP="00C924A7">
                                  <w:pPr>
                                    <w:bidi/>
                                    <w:jc w:val="center"/>
                                    <w:rPr>
                                      <w:rtl/>
                                    </w:rPr>
                                  </w:pPr>
                                  <w:r>
                                    <w:rPr>
                                      <w:rFonts w:hint="cs"/>
                                      <w:color w:val="FFFFFF" w:themeColor="light1"/>
                                      <w:rtl/>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0FDEBD" w14:textId="77777777" w:rsidR="00457CE9" w:rsidRDefault="00457CE9" w:rsidP="00C924A7">
                                  <w:pPr>
                                    <w:bidi/>
                                    <w:jc w:val="center"/>
                                    <w:rPr>
                                      <w:rtl/>
                                    </w:rPr>
                                  </w:pPr>
                                  <w:r>
                                    <w:rPr>
                                      <w:rFonts w:hint="cs"/>
                                      <w:rtl/>
                                    </w:rP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0CD68"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068E32D0" id="Group 35" o:spid="_x0000_s1565" alt="&quot;&quot;" style="width:229.05pt;height:348.2pt;mso-position-horizontal-relative:char;mso-position-vertical-relative:line" coordsize="29091,44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sTgaOggAAFk0AAAOAAAAZHJzL2Uyb0RvYy54bWzsW2uP27YS/X6B/gdC&#10;BS5aoLu23pKbTbHZPFCgjyBJfwAt0ZZuJVGXlNd2f31nSOph7/q1KdKk1QJxLJscUcNzZg6H9LMf&#10;NmVB7pmQOa9uLPt6ahFWJTzNq+WN9duH11eRRWRDq5QWvGI31pZJ64fnX/3n2bqeMYdnvEiZIGCk&#10;krN1fWNlTVPPJhOZZKyk8prXrIIvF1yUtIFLsZykgq7BellMnOk0mKy5SGvBEyYlfPpSf2k9V/YX&#10;C5Y0vy4WkjWkuLFgbI16Fep1jq+T58/obCloneWJGQZ9wihKmldw087US9pQshL5A1Nlnggu+aK5&#10;Tng54YtFnjD1DPA09nTvad4IvqrVsyxn62XduQlcu+enJ5tNfrl/I+r39VsBnljXS/CFusJn2SxE&#10;if/DKMlGuWzbuYxtGpLAh048je3YsUgC33me43h+qJ2aZOD5B/2S7NWJnpP2xpOd4dR5MoN/xgfw&#10;7oEPTmMFejUrwSxjpDzLRknF76v6Cqarpk0+z4u82SrowcTgoKr7t3nyVugLcOdbQfIUqOC6vkUq&#10;WgLooQHel+jPUiYTQODPiIQ5Iz/TLWCdJFSk5Ip8yCtG0YFoGq1p2xSf/See/C5Jxe8yWi3ZrawB&#10;3XAjbD3Zba4udwY2L/L6dV4UOJ/43rgAxrGHpEe8qFH6kierklWNpp1gBXiDVzLLa2kRMWPlnMFj&#10;ix9TNSA6kyJ5BwNUBJONYE2StQPtB4PDlgC+R+Bm+1HoA2UBV3HsRZ5GVYe7wLGdCL5G3MV+FEFT&#10;NN+CBxwmZPOG8ZLgGxgYjAVmjM7o/U8SRwVN2ybGf3ogyncwrgEd9Nt+bt04hDvruVUcJeoTMIqQ&#10;/TspZU+nXtiTMYKLoVd2KbWuIebKFgpw9QAMF4WV9xmtGbgYze74ym59hXgA6BZsRt7xVZWylNxx&#10;UUH2QAcq3JjOXUCSO/AggsNU+t4U/9Rsmth0FfpB4EOuATSYt/DcdNbCBSMTOkPBBWOW72reHMYL&#10;DhAH3IMGDS5TM+80/Z9FFmUB2eKeFsSd+o5xtQLYHr7orOJIPzWooiLrG8uNYLKUccmLPG3JKcVy&#10;flcIAkYhur7w4/iVsTtoBtgtKrgFekujVr1rtgXDQRbVO7aAKITxWd8B0ynrzNIkASLb+quMpkzf&#10;zVde1XhRCRh7qAdRBtHyAp6hs20MPG5bmzHt1VSobNx1No9+rDNre6g786rpOpd5xcVjT1bAU5k7&#10;6/atk7Rr0Etznm4hRoumuONaFNAqyThEwqQRqjO2Al5oJH8KgkD61MHkA+D1Bd+QEJBq0sRdVtBy&#10;m+b0v19vbr+/g4urPL16dXWrrl/QpGEiX5XqCkePgwf2IYFIswFjJkMogByItFEcTF0YBJDHdkND&#10;jZ48sRtF08CEWjtwo8D4uBUIbRw9K9RCZtjB+y4C5st2Aget9nDebOYblWPdQAX9wayuQcndWPL/&#10;K4ppvp9jRJCsb1cNsFAF/76PQcgnnXD3wYRD6NqfcJJLQolkmxUtii1pBK1kmTcNRM28QmUL6Zd8&#10;8/7Dj9+SJqMNNk/oSsLXc2idMTLX4KCkwxAaAayDls7lNbktmoyvlhmR27JueAm3A5GyZBCQ1R3L&#10;vIBbXbNrkuYQD6hYMrIQkFHROAhzuCHHQLXMK/odyUEQ0ooUjKak4WqIolFq6Zo8EZiO58aegqUT&#10;h34cKWj0uHQg6wc++BI1gO24rhPGH4fMLkgfRpwaQ48e8tGIM5K70w5GP0JChEff0xhKBF2oMWzg&#10;Kwp09JHthXbkoo8GXgy8YOqBVlVeDEM70FKKzk4q+AM9OxH298iNTnYflxv+HihN7NTptJcFRxc/&#10;pxzQS8w2NP7FqmIQJFFxnyEdUB2M8gNW/iol7CafVhdpBfGvkR+Q2nWcOU4YaNYuXemGyPwPRr6p&#10;ym8vopEXBg7wE2NRPG3jTCvS7RAEqB0bkR75rt9qgUNC4zI22fDXroceF+mH6WS/duPgzmSXnWaG&#10;Tnboa0jtiJshIw+ZGMX808X8QAqq5dcgMffijwwFPtK+4qgEF5+DEgShfw73+vWA8x0ufXeF/vHU&#10;ZYeRH8LqFFnnwNu9SkrkeKFrRJQT+w7gWMe/kXTjChpW3A9X0APSKS15mnQIKGz1SRdZsKQ6h1r9&#10;yuuXFdQwBeELgqXVHHYqLqGZrucgyVzf8SDLQedeZduRY0e2Udmu7bm6QSeVP1YpjrkNIGYqX+j3&#10;f0ChakAzs+47Vbz6zHIbKLlzCAjNjK58ifsaULbiJFuVUO24iH+9tAynntkOGPLP9iLX7Be40EAn&#10;0ZF/Y6H4UKF4wL+uVnC8ePx58Q93x87gHzYz/PtNssWqqGAr/Ykc1Is6tbyb+qGRkkMSetMoaJOg&#10;60KtedSa424NBOHFGSRUuw6nteZnRsLzNj+htN2S8LbCUwa8gbMOgskcD88k7KJMOGCh50bHWYgL&#10;wpNb52OZ5cZqa4MIL/lv2zMdpEJVQPviWNjtsB4tcUbQzKTCbmFr9lLNSvDA7gCcgPKwnKlWfyHs&#10;suyt/oIo8PA4EG6xjIwbTymcPqUwYFzUBv8vSnx2W9zHGQfNDONsqI5cUm9RWQ5Wcci50HFjvaDr&#10;xeYO52DbYSy4QOYaTwadpzXVOYIvLst1BwaOcw6aGc51oeXMLAc5zjDOngaBqaEMKefD6QGd5sYa&#10;55jmLklzcKLWRP8vKs0B2s+psUAzQzm92MLQcjnnPC98yLkw9NvTO04QwBY6+nGsa451zdMllf7I&#10;9V/Cuf64l9ru6w62qc/h9ysKlua3NvgDmeG16tH/Iuj5nwAAAP//AwBQSwMECgAAAAAAAAAhAIEp&#10;V4waVwAAGlcAABQAAABkcnMvbWVkaWEvaW1hZ2UxLnBuZ4lQTkcNChoKAAAADUlIRFIAAADEAAAA&#10;TQgCAAAAdntcLAAAAAlwSFlzAAALEwAACxMBAJqcGAAACTFpVFh0WE1MOmNvbS5hZG9iZS54bXAA&#10;AAAAADw/eHBhY2tldCBiZWdpbj0i77u/IiBpZD0iVzVNME1wQ2VoaUh6cmVTek5UY3prYzlkIj8+&#10;IDx4OnhtcG1ldGEgeG1sbnM6eD0iYWRvYmU6bnM6bWV0YS8iIHg6eG1wdGs9IkFkb2JlIFhNUCBD&#10;b3JlIDUuNi1jMTQyIDc5LjE2MDkyNCwgMjAxNy8wNy8xMy0wMTowNjozOSAgICAgICAgIj4gPHJk&#10;ZjpSREYgeG1sbnM6cmRmPSJodHRwOi8vd3d3LnczLm9yZy8xOTk5LzAyLzIyLXJkZi1zeW50YXgt&#10;bnMjIj4gPHJkZjpEZXNjcmlwdGlvbiByZGY6YWJvdXQ9IiIgeG1sbnM6eG1wPSJodHRwOi8vbnMu&#10;YWRvYmUuY29tL3hhcC8xLjAvIiB4bWxuczpkYz0iaHR0cDovL3B1cmwub3JnL2RjL2VsZW1lbnRz&#10;LzEuMS8iIHhtbG5zOnhtcE1NPSJodHRwOi8vbnMuYWRvYmUuY29tL3hhcC8xLjAvbW0vIiB4bWxu&#10;czpzdEV2dD0iaHR0cDovL25zLmFkb2JlLmNvbS94YXAvMS4wL3NUeXBlL1Jlc291cmNlRXZlbnQj&#10;IiB4bWxuczpzdFJlZj0iaHR0cDovL25zLmFkb2JlLmNvbS94YXAvMS4wL3NUeXBlL1Jlc291cmNl&#10;UmVmIyIgeG1sbnM6cGhvdG9zaG9wPSJodHRwOi8vbnMuYWRvYmUuY29tL3Bob3Rvc2hvcC8xLjAv&#10;IiB4bXA6Q3JlYXRvclRvb2w9IkFkb2JlIFBob3Rvc2hvcCBDQyAyMDE4IChXaW5kb3dzKSIgeG1w&#10;OkNyZWF0ZURhdGU9IjIwMjEtMDktMDhUMTM6MzM6NDcrMDE6MDAiIHhtcDpNZXRhZGF0YURhdGU9&#10;IjIwMjEtMDktMDhUMTM6MzM6NTkrMDE6MDAiIHhtcDpNb2RpZnlEYXRlPSIyMDIxLTA5LTA4VDEz&#10;OjMzOjU5KzAxOjAwIiBkYzpmb3JtYXQ9ImltYWdlL3BuZyIgeG1wTU06SW5zdGFuY2VJRD0ieG1w&#10;LmlpZDoyNzIyNWM5Yy00NmUxLTFhNDUtOTMwYy1mNjdiOGYzODNmNzkiIHhtcE1NOkRvY3VtZW50&#10;SUQ9ImFkb2JlOmRvY2lkOnBob3Rvc2hvcDo4MzY5MWE3Zi0wMDVjLTAwNDgtYTdiYS1kY2FlNTY5&#10;ZWYwZjkiIHhtcE1NOk9yaWdpbmFsRG9jdW1lbnRJRD0ieG1wLmRpZDo3ZmFjZWI1Ny1jNDM1LTEx&#10;NDktOTBhYi03ZDA3ZjdlNWVkY2MiIHBob3Rvc2hvcDpDb2xvck1vZGU9IjMiPiA8eG1wTU06SGlz&#10;dG9yeT4gPHJkZjpTZXE+IDxyZGY6bGkgc3RFdnQ6YWN0aW9uPSJjcmVhdGVkIiBzdEV2dDppbnN0&#10;YW5jZUlEPSJ4bXAuaWlkOjdmYWNlYjU3LWM0MzUtMTE0OS05MGFiLTdkMDdmN2U1ZWRjYyIgc3RF&#10;dnQ6d2hlbj0iMjAyMS0wOS0wOFQxMzozMzo0NyswMTowMCIgc3RFdnQ6c29mdHdhcmVBZ2VudD0i&#10;QWRvYmUgUGhvdG9zaG9wIENDIDIwMTggKFdpbmRvd3MpIi8+IDxyZGY6bGkgc3RFdnQ6YWN0aW9u&#10;PSJzYXZlZCIgc3RFdnQ6aW5zdGFuY2VJRD0ieG1wLmlpZDoxMWI3OWVkNC1mNzRlLWQwNDItOTE2&#10;OS0xMzZkNmQyODY1NzEiIHN0RXZ0OndoZW49IjIwMjEtMDktMDhUMTM6MzM6NTkrMDE6MDAiIHN0&#10;RXZ0OnNvZnR3YXJlQWdlbnQ9IkFkb2JlIFBob3Rvc2hvcCBDQyAyMDE4IChXaW5kb3dzKSIgc3RF&#10;dnQ6Y2hhbmdlZD0iLyIvPiA8cmRmOmxpIHN0RXZ0OmFjdGlvbj0iY29udmVydGVkIiBzdEV2dDpw&#10;YXJhbWV0ZXJzPSJmcm9tIGFwcGxpY2F0aW9uL3ZuZC5hZG9iZS5waG90b3Nob3AgdG8gaW1hZ2Uv&#10;cG5nIi8+IDxyZGY6bGkgc3RFdnQ6YWN0aW9uPSJkZXJpdmVkIiBzdEV2dDpwYXJhbWV0ZXJzPSJj&#10;b252ZXJ0ZWQgZnJvbSBhcHBsaWNhdGlvbi92bmQuYWRvYmUucGhvdG9zaG9wIHRvIGltYWdlL3Bu&#10;ZyIvPiA8cmRmOmxpIHN0RXZ0OmFjdGlvbj0ic2F2ZWQiIHN0RXZ0Omluc3RhbmNlSUQ9InhtcC5p&#10;aWQ6MjcyMjVjOWMtNDZlMS0xYTQ1LTkzMGMtZjY3YjhmMzgzZjc5IiBzdEV2dDp3aGVuPSIyMDIx&#10;LTA5LTA4VDEzOjMzOjU5KzAxOjAwIiBzdEV2dDpzb2Z0d2FyZUFnZW50PSJBZG9iZSBQaG90b3No&#10;b3AgQ0MgMjAxOCAoV2luZG93cykiIHN0RXZ0OmNoYW5nZWQ9Ii8iLz4gPC9yZGY6U2VxPiA8L3ht&#10;cE1NOkhpc3Rvcnk+IDx4bXBNTTpEZXJpdmVkRnJvbSBzdFJlZjppbnN0YW5jZUlEPSJ4bXAuaWlk&#10;OjExYjc5ZWQ0LWY3NGUtZDA0Mi05MTY5LTEzNmQ2ZDI4NjU3MSIgc3RSZWY6ZG9jdW1lbnRJRD0i&#10;eG1wLmRpZDo3ZmFjZWI1Ny1jNDM1LTExNDktOTBhYi03ZDA3ZjdlNWVkY2MiIHN0UmVmOm9yaWdp&#10;bmFsRG9jdW1lbnRJRD0ieG1wLmRpZDo3ZmFjZWI1Ny1jNDM1LTExNDktOTBhYi03ZDA3ZjdlNWVk&#10;Y2MiLz4gPHBob3Rvc2hvcDpEb2N1bWVudEFuY2VzdG9ycz4gPHJkZjpCYWc+IDxyZGY6bGk+YWRv&#10;YmU6ZG9jaWQ6cGhvdG9zaG9wOjgwNDQ4MGMzLWUyNWEtNDY0YS04MTQwLTQ4NWJjM2JkYjlhZjwv&#10;cmRmOmxpPiA8L3JkZjpCYWc+IDwvcGhvdG9zaG9wOkRvY3VtZW50QW5jZXN0b3JzPiA8L3JkZjpE&#10;ZXNjcmlwdGlvbj4gPC9yZGY6UkRGPiA8L3g6eG1wbWV0YT4gPD94cGFja2V0IGVuZD0iciI/PqB1&#10;OFcAAE2PSURBVHicpb1n023JdR72rNW99z7xzfmGwQ1zMQmDGUAIFJhEUaRIkRIpihZNlcv+alN2&#10;lSVRpkp/wFX+ASqrVLKskkWXgikq0SQFEUxCIEhgMIMZYOLN9745nbh391r+0N377PPeOwNW+QBz&#10;3xN26N1r9VrPik17598hgogfDfTe+4eD/bObNzf7m2xzHp3p6LTsdbnVZ5MbIgJBxEMVIEBV4b2I&#10;V1GFAoCIJ4Z4DQcTsQIafhdFfIVz1VU6HFSZyVs9YSYAqiCKBxAxAFUhYpFwBTLERKSqChARNLyd&#10;e4lCoQwiJgIUIFWl+F5FlVShraz3z//p17/4lfGVmzfZPFztrFVlvnv4wf/8t79vtXNMZSHM8anC&#10;uapERBTGqaJQFSZKz0ReBACHpwMUCuJwPBERVfuPzf/+j7+9c+nKxtbk5MRcvTR99YUbX//GO5Oq&#10;dePG8kvPZ9VYBSTeW2KFMDEzRCU+sgLpWRWqBGWCkkKhwkoMUqhCvFfxICJQmEYl4jB+VVUVKKZl&#10;VRSFmQ0QqgoIEREYgRiqqjCGlEDGQyHCULBRIhDBeXFeSZmYoDC//Pd+CUQqypYhMFplmbZ61mSs&#10;Xl3lqmriHXtvRAH1xAABBECJiQnx7gxAQSRh0ABF/phNAAA2BAITAeSdTidTk1mbhW9AFFiAAg+p&#10;iqqK1BPJzBw5UeO/NTUjsQPlEL9X1TBYIhKRMFhRAauqrq0uv/HGuw/2uN9bPx/snZf06qeXXnq5&#10;x5UnyYWEmcI0J4YhEKmIKimUan4OnNPkaEWgYvyWiK35L19+ePce37iV//hPX4VOv/XHg1//t69P&#10;p+4v/oWXXvy4TEcjaOEzJVGK00UgqCiImpwUXl5VQagfU+M5qhQXLJEKBf4O0yUiCoGCCFlm42wC&#10;RDy3JCkyEhOZQDACGUBJlUEECAKJiQAGiIhBxOLFVZWoMOnCYrZzeam/lBtrmI3JkBeoKj8YTM/P&#10;y8HpdHjup2OtpioOzpEr1Xl4r65ScVBpLF9SEQkE986Jd6oCkPggooiNyXKzsNRtdwxzWDHaZIu0&#10;NhofAe+d9z6JrnCsiqpXASgwY7iO81JfUQERwRwXimi5c6X9w99/Ocfx+Lx84ZWbH7uMn/krL5py&#10;DM3USDh8xh6BGCKq6kW0QVtOEigtmZm4UgVACh0MdHffmIyu3TQ5zj/76XVj2xW3Jr539/aw8lle&#10;FCCQJKYhUqiKhjWZZmBOukMlraiwBjnyVqBuHI6KqiJdt754XGZhtUBEwgdQWBlhEQNAupIhGBFV&#10;AbFREczWLYcBWdQ8T1K0yeSWYSjPCMqMLKder1VWGI4nY1EA3U7bWGVDTGBjvPeAlJVklm3GbAUA&#10;MxNYVEXUe5/mgtLSEeeUIGzJWE5qk9IS8SIggqqP6ytMD0hVFBwXTpwTiMJ5Ea9slMVkloMsp3mh&#10;0pAZUa6KSulHP/hDN9559/z9vcHZCD/5I5ttv+tdVlHuzZAcB4oiXqfB30iaINCN2XtBEkSiNaMH&#10;TkJuzRvvPbz7wLVa2bUb7azKv/SfHpjMfvYLS6vrnT/8+jtHo+Uf/wtbZJwvwVACKaIwDvwUQAKB&#10;GtzETtUgaBxSr1EYA0RRxYIDxtB0STWGiRgqGnmEwhGJWSXqOCgxk4nfEBEziafJeMrEBYMJ4lVV&#10;AA5Pqqo2riMVIgMyyAAmUWVVY5k7uckdTzQr7HhclWU5nkxQVZAgL1g8wmoNCj5vZUsrGeWioirq&#10;EeRBvSI0zbGKQl1N7vA9iALnNXggwRJVEISZoVCNYiYoL/HqnfiKixZE4rxQQEdzdw+zrAQSMQQo&#10;SauNH/+hW//Hr379ja9eev7yxvVbbanOyROgMOrVQxVKjKB8oVAiMgSmpgQN8oNIRCmQByAoq63a&#10;WfvE+YU3XjOc66c/ma20u9/48tHXvzm9fGn0C3/11eHJWbl79p23Bu188AM/1C60qkoV0tkyasBN&#10;5SDqIKpOVJ3AMhsAohyFjxAFpUeAwhODlQkk4oP0IoKCmUHKEXuSIJ6tQZgSQQkCtcaCBAovUJXR&#10;YNi2PZ8BmQlDm4lJwPydX/mbBCUm0oB+iDjoYIEqMRlr8twoi7FUFDbPuWixsSBSMsoGhpkZWWFE&#10;3Hg8GQ4nosJqQSQUkVoQTmGpRuGZOOYpskPCMiRVJWUiCssvTG9Y7ok5CATv1TvvvCdjOEFiRVjN&#10;pKRBJxElDRxAn4LIeFdeurK0v3v+cHf6/r3B1ubCpZ2Oc1OoKBrwGlGR8YzCs+dqDIYD60VGEG/V&#10;mgx37la/9wd3vJ/85Z96vvST3/iPu5cu0V/66VedHLaseebGzulwfOfd08mZu3ZjGxiLOhD5KOEI&#10;UbBAg2QKXwrglQjGhEUCASkRWLyAwMFIoDh0AoiJAqIAAIGIeq/MAeBG/czMFK0fZQo6LppTzBCn&#10;Velsy1q2iSIzQppf/nu/RGFeguajICWEZppfwWpzFIXNMmJLWeaLFhedrChMntu8sO1Obi3ZjJnZ&#10;eZ1OShFly2wRMexMx0VO+qhXxJAggMlAg6YOizWxSqIfEXtVMANEBkwChiZbBADiMk3/mwFZghqF&#10;F5zfvPmxg8dHdx7bg8d7ly+trSxb8V40Indo4CKuWWd2rQYzIamY+j1DDYFN/5vfOj057bz0fOfF&#10;V4r/6x/fnUJ+4a/dNNnAV5VXYZ5efWbl7rvn735w2u62L11a9FIJqyqnlZhG3rgXIZpvbEAgBwER&#10;MzsHjlYSAvI2xCbIZICjfIX3EhAXgdgEPC1ExATi+KSUaKfxXmKJsywHqzHmAtFE1fzyr/xS0vWk&#10;qmRURaBBAmpkAQiRAkxss8yYjNgYm1k2JrOc5Wh1TNEyWUFZZpjYGGst2wJkyFgb9FotgaLakoAb&#10;5xgrzRw1vmBVkeQyoIgXoclGm53LxKQcpC8owlIKvyRPBc2s+rRcxYBblp65vvHgg7un59179w6u&#10;PXup38udLzmekLBaY3TR0TCT84jEjiIgIVySs9PWb3/p7v3HJz/7s5/6rf/wxx+8Tz/7X9/YXHbl&#10;pCQyAKvYIq+2Lq88fjz5zjuPlxZ6W9srUzcGgWFYKeh4gHyQEpFPIuqBKlidemY7HenxQSkORdsE&#10;OASoAXM0BSLqIlVOaD0griDDDEdOgkY8HuVxAlLWkIqACYSynFIAUwmImF/+lf9BE66rFxUlaAmC&#10;QohAMPWsRRNAAsoR5mBwgA2RJTZQJs7AFsTBvK81QrK+EnYN92MyYUmAON5NiYhJg0yOVmjghyjt&#10;ExkVUCWCckBtycPAETgl602jeAqgkYiC/U1gqBXVVg83bq6+9/bj3X16571Hl64sra0VmCqBQQi+&#10;AA2wNK3yeRlBM59EoL0CkMy2v/rVvXuPJzsfs9Oy/a1vDP7SX16/eb3vy6nCEhlVQmVEqlav3Ny6&#10;dPv9o729k8XewvoWez9lzUAQhUAEKvWaAkQBIiEIIKrCxJ4P7p289cYjRXtxxRJ7kAImPEJYfAEZ&#10;kWGpB0nKTMSkICVSIgWBDRNDEZw/DdwhYCIyXsSLJ2JO3jgiCnwfOBgaGCSuueD9m9nbqgL1EA9R&#10;FkCEVJCEaaCSEyDjvEO2ZYw1RAgGpsw4B8GcJQraCEQMZQipBk5iUmIyDA4aCgGppLlTUrCyid8F&#10;njTGsGFmImVSboLWWnBF0z7izAgQlcgzHFNZaX+l+MW/8cJiMTrc7/yTf/bW7v7qwnKPTcWakWEQ&#10;gwlh0uO6IpWkbWZ2NoLfjggCOTgrX3vzvfX1S8dH/Bu/+bU/+4NXX/n8Ism5MsNAWUGqxhGsOru+&#10;ql/4vq2z4fCrX7kzPu+0rBXxHvCklcBJDUIgNTFUBeyUp874qdPxMEPZLiwTMysgpBbMouREnahX&#10;dSqlF08QIpMRGURzDOSUnJCARSl4lbxHWXkRBYKTikEwhowxuc2MMRE2AQDM3/pffonSIOOkQBKy&#10;qP3GFEgbZZbozFUX5jA5MUQhKkkI1U4NqlVS8hsxkyGQKqlorasCZzRM+qRENJGK6y81WFSUzPWk&#10;8qL4AdWjitdG7ZhKSjdYYYFjiUjULfRsv9f9znceH5wvfuNbHzx48Pj5F69SVomPYi9cPQD4KNCj&#10;Qp1DghztBC2K1uG+/e67w0ePBz/zk7d++Ee70yGgldda90ZtouRFq7XVjlR2d296doqbtzacDsSb&#10;GGAIUAQQVZ9IEDyjShAvGXGrbXtLnaW1brtrQRJBJZHUMYoZRVgDxE4TF72ZRLXmASAiVeWJlYOC&#10;gwLkA4WTgtOohcEKqHhFQNzcXMwqKuqDMKkq7516gfMqXqJXWgENskc1XCa9wsPW4Y45YMRMMCpQ&#10;CWYaBzUkGqcpXLz2aAPBG6DhrgBUAKWgr2rPs0rwGMAQA0h+c4jC+8j3DSckBZsxIEMiUsAo+8q/&#10;9Mmljc1RTodHh+M/fq39q7/6gVDWbmWRTxskUVUiUDAgk62adCugMGR91b3zwd6kfPSjP7z1hR/q&#10;Tst9qorpeeHKqiawEgkRyJKK+NEnX94a+8Nvv737+rdOcttGUtvBD+LFe+/rYYSLEJAbQ5byhfbK&#10;pYV2j71454KnzzlfhsGHaea4IkNIJjqREtWUatdxXICBZ0hFNGIMYEZbDYQJbk/zt375b4JAkCiu&#10;KC5p1YA7KFqmoOAbJAT4FflRZ05lKFB58SIzQBq8w8yaTDHxElc1WLxCiZiSvY1kusezKXiV4gNQ&#10;worUEDTp24QCZ8pUNFw2QDZORjY4xQGSH5Lqn0ThMlv4lfXl073p+cnIk07Gfu9+9dKL/Syzzgui&#10;H1NjACWZwNKI3CEIS4Ll1n/+re9Mq6Ur17Kf/KmrdiJaFV7Gzo3IGDbRWIpRNoEhJiUYly/09vb1&#10;/OT82RvLxqhXpWSCBEblGfgOQIEICoYoA6yUpAAIkMCNiUjJpR4Wda07mESTG12FmBgIPMZcfy0B&#10;QgX/XbDRRYHoTCDzt3/lvydSNsEZGEAYoo+hXoVhRYj3wXWoqiAhFVUlKLEAXrQM+CgApXANJQar&#10;gIghConggsBBqDgPJhNUaGIlVfIaFKD4aLKEOWeOXoPoLSSVZI1T0l9UR3URbQxJ8dYI/mqFyIhO&#10;i6AQw5DVeV1dbn3mc+vLXb33/kFZtidl8dZ7J1vbSyvrnmQiFYO8wpGBAMQGUIr+G03YQDpt/tpX&#10;z+4+4GH13i/+4qd5OpWokMWJB9RkNvJEcnypQkBCxeaO+hHee3eQZYsf+1gGmZJaz2yYINFxGmKr&#10;IEBFqfa/UEK5HKQ+wMwmutRVVJWD5Y/AQBI8gQIoQVQ5GdQqjiBESgRjiQnMJvBdXKLM0bNFJAoh&#10;0MOTN0mFSAMwBikocJIEeqiKCrwTCT4J5qAfajEQwJM4CaqKQqxXFTCGTPQaJ4dbGKuSCbzrXVgj&#10;ysy1Karqa9QUfEeBsaOhPmMURBdAePgkUyOQUyVQDHomu1SDnUszMZiuFewjCYYPExOrMaYq7b17&#10;J7t7J6AVQnVpZ/GZa23oRF3QTgbCyrXrjJKt6wnZ0cHkZICynFy7vloYX4eMIiVU2ZjkrUpW4Mxa&#10;zs5O9Ph02Cpoa6tPcKrxSKQHTwCgFs/J8zU/P+noBs5oHPqRv85/bvrQLl48/X14/G2o5xgFD1wv&#10;QZfVFpGrPIKrVFXBMSASBClRCO/7KsIkZorBHmGAJHnGwlpIw4ssEGwzwAeVScS1akW0yiOPBf0d&#10;BEvyKkTpHaVU0jma9KzWXscIFIMpwbXDK6Uq1MGH4H/i9L2AlbmYDM277+0fHQtza2lJbj670u+S&#10;9xWpAqygZG6GO6mQLyfZw3vDwbS8fm211xUSBVhIa8LMMzOlUSiRcRX29kZlRcScZ7S4mPf7NgSq&#10;ZzzUIO1M2zdZ7ckfP4yZPvTXGavUyvCpzJSGRSziEzAlERWVZpiDEOBugApQRYRbCbeoIiQb1TeK&#10;4Z56qExsmAyFGJJGnCwI3hMiImngnYjDk3HJjRHXRl9ixFo3JaytEc5GrzvH5R4RTtNVQOm6lJRh&#10;eOhZ9B9MalgsnLRy/4lPrrz80uJCvzo9Ld944/CD26NKWiZvBRkegxyEYBLBF4cHw0nlr15e6vUl&#10;KH0lqWmUMN7sgRANUusrevhoOBj5okU7O31j6XwwFZmb0Zp6TXrOM0RtaNRoet5R0nxdnBvQhx95&#10;8apojkXpweHrIOEZ6tboVk/GPkDO+ZhyVvtiiaL+S/xGrN6FbBmueZnBYEjkS659hwgBLBCUa8WV&#10;mJConrXwXcTnNBu3hkBRGG0t0ePqZGKN8VYAJDEqQVH4MWs99elRkHKAwjKMNnuyJin6lYgoPziY&#10;3rt3NJrmRU6rS53Llxc6XYhWKg5iCAw29+6dnZwOty+tr60alYphlFihjJRtF5i8fhZYkBrWcmp3&#10;d48nle11zPZ2l9ifncvJ8WRxobW8nInU3uU42NmDP+2bD5E91Dj0qWqu+XGmMfWJw55Qc7BB5YiK&#10;YRPUifdeIIGEIgirLeS4REUIqNSJJQgeAfFBndngewnjF5qJLJVZ/pgqohuCEIAkzeOGmTCfOSs0&#10;URURAib1Vdv9UBDXznEKXmvilJkJxcymqIWpQkhJ5ykRp1qjSgo6H0RubS1bWd169HD86NHo0eOz&#10;k7NRr2u2txeXlluwznvZ3xvt7k/WV5fW1li9EGy0scOVZgI8mIFBNwqxTsbY3x8NJrTYt9vbi8BY&#10;hVqFJaKqDCtuNoNPwzHzsulJmod3TSXy9KMv/npBx9UY48lTbfgTgPpMPEYfLgHqvQLKzCLCzCnJ&#10;DLNLB5AUDLiQPRGcLuFfpYRdwp0AARtWbfB6mpmZnIl0BgX3emNtNVIaE/4IDnoRogDXpBaNaCwp&#10;nV14bvLSIyO5O2oVyM2pD+hfvIDk0qVsc3N9d2+8t3t+eERHx8fdDnZ2Frq91snZYGW1c+XqAsm5&#10;IquvXGtpmpGGoQA7YpQTu7s7npTodvPNra7XcdCf1piisJXz01JbOdUhkBqqzxP9I7nkKQdqY3DN&#10;hf5h13nKLYIGiBL84eEbSgIEFwIEouIJajik+qmPGEmDsSMiEUerKkF8St3S4G8PyzrllJEmVRTZ&#10;K+miCJNnGDTOtlI03uaYZibINSis4D+O4kx8zKYDgvMkSkbVyIRhsihZ7TWzNIEHJxiOmbuIGoyU&#10;xGYYgAqMssmdo91H5aOHx5Uz7XZrMBp1Otkrr2wXWUmOnbraHxgGP1sVFOUoEVcl3b8/GE+028Ol&#10;K4sZSUq0IyYejuTgcLTQb6+v5c7L/JzMqyfMWXwNRT73KQ1j7qimYKbmJZ+gwdN+in9tcD4AUFEG&#10;FMIczC4KWVHWWu99cKAgZroEGabiSVXVR0hERGCqfbLJ+53y2DEz6qPpgxkYSrxDM1zwJCSo/2mg&#10;/ehVIkR7aMbIEakl2ZdUQtQ61FzeAavNfHhNXRvukxR3+BTionCVZVy+mm1sbh0dlLfvHKo36rK3&#10;3jxYWTTPXF601oYMzETl5hUNyBPx6FwPD4dlKZ22vXKlZyDBLNF4X99qW4BGo8r7LBibSYpGi+UJ&#10;QaKzh66ffJ4NPpST8NEC7iN+IwBWkkoMJlTwpVKMsIE55OFDFYaoThSOcQ0kNCKN5RydrQkiRPGm&#10;xIyQgTpTawEFCJS9h7UcrYAnnz89yWySUl5OqHyJdQ3JuQsViXindpgj+rBqlgqDiGJQE8MQR2GG&#10;6BpVpKyN+mO8IIKXQbyhyk+k2+turxRa6elZeXCM/ePDq9u99a2OykQFIf0sgf2Y0bO3Nzk+9iLS&#10;aWeXr/YIDmKVJNEZqswk7YKGIzo4mnRanBdkTGJqTWNtCtyZ0tKnsdL/n1fzQrUcn31lVZKNpmCK&#10;+gPQoC5S7kFIwCBmSmY4RcVXhyWIUrxMo/AJul0VgKGgd0h8sMMCD0t0zia7Pk1CKn54YthJ4KD2&#10;tGhknoCSJcLnwDc6m8nglQ6GmgEpYh6KspKSBKmpNsi1ULnjfQyUQillfIa1QkiWB7OByLvvyv7x&#10;6bXr/c3tgonKaWfv8XA0NPvH47PRdGOtvbhkvatIDaXANFlz//7J+VmWt2yryHZ2+kolQYUcQDRP&#10;/16/M5qMrC063VxVgnPtCXGT/tZrBc03fyoGucAczdeHXagpGa2ACCbMvABQ8iDLGamoCEf3Unwj&#10;viYQATDWAPAuejJn8H32WBQLnsL/vUmMEeiUfPcMSyAIEJNG6ymppXASoByNN0rQL8D/yEHNKSWt&#10;3cYzix8gLwpjjDGGyRBYxIAZJAof2ERUAZNlMf02BpFEIBIyqcJFLWdVpbffGR6eyzM3VjY3M+sg&#10;5HKrVy73zk7c/cenriwePhwPBvnWVo+4FBEiEPPDx8Oy7NqsyjPeudyCTFgN1NRrsCFStGjZ3ApA&#10;zOR9jeWfipp1nvZPMfEucNkFPflh+PsjWTKN54NH3wYJEXyoYSE1Vg2JjQwQHk4gddoGRSdz4D1A&#10;FeJJvITkPUl1FCF8koaoXnUyFOY8aylzSOngqFBmaSCUcEyS3zOVHtkn+qIoPnl4mFDCUTs/g7aM&#10;zMjMRIYzUuMFk4rHk+lkXO3vH1nKjg4HWdF3qiBnjSUi71zRarVbGcRNplPDptVqVd53O3l/oVhe&#10;abdbBvBlKaMh9veGw4ldWfWXL/UBsDIDErJqSCF2f394fDIh03aV21hrr2+1mO2Du8eDkVEp11a6&#10;G1ss3iQlHqDSvDFOIDLHR5OypNWVPC+4Tk+44KlOgjqq+qf5nxrfghos1+CfpwHwJ8B+8/DZRxtq&#10;zigUhIJU4R1gQMkJoiHuHnE0gBCNj1lmIspMREKxqobDSaGQjSDihQwbwwFwqfqEYghAsgtr+ZGG&#10;GjUVVH2KqgTujtmOYc45+p4D8jGqUHKkBmKLnAU6mbrRmU6nenJ6fHwyLEs/nBaAv3rl8u6+LC30&#10;zkdV1xTGaFUBMO1WW1ESFaOxqrbKqTWZ8TDM1bSy5ZHbOzzqddrBzDg8mJIpdnZoZ3sZzhGT56kq&#10;11mpTG5zs72+2T08mg7O6MHD4XDsRKUqLfNke3tpeUW1MlGMIqh+npuKpPe73WIwHA6Gutbue19R&#10;rC94ipHwJL3nD2yIJEXDc3Lh9afFWXNqLsvYi4SiQlUHNWDVGOSKoV2CD8MMwd4Y6GUmVeY4HoWL&#10;SQkRs1KqHjQgKNQYzjK4KiWohAOC+7v2fKfHjQ9EM92VcgKYImTQpjoU9krKnBnbqqZ6cn767rv7&#10;RCvjka2qajSeTCvJ2+1Jqe1i2u9Slp/cuLm0tJC/+PKGMTAZG9NHxH6dho2RgUi8SLlSVu7sdDie&#10;OIE7Px2brDspq2c/vrq9akQcGVV4RuQMAqDB506gamO9WF4gw34wUmIWX169urCwaL0viYTANRs1&#10;iE1JWQMkWc6tIq+cr3Oe57URzflS0oTNpNU8Z4U/MYI0l8OGeSI0kP78xeeFVvxoQ45ATN5N6U/B&#10;3mcQI8TR4ugo5k/GPJAwnpDSxMSS7O4EdqAAc40C2OYEELMPlWdBcQmk1m5Jx2ktr5PzgJSJlFQA&#10;8iEdio1nEJEBaDKxg4nbf7T7+H65d3iyuLJ1eNJaWrSTyWGRiSo21nqdfra8vrmzYVsFmF3MzomW&#10;J5GLKib5B0IGNCk0o0ztOM+43+uA+gDfvasnR7qx3t3YVO+qRLAm1YL6ECgTscBlRZblpjx1WSaX&#10;dvqLS1acIxjE9I1Z+Pmi3RFGw5RlVDl2zptZ0crMuKTG/WnGMbXjpGYDSjIJSTV+qBCbcdhT5FQ8&#10;cE4yEYEMgRgqzseZVEWoPg/RlDQcjdZ0fb16AojrauZwNKXBzkajyqxZAZBFysEkJgOWmPOVUnSI&#10;NXJwYs4ZGiKwA0Bq2baODwajcbWxvvnv/8MfXL7xwuHdyelZy2SXTgfTVkv7/emzt65sbRTdDrEF&#10;4BUViYr3EGUKrg5mUFovCegRgVXhEJ0NIBggxDO8QAwRZ+Uz11bZjwUW0Reb8mFmQiXoamK1h/vl&#10;yYnPM97aai+vWPVVtHuSGz9NFs1xA2pLRLPMTKbiKrEtSvEhfYKrZu/1yR8C0bQmTb2KP9Loe/ov&#10;T4FTNswWE1TZpLS8GihFeRUiuRwlSWI4n3gzNJkIkmsWiWzcNgVVYuK0AiQpqlwzTTC4UggvPKIy&#10;1yFRAoiY2WgrL+7dO3jttdHZWbl/OFxePD8er24Kraz3Do6Geb965mr/2sf6SytgGBIHdVQRgQjs&#10;jWPm1H4hTIeA4xCCa0FIiBhk6/hK/STE8FM9Px1vX17JW47LXDgW9RGYa9eFIrBlcNWeHLkHDwe9&#10;Xnt9q9Xti3phmBT0oyfJNdMxdYBHlRkSUxDScGmOpPN0puQZjhOL2cqnC2dcUFoX2OUiGIs/PQWH&#10;WVFhUAwmBHgTUHe9IiQoKmICE8hQyBIJcEZSnUnCNLFuLd1Fk/RVJOs8kMuk0oB64uLCTK4EQBlq&#10;fAbmCgM2nHNrPNVv/snp0f7RZFhNvT08YeXlO/sni8v9R/d3P/nS5k9+fGF1bcHo1HshicshVmAE&#10;tVtrEaqpkVADgZOQiCl2sZMJCVXGdchMGPb2/cp2OsuLzC5GIgWCULxPnNALkUJJgOz8XG/fe7S4&#10;0L+03SpaJD7xAM1GEOmjaAZ10NBeqsgzUnVVlRMFp01IgU+iLfFPc8JnqnKGxOb1Wi1In+CrCxz1&#10;ISh+7mVj9nJKNjUWBFUxgHqtk/sRfYo2ZjARIhqi+VHXKSZpKGkRhNRj1ZgswDOuD6JWOa7lMKEm&#10;XNUwbEna6dj117758ODx6PHBwdRNrl2/pTz64O3Ho2mWF9zutK5d6X7+C5e7+VSqCfxA1ETJ1oRv&#10;Nb9Gbk10S4xDM42qUaXGeDWIMmJPJKMh7e4d3XrhcsifTTKiyRIAqYQgpcHpobv/4HRlZW1zo9Nq&#10;eZG6vwI1z0ANEudftVdEFTZja3mWTRYnuIHSniQxXWCGedI8qUSeROrNzJ+nvXSWBg3LzNEjoz4h&#10;smCBCYQFUlYCcLBb1QVrSiikelBS2xG6p0ulkTXlZ0AV81MUkT9oJjDIEMFlTKW3kzJ//csPjo/2&#10;vcpk6pn6C0vXyvL8zTd3T0ZmYWHVnft+N19ddjdvLmZ0hlIsWLTuLBNuMIMxNfRCwyuKeRlep5A3&#10;NFzomuDZ5IdH03a7s7hoOGh5DSXVs3mAQkjArGoOH5f7e2fW8MZ6VrRLH4OYYWxPMM+cyTQTzym4&#10;A5C0O9loWPZdYZqZOXPDv+glapAAc39naP3CD81XYuUPl1fN+1mAkskfgHec8lDfAjaG1TsEJxGU&#10;Qku2AKIAgJgoiHhNWmsmDBsLlpIgT+I2rGimJN0IIGPMw8dnK8tblZN/+W9+j7rry0Wn01+ElePb&#10;56Ur7z747mRoxLbVytRr0c5XV8zzLy5vXy7YTQArqspgIpVEBIoosDGFCkAvAIFaNxCSR62ettD+&#10;AdMxn5wN1jaXDE1UwMiEZsozMjCB2UxL8/DByXBIi4utnUv9zIp6RdPNWLN1Y84aHDYz5TRVjAKw&#10;RplMApU0G2B99FM+NF9PgJ8nXvS0t9/jnBozIZjcNRIWhCKA4CgiD1hjDHvnK+dMlM8McPB4cKiC&#10;MQqFeE9sEYN9M5ZPuZQuVUlBAU9qWAFhYdXMGC/q2RSTs+Kf/Lv/srO9nZkrPu9t7vjHD/27d0+G&#10;U7e9tba+2b33zh6AKq8ub6yIVP2ee+7WqvhTjvngs4yAZqB/hhg0USd5PuP3s4mrIYs2aAoFjafT&#10;wWB641YGCYUQgngbIQr5qqyM4ZgePjgmtJeX/c7OAptKlaBm5t+eaVttMM88Y12w1BQKGEOizjub&#10;FUBoyDHD6n8qyj8pqC78rvNzcfGsD/sCAGBBSX3GQnZVVeKQoq1EZELPFUsh+hrwj0DFQ1U1oHdG&#10;WJFILUcIJFFvhtaUOutlFmYdgKYSnGxkqf/2W4cfPHhE2trYXKyMM5kWPXvvzthr++hk4Hx27+FJ&#10;r8X9tc7R6cnG4pplIjP6/BdeUDe0qLV7KtGNn2MSQkr+bcyaBLBfp6vQnHFJiAo4MKgSuBgMxxsb&#10;W0VLUaWwb/TMWSIoVWz59JQePSqnU3/5MtZWFlVd7BBQ54B/CLGfpHF9dL0gbGatERUQkUTYF4QN&#10;XSBvraxnz/N0Bniarfb0sX00wypAIdMylFuGchBJgUyJ9oQBS2CYmGaZKm7DoMEg9SAGM3uPZKMp&#10;UeiOEBSBQVzBkh6qMp5gsilocm5ee+vgg9tnUhRXri6t7yyOJu3d3emd93aHI3PjGbu53t57NMTQ&#10;DMXu3FpfXs82F7oHJ+d/9geu97ojnVZEthZIcWFTvdTDVEpstYmgv0OaQFSvqMPGjUyaVCtFANho&#10;WZndR8Pt7Sy4TFHbfQTAgw2jfXhU3rlz1M5b1z+2urDoxFdIXuw5ppgR5XspkDl6xXxX5z1g0wUj&#10;fkjj/hDeiLqdnhzCPD/Mf27ilO/xCmouul8b+jbkSDJRKtAOreyISRA7UvqUyaQCeAE3UUO4SrKu&#10;FYpEKBYRMdTOiu5Uh5mbqsv+829/69Fxjz0Vbbu62htWk7vv7t9/UD6eFjqqfJ5Pbu8+s7HY61Xj&#10;QSmejk9PF/sEkp2dbHszM/4MZDgk8qGholLkCZQSf2V+TuYtc0ROahjaSUABAMzBwUCQrW62QpCx&#10;PlehZMQ5fnh/tL8/XV3tX77UbrXEO6MU0stphtWakf5answg3TzkTJ6CekqJQiXZbPzhwNkKmJ04&#10;T+kLhtuc/PtTMvSHSLbGKxRuCyA1a896OcTlJwS1BANheEDZsIluorp3EpHGlgFswoUEqDsjETGB&#10;hVhtZh8/PPlH/+g333xHp1X++7/z9mt/Io+GvHn9amshLyd6cuIWF7ZOjqajcsxukvnqdIjdE7l1&#10;6yrnZbttLi8tWl/snU5f+ex2xlN2hpRCnw5g5p4Pg4itgROX13Ky/i9+f6EQiiJISkcQfHFyerq4&#10;1M8zYT8XzWKjg5Piu2+enw/Haxt67XontyqONLRLqVd2nRSYtBKSzVIPd874bYQ6KP0hAhtuiJh6&#10;1Do7bPbD3K8XtODT2eFDXvohnHRBsNrgeOQAIYPhnxILg9taoUrwKqFbgjKIPQvYqKsUMF6gUK9O&#10;IQhFlDYG7kIEnBMcEZcZqq5dbf/YZz/+O1+6/fDj1mp+45Y9KvNONr3zQB4cn2xf6vUuW1uctkbr&#10;VScvkOVucn5mKl64+YkNnfi1/vS9e5OPf2arn/mQN6MADBFTMDFjcmWsIuYUU0S9YmN2H0CAxOMS&#10;+tCUHKENLAWUVTmt+ttXhD2pcQCT5OCSNX/v7sBNxTl/9dLSyqpR9bUgSAXFceZrgjQpmUSWJCYL&#10;bFP7JeagjyoReVWTJNYFNZTshafQvTZjP1y6fNQvT/uNLorAmO+qEUyAeWbkhNxwEfVeXGx1guh7&#10;ZGSZZcNBqoXOKIqYEq4pqzc+RqxVBVEFcOl4+9pa3nGjk5WFxa3nPrW8sUJf/drhg8cD58q7j0Z3&#10;Ho5f/cwr6yvMZendUHRSejk4Gndtsbm6cubal5/ZvH45RmiFkl5DvH/t5L2QmUN1PR81pVEonYmr&#10;BkDy0NbLl8C8v39urXQ6ViGiRpU1G46df/v98/GpDs+Pb9xcWVqFYDpjVdSyojkXYZzpe6op3MRR&#10;NDt2dh4AIkWeWyC2QG3qxwsnPEH4hsyij+Kb+bM+7Id5wZc+2NjkMFVehKTFlAmOYNzFLgJhAlQN&#10;G4J6wFojJCGBRUIlLrGE8Eot0cP4mVSlyOnocXZ45t+9fae70l++UnWMfvvN0/HZ+YN9Ywy7yUTG&#10;+kZVZbz6yqs3/vAPvjnGCnK72MsubWdX1tvvfffB47PzH/vzr24sDnxFoTdx1GISiUJJKkdMMwPV&#10;9dMTUfJ016Svrb2gF2fkg2GUpWm1OTdARWo9wR4ctG9/cJjlRb89ufXxHZN5iFL026XZ1jkizmyv&#10;eVpdIFnypDS/mHkJsoynE1dVyKy5EG7AhwF6egqMeuqt57/5CI5rYMbGNzYE4pshHqIAnKDzmpVm&#10;DUZiNiUzM8OLwFFY7yKQEGcggJVjIF1FYTgnLb/2lYfv7cnla6vtvjvb7Z1MjnpLW31e67feOi37&#10;GbdJxuW0+/rd0/6ifO4z17/8zWNnzc720upSe/fxYafX/4UfeX5pbeLKjIhjzUJ4sLCvQ3pOKM3S&#10;GwIlhWLSLdGsBW0MKdYweMZSQSGGTIbJRDorORPUF6Wvjk+G9+8MWkX/8sdaa4t9EVfHkRqsQI2Z&#10;i2OqWTyJyHq0wAxxY44JG3xJgLUEYu/V2icp/BGKajaYp+u6D//mI3jqgi/MCmAo+CGhGpuhMFRC&#10;xF4QnL8eyZxIj0dBOygRLEPAqj4KAVEhQIU9CGCjWoBPnH34zvDNd87yFT4+tfDFt956NJpOK1Nt&#10;9VsvvHj19Tdujyc9JWY4ncqdO3zjmdWtpfGRN340GR3p2fnp1vbS8prCT4nyqHZJ6y1KEi4J5Q8S&#10;0V962lBTyWxUIBACcVhKWltW8zMV/gjUYFpVS/niaDI9ORg4capm51J3abHd6ZH3PmahRaRWa7h0&#10;FU4T36QMNWBtE4WHpdykaaOkJsAMVfWOqDU7L92qkcnyVL74CNDUkOUXOOUjcNYF/6ZNOQ41QAu5&#10;JMo0m2JmjqVP8TaN6Ego3GFmVR+sYEHQPiAWJVFnmYYnZ//q108r4ZVnVl54+bIfn7//1uHDR2fO&#10;WOTVVHVza/3W9UvffOOhmgXrHZHZO3PL58dFMb6yvHh9fbXIJqs72889v+11RGBTIw2CQmP2MHhW&#10;Z5WcSmiEVSmW2YRtJHgGj9JMzvRhpGkItolzWk1xdDpi0++1bVlVS0u9POe6EbACMZDwpHy4QI15&#10;/2L60JRO82fPIFgkoKoobDp1XofNnUvz9G5+/RHj+9DjnnxdkExc1xnNolHJMg5cYgwTI3Qfbd6l&#10;yV3hDDbREQISYgioIie2Uqqm4+n9O+MzrxvP2Uf3dsuz09dev00eVE51Wo4H1dsfnFTSzjq24CEE&#10;Xnmxy7ee27n54pVPvXqt8ge7B7vXn72a8whSauiyGuHsxeVYW851tllIZEecezWGTMZkakkAQq0T&#10;qd7JIqUFEhFntjg6ODHcUi+iZa+XZTlUHWL6ej0PNWfMKDLzAVEShHOEbAiYiwCI0jUvMJTWWnWO&#10;16L+nN2gKfbSAC9i9hlOwNNfHwWd5n+zAjUAE0mIOQAhJqkKin1GNCZSIqRzEYU08Dj02BBVERuT&#10;MGDIeC+hHkCIWu3Nr35n7xOfXcsWuwW3KOPDo7NW//L5yYRVVYREToZTIrz83K1qPHjn9mFrIXv1&#10;pUvjg7Pdo1FVTZYsjsdTV5XIXIwepIfXGQqg0L4sYR9qQKi07gN5ODTITdIoiYPAncntnVSkMoF9&#10;2NED1qvrdE2RW6S8pLl1TY2SGlwAnQ2Oa8a7LxCO5hRltC2isUCUOlRHf366vs6n7TZY5UO84U++&#10;1SdY43sLpuYNo5qDF4R9x2LzJAop1qmfsyIkYAaRFdgFUR0KwKF1JoX8VBOmUInVQsVLxdlv/vYb&#10;+7u52TA01D/+k912f/LwkCZTVEQmrNdqOiU6Ilo5Hy22+PLWGrWrbmd6743jYnmpY6vPfuJjdx68&#10;48qRaZP3qQKx9ofFDhOxl0nydKSpDAXnSYHF3R1U2ASSMBQgCZn12mCwMDQoDQZj76u81XXOZxkX&#10;LaveA8qxz18DR88SjPEEfIkaIOYHzqz+CybfhRNqaRdpRgiVHOkeT7warqfvwQ5JQdXYaD4Qo3MP&#10;9r1eChA7gVNyap2QqAo8VIjCRhwQSuUjHEKaHhARUmFVFs9eRIwqiyfxcBH5EoxhpUluWrffevSN&#10;b575otuj/N7ds7f3ht98XwZjk/Xaz11fyHJvrQV5hkpZno7Ot7YXuBrmsJPB4HzgO63Jyy9s28XT&#10;n/35z6wuhP6sUYQg3QskIIFKsCJC/QZIw35bDDLKHDbHI4ZQDB6JErxqJXBKUBKi2EkdCoaxkrHq&#10;YDTcP9HFxTYMqUw3lvvBkRLZLTTyhjRc6+FN7DeOWhfHGVdVie2CSSmVpzfYp/EhLvwmq1G4gnOI&#10;t/iQkyMP0IVPT2G+j+aVp55Qn5T+iXdiAYmqSFln1Rtmjs07YmejWMOEhKxVQoO5sMZSiUdcdPV8&#10;WZMfHAz+y+/aW7du9PrjO/dOHzw+IwWcnk6q48kkL1qf+8SzPXNmbJZZW+R2fVEXV+UTn+zduNYj&#10;6V27YT/72Uu9ZZQeJBnU1FvqhAcloOERRZCKHHBblKUAQGQNGyMwoqyh7achMca3rC+MGKtiyXkW&#10;R3IyOAfzRNRlpbC9f99MJjQ89wK/sdEx7JrVB2Ea55dzIkAdaY6MVIM2gFIuzgVumbOn6AliRgnG&#10;hryXpgqlJ948jfQf+dL55/gouZYGprUGiC8rqoaQMpDqjVpSoeR8CJENAWHX1GgZSWyFPcNy0UIi&#10;EOG11965f9h+8fM7p2fnYvtehjIeezZUFNPR8LU7kx999daljYXvPq4WOub5GxtXr7Zyaw5Hp9ZW&#10;D+48+Lmf++zS8qj0DjLbuyTeeu4x4ujiCCg1wAgLmbwnF+uHyShVAHtlgByrqJ1O7PmZt3n38YPx&#10;eCiTMRWtYVXJ9uWOc4OzU7dzuTi4f761vJZZgfORPylZe7VefBpdG7yS4DTSzNZJblqfO3f2zDuV&#10;dJ1CoZxlLA7iwWbe1ptjzCcG9NGvcPl5KUiN941DP/S6lqBeYcgSlEg59N6Oyyl1B44JQrFjsAkR&#10;l1joG+CKCQZ3DN0TwWueZSRbL77SGk34d3770dozlxd7ndPDc1O0rXhVTEp7f/+01+9+jPjGtYUi&#10;G7//7mOV/P7j0x/4zLM/8Oe2Wm3PpWdiISIWgvdC80AkPFatD4jrmkKq+VsU7KlN3Do5H06GutRb&#10;uHvvUZ4V41HpKj04PAW1mPNuT11lvJIqV666c3tYtPwzV3pLC7q8lDMrUUbJzkhznfIqnkYgnWek&#10;2YApWQnhsCegycXDm+RVNZaY4UXD2qY5uKMNRnzy9dRvn5a1Mnf+xd+e/oyANcQibjCetlutIrOx&#10;bymUEfYboBqaKCePMCjkManAkFLYFBFQwIHY55SNS0df/+Zw74wenez+yWv7x8PWwd2TV26truyO&#10;zydwNre2aBX5vfuPn7+6U/pRr9tdXh9nWf/BB5MODdc2zTM31sidVz6UWqsg5bzNCDdrJQ8lJc9M&#10;KgwjjNDw2RM6p4dwIq+/9qbzfRSl93mrODdsR6NBr9/JM97YuqKCw8Oj4bA9GQ2mE3dieW2lX1aT&#10;68+sbu9kmZrJDg+mhpAxT0WzGhLQBbzfmHGdHTGHsudEPUVFHZ4sGZ1PcBqFN/FTZsw47OwabdaZ&#10;ATg7bSam5mXOU9iJPuy3i9bh/EnRPm4cYlmV2LZbpvQVoEVmGRqbWYZYQ/xfWo3JwZyUWlCIYcMD&#10;Egc2ngDDW1/56u8ur189P8syY5WP+Cz/7r29T33yk++9/WhAVHpzbb145YW1wfHZxrY53Dt+dM/m&#10;xd7P/VfPW7nEHYtKjJiQocdhxi4iiABZwn9ZGBdbVpSjcz44ETfl+3cen5yPt650t3aeOTlWGB5N&#10;S+bi5Gxg2B4fV6eDESkMWyYWTIw6UsqU84y6bdrYajEqBavI6clQZUtINBQkxzGEqrmZTkKSOhcn&#10;f1451CtCm4HXi6dpkjsp9hCfmMqqcj5vpV2s020j4CfM9O8cj8z04by/P/pXLiRbfQ/U1HRXhne2&#10;9nHlWVaVJeAtkzWa0E9os6ONi8Q5ICIy5MMOu8LihZQsM1H56MH5l754e2npYwePdh/tVbeu71Tu&#10;eHBvcH7cu7fsnn/52tnRYdHtX73S6i5rr+g/usPjyeNbz61srF/tZGzNGJSpY8TOFGkLzTAGStY7&#10;KdJWw8Ql2LuqtbtfLS733nrz7sNH5cbG9v7heXdhEdS/v390dDD2ujCZOqaRQHJjW7mVyhIBHmQA&#10;Uja5NdxpcTuvrt/ayNgFEvU7rXJ6VjoqLAs8x/3awo4JVM9P0xkQlY0+Ae3qX7QmSYOE4Y/STMpQ&#10;bdiF9ULMao2JvouZUrvgKWrQ6gkBc/Gbp/lan3pifT496dUCrM2Mig7H0zzLuu2ud1NV552SAZFB&#10;qtROMDHNBzMUEnaL1LAZixJgGARu49LB8e5O1+7uTytP377zaGttOV8/aw/83b2H2yubpjW4vNU9&#10;e3h4/8Be7nk/OXFl8clXN1vFCU8IskDsgcqlFIQg0EN4mXnm2mYWjZ244MXuPnR//I37rcVsY7G3&#10;c3XJFJObvUWpuncfjpy3/f6KeDsaDT2BQBPvDFPcG1Cc98RsqeClxXbGZy+/csPYEhr6L2qnJd2F&#10;zmA4bq8YOI2CRqWJvZNseBo+TY6leXw746PZYn1CACfFVx8VNttQ7/XCgR+tl+ZH873OeiLhoT53&#10;7jHmP9jA3t22Lb2Mx6N2kTMZL2XpSmtg2SiMh6cUB1MgdvSOkku9C5XhbI0xKr4q/vmvfvHWS59/&#10;vPfw+JQYburs7un0+qWtTUO+ywsr3U6r12mZ299+nF9d/rM/eGm1u3P70Wg8Ru46lJ06siZU5kUD&#10;KDbMCDmcSdKHP0rgVpY9ejT64N3Ds1Fmi4WrH1ueno9tRkUrK4e93d2T/f0JF60iY6lGiFtxKJFM&#10;ptrutKZlFYqVc4OttYXDk/3PfeYy21HwYYkC8Hnh2p1sWjlFxsyp/ZDOTJSmKZU8KU2+ahAkKhVE&#10;b/1MrEXY1GC5J4ExQEzIsrhXMxrlLQjXnTkkYjFwDdCeyilPwepzY7jwfjb4eJOGr4b2z98SFVFH&#10;xGXlxbs8y6zNSKcudAtUziyFbbqJAww0QSyJeC/wlYQCKWYh3/tn/+CP7p2aY13ttweHR7KwYPrd&#10;9vLycndR2yZ7cO/RYje///jx93/h5eu37ELHtloCz5r2YSKeZbeBKBR1NHM4DHImIqMgn7P9xh/t&#10;v3dnUKKVFbbXz6fTkjQ/PJle2uofHIyOBlK6qfEkxq4vd9odmp5Xp8MpwMzKRrqtDoDKD/vdpfWF&#10;YlwNV1bNy69sZxgTm3oHRGOwv68PH5y98qllFQvytYpJuCaOkNJuHBobSM8ATe2HqwOCNQs1UEzC&#10;I83rpksoiMBgHB1OCHZ1LUubYzacC4TZxRus0Pi6ySz01HcXj5nnNUrV/nO3BCyFPSWIVNHOrVeu&#10;vFMvORvLKL3z3qvCWkNkkPIE0tMRkVJoGkKVzcz/+39/bVis8+qkP/DLC+byztLCYvfx4/3z84MC&#10;vlhe2Fgc/dRPv3pwtL663bV2xI4NvDBpbBoWw86UvJANu1mZMiiDVFlA6tF++ODx6XC6sX7l7qPH&#10;raVelpuqzO8/Gi4ud0xWnA6Op5VhDXlOGIyrPG/nLbKTynslYgVPK1nqFz3uEOugPP/4x7euXi0M&#10;pnUtYeAD8bq4hIf3ssF5q9cfqmZzrqXZRn01ggl9ZVB/jAs5xVISdzWIWJNPk7q7qF3Se1VjWDw1&#10;xvChBzfPq8eBmqM//NX49aKam3HS/I82MkTiWUtEYBEtvVjmVlZ44/YPT9vtdmaNsWyNgXrx9dJM&#10;FURKUB3u08C2Xvz45b07pxOuxJXjswe3Prb4zLXtZ28q1LpyW/VsY70NKbViaA7yQg5MsWoobZgB&#10;NGdc4y7vxpGpVGAp/4//7l7WkZXlrb2He70F9Betr+TR7uG0zA4GZb9tJhMft1hXherUyelgsrrS&#10;ZVaoMBsQt3O022axvzQtB3nht7YsY0iixFlcNhobbRaFLPSyo0Pf7TVDIE/HH4RZXWs4quGxoyYn&#10;UULOqtQ0weJ5dTvpdJXg1rPWTF2EGrNKhSf0U3NI8yrz4lH0EZ8uqDlqDmnuRxt+qxP5FDDEbEiE&#10;nDhVnxnb7/XPBtNuxyjBe9+yRMwhe59DiwaASCdV9ezzK+++cXz09ttH+8XWZ2792OeeWVrxLEOW&#10;qa/ES6Zi4gwEGcTiTWmVpA6xckq7jQEa1Vh2pUQqXuGZtfv6G3vjoSxtLQyq0cLGsjV8sDt6/96Z&#10;18y70imOMmK2Ikh9N8QQKq/DstzcWNx/fCjQomW2N4ssw3QyyVr41KtXclOxEDHX7aFCwjGD4eza&#10;lrzzzsHmpdVWFglZ0+gjoK+isVF3gzFqUmP+y6foJ71wjBrDlZt4n5lU4oqUNvCE2EmXqfm84UB4&#10;yut7PE1CY43H0xTeDrmfIVcpmg1KRCrWsCimZcWFyXyx/3BXt1eWFnPx1cQTQNYwESsJG/WqIkZh&#10;X/hzm1e/0FrrPX944iamWuqcQBhqoaQqhiFQr6FpJgOqUlEFCU1MQZrioyGHQZWVjIVCPTgTLdi6&#10;lsm+9Nv3Prg/3true1c8eLR76dLq4HT6zu0zERO7R3s5nXibsRs7KIQJCnFeRYfn5XK/tbaZTybU&#10;XTS9le7wqJyWo6vXuq3cQ5B2/QqqVqPO9RCqegv54sL0YK/c2bGZkICdSdRLpIiAKSW5qSqHkp/E&#10;WImJ6izQWBQz46x5lrpAaoISmNkj1DaYxF8NznkiW6EZNrjAKE14PvdTwzMxz0tNdp8fqU0sTaSS&#10;BG90b2eGxJjJdMoi2ztrRdcWOZNaEa4qP5pMjLXWMMEQC5GSeEdZu+3OyqroUaEGyggbmBsNKcBM&#10;gIfE3ZwCY7OCRMAmJeIiNQKjuO8Dg0EifG5h//D37t59QK3Fpaxo3/7gZOTy6SQ/2D+pKgCejAEb&#10;CAxzYc1kXAGkzDbkMIlW0/HuIT93eYvYZd1MysqXZxur+ZUrfdUKIVM5qPDUny0wCQiqbnOj9+67&#10;e8vLV7gzhBZG59FzmO66MnimEZLMaJIcKWOGwu6kCR3XEmlWa9MktqqSMRzVSdyquAHWLpaKR55u&#10;ImU8CbLn+Oap3Fb/lgY0Oz0JvePROxI7wQelLWmzeAVUBOPJpKoEbBZ6hWipAQiDnPPTspqMfJHl&#10;bAnkFV48mFl82GA19hdoMDKFrhbei/gwCiUQqQEp2+AFIBFBKIghUkPG2YzZF6Uh3H0D//Y3Hh27&#10;/PqL2f03x+/tytRrr1uUg+HB8UiVBGCwZ+7288urvTv3D2Vc+iyzxojCqF/KdfVqb3up2N3b+9Rn&#10;Pnv7zS//4i+8cvPG6tDvh22oAYIKW6o7y4kHBGSck8po5/571W/95w9+4uc/v73xoONMafIgydiw&#10;+BjODy1vJO7ygKe8vKqq+tCAhsK+UYZAlkUbp3vlepdahSeyEGg+Efxv/+s3/spPP/uZz2duaCXs&#10;ksEsPhYT1faviI97pUazgAhga0g0ekmiTlAK/f+I2JD6sJMkDJOqCqgSfnT/POO2935lBb0Fq+IV&#10;pAKvenY2nU7UJjcZKyTWk8VYiYbmQ1mWVTrtdwqGB5EL9SdQkBaFJZjJyPlJVbRyNiYVV0TPELGG&#10;2l+RsBe5BDONmVTi7gYx3hdDWCHRB8IEH7a9JZADMq36b7919p9+6/7Qd9bXiZHv7Z8+3B9n7SLP&#10;jbJlaCVCZISERE/PJwudotPOR94D5EUz61YW/M7KzgufW97oj7/8xeKdN9/8yR978dqNrJRjhA19&#10;AGYTuv2ZtDMHsSgTYDJDJNXN53F8dv3f/MvXfuQvLr98a51kFCitIqCwj7CGGDmzUtxjThslQABU&#10;vLipjAZOvfFQsb7f71AGFgLFbS+JYjOx2PJDwGFTYBCZqlW0Khc2KfGqBBNbGiaJmsRRaLauqLe8&#10;5rBdRmqLS0CMjhOiMz+KQx/a3QDsBLt751DrfdVb4F4/U/UhG1GJmLnbb1fV0M4yNcKOktAIgjXU&#10;O4k1xMZAQ5lJrebDtipa5Gw4G420KpUAm4uxzGxEPTExh22wiBheScSDOOxyzJagIFURiHqud4VL&#10;iloNqZD4zJoxMe5+d/rFL35b7Nq4OtpZ2Pn9Lz4+2B+Kx5R0cWdxPJoUeV6OSoWEToBGTenk0kbv&#10;ndE5xPQKc+Py4gsvrJ6Oj22Rled2Z7nd2c5uvtybyFiqjDkDeQ67xoTs5SjBVREoYlgNyHuXfebz&#10;vtVa+P3/NHx0fPATn1/w4pSgPjgrFWQ0GvheVJhYIkqNc00ACUupJ/vjs9Opg/RXOp1WL7Ms3hOD&#10;TSowJgJUvCJt6xyAbWa5026Nh2VmCjEKJRIlE+gYMRMzAxQ2USIgVoYBpJJy+0i9T5XQQVsHzZpi&#10;zgRmM564x3snghYTr6wWvV6VeJVCbxkiMgZra4vm7/79/zEBsJBLmQZMwf0Ulb+XkC2qBBgikxrH&#10;gcBGs9xaS6K+KkkEMJRlFMAUgeNezAwvSkzGkDEUtqAPt2MIQrhURSVF3IIcZjZolaX+2q+9oZ2r&#10;a5eWZDQqB/6N7x57NUbhVPcrWV9qD88mI+cRfF5EbTKnmbm02b25xKfn08tXlj/3hQ2mSTmR7762&#10;f7B78iM/vvPnfmSpnXEKhqhCxTuE7dapBisgit8FmiirKK+ud69sdN/68ttffV+7vdbSouQELi1n&#10;RoTJwGGaC7EJkFQDqRohFApBA7JKVpZWep1uxlbYwAQ6akyWBoe6ayYmo8wsFVy7WPvOW/e9xSdf&#10;XHWVZwaxhr00QsFjzMYhMIiYiDlOd9A5IekaMdWTY9a2hOzPwOzGQsSenevxWeWdzRmbl4pWW1Uz&#10;Y0IyUtiaJGxRDyZv/u7f/5tptaT9lQHE4v2oTZ2XsHOhhq7FzQS6NDIiNWxgPbFU00qUDdvQwS3w&#10;cQCchmP5Y9zYmSkUJWkqSxfV0CCc2IDJICMz+a1ff/Sd9yeXr229//79/vKl1797+/zMeKmgpMyl&#10;+NV+p8jNaFIpcVhlxpqxiDA9c2ntU5+88vwLy/2u23uw/9a3Jxsr45/4qUsvvLhKqk5clBYEQNjU&#10;3TaDCRQw3xzqIQLYwVTtnrz0yZ3J8eA3fu2dw6PNhc1Wd3HiAfDIkmZVx7MPTBhcZ3EHHwIRrFFj&#10;Kcuo3c16i+1212YtspZCNNBwTPRLjdlhDCIxmESQ2ezhQ3f/wd73ffa66lgxK0DVYAEEQRB6FXMg&#10;fdgYHYF7Ak2YyBCHzFSNpTYgYrZWfT4a6fnZeFpWnY5Z32hbG6rShYliKm5ExtHHbDmOYN7AjT63&#10;IFiJiUrvNYu2R5CjDI7FlhDi0GlWCiYoW+JyKuOyKlqZsRQbq4Es82w354SrmKCGKQUumEhVSFhZ&#10;iEB24Mbdb7x+5/mXPld0xq12p73QL3WoTpW7ULWiED04HfU7WbvLw0EFp8awFOPLVjpccLtSu3fw&#10;0B3vuaLdb2cPfu6vfm7jyoGhka84ZXCqSMgjnZVmxzDOE5FXUZBmgPfOqal++AdXb93Y/IOvPfy1&#10;fz186ZMvPLvTXd6QrD3x9pzYgCj25qewk2qyVoWYNW+ZvGXHk1Kh1jAIZDgEkIJUDgXRgcGZQIZF&#10;vWEWrbp9e3o8OjnRbt/BWYnQkxCcEWyiTZpFHSIiMUaeMog4dE3iaGYyBwcGq7Kr+Ox06h2cl8XF&#10;YmmpIA6J2hQTYgI6MyYgRXFCTKk2/qKLPTpqQwcKY4xqJd5nlutwSli7qU2DErOAyAFAnnFmaDTW&#10;4bDq9rMsI6GwixoSPovzyiwCCt1TBELCIsLGpFFoO2v93//nfq9308n0zW/s3dsjvX1bpSMyUAYT&#10;q4CFjgcVZ/bG1a2zo6O9w3Nj8pvPtn7spWd/9yvf9LLuxaKSlh1+4Qs5/8gzq5tTqx2thODrZNHo&#10;30pCuvF0s49pUAI4AhvOCDwdmY3N0c//7Pr9+5tf/drdf/qlvaWV9eu3lp97oXNtU41lcRWIVclx&#10;6hBV+70JqmpzGzPdlKAcdrFLQW7UiUqIEtSCRKlsd7Jed+V4f9jpV8QZPIjCpqBpV8+kqQlQiTve&#10;UHRyhH4fabf02qYjhZKrMBiMxyWYsLax0GlVNvNeGKhBc0NOJ/CuAmuIfPL8h2qB6L1MCTcADMFm&#10;5LzPbCxzClOeto0z0XYDyFqEfqvQVodNhmo6qaZodQrl8H0kElMocwvb/hIBxOyd49iZVVVhcv79&#10;3zz+3W883L52+a0P7rphfvZ49yxfvLm909o+2z2tIK4qD1h62bRQn5OZXtlaWlldeP7Z3tQcTXuT&#10;5z+xeXZ2+rXfffTjP/7Sz/61xeWCzsU5P6lKAxvmTohn1ntteQHNlE4kr3HghPBejSWCwjilohLZ&#10;vuR+7q+tHR+ufvUre+9++/Frf8wb27j6zMaLz61urU1yGbeqdmn8FN6r2jARBiI+M0Y9IbK0ggVg&#10;Sn3S6wFodIDGrnXdper4bCyeDZFjoxS6E8JAlb3AE3IRhXHRLBSZL6MNYecUL0w4q3J+UjrnlAu7&#10;utTqBHwvygCJBSDsRFSiMw2RBYiUdK77ASV9R/XdojNYM2umpYvVBxpxTuShOsjEcQMQVSFDEMpz&#10;Q4xyOp2MpibPrA0NCSLZ4sLQ2P2CCMaEDekU5ODt3vuj3/nK3ZXN9XYnN9mlOwcPnRu1qD0cj64/&#10;tyZvHO6fEqNtODN5W5wuLy/cffvd7eubrY7kuvzeu6VOaaU7ef7Z9jM326Y7wHgJ8AyAxSsZg9Q8&#10;quYVSsgjeJy4qfhmDshon2h0ZAhAcGq8426Pf+KnnxsN9fU33rnztn7ntd1vfm13bWnpxU8s33pJ&#10;lwqXiW8Pl6UzcCLwbJAxoCxpe6Ng5OgcAkJzACQihnljs7+yvHI+Kok7kgRPwO3qM9IMRok8JEv7&#10;Vht4BimoCkaVQlSJYxEbiMkJDU6pmlJe5J2utkzJ0f0UfPkuwJ6QFBj9TBq2FvKqsDLjnjrM2Cjm&#10;CrJP1RJLltVPpJoEWJriuXUcbUCo+Dxna1rTsiqnznvOc4PYJqXpWpVoUTJBmE0FKjO/+PXf++Dx&#10;uJfRaT7I7tw5nfi8u7gzHvjdo5N1s/rpV4v339fN7Y/nrXLqxtRauLRz8vK1526fDaYDt/tg9+7d&#10;/e//vit//W98elI6sINOnNGwk1kj5Tf6nn3sVhBnuUG/GHqitMeECsjUzXo1SAMg+nq9VV+dZnn5&#10;+T+z+P2fc8dnxe33y9feuP1Hf3T/d7629OLNnc/8mZW1laPMGHiBiKEsBs1r/JCIH7ati64aH/cj&#10;ADwAUcnYDs7Pbt/PXvn0ZaNTYhIVYR/aG7GtrBVVESX2BGJRr6wxQASACcLEAIknYbYgaDUBbKuT&#10;d/p+0bKSgskrgSxIBBOACAWFpngw4j0A73xQqXQ8eidxgkYrHdIwDdSLqFYKrgSAWEKKZMedosMj&#10;N/t7hbciEp2SCiIuKzMeT4xFu1MglN0l1gvEC80nQiAls/1//c9fe/M7o6Xrn9h9dP/enaFtdzOe&#10;Hh6eV44mPO2v9f7bn77++P55XnC/3z87Kauq087OPvj2wWPtvPTM2Y/+4IsrK4Wzu4sLmeVcAO/I&#10;Ght2UQp7JGh8UgbgRZIJNZNM9YIKTpBa9cftN0UpFGsnlB5WMAHGGfKGaOozY7LCKE0Hk9/7/buv&#10;v+nOvdz4xPL3fWr90kahGLB6hhWvdSKUhNwVVYRt2ZtyKbiSBQBK4X/zL07IHv93/80nquG5sipJ&#10;pV59x4mejkfjkVlZXu50yswYJvF+Ai1ZTTCXVZWJWUHGeyZQKzdd70/G02mn1SIQSWYtlJxIcI1q&#10;2IbQ+9KY2NZEvMSpUFFR8yt//3/iVFfPM1FRqzwFoj4NDFT3xtdZYnJDBSR1HLkkOBRUiWE5Y2PL&#10;aeVFiswEvVZ7hOuTWNVK+//5V2+89u6wvXL9u++90+Ji96iELX/oc5dvXVlCp/yh73tl0/LdA3dw&#10;WmmFb33j0eGjo07ub1yu2nR688XFn/m5V1dWTzttn9kFiGFSBpPmsB6hmU4jNjpjl9qCiz31g0+o&#10;7uQUndEN/xPV/6brKAMG6iFivBjrSUVKuInJcPXjC6++2l3u4+Sefuf9we17h912Z3NtQyEqPiy5&#10;YL2FyzKSByWY92Fqo/GpWZZ95cv7lZ/cen6pzQxyIK9iDnf9N964d3+3+6//xaOvfeXggztHJ+Nq&#10;XLYN8kLtQq8tBFVb5C2n2ssKGCjxg0eTf//rX7159fnT4fH26qX7t93bB0eL/dWjo5PF/oIhAeg7&#10;b5w+vHd46VKXCQQT2DF4cQgwhul09I5AAeGZ2lJAQpgxNbFQgJx6Uc047CMbZJIoVEJIJK7apOgB&#10;9T5McYgOEBkIVZVUlRNDrXZO8PCemvYhyBh5/83yH/6D1w5coa3O9nqrmhpLvLXeHo0m54Nzlryc&#10;lF5320Vrc6n7qRefWeqZP3nr9U//+U/fuNZiTIxnl+wTCe3cDZIvTWvyi/p61STrsobYDVmAtF2n&#10;1GslHTNv2NQcidDNIzh/UlVNLExiCo0eb79X/uEfPNrdm27dWPq+z+xcfyZ3/py8h8/CWIig4pXm&#10;biCxEIZEPFP3H/6jb69trf31n8mddhQlYFxF1YQePD5+5z33H/79e4NhYUgl4/WdHaHxztb053/y&#10;E/tnp2+8dnJ4eLq0oQvFTkunnOvpuLh9e6/X0pPzk+vXntl7vHd2wkWh00l57erCy88vDbTQ1tbb&#10;X/vS3/07P+bdybRqG+udlFBWMqRqafL/AZcYvS//RmvJAAAAAElFTkSuQmCCUEsDBBQABgAIAAAA&#10;IQBElpzJ3QAAAAUBAAAPAAAAZHJzL2Rvd25yZXYueG1sTI9Ba8JAEIXvhf6HZQq91U1aDTbNRkTa&#10;nkSoCtLbmB2TYHY2ZNck/vtue7GXgcd7vPdNthhNI3rqXG1ZQTyJQBAXVtdcKtjvPp7mIJxH1thY&#10;JgVXcrDI7+8yTLUd+Iv6rS9FKGGXooLK+zaV0hUVGXQT2xIH72Q7gz7IrpS6wyGUm0Y+R1EiDdYc&#10;FipsaVVRcd5ejILPAYflS/zer8+n1fV7N9sc1jEp9fgwLt9AeBr9LQy/+AEd8sB0tBfWTjQKwiP+&#10;7wZvOpvHII4KktdkCjLP5H/6/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3sTgaOggAAFk0AAAOAAAAAAAAAAAAAAAAADoCAABkcnMvZTJvRG9jLnhtbFBLAQIt&#10;AAoAAAAAAAAAIQCBKVeMGlcAABpXAAAUAAAAAAAAAAAAAAAAAKAKAABkcnMvbWVkaWEvaW1hZ2Ux&#10;LnBuZ1BLAQItABQABgAIAAAAIQBElpzJ3QAAAAUBAAAPAAAAAAAAAAAAAAAAAOxhAABkcnMvZG93&#10;bnJldi54bWxQSwECLQAUAAYACAAAACEAqiYOvrwAAAAhAQAAGQAAAAAAAAAAAAAAAAD2YgAAZHJz&#10;L19yZWxzL2Uyb0RvYy54bWwucmVsc1BLBQYAAAAABgAGAHwBAADpYwAAAAA=&#10;">
                <v:shape id="Picture 1335" o:spid="_x0000_s1566"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HVxQAAAN0AAAAPAAAAZHJzL2Rvd25yZXYueG1sRI/NbsIw&#10;EITvlXgHa5F6Kw5QfhQwCKGCqnLi5wFW8eIE4nUUGxL69HUlJG67mtn5ZufL1pbiTrUvHCvo9xIQ&#10;xJnTBRsFp+PmYwrCB2SNpWNS8CAPy0XnbY6pdg3v6X4IRsQQ9ikqyEOoUil9lpNF33MVcdTOrrYY&#10;4lobqWtsYrgt5SBJxtJiwZGQY0XrnLLr4WYj99PsfnZfv3rS0NhcNlavtjet1Hu3Xc1ABGrDy/y8&#10;/tax/nA4gv9v4ghy8QcAAP//AwBQSwECLQAUAAYACAAAACEA2+H2y+4AAACFAQAAEwAAAAAAAAAA&#10;AAAAAAAAAAAAW0NvbnRlbnRfVHlwZXNdLnhtbFBLAQItABQABgAIAAAAIQBa9CxbvwAAABUBAAAL&#10;AAAAAAAAAAAAAAAAAB8BAABfcmVscy8ucmVsc1BLAQItABQABgAIAAAAIQAgAKHVxQAAAN0AAAAP&#10;AAAAAAAAAAAAAAAAAAcCAABkcnMvZG93bnJldi54bWxQSwUGAAAAAAMAAwC3AAAA+QIAAAAA&#10;">
                  <v:imagedata r:id="rId85" o:title="Microbe Mayhem card - Tinea"/>
                </v:shape>
                <v:group id="Group 3970" o:spid="_x0000_s1567" alt="&quot;&quot;" style="position:absolute;width:29091;height:44224" coordsize="29100,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oYwwAAAN0AAAAPAAAAZHJzL2Rvd25yZXYueG1sRE/LisIw&#10;FN0L8w/hDrjTtCO+OkYRGWUWIvgAmd2lubbF5qY0sa1/bxYDLg/nvVh1phQN1a6wrCAeRiCIU6sL&#10;zhRcztvBDITzyBpLy6TgSQ5Wy4/eAhNtWz5Sc/KZCCHsElSQe18lUro0J4NuaCviwN1sbdAHWGdS&#10;19iGcFPKryiaSIMFh4YcK9rklN5PD6Ng12K7HsU/zf5+2zz/zuPDdR+TUv3Pbv0NwlPn3+J/969W&#10;MJpPw/7wJjwBuXwBAAD//wMAUEsBAi0AFAAGAAgAAAAhANvh9svuAAAAhQEAABMAAAAAAAAAAAAA&#10;AAAAAAAAAFtDb250ZW50X1R5cGVzXS54bWxQSwECLQAUAAYACAAAACEAWvQsW78AAAAVAQAACwAA&#10;AAAAAAAAAAAAAAAfAQAAX3JlbHMvLnJlbHNQSwECLQAUAAYACAAAACEA5tLKGMMAAADdAAAADwAA&#10;AAAAAAAAAAAAAAAHAgAAZHJzL2Rvd25yZXYueG1sUEsFBgAAAAADAAMAtwAAAPcCAAAAAA==&#10;">
                  <v:roundrect id="Rectangle: Rounded Corners 3971" o:spid="_x0000_s156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69" type="#_x0000_t202" alt="Chlamydia&#10;Clam-id-E-A&#10;Bacterium&#10;" style="position:absolute;left:18960;top:1375;width:9388;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615C0C93" w14:textId="77777777" w:rsidR="00457CE9" w:rsidRDefault="00457CE9" w:rsidP="00C924A7">
                          <w:pPr>
                            <w:bidi/>
                            <w:jc w:val="right"/>
                            <w:rPr>
                              <w:rtl/>
                            </w:rPr>
                          </w:pPr>
                          <w:r>
                            <w:rPr>
                              <w:rFonts w:hint="cs"/>
                              <w:i/>
                              <w:iCs/>
                              <w:color w:val="000000" w:themeColor="text1"/>
                              <w:rtl/>
                            </w:rPr>
                            <w:t>السعفة</w:t>
                          </w:r>
                        </w:p>
                        <w:p w14:paraId="235B5170" w14:textId="77777777" w:rsidR="00457CE9" w:rsidRDefault="00457CE9" w:rsidP="00C924A7">
                          <w:pPr>
                            <w:bidi/>
                            <w:jc w:val="right"/>
                            <w:rPr>
                              <w:rtl/>
                            </w:rPr>
                          </w:pPr>
                          <w:r>
                            <w:rPr>
                              <w:rFonts w:hint="cs"/>
                              <w:i/>
                              <w:iCs/>
                              <w:color w:val="000000" w:themeColor="text1"/>
                              <w:rtl/>
                            </w:rPr>
                            <w:t>تين-ي-ا</w:t>
                          </w:r>
                        </w:p>
                        <w:p w14:paraId="014FF262" w14:textId="77777777" w:rsidR="00457CE9" w:rsidRDefault="00457CE9" w:rsidP="00C924A7">
                          <w:pPr>
                            <w:bidi/>
                            <w:jc w:val="right"/>
                            <w:rPr>
                              <w:rtl/>
                            </w:rPr>
                          </w:pPr>
                          <w:r>
                            <w:rPr>
                              <w:rFonts w:hint="cs"/>
                              <w:color w:val="000000" w:themeColor="text1"/>
                              <w:rtl/>
                            </w:rPr>
                            <w:t>الفطريات</w:t>
                          </w:r>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3;top:29759;width:28857;height:1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73125205" w14:textId="77777777" w:rsidR="00457CE9" w:rsidRDefault="00457CE9" w:rsidP="00C924A7">
                          <w:pPr>
                            <w:bidi/>
                            <w:rPr>
                              <w:rtl/>
                            </w:rPr>
                          </w:pPr>
                          <w:r>
                            <w:rPr>
                              <w:rFonts w:hint="cs"/>
                              <w:color w:val="000000" w:themeColor="text1"/>
                              <w:rtl/>
                            </w:rPr>
                            <w:t>على الرغم من أن هناك مجموعة متنوعة من الفطريات يمكن أن تسبب الطفح الجلدي في القدم، إلا أن السعفة تسبب حكة وتشقق الجلد الموجود بين أصابع القدم، وتسبب مرض يُعرف باسم القدم الرياضية، وهي من أكثر العدوى الفطرية شيوعًا التي تصيب الجلد. يصيب مرض القدم الرياضية على ما يقرب من 70% من السكان.</w:t>
                          </w:r>
                        </w:p>
                      </w:txbxContent>
                    </v:textbox>
                  </v:shape>
                  <v:group id="Group 3974" o:spid="_x0000_s157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7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73"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20E18168"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977" o:spid="_x0000_s1574"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62E2DE7" w14:textId="77777777" w:rsidR="00457CE9" w:rsidRDefault="00457CE9" w:rsidP="00C924A7">
                            <w:pPr>
                              <w:bidi/>
                              <w:jc w:val="center"/>
                              <w:rPr>
                                <w:rtl/>
                              </w:rPr>
                            </w:pPr>
                            <w:r>
                              <w:rPr>
                                <w:rFonts w:hint="cs"/>
                                <w:color w:val="FFFFFF" w:themeColor="light1"/>
                                <w:rtl/>
                              </w:rPr>
                              <w:t>110,000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34A3B675" w14:textId="77777777" w:rsidR="00457CE9" w:rsidRDefault="00457CE9" w:rsidP="00C924A7">
                            <w:pPr>
                              <w:bidi/>
                              <w:rPr>
                                <w:rtl/>
                              </w:rPr>
                            </w:pPr>
                            <w:r>
                              <w:rPr>
                                <w:rFonts w:hint="cs"/>
                                <w:color w:val="FFFFFF" w:themeColor="light1"/>
                                <w:rtl/>
                              </w:rPr>
                              <w:t>عدد الأنواع</w:t>
                            </w:r>
                          </w:p>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079B818C"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73C57F92"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7ABBE837"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15C880A4" w14:textId="77777777" w:rsidR="00457CE9" w:rsidRDefault="00457CE9" w:rsidP="00C924A7">
                            <w:pPr>
                              <w:bidi/>
                              <w:jc w:val="center"/>
                              <w:rPr>
                                <w:rtl/>
                              </w:rPr>
                            </w:pPr>
                            <w:r>
                              <w:rPr>
                                <w:rFonts w:hint="cs"/>
                                <w:rtl/>
                              </w:rP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47FBD464" w14:textId="77777777" w:rsidR="00457CE9" w:rsidRDefault="00457CE9" w:rsidP="00C924A7">
                            <w:pPr>
                              <w:bidi/>
                              <w:jc w:val="center"/>
                              <w:rPr>
                                <w:rtl/>
                              </w:rPr>
                            </w:pPr>
                            <w:r>
                              <w:rPr>
                                <w:rFonts w:hint="cs"/>
                                <w:color w:val="FFFFFF" w:themeColor="light1"/>
                                <w:rtl/>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230FDEBD" w14:textId="77777777" w:rsidR="00457CE9" w:rsidRDefault="00457CE9" w:rsidP="00C924A7">
                            <w:pPr>
                              <w:bidi/>
                              <w:jc w:val="center"/>
                              <w:rPr>
                                <w:rtl/>
                              </w:rPr>
                            </w:pPr>
                            <w:r>
                              <w:rPr>
                                <w:rFonts w:hint="cs"/>
                                <w:rtl/>
                              </w:rPr>
                              <w:t>14</w:t>
                            </w:r>
                          </w:p>
                        </w:txbxContent>
                      </v:textbox>
                    </v:roundrect>
                    <v:roundrect id="Rectangle: Rounded Corners 3985" o:spid="_x0000_s158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32E0CD68"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tab/>
      </w:r>
      <w:r>
        <w:rPr>
          <w:rFonts w:hint="cs"/>
          <w:noProof/>
          <w:rtl/>
          <w:lang w:val="en-US" w:bidi="ar-SA"/>
        </w:rPr>
        <mc:AlternateContent>
          <mc:Choice Requires="wpg">
            <w:drawing>
              <wp:inline distT="0" distB="0" distL="0" distR="0" wp14:anchorId="633986CD" wp14:editId="09EE03F3">
                <wp:extent cx="2908935" cy="4407535"/>
                <wp:effectExtent l="19050" t="19050" r="24765" b="12065"/>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339" name="Picture 1339" descr="Microbe Mayhem card - Verticillium">
                            <a:extLst>
                              <a:ext uri="{C183D7F6-B498-43B3-948B-1728B52AA6E4}">
                                <adec:decorative xmlns:adec="http://schemas.microsoft.com/office/drawing/2017/decorative" val="0"/>
                              </a:ext>
                            </a:extLst>
                          </pic:cNvPr>
                          <pic:cNvPicPr>
                            <a:picLocks noChangeAspect="1"/>
                          </pic:cNvPicPr>
                        </pic:nvPicPr>
                        <pic:blipFill>
                          <a:blip r:embed="rId86">
                            <a:extLst>
                              <a:ext uri="{28A0092B-C50C-407E-A947-70E740481C1C}">
                                <a14:useLocalDpi xmlns:a14="http://schemas.microsoft.com/office/drawing/2010/main" val="0"/>
                              </a:ext>
                            </a:extLst>
                          </a:blip>
                          <a:srcRect/>
                          <a:stretch/>
                        </pic:blipFill>
                        <pic:spPr>
                          <a:xfrm>
                            <a:off x="141817" y="158750"/>
                            <a:ext cx="2621280" cy="958850"/>
                          </a:xfrm>
                          <a:prstGeom prst="rect">
                            <a:avLst/>
                          </a:prstGeom>
                        </pic:spPr>
                      </pic:pic>
                      <wpg:grpSp>
                        <wpg:cNvPr id="3986" name="Group 3986">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916457"/>
                            </a:xfrm>
                            <a:prstGeom prst="rect">
                              <a:avLst/>
                            </a:prstGeom>
                            <a:solidFill>
                              <a:schemeClr val="bg1"/>
                            </a:solidFill>
                          </wps:spPr>
                          <wps:txbx>
                            <w:txbxContent>
                              <w:p w14:paraId="5DB0169A" w14:textId="77777777" w:rsidR="00457CE9" w:rsidRPr="00101B55" w:rsidRDefault="00457CE9" w:rsidP="00C924A7">
                                <w:pPr>
                                  <w:bidi/>
                                  <w:jc w:val="right"/>
                                  <w:rPr>
                                    <w:rFonts w:cs="Arial"/>
                                    <w:i/>
                                    <w:iCs/>
                                    <w:color w:val="000000" w:themeColor="text1"/>
                                    <w:kern w:val="24"/>
                                    <w:rtl/>
                                  </w:rPr>
                                </w:pPr>
                                <w:r>
                                  <w:rPr>
                                    <w:rFonts w:hint="cs"/>
                                    <w:i/>
                                    <w:iCs/>
                                    <w:color w:val="000000" w:themeColor="text1"/>
                                    <w:rtl/>
                                  </w:rPr>
                                  <w:t>فطر انفتالي</w:t>
                                </w:r>
                              </w:p>
                              <w:p w14:paraId="475FF287" w14:textId="77777777" w:rsidR="00457CE9" w:rsidRPr="00101B55" w:rsidRDefault="00457CE9" w:rsidP="00C924A7">
                                <w:pPr>
                                  <w:bidi/>
                                  <w:jc w:val="right"/>
                                  <w:rPr>
                                    <w:rtl/>
                                  </w:rPr>
                                </w:pPr>
                                <w:r>
                                  <w:rPr>
                                    <w:rFonts w:hint="cs"/>
                                    <w:i/>
                                    <w:iCs/>
                                    <w:color w:val="000000" w:themeColor="text1"/>
                                    <w:rtl/>
                                  </w:rPr>
                                  <w:t>فر-تي-سيل-ي-وم</w:t>
                                </w:r>
                              </w:p>
                              <w:p w14:paraId="46E8040D" w14:textId="77777777" w:rsidR="00457CE9" w:rsidRDefault="00457CE9" w:rsidP="00C924A7">
                                <w:pPr>
                                  <w:bidi/>
                                  <w:jc w:val="right"/>
                                  <w:rPr>
                                    <w:rtl/>
                                  </w:rPr>
                                </w:pPr>
                                <w:r>
                                  <w:rPr>
                                    <w:rFonts w:hint="cs"/>
                                    <w:color w:val="000000" w:themeColor="text1"/>
                                    <w:rtl/>
                                  </w:rPr>
                                  <w:t>الفطريات</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886607"/>
                            </a:xfrm>
                            <a:prstGeom prst="rect">
                              <a:avLst/>
                            </a:prstGeom>
                            <a:noFill/>
                          </wps:spPr>
                          <wps:txbx>
                            <w:txbxContent>
                              <w:p w14:paraId="4DF04CD9" w14:textId="77777777" w:rsidR="00457CE9" w:rsidRPr="008815D6" w:rsidRDefault="00457CE9" w:rsidP="00C924A7">
                                <w:pPr>
                                  <w:bidi/>
                                  <w:rPr>
                                    <w:rtl/>
                                  </w:rPr>
                                </w:pPr>
                                <w:r>
                                  <w:rPr>
                                    <w:rFonts w:hint="cs"/>
                                    <w:i/>
                                    <w:iCs/>
                                    <w:color w:val="000000" w:themeColor="text1"/>
                                    <w:rtl/>
                                  </w:rPr>
                                  <w:t>فطر انفتالي</w:t>
                                </w:r>
                                <w:r>
                                  <w:rPr>
                                    <w:rFonts w:hint="cs"/>
                                    <w:color w:val="000000" w:themeColor="text1"/>
                                    <w:rtl/>
                                  </w:rPr>
                                  <w:t xml:space="preserve"> هو فطر منتشر على نطاق واسع ينمو في النباتات والتربة المتحللة. قد يكون بعضها مسببًا للأمراض لكل من الحشرات، والنباتات، والفطريات الأخرى ولكن نادرًا ما يسبب مرضًا للإنسان.</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C110C7" w14:textId="77777777" w:rsidR="00457CE9" w:rsidRDefault="00457CE9" w:rsidP="00C924A7">
                                  <w:pPr>
                                    <w:bidi/>
                                    <w:rPr>
                                      <w:rtl/>
                                    </w:rPr>
                                  </w:pPr>
                                  <w:r>
                                    <w:rPr>
                                      <w:rFonts w:hint="cs"/>
                                      <w:color w:val="FFFFFF" w:themeColor="light1"/>
                                      <w:rtl/>
                                    </w:rPr>
                                    <w:t>أقصى حجم (نانومتر)</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D6402" w14:textId="77777777" w:rsidR="00457CE9" w:rsidRDefault="00457CE9" w:rsidP="00C924A7">
                                  <w:pPr>
                                    <w:bidi/>
                                    <w:jc w:val="center"/>
                                    <w:rPr>
                                      <w:rtl/>
                                    </w:rPr>
                                  </w:pPr>
                                  <w:r>
                                    <w:rPr>
                                      <w:rFonts w:hint="cs"/>
                                      <w:color w:val="FFFFFF" w:themeColor="light1"/>
                                      <w:rtl/>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25FAB" w14:textId="77777777" w:rsidR="00457CE9" w:rsidRDefault="00457CE9" w:rsidP="00C924A7">
                                  <w:pPr>
                                    <w:bidi/>
                                    <w:rPr>
                                      <w:rtl/>
                                    </w:rPr>
                                  </w:pPr>
                                  <w:r>
                                    <w:rPr>
                                      <w:rFonts w:hint="cs"/>
                                      <w:color w:val="FFFFFF" w:themeColor="light1"/>
                                      <w:rtl/>
                                    </w:rPr>
                                    <w:t>عدد الأنواع</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CECC8" w14:textId="77777777" w:rsidR="00457CE9" w:rsidRDefault="00457CE9" w:rsidP="00C924A7">
                                  <w:pPr>
                                    <w:bidi/>
                                    <w:rPr>
                                      <w:rtl/>
                                    </w:rPr>
                                  </w:pPr>
                                  <w:r>
                                    <w:rPr>
                                      <w:rFonts w:hint="cs"/>
                                      <w:color w:val="FFFFFF" w:themeColor="light1"/>
                                      <w:rtl/>
                                    </w:rPr>
                                    <w:t>يشكل خطورة على الإنسان</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456F9" w14:textId="77777777" w:rsidR="00457CE9" w:rsidRDefault="00457CE9" w:rsidP="00C924A7">
                                  <w:pPr>
                                    <w:bidi/>
                                    <w:rPr>
                                      <w:rtl/>
                                    </w:rPr>
                                  </w:pPr>
                                  <w:r>
                                    <w:rPr>
                                      <w:rFonts w:hint="cs"/>
                                      <w:color w:val="FFFFFF" w:themeColor="light1"/>
                                      <w:rtl/>
                                    </w:rPr>
                                    <w:t>يمثل فائدة للإنسان</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96FA4" w14:textId="77777777" w:rsidR="00457CE9" w:rsidRDefault="00457CE9" w:rsidP="00C924A7">
                                  <w:pPr>
                                    <w:bidi/>
                                    <w:rPr>
                                      <w:rtl/>
                                    </w:rPr>
                                  </w:pPr>
                                  <w:r>
                                    <w:rPr>
                                      <w:rFonts w:hint="cs"/>
                                      <w:color w:val="FFFFFF" w:themeColor="light1"/>
                                      <w:rtl/>
                                    </w:rPr>
                                    <w:t>مقاومة المضادات الحيوية</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CB09B" w14:textId="77777777" w:rsidR="00457CE9" w:rsidRDefault="00457CE9" w:rsidP="00C924A7">
                                  <w:pPr>
                                    <w:bidi/>
                                    <w:jc w:val="center"/>
                                    <w:rPr>
                                      <w:rtl/>
                                    </w:rPr>
                                  </w:pPr>
                                  <w:r>
                                    <w:rPr>
                                      <w:rFonts w:hint="cs"/>
                                      <w:rtl/>
                                    </w:rP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015D5" w14:textId="77777777" w:rsidR="00457CE9" w:rsidRDefault="00457CE9" w:rsidP="00C924A7">
                                  <w:pPr>
                                    <w:bidi/>
                                    <w:jc w:val="center"/>
                                    <w:rPr>
                                      <w:rtl/>
                                    </w:rPr>
                                  </w:pPr>
                                  <w:r>
                                    <w:rPr>
                                      <w:rFonts w:hint="cs"/>
                                      <w:color w:val="FFFFFF" w:themeColor="light1"/>
                                      <w:rtl/>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258F5" w14:textId="77777777" w:rsidR="00457CE9" w:rsidRDefault="00457CE9" w:rsidP="00C924A7">
                                  <w:pPr>
                                    <w:bidi/>
                                    <w:jc w:val="center"/>
                                    <w:rPr>
                                      <w:rtl/>
                                    </w:rPr>
                                  </w:pPr>
                                  <w:r>
                                    <w:rPr>
                                      <w:rFonts w:hint="cs"/>
                                      <w:color w:val="FFFFFF" w:themeColor="light1"/>
                                      <w:rtl/>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B7AE8" w14:textId="77777777" w:rsidR="00457CE9" w:rsidRDefault="00457CE9" w:rsidP="00C924A7">
                                  <w:pPr>
                                    <w:bidi/>
                                    <w:jc w:val="center"/>
                                    <w:rPr>
                                      <w:rtl/>
                                    </w:rPr>
                                  </w:pPr>
                                  <w:r>
                                    <w:rPr>
                                      <w:rFonts w:hint="cs"/>
                                      <w:color w:val="FFFFFF" w:themeColor="light1"/>
                                      <w:rtl/>
                                    </w:rPr>
                                    <w:t>لا يوجد</w:t>
                                  </w:r>
                                </w:p>
                              </w:txbxContent>
                            </wps:txbx>
                            <wps:bodyPr rtlCol="0" anchor="ctr">
                              <a:noAutofit/>
                            </wps:bodyPr>
                          </wps:wsp>
                        </wpg:grpSp>
                      </wpg:grpSp>
                    </wpg:wgp>
                  </a:graphicData>
                </a:graphic>
              </wp:inline>
            </w:drawing>
          </mc:Choice>
          <mc:Fallback xmlns="">
            <w:pict>
              <v:group w14:anchorId="633986CD" id="Group 38" o:spid="_x0000_s1583"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2u1EAgAAEg0AAAOAAAAZHJzL2Uyb0RvYy54bWzsW2uP27gV/V6g/4FQ&#10;gaILZMbWW3IzWUwmk2CB3W2Q3e13WqItdSVSpeSxp7++hw/J9nge9iTIZloNEMeyqSvy8px7Dy/p&#10;199v6orcMNmWgl847vnUIYxnIi/58sL57df3Z4lD2o7ynFaCswvnlrXO92/+/KfX62bGPFGIKmeS&#10;wAhvZ+vmwim6rplNJm1WsJq256JhHF8uhKxph0u5nOSSrmG9ribedBpN1kLmjRQZa1t8+s586bzR&#10;9hcLlnX/WCxa1pHqwkHfOv0q9etcvU7evKazpaRNUWa2G/QZvahpyfHQwdQ72lGykuWBqbrMpGjF&#10;ojvPRD0Ri0WZMT0GjMad3hnNBylWjR7LcrZeNoOb4No7fnq22eznmw+y+aX5KOGJdbOEL/SVGstm&#10;IWv1P3pJNtplt4PL2KYjGT700mmS+qFDMnwXBNM4xIV2albA8wf3ZcX1E3dO+gdP9rrTlNkM/6wP&#10;8O7AB09jBXd1K8kca6Q+ykZN5e+r5gzT1dCunJdV2d1q6GFiVKf4zccy+yjNBdz5UZIyBxV8P3UI&#10;pzVAjwbqucR8lrM2AwJ/UkiYM/ITvQXWSUZlTs7IP5nsyqysqnJVKz+qJyij5hFUueBHkf3eEi6u&#10;CsqX7LJtAHI8T7We7DfXl3v9m1dl8x7W1bSq99YT6M4dQN3jTAPWdyJb1Yx3hn2SVXCK4G1RNq1D&#10;5IzVc4bRyx9y3SE6a2X2CR3UkGg7ybqs6Du67YzqdgsM3oM6N3ATN3YI4OWGSRxayg74izzXS8Bs&#10;hb80TBLTYAARPCbb7gMTNVFv0DN0BjNHZ/Tmx1Z1C037JtaBpifaeejYDi3M2+0c+2kS9XOsuUr0&#10;JzCqoPuHUisNfXcgZeJFsYbH/dRaN4i9bY8FXB2g4aTw8ktBGwYXK7N7vsIsGj4oQAC7FZuRT2LF&#10;c5aTKyE5sohyoO6qvXkITO0ePogUmMowmKo/PZs2Rp3FQepHyDlAg32rkdfDBRFKO0PDBbFLu8mA&#10;oI92PRh6vKgOqg5vQaPQs8ztWGj+L4cs6gpZ44ZWxJ+GnnW1BtgdfNEZF4p/ulMVJ+sLx09cO4ZW&#10;VGXes7OVy/lVJQmMIsq+DdP02trdaQbsVhyPUN4yqNXvutuKqU5W/BNbIBqpOK27r9MqG8zSLAOT&#10;XfNVQXNmnhZqrxqvDHfogWiDyvICYxhsWwMqZR/aNmZse3Ur01l5uNlM3/AY04O+Y+bm4Q79ZMG7&#10;4ea65ELeN7IKo7JPNu17JxnXKC/NRX6LWC276koYcUB5VgiEwqyT+mbVCrwwSP4aBAFuDUF+BV7f&#10;ig1JfYfYdHGtXCTLrCgpyQCUv/5lc/n367Y4u5ZnVXZ2fXZZ6I/e0qxDu1Wtr9Q41DDAQ0Ul0m1g&#10;1iYLDZUHgq4XR5Hrmaibxi7CHAxh7mzudsNpEviBjbpuFIT78WUbUnsW7RHIzExPNGV4B9O42EfS&#10;fNnP5U6rO5DvNvONTrt+rOm3M8FriLsLp/33iqrMv51u/djmctWBkDoPbO+xYPmqcz+IhWHu4d5e&#10;KlB+CxUtITJbIhbk+lxDgGBEpKCyriB+XxGIbFKslozwFZIwYqn6upGsBcdJyUlXoPWqply3pLys&#10;Ea+Wq+6c/MBJK2oGDdIyGCrEmkHSvxqek9FVy8hcdIXStJzKW9hT2lplfm1tIUROGlG2gkOFn5Nn&#10;4s4PPEhJxG4vjRPk9X3UeUkSxJFNa0kSRdPPRN0Qix9Gk9+PxIaLz0aTVdiDRLBy0U9TiBjD/l5K&#10;4BNN35OkhOvFHjSQ1ktuEie9HO+p60VBNA2sYHfj2I16SfWkYH/gzkFr7Qt2RaevEDRT4OEIVYFm&#10;+6HQXpms2euiJ9Y6TzngMOx9YfGwEwCVsj5CISgRMKoMLPR1uN9PLP+fKiNFWj+GMGg2pJ8Nacv/&#10;MPI3Xn93Eo0Qrm1Ad9NpH2f6SOSGQRpOoXDU0s1LUDjo8/yXkeIu/voEcb8Wf5hO7ns/ja7UWBHd&#10;9ppZOrlxaCD1oGZ/yMSo2Z+v2XdkXtAD8XEdr2jPhVJ5i29A5Sk9fwz3trLfe6VWuKekLjeKsKS0&#10;FZND1qVBFKkFsiKdPw0SY33I4Z+bwkbS/c8tlHdIp0u723XSzmoKq4A/dvGcYrl0DLW2q6qf9TJJ&#10;radUCbXExsQpNDNlGyWz/dBTyxbcvLNATjyULa3K9t3ANw1Gmo31qIfqUTs009WWp2n2jeU2oP0Y&#10;AqKZ1ZXv1P4FalLClCVO499WWsbIYgfaMnGDxLfbAmOaG+vBT9eDd/g37EC8KG05bEU9ur2Sopnl&#10;328tW6wqjuLhMzloFnW61DQNYw9LojtJELstUZ8Efd83DcYkOCbBI5KgLv6+uCR43B5nimaWhJdc&#10;HSoQ2PQnKNWX6qxMxk5SojssDPzkcRaizGK30EcWjiw8goVpD8UXlQqHjdTHUyGaWRYO2zx2o9Su&#10;BB/YHXBTL1DlTL36i93gbuKLkijoz0SNjBvF5yniE2eZLPheFOOG7evHGYdmlnEuqiN2oEdyDoxD&#10;sVJxLvb81NQttxWXPc5h22EsuKAcNR4AwlGlp7NcMmwOvxzOqbNvRxRcTDPLuUFSn8w4d4pNg0PK&#10;hTg9YLcSxhrneOau3789hnJ3j2ltD2btbSV8SzVOcOmYwyammaWcKUyqZezpnAuC+JBzcRz2p3e8&#10;KIoNJ8fF3LiYOyLNDaucL5Lmtse99HnJ4WCb/hw/V9EbofanNer3MLvX+o7tD4De/BcAAP//AwBQ&#10;SwMECgAAAAAAAAAhACLbgcY1XAAANVwAABQAAABkcnMvbWVkaWEvaW1hZ2UxLnBuZ4lQTkcNChoK&#10;AAAADUlIRFIAAADEAAAATQgCAAAAdntcLAAAAAlwSFlzAAALEwAACxMBAJqcGAAACTF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htcE1NPSJodHRwOi8vbnMuYWRvYmUuY29tL3hh&#10;cC8xLjAvbW0vIiB4bWxuczpzdEV2dD0iaHR0cDovL25zLmFkb2JlLmNvbS94YXAvMS4wL3NUeXBl&#10;L1Jlc291cmNlRXZlbnQjIiB4bWxuczpzdFJlZj0iaHR0cDovL25zLmFkb2JlLmNvbS94YXAvMS4w&#10;L3NUeXBlL1Jlc291cmNlUmVmIyIgeG1sbnM6cGhvdG9zaG9wPSJodHRwOi8vbnMuYWRvYmUuY29t&#10;L3Bob3Rvc2hvcC8xLjAvIiB4bXA6Q3JlYXRvclRvb2w9IkFkb2JlIFBob3Rvc2hvcCBDQyAyMDE4&#10;IChXaW5kb3dzKSIgeG1wOkNyZWF0ZURhdGU9IjIwMjEtMDktMDhUMTM6NDM6MjUrMDE6MDAiIHht&#10;cDpNZXRhZGF0YURhdGU9IjIwMjEtMDktMDhUMTM6NDM6MzYrMDE6MDAiIHhtcDpNb2RpZnlEYXRl&#10;PSIyMDIxLTA5LTA4VDEzOjQzOjM2KzAxOjAwIiBkYzpmb3JtYXQ9ImltYWdlL3BuZyIgeG1wTU06&#10;SW5zdGFuY2VJRD0ieG1wLmlpZDo4NDEzNzdiNS0zM2IyLTc4NGYtYWRjYS02NTMxZDA1NTljMjEi&#10;IHhtcE1NOkRvY3VtZW50SUQ9ImFkb2JlOmRvY2lkOnBob3Rvc2hvcDo2MTdlZDY2ZC0wYTMxLWE1&#10;NDMtOTk3OS1hNTk3NzY5NWY0NGMiIHhtcE1NOk9yaWdpbmFsRG9jdW1lbnRJRD0ieG1wLmRpZDo3&#10;NTE2OTFhZC05YTBmLWI4NDktOWQwYS03OTRkYTNjMGVjMzYiIHBob3Rvc2hvcDpDb2xvck1vZGU9&#10;IjMiPiA8eG1wTU06SGlzdG9yeT4gPHJkZjpTZXE+IDxyZGY6bGkgc3RFdnQ6YWN0aW9uPSJjcmVh&#10;dGVkIiBzdEV2dDppbnN0YW5jZUlEPSJ4bXAuaWlkOjc1MTY5MWFkLTlhMGYtYjg0OS05ZDBhLTc5&#10;NGRhM2MwZWMzNiIgc3RFdnQ6d2hlbj0iMjAyMS0wOS0wOFQxMzo0MzoyNSswMTowMCIgc3RFdnQ6&#10;c29mdHdhcmVBZ2VudD0iQWRvYmUgUGhvdG9zaG9wIENDIDIwMTggKFdpbmRvd3MpIi8+IDxyZGY6&#10;bGkgc3RFdnQ6YWN0aW9uPSJzYXZlZCIgc3RFdnQ6aW5zdGFuY2VJRD0ieG1wLmlpZDoxOWE0YzYy&#10;Yy04OGJmLWYzNDYtYTBjYS1kMmJlNDljMGFkMTEiIHN0RXZ0OndoZW49IjIwMjEtMDktMDhUMTM6&#10;NDM6MzYrMDE6MDAiIHN0RXZ0OnNvZnR3YXJlQWdlbnQ9IkFkb2JlIFBob3Rvc2hvcCBDQyAyMDE4&#10;IChXaW5kb3dzKSIgc3RFdnQ6Y2hhbmdlZD0iLyIvPiA8cmRmOmxpIHN0RXZ0OmFjdGlvbj0iY29u&#10;dmVydGVkIiBzdEV2dDpwYXJhbWV0ZXJzPSJmcm9tIGFwcGxpY2F0aW9uL3ZuZC5hZG9iZS5waG90&#10;b3Nob3AgdG8gaW1hZ2UvcG5nIi8+IDxyZGY6bGkgc3RFdnQ6YWN0aW9uPSJkZXJpdmVkIiBzdEV2&#10;dDpwYXJhbWV0ZXJzPSJjb252ZXJ0ZWQgZnJvbSBhcHBsaWNhdGlvbi92bmQuYWRvYmUucGhvdG9z&#10;aG9wIHRvIGltYWdlL3BuZyIvPiA8cmRmOmxpIHN0RXZ0OmFjdGlvbj0ic2F2ZWQiIHN0RXZ0Omlu&#10;c3RhbmNlSUQ9InhtcC5paWQ6ODQxMzc3YjUtMzNiMi03ODRmLWFkY2EtNjUzMWQwNTU5YzIxIiBz&#10;dEV2dDp3aGVuPSIyMDIxLTA5LTA4VDEzOjQzOjM2KzAxOjAwIiBzdEV2dDpzb2Z0d2FyZUFnZW50&#10;PSJBZG9iZSBQaG90b3Nob3AgQ0MgMjAxOCAoV2luZG93cykiIHN0RXZ0OmNoYW5nZWQ9Ii8iLz4g&#10;PC9yZGY6U2VxPiA8L3htcE1NOkhpc3Rvcnk+IDx4bXBNTTpEZXJpdmVkRnJvbSBzdFJlZjppbnN0&#10;YW5jZUlEPSJ4bXAuaWlkOjE5YTRjNjJjLTg4YmYtZjM0Ni1hMGNhLWQyYmU0OWMwYWQxMSIgc3RS&#10;ZWY6ZG9jdW1lbnRJRD0ieG1wLmRpZDo3NTE2OTFhZC05YTBmLWI4NDktOWQwYS03OTRkYTNjMGVj&#10;MzYiIHN0UmVmOm9yaWdpbmFsRG9jdW1lbnRJRD0ieG1wLmRpZDo3NTE2OTFhZC05YTBmLWI4NDkt&#10;OWQwYS03OTRkYTNjMGVjMzYiLz4gPHBob3Rvc2hvcDpEb2N1bWVudEFuY2VzdG9ycz4gPHJkZjpC&#10;YWc+IDxyZGY6bGk+YWRvYmU6ZG9jaWQ6cGhvdG9zaG9wOjgwNDQ4MGMzLWUyNWEtNDY0YS04MTQw&#10;LTQ4NWJjM2JkYjlhZjwvcmRmOmxpPiA8L3JkZjpCYWc+IDwvcGhvdG9zaG9wOkRvY3VtZW50QW5j&#10;ZXN0b3JzPiA8L3JkZjpEZXNjcmlwdGlvbj4gPC9yZGY6UkRGPiA8L3g6eG1wbWV0YT4gPD94cGFj&#10;a2V0IGVuZD0iciI/PgLdPjwAAFKqSURBVHicjf1ZsyVJciYGfqpq5svZ7n5jy4xcKyuzUAUUgCa7&#10;m+hmkzJDysi8zgvRMi/zPEA3fxpl+ED2yEy3jLClsbABVKGQVbkvERnbjbjbWX0xU50Hc/dz7o2o&#10;Ak9K3jjHjx93czM11U8/VVOjv/xP/7NZhCqReSEn5DJyzpxjJhIHUwWBQAADAEAAEWAwAKAQ1YCo&#10;BlMARN1p6b2prZar6WwCi1CYdV+ZGRGlNwbQzk+QLgwikEFx82X9Xcx0915mZjBmJVDb0MV5s2jd&#10;ptYio3FheSYARwvMFmFkYVL4QkzEOZcTSEBt0ICWwAYlkCE9NQwwU+qayICmBhMYgEEBbc29vG7Q&#10;MMMODsR5EIHBZBgewcz6q4EIpl0nkBCbpe4kAET9fW341Y0eAMiMmHcOGYhas2oTqlpWG4shjjIZ&#10;lShzybyREBENVyImAKbGwv2AsjjuL2kGI5A4ISImUBoqYoMxMYiMYWZmxixEZBFG5MoCdaWtqhJU&#10;0Qa4aOwtz9k5dZFYmNITabquAVDreyR9o6mb0oFBpMjMiMk53qw349E4WrvzLUwN1PU0pT7s+6rv&#10;NR1kbhCjvn9vSZICxEzEAuV6E2KwtgkAeccsWoyFoHUFVV4t3NV1TVaNy2JU1qNxtT8Z5WLi2FSI&#10;SJXSLaxvySBJtNO+XuZMABBE0GgATJUAMoOacj9hiAhEFvuZYwAgQt2lichgpiAyM1UlAjGnWRyj&#10;Ui8EqavBhCSI6UqUGkwEGMFMLSK0aDiWGRN17dkVvjR8GpWEuOtJ6kV9O+NhFomJTAhpnEmQ5IGI&#10;iBkGUyMiM3OjkTHBmIKKqamhVVANM/JirZh4IiZHJGTRwAAzE0AwNagZYNS1g1KvDXMagFnMS79a&#10;1KEFE0CcepnAxFAzMhgNIpI+JQHqOspgZoOq6J660xbb7uk6VqPFxupGDWyq4p3z7LyKMxaOUZsK&#10;exMqy735pr1aVY8f1RnT4aw9PsgOJj4rnIgQp6EVs65zreu+2Kmkbb9rr0KUGU4YsBBilsvO8CRR&#10;gZmBQQC000IG6nR1p4xomJmd2kbXhE5ioiadYZoEu7tHiAqiJLjCDFZVa+qYCZq29ZkIidp2UAY1&#10;QEwE6gZRSU2J+slLiNFECKYAGTMRyc7U6KQNQGoP1DFQliKiMYYmUhuMlNW4bYwcc4ihDc4TeTE2&#10;YVIyMxMIUkcYCAI2005z9FbLkBSrEYvLM62q1WhUAmrUdRChn1iAAiAwKRNZ7FuqRCSRopjzEEVr&#10;kdsYDSTs4Coy33UQpRElMNWqTbSNksIKMdLgyDJhQKNQJBDa0Sw7PCpDyF6t9s/OVs8v5mfXOinl&#10;dO98bzadllnuiAnkxBAV0QxRmdNTQwEF2HolpUYCKx3NNRqoaVCWxgwihZEN1rxXwp08cqeU1IYr&#10;ba39dpLAiNg6XThMKEq9l0wtc4IYRpCogHETWmpbzy7LnaL//aCYkrwy9eMFABqN3Y2zrG+JqhmU&#10;hInINLI4MkojZyBJw0jsAAhRkQlIvCK0VjcRCo2m0SIMptqiZXjPxNFlzGJgJbDBbJh7QDK5qto9&#10;bFIXBovwzsXYBFVhNoQkbN18S09iRuAQ1cy8iJkRGYjUVIwLFz1tGsW6cevNKs+LGKQQ34uiAUyd&#10;ZbGmDZGpjZEAIRBb7oXUzOCIWmg0a+tm5Pxs6kcjPj04vLwcvTqvLi5XXz92mSz3ZpiM+XBPppPS&#10;O++kVBhJY2ZRO7WY+rqzCEbMLGRQVZOoZGAm7RXXdiQ7e3IbBWEwnt1UpH4waWtih6EFJdxCQNIl&#10;0htJY2KNqqZ1G0QlttBoEdEnnbJFqP011TqZTgC1F6IOIjEn+0WD6SAyNSM1EBF3bbMO5rkk+0kO&#10;MoGwOccaEIOpUWhVIwVVitBILhMzFUcqERSdiNkWR6Qm9iiO0t1VI5MQsRPXNG1R5EwJ4e5OQgKo&#10;rbHZUIjteMRFARZAI0CscTlf//Do+uylMzd990cHrV4LgvOklDGlZ7Yk123QtrXQcgwmzjkvLCou&#10;aRRjIhGOwWKwuo7ecY62IJscueP90dVKzl6WVxfX379cxGfhcCwn+3y0J7P9mBXBO2ECM8WA3hwP&#10;0gRVdcLM3ASEoDGyY04Akjq1sZ3sA3S2fty24kLdGBsRaPdL9BC4NwnUa5jk15had2VVi22EgduI&#10;tlVTiqqyA9h7W2m9iLM46QXYhtv1YBkgBllnekV2UG1n8JI4yr/9sz/tABoAMjIVMifqnLEYizER&#10;EYTJgBCjRQMkqIaAGAm9yCdby9RpvyTRaa4kdJxsMAEsgyu4VeZqcTm3zYrXyya0ujcb+0xiNMe8&#10;qjb//t89+p/+p69fXp1+96ReLOdvPzzkKG1DixW1rfmcicECQJsmbtZW11Q1yiCf0ahAWbjBQ4wB&#10;UYmIARVmMoUaU3QOo5L3Du3ooNybHMDKs8v20bPF2WW7WldBA7UjYmYy7iWzczm0H3LiqkXdRAIy&#10;B+/SxN5qlUEotkJj2wGkrg/JBn+v8/huSF5/q5tClrocakStIhq14BBVg2ZM3jnnjYiZeTBqNPwx&#10;dGLZiy/12iFh+u6tgXlQRUbERMS9pSRADfJv/+xPOw8NAIwZxGAmYhMmcSyOhEk8EysMqmSgGM2U&#10;zCi0gGkMDUBGnTwSDSo6iU1qEIOobdssywavgcC9D6LLhT1/utxswnK+PDu/Kop8PC3nV9ViQd9/&#10;47991FrZuKLdP5bYbv7mr5/98C3G++VisZztl+yVyEzR1LapqWnQBsuzrMgxnoiTLZVBJG1rgAqx&#10;88kzITODGSucovQ0ntj+oZYno8jZYo7zc5y/os313GI0NJkjcZIcmTTUmlCLWYxc1wZAnBWZEINA&#10;yex3/THwHrbzplcXHV8AAJ0fgx1nthOY5MQNspjG2wCYEhgIkWI0db4JkYMJSIizzJwX5h5ab++Z&#10;/iFLvmQH9Dn5nlsXe6fp3Em89k4PJYBBQvJv/+xfcxrnLbJjGAPMxEIkzOKIGOTYZcJsYAixqWkw&#10;DVBF3VpMRg2RDEzoSQPq1bKBwEKJnBDnmIxByTYRtHQbq8OX3we9zK/Pwrcv7ck8//Dj5sUv7fHz&#10;lz4rTh+4oM3evdndD+4sL/mHZ8tlzO489AfH+2JhnDET6tY2a2oDN7ERzsuS8gxFKa63xAaohRCN&#10;DCTkHJgTO8HJYTMDGTlCKbRftKcHfHRYZGW2avXZBT1/1axXbDEStU7EiRBFYQOMyIyYiKtaoxlB&#10;84I7h8u2w3HDP98Rkl73pF7TwVtMA9K7Kb3wonPEYN0103SMZgwIwUAxIgRrYWbIiJMAGinf+E2a&#10;7wQwQDAyNQKoQ2SUWCigG9AtEYaOJGNmYu4wM5H8j3/+r6n3tRMUALZ+OTOYICJMJMk5ZCaY88JE&#10;qmYWY7RoBFAI1tbQEEHEIujBJhERJwtNLNy2jXMOmmkgssRYQdftv/tfn//lr5lLPyk2j59dzDd7&#10;J/eb774+e3rGj3+41LD5/qsvz5/Vs2z/aC/72c/vvPORv3fixiVmE8dsCt5UcVWhbqxu2yyTIqey&#10;oDwjwuAnwAwxGIGZyXsS2EA5GMg0gXiDIfMoMpuO5OjQHR2ojEfrqvr+6dUPZ7a4znIh79vckacs&#10;glL3qXHTahsi1PJMnOdB52PHfOyKUwcte1CfXKwEj5IU0Y7dGK40/O3lDTAoTJuWiJSdGsE4RLUQ&#10;M0dViE3DsTHH3LlsvcIjSBJf7vRRxwISk8ESaTm81IyZkwwlW9trqR4zDezN0LCO5KAEwWBmTBBm&#10;BoRYhFk4MWoJ1ZpRVMQWMVoI1AZTMxIhGG3tPFITNaoZXC5Ns3DWRmX4yeNvLv+X//d3Tfm+K6+P&#10;9uSrb1brePzeO3T2uP30m0kI05fPrl49DmoPivHBN4+/fvf9w7ceZAcTyx0RoLCgtlpbXaNqFER5&#10;ZqOMRyMnFKEG7iA6gWIwBTOBxBzzYC5ww/GCRrLoHDh3NC39ZN9NpiX70fmcvn90Mb/etKbe+cxn&#10;STaV1EB1G9paAZc5ETEn1F9ZsWUru0PE3cB1cIl6xwrGAyBOrFviADu7kkzNlvLqtEVCWdGqFlHT&#10;MyW/mCK5au3WC1ioyxGDk84Y5ClBHwgNLekGCz1sst5nRk8WdM9g2vUrzG3nx5Yk7MZdqINrpqZQ&#10;IJIxDEwMNgJ8RsRkxmhNI6U5GSMysFbRCGUuiYw3M1XrWDXnNquVMTTy4jz86vOzF/Pzf/bP3j5+&#10;69VZXN57Z7o/ofc/sYbd0XFcTvPDO9XR7PD5U3658C2tigMp3FExLXNpJIAdE5MSNXUbozWRooLZ&#10;FZnuSBIbdhVDjzmAJGFM3LlH0mEXdJomqBIbMeOE2/GpG5XlaJp99hs7u6zrL7BcLN5/rz7aL8tS&#10;2InPJM95vSIo17WWJadJqxYJlOI/SRV1oGSrXLqRGTSQao+R+xEn7nWGacc2djOkm9UO4hxrsLpm&#10;o4BoFYOYlKCSVbW8fPSS3qajO15soCbRX73rFGYmpsGc9iROJxeRiFmhZL1eTHQBWAFy3dm9Xbbe&#10;J8XgvmrXXlOLKRxGJsSRTJg4cwCc19CoCNumbZFXMXoDED2YM0mXZWI2Y40O1mhxfsGzET1/fv3q&#10;fO9vv3x2Ta/+b/+Pfx5Wyw9O83alxweby0stdH18iuMz8nz2+//03dP3Tr/++nz/zuaTHx8e7zWZ&#10;p4Isd1cvnmWvVrp/PCGzqpEQ3bRYe+8hICFSSqGR1F+mBlYLUEv4uHOf+vnNIO1DFp0mMIsxKLlQ&#10;Et+f6h7znp98+V32/EX8/IfV1ab9+J48uCujvSjlaDQuFgtoxRpjbM2xaRchuCE36WYGmHYou6N8&#10;hy+tbyCMyCj5TKYAqZGqslIupB3Sk7oJ80WsN3FV1ZP90fV6rTxu19nmohmRLlp9uTk7v6hlRX/0&#10;YbHKp7VIIdfWjglmUOpcOSEmFtaoA8XVc4kdHFCjfr5teY2kMV0PxZIQgvvnNjXAiLvYiJGRkAXE&#10;qACMe0hoRsxeRArOjZxI3FBsgoE18HqF0Kj3EAcWBKYsCTlheaWlFUTFr7/8bHpw792PihJPZmOp&#10;quBH/M47DhV+/Z+vnz+3775rJwfyzTfn5ib/1//u5x9/ZOGimenIh0VWHpyf1//+33/39Jxm+/l/&#10;9a8+Ill4otxHZsekBhOmIZCQVAILx5CcL3g29LEO6gwmOm9UEyowM4oRqgIYS5yN3IdvFbPZ9Osn&#10;iyeP2xeX6+VifX69/+5b48MTzcdhMpJ507SqdWQPGdhAArax8O2Mxw4qugnKTftYeLIbUKUYtG0i&#10;SGKrC2lNQ1BeV7GqY1HA5+WkHO0fTbJN8fRp89lvflic10ejCe2H47fGH338yee//PLTb/WTn5ry&#10;XKMAyv1wkxAxEuh2jm2AzwZF795tfTumxNX28WMi0Fef/b96ASICJwHqVFxCYYnt5+Q9kkYz7fyy&#10;JK2dYgQDrEE3jbathpYtEhlYlEjFq8sdM3kiJjSBX5213IbYNs+uI0+O33ko09hcv7x6seHIPoPp&#10;ChcX9vjZ6mq+sratqrY8OL7/cPwn/9XxxNfXF3Ub7fh0D+q++eb6h0fNsnUP3y9+8pNJbOs8c0VG&#10;WcbMECIzSu1PL1VoJBCxoPeXBxTeodtuRiVT1BF5TGRERAxmUbM62nzNy6VtqkCRRxlPxzodi3jX&#10;tGqAOMr9QD4OeAg7dOR2eHqIPrC/tNMQJNbZjDRqonjSrEyx7ahGIGaoKjODeL2qvc9DjMIkIs6T&#10;Y4CgkKYOo5xZ0OMO3LD9/f1ta2JpR8bp5j+7wk8O1gE7JuxcsRPDJJ4GUMe5gpkVqlE7nzCJtRJg&#10;ZEqE0pNjqswCmSmCmgGkgkaNrWCJqnDMpa5XVeYc2fWjz6/WL06PTo+KyeHm8vrpi6A2fXC0fPRi&#10;fl3HcjqtrtfsiAsuxyfffL18cN//4u+/Pz19+/n5i4PDu8h40563djpfVWazTDxzcvutc9t5sP5J&#10;bpLatUSd2LZvup4bnPJhkvURWTIzSlaGUDqSiZQZrTe82ehm3dRXsard3oxTL/FuJLrDa1t7kQ72&#10;MPqWkzYIFgzQaFHViNUsBmUhkQ5UMZP1uSwAM7MBTJTnhao5x+IYplAQC5ERKYs0TSxyMb7ZlE43&#10;G4zshoa87YTeEqzhJPk3f/6vBy9iK0ZJTVEKn2NnivbSSCASdEHMpIpT7BkM88LiiUWjpqFgjayR&#10;WkVosWm1rkMxyZvKL6/C5atNvTh4/mT55eX89KODBwej5aa2fPLgrXh1JQenp/W6OtibWq4nDw/e&#10;uh/bq5ef/+1ieZ4Fvfz2cdg07t69vYPxVEZ8eM/dOc5Kp1kZc2buIgDctbrze8mMVGFqzMRMffJQ&#10;Pzv7qOKNv4NcDUhViY0dWZbpOGOfCzkX1bW1hRDMjA1M5DNiFhpmKe02ZTi47fkEgocRjKqqKTsD&#10;aUYTxHkRIXEs3KU4iJATdoJEpiaJYIG4lChFTGxIToYZSQjGRGDjQYR3GtfPqRts6S2VtCv2w8t1&#10;nDl1PLUBpMpEzGRmvTyJQolASAkkxkQgI2JVtZiQVoo2diErRxDHfoymiTFyCBYjWU1R0Qa0IeS+&#10;Fuir59XFOQGX3z6/KsPR08+qj//PR//0gavn1ZSL1curl9caYyink/H4RMOc65xl71WzptxKVQtN&#10;McrnL85zsXZRj473JFZw3uC63IroQegAJvqIZEc09+HSPs+ji3xt/SP0SnmIfPaOExGACCOAlIgx&#10;KSz32OQyX2KziVUbCx9HIbKTcSEADYTxdhR61zIlFBgAKLOoqUXEGNO4sEj6JTMcEXfJIAOaQmLK&#10;YCnbiNQoRaOZ2dRMASONxlACKSBkgShqdOZ6zG9bWbeuhemxtwJj238GXXZLOcm/+bM/vUHPdzNn&#10;COAl/r776ZAUmbq2MxE9kBgCUR1ZwcJCLhMv7BwTNKT5z6yWN3W7uGqWVXY+3+Tj8WIxNxqDKPf2&#10;/t3xg5Hoqp1f05Only1sXW3GYzo4zI4OR8KyqYJ4uXPvrhOIDxbaszO72uxtqk3u7cXTa23yyV7u&#10;xWJyxmnrd6QAV9uoRiPAOeoRCvdKZ4d/GSRgUMc9WCbq3OPU5cnieMfOczRsNtS0FAI0sAixDFxA&#10;MrdkIEtpDmqqGHRPNKqqWNUaDcTknUscochAFnZXSZmt6bcp5SqZbLPucXo56WH+EClkqBFZSrO0&#10;G4+8oz93Pt54s6OZthMjHZB/82d/Sp1zOli3zitkYuuZJiJYSoezTtUPnghT57rSQKX1Gjt5LSzw&#10;AmEqcifO8tyHQDrXF88WUpy4MssLm454vRbmfDyxgyMi0eh9y3R0ZxbXvFq6qM3iun7yAy9W+Wq9&#10;KUd2dDoalX48y+4cTjctuyKflnG1WF9e2Pn55u47syIjRDKQ9nMjyYyZxoAUMhMh5zomN4Gj3qQP&#10;Rqc3dbTt4pt2YbATRmROzHlnxnUTNFLbWtu0IURThFaJiJlUzZSCaoqGdbahs7AE4iyjssxyzyIQ&#10;oeTiEA0uIKn2kHw7tFvMRb0pBYE6WYRIUm9EhGjkmdj1Z9Et6dm1yNh56teP3dBMLrWQkxzvGANT&#10;KPecU8rFNhBxP8d3kT6R9Fwck0bqZ6xRJDIYKYgzx1AUYwqq2tjzZVi8DHy0muzLtMj84el6tZwc&#10;TCf70OhWSypH8sG7o/XqOj7faDWlsry+DC83rqL1wcTduTspHHich2iHR2MbWdR635d/81cXje67&#10;ItbKhmAWFYIEHHZCpyzk0IULeuDZzz3u3TfrcLD1LEh3Wu/nDBrfaOsMMjDKzJ0wkVRrjtBN4LDU&#10;um29I0AGWmDXeeKUVURGTN7xkB7dv9QSWwbSLa9svXxZF3pBPwe62cExYfOO/xxyM9k0upyNjMBb&#10;Euw1DHTjrfV/do2b3TjPWcfCd7HK9EjWP0LXX8TUhWqsJ9Spv5ARA1HBnKJvIIWBksHuQgHJP0ij&#10;SV5sf0rP9t30wYR4DYp7d064xen9Nstj6ZwpN6a23GQm7bpdVnZ5dbZ62qpls6PT+x/uFXyh6+W3&#10;P5R3T4vZXs2U/fjhoRTL9dyyaRFav3dSnIwJysQJzXJ68hTesQ49GAGqsIFbS5KjvWqyvh93xnVA&#10;Dlt/J9kVECg9JJgsB89mznmLwTVN4xxnhXdCCsSIzBMRRdvqv0FvAknpJ3Fm1T76jGQcDZ3W6WSR&#10;kwXpM9xumB1TBvqMSOo9PsRg1CWX3HJk7ZameZMHdwOC7wIogFz6eiBf+1mX2j2kLHRJvpzEaOcq&#10;1uV9cy//2j2VRnQ8uvaaSs0YpAzyng+P8mIycrCzi5csNh1Xb7/niTA7MI1rkIRo18twvYhf/fDq&#10;1ZWECGaheqOBfvxH75598epiaZkEVrleRF9u8lane7P/9r+dzhf14b1MLCRA2vlpNnijQ+IwNAlT&#10;+hpDOvatzhtYAur01Q5+6NSBoQ0KgnjuArVm3kmeK3uyMgeZCBNIVes6ECTPnJMbNzOQaef9GmAG&#10;VaXOYe4FuL9fMpcJP+202ehm64mozylIs4BUEWLwTnbo0uEnt5TSYL4Jwyx67dWR3QSk2Nw2Gkep&#10;r8HcPwR1EUozsAiAFGtIjdZ+Bg2zOJEctpXLlL/cPwqbpWQP2P6eyboSlxWjwxBiWboHD8bX11WR&#10;O2sbMAW1wDLZv/POR74O1xcX1+q5rvnl8/X8enF4QD+bTepVfTXXV7qYHR96+M16Pp3JbOyhdYyJ&#10;E+iEpPuTHtO6WCGxaFpcwZ3u3JWmDkFZ4qnQRYkHkexOYgIFtboNAErpeN/0vzDIYp55YlLVLu2f&#10;pao1qpYFEZOaqZHGHj+TErH14t4NClmHZQdPh7q/dmMa0K0x73N0B5KMYlThhNu0WxdyW0aoH7xu&#10;0LbNuCVwr312adyZWPuMTepzYNFHHs0iUVpuAWbuI8adRFoKqnSxUtaovX85yNPQuD4lgzAumCjW&#10;CLnjkR81oTWGhlbrkfOlshk0BiWEg+Pig3fzOyf7l5tNtfFkrSkdHu7/b//xV2fnfHL/3dmhKwry&#10;DC/QxkiFSEBh6AHr1VO6e3pSVfSZg3aDT4SlKT8Qlf3I9CcBADRGIhZHBqpD3FShyDMA3NlAkk5m&#10;0YaYZc45imYWLBorJNamqllOIMSwJR/69gwJAiACC3Gv8vrD2GnVtpF97+4KVBrGlC+kzCQiKb6t&#10;to2evem1a89/91ndO6dRxUkKPtO2SVvV1+dDDqGarku5V2MJglsXEY69ZUQyMtq7qj1YSRm0xrBR&#10;XuRMUAubNUDEtn+Qr1fri+t6PJ1Oy8zqVWji3l5ej5rYNn48JpVyP4tt8/Rx8PTgurqcKT94eJBT&#10;4yAEryDiYL5xIUNa0YWUJGhAUj6dYk1zvfOOEh9IQ1AfMAMPg2a7XdN1YJ+2qBrbVmM05hSa6fIP&#10;iJnY1FzTBNNWvInz0dC2GgMM1Abb1PWoyJidWWKVupWGKbjLIkzEBJat2dlFcDsD8qbB3coVqULV&#10;hDtPCR2n38f8X7d0t/+9wTNtv7pxM3N1hGdz3C1YsW2ecefsQy0FTqzLME+J3omNhcAierS6JaEM&#10;6WTckG1K8BzonQN1CnHOFdlmHTcNmsZGRVavm1ePFvmPjsuZtNc+VvXhO7KHGftMYNdncfmqLksd&#10;H/qP947efzfbz1uoUdapQCJwmyEFR5M+6ns9TceoiJpEy1gS4MOwWrJTD32Ozm5nDeNpyf8yA0yB&#10;9Roi5DIjItV0DpuRwiLFpsLlRRRuT+6Idw6R2hASOcTGmxDGMxJnTEkaaWtR0yI7vqF2kjnuPg8O&#10;DmhHW+28SSv61GDkGCwD4Ot1tg1Jl10P7X75Gop6TVZvvjhqNON+gibDDOkXBVtiY9LSS1Dvw3Tu&#10;RYqBD9HC3tpuG0SDidn1h8zIACNFynsMwlKWjtmyUcbOjk/2vOdXj1cWMj9rZqN8mvkc4KbWesOk&#10;q7m1bXn3rcnvfzjdL1tok5zp3kwktqjvmqTo+/kIwxb09c3uWQNsuzg5DNZ5PMnwdBrL+qcgM6VN&#10;Fc00yzLvuE8j664K41DbcmmX13o1b+paY9M6DmXBUBNhddSK1VVTOJd5OFYhdb1/1l9lZyRvRDW2&#10;Mjb07lYg0OWtmSZ3UFmoo7XRY6G0/npYs7CbGWjb3tge+UdexKYc2xCDdWm1XWpx315mYUlsZKfD&#10;t/fduXwn2jew3843/Uh1RiLJEmjg1km9Z+eg2tZ15cTu359dX168eN6o5JKRiI4KNxvn08loNssy&#10;4vlFXLctY0OITMSeqZ8R28HsndGd26LP9DIkThidNRtGZ5gZN57m1uOadclIhjYQqZAxjMkgvSEx&#10;sCra0BKFydiNpx4idbDGTAopp44o5oU47xS8XFbc+V7Wr8Cwra7sO9NuNWgLq7aHzToxSlJkagxy&#10;af1kB2U7brTrFEv8LW2Fx3D7djd74re9OKWUxKCxVTPElH6Vsm4AAg293wXe+pAKpfUuzNtJ0uEO&#10;6kMHO8Ar9Qn10AtdX6RZZWqAlqOcBeNJToIs3/zogztffvny2VN1I4YHRNMCT+JmNuXlqnl13lTq&#10;gmVKrs8go17Mb/iYtBXpXu10wnJTad/Q69sr3MAU/UMxjAkg2VRhPl/P5+vry2XbqilCCG3Ttk0I&#10;IcbWhdjkpe4dTDVYrNGuQVHL3CYzL7EeOTGWSH65bIhdJ9Q9jOtbvNuoG2zmYJASOZlGM+lUgPvZ&#10;a2oWo/awpzcevdUGrHeqdi/9ut3E7R672X3skGarqVkIqpoeJHGooBREQuzts/V2iwb/7sY9emWT&#10;OvwmCdbLE257CGrUBmQOk5zQgpSZ3GQPH39w9NnfPfvq+yYfySQblXnOmfpcpsd+tsdXL9tNQHAY&#10;kZfeLR06vYMzQz5JP7/NpDueAqpbgQMhrWfUnofsGcXdZ0hH4SEUhV+dV89/WNSVasg2DbWttVHb&#10;SHWD1TyuLrVtMJ2MilK9D1nmq0rX81gvFIrMcVnmTdsKEwht5NUqpqWSu/02tIE6KzfQpV1oL6qp&#10;psT67nkT1xBDcltJtYeSWyU8PMpWHs1uGLqdG/WW8fXXjfOJnSNhY5Cqdf9pygUdOhj9isABlpLC&#10;DApCz7Ml8WJOy4eTarY4UAvMXXB+MPC3wC1AGrVwzqKq1eNJbmjf/2j8ow/Kz/+m+uEH6KzKi/VU&#10;xEEzp3fvTEnj2eMK7MkFgpHxDcViMEpZrUm3KAZ3BEMLrcsKSnBrR39tjeNuE7txNWZl9ufn4ckP&#10;y/m8ubyuGw3iyGceJm3rX541Z682600AhyyT8ch7BjgUY/E5N7GNBlPzmYgDQWOI4nzThLpph3DO&#10;4KlRPxJpRqhajBpi1Njlw5qJKrWttm0MQaOaWs/VIvmtaRFCv+ZlBwtsHdWbwrQzid4gRzexXPdy&#10;zoHACfBbqk+ipERMvIPzBzeyu20qpdDB863q5O1YGHeOG3r/59bNLXmK/RIImKoRUJa82tQvz6Jz&#10;Xtzy5390FNfX//tfX79cuD/56UEhXEs0105G2J/x5fPm/K4ev8ekqirgvubT7p2oByP9F8RkQZMp&#10;FicDZ915ycS3piJt8+v7eBPFGOX8VdjUHtyW0xmLHh6OmNC2gR2PpyWkzjIhsxDqMeVZ5hrVcsIx&#10;J2GfVo+1bTse5ddXazWurRqPyqaunUOfRpaMXRJ87Ze3cMdhGNSQNFKayQNp1lOaXVSoo2U6ibQe&#10;PKFDjlv/3QDajvLvfNlrbDsA57wZYA0ITKTJr4lBIeB+5UvyB7ordEKZGsf9TMcwdbaDODTaMLiu&#10;wwn9crWBn0NaWpUVFFQzPy6KLOiyqfmP/8Rf/X/Dt5+2m7Nnf/jzd3w2ZV2S1XfvFFdPF999c/3O&#10;w+OC1iAeTKzBugoz2xhuf/s0/xjoXIr+Fz022fGTbr5oMDQgpphO5liWdPdUHr51lPumqltDZGqL&#10;ksRz2xoFXxYMUhCyTFQtisJgGpsIU960NipHVduEGJu2IeOmDnnhVbvCJj1QZgM0WmfAzcjQr9Hu&#10;ED+l1YC9/iRgqGjFtIUcHSpLQ2bYuohGPZrEzhAPv3mtM157yb/98/8BxENJoD7/m1J+XqLxuohK&#10;l7nUzXXQtj3odbImmgV90MF2chwG9bSFBB2TQn1yXbI2TpidgTYhtIxS8uLdB9nF2ebpuT16eblp&#10;dHYwNa3HBV2+qF9tJJ/g/nGuMfbsHnbu2iPM1IFGapRMDBOLmE+ZGWnUiAZECgyBEfSHB/qZYVK1&#10;MZKY2nQyunvqCx9NFcTCmUWIONXs+rJum2ZUeOIuFY8ZTkiYTbWN1GywWjVEOhoVapFIVClV9IrB&#10;QipEowhRY7TYwyL0OX5JcFiIhYX7hCUCkXEKvHCSLkYfAqbBoN+CZVv3rn/W183czjx7zcwRADZz&#10;MBIhEmMSKGuERjRN3FTaRtUun8C6pa7d4xgAhcXe0qYQRX/p9G3vEfW6oSsL1Lenk8JddxB9KAHm&#10;2RdZAVpvmiYv9E/++eneWDeX/jefXv3dr142bs8V2dGpLxC++37dUM6sii2A65Q699i1s3Iae33P&#10;ZETWOZTDooFODW8zxvvZ2wXqEiughqam9To0bVtvwvUiNDGhLzIK5MyY2xCZhZ2rGnp1Xi0WzWpZ&#10;kYEBIRIRJ1xO3Gjq2FPdNAQJITJbVcf1KlS1wjiFM/t6h51rJMLei/fiHIkgZZoRo0/eTXWUbiqP&#10;bRQVGLL5dtD3LbHZOfu1r978vSExjsnEurT8m9hMYotQUxstRLSBdLDTKdGmQ/5b7ZMuZzsRZHS2&#10;Pb3pbMxWBwB9RuDWcO+0srM3QsTOr6rYmIzG+Od/fCfjtbWj775bffoPL5Y2evA2U9survyjs5Xl&#10;jqyPJiYrajvX60SFtvU+bma/0kA40pDIu529lha49CYhaKya0NbmOMsy9Lkn6EpfGmsM3luWQ1We&#10;PLsObV4WE3aMLicstahVa50DC6umeh/EzJIWGwkDahaZwQznuMh95lPJDINFQuQkQF6cY+mTUHaJ&#10;BHuTnOyKQtJwqQBE98W2D4ff3aIvb4nQ9vJMpoASg9lYYFBoKhfJUblp0QRtFKoYOr4nA4eiQ4lI&#10;HfTTAD22kCkNKydE2RWz3CbADo3qn546NcZwRJOyVLVg7Vv3/ScfHGaorMm/f7T+8qvL4mjveJ+o&#10;xpefL1otiLtCo2bWqR1NQt7dKZEppqqm1C3k7ZvQCXyitndIsn5A+tAFmaKqdb1phVFkxKK+o0zJ&#10;DMTsnGSORcjlLCze5et1fXU912ghoq5j06hGkGaIrIFiYxooRsSgMUTPPBr5LBfnyXtyAmYjMrMI&#10;KDM5x96Lc5KyUNDLQqc6t5Kzy4e/JlC75o62o2W9SO2M3htE6ZbiS79zfUwurb5XIWNCaE3BjSoC&#10;OAVVMgY6Dz8xhGkZamouERFZ0KGgZXr18DyV7OvWOip6uiq1YcfokQFIaDXZHSMiyxBUNTI1MXz8&#10;k/2nz8/bF1TX2dNHyx/ujj7+ycn5/355/ir77purTz6Y1qpQS5N3EGnbffgBkO9ySFtPb9vlRFvX&#10;hgAiBbEZhxarlWm0yYQAmPo8535FNakZMXIWBVeNmrVFoWWZ5zmpoqpVhEJozQi2TcVlSRlzjgXM&#10;xgQiZU51SIZwz4BahtSTIfMNfeJB3/09at3Bja+h6WHpRCc2pkmzpWpBu/ksNyVqp9NuvOR//PP/&#10;+04kgsiYhVxyaUOXIwejqGbbfL5ts5N96qlnIiIkQ28eAjgaqWUUgiNSYnYJk3dBm1SPcUg7GtBf&#10;hxeHUQeTEKBmIjadjFcrvbxaE7v5onr7o0Iat1lWF9eL/b3DvT0EaqE+ZSjZ9rGJEgNrFAIIcAwh&#10;sKQ14mxM2KaxdwPVpRAlN4SYSNuoL6/j+WXrnRwf5KMMecZlyZRqIHMXC2+iNS2tNq1G5AU7TyFE&#10;VW5DdCKmiSw15yjLJM/Ye3KizrHPnEi/cKBPWbqpDIYh6B2F7ksaRmbwIWww7v3k2ZEs2n7X6V/a&#10;is3wE2zPvaWibionAuC6fL6BlkyFngXec27UNEEDgUlTErhI5gQMAoPTbOiK7oK5O2ACUqLomJlx&#10;9sq+eKqY0u+9lZdFjeiNWDn2inU7XZKK7msoDkHXzqSmbolRR1P/4UeH18vVuqHNavP1V/LB/cPr&#10;RTy7dn/zt0/+6T+5c3xcRA2mnEJB1NWI6qagGSxGFhiSAgMNPEXHIXVdSv0cSZjSQIuaz6+ai5cr&#10;JvGzUljLIgOxQUOIMQDGZmakIfJq01brxoL3jp3jEE01AtTU7XicOU8EVo3E5tL6NwwPv5NkMjjA&#10;w5Gt+76VmhtDuvuxC23f5ITsxuXQkVRIcXe+aeK7nO4tUN8RRNzWWPLn/8//YRDB4S8TsTA5jpaY&#10;SYORWgrkqamRMEh210ANWo9MBF5cqGv72798/h/+w9PfPMlqCu89zDJRNg8iZQWlhN4+24+2hp63&#10;lpyG7xLGqlur6nY8lSwr1stmveZNVTx4y8ZTurhyq3VYLTaHe7PJGNq1iggD7UuqiBHRIMRO2LnE&#10;pKEvi9YzH0CiK3b4Ct7U8ezKXpy1oq7M/XRWOImq2gatmtA21ja0Woe2pbq2qjKLzlRg5j2yjIrC&#10;e++diMGcgEWdUOadc50PtB3/QSwGFbLDWfQqfGjnoMV3f9zTGFsho60222Xehh8Ok5p2iAEaemD7&#10;i+0Fbwsvyb/5sz8FurnJRMSJ+GYCIFEcO+dMoUoKRtQYEnw17XUqjPo1swyCEAuySIvvv7r8q7+5&#10;2C/filX0EmJAuX84LkRsrSBSl/xC7iuM3eyngc/aPo/BIlEbTS1MxqOysM06LJucQ3X/wTjPeX61&#10;qtpiPl9PpuV0JFF72JQwnVmM0MgxmvPsvUgvZLtAavjc93LKMaIXl/HqvNbaUUTbtpl3DGuC1g1V&#10;a62qGBUhKMBqUI0hBiduMnaTiS/KtG5bDZGZikzywu3O7q3N2rVebxKmnXO2dqq3zdtf9pIwAKjt&#10;s211x45U7KqbLVlzQ8e8Jky31GAnTP3Fe3yNDg6TCTOzOMdgSUlkiRFQS+XV2AAR4lQ2ByCY47au&#10;Q6S4Xmc8PpFYtdeL+Tx8+7i+atfvPZhNs5rVGxzIOKGMHh+kdyBOBXqTShERIhbq1n01wSxKaNv9&#10;/Xxc1qu6XS+LJsYPPpiIxesr3TRutalme3mZJwsnRGnlIWKkEEEG51jExBFgXQm+obe7TJuuWQCt&#10;q3BxuX7+MlptWof1uonQIhfHUlW2WYe6NnFMpGWZFSXnBY8mmXMgik4sy5DlnGXOe+e9eCdZ5jAs&#10;VOrA3C6E2VUwPUPZQ9Obpi1JWpf61DFo9AZR6K3ZIIc7EnRTNxHd+OGNs+imMG1lt/unL/Y1FKge&#10;ctnIKApSgUsGcnhDyxwDQrAQLCoaBHGsuXiHxFcQbLNpF0v7h18vL648+YzQ3P3AX315vq4O21g+&#10;errce1+kbCxEIunoHOmWvwDSOyUK63KCW40ayYwBCwpAQgyqtFw2d+/uNX7x4nt79iyU08Xv/8Hd&#10;YvTy0eN63fhHT5c//8mUKUZwBIihiOSIlZyXvJQsYwNpm2r7dxXio5q2aoqoqpE1Wt00m401jcS6&#10;JcN8sTDI3mQ8mfq2rS6vGmE/GWdlbrO9cds2Iuq8VyLLMoZ6T1lOQgQ1Ahwn/X8Da/SsDw0YxGxI&#10;xsIgKN343NYHN/24XYtk1pnvHRTfERy3Hf5hMSDtkkyvgavXXjcPuZ48GtYokqRy6AlMm/UmTDPH&#10;Xjg0VrehaTgqMXFoYBGaEXMUITZbV3654POz+utvLiYH+nu/f7p3sFlG7M1Pp2Nll19VMASLjGjo&#10;Qs1qZizegsa0YjoajEJEVGuM61pD6BdRGTdtDIFjE+uA2d6Ujit7xi+fhOXb4Wc/28/46umTtloF&#10;0qJu66AdM940VjW6WFQGcZ6IKUYTkhBDlnliEpaUsNE2gUnqGqpxNh2t13Vb23y+jLVaADmFxTL3&#10;MY+NCllmtjKQuJFLoV2gVTMdoh+EHgL31M0OvXVjWGjrkwxgd0dsgGHJ6PYYUW8VBnoFvUJ73X3f&#10;wdM3rrKDwOzmsZ2zXpPlm+c43GhdN2n63Qesc4QIQuSIjIi9MguLVFVIRRFCtNgYwzIPU5tXVFt9&#10;7wHN9rJ/+PXX/8u/y0/u3Xtwt7z/4PL4dLScn//mnJpGaqUAE++8tE6YxdIGKW3QGNTMNHBsEVS1&#10;odASgcFGFJiIKGtDq5Hn13Jy30/zSsPluhr9+hc/1A+zsCKO7Wbl/7e/+I4geZEVI6cR61V0frSp&#10;KS9yokCMtomjwuf5ZDGvozaj0ahtWsBEHDOLM0ccYyOC2oKoY2bkZBx8BuMYWvWeDZqTHJ9Mibbc&#10;saXyAd0+QlsxujmqNwUCwBAkoDcO5jCmu/77re9e/9FticDW2blhpLZN2SYw/mPKafcZQK7DWwYC&#10;VNEX6+2X2qBLrGJ0i7mIxDszYTNuGzOWJoTYGhvqdQCoDvlm3cTGT/1kUhCNZ5M75f0P84fH9V7G&#10;y8otW0QzqISWokYnZhbUWiYR52KIphwjYmuVaduEis07BnGWCcyHSBoAlaqu2ra5WPsZX9YV2ix7&#10;tQnxSS6uwH5VitSRm9qpZmRWt3EThAKaAOPgvI5HRT4uECriOstDUebMOhqxEwK0KJwX9i4z0PV1&#10;3bRNngeN5JzLR/7u2zMTtBvx4liaSTEaCnx3yYSaMqWkL2+BW4rgFnZ508D/LoHa9f66lX1v1kPY&#10;PfpblN1r37z5Srvnv/6xw0wEIFWMT8RbXwrIMAiqwhwosaNqrBFak5Gwj6SZYL2smtqaltVEUWE0&#10;ql9etbq/HoWDI/rJx9nPPtkvKRQaN4ZAoBjYSFU0mqqRSOSWDJ6FlIJFJWPNLHBo9Dq2MfCqQoyy&#10;qUO7Dqt5E9vIZAimHOcNG8s4i2Oa2Wrty1cFz7Q6v3w+LaaRaUnkS2afKyjWdcxYC297hRW5OLGi&#10;JO9HIswsQkMSVp8wQFzko71Zdn5V13UU73zusoza2ghCiIVQOUp7l3RrKxRQJQ1E0O0mBW8QDNpK&#10;1TA6/QK6fkR3t0jbsUW7P0iHqMspG3TObUb/jZK5Iwo34NabdeJrlNVrmiklJXYsZEpz3ZVLAiLA&#10;akQQI4qIgRorXMEcgkQ1c9Fl5nxcVJvFEm7KkwkVxfXlq4/en/3sJ8fHB+SbS7Ow1MIyIWOBIwYz&#10;wGSp2DyXDHBaVsdFBBliGxtWnS7LpjZT22xUTBpjL865yG1jtCRwLlJttC1oQ/MPPp4+fPdotdLP&#10;fqWNXZ3Mxj/7vftZJoA2aqFFXaMoXFnQaMSW6iGnMIgaTGNHmlNyANOkJUKey+nJOEaOStEsNK1G&#10;IyOWOBrn3ol2qRMp5GL9OjXrLnQr/f3mYPTwm3qDtwUdvcD0Q9hl8NlgDzsh6qWqv95tBdSJpu18&#10;3MrA62/fpM+GBv12KO7QI33rHyj1pfVbePUdATITtai0bGm15Hk7PzwsMkRPAnJNlMWqHmX587PL&#10;rz598v7DB/v3p/fvT5jCy3Mdj4tiJM5FsghATaAGRKRtICkaLBpFUAtrNm3bunWL1UYWy1hV67ax&#10;0IJU2poWy3q1rJrGYrQinxxM5NDbarW8bK/H0+neUXH2Knz19eX5JT18f++P//h+5oKqhqCo26gW&#10;orWRMsvawGS9bqCukNfQUUSUVnCmknwiJA4GXq9jVbdk4gSQOBnnWd4thjZYGtm0gD4R+cxMt0d1&#10;BwTfxsK0O1A7OuZ1KfgdrzfboZu0w+/EP3Trrjf10a7A3ny5HYLTtma8447TuncmgjIB0QlXxhv2&#10;1fnlD6+qVvfv3mlLbgE0rdPomjrkWnEt6yv/9OJsPW82i826zRb18oNP3vovfuImGXuLgLEIiMkE&#10;Jm0VV9FaRVXZaq3X83a12KzXod5QE3SUMYybWkNjMcTGovPOeSlzl3k5PCon3I728qLVw4Psq9+c&#10;P35im0DvPKQ/+if3ta2qaERkURg+1SIXApHrNmgbhtrQ7aO47SzqmBKCwVS5asO6DmpwwoI4Llxe&#10;pLzJ3SEhVRhATLLd668fzVv4qRvZG17S66bkFj/YO1y0pSB7CXmz6tvVNHZL+W1PvamZ+nvu6pjf&#10;4RQASDwTkDYA7ShLSmUquqW3BgiJEruxj9fPr/7ue5T37tw7KMZn+sXnq5rxB/d5sW4XDTUh1mt3&#10;cFL+ZDT+1d//cL6OE0erS3e1CZOj4vzR6tGB+/jdKXFQYgWD4rqKq0W4uKyfXVu9oc2aqhoMynws&#10;fDia5m2F1VVT1Y24cpKVa9K8jEya+fxwn8aFnV2+umqzTUUPTmeL88WLc71ahKMT/Pjje9XmeuRK&#10;GKX8Shh3mTIsfS0dIuuzS+lGrxPZbtqeKqpGLxdtCJTnDghFxnkudkOSiFI9IbCAmYK4fhuHXmxv&#10;Znz1AjCMLg22DL9z1G4C961wDDaGbv692cZ/XCr6c4FtxOwNVvOmsgJcT3rt7pDR1yA0EKM1AFDR&#10;Vb2oa3n1jGzdTn7cZEVz9rjaaO6X+T98H3wm+wXR5GT5EmW+/Kd/8l4Fy+ni7LlbxYJ4NStGKjRf&#10;ayMIkapNvJo3r87i5bUuVyEYE6KTuDfB3t5slE01tpev1oiFG+W5X2WFlWU1Fr739j7Bh7rYP6p/&#10;8ZefXV5TFbLRNG/aar1oX7zcjGbTu6dHQWVT56Rx5CXtDdA01tYah3QsI8K2rGwHWGy3c9KmxGzG&#10;VR0Xa21bBshizHMUhTN0mzANJGSXgKpom6AWifvYHwCYdQmTt+f5juTYdrxtdyX4jTG7MaR249a7&#10;HPUtVmh7B3r9o+G36sYex1uP6XfILODGVTpqgHZiPGlmEASw2Jrz0Zryl5++xLicaTwYx0+/ujCy&#10;EXmyZ6vL2Rfr+OW39Xi8Kj/0Vf3q8rE/OJTRST07kAezo6NT+fpFuHzWnj+7Oq8lbo6hfrXYrDeb&#10;+VzrpjAz7/S4kIP9w6K0Jiw368XLqzXIk6fRXjws+PDg+PjAZZmamXn65tvlo8eLL754cfGSvB9Z&#10;bPfGxeVVfT1vJiOMi/DDo6ura3333aN7dzOW1jvEFk0b67Yr1N7HqW6wvYNMpY5kBhhRUdd2tYjr&#10;jRC0yGyc03jkiWHaycfNPk2Ji6kig/WhhTe+khTR6weBm9ZtZ6xveX+3GYH+zBvPtjvgt7TMYAZ/&#10;i9BuOczXFNkgXVvNlOp3bSVpWGjGRqCmQUabbz+7fvJFeTma3Dl6/vFB/NXn9bdfTj/+6ey/+Vdy&#10;9sKaxWy/eHw6qx7kk7/+zQ/X7ezo7p2sOPzlX336OZXz1eXzs/b6csLG+RG9eG6ziQjHItPDg7wc&#10;8WzG01nhW//yrLo416bJnfiDvWz/KDs8lukBMUUCs5Kpo4h1VZ2/WJ+/cs263tRFCJHYNIaq0Tb6&#10;O8ejtx6MP/3NxdmLYKEts5PsrndpJz9w0Nq5rN/8xjqHrZ+IW63d9RGbURvoatFeLxpTKbxNR/n+&#10;zIM6fvs2lgF160dSdzIR7Xj7aajfGOG6MUo3Vco/uviIbimKQX/cbNr2/XDSb3m98bs3WLrb37lo&#10;Kmltbg8UU/1sQJs2hoZNF8srfvzV1dNy/daDaUkvqS5mxy7kiwdHzauv6Ol88cf/p5/eHf3w6rMX&#10;T751c1tEKz/7/Berl2vZe+v9++TnVTMXd398r5zUTT3e2z+5a4eF7I38eIRm5c7P7On5utFmdpjN&#10;juVobzIeocxrCYFCrmAIIjTthxaNfJGhXRe62cBFjfuzaVNjvlpmbn9ajoQuf/T+5PxCDw9GZ8/P&#10;T4/v1Zs2moDMZ5Rl6eG528NRt3O9UywEEJgFkKaJ82W92kTirMh0f+JmUwGpGvWJUtbVnepcb4NB&#10;FaoqQkM2xTZkuzu6twZsx5NM0jDUHxv+3yYOYCcve4d/GrilN65r256+fdQ3iMatk3fPeA3w3bCZ&#10;Trq9qBLl00MGI41YBG0bPP2Nf/aiOTjmTfTcbP4/f0/XRf7erKhWmy++tk8/e7XODjZ/8/n5kV8v&#10;+M571WGVj6dPn34ptb19cjT76H4WRny04LVFtnl+PPnp+zg9zNZxvHi5+e7rZV2F2Wzy8EM/Go/K&#10;USYSmYIn4lZgMITITlQ9oYWqQ7vk+WWUjKPOXNS9yX5Z8surK2Z3eqewApHKe3fUF3SwX0TbhBhT&#10;xzJolGe5F08mpENioQF93AgGSI846yZcX+tizSCaTWxa0Hjsqds62gw34RaYOrYDCqhx5hxRRL+I&#10;vueC3gBj3vSp9yGHhK7XrOH2KA3K6LcK0A2Avj2w1Tav275BLt/UyDffxfWVKBjaLU1UsABNG2Tj&#10;Pvu7q1//5uK62Rzemf3o7cOR1c1qFZrz9ct49b0+ub5CHOeT6r139x7cG6/Wo2hTX4R8tLl6t37+&#10;Ko4fHIb23N/Z++nP9k/2pVBeyGRMzdX55vzqOtRxf68oH2A04rLwLEJQU46mBvVCris0F4wNYIu8&#10;quLFdd0qxLsyH02O48ne/ueff9/U2Dt2eQ6Xy9Gd4/1Z5PGKrHa+bEKbZ2XbRlXzXsSDt3xI7792&#10;PUSUKnAS1Gi50Yv5WpUOZsXBhIsy65L3AQzrkLcDQQZqwHXtN6sGsLSi9fZY3IC1w8TeOfq6c0fb&#10;3+7e8YarQLtXSSe/CeNsf71Vdr/tRa9RDW/IYLopii7dmCRtMU4MSv4zAXuZbs5X4/Fp2Fvf++np&#10;+3fbz/7TF/v7s+N89p+/2yx09JMH9w7vtA9/fO9Hb5fWPHv2JH79w1yp3DuRn/3x6QdNtbGY2dGT&#10;K3m5ro6nGBVYXLx83lLucHjIeVaORg4UzYw5kKlFVhWQGoOY0O0xaAAUNF/Z2UV89nTTVLi8unjv&#10;vZP3Pjp89fgFVItsMi6zR4+fTWZTZpuv9GDCbe02VRvUZmN1jtKGKsQqlCop7aziG5yaZGGMN61e&#10;LUJdx/1pcbSflUVMZdB31uN3MpR6VQ0gAbtnz+breXPn7ohT+tX/EWCyXbewY7rsDZYQ22JkwOt6&#10;aAeL/x91/X970+zmkTdIJ3bhIAC4LgwQNC3h7baHNRhQ53V5WG+uXq1s/+vH9R+8X33ywYNffH39&#10;xRcvztejB+/ivY/2Xr4If/fLs6uX+vZ+9fz7+Mv/XPnJnckxTorctHl5qc3L+dePqumdh6sfqvd+&#10;NNYlXyN7+4Hc3Q+qRtyGQI5zpqgxqppagCEYEaXdIAkKEoQgr67qF2e6qvLpdDIal6Op++7zs3ER&#10;QTh9sHfnoHlcx7Zq2totrpvNeVysVnfuT6LUVVPN8oKZSBIi3BmTIR3EQERsbMbr2q6WoQ06mxT7&#10;0yzLAJFEUfXi1pfW3po6IpgznY6dM83TvvSvzWTD71jN36uXWzViekG/USnytbG/BZPodXkaRO11&#10;g3ibFf0t1u0fE12nMCFWQ9othRmqXdn1ZRUne3zvrXJ5Zt7Z6nn9+aeX//AMs4M7H97J/+i/zMr2&#10;+nw1Xleb6vT01fz7w/F4HFyLoLCLy/DLv36xrty+yPKqPbt+Uh7kJ3fci2/ni7L00/y9g2lrazGQ&#10;CLtAKgQiRNK04y9gaadHCHt1zWrN16/i1UW9XNZaz01cg+zuZP/s7FFo4XOJhN/75N6vPns0X0wf&#10;HE9lrj5bMsfJ1I1Hnk0BEkqpulteCP2W8mmrZBA2tV3Mm/mizTPJc4mmdWMZth73sI6878V0NQXA&#10;pocH+aYQIZIUfEx4auj3HSffdkXxt/2TeqKzGTex7yAPvwXHvAFdU7fAYDc3+FZT0mfapZJe03Kd&#10;GL1GG7j+U9pro1sPT0Qg75ZO4/pgr/zkpOD9Yj5fXC2aarM/PVhPDprnj0bLC5kc1D95vyj24o8f&#10;np4o/+VffPP8wn38oJzkfiSzcmo5La+utNm4+x9M9WL97NGq2pODo3J1fzIdqzUtw0coMyBsgBd4&#10;4hhBpCmsydBNtBcv24vrzd5eUfr2/MXqeumO7+0XI16vzGXZclVtNnZ1dTkZz0wdYPvHeVY3TbOZ&#10;yb5niiE6x5xqWzB4G5HofCQiMkMT9GpFV4tgMY4KJ46qaKiCiDjHfS/u9POwmIgMIAVFU2ZLrlyX&#10;xYNOH6ErftrTym9+7cjAFi3dMnk0eHN0a0XdbR1CNwa9X0F4+5a/w969oV39p9eELG13QSwdXIIZ&#10;MSOVsCwQbfT8uT1dnclh9i9+7933PpxeVJdigqbehMNHZ6t/+cm9w3vruyfjd6YU5vHhH5/cs/2H&#10;D9qPD+jxKVfUHk1xtTCP2Z3ZSjLaO8hCQ5/+6iKu23/1L472MuNIktxgM+cSadptEyCUhqS+OpMX&#10;Z2tjHe/Zw3eOR6UULyOFBejQJHv3vcOqXuejo8urzci7vcKtL+aj0xHlTMiu14FIytyxdBU4abv2&#10;MO34gFTPtFG7XNj5qyZGPjjK9mY+RK6aEEIM0YkkFnK7uhN9KiH12JjQr1ZODFNfNSbRmGYgRVr1&#10;Oozsa+O3Xfe5M/Lb4FufmUu98XvdIN562zfszcJCtyQvvbGtLBm90bbeuOIOAO/Wl2l32GLszi/m&#10;+wf42787++65Hr6V/X3x/P3puKTFy8tRY8cP3ml/cuwl3+iy3RTXawouZHfvjC6ur0bZ3vMXi4sL&#10;t+Bz8rp3J1+vrpfza4wny7A8//6HBXvnjt5+q/rkXe9aNoVut64zgKIajDQKEc+r5he/3Dx+fn18&#10;dHD+auFdkeV873QWsPzl33726eeXP/+DysLyq7/7dTGalAgfftBEu8gnR03Qb7/YsMvunrjjw2w6&#10;iYXEIi8oefcwgESEhCPRcuO///7y0y+uNyu9fzL7g5/5mt264u+erKpNc+9k72hPMg/jVjWNMalu&#10;VQyrwdDAP39ZNVWcjrO9GfI8knEqB1jXoW2iOM5L54T6PcGS/PRvKfnWgx7Z2VurP1fVYOhLsSao&#10;bNLnhqC3qgB0UFNERohR27rb8jBzRA7ijIWIpCu/z8RMxgbmpuXlUutVNKv39/L9cU4MJU2atat4&#10;wS4oV63FxgQM8W6YJTeyDJgMlLX790/m//V/eYS/W/BofHZ+mTdXWs2fX2brq4unV+t/8S9/fP/e&#10;pqi83+d5Ee4Qf3S4epVnnz+r//4/frO4ePBo88pP7/38x9ndt+qLRw/OLms2uzOqjyeTvYPZXuYd&#10;16DM2MPiMBkMYIEQm/F8sf6bL69+eK4P3t7nRsdy0NabKq4PZtmoqP/yP13fvfvO3XfC3b3jh28f&#10;LlbQajU9XB8eneS5QmGNXV2uZuV0PYljqAg7UDAAUINjJqJoYbnhb75dfv75YrGSO4fZj97yd/ey&#10;nLUWE0fBsKriuEDmmUBCmuSJe0cQBFBfQ4GJ0zoaQjSVviqd8y5tzsQpyJy2zt6VJGBbQKOf/f2q&#10;kC5XkUBdiQfitNgsCUuK0zOl3W6gINmtF0bQoTKFmTCD4ITo1oaXnRGkaLqu4qZShHB6WuZZZG5J&#10;pHMgBj0Mc2yFQx0lqIpU/XZrsi0n1k01QinGU3zw08lGN0++W//m+/mT/fL9P/zkeHX+7bfkZqNJ&#10;aU7daEwls4+ja89uenxCi7/6i+fz6+li9by5qrWtvvt6rdX02ePL4Nw61KfZnQfHePfd4uR0ZKhB&#10;QkykaT1w6rM0HnG+sk+/nV+e4f69U2+0bq+mB9VqvSl9XmQhBG0inR5eTcdvzdvr/Tv+lBnInScj&#10;iqENC82ItKKL67B/Z1LVzajwrRE7NjNBIovs8poePWs//2yxuMLeLL71oLz7gLLcVF1u8ajkzYbn&#10;jZbrMBqNPRmraAzE3XLBDtwJmXIMRGARI1LAQSWBcGISs64SV/Kau42W+yyjfg7HqIMdJcCgBN5d&#10;5pvo1+R8IhXdJt5aPwN32yrvsFdp509jg4GVvYoQETFYFRAxGKdAonEMNq9x/qK9fLr55Ccud8NG&#10;ld2OomkltHZ0rzkB5doo2Mht40a0I09mqsZmLs9CiJ/89N7bd93BXXcZ2w8/nO2NJv/kD+U6VLMj&#10;7OU2KRwJE6xqQlu3VM2d1Pt7Pmq7r7p/RKeH+eLFc1rJbNKIhOv5+vmvR+etiax+/8dl3qdPG1I/&#10;KUMd07qi7x4vz87jyfHEZ1ZtNpOZzzIpR2WZxdzpq+dYbuj3H5SHR621PraBOGZOiCiacWZ7+9l4&#10;Vr9a2PnV8ng5dazQ5dFeXop0KWukVyt8+7j5zWfr6+t2NvUPH5bvvTsdj6EWVQMzz6bFpLKz62oO&#10;mYzj/oSIldVSkR30IMkIyhSCIu1imDnxkowGmAw6kE67+SXdBO/NmamlbeCJyEytqydiadearlho&#10;Z2jSzkeUNFmqk6d94hQL667baApwCBrUUjX3/ubUqWgOAIi5ofY6NKt13rbNybGbzkapkpghxm6z&#10;Bzhx/aZLHb4lJk9MJM7SDhp6YwFNQoFGJM6RV/HmR5v/4uFsVetmfeXIyn13mDmXkdcxkUbVttGm&#10;rs30/PFVgWKxqF6+rGkyG5+c7t1162ohxawqqo8+mG2eVN8/abQyyCgEnwGGpk/nNGYWirHWJ8/C&#10;4xf1bHZ6dKjVps1mLi9oXEpeuMwtM1ho9f696Uc/3js+rLBhszKSgYyJQogiYmP9MJu2JX/z7eLs&#10;xcojL3y2ruMkS0Vh+eqq/eLb+tPP1peXfHQw/vgD9+F7sj82RxRCx5YUHgcTv1hs5nPb29NRSYVT&#10;ciDjjkBnWCoW2xdAZiYiTau+DalG2o2NunfrJKcNOAekRAA7tph2/1HwFvoMpadSiIaFTTvkdWN5&#10;Uc9XpYalH2m0GA0GAosjvw2hkXFIS+EDssW6/OLLq6njt9+aTKYryTkltxkcEamayI3t+ayvswky&#10;S140JdfWbnqsBJApGOTZIUYI2YR47Meh1VYZFixUjSHGaIYYaL6ondgkR7NZrBd105S8Hp09eZmz&#10;3ruz/4tHL6p2dLrh2ezgw9nm4c+O7xzGnCJM1JigDKQS9hZtXoXHZ8vJODs9zkJ15b1nxqhwPjMN&#10;LYtjpnfeddH50304MAphQxsDACZ2QkZSuDgZi3Oj9drOz5d70yJzbeH95SY65U0jX3+9+fVvVhdX&#10;65OT0U/eLz95Pz+YOTVt6pDKnIPUCU9KdzgtXkZVQxM090JDQYk0vH3HxRgBiJjPPEgJKsxdqZ20&#10;fRMSYjaWtB8foNaXE9z6R32dI9GkS6jbJ9gAQpcj1S1fJVi/TQ0AU2WRZBNVO3kC0IZoxqkQ5o4b&#10;RkRQoiA+2uj5WfjVL76ZkX/vx+NxEdkXRl2lLgKjL5nc19yJPfHb8Spk5JAivIzkw1n/ZZotmhSc&#10;oW0thBibQMQhUrSo1gJRXAg1R2QGctloVMaTcXFtB9lB/u0Xi/mrRpk3ixfv/vzD8DQPOn3x7dl6&#10;Oq1Gqz+6c3J3Bg8oIhPI2LwpFJBVE5+crZwUp4d7oqsNZ6rqhTLPDpGEyLwgjGb089+bsbOoDjCj&#10;2FdS0a74jyITvX/gPnpn9ldXyx+eXY+LQ4uxifbqfPH4iXz7XTNf6OnJ6Mc/8h+9mx/PvBE1rS2W&#10;NWk7PZwyUVQtcjo9LauwqZq2CZmmJiQL0XnxBFNTIhIiZTZKlTmMd3FoTykkpdN96uUJAKtpv5iF&#10;CGSIfTYUoQ/jDEQoERhMYgQjZcCYSNWUW4ZEcyAiUyIopFVtg5nSyImZEpgswgWTbJ4X50/iF3//&#10;XbVqPvngwcP79dERG/mIklCleK31hdGTLFk0MGOI+JimBrhuGYV2/l5vSM2U1CgEres6agQAcsbO&#10;DC4TAYXAqtY2CpZg5IQzj1Lav/5NeV5Pp2/5//79/f/0H3/z6PnSj+//+ns7uf9geXV1lEuxv/ng&#10;pw8+ejDOwkK3tSUAgsIWi3D+qtms9fhoSqGpNq1lmTiMRs5z9KneHqlCg3EKciT2GQZhsa4YorFF&#10;hQRi59zbp/XFw4NffrZ4edWcHPqc5Pqi+fzT9cV1c3Ls3n9v8uEH+bS01gymrdn1skK1mexNKJdo&#10;LWBFhklJm1aXax1nVHjCQHumexvFqKFVEBF3Ozx3W6+YgSgiJeimjWkZXSy0z0YEYJoCyeiSoDoA&#10;kq5u6L1H6vaqSuteYoyAI3ghM9JUbsrMpSI5rGZGkcWaYEGZI7RGDkXpOVsHu1zQX/zyGar40YPj&#10;u/s2njaj/QwuMzVGQ5DdxQzWbeWVAnCdSA+bDJiaE2IRgWkbFFBmJidqiIbY2GZdG8DinWOXOTOY&#10;sSnUzHsXTS2qes7ADjQCXKyfPs//4ft5Ey7+8OPJwcOT6ZH+//7i7Hqx9+BPioeb5p133xvv2XSP&#10;qL1SI+YU5yATI6Om5h+erZ49W925s5+Vzfq6jVqabsoy80LE6jJxbI6dkMBSCdZtZluq0Np7FESA&#10;RYvQ6UjeOsl/eLa4ns+fXZ22qs+e8quXyHO6f8e99dZkNFZwq6YwuNwHtdWquhvUF0lLMDPNpj5c&#10;1qZWtZZ7BiztWDd0db+CDX1dyo6nTF91CeWJgqE+EDN4XkOIokuz6jKpd52iAU4PVwsUm4abdRut&#10;El+OSvPCRBm7roZ/ihQ1Ec77NkbxeXRYNOHyZVWI1dq+uNzcsdm996ycXe8dlEVZsEjnNvaCsyWM&#10;0voADDFCSQuXAVIyVXMiDkCIWK4qipvJZAQ3UlDVRmsDC+V5lmc+koIJxgnKJS0tRuQEDCVANXMy&#10;Mjnll+FlbP34+aN4764/f/L9uyfj7K1qenT93uz08CB6F5xpt0IvFSVkNYCVz1/Uv/n8Ul35cDwN&#10;9YUBlvF4kueFY6dCBrQswtKlnfUbWmiH/MCpbMEQQVADw8TJwX64fyf/5tvFkyer85fx4mLz1p29&#10;2XQznTZloWZYbtQT5wWRcFaOVler1arORnmvN2mUYZHJum43FU1LESLqt11QAoFjbMzgxHUbI1D3&#10;FVJcmDrhMSDaUHSlS44w9BGeHSpzMGc6CBQAQKQjDkNWr9eF1WSj9XUTVo0WWe4cizMhduQM2DS4&#10;XMcn55cWc61tPq+s2fjIZbn88GcH9/L87XdYsk1Wlk5mIDE0/VZe3aTkfnnnkCNgMCIxQ4wwYyUE&#10;U4Bc1I4IsKhMFNsmK0ZKFA1ZxsLsHTtPZBxjjKopjTDte5mWXjhiM1YGSQjiHp64e3f3Pr9c4cj9&#10;4U+z6+xhezq2o6s79GByRJkYwKYJYUbA1JRNSGJ1VX3z1fPFZnz34WEIEU0Gi+VE89w7MeeQiyMx&#10;YkuD05XrZUDZ0havO2Hs5Cen0kqtGju+c1gsrunsZVyyH03WR6PNj98/gA/zy/V6oZNxac6BFy7z&#10;0+mkuty0bUCyUkbE8I5zz/N1rFoNRt6ZRaY+41JhbRtjJKWY5clD6/MvaZuQb0h8TlpFRUiedK/e&#10;qIdHCXAM5BHIeuqok+ykeEWm338bzr979V//X+6sV3x9GS8D100zmriDvayuVgZeN/L8ul69KEM1&#10;PyzXP72b339nz9STRhTB/DR3a6KCWZRqJgKkb0OSZuqtbe8kpuLtDG0Rg6lZhKWUIQfSEC20puSI&#10;QXkBFl01LkR2nIm4TAghRguKGEFIlf1VACQlTEZkjmIwgo7e/Xj1swsiP33nrT2aZOMPzXhTjsr9&#10;qUC0p5O64qMENiOGmYVVgGX5gzv54QR1tc7Ecq9lppmQsDkiYQi6xfva8b9dKZ5UAb7XwIw+PKRE&#10;MFNlEO/Piod3g49z9v70zuzkpJjOSNVfXcfr6wqWFZkoOx9bEJUHo3zEKX8CqgyYx3RSLNcWmlDV&#10;mnsmMYvKoI42tJSbpQx2xN1e7MSAKfXVA82IU/KTaVfobGvCejpSkxPfKQN0izmxK3IAQBLzr56c&#10;P/8PX9FYv7rKi8aNTv0v/nZzx9f/zT/jDz46XCiJy4tskR2wo9lkVIwK+NxYyIyjgqgCBICREvXp&#10;p0n9RCVJQ5V60wjc9yfaRtNHNVNji0ZKLqUxicfYF8Iocokxxhi78oPsY0xebbcxvcFSKa4+At6h&#10;RzKYQsF0MPr5vyweXJqUWvg2Ers8y3MPjpRE2mCEqClZNrJwWm0WQnhw76gNvtbAQpnnPGfhLoDg&#10;nXNiZEr9cnbr9yXvlVHHcaA/A5oqLWurRkZFrnfvje7dm6ohzyUvmEhDjPv7mffWtoHYNNC6jszi&#10;s5IcmtY8ExOrAk6ynEdjdzWPVRMm0Ysk8hCARYWpOnYiVBZMia7sssStT02w3qVPHh0UygrqOajX&#10;V872MV/QjWUw3aGirO9+vHf+6/0fXlVn35Ksn9xdzZpnq7okW5VvH9E81MS5huJyxXVtm6ZlZvLC&#10;BKRCttSNXgwAwCJ9bnzCbCkdkHsXABY1atRo7HfOhKadMv7/XUg1eosBbD8AAAAASUVORK5CYIJQ&#10;SwMEFAAGAAgAAAAhAHJt2D3dAAAABQEAAA8AAABkcnMvZG93bnJldi54bWxMj0FLw0AQhe+C/2EZ&#10;wZvdrLaljdmUUtRTEWwF6W2anSah2dmQ3Sbpv3f1opeBx3u89022Gm0jeup87ViDmiQgiAtnai41&#10;fO5fHxYgfEA22DgmDVfysMpvbzJMjRv4g/pdKEUsYZ+ihiqENpXSFxVZ9BPXEkfv5DqLIcqulKbD&#10;IZbbRj4myVxarDkuVNjSpqLivLtYDW8DDusn9dJvz6fN9bCfvX9tFWl9fzeun0EEGsNfGH7wIzrk&#10;kenoLmy8aDTER8Lvjd50tlAgjhrmy6kCmWfyP33+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wTa7UQCAAASDQAAA4AAAAAAAAAAAAAAAAAOgIAAGRycy9lMm9E&#10;b2MueG1sUEsBAi0ACgAAAAAAAAAhACLbgcY1XAAANVwAABQAAAAAAAAAAAAAAAAAdgoAAGRycy9t&#10;ZWRpYS9pbWFnZTEucG5nUEsBAi0AFAAGAAgAAAAhAHJt2D3dAAAABQEAAA8AAAAAAAAAAAAAAAAA&#10;3WYAAGRycy9kb3ducmV2LnhtbFBLAQItABQABgAIAAAAIQCqJg6+vAAAACEBAAAZAAAAAAAAAAAA&#10;AAAAAOdnAABkcnMvX3JlbHMvZTJvRG9jLnhtbC5yZWxzUEsFBgAAAAAGAAYAfAEAANpoAAAAAA==&#10;">
                <v:shape id="Picture 1339" o:spid="_x0000_s1584"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v1wwAAAN0AAAAPAAAAZHJzL2Rvd25yZXYueG1sRE9LawIx&#10;EL4L/Q9hCr0UzarQ2q1RRBA8+qiCt2Ez3V27mSzJVNd/bwoFb/PxPWc671yjLhRi7dnAcJCBIi68&#10;rbk08LVf9SegoiBbbDyTgRtFmM+eelPMrb/yli47KVUK4ZijgUqkzbWORUUO48C3xIn79sGhJBhK&#10;bQNeU7hr9CjL3rTDmlNDhS0tKyp+dr/OwEoO76fbq2wmoy2t2Yfz0S3Oxrw8d4tPUEKdPMT/7rVN&#10;88fjD/j7Jp2gZ3cAAAD//wMAUEsBAi0AFAAGAAgAAAAhANvh9svuAAAAhQEAABMAAAAAAAAAAAAA&#10;AAAAAAAAAFtDb250ZW50X1R5cGVzXS54bWxQSwECLQAUAAYACAAAACEAWvQsW78AAAAVAQAACwAA&#10;AAAAAAAAAAAAAAAfAQAAX3JlbHMvLnJlbHNQSwECLQAUAAYACAAAACEAFVG79cMAAADdAAAADwAA&#10;AAAAAAAAAAAAAAAHAgAAZHJzL2Rvd25yZXYueG1sUEsFBgAAAAADAAMAtwAAAPcCAAAAAA==&#10;">
                  <v:imagedata r:id="rId87" o:title="Microbe Mayhem card - Verticillium"/>
                </v:shape>
                <v:group id="Group 3986" o:spid="_x0000_s1585"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f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OxvB6E56AXDwBAAD//wMAUEsBAi0AFAAGAAgAAAAhANvh9svuAAAAhQEAABMAAAAAAAAA&#10;AAAAAAAAAAAAAFtDb250ZW50X1R5cGVzXS54bWxQSwECLQAUAAYACAAAACEAWvQsW78AAAAVAQAA&#10;CwAAAAAAAAAAAAAAAAAfAQAAX3JlbHMvLnJlbHNQSwECLQAUAAYACAAAACEAM6KH0MYAAADdAAAA&#10;DwAAAAAAAAAAAAAAAAAHAgAAZHJzL2Rvd25yZXYueG1sUEsFBgAAAAADAAMAtwAAAPoCAAAAAA==&#10;">
                  <v:roundrect id="Rectangle: Rounded Corners 3987" o:spid="_x0000_s158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587" type="#_x0000_t202" alt="Escherichia coli&#10;Esh-Er-lc-E-Ah&#10;Bacterium&#10;" style="position:absolute;left:12766;top:1971;width:15084;height:9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DB0169A" w14:textId="77777777" w:rsidR="00457CE9" w:rsidRPr="00101B55" w:rsidRDefault="00457CE9" w:rsidP="00C924A7">
                          <w:pPr>
                            <w:bidi/>
                            <w:jc w:val="right"/>
                            <w:rPr>
                              <w:rFonts w:cs="Arial"/>
                              <w:i/>
                              <w:iCs/>
                              <w:color w:val="000000" w:themeColor="text1"/>
                              <w:kern w:val="24"/>
                              <w:rtl/>
                            </w:rPr>
                          </w:pPr>
                          <w:r>
                            <w:rPr>
                              <w:rFonts w:hint="cs"/>
                              <w:i/>
                              <w:iCs/>
                              <w:color w:val="000000" w:themeColor="text1"/>
                              <w:rtl/>
                            </w:rPr>
                            <w:t>فطر انفتالي</w:t>
                          </w:r>
                        </w:p>
                        <w:p w14:paraId="475FF287" w14:textId="77777777" w:rsidR="00457CE9" w:rsidRPr="00101B55" w:rsidRDefault="00457CE9" w:rsidP="00C924A7">
                          <w:pPr>
                            <w:bidi/>
                            <w:jc w:val="right"/>
                            <w:rPr>
                              <w:rtl/>
                            </w:rPr>
                          </w:pPr>
                          <w:r>
                            <w:rPr>
                              <w:rFonts w:hint="cs"/>
                              <w:i/>
                              <w:iCs/>
                              <w:color w:val="000000" w:themeColor="text1"/>
                              <w:rtl/>
                            </w:rPr>
                            <w:t>فر-تي-سيل-ي-وم</w:t>
                          </w:r>
                        </w:p>
                        <w:p w14:paraId="46E8040D" w14:textId="77777777" w:rsidR="00457CE9" w:rsidRDefault="00457CE9" w:rsidP="00C924A7">
                          <w:pPr>
                            <w:bidi/>
                            <w:jc w:val="right"/>
                            <w:rPr>
                              <w:rtl/>
                            </w:rPr>
                          </w:pPr>
                          <w:r>
                            <w:rPr>
                              <w:rFonts w:hint="cs"/>
                              <w:color w:val="000000" w:themeColor="text1"/>
                              <w:rtl/>
                            </w:rPr>
                            <w:t>الفطريات</w:t>
                          </w:r>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4;top:29781;width:28847;height:8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DF04CD9" w14:textId="77777777" w:rsidR="00457CE9" w:rsidRPr="008815D6" w:rsidRDefault="00457CE9" w:rsidP="00C924A7">
                          <w:pPr>
                            <w:bidi/>
                            <w:rPr>
                              <w:rtl/>
                            </w:rPr>
                          </w:pPr>
                          <w:r>
                            <w:rPr>
                              <w:rFonts w:hint="cs"/>
                              <w:i/>
                              <w:iCs/>
                              <w:color w:val="000000" w:themeColor="text1"/>
                              <w:rtl/>
                            </w:rPr>
                            <w:t>فطر انفتالي</w:t>
                          </w:r>
                          <w:r>
                            <w:rPr>
                              <w:rFonts w:hint="cs"/>
                              <w:color w:val="000000" w:themeColor="text1"/>
                              <w:rtl/>
                            </w:rPr>
                            <w:t xml:space="preserve"> هو فطر منتشر على نطاق واسع ينمو في النباتات والتربة المتحللة. قد يكون بعضها مسببًا للأمراض لكل من الحشرات، والنباتات، والفطريات الأخرى ولكن نادرًا ما يسبب مرضًا للإنسان.</w:t>
                          </w:r>
                        </w:p>
                      </w:txbxContent>
                    </v:textbox>
                  </v:shape>
                  <v:group id="Group 3990" o:spid="_x0000_s158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59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591"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6C110C7" w14:textId="77777777" w:rsidR="00457CE9" w:rsidRDefault="00457CE9" w:rsidP="00C924A7">
                            <w:pPr>
                              <w:bidi/>
                              <w:rPr>
                                <w:rtl/>
                              </w:rPr>
                            </w:pPr>
                            <w:r>
                              <w:rPr>
                                <w:rFonts w:hint="cs"/>
                                <w:color w:val="FFFFFF" w:themeColor="light1"/>
                                <w:rtl/>
                              </w:rPr>
                              <w:t>أقصى حجم (نانومتر)</w:t>
                            </w:r>
                          </w:p>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07AD6402" w14:textId="77777777" w:rsidR="00457CE9" w:rsidRDefault="00457CE9" w:rsidP="00C924A7">
                            <w:pPr>
                              <w:bidi/>
                              <w:jc w:val="center"/>
                              <w:rPr>
                                <w:rtl/>
                              </w:rPr>
                            </w:pPr>
                            <w:r>
                              <w:rPr>
                                <w:rFonts w:hint="cs"/>
                                <w:color w:val="FFFFFF" w:themeColor="light1"/>
                                <w:rtl/>
                              </w:rPr>
                              <w:t>8,500,000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21E25FAB" w14:textId="77777777" w:rsidR="00457CE9" w:rsidRDefault="00457CE9" w:rsidP="00C924A7">
                            <w:pPr>
                              <w:bidi/>
                              <w:rPr>
                                <w:rtl/>
                              </w:rPr>
                            </w:pPr>
                            <w:r>
                              <w:rPr>
                                <w:rFonts w:hint="cs"/>
                                <w:color w:val="FFFFFF" w:themeColor="light1"/>
                                <w:rtl/>
                              </w:rPr>
                              <w:t>عدد الأنواع</w:t>
                            </w:r>
                          </w:p>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47CECC8" w14:textId="77777777" w:rsidR="00457CE9" w:rsidRDefault="00457CE9" w:rsidP="00C924A7">
                            <w:pPr>
                              <w:bidi/>
                              <w:rPr>
                                <w:rtl/>
                              </w:rPr>
                            </w:pPr>
                            <w:r>
                              <w:rPr>
                                <w:rFonts w:hint="cs"/>
                                <w:color w:val="FFFFFF" w:themeColor="light1"/>
                                <w:rtl/>
                              </w:rPr>
                              <w:t>يشكل خطورة على الإنسان</w:t>
                            </w:r>
                          </w:p>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479456F9" w14:textId="77777777" w:rsidR="00457CE9" w:rsidRDefault="00457CE9" w:rsidP="00C924A7">
                            <w:pPr>
                              <w:bidi/>
                              <w:rPr>
                                <w:rtl/>
                              </w:rPr>
                            </w:pPr>
                            <w:r>
                              <w:rPr>
                                <w:rFonts w:hint="cs"/>
                                <w:color w:val="FFFFFF" w:themeColor="light1"/>
                                <w:rtl/>
                              </w:rPr>
                              <w:t>يمثل فائدة للإنسان</w:t>
                            </w:r>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20D96FA4" w14:textId="77777777" w:rsidR="00457CE9" w:rsidRDefault="00457CE9" w:rsidP="00C924A7">
                            <w:pPr>
                              <w:bidi/>
                              <w:rPr>
                                <w:rtl/>
                              </w:rPr>
                            </w:pPr>
                            <w:r>
                              <w:rPr>
                                <w:rFonts w:hint="cs"/>
                                <w:color w:val="FFFFFF" w:themeColor="light1"/>
                                <w:rtl/>
                              </w:rPr>
                              <w:t>مقاومة المضادات الحيوية</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509CB09B" w14:textId="77777777" w:rsidR="00457CE9" w:rsidRDefault="00457CE9" w:rsidP="00C924A7">
                            <w:pPr>
                              <w:bidi/>
                              <w:jc w:val="center"/>
                              <w:rPr>
                                <w:rtl/>
                              </w:rPr>
                            </w:pPr>
                            <w:r>
                              <w:rPr>
                                <w:rFonts w:hint="cs"/>
                                <w:rtl/>
                              </w:rP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63015D5" w14:textId="77777777" w:rsidR="00457CE9" w:rsidRDefault="00457CE9" w:rsidP="00C924A7">
                            <w:pPr>
                              <w:bidi/>
                              <w:jc w:val="center"/>
                              <w:rPr>
                                <w:rtl/>
                              </w:rPr>
                            </w:pPr>
                            <w:r>
                              <w:rPr>
                                <w:rFonts w:hint="cs"/>
                                <w:color w:val="FFFFFF" w:themeColor="light1"/>
                                <w:rtl/>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1DC258F5" w14:textId="77777777" w:rsidR="00457CE9" w:rsidRDefault="00457CE9" w:rsidP="00C924A7">
                            <w:pPr>
                              <w:bidi/>
                              <w:jc w:val="center"/>
                              <w:rPr>
                                <w:rtl/>
                              </w:rPr>
                            </w:pPr>
                            <w:r>
                              <w:rPr>
                                <w:rFonts w:hint="cs"/>
                                <w:color w:val="FFFFFF" w:themeColor="light1"/>
                                <w:rtl/>
                              </w:rPr>
                              <w:t>18</w:t>
                            </w:r>
                          </w:p>
                        </w:txbxContent>
                      </v:textbox>
                    </v:roundrect>
                    <v:roundrect id="Rectangle: Rounded Corners 4001" o:spid="_x0000_s16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43DB7AE8" w14:textId="77777777" w:rsidR="00457CE9" w:rsidRDefault="00457CE9" w:rsidP="00C924A7">
                            <w:pPr>
                              <w:bidi/>
                              <w:jc w:val="center"/>
                              <w:rPr>
                                <w:rtl/>
                              </w:rPr>
                            </w:pPr>
                            <w:r>
                              <w:rPr>
                                <w:rFonts w:hint="cs"/>
                                <w:color w:val="FFFFFF" w:themeColor="light1"/>
                                <w:rtl/>
                              </w:rPr>
                              <w:t>لا يوجد</w:t>
                            </w:r>
                          </w:p>
                        </w:txbxContent>
                      </v:textbox>
                    </v:roundrect>
                  </v:group>
                </v:group>
                <w10:anchorlock/>
              </v:group>
            </w:pict>
          </mc:Fallback>
        </mc:AlternateContent>
      </w:r>
      <w:r>
        <w:rPr>
          <w:rFonts w:hint="cs"/>
          <w:rtl/>
        </w:rPr>
        <w:br w:type="page"/>
      </w:r>
    </w:p>
    <w:p w14:paraId="7DEB3BC3" w14:textId="3DAACE02" w:rsidR="00D630B3" w:rsidRPr="00DC6C43" w:rsidRDefault="00D630B3" w:rsidP="009B7EB2">
      <w:pPr>
        <w:pStyle w:val="Heading1"/>
        <w:bidi/>
        <w:ind w:left="2127" w:hanging="2127"/>
        <w:rPr>
          <w:rFonts w:hint="eastAsia"/>
          <w:b w:val="0"/>
          <w:bCs/>
          <w:szCs w:val="70"/>
          <w:rtl/>
        </w:rPr>
      </w:pPr>
      <w:r w:rsidRPr="00DC6C43">
        <w:rPr>
          <w:rFonts w:hint="cs"/>
          <w:b w:val="0"/>
          <w:bCs/>
          <w:noProof/>
          <w:szCs w:val="70"/>
          <w:rtl/>
          <w:lang w:val="en-US" w:bidi="ar-SA"/>
        </w:rPr>
        <w:lastRenderedPageBreak/>
        <mc:AlternateContent>
          <mc:Choice Requires="wps">
            <w:drawing>
              <wp:inline distT="0" distB="0" distL="0" distR="0" wp14:anchorId="0D5B3415" wp14:editId="0B1A2698">
                <wp:extent cx="1047115" cy="266700"/>
                <wp:effectExtent l="0" t="0" r="0" b="0"/>
                <wp:docPr id="251" name="Rectangle 251"/>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988E9F4"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457CE9" w:rsidRPr="00647369" w:rsidRDefault="00457CE9" w:rsidP="00D630B3">
                            <w:pPr>
                              <w:bidi/>
                              <w:rPr>
                                <w:rtl/>
                              </w:rPr>
                            </w:pPr>
                            <w:r>
                              <w:rPr>
                                <w:rFonts w:hint="cs"/>
                                <w:b/>
                                <w:bCs/>
                                <w:rtl/>
                              </w:rPr>
                              <w:t>المرحلة الأساسية 4</w:t>
                            </w:r>
                          </w:p>
                        </w:txbxContent>
                      </wps:txbx>
                      <wps:bodyPr wrap="none">
                        <a:spAutoFit/>
                      </wps:bodyPr>
                    </wps:wsp>
                  </a:graphicData>
                </a:graphic>
              </wp:inline>
            </w:drawing>
          </mc:Choice>
          <mc:Fallback xmlns="">
            <w:pict>
              <v:rect w14:anchorId="0D5B3415" id="Rectangle 251" o:spid="_x0000_s160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mXbgEAANACAAAOAAAAZHJzL2Uyb0RvYy54bWysUstuwjAQvFfqP1i+FyeUAopIUCVEL1WL&#10;RPsBxrGJpfghryHh77txKVTtrepls6/M7sx6sexNS44ygHa2pPkoo0Ra4Wpt9yV9f1vfzSmByG3N&#10;W2dlSU8S6LK6vVl0vpBj17i2loEgiIWi8yVtYvQFYyAaaTiMnJcWi8oFwyOGYc/qwDtENy0bZ9mU&#10;dS7UPjghATC7+izSKuErJUV8VQpkJG1JcbeYbEh2N1hWLXixD9w3WpzX4H/YwnBtcegFasUjJ4eg&#10;f0EZLYIDp+JIOMOcUlrIxAHZ5NkPNtuGe5m4oDjgLzLB/8GKl+PWbwLK0HkoAN2BRa+CGb64H+mT&#10;WKeLWLKPRGAyzyazPH+gRGBtPJ3OsqQmu/7tA8Qn6QwZnJIGPEbSiB+fIeJEbP1qweA6f/Biv+uJ&#10;rkt6P58MRxpyO1efNoF0eK2SWnxOCQ384yG6tU6I17YzIsqWBp1PPNzle5y6rg+x+g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XEXJl24BAADQAgAADgAAAAAAAAAAAAAAAAAuAgAAZHJzL2Uyb0RvYy54bWxQSwECLQAUAAYACAAA&#10;ACEA/TgtmtkAAAAEAQAADwAAAAAAAAAAAAAAAADIAwAAZHJzL2Rvd25yZXYueG1sUEsFBgAAAAAE&#10;AAQA8wAAAM4EAAAAAA==&#10;" filled="f" stroked="f">
                <v:textbox style="mso-fit-shape-to-text:t">
                  <w:txbxContent>
                    <w:p w14:paraId="0988E9F4"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457CE9" w:rsidRPr="00647369" w:rsidRDefault="00457CE9" w:rsidP="00D630B3">
                      <w:pPr>
                        <w:bidi/>
                        <w:rPr>
                          <w:rtl/>
                        </w:rPr>
                      </w:pPr>
                      <w:r>
                        <w:rPr>
                          <w:rFonts w:hint="cs"/>
                          <w:b/>
                          <w:bCs/>
                          <w:rtl/>
                        </w:rPr>
                        <w:t>المرحلة الأساسية 4</w:t>
                      </w:r>
                    </w:p>
                  </w:txbxContent>
                </v:textbox>
                <w10:anchorlock/>
              </v:rect>
            </w:pict>
          </mc:Fallback>
        </mc:AlternateContent>
      </w:r>
      <w:r w:rsidRPr="00DC6C43">
        <w:rPr>
          <w:rFonts w:hint="cs"/>
          <w:b w:val="0"/>
          <w:bCs/>
          <w:szCs w:val="70"/>
          <w:rtl/>
        </w:rPr>
        <w:tab/>
        <w:t>الكائنات الحية الدقيقة: الميكروبات المفيدة</w:t>
      </w:r>
    </w:p>
    <w:p w14:paraId="44609443" w14:textId="5CADEBC8" w:rsidR="00D630B3" w:rsidRPr="00D630B3" w:rsidRDefault="00D630B3" w:rsidP="00D630B3">
      <w:pPr>
        <w:tabs>
          <w:tab w:val="left" w:pos="2458"/>
        </w:tabs>
        <w:bidi/>
        <w:rPr>
          <w:rFonts w:cs="Arial"/>
          <w:b/>
          <w:bCs/>
          <w:sz w:val="14"/>
          <w:szCs w:val="14"/>
          <w:rtl/>
        </w:rPr>
      </w:pPr>
      <w:r>
        <w:rPr>
          <w:rFonts w:hint="cs"/>
          <w:noProof/>
          <w:sz w:val="20"/>
          <w:szCs w:val="20"/>
          <w:rtl/>
          <w:lang w:val="en-US" w:bidi="ar-SA"/>
        </w:rPr>
        <mc:AlternateContent>
          <mc:Choice Requires="wps">
            <w:drawing>
              <wp:anchor distT="0" distB="0" distL="114300" distR="114300" simplePos="0" relativeHeight="251658316" behindDoc="0" locked="0" layoutInCell="1" allowOverlap="1" wp14:anchorId="580AEC06" wp14:editId="05475A3B">
                <wp:simplePos x="0" y="0"/>
                <wp:positionH relativeFrom="margin">
                  <wp:align>center</wp:align>
                </wp:positionH>
                <wp:positionV relativeFrom="paragraph">
                  <wp:posOffset>14193</wp:posOffset>
                </wp:positionV>
                <wp:extent cx="6934200" cy="1080547"/>
                <wp:effectExtent l="19050" t="19050" r="38100" b="43815"/>
                <wp:wrapNone/>
                <wp:docPr id="3139" name="Rectangle 3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08054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18EC19E8" id="Rectangle 3139" o:spid="_x0000_s1026" alt="&quot;&quot;" style="position:absolute;margin-left:0;margin-top:1.1pt;width:546pt;height:85.1pt;z-index:25244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gBcAIAAM8EAAAOAAAAZHJzL2Uyb0RvYy54bWysVE1v2zAMvQ/YfxB0X22nSZMacYqsRYYB&#10;RRusHXpmZNkWoK9JSpzu14+SnbbrdhqWg0KKFKn39Ojl1VFJcuDOC6MrWpzllHDNTC10W9Hvj5tP&#10;C0p8AF2DNJpX9Jl7erX6+GHZ25JPTGdkzR3BItqXva1oF4Its8yzjivwZ8ZyjcHGOAUBXddmtYMe&#10;qyuZTfL8IuuNq60zjHuPuzdDkK5S/abhLNw3jeeByIri3UJaXVp3cc1WSyhbB7YTbLwG/MMtFAiN&#10;TV9K3UAAsnfij1JKMGe8acIZMyozTSMYTxgQTZG/Q/PQgeUJC5Lj7QtN/v+VZXeHrSOiruh5cX5J&#10;iQaFr/QNeQPdSk7SLpLUW19i7oPdutHzaEbEx8ap+I9YyDER+/xCLD8GwnDz4vJ8iq9FCcNYkS/y&#10;2XQeqc9ej1vnwxduFIlGRR3eIBEKh1sfhtRTSuymzUZIiftQSk36is7mxSw2ABRRIyGgqSzC8rql&#10;BGSL6mTBpZLeSFHH4/G0d+3uWjpyAFTIvJh8XmzGm/2WFnvfgO+GvBQatKNEQAFLoSq6yONvPC11&#10;rM6TBEcEkcOBtWjtTP2M1DszaNJbthHY5BZ82IJDESIaHKxwj0sjDUI0o0VJZ9zPv+3HfNQGRinp&#10;UdQI/8ceHKdEftWomstiOo1TkJzpbD5Bx72N7N5G9F5dG2SlwBG2LJkxP8iT2TijnnD+1rErhkAz&#10;7D0QPTrXYRg2nGDG1+uUhsq3EG71g2WxeOQp0vt4fAJnx/cPKJ07cxoAKN/JYMiNJ7VZ74NpRNLI&#10;K6+orejg1CSVjRMex/Ktn7Jev0OrXwAAAP//AwBQSwMEFAAGAAgAAAAhAL8PrOrcAAAABwEAAA8A&#10;AABkcnMvZG93bnJldi54bWxMj0FPwzAMhe9I/IfISFwQS4nQYKXphAYcQWLjsGOamLascbom3bp/&#10;j3eCm5+f9d7nYjn5ThxwiG0gDXezDASSDa6lWsPX5u32EURMhpzpAqGGE0ZYlpcXhcldONInHtap&#10;FhxCMTcampT6XMpoG/QmzkKPxN53GLxJLIdausEcOdx3UmXZXHrTEjc0psdVg3a3Hr0G92Gr1WhP&#10;uL/Zzt/3u5+X8Bo2Wl9fTc9PIBJO6e8YzviMDiUzVWEkF0WngR9JGpQCcTazheJFxdODugdZFvI/&#10;f/kLAAD//wMAUEsBAi0AFAAGAAgAAAAhALaDOJL+AAAA4QEAABMAAAAAAAAAAAAAAAAAAAAAAFtD&#10;b250ZW50X1R5cGVzXS54bWxQSwECLQAUAAYACAAAACEAOP0h/9YAAACUAQAACwAAAAAAAAAAAAAA&#10;AAAvAQAAX3JlbHMvLnJlbHNQSwECLQAUAAYACAAAACEAKI2oAXACAADPBAAADgAAAAAAAAAAAAAA&#10;AAAuAgAAZHJzL2Uyb0RvYy54bWxQSwECLQAUAAYACAAAACEAvw+s6twAAAAHAQAADwAAAAAAAAAA&#10;AAAAAADKBAAAZHJzL2Rvd25yZXYueG1sUEsFBgAAAAAEAAQA8wAAANMFAAAAAA==&#10;" filled="f" strokecolor="#712b8f" strokeweight="4.5pt">
                <w10:wrap anchorx="margin"/>
              </v:rect>
            </w:pict>
          </mc:Fallback>
        </mc:AlternateContent>
      </w:r>
    </w:p>
    <w:p w14:paraId="4824A1E2" w14:textId="7CCA5F3D" w:rsidR="00D630B3" w:rsidRPr="00DC6C43" w:rsidRDefault="00D630B3" w:rsidP="009B7EB2">
      <w:pPr>
        <w:pStyle w:val="Heading1"/>
        <w:bidi/>
        <w:jc w:val="center"/>
        <w:rPr>
          <w:rFonts w:hint="eastAsia"/>
          <w:b w:val="0"/>
          <w:bCs/>
          <w:sz w:val="56"/>
          <w:szCs w:val="14"/>
          <w:rtl/>
        </w:rPr>
      </w:pPr>
      <w:r w:rsidRPr="00DC6C43">
        <w:rPr>
          <w:rFonts w:hint="cs"/>
          <w:b w:val="0"/>
          <w:bCs/>
          <w:sz w:val="52"/>
          <w:szCs w:val="52"/>
          <w:rtl/>
        </w:rPr>
        <w:t xml:space="preserve"> </w:t>
      </w:r>
      <w:r w:rsidRPr="00DC6C43">
        <w:rPr>
          <w:rFonts w:hint="cs"/>
          <w:b w:val="0"/>
          <w:bCs/>
          <w:sz w:val="56"/>
          <w:szCs w:val="56"/>
          <w:rtl/>
        </w:rPr>
        <w:t>الدرس 2: الميكروبات المفيدة</w:t>
      </w:r>
    </w:p>
    <w:p w14:paraId="4063493F" w14:textId="77777777" w:rsidR="00D630B3" w:rsidRPr="00647369" w:rsidRDefault="00D630B3" w:rsidP="00D630B3">
      <w:pPr>
        <w:bidi/>
        <w:jc w:val="center"/>
        <w:rPr>
          <w:rFonts w:cs="Arial"/>
          <w:sz w:val="28"/>
          <w:szCs w:val="28"/>
          <w:rtl/>
        </w:rPr>
      </w:pPr>
      <w:r>
        <w:rPr>
          <w:rFonts w:hint="cs"/>
          <w:sz w:val="28"/>
          <w:szCs w:val="28"/>
          <w:rtl/>
        </w:rPr>
        <w:t>تساعد قصة الأنسولين الطلاب في استيعاب كيف يمكن أن تكون البكتيريا مفيدة.</w:t>
      </w:r>
    </w:p>
    <w:p w14:paraId="3BFDD02D" w14:textId="77777777" w:rsidR="00D630B3" w:rsidRPr="00EB74E7" w:rsidRDefault="00D630B3" w:rsidP="00D630B3">
      <w:pPr>
        <w:bidi/>
        <w:rPr>
          <w:rtl/>
        </w:rPr>
        <w:sectPr w:rsidR="00D630B3" w:rsidRPr="00EB74E7" w:rsidSect="009B7EB2">
          <w:type w:val="continuous"/>
          <w:pgSz w:w="11900" w:h="16840"/>
          <w:pgMar w:top="851" w:right="720" w:bottom="720" w:left="720" w:header="709" w:footer="709" w:gutter="0"/>
          <w:cols w:space="708"/>
          <w:docGrid w:linePitch="360"/>
        </w:sectPr>
      </w:pPr>
      <w:r>
        <w:rPr>
          <w:rFonts w:hint="cs"/>
          <w:sz w:val="20"/>
          <w:szCs w:val="20"/>
          <w:rtl/>
        </w:rPr>
        <w:t xml:space="preserve">        </w:t>
      </w:r>
    </w:p>
    <w:p w14:paraId="13282378" w14:textId="70CCE449" w:rsidR="00D630B3" w:rsidRPr="00C85A37" w:rsidRDefault="00D630B3" w:rsidP="00D630B3">
      <w:pPr>
        <w:pStyle w:val="Heading2"/>
        <w:bidi/>
        <w:rPr>
          <w:rFonts w:hint="eastAsia"/>
          <w:b w:val="0"/>
          <w:bCs/>
          <w:sz w:val="40"/>
          <w:szCs w:val="32"/>
          <w:rtl/>
        </w:rPr>
      </w:pPr>
      <w:r w:rsidRPr="00C85A37">
        <w:rPr>
          <w:rFonts w:hint="cs"/>
          <w:b w:val="0"/>
          <w:bCs/>
          <w:sz w:val="40"/>
          <w:szCs w:val="32"/>
          <w:rtl/>
        </w:rPr>
        <w:t>مخرجات التعلم</w:t>
      </w:r>
    </w:p>
    <w:p w14:paraId="05E57343" w14:textId="2CAE8C6F" w:rsidR="00D630B3" w:rsidRPr="002E1894" w:rsidRDefault="00D630B3" w:rsidP="009B7EB2">
      <w:pPr>
        <w:pStyle w:val="Heading3"/>
        <w:bidi/>
        <w:spacing w:after="240"/>
        <w:rPr>
          <w:rFonts w:hint="eastAsia"/>
          <w:b/>
          <w:bCs/>
          <w:rtl/>
        </w:rPr>
      </w:pPr>
      <w:r w:rsidRPr="002E1894">
        <w:rPr>
          <w:rFonts w:hint="cs"/>
          <w:b/>
          <w:bCs/>
          <w:rtl/>
        </w:rPr>
        <w:t>سيتمكن جميع الطلاب مما يلي:</w:t>
      </w:r>
    </w:p>
    <w:p w14:paraId="4E837B73" w14:textId="77777777" w:rsidR="00D630B3" w:rsidRDefault="00D630B3" w:rsidP="002A6185">
      <w:pPr>
        <w:pStyle w:val="ListParagraph"/>
        <w:numPr>
          <w:ilvl w:val="0"/>
          <w:numId w:val="24"/>
        </w:numPr>
        <w:bidi/>
        <w:spacing w:after="120" w:line="240" w:lineRule="auto"/>
        <w:contextualSpacing w:val="0"/>
        <w:rPr>
          <w:rtl/>
        </w:rPr>
      </w:pPr>
      <w:r>
        <w:rPr>
          <w:rFonts w:hint="cs"/>
          <w:rtl/>
        </w:rPr>
        <w:t>فهم أن بعض الميكروبات قد تسهم في الحفاظ على صحتنا.</w:t>
      </w:r>
    </w:p>
    <w:p w14:paraId="2523C7C4" w14:textId="77777777" w:rsidR="00D630B3" w:rsidRDefault="00D630B3" w:rsidP="002A6185">
      <w:pPr>
        <w:pStyle w:val="ListParagraph"/>
        <w:numPr>
          <w:ilvl w:val="0"/>
          <w:numId w:val="24"/>
        </w:numPr>
        <w:bidi/>
        <w:spacing w:after="120" w:line="240" w:lineRule="auto"/>
        <w:contextualSpacing w:val="0"/>
        <w:rPr>
          <w:rtl/>
        </w:rPr>
      </w:pPr>
      <w:r>
        <w:rPr>
          <w:rFonts w:hint="cs"/>
          <w:rtl/>
        </w:rPr>
        <w:t xml:space="preserve"> فهم أن بعض الميكروبات قد تكون مفيدة.</w:t>
      </w:r>
    </w:p>
    <w:p w14:paraId="68B36DA3" w14:textId="77777777" w:rsidR="00D630B3" w:rsidRDefault="00D630B3" w:rsidP="002A6185">
      <w:pPr>
        <w:pStyle w:val="ListParagraph"/>
        <w:numPr>
          <w:ilvl w:val="0"/>
          <w:numId w:val="24"/>
        </w:numPr>
        <w:bidi/>
        <w:spacing w:after="120" w:line="240" w:lineRule="auto"/>
        <w:contextualSpacing w:val="0"/>
        <w:rPr>
          <w:rtl/>
        </w:rPr>
      </w:pPr>
      <w:r>
        <w:rPr>
          <w:rFonts w:hint="cs"/>
          <w:rtl/>
        </w:rPr>
        <w:t xml:space="preserve"> فهم أننا بحاجة إلى المستعمرات البكتيرية لنعيش حياة صحية.</w:t>
      </w:r>
    </w:p>
    <w:p w14:paraId="4681F256" w14:textId="77777777" w:rsidR="00D630B3" w:rsidRDefault="00D630B3" w:rsidP="002A6185">
      <w:pPr>
        <w:pStyle w:val="ListParagraph"/>
        <w:numPr>
          <w:ilvl w:val="0"/>
          <w:numId w:val="24"/>
        </w:numPr>
        <w:bidi/>
        <w:spacing w:after="120" w:line="240" w:lineRule="auto"/>
        <w:contextualSpacing w:val="0"/>
        <w:rPr>
          <w:rtl/>
        </w:rPr>
      </w:pPr>
      <w:r>
        <w:rPr>
          <w:rFonts w:hint="cs"/>
          <w:rtl/>
        </w:rPr>
        <w:t xml:space="preserve"> إدراك أننا بحاجة إلى حماية الفلورا الميكروبية الطبيعية الخاصة بنا.</w:t>
      </w:r>
    </w:p>
    <w:p w14:paraId="023AAB35" w14:textId="77777777" w:rsidR="00D630B3" w:rsidRDefault="00D630B3" w:rsidP="002A6185">
      <w:pPr>
        <w:pStyle w:val="ListParagraph"/>
        <w:numPr>
          <w:ilvl w:val="0"/>
          <w:numId w:val="24"/>
        </w:numPr>
        <w:bidi/>
        <w:spacing w:after="120" w:line="240" w:lineRule="auto"/>
        <w:contextualSpacing w:val="0"/>
        <w:rPr>
          <w:rtl/>
        </w:rPr>
      </w:pPr>
      <w:r>
        <w:rPr>
          <w:rFonts w:hint="cs"/>
          <w:rtl/>
        </w:rPr>
        <w:t xml:space="preserve"> البدء في استكشاف البحث العلمي.</w:t>
      </w:r>
    </w:p>
    <w:p w14:paraId="1FC6BB31" w14:textId="77777777" w:rsidR="00D630B3" w:rsidRPr="00DC6C43" w:rsidRDefault="00D630B3" w:rsidP="009B7EB2">
      <w:pPr>
        <w:pStyle w:val="Heading3"/>
        <w:bidi/>
        <w:spacing w:after="240"/>
        <w:rPr>
          <w:rFonts w:hint="eastAsia"/>
          <w:b/>
          <w:bCs/>
          <w:rtl/>
        </w:rPr>
      </w:pPr>
      <w:r w:rsidRPr="00DC6C43">
        <w:rPr>
          <w:rFonts w:hint="cs"/>
          <w:b/>
          <w:bCs/>
          <w:rtl/>
        </w:rPr>
        <w:t>سيتمكن معظم الطلاب مما يلي:</w:t>
      </w:r>
    </w:p>
    <w:p w14:paraId="2607FD5A" w14:textId="77777777" w:rsidR="00D630B3" w:rsidRDefault="00D630B3" w:rsidP="002A6185">
      <w:pPr>
        <w:pStyle w:val="ListParagraph"/>
        <w:numPr>
          <w:ilvl w:val="0"/>
          <w:numId w:val="29"/>
        </w:numPr>
        <w:bidi/>
        <w:spacing w:after="120" w:line="240" w:lineRule="auto"/>
        <w:contextualSpacing w:val="0"/>
        <w:rPr>
          <w:rtl/>
        </w:rPr>
      </w:pPr>
      <w:r>
        <w:rPr>
          <w:rFonts w:hint="cs"/>
          <w:rtl/>
        </w:rPr>
        <w:t xml:space="preserve"> فهم أن الميكروبات تلعب دورً مهمًا في عملية التحلل وإعادة تدوير المغذيات.</w:t>
      </w:r>
    </w:p>
    <w:p w14:paraId="60B79EC4" w14:textId="6D2D12E3" w:rsidR="00D630B3" w:rsidRPr="002E1894" w:rsidRDefault="00D630B3" w:rsidP="00D630B3">
      <w:pPr>
        <w:pStyle w:val="Heading2"/>
        <w:bidi/>
        <w:rPr>
          <w:rFonts w:hint="eastAsia"/>
          <w:b w:val="0"/>
          <w:bCs/>
          <w:rtl/>
        </w:rPr>
      </w:pPr>
      <w:r w:rsidRPr="002E1894">
        <w:rPr>
          <w:rFonts w:hint="cs"/>
          <w:b w:val="0"/>
          <w:bCs/>
          <w:rtl/>
        </w:rPr>
        <w:br w:type="column"/>
      </w:r>
      <w:r w:rsidRPr="00C85A37">
        <w:rPr>
          <w:rFonts w:hint="cs"/>
          <w:b w:val="0"/>
          <w:bCs/>
          <w:sz w:val="40"/>
          <w:szCs w:val="32"/>
          <w:rtl/>
        </w:rPr>
        <w:t>روابط المنهج الدراسي</w:t>
      </w:r>
    </w:p>
    <w:p w14:paraId="23B70C1D" w14:textId="77777777" w:rsidR="00D630B3" w:rsidRPr="00C50536" w:rsidRDefault="00D630B3" w:rsidP="009B7EB2">
      <w:pPr>
        <w:pStyle w:val="Heading3"/>
        <w:bidi/>
        <w:spacing w:after="240"/>
        <w:rPr>
          <w:rFonts w:hint="eastAsia"/>
          <w:rtl/>
        </w:rPr>
      </w:pPr>
      <w:r>
        <w:t>PHSE/RHSE</w:t>
      </w:r>
    </w:p>
    <w:p w14:paraId="4058744D" w14:textId="77777777" w:rsidR="00D630B3" w:rsidRPr="00C50536" w:rsidRDefault="00D630B3" w:rsidP="00D630B3">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1C72778E" w14:textId="77777777" w:rsidR="00D630B3" w:rsidRPr="002E1894" w:rsidRDefault="00D630B3" w:rsidP="009B7EB2">
      <w:pPr>
        <w:pStyle w:val="Heading3"/>
        <w:bidi/>
        <w:spacing w:after="240"/>
        <w:rPr>
          <w:rFonts w:hint="eastAsia"/>
          <w:b/>
          <w:bCs/>
          <w:rtl/>
        </w:rPr>
      </w:pPr>
      <w:r w:rsidRPr="002E1894">
        <w:rPr>
          <w:rFonts w:hint="cs"/>
          <w:b/>
          <w:bCs/>
          <w:rtl/>
        </w:rPr>
        <w:t>العلوم</w:t>
      </w:r>
    </w:p>
    <w:p w14:paraId="6E61444C" w14:textId="77777777" w:rsidR="00D630B3" w:rsidRPr="00162512" w:rsidRDefault="00D630B3" w:rsidP="00D630B3">
      <w:pPr>
        <w:pStyle w:val="ListParagraph"/>
        <w:numPr>
          <w:ilvl w:val="0"/>
          <w:numId w:val="1"/>
        </w:numPr>
        <w:bidi/>
        <w:spacing w:after="120" w:line="240" w:lineRule="auto"/>
        <w:contextualSpacing w:val="0"/>
        <w:rPr>
          <w:rFonts w:cs="Arial"/>
          <w:b/>
          <w:bCs/>
          <w:rtl/>
        </w:rPr>
      </w:pPr>
      <w:r>
        <w:rPr>
          <w:rFonts w:hint="cs"/>
          <w:rtl/>
        </w:rPr>
        <w:t xml:space="preserve"> التفكير العلمي</w:t>
      </w:r>
    </w:p>
    <w:p w14:paraId="2485FCEA" w14:textId="77777777" w:rsidR="00D630B3" w:rsidRPr="00162512" w:rsidRDefault="00D630B3" w:rsidP="00D630B3">
      <w:pPr>
        <w:pStyle w:val="ListParagraph"/>
        <w:numPr>
          <w:ilvl w:val="0"/>
          <w:numId w:val="1"/>
        </w:numPr>
        <w:bidi/>
        <w:spacing w:after="120" w:line="240" w:lineRule="auto"/>
        <w:contextualSpacing w:val="0"/>
        <w:rPr>
          <w:rFonts w:cs="Arial"/>
          <w:b/>
          <w:bCs/>
          <w:rtl/>
        </w:rPr>
      </w:pPr>
      <w:r>
        <w:rPr>
          <w:rFonts w:hint="cs"/>
          <w:rtl/>
        </w:rPr>
        <w:t xml:space="preserve"> التحليل والتقييم</w:t>
      </w:r>
    </w:p>
    <w:p w14:paraId="434466AA" w14:textId="77777777" w:rsidR="00D630B3" w:rsidRPr="00FD5C17" w:rsidRDefault="00D630B3" w:rsidP="00D630B3">
      <w:pPr>
        <w:pStyle w:val="ListParagraph"/>
        <w:numPr>
          <w:ilvl w:val="0"/>
          <w:numId w:val="1"/>
        </w:numPr>
        <w:bidi/>
        <w:spacing w:after="120" w:line="240" w:lineRule="auto"/>
        <w:contextualSpacing w:val="0"/>
        <w:rPr>
          <w:rFonts w:cs="Arial"/>
          <w:b/>
          <w:bCs/>
          <w:rtl/>
        </w:rPr>
      </w:pPr>
      <w:r>
        <w:rPr>
          <w:rFonts w:hint="cs"/>
          <w:rtl/>
        </w:rPr>
        <w:t xml:space="preserve"> المهارات والاستراتيجيات التجريبية </w:t>
      </w:r>
    </w:p>
    <w:p w14:paraId="32235070" w14:textId="77777777" w:rsidR="00D630B3" w:rsidRPr="00FD5C17" w:rsidRDefault="00D630B3" w:rsidP="00D630B3">
      <w:pPr>
        <w:pStyle w:val="ListParagraph"/>
        <w:numPr>
          <w:ilvl w:val="0"/>
          <w:numId w:val="1"/>
        </w:numPr>
        <w:bidi/>
        <w:spacing w:after="120" w:line="240" w:lineRule="auto"/>
        <w:contextualSpacing w:val="0"/>
        <w:rPr>
          <w:rFonts w:cs="Arial"/>
          <w:b/>
          <w:bCs/>
          <w:rtl/>
        </w:rPr>
      </w:pPr>
      <w:r>
        <w:rPr>
          <w:rFonts w:hint="cs"/>
          <w:rtl/>
        </w:rPr>
        <w:t>الهندسة الوراثية</w:t>
      </w:r>
    </w:p>
    <w:p w14:paraId="0FD1B9DF" w14:textId="77777777" w:rsidR="00D630B3" w:rsidRPr="00162512" w:rsidRDefault="00D630B3" w:rsidP="00D630B3">
      <w:pPr>
        <w:pStyle w:val="ListParagraph"/>
        <w:numPr>
          <w:ilvl w:val="0"/>
          <w:numId w:val="1"/>
        </w:numPr>
        <w:bidi/>
        <w:spacing w:after="120" w:line="240" w:lineRule="auto"/>
        <w:contextualSpacing w:val="0"/>
        <w:rPr>
          <w:rFonts w:cs="Arial"/>
          <w:b/>
          <w:bCs/>
          <w:rtl/>
        </w:rPr>
      </w:pPr>
      <w:r>
        <w:rPr>
          <w:rFonts w:hint="cs"/>
          <w:rtl/>
        </w:rPr>
        <w:t>دورها في التكنولوجية الحيوية</w:t>
      </w:r>
    </w:p>
    <w:p w14:paraId="7BD46A0A" w14:textId="77777777" w:rsidR="00D630B3" w:rsidRPr="002E1894" w:rsidRDefault="00D630B3" w:rsidP="009B7EB2">
      <w:pPr>
        <w:pStyle w:val="Heading3"/>
        <w:bidi/>
        <w:spacing w:after="240"/>
        <w:rPr>
          <w:rFonts w:hint="eastAsia"/>
          <w:b/>
          <w:bCs/>
          <w:rtl/>
        </w:rPr>
      </w:pPr>
      <w:r w:rsidRPr="002E1894">
        <w:rPr>
          <w:rFonts w:hint="cs"/>
          <w:b/>
          <w:bCs/>
          <w:rtl/>
        </w:rPr>
        <w:t>علم الأحياء</w:t>
      </w:r>
    </w:p>
    <w:p w14:paraId="1EF4ED28" w14:textId="77777777" w:rsidR="00D630B3" w:rsidRPr="00952753" w:rsidRDefault="00D630B3" w:rsidP="002A6185">
      <w:pPr>
        <w:pStyle w:val="ListParagraph"/>
        <w:numPr>
          <w:ilvl w:val="0"/>
          <w:numId w:val="11"/>
        </w:numPr>
        <w:bidi/>
        <w:spacing w:after="120" w:line="240" w:lineRule="auto"/>
        <w:contextualSpacing w:val="0"/>
        <w:rPr>
          <w:rFonts w:cs="Arial"/>
          <w:b/>
          <w:bCs/>
          <w:rtl/>
        </w:rPr>
      </w:pPr>
      <w:r>
        <w:rPr>
          <w:rFonts w:hint="cs"/>
          <w:rtl/>
        </w:rPr>
        <w:t>تطوير الأدوية</w:t>
      </w:r>
    </w:p>
    <w:p w14:paraId="353AE42F" w14:textId="77777777" w:rsidR="00D630B3" w:rsidRPr="00162512" w:rsidRDefault="00D630B3" w:rsidP="002A6185">
      <w:pPr>
        <w:pStyle w:val="ListParagraph"/>
        <w:numPr>
          <w:ilvl w:val="0"/>
          <w:numId w:val="11"/>
        </w:numPr>
        <w:bidi/>
        <w:spacing w:after="120" w:line="240" w:lineRule="auto"/>
        <w:contextualSpacing w:val="0"/>
        <w:rPr>
          <w:rFonts w:cs="Arial"/>
          <w:b/>
          <w:bCs/>
          <w:rtl/>
        </w:rPr>
      </w:pPr>
      <w:r>
        <w:rPr>
          <w:rFonts w:hint="cs"/>
          <w:rtl/>
        </w:rPr>
        <w:t>الخلايا</w:t>
      </w:r>
    </w:p>
    <w:p w14:paraId="2F50B1F2" w14:textId="77777777" w:rsidR="00D630B3" w:rsidRPr="00952753" w:rsidRDefault="00D630B3" w:rsidP="002A6185">
      <w:pPr>
        <w:pStyle w:val="ListParagraph"/>
        <w:numPr>
          <w:ilvl w:val="0"/>
          <w:numId w:val="11"/>
        </w:numPr>
        <w:bidi/>
        <w:spacing w:after="120" w:line="240" w:lineRule="auto"/>
        <w:contextualSpacing w:val="0"/>
        <w:rPr>
          <w:rFonts w:cs="Arial"/>
          <w:b/>
          <w:bCs/>
          <w:rtl/>
        </w:rPr>
      </w:pPr>
      <w:r>
        <w:rPr>
          <w:rFonts w:hint="cs"/>
          <w:rtl/>
        </w:rPr>
        <w:t xml:space="preserve"> الصحة والأمراض</w:t>
      </w:r>
    </w:p>
    <w:p w14:paraId="45C766B5" w14:textId="77777777" w:rsidR="00D630B3" w:rsidRPr="002E1894" w:rsidRDefault="00D630B3" w:rsidP="009B7EB2">
      <w:pPr>
        <w:pStyle w:val="Heading3"/>
        <w:bidi/>
        <w:spacing w:after="240"/>
        <w:rPr>
          <w:rFonts w:hint="eastAsia"/>
          <w:b/>
          <w:bCs/>
          <w:rtl/>
        </w:rPr>
      </w:pPr>
      <w:r w:rsidRPr="002E1894">
        <w:rPr>
          <w:rFonts w:hint="cs"/>
          <w:b/>
          <w:bCs/>
          <w:rtl/>
        </w:rPr>
        <w:t>العربية</w:t>
      </w:r>
    </w:p>
    <w:p w14:paraId="0DBC06C6"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 xml:space="preserve"> القراءة</w:t>
      </w:r>
    </w:p>
    <w:p w14:paraId="015C8551"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 xml:space="preserve"> الكتابة</w:t>
      </w:r>
    </w:p>
    <w:p w14:paraId="3EC8AF57" w14:textId="6D900432" w:rsidR="00D630B3" w:rsidRPr="00EB74E7" w:rsidRDefault="00D630B3" w:rsidP="00185144">
      <w:pPr>
        <w:pStyle w:val="ListParagraph"/>
        <w:rPr>
          <w:rFonts w:cs="Arial"/>
        </w:rPr>
        <w:sectPr w:rsidR="00D630B3" w:rsidRPr="00EB74E7" w:rsidSect="00DC6C43">
          <w:type w:val="continuous"/>
          <w:pgSz w:w="11900" w:h="16840"/>
          <w:pgMar w:top="720" w:right="720" w:bottom="720" w:left="720" w:header="709" w:footer="709" w:gutter="0"/>
          <w:cols w:num="2" w:space="706"/>
          <w:bidi/>
          <w:docGrid w:linePitch="360"/>
        </w:sectPr>
      </w:pPr>
    </w:p>
    <w:p w14:paraId="33FB7433" w14:textId="776CA26A" w:rsidR="00D630B3" w:rsidRPr="00EB74E7" w:rsidRDefault="00185144" w:rsidP="00AD360E">
      <w:pPr>
        <w:bidi/>
        <w:rPr>
          <w:rFonts w:cs="Arial"/>
          <w:b/>
          <w:bCs/>
          <w:sz w:val="56"/>
          <w:szCs w:val="56"/>
          <w:rtl/>
        </w:rPr>
      </w:pPr>
      <w:r>
        <w:rPr>
          <w:rFonts w:hint="cs"/>
          <w:rtl/>
        </w:rPr>
        <w:br w:type="page"/>
      </w:r>
      <w:r>
        <w:rPr>
          <w:rFonts w:hint="cs"/>
          <w:noProof/>
          <w:rtl/>
          <w:lang w:val="en-US" w:bidi="ar-SA"/>
        </w:rPr>
        <w:lastRenderedPageBreak/>
        <w:drawing>
          <wp:inline distT="0" distB="0" distL="0" distR="0" wp14:anchorId="569609B8" wp14:editId="1D5D4813">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 xml:space="preserve"> الدرس 2 الميكروبات النافعة </w:t>
      </w:r>
    </w:p>
    <w:p w14:paraId="50A588F7" w14:textId="77777777" w:rsidR="00D630B3" w:rsidRPr="00D630B3" w:rsidRDefault="00D630B3" w:rsidP="00D630B3">
      <w:pPr>
        <w:spacing w:before="120" w:line="276" w:lineRule="auto"/>
        <w:jc w:val="both"/>
        <w:rPr>
          <w:rFonts w:eastAsiaTheme="majorEastAsia" w:cstheme="majorBidi"/>
          <w:b/>
          <w:sz w:val="36"/>
          <w:szCs w:val="26"/>
        </w:rPr>
        <w:sectPr w:rsidR="00D630B3" w:rsidRPr="00D630B3" w:rsidSect="00A813D0">
          <w:type w:val="continuous"/>
          <w:pgSz w:w="11900" w:h="16840"/>
          <w:pgMar w:top="720" w:right="720" w:bottom="720" w:left="720" w:header="709" w:footer="709" w:gutter="0"/>
          <w:cols w:space="708"/>
          <w:docGrid w:linePitch="360"/>
        </w:sectPr>
      </w:pPr>
    </w:p>
    <w:p w14:paraId="29DF9FD9" w14:textId="77777777" w:rsidR="00D630B3" w:rsidRDefault="00D630B3" w:rsidP="00D630B3"/>
    <w:p w14:paraId="63A435BE" w14:textId="48FDE926" w:rsidR="00D630B3" w:rsidRPr="00C85A37" w:rsidRDefault="00D630B3" w:rsidP="00D630B3">
      <w:pPr>
        <w:pStyle w:val="Heading2"/>
        <w:bidi/>
        <w:rPr>
          <w:rFonts w:hint="eastAsia"/>
          <w:sz w:val="40"/>
          <w:szCs w:val="32"/>
          <w:rtl/>
        </w:rPr>
      </w:pPr>
      <w:r w:rsidRPr="00C85A37">
        <w:rPr>
          <w:rStyle w:val="Heading2Char"/>
          <w:rFonts w:hint="cs"/>
          <w:b/>
          <w:bCs/>
          <w:sz w:val="40"/>
          <w:szCs w:val="32"/>
          <w:rtl/>
        </w:rPr>
        <w:t>الموارد اللازمة</w:t>
      </w:r>
    </w:p>
    <w:p w14:paraId="2DAEA2D9" w14:textId="77777777" w:rsidR="00D630B3" w:rsidRPr="00E86E91" w:rsidRDefault="00D630B3" w:rsidP="009B7EB2">
      <w:pPr>
        <w:pStyle w:val="Heading3"/>
        <w:bidi/>
        <w:spacing w:after="240"/>
        <w:rPr>
          <w:rFonts w:hint="eastAsia"/>
          <w:b/>
          <w:bCs/>
          <w:rtl/>
        </w:rPr>
      </w:pPr>
      <w:r w:rsidRPr="00E86E91">
        <w:rPr>
          <w:rFonts w:hint="cs"/>
          <w:b/>
          <w:bCs/>
          <w:rtl/>
        </w:rPr>
        <w:t>النشاط الرئيسي: قصة الأنسولين</w:t>
      </w:r>
    </w:p>
    <w:p w14:paraId="1FAA3D18" w14:textId="77777777" w:rsidR="00D630B3" w:rsidRPr="00E86E91" w:rsidRDefault="00D630B3" w:rsidP="009B7EB2">
      <w:pPr>
        <w:pStyle w:val="Heading4"/>
        <w:bidi/>
        <w:rPr>
          <w:rFonts w:hint="eastAsia"/>
          <w:b w:val="0"/>
          <w:bCs/>
          <w:rtl/>
        </w:rPr>
      </w:pPr>
      <w:r w:rsidRPr="00E86E91">
        <w:rPr>
          <w:rFonts w:hint="cs"/>
          <w:b w:val="0"/>
          <w:bCs/>
          <w:rtl/>
        </w:rPr>
        <w:t xml:space="preserve"> لكل طالب / لكل مجموعة</w:t>
      </w:r>
    </w:p>
    <w:p w14:paraId="60F68886" w14:textId="77777777" w:rsidR="00D630B3" w:rsidRDefault="00D630B3" w:rsidP="002A6185">
      <w:pPr>
        <w:pStyle w:val="ListParagraph"/>
        <w:numPr>
          <w:ilvl w:val="0"/>
          <w:numId w:val="30"/>
        </w:numPr>
        <w:bidi/>
        <w:spacing w:before="120" w:after="120" w:line="240" w:lineRule="auto"/>
        <w:contextualSpacing w:val="0"/>
        <w:rPr>
          <w:rtl/>
        </w:rPr>
      </w:pPr>
      <w:r>
        <w:rPr>
          <w:rFonts w:hint="cs"/>
          <w:rtl/>
        </w:rPr>
        <w:t xml:space="preserve"> أجهزة مزودة بإمكانية الاتصال بالانترنت أو كتب ورقية في علم الأحياء</w:t>
      </w:r>
    </w:p>
    <w:p w14:paraId="6CE06F78" w14:textId="77777777" w:rsidR="00D630B3" w:rsidRDefault="00D630B3" w:rsidP="00D630B3">
      <w:pPr>
        <w:spacing w:before="120"/>
      </w:pPr>
    </w:p>
    <w:p w14:paraId="792132EB" w14:textId="77777777" w:rsidR="00D630B3" w:rsidRPr="00E86E91" w:rsidRDefault="00D630B3" w:rsidP="009B7EB2">
      <w:pPr>
        <w:pStyle w:val="Heading3"/>
        <w:bidi/>
        <w:spacing w:after="240"/>
        <w:rPr>
          <w:rFonts w:hint="eastAsia"/>
          <w:b/>
          <w:bCs/>
          <w:rtl/>
        </w:rPr>
      </w:pPr>
      <w:r w:rsidRPr="00E86E91">
        <w:rPr>
          <w:rFonts w:hint="cs"/>
          <w:b/>
          <w:bCs/>
          <w:rtl/>
        </w:rPr>
        <w:t xml:space="preserve">نشاط إرشادي اختياري للقسم المتقدم من </w:t>
      </w:r>
      <w:r w:rsidRPr="00C85A37">
        <w:t>KS4</w:t>
      </w:r>
      <w:r w:rsidRPr="00E86E91">
        <w:rPr>
          <w:rFonts w:hint="cs"/>
          <w:b/>
          <w:bCs/>
          <w:rtl/>
        </w:rPr>
        <w:t>: عرض تقديمي حول الميكروبات المفيدة</w:t>
      </w:r>
    </w:p>
    <w:p w14:paraId="09AB69F8" w14:textId="77777777" w:rsidR="00D630B3" w:rsidRPr="00E86E91" w:rsidRDefault="00D630B3" w:rsidP="009B7EB2">
      <w:pPr>
        <w:pStyle w:val="Heading4"/>
        <w:bidi/>
        <w:rPr>
          <w:rFonts w:hint="eastAsia"/>
          <w:b w:val="0"/>
          <w:bCs/>
          <w:rtl/>
        </w:rPr>
      </w:pPr>
      <w:r w:rsidRPr="00E86E91">
        <w:rPr>
          <w:rFonts w:hint="cs"/>
          <w:b w:val="0"/>
          <w:bCs/>
          <w:rtl/>
        </w:rPr>
        <w:t xml:space="preserve"> لكل طالب / لكل مجموعة</w:t>
      </w:r>
    </w:p>
    <w:p w14:paraId="100D07AB" w14:textId="77777777" w:rsidR="00D630B3" w:rsidRDefault="00D630B3" w:rsidP="002A6185">
      <w:pPr>
        <w:pStyle w:val="ListParagraph"/>
        <w:numPr>
          <w:ilvl w:val="0"/>
          <w:numId w:val="30"/>
        </w:numPr>
        <w:bidi/>
        <w:spacing w:before="120" w:after="120" w:line="240" w:lineRule="auto"/>
        <w:contextualSpacing w:val="0"/>
        <w:rPr>
          <w:rtl/>
        </w:rPr>
      </w:pPr>
      <w:r>
        <w:rPr>
          <w:rFonts w:hint="cs"/>
          <w:rtl/>
        </w:rPr>
        <w:t xml:space="preserve"> أجهزة مزودة بإمكانية الاتصال بالانترنت أو كتب ورقية في علم الأحياء</w:t>
      </w:r>
    </w:p>
    <w:p w14:paraId="5EEBE3EA" w14:textId="77777777" w:rsidR="00D630B3" w:rsidRDefault="00D630B3" w:rsidP="00D630B3">
      <w:pPr>
        <w:spacing w:before="120"/>
      </w:pPr>
    </w:p>
    <w:p w14:paraId="1A937C13" w14:textId="77777777" w:rsidR="00D630B3" w:rsidRPr="00E86E91" w:rsidRDefault="00D630B3" w:rsidP="009B7EB2">
      <w:pPr>
        <w:pStyle w:val="Heading3"/>
        <w:bidi/>
        <w:spacing w:after="240"/>
        <w:rPr>
          <w:rFonts w:hint="eastAsia"/>
          <w:b/>
          <w:bCs/>
          <w:rtl/>
        </w:rPr>
      </w:pPr>
      <w:r w:rsidRPr="00E86E91">
        <w:rPr>
          <w:rFonts w:hint="cs"/>
          <w:b/>
          <w:bCs/>
          <w:rtl/>
        </w:rPr>
        <w:t xml:space="preserve"> نشاط إرشادي: الميكروبات المفيدة وخصائصها</w:t>
      </w:r>
    </w:p>
    <w:p w14:paraId="270BA63E" w14:textId="77777777" w:rsidR="00D630B3" w:rsidRPr="00E86E91" w:rsidRDefault="00D630B3" w:rsidP="009B7EB2">
      <w:pPr>
        <w:pStyle w:val="Heading4"/>
        <w:bidi/>
        <w:rPr>
          <w:rFonts w:hint="eastAsia"/>
          <w:b w:val="0"/>
          <w:bCs/>
          <w:rtl/>
        </w:rPr>
      </w:pPr>
      <w:r w:rsidRPr="00E86E91">
        <w:rPr>
          <w:rFonts w:hint="cs"/>
          <w:b w:val="0"/>
          <w:bCs/>
          <w:rtl/>
        </w:rPr>
        <w:t xml:space="preserve"> لكل طالب</w:t>
      </w:r>
    </w:p>
    <w:p w14:paraId="04F55AFD" w14:textId="77777777" w:rsidR="00D630B3" w:rsidRDefault="00D630B3" w:rsidP="002A6185">
      <w:pPr>
        <w:pStyle w:val="ListParagraph"/>
        <w:numPr>
          <w:ilvl w:val="0"/>
          <w:numId w:val="30"/>
        </w:numPr>
        <w:bidi/>
        <w:spacing w:before="120" w:after="120" w:line="240" w:lineRule="auto"/>
        <w:contextualSpacing w:val="0"/>
        <w:rPr>
          <w:rtl/>
        </w:rPr>
      </w:pPr>
      <w:r>
        <w:rPr>
          <w:rFonts w:hint="cs"/>
          <w:rtl/>
        </w:rPr>
        <w:t xml:space="preserve"> نسخة من </w:t>
      </w:r>
      <w:r>
        <w:t>SW1</w:t>
      </w:r>
    </w:p>
    <w:p w14:paraId="53B053CE" w14:textId="77777777" w:rsidR="00D630B3" w:rsidRDefault="00D630B3" w:rsidP="002A6185">
      <w:pPr>
        <w:pStyle w:val="ListParagraph"/>
        <w:numPr>
          <w:ilvl w:val="0"/>
          <w:numId w:val="30"/>
        </w:numPr>
        <w:bidi/>
        <w:spacing w:before="120" w:after="120" w:line="240" w:lineRule="auto"/>
        <w:contextualSpacing w:val="0"/>
        <w:rPr>
          <w:rtl/>
        </w:rPr>
      </w:pPr>
      <w:r>
        <w:rPr>
          <w:rFonts w:hint="cs"/>
          <w:rtl/>
        </w:rPr>
        <w:t xml:space="preserve"> أجهزة مزودة بإمكانية الاتصال بالانترنت</w:t>
      </w:r>
    </w:p>
    <w:p w14:paraId="2E8BF302" w14:textId="77777777" w:rsidR="00D630B3" w:rsidRDefault="00D630B3" w:rsidP="00D630B3">
      <w:pPr>
        <w:spacing w:before="120"/>
      </w:pPr>
    </w:p>
    <w:p w14:paraId="49F66027" w14:textId="77777777" w:rsidR="00D630B3" w:rsidRPr="00E86E91" w:rsidRDefault="00D630B3" w:rsidP="009B7EB2">
      <w:pPr>
        <w:pStyle w:val="Heading3"/>
        <w:bidi/>
        <w:rPr>
          <w:rFonts w:hint="eastAsia"/>
          <w:b/>
          <w:bCs/>
          <w:rtl/>
        </w:rPr>
      </w:pPr>
      <w:r w:rsidRPr="00E86E91">
        <w:rPr>
          <w:rFonts w:hint="cs"/>
          <w:b/>
          <w:bCs/>
          <w:rtl/>
        </w:rPr>
        <w:t xml:space="preserve"> مواد داعمة إضافية:</w:t>
      </w:r>
    </w:p>
    <w:p w14:paraId="0BD39C80" w14:textId="77777777" w:rsidR="00D630B3" w:rsidRDefault="00D630B3" w:rsidP="002A6185">
      <w:pPr>
        <w:pStyle w:val="ListParagraph"/>
        <w:numPr>
          <w:ilvl w:val="0"/>
          <w:numId w:val="30"/>
        </w:numPr>
        <w:bidi/>
        <w:spacing w:before="120" w:after="120" w:line="240" w:lineRule="auto"/>
        <w:contextualSpacing w:val="0"/>
        <w:rPr>
          <w:rtl/>
        </w:rPr>
      </w:pPr>
      <w:r>
        <w:rPr>
          <w:rFonts w:hint="cs"/>
          <w:rtl/>
        </w:rPr>
        <w:t xml:space="preserve"> </w:t>
      </w:r>
      <w:r>
        <w:t>TS1</w:t>
      </w:r>
      <w:r>
        <w:rPr>
          <w:rFonts w:hint="cs"/>
          <w:rtl/>
        </w:rPr>
        <w:t xml:space="preserve"> عن الميكروبات المفيدة وورقة خصائص الميكروبات المفيدة</w:t>
      </w:r>
      <w:r>
        <w:rPr>
          <w:rFonts w:hint="cs"/>
          <w:rtl/>
        </w:rPr>
        <w:br w:type="column"/>
      </w:r>
    </w:p>
    <w:p w14:paraId="5027964B" w14:textId="4FE641BA" w:rsidR="00D630B3" w:rsidRPr="002E1894" w:rsidRDefault="00D630B3" w:rsidP="00D630B3">
      <w:pPr>
        <w:pStyle w:val="Heading2"/>
        <w:bidi/>
        <w:rPr>
          <w:rFonts w:hint="eastAsia"/>
          <w:b w:val="0"/>
          <w:bCs/>
          <w:rtl/>
        </w:rPr>
      </w:pPr>
      <w:r w:rsidRPr="002E1894">
        <w:rPr>
          <w:rFonts w:hint="cs"/>
          <w:b w:val="0"/>
          <w:bCs/>
          <w:rtl/>
        </w:rPr>
        <w:t>المواد</w:t>
      </w:r>
      <w:r w:rsidRPr="002E1894">
        <w:rPr>
          <w:rStyle w:val="Heading2Char"/>
          <w:rFonts w:hint="cs"/>
          <w:b/>
          <w:bCs/>
          <w:rtl/>
        </w:rPr>
        <w:t xml:space="preserve"> </w:t>
      </w:r>
      <w:r w:rsidRPr="002E1894">
        <w:rPr>
          <w:rFonts w:hint="cs"/>
          <w:b w:val="0"/>
          <w:bCs/>
          <w:rtl/>
        </w:rPr>
        <w:t>الداعمة</w:t>
      </w:r>
    </w:p>
    <w:p w14:paraId="19BD9324" w14:textId="65120C76" w:rsidR="00D630B3" w:rsidRPr="00952753" w:rsidRDefault="00D630B3" w:rsidP="00D630B3">
      <w:pPr>
        <w:pStyle w:val="ListParagraph"/>
        <w:numPr>
          <w:ilvl w:val="0"/>
          <w:numId w:val="3"/>
        </w:numPr>
        <w:bidi/>
        <w:spacing w:before="120" w:after="120" w:line="240" w:lineRule="auto"/>
        <w:ind w:left="720"/>
        <w:contextualSpacing w:val="0"/>
        <w:rPr>
          <w:rFonts w:cs="Arial"/>
          <w:rtl/>
        </w:rPr>
      </w:pPr>
      <w:r>
        <w:t>TS1</w:t>
      </w:r>
      <w:r>
        <w:rPr>
          <w:rFonts w:hint="cs"/>
          <w:rtl/>
        </w:rPr>
        <w:t xml:space="preserve"> </w:t>
      </w:r>
      <w:r w:rsidR="00BC2431">
        <w:rPr>
          <w:rFonts w:hint="cs"/>
          <w:rtl/>
        </w:rPr>
        <w:t xml:space="preserve">(ورقة عمل المعلم 1) </w:t>
      </w:r>
      <w:r>
        <w:rPr>
          <w:rFonts w:hint="cs"/>
          <w:rtl/>
        </w:rPr>
        <w:t>عن الميكروبات المفيدة وورقة المعلم عن الخصائص الميكروبات المفيدة</w:t>
      </w:r>
    </w:p>
    <w:p w14:paraId="18C28207" w14:textId="77777777" w:rsidR="00D630B3" w:rsidRPr="00FD5C17" w:rsidRDefault="00D630B3" w:rsidP="00D630B3">
      <w:pPr>
        <w:pStyle w:val="ListParagraph"/>
        <w:numPr>
          <w:ilvl w:val="0"/>
          <w:numId w:val="3"/>
        </w:numPr>
        <w:bidi/>
        <w:spacing w:before="120" w:after="120" w:line="240" w:lineRule="auto"/>
        <w:ind w:left="720"/>
        <w:contextualSpacing w:val="0"/>
        <w:rPr>
          <w:rFonts w:cs="Arial"/>
          <w:rtl/>
        </w:rPr>
      </w:pPr>
      <w:r>
        <w:t>SW1</w:t>
      </w:r>
      <w:r>
        <w:rPr>
          <w:rFonts w:hint="cs"/>
          <w:rtl/>
        </w:rPr>
        <w:t xml:space="preserve"> عن الميكروبات المفيدة وورقة العمل المتعلقة بخصائصها</w:t>
      </w:r>
    </w:p>
    <w:p w14:paraId="790317FD" w14:textId="77777777" w:rsidR="00D630B3" w:rsidRPr="00952753" w:rsidRDefault="00D630B3" w:rsidP="00D630B3">
      <w:pPr>
        <w:spacing w:before="120" w:line="276" w:lineRule="auto"/>
        <w:rPr>
          <w:rFonts w:cs="Arial"/>
        </w:rPr>
        <w:sectPr w:rsidR="00D630B3" w:rsidRPr="00952753" w:rsidSect="00DC6C43">
          <w:type w:val="continuous"/>
          <w:pgSz w:w="11900" w:h="16840"/>
          <w:pgMar w:top="720" w:right="720" w:bottom="720" w:left="720" w:header="709" w:footer="709" w:gutter="0"/>
          <w:cols w:num="2" w:space="706"/>
          <w:bidi/>
          <w:docGrid w:linePitch="360"/>
        </w:sectPr>
      </w:pPr>
    </w:p>
    <w:p w14:paraId="06BC2FC3" w14:textId="150F6C85" w:rsidR="00D630B3" w:rsidRPr="00EB74E7" w:rsidRDefault="00D630B3" w:rsidP="00D630B3">
      <w:pPr>
        <w:tabs>
          <w:tab w:val="left" w:pos="2458"/>
        </w:tabs>
        <w:bidi/>
        <w:rPr>
          <w:rFonts w:cs="Arial"/>
          <w:b/>
          <w:bCs/>
          <w:sz w:val="56"/>
          <w:szCs w:val="56"/>
          <w:rtl/>
        </w:rPr>
      </w:pPr>
      <w:r>
        <w:rPr>
          <w:rFonts w:hint="cs"/>
          <w:noProof/>
          <w:rtl/>
          <w:lang w:val="en-US" w:bidi="ar-SA"/>
        </w:rPr>
        <w:lastRenderedPageBreak/>
        <mc:AlternateContent>
          <mc:Choice Requires="wps">
            <w:drawing>
              <wp:anchor distT="0" distB="0" distL="114300" distR="114300" simplePos="0" relativeHeight="251658317" behindDoc="0" locked="0" layoutInCell="1" allowOverlap="1" wp14:anchorId="492BA99F" wp14:editId="1EA2D50D">
                <wp:simplePos x="0" y="0"/>
                <wp:positionH relativeFrom="margin">
                  <wp:align>center</wp:align>
                </wp:positionH>
                <wp:positionV relativeFrom="paragraph">
                  <wp:posOffset>755840</wp:posOffset>
                </wp:positionV>
                <wp:extent cx="6934200" cy="2051797"/>
                <wp:effectExtent l="19050" t="19050" r="38100" b="43815"/>
                <wp:wrapNone/>
                <wp:docPr id="3140"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7EC9C128" id="Rectangle 3140" o:spid="_x0000_s1026" alt="&quot;&quot;" style="position:absolute;margin-left:0;margin-top:59.5pt;width:546pt;height:161.55pt;z-index:252449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TbwIAAM8EAAAOAAAAZHJzL2Uyb0RvYy54bWysVE1v2zAMvQ/YfxB0Xx2nSdMacYqsRYYB&#10;RVusHXpmZMkWoK9JSpzu14+SnbbrdhqWg0KKFKn39Ojl5UErsuc+SGtqWp5MKOGG2UaatqbfHzef&#10;zikJEUwDyhpe02ce6OXq44dl7yo+tZ1VDfcEi5hQ9a6mXYyuKorAOq4hnFjHDQaF9Roiur4tGg89&#10;VteqmE4mZ0VvfeO8ZTwE3L0egnSV6wvBWbwTIvBIVE3xbjGvPq/btBarJVStB9dJNl4D/uEWGqTB&#10;pi+lriEC2Xn5RyktmbfBinjCrC6sEJLxjAHRlJN3aB46cDxjQXKCe6Ep/L+y7HZ/74lsanpazpAg&#10;Axpf6RvyBqZVnORdJKl3ocLcB3fvRy+gmRAfhNfpH7GQQyb2+YVYfoiE4ebZxekMX4sShrHpZF4u&#10;LhaJ+uL1uPMhfuFWk2TU1OMNMqGwvwlxSD2mpG7GbqRSuA+VMqSv6XxRzlMDQBEJBRFN7RBWMC0l&#10;oFpUJ4s+lwxWySYdT6eDb7dXypM9oEIW5fTz+Wa82W9pqfc1hG7Iy6FBO1pGFLCSuqbnk/QbTyuT&#10;qvMswRFB4nBgLVlb2zwj9d4OmgyObSQ2uYEQ78GjCBENDla8w0UoixDtaFHSWf/zb/spH7WBUUp6&#10;FDXC/7EDzylRXw2q5qKcpUeO2ZnNF1N0/NvI9m3E7PSVRVZKHGHHspnyozqawlv9hPO3Tl0xBIZh&#10;74Ho0bmKw7DhBDO+Xuc0VL6DeGMeHEvFE0+J3sfDE3g3vn9E6dza4wBA9U4GQ246aex6F62QWSOv&#10;vKK2koNTk1U2Tngay7d+znr9Dq1+AQAA//8DAFBLAwQUAAYACAAAACEAwSZUEN4AAAAJAQAADwAA&#10;AGRycy9kb3ducmV2LnhtbEyPQU/DMAyF70j8h8hIXBBLW00TK00nNOAI0jYOHNPEtGWN0zXp1v17&#10;vNO4PftZz98rVpPrxBGH0HpSkM4SEEjG25ZqBV+798cnECFqsrrzhArOGGBV3t4UOrf+RBs8bmMt&#10;OIRCrhU0Mfa5lME06HSY+R6JvR8/OB15HGppB33icNfJLEkW0umW+EOje1w3aPbb0Smwn6Zaj+aM&#10;h4fvxcdh//vq3/xOqfu76eUZRMQpXo/hgs/oUDJT5UeyQXQKuEjkbbpkcbGTZcaqUjCfZynIspD/&#10;G5R/AAAA//8DAFBLAQItABQABgAIAAAAIQC2gziS/gAAAOEBAAATAAAAAAAAAAAAAAAAAAAAAABb&#10;Q29udGVudF9UeXBlc10ueG1sUEsBAi0AFAAGAAgAAAAhADj9If/WAAAAlAEAAAsAAAAAAAAAAAAA&#10;AAAALwEAAF9yZWxzLy5yZWxzUEsBAi0AFAAGAAgAAAAhAML9bxNvAgAAzwQAAA4AAAAAAAAAAAAA&#10;AAAALgIAAGRycy9lMm9Eb2MueG1sUEsBAi0AFAAGAAgAAAAhAMEmVBDeAAAACQEAAA8AAAAAAAAA&#10;AAAAAAAAyQQAAGRycy9kb3ducmV2LnhtbFBLBQYAAAAABAAEAPMAAADUBQAAAAA=&#10;" filled="f" strokecolor="#712b8f" strokeweight="4.5pt">
                <w10:wrap anchorx="margin"/>
              </v:rect>
            </w:pict>
          </mc:Fallback>
        </mc:AlternateContent>
      </w:r>
      <w:r>
        <w:rPr>
          <w:rFonts w:hint="cs"/>
          <w:noProof/>
          <w:rtl/>
          <w:lang w:val="en-US" w:bidi="ar-SA"/>
        </w:rPr>
        <w:drawing>
          <wp:inline distT="0" distB="0" distL="0" distR="0" wp14:anchorId="28585F31" wp14:editId="67D40686">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color w:val="FFFFFF" w:themeColor="background1"/>
          <w:sz w:val="36"/>
          <w:szCs w:val="36"/>
          <w:rtl/>
        </w:rPr>
        <w:t xml:space="preserve"> </w:t>
      </w:r>
      <w:r>
        <w:rPr>
          <w:rFonts w:hint="cs"/>
          <w:b/>
          <w:bCs/>
          <w:sz w:val="56"/>
          <w:szCs w:val="56"/>
          <w:rtl/>
        </w:rPr>
        <w:t>الدرس 2: الميكروبات المفيدة</w:t>
      </w:r>
    </w:p>
    <w:p w14:paraId="7C810036" w14:textId="457AD2B4" w:rsidR="00D630B3" w:rsidRPr="00361406" w:rsidRDefault="00D630B3" w:rsidP="00D630B3">
      <w:pPr>
        <w:tabs>
          <w:tab w:val="left" w:pos="8210"/>
        </w:tabs>
        <w:bidi/>
        <w:spacing w:before="120" w:line="276" w:lineRule="auto"/>
        <w:rPr>
          <w:rFonts w:cs="Arial"/>
          <w:b/>
          <w:bCs/>
          <w:sz w:val="22"/>
          <w:rtl/>
        </w:rPr>
      </w:pPr>
      <w:r>
        <w:rPr>
          <w:rFonts w:hint="cs"/>
          <w:b/>
          <w:bCs/>
          <w:sz w:val="22"/>
          <w:rtl/>
        </w:rPr>
        <w:tab/>
      </w:r>
    </w:p>
    <w:p w14:paraId="7BF2168B" w14:textId="4DC9FE66" w:rsidR="00D630B3" w:rsidRDefault="00D630B3" w:rsidP="00D630B3">
      <w:pPr>
        <w:pStyle w:val="Heading2"/>
        <w:tabs>
          <w:tab w:val="left" w:pos="8210"/>
        </w:tabs>
        <w:rPr>
          <w:rFonts w:hint="eastAsia"/>
        </w:rPr>
        <w:sectPr w:rsidR="00D630B3" w:rsidSect="00A813D0">
          <w:type w:val="continuous"/>
          <w:pgSz w:w="11906" w:h="16838"/>
          <w:pgMar w:top="720" w:right="720" w:bottom="720" w:left="720" w:header="708" w:footer="708" w:gutter="0"/>
          <w:cols w:space="708"/>
          <w:docGrid w:linePitch="360"/>
        </w:sectPr>
      </w:pPr>
    </w:p>
    <w:p w14:paraId="1157C750" w14:textId="77777777" w:rsidR="00D630B3" w:rsidRPr="00DC6C43" w:rsidRDefault="00D630B3" w:rsidP="00D630B3">
      <w:pPr>
        <w:pStyle w:val="Heading2"/>
        <w:bidi/>
        <w:rPr>
          <w:rFonts w:hint="eastAsia"/>
          <w:b w:val="0"/>
          <w:bCs/>
          <w:rtl/>
        </w:rPr>
      </w:pPr>
      <w:r w:rsidRPr="00DC6C43">
        <w:rPr>
          <w:rFonts w:hint="cs"/>
          <w:b w:val="0"/>
          <w:bCs/>
          <w:rtl/>
        </w:rPr>
        <w:t>الكلمات الرئيسية</w:t>
      </w:r>
    </w:p>
    <w:p w14:paraId="6F86026E" w14:textId="77777777" w:rsidR="00D630B3" w:rsidRDefault="00D630B3" w:rsidP="00D630B3">
      <w:pPr>
        <w:bidi/>
        <w:rPr>
          <w:rtl/>
        </w:rPr>
      </w:pPr>
      <w:r>
        <w:rPr>
          <w:rFonts w:hint="cs"/>
          <w:rtl/>
        </w:rPr>
        <w:t>تخمير</w:t>
      </w:r>
    </w:p>
    <w:p w14:paraId="031822E9" w14:textId="77777777" w:rsidR="00D630B3" w:rsidRDefault="00D630B3" w:rsidP="00D630B3">
      <w:pPr>
        <w:bidi/>
        <w:rPr>
          <w:rtl/>
        </w:rPr>
      </w:pPr>
      <w:r>
        <w:rPr>
          <w:rFonts w:hint="cs"/>
          <w:rtl/>
        </w:rPr>
        <w:t>التعديل الوراثي</w:t>
      </w:r>
    </w:p>
    <w:p w14:paraId="4FFFFC51" w14:textId="77777777" w:rsidR="00D630B3" w:rsidRDefault="00D630B3" w:rsidP="00D630B3">
      <w:pPr>
        <w:bidi/>
        <w:rPr>
          <w:rtl/>
        </w:rPr>
      </w:pPr>
      <w:r>
        <w:rPr>
          <w:rFonts w:hint="cs"/>
          <w:rtl/>
        </w:rPr>
        <w:t>الأنسولين</w:t>
      </w:r>
    </w:p>
    <w:p w14:paraId="6F12813B" w14:textId="77777777" w:rsidR="00101B55" w:rsidRDefault="00D630B3" w:rsidP="00D630B3">
      <w:pPr>
        <w:bidi/>
        <w:rPr>
          <w:rtl/>
        </w:rPr>
      </w:pPr>
      <w:r>
        <w:rPr>
          <w:rFonts w:hint="cs"/>
          <w:rtl/>
        </w:rPr>
        <w:t>الميكروبيوم</w:t>
      </w:r>
    </w:p>
    <w:p w14:paraId="2A7F87B2" w14:textId="525DAF14" w:rsidR="00D630B3" w:rsidRPr="00DC6C43" w:rsidRDefault="00D630B3" w:rsidP="00D630B3">
      <w:pPr>
        <w:bidi/>
        <w:rPr>
          <w:rStyle w:val="Heading2Char"/>
          <w:rFonts w:ascii="Arial" w:eastAsiaTheme="minorHAnsi" w:hAnsi="Arial" w:cstheme="minorBidi"/>
          <w:bCs/>
          <w:sz w:val="24"/>
          <w:szCs w:val="22"/>
          <w:rtl/>
        </w:rPr>
      </w:pPr>
      <w:r w:rsidRPr="00DC6C43">
        <w:rPr>
          <w:rFonts w:hint="cs"/>
          <w:bCs/>
          <w:rtl/>
        </w:rPr>
        <w:br w:type="column"/>
      </w:r>
      <w:r w:rsidRPr="00DC6C43">
        <w:rPr>
          <w:rStyle w:val="Heading2Char"/>
          <w:rFonts w:hint="cs"/>
          <w:bCs/>
          <w:rtl/>
        </w:rPr>
        <w:t>الصحة والسلامة</w:t>
      </w:r>
    </w:p>
    <w:p w14:paraId="79858117" w14:textId="77777777" w:rsidR="00D630B3" w:rsidRPr="00EB74E7" w:rsidRDefault="00D630B3" w:rsidP="00D630B3">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1A22722E" w14:textId="4E533FF3" w:rsidR="00D630B3" w:rsidRDefault="00D0746B" w:rsidP="00D630B3">
      <w:pPr>
        <w:bidi/>
        <w:spacing w:line="276" w:lineRule="auto"/>
        <w:rPr>
          <w:rtl/>
        </w:rPr>
      </w:pPr>
      <w:hyperlink r:id="rId88" w:history="1">
        <w:r w:rsidR="00D96D0C">
          <w:rPr>
            <w:rStyle w:val="Hyperlink"/>
          </w:rPr>
          <w:t>www.cleapps.org.uk</w:t>
        </w:r>
      </w:hyperlink>
    </w:p>
    <w:p w14:paraId="36831E96" w14:textId="0342C80E" w:rsidR="00D630B3" w:rsidRPr="00D630B3" w:rsidRDefault="00A813D0" w:rsidP="00A813D0">
      <w:pPr>
        <w:pStyle w:val="Heading2"/>
        <w:bidi/>
        <w:spacing w:before="0"/>
        <w:rPr>
          <w:rFonts w:hint="eastAsia"/>
          <w:rtl/>
        </w:rPr>
      </w:pPr>
      <w:r>
        <w:rPr>
          <w:rFonts w:hint="cs"/>
          <w:rtl/>
        </w:rPr>
        <w:br w:type="column"/>
      </w:r>
      <w:r>
        <w:rPr>
          <w:rFonts w:hint="cs"/>
          <w:rtl/>
        </w:rPr>
        <w:t xml:space="preserve"> </w:t>
      </w:r>
      <w:r>
        <w:rPr>
          <w:rStyle w:val="Heading2Char"/>
          <w:rFonts w:hint="cs"/>
          <w:b/>
          <w:bCs/>
          <w:rtl/>
        </w:rPr>
        <w:t>الروابط الإلكترونية</w:t>
      </w:r>
    </w:p>
    <w:p w14:paraId="5F392C18" w14:textId="7B2E6065" w:rsidR="00D630B3" w:rsidRDefault="00D0746B" w:rsidP="00D630B3">
      <w:pPr>
        <w:bidi/>
        <w:spacing w:line="276" w:lineRule="auto"/>
        <w:rPr>
          <w:rtl/>
        </w:rPr>
        <w:sectPr w:rsidR="00D630B3" w:rsidSect="00DC6C43">
          <w:type w:val="continuous"/>
          <w:pgSz w:w="11906" w:h="16838"/>
          <w:pgMar w:top="720" w:right="720" w:bottom="720" w:left="720" w:header="708" w:footer="708" w:gutter="0"/>
          <w:cols w:num="3" w:space="706"/>
          <w:bidi/>
          <w:docGrid w:linePitch="360"/>
        </w:sectPr>
      </w:pPr>
      <w:hyperlink r:id="rId89" w:history="1">
        <w:proofErr w:type="spellStart"/>
        <w:r w:rsidRPr="00D0746B">
          <w:rPr>
            <w:color w:val="0000FF"/>
            <w:u w:val="single"/>
          </w:rPr>
          <w:t>الميكروبات</w:t>
        </w:r>
        <w:proofErr w:type="spellEnd"/>
        <w:r w:rsidRPr="00D0746B">
          <w:rPr>
            <w:color w:val="0000FF"/>
            <w:u w:val="single"/>
          </w:rPr>
          <w:t xml:space="preserve"> </w:t>
        </w:r>
        <w:proofErr w:type="spellStart"/>
        <w:r w:rsidRPr="00D0746B">
          <w:rPr>
            <w:color w:val="0000FF"/>
            <w:u w:val="single"/>
          </w:rPr>
          <w:t>المفيدة</w:t>
        </w:r>
        <w:proofErr w:type="spellEnd"/>
        <w:r w:rsidRPr="00D0746B">
          <w:rPr>
            <w:color w:val="0000FF"/>
            <w:u w:val="single"/>
          </w:rPr>
          <w:t xml:space="preserve"> (e-bug.eu)</w:t>
        </w:r>
      </w:hyperlink>
    </w:p>
    <w:p w14:paraId="2F5D7920" w14:textId="3E4BDE7F" w:rsidR="00D630B3" w:rsidRPr="00E86E91" w:rsidRDefault="00D630B3" w:rsidP="00D630B3">
      <w:pPr>
        <w:pStyle w:val="Heading2"/>
        <w:bidi/>
        <w:rPr>
          <w:rFonts w:hint="eastAsia"/>
          <w:b w:val="0"/>
          <w:bCs/>
          <w:rtl/>
        </w:rPr>
      </w:pPr>
      <w:r w:rsidRPr="00E86E91">
        <w:rPr>
          <w:rFonts w:hint="cs"/>
          <w:b w:val="0"/>
          <w:bCs/>
          <w:rtl/>
        </w:rPr>
        <w:lastRenderedPageBreak/>
        <w:t>المقدمة</w:t>
      </w:r>
    </w:p>
    <w:p w14:paraId="2FFC8363" w14:textId="77777777" w:rsidR="00D630B3" w:rsidRDefault="00D630B3" w:rsidP="002A6185">
      <w:pPr>
        <w:pStyle w:val="ListParagraph"/>
        <w:numPr>
          <w:ilvl w:val="0"/>
          <w:numId w:val="101"/>
        </w:numPr>
        <w:bidi/>
        <w:spacing w:after="120" w:line="240" w:lineRule="auto"/>
        <w:contextualSpacing w:val="0"/>
        <w:rPr>
          <w:rtl/>
        </w:rPr>
      </w:pPr>
      <w:r>
        <w:rPr>
          <w:rFonts w:hint="cs"/>
          <w:rtl/>
        </w:rPr>
        <w:t xml:space="preserve">. ابدأ الدرس بتوضيح وجود ملايين الفصائل المختلفة من الميكروبات، وبيان أن معظمها غير ضار على البشر مطلقًا، بل إن معظمها في الحقيقة مفيدة لنا للغاية. اسأل الطلاب بالصف عما إذا كانوا على دراية بأي طرق نستخدم بها الميكروبات لصالحنا. قد تتضمن الأمثلة (فطريات) </w:t>
      </w:r>
      <w:r>
        <w:rPr>
          <w:rFonts w:hint="cs"/>
          <w:i/>
          <w:iCs/>
          <w:rtl/>
        </w:rPr>
        <w:t>البنيسيليوم</w:t>
      </w:r>
      <w:r>
        <w:rPr>
          <w:rFonts w:hint="cs"/>
          <w:rtl/>
        </w:rPr>
        <w:t xml:space="preserve"> لصناعة المضادات الحيوية؛ تعمل بعض الميكروبات على تحلل الحيوانات الميتة والمواد النباتية لصنع السماد؛ تساعد بعض الميكروبات في هضم الأطعمة وبعضها يُستخدم لتحويل الحليب إلى زبادي، وجبن، وزبدة.</w:t>
      </w:r>
    </w:p>
    <w:p w14:paraId="054940BD" w14:textId="77777777" w:rsidR="00D630B3" w:rsidRDefault="00D630B3" w:rsidP="002A6185">
      <w:pPr>
        <w:pStyle w:val="ListParagraph"/>
        <w:numPr>
          <w:ilvl w:val="0"/>
          <w:numId w:val="101"/>
        </w:numPr>
        <w:bidi/>
        <w:spacing w:after="120" w:line="240" w:lineRule="auto"/>
        <w:contextualSpacing w:val="0"/>
        <w:rPr>
          <w:rtl/>
        </w:rPr>
      </w:pPr>
      <w:r>
        <w:rPr>
          <w:rFonts w:hint="cs"/>
          <w:rtl/>
        </w:rPr>
        <w:t xml:space="preserve"> ذكر الطلاب في الصف أن البكتيريا والفطريات مثلنا، على قيد الحياة – يحتاجون إلى مصدر غذائي للنمو والتكاثر. تختلف متطلباتهم الغذائية ولكن أي شيء نعتبره طعامًا بشكل عام يمكن للعديد من الميكروبات استهلاكه كغذاء. تنتج الميكروبات أيضًا نفايات، وهذه المخلفات هي التي يمكن أن تكون مفيدة أو ضارة للإنسان. اسأل الطلاب عما إذا كانوا قد رأوا الحليب يفسد؛ على الرغم من أن هذا قد يُنظر إليه على أنه مشكلة لنا إلا أن الصناعة تستخدم هذه العملية (التخمير) في صنع الزبادي.</w:t>
      </w:r>
    </w:p>
    <w:p w14:paraId="664548FB" w14:textId="77777777" w:rsidR="00D630B3" w:rsidRDefault="00D630B3" w:rsidP="002A6185">
      <w:pPr>
        <w:pStyle w:val="ListParagraph"/>
        <w:numPr>
          <w:ilvl w:val="0"/>
          <w:numId w:val="101"/>
        </w:numPr>
        <w:bidi/>
        <w:spacing w:after="120" w:line="240" w:lineRule="auto"/>
        <w:contextualSpacing w:val="0"/>
        <w:rPr>
          <w:rtl/>
        </w:rPr>
      </w:pPr>
      <w:r>
        <w:rPr>
          <w:rFonts w:hint="cs"/>
          <w:rtl/>
        </w:rPr>
        <w:t xml:space="preserve"> اشرح أن التخمير هو تغيير كيميائي/ حيث "تأكل" البكتيريا من خلالها السكريات وتنتج الأحماض والغاز في شكل نفايات. نستخدم هذه العملية في صناعة المواد الغذائية لإنتاج النبيذ، والبيرة، والخبز والزبادي والعديد من المواد الغذائية. تستهلك البكتيريا المضافة إلى الحليب، عند صنع الزبادي، سكريات الحليب، وتحول هذه السكريات من خلال عملية التخمير إلى حمض اللبنيك الذي يتسبب في تكثيف الحليب إلى زبادي.</w:t>
      </w:r>
    </w:p>
    <w:p w14:paraId="0B0DB97A" w14:textId="77777777" w:rsidR="00D630B3" w:rsidRDefault="00D630B3" w:rsidP="002A6185">
      <w:pPr>
        <w:pStyle w:val="ListParagraph"/>
        <w:numPr>
          <w:ilvl w:val="0"/>
          <w:numId w:val="101"/>
        </w:numPr>
        <w:bidi/>
        <w:spacing w:after="120" w:line="240" w:lineRule="auto"/>
        <w:contextualSpacing w:val="0"/>
        <w:rPr>
          <w:rtl/>
        </w:rPr>
      </w:pPr>
      <w:r>
        <w:rPr>
          <w:rFonts w:hint="cs"/>
          <w:rtl/>
        </w:rPr>
        <w:t xml:space="preserve"> وضِّح للطلاب أن هذا الدرس سيستعرض بعض الأنواع الأخرى من الميكروبات المفيدة.</w:t>
      </w:r>
    </w:p>
    <w:p w14:paraId="28912D34" w14:textId="77777777" w:rsidR="00D630B3" w:rsidRDefault="00D630B3" w:rsidP="00D630B3">
      <w:pPr>
        <w:pStyle w:val="ListParagraph"/>
        <w:ind w:left="360"/>
      </w:pPr>
    </w:p>
    <w:p w14:paraId="647FD9FD" w14:textId="7FA3850D" w:rsidR="00D630B3" w:rsidRPr="00E86E91" w:rsidRDefault="00D630B3" w:rsidP="00D630B3">
      <w:pPr>
        <w:pStyle w:val="Heading2"/>
        <w:bidi/>
        <w:rPr>
          <w:rFonts w:hint="eastAsia"/>
          <w:b w:val="0"/>
          <w:bCs/>
          <w:rtl/>
        </w:rPr>
      </w:pPr>
      <w:r w:rsidRPr="00E86E91">
        <w:rPr>
          <w:rFonts w:hint="cs"/>
          <w:b w:val="0"/>
          <w:bCs/>
          <w:rtl/>
        </w:rPr>
        <w:t>نشاط</w:t>
      </w:r>
    </w:p>
    <w:p w14:paraId="17DA9E4C" w14:textId="77777777" w:rsidR="00D630B3" w:rsidRPr="00E86E91" w:rsidRDefault="00D630B3" w:rsidP="00980E07">
      <w:pPr>
        <w:pStyle w:val="Heading3"/>
        <w:bidi/>
        <w:spacing w:after="240"/>
        <w:rPr>
          <w:rFonts w:hint="eastAsia"/>
          <w:b/>
          <w:bCs/>
          <w:rtl/>
        </w:rPr>
      </w:pPr>
      <w:r w:rsidRPr="00E86E91">
        <w:rPr>
          <w:rFonts w:hint="cs"/>
          <w:b/>
          <w:bCs/>
          <w:rtl/>
        </w:rPr>
        <w:t>النشاط الرئيسي: الميكروبات في مجال الصناعة، قصة الأنسولين (نشاط غير معملي)</w:t>
      </w:r>
    </w:p>
    <w:p w14:paraId="38F785DA" w14:textId="77777777" w:rsidR="00D630B3" w:rsidRDefault="00D630B3" w:rsidP="002A6185">
      <w:pPr>
        <w:pStyle w:val="ListParagraph"/>
        <w:numPr>
          <w:ilvl w:val="0"/>
          <w:numId w:val="31"/>
        </w:numPr>
        <w:bidi/>
        <w:spacing w:after="240" w:line="240" w:lineRule="auto"/>
        <w:contextualSpacing w:val="0"/>
        <w:rPr>
          <w:rtl/>
        </w:rPr>
      </w:pPr>
      <w:r>
        <w:rPr>
          <w:rFonts w:hint="cs"/>
          <w:rtl/>
        </w:rPr>
        <w:t>وضِّح للطلاب ما يلي: الأنسولين عبارة عن هرمون (بروتين) يُفرَز في البنكرياس ويُطلَق عند استهلاك الكربوهيدرات أو السكر. يحتاج جسمنا إلى بعض السكر في الدم لإمداد الخلايا بالطاقة، إلا إن زيادة نسبة السكر عن المعدل الطبيعي قد تشكل خطورة على صحتنا. والأنسولين هو الهرمون المسؤول عن إعطاء إشارة للكبد لتحويل السكر الزائد إلى جليكوجين لتخزينه بعد ذلك في الكبد والعضلات.</w:t>
      </w:r>
    </w:p>
    <w:p w14:paraId="0AD6D789" w14:textId="7AAC96CD" w:rsidR="00D630B3" w:rsidRDefault="00D630B3" w:rsidP="002A6185">
      <w:pPr>
        <w:pStyle w:val="ListParagraph"/>
        <w:numPr>
          <w:ilvl w:val="0"/>
          <w:numId w:val="31"/>
        </w:numPr>
        <w:bidi/>
        <w:spacing w:after="240" w:line="240" w:lineRule="auto"/>
        <w:contextualSpacing w:val="0"/>
        <w:rPr>
          <w:rtl/>
        </w:rPr>
      </w:pPr>
      <w:r>
        <w:rPr>
          <w:rFonts w:hint="cs"/>
          <w:rtl/>
        </w:rPr>
        <w:t xml:space="preserve"> لا يفرز جسم الشخص المصاب بداء السكري من النوع 1 كمية كافية من الأنسولين لتنظيم مستويات السكر في الدم؛ وقد يؤدي ذلك إلى ارتفاع السكر في الدم. وتساعد جرعة حقن الأنسولين بعد الوجبات الشخص المصاب بداء السكري من النوع 1 في تنظيم معدل السكر في الدم.</w:t>
      </w:r>
    </w:p>
    <w:p w14:paraId="6F17665A" w14:textId="77777777" w:rsidR="00D630B3" w:rsidRDefault="00D630B3" w:rsidP="002A6185">
      <w:pPr>
        <w:pStyle w:val="ListParagraph"/>
        <w:numPr>
          <w:ilvl w:val="0"/>
          <w:numId w:val="31"/>
        </w:numPr>
        <w:bidi/>
        <w:spacing w:after="240" w:line="240" w:lineRule="auto"/>
        <w:contextualSpacing w:val="0"/>
        <w:rPr>
          <w:rtl/>
        </w:rPr>
      </w:pPr>
      <w:r>
        <w:rPr>
          <w:rFonts w:hint="cs"/>
          <w:rtl/>
        </w:rPr>
        <w:t xml:space="preserve"> اسأل الطلاب: هل يعرف أي منهم من أين نحصل على الأنسولين؟ نحصل على الكثير من الأنسولين حاليًا من خلال الميكروبات المعدَّلة وراثيًا.</w:t>
      </w:r>
    </w:p>
    <w:p w14:paraId="6FBE84C0" w14:textId="77777777" w:rsidR="00D630B3" w:rsidRDefault="00D630B3" w:rsidP="002A6185">
      <w:pPr>
        <w:pStyle w:val="ListParagraph"/>
        <w:numPr>
          <w:ilvl w:val="0"/>
          <w:numId w:val="31"/>
        </w:numPr>
        <w:bidi/>
        <w:spacing w:after="240" w:line="240" w:lineRule="auto"/>
        <w:contextualSpacing w:val="0"/>
        <w:rPr>
          <w:rtl/>
        </w:rPr>
      </w:pPr>
      <w:r>
        <w:rPr>
          <w:rFonts w:hint="cs"/>
          <w:rtl/>
        </w:rPr>
        <w:t xml:space="preserve"> أخبر الطلاب أنهم سيتولون إجراء بحث عن إنتاج الأنسولين، وشجعهم على التخطيط لهذا البحث وتضمينه إجابات عن الأسئلة التالية.</w:t>
      </w:r>
    </w:p>
    <w:p w14:paraId="7AF7B5E7" w14:textId="0721B7DB" w:rsidR="00D630B3" w:rsidRDefault="00D630B3" w:rsidP="00635BCC">
      <w:pPr>
        <w:pStyle w:val="ListParagraph"/>
        <w:numPr>
          <w:ilvl w:val="1"/>
          <w:numId w:val="31"/>
        </w:numPr>
        <w:bidi/>
        <w:spacing w:after="240" w:line="240" w:lineRule="auto"/>
        <w:rPr>
          <w:rtl/>
        </w:rPr>
      </w:pPr>
      <w:r>
        <w:rPr>
          <w:rFonts w:hint="cs"/>
          <w:rtl/>
        </w:rPr>
        <w:t xml:space="preserve">  كيف كان يُنتَج الأنسولين على مدار التاريخ؟</w:t>
      </w:r>
    </w:p>
    <w:p w14:paraId="0C0A5E60" w14:textId="77777777" w:rsidR="00D630B3" w:rsidRDefault="00D630B3" w:rsidP="002A6185">
      <w:pPr>
        <w:pStyle w:val="ListParagraph"/>
        <w:numPr>
          <w:ilvl w:val="1"/>
          <w:numId w:val="31"/>
        </w:numPr>
        <w:bidi/>
        <w:spacing w:after="240" w:line="240" w:lineRule="auto"/>
        <w:contextualSpacing w:val="0"/>
        <w:rPr>
          <w:rtl/>
        </w:rPr>
      </w:pPr>
      <w:r>
        <w:rPr>
          <w:rFonts w:hint="cs"/>
          <w:rtl/>
        </w:rPr>
        <w:t xml:space="preserve"> كيف يُنتَج الأنسولين بالاستعانة بالميكروبات في الوقت الحالي؟ لماذا؟</w:t>
      </w:r>
    </w:p>
    <w:p w14:paraId="04D33B4E" w14:textId="77777777" w:rsidR="00D630B3" w:rsidRDefault="00D630B3" w:rsidP="002A6185">
      <w:pPr>
        <w:pStyle w:val="ListParagraph"/>
        <w:numPr>
          <w:ilvl w:val="1"/>
          <w:numId w:val="31"/>
        </w:numPr>
        <w:bidi/>
        <w:spacing w:after="240" w:line="240" w:lineRule="auto"/>
        <w:contextualSpacing w:val="0"/>
        <w:rPr>
          <w:rtl/>
        </w:rPr>
      </w:pPr>
      <w:r>
        <w:rPr>
          <w:rFonts w:hint="cs"/>
          <w:rtl/>
        </w:rPr>
        <w:t xml:space="preserve"> ما الميكروبات التي يُستعان بها؟ لماذا؟</w:t>
      </w:r>
    </w:p>
    <w:p w14:paraId="3696DC2E" w14:textId="77777777" w:rsidR="00D630B3" w:rsidRDefault="00D630B3" w:rsidP="002A6185">
      <w:pPr>
        <w:pStyle w:val="ListParagraph"/>
        <w:numPr>
          <w:ilvl w:val="1"/>
          <w:numId w:val="31"/>
        </w:numPr>
        <w:bidi/>
        <w:spacing w:after="240" w:line="240" w:lineRule="auto"/>
        <w:contextualSpacing w:val="0"/>
        <w:rPr>
          <w:rtl/>
        </w:rPr>
      </w:pPr>
      <w:r>
        <w:rPr>
          <w:rFonts w:hint="cs"/>
          <w:rtl/>
        </w:rPr>
        <w:t xml:space="preserve"> هل ثمة أي اعتبارات أخلاقية في هذا المجال من العلوم؟</w:t>
      </w:r>
    </w:p>
    <w:p w14:paraId="54899711" w14:textId="77777777" w:rsidR="00D630B3" w:rsidRDefault="00D630B3" w:rsidP="002A6185">
      <w:pPr>
        <w:pStyle w:val="ListParagraph"/>
        <w:numPr>
          <w:ilvl w:val="0"/>
          <w:numId w:val="31"/>
        </w:numPr>
        <w:bidi/>
        <w:spacing w:after="240" w:line="240" w:lineRule="auto"/>
        <w:contextualSpacing w:val="0"/>
        <w:rPr>
          <w:rtl/>
        </w:rPr>
      </w:pPr>
      <w:r>
        <w:rPr>
          <w:rFonts w:hint="cs"/>
          <w:rtl/>
        </w:rPr>
        <w:t xml:space="preserve"> قد يختار الطلاب تقديم بحثهم في صورة مقال أو عرض تقديمي.</w:t>
      </w:r>
    </w:p>
    <w:p w14:paraId="3D755685" w14:textId="77777777" w:rsidR="00D630B3" w:rsidRDefault="00D630B3" w:rsidP="00D630B3">
      <w:pPr>
        <w:pStyle w:val="ListParagraph"/>
        <w:bidi/>
        <w:spacing w:after="240"/>
        <w:rPr>
          <w:rtl/>
        </w:rPr>
      </w:pPr>
      <w:r>
        <w:rPr>
          <w:rFonts w:hint="cs"/>
          <w:rtl/>
        </w:rPr>
        <w:t xml:space="preserve"> نصيحة 1: شجِّع الطلاب على شرح/ تفسير أي بيانات يقدمونها.</w:t>
      </w:r>
    </w:p>
    <w:p w14:paraId="59850302" w14:textId="77777777" w:rsidR="00D630B3" w:rsidRDefault="00D630B3" w:rsidP="00D630B3">
      <w:pPr>
        <w:pStyle w:val="ListParagraph"/>
        <w:bidi/>
        <w:spacing w:after="240"/>
        <w:rPr>
          <w:rtl/>
        </w:rPr>
      </w:pPr>
      <w:r>
        <w:rPr>
          <w:rFonts w:hint="cs"/>
          <w:rtl/>
        </w:rPr>
        <w:t>نصيحة 2: شجِّع الطلاب على مراجعة خطة البحث معك أو مع معلم آخر قبل البدء في البحث.</w:t>
      </w:r>
    </w:p>
    <w:p w14:paraId="5ED143A2" w14:textId="610ADB72" w:rsidR="00D630B3" w:rsidRPr="00E86E91" w:rsidRDefault="00D630B3" w:rsidP="00D630B3">
      <w:pPr>
        <w:pStyle w:val="Heading2"/>
        <w:bidi/>
        <w:rPr>
          <w:rFonts w:hint="eastAsia"/>
          <w:b w:val="0"/>
          <w:bCs/>
          <w:rtl/>
        </w:rPr>
      </w:pPr>
      <w:r w:rsidRPr="00E86E91">
        <w:rPr>
          <w:rFonts w:hint="cs"/>
          <w:b w:val="0"/>
          <w:bCs/>
          <w:rtl/>
        </w:rPr>
        <w:t>النقاش</w:t>
      </w:r>
      <w:r w:rsidRPr="00E86E91">
        <w:rPr>
          <w:rFonts w:hint="cs"/>
          <w:b w:val="0"/>
          <w:bCs/>
          <w:rtl/>
        </w:rPr>
        <w:tab/>
      </w:r>
    </w:p>
    <w:p w14:paraId="1D1C8AE0" w14:textId="77777777" w:rsidR="00D630B3" w:rsidRDefault="00D630B3" w:rsidP="00D630B3">
      <w:pPr>
        <w:bidi/>
        <w:spacing w:before="240"/>
        <w:rPr>
          <w:rtl/>
        </w:rPr>
      </w:pPr>
      <w:r>
        <w:rPr>
          <w:rFonts w:hint="cs"/>
          <w:rtl/>
        </w:rPr>
        <w:t>افتح باب النقاش مع الطلاب حول أهمية الحفاظ على ميكروبيوم الأمعاء. يوفر ذلك فرصة للطلاب للمشاركة في نقاشات حول مجال بحثي جديد.</w:t>
      </w:r>
    </w:p>
    <w:p w14:paraId="6B0871DD" w14:textId="77777777" w:rsidR="00D630B3" w:rsidRDefault="00D630B3" w:rsidP="00D630B3">
      <w:pPr>
        <w:bidi/>
        <w:spacing w:before="240"/>
        <w:rPr>
          <w:rtl/>
        </w:rPr>
      </w:pPr>
      <w:r>
        <w:rPr>
          <w:rFonts w:hint="cs"/>
          <w:rtl/>
        </w:rPr>
        <w:t>وضِّح للطلاب وجود ما يزيد عن 300-500 نوع مختلف من البكتيريا داخل أمعائهم. عند اقترانها بكائنات دقيقة أخرى، كالفيروسات والفطريات، يتكون ما يُعرَف بمجهريات البقعة (الميكروبيوتا) أو الميكروبيوم. قد تؤثر العديد من العوامل على تكوين ميكروبيوتا الأمعاء البشرية، كالنظام الغذائي - أحد المحفزات الرئيسية على تكوين ميكروبيوتا الأمعاء مدى الحياة. تلعب البكتيريا المعوية دورًا حيويًا الحفاظ على صحة جهاز المناعي ووظائف الجسم الحيوية الأخرى.</w:t>
      </w:r>
    </w:p>
    <w:p w14:paraId="3E0517DB" w14:textId="77777777" w:rsidR="00D630B3" w:rsidRPr="00ED178E" w:rsidRDefault="00D630B3" w:rsidP="00D630B3">
      <w:pPr>
        <w:bidi/>
        <w:spacing w:before="240"/>
        <w:rPr>
          <w:b/>
          <w:bCs/>
          <w:rtl/>
        </w:rPr>
      </w:pPr>
      <w:r>
        <w:rPr>
          <w:rFonts w:hint="cs"/>
          <w:b/>
          <w:bCs/>
          <w:rtl/>
        </w:rPr>
        <w:t xml:space="preserve">الرسالة الأساسية: يمكن أن تؤثر ميكروبيوم الأمعاء على العديد من الجوانب الصحية عند البشر، لذا من الضروري الحفاظ على ميكروبيوم أمعاء صحي. </w:t>
      </w:r>
    </w:p>
    <w:p w14:paraId="64710E0A" w14:textId="77777777" w:rsidR="00D630B3" w:rsidRDefault="00D630B3" w:rsidP="00D630B3">
      <w:pPr>
        <w:bidi/>
        <w:spacing w:before="240"/>
        <w:rPr>
          <w:rtl/>
        </w:rPr>
      </w:pPr>
      <w:r>
        <w:rPr>
          <w:rFonts w:hint="cs"/>
          <w:rtl/>
        </w:rPr>
        <w:lastRenderedPageBreak/>
        <w:t>بعض النقاط الرئيسية التي يجب تضمينها:</w:t>
      </w:r>
    </w:p>
    <w:p w14:paraId="60347B89" w14:textId="77777777" w:rsidR="00D630B3" w:rsidRDefault="00D630B3" w:rsidP="002A6185">
      <w:pPr>
        <w:pStyle w:val="ListParagraph"/>
        <w:numPr>
          <w:ilvl w:val="0"/>
          <w:numId w:val="30"/>
        </w:numPr>
        <w:bidi/>
        <w:spacing w:before="240" w:after="120" w:line="240" w:lineRule="auto"/>
        <w:contextualSpacing w:val="0"/>
        <w:rPr>
          <w:rtl/>
        </w:rPr>
      </w:pPr>
      <w:r>
        <w:rPr>
          <w:rFonts w:hint="cs"/>
          <w:rtl/>
        </w:rPr>
        <w:t xml:space="preserve"> توفر الميكروبيوتا مزايا متعددة للعائل، من بينها تعزيز سلامة الأمعاء وتشكيل الظهارة المعوية، والحصول على الطاقة، والوقاية ضد مسببات الأمراض، وتنظيم وظائف جهاز المناعة لدى العائل.</w:t>
      </w:r>
    </w:p>
    <w:p w14:paraId="587411CE" w14:textId="77777777" w:rsidR="00D630B3" w:rsidRDefault="00D630B3" w:rsidP="002A6185">
      <w:pPr>
        <w:pStyle w:val="ListParagraph"/>
        <w:numPr>
          <w:ilvl w:val="0"/>
          <w:numId w:val="30"/>
        </w:numPr>
        <w:bidi/>
        <w:spacing w:before="240" w:after="120" w:line="240" w:lineRule="auto"/>
        <w:contextualSpacing w:val="0"/>
        <w:rPr>
          <w:rtl/>
        </w:rPr>
      </w:pPr>
      <w:r>
        <w:rPr>
          <w:rFonts w:hint="cs"/>
          <w:rtl/>
        </w:rPr>
        <w:t xml:space="preserve"> مجال البحث الحالي: لوحظت بعض الروابط بين انخفاض مستوى التنوع الحيوي لميكروبيوم الأمعاء والإصابة بمتلازمة القولون العصبي (</w:t>
      </w:r>
      <w:r>
        <w:t>IBS</w:t>
      </w:r>
      <w:r>
        <w:rPr>
          <w:rFonts w:hint="cs"/>
          <w:rtl/>
        </w:rPr>
        <w:t>) والإكزيما وداء السكري.</w:t>
      </w:r>
    </w:p>
    <w:p w14:paraId="77DC0045" w14:textId="77777777" w:rsidR="00D630B3" w:rsidRPr="00ED178E" w:rsidRDefault="00D630B3" w:rsidP="002A6185">
      <w:pPr>
        <w:pStyle w:val="ListParagraph"/>
        <w:numPr>
          <w:ilvl w:val="0"/>
          <w:numId w:val="30"/>
        </w:numPr>
        <w:bidi/>
        <w:spacing w:before="240" w:after="120" w:line="240" w:lineRule="auto"/>
        <w:contextualSpacing w:val="0"/>
        <w:rPr>
          <w:rtl/>
        </w:rPr>
      </w:pPr>
      <w:r>
        <w:rPr>
          <w:rFonts w:hint="cs"/>
          <w:rtl/>
        </w:rPr>
        <w:t xml:space="preserve"> كما لوحظ وجود علاقة بين ميكروبيوم الأمعاء والتأثير على الحالة المزاجية.</w:t>
      </w:r>
    </w:p>
    <w:p w14:paraId="4E03619C" w14:textId="77777777" w:rsidR="00D630B3" w:rsidRPr="00ED178E" w:rsidRDefault="00D630B3" w:rsidP="00D630B3">
      <w:pPr>
        <w:pStyle w:val="ListParagraph"/>
        <w:spacing w:after="240"/>
      </w:pPr>
    </w:p>
    <w:p w14:paraId="72C471F7" w14:textId="01408E4E" w:rsidR="00D630B3" w:rsidRPr="00E86E91" w:rsidRDefault="00D630B3" w:rsidP="00D630B3">
      <w:pPr>
        <w:pStyle w:val="Heading2"/>
        <w:bidi/>
        <w:rPr>
          <w:rFonts w:hint="eastAsia"/>
          <w:b w:val="0"/>
          <w:bCs/>
          <w:rtl/>
        </w:rPr>
      </w:pPr>
      <w:r w:rsidRPr="00E86E91">
        <w:rPr>
          <w:rFonts w:hint="cs"/>
          <w:b w:val="0"/>
          <w:bCs/>
          <w:rtl/>
        </w:rPr>
        <w:t>الأنشطة الإرشادية</w:t>
      </w:r>
    </w:p>
    <w:p w14:paraId="7554F7D4" w14:textId="77777777" w:rsidR="00D630B3" w:rsidRPr="00E86E91" w:rsidRDefault="00D630B3" w:rsidP="00980E07">
      <w:pPr>
        <w:pStyle w:val="Heading3"/>
        <w:bidi/>
        <w:spacing w:after="240"/>
        <w:rPr>
          <w:rFonts w:hint="eastAsia"/>
          <w:b/>
          <w:bCs/>
          <w:rtl/>
        </w:rPr>
      </w:pPr>
      <w:r w:rsidRPr="00E86E91">
        <w:rPr>
          <w:rFonts w:hint="cs"/>
          <w:b/>
          <w:bCs/>
          <w:rtl/>
        </w:rPr>
        <w:t xml:space="preserve"> الميكروبات المفيدة وخصائصها</w:t>
      </w:r>
    </w:p>
    <w:p w14:paraId="57B47DD2" w14:textId="77777777" w:rsidR="00D630B3" w:rsidRPr="00ED178E" w:rsidRDefault="00D630B3" w:rsidP="00D630B3">
      <w:pPr>
        <w:bidi/>
        <w:rPr>
          <w:rtl/>
        </w:rPr>
      </w:pPr>
      <w:r>
        <w:rPr>
          <w:rFonts w:hint="cs"/>
          <w:rtl/>
        </w:rPr>
        <w:t xml:space="preserve">يمكن أداء هذا النشاط في مجموعات صغيرة أو كمهمة فردية. استعن بأجهزة الفصل المزودة بإمكانية الاتصال بالانترنت و/أو الكتب الورقية، واطلب من الطلاب البحث في موضوع الميكروبات المفيدة في </w:t>
      </w:r>
      <w:r>
        <w:t>SW1</w:t>
      </w:r>
      <w:r>
        <w:rPr>
          <w:rFonts w:hint="cs"/>
          <w:rtl/>
        </w:rPr>
        <w:t xml:space="preserve"> لملأ الفراغات (انظر </w:t>
      </w:r>
      <w:r>
        <w:t>TS1</w:t>
      </w:r>
      <w:r>
        <w:rPr>
          <w:rFonts w:hint="cs"/>
          <w:rtl/>
        </w:rPr>
        <w:t xml:space="preserve"> للاطلاع على الإجابات). توجد صف فارغ يسمح للطلاب باختيار نوع الميكروبيوم المفيد الذي يرغبون في إعداد إجراء البحث عنه. بمجرد استيفاء الجدول، يمكن الاستعانة به كوسيلة فعالة لتوحيد المعلومات</w:t>
      </w:r>
    </w:p>
    <w:p w14:paraId="424BBA3B" w14:textId="77777777" w:rsidR="00D630B3" w:rsidRPr="00DC6C43" w:rsidRDefault="00D630B3" w:rsidP="00980E07">
      <w:pPr>
        <w:pStyle w:val="Heading3"/>
        <w:bidi/>
        <w:spacing w:after="240"/>
        <w:rPr>
          <w:rFonts w:hint="eastAsia"/>
          <w:b/>
          <w:bCs/>
          <w:rtl/>
        </w:rPr>
      </w:pPr>
      <w:r w:rsidRPr="00DC6C43">
        <w:rPr>
          <w:rFonts w:hint="cs"/>
          <w:b/>
          <w:bCs/>
          <w:rtl/>
        </w:rPr>
        <w:t xml:space="preserve">نشاط إرشادي اختياري للقسم المتقدم من </w:t>
      </w:r>
      <w:r w:rsidRPr="00765690">
        <w:t>KS4</w:t>
      </w:r>
      <w:r w:rsidRPr="00DC6C43">
        <w:rPr>
          <w:rFonts w:hint="cs"/>
          <w:b/>
          <w:bCs/>
          <w:rtl/>
        </w:rPr>
        <w:t>: عرض تقديمي حول الميكروبات المفيدة</w:t>
      </w:r>
    </w:p>
    <w:p w14:paraId="6E343436" w14:textId="77777777" w:rsidR="00D630B3" w:rsidRDefault="00D630B3" w:rsidP="00D630B3">
      <w:pPr>
        <w:bidi/>
        <w:spacing w:after="240"/>
        <w:rPr>
          <w:rtl/>
        </w:rPr>
      </w:pPr>
      <w:r>
        <w:rPr>
          <w:rFonts w:hint="cs"/>
          <w:rtl/>
        </w:rPr>
        <w:t xml:space="preserve"> بالاستعانة بمعايير البحث سالفة الذكر، اطلب من الطلاب إجراء أبحاث وتقديمها عن أنواع أخرى من الميكروبات المفيدة، مثل فطر المغزلاوية الذي ينتج البروتين الفطري، أحد الأطعمة الغنية بالبروتين المناسبة للأشخاص النباتيين. يمكن أداء هذه النشاط في مجموعات أو كمهة فردية.</w:t>
      </w:r>
    </w:p>
    <w:p w14:paraId="63C3E018" w14:textId="77777777" w:rsidR="00D630B3" w:rsidRDefault="00D630B3" w:rsidP="00D630B3">
      <w:pPr>
        <w:spacing w:after="240"/>
      </w:pPr>
    </w:p>
    <w:p w14:paraId="6C78E8E2" w14:textId="24A00102" w:rsidR="00D630B3" w:rsidRPr="00E86E91" w:rsidRDefault="00D630B3" w:rsidP="00D630B3">
      <w:pPr>
        <w:pStyle w:val="Heading2"/>
        <w:bidi/>
        <w:rPr>
          <w:rFonts w:cs="Arial" w:hint="eastAsia"/>
          <w:b w:val="0"/>
          <w:bCs/>
          <w:rtl/>
        </w:rPr>
      </w:pPr>
      <w:r w:rsidRPr="00E86E91">
        <w:rPr>
          <w:rFonts w:hint="cs"/>
          <w:b w:val="0"/>
          <w:bCs/>
          <w:rtl/>
        </w:rPr>
        <w:t>تعزيز عملية التعلم</w:t>
      </w:r>
    </w:p>
    <w:p w14:paraId="758B2314" w14:textId="77777777" w:rsidR="00D630B3" w:rsidRDefault="00D630B3" w:rsidP="00D630B3">
      <w:pPr>
        <w:bidi/>
        <w:rPr>
          <w:rtl/>
        </w:rPr>
      </w:pPr>
      <w:r>
        <w:rPr>
          <w:rFonts w:hint="cs"/>
          <w:rtl/>
        </w:rPr>
        <w:t>تحقق من استيعاب الطلاب بسؤالهم عما إذا كانت العبارات التالية صحيحة أم خاطئة.</w:t>
      </w:r>
    </w:p>
    <w:p w14:paraId="75CDB591" w14:textId="77777777" w:rsidR="00D630B3" w:rsidRPr="009E1A4B" w:rsidRDefault="00D630B3" w:rsidP="002A6185">
      <w:pPr>
        <w:pStyle w:val="ListParagraph"/>
        <w:numPr>
          <w:ilvl w:val="0"/>
          <w:numId w:val="32"/>
        </w:numPr>
        <w:bidi/>
        <w:spacing w:after="0"/>
        <w:contextualSpacing w:val="0"/>
        <w:rPr>
          <w:b/>
          <w:bCs/>
          <w:rtl/>
        </w:rPr>
      </w:pPr>
      <w:r>
        <w:rPr>
          <w:rFonts w:hint="cs"/>
          <w:rtl/>
        </w:rPr>
        <w:t xml:space="preserve"> </w:t>
      </w:r>
      <w:r>
        <w:rPr>
          <w:rFonts w:hint="cs"/>
          <w:b/>
          <w:bCs/>
          <w:rtl/>
        </w:rPr>
        <w:t>تؤدي العديد من الميكروبات وظائف مفيدة، فيمكن أن تدخل في إنتاج بعض الأطعمة كالخبز والزبادي، كما يمكن استخدامها في مجال الصناعة بفضل ما تنتجه من البروتينات أو الإنزيمات.</w:t>
      </w:r>
    </w:p>
    <w:p w14:paraId="6FBB6CE4" w14:textId="77777777" w:rsidR="00D630B3" w:rsidRDefault="00D630B3" w:rsidP="00D630B3">
      <w:pPr>
        <w:pStyle w:val="ListParagraph"/>
        <w:bidi/>
        <w:rPr>
          <w:rtl/>
        </w:rPr>
      </w:pPr>
      <w:r>
        <w:rPr>
          <w:rFonts w:hint="cs"/>
          <w:b/>
          <w:bCs/>
          <w:rtl/>
        </w:rPr>
        <w:t xml:space="preserve"> الإجابة</w:t>
      </w:r>
      <w:r>
        <w:rPr>
          <w:rFonts w:hint="cs"/>
          <w:rtl/>
        </w:rPr>
        <w:t>: صحيح</w:t>
      </w:r>
    </w:p>
    <w:p w14:paraId="044D525B" w14:textId="77777777" w:rsidR="00D630B3" w:rsidRPr="009E1A4B" w:rsidRDefault="00D630B3" w:rsidP="002A6185">
      <w:pPr>
        <w:pStyle w:val="ListParagraph"/>
        <w:numPr>
          <w:ilvl w:val="0"/>
          <w:numId w:val="32"/>
        </w:numPr>
        <w:bidi/>
        <w:spacing w:after="0"/>
        <w:contextualSpacing w:val="0"/>
        <w:rPr>
          <w:b/>
          <w:bCs/>
          <w:rtl/>
        </w:rPr>
      </w:pPr>
      <w:r>
        <w:rPr>
          <w:rFonts w:hint="cs"/>
          <w:rtl/>
        </w:rPr>
        <w:t xml:space="preserve"> </w:t>
      </w:r>
      <w:r>
        <w:rPr>
          <w:rFonts w:hint="cs"/>
          <w:b/>
          <w:bCs/>
          <w:rtl/>
        </w:rPr>
        <w:t>يحدث التخمر عندما تعمل البكتيريا على تكسير السكريات البسيطة لتحويلها إلى ثاني أوكسيد الكربون.</w:t>
      </w:r>
    </w:p>
    <w:p w14:paraId="255D1359" w14:textId="77777777" w:rsidR="00D630B3" w:rsidRDefault="00D630B3" w:rsidP="00D630B3">
      <w:pPr>
        <w:pStyle w:val="ListParagraph"/>
        <w:bidi/>
        <w:rPr>
          <w:rtl/>
        </w:rPr>
      </w:pPr>
      <w:r>
        <w:rPr>
          <w:rFonts w:hint="cs"/>
          <w:b/>
          <w:bCs/>
          <w:rtl/>
        </w:rPr>
        <w:t xml:space="preserve"> الإجابة</w:t>
      </w:r>
      <w:r>
        <w:rPr>
          <w:rFonts w:hint="cs"/>
          <w:rtl/>
        </w:rPr>
        <w:t>: خطأ. يحدث التخمر عندما تعمل البكتيريا على تكسير السكريات المعقدة إلى مركبات بسيطة كثاني أوكسيد الكربون وحمض اللاكتيك والكحول.</w:t>
      </w:r>
    </w:p>
    <w:p w14:paraId="7EBC1033" w14:textId="77777777" w:rsidR="00D630B3" w:rsidRPr="009E1A4B" w:rsidRDefault="00D630B3" w:rsidP="002A6185">
      <w:pPr>
        <w:pStyle w:val="ListParagraph"/>
        <w:numPr>
          <w:ilvl w:val="0"/>
          <w:numId w:val="32"/>
        </w:numPr>
        <w:bidi/>
        <w:spacing w:after="0"/>
        <w:contextualSpacing w:val="0"/>
        <w:rPr>
          <w:b/>
          <w:bCs/>
          <w:rtl/>
        </w:rPr>
      </w:pPr>
      <w:r>
        <w:rPr>
          <w:rFonts w:hint="cs"/>
          <w:rtl/>
        </w:rPr>
        <w:t xml:space="preserve"> </w:t>
      </w:r>
      <w:r>
        <w:rPr>
          <w:rFonts w:hint="cs"/>
          <w:b/>
          <w:bCs/>
          <w:rtl/>
        </w:rPr>
        <w:t xml:space="preserve">يحتوي الزبادي على بكتيريا بما في ذلك </w:t>
      </w:r>
      <w:r>
        <w:rPr>
          <w:rFonts w:hint="cs"/>
          <w:b/>
          <w:bCs/>
          <w:i/>
          <w:iCs/>
          <w:rtl/>
        </w:rPr>
        <w:t>العصية اللبنية</w:t>
      </w:r>
      <w:r>
        <w:rPr>
          <w:rFonts w:hint="cs"/>
          <w:b/>
          <w:bCs/>
          <w:rtl/>
        </w:rPr>
        <w:t xml:space="preserve"> و </w:t>
      </w:r>
      <w:r>
        <w:rPr>
          <w:rFonts w:hint="cs"/>
          <w:b/>
          <w:bCs/>
          <w:i/>
          <w:iCs/>
          <w:rtl/>
        </w:rPr>
        <w:t>المكورات العقدية</w:t>
      </w:r>
      <w:r>
        <w:rPr>
          <w:rFonts w:hint="cs"/>
          <w:b/>
          <w:bCs/>
          <w:rtl/>
        </w:rPr>
        <w:t>، مما يعني أن تناول الزبادي مفيد لصحة أمعائك.</w:t>
      </w:r>
    </w:p>
    <w:p w14:paraId="0FC670B0" w14:textId="77777777" w:rsidR="00D630B3" w:rsidRDefault="00D630B3" w:rsidP="00D630B3">
      <w:pPr>
        <w:pStyle w:val="ListParagraph"/>
        <w:bidi/>
        <w:rPr>
          <w:rtl/>
        </w:rPr>
      </w:pPr>
      <w:r>
        <w:rPr>
          <w:rFonts w:hint="cs"/>
          <w:b/>
          <w:bCs/>
          <w:rtl/>
        </w:rPr>
        <w:t xml:space="preserve"> الإجابة</w:t>
      </w:r>
      <w:r>
        <w:rPr>
          <w:rFonts w:hint="cs"/>
          <w:rtl/>
        </w:rPr>
        <w:t>: صحيح</w:t>
      </w:r>
      <w:r>
        <w:rPr>
          <w:rFonts w:hint="cs"/>
          <w:rtl/>
        </w:rPr>
        <w:br w:type="page"/>
      </w:r>
    </w:p>
    <w:p w14:paraId="668E1A31" w14:textId="09D69727" w:rsidR="00D630B3" w:rsidRDefault="00185144" w:rsidP="00185144">
      <w:pPr>
        <w:pStyle w:val="ListParagraph"/>
        <w:bidi/>
        <w:rPr>
          <w:rtl/>
        </w:rPr>
      </w:pPr>
      <w:r>
        <w:rPr>
          <w:rFonts w:hint="cs"/>
          <w:noProof/>
          <w:rtl/>
          <w:lang w:val="en-US" w:bidi="ar-SA"/>
        </w:rPr>
        <w:lastRenderedPageBreak/>
        <mc:AlternateContent>
          <mc:Choice Requires="wps">
            <w:drawing>
              <wp:inline distT="0" distB="0" distL="0" distR="0" wp14:anchorId="0871764F" wp14:editId="4C0B225D">
                <wp:extent cx="4068445" cy="285750"/>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4068445" cy="285750"/>
                        </a:xfrm>
                        <a:prstGeom prst="rect">
                          <a:avLst/>
                        </a:prstGeom>
                        <a:noFill/>
                      </wps:spPr>
                      <wps:txbx>
                        <w:txbxContent>
                          <w:p w14:paraId="2E6FBAE9" w14:textId="77777777" w:rsidR="00457CE9" w:rsidRPr="00980E07" w:rsidRDefault="00457CE9" w:rsidP="00980E07">
                            <w:pPr>
                              <w:pStyle w:val="Heading2"/>
                              <w:bidi/>
                              <w:spacing w:before="0" w:after="0"/>
                              <w:rPr>
                                <w:rFonts w:hint="eastAsia"/>
                                <w:sz w:val="24"/>
                                <w:szCs w:val="14"/>
                                <w:rtl/>
                              </w:rPr>
                            </w:pPr>
                            <w:r>
                              <w:rPr>
                                <w:sz w:val="24"/>
                                <w:szCs w:val="24"/>
                              </w:rPr>
                              <w:t>TS1</w:t>
                            </w:r>
                            <w:r>
                              <w:rPr>
                                <w:rFonts w:hint="cs"/>
                                <w:sz w:val="24"/>
                                <w:szCs w:val="24"/>
                                <w:rtl/>
                              </w:rPr>
                              <w:t xml:space="preserve"> - </w:t>
                            </w:r>
                            <w:r w:rsidRPr="00E86E91">
                              <w:rPr>
                                <w:rFonts w:hint="cs"/>
                                <w:b w:val="0"/>
                                <w:bCs/>
                                <w:sz w:val="24"/>
                                <w:szCs w:val="24"/>
                                <w:rtl/>
                              </w:rPr>
                              <w:t>الميكروبات المفيدة وورقة المعلم عن الخصائص الميكروبات المفيدة</w:t>
                            </w:r>
                          </w:p>
                        </w:txbxContent>
                      </wps:txbx>
                      <wps:bodyPr wrap="none" rtlCol="0">
                        <a:noAutofit/>
                      </wps:bodyPr>
                    </wps:wsp>
                  </a:graphicData>
                </a:graphic>
              </wp:inline>
            </w:drawing>
          </mc:Choice>
          <mc:Fallback xmlns="">
            <w:pict>
              <v:shape w14:anchorId="0871764F" id="_x0000_s1602" type="#_x0000_t202" alt="TS1 - Useful Microbes and their properties Teacher Sheet" style="width:320.35pt;height: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SzgggEAAPACAAAOAAAAZHJzL2Uyb0RvYy54bWysUsFOAjEQvZv4D03vsgsCbjYsRCV4MWqC&#10;fkDptmyTbadpC7v8vdOCYPRmvEzbmembN29mtuh1S/bCeQWmosNBTokwHGplthX9eF/dFJT4wEzN&#10;WjCiogfh6WJ+fTXrbClG0EBbC0cQxPiysxVtQrBllnneCM38AKwwGJTgNAv4dNusdqxDdN1mozyf&#10;Zh242jrgwnv0Lo9BOk/4UgoeXqX0IpC2osgtJOuS3USbzWes3DpmG8VPNNgfWGimDBY9Qy1ZYGTn&#10;1C8orbgDDzIMOOgMpFRcpB6wm2H+o5t1w6xIvaA43p5l8v8Hy1/2a/vmSOgfoMcBRkE660uPzthP&#10;L52OJzIlGEcJD2fZRB8IR+c4nxbj8YQSjrFRMbmbJF2zy2/rfHgSoEm8VNThWJJabP/sA1bE1K+U&#10;WMzASrVt9F+oxFvoNz1RdUVvi8kX0Q3UB+Tf4QgranDHKHGhfYQ07yPY/S6AVKlORDn+OIGjrKn8&#10;aQXi3L6/U9ZlUeefAAAA//8DAFBLAwQUAAYACAAAACEACNOhx90AAAAEAQAADwAAAGRycy9kb3du&#10;cmV2LnhtbEyPwU7DMBBE70j8g7VIXBC1G0pBIZsKgeBCVUThwNGJlyQQryPbTQNfj+ECl5VGM5p5&#10;W6wm24uRfOgcI8xnCgRx7UzHDcLL893pJYgQNRvdOyaETwqwKg8PCp0bt+cnGrexEamEQ64R2hiH&#10;XMpQt2R1mLmBOHlvzlsdk/SNNF7vU7ntZabUUlrdcVpo9UA3LdUf251F+Hr0a5dl6/t59XrWjfH2&#10;5H3zsEE8Ppqur0BEmuJfGH7wEzqUialyOzZB9Ajpkfh7k7dcqAsQFcLiXIEsC/kfvvwGAAD//wMA&#10;UEsBAi0AFAAGAAgAAAAhALaDOJL+AAAA4QEAABMAAAAAAAAAAAAAAAAAAAAAAFtDb250ZW50X1R5&#10;cGVzXS54bWxQSwECLQAUAAYACAAAACEAOP0h/9YAAACUAQAACwAAAAAAAAAAAAAAAAAvAQAAX3Jl&#10;bHMvLnJlbHNQSwECLQAUAAYACAAAACEAj9Us4IIBAADwAgAADgAAAAAAAAAAAAAAAAAuAgAAZHJz&#10;L2Uyb0RvYy54bWxQSwECLQAUAAYACAAAACEACNOhx90AAAAEAQAADwAAAAAAAAAAAAAAAADcAwAA&#10;ZHJzL2Rvd25yZXYueG1sUEsFBgAAAAAEAAQA8wAAAOYEAAAAAA==&#10;" filled="f" stroked="f">
                <v:textbox>
                  <w:txbxContent>
                    <w:p w14:paraId="2E6FBAE9" w14:textId="77777777" w:rsidR="00457CE9" w:rsidRPr="00980E07" w:rsidRDefault="00457CE9" w:rsidP="00980E07">
                      <w:pPr>
                        <w:pStyle w:val="Heading2"/>
                        <w:bidi/>
                        <w:spacing w:before="0" w:after="0"/>
                        <w:rPr>
                          <w:rFonts w:hint="eastAsia"/>
                          <w:sz w:val="24"/>
                          <w:szCs w:val="14"/>
                          <w:rtl/>
                        </w:rPr>
                      </w:pPr>
                      <w:r>
                        <w:rPr>
                          <w:sz w:val="24"/>
                          <w:szCs w:val="24"/>
                        </w:rPr>
                        <w:t>TS1</w:t>
                      </w:r>
                      <w:r>
                        <w:rPr>
                          <w:rFonts w:hint="cs"/>
                          <w:sz w:val="24"/>
                          <w:szCs w:val="24"/>
                          <w:rtl/>
                        </w:rPr>
                        <w:t xml:space="preserve"> - </w:t>
                      </w:r>
                      <w:r w:rsidRPr="00E86E91">
                        <w:rPr>
                          <w:rFonts w:hint="cs"/>
                          <w:b w:val="0"/>
                          <w:bCs/>
                          <w:sz w:val="24"/>
                          <w:szCs w:val="24"/>
                          <w:rtl/>
                        </w:rPr>
                        <w:t>الميكروبات المفيدة وورقة المعلم عن الخصائص الميكروبات المفيدة</w:t>
                      </w:r>
                    </w:p>
                  </w:txbxContent>
                </v:textbox>
                <w10:anchorlock/>
              </v:shape>
            </w:pict>
          </mc:Fallback>
        </mc:AlternateContent>
      </w:r>
    </w:p>
    <w:p w14:paraId="748FBAA4" w14:textId="41631392" w:rsidR="00D630B3" w:rsidRPr="00765690" w:rsidRDefault="00185144" w:rsidP="00D630B3">
      <w:pPr>
        <w:pStyle w:val="Heading2"/>
        <w:bidi/>
        <w:ind w:firstLine="720"/>
        <w:rPr>
          <w:rFonts w:hint="eastAsia"/>
          <w:b w:val="0"/>
          <w:bCs/>
          <w:sz w:val="40"/>
          <w:szCs w:val="32"/>
          <w:rtl/>
        </w:rPr>
      </w:pPr>
      <w:r w:rsidRPr="00765690">
        <w:rPr>
          <w:rFonts w:hint="cs"/>
          <w:b w:val="0"/>
          <w:bCs/>
          <w:noProof/>
          <w:sz w:val="40"/>
          <w:szCs w:val="32"/>
          <w:rtl/>
          <w:lang w:val="en-US" w:bidi="ar-SA"/>
        </w:rPr>
        <mc:AlternateContent>
          <mc:Choice Requires="wpg">
            <w:drawing>
              <wp:anchor distT="0" distB="0" distL="114300" distR="114300" simplePos="0" relativeHeight="251658248" behindDoc="0" locked="0" layoutInCell="1" allowOverlap="1" wp14:anchorId="43478DC9" wp14:editId="623221E6">
                <wp:simplePos x="0" y="0"/>
                <wp:positionH relativeFrom="column">
                  <wp:posOffset>304800</wp:posOffset>
                </wp:positionH>
                <wp:positionV relativeFrom="paragraph">
                  <wp:posOffset>236855</wp:posOffset>
                </wp:positionV>
                <wp:extent cx="6221897" cy="8610600"/>
                <wp:effectExtent l="38100" t="19050" r="26670" b="38100"/>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897" cy="8610600"/>
                          <a:chOff x="0" y="85064"/>
                          <a:chExt cx="6221897" cy="9122539"/>
                        </a:xfrm>
                      </wpg:grpSpPr>
                      <wps:wsp>
                        <wps:cNvPr id="2070" name="Rectangle: Rounded Corners 2070">
                          <a:extLst>
                            <a:ext uri="{C183D7F6-B498-43B3-948B-1728B52AA6E4}">
                              <adec:decorative xmlns:adec="http://schemas.microsoft.com/office/drawing/2017/decorative" val="1"/>
                            </a:ext>
                          </a:extLst>
                        </wps:cNvPr>
                        <wps:cNvSpPr/>
                        <wps:spPr>
                          <a:xfrm>
                            <a:off x="0" y="359297"/>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0683ECBE" id="Group 973" o:spid="_x0000_s1026" alt="&quot;&quot;" style="position:absolute;margin-left:24pt;margin-top:18.65pt;width:489.9pt;height:678pt;z-index:251857920;mso-width-relative:margin;mso-height-relative:margin" coordorigin=",850" coordsize="62218,9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AEO+gMAADwLAAAOAAAAZHJzL2Uyb0RvYy54bWzsVm1v2zYQ/j5g/4HQ&#10;90YvtmRJiFMMyRoMKNYg3X4ATVEvK0VqJG3H/353pCjXSboWHdBPCxCZlO6eOz68t+u3T6MgB67N&#10;oOQ2Sq+SiHDJVDPIbhv9+ce7N2VEjKWyoUJJvo1O3ERvb37+6fo41TxTvRIN1wRApKmP0zbqrZ3q&#10;ODas5yM1V2riEj62So/UwlZ3caPpEdBHEWdJUsRHpZtJK8aNgbd3/mN04/DbljP7oW0Nt0RsI/DN&#10;uqd2zx0+45trWneaTv3AZjfod3gx0kGC0QXqjlpK9np4ATUOTCujWnvF1Birth0Yd2eA06TJs9Pc&#10;a7Wf3Fm6+thNC01A7TOevhuW/X540GRotlG1WUVE0hEuydkl+ALoOU5dDVL3evo4Pej5Red3eOKn&#10;Vo/4C2chT47Y00Isf7KEwcsiy9Ky2kSEwbeySJMimalnPdzPWa/Mk2LtL4X1v76mXaVZlq8qlImD&#10;8Rh9XFw6ThBK5syW+W9sfezpxN0lGORhZitLNhBOnq5HiDIqO8Fr8qj2suENuVVaQlIQJ+Y4c8oL&#10;g6Y2QOYX6VvlVQZ0gSKtFw6TTVUl+cxhuS5XSXHBAq0nbew9VyPBxTaC6JENOucikx7eG4uAXTP7&#10;TZu/ItKOAgL+QAXJ8k0+A86yQHCAREWp3g1COKeEJMdttCkgBcEhColr/nZWjBJDg2KoYHS3uxWa&#10;ADoIr7KsTGcDF2I7fuAIC+aEhB+8QE+PW9mT4Igm5CNvIVQhnjJvC4sEXwxQxri0qf/U04Z7u3kC&#10;f8Fs0JiNASAit+Dvgj0DBEkPErC9l7M8qnJXYxbl5N8c88qLhrOspF2Ux0Eq/RqAgFPNlr18IMlT&#10;gyztVHOC0NRW3Cpf6qhkvYJKx6x2ynNaYEL/mPxIQ358cNGVbNwh0Dqk0dczIS/ycrMqIoIl41wW&#10;QjrkxSotwARWFFyXIXZDPQqROycDF2KYDCYyrV14e0KDFL6+CErXgc7BtevCFVxI+TxYlSmE2EuI&#10;bwn//4P+hwT9NLAa/ucWCqsXTeHrowZo2b3m0QwyfhPGSPWn/fQGuv1E7bAbxGBPbnKBeEGn5OFh&#10;YNgKcHPRX7KQPyCAdrGZZJjKQdLrQY0e2HvFPhki1W0PjYj/Yiao+jCOucS/FI9xe2F0B4kRKjau&#10;5+NB6Xg2ZLzCkB9g7hTbj1B7/USmuYCTKml6SLiI6JqPOw4Dhv6twXyFadDCjDHpQVr0D9sEwy7l&#10;11Zzy3pMTnT07BvuvtAz86LKynXlKkWalPl6niBCqVhvyk2FfQpLRZYV0EQRP0wP5yYX+uZFy/Si&#10;5zrh/PKeuCU45sqxG9Ec7DxO4gz4+d5JnYfem38AAAD//wMAUEsDBAoAAAAAAAAAIQBZrT1j2hAA&#10;ANoQAAAUAAAAZHJzL21lZGlhL2ltYWdlMS5wbmeJUE5HDQoaCgAAAA1JSERSAAAAcwAAAH4IBgAA&#10;ABfdLjgAAAABc1JHQgCuzhzpAAAABGdBTUEAALGPC/xhBQAAAAlwSFlzAAAh1QAAIdUBBJy0nQAA&#10;EG9JREFUeF7tnQmQHFUZx2dBUCDhSEiW7M5Ovx4MnoAWeFFILAQNCqJFYlmARhJIJNnd6dedhU0y&#10;3a8nKAqFiuJRWihHKZaAHIrFfV8KGhVREES5BAXkvgIE/b7Jt8ts79cz3T3ds92986v6F2Tnfd97&#10;r1/363d3Ie9YWu1UqbuPmsJ9ztLVw1JzT6KfumSFxQW1tdTU01a59j+v8O8UrEsWkMJ+hivIMRma&#10;uo2CdkkzsiC34QqwUaauXoOgW2y26JJazJLahytAr2RRziKTLmklaGEapbXzyKRLWukWZo7oFmaO&#10;6BZmjugWZo5ISWH2LJ+ntsXBC/p3/lg5R82oCHWBqbu3mpq6wdSdI+in2JjqwrRE7Rwp3I1j8UBe&#10;7xvqV0X6OR8Ml6oHN17MMRm6+9KqvtHZFKxtprIwoRAf4uJCGQNqbwqWbSp91beZunqdyyQqzvHS&#10;qSpMKZxjuHjGJPXaJgqabSzNvZHLYKOk5hxFwSMxPKD2NYVTkUJdwvn3SurutVAFnmXpjlxdUgfI&#10;7dsbEeLi8MooqTIFzy5cxryCi7tJBWwwrNTULtaAfQgU3D2cr3YFtch1ZlntK4sqUAFDzRIoHaa+&#10;/mgyyS5cxjgZonY6mUyiPq2lq8ugAJ/lbJMSxPkk6OyhwtCbKSkTwBqBs+NUEfYHyCy7QMv1h1zm&#10;OJnz1M5kBgW4eGtDuMrUay9wYTstQ1fPY1W+oKDeREkMfKOiyCTbLCrIbaDVuonLoFem5t47NEtt&#10;D4V4M/d7WmTq9uXQev0F9xuninBW0OXIPoZwbC6T00V0GfIDPHVNVwDkVcPzji/RJcgPhl47hMts&#10;nmUKdRNlP39AY+jfXKbzqgWFBeONpdxh9a7TuUznUbKsvkHZzidSt6/lMp5baeoKynq+gM73/WyG&#10;YxL0A/8h9drZhuZIqamFxkD1XYOldfqxpdGdcNAB/x9llNT+UN1/0dTVyXixk+7H4kJsXDVIlyHb&#10;LNmhsqOlq9e4jLYjKISnZKl65rI2x1XHWFoYmQk33EVJjTJh/5miyiZr5q7pxXWqXOaiCFqHr8iS&#10;c0zQcdOojAyoPnh6T+bSEFVS1DZWepWgKJJneWH5VtDBX2KW1YlQPVjDZRW5j2T1WnMhA69yGQsr&#10;uCH+OlRS+5DrjgLV8iLoIz/ApSuKBkV1T3IdCllcv7sl3M/DtTDhNfJB+jPPcMk+DAJOmneEaucW&#10;ChKYxYWVMzhfUYTvPHI7pSzDWgZqBi6NYYTXhVwGYnFh8ZYQ7xNeP75zpHD3HeAN7BU2LCh4S+Dd&#10;8zznI6gMzd1olu2PkrtUITX7Mzhlx6U7qPCmCLLCwhDuNzn7McF1epyCvkHQobb6+paSeieZcfTA&#10;nfcwZxtUYH8m+Uo1cCF/xaU/jBpnYBqR/dU94Z39MmfjFc4skRkutFo5gwvUTIZQvyPzCVia3XJV&#10;QTONxrgeqBMMwkUPOiPESqgN5GocuJlvYcP6CJ7yR8i0UBiaNbQ9FyiQhKqSG6h+3KPYMAEENcPt&#10;fndp2sF5V5y64/IVRFI4X0E/eP3wPciFaSZTuP+tJ2Qzi7eM4mRMUPW+iou2uN+CCGfyKSGZpp3R&#10;rXZmlODJvJOSsBmoNs/nAiYtaFTVKAm5AK7j97h8JqmhOet2pejfwNJrd3GBk5IU9nco6lxhas5p&#10;XH6TkKGpUYp2MqZWOz2u/mFTido5FGVUekipxNLVdWy+YxK2dJcXlm9L0fkztMuaORD4Bs5JHIIX&#10;/Z8pqtBUhPpx/fSQRn+4klxXKylIaoD+6O2N6YxLUnPWUBTBMQbW7g1P6aSRh3aEL3oVodU63F+d&#10;Dw2lpmO80JF/YWT2yEwySQVwk73IpTWKoCz+SG4j0wMXcZBzHkVf6lVzyW9grFLwCW0o0JfILBVU&#10;eo8XXDrDCHsaZl/1veSyfXAA3iy7V3KRBRVU3WvJXSjgjnyE8+cnuPkuI9NUgP1ILp1BhK1jchM/&#10;y+epnaHV+xQXcTNBX+hlchEKfJI5f82EdzIOTpOLVACtTvaQKV9h9VywtiPz5MAdVGwCmggbVWQe&#10;CinUTzh/rTSkxVgtxcBw/5o9uHQ2U2WHyo5knhxGgF1djYLW5tVkGhqI62+cz1Yy9dqB5CI1SN3+&#10;A5dWP5kD9ilkmgw4fspF3ExkGglDdyMNZKSxMFfNHJ0dtg9PpslgiNqhXKR+gsbIRWQaCUN3zuL8&#10;ttJwv9qDXKQKnG3i0uurono3mcYPG6GP8C6M+q4cY1lRzeJ8NxPE+1qhoFJ5Nh5uouLS7CezVEtm&#10;bhe7J1yEfjJF7TkybQsr5Cp4nDQm01QSph2w+cZMAKmpw7kI/RTXtu+h/uOKnH9O0C15lMxSy7Bw&#10;lnBp9xOZxQv0Fa/hIuOEq/LILBZWDYz04egOF9eY4PdOFGRPRVMC2gJH4mq5qGthufT7yRDuEjKL&#10;Dy4iP0HBX0BmsYFjulA7GN64sENuDKiPUbDEkMXq7lCIkxaqGcK+mYIEBrprEyYLmklq7gNkFh9c&#10;RH7C1X5kNgFTs39L/5sphgfsA7l8jslvTZQfRsk5gvPDCW8gMouHsHsryWwS+NtwXzqXUDbDmz9O&#10;0LddTMFbglsqOB9+WqKpt5Bp+0jN+SUXiZ/IbBKyZF+Pv7fbZekkg7p6vzd/nHBCgEyCgEtSA2/b&#10;qGjr30F27ROmOd3sCBiTqheoOp6kP6UeQzhf9+aRla5eJJNAwJP8T9YPIxOqeTJrH1zOx0XCCY88&#10;I7NJ4Ja68XC6upv+nGqgsbKiMX++0muNSx5bAq3vei0VRLJhSWtTcA8FBL4ECuwZSPh/LKEe9CrM&#10;UkxjbtP+ZQ/EMb6ZKAuLuo7stbZrzJ+fcKklmQQCXl0ncX5YBdm0W+lXH2GN21CrvhdUL/c1hpcl&#10;Z4R+Si3wWvhNY5q9wpudggbGLLlhWrRPkJk/nGG7Ite+4MYbr82wpj5BP6cS3HntTXOjTFH7OAUN&#10;TEVT7+F8+YnMeKxy+xtfvIL3YKBGAGcLd98g/Zxa4FWkII/ji9xM3b0cJwPo51C0ukG8IjMeHMfk&#10;jNoRVKEvkPumSM09j7OXmjqVgkwLuGvgJzLhSaYwA9TtwIomq9awlUfBcg+Xfz+RCQ+elc4ZtSMj&#10;RP8RCu1fnA8U3hSy+OV+CppL8LgBLu9+IjMeHLjmjNpR0GoWsVqsvMMWoqlXl1LwXHHsDqM7henu&#10;QffwDjL1p1Jctx9rHFGmUK+Q60DAO/I2zk+jTM19wNTWvJ1MMo+l2Qdx+WwmQ3NPI/PWWCW1qKKr&#10;a6Ca3OAVNFb+xEXgp70Ky7cit4GA6jbQHYpn0GZpTNcL1IRbwNP4bS5vrbRaq32I3LQHfnCFi8BP&#10;q2aP9JFpIKBLciTnx0+4SznKNoepxMQPAkRYPI7Cif5YF3Vj9clFxCnKyji4Y//C+WomvDhSOCvS&#10;fJRZpeQshmv3GJf+oKoI97vkLh4M3Q3cjYna+YfWdfQz7HT1Itz9n5LFqS9YHM40tdq5bDpDCsex&#10;yW18hHlvQqPmHjILBZ6Lw/kLK3wSpLAvlNoJC8l14hgD9ocNTV0BN3Jb5x95hX4piviAC3QKF5mf&#10;yCw0mxdLRT8sw09St6+HG/Io3IOypBB91h6futXwGpGl2mG4+5uLKy5JkdB5tbK4tp+L0E/YjyLT&#10;0OA3RDifsQrbAFg1i9pzuBPb1O1LGd1X/x3C4SGG8N/YT+b0k6nZt9PlSAYuUj+NnW0TFbNP7cb5&#10;nQ4yhRNvg4cDqr+m61YnSFcPk1lk8AmFhpfvkF/ehE8+tNADLwprC6iOmh7K5xWZtQ0eSsH5z5Mq&#10;UJV3dEAEvwHJJcRP0LKL7eQto7x2b3x/cfFkXYawT6RsdhYuMb4KOU4bBLhBIg2HpU1Qpb4OrdWJ&#10;x6R1miAD440ySvYnyTQ2FhXlNvBuCfyxuLTJEOoq7IJRdqaOpbNHZnIJ9JNM8CgXHNA3hPOjMEON&#10;UyUc3cLzGXBbJCU/HeCSTC7BfsIzzsk0KXpW9Ffnh01XJ4RLWBf6fHszFRi6cwaXcD9B1fwsmHXk&#10;nDucZqrgfKHuXsilJWnVPxWpO8vw67uUpHSCn4eAgon0LS8p3LYGEdoBC1dq9nnwlNwDiuWbJbKs&#10;noZGzN2Gbl8MNc/+FFUm6IH3UqijpjmlZQ4S31ujpa/uNNSviiPl9fNNvXowzqkaonachZPHJFOr&#10;LsW/45Qe7gLHIU08my9tB0YFBg/35QomiuCp+Du57dJJrAS2LaBMzfkWRTGtSfqLSXXwWLD65iGm&#10;IOISxkHRTUsMYR8KDaUz6J/JANXgF7iLn4RWQWOKop1W4DIXzD/9Mzm8FzxJ4QQ0RTttMDT34nr+&#10;9drF9KdkkFPRL9PVi2k7uTkpsPE3lu/EayVTdwNvyW4UdFleNoW92hTu77nfg6gjjYEpYrhk79W4&#10;DAbHtumn5DAjDAaYmntaw3nrPVyYIMIlGfghUvKTGyrC+ak3rx2picww358S7q9xYTSZjjOs2+9j&#10;wwcQTgnB0z1ErjINfn3JYE4Tg9rv5xQkWcy+dQPeyL3CJRwrC2oGmbCYOIrC2AYVfj4iqyMsmG5T&#10;d37G5QtndihYZ4DqbgE+Id6EQL9zY5j1m6HPVPUI+mCvVoTaj9xlAkN3VjUevDFJWu0gCtpZDM05&#10;AaqES1E4Nkl/DgU8oZG/WjcuXW0w56mdyWUqgRv3s1JzN7LpJ5lldQMFzy7cUx5FuFKcXKYGS6gq&#10;l1avoG+5kUyyDc4tWpr7OJfJKMLt8dDqnrJ9mlhVwrvvJi5tfsKZGTLPB1BVP8llNKrwiV8tXNvs&#10;O2GAokgEbBTWd3Hp7oRzi4II04gnYZKr/ICtPEPYsT2hjYIb5Xl4Wu+AzvjhFF0k6ju3hFsxNPtG&#10;ePoew9YnF19Q5aWb5QtkcFInOilBw+TB+kpC/PThuGq3yrK6H56atj5wHkQQRybOBWwLWVSf4zKf&#10;RxkDtfi346UJeDpzuSqdE+7NoWznDymUw2U6z+rIjq6pgMvsdBDuZqNLkA8MXd3PZXQ6CJfh0GXI&#10;Pvg9Ky6TnHA9qiXiG2hIQhXd+QHmS5aCn+RsFtWn6xcj60BD4Gwug5wGe9fpaDPcv35+lDnWJIX5&#10;aKwyw3xOq+OzJkkBfb4NXAa9ggyfTybjrJyjZsiSqob+MmxMgv7iI0apejQlZxJmyV3F2XEik2xj&#10;aW7Ls8gN3d20oLCg5VfizbIaxU4/KJHDInCJR92/cBVF2RJTdwOdvEXBs02Qk0oGQ593o7aobxnA&#10;j80JdRXnM7B0dQ1O9Q0NrNs1ysQ4bhJi/XpEwbOPodlf4zKIksKO/BljDniydsOTMLm4JkivnUsm&#10;bQMt1qvZOEhSON+noPkAnqKF9fN3xjIJVaUUtUQ+hdG4tNFPUKWG+nRFK/yqflywRkHyBy6tHHpr&#10;sidrBClMuPi3UPBYwO9xQ0NtvAaCp/UZqL5T/xGB1DMVhdklIbqFmSOgz3onV4CN6hZmRpDlAGe/&#10;dwszGwQqzCQ+/9slfoIUJrQ2H6LgXdJMtzBzBFShV3IF2KhuYWYEq2TvxRVgo6D7cg4F75J28Mnj&#10;CnFMOL1GQbukHZxIhqdv/FuXY8LptqztMutC1L90oLt3WaJ2L7xLg39TKzMUCv8HOnNzQHTsQUkA&#10;AAAASUVORK5CYIJQSwMEFAAGAAgAAAAhAPZvcdDhAAAACwEAAA8AAABkcnMvZG93bnJldi54bWxM&#10;j8FOwkAQhu8mvsNmTLzJtqwK1m4JIeqJkAgmhNvQDm1Dd7fpLm15e4eT3mbyT/75vnQxmkb01Pna&#10;WQ3xJAJBNndFbUsNP7vPpzkIH9AW2DhLGq7kYZHd36WYFG6w39RvQym4xPoENVQhtImUPq/IoJ+4&#10;lixnJ9cZDLx2pSw6HLjcNHIaRa/SYG35Q4UtrSrKz9uL0fA14LBU8Ue/Pp9W18PuZbNfx6T148O4&#10;fAcRaAx/x3DDZ3TImOnoLrbwotHwPGeVoEHNFIhbHk1n7HLkSb0pBTJL5X+H7B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WOAEO+gMAADwLAAAOAAAAAAAAAAAA&#10;AAAAADoCAABkcnMvZTJvRG9jLnhtbFBLAQItAAoAAAAAAAAAIQBZrT1j2hAAANoQAAAUAAAAAAAA&#10;AAAAAAAAAGAGAABkcnMvbWVkaWEvaW1hZ2UxLnBuZ1BLAQItABQABgAIAAAAIQD2b3HQ4QAAAAsB&#10;AAAPAAAAAAAAAAAAAAAAAGwXAABkcnMvZG93bnJldi54bWxQSwECLQAUAAYACAAAACEAqiYOvrwA&#10;AAAhAQAAGQAAAAAAAAAAAAAAAAB6GAAAZHJzL19yZWxzL2Uyb0RvYy54bWwucmVsc1BLBQYAAAAA&#10;BgAGAHwBAABtGQAAAAA=&#10;">
                <v:roundrect id="Rectangle: Rounded Corners 2070" o:spid="_x0000_s1027" alt="&quot;&quot;" style="position:absolute;top:3592;width:60799;height:8848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7wzwgAAAN0AAAAPAAAAZHJzL2Rvd25yZXYueG1sRE/Pa8Iw&#10;FL4L+x/CG3jTxB7UdkYZwsDTYG4ou701b01Z8lKbWLv/3hwGO358vze70TsxUB/bwBoWcwWCuA6m&#10;5UbDx/vLbA0iJmSDLjBp+KUIu+3DZIOVCTd+o+GYGpFDOFaowabUVVLG2pLHOA8dcea+Q+8xZdg3&#10;0vR4y+HeyUKppfTYcm6w2NHeUv1zvHoN64P9vDo8vw7+63Qpi9JxqxZaTx/H5ycQicb0L/5zH4yG&#10;Qq3y/vwmPwG5vQMAAP//AwBQSwECLQAUAAYACAAAACEA2+H2y+4AAACFAQAAEwAAAAAAAAAAAAAA&#10;AAAAAAAAW0NvbnRlbnRfVHlwZXNdLnhtbFBLAQItABQABgAIAAAAIQBa9CxbvwAAABUBAAALAAAA&#10;AAAAAAAAAAAAAB8BAABfcmVscy8ucmVsc1BLAQItABQABgAIAAAAIQDYe7wzwgAAAN0AAAAPAAAA&#10;AAAAAAAAAAAAAAcCAABkcnMvZG93bnJldi54bWxQSwUGAAAAAAMAAwC3AAAA9gIAAAAA&#10;" filled="f" strokecolor="#732281" strokeweight="6pt">
                  <v:stroke joinstyle="bevel" endcap="square"/>
                </v:roundrect>
                <v:oval id="Oval 2071" o:spid="_x0000_s1028" alt="&quot;&quot;"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2GxgAAAN0AAAAPAAAAZHJzL2Rvd25yZXYueG1sRI9Ba8JA&#10;FITvQv/D8gq96SYWtERXkUJpD2JtFL0+ss9sMPs2ZNeY/PtuoeBxmJlvmOW6t7XoqPWVYwXpJAFB&#10;XDhdcangePgYv4HwAVlj7ZgUDORhvXoaLTHT7s4/1OWhFBHCPkMFJoQmk9IXhiz6iWuIo3dxrcUQ&#10;ZVtK3eI9wm0tp0kykxYrjgsGG3o3VFzzm1UwM+71eOr220Nef28/z+mwu+0GpV6e+80CRKA+PML/&#10;7S+tYJrMU/h7E5+AXP0CAAD//wMAUEsBAi0AFAAGAAgAAAAhANvh9svuAAAAhQEAABMAAAAAAAAA&#10;AAAAAAAAAAAAAFtDb250ZW50X1R5cGVzXS54bWxQSwECLQAUAAYACAAAACEAWvQsW78AAAAVAQAA&#10;CwAAAAAAAAAAAAAAAAAfAQAAX3JlbHMvLnJlbHNQSwECLQAUAAYACAAAACEARX7dhsYAAADdAAAA&#10;DwAAAAAAAAAAAAAAAAAHAgAAZHJzL2Rvd25yZXYueG1sUEsFBgAAAAADAAMAtwAAAPoCAAAAAA==&#10;" fillcolor="white [3212]" strokecolor="#732281" strokeweight="3pt">
                  <v:stroke joinstyle="miter"/>
                </v:oval>
                <v:shape id="Picture 2072" o:spid="_x0000_s1029" type="#_x0000_t75" alt="&quot;&quot;"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6wxwAAAN0AAAAPAAAAZHJzL2Rvd25yZXYueG1sRI9Ba8JA&#10;FITvBf/D8oReim6SQ1uiaxBBaUGwVQ85PrPPJCT7NmS3Sfrvu4VCj8PMfMOss8m0YqDe1ZYVxMsI&#10;BHFhdc2lgutlv3gF4TyyxtYyKfgmB9lm9rDGVNuRP2k4+1IECLsUFVTed6mUrqjIoFvajjh4d9sb&#10;9EH2pdQ9jgFuWplE0bM0WHNYqLCjXUVFc/4yCg7HU/wRNzlPJ/e+S/I8vj0d90o9zqftCoSnyf+H&#10;/9pvWkESvSTw+yY8Abn5AQAA//8DAFBLAQItABQABgAIAAAAIQDb4fbL7gAAAIUBAAATAAAAAAAA&#10;AAAAAAAAAAAAAABbQ29udGVudF9UeXBlc10ueG1sUEsBAi0AFAAGAAgAAAAhAFr0LFu/AAAAFQEA&#10;AAsAAAAAAAAAAAAAAAAAHwEAAF9yZWxzLy5yZWxzUEsBAi0AFAAGAAgAAAAhAPopfrDHAAAA3QAA&#10;AA8AAAAAAAAAAAAAAAAABwIAAGRycy9kb3ducmV2LnhtbFBLBQYAAAAAAwADALcAAAD7AgAAAAA=&#10;">
                  <v:imagedata r:id="rId91" o:title=""/>
                </v:shape>
              </v:group>
            </w:pict>
          </mc:Fallback>
        </mc:AlternateContent>
      </w:r>
      <w:r w:rsidRPr="00765690">
        <w:rPr>
          <w:rFonts w:hint="cs"/>
          <w:b w:val="0"/>
          <w:bCs/>
          <w:sz w:val="40"/>
          <w:szCs w:val="32"/>
          <w:rtl/>
        </w:rPr>
        <w:t>الميكروبات المفيدة وورقة الإجابة المتعلقة بخصائص الميكروبات المفيدة</w:t>
      </w:r>
    </w:p>
    <w:p w14:paraId="10F2A8C6" w14:textId="77777777" w:rsidR="00185144" w:rsidRPr="00185144" w:rsidRDefault="00185144" w:rsidP="00185144"/>
    <w:tbl>
      <w:tblPr>
        <w:tblStyle w:val="TableGrid"/>
        <w:bidiVisual/>
        <w:tblW w:w="0" w:type="auto"/>
        <w:tblInd w:w="720" w:type="dxa"/>
        <w:tblLook w:val="04A0" w:firstRow="1" w:lastRow="0" w:firstColumn="1" w:lastColumn="0" w:noHBand="0" w:noVBand="1"/>
      </w:tblPr>
      <w:tblGrid>
        <w:gridCol w:w="3020"/>
        <w:gridCol w:w="1925"/>
        <w:gridCol w:w="4116"/>
      </w:tblGrid>
      <w:tr w:rsidR="00D630B3" w14:paraId="1C1893C3" w14:textId="77777777" w:rsidTr="00A813D0">
        <w:trPr>
          <w:trHeight w:val="931"/>
        </w:trPr>
        <w:tc>
          <w:tcPr>
            <w:tcW w:w="3020" w:type="dxa"/>
            <w:shd w:val="clear" w:color="auto" w:fill="auto"/>
          </w:tcPr>
          <w:p w14:paraId="48F8148C" w14:textId="77777777" w:rsidR="00D630B3" w:rsidRPr="00A813D0" w:rsidRDefault="00D630B3" w:rsidP="00A813D0">
            <w:pPr>
              <w:pStyle w:val="ListParagraph"/>
              <w:bidi/>
              <w:ind w:left="0"/>
              <w:rPr>
                <w:b/>
                <w:bCs/>
                <w:color w:val="7030A0"/>
                <w:sz w:val="32"/>
                <w:szCs w:val="32"/>
                <w:rtl/>
              </w:rPr>
            </w:pPr>
            <w:r>
              <w:rPr>
                <w:rFonts w:hint="cs"/>
                <w:b/>
                <w:bCs/>
                <w:color w:val="7030A0"/>
                <w:sz w:val="32"/>
                <w:szCs w:val="32"/>
                <w:rtl/>
              </w:rPr>
              <w:t>اسم الميكروب المفيد</w:t>
            </w:r>
          </w:p>
        </w:tc>
        <w:tc>
          <w:tcPr>
            <w:tcW w:w="1925" w:type="dxa"/>
            <w:shd w:val="clear" w:color="auto" w:fill="auto"/>
          </w:tcPr>
          <w:p w14:paraId="70391925" w14:textId="77777777" w:rsidR="00D630B3" w:rsidRPr="00A813D0" w:rsidRDefault="00D630B3" w:rsidP="00A813D0">
            <w:pPr>
              <w:pStyle w:val="ListParagraph"/>
              <w:bidi/>
              <w:ind w:left="0"/>
              <w:rPr>
                <w:b/>
                <w:bCs/>
                <w:color w:val="7030A0"/>
                <w:sz w:val="32"/>
                <w:szCs w:val="32"/>
                <w:rtl/>
              </w:rPr>
            </w:pPr>
            <w:r>
              <w:rPr>
                <w:rFonts w:hint="cs"/>
                <w:b/>
                <w:bCs/>
                <w:color w:val="7030A0"/>
                <w:sz w:val="32"/>
                <w:szCs w:val="32"/>
                <w:rtl/>
              </w:rPr>
              <w:t>نوع الميكروب</w:t>
            </w:r>
          </w:p>
        </w:tc>
        <w:tc>
          <w:tcPr>
            <w:tcW w:w="4116" w:type="dxa"/>
            <w:shd w:val="clear" w:color="auto" w:fill="auto"/>
          </w:tcPr>
          <w:p w14:paraId="59869BEC" w14:textId="77777777" w:rsidR="00D630B3" w:rsidRPr="00A813D0" w:rsidRDefault="00D630B3" w:rsidP="00A813D0">
            <w:pPr>
              <w:pStyle w:val="ListParagraph"/>
              <w:bidi/>
              <w:ind w:left="0"/>
              <w:rPr>
                <w:b/>
                <w:bCs/>
                <w:color w:val="7030A0"/>
                <w:sz w:val="32"/>
                <w:szCs w:val="32"/>
                <w:rtl/>
              </w:rPr>
            </w:pPr>
            <w:r>
              <w:rPr>
                <w:rFonts w:hint="cs"/>
                <w:b/>
                <w:bCs/>
                <w:color w:val="7030A0"/>
                <w:sz w:val="32"/>
                <w:szCs w:val="32"/>
                <w:rtl/>
              </w:rPr>
              <w:t>استخدامه</w:t>
            </w:r>
          </w:p>
        </w:tc>
      </w:tr>
      <w:tr w:rsidR="00D630B3" w14:paraId="6262E884" w14:textId="77777777" w:rsidTr="00A813D0">
        <w:trPr>
          <w:trHeight w:val="989"/>
        </w:trPr>
        <w:tc>
          <w:tcPr>
            <w:tcW w:w="3020" w:type="dxa"/>
          </w:tcPr>
          <w:p w14:paraId="75E9704F" w14:textId="77777777" w:rsidR="00D630B3" w:rsidRDefault="00D630B3" w:rsidP="00A813D0">
            <w:pPr>
              <w:bidi/>
              <w:rPr>
                <w:rtl/>
              </w:rPr>
            </w:pPr>
            <w:r>
              <w:rPr>
                <w:rFonts w:hint="cs"/>
                <w:i/>
                <w:iCs/>
                <w:rtl/>
              </w:rPr>
              <w:t>العصية اللبنية</w:t>
            </w:r>
          </w:p>
        </w:tc>
        <w:tc>
          <w:tcPr>
            <w:tcW w:w="1925" w:type="dxa"/>
          </w:tcPr>
          <w:p w14:paraId="17868A0D" w14:textId="77777777" w:rsidR="00D630B3" w:rsidRDefault="00D630B3" w:rsidP="00A813D0">
            <w:pPr>
              <w:pStyle w:val="ListParagraph"/>
              <w:bidi/>
              <w:ind w:left="0"/>
              <w:rPr>
                <w:rtl/>
              </w:rPr>
            </w:pPr>
            <w:r>
              <w:rPr>
                <w:rFonts w:hint="cs"/>
                <w:rtl/>
              </w:rPr>
              <w:t>البكتيريا</w:t>
            </w:r>
          </w:p>
        </w:tc>
        <w:tc>
          <w:tcPr>
            <w:tcW w:w="4116" w:type="dxa"/>
          </w:tcPr>
          <w:p w14:paraId="1F6AD83C" w14:textId="77777777" w:rsidR="00D630B3" w:rsidRPr="007607DF" w:rsidRDefault="00D630B3" w:rsidP="00A813D0">
            <w:pPr>
              <w:bidi/>
              <w:rPr>
                <w:rtl/>
              </w:rPr>
            </w:pPr>
            <w:r>
              <w:rPr>
                <w:rFonts w:hint="cs"/>
                <w:rtl/>
              </w:rPr>
              <w:t>إنتاج الجبن والزبادي والكفير والكيمتشي</w:t>
            </w:r>
          </w:p>
          <w:p w14:paraId="60F64286" w14:textId="77777777" w:rsidR="00D630B3" w:rsidRDefault="00D630B3" w:rsidP="00A813D0">
            <w:pPr>
              <w:pStyle w:val="ListParagraph"/>
              <w:ind w:left="0" w:firstLine="720"/>
            </w:pPr>
          </w:p>
        </w:tc>
      </w:tr>
      <w:tr w:rsidR="00D630B3" w14:paraId="6514E422" w14:textId="77777777" w:rsidTr="00A813D0">
        <w:trPr>
          <w:trHeight w:val="931"/>
        </w:trPr>
        <w:tc>
          <w:tcPr>
            <w:tcW w:w="3020" w:type="dxa"/>
          </w:tcPr>
          <w:p w14:paraId="077F07FE" w14:textId="77777777" w:rsidR="00D630B3" w:rsidRDefault="00D630B3" w:rsidP="00A813D0">
            <w:pPr>
              <w:pStyle w:val="ListParagraph"/>
              <w:bidi/>
              <w:ind w:left="0"/>
              <w:rPr>
                <w:rtl/>
              </w:rPr>
            </w:pPr>
            <w:r>
              <w:rPr>
                <w:rFonts w:hint="cs"/>
                <w:i/>
                <w:iCs/>
                <w:rtl/>
              </w:rPr>
              <w:t>السكيراء</w:t>
            </w:r>
          </w:p>
        </w:tc>
        <w:tc>
          <w:tcPr>
            <w:tcW w:w="1925" w:type="dxa"/>
          </w:tcPr>
          <w:p w14:paraId="2F624E4D" w14:textId="77777777" w:rsidR="00D630B3" w:rsidRDefault="00D630B3" w:rsidP="00A813D0">
            <w:pPr>
              <w:pStyle w:val="ListParagraph"/>
              <w:bidi/>
              <w:ind w:left="0"/>
              <w:rPr>
                <w:rtl/>
              </w:rPr>
            </w:pPr>
            <w:r>
              <w:rPr>
                <w:rFonts w:hint="cs"/>
                <w:rtl/>
              </w:rPr>
              <w:t>الفطريات</w:t>
            </w:r>
          </w:p>
        </w:tc>
        <w:tc>
          <w:tcPr>
            <w:tcW w:w="4116" w:type="dxa"/>
          </w:tcPr>
          <w:p w14:paraId="6962AE32" w14:textId="77777777" w:rsidR="00D630B3" w:rsidRPr="007607DF" w:rsidRDefault="00D630B3" w:rsidP="00A813D0">
            <w:pPr>
              <w:bidi/>
              <w:rPr>
                <w:rtl/>
              </w:rPr>
            </w:pPr>
            <w:r>
              <w:rPr>
                <w:rFonts w:hint="cs"/>
                <w:rtl/>
              </w:rPr>
              <w:t>إنتاج الخبز والبيرة وخمر التفاح والنبيذ</w:t>
            </w:r>
          </w:p>
          <w:p w14:paraId="09C1A649" w14:textId="77777777" w:rsidR="00D630B3" w:rsidRDefault="00D630B3" w:rsidP="00A813D0">
            <w:pPr>
              <w:pStyle w:val="ListParagraph"/>
              <w:ind w:left="0"/>
            </w:pPr>
          </w:p>
        </w:tc>
      </w:tr>
      <w:tr w:rsidR="00D630B3" w14:paraId="0CB339D6" w14:textId="77777777" w:rsidTr="00A813D0">
        <w:trPr>
          <w:trHeight w:val="931"/>
        </w:trPr>
        <w:tc>
          <w:tcPr>
            <w:tcW w:w="3020" w:type="dxa"/>
          </w:tcPr>
          <w:p w14:paraId="6D80CD3B" w14:textId="77777777" w:rsidR="00D630B3" w:rsidRPr="007607DF" w:rsidRDefault="00D630B3" w:rsidP="00A813D0">
            <w:pPr>
              <w:bidi/>
              <w:rPr>
                <w:rtl/>
              </w:rPr>
            </w:pPr>
            <w:r>
              <w:rPr>
                <w:rFonts w:hint="cs"/>
                <w:rtl/>
              </w:rPr>
              <w:t>بكتريا حمض الخليك (</w:t>
            </w:r>
            <w:r>
              <w:t>AAB</w:t>
            </w:r>
            <w:r>
              <w:rPr>
                <w:rFonts w:hint="cs"/>
                <w:rtl/>
              </w:rPr>
              <w:t>)</w:t>
            </w:r>
          </w:p>
          <w:p w14:paraId="014E4B52" w14:textId="77777777" w:rsidR="00D630B3" w:rsidRDefault="00D630B3" w:rsidP="00A813D0">
            <w:pPr>
              <w:pStyle w:val="ListParagraph"/>
              <w:ind w:left="0"/>
            </w:pPr>
          </w:p>
        </w:tc>
        <w:tc>
          <w:tcPr>
            <w:tcW w:w="1925" w:type="dxa"/>
          </w:tcPr>
          <w:p w14:paraId="33AC3812" w14:textId="77777777" w:rsidR="00D630B3" w:rsidRDefault="00D630B3" w:rsidP="00A813D0">
            <w:pPr>
              <w:pStyle w:val="ListParagraph"/>
              <w:bidi/>
              <w:ind w:left="0"/>
              <w:rPr>
                <w:rtl/>
              </w:rPr>
            </w:pPr>
            <w:r>
              <w:rPr>
                <w:rFonts w:hint="cs"/>
                <w:rtl/>
              </w:rPr>
              <w:t>البكتيريا</w:t>
            </w:r>
          </w:p>
        </w:tc>
        <w:tc>
          <w:tcPr>
            <w:tcW w:w="4116" w:type="dxa"/>
          </w:tcPr>
          <w:p w14:paraId="70EFD59E" w14:textId="77777777" w:rsidR="00D630B3" w:rsidRPr="007607DF" w:rsidRDefault="00D630B3" w:rsidP="00A813D0">
            <w:pPr>
              <w:bidi/>
              <w:rPr>
                <w:rtl/>
              </w:rPr>
            </w:pPr>
            <w:r>
              <w:rPr>
                <w:rFonts w:hint="cs"/>
                <w:rtl/>
              </w:rPr>
              <w:t>تصنيع الخل التقليدي</w:t>
            </w:r>
          </w:p>
          <w:p w14:paraId="3BE2F3E4" w14:textId="77777777" w:rsidR="00D630B3" w:rsidRDefault="00D630B3" w:rsidP="00A813D0">
            <w:pPr>
              <w:pStyle w:val="ListParagraph"/>
              <w:ind w:left="0"/>
            </w:pPr>
          </w:p>
        </w:tc>
      </w:tr>
      <w:tr w:rsidR="00D630B3" w14:paraId="4B7EA8A2" w14:textId="77777777" w:rsidTr="00A813D0">
        <w:trPr>
          <w:trHeight w:val="989"/>
        </w:trPr>
        <w:tc>
          <w:tcPr>
            <w:tcW w:w="3020" w:type="dxa"/>
          </w:tcPr>
          <w:p w14:paraId="52BE8F92" w14:textId="77777777" w:rsidR="00D630B3" w:rsidRDefault="00D630B3" w:rsidP="00A813D0">
            <w:pPr>
              <w:bidi/>
              <w:rPr>
                <w:rtl/>
              </w:rPr>
            </w:pPr>
            <w:r>
              <w:rPr>
                <w:rFonts w:hint="cs"/>
                <w:i/>
                <w:iCs/>
                <w:rtl/>
              </w:rPr>
              <w:t>العصوية التورنجية </w:t>
            </w:r>
            <w:r>
              <w:rPr>
                <w:rFonts w:hint="cs"/>
                <w:rtl/>
              </w:rPr>
              <w:t xml:space="preserve"> </w:t>
            </w:r>
            <w:r>
              <w:rPr>
                <w:rFonts w:hint="cs"/>
              </w:rPr>
              <w:t>(</w:t>
            </w:r>
            <w:proofErr w:type="spellStart"/>
            <w:r>
              <w:t>Bt</w:t>
            </w:r>
            <w:proofErr w:type="spellEnd"/>
            <w:r>
              <w:t>)</w:t>
            </w:r>
          </w:p>
        </w:tc>
        <w:tc>
          <w:tcPr>
            <w:tcW w:w="1925" w:type="dxa"/>
          </w:tcPr>
          <w:p w14:paraId="7396C328" w14:textId="77777777" w:rsidR="00D630B3" w:rsidRDefault="00D630B3" w:rsidP="00A813D0">
            <w:pPr>
              <w:pStyle w:val="ListParagraph"/>
              <w:bidi/>
              <w:ind w:left="0"/>
              <w:rPr>
                <w:rtl/>
              </w:rPr>
            </w:pPr>
            <w:r>
              <w:rPr>
                <w:rFonts w:hint="cs"/>
                <w:rtl/>
              </w:rPr>
              <w:t>البكتيريا</w:t>
            </w:r>
          </w:p>
        </w:tc>
        <w:tc>
          <w:tcPr>
            <w:tcW w:w="4116" w:type="dxa"/>
          </w:tcPr>
          <w:p w14:paraId="79C9BDAE" w14:textId="77777777" w:rsidR="00D630B3" w:rsidRDefault="00D630B3" w:rsidP="00A813D0">
            <w:pPr>
              <w:bidi/>
              <w:rPr>
                <w:rtl/>
              </w:rPr>
            </w:pPr>
            <w:r>
              <w:rPr>
                <w:rFonts w:hint="cs"/>
                <w:rtl/>
              </w:rPr>
              <w:t>المبيدات الحشرية العضوية</w:t>
            </w:r>
          </w:p>
        </w:tc>
      </w:tr>
      <w:tr w:rsidR="00D630B3" w14:paraId="2048FE07" w14:textId="77777777" w:rsidTr="009B0D04">
        <w:trPr>
          <w:trHeight w:val="1682"/>
        </w:trPr>
        <w:tc>
          <w:tcPr>
            <w:tcW w:w="3020" w:type="dxa"/>
          </w:tcPr>
          <w:p w14:paraId="55182265" w14:textId="77777777" w:rsidR="00D630B3" w:rsidRDefault="00D630B3" w:rsidP="00A813D0">
            <w:pPr>
              <w:pStyle w:val="ListParagraph"/>
              <w:bidi/>
              <w:ind w:left="0"/>
              <w:rPr>
                <w:rtl/>
              </w:rPr>
            </w:pPr>
            <w:r>
              <w:rPr>
                <w:rFonts w:hint="cs"/>
                <w:i/>
                <w:iCs/>
                <w:rtl/>
              </w:rPr>
              <w:t>البكتيريا الزرقاء</w:t>
            </w:r>
          </w:p>
        </w:tc>
        <w:tc>
          <w:tcPr>
            <w:tcW w:w="1925" w:type="dxa"/>
          </w:tcPr>
          <w:p w14:paraId="19EC6AD7" w14:textId="77777777" w:rsidR="00D630B3" w:rsidRDefault="00D630B3" w:rsidP="00A813D0">
            <w:pPr>
              <w:pStyle w:val="ListParagraph"/>
              <w:bidi/>
              <w:ind w:left="0"/>
              <w:rPr>
                <w:rtl/>
              </w:rPr>
            </w:pPr>
            <w:r>
              <w:rPr>
                <w:rFonts w:hint="cs"/>
                <w:rtl/>
              </w:rPr>
              <w:t>البكتيريا</w:t>
            </w:r>
          </w:p>
        </w:tc>
        <w:tc>
          <w:tcPr>
            <w:tcW w:w="4116" w:type="dxa"/>
          </w:tcPr>
          <w:p w14:paraId="1DCB6E08" w14:textId="06DDF4D5" w:rsidR="00D630B3" w:rsidRDefault="00D630B3" w:rsidP="00A813D0">
            <w:pPr>
              <w:bidi/>
              <w:rPr>
                <w:rtl/>
              </w:rPr>
            </w:pPr>
            <w:r>
              <w:rPr>
                <w:rFonts w:hint="cs"/>
                <w:rtl/>
              </w:rPr>
              <w:t>تنمو في البِرَك المفتوحة أو مفاعلات أحيائية ضوئية وتتغذى على ثاني أوكسيد الكربون ومغذيات أخرى لدعم عملية البناء الضوئي. يمكن استخلاص مكونات الخلية لإنتاج وقود الديزل الحيوي والإيثانول الحيوي (من الكربوهيدرات، بالاستفادة من فطر</w:t>
            </w:r>
            <w:r>
              <w:rPr>
                <w:rFonts w:hint="cs"/>
                <w:i/>
                <w:iCs/>
                <w:rtl/>
              </w:rPr>
              <w:t>السكيراء</w:t>
            </w:r>
            <w:r w:rsidR="009B0D04">
              <w:rPr>
                <w:i/>
                <w:iCs/>
              </w:rPr>
              <w:t>(</w:t>
            </w:r>
          </w:p>
        </w:tc>
      </w:tr>
    </w:tbl>
    <w:p w14:paraId="57B3652B" w14:textId="77777777" w:rsidR="00185144" w:rsidRDefault="00185144">
      <w:pPr>
        <w:bidi/>
        <w:rPr>
          <w:rtl/>
        </w:rPr>
      </w:pPr>
      <w:r>
        <w:rPr>
          <w:rFonts w:hint="cs"/>
          <w:rtl/>
        </w:rPr>
        <w:br w:type="page"/>
      </w:r>
    </w:p>
    <w:p w14:paraId="0B841707" w14:textId="19CE1030" w:rsidR="00D630B3" w:rsidRDefault="00E86E91" w:rsidP="00D630B3">
      <w:pPr>
        <w:pStyle w:val="ListParagraph"/>
        <w:bidi/>
        <w:rPr>
          <w:rtl/>
        </w:rPr>
      </w:pPr>
      <w:r>
        <w:rPr>
          <w:rFonts w:hint="cs"/>
          <w:noProof/>
          <w:rtl/>
          <w:lang w:val="en-US" w:bidi="ar-SA"/>
        </w:rPr>
        <w:lastRenderedPageBreak/>
        <mc:AlternateContent>
          <mc:Choice Requires="wps">
            <w:drawing>
              <wp:anchor distT="0" distB="0" distL="114300" distR="114300" simplePos="0" relativeHeight="251658341" behindDoc="0" locked="0" layoutInCell="1" allowOverlap="1" wp14:anchorId="0F71DB2C" wp14:editId="177AF480">
                <wp:simplePos x="0" y="0"/>
                <wp:positionH relativeFrom="column">
                  <wp:posOffset>5942127</wp:posOffset>
                </wp:positionH>
                <wp:positionV relativeFrom="paragraph">
                  <wp:posOffset>163576</wp:posOffset>
                </wp:positionV>
                <wp:extent cx="562610" cy="562610"/>
                <wp:effectExtent l="19050" t="19050" r="27940" b="27940"/>
                <wp:wrapNone/>
                <wp:docPr id="2064" name="Oval 20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2DB4440F" id="Oval 2064" o:spid="_x0000_s1026" alt="&quot;&quot;" style="position:absolute;margin-left:467.9pt;margin-top:12.9pt;width:44.3pt;height:44.3pt;z-index:25266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u0BwIAAHsEAAAOAAAAZHJzL2Uyb0RvYy54bWyslMlu2zAQhu8F+g4E77WWNK4hWM4hQXop&#10;mqBpH4CmhhYBbiBZy377DqklcRvkEFQHisvMx/l/kdrenLQiR/BBWtPSalVSAobbTppDS3/9vP+0&#10;oSREZjqmrIGWniHQm93HD9vBNVDb3qoOPEGICc3gWtrH6JqiCLwHzcLKOjC4KKzXLOLQH4rOswHp&#10;WhV1Wa6LwfrOecshBJy9GxfpLvOFAB4fhAgQiWop1hZz63O7T22x27Lm4JnrJZ/KYO+oQjNpcNMF&#10;dcciI7+9/AelJfc2WBFX3OrCCiE5ZA2opir/UvPUMwdZC5oT3GJT+H9Y/v346InsWlqX68+UGKbx&#10;Kz0cmSJ5Av0ZXGgw7Mk9+mkUsJvEnoTX6Y0yyCl7el48hVMkHCev1/W6Quc5Lk19pBTPyc6H+BWs&#10;JqnTUlBKupBUs4Ydv4U4Rs9RaTpYJbt7qVQepJMCt8oTrLml+0OVvinyL6KUIUNLrzZVWWbyxWLw&#10;h/0C+HJV15tXGEhUBsHJjVF/7sWzglSGMj9AoI+ouB53uKyLcQ4mVuNSzzoYy70u8ZkLnjNy+RmY&#10;yAKFLuwJMEeOkJk96p7iUyrkC7AkT9LfSl4y8s7WxCVZS2P9a8oUqpp2HuNnk0Zrkkt7253xlPmo&#10;bu14D5nhvcVryKPPySkKT3hWPt3GdIVejjP2+Z+x+wMAAP//AwBQSwMEFAAGAAgAAAAhANiUlFHg&#10;AAAACwEAAA8AAABkcnMvZG93bnJldi54bWxMj8FOwzAQRO9I/IO1SNyok7RUNMSpEBLiUpWSVvTq&#10;xkscEdtR7KTJ37M5wWlntaPZN9l2NA0bsPO1swLiRQQMbelUbSsBp+PbwxMwH6RVsnEWBUzoYZvf&#10;3mQyVe5qP3EoQsUoxPpUCtAhtCnnvtRopF+4Fi3dvl1nZKC1q7jq5JXCTcOTKFpzI2tLH7Rs8VVj&#10;+VP0RsBau+XpazjsjkXzsXs/x9O+309C3N+NL8/AAo7hzwwzPqFDTkwX11vlWSNgs3wk9CAgmeds&#10;iJLVCtiFVEyC5xn/3yH/BQAA//8DAFBLAQItABQABgAIAAAAIQC2gziS/gAAAOEBAAATAAAAAAAA&#10;AAAAAAAAAAAAAABbQ29udGVudF9UeXBlc10ueG1sUEsBAi0AFAAGAAgAAAAhADj9If/WAAAAlAEA&#10;AAsAAAAAAAAAAAAAAAAALwEAAF9yZWxzLy5yZWxzUEsBAi0AFAAGAAgAAAAhAPCDq7QHAgAAewQA&#10;AA4AAAAAAAAAAAAAAAAALgIAAGRycy9lMm9Eb2MueG1sUEsBAi0AFAAGAAgAAAAhANiUlFHgAAAA&#10;CwEAAA8AAAAAAAAAAAAAAAAAYQQAAGRycy9kb3ducmV2LnhtbFBLBQYAAAAABAAEAPMAAABuBQAA&#10;AAA=&#10;" fillcolor="white [3212]" strokecolor="#732281" strokeweight="3pt">
                <v:stroke joinstyle="miter"/>
              </v:oval>
            </w:pict>
          </mc:Fallback>
        </mc:AlternateContent>
      </w:r>
      <w:r>
        <w:rPr>
          <w:rFonts w:hint="cs"/>
          <w:noProof/>
          <w:rtl/>
          <w:lang w:val="en-US" w:bidi="ar-SA"/>
        </w:rPr>
        <w:drawing>
          <wp:anchor distT="0" distB="0" distL="114300" distR="114300" simplePos="0" relativeHeight="251658342" behindDoc="0" locked="0" layoutInCell="1" allowOverlap="1" wp14:anchorId="7A60205E" wp14:editId="114FC0C1">
            <wp:simplePos x="0" y="0"/>
            <wp:positionH relativeFrom="column">
              <wp:posOffset>5976721</wp:posOffset>
            </wp:positionH>
            <wp:positionV relativeFrom="paragraph">
              <wp:posOffset>197612</wp:posOffset>
            </wp:positionV>
            <wp:extent cx="478959" cy="523219"/>
            <wp:effectExtent l="0" t="0" r="0" b="0"/>
            <wp:wrapNone/>
            <wp:docPr id="2065" name="Picture 2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0" y="0"/>
                      <a:ext cx="478959" cy="523219"/>
                    </a:xfrm>
                    <a:prstGeom prst="rect">
                      <a:avLst/>
                    </a:prstGeom>
                  </pic:spPr>
                </pic:pic>
              </a:graphicData>
            </a:graphic>
          </wp:anchor>
        </w:drawing>
      </w:r>
      <w:r w:rsidR="00185144">
        <w:rPr>
          <w:rFonts w:hint="cs"/>
          <w:noProof/>
          <w:rtl/>
          <w:lang w:val="en-US" w:bidi="ar-SA"/>
        </w:rPr>
        <mc:AlternateContent>
          <mc:Choice Requires="wps">
            <w:drawing>
              <wp:inline distT="0" distB="0" distL="0" distR="0" wp14:anchorId="2D9387E0" wp14:editId="7E01B90F">
                <wp:extent cx="3864610" cy="382270"/>
                <wp:effectExtent l="0" t="0" r="0" b="0"/>
                <wp:docPr id="2066" name="TextBox 18"/>
                <wp:cNvGraphicFramePr/>
                <a:graphic xmlns:a="http://schemas.openxmlformats.org/drawingml/2006/main">
                  <a:graphicData uri="http://schemas.microsoft.com/office/word/2010/wordprocessingShape">
                    <wps:wsp>
                      <wps:cNvSpPr txBox="1"/>
                      <wps:spPr>
                        <a:xfrm>
                          <a:off x="0" y="0"/>
                          <a:ext cx="3864610" cy="382270"/>
                        </a:xfrm>
                        <a:prstGeom prst="rect">
                          <a:avLst/>
                        </a:prstGeom>
                        <a:noFill/>
                      </wps:spPr>
                      <wps:txbx>
                        <w:txbxContent>
                          <w:p w14:paraId="47F08380" w14:textId="77777777" w:rsidR="00457CE9" w:rsidRPr="00E86E91" w:rsidRDefault="00457CE9" w:rsidP="00DC6C43">
                            <w:pPr>
                              <w:pStyle w:val="Heading2"/>
                              <w:bidi/>
                              <w:spacing w:before="0" w:after="0"/>
                              <w:ind w:left="195"/>
                              <w:rPr>
                                <w:rFonts w:hint="eastAsia"/>
                                <w:b w:val="0"/>
                                <w:bCs/>
                                <w:sz w:val="28"/>
                                <w:szCs w:val="18"/>
                                <w:rtl/>
                              </w:rPr>
                            </w:pPr>
                            <w:r w:rsidRPr="00E86E91">
                              <w:rPr>
                                <w:b w:val="0"/>
                                <w:bCs/>
                                <w:sz w:val="28"/>
                                <w:szCs w:val="28"/>
                              </w:rPr>
                              <w:t>SW1</w:t>
                            </w:r>
                            <w:r w:rsidRPr="00E86E91">
                              <w:rPr>
                                <w:rFonts w:hint="cs"/>
                                <w:b w:val="0"/>
                                <w:bCs/>
                                <w:sz w:val="28"/>
                                <w:szCs w:val="28"/>
                                <w:rtl/>
                              </w:rPr>
                              <w:t xml:space="preserve"> - الميكروبات المفيدة وورقة العمل المتعلقة بخصائصها</w:t>
                            </w:r>
                          </w:p>
                        </w:txbxContent>
                      </wps:txbx>
                      <wps:bodyPr wrap="none" rtlCol="0">
                        <a:spAutoFit/>
                      </wps:bodyPr>
                    </wps:wsp>
                  </a:graphicData>
                </a:graphic>
              </wp:inline>
            </w:drawing>
          </mc:Choice>
          <mc:Fallback xmlns="">
            <w:pict>
              <v:shape w14:anchorId="2D9387E0" id="_x0000_s1603" type="#_x0000_t202" style="width:304.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4IefwEAAPACAAAOAAAAZHJzL2Uyb0RvYy54bWysUstOAzEMvCPxD1HudPtApVp1WwEVXBAg&#10;AR+QZpNupE0cxaG7/Xuc9IXghrg4ie2Mx2PPl71t2VYFNOAqPhoMOVNOQm3cpuIf7w9XM84wCleL&#10;Fpyq+E4hXy4uL+adL9UYGmhrFRiBOCw7X/EmRl8WBcpGWYED8MpRUEOwItIzbIo6iI7QbVuMh8Np&#10;0UGofQCpEMm72gf5IuNrrWR80RpVZG3FiVvMNmS7TrZYzEW5CcI3Rh5oiD+wsMI4KnqCWoko2Gcw&#10;v6CskQEQdBxIsAVobaTKPVA3o+GPbt4a4VXuhcRBf5IJ/w9WPm/f/Gtgsb+DngaYBOk8lkjO1E+v&#10;g00nMWUUJwl3J9lUH5kk52Q2vZ6OKCQpNpmNxzdZ1+L82weMjwosS5eKBxpLVktsnzBSRUo9pqRi&#10;Dh5M2yb/mUq6xX7dM1Pnikeia6h3xL+jEVbc0Y5xFmJ7D3neCQz97WckwFwnoex/HMBJ1lz+sAJp&#10;bt/fOeu8qIsvAAAA//8DAFBLAwQUAAYACAAAACEAGvALCNgAAAAEAQAADwAAAGRycy9kb3ducmV2&#10;LnhtbEyPwU7DMBBE70j8g7VI3KjdCKKQxqlQgTNQ+AA33sYh8TqK3Tbw9Wy5wGU1q1nNvK3Wsx/E&#10;EafYBdKwXCgQSE2wHbUaPt6fbwoQMRmyZgiEGr4wwrq+vKhMacOJ3vC4Ta3gEIql0eBSGkspY+PQ&#10;m7gIIxJ7+zB5k3idWmknc+JwP8hMqVx60xE3ODPixmHTbw9eQ6H8S9/fZ6/R334v79zmMTyNn1pf&#10;X80PKxAJ5/R3DGd8RoeamXbhQDaKQQM/kn4ne7kqchC7s8hA1pX8D1//AAAA//8DAFBLAQItABQA&#10;BgAIAAAAIQC2gziS/gAAAOEBAAATAAAAAAAAAAAAAAAAAAAAAABbQ29udGVudF9UeXBlc10ueG1s&#10;UEsBAi0AFAAGAAgAAAAhADj9If/WAAAAlAEAAAsAAAAAAAAAAAAAAAAALwEAAF9yZWxzLy5yZWxz&#10;UEsBAi0AFAAGAAgAAAAhAJFjgh5/AQAA8AIAAA4AAAAAAAAAAAAAAAAALgIAAGRycy9lMm9Eb2Mu&#10;eG1sUEsBAi0AFAAGAAgAAAAhABrwCwjYAAAABAEAAA8AAAAAAAAAAAAAAAAA2QMAAGRycy9kb3du&#10;cmV2LnhtbFBLBQYAAAAABAAEAPMAAADeBAAAAAA=&#10;" filled="f" stroked="f">
                <v:textbox style="mso-fit-shape-to-text:t">
                  <w:txbxContent>
                    <w:p w14:paraId="47F08380" w14:textId="77777777" w:rsidR="00457CE9" w:rsidRPr="00E86E91" w:rsidRDefault="00457CE9" w:rsidP="00DC6C43">
                      <w:pPr>
                        <w:pStyle w:val="Heading2"/>
                        <w:bidi/>
                        <w:spacing w:before="0" w:after="0"/>
                        <w:ind w:left="195"/>
                        <w:rPr>
                          <w:rFonts w:hint="eastAsia"/>
                          <w:b w:val="0"/>
                          <w:bCs/>
                          <w:sz w:val="28"/>
                          <w:szCs w:val="18"/>
                          <w:rtl/>
                        </w:rPr>
                      </w:pPr>
                      <w:r w:rsidRPr="00E86E91">
                        <w:rPr>
                          <w:b w:val="0"/>
                          <w:bCs/>
                          <w:sz w:val="28"/>
                          <w:szCs w:val="28"/>
                        </w:rPr>
                        <w:t>SW1</w:t>
                      </w:r>
                      <w:r w:rsidRPr="00E86E91">
                        <w:rPr>
                          <w:rFonts w:hint="cs"/>
                          <w:b w:val="0"/>
                          <w:bCs/>
                          <w:sz w:val="28"/>
                          <w:szCs w:val="28"/>
                          <w:rtl/>
                        </w:rPr>
                        <w:t xml:space="preserve"> - الميكروبات المفيدة وورقة العمل المتعلقة بخصائصها</w:t>
                      </w:r>
                    </w:p>
                  </w:txbxContent>
                </v:textbox>
                <w10:anchorlock/>
              </v:shape>
            </w:pict>
          </mc:Fallback>
        </mc:AlternateContent>
      </w:r>
    </w:p>
    <w:p w14:paraId="657422F6" w14:textId="57E9D1DF" w:rsidR="00D630B3" w:rsidRPr="007607DF" w:rsidRDefault="00185144" w:rsidP="00D630B3">
      <w:pPr>
        <w:bidi/>
        <w:rPr>
          <w:rtl/>
        </w:rPr>
      </w:pPr>
      <w:r>
        <w:rPr>
          <w:rFonts w:hint="cs"/>
          <w:noProof/>
          <w:rtl/>
          <w:lang w:val="en-US" w:bidi="ar-SA"/>
        </w:rPr>
        <mc:AlternateContent>
          <mc:Choice Requires="wps">
            <w:drawing>
              <wp:anchor distT="0" distB="0" distL="114300" distR="114300" simplePos="0" relativeHeight="251658247" behindDoc="0" locked="0" layoutInCell="1" allowOverlap="1" wp14:anchorId="402537D8" wp14:editId="07105BA7">
                <wp:simplePos x="0" y="0"/>
                <wp:positionH relativeFrom="column">
                  <wp:posOffset>164592</wp:posOffset>
                </wp:positionH>
                <wp:positionV relativeFrom="paragraph">
                  <wp:posOffset>44475</wp:posOffset>
                </wp:positionV>
                <wp:extent cx="6203290" cy="8840774"/>
                <wp:effectExtent l="38100" t="38100" r="45720" b="36830"/>
                <wp:wrapNone/>
                <wp:docPr id="2063" name="Rectangle: Rounded Corners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03290" cy="884077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0724CE79" id="Rectangle: Rounded Corners 2063" o:spid="_x0000_s1026" alt="&quot;&quot;" style="position:absolute;margin-left:12.95pt;margin-top:3.5pt;width:488.45pt;height:696.1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vT4NgIAAKsEAAAOAAAAZHJzL2Uyb0RvYy54bWysVMtu2zAQvBfoPxC815Ll+FHBcg4O0kvR&#10;Bk76ATS5tFTwoZKMZf99l9QjbVL0UNQHihJ3Zmdnud7eXrQiZ3C+saai81lOCRhuRWNOFf32dP9h&#10;Q4kPzAimrIGKXsHT2937d9uuLaGwtVUCHEES48uurWgdQltmmec1aOZntgWDh9I6zQK+ulMmHOuQ&#10;XausyPNV1lknWmc5eI9f7/pDukv8UgIPX6X0EIiqKGoLaXVpPcY1221ZeXKsrRs+yGD/oEKzxmDS&#10;ieqOBUaeXfOGSjfcWW9lmHGrMytlwyHVgNXM81fVPNashVQLmuPbySb//2j5l/ODI42oaJGvFpQY&#10;prFLB/SNmZOCkhzssxEgyN46g20mKQxd61pfIvixfXDDm8dttOAinY5PLI5cktPXyWm4BMLx46rI&#10;F8VHbAjHs83mJl+vb2Ivshd463z4BFaTuKmoizqirmQzO3/2IfktBslMfKdEaoXdOzNFiuV6ORAO&#10;sUg9UkagsfeNUqn9ypCuomvUFAUxvIX+R8rirWpEDIsA707HvXIE2TF4URSb+ZDgt7AjnCHSYjpl&#10;8BF96p1Ju3BVENmUOYBE39GLos8VbzxMCRjnYMK8P6qZgD7vMsffmHZEDMmQMDJL1DtxDwRjZE8y&#10;cvcqh/gIhTQwEzj/m7AePCFSZmvCBNaNse5PBAqrGjL38aNJvTXRpaMVV7yVLqi97eeWGV5bHFse&#10;XALHKJyIVPkwvXHkfn1PtC//MbufAAAA//8DAFBLAwQUAAYACAAAACEAfSvIb94AAAAKAQAADwAA&#10;AGRycy9kb3ducmV2LnhtbEyPQUvEMBCF74L/IYzgzU22om66TRcRBE+Cqyje0ibbFJNJbdJu/ffO&#10;nvQ2j/d4875qtwTPZjumPqKC9UoAs9hG02On4O318WoDLGWNRvuIVsGPTbCrz88qXZp4xBc773PH&#10;qARTqRW4nIeS89Q6G3RaxcEieYc4Bp1Jjh03oz5SefC8EOKWB90jfXB6sA/Otl/7KSjYPLnPyeuP&#10;5zk079+ykB57sVbq8mK53wLLdsl/YTjNp+lQ06YmTmgS8wqKG0lJBXdEdLKFKAiloetaygJ4XfH/&#10;CPUvAAAA//8DAFBLAQItABQABgAIAAAAIQC2gziS/gAAAOEBAAATAAAAAAAAAAAAAAAAAAAAAABb&#10;Q29udGVudF9UeXBlc10ueG1sUEsBAi0AFAAGAAgAAAAhADj9If/WAAAAlAEAAAsAAAAAAAAAAAAA&#10;AAAALwEAAF9yZWxzLy5yZWxzUEsBAi0AFAAGAAgAAAAhAOe+9Pg2AgAAqwQAAA4AAAAAAAAAAAAA&#10;AAAALgIAAGRycy9lMm9Eb2MueG1sUEsBAi0AFAAGAAgAAAAhAH0ryG/eAAAACgEAAA8AAAAAAAAA&#10;AAAAAAAAkAQAAGRycy9kb3ducmV2LnhtbFBLBQYAAAAABAAEAPMAAACbBQAAAAA=&#10;" filled="f" strokecolor="#732281" strokeweight="6pt">
                <v:stroke joinstyle="bevel" endcap="square"/>
              </v:roundrect>
            </w:pict>
          </mc:Fallback>
        </mc:AlternateContent>
      </w:r>
    </w:p>
    <w:p w14:paraId="20D34D36" w14:textId="77777777" w:rsidR="00D630B3" w:rsidRPr="00E86E91" w:rsidRDefault="00D630B3" w:rsidP="00D630B3">
      <w:pPr>
        <w:pStyle w:val="Heading2"/>
        <w:bidi/>
        <w:ind w:firstLine="720"/>
        <w:rPr>
          <w:rFonts w:hint="eastAsia"/>
          <w:b w:val="0"/>
          <w:bCs/>
          <w:rtl/>
        </w:rPr>
      </w:pPr>
      <w:r w:rsidRPr="00E86E91">
        <w:rPr>
          <w:rFonts w:hint="cs"/>
          <w:b w:val="0"/>
          <w:bCs/>
          <w:rtl/>
        </w:rPr>
        <w:t>الميكروبات المفيدة وورقة العمل المتعلقة بخصائصها</w:t>
      </w:r>
    </w:p>
    <w:p w14:paraId="6545E030" w14:textId="77777777" w:rsidR="00D630B3" w:rsidRDefault="00D630B3" w:rsidP="00D630B3"/>
    <w:tbl>
      <w:tblPr>
        <w:tblStyle w:val="TableGrid"/>
        <w:bidiVisual/>
        <w:tblW w:w="0" w:type="auto"/>
        <w:tblInd w:w="720" w:type="dxa"/>
        <w:tblLook w:val="04A0" w:firstRow="1" w:lastRow="0" w:firstColumn="1" w:lastColumn="0" w:noHBand="0" w:noVBand="1"/>
      </w:tblPr>
      <w:tblGrid>
        <w:gridCol w:w="2904"/>
        <w:gridCol w:w="1851"/>
        <w:gridCol w:w="3958"/>
      </w:tblGrid>
      <w:tr w:rsidR="00D630B3" w14:paraId="64CA89AA" w14:textId="77777777" w:rsidTr="00A813D0">
        <w:trPr>
          <w:trHeight w:val="1098"/>
        </w:trPr>
        <w:tc>
          <w:tcPr>
            <w:tcW w:w="2904" w:type="dxa"/>
            <w:shd w:val="clear" w:color="auto" w:fill="auto"/>
          </w:tcPr>
          <w:p w14:paraId="44B68DE5" w14:textId="77777777" w:rsidR="00D630B3" w:rsidRPr="00A813D0" w:rsidRDefault="00D630B3" w:rsidP="00A813D0">
            <w:pPr>
              <w:pStyle w:val="ListParagraph"/>
              <w:bidi/>
              <w:ind w:left="0"/>
              <w:rPr>
                <w:b/>
                <w:bCs/>
                <w:color w:val="7030A0"/>
                <w:sz w:val="32"/>
                <w:szCs w:val="32"/>
                <w:rtl/>
              </w:rPr>
            </w:pPr>
            <w:r>
              <w:rPr>
                <w:rFonts w:hint="cs"/>
                <w:b/>
                <w:bCs/>
                <w:color w:val="7030A0"/>
                <w:sz w:val="32"/>
                <w:szCs w:val="32"/>
                <w:rtl/>
              </w:rPr>
              <w:t>اسم الميكروب المفيد</w:t>
            </w:r>
          </w:p>
        </w:tc>
        <w:tc>
          <w:tcPr>
            <w:tcW w:w="1851" w:type="dxa"/>
            <w:shd w:val="clear" w:color="auto" w:fill="auto"/>
          </w:tcPr>
          <w:p w14:paraId="2A6E58B8" w14:textId="77777777" w:rsidR="00D630B3" w:rsidRPr="00A813D0" w:rsidRDefault="00D630B3" w:rsidP="00A813D0">
            <w:pPr>
              <w:pStyle w:val="ListParagraph"/>
              <w:bidi/>
              <w:ind w:left="0"/>
              <w:rPr>
                <w:b/>
                <w:bCs/>
                <w:color w:val="7030A0"/>
                <w:sz w:val="32"/>
                <w:szCs w:val="32"/>
                <w:rtl/>
              </w:rPr>
            </w:pPr>
            <w:r>
              <w:rPr>
                <w:rFonts w:hint="cs"/>
                <w:b/>
                <w:bCs/>
                <w:color w:val="7030A0"/>
                <w:sz w:val="32"/>
                <w:szCs w:val="32"/>
                <w:rtl/>
              </w:rPr>
              <w:t>نوع الميكروب</w:t>
            </w:r>
          </w:p>
        </w:tc>
        <w:tc>
          <w:tcPr>
            <w:tcW w:w="3958" w:type="dxa"/>
            <w:shd w:val="clear" w:color="auto" w:fill="auto"/>
          </w:tcPr>
          <w:p w14:paraId="664E4C1B" w14:textId="77777777" w:rsidR="00D630B3" w:rsidRPr="00A813D0" w:rsidRDefault="00D630B3" w:rsidP="00A813D0">
            <w:pPr>
              <w:pStyle w:val="ListParagraph"/>
              <w:bidi/>
              <w:ind w:left="0"/>
              <w:rPr>
                <w:b/>
                <w:bCs/>
                <w:color w:val="7030A0"/>
                <w:sz w:val="32"/>
                <w:szCs w:val="32"/>
                <w:rtl/>
              </w:rPr>
            </w:pPr>
            <w:r>
              <w:rPr>
                <w:rFonts w:hint="cs"/>
                <w:b/>
                <w:bCs/>
                <w:color w:val="7030A0"/>
                <w:sz w:val="32"/>
                <w:szCs w:val="32"/>
                <w:rtl/>
              </w:rPr>
              <w:t>استخدامه</w:t>
            </w:r>
          </w:p>
        </w:tc>
      </w:tr>
      <w:tr w:rsidR="00D630B3" w14:paraId="6B9DDAAC" w14:textId="77777777" w:rsidTr="00A813D0">
        <w:trPr>
          <w:trHeight w:val="1166"/>
        </w:trPr>
        <w:tc>
          <w:tcPr>
            <w:tcW w:w="2904" w:type="dxa"/>
          </w:tcPr>
          <w:p w14:paraId="49102123" w14:textId="77777777" w:rsidR="00D630B3" w:rsidRDefault="00D630B3" w:rsidP="00A813D0"/>
        </w:tc>
        <w:tc>
          <w:tcPr>
            <w:tcW w:w="1851" w:type="dxa"/>
          </w:tcPr>
          <w:p w14:paraId="0AD42884" w14:textId="77777777" w:rsidR="00D630B3" w:rsidRDefault="00D630B3" w:rsidP="00A813D0">
            <w:pPr>
              <w:pStyle w:val="ListParagraph"/>
              <w:ind w:left="0"/>
            </w:pPr>
          </w:p>
        </w:tc>
        <w:tc>
          <w:tcPr>
            <w:tcW w:w="3958" w:type="dxa"/>
          </w:tcPr>
          <w:p w14:paraId="0822F98B" w14:textId="77777777" w:rsidR="00D630B3" w:rsidRPr="007607DF" w:rsidRDefault="00D630B3" w:rsidP="00A813D0">
            <w:pPr>
              <w:bidi/>
              <w:rPr>
                <w:rtl/>
              </w:rPr>
            </w:pPr>
            <w:r>
              <w:rPr>
                <w:rFonts w:hint="cs"/>
                <w:rtl/>
              </w:rPr>
              <w:t>إنتاج الجبن والزبادي والكفير والكيمتشي</w:t>
            </w:r>
          </w:p>
          <w:p w14:paraId="40CBF5B4" w14:textId="77777777" w:rsidR="00D630B3" w:rsidRDefault="00D630B3" w:rsidP="00A813D0">
            <w:pPr>
              <w:pStyle w:val="ListParagraph"/>
              <w:ind w:left="0" w:firstLine="720"/>
            </w:pPr>
          </w:p>
        </w:tc>
      </w:tr>
      <w:tr w:rsidR="00D630B3" w14:paraId="73C93D94" w14:textId="77777777" w:rsidTr="00A813D0">
        <w:trPr>
          <w:trHeight w:val="1098"/>
        </w:trPr>
        <w:tc>
          <w:tcPr>
            <w:tcW w:w="2904" w:type="dxa"/>
          </w:tcPr>
          <w:p w14:paraId="21DAE1FC" w14:textId="77777777" w:rsidR="00D630B3" w:rsidRDefault="00D630B3" w:rsidP="00A813D0">
            <w:pPr>
              <w:pStyle w:val="ListParagraph"/>
              <w:ind w:left="0"/>
            </w:pPr>
          </w:p>
        </w:tc>
        <w:tc>
          <w:tcPr>
            <w:tcW w:w="1851" w:type="dxa"/>
          </w:tcPr>
          <w:p w14:paraId="651C50CB" w14:textId="77777777" w:rsidR="00D630B3" w:rsidRDefault="00D630B3" w:rsidP="00A813D0">
            <w:pPr>
              <w:pStyle w:val="ListParagraph"/>
              <w:ind w:left="0"/>
            </w:pPr>
          </w:p>
        </w:tc>
        <w:tc>
          <w:tcPr>
            <w:tcW w:w="3958" w:type="dxa"/>
          </w:tcPr>
          <w:p w14:paraId="0A546A32" w14:textId="77777777" w:rsidR="00D630B3" w:rsidRPr="007607DF" w:rsidRDefault="00D630B3" w:rsidP="00A813D0">
            <w:pPr>
              <w:bidi/>
              <w:rPr>
                <w:rtl/>
              </w:rPr>
            </w:pPr>
            <w:r>
              <w:rPr>
                <w:rFonts w:hint="cs"/>
                <w:rtl/>
              </w:rPr>
              <w:t>إنتاج الخبز والبيرة وخمر التفاح والنبيذ</w:t>
            </w:r>
          </w:p>
          <w:p w14:paraId="637AA999" w14:textId="77777777" w:rsidR="00D630B3" w:rsidRDefault="00D630B3" w:rsidP="00A813D0">
            <w:pPr>
              <w:pStyle w:val="ListParagraph"/>
              <w:ind w:left="0"/>
            </w:pPr>
          </w:p>
        </w:tc>
      </w:tr>
      <w:tr w:rsidR="00D630B3" w14:paraId="32DCD989" w14:textId="77777777" w:rsidTr="00A813D0">
        <w:trPr>
          <w:trHeight w:val="1098"/>
        </w:trPr>
        <w:tc>
          <w:tcPr>
            <w:tcW w:w="2904" w:type="dxa"/>
          </w:tcPr>
          <w:p w14:paraId="0A4C3F4B" w14:textId="77777777" w:rsidR="00D630B3" w:rsidRPr="007607DF" w:rsidRDefault="00D630B3" w:rsidP="00A813D0">
            <w:pPr>
              <w:bidi/>
              <w:rPr>
                <w:rtl/>
              </w:rPr>
            </w:pPr>
            <w:r>
              <w:rPr>
                <w:rFonts w:hint="cs"/>
                <w:rtl/>
              </w:rPr>
              <w:t>بكتريا حمض الخليك (</w:t>
            </w:r>
            <w:r>
              <w:t>AAB</w:t>
            </w:r>
            <w:r>
              <w:rPr>
                <w:rFonts w:hint="cs"/>
                <w:rtl/>
              </w:rPr>
              <w:t>)</w:t>
            </w:r>
          </w:p>
          <w:p w14:paraId="2A24E2B6" w14:textId="77777777" w:rsidR="00D630B3" w:rsidRDefault="00D630B3" w:rsidP="00A813D0">
            <w:pPr>
              <w:pStyle w:val="ListParagraph"/>
              <w:ind w:left="0"/>
            </w:pPr>
          </w:p>
        </w:tc>
        <w:tc>
          <w:tcPr>
            <w:tcW w:w="1851" w:type="dxa"/>
          </w:tcPr>
          <w:p w14:paraId="641A1803" w14:textId="77777777" w:rsidR="00D630B3" w:rsidRDefault="00D630B3" w:rsidP="00A813D0">
            <w:pPr>
              <w:pStyle w:val="ListParagraph"/>
              <w:bidi/>
              <w:ind w:left="0"/>
              <w:rPr>
                <w:rtl/>
              </w:rPr>
            </w:pPr>
            <w:r>
              <w:rPr>
                <w:rFonts w:hint="cs"/>
                <w:rtl/>
              </w:rPr>
              <w:t>البكتيريا</w:t>
            </w:r>
          </w:p>
        </w:tc>
        <w:tc>
          <w:tcPr>
            <w:tcW w:w="3958" w:type="dxa"/>
          </w:tcPr>
          <w:p w14:paraId="58181842" w14:textId="77777777" w:rsidR="00D630B3" w:rsidRPr="007607DF" w:rsidRDefault="00D630B3" w:rsidP="00A813D0">
            <w:pPr>
              <w:bidi/>
              <w:rPr>
                <w:rtl/>
              </w:rPr>
            </w:pPr>
            <w:r>
              <w:rPr>
                <w:rFonts w:hint="cs"/>
                <w:rtl/>
              </w:rPr>
              <w:t>تصنيع الخل التقليدي</w:t>
            </w:r>
          </w:p>
          <w:p w14:paraId="2F678EC5" w14:textId="77777777" w:rsidR="00D630B3" w:rsidRDefault="00D630B3" w:rsidP="00A813D0">
            <w:pPr>
              <w:pStyle w:val="ListParagraph"/>
              <w:ind w:left="0"/>
            </w:pPr>
          </w:p>
        </w:tc>
      </w:tr>
      <w:tr w:rsidR="00D630B3" w14:paraId="0CBC8B57" w14:textId="77777777" w:rsidTr="00A813D0">
        <w:trPr>
          <w:trHeight w:val="1166"/>
        </w:trPr>
        <w:tc>
          <w:tcPr>
            <w:tcW w:w="2904" w:type="dxa"/>
          </w:tcPr>
          <w:p w14:paraId="5D921890" w14:textId="77777777" w:rsidR="00D630B3" w:rsidRDefault="00D630B3" w:rsidP="00A813D0">
            <w:pPr>
              <w:bidi/>
              <w:rPr>
                <w:rtl/>
              </w:rPr>
            </w:pPr>
            <w:r>
              <w:rPr>
                <w:rFonts w:hint="cs"/>
                <w:i/>
                <w:iCs/>
                <w:rtl/>
              </w:rPr>
              <w:t>العصوية التورنجية </w:t>
            </w:r>
            <w:r>
              <w:rPr>
                <w:rFonts w:hint="cs"/>
                <w:rtl/>
              </w:rPr>
              <w:t xml:space="preserve"> </w:t>
            </w:r>
            <w:r>
              <w:rPr>
                <w:rFonts w:hint="cs"/>
              </w:rPr>
              <w:t>(</w:t>
            </w:r>
            <w:proofErr w:type="spellStart"/>
            <w:r>
              <w:t>Bt</w:t>
            </w:r>
            <w:proofErr w:type="spellEnd"/>
            <w:r>
              <w:t>)</w:t>
            </w:r>
          </w:p>
        </w:tc>
        <w:tc>
          <w:tcPr>
            <w:tcW w:w="1851" w:type="dxa"/>
          </w:tcPr>
          <w:p w14:paraId="48C52434" w14:textId="77777777" w:rsidR="00D630B3" w:rsidRDefault="00D630B3" w:rsidP="00A813D0">
            <w:pPr>
              <w:pStyle w:val="ListParagraph"/>
              <w:bidi/>
              <w:ind w:left="0"/>
              <w:rPr>
                <w:rtl/>
              </w:rPr>
            </w:pPr>
            <w:r>
              <w:rPr>
                <w:rFonts w:hint="cs"/>
                <w:rtl/>
              </w:rPr>
              <w:t>البكتيريا</w:t>
            </w:r>
          </w:p>
        </w:tc>
        <w:tc>
          <w:tcPr>
            <w:tcW w:w="3958" w:type="dxa"/>
          </w:tcPr>
          <w:p w14:paraId="4E0ABB34" w14:textId="77777777" w:rsidR="00D630B3" w:rsidRDefault="00D630B3" w:rsidP="00A813D0"/>
        </w:tc>
      </w:tr>
      <w:tr w:rsidR="00D630B3" w14:paraId="5C3AEE09" w14:textId="77777777" w:rsidTr="00A813D0">
        <w:trPr>
          <w:trHeight w:val="1166"/>
        </w:trPr>
        <w:tc>
          <w:tcPr>
            <w:tcW w:w="2904" w:type="dxa"/>
          </w:tcPr>
          <w:p w14:paraId="383A4D17" w14:textId="77777777" w:rsidR="00D630B3" w:rsidRDefault="00D630B3" w:rsidP="00A813D0">
            <w:pPr>
              <w:pStyle w:val="ListParagraph"/>
              <w:bidi/>
              <w:ind w:left="0"/>
              <w:rPr>
                <w:rtl/>
              </w:rPr>
            </w:pPr>
            <w:r>
              <w:rPr>
                <w:rFonts w:hint="cs"/>
                <w:i/>
                <w:iCs/>
                <w:rtl/>
              </w:rPr>
              <w:t>البكتيريا الزرقاء</w:t>
            </w:r>
          </w:p>
        </w:tc>
        <w:tc>
          <w:tcPr>
            <w:tcW w:w="1851" w:type="dxa"/>
          </w:tcPr>
          <w:p w14:paraId="2FAC45F2" w14:textId="77777777" w:rsidR="00D630B3" w:rsidRDefault="00D630B3" w:rsidP="00A813D0">
            <w:pPr>
              <w:pStyle w:val="ListParagraph"/>
              <w:bidi/>
              <w:ind w:left="0"/>
              <w:rPr>
                <w:rtl/>
              </w:rPr>
            </w:pPr>
            <w:r>
              <w:rPr>
                <w:rFonts w:hint="cs"/>
                <w:rtl/>
              </w:rPr>
              <w:t>البكتيريا</w:t>
            </w:r>
          </w:p>
        </w:tc>
        <w:tc>
          <w:tcPr>
            <w:tcW w:w="3958" w:type="dxa"/>
          </w:tcPr>
          <w:p w14:paraId="7F041F8A" w14:textId="77777777" w:rsidR="00D630B3" w:rsidRDefault="00D630B3" w:rsidP="00A813D0"/>
        </w:tc>
      </w:tr>
    </w:tbl>
    <w:p w14:paraId="0BB85B30" w14:textId="77777777" w:rsidR="00185144" w:rsidRDefault="00185144">
      <w:pPr>
        <w:bidi/>
        <w:rPr>
          <w:rFonts w:eastAsia="Calibri" w:cs="Times New Roman"/>
          <w:szCs w:val="24"/>
          <w:rtl/>
        </w:rPr>
      </w:pPr>
      <w:r>
        <w:rPr>
          <w:rFonts w:hint="cs"/>
          <w:rtl/>
        </w:rPr>
        <w:br w:type="page"/>
      </w:r>
    </w:p>
    <w:bookmarkStart w:id="2" w:name="_Hlk112399829"/>
    <w:p w14:paraId="534BDF4E" w14:textId="592B54AA" w:rsidR="00D630B3" w:rsidRPr="00E86E91" w:rsidRDefault="00D630B3" w:rsidP="00980E07">
      <w:pPr>
        <w:pStyle w:val="Heading1"/>
        <w:bidi/>
        <w:rPr>
          <w:rFonts w:hint="eastAsia"/>
          <w:b w:val="0"/>
          <w:bCs/>
          <w:rtl/>
        </w:rPr>
      </w:pPr>
      <w:r w:rsidRPr="00E86E91">
        <w:rPr>
          <w:rFonts w:hint="cs"/>
          <w:b w:val="0"/>
          <w:bCs/>
          <w:noProof/>
          <w:rtl/>
          <w:lang w:val="en-US" w:bidi="ar-SA"/>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263DD219" wp14:editId="2CB1C9D2">
                                  <wp:extent cx="933450" cy="1003300"/>
                                  <wp:effectExtent l="0" t="0" r="0" b="6350"/>
                                  <wp:docPr id="230"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457CE9" w:rsidRPr="00647369" w:rsidRDefault="00457CE9" w:rsidP="00D630B3">
                            <w:pPr>
                              <w:bidi/>
                              <w:rPr>
                                <w:rtl/>
                              </w:rPr>
                            </w:pPr>
                            <w:r>
                              <w:rPr>
                                <w:rFonts w:hint="cs"/>
                                <w:b/>
                                <w:bCs/>
                                <w:rtl/>
                              </w:rPr>
                              <w:t>المرحلة الأساسية 4</w:t>
                            </w:r>
                          </w:p>
                        </w:txbxContent>
                      </wps:txbx>
                      <wps:bodyPr wrap="none">
                        <a:spAutoFit/>
                      </wps:bodyPr>
                    </wps:wsp>
                  </a:graphicData>
                </a:graphic>
              </wp:inline>
            </w:drawing>
          </mc:Choice>
          <mc:Fallback xmlns="">
            <w:pict>
              <v:rect w14:anchorId="63E1F343" id="Rectangle 46" o:spid="_x0000_s160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cGbgEAANACAAAOAAAAZHJzL2Uyb0RvYy54bWysUstOwzAQvCPxD5bvNEmBtorqVEhVuSCo&#10;BHyA69iNpfghr9ukf8/GlAbBDXHZ7CuzO7NernrTkqMMoJ1ltJjklEgrXK3tntH3t83NghKI3Na8&#10;dVYyepJAV9X11bLzpZy6xrW1DARBLJSdZ7SJ0ZdZBqKRhsPEeWmxqFwwPGIY9lkdeIfops2meT7L&#10;OhdqH5yQAJhdfxZplfCVkiK+KAUykpZR3C0mG5LdDTarlrzcB+4bLc5r8D9sYbi2OPQCteaRk0PQ&#10;v6CMFsGBU3EinMmcUlrIxAHZFPkPNq8N9zJxQXHAX2SC/4MVz8dXvw0oQ+ehBHQHFr0KZvjifqRP&#10;Yp0uYsk+EoHJIr+bF8U9JQJr09lsnic1s/FvHyA+SmfI4DAa8BhJI358gogTsfWrBYNx/uDFftcT&#10;XTN6u5gPRxpyO1eftoF0eC1GLT6nhAb+4RDdRifEse2MiLKlQecTD3f5Hqeu8SF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1QJnBm4BAADQAgAADgAAAAAAAAAAAAAAAAAuAgAAZHJzL2Uyb0RvYy54bWxQSwECLQAUAAYACAAA&#10;ACEA/TgtmtkAAAAEAQAADwAAAAAAAAAAAAAAAADIAwAAZHJzL2Rvd25yZXYueG1sUEsFBgAAAAAE&#10;AAQA8wAAAM4EAAAAAA==&#10;" filled="f" stroked="f">
                <v:textbox style="mso-fit-shape-to-text:t">
                  <w:txbxContent>
                    <w:p w14:paraId="5B03DDB2"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263DD219" wp14:editId="2CB1C9D2">
                            <wp:extent cx="933450" cy="1003300"/>
                            <wp:effectExtent l="0" t="0" r="0" b="6350"/>
                            <wp:docPr id="230"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457CE9" w:rsidRPr="00647369" w:rsidRDefault="00457CE9" w:rsidP="00D630B3">
                      <w:pPr>
                        <w:bidi/>
                        <w:rPr>
                          <w:rtl/>
                        </w:rPr>
                      </w:pPr>
                      <w:r>
                        <w:rPr>
                          <w:rFonts w:hint="cs"/>
                          <w:b/>
                          <w:bCs/>
                          <w:rtl/>
                        </w:rPr>
                        <w:t>المرحلة الأساسية 4</w:t>
                      </w:r>
                    </w:p>
                  </w:txbxContent>
                </v:textbox>
                <w10:anchorlock/>
              </v:rect>
            </w:pict>
          </mc:Fallback>
        </mc:AlternateContent>
      </w:r>
      <w:r w:rsidRPr="00765690">
        <w:rPr>
          <w:rFonts w:hint="cs"/>
          <w:b w:val="0"/>
          <w:bCs/>
          <w:sz w:val="84"/>
          <w:szCs w:val="72"/>
          <w:rtl/>
        </w:rPr>
        <w:t>الكائنات الحية الدقيقة: الميكروبات الضارة</w:t>
      </w:r>
    </w:p>
    <w:p w14:paraId="20C286BC" w14:textId="12DCB229" w:rsidR="00D630B3" w:rsidRPr="00A813D0" w:rsidRDefault="00A813D0" w:rsidP="00A813D0">
      <w:pPr>
        <w:tabs>
          <w:tab w:val="left" w:pos="2458"/>
        </w:tabs>
        <w:bidi/>
        <w:rPr>
          <w:rFonts w:cs="Arial"/>
          <w:b/>
          <w:bCs/>
          <w:sz w:val="14"/>
          <w:szCs w:val="14"/>
          <w:rtl/>
        </w:rPr>
      </w:pPr>
      <w:r>
        <w:rPr>
          <w:rFonts w:hint="cs"/>
          <w:noProof/>
          <w:rtl/>
          <w:lang w:val="en-US" w:bidi="ar-SA"/>
        </w:rPr>
        <mc:AlternateContent>
          <mc:Choice Requires="wps">
            <w:drawing>
              <wp:anchor distT="0" distB="0" distL="114300" distR="114300" simplePos="0" relativeHeight="251658318" behindDoc="0" locked="0" layoutInCell="1" allowOverlap="1" wp14:anchorId="145AB300" wp14:editId="72ED3F51">
                <wp:simplePos x="0" y="0"/>
                <wp:positionH relativeFrom="margin">
                  <wp:align>center</wp:align>
                </wp:positionH>
                <wp:positionV relativeFrom="paragraph">
                  <wp:posOffset>6539</wp:posOffset>
                </wp:positionV>
                <wp:extent cx="6934200" cy="1821625"/>
                <wp:effectExtent l="19050" t="19050" r="38100" b="45720"/>
                <wp:wrapNone/>
                <wp:docPr id="3141" name="Rectangle 3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2162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0539C99D" id="Rectangle 3141" o:spid="_x0000_s1026" alt="&quot;&quot;" style="position:absolute;margin-left:0;margin-top:.5pt;width:546pt;height:143.45pt;z-index:252451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ykIbQIAAM8EAAAOAAAAZHJzL2Uyb0RvYy54bWysVEtPGzEQvlfqf7B8L5sNCYRVNigFpaqE&#10;ABUqzhOvvWvJr9pONvTXd+xdCKU9Vc3BmfG8P3+zy8uDVmTPfZDW1LQ8mVDCDbONNG1Nvz9uPi0o&#10;CRFMA8oaXtNnHujl6uOHZe8qPrWdVQ33BJOYUPWupl2MriqKwDquIZxYxw0ahfUaIqq+LRoPPWbX&#10;qphOJmdFb33jvGU8BLy9Hox0lfMLwVm8EyLwSFRNsbeYT5/PbTqL1RKq1oPrJBvbgH/oQoM0WPQ1&#10;1TVEIDsv/0ilJfM2WBFPmNWFFUIynmfAacrJu2keOnA8z4LgBPcKU/h/adnt/t4T2dT0tJyVlBjQ&#10;+ErfEDcwreIk3yJIvQsV+j64ez9qAcU08UF4nf5xFnLIwD6/AssPkTC8PLs4neFrUcLQVi6m5dl0&#10;nqAvjuHOh/iFW02SUFOPHWRAYX8T4uD64pKqGbuRSuE9VMqQvqbz83KeCgCSSCiIKGqHYwXTUgKq&#10;RXay6HPKYJVsUniKDr7dXilP9oAMOS+nnxebsbPf3FLtawjd4JdNA3e0jEhgJXVNF5P0G6OVSdl5&#10;puA4QcJwQC1JW9s8I/TeDpwMjm0kFrmBEO/BIwlxGlyseIeHUBZHtKNESWf9z7/dJ3/kBlop6ZHU&#10;OP6PHXhOifpqkDUX5WyWtiArs/n5FBX/1rJ9azE7fWURFaQFdpfF5B/Viyi81U+4f+tUFU1gGNYe&#10;gB6VqzgsG24w4+t1dkPmO4g35sGxlDzhlOB9PDyBd+P7R6TOrX1ZAKje0WDwTZHGrnfRCpk5csQV&#10;uZUU3JrMsnHD01q+1bPX8Tu0+gUAAP//AwBQSwMEFAAGAAgAAAAhAI+Mm5DcAAAABwEAAA8AAABk&#10;cnMvZG93bnJldi54bWxMjz9vwjAQxfdKfAfrKnWpitMMFNI4CNF2bKUCQ0fHviYp8TnEDoRv32OC&#10;6f6803u/y5eja8UR+9B4UvA8TUAgGW8bqhTsth9PcxAharK69YQKzhhgWUzucp1Zf6JvPG5iJdiE&#10;QqYV1DF2mZTB1Oh0mPoOibVf3zsdeewraXt9YnPXyjRJZtLphjih1h2uazT7zeAU2C9TrgdzxsPj&#10;z+zzsP978+9+q9TD/bh6BRFxjNdjuOAzOhTMVPqBbBCtAn4k8pbLRUwWKXelgnT+sgBZ5PKWv/gH&#10;AAD//wMAUEsBAi0AFAAGAAgAAAAhALaDOJL+AAAA4QEAABMAAAAAAAAAAAAAAAAAAAAAAFtDb250&#10;ZW50X1R5cGVzXS54bWxQSwECLQAUAAYACAAAACEAOP0h/9YAAACUAQAACwAAAAAAAAAAAAAAAAAv&#10;AQAAX3JlbHMvLnJlbHNQSwECLQAUAAYACAAAACEACYcpCG0CAADPBAAADgAAAAAAAAAAAAAAAAAu&#10;AgAAZHJzL2Uyb0RvYy54bWxQSwECLQAUAAYACAAAACEAj4ybkNwAAAAHAQAADwAAAAAAAAAAAAAA&#10;AADHBAAAZHJzL2Rvd25yZXYueG1sUEsFBgAAAAAEAAQA8wAAANAFAAAAAA==&#10;" filled="f" strokecolor="#712b8f" strokeweight="4.5pt">
                <w10:wrap anchorx="margin"/>
              </v:rect>
            </w:pict>
          </mc:Fallback>
        </mc:AlternateContent>
      </w:r>
    </w:p>
    <w:p w14:paraId="61B79424" w14:textId="77777777" w:rsidR="00D630B3" w:rsidRPr="00DC6C43" w:rsidRDefault="00D630B3" w:rsidP="00980E07">
      <w:pPr>
        <w:pStyle w:val="Heading1"/>
        <w:bidi/>
        <w:jc w:val="center"/>
        <w:rPr>
          <w:rFonts w:hint="eastAsia"/>
          <w:b w:val="0"/>
          <w:bCs/>
          <w:sz w:val="56"/>
          <w:szCs w:val="14"/>
          <w:rtl/>
        </w:rPr>
      </w:pPr>
      <w:r w:rsidRPr="00DC6C43">
        <w:rPr>
          <w:rFonts w:hint="cs"/>
          <w:b w:val="0"/>
          <w:bCs/>
          <w:szCs w:val="70"/>
          <w:rtl/>
        </w:rPr>
        <w:t xml:space="preserve"> </w:t>
      </w:r>
      <w:r w:rsidRPr="00DC6C43">
        <w:rPr>
          <w:rFonts w:hint="cs"/>
          <w:b w:val="0"/>
          <w:bCs/>
          <w:sz w:val="56"/>
          <w:szCs w:val="56"/>
          <w:rtl/>
        </w:rPr>
        <w:t>الدرس 3: الميكروبات الضارة</w:t>
      </w:r>
    </w:p>
    <w:p w14:paraId="5ABB0B9C" w14:textId="17FF7721" w:rsidR="00D630B3" w:rsidRPr="00E7416D" w:rsidRDefault="00D630B3" w:rsidP="00D630B3">
      <w:pPr>
        <w:bidi/>
        <w:jc w:val="center"/>
        <w:rPr>
          <w:rFonts w:cs="Arial"/>
          <w:sz w:val="36"/>
          <w:szCs w:val="36"/>
          <w:rtl/>
        </w:rPr>
      </w:pPr>
      <w:r>
        <w:rPr>
          <w:rFonts w:hint="cs"/>
          <w:sz w:val="32"/>
          <w:szCs w:val="32"/>
          <w:rtl/>
        </w:rPr>
        <w:t>توضح الدراسة الدقيقة لمجموعة من الأمراض المختلفة للطلاب كيف يمكن  للميكروبات الضارة التسبب في الإصابة بالأمراض والأعضاء التي تؤثر عليها في  الجسم. يختبر الطلاب معرفتهم بالميكروبات المسببة للأمراض من خلال البحث عن مختلف الأمراض وتأثيرها على المجتمع.</w:t>
      </w:r>
    </w:p>
    <w:p w14:paraId="54B9340A" w14:textId="77777777" w:rsidR="00D630B3" w:rsidRPr="00EB74E7" w:rsidRDefault="00D630B3" w:rsidP="00D630B3">
      <w:pPr>
        <w:bidi/>
        <w:rPr>
          <w:rtl/>
        </w:rPr>
        <w:sectPr w:rsidR="00D630B3" w:rsidRPr="00EB74E7" w:rsidSect="00A813D0">
          <w:type w:val="continuous"/>
          <w:pgSz w:w="11900" w:h="16840"/>
          <w:pgMar w:top="720" w:right="720" w:bottom="720" w:left="720" w:header="709" w:footer="709" w:gutter="0"/>
          <w:cols w:space="708"/>
          <w:docGrid w:linePitch="360"/>
        </w:sectPr>
      </w:pPr>
      <w:r>
        <w:rPr>
          <w:rFonts w:hint="cs"/>
          <w:sz w:val="20"/>
          <w:szCs w:val="20"/>
          <w:rtl/>
        </w:rPr>
        <w:t xml:space="preserve">         </w:t>
      </w:r>
    </w:p>
    <w:p w14:paraId="600E51B3" w14:textId="6BCE81A2" w:rsidR="00D630B3" w:rsidRPr="00765690" w:rsidRDefault="00D630B3" w:rsidP="00D630B3">
      <w:pPr>
        <w:pStyle w:val="Heading2"/>
        <w:bidi/>
        <w:rPr>
          <w:rFonts w:hint="eastAsia"/>
          <w:b w:val="0"/>
          <w:bCs/>
          <w:sz w:val="40"/>
          <w:szCs w:val="32"/>
          <w:rtl/>
        </w:rPr>
      </w:pPr>
      <w:r w:rsidRPr="00765690">
        <w:rPr>
          <w:rFonts w:hint="cs"/>
          <w:b w:val="0"/>
          <w:bCs/>
          <w:sz w:val="40"/>
          <w:szCs w:val="32"/>
          <w:rtl/>
        </w:rPr>
        <w:t>مخرجات التعلم</w:t>
      </w:r>
    </w:p>
    <w:p w14:paraId="206139B7" w14:textId="52806800" w:rsidR="00D630B3" w:rsidRPr="00E86E91" w:rsidRDefault="00D630B3" w:rsidP="00980E07">
      <w:pPr>
        <w:pStyle w:val="Heading3"/>
        <w:bidi/>
        <w:spacing w:after="240"/>
        <w:rPr>
          <w:rFonts w:hint="eastAsia"/>
          <w:b/>
          <w:bCs/>
          <w:rtl/>
        </w:rPr>
      </w:pPr>
      <w:r w:rsidRPr="00E86E91">
        <w:rPr>
          <w:rFonts w:hint="cs"/>
          <w:b/>
          <w:bCs/>
          <w:rtl/>
        </w:rPr>
        <w:t>سيتمكن جميع الطلاب مما يلي:</w:t>
      </w:r>
    </w:p>
    <w:p w14:paraId="4CEFD45B" w14:textId="77777777" w:rsidR="00D630B3" w:rsidRDefault="00D630B3" w:rsidP="002A6185">
      <w:pPr>
        <w:pStyle w:val="ListParagraph"/>
        <w:numPr>
          <w:ilvl w:val="0"/>
          <w:numId w:val="24"/>
        </w:numPr>
        <w:bidi/>
        <w:spacing w:after="120" w:line="240" w:lineRule="auto"/>
        <w:contextualSpacing w:val="0"/>
        <w:rPr>
          <w:rtl/>
        </w:rPr>
      </w:pPr>
      <w:r>
        <w:rPr>
          <w:rFonts w:hint="cs"/>
          <w:rtl/>
        </w:rPr>
        <w:t>معرفة أنه يمكن للميكروبات في بعض الأحيان أن تسبب لنا المرض وتسبب العدوى.</w:t>
      </w:r>
    </w:p>
    <w:p w14:paraId="27B28DB6" w14:textId="77777777" w:rsidR="00D630B3" w:rsidRDefault="00D630B3" w:rsidP="002A6185">
      <w:pPr>
        <w:pStyle w:val="ListParagraph"/>
        <w:numPr>
          <w:ilvl w:val="0"/>
          <w:numId w:val="24"/>
        </w:numPr>
        <w:bidi/>
        <w:spacing w:after="120" w:line="240" w:lineRule="auto"/>
        <w:contextualSpacing w:val="0"/>
        <w:rPr>
          <w:rtl/>
        </w:rPr>
      </w:pPr>
      <w:r>
        <w:rPr>
          <w:rFonts w:hint="cs"/>
          <w:rtl/>
        </w:rPr>
        <w:t>فهم كيف يمكن أن تنتقل الميكروبات الضارة (المسببة للأمراض) من شخص لآخر.</w:t>
      </w:r>
    </w:p>
    <w:p w14:paraId="07F3531E" w14:textId="5B7ABBF6" w:rsidR="00D630B3" w:rsidRDefault="00D630B3" w:rsidP="002A6185">
      <w:pPr>
        <w:pStyle w:val="ListParagraph"/>
        <w:numPr>
          <w:ilvl w:val="0"/>
          <w:numId w:val="24"/>
        </w:numPr>
        <w:bidi/>
        <w:spacing w:after="120" w:line="240" w:lineRule="auto"/>
        <w:contextualSpacing w:val="0"/>
        <w:rPr>
          <w:rtl/>
        </w:rPr>
      </w:pPr>
      <w:r>
        <w:rPr>
          <w:rFonts w:hint="cs"/>
          <w:rtl/>
        </w:rPr>
        <w:t xml:space="preserve"> فهم أن لكل نوع من أنواع العدوى المختلفة أعراضه المرتبطة به.</w:t>
      </w:r>
    </w:p>
    <w:p w14:paraId="1CC84AC4" w14:textId="77777777" w:rsidR="00D630B3" w:rsidRDefault="00D630B3" w:rsidP="002A6185">
      <w:pPr>
        <w:pStyle w:val="ListParagraph"/>
        <w:numPr>
          <w:ilvl w:val="0"/>
          <w:numId w:val="24"/>
        </w:numPr>
        <w:bidi/>
        <w:spacing w:after="120" w:line="240" w:lineRule="auto"/>
        <w:contextualSpacing w:val="0"/>
        <w:rPr>
          <w:rtl/>
        </w:rPr>
      </w:pPr>
      <w:r>
        <w:rPr>
          <w:rFonts w:hint="cs"/>
          <w:rtl/>
        </w:rPr>
        <w:t>معرفة كيف أثر السفر العالمي على انتشار المرض.</w:t>
      </w:r>
    </w:p>
    <w:p w14:paraId="4AE902C4" w14:textId="0E89AB61" w:rsidR="00D630B3" w:rsidRPr="00E86E91" w:rsidRDefault="00D630B3" w:rsidP="00980E07">
      <w:pPr>
        <w:pStyle w:val="Heading3"/>
        <w:bidi/>
        <w:spacing w:after="240"/>
        <w:rPr>
          <w:rFonts w:hint="eastAsia"/>
          <w:b/>
          <w:bCs/>
          <w:rtl/>
        </w:rPr>
      </w:pPr>
      <w:r w:rsidRPr="00E86E91">
        <w:rPr>
          <w:rFonts w:hint="cs"/>
          <w:b/>
          <w:bCs/>
          <w:rtl/>
        </w:rPr>
        <w:t>سيتمكن معظم الطلاب مما يلي:</w:t>
      </w:r>
    </w:p>
    <w:p w14:paraId="681BF091" w14:textId="77777777" w:rsidR="00D630B3" w:rsidRDefault="00D630B3" w:rsidP="002A6185">
      <w:pPr>
        <w:pStyle w:val="ListParagraph"/>
        <w:numPr>
          <w:ilvl w:val="0"/>
          <w:numId w:val="29"/>
        </w:numPr>
        <w:bidi/>
        <w:spacing w:after="120" w:line="240" w:lineRule="auto"/>
        <w:contextualSpacing w:val="0"/>
        <w:rPr>
          <w:rtl/>
        </w:rPr>
      </w:pPr>
      <w:r>
        <w:rPr>
          <w:rFonts w:hint="cs"/>
          <w:rtl/>
        </w:rPr>
        <w:t>فهم كيف تؤثر الأمراض المعدية على المجتمع المحلي.</w:t>
      </w:r>
    </w:p>
    <w:p w14:paraId="3C14404D" w14:textId="54B895FB" w:rsidR="00D630B3" w:rsidRPr="00DC6C43" w:rsidRDefault="00D630B3" w:rsidP="00D630B3">
      <w:pPr>
        <w:pStyle w:val="Heading2"/>
        <w:bidi/>
        <w:rPr>
          <w:rFonts w:hint="eastAsia"/>
          <w:b w:val="0"/>
          <w:bCs/>
          <w:rtl/>
        </w:rPr>
      </w:pPr>
      <w:r w:rsidRPr="00DC6C43">
        <w:rPr>
          <w:rFonts w:hint="cs"/>
          <w:b w:val="0"/>
          <w:bCs/>
          <w:rtl/>
        </w:rPr>
        <w:br w:type="column"/>
      </w:r>
      <w:r w:rsidRPr="00765690">
        <w:rPr>
          <w:rFonts w:hint="cs"/>
          <w:b w:val="0"/>
          <w:bCs/>
          <w:sz w:val="40"/>
          <w:szCs w:val="32"/>
          <w:rtl/>
        </w:rPr>
        <w:t>روابط المنهج الدراسي</w:t>
      </w:r>
    </w:p>
    <w:p w14:paraId="6FF3A29C" w14:textId="4EAC4D47" w:rsidR="00D630B3" w:rsidRPr="00C50536" w:rsidRDefault="00D630B3" w:rsidP="00980E07">
      <w:pPr>
        <w:pStyle w:val="Heading3"/>
        <w:bidi/>
        <w:spacing w:after="240"/>
        <w:rPr>
          <w:rFonts w:hint="eastAsia"/>
          <w:rtl/>
        </w:rPr>
      </w:pPr>
      <w:r>
        <w:t>PHSE/RHSE</w:t>
      </w:r>
    </w:p>
    <w:p w14:paraId="70B2364D" w14:textId="77777777" w:rsidR="00D630B3" w:rsidRPr="00E86E91" w:rsidRDefault="00D630B3" w:rsidP="00D630B3">
      <w:pPr>
        <w:pStyle w:val="ListParagraph"/>
        <w:numPr>
          <w:ilvl w:val="0"/>
          <w:numId w:val="1"/>
        </w:numPr>
        <w:bidi/>
        <w:spacing w:after="120" w:line="240" w:lineRule="auto"/>
        <w:contextualSpacing w:val="0"/>
        <w:rPr>
          <w:rFonts w:cs="Arial"/>
          <w:b/>
          <w:bCs/>
          <w:rtl/>
        </w:rPr>
      </w:pPr>
      <w:r w:rsidRPr="00E86E91">
        <w:rPr>
          <w:rFonts w:hint="cs"/>
          <w:b/>
          <w:bCs/>
          <w:rtl/>
        </w:rPr>
        <w:t>الصحة والوقاية</w:t>
      </w:r>
    </w:p>
    <w:p w14:paraId="7FDA1D15" w14:textId="7E4E9EEE" w:rsidR="00D630B3" w:rsidRPr="00E86E91" w:rsidRDefault="00D630B3" w:rsidP="00980E07">
      <w:pPr>
        <w:pStyle w:val="Heading3"/>
        <w:bidi/>
        <w:spacing w:after="240"/>
        <w:rPr>
          <w:rFonts w:hint="eastAsia"/>
          <w:b/>
          <w:bCs/>
          <w:rtl/>
        </w:rPr>
      </w:pPr>
      <w:r w:rsidRPr="00E86E91">
        <w:rPr>
          <w:rFonts w:hint="cs"/>
          <w:b/>
          <w:bCs/>
          <w:rtl/>
        </w:rPr>
        <w:t>العلوم</w:t>
      </w:r>
    </w:p>
    <w:p w14:paraId="6D9AAB3B" w14:textId="77777777" w:rsidR="00D630B3" w:rsidRPr="00E7416D" w:rsidRDefault="00D630B3" w:rsidP="00D630B3">
      <w:pPr>
        <w:pStyle w:val="ListParagraph"/>
        <w:numPr>
          <w:ilvl w:val="0"/>
          <w:numId w:val="1"/>
        </w:numPr>
        <w:bidi/>
        <w:spacing w:after="120" w:line="240" w:lineRule="auto"/>
        <w:contextualSpacing w:val="0"/>
        <w:rPr>
          <w:rFonts w:cs="Arial"/>
          <w:b/>
          <w:bCs/>
          <w:rtl/>
        </w:rPr>
      </w:pPr>
      <w:r>
        <w:rPr>
          <w:rFonts w:hint="cs"/>
          <w:rtl/>
        </w:rPr>
        <w:t>العمل بشكل علمي</w:t>
      </w:r>
    </w:p>
    <w:p w14:paraId="61A7F955" w14:textId="77777777" w:rsidR="00D630B3" w:rsidRPr="00E7416D" w:rsidRDefault="00D630B3" w:rsidP="00D630B3">
      <w:pPr>
        <w:pStyle w:val="ListParagraph"/>
        <w:numPr>
          <w:ilvl w:val="0"/>
          <w:numId w:val="1"/>
        </w:numPr>
        <w:bidi/>
        <w:spacing w:after="120" w:line="240" w:lineRule="auto"/>
        <w:contextualSpacing w:val="0"/>
        <w:rPr>
          <w:rFonts w:cs="Arial"/>
          <w:b/>
          <w:bCs/>
          <w:rtl/>
        </w:rPr>
      </w:pPr>
      <w:r>
        <w:rPr>
          <w:rFonts w:hint="cs"/>
          <w:rtl/>
        </w:rPr>
        <w:t>التوجهات العلمية</w:t>
      </w:r>
    </w:p>
    <w:p w14:paraId="0415184F" w14:textId="77777777" w:rsidR="00D630B3" w:rsidRPr="00E7416D" w:rsidRDefault="00D630B3" w:rsidP="00D630B3">
      <w:pPr>
        <w:pStyle w:val="ListParagraph"/>
        <w:numPr>
          <w:ilvl w:val="0"/>
          <w:numId w:val="1"/>
        </w:numPr>
        <w:bidi/>
        <w:spacing w:after="120" w:line="240" w:lineRule="auto"/>
        <w:contextualSpacing w:val="0"/>
        <w:rPr>
          <w:rFonts w:cs="Arial"/>
          <w:b/>
          <w:bCs/>
          <w:rtl/>
        </w:rPr>
      </w:pPr>
      <w:r>
        <w:rPr>
          <w:rFonts w:hint="cs"/>
          <w:rtl/>
        </w:rPr>
        <w:t>المهارات التجريبية وتقصي الحقائق</w:t>
      </w:r>
    </w:p>
    <w:p w14:paraId="38524DCA" w14:textId="77777777" w:rsidR="00D630B3" w:rsidRPr="00E86E91" w:rsidRDefault="00D630B3" w:rsidP="00980E07">
      <w:pPr>
        <w:pStyle w:val="Heading3"/>
        <w:bidi/>
        <w:spacing w:after="240"/>
        <w:rPr>
          <w:rFonts w:hint="eastAsia"/>
          <w:b/>
          <w:bCs/>
          <w:rtl/>
        </w:rPr>
      </w:pPr>
      <w:r w:rsidRPr="00E86E91">
        <w:rPr>
          <w:rFonts w:hint="cs"/>
          <w:b/>
          <w:bCs/>
          <w:rtl/>
        </w:rPr>
        <w:t>علم الأحياء</w:t>
      </w:r>
    </w:p>
    <w:p w14:paraId="487F15F9" w14:textId="42C6B0D5" w:rsidR="00D630B3" w:rsidRPr="00E7416D" w:rsidRDefault="00D630B3" w:rsidP="002A6185">
      <w:pPr>
        <w:pStyle w:val="ListParagraph"/>
        <w:numPr>
          <w:ilvl w:val="0"/>
          <w:numId w:val="11"/>
        </w:numPr>
        <w:bidi/>
        <w:spacing w:after="120" w:line="240" w:lineRule="auto"/>
        <w:contextualSpacing w:val="0"/>
        <w:rPr>
          <w:rFonts w:cs="Arial"/>
          <w:b/>
          <w:bCs/>
          <w:rtl/>
        </w:rPr>
      </w:pPr>
      <w:r>
        <w:rPr>
          <w:rFonts w:hint="cs"/>
          <w:rtl/>
        </w:rPr>
        <w:t>الأمراض المعدية</w:t>
      </w:r>
    </w:p>
    <w:p w14:paraId="4E7AD842" w14:textId="77777777" w:rsidR="00D630B3" w:rsidRPr="00E7416D" w:rsidRDefault="00D630B3" w:rsidP="002A6185">
      <w:pPr>
        <w:pStyle w:val="ListParagraph"/>
        <w:numPr>
          <w:ilvl w:val="0"/>
          <w:numId w:val="11"/>
        </w:numPr>
        <w:bidi/>
        <w:spacing w:after="120" w:line="240" w:lineRule="auto"/>
        <w:contextualSpacing w:val="0"/>
        <w:rPr>
          <w:rFonts w:cs="Arial"/>
          <w:b/>
          <w:bCs/>
          <w:rtl/>
        </w:rPr>
      </w:pPr>
      <w:r>
        <w:rPr>
          <w:rFonts w:hint="cs"/>
          <w:rtl/>
        </w:rPr>
        <w:t>بنية الكائنات الحية ووظائفها</w:t>
      </w:r>
    </w:p>
    <w:p w14:paraId="59C73DE8" w14:textId="77777777" w:rsidR="00D630B3" w:rsidRPr="00E7416D" w:rsidRDefault="00D630B3" w:rsidP="002A6185">
      <w:pPr>
        <w:pStyle w:val="ListParagraph"/>
        <w:numPr>
          <w:ilvl w:val="0"/>
          <w:numId w:val="11"/>
        </w:numPr>
        <w:bidi/>
        <w:spacing w:after="120" w:line="240" w:lineRule="auto"/>
        <w:contextualSpacing w:val="0"/>
        <w:rPr>
          <w:rFonts w:cs="Arial"/>
          <w:b/>
          <w:bCs/>
          <w:rtl/>
        </w:rPr>
      </w:pPr>
      <w:r>
        <w:rPr>
          <w:rFonts w:hint="cs"/>
          <w:rtl/>
        </w:rPr>
        <w:t>الخلايا وتنظيمها</w:t>
      </w:r>
    </w:p>
    <w:p w14:paraId="4B9ED6A1" w14:textId="77777777" w:rsidR="00D630B3" w:rsidRPr="00E7416D" w:rsidRDefault="00D630B3" w:rsidP="002A6185">
      <w:pPr>
        <w:pStyle w:val="ListParagraph"/>
        <w:numPr>
          <w:ilvl w:val="0"/>
          <w:numId w:val="11"/>
        </w:numPr>
        <w:bidi/>
        <w:spacing w:after="120" w:line="240" w:lineRule="auto"/>
        <w:contextualSpacing w:val="0"/>
        <w:rPr>
          <w:rFonts w:cs="Arial"/>
          <w:b/>
          <w:bCs/>
          <w:rtl/>
        </w:rPr>
      </w:pPr>
      <w:r>
        <w:rPr>
          <w:rFonts w:hint="cs"/>
          <w:rtl/>
        </w:rPr>
        <w:t xml:space="preserve"> العناصر الغذائية وعملية الهضم</w:t>
      </w:r>
    </w:p>
    <w:p w14:paraId="279CC72A" w14:textId="293418E8" w:rsidR="00D630B3" w:rsidRPr="00E86E91" w:rsidRDefault="00D630B3" w:rsidP="00980E07">
      <w:pPr>
        <w:pStyle w:val="Heading3"/>
        <w:bidi/>
        <w:spacing w:after="240"/>
        <w:rPr>
          <w:rFonts w:hint="eastAsia"/>
          <w:b/>
          <w:bCs/>
          <w:rtl/>
        </w:rPr>
      </w:pPr>
      <w:r w:rsidRPr="00E86E91">
        <w:rPr>
          <w:rFonts w:hint="cs"/>
          <w:b/>
          <w:bCs/>
          <w:rtl/>
        </w:rPr>
        <w:t xml:space="preserve"> العربية</w:t>
      </w:r>
    </w:p>
    <w:p w14:paraId="44916695" w14:textId="75225FEB" w:rsidR="00D630B3" w:rsidRDefault="00D630B3" w:rsidP="00D630B3">
      <w:pPr>
        <w:pStyle w:val="ListParagraph"/>
        <w:numPr>
          <w:ilvl w:val="0"/>
          <w:numId w:val="1"/>
        </w:numPr>
        <w:bidi/>
        <w:spacing w:after="120" w:line="240" w:lineRule="auto"/>
        <w:contextualSpacing w:val="0"/>
        <w:rPr>
          <w:rFonts w:cs="Arial"/>
          <w:rtl/>
        </w:rPr>
      </w:pPr>
      <w:r>
        <w:rPr>
          <w:rFonts w:hint="cs"/>
          <w:rtl/>
        </w:rPr>
        <w:t>القراءة</w:t>
      </w:r>
    </w:p>
    <w:p w14:paraId="1919312E"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الكتابة</w:t>
      </w:r>
    </w:p>
    <w:p w14:paraId="76807D63" w14:textId="77777777" w:rsidR="00D630B3" w:rsidRPr="00E86E91" w:rsidRDefault="00D630B3" w:rsidP="00980E07">
      <w:pPr>
        <w:pStyle w:val="Heading3"/>
        <w:bidi/>
        <w:spacing w:after="240"/>
        <w:rPr>
          <w:rFonts w:hint="eastAsia"/>
          <w:b/>
          <w:bCs/>
          <w:rtl/>
        </w:rPr>
      </w:pPr>
      <w:r w:rsidRPr="00E86E91">
        <w:rPr>
          <w:rFonts w:hint="cs"/>
          <w:b/>
          <w:bCs/>
          <w:rtl/>
        </w:rPr>
        <w:t>الفن والتصميم</w:t>
      </w:r>
    </w:p>
    <w:p w14:paraId="3A572A56" w14:textId="77777777" w:rsidR="00D630B3" w:rsidRPr="00E7416D" w:rsidRDefault="00D630B3" w:rsidP="002A6185">
      <w:pPr>
        <w:pStyle w:val="ListParagraph"/>
        <w:numPr>
          <w:ilvl w:val="0"/>
          <w:numId w:val="33"/>
        </w:numPr>
        <w:bidi/>
        <w:spacing w:after="120" w:line="240" w:lineRule="auto"/>
        <w:contextualSpacing w:val="0"/>
        <w:rPr>
          <w:rFonts w:cs="Arial"/>
          <w:b/>
          <w:bCs/>
          <w:rtl/>
        </w:rPr>
      </w:pPr>
      <w:r>
        <w:rPr>
          <w:rFonts w:hint="cs"/>
          <w:rtl/>
        </w:rPr>
        <w:t>التواصل بالرسومات البيانية</w:t>
      </w:r>
    </w:p>
    <w:p w14:paraId="111360F7" w14:textId="63029CAD" w:rsidR="00E86E91" w:rsidRDefault="00E86E91">
      <w:pPr>
        <w:rPr>
          <w:rFonts w:cs="Arial"/>
        </w:rPr>
      </w:pPr>
      <w:r>
        <w:rPr>
          <w:rFonts w:cs="Arial"/>
        </w:rPr>
        <w:br w:type="page"/>
      </w:r>
    </w:p>
    <w:p w14:paraId="7641924E" w14:textId="77777777" w:rsidR="00D630B3" w:rsidRPr="00EB74E7" w:rsidRDefault="00D630B3" w:rsidP="00D630B3">
      <w:pPr>
        <w:spacing w:before="120" w:line="276" w:lineRule="auto"/>
        <w:rPr>
          <w:rFonts w:cs="Arial"/>
        </w:rPr>
        <w:sectPr w:rsidR="00D630B3" w:rsidRPr="00EB74E7" w:rsidSect="00DC6C43">
          <w:type w:val="continuous"/>
          <w:pgSz w:w="11900" w:h="16840"/>
          <w:pgMar w:top="720" w:right="720" w:bottom="720" w:left="720" w:header="709" w:footer="709" w:gutter="0"/>
          <w:cols w:num="2" w:space="706"/>
          <w:bidi/>
          <w:docGrid w:linePitch="360"/>
        </w:sectPr>
      </w:pPr>
    </w:p>
    <w:p w14:paraId="76DFBB69" w14:textId="52D2027F" w:rsidR="00A813D0" w:rsidRPr="00A813D0" w:rsidRDefault="00D630B3" w:rsidP="00A813D0">
      <w:pPr>
        <w:tabs>
          <w:tab w:val="left" w:pos="2458"/>
        </w:tabs>
        <w:bidi/>
        <w:rPr>
          <w:rtl/>
        </w:rPr>
        <w:sectPr w:rsidR="00A813D0" w:rsidRPr="00A813D0" w:rsidSect="00A813D0">
          <w:type w:val="continuous"/>
          <w:pgSz w:w="11900" w:h="16840"/>
          <w:pgMar w:top="720" w:right="720" w:bottom="720" w:left="720" w:header="709" w:footer="709" w:gutter="0"/>
          <w:cols w:space="708"/>
          <w:docGrid w:linePitch="360"/>
        </w:sectPr>
      </w:pPr>
      <w:r>
        <w:rPr>
          <w:rFonts w:hint="cs"/>
          <w:noProof/>
          <w:rtl/>
          <w:lang w:val="en-US" w:bidi="ar-SA"/>
        </w:rPr>
        <w:lastRenderedPageBreak/>
        <w:drawing>
          <wp:inline distT="0" distB="0" distL="0" distR="0" wp14:anchorId="0115EDF2" wp14:editId="12A2F074">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3: الميكروبات الضارة</w:t>
      </w:r>
      <w:r>
        <w:rPr>
          <w:rFonts w:hint="cs"/>
          <w:rtl/>
        </w:rPr>
        <w:tab/>
      </w:r>
    </w:p>
    <w:p w14:paraId="00259878" w14:textId="2322B7F2" w:rsidR="00D630B3" w:rsidRPr="00A813D0" w:rsidRDefault="00D630B3" w:rsidP="00A813D0">
      <w:pPr>
        <w:pStyle w:val="Heading2"/>
        <w:bidi/>
        <w:rPr>
          <w:rFonts w:hint="eastAsia"/>
          <w:rtl/>
        </w:rPr>
      </w:pPr>
      <w:r>
        <w:rPr>
          <w:rStyle w:val="Heading2Char"/>
          <w:rFonts w:hint="cs"/>
          <w:b/>
          <w:bCs/>
          <w:rtl/>
        </w:rPr>
        <w:t>الموارد اللازمة</w:t>
      </w:r>
    </w:p>
    <w:p w14:paraId="3D56E7AB" w14:textId="77777777" w:rsidR="00D630B3" w:rsidRPr="00E86E91" w:rsidRDefault="00D630B3" w:rsidP="00980E07">
      <w:pPr>
        <w:pStyle w:val="Heading3"/>
        <w:bidi/>
        <w:spacing w:after="240"/>
        <w:rPr>
          <w:rFonts w:hint="eastAsia"/>
          <w:b/>
          <w:bCs/>
          <w:rtl/>
        </w:rPr>
      </w:pPr>
      <w:r w:rsidRPr="00E86E91">
        <w:rPr>
          <w:rFonts w:hint="cs"/>
          <w:b/>
          <w:bCs/>
          <w:rtl/>
        </w:rPr>
        <w:t>النشاط الرئيسي: الميكروبات الضارة والأمراض المرتبطة بها</w:t>
      </w:r>
    </w:p>
    <w:p w14:paraId="4A026E2D" w14:textId="77777777" w:rsidR="00D630B3" w:rsidRPr="00E86E91" w:rsidRDefault="00D630B3" w:rsidP="00980E07">
      <w:pPr>
        <w:pStyle w:val="Heading4"/>
        <w:bidi/>
        <w:rPr>
          <w:rFonts w:hint="eastAsia"/>
          <w:bCs/>
          <w:rtl/>
        </w:rPr>
      </w:pPr>
      <w:r w:rsidRPr="00E86E91">
        <w:rPr>
          <w:rFonts w:hint="cs"/>
          <w:bCs/>
          <w:rtl/>
        </w:rPr>
        <w:t xml:space="preserve"> لكل فصل/مجموعة</w:t>
      </w:r>
    </w:p>
    <w:p w14:paraId="5A49A184"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نسخة من </w:t>
      </w:r>
      <w:r>
        <w:t>SH1</w:t>
      </w:r>
      <w:r>
        <w:rPr>
          <w:rFonts w:cs="Arial"/>
          <w:szCs w:val="24"/>
          <w:rtl/>
        </w:rPr>
        <w:t>،</w:t>
      </w:r>
      <w:r>
        <w:rPr>
          <w:rtl/>
        </w:rPr>
        <w:t xml:space="preserve"> </w:t>
      </w:r>
      <w:r>
        <w:t>SH2</w:t>
      </w:r>
      <w:r>
        <w:rPr>
          <w:rFonts w:cs="Arial"/>
          <w:szCs w:val="24"/>
          <w:rtl/>
        </w:rPr>
        <w:t>،</w:t>
      </w:r>
      <w:r>
        <w:rPr>
          <w:rtl/>
        </w:rPr>
        <w:t xml:space="preserve"> </w:t>
      </w:r>
      <w:r>
        <w:t>SH3</w:t>
      </w:r>
      <w:r>
        <w:rPr>
          <w:rFonts w:cs="Arial"/>
          <w:szCs w:val="24"/>
          <w:rtl/>
        </w:rPr>
        <w:t>،</w:t>
      </w:r>
      <w:r>
        <w:rPr>
          <w:rtl/>
        </w:rPr>
        <w:t xml:space="preserve"> </w:t>
      </w:r>
      <w:r>
        <w:t>SW1</w:t>
      </w:r>
    </w:p>
    <w:p w14:paraId="55C637BE"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نسخ متدرجة قابلة للتعديل للطلاب ذوي القدرات المختلفة، </w:t>
      </w:r>
      <w:r>
        <w:t>SH4</w:t>
      </w:r>
      <w:r>
        <w:rPr>
          <w:rFonts w:cs="Arial"/>
          <w:szCs w:val="24"/>
          <w:rtl/>
        </w:rPr>
        <w:t>،</w:t>
      </w:r>
      <w:r>
        <w:rPr>
          <w:rtl/>
        </w:rPr>
        <w:t xml:space="preserve"> </w:t>
      </w:r>
      <w:r>
        <w:t>SH5</w:t>
      </w:r>
      <w:r>
        <w:rPr>
          <w:rFonts w:cs="Arial"/>
          <w:szCs w:val="24"/>
          <w:rtl/>
        </w:rPr>
        <w:t>،</w:t>
      </w:r>
      <w:r>
        <w:rPr>
          <w:rtl/>
        </w:rPr>
        <w:t xml:space="preserve"> </w:t>
      </w:r>
      <w:r>
        <w:t>SW2</w:t>
      </w:r>
    </w:p>
    <w:p w14:paraId="3055585B"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نسخة من </w:t>
      </w:r>
      <w:r>
        <w:t>TS1</w:t>
      </w:r>
      <w:r>
        <w:rPr>
          <w:rFonts w:hint="cs"/>
          <w:rtl/>
        </w:rPr>
        <w:t>، و</w:t>
      </w:r>
      <w:r>
        <w:t>TS2</w:t>
      </w:r>
    </w:p>
    <w:p w14:paraId="552B56DA" w14:textId="77777777" w:rsidR="00D630B3" w:rsidRDefault="00D630B3" w:rsidP="00D630B3">
      <w:pPr>
        <w:spacing w:before="120"/>
      </w:pPr>
    </w:p>
    <w:p w14:paraId="7AAFC115" w14:textId="77777777" w:rsidR="00D630B3" w:rsidRPr="00E86E91" w:rsidRDefault="00D630B3" w:rsidP="00980E07">
      <w:pPr>
        <w:pStyle w:val="Heading3"/>
        <w:bidi/>
        <w:spacing w:after="240"/>
        <w:rPr>
          <w:rFonts w:hint="eastAsia"/>
          <w:b/>
          <w:bCs/>
          <w:rtl/>
        </w:rPr>
      </w:pPr>
      <w:r w:rsidRPr="00E86E91">
        <w:rPr>
          <w:rFonts w:hint="cs"/>
          <w:b/>
          <w:bCs/>
          <w:rtl/>
        </w:rPr>
        <w:t xml:space="preserve"> النشاط الرئيسي 2: نشاط ملء الفراغات ذات الصلة بالميكروبات الضارة</w:t>
      </w:r>
    </w:p>
    <w:p w14:paraId="438F454E" w14:textId="14CF6846" w:rsidR="00D630B3" w:rsidRPr="00E86E91" w:rsidRDefault="00D630B3" w:rsidP="00980E07">
      <w:pPr>
        <w:pStyle w:val="Heading4"/>
        <w:bidi/>
        <w:rPr>
          <w:rFonts w:hint="eastAsia"/>
          <w:b w:val="0"/>
          <w:bCs/>
          <w:rtl/>
        </w:rPr>
      </w:pPr>
      <w:r w:rsidRPr="00E86E91">
        <w:rPr>
          <w:rFonts w:hint="cs"/>
          <w:b w:val="0"/>
          <w:bCs/>
          <w:rtl/>
        </w:rPr>
        <w:t xml:space="preserve"> لكل مجموعة</w:t>
      </w:r>
    </w:p>
    <w:p w14:paraId="6A6292C8"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أجهزة مزودة بإمكانية الاتصال بالانترنت أو كتب ورقية في علم الأحياء</w:t>
      </w:r>
    </w:p>
    <w:p w14:paraId="62A5ED81"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نسخة من </w:t>
      </w:r>
      <w:r>
        <w:t>SW3</w:t>
      </w:r>
    </w:p>
    <w:p w14:paraId="12954874"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نسخة من </w:t>
      </w:r>
      <w:r>
        <w:t>TS3</w:t>
      </w:r>
    </w:p>
    <w:p w14:paraId="040954C6" w14:textId="77777777" w:rsidR="00D630B3" w:rsidRDefault="00D630B3" w:rsidP="00D630B3">
      <w:pPr>
        <w:spacing w:before="120"/>
      </w:pPr>
    </w:p>
    <w:p w14:paraId="7505E01B" w14:textId="77777777" w:rsidR="00D630B3" w:rsidRPr="00D663DD" w:rsidRDefault="00D630B3" w:rsidP="00980E07">
      <w:pPr>
        <w:pStyle w:val="Heading3"/>
        <w:bidi/>
        <w:rPr>
          <w:rFonts w:hint="eastAsia"/>
          <w:b/>
          <w:bCs/>
          <w:rtl/>
        </w:rPr>
      </w:pPr>
      <w:r w:rsidRPr="00D663DD">
        <w:rPr>
          <w:rFonts w:hint="cs"/>
          <w:b/>
          <w:bCs/>
          <w:rtl/>
        </w:rPr>
        <w:t xml:space="preserve"> نشاط 1 و 2 عن تفشي الأمراض</w:t>
      </w:r>
    </w:p>
    <w:p w14:paraId="3E63A422" w14:textId="509B37BF" w:rsidR="00A813D0" w:rsidRPr="00A813D0" w:rsidRDefault="00D630B3" w:rsidP="002A6185">
      <w:pPr>
        <w:pStyle w:val="ListParagraph"/>
        <w:numPr>
          <w:ilvl w:val="0"/>
          <w:numId w:val="33"/>
        </w:numPr>
        <w:bidi/>
        <w:spacing w:before="120" w:after="120" w:line="240" w:lineRule="auto"/>
        <w:contextualSpacing w:val="0"/>
        <w:rPr>
          <w:rFonts w:eastAsiaTheme="majorEastAsia" w:cstheme="majorBidi"/>
          <w:b/>
          <w:sz w:val="36"/>
          <w:szCs w:val="26"/>
          <w:rtl/>
        </w:rPr>
      </w:pPr>
      <w:r>
        <w:rPr>
          <w:rFonts w:hint="cs"/>
          <w:rtl/>
        </w:rPr>
        <w:t xml:space="preserve"> مجموعات من 4 أو 5 طلاب</w:t>
      </w:r>
    </w:p>
    <w:p w14:paraId="4ED5AE7D" w14:textId="05F780A1" w:rsidR="00D630B3" w:rsidRPr="00E86E91" w:rsidRDefault="00A813D0" w:rsidP="00A813D0">
      <w:pPr>
        <w:pStyle w:val="Heading2"/>
        <w:bidi/>
        <w:rPr>
          <w:rStyle w:val="Heading2Char"/>
          <w:rFonts w:hint="eastAsia"/>
          <w:b/>
          <w:bCs/>
          <w:rtl/>
        </w:rPr>
      </w:pPr>
      <w:r w:rsidRPr="00E86E91">
        <w:rPr>
          <w:rFonts w:hint="cs"/>
          <w:b w:val="0"/>
          <w:bCs/>
          <w:rtl/>
        </w:rPr>
        <w:br w:type="column"/>
      </w:r>
      <w:r w:rsidRPr="00E86E91">
        <w:rPr>
          <w:rStyle w:val="Heading2Char"/>
          <w:rFonts w:hint="cs"/>
          <w:b/>
          <w:bCs/>
          <w:rtl/>
        </w:rPr>
        <w:t>المواد الداعمة</w:t>
      </w:r>
    </w:p>
    <w:p w14:paraId="7693E386"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TS1</w:t>
      </w:r>
      <w:r>
        <w:rPr>
          <w:rFonts w:hint="cs"/>
          <w:rtl/>
        </w:rPr>
        <w:t xml:space="preserve"> عن الميكروبات الضارة وورقة الإجابة الخاصة بالأمراض المرتبطة بها</w:t>
      </w:r>
    </w:p>
    <w:p w14:paraId="228C7E06"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rPr>
          <w:rFonts w:hint="cs"/>
          <w:rtl/>
        </w:rPr>
        <w:t xml:space="preserve"> </w:t>
      </w:r>
      <w:r>
        <w:t>TS2</w:t>
      </w:r>
      <w:r>
        <w:rPr>
          <w:rFonts w:hint="cs"/>
          <w:rtl/>
        </w:rPr>
        <w:t xml:space="preserve"> عن الميكروبات الضارة وورقة الإجابة المتدرجة الخاصة بالأمراض المرتبطة بها</w:t>
      </w:r>
    </w:p>
    <w:p w14:paraId="02CB66DA"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TS3</w:t>
      </w:r>
      <w:r>
        <w:rPr>
          <w:rFonts w:hint="cs"/>
          <w:rtl/>
        </w:rPr>
        <w:t xml:space="preserve"> نشاط ملء الفراغات ذات الصلة بالميكروبات الضارة</w:t>
      </w:r>
    </w:p>
    <w:p w14:paraId="5035754A"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SW1</w:t>
      </w:r>
      <w:r>
        <w:rPr>
          <w:rFonts w:hint="cs"/>
          <w:rtl/>
        </w:rPr>
        <w:t xml:space="preserve"> ورقة العمل المتعلقة بمطابقة المرض</w:t>
      </w:r>
    </w:p>
    <w:p w14:paraId="2DE1654A"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SW2</w:t>
      </w:r>
      <w:r>
        <w:rPr>
          <w:rFonts w:hint="cs"/>
          <w:rtl/>
        </w:rPr>
        <w:t xml:space="preserve"> المتعلقة بمطابقة المرض المتدرجة</w:t>
      </w:r>
    </w:p>
    <w:p w14:paraId="3AF7845A"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SW3</w:t>
      </w:r>
      <w:r>
        <w:rPr>
          <w:rFonts w:hint="cs"/>
          <w:rtl/>
        </w:rPr>
        <w:t xml:space="preserve"> نشاط ملء الفراغات ذات الصلة بالميكروبات الضارة</w:t>
      </w:r>
    </w:p>
    <w:p w14:paraId="449D3A93"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rPr>
          <w:rFonts w:hint="cs"/>
          <w:rtl/>
        </w:rPr>
        <w:t xml:space="preserve"> </w:t>
      </w:r>
      <w:r>
        <w:t>SH1-3</w:t>
      </w:r>
      <w:r>
        <w:rPr>
          <w:rFonts w:hint="cs"/>
          <w:rtl/>
        </w:rPr>
        <w:t xml:space="preserve"> أوراق معلومات</w:t>
      </w:r>
    </w:p>
    <w:p w14:paraId="5EDCF6FC"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SH4-5</w:t>
      </w:r>
      <w:r>
        <w:rPr>
          <w:rFonts w:hint="cs"/>
          <w:rtl/>
        </w:rPr>
        <w:t xml:space="preserve"> أوراق معلومات متدرجة</w:t>
      </w:r>
    </w:p>
    <w:p w14:paraId="2BE6FD17" w14:textId="030E5F6F" w:rsidR="00D630B3" w:rsidRPr="00E86E91" w:rsidRDefault="00D630B3" w:rsidP="00D630B3">
      <w:pPr>
        <w:pStyle w:val="Heading2"/>
        <w:bidi/>
        <w:rPr>
          <w:rFonts w:hint="eastAsia"/>
          <w:b w:val="0"/>
          <w:bCs/>
          <w:rtl/>
        </w:rPr>
      </w:pPr>
      <w:r w:rsidRPr="00E86E91">
        <w:rPr>
          <w:rFonts w:hint="cs"/>
          <w:b w:val="0"/>
          <w:bCs/>
          <w:rtl/>
        </w:rPr>
        <w:t>الإعداد المسبق</w:t>
      </w:r>
    </w:p>
    <w:p w14:paraId="578815F3" w14:textId="77777777" w:rsidR="00D630B3" w:rsidRDefault="00D630B3" w:rsidP="002A6185">
      <w:pPr>
        <w:pStyle w:val="ListParagraph"/>
        <w:numPr>
          <w:ilvl w:val="0"/>
          <w:numId w:val="34"/>
        </w:numPr>
        <w:bidi/>
        <w:spacing w:before="120" w:after="120" w:line="240" w:lineRule="auto"/>
        <w:contextualSpacing w:val="0"/>
        <w:rPr>
          <w:rtl/>
        </w:rPr>
      </w:pPr>
      <w:r>
        <w:rPr>
          <w:rFonts w:hint="cs"/>
          <w:rtl/>
        </w:rPr>
        <w:t xml:space="preserve">قم بقص البطاقات الخاصة بالمرض في </w:t>
      </w:r>
      <w:r>
        <w:t>SH1 - SH3</w:t>
      </w:r>
      <w:r>
        <w:rPr>
          <w:rFonts w:hint="cs"/>
          <w:rtl/>
        </w:rPr>
        <w:t xml:space="preserve">، مجموعة واحدة لكل مجموعة. غلفها أو الصقها على بطاقة من الورق المقوى للاستخدام في المستقبل. (نسخة متدرجة: </w:t>
      </w:r>
      <w:r>
        <w:t>SH4 – SH5</w:t>
      </w:r>
      <w:r>
        <w:rPr>
          <w:rtl/>
        </w:rPr>
        <w:t>)</w:t>
      </w:r>
    </w:p>
    <w:p w14:paraId="1ABEE6C4" w14:textId="034F5E4B" w:rsidR="00D630B3" w:rsidRPr="000813F6" w:rsidRDefault="00D630B3" w:rsidP="009B0D04">
      <w:pPr>
        <w:pStyle w:val="ListParagraph"/>
        <w:numPr>
          <w:ilvl w:val="0"/>
          <w:numId w:val="34"/>
        </w:numPr>
        <w:bidi/>
        <w:spacing w:before="120" w:after="120" w:line="240" w:lineRule="auto"/>
        <w:contextualSpacing w:val="0"/>
        <w:rPr>
          <w:rFonts w:cs="Arial"/>
          <w:rtl/>
        </w:rPr>
      </w:pPr>
      <w:r>
        <w:rPr>
          <w:rFonts w:hint="cs"/>
          <w:rtl/>
        </w:rPr>
        <w:t xml:space="preserve">نسخة من </w:t>
      </w:r>
      <w:r>
        <w:t>SW1</w:t>
      </w:r>
      <w:r>
        <w:rPr>
          <w:rFonts w:hint="cs"/>
          <w:rtl/>
        </w:rPr>
        <w:t xml:space="preserve"> لكل مجموعة. (نسخة متدرجة: </w:t>
      </w:r>
      <w:r>
        <w:t>SW2</w:t>
      </w:r>
      <w:r w:rsidR="009B0D04">
        <w:rPr>
          <w:rtl/>
        </w:rPr>
        <w:t>)</w:t>
      </w:r>
    </w:p>
    <w:p w14:paraId="28A7BEBA" w14:textId="77777777" w:rsidR="00D630B3" w:rsidRPr="00E7416D" w:rsidRDefault="00D630B3" w:rsidP="00D630B3">
      <w:pPr>
        <w:pStyle w:val="ListParagraph"/>
        <w:bidi/>
        <w:spacing w:before="120"/>
        <w:rPr>
          <w:rFonts w:cs="Arial"/>
          <w:rtl/>
        </w:rPr>
        <w:sectPr w:rsidR="00D630B3" w:rsidRPr="00E7416D" w:rsidSect="00D663DD">
          <w:type w:val="continuous"/>
          <w:pgSz w:w="11900" w:h="16840"/>
          <w:pgMar w:top="720" w:right="720" w:bottom="720" w:left="720" w:header="709" w:footer="709" w:gutter="0"/>
          <w:cols w:num="2" w:space="706"/>
          <w:bidi/>
          <w:docGrid w:linePitch="360"/>
        </w:sectPr>
      </w:pPr>
    </w:p>
    <w:p w14:paraId="464CB106" w14:textId="1ED2BDE6" w:rsidR="00D630B3" w:rsidRPr="00EB74E7" w:rsidRDefault="00A813D0" w:rsidP="00D630B3">
      <w:pPr>
        <w:tabs>
          <w:tab w:val="left" w:pos="2458"/>
        </w:tabs>
        <w:bidi/>
        <w:rPr>
          <w:rFonts w:cs="Arial"/>
          <w:b/>
          <w:bCs/>
          <w:sz w:val="56"/>
          <w:szCs w:val="56"/>
          <w:rtl/>
        </w:rPr>
      </w:pPr>
      <w:r>
        <w:rPr>
          <w:rFonts w:hint="cs"/>
          <w:noProof/>
          <w:rtl/>
          <w:lang w:val="en-US" w:bidi="ar-SA"/>
        </w:rPr>
        <w:lastRenderedPageBreak/>
        <mc:AlternateContent>
          <mc:Choice Requires="wps">
            <w:drawing>
              <wp:anchor distT="0" distB="0" distL="114300" distR="114300" simplePos="0" relativeHeight="251658319" behindDoc="0" locked="0" layoutInCell="1" allowOverlap="1" wp14:anchorId="547B6904" wp14:editId="0FEF4685">
                <wp:simplePos x="0" y="0"/>
                <wp:positionH relativeFrom="margin">
                  <wp:posOffset>-153142</wp:posOffset>
                </wp:positionH>
                <wp:positionV relativeFrom="paragraph">
                  <wp:posOffset>785008</wp:posOffset>
                </wp:positionV>
                <wp:extent cx="6934200" cy="3341667"/>
                <wp:effectExtent l="19050" t="19050" r="38100" b="30480"/>
                <wp:wrapNone/>
                <wp:docPr id="3142"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3416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35C89CC7" id="Rectangle 3142" o:spid="_x0000_s1026" alt="&quot;&quot;" style="position:absolute;margin-left:-12.05pt;margin-top:61.8pt;width:546pt;height:263.1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vccAIAAM8EAAAOAAAAZHJzL2Uyb0RvYy54bWysVE1v2zAMvQ/YfxB0Xx0naZIadYqsRYYB&#10;RVusHXpmZMkWoK9JSpzu14+S3Y91Ow3LQSFFitR7evT5xVErcuA+SGtqWp5MKOGG2UaatqbfH7af&#10;VpSECKYBZQ2v6RMP9GL98cN57yo+tZ1VDfcEi5hQ9a6mXYyuKorAOq4hnFjHDQaF9Roiur4tGg89&#10;VteqmE4mi6K3vnHeMh4C7l4NQbrO9YXgLN4KEXgkqqZ4t5hXn9ddWov1OVStB9dJNl4D/uEWGqTB&#10;pi+lriAC2Xv5RyktmbfBinjCrC6sEJLxjAHRlJN3aO47cDxjQXKCe6Ep/L+y7OZw54lsajor51NK&#10;DGh8pW/IG5hWcZJ3kaTehQpz792dH72AZkJ8FF6nf8RCjpnYpxdi+TEShpuLs9kcX4sShrHZbF4u&#10;FstEffF63PkQv3CrSTJq6vEGmVA4XIc4pD6npG7GbqVSuA+VMqSv6emyPE0NAEUkFEQ0tUNYwbSU&#10;gGpRnSz6XDJYJZt0PJ0Ovt1dKk8OgApZltPPq+14s9/SUu8rCN2Ql0ODdrSMKGAldU1Xk/QbTyuT&#10;qvMswRFB4nBgLVk72zwh9d4OmgyObSU2uYYQ78CjCBENDla8xUUoixDtaFHSWf/zb/spH7WBUUp6&#10;FDXC/7EHzylRXw2q5qycz9MUZGd+upyi499Gdm8jZq8vLbJS4gg7ls2UH9WzKbzVjzh/m9QVQ2AY&#10;9h6IHp3LOAwbTjDjm01OQ+U7iNfm3rFUPPGU6H04PoJ34/tHlM6NfR4AqN7JYMhNJ43d7KMVMmvk&#10;lVfUVnJwarLKxglPY/nWz1mv36H1LwAAAP//AwBQSwMEFAAGAAgAAAAhAAMNgHfhAAAADAEAAA8A&#10;AABkcnMvZG93bnJldi54bWxMj8FOwzAQRO9I/IO1SFxQ6zRUpg1xKlTgWCRaDhwde0lC43UaO236&#10;97inclzN08zbfDXalh2x940jCbNpAgxJO9NQJeFr9z5ZAPNBkVGtI5RwRg+r4vYmV5lxJ/rE4zZU&#10;LJaQz5SEOoQu49zrGq3yU9chxezH9VaFePYVN706xXLb8jRJBLeqobhQqw7XNer9drASzIcu14M+&#10;4+HhW2wO+99X9+Z2Ut7fjS/PwAKO4QrDRT+qQxGdSjeQ8ayVMEnns4jGIH0UwC5EIp6WwEoJYr5c&#10;AC9y/v+J4g8AAP//AwBQSwECLQAUAAYACAAAACEAtoM4kv4AAADhAQAAEwAAAAAAAAAAAAAAAAAA&#10;AAAAW0NvbnRlbnRfVHlwZXNdLnhtbFBLAQItABQABgAIAAAAIQA4/SH/1gAAAJQBAAALAAAAAAAA&#10;AAAAAAAAAC8BAABfcmVscy8ucmVsc1BLAQItABQABgAIAAAAIQBNO6vccAIAAM8EAAAOAAAAAAAA&#10;AAAAAAAAAC4CAABkcnMvZTJvRG9jLnhtbFBLAQItABQABgAIAAAAIQADDYB34QAAAAwBAAAPAAAA&#10;AAAAAAAAAAAAAMoEAABkcnMvZG93bnJldi54bWxQSwUGAAAAAAQABADzAAAA2AUAAAAA&#10;" filled="f" strokecolor="#712b8f" strokeweight="4.5pt">
                <w10:wrap anchorx="margin"/>
              </v:rect>
            </w:pict>
          </mc:Fallback>
        </mc:AlternateContent>
      </w:r>
      <w:r>
        <w:rPr>
          <w:rFonts w:hint="cs"/>
          <w:noProof/>
          <w:rtl/>
          <w:lang w:val="en-US" w:bidi="ar-SA"/>
        </w:rPr>
        <w:drawing>
          <wp:inline distT="0" distB="0" distL="0" distR="0" wp14:anchorId="56C50130" wp14:editId="69710E84">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rFonts w:hint="cs"/>
          <w:b/>
          <w:bCs/>
          <w:color w:val="FFFFFF" w:themeColor="background1"/>
          <w:sz w:val="36"/>
          <w:szCs w:val="36"/>
          <w:rtl/>
        </w:rPr>
        <w:t xml:space="preserve"> </w:t>
      </w:r>
      <w:r>
        <w:rPr>
          <w:rFonts w:hint="cs"/>
          <w:b/>
          <w:bCs/>
          <w:sz w:val="56"/>
          <w:szCs w:val="56"/>
          <w:rtl/>
        </w:rPr>
        <w:t>الدرس 3: الميكروبات الضارة</w:t>
      </w:r>
    </w:p>
    <w:p w14:paraId="073009A7" w14:textId="5A202906" w:rsidR="00D630B3" w:rsidRPr="00361406" w:rsidRDefault="00D630B3" w:rsidP="00D630B3">
      <w:pPr>
        <w:spacing w:before="120" w:line="276" w:lineRule="auto"/>
        <w:rPr>
          <w:rFonts w:cs="Arial"/>
          <w:b/>
          <w:bCs/>
          <w:sz w:val="22"/>
        </w:rPr>
      </w:pPr>
    </w:p>
    <w:p w14:paraId="58EEF04F" w14:textId="77777777" w:rsidR="00D630B3" w:rsidRDefault="00D630B3" w:rsidP="00D630B3">
      <w:pPr>
        <w:pStyle w:val="Heading2"/>
        <w:rPr>
          <w:rFonts w:hint="eastAsia"/>
        </w:rPr>
        <w:sectPr w:rsidR="00D630B3" w:rsidSect="00A813D0">
          <w:type w:val="continuous"/>
          <w:pgSz w:w="11906" w:h="16838"/>
          <w:pgMar w:top="720" w:right="720" w:bottom="720" w:left="720" w:header="708" w:footer="708" w:gutter="0"/>
          <w:cols w:space="708"/>
          <w:docGrid w:linePitch="360"/>
        </w:sectPr>
      </w:pPr>
    </w:p>
    <w:p w14:paraId="6185D9B8" w14:textId="77777777" w:rsidR="00D630B3" w:rsidRPr="00D663DD" w:rsidRDefault="00D630B3" w:rsidP="00D630B3">
      <w:pPr>
        <w:pStyle w:val="Heading2"/>
        <w:bidi/>
        <w:rPr>
          <w:rFonts w:hint="eastAsia"/>
          <w:b w:val="0"/>
          <w:bCs/>
          <w:rtl/>
        </w:rPr>
      </w:pPr>
      <w:r w:rsidRPr="00D663DD">
        <w:rPr>
          <w:rFonts w:hint="cs"/>
          <w:b w:val="0"/>
          <w:bCs/>
          <w:rtl/>
        </w:rPr>
        <w:t>الكلمات الرئيسية</w:t>
      </w:r>
    </w:p>
    <w:p w14:paraId="66FE4B92" w14:textId="77777777" w:rsidR="00D630B3" w:rsidRDefault="00D630B3" w:rsidP="00D630B3">
      <w:pPr>
        <w:bidi/>
        <w:rPr>
          <w:rtl/>
        </w:rPr>
      </w:pPr>
      <w:r>
        <w:rPr>
          <w:rFonts w:hint="cs"/>
          <w:rtl/>
        </w:rPr>
        <w:t>البكتيريا</w:t>
      </w:r>
    </w:p>
    <w:p w14:paraId="44A6172D" w14:textId="77777777" w:rsidR="00D630B3" w:rsidRDefault="00D630B3" w:rsidP="00D630B3">
      <w:pPr>
        <w:bidi/>
        <w:rPr>
          <w:rtl/>
        </w:rPr>
      </w:pPr>
      <w:r>
        <w:t>COVID-19</w:t>
      </w:r>
    </w:p>
    <w:p w14:paraId="32D3EBD8" w14:textId="77777777" w:rsidR="00D630B3" w:rsidRDefault="00D630B3" w:rsidP="00D630B3">
      <w:pPr>
        <w:bidi/>
        <w:rPr>
          <w:rtl/>
        </w:rPr>
      </w:pPr>
      <w:r>
        <w:rPr>
          <w:rFonts w:hint="cs"/>
          <w:rtl/>
        </w:rPr>
        <w:t>الوباء</w:t>
      </w:r>
    </w:p>
    <w:p w14:paraId="070B96C9" w14:textId="77777777" w:rsidR="00D630B3" w:rsidRDefault="00D630B3" w:rsidP="00D630B3">
      <w:pPr>
        <w:bidi/>
        <w:rPr>
          <w:rtl/>
        </w:rPr>
      </w:pPr>
      <w:r>
        <w:rPr>
          <w:rFonts w:hint="cs"/>
          <w:rtl/>
        </w:rPr>
        <w:t>الفطريات</w:t>
      </w:r>
    </w:p>
    <w:p w14:paraId="62A46446" w14:textId="77777777" w:rsidR="00D630B3" w:rsidRDefault="00D630B3" w:rsidP="00D630B3">
      <w:pPr>
        <w:bidi/>
        <w:rPr>
          <w:rtl/>
        </w:rPr>
      </w:pPr>
      <w:r>
        <w:rPr>
          <w:rFonts w:hint="cs"/>
          <w:rtl/>
        </w:rPr>
        <w:t>العدوى</w:t>
      </w:r>
    </w:p>
    <w:p w14:paraId="57A7C7AA" w14:textId="77777777" w:rsidR="00D630B3" w:rsidRDefault="00D630B3" w:rsidP="00D630B3">
      <w:pPr>
        <w:bidi/>
        <w:rPr>
          <w:rtl/>
        </w:rPr>
      </w:pPr>
      <w:r>
        <w:rPr>
          <w:rFonts w:hint="cs"/>
          <w:rtl/>
        </w:rPr>
        <w:t>الجائحة</w:t>
      </w:r>
    </w:p>
    <w:p w14:paraId="5AA3B6B9" w14:textId="77777777" w:rsidR="00D630B3" w:rsidRDefault="00D630B3" w:rsidP="00D630B3">
      <w:pPr>
        <w:bidi/>
        <w:rPr>
          <w:rtl/>
        </w:rPr>
      </w:pPr>
      <w:r>
        <w:rPr>
          <w:rFonts w:hint="cs"/>
          <w:rtl/>
        </w:rPr>
        <w:t>مسببات الأمراض</w:t>
      </w:r>
    </w:p>
    <w:p w14:paraId="55A5BB9C" w14:textId="77777777" w:rsidR="00D630B3" w:rsidRDefault="00D630B3" w:rsidP="00D630B3">
      <w:pPr>
        <w:bidi/>
        <w:rPr>
          <w:rtl/>
        </w:rPr>
      </w:pPr>
      <w:r>
        <w:rPr>
          <w:rFonts w:hint="cs"/>
          <w:rtl/>
        </w:rPr>
        <w:t>السموم</w:t>
      </w:r>
    </w:p>
    <w:p w14:paraId="521B38CC" w14:textId="77777777" w:rsidR="00D630B3" w:rsidRDefault="00D630B3" w:rsidP="00D630B3">
      <w:pPr>
        <w:bidi/>
        <w:rPr>
          <w:rStyle w:val="Heading2Char"/>
          <w:rFonts w:hint="eastAsia"/>
          <w:rtl/>
        </w:rPr>
      </w:pPr>
      <w:r>
        <w:rPr>
          <w:rFonts w:hint="cs"/>
          <w:rtl/>
        </w:rPr>
        <w:t>الفيروس</w:t>
      </w:r>
    </w:p>
    <w:p w14:paraId="795EBDE0" w14:textId="77777777" w:rsidR="00D630B3" w:rsidRPr="00D663DD" w:rsidRDefault="00D630B3" w:rsidP="00D630B3">
      <w:pPr>
        <w:bidi/>
        <w:rPr>
          <w:b/>
          <w:bCs/>
          <w:rtl/>
        </w:rPr>
      </w:pPr>
      <w:r>
        <w:rPr>
          <w:rFonts w:hint="cs"/>
          <w:rtl/>
        </w:rPr>
        <w:br w:type="column"/>
      </w:r>
      <w:r>
        <w:rPr>
          <w:rStyle w:val="Heading2Char"/>
          <w:rFonts w:hint="cs"/>
          <w:rtl/>
        </w:rPr>
        <w:t xml:space="preserve"> </w:t>
      </w:r>
      <w:r w:rsidRPr="00D663DD">
        <w:rPr>
          <w:rStyle w:val="Heading2Char"/>
          <w:rFonts w:hint="cs"/>
          <w:b w:val="0"/>
          <w:bCs/>
          <w:rtl/>
        </w:rPr>
        <w:t>الصحة والسلامة</w:t>
      </w:r>
    </w:p>
    <w:p w14:paraId="42A73D6D" w14:textId="77777777" w:rsidR="00D630B3" w:rsidRPr="00EB74E7" w:rsidRDefault="00D630B3" w:rsidP="00D630B3">
      <w:pPr>
        <w:bidi/>
        <w:spacing w:before="240"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24EC4C9A" w14:textId="77777777" w:rsidR="00D630B3" w:rsidRDefault="00D0746B" w:rsidP="00D630B3">
      <w:pPr>
        <w:bidi/>
        <w:spacing w:line="276" w:lineRule="auto"/>
        <w:rPr>
          <w:rtl/>
        </w:rPr>
      </w:pPr>
      <w:hyperlink r:id="rId92" w:history="1">
        <w:r w:rsidR="00D96D0C">
          <w:rPr>
            <w:rStyle w:val="Hyperlink"/>
          </w:rPr>
          <w:t>www.cleapps.org.uk</w:t>
        </w:r>
      </w:hyperlink>
    </w:p>
    <w:p w14:paraId="6CCB5216" w14:textId="77777777" w:rsidR="00D630B3" w:rsidRPr="00A813D0" w:rsidRDefault="00D630B3" w:rsidP="00A813D0">
      <w:pPr>
        <w:pStyle w:val="Heading2"/>
        <w:bidi/>
        <w:spacing w:before="0"/>
        <w:rPr>
          <w:rFonts w:hint="eastAsia"/>
          <w:rtl/>
        </w:rPr>
      </w:pPr>
      <w:r>
        <w:rPr>
          <w:rFonts w:hint="cs"/>
          <w:rtl/>
        </w:rPr>
        <w:br w:type="column"/>
      </w:r>
      <w:r>
        <w:rPr>
          <w:rFonts w:hint="cs"/>
          <w:rtl/>
        </w:rPr>
        <w:t xml:space="preserve"> </w:t>
      </w:r>
      <w:r>
        <w:rPr>
          <w:rStyle w:val="Heading2Char"/>
          <w:rFonts w:hint="cs"/>
          <w:b/>
          <w:bCs/>
          <w:rtl/>
        </w:rPr>
        <w:t>الروابط الإلكترونية</w:t>
      </w:r>
    </w:p>
    <w:p w14:paraId="4F18F5C0" w14:textId="46546F2A" w:rsidR="00D630B3" w:rsidRDefault="00D0746B" w:rsidP="00D630B3">
      <w:pPr>
        <w:bidi/>
        <w:spacing w:line="276" w:lineRule="auto"/>
        <w:rPr>
          <w:rtl/>
        </w:rPr>
        <w:sectPr w:rsidR="00D630B3" w:rsidSect="00D663DD">
          <w:type w:val="continuous"/>
          <w:pgSz w:w="11906" w:h="16838"/>
          <w:pgMar w:top="720" w:right="720" w:bottom="720" w:left="720" w:header="708" w:footer="708" w:gutter="0"/>
          <w:cols w:num="3" w:space="706"/>
          <w:bidi/>
          <w:docGrid w:linePitch="360"/>
        </w:sectPr>
      </w:pPr>
      <w:hyperlink r:id="rId93" w:history="1">
        <w:proofErr w:type="spellStart"/>
        <w:r w:rsidRPr="00D0746B">
          <w:rPr>
            <w:color w:val="0000FF"/>
            <w:u w:val="single"/>
          </w:rPr>
          <w:t>الميكروبات</w:t>
        </w:r>
        <w:proofErr w:type="spellEnd"/>
        <w:r w:rsidRPr="00D0746B">
          <w:rPr>
            <w:color w:val="0000FF"/>
            <w:u w:val="single"/>
          </w:rPr>
          <w:t xml:space="preserve"> </w:t>
        </w:r>
        <w:proofErr w:type="spellStart"/>
        <w:r w:rsidRPr="00D0746B">
          <w:rPr>
            <w:color w:val="0000FF"/>
            <w:u w:val="single"/>
          </w:rPr>
          <w:t>الضارة</w:t>
        </w:r>
        <w:proofErr w:type="spellEnd"/>
        <w:r w:rsidRPr="00D0746B">
          <w:rPr>
            <w:color w:val="0000FF"/>
            <w:u w:val="single"/>
          </w:rPr>
          <w:t xml:space="preserve"> (e-bug.eu)</w:t>
        </w:r>
      </w:hyperlink>
      <w:r w:rsidR="00D630B3" w:rsidRPr="006F3917">
        <w:rPr>
          <w:lang w:val="fr-FR"/>
        </w:rPr>
        <w:t xml:space="preserve">  </w:t>
      </w:r>
    </w:p>
    <w:p w14:paraId="0B98A5FD" w14:textId="0E6FF558" w:rsidR="00D630B3" w:rsidRPr="00E86E91" w:rsidRDefault="00D630B3" w:rsidP="00D630B3">
      <w:pPr>
        <w:pStyle w:val="Heading2"/>
        <w:bidi/>
        <w:rPr>
          <w:rFonts w:hint="eastAsia"/>
          <w:b w:val="0"/>
          <w:bCs/>
          <w:rtl/>
        </w:rPr>
      </w:pPr>
      <w:r w:rsidRPr="00E86E91">
        <w:rPr>
          <w:rFonts w:hint="cs"/>
          <w:b w:val="0"/>
          <w:bCs/>
          <w:rtl/>
        </w:rPr>
        <w:lastRenderedPageBreak/>
        <w:t>المقدمة</w:t>
      </w:r>
    </w:p>
    <w:p w14:paraId="7A248936" w14:textId="77777777" w:rsidR="00D630B3" w:rsidRDefault="00D630B3" w:rsidP="002A6185">
      <w:pPr>
        <w:pStyle w:val="ListParagraph"/>
        <w:numPr>
          <w:ilvl w:val="0"/>
          <w:numId w:val="102"/>
        </w:numPr>
        <w:bidi/>
        <w:spacing w:after="120" w:line="240" w:lineRule="auto"/>
        <w:contextualSpacing w:val="0"/>
        <w:rPr>
          <w:rtl/>
        </w:rPr>
      </w:pPr>
      <w:r>
        <w:rPr>
          <w:rFonts w:hint="cs"/>
          <w:rtl/>
        </w:rPr>
        <w:t>ابدأ الدرس بالتوضيح للفصل أن الميكروبات يمكن في بعض الأحيان أن تكون ضارة للبشر وتسبب أمراضًا. وتُعرَف هذه الميكروبات بالميكروبات المسببة للأمراض. بمجرد دخول البكتيريا والفيروسات داخل الجسم، يمكنها التكاثر بسرعة. قد تنقسم البكتيريا أيضًا عن طريق الانقسام الثنائي لتنتج مواد سامة عند تكاثرها، مما يضر بصحة الجسم. تعمل الفيروسات مثل الطفيليات التي تتكاثر داخل الخلايا وتدمرها. تفضل بعض الفطريات أن تنمو على جلدنا مما يجعلها تسبب الحكة والقروح. اكتشف عدد الكلمات المختلفة التي يعرفها الطلاب عن الميكروبات - الجراثيم، والحشرات، وخلافه.</w:t>
      </w:r>
    </w:p>
    <w:p w14:paraId="66B0E68F" w14:textId="77777777" w:rsidR="00D630B3" w:rsidRDefault="00D630B3" w:rsidP="002A6185">
      <w:pPr>
        <w:pStyle w:val="ListParagraph"/>
        <w:numPr>
          <w:ilvl w:val="0"/>
          <w:numId w:val="102"/>
        </w:numPr>
        <w:bidi/>
        <w:spacing w:after="120" w:line="240" w:lineRule="auto"/>
        <w:contextualSpacing w:val="0"/>
        <w:rPr>
          <w:rtl/>
        </w:rPr>
      </w:pPr>
      <w:r>
        <w:rPr>
          <w:rFonts w:hint="cs"/>
          <w:rtl/>
        </w:rPr>
        <w:t xml:space="preserve"> اطلب من الفصل إنشاء قائمة بأنواع بالعدوى (الأمراض المعدية/ السارية) من خلال العصف الذهني حول أي أمراض سمعوا عنها. هل يعرفون ما هي الميكروبات التي تسبب الأمراض؟ هل يعرفون كيف تنتشر هذه الميكروبات المسببة للأمراض (الضارة) - طرق انتقالها؟ اسأل الطلاب عن المرض الذي يعتقدون أنه يشكل تهديدًا للطلاب داخل الفصل اليوم؟ أخبرهم أنه في أوائل القرن العشرين كان المرض الأكثر خطورة هو الحصبة، وأن العديد من الأطفال المصابين بالحصبة قد توفوا. ثمة 4 طرق رئيسية لانتقال الميكروبات المسببة للأمراض:</w:t>
      </w:r>
    </w:p>
    <w:p w14:paraId="2B89E53A" w14:textId="77777777" w:rsidR="00D630B3" w:rsidRDefault="00D630B3" w:rsidP="002A6185">
      <w:pPr>
        <w:pStyle w:val="ListParagraph"/>
        <w:numPr>
          <w:ilvl w:val="1"/>
          <w:numId w:val="102"/>
        </w:numPr>
        <w:bidi/>
        <w:spacing w:after="120" w:line="240" w:lineRule="auto"/>
        <w:contextualSpacing w:val="0"/>
        <w:rPr>
          <w:rtl/>
        </w:rPr>
      </w:pPr>
      <w:r>
        <w:rPr>
          <w:rFonts w:hint="cs"/>
          <w:rtl/>
        </w:rPr>
        <w:t xml:space="preserve"> عن طريق الهواء، ويشمل الانتقال بالرذاذ - تنتقل العديد من مسببات الأمراض وتنتشر من كائن حي لآخر عن طريق الهواء. عند إصابتك بعدوى، يطلق جهازك التنفسي عند السعال والعطس والتحدث رذاذًا دقيقًا مليئًا بمسببات الأمراض. يستنشق من حولك الرذاذ بما يحمله من مسببات الأمراض، ما يتسبب في التقاطهم العدوى. وتتضمن أمثلة العدوى النزلة الوافدة (الإنفلونزا) والسل الرئوي، ونزلات البرد الشائعة.</w:t>
      </w:r>
    </w:p>
    <w:p w14:paraId="642B9D69" w14:textId="77777777" w:rsidR="00D630B3" w:rsidRDefault="00D630B3" w:rsidP="002A6185">
      <w:pPr>
        <w:pStyle w:val="ListParagraph"/>
        <w:numPr>
          <w:ilvl w:val="1"/>
          <w:numId w:val="102"/>
        </w:numPr>
        <w:bidi/>
        <w:spacing w:after="120" w:line="240" w:lineRule="auto"/>
        <w:contextualSpacing w:val="0"/>
        <w:rPr>
          <w:rtl/>
        </w:rPr>
      </w:pPr>
      <w:r>
        <w:rPr>
          <w:rFonts w:hint="cs"/>
          <w:rtl/>
        </w:rPr>
        <w:t xml:space="preserve"> الاتصال المباشر - الانتقال بالاتصال المباشر بين كائن حي المصاب بالعدوى وآخر غير مصاب بها. تدخل مسببات الأمراض، كالفيروسات المسببة لمرض نقص المناعة البشرية (</w:t>
      </w:r>
      <w:r>
        <w:t>HIV</w:t>
      </w:r>
      <w:r>
        <w:rPr>
          <w:rFonts w:hint="cs"/>
          <w:rtl/>
        </w:rPr>
        <w:t>)/ الإيدز أو الالتهاب الكبدي الوبائي، إلى الجسم عن طريق الاتصال الجنسي المباشر والجروح والخدوش والوخز بالإبر التي تصل إلى الدم.</w:t>
      </w:r>
    </w:p>
    <w:p w14:paraId="7842BFF3" w14:textId="77777777" w:rsidR="00D630B3" w:rsidRDefault="00D630B3" w:rsidP="002A6185">
      <w:pPr>
        <w:pStyle w:val="ListParagraph"/>
        <w:numPr>
          <w:ilvl w:val="1"/>
          <w:numId w:val="102"/>
        </w:numPr>
        <w:bidi/>
        <w:spacing w:after="120" w:line="240" w:lineRule="auto"/>
        <w:contextualSpacing w:val="0"/>
        <w:rPr>
          <w:rtl/>
        </w:rPr>
      </w:pPr>
      <w:r>
        <w:rPr>
          <w:rFonts w:hint="cs"/>
          <w:rtl/>
        </w:rPr>
        <w:t xml:space="preserve"> استهلاك الأطعمة والمشروبات - تناول الأطعمة النيئة أو غير المطهية بالكامل، أو شرب المياه الملوثة التي تحتوي على مخلفات الصرف الصحي قد يؤدي إلى انتشار بعض الأمراض، مثل أمراض الإسهال والكوليرا وداء السَّلْمونيلاَت. يدخل مسبب المرض إلى الجسم من خلال الجهاز الهضمي.</w:t>
      </w:r>
    </w:p>
    <w:p w14:paraId="33CAC251" w14:textId="77777777" w:rsidR="00D630B3" w:rsidRDefault="00D630B3" w:rsidP="002A6185">
      <w:pPr>
        <w:pStyle w:val="ListParagraph"/>
        <w:numPr>
          <w:ilvl w:val="1"/>
          <w:numId w:val="102"/>
        </w:numPr>
        <w:bidi/>
        <w:spacing w:after="120" w:line="240" w:lineRule="auto"/>
        <w:contextualSpacing w:val="0"/>
        <w:rPr>
          <w:rtl/>
        </w:rPr>
      </w:pPr>
      <w:r>
        <w:rPr>
          <w:rFonts w:hint="cs"/>
          <w:rtl/>
        </w:rPr>
        <w:t xml:space="preserve"> ناقل العدوى - بعض الأمراض، كالملاريا، تكون منقولة بناقل؛ بمعنى أن بعض الكائنات الحية قد تنقل مسببات الأمراض المعدية بين البشر أو من الحيوانات إلى البشر. غالبًا ما يكون للعوامل المتعلقة بنمط الحياة أثرًا في انتشار الأمراض. على سبيل المثال، تنتشر الأمراض بسرعة كبيرة إذا كان الناس يعيشون في مناطق مزدحمة تفتقر إلى نظام صرف صحي.</w:t>
      </w:r>
    </w:p>
    <w:p w14:paraId="048D6CC7" w14:textId="77777777" w:rsidR="00D630B3" w:rsidRDefault="00D630B3" w:rsidP="002A6185">
      <w:pPr>
        <w:pStyle w:val="ListParagraph"/>
        <w:numPr>
          <w:ilvl w:val="0"/>
          <w:numId w:val="102"/>
        </w:numPr>
        <w:bidi/>
        <w:spacing w:after="120" w:line="240" w:lineRule="auto"/>
        <w:contextualSpacing w:val="0"/>
        <w:rPr>
          <w:rtl/>
        </w:rPr>
      </w:pPr>
      <w:r>
        <w:rPr>
          <w:rFonts w:hint="cs"/>
          <w:rtl/>
        </w:rPr>
        <w:t xml:space="preserve"> وضِّح للطلاب أن الشخص الذي التقط ميكروبات ضارة مسببة للأمراض يُعرَف بأنه مصاب. ناقش الفرق بين الميكروب المعدي والميكروب غير المعدي. ناقش مع الطلاب الطرق المختلفة التي تنتقل العدوى من خلالها، مثل اللمس، والماء، والطعام، وسوائل الجسم، والهواء. تحديد أي أمراض معدية مذكورة في جلسة العصف الذهني، وكيفية انتقالها.</w:t>
      </w:r>
    </w:p>
    <w:p w14:paraId="4092CF7B" w14:textId="7823F9DF" w:rsidR="00D630B3" w:rsidRPr="00E86E91" w:rsidRDefault="00D630B3" w:rsidP="00D630B3">
      <w:pPr>
        <w:pStyle w:val="Heading2"/>
        <w:bidi/>
        <w:rPr>
          <w:rFonts w:hint="eastAsia"/>
          <w:b w:val="0"/>
          <w:bCs/>
          <w:rtl/>
        </w:rPr>
      </w:pPr>
      <w:r w:rsidRPr="00E86E91">
        <w:rPr>
          <w:rFonts w:hint="cs"/>
          <w:b w:val="0"/>
          <w:bCs/>
          <w:rtl/>
        </w:rPr>
        <w:t>نشاط</w:t>
      </w:r>
    </w:p>
    <w:p w14:paraId="5B2E7C92" w14:textId="77777777" w:rsidR="00D630B3" w:rsidRPr="00E86E91" w:rsidRDefault="00D630B3" w:rsidP="00980E07">
      <w:pPr>
        <w:pStyle w:val="Heading3"/>
        <w:bidi/>
        <w:spacing w:after="240"/>
        <w:rPr>
          <w:rFonts w:hint="eastAsia"/>
          <w:b/>
          <w:bCs/>
          <w:rtl/>
        </w:rPr>
      </w:pPr>
      <w:r w:rsidRPr="00E86E91">
        <w:rPr>
          <w:rFonts w:hint="cs"/>
          <w:b/>
          <w:bCs/>
          <w:rtl/>
        </w:rPr>
        <w:t>النشاط الرئيسي: الميكروبات الضارة والأمراض المرتبطة بها</w:t>
      </w:r>
    </w:p>
    <w:p w14:paraId="216DD38B" w14:textId="77777777" w:rsidR="00D630B3" w:rsidRDefault="00D630B3" w:rsidP="002A6185">
      <w:pPr>
        <w:pStyle w:val="ListParagraph"/>
        <w:numPr>
          <w:ilvl w:val="0"/>
          <w:numId w:val="35"/>
        </w:numPr>
        <w:bidi/>
        <w:spacing w:after="240" w:line="240" w:lineRule="auto"/>
        <w:contextualSpacing w:val="0"/>
        <w:rPr>
          <w:rtl/>
        </w:rPr>
      </w:pPr>
      <w:r>
        <w:rPr>
          <w:rFonts w:hint="cs"/>
          <w:rtl/>
        </w:rPr>
        <w:t xml:space="preserve"> يجب تنفيذ هذا النشاط في مجموعات من 3 – 5 أفراد. اشرح أنه خلال هذا النشاط سيتعرف الطلاب على بعض الأمراض المعدية التي تسبب مشاكل في العالم اليوم.</w:t>
      </w:r>
    </w:p>
    <w:p w14:paraId="0D59418F" w14:textId="77777777" w:rsidR="00D630B3" w:rsidRDefault="00D630B3" w:rsidP="002A6185">
      <w:pPr>
        <w:pStyle w:val="ListParagraph"/>
        <w:numPr>
          <w:ilvl w:val="0"/>
          <w:numId w:val="35"/>
        </w:numPr>
        <w:bidi/>
        <w:spacing w:after="240" w:line="240" w:lineRule="auto"/>
        <w:contextualSpacing w:val="0"/>
        <w:rPr>
          <w:rtl/>
        </w:rPr>
      </w:pPr>
      <w:r>
        <w:rPr>
          <w:rFonts w:hint="cs"/>
          <w:rtl/>
        </w:rPr>
        <w:t xml:space="preserve"> زود كل مجموعة ببطاقات مدون عليها الأمراض الموجودة في </w:t>
      </w:r>
      <w:r>
        <w:t>SH1 – SH3</w:t>
      </w:r>
      <w:r>
        <w:rPr>
          <w:rFonts w:hint="cs"/>
          <w:rtl/>
        </w:rPr>
        <w:t xml:space="preserve">. (نسخة متدرجة: </w:t>
      </w:r>
      <w:r>
        <w:t>SH4 – SH5</w:t>
      </w:r>
      <w:r>
        <w:rPr>
          <w:rtl/>
        </w:rPr>
        <w:t>).</w:t>
      </w:r>
    </w:p>
    <w:p w14:paraId="3434B80F" w14:textId="05FB13C7" w:rsidR="00D630B3" w:rsidRDefault="00D630B3" w:rsidP="002A6185">
      <w:pPr>
        <w:pStyle w:val="ListParagraph"/>
        <w:numPr>
          <w:ilvl w:val="0"/>
          <w:numId w:val="35"/>
        </w:numPr>
        <w:bidi/>
        <w:spacing w:after="240" w:line="240" w:lineRule="auto"/>
        <w:contextualSpacing w:val="0"/>
        <w:rPr>
          <w:rtl/>
        </w:rPr>
      </w:pPr>
      <w:r>
        <w:rPr>
          <w:rFonts w:hint="cs"/>
          <w:rtl/>
        </w:rPr>
        <w:t xml:space="preserve"> أخبر الفصل أنه في بعض الأحيان يحتاج العلماء إلى وضع الأمراض في مجموعات وتصنيفها تحت عناوين مختلفة لمعالجة المشاكل المختلفة. يجب على كل مجموعة البحث في العناوين الواردة في </w:t>
      </w:r>
      <w:r>
        <w:t>SW1</w:t>
      </w:r>
      <w:r>
        <w:rPr>
          <w:rFonts w:hint="cs"/>
          <w:rtl/>
        </w:rPr>
        <w:t xml:space="preserve">. (نسخة متدرجة: </w:t>
      </w:r>
      <w:r>
        <w:t>SW2</w:t>
      </w:r>
      <w:r>
        <w:rPr>
          <w:rFonts w:hint="cs"/>
          <w:rtl/>
        </w:rPr>
        <w:t xml:space="preserve">) لكل مرض. يمكن الاطلاع على إجابات المعلم في </w:t>
      </w:r>
      <w:r>
        <w:t>TS1-2</w:t>
      </w:r>
      <w:r>
        <w:rPr>
          <w:rFonts w:hint="cs"/>
          <w:rtl/>
        </w:rPr>
        <w:t>.</w:t>
      </w:r>
    </w:p>
    <w:p w14:paraId="6585D843" w14:textId="77777777" w:rsidR="00D630B3" w:rsidRDefault="00D630B3" w:rsidP="002A6185">
      <w:pPr>
        <w:pStyle w:val="ListParagraph"/>
        <w:numPr>
          <w:ilvl w:val="0"/>
          <w:numId w:val="35"/>
        </w:numPr>
        <w:bidi/>
        <w:spacing w:after="240" w:line="240" w:lineRule="auto"/>
        <w:contextualSpacing w:val="0"/>
        <w:rPr>
          <w:rtl/>
        </w:rPr>
      </w:pPr>
      <w:r>
        <w:rPr>
          <w:rFonts w:hint="cs"/>
          <w:rtl/>
        </w:rPr>
        <w:t xml:space="preserve"> اطلب من كل مجموعة إكمال </w:t>
      </w:r>
      <w:r>
        <w:t>SW1</w:t>
      </w:r>
      <w:r>
        <w:rPr>
          <w:rFonts w:hint="cs"/>
          <w:rtl/>
        </w:rPr>
        <w:t xml:space="preserve"> (نسخة متدرجة: </w:t>
      </w:r>
      <w:r>
        <w:t>SW2</w:t>
      </w:r>
      <w:r>
        <w:rPr>
          <w:rFonts w:hint="cs"/>
          <w:rtl/>
        </w:rPr>
        <w:t>) للعنوان الأول – العامل المعدي. اطلب من المتحدث باسم كل مجموعة، بعد بضع دقائق، أن يقرأ نتائجها. اكتب جميع النتائج على لوحة بيضاء للمناقشة.</w:t>
      </w:r>
    </w:p>
    <w:p w14:paraId="5AC660C0" w14:textId="370E9FD7" w:rsidR="00D630B3" w:rsidRDefault="00D630B3" w:rsidP="002A6185">
      <w:pPr>
        <w:pStyle w:val="ListParagraph"/>
        <w:numPr>
          <w:ilvl w:val="0"/>
          <w:numId w:val="35"/>
        </w:numPr>
        <w:bidi/>
        <w:spacing w:after="240" w:line="240" w:lineRule="auto"/>
        <w:contextualSpacing w:val="0"/>
        <w:rPr>
          <w:rtl/>
        </w:rPr>
      </w:pPr>
      <w:r>
        <w:rPr>
          <w:rFonts w:hint="cs"/>
          <w:rtl/>
        </w:rPr>
        <w:t xml:space="preserve"> بعد الانتهاء من جميع العناوين الواردة في </w:t>
      </w:r>
      <w:r>
        <w:t>SW1/2</w:t>
      </w:r>
      <w:r w:rsidR="00BC2431">
        <w:rPr>
          <w:rFonts w:hint="cs"/>
          <w:rtl/>
        </w:rPr>
        <w:t xml:space="preserve"> (</w:t>
      </w:r>
      <w:bookmarkStart w:id="3" w:name="_Hlk131011737"/>
      <w:r w:rsidR="00BC2431">
        <w:rPr>
          <w:rFonts w:hint="cs"/>
          <w:rtl/>
        </w:rPr>
        <w:t>ورقة عمل الطالب 1</w:t>
      </w:r>
      <w:bookmarkEnd w:id="3"/>
      <w:r w:rsidR="00BC2431">
        <w:rPr>
          <w:rFonts w:hint="cs"/>
          <w:rtl/>
        </w:rPr>
        <w:t>/2)</w:t>
      </w:r>
      <w:r>
        <w:rPr>
          <w:rFonts w:hint="cs"/>
          <w:rtl/>
        </w:rPr>
        <w:t>، ناقش النتائج مع الطلاب.</w:t>
      </w:r>
    </w:p>
    <w:p w14:paraId="077A7A7F" w14:textId="358D17C4" w:rsidR="00D630B3" w:rsidRDefault="00D630B3" w:rsidP="002A6185">
      <w:pPr>
        <w:pStyle w:val="ListParagraph"/>
        <w:numPr>
          <w:ilvl w:val="1"/>
          <w:numId w:val="35"/>
        </w:numPr>
        <w:bidi/>
        <w:spacing w:after="240" w:line="240" w:lineRule="auto"/>
        <w:contextualSpacing w:val="0"/>
        <w:rPr>
          <w:rtl/>
        </w:rPr>
      </w:pPr>
      <w:r>
        <w:rPr>
          <w:rFonts w:hint="cs"/>
          <w:rtl/>
        </w:rPr>
        <w:t xml:space="preserve">  الكائنات الحية المعدية: ذكر الطلاب أن هناك ثلاثة أنواع رئيسية من الميكروبات. من الضروري تحديد الميكروب المسبب للمرض لعلاجه بالطريقة المناسبة، فالمضادات الحيوية على سبيل المثال لا تصلح لعلاج العدوى الفيروسية.</w:t>
      </w:r>
    </w:p>
    <w:p w14:paraId="00BA1E53" w14:textId="77777777" w:rsidR="00D630B3" w:rsidRDefault="00D630B3" w:rsidP="002A6185">
      <w:pPr>
        <w:pStyle w:val="ListParagraph"/>
        <w:numPr>
          <w:ilvl w:val="1"/>
          <w:numId w:val="35"/>
        </w:numPr>
        <w:bidi/>
        <w:spacing w:after="240" w:line="240" w:lineRule="auto"/>
        <w:contextualSpacing w:val="0"/>
        <w:rPr>
          <w:rtl/>
        </w:rPr>
      </w:pPr>
      <w:r>
        <w:rPr>
          <w:rFonts w:hint="cs"/>
          <w:rtl/>
        </w:rPr>
        <w:t xml:space="preserve"> الأعراض: قد يلاحظ الطلاب أن بعض الأمراض لها أعراض متشابهة على سبيل المثال، الحمى، أو الطفح الجلدي. قد ترغب في مناقشة مدى أهمية زيارة الأشخاص للطبيب المتابع لهم عندما يكونون مرضى لتلقي تشخيص صحيح ودقيق.</w:t>
      </w:r>
    </w:p>
    <w:p w14:paraId="7F2A14DD" w14:textId="77777777" w:rsidR="00D630B3" w:rsidRDefault="00D630B3" w:rsidP="002A6185">
      <w:pPr>
        <w:pStyle w:val="ListParagraph"/>
        <w:numPr>
          <w:ilvl w:val="1"/>
          <w:numId w:val="35"/>
        </w:numPr>
        <w:bidi/>
        <w:spacing w:after="240" w:line="240" w:lineRule="auto"/>
        <w:contextualSpacing w:val="0"/>
        <w:rPr>
          <w:rtl/>
        </w:rPr>
      </w:pPr>
      <w:r>
        <w:rPr>
          <w:rFonts w:hint="cs"/>
          <w:rtl/>
        </w:rPr>
        <w:t xml:space="preserve"> انتقال العدوى: تنتقل العديد من الأمراض بسهولة عن طريق اللمس أو الاستنشاق. هناك أمراض أخرى محددة تمامًا وتتطلب نقل الدم أو سوائل الجسم الأخرى.</w:t>
      </w:r>
    </w:p>
    <w:p w14:paraId="0C6F63C4" w14:textId="7874138E" w:rsidR="00D630B3" w:rsidRDefault="00D630B3" w:rsidP="002A6185">
      <w:pPr>
        <w:pStyle w:val="ListParagraph"/>
        <w:numPr>
          <w:ilvl w:val="1"/>
          <w:numId w:val="35"/>
        </w:numPr>
        <w:bidi/>
        <w:spacing w:after="240" w:line="240" w:lineRule="auto"/>
        <w:contextualSpacing w:val="0"/>
        <w:rPr>
          <w:rtl/>
        </w:rPr>
      </w:pPr>
      <w:r>
        <w:rPr>
          <w:rFonts w:hint="cs"/>
          <w:rtl/>
        </w:rPr>
        <w:lastRenderedPageBreak/>
        <w:t xml:space="preserve"> التدابير الوقائية: يمكن للأفراد منع انتشار العدوى، وحماية أنفسهم منها باتباع بعض الخطوات البسيطة. ثبت أن غسل اليدين بانتظام وتغطية السعال والعطس يقلل من حدوث العديد من العدوى الشائعة. يمكن أن يقلل الاستخدام الصحيح للواقي الذكري من انتقال العديد من الأمراض المنقولة جنسيًا.</w:t>
      </w:r>
    </w:p>
    <w:p w14:paraId="2853106D" w14:textId="77777777" w:rsidR="00D630B3" w:rsidRDefault="00D630B3" w:rsidP="002A6185">
      <w:pPr>
        <w:pStyle w:val="ListParagraph"/>
        <w:numPr>
          <w:ilvl w:val="1"/>
          <w:numId w:val="35"/>
        </w:numPr>
        <w:bidi/>
        <w:spacing w:after="240" w:line="240" w:lineRule="auto"/>
        <w:contextualSpacing w:val="0"/>
        <w:rPr>
          <w:rtl/>
        </w:rPr>
      </w:pPr>
      <w:r>
        <w:rPr>
          <w:rFonts w:hint="cs"/>
          <w:rtl/>
        </w:rPr>
        <w:t>العلاج: من المهم ملاحظة هنا أنه ليست كل الأمراض تتطلب تلقي علاجًا طبيًا؛ حيث إن بعضها يتطلب التزام الراحة في الفراش وزيادة تناول السوائل؛ ومع ذلك، يمكن استخدام المسكنات للتخفيف من بعض الأعراض. وضح للطلاب أن المضادات الحيوية تُستخدم فقط لعلاج العدوى البكتيرية.</w:t>
      </w:r>
    </w:p>
    <w:p w14:paraId="15A9DE3F" w14:textId="77777777" w:rsidR="00D630B3" w:rsidRPr="00E86E91" w:rsidRDefault="00D630B3" w:rsidP="00980E07">
      <w:pPr>
        <w:pStyle w:val="Heading3"/>
        <w:bidi/>
        <w:spacing w:after="240"/>
        <w:rPr>
          <w:rFonts w:hint="eastAsia"/>
          <w:b/>
          <w:bCs/>
          <w:rtl/>
        </w:rPr>
      </w:pPr>
      <w:r w:rsidRPr="00E86E91">
        <w:rPr>
          <w:rFonts w:hint="cs"/>
          <w:b/>
          <w:bCs/>
          <w:rtl/>
        </w:rPr>
        <w:t xml:space="preserve"> النشاط الرئيسي 2: نشاط ملء الفراغات ذات الصلة بالميكروبات الضارة</w:t>
      </w:r>
    </w:p>
    <w:p w14:paraId="30BFD6A7" w14:textId="77777777" w:rsidR="00D630B3" w:rsidRDefault="00D630B3" w:rsidP="00D630B3">
      <w:pPr>
        <w:bidi/>
        <w:spacing w:after="240"/>
        <w:rPr>
          <w:rtl/>
        </w:rPr>
      </w:pPr>
      <w:r>
        <w:rPr>
          <w:rFonts w:hint="cs"/>
          <w:rtl/>
        </w:rPr>
        <w:t xml:space="preserve"> يمكن أداء هذا النشاط في مجموعات صغيرة أو كمهمة فردية. استعن بأجهزة الفصل المزودة بإمكانية الاتصال بالانترنت و/أو الكتب الورقية، واطلب من الطلاب البحث في موضوع الميكروبات المفيدة في </w:t>
      </w:r>
      <w:r>
        <w:t>SW3</w:t>
      </w:r>
      <w:r>
        <w:rPr>
          <w:rFonts w:hint="cs"/>
          <w:rtl/>
        </w:rPr>
        <w:t xml:space="preserve"> لملأ الفراغات. يمكن الاطلاع على إجابات المعلم في </w:t>
      </w:r>
      <w:r>
        <w:t>TS3</w:t>
      </w:r>
      <w:r>
        <w:rPr>
          <w:rFonts w:hint="cs"/>
          <w:rtl/>
        </w:rPr>
        <w:t>. يوجد صف فارغ يمسح للطلاب بتحديد الميكروب المسبب للمرض (الضار) المطلوب منهم البحث عنه. بمجرد استيفاء الجدول، يمكن الاستعانة به كوسيلة فعالة لتوحيد المعلومات.</w:t>
      </w:r>
    </w:p>
    <w:p w14:paraId="4A9A8E3F" w14:textId="6E4B8306" w:rsidR="00D630B3" w:rsidRPr="00E86E91" w:rsidRDefault="00D630B3" w:rsidP="00D630B3">
      <w:pPr>
        <w:pStyle w:val="Heading2"/>
        <w:bidi/>
        <w:rPr>
          <w:rFonts w:hint="eastAsia"/>
          <w:b w:val="0"/>
          <w:bCs/>
          <w:rtl/>
        </w:rPr>
      </w:pPr>
      <w:r w:rsidRPr="00E86E91">
        <w:rPr>
          <w:rFonts w:hint="cs"/>
          <w:b w:val="0"/>
          <w:bCs/>
          <w:rtl/>
        </w:rPr>
        <w:t>النقاش</w:t>
      </w:r>
    </w:p>
    <w:p w14:paraId="264FEEF7" w14:textId="77777777" w:rsidR="00D630B3" w:rsidRDefault="00D630B3" w:rsidP="00D630B3">
      <w:pPr>
        <w:bidi/>
        <w:spacing w:after="240"/>
        <w:rPr>
          <w:rtl/>
        </w:rPr>
      </w:pPr>
      <w:r>
        <w:rPr>
          <w:rFonts w:hint="cs"/>
          <w:rtl/>
        </w:rPr>
        <w:t>تحقق من مدى استيعاب الطلاب من خلال طرح الأسئلة التالية عليهم:</w:t>
      </w:r>
    </w:p>
    <w:p w14:paraId="638F38AB" w14:textId="77777777" w:rsidR="00D630B3" w:rsidRDefault="00D630B3" w:rsidP="00D630B3">
      <w:pPr>
        <w:bidi/>
        <w:rPr>
          <w:rtl/>
        </w:rPr>
      </w:pPr>
      <w:r>
        <w:rPr>
          <w:rFonts w:hint="cs"/>
          <w:b/>
          <w:bCs/>
          <w:rtl/>
        </w:rPr>
        <w:t>ما هو المرض؟</w:t>
      </w:r>
    </w:p>
    <w:p w14:paraId="087DE825" w14:textId="77777777" w:rsidR="00D630B3" w:rsidRDefault="00D630B3" w:rsidP="00D630B3">
      <w:pPr>
        <w:bidi/>
        <w:spacing w:after="240"/>
        <w:rPr>
          <w:rtl/>
        </w:rPr>
      </w:pPr>
      <w:r>
        <w:rPr>
          <w:rFonts w:hint="cs"/>
          <w:rtl/>
        </w:rPr>
        <w:t xml:space="preserve"> </w:t>
      </w:r>
      <w:r>
        <w:rPr>
          <w:rFonts w:hint="cs"/>
          <w:b/>
          <w:bCs/>
          <w:rtl/>
        </w:rPr>
        <w:t xml:space="preserve">الإجابة: </w:t>
      </w:r>
      <w:r>
        <w:rPr>
          <w:rFonts w:hint="cs"/>
          <w:rtl/>
        </w:rPr>
        <w:t>هو داء أو مرض يتميز بعلامات أو أعراض محددة.</w:t>
      </w:r>
    </w:p>
    <w:p w14:paraId="613F75C2" w14:textId="77777777" w:rsidR="00D630B3" w:rsidRDefault="00D630B3" w:rsidP="00D630B3">
      <w:pPr>
        <w:bidi/>
        <w:rPr>
          <w:rtl/>
        </w:rPr>
      </w:pPr>
      <w:r>
        <w:rPr>
          <w:rFonts w:hint="cs"/>
          <w:b/>
          <w:bCs/>
          <w:rtl/>
        </w:rPr>
        <w:t>ما هو المرض المعدي؟</w:t>
      </w:r>
    </w:p>
    <w:p w14:paraId="5A9574A8" w14:textId="77777777" w:rsidR="00D630B3" w:rsidRDefault="00D630B3" w:rsidP="00D630B3">
      <w:pPr>
        <w:bidi/>
        <w:spacing w:after="240"/>
        <w:rPr>
          <w:rtl/>
        </w:rPr>
      </w:pPr>
      <w:r>
        <w:rPr>
          <w:rFonts w:hint="cs"/>
          <w:rtl/>
        </w:rPr>
        <w:t xml:space="preserve"> </w:t>
      </w:r>
      <w:r>
        <w:rPr>
          <w:rFonts w:hint="cs"/>
          <w:b/>
          <w:bCs/>
          <w:rtl/>
        </w:rPr>
        <w:t>الإجابة</w:t>
      </w:r>
      <w:r>
        <w:rPr>
          <w:rFonts w:hint="cs"/>
          <w:rtl/>
        </w:rPr>
        <w:t>: المرض المعدي هو مرض يسببه ميكروب ويمكن أن ينتقل من شخص إلى آخر.</w:t>
      </w:r>
    </w:p>
    <w:p w14:paraId="32A9416D" w14:textId="77777777" w:rsidR="00D630B3" w:rsidRDefault="00D630B3" w:rsidP="00D630B3">
      <w:pPr>
        <w:bidi/>
        <w:rPr>
          <w:rtl/>
        </w:rPr>
      </w:pPr>
      <w:r>
        <w:rPr>
          <w:rFonts w:hint="cs"/>
          <w:b/>
          <w:bCs/>
          <w:rtl/>
        </w:rPr>
        <w:t>لماذا نرى الأمراض المعدية التي كانت موجودة في منطقة واحدة، فتنتشر اليوم في جميع أنحاء العالم؟</w:t>
      </w:r>
    </w:p>
    <w:p w14:paraId="223FB7C2" w14:textId="77777777" w:rsidR="00D630B3" w:rsidRPr="00ED178E" w:rsidRDefault="00D630B3" w:rsidP="00D630B3">
      <w:pPr>
        <w:bidi/>
        <w:spacing w:after="240"/>
        <w:rPr>
          <w:rtl/>
        </w:rPr>
      </w:pPr>
      <w:r>
        <w:rPr>
          <w:rFonts w:hint="cs"/>
          <w:rtl/>
        </w:rPr>
        <w:t xml:space="preserve"> </w:t>
      </w:r>
      <w:r>
        <w:rPr>
          <w:rFonts w:hint="cs"/>
          <w:b/>
          <w:bCs/>
          <w:rtl/>
        </w:rPr>
        <w:t>الإجابة</w:t>
      </w:r>
      <w:r>
        <w:rPr>
          <w:rFonts w:hint="cs"/>
          <w:rtl/>
        </w:rPr>
        <w:t xml:space="preserve">: تبدا العديد من الأمراض المعدية في منطقة أو دولة معينة. كان من السهل في الماضي احتواء العدوى أو حصرها بسهولة. ولكن اليوم يمكن للأفراد السفر بسرعة أكبر لمسافات أبعد من أي وقت مضى. يمكن لأي مسافر من أستراليا إلى إنجلترا أن يستغرق في الرحلة في أقل من يوم، سواء تضمنت الرحلة تغيير الطائرة في الطريق. إذا كان هذا الشخص مصابًا بسلالة جديدة من فيروس الإنفلونزا، فيمكنه نقلها إلى أي شخص آخر يخالطه أثناء وجوده في مطار التحويل، كما يمكنه نقلها إلى من يخالطهم عندما يصل إلى إنجلترا. يمكن لهؤلاء الأشخاص أيضًا نقل الإنفلونزا إلى أشخاص آخرين على اتصال بهم في جميع أنحاء العالم. في غضون أيام قليلة، قد تنتشر هذه السلالة الجديدة من فيروس الإنفلونزا في جميع أنحاء العالم. قد ترغب في مناقشة مدى سرعة انتشار الفيروس المسبب لمرض </w:t>
      </w:r>
      <w:r>
        <w:t>COVID-19</w:t>
      </w:r>
      <w:r>
        <w:rPr>
          <w:rFonts w:hint="cs"/>
          <w:rtl/>
        </w:rPr>
        <w:t xml:space="preserve"> في جميع أنحاء العالم.</w:t>
      </w:r>
    </w:p>
    <w:p w14:paraId="01795A0F" w14:textId="0C14E9CA" w:rsidR="00D630B3" w:rsidRPr="00E86E91" w:rsidRDefault="00D630B3" w:rsidP="00D630B3">
      <w:pPr>
        <w:pStyle w:val="Heading2"/>
        <w:bidi/>
        <w:rPr>
          <w:rFonts w:hint="eastAsia"/>
          <w:b w:val="0"/>
          <w:bCs/>
          <w:rtl/>
        </w:rPr>
      </w:pPr>
      <w:r w:rsidRPr="00E86E91">
        <w:rPr>
          <w:rFonts w:hint="cs"/>
          <w:b w:val="0"/>
          <w:bCs/>
          <w:rtl/>
        </w:rPr>
        <w:t>الأنشطة الإرشادية</w:t>
      </w:r>
    </w:p>
    <w:p w14:paraId="278096FD" w14:textId="77777777" w:rsidR="00D630B3" w:rsidRPr="00E86E91" w:rsidRDefault="00D630B3" w:rsidP="00980E07">
      <w:pPr>
        <w:pStyle w:val="Heading3"/>
        <w:bidi/>
        <w:spacing w:after="240"/>
        <w:rPr>
          <w:rFonts w:hint="eastAsia"/>
          <w:b/>
          <w:bCs/>
          <w:rtl/>
        </w:rPr>
      </w:pPr>
      <w:r w:rsidRPr="00E86E91">
        <w:rPr>
          <w:rFonts w:hint="cs"/>
          <w:b/>
          <w:bCs/>
          <w:rtl/>
        </w:rPr>
        <w:t xml:space="preserve"> نشاط 1 عن تفشي الأمراض</w:t>
      </w:r>
    </w:p>
    <w:p w14:paraId="0B2D41D4" w14:textId="77777777" w:rsidR="00D630B3" w:rsidRDefault="00D630B3" w:rsidP="00D630B3">
      <w:pPr>
        <w:bidi/>
        <w:rPr>
          <w:rtl/>
        </w:rPr>
      </w:pPr>
      <w:r>
        <w:rPr>
          <w:rFonts w:hint="cs"/>
          <w:rtl/>
        </w:rPr>
        <w:t xml:space="preserve">قسِّم الطلاب إلى مجموعات تضم كل مجموعة 4-5 طلاب لتيسير المناقشة الجماعية. حدد أحد الأمراض المعدية، أو اطلب من الطلاب اختيار أحد الأمراض بأنفسهم. على سبيل المثال، يمكنك أن تجعل هذا النشاط يستند إلى أحد الأمراض المنقولة عبر الأغذية (التسمم الغذائي)، أو </w:t>
      </w:r>
      <w:r>
        <w:t>COVID-19</w:t>
      </w:r>
      <w:r>
        <w:rPr>
          <w:rFonts w:hint="cs"/>
          <w:rtl/>
        </w:rPr>
        <w:t xml:space="preserve"> أو أي مرض آخر غير حقيقي.</w:t>
      </w:r>
    </w:p>
    <w:p w14:paraId="62431FCB" w14:textId="77777777" w:rsidR="00D630B3" w:rsidRDefault="00D630B3" w:rsidP="002A6185">
      <w:pPr>
        <w:pStyle w:val="ListParagraph"/>
        <w:numPr>
          <w:ilvl w:val="0"/>
          <w:numId w:val="36"/>
        </w:numPr>
        <w:bidi/>
        <w:spacing w:before="240" w:after="120" w:line="240" w:lineRule="auto"/>
        <w:contextualSpacing w:val="0"/>
        <w:rPr>
          <w:rtl/>
        </w:rPr>
      </w:pPr>
      <w:r>
        <w:rPr>
          <w:rFonts w:hint="cs"/>
          <w:rtl/>
        </w:rPr>
        <w:t xml:space="preserve"> أخبر الطلاب أنهم سيلعبون دور فريق الصحة العامة التابع لمجلسهم المحلي، وأن عليهم التعامل مع إحدى حالات تفشي مرض معد، حيث أُصيب الكثير من الناس بنفس المرض. وتتمثل مسؤولية الفصل في تنسيق الاستجابة المناسبة لهذه الحالة.</w:t>
      </w:r>
    </w:p>
    <w:p w14:paraId="442792AA" w14:textId="6CAEFA68" w:rsidR="00D630B3" w:rsidRDefault="00D630B3" w:rsidP="002A6185">
      <w:pPr>
        <w:pStyle w:val="ListParagraph"/>
        <w:numPr>
          <w:ilvl w:val="0"/>
          <w:numId w:val="36"/>
        </w:numPr>
        <w:bidi/>
        <w:spacing w:before="240" w:after="120" w:line="240" w:lineRule="auto"/>
        <w:contextualSpacing w:val="0"/>
        <w:rPr>
          <w:rtl/>
        </w:rPr>
      </w:pPr>
      <w:r>
        <w:rPr>
          <w:rFonts w:hint="cs"/>
          <w:rtl/>
        </w:rPr>
        <w:t xml:space="preserve"> اطلب من المجموعات عقد مناقشة حول الأفراد المزمع إشراكهم في عملية الاستجابة لحالة تفشي العدوى: أفراد التمريض والأطباء ومسؤولي الصحة العامة، والحكومة والعلماء وأخصائيي الأوبئة، جميعهم يلعبون دورًا حيويًا في مجال الصحة العامة. يمكن البحث عن مزيد من المعلومات حول هذه المهن في مجال الصحة العامة عبر الإنترنت من خلال (موقع هيئة الخدمات الصحية الوطنية (</w:t>
      </w:r>
      <w:r>
        <w:t>NHS</w:t>
      </w:r>
      <w:r>
        <w:rPr>
          <w:rFonts w:hint="cs"/>
          <w:rtl/>
        </w:rPr>
        <w:t xml:space="preserve">) ونشراتها المتاحة عبر هذا الرابط: </w:t>
      </w:r>
      <w:r w:rsidR="00BC2431">
        <w:t>prospects</w:t>
      </w:r>
      <w:r w:rsidR="001E3F44">
        <w:t>.</w:t>
      </w:r>
      <w:r w:rsidR="00BC2431">
        <w:t>ac.uk</w:t>
      </w:r>
      <w:r>
        <w:rPr>
          <w:rFonts w:hint="cs"/>
          <w:rtl/>
        </w:rPr>
        <w:t>)</w:t>
      </w:r>
    </w:p>
    <w:p w14:paraId="3D3252BC" w14:textId="77777777" w:rsidR="00D630B3" w:rsidRDefault="00D630B3" w:rsidP="002A6185">
      <w:pPr>
        <w:pStyle w:val="ListParagraph"/>
        <w:numPr>
          <w:ilvl w:val="1"/>
          <w:numId w:val="36"/>
        </w:numPr>
        <w:bidi/>
        <w:spacing w:before="240" w:after="120" w:line="240" w:lineRule="auto"/>
        <w:contextualSpacing w:val="0"/>
        <w:rPr>
          <w:rtl/>
        </w:rPr>
      </w:pPr>
      <w:r>
        <w:rPr>
          <w:rFonts w:hint="cs"/>
          <w:rtl/>
        </w:rPr>
        <w:t xml:space="preserve"> لفتح باب المناقشة، اسأل الطلاب عمن يقصدون في حال إصابتهم بأي مرض. من الذي سيذكره هذا الشخص؟ من الذي سيذكره هذا الطبيب؟ ما الذي سيفعله هؤلاء الأفراد؟ ما الإرشادات التي ستعلن عنها الحكومة؟ ما الذي يمكن لمسؤولي الصحة العامة فعله للالتزام بتطبيق إرشادات الحكومة والحد من أعداد الإصابات باستمرار؟ هل تُتاح طرق معينة للتشخيص والعلاج؟ هل تتوفر لقاحات مضادة لهذا المرض؟</w:t>
      </w:r>
    </w:p>
    <w:p w14:paraId="4E9CBB01" w14:textId="77777777" w:rsidR="00D630B3" w:rsidRDefault="00D630B3" w:rsidP="002A6185">
      <w:pPr>
        <w:pStyle w:val="ListParagraph"/>
        <w:numPr>
          <w:ilvl w:val="1"/>
          <w:numId w:val="36"/>
        </w:numPr>
        <w:bidi/>
        <w:spacing w:before="240" w:after="120" w:line="240" w:lineRule="auto"/>
        <w:contextualSpacing w:val="0"/>
        <w:rPr>
          <w:rtl/>
        </w:rPr>
      </w:pPr>
      <w:r>
        <w:rPr>
          <w:rFonts w:hint="cs"/>
          <w:rtl/>
        </w:rPr>
        <w:t xml:space="preserve"> يمكنك إعداد مخطط انسيابي لتسجيل تسلسل الأوامر.</w:t>
      </w:r>
    </w:p>
    <w:p w14:paraId="6DBF04DB" w14:textId="77777777" w:rsidR="00D630B3" w:rsidRDefault="00D630B3" w:rsidP="002A6185">
      <w:pPr>
        <w:pStyle w:val="ListParagraph"/>
        <w:numPr>
          <w:ilvl w:val="0"/>
          <w:numId w:val="36"/>
        </w:numPr>
        <w:bidi/>
        <w:spacing w:before="240" w:after="120" w:line="240" w:lineRule="auto"/>
        <w:contextualSpacing w:val="0"/>
        <w:rPr>
          <w:rtl/>
        </w:rPr>
      </w:pPr>
      <w:r>
        <w:rPr>
          <w:rFonts w:hint="cs"/>
          <w:rtl/>
        </w:rPr>
        <w:lastRenderedPageBreak/>
        <w:t xml:space="preserve"> بصفتهم مسؤولين في مجال الصحة العامة، يجب عليهم اتخاذ القرار المناسب فيما يخص كيفية وقف انتشار العدوى. ما الأسئلة التي يجب طرحها للمساعدة في وقف انتشار المرض؟</w:t>
      </w:r>
    </w:p>
    <w:p w14:paraId="542A2A30" w14:textId="77777777" w:rsidR="00D630B3" w:rsidRDefault="00D630B3" w:rsidP="002A6185">
      <w:pPr>
        <w:pStyle w:val="ListParagraph"/>
        <w:numPr>
          <w:ilvl w:val="1"/>
          <w:numId w:val="36"/>
        </w:numPr>
        <w:bidi/>
        <w:spacing w:before="240" w:after="120" w:line="240" w:lineRule="auto"/>
        <w:contextualSpacing w:val="0"/>
        <w:rPr>
          <w:rtl/>
        </w:rPr>
      </w:pPr>
      <w:r>
        <w:rPr>
          <w:rFonts w:hint="cs"/>
          <w:rtl/>
        </w:rPr>
        <w:t xml:space="preserve"> كم عدد المصابين؟ كيف ينتشر عامل العدوى؟ ما الذي يحتاج إلى الإحاطة بهذه المعلومات؟ يجب تشجيع الطلاب على إعداد قائمة بأكبر عدد ممكن من الأسئلة ومشاركة أكثرها تكرارًا مع بقية الزملاء.</w:t>
      </w:r>
    </w:p>
    <w:p w14:paraId="70A14B2D" w14:textId="77777777" w:rsidR="00D630B3" w:rsidRDefault="00D630B3" w:rsidP="00D630B3">
      <w:pPr>
        <w:bidi/>
        <w:spacing w:before="240"/>
        <w:ind w:left="1080"/>
        <w:rPr>
          <w:rtl/>
        </w:rPr>
      </w:pPr>
      <w:r>
        <w:rPr>
          <w:rFonts w:hint="cs"/>
          <w:rtl/>
        </w:rPr>
        <w:t xml:space="preserve"> من المفترض أن يعزز هذا النشاط للطلاب فهم الطلاب لكيفية عمل هذه المؤسسات والمجموعات معًا للاستجابة لحالات تفشي العدوى.</w:t>
      </w:r>
    </w:p>
    <w:p w14:paraId="76CDF215" w14:textId="77777777" w:rsidR="00D630B3" w:rsidRDefault="00D630B3" w:rsidP="002A6185">
      <w:pPr>
        <w:pStyle w:val="ListParagraph"/>
        <w:numPr>
          <w:ilvl w:val="0"/>
          <w:numId w:val="36"/>
        </w:numPr>
        <w:bidi/>
        <w:spacing w:before="240" w:after="120" w:line="240" w:lineRule="auto"/>
        <w:contextualSpacing w:val="0"/>
        <w:rPr>
          <w:rtl/>
        </w:rPr>
      </w:pPr>
      <w:r>
        <w:rPr>
          <w:rFonts w:hint="cs"/>
          <w:rtl/>
        </w:rPr>
        <w:t xml:space="preserve"> في ختام النشاط، اطرح على الطلاب هذا السيناريو: جرى تحديد ثلاث حالات تفشي للعدوى في إحدى المناطق المحلية:</w:t>
      </w:r>
    </w:p>
    <w:p w14:paraId="55CD0FD5" w14:textId="77777777" w:rsidR="00D630B3" w:rsidRDefault="00D630B3" w:rsidP="002A6185">
      <w:pPr>
        <w:pStyle w:val="ListParagraph"/>
        <w:numPr>
          <w:ilvl w:val="1"/>
          <w:numId w:val="36"/>
        </w:numPr>
        <w:bidi/>
        <w:spacing w:after="120" w:line="240" w:lineRule="auto"/>
        <w:contextualSpacing w:val="0"/>
        <w:rPr>
          <w:rtl/>
        </w:rPr>
      </w:pPr>
      <w:r>
        <w:rPr>
          <w:rFonts w:hint="cs"/>
          <w:rtl/>
        </w:rPr>
        <w:t xml:space="preserve"> المدرسة</w:t>
      </w:r>
    </w:p>
    <w:p w14:paraId="36E53020" w14:textId="77777777" w:rsidR="00D630B3" w:rsidRDefault="00D630B3" w:rsidP="002A6185">
      <w:pPr>
        <w:pStyle w:val="ListParagraph"/>
        <w:numPr>
          <w:ilvl w:val="1"/>
          <w:numId w:val="36"/>
        </w:numPr>
        <w:bidi/>
        <w:spacing w:after="120" w:line="240" w:lineRule="auto"/>
        <w:contextualSpacing w:val="0"/>
        <w:rPr>
          <w:rtl/>
        </w:rPr>
      </w:pPr>
      <w:r>
        <w:rPr>
          <w:rFonts w:hint="cs"/>
          <w:rtl/>
        </w:rPr>
        <w:t xml:space="preserve"> مركز الترفيه</w:t>
      </w:r>
    </w:p>
    <w:p w14:paraId="11741BFC" w14:textId="77777777" w:rsidR="00D630B3" w:rsidRDefault="00D630B3" w:rsidP="002A6185">
      <w:pPr>
        <w:pStyle w:val="ListParagraph"/>
        <w:numPr>
          <w:ilvl w:val="1"/>
          <w:numId w:val="36"/>
        </w:numPr>
        <w:bidi/>
        <w:spacing w:after="120" w:line="240" w:lineRule="auto"/>
        <w:contextualSpacing w:val="0"/>
        <w:rPr>
          <w:rtl/>
        </w:rPr>
      </w:pPr>
      <w:r>
        <w:rPr>
          <w:rFonts w:hint="cs"/>
          <w:rtl/>
        </w:rPr>
        <w:t xml:space="preserve"> مبنى المكاتب</w:t>
      </w:r>
    </w:p>
    <w:p w14:paraId="2E625CA7" w14:textId="77777777" w:rsidR="00D630B3" w:rsidRDefault="00D630B3" w:rsidP="00D630B3">
      <w:pPr>
        <w:bidi/>
        <w:spacing w:before="240"/>
        <w:ind w:left="720"/>
        <w:rPr>
          <w:rtl/>
        </w:rPr>
      </w:pPr>
      <w:r>
        <w:rPr>
          <w:rFonts w:hint="cs"/>
          <w:rtl/>
        </w:rPr>
        <w:t xml:space="preserve"> اطلب من طلاب كل مجموعة إعداد خطة للتواصل مع السكان المحليين حول كيفية وقف انتشار العدوى.</w:t>
      </w:r>
    </w:p>
    <w:p w14:paraId="0E893ECC" w14:textId="77777777" w:rsidR="00D630B3" w:rsidRPr="00E86E91" w:rsidRDefault="00D630B3" w:rsidP="00980E07">
      <w:pPr>
        <w:pStyle w:val="Heading3"/>
        <w:bidi/>
        <w:spacing w:after="240"/>
        <w:rPr>
          <w:rFonts w:hint="eastAsia"/>
          <w:b/>
          <w:bCs/>
          <w:rtl/>
        </w:rPr>
      </w:pPr>
      <w:r w:rsidRPr="00E86E91">
        <w:rPr>
          <w:rFonts w:hint="cs"/>
          <w:b/>
          <w:bCs/>
          <w:rtl/>
        </w:rPr>
        <w:t>نشاط 2 عن تفشي الأمراض</w:t>
      </w:r>
    </w:p>
    <w:p w14:paraId="423AE091" w14:textId="77777777" w:rsidR="00D630B3" w:rsidRDefault="00D630B3" w:rsidP="00D630B3">
      <w:pPr>
        <w:bidi/>
        <w:rPr>
          <w:rtl/>
        </w:rPr>
      </w:pPr>
      <w:r>
        <w:rPr>
          <w:rFonts w:hint="cs"/>
          <w:rtl/>
        </w:rPr>
        <w:t>اطلب من الطلاب إجراء بحث عن أحد الأمراض المعدية وإعداد مخطط زمني بصري لعرضه على بقية الطلاب في الحصة التالية. يجب أن يتضمن المخطط الزمني إشارة إلى ما يلي:</w:t>
      </w:r>
    </w:p>
    <w:p w14:paraId="67C5E6F3" w14:textId="77777777" w:rsidR="00D630B3" w:rsidRDefault="00D630B3" w:rsidP="002A6185">
      <w:pPr>
        <w:pStyle w:val="ListParagraph"/>
        <w:numPr>
          <w:ilvl w:val="0"/>
          <w:numId w:val="37"/>
        </w:numPr>
        <w:bidi/>
        <w:spacing w:after="120" w:line="240" w:lineRule="auto"/>
        <w:contextualSpacing w:val="0"/>
        <w:rPr>
          <w:rtl/>
        </w:rPr>
      </w:pPr>
      <w:r>
        <w:rPr>
          <w:rFonts w:hint="cs"/>
          <w:rtl/>
        </w:rPr>
        <w:t xml:space="preserve"> تاريخ المرض</w:t>
      </w:r>
    </w:p>
    <w:p w14:paraId="2E39F509" w14:textId="77777777" w:rsidR="00D630B3" w:rsidRDefault="00D630B3" w:rsidP="002A6185">
      <w:pPr>
        <w:pStyle w:val="ListParagraph"/>
        <w:numPr>
          <w:ilvl w:val="0"/>
          <w:numId w:val="37"/>
        </w:numPr>
        <w:bidi/>
        <w:spacing w:after="120" w:line="240" w:lineRule="auto"/>
        <w:contextualSpacing w:val="0"/>
        <w:rPr>
          <w:rtl/>
        </w:rPr>
      </w:pPr>
      <w:r>
        <w:rPr>
          <w:rFonts w:hint="cs"/>
          <w:rtl/>
        </w:rPr>
        <w:t xml:space="preserve"> الميكروب المسبب للمرض</w:t>
      </w:r>
    </w:p>
    <w:p w14:paraId="007A1E4F" w14:textId="77777777" w:rsidR="00D630B3" w:rsidRDefault="00D630B3" w:rsidP="002A6185">
      <w:pPr>
        <w:pStyle w:val="ListParagraph"/>
        <w:numPr>
          <w:ilvl w:val="0"/>
          <w:numId w:val="37"/>
        </w:numPr>
        <w:bidi/>
        <w:spacing w:after="120" w:line="240" w:lineRule="auto"/>
        <w:contextualSpacing w:val="0"/>
        <w:rPr>
          <w:rtl/>
        </w:rPr>
      </w:pPr>
      <w:r>
        <w:rPr>
          <w:rFonts w:hint="cs"/>
          <w:rtl/>
        </w:rPr>
        <w:t xml:space="preserve"> معدل انتشار العدوى</w:t>
      </w:r>
    </w:p>
    <w:p w14:paraId="67E96D7A" w14:textId="77777777" w:rsidR="00D630B3" w:rsidRDefault="00D630B3" w:rsidP="002A6185">
      <w:pPr>
        <w:pStyle w:val="ListParagraph"/>
        <w:numPr>
          <w:ilvl w:val="0"/>
          <w:numId w:val="37"/>
        </w:numPr>
        <w:bidi/>
        <w:spacing w:after="120" w:line="240" w:lineRule="auto"/>
        <w:contextualSpacing w:val="0"/>
        <w:rPr>
          <w:rtl/>
        </w:rPr>
      </w:pPr>
      <w:r>
        <w:rPr>
          <w:rFonts w:hint="cs"/>
          <w:rtl/>
        </w:rPr>
        <w:t xml:space="preserve"> الأعراض والعلاج</w:t>
      </w:r>
    </w:p>
    <w:p w14:paraId="0119C4AE" w14:textId="77777777" w:rsidR="00D630B3" w:rsidRDefault="00D630B3" w:rsidP="002A6185">
      <w:pPr>
        <w:pStyle w:val="ListParagraph"/>
        <w:numPr>
          <w:ilvl w:val="0"/>
          <w:numId w:val="37"/>
        </w:numPr>
        <w:bidi/>
        <w:spacing w:after="120" w:line="240" w:lineRule="auto"/>
        <w:contextualSpacing w:val="0"/>
        <w:rPr>
          <w:rtl/>
        </w:rPr>
      </w:pPr>
      <w:r>
        <w:rPr>
          <w:rFonts w:hint="cs"/>
          <w:rtl/>
        </w:rPr>
        <w:t xml:space="preserve"> معدل الوفيات</w:t>
      </w:r>
    </w:p>
    <w:p w14:paraId="549B009B" w14:textId="77777777" w:rsidR="00D630B3" w:rsidRPr="00E86E91" w:rsidRDefault="00D630B3" w:rsidP="00980E07">
      <w:pPr>
        <w:pStyle w:val="Heading3"/>
        <w:bidi/>
        <w:spacing w:after="240"/>
        <w:rPr>
          <w:rFonts w:hint="eastAsia"/>
          <w:b/>
          <w:bCs/>
          <w:rtl/>
        </w:rPr>
      </w:pPr>
      <w:r w:rsidRPr="00E86E91">
        <w:rPr>
          <w:rFonts w:hint="cs"/>
          <w:b/>
          <w:bCs/>
          <w:rtl/>
        </w:rPr>
        <w:t xml:space="preserve"> ضيف متحدث</w:t>
      </w:r>
    </w:p>
    <w:p w14:paraId="59731964" w14:textId="77777777" w:rsidR="00D630B3" w:rsidRPr="003B6F3A" w:rsidRDefault="00D630B3" w:rsidP="00D630B3">
      <w:pPr>
        <w:bidi/>
        <w:rPr>
          <w:rtl/>
        </w:rPr>
      </w:pPr>
      <w:r>
        <w:rPr>
          <w:rFonts w:hint="cs"/>
          <w:rtl/>
        </w:rPr>
        <w:t xml:space="preserve"> لتحقيق تجربة تعلم واقعية، يمكنك دعوة رئيس هيئة الصحة العامة المحلية للحديث عن تجربة الاستجابة المحلية لعدوى </w:t>
      </w:r>
      <w:r>
        <w:t>COVID-19</w:t>
      </w:r>
      <w:r>
        <w:rPr>
          <w:rFonts w:hint="cs"/>
          <w:rtl/>
        </w:rPr>
        <w:t xml:space="preserve"> والاجراءات المتخذة في هذا الشأن</w:t>
      </w:r>
    </w:p>
    <w:p w14:paraId="2FA209E4" w14:textId="77777777" w:rsidR="00D630B3" w:rsidRDefault="00D630B3" w:rsidP="00D630B3">
      <w:pPr>
        <w:spacing w:after="240"/>
      </w:pPr>
    </w:p>
    <w:p w14:paraId="76622D44" w14:textId="1959A38E" w:rsidR="00D630B3" w:rsidRPr="00E86E91" w:rsidRDefault="00D630B3" w:rsidP="00D630B3">
      <w:pPr>
        <w:pStyle w:val="Heading2"/>
        <w:bidi/>
        <w:rPr>
          <w:rFonts w:cs="Arial" w:hint="eastAsia"/>
          <w:b w:val="0"/>
          <w:bCs/>
          <w:rtl/>
        </w:rPr>
      </w:pPr>
      <w:r w:rsidRPr="00E86E91">
        <w:rPr>
          <w:rFonts w:hint="cs"/>
          <w:b w:val="0"/>
          <w:bCs/>
          <w:rtl/>
        </w:rPr>
        <w:t>تعزيز عملية التعلم</w:t>
      </w:r>
    </w:p>
    <w:p w14:paraId="2F6F87CF" w14:textId="77777777" w:rsidR="00D630B3" w:rsidRDefault="00D630B3" w:rsidP="00D630B3">
      <w:pPr>
        <w:bidi/>
        <w:rPr>
          <w:rtl/>
        </w:rPr>
      </w:pPr>
      <w:r>
        <w:rPr>
          <w:rFonts w:hint="cs"/>
          <w:rtl/>
        </w:rPr>
        <w:t>اطلب من الطلاب كتابة فقرة أو ثلاث جمل لتلخيص ما تعلموه أثناء الدرس. تحقق من استيعاب الطلاب بسؤالهم عما إذا كانت العبارات التالية صحيحة أم خاطئة.</w:t>
      </w:r>
    </w:p>
    <w:p w14:paraId="64B9DEA6" w14:textId="77777777" w:rsidR="00D630B3" w:rsidRPr="003B6F3A" w:rsidRDefault="00D630B3" w:rsidP="002A6185">
      <w:pPr>
        <w:pStyle w:val="ListParagraph"/>
        <w:numPr>
          <w:ilvl w:val="0"/>
          <w:numId w:val="38"/>
        </w:numPr>
        <w:bidi/>
        <w:spacing w:after="0"/>
        <w:contextualSpacing w:val="0"/>
        <w:rPr>
          <w:b/>
          <w:bCs/>
          <w:rtl/>
        </w:rPr>
      </w:pPr>
      <w:r>
        <w:rPr>
          <w:rFonts w:hint="cs"/>
          <w:rtl/>
        </w:rPr>
        <w:t xml:space="preserve"> </w:t>
      </w:r>
      <w:r>
        <w:rPr>
          <w:rFonts w:hint="cs"/>
          <w:b/>
          <w:bCs/>
          <w:rtl/>
        </w:rPr>
        <w:t>تُعرَف الميكروبات التي يمكن أن تسبب أمراضًا باسم مسببات الأمراض. الأمراض التي تسببها هذه الميكروبات تُعرَف باسم الأمراض المعدية.</w:t>
      </w:r>
    </w:p>
    <w:p w14:paraId="499F66F6" w14:textId="77777777" w:rsidR="00D630B3" w:rsidRDefault="00D630B3" w:rsidP="00D630B3">
      <w:pPr>
        <w:pStyle w:val="ListParagraph"/>
        <w:bidi/>
        <w:rPr>
          <w:rtl/>
        </w:rPr>
      </w:pPr>
      <w:r>
        <w:rPr>
          <w:rFonts w:hint="cs"/>
          <w:b/>
          <w:bCs/>
          <w:rtl/>
        </w:rPr>
        <w:t xml:space="preserve"> الإجابة</w:t>
      </w:r>
      <w:r>
        <w:rPr>
          <w:rFonts w:hint="cs"/>
          <w:rtl/>
        </w:rPr>
        <w:t>: صحيح</w:t>
      </w:r>
    </w:p>
    <w:p w14:paraId="033DD159" w14:textId="77777777" w:rsidR="00D630B3" w:rsidRPr="003B6F3A" w:rsidRDefault="00D630B3" w:rsidP="002A6185">
      <w:pPr>
        <w:pStyle w:val="ListParagraph"/>
        <w:numPr>
          <w:ilvl w:val="0"/>
          <w:numId w:val="38"/>
        </w:numPr>
        <w:bidi/>
        <w:spacing w:after="0"/>
        <w:contextualSpacing w:val="0"/>
        <w:rPr>
          <w:b/>
          <w:bCs/>
          <w:rtl/>
        </w:rPr>
      </w:pPr>
      <w:r>
        <w:rPr>
          <w:rFonts w:hint="cs"/>
          <w:rtl/>
        </w:rPr>
        <w:t xml:space="preserve"> </w:t>
      </w:r>
      <w:r>
        <w:rPr>
          <w:rFonts w:hint="cs"/>
          <w:b/>
          <w:bCs/>
          <w:rtl/>
        </w:rPr>
        <w:t>يمكن أن تنتقل الميكروبات من شخص لآخر عن طريف اللمس فقط.</w:t>
      </w:r>
    </w:p>
    <w:p w14:paraId="7594FEF9" w14:textId="77777777" w:rsidR="00D630B3" w:rsidRDefault="00D630B3" w:rsidP="00D630B3">
      <w:pPr>
        <w:pStyle w:val="ListParagraph"/>
        <w:bidi/>
        <w:rPr>
          <w:rtl/>
        </w:rPr>
      </w:pPr>
      <w:r>
        <w:rPr>
          <w:rFonts w:hint="cs"/>
          <w:b/>
          <w:bCs/>
          <w:rtl/>
        </w:rPr>
        <w:t xml:space="preserve"> الإجابة</w:t>
      </w:r>
      <w:r>
        <w:rPr>
          <w:rFonts w:hint="cs"/>
          <w:rtl/>
        </w:rPr>
        <w:t>: خطأ، يمكن أن تنتقل الميكروبات من شخص لآخر عبر طرق عدة - كالانتقال عن طريق الهواء واللمس والمياه والأطعمة والرذاذ (السعال والعطس)</w:t>
      </w:r>
    </w:p>
    <w:p w14:paraId="700686C6" w14:textId="77777777" w:rsidR="00D630B3" w:rsidRPr="003B6F3A" w:rsidRDefault="00D630B3" w:rsidP="002A6185">
      <w:pPr>
        <w:pStyle w:val="ListParagraph"/>
        <w:numPr>
          <w:ilvl w:val="0"/>
          <w:numId w:val="38"/>
        </w:numPr>
        <w:bidi/>
        <w:spacing w:after="0"/>
        <w:contextualSpacing w:val="0"/>
        <w:rPr>
          <w:b/>
          <w:bCs/>
          <w:rtl/>
        </w:rPr>
      </w:pPr>
      <w:r>
        <w:rPr>
          <w:rFonts w:hint="cs"/>
          <w:rtl/>
        </w:rPr>
        <w:t xml:space="preserve"> </w:t>
      </w:r>
      <w:r>
        <w:rPr>
          <w:rFonts w:hint="cs"/>
          <w:b/>
          <w:bCs/>
          <w:rtl/>
        </w:rPr>
        <w:t>بعض العوامل المعدية الجديدة قد تتسبب في ظهور أوبئة (على المستوى المحلي) أو قد تنتقل في جميع أنحاء العالم، مسببة ما يُعرَف بالجائحة.</w:t>
      </w:r>
    </w:p>
    <w:p w14:paraId="456D557D" w14:textId="2B9B91C4" w:rsidR="00D630B3" w:rsidRDefault="00D630B3" w:rsidP="00D630B3">
      <w:pPr>
        <w:pStyle w:val="ListParagraph"/>
        <w:bidi/>
        <w:rPr>
          <w:rtl/>
        </w:rPr>
      </w:pPr>
      <w:r>
        <w:rPr>
          <w:rFonts w:hint="cs"/>
          <w:b/>
          <w:bCs/>
          <w:rtl/>
        </w:rPr>
        <w:t xml:space="preserve"> الإجابة</w:t>
      </w:r>
      <w:r>
        <w:rPr>
          <w:rFonts w:hint="cs"/>
          <w:rtl/>
        </w:rPr>
        <w:t>: صحيح</w:t>
      </w:r>
      <w:r>
        <w:rPr>
          <w:rFonts w:hint="cs"/>
          <w:rtl/>
        </w:rPr>
        <w:br w:type="page"/>
      </w:r>
    </w:p>
    <w:bookmarkStart w:id="4" w:name="_Hlk112399662"/>
    <w:p w14:paraId="6D1AA92B" w14:textId="62BC50A3" w:rsidR="00FE56A5" w:rsidRPr="00FE56A5" w:rsidRDefault="00E86E91" w:rsidP="00E86E91">
      <w:pPr>
        <w:bidi/>
        <w:spacing w:after="0" w:line="240" w:lineRule="auto"/>
        <w:ind w:left="720"/>
        <w:rPr>
          <w:rFonts w:eastAsia="Calibri" w:cs="Times New Roman"/>
          <w:szCs w:val="24"/>
          <w:rtl/>
        </w:rPr>
      </w:pPr>
      <w:r>
        <w:rPr>
          <w:rFonts w:hint="cs"/>
          <w:noProof/>
          <w:rtl/>
          <w:lang w:val="en-US" w:bidi="ar-SA"/>
        </w:rPr>
        <w:lastRenderedPageBreak/>
        <mc:AlternateContent>
          <mc:Choice Requires="wpg">
            <w:drawing>
              <wp:anchor distT="0" distB="0" distL="114300" distR="114300" simplePos="0" relativeHeight="251658321" behindDoc="0" locked="0" layoutInCell="1" allowOverlap="1" wp14:anchorId="001A491C" wp14:editId="0668E2C4">
                <wp:simplePos x="0" y="0"/>
                <wp:positionH relativeFrom="column">
                  <wp:posOffset>296266</wp:posOffset>
                </wp:positionH>
                <wp:positionV relativeFrom="paragraph">
                  <wp:posOffset>98755</wp:posOffset>
                </wp:positionV>
                <wp:extent cx="6283466" cy="9214144"/>
                <wp:effectExtent l="38100" t="19050" r="22225" b="44450"/>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3466" cy="9214144"/>
                          <a:chOff x="-7343" y="86363"/>
                          <a:chExt cx="6307541" cy="8902770"/>
                        </a:xfrm>
                      </wpg:grpSpPr>
                      <wps:wsp>
                        <wps:cNvPr id="3158" name="Rectangle: Rounded Corners 11">
                          <a:extLst>
                            <a:ext uri="{C183D7F6-B498-43B3-948B-1728B52AA6E4}">
                              <adec:decorative xmlns:adec="http://schemas.microsoft.com/office/drawing/2017/decorative" val="1"/>
                            </a:ext>
                          </a:extLst>
                        </wps:cNvPr>
                        <wps:cNvSpPr/>
                        <wps:spPr>
                          <a:xfrm>
                            <a:off x="-7343" y="284277"/>
                            <a:ext cx="6080125" cy="8704856"/>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36986" y="86363"/>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49067" y="109273"/>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1E647DFB" id="Group 974" o:spid="_x0000_s1026" alt="&quot;&quot;" style="position:absolute;margin-left:23.35pt;margin-top:7.8pt;width:494.75pt;height:725.5pt;z-index:252468224;mso-width-relative:margin;mso-height-relative:margin" coordorigin="-73,863" coordsize="63075,89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t9W0wMAAJ8JAAAOAAAAZHJzL2Uyb0RvYy54bWy8Vm1v2zYQ/j5g/4Hg&#10;98R6syQLcYohWYIBxRq03Q+gKeplpUiOpO343++OenHtdujQDTUQhZSOx+Nzzz3HuzevgyQHYV2v&#10;1ZbGtxElQnFd96rd0j8+Pt2UlDjPVM2kVmJLT8LRN/c//3R3NJVIdKdlLSwBJ8pVR7OlnfemWq0c&#10;78TA3K02QsHHRtuBeZjadlVbdgTvg1wlUZSvjtrWxmounIO3j+NHeh/8N43g/l3TOOGJ3FKIzYen&#10;Dc8dPlf3d6xqLTNdz6cw2HdEMbBewaaLq0fmGdnb/gtXQ8+tdrrxt1wPK900PRfhDHCaOLo6zbPV&#10;exPO0lbH1iwwAbRXOH23W/774cWSvt7STZFRotgASQr7EnwB8BxNW4HVszUfzIudXrTjDE/82tgB&#10;/8NZyGsA9rQAK1494fAyT8o0y3NKOHzbJHEWZ8E3q3gH+cF1N0WapZTA9zJP83RMDO9+nT2kUbHO&#10;4tFDuYmSogjJW80BrDDOJayjATq5M2LuvyH2oWNGhEQ4xGJCLI3XwO4RsvfANKZaKSryXu9VLWry&#10;oK2CwiBxPMIYli4YusoBnF8B8AxEUmZwzBGJBcmojOJkPeFQRFm5ztFiwYFVxjr/LPRAcLClwCFV&#10;Y3iBn+zw1vlA1HqKnNV/UtIMEmh/YJIk62I9OZxswfXsEhcq/dRLGepGKnLc0iKHQoSAGJSv+wsG&#10;gwE6OdVSwmQLqsC9DXs7LfsaF6MbZ9vdg7QE9gQXaZKUASbY7MIMd35krhvtwqcRkJ04CIwCFkiF&#10;DkWodjgdvsT8j/jiaKfrE+TMevmgRx1gincaZABDm+2BL8j2H0McqIWROO8Q9DjBKHBvYNe3KbIu&#10;0nxTgovLapk5ss7TBDyGYpvGI1Bzqc7pnBgipOyNQ36zKuR8tJ6tQrYuUndyS+ZAimt9pEQy5+Hl&#10;lj6F38Sgi1SObEnLeGFLI5n/UXwZeg+NRvYDCEyEvynE/5M8pucV/E06DaMvVOfb/QxW+b0VdHIy&#10;/CsfA7Of9uYGWophvt/1sven0B4hpxiUOrz0HNUGJ58LWF7MPAQD3JfEQXBmu3EVCEDP32r+yRGl&#10;HzrQOfGLMyAp0PEDjJfmK5xebLkDgs2Fj+PpcECXqz72FXzGHvmo+X4Qyo9N3wpgDtw4XAfEpcRW&#10;YtgJEB37W40tAi4cHtqYsb3yGB+qDUcJHMfeCs87JDkGeo4NZ/8gyusi20QIFlRcHG2SYmpQS8lB&#10;844nVV5nRXrVnM4KOovyhR5f11uIa4wkDCGwoGnhFhAkb7qx4DXj83mwOt+r7v8G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Cd5dfp4QAAAAsBAAAPAAAAZHJzL2Rvd25yZXYueG1sTI/NasMwEITvhb6D2EJv&#10;jez8qMG1HEJoewqFJoWSm2JvbBNrZSzFdt6+m1Nz290ZZr9JV6NtRI+drx1piCcRCKTcFTWVGn72&#10;Hy9LED4YKkzjCDVc0cMqe3xITVK4gb6x34VScAj5xGioQmgTKX1eoTV+4lok1k6usybw2pWy6MzA&#10;4baR0yhS0pqa+ENlWtxUmJ93F6vhczDDeha/99vzaXM97Bdfv9sYtX5+GtdvIAKO4d8MN3xGh4yZ&#10;ju5ChReNhrl6ZSffFwrETY9magriyNNcKQUyS+V9h+wP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6A7fVtMDAACfCQAADgAAAAAAAAAAAAAAAAA6AgAAZHJzL2Uy&#10;b0RvYy54bWxQSwECLQAKAAAAAAAAACEAP0GbDNcRAADXEQAAFAAAAAAAAAAAAAAAAAA5BgAAZHJz&#10;L21lZGlhL2ltYWdlMS5wbmdQSwECLQAUAAYACAAAACEAneXX6eEAAAALAQAADwAAAAAAAAAAAAAA&#10;AABCGAAAZHJzL2Rvd25yZXYueG1sUEsBAi0AFAAGAAgAAAAhAKomDr68AAAAIQEAABkAAAAAAAAA&#10;AAAAAAAAUBkAAGRycy9fcmVscy9lMm9Eb2MueG1sLnJlbHNQSwUGAAAAAAYABgB8AQAAQxoAAAAA&#10;">
                <v:roundrect id="Rectangle: Rounded Corners 11" o:spid="_x0000_s1027" alt="&quot;&quot;" style="position:absolute;left:-73;top:2842;width:60800;height:870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hxwgAAAN0AAAAPAAAAZHJzL2Rvd25yZXYueG1sRE/Pa8Iw&#10;FL4L/g/hCbtpWsdEq1FEGHgaTGVjt7fm2RSTl9rE2v33y0Hw+PH9Xm16Z0VHbag9K8gnGQji0uua&#10;KwWn4/t4DiJEZI3WMyn4owCb9XCwwkL7O39Sd4iVSCEcClRgYmwKKUNpyGGY+IY4cWffOowJtpXU&#10;Ld5TuLNymmUz6bDm1GCwoZ2h8nK4OQXzvfm5Wfz+6Nzv13UxXVius1ypl1G/XYKI1Men+OHeawWv&#10;+Vuam96kJyDX/wAAAP//AwBQSwECLQAUAAYACAAAACEA2+H2y+4AAACFAQAAEwAAAAAAAAAAAAAA&#10;AAAAAAAAW0NvbnRlbnRfVHlwZXNdLnhtbFBLAQItABQABgAIAAAAIQBa9CxbvwAAABUBAAALAAAA&#10;AAAAAAAAAAAAAB8BAABfcmVscy8ucmVsc1BLAQItABQABgAIAAAAIQDzghhxwgAAAN0AAAAPAAAA&#10;AAAAAAAAAAAAAAcCAABkcnMvZG93bnJldi54bWxQSwUGAAAAAAMAAwC3AAAA9gIAAAAA&#10;" filled="f" strokecolor="#732281" strokeweight="6pt">
                  <v:stroke joinstyle="bevel" endcap="square"/>
                </v:roundrect>
                <v:oval id="Oval 12" o:spid="_x0000_s1028" alt="&quot;&quot;" style="position:absolute;left:57369;top:86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alt="&quot;&quot;" style="position:absolute;left:57490;top:1092;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8MxAAAAN0AAAAPAAAAZHJzL2Rvd25yZXYueG1sRI9Pi8Iw&#10;FMTvC36H8ARva6ouVapRRNjFiwf/gcdH82yLzUtJUlu//WZhweMwM79hVpve1OJJzleWFUzGCQji&#10;3OqKCwWX8/fnAoQPyBpry6TgRR4268HHCjNtOz7S8xQKESHsM1RQhtBkUvq8JIN+bBvi6N2tMxii&#10;dIXUDrsIN7WcJkkqDVYcF0psaFdS/ji1RkHbHm79lz7nnTPX7nZYpLOfPSo1GvbbJYhAfXiH/9t7&#10;rWA2Sefw9yY+Abn+BQAA//8DAFBLAQItABQABgAIAAAAIQDb4fbL7gAAAIUBAAATAAAAAAAAAAAA&#10;AAAAAAAAAABbQ29udGVudF9UeXBlc10ueG1sUEsBAi0AFAAGAAgAAAAhAFr0LFu/AAAAFQEAAAsA&#10;AAAAAAAAAAAAAAAAHwEAAF9yZWxzLy5yZWxzUEsBAi0AFAAGAAgAAAAhAHx0XwzEAAAA3QAAAA8A&#10;AAAAAAAAAAAAAAAABwIAAGRycy9kb3ducmV2LnhtbFBLBQYAAAAAAwADALcAAAD4AgAAAAA=&#10;">
                  <v:imagedata r:id="rId95" o:title=""/>
                </v:shape>
              </v:group>
            </w:pict>
          </mc:Fallback>
        </mc:AlternateContent>
      </w:r>
      <w:r w:rsidR="00E71F62">
        <w:rPr>
          <w:rFonts w:hint="cs"/>
          <w:noProof/>
          <w:rtl/>
          <w:lang w:val="en-US" w:bidi="ar-SA"/>
        </w:rPr>
        <mc:AlternateContent>
          <mc:Choice Requires="wps">
            <w:drawing>
              <wp:inline distT="0" distB="0" distL="0" distR="0" wp14:anchorId="2493C47B" wp14:editId="3EC138EF">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00131BC6" w14:textId="0D4E396B" w:rsidR="00457CE9" w:rsidRPr="009B0D04" w:rsidRDefault="00457CE9" w:rsidP="00E86E91">
                            <w:pPr>
                              <w:pStyle w:val="Heading2"/>
                              <w:bidi/>
                              <w:spacing w:before="0"/>
                              <w:rPr>
                                <w:rFonts w:hint="eastAsia"/>
                                <w:b w:val="0"/>
                                <w:bCs/>
                                <w:sz w:val="24"/>
                                <w:szCs w:val="14"/>
                                <w:rtl/>
                              </w:rPr>
                            </w:pPr>
                            <w:r w:rsidRPr="009B0D04">
                              <w:rPr>
                                <w:b w:val="0"/>
                                <w:bCs/>
                                <w:sz w:val="24"/>
                                <w:szCs w:val="24"/>
                              </w:rPr>
                              <w:t>TS1</w:t>
                            </w:r>
                            <w:r w:rsidRPr="009B0D04">
                              <w:rPr>
                                <w:rFonts w:hint="cs"/>
                                <w:b w:val="0"/>
                                <w:bCs/>
                                <w:sz w:val="24"/>
                                <w:szCs w:val="24"/>
                                <w:rtl/>
                              </w:rPr>
                              <w:t xml:space="preserve"> – ورقة الإجابة المتعلقة بمطابقة المرض</w:t>
                            </w:r>
                          </w:p>
                        </w:txbxContent>
                      </wps:txbx>
                      <wps:bodyPr wrap="none" rtlCol="0">
                        <a:noAutofit/>
                      </wps:bodyPr>
                    </wps:wsp>
                  </a:graphicData>
                </a:graphic>
              </wp:inline>
            </w:drawing>
          </mc:Choice>
          <mc:Fallback xmlns="">
            <w:pict>
              <v:shape w14:anchorId="2493C47B" id="_x0000_s1605"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jgAEAAPACAAAOAAAAZHJzL2Uyb0RvYy54bWysUk1PwzAMvSPxH6LcWbtumqZq7QRM44IA&#10;CfgBWZqskZo4SrK1+/c42ReCG+LiJLbz/PzsxXLQHdkL5xWYio5HOSXCcGiU2Vb082N9N6fEB2Ya&#10;1oERFT0IT5f17c2it6UooIWuEY4giPFlbyvahmDLLPO8FZr5EVhhMCjBaRbw6bZZ41iP6LrLijyf&#10;ZT24xjrgwnv0ro5BWid8KQUPr1J6EUhXUeQWknXJbqLN6gUrt47ZVvETDfYHFpopg0UvUCsWGNk5&#10;9QtKK+7AgwwjDjoDKRUXqQfsZpz/6Oa9ZVakXlAcby8y+f+D5S/7d/vmSBgeYMABRkF660uPztjP&#10;IJ2OJzIlGEcJDxfZxBAIR2cxm06KYkoJx9gkn87zpGt2/W2dD08CNImXijocS1KL7Z99wIqYek6J&#10;xQysVddF/5VKvIVhMxDVYJH5/Ex0A80B+fc4wooa3DFKXOgeIc37CHa/CyBVqhNRjj9O4ChrKn9a&#10;gTi37++UdV3U+gsAAP//AwBQSwMEFAAGAAgAAAAhAEvNpVndAAAABAEAAA8AAABkcnMvZG93bnJl&#10;di54bWxMj0FPwzAMhe9I/IfISFzQlrZD01SaTggEF6ZNjB04po1pC41TJVlX+PUYLnCxnvWs9z4X&#10;68n2YkQfOkcK0nkCAql2pqNGweHlYbYCEaImo3tHqOATA6zL87NC58ad6BnHfWwEh1DItYI2xiGX&#10;MtQtWh3mbkBi7815qyOvvpHG6xOH215mSbKUVnfEDa0e8K7F+mN/tAq+dn7jsmzzmFavi26M91fv&#10;26etUpcX0+0NiIhT/DuGH3xGh5KZKnckE0SvgB+Jv5O963S5AFGxWCUgy0L+hy+/AQAA//8DAFBL&#10;AQItABQABgAIAAAAIQC2gziS/gAAAOEBAAATAAAAAAAAAAAAAAAAAAAAAABbQ29udGVudF9UeXBl&#10;c10ueG1sUEsBAi0AFAAGAAgAAAAhADj9If/WAAAAlAEAAAsAAAAAAAAAAAAAAAAALwEAAF9yZWxz&#10;Ly5yZWxzUEsBAi0AFAAGAAgAAAAhAD8kZ6OAAQAA8AIAAA4AAAAAAAAAAAAAAAAALgIAAGRycy9l&#10;Mm9Eb2MueG1sUEsBAi0AFAAGAAgAAAAhAEvNpVndAAAABAEAAA8AAAAAAAAAAAAAAAAA2gMAAGRy&#10;cy9kb3ducmV2LnhtbFBLBQYAAAAABAAEAPMAAADkBAAAAAA=&#10;" filled="f" stroked="f">
                <v:textbox>
                  <w:txbxContent>
                    <w:p w14:paraId="00131BC6" w14:textId="0D4E396B" w:rsidR="00457CE9" w:rsidRPr="009B0D04" w:rsidRDefault="00457CE9" w:rsidP="00E86E91">
                      <w:pPr>
                        <w:pStyle w:val="Heading2"/>
                        <w:bidi/>
                        <w:spacing w:before="0"/>
                        <w:rPr>
                          <w:rFonts w:hint="eastAsia"/>
                          <w:b w:val="0"/>
                          <w:bCs/>
                          <w:sz w:val="24"/>
                          <w:szCs w:val="14"/>
                          <w:rtl/>
                        </w:rPr>
                      </w:pPr>
                      <w:r w:rsidRPr="009B0D04">
                        <w:rPr>
                          <w:b w:val="0"/>
                          <w:bCs/>
                          <w:sz w:val="24"/>
                          <w:szCs w:val="24"/>
                        </w:rPr>
                        <w:t>TS1</w:t>
                      </w:r>
                      <w:r w:rsidRPr="009B0D04">
                        <w:rPr>
                          <w:rFonts w:hint="cs"/>
                          <w:b w:val="0"/>
                          <w:bCs/>
                          <w:sz w:val="24"/>
                          <w:szCs w:val="24"/>
                          <w:rtl/>
                        </w:rPr>
                        <w:t xml:space="preserve"> – ورقة الإجابة المتعلقة بمطابقة المرض</w:t>
                      </w:r>
                    </w:p>
                  </w:txbxContent>
                </v:textbox>
                <w10:anchorlock/>
              </v:shape>
            </w:pict>
          </mc:Fallback>
        </mc:AlternateContent>
      </w:r>
    </w:p>
    <w:p w14:paraId="4097125A" w14:textId="6AD0AE51" w:rsidR="00FE56A5" w:rsidRPr="00FE56A5" w:rsidRDefault="00FE56A5" w:rsidP="00E71F62">
      <w:pPr>
        <w:bidi/>
        <w:spacing w:after="0" w:line="240" w:lineRule="auto"/>
        <w:ind w:firstLine="720"/>
        <w:rPr>
          <w:rFonts w:eastAsia="Calibri" w:cs="Times New Roman"/>
          <w:szCs w:val="24"/>
          <w:rtl/>
        </w:rPr>
      </w:pPr>
      <w:r>
        <w:rPr>
          <w:rFonts w:hint="cs"/>
          <w:noProof/>
          <w:rtl/>
          <w:lang w:val="en-US" w:bidi="ar-SA"/>
        </w:rPr>
        <mc:AlternateContent>
          <mc:Choice Requires="wps">
            <w:drawing>
              <wp:inline distT="0" distB="0" distL="0" distR="0" wp14:anchorId="3DCEEE21" wp14:editId="1E52BDAB">
                <wp:extent cx="5829300" cy="573837"/>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573837"/>
                        </a:xfrm>
                        <a:prstGeom prst="rect">
                          <a:avLst/>
                        </a:prstGeom>
                        <a:noFill/>
                      </wps:spPr>
                      <wps:txbx>
                        <w:txbxContent>
                          <w:p w14:paraId="781D2CFB" w14:textId="77777777" w:rsidR="00457CE9" w:rsidRPr="00E86E91" w:rsidRDefault="00457CE9" w:rsidP="00E86E91">
                            <w:pPr>
                              <w:bidi/>
                              <w:ind w:left="720"/>
                              <w:rPr>
                                <w:sz w:val="60"/>
                                <w:szCs w:val="60"/>
                                <w:rtl/>
                              </w:rPr>
                            </w:pPr>
                            <w:r w:rsidRPr="00E86E91">
                              <w:rPr>
                                <w:rFonts w:hint="cs"/>
                                <w:color w:val="000000"/>
                                <w:sz w:val="60"/>
                                <w:szCs w:val="60"/>
                                <w:rtl/>
                              </w:rPr>
                              <w:t>ورقة الإجابة</w:t>
                            </w:r>
                          </w:p>
                        </w:txbxContent>
                      </wps:txbx>
                      <wps:bodyPr wrap="square" rtlCol="0">
                        <a:noAutofit/>
                      </wps:bodyPr>
                    </wps:wsp>
                  </a:graphicData>
                </a:graphic>
              </wp:inline>
            </w:drawing>
          </mc:Choice>
          <mc:Fallback xmlns="">
            <w:pict>
              <v:shape w14:anchorId="3DCEEE21" id="TextBox 2" o:spid="_x0000_s1606" type="#_x0000_t202" alt="Answer Sheet&#10;" style="width:459pt;height:4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1HRhQEAAPICAAAOAAAAZHJzL2Uyb0RvYy54bWysUk1v2zAMvQ/YfxB0X+wm6JoacYptRXcp&#10;tgHtfoAiS7EAS9RIJXb+fSklTYr1NuxCSfx4fHzU6m7yg9gbJAehlVezWgoTNHQubFv5+/nh01IK&#10;Sip0aoBgWnkwJO/WHz+sxtiYOfQwdAYFgwRqxtjKPqXYVBXp3nhFM4gmcNACepX4iduqQzUyuh+q&#10;eV1/rkbALiJoQ8Te+2NQrgu+tUann9aSSWJoJXNLxWKxm2yr9Uo1W1Sxd/pEQ/0DC69c4KZnqHuV&#10;lNihewflnUYgsGmmwVdgrdOmzMDTXNV/TfPUq2jKLCwOxbNM9P9g9Y/9U/yFIk1fYeIFZkHGSA2x&#10;M88zWfT5ZKaC4yzh4SybmZLQ7Lxezm8XNYc0x65vFsvFTYapLtURKX034EW+tBJ5LUUttX+kdEx9&#10;TcnNAjy4Ycj+C5V8S9NmEq5r5WJ5+0p0A92B+Y+8wlbSn51CIwWm4RuUjR/hvuwSWFc6ZZxjzQme&#10;hS1cT58gb+7tu2Rdvur6BQAA//8DAFBLAwQUAAYACAAAACEARv7RIdkAAAAEAQAADwAAAGRycy9k&#10;b3ducmV2LnhtbEyPT0/DMAzF70j7DpGRdmPO0EBb13SaQFyHGH+k3bLGaysap2qytXx7DBe4WH56&#10;1vPv5ZvRt+pCfWwCG5jPNCjiMriGKwNvr083S1AxWXa2DUwGvijCpphc5TZzYeAXuuxTpSSEY2YN&#10;1Cl1GWIsa/I2zkJHLN4p9N4mkX2FrreDhPsWb7W+R28blg+17eihpvJzf/YG3nenw8dCP1eP/q4b&#10;wqiR/QqNmV6P2zWoRGP6O4YffEGHQpiO4cwuqtaAFEm/U7zVfCnyKIteABY5/ocvvgEAAP//AwBQ&#10;SwECLQAUAAYACAAAACEAtoM4kv4AAADhAQAAEwAAAAAAAAAAAAAAAAAAAAAAW0NvbnRlbnRfVHlw&#10;ZXNdLnhtbFBLAQItABQABgAIAAAAIQA4/SH/1gAAAJQBAAALAAAAAAAAAAAAAAAAAC8BAABfcmVs&#10;cy8ucmVsc1BLAQItABQABgAIAAAAIQArt1HRhQEAAPICAAAOAAAAAAAAAAAAAAAAAC4CAABkcnMv&#10;ZTJvRG9jLnhtbFBLAQItABQABgAIAAAAIQBG/tEh2QAAAAQBAAAPAAAAAAAAAAAAAAAAAN8DAABk&#10;cnMvZG93bnJldi54bWxQSwUGAAAAAAQABADzAAAA5QQAAAAA&#10;" filled="f" stroked="f">
                <v:textbox>
                  <w:txbxContent>
                    <w:p w14:paraId="781D2CFB" w14:textId="77777777" w:rsidR="00457CE9" w:rsidRPr="00E86E91" w:rsidRDefault="00457CE9" w:rsidP="00E86E91">
                      <w:pPr>
                        <w:bidi/>
                        <w:ind w:left="720"/>
                        <w:rPr>
                          <w:sz w:val="60"/>
                          <w:szCs w:val="60"/>
                          <w:rtl/>
                        </w:rPr>
                      </w:pPr>
                      <w:r w:rsidRPr="00E86E91">
                        <w:rPr>
                          <w:rFonts w:hint="cs"/>
                          <w:color w:val="000000"/>
                          <w:sz w:val="60"/>
                          <w:szCs w:val="60"/>
                          <w:rtl/>
                        </w:rPr>
                        <w:t>ورقة الإجابة</w:t>
                      </w:r>
                    </w:p>
                  </w:txbxContent>
                </v:textbox>
                <w10:anchorlock/>
              </v:shape>
            </w:pict>
          </mc:Fallback>
        </mc:AlternateContent>
      </w:r>
    </w:p>
    <w:tbl>
      <w:tblPr>
        <w:tblStyle w:val="TableGrid"/>
        <w:bidiVisual/>
        <w:tblW w:w="9088" w:type="dxa"/>
        <w:tblInd w:w="704" w:type="dxa"/>
        <w:tblLook w:val="0420" w:firstRow="1" w:lastRow="0" w:firstColumn="0" w:lastColumn="0" w:noHBand="0" w:noVBand="1"/>
      </w:tblPr>
      <w:tblGrid>
        <w:gridCol w:w="2969"/>
        <w:gridCol w:w="6119"/>
      </w:tblGrid>
      <w:tr w:rsidR="000A49C5" w:rsidRPr="00FE56A5" w14:paraId="1FE03174" w14:textId="77777777" w:rsidTr="00E37F76">
        <w:trPr>
          <w:trHeight w:val="300"/>
        </w:trPr>
        <w:tc>
          <w:tcPr>
            <w:tcW w:w="2969" w:type="dxa"/>
            <w:shd w:val="clear" w:color="auto" w:fill="E3D5FF"/>
            <w:hideMark/>
          </w:tcPr>
          <w:p w14:paraId="2BDED998" w14:textId="77777777" w:rsidR="00FE56A5" w:rsidRPr="00FE56A5" w:rsidRDefault="00FE56A5" w:rsidP="00FE56A5">
            <w:pPr>
              <w:bidi/>
              <w:rPr>
                <w:rFonts w:eastAsia="Times New Roman" w:cs="Arial"/>
                <w:sz w:val="36"/>
                <w:szCs w:val="36"/>
                <w:rtl/>
              </w:rPr>
            </w:pPr>
            <w:r>
              <w:rPr>
                <w:rFonts w:hint="cs"/>
                <w:color w:val="000000"/>
                <w:sz w:val="28"/>
                <w:szCs w:val="28"/>
                <w:rtl/>
              </w:rPr>
              <w:t>1.الميكروب المعدي</w:t>
            </w:r>
          </w:p>
        </w:tc>
        <w:tc>
          <w:tcPr>
            <w:tcW w:w="6119" w:type="dxa"/>
            <w:shd w:val="clear" w:color="auto" w:fill="E3D5FF"/>
            <w:hideMark/>
          </w:tcPr>
          <w:p w14:paraId="1F4E74B6" w14:textId="77777777" w:rsidR="00FE56A5" w:rsidRPr="00FE56A5" w:rsidRDefault="00FE56A5" w:rsidP="00FE56A5">
            <w:pPr>
              <w:bidi/>
              <w:rPr>
                <w:rFonts w:eastAsia="Times New Roman" w:cs="Arial"/>
                <w:sz w:val="36"/>
                <w:szCs w:val="36"/>
                <w:rtl/>
              </w:rPr>
            </w:pPr>
            <w:r>
              <w:rPr>
                <w:rFonts w:hint="cs"/>
                <w:color w:val="000000"/>
                <w:sz w:val="28"/>
                <w:szCs w:val="28"/>
                <w:rtl/>
              </w:rPr>
              <w:t>المرض</w:t>
            </w:r>
          </w:p>
        </w:tc>
      </w:tr>
      <w:tr w:rsidR="00FE56A5" w:rsidRPr="00FE56A5" w14:paraId="7AF39573" w14:textId="77777777" w:rsidTr="00E37F76">
        <w:trPr>
          <w:trHeight w:val="283"/>
        </w:trPr>
        <w:tc>
          <w:tcPr>
            <w:tcW w:w="2969" w:type="dxa"/>
            <w:hideMark/>
          </w:tcPr>
          <w:p w14:paraId="76D5DF9E" w14:textId="77777777" w:rsidR="00FE56A5" w:rsidRPr="00FE56A5" w:rsidRDefault="00FE56A5" w:rsidP="00FE56A5">
            <w:pPr>
              <w:bidi/>
              <w:rPr>
                <w:rFonts w:eastAsia="Times New Roman" w:cs="Arial"/>
                <w:sz w:val="36"/>
                <w:szCs w:val="36"/>
                <w:rtl/>
              </w:rPr>
            </w:pPr>
            <w:r>
              <w:rPr>
                <w:rFonts w:hint="cs"/>
                <w:color w:val="000000"/>
                <w:rtl/>
              </w:rPr>
              <w:t>البكتيريا</w:t>
            </w:r>
          </w:p>
        </w:tc>
        <w:tc>
          <w:tcPr>
            <w:tcW w:w="6119" w:type="dxa"/>
            <w:hideMark/>
          </w:tcPr>
          <w:p w14:paraId="05F09E3F" w14:textId="77777777" w:rsidR="00FE56A5" w:rsidRPr="00FE56A5" w:rsidRDefault="00FE56A5" w:rsidP="00FE56A5">
            <w:pPr>
              <w:bidi/>
              <w:rPr>
                <w:rFonts w:eastAsia="Times New Roman" w:cs="Arial"/>
                <w:sz w:val="36"/>
                <w:szCs w:val="36"/>
                <w:rtl/>
              </w:rPr>
            </w:pPr>
            <w:r>
              <w:rPr>
                <w:rFonts w:hint="cs"/>
                <w:color w:val="000000"/>
                <w:rtl/>
              </w:rPr>
              <w:t>التهاب السحايا البكتيري، الكلاميديا، المكورات العنقودية الذهبية المقاومة للميثيسيلين</w:t>
            </w:r>
          </w:p>
        </w:tc>
      </w:tr>
      <w:tr w:rsidR="00FE56A5" w:rsidRPr="00FE56A5" w14:paraId="4FD2B53E" w14:textId="77777777" w:rsidTr="00E37F76">
        <w:trPr>
          <w:trHeight w:val="283"/>
        </w:trPr>
        <w:tc>
          <w:tcPr>
            <w:tcW w:w="2969" w:type="dxa"/>
            <w:hideMark/>
          </w:tcPr>
          <w:p w14:paraId="6DB95050" w14:textId="77777777" w:rsidR="00FE56A5" w:rsidRPr="00FE56A5" w:rsidRDefault="00FE56A5" w:rsidP="00FE56A5">
            <w:pPr>
              <w:bidi/>
              <w:rPr>
                <w:rFonts w:eastAsia="Times New Roman" w:cs="Arial"/>
                <w:sz w:val="36"/>
                <w:szCs w:val="36"/>
                <w:rtl/>
              </w:rPr>
            </w:pPr>
            <w:r>
              <w:rPr>
                <w:rFonts w:hint="cs"/>
                <w:color w:val="000000"/>
                <w:rtl/>
              </w:rPr>
              <w:t>الفيروس</w:t>
            </w:r>
          </w:p>
        </w:tc>
        <w:tc>
          <w:tcPr>
            <w:tcW w:w="6119" w:type="dxa"/>
            <w:hideMark/>
          </w:tcPr>
          <w:p w14:paraId="794B10DC" w14:textId="77777777" w:rsidR="00FE56A5" w:rsidRPr="00FE56A5" w:rsidRDefault="00FE56A5" w:rsidP="00FE56A5">
            <w:pPr>
              <w:bidi/>
              <w:rPr>
                <w:rFonts w:eastAsia="Times New Roman" w:cs="Arial"/>
                <w:sz w:val="36"/>
                <w:szCs w:val="36"/>
                <w:rtl/>
              </w:rPr>
            </w:pPr>
            <w:r>
              <w:rPr>
                <w:rFonts w:hint="cs"/>
                <w:color w:val="000000"/>
                <w:rtl/>
              </w:rPr>
              <w:t>فيروس نقص المناعة البشرية، الجدري المائي، الحصبة، الحمى الغدية</w:t>
            </w:r>
          </w:p>
        </w:tc>
      </w:tr>
      <w:tr w:rsidR="00FE56A5" w:rsidRPr="00FE56A5" w14:paraId="332B9B05" w14:textId="77777777" w:rsidTr="00E37F76">
        <w:trPr>
          <w:trHeight w:val="163"/>
        </w:trPr>
        <w:tc>
          <w:tcPr>
            <w:tcW w:w="2969" w:type="dxa"/>
            <w:hideMark/>
          </w:tcPr>
          <w:p w14:paraId="617FE5F6" w14:textId="77777777" w:rsidR="00FE56A5" w:rsidRPr="00FE56A5" w:rsidRDefault="00FE56A5" w:rsidP="00FE56A5">
            <w:pPr>
              <w:bidi/>
              <w:rPr>
                <w:rFonts w:eastAsia="Times New Roman" w:cs="Arial"/>
                <w:sz w:val="36"/>
                <w:szCs w:val="36"/>
                <w:rtl/>
              </w:rPr>
            </w:pPr>
            <w:r>
              <w:rPr>
                <w:rFonts w:hint="cs"/>
                <w:color w:val="000000"/>
                <w:rtl/>
              </w:rPr>
              <w:t>الفطريات</w:t>
            </w:r>
          </w:p>
        </w:tc>
        <w:tc>
          <w:tcPr>
            <w:tcW w:w="6119" w:type="dxa"/>
            <w:hideMark/>
          </w:tcPr>
          <w:p w14:paraId="02A5F16D" w14:textId="77777777" w:rsidR="00FE56A5" w:rsidRPr="00FE56A5" w:rsidRDefault="00FE56A5" w:rsidP="00FE56A5">
            <w:pPr>
              <w:bidi/>
              <w:rPr>
                <w:rFonts w:eastAsia="Times New Roman" w:cs="Arial"/>
                <w:sz w:val="36"/>
                <w:szCs w:val="36"/>
                <w:rtl/>
              </w:rPr>
            </w:pPr>
            <w:r>
              <w:rPr>
                <w:rFonts w:hint="cs"/>
                <w:color w:val="000000"/>
                <w:rtl/>
              </w:rPr>
              <w:t>السُلاق</w:t>
            </w:r>
          </w:p>
        </w:tc>
      </w:tr>
    </w:tbl>
    <w:tbl>
      <w:tblPr>
        <w:tblStyle w:val="TableGrid"/>
        <w:tblpPr w:leftFromText="180" w:rightFromText="180" w:vertAnchor="text" w:horzAnchor="margin" w:tblpXSpec="center" w:tblpY="265"/>
        <w:bidiVisual/>
        <w:tblW w:w="8969" w:type="dxa"/>
        <w:tblLook w:val="0420" w:firstRow="1" w:lastRow="0" w:firstColumn="0" w:lastColumn="0" w:noHBand="0" w:noVBand="1"/>
      </w:tblPr>
      <w:tblGrid>
        <w:gridCol w:w="2999"/>
        <w:gridCol w:w="5970"/>
      </w:tblGrid>
      <w:tr w:rsidR="00E37F76" w:rsidRPr="00FE56A5" w14:paraId="65A4FB3B" w14:textId="77777777" w:rsidTr="00E37F76">
        <w:trPr>
          <w:trHeight w:val="69"/>
        </w:trPr>
        <w:tc>
          <w:tcPr>
            <w:tcW w:w="2999" w:type="dxa"/>
            <w:shd w:val="clear" w:color="auto" w:fill="E3D5FF"/>
            <w:hideMark/>
          </w:tcPr>
          <w:p w14:paraId="46EE1382" w14:textId="77777777" w:rsidR="00E37F76" w:rsidRPr="00FE56A5" w:rsidRDefault="00E37F76" w:rsidP="00E37F76">
            <w:pPr>
              <w:bidi/>
              <w:rPr>
                <w:rFonts w:eastAsia="Times New Roman" w:cs="Arial"/>
                <w:sz w:val="36"/>
                <w:szCs w:val="36"/>
                <w:rtl/>
              </w:rPr>
            </w:pPr>
            <w:r>
              <w:rPr>
                <w:rFonts w:hint="cs"/>
                <w:color w:val="000000"/>
                <w:sz w:val="28"/>
                <w:szCs w:val="28"/>
                <w:rtl/>
              </w:rPr>
              <w:t>2.الأعراض</w:t>
            </w:r>
          </w:p>
        </w:tc>
        <w:tc>
          <w:tcPr>
            <w:tcW w:w="5970" w:type="dxa"/>
            <w:shd w:val="clear" w:color="auto" w:fill="E3D5FF"/>
            <w:hideMark/>
          </w:tcPr>
          <w:p w14:paraId="366F4489" w14:textId="77777777" w:rsidR="00E37F76" w:rsidRPr="00FE56A5" w:rsidRDefault="00E37F76" w:rsidP="00E37F76">
            <w:pPr>
              <w:bidi/>
              <w:rPr>
                <w:rFonts w:eastAsia="Times New Roman" w:cs="Arial"/>
                <w:sz w:val="36"/>
                <w:szCs w:val="36"/>
                <w:rtl/>
              </w:rPr>
            </w:pPr>
            <w:r>
              <w:rPr>
                <w:rFonts w:hint="cs"/>
                <w:color w:val="000000"/>
                <w:sz w:val="28"/>
                <w:szCs w:val="28"/>
                <w:rtl/>
              </w:rPr>
              <w:t>المرض</w:t>
            </w:r>
          </w:p>
        </w:tc>
      </w:tr>
      <w:tr w:rsidR="00E37F76" w:rsidRPr="00FE56A5" w14:paraId="61EE4046" w14:textId="77777777" w:rsidTr="00E37F76">
        <w:trPr>
          <w:trHeight w:val="136"/>
        </w:trPr>
        <w:tc>
          <w:tcPr>
            <w:tcW w:w="2999" w:type="dxa"/>
            <w:hideMark/>
          </w:tcPr>
          <w:p w14:paraId="054700DF" w14:textId="77777777" w:rsidR="00E37F76" w:rsidRPr="00FE56A5" w:rsidRDefault="00E37F76" w:rsidP="00E37F76">
            <w:pPr>
              <w:bidi/>
              <w:rPr>
                <w:rFonts w:eastAsia="Times New Roman" w:cs="Arial"/>
                <w:sz w:val="36"/>
                <w:szCs w:val="36"/>
                <w:rtl/>
              </w:rPr>
            </w:pPr>
            <w:r>
              <w:rPr>
                <w:rFonts w:hint="cs"/>
                <w:color w:val="000000"/>
                <w:rtl/>
              </w:rPr>
              <w:t>غير مصحوب بأعراض</w:t>
            </w:r>
          </w:p>
        </w:tc>
        <w:tc>
          <w:tcPr>
            <w:tcW w:w="5970" w:type="dxa"/>
            <w:hideMark/>
          </w:tcPr>
          <w:p w14:paraId="0FF916D9" w14:textId="77777777" w:rsidR="00E37F76" w:rsidRPr="00FE56A5" w:rsidRDefault="00E37F76" w:rsidP="00E37F76">
            <w:pPr>
              <w:bidi/>
              <w:rPr>
                <w:rFonts w:eastAsia="Times New Roman" w:cs="Arial"/>
                <w:sz w:val="36"/>
                <w:szCs w:val="36"/>
                <w:rtl/>
              </w:rPr>
            </w:pPr>
            <w:r>
              <w:rPr>
                <w:rFonts w:hint="cs"/>
                <w:color w:val="000000"/>
                <w:rtl/>
              </w:rPr>
              <w:t>الكلاميديا، المكورات العنقودية الذهبية المقاومة للميثيسيلين</w:t>
            </w:r>
          </w:p>
        </w:tc>
      </w:tr>
      <w:tr w:rsidR="00E37F76" w:rsidRPr="00FE56A5" w14:paraId="0804AE1D" w14:textId="77777777" w:rsidTr="00E37F76">
        <w:trPr>
          <w:trHeight w:val="136"/>
        </w:trPr>
        <w:tc>
          <w:tcPr>
            <w:tcW w:w="2999" w:type="dxa"/>
            <w:hideMark/>
          </w:tcPr>
          <w:p w14:paraId="0C24952D" w14:textId="77777777" w:rsidR="00E37F76" w:rsidRPr="00FE56A5" w:rsidRDefault="00E37F76" w:rsidP="00E37F76">
            <w:pPr>
              <w:bidi/>
              <w:rPr>
                <w:rFonts w:eastAsia="Times New Roman" w:cs="Arial"/>
                <w:sz w:val="36"/>
                <w:szCs w:val="36"/>
                <w:rtl/>
              </w:rPr>
            </w:pPr>
            <w:r>
              <w:rPr>
                <w:rFonts w:hint="cs"/>
                <w:color w:val="000000"/>
                <w:rtl/>
              </w:rPr>
              <w:t>الحمى</w:t>
            </w:r>
          </w:p>
        </w:tc>
        <w:tc>
          <w:tcPr>
            <w:tcW w:w="5970" w:type="dxa"/>
            <w:hideMark/>
          </w:tcPr>
          <w:p w14:paraId="727B875B" w14:textId="77777777" w:rsidR="00E37F76" w:rsidRPr="00FE56A5" w:rsidRDefault="00E37F76" w:rsidP="00E37F76">
            <w:pPr>
              <w:bidi/>
              <w:rPr>
                <w:rFonts w:eastAsia="Times New Roman" w:cs="Arial"/>
                <w:sz w:val="36"/>
                <w:szCs w:val="36"/>
                <w:rtl/>
              </w:rPr>
            </w:pPr>
            <w:r>
              <w:rPr>
                <w:rFonts w:hint="cs"/>
                <w:color w:val="000000"/>
                <w:rtl/>
              </w:rPr>
              <w:t>الإنفلونزا، الحصبة، الجدري المائي، التهاب السحايا البكتيري</w:t>
            </w:r>
          </w:p>
        </w:tc>
      </w:tr>
      <w:tr w:rsidR="00E37F76" w:rsidRPr="00FE56A5" w14:paraId="534FC465" w14:textId="77777777" w:rsidTr="00E37F76">
        <w:trPr>
          <w:trHeight w:val="136"/>
        </w:trPr>
        <w:tc>
          <w:tcPr>
            <w:tcW w:w="2999" w:type="dxa"/>
            <w:hideMark/>
          </w:tcPr>
          <w:p w14:paraId="36985259" w14:textId="77777777" w:rsidR="00E37F76" w:rsidRPr="00FE56A5" w:rsidRDefault="00E37F76" w:rsidP="00E37F76">
            <w:pPr>
              <w:bidi/>
              <w:rPr>
                <w:rFonts w:eastAsia="Times New Roman" w:cs="Arial"/>
                <w:sz w:val="36"/>
                <w:szCs w:val="36"/>
                <w:rtl/>
              </w:rPr>
            </w:pPr>
            <w:r>
              <w:rPr>
                <w:rFonts w:hint="cs"/>
                <w:color w:val="000000"/>
                <w:rtl/>
              </w:rPr>
              <w:t>الطفح الجلدي</w:t>
            </w:r>
          </w:p>
        </w:tc>
        <w:tc>
          <w:tcPr>
            <w:tcW w:w="5970" w:type="dxa"/>
            <w:hideMark/>
          </w:tcPr>
          <w:p w14:paraId="0C9BE292" w14:textId="77777777" w:rsidR="00E37F76" w:rsidRPr="00FE56A5" w:rsidRDefault="00E37F76" w:rsidP="00E37F76">
            <w:pPr>
              <w:bidi/>
              <w:rPr>
                <w:rFonts w:eastAsia="Times New Roman" w:cs="Arial"/>
                <w:sz w:val="36"/>
                <w:szCs w:val="36"/>
                <w:rtl/>
              </w:rPr>
            </w:pPr>
            <w:r>
              <w:rPr>
                <w:rFonts w:hint="cs"/>
                <w:color w:val="000000"/>
                <w:rtl/>
              </w:rPr>
              <w:t>التهاب السحايا البكتيري، الجدري المائي، الحصبة</w:t>
            </w:r>
          </w:p>
        </w:tc>
      </w:tr>
      <w:tr w:rsidR="00E37F76" w:rsidRPr="00FE56A5" w14:paraId="00EA3F64" w14:textId="77777777" w:rsidTr="00E37F76">
        <w:trPr>
          <w:trHeight w:val="136"/>
        </w:trPr>
        <w:tc>
          <w:tcPr>
            <w:tcW w:w="2999" w:type="dxa"/>
            <w:hideMark/>
          </w:tcPr>
          <w:p w14:paraId="362E29DD" w14:textId="77777777" w:rsidR="00E37F76" w:rsidRPr="00FE56A5" w:rsidRDefault="00E37F76" w:rsidP="00E37F76">
            <w:pPr>
              <w:bidi/>
              <w:rPr>
                <w:rFonts w:eastAsia="Times New Roman" w:cs="Arial"/>
                <w:sz w:val="36"/>
                <w:szCs w:val="36"/>
                <w:rtl/>
              </w:rPr>
            </w:pPr>
            <w:r>
              <w:rPr>
                <w:rFonts w:hint="cs"/>
                <w:color w:val="000000"/>
                <w:rtl/>
              </w:rPr>
              <w:t>التهاب الحلق</w:t>
            </w:r>
          </w:p>
        </w:tc>
        <w:tc>
          <w:tcPr>
            <w:tcW w:w="5970" w:type="dxa"/>
            <w:hideMark/>
          </w:tcPr>
          <w:p w14:paraId="2408CE97" w14:textId="77777777" w:rsidR="00E37F76" w:rsidRPr="00FE56A5" w:rsidRDefault="00E37F76" w:rsidP="00E37F76">
            <w:pPr>
              <w:bidi/>
              <w:rPr>
                <w:rFonts w:eastAsia="Times New Roman" w:cs="Arial"/>
                <w:sz w:val="36"/>
                <w:szCs w:val="36"/>
                <w:rtl/>
              </w:rPr>
            </w:pPr>
            <w:r>
              <w:rPr>
                <w:rFonts w:hint="cs"/>
                <w:color w:val="000000"/>
                <w:rtl/>
              </w:rPr>
              <w:t>الإنفلونزا، الحمى الغدية</w:t>
            </w:r>
          </w:p>
        </w:tc>
      </w:tr>
      <w:tr w:rsidR="00E37F76" w:rsidRPr="00FE56A5" w14:paraId="4AA58BB4" w14:textId="77777777" w:rsidTr="00E37F76">
        <w:trPr>
          <w:trHeight w:val="136"/>
        </w:trPr>
        <w:tc>
          <w:tcPr>
            <w:tcW w:w="2999" w:type="dxa"/>
            <w:hideMark/>
          </w:tcPr>
          <w:p w14:paraId="358E8C36" w14:textId="77777777" w:rsidR="00E37F76" w:rsidRPr="00FE56A5" w:rsidRDefault="00E37F76" w:rsidP="00E37F76">
            <w:pPr>
              <w:bidi/>
              <w:rPr>
                <w:rFonts w:eastAsia="Times New Roman" w:cs="Arial"/>
                <w:sz w:val="36"/>
                <w:szCs w:val="36"/>
                <w:rtl/>
              </w:rPr>
            </w:pPr>
            <w:r>
              <w:rPr>
                <w:rFonts w:hint="cs"/>
                <w:color w:val="000000"/>
                <w:rtl/>
              </w:rPr>
              <w:t>التعب</w:t>
            </w:r>
          </w:p>
        </w:tc>
        <w:tc>
          <w:tcPr>
            <w:tcW w:w="5970" w:type="dxa"/>
            <w:hideMark/>
          </w:tcPr>
          <w:p w14:paraId="38A5C5E4" w14:textId="77777777" w:rsidR="00E37F76" w:rsidRPr="00FE56A5" w:rsidRDefault="00E37F76" w:rsidP="00E37F76">
            <w:pPr>
              <w:bidi/>
              <w:rPr>
                <w:rFonts w:eastAsia="Times New Roman" w:cs="Arial"/>
                <w:sz w:val="36"/>
                <w:szCs w:val="36"/>
                <w:rtl/>
              </w:rPr>
            </w:pPr>
            <w:r>
              <w:rPr>
                <w:rFonts w:hint="cs"/>
                <w:color w:val="000000"/>
                <w:rtl/>
              </w:rPr>
              <w:t>الحمى الغدية</w:t>
            </w:r>
          </w:p>
        </w:tc>
      </w:tr>
      <w:tr w:rsidR="00E37F76" w:rsidRPr="00FE56A5" w14:paraId="51A214F9" w14:textId="77777777" w:rsidTr="00E37F76">
        <w:trPr>
          <w:trHeight w:val="136"/>
        </w:trPr>
        <w:tc>
          <w:tcPr>
            <w:tcW w:w="2999" w:type="dxa"/>
            <w:hideMark/>
          </w:tcPr>
          <w:p w14:paraId="4BED43FE" w14:textId="77777777" w:rsidR="00E37F76" w:rsidRPr="00FE56A5" w:rsidRDefault="00E37F76" w:rsidP="00E37F76">
            <w:pPr>
              <w:bidi/>
              <w:rPr>
                <w:rFonts w:eastAsia="Times New Roman" w:cs="Arial"/>
                <w:sz w:val="36"/>
                <w:szCs w:val="36"/>
                <w:rtl/>
              </w:rPr>
            </w:pPr>
            <w:r>
              <w:rPr>
                <w:rFonts w:hint="cs"/>
                <w:color w:val="000000"/>
                <w:rtl/>
              </w:rPr>
              <w:t>الإصابات</w:t>
            </w:r>
          </w:p>
        </w:tc>
        <w:tc>
          <w:tcPr>
            <w:tcW w:w="5970" w:type="dxa"/>
            <w:hideMark/>
          </w:tcPr>
          <w:p w14:paraId="68564BAD" w14:textId="77777777" w:rsidR="00E37F76" w:rsidRPr="00FE56A5" w:rsidRDefault="00E37F76" w:rsidP="00E37F76">
            <w:pPr>
              <w:bidi/>
              <w:rPr>
                <w:rFonts w:eastAsia="Times New Roman" w:cs="Arial"/>
                <w:sz w:val="36"/>
                <w:szCs w:val="36"/>
                <w:rtl/>
              </w:rPr>
            </w:pPr>
            <w:r>
              <w:rPr>
                <w:rFonts w:hint="cs"/>
                <w:color w:val="000000"/>
                <w:rtl/>
              </w:rPr>
              <w:t>فيروس نقص المناعة البشرية</w:t>
            </w:r>
          </w:p>
        </w:tc>
      </w:tr>
      <w:tr w:rsidR="00E37F76" w:rsidRPr="00FE56A5" w14:paraId="13A8C168" w14:textId="77777777" w:rsidTr="00E37F76">
        <w:trPr>
          <w:trHeight w:val="136"/>
        </w:trPr>
        <w:tc>
          <w:tcPr>
            <w:tcW w:w="2999" w:type="dxa"/>
            <w:hideMark/>
          </w:tcPr>
          <w:p w14:paraId="520B683A" w14:textId="77777777" w:rsidR="00E37F76" w:rsidRPr="00FE56A5" w:rsidRDefault="00E37F76" w:rsidP="00E37F76">
            <w:pPr>
              <w:bidi/>
              <w:rPr>
                <w:rFonts w:eastAsia="Times New Roman" w:cs="Arial"/>
                <w:sz w:val="36"/>
                <w:szCs w:val="36"/>
                <w:rtl/>
              </w:rPr>
            </w:pPr>
            <w:r>
              <w:rPr>
                <w:rFonts w:hint="cs"/>
                <w:color w:val="000000"/>
                <w:rtl/>
              </w:rPr>
              <w:t>إفرازات بيضاء</w:t>
            </w:r>
          </w:p>
        </w:tc>
        <w:tc>
          <w:tcPr>
            <w:tcW w:w="5970" w:type="dxa"/>
            <w:hideMark/>
          </w:tcPr>
          <w:p w14:paraId="1AAA55C2" w14:textId="77777777" w:rsidR="00E37F76" w:rsidRPr="00FE56A5" w:rsidRDefault="00E37F76" w:rsidP="00E37F76">
            <w:pPr>
              <w:bidi/>
              <w:rPr>
                <w:rFonts w:eastAsia="Times New Roman" w:cs="Arial"/>
                <w:sz w:val="36"/>
                <w:szCs w:val="36"/>
                <w:rtl/>
              </w:rPr>
            </w:pPr>
            <w:r>
              <w:rPr>
                <w:rFonts w:hint="cs"/>
                <w:color w:val="000000"/>
                <w:rtl/>
              </w:rPr>
              <w:t xml:space="preserve"> الكلاميديا، السُلاق</w:t>
            </w:r>
          </w:p>
        </w:tc>
      </w:tr>
    </w:tbl>
    <w:p w14:paraId="6DE5FAF4" w14:textId="77777777" w:rsidR="000C02C7" w:rsidRDefault="000C02C7"/>
    <w:p w14:paraId="4AD1F2C6" w14:textId="77777777" w:rsidR="000C02C7" w:rsidRDefault="000C02C7"/>
    <w:p w14:paraId="7715AB6A" w14:textId="77777777" w:rsidR="00FE56A5" w:rsidRPr="00FE56A5" w:rsidRDefault="00FE56A5" w:rsidP="00FE56A5">
      <w:pPr>
        <w:spacing w:after="0" w:line="240" w:lineRule="auto"/>
        <w:rPr>
          <w:rFonts w:eastAsia="Calibri" w:cs="Times New Roman"/>
          <w:szCs w:val="24"/>
        </w:rPr>
      </w:pPr>
    </w:p>
    <w:p w14:paraId="155DE64A" w14:textId="77777777" w:rsidR="00FE56A5" w:rsidRPr="00FE56A5" w:rsidRDefault="00FE56A5" w:rsidP="00FE56A5">
      <w:pPr>
        <w:spacing w:after="0" w:line="240" w:lineRule="auto"/>
        <w:rPr>
          <w:rFonts w:eastAsia="Calibri" w:cs="Times New Roman"/>
          <w:szCs w:val="24"/>
        </w:rPr>
      </w:pPr>
    </w:p>
    <w:p w14:paraId="4E586432" w14:textId="1391C9A5" w:rsidR="00FE56A5" w:rsidRDefault="00FE56A5" w:rsidP="00FE56A5">
      <w:pPr>
        <w:spacing w:after="0" w:line="240" w:lineRule="auto"/>
        <w:rPr>
          <w:rFonts w:eastAsia="Calibri" w:cs="Times New Roman"/>
          <w:szCs w:val="24"/>
        </w:rPr>
      </w:pPr>
    </w:p>
    <w:p w14:paraId="5AF177E3" w14:textId="77777777" w:rsidR="00E71F62" w:rsidRPr="00FE56A5" w:rsidRDefault="00E71F62" w:rsidP="00FE56A5">
      <w:pPr>
        <w:spacing w:after="0" w:line="240" w:lineRule="auto"/>
        <w:rPr>
          <w:rFonts w:eastAsia="Calibri" w:cs="Times New Roman"/>
          <w:szCs w:val="24"/>
        </w:rPr>
      </w:pPr>
    </w:p>
    <w:p w14:paraId="3008BEA9" w14:textId="77777777" w:rsidR="00FE56A5" w:rsidRPr="00FE56A5" w:rsidRDefault="00FE56A5" w:rsidP="00FE56A5">
      <w:pPr>
        <w:spacing w:after="0" w:line="240" w:lineRule="auto"/>
        <w:rPr>
          <w:rFonts w:eastAsia="Calibri" w:cs="Times New Roman"/>
          <w:szCs w:val="24"/>
        </w:rPr>
      </w:pPr>
    </w:p>
    <w:p w14:paraId="5A8733D5" w14:textId="7D354CF4" w:rsidR="00FE56A5" w:rsidRDefault="00FE56A5" w:rsidP="00FE56A5">
      <w:pPr>
        <w:spacing w:after="0" w:line="240" w:lineRule="auto"/>
        <w:rPr>
          <w:rFonts w:eastAsia="Calibri" w:cs="Times New Roman"/>
          <w:szCs w:val="24"/>
        </w:rPr>
      </w:pPr>
    </w:p>
    <w:tbl>
      <w:tblPr>
        <w:tblStyle w:val="TableGrid"/>
        <w:tblpPr w:leftFromText="180" w:rightFromText="180" w:vertAnchor="text" w:horzAnchor="margin" w:tblpXSpec="center" w:tblpY="243"/>
        <w:bidiVisual/>
        <w:tblW w:w="8958" w:type="dxa"/>
        <w:tblLook w:val="0420" w:firstRow="1" w:lastRow="0" w:firstColumn="0" w:lastColumn="0" w:noHBand="0" w:noVBand="1"/>
      </w:tblPr>
      <w:tblGrid>
        <w:gridCol w:w="3365"/>
        <w:gridCol w:w="5593"/>
      </w:tblGrid>
      <w:tr w:rsidR="00E37F76" w:rsidRPr="00FE56A5" w14:paraId="08413D2B" w14:textId="77777777" w:rsidTr="00E37F76">
        <w:trPr>
          <w:trHeight w:val="192"/>
        </w:trPr>
        <w:tc>
          <w:tcPr>
            <w:tcW w:w="3365" w:type="dxa"/>
            <w:shd w:val="clear" w:color="auto" w:fill="E3D5FF"/>
            <w:hideMark/>
          </w:tcPr>
          <w:p w14:paraId="543B9A1D" w14:textId="77777777" w:rsidR="00E37F76" w:rsidRPr="00FE56A5" w:rsidRDefault="00E37F76" w:rsidP="00E37F76">
            <w:pPr>
              <w:bidi/>
              <w:rPr>
                <w:rFonts w:eastAsia="Calibri" w:cs="Times New Roman"/>
                <w:sz w:val="28"/>
                <w:szCs w:val="28"/>
                <w:rtl/>
              </w:rPr>
            </w:pPr>
            <w:r>
              <w:rPr>
                <w:rFonts w:hint="cs"/>
                <w:sz w:val="28"/>
                <w:szCs w:val="28"/>
                <w:rtl/>
              </w:rPr>
              <w:t>3.انتقال العدوى</w:t>
            </w:r>
          </w:p>
        </w:tc>
        <w:tc>
          <w:tcPr>
            <w:tcW w:w="5593" w:type="dxa"/>
            <w:shd w:val="clear" w:color="auto" w:fill="E3D5FF"/>
            <w:hideMark/>
          </w:tcPr>
          <w:p w14:paraId="0D942AF9" w14:textId="77777777" w:rsidR="00E37F76" w:rsidRPr="00FE56A5" w:rsidRDefault="00E37F76" w:rsidP="00E37F76">
            <w:pPr>
              <w:bidi/>
              <w:rPr>
                <w:rFonts w:eastAsia="Calibri" w:cs="Times New Roman"/>
                <w:sz w:val="28"/>
                <w:szCs w:val="28"/>
                <w:rtl/>
              </w:rPr>
            </w:pPr>
            <w:r>
              <w:rPr>
                <w:rFonts w:hint="cs"/>
                <w:sz w:val="28"/>
                <w:szCs w:val="28"/>
                <w:rtl/>
              </w:rPr>
              <w:t>المرض</w:t>
            </w:r>
          </w:p>
        </w:tc>
      </w:tr>
      <w:tr w:rsidR="00E37F76" w:rsidRPr="00FE56A5" w14:paraId="5432A98B" w14:textId="77777777" w:rsidTr="00E37F76">
        <w:trPr>
          <w:trHeight w:val="209"/>
        </w:trPr>
        <w:tc>
          <w:tcPr>
            <w:tcW w:w="3365" w:type="dxa"/>
            <w:hideMark/>
          </w:tcPr>
          <w:p w14:paraId="49D462A0" w14:textId="77777777" w:rsidR="00E37F76" w:rsidRPr="00FE56A5" w:rsidRDefault="00E37F76" w:rsidP="00E37F76">
            <w:pPr>
              <w:bidi/>
              <w:rPr>
                <w:rFonts w:eastAsia="Calibri" w:cs="Times New Roman"/>
                <w:szCs w:val="24"/>
                <w:rtl/>
              </w:rPr>
            </w:pPr>
            <w:r>
              <w:rPr>
                <w:rFonts w:hint="cs"/>
                <w:rtl/>
              </w:rPr>
              <w:t>الاتصال الجنسي</w:t>
            </w:r>
          </w:p>
        </w:tc>
        <w:tc>
          <w:tcPr>
            <w:tcW w:w="5593" w:type="dxa"/>
            <w:hideMark/>
          </w:tcPr>
          <w:p w14:paraId="73D88351" w14:textId="77777777" w:rsidR="00E37F76" w:rsidRPr="00FE56A5" w:rsidRDefault="00E37F76" w:rsidP="00E37F76">
            <w:pPr>
              <w:bidi/>
              <w:rPr>
                <w:rFonts w:eastAsia="Calibri" w:cs="Times New Roman"/>
                <w:szCs w:val="24"/>
                <w:rtl/>
              </w:rPr>
            </w:pPr>
            <w:r>
              <w:rPr>
                <w:rFonts w:hint="cs"/>
                <w:rtl/>
              </w:rPr>
              <w:t>الكلاميديا، فيروس نقص المناعة البشرية، السُلاق</w:t>
            </w:r>
          </w:p>
        </w:tc>
      </w:tr>
      <w:tr w:rsidR="00E37F76" w:rsidRPr="00FE56A5" w14:paraId="79FAA467" w14:textId="77777777" w:rsidTr="00E37F76">
        <w:trPr>
          <w:trHeight w:val="209"/>
        </w:trPr>
        <w:tc>
          <w:tcPr>
            <w:tcW w:w="3365" w:type="dxa"/>
            <w:hideMark/>
          </w:tcPr>
          <w:p w14:paraId="369F21B9" w14:textId="77777777" w:rsidR="00E37F76" w:rsidRPr="00FE56A5" w:rsidRDefault="00E37F76" w:rsidP="00E37F76">
            <w:pPr>
              <w:bidi/>
              <w:rPr>
                <w:rFonts w:eastAsia="Calibri" w:cs="Times New Roman"/>
                <w:szCs w:val="24"/>
                <w:rtl/>
              </w:rPr>
            </w:pPr>
            <w:r>
              <w:rPr>
                <w:rFonts w:hint="cs"/>
                <w:rtl/>
              </w:rPr>
              <w:t>الدم</w:t>
            </w:r>
          </w:p>
        </w:tc>
        <w:tc>
          <w:tcPr>
            <w:tcW w:w="5593" w:type="dxa"/>
            <w:hideMark/>
          </w:tcPr>
          <w:p w14:paraId="11DD8316" w14:textId="77777777" w:rsidR="00E37F76" w:rsidRPr="00FE56A5" w:rsidRDefault="00E37F76" w:rsidP="00E37F76">
            <w:pPr>
              <w:bidi/>
              <w:rPr>
                <w:rFonts w:eastAsia="Calibri" w:cs="Times New Roman"/>
                <w:szCs w:val="24"/>
                <w:rtl/>
              </w:rPr>
            </w:pPr>
            <w:r>
              <w:rPr>
                <w:rFonts w:hint="cs"/>
                <w:rtl/>
              </w:rPr>
              <w:t>التهاب السحايا البكتيري، فيروس نقص المناعة البشرية</w:t>
            </w:r>
          </w:p>
        </w:tc>
      </w:tr>
      <w:tr w:rsidR="00E37F76" w:rsidRPr="00FE56A5" w14:paraId="07FA31AA" w14:textId="77777777" w:rsidTr="00E37F76">
        <w:trPr>
          <w:trHeight w:val="209"/>
        </w:trPr>
        <w:tc>
          <w:tcPr>
            <w:tcW w:w="3365" w:type="dxa"/>
            <w:hideMark/>
          </w:tcPr>
          <w:p w14:paraId="1F81F337" w14:textId="77777777" w:rsidR="00E37F76" w:rsidRPr="00FE56A5" w:rsidRDefault="00E37F76" w:rsidP="00E37F76">
            <w:pPr>
              <w:bidi/>
              <w:rPr>
                <w:rFonts w:eastAsia="Calibri" w:cs="Times New Roman"/>
                <w:szCs w:val="24"/>
                <w:rtl/>
              </w:rPr>
            </w:pPr>
            <w:r>
              <w:rPr>
                <w:rFonts w:hint="cs"/>
                <w:rtl/>
              </w:rPr>
              <w:t>الملامسة</w:t>
            </w:r>
          </w:p>
        </w:tc>
        <w:tc>
          <w:tcPr>
            <w:tcW w:w="5593" w:type="dxa"/>
            <w:hideMark/>
          </w:tcPr>
          <w:p w14:paraId="575C38C1" w14:textId="77777777" w:rsidR="00E37F76" w:rsidRPr="00FE56A5" w:rsidRDefault="00E37F76" w:rsidP="00E37F76">
            <w:pPr>
              <w:bidi/>
              <w:rPr>
                <w:rFonts w:eastAsia="Calibri" w:cs="Times New Roman"/>
                <w:szCs w:val="24"/>
                <w:rtl/>
              </w:rPr>
            </w:pPr>
            <w:r>
              <w:rPr>
                <w:rFonts w:hint="cs"/>
                <w:rtl/>
              </w:rPr>
              <w:t>الإنفلونزا، الحصبة، الجدري المائي، المكورات العنقودية الذهبية المقاومة للميثيسيلين</w:t>
            </w:r>
          </w:p>
        </w:tc>
      </w:tr>
      <w:tr w:rsidR="00E37F76" w:rsidRPr="00FE56A5" w14:paraId="68F8D6B1" w14:textId="77777777" w:rsidTr="00E37F76">
        <w:trPr>
          <w:trHeight w:val="209"/>
        </w:trPr>
        <w:tc>
          <w:tcPr>
            <w:tcW w:w="3365" w:type="dxa"/>
            <w:hideMark/>
          </w:tcPr>
          <w:p w14:paraId="244FE94D" w14:textId="77777777" w:rsidR="00E37F76" w:rsidRPr="00FE56A5" w:rsidRDefault="00E37F76" w:rsidP="00E37F76">
            <w:pPr>
              <w:bidi/>
              <w:rPr>
                <w:rFonts w:eastAsia="Calibri" w:cs="Times New Roman"/>
                <w:szCs w:val="24"/>
                <w:rtl/>
              </w:rPr>
            </w:pPr>
            <w:r>
              <w:rPr>
                <w:rFonts w:hint="cs"/>
                <w:rtl/>
              </w:rPr>
              <w:t>الاستنشاق</w:t>
            </w:r>
          </w:p>
        </w:tc>
        <w:tc>
          <w:tcPr>
            <w:tcW w:w="5593" w:type="dxa"/>
            <w:hideMark/>
          </w:tcPr>
          <w:p w14:paraId="28B5FEB3" w14:textId="77777777" w:rsidR="00E37F76" w:rsidRPr="00FE56A5" w:rsidRDefault="00E37F76" w:rsidP="00E37F76">
            <w:pPr>
              <w:bidi/>
              <w:rPr>
                <w:rFonts w:eastAsia="Calibri" w:cs="Times New Roman"/>
                <w:szCs w:val="24"/>
                <w:rtl/>
              </w:rPr>
            </w:pPr>
            <w:r>
              <w:rPr>
                <w:rFonts w:hint="cs"/>
                <w:rtl/>
              </w:rPr>
              <w:t>الإنفلونزا، الحصبة، الجدري المائي، التهاب السحايا البكتيري</w:t>
            </w:r>
          </w:p>
        </w:tc>
      </w:tr>
      <w:tr w:rsidR="00E37F76" w:rsidRPr="00FE56A5" w14:paraId="1DAB9DB3" w14:textId="77777777" w:rsidTr="00E37F76">
        <w:trPr>
          <w:trHeight w:val="209"/>
        </w:trPr>
        <w:tc>
          <w:tcPr>
            <w:tcW w:w="3365" w:type="dxa"/>
            <w:hideMark/>
          </w:tcPr>
          <w:p w14:paraId="2D5130F3" w14:textId="77777777" w:rsidR="00E37F76" w:rsidRPr="00FE56A5" w:rsidRDefault="00E37F76" w:rsidP="00E37F76">
            <w:pPr>
              <w:bidi/>
              <w:rPr>
                <w:rFonts w:eastAsia="Calibri" w:cs="Times New Roman"/>
                <w:szCs w:val="24"/>
                <w:rtl/>
              </w:rPr>
            </w:pPr>
            <w:r>
              <w:rPr>
                <w:rFonts w:hint="cs"/>
                <w:rtl/>
              </w:rPr>
              <w:t>من الفم إلى الفم</w:t>
            </w:r>
          </w:p>
        </w:tc>
        <w:tc>
          <w:tcPr>
            <w:tcW w:w="5593" w:type="dxa"/>
            <w:hideMark/>
          </w:tcPr>
          <w:p w14:paraId="1ECF9C4B" w14:textId="77777777" w:rsidR="00E37F76" w:rsidRPr="00FE56A5" w:rsidRDefault="00E37F76" w:rsidP="00E37F76">
            <w:pPr>
              <w:bidi/>
              <w:rPr>
                <w:rFonts w:eastAsia="Calibri" w:cs="Times New Roman"/>
                <w:szCs w:val="24"/>
                <w:rtl/>
              </w:rPr>
            </w:pPr>
            <w:r>
              <w:rPr>
                <w:rFonts w:hint="cs"/>
                <w:rtl/>
              </w:rPr>
              <w:t>الإنفلونزا، الحمى الغدية</w:t>
            </w:r>
          </w:p>
        </w:tc>
      </w:tr>
    </w:tbl>
    <w:p w14:paraId="00D6164B" w14:textId="3021F338" w:rsidR="00E37F76" w:rsidRDefault="00E37F76" w:rsidP="00FE56A5">
      <w:pPr>
        <w:spacing w:after="0" w:line="240" w:lineRule="auto"/>
        <w:rPr>
          <w:rFonts w:eastAsia="Calibri" w:cs="Times New Roman"/>
          <w:szCs w:val="24"/>
        </w:rPr>
      </w:pPr>
    </w:p>
    <w:p w14:paraId="217C791F" w14:textId="3F3F6E12" w:rsidR="00E37F76" w:rsidRDefault="00E37F76" w:rsidP="00FE56A5">
      <w:pPr>
        <w:spacing w:after="0" w:line="240" w:lineRule="auto"/>
        <w:rPr>
          <w:rFonts w:eastAsia="Calibri" w:cs="Times New Roman"/>
          <w:szCs w:val="24"/>
        </w:rPr>
      </w:pPr>
    </w:p>
    <w:p w14:paraId="7F6E7586" w14:textId="4B9F9B0D" w:rsidR="00E37F76" w:rsidRDefault="00E37F76" w:rsidP="00FE56A5">
      <w:pPr>
        <w:spacing w:after="0" w:line="240" w:lineRule="auto"/>
        <w:rPr>
          <w:rFonts w:eastAsia="Calibri" w:cs="Times New Roman"/>
          <w:szCs w:val="24"/>
        </w:rPr>
      </w:pPr>
    </w:p>
    <w:p w14:paraId="450C27DA" w14:textId="7E619FC5" w:rsidR="00E37F76" w:rsidRDefault="00E37F76" w:rsidP="00FE56A5">
      <w:pPr>
        <w:spacing w:after="0" w:line="240" w:lineRule="auto"/>
        <w:rPr>
          <w:rFonts w:eastAsia="Calibri" w:cs="Times New Roman"/>
          <w:szCs w:val="24"/>
        </w:rPr>
      </w:pPr>
    </w:p>
    <w:p w14:paraId="023B5702" w14:textId="3985A6BE" w:rsidR="00E37F76" w:rsidRDefault="00E37F76" w:rsidP="00FE56A5">
      <w:pPr>
        <w:spacing w:after="0" w:line="240" w:lineRule="auto"/>
        <w:rPr>
          <w:rFonts w:eastAsia="Calibri" w:cs="Times New Roman"/>
          <w:szCs w:val="24"/>
        </w:rPr>
      </w:pPr>
    </w:p>
    <w:p w14:paraId="575A97A6" w14:textId="497896DE" w:rsidR="00E37F76" w:rsidRDefault="00E37F76" w:rsidP="00FE56A5">
      <w:pPr>
        <w:spacing w:after="0" w:line="240" w:lineRule="auto"/>
        <w:rPr>
          <w:rFonts w:eastAsia="Calibri" w:cs="Times New Roman"/>
          <w:szCs w:val="24"/>
        </w:rPr>
      </w:pPr>
    </w:p>
    <w:p w14:paraId="32409B24" w14:textId="738C7B68" w:rsidR="00E37F76" w:rsidRDefault="00E37F76" w:rsidP="00FE56A5">
      <w:pPr>
        <w:spacing w:after="0" w:line="240" w:lineRule="auto"/>
        <w:rPr>
          <w:rFonts w:eastAsia="Calibri" w:cs="Times New Roman"/>
          <w:szCs w:val="24"/>
        </w:rPr>
      </w:pPr>
    </w:p>
    <w:p w14:paraId="6F6741FC" w14:textId="77777777" w:rsidR="00E37F76" w:rsidRPr="00FE56A5" w:rsidRDefault="00E37F76" w:rsidP="00FE56A5">
      <w:pPr>
        <w:spacing w:after="0" w:line="240" w:lineRule="auto"/>
        <w:rPr>
          <w:rFonts w:eastAsia="Calibri" w:cs="Times New Roman"/>
          <w:szCs w:val="24"/>
        </w:rPr>
      </w:pPr>
    </w:p>
    <w:tbl>
      <w:tblPr>
        <w:tblStyle w:val="TableGrid"/>
        <w:tblpPr w:leftFromText="180" w:rightFromText="180" w:vertAnchor="text" w:horzAnchor="margin" w:tblpXSpec="center" w:tblpY="-60"/>
        <w:bidiVisual/>
        <w:tblW w:w="8914" w:type="dxa"/>
        <w:tblLook w:val="0420" w:firstRow="1" w:lastRow="0" w:firstColumn="0" w:lastColumn="0" w:noHBand="0" w:noVBand="1"/>
      </w:tblPr>
      <w:tblGrid>
        <w:gridCol w:w="3392"/>
        <w:gridCol w:w="5522"/>
      </w:tblGrid>
      <w:tr w:rsidR="00E37F76" w:rsidRPr="00FE56A5" w14:paraId="556F9853" w14:textId="77777777" w:rsidTr="00E37F76">
        <w:trPr>
          <w:trHeight w:val="50"/>
        </w:trPr>
        <w:tc>
          <w:tcPr>
            <w:tcW w:w="3392" w:type="dxa"/>
            <w:shd w:val="clear" w:color="auto" w:fill="E3D5FF"/>
            <w:hideMark/>
          </w:tcPr>
          <w:p w14:paraId="381FC07A" w14:textId="77777777" w:rsidR="00E37F76" w:rsidRPr="00FE56A5" w:rsidRDefault="00E37F76" w:rsidP="00E37F76">
            <w:pPr>
              <w:bidi/>
              <w:rPr>
                <w:rFonts w:eastAsia="Calibri" w:cs="Times New Roman"/>
                <w:sz w:val="28"/>
                <w:szCs w:val="28"/>
                <w:rtl/>
              </w:rPr>
            </w:pPr>
            <w:r>
              <w:rPr>
                <w:rFonts w:hint="cs"/>
                <w:sz w:val="28"/>
                <w:szCs w:val="28"/>
                <w:rtl/>
              </w:rPr>
              <w:t>4. الوقاية</w:t>
            </w:r>
          </w:p>
        </w:tc>
        <w:tc>
          <w:tcPr>
            <w:tcW w:w="5522" w:type="dxa"/>
            <w:shd w:val="clear" w:color="auto" w:fill="E3D5FF"/>
            <w:hideMark/>
          </w:tcPr>
          <w:p w14:paraId="3527DDAA" w14:textId="77777777" w:rsidR="00E37F76" w:rsidRPr="00FE56A5" w:rsidRDefault="00E37F76" w:rsidP="00E37F76">
            <w:pPr>
              <w:bidi/>
              <w:rPr>
                <w:rFonts w:eastAsia="Calibri" w:cs="Times New Roman"/>
                <w:sz w:val="28"/>
                <w:szCs w:val="28"/>
                <w:rtl/>
              </w:rPr>
            </w:pPr>
            <w:r>
              <w:rPr>
                <w:rFonts w:hint="cs"/>
                <w:sz w:val="28"/>
                <w:szCs w:val="28"/>
                <w:rtl/>
              </w:rPr>
              <w:t>الأمراض</w:t>
            </w:r>
          </w:p>
        </w:tc>
      </w:tr>
      <w:tr w:rsidR="00E37F76" w:rsidRPr="00FE56A5" w14:paraId="35CFF708" w14:textId="77777777" w:rsidTr="00E37F76">
        <w:trPr>
          <w:trHeight w:val="114"/>
        </w:trPr>
        <w:tc>
          <w:tcPr>
            <w:tcW w:w="3392" w:type="dxa"/>
            <w:hideMark/>
          </w:tcPr>
          <w:p w14:paraId="353392A0" w14:textId="77777777" w:rsidR="00E37F76" w:rsidRPr="00FE56A5" w:rsidRDefault="00E37F76" w:rsidP="00E37F76">
            <w:pPr>
              <w:bidi/>
              <w:rPr>
                <w:rFonts w:eastAsia="Calibri" w:cs="Times New Roman"/>
                <w:szCs w:val="24"/>
                <w:rtl/>
              </w:rPr>
            </w:pPr>
            <w:r>
              <w:rPr>
                <w:rFonts w:hint="cs"/>
                <w:rtl/>
              </w:rPr>
              <w:t>غسل اليدين</w:t>
            </w:r>
          </w:p>
        </w:tc>
        <w:tc>
          <w:tcPr>
            <w:tcW w:w="5522" w:type="dxa"/>
            <w:hideMark/>
          </w:tcPr>
          <w:p w14:paraId="168CE23D" w14:textId="77777777" w:rsidR="00E37F76" w:rsidRPr="00FE56A5" w:rsidRDefault="00E37F76" w:rsidP="00E37F76">
            <w:pPr>
              <w:bidi/>
              <w:rPr>
                <w:rFonts w:eastAsia="Calibri" w:cs="Times New Roman"/>
                <w:szCs w:val="24"/>
                <w:rtl/>
              </w:rPr>
            </w:pPr>
            <w:r>
              <w:rPr>
                <w:rFonts w:hint="cs"/>
                <w:rtl/>
              </w:rPr>
              <w:t>الإنفلونزا، الحصبة، الجدري المائي، المكورات العنقودية الذهبية المقاومة للميثيسيلين، التهاب السحايا البكتيري</w:t>
            </w:r>
          </w:p>
        </w:tc>
      </w:tr>
      <w:tr w:rsidR="00E37F76" w:rsidRPr="00FE56A5" w14:paraId="12D3DA63" w14:textId="77777777" w:rsidTr="00E37F76">
        <w:trPr>
          <w:trHeight w:val="114"/>
        </w:trPr>
        <w:tc>
          <w:tcPr>
            <w:tcW w:w="3392" w:type="dxa"/>
            <w:hideMark/>
          </w:tcPr>
          <w:p w14:paraId="0644C294" w14:textId="77777777" w:rsidR="00E37F76" w:rsidRPr="00FE56A5" w:rsidRDefault="00E37F76" w:rsidP="00E37F76">
            <w:pPr>
              <w:bidi/>
              <w:rPr>
                <w:rFonts w:eastAsia="Calibri" w:cs="Times New Roman"/>
                <w:szCs w:val="24"/>
                <w:rtl/>
              </w:rPr>
            </w:pPr>
            <w:r>
              <w:rPr>
                <w:rFonts w:hint="cs"/>
                <w:rtl/>
              </w:rPr>
              <w:t> تغطية الفم والأنف عند السعال والعطس</w:t>
            </w:r>
          </w:p>
        </w:tc>
        <w:tc>
          <w:tcPr>
            <w:tcW w:w="5522" w:type="dxa"/>
            <w:hideMark/>
          </w:tcPr>
          <w:p w14:paraId="16E964FC" w14:textId="77777777" w:rsidR="00E37F76" w:rsidRPr="00FE56A5" w:rsidRDefault="00E37F76" w:rsidP="00E37F76">
            <w:pPr>
              <w:bidi/>
              <w:rPr>
                <w:rFonts w:eastAsia="Calibri" w:cs="Times New Roman"/>
                <w:szCs w:val="24"/>
                <w:rtl/>
              </w:rPr>
            </w:pPr>
            <w:r>
              <w:rPr>
                <w:rFonts w:hint="cs"/>
                <w:rtl/>
              </w:rPr>
              <w:t>الإنفلونزا، الحصبة، الجدري المائي، التهاب السحايا البكتيري</w:t>
            </w:r>
          </w:p>
        </w:tc>
      </w:tr>
      <w:tr w:rsidR="00E37F76" w:rsidRPr="00FE56A5" w14:paraId="6CFB1C48" w14:textId="77777777" w:rsidTr="00E37F76">
        <w:trPr>
          <w:trHeight w:val="114"/>
        </w:trPr>
        <w:tc>
          <w:tcPr>
            <w:tcW w:w="3392" w:type="dxa"/>
            <w:hideMark/>
          </w:tcPr>
          <w:p w14:paraId="646DBC56" w14:textId="77777777" w:rsidR="00E37F76" w:rsidRPr="00FE56A5" w:rsidRDefault="00E37F76" w:rsidP="00E37F76">
            <w:pPr>
              <w:bidi/>
              <w:rPr>
                <w:rFonts w:eastAsia="Calibri" w:cs="Times New Roman"/>
                <w:szCs w:val="24"/>
                <w:rtl/>
              </w:rPr>
            </w:pPr>
            <w:r>
              <w:rPr>
                <w:rFonts w:hint="cs"/>
                <w:rtl/>
              </w:rPr>
              <w:t>استخدم الواقي الذكري</w:t>
            </w:r>
          </w:p>
        </w:tc>
        <w:tc>
          <w:tcPr>
            <w:tcW w:w="5522" w:type="dxa"/>
            <w:hideMark/>
          </w:tcPr>
          <w:p w14:paraId="60DF2E2B" w14:textId="77777777" w:rsidR="00E37F76" w:rsidRPr="00FE56A5" w:rsidRDefault="00E37F76" w:rsidP="00E37F76">
            <w:pPr>
              <w:bidi/>
              <w:rPr>
                <w:rFonts w:eastAsia="Calibri" w:cs="Times New Roman"/>
                <w:szCs w:val="24"/>
                <w:rtl/>
              </w:rPr>
            </w:pPr>
            <w:r>
              <w:rPr>
                <w:rFonts w:hint="cs"/>
                <w:rtl/>
              </w:rPr>
              <w:t>الكلاميديا، فيروس نقص المناعة البشرية، السُلاق</w:t>
            </w:r>
          </w:p>
        </w:tc>
      </w:tr>
      <w:tr w:rsidR="00E37F76" w:rsidRPr="00FE56A5" w14:paraId="69329B91" w14:textId="77777777" w:rsidTr="00E37F76">
        <w:trPr>
          <w:trHeight w:val="114"/>
        </w:trPr>
        <w:tc>
          <w:tcPr>
            <w:tcW w:w="3392" w:type="dxa"/>
            <w:hideMark/>
          </w:tcPr>
          <w:p w14:paraId="7878EF3D" w14:textId="77777777" w:rsidR="00E37F76" w:rsidRPr="00FE56A5" w:rsidRDefault="00E37F76" w:rsidP="00E37F76">
            <w:pPr>
              <w:bidi/>
              <w:rPr>
                <w:rFonts w:eastAsia="Calibri" w:cs="Times New Roman"/>
                <w:szCs w:val="24"/>
                <w:rtl/>
              </w:rPr>
            </w:pPr>
            <w:r>
              <w:rPr>
                <w:rFonts w:hint="cs"/>
                <w:rtl/>
              </w:rPr>
              <w:t>تجنب الاستخدام غير الضروري للمضادات الحيوية</w:t>
            </w:r>
          </w:p>
        </w:tc>
        <w:tc>
          <w:tcPr>
            <w:tcW w:w="5522" w:type="dxa"/>
            <w:hideMark/>
          </w:tcPr>
          <w:p w14:paraId="527EE561" w14:textId="77777777" w:rsidR="00E37F76" w:rsidRPr="00FE56A5" w:rsidRDefault="00E37F76" w:rsidP="00E37F76">
            <w:pPr>
              <w:bidi/>
              <w:rPr>
                <w:rFonts w:eastAsia="Calibri" w:cs="Times New Roman"/>
                <w:szCs w:val="24"/>
                <w:rtl/>
              </w:rPr>
            </w:pPr>
            <w:r>
              <w:rPr>
                <w:rFonts w:hint="cs"/>
                <w:rtl/>
              </w:rPr>
              <w:t> المكورات العنقودية الذهبية المقاومة للميثيسيلين، السُلاق</w:t>
            </w:r>
          </w:p>
        </w:tc>
      </w:tr>
      <w:tr w:rsidR="00E37F76" w:rsidRPr="00FE56A5" w14:paraId="2E251445" w14:textId="77777777" w:rsidTr="00E37F76">
        <w:trPr>
          <w:trHeight w:val="114"/>
        </w:trPr>
        <w:tc>
          <w:tcPr>
            <w:tcW w:w="3392" w:type="dxa"/>
            <w:hideMark/>
          </w:tcPr>
          <w:p w14:paraId="55870801" w14:textId="77777777" w:rsidR="00E37F76" w:rsidRPr="00FE56A5" w:rsidRDefault="00E37F76" w:rsidP="00E37F76">
            <w:pPr>
              <w:bidi/>
              <w:rPr>
                <w:rFonts w:eastAsia="Calibri" w:cs="Times New Roman"/>
                <w:szCs w:val="24"/>
                <w:rtl/>
              </w:rPr>
            </w:pPr>
            <w:r>
              <w:rPr>
                <w:rFonts w:hint="cs"/>
                <w:rtl/>
              </w:rPr>
              <w:t>اللقاح</w:t>
            </w:r>
          </w:p>
        </w:tc>
        <w:tc>
          <w:tcPr>
            <w:tcW w:w="5522" w:type="dxa"/>
            <w:hideMark/>
          </w:tcPr>
          <w:p w14:paraId="384AF1A5" w14:textId="77777777" w:rsidR="00E37F76" w:rsidRPr="00FE56A5" w:rsidRDefault="00E37F76" w:rsidP="00E37F76">
            <w:pPr>
              <w:bidi/>
              <w:rPr>
                <w:rFonts w:eastAsia="Calibri" w:cs="Times New Roman"/>
                <w:szCs w:val="24"/>
                <w:rtl/>
              </w:rPr>
            </w:pPr>
            <w:r>
              <w:rPr>
                <w:rFonts w:hint="cs"/>
                <w:rtl/>
              </w:rPr>
              <w:t>الجدري المائي، الحصبة، الإنفلونزا</w:t>
            </w:r>
          </w:p>
        </w:tc>
      </w:tr>
    </w:tbl>
    <w:p w14:paraId="2AD94EB0" w14:textId="5BCD9532" w:rsidR="000C02C7" w:rsidRDefault="000C02C7"/>
    <w:p w14:paraId="78E18FB4" w14:textId="0052E5DB" w:rsidR="00E37F76" w:rsidRDefault="00E37F76"/>
    <w:p w14:paraId="0748A09C" w14:textId="08462DEF" w:rsidR="00E37F76" w:rsidRDefault="00E37F76"/>
    <w:p w14:paraId="075CE097" w14:textId="1120C2F9" w:rsidR="00E37F76" w:rsidRDefault="00E37F76"/>
    <w:p w14:paraId="30E48D49" w14:textId="4B0CF502" w:rsidR="00E37F76" w:rsidRDefault="00E37F76"/>
    <w:tbl>
      <w:tblPr>
        <w:tblStyle w:val="TableGrid"/>
        <w:tblpPr w:leftFromText="180" w:rightFromText="180" w:vertAnchor="text" w:horzAnchor="margin" w:tblpXSpec="center" w:tblpY="141"/>
        <w:bidiVisual/>
        <w:tblW w:w="8838" w:type="dxa"/>
        <w:tblLook w:val="0420" w:firstRow="1" w:lastRow="0" w:firstColumn="0" w:lastColumn="0" w:noHBand="0" w:noVBand="1"/>
      </w:tblPr>
      <w:tblGrid>
        <w:gridCol w:w="3505"/>
        <w:gridCol w:w="5333"/>
      </w:tblGrid>
      <w:tr w:rsidR="00E37F76" w:rsidRPr="00FE56A5" w14:paraId="38E5E9B0" w14:textId="77777777" w:rsidTr="00E37F76">
        <w:trPr>
          <w:trHeight w:val="122"/>
        </w:trPr>
        <w:tc>
          <w:tcPr>
            <w:tcW w:w="3505" w:type="dxa"/>
            <w:shd w:val="clear" w:color="auto" w:fill="E3D5FF"/>
            <w:hideMark/>
          </w:tcPr>
          <w:p w14:paraId="273A85A3" w14:textId="77777777" w:rsidR="00E37F76" w:rsidRPr="00FE56A5" w:rsidRDefault="00E37F76" w:rsidP="00E37F76">
            <w:pPr>
              <w:bidi/>
              <w:rPr>
                <w:rFonts w:eastAsia="Times New Roman" w:cs="Arial"/>
                <w:sz w:val="36"/>
                <w:szCs w:val="36"/>
                <w:rtl/>
              </w:rPr>
            </w:pPr>
            <w:r>
              <w:rPr>
                <w:rFonts w:hint="cs"/>
                <w:color w:val="000000"/>
                <w:sz w:val="28"/>
                <w:szCs w:val="28"/>
                <w:rtl/>
              </w:rPr>
              <w:t>5. العلاج</w:t>
            </w:r>
          </w:p>
        </w:tc>
        <w:tc>
          <w:tcPr>
            <w:tcW w:w="5333" w:type="dxa"/>
            <w:shd w:val="clear" w:color="auto" w:fill="E3D5FF"/>
            <w:hideMark/>
          </w:tcPr>
          <w:p w14:paraId="0B258181" w14:textId="77777777" w:rsidR="00E37F76" w:rsidRPr="00FE56A5" w:rsidRDefault="00E37F76" w:rsidP="00E37F76">
            <w:pPr>
              <w:bidi/>
              <w:rPr>
                <w:rFonts w:eastAsia="Times New Roman" w:cs="Arial"/>
                <w:sz w:val="36"/>
                <w:szCs w:val="36"/>
                <w:rtl/>
              </w:rPr>
            </w:pPr>
            <w:r>
              <w:rPr>
                <w:rFonts w:hint="cs"/>
                <w:color w:val="000000"/>
                <w:sz w:val="28"/>
                <w:szCs w:val="28"/>
                <w:rtl/>
              </w:rPr>
              <w:t>الأمراض</w:t>
            </w:r>
          </w:p>
        </w:tc>
      </w:tr>
      <w:tr w:rsidR="00E37F76" w:rsidRPr="00FE56A5" w14:paraId="67D5DA0F" w14:textId="77777777" w:rsidTr="00E37F76">
        <w:trPr>
          <w:trHeight w:val="239"/>
        </w:trPr>
        <w:tc>
          <w:tcPr>
            <w:tcW w:w="3505" w:type="dxa"/>
            <w:hideMark/>
          </w:tcPr>
          <w:p w14:paraId="6742C4C6" w14:textId="77777777" w:rsidR="00E37F76" w:rsidRPr="00FE56A5" w:rsidRDefault="00E37F76" w:rsidP="00E37F76">
            <w:pPr>
              <w:bidi/>
              <w:rPr>
                <w:rFonts w:eastAsia="Times New Roman" w:cs="Arial"/>
                <w:sz w:val="36"/>
                <w:szCs w:val="36"/>
                <w:rtl/>
              </w:rPr>
            </w:pPr>
            <w:r>
              <w:rPr>
                <w:rFonts w:hint="cs"/>
                <w:color w:val="000000"/>
                <w:rtl/>
              </w:rPr>
              <w:t>المضادات الحيوية</w:t>
            </w:r>
          </w:p>
        </w:tc>
        <w:tc>
          <w:tcPr>
            <w:tcW w:w="5333" w:type="dxa"/>
            <w:hideMark/>
          </w:tcPr>
          <w:p w14:paraId="0783D6D8" w14:textId="77777777" w:rsidR="00E37F76" w:rsidRPr="00FE56A5" w:rsidRDefault="00E37F76" w:rsidP="00E37F76">
            <w:pPr>
              <w:bidi/>
              <w:rPr>
                <w:rFonts w:eastAsia="Times New Roman" w:cs="Arial"/>
                <w:sz w:val="36"/>
                <w:szCs w:val="36"/>
                <w:rtl/>
              </w:rPr>
            </w:pPr>
            <w:r>
              <w:rPr>
                <w:rFonts w:hint="cs"/>
                <w:color w:val="000000"/>
                <w:rtl/>
              </w:rPr>
              <w:t>الكلاميديا، التهاب السحايا البكتيري، المكورات العنقودية الذهبية المقاومة للميثيسيلين</w:t>
            </w:r>
          </w:p>
        </w:tc>
      </w:tr>
      <w:tr w:rsidR="00E37F76" w:rsidRPr="00FE56A5" w14:paraId="6183A6B3" w14:textId="77777777" w:rsidTr="00E37F76">
        <w:trPr>
          <w:trHeight w:val="239"/>
        </w:trPr>
        <w:tc>
          <w:tcPr>
            <w:tcW w:w="3505" w:type="dxa"/>
            <w:hideMark/>
          </w:tcPr>
          <w:p w14:paraId="121B5721" w14:textId="77777777" w:rsidR="00E37F76" w:rsidRPr="00FE56A5" w:rsidRDefault="00E37F76" w:rsidP="00E37F76">
            <w:pPr>
              <w:bidi/>
              <w:rPr>
                <w:rFonts w:eastAsia="Times New Roman" w:cs="Arial"/>
                <w:sz w:val="36"/>
                <w:szCs w:val="36"/>
                <w:rtl/>
              </w:rPr>
            </w:pPr>
            <w:r>
              <w:rPr>
                <w:rFonts w:hint="cs"/>
                <w:color w:val="000000"/>
                <w:rtl/>
              </w:rPr>
              <w:t>الراحة في الفراش</w:t>
            </w:r>
          </w:p>
        </w:tc>
        <w:tc>
          <w:tcPr>
            <w:tcW w:w="5333" w:type="dxa"/>
            <w:hideMark/>
          </w:tcPr>
          <w:p w14:paraId="3DEA531F" w14:textId="77777777" w:rsidR="00E37F76" w:rsidRPr="00FE56A5" w:rsidRDefault="00E37F76" w:rsidP="00E37F76">
            <w:pPr>
              <w:bidi/>
              <w:rPr>
                <w:rFonts w:eastAsia="Times New Roman" w:cs="Arial"/>
                <w:sz w:val="36"/>
                <w:szCs w:val="36"/>
                <w:rtl/>
              </w:rPr>
            </w:pPr>
            <w:r>
              <w:rPr>
                <w:rFonts w:hint="cs"/>
                <w:color w:val="000000"/>
                <w:rtl/>
              </w:rPr>
              <w:t>الجدري المائي، الحمى الغدية، الحصبة، الإنفلونزا</w:t>
            </w:r>
          </w:p>
        </w:tc>
      </w:tr>
      <w:tr w:rsidR="00E37F76" w:rsidRPr="00FE56A5" w14:paraId="51544BBB" w14:textId="77777777" w:rsidTr="00E37F76">
        <w:trPr>
          <w:trHeight w:val="239"/>
        </w:trPr>
        <w:tc>
          <w:tcPr>
            <w:tcW w:w="3505" w:type="dxa"/>
            <w:hideMark/>
          </w:tcPr>
          <w:p w14:paraId="129F0416" w14:textId="77777777" w:rsidR="00E37F76" w:rsidRPr="00FE56A5" w:rsidRDefault="00E37F76" w:rsidP="00E37F76">
            <w:pPr>
              <w:bidi/>
              <w:rPr>
                <w:rFonts w:eastAsia="Times New Roman" w:cs="Arial"/>
                <w:sz w:val="36"/>
                <w:szCs w:val="36"/>
                <w:rtl/>
              </w:rPr>
            </w:pPr>
            <w:r>
              <w:rPr>
                <w:rFonts w:hint="cs"/>
                <w:color w:val="000000"/>
                <w:rtl/>
              </w:rPr>
              <w:t>مضادات الفطريات</w:t>
            </w:r>
          </w:p>
        </w:tc>
        <w:tc>
          <w:tcPr>
            <w:tcW w:w="5333" w:type="dxa"/>
            <w:hideMark/>
          </w:tcPr>
          <w:p w14:paraId="796C7869" w14:textId="77777777" w:rsidR="00E37F76" w:rsidRPr="00FE56A5" w:rsidRDefault="00E37F76" w:rsidP="00E37F76">
            <w:pPr>
              <w:bidi/>
              <w:rPr>
                <w:rFonts w:eastAsia="Times New Roman" w:cs="Arial"/>
                <w:sz w:val="36"/>
                <w:szCs w:val="36"/>
                <w:rtl/>
              </w:rPr>
            </w:pPr>
            <w:r>
              <w:rPr>
                <w:rFonts w:hint="cs"/>
                <w:color w:val="000000"/>
                <w:rtl/>
              </w:rPr>
              <w:t>السُلاق</w:t>
            </w:r>
          </w:p>
        </w:tc>
      </w:tr>
      <w:tr w:rsidR="00E37F76" w:rsidRPr="00FE56A5" w14:paraId="04CB6206" w14:textId="77777777" w:rsidTr="00E37F76">
        <w:trPr>
          <w:trHeight w:val="239"/>
        </w:trPr>
        <w:tc>
          <w:tcPr>
            <w:tcW w:w="3505" w:type="dxa"/>
            <w:hideMark/>
          </w:tcPr>
          <w:p w14:paraId="29EA1AE1" w14:textId="77777777" w:rsidR="00E37F76" w:rsidRPr="00FE56A5" w:rsidRDefault="00E37F76" w:rsidP="00E37F76">
            <w:pPr>
              <w:bidi/>
              <w:rPr>
                <w:rFonts w:eastAsia="Times New Roman" w:cs="Arial"/>
                <w:sz w:val="36"/>
                <w:szCs w:val="36"/>
                <w:rtl/>
              </w:rPr>
            </w:pPr>
            <w:r>
              <w:rPr>
                <w:rFonts w:hint="cs"/>
                <w:color w:val="000000"/>
                <w:rtl/>
              </w:rPr>
              <w:t>تناول السوائل</w:t>
            </w:r>
          </w:p>
        </w:tc>
        <w:tc>
          <w:tcPr>
            <w:tcW w:w="5333" w:type="dxa"/>
            <w:hideMark/>
          </w:tcPr>
          <w:p w14:paraId="1515EA54" w14:textId="77777777" w:rsidR="00E37F76" w:rsidRPr="00FE56A5" w:rsidRDefault="00E37F76" w:rsidP="00E37F76">
            <w:pPr>
              <w:bidi/>
              <w:rPr>
                <w:rFonts w:eastAsia="Times New Roman" w:cs="Arial"/>
                <w:sz w:val="36"/>
                <w:szCs w:val="36"/>
                <w:rtl/>
              </w:rPr>
            </w:pPr>
            <w:r>
              <w:rPr>
                <w:rFonts w:hint="cs"/>
                <w:color w:val="000000"/>
                <w:rtl/>
              </w:rPr>
              <w:t>الجدري المائي، الحمى الغدية، الحصبة، الإنفلونزا</w:t>
            </w:r>
          </w:p>
        </w:tc>
      </w:tr>
    </w:tbl>
    <w:p w14:paraId="4B203ADC" w14:textId="5F875FED" w:rsidR="00E37F76" w:rsidRDefault="00E37F76"/>
    <w:p w14:paraId="6777DE2A" w14:textId="7C92CDA4" w:rsidR="00E37F76" w:rsidRDefault="00E37F76"/>
    <w:p w14:paraId="26E80B5C" w14:textId="748DF6DC" w:rsidR="00E37F76" w:rsidRDefault="00E37F76"/>
    <w:p w14:paraId="05445ED2" w14:textId="77777777" w:rsidR="00E37F76" w:rsidRDefault="00E37F76"/>
    <w:p w14:paraId="7DED5928" w14:textId="0D9F4D81" w:rsidR="00E37F76" w:rsidRDefault="00E37F76" w:rsidP="00E37F76">
      <w:pPr>
        <w:bidi/>
        <w:ind w:firstLine="720"/>
        <w:rPr>
          <w:rtl/>
        </w:rPr>
      </w:pPr>
      <w:r>
        <w:rPr>
          <w:rFonts w:hint="cs"/>
          <w:noProof/>
          <w:rtl/>
          <w:lang w:val="en-US" w:bidi="ar-SA"/>
        </w:rPr>
        <mc:AlternateContent>
          <mc:Choice Requires="wps">
            <w:drawing>
              <wp:inline distT="0" distB="0" distL="0" distR="0" wp14:anchorId="336D14BF" wp14:editId="5B4B5C69">
                <wp:extent cx="5617464" cy="1056640"/>
                <wp:effectExtent l="0" t="0" r="21590" b="10160"/>
                <wp:docPr id="3162" name="TextBox 1"/>
                <wp:cNvGraphicFramePr/>
                <a:graphic xmlns:a="http://schemas.openxmlformats.org/drawingml/2006/main">
                  <a:graphicData uri="http://schemas.microsoft.com/office/word/2010/wordprocessingShape">
                    <wps:wsp>
                      <wps:cNvSpPr txBox="1"/>
                      <wps:spPr>
                        <a:xfrm>
                          <a:off x="0" y="0"/>
                          <a:ext cx="5617464"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D4ED46" w14:textId="2171A777" w:rsidR="00457CE9" w:rsidRDefault="00457CE9" w:rsidP="00E37F76">
                            <w:pPr>
                              <w:bidi/>
                              <w:rPr>
                                <w:rtl/>
                              </w:rPr>
                            </w:pPr>
                            <w:r>
                              <w:rPr>
                                <w:rFonts w:hint="cs"/>
                                <w:color w:val="000000"/>
                                <w:rtl/>
                              </w:rPr>
                              <w:t>نقطة جديرة بالملاحظة: المكورات العنقودية الذهبية المقاومة للميثيسيلين هي بكتيريا مقاومة للمضادات الحيوية؛ وهي مقاومة بشكل خاص للميثيسيلين وبعض المضادات الحيوية الأخرى شائعة الاستخدام. ترجع حالة مقاومتها إلى الاستخدام المفرط لهذا المضاد الحيوي وغيره من المضادات الحيوية وإساءة استخدامها. ما يزال العلاج عن طريق العلاج بالمضادات الحيوية، ومع ذلك، فإن المكورات العنقودية الذهبية المقاومة للميثيسيلين تقوم أيضًا بتطوير مقاومة لهذه المضادات الحيوية.</w:t>
                            </w:r>
                          </w:p>
                        </w:txbxContent>
                      </wps:txbx>
                      <wps:bodyPr wrap="square" rtlCol="0">
                        <a:noAutofit/>
                      </wps:bodyPr>
                    </wps:wsp>
                  </a:graphicData>
                </a:graphic>
              </wp:inline>
            </w:drawing>
          </mc:Choice>
          <mc:Fallback xmlns="">
            <w:pict>
              <v:shape w14:anchorId="336D14BF" id="TextBox 1" o:spid="_x0000_s1607" type="#_x0000_t202" style="width:442.3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mKG8AEAAOoDAAAOAAAAZHJzL2Uyb0RvYy54bWysU8FuGjEQvVfqP1i+l10oIQliidogeqna&#10;Skk/wHht1pLtcT2GXf6+Y0OBNDlV3YOxx543b948Fg+Ds2yvIhrwDR+Pas6Ul9Aav234z+f1hzvO&#10;MAnfCgteNfygkD8s379b9GGuJtCBbVVkBOJx3oeGdymFeVWh7JQTOIKgPF1qiE4kOsZt1UbRE7qz&#10;1aSuZ1UPsQ0RpEKk6Op4yZcFX2sl03etUSVmG07cUlljWTd5rZYLMd9GETojTzTEP7BwwngqeoZa&#10;iSTYLppXUM7ICAg6jSS4CrQ2UpUeqJtx/Vc3T50IqvRC4mA4y4T/D1Z+2z+FH5Gl4TMMNMAsSB9w&#10;jhTM/Qw6uvxLTBndk4SHs2xqSExS8GY2vp3OppxJuhvXN7PZtAhbXdJDxPRFgWN50/BIcylyif1X&#10;TFSSnv55kqshWNOujbXlcMBHG9le0Ahp8i30nFmBiYINX5cvsyaIF2nWs57oTG5rIi0FeUtbkWjr&#10;Qttw9FvOhN2SaWWKhcuLbHxV9JnavSpcl++twrmRlcDuyLigHm3mTCKvW+MafnedbX1uUxW3nuS4&#10;jCDv0rAZmCHWH++LsDm2gfZAc+vJutTNr52IirOY7CMUp2dED592CbQpAl9ySKp8IEMV0U7mz469&#10;PpdXl7/o8jcAAAD//wMAUEsDBBQABgAIAAAAIQDIXuEA1gAAAAUBAAAPAAAAZHJzL2Rvd25yZXYu&#10;eG1sTI/BTsMwEETvSPyDtUjcqAMqJkrjVKioH0DLB2ziJUkbr6PYTcPfs3CBy0irGc28LbeLH9RM&#10;U+wDW3hcZaCIm+B6bi18HPcPOaiYkB0OgcnCF0XYVrc3JRYuXPmd5kNqlZRwLNBCl9JYaB2bjjzG&#10;VRiJxfsMk8ck59RqN+FVyv2gn7LMaI89y0KHI+06as6Hi7eAaffmeV/HM/HpGV+SNscwW3t/t7xu&#10;QCVa0l8YfvAFHSphqsOFXVSDBXkk/ap4eb42oGoJGbMGXZX6P331DQAA//8DAFBLAQItABQABgAI&#10;AAAAIQC2gziS/gAAAOEBAAATAAAAAAAAAAAAAAAAAAAAAABbQ29udGVudF9UeXBlc10ueG1sUEsB&#10;Ai0AFAAGAAgAAAAhADj9If/WAAAAlAEAAAsAAAAAAAAAAAAAAAAALwEAAF9yZWxzLy5yZWxzUEsB&#10;Ai0AFAAGAAgAAAAhAE72YobwAQAA6gMAAA4AAAAAAAAAAAAAAAAALgIAAGRycy9lMm9Eb2MueG1s&#10;UEsBAi0AFAAGAAgAAAAhAMhe4QDWAAAABQEAAA8AAAAAAAAAAAAAAAAASgQAAGRycy9kb3ducmV2&#10;LnhtbFBLBQYAAAAABAAEAPMAAABNBQAAAAA=&#10;" fillcolor="window" strokecolor="windowText" strokeweight="1pt">
                <v:textbox>
                  <w:txbxContent>
                    <w:p w14:paraId="12D4ED46" w14:textId="2171A777" w:rsidR="00457CE9" w:rsidRDefault="00457CE9" w:rsidP="00E37F76">
                      <w:pPr>
                        <w:bidi/>
                        <w:rPr>
                          <w:rtl/>
                        </w:rPr>
                      </w:pPr>
                      <w:r>
                        <w:rPr>
                          <w:rFonts w:hint="cs"/>
                          <w:color w:val="000000"/>
                          <w:rtl/>
                        </w:rPr>
                        <w:t>نقطة جديرة بالملاحظة: المكورات العنقودية الذهبية المقاومة للميثيسيلين هي بكتيريا مقاومة للمضادات الحيوية؛ وهي مقاومة بشكل خاص للميثيسيلين وبعض المضادات الحيوية الأخرى شائعة الاستخدام. ترجع حالة مقاومتها إلى الاستخدام المفرط لهذا المضاد الحيوي وغيره من المضادات الحيوية وإساءة استخدامها. ما يزال العلاج عن طريق العلاج بالمضادات الحيوية، ومع ذلك، فإن المكورات العنقودية الذهبية المقاومة للميثيسيلين تقوم أيضًا بتطوير مقاومة لهذه المضادات الحيوية.</w:t>
                      </w:r>
                    </w:p>
                  </w:txbxContent>
                </v:textbox>
                <w10:anchorlock/>
              </v:shape>
            </w:pict>
          </mc:Fallback>
        </mc:AlternateContent>
      </w:r>
    </w:p>
    <w:p w14:paraId="7FD02848" w14:textId="2D0850DD" w:rsidR="00185144" w:rsidRDefault="00185144">
      <w:pPr>
        <w:bidi/>
        <w:rPr>
          <w:rFonts w:eastAsia="Calibri" w:cs="Times New Roman"/>
          <w:szCs w:val="24"/>
          <w:rtl/>
        </w:rPr>
      </w:pPr>
      <w:r>
        <w:rPr>
          <w:rFonts w:hint="cs"/>
          <w:rtl/>
        </w:rPr>
        <w:br w:type="page"/>
      </w:r>
    </w:p>
    <w:bookmarkEnd w:id="4"/>
    <w:p w14:paraId="1C58C99B" w14:textId="3D06ABA3" w:rsidR="00FE56A5" w:rsidRPr="00FE56A5" w:rsidRDefault="00FE56A5" w:rsidP="00E37F76">
      <w:pPr>
        <w:spacing w:after="0" w:line="240" w:lineRule="auto"/>
        <w:rPr>
          <w:rFonts w:eastAsia="Calibri" w:cs="Times New Roman"/>
          <w:szCs w:val="24"/>
        </w:rPr>
      </w:pPr>
    </w:p>
    <w:bookmarkStart w:id="5" w:name="_Hlk112399691"/>
    <w:p w14:paraId="71EF2ADE" w14:textId="3F1CB9F1" w:rsidR="00FE56A5" w:rsidRPr="00FE56A5" w:rsidRDefault="00E71F62" w:rsidP="00E86E91">
      <w:pPr>
        <w:bidi/>
        <w:spacing w:after="120" w:line="240" w:lineRule="auto"/>
        <w:ind w:left="1440"/>
        <w:rPr>
          <w:rFonts w:eastAsia="Calibri" w:cs="Times New Roman"/>
          <w:szCs w:val="24"/>
          <w:rtl/>
        </w:rPr>
      </w:pPr>
      <w:r>
        <w:rPr>
          <w:rFonts w:hint="cs"/>
          <w:noProof/>
          <w:rtl/>
          <w:lang w:val="en-US" w:bidi="ar-SA"/>
        </w:rPr>
        <mc:AlternateContent>
          <mc:Choice Requires="wpg">
            <w:drawing>
              <wp:anchor distT="0" distB="0" distL="114300" distR="114300" simplePos="0" relativeHeight="251658320" behindDoc="0" locked="0" layoutInCell="1" allowOverlap="1" wp14:anchorId="4C1616A9" wp14:editId="2AF8400D">
                <wp:simplePos x="0" y="0"/>
                <wp:positionH relativeFrom="column">
                  <wp:posOffset>-28575</wp:posOffset>
                </wp:positionH>
                <wp:positionV relativeFrom="paragraph">
                  <wp:posOffset>91440</wp:posOffset>
                </wp:positionV>
                <wp:extent cx="6232580" cy="9172575"/>
                <wp:effectExtent l="38100" t="19050" r="15875" b="47625"/>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2580" cy="9172575"/>
                          <a:chOff x="0" y="0"/>
                          <a:chExt cx="6232580" cy="9330764"/>
                        </a:xfrm>
                      </wpg:grpSpPr>
                      <wps:wsp>
                        <wps:cNvPr id="3165" name="Rectangle: Rounded Corners 12">
                          <a:extLst>
                            <a:ext uri="{C183D7F6-B498-43B3-948B-1728B52AA6E4}">
                              <adec:decorative xmlns:adec="http://schemas.microsoft.com/office/drawing/2017/decorative" val="1"/>
                            </a:ext>
                          </a:extLst>
                        </wps:cNvPr>
                        <wps:cNvSpPr/>
                        <wps:spPr>
                          <a:xfrm>
                            <a:off x="0" y="252966"/>
                            <a:ext cx="6080125" cy="9077798"/>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V relativeFrom="margin">
                  <wp14:pctHeight>0</wp14:pctHeight>
                </wp14:sizeRelV>
              </wp:anchor>
            </w:drawing>
          </mc:Choice>
          <mc:Fallback xmlns="">
            <w:pict>
              <v:group w14:anchorId="70D8874F" id="Group 975" o:spid="_x0000_s1026" alt="&quot;&quot;" style="position:absolute;margin-left:-2.25pt;margin-top:7.2pt;width:490.75pt;height:722.25pt;z-index:252461056;mso-height-relative:margin" coordsize="62325,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3mgGtAMAAI4JAAAOAAAAZHJzL2Uyb0RvYy54bWy8Vm1v2zYQ/j5g/4Hg&#10;90ZvtmQLUYohWYIBxRq02w+gKUriSpEcSdvJv98dJTl1XtChG2ogCkkdj8fnnntOl+8fRkUOwnlp&#10;dEOzi5QSoblppe4b+ucft+82lPjAdMuU0aKhj8LT91c//3R5tLXIzWBUKxwBJ9rXR9vQIQRbJ4nn&#10;gxiZvzBWaHjZGTeyAFPXJ61jR/A+qiRP0zI5GtdaZ7jwHlZvppf0KvrvOsHDx67zIhDVUIgtxKeL&#10;zx0+k6tLVveO2UHyOQz2HVGMTGo49OTqhgVG9k6+cDVK7ow3XbjgZkxM10ku4h3gNln67DZ3zuxt&#10;vEtfH3t7ggmgfYbTd7vlvx/uHZFtQ7fVmhLNRkhSPJfgAsBztH0NVnfOfrb3bl7opxne+KFzI/6H&#10;u5CHCOzjCVjxEAiHxTIv8vUG8OfwbptV+XryzWo+QH5e7OPDr6/uLIq0KlcYVbIcnGB8p3COFmjk&#10;n5Dy/w2pzwOzIibAIwYzUkVWnqD6BAxjuleiJp/MXreiJdfGaSgIkuUTfHHrCTtfe4DxTeDydb4t&#10;S9zI6hN66SbNcjgyopdWVbXdnGHAaut8uBNmJDhoKPBGtxha5CQ7fPABHfbtnGDW/kVJNyqg+oEp&#10;sqQDQJ1tYbS4xI3a3EqlYlBKk2NDqxKKDwJiULL+bxiMFijkdU8JUz0oAQ8unu2Nki1uRjfe9btr&#10;5QicCS6KPN9k8z3OzPDkG+aHyS6+mgDZiYPAKCA6pSNCscLhdriIuZ+wxdHOtI+QLxfUtZlqn2k+&#10;GCh9DG2xB64gw38MaVZLfX1E0LMKo8CzgVnfpse6LLdFCWr6srrWZZED2SI95vEE0lKaSypndgil&#10;pPXI6znfk/ViFTN1lrZHf8oaSG9rjpQo5gMsNvQ2/l5L48SUYpOdmNIpFn4UV0YZoLEoOTZ0k+Jv&#10;DvH/JI6VvIa/WZdh9EJtvt2/YFfYO0FnJ+O/8jEy92Vv30ELsSzInVQyPMZ2CDnFoPThXnJUGZyc&#10;CRcQaNJ4MMBzSR5VarGbdkHxS/7B8C+eaHM9gL6JX7wFOYEOH2E8N09wenbkDgi2FD2O58sBXZ71&#10;rVfwmXrijeH7UegwNXkngDnwheEHIC4lrhbjToDguN/aDAgFHxgB2pZ1UgeMD5WGo/xN4+BE4AOS&#10;HAN9ig1nb4jxukqLFagTVluWb1ZRb58UeQ29OpsFeb2qimph1xsV586k+Hm5xbCmQOIQ4opyFpt+&#10;VLv5AwW/Kr6eR6unz6irfwA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JXzmE/gAAAACgEAAA8AAABkcnMv&#10;ZG93bnJldi54bWxMj0FvgkAQhe9N+h8206Q3XWihKmUxxrQ9GZNqE+NthBGI7C5hV8B/3/HUHue9&#10;lzffS5ejbkRPnautURBOAxBkclvUplTws/+czEE4j6bAxhpScCMHy+zxIcWksIP5pn7nS8ElxiWo&#10;oPK+TaR0eUUa3dS2ZNg7206j57MrZdHhwOW6kS9B8CY11oY/VNjSuqL8srtqBV8DDqvX8KPfXM7r&#10;23Efbw+bkJR6fhpX7yA8jf4vDHd8RoeMmU72agonGgWTKOYk61EEgv3FbMbbTnchni9AZqn8PyH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zeaAa0AwAAjgkA&#10;AA4AAAAAAAAAAAAAAAAAOgIAAGRycy9lMm9Eb2MueG1sUEsBAi0ACgAAAAAAAAAhAD9BmwzXEQAA&#10;1xEAABQAAAAAAAAAAAAAAAAAGgYAAGRycy9tZWRpYS9pbWFnZTEucG5nUEsBAi0AFAAGAAgAAAAh&#10;AJXzmE/gAAAACgEAAA8AAAAAAAAAAAAAAAAAIxgAAGRycy9kb3ducmV2LnhtbFBLAQItABQABgAI&#10;AAAAIQCqJg6+vAAAACEBAAAZAAAAAAAAAAAAAAAAADAZAABkcnMvX3JlbHMvZTJvRG9jLnhtbC5y&#10;ZWxzUEsFBgAAAAAGAAYAfAEAACMaAAAAAA==&#10;">
                <v:roundrect id="Rectangle: Rounded Corners 12" o:spid="_x0000_s1027" alt="&quot;&quot;" style="position:absolute;top:2529;width:60801;height:9077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31SxQAAAN0AAAAPAAAAZHJzL2Rvd25yZXYueG1sRI9BawIx&#10;FITvhf6H8Aq91ewqiq5GKQXBU0Erirfn5rlZmrxsN3Fd/70pFHocZuYbZrHqnRUdtaH2rCAfZCCI&#10;S69rrhTsv9ZvUxAhImu0nknBnQKsls9PCyy0v/GWul2sRIJwKFCBibEppAylIYdh4Bvi5F186zAm&#10;2VZSt3hLcGflMMsm0mHNacFgQx+Gyu/d1SmYbszpavH42bnz4Wc2nFmus1yp15f+fQ4iUh//w3/t&#10;jVYwyidj+H2TnoBcPgAAAP//AwBQSwECLQAUAAYACAAAACEA2+H2y+4AAACFAQAAEwAAAAAAAAAA&#10;AAAAAAAAAAAAW0NvbnRlbnRfVHlwZXNdLnhtbFBLAQItABQABgAIAAAAIQBa9CxbvwAAABUBAAAL&#10;AAAAAAAAAAAAAAAAAB8BAABfcmVscy8ucmVsc1BLAQItABQABgAIAAAAIQDT731SxQAAAN0AAAAP&#10;AAAAAAAAAAAAAAAAAAcCAABkcnMvZG93bnJldi54bWxQSwUGAAAAAAMAAwC3AAAA+QIAAAAA&#10;" filled="f" strokecolor="#732281" strokeweight="6pt">
                  <v:stroke joinstyle="bevel" endcap="square"/>
                </v:roundrect>
                <v:oval id="Oval 17" o:spid="_x0000_s1028" alt="&quot;&quot;"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t+wgAAAN0AAAAPAAAAZHJzL2Rvd25yZXYueG1sRE/Pa4Mw&#10;FL4P9j+EN9htxrZDxDXKGHT04qG2gx4f5k1l5kWSWN1/vxwKO358v/fVakZxI+cHywo2SQqCuLV6&#10;4E7B5Xx4yUH4gKxxtEwKfslDVT4+7LHQduET3ZrQiRjCvkAFfQhTIaVvezLoEzsRR+7bOoMhQtdJ&#10;7XCJ4WaU2zTNpMGBY0OPE3301P40s1Ewz/V1fdXndnHma7nWebb7PKJSz0/r+xuIQGv4F9/dR61g&#10;t8ni3PgmPgFZ/gEAAP//AwBQSwECLQAUAAYACAAAACEA2+H2y+4AAACFAQAAEwAAAAAAAAAAAAAA&#10;AAAAAAAAW0NvbnRlbnRfVHlwZXNdLnhtbFBLAQItABQABgAIAAAAIQBa9CxbvwAAABUBAAALAAAA&#10;AAAAAAAAAAAAAB8BAABfcmVscy8ucmVsc1BLAQItABQABgAIAAAAIQAN68t+wgAAAN0AAAAPAAAA&#10;AAAAAAAAAAAAAAcCAABkcnMvZG93bnJldi54bWxQSwUGAAAAAAMAAwC3AAAA9gIAAAAA&#10;">
                  <v:imagedata r:id="rId95" o:title=""/>
                </v:shape>
              </v:group>
            </w:pict>
          </mc:Fallback>
        </mc:AlternateContent>
      </w:r>
      <w:r>
        <w:rPr>
          <w:rFonts w:hint="cs"/>
          <w:noProof/>
          <w:rtl/>
          <w:lang w:val="en-US" w:bidi="ar-SA"/>
        </w:rPr>
        <mc:AlternateContent>
          <mc:Choice Requires="wps">
            <w:drawing>
              <wp:inline distT="0" distB="0" distL="0" distR="0" wp14:anchorId="6DAAD455" wp14:editId="17E0B888">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E1C781C" w14:textId="77777777" w:rsidR="00457CE9" w:rsidRPr="009B0D04" w:rsidRDefault="00457CE9" w:rsidP="00980E07">
                            <w:pPr>
                              <w:pStyle w:val="Heading2"/>
                              <w:bidi/>
                              <w:spacing w:before="0"/>
                              <w:rPr>
                                <w:rFonts w:hint="eastAsia"/>
                                <w:b w:val="0"/>
                                <w:bCs/>
                                <w:sz w:val="28"/>
                                <w:szCs w:val="18"/>
                                <w:rtl/>
                              </w:rPr>
                            </w:pPr>
                            <w:r w:rsidRPr="009B0D04">
                              <w:rPr>
                                <w:b w:val="0"/>
                                <w:bCs/>
                                <w:sz w:val="28"/>
                                <w:szCs w:val="28"/>
                              </w:rPr>
                              <w:t>TS2</w:t>
                            </w:r>
                            <w:r w:rsidRPr="009B0D04">
                              <w:rPr>
                                <w:rFonts w:hint="cs"/>
                                <w:b w:val="0"/>
                                <w:bCs/>
                                <w:sz w:val="28"/>
                                <w:szCs w:val="28"/>
                                <w:rtl/>
                              </w:rPr>
                              <w:t xml:space="preserve"> – ورقة الإجابة المتدرجة المتعلقة بمطابقة المرض</w:t>
                            </w:r>
                          </w:p>
                        </w:txbxContent>
                      </wps:txbx>
                      <wps:bodyPr wrap="none" rtlCol="0">
                        <a:noAutofit/>
                      </wps:bodyPr>
                    </wps:wsp>
                  </a:graphicData>
                </a:graphic>
              </wp:inline>
            </w:drawing>
          </mc:Choice>
          <mc:Fallback xmlns="">
            <w:pict>
              <v:shape w14:anchorId="6DAAD455" id="_x0000_s1608"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r+VfwEAAPACAAAOAAAAZHJzL2Uyb0RvYy54bWysUsFuwjAMvU/aP0S5jxYQiFYUtA2xy7RN&#10;YvuAkCY0UhNHSaDl7+cEBtN2m3ZxEtt5fn72fNnrlhyE8wpMRYeDnBJhONTK7Cr68b6+m1HiAzM1&#10;a8GIih6Fp8vF7c28s6UYQQNtLRxBEOPLzla0CcGWWeZ5IzTzA7DCYFCC0yzg0+2y2rEO0XWbjfJ8&#10;mnXgauuAC+/RuzoF6SLhSyl4eJXSi0DaiiK3kKxLdhtttpizcueYbRQ/02B/YKGZMlj0ArVigZG9&#10;U7+gtOIOPMgw4KAzkFJxkXrAbob5j242DbMi9YLieHuRyf8fLH85bOybI6F/gB4HGAXprC89OmM/&#10;vXQ6nsiUYBwlPF5kE30gHJ3jSTGZTaaUcIyNR8U0LyJMdv1tnQ9PAjSJl4o6HEtSix2efTilfqXE&#10;YgbWqm2j/0ol3kK/7YmqsUhxIbqF+oj8OxxhRQ3uGCUutI+Q5n0Cu98HkCrViSinH2dwlDUxPa9A&#10;nNv3d8q6LuriEwAA//8DAFBLAwQUAAYACAAAACEASdSGLt0AAAAEAQAADwAAAGRycy9kb3ducmV2&#10;LnhtbEyPQU/DMAyF70j8h8hIXBBL24kKStMJgeDCNMTgwDFtTFtonCrJusKvn+ECF+tZz3rvc7ma&#10;7SAm9KF3pCBdJCCQGmd6ahW8vtyfX4IIUZPRgyNU8IUBVtXxUakL4/b0jNM2toJDKBRaQRfjWEgZ&#10;mg6tDgs3IrH37rzVkVffSuP1nsPtILMkyaXVPXFDp0e87bD53O6sgu8nv3ZZtn5I67dlP8W7s4/N&#10;40ap05P55hpExDn+HcMPPqNDxUy125EJYlDAj8Tfyd5Fni9B1CzSK5BVKf/DVwcAAAD//wMAUEsB&#10;Ai0AFAAGAAgAAAAhALaDOJL+AAAA4QEAABMAAAAAAAAAAAAAAAAAAAAAAFtDb250ZW50X1R5cGVz&#10;XS54bWxQSwECLQAUAAYACAAAACEAOP0h/9YAAACUAQAACwAAAAAAAAAAAAAAAAAvAQAAX3JlbHMv&#10;LnJlbHNQSwECLQAUAAYACAAAACEAAEK/lX8BAADwAgAADgAAAAAAAAAAAAAAAAAuAgAAZHJzL2Uy&#10;b0RvYy54bWxQSwECLQAUAAYACAAAACEASdSGLt0AAAAEAQAADwAAAAAAAAAAAAAAAADZAwAAZHJz&#10;L2Rvd25yZXYueG1sUEsFBgAAAAAEAAQA8wAAAOMEAAAAAA==&#10;" filled="f" stroked="f">
                <v:textbox>
                  <w:txbxContent>
                    <w:p w14:paraId="5E1C781C" w14:textId="77777777" w:rsidR="00457CE9" w:rsidRPr="009B0D04" w:rsidRDefault="00457CE9" w:rsidP="00980E07">
                      <w:pPr>
                        <w:pStyle w:val="Heading2"/>
                        <w:bidi/>
                        <w:spacing w:before="0"/>
                        <w:rPr>
                          <w:rFonts w:hint="eastAsia"/>
                          <w:b w:val="0"/>
                          <w:bCs/>
                          <w:sz w:val="28"/>
                          <w:szCs w:val="18"/>
                          <w:rtl/>
                        </w:rPr>
                      </w:pPr>
                      <w:r w:rsidRPr="009B0D04">
                        <w:rPr>
                          <w:b w:val="0"/>
                          <w:bCs/>
                          <w:sz w:val="28"/>
                          <w:szCs w:val="28"/>
                        </w:rPr>
                        <w:t>TS2</w:t>
                      </w:r>
                      <w:r w:rsidRPr="009B0D04">
                        <w:rPr>
                          <w:rFonts w:hint="cs"/>
                          <w:b w:val="0"/>
                          <w:bCs/>
                          <w:sz w:val="28"/>
                          <w:szCs w:val="28"/>
                          <w:rtl/>
                        </w:rPr>
                        <w:t xml:space="preserve"> – ورقة الإجابة المتدرجة المتعلقة بمطابقة المرض</w:t>
                      </w:r>
                    </w:p>
                  </w:txbxContent>
                </v:textbox>
                <w10:anchorlock/>
              </v:shape>
            </w:pict>
          </mc:Fallback>
        </mc:AlternateContent>
      </w:r>
      <w:r>
        <w:rPr>
          <w:rFonts w:hint="cs"/>
          <w:noProof/>
          <w:sz w:val="28"/>
          <w:szCs w:val="28"/>
          <w:rtl/>
          <w:lang w:val="en-US" w:bidi="ar-SA"/>
        </w:rPr>
        <mc:AlternateContent>
          <mc:Choice Requires="wps">
            <w:drawing>
              <wp:inline distT="0" distB="0" distL="0" distR="0" wp14:anchorId="6C2A5510" wp14:editId="2313FEB8">
                <wp:extent cx="3872286" cy="669851"/>
                <wp:effectExtent l="0" t="0" r="0" b="0"/>
                <wp:docPr id="3166" name="TextBox 2"/>
                <wp:cNvGraphicFramePr/>
                <a:graphic xmlns:a="http://schemas.openxmlformats.org/drawingml/2006/main">
                  <a:graphicData uri="http://schemas.microsoft.com/office/word/2010/wordprocessingShape">
                    <wps:wsp>
                      <wps:cNvSpPr txBox="1"/>
                      <wps:spPr>
                        <a:xfrm>
                          <a:off x="0" y="0"/>
                          <a:ext cx="3872286" cy="669851"/>
                        </a:xfrm>
                        <a:prstGeom prst="rect">
                          <a:avLst/>
                        </a:prstGeom>
                        <a:noFill/>
                      </wps:spPr>
                      <wps:txbx>
                        <w:txbxContent>
                          <w:p w14:paraId="7C3EEA9B" w14:textId="77777777" w:rsidR="00457CE9" w:rsidRDefault="00457CE9" w:rsidP="00E71F62">
                            <w:pPr>
                              <w:bidi/>
                              <w:rPr>
                                <w:rtl/>
                              </w:rPr>
                            </w:pPr>
                            <w:r>
                              <w:rPr>
                                <w:rFonts w:hint="cs"/>
                                <w:color w:val="000000"/>
                                <w:sz w:val="88"/>
                                <w:szCs w:val="88"/>
                                <w:rtl/>
                              </w:rPr>
                              <w:t>ورقة</w:t>
                            </w:r>
                            <w:r>
                              <w:rPr>
                                <w:rFonts w:hint="cs"/>
                                <w:rtl/>
                              </w:rPr>
                              <w:t xml:space="preserve"> </w:t>
                            </w:r>
                            <w:r>
                              <w:rPr>
                                <w:rFonts w:hint="cs"/>
                                <w:color w:val="000000"/>
                                <w:sz w:val="88"/>
                                <w:szCs w:val="88"/>
                                <w:rtl/>
                              </w:rPr>
                              <w:t>الإجابة</w:t>
                            </w:r>
                          </w:p>
                        </w:txbxContent>
                      </wps:txbx>
                      <wps:bodyPr wrap="square" rtlCol="0">
                        <a:noAutofit/>
                      </wps:bodyPr>
                    </wps:wsp>
                  </a:graphicData>
                </a:graphic>
              </wp:inline>
            </w:drawing>
          </mc:Choice>
          <mc:Fallback xmlns="">
            <w:pict>
              <v:shape w14:anchorId="6C2A5510" id="_x0000_s1609" type="#_x0000_t202" style="width:304.9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jcxhgEAAPICAAAOAAAAZHJzL2Uyb0RvYy54bWysUk1v2zAMvQ/YfxB0X5x6WJYacYquRXcZ&#10;tgHtfoAiS7EAS1RJJXb+/SglTYr1NvRCSfx4fHzU6mbyg9gbJAehlVezuRQmaOhc2Lbyz9PDp6UU&#10;lFTo1ADBtPJgSN6sP35YjbExNfQwdAYFgwRqxtjKPqXYVBXp3nhFM4gmcNACepX4iduqQzUyuh+q&#10;ej5fVCNgFxG0IWLv/TEo1wXfWqPTL2vJJDG0krmlYrHYTbbVeqWaLarYO32iof6DhVcucNMz1L1K&#10;SuzQvYHyTiMQ2DTT4Cuw1mlTZuBprub/TPPYq2jKLCwOxbNM9H6w+uf+Mf5GkaZvMPECsyBjpIbY&#10;meeZLPp8MlPBcZbwcJbNTElodn5efq3r5UIKzbHF4nr5pcBUl+qIlL4b8CJfWom8lqKW2v+gxB05&#10;9SUlNwvw4IYh+y9U8i1Nm0m4jjte1y9EN9AdmP/IK2wlPe8UGikwDXdQNn6Eu90lsK50yjjHmhM8&#10;C1sInD5B3tzrd8m6fNX1XwAAAP//AwBQSwMEFAAGAAgAAAAhAF5ZL2jZAAAABQEAAA8AAABkcnMv&#10;ZG93bnJldi54bWxMj0FLw0AQhe+C/2EZwZudVUxpYzalVLwqtlXwts1Ok2B2NmS3Tfz3jl70MvB4&#10;jzffK1aT79SZhtgGNnA706CIq+Barg3sd083C1AxWXa2C0wGvijCqry8KGzuwsivdN6mWkkJx9wa&#10;aFLqc8RYNeRtnIWeWLxjGLxNIoca3WBHKfcd3mk9R29blg+N7WnTUPW5PXkDb8/Hj/d7/VI/+qwf&#10;w6SR/RKNub6a1g+gEk3pLww/+IIOpTAdwoldVJ0BGZJ+r3hzvZQZBwnpLAMsC/xPX34DAAD//wMA&#10;UEsBAi0AFAAGAAgAAAAhALaDOJL+AAAA4QEAABMAAAAAAAAAAAAAAAAAAAAAAFtDb250ZW50X1R5&#10;cGVzXS54bWxQSwECLQAUAAYACAAAACEAOP0h/9YAAACUAQAACwAAAAAAAAAAAAAAAAAvAQAAX3Jl&#10;bHMvLnJlbHNQSwECLQAUAAYACAAAACEA++43MYYBAADyAgAADgAAAAAAAAAAAAAAAAAuAgAAZHJz&#10;L2Uyb0RvYy54bWxQSwECLQAUAAYACAAAACEAXlkvaNkAAAAFAQAADwAAAAAAAAAAAAAAAADgAwAA&#10;ZHJzL2Rvd25yZXYueG1sUEsFBgAAAAAEAAQA8wAAAOYEAAAAAA==&#10;" filled="f" stroked="f">
                <v:textbox>
                  <w:txbxContent>
                    <w:p w14:paraId="7C3EEA9B" w14:textId="77777777" w:rsidR="00457CE9" w:rsidRDefault="00457CE9" w:rsidP="00E71F62">
                      <w:pPr>
                        <w:bidi/>
                        <w:rPr>
                          <w:rtl/>
                        </w:rPr>
                      </w:pPr>
                      <w:r>
                        <w:rPr>
                          <w:rFonts w:hint="cs"/>
                          <w:color w:val="000000"/>
                          <w:sz w:val="88"/>
                          <w:szCs w:val="88"/>
                          <w:rtl/>
                        </w:rPr>
                        <w:t>ورقة</w:t>
                      </w:r>
                      <w:r>
                        <w:rPr>
                          <w:rFonts w:hint="cs"/>
                          <w:rtl/>
                        </w:rPr>
                        <w:t xml:space="preserve"> </w:t>
                      </w:r>
                      <w:r>
                        <w:rPr>
                          <w:rFonts w:hint="cs"/>
                          <w:color w:val="000000"/>
                          <w:sz w:val="88"/>
                          <w:szCs w:val="88"/>
                          <w:rtl/>
                        </w:rPr>
                        <w:t>الإجابة</w:t>
                      </w:r>
                    </w:p>
                  </w:txbxContent>
                </v:textbox>
                <w10:anchorlock/>
              </v:shape>
            </w:pict>
          </mc:Fallback>
        </mc:AlternateContent>
      </w:r>
    </w:p>
    <w:tbl>
      <w:tblPr>
        <w:tblStyle w:val="TableGrid"/>
        <w:tblpPr w:leftFromText="180" w:rightFromText="180" w:vertAnchor="text" w:horzAnchor="page" w:tblpX="1252" w:tblpY="215"/>
        <w:bidiVisual/>
        <w:tblW w:w="8458" w:type="dxa"/>
        <w:tblLook w:val="0420" w:firstRow="1" w:lastRow="0" w:firstColumn="0" w:lastColumn="0" w:noHBand="0" w:noVBand="1"/>
      </w:tblPr>
      <w:tblGrid>
        <w:gridCol w:w="3731"/>
        <w:gridCol w:w="4727"/>
      </w:tblGrid>
      <w:tr w:rsidR="00FE56A5" w:rsidRPr="00FE56A5" w14:paraId="79B02B04" w14:textId="77777777" w:rsidTr="00E37F76">
        <w:trPr>
          <w:trHeight w:val="204"/>
        </w:trPr>
        <w:tc>
          <w:tcPr>
            <w:tcW w:w="3731" w:type="dxa"/>
            <w:shd w:val="clear" w:color="auto" w:fill="E3D5FF"/>
            <w:hideMark/>
          </w:tcPr>
          <w:p w14:paraId="7F4C8CFE" w14:textId="2C153432" w:rsidR="00FE56A5" w:rsidRPr="00FE56A5" w:rsidRDefault="00FE56A5" w:rsidP="00FE56A5">
            <w:pPr>
              <w:bidi/>
              <w:rPr>
                <w:rFonts w:eastAsia="Calibri" w:cs="Times New Roman"/>
                <w:szCs w:val="24"/>
                <w:rtl/>
              </w:rPr>
            </w:pPr>
            <w:r>
              <w:rPr>
                <w:rFonts w:hint="cs"/>
                <w:sz w:val="28"/>
                <w:szCs w:val="28"/>
                <w:rtl/>
              </w:rPr>
              <w:t>1. الميكروب المعدي</w:t>
            </w:r>
          </w:p>
        </w:tc>
        <w:tc>
          <w:tcPr>
            <w:tcW w:w="4727" w:type="dxa"/>
            <w:shd w:val="clear" w:color="auto" w:fill="E3D5FF"/>
            <w:hideMark/>
          </w:tcPr>
          <w:p w14:paraId="36C9E057" w14:textId="34710AAC" w:rsidR="00FE56A5" w:rsidRPr="00FE56A5" w:rsidRDefault="00FE56A5" w:rsidP="00FE56A5">
            <w:pPr>
              <w:bidi/>
              <w:rPr>
                <w:rFonts w:eastAsia="Calibri" w:cs="Times New Roman"/>
                <w:szCs w:val="24"/>
                <w:rtl/>
              </w:rPr>
            </w:pPr>
            <w:r>
              <w:rPr>
                <w:rFonts w:hint="cs"/>
                <w:sz w:val="28"/>
                <w:szCs w:val="28"/>
                <w:rtl/>
              </w:rPr>
              <w:t>المرض</w:t>
            </w:r>
          </w:p>
        </w:tc>
      </w:tr>
      <w:tr w:rsidR="00FE56A5" w:rsidRPr="00FE56A5" w14:paraId="27177ACD" w14:textId="77777777" w:rsidTr="00E37F76">
        <w:trPr>
          <w:trHeight w:val="221"/>
        </w:trPr>
        <w:tc>
          <w:tcPr>
            <w:tcW w:w="3731" w:type="dxa"/>
            <w:hideMark/>
          </w:tcPr>
          <w:p w14:paraId="766F283E" w14:textId="3F1DAE96" w:rsidR="00FE56A5" w:rsidRPr="00FE56A5" w:rsidRDefault="00FE56A5" w:rsidP="00FE56A5">
            <w:pPr>
              <w:bidi/>
              <w:rPr>
                <w:rFonts w:eastAsia="Calibri" w:cs="Times New Roman"/>
                <w:szCs w:val="24"/>
                <w:rtl/>
              </w:rPr>
            </w:pPr>
            <w:r>
              <w:rPr>
                <w:rFonts w:hint="cs"/>
                <w:rtl/>
              </w:rPr>
              <w:t>البكتيريا</w:t>
            </w:r>
          </w:p>
        </w:tc>
        <w:tc>
          <w:tcPr>
            <w:tcW w:w="4727" w:type="dxa"/>
            <w:hideMark/>
          </w:tcPr>
          <w:p w14:paraId="2167D307" w14:textId="64018356" w:rsidR="00FE56A5" w:rsidRPr="00FE56A5" w:rsidRDefault="00FE56A5" w:rsidP="00FE56A5">
            <w:pPr>
              <w:bidi/>
              <w:rPr>
                <w:rFonts w:eastAsia="Calibri" w:cs="Times New Roman"/>
                <w:szCs w:val="24"/>
                <w:rtl/>
              </w:rPr>
            </w:pPr>
            <w:r>
              <w:rPr>
                <w:rFonts w:hint="cs"/>
                <w:rtl/>
              </w:rPr>
              <w:t>الكلاميديا</w:t>
            </w:r>
          </w:p>
        </w:tc>
      </w:tr>
      <w:tr w:rsidR="00FE56A5" w:rsidRPr="00FE56A5" w14:paraId="6DEFDC3A" w14:textId="77777777" w:rsidTr="00E37F76">
        <w:trPr>
          <w:trHeight w:val="221"/>
        </w:trPr>
        <w:tc>
          <w:tcPr>
            <w:tcW w:w="3731" w:type="dxa"/>
            <w:hideMark/>
          </w:tcPr>
          <w:p w14:paraId="4ACEDA59" w14:textId="50F38493" w:rsidR="00FE56A5" w:rsidRPr="00FE56A5" w:rsidRDefault="00FE56A5" w:rsidP="00FE56A5">
            <w:pPr>
              <w:bidi/>
              <w:rPr>
                <w:rFonts w:eastAsia="Calibri" w:cs="Times New Roman"/>
                <w:szCs w:val="24"/>
                <w:rtl/>
              </w:rPr>
            </w:pPr>
            <w:r>
              <w:rPr>
                <w:rFonts w:hint="cs"/>
                <w:rtl/>
              </w:rPr>
              <w:t>الفيروس</w:t>
            </w:r>
          </w:p>
        </w:tc>
        <w:tc>
          <w:tcPr>
            <w:tcW w:w="4727" w:type="dxa"/>
            <w:hideMark/>
          </w:tcPr>
          <w:p w14:paraId="7C9B53EE" w14:textId="77777777" w:rsidR="00FE56A5" w:rsidRPr="00FE56A5" w:rsidRDefault="00FE56A5" w:rsidP="00FE56A5">
            <w:pPr>
              <w:bidi/>
              <w:rPr>
                <w:rFonts w:eastAsia="Calibri" w:cs="Times New Roman"/>
                <w:szCs w:val="24"/>
                <w:rtl/>
              </w:rPr>
            </w:pPr>
            <w:r>
              <w:rPr>
                <w:rFonts w:hint="cs"/>
                <w:rtl/>
              </w:rPr>
              <w:t>الجدري المائي، الإنفلونزا، الحصبة،</w:t>
            </w:r>
          </w:p>
        </w:tc>
      </w:tr>
      <w:tr w:rsidR="00FE56A5" w:rsidRPr="00FE56A5" w14:paraId="6FD23061" w14:textId="77777777" w:rsidTr="00E37F76">
        <w:trPr>
          <w:trHeight w:val="221"/>
        </w:trPr>
        <w:tc>
          <w:tcPr>
            <w:tcW w:w="3731" w:type="dxa"/>
            <w:hideMark/>
          </w:tcPr>
          <w:p w14:paraId="25E08632" w14:textId="6421DE8E" w:rsidR="00FE56A5" w:rsidRPr="00FE56A5" w:rsidRDefault="00FE56A5" w:rsidP="00FE56A5">
            <w:pPr>
              <w:bidi/>
              <w:rPr>
                <w:rFonts w:eastAsia="Calibri" w:cs="Times New Roman"/>
                <w:szCs w:val="24"/>
                <w:rtl/>
              </w:rPr>
            </w:pPr>
            <w:r>
              <w:rPr>
                <w:rFonts w:hint="cs"/>
                <w:rtl/>
              </w:rPr>
              <w:t xml:space="preserve"> الفطريات</w:t>
            </w:r>
          </w:p>
        </w:tc>
        <w:tc>
          <w:tcPr>
            <w:tcW w:w="4727" w:type="dxa"/>
            <w:hideMark/>
          </w:tcPr>
          <w:p w14:paraId="31890003" w14:textId="77777777" w:rsidR="00FE56A5" w:rsidRPr="00FE56A5" w:rsidRDefault="00FE56A5" w:rsidP="00FE56A5">
            <w:pPr>
              <w:bidi/>
              <w:rPr>
                <w:rFonts w:eastAsia="Calibri" w:cs="Times New Roman"/>
                <w:szCs w:val="24"/>
                <w:rtl/>
              </w:rPr>
            </w:pPr>
            <w:r>
              <w:rPr>
                <w:rFonts w:hint="cs"/>
                <w:rtl/>
              </w:rPr>
              <w:t>السُلاق</w:t>
            </w:r>
          </w:p>
        </w:tc>
      </w:tr>
    </w:tbl>
    <w:p w14:paraId="6D96E967" w14:textId="7F2BFCA3" w:rsidR="00FE56A5" w:rsidRPr="00FE56A5" w:rsidRDefault="00FE56A5" w:rsidP="00E71F62">
      <w:pPr>
        <w:spacing w:after="120" w:line="240" w:lineRule="auto"/>
        <w:ind w:left="720"/>
        <w:rPr>
          <w:rFonts w:eastAsia="Calibri" w:cs="Times New Roman"/>
          <w:szCs w:val="24"/>
        </w:rPr>
      </w:pPr>
    </w:p>
    <w:p w14:paraId="51851179" w14:textId="77777777" w:rsidR="00FE56A5" w:rsidRPr="00FE56A5" w:rsidRDefault="00FE56A5" w:rsidP="00FE56A5">
      <w:pPr>
        <w:spacing w:after="0" w:line="240" w:lineRule="auto"/>
        <w:rPr>
          <w:rFonts w:eastAsia="Calibri" w:cs="Times New Roman"/>
          <w:szCs w:val="24"/>
        </w:rPr>
      </w:pPr>
    </w:p>
    <w:p w14:paraId="78FC2EF0" w14:textId="77777777" w:rsidR="00FE56A5" w:rsidRPr="00FE56A5" w:rsidRDefault="00FE56A5" w:rsidP="00FE56A5">
      <w:pPr>
        <w:spacing w:after="0" w:line="240" w:lineRule="auto"/>
        <w:rPr>
          <w:rFonts w:eastAsia="Calibri" w:cs="Times New Roman"/>
          <w:szCs w:val="24"/>
        </w:rPr>
      </w:pPr>
    </w:p>
    <w:p w14:paraId="7DA1A12C" w14:textId="77777777" w:rsidR="00FE56A5" w:rsidRPr="00FE56A5" w:rsidRDefault="00FE56A5" w:rsidP="00FE56A5">
      <w:pPr>
        <w:spacing w:after="0" w:line="240" w:lineRule="auto"/>
        <w:rPr>
          <w:rFonts w:eastAsia="Calibri" w:cs="Times New Roman"/>
          <w:szCs w:val="24"/>
        </w:rPr>
      </w:pPr>
    </w:p>
    <w:p w14:paraId="3CB11C15" w14:textId="77777777" w:rsidR="00FE56A5" w:rsidRPr="00FE56A5" w:rsidRDefault="00FE56A5" w:rsidP="00FE56A5">
      <w:pPr>
        <w:spacing w:after="0" w:line="240" w:lineRule="auto"/>
        <w:rPr>
          <w:rFonts w:eastAsia="Calibri" w:cs="Times New Roman"/>
          <w:szCs w:val="24"/>
        </w:rPr>
      </w:pPr>
    </w:p>
    <w:p w14:paraId="19A38D60" w14:textId="77777777" w:rsidR="00FE56A5" w:rsidRPr="00FE56A5" w:rsidRDefault="00FE56A5" w:rsidP="00FE56A5">
      <w:pPr>
        <w:spacing w:after="0" w:line="240" w:lineRule="auto"/>
        <w:rPr>
          <w:rFonts w:eastAsia="Calibri" w:cs="Times New Roman"/>
          <w:szCs w:val="24"/>
        </w:rPr>
      </w:pPr>
    </w:p>
    <w:p w14:paraId="3273623C"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279" w:tblpY="16"/>
        <w:bidiVisual/>
        <w:tblW w:w="8518" w:type="dxa"/>
        <w:tblLook w:val="0420" w:firstRow="1" w:lastRow="0" w:firstColumn="0" w:lastColumn="0" w:noHBand="0" w:noVBand="1"/>
      </w:tblPr>
      <w:tblGrid>
        <w:gridCol w:w="3818"/>
        <w:gridCol w:w="4700"/>
      </w:tblGrid>
      <w:tr w:rsidR="00FE56A5" w:rsidRPr="00FE56A5" w14:paraId="46B90B74" w14:textId="77777777" w:rsidTr="00E37F76">
        <w:trPr>
          <w:trHeight w:val="103"/>
        </w:trPr>
        <w:tc>
          <w:tcPr>
            <w:tcW w:w="3818" w:type="dxa"/>
            <w:shd w:val="clear" w:color="auto" w:fill="E3D5FF"/>
            <w:hideMark/>
          </w:tcPr>
          <w:p w14:paraId="0F8C60C8" w14:textId="77777777" w:rsidR="00FE56A5" w:rsidRPr="00FE56A5" w:rsidRDefault="00FE56A5" w:rsidP="00FE56A5">
            <w:pPr>
              <w:bidi/>
              <w:rPr>
                <w:rFonts w:eastAsia="Calibri" w:cs="Times New Roman"/>
                <w:sz w:val="28"/>
                <w:szCs w:val="28"/>
                <w:rtl/>
              </w:rPr>
            </w:pPr>
            <w:r>
              <w:rPr>
                <w:rFonts w:hint="cs"/>
                <w:sz w:val="28"/>
                <w:szCs w:val="28"/>
                <w:rtl/>
              </w:rPr>
              <w:t>2. الأعراض</w:t>
            </w:r>
          </w:p>
        </w:tc>
        <w:tc>
          <w:tcPr>
            <w:tcW w:w="4700" w:type="dxa"/>
            <w:shd w:val="clear" w:color="auto" w:fill="E3D5FF"/>
            <w:hideMark/>
          </w:tcPr>
          <w:p w14:paraId="176988FD" w14:textId="77777777" w:rsidR="00FE56A5" w:rsidRPr="00FE56A5" w:rsidRDefault="00FE56A5" w:rsidP="00FE56A5">
            <w:pPr>
              <w:bidi/>
              <w:rPr>
                <w:rFonts w:eastAsia="Calibri" w:cs="Times New Roman"/>
                <w:sz w:val="28"/>
                <w:szCs w:val="28"/>
                <w:rtl/>
              </w:rPr>
            </w:pPr>
            <w:r>
              <w:rPr>
                <w:rFonts w:hint="cs"/>
                <w:sz w:val="28"/>
                <w:szCs w:val="28"/>
                <w:rtl/>
              </w:rPr>
              <w:t>الأمراض</w:t>
            </w:r>
          </w:p>
        </w:tc>
      </w:tr>
      <w:tr w:rsidR="00FE56A5" w:rsidRPr="00FE56A5" w14:paraId="63BE0EF5" w14:textId="77777777" w:rsidTr="00E37F76">
        <w:trPr>
          <w:trHeight w:val="234"/>
        </w:trPr>
        <w:tc>
          <w:tcPr>
            <w:tcW w:w="3818" w:type="dxa"/>
            <w:hideMark/>
          </w:tcPr>
          <w:p w14:paraId="43F94E29" w14:textId="77777777" w:rsidR="00FE56A5" w:rsidRPr="00FE56A5" w:rsidRDefault="00FE56A5" w:rsidP="00FE56A5">
            <w:pPr>
              <w:bidi/>
              <w:rPr>
                <w:rFonts w:eastAsia="Calibri" w:cs="Times New Roman"/>
                <w:szCs w:val="24"/>
                <w:rtl/>
              </w:rPr>
            </w:pPr>
            <w:r>
              <w:rPr>
                <w:rFonts w:hint="cs"/>
                <w:rtl/>
              </w:rPr>
              <w:t>غير مصحوب بأعراض</w:t>
            </w:r>
          </w:p>
        </w:tc>
        <w:tc>
          <w:tcPr>
            <w:tcW w:w="4700" w:type="dxa"/>
            <w:hideMark/>
          </w:tcPr>
          <w:p w14:paraId="4E385FBF" w14:textId="77777777" w:rsidR="00FE56A5" w:rsidRPr="00FE56A5" w:rsidRDefault="00FE56A5" w:rsidP="00FE56A5">
            <w:pPr>
              <w:bidi/>
              <w:rPr>
                <w:rFonts w:eastAsia="Calibri" w:cs="Times New Roman"/>
                <w:szCs w:val="24"/>
                <w:rtl/>
              </w:rPr>
            </w:pPr>
            <w:r>
              <w:rPr>
                <w:rFonts w:hint="cs"/>
                <w:rtl/>
              </w:rPr>
              <w:t>الكلاميديا،</w:t>
            </w:r>
          </w:p>
        </w:tc>
      </w:tr>
      <w:tr w:rsidR="00FE56A5" w:rsidRPr="00FE56A5" w14:paraId="0A44CB6E" w14:textId="77777777" w:rsidTr="00E37F76">
        <w:trPr>
          <w:trHeight w:val="234"/>
        </w:trPr>
        <w:tc>
          <w:tcPr>
            <w:tcW w:w="3818" w:type="dxa"/>
            <w:hideMark/>
          </w:tcPr>
          <w:p w14:paraId="0D50AE6A" w14:textId="77777777" w:rsidR="00FE56A5" w:rsidRPr="00FE56A5" w:rsidRDefault="00FE56A5" w:rsidP="00FE56A5">
            <w:pPr>
              <w:bidi/>
              <w:rPr>
                <w:rFonts w:eastAsia="Calibri" w:cs="Times New Roman"/>
                <w:szCs w:val="24"/>
                <w:rtl/>
              </w:rPr>
            </w:pPr>
            <w:r>
              <w:rPr>
                <w:rFonts w:hint="cs"/>
                <w:rtl/>
              </w:rPr>
              <w:t xml:space="preserve"> الحمى</w:t>
            </w:r>
          </w:p>
        </w:tc>
        <w:tc>
          <w:tcPr>
            <w:tcW w:w="4700" w:type="dxa"/>
            <w:hideMark/>
          </w:tcPr>
          <w:p w14:paraId="6B3FD114" w14:textId="77777777" w:rsidR="00FE56A5" w:rsidRPr="00FE56A5" w:rsidRDefault="00FE56A5" w:rsidP="00FE56A5">
            <w:pPr>
              <w:bidi/>
              <w:rPr>
                <w:rFonts w:eastAsia="Calibri" w:cs="Times New Roman"/>
                <w:szCs w:val="24"/>
                <w:rtl/>
              </w:rPr>
            </w:pPr>
            <w:r>
              <w:rPr>
                <w:rFonts w:hint="cs"/>
                <w:rtl/>
              </w:rPr>
              <w:t>الإنفلونزا، الحصبة، الجدري المائي،</w:t>
            </w:r>
          </w:p>
        </w:tc>
      </w:tr>
      <w:tr w:rsidR="00FE56A5" w:rsidRPr="00FE56A5" w14:paraId="1742444F" w14:textId="77777777" w:rsidTr="00E37F76">
        <w:trPr>
          <w:trHeight w:val="234"/>
        </w:trPr>
        <w:tc>
          <w:tcPr>
            <w:tcW w:w="3818" w:type="dxa"/>
            <w:hideMark/>
          </w:tcPr>
          <w:p w14:paraId="0C3CE274" w14:textId="77777777" w:rsidR="00FE56A5" w:rsidRPr="00FE56A5" w:rsidRDefault="00FE56A5" w:rsidP="00FE56A5">
            <w:pPr>
              <w:bidi/>
              <w:rPr>
                <w:rFonts w:eastAsia="Calibri" w:cs="Times New Roman"/>
                <w:szCs w:val="24"/>
                <w:rtl/>
              </w:rPr>
            </w:pPr>
            <w:r>
              <w:rPr>
                <w:rFonts w:hint="cs"/>
                <w:rtl/>
              </w:rPr>
              <w:t xml:space="preserve"> الطفح الجلدي</w:t>
            </w:r>
          </w:p>
        </w:tc>
        <w:tc>
          <w:tcPr>
            <w:tcW w:w="4700" w:type="dxa"/>
            <w:hideMark/>
          </w:tcPr>
          <w:p w14:paraId="16C8250E" w14:textId="77777777" w:rsidR="00FE56A5" w:rsidRPr="00FE56A5" w:rsidRDefault="00FE56A5" w:rsidP="00FE56A5">
            <w:pPr>
              <w:bidi/>
              <w:rPr>
                <w:rFonts w:eastAsia="Calibri" w:cs="Times New Roman"/>
                <w:szCs w:val="24"/>
                <w:rtl/>
              </w:rPr>
            </w:pPr>
            <w:r>
              <w:rPr>
                <w:rFonts w:hint="cs"/>
                <w:rtl/>
              </w:rPr>
              <w:t>الجدري المائي، الحصبة</w:t>
            </w:r>
          </w:p>
        </w:tc>
      </w:tr>
      <w:tr w:rsidR="00FE56A5" w:rsidRPr="00FE56A5" w14:paraId="311521AA" w14:textId="77777777" w:rsidTr="00E37F76">
        <w:trPr>
          <w:trHeight w:val="234"/>
        </w:trPr>
        <w:tc>
          <w:tcPr>
            <w:tcW w:w="3818" w:type="dxa"/>
            <w:hideMark/>
          </w:tcPr>
          <w:p w14:paraId="64434358" w14:textId="77777777" w:rsidR="00FE56A5" w:rsidRPr="00FE56A5" w:rsidRDefault="00FE56A5" w:rsidP="00FE56A5">
            <w:pPr>
              <w:bidi/>
              <w:rPr>
                <w:rFonts w:eastAsia="Calibri" w:cs="Times New Roman"/>
                <w:szCs w:val="24"/>
                <w:rtl/>
              </w:rPr>
            </w:pPr>
            <w:r>
              <w:rPr>
                <w:rFonts w:hint="cs"/>
                <w:rtl/>
              </w:rPr>
              <w:t>التهاب الحلق</w:t>
            </w:r>
          </w:p>
        </w:tc>
        <w:tc>
          <w:tcPr>
            <w:tcW w:w="4700" w:type="dxa"/>
            <w:hideMark/>
          </w:tcPr>
          <w:p w14:paraId="037B6D1A" w14:textId="77777777" w:rsidR="00FE56A5" w:rsidRPr="00FE56A5" w:rsidRDefault="00FE56A5" w:rsidP="00FE56A5">
            <w:pPr>
              <w:bidi/>
              <w:rPr>
                <w:rFonts w:eastAsia="Calibri" w:cs="Times New Roman"/>
                <w:szCs w:val="24"/>
                <w:rtl/>
              </w:rPr>
            </w:pPr>
            <w:r>
              <w:rPr>
                <w:rFonts w:hint="cs"/>
                <w:rtl/>
              </w:rPr>
              <w:t>الإنفلونزا</w:t>
            </w:r>
          </w:p>
        </w:tc>
      </w:tr>
      <w:tr w:rsidR="00FE56A5" w:rsidRPr="00FE56A5" w14:paraId="446B9936" w14:textId="77777777" w:rsidTr="00E37F76">
        <w:trPr>
          <w:trHeight w:val="234"/>
        </w:trPr>
        <w:tc>
          <w:tcPr>
            <w:tcW w:w="3818" w:type="dxa"/>
            <w:hideMark/>
          </w:tcPr>
          <w:p w14:paraId="12B93879" w14:textId="77777777" w:rsidR="00FE56A5" w:rsidRPr="00FE56A5" w:rsidRDefault="00FE56A5" w:rsidP="00FE56A5">
            <w:pPr>
              <w:bidi/>
              <w:rPr>
                <w:rFonts w:eastAsia="Calibri" w:cs="Times New Roman"/>
                <w:szCs w:val="24"/>
                <w:rtl/>
              </w:rPr>
            </w:pPr>
            <w:r>
              <w:rPr>
                <w:rFonts w:hint="cs"/>
                <w:rtl/>
              </w:rPr>
              <w:t>إفرازات بيضاء</w:t>
            </w:r>
          </w:p>
        </w:tc>
        <w:tc>
          <w:tcPr>
            <w:tcW w:w="4700" w:type="dxa"/>
            <w:hideMark/>
          </w:tcPr>
          <w:p w14:paraId="66B838E5" w14:textId="77777777" w:rsidR="00FE56A5" w:rsidRPr="00FE56A5" w:rsidRDefault="00FE56A5" w:rsidP="00FE56A5">
            <w:pPr>
              <w:bidi/>
              <w:rPr>
                <w:rFonts w:eastAsia="Calibri" w:cs="Times New Roman"/>
                <w:szCs w:val="24"/>
                <w:rtl/>
              </w:rPr>
            </w:pPr>
            <w:r>
              <w:rPr>
                <w:rFonts w:hint="cs"/>
                <w:rtl/>
              </w:rPr>
              <w:t xml:space="preserve"> الكلاميديا، السُلاق</w:t>
            </w:r>
          </w:p>
        </w:tc>
      </w:tr>
    </w:tbl>
    <w:p w14:paraId="6EE1754C" w14:textId="77777777" w:rsidR="00FE56A5" w:rsidRPr="00FE56A5" w:rsidRDefault="00FE56A5" w:rsidP="00FE56A5">
      <w:pPr>
        <w:spacing w:after="0" w:line="240" w:lineRule="auto"/>
        <w:rPr>
          <w:rFonts w:eastAsia="Calibri" w:cs="Times New Roman"/>
          <w:szCs w:val="24"/>
        </w:rPr>
      </w:pPr>
    </w:p>
    <w:p w14:paraId="5A5DC5CA" w14:textId="77777777" w:rsidR="00FE56A5" w:rsidRPr="00FE56A5" w:rsidRDefault="00FE56A5" w:rsidP="00FE56A5">
      <w:pPr>
        <w:spacing w:after="0" w:line="240" w:lineRule="auto"/>
        <w:rPr>
          <w:rFonts w:eastAsia="Calibri" w:cs="Times New Roman"/>
          <w:szCs w:val="24"/>
        </w:rPr>
      </w:pPr>
    </w:p>
    <w:p w14:paraId="5A79C6D9" w14:textId="77777777" w:rsidR="00FE56A5" w:rsidRPr="00FE56A5" w:rsidRDefault="00FE56A5" w:rsidP="00FE56A5">
      <w:pPr>
        <w:spacing w:after="0" w:line="240" w:lineRule="auto"/>
        <w:rPr>
          <w:rFonts w:eastAsia="Calibri" w:cs="Times New Roman"/>
          <w:szCs w:val="24"/>
        </w:rPr>
      </w:pPr>
    </w:p>
    <w:p w14:paraId="0CCE6553" w14:textId="77777777" w:rsidR="00FE56A5" w:rsidRPr="00FE56A5" w:rsidRDefault="00FE56A5" w:rsidP="00FE56A5">
      <w:pPr>
        <w:spacing w:after="0" w:line="240" w:lineRule="auto"/>
        <w:rPr>
          <w:rFonts w:eastAsia="Calibri" w:cs="Times New Roman"/>
          <w:szCs w:val="24"/>
        </w:rPr>
      </w:pPr>
    </w:p>
    <w:p w14:paraId="6511E99B" w14:textId="77777777" w:rsidR="00FE56A5" w:rsidRPr="00FE56A5" w:rsidRDefault="00FE56A5" w:rsidP="00FE56A5">
      <w:pPr>
        <w:spacing w:after="0" w:line="240" w:lineRule="auto"/>
        <w:rPr>
          <w:rFonts w:eastAsia="Calibri" w:cs="Times New Roman"/>
          <w:szCs w:val="24"/>
        </w:rPr>
      </w:pPr>
    </w:p>
    <w:p w14:paraId="7B3BD1F2" w14:textId="77777777" w:rsidR="00FE56A5" w:rsidRPr="00FE56A5" w:rsidRDefault="00FE56A5" w:rsidP="00FE56A5">
      <w:pPr>
        <w:spacing w:after="0" w:line="240" w:lineRule="auto"/>
        <w:rPr>
          <w:rFonts w:eastAsia="Calibri" w:cs="Times New Roman"/>
          <w:szCs w:val="24"/>
        </w:rPr>
      </w:pPr>
    </w:p>
    <w:p w14:paraId="40F22DAC" w14:textId="77777777" w:rsidR="00FE56A5" w:rsidRPr="00FE56A5" w:rsidRDefault="00FE56A5" w:rsidP="00FE56A5">
      <w:pPr>
        <w:spacing w:after="0" w:line="240" w:lineRule="auto"/>
        <w:rPr>
          <w:rFonts w:eastAsia="Calibri" w:cs="Times New Roman"/>
          <w:szCs w:val="24"/>
        </w:rPr>
      </w:pPr>
    </w:p>
    <w:p w14:paraId="0B91A1C1"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253" w:tblpY="148"/>
        <w:bidiVisual/>
        <w:tblW w:w="8578" w:type="dxa"/>
        <w:tblLook w:val="0420" w:firstRow="1" w:lastRow="0" w:firstColumn="0" w:lastColumn="0" w:noHBand="0" w:noVBand="1"/>
      </w:tblPr>
      <w:tblGrid>
        <w:gridCol w:w="3656"/>
        <w:gridCol w:w="4922"/>
      </w:tblGrid>
      <w:tr w:rsidR="00FE56A5" w:rsidRPr="00FE56A5" w14:paraId="62A3F00D" w14:textId="77777777" w:rsidTr="00E37F76">
        <w:trPr>
          <w:trHeight w:val="113"/>
        </w:trPr>
        <w:tc>
          <w:tcPr>
            <w:tcW w:w="3656" w:type="dxa"/>
            <w:shd w:val="clear" w:color="auto" w:fill="E3D5FF"/>
            <w:hideMark/>
          </w:tcPr>
          <w:p w14:paraId="6CF7176B" w14:textId="77777777" w:rsidR="00FE56A5" w:rsidRPr="00FE56A5" w:rsidRDefault="00FE56A5" w:rsidP="00FE56A5">
            <w:pPr>
              <w:bidi/>
              <w:rPr>
                <w:rFonts w:eastAsia="Calibri" w:cs="Times New Roman"/>
                <w:sz w:val="28"/>
                <w:szCs w:val="28"/>
                <w:rtl/>
              </w:rPr>
            </w:pPr>
            <w:r>
              <w:rPr>
                <w:rFonts w:hint="cs"/>
                <w:sz w:val="28"/>
                <w:szCs w:val="28"/>
                <w:rtl/>
              </w:rPr>
              <w:t>3. انتقال العدوى</w:t>
            </w:r>
          </w:p>
        </w:tc>
        <w:tc>
          <w:tcPr>
            <w:tcW w:w="4922" w:type="dxa"/>
            <w:shd w:val="clear" w:color="auto" w:fill="E3D5FF"/>
            <w:hideMark/>
          </w:tcPr>
          <w:p w14:paraId="5E4A4773" w14:textId="77777777" w:rsidR="00FE56A5" w:rsidRPr="00FE56A5" w:rsidRDefault="00FE56A5" w:rsidP="00FE56A5">
            <w:pPr>
              <w:bidi/>
              <w:rPr>
                <w:rFonts w:eastAsia="Calibri" w:cs="Times New Roman"/>
                <w:sz w:val="28"/>
                <w:szCs w:val="28"/>
                <w:rtl/>
              </w:rPr>
            </w:pPr>
            <w:r>
              <w:rPr>
                <w:rFonts w:hint="cs"/>
                <w:sz w:val="28"/>
                <w:szCs w:val="28"/>
                <w:rtl/>
              </w:rPr>
              <w:t>المرض</w:t>
            </w:r>
          </w:p>
        </w:tc>
      </w:tr>
      <w:tr w:rsidR="00FE56A5" w:rsidRPr="00FE56A5" w14:paraId="7C7E9874" w14:textId="77777777" w:rsidTr="00E37F76">
        <w:trPr>
          <w:trHeight w:val="255"/>
        </w:trPr>
        <w:tc>
          <w:tcPr>
            <w:tcW w:w="3656" w:type="dxa"/>
            <w:hideMark/>
          </w:tcPr>
          <w:p w14:paraId="463D046E" w14:textId="77777777" w:rsidR="00FE56A5" w:rsidRPr="00FE56A5" w:rsidRDefault="00FE56A5" w:rsidP="00FE56A5">
            <w:pPr>
              <w:bidi/>
              <w:rPr>
                <w:rFonts w:eastAsia="Calibri" w:cs="Times New Roman"/>
                <w:szCs w:val="24"/>
                <w:rtl/>
              </w:rPr>
            </w:pPr>
            <w:r>
              <w:rPr>
                <w:rFonts w:hint="cs"/>
                <w:rtl/>
              </w:rPr>
              <w:t>الاتصال الجنسي</w:t>
            </w:r>
          </w:p>
        </w:tc>
        <w:tc>
          <w:tcPr>
            <w:tcW w:w="4922" w:type="dxa"/>
            <w:hideMark/>
          </w:tcPr>
          <w:p w14:paraId="2DDFC468" w14:textId="00D28BE8" w:rsidR="00FE56A5" w:rsidRPr="00FE56A5" w:rsidRDefault="00BD0351" w:rsidP="00FE56A5">
            <w:pPr>
              <w:bidi/>
              <w:rPr>
                <w:rFonts w:eastAsia="Calibri" w:cs="Times New Roman"/>
                <w:szCs w:val="24"/>
                <w:rtl/>
              </w:rPr>
            </w:pPr>
            <w:r>
              <w:rPr>
                <w:rFonts w:hint="cs"/>
                <w:rtl/>
              </w:rPr>
              <w:t>الكلاميديا، السُلاق</w:t>
            </w:r>
          </w:p>
        </w:tc>
      </w:tr>
      <w:tr w:rsidR="00FE56A5" w:rsidRPr="00FE56A5" w14:paraId="191FD75E" w14:textId="77777777" w:rsidTr="00E37F76">
        <w:trPr>
          <w:trHeight w:val="255"/>
        </w:trPr>
        <w:tc>
          <w:tcPr>
            <w:tcW w:w="3656" w:type="dxa"/>
            <w:hideMark/>
          </w:tcPr>
          <w:p w14:paraId="1FAB8FB5" w14:textId="77777777" w:rsidR="00FE56A5" w:rsidRPr="00FE56A5" w:rsidRDefault="00FE56A5" w:rsidP="00FE56A5">
            <w:pPr>
              <w:bidi/>
              <w:rPr>
                <w:rFonts w:eastAsia="Calibri" w:cs="Times New Roman"/>
                <w:szCs w:val="24"/>
                <w:rtl/>
              </w:rPr>
            </w:pPr>
            <w:r>
              <w:rPr>
                <w:rFonts w:hint="cs"/>
                <w:rtl/>
              </w:rPr>
              <w:t>الملامسة</w:t>
            </w:r>
          </w:p>
        </w:tc>
        <w:tc>
          <w:tcPr>
            <w:tcW w:w="4922" w:type="dxa"/>
            <w:hideMark/>
          </w:tcPr>
          <w:p w14:paraId="13B4C615" w14:textId="77777777" w:rsidR="00FE56A5" w:rsidRPr="00FE56A5" w:rsidRDefault="00FE56A5" w:rsidP="00FE56A5">
            <w:pPr>
              <w:bidi/>
              <w:rPr>
                <w:rFonts w:eastAsia="Calibri" w:cs="Times New Roman"/>
                <w:szCs w:val="24"/>
                <w:rtl/>
              </w:rPr>
            </w:pPr>
            <w:r>
              <w:rPr>
                <w:rFonts w:hint="cs"/>
                <w:rtl/>
              </w:rPr>
              <w:t>الإنفلونزا، الحصبة، الجدري المائي</w:t>
            </w:r>
          </w:p>
        </w:tc>
      </w:tr>
      <w:tr w:rsidR="00FE56A5" w:rsidRPr="00FE56A5" w14:paraId="524A3347" w14:textId="77777777" w:rsidTr="00E37F76">
        <w:trPr>
          <w:trHeight w:val="255"/>
        </w:trPr>
        <w:tc>
          <w:tcPr>
            <w:tcW w:w="3656" w:type="dxa"/>
            <w:hideMark/>
          </w:tcPr>
          <w:p w14:paraId="7595EC6A" w14:textId="77777777" w:rsidR="00FE56A5" w:rsidRPr="00FE56A5" w:rsidRDefault="00FE56A5" w:rsidP="00FE56A5">
            <w:pPr>
              <w:bidi/>
              <w:rPr>
                <w:rFonts w:eastAsia="Calibri" w:cs="Times New Roman"/>
                <w:szCs w:val="24"/>
                <w:rtl/>
              </w:rPr>
            </w:pPr>
            <w:r>
              <w:rPr>
                <w:rFonts w:hint="cs"/>
                <w:rtl/>
              </w:rPr>
              <w:t>الاستنشاق</w:t>
            </w:r>
          </w:p>
        </w:tc>
        <w:tc>
          <w:tcPr>
            <w:tcW w:w="4922" w:type="dxa"/>
            <w:hideMark/>
          </w:tcPr>
          <w:p w14:paraId="139B925A" w14:textId="77777777" w:rsidR="00FE56A5" w:rsidRPr="00FE56A5" w:rsidRDefault="00FE56A5" w:rsidP="00FE56A5">
            <w:pPr>
              <w:bidi/>
              <w:rPr>
                <w:rFonts w:eastAsia="Calibri" w:cs="Times New Roman"/>
                <w:szCs w:val="24"/>
                <w:rtl/>
              </w:rPr>
            </w:pPr>
            <w:r>
              <w:rPr>
                <w:rFonts w:hint="cs"/>
                <w:rtl/>
              </w:rPr>
              <w:t>الإنفلونزا، الحصبة، الجدري المائي</w:t>
            </w:r>
          </w:p>
        </w:tc>
      </w:tr>
      <w:tr w:rsidR="00FE56A5" w:rsidRPr="00FE56A5" w14:paraId="41E9EBCE" w14:textId="77777777" w:rsidTr="00E37F76">
        <w:trPr>
          <w:trHeight w:val="255"/>
        </w:trPr>
        <w:tc>
          <w:tcPr>
            <w:tcW w:w="3656" w:type="dxa"/>
            <w:hideMark/>
          </w:tcPr>
          <w:p w14:paraId="039E078F" w14:textId="77777777" w:rsidR="00FE56A5" w:rsidRPr="00FE56A5" w:rsidRDefault="00FE56A5" w:rsidP="00FE56A5">
            <w:pPr>
              <w:bidi/>
              <w:rPr>
                <w:rFonts w:eastAsia="Calibri" w:cs="Times New Roman"/>
                <w:szCs w:val="24"/>
                <w:rtl/>
              </w:rPr>
            </w:pPr>
            <w:r>
              <w:rPr>
                <w:rFonts w:hint="cs"/>
                <w:rtl/>
              </w:rPr>
              <w:t>من الفم إلى الفم</w:t>
            </w:r>
          </w:p>
        </w:tc>
        <w:tc>
          <w:tcPr>
            <w:tcW w:w="4922" w:type="dxa"/>
            <w:hideMark/>
          </w:tcPr>
          <w:p w14:paraId="6094A77A" w14:textId="77777777" w:rsidR="00FE56A5" w:rsidRPr="00FE56A5" w:rsidRDefault="00FE56A5" w:rsidP="00FE56A5">
            <w:pPr>
              <w:bidi/>
              <w:rPr>
                <w:rFonts w:eastAsia="Calibri" w:cs="Times New Roman"/>
                <w:szCs w:val="24"/>
                <w:rtl/>
              </w:rPr>
            </w:pPr>
            <w:r>
              <w:rPr>
                <w:rFonts w:hint="cs"/>
                <w:rtl/>
              </w:rPr>
              <w:t>الإنفلونزا</w:t>
            </w:r>
          </w:p>
        </w:tc>
      </w:tr>
    </w:tbl>
    <w:p w14:paraId="46081AAC" w14:textId="77777777" w:rsidR="00FE56A5" w:rsidRPr="00FE56A5" w:rsidRDefault="00FE56A5" w:rsidP="00FE56A5">
      <w:pPr>
        <w:spacing w:after="0" w:line="240" w:lineRule="auto"/>
        <w:rPr>
          <w:rFonts w:eastAsia="Calibri" w:cs="Times New Roman"/>
          <w:szCs w:val="24"/>
        </w:rPr>
      </w:pPr>
    </w:p>
    <w:p w14:paraId="3FF41459" w14:textId="77777777" w:rsidR="00FE56A5" w:rsidRPr="00FE56A5" w:rsidRDefault="00FE56A5" w:rsidP="00FE56A5">
      <w:pPr>
        <w:spacing w:after="0" w:line="240" w:lineRule="auto"/>
        <w:rPr>
          <w:rFonts w:eastAsia="Calibri" w:cs="Times New Roman"/>
          <w:szCs w:val="24"/>
        </w:rPr>
      </w:pPr>
    </w:p>
    <w:p w14:paraId="11BD6856" w14:textId="77777777" w:rsidR="00FE56A5" w:rsidRPr="00FE56A5" w:rsidRDefault="00FE56A5" w:rsidP="00FE56A5">
      <w:pPr>
        <w:spacing w:after="0" w:line="240" w:lineRule="auto"/>
        <w:rPr>
          <w:rFonts w:eastAsia="Calibri" w:cs="Times New Roman"/>
          <w:szCs w:val="24"/>
        </w:rPr>
      </w:pPr>
    </w:p>
    <w:p w14:paraId="2A586217" w14:textId="77777777" w:rsidR="00FE56A5" w:rsidRPr="00FE56A5" w:rsidRDefault="00FE56A5" w:rsidP="00FE56A5">
      <w:pPr>
        <w:spacing w:after="0" w:line="240" w:lineRule="auto"/>
        <w:rPr>
          <w:rFonts w:eastAsia="Calibri" w:cs="Times New Roman"/>
          <w:szCs w:val="24"/>
        </w:rPr>
      </w:pPr>
    </w:p>
    <w:p w14:paraId="1BB7E4B3" w14:textId="77777777" w:rsidR="00FE56A5" w:rsidRPr="00FE56A5" w:rsidRDefault="00FE56A5" w:rsidP="00FE56A5">
      <w:pPr>
        <w:spacing w:after="0" w:line="240" w:lineRule="auto"/>
        <w:rPr>
          <w:rFonts w:eastAsia="Calibri" w:cs="Times New Roman"/>
          <w:szCs w:val="24"/>
        </w:rPr>
      </w:pPr>
    </w:p>
    <w:p w14:paraId="78CD606B" w14:textId="77777777" w:rsidR="00FE56A5" w:rsidRPr="00FE56A5" w:rsidRDefault="00FE56A5" w:rsidP="00FE56A5">
      <w:pPr>
        <w:spacing w:after="0" w:line="240" w:lineRule="auto"/>
        <w:rPr>
          <w:rFonts w:eastAsia="Calibri" w:cs="Times New Roman"/>
          <w:szCs w:val="24"/>
        </w:rPr>
      </w:pPr>
    </w:p>
    <w:p w14:paraId="79F8EE51" w14:textId="77777777" w:rsidR="00FE56A5" w:rsidRPr="00FE56A5" w:rsidRDefault="00FE56A5" w:rsidP="00FE56A5">
      <w:pPr>
        <w:spacing w:after="0" w:line="240" w:lineRule="auto"/>
        <w:rPr>
          <w:rFonts w:eastAsia="Calibri" w:cs="Times New Roman"/>
          <w:szCs w:val="24"/>
        </w:rPr>
      </w:pPr>
    </w:p>
    <w:p w14:paraId="49C76815"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322" w:tblpY="106"/>
        <w:bidiVisual/>
        <w:tblW w:w="8495" w:type="dxa"/>
        <w:tblLook w:val="0420" w:firstRow="1" w:lastRow="0" w:firstColumn="0" w:lastColumn="0" w:noHBand="0" w:noVBand="1"/>
      </w:tblPr>
      <w:tblGrid>
        <w:gridCol w:w="3676"/>
        <w:gridCol w:w="4819"/>
      </w:tblGrid>
      <w:tr w:rsidR="00FE56A5" w:rsidRPr="00FE56A5" w14:paraId="27C3229F" w14:textId="77777777" w:rsidTr="00E37F76">
        <w:trPr>
          <w:trHeight w:val="98"/>
        </w:trPr>
        <w:tc>
          <w:tcPr>
            <w:tcW w:w="3676" w:type="dxa"/>
            <w:shd w:val="clear" w:color="auto" w:fill="E3D5FF"/>
            <w:hideMark/>
          </w:tcPr>
          <w:p w14:paraId="01F0D8EE" w14:textId="77777777" w:rsidR="00FE56A5" w:rsidRPr="00FE56A5" w:rsidRDefault="00FE56A5" w:rsidP="00FE56A5">
            <w:pPr>
              <w:bidi/>
              <w:rPr>
                <w:rFonts w:eastAsia="Calibri" w:cs="Times New Roman"/>
                <w:sz w:val="28"/>
                <w:szCs w:val="28"/>
                <w:rtl/>
              </w:rPr>
            </w:pPr>
            <w:r>
              <w:rPr>
                <w:rFonts w:hint="cs"/>
                <w:sz w:val="28"/>
                <w:szCs w:val="28"/>
                <w:rtl/>
              </w:rPr>
              <w:t>4. الوقاية</w:t>
            </w:r>
          </w:p>
        </w:tc>
        <w:tc>
          <w:tcPr>
            <w:tcW w:w="4819" w:type="dxa"/>
            <w:shd w:val="clear" w:color="auto" w:fill="E3D5FF"/>
            <w:hideMark/>
          </w:tcPr>
          <w:p w14:paraId="0FBEDA23" w14:textId="77777777" w:rsidR="00FE56A5" w:rsidRPr="00FE56A5" w:rsidRDefault="00FE56A5" w:rsidP="00FE56A5">
            <w:pPr>
              <w:bidi/>
              <w:rPr>
                <w:rFonts w:eastAsia="Calibri" w:cs="Times New Roman"/>
                <w:sz w:val="28"/>
                <w:szCs w:val="28"/>
                <w:rtl/>
              </w:rPr>
            </w:pPr>
            <w:r>
              <w:rPr>
                <w:rFonts w:hint="cs"/>
                <w:sz w:val="28"/>
                <w:szCs w:val="28"/>
                <w:rtl/>
              </w:rPr>
              <w:t>المرض</w:t>
            </w:r>
          </w:p>
        </w:tc>
      </w:tr>
      <w:tr w:rsidR="00FE56A5" w:rsidRPr="00FE56A5" w14:paraId="2AD4A0BC" w14:textId="77777777" w:rsidTr="00E37F76">
        <w:trPr>
          <w:trHeight w:val="221"/>
        </w:trPr>
        <w:tc>
          <w:tcPr>
            <w:tcW w:w="3676" w:type="dxa"/>
            <w:hideMark/>
          </w:tcPr>
          <w:p w14:paraId="0413F732" w14:textId="77777777" w:rsidR="00FE56A5" w:rsidRPr="00FE56A5" w:rsidRDefault="00FE56A5" w:rsidP="00FE56A5">
            <w:pPr>
              <w:bidi/>
              <w:rPr>
                <w:rFonts w:eastAsia="Calibri" w:cs="Times New Roman"/>
                <w:szCs w:val="24"/>
                <w:rtl/>
              </w:rPr>
            </w:pPr>
            <w:r>
              <w:rPr>
                <w:rFonts w:hint="cs"/>
                <w:rtl/>
              </w:rPr>
              <w:t>غسل اليدين</w:t>
            </w:r>
          </w:p>
        </w:tc>
        <w:tc>
          <w:tcPr>
            <w:tcW w:w="4819" w:type="dxa"/>
            <w:hideMark/>
          </w:tcPr>
          <w:p w14:paraId="0CFEECF1" w14:textId="77777777" w:rsidR="00FE56A5" w:rsidRPr="00FE56A5" w:rsidRDefault="00FE56A5" w:rsidP="00FE56A5">
            <w:pPr>
              <w:bidi/>
              <w:rPr>
                <w:rFonts w:eastAsia="Calibri" w:cs="Times New Roman"/>
                <w:szCs w:val="24"/>
                <w:rtl/>
              </w:rPr>
            </w:pPr>
            <w:r>
              <w:rPr>
                <w:rFonts w:hint="cs"/>
                <w:rtl/>
              </w:rPr>
              <w:t>الإنفلونزا، الحصبة، الجدري المائي</w:t>
            </w:r>
          </w:p>
        </w:tc>
      </w:tr>
      <w:tr w:rsidR="00FE56A5" w:rsidRPr="00FE56A5" w14:paraId="2EACDA11" w14:textId="77777777" w:rsidTr="00E37F76">
        <w:trPr>
          <w:trHeight w:val="221"/>
        </w:trPr>
        <w:tc>
          <w:tcPr>
            <w:tcW w:w="3676" w:type="dxa"/>
            <w:hideMark/>
          </w:tcPr>
          <w:p w14:paraId="3A271534" w14:textId="77777777" w:rsidR="00FE56A5" w:rsidRPr="00FE56A5" w:rsidRDefault="00FE56A5" w:rsidP="00FE56A5">
            <w:pPr>
              <w:bidi/>
              <w:rPr>
                <w:rFonts w:eastAsia="Calibri" w:cs="Times New Roman"/>
                <w:szCs w:val="24"/>
                <w:rtl/>
              </w:rPr>
            </w:pPr>
            <w:r>
              <w:rPr>
                <w:rFonts w:hint="cs"/>
                <w:rtl/>
              </w:rPr>
              <w:t> تغطية الفم والأنف عند السعال والعطس</w:t>
            </w:r>
          </w:p>
        </w:tc>
        <w:tc>
          <w:tcPr>
            <w:tcW w:w="4819" w:type="dxa"/>
            <w:hideMark/>
          </w:tcPr>
          <w:p w14:paraId="08653B9E" w14:textId="77777777" w:rsidR="00FE56A5" w:rsidRPr="00FE56A5" w:rsidRDefault="00FE56A5" w:rsidP="00FE56A5">
            <w:pPr>
              <w:bidi/>
              <w:rPr>
                <w:rFonts w:eastAsia="Calibri" w:cs="Times New Roman"/>
                <w:szCs w:val="24"/>
                <w:rtl/>
              </w:rPr>
            </w:pPr>
            <w:r>
              <w:rPr>
                <w:rFonts w:hint="cs"/>
                <w:rtl/>
              </w:rPr>
              <w:t>الإنفلونزا، الحصبة، الجدري المائي</w:t>
            </w:r>
          </w:p>
        </w:tc>
      </w:tr>
      <w:tr w:rsidR="00FE56A5" w:rsidRPr="00FE56A5" w14:paraId="581EE68D" w14:textId="77777777" w:rsidTr="00E37F76">
        <w:trPr>
          <w:trHeight w:val="221"/>
        </w:trPr>
        <w:tc>
          <w:tcPr>
            <w:tcW w:w="3676" w:type="dxa"/>
            <w:hideMark/>
          </w:tcPr>
          <w:p w14:paraId="38368476" w14:textId="77777777" w:rsidR="00FE56A5" w:rsidRPr="00FE56A5" w:rsidRDefault="00FE56A5" w:rsidP="00FE56A5">
            <w:pPr>
              <w:bidi/>
              <w:rPr>
                <w:rFonts w:eastAsia="Calibri" w:cs="Times New Roman"/>
                <w:szCs w:val="24"/>
                <w:rtl/>
              </w:rPr>
            </w:pPr>
            <w:r>
              <w:rPr>
                <w:rFonts w:hint="cs"/>
                <w:rtl/>
              </w:rPr>
              <w:t>استخدم الواقي الذكري</w:t>
            </w:r>
          </w:p>
        </w:tc>
        <w:tc>
          <w:tcPr>
            <w:tcW w:w="4819" w:type="dxa"/>
            <w:hideMark/>
          </w:tcPr>
          <w:p w14:paraId="1E8464E2" w14:textId="77777777" w:rsidR="00FE56A5" w:rsidRPr="00FE56A5" w:rsidRDefault="00FE56A5" w:rsidP="00FE56A5">
            <w:pPr>
              <w:bidi/>
              <w:rPr>
                <w:rFonts w:eastAsia="Calibri" w:cs="Times New Roman"/>
                <w:szCs w:val="24"/>
                <w:rtl/>
              </w:rPr>
            </w:pPr>
            <w:r>
              <w:rPr>
                <w:rFonts w:hint="cs"/>
                <w:rtl/>
              </w:rPr>
              <w:t>الكلاميديا، السُلاق</w:t>
            </w:r>
          </w:p>
        </w:tc>
      </w:tr>
      <w:tr w:rsidR="00FE56A5" w:rsidRPr="00FE56A5" w14:paraId="05FF6A21" w14:textId="77777777" w:rsidTr="00E37F76">
        <w:trPr>
          <w:trHeight w:val="221"/>
        </w:trPr>
        <w:tc>
          <w:tcPr>
            <w:tcW w:w="3676" w:type="dxa"/>
            <w:hideMark/>
          </w:tcPr>
          <w:p w14:paraId="347F8EC2" w14:textId="77777777" w:rsidR="00FE56A5" w:rsidRPr="00FE56A5" w:rsidRDefault="00FE56A5" w:rsidP="00FE56A5">
            <w:pPr>
              <w:bidi/>
              <w:rPr>
                <w:rFonts w:eastAsia="Calibri" w:cs="Times New Roman"/>
                <w:szCs w:val="24"/>
                <w:rtl/>
              </w:rPr>
            </w:pPr>
            <w:r>
              <w:rPr>
                <w:rFonts w:hint="cs"/>
                <w:rtl/>
              </w:rPr>
              <w:t>تجنب الاستخدام غير الضروري للمضادات الحيوية</w:t>
            </w:r>
          </w:p>
        </w:tc>
        <w:tc>
          <w:tcPr>
            <w:tcW w:w="4819" w:type="dxa"/>
            <w:hideMark/>
          </w:tcPr>
          <w:p w14:paraId="1C9472A8" w14:textId="77777777" w:rsidR="00FE56A5" w:rsidRPr="00FE56A5" w:rsidRDefault="00FE56A5" w:rsidP="00FE56A5">
            <w:pPr>
              <w:bidi/>
              <w:rPr>
                <w:rFonts w:eastAsia="Calibri" w:cs="Times New Roman"/>
                <w:szCs w:val="24"/>
                <w:rtl/>
              </w:rPr>
            </w:pPr>
            <w:r>
              <w:rPr>
                <w:rFonts w:hint="cs"/>
                <w:rtl/>
              </w:rPr>
              <w:t>السُلاق</w:t>
            </w:r>
          </w:p>
        </w:tc>
      </w:tr>
      <w:tr w:rsidR="00FE56A5" w:rsidRPr="00FE56A5" w14:paraId="575175B5" w14:textId="77777777" w:rsidTr="00E37F76">
        <w:trPr>
          <w:trHeight w:val="221"/>
        </w:trPr>
        <w:tc>
          <w:tcPr>
            <w:tcW w:w="3676" w:type="dxa"/>
            <w:hideMark/>
          </w:tcPr>
          <w:p w14:paraId="32973853" w14:textId="77777777" w:rsidR="00FE56A5" w:rsidRPr="00FE56A5" w:rsidRDefault="00FE56A5" w:rsidP="00FE56A5">
            <w:pPr>
              <w:bidi/>
              <w:rPr>
                <w:rFonts w:eastAsia="Calibri" w:cs="Times New Roman"/>
                <w:szCs w:val="24"/>
                <w:rtl/>
              </w:rPr>
            </w:pPr>
            <w:r>
              <w:rPr>
                <w:rFonts w:hint="cs"/>
                <w:rtl/>
              </w:rPr>
              <w:t>اللقاح</w:t>
            </w:r>
          </w:p>
        </w:tc>
        <w:tc>
          <w:tcPr>
            <w:tcW w:w="4819" w:type="dxa"/>
            <w:hideMark/>
          </w:tcPr>
          <w:p w14:paraId="6E5894CD" w14:textId="77777777" w:rsidR="00FE56A5" w:rsidRPr="00FE56A5" w:rsidRDefault="00FE56A5" w:rsidP="00FE56A5">
            <w:pPr>
              <w:bidi/>
              <w:rPr>
                <w:rFonts w:eastAsia="Calibri" w:cs="Times New Roman"/>
                <w:szCs w:val="24"/>
                <w:rtl/>
              </w:rPr>
            </w:pPr>
            <w:r>
              <w:rPr>
                <w:rFonts w:hint="cs"/>
                <w:rtl/>
              </w:rPr>
              <w:t>الجدري المائي، الحصبة، الإنفلونزا</w:t>
            </w:r>
          </w:p>
        </w:tc>
      </w:tr>
    </w:tbl>
    <w:p w14:paraId="6B1D76B2" w14:textId="77777777" w:rsidR="00FE56A5" w:rsidRPr="00FE56A5" w:rsidRDefault="00FE56A5" w:rsidP="00FE56A5">
      <w:pPr>
        <w:spacing w:after="0" w:line="240" w:lineRule="auto"/>
        <w:rPr>
          <w:rFonts w:eastAsia="Calibri" w:cs="Times New Roman"/>
          <w:szCs w:val="24"/>
        </w:rPr>
      </w:pPr>
    </w:p>
    <w:p w14:paraId="645F719D" w14:textId="77777777" w:rsidR="00FE56A5" w:rsidRPr="00FE56A5" w:rsidRDefault="00FE56A5" w:rsidP="00FE56A5">
      <w:pPr>
        <w:spacing w:after="0" w:line="240" w:lineRule="auto"/>
        <w:rPr>
          <w:rFonts w:eastAsia="Calibri" w:cs="Times New Roman"/>
          <w:szCs w:val="24"/>
        </w:rPr>
      </w:pPr>
    </w:p>
    <w:p w14:paraId="3C96840E" w14:textId="77777777" w:rsidR="00FE56A5" w:rsidRPr="00FE56A5" w:rsidRDefault="00FE56A5" w:rsidP="00FE56A5">
      <w:pPr>
        <w:spacing w:after="0" w:line="240" w:lineRule="auto"/>
        <w:rPr>
          <w:rFonts w:eastAsia="Calibri" w:cs="Times New Roman"/>
          <w:szCs w:val="24"/>
        </w:rPr>
      </w:pPr>
    </w:p>
    <w:p w14:paraId="7554D5C3" w14:textId="77777777" w:rsidR="00FE56A5" w:rsidRPr="00FE56A5" w:rsidRDefault="00FE56A5" w:rsidP="00FE56A5">
      <w:pPr>
        <w:spacing w:after="0" w:line="240" w:lineRule="auto"/>
        <w:rPr>
          <w:rFonts w:eastAsia="Calibri" w:cs="Times New Roman"/>
          <w:szCs w:val="24"/>
        </w:rPr>
      </w:pPr>
    </w:p>
    <w:p w14:paraId="5299A162" w14:textId="77777777" w:rsidR="00FE56A5" w:rsidRPr="00FE56A5" w:rsidRDefault="00FE56A5" w:rsidP="00FE56A5">
      <w:pPr>
        <w:spacing w:after="0" w:line="240" w:lineRule="auto"/>
        <w:rPr>
          <w:rFonts w:eastAsia="Calibri" w:cs="Times New Roman"/>
          <w:szCs w:val="24"/>
        </w:rPr>
      </w:pPr>
    </w:p>
    <w:p w14:paraId="6AD11D11" w14:textId="77777777" w:rsidR="00FE56A5" w:rsidRPr="00FE56A5" w:rsidRDefault="00FE56A5" w:rsidP="00FE56A5">
      <w:pPr>
        <w:spacing w:after="0" w:line="240" w:lineRule="auto"/>
        <w:rPr>
          <w:rFonts w:eastAsia="Calibri" w:cs="Times New Roman"/>
          <w:szCs w:val="24"/>
        </w:rPr>
      </w:pPr>
    </w:p>
    <w:p w14:paraId="735507AA" w14:textId="77777777" w:rsidR="00FE56A5" w:rsidRPr="00FE56A5" w:rsidRDefault="00FE56A5" w:rsidP="00FE56A5">
      <w:pPr>
        <w:spacing w:after="0" w:line="240" w:lineRule="auto"/>
        <w:rPr>
          <w:rFonts w:eastAsia="Calibri" w:cs="Times New Roman"/>
          <w:szCs w:val="24"/>
        </w:rPr>
      </w:pPr>
    </w:p>
    <w:p w14:paraId="2013F394" w14:textId="77777777" w:rsidR="00FE56A5" w:rsidRPr="00FE56A5" w:rsidRDefault="00FE56A5" w:rsidP="00FE56A5">
      <w:pPr>
        <w:spacing w:after="0" w:line="240" w:lineRule="auto"/>
        <w:rPr>
          <w:rFonts w:eastAsia="Calibri" w:cs="Times New Roman"/>
          <w:szCs w:val="24"/>
        </w:rPr>
      </w:pPr>
    </w:p>
    <w:p w14:paraId="3874411E" w14:textId="77777777" w:rsidR="00FE56A5" w:rsidRPr="00FE56A5" w:rsidRDefault="00FE56A5" w:rsidP="00FE56A5">
      <w:pPr>
        <w:spacing w:after="0" w:line="240" w:lineRule="auto"/>
        <w:rPr>
          <w:rFonts w:eastAsia="Calibri" w:cs="Times New Roman"/>
          <w:szCs w:val="24"/>
        </w:rPr>
      </w:pPr>
    </w:p>
    <w:p w14:paraId="2A513F41" w14:textId="77777777" w:rsidR="00FE56A5" w:rsidRPr="00FE56A5" w:rsidRDefault="00FE56A5" w:rsidP="00FE56A5">
      <w:pPr>
        <w:spacing w:after="0" w:line="240" w:lineRule="auto"/>
        <w:rPr>
          <w:rFonts w:eastAsia="Calibri" w:cs="Times New Roman"/>
          <w:szCs w:val="24"/>
        </w:rPr>
      </w:pPr>
    </w:p>
    <w:p w14:paraId="09F47822" w14:textId="77777777" w:rsidR="00FE56A5" w:rsidRPr="00FE56A5" w:rsidRDefault="00FE56A5" w:rsidP="00FE56A5">
      <w:pPr>
        <w:spacing w:after="0" w:line="240" w:lineRule="auto"/>
        <w:rPr>
          <w:rFonts w:eastAsia="Calibri" w:cs="Times New Roman"/>
          <w:szCs w:val="24"/>
        </w:rPr>
      </w:pPr>
    </w:p>
    <w:tbl>
      <w:tblPr>
        <w:tblStyle w:val="TableGrid"/>
        <w:bidiVisual/>
        <w:tblW w:w="8559" w:type="dxa"/>
        <w:tblInd w:w="1327" w:type="dxa"/>
        <w:tblLook w:val="0420" w:firstRow="1" w:lastRow="0" w:firstColumn="0" w:lastColumn="0" w:noHBand="0" w:noVBand="1"/>
      </w:tblPr>
      <w:tblGrid>
        <w:gridCol w:w="3686"/>
        <w:gridCol w:w="4873"/>
      </w:tblGrid>
      <w:tr w:rsidR="00FE56A5" w:rsidRPr="00FE56A5" w14:paraId="7EFC8994" w14:textId="77777777" w:rsidTr="00E86E91">
        <w:trPr>
          <w:trHeight w:val="380"/>
        </w:trPr>
        <w:tc>
          <w:tcPr>
            <w:tcW w:w="3686" w:type="dxa"/>
            <w:shd w:val="clear" w:color="auto" w:fill="E3D5FF"/>
            <w:hideMark/>
          </w:tcPr>
          <w:p w14:paraId="02B169D3" w14:textId="77777777" w:rsidR="00FE56A5" w:rsidRPr="00FE56A5" w:rsidRDefault="00FE56A5" w:rsidP="00FE56A5">
            <w:pPr>
              <w:bidi/>
              <w:rPr>
                <w:rFonts w:eastAsia="Calibri" w:cs="Times New Roman"/>
                <w:sz w:val="28"/>
                <w:szCs w:val="28"/>
                <w:rtl/>
              </w:rPr>
            </w:pPr>
            <w:r>
              <w:rPr>
                <w:rFonts w:hint="cs"/>
                <w:sz w:val="28"/>
                <w:szCs w:val="28"/>
                <w:rtl/>
              </w:rPr>
              <w:t>5. العلاج</w:t>
            </w:r>
          </w:p>
        </w:tc>
        <w:tc>
          <w:tcPr>
            <w:tcW w:w="4873" w:type="dxa"/>
            <w:shd w:val="clear" w:color="auto" w:fill="E3D5FF"/>
            <w:hideMark/>
          </w:tcPr>
          <w:p w14:paraId="6B358357" w14:textId="77777777" w:rsidR="00FE56A5" w:rsidRPr="00FE56A5" w:rsidRDefault="00FE56A5" w:rsidP="00FE56A5">
            <w:pPr>
              <w:bidi/>
              <w:rPr>
                <w:rFonts w:eastAsia="Calibri" w:cs="Times New Roman"/>
                <w:sz w:val="28"/>
                <w:szCs w:val="28"/>
                <w:rtl/>
              </w:rPr>
            </w:pPr>
            <w:r>
              <w:rPr>
                <w:rFonts w:hint="cs"/>
                <w:sz w:val="28"/>
                <w:szCs w:val="28"/>
                <w:rtl/>
              </w:rPr>
              <w:t>الأمراض</w:t>
            </w:r>
          </w:p>
        </w:tc>
      </w:tr>
      <w:tr w:rsidR="00FE56A5" w:rsidRPr="00FE56A5" w14:paraId="2D65D517" w14:textId="77777777" w:rsidTr="00E86E91">
        <w:trPr>
          <w:trHeight w:val="275"/>
        </w:trPr>
        <w:tc>
          <w:tcPr>
            <w:tcW w:w="3686" w:type="dxa"/>
            <w:hideMark/>
          </w:tcPr>
          <w:p w14:paraId="3936F5F7" w14:textId="77777777" w:rsidR="00FE56A5" w:rsidRPr="00FE56A5" w:rsidRDefault="00FE56A5" w:rsidP="00FE56A5">
            <w:pPr>
              <w:bidi/>
              <w:rPr>
                <w:rFonts w:eastAsia="Calibri" w:cs="Times New Roman"/>
                <w:szCs w:val="24"/>
                <w:rtl/>
              </w:rPr>
            </w:pPr>
            <w:r>
              <w:rPr>
                <w:rFonts w:hint="cs"/>
                <w:rtl/>
              </w:rPr>
              <w:t>المضادات الحيوية</w:t>
            </w:r>
          </w:p>
        </w:tc>
        <w:tc>
          <w:tcPr>
            <w:tcW w:w="4873" w:type="dxa"/>
            <w:hideMark/>
          </w:tcPr>
          <w:p w14:paraId="0C86E0AC" w14:textId="77777777" w:rsidR="00FE56A5" w:rsidRPr="00FE56A5" w:rsidRDefault="00FE56A5" w:rsidP="00FE56A5">
            <w:pPr>
              <w:bidi/>
              <w:rPr>
                <w:rFonts w:eastAsia="Calibri" w:cs="Times New Roman"/>
                <w:szCs w:val="24"/>
                <w:rtl/>
              </w:rPr>
            </w:pPr>
            <w:r>
              <w:rPr>
                <w:rFonts w:hint="cs"/>
                <w:rtl/>
              </w:rPr>
              <w:t>الكلاميديا</w:t>
            </w:r>
          </w:p>
        </w:tc>
      </w:tr>
      <w:tr w:rsidR="00FE56A5" w:rsidRPr="00FE56A5" w14:paraId="22D4503A" w14:textId="77777777" w:rsidTr="00E86E91">
        <w:trPr>
          <w:trHeight w:val="248"/>
        </w:trPr>
        <w:tc>
          <w:tcPr>
            <w:tcW w:w="3686" w:type="dxa"/>
            <w:hideMark/>
          </w:tcPr>
          <w:p w14:paraId="36ACAC72" w14:textId="77777777" w:rsidR="00FE56A5" w:rsidRPr="00FE56A5" w:rsidRDefault="00FE56A5" w:rsidP="00FE56A5">
            <w:pPr>
              <w:bidi/>
              <w:rPr>
                <w:rFonts w:eastAsia="Calibri" w:cs="Times New Roman"/>
                <w:szCs w:val="24"/>
                <w:rtl/>
              </w:rPr>
            </w:pPr>
            <w:r>
              <w:rPr>
                <w:rFonts w:hint="cs"/>
                <w:rtl/>
              </w:rPr>
              <w:t>الراحة في الفراش</w:t>
            </w:r>
          </w:p>
        </w:tc>
        <w:tc>
          <w:tcPr>
            <w:tcW w:w="4873" w:type="dxa"/>
            <w:hideMark/>
          </w:tcPr>
          <w:p w14:paraId="19606A22" w14:textId="77777777" w:rsidR="00FE56A5" w:rsidRPr="00FE56A5" w:rsidRDefault="00FE56A5" w:rsidP="00FE56A5">
            <w:pPr>
              <w:bidi/>
              <w:rPr>
                <w:rFonts w:eastAsia="Calibri" w:cs="Times New Roman"/>
                <w:szCs w:val="24"/>
                <w:rtl/>
              </w:rPr>
            </w:pPr>
            <w:r>
              <w:rPr>
                <w:rFonts w:hint="cs"/>
                <w:rtl/>
              </w:rPr>
              <w:t>الجدري المائي، الحصبة، الإنفلونزا</w:t>
            </w:r>
          </w:p>
        </w:tc>
      </w:tr>
      <w:tr w:rsidR="00FE56A5" w:rsidRPr="00FE56A5" w14:paraId="6066673A" w14:textId="77777777" w:rsidTr="00E86E91">
        <w:trPr>
          <w:trHeight w:val="99"/>
        </w:trPr>
        <w:tc>
          <w:tcPr>
            <w:tcW w:w="3686" w:type="dxa"/>
            <w:hideMark/>
          </w:tcPr>
          <w:p w14:paraId="46168B8D" w14:textId="77777777" w:rsidR="00FE56A5" w:rsidRPr="00FE56A5" w:rsidRDefault="00FE56A5" w:rsidP="00FE56A5">
            <w:pPr>
              <w:bidi/>
              <w:rPr>
                <w:rFonts w:eastAsia="Calibri" w:cs="Times New Roman"/>
                <w:szCs w:val="24"/>
                <w:rtl/>
              </w:rPr>
            </w:pPr>
            <w:r>
              <w:rPr>
                <w:rFonts w:hint="cs"/>
                <w:rtl/>
              </w:rPr>
              <w:t>مضادات الفطريات</w:t>
            </w:r>
          </w:p>
        </w:tc>
        <w:tc>
          <w:tcPr>
            <w:tcW w:w="4873" w:type="dxa"/>
            <w:hideMark/>
          </w:tcPr>
          <w:p w14:paraId="69F468D3" w14:textId="77777777" w:rsidR="00FE56A5" w:rsidRPr="00FE56A5" w:rsidRDefault="00FE56A5" w:rsidP="00FE56A5">
            <w:pPr>
              <w:bidi/>
              <w:rPr>
                <w:rFonts w:eastAsia="Calibri" w:cs="Times New Roman"/>
                <w:szCs w:val="24"/>
                <w:rtl/>
              </w:rPr>
            </w:pPr>
            <w:r>
              <w:rPr>
                <w:rFonts w:hint="cs"/>
                <w:rtl/>
              </w:rPr>
              <w:t>السُلاق</w:t>
            </w:r>
          </w:p>
        </w:tc>
      </w:tr>
      <w:tr w:rsidR="00FE56A5" w:rsidRPr="00FE56A5" w14:paraId="5386E6E4" w14:textId="77777777" w:rsidTr="00E86E91">
        <w:trPr>
          <w:trHeight w:val="28"/>
        </w:trPr>
        <w:tc>
          <w:tcPr>
            <w:tcW w:w="3686" w:type="dxa"/>
            <w:hideMark/>
          </w:tcPr>
          <w:p w14:paraId="53931095" w14:textId="77777777" w:rsidR="00FE56A5" w:rsidRPr="00FE56A5" w:rsidRDefault="00FE56A5" w:rsidP="00FE56A5">
            <w:pPr>
              <w:bidi/>
              <w:rPr>
                <w:rFonts w:eastAsia="Calibri" w:cs="Times New Roman"/>
                <w:szCs w:val="24"/>
                <w:rtl/>
              </w:rPr>
            </w:pPr>
            <w:r>
              <w:rPr>
                <w:rFonts w:hint="cs"/>
                <w:rtl/>
              </w:rPr>
              <w:t>تناول السوائل</w:t>
            </w:r>
          </w:p>
        </w:tc>
        <w:tc>
          <w:tcPr>
            <w:tcW w:w="4873" w:type="dxa"/>
            <w:hideMark/>
          </w:tcPr>
          <w:p w14:paraId="4BF00F47" w14:textId="77777777" w:rsidR="00FE56A5" w:rsidRPr="00FE56A5" w:rsidRDefault="00FE56A5" w:rsidP="00FE56A5">
            <w:pPr>
              <w:bidi/>
              <w:rPr>
                <w:rFonts w:eastAsia="Calibri" w:cs="Times New Roman"/>
                <w:szCs w:val="24"/>
                <w:rtl/>
              </w:rPr>
            </w:pPr>
            <w:r>
              <w:rPr>
                <w:rFonts w:hint="cs"/>
                <w:rtl/>
              </w:rPr>
              <w:t>الجدري المائي، الحصبة، الإنفلونزا</w:t>
            </w:r>
          </w:p>
        </w:tc>
      </w:tr>
    </w:tbl>
    <w:p w14:paraId="3CA4939C" w14:textId="77777777" w:rsidR="000A49C5" w:rsidRDefault="000A49C5" w:rsidP="00FE56A5">
      <w:pPr>
        <w:bidi/>
        <w:rPr>
          <w:rtl/>
        </w:rPr>
        <w:sectPr w:rsidR="000A49C5" w:rsidSect="00A813D0">
          <w:type w:val="continuous"/>
          <w:pgSz w:w="11900" w:h="16840"/>
          <w:pgMar w:top="720" w:right="720" w:bottom="720" w:left="720" w:header="709" w:footer="709" w:gutter="0"/>
          <w:cols w:space="708"/>
          <w:docGrid w:linePitch="360"/>
        </w:sectPr>
      </w:pPr>
      <w:bookmarkStart w:id="6" w:name="_Hlk92191683"/>
    </w:p>
    <w:bookmarkStart w:id="7" w:name="_Hlk111189951"/>
    <w:bookmarkEnd w:id="5"/>
    <w:p w14:paraId="4E7F93AE" w14:textId="1F987230" w:rsidR="00D630B3" w:rsidRDefault="00E71F62" w:rsidP="003363A2">
      <w:pPr>
        <w:bidi/>
        <w:rPr>
          <w:rtl/>
        </w:rPr>
      </w:pPr>
      <w:r>
        <w:rPr>
          <w:rFonts w:hint="cs"/>
          <w:noProof/>
          <w:rtl/>
          <w:lang w:val="en-US" w:bidi="ar-SA"/>
        </w:rPr>
        <w:lastRenderedPageBreak/>
        <mc:AlternateContent>
          <mc:Choice Requires="wpg">
            <w:drawing>
              <wp:anchor distT="0" distB="0" distL="114300" distR="114300" simplePos="0" relativeHeight="251658322" behindDoc="0" locked="0" layoutInCell="1" allowOverlap="1" wp14:anchorId="27718471" wp14:editId="0D151033">
                <wp:simplePos x="0" y="0"/>
                <wp:positionH relativeFrom="column">
                  <wp:posOffset>-186538</wp:posOffset>
                </wp:positionH>
                <wp:positionV relativeFrom="paragraph">
                  <wp:posOffset>-54864</wp:posOffset>
                </wp:positionV>
                <wp:extent cx="10372954" cy="6821195"/>
                <wp:effectExtent l="38100" t="19050" r="28575" b="36830"/>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72954" cy="6821195"/>
                          <a:chOff x="0" y="0"/>
                          <a:chExt cx="10240453" cy="6807051"/>
                        </a:xfrm>
                      </wpg:grpSpPr>
                      <wps:wsp>
                        <wps:cNvPr id="3169" name="Rectangle: Rounded Corners 12">
                          <a:extLst>
                            <a:ext uri="{C183D7F6-B498-43B3-948B-1728B52AA6E4}">
                              <adec:decorative xmlns:adec="http://schemas.microsoft.com/office/drawing/2017/decorative" val="1"/>
                            </a:ext>
                          </a:extLst>
                        </wps:cNvPr>
                        <wps:cNvSpPr/>
                        <wps:spPr>
                          <a:xfrm>
                            <a:off x="0" y="327372"/>
                            <a:ext cx="10115799" cy="6479679"/>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1D12AE67" id="Group 976" o:spid="_x0000_s1026" alt="&quot;&quot;" style="position:absolute;margin-left:-14.7pt;margin-top:-4.3pt;width:816.75pt;height:537.1pt;z-index:252475392;mso-width-relative:margin;mso-height-relative:margin" coordsize="102404,68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bs6BwQAAEUKAAAOAAAAZHJzL2Uyb0RvYy54bWy8Vutu2zYU/j+g70Do&#10;f6OLL7KFOEWRrMGAYg3S7QFoirq0FMmRtB2//c4hKXmOk7XrgAaITInnxu985xxev3saBNlzY3sl&#10;N0l+lSWES6bqXrab5M8/PrxdJcQ6KmsqlOSb5Mht8u7mzS/XB13xQnVK1NwQMCJtddCbpHNOV2lq&#10;WccHaq+U5hI2G2UG6uDVtGlt6AGsDyItsmyZHpSptVGMWwtf78JmcuPtNw1n7lPTWO6I2CQQm/NP&#10;459bfKY317RqDdVdz2IY9AeiGGgvwelk6o46SnamvzA19Mwoqxp3xdSQqqbpGfdngNPk2bPT3Bu1&#10;0/4sbXVo9QQTQPsMpx82y37fPxjS15tkXS4TIukASfJ+CX4AeA66rUDq3ujP+sHED214wxM/NWbA&#10;XzgLefLAHidg+ZMjDD7m2aws1ot5QhhsLldFnq8XAXvWQYIuFFn366RazLP5YjaqZmW2yFE1HV2n&#10;GOEU0EEDkewJK/v/sPrcUc19CiyiELGa5cv1CNYjcIzKVvCKPKqdrHlNbpWRUBIkLwKAXnVCz1YW&#10;gHwVullRAlgBnBN+eb4o1+DT4zcv18tyfQYCrbSx7p6rgeBikwB1ZI2xeVrS/UfrPD/rmGNaf0lI&#10;Mwhg+54KUixKnxBANcrCajSJilJ96IXw5SIkOWyScgn1BwFRqFr7FywGDSyysk0IFS00A+aM922V&#10;6GtURjPWtNtbYQj4BBOzoliNyTwTQ8931HZBzm8FRLZ8zzEKiE5INMh9kcPp8CMmP4CLq62qj5Aw&#10;48StCuVPJesUVD+GNsoDWZDkP4E1QPkI/ieEPC8xBvQMxPo2OyDl5WoOdXBZXotlscwxF7AV1wGi&#10;sTbHREZucCF6bZHWMdtBepTyeTpLGnZjPqVt276Ys0CL2SoHWlya+J68x6Q+S6N1R8HRoJCPvIFe&#10;BQ2lCB7O46KMcenysNXRmgf2LDL4i8Xi5wqeJDIIDKLlBtg52Y4GXrYdkIryqBr4NynHo/+b8qTh&#10;PSvpJuWhlyrWzLkBAaeKnoP8yPUAzX8ku+5ZBf9xnMDqokV+e+yCltsZnkQjw3fZGKj5utNvYfJp&#10;6vptL3p39FMcUoZByf1Dz7A14sup2xbZuhwrBwTQLyl8hxzlghY0rJ59VOyrJVLddtCU+XuroQXC&#10;APLwnYun+HrmcgtlMTYqXMfDQcN4Nm5fwCeM8jvFdgOQMNxNDBdwTiVtB+WWEFPxYcuhSZrf6hyq&#10;Fe5FDqatNr10GB92R4YtO6yd4Y51mHYM9BQbvr0yQdYlDlaY49AI8mI1XwWz4xhZwBUjhybk+8Qc&#10;xsxYFq/0CXM2PgIBT03ChxUC8UuIy9PS31V8fcV7FV6G/vnupU63v5u/AQ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R94QAeIAAAAMAQAADwAAAGRycy9kb3ducmV2LnhtbEyPwW7CMAyG75P2DpEn7QZJGUTQ&#10;NUUIbTuhSYNJEzfTmLaiSaomtOXtF07b7bf86ffnbD2ahvXU+dpZBclUACNbOF3bUsH34X2yBOYD&#10;Wo2Ns6TgRh7W+eNDhql2g/2ifh9KFkusT1FBFUKbcu6Ligz6qWvJxt3ZdQZDHLuS6w6HWG4aPhNC&#10;coO1jRcqbGlbUXHZX42CjwGHzUvy1u8u5+3teFh8/uwSUur5ady8Ags0hj8Y7vpRHfLodHJXqz1r&#10;FExmq3lEY1hKYHdAinkC7BSTkAsJPM/4/yfy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2Xbs6BwQAAEUKAAAOAAAAAAAAAAAAAAAAADoCAABkcnMvZTJvRG9j&#10;LnhtbFBLAQItAAoAAAAAAAAAIQA/QZsM1xEAANcRAAAUAAAAAAAAAAAAAAAAAG0GAABkcnMvbWVk&#10;aWEvaW1hZ2UxLnBuZ1BLAQItABQABgAIAAAAIQBH3hAB4gAAAAwBAAAPAAAAAAAAAAAAAAAAAHYY&#10;AABkcnMvZG93bnJldi54bWxQSwECLQAUAAYACAAAACEAqiYOvrwAAAAhAQAAGQAAAAAAAAAAAAAA&#10;AACFGQAAZHJzL19yZWxzL2Uyb0RvYy54bWwucmVsc1BLBQYAAAAABgAGAHwBAAB4GgAAAAA=&#10;">
                <v:roundrect id="Rectangle: Rounded Corners 12" o:spid="_x0000_s1027" alt="&quot;&quot;" style="position:absolute;top:3273;width:101157;height:647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dXxQAAAN0AAAAPAAAAZHJzL2Rvd25yZXYueG1sRI9BawIx&#10;FITvBf9DeIK3ml0FcbdGKYLgSdCWFm/PzetmafKybuK6/vumUOhxmJlvmNVmcFb01IXGs4J8moEg&#10;rrxuuFbw/rZ7XoIIEVmj9UwKHhRgsx49rbDU/s5H6k+xFgnCoUQFJsa2lDJUhhyGqW+Jk/flO4cx&#10;ya6WusN7gjsrZ1m2kA4bTgsGW9oaqr5PN6dguTfnm8XPQ+8uH9diVlhuslypyXh4fQERaYj/4b/2&#10;XiuY54sCft+kJyDXPwAAAP//AwBQSwECLQAUAAYACAAAACEA2+H2y+4AAACFAQAAEwAAAAAAAAAA&#10;AAAAAAAAAAAAW0NvbnRlbnRfVHlwZXNdLnhtbFBLAQItABQABgAIAAAAIQBa9CxbvwAAABUBAAAL&#10;AAAAAAAAAAAAAAAAAB8BAABfcmVscy8ucmVsc1BLAQItABQABgAIAAAAIQBSondXxQAAAN0AAAAP&#10;AAAAAAAAAAAAAAAAAAcCAABkcnMvZG93bnJldi54bWxQSwUGAAAAAAMAAwC3AAAA+QIAAAAA&#10;" filled="f" strokecolor="#732281" strokeweight="6pt">
                  <v:stroke joinstyle="bevel" endcap="square"/>
                </v:roundrect>
                <v:oval id="Oval 17" o:spid="_x0000_s1028" alt="&quot;&quot;"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alt="&quot;&quot;"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sPxgAAAN0AAAAPAAAAZHJzL2Rvd25yZXYueG1sRI9Ba8JA&#10;FITvhf6H5RV6aza1ojG6ShEsueRQbcHjI/tMgtm3YXdj0n/vFgo9DjPzDbPZTaYTN3K+tazgNUlB&#10;EFdWt1wr+DodXjIQPiBr7CyTgh/ysNs+Pmww13bkT7odQy0ihH2OCpoQ+lxKXzVk0Ce2J47exTqD&#10;IUpXS+1wjHDTyVmaLqTBluNCgz3tG6qux8EoGIbyPM31qRqd+R7PZbZ4+yhQqeen6X0NItAU/sN/&#10;7UIrmKWrJfy+iU9Abu8AAAD//wMAUEsBAi0AFAAGAAgAAAAhANvh9svuAAAAhQEAABMAAAAAAAAA&#10;AAAAAAAAAAAAAFtDb250ZW50X1R5cGVzXS54bWxQSwECLQAUAAYACAAAACEAWvQsW78AAAAVAQAA&#10;CwAAAAAAAAAAAAAAAAAfAQAAX3JlbHMvLnJlbHNQSwECLQAUAAYACAAAACEA15vbD8YAAADdAAAA&#10;DwAAAAAAAAAAAAAAAAAHAgAAZHJzL2Rvd25yZXYueG1sUEsFBgAAAAADAAMAtwAAAPoCAAAAAA==&#10;">
                  <v:imagedata r:id="rId95" o:title=""/>
                </v:shape>
              </v:group>
            </w:pict>
          </mc:Fallback>
        </mc:AlternateContent>
      </w:r>
      <w:r>
        <w:rPr>
          <w:rFonts w:hint="cs"/>
          <w:noProof/>
          <w:rtl/>
          <w:lang w:val="en-US" w:bidi="ar-SA"/>
        </w:rPr>
        <mc:AlternateContent>
          <mc:Choice Requires="wps">
            <w:drawing>
              <wp:inline distT="0" distB="0" distL="0" distR="0" wp14:anchorId="26FC42B5" wp14:editId="4270D64C">
                <wp:extent cx="3595856" cy="276447"/>
                <wp:effectExtent l="0" t="0" r="0" b="0"/>
                <wp:docPr id="3170"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276447"/>
                        </a:xfrm>
                        <a:prstGeom prst="rect">
                          <a:avLst/>
                        </a:prstGeom>
                        <a:noFill/>
                      </wps:spPr>
                      <wps:txbx>
                        <w:txbxContent>
                          <w:p w14:paraId="2C15C11D" w14:textId="126421E3" w:rsidR="00457CE9" w:rsidRPr="00E86E91" w:rsidRDefault="00457CE9" w:rsidP="00E86E91">
                            <w:pPr>
                              <w:pStyle w:val="Heading2"/>
                              <w:bidi/>
                              <w:spacing w:before="0"/>
                              <w:ind w:left="720"/>
                              <w:rPr>
                                <w:rFonts w:hint="eastAsia"/>
                                <w:b w:val="0"/>
                                <w:bCs/>
                                <w:sz w:val="24"/>
                                <w:szCs w:val="14"/>
                                <w:rtl/>
                              </w:rPr>
                            </w:pPr>
                            <w:r w:rsidRPr="00E86E91">
                              <w:rPr>
                                <w:b w:val="0"/>
                                <w:bCs/>
                                <w:sz w:val="24"/>
                                <w:szCs w:val="24"/>
                              </w:rPr>
                              <w:t>TS3</w:t>
                            </w:r>
                            <w:r w:rsidRPr="00E86E91">
                              <w:rPr>
                                <w:rFonts w:hint="cs"/>
                                <w:b w:val="0"/>
                                <w:bCs/>
                                <w:sz w:val="24"/>
                                <w:szCs w:val="24"/>
                                <w:rtl/>
                              </w:rPr>
                              <w:t xml:space="preserve"> نشاط ملء الفراغات ذات الصلة بالميكروبات الضارة ورقة المعلم</w:t>
                            </w:r>
                          </w:p>
                        </w:txbxContent>
                      </wps:txbx>
                      <wps:bodyPr wrap="none" rtlCol="0">
                        <a:noAutofit/>
                      </wps:bodyPr>
                    </wps:wsp>
                  </a:graphicData>
                </a:graphic>
              </wp:inline>
            </w:drawing>
          </mc:Choice>
          <mc:Fallback xmlns="">
            <w:pict>
              <v:shape w14:anchorId="26FC42B5" id="_x0000_s1610" type="#_x0000_t202" alt="TS1 – Disease Match Differentiated Answer Sheet&#10;" style="width:283.15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okgAEAAPACAAAOAAAAZHJzL2Uyb0RvYy54bWysUttOAyEQfTfxHwjvdnu/bLpt1Ka+GDVR&#10;P4Cy0CVZGAK0u/17B3oz+mZ8GWBmOHPmzMyXra7JXjivwBS01+lSIgyHUpltQT8/1ndTSnxgpmQ1&#10;GFHQg/B0ubi9mTc2F32ooC6FIwhifN7YglYh2DzLPK+EZr4DVhgMSnCaBXy6bVY61iC6rrN+tzvO&#10;GnCldcCF9+hdHYN0kfClFDy8SulFIHVBkVtI1iW7iTZbzFm+dcxWip9osD+w0EwZLHqBWrHAyM6p&#10;X1BacQceZOhw0BlIqbhIPWA3ve6Pbt4rZkXqBcXx9iKT/z9Y/rJ/t2+OhPYBWhxgFKSxPvfojP20&#10;0ul4IlOCcZTwcJFNtIFwdA5Gs9F0NKaEY6w/GQ+HkwiTXX9b58OTAE3ipaAOx5LUYvtnH46p55RY&#10;zMBa1XX0X6nEW2g3LVElVpwNzkQ3UB6Qf4MjLKjBHaPEhfoR0ryPYPe7AFKlOhHl+OMEjrImpqcV&#10;iHP7/k5Z10VdfAEAAP//AwBQSwMEFAAGAAgAAAAhADwxW5vdAAAABAEAAA8AAABkcnMvZG93bnJl&#10;di54bWxMj0FLxDAQhe+C/yGM4EXcdFu3SG26iKIXlxVXDx7TZmyrzaQks93qrzd60cvA4z3e+6Zc&#10;z3YQE/rQO1KwXCQgkBpnemoVvDzfnV+CCKzJ6MERKvjEAOvq+KjUhXEHesJpx62IJRQKraBjHgsp&#10;Q9Oh1WHhRqTovTlvNUfpW2m8PsRyO8g0SXJpdU9xodMj3nTYfOz2VsHXo9+4NN3cL+vXrJ/49ux9&#10;+7BV6vRkvr4CwTjzXxh+8CM6VJGpdnsyQQwK4iP8e6O3yvMMRK3gIluBrEr5H776BgAA//8DAFBL&#10;AQItABQABgAIAAAAIQC2gziS/gAAAOEBAAATAAAAAAAAAAAAAAAAAAAAAABbQ29udGVudF9UeXBl&#10;c10ueG1sUEsBAi0AFAAGAAgAAAAhADj9If/WAAAAlAEAAAsAAAAAAAAAAAAAAAAALwEAAF9yZWxz&#10;Ly5yZWxzUEsBAi0AFAAGAAgAAAAhAARUiiSAAQAA8AIAAA4AAAAAAAAAAAAAAAAALgIAAGRycy9l&#10;Mm9Eb2MueG1sUEsBAi0AFAAGAAgAAAAhADwxW5vdAAAABAEAAA8AAAAAAAAAAAAAAAAA2gMAAGRy&#10;cy9kb3ducmV2LnhtbFBLBQYAAAAABAAEAPMAAADkBAAAAAA=&#10;" filled="f" stroked="f">
                <v:textbox>
                  <w:txbxContent>
                    <w:p w14:paraId="2C15C11D" w14:textId="126421E3" w:rsidR="00457CE9" w:rsidRPr="00E86E91" w:rsidRDefault="00457CE9" w:rsidP="00E86E91">
                      <w:pPr>
                        <w:pStyle w:val="Heading2"/>
                        <w:bidi/>
                        <w:spacing w:before="0"/>
                        <w:ind w:left="720"/>
                        <w:rPr>
                          <w:rFonts w:hint="eastAsia"/>
                          <w:b w:val="0"/>
                          <w:bCs/>
                          <w:sz w:val="24"/>
                          <w:szCs w:val="14"/>
                          <w:rtl/>
                        </w:rPr>
                      </w:pPr>
                      <w:r w:rsidRPr="00E86E91">
                        <w:rPr>
                          <w:b w:val="0"/>
                          <w:bCs/>
                          <w:sz w:val="24"/>
                          <w:szCs w:val="24"/>
                        </w:rPr>
                        <w:t>TS3</w:t>
                      </w:r>
                      <w:r w:rsidRPr="00E86E91">
                        <w:rPr>
                          <w:rFonts w:hint="cs"/>
                          <w:b w:val="0"/>
                          <w:bCs/>
                          <w:sz w:val="24"/>
                          <w:szCs w:val="24"/>
                          <w:rtl/>
                        </w:rPr>
                        <w:t xml:space="preserve"> نشاط ملء الفراغات ذات الصلة بالميكروبات الضارة ورقة المعلم</w:t>
                      </w:r>
                    </w:p>
                  </w:txbxContent>
                </v:textbox>
                <w10:anchorlock/>
              </v:shape>
            </w:pict>
          </mc:Fallback>
        </mc:AlternateContent>
      </w:r>
    </w:p>
    <w:tbl>
      <w:tblPr>
        <w:tblStyle w:val="TableGrid"/>
        <w:bidiVisual/>
        <w:tblW w:w="0" w:type="auto"/>
        <w:tblLook w:val="04A0" w:firstRow="1" w:lastRow="0" w:firstColumn="1" w:lastColumn="0" w:noHBand="0" w:noVBand="1"/>
      </w:tblPr>
      <w:tblGrid>
        <w:gridCol w:w="1499"/>
        <w:gridCol w:w="1331"/>
        <w:gridCol w:w="2268"/>
        <w:gridCol w:w="2410"/>
        <w:gridCol w:w="2268"/>
        <w:gridCol w:w="2693"/>
        <w:gridCol w:w="2921"/>
      </w:tblGrid>
      <w:tr w:rsidR="00A63F71" w14:paraId="2CAA68FE" w14:textId="77777777" w:rsidTr="00BD0351">
        <w:trPr>
          <w:cantSplit/>
          <w:trHeight w:val="233"/>
        </w:trPr>
        <w:tc>
          <w:tcPr>
            <w:tcW w:w="1499" w:type="dxa"/>
            <w:shd w:val="clear" w:color="auto" w:fill="E3D5FF"/>
          </w:tcPr>
          <w:bookmarkEnd w:id="7"/>
          <w:p w14:paraId="0B96368E" w14:textId="01C586CB" w:rsidR="000A49C5" w:rsidRPr="00BD0351" w:rsidRDefault="000A49C5" w:rsidP="00B33CC9">
            <w:pPr>
              <w:pStyle w:val="ListParagraph"/>
              <w:bidi/>
              <w:ind w:left="0"/>
              <w:rPr>
                <w:b/>
                <w:bCs/>
                <w:rtl/>
              </w:rPr>
            </w:pPr>
            <w:r>
              <w:rPr>
                <w:rFonts w:hint="cs"/>
                <w:szCs w:val="24"/>
                <w:rtl/>
              </w:rPr>
              <w:t xml:space="preserve"> </w:t>
            </w:r>
            <w:r>
              <w:rPr>
                <w:rFonts w:hint="cs"/>
                <w:b/>
                <w:bCs/>
                <w:rtl/>
              </w:rPr>
              <w:t>المرض</w:t>
            </w:r>
          </w:p>
        </w:tc>
        <w:tc>
          <w:tcPr>
            <w:tcW w:w="1331" w:type="dxa"/>
            <w:shd w:val="clear" w:color="auto" w:fill="E3D5FF"/>
          </w:tcPr>
          <w:p w14:paraId="1CB7AF78" w14:textId="322F7836" w:rsidR="000A49C5" w:rsidRPr="00BD0351" w:rsidRDefault="000A49C5" w:rsidP="00B33CC9">
            <w:pPr>
              <w:pStyle w:val="ListParagraph"/>
              <w:bidi/>
              <w:ind w:left="0"/>
              <w:rPr>
                <w:b/>
                <w:bCs/>
                <w:rtl/>
              </w:rPr>
            </w:pPr>
            <w:r>
              <w:rPr>
                <w:rFonts w:hint="cs"/>
                <w:b/>
                <w:bCs/>
                <w:rtl/>
              </w:rPr>
              <w:t>مسببات الأمراض</w:t>
            </w:r>
          </w:p>
        </w:tc>
        <w:tc>
          <w:tcPr>
            <w:tcW w:w="2268" w:type="dxa"/>
            <w:shd w:val="clear" w:color="auto" w:fill="E3D5FF"/>
          </w:tcPr>
          <w:p w14:paraId="4DD345D1" w14:textId="73840EDD" w:rsidR="000A49C5" w:rsidRPr="00BD0351" w:rsidRDefault="000A49C5" w:rsidP="00B33CC9">
            <w:pPr>
              <w:pStyle w:val="ListParagraph"/>
              <w:bidi/>
              <w:ind w:left="0"/>
              <w:rPr>
                <w:b/>
                <w:bCs/>
                <w:rtl/>
              </w:rPr>
            </w:pPr>
            <w:r>
              <w:rPr>
                <w:rFonts w:hint="cs"/>
                <w:b/>
                <w:bCs/>
                <w:rtl/>
              </w:rPr>
              <w:t>انتقال العدوى</w:t>
            </w:r>
          </w:p>
        </w:tc>
        <w:tc>
          <w:tcPr>
            <w:tcW w:w="2410" w:type="dxa"/>
            <w:shd w:val="clear" w:color="auto" w:fill="E3D5FF"/>
          </w:tcPr>
          <w:p w14:paraId="3D2A37BF" w14:textId="5F213A3F" w:rsidR="000A49C5" w:rsidRPr="00BD0351" w:rsidRDefault="000A49C5" w:rsidP="00B33CC9">
            <w:pPr>
              <w:pStyle w:val="ListParagraph"/>
              <w:bidi/>
              <w:ind w:left="0"/>
              <w:rPr>
                <w:b/>
                <w:bCs/>
                <w:rtl/>
              </w:rPr>
            </w:pPr>
            <w:r>
              <w:rPr>
                <w:rFonts w:hint="cs"/>
                <w:b/>
                <w:bCs/>
                <w:rtl/>
              </w:rPr>
              <w:t>الأعراض</w:t>
            </w:r>
          </w:p>
        </w:tc>
        <w:tc>
          <w:tcPr>
            <w:tcW w:w="2268" w:type="dxa"/>
            <w:shd w:val="clear" w:color="auto" w:fill="E3D5FF"/>
          </w:tcPr>
          <w:p w14:paraId="17A9658B" w14:textId="0CDF090F" w:rsidR="000A49C5" w:rsidRPr="00BD0351" w:rsidRDefault="000A49C5" w:rsidP="00B33CC9">
            <w:pPr>
              <w:pStyle w:val="ListParagraph"/>
              <w:bidi/>
              <w:ind w:left="0"/>
              <w:rPr>
                <w:b/>
                <w:bCs/>
                <w:rtl/>
              </w:rPr>
            </w:pPr>
            <w:r>
              <w:rPr>
                <w:rFonts w:hint="cs"/>
                <w:b/>
                <w:bCs/>
                <w:rtl/>
              </w:rPr>
              <w:t>الوقاية</w:t>
            </w:r>
          </w:p>
        </w:tc>
        <w:tc>
          <w:tcPr>
            <w:tcW w:w="2693" w:type="dxa"/>
            <w:shd w:val="clear" w:color="auto" w:fill="E3D5FF"/>
          </w:tcPr>
          <w:p w14:paraId="58A94017" w14:textId="390AF7BE" w:rsidR="000A49C5" w:rsidRPr="00BD0351" w:rsidRDefault="000A49C5" w:rsidP="00B33CC9">
            <w:pPr>
              <w:pStyle w:val="ListParagraph"/>
              <w:bidi/>
              <w:ind w:left="0"/>
              <w:rPr>
                <w:b/>
                <w:bCs/>
                <w:rtl/>
              </w:rPr>
            </w:pPr>
            <w:r>
              <w:rPr>
                <w:rFonts w:hint="cs"/>
                <w:b/>
                <w:bCs/>
                <w:rtl/>
              </w:rPr>
              <w:t>العلاج</w:t>
            </w:r>
          </w:p>
        </w:tc>
        <w:tc>
          <w:tcPr>
            <w:tcW w:w="2921" w:type="dxa"/>
            <w:shd w:val="clear" w:color="auto" w:fill="E3D5FF"/>
          </w:tcPr>
          <w:p w14:paraId="700C8DD7" w14:textId="63E22476" w:rsidR="000A49C5" w:rsidRPr="00BD0351" w:rsidRDefault="000A49C5" w:rsidP="00B33CC9">
            <w:pPr>
              <w:pStyle w:val="ListParagraph"/>
              <w:bidi/>
              <w:ind w:left="0"/>
              <w:rPr>
                <w:b/>
                <w:bCs/>
                <w:rtl/>
              </w:rPr>
            </w:pPr>
            <w:r>
              <w:rPr>
                <w:rFonts w:hint="cs"/>
                <w:b/>
                <w:bCs/>
                <w:rtl/>
              </w:rPr>
              <w:t>المشكلات</w:t>
            </w:r>
          </w:p>
        </w:tc>
      </w:tr>
      <w:tr w:rsidR="00A63F71" w14:paraId="5E210BD5" w14:textId="77777777" w:rsidTr="00BD0351">
        <w:trPr>
          <w:cantSplit/>
          <w:trHeight w:val="1134"/>
        </w:trPr>
        <w:tc>
          <w:tcPr>
            <w:tcW w:w="1499" w:type="dxa"/>
          </w:tcPr>
          <w:p w14:paraId="208AA3BA" w14:textId="60004807" w:rsidR="000A49C5" w:rsidRPr="003363A2" w:rsidRDefault="000A49C5" w:rsidP="00B33CC9">
            <w:pPr>
              <w:pStyle w:val="ListParagraph"/>
              <w:bidi/>
              <w:ind w:left="0"/>
              <w:rPr>
                <w:rFonts w:cs="Arial"/>
                <w:szCs w:val="24"/>
                <w:rtl/>
              </w:rPr>
            </w:pPr>
            <w:r>
              <w:rPr>
                <w:rFonts w:hint="cs"/>
                <w:rtl/>
              </w:rPr>
              <w:t>فيروس نقص المناعة البشرية/متلازمة نقص المناعة المكتسب</w:t>
            </w:r>
          </w:p>
        </w:tc>
        <w:tc>
          <w:tcPr>
            <w:tcW w:w="1331" w:type="dxa"/>
          </w:tcPr>
          <w:p w14:paraId="01B7ED0B" w14:textId="3121E78A" w:rsidR="000A49C5" w:rsidRPr="003363A2" w:rsidRDefault="000A49C5" w:rsidP="00B33CC9">
            <w:pPr>
              <w:pStyle w:val="ListParagraph"/>
              <w:bidi/>
              <w:ind w:left="0"/>
              <w:rPr>
                <w:rFonts w:cs="Arial"/>
                <w:szCs w:val="24"/>
                <w:rtl/>
              </w:rPr>
            </w:pPr>
            <w:r>
              <w:rPr>
                <w:rFonts w:hint="cs"/>
                <w:rtl/>
              </w:rPr>
              <w:t>الفيروس</w:t>
            </w:r>
          </w:p>
        </w:tc>
        <w:tc>
          <w:tcPr>
            <w:tcW w:w="2268" w:type="dxa"/>
          </w:tcPr>
          <w:p w14:paraId="31710B8E" w14:textId="77777777" w:rsidR="000A49C5" w:rsidRPr="003363A2" w:rsidRDefault="000A49C5" w:rsidP="00B33CC9">
            <w:pPr>
              <w:bidi/>
              <w:rPr>
                <w:rFonts w:cs="Arial"/>
                <w:szCs w:val="24"/>
                <w:rtl/>
              </w:rPr>
            </w:pPr>
            <w:r>
              <w:rPr>
                <w:rFonts w:hint="cs"/>
                <w:color w:val="000000" w:themeColor="text1"/>
                <w:rtl/>
              </w:rPr>
              <w:t>تبادل</w:t>
            </w:r>
          </w:p>
          <w:p w14:paraId="080D63A4" w14:textId="11084431" w:rsidR="000A49C5" w:rsidRPr="003363A2" w:rsidRDefault="000A49C5" w:rsidP="00BD0351">
            <w:pPr>
              <w:bidi/>
              <w:rPr>
                <w:rFonts w:cs="Arial"/>
                <w:szCs w:val="24"/>
                <w:rtl/>
              </w:rPr>
            </w:pPr>
            <w:r>
              <w:rPr>
                <w:rFonts w:hint="cs"/>
                <w:color w:val="000000" w:themeColor="text1"/>
                <w:rtl/>
              </w:rPr>
              <w:t>سوائل الجسم (كتبادل إبر الحقن) أو عن طريق حليب الأم المصابة بالعدوى</w:t>
            </w:r>
          </w:p>
        </w:tc>
        <w:tc>
          <w:tcPr>
            <w:tcW w:w="2410" w:type="dxa"/>
          </w:tcPr>
          <w:p w14:paraId="2A52A9ED" w14:textId="12BC0148" w:rsidR="003363A2" w:rsidRPr="003363A2" w:rsidRDefault="003363A2" w:rsidP="00B33CC9">
            <w:pPr>
              <w:bidi/>
              <w:rPr>
                <w:rFonts w:cs="Arial"/>
                <w:szCs w:val="24"/>
                <w:rtl/>
              </w:rPr>
            </w:pPr>
            <w:r>
              <w:rPr>
                <w:rFonts w:hint="cs"/>
                <w:color w:val="000000" w:themeColor="text1"/>
                <w:rtl/>
              </w:rPr>
              <w:t>في المرحلة المبكرة - أعراض شبيهة بأعراض الأنفلونزا. في المرحلة المتأخرة - تلف بالغ بجهاز المناعة يجعل الجسم عرضة لالتقاط العدوى بسهولة</w:t>
            </w:r>
          </w:p>
          <w:p w14:paraId="04B4373E" w14:textId="77777777" w:rsidR="000A49C5" w:rsidRPr="003363A2" w:rsidRDefault="000A49C5" w:rsidP="00B33CC9">
            <w:pPr>
              <w:pStyle w:val="ListParagraph"/>
              <w:ind w:left="0"/>
              <w:rPr>
                <w:rFonts w:cs="Arial"/>
                <w:szCs w:val="24"/>
              </w:rPr>
            </w:pPr>
          </w:p>
        </w:tc>
        <w:tc>
          <w:tcPr>
            <w:tcW w:w="2268" w:type="dxa"/>
          </w:tcPr>
          <w:p w14:paraId="10B7F386" w14:textId="26044044" w:rsidR="000A49C5" w:rsidRPr="003363A2" w:rsidRDefault="003363A2" w:rsidP="00B33CC9">
            <w:pPr>
              <w:bidi/>
              <w:rPr>
                <w:rFonts w:cs="Arial"/>
                <w:szCs w:val="24"/>
                <w:rtl/>
              </w:rPr>
            </w:pPr>
            <w:r>
              <w:rPr>
                <w:rFonts w:hint="cs"/>
                <w:color w:val="000000" w:themeColor="text1"/>
                <w:rtl/>
              </w:rPr>
              <w:t>وجود حائل أثناء الجماع، فحص الدم، عدم مشاركة الإبر وزجاجات التغذية. عدم تلقي اللقاح</w:t>
            </w:r>
          </w:p>
        </w:tc>
        <w:tc>
          <w:tcPr>
            <w:tcW w:w="2693" w:type="dxa"/>
          </w:tcPr>
          <w:p w14:paraId="7C061420" w14:textId="55DD4DF3" w:rsidR="000A49C5" w:rsidRPr="003363A2" w:rsidRDefault="003363A2" w:rsidP="00B33CC9">
            <w:pPr>
              <w:bidi/>
              <w:rPr>
                <w:rFonts w:cs="Arial"/>
                <w:szCs w:val="24"/>
                <w:rtl/>
              </w:rPr>
            </w:pPr>
            <w:r>
              <w:rPr>
                <w:rFonts w:hint="cs"/>
                <w:color w:val="000000" w:themeColor="text1"/>
                <w:rtl/>
              </w:rPr>
              <w:t>تساعد الأدوية المضادة للفيروسات القهقرية المرضى على العيش لفترات طويلة. عمليات زراعة الخلايا الجذعية (علاج جديد في مراحله البحثية والتطويرية المبكرة)</w:t>
            </w:r>
          </w:p>
        </w:tc>
        <w:tc>
          <w:tcPr>
            <w:tcW w:w="2921" w:type="dxa"/>
          </w:tcPr>
          <w:p w14:paraId="787B4F83" w14:textId="32DFB024" w:rsidR="003363A2" w:rsidRPr="003363A2" w:rsidRDefault="003363A2" w:rsidP="00B33CC9">
            <w:pPr>
              <w:bidi/>
              <w:rPr>
                <w:rFonts w:cs="Arial"/>
                <w:szCs w:val="24"/>
                <w:rtl/>
              </w:rPr>
            </w:pPr>
            <w:r>
              <w:rPr>
                <w:rFonts w:hint="cs"/>
                <w:color w:val="000000" w:themeColor="text1"/>
                <w:rtl/>
              </w:rPr>
              <w:t>مهدد للحياة عند إهمال العلاج</w:t>
            </w:r>
          </w:p>
          <w:p w14:paraId="605AA990" w14:textId="5BDB36C2" w:rsidR="003363A2" w:rsidRPr="003363A2" w:rsidRDefault="003363A2" w:rsidP="00B33CC9">
            <w:pPr>
              <w:bidi/>
              <w:rPr>
                <w:rFonts w:cs="Arial"/>
                <w:szCs w:val="24"/>
                <w:rtl/>
              </w:rPr>
            </w:pPr>
            <w:r>
              <w:rPr>
                <w:rFonts w:hint="cs"/>
                <w:color w:val="000000" w:themeColor="text1"/>
                <w:rtl/>
              </w:rPr>
              <w:t xml:space="preserve">في بعض الحالات، يصبح الفيروس مقاومًا للعلاج المضاد للفيروسات القهقرية </w:t>
            </w:r>
          </w:p>
          <w:p w14:paraId="1127F027" w14:textId="2834E702" w:rsidR="003363A2" w:rsidRPr="003363A2" w:rsidRDefault="003363A2" w:rsidP="00B33CC9">
            <w:pPr>
              <w:bidi/>
              <w:rPr>
                <w:rFonts w:cs="Arial"/>
                <w:szCs w:val="24"/>
                <w:rtl/>
              </w:rPr>
            </w:pPr>
            <w:r>
              <w:rPr>
                <w:rFonts w:hint="cs"/>
                <w:color w:val="000000" w:themeColor="text1"/>
                <w:rtl/>
              </w:rPr>
              <w:t>تثير العلاج الدوائي مخاوف تتعلق</w:t>
            </w:r>
          </w:p>
          <w:p w14:paraId="103F0EA2" w14:textId="4C63D075" w:rsidR="000A49C5" w:rsidRPr="003363A2" w:rsidRDefault="003363A2" w:rsidP="00B33CC9">
            <w:pPr>
              <w:bidi/>
              <w:rPr>
                <w:rFonts w:cs="Arial"/>
                <w:szCs w:val="24"/>
                <w:rtl/>
              </w:rPr>
            </w:pPr>
            <w:r>
              <w:rPr>
                <w:rFonts w:hint="cs"/>
                <w:color w:val="000000" w:themeColor="text1"/>
                <w:rtl/>
              </w:rPr>
              <w:t>بمستقبل علاج فيروس نفص المناعة البشرية.</w:t>
            </w:r>
          </w:p>
        </w:tc>
      </w:tr>
      <w:tr w:rsidR="00A63F71" w14:paraId="2A0B0D62" w14:textId="77777777" w:rsidTr="00BD0351">
        <w:trPr>
          <w:cantSplit/>
          <w:trHeight w:val="1134"/>
        </w:trPr>
        <w:tc>
          <w:tcPr>
            <w:tcW w:w="1499" w:type="dxa"/>
          </w:tcPr>
          <w:p w14:paraId="34CFBFF3" w14:textId="0D1F226D" w:rsidR="000A49C5" w:rsidRPr="003363A2" w:rsidRDefault="000A49C5" w:rsidP="00B33CC9">
            <w:pPr>
              <w:pStyle w:val="ListParagraph"/>
              <w:bidi/>
              <w:ind w:left="0"/>
              <w:rPr>
                <w:rFonts w:cs="Arial"/>
                <w:szCs w:val="24"/>
                <w:rtl/>
              </w:rPr>
            </w:pPr>
            <w:r>
              <w:rPr>
                <w:rFonts w:hint="cs"/>
                <w:rtl/>
              </w:rPr>
              <w:t>الحصبة</w:t>
            </w:r>
          </w:p>
        </w:tc>
        <w:tc>
          <w:tcPr>
            <w:tcW w:w="1331" w:type="dxa"/>
          </w:tcPr>
          <w:p w14:paraId="21039164" w14:textId="2745B064" w:rsidR="000A49C5" w:rsidRPr="003363A2" w:rsidRDefault="000A49C5" w:rsidP="00B33CC9">
            <w:pPr>
              <w:pStyle w:val="ListParagraph"/>
              <w:bidi/>
              <w:ind w:left="0"/>
              <w:rPr>
                <w:rFonts w:cs="Arial"/>
                <w:szCs w:val="24"/>
                <w:rtl/>
              </w:rPr>
            </w:pPr>
            <w:r>
              <w:rPr>
                <w:rFonts w:hint="cs"/>
                <w:rtl/>
              </w:rPr>
              <w:t>الفيروس</w:t>
            </w:r>
          </w:p>
        </w:tc>
        <w:tc>
          <w:tcPr>
            <w:tcW w:w="2268" w:type="dxa"/>
          </w:tcPr>
          <w:p w14:paraId="20ED6114" w14:textId="6A78D0C7" w:rsidR="000A49C5" w:rsidRPr="003363A2" w:rsidRDefault="003363A2" w:rsidP="00B33CC9">
            <w:pPr>
              <w:bidi/>
              <w:rPr>
                <w:rFonts w:cs="Arial"/>
                <w:szCs w:val="24"/>
                <w:rtl/>
              </w:rPr>
            </w:pPr>
            <w:r>
              <w:rPr>
                <w:rFonts w:hint="cs"/>
                <w:color w:val="000000" w:themeColor="text1"/>
                <w:rtl/>
              </w:rPr>
              <w:t>استنشاق الرذاذ الناتج عن العطس والسعال</w:t>
            </w:r>
          </w:p>
        </w:tc>
        <w:tc>
          <w:tcPr>
            <w:tcW w:w="2410" w:type="dxa"/>
          </w:tcPr>
          <w:p w14:paraId="7D75BEE0" w14:textId="77777777" w:rsidR="003363A2" w:rsidRPr="003363A2" w:rsidRDefault="003363A2" w:rsidP="00B33CC9">
            <w:pPr>
              <w:bidi/>
              <w:rPr>
                <w:rFonts w:cs="Arial"/>
                <w:szCs w:val="24"/>
                <w:rtl/>
              </w:rPr>
            </w:pPr>
            <w:r>
              <w:rPr>
                <w:rFonts w:hint="cs"/>
                <w:color w:val="000000" w:themeColor="text1"/>
                <w:rtl/>
              </w:rPr>
              <w:t>طفح جلدي أحمر وحمى</w:t>
            </w:r>
          </w:p>
          <w:p w14:paraId="4DB1F523" w14:textId="77777777" w:rsidR="000A49C5" w:rsidRPr="003363A2" w:rsidRDefault="000A49C5" w:rsidP="00B33CC9">
            <w:pPr>
              <w:pStyle w:val="ListParagraph"/>
              <w:ind w:left="0"/>
              <w:rPr>
                <w:rFonts w:cs="Arial"/>
                <w:szCs w:val="24"/>
              </w:rPr>
            </w:pPr>
          </w:p>
        </w:tc>
        <w:tc>
          <w:tcPr>
            <w:tcW w:w="2268" w:type="dxa"/>
          </w:tcPr>
          <w:p w14:paraId="047297B8" w14:textId="77777777" w:rsidR="003363A2" w:rsidRPr="003363A2" w:rsidRDefault="003363A2" w:rsidP="00B33CC9">
            <w:pPr>
              <w:bidi/>
              <w:rPr>
                <w:rFonts w:cs="Arial"/>
                <w:szCs w:val="24"/>
                <w:rtl/>
              </w:rPr>
            </w:pPr>
            <w:r>
              <w:rPr>
                <w:rFonts w:hint="cs"/>
                <w:color w:val="000000" w:themeColor="text1"/>
                <w:rtl/>
              </w:rPr>
              <w:t>لقاح الحصبة والنكاف والحصبة الألمانية</w:t>
            </w:r>
          </w:p>
          <w:p w14:paraId="3F161462" w14:textId="77777777" w:rsidR="000A49C5" w:rsidRPr="003363A2" w:rsidRDefault="000A49C5" w:rsidP="00B33CC9">
            <w:pPr>
              <w:pStyle w:val="ListParagraph"/>
              <w:ind w:left="0"/>
              <w:rPr>
                <w:rFonts w:cs="Arial"/>
                <w:szCs w:val="24"/>
              </w:rPr>
            </w:pPr>
          </w:p>
        </w:tc>
        <w:tc>
          <w:tcPr>
            <w:tcW w:w="2693" w:type="dxa"/>
          </w:tcPr>
          <w:p w14:paraId="4D18D72E" w14:textId="4D4E1DF5" w:rsidR="000A49C5" w:rsidRPr="003363A2" w:rsidRDefault="003363A2" w:rsidP="00B33CC9">
            <w:pPr>
              <w:pStyle w:val="ListParagraph"/>
              <w:bidi/>
              <w:ind w:left="0"/>
              <w:rPr>
                <w:rFonts w:cs="Arial"/>
                <w:szCs w:val="24"/>
                <w:rtl/>
              </w:rPr>
            </w:pPr>
            <w:r>
              <w:rPr>
                <w:rFonts w:hint="cs"/>
                <w:rtl/>
              </w:rPr>
              <w:t>بدون علاج</w:t>
            </w:r>
          </w:p>
        </w:tc>
        <w:tc>
          <w:tcPr>
            <w:tcW w:w="2921" w:type="dxa"/>
          </w:tcPr>
          <w:p w14:paraId="0822B2B5" w14:textId="5208725D" w:rsidR="003363A2" w:rsidRPr="003363A2" w:rsidRDefault="003363A2" w:rsidP="00B33CC9">
            <w:pPr>
              <w:bidi/>
              <w:rPr>
                <w:rFonts w:cs="Arial"/>
                <w:szCs w:val="24"/>
                <w:rtl/>
              </w:rPr>
            </w:pPr>
            <w:r>
              <w:rPr>
                <w:rFonts w:hint="cs"/>
                <w:color w:val="000000" w:themeColor="text1"/>
                <w:rtl/>
              </w:rPr>
              <w:t>قد يكون مهددًا للحياة في حال حدوث</w:t>
            </w:r>
          </w:p>
          <w:p w14:paraId="4D03E8E9" w14:textId="412FD15B" w:rsidR="000A49C5" w:rsidRPr="003363A2" w:rsidRDefault="003363A2" w:rsidP="00B33CC9">
            <w:pPr>
              <w:bidi/>
              <w:rPr>
                <w:rFonts w:cs="Arial"/>
                <w:szCs w:val="24"/>
                <w:rtl/>
              </w:rPr>
            </w:pPr>
            <w:r>
              <w:rPr>
                <w:rFonts w:hint="cs"/>
                <w:color w:val="000000" w:themeColor="text1"/>
                <w:rtl/>
              </w:rPr>
              <w:t>مضاعفات</w:t>
            </w:r>
          </w:p>
        </w:tc>
      </w:tr>
      <w:tr w:rsidR="00A63F71" w14:paraId="30FD03FC" w14:textId="77777777" w:rsidTr="00BD0351">
        <w:trPr>
          <w:cantSplit/>
          <w:trHeight w:val="1134"/>
        </w:trPr>
        <w:tc>
          <w:tcPr>
            <w:tcW w:w="1499" w:type="dxa"/>
          </w:tcPr>
          <w:p w14:paraId="050D412C" w14:textId="5ACB5CA3" w:rsidR="000A49C5" w:rsidRPr="003363A2" w:rsidRDefault="000A49C5" w:rsidP="00B33CC9">
            <w:pPr>
              <w:pStyle w:val="ListParagraph"/>
              <w:bidi/>
              <w:ind w:left="0"/>
              <w:rPr>
                <w:rFonts w:cs="Arial"/>
                <w:szCs w:val="24"/>
                <w:rtl/>
              </w:rPr>
            </w:pPr>
            <w:r>
              <w:rPr>
                <w:rFonts w:hint="cs"/>
                <w:rtl/>
              </w:rPr>
              <w:t>سالمونيلا</w:t>
            </w:r>
          </w:p>
        </w:tc>
        <w:tc>
          <w:tcPr>
            <w:tcW w:w="1331" w:type="dxa"/>
          </w:tcPr>
          <w:p w14:paraId="6889DCEB" w14:textId="6603DC13" w:rsidR="000A49C5" w:rsidRPr="003363A2" w:rsidRDefault="000A49C5" w:rsidP="00B33CC9">
            <w:pPr>
              <w:pStyle w:val="ListParagraph"/>
              <w:bidi/>
              <w:ind w:left="0"/>
              <w:rPr>
                <w:rFonts w:cs="Arial"/>
                <w:szCs w:val="24"/>
                <w:rtl/>
              </w:rPr>
            </w:pPr>
            <w:r>
              <w:rPr>
                <w:rFonts w:hint="cs"/>
                <w:rtl/>
              </w:rPr>
              <w:t>البكتيريا</w:t>
            </w:r>
          </w:p>
        </w:tc>
        <w:tc>
          <w:tcPr>
            <w:tcW w:w="2268" w:type="dxa"/>
          </w:tcPr>
          <w:p w14:paraId="17770813" w14:textId="3C8F535E" w:rsidR="003363A2" w:rsidRPr="003363A2" w:rsidRDefault="003363A2" w:rsidP="00B33CC9">
            <w:pPr>
              <w:bidi/>
              <w:rPr>
                <w:rFonts w:cs="Arial"/>
                <w:szCs w:val="24"/>
                <w:rtl/>
              </w:rPr>
            </w:pPr>
            <w:r>
              <w:rPr>
                <w:rFonts w:hint="cs"/>
                <w:color w:val="000000" w:themeColor="text1"/>
                <w:rtl/>
              </w:rPr>
              <w:t>الطعام الملوث أو الطعام المعَد في ظروف غير صحية</w:t>
            </w:r>
          </w:p>
          <w:p w14:paraId="0BED1C75" w14:textId="77777777" w:rsidR="000A49C5" w:rsidRPr="003363A2" w:rsidRDefault="000A49C5" w:rsidP="00B33CC9">
            <w:pPr>
              <w:pStyle w:val="ListParagraph"/>
              <w:ind w:left="0"/>
              <w:rPr>
                <w:rFonts w:cs="Arial"/>
                <w:szCs w:val="24"/>
              </w:rPr>
            </w:pPr>
          </w:p>
        </w:tc>
        <w:tc>
          <w:tcPr>
            <w:tcW w:w="2410" w:type="dxa"/>
          </w:tcPr>
          <w:p w14:paraId="0B75DE43" w14:textId="2431443A" w:rsidR="003363A2" w:rsidRPr="003363A2" w:rsidRDefault="003363A2" w:rsidP="00B33CC9">
            <w:pPr>
              <w:bidi/>
              <w:rPr>
                <w:rFonts w:cs="Arial"/>
                <w:szCs w:val="24"/>
                <w:rtl/>
              </w:rPr>
            </w:pPr>
            <w:r>
              <w:rPr>
                <w:rFonts w:hint="cs"/>
                <w:color w:val="000000" w:themeColor="text1"/>
                <w:rtl/>
              </w:rPr>
              <w:t>حمى، وتشنجات بطنية، وقيء وإسهال</w:t>
            </w:r>
          </w:p>
          <w:p w14:paraId="22697C5D" w14:textId="77777777" w:rsidR="000A49C5" w:rsidRPr="003363A2" w:rsidRDefault="000A49C5" w:rsidP="00B33CC9">
            <w:pPr>
              <w:pStyle w:val="ListParagraph"/>
              <w:ind w:left="0"/>
              <w:rPr>
                <w:rFonts w:cs="Arial"/>
                <w:szCs w:val="24"/>
              </w:rPr>
            </w:pPr>
          </w:p>
        </w:tc>
        <w:tc>
          <w:tcPr>
            <w:tcW w:w="2268" w:type="dxa"/>
          </w:tcPr>
          <w:p w14:paraId="6895CDAF" w14:textId="77777777" w:rsidR="003363A2" w:rsidRPr="003363A2" w:rsidRDefault="003363A2" w:rsidP="00B33CC9">
            <w:pPr>
              <w:bidi/>
              <w:rPr>
                <w:rFonts w:cs="Arial"/>
                <w:szCs w:val="24"/>
                <w:rtl/>
              </w:rPr>
            </w:pPr>
            <w:r>
              <w:rPr>
                <w:rFonts w:hint="cs"/>
                <w:color w:val="000000" w:themeColor="text1"/>
                <w:rtl/>
              </w:rPr>
              <w:t>الاهتمام بالنظافة الغذائية الجيدة</w:t>
            </w:r>
          </w:p>
          <w:p w14:paraId="43D4B6AE" w14:textId="77777777" w:rsidR="000A49C5" w:rsidRPr="003363A2" w:rsidRDefault="000A49C5" w:rsidP="00B33CC9">
            <w:pPr>
              <w:pStyle w:val="ListParagraph"/>
              <w:ind w:left="0"/>
              <w:rPr>
                <w:rFonts w:cs="Arial"/>
                <w:szCs w:val="24"/>
              </w:rPr>
            </w:pPr>
          </w:p>
        </w:tc>
        <w:tc>
          <w:tcPr>
            <w:tcW w:w="2693" w:type="dxa"/>
          </w:tcPr>
          <w:p w14:paraId="3C750F96" w14:textId="77777777" w:rsidR="003363A2" w:rsidRPr="003363A2" w:rsidRDefault="003363A2" w:rsidP="00B33CC9">
            <w:pPr>
              <w:bidi/>
              <w:rPr>
                <w:rFonts w:cs="Arial"/>
                <w:szCs w:val="24"/>
                <w:rtl/>
              </w:rPr>
            </w:pPr>
            <w:r>
              <w:rPr>
                <w:rFonts w:hint="cs"/>
                <w:color w:val="000000" w:themeColor="text1"/>
                <w:rtl/>
              </w:rPr>
              <w:t>تُعطى مضادات حيوية</w:t>
            </w:r>
          </w:p>
          <w:p w14:paraId="335017B7" w14:textId="54DB60EC" w:rsidR="003363A2" w:rsidRPr="003363A2" w:rsidRDefault="003363A2" w:rsidP="00B33CC9">
            <w:pPr>
              <w:bidi/>
              <w:rPr>
                <w:rFonts w:cs="Arial"/>
                <w:szCs w:val="24"/>
                <w:rtl/>
              </w:rPr>
            </w:pPr>
            <w:r>
              <w:rPr>
                <w:rFonts w:hint="cs"/>
                <w:color w:val="000000" w:themeColor="text1"/>
                <w:rtl/>
              </w:rPr>
              <w:t>للصغار والطاعنين في السن للوقاية من حالات الجفاف الحاد.</w:t>
            </w:r>
          </w:p>
          <w:p w14:paraId="52710235" w14:textId="77777777" w:rsidR="000A49C5" w:rsidRPr="003363A2" w:rsidRDefault="000A49C5" w:rsidP="00B33CC9">
            <w:pPr>
              <w:pStyle w:val="ListParagraph"/>
              <w:ind w:left="0"/>
              <w:rPr>
                <w:rFonts w:cs="Arial"/>
                <w:szCs w:val="24"/>
              </w:rPr>
            </w:pPr>
          </w:p>
        </w:tc>
        <w:tc>
          <w:tcPr>
            <w:tcW w:w="2921" w:type="dxa"/>
          </w:tcPr>
          <w:p w14:paraId="546E92A7" w14:textId="7F22249B" w:rsidR="000A49C5" w:rsidRPr="003363A2" w:rsidRDefault="003363A2" w:rsidP="00B33CC9">
            <w:pPr>
              <w:bidi/>
              <w:rPr>
                <w:rFonts w:cs="Arial"/>
                <w:szCs w:val="24"/>
                <w:rtl/>
              </w:rPr>
            </w:pPr>
            <w:r>
              <w:rPr>
                <w:rFonts w:hint="cs"/>
                <w:color w:val="000000" w:themeColor="text1"/>
                <w:rtl/>
              </w:rPr>
              <w:t>قد يسبب مشكلات صحية على المدى البعيد، لكن ذلك نادرًا ما يحدث. تصبح البكتيريا مقاومة لبعض المضادات الحيوية.</w:t>
            </w:r>
          </w:p>
        </w:tc>
      </w:tr>
      <w:tr w:rsidR="00A63F71" w14:paraId="12951D98" w14:textId="77777777" w:rsidTr="00BD0351">
        <w:trPr>
          <w:cantSplit/>
          <w:trHeight w:val="1134"/>
        </w:trPr>
        <w:tc>
          <w:tcPr>
            <w:tcW w:w="1499" w:type="dxa"/>
          </w:tcPr>
          <w:p w14:paraId="758EA2ED" w14:textId="2BA7690C" w:rsidR="000A49C5" w:rsidRPr="003363A2" w:rsidRDefault="000A49C5" w:rsidP="00B33CC9">
            <w:pPr>
              <w:pStyle w:val="ListParagraph"/>
              <w:bidi/>
              <w:ind w:left="0"/>
              <w:rPr>
                <w:rFonts w:cs="Arial"/>
                <w:szCs w:val="24"/>
                <w:rtl/>
              </w:rPr>
            </w:pPr>
            <w:r>
              <w:rPr>
                <w:rFonts w:hint="cs"/>
                <w:rtl/>
              </w:rPr>
              <w:t>السيلان</w:t>
            </w:r>
          </w:p>
        </w:tc>
        <w:tc>
          <w:tcPr>
            <w:tcW w:w="1331" w:type="dxa"/>
          </w:tcPr>
          <w:p w14:paraId="7C0D49C4" w14:textId="68904612" w:rsidR="000A49C5" w:rsidRPr="003363A2" w:rsidRDefault="000A49C5" w:rsidP="00B33CC9">
            <w:pPr>
              <w:pStyle w:val="ListParagraph"/>
              <w:bidi/>
              <w:ind w:left="0"/>
              <w:rPr>
                <w:rFonts w:cs="Arial"/>
                <w:szCs w:val="24"/>
                <w:rtl/>
              </w:rPr>
            </w:pPr>
            <w:r>
              <w:rPr>
                <w:rFonts w:hint="cs"/>
                <w:rtl/>
              </w:rPr>
              <w:t>البكتيريا</w:t>
            </w:r>
          </w:p>
        </w:tc>
        <w:tc>
          <w:tcPr>
            <w:tcW w:w="2268" w:type="dxa"/>
          </w:tcPr>
          <w:p w14:paraId="24A6ABD1" w14:textId="2358EC24" w:rsidR="003363A2" w:rsidRPr="003363A2" w:rsidRDefault="003363A2" w:rsidP="00B33CC9">
            <w:pPr>
              <w:bidi/>
              <w:rPr>
                <w:rFonts w:cs="Arial"/>
                <w:szCs w:val="24"/>
                <w:rtl/>
              </w:rPr>
            </w:pPr>
            <w:r>
              <w:rPr>
                <w:rFonts w:hint="cs"/>
                <w:color w:val="000000" w:themeColor="text1"/>
                <w:rtl/>
              </w:rPr>
              <w:t>منقولة جنسيًا</w:t>
            </w:r>
          </w:p>
          <w:p w14:paraId="24D3E528" w14:textId="77777777" w:rsidR="000A49C5" w:rsidRPr="003363A2" w:rsidRDefault="000A49C5" w:rsidP="00B33CC9">
            <w:pPr>
              <w:pStyle w:val="ListParagraph"/>
              <w:ind w:left="0"/>
              <w:rPr>
                <w:rFonts w:cs="Arial"/>
                <w:szCs w:val="24"/>
              </w:rPr>
            </w:pPr>
          </w:p>
        </w:tc>
        <w:tc>
          <w:tcPr>
            <w:tcW w:w="2410" w:type="dxa"/>
          </w:tcPr>
          <w:p w14:paraId="700AFA3B" w14:textId="41A839A0" w:rsidR="000A49C5" w:rsidRPr="003363A2" w:rsidRDefault="003363A2" w:rsidP="00B33CC9">
            <w:pPr>
              <w:bidi/>
              <w:rPr>
                <w:rFonts w:cs="Arial"/>
                <w:szCs w:val="24"/>
                <w:rtl/>
              </w:rPr>
            </w:pPr>
            <w:r>
              <w:rPr>
                <w:rFonts w:hint="cs"/>
                <w:color w:val="000000" w:themeColor="text1"/>
                <w:rtl/>
              </w:rPr>
              <w:t>تشمل الأعراض المبكرة إفرازات صفراء/خضراء من المناطق المصابة، وألم عند التبول.</w:t>
            </w:r>
          </w:p>
        </w:tc>
        <w:tc>
          <w:tcPr>
            <w:tcW w:w="2268" w:type="dxa"/>
          </w:tcPr>
          <w:p w14:paraId="59DA9453" w14:textId="77777777" w:rsidR="003363A2" w:rsidRPr="003363A2" w:rsidRDefault="003363A2" w:rsidP="00B33CC9">
            <w:pPr>
              <w:bidi/>
              <w:rPr>
                <w:rFonts w:cs="Arial"/>
                <w:szCs w:val="24"/>
                <w:rtl/>
              </w:rPr>
            </w:pPr>
            <w:r>
              <w:rPr>
                <w:rFonts w:hint="cs"/>
                <w:color w:val="000000" w:themeColor="text1"/>
                <w:rtl/>
              </w:rPr>
              <w:t>الواقيات الذكرية</w:t>
            </w:r>
          </w:p>
          <w:p w14:paraId="702EAD4E" w14:textId="77777777" w:rsidR="000A49C5" w:rsidRPr="003363A2" w:rsidRDefault="000A49C5" w:rsidP="00B33CC9">
            <w:pPr>
              <w:pStyle w:val="ListParagraph"/>
              <w:ind w:left="0"/>
              <w:rPr>
                <w:rFonts w:cs="Arial"/>
                <w:szCs w:val="24"/>
              </w:rPr>
            </w:pPr>
          </w:p>
        </w:tc>
        <w:tc>
          <w:tcPr>
            <w:tcW w:w="2693" w:type="dxa"/>
          </w:tcPr>
          <w:p w14:paraId="49BB7D8D" w14:textId="46DCC4A6" w:rsidR="000A49C5" w:rsidRPr="003363A2" w:rsidRDefault="003363A2" w:rsidP="00B33CC9">
            <w:pPr>
              <w:pStyle w:val="ListParagraph"/>
              <w:bidi/>
              <w:ind w:left="0"/>
              <w:rPr>
                <w:rFonts w:cs="Arial"/>
                <w:szCs w:val="24"/>
                <w:rtl/>
              </w:rPr>
            </w:pPr>
            <w:r>
              <w:rPr>
                <w:rFonts w:hint="cs"/>
                <w:rtl/>
              </w:rPr>
              <w:t>المضادات الحيوية</w:t>
            </w:r>
          </w:p>
        </w:tc>
        <w:tc>
          <w:tcPr>
            <w:tcW w:w="2921" w:type="dxa"/>
          </w:tcPr>
          <w:p w14:paraId="38CC5993" w14:textId="6CACE1FA" w:rsidR="000A49C5" w:rsidRPr="003363A2" w:rsidRDefault="003363A2" w:rsidP="00B33CC9">
            <w:pPr>
              <w:bidi/>
              <w:rPr>
                <w:rFonts w:cs="Arial"/>
                <w:szCs w:val="24"/>
                <w:rtl/>
              </w:rPr>
            </w:pPr>
            <w:r>
              <w:rPr>
                <w:rFonts w:hint="cs"/>
                <w:color w:val="000000" w:themeColor="text1"/>
                <w:rtl/>
              </w:rPr>
              <w:t>عند إهمال علاجه، قد يؤدي إلى العقم والحمل المنتبذ وألم الحوض. تصبح البكتيريا مقاومة لبعض للمضادات الحيوية، ما يعني زيادة صعوبة علاجه.</w:t>
            </w:r>
          </w:p>
        </w:tc>
      </w:tr>
      <w:tr w:rsidR="00A63F71" w14:paraId="4841362E" w14:textId="77777777" w:rsidTr="00BD0351">
        <w:trPr>
          <w:cantSplit/>
          <w:trHeight w:val="1134"/>
        </w:trPr>
        <w:tc>
          <w:tcPr>
            <w:tcW w:w="1499" w:type="dxa"/>
          </w:tcPr>
          <w:p w14:paraId="11568624" w14:textId="7F546925" w:rsidR="003363A2" w:rsidRPr="003363A2" w:rsidRDefault="003363A2" w:rsidP="00B33CC9">
            <w:pPr>
              <w:pStyle w:val="ListParagraph"/>
              <w:bidi/>
              <w:ind w:left="0"/>
              <w:rPr>
                <w:rFonts w:cs="Arial"/>
                <w:szCs w:val="24"/>
                <w:rtl/>
              </w:rPr>
            </w:pPr>
            <w:r>
              <w:rPr>
                <w:rFonts w:hint="cs"/>
                <w:rtl/>
              </w:rPr>
              <w:t>الملاريا</w:t>
            </w:r>
          </w:p>
        </w:tc>
        <w:tc>
          <w:tcPr>
            <w:tcW w:w="1331" w:type="dxa"/>
          </w:tcPr>
          <w:p w14:paraId="3F64BBEA" w14:textId="1E909CC0" w:rsidR="003363A2" w:rsidRPr="003363A2" w:rsidRDefault="003363A2" w:rsidP="00B33CC9">
            <w:pPr>
              <w:pStyle w:val="ListParagraph"/>
              <w:bidi/>
              <w:ind w:left="0"/>
              <w:rPr>
                <w:rFonts w:cs="Arial"/>
                <w:szCs w:val="24"/>
                <w:rtl/>
              </w:rPr>
            </w:pPr>
            <w:r>
              <w:rPr>
                <w:rFonts w:hint="cs"/>
                <w:rtl/>
              </w:rPr>
              <w:t>الطلائعيات</w:t>
            </w:r>
          </w:p>
        </w:tc>
        <w:tc>
          <w:tcPr>
            <w:tcW w:w="2268" w:type="dxa"/>
          </w:tcPr>
          <w:p w14:paraId="1689D9A0" w14:textId="7DE8BF8C" w:rsidR="003363A2" w:rsidRPr="003363A2" w:rsidRDefault="003363A2" w:rsidP="00B33CC9">
            <w:pPr>
              <w:bidi/>
              <w:rPr>
                <w:rFonts w:cs="Arial"/>
                <w:color w:val="000000" w:themeColor="text1"/>
                <w:kern w:val="24"/>
                <w:szCs w:val="24"/>
                <w:rtl/>
              </w:rPr>
            </w:pPr>
            <w:r>
              <w:rPr>
                <w:rFonts w:hint="cs"/>
                <w:color w:val="000000" w:themeColor="text1"/>
                <w:rtl/>
              </w:rPr>
              <w:t>الناقل - البعوض</w:t>
            </w:r>
          </w:p>
        </w:tc>
        <w:tc>
          <w:tcPr>
            <w:tcW w:w="2410" w:type="dxa"/>
          </w:tcPr>
          <w:p w14:paraId="416E8BE4" w14:textId="24492480" w:rsidR="003363A2" w:rsidRPr="003363A2" w:rsidRDefault="003363A2" w:rsidP="00B33CC9">
            <w:pPr>
              <w:bidi/>
              <w:rPr>
                <w:rFonts w:cs="Arial"/>
                <w:color w:val="000000" w:themeColor="text1"/>
                <w:kern w:val="24"/>
                <w:szCs w:val="24"/>
                <w:rtl/>
              </w:rPr>
            </w:pPr>
            <w:r>
              <w:rPr>
                <w:rFonts w:hint="cs"/>
                <w:color w:val="000000" w:themeColor="text1"/>
                <w:rtl/>
              </w:rPr>
              <w:t>أعراض شبيهة بأعراض الأنفلونزا.</w:t>
            </w:r>
          </w:p>
        </w:tc>
        <w:tc>
          <w:tcPr>
            <w:tcW w:w="2268" w:type="dxa"/>
          </w:tcPr>
          <w:p w14:paraId="48F98F95" w14:textId="33F4B503" w:rsidR="003363A2" w:rsidRPr="003363A2" w:rsidRDefault="003363A2" w:rsidP="00101B55">
            <w:pPr>
              <w:bidi/>
              <w:rPr>
                <w:rFonts w:cs="Arial"/>
                <w:color w:val="000000" w:themeColor="text1"/>
                <w:kern w:val="24"/>
                <w:szCs w:val="24"/>
                <w:rtl/>
              </w:rPr>
            </w:pPr>
            <w:r>
              <w:rPr>
                <w:rFonts w:hint="cs"/>
                <w:color w:val="000000" w:themeColor="text1"/>
                <w:rtl/>
              </w:rPr>
              <w:t>منع البعوض من التكاثر، ويتطلب ذلك استخدام المبيدات الحشرية.</w:t>
            </w:r>
          </w:p>
        </w:tc>
        <w:tc>
          <w:tcPr>
            <w:tcW w:w="2693" w:type="dxa"/>
          </w:tcPr>
          <w:p w14:paraId="2906143B" w14:textId="7F0E4ABC" w:rsidR="003363A2" w:rsidRPr="003363A2" w:rsidRDefault="003363A2" w:rsidP="00B33CC9">
            <w:pPr>
              <w:bidi/>
              <w:rPr>
                <w:szCs w:val="24"/>
                <w:rtl/>
              </w:rPr>
            </w:pPr>
            <w:r>
              <w:rPr>
                <w:rFonts w:hint="cs"/>
                <w:color w:val="000000" w:themeColor="text1"/>
                <w:rtl/>
              </w:rPr>
              <w:t>أدوية مضادة للملاريا</w:t>
            </w:r>
          </w:p>
        </w:tc>
        <w:tc>
          <w:tcPr>
            <w:tcW w:w="2921" w:type="dxa"/>
          </w:tcPr>
          <w:p w14:paraId="6942F1C0" w14:textId="068112D4" w:rsidR="003363A2" w:rsidRPr="003363A2" w:rsidRDefault="003363A2" w:rsidP="00B33CC9">
            <w:pPr>
              <w:bidi/>
              <w:rPr>
                <w:szCs w:val="24"/>
                <w:rtl/>
              </w:rPr>
            </w:pPr>
            <w:r>
              <w:rPr>
                <w:rFonts w:hint="cs"/>
                <w:color w:val="000000" w:themeColor="text1"/>
                <w:rtl/>
              </w:rPr>
              <w:t>مهدد للحياة في حال إهمال علاجه، والأطفال أقل من 5 أعوام هم الفئة الأكثر عرضة للمرض. في بعض المناطق، أصبحت مقاومة الأدوية المضادة للملاريا من المشكلات الصحية.</w:t>
            </w:r>
          </w:p>
        </w:tc>
      </w:tr>
      <w:tr w:rsidR="003363A2" w14:paraId="730AE9C8" w14:textId="77777777" w:rsidTr="00BD0351">
        <w:trPr>
          <w:cantSplit/>
          <w:trHeight w:val="1134"/>
        </w:trPr>
        <w:tc>
          <w:tcPr>
            <w:tcW w:w="1499" w:type="dxa"/>
          </w:tcPr>
          <w:p w14:paraId="5121C1E7" w14:textId="67781988" w:rsidR="003363A2" w:rsidRDefault="003363A2" w:rsidP="00B33CC9">
            <w:pPr>
              <w:pStyle w:val="ListParagraph"/>
              <w:bidi/>
              <w:ind w:left="0"/>
              <w:rPr>
                <w:rFonts w:cs="Arial"/>
                <w:szCs w:val="24"/>
                <w:rtl/>
              </w:rPr>
            </w:pPr>
            <w:r>
              <w:t>COVID-19</w:t>
            </w:r>
          </w:p>
        </w:tc>
        <w:tc>
          <w:tcPr>
            <w:tcW w:w="1331" w:type="dxa"/>
          </w:tcPr>
          <w:p w14:paraId="17189223" w14:textId="259D6080" w:rsidR="003363A2" w:rsidRDefault="003363A2" w:rsidP="00B33CC9">
            <w:pPr>
              <w:pStyle w:val="ListParagraph"/>
              <w:bidi/>
              <w:ind w:left="0"/>
              <w:rPr>
                <w:rFonts w:cs="Arial"/>
                <w:szCs w:val="24"/>
                <w:rtl/>
              </w:rPr>
            </w:pPr>
            <w:r>
              <w:rPr>
                <w:rFonts w:hint="cs"/>
                <w:rtl/>
              </w:rPr>
              <w:t>الفيروس</w:t>
            </w:r>
          </w:p>
        </w:tc>
        <w:tc>
          <w:tcPr>
            <w:tcW w:w="2268" w:type="dxa"/>
          </w:tcPr>
          <w:p w14:paraId="24AB0CAD" w14:textId="37BEF92D" w:rsidR="003363A2" w:rsidRDefault="003363A2" w:rsidP="00B33CC9">
            <w:pPr>
              <w:bidi/>
              <w:rPr>
                <w:rFonts w:cs="Arial"/>
                <w:color w:val="000000" w:themeColor="text1"/>
                <w:kern w:val="24"/>
                <w:szCs w:val="24"/>
                <w:rtl/>
              </w:rPr>
            </w:pPr>
            <w:r>
              <w:rPr>
                <w:rFonts w:hint="cs"/>
                <w:color w:val="000000" w:themeColor="text1"/>
                <w:rtl/>
              </w:rPr>
              <w:t>الانتقال بالرذاذ</w:t>
            </w:r>
          </w:p>
        </w:tc>
        <w:tc>
          <w:tcPr>
            <w:tcW w:w="2410" w:type="dxa"/>
          </w:tcPr>
          <w:p w14:paraId="51121905" w14:textId="38DEAEAA" w:rsidR="003363A2" w:rsidRDefault="003363A2" w:rsidP="00B33CC9">
            <w:pPr>
              <w:bidi/>
              <w:rPr>
                <w:rFonts w:cs="Arial"/>
                <w:color w:val="000000" w:themeColor="text1"/>
                <w:kern w:val="24"/>
                <w:szCs w:val="24"/>
                <w:rtl/>
              </w:rPr>
            </w:pPr>
            <w:r>
              <w:rPr>
                <w:rFonts w:hint="cs"/>
                <w:color w:val="000000" w:themeColor="text1"/>
                <w:rtl/>
              </w:rPr>
              <w:t>أعراض شبيهة بأعراض الأنفلونزا.</w:t>
            </w:r>
          </w:p>
        </w:tc>
        <w:tc>
          <w:tcPr>
            <w:tcW w:w="2268" w:type="dxa"/>
          </w:tcPr>
          <w:p w14:paraId="3E56BC4B" w14:textId="2FF0B61E" w:rsidR="003363A2" w:rsidRPr="00A63F71" w:rsidRDefault="003363A2" w:rsidP="00B33CC9">
            <w:pPr>
              <w:bidi/>
              <w:contextualSpacing/>
              <w:rPr>
                <w:rFonts w:eastAsia="Times New Roman"/>
                <w:rtl/>
              </w:rPr>
            </w:pPr>
            <w:r>
              <w:rPr>
                <w:rFonts w:hint="cs"/>
                <w:color w:val="000000" w:themeColor="text1"/>
                <w:rtl/>
              </w:rPr>
              <w:t xml:space="preserve">ارتداء غطاء الوجه، والالتزام بالتباعد الإجتماعي، وتلقي لقاح </w:t>
            </w:r>
            <w:r>
              <w:rPr>
                <w:color w:val="000000" w:themeColor="text1"/>
              </w:rPr>
              <w:t>COVID-19</w:t>
            </w:r>
          </w:p>
        </w:tc>
        <w:tc>
          <w:tcPr>
            <w:tcW w:w="2693" w:type="dxa"/>
          </w:tcPr>
          <w:p w14:paraId="20825D2B" w14:textId="78EA76D2" w:rsidR="003363A2" w:rsidRPr="00A63F71" w:rsidRDefault="00A63F71" w:rsidP="00B33CC9">
            <w:pPr>
              <w:bidi/>
              <w:rPr>
                <w:rtl/>
              </w:rPr>
            </w:pPr>
            <w:r>
              <w:rPr>
                <w:rFonts w:hint="cs"/>
                <w:color w:val="000000" w:themeColor="text1"/>
                <w:rtl/>
              </w:rPr>
              <w:t>علاج الأعراض</w:t>
            </w:r>
          </w:p>
        </w:tc>
        <w:tc>
          <w:tcPr>
            <w:tcW w:w="2921" w:type="dxa"/>
          </w:tcPr>
          <w:p w14:paraId="443CFEE1" w14:textId="40875A91" w:rsidR="003363A2" w:rsidRPr="00A63F71" w:rsidRDefault="00A63F71" w:rsidP="00B33CC9">
            <w:pPr>
              <w:bidi/>
              <w:rPr>
                <w:rtl/>
              </w:rPr>
            </w:pPr>
            <w:r>
              <w:rPr>
                <w:rFonts w:hint="cs"/>
                <w:color w:val="000000" w:themeColor="text1"/>
                <w:rtl/>
              </w:rPr>
              <w:t>آثار المرض بعيدة المدى غير معروفة - ما زال البحث مستمرًا في هذا المجال</w:t>
            </w:r>
          </w:p>
        </w:tc>
      </w:tr>
      <w:bookmarkEnd w:id="6"/>
    </w:tbl>
    <w:p w14:paraId="23C64334" w14:textId="379BC6B7" w:rsidR="000A49C5" w:rsidRDefault="000A49C5" w:rsidP="00A63F71">
      <w:pPr>
        <w:sectPr w:rsidR="000A49C5" w:rsidSect="00BD0351">
          <w:pgSz w:w="16840" w:h="11900" w:orient="landscape"/>
          <w:pgMar w:top="720" w:right="720" w:bottom="567" w:left="720" w:header="709" w:footer="709" w:gutter="0"/>
          <w:cols w:space="708"/>
          <w:docGrid w:linePitch="360"/>
        </w:sectPr>
      </w:pPr>
    </w:p>
    <w:bookmarkStart w:id="8" w:name="_Hlk112397261"/>
    <w:p w14:paraId="45B36B76" w14:textId="3AF18C17" w:rsidR="00D630B3" w:rsidRDefault="00E71F62" w:rsidP="00D630B3">
      <w:pPr>
        <w:pStyle w:val="ListParagraph"/>
        <w:bidi/>
        <w:rPr>
          <w:rtl/>
        </w:rPr>
      </w:pPr>
      <w:r>
        <w:rPr>
          <w:rFonts w:hint="cs"/>
          <w:noProof/>
          <w:rtl/>
          <w:lang w:val="en-US" w:bidi="ar-SA"/>
        </w:rPr>
        <w:lastRenderedPageBreak/>
        <mc:AlternateContent>
          <mc:Choice Requires="wpg">
            <w:drawing>
              <wp:anchor distT="0" distB="0" distL="114300" distR="114300" simplePos="0" relativeHeight="251658249" behindDoc="0" locked="0" layoutInCell="1" allowOverlap="1" wp14:anchorId="766726CF" wp14:editId="7DD9FC45">
                <wp:simplePos x="0" y="0"/>
                <wp:positionH relativeFrom="column">
                  <wp:posOffset>250751</wp:posOffset>
                </wp:positionH>
                <wp:positionV relativeFrom="paragraph">
                  <wp:posOffset>93478</wp:posOffset>
                </wp:positionV>
                <wp:extent cx="6477130" cy="9111689"/>
                <wp:effectExtent l="38100" t="19050" r="19050"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7130" cy="9111689"/>
                          <a:chOff x="0" y="0"/>
                          <a:chExt cx="6477130" cy="9111689"/>
                        </a:xfrm>
                      </wpg:grpSpPr>
                      <wps:wsp>
                        <wps:cNvPr id="203" name="Rectangle: Rounded Corners 11">
                          <a:extLst>
                            <a:ext uri="{C183D7F6-B498-43B3-948B-1728B52AA6E4}">
                              <adec:decorative xmlns:adec="http://schemas.microsoft.com/office/drawing/2017/decorative" val="1"/>
                            </a:ext>
                          </a:extLst>
                        </wps:cNvPr>
                        <wps:cNvSpPr/>
                        <wps:spPr>
                          <a:xfrm>
                            <a:off x="0" y="263599"/>
                            <a:ext cx="61897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anchor>
            </w:drawing>
          </mc:Choice>
          <mc:Fallback xmlns="">
            <w:pict>
              <v:group w14:anchorId="3DA8616D" id="Group 977" o:spid="_x0000_s1026" alt="&quot;&quot;" style="position:absolute;margin-left:19.75pt;margin-top:7.35pt;width:510pt;height:717.45pt;z-index:251956224" coordsize="64771,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6c2a4AMAACsLAAAOAAAAZHJzL2Uyb0RvYy54bWzsVttu2zgQfV9g/4HQ&#10;eyNLjm9CnGKRtMECxTZI2w+gKUriliJZkrbjv98ZklLiOGmKFujTBohMUjNnhkdzu3h730uy49YJ&#10;rdZZcTbJCFdM10K16+zL5/dvlhlxnqqaSq34Ojtwl729/POPi72peKk7LWtuCYAoV+3NOuu8N1We&#10;O9bxnrozbbiCl422PfWwtW1eW7oH9F7m5WQyz/fa1sZqxp2D0+v4MrsM+E3Dmf/YNI57ItcZ+ObD&#10;04bnBp/55QWtWktNJ1hyg/6EFz0VCoyOUNfUU7K14gSqF8xqpxt/xnSf66YRjIc7wG2KyZPb3Fi9&#10;NeEubbVvzUgTUPuEp5+GZf/sbi0R9TpbLRYZUbSHjxTsEjwAevamrUDqxppP5tamgzbu8Mb3je3x&#10;F+5C7gOxh5FYfu8Jg8P5+WJRTIF/Bu9WRVHMl6tIPevg+5zose7dK5r5YDhH/0Z39gbCyD0w5X6N&#10;qU8dNTx8AIccJKbKyXRg6g4CjKpW8orc6a2qeU2utFWQD6QoIntBc6TOVQ5YfJG3cj6drRI1I3nF&#10;crVYQh4hecvl+XKyCnE7UkArY52/4bonuFhnEDaqRtdCSNLdB+dDbNbp+9L634w0vYRI31FJytli&#10;hr4CYJKF1QCJikq/F1KGVJGK7NfZYg65Bw5RyFj3LVhxWooaxVDB2XZzJS0BdBCeluUykAGwR2Ib&#10;vuMIC+dSwQ9+vUhPWPmD5Igm1R1vIEYhkMpoC6sDHw1QxrjyRXzV0ZpHu7MJ/KV7hXqCGskYACJy&#10;A/6O2AngeezoZZJHVR6Ky6g8+Z5jUXnUCJa18qNyL5S2zwFIuFWyHOUHkiI1yNJG1weIS+vllY41&#10;jirWaShxzNugnHICM/m3JMf5kBwfMbiKEp1A05BAr6fBbFVMVwUE+2kRmc2nJaCFNEjryM1QgYaQ&#10;TVnApRTGYfqmuI7SgxQeH0XjGCMxfDbtwP2RVEyA6bKA2DqF+JG4/z/af0u0G8Eq+E9NE1YnreD1&#10;4QK0/NbyLIH0P4TRU/t1a95AfzfUi42Qwh/CrALxgk6p3a1g2ANw87irQOFPBRoE0C4pppg8g1zU&#10;gtIs2AfNvjqi9FUH3Yf/5QwUexi/Qr4fi+e4PTK5gbQYCjWu0+WgYjwZKp7hJw4s15pteyi5cQKz&#10;XMI9tXIdpFtGbMX7DYeBwv5dF5CtMP15mCmMFcqjf9gdGDanuPaWe9ZhaqKjD77h7oVWOVtBD8Rp&#10;AmpEUUJDjLBDv5zBIFXMUp04X0wXQxN4oU7Yo0aJnjzufsGt6EhYgl+hCIeJLMim6RFHvsf7IPUw&#10;417+Bw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yfBQh98AAAALAQAADwAAAGRycy9kb3ducmV2LnhtbEyP&#10;wU7DMBBE70j8g7VI3KgT2hQa4lRVBZwqJFokxG0bb5Oo8TqK3ST9e5wTHPfNaHYmW4+mET11rras&#10;IJ5FIIgLq2suFXwd3h6eQTiPrLGxTAqu5GCd395kmGo78Cf1e1+KEMIuRQWV920qpSsqMuhmtiUO&#10;2sl2Bn04u1LqDocQbhr5GEVLabDm8KHClrYVFef9xSh4H3DYzOPXfnc+ba8/h+TjexeTUvd34+YF&#10;hKfR/5lhqh+qQx46He2FtRONgvkqCc7AF08gJj1KJnKcyGK1BJln8v+G/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C6c2a4AMAACsLAAAOAAAAAAAAAAAAAAAA&#10;ADoCAABkcnMvZTJvRG9jLnhtbFBLAQItAAoAAAAAAAAAIQA/QZsM1xEAANcRAAAUAAAAAAAAAAAA&#10;AAAAAEYGAABkcnMvbWVkaWEvaW1hZ2UxLnBuZ1BLAQItABQABgAIAAAAIQDJ8FCH3wAAAAsBAAAP&#10;AAAAAAAAAAAAAAAAAE8YAABkcnMvZG93bnJldi54bWxQSwECLQAUAAYACAAAACEAqiYOvrwAAAAh&#10;AQAAGQAAAAAAAAAAAAAAAABbGQAAZHJzL19yZWxzL2Uyb0RvYy54bWwucmVsc1BLBQYAAAAABgAG&#10;AHwBAABOGgAAAAA=&#10;">
                <v:roundrect id="Rectangle: Rounded Corners 11" o:spid="_x0000_s1027" alt="&quot;&quot;" style="position:absolute;top:2635;width:6189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PxAAAANwAAAAPAAAAZHJzL2Rvd25yZXYueG1sRI9BawIx&#10;FITvQv9DeAVvmriC6NYopVDwJGiLpbfXzXOzmLxsN3Hd/vtGKPQ4zMw3zHo7eCd66mITWMNsqkAQ&#10;V8E0XGt4f3udLEHEhGzQBSYNPxRhu3kYrbE04cYH6o+pFhnCsUQNNqW2lDJWljzGaWiJs3cOnceU&#10;ZVdL0+Etw72ThVIL6bHhvGCxpRdL1eV49RqWO/t5dfix7/3X6XtVrBw3aqb1+HF4fgKRaEj/4b/2&#10;zmgo1BzuZ/IRkJtfAAAA//8DAFBLAQItABQABgAIAAAAIQDb4fbL7gAAAIUBAAATAAAAAAAAAAAA&#10;AAAAAAAAAABbQ29udGVudF9UeXBlc10ueG1sUEsBAi0AFAAGAAgAAAAhAFr0LFu/AAAAFQEAAAsA&#10;AAAAAAAAAAAAAAAAHwEAAF9yZWxzLy5yZWxzUEsBAi0AFAAGAAgAAAAhAER0DI/EAAAA3AAAAA8A&#10;AAAAAAAAAAAAAAAABwIAAGRycy9kb3ducmV2LnhtbFBLBQYAAAAAAwADALcAAAD4AgAAAAA=&#10;" filled="f" strokecolor="#732281" strokeweight="6pt">
                  <v:stroke joinstyle="bevel" endcap="square"/>
                </v:roundrect>
                <v:oval id="Oval 12" o:spid="_x0000_s1028" alt="&quot;&quot;"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CLxQAAANwAAAAPAAAAZHJzL2Rvd25yZXYueG1sRI9Pa8JA&#10;FMTvQr/D8gq96UZbRFJXKYLoQfwTpb0+sq/Z0OzbkF1j8u27guBxmJnfMPNlZyvRUuNLxwrGowQE&#10;ce50yYWCy3k9nIHwAVlj5ZgU9ORhuXgZzDHV7sYnarNQiAhhn6ICE0KdSulzQxb9yNXE0ft1jcUQ&#10;ZVNI3eAtwm0lJ0kylRZLjgsGa1oZyv+yq1UwNe798t0ed+esOuw2P+N+f933Sr29dl+fIAJ14Rl+&#10;tLdawST5gPuZeATk4h8AAP//AwBQSwECLQAUAAYACAAAACEA2+H2y+4AAACFAQAAEwAAAAAAAAAA&#10;AAAAAAAAAAAAW0NvbnRlbnRfVHlwZXNdLnhtbFBLAQItABQABgAIAAAAIQBa9CxbvwAAABUBAAAL&#10;AAAAAAAAAAAAAAAAAB8BAABfcmVscy8ucmVsc1BLAQItABQABgAIAAAAIQC27tCLxQAAANwAAAAP&#10;AAAAAAAAAAAAAAAAAAcCAABkcnMvZG93bnJldi54bWxQSwUGAAAAAAMAAwC3AAAA+QIAAAAA&#10;" fillcolor="white [3212]" strokecolor="#732281" strokeweight="3pt">
                  <v:stroke joinstyle="miter"/>
                </v:oval>
                <v:shape id="Picture 13" o:spid="_x0000_s1029" type="#_x0000_t75" alt="&quot;&quot;"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rmxQAAAN0AAAAPAAAAZHJzL2Rvd25yZXYueG1sRI9La8Mw&#10;EITvgfwHsYXeErlJCbYTJYRCgy85NA/IcbG2tqm1MpL86L+vCoUeh5n5htkdJtOKgZxvLCt4WSYg&#10;iEurG64U3K7vixSED8gaW8uk4Js8HPbz2Q5zbUf+oOESKhEh7HNUUIfQ5VL6siaDfmk74uh9Wmcw&#10;ROkqqR2OEW5auUqSjTTYcFyosaO3msqvS28U9P35Mb3qazk6cx8f53SzPhWo1PPTdNyCCDSF//Bf&#10;u9AKVkmWwe+b+ATk/gcAAP//AwBQSwECLQAUAAYACAAAACEA2+H2y+4AAACFAQAAEwAAAAAAAAAA&#10;AAAAAAAAAAAAW0NvbnRlbnRfVHlwZXNdLnhtbFBLAQItABQABgAIAAAAIQBa9CxbvwAAABUBAAAL&#10;AAAAAAAAAAAAAAAAAB8BAABfcmVscy8ucmVsc1BLAQItABQABgAIAAAAIQDJSOrmxQAAAN0AAAAP&#10;AAAAAAAAAAAAAAAAAAcCAABkcnMvZG93bnJldi54bWxQSwUGAAAAAAMAAwC3AAAA+QIAAAAA&#10;">
                  <v:imagedata r:id="rId95" o:title=""/>
                </v:shape>
              </v:group>
            </w:pict>
          </mc:Fallback>
        </mc:AlternateContent>
      </w:r>
      <w:r>
        <w:rPr>
          <w:rFonts w:hint="cs"/>
          <w:noProof/>
          <w:rtl/>
          <w:lang w:val="en-US" w:bidi="ar-SA"/>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77777777" w:rsidR="00457CE9" w:rsidRPr="00E86E91" w:rsidRDefault="00457CE9" w:rsidP="00980E07">
                            <w:pPr>
                              <w:pStyle w:val="Heading2"/>
                              <w:bidi/>
                              <w:spacing w:before="0"/>
                              <w:rPr>
                                <w:rFonts w:hint="eastAsia"/>
                                <w:b w:val="0"/>
                                <w:bCs/>
                                <w:sz w:val="28"/>
                                <w:szCs w:val="18"/>
                                <w:rtl/>
                              </w:rPr>
                            </w:pPr>
                            <w:r w:rsidRPr="00E86E91">
                              <w:rPr>
                                <w:b w:val="0"/>
                                <w:bCs/>
                                <w:sz w:val="28"/>
                                <w:szCs w:val="28"/>
                              </w:rPr>
                              <w:t>SH1</w:t>
                            </w:r>
                            <w:r w:rsidRPr="00E86E91">
                              <w:rPr>
                                <w:rFonts w:hint="cs"/>
                                <w:b w:val="0"/>
                                <w:bCs/>
                                <w:sz w:val="28"/>
                                <w:szCs w:val="28"/>
                                <w:rtl/>
                              </w:rPr>
                              <w:t xml:space="preserve"> - ورقة الميكروبات الضارة والأمراض المرتبطة بها</w:t>
                            </w:r>
                          </w:p>
                        </w:txbxContent>
                      </wps:txbx>
                      <wps:bodyPr wrap="none" rtlCol="0">
                        <a:spAutoFit/>
                      </wps:bodyPr>
                    </wps:wsp>
                  </a:graphicData>
                </a:graphic>
              </wp:inline>
            </w:drawing>
          </mc:Choice>
          <mc:Fallback xmlns="">
            <w:pict>
              <v:shape w14:anchorId="2A06D682" id="_x0000_s1611"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cm5gQEAAPACAAAOAAAAZHJzL2Uyb0RvYy54bWysUk1PwzAMvSPxH6LcWceGCqvWTXwILgiQ&#10;gB+QpckaqYmjOKzdv8fJxobghrg4ie08Pz97vhxsxzYqoAFX8/PRmDPlJDTGrWv+/nZ/dsUZRuEa&#10;0YFTNd8q5MvF6cm895WaQAtdowIjEIdV72vexuirokDZKitwBF45CmoIVkR6hnXRBNETuu2KyXhc&#10;Fj2ExgeQCpG8d7sgX2R8rZWMz1qjiqyrOXGL2YZsV8kWi7mo1kH41sg9DfEHFlYYR0UPUHciCvYR&#10;zC8oa2QABB1HEmwBWhupcg/Uzfn4RzevrfAq90LioD/IhP8HK582r/4lsDjcwEADTIL0HiskZ+pn&#10;0MGmk5gyipOE24NsaohMknNaTq6mZcmZpNjkspzNZgmmOP72AeODAsvSpeaBxpLVEptHjLvUr5RU&#10;zMG96brkP1JJtzisBmYaqji7+CK6gmZL/HsaYc0d7RhnIXa3kOedwNBff0QCzHUSyu7HHpxkzUz3&#10;K5Dm9v2ds46LuvgE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C93cm5gQEAAPACAAAOAAAAAAAAAAAAAAAAAC4CAABkcnMvZTJv&#10;RG9jLnhtbFBLAQItABQABgAIAAAAIQCdvsvN2gAAAAQBAAAPAAAAAAAAAAAAAAAAANsDAABkcnMv&#10;ZG93bnJldi54bWxQSwUGAAAAAAQABADzAAAA4gQAAAAA&#10;" filled="f" stroked="f">
                <v:textbox style="mso-fit-shape-to-text:t">
                  <w:txbxContent>
                    <w:p w14:paraId="28BF83EF" w14:textId="77777777" w:rsidR="00457CE9" w:rsidRPr="00E86E91" w:rsidRDefault="00457CE9" w:rsidP="00980E07">
                      <w:pPr>
                        <w:pStyle w:val="Heading2"/>
                        <w:bidi/>
                        <w:spacing w:before="0"/>
                        <w:rPr>
                          <w:rFonts w:hint="eastAsia"/>
                          <w:b w:val="0"/>
                          <w:bCs/>
                          <w:sz w:val="28"/>
                          <w:szCs w:val="18"/>
                          <w:rtl/>
                        </w:rPr>
                      </w:pPr>
                      <w:r w:rsidRPr="00E86E91">
                        <w:rPr>
                          <w:b w:val="0"/>
                          <w:bCs/>
                          <w:sz w:val="28"/>
                          <w:szCs w:val="28"/>
                        </w:rPr>
                        <w:t>SH1</w:t>
                      </w:r>
                      <w:r w:rsidRPr="00E86E91">
                        <w:rPr>
                          <w:rFonts w:hint="cs"/>
                          <w:b w:val="0"/>
                          <w:bCs/>
                          <w:sz w:val="28"/>
                          <w:szCs w:val="28"/>
                          <w:rtl/>
                        </w:rPr>
                        <w:t xml:space="preserve"> - ورقة الميكروبات الضارة والأمراض المرتبطة بها</w:t>
                      </w:r>
                    </w:p>
                  </w:txbxContent>
                </v:textbox>
                <w10:anchorlock/>
              </v:shape>
            </w:pict>
          </mc:Fallback>
        </mc:AlternateContent>
      </w:r>
      <w:r>
        <w:rPr>
          <w:rFonts w:hint="cs"/>
          <w:noProof/>
          <w:rtl/>
          <w:lang w:val="en-US" w:bidi="ar-SA"/>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77777777" w:rsidR="00457CE9" w:rsidRDefault="00457CE9" w:rsidP="00D63F81">
                            <w:pPr>
                              <w:bidi/>
                              <w:rPr>
                                <w:rtl/>
                              </w:rPr>
                            </w:pPr>
                            <w:r>
                              <w:rPr>
                                <w:rFonts w:hint="cs"/>
                                <w:rtl/>
                              </w:rPr>
                              <w:t xml:space="preserve">المكورات العنقودية الذهبية </w:t>
                            </w:r>
                            <w:r>
                              <w:rPr>
                                <w:rFonts w:hint="cs"/>
                                <w:i/>
                                <w:iCs/>
                                <w:rtl/>
                              </w:rPr>
                              <w:t xml:space="preserve">المقاومة للميثيسيلين </w:t>
                            </w:r>
                            <w:r>
                              <w:rPr>
                                <w:rFonts w:hint="cs"/>
                              </w:rPr>
                              <w:t>(</w:t>
                            </w:r>
                            <w:r>
                              <w:t>MRSA)</w:t>
                            </w:r>
                          </w:p>
                        </w:txbxContent>
                      </wps:txbx>
                      <wps:bodyPr rot="0" vert="horz" wrap="square" lIns="91440" tIns="45720" rIns="91440" bIns="45720" anchor="t" anchorCtr="0">
                        <a:noAutofit/>
                      </wps:bodyPr>
                    </wps:wsp>
                  </a:graphicData>
                </a:graphic>
              </wp:inline>
            </w:drawing>
          </mc:Choice>
          <mc:Fallback xmlns="">
            <w:pict>
              <v:shape w14:anchorId="5F981F20" id="Text Box 2" o:spid="_x0000_s1612"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SF5GQIAACgEAAAOAAAAZHJzL2Uyb0RvYy54bWysk81u2zAMx+8D9g6C7osd11kbI06RpOsw&#10;oPsAuj2ALMuxMFnUJCV29vSjZDfNOmCHYT4Ioin9Sf5IrW6HTpGjsE6CLul8llIiNIda6n1Jv329&#10;f3NDifNM10yBFiU9CUdv169frXpTiAxaULWwBEW0K3pT0tZ7UySJ463omJuBERqdDdiOeTTtPqkt&#10;61G9U0mWpm+THmxtLHDhHP69G510HfWbRnD/uWmc8ESVFHPzcbVxrcKarFes2FtmWsmnNNg/ZNEx&#10;qTHoWeqOeUYOVv4h1UluwUHjZxy6BJpGchFrwGrm6YtqHltmRKwF4ThzxuT+nyz/dHw0XyzxwxYG&#10;bGAswpkH4N8d0bBrmd6LjbXQt4LVGHgekCW9ccV0NaB2hQsiVf8RamwyO3iIQkNju0AF6ySojg04&#10;naGLwROOPxfXaZ7lS0o4+q7m+VW2iCFY8XTbWOffC+hI2JTUYlOjOjs+OB+yYcXTkRDMgZL1vVQq&#10;GnZf7ZQlR4YDsN1ttruxgBfHlCZ9SZcLjP13iTR+U4K/Reqkx0lWsivpzfkQKwK2d7qOc+aZVOMe&#10;U1Z64hjQjRD9UA1E1ohhGRkEsBXUJ0RrYRxdfGq4acH+pKTHsS2p+3FgVlCiPmhsz3Ke52HOo5Ev&#10;rjM07KWnuvQwzVGqpJ6Scbvz8W0EBho22MZGRsLPmUxJ4zhG8NPTCfN+acdTzw98/QsAAP//AwBQ&#10;SwMEFAAGAAgAAAAhAMZA9nLeAAAABAEAAA8AAABkcnMvZG93bnJldi54bWxMj0FPwkAQhe8m/ofN&#10;mHiTLaKm1E4JihyMkQjlgLelO7QN3dmmu4X671296GWSl/fy3jfpbDCNOFHnassI41EEgriwuuYS&#10;YZsvb2IQzivWqrFMCF/kYJZdXqQq0fbMazptfClCCbtEIVTet4mUrqjIKDeyLXHwDrYzygfZlVJ3&#10;6hzKTSNvo+hBGlVzWKhUS88VFcdNbxBy0pPXp/dhvfx8W/Vu8bF42a1yxOurYf4IwtPg/8Lwgx/Q&#10;IQtMe9uzdqJBCI/43xu8eBpPQOwR7qb3ILNU/ofPvgEAAP//AwBQSwECLQAUAAYACAAAACEAtoM4&#10;kv4AAADhAQAAEwAAAAAAAAAAAAAAAAAAAAAAW0NvbnRlbnRfVHlwZXNdLnhtbFBLAQItABQABgAI&#10;AAAAIQA4/SH/1gAAAJQBAAALAAAAAAAAAAAAAAAAAC8BAABfcmVscy8ucmVsc1BLAQItABQABgAI&#10;AAAAIQDe5SF5GQIAACgEAAAOAAAAAAAAAAAAAAAAAC4CAABkcnMvZTJvRG9jLnhtbFBLAQItABQA&#10;BgAIAAAAIQDGQPZy3gAAAAQBAAAPAAAAAAAAAAAAAAAAAHMEAABkcnMvZG93bnJldi54bWxQSwUG&#10;AAAAAAQABADzAAAAfgUAAAAA&#10;" fillcolor="#bcabc1">
                <v:textbox>
                  <w:txbxContent>
                    <w:p w14:paraId="38088C0C" w14:textId="77777777" w:rsidR="00457CE9" w:rsidRDefault="00457CE9" w:rsidP="00D63F81">
                      <w:pPr>
                        <w:bidi/>
                        <w:rPr>
                          <w:rtl/>
                        </w:rPr>
                      </w:pPr>
                      <w:r>
                        <w:rPr>
                          <w:rFonts w:hint="cs"/>
                          <w:rtl/>
                        </w:rPr>
                        <w:t xml:space="preserve">المكورات العنقودية الذهبية </w:t>
                      </w:r>
                      <w:r>
                        <w:rPr>
                          <w:rFonts w:hint="cs"/>
                          <w:i/>
                          <w:iCs/>
                          <w:rtl/>
                        </w:rPr>
                        <w:t xml:space="preserve">المقاومة للميثيسيلين </w:t>
                      </w:r>
                      <w:r>
                        <w:rPr>
                          <w:rFonts w:hint="cs"/>
                        </w:rPr>
                        <w:t>(</w:t>
                      </w:r>
                      <w:r>
                        <w:t>MRSA)</w:t>
                      </w:r>
                    </w:p>
                  </w:txbxContent>
                </v:textbox>
                <w10:anchorlock/>
              </v:shape>
            </w:pict>
          </mc:Fallback>
        </mc:AlternateContent>
      </w:r>
    </w:p>
    <w:tbl>
      <w:tblPr>
        <w:tblStyle w:val="TableGrid"/>
        <w:bidiVisual/>
        <w:tblW w:w="8989" w:type="dxa"/>
        <w:tblInd w:w="704" w:type="dxa"/>
        <w:tblLook w:val="0420" w:firstRow="1" w:lastRow="0" w:firstColumn="0" w:lastColumn="0" w:noHBand="0" w:noVBand="1"/>
      </w:tblPr>
      <w:tblGrid>
        <w:gridCol w:w="2470"/>
        <w:gridCol w:w="6519"/>
      </w:tblGrid>
      <w:tr w:rsidR="00D630B3" w:rsidRPr="00D13763" w14:paraId="5D7D8201" w14:textId="77777777" w:rsidTr="00D63F81">
        <w:trPr>
          <w:trHeight w:val="320"/>
        </w:trPr>
        <w:tc>
          <w:tcPr>
            <w:tcW w:w="2470" w:type="dxa"/>
            <w:hideMark/>
          </w:tcPr>
          <w:p w14:paraId="62FFCF58" w14:textId="77777777" w:rsidR="00D630B3" w:rsidRPr="00D13763" w:rsidRDefault="00D630B3" w:rsidP="000A49C5">
            <w:pPr>
              <w:bidi/>
              <w:rPr>
                <w:rtl/>
              </w:rPr>
            </w:pPr>
            <w:r>
              <w:rPr>
                <w:rFonts w:hint="cs"/>
                <w:rtl/>
              </w:rPr>
              <w:t>عامل معدٍ</w:t>
            </w:r>
          </w:p>
        </w:tc>
        <w:tc>
          <w:tcPr>
            <w:tcW w:w="6519" w:type="dxa"/>
            <w:hideMark/>
          </w:tcPr>
          <w:p w14:paraId="0AC25D2F" w14:textId="77777777" w:rsidR="00D630B3" w:rsidRPr="00D13763" w:rsidRDefault="00D630B3" w:rsidP="000A49C5">
            <w:pPr>
              <w:bidi/>
              <w:rPr>
                <w:rtl/>
              </w:rPr>
            </w:pPr>
            <w:r>
              <w:rPr>
                <w:rFonts w:hint="cs"/>
                <w:rtl/>
              </w:rPr>
              <w:t xml:space="preserve">البكتيريا: </w:t>
            </w:r>
            <w:r>
              <w:rPr>
                <w:rFonts w:hint="cs"/>
                <w:i/>
                <w:iCs/>
                <w:rtl/>
              </w:rPr>
              <w:t>المكورات العنقودية الذهبية</w:t>
            </w:r>
          </w:p>
        </w:tc>
      </w:tr>
      <w:tr w:rsidR="00D630B3" w:rsidRPr="00D13763" w14:paraId="1CAEDA5A" w14:textId="77777777" w:rsidTr="00D63F81">
        <w:trPr>
          <w:trHeight w:val="320"/>
        </w:trPr>
        <w:tc>
          <w:tcPr>
            <w:tcW w:w="2470" w:type="dxa"/>
            <w:hideMark/>
          </w:tcPr>
          <w:p w14:paraId="32F14777" w14:textId="77777777" w:rsidR="00D630B3" w:rsidRPr="00D13763" w:rsidRDefault="00D630B3" w:rsidP="000A49C5">
            <w:pPr>
              <w:bidi/>
              <w:rPr>
                <w:rtl/>
              </w:rPr>
            </w:pPr>
            <w:r>
              <w:rPr>
                <w:rFonts w:hint="cs"/>
                <w:rtl/>
              </w:rPr>
              <w:t>الأعراض</w:t>
            </w:r>
          </w:p>
        </w:tc>
        <w:tc>
          <w:tcPr>
            <w:tcW w:w="6519" w:type="dxa"/>
            <w:hideMark/>
          </w:tcPr>
          <w:p w14:paraId="6D4F77AB" w14:textId="77777777" w:rsidR="00D630B3" w:rsidRPr="00D13763" w:rsidRDefault="00D630B3" w:rsidP="000A49C5">
            <w:pPr>
              <w:bidi/>
              <w:rPr>
                <w:rtl/>
              </w:rPr>
            </w:pPr>
            <w:r>
              <w:rPr>
                <w:rFonts w:hint="cs"/>
                <w:rtl/>
              </w:rPr>
              <w:t>غير مصحوب بأعراض لدى الأفراد الأصحاء يمكن أن يسبب الالتهابات الجلدي، أو يصيب الجروح الجراحية، أو مجرى الدم، أو الرئتين، أو المسالك البولية لدى المرضى الذين يعانون من أمراض في السابق.</w:t>
            </w:r>
          </w:p>
        </w:tc>
      </w:tr>
      <w:tr w:rsidR="00D630B3" w:rsidRPr="00D13763" w14:paraId="5C061D84" w14:textId="77777777" w:rsidTr="00D63F81">
        <w:trPr>
          <w:trHeight w:val="320"/>
        </w:trPr>
        <w:tc>
          <w:tcPr>
            <w:tcW w:w="2470" w:type="dxa"/>
            <w:hideMark/>
          </w:tcPr>
          <w:p w14:paraId="7AFB72A7" w14:textId="77777777" w:rsidR="00D630B3" w:rsidRPr="00D13763" w:rsidRDefault="00D630B3" w:rsidP="000A49C5">
            <w:pPr>
              <w:bidi/>
              <w:rPr>
                <w:rtl/>
              </w:rPr>
            </w:pPr>
            <w:r>
              <w:rPr>
                <w:rFonts w:hint="cs"/>
                <w:rtl/>
              </w:rPr>
              <w:t>التشخيص</w:t>
            </w:r>
          </w:p>
        </w:tc>
        <w:tc>
          <w:tcPr>
            <w:tcW w:w="6519" w:type="dxa"/>
            <w:hideMark/>
          </w:tcPr>
          <w:p w14:paraId="1B6A6735" w14:textId="77777777" w:rsidR="00D630B3" w:rsidRPr="00D13763" w:rsidRDefault="00D630B3" w:rsidP="000A49C5">
            <w:pPr>
              <w:bidi/>
              <w:rPr>
                <w:rtl/>
              </w:rPr>
            </w:pPr>
            <w:r>
              <w:rPr>
                <w:rFonts w:hint="cs"/>
                <w:rtl/>
              </w:rPr>
              <w:t>المسحة واختبار حساسية المضادات الحيوية.</w:t>
            </w:r>
          </w:p>
        </w:tc>
      </w:tr>
      <w:tr w:rsidR="00D630B3" w:rsidRPr="00D13763" w14:paraId="789047A2" w14:textId="77777777" w:rsidTr="00D63F81">
        <w:trPr>
          <w:trHeight w:val="320"/>
        </w:trPr>
        <w:tc>
          <w:tcPr>
            <w:tcW w:w="2470" w:type="dxa"/>
            <w:hideMark/>
          </w:tcPr>
          <w:p w14:paraId="71A732CF" w14:textId="77777777" w:rsidR="00D630B3" w:rsidRPr="00D13763" w:rsidRDefault="00D630B3" w:rsidP="000A49C5">
            <w:pPr>
              <w:bidi/>
              <w:rPr>
                <w:rtl/>
              </w:rPr>
            </w:pPr>
            <w:r>
              <w:rPr>
                <w:rFonts w:hint="cs"/>
                <w:rtl/>
              </w:rPr>
              <w:t>معدل الوفيات</w:t>
            </w:r>
          </w:p>
        </w:tc>
        <w:tc>
          <w:tcPr>
            <w:tcW w:w="6519" w:type="dxa"/>
            <w:hideMark/>
          </w:tcPr>
          <w:p w14:paraId="36551195" w14:textId="77777777" w:rsidR="00D630B3" w:rsidRPr="00D13763" w:rsidRDefault="00D630B3" w:rsidP="000A49C5">
            <w:pPr>
              <w:bidi/>
              <w:rPr>
                <w:rtl/>
              </w:rPr>
            </w:pPr>
            <w:r>
              <w:rPr>
                <w:rFonts w:hint="cs"/>
                <w:rtl/>
              </w:rPr>
              <w:t>مرتفع – إذا لم يتم إعطاء المضادات الحيوية الصحيحة.</w:t>
            </w:r>
          </w:p>
        </w:tc>
      </w:tr>
      <w:tr w:rsidR="00D630B3" w:rsidRPr="00D13763" w14:paraId="3F8FEE21" w14:textId="77777777" w:rsidTr="00D63F81">
        <w:trPr>
          <w:trHeight w:val="320"/>
        </w:trPr>
        <w:tc>
          <w:tcPr>
            <w:tcW w:w="2470" w:type="dxa"/>
            <w:hideMark/>
          </w:tcPr>
          <w:p w14:paraId="52190F22" w14:textId="77777777" w:rsidR="00D630B3" w:rsidRPr="00D13763" w:rsidRDefault="00D630B3" w:rsidP="000A49C5">
            <w:pPr>
              <w:bidi/>
              <w:rPr>
                <w:rtl/>
              </w:rPr>
            </w:pPr>
            <w:r>
              <w:rPr>
                <w:rFonts w:hint="cs"/>
                <w:rtl/>
              </w:rPr>
              <w:t>انتقال العدوى</w:t>
            </w:r>
          </w:p>
        </w:tc>
        <w:tc>
          <w:tcPr>
            <w:tcW w:w="6519" w:type="dxa"/>
            <w:hideMark/>
          </w:tcPr>
          <w:p w14:paraId="266659CE" w14:textId="77777777" w:rsidR="00D630B3" w:rsidRPr="00D13763" w:rsidRDefault="00D630B3" w:rsidP="000A49C5">
            <w:pPr>
              <w:bidi/>
              <w:rPr>
                <w:rtl/>
              </w:rPr>
            </w:pPr>
            <w:r>
              <w:rPr>
                <w:rFonts w:hint="cs"/>
                <w:rtl/>
              </w:rPr>
              <w:t>معدية. ملامسة الجلد مباشرة.</w:t>
            </w:r>
          </w:p>
        </w:tc>
      </w:tr>
      <w:tr w:rsidR="00D630B3" w:rsidRPr="00D13763" w14:paraId="13C3C29E" w14:textId="77777777" w:rsidTr="00D63F81">
        <w:trPr>
          <w:trHeight w:val="320"/>
        </w:trPr>
        <w:tc>
          <w:tcPr>
            <w:tcW w:w="2470" w:type="dxa"/>
            <w:hideMark/>
          </w:tcPr>
          <w:p w14:paraId="0FAF4DF8" w14:textId="77777777" w:rsidR="00D630B3" w:rsidRPr="00D13763" w:rsidRDefault="00D630B3" w:rsidP="000A49C5">
            <w:pPr>
              <w:bidi/>
              <w:rPr>
                <w:rtl/>
              </w:rPr>
            </w:pPr>
            <w:r>
              <w:rPr>
                <w:rFonts w:hint="cs"/>
                <w:rtl/>
              </w:rPr>
              <w:t>الوقاية</w:t>
            </w:r>
          </w:p>
        </w:tc>
        <w:tc>
          <w:tcPr>
            <w:tcW w:w="6519" w:type="dxa"/>
            <w:hideMark/>
          </w:tcPr>
          <w:p w14:paraId="534EDEBC" w14:textId="77777777" w:rsidR="00D630B3" w:rsidRPr="00D13763" w:rsidRDefault="00D630B3" w:rsidP="000A49C5">
            <w:pPr>
              <w:bidi/>
              <w:rPr>
                <w:rtl/>
              </w:rPr>
            </w:pPr>
            <w:r>
              <w:rPr>
                <w:rFonts w:hint="cs"/>
                <w:rtl/>
              </w:rPr>
              <w:t>غسل اليدين بانتظام.</w:t>
            </w:r>
          </w:p>
        </w:tc>
      </w:tr>
      <w:tr w:rsidR="00D630B3" w:rsidRPr="00D13763" w14:paraId="79C1ED1C" w14:textId="77777777" w:rsidTr="00D63F81">
        <w:trPr>
          <w:trHeight w:val="320"/>
        </w:trPr>
        <w:tc>
          <w:tcPr>
            <w:tcW w:w="2470" w:type="dxa"/>
            <w:hideMark/>
          </w:tcPr>
          <w:p w14:paraId="580DE596" w14:textId="77777777" w:rsidR="00D630B3" w:rsidRPr="00D13763" w:rsidRDefault="00D630B3" w:rsidP="000A49C5">
            <w:pPr>
              <w:bidi/>
              <w:rPr>
                <w:rtl/>
              </w:rPr>
            </w:pPr>
            <w:r>
              <w:rPr>
                <w:rFonts w:hint="cs"/>
                <w:rtl/>
              </w:rPr>
              <w:t>العلاج</w:t>
            </w:r>
          </w:p>
        </w:tc>
        <w:tc>
          <w:tcPr>
            <w:tcW w:w="6519" w:type="dxa"/>
            <w:hideMark/>
          </w:tcPr>
          <w:p w14:paraId="282DA28E" w14:textId="77777777" w:rsidR="00D630B3" w:rsidRPr="00D13763" w:rsidRDefault="00D630B3" w:rsidP="000A49C5">
            <w:pPr>
              <w:bidi/>
              <w:rPr>
                <w:rtl/>
              </w:rPr>
            </w:pPr>
            <w:r>
              <w:rPr>
                <w:rFonts w:hint="cs"/>
                <w:rtl/>
              </w:rPr>
              <w:t>مقاومة للعديد من المضادات الحيوية. في حين أن بعض المضادات الحيوية تعمل حتى الآن، إلا أن المكورات العنقودية الذهبية المقاومة للميثيسيلين تتكيف باستمرار.</w:t>
            </w:r>
          </w:p>
        </w:tc>
      </w:tr>
      <w:tr w:rsidR="00D630B3" w:rsidRPr="00D13763" w14:paraId="244E55E0" w14:textId="77777777" w:rsidTr="00D63F81">
        <w:trPr>
          <w:trHeight w:val="320"/>
        </w:trPr>
        <w:tc>
          <w:tcPr>
            <w:tcW w:w="2470" w:type="dxa"/>
            <w:hideMark/>
          </w:tcPr>
          <w:p w14:paraId="1FB24EF9" w14:textId="77777777" w:rsidR="00D630B3" w:rsidRPr="00D13763" w:rsidRDefault="00D630B3" w:rsidP="000A49C5">
            <w:pPr>
              <w:bidi/>
              <w:rPr>
                <w:rtl/>
              </w:rPr>
            </w:pPr>
            <w:r>
              <w:rPr>
                <w:rFonts w:hint="cs"/>
                <w:rtl/>
              </w:rPr>
              <w:t>حالات الإصابة السابقة</w:t>
            </w:r>
          </w:p>
        </w:tc>
        <w:tc>
          <w:tcPr>
            <w:tcW w:w="6519" w:type="dxa"/>
            <w:hideMark/>
          </w:tcPr>
          <w:p w14:paraId="168C6D6B" w14:textId="77777777" w:rsidR="00D630B3" w:rsidRPr="00D13763" w:rsidRDefault="00D630B3" w:rsidP="000A49C5">
            <w:pPr>
              <w:bidi/>
              <w:rPr>
                <w:rtl/>
              </w:rPr>
            </w:pPr>
            <w:r>
              <w:rPr>
                <w:rFonts w:hint="cs"/>
                <w:rtl/>
              </w:rPr>
              <w:t>وردت التقارير بخصوص أول حالة إصابة في عام 1961، وهي مشكلة متنامية على الصعيد العالمي.</w:t>
            </w:r>
          </w:p>
        </w:tc>
      </w:tr>
    </w:tbl>
    <w:p w14:paraId="0D2CECB0" w14:textId="77777777" w:rsidR="00D63F81" w:rsidRDefault="00D63F81" w:rsidP="00D630B3">
      <w:pPr>
        <w:pStyle w:val="ListParagraph"/>
      </w:pPr>
    </w:p>
    <w:p w14:paraId="6C412819" w14:textId="3795E989" w:rsidR="00D630B3" w:rsidRDefault="00D63F81" w:rsidP="00D630B3">
      <w:pPr>
        <w:pStyle w:val="ListParagraph"/>
        <w:bidi/>
        <w:rPr>
          <w:rtl/>
        </w:rPr>
      </w:pPr>
      <w:r>
        <w:rPr>
          <w:rFonts w:hint="cs"/>
          <w:noProof/>
          <w:rtl/>
          <w:lang w:val="en-US" w:bidi="ar-SA"/>
        </w:rPr>
        <mc:AlternateContent>
          <mc:Choice Requires="wps">
            <w:drawing>
              <wp:inline distT="0" distB="0" distL="0" distR="0" wp14:anchorId="1F3CCDEE" wp14:editId="7AB4F8A7">
                <wp:extent cx="5704249" cy="314325"/>
                <wp:effectExtent l="0" t="0" r="1079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79B4CAD3" w14:textId="779CF6A2" w:rsidR="00457CE9" w:rsidRDefault="00457CE9" w:rsidP="00D63F81">
                            <w:pPr>
                              <w:bidi/>
                              <w:rPr>
                                <w:rtl/>
                              </w:rPr>
                            </w:pPr>
                            <w:r>
                              <w:rPr>
                                <w:rFonts w:hint="cs"/>
                                <w:rtl/>
                              </w:rPr>
                              <w:t>الحصبة</w:t>
                            </w:r>
                          </w:p>
                        </w:txbxContent>
                      </wps:txbx>
                      <wps:bodyPr rot="0" vert="horz" wrap="square" lIns="91440" tIns="45720" rIns="91440" bIns="45720" anchor="t" anchorCtr="0">
                        <a:noAutofit/>
                      </wps:bodyPr>
                    </wps:wsp>
                  </a:graphicData>
                </a:graphic>
              </wp:inline>
            </w:drawing>
          </mc:Choice>
          <mc:Fallback xmlns="">
            <w:pict>
              <v:shape w14:anchorId="1F3CCDEE" id="_x0000_s1613"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O4GgIAACgEAAAOAAAAZHJzL2Uyb0RvYy54bWysU9tu2zAMfR+wfxD0vthJnbYx4hRJug4D&#10;ugvQ7QNkWY6FyaImKbGzry8lu2nWAXso6gdBNKlD8vBwedO3ihyEdRJ0QaeTlBKhOVRS7wr688fd&#10;h2tKnGe6Ygq0KOhROHqzev9u2ZlczKABVQlLEES7vDMFbbw3eZI43oiWuQkYodFZg22ZR9Puksqy&#10;DtFblczS9DLpwFbGAhfO4d/bwUlXEb+uBfff6toJT1RBsTYfTxvPMpzJasnynWWmkXwsg72iipZJ&#10;jUlPULfMM7K38h+oVnILDmo/4dAmUNeSi9gDdjNNX3Tz0DAjYi9IjjMnmtzbwfKvhwfz3RLfb6DH&#10;AcYmnLkH/ssRDduG6Z1YWwtdI1iFiaeBsqQzLh+fBqpd7gJI2X2BCofM9h4iUF/bNrCCfRJExwEc&#10;T6SL3hOOP+dXaTbLFpRw9F1Ms4vZPKZg+dNrY53/JKAl4VJQi0ON6Oxw73yohuVPISGZAyWrO6lU&#10;NOyu3CpLDgwFsNmuN9uhgRdhSpOuoIs55v4/RBq/scC/MrXSo5KVbAt6fQpieaDto66izjyTarhj&#10;yUqPPAbqBhJ9X/ZEVkjD4jKkCMSWUB2RWguDdHHV8NKA/UNJh7ItqPu9Z1ZQoj5rHM9immVB59HI&#10;5lczNOy5pzz3MM0RqqCekuG69XE3Agca1jjGWkaGnysZi0Y5RuLH1Ql6P7dj1POCrx4BAAD//wMA&#10;UEsDBBQABgAIAAAAIQDGQPZy3gAAAAQBAAAPAAAAZHJzL2Rvd25yZXYueG1sTI9BT8JAEIXvJv6H&#10;zZh4ky2iptROCYocjJEI5YC3pTu0Dd3ZpruF+u9dvehlkpf38t436WwwjThR52rLCONRBIK4sLrm&#10;EmGbL29iEM4r1qqxTAhf5GCWXV6kKtH2zGs6bXwpQgm7RCFU3reJlK6oyCg3si1x8A62M8oH2ZVS&#10;d+ocyk0jb6PoQRpVc1ioVEvPFRXHTW8QctKT16f3Yb38fFv1bvGxeNmtcsTrq2H+CMLT4P/C8IMf&#10;0CELTHvbs3aiQQiP+N8bvHgaT0DsEe6m9yCzVP6Hz74BAAD//wMAUEsBAi0AFAAGAAgAAAAhALaD&#10;OJL+AAAA4QEAABMAAAAAAAAAAAAAAAAAAAAAAFtDb250ZW50X1R5cGVzXS54bWxQSwECLQAUAAYA&#10;CAAAACEAOP0h/9YAAACUAQAACwAAAAAAAAAAAAAAAAAvAQAAX3JlbHMvLnJlbHNQSwECLQAUAAYA&#10;CAAAACEA6TvjuBoCAAAoBAAADgAAAAAAAAAAAAAAAAAuAgAAZHJzL2Uyb0RvYy54bWxQSwECLQAU&#10;AAYACAAAACEAxkD2ct4AAAAEAQAADwAAAAAAAAAAAAAAAAB0BAAAZHJzL2Rvd25yZXYueG1sUEsF&#10;BgAAAAAEAAQA8wAAAH8FAAAAAA==&#10;" fillcolor="#bcabc1">
                <v:textbox>
                  <w:txbxContent>
                    <w:p w14:paraId="79B4CAD3" w14:textId="779CF6A2" w:rsidR="00457CE9" w:rsidRDefault="00457CE9" w:rsidP="00D63F81">
                      <w:pPr>
                        <w:bidi/>
                        <w:rPr>
                          <w:rtl/>
                        </w:rPr>
                      </w:pPr>
                      <w:r>
                        <w:rPr>
                          <w:rFonts w:hint="cs"/>
                          <w:rtl/>
                        </w:rPr>
                        <w:t>الحصبة</w:t>
                      </w:r>
                    </w:p>
                  </w:txbxContent>
                </v:textbox>
                <w10:anchorlock/>
              </v:shape>
            </w:pict>
          </mc:Fallback>
        </mc:AlternateContent>
      </w:r>
    </w:p>
    <w:tbl>
      <w:tblPr>
        <w:tblStyle w:val="TableGrid"/>
        <w:bidiVisual/>
        <w:tblW w:w="9176" w:type="dxa"/>
        <w:tblInd w:w="704" w:type="dxa"/>
        <w:tblLook w:val="0420" w:firstRow="1" w:lastRow="0" w:firstColumn="0" w:lastColumn="0" w:noHBand="0" w:noVBand="1"/>
      </w:tblPr>
      <w:tblGrid>
        <w:gridCol w:w="2655"/>
        <w:gridCol w:w="6521"/>
      </w:tblGrid>
      <w:tr w:rsidR="00D630B3" w:rsidRPr="00D13763" w14:paraId="7D9FEF04" w14:textId="77777777" w:rsidTr="00D63F81">
        <w:trPr>
          <w:trHeight w:val="237"/>
        </w:trPr>
        <w:tc>
          <w:tcPr>
            <w:tcW w:w="2655" w:type="dxa"/>
            <w:hideMark/>
          </w:tcPr>
          <w:p w14:paraId="26A4AEF1" w14:textId="77777777" w:rsidR="00D630B3" w:rsidRPr="00D13763" w:rsidRDefault="00D630B3" w:rsidP="000A49C5">
            <w:pPr>
              <w:bidi/>
              <w:rPr>
                <w:rtl/>
              </w:rPr>
            </w:pPr>
            <w:r>
              <w:rPr>
                <w:rFonts w:hint="cs"/>
                <w:rtl/>
              </w:rPr>
              <w:t>عامل معدٍ</w:t>
            </w:r>
          </w:p>
        </w:tc>
        <w:tc>
          <w:tcPr>
            <w:tcW w:w="6521" w:type="dxa"/>
            <w:hideMark/>
          </w:tcPr>
          <w:p w14:paraId="16D828BF" w14:textId="1C95C20D" w:rsidR="00D630B3" w:rsidRPr="00D13763" w:rsidRDefault="00D630B3" w:rsidP="000A49C5">
            <w:pPr>
              <w:bidi/>
              <w:rPr>
                <w:rtl/>
              </w:rPr>
            </w:pPr>
            <w:r>
              <w:rPr>
                <w:rFonts w:hint="cs"/>
                <w:rtl/>
              </w:rPr>
              <w:t xml:space="preserve">الفيروس: </w:t>
            </w:r>
            <w:r>
              <w:rPr>
                <w:rFonts w:hint="cs"/>
                <w:i/>
                <w:iCs/>
                <w:rtl/>
              </w:rPr>
              <w:t>فيروس النظائر المخاطية</w:t>
            </w:r>
            <w:r w:rsidR="00BC2431">
              <w:rPr>
                <w:rFonts w:hint="cs"/>
                <w:i/>
                <w:iCs/>
                <w:rtl/>
              </w:rPr>
              <w:t xml:space="preserve"> (</w:t>
            </w:r>
            <w:r w:rsidR="00BC2431" w:rsidRPr="00D13763">
              <w:rPr>
                <w:i/>
                <w:iCs/>
              </w:rPr>
              <w:t>Paramyxovirus</w:t>
            </w:r>
            <w:r w:rsidR="00BC2431">
              <w:rPr>
                <w:rFonts w:hint="cs"/>
                <w:i/>
                <w:iCs/>
                <w:rtl/>
              </w:rPr>
              <w:t>)</w:t>
            </w:r>
          </w:p>
        </w:tc>
      </w:tr>
      <w:tr w:rsidR="00D630B3" w:rsidRPr="00D13763" w14:paraId="64A35068" w14:textId="77777777" w:rsidTr="00D63F81">
        <w:trPr>
          <w:trHeight w:val="237"/>
        </w:trPr>
        <w:tc>
          <w:tcPr>
            <w:tcW w:w="2655" w:type="dxa"/>
            <w:hideMark/>
          </w:tcPr>
          <w:p w14:paraId="7BA15F2A" w14:textId="77777777" w:rsidR="00D630B3" w:rsidRPr="00D13763" w:rsidRDefault="00D630B3" w:rsidP="000A49C5">
            <w:pPr>
              <w:bidi/>
              <w:rPr>
                <w:rtl/>
              </w:rPr>
            </w:pPr>
            <w:r>
              <w:rPr>
                <w:rFonts w:hint="cs"/>
                <w:rtl/>
              </w:rPr>
              <w:t>الأعراض</w:t>
            </w:r>
          </w:p>
        </w:tc>
        <w:tc>
          <w:tcPr>
            <w:tcW w:w="6521" w:type="dxa"/>
            <w:hideMark/>
          </w:tcPr>
          <w:p w14:paraId="78CCD20E" w14:textId="31F33F31" w:rsidR="00D630B3" w:rsidRPr="00D13763" w:rsidRDefault="00D630B3" w:rsidP="000A49C5">
            <w:pPr>
              <w:bidi/>
              <w:rPr>
                <w:rtl/>
              </w:rPr>
            </w:pPr>
            <w:r>
              <w:rPr>
                <w:rFonts w:hint="cs"/>
                <w:rtl/>
              </w:rPr>
              <w:t>الحمى، سيلان الأنف، احمرار العينين والعيون الدامعة، السعال، الطفح الجلدي الأحمر، التقرحات، تورم الحلق.</w:t>
            </w:r>
          </w:p>
        </w:tc>
      </w:tr>
      <w:tr w:rsidR="00D630B3" w:rsidRPr="00D13763" w14:paraId="701572D6" w14:textId="77777777" w:rsidTr="00D63F81">
        <w:trPr>
          <w:trHeight w:val="237"/>
        </w:trPr>
        <w:tc>
          <w:tcPr>
            <w:tcW w:w="2655" w:type="dxa"/>
            <w:hideMark/>
          </w:tcPr>
          <w:p w14:paraId="68508038" w14:textId="77777777" w:rsidR="00D630B3" w:rsidRPr="00D13763" w:rsidRDefault="00D630B3" w:rsidP="000A49C5">
            <w:pPr>
              <w:bidi/>
              <w:rPr>
                <w:rtl/>
              </w:rPr>
            </w:pPr>
            <w:r>
              <w:rPr>
                <w:rFonts w:hint="cs"/>
                <w:rtl/>
              </w:rPr>
              <w:t>التشخيص</w:t>
            </w:r>
          </w:p>
        </w:tc>
        <w:tc>
          <w:tcPr>
            <w:tcW w:w="6521" w:type="dxa"/>
            <w:hideMark/>
          </w:tcPr>
          <w:p w14:paraId="7353C765" w14:textId="77777777" w:rsidR="00D630B3" w:rsidRPr="00D13763" w:rsidRDefault="00D630B3" w:rsidP="000A49C5">
            <w:pPr>
              <w:bidi/>
              <w:rPr>
                <w:rtl/>
              </w:rPr>
            </w:pPr>
            <w:r>
              <w:rPr>
                <w:rFonts w:hint="cs"/>
                <w:rtl/>
              </w:rPr>
              <w:t>فحص عينة الدم واختبار الأجسام المضادة.</w:t>
            </w:r>
          </w:p>
        </w:tc>
      </w:tr>
      <w:tr w:rsidR="00D630B3" w:rsidRPr="00D13763" w14:paraId="5C284038" w14:textId="77777777" w:rsidTr="00D63F81">
        <w:trPr>
          <w:trHeight w:val="237"/>
        </w:trPr>
        <w:tc>
          <w:tcPr>
            <w:tcW w:w="2655" w:type="dxa"/>
            <w:hideMark/>
          </w:tcPr>
          <w:p w14:paraId="01E37368" w14:textId="77777777" w:rsidR="00D630B3" w:rsidRPr="00D13763" w:rsidRDefault="00D630B3" w:rsidP="000A49C5">
            <w:pPr>
              <w:bidi/>
              <w:rPr>
                <w:rtl/>
              </w:rPr>
            </w:pPr>
            <w:r>
              <w:rPr>
                <w:rFonts w:hint="cs"/>
                <w:rtl/>
              </w:rPr>
              <w:t>معدل الوفيات</w:t>
            </w:r>
          </w:p>
        </w:tc>
        <w:tc>
          <w:tcPr>
            <w:tcW w:w="6521" w:type="dxa"/>
            <w:hideMark/>
          </w:tcPr>
          <w:p w14:paraId="0DCF1368" w14:textId="77777777" w:rsidR="00D630B3" w:rsidRPr="00D13763" w:rsidRDefault="00D630B3" w:rsidP="000A49C5">
            <w:pPr>
              <w:bidi/>
              <w:rPr>
                <w:rtl/>
              </w:rPr>
            </w:pPr>
            <w:r>
              <w:rPr>
                <w:rFonts w:hint="cs"/>
                <w:rtl/>
              </w:rPr>
              <w:t>منخفض، لكنه قد يكون مرتفع في البلدان ذات الدخل المنخفض، حيث يصعب الحصول على العلاج.</w:t>
            </w:r>
          </w:p>
        </w:tc>
      </w:tr>
      <w:tr w:rsidR="00D630B3" w:rsidRPr="00D13763" w14:paraId="63FF7483" w14:textId="77777777" w:rsidTr="00D63F81">
        <w:trPr>
          <w:trHeight w:val="237"/>
        </w:trPr>
        <w:tc>
          <w:tcPr>
            <w:tcW w:w="2655" w:type="dxa"/>
            <w:hideMark/>
          </w:tcPr>
          <w:p w14:paraId="0F34811C" w14:textId="77777777" w:rsidR="00D630B3" w:rsidRPr="00D13763" w:rsidRDefault="00D630B3" w:rsidP="000A49C5">
            <w:pPr>
              <w:bidi/>
              <w:rPr>
                <w:rtl/>
              </w:rPr>
            </w:pPr>
            <w:r>
              <w:rPr>
                <w:rFonts w:hint="cs"/>
                <w:rtl/>
              </w:rPr>
              <w:t>انتقال العدوى</w:t>
            </w:r>
          </w:p>
        </w:tc>
        <w:tc>
          <w:tcPr>
            <w:tcW w:w="6521" w:type="dxa"/>
            <w:hideMark/>
          </w:tcPr>
          <w:p w14:paraId="6C49BDB3" w14:textId="77777777" w:rsidR="00D630B3" w:rsidRPr="00D13763" w:rsidRDefault="00D630B3" w:rsidP="000A49C5">
            <w:pPr>
              <w:bidi/>
              <w:rPr>
                <w:rtl/>
              </w:rPr>
            </w:pPr>
            <w:r>
              <w:rPr>
                <w:rFonts w:hint="cs"/>
                <w:rtl/>
              </w:rPr>
              <w:t>معدية. قطرات من السعال والعطس، أو ملامسة الجلد، أو ملامسة الأشياء التي تحتوي على الفيروس الحي.</w:t>
            </w:r>
          </w:p>
        </w:tc>
      </w:tr>
      <w:tr w:rsidR="00D630B3" w:rsidRPr="00D13763" w14:paraId="38257BDE" w14:textId="77777777" w:rsidTr="00D63F81">
        <w:trPr>
          <w:trHeight w:val="549"/>
        </w:trPr>
        <w:tc>
          <w:tcPr>
            <w:tcW w:w="2655" w:type="dxa"/>
            <w:hideMark/>
          </w:tcPr>
          <w:p w14:paraId="5A25A26D" w14:textId="77777777" w:rsidR="00D630B3" w:rsidRPr="00D13763" w:rsidRDefault="00D630B3" w:rsidP="000A49C5">
            <w:pPr>
              <w:bidi/>
              <w:rPr>
                <w:rtl/>
              </w:rPr>
            </w:pPr>
            <w:r>
              <w:rPr>
                <w:rFonts w:hint="cs"/>
                <w:rtl/>
              </w:rPr>
              <w:t>الوقاية</w:t>
            </w:r>
          </w:p>
        </w:tc>
        <w:tc>
          <w:tcPr>
            <w:tcW w:w="6521" w:type="dxa"/>
            <w:hideMark/>
          </w:tcPr>
          <w:p w14:paraId="70D50B75" w14:textId="77777777" w:rsidR="00D630B3" w:rsidRPr="00D13763" w:rsidRDefault="00D630B3" w:rsidP="000A49C5">
            <w:pPr>
              <w:bidi/>
              <w:rPr>
                <w:rtl/>
              </w:rPr>
            </w:pPr>
            <w:r>
              <w:rPr>
                <w:rFonts w:hint="cs"/>
                <w:rtl/>
              </w:rPr>
              <w:t>الوقاية عن طريق تلقي اللقاحات.</w:t>
            </w:r>
          </w:p>
        </w:tc>
      </w:tr>
      <w:tr w:rsidR="00D630B3" w:rsidRPr="00D13763" w14:paraId="7C4A33FC" w14:textId="77777777" w:rsidTr="00D63F81">
        <w:trPr>
          <w:trHeight w:val="237"/>
        </w:trPr>
        <w:tc>
          <w:tcPr>
            <w:tcW w:w="2655" w:type="dxa"/>
            <w:hideMark/>
          </w:tcPr>
          <w:p w14:paraId="110DD0F0" w14:textId="77777777" w:rsidR="00D630B3" w:rsidRPr="00D13763" w:rsidRDefault="00D630B3" w:rsidP="000A49C5">
            <w:pPr>
              <w:bidi/>
              <w:rPr>
                <w:rtl/>
              </w:rPr>
            </w:pPr>
            <w:r>
              <w:rPr>
                <w:rFonts w:hint="cs"/>
                <w:rtl/>
              </w:rPr>
              <w:t>العلاج</w:t>
            </w:r>
          </w:p>
        </w:tc>
        <w:tc>
          <w:tcPr>
            <w:tcW w:w="6521" w:type="dxa"/>
            <w:hideMark/>
          </w:tcPr>
          <w:p w14:paraId="5A154022" w14:textId="77777777" w:rsidR="00D630B3" w:rsidRPr="00D13763" w:rsidRDefault="00D630B3" w:rsidP="000A49C5">
            <w:pPr>
              <w:bidi/>
              <w:rPr>
                <w:rtl/>
              </w:rPr>
            </w:pPr>
            <w:r>
              <w:rPr>
                <w:rFonts w:hint="cs"/>
                <w:rtl/>
              </w:rPr>
              <w:t>الراحة في الفراش وتناول السوائل.</w:t>
            </w:r>
          </w:p>
        </w:tc>
      </w:tr>
      <w:tr w:rsidR="00D630B3" w:rsidRPr="00D13763" w14:paraId="655A047D" w14:textId="77777777" w:rsidTr="00D63F81">
        <w:trPr>
          <w:trHeight w:val="237"/>
        </w:trPr>
        <w:tc>
          <w:tcPr>
            <w:tcW w:w="2655" w:type="dxa"/>
            <w:hideMark/>
          </w:tcPr>
          <w:p w14:paraId="45B9505E" w14:textId="77777777" w:rsidR="00D630B3" w:rsidRPr="00D13763" w:rsidRDefault="00D630B3" w:rsidP="000A49C5">
            <w:pPr>
              <w:bidi/>
              <w:rPr>
                <w:rtl/>
              </w:rPr>
            </w:pPr>
            <w:r>
              <w:rPr>
                <w:rFonts w:hint="cs"/>
                <w:rtl/>
              </w:rPr>
              <w:t>حالات الإصابة السابقة</w:t>
            </w:r>
          </w:p>
        </w:tc>
        <w:tc>
          <w:tcPr>
            <w:tcW w:w="6521" w:type="dxa"/>
            <w:hideMark/>
          </w:tcPr>
          <w:p w14:paraId="714D0FDF" w14:textId="661AD35A" w:rsidR="00D630B3" w:rsidRDefault="00D630B3" w:rsidP="000A49C5">
            <w:pPr>
              <w:bidi/>
              <w:rPr>
                <w:rtl/>
              </w:rPr>
            </w:pPr>
            <w:r>
              <w:rPr>
                <w:rFonts w:hint="cs"/>
                <w:rtl/>
              </w:rPr>
              <w:t>وردت التقارير بخصوص الإصابة بالفيروس لأول مرة في عام 1911، وقد انخفضت الإصابة بشكل ملحوظ في البلدان المرتفعة والمتوسطة الدخل في السنوات الأخيرة على الرغم من تفشي أوبئة على نطاق محدود. ما زال يعتبر وباء</w:t>
            </w:r>
          </w:p>
          <w:p w14:paraId="3466C32A" w14:textId="77777777" w:rsidR="00D630B3" w:rsidRPr="00D13763" w:rsidRDefault="00D630B3" w:rsidP="000A49C5">
            <w:pPr>
              <w:bidi/>
              <w:rPr>
                <w:rtl/>
              </w:rPr>
            </w:pPr>
            <w:r>
              <w:rPr>
                <w:rFonts w:hint="cs"/>
                <w:rtl/>
              </w:rPr>
              <w:t>مشكلة البلدان ذات الدخل المنخفض.</w:t>
            </w:r>
          </w:p>
        </w:tc>
      </w:tr>
    </w:tbl>
    <w:p w14:paraId="06979488" w14:textId="77777777" w:rsidR="00E71F62" w:rsidRDefault="00E71F62">
      <w:pPr>
        <w:bidi/>
        <w:rPr>
          <w:rtl/>
        </w:rPr>
      </w:pPr>
      <w:r>
        <w:rPr>
          <w:rFonts w:hint="cs"/>
          <w:rtl/>
        </w:rPr>
        <w:br w:type="page"/>
      </w:r>
    </w:p>
    <w:p w14:paraId="6C8207FC" w14:textId="654CED1F" w:rsidR="00D630B3" w:rsidRDefault="00E71F62" w:rsidP="00D63F81">
      <w:pPr>
        <w:bidi/>
        <w:ind w:left="426" w:hanging="284"/>
        <w:rPr>
          <w:rtl/>
        </w:rPr>
      </w:pPr>
      <w:r>
        <w:rPr>
          <w:rFonts w:hint="cs"/>
          <w:noProof/>
          <w:rtl/>
          <w:lang w:val="en-US" w:bidi="ar-SA"/>
        </w:rPr>
        <w:lastRenderedPageBreak/>
        <mc:AlternateContent>
          <mc:Choice Requires="wpg">
            <w:drawing>
              <wp:anchor distT="0" distB="0" distL="114300" distR="114300" simplePos="0" relativeHeight="251658250" behindDoc="0" locked="0" layoutInCell="1" allowOverlap="1" wp14:anchorId="20229D42" wp14:editId="3044C9EA">
                <wp:simplePos x="0" y="0"/>
                <wp:positionH relativeFrom="column">
                  <wp:posOffset>618134</wp:posOffset>
                </wp:positionH>
                <wp:positionV relativeFrom="paragraph">
                  <wp:posOffset>135331</wp:posOffset>
                </wp:positionV>
                <wp:extent cx="6400800" cy="8991727"/>
                <wp:effectExtent l="38100" t="19050" r="19050" b="38100"/>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00800" cy="8991727"/>
                          <a:chOff x="0" y="0"/>
                          <a:chExt cx="6211315" cy="9101690"/>
                        </a:xfrm>
                      </wpg:grpSpPr>
                      <wps:wsp>
                        <wps:cNvPr id="206" name="Rectangle: Rounded Corners 8">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2EC23D35" id="Group 978" o:spid="_x0000_s1026" alt="&quot;&quot;" style="position:absolute;margin-left:48.65pt;margin-top:10.65pt;width:7in;height:708pt;z-index:251961344;mso-width-relative:margin;mso-height-relative:margin"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55J6QMAACoLAAAOAAAAZHJzL2Uyb0RvYy54bWzsVm1v2zYQ/j5g/4HQ&#10;90YvtmRbiFMMyRoMKNYg3X4ATVEvK0VyJG3H/353JKXESbOuLdBPCxCZlO6eOz68t8u3D6MgB27s&#10;oOQ2yS+yhHDJVDPIbpv8+ce7N+uEWEdlQ4WSfJucuE3eXv380+VR17xQvRINNwRApK2Pepv0zuk6&#10;TS3r+UjthdJcwsdWmZE62JoubQw9Avoo0iLLqvSoTKONYtxaeHsTPiZXHr9tOXMf2tZyR8Q2Ad+c&#10;fxr/3OEzvbqkdWeo7gcW3aDf4MVIBwlGZ6gb6ijZm+EF1Dgwo6xq3QVTY6radmDcnwFOk2fPTnNr&#10;1F77s3T1sdMzTUDtM56+GZb9frgzZGi2yWYFVyXpCJfk7RJ8AfQcdVeD1K3RH/WdiS+6sMMTP7Rm&#10;xF84C3nwxJ5mYvmDIwxeVsssW2fAP4Nv680mXxWrQD3r4X5e6LH+10mzyPNFXgbNTZ7l1cZfWjoZ&#10;TtG/2Z2jhjCyj0zZ72PqY0819xdgkYPIVJFVE1P3EGBUdoLX5F7tZcMbcq2MhHwgkTyvODNnawsk&#10;vkpbURabqgrMzNwBc8uyiNytl+tVsUSJmQFaa2PdLVcjwcU2gaiRDXrmI5Ie3lvnQ7OJ10ubvxLS&#10;jgIC/UAFKcpVGQGjLEBPkKgo1btBCJ8pQpLjNllVkHrgEIWEtX97K1aJoUExVLCm210LQwAdhBdF&#10;sc6jgTOxHT9whAVzQsIPXl6gx6/cSXBEE/KetxCiEEdFsIXFgc8GKGNcujx86mnDg90yg7/J7KQR&#10;jQEgIrfg74wdASbJADJhBy+jPKpyX1tm5ezfHAvKs4a3rKSblcdBKvM5AAGnipaD/ERSoAZZ2qnm&#10;BGFpnLhWocRRyXoFFY4545VjSmAi/5DcWE258QGDKy/QCTQN+fPlNCir5TrPFgl5WUPKalEAmi8h&#10;cR24mQrQFLIxC7gQg7aYvbT2cR2kJyl8fRaNvuU8RtWum7g/kwoJsAAn45V/ddz/H+0/JNr1wGr4&#10;jz0TVi86wZdnC9Bye8OTCDL+J4yRmk97/Qbau6Zu2A1icCc/qkAkolPycDcw7AG4edJUMKJigQYB&#10;tEvyBSbPJBe0oDQP7L1inyyR6rqH5sN/sRqKPUxfPt/PxVPcnpncQVpMhRrX8XBQMZ7NFJ/hJ8wr&#10;N4rtRyi5YQAzXMA5lbQ9pFtCTM3HHYd5wvzW5JCtMPw5GCm0GaRD/7A7MGxOYe0Md6zH1ERHH33D&#10;3SutsqzWRZFDC4YakRfQEAPs1C9LmKOmgaFcrharqQm8UifMWaNET552P+9WcMQvwS9fhP1A5mXj&#10;8IgT39O9l3occa/+AQ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G/AxW+AAAAALAQAADwAAAGRycy9kb3du&#10;cmV2LnhtbEyPzU7DMBCE70i8g7VI3KjjhvIT4lRVBZwqJFokxM2Nt0nUeB3FbpK+PdsTnHZW32h2&#10;Nl9OrhUD9qHxpEHNEhBIpbcNVRq+dm93TyBCNGRN6wk1nDHAsri+yk1m/UifOGxjJTiEQmY01DF2&#10;mZShrNGZMPMdErOD752JvPaVtL0ZOdy1cp4kD9KZhvhCbTpc11getyen4X004ypVr8PmeFiff3aL&#10;j++NQq1vb6bVC4iIU/wzw6U+V4eCO+39iWwQrYbnx5SdGuaK54WrZMFqz+o+ZSaLXP7/ofg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l+eSekDAAAqCwAADgAA&#10;AAAAAAAAAAAAAAA6AgAAZHJzL2Uyb0RvYy54bWxQSwECLQAKAAAAAAAAACEAP0GbDNcRAADXEQAA&#10;FAAAAAAAAAAAAAAAAABPBgAAZHJzL21lZGlhL2ltYWdlMS5wbmdQSwECLQAUAAYACAAAACEAG/Ax&#10;W+AAAAALAQAADwAAAAAAAAAAAAAAAABYGAAAZHJzL2Rvd25yZXYueG1sUEsBAi0AFAAGAAgAAAAh&#10;AKomDr68AAAAIQEAABkAAAAAAAAAAAAAAAAAZRkAAGRycy9fcmVscy9lMm9Eb2MueG1sLnJlbHNQ&#10;SwUGAAAAAAYABgB8AQAAWBoAAAAA&#10;">
                <v:roundrect id="Rectangle: Rounded Corners 8"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8XwwAAANwAAAAPAAAAZHJzL2Rvd25yZXYueG1sRI9BawIx&#10;FITvQv9DeAVvmrgH0a1RpFDwVNCK0tvr5nWzmLxsN3Hd/vumIHgcZuYbZrUZvBM9dbEJrGE2VSCI&#10;q2AarjUcP94mCxAxIRt0gUnDL0XYrJ9GKyxNuPGe+kOqRYZwLFGDTaktpYyVJY9xGlri7H2HzmPK&#10;squl6fCW4d7JQqm59NhwXrDY0qul6nK4eg2Lnf28Ojy/9/7r9LMslo4bNdN6/DxsX0AkGtIjfG/v&#10;jIZCzeH/TD4Ccv0HAAD//wMAUEsBAi0AFAAGAAgAAAAhANvh9svuAAAAhQEAABMAAAAAAAAAAAAA&#10;AAAAAAAAAFtDb250ZW50X1R5cGVzXS54bWxQSwECLQAUAAYACAAAACEAWvQsW78AAAAVAQAACwAA&#10;AAAAAAAAAAAAAAAfAQAAX3JlbHMvLnJlbHNQSwECLQAUAAYACAAAACEAVAOvF8MAAADcAAAADwAA&#10;AAAAAAAAAAAAAAAHAgAAZHJzL2Rvd25yZXYueG1sUEsFBgAAAAADAAMAtwAAAPcCA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78xQAAANwAAAAPAAAAZHJzL2Rvd25yZXYueG1sRI9Ba8JA&#10;FITvQv/D8gq96UYLKqmrFEH0IFajtNdH9jUbmn0bsmtM/n1XEDwOM/MNs1h1thItNb50rGA8SkAQ&#10;506XXCi4nDfDOQgfkDVWjklBTx5Wy5fBAlPtbnyiNguFiBD2KSowIdSplD43ZNGPXE0cvV/XWAxR&#10;NoXUDd4i3FZykiRTabHkuGCwprWh/C+7WgVT494v3+1xf86qr/32Z9wfrodeqbfX7vMDRKAuPMOP&#10;9k4rmCQzuJ+JR0Au/wEAAP//AwBQSwECLQAUAAYACAAAACEA2+H2y+4AAACFAQAAEwAAAAAAAAAA&#10;AAAAAAAAAAAAW0NvbnRlbnRfVHlwZXNdLnhtbFBLAQItABQABgAIAAAAIQBa9CxbvwAAABUBAAAL&#10;AAAAAAAAAAAAAAAAAB8BAABfcmVscy8ucmVsc1BLAQItABQABgAIAAAAIQBGPE78xQAAANwAAAAP&#10;AAAAAAAAAAAAAAAAAAcCAABkcnMvZG93bnJldi54bWxQSwUGAAAAAAMAAwC3AAAA+QIAAAAA&#10;" fillcolor="white [3212]" strokecolor="#732281" strokeweight="3pt">
                  <v:stroke joinstyle="miter"/>
                </v:oval>
                <v:shape id="Picture 13"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lhwQAAAN0AAAAPAAAAZHJzL2Rvd25yZXYueG1sRE/LisIw&#10;FN0PzD+EO+BumlZFpGMsw4DixoWPAZeX5toWm5uSpLb+vVkILg/nvSpG04o7Od9YVpAlKQji0uqG&#10;KwXn0+Z7CcIHZI2tZVLwIA/F+vNjhbm2Ax/ofgyViCHsc1RQh9DlUvqyJoM+sR1x5K7WGQwRukpq&#10;h0MMN62cpulCGmw4NtTY0V9N5e3YGwV9v7+Mc30qB2f+h8t+uZhtd6jU5Gv8/QERaAxv8cu90wqm&#10;WRr3xzfxCcj1EwAA//8DAFBLAQItABQABgAIAAAAIQDb4fbL7gAAAIUBAAATAAAAAAAAAAAAAAAA&#10;AAAAAABbQ29udGVudF9UeXBlc10ueG1sUEsBAi0AFAAGAAgAAAAhAFr0LFu/AAAAFQEAAAsAAAAA&#10;AAAAAAAAAAAAHwEAAF9yZWxzLy5yZWxzUEsBAi0AFAAGAAgAAAAhAMaZ2WHBAAAA3QAAAA8AAAAA&#10;AAAAAAAAAAAABwIAAGRycy9kb3ducmV2LnhtbFBLBQYAAAAAAwADALcAAAD1AgAAAAA=&#10;">
                  <v:imagedata r:id="rId95" o:title=""/>
                </v:shape>
              </v:group>
            </w:pict>
          </mc:Fallback>
        </mc:AlternateContent>
      </w:r>
      <w:r>
        <w:rPr>
          <w:rFonts w:hint="cs"/>
          <w:noProof/>
          <w:rtl/>
          <w:lang w:val="en-US" w:bidi="ar-SA"/>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77777777" w:rsidR="00457CE9" w:rsidRPr="00E86E91" w:rsidRDefault="00457CE9" w:rsidP="00980E07">
                            <w:pPr>
                              <w:pStyle w:val="Heading2"/>
                              <w:bidi/>
                              <w:spacing w:before="0"/>
                              <w:rPr>
                                <w:rFonts w:hint="eastAsia"/>
                                <w:b w:val="0"/>
                                <w:bCs/>
                                <w:sz w:val="28"/>
                                <w:szCs w:val="18"/>
                                <w:rtl/>
                              </w:rPr>
                            </w:pPr>
                            <w:r w:rsidRPr="00E86E91">
                              <w:rPr>
                                <w:b w:val="0"/>
                                <w:bCs/>
                                <w:sz w:val="28"/>
                                <w:szCs w:val="28"/>
                              </w:rPr>
                              <w:t>SH2</w:t>
                            </w:r>
                            <w:r w:rsidRPr="00E86E91">
                              <w:rPr>
                                <w:rFonts w:hint="cs"/>
                                <w:b w:val="0"/>
                                <w:bCs/>
                                <w:sz w:val="28"/>
                                <w:szCs w:val="28"/>
                                <w:rtl/>
                              </w:rPr>
                              <w:t xml:space="preserve"> - ورقة الميكروبات الضارة والأمراض المرتبطة بها</w:t>
                            </w:r>
                          </w:p>
                        </w:txbxContent>
                      </wps:txbx>
                      <wps:bodyPr wrap="none" rtlCol="0">
                        <a:spAutoFit/>
                      </wps:bodyPr>
                    </wps:wsp>
                  </a:graphicData>
                </a:graphic>
              </wp:inline>
            </w:drawing>
          </mc:Choice>
          <mc:Fallback xmlns="">
            <w:pict>
              <v:shape w14:anchorId="647C2FDD" id="_x0000_s1614"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8GgQEAAPACAAAOAAAAZHJzL2Uyb0RvYy54bWysUttOwzAMfUfiH6K8s+4iFVatm7gIXhAg&#10;AR+QpckaqYmjOKzd3+NkY0PwhnhxEts5Pj72YjXYjm1VQAOu5pPRmDPlJDTGbWr+/nZ/ccUZRuEa&#10;0YFTNd8p5Kvl+dmi95WaQgtdowIjEIdV72vexuirokDZKitwBF45CmoIVkR6hk3RBNETuu2K6Xhc&#10;Fj2ExgeQCpG8d/sgX2Z8rZWMz1qjiqyrOXGL2YZs18kWy4WoNkH41sgDDfEHFlYYR0WPUHciCvYR&#10;zC8oa2QABB1HEmwBWhupcg/UzWT8o5vXVniVeyFx0B9lwv+DlU/bV/8SWBxuYKABJkF6jxWSM/Uz&#10;6GDTSUwZxUnC3VE2NUQmyTkrp1ezsuRMUmx6Wc7n8wRTnH77gPFBgWXpUvNAY8lqie0jxn3qV0oq&#10;5uDedF3yn6ikWxzWAzMNVZxffhFdQ7Mj/j2NsOaOdoyzELtbyPNOYOivPyIB5joJZf/jAE6yZqaH&#10;FUhz+/7OWadFXX4C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BvJ08GgQEAAPACAAAOAAAAAAAAAAAAAAAAAC4CAABkcnMvZTJv&#10;RG9jLnhtbFBLAQItABQABgAIAAAAIQCdvsvN2gAAAAQBAAAPAAAAAAAAAAAAAAAAANsDAABkcnMv&#10;ZG93bnJldi54bWxQSwUGAAAAAAQABADzAAAA4gQAAAAA&#10;" filled="f" stroked="f">
                <v:textbox style="mso-fit-shape-to-text:t">
                  <w:txbxContent>
                    <w:p w14:paraId="5042552D" w14:textId="77777777" w:rsidR="00457CE9" w:rsidRPr="00E86E91" w:rsidRDefault="00457CE9" w:rsidP="00980E07">
                      <w:pPr>
                        <w:pStyle w:val="Heading2"/>
                        <w:bidi/>
                        <w:spacing w:before="0"/>
                        <w:rPr>
                          <w:rFonts w:hint="eastAsia"/>
                          <w:b w:val="0"/>
                          <w:bCs/>
                          <w:sz w:val="28"/>
                          <w:szCs w:val="18"/>
                          <w:rtl/>
                        </w:rPr>
                      </w:pPr>
                      <w:r w:rsidRPr="00E86E91">
                        <w:rPr>
                          <w:b w:val="0"/>
                          <w:bCs/>
                          <w:sz w:val="28"/>
                          <w:szCs w:val="28"/>
                        </w:rPr>
                        <w:t>SH2</w:t>
                      </w:r>
                      <w:r w:rsidRPr="00E86E91">
                        <w:rPr>
                          <w:rFonts w:hint="cs"/>
                          <w:b w:val="0"/>
                          <w:bCs/>
                          <w:sz w:val="28"/>
                          <w:szCs w:val="28"/>
                          <w:rtl/>
                        </w:rPr>
                        <w:t xml:space="preserve"> - ورقة الميكروبات الضارة والأمراض المرتبطة بها</w:t>
                      </w:r>
                    </w:p>
                  </w:txbxContent>
                </v:textbox>
                <w10:anchorlock/>
              </v:shape>
            </w:pict>
          </mc:Fallback>
        </mc:AlternateContent>
      </w:r>
      <w:r>
        <w:rPr>
          <w:rFonts w:hint="cs"/>
          <w:noProof/>
          <w:rtl/>
          <w:lang w:val="en-US" w:bidi="ar-SA"/>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2AEF5545" w:rsidR="00457CE9" w:rsidRDefault="00457CE9" w:rsidP="00D63F81">
                            <w:pPr>
                              <w:bidi/>
                              <w:rPr>
                                <w:rtl/>
                              </w:rPr>
                            </w:pPr>
                            <w:r>
                              <w:rPr>
                                <w:rFonts w:hint="cs"/>
                                <w:rtl/>
                              </w:rPr>
                              <w:t>الإنفلونزا</w:t>
                            </w:r>
                          </w:p>
                        </w:txbxContent>
                      </wps:txbx>
                      <wps:bodyPr rot="0" vert="horz" wrap="square" lIns="91440" tIns="45720" rIns="91440" bIns="45720" anchor="t" anchorCtr="0">
                        <a:noAutofit/>
                      </wps:bodyPr>
                    </wps:wsp>
                  </a:graphicData>
                </a:graphic>
              </wp:inline>
            </w:drawing>
          </mc:Choice>
          <mc:Fallback xmlns="">
            <w:pict>
              <v:shape w14:anchorId="53319C39" id="_x0000_s1615"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8v0GAIAACgEAAAOAAAAZHJzL2Uyb0RvYy54bWysU9tu2zAMfR+wfxD0vthJky0x4hRJug4D&#10;ugvQ7QNkSY6FyaImKbG7ry8lu2nWAXsY5gdBNKnDw0Nyfd23mpyk8wpMSaeTnBJpOAhlDiX9/u32&#10;zZISH5gRTIORJX2Qnl5vXr9ad7aQM2hAC+kIghhfdLakTQi2yDLPG9kyPwErDTprcC0LaLpDJhzr&#10;EL3V2SzP32YdOGEdcOk9/r0ZnHST8Ota8vClrr0MRJcUuYV0unRW8cw2a1YcHLON4iMN9g8sWqYM&#10;Jj1D3bDAyNGpP6BaxR14qMOEQ5tBXSsuUw1YzTR/Uc19w6xMtaA43p5l8v8Pln8+3duvjoR+Bz02&#10;MBXh7R3wH54Y2DfMHOTWOegayQQmnkbJss76YnwapfaFjyBV9wkENpkdAySgvnZtVAXrJIiODXg4&#10;iy77QDj+XEznV4scXRx9V2jMFikFK55eW+fDBwktiZeSOmxqQmenOx8iG1Y8hcRkHrQSt0rrZLhD&#10;tdeOnBgOwG6/3e2HAl6EaUO6kq4WmPvvEHn6RoK/ZWpVwEnWqi3p8hzEiijbeyPSnAWm9HBHytqM&#10;OkbpBhFDX/VECZRhtYwporAViAeU1sEwurhqeGnA/aKkw7Etqf95ZE5Soj8abM9qOp/HOU/GfPFu&#10;hoa79FSXHmY4QpU0UDJc9yHtRtTAwBbbWKuk8DOTkTSOYxJ+XJ0475d2inpe8M0jAAAA//8DAFBL&#10;AwQUAAYACAAAACEAT0ARYt0AAAAEAQAADwAAAGRycy9kb3ducmV2LnhtbEyPzU7DMBCE70i8g7VI&#10;3KhT/lRCnAooPaCKijYc4LaNlyQiXkex04a3Z+ECl5FGs5r5NpuPrlV76kPj2cB0koAiLr1tuDLw&#10;WizPZqBCRLbYeiYDXxRgnh8fZZhaf+AN7bexUlLCIUUDdYxdqnUoa3IYJr4jluzD9w6j2L7StseD&#10;lLtWnyfJtXbYsCzU2NFDTeXndnAGCrIXT/fP42b5vloPYfGyeHxbF8acnox3t6AijfHvGH7wBR1y&#10;Ydr5gW1QrQF5JP6qZLNpInZn4PLmCnSe6f/w+TcAAAD//wMAUEsBAi0AFAAGAAgAAAAhALaDOJL+&#10;AAAA4QEAABMAAAAAAAAAAAAAAAAAAAAAAFtDb250ZW50X1R5cGVzXS54bWxQSwECLQAUAAYACAAA&#10;ACEAOP0h/9YAAACUAQAACwAAAAAAAAAAAAAAAAAvAQAAX3JlbHMvLnJlbHNQSwECLQAUAAYACAAA&#10;ACEAORvL9BgCAAAoBAAADgAAAAAAAAAAAAAAAAAuAgAAZHJzL2Uyb0RvYy54bWxQSwECLQAUAAYA&#10;CAAAACEAT0ARYt0AAAAEAQAADwAAAAAAAAAAAAAAAAByBAAAZHJzL2Rvd25yZXYueG1sUEsFBgAA&#10;AAAEAAQA8wAAAHwFAAAAAA==&#10;" fillcolor="#bcabc1">
                <v:textbox>
                  <w:txbxContent>
                    <w:p w14:paraId="09AF9CC5" w14:textId="2AEF5545" w:rsidR="00457CE9" w:rsidRDefault="00457CE9" w:rsidP="00D63F81">
                      <w:pPr>
                        <w:bidi/>
                        <w:rPr>
                          <w:rtl/>
                        </w:rPr>
                      </w:pPr>
                      <w:r>
                        <w:rPr>
                          <w:rFonts w:hint="cs"/>
                          <w:rtl/>
                        </w:rPr>
                        <w:t>الإنفلونزا</w:t>
                      </w:r>
                    </w:p>
                  </w:txbxContent>
                </v:textbox>
                <w10:anchorlock/>
              </v:shape>
            </w:pict>
          </mc:Fallback>
        </mc:AlternateContent>
      </w:r>
    </w:p>
    <w:tbl>
      <w:tblPr>
        <w:tblStyle w:val="TableGrid"/>
        <w:bidiVisual/>
        <w:tblW w:w="8090" w:type="dxa"/>
        <w:tblInd w:w="421" w:type="dxa"/>
        <w:tblLook w:val="0420" w:firstRow="1" w:lastRow="0" w:firstColumn="0" w:lastColumn="0" w:noHBand="0" w:noVBand="1"/>
      </w:tblPr>
      <w:tblGrid>
        <w:gridCol w:w="1862"/>
        <w:gridCol w:w="6228"/>
      </w:tblGrid>
      <w:tr w:rsidR="00D630B3" w:rsidRPr="00642262" w14:paraId="015D1C5A" w14:textId="77777777" w:rsidTr="00D63F81">
        <w:trPr>
          <w:trHeight w:val="478"/>
        </w:trPr>
        <w:tc>
          <w:tcPr>
            <w:tcW w:w="1862" w:type="dxa"/>
            <w:hideMark/>
          </w:tcPr>
          <w:p w14:paraId="7618C5A3" w14:textId="77777777" w:rsidR="00D630B3" w:rsidRPr="00642262" w:rsidRDefault="00D630B3" w:rsidP="00FC2CC0">
            <w:pPr>
              <w:bidi/>
              <w:rPr>
                <w:rtl/>
              </w:rPr>
            </w:pPr>
            <w:r>
              <w:rPr>
                <w:rFonts w:hint="cs"/>
                <w:rtl/>
              </w:rPr>
              <w:t>عامل معدٍ</w:t>
            </w:r>
          </w:p>
        </w:tc>
        <w:tc>
          <w:tcPr>
            <w:tcW w:w="6228" w:type="dxa"/>
            <w:hideMark/>
          </w:tcPr>
          <w:p w14:paraId="2F62EE4F" w14:textId="77777777" w:rsidR="00D630B3" w:rsidRPr="00642262" w:rsidRDefault="00D630B3" w:rsidP="00FC2CC0">
            <w:pPr>
              <w:bidi/>
              <w:rPr>
                <w:rtl/>
              </w:rPr>
            </w:pPr>
            <w:r>
              <w:rPr>
                <w:rFonts w:hint="cs"/>
                <w:rtl/>
              </w:rPr>
              <w:t xml:space="preserve">الفيروس: </w:t>
            </w:r>
            <w:r>
              <w:rPr>
                <w:rFonts w:hint="cs"/>
                <w:i/>
                <w:iCs/>
                <w:rtl/>
              </w:rPr>
              <w:t>الإنفلونزا</w:t>
            </w:r>
          </w:p>
        </w:tc>
      </w:tr>
      <w:tr w:rsidR="00D630B3" w:rsidRPr="00642262" w14:paraId="1E4E3C56" w14:textId="77777777" w:rsidTr="00D63F81">
        <w:trPr>
          <w:trHeight w:val="478"/>
        </w:trPr>
        <w:tc>
          <w:tcPr>
            <w:tcW w:w="1862" w:type="dxa"/>
            <w:hideMark/>
          </w:tcPr>
          <w:p w14:paraId="6C155F64" w14:textId="77777777" w:rsidR="00D630B3" w:rsidRPr="00642262" w:rsidRDefault="00D630B3" w:rsidP="00FC2CC0">
            <w:pPr>
              <w:bidi/>
              <w:rPr>
                <w:rtl/>
              </w:rPr>
            </w:pPr>
            <w:r>
              <w:rPr>
                <w:rFonts w:hint="cs"/>
                <w:rtl/>
              </w:rPr>
              <w:t>الأعراض</w:t>
            </w:r>
          </w:p>
        </w:tc>
        <w:tc>
          <w:tcPr>
            <w:tcW w:w="6228" w:type="dxa"/>
            <w:hideMark/>
          </w:tcPr>
          <w:p w14:paraId="0AF9701A" w14:textId="77777777" w:rsidR="00D630B3" w:rsidRPr="00642262" w:rsidRDefault="00D630B3" w:rsidP="00FC2CC0">
            <w:pPr>
              <w:bidi/>
              <w:rPr>
                <w:rtl/>
              </w:rPr>
            </w:pPr>
            <w:r>
              <w:rPr>
                <w:rFonts w:hint="cs"/>
                <w:rtl/>
              </w:rPr>
              <w:t>الصداع، الحمى، القشعريرة، آلام في العضلات؛ من المحتمل الإصابة بالتهاب الحلق، السعال، آلام في الصدر.</w:t>
            </w:r>
          </w:p>
        </w:tc>
      </w:tr>
      <w:tr w:rsidR="00D630B3" w:rsidRPr="00642262" w14:paraId="171C6626" w14:textId="77777777" w:rsidTr="00D63F81">
        <w:trPr>
          <w:trHeight w:val="478"/>
        </w:trPr>
        <w:tc>
          <w:tcPr>
            <w:tcW w:w="1862" w:type="dxa"/>
            <w:hideMark/>
          </w:tcPr>
          <w:p w14:paraId="3A6D6D22" w14:textId="77777777" w:rsidR="00D630B3" w:rsidRPr="00642262" w:rsidRDefault="00D630B3" w:rsidP="00FC2CC0">
            <w:pPr>
              <w:bidi/>
              <w:rPr>
                <w:rtl/>
              </w:rPr>
            </w:pPr>
            <w:r>
              <w:rPr>
                <w:rFonts w:hint="cs"/>
                <w:rtl/>
              </w:rPr>
              <w:t>التشخيص</w:t>
            </w:r>
          </w:p>
        </w:tc>
        <w:tc>
          <w:tcPr>
            <w:tcW w:w="6228" w:type="dxa"/>
            <w:hideMark/>
          </w:tcPr>
          <w:p w14:paraId="13008C8B" w14:textId="77777777" w:rsidR="00D630B3" w:rsidRPr="00642262" w:rsidRDefault="00D630B3" w:rsidP="00FC2CC0">
            <w:pPr>
              <w:bidi/>
              <w:rPr>
                <w:rtl/>
              </w:rPr>
            </w:pPr>
            <w:r>
              <w:rPr>
                <w:rFonts w:hint="cs"/>
                <w:rtl/>
              </w:rPr>
              <w:t>فحص عينة الدم واختبار الأجسام المضادة.</w:t>
            </w:r>
          </w:p>
        </w:tc>
      </w:tr>
      <w:tr w:rsidR="00D630B3" w:rsidRPr="00642262" w14:paraId="69B5CD57" w14:textId="77777777" w:rsidTr="00D63F81">
        <w:trPr>
          <w:trHeight w:val="478"/>
        </w:trPr>
        <w:tc>
          <w:tcPr>
            <w:tcW w:w="1862" w:type="dxa"/>
            <w:hideMark/>
          </w:tcPr>
          <w:p w14:paraId="37877561" w14:textId="77777777" w:rsidR="00D630B3" w:rsidRPr="00642262" w:rsidRDefault="00D630B3" w:rsidP="00FC2CC0">
            <w:pPr>
              <w:bidi/>
              <w:rPr>
                <w:rtl/>
              </w:rPr>
            </w:pPr>
            <w:r>
              <w:rPr>
                <w:rFonts w:hint="cs"/>
                <w:rtl/>
              </w:rPr>
              <w:t>معدل الوفيات</w:t>
            </w:r>
          </w:p>
        </w:tc>
        <w:tc>
          <w:tcPr>
            <w:tcW w:w="6228" w:type="dxa"/>
            <w:hideMark/>
          </w:tcPr>
          <w:p w14:paraId="62AEDF35" w14:textId="77777777" w:rsidR="00D630B3" w:rsidRPr="00642262" w:rsidRDefault="00D630B3" w:rsidP="00FC2CC0">
            <w:pPr>
              <w:bidi/>
              <w:rPr>
                <w:rtl/>
              </w:rPr>
            </w:pPr>
            <w:r>
              <w:rPr>
                <w:rFonts w:hint="cs"/>
                <w:rtl/>
              </w:rPr>
              <w:t>متوسط ولكنه أعلى بين الصغار وكبار السن.</w:t>
            </w:r>
          </w:p>
        </w:tc>
      </w:tr>
      <w:tr w:rsidR="00D630B3" w:rsidRPr="00642262" w14:paraId="4C89E01E" w14:textId="77777777" w:rsidTr="00D63F81">
        <w:trPr>
          <w:trHeight w:val="478"/>
        </w:trPr>
        <w:tc>
          <w:tcPr>
            <w:tcW w:w="1862" w:type="dxa"/>
            <w:hideMark/>
          </w:tcPr>
          <w:p w14:paraId="7E9381AE" w14:textId="77777777" w:rsidR="00D630B3" w:rsidRPr="00642262" w:rsidRDefault="00D630B3" w:rsidP="00FC2CC0">
            <w:pPr>
              <w:bidi/>
              <w:rPr>
                <w:rtl/>
              </w:rPr>
            </w:pPr>
            <w:r>
              <w:rPr>
                <w:rFonts w:hint="cs"/>
                <w:rtl/>
              </w:rPr>
              <w:t>انتقال العدوى</w:t>
            </w:r>
          </w:p>
        </w:tc>
        <w:tc>
          <w:tcPr>
            <w:tcW w:w="6228" w:type="dxa"/>
            <w:hideMark/>
          </w:tcPr>
          <w:p w14:paraId="7BE2F2CF" w14:textId="77777777" w:rsidR="00D630B3" w:rsidRPr="00642262" w:rsidRDefault="00D630B3" w:rsidP="00FC2CC0">
            <w:pPr>
              <w:bidi/>
              <w:rPr>
                <w:rtl/>
              </w:rPr>
            </w:pPr>
            <w:r>
              <w:rPr>
                <w:rFonts w:hint="cs"/>
                <w:rtl/>
              </w:rPr>
              <w:t>معدي بشكل كبير. استنشاق الفيروسات على الجسيمات المحمولة جوًا. ملامسة الجلد مباشرة.</w:t>
            </w:r>
          </w:p>
        </w:tc>
      </w:tr>
      <w:tr w:rsidR="00D630B3" w:rsidRPr="00642262" w14:paraId="0B42E124" w14:textId="77777777" w:rsidTr="00D63F81">
        <w:trPr>
          <w:trHeight w:val="478"/>
        </w:trPr>
        <w:tc>
          <w:tcPr>
            <w:tcW w:w="1862" w:type="dxa"/>
            <w:hideMark/>
          </w:tcPr>
          <w:p w14:paraId="6067AE8C" w14:textId="77777777" w:rsidR="00D630B3" w:rsidRPr="00642262" w:rsidRDefault="00D630B3" w:rsidP="00FC2CC0">
            <w:pPr>
              <w:bidi/>
              <w:rPr>
                <w:rtl/>
              </w:rPr>
            </w:pPr>
            <w:r>
              <w:rPr>
                <w:rFonts w:hint="cs"/>
                <w:rtl/>
              </w:rPr>
              <w:t>الوقاية</w:t>
            </w:r>
          </w:p>
        </w:tc>
        <w:tc>
          <w:tcPr>
            <w:tcW w:w="6228" w:type="dxa"/>
            <w:hideMark/>
          </w:tcPr>
          <w:p w14:paraId="04A00DED" w14:textId="77777777" w:rsidR="00D630B3" w:rsidRPr="00642262" w:rsidRDefault="00D630B3" w:rsidP="00FC2CC0">
            <w:pPr>
              <w:bidi/>
              <w:rPr>
                <w:rtl/>
              </w:rPr>
            </w:pPr>
            <w:r>
              <w:rPr>
                <w:rFonts w:hint="cs"/>
                <w:rtl/>
              </w:rPr>
              <w:t>تلقي اللقاح ضد السلالات الحالية.</w:t>
            </w:r>
          </w:p>
        </w:tc>
      </w:tr>
      <w:tr w:rsidR="00D630B3" w:rsidRPr="00642262" w14:paraId="602F3CB3" w14:textId="77777777" w:rsidTr="00D63F81">
        <w:trPr>
          <w:trHeight w:val="478"/>
        </w:trPr>
        <w:tc>
          <w:tcPr>
            <w:tcW w:w="1862" w:type="dxa"/>
            <w:hideMark/>
          </w:tcPr>
          <w:p w14:paraId="1FC3E3B8" w14:textId="77777777" w:rsidR="00D630B3" w:rsidRPr="00642262" w:rsidRDefault="00D630B3" w:rsidP="00FC2CC0">
            <w:pPr>
              <w:bidi/>
              <w:rPr>
                <w:rtl/>
              </w:rPr>
            </w:pPr>
            <w:r>
              <w:rPr>
                <w:rFonts w:hint="cs"/>
                <w:rtl/>
              </w:rPr>
              <w:t>العلاج</w:t>
            </w:r>
          </w:p>
        </w:tc>
        <w:tc>
          <w:tcPr>
            <w:tcW w:w="6228" w:type="dxa"/>
            <w:hideMark/>
          </w:tcPr>
          <w:p w14:paraId="3903C1D1" w14:textId="77777777" w:rsidR="00D630B3" w:rsidRPr="00642262" w:rsidRDefault="00D630B3" w:rsidP="00FC2CC0">
            <w:pPr>
              <w:bidi/>
              <w:rPr>
                <w:rtl/>
              </w:rPr>
            </w:pPr>
            <w:r>
              <w:rPr>
                <w:rFonts w:hint="cs"/>
                <w:rtl/>
              </w:rPr>
              <w:t>الراحة في الفراش وتناول السوائل. مضادات الفيروسات لدى كبار السن.</w:t>
            </w:r>
          </w:p>
        </w:tc>
      </w:tr>
      <w:tr w:rsidR="00D630B3" w:rsidRPr="00642262" w14:paraId="3E8056C9" w14:textId="77777777" w:rsidTr="00D63F81">
        <w:trPr>
          <w:trHeight w:val="478"/>
        </w:trPr>
        <w:tc>
          <w:tcPr>
            <w:tcW w:w="1862" w:type="dxa"/>
            <w:hideMark/>
          </w:tcPr>
          <w:p w14:paraId="0F388DB3" w14:textId="77777777" w:rsidR="00D630B3" w:rsidRPr="00642262" w:rsidRDefault="00D630B3" w:rsidP="00FC2CC0">
            <w:pPr>
              <w:bidi/>
              <w:rPr>
                <w:rtl/>
              </w:rPr>
            </w:pPr>
            <w:r>
              <w:rPr>
                <w:rFonts w:hint="cs"/>
                <w:rtl/>
              </w:rPr>
              <w:t>حالات الإصابة السابقة</w:t>
            </w:r>
          </w:p>
        </w:tc>
        <w:tc>
          <w:tcPr>
            <w:tcW w:w="6228" w:type="dxa"/>
            <w:hideMark/>
          </w:tcPr>
          <w:p w14:paraId="07A0CA5F" w14:textId="77777777" w:rsidR="00D630B3" w:rsidRPr="00642262" w:rsidRDefault="00D630B3" w:rsidP="00FC2CC0">
            <w:pPr>
              <w:bidi/>
              <w:rPr>
                <w:rtl/>
              </w:rPr>
            </w:pPr>
            <w:r>
              <w:rPr>
                <w:rFonts w:hint="cs"/>
                <w:rtl/>
              </w:rPr>
              <w:t>تحدث الأوبئة على فترات منتظمة، وهذا الأمر قائمًا منذ قرون.</w:t>
            </w:r>
          </w:p>
        </w:tc>
      </w:tr>
    </w:tbl>
    <w:p w14:paraId="6A51D03D" w14:textId="77777777" w:rsidR="00D63F81" w:rsidRDefault="00D63F81" w:rsidP="00D630B3"/>
    <w:p w14:paraId="5C8E204E" w14:textId="13A63527" w:rsidR="00D630B3" w:rsidRDefault="00D63F81" w:rsidP="00D63F81">
      <w:pPr>
        <w:bidi/>
        <w:ind w:left="426"/>
        <w:rPr>
          <w:rtl/>
        </w:rPr>
      </w:pPr>
      <w:r>
        <w:rPr>
          <w:rFonts w:hint="cs"/>
          <w:noProof/>
          <w:rtl/>
          <w:lang w:val="en-US" w:bidi="ar-SA"/>
        </w:rPr>
        <mc:AlternateContent>
          <mc:Choice Requires="wps">
            <w:drawing>
              <wp:inline distT="0" distB="0" distL="0" distR="0" wp14:anchorId="7281F0AD" wp14:editId="7DFB231E">
                <wp:extent cx="5143500" cy="314325"/>
                <wp:effectExtent l="0" t="0" r="19050"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7C4DEEA" w14:textId="2BCD895E" w:rsidR="00457CE9" w:rsidRDefault="00457CE9" w:rsidP="00D63F81">
                            <w:pPr>
                              <w:bidi/>
                              <w:rPr>
                                <w:rtl/>
                              </w:rPr>
                            </w:pPr>
                            <w:r>
                              <w:rPr>
                                <w:rFonts w:hint="cs"/>
                                <w:rtl/>
                              </w:rPr>
                              <w:t>السُلاق</w:t>
                            </w:r>
                          </w:p>
                        </w:txbxContent>
                      </wps:txbx>
                      <wps:bodyPr rot="0" vert="horz" wrap="square" lIns="91440" tIns="45720" rIns="91440" bIns="45720" anchor="t" anchorCtr="0">
                        <a:noAutofit/>
                      </wps:bodyPr>
                    </wps:wsp>
                  </a:graphicData>
                </a:graphic>
              </wp:inline>
            </w:drawing>
          </mc:Choice>
          <mc:Fallback xmlns="">
            <w:pict>
              <v:shape w14:anchorId="7281F0AD" id="_x0000_s1616"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UCFwIAACgEAAAOAAAAZHJzL2Uyb0RvYy54bWysU9tu2zAMfR+wfxD0vthJk60x4hRJug4D&#10;ugvQ7QNkWY6FSaImKbGzry8lu2nWAXsY5gdBNKnDw0NyddNrRY7CeQmmpNNJTokwHGpp9iX9/u3u&#10;zTUlPjBTMwVGlPQkPL1Zv3616mwhZtCCqoUjCGJ80dmStiHYIss8b4VmfgJWGHQ24DQLaLp9VjvW&#10;IbpW2SzP32YduNo64MJ7/Hs7OOk64TeN4OFL03gRiCopcgvpdOms4pmtV6zYO2ZbyUca7B9YaCYN&#10;Jj1D3bLAyMHJP6C05A48NGHCQWfQNJKLVANWM81fVPPQMitSLSiOt2eZ/P+D5Z+PD/arI6HfQo8N&#10;TEV4ew/8hycGdi0ze7FxDrpWsBoTT6NkWWd9MT6NUvvCR5Cq+wQ1NpkdAiSgvnE6qoJ1EkTHBpzO&#10;oos+EI4/F9P51SJHF0ffFRqzRUrBiqfX1vnwQYAm8VJSh01N6Ox470Nkw4qnkJjMg5L1nVQqGW5f&#10;7ZQjR4YDsN1ttruhgBdhypCupMsF5v47RJ6+keBvmbQMOMlK6pJen4NYEWV7b+o0Z4FJNdyRsjKj&#10;jlG6QcTQVz2RNcqwXMYUUdgK6hNK62AYXVw1vLTgflHS4diW1P88MCcoUR8Ntmc5nc/jnCdjvng3&#10;Q8NdeqpLDzMcoUoaKBmuu5B2I2pgYINtbGRS+JnJSBrHMQk/rk6c90s7RT0v+PoRAAD//wMAUEsD&#10;BBQABgAIAAAAIQBPQBFi3QAAAAQBAAAPAAAAZHJzL2Rvd25yZXYueG1sTI/NTsMwEITvSLyDtUjc&#10;qFP+VEKcCig9oIqKNhzgto2XJCJeR7HThrdn4QKXkUazmvk2m4+uVXvqQ+PZwHSSgCIuvW24MvBa&#10;LM9moEJEtth6JgNfFGCeHx9lmFp/4A3tt7FSUsIhRQN1jF2qdShrchgmviOW7MP3DqPYvtK2x4OU&#10;u1afJ8m1dtiwLNTY0UNN5ed2cAYKshdP98/jZvm+Wg9h8bJ4fFsXxpyejHe3oCKN8e8YfvAFHXJh&#10;2vmBbVCtAXkk/qpks2kidmfg8uYKdJ7p//D5NwAAAP//AwBQSwECLQAUAAYACAAAACEAtoM4kv4A&#10;AADhAQAAEwAAAAAAAAAAAAAAAAAAAAAAW0NvbnRlbnRfVHlwZXNdLnhtbFBLAQItABQABgAIAAAA&#10;IQA4/SH/1gAAAJQBAAALAAAAAAAAAAAAAAAAAC8BAABfcmVscy8ucmVsc1BLAQItABQABgAIAAAA&#10;IQDrrKUCFwIAACgEAAAOAAAAAAAAAAAAAAAAAC4CAABkcnMvZTJvRG9jLnhtbFBLAQItABQABgAI&#10;AAAAIQBPQBFi3QAAAAQBAAAPAAAAAAAAAAAAAAAAAHEEAABkcnMvZG93bnJldi54bWxQSwUGAAAA&#10;AAQABADzAAAAewUAAAAA&#10;" fillcolor="#bcabc1">
                <v:textbox>
                  <w:txbxContent>
                    <w:p w14:paraId="07C4DEEA" w14:textId="2BCD895E" w:rsidR="00457CE9" w:rsidRDefault="00457CE9" w:rsidP="00D63F81">
                      <w:pPr>
                        <w:bidi/>
                        <w:rPr>
                          <w:rtl/>
                        </w:rPr>
                      </w:pPr>
                      <w:r>
                        <w:rPr>
                          <w:rFonts w:hint="cs"/>
                          <w:rtl/>
                        </w:rPr>
                        <w:t>السُلاق</w:t>
                      </w:r>
                    </w:p>
                  </w:txbxContent>
                </v:textbox>
                <w10:anchorlock/>
              </v:shape>
            </w:pict>
          </mc:Fallback>
        </mc:AlternateContent>
      </w:r>
    </w:p>
    <w:tbl>
      <w:tblPr>
        <w:tblStyle w:val="TableGrid"/>
        <w:bidiVisual/>
        <w:tblW w:w="8090" w:type="dxa"/>
        <w:tblInd w:w="421" w:type="dxa"/>
        <w:tblLook w:val="0420" w:firstRow="1" w:lastRow="0" w:firstColumn="0" w:lastColumn="0" w:noHBand="0" w:noVBand="1"/>
      </w:tblPr>
      <w:tblGrid>
        <w:gridCol w:w="1954"/>
        <w:gridCol w:w="6136"/>
      </w:tblGrid>
      <w:tr w:rsidR="00D630B3" w:rsidRPr="00642262" w14:paraId="5B2F353D" w14:textId="77777777" w:rsidTr="00D63F81">
        <w:trPr>
          <w:trHeight w:val="445"/>
        </w:trPr>
        <w:tc>
          <w:tcPr>
            <w:tcW w:w="1954" w:type="dxa"/>
            <w:hideMark/>
          </w:tcPr>
          <w:p w14:paraId="06E4623E" w14:textId="77777777" w:rsidR="00D630B3" w:rsidRPr="00642262" w:rsidRDefault="00D630B3" w:rsidP="00FC2CC0">
            <w:pPr>
              <w:bidi/>
              <w:rPr>
                <w:rtl/>
              </w:rPr>
            </w:pPr>
            <w:r>
              <w:rPr>
                <w:rFonts w:hint="cs"/>
                <w:rtl/>
              </w:rPr>
              <w:t>عامل معدٍ</w:t>
            </w:r>
          </w:p>
        </w:tc>
        <w:tc>
          <w:tcPr>
            <w:tcW w:w="6136" w:type="dxa"/>
            <w:hideMark/>
          </w:tcPr>
          <w:p w14:paraId="0299A3D8" w14:textId="77777777" w:rsidR="00D630B3" w:rsidRPr="00642262" w:rsidRDefault="00D630B3" w:rsidP="00FC2CC0">
            <w:pPr>
              <w:bidi/>
              <w:rPr>
                <w:rtl/>
              </w:rPr>
            </w:pPr>
            <w:r>
              <w:rPr>
                <w:rFonts w:hint="cs"/>
                <w:rtl/>
              </w:rPr>
              <w:t xml:space="preserve">الفطريات: </w:t>
            </w:r>
            <w:r>
              <w:rPr>
                <w:rFonts w:hint="cs"/>
                <w:i/>
                <w:iCs/>
                <w:rtl/>
              </w:rPr>
              <w:t>المبيضة البيضاء</w:t>
            </w:r>
          </w:p>
        </w:tc>
      </w:tr>
      <w:tr w:rsidR="00D630B3" w:rsidRPr="00642262" w14:paraId="2698CB4C" w14:textId="77777777" w:rsidTr="00D63F81">
        <w:trPr>
          <w:trHeight w:val="445"/>
        </w:trPr>
        <w:tc>
          <w:tcPr>
            <w:tcW w:w="1954" w:type="dxa"/>
            <w:hideMark/>
          </w:tcPr>
          <w:p w14:paraId="3D1A3F9A" w14:textId="77777777" w:rsidR="00D630B3" w:rsidRPr="00642262" w:rsidRDefault="00D630B3" w:rsidP="00FC2CC0">
            <w:pPr>
              <w:bidi/>
              <w:rPr>
                <w:rtl/>
              </w:rPr>
            </w:pPr>
            <w:r>
              <w:rPr>
                <w:rFonts w:hint="cs"/>
                <w:rtl/>
              </w:rPr>
              <w:t>الأعراض</w:t>
            </w:r>
          </w:p>
        </w:tc>
        <w:tc>
          <w:tcPr>
            <w:tcW w:w="6136" w:type="dxa"/>
            <w:hideMark/>
          </w:tcPr>
          <w:p w14:paraId="3306CAA4" w14:textId="77777777" w:rsidR="00D630B3" w:rsidRPr="00642262" w:rsidRDefault="00D630B3" w:rsidP="00FC2CC0">
            <w:pPr>
              <w:bidi/>
              <w:rPr>
                <w:rtl/>
              </w:rPr>
            </w:pPr>
            <w:r>
              <w:rPr>
                <w:rFonts w:hint="cs"/>
                <w:rtl/>
              </w:rPr>
              <w:t>الحكة، الحرقة، ألم، طبقة بيضاء على الفم أو تهيج المهبل وخروج إفرازات مائلة للون الأبيض.</w:t>
            </w:r>
          </w:p>
        </w:tc>
      </w:tr>
      <w:tr w:rsidR="00D630B3" w:rsidRPr="00642262" w14:paraId="3D00A58A" w14:textId="77777777" w:rsidTr="00D63F81">
        <w:trPr>
          <w:trHeight w:val="445"/>
        </w:trPr>
        <w:tc>
          <w:tcPr>
            <w:tcW w:w="1954" w:type="dxa"/>
            <w:hideMark/>
          </w:tcPr>
          <w:p w14:paraId="4EBBF4A8" w14:textId="77777777" w:rsidR="00D630B3" w:rsidRPr="00642262" w:rsidRDefault="00D630B3" w:rsidP="00FC2CC0">
            <w:pPr>
              <w:bidi/>
              <w:rPr>
                <w:rtl/>
              </w:rPr>
            </w:pPr>
            <w:r>
              <w:rPr>
                <w:rFonts w:hint="cs"/>
                <w:rtl/>
              </w:rPr>
              <w:t>التشخيص</w:t>
            </w:r>
          </w:p>
        </w:tc>
        <w:tc>
          <w:tcPr>
            <w:tcW w:w="6136" w:type="dxa"/>
            <w:hideMark/>
          </w:tcPr>
          <w:p w14:paraId="1BA5A6E7" w14:textId="133529FE" w:rsidR="00D630B3" w:rsidRPr="00642262" w:rsidRDefault="00D630B3" w:rsidP="00FC2CC0">
            <w:pPr>
              <w:bidi/>
              <w:rPr>
                <w:rtl/>
              </w:rPr>
            </w:pPr>
            <w:r>
              <w:rPr>
                <w:rFonts w:hint="cs"/>
                <w:rtl/>
              </w:rPr>
              <w:t>المسحة، والفحص المجهري، والمزرعة.</w:t>
            </w:r>
          </w:p>
        </w:tc>
      </w:tr>
      <w:tr w:rsidR="00D630B3" w:rsidRPr="00642262" w14:paraId="2E67F133" w14:textId="77777777" w:rsidTr="00D63F81">
        <w:trPr>
          <w:trHeight w:val="445"/>
        </w:trPr>
        <w:tc>
          <w:tcPr>
            <w:tcW w:w="1954" w:type="dxa"/>
            <w:hideMark/>
          </w:tcPr>
          <w:p w14:paraId="5CDB6CC2" w14:textId="77777777" w:rsidR="00D630B3" w:rsidRPr="00642262" w:rsidRDefault="00D630B3" w:rsidP="00FC2CC0">
            <w:pPr>
              <w:bidi/>
              <w:rPr>
                <w:rtl/>
              </w:rPr>
            </w:pPr>
            <w:r>
              <w:rPr>
                <w:rFonts w:hint="cs"/>
                <w:rtl/>
              </w:rPr>
              <w:t>معدل الوفيات</w:t>
            </w:r>
          </w:p>
        </w:tc>
        <w:tc>
          <w:tcPr>
            <w:tcW w:w="6136" w:type="dxa"/>
            <w:hideMark/>
          </w:tcPr>
          <w:p w14:paraId="68E82F35" w14:textId="77777777" w:rsidR="00D630B3" w:rsidRPr="00642262" w:rsidRDefault="00D630B3" w:rsidP="00FC2CC0">
            <w:pPr>
              <w:bidi/>
              <w:rPr>
                <w:rtl/>
              </w:rPr>
            </w:pPr>
            <w:r>
              <w:rPr>
                <w:rFonts w:hint="cs"/>
                <w:rtl/>
              </w:rPr>
              <w:t>لا يوجد.</w:t>
            </w:r>
          </w:p>
        </w:tc>
      </w:tr>
      <w:tr w:rsidR="00D630B3" w:rsidRPr="00642262" w14:paraId="5A8335C6" w14:textId="77777777" w:rsidTr="00D63F81">
        <w:trPr>
          <w:trHeight w:val="445"/>
        </w:trPr>
        <w:tc>
          <w:tcPr>
            <w:tcW w:w="1954" w:type="dxa"/>
            <w:hideMark/>
          </w:tcPr>
          <w:p w14:paraId="649D0F69" w14:textId="77777777" w:rsidR="00D630B3" w:rsidRPr="00642262" w:rsidRDefault="00D630B3" w:rsidP="00FC2CC0">
            <w:pPr>
              <w:bidi/>
              <w:rPr>
                <w:rtl/>
              </w:rPr>
            </w:pPr>
            <w:r>
              <w:rPr>
                <w:rFonts w:hint="cs"/>
                <w:rtl/>
              </w:rPr>
              <w:t>انتقال العدوى</w:t>
            </w:r>
          </w:p>
        </w:tc>
        <w:tc>
          <w:tcPr>
            <w:tcW w:w="6136" w:type="dxa"/>
            <w:hideMark/>
          </w:tcPr>
          <w:p w14:paraId="78651FD5" w14:textId="77777777" w:rsidR="00D630B3" w:rsidRPr="00642262" w:rsidRDefault="00D630B3" w:rsidP="00FC2CC0">
            <w:pPr>
              <w:bidi/>
              <w:rPr>
                <w:rtl/>
              </w:rPr>
            </w:pPr>
            <w:r>
              <w:rPr>
                <w:rFonts w:hint="cs"/>
                <w:rtl/>
              </w:rPr>
              <w:t>عن طريق الاتصال بين الأشخاص ولكنها تعتبر جزء طبيعي من فلورا الأمعاء.</w:t>
            </w:r>
          </w:p>
        </w:tc>
      </w:tr>
      <w:tr w:rsidR="00D630B3" w:rsidRPr="00642262" w14:paraId="22D50A05" w14:textId="77777777" w:rsidTr="00D63F81">
        <w:trPr>
          <w:trHeight w:val="445"/>
        </w:trPr>
        <w:tc>
          <w:tcPr>
            <w:tcW w:w="1954" w:type="dxa"/>
            <w:hideMark/>
          </w:tcPr>
          <w:p w14:paraId="76B2CF75" w14:textId="77777777" w:rsidR="00D630B3" w:rsidRPr="00642262" w:rsidRDefault="00D630B3" w:rsidP="00FC2CC0">
            <w:pPr>
              <w:bidi/>
              <w:rPr>
                <w:rtl/>
              </w:rPr>
            </w:pPr>
            <w:r>
              <w:rPr>
                <w:rFonts w:hint="cs"/>
                <w:rtl/>
              </w:rPr>
              <w:t>الوقاية</w:t>
            </w:r>
          </w:p>
        </w:tc>
        <w:tc>
          <w:tcPr>
            <w:tcW w:w="6136" w:type="dxa"/>
            <w:hideMark/>
          </w:tcPr>
          <w:p w14:paraId="44CDB63D" w14:textId="7908B477" w:rsidR="00D630B3" w:rsidRPr="00642262" w:rsidRDefault="00D630B3" w:rsidP="00FC2CC0">
            <w:pPr>
              <w:bidi/>
              <w:rPr>
                <w:rtl/>
              </w:rPr>
            </w:pPr>
            <w:r>
              <w:rPr>
                <w:rFonts w:hint="cs"/>
                <w:rtl/>
              </w:rPr>
              <w:t>تحدث الأعراض بسبب فرط نمو هذه الفطريات بسبب المضادات الحيوية التي تقتل البكتيريا الواقية الطبيعية. لذلك تجنب الاستخدام غير الضروري للمضادات الحيوية.</w:t>
            </w:r>
          </w:p>
        </w:tc>
      </w:tr>
      <w:tr w:rsidR="00D630B3" w:rsidRPr="00642262" w14:paraId="7EAB96EF" w14:textId="77777777" w:rsidTr="00D63F81">
        <w:trPr>
          <w:trHeight w:val="445"/>
        </w:trPr>
        <w:tc>
          <w:tcPr>
            <w:tcW w:w="1954" w:type="dxa"/>
            <w:hideMark/>
          </w:tcPr>
          <w:p w14:paraId="61EE1CB5" w14:textId="77777777" w:rsidR="00D630B3" w:rsidRPr="00642262" w:rsidRDefault="00D630B3" w:rsidP="00FC2CC0">
            <w:pPr>
              <w:bidi/>
              <w:rPr>
                <w:rtl/>
              </w:rPr>
            </w:pPr>
            <w:r>
              <w:rPr>
                <w:rFonts w:hint="cs"/>
                <w:rtl/>
              </w:rPr>
              <w:t>العلاج</w:t>
            </w:r>
          </w:p>
        </w:tc>
        <w:tc>
          <w:tcPr>
            <w:tcW w:w="6136" w:type="dxa"/>
            <w:hideMark/>
          </w:tcPr>
          <w:p w14:paraId="06D0431E" w14:textId="77777777" w:rsidR="00D630B3" w:rsidRPr="00642262" w:rsidRDefault="00D630B3" w:rsidP="00FC2CC0">
            <w:pPr>
              <w:bidi/>
              <w:rPr>
                <w:rtl/>
              </w:rPr>
            </w:pPr>
            <w:r>
              <w:rPr>
                <w:rFonts w:hint="cs"/>
                <w:rtl/>
              </w:rPr>
              <w:t>مضادات الفطريات</w:t>
            </w:r>
          </w:p>
        </w:tc>
      </w:tr>
      <w:tr w:rsidR="00D630B3" w:rsidRPr="00642262" w14:paraId="61F17F0B" w14:textId="77777777" w:rsidTr="00D63F81">
        <w:trPr>
          <w:trHeight w:val="445"/>
        </w:trPr>
        <w:tc>
          <w:tcPr>
            <w:tcW w:w="1954" w:type="dxa"/>
            <w:hideMark/>
          </w:tcPr>
          <w:p w14:paraId="17CA4224" w14:textId="77777777" w:rsidR="00D630B3" w:rsidRPr="00642262" w:rsidRDefault="00D630B3" w:rsidP="00FC2CC0">
            <w:pPr>
              <w:bidi/>
              <w:rPr>
                <w:rtl/>
              </w:rPr>
            </w:pPr>
            <w:r>
              <w:rPr>
                <w:rFonts w:hint="cs"/>
                <w:rtl/>
              </w:rPr>
              <w:t>حالات الإصابة السابقة</w:t>
            </w:r>
          </w:p>
        </w:tc>
        <w:tc>
          <w:tcPr>
            <w:tcW w:w="6136" w:type="dxa"/>
            <w:hideMark/>
          </w:tcPr>
          <w:p w14:paraId="45582789" w14:textId="77777777" w:rsidR="00D630B3" w:rsidRPr="00642262" w:rsidRDefault="00D630B3" w:rsidP="00FC2CC0">
            <w:pPr>
              <w:bidi/>
              <w:rPr>
                <w:rtl/>
              </w:rPr>
            </w:pPr>
            <w:r>
              <w:rPr>
                <w:rFonts w:hint="cs"/>
                <w:rtl/>
              </w:rPr>
              <w:t>تُصاب ما يقرب من 75% من جميع النساء بهذه العدوى مرة واحدة على الأقل.</w:t>
            </w:r>
          </w:p>
        </w:tc>
      </w:tr>
    </w:tbl>
    <w:p w14:paraId="7D0E1CA7" w14:textId="77777777" w:rsidR="00E71F62" w:rsidRDefault="00E71F62">
      <w:pPr>
        <w:bidi/>
        <w:rPr>
          <w:rtl/>
        </w:rPr>
      </w:pPr>
      <w:r>
        <w:rPr>
          <w:rFonts w:hint="cs"/>
          <w:rtl/>
        </w:rPr>
        <w:br w:type="page"/>
      </w:r>
    </w:p>
    <w:p w14:paraId="6AF8635C" w14:textId="67866528" w:rsidR="00D630B3" w:rsidRDefault="00E71F62" w:rsidP="00D63F81">
      <w:pPr>
        <w:bidi/>
        <w:ind w:left="426" w:hanging="284"/>
        <w:rPr>
          <w:rtl/>
        </w:rPr>
      </w:pPr>
      <w:r>
        <w:rPr>
          <w:rFonts w:hint="cs"/>
          <w:noProof/>
          <w:rtl/>
          <w:lang w:val="en-US" w:bidi="ar-SA"/>
        </w:rPr>
        <w:lastRenderedPageBreak/>
        <mc:AlternateContent>
          <mc:Choice Requires="wpg">
            <w:drawing>
              <wp:anchor distT="0" distB="0" distL="114300" distR="114300" simplePos="0" relativeHeight="251658251" behindDoc="0" locked="0" layoutInCell="1" allowOverlap="1" wp14:anchorId="200DC8C4" wp14:editId="4A1241A2">
                <wp:simplePos x="0" y="0"/>
                <wp:positionH relativeFrom="margin">
                  <wp:posOffset>245058</wp:posOffset>
                </wp:positionH>
                <wp:positionV relativeFrom="paragraph">
                  <wp:posOffset>135332</wp:posOffset>
                </wp:positionV>
                <wp:extent cx="6700723" cy="9707398"/>
                <wp:effectExtent l="38100" t="19050" r="24130" b="4635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00723" cy="9707398"/>
                          <a:chOff x="0" y="0"/>
                          <a:chExt cx="6168785" cy="9620123"/>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60557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39686"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02D4FCDA" id="Group 979" o:spid="_x0000_s1026" alt="&quot;&quot;" style="position:absolute;margin-left:19.3pt;margin-top:10.65pt;width:527.6pt;height:764.35pt;z-index:251966464;mso-position-horizontal-relative:margin;mso-width-relative:margin;mso-height-relative:margin" coordsize="61687,9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446a6AMAACsLAAAOAAAAZHJzL2Uyb0RvYy54bWzsVttu3DYQfS/QfyD0&#10;HuuylrQreB0UdmMUCBrDaT+AS1GXhiJZkrtr/31nSErOeuMmSIE81YC1pDRzZng4t6u3j5MgB27s&#10;qOQ2yS+yhHDJVDvKfpv8+ce7N+uEWEdlS4WSfJs8cZu8vf75p6ujbnihBiVabgiASNsc9TYZnNNN&#10;mlo28InaC6W5hI+dMhN1sDV92hp6BPRJpEWWVelRmVYbxbi18PY2fEyuPX7XceY+dJ3ljohtAr45&#10;/zT+ucNnen1Fm95QPYwsukG/w4uJjhKMLlC31FGyN+MZ1DQyo6zq3AVTU6q6bmTcnwFOk2cvTnNn&#10;1F77s/TNsdcLTUDtC56+G5b9frg3ZGy3yabeJETSCS7J2yX4Aug56r4BqTujP+p7E1/0YYcnfuzM&#10;hL9wFvLoiX1aiOWPjjB4WdVZVherhDD4tqmzerVZB+rZAPdzpseGX2fNvFrX6zJqVkASwIAT6Ww4&#10;Rf8Wd44awsg+M2X/G1MfB6q5vwCLHESmihwiKTD1AAFGZS94Qx7UXra8JTfKSMgHkheBPa+5UGcb&#10;Cyy+yltRFpuqCtQs5GVrOPVMwaqq87I+oYA22lh3x9VEcLFNIGxki675kKSH99b52Gyj17T9KyHd&#10;JCDSD1SQoqzLCBhlgd0ZEhWlejcK4VNFSHLcJjVcBHDAKGSs/dtbsUqMLYqhgjX97kYYAuggvCqK&#10;dR4NnIjt+IEjLJgTEn7w9gI9fuWeBEc0IR94BzEKgVQEW1gd+GKAMsaly8OngbY82C0z+JvNzhrR&#10;GAAicgf+LtgRYJYMIDN28DLKoyr3xWVRzv7NsaC8aHjLSrpFeRqlMl8CEHCqaDnIzyQFapClnWqf&#10;IC6NEzcq1Dgq2aCgxDFnvHLMCczkH5Ec2VJGPmBw5T5d0TQk0NfToKyysqyhUpwXkbJaFZBUvobE&#10;deBmrkBzyMYs4EKM2mL60sbHdZCepfD1STT6nvMcVbt+5v5EKiTAap1DbJ1DfEvc/x/tPyTa9cga&#10;+I9NE1ZnreDrwwVoub3hSQSZvgljoubTXr+B/q6pG3ejGN2Tn1UgXtApebgfGfYA3Jx0lXxuKyCA&#10;dkl+iRk8ywUtKM0je6/YJ0ukuhmg+/BfrIZiD+OXz/dT8RS3JyZ3kBZzocZ1PBxUjBdDxRf4CQPL&#10;rWL7CUpumMAMF3BOJe0A6ZYQ0/Bpx2GgML+1cCAG05+DmUKbUTr0D7sDw+YU1s5wxwZMTXT02Tfc&#10;vdIqIfk31bryNSIv1pdxlJj7ZQmDVB7bZXlZr+q5CbxSJ8xJo0RPPu9+3q3giF+CX74I+4nMy8bp&#10;EUe+z/de6nnGvf4H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BWDYMH4QAAAAsBAAAPAAAAZHJzL2Rvd25y&#10;ZXYueG1sTI9Ba8JAEIXvhf6HZQq91d0YIjZmIyJtT1KoFoq3MRmTYHY2ZNck/vuup/Y2j/d4871s&#10;PZlWDNS7xrKGaKZAEBe2bLjS8H14f1mCcB65xNYyabiRg3X++JBhWtqRv2jY+0qEEnYpaqi971Ip&#10;XVGTQTezHXHwzrY36IPsK1n2OIZy08q5UgtpsOHwocaOtjUVl/3VaPgYcdzE0duwu5y3t+Mh+fzZ&#10;RaT189O0WYHwNPm/MNzxAzrkgelkr1w60WqIl4uQ1DCPYhB3X73GYcspXEmiFMg8k/835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SuOOmugDAAArCwAADgAA&#10;AAAAAAAAAAAAAAA6AgAAZHJzL2Uyb0RvYy54bWxQSwECLQAKAAAAAAAAACEAP0GbDNcRAADXEQAA&#10;FAAAAAAAAAAAAAAAAABOBgAAZHJzL21lZGlhL2ltYWdlMS5wbmdQSwECLQAUAAYACAAAACEAVg2D&#10;B+EAAAALAQAADwAAAAAAAAAAAAAAAABXGAAAZHJzL2Rvd25yZXYueG1sUEsBAi0AFAAGAAgAAAAh&#10;AKomDr68AAAAIQEAABkAAAAAAAAAAAAAAAAAZRkAAGRycy9fcmVscy9lMm9Eb2MueG1sLnJlbHNQ&#10;SwUGAAAAAAYABgB8AQAAWBoAAAAA&#10;">
                <v:roundrect id="Rectangle: Rounded Corners 12" o:spid="_x0000_s1027" alt="&quot;&quot;"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alt="&quot;&quot;" style="position:absolute;left:560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alt="&quot;&quot;" style="position:absolute;left:56396;top:128;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z6xQAAAN0AAAAPAAAAZHJzL2Rvd25yZXYueG1sRI/NasMw&#10;EITvhb6D2EJvjeykhOBGCaHQ4EsOtVvIcbG2tom1MpL807ePAoEch5n5htnuZ9OJkZxvLStIFwkI&#10;4srqlmsFP+XX2waED8gaO8uk4J887HfPT1vMtJ34m8Yi1CJC2GeooAmhz6T0VUMG/cL2xNH7s85g&#10;iNLVUjucItx0cpkka2mw5bjQYE+fDVWXYjAKhuF0nt91WU3O/E7n02a9Ouao1OvLfPgAEWgOj/C9&#10;nWsFyzRJ4fYmPgG5uwIAAP//AwBQSwECLQAUAAYACAAAACEA2+H2y+4AAACFAQAAEwAAAAAAAAAA&#10;AAAAAAAAAAAAW0NvbnRlbnRfVHlwZXNdLnhtbFBLAQItABQABgAIAAAAIQBa9CxbvwAAABUBAAAL&#10;AAAAAAAAAAAAAAAAAB8BAABfcmVscy8ucmVsc1BLAQItABQABgAIAAAAIQCp1Xz6xQAAAN0AAAAP&#10;AAAAAAAAAAAAAAAAAAcCAABkcnMvZG93bnJldi54bWxQSwUGAAAAAAMAAwC3AAAA+QIAAAAA&#10;">
                  <v:imagedata r:id="rId95" o:title=""/>
                </v:shape>
                <w10:wrap anchorx="margin"/>
              </v:group>
            </w:pict>
          </mc:Fallback>
        </mc:AlternateContent>
      </w:r>
      <w:r>
        <w:rPr>
          <w:rFonts w:hint="cs"/>
          <w:noProof/>
          <w:rtl/>
          <w:lang w:val="en-US" w:bidi="ar-SA"/>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77777777" w:rsidR="00457CE9" w:rsidRPr="009B0D04" w:rsidRDefault="00457CE9" w:rsidP="00980E07">
                            <w:pPr>
                              <w:pStyle w:val="Heading2"/>
                              <w:bidi/>
                              <w:spacing w:before="0"/>
                              <w:rPr>
                                <w:rFonts w:hint="eastAsia"/>
                                <w:b w:val="0"/>
                                <w:bCs/>
                                <w:sz w:val="28"/>
                                <w:szCs w:val="18"/>
                                <w:rtl/>
                              </w:rPr>
                            </w:pPr>
                            <w:r w:rsidRPr="009B0D04">
                              <w:rPr>
                                <w:b w:val="0"/>
                                <w:bCs/>
                                <w:sz w:val="28"/>
                                <w:szCs w:val="28"/>
                              </w:rPr>
                              <w:t>SH3</w:t>
                            </w:r>
                            <w:r w:rsidRPr="009B0D04">
                              <w:rPr>
                                <w:rFonts w:hint="cs"/>
                                <w:b w:val="0"/>
                                <w:bCs/>
                                <w:sz w:val="28"/>
                                <w:szCs w:val="28"/>
                                <w:rtl/>
                              </w:rPr>
                              <w:t xml:space="preserve"> - ورقة الميكروبات الضارة والأمراض المرتبطة بها</w:t>
                            </w:r>
                          </w:p>
                        </w:txbxContent>
                      </wps:txbx>
                      <wps:bodyPr wrap="none" rtlCol="0">
                        <a:spAutoFit/>
                      </wps:bodyPr>
                    </wps:wsp>
                  </a:graphicData>
                </a:graphic>
              </wp:inline>
            </w:drawing>
          </mc:Choice>
          <mc:Fallback xmlns="">
            <w:pict>
              <v:shape w14:anchorId="2640CE03" id="_x0000_s1617"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6HhgAEAAPACAAAOAAAAZHJzL2Uyb0RvYy54bWysUk1PwzAMvSPxH6LcWctAhVXrEB+CCwKk&#10;wQ/I0mSN1MRRHNbu3+OEsSG4IS5OYjvPz8+eX422ZxsV0IBr+Omk5Ew5Ca1x64a/vd6fXHKGUbhW&#10;9OBUw7cK+dXi+Gg++FpNoYO+VYERiMN68A3vYvR1UaDslBU4Aa8cBTUEKyI9w7pogxgI3fbFtCyr&#10;YoDQ+gBSIZL37jPIFxlfayXjs9aoIusbTtxitiHbVbLFYi7qdRC+M3JHQ/yBhRXGUdE91J2Igr0H&#10;8wvKGhkAQceJBFuA1kaq3AN1c1r+6GbZCa9yLyQO+r1M+H+w8mmz9C+BxfEGRhpgEmTwWCM5Uz+j&#10;DjadxJRRnCTc7mVTY2SSnGfV9PKsqjiTFJteVLPZLMEUh98+YHxQYFm6NDzQWLJaYvOI8TP1KyUV&#10;c3Bv+j75D1TSLY6rkZm24edlnlzyraDdEv+BRthwRzvGWYj9LeR5JzD01++RAHOdw48dOMmame5W&#10;IM3t+ztnHRZ18QEAAP//AwBQSwMEFAAGAAgAAAAhAJ2+y83aAAAABAEAAA8AAABkcnMvZG93bnJl&#10;di54bWxMj8FOwzAQRO9I/QdrkbhRJyUtJWRTVQXOtIUPcOMlDonXUey2ga/HcKGXlUYzmnlbrEbb&#10;iRMNvnGMkE4TEMSV0w3XCO9vL7dLED4o1qpzTAhf5GFVTq4KlWt35h2d9qEWsYR9rhBMCH0upa8M&#10;WeWnrieO3ocbrApRDrXUgzrHctvJWZIspFUNxwWjetoYqtr90SIsE/vatg+zrbfZdzo3myf33H8i&#10;3lyP60cQgcbwH4Zf/IgOZWQ6uCNrLzqE+Ej4u9Gb36cZiANCdrcAWRbyEr78AQAA//8DAFBLAQIt&#10;ABQABgAIAAAAIQC2gziS/gAAAOEBAAATAAAAAAAAAAAAAAAAAAAAAABbQ29udGVudF9UeXBlc10u&#10;eG1sUEsBAi0AFAAGAAgAAAAhADj9If/WAAAAlAEAAAsAAAAAAAAAAAAAAAAALwEAAF9yZWxzLy5y&#10;ZWxzUEsBAi0AFAAGAAgAAAAhADDzoeGAAQAA8AIAAA4AAAAAAAAAAAAAAAAALgIAAGRycy9lMm9E&#10;b2MueG1sUEsBAi0AFAAGAAgAAAAhAJ2+y83aAAAABAEAAA8AAAAAAAAAAAAAAAAA2gMAAGRycy9k&#10;b3ducmV2LnhtbFBLBQYAAAAABAAEAPMAAADhBAAAAAA=&#10;" filled="f" stroked="f">
                <v:textbox style="mso-fit-shape-to-text:t">
                  <w:txbxContent>
                    <w:p w14:paraId="427DEDC3" w14:textId="77777777" w:rsidR="00457CE9" w:rsidRPr="009B0D04" w:rsidRDefault="00457CE9" w:rsidP="00980E07">
                      <w:pPr>
                        <w:pStyle w:val="Heading2"/>
                        <w:bidi/>
                        <w:spacing w:before="0"/>
                        <w:rPr>
                          <w:rFonts w:hint="eastAsia"/>
                          <w:b w:val="0"/>
                          <w:bCs/>
                          <w:sz w:val="28"/>
                          <w:szCs w:val="18"/>
                          <w:rtl/>
                        </w:rPr>
                      </w:pPr>
                      <w:r w:rsidRPr="009B0D04">
                        <w:rPr>
                          <w:b w:val="0"/>
                          <w:bCs/>
                          <w:sz w:val="28"/>
                          <w:szCs w:val="28"/>
                        </w:rPr>
                        <w:t>SH3</w:t>
                      </w:r>
                      <w:r w:rsidRPr="009B0D04">
                        <w:rPr>
                          <w:rFonts w:hint="cs"/>
                          <w:b w:val="0"/>
                          <w:bCs/>
                          <w:sz w:val="28"/>
                          <w:szCs w:val="28"/>
                          <w:rtl/>
                        </w:rPr>
                        <w:t xml:space="preserve"> - ورقة الميكروبات الضارة والأمراض المرتبطة بها</w:t>
                      </w:r>
                    </w:p>
                  </w:txbxContent>
                </v:textbox>
                <w10:anchorlock/>
              </v:shape>
            </w:pict>
          </mc:Fallback>
        </mc:AlternateContent>
      </w:r>
      <w:r>
        <w:rPr>
          <w:rFonts w:hint="cs"/>
          <w:noProof/>
          <w:rtl/>
          <w:lang w:val="en-US" w:bidi="ar-SA"/>
        </w:rPr>
        <mc:AlternateContent>
          <mc:Choice Requires="wps">
            <w:drawing>
              <wp:inline distT="0" distB="0" distL="0" distR="0" wp14:anchorId="455EA84B" wp14:editId="65FC8DE6">
                <wp:extent cx="5448300" cy="314325"/>
                <wp:effectExtent l="0" t="0" r="19050"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27FB619" w14:textId="659C153A" w:rsidR="00457CE9" w:rsidRDefault="00457CE9" w:rsidP="00D63F81">
                            <w:pPr>
                              <w:bidi/>
                              <w:rPr>
                                <w:rtl/>
                              </w:rPr>
                            </w:pPr>
                            <w:r>
                              <w:rPr>
                                <w:rFonts w:hint="cs"/>
                                <w:rtl/>
                              </w:rPr>
                              <w:t>الكلاميديا</w:t>
                            </w:r>
                          </w:p>
                        </w:txbxContent>
                      </wps:txbx>
                      <wps:bodyPr rot="0" vert="horz" wrap="square" lIns="91440" tIns="45720" rIns="91440" bIns="45720" anchor="t" anchorCtr="0">
                        <a:noAutofit/>
                      </wps:bodyPr>
                    </wps:wsp>
                  </a:graphicData>
                </a:graphic>
              </wp:inline>
            </w:drawing>
          </mc:Choice>
          <mc:Fallback xmlns="">
            <w:pict>
              <v:shape w14:anchorId="455EA84B" id="_x0000_s1618"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Zm/GAIAACgEAAAOAAAAZHJzL2Uyb0RvYy54bWysU9tu2zAMfR+wfxD0vthJnC014hRJug4D&#10;ugvQ7gNkWY6FyaImKbGzry8lu2naAXsY5gdBNKnDw0Nydd23ihyFdRJ0QaeTlBKhOVRS7wv64+H2&#10;3ZIS55mumAItCnoSjl6v375ZdSYXM2hAVcISBNEu70xBG+9NniSON6JlbgJGaHTWYFvm0bT7pLKs&#10;Q/RWJbM0fZ90YCtjgQvn8O/N4KTriF/Xgvtvde2EJ6qgyM3H08azDGeyXrF8b5lpJB9psH9g0TKp&#10;MekZ6oZ5Rg5W/gHVSm7BQe0nHNoE6lpyEWvAaqbpq2ruG2ZErAXFceYsk/t/sPzr8d58t8T3W+ix&#10;gbEIZ+6A/3REw65hei821kLXCFZh4mmQLOmMy8enQWqXuwBSdl+gwiazg4cI1Ne2DapgnQTRsQGn&#10;s+ii94Tjz0WWLecpujj65tNsPlvEFCx/em2s858EtCRcCmqxqRGdHe+cD2xY/hQSkjlQsrqVSkXD&#10;7sudsuTIcAC2u812NxTwKkxp0hX0aoG5/w6Rxm8k+CJTKz1OspJtQZfnIJYH2T7qKs6ZZ1INd6Ss&#10;9KhjkG4Q0fdlT2RV0CyNLIOwJVQnlNbCMLq4anhpwP6mpMOxLaj7dWBWUKI+a2zP1TTLwpxHI1t8&#10;mKFhLz3lpYdpjlAF9ZQM152PuxE00LDBNtYyKvzMZCSN4xiFH1cnzPulHaOeF3z9CA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AGtmb8YAgAAKAQAAA4AAAAAAAAAAAAAAAAALgIAAGRycy9lMm9Eb2MueG1sUEsBAi0AFAAG&#10;AAgAAAAhAHbK0DjeAAAABAEAAA8AAAAAAAAAAAAAAAAAcgQAAGRycy9kb3ducmV2LnhtbFBLBQYA&#10;AAAABAAEAPMAAAB9BQAAAAA=&#10;" fillcolor="#bcabc1">
                <v:textbox>
                  <w:txbxContent>
                    <w:p w14:paraId="227FB619" w14:textId="659C153A" w:rsidR="00457CE9" w:rsidRDefault="00457CE9" w:rsidP="00D63F81">
                      <w:pPr>
                        <w:bidi/>
                        <w:rPr>
                          <w:rtl/>
                        </w:rPr>
                      </w:pPr>
                      <w:r>
                        <w:rPr>
                          <w:rFonts w:hint="cs"/>
                          <w:rtl/>
                        </w:rPr>
                        <w:t>الكلاميديا</w:t>
                      </w:r>
                    </w:p>
                  </w:txbxContent>
                </v:textbox>
                <w10:anchorlock/>
              </v:shape>
            </w:pict>
          </mc:Fallback>
        </mc:AlternateContent>
      </w:r>
    </w:p>
    <w:tbl>
      <w:tblPr>
        <w:tblStyle w:val="TableGrid"/>
        <w:bidiVisual/>
        <w:tblW w:w="8579" w:type="dxa"/>
        <w:tblInd w:w="421" w:type="dxa"/>
        <w:tblLook w:val="0420" w:firstRow="1" w:lastRow="0" w:firstColumn="0" w:lastColumn="0" w:noHBand="0" w:noVBand="1"/>
      </w:tblPr>
      <w:tblGrid>
        <w:gridCol w:w="2091"/>
        <w:gridCol w:w="6488"/>
      </w:tblGrid>
      <w:tr w:rsidR="00D630B3" w:rsidRPr="00642262" w14:paraId="1A801CB6" w14:textId="77777777" w:rsidTr="00D63F81">
        <w:trPr>
          <w:trHeight w:val="307"/>
        </w:trPr>
        <w:tc>
          <w:tcPr>
            <w:tcW w:w="2091" w:type="dxa"/>
            <w:hideMark/>
          </w:tcPr>
          <w:p w14:paraId="62255920" w14:textId="77777777" w:rsidR="00D630B3" w:rsidRPr="00642262" w:rsidRDefault="00D630B3" w:rsidP="00FC2CC0">
            <w:pPr>
              <w:bidi/>
              <w:rPr>
                <w:rtl/>
              </w:rPr>
            </w:pPr>
            <w:r>
              <w:rPr>
                <w:rFonts w:hint="cs"/>
                <w:rtl/>
              </w:rPr>
              <w:t>عامل معدٍ</w:t>
            </w:r>
          </w:p>
        </w:tc>
        <w:tc>
          <w:tcPr>
            <w:tcW w:w="6488" w:type="dxa"/>
            <w:hideMark/>
          </w:tcPr>
          <w:p w14:paraId="4DD90ACC" w14:textId="77777777" w:rsidR="00D630B3" w:rsidRPr="00642262" w:rsidRDefault="00D630B3" w:rsidP="00FC2CC0">
            <w:pPr>
              <w:bidi/>
              <w:rPr>
                <w:rtl/>
              </w:rPr>
            </w:pPr>
            <w:r>
              <w:rPr>
                <w:rFonts w:hint="cs"/>
                <w:rtl/>
              </w:rPr>
              <w:t xml:space="preserve">البكتيريا: </w:t>
            </w:r>
            <w:r>
              <w:rPr>
                <w:rFonts w:hint="cs"/>
                <w:i/>
                <w:iCs/>
                <w:rtl/>
              </w:rPr>
              <w:t>المتدثرة الحثرية</w:t>
            </w:r>
          </w:p>
        </w:tc>
      </w:tr>
      <w:tr w:rsidR="00D630B3" w:rsidRPr="00642262" w14:paraId="5296114A" w14:textId="77777777" w:rsidTr="00D63F81">
        <w:trPr>
          <w:trHeight w:val="307"/>
        </w:trPr>
        <w:tc>
          <w:tcPr>
            <w:tcW w:w="2091" w:type="dxa"/>
            <w:hideMark/>
          </w:tcPr>
          <w:p w14:paraId="3FDA3B79" w14:textId="77777777" w:rsidR="00D630B3" w:rsidRPr="00642262" w:rsidRDefault="00D630B3" w:rsidP="00FC2CC0">
            <w:pPr>
              <w:bidi/>
              <w:rPr>
                <w:rtl/>
              </w:rPr>
            </w:pPr>
            <w:r>
              <w:rPr>
                <w:rFonts w:hint="cs"/>
                <w:rtl/>
              </w:rPr>
              <w:t>الأعراض</w:t>
            </w:r>
          </w:p>
        </w:tc>
        <w:tc>
          <w:tcPr>
            <w:tcW w:w="6488" w:type="dxa"/>
            <w:hideMark/>
          </w:tcPr>
          <w:p w14:paraId="32286421" w14:textId="77777777" w:rsidR="00D630B3" w:rsidRPr="00642262" w:rsidRDefault="00D630B3" w:rsidP="00FC2CC0">
            <w:pPr>
              <w:bidi/>
              <w:rPr>
                <w:rtl/>
              </w:rPr>
            </w:pPr>
            <w:r>
              <w:rPr>
                <w:rFonts w:hint="cs"/>
                <w:rtl/>
              </w:rPr>
              <w:t>في كثير من الحالات لا تظهر أعراض ولكن في بعض الأحيان يكون هناك إفرازات من المهبل أو القضيب. كما يمكن أن يحدث تورم الخصيتين، وعدم القدرة على إنجاب الأطفال.</w:t>
            </w:r>
          </w:p>
        </w:tc>
      </w:tr>
      <w:tr w:rsidR="00D630B3" w:rsidRPr="00642262" w14:paraId="67E0B367" w14:textId="77777777" w:rsidTr="00D63F81">
        <w:trPr>
          <w:trHeight w:val="307"/>
        </w:trPr>
        <w:tc>
          <w:tcPr>
            <w:tcW w:w="2091" w:type="dxa"/>
            <w:hideMark/>
          </w:tcPr>
          <w:p w14:paraId="622232C6" w14:textId="77777777" w:rsidR="00D630B3" w:rsidRPr="00642262" w:rsidRDefault="00D630B3" w:rsidP="00FC2CC0">
            <w:pPr>
              <w:bidi/>
              <w:rPr>
                <w:rtl/>
              </w:rPr>
            </w:pPr>
            <w:r>
              <w:rPr>
                <w:rFonts w:hint="cs"/>
                <w:rtl/>
              </w:rPr>
              <w:t>التشخيص</w:t>
            </w:r>
          </w:p>
        </w:tc>
        <w:tc>
          <w:tcPr>
            <w:tcW w:w="6488" w:type="dxa"/>
            <w:hideMark/>
          </w:tcPr>
          <w:p w14:paraId="5502CF8A" w14:textId="77777777" w:rsidR="00D630B3" w:rsidRPr="00642262" w:rsidRDefault="00D630B3" w:rsidP="00FC2CC0">
            <w:pPr>
              <w:bidi/>
              <w:rPr>
                <w:rtl/>
              </w:rPr>
            </w:pPr>
            <w:r>
              <w:rPr>
                <w:rFonts w:hint="cs"/>
                <w:rtl/>
              </w:rPr>
              <w:t>مسحة أو عينة بول لإجراء الاختبار الجزيئي.</w:t>
            </w:r>
          </w:p>
        </w:tc>
      </w:tr>
      <w:tr w:rsidR="00D630B3" w:rsidRPr="00642262" w14:paraId="69C2C5FB" w14:textId="77777777" w:rsidTr="00D63F81">
        <w:trPr>
          <w:trHeight w:val="307"/>
        </w:trPr>
        <w:tc>
          <w:tcPr>
            <w:tcW w:w="2091" w:type="dxa"/>
            <w:hideMark/>
          </w:tcPr>
          <w:p w14:paraId="324F6131" w14:textId="77777777" w:rsidR="00D630B3" w:rsidRPr="00642262" w:rsidRDefault="00D630B3" w:rsidP="00FC2CC0">
            <w:pPr>
              <w:bidi/>
              <w:rPr>
                <w:rtl/>
              </w:rPr>
            </w:pPr>
            <w:r>
              <w:rPr>
                <w:rFonts w:hint="cs"/>
                <w:rtl/>
              </w:rPr>
              <w:t>معدل الوفيات</w:t>
            </w:r>
          </w:p>
        </w:tc>
        <w:tc>
          <w:tcPr>
            <w:tcW w:w="6488" w:type="dxa"/>
            <w:hideMark/>
          </w:tcPr>
          <w:p w14:paraId="2A50686C" w14:textId="77777777" w:rsidR="00D630B3" w:rsidRPr="00642262" w:rsidRDefault="00D630B3" w:rsidP="00FC2CC0">
            <w:pPr>
              <w:bidi/>
              <w:rPr>
                <w:rtl/>
              </w:rPr>
            </w:pPr>
            <w:r>
              <w:rPr>
                <w:rFonts w:hint="cs"/>
                <w:rtl/>
              </w:rPr>
              <w:t>نادر</w:t>
            </w:r>
          </w:p>
        </w:tc>
      </w:tr>
      <w:tr w:rsidR="00D630B3" w:rsidRPr="00642262" w14:paraId="68DCCB09" w14:textId="77777777" w:rsidTr="00D63F81">
        <w:trPr>
          <w:trHeight w:val="307"/>
        </w:trPr>
        <w:tc>
          <w:tcPr>
            <w:tcW w:w="2091" w:type="dxa"/>
            <w:hideMark/>
          </w:tcPr>
          <w:p w14:paraId="70322AB6" w14:textId="77777777" w:rsidR="00D630B3" w:rsidRPr="00642262" w:rsidRDefault="00D630B3" w:rsidP="00FC2CC0">
            <w:pPr>
              <w:bidi/>
              <w:rPr>
                <w:rtl/>
              </w:rPr>
            </w:pPr>
            <w:r>
              <w:rPr>
                <w:rFonts w:hint="cs"/>
                <w:rtl/>
              </w:rPr>
              <w:t>انتقال العدوى</w:t>
            </w:r>
          </w:p>
        </w:tc>
        <w:tc>
          <w:tcPr>
            <w:tcW w:w="6488" w:type="dxa"/>
            <w:hideMark/>
          </w:tcPr>
          <w:p w14:paraId="4F9D83F9" w14:textId="77777777" w:rsidR="00D630B3" w:rsidRPr="00642262" w:rsidRDefault="00D630B3" w:rsidP="00FC2CC0">
            <w:pPr>
              <w:bidi/>
              <w:rPr>
                <w:rtl/>
              </w:rPr>
            </w:pPr>
            <w:r>
              <w:rPr>
                <w:rFonts w:hint="cs"/>
                <w:rtl/>
              </w:rPr>
              <w:t>معد عن طريق الاتصال الجنسي.</w:t>
            </w:r>
          </w:p>
        </w:tc>
      </w:tr>
      <w:tr w:rsidR="00D630B3" w:rsidRPr="00642262" w14:paraId="67E51C84" w14:textId="77777777" w:rsidTr="00D63F81">
        <w:trPr>
          <w:trHeight w:val="307"/>
        </w:trPr>
        <w:tc>
          <w:tcPr>
            <w:tcW w:w="2091" w:type="dxa"/>
            <w:hideMark/>
          </w:tcPr>
          <w:p w14:paraId="79660177" w14:textId="77777777" w:rsidR="00D630B3" w:rsidRPr="00642262" w:rsidRDefault="00D630B3" w:rsidP="00FC2CC0">
            <w:pPr>
              <w:bidi/>
              <w:rPr>
                <w:rtl/>
              </w:rPr>
            </w:pPr>
            <w:r>
              <w:rPr>
                <w:rFonts w:hint="cs"/>
                <w:rtl/>
              </w:rPr>
              <w:t>الوقاية</w:t>
            </w:r>
          </w:p>
        </w:tc>
        <w:tc>
          <w:tcPr>
            <w:tcW w:w="6488" w:type="dxa"/>
            <w:hideMark/>
          </w:tcPr>
          <w:p w14:paraId="59533355" w14:textId="77777777" w:rsidR="00D630B3" w:rsidRPr="00642262" w:rsidRDefault="00D630B3" w:rsidP="00FC2CC0">
            <w:pPr>
              <w:bidi/>
              <w:rPr>
                <w:rtl/>
              </w:rPr>
            </w:pPr>
            <w:r>
              <w:rPr>
                <w:rFonts w:hint="cs"/>
                <w:rtl/>
              </w:rPr>
              <w:t>استخدم الواقي الذكري أثناء الجماع.</w:t>
            </w:r>
          </w:p>
        </w:tc>
      </w:tr>
      <w:tr w:rsidR="00D630B3" w:rsidRPr="00642262" w14:paraId="46C18CF3" w14:textId="77777777" w:rsidTr="00D63F81">
        <w:trPr>
          <w:trHeight w:val="307"/>
        </w:trPr>
        <w:tc>
          <w:tcPr>
            <w:tcW w:w="2091" w:type="dxa"/>
            <w:hideMark/>
          </w:tcPr>
          <w:p w14:paraId="5B83EF95" w14:textId="77777777" w:rsidR="00D630B3" w:rsidRPr="00642262" w:rsidRDefault="00D630B3" w:rsidP="00FC2CC0">
            <w:pPr>
              <w:bidi/>
              <w:rPr>
                <w:rtl/>
              </w:rPr>
            </w:pPr>
            <w:r>
              <w:rPr>
                <w:rFonts w:hint="cs"/>
                <w:rtl/>
              </w:rPr>
              <w:t>العلاج</w:t>
            </w:r>
          </w:p>
        </w:tc>
        <w:tc>
          <w:tcPr>
            <w:tcW w:w="6488" w:type="dxa"/>
            <w:hideMark/>
          </w:tcPr>
          <w:p w14:paraId="6F8B1C17" w14:textId="77777777" w:rsidR="00D630B3" w:rsidRPr="00642262" w:rsidRDefault="00D630B3" w:rsidP="00FC2CC0">
            <w:pPr>
              <w:bidi/>
              <w:rPr>
                <w:rtl/>
              </w:rPr>
            </w:pPr>
            <w:r>
              <w:rPr>
                <w:rFonts w:hint="cs"/>
                <w:rtl/>
              </w:rPr>
              <w:t>المضادات الحيوية</w:t>
            </w:r>
          </w:p>
        </w:tc>
      </w:tr>
      <w:tr w:rsidR="00D630B3" w:rsidRPr="00642262" w14:paraId="58A46CBE" w14:textId="77777777" w:rsidTr="00D63F81">
        <w:trPr>
          <w:trHeight w:val="307"/>
        </w:trPr>
        <w:tc>
          <w:tcPr>
            <w:tcW w:w="2091" w:type="dxa"/>
            <w:hideMark/>
          </w:tcPr>
          <w:p w14:paraId="0A492404" w14:textId="77777777" w:rsidR="00D630B3" w:rsidRPr="00642262" w:rsidRDefault="00D630B3" w:rsidP="00FC2CC0">
            <w:pPr>
              <w:bidi/>
              <w:rPr>
                <w:rtl/>
              </w:rPr>
            </w:pPr>
            <w:r>
              <w:rPr>
                <w:rFonts w:hint="cs"/>
                <w:rtl/>
              </w:rPr>
              <w:t>حالات الإصابة السابقة</w:t>
            </w:r>
          </w:p>
        </w:tc>
        <w:tc>
          <w:tcPr>
            <w:tcW w:w="6488" w:type="dxa"/>
            <w:hideMark/>
          </w:tcPr>
          <w:p w14:paraId="32F769D9" w14:textId="77777777" w:rsidR="00D630B3" w:rsidRPr="00642262" w:rsidRDefault="00D630B3" w:rsidP="00FC2CC0">
            <w:pPr>
              <w:bidi/>
              <w:rPr>
                <w:rtl/>
              </w:rPr>
            </w:pPr>
            <w:r>
              <w:rPr>
                <w:rFonts w:hint="cs"/>
                <w:rtl/>
              </w:rPr>
              <w:t>تم اكتشافه أول مرة في عام 1907. مشكلة عالمية آخذة في الازدياد.</w:t>
            </w:r>
          </w:p>
        </w:tc>
      </w:tr>
    </w:tbl>
    <w:p w14:paraId="5FA7D298" w14:textId="77777777" w:rsidR="00D63F81" w:rsidRDefault="00D63F81" w:rsidP="00D630B3"/>
    <w:p w14:paraId="71A00D23" w14:textId="11CC24AE" w:rsidR="00D630B3" w:rsidRDefault="00D63F81" w:rsidP="00E86E91">
      <w:pPr>
        <w:bidi/>
        <w:rPr>
          <w:rtl/>
        </w:rPr>
      </w:pPr>
      <w:r>
        <w:rPr>
          <w:rFonts w:hint="cs"/>
          <w:noProof/>
          <w:rtl/>
          <w:lang w:val="en-US" w:bidi="ar-SA"/>
        </w:rPr>
        <mc:AlternateContent>
          <mc:Choice Requires="wps">
            <w:drawing>
              <wp:inline distT="0" distB="0" distL="0" distR="0" wp14:anchorId="21E03739" wp14:editId="31B346E5">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1AED69B4" w14:textId="695D01BE" w:rsidR="00457CE9" w:rsidRDefault="00457CE9" w:rsidP="00D63F81">
                            <w:pPr>
                              <w:bidi/>
                              <w:rPr>
                                <w:rtl/>
                              </w:rPr>
                            </w:pPr>
                            <w:r>
                              <w:rPr>
                                <w:rFonts w:hint="cs"/>
                                <w:rtl/>
                              </w:rPr>
                              <w:t>التهاب السحايا البكتيري</w:t>
                            </w:r>
                          </w:p>
                        </w:txbxContent>
                      </wps:txbx>
                      <wps:bodyPr rot="0" vert="horz" wrap="square" lIns="91440" tIns="45720" rIns="91440" bIns="45720" anchor="t" anchorCtr="0">
                        <a:noAutofit/>
                      </wps:bodyPr>
                    </wps:wsp>
                  </a:graphicData>
                </a:graphic>
              </wp:inline>
            </w:drawing>
          </mc:Choice>
          <mc:Fallback xmlns="">
            <w:pict>
              <v:shape w14:anchorId="21E03739" id="_x0000_s1619"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1t+GQ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bpLKQIxJZQnZBaC4N0cdXw0oD9TUmHsi2o+3VgVlCiPmscz9U0y4LOo5Et&#10;PszQsJee8tLDNEeognpKhuvOx90IHGjY4BhrGRl+rmQsGuUYiR9XJ+j90o5Rzwu+fgQ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A2c1t+GQIAACgEAAAOAAAAAAAAAAAAAAAAAC4CAABkcnMvZTJvRG9jLnhtbFBLAQItABQA&#10;BgAIAAAAIQB2ytA43gAAAAQBAAAPAAAAAAAAAAAAAAAAAHMEAABkcnMvZG93bnJldi54bWxQSwUG&#10;AAAAAAQABADzAAAAfgUAAAAA&#10;" fillcolor="#bcabc1">
                <v:textbox>
                  <w:txbxContent>
                    <w:p w14:paraId="1AED69B4" w14:textId="695D01BE" w:rsidR="00457CE9" w:rsidRDefault="00457CE9" w:rsidP="00D63F81">
                      <w:pPr>
                        <w:bidi/>
                        <w:rPr>
                          <w:rtl/>
                        </w:rPr>
                      </w:pPr>
                      <w:r>
                        <w:rPr>
                          <w:rFonts w:hint="cs"/>
                          <w:rtl/>
                        </w:rPr>
                        <w:t>التهاب السحايا البكتيري</w:t>
                      </w:r>
                    </w:p>
                  </w:txbxContent>
                </v:textbox>
                <w10:anchorlock/>
              </v:shape>
            </w:pict>
          </mc:Fallback>
        </mc:AlternateContent>
      </w:r>
    </w:p>
    <w:tbl>
      <w:tblPr>
        <w:tblStyle w:val="TableGrid"/>
        <w:tblpPr w:leftFromText="180" w:rightFromText="180" w:vertAnchor="text" w:horzAnchor="margin" w:tblpX="1522" w:tblpY="-32"/>
        <w:bidiVisual/>
        <w:tblW w:w="8658" w:type="dxa"/>
        <w:tblLook w:val="0420" w:firstRow="1" w:lastRow="0" w:firstColumn="0" w:lastColumn="0" w:noHBand="0" w:noVBand="1"/>
      </w:tblPr>
      <w:tblGrid>
        <w:gridCol w:w="1914"/>
        <w:gridCol w:w="6744"/>
      </w:tblGrid>
      <w:tr w:rsidR="00D63F81" w:rsidRPr="00642262" w14:paraId="53C7BCEA" w14:textId="77777777" w:rsidTr="00E86E91">
        <w:trPr>
          <w:trHeight w:val="349"/>
        </w:trPr>
        <w:tc>
          <w:tcPr>
            <w:tcW w:w="1914" w:type="dxa"/>
            <w:hideMark/>
          </w:tcPr>
          <w:p w14:paraId="53A24371" w14:textId="77777777" w:rsidR="00D63F81" w:rsidRPr="00642262" w:rsidRDefault="00D63F81" w:rsidP="00E86E91">
            <w:pPr>
              <w:bidi/>
              <w:rPr>
                <w:rtl/>
              </w:rPr>
            </w:pPr>
            <w:r>
              <w:rPr>
                <w:rFonts w:hint="cs"/>
                <w:rtl/>
              </w:rPr>
              <w:t>عامل معدٍ</w:t>
            </w:r>
          </w:p>
        </w:tc>
        <w:tc>
          <w:tcPr>
            <w:tcW w:w="6744" w:type="dxa"/>
            <w:hideMark/>
          </w:tcPr>
          <w:p w14:paraId="13022164" w14:textId="77777777" w:rsidR="00D63F81" w:rsidRPr="00642262" w:rsidRDefault="00D63F81" w:rsidP="00D63F81">
            <w:pPr>
              <w:bidi/>
              <w:rPr>
                <w:rtl/>
              </w:rPr>
            </w:pPr>
            <w:r>
              <w:rPr>
                <w:rFonts w:hint="cs"/>
                <w:rtl/>
              </w:rPr>
              <w:t xml:space="preserve">البكتيريا: </w:t>
            </w:r>
            <w:r>
              <w:rPr>
                <w:rFonts w:hint="cs"/>
                <w:i/>
                <w:iCs/>
                <w:rtl/>
              </w:rPr>
              <w:t>النيسرية السحائية</w:t>
            </w:r>
          </w:p>
        </w:tc>
      </w:tr>
      <w:tr w:rsidR="00D63F81" w:rsidRPr="00642262" w14:paraId="52F5E738" w14:textId="77777777" w:rsidTr="00E86E91">
        <w:trPr>
          <w:trHeight w:val="349"/>
        </w:trPr>
        <w:tc>
          <w:tcPr>
            <w:tcW w:w="1914" w:type="dxa"/>
            <w:hideMark/>
          </w:tcPr>
          <w:p w14:paraId="30A730B4" w14:textId="77777777" w:rsidR="00D63F81" w:rsidRPr="00642262" w:rsidRDefault="00D63F81" w:rsidP="00D63F81">
            <w:pPr>
              <w:bidi/>
              <w:rPr>
                <w:rtl/>
              </w:rPr>
            </w:pPr>
            <w:r>
              <w:rPr>
                <w:rFonts w:hint="cs"/>
                <w:rtl/>
              </w:rPr>
              <w:t>الأعراض</w:t>
            </w:r>
          </w:p>
        </w:tc>
        <w:tc>
          <w:tcPr>
            <w:tcW w:w="6744" w:type="dxa"/>
            <w:hideMark/>
          </w:tcPr>
          <w:p w14:paraId="19043F1C" w14:textId="77777777" w:rsidR="00D63F81" w:rsidRPr="00642262" w:rsidRDefault="00D63F81" w:rsidP="00D63F81">
            <w:pPr>
              <w:bidi/>
              <w:rPr>
                <w:rtl/>
              </w:rPr>
            </w:pPr>
            <w:r>
              <w:rPr>
                <w:rFonts w:hint="cs"/>
                <w:rtl/>
              </w:rPr>
              <w:t>صداع، تصلب في الرقبة، حمى شديدة، تهيج، هذيان، طفح جلدي.</w:t>
            </w:r>
          </w:p>
        </w:tc>
      </w:tr>
      <w:tr w:rsidR="00D63F81" w:rsidRPr="00642262" w14:paraId="642DA992" w14:textId="77777777" w:rsidTr="00E86E91">
        <w:trPr>
          <w:trHeight w:val="349"/>
        </w:trPr>
        <w:tc>
          <w:tcPr>
            <w:tcW w:w="1914" w:type="dxa"/>
            <w:hideMark/>
          </w:tcPr>
          <w:p w14:paraId="3EB42536" w14:textId="77777777" w:rsidR="00D63F81" w:rsidRPr="00642262" w:rsidRDefault="00D63F81" w:rsidP="00D63F81">
            <w:pPr>
              <w:bidi/>
              <w:rPr>
                <w:rtl/>
              </w:rPr>
            </w:pPr>
            <w:r>
              <w:rPr>
                <w:rFonts w:hint="cs"/>
                <w:rtl/>
              </w:rPr>
              <w:t>التشخيص</w:t>
            </w:r>
          </w:p>
        </w:tc>
        <w:tc>
          <w:tcPr>
            <w:tcW w:w="6744" w:type="dxa"/>
            <w:hideMark/>
          </w:tcPr>
          <w:p w14:paraId="2004689A" w14:textId="77777777" w:rsidR="00D63F81" w:rsidRPr="00642262" w:rsidRDefault="00D63F81" w:rsidP="00D63F81">
            <w:pPr>
              <w:bidi/>
              <w:rPr>
                <w:rtl/>
              </w:rPr>
            </w:pPr>
            <w:r>
              <w:rPr>
                <w:rFonts w:hint="cs"/>
                <w:rtl/>
              </w:rPr>
              <w:t>عينة السائل الشوكي والاختبار الجزيئي.</w:t>
            </w:r>
          </w:p>
        </w:tc>
      </w:tr>
      <w:tr w:rsidR="00D63F81" w:rsidRPr="00642262" w14:paraId="282ABF7A" w14:textId="77777777" w:rsidTr="00E86E91">
        <w:trPr>
          <w:trHeight w:val="349"/>
        </w:trPr>
        <w:tc>
          <w:tcPr>
            <w:tcW w:w="1914" w:type="dxa"/>
            <w:hideMark/>
          </w:tcPr>
          <w:p w14:paraId="46CF26C5" w14:textId="77777777" w:rsidR="00D63F81" w:rsidRPr="00642262" w:rsidRDefault="00D63F81" w:rsidP="00D63F81">
            <w:pPr>
              <w:bidi/>
              <w:rPr>
                <w:rtl/>
              </w:rPr>
            </w:pPr>
            <w:r>
              <w:rPr>
                <w:rFonts w:hint="cs"/>
                <w:rtl/>
              </w:rPr>
              <w:t>معدل الوفيات</w:t>
            </w:r>
          </w:p>
        </w:tc>
        <w:tc>
          <w:tcPr>
            <w:tcW w:w="6744" w:type="dxa"/>
            <w:hideMark/>
          </w:tcPr>
          <w:p w14:paraId="140F4084" w14:textId="77777777" w:rsidR="00D63F81" w:rsidRPr="00642262" w:rsidRDefault="00D63F81" w:rsidP="00D63F81">
            <w:pPr>
              <w:bidi/>
              <w:rPr>
                <w:rtl/>
              </w:rPr>
            </w:pPr>
            <w:r>
              <w:rPr>
                <w:rFonts w:hint="cs"/>
                <w:rtl/>
              </w:rPr>
              <w:t>متوسط – يكون الشباب وكبار السن عرضة للخطر بشكل أكبر.</w:t>
            </w:r>
          </w:p>
        </w:tc>
      </w:tr>
      <w:tr w:rsidR="00D63F81" w:rsidRPr="00642262" w14:paraId="5733BFB2" w14:textId="77777777" w:rsidTr="00E86E91">
        <w:trPr>
          <w:trHeight w:val="349"/>
        </w:trPr>
        <w:tc>
          <w:tcPr>
            <w:tcW w:w="1914" w:type="dxa"/>
            <w:hideMark/>
          </w:tcPr>
          <w:p w14:paraId="0B0075A7" w14:textId="77777777" w:rsidR="00D63F81" w:rsidRPr="00642262" w:rsidRDefault="00D63F81" w:rsidP="00D63F81">
            <w:pPr>
              <w:bidi/>
              <w:rPr>
                <w:rtl/>
              </w:rPr>
            </w:pPr>
            <w:r>
              <w:rPr>
                <w:rFonts w:hint="cs"/>
                <w:rtl/>
              </w:rPr>
              <w:t>انتقال العدوى</w:t>
            </w:r>
          </w:p>
        </w:tc>
        <w:tc>
          <w:tcPr>
            <w:tcW w:w="6744" w:type="dxa"/>
            <w:hideMark/>
          </w:tcPr>
          <w:p w14:paraId="2BAE4257" w14:textId="77777777" w:rsidR="00D63F81" w:rsidRPr="00642262" w:rsidRDefault="00D63F81" w:rsidP="00D63F81">
            <w:pPr>
              <w:bidi/>
              <w:rPr>
                <w:rtl/>
              </w:rPr>
            </w:pPr>
            <w:r>
              <w:rPr>
                <w:rFonts w:hint="cs"/>
                <w:rtl/>
              </w:rPr>
              <w:t>معدي، عن طريق اللعاب واستنشاق الرذاذ.</w:t>
            </w:r>
          </w:p>
        </w:tc>
      </w:tr>
      <w:tr w:rsidR="00D63F81" w:rsidRPr="00642262" w14:paraId="4ECF3E54" w14:textId="77777777" w:rsidTr="00E86E91">
        <w:trPr>
          <w:trHeight w:val="349"/>
        </w:trPr>
        <w:tc>
          <w:tcPr>
            <w:tcW w:w="1914" w:type="dxa"/>
            <w:hideMark/>
          </w:tcPr>
          <w:p w14:paraId="774E036D" w14:textId="77777777" w:rsidR="00D63F81" w:rsidRPr="00642262" w:rsidRDefault="00D63F81" w:rsidP="00D63F81">
            <w:pPr>
              <w:bidi/>
              <w:rPr>
                <w:rtl/>
              </w:rPr>
            </w:pPr>
            <w:r>
              <w:rPr>
                <w:rFonts w:hint="cs"/>
                <w:rtl/>
              </w:rPr>
              <w:t>الوقاية</w:t>
            </w:r>
          </w:p>
        </w:tc>
        <w:tc>
          <w:tcPr>
            <w:tcW w:w="6744" w:type="dxa"/>
            <w:hideMark/>
          </w:tcPr>
          <w:p w14:paraId="06E65ECB" w14:textId="77777777" w:rsidR="00D63F81" w:rsidRPr="00642262" w:rsidRDefault="00D63F81" w:rsidP="00D63F81">
            <w:pPr>
              <w:bidi/>
              <w:rPr>
                <w:rtl/>
              </w:rPr>
            </w:pPr>
            <w:r>
              <w:rPr>
                <w:rFonts w:hint="cs"/>
                <w:rtl/>
              </w:rPr>
              <w:t>تلقي اللقاح ضد العديد من السلالات، مع تجنب مخالطة المرضى المصابين.</w:t>
            </w:r>
          </w:p>
        </w:tc>
      </w:tr>
      <w:tr w:rsidR="00D63F81" w:rsidRPr="00642262" w14:paraId="58DC4B22" w14:textId="77777777" w:rsidTr="00E86E91">
        <w:trPr>
          <w:trHeight w:val="349"/>
        </w:trPr>
        <w:tc>
          <w:tcPr>
            <w:tcW w:w="1914" w:type="dxa"/>
            <w:hideMark/>
          </w:tcPr>
          <w:p w14:paraId="7F96F946" w14:textId="77777777" w:rsidR="00D63F81" w:rsidRPr="00642262" w:rsidRDefault="00D63F81" w:rsidP="00D63F81">
            <w:pPr>
              <w:bidi/>
              <w:rPr>
                <w:rtl/>
              </w:rPr>
            </w:pPr>
            <w:r>
              <w:rPr>
                <w:rFonts w:hint="cs"/>
                <w:rtl/>
              </w:rPr>
              <w:t>العلاج</w:t>
            </w:r>
          </w:p>
        </w:tc>
        <w:tc>
          <w:tcPr>
            <w:tcW w:w="6744" w:type="dxa"/>
            <w:hideMark/>
          </w:tcPr>
          <w:p w14:paraId="5DE5EDAF" w14:textId="0AEBAFD4" w:rsidR="00D63F81" w:rsidRPr="00642262" w:rsidRDefault="00D63F81" w:rsidP="00D63F81">
            <w:pPr>
              <w:bidi/>
              <w:rPr>
                <w:rtl/>
              </w:rPr>
            </w:pPr>
            <w:r>
              <w:rPr>
                <w:rFonts w:hint="cs"/>
                <w:rtl/>
              </w:rPr>
              <w:t>البنسلين، الأكسجين، السوائل.</w:t>
            </w:r>
          </w:p>
        </w:tc>
      </w:tr>
      <w:tr w:rsidR="00D63F81" w:rsidRPr="00642262" w14:paraId="70C35CCD" w14:textId="77777777" w:rsidTr="00E86E91">
        <w:trPr>
          <w:trHeight w:val="349"/>
        </w:trPr>
        <w:tc>
          <w:tcPr>
            <w:tcW w:w="1914" w:type="dxa"/>
            <w:hideMark/>
          </w:tcPr>
          <w:p w14:paraId="163B3B29" w14:textId="77777777" w:rsidR="00D63F81" w:rsidRPr="00642262" w:rsidRDefault="00D63F81" w:rsidP="00D63F81">
            <w:pPr>
              <w:bidi/>
              <w:rPr>
                <w:rtl/>
              </w:rPr>
            </w:pPr>
            <w:r>
              <w:rPr>
                <w:rFonts w:hint="cs"/>
                <w:rtl/>
              </w:rPr>
              <w:t>حالات الإصابة السابقة</w:t>
            </w:r>
          </w:p>
        </w:tc>
        <w:tc>
          <w:tcPr>
            <w:tcW w:w="6744" w:type="dxa"/>
            <w:hideMark/>
          </w:tcPr>
          <w:p w14:paraId="79594545" w14:textId="382D2B75" w:rsidR="00D63F81" w:rsidRPr="00642262" w:rsidRDefault="00D63F81" w:rsidP="00D63F81">
            <w:pPr>
              <w:bidi/>
              <w:rPr>
                <w:rtl/>
              </w:rPr>
            </w:pPr>
            <w:r>
              <w:rPr>
                <w:rFonts w:hint="cs"/>
                <w:rtl/>
              </w:rPr>
              <w:t>تم الكشف عنها لأول مرة في عام 1887 كأحد فصائل البكتيريا. الأوبئة التي تحدث على نحو منتظم في البلدان ذات الدخل المنخفض.</w:t>
            </w:r>
          </w:p>
        </w:tc>
      </w:tr>
    </w:tbl>
    <w:p w14:paraId="2424FAD7" w14:textId="77777777" w:rsidR="00D630B3" w:rsidRDefault="00D630B3" w:rsidP="00D630B3"/>
    <w:p w14:paraId="39B7DF26" w14:textId="77777777" w:rsidR="00D630B3" w:rsidRDefault="00D630B3" w:rsidP="00D630B3"/>
    <w:p w14:paraId="5DF894DC" w14:textId="77777777" w:rsidR="00D630B3" w:rsidRDefault="00D630B3" w:rsidP="00D630B3"/>
    <w:p w14:paraId="2473B6E2" w14:textId="77777777" w:rsidR="00D630B3" w:rsidRDefault="00D630B3" w:rsidP="00D630B3"/>
    <w:p w14:paraId="063BB25A" w14:textId="77777777" w:rsidR="00D630B3" w:rsidRDefault="00D630B3" w:rsidP="00D630B3"/>
    <w:p w14:paraId="3B35EDA7" w14:textId="77777777" w:rsidR="00D630B3" w:rsidRDefault="00D630B3" w:rsidP="00D630B3"/>
    <w:p w14:paraId="1EEAFA09" w14:textId="77777777" w:rsidR="00D630B3" w:rsidRDefault="00D630B3" w:rsidP="00D630B3"/>
    <w:p w14:paraId="3786E0FE" w14:textId="77777777" w:rsidR="00D630B3" w:rsidRDefault="00D630B3" w:rsidP="00D630B3"/>
    <w:p w14:paraId="775A4979" w14:textId="44A90A21" w:rsidR="00D630B3" w:rsidRDefault="00D63F81" w:rsidP="00E86E91">
      <w:pPr>
        <w:bidi/>
        <w:rPr>
          <w:rtl/>
        </w:rPr>
      </w:pPr>
      <w:r>
        <w:rPr>
          <w:rFonts w:hint="cs"/>
          <w:noProof/>
          <w:rtl/>
          <w:lang w:val="en-US" w:bidi="ar-SA"/>
        </w:rPr>
        <mc:AlternateContent>
          <mc:Choice Requires="wps">
            <w:drawing>
              <wp:inline distT="0" distB="0" distL="0" distR="0" wp14:anchorId="76150B34" wp14:editId="205BD303">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45B93FB3" w14:textId="7D54D247" w:rsidR="00457CE9" w:rsidRDefault="00457CE9" w:rsidP="00D63F81">
                            <w:pPr>
                              <w:bidi/>
                              <w:rPr>
                                <w:rtl/>
                              </w:rPr>
                            </w:pPr>
                            <w:r>
                              <w:rPr>
                                <w:rFonts w:hint="cs"/>
                                <w:rtl/>
                              </w:rPr>
                              <w:t>فيروس نقص المناعة البشرية/متلازمة نقص المناعة المكتسب</w:t>
                            </w:r>
                          </w:p>
                        </w:txbxContent>
                      </wps:txbx>
                      <wps:bodyPr rot="0" vert="horz" wrap="square" lIns="91440" tIns="45720" rIns="91440" bIns="45720" anchor="t" anchorCtr="0">
                        <a:noAutofit/>
                      </wps:bodyPr>
                    </wps:wsp>
                  </a:graphicData>
                </a:graphic>
              </wp:inline>
            </w:drawing>
          </mc:Choice>
          <mc:Fallback xmlns="">
            <w:pict>
              <v:shape w14:anchorId="76150B34" id="_x0000_s1620"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WIGQ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bpPKQIxJZQnZBaC4N0cdXw0oD9TUmHsi2o+3VgVlCiPmscz9U0y4LOo5Et&#10;PszQsJee8tLDNEeognpKhuvOx90IHGjY4BhrGRl+rmQsGuUYiR9XJ+j90o5Rzwu+fgQ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DkxDWIGQIAACgEAAAOAAAAAAAAAAAAAAAAAC4CAABkcnMvZTJvRG9jLnhtbFBLAQItABQA&#10;BgAIAAAAIQB2ytA43gAAAAQBAAAPAAAAAAAAAAAAAAAAAHMEAABkcnMvZG93bnJldi54bWxQSwUG&#10;AAAAAAQABADzAAAAfgUAAAAA&#10;" fillcolor="#bcabc1">
                <v:textbox>
                  <w:txbxContent>
                    <w:p w14:paraId="45B93FB3" w14:textId="7D54D247" w:rsidR="00457CE9" w:rsidRDefault="00457CE9" w:rsidP="00D63F81">
                      <w:pPr>
                        <w:bidi/>
                        <w:rPr>
                          <w:rtl/>
                        </w:rPr>
                      </w:pPr>
                      <w:r>
                        <w:rPr>
                          <w:rFonts w:hint="cs"/>
                          <w:rtl/>
                        </w:rPr>
                        <w:t>فيروس نقص المناعة البشرية/متلازمة نقص المناعة المكتسب</w:t>
                      </w:r>
                    </w:p>
                  </w:txbxContent>
                </v:textbox>
                <w10:anchorlock/>
              </v:shape>
            </w:pict>
          </mc:Fallback>
        </mc:AlternateContent>
      </w:r>
    </w:p>
    <w:tbl>
      <w:tblPr>
        <w:tblStyle w:val="TableGrid"/>
        <w:tblpPr w:leftFromText="180" w:rightFromText="180" w:vertAnchor="text" w:horzAnchor="page" w:tblpX="2328" w:tblpY="55"/>
        <w:bidiVisual/>
        <w:tblW w:w="8784" w:type="dxa"/>
        <w:tblLook w:val="0420" w:firstRow="1" w:lastRow="0" w:firstColumn="0" w:lastColumn="0" w:noHBand="0" w:noVBand="1"/>
      </w:tblPr>
      <w:tblGrid>
        <w:gridCol w:w="2081"/>
        <w:gridCol w:w="6703"/>
      </w:tblGrid>
      <w:tr w:rsidR="00D630B3" w:rsidRPr="00642262" w14:paraId="63D6C9FC" w14:textId="77777777" w:rsidTr="00E86E91">
        <w:trPr>
          <w:trHeight w:val="416"/>
        </w:trPr>
        <w:tc>
          <w:tcPr>
            <w:tcW w:w="2081" w:type="dxa"/>
            <w:hideMark/>
          </w:tcPr>
          <w:p w14:paraId="669FB6D4" w14:textId="77777777" w:rsidR="00D630B3" w:rsidRPr="00642262" w:rsidRDefault="00D630B3" w:rsidP="00D63F81">
            <w:pPr>
              <w:bidi/>
              <w:rPr>
                <w:rtl/>
              </w:rPr>
            </w:pPr>
            <w:r>
              <w:rPr>
                <w:rFonts w:hint="cs"/>
                <w:rtl/>
              </w:rPr>
              <w:t>عامل معدٍ</w:t>
            </w:r>
          </w:p>
        </w:tc>
        <w:tc>
          <w:tcPr>
            <w:tcW w:w="6703" w:type="dxa"/>
            <w:hideMark/>
          </w:tcPr>
          <w:p w14:paraId="1835D270" w14:textId="77777777" w:rsidR="00D630B3" w:rsidRPr="00642262" w:rsidRDefault="00D630B3" w:rsidP="00D63F81">
            <w:pPr>
              <w:bidi/>
              <w:rPr>
                <w:rtl/>
              </w:rPr>
            </w:pPr>
            <w:r>
              <w:rPr>
                <w:rFonts w:hint="cs"/>
                <w:rtl/>
              </w:rPr>
              <w:t xml:space="preserve">الفيروس: </w:t>
            </w:r>
            <w:r>
              <w:rPr>
                <w:rFonts w:hint="cs"/>
                <w:i/>
                <w:iCs/>
                <w:rtl/>
              </w:rPr>
              <w:t xml:space="preserve">فيروس نقص المناعة البشرية </w:t>
            </w:r>
            <w:r>
              <w:rPr>
                <w:rFonts w:hint="cs"/>
              </w:rPr>
              <w:t>(</w:t>
            </w:r>
            <w:r>
              <w:t>HIV)</w:t>
            </w:r>
            <w:r>
              <w:rPr>
                <w:rtl/>
              </w:rPr>
              <w:t>.</w:t>
            </w:r>
          </w:p>
        </w:tc>
      </w:tr>
      <w:tr w:rsidR="00D630B3" w:rsidRPr="00642262" w14:paraId="0901E4C4" w14:textId="77777777" w:rsidTr="00E86E91">
        <w:trPr>
          <w:trHeight w:val="416"/>
        </w:trPr>
        <w:tc>
          <w:tcPr>
            <w:tcW w:w="2081" w:type="dxa"/>
            <w:hideMark/>
          </w:tcPr>
          <w:p w14:paraId="420FA456" w14:textId="77777777" w:rsidR="00D630B3" w:rsidRPr="00642262" w:rsidRDefault="00D630B3" w:rsidP="00D63F81">
            <w:pPr>
              <w:bidi/>
              <w:rPr>
                <w:rtl/>
              </w:rPr>
            </w:pPr>
            <w:r>
              <w:rPr>
                <w:rFonts w:hint="cs"/>
                <w:rtl/>
              </w:rPr>
              <w:t>الأعراض</w:t>
            </w:r>
          </w:p>
        </w:tc>
        <w:tc>
          <w:tcPr>
            <w:tcW w:w="6703" w:type="dxa"/>
            <w:hideMark/>
          </w:tcPr>
          <w:p w14:paraId="6D203E46" w14:textId="77777777" w:rsidR="00D630B3" w:rsidRPr="00642262" w:rsidRDefault="00D630B3" w:rsidP="00D63F81">
            <w:pPr>
              <w:bidi/>
              <w:rPr>
                <w:rtl/>
              </w:rPr>
            </w:pPr>
            <w:r>
              <w:rPr>
                <w:rFonts w:hint="cs"/>
                <w:rtl/>
              </w:rPr>
              <w:t>فشل جهاز المناعة، الالتهاب الرئوي، الإصابات.</w:t>
            </w:r>
          </w:p>
        </w:tc>
      </w:tr>
      <w:tr w:rsidR="00D630B3" w:rsidRPr="00642262" w14:paraId="4C09341D" w14:textId="77777777" w:rsidTr="00E86E91">
        <w:trPr>
          <w:trHeight w:val="416"/>
        </w:trPr>
        <w:tc>
          <w:tcPr>
            <w:tcW w:w="2081" w:type="dxa"/>
            <w:hideMark/>
          </w:tcPr>
          <w:p w14:paraId="28B1E4E2" w14:textId="77777777" w:rsidR="00D630B3" w:rsidRPr="00642262" w:rsidRDefault="00D630B3" w:rsidP="00D63F81">
            <w:pPr>
              <w:bidi/>
              <w:rPr>
                <w:rtl/>
              </w:rPr>
            </w:pPr>
            <w:r>
              <w:rPr>
                <w:rFonts w:hint="cs"/>
                <w:rtl/>
              </w:rPr>
              <w:t>التشخيص</w:t>
            </w:r>
          </w:p>
        </w:tc>
        <w:tc>
          <w:tcPr>
            <w:tcW w:w="6703" w:type="dxa"/>
            <w:hideMark/>
          </w:tcPr>
          <w:p w14:paraId="4BA675FC" w14:textId="77777777" w:rsidR="00D630B3" w:rsidRPr="00642262" w:rsidRDefault="00D630B3" w:rsidP="00D63F81">
            <w:pPr>
              <w:bidi/>
              <w:rPr>
                <w:rtl/>
              </w:rPr>
            </w:pPr>
            <w:r>
              <w:rPr>
                <w:rFonts w:hint="cs"/>
                <w:rtl/>
              </w:rPr>
              <w:t>فحص عينة الدم واختبار الأجسام المضادة.</w:t>
            </w:r>
          </w:p>
        </w:tc>
      </w:tr>
      <w:tr w:rsidR="00D630B3" w:rsidRPr="00642262" w14:paraId="5E240656" w14:textId="77777777" w:rsidTr="00E86E91">
        <w:trPr>
          <w:trHeight w:val="416"/>
        </w:trPr>
        <w:tc>
          <w:tcPr>
            <w:tcW w:w="2081" w:type="dxa"/>
            <w:hideMark/>
          </w:tcPr>
          <w:p w14:paraId="18212823" w14:textId="77777777" w:rsidR="00D630B3" w:rsidRPr="00642262" w:rsidRDefault="00D630B3" w:rsidP="00D63F81">
            <w:pPr>
              <w:bidi/>
              <w:rPr>
                <w:rtl/>
              </w:rPr>
            </w:pPr>
            <w:r>
              <w:rPr>
                <w:rFonts w:hint="cs"/>
                <w:rtl/>
              </w:rPr>
              <w:t>معدل الوفيات</w:t>
            </w:r>
          </w:p>
        </w:tc>
        <w:tc>
          <w:tcPr>
            <w:tcW w:w="6703" w:type="dxa"/>
            <w:hideMark/>
          </w:tcPr>
          <w:p w14:paraId="4B0D73E5" w14:textId="77777777" w:rsidR="00D630B3" w:rsidRPr="00642262" w:rsidRDefault="00D630B3" w:rsidP="00D63F81">
            <w:pPr>
              <w:bidi/>
              <w:rPr>
                <w:rtl/>
              </w:rPr>
            </w:pPr>
            <w:r>
              <w:rPr>
                <w:rFonts w:hint="cs"/>
                <w:rtl/>
              </w:rPr>
              <w:t>متوسط – مرتفع في البلدان التي يكون فيها الوصول إلى اختبار فيروس نقص المناعة البشرية والأدوية المضادة له محدودة.</w:t>
            </w:r>
          </w:p>
        </w:tc>
      </w:tr>
    </w:tbl>
    <w:p w14:paraId="6C2E6E17" w14:textId="4796E9D6" w:rsidR="00E71F62" w:rsidRDefault="00E71F62">
      <w:pPr>
        <w:bidi/>
        <w:rPr>
          <w:rtl/>
        </w:rPr>
      </w:pPr>
      <w:r>
        <w:rPr>
          <w:rFonts w:hint="cs"/>
          <w:rtl/>
        </w:rPr>
        <w:br w:type="page"/>
      </w:r>
    </w:p>
    <w:p w14:paraId="3162304D" w14:textId="3319D993" w:rsidR="00D630B3" w:rsidRDefault="00E71F62" w:rsidP="00D63F81">
      <w:pPr>
        <w:bidi/>
        <w:ind w:left="426" w:hanging="284"/>
        <w:rPr>
          <w:rtl/>
        </w:rPr>
      </w:pPr>
      <w:r>
        <w:rPr>
          <w:rFonts w:hint="cs"/>
          <w:noProof/>
          <w:rtl/>
          <w:lang w:val="en-US" w:bidi="ar-SA"/>
        </w:rPr>
        <w:lastRenderedPageBreak/>
        <mc:AlternateContent>
          <mc:Choice Requires="wpg">
            <w:drawing>
              <wp:anchor distT="0" distB="0" distL="114300" distR="114300" simplePos="0" relativeHeight="251658252" behindDoc="0" locked="0" layoutInCell="1" allowOverlap="1" wp14:anchorId="370FF0FD" wp14:editId="594CE342">
                <wp:simplePos x="0" y="0"/>
                <wp:positionH relativeFrom="margin">
                  <wp:align>left</wp:align>
                </wp:positionH>
                <wp:positionV relativeFrom="paragraph">
                  <wp:posOffset>135331</wp:posOffset>
                </wp:positionV>
                <wp:extent cx="7007961" cy="9608439"/>
                <wp:effectExtent l="38100" t="19050" r="21590" b="3111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07961" cy="9608439"/>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9B1009A" id="Group 980" o:spid="_x0000_s1026" alt="&quot;&quot;" style="position:absolute;margin-left:0;margin-top:10.65pt;width:551.8pt;height:756.55pt;z-index:251971584;mso-position-horizontal:left;mso-position-horizontal-relative:margin;mso-width-relative:margin;mso-height-relative:margin"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Sb6wMAACsLAAAOAAAAZHJzL2Uyb0RvYy54bWzsVttu3DYQfS/QfyD0&#10;Huuu3RW8Dgq7MQoEjeG0H8ClqEtDkSrJ3bX/vjMkJXu9dhOkQJ5qwFpSmjkzPJzb5fuHUZAD12ZQ&#10;chulF0lEuGSqGWS3jf7848O7dUSMpbKhQkm+jR65id5f/fzT5XGqeaZ6JRquCYBIUx+nbdRbO9Vx&#10;bFjPR2ou1MQlfGyVHqmFre7iRtMjoI8izpKkio9KN5NWjBsDb2/8x+jK4bctZ/ZT2xpuidhG4Jt1&#10;T+2eO3zGV5e07jSd+oEFN+h3eDHSQYLRBeqGWkr2ejiDGgemlVGtvWBqjFXbDoy7M8Bp0uTFaW61&#10;2k/uLF197KaFJqD2BU/fDct+P9xpMjTbaLMGfiQd4ZKcXYIvgJ7j1NUgdaunz9OdDi86v8MTP7R6&#10;xF84C3lwxD4uxPIHSxi8XCXJalOlEWHwbVMl6yLfeOpZD/dzpsf6X4NmleXpZrWZNYsyTVeoGc+G&#10;Y/Rvcec4QRiZJ6bMf2Pqc08n7i7AIAeBqSzNZ6buIcCo7ASvyb3ay4Y35FppCflA0tSz5zQX6kxt&#10;gMU3ecuKLM8LT81MHtCVpFkZKCiSbLXOTyig9aSNveVqJLjYRhA2skHXXEjSw0djXWw24X5p81dE&#10;2lFApB+oIFm5KgNgkAV2Z0hUlOrDIIRLFSHJEe6zgtwDhyhkrPnbWTFKDA2KoYLR3e5aaALoIJxn&#10;2dqRAbAnYjt+4AgL74WEH7w9T49b2UfBEU3Ie95CjEIgZd4WVge+GKCMcWlT/6mnDfd2ywT+wrlc&#10;PUGNYAwAEbkFfxfsAPA6tvcyyKMqd8VlUU7+zTGvvGg4y0raRXkcpNKvAQg4VbDs5WeSPDXI0k41&#10;jxCX2opr5WsclaxXUOKY1U455ARm8g9JjmxOjk8YXGmGTqBpSKCvp0FZVZu8gnw/LyJllVUpRh18&#10;CmvPzVyB5pANWcCFGCaD6UtrF9deepbC1yfRuMSID59dN3N/IuUTIF+nEFvnEN8S9/9H+w+J9mlg&#10;NfyHpgmrs1bw9eECtOxe8yiAjN+EMVL9ZT+9g/4+UTvsBjHYRzerQLygU/JwNzDsAbh53lWKYs4c&#10;EEC7BBoNBO0s57WgNA/so2JfDJHquofuw38xExR7GL9cvp+Kx7g9MbmDtJgLNa7D4aBivBgqXuHH&#10;Dyw3iu1HKLl+AtNcwDmVND2kW0R0zccdh4FC/9Zgx4fpz8JMMelBWvQPuwPD5uTXVnPLekxNdPTJ&#10;N9y90SrLVZIX0FGwRqTZulh72LlfljBIpaFdlsUqX81N4I06oU8aJXryvPs5t7wjbgl+uSLsJjIn&#10;G6ZHHPme753U04x79Q8AAAD//wMAUEsDBAoAAAAAAAAAIQA/QZsM1xEAANcRAAAUAAAAZHJzL21l&#10;ZGlhL2ltYWdlMS5wbmeJUE5HDQoaCgAAAA1JSERSAAAAeQAAAIQIBgAAALT2hI4AAAABc1JHQgCu&#10;zhzpAAAABGdBTUEAALGPC/xhBQAAAAlwSFlzAAAh1QAAIdUBBJy0nQAAEWxJREFUeF7tnQuwJFV5&#10;x2cVEQVBWJfdvXunz+mRYCQ+SABRE7O+UMBSCuUGKwE2RLK4u9zpc7p33bt7b/fpWQrUsiqIScoX&#10;FWOZhKSSEEMexlTYApPgI5oyGPEt+CISFCTKYxXU75v73c3s3K97Tk93z+3pmV/Vv2DvnO87z+4+&#10;5/Q5pxuThJLxdb4b3xW04gfwv740N9BPU8adXTPXrtdu5/Gg1flZv3zX/HR+i5mloFPGFS3ib3EV&#10;vCIl4nsp6JRxZFvDHMNVbL+2NrYeRSZTxg14DntcpfZLC3M+mUwZN3wZh1yl9gvDkcmUcWNayRPA&#10;tJIngGklTwDTSp4AppW8xuhZc9L8Kfs2zDXM0fSnwqlKJQdOeIZqmQXfjW/0XXMF5p1+qift2c5Z&#10;gdv5/koBazd+XLvm6/ON+SdTkMKoQiVraf67Pz6cZlXO0hUUpF74Mnx1f4Z75c8sNiloIax1JfvS&#10;HOTiW5FywtdQ0HqAU4e+MD/mMrsiLTs/oeCFsJaV7DvhK7i4eqWF+QEFrwdahBdyGe0XNIT9ZJIJ&#10;nKf2HfNi3TIKrqCbwM//cv7ThI+OwDW3ahld48noYj174LnbG9ufRFFYs7Vhjgrc+AEujn61NxuH&#10;zMafoBVfw2WyX3g12z6fd603M1pEN+MVwfkqQvj8hD7D/VD5B72ZpWdR1KlAA7mR88VJzy49l8zG&#10;H+WYK7hMcoJC/UcyW4UnwvOgh3orZzcqQaP6lCfM6ylJR+DPLJzK2XDCBrRn/Z6nken4M79p3wYu&#10;o0naK/ZKMu2ihPlnuA2nPtNHLWhsj/ki/o+dDXMcJRM7W9aPCeWau8msPihp/orLLCcI+1Xoff4q&#10;jC0/w/1eNUEj/KaSkeF+S1IZw8YqsI7L7CQKxs+/R2VSP6DneiWX6UmS73YemmvMlTbTVwng1lZa&#10;b3gs5Cy+nIqivkDP9HQ28xMgGL/fQcVQf2Dc/CWuEOquXc09M1QE9WbnBnMcDD++yBVC3aVEfChw&#10;zGlUFPXEnzGndqcPmQIoQzBuvcOXnWuDlnlj0ArPU475FWxk+P9dyU4EPd2/V63R9RNwUX9bLP0m&#10;FUm90JAxLtNFSMv4J1B4BwMZ79nhLJxIUQ7FrqaZgWfnb4O/D0MjeZSLrwgp17yHoqwHSkQaWzCX&#10;2TyCyr1lm9h2DEVTCtsa244JXPPnXPx5paT5F4pm9LRbxkHRP3PhiWgfl8Fh5Yv4K9oN30DuR4qS&#10;4QVwda9aCJBH+EgB109YjmE4cNrY+o0ZXG3v690g1n0LI+N308+ZKfoKvhwyQ67XlJ0bdh6nZfgg&#10;l8Zh5Lvh18h1Jjw3/shKfWE5gx7D6WD6eRXr8O1Kf+Qr8t34Id/pzFFYK5SMLuV8ZRU0snvxXTG5&#10;rRSeWHp2UVe278QfJbcDaTtLl3A+VgR9Cp+C/j9QwYoL3C98t3pJIziWzBLxZszpRVzByol+i1xW&#10;GpuVIDaCIdbvk8tEtLC7g6yqJy5QmmDY8WdJz4DfWb/naZxNFkEDuX2YVRlryVxj7ok4HOPyk0WQ&#10;d3aRn5bRW7nwSYKh6m1kugwXyEZ4SyYXhwncjtXSF0549XvNpcvI1ViiZ8Otee9ietacQu4av+vs&#10;3wyPhMzv0rXsfItcLMMFshW0mO+opjkT/fhu9BdcGFu1t5jndRM05uwVRio3foTLo41gDP0jfN8M&#10;z9abud9t5Luduyg5yyg3/A4XMIvy+ADbR/B2R8mpDdDXybygsCjhI5WSscxVGxddLuAohC2+Vmud&#10;+sA3T1y+yxbbp5lvmlcV0SPOIrjVPzQJxznAqOROLv9lCOrwsfbJ+zZS1KvZKcymtPFy0XrzxuBk&#10;inooup2SZuccLTovu2hWP4X+XEngiv4uVwZFCnrg9hNX7dl9z4He2SHOURHCO4Y+friNX6ZhnuBJ&#10;80ecXxQ8319LQSvFGXD7hHw/zKU5r3BJkc38BQtc1TFe/pzjPFLucBu+8DaEPU/OZ68gzXeSSaXw&#10;5IFncenNIy2iy8l9PqCn9mW8+rhIsgrXKpPbzHD+0kRmlUK3osu5tGaVdqPbyWVxeDI8O5DxfVyE&#10;tvJl/OCwM1naMZ/gfKZKxAGZV4o8PW4lwnvbbsnzCVDYV+GeJS4Bg7RHhlvJTSZsD17rl27Fj5CL&#10;SnFRQz+FS+8g+TLcTS7KZ7djUt+CcPJl5zNknhnVDC/gfNoIzNcte6kWfsYdF13J+BoyLx82ASnC&#10;d57bT9x7AplnRsnI6nQ9TtgbJzdVYx2+wuXSnCayLZdALgou8jQpEX2IzIcCnuXZWz2pwpUM/Rxz&#10;GZfmNI3k3fownQYyHZpBL8nTBOaVvF2vkLV/g+VPpuWAPeNAZFvBqNz4A2Q+NOoZ+zdzvm1ELiqL&#10;7SkMK8KVqaW+a4cO0Eu4iNPknWCeTua5gHH69zj/adIifi+ZV5blxQbZrua0dVy5USL+Oy7SJMGz&#10;dOgedT9ZN7KjxmV1iZ9h7zYKGsWRrxGLhIswTcoxF5FpIfhuNGcz8wbPrUch+Mg6XMuHzg3fwdu1&#10;fs8Ml480kWmx4EoFLrI0kWmh4NIYLc1XufhQUMEfmz9p/ngKXiowaujgypjDcbvmi8o9MFTD7s2D&#10;jcisWKBg21xkSVIi/BKZHgGMebEjVkiPVzsHLgnc6IMoLToX0p9LZ1CDh87RX1NQa3AlB+crSe1m&#10;eA6ZFkfWoZPfNL9GpkeghTk/cOMP0j/HEpt37n4rMhTcCjzuifOTJO1GHybT4sBF7lxkSdpxQvLG&#10;s26YWfMc+udY4Z3gPb0/r5ygMwX9AvvndNalzNCp/QqZFgPOGmV61ejGD5Apy0o43EZKfxobcLvr&#10;EXlNU8aG7Fue5IeCu0mxxzbumFlschElSsb/TqYscFforjrxRfwN+GelZ6T60W5426r8JkmE55GZ&#10;FXBxfJz1k6BCj5L2toRnc5EkCYY615MpS+/yHS3DW+jPYwFURNCb1zTZHtW4As7xc34StWlRkGk6&#10;beggsQ7yyE0fH+Pxib3htQjfST9VnqARHNub9iThMiUysQYafKYRjHbNC8g0GSXMmznj3BpwLgbO&#10;RPUfK1HGkcRlYTNDBWFeR8GtaTc753C+kjRwGOUJY9VLHEYURSrQkft2v52S5jfo58qjRfy5/vSj&#10;sIOKCyApWCaCU8xpnM8kQTznkimPL8N/4AyLEEWRSrDFvJSzDaSJKEjlwbkASO/h/ck4CTLfXHwm&#10;/ZwZHMUcURYDNLiS3c5dnGERoigGAq2eX+7rhu+iIBMHWx4JGotKhpafuOcWT8ilYBMFVxZJGljJ&#10;ePIMZ1iEKIqB4KrFxKsZBJn4AfQdjjj7us74cul1XDkkaWAl43lXnGERoiis8EU8cGyo3OhqCl5b&#10;8HtR8HzPtOpm3ma9lzcbvhocF34iPLm3Ju1qXlF3e0xNjyzUcun5XJ4HCbcck4t0ukMpx7RVy9zN&#10;ORpGWU9lDzKcFATj68/jZD6Zjj0aj37sOVbLVrhkqNCVqH7LLHARJUm54UvI1Jq0hQCcoNN2iyez&#10;TRtWibeIpWcHwnyTy5uN4M72n+SqGAK381ouoiRpGe0lU2u6K0EZX4OEKzMK29k3AnaK3Zug0/tp&#10;Li9ZtL31tqE3K7Co5v4zuYiSpNz4b8k0E7sd80qcMeJ82siX5qAnF3+9ah/xmD/JHK9kfCn0hv+P&#10;S3dmueYguS6OrCslYYx75MkzGVCO2c35zCLsyEEavoZrsMjtmtDdHOiarw/zzE0SNJZD+JKEoigW&#10;XAHJRZqkPFeTLzs3cD7zCJ7hn4MrScFQ5QV4NiZFVRjd7UOic54W8V/CHaW0b1ippnkVRVk88KDP&#10;1Pv2NuabxLAZP+cRTrTgEhpfLt2gnfANeOA5RZ3IudBw2254FqRtR+BGH4C+yheg8X836+L4YeW7&#10;0S5KSjl40tzERZykTIeUJABXxfs535MoX0bXUbGUB27N4CJPE5nmAp6v1t95rKtG+q1lLgFpunJ2&#10;/xYyzQUuPxrVLbFKggb+PdzsR8UwGqCnmGnTWZF7drYJcwzcvv+Li6eOwnXV+C1myv7oCNxYcwlK&#10;EgwdCj8zEyc+8NwqLr46SLfM3XvWcibP27hXcglLk9WbkoyYhjkaerbv4eIbV+HYHo9RpiyuLThk&#10;4BKZJEj8w2RaOHgqEAx9SvnSy8jkmnvawryRslQNoJLfxiY2RXp2wMvtnGzfbJ7qWX5ioSryRfjJ&#10;Hc5Ci7JQPbhEp4mmOUeyU8IT4Ysgvo/AHWSkJ/4OlDQ/xjl91exkfkO3JmSd/UL5ZWy1TGcdzrn7&#10;ovM+Lj0jkWu+jR9LyfvVuZEC3fo3aRkPPV5dkyFBD6plzoQragkK/596N4/nVbefIuJ/1dL8gRZX&#10;n4vTnxTl+BDg0cgWp9MOlIz/hlxWhXU4/saD5OC5/oygZU7WrfBCFAwX39Grw3+HMD6ExRU1Bmyr&#10;fE6YFfPOvtNwEp+tsCFV+uGfU2yZe6Jf8DcJV4TvVimSKT2M7DMN+A4YeqbXc5VTpHAfEUQ3VvuS&#10;ywTXxKkhzhkZiqzrfvMI3xdTtBONnl08F4d78L/lN3roWBW2JNdWvuy8haKfSODR9U4sB+iV/xv9&#10;qTzwC239FTAqQeO6ipIxUeieD4ONZGkxju96Cz6r4Nb7SeWa+7nfbKSEWaCk1J4djmnBkOzwATDK&#10;jb9AP5ULjP0+21votoJO2kM4q4Q+cKzJhbGWNH/STUyN8UXU6c93nuMaM+HJ+A/7I08TVq6S0TYy&#10;P4wvjM+FtxXcwj5Vxy++4aeOIG9f7s8vDFNvoiDlgxMU/QlIUtvt7CczlrwdOBxHpx30Nm7A0Mjj&#10;Xpbg++ORn+ILhfuu/oT0ChL1x7aJClr2h44lSctodB/VKAFPds6GMruHyxsK8nclBR0tuCpwdWLC&#10;H9LP1uC8LrbUfl9ZBbezR3FumdyOBcurVpIrF4VLfCj42rFrZmE97gigfw5FkZ+sgz7AR6u+XbW7&#10;6N41t3Pp75UW8SEsXzIbf3ApLWS8sJf38Ej5fMU+pr0OrsrzubQm6arN+36RbOtDIBKOcsoj13zW&#10;d6I5imLUrPNldDE03oNs2lIEV/HbyUf90FvMC4u8onsFfYZv4BmTZV3huNBh54bdm3DbDxe/rTwR&#10;lfupnyoAlXyqgucRVwBFCeK4B57fN2LPVTWXfomiHsiCs3Aihoe7zus9N9rX3WwnzafzrILpF0VV&#10;f3CiI+sujNpImu1UDJMBzpixBVFjwV3h0Dge4j4UnjSZDiSrk7QwN1Mx1Bcc62rZKfW5XHnZHkQ+&#10;rvgyLu1k3nER9Enup+KoH54wp3OZnkTBONujYqkX0Nn6PpdhTjhnjeJ+q5qg8d5xRmP7k+AudR33&#10;e5IqNnOXH+UstLiMJkmL/S9EO0/GFys3/h8uzFoLxuS3Kscc3rCGlQYN2f6TP058G5nWA+UsvpLL&#10;KCd4Zt1OZoe5pBEcq/BTPa55mLMZlXDzO9xq/5SStYq2a/8NCV92Mr/dqzT+jDmVy2i/4Kp9ZNA7&#10;6/Zs5yy4Yq6HKyn3q0wbQZoe1yJ+b3s2PIuSkAquKef89AsbDJnUBxgjDjxyUDeXLqPg1rSd8BW+&#10;MB8LZOc+eI7nOiQND5+Bwn8A55kDGa9a3mQDnpaHq1s4/73CeMikPgRbFlPfRvmimG8P4noq3zEv&#10;1tJc5rfMtTYFjkI7cpEbaGzXcnH0Son0D6SNLbjyRDGT/nDrvZOCFI5tJVPwwsBnLhcPCnriD1Kw&#10;emIa5iglOxfAc/Vq7caBah6wfls0DGtVyfgdRXg+rzqSypfhxydmDntUrFUl9+LPLP3ybrH/dPrn&#10;lKKpQiVPKZlpJU8AtuNpCj5lHJlW8gQwreQJYFrJE8C0kicAJeL7uErtFwWfMo60tyz9AlepvcL1&#10;4BR8yrjiC3MHV7krmpfRpRR0yrgy15g72nNDdoWJFkZRsCl1QDnm5do1n8ANc3gYOq44oZ9qSKPx&#10;c8OwgLRTlhYlAAAAAElFTkSuQmCCUEsDBBQABgAIAAAAIQBUdu+a4AAAAAkBAAAPAAAAZHJzL2Rv&#10;d25yZXYueG1sTI/BasMwEETvhf6D2EJvjaw4CcW1HEJoewqFJoXS28ba2CbWyliK7fx9lVN7m2WW&#10;mTf5erKtGKj3jWMNapaAIC6dabjS8HV4e3oG4QOywdYxabiSh3Vxf5djZtzInzTsQyViCPsMNdQh&#10;dJmUvqzJop+5jjh6J9dbDPHsK2l6HGO4beU8SVbSYsOxocaOtjWV5/3Fangfcdyk6nXYnU/b689h&#10;+fG9U6T148O0eQERaAp/z3DDj+hQRKaju7DxotUQhwQNc5WCuLkqSVcgjlEt08UCZJHL/wuK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a/XSb6wMAACsLAAAO&#10;AAAAAAAAAAAAAAAAADoCAABkcnMvZTJvRG9jLnhtbFBLAQItAAoAAAAAAAAAIQA/QZsM1xEAANcR&#10;AAAUAAAAAAAAAAAAAAAAAFEGAABkcnMvbWVkaWEvaW1hZ2UxLnBuZ1BLAQItABQABgAIAAAAIQBU&#10;du+a4AAAAAkBAAAPAAAAAAAAAAAAAAAAAFoYAABkcnMvZG93bnJldi54bWxQSwECLQAUAAYACAAA&#10;ACEAqiYOvrwAAAAhAQAAGQAAAAAAAAAAAAAAAABnGQAAZHJzL19yZWxzL2Uyb0RvYy54bWwucmVs&#10;c1BLBQYAAAAABgAGAHwBAABaGgAAAAA=&#10;">
                <v:roundrect id="Rectangle: Rounded Corners 11" o:spid="_x0000_s1027" alt="&quot;&quot;"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ixAAAAN0AAAAPAAAAZHJzL2Rvd25yZXYueG1sRI9Pi8Iw&#10;FMTvC/sdwlvwtk3VIlKNsiwoXjysf8Djo3m2xealJKmt394sCB6HmfkNs1wPphF3cr62rGCcpCCI&#10;C6trLhWcjpvvOQgfkDU2lknBgzysV58fS8y17fmP7odQighhn6OCKoQ2l9IXFRn0iW2Jo3e1zmCI&#10;0pVSO+wj3DRykqYzabDmuFBhS78VFbdDZxR03f4yZPpY9M6c+8t+Pptud6jU6Gv4WYAINIR3+NXe&#10;aQWTcZbB/5v4BOTqCQAA//8DAFBLAQItABQABgAIAAAAIQDb4fbL7gAAAIUBAAATAAAAAAAAAAAA&#10;AAAAAAAAAABbQ29udGVudF9UeXBlc10ueG1sUEsBAi0AFAAGAAgAAAAhAFr0LFu/AAAAFQEAAAsA&#10;AAAAAAAAAAAAAAAAHwEAAF9yZWxzLy5yZWxzUEsBAi0AFAAGAAgAAAAhAC/IZqLEAAAA3QAAAA8A&#10;AAAAAAAAAAAAAAAABwIAAGRycy9kb3ducmV2LnhtbFBLBQYAAAAAAwADALcAAAD4AgAAAAA=&#10;">
                  <v:imagedata r:id="rId95" o:title=""/>
                </v:shape>
                <w10:wrap anchorx="margin"/>
              </v:group>
            </w:pict>
          </mc:Fallback>
        </mc:AlternateContent>
      </w:r>
      <w:r>
        <w:rPr>
          <w:rFonts w:hint="cs"/>
          <w:noProof/>
          <w:rtl/>
          <w:lang w:val="en-US" w:bidi="ar-SA"/>
        </w:rPr>
        <mc:AlternateContent>
          <mc:Choice Requires="wps">
            <w:drawing>
              <wp:inline distT="0" distB="0" distL="0" distR="0" wp14:anchorId="4C44D1FA" wp14:editId="17FCFBE7">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552FAAC7" w:rsidR="00457CE9" w:rsidRPr="00E86E91" w:rsidRDefault="00457CE9" w:rsidP="00980E07">
                            <w:pPr>
                              <w:pStyle w:val="Heading2"/>
                              <w:bidi/>
                              <w:spacing w:before="0"/>
                              <w:rPr>
                                <w:rFonts w:hint="eastAsia"/>
                                <w:b w:val="0"/>
                                <w:bCs/>
                                <w:sz w:val="28"/>
                                <w:szCs w:val="18"/>
                                <w:rtl/>
                              </w:rPr>
                            </w:pPr>
                            <w:r w:rsidRPr="00E86E91">
                              <w:rPr>
                                <w:b w:val="0"/>
                                <w:bCs/>
                                <w:sz w:val="28"/>
                                <w:szCs w:val="28"/>
                              </w:rPr>
                              <w:t>SH4</w:t>
                            </w:r>
                            <w:r w:rsidRPr="00E86E91">
                              <w:rPr>
                                <w:rFonts w:hint="cs"/>
                                <w:b w:val="0"/>
                                <w:bCs/>
                                <w:sz w:val="28"/>
                                <w:szCs w:val="28"/>
                                <w:rtl/>
                              </w:rPr>
                              <w:t xml:space="preserve"> - ورقة الميكروبات الضارة والأمراض المرتبطة بها</w:t>
                            </w:r>
                          </w:p>
                        </w:txbxContent>
                      </wps:txbx>
                      <wps:bodyPr wrap="none" rtlCol="0">
                        <a:spAutoFit/>
                      </wps:bodyPr>
                    </wps:wsp>
                  </a:graphicData>
                </a:graphic>
              </wp:inline>
            </w:drawing>
          </mc:Choice>
          <mc:Fallback xmlns="">
            <w:pict>
              <v:shape w14:anchorId="4C44D1FA" id="_x0000_s1621"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NmQggEAAPACAAAOAAAAZHJzL2Uyb0RvYy54bWysUk1PwzAMvSPxH6LcWctAhVXrEB+CCwIk&#10;4AdkabJGauIoDmv373GysSG4IS5OYjvPz8+eX422Z2sV0IBr+Omk5Ew5Ca1xq4a/v92fXHKGUbhW&#10;9OBUwzcK+dXi+Gg++FpNoYO+VYERiMN68A3vYvR1UaDslBU4Aa8cBTUEKyI9w6pogxgI3fbFtCyr&#10;YoDQ+gBSIZL3bhvki4yvtZLxWWtUkfUNJ24x25DtMtliMRf1KgjfGbmjIf7AwgrjqOge6k5EwT6C&#10;+QVljQyAoONEgi1AayNV7oG6OS1/dPPaCa9yLyQO+r1M+H+w8mn96l8Ci+MNjDTAJMjgsUZypn5G&#10;HWw6iSmjOEm42cumxsgkOc+q6eVZVXEmKTa9qGazWYIpDr99wPigwLJ0aXigsWS1xPoR4zb1KyUV&#10;c3Bv+j75D1TSLY7LkZm24efl+RfRJbQb4j/QCBvuaMc4C7G/hTzvBIb++iMSYK6TULY/duAka2a6&#10;W4E0t+/vnHVY1MUnAA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SazZkIIBAADwAgAADgAAAAAAAAAAAAAAAAAuAgAAZHJzL2Uy&#10;b0RvYy54bWxQSwECLQAUAAYACAAAACEAnb7LzdoAAAAEAQAADwAAAAAAAAAAAAAAAADcAwAAZHJz&#10;L2Rvd25yZXYueG1sUEsFBgAAAAAEAAQA8wAAAOMEAAAAAA==&#10;" filled="f" stroked="f">
                <v:textbox style="mso-fit-shape-to-text:t">
                  <w:txbxContent>
                    <w:p w14:paraId="3A3829C2" w14:textId="552FAAC7" w:rsidR="00457CE9" w:rsidRPr="00E86E91" w:rsidRDefault="00457CE9" w:rsidP="00980E07">
                      <w:pPr>
                        <w:pStyle w:val="Heading2"/>
                        <w:bidi/>
                        <w:spacing w:before="0"/>
                        <w:rPr>
                          <w:rFonts w:hint="eastAsia"/>
                          <w:b w:val="0"/>
                          <w:bCs/>
                          <w:sz w:val="28"/>
                          <w:szCs w:val="18"/>
                          <w:rtl/>
                        </w:rPr>
                      </w:pPr>
                      <w:r w:rsidRPr="00E86E91">
                        <w:rPr>
                          <w:b w:val="0"/>
                          <w:bCs/>
                          <w:sz w:val="28"/>
                          <w:szCs w:val="28"/>
                        </w:rPr>
                        <w:t>SH4</w:t>
                      </w:r>
                      <w:r w:rsidRPr="00E86E91">
                        <w:rPr>
                          <w:rFonts w:hint="cs"/>
                          <w:b w:val="0"/>
                          <w:bCs/>
                          <w:sz w:val="28"/>
                          <w:szCs w:val="28"/>
                          <w:rtl/>
                        </w:rPr>
                        <w:t xml:space="preserve"> - ورقة الميكروبات الضارة والأمراض المرتبطة بها</w:t>
                      </w:r>
                    </w:p>
                  </w:txbxContent>
                </v:textbox>
                <w10:anchorlock/>
              </v:shape>
            </w:pict>
          </mc:Fallback>
        </mc:AlternateContent>
      </w:r>
      <w:r>
        <w:rPr>
          <w:rFonts w:hint="cs"/>
          <w:noProof/>
          <w:rtl/>
          <w:lang w:val="en-US" w:bidi="ar-SA"/>
        </w:rPr>
        <mc:AlternateContent>
          <mc:Choice Requires="wps">
            <w:drawing>
              <wp:inline distT="0" distB="0" distL="0" distR="0" wp14:anchorId="01BCB8CB" wp14:editId="4009F5CC">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50C0276F" w14:textId="77777777" w:rsidR="00457CE9" w:rsidRDefault="00457CE9" w:rsidP="00D63F81">
                            <w:pPr>
                              <w:bidi/>
                              <w:rPr>
                                <w:rtl/>
                              </w:rPr>
                            </w:pPr>
                            <w:r>
                              <w:rPr>
                                <w:rFonts w:hint="cs"/>
                                <w:rtl/>
                              </w:rPr>
                              <w:t>فيروس نقص المناعة البشرية/متلازمة نقص المناعة المكتسب</w:t>
                            </w:r>
                          </w:p>
                        </w:txbxContent>
                      </wps:txbx>
                      <wps:bodyPr rot="0" vert="horz" wrap="square" lIns="91440" tIns="45720" rIns="91440" bIns="45720" anchor="t" anchorCtr="0">
                        <a:noAutofit/>
                      </wps:bodyPr>
                    </wps:wsp>
                  </a:graphicData>
                </a:graphic>
              </wp:inline>
            </w:drawing>
          </mc:Choice>
          <mc:Fallback xmlns="">
            <w:pict>
              <v:shape w14:anchorId="01BCB8CB" id="_x0000_s1622"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HQGA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Zp5CAQW0J1QmotDNLFVcNLA/Y3JR3KtqDu14FZQYn6rHE8V9MsCzqPRrb4&#10;MEPDXnrKSw/THKEK6ikZrjsfdyNwoGGDY6xlZPi5krFolGMkflydoPdLO0Y9L/j6EQ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Mt+wdAYAgAAKAQAAA4AAAAAAAAAAAAAAAAALgIAAGRycy9lMm9Eb2MueG1sUEsBAi0AFAAG&#10;AAgAAAAhAHbK0DjeAAAABAEAAA8AAAAAAAAAAAAAAAAAcgQAAGRycy9kb3ducmV2LnhtbFBLBQYA&#10;AAAABAAEAPMAAAB9BQAAAAA=&#10;" fillcolor="#bcabc1">
                <v:textbox>
                  <w:txbxContent>
                    <w:p w14:paraId="50C0276F" w14:textId="77777777" w:rsidR="00457CE9" w:rsidRDefault="00457CE9" w:rsidP="00D63F81">
                      <w:pPr>
                        <w:bidi/>
                        <w:rPr>
                          <w:rtl/>
                        </w:rPr>
                      </w:pPr>
                      <w:r>
                        <w:rPr>
                          <w:rFonts w:hint="cs"/>
                          <w:rtl/>
                        </w:rPr>
                        <w:t>فيروس نقص المناعة البشرية/متلازمة نقص المناعة المكتسب</w:t>
                      </w:r>
                    </w:p>
                  </w:txbxContent>
                </v:textbox>
                <w10:anchorlock/>
              </v:shape>
            </w:pict>
          </mc:Fallback>
        </mc:AlternateContent>
      </w:r>
    </w:p>
    <w:tbl>
      <w:tblPr>
        <w:tblStyle w:val="TableGrid"/>
        <w:tblpPr w:leftFromText="180" w:rightFromText="180" w:vertAnchor="text" w:horzAnchor="page" w:tblpX="2016" w:tblpY="-26"/>
        <w:bidiVisual/>
        <w:tblW w:w="8640" w:type="dxa"/>
        <w:tblLook w:val="0420" w:firstRow="1" w:lastRow="0" w:firstColumn="0" w:lastColumn="0" w:noHBand="0" w:noVBand="1"/>
      </w:tblPr>
      <w:tblGrid>
        <w:gridCol w:w="2106"/>
        <w:gridCol w:w="6534"/>
      </w:tblGrid>
      <w:tr w:rsidR="00D630B3" w:rsidRPr="0016008C" w14:paraId="6CA90672" w14:textId="77777777" w:rsidTr="00E86E91">
        <w:trPr>
          <w:trHeight w:val="220"/>
        </w:trPr>
        <w:tc>
          <w:tcPr>
            <w:tcW w:w="2106" w:type="dxa"/>
            <w:hideMark/>
          </w:tcPr>
          <w:p w14:paraId="0A612B49" w14:textId="77777777" w:rsidR="00D630B3" w:rsidRPr="0016008C" w:rsidRDefault="00D630B3" w:rsidP="00FC2CC0">
            <w:pPr>
              <w:bidi/>
              <w:rPr>
                <w:rtl/>
              </w:rPr>
            </w:pPr>
            <w:r>
              <w:rPr>
                <w:rFonts w:hint="cs"/>
                <w:rtl/>
              </w:rPr>
              <w:t>انتقال العدوى</w:t>
            </w:r>
          </w:p>
        </w:tc>
        <w:tc>
          <w:tcPr>
            <w:tcW w:w="6534" w:type="dxa"/>
            <w:hideMark/>
          </w:tcPr>
          <w:p w14:paraId="4CC64099" w14:textId="77777777" w:rsidR="00D630B3" w:rsidRPr="0016008C" w:rsidRDefault="00D630B3" w:rsidP="00FC2CC0">
            <w:pPr>
              <w:bidi/>
              <w:rPr>
                <w:rtl/>
              </w:rPr>
            </w:pPr>
            <w:r>
              <w:rPr>
                <w:rFonts w:hint="cs"/>
                <w:rtl/>
              </w:rPr>
              <w:t>معدي بشكل كبير. الاتصال الجنسي، مخالطة الدم بدم آخر، مشاركة الإبر، انتقال العدوى من الأم إلى المولود الجديد.</w:t>
            </w:r>
          </w:p>
        </w:tc>
      </w:tr>
      <w:tr w:rsidR="00D630B3" w:rsidRPr="0016008C" w14:paraId="066D8DF3" w14:textId="77777777" w:rsidTr="00E86E91">
        <w:trPr>
          <w:trHeight w:val="220"/>
        </w:trPr>
        <w:tc>
          <w:tcPr>
            <w:tcW w:w="2106" w:type="dxa"/>
            <w:hideMark/>
          </w:tcPr>
          <w:p w14:paraId="2B692D97" w14:textId="77777777" w:rsidR="00D630B3" w:rsidRPr="0016008C" w:rsidRDefault="00D630B3" w:rsidP="00FC2CC0">
            <w:pPr>
              <w:bidi/>
              <w:rPr>
                <w:rtl/>
              </w:rPr>
            </w:pPr>
            <w:r>
              <w:rPr>
                <w:rFonts w:hint="cs"/>
                <w:rtl/>
              </w:rPr>
              <w:t>الوقاية</w:t>
            </w:r>
          </w:p>
        </w:tc>
        <w:tc>
          <w:tcPr>
            <w:tcW w:w="6534" w:type="dxa"/>
            <w:hideMark/>
          </w:tcPr>
          <w:p w14:paraId="7D06BC2A" w14:textId="77777777" w:rsidR="00D630B3" w:rsidRPr="0016008C" w:rsidRDefault="00D630B3" w:rsidP="00FC2CC0">
            <w:pPr>
              <w:bidi/>
              <w:rPr>
                <w:rtl/>
              </w:rPr>
            </w:pPr>
            <w:r>
              <w:rPr>
                <w:rFonts w:hint="cs"/>
                <w:rtl/>
              </w:rPr>
              <w:t>احرص دائمًا على ارتداء الواقي الذكري أثناء الجماع.</w:t>
            </w:r>
          </w:p>
        </w:tc>
      </w:tr>
      <w:tr w:rsidR="00D630B3" w:rsidRPr="0016008C" w14:paraId="500B9727" w14:textId="77777777" w:rsidTr="00E86E91">
        <w:trPr>
          <w:trHeight w:val="220"/>
        </w:trPr>
        <w:tc>
          <w:tcPr>
            <w:tcW w:w="2106" w:type="dxa"/>
            <w:hideMark/>
          </w:tcPr>
          <w:p w14:paraId="33EB4BF7" w14:textId="77777777" w:rsidR="00D630B3" w:rsidRPr="0016008C" w:rsidRDefault="00D630B3" w:rsidP="00FC2CC0">
            <w:pPr>
              <w:bidi/>
              <w:rPr>
                <w:rtl/>
              </w:rPr>
            </w:pPr>
            <w:r>
              <w:rPr>
                <w:rFonts w:hint="cs"/>
                <w:rtl/>
              </w:rPr>
              <w:t>العلاج</w:t>
            </w:r>
          </w:p>
        </w:tc>
        <w:tc>
          <w:tcPr>
            <w:tcW w:w="6534" w:type="dxa"/>
            <w:hideMark/>
          </w:tcPr>
          <w:p w14:paraId="64CE0E68" w14:textId="77777777" w:rsidR="00D630B3" w:rsidRPr="0016008C" w:rsidRDefault="00D630B3" w:rsidP="00FC2CC0">
            <w:pPr>
              <w:bidi/>
              <w:rPr>
                <w:rtl/>
              </w:rPr>
            </w:pPr>
            <w:r>
              <w:rPr>
                <w:rFonts w:hint="cs"/>
                <w:rtl/>
              </w:rPr>
              <w:t>لا يوجد علاج على الرغم من أن الأدوية المضادة لفيروس نقص المناعة البشرية يمكن أن تطيل متوسط العمر المتوقع.</w:t>
            </w:r>
          </w:p>
        </w:tc>
      </w:tr>
      <w:tr w:rsidR="00D630B3" w:rsidRPr="0016008C" w14:paraId="00995F28" w14:textId="77777777" w:rsidTr="00E86E91">
        <w:trPr>
          <w:trHeight w:val="220"/>
        </w:trPr>
        <w:tc>
          <w:tcPr>
            <w:tcW w:w="2106" w:type="dxa"/>
            <w:hideMark/>
          </w:tcPr>
          <w:p w14:paraId="67B2982B" w14:textId="77777777" w:rsidR="00D630B3" w:rsidRPr="0016008C" w:rsidRDefault="00D630B3" w:rsidP="00FC2CC0">
            <w:pPr>
              <w:bidi/>
              <w:rPr>
                <w:rtl/>
              </w:rPr>
            </w:pPr>
            <w:r>
              <w:rPr>
                <w:rFonts w:hint="cs"/>
                <w:rtl/>
              </w:rPr>
              <w:t>حالات الإصابة السابقة</w:t>
            </w:r>
          </w:p>
        </w:tc>
        <w:tc>
          <w:tcPr>
            <w:tcW w:w="6534" w:type="dxa"/>
            <w:hideMark/>
          </w:tcPr>
          <w:p w14:paraId="4984A421" w14:textId="77777777" w:rsidR="00D630B3" w:rsidRPr="0016008C" w:rsidRDefault="00D630B3" w:rsidP="00FC2CC0">
            <w:pPr>
              <w:bidi/>
              <w:rPr>
                <w:rtl/>
              </w:rPr>
            </w:pPr>
            <w:r>
              <w:rPr>
                <w:rFonts w:hint="cs"/>
                <w:rtl/>
              </w:rPr>
              <w:t>تم الكشف عنه لأول مرة في عام 1983. تعتبر حاليًا وباء على الصعيد العالمي.</w:t>
            </w:r>
          </w:p>
        </w:tc>
      </w:tr>
    </w:tbl>
    <w:p w14:paraId="16E43ADB" w14:textId="77777777" w:rsidR="00D630B3" w:rsidRDefault="00D630B3" w:rsidP="00D630B3"/>
    <w:p w14:paraId="4CB29550" w14:textId="77777777" w:rsidR="00D630B3" w:rsidRDefault="00D630B3" w:rsidP="00D630B3"/>
    <w:p w14:paraId="7A16F46A" w14:textId="77777777" w:rsidR="00D630B3" w:rsidRDefault="00D630B3" w:rsidP="00D630B3"/>
    <w:p w14:paraId="5DAB80A4" w14:textId="77777777" w:rsidR="00D630B3" w:rsidRDefault="00D630B3" w:rsidP="00D630B3"/>
    <w:p w14:paraId="2EC82E06" w14:textId="0EC6BA9E" w:rsidR="00D630B3" w:rsidRDefault="00D63F81" w:rsidP="00D63F81">
      <w:pPr>
        <w:bidi/>
        <w:ind w:left="426"/>
        <w:rPr>
          <w:rtl/>
        </w:rPr>
      </w:pPr>
      <w:r>
        <w:rPr>
          <w:rFonts w:hint="cs"/>
          <w:noProof/>
          <w:rtl/>
          <w:lang w:val="en-US" w:bidi="ar-SA"/>
        </w:rPr>
        <mc:AlternateContent>
          <mc:Choice Requires="wps">
            <w:drawing>
              <wp:inline distT="0" distB="0" distL="0" distR="0" wp14:anchorId="23638661" wp14:editId="3583BEBB">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CABC1"/>
                        </a:solidFill>
                        <a:ln w="9525">
                          <a:solidFill>
                            <a:srgbClr val="000000"/>
                          </a:solidFill>
                          <a:miter lim="800000"/>
                          <a:headEnd/>
                          <a:tailEnd/>
                        </a:ln>
                      </wps:spPr>
                      <wps:txbx>
                        <w:txbxContent>
                          <w:p w14:paraId="52DEAADF" w14:textId="1B42F131" w:rsidR="00457CE9" w:rsidRDefault="00457CE9" w:rsidP="00D63F81">
                            <w:pPr>
                              <w:bidi/>
                              <w:rPr>
                                <w:rtl/>
                              </w:rPr>
                            </w:pPr>
                            <w:r>
                              <w:rPr>
                                <w:rFonts w:hint="cs"/>
                                <w:rtl/>
                              </w:rPr>
                              <w:t>الحمى الغدية (داء التقبيل)</w:t>
                            </w:r>
                          </w:p>
                        </w:txbxContent>
                      </wps:txbx>
                      <wps:bodyPr rot="0" vert="horz" wrap="square" lIns="91440" tIns="45720" rIns="91440" bIns="45720" anchor="t" anchorCtr="0">
                        <a:noAutofit/>
                      </wps:bodyPr>
                    </wps:wsp>
                  </a:graphicData>
                </a:graphic>
              </wp:inline>
            </w:drawing>
          </mc:Choice>
          <mc:Fallback xmlns="">
            <w:pict>
              <v:shape w14:anchorId="23638661" id="_x0000_s1623"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UU0GQIAACgEAAAOAAAAZHJzL2Uyb0RvYy54bWysU9tu2zAMfR+wfxD0vthJ7K414hRJug4D&#10;ugvQ7QNkWY6FyaImKbGzrx8lu2nWAXsY5gdBNKlD8vBwdTt0ihyFdRJ0SeezlBKhOdRS70v67ev9&#10;m2tKnGe6Zgq0KOlJOHq7fv1q1ZtCLKAFVQtLEES7ojclbb03RZI43oqOuRkYodHZgO2YR9Puk9qy&#10;HtE7lSzS9CrpwdbGAhfO4d+70UnXEb9pBPefm8YJT1RJsTYfTxvPKpzJesWKvWWmlXwqg/1DFR2T&#10;GpOeoe6YZ+Rg5R9QneQWHDR+xqFLoGkkF7EH7GaevujmsWVGxF6QHGfONLn/B8s/HR/NF0v8sIUB&#10;BxibcOYB+HdHNOxapvdiYy30rWA1Jp4HypLeuGJ6Gqh2hQsgVf8RahwyO3iIQENju8AK9kkQHQdw&#10;OpMuBk84/szzbJnn6OLoW86z5SKPKVjx9NpY598L6Ei4lNTiUCM6Oz44H6phxVNISOZAyfpeKhUN&#10;u692ypIjQwFsd5vtbmzgRZjSpC/pTY65/w6Rxm8q8LdMnfSoZCW7kl6fg1gRaHun66gzz6Qa71iy&#10;0hOPgbqRRD9UA5F1SbP0KqQIxFZQn5BaC6N0cdXw0oL9SUmPsi2p+3FgVlCiPmgcz808y4LOo5Hl&#10;bxdo2EtPdelhmiNUST0l43Xn424EDjRscIyNjAw/VzIVjXKMxE+rE/R+aceo5wVf/wIAAP//AwBQ&#10;SwMEFAAGAAgAAAAhAPGXrvHdAAAABAEAAA8AAABkcnMvZG93bnJldi54bWxMj81OwzAQhO9IvIO1&#10;SNyoA+WnhGwqoPSAEBVtOMDNjZckIl5HsdOGt2fhApeRRrOa+Tabj65VO+pD4xnhdJKAIi69bbhC&#10;eC2WJzNQIRq2pvVMCF8UYJ4fHmQmtX7Pa9ptYqWkhENqEOoYu1TrUNbkTJj4jliyD987E8X2lba9&#10;2Uu5a/VZklxqZxqWhdp0dF9T+bkZHEJBdvp49zyul+9PqyEsXhYPb6sC8fhovL0BFWmMf8fwgy/o&#10;kAvT1g9sg2oR5JH4q5LNrqZitwjn1xeg80z/h8+/AQAA//8DAFBLAQItABQABgAIAAAAIQC2gziS&#10;/gAAAOEBAAATAAAAAAAAAAAAAAAAAAAAAABbQ29udGVudF9UeXBlc10ueG1sUEsBAi0AFAAGAAgA&#10;AAAhADj9If/WAAAAlAEAAAsAAAAAAAAAAAAAAAAALwEAAF9yZWxzLy5yZWxzUEsBAi0AFAAGAAgA&#10;AAAhAHzNRTQZAgAAKAQAAA4AAAAAAAAAAAAAAAAALgIAAGRycy9lMm9Eb2MueG1sUEsBAi0AFAAG&#10;AAgAAAAhAPGXrvHdAAAABAEAAA8AAAAAAAAAAAAAAAAAcwQAAGRycy9kb3ducmV2LnhtbFBLBQYA&#10;AAAABAAEAPMAAAB9BQAAAAA=&#10;" fillcolor="#bcabc1">
                <v:textbox>
                  <w:txbxContent>
                    <w:p w14:paraId="52DEAADF" w14:textId="1B42F131" w:rsidR="00457CE9" w:rsidRDefault="00457CE9" w:rsidP="00D63F81">
                      <w:pPr>
                        <w:bidi/>
                        <w:rPr>
                          <w:rtl/>
                        </w:rPr>
                      </w:pPr>
                      <w:r>
                        <w:rPr>
                          <w:rFonts w:hint="cs"/>
                          <w:rtl/>
                        </w:rPr>
                        <w:t>الحمى الغدية (داء التقبيل)</w:t>
                      </w:r>
                    </w:p>
                  </w:txbxContent>
                </v:textbox>
                <w10:anchorlock/>
              </v:shape>
            </w:pict>
          </mc:Fallback>
        </mc:AlternateContent>
      </w:r>
    </w:p>
    <w:tbl>
      <w:tblPr>
        <w:tblStyle w:val="TableGrid"/>
        <w:tblpPr w:leftFromText="180" w:rightFromText="180" w:vertAnchor="text" w:horzAnchor="page" w:tblpX="2076" w:tblpY="-142"/>
        <w:bidiVisual/>
        <w:tblW w:w="8659" w:type="dxa"/>
        <w:tblLook w:val="0420" w:firstRow="1" w:lastRow="0" w:firstColumn="0" w:lastColumn="0" w:noHBand="0" w:noVBand="1"/>
      </w:tblPr>
      <w:tblGrid>
        <w:gridCol w:w="2150"/>
        <w:gridCol w:w="6509"/>
      </w:tblGrid>
      <w:tr w:rsidR="00D630B3" w:rsidRPr="0016008C" w14:paraId="05B09F53" w14:textId="77777777" w:rsidTr="00E86E91">
        <w:trPr>
          <w:trHeight w:val="371"/>
        </w:trPr>
        <w:tc>
          <w:tcPr>
            <w:tcW w:w="2150" w:type="dxa"/>
            <w:hideMark/>
          </w:tcPr>
          <w:p w14:paraId="15FD5D59" w14:textId="77777777" w:rsidR="00D630B3" w:rsidRPr="0016008C" w:rsidRDefault="00D630B3" w:rsidP="00FC2CC0">
            <w:pPr>
              <w:bidi/>
              <w:rPr>
                <w:rtl/>
              </w:rPr>
            </w:pPr>
            <w:r>
              <w:rPr>
                <w:rFonts w:hint="cs"/>
                <w:rtl/>
              </w:rPr>
              <w:t>عامل معدٍ</w:t>
            </w:r>
          </w:p>
        </w:tc>
        <w:tc>
          <w:tcPr>
            <w:tcW w:w="6509" w:type="dxa"/>
            <w:hideMark/>
          </w:tcPr>
          <w:p w14:paraId="33F2D3B5" w14:textId="77777777" w:rsidR="00D630B3" w:rsidRPr="0016008C" w:rsidRDefault="00D630B3" w:rsidP="00FC2CC0">
            <w:pPr>
              <w:bidi/>
              <w:rPr>
                <w:rtl/>
              </w:rPr>
            </w:pPr>
            <w:r>
              <w:rPr>
                <w:rFonts w:hint="cs"/>
                <w:rtl/>
              </w:rPr>
              <w:t xml:space="preserve">الفيروس: </w:t>
            </w:r>
            <w:r>
              <w:rPr>
                <w:rFonts w:hint="cs"/>
                <w:i/>
                <w:iCs/>
                <w:rtl/>
              </w:rPr>
              <w:t>إبشتاين-بار</w:t>
            </w:r>
          </w:p>
        </w:tc>
      </w:tr>
      <w:tr w:rsidR="00D630B3" w:rsidRPr="0016008C" w14:paraId="354DCB1F" w14:textId="77777777" w:rsidTr="00E86E91">
        <w:trPr>
          <w:trHeight w:val="371"/>
        </w:trPr>
        <w:tc>
          <w:tcPr>
            <w:tcW w:w="2150" w:type="dxa"/>
            <w:hideMark/>
          </w:tcPr>
          <w:p w14:paraId="63DCDB16" w14:textId="77777777" w:rsidR="00D630B3" w:rsidRPr="0016008C" w:rsidRDefault="00D630B3" w:rsidP="00FC2CC0">
            <w:pPr>
              <w:bidi/>
              <w:rPr>
                <w:rtl/>
              </w:rPr>
            </w:pPr>
            <w:r>
              <w:rPr>
                <w:rFonts w:hint="cs"/>
                <w:rtl/>
              </w:rPr>
              <w:t>الأعراض</w:t>
            </w:r>
          </w:p>
        </w:tc>
        <w:tc>
          <w:tcPr>
            <w:tcW w:w="6509" w:type="dxa"/>
            <w:hideMark/>
          </w:tcPr>
          <w:p w14:paraId="2ACDD414" w14:textId="77777777" w:rsidR="00D630B3" w:rsidRPr="0016008C" w:rsidRDefault="00D630B3" w:rsidP="00FC2CC0">
            <w:pPr>
              <w:bidi/>
              <w:rPr>
                <w:rtl/>
              </w:rPr>
            </w:pPr>
            <w:r>
              <w:rPr>
                <w:rFonts w:hint="cs"/>
                <w:rtl/>
              </w:rPr>
              <w:t>التهاب الحلق، تورم الغدد الليمفاوية، التعب الشديد.</w:t>
            </w:r>
          </w:p>
        </w:tc>
      </w:tr>
      <w:tr w:rsidR="00D630B3" w:rsidRPr="0016008C" w14:paraId="1F257477" w14:textId="77777777" w:rsidTr="00E86E91">
        <w:trPr>
          <w:trHeight w:val="371"/>
        </w:trPr>
        <w:tc>
          <w:tcPr>
            <w:tcW w:w="2150" w:type="dxa"/>
            <w:hideMark/>
          </w:tcPr>
          <w:p w14:paraId="04764586" w14:textId="77777777" w:rsidR="00D630B3" w:rsidRPr="0016008C" w:rsidRDefault="00D630B3" w:rsidP="00FC2CC0">
            <w:pPr>
              <w:bidi/>
              <w:rPr>
                <w:rtl/>
              </w:rPr>
            </w:pPr>
            <w:r>
              <w:rPr>
                <w:rFonts w:hint="cs"/>
                <w:rtl/>
              </w:rPr>
              <w:t>التشخيص</w:t>
            </w:r>
          </w:p>
        </w:tc>
        <w:tc>
          <w:tcPr>
            <w:tcW w:w="6509" w:type="dxa"/>
            <w:hideMark/>
          </w:tcPr>
          <w:p w14:paraId="4855D050" w14:textId="77777777" w:rsidR="00D630B3" w:rsidRPr="0016008C" w:rsidRDefault="00D630B3" w:rsidP="00FC2CC0">
            <w:pPr>
              <w:bidi/>
              <w:rPr>
                <w:rtl/>
              </w:rPr>
            </w:pPr>
            <w:r>
              <w:rPr>
                <w:rFonts w:hint="cs"/>
                <w:rtl/>
              </w:rPr>
              <w:t>فحص عينة الدم واختبار الأجسام المضادة.</w:t>
            </w:r>
          </w:p>
        </w:tc>
      </w:tr>
      <w:tr w:rsidR="00D630B3" w:rsidRPr="0016008C" w14:paraId="23A66AF7" w14:textId="77777777" w:rsidTr="00E86E91">
        <w:trPr>
          <w:trHeight w:val="371"/>
        </w:trPr>
        <w:tc>
          <w:tcPr>
            <w:tcW w:w="2150" w:type="dxa"/>
            <w:hideMark/>
          </w:tcPr>
          <w:p w14:paraId="7AF1C62E" w14:textId="77777777" w:rsidR="00D630B3" w:rsidRPr="0016008C" w:rsidRDefault="00D630B3" w:rsidP="00FC2CC0">
            <w:pPr>
              <w:bidi/>
              <w:rPr>
                <w:rtl/>
              </w:rPr>
            </w:pPr>
            <w:r>
              <w:rPr>
                <w:rFonts w:hint="cs"/>
                <w:rtl/>
              </w:rPr>
              <w:t>معدل الوفيات</w:t>
            </w:r>
          </w:p>
        </w:tc>
        <w:tc>
          <w:tcPr>
            <w:tcW w:w="6509" w:type="dxa"/>
            <w:hideMark/>
          </w:tcPr>
          <w:p w14:paraId="284CC175" w14:textId="77777777" w:rsidR="00D630B3" w:rsidRPr="0016008C" w:rsidRDefault="00D630B3" w:rsidP="00FC2CC0">
            <w:pPr>
              <w:bidi/>
              <w:rPr>
                <w:rtl/>
              </w:rPr>
            </w:pPr>
            <w:r>
              <w:rPr>
                <w:rFonts w:hint="cs"/>
                <w:rtl/>
              </w:rPr>
              <w:t>منخفض</w:t>
            </w:r>
          </w:p>
        </w:tc>
      </w:tr>
      <w:tr w:rsidR="00D630B3" w:rsidRPr="0016008C" w14:paraId="305D412B" w14:textId="77777777" w:rsidTr="00E86E91">
        <w:trPr>
          <w:trHeight w:val="371"/>
        </w:trPr>
        <w:tc>
          <w:tcPr>
            <w:tcW w:w="2150" w:type="dxa"/>
            <w:hideMark/>
          </w:tcPr>
          <w:p w14:paraId="426247D1" w14:textId="77777777" w:rsidR="00D630B3" w:rsidRPr="0016008C" w:rsidRDefault="00D630B3" w:rsidP="00FC2CC0">
            <w:pPr>
              <w:bidi/>
              <w:rPr>
                <w:rtl/>
              </w:rPr>
            </w:pPr>
            <w:r>
              <w:rPr>
                <w:rFonts w:hint="cs"/>
                <w:rtl/>
              </w:rPr>
              <w:t xml:space="preserve"> انتقال العدوى</w:t>
            </w:r>
          </w:p>
        </w:tc>
        <w:tc>
          <w:tcPr>
            <w:tcW w:w="6509" w:type="dxa"/>
            <w:hideMark/>
          </w:tcPr>
          <w:p w14:paraId="4F69FEB5" w14:textId="77777777" w:rsidR="00D630B3" w:rsidRPr="0016008C" w:rsidRDefault="00D630B3" w:rsidP="00FC2CC0">
            <w:pPr>
              <w:bidi/>
              <w:rPr>
                <w:rtl/>
              </w:rPr>
            </w:pPr>
            <w:r>
              <w:rPr>
                <w:rFonts w:hint="cs"/>
                <w:rtl/>
              </w:rPr>
              <w:t>ليس شديد العدوى. التواصل المباشر مثل التقبيل ومشاركة المشروبات.</w:t>
            </w:r>
          </w:p>
        </w:tc>
      </w:tr>
      <w:tr w:rsidR="00D630B3" w:rsidRPr="0016008C" w14:paraId="7138CDD3" w14:textId="77777777" w:rsidTr="00E86E91">
        <w:trPr>
          <w:trHeight w:val="371"/>
        </w:trPr>
        <w:tc>
          <w:tcPr>
            <w:tcW w:w="2150" w:type="dxa"/>
            <w:hideMark/>
          </w:tcPr>
          <w:p w14:paraId="0499D92E" w14:textId="77777777" w:rsidR="00D630B3" w:rsidRPr="0016008C" w:rsidRDefault="00D630B3" w:rsidP="00FC2CC0">
            <w:pPr>
              <w:bidi/>
              <w:rPr>
                <w:rtl/>
              </w:rPr>
            </w:pPr>
            <w:r>
              <w:rPr>
                <w:rFonts w:hint="cs"/>
                <w:rtl/>
              </w:rPr>
              <w:t>الوقاية</w:t>
            </w:r>
          </w:p>
        </w:tc>
        <w:tc>
          <w:tcPr>
            <w:tcW w:w="6509" w:type="dxa"/>
            <w:hideMark/>
          </w:tcPr>
          <w:p w14:paraId="1D2D62ED" w14:textId="77777777" w:rsidR="00D630B3" w:rsidRPr="0016008C" w:rsidRDefault="00D630B3" w:rsidP="00FC2CC0">
            <w:pPr>
              <w:bidi/>
              <w:rPr>
                <w:rtl/>
              </w:rPr>
            </w:pPr>
            <w:r>
              <w:rPr>
                <w:rFonts w:hint="cs"/>
                <w:rtl/>
              </w:rPr>
              <w:t>تجنب التواصل المباشر مع المرضى المصابين.</w:t>
            </w:r>
          </w:p>
        </w:tc>
      </w:tr>
      <w:tr w:rsidR="00D630B3" w:rsidRPr="0016008C" w14:paraId="6B458155" w14:textId="77777777" w:rsidTr="00E86E91">
        <w:trPr>
          <w:trHeight w:val="371"/>
        </w:trPr>
        <w:tc>
          <w:tcPr>
            <w:tcW w:w="2150" w:type="dxa"/>
            <w:hideMark/>
          </w:tcPr>
          <w:p w14:paraId="2B3D0C8B" w14:textId="77777777" w:rsidR="00D630B3" w:rsidRPr="0016008C" w:rsidRDefault="00D630B3" w:rsidP="00FC2CC0">
            <w:pPr>
              <w:bidi/>
              <w:rPr>
                <w:rtl/>
              </w:rPr>
            </w:pPr>
            <w:r>
              <w:rPr>
                <w:rFonts w:hint="cs"/>
                <w:rtl/>
              </w:rPr>
              <w:t>العلاج</w:t>
            </w:r>
          </w:p>
        </w:tc>
        <w:tc>
          <w:tcPr>
            <w:tcW w:w="6509" w:type="dxa"/>
            <w:hideMark/>
          </w:tcPr>
          <w:p w14:paraId="6016F1C2" w14:textId="77777777" w:rsidR="00D630B3" w:rsidRPr="0016008C" w:rsidRDefault="00D630B3" w:rsidP="00FC2CC0">
            <w:pPr>
              <w:bidi/>
              <w:rPr>
                <w:rtl/>
              </w:rPr>
            </w:pPr>
            <w:r>
              <w:rPr>
                <w:rFonts w:hint="cs"/>
                <w:rtl/>
              </w:rPr>
              <w:t>التزام الراحة في الفراش وتناول السوائل، كما يمكن استخدام الباراسيتامول لتخفيف الألم.</w:t>
            </w:r>
          </w:p>
        </w:tc>
      </w:tr>
      <w:tr w:rsidR="00D630B3" w:rsidRPr="0016008C" w14:paraId="5FFB47BF" w14:textId="77777777" w:rsidTr="00E86E91">
        <w:trPr>
          <w:trHeight w:val="371"/>
        </w:trPr>
        <w:tc>
          <w:tcPr>
            <w:tcW w:w="2150" w:type="dxa"/>
            <w:hideMark/>
          </w:tcPr>
          <w:p w14:paraId="647F7C42" w14:textId="77777777" w:rsidR="00D630B3" w:rsidRPr="0016008C" w:rsidRDefault="00D630B3" w:rsidP="00FC2CC0">
            <w:pPr>
              <w:bidi/>
              <w:rPr>
                <w:rtl/>
              </w:rPr>
            </w:pPr>
            <w:r>
              <w:rPr>
                <w:rFonts w:hint="cs"/>
                <w:rtl/>
              </w:rPr>
              <w:t>حالات الإصابة السابقة</w:t>
            </w:r>
          </w:p>
        </w:tc>
        <w:tc>
          <w:tcPr>
            <w:tcW w:w="6509" w:type="dxa"/>
            <w:hideMark/>
          </w:tcPr>
          <w:p w14:paraId="09CEDCDA" w14:textId="77777777" w:rsidR="00D630B3" w:rsidRPr="0016008C" w:rsidRDefault="00D630B3" w:rsidP="00FC2CC0">
            <w:pPr>
              <w:bidi/>
              <w:rPr>
                <w:rtl/>
              </w:rPr>
            </w:pPr>
            <w:r>
              <w:rPr>
                <w:rFonts w:hint="cs"/>
                <w:rtl/>
              </w:rPr>
              <w:t>كان أول وصف له في عام 1889، حيث أُصيب 95% من السكان بالعدوى، ومع ذلك، ظهرت الأعراض على 35% فقط منهم. حالات تفشي عرضية.</w:t>
            </w:r>
          </w:p>
        </w:tc>
      </w:tr>
    </w:tbl>
    <w:p w14:paraId="45FC5F33" w14:textId="77777777" w:rsidR="00D630B3" w:rsidRDefault="00D630B3" w:rsidP="00D630B3"/>
    <w:p w14:paraId="7DDD082E" w14:textId="77777777" w:rsidR="00D630B3" w:rsidRDefault="00D630B3" w:rsidP="00D630B3"/>
    <w:p w14:paraId="238FD90E" w14:textId="77777777" w:rsidR="00D630B3" w:rsidRDefault="00D630B3" w:rsidP="00D630B3"/>
    <w:p w14:paraId="6086A9CD" w14:textId="77777777" w:rsidR="00D630B3" w:rsidRDefault="00D630B3" w:rsidP="00D630B3"/>
    <w:p w14:paraId="292D14C3" w14:textId="77777777" w:rsidR="00D630B3" w:rsidRDefault="00D630B3" w:rsidP="00D630B3"/>
    <w:p w14:paraId="418236E9" w14:textId="77777777" w:rsidR="00D630B3" w:rsidRDefault="00D630B3" w:rsidP="00D630B3"/>
    <w:p w14:paraId="3B8159B8" w14:textId="77777777" w:rsidR="00D630B3" w:rsidRDefault="00D630B3" w:rsidP="00D630B3"/>
    <w:p w14:paraId="6C5BAFD9" w14:textId="77777777" w:rsidR="00D630B3" w:rsidRDefault="00D630B3" w:rsidP="00D630B3"/>
    <w:p w14:paraId="14760707" w14:textId="77777777" w:rsidR="00D630B3" w:rsidRDefault="00D630B3" w:rsidP="00D630B3"/>
    <w:tbl>
      <w:tblPr>
        <w:tblStyle w:val="TableGrid"/>
        <w:tblpPr w:leftFromText="180" w:rightFromText="180" w:vertAnchor="text" w:horzAnchor="page" w:tblpX="2076" w:tblpY="628"/>
        <w:bidiVisual/>
        <w:tblW w:w="8817" w:type="dxa"/>
        <w:tblLook w:val="0420" w:firstRow="1" w:lastRow="0" w:firstColumn="0" w:lastColumn="0" w:noHBand="0" w:noVBand="1"/>
      </w:tblPr>
      <w:tblGrid>
        <w:gridCol w:w="2400"/>
        <w:gridCol w:w="6417"/>
      </w:tblGrid>
      <w:tr w:rsidR="00D63F81" w:rsidRPr="0016008C" w14:paraId="791BAF01" w14:textId="77777777" w:rsidTr="00E86E91">
        <w:trPr>
          <w:trHeight w:val="54"/>
        </w:trPr>
        <w:tc>
          <w:tcPr>
            <w:tcW w:w="2400" w:type="dxa"/>
            <w:hideMark/>
          </w:tcPr>
          <w:p w14:paraId="0C7C81D1" w14:textId="77777777" w:rsidR="00D63F81" w:rsidRPr="0016008C" w:rsidRDefault="00D63F81" w:rsidP="00D63F81">
            <w:pPr>
              <w:bidi/>
              <w:rPr>
                <w:rtl/>
              </w:rPr>
            </w:pPr>
            <w:r>
              <w:rPr>
                <w:rFonts w:hint="cs"/>
                <w:rtl/>
              </w:rPr>
              <w:t>عامل معدٍ</w:t>
            </w:r>
          </w:p>
        </w:tc>
        <w:tc>
          <w:tcPr>
            <w:tcW w:w="6417" w:type="dxa"/>
            <w:hideMark/>
          </w:tcPr>
          <w:p w14:paraId="1F8CD6DD" w14:textId="77777777" w:rsidR="00D63F81" w:rsidRPr="0016008C" w:rsidRDefault="00D63F81" w:rsidP="00D63F81">
            <w:pPr>
              <w:bidi/>
              <w:rPr>
                <w:rtl/>
              </w:rPr>
            </w:pPr>
            <w:r>
              <w:rPr>
                <w:rFonts w:hint="cs"/>
                <w:rtl/>
              </w:rPr>
              <w:t xml:space="preserve">الفيروس: </w:t>
            </w:r>
            <w:r>
              <w:rPr>
                <w:rFonts w:hint="cs"/>
                <w:i/>
                <w:iCs/>
                <w:rtl/>
              </w:rPr>
              <w:t>الفيروس الحماقي النطاقي</w:t>
            </w:r>
          </w:p>
        </w:tc>
      </w:tr>
      <w:tr w:rsidR="00D63F81" w:rsidRPr="0016008C" w14:paraId="3D11E6D5" w14:textId="77777777" w:rsidTr="00E86E91">
        <w:trPr>
          <w:trHeight w:val="336"/>
        </w:trPr>
        <w:tc>
          <w:tcPr>
            <w:tcW w:w="2400" w:type="dxa"/>
            <w:hideMark/>
          </w:tcPr>
          <w:p w14:paraId="3615A795" w14:textId="77777777" w:rsidR="00D63F81" w:rsidRPr="0016008C" w:rsidRDefault="00D63F81" w:rsidP="00D63F81">
            <w:pPr>
              <w:bidi/>
              <w:rPr>
                <w:rtl/>
              </w:rPr>
            </w:pPr>
            <w:r>
              <w:rPr>
                <w:rFonts w:hint="cs"/>
                <w:rtl/>
              </w:rPr>
              <w:t>الأعراض</w:t>
            </w:r>
          </w:p>
        </w:tc>
        <w:tc>
          <w:tcPr>
            <w:tcW w:w="6417" w:type="dxa"/>
            <w:hideMark/>
          </w:tcPr>
          <w:p w14:paraId="77CAE075" w14:textId="77777777" w:rsidR="00D63F81" w:rsidRPr="0016008C" w:rsidRDefault="00D63F81" w:rsidP="00D63F81">
            <w:pPr>
              <w:bidi/>
              <w:rPr>
                <w:rtl/>
              </w:rPr>
            </w:pPr>
            <w:r>
              <w:rPr>
                <w:rFonts w:hint="cs"/>
                <w:rtl/>
              </w:rPr>
              <w:t>طفح جلدي متقرح على الجسم والرأس.</w:t>
            </w:r>
          </w:p>
        </w:tc>
      </w:tr>
      <w:tr w:rsidR="00D63F81" w:rsidRPr="0016008C" w14:paraId="589C2DFF" w14:textId="77777777" w:rsidTr="00E86E91">
        <w:trPr>
          <w:trHeight w:val="256"/>
        </w:trPr>
        <w:tc>
          <w:tcPr>
            <w:tcW w:w="2400" w:type="dxa"/>
            <w:hideMark/>
          </w:tcPr>
          <w:p w14:paraId="72D15CCE" w14:textId="77777777" w:rsidR="00D63F81" w:rsidRPr="0016008C" w:rsidRDefault="00D63F81" w:rsidP="00D63F81">
            <w:pPr>
              <w:bidi/>
              <w:rPr>
                <w:rtl/>
              </w:rPr>
            </w:pPr>
            <w:r>
              <w:rPr>
                <w:rFonts w:hint="cs"/>
                <w:rtl/>
              </w:rPr>
              <w:t>التشخيص</w:t>
            </w:r>
          </w:p>
        </w:tc>
        <w:tc>
          <w:tcPr>
            <w:tcW w:w="6417" w:type="dxa"/>
            <w:hideMark/>
          </w:tcPr>
          <w:p w14:paraId="64E24C76" w14:textId="77777777" w:rsidR="00D63F81" w:rsidRPr="0016008C" w:rsidRDefault="00D63F81" w:rsidP="00D63F81">
            <w:pPr>
              <w:bidi/>
              <w:rPr>
                <w:rtl/>
              </w:rPr>
            </w:pPr>
            <w:r>
              <w:rPr>
                <w:rFonts w:hint="cs"/>
                <w:rtl/>
              </w:rPr>
              <w:t>فحص عينة الدم واختبار الأجسام المضادة.</w:t>
            </w:r>
          </w:p>
        </w:tc>
      </w:tr>
      <w:tr w:rsidR="00D63F81" w:rsidRPr="0016008C" w14:paraId="640D345A" w14:textId="77777777" w:rsidTr="00E86E91">
        <w:trPr>
          <w:trHeight w:val="247"/>
        </w:trPr>
        <w:tc>
          <w:tcPr>
            <w:tcW w:w="2400" w:type="dxa"/>
            <w:hideMark/>
          </w:tcPr>
          <w:p w14:paraId="7A9D7563" w14:textId="77777777" w:rsidR="00D63F81" w:rsidRPr="0016008C" w:rsidRDefault="00D63F81" w:rsidP="00D63F81">
            <w:pPr>
              <w:bidi/>
              <w:rPr>
                <w:rtl/>
              </w:rPr>
            </w:pPr>
            <w:r>
              <w:rPr>
                <w:rFonts w:hint="cs"/>
                <w:rtl/>
              </w:rPr>
              <w:t>معدل الوفيات</w:t>
            </w:r>
          </w:p>
        </w:tc>
        <w:tc>
          <w:tcPr>
            <w:tcW w:w="6417" w:type="dxa"/>
            <w:hideMark/>
          </w:tcPr>
          <w:p w14:paraId="05AD4A6F" w14:textId="77777777" w:rsidR="00D63F81" w:rsidRPr="0016008C" w:rsidRDefault="00D63F81" w:rsidP="00D63F81">
            <w:pPr>
              <w:bidi/>
              <w:rPr>
                <w:rtl/>
              </w:rPr>
            </w:pPr>
            <w:r>
              <w:rPr>
                <w:rFonts w:hint="cs"/>
                <w:rtl/>
              </w:rPr>
              <w:t>منخفض</w:t>
            </w:r>
          </w:p>
        </w:tc>
      </w:tr>
      <w:tr w:rsidR="00D63F81" w:rsidRPr="0016008C" w14:paraId="20481147" w14:textId="77777777" w:rsidTr="00E86E91">
        <w:trPr>
          <w:trHeight w:val="556"/>
        </w:trPr>
        <w:tc>
          <w:tcPr>
            <w:tcW w:w="2400" w:type="dxa"/>
            <w:hideMark/>
          </w:tcPr>
          <w:p w14:paraId="699E4B17" w14:textId="77777777" w:rsidR="00D63F81" w:rsidRPr="0016008C" w:rsidRDefault="00D63F81" w:rsidP="00D63F81">
            <w:pPr>
              <w:bidi/>
              <w:rPr>
                <w:rtl/>
              </w:rPr>
            </w:pPr>
            <w:r>
              <w:rPr>
                <w:rFonts w:hint="cs"/>
                <w:rtl/>
              </w:rPr>
              <w:t xml:space="preserve"> انتقال العدوى</w:t>
            </w:r>
          </w:p>
        </w:tc>
        <w:tc>
          <w:tcPr>
            <w:tcW w:w="6417" w:type="dxa"/>
            <w:hideMark/>
          </w:tcPr>
          <w:p w14:paraId="78B3AEDB" w14:textId="77777777" w:rsidR="00D63F81" w:rsidRPr="0016008C" w:rsidRDefault="00D63F81" w:rsidP="00D63F81">
            <w:pPr>
              <w:bidi/>
              <w:rPr>
                <w:rtl/>
              </w:rPr>
            </w:pPr>
            <w:r>
              <w:rPr>
                <w:rFonts w:hint="cs"/>
                <w:rtl/>
              </w:rPr>
              <w:t>معدي بشكل كبير. ملامسة الجلد مباشرة أو استنشاق قطرات من العطس والسعال.</w:t>
            </w:r>
          </w:p>
        </w:tc>
      </w:tr>
      <w:tr w:rsidR="00D63F81" w:rsidRPr="0016008C" w14:paraId="46C757F1" w14:textId="77777777" w:rsidTr="00E86E91">
        <w:trPr>
          <w:trHeight w:val="221"/>
        </w:trPr>
        <w:tc>
          <w:tcPr>
            <w:tcW w:w="2400" w:type="dxa"/>
            <w:hideMark/>
          </w:tcPr>
          <w:p w14:paraId="07CBA53E" w14:textId="77777777" w:rsidR="00D63F81" w:rsidRPr="0016008C" w:rsidRDefault="00D63F81" w:rsidP="00D63F81">
            <w:pPr>
              <w:bidi/>
              <w:rPr>
                <w:rtl/>
              </w:rPr>
            </w:pPr>
            <w:r>
              <w:rPr>
                <w:rFonts w:hint="cs"/>
                <w:rtl/>
              </w:rPr>
              <w:t>الوقاية</w:t>
            </w:r>
          </w:p>
        </w:tc>
        <w:tc>
          <w:tcPr>
            <w:tcW w:w="6417" w:type="dxa"/>
            <w:hideMark/>
          </w:tcPr>
          <w:p w14:paraId="2A8EE3D6" w14:textId="77777777" w:rsidR="00D63F81" w:rsidRPr="0016008C" w:rsidRDefault="00D63F81" w:rsidP="00D63F81">
            <w:pPr>
              <w:bidi/>
              <w:rPr>
                <w:rtl/>
              </w:rPr>
            </w:pPr>
            <w:r>
              <w:rPr>
                <w:rFonts w:hint="cs"/>
                <w:rtl/>
              </w:rPr>
              <w:t>الوقاية عن طريق تلقي اللقاح.</w:t>
            </w:r>
          </w:p>
        </w:tc>
      </w:tr>
      <w:tr w:rsidR="00D63F81" w:rsidRPr="0016008C" w14:paraId="659113B7" w14:textId="77777777" w:rsidTr="00E86E91">
        <w:trPr>
          <w:trHeight w:val="54"/>
        </w:trPr>
        <w:tc>
          <w:tcPr>
            <w:tcW w:w="2400" w:type="dxa"/>
            <w:hideMark/>
          </w:tcPr>
          <w:p w14:paraId="6885922A" w14:textId="77777777" w:rsidR="00D63F81" w:rsidRPr="0016008C" w:rsidRDefault="00D63F81" w:rsidP="00D63F81">
            <w:pPr>
              <w:bidi/>
              <w:rPr>
                <w:rtl/>
              </w:rPr>
            </w:pPr>
            <w:r>
              <w:rPr>
                <w:rFonts w:hint="cs"/>
                <w:rtl/>
              </w:rPr>
              <w:t>العلاج</w:t>
            </w:r>
          </w:p>
        </w:tc>
        <w:tc>
          <w:tcPr>
            <w:tcW w:w="6417" w:type="dxa"/>
            <w:hideMark/>
          </w:tcPr>
          <w:p w14:paraId="67453863" w14:textId="77777777" w:rsidR="00D63F81" w:rsidRPr="0016008C" w:rsidRDefault="00D63F81" w:rsidP="00D63F81">
            <w:pPr>
              <w:bidi/>
              <w:rPr>
                <w:rtl/>
              </w:rPr>
            </w:pPr>
            <w:r>
              <w:rPr>
                <w:rFonts w:hint="cs"/>
                <w:rtl/>
              </w:rPr>
              <w:t>التزام الراحة في الفراش وتناول السوائل، مضادات الفيروسات لدى بعض البالغين.</w:t>
            </w:r>
          </w:p>
        </w:tc>
      </w:tr>
      <w:tr w:rsidR="00D63F81" w:rsidRPr="0016008C" w14:paraId="434B22DD" w14:textId="77777777" w:rsidTr="00E86E91">
        <w:trPr>
          <w:trHeight w:val="556"/>
        </w:trPr>
        <w:tc>
          <w:tcPr>
            <w:tcW w:w="2400" w:type="dxa"/>
            <w:hideMark/>
          </w:tcPr>
          <w:p w14:paraId="09AE46F3" w14:textId="77777777" w:rsidR="00D63F81" w:rsidRPr="0016008C" w:rsidRDefault="00D63F81" w:rsidP="00D63F81">
            <w:pPr>
              <w:bidi/>
              <w:rPr>
                <w:rtl/>
              </w:rPr>
            </w:pPr>
            <w:r>
              <w:rPr>
                <w:rFonts w:hint="cs"/>
                <w:rtl/>
              </w:rPr>
              <w:t>حالات الإصابة السابقة</w:t>
            </w:r>
          </w:p>
        </w:tc>
        <w:tc>
          <w:tcPr>
            <w:tcW w:w="6417" w:type="dxa"/>
            <w:hideMark/>
          </w:tcPr>
          <w:p w14:paraId="7DE4883A" w14:textId="77777777" w:rsidR="00D63F81" w:rsidRPr="0016008C" w:rsidRDefault="00D63F81" w:rsidP="00D63F81">
            <w:pPr>
              <w:bidi/>
              <w:rPr>
                <w:rtl/>
              </w:rPr>
            </w:pPr>
            <w:r>
              <w:rPr>
                <w:rFonts w:hint="cs"/>
                <w:rtl/>
              </w:rPr>
              <w:t>تم الكشف عنه لأول مرة في عام 1865. انخفض في البلدان التي تم تنفيذ برامج اللقاحات فيها. لم يتغير الأمر في أي مكان آخر.</w:t>
            </w:r>
          </w:p>
        </w:tc>
      </w:tr>
    </w:tbl>
    <w:p w14:paraId="524C658A" w14:textId="34CE44CD" w:rsidR="00D630B3" w:rsidRDefault="00D63F81" w:rsidP="00D63F81">
      <w:pPr>
        <w:bidi/>
        <w:ind w:left="426"/>
        <w:rPr>
          <w:rtl/>
        </w:rPr>
      </w:pPr>
      <w:r>
        <w:rPr>
          <w:rFonts w:hint="cs"/>
          <w:noProof/>
          <w:rtl/>
          <w:lang w:val="en-US" w:bidi="ar-SA"/>
        </w:rPr>
        <mc:AlternateContent>
          <mc:Choice Requires="wps">
            <w:drawing>
              <wp:inline distT="0" distB="0" distL="0" distR="0" wp14:anchorId="259CBA25" wp14:editId="52D1E648">
                <wp:extent cx="5619750" cy="314325"/>
                <wp:effectExtent l="0" t="0" r="19050" b="28575"/>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CABC1"/>
                        </a:solidFill>
                        <a:ln w="9525">
                          <a:solidFill>
                            <a:srgbClr val="000000"/>
                          </a:solidFill>
                          <a:miter lim="800000"/>
                          <a:headEnd/>
                          <a:tailEnd/>
                        </a:ln>
                      </wps:spPr>
                      <wps:txbx>
                        <w:txbxContent>
                          <w:p w14:paraId="1A38E9AB" w14:textId="025E04D9" w:rsidR="00457CE9" w:rsidRDefault="00457CE9" w:rsidP="00D63F81">
                            <w:pPr>
                              <w:bidi/>
                              <w:rPr>
                                <w:rtl/>
                              </w:rPr>
                            </w:pPr>
                            <w:r>
                              <w:rPr>
                                <w:rFonts w:hint="cs"/>
                                <w:rtl/>
                              </w:rPr>
                              <w:t>الجدري المائي</w:t>
                            </w:r>
                          </w:p>
                        </w:txbxContent>
                      </wps:txbx>
                      <wps:bodyPr rot="0" vert="horz" wrap="square" lIns="91440" tIns="45720" rIns="91440" bIns="45720" anchor="t" anchorCtr="0">
                        <a:noAutofit/>
                      </wps:bodyPr>
                    </wps:wsp>
                  </a:graphicData>
                </a:graphic>
              </wp:inline>
            </w:drawing>
          </mc:Choice>
          <mc:Fallback xmlns="">
            <w:pict>
              <v:shape w14:anchorId="259CBA25" id="_x0000_s1624"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EGGgIAACgEAAAOAAAAZHJzL2Uyb0RvYy54bWysU9tu2zAMfR+wfxD0vthOk6Yx4hRJug4D&#10;ugvQ7QNkWY6FyaImKbGzry8lu2nWAXsY5gdBNKlD8vBwddu3ihyFdRJ0QbNJSonQHCqp9wX9/u3+&#10;3Q0lzjNdMQVaFPQkHL1dv32z6kwuptCAqoQlCKJd3pmCNt6bPEkcb0TL3ASM0OiswbbMo2n3SWVZ&#10;h+itSqZpep10YCtjgQvn8O/d4KTriF/Xgvsvde2EJ6qgWJuPp41nGc5kvWL53jLTSD6Wwf6hipZJ&#10;jUnPUHfMM3Kw8g+oVnILDmo/4dAmUNeSi9gDdpOlr7p5bJgRsRckx5kzTe7/wfLPx0fz1RLfb6HH&#10;AcYmnHkA/sMRDbuG6b3YWAtdI1iFibNAWdIZl49PA9UudwGk7D5BhUNmBw8RqK9tG1jBPgmi4wBO&#10;Z9JF7wnHn/PrbLmYo4uj7yqbXU3nMQXLn18b6/wHAS0Jl4JaHGpEZ8cH50M1LH8OCckcKFndS6Wi&#10;YfflTllyZCiA7W6z3Q0NvApTmnQFXc4x998h0viNBf6WqZUelaxkW9CbcxDLA23vdRV15plUwx1L&#10;VnrkMVA3kOj7sieyKugsXYQUgdgSqhNSa2GQLq4aXhqwvyjpULYFdT8PzApK1EeN41lms1nQeTRm&#10;88UUDXvpKS89THOEKqinZLjufNyNwIGGDY6xlpHhl0rGolGOkfhxdYLeL+0Y9bLg6ycAAAD//wMA&#10;UEsDBBQABgAIAAAAIQCgVaio3gAAAAQBAAAPAAAAZHJzL2Rvd25yZXYueG1sTI/NTsMwEITvSH0H&#10;aytxow4/RWkapwJKD6iiahsO9ObGSxIRr6PYacPbs3CBy0ijWc18my4G24gTdr52pOB6EoFAKpyp&#10;qVTwlq+uYhA+aDK6cYQKvtDDIhtdpDox7kw7PO1DKbiEfKIVVCG0iZS+qNBqP3EtEmcfrrM6sO1K&#10;aTp95nLbyJsoupdW18QLlW7xqcLic99bBTma25fH12G3Oqw3vV9ul8/vm1ypy/HwMAcRcAh/x/CD&#10;z+iQMdPR9WS8aBTwI+FXOYvjKdujgrvZFGSWyv/w2TcAAAD//wMAUEsBAi0AFAAGAAgAAAAhALaD&#10;OJL+AAAA4QEAABMAAAAAAAAAAAAAAAAAAAAAAFtDb250ZW50X1R5cGVzXS54bWxQSwECLQAUAAYA&#10;CAAAACEAOP0h/9YAAACUAQAACwAAAAAAAAAAAAAAAAAvAQAAX3JlbHMvLnJlbHNQSwECLQAUAAYA&#10;CAAAACEAtfrxBhoCAAAoBAAADgAAAAAAAAAAAAAAAAAuAgAAZHJzL2Uyb0RvYy54bWxQSwECLQAU&#10;AAYACAAAACEAoFWoqN4AAAAEAQAADwAAAAAAAAAAAAAAAAB0BAAAZHJzL2Rvd25yZXYueG1sUEsF&#10;BgAAAAAEAAQA8wAAAH8FAAAAAA==&#10;" fillcolor="#bcabc1">
                <v:textbox>
                  <w:txbxContent>
                    <w:p w14:paraId="1A38E9AB" w14:textId="025E04D9" w:rsidR="00457CE9" w:rsidRDefault="00457CE9" w:rsidP="00D63F81">
                      <w:pPr>
                        <w:bidi/>
                        <w:rPr>
                          <w:rtl/>
                        </w:rPr>
                      </w:pPr>
                      <w:r>
                        <w:rPr>
                          <w:rFonts w:hint="cs"/>
                          <w:rtl/>
                        </w:rPr>
                        <w:t>الجدري المائي</w:t>
                      </w:r>
                    </w:p>
                  </w:txbxContent>
                </v:textbox>
                <w10:anchorlock/>
              </v:shape>
            </w:pict>
          </mc:Fallback>
        </mc:AlternateContent>
      </w:r>
    </w:p>
    <w:p w14:paraId="7C3C8E10" w14:textId="1C38F1AE" w:rsidR="00E71F62" w:rsidRDefault="00E71F62">
      <w:pPr>
        <w:bidi/>
        <w:rPr>
          <w:rtl/>
        </w:rPr>
      </w:pPr>
      <w:r>
        <w:rPr>
          <w:rFonts w:hint="cs"/>
          <w:rtl/>
        </w:rPr>
        <w:br w:type="page"/>
      </w:r>
    </w:p>
    <w:tbl>
      <w:tblPr>
        <w:tblStyle w:val="TableGrid"/>
        <w:tblpPr w:leftFromText="180" w:rightFromText="180" w:vertAnchor="text" w:horzAnchor="page" w:tblpX="2385" w:tblpY="1351"/>
        <w:bidiVisual/>
        <w:tblW w:w="8340" w:type="dxa"/>
        <w:tblLook w:val="0420" w:firstRow="1" w:lastRow="0" w:firstColumn="0" w:lastColumn="0" w:noHBand="0" w:noVBand="1"/>
      </w:tblPr>
      <w:tblGrid>
        <w:gridCol w:w="2033"/>
        <w:gridCol w:w="6307"/>
      </w:tblGrid>
      <w:tr w:rsidR="00D63F81" w:rsidRPr="0016008C" w14:paraId="3C8B58F0" w14:textId="77777777" w:rsidTr="00202AC1">
        <w:trPr>
          <w:trHeight w:val="478"/>
        </w:trPr>
        <w:tc>
          <w:tcPr>
            <w:tcW w:w="2033" w:type="dxa"/>
            <w:hideMark/>
          </w:tcPr>
          <w:p w14:paraId="22C1464C" w14:textId="77777777" w:rsidR="00D63F81" w:rsidRPr="0016008C" w:rsidRDefault="00D63F81" w:rsidP="00D63F81">
            <w:pPr>
              <w:bidi/>
              <w:rPr>
                <w:rtl/>
              </w:rPr>
            </w:pPr>
            <w:bookmarkStart w:id="9" w:name="_Hlk112399402"/>
            <w:r>
              <w:rPr>
                <w:rFonts w:hint="cs"/>
                <w:rtl/>
              </w:rPr>
              <w:lastRenderedPageBreak/>
              <w:t>الميكروبات</w:t>
            </w:r>
          </w:p>
        </w:tc>
        <w:tc>
          <w:tcPr>
            <w:tcW w:w="6307" w:type="dxa"/>
            <w:hideMark/>
          </w:tcPr>
          <w:p w14:paraId="6BB291AC" w14:textId="77777777" w:rsidR="00D63F81" w:rsidRPr="0016008C" w:rsidRDefault="00D63F81" w:rsidP="00D63F81">
            <w:pPr>
              <w:bidi/>
              <w:rPr>
                <w:rtl/>
              </w:rPr>
            </w:pPr>
            <w:r>
              <w:rPr>
                <w:rFonts w:hint="cs"/>
                <w:rtl/>
              </w:rPr>
              <w:t xml:space="preserve">الفيروس: </w:t>
            </w:r>
            <w:r>
              <w:rPr>
                <w:rFonts w:hint="cs"/>
                <w:i/>
                <w:iCs/>
                <w:rtl/>
              </w:rPr>
              <w:t>فيروس النظائر المخاطية</w:t>
            </w:r>
          </w:p>
        </w:tc>
      </w:tr>
      <w:tr w:rsidR="00D63F81" w:rsidRPr="0016008C" w14:paraId="5478F96E" w14:textId="77777777" w:rsidTr="00202AC1">
        <w:trPr>
          <w:trHeight w:val="478"/>
        </w:trPr>
        <w:tc>
          <w:tcPr>
            <w:tcW w:w="2033" w:type="dxa"/>
            <w:hideMark/>
          </w:tcPr>
          <w:p w14:paraId="48DFC6EE" w14:textId="77777777" w:rsidR="00D63F81" w:rsidRPr="0016008C" w:rsidRDefault="00D63F81" w:rsidP="00D63F81">
            <w:pPr>
              <w:bidi/>
              <w:rPr>
                <w:rtl/>
              </w:rPr>
            </w:pPr>
            <w:r>
              <w:rPr>
                <w:rFonts w:hint="cs"/>
                <w:rtl/>
              </w:rPr>
              <w:t>الأعراض</w:t>
            </w:r>
          </w:p>
        </w:tc>
        <w:tc>
          <w:tcPr>
            <w:tcW w:w="6307" w:type="dxa"/>
            <w:hideMark/>
          </w:tcPr>
          <w:p w14:paraId="4BDF66D6" w14:textId="26551B31" w:rsidR="00D63F81" w:rsidRPr="0016008C" w:rsidRDefault="00D63F81" w:rsidP="00D63F81">
            <w:pPr>
              <w:bidi/>
              <w:rPr>
                <w:rtl/>
              </w:rPr>
            </w:pPr>
            <w:r>
              <w:rPr>
                <w:rFonts w:hint="cs"/>
                <w:rtl/>
              </w:rPr>
              <w:t>الحمى، سيلان الأنف، احمرار العينين والعيون الدامعة، السعال، الطفح الجلدي الأحمر، التقرحات، تورم الحلق.</w:t>
            </w:r>
          </w:p>
        </w:tc>
      </w:tr>
      <w:tr w:rsidR="00D63F81" w:rsidRPr="0016008C" w14:paraId="501DEA22" w14:textId="77777777" w:rsidTr="00202AC1">
        <w:trPr>
          <w:trHeight w:val="478"/>
        </w:trPr>
        <w:tc>
          <w:tcPr>
            <w:tcW w:w="2033" w:type="dxa"/>
            <w:hideMark/>
          </w:tcPr>
          <w:p w14:paraId="4005DB0F" w14:textId="77777777" w:rsidR="00D63F81" w:rsidRPr="0016008C" w:rsidRDefault="00D63F81" w:rsidP="00D63F81">
            <w:pPr>
              <w:bidi/>
              <w:rPr>
                <w:rtl/>
              </w:rPr>
            </w:pPr>
            <w:r>
              <w:rPr>
                <w:rFonts w:hint="cs"/>
                <w:rtl/>
              </w:rPr>
              <w:t>انتقال العدوى</w:t>
            </w:r>
          </w:p>
        </w:tc>
        <w:tc>
          <w:tcPr>
            <w:tcW w:w="6307" w:type="dxa"/>
            <w:hideMark/>
          </w:tcPr>
          <w:p w14:paraId="3BB1B015" w14:textId="77777777" w:rsidR="00D63F81" w:rsidRPr="0016008C" w:rsidRDefault="00D63F81" w:rsidP="00D63F81">
            <w:pPr>
              <w:bidi/>
              <w:rPr>
                <w:rtl/>
              </w:rPr>
            </w:pPr>
            <w:r>
              <w:rPr>
                <w:rFonts w:hint="cs"/>
                <w:rtl/>
              </w:rPr>
              <w:t>تنتشر من خلال السعال والعطس.</w:t>
            </w:r>
          </w:p>
          <w:p w14:paraId="2ABCE31B" w14:textId="77777777" w:rsidR="00D63F81" w:rsidRPr="0016008C" w:rsidRDefault="00D63F81" w:rsidP="00D63F81">
            <w:pPr>
              <w:bidi/>
              <w:rPr>
                <w:rtl/>
              </w:rPr>
            </w:pPr>
            <w:r>
              <w:rPr>
                <w:rFonts w:hint="cs"/>
                <w:rtl/>
              </w:rPr>
              <w:t>ملامسة الجلد.</w:t>
            </w:r>
          </w:p>
          <w:p w14:paraId="2B61559B" w14:textId="77777777" w:rsidR="00D63F81" w:rsidRPr="0016008C" w:rsidRDefault="00D63F81" w:rsidP="00D63F81">
            <w:pPr>
              <w:bidi/>
              <w:rPr>
                <w:rtl/>
              </w:rPr>
            </w:pPr>
            <w:r>
              <w:rPr>
                <w:rFonts w:hint="cs"/>
                <w:rtl/>
              </w:rPr>
              <w:t>ملامسة الأشياء التي تحتوي على الفيروس الحي.</w:t>
            </w:r>
          </w:p>
        </w:tc>
      </w:tr>
      <w:tr w:rsidR="00D63F81" w:rsidRPr="0016008C" w14:paraId="0FD0117B" w14:textId="77777777" w:rsidTr="00202AC1">
        <w:trPr>
          <w:trHeight w:val="478"/>
        </w:trPr>
        <w:tc>
          <w:tcPr>
            <w:tcW w:w="2033" w:type="dxa"/>
            <w:hideMark/>
          </w:tcPr>
          <w:p w14:paraId="26ABF77D" w14:textId="77777777" w:rsidR="00D63F81" w:rsidRPr="0016008C" w:rsidRDefault="00D63F81" w:rsidP="00D63F81">
            <w:pPr>
              <w:bidi/>
              <w:rPr>
                <w:rtl/>
              </w:rPr>
            </w:pPr>
            <w:r>
              <w:rPr>
                <w:rFonts w:hint="cs"/>
                <w:rtl/>
              </w:rPr>
              <w:t>الوقاية</w:t>
            </w:r>
          </w:p>
        </w:tc>
        <w:tc>
          <w:tcPr>
            <w:tcW w:w="6307" w:type="dxa"/>
            <w:hideMark/>
          </w:tcPr>
          <w:p w14:paraId="2E4247C9" w14:textId="77777777" w:rsidR="00D63F81" w:rsidRPr="0016008C" w:rsidRDefault="00D63F81" w:rsidP="00D63F81">
            <w:pPr>
              <w:bidi/>
              <w:rPr>
                <w:rtl/>
              </w:rPr>
            </w:pPr>
            <w:r>
              <w:rPr>
                <w:rFonts w:hint="cs"/>
                <w:rtl/>
              </w:rPr>
              <w:t>اللقاح.</w:t>
            </w:r>
          </w:p>
          <w:p w14:paraId="3FC8A789" w14:textId="77777777" w:rsidR="00D63F81" w:rsidRPr="0016008C" w:rsidRDefault="00D63F81" w:rsidP="00D63F81">
            <w:pPr>
              <w:bidi/>
              <w:rPr>
                <w:rtl/>
              </w:rPr>
            </w:pPr>
            <w:r>
              <w:rPr>
                <w:rFonts w:hint="cs"/>
                <w:rtl/>
              </w:rPr>
              <w:t>غسل اليدين.</w:t>
            </w:r>
          </w:p>
        </w:tc>
      </w:tr>
      <w:tr w:rsidR="00D63F81" w:rsidRPr="0016008C" w14:paraId="3A0BB7D4" w14:textId="77777777" w:rsidTr="00202AC1">
        <w:trPr>
          <w:trHeight w:val="478"/>
        </w:trPr>
        <w:tc>
          <w:tcPr>
            <w:tcW w:w="2033" w:type="dxa"/>
            <w:hideMark/>
          </w:tcPr>
          <w:p w14:paraId="3C3B65F0" w14:textId="77777777" w:rsidR="00D63F81" w:rsidRPr="0016008C" w:rsidRDefault="00D63F81" w:rsidP="00D63F81">
            <w:pPr>
              <w:bidi/>
              <w:rPr>
                <w:rtl/>
              </w:rPr>
            </w:pPr>
            <w:r>
              <w:rPr>
                <w:rFonts w:hint="cs"/>
                <w:rtl/>
              </w:rPr>
              <w:t>العلاج</w:t>
            </w:r>
          </w:p>
        </w:tc>
        <w:tc>
          <w:tcPr>
            <w:tcW w:w="6307" w:type="dxa"/>
            <w:hideMark/>
          </w:tcPr>
          <w:p w14:paraId="4DC28240" w14:textId="77777777" w:rsidR="00D63F81" w:rsidRPr="0016008C" w:rsidRDefault="00D63F81" w:rsidP="00D63F81">
            <w:pPr>
              <w:bidi/>
              <w:rPr>
                <w:rtl/>
              </w:rPr>
            </w:pPr>
            <w:r>
              <w:rPr>
                <w:rFonts w:hint="cs"/>
                <w:rtl/>
              </w:rPr>
              <w:t>الراحة في الفراش وتناول السوائل.</w:t>
            </w:r>
          </w:p>
        </w:tc>
      </w:tr>
    </w:tbl>
    <w:bookmarkStart w:id="10" w:name="_Hlk112399390"/>
    <w:bookmarkEnd w:id="9"/>
    <w:p w14:paraId="03629F0C" w14:textId="24C533F1" w:rsidR="00D630B3" w:rsidRDefault="00E71F62" w:rsidP="00D63F81">
      <w:pPr>
        <w:bidi/>
        <w:ind w:left="426" w:hanging="284"/>
        <w:rPr>
          <w:rtl/>
        </w:rPr>
      </w:pPr>
      <w:r>
        <w:rPr>
          <w:rFonts w:hint="cs"/>
          <w:noProof/>
          <w:rtl/>
          <w:lang w:val="en-US" w:bidi="ar-SA"/>
        </w:rPr>
        <mc:AlternateContent>
          <mc:Choice Requires="wpg">
            <w:drawing>
              <wp:anchor distT="0" distB="0" distL="114300" distR="114300" simplePos="0" relativeHeight="251658253" behindDoc="0" locked="0" layoutInCell="1" allowOverlap="1" wp14:anchorId="583B35F7" wp14:editId="4B86E589">
                <wp:simplePos x="0" y="0"/>
                <wp:positionH relativeFrom="page">
                  <wp:align>right</wp:align>
                </wp:positionH>
                <wp:positionV relativeFrom="paragraph">
                  <wp:posOffset>147959</wp:posOffset>
                </wp:positionV>
                <wp:extent cx="7059168" cy="9264722"/>
                <wp:effectExtent l="38100" t="19050" r="27940" b="31750"/>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59168" cy="9264722"/>
                          <a:chOff x="0" y="0"/>
                          <a:chExt cx="6253244" cy="9439187"/>
                        </a:xfrm>
                      </wpg:grpSpPr>
                      <wps:wsp>
                        <wps:cNvPr id="326" name="Rectangle: Rounded Corners 12">
                          <a:extLst>
                            <a:ext uri="{C183D7F6-B498-43B3-948B-1728B52AA6E4}">
                              <adec:decorative xmlns:adec="http://schemas.microsoft.com/office/drawing/2017/decorative" val="1"/>
                            </a:ext>
                          </a:extLst>
                        </wps:cNvPr>
                        <wps:cNvSpPr/>
                        <wps:spPr>
                          <a:xfrm>
                            <a:off x="0" y="274232"/>
                            <a:ext cx="6080125" cy="916495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79EAA9CC" id="Group 981" o:spid="_x0000_s1026" alt="&quot;&quot;" style="position:absolute;margin-left:504.65pt;margin-top:11.65pt;width:555.85pt;height:729.5pt;z-index:251976704;mso-position-horizontal:right;mso-position-horizontal-relative:page;mso-width-relative:margin;mso-height-relative:margin" coordsize="62532,9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T2Y6AMAACoLAAAOAAAAZHJzL2Uyb0RvYy54bWzsVltv2zYUfh+w/0Do&#10;vdHFuthCnGJI1mBAsQZp9wNoirqsFMmRtJ38+51DSkodJ1vQAX1agMikeG789J3L5fuHUZADN3ZQ&#10;chulF0lEuGSqGWS3jf748uHdOiLWUdlQoSTfRo/cRu+vfv7p8qhrnqleiYYbAkakrY96G/XO6TqO&#10;Lev5SO2F0lzCYavMSB1sTRc3hh7B+ijiLEnK+KhMo41i3Fp4exMOoytvv205c5/a1nJHxDaC2Jx/&#10;Gv/c4TO+uqR1Z6juBzaFQb8jipEOEpwupm6oo2RvhjNT48CMsqp1F0yNsWrbgXF/B7hNmjy7za1R&#10;e+3v0tXHTi8wAbTPcPpus+z3w50hQ7ONNus0IpKO8JG8X4IvAJ6j7mqQujX6s74z04su7PDGD60Z&#10;8RfuQh48sI8LsPzBEQYvq6TYpCVQgcHZJivzKssC9KyH73Omx/pfJ80yK1ZZnk+a+WqTrivUjGfH&#10;Mca3hHPUQCP7hJT9b0h97qnm/gNYxGBCapWVM1L3QDAqO8Frcq/2suENuVZGQj6Q1N8QAwLNBTpb&#10;W0DxVdyyKs9WEzQzeGWyTtKsmCBIy3xTFCcQ0Fob6265GgkuthHQRjYYmqckPXy0znOzmb4vbf6M&#10;SDsKYPqBCpIV1WxwkgV0Z5OoKNWHQQifKkKSI3zPEnIPAqKQsfYv78UqMTQohgrWdLtrYQhYB+FV&#10;lgUqgdkTsR0/cDQL74WEHwQrwONX7lFwtCbkPW+Bo0CkLPjC6sAXB5QxLl0ajnra8OC3SOBvAsrX&#10;E9SYnIFBtNxCvIvtycDLtkOUkzyqcl9cFuXknwILyouG96ykW5THQSrzkgEBt5o8B/kZpAANorRT&#10;zSPw0jhxrUKNo5L1Ckocc8YroxTkBGbyD0mOak6OT0iuNMcg0PWb0qAoN0m5gnw/LyJFmZUpsg6O&#10;pnXAZq5AM2WnLOBCDNpi+tLa8zpIz1L4+oSNC0cCfXbdjP2JVEiA1ToFbp2beAvv/2f7D2G7HlgN&#10;/1PThNVZK/j34QK03N7waDIyvsnGSM3XvX4H/V1TN+wGMbhHP6sAXzAoebgbGPYA3HzTVVZL/4Vz&#10;dEtSX5ZnsaAElXlgHxX7aolU1z00H/6L1VDrYfry6X4qHuP2xOMOsmKu07ie7gYF49lM8QI8YV65&#10;UWw/QsUNA5jhAq6ppO0h2yJiaj7uOMwT5rcGLsRg+HMwUmgzSIfxYXNg2JvC2hnuWI+ZiYE+xYa7&#10;VzplUWV5lUOVgTqQZut8HczO7bKAOQqAC2Uir1bV3ANeKRPmpE8+rxE+rBCIX0Jcvgb7gcw3k2l4&#10;xInv272Xehpxr/4G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C1Wu+N3wAAAAkBAAAPAAAAZHJzL2Rvd25y&#10;ZXYueG1sTI9La8MwEITvhf4HsYXeGvnRR3AshxDankIhSaHkplgb28RaGUuxnX/fzand0y4zzH6T&#10;LyfbigF73zhSEM8iEEilMw1VCr73H09zED5oMrp1hAqu6GFZ3N/lOjNupC0Ou1AJDiGfaQV1CF0m&#10;pS9rtNrPXIfE2sn1Vgc++0qaXo8cbluZRNGrtLoh/lDrDtc1lufdxSr4HPW4SuP3YXM+ra+H/cvX&#10;zyZGpR4fptUCRMAp/Jnhhs/oUDDT0V3IeNEq4CJBQZKmIG4qzxuII2/P8yQFWeTyf4Pi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rNPZjoAwAAKgsAAA4AAAAA&#10;AAAAAAAAAAAAOgIAAGRycy9lMm9Eb2MueG1sUEsBAi0ACgAAAAAAAAAhAD9BmwzXEQAA1xEAABQA&#10;AAAAAAAAAAAAAAAATgYAAGRycy9tZWRpYS9pbWFnZTEucG5nUEsBAi0AFAAGAAgAAAAhALVa743f&#10;AAAACQEAAA8AAAAAAAAAAAAAAAAAVxgAAGRycy9kb3ducmV2LnhtbFBLAQItABQABgAIAAAAIQCq&#10;Jg6+vAAAACEBAAAZAAAAAAAAAAAAAAAAAGMZAABkcnMvX3JlbHMvZTJvRG9jLnhtbC5yZWxzUEsF&#10;BgAAAAAGAAYAfAEAAFYaAAAAAA==&#10;">
                <v:roundrect id="Rectangle: Rounded Corners 12" o:spid="_x0000_s1027" alt="&quot;&quot;" style="position:absolute;top:2742;width:60801;height:916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qxAAAANwAAAAPAAAAZHJzL2Rvd25yZXYueG1sRI9BawIx&#10;FITvBf9DeIK3mnUF0dUoIgiehNrS4u25eW4Wk5d1E9ftv28KhR6HmfmGWW16Z0VHbag9K5iMMxDE&#10;pdc1Vwo+3vevcxAhImu0nknBNwXYrAcvKyy0f/IbdadYiQThUKACE2NTSBlKQw7D2DfEybv61mFM&#10;sq2kbvGZ4M7KPMtm0mHNacFgQztD5e30cArmB3N+WPw6du7yeV/kC8t1NlFqNOy3SxCR+vgf/msf&#10;tIJpPoPfM+kIyPUPAAAA//8DAFBLAQItABQABgAIAAAAIQDb4fbL7gAAAIUBAAATAAAAAAAAAAAA&#10;AAAAAAAAAABbQ29udGVudF9UeXBlc10ueG1sUEsBAi0AFAAGAAgAAAAhAFr0LFu/AAAAFQEAAAsA&#10;AAAAAAAAAAAAAAAAHwEAAF9yZWxzLy5yZWxzUEsBAi0AFAAGAAgAAAAhAGlX/OrEAAAA3AAAAA8A&#10;AAAAAAAAAAAAAAAABwIAAGRycy9kb3ducmV2LnhtbFBLBQYAAAAAAwADALcAAAD4AgAAAAA=&#10;" filled="f" strokecolor="#732281" strokeweight="6pt">
                  <v:stroke joinstyle="bevel" endcap="square"/>
                </v:roundrect>
                <v:oval id="Oval 14" o:spid="_x0000_s1028" alt="&quot;&quot;"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0BxQAAANwAAAAPAAAAZHJzL2Rvd25yZXYueG1sRI9Ba8JA&#10;FITvhf6H5Qm91Y0KVqKrSKG0B9EaRa+P7DMbzL4N2TUm/94tFDwOM/MNs1h1thItNb50rGA0TEAQ&#10;506XXCg4Hr7eZyB8QNZYOSYFPXlYLV9fFphqd+c9tVkoRISwT1GBCaFOpfS5IYt+6Gri6F1cYzFE&#10;2RRSN3iPcFvJcZJMpcWS44LBmj4N5dfsZhVMjZscT+3v5pBVu833edRvb9teqbdBt56DCNSFZ/i/&#10;/aMVTMYf8HcmHgG5fAAAAP//AwBQSwECLQAUAAYACAAAACEA2+H2y+4AAACFAQAAEwAAAAAAAAAA&#10;AAAAAAAAAAAAW0NvbnRlbnRfVHlwZXNdLnhtbFBLAQItABQABgAIAAAAIQBa9CxbvwAAABUBAAAL&#10;AAAAAAAAAAAAAAAAAB8BAABfcmVscy8ucmVsc1BLAQItABQABgAIAAAAIQB7aB0BxQAAANwAAAAP&#10;AAAAAAAAAAAAAAAAAAcCAABkcnMvZG93bnJldi54bWxQSwUGAAAAAAMAAwC3AAAA+QIAAAAA&#10;" fillcolor="white [3212]" strokecolor="#732281" strokeweight="3pt">
                  <v:stroke joinstyle="miter"/>
                </v:oval>
                <v:shape id="Picture 15" o:spid="_x0000_s1029" type="#_x0000_t75" alt="&quot;&quot;"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nwwAAANwAAAAPAAAAZHJzL2Rvd25yZXYueG1sRI9Pi8Iw&#10;FMTvgt8hPMGbptpFpGuURVC8eFj/gMdH87Yt27yUJLX12xtB8DjMzG+Y1aY3tbiT85VlBbNpAoI4&#10;t7riQsHlvJssQfiArLG2TAoe5GGzHg5WmGnb8S/dT6EQEcI+QwVlCE0mpc9LMuintiGO3p91BkOU&#10;rpDaYRfhppbzJFlIgxXHhRIb2paU/59ao6Btj7f+S5/zzplrdzsuF+n+gEqNR/3PN4hAffiE3+2D&#10;VpCmM3idiUdArp8AAAD//wMAUEsBAi0AFAAGAAgAAAAhANvh9svuAAAAhQEAABMAAAAAAAAAAAAA&#10;AAAAAAAAAFtDb250ZW50X1R5cGVzXS54bWxQSwECLQAUAAYACAAAACEAWvQsW78AAAAVAQAACwAA&#10;AAAAAAAAAAAAAAAfAQAAX3JlbHMvLnJlbHNQSwECLQAUAAYACAAAACEA2n/858MAAADcAAAADwAA&#10;AAAAAAAAAAAAAAAHAgAAZHJzL2Rvd25yZXYueG1sUEsFBgAAAAADAAMAtwAAAPcCAAAAAA==&#10;">
                  <v:imagedata r:id="rId95" o:title=""/>
                </v:shape>
                <w10:wrap anchorx="page"/>
              </v:group>
            </w:pict>
          </mc:Fallback>
        </mc:AlternateContent>
      </w:r>
      <w:r>
        <w:rPr>
          <w:rFonts w:hint="cs"/>
          <w:noProof/>
          <w:rtl/>
          <w:lang w:val="en-US" w:bidi="ar-SA"/>
        </w:rPr>
        <mc:AlternateContent>
          <mc:Choice Requires="wps">
            <w:drawing>
              <wp:inline distT="0" distB="0" distL="0" distR="0" wp14:anchorId="46688858" wp14:editId="638CD9FB">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77624EF4" w14:textId="39279B25" w:rsidR="00457CE9" w:rsidRPr="009B0D04" w:rsidRDefault="00457CE9" w:rsidP="00980E07">
                            <w:pPr>
                              <w:pStyle w:val="Heading2"/>
                              <w:bidi/>
                              <w:spacing w:before="0"/>
                              <w:rPr>
                                <w:rFonts w:hint="eastAsia"/>
                                <w:b w:val="0"/>
                                <w:bCs/>
                                <w:sz w:val="28"/>
                                <w:szCs w:val="18"/>
                                <w:rtl/>
                              </w:rPr>
                            </w:pPr>
                            <w:r w:rsidRPr="009B0D04">
                              <w:rPr>
                                <w:b w:val="0"/>
                                <w:bCs/>
                                <w:sz w:val="28"/>
                                <w:szCs w:val="28"/>
                              </w:rPr>
                              <w:t>SH5</w:t>
                            </w:r>
                            <w:r w:rsidRPr="009B0D04">
                              <w:rPr>
                                <w:rFonts w:hint="cs"/>
                                <w:b w:val="0"/>
                                <w:bCs/>
                                <w:sz w:val="28"/>
                                <w:szCs w:val="28"/>
                                <w:rtl/>
                              </w:rPr>
                              <w:t xml:space="preserve"> - ورقة الميكروبات الضارة والأمراض المرتبطة بها المتدرجة</w:t>
                            </w:r>
                          </w:p>
                        </w:txbxContent>
                      </wps:txbx>
                      <wps:bodyPr wrap="none" rtlCol="0">
                        <a:spAutoFit/>
                      </wps:bodyPr>
                    </wps:wsp>
                  </a:graphicData>
                </a:graphic>
              </wp:inline>
            </w:drawing>
          </mc:Choice>
          <mc:Fallback xmlns="">
            <w:pict>
              <v:shape w14:anchorId="46688858" id="_x0000_s1625"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jNggQEAAPACAAAOAAAAZHJzL2Uyb0RvYy54bWysUttOwzAMfUfiH6K8s5aJy1qtQ1wELwiQ&#10;gA/I0mSN1MRRHNbu73GysSF4Q7w4ie0cHx97fjXanq1VQAOu4aeTkjPlJLTGrRr+/nZ/MuMMo3Ct&#10;6MGphm8U8qvF8dF88LWaQgd9qwIjEIf14BvexejrokDZKStwAl45CmoIVkR6hlXRBjEQuu2LaVle&#10;FAOE1geQCpG8d9sgX2R8rZWMz1qjiqxvOHGL2YZsl8kWi7moV0H4zsgdDfEHFlYYR0X3UHciCvYR&#10;zC8oa2QABB0nEmwBWhupcg/UzWn5o5vXTniVeyFx0O9lwv+DlU/rV/8SWBxvYKQBJkEGjzWSM/Uz&#10;6mDTSUwZxUnCzV42NUYmyXl2PiurigYtKTa9vKiqKsEUh98+YHxQYFm6NDzQWLJaYv2IcZv6lZKK&#10;Obg3fZ/8ByrpFsflyExLFcvZF9EltBviP9AIG+5oxzgLsb+FPO8Ehv76IxJgrpNQtj924CRrZrpb&#10;gTS37++cdVjUxScAAAD//wMAUEsDBBQABgAIAAAAIQB4w2OB2gAAAAQBAAAPAAAAZHJzL2Rvd25y&#10;ZXYueG1sTI/BTsMwEETvSP0Haytxo05CKCWNU6ECZ6DwAW68xGnidRS7beDrWbjAZaXRjGbelpvJ&#10;9eKEY2g9KUgXCQik2puWGgXvb09XKxAhajK694QKPjHApppdlLow/kyveNrFRnAJhUIrsDEOhZSh&#10;tuh0WPgBib0PPzodWY6NNKM+c7nrZZYkS+l0S7xg9YBbi3W3OzoFq8Q9d91d9hJc/pXe2O2DfxwO&#10;Sl3Op/s1iIhT/AvDDz6jQ8VMe38kE0SvgB+Jv5e92yzNQewV5NdLkFUp/8NX3wAAAP//AwBQSwEC&#10;LQAUAAYACAAAACEAtoM4kv4AAADhAQAAEwAAAAAAAAAAAAAAAAAAAAAAW0NvbnRlbnRfVHlwZXNd&#10;LnhtbFBLAQItABQABgAIAAAAIQA4/SH/1gAAAJQBAAALAAAAAAAAAAAAAAAAAC8BAABfcmVscy8u&#10;cmVsc1BLAQItABQABgAIAAAAIQAGCjNggQEAAPACAAAOAAAAAAAAAAAAAAAAAC4CAABkcnMvZTJv&#10;RG9jLnhtbFBLAQItABQABgAIAAAAIQB4w2OB2gAAAAQBAAAPAAAAAAAAAAAAAAAAANsDAABkcnMv&#10;ZG93bnJldi54bWxQSwUGAAAAAAQABADzAAAA4gQAAAAA&#10;" filled="f" stroked="f">
                <v:textbox style="mso-fit-shape-to-text:t">
                  <w:txbxContent>
                    <w:p w14:paraId="77624EF4" w14:textId="39279B25" w:rsidR="00457CE9" w:rsidRPr="009B0D04" w:rsidRDefault="00457CE9" w:rsidP="00980E07">
                      <w:pPr>
                        <w:pStyle w:val="Heading2"/>
                        <w:bidi/>
                        <w:spacing w:before="0"/>
                        <w:rPr>
                          <w:rFonts w:hint="eastAsia"/>
                          <w:b w:val="0"/>
                          <w:bCs/>
                          <w:sz w:val="28"/>
                          <w:szCs w:val="18"/>
                          <w:rtl/>
                        </w:rPr>
                      </w:pPr>
                      <w:r w:rsidRPr="009B0D04">
                        <w:rPr>
                          <w:b w:val="0"/>
                          <w:bCs/>
                          <w:sz w:val="28"/>
                          <w:szCs w:val="28"/>
                        </w:rPr>
                        <w:t>SH5</w:t>
                      </w:r>
                      <w:r w:rsidRPr="009B0D04">
                        <w:rPr>
                          <w:rFonts w:hint="cs"/>
                          <w:b w:val="0"/>
                          <w:bCs/>
                          <w:sz w:val="28"/>
                          <w:szCs w:val="28"/>
                          <w:rtl/>
                        </w:rPr>
                        <w:t xml:space="preserve"> - ورقة الميكروبات الضارة والأمراض المرتبطة بها المتدرجة</w:t>
                      </w:r>
                    </w:p>
                  </w:txbxContent>
                </v:textbox>
                <w10:anchorlock/>
              </v:shape>
            </w:pict>
          </mc:Fallback>
        </mc:AlternateContent>
      </w:r>
      <w:r>
        <w:rPr>
          <w:rFonts w:hint="cs"/>
          <w:noProof/>
          <w:rtl/>
          <w:lang w:val="en-US" w:bidi="ar-SA"/>
        </w:rPr>
        <mc:AlternateContent>
          <mc:Choice Requires="wps">
            <w:drawing>
              <wp:inline distT="0" distB="0" distL="0" distR="0" wp14:anchorId="3C667C38" wp14:editId="55760CFE">
                <wp:extent cx="5286375" cy="314325"/>
                <wp:effectExtent l="0" t="0" r="28575" b="28575"/>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CABC1"/>
                        </a:solidFill>
                        <a:ln w="9525">
                          <a:solidFill>
                            <a:srgbClr val="000000"/>
                          </a:solidFill>
                          <a:miter lim="800000"/>
                          <a:headEnd/>
                          <a:tailEnd/>
                        </a:ln>
                      </wps:spPr>
                      <wps:txbx>
                        <w:txbxContent>
                          <w:p w14:paraId="597C433A" w14:textId="01D2A26E" w:rsidR="00457CE9" w:rsidRDefault="00457CE9" w:rsidP="00D63F81">
                            <w:pPr>
                              <w:bidi/>
                              <w:rPr>
                                <w:rtl/>
                              </w:rPr>
                            </w:pPr>
                            <w:r>
                              <w:rPr>
                                <w:rFonts w:hint="cs"/>
                                <w:rtl/>
                              </w:rPr>
                              <w:t>الحصبة</w:t>
                            </w:r>
                          </w:p>
                        </w:txbxContent>
                      </wps:txbx>
                      <wps:bodyPr rot="0" vert="horz" wrap="square" lIns="91440" tIns="45720" rIns="91440" bIns="45720" anchor="t" anchorCtr="0">
                        <a:noAutofit/>
                      </wps:bodyPr>
                    </wps:wsp>
                  </a:graphicData>
                </a:graphic>
              </wp:inline>
            </w:drawing>
          </mc:Choice>
          <mc:Fallback xmlns="">
            <w:pict>
              <v:shape w14:anchorId="3C667C38" id="_x0000_s1626"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zIGgIAACgEAAAOAAAAZHJzL2Uyb0RvYy54bWysU9tu2zAMfR+wfxD0vti5tYkRp0jSdRjQ&#10;XYBuHyDLcixMFjVJiZ19fSnZTbMO2ENRPwiiSR2Sh4erm65R5Cisk6BzOh6llAjNoZR6n9OfP+4+&#10;LChxnumSKdAipyfh6M36/btVazIxgRpUKSxBEO2y1uS09t5kSeJ4LRrmRmCERmcFtmEeTbtPSsta&#10;RG9UMknTq6QFWxoLXDiHf297J11H/KoS3H+rKic8UTnF2nw8bTyLcCbrFcv2lpla8qEM9ooqGiY1&#10;Jj1D3TLPyMHKf6AayS04qPyIQ5NAVUkuYg/YzTh90c1DzYyIvSA5zpxpcm8Hy78eH8x3S3y3hQ4H&#10;GJtw5h74L0c07Gqm92JjLbS1YCUmHgfKkta4bHgaqHaZCyBF+wVKHDI7eIhAXWWbwAr2SRAdB3A6&#10;ky46Tzj+nE8WV9PrOSUcfdPxbDqZxxQse3ptrPOfBDQkXHJqcagRnR3vnQ/VsOwpJCRzoGR5J5WK&#10;ht0XO2XJkaEAtrvNdtc38CJMadLmdDnH3P+HSOM3FPhXpkZ6VLKSTU4X5yCWBdo+6jLqzDOp+juW&#10;rPTAY6CuJ9F3RUdkmdNZugwpArEFlCek1kIvXVw1vNRg/1DSomxz6n4fmBWUqM8ax7Mcz2ZB59GY&#10;za8naNhLT3HpYZojVE49Jf115+NuBA40bHCMlYwMP1cyFI1yjMQPqxP0fmnHqOcFXz8CAAD//wMA&#10;UEsDBBQABgAIAAAAIQA5eLio3gAAAAQBAAAPAAAAZHJzL2Rvd25yZXYueG1sTI9BT8JAEIXvJv6H&#10;zZh4ky0gBGqnREUOhkCAetDb0h3axu5s091C/feuXvQyyct7ee+bZNGbWpypdZVlhOEgAkGcW11x&#10;gfCWre5mIJxXrFVtmRC+yMEivb5KVKzthfd0PvhChBJ2sUIovW9iKV1eklFuYBvi4J1sa5QPsi2k&#10;btUllJtajqJoKo2qOCyUqqHnkvLPQ2cQMtLj16dNv199rLedW+6WL+/bDPH2pn98AOGp939h+MEP&#10;6JAGpqPtWDtRI4RH/O8N3mw8moA4ItzPJyDTRP6HT78BAAD//wMAUEsBAi0AFAAGAAgAAAAhALaD&#10;OJL+AAAA4QEAABMAAAAAAAAAAAAAAAAAAAAAAFtDb250ZW50X1R5cGVzXS54bWxQSwECLQAUAAYA&#10;CAAAACEAOP0h/9YAAACUAQAACwAAAAAAAAAAAAAAAAAvAQAAX3JlbHMvLnJlbHNQSwECLQAUAAYA&#10;CAAAACEAEMhsyBoCAAAoBAAADgAAAAAAAAAAAAAAAAAuAgAAZHJzL2Uyb0RvYy54bWxQSwECLQAU&#10;AAYACAAAACEAOXi4qN4AAAAEAQAADwAAAAAAAAAAAAAAAAB0BAAAZHJzL2Rvd25yZXYueG1sUEsF&#10;BgAAAAAEAAQA8wAAAH8FAAAAAA==&#10;" fillcolor="#bcabc1">
                <v:textbox>
                  <w:txbxContent>
                    <w:p w14:paraId="597C433A" w14:textId="01D2A26E" w:rsidR="00457CE9" w:rsidRDefault="00457CE9" w:rsidP="00D63F81">
                      <w:pPr>
                        <w:bidi/>
                        <w:rPr>
                          <w:rtl/>
                        </w:rPr>
                      </w:pPr>
                      <w:r>
                        <w:rPr>
                          <w:rFonts w:hint="cs"/>
                          <w:rtl/>
                        </w:rPr>
                        <w:t>الحصبة</w:t>
                      </w:r>
                    </w:p>
                  </w:txbxContent>
                </v:textbox>
                <w10:anchorlock/>
              </v:shape>
            </w:pict>
          </mc:Fallback>
        </mc:AlternateContent>
      </w:r>
    </w:p>
    <w:p w14:paraId="5C1ABE7F" w14:textId="4060BBD4" w:rsidR="00D630B3" w:rsidRDefault="00D630B3" w:rsidP="00D630B3"/>
    <w:p w14:paraId="090AFAB7" w14:textId="77777777" w:rsidR="00D630B3" w:rsidRDefault="00D630B3" w:rsidP="00D630B3"/>
    <w:p w14:paraId="0540E18D" w14:textId="77777777" w:rsidR="00D630B3" w:rsidRDefault="00D630B3" w:rsidP="00D630B3"/>
    <w:p w14:paraId="25199200" w14:textId="77777777" w:rsidR="00D630B3" w:rsidRDefault="00D630B3" w:rsidP="00D630B3"/>
    <w:p w14:paraId="6102D12E" w14:textId="77777777" w:rsidR="00D630B3" w:rsidRDefault="00D630B3" w:rsidP="00D630B3"/>
    <w:p w14:paraId="441FC0FB" w14:textId="77777777" w:rsidR="00D630B3" w:rsidRDefault="00D630B3" w:rsidP="00D630B3"/>
    <w:p w14:paraId="113B2CE9" w14:textId="77777777" w:rsidR="00D630B3" w:rsidRDefault="00D630B3" w:rsidP="00D630B3"/>
    <w:tbl>
      <w:tblPr>
        <w:tblStyle w:val="TableGrid"/>
        <w:tblpPr w:leftFromText="180" w:rightFromText="180" w:vertAnchor="text" w:horzAnchor="margin" w:tblpX="1635" w:tblpY="617"/>
        <w:bidiVisual/>
        <w:tblW w:w="8380" w:type="dxa"/>
        <w:tblLook w:val="0420" w:firstRow="1" w:lastRow="0" w:firstColumn="0" w:lastColumn="0" w:noHBand="0" w:noVBand="1"/>
      </w:tblPr>
      <w:tblGrid>
        <w:gridCol w:w="2042"/>
        <w:gridCol w:w="6338"/>
      </w:tblGrid>
      <w:tr w:rsidR="00D63F81" w:rsidRPr="0016008C" w14:paraId="31244836" w14:textId="77777777" w:rsidTr="00202AC1">
        <w:trPr>
          <w:trHeight w:val="478"/>
        </w:trPr>
        <w:tc>
          <w:tcPr>
            <w:tcW w:w="2042" w:type="dxa"/>
            <w:hideMark/>
          </w:tcPr>
          <w:p w14:paraId="3B90595E" w14:textId="77777777" w:rsidR="00D63F81" w:rsidRPr="0016008C" w:rsidRDefault="00D63F81" w:rsidP="00D63F81">
            <w:pPr>
              <w:bidi/>
              <w:rPr>
                <w:rtl/>
              </w:rPr>
            </w:pPr>
            <w:r>
              <w:rPr>
                <w:rFonts w:hint="cs"/>
                <w:rtl/>
              </w:rPr>
              <w:t>الميكروبات</w:t>
            </w:r>
          </w:p>
        </w:tc>
        <w:tc>
          <w:tcPr>
            <w:tcW w:w="6338" w:type="dxa"/>
            <w:hideMark/>
          </w:tcPr>
          <w:p w14:paraId="2BC14943" w14:textId="77777777" w:rsidR="00D63F81" w:rsidRPr="0016008C" w:rsidRDefault="00D63F81" w:rsidP="00D63F81">
            <w:pPr>
              <w:bidi/>
              <w:rPr>
                <w:rtl/>
              </w:rPr>
            </w:pPr>
            <w:r>
              <w:rPr>
                <w:rFonts w:hint="cs"/>
                <w:rtl/>
              </w:rPr>
              <w:t xml:space="preserve">الفيروس: </w:t>
            </w:r>
            <w:r>
              <w:rPr>
                <w:rFonts w:hint="cs"/>
                <w:i/>
                <w:iCs/>
                <w:rtl/>
              </w:rPr>
              <w:t>الإنفلونزا</w:t>
            </w:r>
          </w:p>
        </w:tc>
      </w:tr>
      <w:tr w:rsidR="00D63F81" w:rsidRPr="0016008C" w14:paraId="6BCF6047" w14:textId="77777777" w:rsidTr="00202AC1">
        <w:trPr>
          <w:trHeight w:val="478"/>
        </w:trPr>
        <w:tc>
          <w:tcPr>
            <w:tcW w:w="2042" w:type="dxa"/>
            <w:hideMark/>
          </w:tcPr>
          <w:p w14:paraId="57F31449" w14:textId="77777777" w:rsidR="00D63F81" w:rsidRPr="0016008C" w:rsidRDefault="00D63F81" w:rsidP="00D63F81">
            <w:pPr>
              <w:bidi/>
              <w:rPr>
                <w:rtl/>
              </w:rPr>
            </w:pPr>
            <w:r>
              <w:rPr>
                <w:rFonts w:hint="cs"/>
                <w:rtl/>
              </w:rPr>
              <w:t>الأعراض</w:t>
            </w:r>
          </w:p>
        </w:tc>
        <w:tc>
          <w:tcPr>
            <w:tcW w:w="6338" w:type="dxa"/>
            <w:hideMark/>
          </w:tcPr>
          <w:p w14:paraId="235E181A" w14:textId="77777777" w:rsidR="00D63F81" w:rsidRPr="0016008C" w:rsidRDefault="00D63F81" w:rsidP="00D63F81">
            <w:pPr>
              <w:bidi/>
              <w:rPr>
                <w:rtl/>
              </w:rPr>
            </w:pPr>
            <w:r>
              <w:rPr>
                <w:rFonts w:hint="cs"/>
                <w:rtl/>
              </w:rPr>
              <w:t>الصداع، الحمى، القشعريرة، آلام في العضلات؛ من المحتمل الإصابة بالتهاب الحلق، السعال، آلام في الصدر.</w:t>
            </w:r>
          </w:p>
        </w:tc>
      </w:tr>
      <w:tr w:rsidR="00D63F81" w:rsidRPr="0016008C" w14:paraId="554F1383" w14:textId="77777777" w:rsidTr="00202AC1">
        <w:trPr>
          <w:trHeight w:val="478"/>
        </w:trPr>
        <w:tc>
          <w:tcPr>
            <w:tcW w:w="2042" w:type="dxa"/>
            <w:hideMark/>
          </w:tcPr>
          <w:p w14:paraId="0DAD84E6" w14:textId="77777777" w:rsidR="00D63F81" w:rsidRPr="0016008C" w:rsidRDefault="00D63F81" w:rsidP="00D63F81">
            <w:pPr>
              <w:bidi/>
              <w:rPr>
                <w:rtl/>
              </w:rPr>
            </w:pPr>
            <w:r>
              <w:rPr>
                <w:rFonts w:hint="cs"/>
                <w:rtl/>
              </w:rPr>
              <w:t>انتقال العدوى</w:t>
            </w:r>
          </w:p>
        </w:tc>
        <w:tc>
          <w:tcPr>
            <w:tcW w:w="6338" w:type="dxa"/>
            <w:hideMark/>
          </w:tcPr>
          <w:p w14:paraId="54D01DD5" w14:textId="77777777" w:rsidR="00D63F81" w:rsidRPr="0016008C" w:rsidRDefault="00D63F81" w:rsidP="00D63F81">
            <w:pPr>
              <w:bidi/>
              <w:rPr>
                <w:rtl/>
              </w:rPr>
            </w:pPr>
            <w:r>
              <w:rPr>
                <w:rFonts w:hint="cs"/>
                <w:rtl/>
              </w:rPr>
              <w:t>تنتشر من خلال السعال والعطس.</w:t>
            </w:r>
          </w:p>
          <w:p w14:paraId="4F1549A6" w14:textId="77777777" w:rsidR="00D63F81" w:rsidRPr="0016008C" w:rsidRDefault="00D63F81" w:rsidP="00D63F81">
            <w:pPr>
              <w:bidi/>
              <w:rPr>
                <w:rtl/>
              </w:rPr>
            </w:pPr>
            <w:r>
              <w:rPr>
                <w:rFonts w:hint="cs"/>
                <w:rtl/>
              </w:rPr>
              <w:t>استنشاق الفيروس المحمل في الهواء.</w:t>
            </w:r>
          </w:p>
          <w:p w14:paraId="7EB733E7" w14:textId="77777777" w:rsidR="00D63F81" w:rsidRPr="0016008C" w:rsidRDefault="00D63F81" w:rsidP="00D63F81">
            <w:pPr>
              <w:bidi/>
              <w:rPr>
                <w:rtl/>
              </w:rPr>
            </w:pPr>
            <w:r>
              <w:rPr>
                <w:rFonts w:hint="cs"/>
                <w:rtl/>
              </w:rPr>
              <w:t>ملامسة الأشياء التي تحتوي على الفيروس الحي.</w:t>
            </w:r>
          </w:p>
        </w:tc>
      </w:tr>
      <w:tr w:rsidR="00D63F81" w:rsidRPr="0016008C" w14:paraId="5B388D8E" w14:textId="77777777" w:rsidTr="00202AC1">
        <w:trPr>
          <w:trHeight w:val="478"/>
        </w:trPr>
        <w:tc>
          <w:tcPr>
            <w:tcW w:w="2042" w:type="dxa"/>
            <w:hideMark/>
          </w:tcPr>
          <w:p w14:paraId="55AC6653" w14:textId="77777777" w:rsidR="00D63F81" w:rsidRPr="0016008C" w:rsidRDefault="00D63F81" w:rsidP="00D63F81">
            <w:pPr>
              <w:bidi/>
              <w:rPr>
                <w:rtl/>
              </w:rPr>
            </w:pPr>
            <w:r>
              <w:rPr>
                <w:rFonts w:hint="cs"/>
                <w:rtl/>
              </w:rPr>
              <w:t>الوقاية</w:t>
            </w:r>
          </w:p>
        </w:tc>
        <w:tc>
          <w:tcPr>
            <w:tcW w:w="6338" w:type="dxa"/>
            <w:hideMark/>
          </w:tcPr>
          <w:p w14:paraId="51DE60E8" w14:textId="77777777" w:rsidR="00D63F81" w:rsidRPr="0016008C" w:rsidRDefault="00D63F81" w:rsidP="00D63F81">
            <w:pPr>
              <w:bidi/>
              <w:rPr>
                <w:rtl/>
              </w:rPr>
            </w:pPr>
            <w:r>
              <w:rPr>
                <w:rFonts w:hint="cs"/>
                <w:rtl/>
              </w:rPr>
              <w:t>تلقي اللقاح ضد السلالات الحالية.</w:t>
            </w:r>
          </w:p>
        </w:tc>
      </w:tr>
      <w:tr w:rsidR="00D63F81" w:rsidRPr="0016008C" w14:paraId="64FF0D05" w14:textId="77777777" w:rsidTr="00202AC1">
        <w:trPr>
          <w:trHeight w:val="478"/>
        </w:trPr>
        <w:tc>
          <w:tcPr>
            <w:tcW w:w="2042" w:type="dxa"/>
            <w:hideMark/>
          </w:tcPr>
          <w:p w14:paraId="239B624B" w14:textId="77777777" w:rsidR="00D63F81" w:rsidRPr="0016008C" w:rsidRDefault="00D63F81" w:rsidP="00D63F81">
            <w:pPr>
              <w:bidi/>
              <w:rPr>
                <w:rtl/>
              </w:rPr>
            </w:pPr>
            <w:r>
              <w:rPr>
                <w:rFonts w:hint="cs"/>
                <w:rtl/>
              </w:rPr>
              <w:t xml:space="preserve"> العلاج</w:t>
            </w:r>
          </w:p>
        </w:tc>
        <w:tc>
          <w:tcPr>
            <w:tcW w:w="6338" w:type="dxa"/>
            <w:hideMark/>
          </w:tcPr>
          <w:p w14:paraId="1B16ABB1" w14:textId="77777777" w:rsidR="00D63F81" w:rsidRPr="0016008C" w:rsidRDefault="00D63F81" w:rsidP="00D63F81">
            <w:pPr>
              <w:bidi/>
              <w:rPr>
                <w:rtl/>
              </w:rPr>
            </w:pPr>
            <w:r>
              <w:rPr>
                <w:rFonts w:hint="cs"/>
                <w:rtl/>
              </w:rPr>
              <w:t>الراحة في الفراش وتناول السوائل.</w:t>
            </w:r>
          </w:p>
          <w:p w14:paraId="4FC573FA" w14:textId="77777777" w:rsidR="00D63F81" w:rsidRPr="0016008C" w:rsidRDefault="00D63F81" w:rsidP="00D63F81">
            <w:pPr>
              <w:bidi/>
              <w:rPr>
                <w:rtl/>
              </w:rPr>
            </w:pPr>
            <w:r>
              <w:rPr>
                <w:rFonts w:hint="cs"/>
                <w:rtl/>
              </w:rPr>
              <w:t>مضادات الفيروسات لدى كبار السن.</w:t>
            </w:r>
          </w:p>
        </w:tc>
      </w:tr>
    </w:tbl>
    <w:p w14:paraId="4FD4297D" w14:textId="3A786250" w:rsidR="00D630B3" w:rsidRDefault="00D63F81" w:rsidP="00D63F81">
      <w:pPr>
        <w:bidi/>
        <w:ind w:left="426"/>
        <w:rPr>
          <w:rtl/>
        </w:rPr>
      </w:pPr>
      <w:r>
        <w:rPr>
          <w:rFonts w:hint="cs"/>
          <w:noProof/>
          <w:rtl/>
          <w:lang w:val="en-US" w:bidi="ar-SA"/>
        </w:rPr>
        <mc:AlternateContent>
          <mc:Choice Requires="wps">
            <w:drawing>
              <wp:inline distT="0" distB="0" distL="0" distR="0" wp14:anchorId="376061C4" wp14:editId="68036605">
                <wp:extent cx="5305425" cy="314325"/>
                <wp:effectExtent l="0" t="0" r="28575" b="28575"/>
                <wp:docPr id="2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5D4C293A" w14:textId="2B842846" w:rsidR="00457CE9" w:rsidRDefault="00457CE9" w:rsidP="00D63F81">
                            <w:pPr>
                              <w:bidi/>
                              <w:rPr>
                                <w:rtl/>
                              </w:rPr>
                            </w:pPr>
                            <w:r>
                              <w:rPr>
                                <w:rFonts w:hint="cs"/>
                                <w:rtl/>
                              </w:rPr>
                              <w:t xml:space="preserve"> الإنفلونزا</w:t>
                            </w:r>
                          </w:p>
                        </w:txbxContent>
                      </wps:txbx>
                      <wps:bodyPr rot="0" vert="horz" wrap="square" lIns="91440" tIns="45720" rIns="91440" bIns="45720" anchor="t" anchorCtr="0">
                        <a:noAutofit/>
                      </wps:bodyPr>
                    </wps:wsp>
                  </a:graphicData>
                </a:graphic>
              </wp:inline>
            </w:drawing>
          </mc:Choice>
          <mc:Fallback xmlns="">
            <w:pict>
              <v:shape w14:anchorId="376061C4" id="_x0000_s1627"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wW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vKDMRWUJ+QWgujdPGpodGC/UVJj7Itqft5YFZQoj5qXM91ludB59HJl+/m&#10;6NjLSHUZYZojVEk9JaO58/FtBA40bHCNjYwMP3cyNY1yjDuank7Q+6Ufs54f+PoRAAD//wMAUEsD&#10;BBQABgAIAAAAIQBqi7Gs3gAAAAQBAAAPAAAAZHJzL2Rvd25yZXYueG1sTI9BT8JAEIXvJv6HzZh4&#10;k61iDZRuCYocjJEI5aC3oTu0jd3ZpruF8u9dvehlkpf38t436XwwjThS52rLCm5HEQjiwuqaSwW7&#10;fHUzAeE8ssbGMik4k4N5dnmRYqLtiTd03PpShBJ2CSqovG8TKV1RkUE3si1x8A62M+iD7EqpOzyF&#10;ctPIuyh6kAZrDgsVtvRUUfG17Y2CnPT45fFt2Kw+X9e9W74vnz/WuVLXV8NiBsLT4P/C8IMf0CEL&#10;THvbs3aiURAe8b83eJNxHIPYK7ifxiCzVP6Hz74BAAD//wMAUEsBAi0AFAAGAAgAAAAhALaDOJL+&#10;AAAA4QEAABMAAAAAAAAAAAAAAAAAAAAAAFtDb250ZW50X1R5cGVzXS54bWxQSwECLQAUAAYACAAA&#10;ACEAOP0h/9YAAACUAQAACwAAAAAAAAAAAAAAAAAvAQAAX3JlbHMvLnJlbHNQSwECLQAUAAYACAAA&#10;ACEA2xmMFhcCAAAoBAAADgAAAAAAAAAAAAAAAAAuAgAAZHJzL2Uyb0RvYy54bWxQSwECLQAUAAYA&#10;CAAAACEAaouxrN4AAAAEAQAADwAAAAAAAAAAAAAAAABxBAAAZHJzL2Rvd25yZXYueG1sUEsFBgAA&#10;AAAEAAQA8wAAAHwFAAAAAA==&#10;" fillcolor="#bcabc1">
                <v:textbox>
                  <w:txbxContent>
                    <w:p w14:paraId="5D4C293A" w14:textId="2B842846" w:rsidR="00457CE9" w:rsidRDefault="00457CE9" w:rsidP="00D63F81">
                      <w:pPr>
                        <w:bidi/>
                        <w:rPr>
                          <w:rtl/>
                        </w:rPr>
                      </w:pPr>
                      <w:r>
                        <w:rPr>
                          <w:rFonts w:hint="cs"/>
                          <w:rtl/>
                        </w:rPr>
                        <w:t xml:space="preserve"> الإنفلونزا</w:t>
                      </w:r>
                    </w:p>
                  </w:txbxContent>
                </v:textbox>
                <w10:anchorlock/>
              </v:shape>
            </w:pict>
          </mc:Fallback>
        </mc:AlternateContent>
      </w:r>
    </w:p>
    <w:p w14:paraId="32C85DAE" w14:textId="77777777" w:rsidR="00D630B3" w:rsidRDefault="00D630B3" w:rsidP="00D630B3"/>
    <w:p w14:paraId="4BBEA8A3" w14:textId="77777777" w:rsidR="00D630B3" w:rsidRDefault="00D630B3" w:rsidP="00D630B3"/>
    <w:p w14:paraId="6C58598B" w14:textId="77777777" w:rsidR="00D630B3" w:rsidRDefault="00D630B3" w:rsidP="00D630B3">
      <w:pPr>
        <w:bidi/>
        <w:rPr>
          <w:rtl/>
        </w:rPr>
      </w:pPr>
      <w:r>
        <w:rPr>
          <w:rFonts w:hint="cs"/>
          <w:rtl/>
        </w:rPr>
        <w:tab/>
      </w:r>
    </w:p>
    <w:p w14:paraId="14700BA8" w14:textId="77777777" w:rsidR="00D630B3" w:rsidRDefault="00D630B3" w:rsidP="00D630B3"/>
    <w:p w14:paraId="297BDDB6" w14:textId="77777777" w:rsidR="00D630B3" w:rsidRDefault="00D630B3" w:rsidP="00D630B3"/>
    <w:p w14:paraId="0FF55301" w14:textId="77777777" w:rsidR="00D630B3" w:rsidRDefault="00D630B3" w:rsidP="00D630B3"/>
    <w:p w14:paraId="517E1691" w14:textId="77777777" w:rsidR="00D630B3" w:rsidRDefault="00D630B3" w:rsidP="00D630B3"/>
    <w:tbl>
      <w:tblPr>
        <w:tblStyle w:val="TableGrid"/>
        <w:tblpPr w:leftFromText="180" w:rightFromText="180" w:vertAnchor="text" w:horzAnchor="margin" w:tblpX="1643" w:tblpY="620"/>
        <w:bidiVisual/>
        <w:tblW w:w="8397" w:type="dxa"/>
        <w:tblLook w:val="0420" w:firstRow="1" w:lastRow="0" w:firstColumn="0" w:lastColumn="0" w:noHBand="0" w:noVBand="1"/>
      </w:tblPr>
      <w:tblGrid>
        <w:gridCol w:w="2047"/>
        <w:gridCol w:w="6350"/>
      </w:tblGrid>
      <w:tr w:rsidR="00D63F81" w:rsidRPr="0016008C" w14:paraId="17E5E682" w14:textId="77777777" w:rsidTr="00202AC1">
        <w:trPr>
          <w:trHeight w:val="274"/>
        </w:trPr>
        <w:tc>
          <w:tcPr>
            <w:tcW w:w="2047" w:type="dxa"/>
            <w:hideMark/>
          </w:tcPr>
          <w:p w14:paraId="27BAED37" w14:textId="77777777" w:rsidR="00D63F81" w:rsidRPr="0016008C" w:rsidRDefault="00D63F81" w:rsidP="00D63F81">
            <w:pPr>
              <w:bidi/>
              <w:rPr>
                <w:rtl/>
              </w:rPr>
            </w:pPr>
            <w:r>
              <w:rPr>
                <w:rFonts w:hint="cs"/>
                <w:rtl/>
              </w:rPr>
              <w:t>الميكروبات</w:t>
            </w:r>
          </w:p>
        </w:tc>
        <w:tc>
          <w:tcPr>
            <w:tcW w:w="6350" w:type="dxa"/>
            <w:hideMark/>
          </w:tcPr>
          <w:p w14:paraId="492B298D" w14:textId="77777777" w:rsidR="00D63F81" w:rsidRPr="0016008C" w:rsidRDefault="00D63F81" w:rsidP="00D63F81">
            <w:pPr>
              <w:bidi/>
              <w:rPr>
                <w:rtl/>
              </w:rPr>
            </w:pPr>
            <w:r>
              <w:rPr>
                <w:rFonts w:hint="cs"/>
                <w:rtl/>
              </w:rPr>
              <w:t xml:space="preserve">الفطريات: </w:t>
            </w:r>
            <w:r>
              <w:rPr>
                <w:rFonts w:hint="cs"/>
                <w:i/>
                <w:iCs/>
                <w:rtl/>
              </w:rPr>
              <w:t>المبيضة البيضاء</w:t>
            </w:r>
          </w:p>
        </w:tc>
      </w:tr>
      <w:tr w:rsidR="00D63F81" w:rsidRPr="0016008C" w14:paraId="489E56F6" w14:textId="77777777" w:rsidTr="00202AC1">
        <w:trPr>
          <w:trHeight w:val="274"/>
        </w:trPr>
        <w:tc>
          <w:tcPr>
            <w:tcW w:w="2047" w:type="dxa"/>
            <w:hideMark/>
          </w:tcPr>
          <w:p w14:paraId="69C8CC5C" w14:textId="77777777" w:rsidR="00D63F81" w:rsidRPr="0016008C" w:rsidRDefault="00D63F81" w:rsidP="00D63F81">
            <w:pPr>
              <w:bidi/>
              <w:rPr>
                <w:rtl/>
              </w:rPr>
            </w:pPr>
            <w:r>
              <w:rPr>
                <w:rFonts w:hint="cs"/>
                <w:rtl/>
              </w:rPr>
              <w:t>الأعراض</w:t>
            </w:r>
          </w:p>
        </w:tc>
        <w:tc>
          <w:tcPr>
            <w:tcW w:w="6350" w:type="dxa"/>
            <w:hideMark/>
          </w:tcPr>
          <w:p w14:paraId="5754DC08" w14:textId="77777777" w:rsidR="00D63F81" w:rsidRPr="0016008C" w:rsidRDefault="00D63F81" w:rsidP="00D63F81">
            <w:pPr>
              <w:bidi/>
              <w:rPr>
                <w:rtl/>
              </w:rPr>
            </w:pPr>
            <w:r>
              <w:rPr>
                <w:rFonts w:hint="cs"/>
                <w:rtl/>
              </w:rPr>
              <w:t>الحكة.</w:t>
            </w:r>
          </w:p>
          <w:p w14:paraId="6D8A0D59" w14:textId="77777777" w:rsidR="00D63F81" w:rsidRPr="0016008C" w:rsidRDefault="00D63F81" w:rsidP="00D63F81">
            <w:pPr>
              <w:bidi/>
              <w:rPr>
                <w:rtl/>
              </w:rPr>
            </w:pPr>
            <w:r>
              <w:rPr>
                <w:rFonts w:hint="cs"/>
                <w:rtl/>
              </w:rPr>
              <w:t>الحرقة.</w:t>
            </w:r>
          </w:p>
          <w:p w14:paraId="642F057E" w14:textId="77777777" w:rsidR="00D63F81" w:rsidRPr="0016008C" w:rsidRDefault="00D63F81" w:rsidP="00D63F81">
            <w:pPr>
              <w:bidi/>
              <w:rPr>
                <w:rtl/>
              </w:rPr>
            </w:pPr>
            <w:r>
              <w:rPr>
                <w:rFonts w:hint="cs"/>
                <w:rtl/>
              </w:rPr>
              <w:t>التقرح.</w:t>
            </w:r>
          </w:p>
          <w:p w14:paraId="7AF29DD8" w14:textId="77777777" w:rsidR="00D63F81" w:rsidRPr="0016008C" w:rsidRDefault="00D63F81" w:rsidP="00D63F81">
            <w:pPr>
              <w:bidi/>
              <w:rPr>
                <w:rtl/>
              </w:rPr>
            </w:pPr>
            <w:r>
              <w:rPr>
                <w:rFonts w:hint="cs"/>
                <w:rtl/>
              </w:rPr>
              <w:t>طبقة بيضاء على الفم أو تهيج المهبل وخروج إفرازات مائلة للون الأبيض.</w:t>
            </w:r>
          </w:p>
        </w:tc>
      </w:tr>
      <w:tr w:rsidR="00D63F81" w:rsidRPr="0016008C" w14:paraId="258DC4E5" w14:textId="77777777" w:rsidTr="00202AC1">
        <w:trPr>
          <w:trHeight w:val="274"/>
        </w:trPr>
        <w:tc>
          <w:tcPr>
            <w:tcW w:w="2047" w:type="dxa"/>
            <w:hideMark/>
          </w:tcPr>
          <w:p w14:paraId="7D7AFFFE" w14:textId="77777777" w:rsidR="00D63F81" w:rsidRPr="0016008C" w:rsidRDefault="00D63F81" w:rsidP="00D63F81">
            <w:pPr>
              <w:bidi/>
              <w:rPr>
                <w:rtl/>
              </w:rPr>
            </w:pPr>
            <w:r>
              <w:rPr>
                <w:rFonts w:hint="cs"/>
                <w:rtl/>
              </w:rPr>
              <w:t>انتقال العدوى</w:t>
            </w:r>
          </w:p>
        </w:tc>
        <w:tc>
          <w:tcPr>
            <w:tcW w:w="6350" w:type="dxa"/>
            <w:hideMark/>
          </w:tcPr>
          <w:p w14:paraId="72BBB14D" w14:textId="77777777" w:rsidR="00D63F81" w:rsidRPr="0016008C" w:rsidRDefault="00D63F81" w:rsidP="00D63F81">
            <w:pPr>
              <w:bidi/>
              <w:rPr>
                <w:rtl/>
              </w:rPr>
            </w:pPr>
            <w:r>
              <w:rPr>
                <w:rFonts w:hint="cs"/>
                <w:rtl/>
              </w:rPr>
              <w:t>الاتصال بين الأشخاص.</w:t>
            </w:r>
          </w:p>
        </w:tc>
      </w:tr>
      <w:tr w:rsidR="00D63F81" w:rsidRPr="0016008C" w14:paraId="21AE8FE6" w14:textId="77777777" w:rsidTr="00202AC1">
        <w:trPr>
          <w:trHeight w:val="274"/>
        </w:trPr>
        <w:tc>
          <w:tcPr>
            <w:tcW w:w="2047" w:type="dxa"/>
            <w:hideMark/>
          </w:tcPr>
          <w:p w14:paraId="4AC74AA6" w14:textId="77777777" w:rsidR="00D63F81" w:rsidRPr="0016008C" w:rsidRDefault="00D63F81" w:rsidP="00D63F81">
            <w:pPr>
              <w:bidi/>
              <w:rPr>
                <w:rtl/>
              </w:rPr>
            </w:pPr>
            <w:r>
              <w:rPr>
                <w:rFonts w:hint="cs"/>
                <w:rtl/>
              </w:rPr>
              <w:t>الوقاية</w:t>
            </w:r>
          </w:p>
        </w:tc>
        <w:tc>
          <w:tcPr>
            <w:tcW w:w="6350" w:type="dxa"/>
            <w:hideMark/>
          </w:tcPr>
          <w:p w14:paraId="5A87AAC1" w14:textId="77777777" w:rsidR="00D63F81" w:rsidRPr="0016008C" w:rsidRDefault="00D63F81" w:rsidP="00D63F81">
            <w:pPr>
              <w:bidi/>
              <w:rPr>
                <w:rtl/>
              </w:rPr>
            </w:pPr>
            <w:r>
              <w:rPr>
                <w:rFonts w:hint="cs"/>
                <w:rtl/>
              </w:rPr>
              <w:t>يمكن للفطر الذي يسبب الأعراض أن ينمو بشكل أفضل عندما يتم قتل البكتيريا الطبيعية لدينا. لذلك تجنب الاستخدام غير الضروري للمضادات الحيوية.</w:t>
            </w:r>
          </w:p>
        </w:tc>
      </w:tr>
      <w:tr w:rsidR="00D63F81" w:rsidRPr="0016008C" w14:paraId="3481B8DC" w14:textId="77777777" w:rsidTr="00202AC1">
        <w:trPr>
          <w:trHeight w:val="274"/>
        </w:trPr>
        <w:tc>
          <w:tcPr>
            <w:tcW w:w="2047" w:type="dxa"/>
            <w:hideMark/>
          </w:tcPr>
          <w:p w14:paraId="40D31F9B" w14:textId="77777777" w:rsidR="00D63F81" w:rsidRPr="0016008C" w:rsidRDefault="00D63F81" w:rsidP="00D63F81">
            <w:pPr>
              <w:bidi/>
              <w:rPr>
                <w:rtl/>
              </w:rPr>
            </w:pPr>
            <w:r>
              <w:rPr>
                <w:rFonts w:hint="cs"/>
                <w:rtl/>
              </w:rPr>
              <w:t>العلاج</w:t>
            </w:r>
          </w:p>
        </w:tc>
        <w:tc>
          <w:tcPr>
            <w:tcW w:w="6350" w:type="dxa"/>
            <w:hideMark/>
          </w:tcPr>
          <w:p w14:paraId="7E7047DC" w14:textId="77777777" w:rsidR="00D63F81" w:rsidRPr="0016008C" w:rsidRDefault="00D63F81" w:rsidP="00D63F81">
            <w:pPr>
              <w:bidi/>
              <w:rPr>
                <w:rtl/>
              </w:rPr>
            </w:pPr>
            <w:r>
              <w:rPr>
                <w:rFonts w:hint="cs"/>
                <w:rtl/>
              </w:rPr>
              <w:t>مضادات الفطريات</w:t>
            </w:r>
          </w:p>
        </w:tc>
      </w:tr>
    </w:tbl>
    <w:p w14:paraId="6D34A445" w14:textId="5CF093B0" w:rsidR="00D630B3" w:rsidRDefault="00D63F81" w:rsidP="00D63F81">
      <w:pPr>
        <w:bidi/>
        <w:ind w:left="426"/>
        <w:rPr>
          <w:rtl/>
        </w:rPr>
      </w:pPr>
      <w:r>
        <w:rPr>
          <w:rFonts w:hint="cs"/>
          <w:noProof/>
          <w:rtl/>
          <w:lang w:val="en-US" w:bidi="ar-SA"/>
        </w:rPr>
        <mc:AlternateContent>
          <mc:Choice Requires="wps">
            <w:drawing>
              <wp:inline distT="0" distB="0" distL="0" distR="0" wp14:anchorId="145EA9C5" wp14:editId="0EA3B473">
                <wp:extent cx="5305425" cy="314325"/>
                <wp:effectExtent l="0" t="0" r="28575" b="28575"/>
                <wp:docPr id="2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4697EE53" w14:textId="24962A79" w:rsidR="00457CE9" w:rsidRDefault="00457CE9" w:rsidP="00D63F81">
                            <w:pPr>
                              <w:bidi/>
                              <w:rPr>
                                <w:rtl/>
                              </w:rPr>
                            </w:pPr>
                            <w:r>
                              <w:rPr>
                                <w:rFonts w:hint="cs"/>
                                <w:rtl/>
                              </w:rPr>
                              <w:t>السُلاق</w:t>
                            </w:r>
                          </w:p>
                        </w:txbxContent>
                      </wps:txbx>
                      <wps:bodyPr rot="0" vert="horz" wrap="square" lIns="91440" tIns="45720" rIns="91440" bIns="45720" anchor="t" anchorCtr="0">
                        <a:noAutofit/>
                      </wps:bodyPr>
                    </wps:wsp>
                  </a:graphicData>
                </a:graphic>
              </wp:inline>
            </w:drawing>
          </mc:Choice>
          <mc:Fallback xmlns="">
            <w:pict>
              <v:shape w14:anchorId="145EA9C5" id="_x0000_s1628"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Lg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tdBmIrqE9IrYVRuvjU0GjB/qKkR9mW1P08MCsoUR81ruc6y/Og8+jky3dz&#10;dOxlpLqMMM0RqqSektHc+fg2AgcaNrjGRkaGnzuZmkY5xh1NTyfo/dKPWc8PfP0IAAD//wMAUEsD&#10;BBQABgAIAAAAIQBqi7Gs3gAAAAQBAAAPAAAAZHJzL2Rvd25yZXYueG1sTI9BT8JAEIXvJv6HzZh4&#10;k61iDZRuCYocjJEI5aC3oTu0jd3ZpruF8u9dvehlkpf38t436XwwjThS52rLCm5HEQjiwuqaSwW7&#10;fHUzAeE8ssbGMik4k4N5dnmRYqLtiTd03PpShBJ2CSqovG8TKV1RkUE3si1x8A62M+iD7EqpOzyF&#10;ctPIuyh6kAZrDgsVtvRUUfG17Y2CnPT45fFt2Kw+X9e9W74vnz/WuVLXV8NiBsLT4P/C8IMf0CEL&#10;THvbs3aiURAe8b83eJNxHIPYK7ifxiCzVP6Hz74BAAD//wMAUEsBAi0AFAAGAAgAAAAhALaDOJL+&#10;AAAA4QEAABMAAAAAAAAAAAAAAAAAAAAAAFtDb250ZW50X1R5cGVzXS54bWxQSwECLQAUAAYACAAA&#10;ACEAOP0h/9YAAACUAQAACwAAAAAAAAAAAAAAAAAvAQAAX3JlbHMvLnJlbHNQSwECLQAUAAYACAAA&#10;ACEACa7i4BcCAAAoBAAADgAAAAAAAAAAAAAAAAAuAgAAZHJzL2Uyb0RvYy54bWxQSwECLQAUAAYA&#10;CAAAACEAaouxrN4AAAAEAQAADwAAAAAAAAAAAAAAAABxBAAAZHJzL2Rvd25yZXYueG1sUEsFBgAA&#10;AAAEAAQA8wAAAHwFAAAAAA==&#10;" fillcolor="#bcabc1">
                <v:textbox>
                  <w:txbxContent>
                    <w:p w14:paraId="4697EE53" w14:textId="24962A79" w:rsidR="00457CE9" w:rsidRDefault="00457CE9" w:rsidP="00D63F81">
                      <w:pPr>
                        <w:bidi/>
                        <w:rPr>
                          <w:rtl/>
                        </w:rPr>
                      </w:pPr>
                      <w:r>
                        <w:rPr>
                          <w:rFonts w:hint="cs"/>
                          <w:rtl/>
                        </w:rPr>
                        <w:t>السُلاق</w:t>
                      </w:r>
                    </w:p>
                  </w:txbxContent>
                </v:textbox>
                <w10:anchorlock/>
              </v:shape>
            </w:pict>
          </mc:Fallback>
        </mc:AlternateContent>
      </w:r>
    </w:p>
    <w:p w14:paraId="480038B9" w14:textId="77777777" w:rsidR="00D630B3" w:rsidRDefault="00D630B3" w:rsidP="00D630B3"/>
    <w:p w14:paraId="0AE8A0C1" w14:textId="22BE397D" w:rsidR="00E71F62" w:rsidRDefault="00E71F62">
      <w:pPr>
        <w:bidi/>
        <w:rPr>
          <w:rtl/>
        </w:rPr>
      </w:pPr>
      <w:r>
        <w:rPr>
          <w:rFonts w:hint="cs"/>
          <w:rtl/>
        </w:rPr>
        <w:br w:type="page"/>
      </w:r>
    </w:p>
    <w:bookmarkEnd w:id="8"/>
    <w:p w14:paraId="1B7CE7EF" w14:textId="1C6DEE7C" w:rsidR="00D630B3" w:rsidRDefault="00AE125F" w:rsidP="00D630B3">
      <w:pPr>
        <w:bidi/>
        <w:rPr>
          <w:rtl/>
        </w:rPr>
      </w:pPr>
      <w:r>
        <w:rPr>
          <w:rFonts w:hint="cs"/>
          <w:noProof/>
          <w:rtl/>
          <w:lang w:val="en-US" w:bidi="ar-SA"/>
        </w:rPr>
        <w:lastRenderedPageBreak/>
        <mc:AlternateContent>
          <mc:Choice Requires="wpg">
            <w:drawing>
              <wp:anchor distT="0" distB="0" distL="114300" distR="114300" simplePos="0" relativeHeight="251658254" behindDoc="0" locked="0" layoutInCell="1" allowOverlap="1" wp14:anchorId="4062C0D8" wp14:editId="3CD221A6">
                <wp:simplePos x="0" y="0"/>
                <wp:positionH relativeFrom="column">
                  <wp:posOffset>-3658</wp:posOffset>
                </wp:positionH>
                <wp:positionV relativeFrom="paragraph">
                  <wp:posOffset>157277</wp:posOffset>
                </wp:positionV>
                <wp:extent cx="7015277" cy="9042933"/>
                <wp:effectExtent l="38100" t="19050" r="14605" b="44450"/>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15277" cy="9042933"/>
                          <a:chOff x="0" y="0"/>
                          <a:chExt cx="6211315" cy="9101690"/>
                        </a:xfrm>
                      </wpg:grpSpPr>
                      <wps:wsp>
                        <wps:cNvPr id="333" name="Rectangle: Rounded Corners 7">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71583"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78A18EEE" id="Group 982" o:spid="_x0000_s1026" alt="&quot;&quot;" style="position:absolute;margin-left:-.3pt;margin-top:12.4pt;width:552.4pt;height:712.05pt;z-index:251981824;mso-width-relative:margin;mso-height-relative:margin"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Za9/5QMAACkLAAAOAAAAZHJzL2Uyb0RvYy54bWzsVttu3DYQfS+QfyD0&#10;Huuyq8sKXgeB3RgFgsZw2g/gUpTEhCJZkrvr/fsOL5KzdtymKZCnGLCWlGbODA/ndvnmYeLoQLVh&#10;UmyT/CJLEBVEdkwM2+TPP969bhJkLBYd5lLQbXKiJnlz9eqXy6NqaSFHyTuqEYAI0x7VNhmtVW2a&#10;GjLSCZsLqaiAj73UE7aw1UPaaXwE9ImnRZZV6VHqTmlJqDHw9iZ8TK48ft9TYj/0vaEW8W0Cvln/&#10;1P65c8/06hK3g8ZqZCS6gb/DiwkzAUYXqBtsMdpr9gxqYkRLI3t7QeSUyr5nhPozwGny7MlpbrXc&#10;K3+WoT0OaqEJqH3C03fDkt8PdxqxbptsmiJBAk9wSd4uci+AnqMaWpC61eqjutPxxRB27sQPvZ7c&#10;L5wFPXhiTwux9MEiAi/rLC+Luk4QgW+bbF1sVqtAPRnhfp7pkfHXqFkVeb7Ky6iZZ3m18ZeWzoZT&#10;59/izlFBGJlHpsz/Y+rjiBX1F2AcB5GpFTgfmbqHAMNi4LRF93IvOtqha6kF5AOqA3lecWHOtAZI&#10;fJG2oiw2VRWYmbmrsiZbl3A3jrumWTd1sXYSCwO4VdrYWyon5BbbBKJGdM4zH5H48N5YH5pddBp3&#10;nxLUTxwC/YA5Ksq6jIBRFqBnSKco5DvGuc8ULtARrrOC1AOHMCSs+ctbMZKzzok5BaOH3TXXCNBB&#10;eFUUTR4NnInt6IE6WDDHBfy4ywv0+JU9cerQuLinPYQoxFERbLniQBcDmBAqbB4+jbijwW6Zwd9s&#10;dtaIxgDQIffg74IdAWbJADJjBy+jvFOlvrYsytk/ORaUFw1vWQq7KE9MSP01AA6nipaD/ExSoMax&#10;tJPdCcJSW34tQ4nDgowSKhyx2ivHlHCJ/ENyYz3nxgcXXHmsId+YBmW1bvIM0ut5DSmrVQFoPg3i&#10;OnAzF6A5ZGMWUM6ZMi57cevjOkjPUu71WTT6lvMYVbth5v5MKiTACpyMV/6f4/5ntP+QaFeMtPAf&#10;eyasnnWCf58tQMvuNU0iyPRNGBPWn/fqNbR3hS3bMc7syY8qEInOKXG4Y8T1ALf5sqlAewztF747&#10;syj3PXIWC0pQmRl5L8lng4S8HqH30LdGQa2H4cun+7l46rZnFneQFXOddut4NigYT0aKr9ATxpUb&#10;SfYTVNwwf2nK4ZhSmBGyLUG6pdOOwjihf+tySFaY/SxMFEozYZ1/rjkQ15vC2mpqyegy0zn66Jvb&#10;vdApy6rOyyaUiLyAfhhg53ZZwhg1zwvlul7Vcw94oUzosz75tEZ4t4Ijfgl++Rrs5zHfTOLs6Aa+&#10;L/de6nHCvfobAAD//wMAUEsDBAoAAAAAAAAAIQA/QZsM1xEAANcRAAAUAAAAZHJzL21lZGlhL2lt&#10;YWdlMS5wbmeJUE5HDQoaCgAAAA1JSERSAAAAeQAAAIQIBgAAALT2hI4AAAABc1JHQgCuzhzpAAAA&#10;BGdBTUEAALGPC/xhBQAAAAlwSFlzAAAh1QAAIdUBBJy0nQAAEWxJREFUeF7tnQuwJFV5x2cVEQVB&#10;WJfdvXunz+mRYCQ+SABRE7O+UMBSCuUGKwE2RLK4u9zpc7p33bt7b/fpWQrUsiqIScoXFWOZhKSS&#10;EEMexlTYApPgI5oyGPEt+CISFCTKYxXU75v73c3s3K97Tk93z+3pmV/Vv2DvnO87z+4+5/Q5pxuT&#10;hJLxdb4b3xW04gfwv740N9BPU8adXTPXrtdu5/Gg1flZv3zX/HR+i5mloFPGFS3ib3EVvCIl4nsp&#10;6JRxZFvDHMNVbL+2NrYeRSZTxg14DntcpfZLC3M+mUwZN3wZh1yl9gvDkcmUcWNayRPAtJIngGkl&#10;TwDTSp4AppW8xuhZc9L8Kfs2zDXM0fSnwqlKJQdOeIZqmQXfjW/0XXMF5p1+qift2c5Zgdv5/koB&#10;azd+XLvm6/ON+SdTkMKoQiVraf67Pz6cZlXO0hUUpF74Mnx1f4Z75c8sNiloIax1JfvSHOTiW5Fy&#10;wtdQ0HqAU4e+MD/mMrsiLTs/oeCFsJaV7DvhK7i4eqWF+QEFrwdahBdyGe0XNIT9ZJIJnKf2HfNi&#10;3TIKrqCbwM//cv7ThI+OwDW3ahld48noYj174LnbG9ufRFFYs7Vhjgrc+AEujn61NxuHzMafoBVf&#10;w2WyX3g12z6fd603M1pEN+MVwfkqQvj8hD7D/VD5B72ZpWdR1KlAA7mR88VJzy49l8zGH+WYK7hM&#10;coJC/UcyW4UnwvOgh3orZzcqQaP6lCfM6ylJR+DPLJzK2XDCBrRn/Z6nken4M79p3wYuo0naK/ZK&#10;Mu2ihPlnuA2nPtNHLWhsj/ki/o+dDXMcJRM7W9aPCeWau8msPihp/orLLCcI+1Xoff4qjC0/w/1e&#10;NUEj/KaSkeF+S1IZw8YqsI7L7CQKxs+/R2VSP6DneiWX6UmS73YemmvMlTbTVwng1lZab3gs5Cy+&#10;nIqivkDP9HQ28xMgGL/fQcVQf2Dc/CWuEOquXc09M1QE9WbnBnMcDD++yBVC3aVEfChwzGlUFPXE&#10;nzGndqcPmQIoQzBuvcOXnWuDlnlj0ArPU475FWxk+P9dyU4EPd2/V63R9RNwUX9bLP0mFUm90JAx&#10;LtNFSMv4J1B4BwMZ79nhLJxIUQ7FrqaZgWfnb4O/D0MjeZSLrwgp17yHoqwHSkQaWzCX2TyCyr1l&#10;m9h2DEVTCtsa244JXPPnXPx5paT5F4pm9LRbxkHRP3PhiWgfl8Fh5Yv4K9oN30DuR4qS4QVwda9a&#10;CJBH+EgB109YjmE4cNrY+o0ZXG3v690g1n0LI+N308+ZKfoKvhwyQ67XlJ0bdh6nZfggl8Zh5Lvh&#10;18h1Jjw3/shKfWE5gx7D6WD6eRXr8O1Kf+Qr8t34Id/pzFFYK5SMLuV8ZRU0snvxXTG5rRSeWHp2&#10;UVe278QfJbcDaTtLl3A+VgR9Cp+C/j9QwYoL3C98t3pJIziWzBLxZszpRVzByol+i1xWGpuVIDaC&#10;Idbvk8tEtLC7g6yqJy5QmmDY8WdJz4DfWb/naZxNFkEDuX2YVRlryVxj7ok4HOPyk0WQd3aRn5bR&#10;W7nwSYKh6m1kugwXyEZ4SyYXhwncjtXSF0549XvNpcvI1ViiZ8Otee9ietacQu4av+vs3wyPhMzv&#10;0rXsfItcLMMFshW0mO+opjkT/fhu9BdcGFu1t5jndRM05uwVRio3foTLo41gDP0jfN8Mz9abud9t&#10;5Luduyg5yyg3/A4XMIvy+ADbR/B2R8mpDdDXybygsCjhI5WSscxVGxddLuAohC2+Vmud+sA3T1y+&#10;yxbbp5lvmlcV0SPOIrjVPzQJxznAqOROLv9lCOrwsfbJ+zZS1KvZKcymtPFy0XrzxuBkinooup2S&#10;ZuccLTovu2hWP4X+XEngiv4uVwZFCnrg9hNX7dl9z4He2SHOURHCO4Y+friNX6ZhnuBJ80ecXxQ8&#10;319LQSvFGXD7hHw/zKU5r3BJkc38BQtc1TFe/pzjPFLucBu+8DaEPU/OZ68gzXeSSaXw5IFncenN&#10;Iy2iy8l9PqCn9mW8+rhIsgrXKpPbzHD+0kRmlUK3osu5tGaVdqPbyWVxeDI8O5DxfVyEtvJl/OCw&#10;M1naMZ/gfKZKxAGZV4o8PW4lwnvbbsnzCVDYV+GeJS4Bg7RHhlvJTSZsD17rl27Fj5CLSnFRQz+F&#10;S+8g+TLcTS7KZ7djUt+CcPJl5zNknhnVDC/gfNoIzNcte6kWfsYdF13J+BoyLx82ASnCd57bT9x7&#10;AplnRsnI6nQ9TtgbJzdVYx2+wuXSnCayLZdALgou8jQpEX2IzIcCnuXZWz2pwpUM/RxzGZfmNI3k&#10;3fownQYyHZpBL8nTBOaVvF2vkLV/g+VPpuWAPeNAZFvBqNz4A2Q+NOoZ+zdzvm1ELiqL7SkMK8KV&#10;qaW+a4cO0Eu4iNPknWCeTua5gHH69zj/adIifi+ZV5blxQbZrua0dVy5USL+Oy7SJMGzdOgedT9Z&#10;N7KjxmV1iZ9h7zYKGsWRrxGLhIswTcoxF5FpIfhuNGcz8wbPrUch+Mg6XMuHzg3fwdu1fs8Ml480&#10;kWmx4EoFLrI0kWmh4NIYLc1XufhQUMEfmz9p/ngKXiowaujgypjDcbvmi8o9MFTD7s2DjcisWKBg&#10;21xkSVIi/BKZHgGMebEjVkiPVzsHLgnc6IMoLToX0p9LZ1CDh87RX1NQa3AlB+crSe1meA6ZFkfW&#10;oZPfNL9GpkeghTk/cOMP0j/HEpt37n4rMhTcCjzuifOTJO1GHybT4sBF7lxkSdpxQvLGs26YWfMc&#10;+udY4Z3gPb0/r5ygMwX9AvvndNalzNCp/QqZFgPOGmV61ejGD5Apy0o43EZKfxobcLvrEXlNU8aG&#10;7Fue5IeCu0mxxzbumFlschElSsb/TqYscFforjrxRfwN+GelZ6T60W5426r8JkmE55GZFXBxfJz1&#10;k6BCj5L2toRnc5EkCYY615MpS+/yHS3DW+jPYwFURNCb1zTZHtW4As7xc34StWlRkGk6beggsQ7y&#10;yE0fH+Pxib3htQjfST9VnqARHNub9iThMiUysQYafKYRjHbNC8g0GSXMmznj3BpwLgbORPUfK1HG&#10;kcRlYTNDBWFeR8GtaTc753C+kjRwGOUJY9VLHEYURSrQkft2v52S5jfo58qjRfy5/vSjsIOKCyAp&#10;WCaCU8xpnM8kQTznkimPL8N/4AyLEEWRSrDFvJSzDaSJKEjlwbkASO/h/ck4CTLfXHwm/ZwZHMUc&#10;URYDNLiS3c5dnGERoigGAq2eX+7rhu+iIBMHWx4JGotKhpafuOcWT8ilYBMFVxZJGljJePIMZ1iE&#10;KIqB4KrFxKsZBJn4AfQdjjj7us74cul1XDkkaWAl43lXnGERoiis8EU8cGyo3OhqCl5b8HtR8HzP&#10;tOpm3ma9lzcbvhocF34iPLm3Ju1qXlF3e0xNjyzUcun5XJ4HCbcck4t0ukMpx7RVy9zNORpGWU9l&#10;DzKcFATj68/jZD6Zjj0aj37sOVbLVrhkqNCVqH7LLHARJUm54UvI1Jq0hQCcoNN2iyezTRtWibeI&#10;pWcHwnyTy5uN4M72n+SqGAK381ouoiRpGe0lU2u6K0EZX4OEKzMK29k3AnaK3Zug0/tpLi9ZtL31&#10;tqE3K7Co5v4zuYiSpNz4b8k0E7sd80qcMeJ82siX5qAnF3+9ah/xmD/JHK9kfCn0hv+PS3dmueYg&#10;uS6OrCslYYx75MkzGVCO2c35zCLsyEEavoZrsMjtmtDdHOiarw/zzE0SNJZD+JKEoigWXAHJRZqk&#10;PFeTLzs3cD7zCJ7hn4MrScFQ5QV4NiZFVRjd7UOic54W8V/CHaW0b1ippnkVRVk88KDP1Pv2Nuab&#10;xLAZP+cRTrTgEhpfLt2gnfANeOA5RZ3IudBw2254FqRtR+BGH4C+yheg8X836+L4YeW70S5KSjl4&#10;0tzERZykTIeUJABXxfs535MoX0bXUbGUB27N4CJPE5nmAp6v1t95rKtG+q1lLgFpunJ2/xYyzQUu&#10;PxrVLbFKggb+PdzsR8UwGqCnmGnTWZF7drYJcwzcvv+Li6eOwnXV+C1myv7oCNxYcwlKEgwdCj8z&#10;Eyc+8NwqLr46SLfM3XvWcibP27hXcglLk9WbkoyYhjkaerbv4eIbV+HYHo9RpiyuLThk4BKZJEj8&#10;w2RaOHgqEAx9SvnSy8jkmnvawryRslQNoJLfxiY2RXp2wMvtnGzfbJ7qWX5ioSryRfjJHc5Ci7JQ&#10;PbhEp4mmOUeyU8IT4Ysgvo/AHWSkJ/4OlDQ/xjl91exkfkO3JmSd/UL5ZWy1TGcdzrn7ovM+Lj0j&#10;kWu+jR9LyfvVuZEC3fo3aRkPPV5dkyFBD6plzoQragkK/596N4/nVbefIuJ/1dL8gRZXn4vTnxTl&#10;+BDg0cgWp9MOlIz/hlxWhXU4/saD5OC5/oygZU7WrfBCFAwX39Grw3+HMD6ExRU1BmyrfE6YFfPO&#10;vtNwEp+tsCFV+uGfU2yZe6Jf8DcJV4TvVimSKT2M7DMN+A4YeqbXc5VTpHAfEUQ3VvuSywTXxKkh&#10;zhkZiqzrfvMI3xdTtBONnl08F4d78L/lN3roWBW2JNdWvuy8haKfSODR9U4sB+iV/xv9qTzwC239&#10;FTAqQeO6ipIxUeieD4ONZGkxju96Cz6r4Nb7SeWa+7nfbKSEWaCk1J4djmnBkOzwATDKjb9AP5UL&#10;jP0+21votoJO2kM4q4Q+cKzJhbGWNH/STUyN8UXU6c93nuMaM+HJ+A/7I08TVq6S0TYyP4wvjM+F&#10;txXcwj5Vxy++4aeOIG9f7s8vDFNvoiDlgxMU/QlIUtvt7CczlrwdOBxHpx30Nm7A0MjjXpbg++OR&#10;n+ILhfuu/oT0ChL1x7aJClr2h44lSctodB/VKAFPds6GMruHyxsK8nclBR0tuCpwdWLCH9LP1uC8&#10;LrbUfl9ZBbezR3FumdyOBcurVpIrF4VLfCj42rFrZmE97gigfw5FkZ+sgz7AR6u+XbW76N41t3Pp&#10;75UW8SEsXzIbf3ApLWS8sJf38Ej5fMU+pr0OrsrzubQm6arN+36RbOtDIBKOcsoj13zWd6I5imLU&#10;rPNldDE03oNs2lIEV/HbyUf90FvMC4u8onsFfYZv4BmTZV3huNBh54bdm3DbDxe/rTwRlfupnyoA&#10;lXyqgucRVwBFCeK4B57fN2LPVTWXfomiHsiCs3Aihoe7zus9N9rX3WwnzafzrILpF0VVf3CiI+su&#10;jNpImu1UDJMBzpixBVFjwV3h0Dge4j4UnjSZDiSrk7QwN1Mx1Bcc62rZKfW5XHnZHkQ+rvgyLu1k&#10;3nER9Enup+KoH54wp3OZnkTBONujYqkX0Nn6PpdhTjhnjeJ+q5qg8d5xRmP7k+AudR33e5IqNnOX&#10;H+UstLiMJkmL/S9EO0/GFys3/h8uzFoLxuS3Kscc3rCGlQYN2f6TP058G5nWA+UsvpLLKCd4Zt1O&#10;Zoe5pBEcq/BTPa55mLMZlXDzO9xq/5SStYq2a/8NCV92Mr/dqzT+jDmVy2i/4Kp9ZNA76/Zs5yy4&#10;Yq6HKyn3q0wbQZoe1yJ+b3s2PIuSkAquKef89AsbDJnUBxgjDjxyUDeXLqPg1rSd8BW+MB8LZOc+&#10;eI7nOiQND5+Bwn8A55kDGa9a3mQDnpaHq1s4/73CeMikPgRbFlPfRvmimG8P4noq3zEv1tJc5rfM&#10;tTYFjkI7cpEbaGzXcnH0Son0D6SNLbjyRDGT/nDrvZOCFI5tJVPwwsBnLhcPCnriD1KwemIa5igl&#10;OxfAc/Vq7caBah6wfls0DGtVyfgdRXg+rzqSypfhxydmDntUrFUl9+LPLP3ybrH/dPrnlKKpQiVP&#10;KZlpJU8AtuNpCj5lHJlW8gQwreQJYFrJE8C0kicAJeL7uErtFwWfMo60tyz9AlepvcL14BR8yrji&#10;C3MHV7krmpfRpRR0yrgy15g72nNDdoWJFkZRsCl1QDnm5do1n8ANc3gYOq44oZ9qSKPxc8OwgLRT&#10;lhYlAAAAAElFTkSuQmCCUEsDBBQABgAIAAAAIQC7FMeT4QAAAAoBAAAPAAAAZHJzL2Rvd25yZXYu&#10;eG1sTI9BS8NAEIXvgv9hGcFbu0mMpcZsSinqqQi2gnjbZqdJaHY2ZLdJ+u+dnuxtHu/x5nv5arKt&#10;GLD3jSMF8TwCgVQ601Cl4Hv/PluC8EGT0a0jVHBBD6vi/i7XmXEjfeGwC5XgEvKZVlCH0GVS+rJG&#10;q/3cdUjsHV1vdWDZV9L0euRy28okihbS6ob4Q6073NRYnnZnq+Bj1OP6KX4btqfj5vK7f/782cao&#10;1OPDtH4FEXAK/2G44jM6FMx0cGcyXrQKZgsOKkhSHnC14yhNQBz4StPlC8gil7cTi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fWWvf+UDAAApCwAADgAAAAAA&#10;AAAAAAAAAAA6AgAAZHJzL2Uyb0RvYy54bWxQSwECLQAKAAAAAAAAACEAP0GbDNcRAADXEQAAFAAA&#10;AAAAAAAAAAAAAABLBgAAZHJzL21lZGlhL2ltYWdlMS5wbmdQSwECLQAUAAYACAAAACEAuxTHk+EA&#10;AAAKAQAADwAAAAAAAAAAAAAAAABUGAAAZHJzL2Rvd25yZXYueG1sUEsBAi0AFAAGAAgAAAAhAKom&#10;Dr68AAAAIQEAABkAAAAAAAAAAAAAAAAAYhkAAGRycy9fcmVscy9lMm9Eb2MueG1sLnJlbHNQSwUG&#10;AAAAAAYABgB8AQAAVRoAAAAA&#10;">
                <v:roundrect id="Rectangle: Rounded Corners 7"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vxAAAANwAAAAPAAAAZHJzL2Rvd25yZXYueG1sRI9BawIx&#10;FITvgv8hPKE3zeqC6GqUIhQ8FWqL0tvr5rlZmrysm7iu/94IhR6HmfmGWW97Z0VHbag9K5hOMhDE&#10;pdc1Vwq+Pt/GCxAhImu0nknBnQJsN8PBGgvtb/xB3SFWIkE4FKjAxNgUUobSkMMw8Q1x8s6+dRiT&#10;bCupW7wluLNylmVz6bDmtGCwoZ2h8vdwdQoWe/N9tXh679zP8bKcLS3X2VSpl1H/ugIRqY//4b/2&#10;XivI8xyeZ9IRkJsHAAAA//8DAFBLAQItABQABgAIAAAAIQDb4fbL7gAAAIUBAAATAAAAAAAAAAAA&#10;AAAAAAAAAABbQ29udGVudF9UeXBlc10ueG1sUEsBAi0AFAAGAAgAAAAhAFr0LFu/AAAAFQEAAAsA&#10;AAAAAAAAAAAAAAAAHwEAAF9yZWxzLy5yZWxzUEsBAi0AFAAGAAgAAAAhAPz5ya/EAAAA3AAAAA8A&#10;AAAAAAAAAAAAAAAABwIAAGRycy9kb3ducmV2LnhtbFBLBQYAAAAAAwADALcAAAD4Ag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WrxQAAANwAAAAPAAAAZHJzL2Rvd25yZXYueG1sRI9Ba8JA&#10;FITvhf6H5RV6qxtNkRJdRQrFHkTbKHp9ZJ/ZYPZtyK4x+fddoeBxmJlvmPmyt7XoqPWVYwXjUQKC&#10;uHC64lLBYf/19gHCB2SNtWNSMJCH5eL5aY6Zdjf+pS4PpYgQ9hkqMCE0mZS+MGTRj1xDHL2zay2G&#10;KNtS6hZvEW5rOUmSqbRYcVww2NCnoeKSX62CqXHp4dj9bPZ5vdusT+Nhe90OSr2+9KsZiEB9eIT/&#10;299aQZq+w/1MPAJy8QcAAP//AwBQSwECLQAUAAYACAAAACEA2+H2y+4AAACFAQAAEwAAAAAAAAAA&#10;AAAAAAAAAAAAW0NvbnRlbnRfVHlwZXNdLnhtbFBLAQItABQABgAIAAAAIQBa9CxbvwAAABUBAAAL&#10;AAAAAAAAAAAAAAAAAB8BAABfcmVscy8ucmVsc1BLAQItABQABgAIAAAAIQAOYxWrxQAAANwAAAAP&#10;AAAAAAAAAAAAAAAAAAcCAABkcnMvZG93bnJldi54bWxQSwUGAAAAAAMAAwC3AAAA+QIAAAAA&#10;" fillcolor="white [3212]" strokecolor="#732281" strokeweight="3pt">
                  <v:stroke joinstyle="miter"/>
                </v:oval>
                <v:shape id="Picture 13" o:spid="_x0000_s1029" type="#_x0000_t75" alt="&quot;&quot;" style="position:absolute;left:5671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sEIwwAAANwAAAAPAAAAZHJzL2Rvd25yZXYueG1sRI9Pi8Iw&#10;FMTvC/sdwlvY25quFZVqlEVQvHjwH3h8NM+22LyUJLXdb28EweMwM79h5sve1OJOzleWFfwOEhDE&#10;udUVFwpOx/XPFIQPyBpry6TgnzwsF58fc8y07XhP90MoRISwz1BBGUKTSenzkgz6gW2Io3e1zmCI&#10;0hVSO+wi3NRymCRjabDiuFBiQ6uS8tuhNQradnfpR/qYd86cu8tuOk43W1Tq+6v/m4EI1Id3+NXe&#10;agVpOoHnmXgE5OIBAAD//wMAUEsBAi0AFAAGAAgAAAAhANvh9svuAAAAhQEAABMAAAAAAAAAAAAA&#10;AAAAAAAAAFtDb250ZW50X1R5cGVzXS54bWxQSwECLQAUAAYACAAAACEAWvQsW78AAAAVAQAACwAA&#10;AAAAAAAAAAAAAAAfAQAAX3JlbHMvLnJlbHNQSwECLQAUAAYACAAAACEAOtrBCMMAAADcAAAADwAA&#10;AAAAAAAAAAAAAAAHAgAAZHJzL2Rvd25yZXYueG1sUEsFBgAAAAADAAMAtwAAAPcCAAAAAA==&#10;">
                  <v:imagedata r:id="rId95" o:title=""/>
                </v:shape>
              </v:group>
            </w:pict>
          </mc:Fallback>
        </mc:AlternateContent>
      </w:r>
      <w:r>
        <w:rPr>
          <w:rFonts w:hint="cs"/>
          <w:noProof/>
          <w:rtl/>
          <w:lang w:val="en-US" w:bidi="ar-SA"/>
        </w:rPr>
        <mc:AlternateContent>
          <mc:Choice Requires="wps">
            <w:drawing>
              <wp:inline distT="0" distB="0" distL="0" distR="0" wp14:anchorId="6EA2AB05" wp14:editId="07458EF1">
                <wp:extent cx="4614661" cy="276999"/>
                <wp:effectExtent l="0" t="0" r="0" b="0"/>
                <wp:docPr id="332"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59D7F844" w14:textId="6A60CCF6" w:rsidR="00457CE9" w:rsidRPr="00202AC1" w:rsidRDefault="00457CE9" w:rsidP="00980E07">
                            <w:pPr>
                              <w:pStyle w:val="Heading2"/>
                              <w:bidi/>
                              <w:spacing w:before="0"/>
                              <w:rPr>
                                <w:rFonts w:hint="eastAsia"/>
                                <w:b w:val="0"/>
                                <w:bCs/>
                                <w:sz w:val="28"/>
                                <w:szCs w:val="18"/>
                                <w:rtl/>
                              </w:rPr>
                            </w:pPr>
                            <w:r w:rsidRPr="00202AC1">
                              <w:rPr>
                                <w:b w:val="0"/>
                                <w:bCs/>
                                <w:sz w:val="28"/>
                                <w:szCs w:val="28"/>
                              </w:rPr>
                              <w:t>SH6</w:t>
                            </w:r>
                            <w:r w:rsidRPr="00202AC1">
                              <w:rPr>
                                <w:rFonts w:hint="cs"/>
                                <w:b w:val="0"/>
                                <w:bCs/>
                                <w:sz w:val="28"/>
                                <w:szCs w:val="28"/>
                                <w:rtl/>
                              </w:rPr>
                              <w:t xml:space="preserve"> - ورقة الميكروبات الضارة والأمراض المرتبطة بها المتدرجة</w:t>
                            </w:r>
                          </w:p>
                        </w:txbxContent>
                      </wps:txbx>
                      <wps:bodyPr wrap="none" rtlCol="0">
                        <a:spAutoFit/>
                      </wps:bodyPr>
                    </wps:wsp>
                  </a:graphicData>
                </a:graphic>
              </wp:inline>
            </w:drawing>
          </mc:Choice>
          <mc:Fallback xmlns="">
            <w:pict>
              <v:shape w14:anchorId="6EA2AB05" id="_x0000_s1629"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d9gQEAAPACAAAOAAAAZHJzL2Uyb0RvYy54bWysUk1PwzAMvSPxH6LcWdcJFVatQ3wILgiQ&#10;gB+QpckaqYmjOKzdv8fJxobghrg4ie08Pz97cTXanm1UQAOu4eVkyplyElrj1g1/f7s/u+QMo3Ct&#10;6MGphm8V8qvl6cli8LWaQQd9qwIjEIf14BvexejrokDZKStwAl45CmoIVkR6hnXRBjEQuu2L2XRa&#10;FQOE1geQCpG8d7sgX2Z8rZWMz1qjiqxvOHGL2YZsV8kWy4Wo10H4zsg9DfEHFlYYR0UPUHciCvYR&#10;zC8oa2QABB0nEmwBWhupcg/UTTn90c1rJ7zKvZA46A8y4f/ByqfNq38JLI43MNIAkyCDxxrJmfoZ&#10;dbDpJKaM4iTh9iCbGiOT5DyvyvOqKjmTFJtdVPP5PMEUx98+YHxQYFm6NDzQWLJaYvOIcZf6lZKK&#10;Obg3fZ/8RyrpFsfVyExLFcvZF9EVtFviP9AIG+5oxzgLsb+FPO8Ehv76IxJgrpNQdj/24CRrZrpf&#10;gTS37++cdVzU5ScAAAD//wMAUEsDBBQABgAIAAAAIQDoHf422gAAAAQBAAAPAAAAZHJzL2Rvd25y&#10;ZXYueG1sTI/BTsMwEETvSP0Haytxo07TkpYQp6oKnCmFD9jGSxwSr6PYbQNfj+ECl5VGM5p5W2xG&#10;24kzDb5xrGA+S0AQV043XCt4e326WYPwAVlj55gUfJKHTTm5KjDX7sIvdD6EWsQS9jkqMCH0uZS+&#10;MmTRz1xPHL13N1gMUQ611ANeYrntZJokmbTYcFww2NPOUNUeTlbBOrHPbXuX7r1dfs1vze7BPfYf&#10;Sl1Px+09iEBj+AvDD35EhzIyHd2JtRedgvhI+L3RW6XZCsRRwXKRgSwL+R++/AYAAP//AwBQSwEC&#10;LQAUAAYACAAAACEAtoM4kv4AAADhAQAAEwAAAAAAAAAAAAAAAAAAAAAAW0NvbnRlbnRfVHlwZXNd&#10;LnhtbFBLAQItABQABgAIAAAAIQA4/SH/1gAAAJQBAAALAAAAAAAAAAAAAAAAAC8BAABfcmVscy8u&#10;cmVsc1BLAQItABQABgAIAAAAIQDzayd9gQEAAPACAAAOAAAAAAAAAAAAAAAAAC4CAABkcnMvZTJv&#10;RG9jLnhtbFBLAQItABQABgAIAAAAIQDoHf422gAAAAQBAAAPAAAAAAAAAAAAAAAAANsDAABkcnMv&#10;ZG93bnJldi54bWxQSwUGAAAAAAQABADzAAAA4gQAAAAA&#10;" filled="f" stroked="f">
                <v:textbox style="mso-fit-shape-to-text:t">
                  <w:txbxContent>
                    <w:p w14:paraId="59D7F844" w14:textId="6A60CCF6" w:rsidR="00457CE9" w:rsidRPr="00202AC1" w:rsidRDefault="00457CE9" w:rsidP="00980E07">
                      <w:pPr>
                        <w:pStyle w:val="Heading2"/>
                        <w:bidi/>
                        <w:spacing w:before="0"/>
                        <w:rPr>
                          <w:rFonts w:hint="eastAsia"/>
                          <w:b w:val="0"/>
                          <w:bCs/>
                          <w:sz w:val="28"/>
                          <w:szCs w:val="18"/>
                          <w:rtl/>
                        </w:rPr>
                      </w:pPr>
                      <w:r w:rsidRPr="00202AC1">
                        <w:rPr>
                          <w:b w:val="0"/>
                          <w:bCs/>
                          <w:sz w:val="28"/>
                          <w:szCs w:val="28"/>
                        </w:rPr>
                        <w:t>SH6</w:t>
                      </w:r>
                      <w:r w:rsidRPr="00202AC1">
                        <w:rPr>
                          <w:rFonts w:hint="cs"/>
                          <w:b w:val="0"/>
                          <w:bCs/>
                          <w:sz w:val="28"/>
                          <w:szCs w:val="28"/>
                          <w:rtl/>
                        </w:rPr>
                        <w:t xml:space="preserve"> - ورقة الميكروبات الضارة والأمراض المرتبطة بها المتدرجة</w:t>
                      </w:r>
                    </w:p>
                  </w:txbxContent>
                </v:textbox>
                <w10:anchorlock/>
              </v:shape>
            </w:pict>
          </mc:Fallback>
        </mc:AlternateContent>
      </w:r>
    </w:p>
    <w:p w14:paraId="182A46F7" w14:textId="6C3BFD43" w:rsidR="00D630B3" w:rsidRDefault="00D63F81" w:rsidP="00D63F81">
      <w:pPr>
        <w:bidi/>
        <w:ind w:left="426"/>
        <w:rPr>
          <w:rtl/>
        </w:rPr>
      </w:pPr>
      <w:r>
        <w:rPr>
          <w:rFonts w:hint="cs"/>
          <w:noProof/>
          <w:rtl/>
          <w:lang w:val="en-US" w:bidi="ar-SA"/>
        </w:rPr>
        <mc:AlternateContent>
          <mc:Choice Requires="wps">
            <w:drawing>
              <wp:inline distT="0" distB="0" distL="0" distR="0" wp14:anchorId="546FD917" wp14:editId="09126088">
                <wp:extent cx="5114925" cy="314325"/>
                <wp:effectExtent l="0" t="0" r="28575" b="28575"/>
                <wp:docPr id="2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755503F2" w14:textId="4A3F1263" w:rsidR="00457CE9" w:rsidRDefault="00457CE9" w:rsidP="00D63F81">
                            <w:pPr>
                              <w:bidi/>
                              <w:rPr>
                                <w:rtl/>
                              </w:rPr>
                            </w:pPr>
                            <w:r>
                              <w:rPr>
                                <w:rFonts w:hint="cs"/>
                                <w:rtl/>
                              </w:rPr>
                              <w:t>الكلاميديا</w:t>
                            </w:r>
                          </w:p>
                        </w:txbxContent>
                      </wps:txbx>
                      <wps:bodyPr rot="0" vert="horz" wrap="square" lIns="91440" tIns="45720" rIns="91440" bIns="45720" anchor="t" anchorCtr="0">
                        <a:noAutofit/>
                      </wps:bodyPr>
                    </wps:wsp>
                  </a:graphicData>
                </a:graphic>
              </wp:inline>
            </w:drawing>
          </mc:Choice>
          <mc:Fallback xmlns="">
            <w:pict>
              <v:shape w14:anchorId="546FD917" id="_x0000_s1630"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EPaGAIAACgEAAAOAAAAZHJzL2Uyb0RvYy54bWysU9tu2zAMfR+wfxD0vjhOnK0x4hRJug4D&#10;ugvQ7gNkWY6FyaImKbGzry8lu2naAXsY5geBNKlD8vBodd23ihyFdRJ0QdPJlBKhOVRS7wv64+H2&#10;3RUlzjNdMQVaFPQkHL1ev32z6kwuZtCAqoQlCKJd3pmCNt6bPEkcb0TL3ASM0BiswbbMo2v3SWVZ&#10;h+itSmbT6fukA1sZC1w4h39vhiBdR/y6Ftx/q2snPFEFxd58PG08y3Am6xXL95aZRvKxDfYPXbRM&#10;aix6hrphnpGDlX9AtZJbcFD7CYc2gbqWXMQZcJp0+mqa+4YZEWdBcpw50+T+Hyz/erw33y3x/RZ6&#10;XGAcwpk74D8d0bBrmN6LjbXQNYJVWDgNlCWdcfl4NVDtchdAyu4LVLhkdvAQgfratoEVnJMgOi7g&#10;dCZd9J5w/LlI02w5W1DCMTZPsznaoQTLn24b6/wnAS0JRkEtLjWis+Od80PqU0oo5kDJ6lYqFR27&#10;L3fKkiNDAWx3m+1uGOBVmtKkK+hygbX/DjGN39jgi0qt9KhkJduCXp2TWB5o+6irqDPPpBpsnE7p&#10;kcdA3UCi78ueyKqgWToPJQKxJVQnpNbCIF18amg0YH9T0qFsC+p+HZgVlKjPGtezTLMs6Dw62eLD&#10;DB17GSkvI0xzhCqop2Qwdz6+jcCBhg2usZaR4edOxqZRjnFH49MJer/0Y9bzA18/AgAA//8DAFBL&#10;AwQUAAYACAAAACEABuC5Cd4AAAAEAQAADwAAAGRycy9kb3ducmV2LnhtbEyPzU7DMBCE70h9B2sr&#10;caMOP0FtGqcCSg+oomobDvTmxksSEa+j2GnD27NwgctKoxnNfJsuBtuIE3a+dqTgehKBQCqcqalU&#10;8JavrqYgfNBkdOMIFXyhh0U2ukh1YtyZdnjah1JwCflEK6hCaBMpfVGh1X7iWiT2PlxndWDZldJ0&#10;+szltpE3UXQvra6JFyrd4lOFxee+twpyNLcvj6/DbnVYb3q/3C6f3ze5Upfj4WEOIuAQ/sLwg8/o&#10;kDHT0fVkvGgU8CPh97I3jeIYxFHB3SwGmaXyP3z2DQAA//8DAFBLAQItABQABgAIAAAAIQC2gziS&#10;/gAAAOEBAAATAAAAAAAAAAAAAAAAAAAAAABbQ29udGVudF9UeXBlc10ueG1sUEsBAi0AFAAGAAgA&#10;AAAhADj9If/WAAAAlAEAAAsAAAAAAAAAAAAAAAAALwEAAF9yZWxzLy5yZWxzUEsBAi0AFAAGAAgA&#10;AAAhAIXEQ9oYAgAAKAQAAA4AAAAAAAAAAAAAAAAALgIAAGRycy9lMm9Eb2MueG1sUEsBAi0AFAAG&#10;AAgAAAAhAAbguQneAAAABAEAAA8AAAAAAAAAAAAAAAAAcgQAAGRycy9kb3ducmV2LnhtbFBLBQYA&#10;AAAABAAEAPMAAAB9BQAAAAA=&#10;" fillcolor="#bcabc1">
                <v:textbox>
                  <w:txbxContent>
                    <w:p w14:paraId="755503F2" w14:textId="4A3F1263" w:rsidR="00457CE9" w:rsidRDefault="00457CE9" w:rsidP="00D63F81">
                      <w:pPr>
                        <w:bidi/>
                        <w:rPr>
                          <w:rtl/>
                        </w:rPr>
                      </w:pPr>
                      <w:r>
                        <w:rPr>
                          <w:rFonts w:hint="cs"/>
                          <w:rtl/>
                        </w:rPr>
                        <w:t>الكلاميديا</w:t>
                      </w:r>
                    </w:p>
                  </w:txbxContent>
                </v:textbox>
                <w10:anchorlock/>
              </v:shape>
            </w:pict>
          </mc:Fallback>
        </mc:AlternateContent>
      </w:r>
    </w:p>
    <w:tbl>
      <w:tblPr>
        <w:tblStyle w:val="TableGrid"/>
        <w:tblpPr w:leftFromText="180" w:rightFromText="180" w:vertAnchor="text" w:horzAnchor="page" w:tblpX="2616" w:tblpY="-2"/>
        <w:bidiVisual/>
        <w:tblW w:w="8060" w:type="dxa"/>
        <w:tblLook w:val="0420" w:firstRow="1" w:lastRow="0" w:firstColumn="0" w:lastColumn="0" w:noHBand="0" w:noVBand="1"/>
      </w:tblPr>
      <w:tblGrid>
        <w:gridCol w:w="1964"/>
        <w:gridCol w:w="6096"/>
      </w:tblGrid>
      <w:tr w:rsidR="00D630B3" w:rsidRPr="0016008C" w14:paraId="46FD8CCE" w14:textId="77777777" w:rsidTr="00202AC1">
        <w:trPr>
          <w:trHeight w:val="386"/>
        </w:trPr>
        <w:tc>
          <w:tcPr>
            <w:tcW w:w="1964" w:type="dxa"/>
            <w:hideMark/>
          </w:tcPr>
          <w:p w14:paraId="54C37392" w14:textId="77777777" w:rsidR="00D630B3" w:rsidRPr="0016008C" w:rsidRDefault="00D630B3" w:rsidP="00D63F81">
            <w:pPr>
              <w:bidi/>
              <w:rPr>
                <w:rtl/>
              </w:rPr>
            </w:pPr>
            <w:r>
              <w:rPr>
                <w:rFonts w:hint="cs"/>
                <w:rtl/>
              </w:rPr>
              <w:t>الميكروبات</w:t>
            </w:r>
          </w:p>
        </w:tc>
        <w:tc>
          <w:tcPr>
            <w:tcW w:w="6096" w:type="dxa"/>
            <w:hideMark/>
          </w:tcPr>
          <w:p w14:paraId="693590B6" w14:textId="77777777" w:rsidR="00D630B3" w:rsidRPr="0016008C" w:rsidRDefault="00D630B3" w:rsidP="00D63F81">
            <w:pPr>
              <w:bidi/>
              <w:rPr>
                <w:rtl/>
              </w:rPr>
            </w:pPr>
            <w:r>
              <w:rPr>
                <w:rFonts w:hint="cs"/>
                <w:rtl/>
              </w:rPr>
              <w:t xml:space="preserve">البكتيريا: </w:t>
            </w:r>
            <w:r>
              <w:rPr>
                <w:rFonts w:hint="cs"/>
                <w:i/>
                <w:iCs/>
                <w:rtl/>
              </w:rPr>
              <w:t>المتدثرة الحثرية</w:t>
            </w:r>
          </w:p>
        </w:tc>
      </w:tr>
      <w:tr w:rsidR="00D630B3" w:rsidRPr="0016008C" w14:paraId="638525CD" w14:textId="77777777" w:rsidTr="00202AC1">
        <w:trPr>
          <w:trHeight w:val="386"/>
        </w:trPr>
        <w:tc>
          <w:tcPr>
            <w:tcW w:w="1964" w:type="dxa"/>
            <w:hideMark/>
          </w:tcPr>
          <w:p w14:paraId="080F89E4" w14:textId="77777777" w:rsidR="00D630B3" w:rsidRPr="0016008C" w:rsidRDefault="00D630B3" w:rsidP="00D63F81">
            <w:pPr>
              <w:bidi/>
              <w:rPr>
                <w:rtl/>
              </w:rPr>
            </w:pPr>
            <w:r>
              <w:rPr>
                <w:rFonts w:hint="cs"/>
                <w:rtl/>
              </w:rPr>
              <w:t>الأعراض</w:t>
            </w:r>
          </w:p>
        </w:tc>
        <w:tc>
          <w:tcPr>
            <w:tcW w:w="6096" w:type="dxa"/>
            <w:hideMark/>
          </w:tcPr>
          <w:p w14:paraId="57299524" w14:textId="77777777" w:rsidR="00D630B3" w:rsidRPr="0016008C" w:rsidRDefault="00D630B3" w:rsidP="00D63F81">
            <w:pPr>
              <w:bidi/>
              <w:rPr>
                <w:rtl/>
              </w:rPr>
            </w:pPr>
            <w:r>
              <w:rPr>
                <w:rFonts w:hint="cs"/>
                <w:rtl/>
              </w:rPr>
              <w:t>في كثير من الحالات لا تظهر أعراض ولكن في بعض الأحيان يكون هناك إفرازات من المهبل أو القضيب.</w:t>
            </w:r>
          </w:p>
          <w:p w14:paraId="714B7173" w14:textId="77777777" w:rsidR="00D630B3" w:rsidRPr="0016008C" w:rsidRDefault="00D630B3" w:rsidP="00D63F81">
            <w:pPr>
              <w:bidi/>
              <w:rPr>
                <w:rtl/>
              </w:rPr>
            </w:pPr>
            <w:r>
              <w:rPr>
                <w:rFonts w:hint="cs"/>
                <w:rtl/>
              </w:rPr>
              <w:t xml:space="preserve"> تورم الخصيتين.</w:t>
            </w:r>
          </w:p>
          <w:p w14:paraId="764C2DC7" w14:textId="77777777" w:rsidR="00D630B3" w:rsidRPr="0016008C" w:rsidRDefault="00D630B3" w:rsidP="00D63F81">
            <w:pPr>
              <w:bidi/>
              <w:rPr>
                <w:rtl/>
              </w:rPr>
            </w:pPr>
            <w:r>
              <w:rPr>
                <w:rFonts w:hint="cs"/>
                <w:rtl/>
              </w:rPr>
              <w:t xml:space="preserve"> كما يمكن أن يُصاب الفرد بعدم القدرة على إنجاب الأطفال.</w:t>
            </w:r>
          </w:p>
        </w:tc>
      </w:tr>
      <w:tr w:rsidR="00D630B3" w:rsidRPr="0016008C" w14:paraId="130DE790" w14:textId="77777777" w:rsidTr="00202AC1">
        <w:trPr>
          <w:trHeight w:val="386"/>
        </w:trPr>
        <w:tc>
          <w:tcPr>
            <w:tcW w:w="1964" w:type="dxa"/>
            <w:hideMark/>
          </w:tcPr>
          <w:p w14:paraId="060802B7" w14:textId="77777777" w:rsidR="00D630B3" w:rsidRPr="0016008C" w:rsidRDefault="00D630B3" w:rsidP="00D63F81">
            <w:pPr>
              <w:bidi/>
              <w:rPr>
                <w:rtl/>
              </w:rPr>
            </w:pPr>
            <w:r>
              <w:rPr>
                <w:rFonts w:hint="cs"/>
                <w:rtl/>
              </w:rPr>
              <w:t>انتقال العدوى</w:t>
            </w:r>
          </w:p>
        </w:tc>
        <w:tc>
          <w:tcPr>
            <w:tcW w:w="6096" w:type="dxa"/>
            <w:hideMark/>
          </w:tcPr>
          <w:p w14:paraId="7C5CE6C4" w14:textId="77777777" w:rsidR="00D630B3" w:rsidRPr="0016008C" w:rsidRDefault="00D630B3" w:rsidP="00D63F81">
            <w:pPr>
              <w:bidi/>
              <w:rPr>
                <w:rtl/>
              </w:rPr>
            </w:pPr>
            <w:r>
              <w:rPr>
                <w:rFonts w:hint="cs"/>
                <w:rtl/>
              </w:rPr>
              <w:t>الاتصال الجنسي.</w:t>
            </w:r>
          </w:p>
        </w:tc>
      </w:tr>
      <w:tr w:rsidR="00D630B3" w:rsidRPr="0016008C" w14:paraId="10AA18B6" w14:textId="77777777" w:rsidTr="00202AC1">
        <w:trPr>
          <w:trHeight w:val="386"/>
        </w:trPr>
        <w:tc>
          <w:tcPr>
            <w:tcW w:w="1964" w:type="dxa"/>
            <w:hideMark/>
          </w:tcPr>
          <w:p w14:paraId="17794A9E" w14:textId="77777777" w:rsidR="00D630B3" w:rsidRPr="0016008C" w:rsidRDefault="00D630B3" w:rsidP="00D63F81">
            <w:pPr>
              <w:bidi/>
              <w:rPr>
                <w:rtl/>
              </w:rPr>
            </w:pPr>
            <w:r>
              <w:rPr>
                <w:rFonts w:hint="cs"/>
                <w:rtl/>
              </w:rPr>
              <w:t>الوقاية</w:t>
            </w:r>
          </w:p>
        </w:tc>
        <w:tc>
          <w:tcPr>
            <w:tcW w:w="6096" w:type="dxa"/>
            <w:hideMark/>
          </w:tcPr>
          <w:p w14:paraId="233057EE" w14:textId="77777777" w:rsidR="00D630B3" w:rsidRPr="0016008C" w:rsidRDefault="00D630B3" w:rsidP="00D63F81">
            <w:pPr>
              <w:bidi/>
              <w:rPr>
                <w:rtl/>
              </w:rPr>
            </w:pPr>
            <w:r>
              <w:rPr>
                <w:rFonts w:hint="cs"/>
                <w:rtl/>
              </w:rPr>
              <w:t>استخدم الواقي الذكري أثناء الجماع.</w:t>
            </w:r>
          </w:p>
        </w:tc>
      </w:tr>
      <w:tr w:rsidR="00D630B3" w:rsidRPr="0016008C" w14:paraId="582F6E42" w14:textId="77777777" w:rsidTr="00202AC1">
        <w:trPr>
          <w:trHeight w:val="386"/>
        </w:trPr>
        <w:tc>
          <w:tcPr>
            <w:tcW w:w="1964" w:type="dxa"/>
            <w:hideMark/>
          </w:tcPr>
          <w:p w14:paraId="6882AA06" w14:textId="77777777" w:rsidR="00D630B3" w:rsidRPr="0016008C" w:rsidRDefault="00D630B3" w:rsidP="00D63F81">
            <w:pPr>
              <w:bidi/>
              <w:rPr>
                <w:rtl/>
              </w:rPr>
            </w:pPr>
            <w:r>
              <w:rPr>
                <w:rFonts w:hint="cs"/>
                <w:rtl/>
              </w:rPr>
              <w:t>العلاج</w:t>
            </w:r>
          </w:p>
        </w:tc>
        <w:tc>
          <w:tcPr>
            <w:tcW w:w="6096" w:type="dxa"/>
            <w:hideMark/>
          </w:tcPr>
          <w:p w14:paraId="77C192F3" w14:textId="77777777" w:rsidR="00D630B3" w:rsidRPr="0016008C" w:rsidRDefault="00D630B3" w:rsidP="00D63F81">
            <w:pPr>
              <w:bidi/>
              <w:rPr>
                <w:rtl/>
              </w:rPr>
            </w:pPr>
            <w:r>
              <w:rPr>
                <w:rFonts w:hint="cs"/>
                <w:rtl/>
              </w:rPr>
              <w:t>المضادات الحيوية.</w:t>
            </w:r>
          </w:p>
        </w:tc>
      </w:tr>
    </w:tbl>
    <w:p w14:paraId="2EA5CF17" w14:textId="77777777" w:rsidR="00D630B3" w:rsidRDefault="00D630B3" w:rsidP="00D630B3"/>
    <w:p w14:paraId="2A067B86" w14:textId="77777777" w:rsidR="00D630B3" w:rsidRDefault="00D630B3" w:rsidP="00D630B3"/>
    <w:p w14:paraId="55BD992C" w14:textId="77777777" w:rsidR="00D630B3" w:rsidRDefault="00D630B3" w:rsidP="00D630B3"/>
    <w:p w14:paraId="65AA107D" w14:textId="77777777" w:rsidR="00D630B3" w:rsidRDefault="00D630B3" w:rsidP="00D630B3"/>
    <w:p w14:paraId="48476DA4" w14:textId="77777777" w:rsidR="00D630B3" w:rsidRDefault="00D630B3" w:rsidP="00D630B3"/>
    <w:p w14:paraId="77460B6F" w14:textId="77777777" w:rsidR="00D630B3" w:rsidRDefault="00D630B3" w:rsidP="00D630B3"/>
    <w:p w14:paraId="55319FE1" w14:textId="77777777" w:rsidR="00D630B3" w:rsidRDefault="00D630B3" w:rsidP="00D630B3"/>
    <w:p w14:paraId="6BCF4CA2" w14:textId="669DFA9F" w:rsidR="00D630B3" w:rsidRDefault="00D63F81" w:rsidP="00D63F81">
      <w:pPr>
        <w:bidi/>
        <w:ind w:left="426"/>
        <w:rPr>
          <w:rtl/>
        </w:rPr>
      </w:pPr>
      <w:r>
        <w:rPr>
          <w:rFonts w:hint="cs"/>
          <w:noProof/>
          <w:rtl/>
          <w:lang w:val="en-US" w:bidi="ar-SA"/>
        </w:rPr>
        <mc:AlternateContent>
          <mc:Choice Requires="wps">
            <w:drawing>
              <wp:inline distT="0" distB="0" distL="0" distR="0" wp14:anchorId="55A4934E" wp14:editId="25B4069B">
                <wp:extent cx="5114925" cy="314325"/>
                <wp:effectExtent l="0" t="0" r="28575" b="28575"/>
                <wp:docPr id="2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1153EE56" w14:textId="6542D32D" w:rsidR="00457CE9" w:rsidRDefault="00457CE9" w:rsidP="00D63F81">
                            <w:pPr>
                              <w:bidi/>
                              <w:rPr>
                                <w:rtl/>
                              </w:rPr>
                            </w:pPr>
                            <w:r>
                              <w:rPr>
                                <w:rFonts w:hint="cs"/>
                                <w:rtl/>
                              </w:rPr>
                              <w:t>الجدري المائي</w:t>
                            </w:r>
                          </w:p>
                        </w:txbxContent>
                      </wps:txbx>
                      <wps:bodyPr rot="0" vert="horz" wrap="square" lIns="91440" tIns="45720" rIns="91440" bIns="45720" anchor="t" anchorCtr="0">
                        <a:noAutofit/>
                      </wps:bodyPr>
                    </wps:wsp>
                  </a:graphicData>
                </a:graphic>
              </wp:inline>
            </w:drawing>
          </mc:Choice>
          <mc:Fallback xmlns="">
            <w:pict>
              <v:shape w14:anchorId="55A4934E" id="_x0000_s1631"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dl0GAIAACgEAAAOAAAAZHJzL2Uyb0RvYy54bWysU9tu2zAMfR+wfxD0vthOna0x4hRJug4D&#10;ugvQ7QNkWY6FyaImKbGzry8lu2nWAXsY5geBNKlD8vBodTN0ihyFdRJ0SbNZSonQHGqp9yX9/u3u&#10;zT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xdZli/nC0o4xq6y/ArtUIIVT7eNdf6DgI4Eo6QWlxrR2fHe+TH1KSUUc6BkfSeVio7d&#10;VztlyZGhALa7zXY3DvAiTWnSl3S5wNp/h0jjNzX4W6VOelSykl1Jr89JrAi0vdd11JlnUo02Tqf0&#10;xGOgbiTRD9VAZF3SPMtDiUBsBfUJqbUwShefGhot2F+U9CjbkrqfB2YFJeqjxvUsszwPOo9Ovng3&#10;R8deRqrLCNMcoUrqKRnNnY9vI3CgYYNrbGRk+LmTqWmUY9zR9HSC3i/9mPX8wNePAAAA//8DAFBL&#10;AwQUAAYACAAAACEABuC5Cd4AAAAEAQAADwAAAGRycy9kb3ducmV2LnhtbEyPzU7DMBCE70h9B2sr&#10;caMOP0FtGqcCSg+oomobDvTmxksSEa+j2GnD27NwgctKoxnNfJsuBtuIE3a+dqTgehKBQCqcqalU&#10;8JavrqYgfNBkdOMIFXyhh0U2ukh1YtyZdnjah1JwCflEK6hCaBMpfVGh1X7iWiT2PlxndWDZldJ0&#10;+szltpE3UXQvra6JFyrd4lOFxee+twpyNLcvj6/DbnVYb3q/3C6f3ze5Upfj4WEOIuAQ/sLwg8/o&#10;kDHT0fVkvGgU8CPh97I3jeIYxFHB3SwGmaXyP3z2DQAA//8DAFBLAQItABQABgAIAAAAIQC2gziS&#10;/gAAAOEBAAATAAAAAAAAAAAAAAAAAAAAAABbQ29udGVudF9UeXBlc10ueG1sUEsBAi0AFAAGAAgA&#10;AAAhADj9If/WAAAAlAEAAAsAAAAAAAAAAAAAAAAALwEAAF9yZWxzLy5yZWxzUEsBAi0AFAAGAAgA&#10;AAAhAHjJ2XQYAgAAKAQAAA4AAAAAAAAAAAAAAAAALgIAAGRycy9lMm9Eb2MueG1sUEsBAi0AFAAG&#10;AAgAAAAhAAbguQneAAAABAEAAA8AAAAAAAAAAAAAAAAAcgQAAGRycy9kb3ducmV2LnhtbFBLBQYA&#10;AAAABAAEAPMAAAB9BQAAAAA=&#10;" fillcolor="#bcabc1">
                <v:textbox>
                  <w:txbxContent>
                    <w:p w14:paraId="1153EE56" w14:textId="6542D32D" w:rsidR="00457CE9" w:rsidRDefault="00457CE9" w:rsidP="00D63F81">
                      <w:pPr>
                        <w:bidi/>
                        <w:rPr>
                          <w:rtl/>
                        </w:rPr>
                      </w:pPr>
                      <w:r>
                        <w:rPr>
                          <w:rFonts w:hint="cs"/>
                          <w:rtl/>
                        </w:rPr>
                        <w:t>الجدري المائي</w:t>
                      </w:r>
                    </w:p>
                  </w:txbxContent>
                </v:textbox>
                <w10:anchorlock/>
              </v:shape>
            </w:pict>
          </mc:Fallback>
        </mc:AlternateContent>
      </w:r>
    </w:p>
    <w:tbl>
      <w:tblPr>
        <w:tblStyle w:val="TableGrid"/>
        <w:bidiVisual/>
        <w:tblW w:w="8180" w:type="dxa"/>
        <w:tblInd w:w="421" w:type="dxa"/>
        <w:tblLook w:val="0420" w:firstRow="1" w:lastRow="0" w:firstColumn="0" w:lastColumn="0" w:noHBand="0" w:noVBand="1"/>
      </w:tblPr>
      <w:tblGrid>
        <w:gridCol w:w="1717"/>
        <w:gridCol w:w="6463"/>
      </w:tblGrid>
      <w:tr w:rsidR="00D630B3" w:rsidRPr="0016008C" w14:paraId="58568205" w14:textId="77777777" w:rsidTr="00D63F81">
        <w:trPr>
          <w:trHeight w:val="403"/>
        </w:trPr>
        <w:tc>
          <w:tcPr>
            <w:tcW w:w="1717" w:type="dxa"/>
            <w:hideMark/>
          </w:tcPr>
          <w:p w14:paraId="012D238D" w14:textId="77777777" w:rsidR="00D630B3" w:rsidRPr="0016008C" w:rsidRDefault="00D630B3" w:rsidP="00FC2CC0">
            <w:pPr>
              <w:bidi/>
              <w:rPr>
                <w:rtl/>
              </w:rPr>
            </w:pPr>
            <w:r>
              <w:rPr>
                <w:rFonts w:hint="cs"/>
                <w:rtl/>
              </w:rPr>
              <w:t>الميكروبات</w:t>
            </w:r>
          </w:p>
        </w:tc>
        <w:tc>
          <w:tcPr>
            <w:tcW w:w="6463" w:type="dxa"/>
            <w:hideMark/>
          </w:tcPr>
          <w:p w14:paraId="3BB98CAC" w14:textId="77777777" w:rsidR="00D630B3" w:rsidRPr="0016008C" w:rsidRDefault="00D630B3" w:rsidP="00FC2CC0">
            <w:pPr>
              <w:bidi/>
              <w:rPr>
                <w:rtl/>
              </w:rPr>
            </w:pPr>
            <w:r>
              <w:rPr>
                <w:rFonts w:hint="cs"/>
                <w:rtl/>
              </w:rPr>
              <w:t xml:space="preserve">الفيروس: </w:t>
            </w:r>
            <w:r>
              <w:rPr>
                <w:rFonts w:hint="cs"/>
                <w:i/>
                <w:iCs/>
                <w:rtl/>
              </w:rPr>
              <w:t>الفيروس الحماقي النطاقي</w:t>
            </w:r>
          </w:p>
        </w:tc>
      </w:tr>
      <w:tr w:rsidR="00D630B3" w:rsidRPr="0016008C" w14:paraId="602499E7" w14:textId="77777777" w:rsidTr="00D63F81">
        <w:trPr>
          <w:trHeight w:val="403"/>
        </w:trPr>
        <w:tc>
          <w:tcPr>
            <w:tcW w:w="1717" w:type="dxa"/>
            <w:hideMark/>
          </w:tcPr>
          <w:p w14:paraId="09C6CF77" w14:textId="77777777" w:rsidR="00D630B3" w:rsidRPr="0016008C" w:rsidRDefault="00D630B3" w:rsidP="00FC2CC0">
            <w:pPr>
              <w:bidi/>
              <w:rPr>
                <w:rtl/>
              </w:rPr>
            </w:pPr>
            <w:r>
              <w:rPr>
                <w:rFonts w:hint="cs"/>
                <w:rtl/>
              </w:rPr>
              <w:t>الأعراض</w:t>
            </w:r>
          </w:p>
        </w:tc>
        <w:tc>
          <w:tcPr>
            <w:tcW w:w="6463" w:type="dxa"/>
            <w:hideMark/>
          </w:tcPr>
          <w:p w14:paraId="2B11ACF2" w14:textId="77777777" w:rsidR="00D630B3" w:rsidRPr="0016008C" w:rsidRDefault="00D630B3" w:rsidP="00FC2CC0">
            <w:pPr>
              <w:bidi/>
              <w:rPr>
                <w:rtl/>
              </w:rPr>
            </w:pPr>
            <w:r>
              <w:rPr>
                <w:rFonts w:hint="cs"/>
                <w:rtl/>
              </w:rPr>
              <w:t>طفح جلدي متقرح على الجسم والرأس.</w:t>
            </w:r>
          </w:p>
        </w:tc>
      </w:tr>
      <w:tr w:rsidR="00D630B3" w:rsidRPr="0016008C" w14:paraId="4168F862" w14:textId="77777777" w:rsidTr="00D63F81">
        <w:trPr>
          <w:trHeight w:val="403"/>
        </w:trPr>
        <w:tc>
          <w:tcPr>
            <w:tcW w:w="1717" w:type="dxa"/>
            <w:hideMark/>
          </w:tcPr>
          <w:p w14:paraId="77311286" w14:textId="77777777" w:rsidR="00D630B3" w:rsidRPr="0016008C" w:rsidRDefault="00D630B3" w:rsidP="00FC2CC0">
            <w:pPr>
              <w:bidi/>
              <w:rPr>
                <w:rtl/>
              </w:rPr>
            </w:pPr>
            <w:r>
              <w:rPr>
                <w:rFonts w:hint="cs"/>
                <w:rtl/>
              </w:rPr>
              <w:t>انتقال العدوى</w:t>
            </w:r>
          </w:p>
        </w:tc>
        <w:tc>
          <w:tcPr>
            <w:tcW w:w="6463" w:type="dxa"/>
            <w:hideMark/>
          </w:tcPr>
          <w:p w14:paraId="30A09631" w14:textId="77777777" w:rsidR="00D630B3" w:rsidRPr="0016008C" w:rsidRDefault="00D630B3" w:rsidP="00FC2CC0">
            <w:pPr>
              <w:bidi/>
              <w:rPr>
                <w:rtl/>
              </w:rPr>
            </w:pPr>
            <w:r>
              <w:rPr>
                <w:rFonts w:hint="cs"/>
                <w:rtl/>
              </w:rPr>
              <w:t>ملامسة الجلد مباشرة.</w:t>
            </w:r>
          </w:p>
          <w:p w14:paraId="1BAEA4DA" w14:textId="77777777" w:rsidR="00D630B3" w:rsidRPr="0016008C" w:rsidRDefault="00D630B3" w:rsidP="00FC2CC0">
            <w:pPr>
              <w:bidi/>
              <w:rPr>
                <w:rtl/>
              </w:rPr>
            </w:pPr>
            <w:r>
              <w:rPr>
                <w:rFonts w:hint="cs"/>
                <w:rtl/>
              </w:rPr>
              <w:t>تنتشر من خلال السعال والعطس.</w:t>
            </w:r>
          </w:p>
          <w:p w14:paraId="15F70AE0" w14:textId="77777777" w:rsidR="00D630B3" w:rsidRPr="0016008C" w:rsidRDefault="00D630B3" w:rsidP="00FC2CC0">
            <w:pPr>
              <w:bidi/>
              <w:rPr>
                <w:rtl/>
              </w:rPr>
            </w:pPr>
            <w:r>
              <w:rPr>
                <w:rFonts w:hint="cs"/>
                <w:rtl/>
              </w:rPr>
              <w:t>استنشاق الفيروس المحمل في الهواء.</w:t>
            </w:r>
          </w:p>
        </w:tc>
      </w:tr>
      <w:tr w:rsidR="00D630B3" w:rsidRPr="0016008C" w14:paraId="032238F8" w14:textId="77777777" w:rsidTr="00D63F81">
        <w:trPr>
          <w:trHeight w:val="403"/>
        </w:trPr>
        <w:tc>
          <w:tcPr>
            <w:tcW w:w="1717" w:type="dxa"/>
            <w:hideMark/>
          </w:tcPr>
          <w:p w14:paraId="730DAC9A" w14:textId="77777777" w:rsidR="00D630B3" w:rsidRPr="0016008C" w:rsidRDefault="00D630B3" w:rsidP="00FC2CC0">
            <w:pPr>
              <w:bidi/>
              <w:rPr>
                <w:rtl/>
              </w:rPr>
            </w:pPr>
            <w:r>
              <w:rPr>
                <w:rFonts w:hint="cs"/>
                <w:rtl/>
              </w:rPr>
              <w:t xml:space="preserve"> الوقاية</w:t>
            </w:r>
          </w:p>
        </w:tc>
        <w:tc>
          <w:tcPr>
            <w:tcW w:w="6463" w:type="dxa"/>
            <w:hideMark/>
          </w:tcPr>
          <w:p w14:paraId="6EA38A73" w14:textId="77777777" w:rsidR="00D630B3" w:rsidRPr="0016008C" w:rsidRDefault="00D630B3" w:rsidP="00FC2CC0">
            <w:pPr>
              <w:bidi/>
              <w:rPr>
                <w:rtl/>
              </w:rPr>
            </w:pPr>
            <w:r>
              <w:rPr>
                <w:rFonts w:hint="cs"/>
                <w:rtl/>
              </w:rPr>
              <w:t>اللقاح.</w:t>
            </w:r>
          </w:p>
          <w:p w14:paraId="13035D62" w14:textId="77777777" w:rsidR="00D630B3" w:rsidRPr="0016008C" w:rsidRDefault="00D630B3" w:rsidP="00FC2CC0">
            <w:pPr>
              <w:bidi/>
              <w:rPr>
                <w:rtl/>
              </w:rPr>
            </w:pPr>
            <w:r>
              <w:rPr>
                <w:rFonts w:hint="cs"/>
                <w:rtl/>
              </w:rPr>
              <w:t xml:space="preserve"> غسل اليدين.</w:t>
            </w:r>
          </w:p>
        </w:tc>
      </w:tr>
      <w:tr w:rsidR="00D630B3" w:rsidRPr="0016008C" w14:paraId="52F982CA" w14:textId="77777777" w:rsidTr="00D63F81">
        <w:trPr>
          <w:trHeight w:val="403"/>
        </w:trPr>
        <w:tc>
          <w:tcPr>
            <w:tcW w:w="1717" w:type="dxa"/>
            <w:hideMark/>
          </w:tcPr>
          <w:p w14:paraId="52F036B1" w14:textId="77777777" w:rsidR="00D630B3" w:rsidRPr="0016008C" w:rsidRDefault="00D630B3" w:rsidP="00FC2CC0">
            <w:pPr>
              <w:bidi/>
              <w:rPr>
                <w:rtl/>
              </w:rPr>
            </w:pPr>
            <w:r>
              <w:rPr>
                <w:rFonts w:hint="cs"/>
                <w:rtl/>
              </w:rPr>
              <w:t>العلاج</w:t>
            </w:r>
          </w:p>
        </w:tc>
        <w:tc>
          <w:tcPr>
            <w:tcW w:w="6463" w:type="dxa"/>
            <w:hideMark/>
          </w:tcPr>
          <w:p w14:paraId="646F11C5" w14:textId="77777777" w:rsidR="00D630B3" w:rsidRPr="0016008C" w:rsidRDefault="00D630B3" w:rsidP="00FC2CC0">
            <w:pPr>
              <w:bidi/>
              <w:rPr>
                <w:rtl/>
              </w:rPr>
            </w:pPr>
            <w:r>
              <w:rPr>
                <w:rFonts w:hint="cs"/>
                <w:rtl/>
              </w:rPr>
              <w:t>الراحة في الفراش وتناول السوائل.</w:t>
            </w:r>
          </w:p>
          <w:p w14:paraId="1409B1DF" w14:textId="77777777" w:rsidR="00D630B3" w:rsidRPr="0016008C" w:rsidRDefault="00D630B3" w:rsidP="00FC2CC0">
            <w:pPr>
              <w:bidi/>
              <w:rPr>
                <w:rtl/>
              </w:rPr>
            </w:pPr>
            <w:r>
              <w:rPr>
                <w:rFonts w:hint="cs"/>
                <w:rtl/>
              </w:rPr>
              <w:t>مضادات الفيروسات لدى بعض البالغين.</w:t>
            </w:r>
          </w:p>
        </w:tc>
      </w:tr>
    </w:tbl>
    <w:p w14:paraId="6BF5722E" w14:textId="77777777" w:rsidR="00AE125F" w:rsidRDefault="00AE125F">
      <w:pPr>
        <w:bidi/>
        <w:rPr>
          <w:rtl/>
        </w:rPr>
      </w:pPr>
      <w:r>
        <w:rPr>
          <w:rFonts w:hint="cs"/>
          <w:rtl/>
        </w:rPr>
        <w:br w:type="page"/>
      </w:r>
    </w:p>
    <w:bookmarkStart w:id="11" w:name="_Hlk112399527"/>
    <w:bookmarkStart w:id="12" w:name="_Hlk111194053"/>
    <w:bookmarkStart w:id="13" w:name="_Hlk92197963"/>
    <w:bookmarkEnd w:id="10"/>
    <w:p w14:paraId="0FA40222" w14:textId="2F95E739" w:rsidR="00FC2CC0" w:rsidRDefault="00AE125F" w:rsidP="00D630B3">
      <w:pPr>
        <w:bidi/>
        <w:rPr>
          <w:rtl/>
        </w:rPr>
      </w:pPr>
      <w:r>
        <w:rPr>
          <w:rFonts w:hint="cs"/>
          <w:noProof/>
          <w:rtl/>
          <w:lang w:val="en-US" w:bidi="ar-SA"/>
        </w:rPr>
        <w:lastRenderedPageBreak/>
        <mc:AlternateContent>
          <mc:Choice Requires="wpg">
            <w:drawing>
              <wp:anchor distT="0" distB="0" distL="114300" distR="114300" simplePos="0" relativeHeight="251658255" behindDoc="0" locked="0" layoutInCell="1" allowOverlap="1" wp14:anchorId="24D434E0" wp14:editId="2178C6BA">
                <wp:simplePos x="0" y="0"/>
                <wp:positionH relativeFrom="column">
                  <wp:posOffset>245058</wp:posOffset>
                </wp:positionH>
                <wp:positionV relativeFrom="paragraph">
                  <wp:posOffset>179222</wp:posOffset>
                </wp:positionV>
                <wp:extent cx="6810451" cy="9533840"/>
                <wp:effectExtent l="38100" t="19050" r="28575" b="29845"/>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10451" cy="9533840"/>
                          <a:chOff x="0" y="0"/>
                          <a:chExt cx="6231979" cy="9563336"/>
                        </a:xfrm>
                      </wpg:grpSpPr>
                      <wps:wsp>
                        <wps:cNvPr id="342"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330C7825" id="Group 983" o:spid="_x0000_s1026" alt="&quot;&quot;" style="position:absolute;margin-left:19.3pt;margin-top:14.1pt;width:536.25pt;height:750.7pt;z-index:251994112;mso-width-relative:margin;mso-height-relative:margin" coordsize="62319,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QjW54AMAACoLAAAOAAAAZHJzL2Uyb0RvYy54bWzsVltv2zYUfh+w/0Do&#10;vdHNkm0hTjEkazCgWIO0+wE0RVlaKZIjaTv59zuHpOQ4adcb0KcFiMzLuX48t8vXD6MgB27soOQm&#10;yS+yhHDJVDvI3Sb568ObV6uEWEdlS4WSfJM8cpu8vvr1l8ujbniheiVabggIkbY56k3SO6ebNLWs&#10;5yO1F0pzCZedMiN1sDW7tDX0CNJHkRZZVqdHZVptFOPWwulNuEyuvPyu48y96zrLHRGbBGxz/mv8&#10;d4vf9OqSNjtDdT+waAb9DitGOkhQOou6oY6SvRleiBoHZpRVnbtgakxV1w2Mex/Amzx75s2tUXvt&#10;fdk1x52eYQJon+H03WLZn4c7Q4Z2k6xXZUIkHeGRvF6CBwDPUe8aoLo1+r2+M/FgF3bo8UNnRvwF&#10;X8iDB/ZxBpY/OMLgsF7l2aLKE8Lgbl2V5WoRoWc9vM8LPtb/PnEWZb5erifOuizLGq1KJ8Up2jeb&#10;c9QQRvaElP0xpN73VHP/ABYxiEiVi2JC6h4CjMqd4A25V3vZ8pZcKyMhH0i+DOh5zhk621hA8bO4&#10;FVWxrr2DtJnBy1ZZXlQRgjLPyqUHb4aANtpYd8vVSHCxSSBsZIum+ZCkh7fW+dhs4/vS9u+EdKOA&#10;SD9QQYpqWUVMIy2InkQio1RvBiF8qghJjptkWUPugUEUMtb+47VYJYYWyZDBmt32WhgC0oG4LIpV&#10;HhWckW35gaNYUCck/ODrBXj8yj0KjtKEvOcdxCgEUhF0YXXgswLKGJcuD1c9bXnQW2XwN6mdOKIy&#10;EIiSO7B3lh0FTJRByCQ7WBnpkZX74jIzZ/9lWGCeObxmJd3MPA5SmU8JEOBV1BzoJ5ACNIjSVrWP&#10;EJfGiWsVahyVrFdQ4pgznjnmBGbyT0mOuYy888EVi8hXpkFV1+uyhnx/WUSquqhzjDq4iuuAzVSB&#10;ppCNWcCFGLTF9KWNj+tAPVHh8Vk0+p5ziqrtbsL+jCokQAkFLT75N8f9/9H+U6JdD6yB/9g0YfWi&#10;FXx5uAAutzc8iULGr5IxUvNxr19Bf9fUDdtBDO7RzyoQiWiUPNwNDHsAbp50lQpiO/RfuEe1pFhg&#10;Ak9kgQkq88DeKvbREqmue2g+/DerodbD9OXT/Zw8xe2Zxi1kxVSncR19g4LxbKb4BDxhXrlRbD9C&#10;xQ0DmOEC3FTS9pBtCTENH7cc5gnzR4sNH4Y/ByOFNoN0aB82B4a9Kayd4Y71mJlo6Mk23H2mU1bL&#10;rFysoAVDHciL1cL32VO7rGCOymO3rBbLLzfLsz6Jljxtft6sYIhfgl2+BvuBzNPG4REnvqd7T3Ua&#10;ca/+BQ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TOxFo+AAAAALAQAADwAAAGRycy9kb3ducmV2LnhtbEyP&#10;QWuDQBCF74X+h2UKvTWrhog1riGEtqdQaFIouU10ohJ3VtyNmn/f9dTOaYb3ePO9bDPpVgzU28aw&#10;gnARgCAuTNlwpeD7+P6SgLAOucTWMCm4k4VN/viQYVqakb9oOLhK+BC2KSqonetSKW1Rk0a7MB2x&#10;1y6m1+j82Vey7HH04bqVURDEUmPD/kONHe1qKq6Hm1bwMeK4XYZvw/562d1Px9Xnzz4kpZ6fpu0a&#10;hKPJ/ZlhxvfokHums7lxaUWrYJnE3qkgSiIQsz4PiLPfVtFrDDLP5P8O+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dkI1ueADAAAqCwAADgAAAAAAAAAAAAAA&#10;AAA6AgAAZHJzL2Uyb0RvYy54bWxQSwECLQAKAAAAAAAAACEAP0GbDNcRAADXEQAAFAAAAAAAAAAA&#10;AAAAAABGBgAAZHJzL21lZGlhL2ltYWdlMS5wbmdQSwECLQAUAAYACAAAACEATOxFo+AAAAALAQAA&#10;DwAAAAAAAAAAAAAAAABPGAAAZHJzL2Rvd25yZXYueG1sUEsBAi0AFAAGAAgAAAAhAKomDr68AAAA&#10;IQEAABkAAAAAAAAAAAAAAAAAXBkAAGRycy9fcmVscy9lMm9Eb2MueG1sLnJlbHNQSwUGAAAAAAYA&#10;BgB8AQAATxo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9JxAAAANwAAAAPAAAAZHJzL2Rvd25yZXYueG1sRI9BawIx&#10;FITvBf9DeIK3mnUtRVejSKHgSagtFW/PzXOzmLysm7iu/74pFHocZuYbZrnunRUdtaH2rGAyzkAQ&#10;l17XXCn4+nx/noEIEVmj9UwKHhRgvRo8LbHQ/s4f1O1jJRKEQ4EKTIxNIWUoDTkMY98QJ+/sW4cx&#10;ybaSusV7gjsr8yx7lQ5rTgsGG3ozVF72N6dgtjXHm8XDrnOn7+s8n1uus4lSo2G/WYCI1Mf/8F97&#10;qxVMX3L4PZOOgFz9AAAA//8DAFBLAQItABQABgAIAAAAIQDb4fbL7gAAAIUBAAATAAAAAAAAAAAA&#10;AAAAAAAAAABbQ29udGVudF9UeXBlc10ueG1sUEsBAi0AFAAGAAgAAAAhAFr0LFu/AAAAFQEAAAsA&#10;AAAAAAAAAAAAAAAAHwEAAF9yZWxzLy5yZWxzUEsBAi0AFAAGAAgAAAAhAMuzH0nEAAAA3AAAAA8A&#10;AAAAAAAAAAAAAAAABwIAAGRycy9kb3ducmV2LnhtbFBLBQYAAAAAAwADALcAAAD4AgAAAAA=&#10;" filled="f" strokecolor="#732281" strokeweight="6pt">
                  <v:stroke joinstyle="bevel" endcap="square"/>
                </v:roundrect>
                <v:oval id="Oval 23"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6ixQAAANwAAAAPAAAAZHJzL2Rvd25yZXYueG1sRI9Ba8JA&#10;FITvhf6H5RV6qxtNkRJdRQrFHkTbKHp9ZJ/ZYPZtyK4x+fddoeBxmJlvmPmyt7XoqPWVYwXjUQKC&#10;uHC64lLBYf/19gHCB2SNtWNSMJCH5eL5aY6Zdjf+pS4PpYgQ9hkqMCE0mZS+MGTRj1xDHL2zay2G&#10;KNtS6hZvEW5rOUmSqbRYcVww2NCnoeKSX62CqXHp4dj9bPZ5vdusT+Nhe90OSr2+9KsZiEB9eIT/&#10;299aQfqewv1MPAJy8QcAAP//AwBQSwECLQAUAAYACAAAACEA2+H2y+4AAACFAQAAEwAAAAAAAAAA&#10;AAAAAAAAAAAAW0NvbnRlbnRfVHlwZXNdLnhtbFBLAQItABQABgAIAAAAIQBa9CxbvwAAABUBAAAL&#10;AAAAAAAAAAAAAAAAAB8BAABfcmVscy8ucmVsc1BLAQItABQABgAIAAAAIQDZjP6ixQAAANwAAAAP&#10;AAAAAAAAAAAAAAAAAAcCAABkcnMvZG93bnJldi54bWxQSwUGAAAAAAMAAwC3AAAA+QIAAAAA&#10;" fillcolor="white [3212]" strokecolor="#732281" strokeweight="3pt">
                  <v:stroke joinstyle="miter"/>
                </v:oval>
                <v:shape id="Picture 24"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zcwQAAANwAAAAPAAAAZHJzL2Rvd25yZXYueG1sRE/LisIw&#10;FN0L8w/hDszOpuML6TTKIChuXPgYcHlprm2xuSlJajt/bxaCy8N55+vBNOJBzteWFXwnKQjiwuqa&#10;SwWX83a8BOEDssbGMin4Jw/r1ccox0zbno/0OIVSxBD2GSqoQmgzKX1RkUGf2JY4cjfrDIYIXSm1&#10;wz6Gm0ZO0nQhDdYcGypsaVNRcT91RkHXHa7DTJ+L3pm//npYLqa7PSr19Tn8/oAINIS3+OXeawXT&#10;eZwfz8QjIFdPAAAA//8DAFBLAQItABQABgAIAAAAIQDb4fbL7gAAAIUBAAATAAAAAAAAAAAAAAAA&#10;AAAAAABbQ29udGVudF9UeXBlc10ueG1sUEsBAi0AFAAGAAgAAAAhAFr0LFu/AAAAFQEAAAsAAAAA&#10;AAAAAAAAAAAAHwEAAF9yZWxzLy5yZWxzUEsBAi0AFAAGAAgAAAAhAGjsvNzBAAAA3AAAAA8AAAAA&#10;AAAAAAAAAAAABwIAAGRycy9kb3ducmV2LnhtbFBLBQYAAAAAAwADALcAAAD1AgAAAAA=&#10;">
                  <v:imagedata r:id="rId95" o:title=""/>
                </v:shape>
              </v:group>
            </w:pict>
          </mc:Fallback>
        </mc:AlternateContent>
      </w:r>
      <w:r>
        <w:rPr>
          <w:rFonts w:hint="cs"/>
          <w:noProof/>
          <w:rtl/>
          <w:lang w:val="en-US" w:bidi="ar-SA"/>
        </w:rPr>
        <mc:AlternateContent>
          <mc:Choice Requires="wps">
            <w:drawing>
              <wp:inline distT="0" distB="0" distL="0" distR="0" wp14:anchorId="7ABDE57A" wp14:editId="3BB84F6C">
                <wp:extent cx="2479012" cy="276999"/>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63F65109" w14:textId="0A43BC5F" w:rsidR="00457CE9" w:rsidRPr="00202AC1" w:rsidRDefault="00457CE9" w:rsidP="00980E07">
                            <w:pPr>
                              <w:pStyle w:val="Heading2"/>
                              <w:bidi/>
                              <w:spacing w:before="0"/>
                              <w:rPr>
                                <w:rFonts w:hint="eastAsia"/>
                                <w:b w:val="0"/>
                                <w:bCs/>
                                <w:sz w:val="28"/>
                                <w:szCs w:val="18"/>
                                <w:rtl/>
                              </w:rPr>
                            </w:pPr>
                            <w:r w:rsidRPr="00202AC1">
                              <w:rPr>
                                <w:rFonts w:hint="cs"/>
                                <w:b w:val="0"/>
                                <w:bCs/>
                                <w:rtl/>
                              </w:rPr>
                              <w:t xml:space="preserve"> </w:t>
                            </w:r>
                            <w:r w:rsidRPr="00202AC1">
                              <w:rPr>
                                <w:b w:val="0"/>
                                <w:bCs/>
                                <w:sz w:val="28"/>
                                <w:szCs w:val="28"/>
                              </w:rPr>
                              <w:t>SW1</w:t>
                            </w:r>
                            <w:r w:rsidRPr="00202AC1">
                              <w:rPr>
                                <w:rFonts w:hint="cs"/>
                                <w:b w:val="0"/>
                                <w:bCs/>
                                <w:sz w:val="28"/>
                                <w:szCs w:val="28"/>
                                <w:rtl/>
                              </w:rPr>
                              <w:t xml:space="preserve"> – ورقة العمل المتعلقة بمطابقة المرض</w:t>
                            </w:r>
                          </w:p>
                        </w:txbxContent>
                      </wps:txbx>
                      <wps:bodyPr wrap="none" rtlCol="0">
                        <a:spAutoFit/>
                      </wps:bodyPr>
                    </wps:wsp>
                  </a:graphicData>
                </a:graphic>
              </wp:inline>
            </w:drawing>
          </mc:Choice>
          <mc:Fallback xmlns="">
            <w:pict>
              <v:shape w14:anchorId="7ABDE57A" id="_x0000_s1632"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RXygQEAAPACAAAOAAAAZHJzL2Uyb0RvYy54bWysUttOwzAMfUfiH6K8s3YVt1XrEBfBCwIk&#10;4AOyNFkjNXEUh7X7e5xsbAjeEC9OYjvHx8eeX422Z2sV0IBr+HRScqachNa4VcPf3+5PLjnDKFwr&#10;enCq4RuF/GpxfDQffK0q6KBvVWAE4rAefMO7GH1dFCg7ZQVOwCtHQQ3BikjPsCraIAZCt31RleV5&#10;MUBofQCpEMl7tw3yRcbXWsn4rDWqyPqGE7eYbch2mWyxmIt6FYTvjNzREH9gYYVxVHQPdSeiYB/B&#10;/IKyRgZA0HEiwRagtZEq90DdTMsf3bx2wqvcC4mDfi8T/h+sfFq/+pfA4ngDIw0wCTJ4rJGcqZ9R&#10;B5tOYsooThJu9rKpMTJJzur0YlZOK84kxaqL89lslmCKw28fMD4osCxdGh5oLFktsX7EuE39SknF&#10;HNybvk/+A5V0i+NyZKZt+On07IvoEtoN8R9ohA13tGOchdjfQp53AkN//REJMNdJKNsfO3CSNTPd&#10;rUCa2/d3zjos6uITAAD//wMAUEsDBBQABgAIAAAAIQCLHIF62gAAAAQBAAAPAAAAZHJzL2Rvd25y&#10;ZXYueG1sTI/BTsMwEETvSPyDtUjcqN02VG0ap0IFztDCB2zjJU4Tr6PYbQNfj+ECl5VGM5p5W2xG&#10;14kzDaHxrGE6USCIK28arjW8vz3fLUGEiGyw80waPinApry+KjA3/sI7Ou9jLVIJhxw12Bj7XMpQ&#10;WXIYJr4nTt6HHxzGJIdamgEvqdx1cqbUQjpsOC1Y7GlrqWr3J6dhqdxL265mr8FlX9N7u330T/1R&#10;69ub8WENItIY/8Lwg5/QoUxMB39iE0SnIT0Sf2/y5iuVgThoyOYLkGUh/8OX3wAAAP//AwBQSwEC&#10;LQAUAAYACAAAACEAtoM4kv4AAADhAQAAEwAAAAAAAAAAAAAAAAAAAAAAW0NvbnRlbnRfVHlwZXNd&#10;LnhtbFBLAQItABQABgAIAAAAIQA4/SH/1gAAAJQBAAALAAAAAAAAAAAAAAAAAC8BAABfcmVscy8u&#10;cmVsc1BLAQItABQABgAIAAAAIQD4ZRXygQEAAPACAAAOAAAAAAAAAAAAAAAAAC4CAABkcnMvZTJv&#10;RG9jLnhtbFBLAQItABQABgAIAAAAIQCLHIF62gAAAAQBAAAPAAAAAAAAAAAAAAAAANsDAABkcnMv&#10;ZG93bnJldi54bWxQSwUGAAAAAAQABADzAAAA4gQAAAAA&#10;" filled="f" stroked="f">
                <v:textbox style="mso-fit-shape-to-text:t">
                  <w:txbxContent>
                    <w:p w14:paraId="63F65109" w14:textId="0A43BC5F" w:rsidR="00457CE9" w:rsidRPr="00202AC1" w:rsidRDefault="00457CE9" w:rsidP="00980E07">
                      <w:pPr>
                        <w:pStyle w:val="Heading2"/>
                        <w:bidi/>
                        <w:spacing w:before="0"/>
                        <w:rPr>
                          <w:rFonts w:hint="eastAsia"/>
                          <w:b w:val="0"/>
                          <w:bCs/>
                          <w:sz w:val="28"/>
                          <w:szCs w:val="18"/>
                          <w:rtl/>
                        </w:rPr>
                      </w:pPr>
                      <w:r w:rsidRPr="00202AC1">
                        <w:rPr>
                          <w:rFonts w:hint="cs"/>
                          <w:b w:val="0"/>
                          <w:bCs/>
                          <w:rtl/>
                        </w:rPr>
                        <w:t xml:space="preserve"> </w:t>
                      </w:r>
                      <w:r w:rsidRPr="00202AC1">
                        <w:rPr>
                          <w:b w:val="0"/>
                          <w:bCs/>
                          <w:sz w:val="28"/>
                          <w:szCs w:val="28"/>
                        </w:rPr>
                        <w:t>SW1</w:t>
                      </w:r>
                      <w:r w:rsidRPr="00202AC1">
                        <w:rPr>
                          <w:rFonts w:hint="cs"/>
                          <w:b w:val="0"/>
                          <w:bCs/>
                          <w:sz w:val="28"/>
                          <w:szCs w:val="28"/>
                          <w:rtl/>
                        </w:rPr>
                        <w:t xml:space="preserve"> – ورقة العمل المتعلقة بمطابقة المرض</w:t>
                      </w:r>
                    </w:p>
                  </w:txbxContent>
                </v:textbox>
                <w10:anchorlock/>
              </v:shape>
            </w:pict>
          </mc:Fallback>
        </mc:AlternateContent>
      </w:r>
    </w:p>
    <w:p w14:paraId="474014C4" w14:textId="2D04AD9B" w:rsidR="00FC2CC0" w:rsidRDefault="00C231DB" w:rsidP="00AE125F">
      <w:pPr>
        <w:bidi/>
        <w:spacing w:after="0" w:line="240" w:lineRule="auto"/>
        <w:ind w:firstLine="720"/>
        <w:rPr>
          <w:rFonts w:eastAsia="Calibri" w:cs="Times New Roman"/>
          <w:szCs w:val="24"/>
          <w:rtl/>
        </w:rPr>
      </w:pPr>
      <w:r>
        <w:rPr>
          <w:rFonts w:hint="cs"/>
          <w:noProof/>
          <w:rtl/>
          <w:lang w:val="en-US" w:bidi="ar-SA"/>
        </w:rPr>
        <mc:AlternateContent>
          <mc:Choice Requires="wps">
            <w:drawing>
              <wp:inline distT="0" distB="0" distL="0" distR="0" wp14:anchorId="6CF7CB68" wp14:editId="28CBC19F">
                <wp:extent cx="2845811" cy="523220"/>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2845811" cy="523220"/>
                        </a:xfrm>
                        <a:prstGeom prst="rect">
                          <a:avLst/>
                        </a:prstGeom>
                        <a:noFill/>
                      </wps:spPr>
                      <wps:txbx>
                        <w:txbxContent>
                          <w:p w14:paraId="326419B1" w14:textId="77777777" w:rsidR="00457CE9" w:rsidRDefault="00457CE9" w:rsidP="00C231DB">
                            <w:pPr>
                              <w:bidi/>
                              <w:rPr>
                                <w:rtl/>
                              </w:rPr>
                            </w:pPr>
                            <w:r>
                              <w:rPr>
                                <w:rFonts w:hint="cs"/>
                                <w:color w:val="000000" w:themeColor="text1"/>
                                <w:sz w:val="56"/>
                                <w:szCs w:val="56"/>
                                <w:rtl/>
                              </w:rPr>
                              <w:t>مطابقة المرض</w:t>
                            </w:r>
                          </w:p>
                        </w:txbxContent>
                      </wps:txbx>
                      <wps:bodyPr wrap="square" rtlCol="0">
                        <a:spAutoFit/>
                      </wps:bodyPr>
                    </wps:wsp>
                  </a:graphicData>
                </a:graphic>
              </wp:inline>
            </w:drawing>
          </mc:Choice>
          <mc:Fallback xmlns="">
            <w:pict>
              <v:shape w14:anchorId="6CF7CB68" id="_x0000_s1633" type="#_x0000_t202" alt="Disease Match&#10;" style="width:224.1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d9ShwEAAPICAAAOAAAAZHJzL2Uyb0RvYy54bWysUk1v2zAMvQ/ofxB0Xxx7bREYcYptRXsZ&#10;tgHtfoAiS7EAS1RJJXb+/Sg1TYrtNuxCSfx4fHzU+m72ozgYJAehk/ViKYUJGnoXdp389fzwcSUF&#10;JRV6NUIwnTwaknebqw/rKbamgQHG3qBgkEDtFDs5pBTbqiI9GK9oAdEEDlpArxI/cVf1qCZG92PV&#10;LJe31QTYRwRtiNh7/xqUm4JvrdHph7Vkkhg7ydxSsVjsNttqs1btDlUcnD7RUP/AwisXuOkZ6l4l&#10;Jfbo/oLyTiMQ2LTQ4Cuw1mlTZuBp6uUf0zwNKpoyC4tD8SwT/T9Y/f3wFH+iSPMXmHmBWZApUkvs&#10;zPPMFn0+mangOEt4PMtm5iQ0O5vV9c2qrqXQHLtpPjVN0bW6VEek9GjAi3zpJPJailrq8I0Sd+TU&#10;t5TcLMCDG8fsv1DJtzRvZ+H6Tl7Xt29Et9Afmf/EK+wkvewVGikwjV+hbDzDUfy8TwxZOmWc15oT&#10;PAtbCJw+Qd7c+3fJunzVzW8AAAD//wMAUEsDBBQABgAIAAAAIQA/9omr2QAAAAQBAAAPAAAAZHJz&#10;L2Rvd25yZXYueG1sTI9PS8NAEMXvgt9hmYI3u2mIEmI2pfgHPHixxvs0Oyah2dmQnTbpt3f1opeB&#10;x3u895tyu7hBnWkKvWcDm3UCirjxtufWQP3xcpuDCoJscfBMBi4UYFtdX5VYWD/zO5330qpYwqFA&#10;A53IWGgdmo4chrUfiaP35SeHEuXUajvhHMvdoNMkudcOe44LHY702FFz3J+cARG721zqZxdeP5e3&#10;p7lLmjusjblZLbsHUEKL/IXhBz+iQxWZDv7ENqjBQHxEfm/0sixPQR0M5GkGuir1f/jqGwAA//8D&#10;AFBLAQItABQABgAIAAAAIQC2gziS/gAAAOEBAAATAAAAAAAAAAAAAAAAAAAAAABbQ29udGVudF9U&#10;eXBlc10ueG1sUEsBAi0AFAAGAAgAAAAhADj9If/WAAAAlAEAAAsAAAAAAAAAAAAAAAAALwEAAF9y&#10;ZWxzLy5yZWxzUEsBAi0AFAAGAAgAAAAhAJpF31KHAQAA8gIAAA4AAAAAAAAAAAAAAAAALgIAAGRy&#10;cy9lMm9Eb2MueG1sUEsBAi0AFAAGAAgAAAAhAD/2iavZAAAABAEAAA8AAAAAAAAAAAAAAAAA4QMA&#10;AGRycy9kb3ducmV2LnhtbFBLBQYAAAAABAAEAPMAAADnBAAAAAA=&#10;" filled="f" stroked="f">
                <v:textbox style="mso-fit-shape-to-text:t">
                  <w:txbxContent>
                    <w:p w14:paraId="326419B1" w14:textId="77777777" w:rsidR="00457CE9" w:rsidRDefault="00457CE9" w:rsidP="00C231DB">
                      <w:pPr>
                        <w:bidi/>
                        <w:rPr>
                          <w:rtl/>
                        </w:rPr>
                      </w:pPr>
                      <w:r>
                        <w:rPr>
                          <w:rFonts w:hint="cs"/>
                          <w:color w:val="000000" w:themeColor="text1"/>
                          <w:sz w:val="56"/>
                          <w:szCs w:val="56"/>
                          <w:rtl/>
                        </w:rPr>
                        <w:t>مطابقة المرض</w:t>
                      </w:r>
                    </w:p>
                  </w:txbxContent>
                </v:textbox>
                <w10:anchorlock/>
              </v:shape>
            </w:pict>
          </mc:Fallback>
        </mc:AlternateContent>
      </w:r>
    </w:p>
    <w:p w14:paraId="4B8B8E5B" w14:textId="543C701B" w:rsidR="00FC2CC0" w:rsidRDefault="00C231DB" w:rsidP="00AE125F">
      <w:pPr>
        <w:bidi/>
        <w:spacing w:after="0" w:line="240" w:lineRule="auto"/>
        <w:ind w:firstLine="720"/>
        <w:rPr>
          <w:rFonts w:eastAsia="Calibri" w:cs="Times New Roman"/>
          <w:szCs w:val="24"/>
          <w:rtl/>
        </w:rPr>
      </w:pPr>
      <w:r>
        <w:rPr>
          <w:rFonts w:hint="cs"/>
          <w:noProof/>
          <w:rtl/>
          <w:lang w:val="en-US" w:bidi="ar-SA"/>
        </w:rPr>
        <mc:AlternateContent>
          <mc:Choice Requires="wps">
            <w:drawing>
              <wp:inline distT="0" distB="0" distL="0" distR="0" wp14:anchorId="48D3EE69" wp14:editId="2BCFAD01">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6A0E7A7" w14:textId="77777777" w:rsidR="00457CE9" w:rsidRDefault="00457CE9" w:rsidP="00FC2CC0">
                            <w:pPr>
                              <w:bidi/>
                              <w:spacing w:after="0"/>
                              <w:rPr>
                                <w:rtl/>
                              </w:rPr>
                            </w:pPr>
                            <w:r>
                              <w:rPr>
                                <w:rFonts w:hint="cs"/>
                                <w:color w:val="000000"/>
                                <w:rtl/>
                              </w:rPr>
                              <w:t>الإجراء:</w:t>
                            </w:r>
                          </w:p>
                          <w:p w14:paraId="05E3BD33" w14:textId="77777777" w:rsidR="00457CE9" w:rsidRDefault="00457CE9" w:rsidP="00FC2CC0">
                            <w:pPr>
                              <w:bidi/>
                              <w:spacing w:after="0"/>
                              <w:rPr>
                                <w:rtl/>
                              </w:rPr>
                            </w:pPr>
                            <w:r>
                              <w:rPr>
                                <w:rFonts w:hint="cs"/>
                                <w:color w:val="000000"/>
                                <w:rtl/>
                              </w:rPr>
                              <w:t>1. قم بتجميع البطاقات الخاصة بك المدون عليها الأمراض وفقًا للعنوان في كل مربع.</w:t>
                            </w:r>
                          </w:p>
                          <w:p w14:paraId="0CDE049A" w14:textId="77777777" w:rsidR="00457CE9" w:rsidRDefault="00457CE9" w:rsidP="00FC2CC0">
                            <w:pPr>
                              <w:bidi/>
                              <w:spacing w:after="0"/>
                              <w:rPr>
                                <w:rtl/>
                              </w:rPr>
                            </w:pPr>
                            <w:r>
                              <w:rPr>
                                <w:rFonts w:hint="cs"/>
                                <w:color w:val="000000"/>
                                <w:rtl/>
                              </w:rPr>
                              <w:t>2. هل تلاحظ أي أوجه تشابه أو اختلافات بين الأمراض بناءً على كل من العناوين؟</w:t>
                            </w:r>
                          </w:p>
                        </w:txbxContent>
                      </wps:txbx>
                      <wps:bodyPr wrap="square" rtlCol="0" anchor="ctr">
                        <a:noAutofit/>
                      </wps:bodyPr>
                    </wps:wsp>
                  </a:graphicData>
                </a:graphic>
              </wp:inline>
            </w:drawing>
          </mc:Choice>
          <mc:Fallback xmlns="">
            <w:pict>
              <v:roundrect w14:anchorId="48D3EE69" id="Rectangle: Rounded Corners 13" o:spid="_x0000_s1634"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S9WCgIAABsEAAAOAAAAZHJzL2Uyb0RvYy54bWysU8mOEzEQvSPxD5bvpBeYJBOlM4KJwoVl&#10;xMAHVNx2tyVv2E665+8pu7MQuCEuXsr286tXr9YPo1bkyH2Q1jS0mpWUcMNsK03X0B/fd2+WlIQI&#10;pgVlDW/oCw/0YfP61XpwK17b3qqWe4IgJqwG19A+RrcqisB6riHMrOMGD4X1GiJufVe0HgZE16qo&#10;y3JeDNa3zlvGQ8Dodjqkm4wvBGfxqxCBR6IaitxiHn0e92ksNmtYdR5cL9mJBvwDCw3S4KcXqC1E&#10;IAcv/4LSknkbrIgzZnVhhZCM5xwwm6r8I5vnHhzPuaA4wV1kCv8Pln05PrsnjzIMLqwCLlMWo/A6&#10;zciPjFmsl4tYfIyEYfBuXldljZoyPLt/u1je3yU1i+tr50P8yK0madFQbw+m/YYVyULB8VOI0/3z&#10;vfRjsEq2O6lU3vhu/6g8OQJWb1HVH5a7/FYd9GfbTmE0QXkqI4ax2FN4eQ2Dcj1M0fk5iizDBJ4Z&#10;3/yqDBnQyvUCcQkDNKVQEHGpXdvQYDpKQHXodhZ9pnPzOjuXX1jHsTqpcnMrpbyF0E+08tFkRS0j&#10;9oOSuqE5hZwaslUmCcKzo0/CXQuWVnHcj0QiwXfVIkGl2N62L0+eDGhvJP7zAJ5T4qN6tFM3gGG9&#10;xWY4J2Ls+0O0Qua6XAFQorRBB2axTt2SLP77Pt+69vTmFwAAAP//AwBQSwMEFAAGAAgAAAAhACUE&#10;nNrbAAAABQEAAA8AAABkcnMvZG93bnJldi54bWxMj8FOwzAQRO9I/IO1SNyoTSk0DXEqoKq49NLC&#10;BzjxNo6I1yF20/D3LFzgMtJqRjNvi/XkOzHiENtAGm5nCgRSHWxLjYb3t+1NBiImQ9Z0gVDDF0ZY&#10;l5cXhcltONMex0NqBJdQzI0Gl1KfSxlrh97EWeiR2DuGwZvE59BIO5gzl/tOzpV6kN60xAvO9Pji&#10;sP44nLyGxWrnjn1WPbebT9yOryu139wpra+vpqdHEAmn9BeGH3xGh5KZqnAiG0WngR9Jv8pelt3P&#10;QVQcWiyXIMtC/qcvvwEAAP//AwBQSwECLQAUAAYACAAAACEAtoM4kv4AAADhAQAAEwAAAAAAAAAA&#10;AAAAAAAAAAAAW0NvbnRlbnRfVHlwZXNdLnhtbFBLAQItABQABgAIAAAAIQA4/SH/1gAAAJQBAAAL&#10;AAAAAAAAAAAAAAAAAC8BAABfcmVscy8ucmVsc1BLAQItABQABgAIAAAAIQAr1S9WCgIAABsEAAAO&#10;AAAAAAAAAAAAAAAAAC4CAABkcnMvZTJvRG9jLnhtbFBLAQItABQABgAIAAAAIQAlBJza2wAAAAUB&#10;AAAPAAAAAAAAAAAAAAAAAGQEAABkcnMvZG93bnJldi54bWxQSwUGAAAAAAQABADzAAAAbAUAAAAA&#10;" fillcolor="#e6cdf0" strokecolor="black [3213]" strokeweight="1pt">
                <v:fill opacity="39321f"/>
                <v:stroke joinstyle="miter"/>
                <v:textbox>
                  <w:txbxContent>
                    <w:p w14:paraId="26A0E7A7" w14:textId="77777777" w:rsidR="00457CE9" w:rsidRDefault="00457CE9" w:rsidP="00FC2CC0">
                      <w:pPr>
                        <w:bidi/>
                        <w:spacing w:after="0"/>
                        <w:rPr>
                          <w:rtl/>
                        </w:rPr>
                      </w:pPr>
                      <w:r>
                        <w:rPr>
                          <w:rFonts w:hint="cs"/>
                          <w:color w:val="000000"/>
                          <w:rtl/>
                        </w:rPr>
                        <w:t>الإجراء:</w:t>
                      </w:r>
                    </w:p>
                    <w:p w14:paraId="05E3BD33" w14:textId="77777777" w:rsidR="00457CE9" w:rsidRDefault="00457CE9" w:rsidP="00FC2CC0">
                      <w:pPr>
                        <w:bidi/>
                        <w:spacing w:after="0"/>
                        <w:rPr>
                          <w:rtl/>
                        </w:rPr>
                      </w:pPr>
                      <w:r>
                        <w:rPr>
                          <w:rFonts w:hint="cs"/>
                          <w:color w:val="000000"/>
                          <w:rtl/>
                        </w:rPr>
                        <w:t>1. قم بتجميع البطاقات الخاصة بك المدون عليها الأمراض وفقًا للعنوان في كل مربع.</w:t>
                      </w:r>
                    </w:p>
                    <w:p w14:paraId="0CDE049A" w14:textId="77777777" w:rsidR="00457CE9" w:rsidRDefault="00457CE9" w:rsidP="00FC2CC0">
                      <w:pPr>
                        <w:bidi/>
                        <w:spacing w:after="0"/>
                        <w:rPr>
                          <w:rtl/>
                        </w:rPr>
                      </w:pPr>
                      <w:r>
                        <w:rPr>
                          <w:rFonts w:hint="cs"/>
                          <w:color w:val="000000"/>
                          <w:rtl/>
                        </w:rPr>
                        <w:t>2. هل تلاحظ أي أوجه تشابه أو اختلافات بين الأمراض بناءً على كل من العناوين؟</w:t>
                      </w:r>
                    </w:p>
                  </w:txbxContent>
                </v:textbox>
                <w10:anchorlock/>
              </v:roundrect>
            </w:pict>
          </mc:Fallback>
        </mc:AlternateContent>
      </w:r>
    </w:p>
    <w:p w14:paraId="2AEE5F98" w14:textId="77777777" w:rsidR="00FC2CC0" w:rsidRPr="00FE56A5" w:rsidRDefault="00FC2CC0" w:rsidP="00FC2CC0">
      <w:pPr>
        <w:spacing w:after="0" w:line="240" w:lineRule="auto"/>
        <w:rPr>
          <w:rFonts w:eastAsia="Calibri" w:cs="Times New Roman"/>
          <w:szCs w:val="24"/>
        </w:rPr>
      </w:pPr>
    </w:p>
    <w:tbl>
      <w:tblPr>
        <w:tblStyle w:val="TableGrid"/>
        <w:bidiVisual/>
        <w:tblW w:w="8835" w:type="dxa"/>
        <w:tblInd w:w="704" w:type="dxa"/>
        <w:tblLook w:val="0420" w:firstRow="1" w:lastRow="0" w:firstColumn="0" w:lastColumn="0" w:noHBand="0" w:noVBand="1"/>
      </w:tblPr>
      <w:tblGrid>
        <w:gridCol w:w="2886"/>
        <w:gridCol w:w="5949"/>
      </w:tblGrid>
      <w:tr w:rsidR="00FC2CC0" w:rsidRPr="00FE56A5" w14:paraId="4B97BECD" w14:textId="77777777" w:rsidTr="00195465">
        <w:trPr>
          <w:trHeight w:val="165"/>
        </w:trPr>
        <w:tc>
          <w:tcPr>
            <w:tcW w:w="2886" w:type="dxa"/>
            <w:shd w:val="clear" w:color="auto" w:fill="E3D5FF"/>
            <w:hideMark/>
          </w:tcPr>
          <w:p w14:paraId="00696D16" w14:textId="77777777" w:rsidR="00FC2CC0" w:rsidRPr="00FE56A5" w:rsidRDefault="00FC2CC0" w:rsidP="00FC2CC0">
            <w:pPr>
              <w:bidi/>
              <w:rPr>
                <w:rFonts w:eastAsia="Times New Roman" w:cs="Arial"/>
                <w:sz w:val="36"/>
                <w:szCs w:val="36"/>
                <w:rtl/>
              </w:rPr>
            </w:pPr>
            <w:r>
              <w:rPr>
                <w:rFonts w:hint="cs"/>
                <w:color w:val="000000"/>
                <w:sz w:val="28"/>
                <w:szCs w:val="28"/>
                <w:rtl/>
              </w:rPr>
              <w:t>1.الميكروب المعدي</w:t>
            </w:r>
          </w:p>
        </w:tc>
        <w:tc>
          <w:tcPr>
            <w:tcW w:w="5949" w:type="dxa"/>
            <w:shd w:val="clear" w:color="auto" w:fill="E3D5FF"/>
            <w:hideMark/>
          </w:tcPr>
          <w:p w14:paraId="678A9C36" w14:textId="77777777" w:rsidR="00FC2CC0" w:rsidRPr="00FE56A5" w:rsidRDefault="00FC2CC0" w:rsidP="00FC2CC0">
            <w:pPr>
              <w:bidi/>
              <w:rPr>
                <w:rFonts w:eastAsia="Times New Roman" w:cs="Arial"/>
                <w:sz w:val="36"/>
                <w:szCs w:val="36"/>
                <w:rtl/>
              </w:rPr>
            </w:pPr>
            <w:r>
              <w:rPr>
                <w:rFonts w:hint="cs"/>
                <w:color w:val="000000"/>
                <w:sz w:val="28"/>
                <w:szCs w:val="28"/>
                <w:rtl/>
              </w:rPr>
              <w:t>المرض</w:t>
            </w:r>
          </w:p>
        </w:tc>
      </w:tr>
      <w:tr w:rsidR="00FC2CC0" w:rsidRPr="00FE56A5" w14:paraId="770C8C1F" w14:textId="77777777" w:rsidTr="00195465">
        <w:trPr>
          <w:trHeight w:val="156"/>
        </w:trPr>
        <w:tc>
          <w:tcPr>
            <w:tcW w:w="2886" w:type="dxa"/>
            <w:hideMark/>
          </w:tcPr>
          <w:p w14:paraId="177F9804" w14:textId="77777777" w:rsidR="00FC2CC0" w:rsidRPr="00FE56A5" w:rsidRDefault="00FC2CC0" w:rsidP="00FC2CC0">
            <w:pPr>
              <w:bidi/>
              <w:rPr>
                <w:rFonts w:eastAsia="Times New Roman" w:cs="Arial"/>
                <w:szCs w:val="24"/>
                <w:rtl/>
              </w:rPr>
            </w:pPr>
            <w:r>
              <w:rPr>
                <w:rFonts w:hint="cs"/>
                <w:color w:val="000000"/>
                <w:rtl/>
              </w:rPr>
              <w:t>البكتيريا</w:t>
            </w:r>
          </w:p>
        </w:tc>
        <w:tc>
          <w:tcPr>
            <w:tcW w:w="5949" w:type="dxa"/>
          </w:tcPr>
          <w:p w14:paraId="14F78741" w14:textId="15EAB8BD" w:rsidR="00FC2CC0" w:rsidRPr="00FE56A5" w:rsidRDefault="00FC2CC0" w:rsidP="00FC2CC0">
            <w:pPr>
              <w:rPr>
                <w:rFonts w:eastAsia="Times New Roman" w:cs="Arial"/>
                <w:szCs w:val="24"/>
                <w:lang w:eastAsia="en-GB"/>
              </w:rPr>
            </w:pPr>
          </w:p>
        </w:tc>
      </w:tr>
      <w:tr w:rsidR="00FC2CC0" w:rsidRPr="00FE56A5" w14:paraId="071DAB72" w14:textId="77777777" w:rsidTr="00195465">
        <w:trPr>
          <w:trHeight w:val="156"/>
        </w:trPr>
        <w:tc>
          <w:tcPr>
            <w:tcW w:w="2886" w:type="dxa"/>
            <w:hideMark/>
          </w:tcPr>
          <w:p w14:paraId="3768745A" w14:textId="77777777" w:rsidR="00FC2CC0" w:rsidRPr="00FE56A5" w:rsidRDefault="00FC2CC0" w:rsidP="00FC2CC0">
            <w:pPr>
              <w:bidi/>
              <w:rPr>
                <w:rFonts w:eastAsia="Times New Roman" w:cs="Arial"/>
                <w:szCs w:val="24"/>
                <w:rtl/>
              </w:rPr>
            </w:pPr>
            <w:r>
              <w:rPr>
                <w:rFonts w:hint="cs"/>
                <w:color w:val="000000"/>
                <w:rtl/>
              </w:rPr>
              <w:t>الفيروس</w:t>
            </w:r>
          </w:p>
        </w:tc>
        <w:tc>
          <w:tcPr>
            <w:tcW w:w="5949" w:type="dxa"/>
          </w:tcPr>
          <w:p w14:paraId="3D447A89" w14:textId="68BDE5B4" w:rsidR="00FC2CC0" w:rsidRPr="00FE56A5" w:rsidRDefault="00FC2CC0" w:rsidP="00FC2CC0">
            <w:pPr>
              <w:rPr>
                <w:rFonts w:eastAsia="Times New Roman" w:cs="Arial"/>
                <w:szCs w:val="24"/>
                <w:lang w:eastAsia="en-GB"/>
              </w:rPr>
            </w:pPr>
          </w:p>
        </w:tc>
      </w:tr>
      <w:tr w:rsidR="00FC2CC0" w:rsidRPr="00FE56A5" w14:paraId="2029778C" w14:textId="77777777" w:rsidTr="00195465">
        <w:trPr>
          <w:trHeight w:val="90"/>
        </w:trPr>
        <w:tc>
          <w:tcPr>
            <w:tcW w:w="2886" w:type="dxa"/>
            <w:hideMark/>
          </w:tcPr>
          <w:p w14:paraId="1846E771" w14:textId="77777777" w:rsidR="00FC2CC0" w:rsidRPr="00FE56A5" w:rsidRDefault="00FC2CC0" w:rsidP="00FC2CC0">
            <w:pPr>
              <w:bidi/>
              <w:rPr>
                <w:rFonts w:eastAsia="Times New Roman" w:cs="Arial"/>
                <w:szCs w:val="24"/>
                <w:rtl/>
              </w:rPr>
            </w:pPr>
            <w:r>
              <w:rPr>
                <w:rFonts w:hint="cs"/>
                <w:color w:val="000000"/>
                <w:rtl/>
              </w:rPr>
              <w:t>الفطريات</w:t>
            </w:r>
          </w:p>
        </w:tc>
        <w:tc>
          <w:tcPr>
            <w:tcW w:w="5949" w:type="dxa"/>
          </w:tcPr>
          <w:p w14:paraId="7329A846" w14:textId="58220953" w:rsidR="00FC2CC0" w:rsidRPr="00FE56A5" w:rsidRDefault="00FC2CC0" w:rsidP="00FC2CC0">
            <w:pPr>
              <w:rPr>
                <w:rFonts w:eastAsia="Times New Roman" w:cs="Arial"/>
                <w:szCs w:val="24"/>
                <w:lang w:eastAsia="en-GB"/>
              </w:rPr>
            </w:pPr>
          </w:p>
        </w:tc>
      </w:tr>
    </w:tbl>
    <w:p w14:paraId="71DC01E9" w14:textId="52643638" w:rsidR="00FC2CC0" w:rsidRPr="00FE56A5" w:rsidRDefault="00FC2CC0" w:rsidP="00FC2CC0">
      <w:pPr>
        <w:spacing w:after="0" w:line="240" w:lineRule="auto"/>
        <w:rPr>
          <w:rFonts w:eastAsia="Calibri" w:cs="Times New Roman"/>
          <w:szCs w:val="24"/>
        </w:rPr>
      </w:pPr>
    </w:p>
    <w:tbl>
      <w:tblPr>
        <w:tblStyle w:val="TableGrid"/>
        <w:bidiVisual/>
        <w:tblW w:w="8969" w:type="dxa"/>
        <w:tblInd w:w="704" w:type="dxa"/>
        <w:tblLook w:val="0420" w:firstRow="1" w:lastRow="0" w:firstColumn="0" w:lastColumn="0" w:noHBand="0" w:noVBand="1"/>
      </w:tblPr>
      <w:tblGrid>
        <w:gridCol w:w="2999"/>
        <w:gridCol w:w="5970"/>
      </w:tblGrid>
      <w:tr w:rsidR="00FC2CC0" w:rsidRPr="00FE56A5" w14:paraId="71727C87" w14:textId="77777777" w:rsidTr="00195465">
        <w:trPr>
          <w:trHeight w:val="69"/>
        </w:trPr>
        <w:tc>
          <w:tcPr>
            <w:tcW w:w="2999" w:type="dxa"/>
            <w:shd w:val="clear" w:color="auto" w:fill="E3D5FF"/>
            <w:hideMark/>
          </w:tcPr>
          <w:p w14:paraId="20422F7F" w14:textId="77777777" w:rsidR="00FC2CC0" w:rsidRPr="00FE56A5" w:rsidRDefault="00FC2CC0" w:rsidP="00FC2CC0">
            <w:pPr>
              <w:bidi/>
              <w:rPr>
                <w:rFonts w:eastAsia="Times New Roman" w:cs="Arial"/>
                <w:sz w:val="36"/>
                <w:szCs w:val="36"/>
                <w:rtl/>
              </w:rPr>
            </w:pPr>
            <w:r>
              <w:rPr>
                <w:rFonts w:hint="cs"/>
                <w:color w:val="000000"/>
                <w:sz w:val="28"/>
                <w:szCs w:val="28"/>
                <w:rtl/>
              </w:rPr>
              <w:t>2.الأعراض</w:t>
            </w:r>
          </w:p>
        </w:tc>
        <w:tc>
          <w:tcPr>
            <w:tcW w:w="5970" w:type="dxa"/>
            <w:shd w:val="clear" w:color="auto" w:fill="E3D5FF"/>
            <w:hideMark/>
          </w:tcPr>
          <w:p w14:paraId="2624EBB0" w14:textId="77777777" w:rsidR="00FC2CC0" w:rsidRPr="00FE56A5" w:rsidRDefault="00FC2CC0" w:rsidP="00FC2CC0">
            <w:pPr>
              <w:bidi/>
              <w:rPr>
                <w:rFonts w:eastAsia="Times New Roman" w:cs="Arial"/>
                <w:sz w:val="36"/>
                <w:szCs w:val="36"/>
                <w:rtl/>
              </w:rPr>
            </w:pPr>
            <w:r>
              <w:rPr>
                <w:rFonts w:hint="cs"/>
                <w:color w:val="000000"/>
                <w:sz w:val="28"/>
                <w:szCs w:val="28"/>
                <w:rtl/>
              </w:rPr>
              <w:t>المرض</w:t>
            </w:r>
          </w:p>
        </w:tc>
      </w:tr>
      <w:tr w:rsidR="00FC2CC0" w:rsidRPr="00FE56A5" w14:paraId="796B72E9" w14:textId="77777777" w:rsidTr="00195465">
        <w:trPr>
          <w:trHeight w:val="136"/>
        </w:trPr>
        <w:tc>
          <w:tcPr>
            <w:tcW w:w="2999" w:type="dxa"/>
            <w:hideMark/>
          </w:tcPr>
          <w:p w14:paraId="50202CB8" w14:textId="77777777" w:rsidR="00FC2CC0" w:rsidRPr="00FE56A5" w:rsidRDefault="00FC2CC0" w:rsidP="00FC2CC0">
            <w:pPr>
              <w:bidi/>
              <w:rPr>
                <w:rFonts w:eastAsia="Times New Roman" w:cs="Arial"/>
                <w:szCs w:val="24"/>
                <w:rtl/>
              </w:rPr>
            </w:pPr>
            <w:r>
              <w:rPr>
                <w:rFonts w:hint="cs"/>
                <w:color w:val="000000"/>
                <w:rtl/>
              </w:rPr>
              <w:t>غير مصحوب بأعراض</w:t>
            </w:r>
          </w:p>
        </w:tc>
        <w:tc>
          <w:tcPr>
            <w:tcW w:w="5970" w:type="dxa"/>
          </w:tcPr>
          <w:p w14:paraId="7D607B69" w14:textId="2CCC9450" w:rsidR="00FC2CC0" w:rsidRPr="00FE56A5" w:rsidRDefault="00FC2CC0" w:rsidP="00FC2CC0">
            <w:pPr>
              <w:rPr>
                <w:rFonts w:eastAsia="Times New Roman" w:cs="Arial"/>
                <w:szCs w:val="24"/>
                <w:lang w:eastAsia="en-GB"/>
              </w:rPr>
            </w:pPr>
          </w:p>
        </w:tc>
      </w:tr>
      <w:tr w:rsidR="00FC2CC0" w:rsidRPr="00FE56A5" w14:paraId="149D60B1" w14:textId="77777777" w:rsidTr="00195465">
        <w:trPr>
          <w:trHeight w:val="136"/>
        </w:trPr>
        <w:tc>
          <w:tcPr>
            <w:tcW w:w="2999" w:type="dxa"/>
            <w:hideMark/>
          </w:tcPr>
          <w:p w14:paraId="2A2459F2" w14:textId="77777777" w:rsidR="00FC2CC0" w:rsidRPr="00FE56A5" w:rsidRDefault="00FC2CC0" w:rsidP="00FC2CC0">
            <w:pPr>
              <w:bidi/>
              <w:rPr>
                <w:rFonts w:eastAsia="Times New Roman" w:cs="Arial"/>
                <w:szCs w:val="24"/>
                <w:rtl/>
              </w:rPr>
            </w:pPr>
            <w:r>
              <w:rPr>
                <w:rFonts w:hint="cs"/>
                <w:color w:val="000000"/>
                <w:rtl/>
              </w:rPr>
              <w:t>الحمى</w:t>
            </w:r>
          </w:p>
        </w:tc>
        <w:tc>
          <w:tcPr>
            <w:tcW w:w="5970" w:type="dxa"/>
          </w:tcPr>
          <w:p w14:paraId="4F9B51C9" w14:textId="3F628EC3" w:rsidR="00FC2CC0" w:rsidRPr="00FE56A5" w:rsidRDefault="00FC2CC0" w:rsidP="00FC2CC0">
            <w:pPr>
              <w:rPr>
                <w:rFonts w:eastAsia="Times New Roman" w:cs="Arial"/>
                <w:szCs w:val="24"/>
                <w:lang w:eastAsia="en-GB"/>
              </w:rPr>
            </w:pPr>
          </w:p>
        </w:tc>
      </w:tr>
      <w:tr w:rsidR="00FC2CC0" w:rsidRPr="00FE56A5" w14:paraId="15967AE9" w14:textId="77777777" w:rsidTr="00195465">
        <w:trPr>
          <w:trHeight w:val="136"/>
        </w:trPr>
        <w:tc>
          <w:tcPr>
            <w:tcW w:w="2999" w:type="dxa"/>
            <w:hideMark/>
          </w:tcPr>
          <w:p w14:paraId="74932384" w14:textId="77777777" w:rsidR="00FC2CC0" w:rsidRPr="00FE56A5" w:rsidRDefault="00FC2CC0" w:rsidP="00FC2CC0">
            <w:pPr>
              <w:bidi/>
              <w:rPr>
                <w:rFonts w:eastAsia="Times New Roman" w:cs="Arial"/>
                <w:szCs w:val="24"/>
                <w:rtl/>
              </w:rPr>
            </w:pPr>
            <w:r>
              <w:rPr>
                <w:rFonts w:hint="cs"/>
                <w:color w:val="000000"/>
                <w:rtl/>
              </w:rPr>
              <w:t>الطفح الجلدي</w:t>
            </w:r>
          </w:p>
        </w:tc>
        <w:tc>
          <w:tcPr>
            <w:tcW w:w="5970" w:type="dxa"/>
          </w:tcPr>
          <w:p w14:paraId="4BC66827" w14:textId="430BB68A" w:rsidR="00FC2CC0" w:rsidRPr="00FE56A5" w:rsidRDefault="00FC2CC0" w:rsidP="00FC2CC0">
            <w:pPr>
              <w:rPr>
                <w:rFonts w:eastAsia="Times New Roman" w:cs="Arial"/>
                <w:szCs w:val="24"/>
                <w:lang w:eastAsia="en-GB"/>
              </w:rPr>
            </w:pPr>
          </w:p>
        </w:tc>
      </w:tr>
      <w:tr w:rsidR="00FC2CC0" w:rsidRPr="00FE56A5" w14:paraId="20A8F013" w14:textId="77777777" w:rsidTr="00195465">
        <w:trPr>
          <w:trHeight w:val="136"/>
        </w:trPr>
        <w:tc>
          <w:tcPr>
            <w:tcW w:w="2999" w:type="dxa"/>
            <w:hideMark/>
          </w:tcPr>
          <w:p w14:paraId="48F5EED9" w14:textId="77777777" w:rsidR="00FC2CC0" w:rsidRPr="00FE56A5" w:rsidRDefault="00FC2CC0" w:rsidP="00FC2CC0">
            <w:pPr>
              <w:bidi/>
              <w:rPr>
                <w:rFonts w:eastAsia="Times New Roman" w:cs="Arial"/>
                <w:szCs w:val="24"/>
                <w:rtl/>
              </w:rPr>
            </w:pPr>
            <w:r>
              <w:rPr>
                <w:rFonts w:hint="cs"/>
                <w:color w:val="000000"/>
                <w:rtl/>
              </w:rPr>
              <w:t>التهاب الحلق</w:t>
            </w:r>
          </w:p>
        </w:tc>
        <w:tc>
          <w:tcPr>
            <w:tcW w:w="5970" w:type="dxa"/>
          </w:tcPr>
          <w:p w14:paraId="1DD8C922" w14:textId="3366B4F5" w:rsidR="00FC2CC0" w:rsidRPr="00FE56A5" w:rsidRDefault="00FC2CC0" w:rsidP="00FC2CC0">
            <w:pPr>
              <w:rPr>
                <w:rFonts w:eastAsia="Times New Roman" w:cs="Arial"/>
                <w:szCs w:val="24"/>
                <w:lang w:eastAsia="en-GB"/>
              </w:rPr>
            </w:pPr>
          </w:p>
        </w:tc>
      </w:tr>
      <w:tr w:rsidR="00FC2CC0" w:rsidRPr="00FE56A5" w14:paraId="4AA9944B" w14:textId="77777777" w:rsidTr="00195465">
        <w:trPr>
          <w:trHeight w:val="136"/>
        </w:trPr>
        <w:tc>
          <w:tcPr>
            <w:tcW w:w="2999" w:type="dxa"/>
            <w:hideMark/>
          </w:tcPr>
          <w:p w14:paraId="0C0ED0C3" w14:textId="77777777" w:rsidR="00FC2CC0" w:rsidRPr="00FE56A5" w:rsidRDefault="00FC2CC0" w:rsidP="00FC2CC0">
            <w:pPr>
              <w:bidi/>
              <w:rPr>
                <w:rFonts w:eastAsia="Times New Roman" w:cs="Arial"/>
                <w:szCs w:val="24"/>
                <w:rtl/>
              </w:rPr>
            </w:pPr>
            <w:r>
              <w:rPr>
                <w:rFonts w:hint="cs"/>
                <w:color w:val="000000"/>
                <w:rtl/>
              </w:rPr>
              <w:t>التعب</w:t>
            </w:r>
          </w:p>
        </w:tc>
        <w:tc>
          <w:tcPr>
            <w:tcW w:w="5970" w:type="dxa"/>
          </w:tcPr>
          <w:p w14:paraId="2F6B83BC" w14:textId="0638F944" w:rsidR="00FC2CC0" w:rsidRPr="00FE56A5" w:rsidRDefault="00FC2CC0" w:rsidP="00FC2CC0">
            <w:pPr>
              <w:rPr>
                <w:rFonts w:eastAsia="Times New Roman" w:cs="Arial"/>
                <w:szCs w:val="24"/>
                <w:lang w:eastAsia="en-GB"/>
              </w:rPr>
            </w:pPr>
          </w:p>
        </w:tc>
      </w:tr>
      <w:tr w:rsidR="00FC2CC0" w:rsidRPr="00FE56A5" w14:paraId="70ECAD5B" w14:textId="77777777" w:rsidTr="00195465">
        <w:trPr>
          <w:trHeight w:val="136"/>
        </w:trPr>
        <w:tc>
          <w:tcPr>
            <w:tcW w:w="2999" w:type="dxa"/>
            <w:hideMark/>
          </w:tcPr>
          <w:p w14:paraId="66AAE8A5" w14:textId="77777777" w:rsidR="00FC2CC0" w:rsidRPr="00FE56A5" w:rsidRDefault="00FC2CC0" w:rsidP="00FC2CC0">
            <w:pPr>
              <w:bidi/>
              <w:rPr>
                <w:rFonts w:eastAsia="Times New Roman" w:cs="Arial"/>
                <w:szCs w:val="24"/>
                <w:rtl/>
              </w:rPr>
            </w:pPr>
            <w:r>
              <w:rPr>
                <w:rFonts w:hint="cs"/>
                <w:color w:val="000000"/>
                <w:rtl/>
              </w:rPr>
              <w:t>الإصابات</w:t>
            </w:r>
          </w:p>
        </w:tc>
        <w:tc>
          <w:tcPr>
            <w:tcW w:w="5970" w:type="dxa"/>
          </w:tcPr>
          <w:p w14:paraId="45ABF542" w14:textId="52BF6C82" w:rsidR="00FC2CC0" w:rsidRPr="00FE56A5" w:rsidRDefault="00FC2CC0" w:rsidP="00FC2CC0">
            <w:pPr>
              <w:rPr>
                <w:rFonts w:eastAsia="Times New Roman" w:cs="Arial"/>
                <w:szCs w:val="24"/>
                <w:lang w:eastAsia="en-GB"/>
              </w:rPr>
            </w:pPr>
          </w:p>
        </w:tc>
      </w:tr>
      <w:tr w:rsidR="00FC2CC0" w:rsidRPr="00FE56A5" w14:paraId="11B11E50" w14:textId="77777777" w:rsidTr="00195465">
        <w:trPr>
          <w:trHeight w:val="136"/>
        </w:trPr>
        <w:tc>
          <w:tcPr>
            <w:tcW w:w="2999" w:type="dxa"/>
            <w:hideMark/>
          </w:tcPr>
          <w:p w14:paraId="42C367BB" w14:textId="77777777" w:rsidR="00FC2CC0" w:rsidRPr="00FE56A5" w:rsidRDefault="00FC2CC0" w:rsidP="00FC2CC0">
            <w:pPr>
              <w:bidi/>
              <w:rPr>
                <w:rFonts w:eastAsia="Times New Roman" w:cs="Arial"/>
                <w:szCs w:val="24"/>
                <w:rtl/>
              </w:rPr>
            </w:pPr>
            <w:r>
              <w:rPr>
                <w:rFonts w:hint="cs"/>
                <w:color w:val="000000"/>
                <w:rtl/>
              </w:rPr>
              <w:t>إفرازات بيضاء</w:t>
            </w:r>
          </w:p>
        </w:tc>
        <w:tc>
          <w:tcPr>
            <w:tcW w:w="5970" w:type="dxa"/>
          </w:tcPr>
          <w:p w14:paraId="5D6F4B85" w14:textId="14B2AA05" w:rsidR="00FC2CC0" w:rsidRPr="00FE56A5" w:rsidRDefault="00FC2CC0" w:rsidP="00FC2CC0">
            <w:pPr>
              <w:rPr>
                <w:rFonts w:eastAsia="Times New Roman" w:cs="Arial"/>
                <w:szCs w:val="24"/>
                <w:lang w:eastAsia="en-GB"/>
              </w:rPr>
            </w:pPr>
          </w:p>
        </w:tc>
      </w:tr>
    </w:tbl>
    <w:tbl>
      <w:tblPr>
        <w:tblStyle w:val="TableGrid"/>
        <w:tblpPr w:leftFromText="180" w:rightFromText="180" w:vertAnchor="text" w:horzAnchor="margin" w:tblpXSpec="center" w:tblpY="288"/>
        <w:bidiVisual/>
        <w:tblW w:w="8958" w:type="dxa"/>
        <w:tblLook w:val="0420" w:firstRow="1" w:lastRow="0" w:firstColumn="0" w:lastColumn="0" w:noHBand="0" w:noVBand="1"/>
      </w:tblPr>
      <w:tblGrid>
        <w:gridCol w:w="3365"/>
        <w:gridCol w:w="5593"/>
      </w:tblGrid>
      <w:tr w:rsidR="00FC2CC0" w:rsidRPr="00FE56A5" w14:paraId="3D4E6E09" w14:textId="77777777" w:rsidTr="00195465">
        <w:trPr>
          <w:trHeight w:val="192"/>
        </w:trPr>
        <w:tc>
          <w:tcPr>
            <w:tcW w:w="3365" w:type="dxa"/>
            <w:shd w:val="clear" w:color="auto" w:fill="E3D5FF"/>
            <w:hideMark/>
          </w:tcPr>
          <w:p w14:paraId="52E4933E" w14:textId="77777777" w:rsidR="00FC2CC0" w:rsidRPr="00FE56A5" w:rsidRDefault="00FC2CC0" w:rsidP="00195465">
            <w:pPr>
              <w:bidi/>
              <w:rPr>
                <w:rFonts w:eastAsia="Calibri" w:cs="Times New Roman"/>
                <w:sz w:val="28"/>
                <w:szCs w:val="28"/>
                <w:rtl/>
              </w:rPr>
            </w:pPr>
            <w:r>
              <w:rPr>
                <w:rFonts w:hint="cs"/>
                <w:color w:val="000000"/>
                <w:rtl/>
              </w:rPr>
              <w:t xml:space="preserve"> </w:t>
            </w:r>
            <w:r>
              <w:rPr>
                <w:rFonts w:hint="cs"/>
                <w:sz w:val="28"/>
                <w:szCs w:val="28"/>
                <w:rtl/>
              </w:rPr>
              <w:t>3.انتقال العدوى</w:t>
            </w:r>
          </w:p>
        </w:tc>
        <w:tc>
          <w:tcPr>
            <w:tcW w:w="5593" w:type="dxa"/>
            <w:shd w:val="clear" w:color="auto" w:fill="E3D5FF"/>
            <w:hideMark/>
          </w:tcPr>
          <w:p w14:paraId="25F1837F" w14:textId="5B029E8B" w:rsidR="00FC2CC0" w:rsidRPr="00FE56A5" w:rsidRDefault="00FC2CC0" w:rsidP="00195465">
            <w:pPr>
              <w:bidi/>
              <w:rPr>
                <w:rFonts w:eastAsia="Calibri" w:cs="Times New Roman"/>
                <w:sz w:val="28"/>
                <w:szCs w:val="28"/>
                <w:rtl/>
              </w:rPr>
            </w:pPr>
            <w:r>
              <w:rPr>
                <w:rFonts w:hint="cs"/>
                <w:sz w:val="28"/>
                <w:szCs w:val="28"/>
                <w:rtl/>
              </w:rPr>
              <w:t>الأمراض</w:t>
            </w:r>
          </w:p>
        </w:tc>
      </w:tr>
      <w:tr w:rsidR="00FC2CC0" w:rsidRPr="00FE56A5" w14:paraId="63C12AE1" w14:textId="77777777" w:rsidTr="00195465">
        <w:trPr>
          <w:trHeight w:val="209"/>
        </w:trPr>
        <w:tc>
          <w:tcPr>
            <w:tcW w:w="3365" w:type="dxa"/>
            <w:hideMark/>
          </w:tcPr>
          <w:p w14:paraId="04E03361" w14:textId="77777777" w:rsidR="00FC2CC0" w:rsidRPr="00FE56A5" w:rsidRDefault="00FC2CC0" w:rsidP="00195465">
            <w:pPr>
              <w:bidi/>
              <w:rPr>
                <w:rFonts w:eastAsia="Calibri" w:cs="Times New Roman"/>
                <w:szCs w:val="24"/>
                <w:rtl/>
              </w:rPr>
            </w:pPr>
            <w:r>
              <w:rPr>
                <w:rFonts w:hint="cs"/>
                <w:rtl/>
              </w:rPr>
              <w:t>الاتصال الجنسي</w:t>
            </w:r>
          </w:p>
        </w:tc>
        <w:tc>
          <w:tcPr>
            <w:tcW w:w="5593" w:type="dxa"/>
          </w:tcPr>
          <w:p w14:paraId="281FB721" w14:textId="25313FC9" w:rsidR="00FC2CC0" w:rsidRPr="00FE56A5" w:rsidRDefault="00FC2CC0" w:rsidP="00195465">
            <w:pPr>
              <w:rPr>
                <w:rFonts w:eastAsia="Calibri" w:cs="Times New Roman"/>
                <w:szCs w:val="24"/>
              </w:rPr>
            </w:pPr>
          </w:p>
        </w:tc>
      </w:tr>
      <w:tr w:rsidR="00FC2CC0" w:rsidRPr="00FE56A5" w14:paraId="4AD4621C" w14:textId="77777777" w:rsidTr="00195465">
        <w:trPr>
          <w:trHeight w:val="209"/>
        </w:trPr>
        <w:tc>
          <w:tcPr>
            <w:tcW w:w="3365" w:type="dxa"/>
            <w:hideMark/>
          </w:tcPr>
          <w:p w14:paraId="0496D4EE" w14:textId="77777777" w:rsidR="00FC2CC0" w:rsidRPr="00FE56A5" w:rsidRDefault="00FC2CC0" w:rsidP="00195465">
            <w:pPr>
              <w:bidi/>
              <w:rPr>
                <w:rFonts w:eastAsia="Calibri" w:cs="Times New Roman"/>
                <w:szCs w:val="24"/>
                <w:rtl/>
              </w:rPr>
            </w:pPr>
            <w:r>
              <w:rPr>
                <w:rFonts w:hint="cs"/>
                <w:rtl/>
              </w:rPr>
              <w:t>الدم</w:t>
            </w:r>
          </w:p>
        </w:tc>
        <w:tc>
          <w:tcPr>
            <w:tcW w:w="5593" w:type="dxa"/>
          </w:tcPr>
          <w:p w14:paraId="2973641C" w14:textId="6D68BDCF" w:rsidR="00FC2CC0" w:rsidRPr="00FE56A5" w:rsidRDefault="00FC2CC0" w:rsidP="00195465">
            <w:pPr>
              <w:rPr>
                <w:rFonts w:eastAsia="Calibri" w:cs="Times New Roman"/>
                <w:szCs w:val="24"/>
              </w:rPr>
            </w:pPr>
          </w:p>
        </w:tc>
      </w:tr>
      <w:tr w:rsidR="00FC2CC0" w:rsidRPr="00FE56A5" w14:paraId="5A273956" w14:textId="77777777" w:rsidTr="00195465">
        <w:trPr>
          <w:trHeight w:val="209"/>
        </w:trPr>
        <w:tc>
          <w:tcPr>
            <w:tcW w:w="3365" w:type="dxa"/>
            <w:hideMark/>
          </w:tcPr>
          <w:p w14:paraId="50C4A124" w14:textId="77777777" w:rsidR="00FC2CC0" w:rsidRPr="00FE56A5" w:rsidRDefault="00FC2CC0" w:rsidP="00195465">
            <w:pPr>
              <w:bidi/>
              <w:rPr>
                <w:rFonts w:eastAsia="Calibri" w:cs="Times New Roman"/>
                <w:szCs w:val="24"/>
                <w:rtl/>
              </w:rPr>
            </w:pPr>
            <w:r>
              <w:rPr>
                <w:rFonts w:hint="cs"/>
                <w:rtl/>
              </w:rPr>
              <w:t>الملامسة</w:t>
            </w:r>
          </w:p>
        </w:tc>
        <w:tc>
          <w:tcPr>
            <w:tcW w:w="5593" w:type="dxa"/>
          </w:tcPr>
          <w:p w14:paraId="2266BB2C" w14:textId="6646AC74" w:rsidR="00FC2CC0" w:rsidRPr="00FE56A5" w:rsidRDefault="00FC2CC0" w:rsidP="00195465">
            <w:pPr>
              <w:rPr>
                <w:rFonts w:eastAsia="Calibri" w:cs="Times New Roman"/>
                <w:szCs w:val="24"/>
              </w:rPr>
            </w:pPr>
          </w:p>
        </w:tc>
      </w:tr>
      <w:tr w:rsidR="00FC2CC0" w:rsidRPr="00FE56A5" w14:paraId="4466DCDD" w14:textId="77777777" w:rsidTr="00195465">
        <w:trPr>
          <w:trHeight w:val="209"/>
        </w:trPr>
        <w:tc>
          <w:tcPr>
            <w:tcW w:w="3365" w:type="dxa"/>
            <w:hideMark/>
          </w:tcPr>
          <w:p w14:paraId="2DCF747B" w14:textId="77777777" w:rsidR="00FC2CC0" w:rsidRPr="00FE56A5" w:rsidRDefault="00FC2CC0" w:rsidP="00195465">
            <w:pPr>
              <w:bidi/>
              <w:rPr>
                <w:rFonts w:eastAsia="Calibri" w:cs="Times New Roman"/>
                <w:szCs w:val="24"/>
                <w:rtl/>
              </w:rPr>
            </w:pPr>
            <w:r>
              <w:rPr>
                <w:rFonts w:hint="cs"/>
                <w:rtl/>
              </w:rPr>
              <w:t>الاستنشاق</w:t>
            </w:r>
          </w:p>
        </w:tc>
        <w:tc>
          <w:tcPr>
            <w:tcW w:w="5593" w:type="dxa"/>
          </w:tcPr>
          <w:p w14:paraId="0AB45D2A" w14:textId="4052BA87" w:rsidR="00FC2CC0" w:rsidRPr="00FE56A5" w:rsidRDefault="00FC2CC0" w:rsidP="00195465">
            <w:pPr>
              <w:rPr>
                <w:rFonts w:eastAsia="Calibri" w:cs="Times New Roman"/>
                <w:szCs w:val="24"/>
              </w:rPr>
            </w:pPr>
          </w:p>
        </w:tc>
      </w:tr>
      <w:tr w:rsidR="00FC2CC0" w:rsidRPr="00FE56A5" w14:paraId="0A3E5B75" w14:textId="77777777" w:rsidTr="00195465">
        <w:trPr>
          <w:trHeight w:val="209"/>
        </w:trPr>
        <w:tc>
          <w:tcPr>
            <w:tcW w:w="3365" w:type="dxa"/>
            <w:hideMark/>
          </w:tcPr>
          <w:p w14:paraId="3933E480" w14:textId="77777777" w:rsidR="00FC2CC0" w:rsidRPr="00FE56A5" w:rsidRDefault="00FC2CC0" w:rsidP="00195465">
            <w:pPr>
              <w:bidi/>
              <w:rPr>
                <w:rFonts w:eastAsia="Calibri" w:cs="Times New Roman"/>
                <w:szCs w:val="24"/>
                <w:rtl/>
              </w:rPr>
            </w:pPr>
            <w:r>
              <w:rPr>
                <w:rFonts w:hint="cs"/>
                <w:rtl/>
              </w:rPr>
              <w:t>من الفم إلى الفم</w:t>
            </w:r>
          </w:p>
        </w:tc>
        <w:tc>
          <w:tcPr>
            <w:tcW w:w="5593" w:type="dxa"/>
          </w:tcPr>
          <w:p w14:paraId="16D1D0A7" w14:textId="40CAA575" w:rsidR="00FC2CC0" w:rsidRPr="00FE56A5" w:rsidRDefault="00FC2CC0" w:rsidP="00195465">
            <w:pPr>
              <w:rPr>
                <w:rFonts w:eastAsia="Calibri" w:cs="Times New Roman"/>
                <w:szCs w:val="24"/>
              </w:rPr>
            </w:pPr>
          </w:p>
        </w:tc>
      </w:tr>
    </w:tbl>
    <w:p w14:paraId="1547413E" w14:textId="77777777" w:rsidR="00FC2CC0" w:rsidRPr="00FE56A5" w:rsidRDefault="00FC2CC0" w:rsidP="00FC2CC0">
      <w:pPr>
        <w:spacing w:after="0" w:line="240" w:lineRule="auto"/>
        <w:rPr>
          <w:rFonts w:eastAsia="Calibri" w:cs="Times New Roman"/>
          <w:szCs w:val="24"/>
        </w:rPr>
      </w:pPr>
    </w:p>
    <w:p w14:paraId="699EA1AA" w14:textId="77777777" w:rsidR="00FC2CC0" w:rsidRPr="00FE56A5" w:rsidRDefault="00FC2CC0" w:rsidP="00FC2CC0">
      <w:pPr>
        <w:spacing w:after="0" w:line="240" w:lineRule="auto"/>
        <w:rPr>
          <w:rFonts w:eastAsia="Calibri" w:cs="Times New Roman"/>
          <w:szCs w:val="24"/>
        </w:rPr>
      </w:pPr>
    </w:p>
    <w:p w14:paraId="05ACF52A" w14:textId="77777777" w:rsidR="00FC2CC0" w:rsidRPr="00FE56A5" w:rsidRDefault="00FC2CC0" w:rsidP="00FC2CC0">
      <w:pPr>
        <w:spacing w:after="0" w:line="240" w:lineRule="auto"/>
        <w:rPr>
          <w:rFonts w:eastAsia="Calibri" w:cs="Times New Roman"/>
          <w:szCs w:val="24"/>
        </w:rPr>
      </w:pPr>
    </w:p>
    <w:p w14:paraId="5918B98A" w14:textId="77777777" w:rsidR="00FC2CC0" w:rsidRPr="00FE56A5" w:rsidRDefault="00FC2CC0" w:rsidP="00FC2CC0">
      <w:pPr>
        <w:spacing w:after="0" w:line="240" w:lineRule="auto"/>
        <w:rPr>
          <w:rFonts w:eastAsia="Calibri" w:cs="Times New Roman"/>
          <w:szCs w:val="24"/>
        </w:rPr>
      </w:pPr>
    </w:p>
    <w:p w14:paraId="2492B6AE" w14:textId="77777777" w:rsidR="00FC2CC0" w:rsidRPr="00FE56A5" w:rsidRDefault="00FC2CC0" w:rsidP="00FC2CC0">
      <w:pPr>
        <w:spacing w:after="0" w:line="240" w:lineRule="auto"/>
        <w:rPr>
          <w:rFonts w:eastAsia="Calibri" w:cs="Times New Roman"/>
          <w:szCs w:val="24"/>
        </w:rPr>
      </w:pPr>
    </w:p>
    <w:p w14:paraId="2B76F8FE" w14:textId="77777777" w:rsidR="00FC2CC0" w:rsidRPr="00FE56A5" w:rsidRDefault="00FC2CC0" w:rsidP="00FC2CC0">
      <w:pPr>
        <w:spacing w:after="0" w:line="240" w:lineRule="auto"/>
        <w:rPr>
          <w:rFonts w:eastAsia="Calibri" w:cs="Times New Roman"/>
          <w:szCs w:val="24"/>
        </w:rPr>
      </w:pPr>
    </w:p>
    <w:p w14:paraId="0E3B0291" w14:textId="77777777" w:rsidR="00FC2CC0" w:rsidRPr="00FE56A5" w:rsidRDefault="00FC2CC0" w:rsidP="00FC2CC0">
      <w:pPr>
        <w:spacing w:after="0" w:line="240" w:lineRule="auto"/>
        <w:rPr>
          <w:rFonts w:eastAsia="Calibri" w:cs="Times New Roman"/>
          <w:szCs w:val="24"/>
        </w:rPr>
      </w:pPr>
    </w:p>
    <w:p w14:paraId="08DE236F" w14:textId="0B862FD4" w:rsidR="00FC2CC0" w:rsidRDefault="00FC2CC0" w:rsidP="00FC2CC0">
      <w:pPr>
        <w:spacing w:after="0" w:line="240" w:lineRule="auto"/>
        <w:rPr>
          <w:rFonts w:eastAsia="Calibri" w:cs="Times New Roman"/>
          <w:szCs w:val="24"/>
        </w:rPr>
      </w:pPr>
    </w:p>
    <w:tbl>
      <w:tblPr>
        <w:tblStyle w:val="TableGrid"/>
        <w:tblpPr w:leftFromText="180" w:rightFromText="180" w:vertAnchor="text" w:horzAnchor="margin" w:tblpXSpec="center" w:tblpY="96"/>
        <w:bidiVisual/>
        <w:tblW w:w="8914" w:type="dxa"/>
        <w:tblLook w:val="0420" w:firstRow="1" w:lastRow="0" w:firstColumn="0" w:lastColumn="0" w:noHBand="0" w:noVBand="1"/>
      </w:tblPr>
      <w:tblGrid>
        <w:gridCol w:w="3392"/>
        <w:gridCol w:w="5522"/>
      </w:tblGrid>
      <w:tr w:rsidR="00195465" w:rsidRPr="00FE56A5" w14:paraId="6E071B90" w14:textId="77777777" w:rsidTr="00195465">
        <w:trPr>
          <w:trHeight w:val="50"/>
        </w:trPr>
        <w:tc>
          <w:tcPr>
            <w:tcW w:w="3392" w:type="dxa"/>
            <w:shd w:val="clear" w:color="auto" w:fill="E3D5FF"/>
            <w:hideMark/>
          </w:tcPr>
          <w:p w14:paraId="19E83E18" w14:textId="77777777" w:rsidR="00195465" w:rsidRPr="00FE56A5" w:rsidRDefault="00195465" w:rsidP="00195465">
            <w:pPr>
              <w:bidi/>
              <w:rPr>
                <w:rFonts w:eastAsia="Calibri" w:cs="Times New Roman"/>
                <w:sz w:val="28"/>
                <w:szCs w:val="28"/>
                <w:rtl/>
              </w:rPr>
            </w:pPr>
            <w:r>
              <w:rPr>
                <w:rFonts w:hint="cs"/>
                <w:sz w:val="28"/>
                <w:szCs w:val="28"/>
                <w:rtl/>
              </w:rPr>
              <w:t>4. الوقاية</w:t>
            </w:r>
          </w:p>
        </w:tc>
        <w:tc>
          <w:tcPr>
            <w:tcW w:w="5522" w:type="dxa"/>
            <w:shd w:val="clear" w:color="auto" w:fill="E3D5FF"/>
            <w:hideMark/>
          </w:tcPr>
          <w:p w14:paraId="7DA2EA65" w14:textId="77777777" w:rsidR="00195465" w:rsidRPr="00FE56A5" w:rsidRDefault="00195465" w:rsidP="00195465">
            <w:pPr>
              <w:bidi/>
              <w:rPr>
                <w:rFonts w:eastAsia="Calibri" w:cs="Times New Roman"/>
                <w:sz w:val="28"/>
                <w:szCs w:val="28"/>
                <w:rtl/>
              </w:rPr>
            </w:pPr>
            <w:r>
              <w:rPr>
                <w:rFonts w:hint="cs"/>
                <w:sz w:val="28"/>
                <w:szCs w:val="28"/>
                <w:rtl/>
              </w:rPr>
              <w:t>المرض</w:t>
            </w:r>
          </w:p>
        </w:tc>
      </w:tr>
      <w:tr w:rsidR="00195465" w:rsidRPr="00FE56A5" w14:paraId="00B2598A" w14:textId="77777777" w:rsidTr="00195465">
        <w:trPr>
          <w:trHeight w:val="114"/>
        </w:trPr>
        <w:tc>
          <w:tcPr>
            <w:tcW w:w="3392" w:type="dxa"/>
            <w:hideMark/>
          </w:tcPr>
          <w:p w14:paraId="21B95714" w14:textId="77777777" w:rsidR="00195465" w:rsidRPr="00FE56A5" w:rsidRDefault="00195465" w:rsidP="00195465">
            <w:pPr>
              <w:bidi/>
              <w:rPr>
                <w:rFonts w:eastAsia="Calibri" w:cs="Times New Roman"/>
                <w:szCs w:val="24"/>
                <w:rtl/>
              </w:rPr>
            </w:pPr>
            <w:r>
              <w:rPr>
                <w:rFonts w:hint="cs"/>
                <w:rtl/>
              </w:rPr>
              <w:t>غسل اليدين</w:t>
            </w:r>
          </w:p>
        </w:tc>
        <w:tc>
          <w:tcPr>
            <w:tcW w:w="5522" w:type="dxa"/>
          </w:tcPr>
          <w:p w14:paraId="5E4E662B" w14:textId="77777777" w:rsidR="00195465" w:rsidRPr="00FE56A5" w:rsidRDefault="00195465" w:rsidP="00195465">
            <w:pPr>
              <w:rPr>
                <w:rFonts w:eastAsia="Calibri" w:cs="Times New Roman"/>
                <w:szCs w:val="24"/>
              </w:rPr>
            </w:pPr>
          </w:p>
        </w:tc>
      </w:tr>
      <w:tr w:rsidR="00195465" w:rsidRPr="00FE56A5" w14:paraId="771B8692" w14:textId="77777777" w:rsidTr="00195465">
        <w:trPr>
          <w:trHeight w:val="114"/>
        </w:trPr>
        <w:tc>
          <w:tcPr>
            <w:tcW w:w="3392" w:type="dxa"/>
            <w:hideMark/>
          </w:tcPr>
          <w:p w14:paraId="5521B569" w14:textId="77777777" w:rsidR="00195465" w:rsidRPr="00FE56A5" w:rsidRDefault="00195465" w:rsidP="00195465">
            <w:pPr>
              <w:bidi/>
              <w:rPr>
                <w:rFonts w:eastAsia="Calibri" w:cs="Times New Roman"/>
                <w:szCs w:val="24"/>
                <w:rtl/>
              </w:rPr>
            </w:pPr>
            <w:r>
              <w:rPr>
                <w:rFonts w:hint="cs"/>
                <w:rtl/>
              </w:rPr>
              <w:t> تغطية الفم والأنف عند السعال والعطس</w:t>
            </w:r>
          </w:p>
        </w:tc>
        <w:tc>
          <w:tcPr>
            <w:tcW w:w="5522" w:type="dxa"/>
          </w:tcPr>
          <w:p w14:paraId="0939526B" w14:textId="77777777" w:rsidR="00195465" w:rsidRPr="00FE56A5" w:rsidRDefault="00195465" w:rsidP="00195465">
            <w:pPr>
              <w:rPr>
                <w:rFonts w:eastAsia="Calibri" w:cs="Times New Roman"/>
                <w:szCs w:val="24"/>
              </w:rPr>
            </w:pPr>
          </w:p>
        </w:tc>
      </w:tr>
      <w:tr w:rsidR="00195465" w:rsidRPr="00FE56A5" w14:paraId="1BEF33E5" w14:textId="77777777" w:rsidTr="00195465">
        <w:trPr>
          <w:trHeight w:val="114"/>
        </w:trPr>
        <w:tc>
          <w:tcPr>
            <w:tcW w:w="3392" w:type="dxa"/>
            <w:hideMark/>
          </w:tcPr>
          <w:p w14:paraId="7606759D" w14:textId="77777777" w:rsidR="00195465" w:rsidRPr="00FE56A5" w:rsidRDefault="00195465" w:rsidP="00195465">
            <w:pPr>
              <w:bidi/>
              <w:rPr>
                <w:rFonts w:eastAsia="Calibri" w:cs="Times New Roman"/>
                <w:szCs w:val="24"/>
                <w:rtl/>
              </w:rPr>
            </w:pPr>
            <w:r>
              <w:rPr>
                <w:rFonts w:hint="cs"/>
                <w:rtl/>
              </w:rPr>
              <w:t>استخدم الواقي الذكري</w:t>
            </w:r>
          </w:p>
        </w:tc>
        <w:tc>
          <w:tcPr>
            <w:tcW w:w="5522" w:type="dxa"/>
          </w:tcPr>
          <w:p w14:paraId="70DAFB7F" w14:textId="77777777" w:rsidR="00195465" w:rsidRPr="00FE56A5" w:rsidRDefault="00195465" w:rsidP="00195465">
            <w:pPr>
              <w:rPr>
                <w:rFonts w:eastAsia="Calibri" w:cs="Times New Roman"/>
                <w:szCs w:val="24"/>
              </w:rPr>
            </w:pPr>
          </w:p>
        </w:tc>
      </w:tr>
      <w:tr w:rsidR="00195465" w:rsidRPr="00FE56A5" w14:paraId="4C5A48DD" w14:textId="77777777" w:rsidTr="00195465">
        <w:trPr>
          <w:trHeight w:val="114"/>
        </w:trPr>
        <w:tc>
          <w:tcPr>
            <w:tcW w:w="3392" w:type="dxa"/>
            <w:hideMark/>
          </w:tcPr>
          <w:p w14:paraId="42A69C4D" w14:textId="77777777" w:rsidR="00195465" w:rsidRPr="00FE56A5" w:rsidRDefault="00195465" w:rsidP="00195465">
            <w:pPr>
              <w:bidi/>
              <w:rPr>
                <w:rFonts w:eastAsia="Calibri" w:cs="Times New Roman"/>
                <w:szCs w:val="24"/>
                <w:rtl/>
              </w:rPr>
            </w:pPr>
            <w:r>
              <w:rPr>
                <w:rFonts w:hint="cs"/>
                <w:rtl/>
              </w:rPr>
              <w:t>تجنب الاستخدام غير الضروري للمضادات الحيوية</w:t>
            </w:r>
          </w:p>
        </w:tc>
        <w:tc>
          <w:tcPr>
            <w:tcW w:w="5522" w:type="dxa"/>
          </w:tcPr>
          <w:p w14:paraId="0CC71416" w14:textId="77777777" w:rsidR="00195465" w:rsidRPr="00FE56A5" w:rsidRDefault="00195465" w:rsidP="00195465">
            <w:pPr>
              <w:rPr>
                <w:rFonts w:eastAsia="Calibri" w:cs="Times New Roman"/>
                <w:szCs w:val="24"/>
              </w:rPr>
            </w:pPr>
          </w:p>
        </w:tc>
      </w:tr>
      <w:tr w:rsidR="00195465" w:rsidRPr="00FE56A5" w14:paraId="0204DB8C" w14:textId="77777777" w:rsidTr="00195465">
        <w:trPr>
          <w:trHeight w:val="114"/>
        </w:trPr>
        <w:tc>
          <w:tcPr>
            <w:tcW w:w="3392" w:type="dxa"/>
            <w:hideMark/>
          </w:tcPr>
          <w:p w14:paraId="3EAA1AF4" w14:textId="77777777" w:rsidR="00195465" w:rsidRPr="00FE56A5" w:rsidRDefault="00195465" w:rsidP="00195465">
            <w:pPr>
              <w:bidi/>
              <w:rPr>
                <w:rFonts w:eastAsia="Calibri" w:cs="Times New Roman"/>
                <w:szCs w:val="24"/>
                <w:rtl/>
              </w:rPr>
            </w:pPr>
            <w:r>
              <w:rPr>
                <w:rFonts w:hint="cs"/>
                <w:rtl/>
              </w:rPr>
              <w:t>اللقاح</w:t>
            </w:r>
          </w:p>
        </w:tc>
        <w:tc>
          <w:tcPr>
            <w:tcW w:w="5522" w:type="dxa"/>
            <w:hideMark/>
          </w:tcPr>
          <w:p w14:paraId="1ED8E639" w14:textId="77777777" w:rsidR="00195465" w:rsidRPr="00FE56A5" w:rsidRDefault="00195465" w:rsidP="00195465">
            <w:pPr>
              <w:rPr>
                <w:rFonts w:eastAsia="Calibri" w:cs="Times New Roman"/>
                <w:szCs w:val="24"/>
              </w:rPr>
            </w:pPr>
          </w:p>
        </w:tc>
      </w:tr>
    </w:tbl>
    <w:p w14:paraId="35E57DEE" w14:textId="401CE9DB" w:rsidR="00195465" w:rsidRDefault="00195465" w:rsidP="00FC2CC0">
      <w:pPr>
        <w:spacing w:after="0" w:line="240" w:lineRule="auto"/>
        <w:rPr>
          <w:rFonts w:eastAsia="Calibri" w:cs="Times New Roman"/>
          <w:szCs w:val="24"/>
        </w:rPr>
      </w:pPr>
    </w:p>
    <w:p w14:paraId="30443A98" w14:textId="4488B05C" w:rsidR="00195465" w:rsidRDefault="00195465" w:rsidP="00FC2CC0">
      <w:pPr>
        <w:spacing w:after="0" w:line="240" w:lineRule="auto"/>
        <w:rPr>
          <w:rFonts w:eastAsia="Calibri" w:cs="Times New Roman"/>
          <w:szCs w:val="24"/>
        </w:rPr>
      </w:pPr>
    </w:p>
    <w:p w14:paraId="4AE29CC7" w14:textId="72A55296" w:rsidR="00195465" w:rsidRDefault="00195465" w:rsidP="00FC2CC0">
      <w:pPr>
        <w:spacing w:after="0" w:line="240" w:lineRule="auto"/>
        <w:rPr>
          <w:rFonts w:eastAsia="Calibri" w:cs="Times New Roman"/>
          <w:szCs w:val="24"/>
        </w:rPr>
      </w:pPr>
    </w:p>
    <w:p w14:paraId="4B5E2B98" w14:textId="76BB3DA8" w:rsidR="00195465" w:rsidRDefault="00195465" w:rsidP="00FC2CC0">
      <w:pPr>
        <w:spacing w:after="0" w:line="240" w:lineRule="auto"/>
        <w:rPr>
          <w:rFonts w:eastAsia="Calibri" w:cs="Times New Roman"/>
          <w:szCs w:val="24"/>
        </w:rPr>
      </w:pPr>
    </w:p>
    <w:p w14:paraId="08395543" w14:textId="32744E62" w:rsidR="00195465" w:rsidRDefault="00195465" w:rsidP="00FC2CC0">
      <w:pPr>
        <w:spacing w:after="0" w:line="240" w:lineRule="auto"/>
        <w:rPr>
          <w:rFonts w:eastAsia="Calibri" w:cs="Times New Roman"/>
          <w:szCs w:val="24"/>
        </w:rPr>
      </w:pPr>
    </w:p>
    <w:p w14:paraId="32EFD5DA" w14:textId="77777777" w:rsidR="00195465" w:rsidRDefault="00195465" w:rsidP="00FC2CC0">
      <w:pPr>
        <w:spacing w:after="0" w:line="240" w:lineRule="auto"/>
        <w:rPr>
          <w:rFonts w:eastAsia="Calibri" w:cs="Times New Roman"/>
          <w:szCs w:val="24"/>
        </w:rPr>
      </w:pPr>
    </w:p>
    <w:p w14:paraId="08B9ED26" w14:textId="0F673E3D" w:rsidR="00195465" w:rsidRDefault="00195465" w:rsidP="00FC2CC0">
      <w:pPr>
        <w:spacing w:after="0" w:line="240" w:lineRule="auto"/>
        <w:rPr>
          <w:rFonts w:eastAsia="Calibri" w:cs="Times New Roman"/>
          <w:szCs w:val="24"/>
        </w:rPr>
      </w:pPr>
    </w:p>
    <w:p w14:paraId="06CB5C5E" w14:textId="42A34117" w:rsidR="00195465" w:rsidRDefault="00195465" w:rsidP="00FC2CC0">
      <w:pPr>
        <w:spacing w:after="0" w:line="240" w:lineRule="auto"/>
        <w:rPr>
          <w:rFonts w:eastAsia="Calibri" w:cs="Times New Roman"/>
          <w:szCs w:val="24"/>
        </w:rPr>
      </w:pPr>
    </w:p>
    <w:p w14:paraId="0C04D903" w14:textId="310610C6" w:rsidR="00195465" w:rsidRDefault="00195465" w:rsidP="00FC2CC0">
      <w:pPr>
        <w:spacing w:after="0" w:line="240" w:lineRule="auto"/>
        <w:rPr>
          <w:rFonts w:eastAsia="Calibri" w:cs="Times New Roman"/>
          <w:szCs w:val="24"/>
        </w:rPr>
      </w:pPr>
    </w:p>
    <w:tbl>
      <w:tblPr>
        <w:tblStyle w:val="TableGrid"/>
        <w:tblpPr w:leftFromText="180" w:rightFromText="180" w:vertAnchor="text" w:horzAnchor="margin" w:tblpXSpec="center" w:tblpY="123"/>
        <w:bidiVisual/>
        <w:tblW w:w="8838" w:type="dxa"/>
        <w:tblLook w:val="0420" w:firstRow="1" w:lastRow="0" w:firstColumn="0" w:lastColumn="0" w:noHBand="0" w:noVBand="1"/>
      </w:tblPr>
      <w:tblGrid>
        <w:gridCol w:w="3505"/>
        <w:gridCol w:w="5333"/>
      </w:tblGrid>
      <w:tr w:rsidR="00195465" w:rsidRPr="00FE56A5" w14:paraId="34B23FA9" w14:textId="77777777" w:rsidTr="00195465">
        <w:trPr>
          <w:trHeight w:val="122"/>
        </w:trPr>
        <w:tc>
          <w:tcPr>
            <w:tcW w:w="3505" w:type="dxa"/>
            <w:shd w:val="clear" w:color="auto" w:fill="E3D5FF"/>
            <w:hideMark/>
          </w:tcPr>
          <w:p w14:paraId="54854F06" w14:textId="77777777" w:rsidR="00195465" w:rsidRPr="00FE56A5" w:rsidRDefault="00195465" w:rsidP="00195465">
            <w:pPr>
              <w:bidi/>
              <w:rPr>
                <w:rFonts w:eastAsia="Times New Roman" w:cs="Arial"/>
                <w:sz w:val="36"/>
                <w:szCs w:val="36"/>
                <w:rtl/>
              </w:rPr>
            </w:pPr>
            <w:r>
              <w:rPr>
                <w:rFonts w:hint="cs"/>
                <w:color w:val="000000"/>
                <w:sz w:val="28"/>
                <w:szCs w:val="28"/>
                <w:rtl/>
              </w:rPr>
              <w:t>5. العلاج</w:t>
            </w:r>
          </w:p>
        </w:tc>
        <w:tc>
          <w:tcPr>
            <w:tcW w:w="5333" w:type="dxa"/>
            <w:shd w:val="clear" w:color="auto" w:fill="E3D5FF"/>
            <w:hideMark/>
          </w:tcPr>
          <w:p w14:paraId="19358168" w14:textId="77777777" w:rsidR="00195465" w:rsidRPr="00FE56A5" w:rsidRDefault="00195465" w:rsidP="00195465">
            <w:pPr>
              <w:bidi/>
              <w:rPr>
                <w:rFonts w:eastAsia="Times New Roman" w:cs="Arial"/>
                <w:sz w:val="36"/>
                <w:szCs w:val="36"/>
                <w:rtl/>
              </w:rPr>
            </w:pPr>
            <w:r>
              <w:rPr>
                <w:rFonts w:hint="cs"/>
                <w:color w:val="000000"/>
                <w:sz w:val="28"/>
                <w:szCs w:val="28"/>
                <w:rtl/>
              </w:rPr>
              <w:t>المرض</w:t>
            </w:r>
          </w:p>
        </w:tc>
      </w:tr>
      <w:tr w:rsidR="00195465" w:rsidRPr="00FE56A5" w14:paraId="09FFBFA1" w14:textId="77777777" w:rsidTr="00195465">
        <w:trPr>
          <w:trHeight w:val="239"/>
        </w:trPr>
        <w:tc>
          <w:tcPr>
            <w:tcW w:w="3505" w:type="dxa"/>
            <w:shd w:val="clear" w:color="auto" w:fill="auto"/>
            <w:hideMark/>
          </w:tcPr>
          <w:p w14:paraId="3540F7CF" w14:textId="77777777" w:rsidR="00195465" w:rsidRPr="00FE56A5" w:rsidRDefault="00195465" w:rsidP="00195465">
            <w:pPr>
              <w:bidi/>
              <w:rPr>
                <w:rFonts w:eastAsia="Times New Roman" w:cs="Arial"/>
                <w:szCs w:val="24"/>
                <w:rtl/>
              </w:rPr>
            </w:pPr>
            <w:r>
              <w:rPr>
                <w:rFonts w:hint="cs"/>
                <w:color w:val="000000"/>
                <w:rtl/>
              </w:rPr>
              <w:t>المضادات الحيوية</w:t>
            </w:r>
          </w:p>
        </w:tc>
        <w:tc>
          <w:tcPr>
            <w:tcW w:w="5333" w:type="dxa"/>
            <w:shd w:val="clear" w:color="auto" w:fill="auto"/>
          </w:tcPr>
          <w:p w14:paraId="186F89A2" w14:textId="77777777" w:rsidR="00195465" w:rsidRPr="00FE56A5" w:rsidRDefault="00195465" w:rsidP="00195465">
            <w:pPr>
              <w:rPr>
                <w:rFonts w:eastAsia="Times New Roman" w:cs="Arial"/>
                <w:szCs w:val="24"/>
                <w:lang w:eastAsia="en-GB"/>
              </w:rPr>
            </w:pPr>
          </w:p>
        </w:tc>
      </w:tr>
      <w:tr w:rsidR="00195465" w:rsidRPr="00FE56A5" w14:paraId="0512D90E" w14:textId="77777777" w:rsidTr="00195465">
        <w:trPr>
          <w:trHeight w:val="239"/>
        </w:trPr>
        <w:tc>
          <w:tcPr>
            <w:tcW w:w="3505" w:type="dxa"/>
            <w:shd w:val="clear" w:color="auto" w:fill="auto"/>
            <w:hideMark/>
          </w:tcPr>
          <w:p w14:paraId="33674AAC" w14:textId="77777777" w:rsidR="00195465" w:rsidRPr="00FE56A5" w:rsidRDefault="00195465" w:rsidP="00195465">
            <w:pPr>
              <w:bidi/>
              <w:rPr>
                <w:rFonts w:eastAsia="Times New Roman" w:cs="Arial"/>
                <w:szCs w:val="24"/>
                <w:rtl/>
              </w:rPr>
            </w:pPr>
            <w:r>
              <w:rPr>
                <w:rFonts w:hint="cs"/>
                <w:color w:val="000000"/>
                <w:rtl/>
              </w:rPr>
              <w:t>الراحة في الفراش</w:t>
            </w:r>
          </w:p>
        </w:tc>
        <w:tc>
          <w:tcPr>
            <w:tcW w:w="5333" w:type="dxa"/>
            <w:shd w:val="clear" w:color="auto" w:fill="auto"/>
          </w:tcPr>
          <w:p w14:paraId="1CA87164" w14:textId="77777777" w:rsidR="00195465" w:rsidRPr="00FE56A5" w:rsidRDefault="00195465" w:rsidP="00195465">
            <w:pPr>
              <w:rPr>
                <w:rFonts w:eastAsia="Times New Roman" w:cs="Arial"/>
                <w:szCs w:val="24"/>
                <w:lang w:eastAsia="en-GB"/>
              </w:rPr>
            </w:pPr>
          </w:p>
        </w:tc>
      </w:tr>
      <w:tr w:rsidR="00195465" w:rsidRPr="00FE56A5" w14:paraId="3437F811" w14:textId="77777777" w:rsidTr="00195465">
        <w:trPr>
          <w:trHeight w:val="239"/>
        </w:trPr>
        <w:tc>
          <w:tcPr>
            <w:tcW w:w="3505" w:type="dxa"/>
            <w:shd w:val="clear" w:color="auto" w:fill="auto"/>
            <w:hideMark/>
          </w:tcPr>
          <w:p w14:paraId="3F1DABC1" w14:textId="77777777" w:rsidR="00195465" w:rsidRPr="00FE56A5" w:rsidRDefault="00195465" w:rsidP="00195465">
            <w:pPr>
              <w:bidi/>
              <w:rPr>
                <w:rFonts w:eastAsia="Times New Roman" w:cs="Arial"/>
                <w:szCs w:val="24"/>
                <w:rtl/>
              </w:rPr>
            </w:pPr>
            <w:r>
              <w:rPr>
                <w:rFonts w:hint="cs"/>
                <w:color w:val="000000"/>
                <w:rtl/>
              </w:rPr>
              <w:t>مضادات الفطريات</w:t>
            </w:r>
          </w:p>
        </w:tc>
        <w:tc>
          <w:tcPr>
            <w:tcW w:w="5333" w:type="dxa"/>
            <w:shd w:val="clear" w:color="auto" w:fill="auto"/>
          </w:tcPr>
          <w:p w14:paraId="7052D165" w14:textId="77777777" w:rsidR="00195465" w:rsidRPr="00FE56A5" w:rsidRDefault="00195465" w:rsidP="00195465">
            <w:pPr>
              <w:rPr>
                <w:rFonts w:eastAsia="Times New Roman" w:cs="Arial"/>
                <w:szCs w:val="24"/>
                <w:lang w:eastAsia="en-GB"/>
              </w:rPr>
            </w:pPr>
          </w:p>
        </w:tc>
      </w:tr>
      <w:tr w:rsidR="00195465" w:rsidRPr="00FE56A5" w14:paraId="52EA3C7C" w14:textId="77777777" w:rsidTr="00195465">
        <w:trPr>
          <w:trHeight w:val="239"/>
        </w:trPr>
        <w:tc>
          <w:tcPr>
            <w:tcW w:w="3505" w:type="dxa"/>
            <w:shd w:val="clear" w:color="auto" w:fill="auto"/>
            <w:hideMark/>
          </w:tcPr>
          <w:p w14:paraId="62347F10" w14:textId="77777777" w:rsidR="00195465" w:rsidRPr="00FE56A5" w:rsidRDefault="00195465" w:rsidP="00195465">
            <w:pPr>
              <w:bidi/>
              <w:rPr>
                <w:rFonts w:eastAsia="Times New Roman" w:cs="Arial"/>
                <w:szCs w:val="24"/>
                <w:rtl/>
              </w:rPr>
            </w:pPr>
            <w:r>
              <w:rPr>
                <w:rFonts w:hint="cs"/>
                <w:color w:val="000000"/>
                <w:rtl/>
              </w:rPr>
              <w:t>تناول السوائل</w:t>
            </w:r>
          </w:p>
        </w:tc>
        <w:tc>
          <w:tcPr>
            <w:tcW w:w="5333" w:type="dxa"/>
            <w:shd w:val="clear" w:color="auto" w:fill="auto"/>
          </w:tcPr>
          <w:p w14:paraId="12FB6F51" w14:textId="77777777" w:rsidR="00195465" w:rsidRPr="00FE56A5" w:rsidRDefault="00195465" w:rsidP="00195465">
            <w:pPr>
              <w:rPr>
                <w:rFonts w:eastAsia="Times New Roman" w:cs="Arial"/>
                <w:szCs w:val="24"/>
                <w:lang w:eastAsia="en-GB"/>
              </w:rPr>
            </w:pPr>
          </w:p>
        </w:tc>
      </w:tr>
    </w:tbl>
    <w:p w14:paraId="289AA533" w14:textId="3FE549E2" w:rsidR="00AE125F" w:rsidRDefault="00AE125F">
      <w:pPr>
        <w:bidi/>
        <w:rPr>
          <w:rFonts w:eastAsia="Calibri" w:cs="Times New Roman"/>
          <w:szCs w:val="24"/>
          <w:rtl/>
        </w:rPr>
      </w:pPr>
      <w:r>
        <w:rPr>
          <w:rFonts w:hint="cs"/>
          <w:rtl/>
        </w:rPr>
        <w:br w:type="page"/>
      </w:r>
    </w:p>
    <w:bookmarkEnd w:id="11"/>
    <w:p w14:paraId="7EDD4B15" w14:textId="22C93CBF" w:rsidR="00AE125F" w:rsidRDefault="00AE125F" w:rsidP="00195465">
      <w:pPr>
        <w:spacing w:after="0" w:line="240" w:lineRule="auto"/>
        <w:rPr>
          <w:rFonts w:eastAsia="Calibri" w:cs="Times New Roman"/>
          <w:szCs w:val="24"/>
        </w:rPr>
      </w:pPr>
    </w:p>
    <w:bookmarkStart w:id="14" w:name="_Hlk112399564"/>
    <w:bookmarkStart w:id="15" w:name="_Hlk111194352"/>
    <w:bookmarkEnd w:id="12"/>
    <w:p w14:paraId="45458C7F" w14:textId="0C64A114" w:rsidR="00FC2CC0" w:rsidRDefault="00AE125F" w:rsidP="00FC2CC0">
      <w:pPr>
        <w:bidi/>
        <w:spacing w:after="0" w:line="240" w:lineRule="auto"/>
        <w:rPr>
          <w:rFonts w:eastAsia="Calibri" w:cs="Times New Roman"/>
          <w:szCs w:val="24"/>
          <w:rtl/>
        </w:rPr>
      </w:pPr>
      <w:r>
        <w:rPr>
          <w:rFonts w:hint="cs"/>
          <w:noProof/>
          <w:rtl/>
          <w:lang w:val="en-US" w:bidi="ar-SA"/>
        </w:rPr>
        <mc:AlternateContent>
          <mc:Choice Requires="wpg">
            <w:drawing>
              <wp:anchor distT="0" distB="0" distL="114300" distR="114300" simplePos="0" relativeHeight="251658323" behindDoc="0" locked="0" layoutInCell="1" allowOverlap="1" wp14:anchorId="0B843763" wp14:editId="21AD1617">
                <wp:simplePos x="0" y="0"/>
                <wp:positionH relativeFrom="page">
                  <wp:align>right</wp:align>
                </wp:positionH>
                <wp:positionV relativeFrom="paragraph">
                  <wp:posOffset>99060</wp:posOffset>
                </wp:positionV>
                <wp:extent cx="7066484" cy="9444380"/>
                <wp:effectExtent l="38100" t="19050" r="20320" b="42545"/>
                <wp:wrapNone/>
                <wp:docPr id="984" name="Group 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66484" cy="9444380"/>
                          <a:chOff x="0" y="0"/>
                          <a:chExt cx="6274509" cy="9563336"/>
                        </a:xfrm>
                      </wpg:grpSpPr>
                      <wps:wsp>
                        <wps:cNvPr id="3179"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0" name="Oval 23">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1"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46011"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3FFEB406" id="Group 984" o:spid="_x0000_s1026" alt="&quot;&quot;" style="position:absolute;margin-left:505.2pt;margin-top:7.8pt;width:556.4pt;height:743.65pt;z-index:252495872;mso-position-horizontal:right;mso-position-horizontal-relative:page;mso-width-relative:margin;mso-height-relative:margin" coordsize="62745,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QDt46QMAAC0LAAAOAAAAZHJzL2Uyb0RvYy54bWzsVm1v2zYQ/j5g/4HQ&#10;90YvtmRbiFMMyRoMKNYg3X4ATVEvK0VyJG3H/353JKXUcbsUHdBPCxCZlO6eOz68t+u3T6MgB27s&#10;oOQ2ya+yhHDJVDPIbpv8+ce7N+uEWEdlQ4WSfJucuE3e3vz80/VR17xQvRINNwRApK2Pepv0zuk6&#10;TS3r+UjtldJcwsdWmZE62JoubQw9Avoo0iLLqvSoTKONYtxaeHsXPiY3Hr9tOXMf2tZyR8Q2Ad+c&#10;fxr/3OEzvbmmdWeo7gcW3aDf4cVIBwlGZ6g76ijZm+ECahyYUVa17oqpMVVtOzDuzwCnybMXp7k3&#10;aq/9Wbr62OmZJqD2BU/fDct+PzwYMjTbZLNeJkTSES7J2yX4Aug56q4GqXujP+oHE190YYcnfmrN&#10;iL9wFvLkiT3NxPInRxi8XGVVtUR8Bt82y+VysY7Usx7u50KP9b9GzapYLctsEzXLarFYVOhVOhlO&#10;0b/ZnaOGMLLPTNn/xtTHnmruL8AiB5GpRb4ChwJVjxBhVHaC1+RR7WXDG3KrjISEIPkq0OdVZ+5s&#10;bYHGrxJXlMWm8iek9cRela2zvCgjB4s8W6w8ezMHtNbGunuuRoKLbQJxIxt0zcckPby3zgdnE72m&#10;zV8JaUcBoX6gghTlqoykRlmAniBRUap3gxA+V4QkR7jQCpIPHKKQsvZvb8UqMTQohgrWdLtbYQig&#10;g/CiKNZ5NHAmtuMHjrBgTkj4wesL9PiVOwmOaEI+8haCFCKpCLawPPDZAGWMS5eHTz1teLBbZvA3&#10;mZ00ojEAROQW/J2xI8AkGUAm7OBllEdV7qvLrJz9m2NBedbwlpV0s/I4SGW+BCDgVNFykJ9ICtQg&#10;SzvVnCAwjRO3KhQ5KlmvoMYxZ7xyTApM5R+SHZDbMc4++OhaoBdoG1Lo9TwoV3m+3kCCXZaRsiqq&#10;HMMOPsV1IGeqQVPMxjTgQgzaYgLT2gd2kJ6k8PVZOPqu8xxWu24i/0wqZMBinUNwXUJ8S+D/H+4/&#10;JNz1wGr4j20TVhfN4PXxArTc3vAkgozfhDFS82mv30CH19QNu0EM7uSnFYgXdEoeHgaGTQA3n/cV&#10;qJIxc0AA7ZLC9+BJLmhBbR7Ye8U+WSLVbQ/th/9iNVR7GMB8wp+Lp7g9M7mDtJgqNa7j4aBkvBgr&#10;vsBPGFnuFNuPUHPDDGa4gHMqaXtIt4SYmo87DiOF+a2BAzGY/xxMFdoM0qF/2B4YdqewdoY71mNq&#10;oqPPvuHuK72yXC2rLAdsKAR5sV6uA+zUMEsYpfLYL8vl6vV2edYpXxYJ71ZwxC/BL1+F/Uzm20mc&#10;H3Ho+3zvpZ6n3Jt/AA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jjDXw94AAAAJAQAADwAAAGRycy9kb3du&#10;cmV2LnhtbEyPQUvDQBCF74L/YRnBm91spEVjNqUU9VQEW0G8bbPTJDQ7G7LbJP33Tk56nPceb96X&#10;ryfXigH70HjSoBYJCKTS24YqDV+Ht4cnECEasqb1hBquGGBd3N7kJrN+pE8c9rESXEIhMxrqGLtM&#10;ylDW6ExY+A6JvZPvnYl89pW0vRm53LUyTZKVdKYh/lCbDrc1luf9xWl4H824eVSvw+582l5/DsuP&#10;751Cre/vps0LiIhT/AvDPJ+nQ8Gbjv5CNohWA4NEVpcrELOrVMokx1lJ0meQRS7/Ex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RAO3jpAwAALQsAAA4AAAAA&#10;AAAAAAAAAAAAOgIAAGRycy9lMm9Eb2MueG1sUEsBAi0ACgAAAAAAAAAhAD9BmwzXEQAA1xEAABQA&#10;AAAAAAAAAAAAAAAATwYAAGRycy9tZWRpYS9pbWFnZTEucG5nUEsBAi0AFAAGAAgAAAAhAI4w18Pe&#10;AAAACQEAAA8AAAAAAAAAAAAAAAAAWBgAAGRycy9kb3ducmV2LnhtbFBLAQItABQABgAIAAAAIQCq&#10;Jg6+vAAAACEBAAAZAAAAAAAAAAAAAAAAAGMZAABkcnMvX3JlbHMvZTJvRG9jLnhtbC5yZWxzUEsF&#10;BgAAAAAGAAYAfAEAAFYaA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KxQAAAN0AAAAPAAAAZHJzL2Rvd25yZXYueG1sRI9BawIx&#10;FITvBf9DeEJvNbsWWnc1ihQKngrVUvH23LxuliYv6yau239vBKHHYWa+YRarwVnRUxcazwrySQaC&#10;uPK64VrB1+79aQYiRGSN1jMp+KMAq+XoYYGl9hf+pH4ba5EgHEpUYGJsSylDZchhmPiWOHk/vnMY&#10;k+xqqTu8JLizcpplL9Jhw2nBYEtvhqrf7dkpmG3M4Wxx/9G74/epmBaWmyxX6nE8rOcgIg3xP3xv&#10;b7SC5/y1gNub9ATk8goAAP//AwBQSwECLQAUAAYACAAAACEA2+H2y+4AAACFAQAAEwAAAAAAAAAA&#10;AAAAAAAAAAAAW0NvbnRlbnRfVHlwZXNdLnhtbFBLAQItABQABgAIAAAAIQBa9CxbvwAAABUBAAAL&#10;AAAAAAAAAAAAAAAAAB8BAABfcmVscy8ucmVsc1BLAQItABQABgAIAAAAIQDXe+GKxQAAAN0AAAAP&#10;AAAAAAAAAAAAAAAAAAcCAABkcnMvZG93bnJldi54bWxQSwUGAAAAAAMAAwC3AAAA+QIAAAAA&#10;" filled="f" strokecolor="#732281" strokeweight="6pt">
                  <v:stroke joinstyle="bevel" endcap="square"/>
                </v:roundrect>
                <v:oval id="Oval 23"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wewwAAAN0AAAAPAAAAZHJzL2Rvd25yZXYueG1sRE/Pa8Iw&#10;FL4L/g/hCbtpWgWRzihDEHcQnVW266N5a8qal9LE2v735jDw+PH9Xm97W4uOWl85VpDOEhDEhdMV&#10;lwpu1/10BcIHZI21Y1IwkIftZjxaY6bdgy/U5aEUMYR9hgpMCE0mpS8MWfQz1xBH7te1FkOEbSl1&#10;i48Ybms5T5KltFhxbDDY0M5Q8ZffrYKlcYvbd/d1vOb1+Xj4SYfT/TQo9TbpP95BBOrDS/zv/tQK&#10;Fukq7o9v4hOQmycAAAD//wMAUEsBAi0AFAAGAAgAAAAhANvh9svuAAAAhQEAABMAAAAAAAAAAAAA&#10;AAAAAAAAAFtDb250ZW50X1R5cGVzXS54bWxQSwECLQAUAAYACAAAACEAWvQsW78AAAAVAQAACwAA&#10;AAAAAAAAAAAAAAAfAQAAX3JlbHMvLnJlbHNQSwECLQAUAAYACAAAACEAgd38HsMAAADdAAAADwAA&#10;AAAAAAAAAAAAAAAHAgAAZHJzL2Rvd25yZXYueG1sUEsFBgAAAAADAAMAtwAAAPcCAAAAAA==&#10;" fillcolor="white [3212]" strokecolor="#732281" strokeweight="3pt">
                  <v:stroke joinstyle="miter"/>
                </v:oval>
                <v:shape id="Picture 24" o:spid="_x0000_s1029" type="#_x0000_t75" alt="&quot;&quot;" style="position:absolute;left:5746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YQZxAAAAN0AAAAPAAAAZHJzL2Rvd25yZXYueG1sRI9Bi8Iw&#10;FITvgv8hPMGbptVFSjWKCIoXD6u74PHRPNti81KS1NZ/v1lY2OMwM98wm91gGvEi52vLCtJ5AoK4&#10;sLrmUsHX7TjLQPiArLGxTAre5GG3HY82mGvb8ye9rqEUEcI+RwVVCG0upS8qMujntiWO3sM6gyFK&#10;V0rtsI9w08hFkqykwZrjQoUtHSoqntfOKOi6y3340Leid+a7v1+y1fJ0RqWmk2G/BhFoCP/hv/ZZ&#10;K1imWQq/b+ITkNsfAAAA//8DAFBLAQItABQABgAIAAAAIQDb4fbL7gAAAIUBAAATAAAAAAAAAAAA&#10;AAAAAAAAAABbQ29udGVudF9UeXBlc10ueG1sUEsBAi0AFAAGAAgAAAAhAFr0LFu/AAAAFQEAAAsA&#10;AAAAAAAAAAAAAAAAHwEAAF9yZWxzLy5yZWxzUEsBAi0AFAAGAAgAAAAhACzdhBnEAAAA3QAAAA8A&#10;AAAAAAAAAAAAAAAABwIAAGRycy9kb3ducmV2LnhtbFBLBQYAAAAAAwADALcAAAD4AgAAAAA=&#10;">
                  <v:imagedata r:id="rId95" o:title=""/>
                </v:shape>
                <w10:wrap anchorx="page"/>
              </v:group>
            </w:pict>
          </mc:Fallback>
        </mc:AlternateContent>
      </w:r>
      <w:r>
        <w:rPr>
          <w:rFonts w:hint="cs"/>
          <w:noProof/>
          <w:rtl/>
          <w:lang w:val="en-US" w:bidi="ar-SA"/>
        </w:rPr>
        <mc:AlternateContent>
          <mc:Choice Requires="wps">
            <w:drawing>
              <wp:inline distT="0" distB="0" distL="0" distR="0" wp14:anchorId="7FE342FC" wp14:editId="6412D79B">
                <wp:extent cx="4484217"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4484217" cy="405517"/>
                        </a:xfrm>
                        <a:prstGeom prst="rect">
                          <a:avLst/>
                        </a:prstGeom>
                        <a:noFill/>
                      </wps:spPr>
                      <wps:txbx>
                        <w:txbxContent>
                          <w:p w14:paraId="02B27221" w14:textId="24FB9942" w:rsidR="00457CE9" w:rsidRPr="00765690" w:rsidRDefault="00457CE9" w:rsidP="00202AC1">
                            <w:pPr>
                              <w:pStyle w:val="Heading2"/>
                              <w:bidi/>
                              <w:spacing w:before="0"/>
                              <w:rPr>
                                <w:rFonts w:hint="eastAsia"/>
                                <w:b w:val="0"/>
                                <w:bCs/>
                                <w:sz w:val="32"/>
                                <w:szCs w:val="32"/>
                                <w:rtl/>
                              </w:rPr>
                            </w:pPr>
                            <w:r w:rsidRPr="00765690">
                              <w:rPr>
                                <w:b w:val="0"/>
                                <w:bCs/>
                                <w:sz w:val="32"/>
                                <w:szCs w:val="32"/>
                              </w:rPr>
                              <w:t>SW2</w:t>
                            </w:r>
                            <w:r w:rsidRPr="00765690">
                              <w:rPr>
                                <w:rFonts w:hint="cs"/>
                                <w:b w:val="0"/>
                                <w:bCs/>
                                <w:sz w:val="32"/>
                                <w:szCs w:val="32"/>
                                <w:rtl/>
                              </w:rPr>
                              <w:t xml:space="preserve"> – ورقة عمل مطابقة المرض المتدرجة 1/2</w:t>
                            </w:r>
                          </w:p>
                          <w:p w14:paraId="2B3AB53C" w14:textId="223C69C5" w:rsidR="00457CE9" w:rsidRPr="00980E07" w:rsidRDefault="00457CE9" w:rsidP="00C231DB">
                            <w:pPr>
                              <w:rPr>
                                <w:sz w:val="32"/>
                                <w:szCs w:val="28"/>
                              </w:rPr>
                            </w:pPr>
                          </w:p>
                        </w:txbxContent>
                      </wps:txbx>
                      <wps:bodyPr wrap="square" rtlCol="0">
                        <a:noAutofit/>
                      </wps:bodyPr>
                    </wps:wsp>
                  </a:graphicData>
                </a:graphic>
              </wp:inline>
            </w:drawing>
          </mc:Choice>
          <mc:Fallback xmlns="">
            <w:pict>
              <v:shape w14:anchorId="7FE342FC" id="_x0000_s1635" type="#_x0000_t202" alt="SW1 – Disease Match Worksheet&#10;" style="width:353.1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H8phAEAAPICAAAOAAAAZHJzL2Uyb0RvYy54bWysUsFu2zAMvRfYPwi6L3aCdA2MOEW7orsM&#10;a4FuH6DIUizAEjVSiZ2/H6WkybDdhl0oiqQeHx+1vp/8IA4GyUFo5XxWS2GChs6FXSt/fH/+uJKC&#10;kgqdGiCYVh4NyfvNh5v1GBuzgB6GzqBgkEDNGFvZpxSbqiLdG69oBtEETlpArxJfcVd1qEZG90O1&#10;qOtP1QjYRQRtiDj6dErKTcG31uj0Yi2ZJIZWMrdULBa7zbbarFWzQxV7p8801D+w8MoFbnqBelJJ&#10;iT26v6C80wgENs00+AqsddqUGXiaef3HNG+9iqbMwuJQvMhE/w9Wfzu8xVcUaXqEiReYBRkjNcTB&#10;PM9k0eeTmQrOs4THi2xmSkJzcLlcLRfzOyk055b17S37DFNdX0ek9MWAF9lpJfJailrq8JXSqfS9&#10;JDcL8OyGIcevVLKXpu0kXMdN5qt3olvojsx/5BW2kn7uFRopMA2foWz8BPewT2Bd6ZRxTm/O8Cxs&#10;4Xr+BHlzv99L1fWrbn4BAAD//wMAUEsDBBQABgAIAAAAIQCs8X7y2gAAAAQBAAAPAAAAZHJzL2Rv&#10;d25yZXYueG1sTI/BTsMwEETvSPyDtUjc6JoCKQ1xKgTiCmqhSNzceJtExOsodpvw9yxc4LLSaEYz&#10;b4vV5Dt1pCG2gQ1czjQo4iq4lmsDb69PF7egYrLsbBeYDHxRhFV5elLY3IWR13TcpFpJCcfcGmhS&#10;6nPEWDXkbZyFnli8fRi8TSKHGt1gRyn3Hc61ztDblmWhsT09NFR9bg7ewPZ5//F+rV/qR3/Tj2HS&#10;yH6JxpyfTfd3oBJN6S8MP/iCDqUw7cKBXVSdAXkk/V7xFjqbg9oZyK6WgGWB/+HLbwAAAP//AwBQ&#10;SwECLQAUAAYACAAAACEAtoM4kv4AAADhAQAAEwAAAAAAAAAAAAAAAAAAAAAAW0NvbnRlbnRfVHlw&#10;ZXNdLnhtbFBLAQItABQABgAIAAAAIQA4/SH/1gAAAJQBAAALAAAAAAAAAAAAAAAAAC8BAABfcmVs&#10;cy8ucmVsc1BLAQItABQABgAIAAAAIQDWXH8phAEAAPICAAAOAAAAAAAAAAAAAAAAAC4CAABkcnMv&#10;ZTJvRG9jLnhtbFBLAQItABQABgAIAAAAIQCs8X7y2gAAAAQBAAAPAAAAAAAAAAAAAAAAAN4DAABk&#10;cnMvZG93bnJldi54bWxQSwUGAAAAAAQABADzAAAA5QQAAAAA&#10;" filled="f" stroked="f">
                <v:textbox>
                  <w:txbxContent>
                    <w:p w14:paraId="02B27221" w14:textId="24FB9942" w:rsidR="00457CE9" w:rsidRPr="00765690" w:rsidRDefault="00457CE9" w:rsidP="00202AC1">
                      <w:pPr>
                        <w:pStyle w:val="Heading2"/>
                        <w:bidi/>
                        <w:spacing w:before="0"/>
                        <w:rPr>
                          <w:rFonts w:hint="eastAsia"/>
                          <w:b w:val="0"/>
                          <w:bCs/>
                          <w:sz w:val="32"/>
                          <w:szCs w:val="32"/>
                          <w:rtl/>
                        </w:rPr>
                      </w:pPr>
                      <w:r w:rsidRPr="00765690">
                        <w:rPr>
                          <w:b w:val="0"/>
                          <w:bCs/>
                          <w:sz w:val="32"/>
                          <w:szCs w:val="32"/>
                        </w:rPr>
                        <w:t>SW2</w:t>
                      </w:r>
                      <w:r w:rsidRPr="00765690">
                        <w:rPr>
                          <w:rFonts w:hint="cs"/>
                          <w:b w:val="0"/>
                          <w:bCs/>
                          <w:sz w:val="32"/>
                          <w:szCs w:val="32"/>
                          <w:rtl/>
                        </w:rPr>
                        <w:t xml:space="preserve"> – ورقة عمل مطابقة المرض المتدرجة 1/2</w:t>
                      </w:r>
                    </w:p>
                    <w:p w14:paraId="2B3AB53C" w14:textId="223C69C5" w:rsidR="00457CE9" w:rsidRPr="00980E07" w:rsidRDefault="00457CE9" w:rsidP="00C231DB">
                      <w:pPr>
                        <w:rPr>
                          <w:sz w:val="32"/>
                          <w:szCs w:val="28"/>
                        </w:rPr>
                      </w:pPr>
                    </w:p>
                  </w:txbxContent>
                </v:textbox>
                <w10:anchorlock/>
              </v:shape>
            </w:pict>
          </mc:Fallback>
        </mc:AlternateContent>
      </w:r>
    </w:p>
    <w:p w14:paraId="6E092387" w14:textId="364EDBEA" w:rsidR="00FC2CC0" w:rsidRDefault="00C231DB" w:rsidP="00AE125F">
      <w:pPr>
        <w:bidi/>
        <w:spacing w:after="0" w:line="240" w:lineRule="auto"/>
        <w:ind w:firstLine="720"/>
        <w:rPr>
          <w:rFonts w:eastAsia="Calibri" w:cs="Times New Roman"/>
          <w:szCs w:val="24"/>
          <w:rtl/>
        </w:rPr>
      </w:pPr>
      <w:r>
        <w:rPr>
          <w:rFonts w:hint="cs"/>
          <w:noProof/>
          <w:sz w:val="28"/>
          <w:szCs w:val="28"/>
          <w:rtl/>
          <w:lang w:val="en-US" w:bidi="ar-SA"/>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FCC1920" w:rsidR="00457CE9" w:rsidRPr="00C231DB" w:rsidRDefault="00457CE9" w:rsidP="00FC2CC0">
                            <w:pPr>
                              <w:bidi/>
                              <w:rPr>
                                <w:rFonts w:cs="Arial"/>
                                <w:color w:val="000000" w:themeColor="text1"/>
                                <w:kern w:val="24"/>
                                <w:sz w:val="56"/>
                                <w:szCs w:val="56"/>
                                <w:rtl/>
                              </w:rPr>
                            </w:pPr>
                            <w:r>
                              <w:rPr>
                                <w:rFonts w:hint="cs"/>
                                <w:color w:val="000000" w:themeColor="text1"/>
                                <w:sz w:val="56"/>
                                <w:szCs w:val="56"/>
                                <w:rtl/>
                              </w:rPr>
                              <w:t>مطابقة المرض</w:t>
                            </w:r>
                          </w:p>
                        </w:txbxContent>
                      </wps:txbx>
                      <wps:bodyPr wrap="square" rtlCol="0">
                        <a:noAutofit/>
                      </wps:bodyPr>
                    </wps:wsp>
                  </a:graphicData>
                </a:graphic>
              </wp:inline>
            </w:drawing>
          </mc:Choice>
          <mc:Fallback xmlns="">
            <w:pict>
              <v:shape w14:anchorId="0D4BEF74" id="_x0000_s1636"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lihQEAAPICAAAOAAAAZHJzL2Uyb0RvYy54bWysUk1v2zAMvQ/ofxB0b+y0S5AZcYptRXcp&#10;tgHdfoAiS7EAS9RIJXb+fSklTYbtNuxCSfx4fHzU+mHygzgYJAehlfNZLYUJGjoXdq38+ePpdiUF&#10;JRU6NUAwrTwakg+bm3frMTbmDnoYOoOCQQI1Y2xln1Jsqop0b7yiGUQTOGgBvUr8xF3VoRoZ3Q/V&#10;XV0vqxGwiwjaELH38RSUm4JvrdHpm7VkkhhaydxSsVjsNttqs1bNDlXsnT7TUP/AwisXuOkF6lEl&#10;Jfbo/oLyTiMQ2DTT4Cuw1mlTZuBp5vUf07z0KpoyC4tD8SIT/T9Y/fXwEr+jSNMnmHiBWZAxUkPs&#10;zPNMFn0+mangOEt4vMhmpiQ0O98v6/tVvZBCc2wxX67uFxmmulZHpPTFgBf50krktRS11OGZ0in1&#10;LSU3C/DkhiH7r1TyLU3bSbiOO84/vBHdQndk/iOvsJX0a6/QSIFp+Axl4ye4j/sE1pVOGedUc4Zn&#10;YQvX8yfIm/v9XbKuX3XzCg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DlFAlihQEAAPICAAAOAAAAAAAAAAAAAAAAAC4CAABkcnMv&#10;ZTJvRG9jLnhtbFBLAQItABQABgAIAAAAIQBCmJ3F2QAAAAQBAAAPAAAAAAAAAAAAAAAAAN8DAABk&#10;cnMvZG93bnJldi54bWxQSwUGAAAAAAQABADzAAAA5QQAAAAA&#10;" filled="f" stroked="f">
                <v:textbox>
                  <w:txbxContent>
                    <w:p w14:paraId="12380AB4" w14:textId="4FCC1920" w:rsidR="00457CE9" w:rsidRPr="00C231DB" w:rsidRDefault="00457CE9" w:rsidP="00FC2CC0">
                      <w:pPr>
                        <w:bidi/>
                        <w:rPr>
                          <w:rFonts w:cs="Arial"/>
                          <w:color w:val="000000" w:themeColor="text1"/>
                          <w:kern w:val="24"/>
                          <w:sz w:val="56"/>
                          <w:szCs w:val="56"/>
                          <w:rtl/>
                        </w:rPr>
                      </w:pPr>
                      <w:r>
                        <w:rPr>
                          <w:rFonts w:hint="cs"/>
                          <w:color w:val="000000" w:themeColor="text1"/>
                          <w:sz w:val="56"/>
                          <w:szCs w:val="56"/>
                          <w:rtl/>
                        </w:rPr>
                        <w:t>مطابقة المرض</w:t>
                      </w:r>
                    </w:p>
                  </w:txbxContent>
                </v:textbox>
                <w10:anchorlock/>
              </v:shape>
            </w:pict>
          </mc:Fallback>
        </mc:AlternateContent>
      </w:r>
    </w:p>
    <w:p w14:paraId="5996BF11" w14:textId="5F9583E9" w:rsidR="00C231DB" w:rsidRPr="00FE56A5" w:rsidRDefault="00C231DB" w:rsidP="00101B55">
      <w:pPr>
        <w:bidi/>
        <w:spacing w:after="120" w:line="240" w:lineRule="auto"/>
        <w:ind w:firstLine="426"/>
        <w:rPr>
          <w:rFonts w:eastAsia="Calibri" w:cs="Times New Roman"/>
          <w:szCs w:val="24"/>
          <w:rtl/>
        </w:rPr>
      </w:pPr>
      <w:r>
        <w:rPr>
          <w:rFonts w:hint="cs"/>
          <w:noProof/>
          <w:rtl/>
          <w:lang w:val="en-US" w:bidi="ar-SA"/>
        </w:rPr>
        <mc:AlternateContent>
          <mc:Choice Requires="wps">
            <w:drawing>
              <wp:inline distT="0" distB="0" distL="0" distR="0" wp14:anchorId="7EC66E4C" wp14:editId="4CDE8D22">
                <wp:extent cx="5581816" cy="1009816"/>
                <wp:effectExtent l="0" t="0" r="19050" b="19050"/>
                <wp:docPr id="19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9580E4B" w14:textId="77777777" w:rsidR="00457CE9" w:rsidRDefault="00457CE9" w:rsidP="00C231DB">
                            <w:pPr>
                              <w:bidi/>
                              <w:spacing w:after="0"/>
                              <w:rPr>
                                <w:rtl/>
                              </w:rPr>
                            </w:pPr>
                            <w:r>
                              <w:rPr>
                                <w:rFonts w:hint="cs"/>
                                <w:color w:val="000000"/>
                                <w:rtl/>
                              </w:rPr>
                              <w:t>الإجراء:</w:t>
                            </w:r>
                          </w:p>
                          <w:p w14:paraId="22293F4B" w14:textId="77777777" w:rsidR="00457CE9" w:rsidRDefault="00457CE9" w:rsidP="00C231DB">
                            <w:pPr>
                              <w:bidi/>
                              <w:spacing w:after="0"/>
                              <w:rPr>
                                <w:rtl/>
                              </w:rPr>
                            </w:pPr>
                            <w:r>
                              <w:rPr>
                                <w:rFonts w:hint="cs"/>
                                <w:color w:val="000000"/>
                                <w:rtl/>
                              </w:rPr>
                              <w:t>1. استعن بأوراق المعلومات لمعرفة الأمراض التي يجب وضعها في كل مربع فارغ. لقد بدأ هذا الأمر بالنسبة لك.</w:t>
                            </w:r>
                          </w:p>
                          <w:p w14:paraId="236DF73D" w14:textId="77777777" w:rsidR="00457CE9" w:rsidRDefault="00457CE9" w:rsidP="00C231DB">
                            <w:pPr>
                              <w:bidi/>
                              <w:spacing w:after="0"/>
                              <w:rPr>
                                <w:rtl/>
                              </w:rPr>
                            </w:pPr>
                            <w:r>
                              <w:rPr>
                                <w:rFonts w:hint="cs"/>
                                <w:color w:val="000000"/>
                                <w:rtl/>
                              </w:rPr>
                              <w:t>2. هل تلاحظ أي أوجه تشابه أو اختلافات بين الأمراض؟</w:t>
                            </w:r>
                          </w:p>
                        </w:txbxContent>
                      </wps:txbx>
                      <wps:bodyPr wrap="square" rtlCol="0" anchor="ctr">
                        <a:noAutofit/>
                      </wps:bodyPr>
                    </wps:wsp>
                  </a:graphicData>
                </a:graphic>
              </wp:inline>
            </w:drawing>
          </mc:Choice>
          <mc:Fallback xmlns="">
            <w:pict>
              <v:roundrect w14:anchorId="7EC66E4C" id="_x0000_s1637"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g1CQIAABwEAAAOAAAAZHJzL2Uyb0RvYy54bWysU9uO0zAQfUfiHyy/0yQV2y1V0xVsVV64&#10;rFj4gKnjJJZsj7HdJvv3jJ1eKLwhXhLP2D4+58zM+mE0mh2lDwptzatZyZm0Ahtlu5r/+L57s+Qs&#10;RLANaLSy5i8y8IfN61frwa3kHHvUjfSMQGxYDa7mfYxuVRRB9NJAmKGTljZb9AYihb4rGg8DoRtd&#10;zMtyUQzoG+dRyBAou502+Sbjt60U8WvbBhmZrjlxi/nr83efvsVmDavOg+uVONGAf2BhQFl69AK1&#10;hQjs4NVfUEYJjwHbOBNoCmxbJWTWQGqq8g81zz04mbWQOcFdbAr/D1Z8OT67J082DC6sAi2TirH1&#10;Jv2JHxuzWS8Xs+QYmaDk3d2yWlYLzgTtVWX5LgWEU1yvOx/iR4mGpUXNPR5s841Kkp2C46cQp/Pn&#10;c+nJgFo1O6V1Dny3f9SeHYHKd1/NPyx3+a4+mM/YTGnqgvJUR0pTtaf08poG7XqYsotzlliGCTwz&#10;vnlVWzaQpPk94TIB1JWthkhL45qaB9txBrqjdhfRZzo3t3PrygvrOFYnV25OJclbCP1EK29NvWhU&#10;pIHQytQ8S8jSiK22yRCZW/pk3LViaRXH/cgUEXw7z3dSbo/Ny5NnA/U3Ef95AC8581E/4jQOYEWP&#10;NA1nIRbfHyK2KtflCkAWpYBaMJt1GpfU47/H+dR1qDe/AAAA//8DAFBLAwQUAAYACAAAACEA560N&#10;YdkAAAAFAQAADwAAAGRycy9kb3ducmV2LnhtbEyPzU7DMBCE70i8g7VI3KjNf5LGqYCq4sKlhQdw&#10;4m0cNV6H2E3D27NwgctqRzOa/bZczb4XE46xC6TheqFAIDXBdtRq+HjfXGUgYjJkTR8INXxhhFV1&#10;flaawoYTbXHapVZwCcXCaHApDYWUsXHoTVyEAYm9fRi9SSzHVtrRnLjc9/JGqQfpTUd8wZkBXxw2&#10;h93Ra7jL39x+yOrnbv2Jm+k1V9v1rdL68mJ+WoJIOKe/MPzgMzpUzFSHI9koeg38SPqd7GWPOcua&#10;Q/e8yKqU/+mrbwAAAP//AwBQSwECLQAUAAYACAAAACEAtoM4kv4AAADhAQAAEwAAAAAAAAAAAAAA&#10;AAAAAAAAW0NvbnRlbnRfVHlwZXNdLnhtbFBLAQItABQABgAIAAAAIQA4/SH/1gAAAJQBAAALAAAA&#10;AAAAAAAAAAAAAC8BAABfcmVscy8ucmVsc1BLAQItABQABgAIAAAAIQCuFig1CQIAABwEAAAOAAAA&#10;AAAAAAAAAAAAAC4CAABkcnMvZTJvRG9jLnhtbFBLAQItABQABgAIAAAAIQDnrQ1h2QAAAAUBAAAP&#10;AAAAAAAAAAAAAAAAAGMEAABkcnMvZG93bnJldi54bWxQSwUGAAAAAAQABADzAAAAaQUAAAAA&#10;" fillcolor="#e6cdf0" strokecolor="black [3213]" strokeweight="1pt">
                <v:fill opacity="39321f"/>
                <v:stroke joinstyle="miter"/>
                <v:textbox>
                  <w:txbxContent>
                    <w:p w14:paraId="59580E4B" w14:textId="77777777" w:rsidR="00457CE9" w:rsidRDefault="00457CE9" w:rsidP="00C231DB">
                      <w:pPr>
                        <w:bidi/>
                        <w:spacing w:after="0"/>
                        <w:rPr>
                          <w:rtl/>
                        </w:rPr>
                      </w:pPr>
                      <w:r>
                        <w:rPr>
                          <w:rFonts w:hint="cs"/>
                          <w:color w:val="000000"/>
                          <w:rtl/>
                        </w:rPr>
                        <w:t>الإجراء:</w:t>
                      </w:r>
                    </w:p>
                    <w:p w14:paraId="22293F4B" w14:textId="77777777" w:rsidR="00457CE9" w:rsidRDefault="00457CE9" w:rsidP="00C231DB">
                      <w:pPr>
                        <w:bidi/>
                        <w:spacing w:after="0"/>
                        <w:rPr>
                          <w:rtl/>
                        </w:rPr>
                      </w:pPr>
                      <w:r>
                        <w:rPr>
                          <w:rFonts w:hint="cs"/>
                          <w:color w:val="000000"/>
                          <w:rtl/>
                        </w:rPr>
                        <w:t>1. استعن بأوراق المعلومات لمعرفة الأمراض التي يجب وضعها في كل مربع فارغ. لقد بدأ هذا الأمر بالنسبة لك.</w:t>
                      </w:r>
                    </w:p>
                    <w:p w14:paraId="236DF73D" w14:textId="77777777" w:rsidR="00457CE9" w:rsidRDefault="00457CE9" w:rsidP="00C231DB">
                      <w:pPr>
                        <w:bidi/>
                        <w:spacing w:after="0"/>
                        <w:rPr>
                          <w:rtl/>
                        </w:rPr>
                      </w:pPr>
                      <w:r>
                        <w:rPr>
                          <w:rFonts w:hint="cs"/>
                          <w:color w:val="000000"/>
                          <w:rtl/>
                        </w:rPr>
                        <w:t>2. هل تلاحظ أي أوجه تشابه أو اختلافات بين الأمراض؟</w:t>
                      </w:r>
                    </w:p>
                  </w:txbxContent>
                </v:textbox>
                <w10:anchorlock/>
              </v:roundrect>
            </w:pict>
          </mc:Fallback>
        </mc:AlternateContent>
      </w:r>
    </w:p>
    <w:tbl>
      <w:tblPr>
        <w:tblStyle w:val="TableGrid"/>
        <w:tblpPr w:leftFromText="180" w:rightFromText="180" w:vertAnchor="text" w:horzAnchor="page" w:tblpX="2466" w:tblpY="215"/>
        <w:bidiVisual/>
        <w:tblW w:w="8458" w:type="dxa"/>
        <w:tblLook w:val="0420" w:firstRow="1" w:lastRow="0" w:firstColumn="0" w:lastColumn="0" w:noHBand="0" w:noVBand="1"/>
      </w:tblPr>
      <w:tblGrid>
        <w:gridCol w:w="3731"/>
        <w:gridCol w:w="4727"/>
      </w:tblGrid>
      <w:tr w:rsidR="00FC2CC0" w:rsidRPr="00FE56A5" w14:paraId="1856B7A3" w14:textId="77777777" w:rsidTr="00202AC1">
        <w:trPr>
          <w:trHeight w:val="204"/>
        </w:trPr>
        <w:tc>
          <w:tcPr>
            <w:tcW w:w="3731" w:type="dxa"/>
            <w:shd w:val="clear" w:color="auto" w:fill="E3D5FF"/>
            <w:hideMark/>
          </w:tcPr>
          <w:p w14:paraId="0324C26C" w14:textId="5B21AF4C" w:rsidR="00FC2CC0" w:rsidRPr="00FE56A5" w:rsidRDefault="00FC2CC0" w:rsidP="00FC2CC0">
            <w:pPr>
              <w:bidi/>
              <w:rPr>
                <w:rFonts w:eastAsia="Calibri" w:cs="Times New Roman"/>
                <w:szCs w:val="24"/>
                <w:rtl/>
              </w:rPr>
            </w:pPr>
            <w:r>
              <w:rPr>
                <w:rFonts w:hint="cs"/>
                <w:sz w:val="28"/>
                <w:szCs w:val="28"/>
                <w:rtl/>
              </w:rPr>
              <w:t>1. الميكروب المعدي</w:t>
            </w:r>
          </w:p>
        </w:tc>
        <w:tc>
          <w:tcPr>
            <w:tcW w:w="4727" w:type="dxa"/>
            <w:shd w:val="clear" w:color="auto" w:fill="E3D5FF"/>
            <w:hideMark/>
          </w:tcPr>
          <w:p w14:paraId="344363C1" w14:textId="77777777" w:rsidR="00FC2CC0" w:rsidRPr="00FE56A5" w:rsidRDefault="00FC2CC0" w:rsidP="00FC2CC0">
            <w:pPr>
              <w:bidi/>
              <w:rPr>
                <w:rFonts w:eastAsia="Calibri" w:cs="Times New Roman"/>
                <w:szCs w:val="24"/>
                <w:rtl/>
              </w:rPr>
            </w:pPr>
            <w:r>
              <w:rPr>
                <w:rFonts w:hint="cs"/>
                <w:sz w:val="28"/>
                <w:szCs w:val="28"/>
                <w:rtl/>
              </w:rPr>
              <w:t>المرض</w:t>
            </w:r>
          </w:p>
        </w:tc>
      </w:tr>
      <w:tr w:rsidR="00FC2CC0" w:rsidRPr="00FE56A5" w14:paraId="14E04A68" w14:textId="77777777" w:rsidTr="00202AC1">
        <w:trPr>
          <w:trHeight w:val="221"/>
        </w:trPr>
        <w:tc>
          <w:tcPr>
            <w:tcW w:w="3731" w:type="dxa"/>
            <w:hideMark/>
          </w:tcPr>
          <w:p w14:paraId="51CFAE7F" w14:textId="77777777" w:rsidR="00FC2CC0" w:rsidRPr="00FE56A5" w:rsidRDefault="00FC2CC0" w:rsidP="00FC2CC0">
            <w:pPr>
              <w:bidi/>
              <w:rPr>
                <w:rFonts w:eastAsia="Calibri" w:cs="Times New Roman"/>
                <w:szCs w:val="24"/>
                <w:rtl/>
              </w:rPr>
            </w:pPr>
            <w:r>
              <w:rPr>
                <w:rFonts w:hint="cs"/>
                <w:rtl/>
              </w:rPr>
              <w:t>البكتيريا</w:t>
            </w:r>
          </w:p>
        </w:tc>
        <w:tc>
          <w:tcPr>
            <w:tcW w:w="4727" w:type="dxa"/>
            <w:hideMark/>
          </w:tcPr>
          <w:p w14:paraId="27662683" w14:textId="77777777" w:rsidR="00FC2CC0" w:rsidRPr="00FE56A5" w:rsidRDefault="00FC2CC0" w:rsidP="00FC2CC0">
            <w:pPr>
              <w:bidi/>
              <w:rPr>
                <w:rFonts w:eastAsia="Calibri" w:cs="Times New Roman"/>
                <w:szCs w:val="24"/>
                <w:rtl/>
              </w:rPr>
            </w:pPr>
            <w:r>
              <w:rPr>
                <w:rFonts w:hint="cs"/>
                <w:rtl/>
              </w:rPr>
              <w:t>الكلاميديا</w:t>
            </w:r>
          </w:p>
        </w:tc>
      </w:tr>
      <w:tr w:rsidR="00FC2CC0" w:rsidRPr="00FE56A5" w14:paraId="5076AD89" w14:textId="77777777" w:rsidTr="00202AC1">
        <w:trPr>
          <w:trHeight w:val="221"/>
        </w:trPr>
        <w:tc>
          <w:tcPr>
            <w:tcW w:w="3731" w:type="dxa"/>
            <w:hideMark/>
          </w:tcPr>
          <w:p w14:paraId="7B9330F3" w14:textId="77777777" w:rsidR="00FC2CC0" w:rsidRPr="00FE56A5" w:rsidRDefault="00FC2CC0" w:rsidP="00FC2CC0">
            <w:pPr>
              <w:bidi/>
              <w:rPr>
                <w:rFonts w:eastAsia="Calibri" w:cs="Times New Roman"/>
                <w:szCs w:val="24"/>
                <w:rtl/>
              </w:rPr>
            </w:pPr>
            <w:r>
              <w:rPr>
                <w:rFonts w:hint="cs"/>
                <w:rtl/>
              </w:rPr>
              <w:t>الفيروس</w:t>
            </w:r>
          </w:p>
        </w:tc>
        <w:tc>
          <w:tcPr>
            <w:tcW w:w="4727" w:type="dxa"/>
          </w:tcPr>
          <w:p w14:paraId="785144BB" w14:textId="77777777" w:rsidR="00FC2CC0" w:rsidRDefault="00C231DB" w:rsidP="00FC2CC0">
            <w:pPr>
              <w:bidi/>
              <w:rPr>
                <w:rFonts w:eastAsia="Calibri" w:cs="Times New Roman"/>
                <w:szCs w:val="24"/>
                <w:rtl/>
              </w:rPr>
            </w:pPr>
            <w:r>
              <w:rPr>
                <w:rFonts w:hint="cs"/>
                <w:rtl/>
              </w:rPr>
              <w:t>1</w:t>
            </w:r>
          </w:p>
          <w:p w14:paraId="068FB603" w14:textId="77777777" w:rsidR="00C231DB" w:rsidRDefault="00C231DB" w:rsidP="00FC2CC0">
            <w:pPr>
              <w:bidi/>
              <w:rPr>
                <w:rFonts w:eastAsia="Calibri" w:cs="Times New Roman"/>
                <w:szCs w:val="24"/>
                <w:rtl/>
              </w:rPr>
            </w:pPr>
            <w:r>
              <w:rPr>
                <w:rFonts w:hint="cs"/>
                <w:rtl/>
              </w:rPr>
              <w:t>2</w:t>
            </w:r>
          </w:p>
          <w:p w14:paraId="58C9CAD2" w14:textId="326672D7" w:rsidR="00C231DB" w:rsidRPr="00FE56A5" w:rsidRDefault="00C231DB" w:rsidP="00FC2CC0">
            <w:pPr>
              <w:bidi/>
              <w:rPr>
                <w:rFonts w:eastAsia="Calibri" w:cs="Times New Roman"/>
                <w:szCs w:val="24"/>
                <w:rtl/>
              </w:rPr>
            </w:pPr>
            <w:r>
              <w:rPr>
                <w:rFonts w:hint="cs"/>
                <w:rtl/>
              </w:rPr>
              <w:t>3</w:t>
            </w:r>
          </w:p>
        </w:tc>
      </w:tr>
      <w:tr w:rsidR="00FC2CC0" w:rsidRPr="00FE56A5" w14:paraId="062FF67B" w14:textId="77777777" w:rsidTr="00202AC1">
        <w:trPr>
          <w:trHeight w:val="221"/>
        </w:trPr>
        <w:tc>
          <w:tcPr>
            <w:tcW w:w="3731" w:type="dxa"/>
            <w:hideMark/>
          </w:tcPr>
          <w:p w14:paraId="73EC330A" w14:textId="77777777" w:rsidR="00FC2CC0" w:rsidRPr="00FE56A5" w:rsidRDefault="00FC2CC0" w:rsidP="00FC2CC0">
            <w:pPr>
              <w:bidi/>
              <w:rPr>
                <w:rFonts w:eastAsia="Calibri" w:cs="Times New Roman"/>
                <w:szCs w:val="24"/>
                <w:rtl/>
              </w:rPr>
            </w:pPr>
            <w:r>
              <w:rPr>
                <w:rFonts w:hint="cs"/>
                <w:rtl/>
              </w:rPr>
              <w:t>الفطريات</w:t>
            </w:r>
          </w:p>
        </w:tc>
        <w:tc>
          <w:tcPr>
            <w:tcW w:w="4727" w:type="dxa"/>
          </w:tcPr>
          <w:p w14:paraId="476EF168" w14:textId="1614ED81" w:rsidR="00FC2CC0" w:rsidRPr="00FE56A5" w:rsidRDefault="00C231DB" w:rsidP="00FC2CC0">
            <w:pPr>
              <w:bidi/>
              <w:rPr>
                <w:rFonts w:eastAsia="Calibri" w:cs="Times New Roman"/>
                <w:szCs w:val="24"/>
                <w:rtl/>
              </w:rPr>
            </w:pPr>
            <w:r>
              <w:rPr>
                <w:rFonts w:hint="cs"/>
                <w:rtl/>
              </w:rPr>
              <w:t>1</w:t>
            </w:r>
          </w:p>
        </w:tc>
      </w:tr>
    </w:tbl>
    <w:p w14:paraId="790F7C09" w14:textId="372B1DD9" w:rsidR="00FC2CC0" w:rsidRDefault="00FC2CC0" w:rsidP="00C231DB">
      <w:pPr>
        <w:pStyle w:val="Numberedlist"/>
        <w:numPr>
          <w:ilvl w:val="0"/>
          <w:numId w:val="0"/>
        </w:numPr>
        <w:ind w:left="360"/>
        <w:rPr>
          <w:rFonts w:eastAsia="Calibri" w:cs="Times New Roman"/>
        </w:rPr>
      </w:pPr>
    </w:p>
    <w:p w14:paraId="0C24CE5A" w14:textId="77777777" w:rsidR="00C231DB" w:rsidRPr="00FC2CC0" w:rsidRDefault="00C231DB" w:rsidP="00C231DB">
      <w:pPr>
        <w:pStyle w:val="Numberedlist"/>
        <w:numPr>
          <w:ilvl w:val="0"/>
          <w:numId w:val="0"/>
        </w:numPr>
        <w:ind w:left="360"/>
        <w:rPr>
          <w:rFonts w:eastAsia="Calibri" w:cs="Times New Roman"/>
        </w:rPr>
      </w:pPr>
    </w:p>
    <w:p w14:paraId="62165DAD" w14:textId="77777777" w:rsidR="00FC2CC0" w:rsidRPr="00FE56A5" w:rsidRDefault="00FC2CC0" w:rsidP="00FC2CC0">
      <w:pPr>
        <w:spacing w:after="0" w:line="240" w:lineRule="auto"/>
        <w:rPr>
          <w:rFonts w:eastAsia="Calibri" w:cs="Times New Roman"/>
          <w:szCs w:val="24"/>
        </w:rPr>
      </w:pPr>
    </w:p>
    <w:p w14:paraId="0F14B228" w14:textId="77777777" w:rsidR="00FC2CC0" w:rsidRPr="00FE56A5" w:rsidRDefault="00FC2CC0" w:rsidP="00FC2CC0">
      <w:pPr>
        <w:spacing w:after="0" w:line="240" w:lineRule="auto"/>
        <w:rPr>
          <w:rFonts w:eastAsia="Calibri" w:cs="Times New Roman"/>
          <w:szCs w:val="24"/>
        </w:rPr>
      </w:pPr>
    </w:p>
    <w:p w14:paraId="2803691F" w14:textId="77777777" w:rsidR="00FC2CC0" w:rsidRPr="00FE56A5" w:rsidRDefault="00FC2CC0" w:rsidP="00FC2CC0">
      <w:pPr>
        <w:spacing w:after="0" w:line="240" w:lineRule="auto"/>
        <w:rPr>
          <w:rFonts w:eastAsia="Calibri" w:cs="Times New Roman"/>
          <w:szCs w:val="24"/>
        </w:rPr>
      </w:pPr>
    </w:p>
    <w:p w14:paraId="25E493C5" w14:textId="77777777" w:rsidR="00FC2CC0" w:rsidRPr="00FE56A5" w:rsidRDefault="00FC2CC0" w:rsidP="00FC2CC0">
      <w:pPr>
        <w:spacing w:after="0" w:line="240" w:lineRule="auto"/>
        <w:rPr>
          <w:rFonts w:eastAsia="Calibri" w:cs="Times New Roman"/>
          <w:szCs w:val="24"/>
        </w:rPr>
      </w:pPr>
    </w:p>
    <w:p w14:paraId="4D05A74F" w14:textId="77777777" w:rsidR="00FC2CC0" w:rsidRPr="00FE56A5" w:rsidRDefault="00FC2CC0" w:rsidP="00FC2CC0">
      <w:pPr>
        <w:spacing w:after="0" w:line="240" w:lineRule="auto"/>
        <w:rPr>
          <w:rFonts w:eastAsia="Calibri" w:cs="Times New Roman"/>
          <w:szCs w:val="24"/>
        </w:rPr>
      </w:pPr>
    </w:p>
    <w:p w14:paraId="6CF06B1F" w14:textId="77777777" w:rsidR="00FC2CC0" w:rsidRPr="00FE56A5" w:rsidRDefault="00FC2CC0" w:rsidP="00FC2CC0">
      <w:pPr>
        <w:spacing w:after="0" w:line="240" w:lineRule="auto"/>
        <w:rPr>
          <w:rFonts w:eastAsia="Calibri" w:cs="Times New Roman"/>
          <w:szCs w:val="24"/>
        </w:rPr>
      </w:pPr>
    </w:p>
    <w:p w14:paraId="5E4A73E7" w14:textId="1F50744E" w:rsidR="00FC2CC0" w:rsidRDefault="00FC2CC0" w:rsidP="00FC2CC0">
      <w:pPr>
        <w:spacing w:after="0" w:line="240" w:lineRule="auto"/>
        <w:rPr>
          <w:rFonts w:eastAsia="Calibri" w:cs="Times New Roman"/>
          <w:szCs w:val="24"/>
        </w:rPr>
      </w:pPr>
    </w:p>
    <w:p w14:paraId="03A2C2B9" w14:textId="77777777" w:rsidR="00C231DB" w:rsidRPr="00FE56A5" w:rsidRDefault="00C231DB" w:rsidP="00FC2CC0">
      <w:pPr>
        <w:spacing w:after="0" w:line="240" w:lineRule="auto"/>
        <w:rPr>
          <w:rFonts w:eastAsia="Calibri" w:cs="Times New Roman"/>
          <w:szCs w:val="24"/>
        </w:rPr>
      </w:pPr>
    </w:p>
    <w:tbl>
      <w:tblPr>
        <w:tblStyle w:val="TableGrid"/>
        <w:tblpPr w:leftFromText="180" w:rightFromText="180" w:vertAnchor="text" w:horzAnchor="page" w:tblpX="2493" w:tblpY="16"/>
        <w:bidiVisual/>
        <w:tblW w:w="8518" w:type="dxa"/>
        <w:tblLook w:val="0420" w:firstRow="1" w:lastRow="0" w:firstColumn="0" w:lastColumn="0" w:noHBand="0" w:noVBand="1"/>
      </w:tblPr>
      <w:tblGrid>
        <w:gridCol w:w="3818"/>
        <w:gridCol w:w="4700"/>
      </w:tblGrid>
      <w:tr w:rsidR="00FC2CC0" w:rsidRPr="00FE56A5" w14:paraId="2ADF60E5" w14:textId="77777777" w:rsidTr="00202AC1">
        <w:trPr>
          <w:trHeight w:val="103"/>
        </w:trPr>
        <w:tc>
          <w:tcPr>
            <w:tcW w:w="3818" w:type="dxa"/>
            <w:shd w:val="clear" w:color="auto" w:fill="E3D5FF"/>
            <w:hideMark/>
          </w:tcPr>
          <w:p w14:paraId="694D57A2" w14:textId="77777777" w:rsidR="00FC2CC0" w:rsidRPr="00FE56A5" w:rsidRDefault="00FC2CC0" w:rsidP="00FC2CC0">
            <w:pPr>
              <w:bidi/>
              <w:rPr>
                <w:rFonts w:eastAsia="Calibri" w:cs="Times New Roman"/>
                <w:sz w:val="28"/>
                <w:szCs w:val="28"/>
                <w:rtl/>
              </w:rPr>
            </w:pPr>
            <w:r>
              <w:rPr>
                <w:rFonts w:hint="cs"/>
                <w:sz w:val="28"/>
                <w:szCs w:val="28"/>
                <w:rtl/>
              </w:rPr>
              <w:t>2. الأعراض</w:t>
            </w:r>
          </w:p>
        </w:tc>
        <w:tc>
          <w:tcPr>
            <w:tcW w:w="4700" w:type="dxa"/>
            <w:shd w:val="clear" w:color="auto" w:fill="E3D5FF"/>
            <w:hideMark/>
          </w:tcPr>
          <w:p w14:paraId="5727BF36" w14:textId="77777777" w:rsidR="00FC2CC0" w:rsidRPr="00FE56A5" w:rsidRDefault="00FC2CC0" w:rsidP="00FC2CC0">
            <w:pPr>
              <w:bidi/>
              <w:rPr>
                <w:rFonts w:eastAsia="Calibri" w:cs="Times New Roman"/>
                <w:sz w:val="28"/>
                <w:szCs w:val="28"/>
                <w:rtl/>
              </w:rPr>
            </w:pPr>
            <w:r>
              <w:rPr>
                <w:rFonts w:hint="cs"/>
                <w:sz w:val="28"/>
                <w:szCs w:val="28"/>
                <w:rtl/>
              </w:rPr>
              <w:t>الأمراض</w:t>
            </w:r>
          </w:p>
        </w:tc>
      </w:tr>
      <w:tr w:rsidR="00FC2CC0" w:rsidRPr="00FE56A5" w14:paraId="62704B8B" w14:textId="77777777" w:rsidTr="00202AC1">
        <w:trPr>
          <w:trHeight w:val="234"/>
        </w:trPr>
        <w:tc>
          <w:tcPr>
            <w:tcW w:w="3818" w:type="dxa"/>
            <w:hideMark/>
          </w:tcPr>
          <w:p w14:paraId="569508B5" w14:textId="77777777" w:rsidR="00FC2CC0" w:rsidRPr="00FE56A5" w:rsidRDefault="00FC2CC0" w:rsidP="00FC2CC0">
            <w:pPr>
              <w:bidi/>
              <w:rPr>
                <w:rFonts w:eastAsia="Calibri" w:cs="Times New Roman"/>
                <w:szCs w:val="24"/>
                <w:rtl/>
              </w:rPr>
            </w:pPr>
            <w:r>
              <w:rPr>
                <w:rFonts w:hint="cs"/>
                <w:rtl/>
              </w:rPr>
              <w:t>غير مصحوب بأعراض</w:t>
            </w:r>
          </w:p>
        </w:tc>
        <w:tc>
          <w:tcPr>
            <w:tcW w:w="4700" w:type="dxa"/>
          </w:tcPr>
          <w:p w14:paraId="2E7BE797" w14:textId="5C970D64" w:rsidR="00FC2CC0" w:rsidRPr="00FE56A5" w:rsidRDefault="00C231DB" w:rsidP="00FC2CC0">
            <w:pPr>
              <w:bidi/>
              <w:rPr>
                <w:rFonts w:eastAsia="Calibri" w:cs="Times New Roman"/>
                <w:szCs w:val="24"/>
                <w:rtl/>
              </w:rPr>
            </w:pPr>
            <w:r>
              <w:rPr>
                <w:rFonts w:hint="cs"/>
                <w:rtl/>
              </w:rPr>
              <w:t>1</w:t>
            </w:r>
          </w:p>
        </w:tc>
      </w:tr>
      <w:tr w:rsidR="00FC2CC0" w:rsidRPr="00FE56A5" w14:paraId="3C7EF150" w14:textId="77777777" w:rsidTr="00202AC1">
        <w:trPr>
          <w:trHeight w:val="234"/>
        </w:trPr>
        <w:tc>
          <w:tcPr>
            <w:tcW w:w="3818" w:type="dxa"/>
            <w:hideMark/>
          </w:tcPr>
          <w:p w14:paraId="090EFC79" w14:textId="77777777" w:rsidR="00FC2CC0" w:rsidRPr="00FE56A5" w:rsidRDefault="00FC2CC0" w:rsidP="00FC2CC0">
            <w:pPr>
              <w:bidi/>
              <w:rPr>
                <w:rFonts w:eastAsia="Calibri" w:cs="Times New Roman"/>
                <w:szCs w:val="24"/>
                <w:rtl/>
              </w:rPr>
            </w:pPr>
            <w:r>
              <w:rPr>
                <w:rFonts w:hint="cs"/>
                <w:rtl/>
              </w:rPr>
              <w:t>الحمى</w:t>
            </w:r>
          </w:p>
        </w:tc>
        <w:tc>
          <w:tcPr>
            <w:tcW w:w="4700" w:type="dxa"/>
          </w:tcPr>
          <w:p w14:paraId="216B7D8B" w14:textId="77777777" w:rsidR="00FC2CC0" w:rsidRDefault="00C231DB" w:rsidP="00FC2CC0">
            <w:pPr>
              <w:bidi/>
              <w:rPr>
                <w:rFonts w:eastAsia="Calibri" w:cs="Times New Roman"/>
                <w:szCs w:val="24"/>
                <w:rtl/>
              </w:rPr>
            </w:pPr>
            <w:r>
              <w:rPr>
                <w:rFonts w:hint="cs"/>
                <w:rtl/>
              </w:rPr>
              <w:t>1</w:t>
            </w:r>
          </w:p>
          <w:p w14:paraId="6D33A171" w14:textId="77777777" w:rsidR="00C231DB" w:rsidRDefault="00C231DB" w:rsidP="00FC2CC0">
            <w:pPr>
              <w:bidi/>
              <w:rPr>
                <w:rFonts w:eastAsia="Calibri" w:cs="Times New Roman"/>
                <w:szCs w:val="24"/>
                <w:rtl/>
              </w:rPr>
            </w:pPr>
            <w:r>
              <w:rPr>
                <w:rFonts w:hint="cs"/>
                <w:rtl/>
              </w:rPr>
              <w:t>2</w:t>
            </w:r>
          </w:p>
          <w:p w14:paraId="1EF873CB" w14:textId="70C55074" w:rsidR="00C231DB" w:rsidRPr="00FE56A5" w:rsidRDefault="00C231DB" w:rsidP="00FC2CC0">
            <w:pPr>
              <w:bidi/>
              <w:rPr>
                <w:rFonts w:eastAsia="Calibri" w:cs="Times New Roman"/>
                <w:szCs w:val="24"/>
                <w:rtl/>
              </w:rPr>
            </w:pPr>
            <w:r>
              <w:rPr>
                <w:rFonts w:hint="cs"/>
                <w:rtl/>
              </w:rPr>
              <w:t>3</w:t>
            </w:r>
          </w:p>
        </w:tc>
      </w:tr>
      <w:tr w:rsidR="00FC2CC0" w:rsidRPr="00FE56A5" w14:paraId="7D9DA0CB" w14:textId="77777777" w:rsidTr="00202AC1">
        <w:trPr>
          <w:trHeight w:val="234"/>
        </w:trPr>
        <w:tc>
          <w:tcPr>
            <w:tcW w:w="3818" w:type="dxa"/>
            <w:hideMark/>
          </w:tcPr>
          <w:p w14:paraId="6CFC573C" w14:textId="77777777" w:rsidR="00FC2CC0" w:rsidRPr="00FE56A5" w:rsidRDefault="00FC2CC0" w:rsidP="00FC2CC0">
            <w:pPr>
              <w:bidi/>
              <w:rPr>
                <w:rFonts w:eastAsia="Calibri" w:cs="Times New Roman"/>
                <w:szCs w:val="24"/>
                <w:rtl/>
              </w:rPr>
            </w:pPr>
            <w:r>
              <w:rPr>
                <w:rFonts w:hint="cs"/>
                <w:rtl/>
              </w:rPr>
              <w:t>الطفح الجلدي</w:t>
            </w:r>
          </w:p>
        </w:tc>
        <w:tc>
          <w:tcPr>
            <w:tcW w:w="4700" w:type="dxa"/>
          </w:tcPr>
          <w:p w14:paraId="4498C584" w14:textId="77777777" w:rsidR="00FC2CC0" w:rsidRDefault="00C231DB" w:rsidP="00FC2CC0">
            <w:pPr>
              <w:bidi/>
              <w:rPr>
                <w:rFonts w:eastAsia="Calibri" w:cs="Times New Roman"/>
                <w:szCs w:val="24"/>
                <w:rtl/>
              </w:rPr>
            </w:pPr>
            <w:r>
              <w:rPr>
                <w:rFonts w:hint="cs"/>
                <w:rtl/>
              </w:rPr>
              <w:t>1</w:t>
            </w:r>
          </w:p>
          <w:p w14:paraId="27AB9C73" w14:textId="33DE22C2" w:rsidR="00C231DB" w:rsidRPr="00FE56A5" w:rsidRDefault="00C231DB" w:rsidP="00FC2CC0">
            <w:pPr>
              <w:bidi/>
              <w:rPr>
                <w:rFonts w:eastAsia="Calibri" w:cs="Times New Roman"/>
                <w:szCs w:val="24"/>
                <w:rtl/>
              </w:rPr>
            </w:pPr>
            <w:r>
              <w:rPr>
                <w:rFonts w:hint="cs"/>
                <w:rtl/>
              </w:rPr>
              <w:t>2</w:t>
            </w:r>
          </w:p>
        </w:tc>
      </w:tr>
      <w:tr w:rsidR="00FC2CC0" w:rsidRPr="00FE56A5" w14:paraId="622E3ADF" w14:textId="77777777" w:rsidTr="00202AC1">
        <w:trPr>
          <w:trHeight w:val="234"/>
        </w:trPr>
        <w:tc>
          <w:tcPr>
            <w:tcW w:w="3818" w:type="dxa"/>
            <w:hideMark/>
          </w:tcPr>
          <w:p w14:paraId="232E94B8" w14:textId="77777777" w:rsidR="00FC2CC0" w:rsidRPr="00FE56A5" w:rsidRDefault="00FC2CC0" w:rsidP="00FC2CC0">
            <w:pPr>
              <w:bidi/>
              <w:rPr>
                <w:rFonts w:eastAsia="Calibri" w:cs="Times New Roman"/>
                <w:szCs w:val="24"/>
                <w:rtl/>
              </w:rPr>
            </w:pPr>
            <w:r>
              <w:rPr>
                <w:rFonts w:hint="cs"/>
                <w:rtl/>
              </w:rPr>
              <w:t>التهاب الحلق</w:t>
            </w:r>
          </w:p>
        </w:tc>
        <w:tc>
          <w:tcPr>
            <w:tcW w:w="4700" w:type="dxa"/>
          </w:tcPr>
          <w:p w14:paraId="10B8C640" w14:textId="77777777" w:rsidR="00FC2CC0" w:rsidRDefault="00C231DB" w:rsidP="00FC2CC0">
            <w:pPr>
              <w:bidi/>
              <w:rPr>
                <w:rFonts w:eastAsia="Calibri" w:cs="Times New Roman"/>
                <w:szCs w:val="24"/>
                <w:rtl/>
              </w:rPr>
            </w:pPr>
            <w:r>
              <w:rPr>
                <w:rFonts w:hint="cs"/>
                <w:rtl/>
              </w:rPr>
              <w:t>1</w:t>
            </w:r>
          </w:p>
          <w:p w14:paraId="4D0C0BD1" w14:textId="1B9A4A56" w:rsidR="00C231DB" w:rsidRPr="00FE56A5" w:rsidRDefault="00C231DB" w:rsidP="00FC2CC0">
            <w:pPr>
              <w:bidi/>
              <w:rPr>
                <w:rFonts w:eastAsia="Calibri" w:cs="Times New Roman"/>
                <w:szCs w:val="24"/>
                <w:rtl/>
              </w:rPr>
            </w:pPr>
            <w:r>
              <w:rPr>
                <w:rFonts w:hint="cs"/>
                <w:rtl/>
              </w:rPr>
              <w:t>2</w:t>
            </w:r>
          </w:p>
        </w:tc>
      </w:tr>
      <w:tr w:rsidR="00FC2CC0" w:rsidRPr="00FE56A5" w14:paraId="07208D07" w14:textId="77777777" w:rsidTr="00202AC1">
        <w:trPr>
          <w:trHeight w:val="234"/>
        </w:trPr>
        <w:tc>
          <w:tcPr>
            <w:tcW w:w="3818" w:type="dxa"/>
            <w:hideMark/>
          </w:tcPr>
          <w:p w14:paraId="22957712" w14:textId="77777777" w:rsidR="00FC2CC0" w:rsidRPr="00FE56A5" w:rsidRDefault="00FC2CC0" w:rsidP="00FC2CC0">
            <w:pPr>
              <w:bidi/>
              <w:rPr>
                <w:rFonts w:eastAsia="Calibri" w:cs="Times New Roman"/>
                <w:szCs w:val="24"/>
                <w:rtl/>
              </w:rPr>
            </w:pPr>
            <w:r>
              <w:rPr>
                <w:rFonts w:hint="cs"/>
                <w:rtl/>
              </w:rPr>
              <w:t>إفرازات بيضاء</w:t>
            </w:r>
          </w:p>
        </w:tc>
        <w:tc>
          <w:tcPr>
            <w:tcW w:w="4700" w:type="dxa"/>
          </w:tcPr>
          <w:p w14:paraId="204DFB8A" w14:textId="77777777" w:rsidR="00FC2CC0" w:rsidRDefault="00C231DB" w:rsidP="00FC2CC0">
            <w:pPr>
              <w:bidi/>
              <w:rPr>
                <w:rFonts w:eastAsia="Calibri" w:cs="Times New Roman"/>
                <w:szCs w:val="24"/>
                <w:rtl/>
              </w:rPr>
            </w:pPr>
            <w:r>
              <w:rPr>
                <w:rFonts w:hint="cs"/>
                <w:rtl/>
              </w:rPr>
              <w:t xml:space="preserve"> 1</w:t>
            </w:r>
          </w:p>
          <w:p w14:paraId="5B05C341" w14:textId="3B8EA4EF" w:rsidR="00C231DB" w:rsidRPr="00FE56A5" w:rsidRDefault="00C231DB" w:rsidP="00FC2CC0">
            <w:pPr>
              <w:bidi/>
              <w:rPr>
                <w:rFonts w:eastAsia="Calibri" w:cs="Times New Roman"/>
                <w:szCs w:val="24"/>
                <w:rtl/>
              </w:rPr>
            </w:pPr>
            <w:r>
              <w:rPr>
                <w:rFonts w:hint="cs"/>
                <w:rtl/>
              </w:rPr>
              <w:t>2</w:t>
            </w:r>
          </w:p>
        </w:tc>
      </w:tr>
    </w:tbl>
    <w:p w14:paraId="06CEF50D" w14:textId="77777777" w:rsidR="00FC2CC0" w:rsidRPr="00FE56A5" w:rsidRDefault="00FC2CC0" w:rsidP="00FC2CC0">
      <w:pPr>
        <w:spacing w:after="0" w:line="240" w:lineRule="auto"/>
        <w:rPr>
          <w:rFonts w:eastAsia="Calibri" w:cs="Times New Roman"/>
          <w:szCs w:val="24"/>
        </w:rPr>
      </w:pPr>
    </w:p>
    <w:p w14:paraId="4C9BAD58" w14:textId="77777777" w:rsidR="00FC2CC0" w:rsidRPr="00FE56A5" w:rsidRDefault="00FC2CC0" w:rsidP="00FC2CC0">
      <w:pPr>
        <w:spacing w:after="0" w:line="240" w:lineRule="auto"/>
        <w:rPr>
          <w:rFonts w:eastAsia="Calibri" w:cs="Times New Roman"/>
          <w:szCs w:val="24"/>
        </w:rPr>
      </w:pPr>
    </w:p>
    <w:p w14:paraId="0B55D699" w14:textId="77777777" w:rsidR="00FC2CC0" w:rsidRPr="00FE56A5" w:rsidRDefault="00FC2CC0" w:rsidP="00FC2CC0">
      <w:pPr>
        <w:spacing w:after="0" w:line="240" w:lineRule="auto"/>
        <w:rPr>
          <w:rFonts w:eastAsia="Calibri" w:cs="Times New Roman"/>
          <w:szCs w:val="24"/>
        </w:rPr>
      </w:pPr>
    </w:p>
    <w:p w14:paraId="771665F3" w14:textId="77777777" w:rsidR="00FC2CC0" w:rsidRPr="00FE56A5" w:rsidRDefault="00FC2CC0" w:rsidP="00FC2CC0">
      <w:pPr>
        <w:spacing w:after="0" w:line="240" w:lineRule="auto"/>
        <w:rPr>
          <w:rFonts w:eastAsia="Calibri" w:cs="Times New Roman"/>
          <w:szCs w:val="24"/>
        </w:rPr>
      </w:pPr>
    </w:p>
    <w:p w14:paraId="31520839" w14:textId="77777777" w:rsidR="00FC2CC0" w:rsidRPr="00FE56A5" w:rsidRDefault="00FC2CC0" w:rsidP="00FC2CC0">
      <w:pPr>
        <w:spacing w:after="0" w:line="240" w:lineRule="auto"/>
        <w:rPr>
          <w:rFonts w:eastAsia="Calibri" w:cs="Times New Roman"/>
          <w:szCs w:val="24"/>
        </w:rPr>
      </w:pPr>
    </w:p>
    <w:p w14:paraId="331250BE" w14:textId="77777777" w:rsidR="00FC2CC0" w:rsidRPr="00FE56A5" w:rsidRDefault="00FC2CC0" w:rsidP="00FC2CC0">
      <w:pPr>
        <w:spacing w:after="0" w:line="240" w:lineRule="auto"/>
        <w:rPr>
          <w:rFonts w:eastAsia="Calibri" w:cs="Times New Roman"/>
          <w:szCs w:val="24"/>
        </w:rPr>
      </w:pPr>
    </w:p>
    <w:p w14:paraId="60B0614A" w14:textId="77777777" w:rsidR="00FC2CC0" w:rsidRPr="00FE56A5" w:rsidRDefault="00FC2CC0" w:rsidP="00FC2CC0">
      <w:pPr>
        <w:spacing w:after="0" w:line="240" w:lineRule="auto"/>
        <w:rPr>
          <w:rFonts w:eastAsia="Calibri" w:cs="Times New Roman"/>
          <w:szCs w:val="24"/>
        </w:rPr>
      </w:pPr>
    </w:p>
    <w:p w14:paraId="69912CAC" w14:textId="77777777" w:rsidR="00FC2CC0" w:rsidRPr="00FE56A5" w:rsidRDefault="00FC2CC0" w:rsidP="00FC2CC0">
      <w:pPr>
        <w:spacing w:after="0" w:line="240" w:lineRule="auto"/>
        <w:rPr>
          <w:rFonts w:eastAsia="Calibri" w:cs="Times New Roman"/>
          <w:szCs w:val="24"/>
        </w:rPr>
      </w:pPr>
    </w:p>
    <w:p w14:paraId="016BA5B2" w14:textId="77777777" w:rsidR="00FC2CC0" w:rsidRPr="00FE56A5" w:rsidRDefault="00FC2CC0" w:rsidP="00FC2CC0">
      <w:pPr>
        <w:spacing w:after="0" w:line="240" w:lineRule="auto"/>
        <w:rPr>
          <w:rFonts w:eastAsia="Calibri" w:cs="Times New Roman"/>
          <w:szCs w:val="24"/>
        </w:rPr>
      </w:pPr>
    </w:p>
    <w:p w14:paraId="19C03DA9" w14:textId="77777777" w:rsidR="00FC2CC0" w:rsidRPr="00FE56A5" w:rsidRDefault="00FC2CC0" w:rsidP="00FC2CC0">
      <w:pPr>
        <w:spacing w:after="0" w:line="240" w:lineRule="auto"/>
        <w:rPr>
          <w:rFonts w:eastAsia="Calibri" w:cs="Times New Roman"/>
          <w:szCs w:val="24"/>
        </w:rPr>
      </w:pPr>
    </w:p>
    <w:p w14:paraId="72838692" w14:textId="77777777" w:rsidR="00FC2CC0" w:rsidRPr="00FE56A5" w:rsidRDefault="00FC2CC0" w:rsidP="00FC2CC0">
      <w:pPr>
        <w:spacing w:after="0" w:line="240" w:lineRule="auto"/>
        <w:rPr>
          <w:rFonts w:eastAsia="Calibri" w:cs="Times New Roman"/>
          <w:szCs w:val="24"/>
        </w:rPr>
      </w:pPr>
    </w:p>
    <w:p w14:paraId="3ACE7CCF" w14:textId="77777777" w:rsidR="00FC2CC0" w:rsidRPr="00FE56A5" w:rsidRDefault="00FC2CC0" w:rsidP="00FC2CC0">
      <w:pPr>
        <w:spacing w:after="0" w:line="240" w:lineRule="auto"/>
        <w:rPr>
          <w:rFonts w:eastAsia="Calibri" w:cs="Times New Roman"/>
          <w:szCs w:val="24"/>
        </w:rPr>
      </w:pPr>
    </w:p>
    <w:p w14:paraId="1E96EF16" w14:textId="77777777" w:rsidR="00FC2CC0" w:rsidRPr="00FE56A5" w:rsidRDefault="00FC2CC0" w:rsidP="00FC2CC0">
      <w:pPr>
        <w:spacing w:after="0" w:line="240" w:lineRule="auto"/>
        <w:rPr>
          <w:rFonts w:eastAsia="Calibri" w:cs="Times New Roman"/>
          <w:szCs w:val="24"/>
        </w:rPr>
      </w:pPr>
    </w:p>
    <w:p w14:paraId="1F5EE953" w14:textId="77777777" w:rsidR="00FC2CC0" w:rsidRPr="00FE56A5" w:rsidRDefault="00FC2CC0" w:rsidP="00FC2CC0">
      <w:pPr>
        <w:spacing w:after="0" w:line="240" w:lineRule="auto"/>
        <w:rPr>
          <w:rFonts w:eastAsia="Calibri" w:cs="Times New Roman"/>
          <w:szCs w:val="24"/>
        </w:rPr>
      </w:pPr>
    </w:p>
    <w:p w14:paraId="1729CFD3" w14:textId="77777777" w:rsidR="00FC2CC0" w:rsidRPr="00FE56A5" w:rsidRDefault="00FC2CC0" w:rsidP="00FC2CC0">
      <w:pPr>
        <w:spacing w:after="0" w:line="240" w:lineRule="auto"/>
        <w:rPr>
          <w:rFonts w:eastAsia="Calibri" w:cs="Times New Roman"/>
          <w:szCs w:val="24"/>
        </w:rPr>
      </w:pPr>
    </w:p>
    <w:tbl>
      <w:tblPr>
        <w:tblStyle w:val="TableGrid"/>
        <w:tblpPr w:leftFromText="180" w:rightFromText="180" w:vertAnchor="text" w:horzAnchor="page" w:tblpX="2455" w:tblpY="154"/>
        <w:bidiVisual/>
        <w:tblW w:w="8578" w:type="dxa"/>
        <w:tblLook w:val="0420" w:firstRow="1" w:lastRow="0" w:firstColumn="0" w:lastColumn="0" w:noHBand="0" w:noVBand="1"/>
      </w:tblPr>
      <w:tblGrid>
        <w:gridCol w:w="3656"/>
        <w:gridCol w:w="4922"/>
      </w:tblGrid>
      <w:tr w:rsidR="00C231DB" w:rsidRPr="00FE56A5" w14:paraId="7843BE01" w14:textId="77777777" w:rsidTr="00202AC1">
        <w:trPr>
          <w:trHeight w:val="113"/>
        </w:trPr>
        <w:tc>
          <w:tcPr>
            <w:tcW w:w="3656" w:type="dxa"/>
            <w:shd w:val="clear" w:color="auto" w:fill="E3D5FF"/>
            <w:hideMark/>
          </w:tcPr>
          <w:p w14:paraId="6923487D" w14:textId="77777777" w:rsidR="00C231DB" w:rsidRPr="00FE56A5" w:rsidRDefault="00C231DB" w:rsidP="00C231DB">
            <w:pPr>
              <w:bidi/>
              <w:rPr>
                <w:rFonts w:eastAsia="Calibri" w:cs="Times New Roman"/>
                <w:sz w:val="28"/>
                <w:szCs w:val="28"/>
                <w:rtl/>
              </w:rPr>
            </w:pPr>
            <w:r>
              <w:rPr>
                <w:rFonts w:hint="cs"/>
                <w:sz w:val="28"/>
                <w:szCs w:val="28"/>
                <w:rtl/>
              </w:rPr>
              <w:t>3. انتقال العدوى</w:t>
            </w:r>
          </w:p>
        </w:tc>
        <w:tc>
          <w:tcPr>
            <w:tcW w:w="4922" w:type="dxa"/>
            <w:shd w:val="clear" w:color="auto" w:fill="E3D5FF"/>
            <w:hideMark/>
          </w:tcPr>
          <w:p w14:paraId="09A0C8CB" w14:textId="77777777" w:rsidR="00C231DB" w:rsidRPr="00FE56A5" w:rsidRDefault="00C231DB" w:rsidP="00C231DB">
            <w:pPr>
              <w:bidi/>
              <w:rPr>
                <w:rFonts w:eastAsia="Calibri" w:cs="Times New Roman"/>
                <w:sz w:val="28"/>
                <w:szCs w:val="28"/>
                <w:rtl/>
              </w:rPr>
            </w:pPr>
            <w:r>
              <w:rPr>
                <w:rFonts w:hint="cs"/>
                <w:sz w:val="28"/>
                <w:szCs w:val="28"/>
                <w:rtl/>
              </w:rPr>
              <w:t>المرض</w:t>
            </w:r>
          </w:p>
        </w:tc>
      </w:tr>
      <w:tr w:rsidR="00C231DB" w:rsidRPr="00FE56A5" w14:paraId="6D77FEA4" w14:textId="77777777" w:rsidTr="00202AC1">
        <w:trPr>
          <w:trHeight w:val="255"/>
        </w:trPr>
        <w:tc>
          <w:tcPr>
            <w:tcW w:w="3656" w:type="dxa"/>
            <w:hideMark/>
          </w:tcPr>
          <w:p w14:paraId="59DD1749" w14:textId="77777777" w:rsidR="00C231DB" w:rsidRPr="00FE56A5" w:rsidRDefault="00C231DB" w:rsidP="00C231DB">
            <w:pPr>
              <w:bidi/>
              <w:rPr>
                <w:rFonts w:eastAsia="Calibri" w:cs="Times New Roman"/>
                <w:szCs w:val="24"/>
                <w:rtl/>
              </w:rPr>
            </w:pPr>
            <w:r>
              <w:rPr>
                <w:rFonts w:hint="cs"/>
                <w:rtl/>
              </w:rPr>
              <w:t>الاتصال الجنسي</w:t>
            </w:r>
          </w:p>
        </w:tc>
        <w:tc>
          <w:tcPr>
            <w:tcW w:w="4922" w:type="dxa"/>
          </w:tcPr>
          <w:p w14:paraId="27D9DFEB" w14:textId="77777777" w:rsidR="00C231DB" w:rsidRDefault="00C231DB" w:rsidP="00C231DB">
            <w:pPr>
              <w:bidi/>
              <w:rPr>
                <w:rFonts w:eastAsia="Calibri" w:cs="Times New Roman"/>
                <w:szCs w:val="24"/>
                <w:rtl/>
              </w:rPr>
            </w:pPr>
            <w:r>
              <w:rPr>
                <w:rFonts w:hint="cs"/>
                <w:rtl/>
              </w:rPr>
              <w:t>1</w:t>
            </w:r>
          </w:p>
          <w:p w14:paraId="11D32D27" w14:textId="6C700D64" w:rsidR="00C231DB" w:rsidRPr="00FE56A5" w:rsidRDefault="00C231DB" w:rsidP="00C231DB">
            <w:pPr>
              <w:bidi/>
              <w:rPr>
                <w:rFonts w:eastAsia="Calibri" w:cs="Times New Roman"/>
                <w:szCs w:val="24"/>
                <w:rtl/>
              </w:rPr>
            </w:pPr>
            <w:r>
              <w:rPr>
                <w:rFonts w:hint="cs"/>
                <w:rtl/>
              </w:rPr>
              <w:t>2</w:t>
            </w:r>
          </w:p>
        </w:tc>
      </w:tr>
      <w:tr w:rsidR="00C231DB" w:rsidRPr="00FE56A5" w14:paraId="4C98310E" w14:textId="77777777" w:rsidTr="00202AC1">
        <w:trPr>
          <w:trHeight w:val="255"/>
        </w:trPr>
        <w:tc>
          <w:tcPr>
            <w:tcW w:w="3656" w:type="dxa"/>
            <w:hideMark/>
          </w:tcPr>
          <w:p w14:paraId="2F70D2BD" w14:textId="77777777" w:rsidR="00C231DB" w:rsidRPr="00FE56A5" w:rsidRDefault="00C231DB" w:rsidP="00C231DB">
            <w:pPr>
              <w:bidi/>
              <w:rPr>
                <w:rFonts w:eastAsia="Calibri" w:cs="Times New Roman"/>
                <w:szCs w:val="24"/>
                <w:rtl/>
              </w:rPr>
            </w:pPr>
            <w:r>
              <w:rPr>
                <w:rFonts w:hint="cs"/>
                <w:rtl/>
              </w:rPr>
              <w:t>الملامسة</w:t>
            </w:r>
          </w:p>
        </w:tc>
        <w:tc>
          <w:tcPr>
            <w:tcW w:w="4922" w:type="dxa"/>
          </w:tcPr>
          <w:p w14:paraId="088C2E14" w14:textId="77777777" w:rsidR="00C231DB" w:rsidRDefault="00C231DB" w:rsidP="00C231DB">
            <w:pPr>
              <w:bidi/>
              <w:rPr>
                <w:rFonts w:eastAsia="Calibri" w:cs="Times New Roman"/>
                <w:szCs w:val="24"/>
                <w:rtl/>
              </w:rPr>
            </w:pPr>
            <w:r>
              <w:rPr>
                <w:rFonts w:hint="cs"/>
                <w:rtl/>
              </w:rPr>
              <w:t>1</w:t>
            </w:r>
          </w:p>
          <w:p w14:paraId="217F6AD6" w14:textId="77777777" w:rsidR="00C231DB" w:rsidRDefault="00C231DB" w:rsidP="00C231DB">
            <w:pPr>
              <w:bidi/>
              <w:rPr>
                <w:rFonts w:eastAsia="Calibri" w:cs="Times New Roman"/>
                <w:szCs w:val="24"/>
                <w:rtl/>
              </w:rPr>
            </w:pPr>
            <w:r>
              <w:rPr>
                <w:rFonts w:hint="cs"/>
                <w:rtl/>
              </w:rPr>
              <w:t>2</w:t>
            </w:r>
          </w:p>
          <w:p w14:paraId="16516B90" w14:textId="7CF71938" w:rsidR="00C231DB" w:rsidRPr="00FE56A5" w:rsidRDefault="00C231DB" w:rsidP="00C231DB">
            <w:pPr>
              <w:bidi/>
              <w:rPr>
                <w:rFonts w:eastAsia="Calibri" w:cs="Times New Roman"/>
                <w:szCs w:val="24"/>
                <w:rtl/>
              </w:rPr>
            </w:pPr>
            <w:r>
              <w:rPr>
                <w:rFonts w:hint="cs"/>
                <w:rtl/>
              </w:rPr>
              <w:t>3</w:t>
            </w:r>
          </w:p>
        </w:tc>
      </w:tr>
      <w:tr w:rsidR="00C231DB" w:rsidRPr="00FE56A5" w14:paraId="67C8B953" w14:textId="77777777" w:rsidTr="00202AC1">
        <w:trPr>
          <w:trHeight w:val="255"/>
        </w:trPr>
        <w:tc>
          <w:tcPr>
            <w:tcW w:w="3656" w:type="dxa"/>
            <w:hideMark/>
          </w:tcPr>
          <w:p w14:paraId="059EB357" w14:textId="77777777" w:rsidR="00C231DB" w:rsidRPr="00FE56A5" w:rsidRDefault="00C231DB" w:rsidP="00C231DB">
            <w:pPr>
              <w:bidi/>
              <w:rPr>
                <w:rFonts w:eastAsia="Calibri" w:cs="Times New Roman"/>
                <w:szCs w:val="24"/>
                <w:rtl/>
              </w:rPr>
            </w:pPr>
            <w:r>
              <w:rPr>
                <w:rFonts w:hint="cs"/>
                <w:rtl/>
              </w:rPr>
              <w:t>الاستنشاق</w:t>
            </w:r>
          </w:p>
        </w:tc>
        <w:tc>
          <w:tcPr>
            <w:tcW w:w="4922" w:type="dxa"/>
          </w:tcPr>
          <w:p w14:paraId="738683B6" w14:textId="77777777" w:rsidR="00C231DB" w:rsidRDefault="00C231DB" w:rsidP="00C231DB">
            <w:pPr>
              <w:bidi/>
              <w:rPr>
                <w:rFonts w:eastAsia="Calibri" w:cs="Times New Roman"/>
                <w:szCs w:val="24"/>
                <w:rtl/>
              </w:rPr>
            </w:pPr>
            <w:r>
              <w:rPr>
                <w:rFonts w:hint="cs"/>
                <w:rtl/>
              </w:rPr>
              <w:t>1</w:t>
            </w:r>
          </w:p>
          <w:p w14:paraId="24FB73F9" w14:textId="77777777" w:rsidR="00C231DB" w:rsidRDefault="00C231DB" w:rsidP="00C231DB">
            <w:pPr>
              <w:bidi/>
              <w:rPr>
                <w:rFonts w:eastAsia="Calibri" w:cs="Times New Roman"/>
                <w:szCs w:val="24"/>
                <w:rtl/>
              </w:rPr>
            </w:pPr>
            <w:r>
              <w:rPr>
                <w:rFonts w:hint="cs"/>
                <w:rtl/>
              </w:rPr>
              <w:t>2</w:t>
            </w:r>
          </w:p>
          <w:p w14:paraId="3452CE7F" w14:textId="5D9CEFCC" w:rsidR="00C231DB" w:rsidRPr="00FE56A5" w:rsidRDefault="00C231DB" w:rsidP="00C231DB">
            <w:pPr>
              <w:bidi/>
              <w:rPr>
                <w:rFonts w:eastAsia="Calibri" w:cs="Times New Roman"/>
                <w:szCs w:val="24"/>
                <w:rtl/>
              </w:rPr>
            </w:pPr>
            <w:r>
              <w:rPr>
                <w:rFonts w:hint="cs"/>
                <w:rtl/>
              </w:rPr>
              <w:t>3</w:t>
            </w:r>
          </w:p>
        </w:tc>
      </w:tr>
      <w:tr w:rsidR="00C231DB" w:rsidRPr="00FE56A5" w14:paraId="433FC722" w14:textId="77777777" w:rsidTr="00202AC1">
        <w:trPr>
          <w:trHeight w:val="255"/>
        </w:trPr>
        <w:tc>
          <w:tcPr>
            <w:tcW w:w="3656" w:type="dxa"/>
            <w:hideMark/>
          </w:tcPr>
          <w:p w14:paraId="1A7A812B" w14:textId="77777777" w:rsidR="00C231DB" w:rsidRPr="00FE56A5" w:rsidRDefault="00C231DB" w:rsidP="00C231DB">
            <w:pPr>
              <w:bidi/>
              <w:rPr>
                <w:rFonts w:eastAsia="Calibri" w:cs="Times New Roman"/>
                <w:szCs w:val="24"/>
                <w:rtl/>
              </w:rPr>
            </w:pPr>
            <w:r>
              <w:rPr>
                <w:rFonts w:hint="cs"/>
                <w:rtl/>
              </w:rPr>
              <w:t>من الفم إلى الفم</w:t>
            </w:r>
          </w:p>
        </w:tc>
        <w:tc>
          <w:tcPr>
            <w:tcW w:w="4922" w:type="dxa"/>
          </w:tcPr>
          <w:p w14:paraId="68BA0431" w14:textId="68A844DE" w:rsidR="00C231DB" w:rsidRPr="00FE56A5" w:rsidRDefault="00C231DB" w:rsidP="00C231DB">
            <w:pPr>
              <w:bidi/>
              <w:rPr>
                <w:rFonts w:eastAsia="Calibri" w:cs="Times New Roman"/>
                <w:szCs w:val="24"/>
                <w:rtl/>
              </w:rPr>
            </w:pPr>
            <w:r>
              <w:rPr>
                <w:rFonts w:hint="cs"/>
                <w:rtl/>
              </w:rPr>
              <w:t>1</w:t>
            </w:r>
          </w:p>
        </w:tc>
      </w:tr>
    </w:tbl>
    <w:p w14:paraId="2F5F0AC0" w14:textId="05F2641B" w:rsidR="00AE125F" w:rsidRDefault="00AE125F">
      <w:pPr>
        <w:bidi/>
        <w:rPr>
          <w:rFonts w:eastAsia="Calibri" w:cs="Times New Roman"/>
          <w:b/>
          <w:bCs/>
          <w:szCs w:val="24"/>
          <w:rtl/>
        </w:rPr>
      </w:pPr>
      <w:r>
        <w:rPr>
          <w:rFonts w:hint="cs"/>
          <w:rtl/>
        </w:rPr>
        <w:br w:type="page"/>
      </w:r>
    </w:p>
    <w:p w14:paraId="580CC815" w14:textId="46FD0746" w:rsidR="00C231DB" w:rsidRDefault="00635BCC" w:rsidP="00FC2CC0">
      <w:pPr>
        <w:bidi/>
        <w:spacing w:after="0" w:line="240" w:lineRule="auto"/>
        <w:rPr>
          <w:rFonts w:eastAsia="Calibri" w:cs="Times New Roman"/>
          <w:b/>
          <w:bCs/>
          <w:szCs w:val="24"/>
          <w:rtl/>
        </w:rPr>
      </w:pPr>
      <w:r>
        <w:rPr>
          <w:rFonts w:hint="cs"/>
          <w:noProof/>
          <w:rtl/>
          <w:lang w:val="en-US" w:bidi="ar-SA"/>
        </w:rPr>
        <w:lastRenderedPageBreak/>
        <mc:AlternateContent>
          <mc:Choice Requires="wpg">
            <w:drawing>
              <wp:anchor distT="0" distB="0" distL="114300" distR="114300" simplePos="0" relativeHeight="251658324" behindDoc="0" locked="0" layoutInCell="1" allowOverlap="1" wp14:anchorId="3275B979" wp14:editId="70C7E69C">
                <wp:simplePos x="0" y="0"/>
                <wp:positionH relativeFrom="margin">
                  <wp:posOffset>-161924</wp:posOffset>
                </wp:positionH>
                <wp:positionV relativeFrom="paragraph">
                  <wp:posOffset>247650</wp:posOffset>
                </wp:positionV>
                <wp:extent cx="7174230" cy="9020175"/>
                <wp:effectExtent l="38100" t="19050" r="26670" b="47625"/>
                <wp:wrapNone/>
                <wp:docPr id="985" name="Group 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74230" cy="9020175"/>
                          <a:chOff x="0" y="0"/>
                          <a:chExt cx="6285142" cy="9520806"/>
                        </a:xfrm>
                      </wpg:grpSpPr>
                      <wps:wsp>
                        <wps:cNvPr id="3183" name="Rectangle: Rounded Corners 17">
                          <a:extLst>
                            <a:ext uri="{C183D7F6-B498-43B3-948B-1728B52AA6E4}">
                              <adec:decorative xmlns:adec="http://schemas.microsoft.com/office/drawing/2017/decorative" val="1"/>
                            </a:ext>
                          </a:extLst>
                        </wps:cNvPr>
                        <wps:cNvSpPr/>
                        <wps:spPr>
                          <a:xfrm>
                            <a:off x="0" y="21043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6" name="Oval 23">
                          <a:extLst>
                            <a:ext uri="{C183D7F6-B498-43B3-948B-1728B52AA6E4}">
                              <adec:decorative xmlns:adec="http://schemas.microsoft.com/office/drawing/2017/decorative" val="1"/>
                            </a:ext>
                          </a:extLst>
                        </wps:cNvPr>
                        <wps:cNvSpPr/>
                        <wps:spPr>
                          <a:xfrm>
                            <a:off x="572253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4"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56644" y="12847"/>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4D14CDEA" id="Group 985" o:spid="_x0000_s1026" alt="&quot;&quot;" style="position:absolute;margin-left:-12.75pt;margin-top:19.5pt;width:564.9pt;height:710.25pt;z-index:252505088;mso-position-horizontal-relative:margin;mso-width-relative:margin;mso-height-relative:margin" coordsize="62851,9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4na5wMAAC0LAAAOAAAAZHJzL2Uyb0RvYy54bWzsVm1v2zYQ/j5g/4HQ&#10;90ZvtuwKcYohWYMBxRqk2w+gKeqlpUiOpO343++OpOQ6bpeiA/qpASKT0t1zx4f3dv3maRRkz40d&#10;lNwk+VWWEC6ZagbZbZK//3r7ap0Q66hsqFCSb5Ijt8mbm19/uT7omheqV6LhhgCItPVBb5LeOV2n&#10;qWU9H6m9UppL+NgqM1IHW9OljaEHQB9FWmRZlR6UabRRjFsLb+/Cx+TG47ctZ+5921ruiNgk4Jvz&#10;T+OfW3ymN9e07gzV/cCiG/Q7vBjpIMHoDHVHHSU7M1xAjQMzyqrWXTE1pqptB8b9GeA0efbsNPdG&#10;7bQ/S1cfOj3TBNQ+4+m7Ydmf+wdDhmaTvF4vEyLpCJfk7RJ8AfQcdFeD1L3RH/SDiS+6sMMTP7Vm&#10;xF84C3nyxB5nYvmTIwxervLVoiiBfwbfXmdw1JXHpjXr4X4u9Fj/e9SsivUyXxRRc1lk66xCr9LJ&#10;cIr+ze4cNISRPTFl/x9TH3qqub8AixxEpsp8XU5UPUKEUdkJXpNHtZMNb8itMhISguSrQJ9Xnbmz&#10;tQUav0pckWeL0p+Q1hN7FRw6L+B2PHtlnpUrH7gzB7TWxrp7rkaCi00CcSMbdM3HJN2/s84HZxMv&#10;mDYfE9KOAkJ9TwUpluE6ADDKwmqCREWp3g5C+FwRkhzgQitIPnCIQsraf7wVq8TQoBgqWNNtb4Uh&#10;gA7CZVGs83hrZ2JbvucIC+aEhB+8vkCPX7mj4Igm5CNvIUghkopgC8sDnw1Qxrh0efjU04YHu8sM&#10;/iazk0Y0BoCI3IK/M3YEmCQDyIQdvIzyqMp9dZmVs/9yLCjPGt6ykm5WHgepzJcABJwqWg7yE0mB&#10;GmRpq5ojBKZx4laFIkcl6xXUOOaMV45Jgan8Y7KjmrLjvY+uEr1A25BCL+fBclUUyxIy/rKMLKui&#10;ymMVietAzlSDppiNacCFGLTFBI6BHaQnKXx9Fo6+65zCattN5J9JhQwo1zkE1yXEtwT+z3D/IeGu&#10;B1bDf2ybsLpoBi+PF6DldoYnEWT8JoyRmk87/Qo6vKZu2A5icEc/rUC8oFNy/zAwbAK4Oesriylz&#10;QADtkmKByTPJBS2ozQN7p9gnS6S67aH98N+shmoPA5hP+HPxFLdnJreQFlOlxnU8HJSMZ2PFF/gJ&#10;I8udYrsRam6YwQwXcE4lbQ/plhBT83HLYaQwfzQ5NAmY/xxMFdoM0qF/2B4YdqewdoY71mNqoqMn&#10;33D3lV4J/aqqFkAW1Ii8WC98pz01zCWMUnnsl8vF6uV2edYp0ZPP2593Kzjil+CXr8J+JvOycX7E&#10;oe/zvZc6Tbk3/wI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G5sfTjiAAAADAEAAA8AAABkcnMvZG93bnJl&#10;di54bWxMj8FKw0AQhu+C77CM4K3dpGnExmxKKeqpCLaCeNtmp0lodjZkt0n69k5PepthPv75/nw9&#10;2VYM2PvGkYJ4HoFAKp1pqFLwdXibPYPwQZPRrSNUcEUP6+L+LteZcSN94rAPleAQ8plWUIfQZVL6&#10;skar/dx1SHw7ud7qwGtfSdPrkcNtKxdR9CStbog/1LrDbY3leX+xCt5HPW6S+HXYnU/b688h/fje&#10;xajU48O0eQERcAp/MNz0WR0Kdjq6CxkvWgWzRZoyqiBZcacbEEfLBMSRp2W6SkEWufxfovg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oOJ2ucDAAAtCwAADgAA&#10;AAAAAAAAAAAAAAA6AgAAZHJzL2Uyb0RvYy54bWxQSwECLQAKAAAAAAAAACEAP0GbDNcRAADXEQAA&#10;FAAAAAAAAAAAAAAAAABNBgAAZHJzL21lZGlhL2ltYWdlMS5wbmdQSwECLQAUAAYACAAAACEAbmx9&#10;OOIAAAAMAQAADwAAAAAAAAAAAAAAAABWGAAAZHJzL2Rvd25yZXYueG1sUEsBAi0AFAAGAAgAAAAh&#10;AKomDr68AAAAIQEAABkAAAAAAAAAAAAAAAAAZRkAAGRycy9fcmVscy9lMm9Eb2MueG1sLnJlbHNQ&#10;SwUGAAAAAAYABgB8AQAAWBoAAAAA&#10;">
                <v:roundrect id="Rectangle: Rounded Corners 17" o:spid="_x0000_s1027" alt="&quot;&quot;" style="position:absolute;top:2104;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ZHxQAAAN0AAAAPAAAAZHJzL2Rvd25yZXYueG1sRI9BawIx&#10;FITvBf9DeIK3ml2Fsm6NUgTBk6AtLd6em9fN0uRl3cR1/femUOhxmJlvmOV6cFb01IXGs4J8moEg&#10;rrxuuFbw8b59LkCEiKzReiYFdwqwXo2ellhqf+MD9cdYiwThUKICE2NbShkqQw7D1LfEyfv2ncOY&#10;ZFdL3eEtwZ2Vsyx7kQ4bTgsGW9oYqn6OV6eg2JnT1eLXvnfnz8titrDcZLlSk/Hw9goi0hD/w3/t&#10;nVYwz4s5/L5JT0CuHgAAAP//AwBQSwECLQAUAAYACAAAACEA2+H2y+4AAACFAQAAEwAAAAAAAAAA&#10;AAAAAAAAAAAAW0NvbnRlbnRfVHlwZXNdLnhtbFBLAQItABQABgAIAAAAIQBa9CxbvwAAABUBAAAL&#10;AAAAAAAAAAAAAAAAAB8BAABfcmVscy8ucmVsc1BLAQItABQABgAIAAAAIQCDRqZHxQAAAN0AAAAP&#10;AAAAAAAAAAAAAAAAAAcCAABkcnMvZG93bnJldi54bWxQSwUGAAAAAAMAAwC3AAAA+QIAAAAA&#10;" filled="f" strokecolor="#732281" strokeweight="6pt">
                  <v:stroke joinstyle="bevel" endcap="square"/>
                </v:roundrect>
                <v:oval id="Oval 23" o:spid="_x0000_s1028" alt="&quot;&quot;" style="position:absolute;left:572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HxxgAAAN0AAAAPAAAAZHJzL2Rvd25yZXYueG1sRI9Ba8JA&#10;FITvQv/D8gredBOFIKmrlEKpB7E2ir0+sq/Z0OzbkF1j8u/dgtDjMDPfMOvtYBvRU+drxwrSeQKC&#10;uHS65krB+fQ+W4HwAVlj45gUjORhu3marDHX7sZf1BehEhHCPkcFJoQ2l9KXhiz6uWuJo/fjOosh&#10;yq6SusNbhNtGLpIkkxZrjgsGW3ozVP4WV6sgM255vvTH/aloPvcf3+l4uB5GpabPw+sLiEBD+A8/&#10;2jutYJmuMvh7E5+A3NwBAAD//wMAUEsBAi0AFAAGAAgAAAAhANvh9svuAAAAhQEAABMAAAAAAAAA&#10;AAAAAAAAAAAAAFtDb250ZW50X1R5cGVzXS54bWxQSwECLQAUAAYACAAAACEAWvQsW78AAAAVAQAA&#10;CwAAAAAAAAAAAAAAAAAfAQAAX3JlbHMvLnJlbHNQSwECLQAUAAYACAAAACEAYXjB8cYAAADdAAAA&#10;DwAAAAAAAAAAAAAAAAAHAgAAZHJzL2Rvd25yZXYueG1sUEsFBgAAAAADAAMAtwAAAPoCAAAAAA==&#10;" fillcolor="white [3212]" strokecolor="#732281" strokeweight="3pt">
                  <v:stroke joinstyle="miter"/>
                </v:oval>
                <v:shape id="Picture 24"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eBxQAAAN0AAAAPAAAAZHJzL2Rvd25yZXYueG1sRI/Ni8Iw&#10;FMTvC/s/hLfgbZv6gZRqlGVB8eJh/QCPj+bZFpuXkqS2/vdmQfA4zMxvmOV6MI24k/O1ZQXjJAVB&#10;XFhdc6ngdNx8ZyB8QNbYWCYFD/KwXn1+LDHXtuc/uh9CKSKEfY4KqhDaXEpfVGTQJ7Yljt7VOoMh&#10;SldK7bCPcNPISZrOpcGa40KFLf1WVNwOnVHQdfvLMNPHonfm3F/22Xy63aFSo6/hZwEi0BDe4Vd7&#10;pxVMx9kM/t/EJyBXTwAAAP//AwBQSwECLQAUAAYACAAAACEA2+H2y+4AAACFAQAAEwAAAAAAAAAA&#10;AAAAAAAAAAAAW0NvbnRlbnRfVHlwZXNdLnhtbFBLAQItABQABgAIAAAAIQBa9CxbvwAAABUBAAAL&#10;AAAAAAAAAAAAAAAAAB8BAABfcmVscy8ucmVsc1BLAQItABQABgAIAAAAIQA8qieBxQAAAN0AAAAP&#10;AAAAAAAAAAAAAAAAAAcCAABkcnMvZG93bnJldi54bWxQSwUGAAAAAAMAAwC3AAAA+QIAAAAA&#10;">
                  <v:imagedata r:id="rId96" o:title=""/>
                </v:shape>
                <w10:wrap anchorx="margin"/>
              </v:group>
            </w:pict>
          </mc:Fallback>
        </mc:AlternateContent>
      </w:r>
      <w:r w:rsidR="00AE125F">
        <w:rPr>
          <w:rFonts w:hint="cs"/>
          <w:noProof/>
          <w:rtl/>
          <w:lang w:val="en-US" w:bidi="ar-SA"/>
        </w:rPr>
        <mc:AlternateContent>
          <mc:Choice Requires="wps">
            <w:drawing>
              <wp:inline distT="0" distB="0" distL="0" distR="0" wp14:anchorId="5D865C8E" wp14:editId="5F475E69">
                <wp:extent cx="478155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781550" cy="405517"/>
                        </a:xfrm>
                        <a:prstGeom prst="rect">
                          <a:avLst/>
                        </a:prstGeom>
                        <a:noFill/>
                      </wps:spPr>
                      <wps:txbx>
                        <w:txbxContent>
                          <w:p w14:paraId="7D64BD7E" w14:textId="61CA2439" w:rsidR="00457CE9" w:rsidRPr="009B0D04" w:rsidRDefault="00457CE9" w:rsidP="00980E07">
                            <w:pPr>
                              <w:pStyle w:val="Heading2"/>
                              <w:bidi/>
                              <w:spacing w:before="0"/>
                              <w:rPr>
                                <w:rFonts w:hint="eastAsia"/>
                                <w:b w:val="0"/>
                                <w:bCs/>
                                <w:sz w:val="28"/>
                                <w:szCs w:val="18"/>
                                <w:rtl/>
                              </w:rPr>
                            </w:pPr>
                            <w:r w:rsidRPr="009B0D04">
                              <w:rPr>
                                <w:b w:val="0"/>
                                <w:bCs/>
                                <w:sz w:val="28"/>
                                <w:szCs w:val="28"/>
                              </w:rPr>
                              <w:t>SW2</w:t>
                            </w:r>
                            <w:r w:rsidRPr="009B0D04">
                              <w:rPr>
                                <w:rFonts w:hint="cs"/>
                                <w:b w:val="0"/>
                                <w:bCs/>
                                <w:sz w:val="28"/>
                                <w:szCs w:val="28"/>
                                <w:rtl/>
                              </w:rPr>
                              <w:t xml:space="preserve"> – ورقة عمل مطابقة المرض المتدرجة 2/2</w:t>
                            </w:r>
                          </w:p>
                          <w:p w14:paraId="1CC6923F" w14:textId="77777777" w:rsidR="00457CE9" w:rsidRDefault="00457CE9" w:rsidP="00C231DB"/>
                        </w:txbxContent>
                      </wps:txbx>
                      <wps:bodyPr wrap="square" rtlCol="0">
                        <a:noAutofit/>
                      </wps:bodyPr>
                    </wps:wsp>
                  </a:graphicData>
                </a:graphic>
              </wp:inline>
            </w:drawing>
          </mc:Choice>
          <mc:Fallback xmlns="">
            <w:pict>
              <v:shape w14:anchorId="5D865C8E" id="_x0000_s1638" type="#_x0000_t202" alt="SW1 – Disease Match Worksheet&#10;" style="width:37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yWgwEAAPICAAAOAAAAZHJzL2Uyb0RvYy54bWysUk1v2zAMvQ/YfxB0X+wEzVoYcYp2RXcZ&#10;1gLtfoAiS7EAS9RIJXb+/SglS4buVvRCSfx4fHzU6nbyg9gbJAehlfNZLYUJGjoXtq389fr45UYK&#10;Sip0aoBgWnkwJG/Xnz+txtiYBfQwdAYFgwRqxtjKPqXYVBXp3nhFM4gmcNACepX4iduqQzUyuh+q&#10;RV1/rUbALiJoQ8Teh2NQrgu+tUanJ2vJJDG0krmlYrHYTbbVeqWaLarYO32iod7BwisXuOkZ6kEl&#10;JXbo/oPyTiMQ2DTT4Cuw1mlTZuBp5vWbaV56FU2ZhcWheJaJPg5W/9y/xGcUabqHiReYBRkjNcTO&#10;PM9k0eeTmQqOs4SHs2xmSkKz8+r6Zr5cckhz7KpeLufXGaa6VEek9N2AF/nSSuS1FLXU/gelY+rf&#10;lNwswKMbhuy/UMm3NG0m4TpusjgT3UB3YP4jr7CV9Hun0EiBafgGZeNHuLtdAutKp4xzrDnBs7CF&#10;6+kT5M39+y5Zl6+6/gMAAP//AwBQSwMEFAAGAAgAAAAhALJ1bRzaAAAABAEAAA8AAABkcnMvZG93&#10;bnJldi54bWxMj81OwzAQhO9IvIO1SNyoXUoLTeNUCMS1iPIjcdvG2yQiXkex24S3Z+kFLiONZjXz&#10;bb4efauO1McmsIXpxIAiLoNruLLw9vp0dQcqJmSHbWCy8E0R1sX5WY6ZCwO/0HGbKiUlHDO0UKfU&#10;ZVrHsiaPcRI6Ysn2ofeYxPaVdj0OUu5bfW3MQntsWBZq7OihpvJre/AW3jf7z48b81w9+nk3hNFo&#10;9ktt7eXFeL8ClWhMf8fwiy/oUAjTLhzYRdVakEfSSSW7nc/E7iwsZkvQRa7/wxc/AAAA//8DAFBL&#10;AQItABQABgAIAAAAIQC2gziS/gAAAOEBAAATAAAAAAAAAAAAAAAAAAAAAABbQ29udGVudF9UeXBl&#10;c10ueG1sUEsBAi0AFAAGAAgAAAAhADj9If/WAAAAlAEAAAsAAAAAAAAAAAAAAAAALwEAAF9yZWxz&#10;Ly5yZWxzUEsBAi0AFAAGAAgAAAAhAEweLJaDAQAA8gIAAA4AAAAAAAAAAAAAAAAALgIAAGRycy9l&#10;Mm9Eb2MueG1sUEsBAi0AFAAGAAgAAAAhALJ1bRzaAAAABAEAAA8AAAAAAAAAAAAAAAAA3QMAAGRy&#10;cy9kb3ducmV2LnhtbFBLBQYAAAAABAAEAPMAAADkBAAAAAA=&#10;" filled="f" stroked="f">
                <v:textbox>
                  <w:txbxContent>
                    <w:p w14:paraId="7D64BD7E" w14:textId="61CA2439" w:rsidR="00457CE9" w:rsidRPr="009B0D04" w:rsidRDefault="00457CE9" w:rsidP="00980E07">
                      <w:pPr>
                        <w:pStyle w:val="Heading2"/>
                        <w:bidi/>
                        <w:spacing w:before="0"/>
                        <w:rPr>
                          <w:rFonts w:hint="eastAsia"/>
                          <w:b w:val="0"/>
                          <w:bCs/>
                          <w:sz w:val="28"/>
                          <w:szCs w:val="18"/>
                          <w:rtl/>
                        </w:rPr>
                      </w:pPr>
                      <w:r w:rsidRPr="009B0D04">
                        <w:rPr>
                          <w:b w:val="0"/>
                          <w:bCs/>
                          <w:sz w:val="28"/>
                          <w:szCs w:val="28"/>
                        </w:rPr>
                        <w:t>SW2</w:t>
                      </w:r>
                      <w:r w:rsidRPr="009B0D04">
                        <w:rPr>
                          <w:rFonts w:hint="cs"/>
                          <w:b w:val="0"/>
                          <w:bCs/>
                          <w:sz w:val="28"/>
                          <w:szCs w:val="28"/>
                          <w:rtl/>
                        </w:rPr>
                        <w:t xml:space="preserve"> – ورقة عمل مطابقة المرض المتدرجة 2/2</w:t>
                      </w:r>
                    </w:p>
                    <w:p w14:paraId="1CC6923F" w14:textId="77777777" w:rsidR="00457CE9" w:rsidRDefault="00457CE9" w:rsidP="00C231DB"/>
                  </w:txbxContent>
                </v:textbox>
                <w10:anchorlock/>
              </v:shape>
            </w:pict>
          </mc:Fallback>
        </mc:AlternateContent>
      </w:r>
    </w:p>
    <w:p w14:paraId="23894428" w14:textId="70173FF2" w:rsidR="00C231DB" w:rsidRDefault="00C231DB" w:rsidP="00FC2CC0">
      <w:pPr>
        <w:bidi/>
        <w:spacing w:after="0" w:line="240" w:lineRule="auto"/>
        <w:rPr>
          <w:rFonts w:eastAsia="Calibri" w:cs="Times New Roman"/>
          <w:b/>
          <w:bCs/>
          <w:szCs w:val="24"/>
          <w:rtl/>
        </w:rPr>
      </w:pPr>
      <w:r>
        <w:rPr>
          <w:rFonts w:hint="cs"/>
          <w:b/>
          <w:bCs/>
          <w:noProof/>
          <w:szCs w:val="24"/>
          <w:rtl/>
          <w:lang w:val="en-US" w:bidi="ar-SA"/>
        </w:rPr>
        <mc:AlternateContent>
          <mc:Choice Requires="wps">
            <w:drawing>
              <wp:inline distT="0" distB="0" distL="0" distR="0" wp14:anchorId="7838BC87" wp14:editId="3517B14A">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7A0415A2" w14:textId="77777777" w:rsidR="00457CE9" w:rsidRPr="00C231DB" w:rsidRDefault="00457CE9" w:rsidP="00202AC1">
                            <w:pPr>
                              <w:bidi/>
                              <w:ind w:left="720"/>
                              <w:rPr>
                                <w:rFonts w:cs="Arial"/>
                                <w:color w:val="000000" w:themeColor="text1"/>
                                <w:kern w:val="24"/>
                                <w:sz w:val="56"/>
                                <w:szCs w:val="56"/>
                                <w:rtl/>
                              </w:rPr>
                            </w:pPr>
                            <w:r>
                              <w:rPr>
                                <w:rFonts w:hint="cs"/>
                                <w:color w:val="000000" w:themeColor="text1"/>
                                <w:sz w:val="56"/>
                                <w:szCs w:val="56"/>
                                <w:rtl/>
                              </w:rPr>
                              <w:t>مطابقة المرض</w:t>
                            </w:r>
                          </w:p>
                        </w:txbxContent>
                      </wps:txbx>
                      <wps:bodyPr wrap="square" rtlCol="0">
                        <a:noAutofit/>
                      </wps:bodyPr>
                    </wps:wsp>
                  </a:graphicData>
                </a:graphic>
              </wp:inline>
            </w:drawing>
          </mc:Choice>
          <mc:Fallback xmlns="">
            <w:pict>
              <v:shape w14:anchorId="7838BC87" id="_x0000_s1639"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rnihQEAAPICAAAOAAAAZHJzL2Uyb0RvYy54bWysUk1v2zAMvQ/YfxB0X+ykSxAYcYpuRXcZ&#10;tgHtfoAiS7EAS9RIJXb+/SglTYbtNvRCSfx4fHzU5n7ygzgaJAehlfNZLYUJGjoX9q38+fL0YS0F&#10;JRU6NUAwrTwZkvfb9+82Y2zMAnoYOoOCQQI1Y2xln1Jsqop0b7yiGUQTOGgBvUr8xH3VoRoZ3Q/V&#10;oq5X1QjYRQRtiNj7eA7KbcG31uj03VoySQytZG6pWCx2l2213ahmjyr2Tl9oqP9g4ZUL3PQK9aiS&#10;Egd0/0B5pxEIbJpp8BVY67QpM/A08/qvaZ57FU2ZhcWheJWJ3g5Wfzs+xx8o0vQJJl5gFmSM1BA7&#10;8zyTRZ9PZio4zhKerrKZKQnNzo+r+m5dL6XQHFvOV+u7ZYapbtURKX0x4EW+tBJ5LUUtdfxK6Zz6&#10;mpKbBXhyw5D9Nyr5lqbdJFzHHReLV6I76E7Mf+QVtpJ+HRQaKTANn6Fs/Az3cEhgXemUcc41F3gW&#10;tnC9fIK8uT/fJev2Vbe/AQ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B7JrnihQEAAPICAAAOAAAAAAAAAAAAAAAAAC4CAABkcnMv&#10;ZTJvRG9jLnhtbFBLAQItABQABgAIAAAAIQBCmJ3F2QAAAAQBAAAPAAAAAAAAAAAAAAAAAN8DAABk&#10;cnMvZG93bnJldi54bWxQSwUGAAAAAAQABADzAAAA5QQAAAAA&#10;" filled="f" stroked="f">
                <v:textbox>
                  <w:txbxContent>
                    <w:p w14:paraId="7A0415A2" w14:textId="77777777" w:rsidR="00457CE9" w:rsidRPr="00C231DB" w:rsidRDefault="00457CE9" w:rsidP="00202AC1">
                      <w:pPr>
                        <w:bidi/>
                        <w:ind w:left="720"/>
                        <w:rPr>
                          <w:rFonts w:cs="Arial"/>
                          <w:color w:val="000000" w:themeColor="text1"/>
                          <w:kern w:val="24"/>
                          <w:sz w:val="56"/>
                          <w:szCs w:val="56"/>
                          <w:rtl/>
                        </w:rPr>
                      </w:pPr>
                      <w:r>
                        <w:rPr>
                          <w:rFonts w:hint="cs"/>
                          <w:color w:val="000000" w:themeColor="text1"/>
                          <w:sz w:val="56"/>
                          <w:szCs w:val="56"/>
                          <w:rtl/>
                        </w:rPr>
                        <w:t>مطابقة المرض</w:t>
                      </w:r>
                    </w:p>
                  </w:txbxContent>
                </v:textbox>
                <w10:anchorlock/>
              </v:shape>
            </w:pict>
          </mc:Fallback>
        </mc:AlternateContent>
      </w:r>
    </w:p>
    <w:p w14:paraId="766F0E07" w14:textId="23143573" w:rsidR="00C231DB" w:rsidRDefault="00C231DB" w:rsidP="00FC2CC0">
      <w:pPr>
        <w:spacing w:after="0" w:line="240" w:lineRule="auto"/>
        <w:rPr>
          <w:rFonts w:eastAsia="Calibri" w:cs="Times New Roman"/>
          <w:b/>
          <w:bCs/>
          <w:szCs w:val="24"/>
        </w:rPr>
      </w:pPr>
    </w:p>
    <w:tbl>
      <w:tblPr>
        <w:tblStyle w:val="TableGrid"/>
        <w:tblpPr w:leftFromText="180" w:rightFromText="180" w:vertAnchor="text" w:horzAnchor="margin" w:tblpY="-6"/>
        <w:bidiVisual/>
        <w:tblW w:w="8495" w:type="dxa"/>
        <w:tblLook w:val="0420" w:firstRow="1" w:lastRow="0" w:firstColumn="0" w:lastColumn="0" w:noHBand="0" w:noVBand="1"/>
      </w:tblPr>
      <w:tblGrid>
        <w:gridCol w:w="3676"/>
        <w:gridCol w:w="4819"/>
      </w:tblGrid>
      <w:tr w:rsidR="00C231DB" w:rsidRPr="00FE56A5" w14:paraId="62F48AED" w14:textId="77777777" w:rsidTr="00D663DD">
        <w:trPr>
          <w:trHeight w:val="98"/>
        </w:trPr>
        <w:tc>
          <w:tcPr>
            <w:tcW w:w="3676" w:type="dxa"/>
            <w:shd w:val="clear" w:color="auto" w:fill="E3D5FF"/>
            <w:hideMark/>
          </w:tcPr>
          <w:p w14:paraId="3C405594" w14:textId="77777777" w:rsidR="00C231DB" w:rsidRPr="00FE56A5" w:rsidRDefault="00C231DB" w:rsidP="00C231DB">
            <w:pPr>
              <w:bidi/>
              <w:rPr>
                <w:rFonts w:eastAsia="Calibri" w:cs="Times New Roman"/>
                <w:sz w:val="28"/>
                <w:szCs w:val="28"/>
                <w:rtl/>
              </w:rPr>
            </w:pPr>
            <w:r>
              <w:rPr>
                <w:rFonts w:hint="cs"/>
                <w:sz w:val="28"/>
                <w:szCs w:val="28"/>
                <w:rtl/>
              </w:rPr>
              <w:t>4. الوقاية</w:t>
            </w:r>
          </w:p>
        </w:tc>
        <w:tc>
          <w:tcPr>
            <w:tcW w:w="4819" w:type="dxa"/>
            <w:shd w:val="clear" w:color="auto" w:fill="E3D5FF"/>
            <w:hideMark/>
          </w:tcPr>
          <w:p w14:paraId="0B1FEDDA" w14:textId="77777777" w:rsidR="00C231DB" w:rsidRPr="00FE56A5" w:rsidRDefault="00C231DB" w:rsidP="00C231DB">
            <w:pPr>
              <w:bidi/>
              <w:rPr>
                <w:rFonts w:eastAsia="Calibri" w:cs="Times New Roman"/>
                <w:sz w:val="28"/>
                <w:szCs w:val="28"/>
                <w:rtl/>
              </w:rPr>
            </w:pPr>
            <w:r>
              <w:rPr>
                <w:rFonts w:hint="cs"/>
                <w:sz w:val="28"/>
                <w:szCs w:val="28"/>
                <w:rtl/>
              </w:rPr>
              <w:t>المرض</w:t>
            </w:r>
          </w:p>
        </w:tc>
      </w:tr>
      <w:tr w:rsidR="00C231DB" w:rsidRPr="00FE56A5" w14:paraId="44D27612" w14:textId="77777777" w:rsidTr="00D663DD">
        <w:trPr>
          <w:trHeight w:val="221"/>
        </w:trPr>
        <w:tc>
          <w:tcPr>
            <w:tcW w:w="3676" w:type="dxa"/>
            <w:hideMark/>
          </w:tcPr>
          <w:p w14:paraId="5A8291EB" w14:textId="77777777" w:rsidR="00C231DB" w:rsidRPr="00FE56A5" w:rsidRDefault="00C231DB" w:rsidP="00C231DB">
            <w:pPr>
              <w:bidi/>
              <w:rPr>
                <w:rFonts w:eastAsia="Calibri" w:cs="Times New Roman"/>
                <w:szCs w:val="24"/>
                <w:rtl/>
              </w:rPr>
            </w:pPr>
            <w:r>
              <w:rPr>
                <w:rFonts w:hint="cs"/>
                <w:rtl/>
              </w:rPr>
              <w:t>غسل اليدين</w:t>
            </w:r>
          </w:p>
        </w:tc>
        <w:tc>
          <w:tcPr>
            <w:tcW w:w="4819" w:type="dxa"/>
          </w:tcPr>
          <w:p w14:paraId="6A8858CE" w14:textId="77777777" w:rsidR="00C231DB" w:rsidRDefault="00C231DB" w:rsidP="00C231DB">
            <w:pPr>
              <w:bidi/>
              <w:rPr>
                <w:rFonts w:eastAsia="Calibri" w:cs="Times New Roman"/>
                <w:szCs w:val="24"/>
                <w:rtl/>
              </w:rPr>
            </w:pPr>
            <w:r>
              <w:rPr>
                <w:rFonts w:hint="cs"/>
                <w:rtl/>
              </w:rPr>
              <w:t>1</w:t>
            </w:r>
          </w:p>
          <w:p w14:paraId="552D05CB" w14:textId="77777777" w:rsidR="00C231DB" w:rsidRDefault="00C231DB" w:rsidP="00C231DB">
            <w:pPr>
              <w:bidi/>
              <w:rPr>
                <w:rFonts w:eastAsia="Calibri" w:cs="Times New Roman"/>
                <w:szCs w:val="24"/>
                <w:rtl/>
              </w:rPr>
            </w:pPr>
            <w:r>
              <w:rPr>
                <w:rFonts w:hint="cs"/>
                <w:rtl/>
              </w:rPr>
              <w:t>2</w:t>
            </w:r>
          </w:p>
          <w:p w14:paraId="5E24CCD2" w14:textId="3B44172F" w:rsidR="00C231DB" w:rsidRPr="00FE56A5" w:rsidRDefault="00C231DB" w:rsidP="00C231DB">
            <w:pPr>
              <w:bidi/>
              <w:rPr>
                <w:rFonts w:eastAsia="Calibri" w:cs="Times New Roman"/>
                <w:szCs w:val="24"/>
                <w:rtl/>
              </w:rPr>
            </w:pPr>
            <w:r>
              <w:rPr>
                <w:rFonts w:hint="cs"/>
                <w:rtl/>
              </w:rPr>
              <w:t>3</w:t>
            </w:r>
          </w:p>
        </w:tc>
      </w:tr>
      <w:tr w:rsidR="00C231DB" w:rsidRPr="00FE56A5" w14:paraId="431F5FBD" w14:textId="77777777" w:rsidTr="00D663DD">
        <w:trPr>
          <w:trHeight w:val="221"/>
        </w:trPr>
        <w:tc>
          <w:tcPr>
            <w:tcW w:w="3676" w:type="dxa"/>
            <w:hideMark/>
          </w:tcPr>
          <w:p w14:paraId="59086BF3" w14:textId="77777777" w:rsidR="00C231DB" w:rsidRPr="00FE56A5" w:rsidRDefault="00C231DB" w:rsidP="00C231DB">
            <w:pPr>
              <w:bidi/>
              <w:rPr>
                <w:rFonts w:eastAsia="Calibri" w:cs="Times New Roman"/>
                <w:szCs w:val="24"/>
                <w:rtl/>
              </w:rPr>
            </w:pPr>
            <w:r>
              <w:rPr>
                <w:rFonts w:hint="cs"/>
                <w:rtl/>
              </w:rPr>
              <w:t> تغطية الفم والأنف عند السعال والعطس</w:t>
            </w:r>
          </w:p>
        </w:tc>
        <w:tc>
          <w:tcPr>
            <w:tcW w:w="4819" w:type="dxa"/>
          </w:tcPr>
          <w:p w14:paraId="702B5E26" w14:textId="77777777" w:rsidR="00C231DB" w:rsidRDefault="00C231DB" w:rsidP="00C231DB">
            <w:pPr>
              <w:bidi/>
              <w:rPr>
                <w:rFonts w:eastAsia="Calibri" w:cs="Times New Roman"/>
                <w:szCs w:val="24"/>
                <w:rtl/>
              </w:rPr>
            </w:pPr>
            <w:r>
              <w:rPr>
                <w:rFonts w:hint="cs"/>
                <w:rtl/>
              </w:rPr>
              <w:t>1</w:t>
            </w:r>
          </w:p>
          <w:p w14:paraId="6469FE00" w14:textId="77777777" w:rsidR="00C231DB" w:rsidRDefault="00C231DB" w:rsidP="00C231DB">
            <w:pPr>
              <w:bidi/>
              <w:rPr>
                <w:rFonts w:eastAsia="Calibri" w:cs="Times New Roman"/>
                <w:szCs w:val="24"/>
                <w:rtl/>
              </w:rPr>
            </w:pPr>
            <w:r>
              <w:rPr>
                <w:rFonts w:hint="cs"/>
                <w:rtl/>
              </w:rPr>
              <w:t>2</w:t>
            </w:r>
          </w:p>
          <w:p w14:paraId="33223A32" w14:textId="51422323" w:rsidR="00C231DB" w:rsidRPr="00FE56A5" w:rsidRDefault="00C231DB" w:rsidP="00C231DB">
            <w:pPr>
              <w:bidi/>
              <w:rPr>
                <w:rFonts w:eastAsia="Calibri" w:cs="Times New Roman"/>
                <w:szCs w:val="24"/>
                <w:rtl/>
              </w:rPr>
            </w:pPr>
            <w:r>
              <w:rPr>
                <w:rFonts w:hint="cs"/>
                <w:rtl/>
              </w:rPr>
              <w:t>3</w:t>
            </w:r>
          </w:p>
        </w:tc>
      </w:tr>
      <w:tr w:rsidR="00C231DB" w:rsidRPr="00FE56A5" w14:paraId="579729D7" w14:textId="77777777" w:rsidTr="00D663DD">
        <w:trPr>
          <w:trHeight w:val="221"/>
        </w:trPr>
        <w:tc>
          <w:tcPr>
            <w:tcW w:w="3676" w:type="dxa"/>
            <w:hideMark/>
          </w:tcPr>
          <w:p w14:paraId="25A8ABC1" w14:textId="77777777" w:rsidR="00C231DB" w:rsidRPr="00FE56A5" w:rsidRDefault="00C231DB" w:rsidP="00C231DB">
            <w:pPr>
              <w:bidi/>
              <w:rPr>
                <w:rFonts w:eastAsia="Calibri" w:cs="Times New Roman"/>
                <w:szCs w:val="24"/>
                <w:rtl/>
              </w:rPr>
            </w:pPr>
            <w:r>
              <w:rPr>
                <w:rFonts w:hint="cs"/>
                <w:rtl/>
              </w:rPr>
              <w:t>استخدم الواقي الذكري</w:t>
            </w:r>
          </w:p>
        </w:tc>
        <w:tc>
          <w:tcPr>
            <w:tcW w:w="4819" w:type="dxa"/>
          </w:tcPr>
          <w:p w14:paraId="78AA9BCB" w14:textId="77777777" w:rsidR="00C231DB" w:rsidRDefault="00C231DB" w:rsidP="00C231DB">
            <w:pPr>
              <w:bidi/>
              <w:rPr>
                <w:rFonts w:eastAsia="Calibri" w:cs="Times New Roman"/>
                <w:szCs w:val="24"/>
                <w:rtl/>
              </w:rPr>
            </w:pPr>
            <w:r>
              <w:rPr>
                <w:rFonts w:hint="cs"/>
                <w:rtl/>
              </w:rPr>
              <w:t>1</w:t>
            </w:r>
          </w:p>
          <w:p w14:paraId="52D1D9A3" w14:textId="4427B255" w:rsidR="00C231DB" w:rsidRPr="00FE56A5" w:rsidRDefault="00C231DB" w:rsidP="00C231DB">
            <w:pPr>
              <w:bidi/>
              <w:rPr>
                <w:rFonts w:eastAsia="Calibri" w:cs="Times New Roman"/>
                <w:szCs w:val="24"/>
                <w:rtl/>
              </w:rPr>
            </w:pPr>
            <w:r>
              <w:rPr>
                <w:rFonts w:hint="cs"/>
                <w:rtl/>
              </w:rPr>
              <w:t>2</w:t>
            </w:r>
          </w:p>
        </w:tc>
      </w:tr>
      <w:tr w:rsidR="00C231DB" w:rsidRPr="00FE56A5" w14:paraId="406F5D2F" w14:textId="77777777" w:rsidTr="00D663DD">
        <w:trPr>
          <w:trHeight w:val="221"/>
        </w:trPr>
        <w:tc>
          <w:tcPr>
            <w:tcW w:w="3676" w:type="dxa"/>
            <w:hideMark/>
          </w:tcPr>
          <w:p w14:paraId="5D2CFEF6" w14:textId="77777777" w:rsidR="00C231DB" w:rsidRPr="00FE56A5" w:rsidRDefault="00C231DB" w:rsidP="00C231DB">
            <w:pPr>
              <w:bidi/>
              <w:rPr>
                <w:rFonts w:eastAsia="Calibri" w:cs="Times New Roman"/>
                <w:szCs w:val="24"/>
                <w:rtl/>
              </w:rPr>
            </w:pPr>
            <w:r>
              <w:rPr>
                <w:rFonts w:hint="cs"/>
                <w:rtl/>
              </w:rPr>
              <w:t>تجنب الاستخدام غير الضروري للمضادات الحيوية</w:t>
            </w:r>
          </w:p>
        </w:tc>
        <w:tc>
          <w:tcPr>
            <w:tcW w:w="4819" w:type="dxa"/>
          </w:tcPr>
          <w:p w14:paraId="223E05C0" w14:textId="41F13CD2" w:rsidR="00C231DB" w:rsidRPr="00FE56A5" w:rsidRDefault="00C231DB" w:rsidP="00C231DB">
            <w:pPr>
              <w:bidi/>
              <w:rPr>
                <w:rFonts w:eastAsia="Calibri" w:cs="Times New Roman"/>
                <w:szCs w:val="24"/>
                <w:rtl/>
              </w:rPr>
            </w:pPr>
            <w:r>
              <w:rPr>
                <w:rFonts w:hint="cs"/>
                <w:rtl/>
              </w:rPr>
              <w:t>1</w:t>
            </w:r>
          </w:p>
        </w:tc>
      </w:tr>
      <w:tr w:rsidR="00C231DB" w:rsidRPr="00FE56A5" w14:paraId="32904209" w14:textId="77777777" w:rsidTr="00D663DD">
        <w:trPr>
          <w:trHeight w:val="221"/>
        </w:trPr>
        <w:tc>
          <w:tcPr>
            <w:tcW w:w="3676" w:type="dxa"/>
            <w:hideMark/>
          </w:tcPr>
          <w:p w14:paraId="0B56A407" w14:textId="77777777" w:rsidR="00C231DB" w:rsidRPr="00FE56A5" w:rsidRDefault="00C231DB" w:rsidP="00C231DB">
            <w:pPr>
              <w:bidi/>
              <w:rPr>
                <w:rFonts w:eastAsia="Calibri" w:cs="Times New Roman"/>
                <w:szCs w:val="24"/>
                <w:rtl/>
              </w:rPr>
            </w:pPr>
            <w:r>
              <w:rPr>
                <w:rFonts w:hint="cs"/>
                <w:rtl/>
              </w:rPr>
              <w:t>اللقاح</w:t>
            </w:r>
          </w:p>
        </w:tc>
        <w:tc>
          <w:tcPr>
            <w:tcW w:w="4819" w:type="dxa"/>
          </w:tcPr>
          <w:p w14:paraId="669AF4A6" w14:textId="77777777" w:rsidR="00C231DB" w:rsidRDefault="00C231DB" w:rsidP="00C231DB">
            <w:pPr>
              <w:bidi/>
              <w:rPr>
                <w:rFonts w:eastAsia="Calibri" w:cs="Times New Roman"/>
                <w:szCs w:val="24"/>
                <w:rtl/>
              </w:rPr>
            </w:pPr>
            <w:r>
              <w:rPr>
                <w:rFonts w:hint="cs"/>
                <w:rtl/>
              </w:rPr>
              <w:t>1</w:t>
            </w:r>
          </w:p>
          <w:p w14:paraId="6058D22E" w14:textId="77777777" w:rsidR="00C231DB" w:rsidRDefault="00C231DB" w:rsidP="00C231DB">
            <w:pPr>
              <w:bidi/>
              <w:rPr>
                <w:rFonts w:eastAsia="Calibri" w:cs="Times New Roman"/>
                <w:szCs w:val="24"/>
                <w:rtl/>
              </w:rPr>
            </w:pPr>
            <w:r>
              <w:rPr>
                <w:rFonts w:hint="cs"/>
                <w:rtl/>
              </w:rPr>
              <w:t>2</w:t>
            </w:r>
          </w:p>
          <w:p w14:paraId="15DF4CC1" w14:textId="4A84247F" w:rsidR="00C231DB" w:rsidRPr="00FE56A5" w:rsidRDefault="00C231DB" w:rsidP="00C231DB">
            <w:pPr>
              <w:bidi/>
              <w:rPr>
                <w:rFonts w:eastAsia="Calibri" w:cs="Times New Roman"/>
                <w:szCs w:val="24"/>
                <w:rtl/>
              </w:rPr>
            </w:pPr>
            <w:r>
              <w:rPr>
                <w:rFonts w:hint="cs"/>
                <w:rtl/>
              </w:rPr>
              <w:t>3</w:t>
            </w:r>
          </w:p>
        </w:tc>
      </w:tr>
    </w:tbl>
    <w:p w14:paraId="59535438" w14:textId="6D471DFB" w:rsidR="00C231DB" w:rsidRDefault="00C231DB" w:rsidP="00FC2CC0">
      <w:pPr>
        <w:spacing w:after="0" w:line="240" w:lineRule="auto"/>
        <w:rPr>
          <w:rFonts w:eastAsia="Calibri" w:cs="Times New Roman"/>
          <w:b/>
          <w:bCs/>
          <w:szCs w:val="24"/>
        </w:rPr>
      </w:pPr>
    </w:p>
    <w:p w14:paraId="6C4AF86D" w14:textId="4231DEC2" w:rsidR="00C231DB" w:rsidRDefault="00C231DB" w:rsidP="00FC2CC0">
      <w:pPr>
        <w:spacing w:after="0" w:line="240" w:lineRule="auto"/>
        <w:rPr>
          <w:rFonts w:eastAsia="Calibri" w:cs="Times New Roman"/>
          <w:b/>
          <w:bCs/>
          <w:szCs w:val="24"/>
        </w:rPr>
      </w:pPr>
    </w:p>
    <w:p w14:paraId="33DF8BD4" w14:textId="4B4F2A6F" w:rsidR="00C231DB" w:rsidRDefault="00C231DB" w:rsidP="00FC2CC0">
      <w:pPr>
        <w:spacing w:after="0" w:line="240" w:lineRule="auto"/>
        <w:rPr>
          <w:rFonts w:eastAsia="Calibri" w:cs="Times New Roman"/>
          <w:b/>
          <w:bCs/>
          <w:szCs w:val="24"/>
        </w:rPr>
      </w:pPr>
    </w:p>
    <w:p w14:paraId="126792D4" w14:textId="2A789467" w:rsidR="00C231DB" w:rsidRDefault="00C231DB" w:rsidP="00FC2CC0">
      <w:pPr>
        <w:spacing w:after="0" w:line="240" w:lineRule="auto"/>
        <w:rPr>
          <w:rFonts w:eastAsia="Calibri" w:cs="Times New Roman"/>
          <w:b/>
          <w:bCs/>
          <w:szCs w:val="24"/>
        </w:rPr>
      </w:pPr>
    </w:p>
    <w:p w14:paraId="6EE1EE89" w14:textId="6C88E3AB" w:rsidR="00C231DB" w:rsidRDefault="00C231DB" w:rsidP="00FC2CC0">
      <w:pPr>
        <w:spacing w:after="0" w:line="240" w:lineRule="auto"/>
        <w:rPr>
          <w:rFonts w:eastAsia="Calibri" w:cs="Times New Roman"/>
          <w:b/>
          <w:bCs/>
          <w:szCs w:val="24"/>
        </w:rPr>
      </w:pPr>
    </w:p>
    <w:p w14:paraId="5A931885" w14:textId="58209AD4" w:rsidR="00C231DB" w:rsidRDefault="00C231DB" w:rsidP="00FC2CC0">
      <w:pPr>
        <w:spacing w:after="0" w:line="240" w:lineRule="auto"/>
        <w:rPr>
          <w:rFonts w:eastAsia="Calibri" w:cs="Times New Roman"/>
          <w:b/>
          <w:bCs/>
          <w:szCs w:val="24"/>
        </w:rPr>
      </w:pPr>
    </w:p>
    <w:p w14:paraId="75E0A229" w14:textId="45B9F55B" w:rsidR="00C231DB" w:rsidRDefault="00C231DB" w:rsidP="00FC2CC0">
      <w:pPr>
        <w:spacing w:after="0" w:line="240" w:lineRule="auto"/>
        <w:rPr>
          <w:rFonts w:eastAsia="Calibri" w:cs="Times New Roman"/>
          <w:b/>
          <w:bCs/>
          <w:szCs w:val="24"/>
        </w:rPr>
      </w:pPr>
    </w:p>
    <w:p w14:paraId="0A0684A5" w14:textId="371B6697" w:rsidR="00C231DB" w:rsidRDefault="00C231DB" w:rsidP="00FC2CC0">
      <w:pPr>
        <w:spacing w:after="0" w:line="240" w:lineRule="auto"/>
        <w:rPr>
          <w:rFonts w:eastAsia="Calibri" w:cs="Times New Roman"/>
          <w:b/>
          <w:bCs/>
          <w:szCs w:val="24"/>
        </w:rPr>
      </w:pPr>
    </w:p>
    <w:p w14:paraId="313B6E9F" w14:textId="500F9357" w:rsidR="00C231DB" w:rsidRDefault="00C231DB" w:rsidP="00FC2CC0">
      <w:pPr>
        <w:spacing w:after="0" w:line="240" w:lineRule="auto"/>
        <w:rPr>
          <w:rFonts w:eastAsia="Calibri" w:cs="Times New Roman"/>
          <w:b/>
          <w:bCs/>
          <w:szCs w:val="24"/>
        </w:rPr>
      </w:pPr>
    </w:p>
    <w:p w14:paraId="009458AF" w14:textId="561AF083" w:rsidR="00C231DB" w:rsidRDefault="00C231DB" w:rsidP="00FC2CC0">
      <w:pPr>
        <w:spacing w:after="0" w:line="240" w:lineRule="auto"/>
        <w:rPr>
          <w:rFonts w:eastAsia="Calibri" w:cs="Times New Roman"/>
          <w:b/>
          <w:bCs/>
          <w:szCs w:val="24"/>
        </w:rPr>
      </w:pPr>
    </w:p>
    <w:p w14:paraId="6289C19B" w14:textId="59D551D1" w:rsidR="00C231DB" w:rsidRDefault="00C231DB" w:rsidP="00FC2CC0">
      <w:pPr>
        <w:spacing w:after="0" w:line="240" w:lineRule="auto"/>
        <w:rPr>
          <w:rFonts w:eastAsia="Calibri" w:cs="Times New Roman"/>
          <w:b/>
          <w:bCs/>
          <w:szCs w:val="24"/>
        </w:rPr>
      </w:pPr>
    </w:p>
    <w:p w14:paraId="67B09817" w14:textId="77777777" w:rsidR="00C231DB" w:rsidRDefault="00C231DB" w:rsidP="00FC2CC0">
      <w:pPr>
        <w:spacing w:after="0" w:line="240" w:lineRule="auto"/>
        <w:rPr>
          <w:rFonts w:eastAsia="Calibri" w:cs="Times New Roman"/>
          <w:b/>
          <w:bCs/>
          <w:szCs w:val="24"/>
        </w:rPr>
      </w:pPr>
    </w:p>
    <w:p w14:paraId="6E85EE4F" w14:textId="77777777" w:rsidR="00C231DB" w:rsidRDefault="00C231DB" w:rsidP="00FC2CC0">
      <w:pPr>
        <w:spacing w:after="0" w:line="240" w:lineRule="auto"/>
        <w:rPr>
          <w:rFonts w:eastAsia="Calibri" w:cs="Times New Roman"/>
          <w:b/>
          <w:bCs/>
          <w:szCs w:val="24"/>
        </w:rPr>
      </w:pPr>
    </w:p>
    <w:p w14:paraId="241D3B11" w14:textId="106FCBCD" w:rsidR="00C231DB" w:rsidRDefault="00C231DB" w:rsidP="00FC2CC0">
      <w:pPr>
        <w:spacing w:after="0" w:line="240" w:lineRule="auto"/>
        <w:rPr>
          <w:rFonts w:eastAsia="Calibri" w:cs="Times New Roman"/>
          <w:b/>
          <w:bCs/>
          <w:szCs w:val="24"/>
        </w:rPr>
      </w:pPr>
    </w:p>
    <w:p w14:paraId="2BEA3C09" w14:textId="540DE076" w:rsidR="00C231DB" w:rsidRDefault="00C231DB" w:rsidP="00FC2CC0">
      <w:pPr>
        <w:spacing w:after="0" w:line="240" w:lineRule="auto"/>
        <w:rPr>
          <w:rFonts w:eastAsia="Calibri" w:cs="Times New Roman"/>
          <w:b/>
          <w:bCs/>
          <w:szCs w:val="24"/>
        </w:rPr>
      </w:pPr>
    </w:p>
    <w:p w14:paraId="3368FBBD" w14:textId="5D8E5893" w:rsidR="00C231DB" w:rsidRDefault="00C231DB" w:rsidP="00FC2CC0">
      <w:pPr>
        <w:spacing w:after="0" w:line="240" w:lineRule="auto"/>
        <w:rPr>
          <w:rFonts w:eastAsia="Calibri" w:cs="Times New Roman"/>
          <w:b/>
          <w:bCs/>
          <w:szCs w:val="24"/>
        </w:rPr>
      </w:pPr>
    </w:p>
    <w:p w14:paraId="38E8F437" w14:textId="5BEDC2A3" w:rsidR="00C231DB" w:rsidRDefault="00C231DB" w:rsidP="00FC2CC0">
      <w:pPr>
        <w:spacing w:after="0" w:line="240" w:lineRule="auto"/>
        <w:rPr>
          <w:rFonts w:eastAsia="Calibri" w:cs="Times New Roman"/>
          <w:b/>
          <w:bCs/>
          <w:szCs w:val="24"/>
        </w:rPr>
      </w:pPr>
    </w:p>
    <w:p w14:paraId="4B50CD31" w14:textId="75DCB2CE" w:rsidR="00C231DB" w:rsidRDefault="00C231DB" w:rsidP="00FC2CC0">
      <w:pPr>
        <w:spacing w:after="0" w:line="240" w:lineRule="auto"/>
        <w:rPr>
          <w:rFonts w:eastAsia="Calibri" w:cs="Times New Roman"/>
          <w:b/>
          <w:bCs/>
          <w:szCs w:val="24"/>
        </w:rPr>
      </w:pPr>
    </w:p>
    <w:p w14:paraId="2EC47928" w14:textId="4268B1CC" w:rsidR="00C231DB" w:rsidRDefault="00C231DB" w:rsidP="00FC2CC0">
      <w:pPr>
        <w:spacing w:after="0" w:line="240" w:lineRule="auto"/>
        <w:rPr>
          <w:rFonts w:eastAsia="Calibri" w:cs="Times New Roman"/>
          <w:b/>
          <w:bCs/>
          <w:szCs w:val="24"/>
        </w:rPr>
      </w:pPr>
    </w:p>
    <w:tbl>
      <w:tblPr>
        <w:tblStyle w:val="TableGrid"/>
        <w:tblpPr w:leftFromText="180" w:rightFromText="180" w:vertAnchor="text" w:horzAnchor="margin" w:tblpY="121"/>
        <w:bidiVisual/>
        <w:tblW w:w="8559" w:type="dxa"/>
        <w:tblLook w:val="0420" w:firstRow="1" w:lastRow="0" w:firstColumn="0" w:lastColumn="0" w:noHBand="0" w:noVBand="1"/>
      </w:tblPr>
      <w:tblGrid>
        <w:gridCol w:w="3686"/>
        <w:gridCol w:w="4873"/>
      </w:tblGrid>
      <w:tr w:rsidR="00C231DB" w:rsidRPr="00FE56A5" w14:paraId="03C9C4CD" w14:textId="77777777" w:rsidTr="00195465">
        <w:trPr>
          <w:trHeight w:val="380"/>
        </w:trPr>
        <w:tc>
          <w:tcPr>
            <w:tcW w:w="3686" w:type="dxa"/>
            <w:shd w:val="clear" w:color="auto" w:fill="E3D5FF"/>
            <w:hideMark/>
          </w:tcPr>
          <w:p w14:paraId="2097EB5E" w14:textId="77777777" w:rsidR="00C231DB" w:rsidRPr="00FE56A5" w:rsidRDefault="00C231DB" w:rsidP="00C231DB">
            <w:pPr>
              <w:bidi/>
              <w:rPr>
                <w:rFonts w:eastAsia="Calibri" w:cs="Times New Roman"/>
                <w:sz w:val="28"/>
                <w:szCs w:val="28"/>
                <w:rtl/>
              </w:rPr>
            </w:pPr>
            <w:bookmarkStart w:id="16" w:name="_Hlk112399585"/>
            <w:bookmarkEnd w:id="14"/>
            <w:r>
              <w:rPr>
                <w:rFonts w:hint="cs"/>
                <w:sz w:val="28"/>
                <w:szCs w:val="28"/>
                <w:rtl/>
              </w:rPr>
              <w:t>5. العلاج</w:t>
            </w:r>
          </w:p>
        </w:tc>
        <w:tc>
          <w:tcPr>
            <w:tcW w:w="4873" w:type="dxa"/>
            <w:shd w:val="clear" w:color="auto" w:fill="E3D5FF"/>
            <w:hideMark/>
          </w:tcPr>
          <w:p w14:paraId="7F2D3150" w14:textId="77777777" w:rsidR="00C231DB" w:rsidRPr="00FE56A5" w:rsidRDefault="00C231DB" w:rsidP="00C231DB">
            <w:pPr>
              <w:bidi/>
              <w:rPr>
                <w:rFonts w:eastAsia="Calibri" w:cs="Times New Roman"/>
                <w:sz w:val="28"/>
                <w:szCs w:val="28"/>
                <w:rtl/>
              </w:rPr>
            </w:pPr>
            <w:r>
              <w:rPr>
                <w:rFonts w:hint="cs"/>
                <w:sz w:val="28"/>
                <w:szCs w:val="28"/>
                <w:rtl/>
              </w:rPr>
              <w:t>الأمراض</w:t>
            </w:r>
          </w:p>
        </w:tc>
      </w:tr>
      <w:tr w:rsidR="00C231DB" w:rsidRPr="00FE56A5" w14:paraId="60F9440E" w14:textId="77777777" w:rsidTr="00195465">
        <w:trPr>
          <w:trHeight w:val="275"/>
        </w:trPr>
        <w:tc>
          <w:tcPr>
            <w:tcW w:w="3686" w:type="dxa"/>
            <w:hideMark/>
          </w:tcPr>
          <w:p w14:paraId="6E8F8DF7" w14:textId="77777777" w:rsidR="00C231DB" w:rsidRPr="00FE56A5" w:rsidRDefault="00C231DB" w:rsidP="00C231DB">
            <w:pPr>
              <w:bidi/>
              <w:rPr>
                <w:rFonts w:eastAsia="Calibri" w:cs="Times New Roman"/>
                <w:szCs w:val="24"/>
                <w:rtl/>
              </w:rPr>
            </w:pPr>
            <w:r>
              <w:rPr>
                <w:rFonts w:hint="cs"/>
                <w:rtl/>
              </w:rPr>
              <w:t>المضادات الحيوية</w:t>
            </w:r>
          </w:p>
        </w:tc>
        <w:tc>
          <w:tcPr>
            <w:tcW w:w="4873" w:type="dxa"/>
          </w:tcPr>
          <w:p w14:paraId="14461DFE" w14:textId="77777777" w:rsidR="00C231DB" w:rsidRPr="00FE56A5" w:rsidRDefault="00C231DB" w:rsidP="00C231DB">
            <w:pPr>
              <w:bidi/>
              <w:rPr>
                <w:rFonts w:eastAsia="Calibri" w:cs="Times New Roman"/>
                <w:szCs w:val="24"/>
                <w:rtl/>
              </w:rPr>
            </w:pPr>
            <w:r>
              <w:rPr>
                <w:rFonts w:hint="cs"/>
                <w:rtl/>
              </w:rPr>
              <w:t>1</w:t>
            </w:r>
          </w:p>
        </w:tc>
      </w:tr>
      <w:tr w:rsidR="00C231DB" w:rsidRPr="00FE56A5" w14:paraId="54AEB19B" w14:textId="77777777" w:rsidTr="00195465">
        <w:trPr>
          <w:trHeight w:val="248"/>
        </w:trPr>
        <w:tc>
          <w:tcPr>
            <w:tcW w:w="3686" w:type="dxa"/>
            <w:hideMark/>
          </w:tcPr>
          <w:p w14:paraId="55B4C26C" w14:textId="77777777" w:rsidR="00C231DB" w:rsidRPr="00FE56A5" w:rsidRDefault="00C231DB" w:rsidP="00C231DB">
            <w:pPr>
              <w:bidi/>
              <w:rPr>
                <w:rFonts w:eastAsia="Calibri" w:cs="Times New Roman"/>
                <w:szCs w:val="24"/>
                <w:rtl/>
              </w:rPr>
            </w:pPr>
            <w:r>
              <w:rPr>
                <w:rFonts w:hint="cs"/>
                <w:rtl/>
              </w:rPr>
              <w:t>الراحة في الفراش</w:t>
            </w:r>
          </w:p>
        </w:tc>
        <w:tc>
          <w:tcPr>
            <w:tcW w:w="4873" w:type="dxa"/>
          </w:tcPr>
          <w:p w14:paraId="1293944F" w14:textId="77777777" w:rsidR="00C231DB" w:rsidRDefault="00C231DB" w:rsidP="00C231DB">
            <w:pPr>
              <w:bidi/>
              <w:rPr>
                <w:rFonts w:eastAsia="Calibri" w:cs="Times New Roman"/>
                <w:szCs w:val="24"/>
                <w:rtl/>
              </w:rPr>
            </w:pPr>
            <w:r>
              <w:rPr>
                <w:rFonts w:hint="cs"/>
                <w:rtl/>
              </w:rPr>
              <w:t>1</w:t>
            </w:r>
          </w:p>
          <w:p w14:paraId="42AD63D4" w14:textId="77777777" w:rsidR="00C231DB" w:rsidRDefault="00C231DB" w:rsidP="00C231DB">
            <w:pPr>
              <w:bidi/>
              <w:rPr>
                <w:rFonts w:eastAsia="Calibri" w:cs="Times New Roman"/>
                <w:szCs w:val="24"/>
                <w:rtl/>
              </w:rPr>
            </w:pPr>
            <w:r>
              <w:rPr>
                <w:rFonts w:hint="cs"/>
                <w:rtl/>
              </w:rPr>
              <w:t>2</w:t>
            </w:r>
          </w:p>
          <w:p w14:paraId="10DBA0A6" w14:textId="77777777" w:rsidR="00C231DB" w:rsidRPr="00FE56A5" w:rsidRDefault="00C231DB" w:rsidP="00C231DB">
            <w:pPr>
              <w:bidi/>
              <w:rPr>
                <w:rFonts w:eastAsia="Calibri" w:cs="Times New Roman"/>
                <w:szCs w:val="24"/>
                <w:rtl/>
              </w:rPr>
            </w:pPr>
            <w:r>
              <w:rPr>
                <w:rFonts w:hint="cs"/>
                <w:rtl/>
              </w:rPr>
              <w:t>3</w:t>
            </w:r>
          </w:p>
        </w:tc>
      </w:tr>
      <w:tr w:rsidR="00C231DB" w:rsidRPr="00FE56A5" w14:paraId="283DE8A1" w14:textId="77777777" w:rsidTr="00195465">
        <w:trPr>
          <w:trHeight w:val="99"/>
        </w:trPr>
        <w:tc>
          <w:tcPr>
            <w:tcW w:w="3686" w:type="dxa"/>
            <w:hideMark/>
          </w:tcPr>
          <w:p w14:paraId="4CE07514" w14:textId="77777777" w:rsidR="00C231DB" w:rsidRPr="00FE56A5" w:rsidRDefault="00C231DB" w:rsidP="00C231DB">
            <w:pPr>
              <w:bidi/>
              <w:rPr>
                <w:rFonts w:eastAsia="Calibri" w:cs="Times New Roman"/>
                <w:szCs w:val="24"/>
                <w:rtl/>
              </w:rPr>
            </w:pPr>
            <w:r>
              <w:rPr>
                <w:rFonts w:hint="cs"/>
                <w:rtl/>
              </w:rPr>
              <w:t>مضادات الفطريات</w:t>
            </w:r>
          </w:p>
        </w:tc>
        <w:tc>
          <w:tcPr>
            <w:tcW w:w="4873" w:type="dxa"/>
          </w:tcPr>
          <w:p w14:paraId="59F85E13" w14:textId="77777777" w:rsidR="00C231DB" w:rsidRPr="00FE56A5" w:rsidRDefault="00C231DB" w:rsidP="00C231DB">
            <w:pPr>
              <w:bidi/>
              <w:rPr>
                <w:rFonts w:eastAsia="Calibri" w:cs="Times New Roman"/>
                <w:szCs w:val="24"/>
                <w:rtl/>
              </w:rPr>
            </w:pPr>
            <w:r>
              <w:rPr>
                <w:rFonts w:hint="cs"/>
                <w:rtl/>
              </w:rPr>
              <w:t>1</w:t>
            </w:r>
          </w:p>
        </w:tc>
      </w:tr>
      <w:tr w:rsidR="00C231DB" w:rsidRPr="00FE56A5" w14:paraId="0D9C8D12" w14:textId="77777777" w:rsidTr="00195465">
        <w:trPr>
          <w:trHeight w:val="28"/>
        </w:trPr>
        <w:tc>
          <w:tcPr>
            <w:tcW w:w="3686" w:type="dxa"/>
            <w:hideMark/>
          </w:tcPr>
          <w:p w14:paraId="6A122747" w14:textId="77777777" w:rsidR="00C231DB" w:rsidRPr="00FE56A5" w:rsidRDefault="00C231DB" w:rsidP="00C231DB">
            <w:pPr>
              <w:bidi/>
              <w:rPr>
                <w:rFonts w:eastAsia="Calibri" w:cs="Times New Roman"/>
                <w:szCs w:val="24"/>
                <w:rtl/>
              </w:rPr>
            </w:pPr>
            <w:r>
              <w:rPr>
                <w:rFonts w:hint="cs"/>
                <w:rtl/>
              </w:rPr>
              <w:t>تناول السوائل</w:t>
            </w:r>
          </w:p>
        </w:tc>
        <w:tc>
          <w:tcPr>
            <w:tcW w:w="4873" w:type="dxa"/>
          </w:tcPr>
          <w:p w14:paraId="5579B0E0" w14:textId="77777777" w:rsidR="00C231DB" w:rsidRDefault="00C231DB" w:rsidP="00C231DB">
            <w:pPr>
              <w:bidi/>
              <w:rPr>
                <w:rFonts w:eastAsia="Calibri" w:cs="Times New Roman"/>
                <w:szCs w:val="24"/>
                <w:rtl/>
              </w:rPr>
            </w:pPr>
            <w:r>
              <w:rPr>
                <w:rFonts w:hint="cs"/>
                <w:rtl/>
              </w:rPr>
              <w:t>1</w:t>
            </w:r>
          </w:p>
          <w:p w14:paraId="3883524C" w14:textId="77777777" w:rsidR="00C231DB" w:rsidRDefault="00C231DB" w:rsidP="00C231DB">
            <w:pPr>
              <w:bidi/>
              <w:rPr>
                <w:rFonts w:eastAsia="Calibri" w:cs="Times New Roman"/>
                <w:szCs w:val="24"/>
                <w:rtl/>
              </w:rPr>
            </w:pPr>
            <w:r>
              <w:rPr>
                <w:rFonts w:hint="cs"/>
                <w:rtl/>
              </w:rPr>
              <w:t>2</w:t>
            </w:r>
          </w:p>
          <w:p w14:paraId="20F90E0B" w14:textId="77777777" w:rsidR="00C231DB" w:rsidRPr="00FE56A5" w:rsidRDefault="00C231DB" w:rsidP="00C231DB">
            <w:pPr>
              <w:bidi/>
              <w:rPr>
                <w:rFonts w:eastAsia="Calibri" w:cs="Times New Roman"/>
                <w:szCs w:val="24"/>
                <w:rtl/>
              </w:rPr>
            </w:pPr>
            <w:r>
              <w:rPr>
                <w:rFonts w:hint="cs"/>
                <w:rtl/>
              </w:rPr>
              <w:t>3</w:t>
            </w:r>
          </w:p>
        </w:tc>
      </w:tr>
      <w:bookmarkEnd w:id="16"/>
    </w:tbl>
    <w:p w14:paraId="31E125DB" w14:textId="4787DB22" w:rsidR="001264C8" w:rsidRDefault="00AE125F" w:rsidP="00195465">
      <w:pPr>
        <w:framePr w:w="8679" w:wrap="auto" w:hAnchor="text" w:x="1701"/>
        <w:bidi/>
        <w:rPr>
          <w:rFonts w:eastAsia="Calibri" w:cs="Times New Roman"/>
          <w:szCs w:val="24"/>
          <w:rtl/>
        </w:rPr>
        <w:sectPr w:rsidR="001264C8" w:rsidSect="00C231DB">
          <w:pgSz w:w="11900" w:h="16840"/>
          <w:pgMar w:top="720" w:right="720" w:bottom="720" w:left="720" w:header="709" w:footer="709" w:gutter="0"/>
          <w:cols w:space="708"/>
          <w:docGrid w:linePitch="360"/>
        </w:sectPr>
      </w:pPr>
      <w:r>
        <w:rPr>
          <w:rFonts w:hint="cs"/>
          <w:rtl/>
        </w:rPr>
        <w:br w:type="page"/>
      </w:r>
    </w:p>
    <w:tbl>
      <w:tblPr>
        <w:tblStyle w:val="TableGrid"/>
        <w:bidiVisual/>
        <w:tblW w:w="15395" w:type="dxa"/>
        <w:jc w:val="center"/>
        <w:tblLook w:val="04A0" w:firstRow="1" w:lastRow="0" w:firstColumn="1" w:lastColumn="0" w:noHBand="0" w:noVBand="1"/>
      </w:tblPr>
      <w:tblGrid>
        <w:gridCol w:w="1868"/>
        <w:gridCol w:w="1985"/>
        <w:gridCol w:w="2238"/>
        <w:gridCol w:w="2126"/>
        <w:gridCol w:w="2268"/>
        <w:gridCol w:w="2410"/>
        <w:gridCol w:w="2500"/>
      </w:tblGrid>
      <w:tr w:rsidR="001264C8" w14:paraId="23C03FF1" w14:textId="77777777" w:rsidTr="001264C8">
        <w:trPr>
          <w:trHeight w:val="224"/>
          <w:jc w:val="center"/>
        </w:trPr>
        <w:tc>
          <w:tcPr>
            <w:tcW w:w="1868" w:type="dxa"/>
            <w:shd w:val="clear" w:color="auto" w:fill="E3D5FF"/>
          </w:tcPr>
          <w:bookmarkEnd w:id="15"/>
          <w:p w14:paraId="2BB18F32" w14:textId="62950377" w:rsidR="001264C8" w:rsidRPr="000A49C5" w:rsidRDefault="001264C8" w:rsidP="00D7349F">
            <w:pPr>
              <w:pStyle w:val="ListParagraph"/>
              <w:bidi/>
              <w:ind w:left="0"/>
              <w:rPr>
                <w:b/>
                <w:bCs/>
                <w:sz w:val="28"/>
                <w:szCs w:val="24"/>
                <w:rtl/>
              </w:rPr>
            </w:pPr>
            <w:r>
              <w:rPr>
                <w:rFonts w:hint="cs"/>
                <w:b/>
                <w:bCs/>
                <w:sz w:val="28"/>
                <w:szCs w:val="28"/>
                <w:rtl/>
              </w:rPr>
              <w:lastRenderedPageBreak/>
              <w:t>الأمراض</w:t>
            </w:r>
          </w:p>
        </w:tc>
        <w:tc>
          <w:tcPr>
            <w:tcW w:w="1985" w:type="dxa"/>
            <w:shd w:val="clear" w:color="auto" w:fill="E3D5FF"/>
          </w:tcPr>
          <w:p w14:paraId="55CF35F2" w14:textId="6DF952D9" w:rsidR="001264C8" w:rsidRPr="000A49C5" w:rsidRDefault="001264C8" w:rsidP="00D7349F">
            <w:pPr>
              <w:pStyle w:val="ListParagraph"/>
              <w:bidi/>
              <w:ind w:left="0"/>
              <w:rPr>
                <w:b/>
                <w:bCs/>
                <w:sz w:val="28"/>
                <w:szCs w:val="24"/>
                <w:rtl/>
              </w:rPr>
            </w:pPr>
            <w:r>
              <w:rPr>
                <w:rFonts w:hint="cs"/>
                <w:b/>
                <w:bCs/>
                <w:sz w:val="28"/>
                <w:szCs w:val="28"/>
                <w:rtl/>
              </w:rPr>
              <w:t>مسببات الأمراض</w:t>
            </w:r>
          </w:p>
        </w:tc>
        <w:tc>
          <w:tcPr>
            <w:tcW w:w="2238" w:type="dxa"/>
            <w:shd w:val="clear" w:color="auto" w:fill="E3D5FF"/>
          </w:tcPr>
          <w:p w14:paraId="09557B61" w14:textId="476B640B" w:rsidR="001264C8" w:rsidRPr="000A49C5" w:rsidRDefault="001264C8" w:rsidP="00D7349F">
            <w:pPr>
              <w:pStyle w:val="ListParagraph"/>
              <w:bidi/>
              <w:ind w:left="0"/>
              <w:rPr>
                <w:b/>
                <w:bCs/>
                <w:sz w:val="28"/>
                <w:szCs w:val="24"/>
                <w:rtl/>
              </w:rPr>
            </w:pPr>
            <w:r>
              <w:rPr>
                <w:rFonts w:hint="cs"/>
                <w:b/>
                <w:bCs/>
                <w:sz w:val="28"/>
                <w:szCs w:val="28"/>
                <w:rtl/>
              </w:rPr>
              <w:t>انتقال العدوى</w:t>
            </w:r>
          </w:p>
        </w:tc>
        <w:tc>
          <w:tcPr>
            <w:tcW w:w="2126" w:type="dxa"/>
            <w:shd w:val="clear" w:color="auto" w:fill="E3D5FF"/>
          </w:tcPr>
          <w:p w14:paraId="2F6AF262" w14:textId="77777777" w:rsidR="001264C8" w:rsidRPr="000A49C5" w:rsidRDefault="001264C8" w:rsidP="00D7349F">
            <w:pPr>
              <w:pStyle w:val="ListParagraph"/>
              <w:bidi/>
              <w:ind w:left="0"/>
              <w:rPr>
                <w:b/>
                <w:bCs/>
                <w:sz w:val="28"/>
                <w:szCs w:val="24"/>
                <w:rtl/>
              </w:rPr>
            </w:pPr>
            <w:r>
              <w:rPr>
                <w:rFonts w:hint="cs"/>
                <w:b/>
                <w:bCs/>
                <w:sz w:val="28"/>
                <w:szCs w:val="28"/>
                <w:rtl/>
              </w:rPr>
              <w:t>الأعراض</w:t>
            </w:r>
          </w:p>
        </w:tc>
        <w:tc>
          <w:tcPr>
            <w:tcW w:w="2268" w:type="dxa"/>
            <w:shd w:val="clear" w:color="auto" w:fill="E3D5FF"/>
          </w:tcPr>
          <w:p w14:paraId="34E171A5" w14:textId="77777777" w:rsidR="001264C8" w:rsidRPr="000A49C5" w:rsidRDefault="001264C8" w:rsidP="00D7349F">
            <w:pPr>
              <w:pStyle w:val="ListParagraph"/>
              <w:bidi/>
              <w:ind w:left="0"/>
              <w:rPr>
                <w:b/>
                <w:bCs/>
                <w:sz w:val="28"/>
                <w:szCs w:val="24"/>
                <w:rtl/>
              </w:rPr>
            </w:pPr>
            <w:r>
              <w:rPr>
                <w:rFonts w:hint="cs"/>
                <w:b/>
                <w:bCs/>
                <w:sz w:val="28"/>
                <w:szCs w:val="28"/>
                <w:rtl/>
              </w:rPr>
              <w:t>الوقاية</w:t>
            </w:r>
          </w:p>
        </w:tc>
        <w:tc>
          <w:tcPr>
            <w:tcW w:w="2410" w:type="dxa"/>
            <w:shd w:val="clear" w:color="auto" w:fill="E3D5FF"/>
          </w:tcPr>
          <w:p w14:paraId="47D18AD4" w14:textId="0818B7BE" w:rsidR="001264C8" w:rsidRPr="000A49C5" w:rsidRDefault="001264C8" w:rsidP="00D7349F">
            <w:pPr>
              <w:pStyle w:val="ListParagraph"/>
              <w:bidi/>
              <w:ind w:left="0"/>
              <w:rPr>
                <w:b/>
                <w:bCs/>
                <w:sz w:val="28"/>
                <w:szCs w:val="24"/>
                <w:rtl/>
              </w:rPr>
            </w:pPr>
            <w:r>
              <w:rPr>
                <w:rFonts w:hint="cs"/>
                <w:b/>
                <w:bCs/>
                <w:sz w:val="28"/>
                <w:szCs w:val="28"/>
                <w:rtl/>
              </w:rPr>
              <w:t>العلاج</w:t>
            </w:r>
          </w:p>
        </w:tc>
        <w:tc>
          <w:tcPr>
            <w:tcW w:w="2500" w:type="dxa"/>
            <w:shd w:val="clear" w:color="auto" w:fill="E3D5FF"/>
          </w:tcPr>
          <w:p w14:paraId="4CC7B038" w14:textId="31A2B243" w:rsidR="001264C8" w:rsidRPr="000A49C5" w:rsidRDefault="001264C8" w:rsidP="00D7349F">
            <w:pPr>
              <w:pStyle w:val="ListParagraph"/>
              <w:bidi/>
              <w:ind w:left="0"/>
              <w:rPr>
                <w:b/>
                <w:bCs/>
                <w:sz w:val="28"/>
                <w:szCs w:val="24"/>
                <w:rtl/>
              </w:rPr>
            </w:pPr>
            <w:r>
              <w:rPr>
                <w:rFonts w:hint="cs"/>
                <w:b/>
                <w:bCs/>
                <w:sz w:val="28"/>
                <w:szCs w:val="28"/>
                <w:rtl/>
              </w:rPr>
              <w:t>المشكلات</w:t>
            </w:r>
          </w:p>
        </w:tc>
      </w:tr>
      <w:tr w:rsidR="001264C8" w14:paraId="4856DFFA" w14:textId="77777777" w:rsidTr="001264C8">
        <w:trPr>
          <w:trHeight w:val="2035"/>
          <w:jc w:val="center"/>
        </w:trPr>
        <w:tc>
          <w:tcPr>
            <w:tcW w:w="1868" w:type="dxa"/>
          </w:tcPr>
          <w:p w14:paraId="2161D419" w14:textId="77777777" w:rsidR="001264C8" w:rsidRPr="003363A2" w:rsidRDefault="001264C8" w:rsidP="00D7349F">
            <w:pPr>
              <w:pStyle w:val="ListParagraph"/>
              <w:bidi/>
              <w:ind w:left="0"/>
              <w:rPr>
                <w:rFonts w:cs="Arial"/>
                <w:szCs w:val="24"/>
                <w:rtl/>
              </w:rPr>
            </w:pPr>
            <w:r>
              <w:rPr>
                <w:rFonts w:hint="cs"/>
                <w:rtl/>
              </w:rPr>
              <w:t>فيروس نقص المناعة البشرية/متلازمة نقص المناعة المكتسب</w:t>
            </w:r>
          </w:p>
        </w:tc>
        <w:tc>
          <w:tcPr>
            <w:tcW w:w="1985" w:type="dxa"/>
          </w:tcPr>
          <w:p w14:paraId="41128ADD" w14:textId="77777777" w:rsidR="001264C8" w:rsidRPr="003363A2" w:rsidRDefault="001264C8" w:rsidP="00D7349F">
            <w:pPr>
              <w:pStyle w:val="ListParagraph"/>
              <w:ind w:left="0"/>
              <w:rPr>
                <w:rFonts w:cs="Arial"/>
                <w:szCs w:val="24"/>
              </w:rPr>
            </w:pPr>
          </w:p>
        </w:tc>
        <w:tc>
          <w:tcPr>
            <w:tcW w:w="2238" w:type="dxa"/>
          </w:tcPr>
          <w:p w14:paraId="7F661A92" w14:textId="2FF5E404" w:rsidR="001264C8" w:rsidRPr="003363A2" w:rsidRDefault="001264C8" w:rsidP="00D7349F">
            <w:pPr>
              <w:bidi/>
              <w:rPr>
                <w:rFonts w:cs="Arial"/>
                <w:szCs w:val="24"/>
                <w:rtl/>
              </w:rPr>
            </w:pPr>
            <w:r>
              <w:rPr>
                <w:rFonts w:hint="cs"/>
                <w:color w:val="000000" w:themeColor="text1"/>
                <w:rtl/>
              </w:rPr>
              <w:t>تبادل</w:t>
            </w:r>
          </w:p>
          <w:p w14:paraId="71CF2B57" w14:textId="7202FD88" w:rsidR="001264C8" w:rsidRPr="003363A2" w:rsidRDefault="001264C8" w:rsidP="001264C8">
            <w:pPr>
              <w:bidi/>
              <w:rPr>
                <w:rFonts w:cs="Arial"/>
                <w:szCs w:val="24"/>
                <w:rtl/>
              </w:rPr>
            </w:pPr>
            <w:r>
              <w:rPr>
                <w:rFonts w:hint="cs"/>
                <w:color w:val="000000" w:themeColor="text1"/>
                <w:rtl/>
              </w:rPr>
              <w:t>سوائل الجسم (كتبادل إبر الحقن) أو عن طريق حليب الأم المصابة بالعدوى</w:t>
            </w:r>
          </w:p>
        </w:tc>
        <w:tc>
          <w:tcPr>
            <w:tcW w:w="2126" w:type="dxa"/>
          </w:tcPr>
          <w:p w14:paraId="33BE9F71" w14:textId="2401CC9D" w:rsidR="001264C8" w:rsidRPr="003363A2" w:rsidRDefault="001264C8" w:rsidP="00D7349F">
            <w:pPr>
              <w:pStyle w:val="ListParagraph"/>
              <w:ind w:left="0"/>
              <w:rPr>
                <w:rFonts w:cs="Arial"/>
                <w:szCs w:val="24"/>
              </w:rPr>
            </w:pPr>
          </w:p>
        </w:tc>
        <w:tc>
          <w:tcPr>
            <w:tcW w:w="2268" w:type="dxa"/>
          </w:tcPr>
          <w:p w14:paraId="32F78F30" w14:textId="77777777" w:rsidR="001264C8" w:rsidRPr="003363A2" w:rsidRDefault="001264C8" w:rsidP="00D7349F">
            <w:pPr>
              <w:rPr>
                <w:rFonts w:cs="Arial"/>
                <w:szCs w:val="24"/>
              </w:rPr>
            </w:pPr>
          </w:p>
        </w:tc>
        <w:tc>
          <w:tcPr>
            <w:tcW w:w="2410" w:type="dxa"/>
          </w:tcPr>
          <w:p w14:paraId="5E3CF5CF" w14:textId="77777777" w:rsidR="001264C8" w:rsidRPr="003363A2" w:rsidRDefault="001264C8" w:rsidP="00D7349F">
            <w:pPr>
              <w:bidi/>
              <w:rPr>
                <w:rFonts w:cs="Arial"/>
                <w:szCs w:val="24"/>
                <w:rtl/>
              </w:rPr>
            </w:pPr>
            <w:r>
              <w:rPr>
                <w:rFonts w:hint="cs"/>
                <w:color w:val="000000" w:themeColor="text1"/>
                <w:rtl/>
              </w:rPr>
              <w:t>تساعد الأدوية المضادة للفيروسات القهقرية المرضى على العيش لفترات طويلة. عمليات زراعة الخلايا الجذعية (علاج جديد في مراحله البحثية والتطويرية المبكرة)</w:t>
            </w:r>
          </w:p>
        </w:tc>
        <w:tc>
          <w:tcPr>
            <w:tcW w:w="2500" w:type="dxa"/>
          </w:tcPr>
          <w:p w14:paraId="63AEEA14" w14:textId="27E4CE86" w:rsidR="001264C8" w:rsidRPr="003363A2" w:rsidRDefault="001264C8" w:rsidP="00D7349F">
            <w:pPr>
              <w:rPr>
                <w:rFonts w:cs="Arial"/>
                <w:szCs w:val="24"/>
              </w:rPr>
            </w:pPr>
          </w:p>
        </w:tc>
      </w:tr>
      <w:tr w:rsidR="001264C8" w14:paraId="07EA6E8C" w14:textId="77777777" w:rsidTr="001264C8">
        <w:trPr>
          <w:trHeight w:val="946"/>
          <w:jc w:val="center"/>
        </w:trPr>
        <w:tc>
          <w:tcPr>
            <w:tcW w:w="1868" w:type="dxa"/>
          </w:tcPr>
          <w:p w14:paraId="47DB4413" w14:textId="77777777" w:rsidR="001264C8" w:rsidRPr="003363A2" w:rsidRDefault="001264C8" w:rsidP="00D7349F">
            <w:pPr>
              <w:pStyle w:val="ListParagraph"/>
              <w:bidi/>
              <w:ind w:left="0"/>
              <w:rPr>
                <w:rFonts w:cs="Arial"/>
                <w:szCs w:val="24"/>
                <w:rtl/>
              </w:rPr>
            </w:pPr>
            <w:r>
              <w:rPr>
                <w:rFonts w:hint="cs"/>
                <w:rtl/>
              </w:rPr>
              <w:t>الحصبة</w:t>
            </w:r>
          </w:p>
        </w:tc>
        <w:tc>
          <w:tcPr>
            <w:tcW w:w="1985" w:type="dxa"/>
          </w:tcPr>
          <w:p w14:paraId="41CF66F7" w14:textId="77777777" w:rsidR="001264C8" w:rsidRPr="003363A2" w:rsidRDefault="001264C8" w:rsidP="00D7349F">
            <w:pPr>
              <w:pStyle w:val="ListParagraph"/>
              <w:ind w:left="0"/>
              <w:rPr>
                <w:rFonts w:cs="Arial"/>
                <w:szCs w:val="24"/>
              </w:rPr>
            </w:pPr>
          </w:p>
        </w:tc>
        <w:tc>
          <w:tcPr>
            <w:tcW w:w="2238" w:type="dxa"/>
          </w:tcPr>
          <w:p w14:paraId="062863A0" w14:textId="77777777" w:rsidR="001264C8" w:rsidRPr="003363A2" w:rsidRDefault="001264C8" w:rsidP="00D7349F">
            <w:pPr>
              <w:rPr>
                <w:rFonts w:cs="Arial"/>
                <w:szCs w:val="24"/>
              </w:rPr>
            </w:pPr>
          </w:p>
        </w:tc>
        <w:tc>
          <w:tcPr>
            <w:tcW w:w="2126" w:type="dxa"/>
          </w:tcPr>
          <w:p w14:paraId="5682B143" w14:textId="77777777" w:rsidR="001264C8" w:rsidRPr="003363A2" w:rsidRDefault="001264C8" w:rsidP="00D7349F">
            <w:pPr>
              <w:pStyle w:val="ListParagraph"/>
              <w:ind w:left="0"/>
              <w:rPr>
                <w:rFonts w:cs="Arial"/>
                <w:szCs w:val="24"/>
              </w:rPr>
            </w:pPr>
          </w:p>
        </w:tc>
        <w:tc>
          <w:tcPr>
            <w:tcW w:w="2268" w:type="dxa"/>
          </w:tcPr>
          <w:p w14:paraId="6ED743C2" w14:textId="77777777" w:rsidR="001264C8" w:rsidRPr="003363A2" w:rsidRDefault="001264C8" w:rsidP="00D7349F">
            <w:pPr>
              <w:pStyle w:val="ListParagraph"/>
              <w:ind w:left="0"/>
              <w:rPr>
                <w:rFonts w:cs="Arial"/>
                <w:szCs w:val="24"/>
              </w:rPr>
            </w:pPr>
          </w:p>
        </w:tc>
        <w:tc>
          <w:tcPr>
            <w:tcW w:w="2410" w:type="dxa"/>
          </w:tcPr>
          <w:p w14:paraId="534F634F" w14:textId="77777777" w:rsidR="001264C8" w:rsidRPr="003363A2" w:rsidRDefault="001264C8" w:rsidP="00D7349F">
            <w:pPr>
              <w:pStyle w:val="ListParagraph"/>
              <w:bidi/>
              <w:ind w:left="0"/>
              <w:rPr>
                <w:rFonts w:cs="Arial"/>
                <w:szCs w:val="24"/>
                <w:rtl/>
              </w:rPr>
            </w:pPr>
            <w:r>
              <w:rPr>
                <w:rFonts w:hint="cs"/>
                <w:rtl/>
              </w:rPr>
              <w:t>بدون علاج</w:t>
            </w:r>
          </w:p>
        </w:tc>
        <w:tc>
          <w:tcPr>
            <w:tcW w:w="2500" w:type="dxa"/>
          </w:tcPr>
          <w:p w14:paraId="01AA9388" w14:textId="5E4CD8BC" w:rsidR="001264C8" w:rsidRPr="003363A2" w:rsidRDefault="001264C8" w:rsidP="00D7349F">
            <w:pPr>
              <w:bidi/>
              <w:rPr>
                <w:rFonts w:cs="Arial"/>
                <w:szCs w:val="24"/>
                <w:rtl/>
              </w:rPr>
            </w:pPr>
            <w:r>
              <w:rPr>
                <w:rFonts w:hint="cs"/>
                <w:color w:val="000000" w:themeColor="text1"/>
                <w:rtl/>
              </w:rPr>
              <w:t>قد يكون مهددًا للحياة في حال حدوث مضاعفات.</w:t>
            </w:r>
          </w:p>
        </w:tc>
      </w:tr>
      <w:tr w:rsidR="001264C8" w14:paraId="272B8CF7" w14:textId="77777777" w:rsidTr="001264C8">
        <w:trPr>
          <w:trHeight w:val="1145"/>
          <w:jc w:val="center"/>
        </w:trPr>
        <w:tc>
          <w:tcPr>
            <w:tcW w:w="1868" w:type="dxa"/>
          </w:tcPr>
          <w:p w14:paraId="479FB5CC" w14:textId="77777777" w:rsidR="001264C8" w:rsidRPr="003363A2" w:rsidRDefault="001264C8" w:rsidP="00D7349F">
            <w:pPr>
              <w:pStyle w:val="ListParagraph"/>
              <w:bidi/>
              <w:ind w:left="0"/>
              <w:rPr>
                <w:rFonts w:cs="Arial"/>
                <w:szCs w:val="24"/>
                <w:rtl/>
              </w:rPr>
            </w:pPr>
            <w:r>
              <w:rPr>
                <w:rFonts w:hint="cs"/>
                <w:rtl/>
              </w:rPr>
              <w:t>سالمونيلا</w:t>
            </w:r>
          </w:p>
        </w:tc>
        <w:tc>
          <w:tcPr>
            <w:tcW w:w="1985" w:type="dxa"/>
          </w:tcPr>
          <w:p w14:paraId="550E21C6" w14:textId="77777777" w:rsidR="001264C8" w:rsidRPr="00C231DB" w:rsidRDefault="001264C8" w:rsidP="00D7349F">
            <w:pPr>
              <w:pStyle w:val="ListParagraph"/>
              <w:ind w:left="0"/>
            </w:pPr>
          </w:p>
        </w:tc>
        <w:tc>
          <w:tcPr>
            <w:tcW w:w="2238" w:type="dxa"/>
          </w:tcPr>
          <w:p w14:paraId="20ACBBC6" w14:textId="0FCB7BFD" w:rsidR="001264C8" w:rsidRPr="003363A2" w:rsidRDefault="001264C8" w:rsidP="001264C8">
            <w:pPr>
              <w:bidi/>
              <w:rPr>
                <w:rFonts w:cs="Arial"/>
                <w:szCs w:val="24"/>
                <w:rtl/>
              </w:rPr>
            </w:pPr>
            <w:r>
              <w:rPr>
                <w:rFonts w:hint="cs"/>
                <w:color w:val="000000" w:themeColor="text1"/>
                <w:rtl/>
              </w:rPr>
              <w:t>الطعام الملوث أو الطعام المعَد في ظروف غير صحية</w:t>
            </w:r>
          </w:p>
        </w:tc>
        <w:tc>
          <w:tcPr>
            <w:tcW w:w="2126" w:type="dxa"/>
          </w:tcPr>
          <w:p w14:paraId="1DAC5467" w14:textId="77777777" w:rsidR="001264C8" w:rsidRPr="003363A2" w:rsidRDefault="001264C8" w:rsidP="00D7349F">
            <w:pPr>
              <w:rPr>
                <w:rFonts w:cs="Arial"/>
                <w:szCs w:val="24"/>
              </w:rPr>
            </w:pPr>
          </w:p>
        </w:tc>
        <w:tc>
          <w:tcPr>
            <w:tcW w:w="2268" w:type="dxa"/>
          </w:tcPr>
          <w:p w14:paraId="772EB31B" w14:textId="77777777" w:rsidR="001264C8" w:rsidRPr="003363A2" w:rsidRDefault="001264C8" w:rsidP="00D7349F">
            <w:pPr>
              <w:rPr>
                <w:rFonts w:cs="Arial"/>
                <w:szCs w:val="24"/>
              </w:rPr>
            </w:pPr>
          </w:p>
        </w:tc>
        <w:tc>
          <w:tcPr>
            <w:tcW w:w="2410" w:type="dxa"/>
          </w:tcPr>
          <w:p w14:paraId="00D25700" w14:textId="1647F7BE" w:rsidR="001264C8" w:rsidRPr="003363A2" w:rsidRDefault="001264C8" w:rsidP="00AE125F">
            <w:pPr>
              <w:bidi/>
              <w:rPr>
                <w:rFonts w:cs="Arial"/>
                <w:szCs w:val="24"/>
                <w:rtl/>
              </w:rPr>
            </w:pPr>
            <w:r>
              <w:rPr>
                <w:rFonts w:hint="cs"/>
                <w:color w:val="000000" w:themeColor="text1"/>
                <w:rtl/>
              </w:rPr>
              <w:t>تُعطَى مضادات حيوية للصغار والطاعنين في السن للوقاية من حالات الجفاف الحاد.</w:t>
            </w:r>
          </w:p>
        </w:tc>
        <w:tc>
          <w:tcPr>
            <w:tcW w:w="2500" w:type="dxa"/>
          </w:tcPr>
          <w:p w14:paraId="20603DB2" w14:textId="77777777" w:rsidR="001264C8" w:rsidRPr="003363A2" w:rsidRDefault="001264C8" w:rsidP="00D7349F">
            <w:pPr>
              <w:rPr>
                <w:rFonts w:cs="Arial"/>
                <w:szCs w:val="24"/>
              </w:rPr>
            </w:pPr>
          </w:p>
        </w:tc>
      </w:tr>
      <w:tr w:rsidR="001264C8" w14:paraId="1409B66F" w14:textId="77777777" w:rsidTr="001264C8">
        <w:trPr>
          <w:trHeight w:val="2083"/>
          <w:jc w:val="center"/>
        </w:trPr>
        <w:tc>
          <w:tcPr>
            <w:tcW w:w="1868" w:type="dxa"/>
          </w:tcPr>
          <w:p w14:paraId="4CCBA0A8" w14:textId="77777777" w:rsidR="001264C8" w:rsidRPr="003363A2" w:rsidRDefault="001264C8" w:rsidP="00D7349F">
            <w:pPr>
              <w:pStyle w:val="ListParagraph"/>
              <w:ind w:left="0"/>
              <w:rPr>
                <w:rFonts w:cs="Arial"/>
                <w:szCs w:val="24"/>
              </w:rPr>
            </w:pPr>
          </w:p>
        </w:tc>
        <w:tc>
          <w:tcPr>
            <w:tcW w:w="1985" w:type="dxa"/>
          </w:tcPr>
          <w:p w14:paraId="3ADF22B6" w14:textId="77777777" w:rsidR="001264C8" w:rsidRPr="003363A2" w:rsidRDefault="001264C8" w:rsidP="00D7349F">
            <w:pPr>
              <w:pStyle w:val="ListParagraph"/>
              <w:bidi/>
              <w:ind w:left="0"/>
              <w:rPr>
                <w:rFonts w:cs="Arial"/>
                <w:szCs w:val="24"/>
                <w:rtl/>
              </w:rPr>
            </w:pPr>
            <w:r>
              <w:rPr>
                <w:rFonts w:hint="cs"/>
                <w:rtl/>
              </w:rPr>
              <w:t>البكتيريا</w:t>
            </w:r>
          </w:p>
        </w:tc>
        <w:tc>
          <w:tcPr>
            <w:tcW w:w="2238" w:type="dxa"/>
          </w:tcPr>
          <w:p w14:paraId="1D4381D3" w14:textId="77777777" w:rsidR="001264C8" w:rsidRPr="003363A2" w:rsidRDefault="001264C8" w:rsidP="00D7349F">
            <w:pPr>
              <w:bidi/>
              <w:rPr>
                <w:rFonts w:cs="Arial"/>
                <w:szCs w:val="24"/>
                <w:rtl/>
              </w:rPr>
            </w:pPr>
            <w:r>
              <w:rPr>
                <w:rFonts w:hint="cs"/>
                <w:color w:val="000000" w:themeColor="text1"/>
                <w:rtl/>
              </w:rPr>
              <w:t>منقولة جنسيًا</w:t>
            </w:r>
          </w:p>
          <w:p w14:paraId="41D85019" w14:textId="77777777" w:rsidR="001264C8" w:rsidRPr="003363A2" w:rsidRDefault="001264C8" w:rsidP="00D7349F">
            <w:pPr>
              <w:pStyle w:val="ListParagraph"/>
              <w:ind w:left="0"/>
              <w:rPr>
                <w:rFonts w:cs="Arial"/>
                <w:szCs w:val="24"/>
              </w:rPr>
            </w:pPr>
          </w:p>
        </w:tc>
        <w:tc>
          <w:tcPr>
            <w:tcW w:w="2126" w:type="dxa"/>
          </w:tcPr>
          <w:p w14:paraId="22859DC2" w14:textId="77777777" w:rsidR="001264C8" w:rsidRPr="003363A2" w:rsidRDefault="001264C8" w:rsidP="00D7349F">
            <w:pPr>
              <w:bidi/>
              <w:rPr>
                <w:rFonts w:cs="Arial"/>
                <w:szCs w:val="24"/>
                <w:rtl/>
              </w:rPr>
            </w:pPr>
            <w:r>
              <w:rPr>
                <w:rFonts w:hint="cs"/>
                <w:color w:val="000000" w:themeColor="text1"/>
                <w:rtl/>
              </w:rPr>
              <w:t>تشمل الأعراض المبكرة إفرازات صفراء/خضراء من المناطق المصابة، وألم عند التبول.</w:t>
            </w:r>
          </w:p>
        </w:tc>
        <w:tc>
          <w:tcPr>
            <w:tcW w:w="2268" w:type="dxa"/>
          </w:tcPr>
          <w:p w14:paraId="1394C877" w14:textId="61F7F775" w:rsidR="001264C8" w:rsidRPr="003363A2" w:rsidRDefault="001264C8" w:rsidP="00AE125F">
            <w:pPr>
              <w:bidi/>
              <w:rPr>
                <w:rFonts w:cs="Arial"/>
                <w:szCs w:val="24"/>
                <w:rtl/>
              </w:rPr>
            </w:pPr>
            <w:r>
              <w:rPr>
                <w:rFonts w:hint="cs"/>
                <w:color w:val="000000" w:themeColor="text1"/>
                <w:rtl/>
              </w:rPr>
              <w:t>الواقيات الذكرية</w:t>
            </w:r>
          </w:p>
        </w:tc>
        <w:tc>
          <w:tcPr>
            <w:tcW w:w="2410" w:type="dxa"/>
          </w:tcPr>
          <w:p w14:paraId="4DDB39FF" w14:textId="77777777" w:rsidR="001264C8" w:rsidRPr="003363A2" w:rsidRDefault="001264C8" w:rsidP="00D7349F">
            <w:pPr>
              <w:pStyle w:val="ListParagraph"/>
              <w:bidi/>
              <w:ind w:left="0"/>
              <w:rPr>
                <w:rFonts w:cs="Arial"/>
                <w:szCs w:val="24"/>
                <w:rtl/>
              </w:rPr>
            </w:pPr>
            <w:r>
              <w:rPr>
                <w:rFonts w:hint="cs"/>
                <w:rtl/>
              </w:rPr>
              <w:t>المضادات الحيوية</w:t>
            </w:r>
          </w:p>
        </w:tc>
        <w:tc>
          <w:tcPr>
            <w:tcW w:w="2500" w:type="dxa"/>
          </w:tcPr>
          <w:p w14:paraId="6E4CD163" w14:textId="79D705C1" w:rsidR="001264C8" w:rsidRPr="003363A2" w:rsidRDefault="001264C8" w:rsidP="00D7349F">
            <w:pPr>
              <w:bidi/>
              <w:rPr>
                <w:rFonts w:cs="Arial"/>
                <w:szCs w:val="24"/>
                <w:rtl/>
              </w:rPr>
            </w:pPr>
            <w:r>
              <w:rPr>
                <w:rFonts w:hint="cs"/>
                <w:color w:val="000000" w:themeColor="text1"/>
                <w:rtl/>
              </w:rPr>
              <w:t>عند إهمال علاجه، قد يؤدي إلى العقم والحمل المنتبذ وألم الحوض. تصبح البكتيريا مقاومة لبعض للمضادات الحيوية، ما يعني زيادة صعوبة علاجه.</w:t>
            </w:r>
          </w:p>
        </w:tc>
      </w:tr>
      <w:tr w:rsidR="001264C8" w14:paraId="1A4BAF96" w14:textId="77777777" w:rsidTr="001264C8">
        <w:trPr>
          <w:trHeight w:val="946"/>
          <w:jc w:val="center"/>
        </w:trPr>
        <w:tc>
          <w:tcPr>
            <w:tcW w:w="1868" w:type="dxa"/>
          </w:tcPr>
          <w:p w14:paraId="53A8705A" w14:textId="77777777" w:rsidR="001264C8" w:rsidRPr="003363A2" w:rsidRDefault="001264C8" w:rsidP="00D7349F">
            <w:pPr>
              <w:pStyle w:val="ListParagraph"/>
              <w:bidi/>
              <w:ind w:left="0"/>
              <w:rPr>
                <w:rFonts w:cs="Arial"/>
                <w:szCs w:val="24"/>
                <w:rtl/>
              </w:rPr>
            </w:pPr>
            <w:r>
              <w:rPr>
                <w:rFonts w:hint="cs"/>
                <w:rtl/>
              </w:rPr>
              <w:t>الملاريا</w:t>
            </w:r>
          </w:p>
        </w:tc>
        <w:tc>
          <w:tcPr>
            <w:tcW w:w="1985" w:type="dxa"/>
          </w:tcPr>
          <w:p w14:paraId="7FEB1717" w14:textId="77777777" w:rsidR="001264C8" w:rsidRPr="003363A2" w:rsidRDefault="001264C8" w:rsidP="00D7349F">
            <w:pPr>
              <w:pStyle w:val="ListParagraph"/>
              <w:ind w:left="0"/>
              <w:rPr>
                <w:rFonts w:cs="Arial"/>
                <w:szCs w:val="24"/>
              </w:rPr>
            </w:pPr>
          </w:p>
        </w:tc>
        <w:tc>
          <w:tcPr>
            <w:tcW w:w="2238" w:type="dxa"/>
          </w:tcPr>
          <w:p w14:paraId="3398F9DB" w14:textId="77777777" w:rsidR="001264C8" w:rsidRPr="003363A2" w:rsidRDefault="001264C8" w:rsidP="00D7349F">
            <w:pPr>
              <w:rPr>
                <w:rFonts w:cs="Arial"/>
                <w:color w:val="000000" w:themeColor="text1"/>
                <w:kern w:val="24"/>
                <w:szCs w:val="24"/>
              </w:rPr>
            </w:pPr>
          </w:p>
        </w:tc>
        <w:tc>
          <w:tcPr>
            <w:tcW w:w="2126" w:type="dxa"/>
          </w:tcPr>
          <w:p w14:paraId="0EB61A42" w14:textId="77777777" w:rsidR="001264C8" w:rsidRPr="003363A2" w:rsidRDefault="001264C8" w:rsidP="00D7349F">
            <w:pPr>
              <w:bidi/>
              <w:rPr>
                <w:rFonts w:cs="Arial"/>
                <w:color w:val="000000" w:themeColor="text1"/>
                <w:kern w:val="24"/>
                <w:szCs w:val="24"/>
                <w:rtl/>
              </w:rPr>
            </w:pPr>
            <w:r>
              <w:rPr>
                <w:rFonts w:hint="cs"/>
                <w:color w:val="000000" w:themeColor="text1"/>
                <w:rtl/>
              </w:rPr>
              <w:t>أعراض شبيهة بأعراض الأنفلونزا.</w:t>
            </w:r>
          </w:p>
        </w:tc>
        <w:tc>
          <w:tcPr>
            <w:tcW w:w="2268" w:type="dxa"/>
          </w:tcPr>
          <w:p w14:paraId="7B1A0554" w14:textId="77777777" w:rsidR="001264C8" w:rsidRPr="003363A2" w:rsidRDefault="001264C8" w:rsidP="00D7349F">
            <w:pPr>
              <w:rPr>
                <w:rFonts w:cs="Arial"/>
                <w:color w:val="000000" w:themeColor="text1"/>
                <w:kern w:val="24"/>
                <w:szCs w:val="24"/>
              </w:rPr>
            </w:pPr>
          </w:p>
        </w:tc>
        <w:tc>
          <w:tcPr>
            <w:tcW w:w="2410" w:type="dxa"/>
          </w:tcPr>
          <w:p w14:paraId="304B5FED" w14:textId="77777777" w:rsidR="001264C8" w:rsidRPr="003363A2" w:rsidRDefault="001264C8" w:rsidP="00D7349F">
            <w:pPr>
              <w:bidi/>
              <w:rPr>
                <w:szCs w:val="24"/>
                <w:rtl/>
              </w:rPr>
            </w:pPr>
            <w:r>
              <w:rPr>
                <w:rFonts w:hint="cs"/>
                <w:color w:val="000000" w:themeColor="text1"/>
                <w:rtl/>
              </w:rPr>
              <w:t>أدوية مضادة للملاريا</w:t>
            </w:r>
          </w:p>
        </w:tc>
        <w:tc>
          <w:tcPr>
            <w:tcW w:w="2500" w:type="dxa"/>
          </w:tcPr>
          <w:p w14:paraId="56ABDD0A" w14:textId="77777777" w:rsidR="001264C8" w:rsidRPr="003363A2" w:rsidRDefault="001264C8" w:rsidP="00D7349F">
            <w:pPr>
              <w:rPr>
                <w:szCs w:val="24"/>
              </w:rPr>
            </w:pPr>
          </w:p>
        </w:tc>
      </w:tr>
      <w:tr w:rsidR="001264C8" w14:paraId="018A8B09" w14:textId="77777777" w:rsidTr="001264C8">
        <w:trPr>
          <w:trHeight w:val="1325"/>
          <w:jc w:val="center"/>
        </w:trPr>
        <w:tc>
          <w:tcPr>
            <w:tcW w:w="1868" w:type="dxa"/>
          </w:tcPr>
          <w:p w14:paraId="649BD6FF" w14:textId="77777777" w:rsidR="001264C8" w:rsidRDefault="001264C8" w:rsidP="00D7349F">
            <w:pPr>
              <w:pStyle w:val="ListParagraph"/>
              <w:bidi/>
              <w:ind w:left="0"/>
              <w:rPr>
                <w:rFonts w:cs="Arial"/>
                <w:szCs w:val="24"/>
                <w:rtl/>
              </w:rPr>
            </w:pPr>
            <w:r>
              <w:t>COVID-19</w:t>
            </w:r>
          </w:p>
        </w:tc>
        <w:tc>
          <w:tcPr>
            <w:tcW w:w="1985" w:type="dxa"/>
          </w:tcPr>
          <w:p w14:paraId="4993D5BE" w14:textId="77777777" w:rsidR="001264C8" w:rsidRDefault="001264C8" w:rsidP="00D7349F">
            <w:pPr>
              <w:pStyle w:val="ListParagraph"/>
              <w:ind w:left="0"/>
              <w:rPr>
                <w:rFonts w:cs="Arial"/>
                <w:szCs w:val="24"/>
              </w:rPr>
            </w:pPr>
          </w:p>
        </w:tc>
        <w:tc>
          <w:tcPr>
            <w:tcW w:w="2238" w:type="dxa"/>
          </w:tcPr>
          <w:p w14:paraId="477BC373" w14:textId="566C2932" w:rsidR="001264C8" w:rsidRDefault="001264C8" w:rsidP="00D7349F">
            <w:pPr>
              <w:rPr>
                <w:rFonts w:cs="Arial"/>
                <w:color w:val="000000" w:themeColor="text1"/>
                <w:kern w:val="24"/>
                <w:szCs w:val="24"/>
              </w:rPr>
            </w:pPr>
          </w:p>
        </w:tc>
        <w:tc>
          <w:tcPr>
            <w:tcW w:w="2126" w:type="dxa"/>
          </w:tcPr>
          <w:p w14:paraId="7205DC0E" w14:textId="77777777" w:rsidR="001264C8" w:rsidRDefault="001264C8" w:rsidP="00D7349F">
            <w:pPr>
              <w:bidi/>
              <w:rPr>
                <w:rFonts w:cs="Arial"/>
                <w:color w:val="000000" w:themeColor="text1"/>
                <w:kern w:val="24"/>
                <w:szCs w:val="24"/>
                <w:rtl/>
              </w:rPr>
            </w:pPr>
            <w:r>
              <w:rPr>
                <w:rFonts w:hint="cs"/>
                <w:color w:val="000000" w:themeColor="text1"/>
                <w:rtl/>
              </w:rPr>
              <w:t>أعراض شبيهة بأعراض الأنفلونزا.</w:t>
            </w:r>
          </w:p>
        </w:tc>
        <w:tc>
          <w:tcPr>
            <w:tcW w:w="2268" w:type="dxa"/>
          </w:tcPr>
          <w:p w14:paraId="65D7F7A6" w14:textId="77777777" w:rsidR="001264C8" w:rsidRPr="00A63F71" w:rsidRDefault="001264C8" w:rsidP="00D7349F">
            <w:pPr>
              <w:bidi/>
              <w:contextualSpacing/>
              <w:rPr>
                <w:rFonts w:eastAsia="Times New Roman"/>
                <w:rtl/>
              </w:rPr>
            </w:pPr>
            <w:r>
              <w:rPr>
                <w:rFonts w:hint="cs"/>
                <w:color w:val="000000" w:themeColor="text1"/>
                <w:rtl/>
              </w:rPr>
              <w:t xml:space="preserve">ارتداء غطاء الوجه، والالتزام بالتباعد الإجتماعي، وتلقي لقاح </w:t>
            </w:r>
            <w:r>
              <w:rPr>
                <w:color w:val="000000" w:themeColor="text1"/>
              </w:rPr>
              <w:t>COVID-19</w:t>
            </w:r>
          </w:p>
        </w:tc>
        <w:tc>
          <w:tcPr>
            <w:tcW w:w="2410" w:type="dxa"/>
          </w:tcPr>
          <w:p w14:paraId="2944912B" w14:textId="77777777" w:rsidR="001264C8" w:rsidRPr="00A63F71" w:rsidRDefault="001264C8" w:rsidP="00D7349F"/>
        </w:tc>
        <w:tc>
          <w:tcPr>
            <w:tcW w:w="2500" w:type="dxa"/>
          </w:tcPr>
          <w:p w14:paraId="4681EDBF" w14:textId="77777777" w:rsidR="001264C8" w:rsidRPr="00A63F71" w:rsidRDefault="001264C8" w:rsidP="00D7349F">
            <w:pPr>
              <w:bidi/>
              <w:rPr>
                <w:rtl/>
              </w:rPr>
            </w:pPr>
            <w:r>
              <w:rPr>
                <w:rFonts w:hint="cs"/>
                <w:color w:val="000000" w:themeColor="text1"/>
                <w:rtl/>
              </w:rPr>
              <w:t>آثار المرض بعيدة المدى غير معروفة - ما زال البحث مستمرًا في هذا المجال</w:t>
            </w:r>
          </w:p>
        </w:tc>
      </w:tr>
    </w:tbl>
    <w:p w14:paraId="1029E1DB" w14:textId="5E6AD986" w:rsidR="001264C8" w:rsidRDefault="00AE125F" w:rsidP="00D630B3">
      <w:pPr>
        <w:bidi/>
        <w:rPr>
          <w:rtl/>
        </w:rPr>
        <w:sectPr w:rsidR="001264C8" w:rsidSect="001264C8">
          <w:pgSz w:w="16840" w:h="11900" w:orient="landscape"/>
          <w:pgMar w:top="720" w:right="720" w:bottom="720" w:left="720" w:header="709" w:footer="709" w:gutter="0"/>
          <w:cols w:space="708"/>
          <w:docGrid w:linePitch="360"/>
        </w:sectPr>
      </w:pPr>
      <w:r>
        <w:rPr>
          <w:rFonts w:hint="cs"/>
          <w:noProof/>
          <w:rtl/>
          <w:lang w:val="en-US" w:bidi="ar-SA"/>
        </w:rPr>
        <mc:AlternateContent>
          <mc:Choice Requires="wpg">
            <w:drawing>
              <wp:anchor distT="0" distB="0" distL="114300" distR="114300" simplePos="0" relativeHeight="251658325" behindDoc="0" locked="0" layoutInCell="1" allowOverlap="1" wp14:anchorId="4427D3EE" wp14:editId="0CE0F115">
                <wp:simplePos x="0" y="0"/>
                <wp:positionH relativeFrom="page">
                  <wp:align>right</wp:align>
                </wp:positionH>
                <wp:positionV relativeFrom="paragraph">
                  <wp:posOffset>-6080201</wp:posOffset>
                </wp:positionV>
                <wp:extent cx="10378676" cy="6827283"/>
                <wp:effectExtent l="38100" t="19050" r="22860" b="31115"/>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78676" cy="6827283"/>
                          <a:chOff x="0" y="0"/>
                          <a:chExt cx="10378676" cy="6827283"/>
                        </a:xfrm>
                      </wpg:grpSpPr>
                      <wps:wsp>
                        <wps:cNvPr id="3190" name="Rectangle: Rounded Corners 12">
                          <a:extLst>
                            <a:ext uri="{C183D7F6-B498-43B3-948B-1728B52AA6E4}">
                              <adec:decorative xmlns:adec="http://schemas.microsoft.com/office/drawing/2017/decorative" val="1"/>
                            </a:ext>
                          </a:extLst>
                        </wps:cNvPr>
                        <wps:cNvSpPr/>
                        <wps:spPr>
                          <a:xfrm>
                            <a:off x="0" y="242333"/>
                            <a:ext cx="10115550" cy="6584950"/>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anchor>
            </w:drawing>
          </mc:Choice>
          <mc:Fallback xmlns="">
            <w:pict>
              <v:group w14:anchorId="31ABC488" id="Group 986" o:spid="_x0000_s1026" alt="&quot;&quot;" style="position:absolute;margin-left:766pt;margin-top:-478.75pt;width:817.2pt;height:537.6pt;z-index:252517376;mso-position-horizontal:right;mso-position-horizontal-relative:page;mso-width-relative:margin" coordsize="103786,68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JU6/AMAAEcKAAAOAAAAZHJzL2Uyb0RvYy54bWy8Vm1v2zYQ/j6g/4HQ&#10;90aWbNmyEKcokjUYUKxBuv0AmqJeWorkSNqO//3uSEqe42bpOqABIpPSvfG55+54/e5pEGTPje2V&#10;3CTZ1SwhXDJV97LdJH/+8eFtmRDrqKypUJJvkiO3ybubN79cH3TFc9UpUXNDwIi01UFvks45XaWp&#10;ZR0fqL1Smkv42CgzUAdb06a1oQewPog0n82W6UGZWhvFuLXw9i58TG68/abhzH1qGssdEZsEYnP+&#10;afxzi8/05ppWraG661kMg/5AFAPtJTidTN1RR8nO9Bemhp4ZZVXjrpgaUtU0PeP+DHCabPbsNPdG&#10;7bQ/S1sdWj3BBNA+w+mHzbLf9w+G9PUmWZfLhEg6QJK8X4IvAJ6DbiuQujf6s34w8UUbdnjip8YM&#10;+AtnIU8e2OMELH9yhMHLbDZflcsVOGDwcVnmq7ycB+xZBwm6UGTdr6+ppqPrFCOcAjpoIJI9YWX/&#10;H1afO6q5T4FFFCJW82wNZApgPQLHqGwFr8ij2sma1+RWGQklQbI8AOhVJ/RsZQHIF6HLF/l8HsE5&#10;4ZdlRVGAT49fUS7WsIFcTCDQShvr7rkaCC42CVBH1hibpyXdf7TO87OOYdP6S0KaQQDb91SQvFgV&#10;0WCUBdOjSVSU6kMvhC8XIclhk6yWUH8QEIWqtX/BYtDAIivbhFDRQjNgznjfVom+RmU0Y027vRWG&#10;gE8wMc/zMotuz8TQ8x21XZDzn1CMVlu+5xgFRCckvuC+yOF0+BKTH8DF1VbVR0iYceJWhfKnknUK&#10;qh9DG+WBLEjyn8OafGTNJwQ9W2EU6Buo9To/1mW2nC2hiC4LrFjmyyzSI64DSGN1jqmM7OBC9Noi&#10;sWnl8x2kRymfqbO0YT/mU+K27TezFogxLzMgxqWJ78l8TOuzRFp3FBwNCvnIG+hW0FLy4OE8LsoY&#10;ly4Lnzpa88CfYgZ/I81GjcghMIiWG+DnZDsaGCWDkdF2QCrKo2pg4KQcj/5vypOG96ykm5SHXqpY&#10;NecGBJwqeg7yI9sDNP+R7rpnFfzHgQKriyb5+uAFLbczPIlGhu+yMVDzdaffwuzT1PXbXvTu6Oc4&#10;pAyDkvuHnmFzxM1Zv12MlQMC6JfkvrmOckELWlbPPir21RKpbjtoy/y91dAEYQR5+M7FU9yeudxC&#10;WYytCtfxcNAyng3cb+AThvmdYrsBSBhuJ4YLOKeStoNyS4ip+LDl0CbNb3UGLRNuRg7mrTa9dBgf&#10;9keGTTusneGOdZh2DPQUG+5emCHrcr4uFqFHZHm58B0GOBqnaQGXjKwIY6RYrOarsSxe6BPmbIAE&#10;Ap6ahA8rBOKXEJenpb+t+PqKNyu8Dv1z76VO97+bvwEAAP//AwBQSwMECgAAAAAAAAAhAD9BmwzX&#10;EQAA1xEAABQAAABkcnMvbWVkaWEvaW1hZ2UxLnBuZ4lQTkcNChoKAAAADUlIRFIAAAB5AAAAhAgG&#10;AAAAtPaEjgAAAAFzUkdCAK7OHOkAAAAEZ0FNQQAAsY8L/GEFAAAACXBIWXMAACHVAAAh1QEEnLSd&#10;AAARbElEQVR4Xu2dC7AkVXnHZxURBUFYl929e6fP6ZFgJD5IAFETs75QwFIK5QYrATZEsri73Olz&#10;unfdu3tv9+lZCtSyKohJyhcVY5mEpJIQQx7GVNgCk+AjmjIY8S34IhIUJMpjFdTvm/vdzezcr3tO&#10;T3fP7emZX9W/YO+c7zvP7j7n9DmnG5OEkvF1vhvfFbTiB/C/vjQ30E9Txp1dM9eu127n8aDV+Vm/&#10;fNf8dH6LmaWgU8YVLeJvcRW8IiXieynolHFkW8Mcw1Vsv7Y2th5FJlPGDXgOe1yl9ksLcz6ZTBk3&#10;fBmHXKX2C8ORyZRxY1rJE8C0kieAaSVPANNKngCmlbzG6Flz0vwp+zbMNczR9KfCqUolB054hmqZ&#10;Bd+Nb/RdcwXmnX6qJ+3ZzlmB2/n+SgFrN35cu+br8435J1OQwqhCJWtp/rs/PpxmVc7SFRSkXvgy&#10;fHV/hnvlzyw2KWghrHUl+9Ic5OJbkXLC11DQeoBTh74wP+YyuyItOz+h4IWwlpXsO+EruLh6pYX5&#10;AQWvB1qEF3IZ7Rc0hP1kkgmcp/Yd82LdMgquoJvAz/9y/tOEj47ANbdqGV3jyehiPXvgudsb259E&#10;UViztWGOCtz4AS6OfrU3G4fMxp+gFV/DZbJfeDXbPp93rTczWkQ34xXB+SpC+PyEPsP9UPkHvZml&#10;Z1HUqUADuZHzxUnPLj2XzMYf5ZgruExygkL9RzJbhSfC86CHeitnNypBo/qUJ8zrKUlH4M8snMrZ&#10;cMIGtGf9nqeR6fgzv2nfBi6jSdor9koy7aKE+We4Dac+00ctaGyP+SL+j50NcxwlEztb1o8J5Zq7&#10;yaw+KGn+isssJwj7Veh9/iqMLT/D/V41QSP8ppKR4X5LUhnDxiqwjsvsJArGz79HZVI/oOd6JZfp&#10;SZLvdh6aa8yVNtNXCeDWVlpveCzkLL6ciqK+QM/0dDbzEyAYv99BxVB/YNz8Ja4Q6q5dzT0zVAT1&#10;ZucGcxwMP77IFULdpUR8KHDMaVQU9cSfMad2pw+ZAihDMG69w5eda4OWeWPQCs9TjvkVbGT4/13J&#10;TgQ93b9XrdH1E3BRf1ss/SYVSb3QkDEu00VIy/gnUHgHAxnv2eEsnEhRDsWuppmBZ+dvg78PQyN5&#10;lIuvCCnXvIeirAdKRBpbMJfZPILKvWWb2HYMRVMK2xrbjglc8+dc/HmlpPkXimb0tFvGQdE/c+GJ&#10;aB+XwWHli/gr2g3fQO5HipLhBXB1r1oIkEf4SAHXT1iOYThw2tj6jRlcbe/r3SDWfQsj43fTz5kp&#10;+gq+HDJDrteUnRt2Hqdl+CCXxmHku+HXyHUmPDf+yEp9YTmDHsPpYPp5Fevw7Up/5Cvy3fgh3+nM&#10;UVgrlIwu5XxlFTSye/FdMbmtFJ5YenZRV7bvxB8ltwNpO0uXcD5WBH0Kn4L+P1DBigvcL3y3ekkj&#10;OJbMEvFmzOlFXMHKiX6LXFYam5UgNoIh1u+Ty0S0sLuDrKonLlCaYNjxZ0nPgN9Zv+dpnE0WQQO5&#10;fZhVGWvJXGPuiTgc4/KTRZB3dpGfltFbufBJgqHqbWS6DBfIRnhLJheHCdyO1dIXTnj1e82ly8jV&#10;WKJnw61572J61pxC7hq/6+zfDI+EzO/Stex8i1wswwWyFbSY76imORP9+G70F1wYW7W3mOd1EzTm&#10;7BVGKjd+hMujjWAM/SN83wzP1pu5323ku527KDnLKDf8Dhcwi/L4ANtH8HZHyakN0NfJvKCwKOEj&#10;lZKxzFUbF10u4CiELb5Wa536wDdPXL7LFtunmW+aVxXRI84iuNU/NAnHOcCo5E4u/2UI6vCx9sn7&#10;NlLUq9kpzKa08XLRevPG4GSKeii6nZJm5xwtOi+7aFY/hf5cSeCK/i5XBkUKeuD2E1ft2X3Pgd7Z&#10;Ic5REcI7hj5+uI1fpmGe4EnzR5xfFDzfX0tBK8UZcPuEfD/MpTmvcEmRzfwFC1zVMV7+nOM8Uu5w&#10;G77wNoQ9T85nryDNd5JJpfDkgWdx6c0jLaLLyX0+oKf2Zbz6uEiyCtcqk9vMcP7SRGaVQreiy7m0&#10;ZpV2o9vJZXF4Mjw7kPF9XIS28mX84LAzWdoxn+B8pkrEAZlXijw9biXCe9tuyfMJUNhX4Z4lLgGD&#10;tEeGW8lNJmwPXuuXbsWPkItKcVFDP4VL7yD5MtxNLspnt2NS34Jw8mXnM2SeGdUML+B82gjM1y17&#10;qRZ+xh0XXcn4GjIvHzYBKcJ3nttP3HsCmWdGycjqdD1O2BsnN1VjHb7C5dKcJrItl0AuCi7yNCkR&#10;fYjMhwKe5dlbPanClQz9HHMZl+Y0jeTd+jCdBjIdmkEvydME5pW8Xa+QtX+D5U+m5YA940BkW8Go&#10;3PgDZD406hn7N3O+bUQuKovtKQwrwpWppb5rhw7QS7iI0+SdYJ5O5rmAcfr3OP9p0iJ+L5lXluXF&#10;Btmu5rR1XLlRIv47LtIkwbN06B51P1k3sqPGZXWJn2HvNgoaxZGvEYuEizBNyjEXkWkh+G40ZzPz&#10;Bs+tRyH4yDpcy4fODd/B27V+zwyXjzSRabHgSgUusjSRaaHg0hgtzVe5+FBQwR+bP2n+eApeKjBq&#10;6ODKmMNxu+aLyj0wVMPuzYONyKxYoGDbXGRJUiL8EpkeAYx5sSNWSI9XOwcuCdzogygtOhfSn0tn&#10;UIOHztFfU1BrcCUH5ytJ7WZ4DpkWR9ahk980v0amR6CFOT9w4w/SP8cSm3fufisyFNwKPO6J85Mk&#10;7UYfJtPiwEXuXGRJ2nFC8sazbphZ8xz651jhneA9vT+vnKAzBf0C++d01qXM0Kn9CpkWA84aZXrV&#10;6MYPkCnLSjjcRkp/Ghtwu+sReU1TxobsW57kh4K7SbHHNu6YWWxyESVKxv9OpixwV+iuOvFF/A34&#10;Z6VnpPrRbnjbqvwmSYTnkZkVcHF8nPWToEKPkva2hGdzkSQJhjrXkylL7/IdLcNb6M9jAVRE0JvX&#10;NNke1bgCzvFzfhK1aVGQaTpt6CCxDvLITR8f4/GJveG1CN9JP1WeoBEc25v2JOEyJTKxBhp8phGM&#10;ds0LyDQZJcybOePcGnAuBs5E9R8rUcaRxGVhM0MFYV5Hwa1pNzvncL6SNHAY5Qlj1UscRhRFKtCR&#10;+3a/nZLmN+jnyqNF/Ln+9KOwg4oLIClYJoJTzGmczyRBPOeSKY8vw3/gDIsQRZFKsMW8lLMNpIko&#10;SOXBuQBI7+H9yTgJMt9cfCb9nBkcxRxRFgM0uJLdzl2cYRGiKAYCrZ5f7uuG76IgEwdbHgkai0qG&#10;lp+45xZPyKVgEwVXFkkaWMl48gxnWIQoioHgqsXEqxkEmfgB9B2OOPu6zvhy6XVcOSRpYCXjeVec&#10;YRGiKKzwRTxwbKjc6GoKXlvwe1HwfM+06mbeZr2XNxu+GhwXfiI8ubcm7WpeUXd7TE2PLNRy6flc&#10;ngcJtxyTi3S6QynHtFXL3M05GkZZT2UPMpwUBOPrz+NkPpmOPRqPfuw5VstWuGSo0JWofssscBEl&#10;SbnhS8jUmrSFAJyg03aLJ7NNG1aJt4ilZwfCfJPLm43gzvaf5KoYArfzWi6iJGkZ7SVTa7orQRlf&#10;g4QrMwrb2TcCdordm6DT+2kuL1m0vfW2oTcrsKjm/jO5iJKk3PhvyTQTux3zSpwx4nzayJfmoCcX&#10;f71qH/GYP8kcr2R8KfSG/49Ld2a55iC5Lo6sKyVhjHvkyTMZUI7ZzfnMIuzIQRq+hmuwyO2a0N0c&#10;6JqvD/PMTRI0lkP4koSiKBZcAclFmqQ8V5MvOzdwPvMInuGfgytJwVDlBXg2JkVVGN3tQ6Jznhbx&#10;X8IdpbRvWKmmeRVFWTzwoM/U+/Y25pvEsBk/5xFOtOASGl8u3aCd8A144DlFnci50HDbbngWpG1H&#10;4EYfgL7KF6Dxfzfr4vhh5bvRLkpKOXjS3MRFnKRMh5QkAFfF+znfkyhfRtdRsZQHbs3gIk8TmeYC&#10;nq/W33msq0b6rWUuAWm6cnb/FjLNBS4/GtUtsUqCBv493OxHxTAaoKeYadNZkXt2tglzDNy+/4uL&#10;p47CddX4LWbK/ugI3FhzCUoSDB0KPzMTJz7w3CouvjpIt8zde9ZyJs/buFdyCUuT1ZuSjJiGORp6&#10;tu/h4htX4dgej1GmLK4tOGTgEpkkSPzDZFo4eCoQDH1K+dLLyOSae9rCvJGyVA2gkt/GJjZFenbA&#10;y+2cbN9snupZfmKhKvJF+MkdzkKLslA9uESniaY5R7JTwhPhiyC+j8AdZKQn/g6UND/GOX3V7GR+&#10;Q7cmZJ39QvllbLVMZx3Oufui8z4uPSORa76NH0vJ+9W5kQLd+jdpGQ89Xl2TIUEPqmXOhCtqCQr/&#10;n3o3j+dVt58i4n/V0vyBFlefi9OfFOX4EODRyBan0w6UjP+GXFaFdTj+xoPk4Ln+jKBlTtat8EIU&#10;DBff0avDf4cwPoTFFTUGbKt8TpgV886+03ASn62wIVX64Z9TbJl7ol/wNwlXhO9WKZIpPYzsMw34&#10;Dhh6ptdzlVOkcB8RRDdW+5LLBNfEqSHOGRmKrOt+8wjfF1O0E42eXTwXh3vwv+U3euhYFbYk11a+&#10;7LyFop9I4NH1TiwH6JX/G/2pPPALbf0VMCpB47qKkjFR6J4Pg41kaTGO73oLPqvg1vtJ5Zr7ud9s&#10;pIRZoKTUnh2OacGQ7PABMMqNv0A/lQuM/T7bW+i2gk7aQzirhD5wrMmFsZY0f9JNTI3xRdTpz3ee&#10;4xoz4cn4D/sjTxNWrpLRNjI/jC+Mz4W3FdzCPlXHL77hp44gb1/uzy8MU2+iIOWDExT9CUhS2+3s&#10;JzOWvB04HEenHfQ2bsDQyONeluD745Gf4guF+67+hPQKEvXHtokKWvaHjiVJy2h0H9UoAU92zoYy&#10;u4fLGwrydyUFHS24KnB1YsIf0s/W4LwuttR+X1kFt7NHcW6Z3I4Fy6tWkisXhUt8KPjasWtmYT3u&#10;CKB/DkWRn6yDPsBHq75dtbvo3jW3c+nvlRbxISxfMht/cCktZLywl/fwSPl8xT6mvQ6uyvO5tCbp&#10;qs37fpFs60MgEo5yyiPXfNZ3ojmKYtSs82V0MTTeg2zaUgRX8dvJR/3QW8wLi7yiewV9hm/gGZNl&#10;XeG40GHnht2bcNsPF7+tPBGV+6mfKgCVfKqC5xFXAEUJ4rgHnt83Ys9VNZd+iaIeyIKzcCKGh7vO&#10;6z032tfdbCfNp/OsgukXRVV/cKIj6y6M2kia7VQMkwHOmLEFUWPBXeHQOB7iPhSeNJkOJKuTtDA3&#10;UzHUFxzratkp9blcedkeRD6u+DIu7WTecRH0Se6n4qgfnjCnc5meRME426NiqRfQ2fo+l2FOOGeN&#10;4n6rmqDx3nFGY/uT4C51Hfd7kio2c5cf5Sy0uIwmSYv9L0Q7T8YXKzf+Hy7MWgvG5LcqxxzesIaV&#10;Bg3Z/pM/TnwbmdYD5Sy+kssoJ3hm3U5mh7mkERyr8FM9rnmYsxmVcPM73Gr/lJK1irZr/w0JX3Yy&#10;v92rNP6MOZXLaL/gqn1k0Dvr9mznLLhirocrKferTBtBmh7XIn5vezY8i5KQCq4p5/z0CxsMmdQH&#10;GCMOPHJQN5cuo+DWtJ3wFb4wHwtk5z54juc6JA0Pn4HCfwDnmQMZr1reZAOeloerWzj/vcJ4yKQ+&#10;BFsWU99G+aKYbw/ieirfMS/W0lzmt8y1NgWOQjtykRtobNdycfRKifQPpI0tuPJEMZP+cOu9k4IU&#10;jm0lU/DCwGcuFw8KeuIPUrB6YhrmKCU7F8Bz9WrtxoFqHrB+WzQMa1XJ+B1FeD6vOpLKl+HHJ2YO&#10;e1SsVSX34s8s/fJusf90+ueUoqlCJU8pmWklTwC242kKPmUcmVbyBDCt5AlgWskTwLSSJwAl4vu4&#10;Su0XBZ8yjrS3LP0CV6m9wvXgFHzKuOILcwdXuSual9GlFHTKuDLXmDvac0N2hYkWRlGwKXVAOebl&#10;2jWfwA1zeBg6rjihn2pIo/Fzw7CAtFOWFiUAAAAASUVORK5CYIJQSwMEFAAGAAgAAAAhAPODUNPh&#10;AAAACgEAAA8AAABkcnMvZG93bnJldi54bWxMj0FvgkAQhe9N+h8206Q3XagilrIYY9qejEm1SeNt&#10;hBGI7CxhV8B/3/XU3t7kTd77XroadSN66mxtWEE4DUAQ56aouVTwffiYLEFYh1xgY5gU3MjCKnt8&#10;SDEpzMBf1O9dKXwI2wQVVM61iZQ2r0ijnZqW2Htn02l0/uxKWXQ4+HDdyJcgWEiNNfuGClvaVJRf&#10;9let4HPAYT0L3/vt5by5HQ/R7mcbklLPT+P6DYSj0f09wx3fo0PmmU7myoUVjQI/xCmYvEZxBOLu&#10;L2bzOYiTV2Ecg8xS+X9C9g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TnJU6/AMAAEcKAAAOAAAAAAAAAAAAAAAAADoCAABkcnMvZTJvRG9jLnhtbFBLAQItAAoA&#10;AAAAAAAAIQA/QZsM1xEAANcRAAAUAAAAAAAAAAAAAAAAAGIGAABkcnMvbWVkaWEvaW1hZ2UxLnBu&#10;Z1BLAQItABQABgAIAAAAIQDzg1DT4QAAAAoBAAAPAAAAAAAAAAAAAAAAAGsYAABkcnMvZG93bnJl&#10;di54bWxQSwECLQAUAAYACAAAACEAqiYOvrwAAAAhAQAAGQAAAAAAAAAAAAAAAAB5GQAAZHJzL19y&#10;ZWxzL2Uyb0RvYy54bWwucmVsc1BLBQYAAAAABgAGAHwBAABsGgAAAAA=&#10;">
                <v:roundrect id="Rectangle: Rounded Corners 12" o:spid="_x0000_s1027" alt="&quot;&quot;" style="position:absolute;top:2423;width:101155;height:658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twgAAAN0AAAAPAAAAZHJzL2Rvd25yZXYueG1sRE/Pa8Iw&#10;FL4P/B/CE7zNtArDVqOIMPA0mI4Nb8/m2RSTl9rE2v33y0HY8eP7vdoMzoqeutB4VpBPMxDEldcN&#10;1wq+ju+vCxAhImu0nknBLwXYrEcvKyy1f/An9YdYixTCoUQFJsa2lDJUhhyGqW+JE3fxncOYYFdL&#10;3eEjhTsrZ1n2Jh02nBoMtrQzVF0Pd6dgsTenu8Wfj96dv2/FrLDcZLlSk/GwXYKINMR/8dO91wrm&#10;eZH2pzfpCcj1HwAAAP//AwBQSwECLQAUAAYACAAAACEA2+H2y+4AAACFAQAAEwAAAAAAAAAAAAAA&#10;AAAAAAAAW0NvbnRlbnRfVHlwZXNdLnhtbFBLAQItABQABgAIAAAAIQBa9CxbvwAAABUBAAALAAAA&#10;AAAAAAAAAAAAAB8BAABfcmVscy8ucmVsc1BLAQItABQABgAIAAAAIQD2Ta7twgAAAN0AAAAPAAAA&#10;AAAAAAAAAAAAAAcCAABkcnMvZG93bnJldi54bWxQSwUGAAAAAAMAAwC3AAAA9gIAAAAA&#10;" filled="f" strokecolor="#732281" strokeweight="6pt">
                  <v:stroke joinstyle="bevel" endcap="square"/>
                </v:roundrect>
                <v:oval id="Oval 17" o:spid="_x0000_s1028" alt="&quot;&quot;"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EvxgAAAN0AAAAPAAAAZHJzL2Rvd25yZXYueG1sRI9Ba8JA&#10;FITvhf6H5RW81U0UpI2uUgqiB9EapV4f2ddsaPZtyK4x+fduoeBxmJlvmMWqt7XoqPWVYwXpOAFB&#10;XDhdcangfFq/voHwAVlj7ZgUDORhtXx+WmCm3Y2P1OWhFBHCPkMFJoQmk9IXhiz6sWuIo/fjWosh&#10;yraUusVbhNtaTpJkJi1WHBcMNvRpqPjNr1bBzLjp+bv72p3y+rDbXNJhf90PSo1e+o85iEB9eIT/&#10;21utYJq+T+DvTXwCcnkHAAD//wMAUEsBAi0AFAAGAAgAAAAhANvh9svuAAAAhQEAABMAAAAAAAAA&#10;AAAAAAAAAAAAAFtDb250ZW50X1R5cGVzXS54bWxQSwECLQAUAAYACAAAACEAWvQsW78AAAAVAQAA&#10;CwAAAAAAAAAAAAAAAAAfAQAAX3JlbHMvLnJlbHNQSwECLQAUAAYACAAAACEAm5pRL8YAAADdAAAA&#10;DwAAAAAAAAAAAAAAAAAHAgAAZHJzL2Rvd25yZXYueG1sUEsFBgAAAAADAAMAtwAAAPoCAAAAAA==&#10;" fillcolor="white [3212]" strokecolor="#732281" strokeweight="3pt">
                  <v:stroke joinstyle="miter"/>
                </v:oval>
                <v:shape id="Picture 22" o:spid="_x0000_s1029" type="#_x0000_t75" alt="&quot;&quot;"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7FcxgAAAN0AAAAPAAAAZHJzL2Rvd25yZXYueG1sRI9Pa8JA&#10;FMTvBb/D8gRvzcYqEqNrEKHixUO1BY+P7GsSmn0bdjd/+u27hUKPw8z8htkXk2nFQM43lhUskxQE&#10;cWl1w5WC9/vrcwbCB2SNrWVS8E0eisPsaY+5tiO/0XALlYgQ9jkqqEPocil9WZNBn9iOOHqf1hkM&#10;UbpKaodjhJtWvqTpRhpsOC7U2NGppvLr1hsFfX99TGt9L0dnPsbHNduszhdUajGfjjsQgabwH/5r&#10;X7SC1XK7ht838QnIww8AAAD//wMAUEsBAi0AFAAGAAgAAAAhANvh9svuAAAAhQEAABMAAAAAAAAA&#10;AAAAAAAAAAAAAFtDb250ZW50X1R5cGVzXS54bWxQSwECLQAUAAYACAAAACEAWvQsW78AAAAVAQAA&#10;CwAAAAAAAAAAAAAAAAAfAQAAX3JlbHMvLnJlbHNQSwECLQAUAAYACAAAACEAuXOxXMYAAADdAAAA&#10;DwAAAAAAAAAAAAAAAAAHAgAAZHJzL2Rvd25yZXYueG1sUEsFBgAAAAADAAMAtwAAAPoCAAAAAA==&#10;">
                  <v:imagedata r:id="rId95" o:title=""/>
                </v:shape>
                <w10:wrap anchorx="page"/>
              </v:group>
            </w:pict>
          </mc:Fallback>
        </mc:AlternateContent>
      </w:r>
    </w:p>
    <w:bookmarkStart w:id="17" w:name="_Hlk112403095"/>
    <w:bookmarkEnd w:id="2"/>
    <w:bookmarkEnd w:id="13"/>
    <w:p w14:paraId="1C4E563B" w14:textId="26672D05" w:rsidR="00D630B3" w:rsidRPr="00D663DD" w:rsidRDefault="00D630B3" w:rsidP="00980E07">
      <w:pPr>
        <w:pStyle w:val="Heading1"/>
        <w:bidi/>
        <w:rPr>
          <w:rFonts w:hint="eastAsia"/>
          <w:b w:val="0"/>
          <w:bCs/>
          <w:szCs w:val="70"/>
          <w:rtl/>
        </w:rPr>
      </w:pPr>
      <w:r w:rsidRPr="00D663DD">
        <w:rPr>
          <w:rFonts w:hint="cs"/>
          <w:b w:val="0"/>
          <w:bCs/>
          <w:noProof/>
          <w:szCs w:val="70"/>
          <w:rtl/>
          <w:lang w:val="en-US" w:bidi="ar-SA"/>
        </w:rPr>
        <w:lastRenderedPageBreak/>
        <mc:AlternateContent>
          <mc:Choice Requires="wps">
            <w:drawing>
              <wp:inline distT="0" distB="0" distL="0" distR="0" wp14:anchorId="333B6F97" wp14:editId="413BDBED">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2ED54AE2" wp14:editId="47A69ED0">
                                  <wp:extent cx="933450" cy="1003300"/>
                                  <wp:effectExtent l="0" t="0" r="0" b="635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457CE9" w:rsidRPr="00647369" w:rsidRDefault="00457CE9" w:rsidP="00D630B3">
                            <w:pPr>
                              <w:bidi/>
                              <w:rPr>
                                <w:rtl/>
                              </w:rPr>
                            </w:pPr>
                            <w:r>
                              <w:rPr>
                                <w:rFonts w:hint="cs"/>
                                <w:b/>
                                <w:bCs/>
                                <w:rtl/>
                              </w:rPr>
                              <w:t>المرحلة الأساسية 4</w:t>
                            </w:r>
                          </w:p>
                        </w:txbxContent>
                      </wps:txbx>
                      <wps:bodyPr wrap="none">
                        <a:spAutoFit/>
                      </wps:bodyPr>
                    </wps:wsp>
                  </a:graphicData>
                </a:graphic>
              </wp:inline>
            </w:drawing>
          </mc:Choice>
          <mc:Fallback xmlns="">
            <w:pict>
              <v:rect w14:anchorId="333B6F97" id="Rectangle 2153" o:spid="_x0000_s16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fvXbgEAANACAAAOAAAAZHJzL2Uyb0RvYy54bWysUstOwzAQvCPxD5bv1EkoBUVNKqSqXBBU&#10;KnyA69iNpfghr9ukf8/GlBbBDXHZ7CuzO7OeLwbTkYMMoJ2taD7JKJFWuEbbXUXf31Y3D5RA5Lbh&#10;nbOyokcJdFFfX817X8rCta5rZCAIYqHsfUXbGH3JGIhWGg4T56XFonLB8Ihh2LEm8B7RTceKLJux&#10;3oXGByckAGaXn0VaJ3ylpIivSoGMpKso7haTDcluR8vqOS93gftWi9Ma/A9bGK4tDj1DLXnkZB/0&#10;LyijRXDgVJwIZ5hTSguZOCCbPPvBZtNyLxMXFAf8WSb4P1jxctj4dUAZeg8loDuyGFQw4xf3I0MS&#10;63gWSw6RCEzm2fQ+z+8oEVgrZrP7LKnJLn/7APFJOkNGp6IBj5E04odniDgRW79aMLjMH704bAei&#10;m4pOi9vxSGNu65rjOpAer1VRi88poYF/3Ee30gnx0nZCRNnSoNOJx7t8j1PX5SH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y5H7124BAADQAgAADgAAAAAAAAAAAAAAAAAuAgAAZHJzL2Uyb0RvYy54bWxQSwECLQAUAAYACAAA&#10;ACEA/TgtmtkAAAAEAQAADwAAAAAAAAAAAAAAAADIAwAAZHJzL2Rvd25yZXYueG1sUEsFBgAAAAAE&#10;AAQA8wAAAM4EAAAAAA==&#10;" filled="f" stroked="f">
                <v:textbox style="mso-fit-shape-to-text:t">
                  <w:txbxContent>
                    <w:p w14:paraId="47824EF1"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2ED54AE2" wp14:editId="47A69ED0">
                            <wp:extent cx="933450" cy="1003300"/>
                            <wp:effectExtent l="0" t="0" r="0" b="635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457CE9" w:rsidRPr="00647369" w:rsidRDefault="00457CE9" w:rsidP="00D630B3">
                      <w:pPr>
                        <w:bidi/>
                        <w:rPr>
                          <w:rtl/>
                        </w:rPr>
                      </w:pPr>
                      <w:r>
                        <w:rPr>
                          <w:rFonts w:hint="cs"/>
                          <w:b/>
                          <w:bCs/>
                          <w:rtl/>
                        </w:rPr>
                        <w:t>المرحلة الأساسية 4</w:t>
                      </w:r>
                    </w:p>
                  </w:txbxContent>
                </v:textbox>
                <w10:anchorlock/>
              </v:rect>
            </w:pict>
          </mc:Fallback>
        </mc:AlternateContent>
      </w:r>
      <w:r w:rsidRPr="00D663DD">
        <w:rPr>
          <w:rFonts w:hint="cs"/>
          <w:b w:val="0"/>
          <w:bCs/>
          <w:szCs w:val="70"/>
          <w:rtl/>
        </w:rPr>
        <w:t>الوقاية من العدوى ومكافحتها: العناية الصحية بالأيدي والجهاز التنفسي</w:t>
      </w:r>
    </w:p>
    <w:p w14:paraId="044ED44E" w14:textId="5F36D296" w:rsidR="00D630B3" w:rsidRPr="00D663DD" w:rsidRDefault="00D663DD" w:rsidP="00980E07">
      <w:pPr>
        <w:pStyle w:val="Heading1"/>
        <w:bidi/>
        <w:jc w:val="center"/>
        <w:rPr>
          <w:rFonts w:hint="eastAsia"/>
          <w:b w:val="0"/>
          <w:bCs/>
          <w:rtl/>
        </w:rPr>
      </w:pPr>
      <w:r w:rsidRPr="00D663DD">
        <w:rPr>
          <w:rFonts w:hint="cs"/>
          <w:b w:val="0"/>
          <w:bCs/>
          <w:noProof/>
          <w:szCs w:val="70"/>
          <w:rtl/>
          <w:lang w:val="en-US" w:bidi="ar-SA"/>
        </w:rPr>
        <mc:AlternateContent>
          <mc:Choice Requires="wps">
            <w:drawing>
              <wp:anchor distT="0" distB="0" distL="114300" distR="114300" simplePos="0" relativeHeight="251658326" behindDoc="0" locked="0" layoutInCell="1" allowOverlap="1" wp14:anchorId="1CB7347C" wp14:editId="70A492F5">
                <wp:simplePos x="0" y="0"/>
                <wp:positionH relativeFrom="margin">
                  <wp:posOffset>-325120</wp:posOffset>
                </wp:positionH>
                <wp:positionV relativeFrom="paragraph">
                  <wp:posOffset>78740</wp:posOffset>
                </wp:positionV>
                <wp:extent cx="7095744" cy="1353312"/>
                <wp:effectExtent l="19050" t="19050" r="29210" b="37465"/>
                <wp:wrapNone/>
                <wp:docPr id="3207" name="Rectangle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95744" cy="1353312"/>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EB95FC1" id="Rectangle 3207" o:spid="_x0000_s1026" alt="&quot;&quot;" style="position:absolute;margin-left:-25.6pt;margin-top:6.2pt;width:558.7pt;height:106.55pt;z-index:25252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IqzcQIAAM8EAAAOAAAAZHJzL2Uyb0RvYy54bWysVNtu2zAMfR+wfxD0vtrOZWmNOkXWIsOA&#10;Yi3WDn1mZMkWoNskJU739aNk97JuT8PyoJAiReocHfr84qgVOXAfpDUNrU5KSrhhtpWma+j3++2H&#10;U0pCBNOCsoY39JEHerF+/+58cDWf2d6qlnuCRUyoB9fQPkZXF0VgPdcQTqzjBoPCeg0RXd8VrYcB&#10;q2tVzMryYzFY3zpvGQ8Bd6/GIF3n+kJwFm+ECDwS1VC8W8yrz+surcX6HOrOg+slm64B/3ALDdJg&#10;0+dSVxCB7L38o5SWzNtgRTxhVhdWCMl4xoBoqvINmrseHM9YkJzgnmkK/68s+3q49US2DZ3PyhUl&#10;BjS+0jfkDUynOMm7SNLgQo25d+7WT15AMyE+Cq/TP2Ihx0zs4zOx/BgJw81VebZcLRaUMIxV8+V8&#10;Xs0S9cXLcedD/MytJsloqMcbZELhcB3imPqUkroZu5VK4T7UypChoctVtcQHZoAiEgoimtohrGA6&#10;SkB1qE4WfS4ZrJJtOp5OB9/tLpUnB0CFrKrZp9PtdLPf0lLvKwj9mJdDo3a0jChgJXVDT8v0m04r&#10;k6rzLMEJQeJwZC1ZO9s+IvXejpoMjm0lNrmGEG/BowgRDQ5WvMFFKIsQ7WRR0lv/82/7KR+1gVFK&#10;BhQ1wv+xB88pUV8MquasWizSFGRnsVzN0PGvI7vXEbPXlxZZqXCEHctmyo/qyRTe6gecv03qiiEw&#10;DHuPRE/OZRyHDSeY8c0mp6HyHcRrc+dYKp54SvTeHx/Au+n9I0rnq30aAKjfyGDMTSeN3eyjFTJr&#10;5IVX1FZycGqyyqYJT2P52s9ZL9+h9S8AAAD//wMAUEsDBBQABgAIAAAAIQBjFadO3wAAAAsBAAAP&#10;AAAAZHJzL2Rvd25yZXYueG1sTI/BTsMwDIbvSLxDZCQuaEtX0QqVphMacASJjQPHNDFtWeN0Tbp1&#10;b493gqP9f/r9uVzPrhdHHEPnScFqmYBAMt521Cj43L0uHkCEqMnq3hMqOGOAdXV9VerC+hN94HEb&#10;G8ElFAqtoI1xKKQMpkWnw9IPSJx9+9HpyOPYSDvqE5e7XqZJkkunO+ILrR5w06LZbyenwL6bejOZ&#10;Mx7uvvK3w/7n2b/4nVK3N/PTI4iIc/yD4aLP6lCxU+0nskH0ChbZKmWUg/QexAVI8pw3tYI0zTKQ&#10;VSn//1D9AgAA//8DAFBLAQItABQABgAIAAAAIQC2gziS/gAAAOEBAAATAAAAAAAAAAAAAAAAAAAA&#10;AABbQ29udGVudF9UeXBlc10ueG1sUEsBAi0AFAAGAAgAAAAhADj9If/WAAAAlAEAAAsAAAAAAAAA&#10;AAAAAAAALwEAAF9yZWxzLy5yZWxzUEsBAi0AFAAGAAgAAAAhAAD0irNxAgAAzwQAAA4AAAAAAAAA&#10;AAAAAAAALgIAAGRycy9lMm9Eb2MueG1sUEsBAi0AFAAGAAgAAAAhAGMVp07fAAAACwEAAA8AAAAA&#10;AAAAAAAAAAAAywQAAGRycy9kb3ducmV2LnhtbFBLBQYAAAAABAAEAPMAAADXBQAAAAA=&#10;" filled="f" strokecolor="#712b8f" strokeweight="4.5pt">
                <w10:wrap anchorx="margin"/>
              </v:rect>
            </w:pict>
          </mc:Fallback>
        </mc:AlternateContent>
      </w:r>
      <w:r w:rsidR="0099074F" w:rsidRPr="00D663DD">
        <w:rPr>
          <w:rFonts w:hint="cs"/>
          <w:b w:val="0"/>
          <w:bCs/>
          <w:sz w:val="56"/>
          <w:szCs w:val="56"/>
          <w:rtl/>
        </w:rPr>
        <w:t>الدرس 4: العناية الصحية بالأيدي والجهاز التنفسي</w:t>
      </w:r>
    </w:p>
    <w:p w14:paraId="5F3367A9" w14:textId="2F69A5A3" w:rsidR="00D630B3" w:rsidRPr="00E7416D" w:rsidRDefault="00D630B3" w:rsidP="00D630B3">
      <w:pPr>
        <w:bidi/>
        <w:jc w:val="center"/>
        <w:rPr>
          <w:rFonts w:cs="Arial"/>
          <w:sz w:val="36"/>
          <w:szCs w:val="36"/>
          <w:rtl/>
        </w:rPr>
      </w:pPr>
      <w:r>
        <w:rPr>
          <w:rFonts w:hint="cs"/>
          <w:sz w:val="32"/>
          <w:szCs w:val="32"/>
          <w:rtl/>
        </w:rPr>
        <w:t>يتعلم الطلاب من خلال المشاركة في تجربة الفصل كيفية انتشار الميكروبات من شخص إلى آخر عن طريق اللمس، وأهمية غسل اليدين بشكل صحيح. يتعلم الطلاب كيفية انتشار الميكروبات عن طريق الانتقال الرذاذ (الناتج عن السعال والعطس).</w:t>
      </w:r>
    </w:p>
    <w:p w14:paraId="0B5E7542" w14:textId="77777777" w:rsidR="0099074F" w:rsidRDefault="0099074F" w:rsidP="0099074F">
      <w:pPr>
        <w:rPr>
          <w:rFonts w:cs="Arial"/>
          <w:noProof/>
          <w:sz w:val="20"/>
          <w:szCs w:val="20"/>
        </w:rPr>
        <w:sectPr w:rsidR="0099074F" w:rsidSect="0099074F">
          <w:pgSz w:w="11900" w:h="16840"/>
          <w:pgMar w:top="720" w:right="720" w:bottom="720" w:left="720" w:header="709" w:footer="709" w:gutter="0"/>
          <w:cols w:space="708"/>
          <w:docGrid w:linePitch="360"/>
        </w:sectPr>
      </w:pPr>
    </w:p>
    <w:p w14:paraId="3078CB68" w14:textId="79DF7C4A" w:rsidR="00D630B3" w:rsidRPr="00202AC1" w:rsidRDefault="00D630B3" w:rsidP="0099074F">
      <w:pPr>
        <w:pStyle w:val="Heading2"/>
        <w:bidi/>
        <w:rPr>
          <w:rFonts w:hint="eastAsia"/>
          <w:b w:val="0"/>
          <w:bCs/>
          <w:rtl/>
        </w:rPr>
      </w:pPr>
      <w:r w:rsidRPr="00202AC1">
        <w:rPr>
          <w:rFonts w:hint="cs"/>
          <w:b w:val="0"/>
          <w:bCs/>
          <w:szCs w:val="36"/>
          <w:rtl/>
        </w:rPr>
        <w:t xml:space="preserve"> </w:t>
      </w:r>
      <w:r w:rsidRPr="00765690">
        <w:rPr>
          <w:rFonts w:hint="cs"/>
          <w:b w:val="0"/>
          <w:bCs/>
          <w:sz w:val="40"/>
          <w:szCs w:val="32"/>
          <w:rtl/>
        </w:rPr>
        <w:t>مخرجات التعلم</w:t>
      </w:r>
    </w:p>
    <w:p w14:paraId="25202242" w14:textId="77777777" w:rsidR="00D630B3" w:rsidRPr="00202AC1" w:rsidRDefault="00D630B3" w:rsidP="00980E07">
      <w:pPr>
        <w:pStyle w:val="Heading3"/>
        <w:bidi/>
        <w:spacing w:after="240"/>
        <w:rPr>
          <w:rFonts w:hint="eastAsia"/>
          <w:b/>
          <w:bCs/>
          <w:rtl/>
        </w:rPr>
      </w:pPr>
      <w:r w:rsidRPr="00202AC1">
        <w:rPr>
          <w:rFonts w:hint="cs"/>
          <w:b/>
          <w:bCs/>
          <w:rtl/>
        </w:rPr>
        <w:t>سيتمكن جميع الطلاب مما يلي:</w:t>
      </w:r>
    </w:p>
    <w:p w14:paraId="5CCF10C5" w14:textId="77777777" w:rsidR="00D630B3" w:rsidRDefault="00D630B3" w:rsidP="002A6185">
      <w:pPr>
        <w:pStyle w:val="ListParagraph"/>
        <w:numPr>
          <w:ilvl w:val="0"/>
          <w:numId w:val="24"/>
        </w:numPr>
        <w:bidi/>
        <w:spacing w:after="120" w:line="240" w:lineRule="auto"/>
        <w:contextualSpacing w:val="0"/>
        <w:rPr>
          <w:rtl/>
        </w:rPr>
      </w:pPr>
      <w:r>
        <w:rPr>
          <w:rFonts w:hint="cs"/>
          <w:rtl/>
        </w:rPr>
        <w:t xml:space="preserve"> معرفة أنه يمكن للعدوى الانتشار من خلال الأيدي غير النظيفة.</w:t>
      </w:r>
    </w:p>
    <w:p w14:paraId="0EC34AC2" w14:textId="77777777" w:rsidR="00D630B3" w:rsidRDefault="00D630B3" w:rsidP="002A6185">
      <w:pPr>
        <w:pStyle w:val="ListParagraph"/>
        <w:numPr>
          <w:ilvl w:val="0"/>
          <w:numId w:val="24"/>
        </w:numPr>
        <w:bidi/>
        <w:spacing w:after="120" w:line="240" w:lineRule="auto"/>
        <w:contextualSpacing w:val="0"/>
        <w:rPr>
          <w:rtl/>
        </w:rPr>
      </w:pPr>
      <w:r>
        <w:rPr>
          <w:rFonts w:hint="cs"/>
          <w:rtl/>
        </w:rPr>
        <w:t xml:space="preserve"> معرفة أن غسل اليدين يمكن أن يمنع انتشار العدوى.</w:t>
      </w:r>
    </w:p>
    <w:p w14:paraId="7517AB3F" w14:textId="77777777" w:rsidR="00D630B3" w:rsidRDefault="00D630B3" w:rsidP="002A6185">
      <w:pPr>
        <w:pStyle w:val="ListParagraph"/>
        <w:numPr>
          <w:ilvl w:val="0"/>
          <w:numId w:val="24"/>
        </w:numPr>
        <w:bidi/>
        <w:spacing w:after="120" w:line="240" w:lineRule="auto"/>
        <w:contextualSpacing w:val="0"/>
        <w:rPr>
          <w:rtl/>
        </w:rPr>
      </w:pPr>
      <w:r>
        <w:rPr>
          <w:rFonts w:hint="cs"/>
          <w:rtl/>
        </w:rPr>
        <w:t xml:space="preserve"> فهم كيفية انتقال مسببات الأمراض.</w:t>
      </w:r>
    </w:p>
    <w:p w14:paraId="6C6B8F74" w14:textId="6FC711CF" w:rsidR="0099074F" w:rsidRDefault="00D630B3" w:rsidP="002A6185">
      <w:pPr>
        <w:pStyle w:val="ListParagraph"/>
        <w:numPr>
          <w:ilvl w:val="0"/>
          <w:numId w:val="24"/>
        </w:numPr>
        <w:bidi/>
        <w:spacing w:after="120" w:line="240" w:lineRule="auto"/>
        <w:contextualSpacing w:val="0"/>
        <w:rPr>
          <w:rtl/>
        </w:rPr>
      </w:pPr>
      <w:r>
        <w:rPr>
          <w:rFonts w:hint="cs"/>
          <w:rtl/>
        </w:rPr>
        <w:t xml:space="preserve"> معرفة أن تغطية فمك وأنفك بمنديل أو الجزء الداخلي من الساعد (وليس يديك) عند السعال أو العطس يساعد في منع انتشار العدوى.</w:t>
      </w:r>
    </w:p>
    <w:p w14:paraId="70528886" w14:textId="35ACBDDE" w:rsidR="00D630B3" w:rsidRPr="00D663DD" w:rsidRDefault="0099074F" w:rsidP="0099074F">
      <w:pPr>
        <w:pStyle w:val="Heading2"/>
        <w:bidi/>
        <w:rPr>
          <w:rFonts w:hint="eastAsia"/>
          <w:b w:val="0"/>
          <w:bCs/>
          <w:rtl/>
        </w:rPr>
      </w:pPr>
      <w:r w:rsidRPr="00D663DD">
        <w:rPr>
          <w:rFonts w:hint="cs"/>
          <w:b w:val="0"/>
          <w:bCs/>
          <w:rtl/>
        </w:rPr>
        <w:br w:type="column"/>
      </w:r>
      <w:r w:rsidRPr="00765690">
        <w:rPr>
          <w:rFonts w:hint="cs"/>
          <w:b w:val="0"/>
          <w:bCs/>
          <w:sz w:val="40"/>
          <w:szCs w:val="32"/>
          <w:rtl/>
        </w:rPr>
        <w:t>روابط المنهج الدراسي</w:t>
      </w:r>
    </w:p>
    <w:p w14:paraId="294C78D6" w14:textId="47CBF709" w:rsidR="00D630B3" w:rsidRPr="00980E07" w:rsidRDefault="00D630B3" w:rsidP="00980E07">
      <w:pPr>
        <w:pStyle w:val="Heading3"/>
        <w:bidi/>
        <w:rPr>
          <w:rFonts w:hint="eastAsia"/>
          <w:sz w:val="26"/>
          <w:szCs w:val="22"/>
          <w:rtl/>
        </w:rPr>
      </w:pPr>
      <w:r>
        <w:rPr>
          <w:sz w:val="26"/>
          <w:szCs w:val="26"/>
        </w:rPr>
        <w:t>PHSE/RHSE</w:t>
      </w:r>
    </w:p>
    <w:p w14:paraId="75C482D4" w14:textId="77777777" w:rsidR="00D630B3" w:rsidRPr="00202AC1" w:rsidRDefault="00D630B3" w:rsidP="00D630B3">
      <w:pPr>
        <w:pStyle w:val="ListParagraph"/>
        <w:numPr>
          <w:ilvl w:val="0"/>
          <w:numId w:val="1"/>
        </w:numPr>
        <w:bidi/>
        <w:spacing w:after="120" w:line="240" w:lineRule="auto"/>
        <w:contextualSpacing w:val="0"/>
        <w:rPr>
          <w:rFonts w:cs="Arial"/>
          <w:b/>
          <w:bCs/>
          <w:rtl/>
        </w:rPr>
      </w:pPr>
      <w:r w:rsidRPr="00202AC1">
        <w:rPr>
          <w:rFonts w:hint="cs"/>
          <w:b/>
          <w:bCs/>
          <w:rtl/>
        </w:rPr>
        <w:t>الصحة والوقاية</w:t>
      </w:r>
    </w:p>
    <w:p w14:paraId="0EDBFE19" w14:textId="4360EE29" w:rsidR="00D630B3" w:rsidRPr="00202AC1" w:rsidRDefault="00D630B3" w:rsidP="00980E07">
      <w:pPr>
        <w:pStyle w:val="Heading3"/>
        <w:bidi/>
        <w:rPr>
          <w:rFonts w:hint="eastAsia"/>
          <w:b/>
          <w:bCs/>
          <w:sz w:val="26"/>
          <w:szCs w:val="22"/>
          <w:rtl/>
        </w:rPr>
      </w:pPr>
      <w:r w:rsidRPr="00202AC1">
        <w:rPr>
          <w:rFonts w:hint="cs"/>
          <w:b/>
          <w:bCs/>
          <w:sz w:val="26"/>
          <w:szCs w:val="26"/>
          <w:rtl/>
        </w:rPr>
        <w:t>العلوم</w:t>
      </w:r>
    </w:p>
    <w:p w14:paraId="28AFBAF5" w14:textId="77777777" w:rsidR="00D630B3" w:rsidRPr="00E7416D" w:rsidRDefault="00D630B3" w:rsidP="00D630B3">
      <w:pPr>
        <w:pStyle w:val="ListParagraph"/>
        <w:numPr>
          <w:ilvl w:val="0"/>
          <w:numId w:val="1"/>
        </w:numPr>
        <w:bidi/>
        <w:spacing w:after="120" w:line="240" w:lineRule="auto"/>
        <w:contextualSpacing w:val="0"/>
        <w:rPr>
          <w:rFonts w:cs="Arial"/>
          <w:b/>
          <w:bCs/>
          <w:rtl/>
        </w:rPr>
      </w:pPr>
      <w:r>
        <w:rPr>
          <w:rFonts w:hint="cs"/>
          <w:rtl/>
        </w:rPr>
        <w:t>العمل بشكل علمي</w:t>
      </w:r>
    </w:p>
    <w:p w14:paraId="78A4137B" w14:textId="77777777" w:rsidR="00D630B3" w:rsidRPr="00E7416D" w:rsidRDefault="00D630B3" w:rsidP="00D630B3">
      <w:pPr>
        <w:pStyle w:val="ListParagraph"/>
        <w:numPr>
          <w:ilvl w:val="0"/>
          <w:numId w:val="1"/>
        </w:numPr>
        <w:bidi/>
        <w:spacing w:after="120" w:line="240" w:lineRule="auto"/>
        <w:contextualSpacing w:val="0"/>
        <w:rPr>
          <w:rFonts w:cs="Arial"/>
          <w:b/>
          <w:bCs/>
          <w:rtl/>
        </w:rPr>
      </w:pPr>
      <w:r>
        <w:rPr>
          <w:rFonts w:hint="cs"/>
          <w:rtl/>
        </w:rPr>
        <w:t>التوجهات العلمية</w:t>
      </w:r>
    </w:p>
    <w:p w14:paraId="498C44A7" w14:textId="77777777" w:rsidR="00D630B3" w:rsidRPr="00515690" w:rsidRDefault="00D630B3" w:rsidP="00D630B3">
      <w:pPr>
        <w:pStyle w:val="ListParagraph"/>
        <w:numPr>
          <w:ilvl w:val="0"/>
          <w:numId w:val="1"/>
        </w:numPr>
        <w:bidi/>
        <w:spacing w:after="120" w:line="240" w:lineRule="auto"/>
        <w:contextualSpacing w:val="0"/>
        <w:rPr>
          <w:rFonts w:cs="Arial"/>
          <w:b/>
          <w:bCs/>
          <w:rtl/>
        </w:rPr>
      </w:pPr>
      <w:r>
        <w:rPr>
          <w:rFonts w:hint="cs"/>
          <w:rtl/>
        </w:rPr>
        <w:t>المهارات التجريبية وتقصي الحقائق</w:t>
      </w:r>
    </w:p>
    <w:p w14:paraId="253294F5" w14:textId="77777777" w:rsidR="00D630B3" w:rsidRPr="00E7416D" w:rsidRDefault="00D630B3" w:rsidP="00D630B3">
      <w:pPr>
        <w:pStyle w:val="ListParagraph"/>
        <w:numPr>
          <w:ilvl w:val="0"/>
          <w:numId w:val="1"/>
        </w:numPr>
        <w:bidi/>
        <w:spacing w:after="120" w:line="240" w:lineRule="auto"/>
        <w:contextualSpacing w:val="0"/>
        <w:rPr>
          <w:rFonts w:cs="Arial"/>
          <w:b/>
          <w:bCs/>
          <w:rtl/>
        </w:rPr>
      </w:pPr>
      <w:r>
        <w:rPr>
          <w:rFonts w:hint="cs"/>
          <w:rtl/>
        </w:rPr>
        <w:t>التحليل والتقييم</w:t>
      </w:r>
    </w:p>
    <w:p w14:paraId="20895020" w14:textId="77777777" w:rsidR="00D630B3" w:rsidRPr="00202AC1" w:rsidRDefault="00D630B3" w:rsidP="00980E07">
      <w:pPr>
        <w:pStyle w:val="Heading3"/>
        <w:bidi/>
        <w:rPr>
          <w:rFonts w:hint="eastAsia"/>
          <w:b/>
          <w:bCs/>
          <w:sz w:val="26"/>
          <w:szCs w:val="22"/>
          <w:rtl/>
        </w:rPr>
      </w:pPr>
      <w:r w:rsidRPr="00202AC1">
        <w:rPr>
          <w:rFonts w:hint="cs"/>
          <w:b/>
          <w:bCs/>
          <w:sz w:val="26"/>
          <w:szCs w:val="26"/>
          <w:rtl/>
        </w:rPr>
        <w:t>علم الأحياء</w:t>
      </w:r>
    </w:p>
    <w:p w14:paraId="4ED39C4A" w14:textId="77777777" w:rsidR="00D630B3" w:rsidRPr="00E7416D" w:rsidRDefault="00D630B3" w:rsidP="002A6185">
      <w:pPr>
        <w:pStyle w:val="ListParagraph"/>
        <w:numPr>
          <w:ilvl w:val="0"/>
          <w:numId w:val="11"/>
        </w:numPr>
        <w:bidi/>
        <w:spacing w:after="120" w:line="240" w:lineRule="auto"/>
        <w:contextualSpacing w:val="0"/>
        <w:rPr>
          <w:rFonts w:cs="Arial"/>
          <w:b/>
          <w:bCs/>
          <w:rtl/>
        </w:rPr>
      </w:pPr>
      <w:r>
        <w:rPr>
          <w:rFonts w:hint="cs"/>
          <w:rtl/>
        </w:rPr>
        <w:t>الخلايا</w:t>
      </w:r>
    </w:p>
    <w:p w14:paraId="271F935C" w14:textId="77777777" w:rsidR="00D630B3" w:rsidRPr="00515690" w:rsidRDefault="00D630B3" w:rsidP="002A6185">
      <w:pPr>
        <w:pStyle w:val="ListParagraph"/>
        <w:numPr>
          <w:ilvl w:val="0"/>
          <w:numId w:val="11"/>
        </w:numPr>
        <w:bidi/>
        <w:spacing w:after="120" w:line="240" w:lineRule="auto"/>
        <w:contextualSpacing w:val="0"/>
        <w:rPr>
          <w:rFonts w:cs="Arial"/>
          <w:b/>
          <w:bCs/>
          <w:rtl/>
        </w:rPr>
      </w:pPr>
      <w:r>
        <w:rPr>
          <w:rFonts w:hint="cs"/>
          <w:rtl/>
        </w:rPr>
        <w:t>الصحة والأمراض</w:t>
      </w:r>
    </w:p>
    <w:p w14:paraId="0164E70C" w14:textId="77777777" w:rsidR="00D630B3" w:rsidRPr="00E7416D" w:rsidRDefault="00D630B3" w:rsidP="002A6185">
      <w:pPr>
        <w:pStyle w:val="ListParagraph"/>
        <w:numPr>
          <w:ilvl w:val="0"/>
          <w:numId w:val="11"/>
        </w:numPr>
        <w:bidi/>
        <w:spacing w:after="120" w:line="240" w:lineRule="auto"/>
        <w:contextualSpacing w:val="0"/>
        <w:rPr>
          <w:rFonts w:cs="Arial"/>
          <w:b/>
          <w:bCs/>
          <w:rtl/>
        </w:rPr>
      </w:pPr>
      <w:r>
        <w:rPr>
          <w:rFonts w:hint="cs"/>
          <w:rtl/>
        </w:rPr>
        <w:t>تطوير الأدوية</w:t>
      </w:r>
    </w:p>
    <w:p w14:paraId="17007ACC" w14:textId="09A45E3A" w:rsidR="00D630B3" w:rsidRPr="00202AC1" w:rsidRDefault="00D630B3" w:rsidP="00980E07">
      <w:pPr>
        <w:pStyle w:val="Heading3"/>
        <w:bidi/>
        <w:rPr>
          <w:rFonts w:hint="eastAsia"/>
          <w:b/>
          <w:bCs/>
          <w:sz w:val="26"/>
          <w:szCs w:val="22"/>
          <w:rtl/>
        </w:rPr>
      </w:pPr>
      <w:r w:rsidRPr="00202AC1">
        <w:rPr>
          <w:rFonts w:hint="cs"/>
          <w:b/>
          <w:bCs/>
          <w:sz w:val="26"/>
          <w:szCs w:val="26"/>
          <w:rtl/>
        </w:rPr>
        <w:t>العربية</w:t>
      </w:r>
    </w:p>
    <w:p w14:paraId="0873A9DF"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القراءة</w:t>
      </w:r>
    </w:p>
    <w:p w14:paraId="5848931C"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 xml:space="preserve"> الكتابة</w:t>
      </w:r>
    </w:p>
    <w:p w14:paraId="7340791D" w14:textId="77777777" w:rsidR="00D630B3" w:rsidRPr="00202AC1" w:rsidRDefault="00D630B3" w:rsidP="00980E07">
      <w:pPr>
        <w:pStyle w:val="Heading3"/>
        <w:bidi/>
        <w:rPr>
          <w:rFonts w:hint="eastAsia"/>
          <w:b/>
          <w:bCs/>
          <w:sz w:val="26"/>
          <w:szCs w:val="22"/>
          <w:rtl/>
        </w:rPr>
      </w:pPr>
      <w:r w:rsidRPr="00202AC1">
        <w:rPr>
          <w:rFonts w:hint="cs"/>
          <w:b/>
          <w:bCs/>
          <w:sz w:val="26"/>
          <w:szCs w:val="26"/>
          <w:rtl/>
        </w:rPr>
        <w:t>الفن والتصميم</w:t>
      </w:r>
    </w:p>
    <w:p w14:paraId="4DC1DB33" w14:textId="0AF40A3E" w:rsidR="00202AC1" w:rsidRDefault="00D630B3" w:rsidP="00D630B3">
      <w:pPr>
        <w:pStyle w:val="ListParagraph"/>
        <w:numPr>
          <w:ilvl w:val="0"/>
          <w:numId w:val="33"/>
        </w:numPr>
        <w:bidi/>
        <w:spacing w:after="120" w:line="240" w:lineRule="auto"/>
        <w:contextualSpacing w:val="0"/>
        <w:rPr>
          <w:rtl/>
        </w:rPr>
      </w:pPr>
      <w:r>
        <w:rPr>
          <w:rFonts w:hint="cs"/>
          <w:rtl/>
        </w:rPr>
        <w:t>التواصل بالرسومات البيانية</w:t>
      </w:r>
    </w:p>
    <w:p w14:paraId="4F39ACD0" w14:textId="77777777" w:rsidR="00202AC1" w:rsidRDefault="00202AC1">
      <w:pPr>
        <w:rPr>
          <w:rtl/>
        </w:rPr>
      </w:pPr>
      <w:r>
        <w:rPr>
          <w:rtl/>
        </w:rPr>
        <w:br w:type="page"/>
      </w:r>
    </w:p>
    <w:p w14:paraId="3E8EE500" w14:textId="77777777" w:rsidR="0099074F" w:rsidRPr="00AE125F" w:rsidRDefault="0099074F" w:rsidP="00D630B3">
      <w:pPr>
        <w:pStyle w:val="ListParagraph"/>
        <w:numPr>
          <w:ilvl w:val="0"/>
          <w:numId w:val="33"/>
        </w:numPr>
        <w:bidi/>
        <w:spacing w:after="120" w:line="240" w:lineRule="auto"/>
        <w:contextualSpacing w:val="0"/>
        <w:rPr>
          <w:rFonts w:cs="Arial"/>
          <w:b/>
          <w:bCs/>
          <w:rtl/>
        </w:rPr>
        <w:sectPr w:rsidR="0099074F" w:rsidRPr="00AE125F" w:rsidSect="00D663DD">
          <w:type w:val="continuous"/>
          <w:pgSz w:w="11900" w:h="16840"/>
          <w:pgMar w:top="720" w:right="720" w:bottom="720" w:left="720" w:header="709" w:footer="709" w:gutter="0"/>
          <w:cols w:num="2" w:space="706"/>
          <w:bidi/>
          <w:docGrid w:linePitch="360"/>
        </w:sectPr>
      </w:pPr>
    </w:p>
    <w:p w14:paraId="63B74FDE" w14:textId="43C30A70" w:rsidR="00D630B3" w:rsidRPr="00AE125F" w:rsidRDefault="00D630B3" w:rsidP="00AE125F">
      <w:pPr>
        <w:rPr>
          <w:rFonts w:cs="Arial"/>
        </w:rPr>
      </w:pPr>
    </w:p>
    <w:p w14:paraId="0A7FF59B" w14:textId="77777777" w:rsidR="00D630B3" w:rsidRPr="00EB74E7" w:rsidRDefault="00D630B3" w:rsidP="00D630B3">
      <w:pPr>
        <w:spacing w:before="120" w:line="276" w:lineRule="auto"/>
        <w:rPr>
          <w:rFonts w:cs="Arial"/>
        </w:rPr>
        <w:sectPr w:rsidR="00D630B3" w:rsidRPr="00EB74E7" w:rsidSect="0099074F">
          <w:type w:val="continuous"/>
          <w:pgSz w:w="11900" w:h="16840"/>
          <w:pgMar w:top="720" w:right="720" w:bottom="720" w:left="720" w:header="709" w:footer="709" w:gutter="0"/>
          <w:cols w:num="2" w:space="708"/>
          <w:docGrid w:linePitch="360"/>
        </w:sectPr>
      </w:pPr>
    </w:p>
    <w:p w14:paraId="220BFCC7" w14:textId="129DE0F5" w:rsidR="0099074F" w:rsidRPr="0099074F" w:rsidRDefault="00D630B3" w:rsidP="00AD360E">
      <w:pPr>
        <w:tabs>
          <w:tab w:val="left" w:pos="2458"/>
        </w:tabs>
        <w:bidi/>
        <w:rPr>
          <w:rtl/>
        </w:rPr>
        <w:sectPr w:rsidR="0099074F" w:rsidRPr="0099074F" w:rsidSect="00A813D0">
          <w:type w:val="continuous"/>
          <w:pgSz w:w="11900" w:h="16840"/>
          <w:pgMar w:top="720" w:right="720" w:bottom="720" w:left="720" w:header="709" w:footer="709" w:gutter="0"/>
          <w:cols w:space="708"/>
          <w:docGrid w:linePitch="360"/>
        </w:sectPr>
      </w:pPr>
      <w:r>
        <w:rPr>
          <w:rFonts w:hint="cs"/>
          <w:noProof/>
          <w:rtl/>
          <w:lang w:val="en-US" w:bidi="ar-SA"/>
        </w:rPr>
        <w:drawing>
          <wp:inline distT="0" distB="0" distL="0" distR="0" wp14:anchorId="6B65B9D8" wp14:editId="7F566E71">
            <wp:extent cx="501650" cy="539750"/>
            <wp:effectExtent l="0" t="0" r="0" b="0"/>
            <wp:docPr id="2736" name="Picture 2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4: العناية الصحية بالأيدي والجهاز التنفسي</w:t>
      </w:r>
    </w:p>
    <w:p w14:paraId="40ED209B" w14:textId="33664CFB" w:rsidR="00D630B3" w:rsidRPr="00765690" w:rsidRDefault="00D630B3" w:rsidP="0099074F">
      <w:pPr>
        <w:pStyle w:val="Heading2"/>
        <w:bidi/>
        <w:rPr>
          <w:rFonts w:hint="eastAsia"/>
          <w:bCs/>
          <w:sz w:val="40"/>
          <w:szCs w:val="32"/>
          <w:rtl/>
        </w:rPr>
      </w:pPr>
      <w:r w:rsidRPr="00765690">
        <w:rPr>
          <w:rStyle w:val="Heading2Char"/>
          <w:rFonts w:hint="cs"/>
          <w:b/>
          <w:bCs/>
          <w:sz w:val="40"/>
          <w:szCs w:val="32"/>
          <w:rtl/>
        </w:rPr>
        <w:t>الموارد اللازمة</w:t>
      </w:r>
    </w:p>
    <w:p w14:paraId="6408AAA1" w14:textId="76A4163E" w:rsidR="00D630B3" w:rsidRPr="00202AC1" w:rsidRDefault="00D630B3" w:rsidP="00980E07">
      <w:pPr>
        <w:pStyle w:val="Heading3"/>
        <w:bidi/>
        <w:spacing w:after="240"/>
        <w:rPr>
          <w:rFonts w:hint="eastAsia"/>
          <w:b/>
          <w:bCs/>
          <w:rtl/>
        </w:rPr>
      </w:pPr>
      <w:r w:rsidRPr="00202AC1">
        <w:rPr>
          <w:rFonts w:hint="cs"/>
          <w:b/>
          <w:bCs/>
          <w:rtl/>
        </w:rPr>
        <w:t>المقدمة</w:t>
      </w:r>
    </w:p>
    <w:p w14:paraId="3B86D7E7" w14:textId="77777777" w:rsidR="00D630B3" w:rsidRPr="00765690" w:rsidRDefault="00D630B3" w:rsidP="00980E07">
      <w:pPr>
        <w:pStyle w:val="Heading4"/>
        <w:bidi/>
        <w:rPr>
          <w:rFonts w:hint="eastAsia"/>
          <w:bCs/>
          <w:i/>
          <w:iCs w:val="0"/>
          <w:rtl/>
        </w:rPr>
      </w:pPr>
      <w:r w:rsidRPr="00765690">
        <w:rPr>
          <w:rFonts w:hint="cs"/>
          <w:bCs/>
          <w:i/>
          <w:iCs w:val="0"/>
          <w:rtl/>
        </w:rPr>
        <w:t>لكل طالب</w:t>
      </w:r>
    </w:p>
    <w:p w14:paraId="3F158499"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نسخة من </w:t>
      </w:r>
      <w:r>
        <w:t>SH1</w:t>
      </w:r>
    </w:p>
    <w:p w14:paraId="378CA698"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نسخة من </w:t>
      </w:r>
      <w:r>
        <w:t>SH2</w:t>
      </w:r>
    </w:p>
    <w:p w14:paraId="29DFD3DC" w14:textId="77777777" w:rsidR="00D630B3" w:rsidRDefault="00D630B3" w:rsidP="00D630B3">
      <w:pPr>
        <w:spacing w:before="120"/>
      </w:pPr>
    </w:p>
    <w:p w14:paraId="0ACF7312" w14:textId="77777777" w:rsidR="00D630B3" w:rsidRPr="00202AC1" w:rsidRDefault="00D630B3" w:rsidP="00671A14">
      <w:pPr>
        <w:pStyle w:val="Heading3"/>
        <w:bidi/>
        <w:spacing w:after="240"/>
        <w:rPr>
          <w:rFonts w:hint="eastAsia"/>
          <w:b/>
          <w:bCs/>
          <w:rtl/>
        </w:rPr>
      </w:pPr>
      <w:r w:rsidRPr="00202AC1">
        <w:rPr>
          <w:rFonts w:hint="cs"/>
          <w:b/>
          <w:bCs/>
          <w:rtl/>
        </w:rPr>
        <w:t xml:space="preserve"> النشاط الرئيسي: تجربة أوراق الحمام</w:t>
      </w:r>
    </w:p>
    <w:p w14:paraId="537E2C57" w14:textId="0FF6394B" w:rsidR="00D630B3" w:rsidRPr="00765690" w:rsidRDefault="00D630B3" w:rsidP="00671A14">
      <w:pPr>
        <w:pStyle w:val="Heading4"/>
        <w:bidi/>
        <w:rPr>
          <w:rFonts w:hint="eastAsia"/>
          <w:bCs/>
          <w:i/>
          <w:iCs w:val="0"/>
          <w:rtl/>
        </w:rPr>
      </w:pPr>
      <w:r w:rsidRPr="00765690">
        <w:rPr>
          <w:rFonts w:hint="cs"/>
          <w:bCs/>
          <w:i/>
          <w:iCs w:val="0"/>
          <w:rtl/>
        </w:rPr>
        <w:t xml:space="preserve"> لكل مجموعة</w:t>
      </w:r>
    </w:p>
    <w:p w14:paraId="2A77E54A"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مزرعة واحدة لاستنبات بكتيريا </w:t>
      </w:r>
      <w:r>
        <w:rPr>
          <w:rFonts w:hint="cs"/>
          <w:i/>
          <w:iCs/>
          <w:rtl/>
        </w:rPr>
        <w:t>السكيراء الجعوية</w:t>
      </w:r>
      <w:r>
        <w:rPr>
          <w:rFonts w:hint="cs"/>
          <w:rtl/>
        </w:rPr>
        <w:t xml:space="preserve"> على أجار خلاص الشعير</w:t>
      </w:r>
    </w:p>
    <w:p w14:paraId="54A41FFF"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3 أطباق أجار خلاصة الشعير</w:t>
      </w:r>
    </w:p>
    <w:p w14:paraId="376C6ADB"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مسحات معقمة (انظر الإعداد المسبق لمعرفة كيفية تحضيرها بنفسك)</w:t>
      </w:r>
    </w:p>
    <w:p w14:paraId="554C18A4"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أوراق حمام متباينة السمك/التصميم</w:t>
      </w:r>
    </w:p>
    <w:p w14:paraId="635A378C"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صابون</w:t>
      </w:r>
    </w:p>
    <w:p w14:paraId="1711EC40"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كوب وحيد الاستعمال للتخلص من النفايات </w:t>
      </w:r>
    </w:p>
    <w:p w14:paraId="25A1066E"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كأس مختبر</w:t>
      </w:r>
    </w:p>
    <w:p w14:paraId="2D805FC3"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مطهر (كمطهر فيركون)</w:t>
      </w:r>
    </w:p>
    <w:p w14:paraId="30E67F5A"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ملقط معقم</w:t>
      </w:r>
    </w:p>
    <w:p w14:paraId="15B06C6D"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حقيبة معقم بخاري (أوتوكلاف)</w:t>
      </w:r>
    </w:p>
    <w:p w14:paraId="2C3C4513"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قلم تحديد (ماركر)</w:t>
      </w:r>
    </w:p>
    <w:p w14:paraId="1F32BB94"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شريط لاصق</w:t>
      </w:r>
    </w:p>
    <w:p w14:paraId="7852CFCA"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لإعداد المسحات المعقَّمة بنفسك (اختياري)</w:t>
      </w:r>
    </w:p>
    <w:p w14:paraId="1BFA6CF9"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أعواد كوكتيل</w:t>
      </w:r>
    </w:p>
    <w:p w14:paraId="71335835"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صوف قطني ماص</w:t>
      </w:r>
    </w:p>
    <w:p w14:paraId="59CBDB98" w14:textId="29AE149F"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حقيبة معقم بخاري (أوتوكلاف)</w:t>
      </w:r>
    </w:p>
    <w:p w14:paraId="1659D9ED" w14:textId="629C3E63" w:rsidR="00671A14" w:rsidRDefault="00671A14" w:rsidP="002A6185">
      <w:pPr>
        <w:pStyle w:val="ListParagraph"/>
        <w:numPr>
          <w:ilvl w:val="0"/>
          <w:numId w:val="33"/>
        </w:numPr>
        <w:bidi/>
        <w:spacing w:before="120" w:after="120" w:line="240" w:lineRule="auto"/>
        <w:contextualSpacing w:val="0"/>
        <w:rPr>
          <w:rtl/>
        </w:rPr>
      </w:pPr>
      <w:r>
        <w:rPr>
          <w:rFonts w:hint="cs"/>
          <w:rtl/>
        </w:rPr>
        <w:t>ورق ألومنيوم</w:t>
      </w:r>
    </w:p>
    <w:p w14:paraId="7CB4373F" w14:textId="04A36E37" w:rsidR="00D630B3" w:rsidRDefault="00D630B3" w:rsidP="00671A14">
      <w:pPr>
        <w:spacing w:before="120" w:after="120" w:line="240" w:lineRule="auto"/>
      </w:pPr>
    </w:p>
    <w:p w14:paraId="28B874B5" w14:textId="77777777" w:rsidR="00D630B3" w:rsidRDefault="00D630B3" w:rsidP="00D630B3">
      <w:pPr>
        <w:spacing w:before="120"/>
      </w:pPr>
    </w:p>
    <w:p w14:paraId="4762114E" w14:textId="77777777" w:rsidR="00D630B3" w:rsidRPr="00202AC1" w:rsidRDefault="00D630B3" w:rsidP="00671A14">
      <w:pPr>
        <w:pStyle w:val="Heading3"/>
        <w:bidi/>
        <w:spacing w:after="240"/>
        <w:rPr>
          <w:rFonts w:hint="eastAsia"/>
          <w:b/>
          <w:bCs/>
          <w:rtl/>
        </w:rPr>
      </w:pPr>
      <w:r w:rsidRPr="00202AC1">
        <w:rPr>
          <w:rFonts w:hint="cs"/>
          <w:b/>
          <w:bCs/>
          <w:rtl/>
        </w:rPr>
        <w:t>نشاط إرشادي 1: سلسلة انتقال عدوى جرثومة المعدة</w:t>
      </w:r>
    </w:p>
    <w:p w14:paraId="183EB71A" w14:textId="77777777" w:rsidR="00D630B3" w:rsidRPr="00765690" w:rsidRDefault="00D630B3" w:rsidP="00671A14">
      <w:pPr>
        <w:pStyle w:val="Heading4"/>
        <w:bidi/>
        <w:rPr>
          <w:rFonts w:hint="eastAsia"/>
          <w:i/>
          <w:iCs w:val="0"/>
          <w:rtl/>
        </w:rPr>
      </w:pPr>
      <w:r w:rsidRPr="00765690">
        <w:rPr>
          <w:rFonts w:hint="cs"/>
          <w:bCs/>
          <w:i/>
          <w:iCs w:val="0"/>
          <w:rtl/>
        </w:rPr>
        <w:t xml:space="preserve"> لكل طالب</w:t>
      </w:r>
    </w:p>
    <w:p w14:paraId="39032B26"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نسخة من </w:t>
      </w:r>
      <w:r>
        <w:t>SH1</w:t>
      </w:r>
    </w:p>
    <w:p w14:paraId="499B2E51"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نسخة من </w:t>
      </w:r>
      <w:r>
        <w:t>SH2</w:t>
      </w:r>
    </w:p>
    <w:p w14:paraId="614CA746" w14:textId="77777777" w:rsidR="00D630B3" w:rsidRDefault="00D630B3" w:rsidP="00D630B3">
      <w:pPr>
        <w:pStyle w:val="ListParagraph"/>
        <w:spacing w:before="120"/>
        <w:ind w:left="360"/>
      </w:pPr>
    </w:p>
    <w:p w14:paraId="54BA1E11" w14:textId="77777777" w:rsidR="00D630B3" w:rsidRPr="00202AC1" w:rsidRDefault="00D630B3" w:rsidP="00671A14">
      <w:pPr>
        <w:pStyle w:val="Heading3"/>
        <w:bidi/>
        <w:spacing w:after="240"/>
        <w:rPr>
          <w:rFonts w:hint="eastAsia"/>
          <w:b/>
          <w:bCs/>
          <w:rtl/>
        </w:rPr>
      </w:pPr>
      <w:r w:rsidRPr="00202AC1">
        <w:rPr>
          <w:rFonts w:hint="cs"/>
          <w:b/>
          <w:bCs/>
          <w:rtl/>
        </w:rPr>
        <w:t xml:space="preserve"> نشاط إرشادي 2 و 3: اختبارات موجزة عن العناية الصحية بالأيدي والجهاز التنفسي</w:t>
      </w:r>
    </w:p>
    <w:p w14:paraId="032052C3" w14:textId="77777777" w:rsidR="00D630B3" w:rsidRPr="00765690" w:rsidRDefault="00D630B3" w:rsidP="00671A14">
      <w:pPr>
        <w:pStyle w:val="Heading4"/>
        <w:bidi/>
        <w:rPr>
          <w:rFonts w:hint="eastAsia"/>
          <w:bCs/>
          <w:i/>
          <w:iCs w:val="0"/>
          <w:rtl/>
        </w:rPr>
      </w:pPr>
      <w:r w:rsidRPr="00765690">
        <w:rPr>
          <w:rFonts w:hint="cs"/>
          <w:bCs/>
          <w:i/>
          <w:iCs w:val="0"/>
          <w:rtl/>
        </w:rPr>
        <w:t xml:space="preserve"> لكل طالب</w:t>
      </w:r>
    </w:p>
    <w:p w14:paraId="0A13BB7D"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 نسخة من </w:t>
      </w:r>
      <w:r>
        <w:t>SW1</w:t>
      </w:r>
    </w:p>
    <w:p w14:paraId="320C6A2D" w14:textId="77777777" w:rsidR="00D630B3" w:rsidRDefault="00D630B3" w:rsidP="002A6185">
      <w:pPr>
        <w:pStyle w:val="ListParagraph"/>
        <w:numPr>
          <w:ilvl w:val="0"/>
          <w:numId w:val="33"/>
        </w:numPr>
        <w:bidi/>
        <w:spacing w:before="120" w:after="120" w:line="240" w:lineRule="auto"/>
        <w:contextualSpacing w:val="0"/>
        <w:rPr>
          <w:rtl/>
        </w:rPr>
      </w:pPr>
      <w:r>
        <w:rPr>
          <w:rFonts w:hint="cs"/>
          <w:rtl/>
        </w:rPr>
        <w:t xml:space="preserve">نسخة من </w:t>
      </w:r>
      <w:r>
        <w:t>SW2</w:t>
      </w:r>
    </w:p>
    <w:p w14:paraId="215220EC" w14:textId="77777777" w:rsidR="00D630B3" w:rsidRDefault="00D630B3" w:rsidP="00D630B3">
      <w:pPr>
        <w:pStyle w:val="ListParagraph"/>
        <w:spacing w:before="120"/>
        <w:ind w:left="360"/>
      </w:pPr>
    </w:p>
    <w:p w14:paraId="66C5CD7E" w14:textId="77777777" w:rsidR="00D630B3" w:rsidRPr="00202AC1" w:rsidRDefault="00D630B3" w:rsidP="00671A14">
      <w:pPr>
        <w:pStyle w:val="Heading3"/>
        <w:bidi/>
        <w:spacing w:after="240"/>
        <w:rPr>
          <w:rFonts w:hint="eastAsia"/>
          <w:b/>
          <w:bCs/>
          <w:rtl/>
        </w:rPr>
      </w:pPr>
      <w:r w:rsidRPr="00202AC1">
        <w:rPr>
          <w:rFonts w:hint="cs"/>
          <w:b/>
          <w:bCs/>
          <w:rtl/>
        </w:rPr>
        <w:t xml:space="preserve"> مواد داعمة إضافية</w:t>
      </w:r>
    </w:p>
    <w:p w14:paraId="4D695578" w14:textId="05383D0B" w:rsidR="00D630B3" w:rsidRPr="00765690" w:rsidRDefault="00D630B3" w:rsidP="00671A14">
      <w:pPr>
        <w:pStyle w:val="Heading4"/>
        <w:bidi/>
        <w:rPr>
          <w:rFonts w:hint="eastAsia"/>
          <w:bCs/>
          <w:i/>
          <w:iCs w:val="0"/>
          <w:rtl/>
        </w:rPr>
      </w:pPr>
      <w:r w:rsidRPr="00765690">
        <w:rPr>
          <w:rFonts w:hint="cs"/>
          <w:bCs/>
          <w:i/>
          <w:iCs w:val="0"/>
          <w:rtl/>
        </w:rPr>
        <w:t xml:space="preserve"> لكل فصل</w:t>
      </w:r>
    </w:p>
    <w:p w14:paraId="5D00B3F5" w14:textId="77777777" w:rsidR="00D630B3" w:rsidRPr="00E7416D" w:rsidRDefault="00D630B3" w:rsidP="002A6185">
      <w:pPr>
        <w:pStyle w:val="ListParagraph"/>
        <w:numPr>
          <w:ilvl w:val="0"/>
          <w:numId w:val="33"/>
        </w:numPr>
        <w:bidi/>
        <w:spacing w:before="120" w:after="120" w:line="240" w:lineRule="auto"/>
        <w:contextualSpacing w:val="0"/>
        <w:rPr>
          <w:rtl/>
        </w:rPr>
      </w:pPr>
      <w:r>
        <w:rPr>
          <w:rFonts w:hint="cs"/>
          <w:rtl/>
        </w:rPr>
        <w:t xml:space="preserve">نسخة من ملف الباوربوينت </w:t>
      </w:r>
      <w:r>
        <w:t>PP1</w:t>
      </w:r>
      <w:r>
        <w:rPr>
          <w:rFonts w:hint="cs"/>
          <w:rtl/>
        </w:rPr>
        <w:t xml:space="preserve"> عن انتشار العدوى الوقاية (</w:t>
      </w:r>
      <w:r>
        <w:t xml:space="preserve">e-bug. </w:t>
      </w:r>
      <w:proofErr w:type="spellStart"/>
      <w:r>
        <w:t>eu</w:t>
      </w:r>
      <w:proofErr w:type="spellEnd"/>
      <w:r>
        <w:t>/</w:t>
      </w:r>
      <w:proofErr w:type="spellStart"/>
      <w:r>
        <w:t>eng</w:t>
      </w:r>
      <w:proofErr w:type="spellEnd"/>
      <w:r>
        <w:t>/KS4/lesson/ Hand-Respiratory-Hygiene</w:t>
      </w:r>
      <w:r>
        <w:rPr>
          <w:rFonts w:hint="cs"/>
          <w:rtl/>
        </w:rPr>
        <w:t>)</w:t>
      </w:r>
    </w:p>
    <w:p w14:paraId="72D116A2" w14:textId="7400B3F5" w:rsidR="00D630B3" w:rsidRPr="00202AC1" w:rsidRDefault="00D630B3" w:rsidP="00671A14">
      <w:pPr>
        <w:pStyle w:val="Heading3"/>
        <w:bidi/>
        <w:spacing w:after="240"/>
        <w:rPr>
          <w:rFonts w:hint="eastAsia"/>
          <w:b/>
          <w:bCs/>
          <w:rtl/>
        </w:rPr>
      </w:pPr>
      <w:r w:rsidRPr="00202AC1">
        <w:rPr>
          <w:rFonts w:hint="cs"/>
          <w:b/>
          <w:bCs/>
          <w:rtl/>
        </w:rPr>
        <w:t xml:space="preserve"> المواد</w:t>
      </w:r>
      <w:r w:rsidRPr="00202AC1">
        <w:rPr>
          <w:rStyle w:val="Heading2Char"/>
          <w:rFonts w:hint="cs"/>
          <w:b w:val="0"/>
          <w:bCs/>
          <w:rtl/>
        </w:rPr>
        <w:t xml:space="preserve"> </w:t>
      </w:r>
      <w:r w:rsidRPr="00202AC1">
        <w:rPr>
          <w:rFonts w:hint="cs"/>
          <w:b/>
          <w:bCs/>
          <w:rtl/>
        </w:rPr>
        <w:t>الداعمة</w:t>
      </w:r>
    </w:p>
    <w:p w14:paraId="5A5E2D13"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SH1</w:t>
      </w:r>
      <w:r>
        <w:rPr>
          <w:rFonts w:hint="cs"/>
          <w:rtl/>
        </w:rPr>
        <w:t xml:space="preserve"> ملصق يوضح سلسلة انتقال العدوى  </w:t>
      </w:r>
    </w:p>
    <w:p w14:paraId="69F42537"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SH2</w:t>
      </w:r>
      <w:r>
        <w:rPr>
          <w:rFonts w:hint="cs"/>
          <w:rtl/>
        </w:rPr>
        <w:t xml:space="preserve"> ملصق يوضح كسر سلسلة انتقال العدوى</w:t>
      </w:r>
    </w:p>
    <w:p w14:paraId="56449DB9"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SH3</w:t>
      </w:r>
      <w:r>
        <w:rPr>
          <w:rFonts w:hint="cs"/>
          <w:rtl/>
        </w:rPr>
        <w:t xml:space="preserve"> ملصق يوضح غسل اليدين</w:t>
      </w:r>
    </w:p>
    <w:p w14:paraId="2163ADE2" w14:textId="77777777" w:rsidR="00D630B3" w:rsidRPr="002D7DF4" w:rsidRDefault="00D630B3" w:rsidP="00D630B3">
      <w:pPr>
        <w:pStyle w:val="ListParagraph"/>
        <w:numPr>
          <w:ilvl w:val="0"/>
          <w:numId w:val="3"/>
        </w:numPr>
        <w:bidi/>
        <w:spacing w:before="120" w:after="120" w:line="240" w:lineRule="auto"/>
        <w:ind w:left="720"/>
        <w:contextualSpacing w:val="0"/>
        <w:rPr>
          <w:rFonts w:cs="Arial"/>
          <w:rtl/>
        </w:rPr>
      </w:pPr>
      <w:r>
        <w:t>SW1</w:t>
      </w:r>
      <w:r>
        <w:rPr>
          <w:rFonts w:hint="cs"/>
          <w:rtl/>
        </w:rPr>
        <w:t xml:space="preserve"> اختبار عن العناية الصحية باليدين</w:t>
      </w:r>
    </w:p>
    <w:p w14:paraId="22A23F01" w14:textId="40CBBA44" w:rsidR="00D630B3" w:rsidRPr="00AE125F" w:rsidRDefault="00D630B3" w:rsidP="00D630B3">
      <w:pPr>
        <w:pStyle w:val="ListParagraph"/>
        <w:numPr>
          <w:ilvl w:val="0"/>
          <w:numId w:val="3"/>
        </w:numPr>
        <w:bidi/>
        <w:spacing w:before="120" w:after="120" w:line="240" w:lineRule="auto"/>
        <w:ind w:left="720"/>
        <w:contextualSpacing w:val="0"/>
        <w:rPr>
          <w:rFonts w:cs="Arial"/>
          <w:rtl/>
        </w:rPr>
        <w:sectPr w:rsidR="00D630B3" w:rsidRPr="00AE125F" w:rsidSect="00D663DD">
          <w:type w:val="continuous"/>
          <w:pgSz w:w="11900" w:h="16840"/>
          <w:pgMar w:top="720" w:right="720" w:bottom="720" w:left="720" w:header="709" w:footer="709" w:gutter="0"/>
          <w:cols w:num="2" w:space="706"/>
          <w:bidi/>
          <w:docGrid w:linePitch="360"/>
        </w:sectPr>
      </w:pPr>
      <w:r>
        <w:rPr>
          <w:rFonts w:hint="cs"/>
          <w:rtl/>
        </w:rPr>
        <w:t xml:space="preserve"> </w:t>
      </w:r>
      <w:r>
        <w:t>SW2</w:t>
      </w:r>
      <w:r>
        <w:rPr>
          <w:rFonts w:hint="cs"/>
          <w:rtl/>
        </w:rPr>
        <w:t xml:space="preserve"> اختبار عن العناية الصحية بالجهاز التنفسي</w:t>
      </w:r>
    </w:p>
    <w:p w14:paraId="0F164488" w14:textId="77777777" w:rsidR="00AE125F" w:rsidRDefault="00AE125F">
      <w:pPr>
        <w:bidi/>
        <w:rPr>
          <w:rFonts w:eastAsiaTheme="majorEastAsia" w:cstheme="majorBidi"/>
          <w:b/>
          <w:sz w:val="36"/>
          <w:szCs w:val="26"/>
          <w:rtl/>
        </w:rPr>
      </w:pPr>
      <w:r>
        <w:rPr>
          <w:rFonts w:hint="cs"/>
          <w:rtl/>
        </w:rPr>
        <w:br w:type="page"/>
      </w:r>
    </w:p>
    <w:p w14:paraId="4557C156" w14:textId="62B59FD7" w:rsidR="00D630B3" w:rsidRPr="00202AC1" w:rsidRDefault="00D630B3" w:rsidP="00D630B3">
      <w:pPr>
        <w:pStyle w:val="Heading2"/>
        <w:bidi/>
        <w:rPr>
          <w:rFonts w:hint="eastAsia"/>
          <w:b w:val="0"/>
          <w:bCs/>
          <w:rtl/>
        </w:rPr>
      </w:pPr>
      <w:r w:rsidRPr="00202AC1">
        <w:rPr>
          <w:rFonts w:hint="cs"/>
          <w:b w:val="0"/>
          <w:bCs/>
          <w:rtl/>
        </w:rPr>
        <w:lastRenderedPageBreak/>
        <w:t xml:space="preserve"> الإعداد المسبق</w:t>
      </w:r>
    </w:p>
    <w:p w14:paraId="52A0CE04" w14:textId="77777777" w:rsidR="00D630B3" w:rsidRDefault="00D630B3" w:rsidP="00D630B3">
      <w:pPr>
        <w:bidi/>
        <w:spacing w:before="120"/>
        <w:rPr>
          <w:rtl/>
        </w:rPr>
      </w:pPr>
      <w:r>
        <w:rPr>
          <w:rFonts w:hint="cs"/>
          <w:b/>
          <w:bCs/>
          <w:rtl/>
        </w:rPr>
        <w:t>إعداد 3 أطباق أجار خلاصة الشعير</w:t>
      </w:r>
      <w:r>
        <w:rPr>
          <w:rFonts w:hint="cs"/>
          <w:rtl/>
        </w:rPr>
        <w:t>:</w:t>
      </w:r>
    </w:p>
    <w:p w14:paraId="7E0C5E1E" w14:textId="77777777" w:rsidR="00D630B3" w:rsidRPr="00515690" w:rsidRDefault="00D630B3" w:rsidP="002A6185">
      <w:pPr>
        <w:pStyle w:val="ListParagraph"/>
        <w:numPr>
          <w:ilvl w:val="0"/>
          <w:numId w:val="39"/>
        </w:numPr>
        <w:bidi/>
        <w:spacing w:before="120" w:after="120" w:line="240" w:lineRule="auto"/>
        <w:contextualSpacing w:val="0"/>
        <w:rPr>
          <w:rFonts w:cs="Arial"/>
          <w:rtl/>
        </w:rPr>
      </w:pPr>
      <w:r>
        <w:rPr>
          <w:rFonts w:hint="cs"/>
          <w:rtl/>
        </w:rPr>
        <w:t xml:space="preserve"> إذابة 15 جم من خلاصة الشعير و 18 جم من الأجار البكتيري في لتر واحد من المياه المقطرة</w:t>
      </w:r>
    </w:p>
    <w:p w14:paraId="3B83AFF7" w14:textId="77777777" w:rsidR="00D630B3" w:rsidRPr="00515690" w:rsidRDefault="00D630B3" w:rsidP="00671A14">
      <w:pPr>
        <w:bidi/>
        <w:spacing w:before="120"/>
        <w:ind w:left="360" w:hanging="360"/>
        <w:rPr>
          <w:b/>
          <w:bCs/>
          <w:rtl/>
        </w:rPr>
      </w:pPr>
      <w:r>
        <w:rPr>
          <w:rFonts w:hint="cs"/>
          <w:rtl/>
        </w:rPr>
        <w:t xml:space="preserve"> </w:t>
      </w:r>
      <w:r>
        <w:rPr>
          <w:rFonts w:hint="cs"/>
          <w:b/>
          <w:bCs/>
          <w:rtl/>
        </w:rPr>
        <w:t>تحضير المستنبتات:</w:t>
      </w:r>
    </w:p>
    <w:p w14:paraId="4602755D" w14:textId="77777777" w:rsidR="00D630B3" w:rsidRPr="00515690" w:rsidRDefault="00D630B3" w:rsidP="002A6185">
      <w:pPr>
        <w:pStyle w:val="ListParagraph"/>
        <w:numPr>
          <w:ilvl w:val="0"/>
          <w:numId w:val="40"/>
        </w:numPr>
        <w:bidi/>
        <w:spacing w:before="120" w:after="120" w:line="240" w:lineRule="auto"/>
        <w:contextualSpacing w:val="0"/>
        <w:rPr>
          <w:rFonts w:cs="Arial"/>
          <w:rtl/>
        </w:rPr>
      </w:pPr>
      <w:r>
        <w:rPr>
          <w:rFonts w:hint="cs"/>
          <w:b/>
          <w:bCs/>
          <w:rtl/>
        </w:rPr>
        <w:t xml:space="preserve"> </w:t>
      </w:r>
      <w:r>
        <w:rPr>
          <w:rFonts w:hint="cs"/>
          <w:rtl/>
        </w:rPr>
        <w:t>احقن أطباق أجار خلاصة الشعير ببضع قطرات من بكتيريا السكيراء الجعوية في مرق خلاصة الشعير.</w:t>
      </w:r>
    </w:p>
    <w:p w14:paraId="675D5A6F" w14:textId="77777777" w:rsidR="00D630B3" w:rsidRPr="00515690" w:rsidRDefault="00D630B3" w:rsidP="002A6185">
      <w:pPr>
        <w:pStyle w:val="ListParagraph"/>
        <w:numPr>
          <w:ilvl w:val="0"/>
          <w:numId w:val="40"/>
        </w:numPr>
        <w:bidi/>
        <w:spacing w:before="120" w:after="120" w:line="240" w:lineRule="auto"/>
        <w:contextualSpacing w:val="0"/>
        <w:rPr>
          <w:rFonts w:cs="Arial"/>
          <w:rtl/>
        </w:rPr>
      </w:pPr>
      <w:r>
        <w:rPr>
          <w:rFonts w:hint="cs"/>
          <w:rtl/>
        </w:rPr>
        <w:t>وزع السائل بالتساوي سطح الأجار باستخدام موزِّعة قضيبية زجاجية معقمة، واتركها في الحضانة تحت درجة حرارة تتراوح ما بين 20-25 درجة مئوية لمدة 48 ساعة.</w:t>
      </w:r>
    </w:p>
    <w:p w14:paraId="03633283" w14:textId="77777777" w:rsidR="00D630B3" w:rsidRPr="00515690" w:rsidRDefault="00D630B3" w:rsidP="00671A14">
      <w:pPr>
        <w:bidi/>
        <w:spacing w:before="120"/>
        <w:ind w:left="360" w:hanging="360"/>
        <w:rPr>
          <w:b/>
          <w:bCs/>
          <w:rtl/>
        </w:rPr>
      </w:pPr>
      <w:r>
        <w:rPr>
          <w:rFonts w:hint="cs"/>
          <w:rtl/>
        </w:rPr>
        <w:t xml:space="preserve"> </w:t>
      </w:r>
      <w:r>
        <w:rPr>
          <w:rFonts w:hint="cs"/>
          <w:b/>
          <w:bCs/>
          <w:rtl/>
        </w:rPr>
        <w:t>تعقيم الملاقط:</w:t>
      </w:r>
    </w:p>
    <w:p w14:paraId="0F958B6F" w14:textId="77777777" w:rsidR="00D630B3" w:rsidRPr="00515690" w:rsidRDefault="00D630B3" w:rsidP="002A6185">
      <w:pPr>
        <w:pStyle w:val="ListParagraph"/>
        <w:numPr>
          <w:ilvl w:val="0"/>
          <w:numId w:val="41"/>
        </w:numPr>
        <w:bidi/>
        <w:spacing w:before="120" w:after="120" w:line="240" w:lineRule="auto"/>
        <w:contextualSpacing w:val="0"/>
        <w:rPr>
          <w:rFonts w:cs="Arial"/>
          <w:rtl/>
        </w:rPr>
      </w:pPr>
      <w:r>
        <w:rPr>
          <w:rFonts w:hint="cs"/>
          <w:b/>
          <w:bCs/>
          <w:rtl/>
        </w:rPr>
        <w:t xml:space="preserve"> </w:t>
      </w:r>
      <w:r>
        <w:rPr>
          <w:rFonts w:hint="cs"/>
          <w:rtl/>
        </w:rPr>
        <w:t>عقِّم الملاقط بتغطيتها بورق الألومنيوم واستخدام المعقم البخاري.</w:t>
      </w:r>
    </w:p>
    <w:p w14:paraId="7712CB81" w14:textId="77777777" w:rsidR="00D630B3" w:rsidRDefault="00D630B3" w:rsidP="00D630B3">
      <w:pPr>
        <w:bidi/>
        <w:spacing w:before="120"/>
        <w:ind w:left="360"/>
        <w:rPr>
          <w:rtl/>
        </w:rPr>
      </w:pPr>
      <w:r>
        <w:rPr>
          <w:rFonts w:hint="cs"/>
          <w:rtl/>
        </w:rPr>
        <w:t xml:space="preserve"> لتحضير المسحات المعقمة (اختياري في حال عدم شرائها):</w:t>
      </w:r>
    </w:p>
    <w:p w14:paraId="27161E2F" w14:textId="08749223" w:rsidR="00D630B3" w:rsidRPr="00515690" w:rsidRDefault="00D630B3" w:rsidP="002A6185">
      <w:pPr>
        <w:pStyle w:val="ListParagraph"/>
        <w:numPr>
          <w:ilvl w:val="0"/>
          <w:numId w:val="42"/>
        </w:numPr>
        <w:bidi/>
        <w:spacing w:before="120" w:after="120" w:line="240" w:lineRule="auto"/>
        <w:contextualSpacing w:val="0"/>
        <w:rPr>
          <w:rFonts w:cs="Arial"/>
          <w:rtl/>
        </w:rPr>
      </w:pPr>
      <w:r>
        <w:rPr>
          <w:rFonts w:hint="cs"/>
          <w:rtl/>
        </w:rPr>
        <w:t xml:space="preserve"> ينبغي تجنب المسحات القطنية المتاحة تجاريًا (غير المعقمة) إذا كانت مشرَّبة بمواد كيميائية مضادة للبكتيريا.</w:t>
      </w:r>
    </w:p>
    <w:p w14:paraId="1690B08B" w14:textId="77777777" w:rsidR="00D630B3" w:rsidRPr="00515690" w:rsidRDefault="00D630B3" w:rsidP="002A6185">
      <w:pPr>
        <w:pStyle w:val="ListParagraph"/>
        <w:numPr>
          <w:ilvl w:val="0"/>
          <w:numId w:val="42"/>
        </w:numPr>
        <w:bidi/>
        <w:spacing w:before="120" w:after="120" w:line="240" w:lineRule="auto"/>
        <w:contextualSpacing w:val="0"/>
        <w:rPr>
          <w:rFonts w:cs="Arial"/>
          <w:rtl/>
        </w:rPr>
      </w:pPr>
      <w:r>
        <w:rPr>
          <w:rFonts w:hint="cs"/>
          <w:rtl/>
        </w:rPr>
        <w:t xml:space="preserve"> لف الصوف القطني الماص حول عود كوكتيل. ينبغي لف مجموعات من ثلاث أعواد في ورق ألومنيوم وتعقيمها في حقيبة معقم بخاري.</w:t>
      </w:r>
    </w:p>
    <w:p w14:paraId="47D17234" w14:textId="77777777" w:rsidR="00D630B3" w:rsidRPr="00515690" w:rsidRDefault="00D630B3" w:rsidP="002A6185">
      <w:pPr>
        <w:pStyle w:val="ListParagraph"/>
        <w:numPr>
          <w:ilvl w:val="0"/>
          <w:numId w:val="42"/>
        </w:numPr>
        <w:bidi/>
        <w:spacing w:before="120" w:after="120" w:line="240" w:lineRule="auto"/>
        <w:contextualSpacing w:val="0"/>
        <w:rPr>
          <w:rFonts w:cs="Arial"/>
          <w:rtl/>
        </w:rPr>
      </w:pPr>
      <w:r>
        <w:rPr>
          <w:rFonts w:hint="cs"/>
          <w:rtl/>
        </w:rPr>
        <w:t>قد ترغب في كسر أعواد الكوكتيل قليلًا لتصبح بشكل حرف (</w:t>
      </w:r>
      <w:r>
        <w:t>L</w:t>
      </w:r>
      <w:r>
        <w:rPr>
          <w:rFonts w:hint="cs"/>
          <w:rtl/>
        </w:rPr>
        <w:t>) لتيسير وضع الخميرة على أطباق الأجار.</w:t>
      </w:r>
    </w:p>
    <w:p w14:paraId="49170716" w14:textId="77777777" w:rsidR="00D630B3" w:rsidRPr="00515690" w:rsidRDefault="00D630B3" w:rsidP="00671A14">
      <w:pPr>
        <w:bidi/>
        <w:spacing w:before="120"/>
        <w:ind w:left="360" w:hanging="360"/>
        <w:rPr>
          <w:b/>
          <w:bCs/>
          <w:rtl/>
        </w:rPr>
      </w:pPr>
      <w:r>
        <w:rPr>
          <w:rFonts w:hint="cs"/>
          <w:b/>
          <w:bCs/>
          <w:rtl/>
        </w:rPr>
        <w:t>اختيار ورق الحمام:</w:t>
      </w:r>
    </w:p>
    <w:p w14:paraId="2B22F5E3" w14:textId="3C5AC2DB" w:rsidR="00101B55" w:rsidRDefault="00D630B3" w:rsidP="00AE125F">
      <w:pPr>
        <w:pStyle w:val="ListParagraph"/>
        <w:numPr>
          <w:ilvl w:val="0"/>
          <w:numId w:val="43"/>
        </w:numPr>
        <w:bidi/>
        <w:spacing w:before="120" w:after="120" w:line="240" w:lineRule="auto"/>
        <w:contextualSpacing w:val="0"/>
        <w:rPr>
          <w:rtl/>
        </w:rPr>
      </w:pPr>
      <w:r>
        <w:rPr>
          <w:rFonts w:hint="cs"/>
          <w:b/>
          <w:bCs/>
          <w:rtl/>
        </w:rPr>
        <w:t xml:space="preserve"> </w:t>
      </w:r>
      <w:r>
        <w:rPr>
          <w:rFonts w:hint="cs"/>
          <w:rtl/>
        </w:rPr>
        <w:t>قد ترغب في إحضار الورق الناعم التقليدي أو الورق غير اللامع للتمييز بينهم.</w:t>
      </w:r>
    </w:p>
    <w:p w14:paraId="00F218D0" w14:textId="77777777" w:rsidR="00101B55" w:rsidRDefault="00101B55">
      <w:pPr>
        <w:bidi/>
        <w:rPr>
          <w:rtl/>
        </w:rPr>
      </w:pPr>
      <w:r>
        <w:rPr>
          <w:rFonts w:hint="cs"/>
          <w:rtl/>
        </w:rPr>
        <w:br w:type="page"/>
      </w:r>
    </w:p>
    <w:p w14:paraId="40A0F26A" w14:textId="079157E1" w:rsidR="00AE125F" w:rsidRDefault="00101B55" w:rsidP="00AE125F">
      <w:pPr>
        <w:bidi/>
        <w:spacing w:before="120" w:after="120" w:line="240" w:lineRule="auto"/>
        <w:rPr>
          <w:rFonts w:cs="Arial"/>
          <w:rtl/>
        </w:rPr>
      </w:pPr>
      <w:r>
        <w:rPr>
          <w:rFonts w:hint="cs"/>
          <w:noProof/>
          <w:rtl/>
          <w:lang w:val="en-US" w:bidi="ar-SA"/>
        </w:rPr>
        <w:lastRenderedPageBreak/>
        <mc:AlternateContent>
          <mc:Choice Requires="wps">
            <w:drawing>
              <wp:anchor distT="0" distB="0" distL="114300" distR="114300" simplePos="0" relativeHeight="251658327" behindDoc="0" locked="0" layoutInCell="1" allowOverlap="1" wp14:anchorId="0ADC36F7" wp14:editId="197424B6">
                <wp:simplePos x="0" y="0"/>
                <wp:positionH relativeFrom="margin">
                  <wp:posOffset>-157493</wp:posOffset>
                </wp:positionH>
                <wp:positionV relativeFrom="paragraph">
                  <wp:posOffset>61828</wp:posOffset>
                </wp:positionV>
                <wp:extent cx="6934200" cy="6653354"/>
                <wp:effectExtent l="19050" t="19050" r="38100" b="33655"/>
                <wp:wrapNone/>
                <wp:docPr id="3209"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6653354"/>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1E6DB8B3" id="Rectangle 3209" o:spid="_x0000_s1026" alt="&quot;&quot;" style="position:absolute;margin-left:-12.4pt;margin-top:4.85pt;width:546pt;height:523.9pt;z-index:25252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hvsbwIAAM8EAAAOAAAAZHJzL2Uyb0RvYy54bWysVE1v2zAMvQ/YfxB0X53vpkadImuRYUDR&#10;FkuHnhlZsgXoa5ISp/v1o2Sn7bqdhuWgkCJF6j09+vLqqBU5cB+kNRUdn40o4YbZWpqmot8fN5+W&#10;lIQIpgZlDa/oMw/0avXxw2XnSj6xrVU19wSLmFB2rqJtjK4sisBariGcWccNBoX1GiK6vilqDx1W&#10;16qYjEaLorO+dt4yHgLu3vRBusr1heAs3gsReCSqoni3mFef111ai9UllI0H10o2XAP+4RYapMGm&#10;L6VuIALZe/lHKS2Zt8GKeMasLqwQkvGMAdGMR+/QbFtwPGNBcoJ7oSn8v7Ls7vDgiawrOp2MLigx&#10;oPGVviFvYBrFSd5FkjoXSszdugc/eAHNhPgovE7/iIUcM7HPL8TyYyQMNxcX0xm+FiUMY4vFfDqd&#10;zxL1xetx50P8wq0myaioxxtkQuFwG2KfekpJ3YzdSKVwH0plSFfR+fl4nhoAikgoiGhqh7CCaSgB&#10;1aA6WfS5ZLBK1ul4Oh18s7tWnhwAFXI+nnxeboab/ZaWet9AaPu8HOq1o2VEASupK7ocpd9wWplU&#10;nWcJDggShz1rydrZ+hmp97bXZHBsI7HJLYT4AB5FiGhwsOI9LkJZhGgHi5LW+p9/20/5qA2MUtKh&#10;qBH+jz14Ton6alA1F+PZLE1Bdmbz8wk6/m1k9zZi9vraIitjHGHHspnyozqZwlv9hPO3Tl0xBIZh&#10;757owbmO/bDhBDO+Xuc0VL6DeGu2jqXiiadE7+PxCbwb3j+idO7saQCgfCeDPjedNHa9j1bIrJFX&#10;XlFbycGpySobJjyN5Vs/Z71+h1a/AAAA//8DAFBLAwQUAAYACAAAACEAJzG5GuAAAAALAQAADwAA&#10;AGRycy9kb3ducmV2LnhtbEyPwU7DMBBE75X6D9YicalapxFNIMSpUIEjSLQcODr2koTG6zR22vTv&#10;cU5w29GMZt7m29G07Iy9aywJWK8iYEjK6oYqAZ+H1+U9MOcladlaQgFXdLAt5rNcZtpe6APPe1+x&#10;UEIukwJq77uMc6dqNNKtbIcUvG/bG+mD7Cuue3kJ5ablcRQl3MiGwkItO9zVqI77wQjQ76rcDeqK&#10;p8VX8nY6/jzbF3sQ4vZmfHoE5nH0f2GY8AM6FIGptANpx1oBy/guoHsBDymwyY+SNAZWTtcm3QAv&#10;cv7/h+IXAAD//wMAUEsBAi0AFAAGAAgAAAAhALaDOJL+AAAA4QEAABMAAAAAAAAAAAAAAAAAAAAA&#10;AFtDb250ZW50X1R5cGVzXS54bWxQSwECLQAUAAYACAAAACEAOP0h/9YAAACUAQAACwAAAAAAAAAA&#10;AAAAAAAvAQAAX3JlbHMvLnJlbHNQSwECLQAUAAYACAAAACEATPIb7G8CAADPBAAADgAAAAAAAAAA&#10;AAAAAAAuAgAAZHJzL2Uyb0RvYy54bWxQSwECLQAUAAYACAAAACEAJzG5GuAAAAALAQAADwAAAAAA&#10;AAAAAAAAAADJBAAAZHJzL2Rvd25yZXYueG1sUEsFBgAAAAAEAAQA8wAAANYFAAAAAA==&#10;" filled="f" strokecolor="#712b8f" strokeweight="4.5pt">
                <w10:wrap anchorx="margin"/>
              </v:rect>
            </w:pict>
          </mc:Fallback>
        </mc:AlternateContent>
      </w:r>
    </w:p>
    <w:p w14:paraId="5EDBA892" w14:textId="48ECD47F" w:rsidR="00AE125F" w:rsidRPr="00AE125F" w:rsidRDefault="00AE125F" w:rsidP="00AE125F">
      <w:pPr>
        <w:spacing w:before="120" w:after="120" w:line="240" w:lineRule="auto"/>
        <w:rPr>
          <w:rFonts w:cs="Arial"/>
        </w:rPr>
        <w:sectPr w:rsidR="00AE125F" w:rsidRPr="00AE125F" w:rsidSect="00A813D0">
          <w:type w:val="continuous"/>
          <w:pgSz w:w="11900" w:h="16840"/>
          <w:pgMar w:top="720" w:right="720" w:bottom="720" w:left="720" w:header="709" w:footer="709" w:gutter="0"/>
          <w:cols w:space="708"/>
          <w:docGrid w:linePitch="360"/>
        </w:sectPr>
      </w:pPr>
    </w:p>
    <w:p w14:paraId="2BDEC2E1" w14:textId="77777777" w:rsidR="00D630B3" w:rsidRPr="00D663DD" w:rsidRDefault="00D630B3" w:rsidP="00D630B3">
      <w:pPr>
        <w:pStyle w:val="Heading2"/>
        <w:bidi/>
        <w:rPr>
          <w:rFonts w:hint="eastAsia"/>
          <w:b w:val="0"/>
          <w:bCs/>
          <w:rtl/>
        </w:rPr>
      </w:pPr>
      <w:r w:rsidRPr="00D663DD">
        <w:rPr>
          <w:rFonts w:hint="cs"/>
          <w:b w:val="0"/>
          <w:bCs/>
          <w:rtl/>
        </w:rPr>
        <w:t>الكلمات الرئيسية</w:t>
      </w:r>
    </w:p>
    <w:p w14:paraId="1BE7036A" w14:textId="77777777" w:rsidR="00D630B3" w:rsidRDefault="00D630B3" w:rsidP="00D630B3">
      <w:pPr>
        <w:bidi/>
        <w:rPr>
          <w:rtl/>
        </w:rPr>
      </w:pPr>
      <w:r>
        <w:rPr>
          <w:rFonts w:hint="cs"/>
          <w:rtl/>
        </w:rPr>
        <w:t>البكتيريا</w:t>
      </w:r>
    </w:p>
    <w:p w14:paraId="087AAC8A" w14:textId="77777777" w:rsidR="00D630B3" w:rsidRDefault="00D630B3" w:rsidP="00D630B3">
      <w:pPr>
        <w:bidi/>
        <w:rPr>
          <w:rtl/>
        </w:rPr>
      </w:pPr>
      <w:r>
        <w:t>COVID-19</w:t>
      </w:r>
    </w:p>
    <w:p w14:paraId="6539D1FE" w14:textId="77777777" w:rsidR="00D630B3" w:rsidRDefault="00D630B3" w:rsidP="00D630B3">
      <w:pPr>
        <w:bidi/>
        <w:rPr>
          <w:rtl/>
        </w:rPr>
      </w:pPr>
      <w:r>
        <w:rPr>
          <w:rFonts w:hint="cs"/>
          <w:rtl/>
        </w:rPr>
        <w:t>الوباء</w:t>
      </w:r>
    </w:p>
    <w:p w14:paraId="7639EF63" w14:textId="77777777" w:rsidR="00D630B3" w:rsidRDefault="00D630B3" w:rsidP="00D630B3">
      <w:pPr>
        <w:bidi/>
        <w:rPr>
          <w:rtl/>
        </w:rPr>
      </w:pPr>
      <w:r>
        <w:rPr>
          <w:rFonts w:hint="cs"/>
          <w:rtl/>
        </w:rPr>
        <w:t>الفطريات</w:t>
      </w:r>
    </w:p>
    <w:p w14:paraId="27A19B4F" w14:textId="77777777" w:rsidR="00D630B3" w:rsidRDefault="00D630B3" w:rsidP="00D630B3">
      <w:pPr>
        <w:bidi/>
        <w:rPr>
          <w:rtl/>
        </w:rPr>
      </w:pPr>
      <w:r>
        <w:rPr>
          <w:rFonts w:hint="cs"/>
          <w:rtl/>
        </w:rPr>
        <w:t>العدوى</w:t>
      </w:r>
    </w:p>
    <w:p w14:paraId="7DCFE05D" w14:textId="77777777" w:rsidR="00D630B3" w:rsidRDefault="00D630B3" w:rsidP="00D630B3">
      <w:pPr>
        <w:bidi/>
        <w:rPr>
          <w:rtl/>
        </w:rPr>
      </w:pPr>
      <w:r>
        <w:rPr>
          <w:rFonts w:hint="cs"/>
          <w:rtl/>
        </w:rPr>
        <w:t>الجائحة</w:t>
      </w:r>
    </w:p>
    <w:p w14:paraId="2ADF589B" w14:textId="77777777" w:rsidR="00D630B3" w:rsidRDefault="00D630B3" w:rsidP="00D630B3">
      <w:pPr>
        <w:bidi/>
        <w:rPr>
          <w:rtl/>
        </w:rPr>
      </w:pPr>
      <w:r>
        <w:rPr>
          <w:rFonts w:hint="cs"/>
          <w:rtl/>
        </w:rPr>
        <w:t>مسببات الأمراض</w:t>
      </w:r>
    </w:p>
    <w:p w14:paraId="5556FFDC" w14:textId="77777777" w:rsidR="00D630B3" w:rsidRDefault="00D630B3" w:rsidP="00D630B3">
      <w:pPr>
        <w:bidi/>
        <w:rPr>
          <w:rtl/>
        </w:rPr>
      </w:pPr>
      <w:r>
        <w:rPr>
          <w:rFonts w:hint="cs"/>
          <w:rtl/>
        </w:rPr>
        <w:t>السموم</w:t>
      </w:r>
    </w:p>
    <w:p w14:paraId="07AA8C75" w14:textId="77777777" w:rsidR="00101B55" w:rsidRDefault="00D630B3" w:rsidP="00AE125F">
      <w:pPr>
        <w:bidi/>
        <w:rPr>
          <w:rtl/>
        </w:rPr>
      </w:pPr>
      <w:r>
        <w:rPr>
          <w:rFonts w:hint="cs"/>
          <w:rtl/>
        </w:rPr>
        <w:t>الفيروس</w:t>
      </w:r>
    </w:p>
    <w:p w14:paraId="30CCC717" w14:textId="6DE5102D" w:rsidR="00D630B3" w:rsidRPr="00D663DD" w:rsidRDefault="00AE125F" w:rsidP="00AE125F">
      <w:pPr>
        <w:bidi/>
        <w:rPr>
          <w:b/>
          <w:bCs/>
          <w:rtl/>
        </w:rPr>
      </w:pPr>
      <w:r>
        <w:rPr>
          <w:rFonts w:hint="cs"/>
          <w:rtl/>
        </w:rPr>
        <w:br w:type="column"/>
      </w:r>
      <w:r w:rsidRPr="00D663DD">
        <w:rPr>
          <w:rStyle w:val="Heading2Char"/>
          <w:rFonts w:hint="cs"/>
          <w:b w:val="0"/>
          <w:bCs/>
          <w:rtl/>
        </w:rPr>
        <w:t>الصحة والسلامة</w:t>
      </w:r>
    </w:p>
    <w:p w14:paraId="3AFE8B35" w14:textId="77777777" w:rsidR="00D630B3" w:rsidRDefault="00D630B3" w:rsidP="00D630B3">
      <w:pPr>
        <w:bidi/>
        <w:spacing w:before="240" w:line="276" w:lineRule="auto"/>
        <w:rPr>
          <w:rtl/>
        </w:rPr>
      </w:pPr>
      <w:r>
        <w:rPr>
          <w:rFonts w:hint="cs"/>
          <w:rtl/>
        </w:rPr>
        <w:t>احرص على ألا يكون الطلاب المشاركون في التجربة مصابين بحساسية من الصابون أو يعانون من حساسية في الجلد.</w:t>
      </w:r>
    </w:p>
    <w:p w14:paraId="522F3F87" w14:textId="77777777" w:rsidR="00D630B3" w:rsidRDefault="00D630B3" w:rsidP="00D630B3">
      <w:pPr>
        <w:bidi/>
        <w:spacing w:before="240" w:line="276" w:lineRule="auto"/>
        <w:rPr>
          <w:rtl/>
        </w:rPr>
      </w:pPr>
      <w:r>
        <w:rPr>
          <w:rFonts w:hint="cs"/>
          <w:rtl/>
        </w:rPr>
        <w:t>يجب على الطلاب والمعلمين غسل أيديهم جيدًا بعد التجربة، حيث يكونون معرضون لخطر نمو الكائنات الحية الدقيقة الموجودة بالفعل على بشرتهم.</w:t>
      </w:r>
    </w:p>
    <w:p w14:paraId="79A4FE9F" w14:textId="2B7298D2" w:rsidR="00D630B3" w:rsidRDefault="00D630B3" w:rsidP="00D630B3">
      <w:pPr>
        <w:bidi/>
        <w:spacing w:before="240" w:line="276" w:lineRule="auto"/>
        <w:rPr>
          <w:rtl/>
        </w:rPr>
      </w:pPr>
      <w:r>
        <w:rPr>
          <w:rFonts w:hint="cs"/>
          <w:rtl/>
        </w:rPr>
        <w:t xml:space="preserve"> يجب طرح جميع ورق الحمام والمسحات والنفايات في كوب وحيد الاستعمال (كوب لكل مجموعة)، ويجب تعقيم جميع الأكواب وحيدة الاستعمال التي تحتوي جميع النفايات في حقيبة معقم بخاري قبل التخلص منها.</w:t>
      </w:r>
    </w:p>
    <w:p w14:paraId="49C91F22" w14:textId="77777777" w:rsidR="00D630B3" w:rsidRPr="00EB74E7" w:rsidRDefault="00D630B3" w:rsidP="00D630B3">
      <w:pPr>
        <w:bidi/>
        <w:spacing w:before="240" w:line="276" w:lineRule="auto"/>
        <w:rPr>
          <w:rFonts w:cs="Arial"/>
          <w:rtl/>
        </w:rPr>
      </w:pPr>
      <w:r>
        <w:rPr>
          <w:rFonts w:hint="cs"/>
          <w:rtl/>
        </w:rPr>
        <w:t xml:space="preserve">تخلص من جميع المواد المستخدمة في التجربة وفقًا لسياسة المدرسة حول التخلص من مستنبتات الميكروبات.  يُرجى استشارة </w:t>
      </w:r>
      <w:r>
        <w:t>CLEAPPS</w:t>
      </w:r>
      <w:r>
        <w:rPr>
          <w:rFonts w:hint="cs"/>
          <w:rtl/>
        </w:rPr>
        <w:t>، لاتباع ممارسات ميكروبيولوجية آمنة في الفصل الدراسي</w:t>
      </w:r>
    </w:p>
    <w:p w14:paraId="43BC417B" w14:textId="406A96DD" w:rsidR="00D630B3" w:rsidRPr="002C3F8F" w:rsidRDefault="00D0746B" w:rsidP="00D630B3">
      <w:pPr>
        <w:bidi/>
        <w:spacing w:line="276" w:lineRule="auto"/>
        <w:rPr>
          <w:rStyle w:val="Heading2Char"/>
          <w:rFonts w:hint="eastAsia"/>
          <w:bCs/>
          <w:szCs w:val="36"/>
          <w:rtl/>
        </w:rPr>
      </w:pPr>
      <w:hyperlink r:id="rId97" w:history="1">
        <w:r w:rsidR="00D96D0C" w:rsidRPr="00635BCC">
          <w:rPr>
            <w:rStyle w:val="Hyperlink"/>
            <w:b/>
            <w:bCs/>
            <w:sz w:val="22"/>
          </w:rPr>
          <w:t>www.cleapps.org.uk</w:t>
        </w:r>
      </w:hyperlink>
      <w:r w:rsidR="00D96D0C" w:rsidRPr="002C3F8F">
        <w:rPr>
          <w:b/>
          <w:bCs/>
          <w:sz w:val="36"/>
          <w:szCs w:val="36"/>
          <w:rtl/>
        </w:rPr>
        <w:br w:type="column"/>
      </w:r>
      <w:r w:rsidR="00D96D0C" w:rsidRPr="002C3F8F">
        <w:rPr>
          <w:b/>
          <w:bCs/>
          <w:sz w:val="36"/>
          <w:szCs w:val="36"/>
        </w:rPr>
        <w:t xml:space="preserve"> </w:t>
      </w:r>
      <w:r w:rsidR="00BC2431">
        <w:rPr>
          <w:rStyle w:val="Heading2Char"/>
          <w:rFonts w:hint="cs"/>
          <w:bCs/>
          <w:szCs w:val="36"/>
          <w:rtl/>
        </w:rPr>
        <w:t>ر</w:t>
      </w:r>
      <w:r w:rsidR="00BC2431" w:rsidRPr="002C3F8F">
        <w:rPr>
          <w:rStyle w:val="Heading2Char"/>
          <w:rFonts w:hint="cs"/>
          <w:bCs/>
          <w:szCs w:val="36"/>
          <w:rtl/>
        </w:rPr>
        <w:t>وابط</w:t>
      </w:r>
      <w:r w:rsidR="00BC2431" w:rsidRPr="002C3F8F">
        <w:rPr>
          <w:rStyle w:val="Heading2Char"/>
          <w:rFonts w:hint="eastAsia"/>
          <w:bCs/>
          <w:szCs w:val="36"/>
          <w:rtl/>
        </w:rPr>
        <w:t xml:space="preserve"> </w:t>
      </w:r>
      <w:r w:rsidR="00BC2431" w:rsidRPr="002C3F8F">
        <w:rPr>
          <w:rStyle w:val="Heading2Char"/>
          <w:rFonts w:hint="cs"/>
          <w:bCs/>
          <w:szCs w:val="36"/>
          <w:rtl/>
        </w:rPr>
        <w:t>الويب</w:t>
      </w:r>
    </w:p>
    <w:p w14:paraId="2828D544" w14:textId="43A32C33" w:rsidR="00D630B3" w:rsidRDefault="00D0746B" w:rsidP="00D630B3">
      <w:pPr>
        <w:bidi/>
        <w:spacing w:before="120"/>
        <w:rPr>
          <w:rtl/>
        </w:rPr>
      </w:pPr>
      <w:hyperlink r:id="rId98" w:history="1">
        <w:proofErr w:type="spellStart"/>
        <w:r w:rsidRPr="00D0746B">
          <w:rPr>
            <w:color w:val="0000FF"/>
            <w:u w:val="single"/>
          </w:rPr>
          <w:t>العناية</w:t>
        </w:r>
        <w:proofErr w:type="spellEnd"/>
        <w:r w:rsidRPr="00D0746B">
          <w:rPr>
            <w:color w:val="0000FF"/>
            <w:u w:val="single"/>
          </w:rPr>
          <w:t xml:space="preserve"> </w:t>
        </w:r>
        <w:proofErr w:type="spellStart"/>
        <w:r w:rsidRPr="00D0746B">
          <w:rPr>
            <w:color w:val="0000FF"/>
            <w:u w:val="single"/>
          </w:rPr>
          <w:t>الصحية</w:t>
        </w:r>
        <w:proofErr w:type="spellEnd"/>
        <w:r w:rsidRPr="00D0746B">
          <w:rPr>
            <w:color w:val="0000FF"/>
            <w:u w:val="single"/>
          </w:rPr>
          <w:t xml:space="preserve"> </w:t>
        </w:r>
        <w:proofErr w:type="spellStart"/>
        <w:r w:rsidRPr="00D0746B">
          <w:rPr>
            <w:color w:val="0000FF"/>
            <w:u w:val="single"/>
          </w:rPr>
          <w:t>بالأيدي</w:t>
        </w:r>
        <w:proofErr w:type="spellEnd"/>
        <w:r w:rsidRPr="00D0746B">
          <w:rPr>
            <w:color w:val="0000FF"/>
            <w:u w:val="single"/>
          </w:rPr>
          <w:t xml:space="preserve"> </w:t>
        </w:r>
        <w:proofErr w:type="spellStart"/>
        <w:r w:rsidRPr="00D0746B">
          <w:rPr>
            <w:color w:val="0000FF"/>
            <w:u w:val="single"/>
          </w:rPr>
          <w:t>والجهاز</w:t>
        </w:r>
        <w:proofErr w:type="spellEnd"/>
        <w:r w:rsidRPr="00D0746B">
          <w:rPr>
            <w:color w:val="0000FF"/>
            <w:u w:val="single"/>
          </w:rPr>
          <w:t xml:space="preserve"> </w:t>
        </w:r>
        <w:proofErr w:type="spellStart"/>
        <w:r w:rsidRPr="00D0746B">
          <w:rPr>
            <w:color w:val="0000FF"/>
            <w:u w:val="single"/>
          </w:rPr>
          <w:t>التنفسي</w:t>
        </w:r>
        <w:proofErr w:type="spellEnd"/>
        <w:r w:rsidRPr="00D0746B">
          <w:rPr>
            <w:color w:val="0000FF"/>
            <w:u w:val="single"/>
          </w:rPr>
          <w:t xml:space="preserve"> (e-bug.eu)</w:t>
        </w:r>
      </w:hyperlink>
    </w:p>
    <w:p w14:paraId="418A536A" w14:textId="77777777" w:rsidR="00D630B3" w:rsidRPr="006F3917" w:rsidRDefault="00D630B3" w:rsidP="00D630B3">
      <w:pPr>
        <w:spacing w:before="120"/>
        <w:rPr>
          <w:lang w:val="fr-FR"/>
        </w:rPr>
      </w:pPr>
    </w:p>
    <w:p w14:paraId="72AEEECF" w14:textId="6E35EB23" w:rsidR="00D630B3" w:rsidRPr="00D663DD" w:rsidRDefault="00D630B3" w:rsidP="00D630B3">
      <w:pPr>
        <w:pStyle w:val="Heading2"/>
        <w:bidi/>
        <w:rPr>
          <w:rFonts w:hint="eastAsia"/>
          <w:b w:val="0"/>
          <w:bCs/>
          <w:rtl/>
        </w:rPr>
      </w:pPr>
      <w:r w:rsidRPr="00D663DD">
        <w:rPr>
          <w:rFonts w:hint="cs"/>
          <w:b w:val="0"/>
          <w:bCs/>
          <w:rtl/>
        </w:rPr>
        <w:t>تعديلات</w:t>
      </w:r>
    </w:p>
    <w:p w14:paraId="3C0C6B38" w14:textId="77777777" w:rsidR="00D630B3" w:rsidRDefault="00D630B3" w:rsidP="00D630B3">
      <w:pPr>
        <w:bidi/>
        <w:spacing w:before="120"/>
        <w:rPr>
          <w:rtl/>
        </w:rPr>
      </w:pPr>
      <w:r>
        <w:rPr>
          <w:rFonts w:hint="cs"/>
          <w:rtl/>
        </w:rPr>
        <w:t>إذا كان هناك تفشي للأمراض التي تصيب الجهاز التنفسي ويوصى بارتداء الكمامة، فيمكنك تضمين خطوة لإظهار كيف يمكن للكمامة منع انتشار الميكروبات التي تخرج أثناء العطس/السعال. قم دائمًا بتضمين المناديل الورقية كخطوة حيث يعمل ذلك على تدعيم الرسالة، امنع انتشار العدوى، تخلص من العدوى، اقتل الميكروبات، ثم اغسل يديك بعد ذلك.</w:t>
      </w:r>
    </w:p>
    <w:p w14:paraId="437A0C19" w14:textId="039C70FD" w:rsidR="00D630B3" w:rsidRPr="002D7DF4" w:rsidRDefault="00D630B3" w:rsidP="00D630B3">
      <w:pPr>
        <w:bidi/>
        <w:spacing w:before="120"/>
        <w:rPr>
          <w:rtl/>
        </w:rPr>
        <w:sectPr w:rsidR="00D630B3" w:rsidRPr="002D7DF4" w:rsidSect="00D663DD">
          <w:type w:val="continuous"/>
          <w:pgSz w:w="11900" w:h="16840"/>
          <w:pgMar w:top="720" w:right="720" w:bottom="720" w:left="720" w:header="709" w:footer="709" w:gutter="0"/>
          <w:cols w:num="3" w:space="706"/>
          <w:bidi/>
          <w:docGrid w:linePitch="360"/>
        </w:sectPr>
      </w:pPr>
      <w:r>
        <w:rPr>
          <w:rFonts w:hint="cs"/>
          <w:rtl/>
        </w:rPr>
        <w:t xml:space="preserve">قد ترغب في عرض </w:t>
      </w:r>
      <w:r>
        <w:t>SH3</w:t>
      </w:r>
      <w:r>
        <w:rPr>
          <w:rFonts w:hint="cs"/>
          <w:rtl/>
        </w:rPr>
        <w:t xml:space="preserve"> حول ملصق غسل اليدين لتعزيز أفضل ممارسات غسل الأيدي لدى الطلاب.</w:t>
      </w:r>
    </w:p>
    <w:p w14:paraId="729BDAB4" w14:textId="20FD7FDA" w:rsidR="00101B55" w:rsidRDefault="00101B55">
      <w:pPr>
        <w:bidi/>
        <w:rPr>
          <w:rFonts w:cs="Arial"/>
          <w:b/>
          <w:bCs/>
          <w:rtl/>
        </w:rPr>
      </w:pPr>
      <w:r>
        <w:rPr>
          <w:rFonts w:hint="cs"/>
          <w:rtl/>
        </w:rPr>
        <w:br w:type="page"/>
      </w:r>
    </w:p>
    <w:p w14:paraId="60221749" w14:textId="23A73B08" w:rsidR="00D630B3" w:rsidRPr="00202AC1" w:rsidRDefault="00D630B3" w:rsidP="00D630B3">
      <w:pPr>
        <w:pStyle w:val="Heading2"/>
        <w:bidi/>
        <w:rPr>
          <w:rFonts w:hint="eastAsia"/>
          <w:b w:val="0"/>
          <w:bCs/>
          <w:rtl/>
        </w:rPr>
      </w:pPr>
      <w:r w:rsidRPr="00202AC1">
        <w:rPr>
          <w:rFonts w:hint="cs"/>
          <w:b w:val="0"/>
          <w:bCs/>
          <w:rtl/>
        </w:rPr>
        <w:lastRenderedPageBreak/>
        <w:t>المقدمة</w:t>
      </w:r>
    </w:p>
    <w:p w14:paraId="16E43AF1" w14:textId="77777777" w:rsidR="00D630B3" w:rsidRDefault="00D630B3" w:rsidP="002A6185">
      <w:pPr>
        <w:pStyle w:val="ListParagraph"/>
        <w:numPr>
          <w:ilvl w:val="0"/>
          <w:numId w:val="104"/>
        </w:numPr>
        <w:bidi/>
        <w:spacing w:after="120" w:line="240" w:lineRule="auto"/>
        <w:contextualSpacing w:val="0"/>
        <w:rPr>
          <w:rtl/>
        </w:rPr>
      </w:pPr>
      <w:r>
        <w:rPr>
          <w:rFonts w:hint="cs"/>
          <w:rtl/>
        </w:rPr>
        <w:t xml:space="preserve">ابدأ الدرس بسؤال الفصل "إذا كان هناك ملايين من الميكروبات المسببة للأمراض في العالم والتي تعيش في كل مكان، فلماذا لسنا مرضى طوال الوقت؟" قدِّم للطلاب </w:t>
      </w:r>
      <w:r>
        <w:t>SH1</w:t>
      </w:r>
      <w:r>
        <w:rPr>
          <w:rFonts w:hint="cs"/>
          <w:rtl/>
        </w:rPr>
        <w:t xml:space="preserve"> (سلسلة انتقال العدوى)، و</w:t>
      </w:r>
      <w:r>
        <w:t>SH2</w:t>
      </w:r>
      <w:r>
        <w:rPr>
          <w:rFonts w:hint="cs"/>
          <w:rtl/>
        </w:rPr>
        <w:t xml:space="preserve"> (كسر سلسلة انتقال العدوى) أو ملف عرض مايكروسوفت باوربوينت </w:t>
      </w:r>
      <w:r>
        <w:t>PP1</w:t>
      </w:r>
      <w:r>
        <w:rPr>
          <w:rFonts w:hint="cs"/>
          <w:rtl/>
        </w:rPr>
        <w:t xml:space="preserve"> لتوضيح كيفية انتشار الأمراض والوقاية منها.</w:t>
      </w:r>
    </w:p>
    <w:p w14:paraId="4CB5E6D9" w14:textId="77777777" w:rsidR="00D630B3" w:rsidRDefault="00D630B3" w:rsidP="002A6185">
      <w:pPr>
        <w:pStyle w:val="ListParagraph"/>
        <w:numPr>
          <w:ilvl w:val="0"/>
          <w:numId w:val="104"/>
        </w:numPr>
        <w:bidi/>
        <w:spacing w:after="120" w:line="240" w:lineRule="auto"/>
        <w:contextualSpacing w:val="0"/>
        <w:rPr>
          <w:rtl/>
        </w:rPr>
      </w:pPr>
      <w:r>
        <w:rPr>
          <w:rFonts w:hint="cs"/>
          <w:rtl/>
        </w:rPr>
        <w:t xml:space="preserve"> وضح أن هناك طرقًا مختلفة يمكن من خلالها نقل الميكروبات إلى الإنسان. اسأل الطلاب عما إذا كان بإمكانهم التفكير في أي طريقة. تشمل الأمثلة انتقال الميكروب من خلال الطعام الذي نأكله، والمياه التي نشربها ونغتسل بها، والأشياء التي نلمسها ومن العطس.</w:t>
      </w:r>
    </w:p>
    <w:p w14:paraId="7965EE9E" w14:textId="77777777" w:rsidR="00D630B3" w:rsidRDefault="00D630B3" w:rsidP="002A6185">
      <w:pPr>
        <w:pStyle w:val="ListParagraph"/>
        <w:numPr>
          <w:ilvl w:val="0"/>
          <w:numId w:val="104"/>
        </w:numPr>
        <w:bidi/>
        <w:spacing w:after="120" w:line="240" w:lineRule="auto"/>
        <w:contextualSpacing w:val="0"/>
        <w:rPr>
          <w:rtl/>
        </w:rPr>
      </w:pPr>
      <w:r>
        <w:rPr>
          <w:rFonts w:hint="cs"/>
          <w:rtl/>
        </w:rPr>
        <w:t xml:space="preserve"> اطرح على الطلاب السؤال التالي: كم منكم غسل يديه اليوم؟ اسألهم لماذا غسلوا أيديهم (للتخلص من أي ميكروبات قد تكون موجودة على أيديهم)، وماذا سيحدث إذا لم يغسلوا أيديهم للتخلص من الميكروبات (قد يمرضون).</w:t>
      </w:r>
    </w:p>
    <w:p w14:paraId="568010CB" w14:textId="77777777" w:rsidR="00D630B3" w:rsidRDefault="00D630B3" w:rsidP="002A6185">
      <w:pPr>
        <w:pStyle w:val="ListParagraph"/>
        <w:numPr>
          <w:ilvl w:val="0"/>
          <w:numId w:val="104"/>
        </w:numPr>
        <w:bidi/>
        <w:spacing w:after="120" w:line="240" w:lineRule="auto"/>
        <w:contextualSpacing w:val="0"/>
        <w:rPr>
          <w:rtl/>
        </w:rPr>
      </w:pPr>
      <w:r>
        <w:rPr>
          <w:rFonts w:hint="cs"/>
          <w:rtl/>
        </w:rPr>
        <w:t xml:space="preserve"> أخبر الطلاب أننا نستخدم أيدينا طوال الوقت، وأنهم يلتقطون ملايين الميكروبات كل يوم. على الرغم من أن العديد من هذه الميكروبات غير ضار، إلا أن بعضها قد يكون ضارًا.</w:t>
      </w:r>
    </w:p>
    <w:p w14:paraId="0A111D15" w14:textId="77777777" w:rsidR="00D630B3" w:rsidRDefault="00D630B3" w:rsidP="002A6185">
      <w:pPr>
        <w:pStyle w:val="ListParagraph"/>
        <w:numPr>
          <w:ilvl w:val="0"/>
          <w:numId w:val="104"/>
        </w:numPr>
        <w:bidi/>
        <w:spacing w:after="120" w:line="240" w:lineRule="auto"/>
        <w:contextualSpacing w:val="0"/>
        <w:rPr>
          <w:rtl/>
        </w:rPr>
      </w:pPr>
      <w:r>
        <w:rPr>
          <w:rFonts w:hint="cs"/>
          <w:rtl/>
        </w:rPr>
        <w:t xml:space="preserve"> وضِّح للفصل أننا ننقل الميكروبات إلى أصدقائنا وغيرهم من خلال اللمس، لذلك نغسل أيدينا للمساعدة في الوقاية من الميكروبات.</w:t>
      </w:r>
    </w:p>
    <w:p w14:paraId="4D95603B" w14:textId="39DBCC3C" w:rsidR="00D630B3" w:rsidRDefault="00D630B3" w:rsidP="002A6185">
      <w:pPr>
        <w:pStyle w:val="ListParagraph"/>
        <w:numPr>
          <w:ilvl w:val="0"/>
          <w:numId w:val="104"/>
        </w:numPr>
        <w:bidi/>
        <w:spacing w:after="120" w:line="240" w:lineRule="auto"/>
        <w:contextualSpacing w:val="0"/>
        <w:rPr>
          <w:rtl/>
        </w:rPr>
      </w:pPr>
      <w:r>
        <w:rPr>
          <w:rFonts w:hint="cs"/>
          <w:rtl/>
        </w:rPr>
        <w:t xml:space="preserve"> اشرح للطلاب أنهم سينفذون نشاطًا لتوضيح أفضل طريقة لغسل اليدين لإزالة أي ميكروبات ضارة قد تكون موجودة على أيديهم.</w:t>
      </w:r>
    </w:p>
    <w:p w14:paraId="76999AB6" w14:textId="61906052" w:rsidR="00D630B3" w:rsidRPr="00202AC1" w:rsidRDefault="00D630B3" w:rsidP="00D630B3">
      <w:pPr>
        <w:pStyle w:val="Heading2"/>
        <w:bidi/>
        <w:rPr>
          <w:rFonts w:hint="eastAsia"/>
          <w:b w:val="0"/>
          <w:bCs/>
          <w:rtl/>
        </w:rPr>
      </w:pPr>
      <w:r w:rsidRPr="00202AC1">
        <w:rPr>
          <w:rFonts w:hint="cs"/>
          <w:b w:val="0"/>
          <w:bCs/>
          <w:rtl/>
        </w:rPr>
        <w:t>نشاط</w:t>
      </w:r>
    </w:p>
    <w:p w14:paraId="7DD12BCE" w14:textId="033D8E46" w:rsidR="00D630B3" w:rsidRPr="00202AC1" w:rsidRDefault="00D630B3" w:rsidP="00671A14">
      <w:pPr>
        <w:pStyle w:val="Heading3"/>
        <w:bidi/>
        <w:spacing w:after="240"/>
        <w:rPr>
          <w:rFonts w:hint="eastAsia"/>
          <w:bCs/>
          <w:rtl/>
        </w:rPr>
      </w:pPr>
      <w:r w:rsidRPr="00202AC1">
        <w:rPr>
          <w:rFonts w:hint="cs"/>
          <w:bCs/>
          <w:rtl/>
        </w:rPr>
        <w:t>النشاط الرئيسي: تجربة أوراق الحمام</w:t>
      </w:r>
    </w:p>
    <w:p w14:paraId="5C8A690F" w14:textId="77777777" w:rsidR="00D630B3" w:rsidRDefault="00D630B3" w:rsidP="00D630B3">
      <w:pPr>
        <w:bidi/>
        <w:spacing w:after="240"/>
        <w:rPr>
          <w:rtl/>
        </w:rPr>
      </w:pPr>
      <w:r>
        <w:rPr>
          <w:rFonts w:hint="cs"/>
          <w:rtl/>
        </w:rPr>
        <w:t xml:space="preserve"> يستعين هذا البحث بمادة الخميرة </w:t>
      </w:r>
      <w:r>
        <w:rPr>
          <w:rFonts w:hint="cs"/>
          <w:i/>
          <w:iCs/>
          <w:rtl/>
        </w:rPr>
        <w:t xml:space="preserve">بكتيريا السكيراء الجعوية </w:t>
      </w:r>
      <w:r>
        <w:rPr>
          <w:rFonts w:hint="cs"/>
          <w:rtl/>
        </w:rPr>
        <w:t xml:space="preserve"> لمحاكاة عملية تلويث الأيدي بميكروبات البراز وبيان فعالية غسل اليدين في إزالتها. يمثل استخدام المسحات المعقمة في هذه التجربة أيادي الطلاب، بينما تمثل الخميرة الجراثيم الموجودة في البراز. النمو البكتيري الموضح في الأطباق أ، ب، ج يعكس الحالة التي سيكون عليها الميكروب في حال بقائه على اليدين بعد الذهاب إلى المرحاض.</w:t>
      </w:r>
    </w:p>
    <w:p w14:paraId="44ED3B97" w14:textId="77777777" w:rsidR="00D630B3" w:rsidRDefault="00D630B3" w:rsidP="002A6185">
      <w:pPr>
        <w:pStyle w:val="ListParagraph"/>
        <w:numPr>
          <w:ilvl w:val="0"/>
          <w:numId w:val="44"/>
        </w:numPr>
        <w:bidi/>
        <w:spacing w:after="240" w:line="240" w:lineRule="auto"/>
        <w:contextualSpacing w:val="0"/>
        <w:rPr>
          <w:rtl/>
        </w:rPr>
      </w:pPr>
      <w:r>
        <w:rPr>
          <w:rFonts w:hint="cs"/>
          <w:rtl/>
        </w:rPr>
        <w:t xml:space="preserve"> قبل بدء التجربة، اطلب من الطلاب تدوين توقعاتهم: ما الذي يتوقعون رؤيته في الطبق أ (عدم استخدام ورق حمام)، والطبق ب (مسح الأيدي بورق الحمام) والطبق ج (مسح الأيدي بورق الحمام وغسل اليدين بعد ذلك) في الدرس التالي؟</w:t>
      </w:r>
    </w:p>
    <w:p w14:paraId="5C13F336" w14:textId="77777777" w:rsidR="00D630B3" w:rsidRDefault="00D630B3" w:rsidP="002A6185">
      <w:pPr>
        <w:pStyle w:val="ListParagraph"/>
        <w:numPr>
          <w:ilvl w:val="0"/>
          <w:numId w:val="44"/>
        </w:numPr>
        <w:bidi/>
        <w:spacing w:after="240" w:line="240" w:lineRule="auto"/>
        <w:contextualSpacing w:val="0"/>
        <w:rPr>
          <w:rtl/>
        </w:rPr>
      </w:pPr>
      <w:r>
        <w:rPr>
          <w:rFonts w:hint="cs"/>
          <w:rtl/>
        </w:rPr>
        <w:t xml:space="preserve"> اطلب من الطلاب وضع ملصقات بأسمائهم وتاريخ التجربة على قواعد أطباق أجار الشعير المعقم.</w:t>
      </w:r>
    </w:p>
    <w:p w14:paraId="046632EA" w14:textId="77777777" w:rsidR="00D630B3" w:rsidRDefault="00D630B3" w:rsidP="002A6185">
      <w:pPr>
        <w:pStyle w:val="ListParagraph"/>
        <w:numPr>
          <w:ilvl w:val="0"/>
          <w:numId w:val="44"/>
        </w:numPr>
        <w:bidi/>
        <w:spacing w:after="240" w:line="240" w:lineRule="auto"/>
        <w:contextualSpacing w:val="0"/>
        <w:rPr>
          <w:rtl/>
        </w:rPr>
      </w:pPr>
      <w:r>
        <w:rPr>
          <w:rFonts w:hint="cs"/>
          <w:rtl/>
        </w:rPr>
        <w:t xml:space="preserve"> يجب على الطلاب غسل أيديهم على أكمل وجه، ثم تجفيفها باستخدام فوطة ورقة نظيفة. افتح طبق استزراع بكتيريا السكيراء الجعوية واستخدم مسحة معقمة لمسح سطحه برفق. ارفع بعد ذلك غطاء الطبق أ، والمس سطح الأجار برفق باستخدام المسحة ذاتها وأعِد الغطاء مكانه بسرعة. يجب على الطلاب الآن التخلص من مسحاتهم في الكوب وحيد الاستعمال. يعادل ذلك الميكروبات التي تكون على يديك في حالة إذا مسحت بدون استخدام ورق الحمام.</w:t>
      </w:r>
    </w:p>
    <w:p w14:paraId="5FBBFBBF" w14:textId="77777777" w:rsidR="00D630B3" w:rsidRDefault="00D630B3" w:rsidP="002A6185">
      <w:pPr>
        <w:pStyle w:val="ListParagraph"/>
        <w:numPr>
          <w:ilvl w:val="0"/>
          <w:numId w:val="44"/>
        </w:numPr>
        <w:bidi/>
        <w:spacing w:after="240" w:line="240" w:lineRule="auto"/>
        <w:contextualSpacing w:val="0"/>
        <w:rPr>
          <w:rtl/>
        </w:rPr>
      </w:pPr>
      <w:r>
        <w:rPr>
          <w:rFonts w:hint="cs"/>
          <w:rtl/>
        </w:rPr>
        <w:t xml:space="preserve"> اطلب بعد ذلك من الطلاب لف مسحة معقمة في إحدى طبقات ورق الحمام. وبعد فتح أطباقهم التي تحتوي على </w:t>
      </w:r>
      <w:r>
        <w:rPr>
          <w:rFonts w:hint="cs"/>
          <w:i/>
          <w:iCs/>
          <w:rtl/>
        </w:rPr>
        <w:t>بكتيريا السكيراء الجعوية</w:t>
      </w:r>
      <w:r>
        <w:rPr>
          <w:rFonts w:hint="cs"/>
          <w:rtl/>
        </w:rPr>
        <w:t>، (وتمثل البراز)، اطلب من الطلاب الآن المسح برفق بالمسحة الملفوفة على سطح البكتيريا على نفس النحو سالف الذكر.  ينبغي للطلاب الآن استخدام الملاقط المعقمة لإزالة ورق الحمام وطرحه في الكوب المتوفر.  ارفع بعد ذلك غطاء الطبق ب، والمس سطح الأجار برفق باستخدام المسحة ذاتها وأعِد الغطاء مكانه بسرعة. يجب على الطلاب الآن غسل أيديهم على أكمل وجه والتخلص من المسحات في الكوب وحيد الاستعمال. يجب وضع الملاقط المعقمة في كأس مختبر يحتوي على مطهر بين كل استخدام، وتجنب وضعها على طاولة العمل.</w:t>
      </w:r>
    </w:p>
    <w:p w14:paraId="49B5A5D4" w14:textId="77777777" w:rsidR="00D630B3" w:rsidRDefault="00D630B3" w:rsidP="002A6185">
      <w:pPr>
        <w:pStyle w:val="ListParagraph"/>
        <w:numPr>
          <w:ilvl w:val="0"/>
          <w:numId w:val="44"/>
        </w:numPr>
        <w:bidi/>
        <w:spacing w:after="240" w:line="240" w:lineRule="auto"/>
        <w:contextualSpacing w:val="0"/>
        <w:rPr>
          <w:rtl/>
        </w:rPr>
      </w:pPr>
      <w:r>
        <w:rPr>
          <w:rFonts w:hint="cs"/>
          <w:rtl/>
        </w:rPr>
        <w:t xml:space="preserve"> يجب على الطلاب إعادة الخطوة رقم 4 باستخدام الطبق ج مه مراعاة الاختلافات الآتية: بعد إزالة ورق الحمام وطرحه في الحقيبة، ينبغي للطلاب غسل مسحاتهم على أكمل وجه بالماء والصابون وتجفيفها باستخدام فوطقة ورقية نظيفة. اطلب من الطلاب الآن استخدام المسحة النظيفة للمس سطح الطبق وتغطيته مرة أخرى بسرعة. يجب على الطلاب غسل أيديهم على أكمل وجه والتخلص من المسحة. سيوضح ذلك الجراثيم التي تبقى على يديك بعد المسح ثم غسل يديك.</w:t>
      </w:r>
    </w:p>
    <w:p w14:paraId="58A78EE1" w14:textId="77777777" w:rsidR="00D630B3" w:rsidRDefault="00D630B3" w:rsidP="002A6185">
      <w:pPr>
        <w:pStyle w:val="ListParagraph"/>
        <w:numPr>
          <w:ilvl w:val="0"/>
          <w:numId w:val="44"/>
        </w:numPr>
        <w:bidi/>
        <w:spacing w:after="240" w:line="240" w:lineRule="auto"/>
        <w:contextualSpacing w:val="0"/>
        <w:rPr>
          <w:rtl/>
        </w:rPr>
      </w:pPr>
      <w:r>
        <w:rPr>
          <w:rFonts w:hint="cs"/>
          <w:rtl/>
        </w:rPr>
        <w:t xml:space="preserve"> استخدم قطعتين من الشريط اللاصق لتثبيت الأغطية بالأطباق تثبيتًا غير محكم. تُقلَب الأطباق بعد ذلك رأسًا على عقب وتوضع في الحضانة حتى موعد الدرس التالي. يجب وضع جميع الأكواب التي تحتوي على النفايات في حقيبة معقم بخاري وتعقيمها قبل التخلص منها.</w:t>
      </w:r>
    </w:p>
    <w:p w14:paraId="2F2137EA" w14:textId="77777777" w:rsidR="00D630B3" w:rsidRDefault="00D630B3" w:rsidP="002A6185">
      <w:pPr>
        <w:pStyle w:val="ListParagraph"/>
        <w:numPr>
          <w:ilvl w:val="0"/>
          <w:numId w:val="44"/>
        </w:numPr>
        <w:bidi/>
        <w:spacing w:after="240" w:line="240" w:lineRule="auto"/>
        <w:contextualSpacing w:val="0"/>
        <w:rPr>
          <w:rtl/>
        </w:rPr>
      </w:pPr>
      <w:r>
        <w:rPr>
          <w:rFonts w:hint="cs"/>
          <w:rtl/>
        </w:rPr>
        <w:t xml:space="preserve"> يجب على الطلاب فحص أطباق الأجار بدون لمسها. من المفترض أن يلاحظ الطلاب نمو الخميرة بنسبة أقل في كل من الطبق أ و ب، ويوضح ذلك أن ورق الحمام قد وفر حائلًا ماديًا لوقاية المسحات (الأيدي) جزئيًا وليس كليًا من التلويث بسبب الخميرة (البراز). من المفترض أن يلاحظ الطلاب نمو الخميرة بنسبة أقل في كل من الطبق ج و ب، ويوضح ذلك فائدة غسل الأيدي في إزالة معظم الميكروبات بعد استخدام المرحاض.</w:t>
      </w:r>
    </w:p>
    <w:p w14:paraId="286ACE3F" w14:textId="77777777" w:rsidR="00D630B3" w:rsidRDefault="00D630B3" w:rsidP="00D630B3">
      <w:pPr>
        <w:bidi/>
        <w:spacing w:after="240"/>
        <w:ind w:left="360"/>
        <w:rPr>
          <w:rtl/>
        </w:rPr>
      </w:pPr>
      <w:r>
        <w:rPr>
          <w:rFonts w:hint="cs"/>
          <w:rtl/>
        </w:rPr>
        <w:t xml:space="preserve"> يعزز هذا الدرس من فهم الطالب أهمية غسل الأيدي بعد استخدام المرحاض. اختياري: قد ترغب كل مجموعة في استخدام ورق حمام متباين السمك/التصميم للتوسع في بحثهم العلمي، عند الاقتضاء.</w:t>
      </w:r>
    </w:p>
    <w:p w14:paraId="2477103E" w14:textId="59FF3431" w:rsidR="00D630B3" w:rsidRPr="00202AC1" w:rsidRDefault="00D630B3" w:rsidP="00D630B3">
      <w:pPr>
        <w:pStyle w:val="Heading2"/>
        <w:bidi/>
        <w:rPr>
          <w:rFonts w:hint="eastAsia"/>
          <w:b w:val="0"/>
          <w:bCs/>
          <w:rtl/>
        </w:rPr>
      </w:pPr>
      <w:r w:rsidRPr="00202AC1">
        <w:rPr>
          <w:rFonts w:hint="cs"/>
          <w:b w:val="0"/>
          <w:bCs/>
          <w:rtl/>
        </w:rPr>
        <w:t>النقاش</w:t>
      </w:r>
      <w:r w:rsidRPr="00202AC1">
        <w:rPr>
          <w:rFonts w:hint="cs"/>
          <w:b w:val="0"/>
          <w:bCs/>
          <w:rtl/>
        </w:rPr>
        <w:tab/>
      </w:r>
    </w:p>
    <w:p w14:paraId="06B6EDB3" w14:textId="77777777" w:rsidR="00D630B3" w:rsidRDefault="00D630B3" w:rsidP="002A6185">
      <w:pPr>
        <w:pStyle w:val="ListParagraph"/>
        <w:numPr>
          <w:ilvl w:val="0"/>
          <w:numId w:val="33"/>
        </w:numPr>
        <w:bidi/>
        <w:spacing w:before="240" w:after="120" w:line="240" w:lineRule="auto"/>
        <w:contextualSpacing w:val="0"/>
        <w:rPr>
          <w:rtl/>
        </w:rPr>
      </w:pPr>
      <w:r>
        <w:rPr>
          <w:rFonts w:hint="cs"/>
          <w:rtl/>
        </w:rPr>
        <w:t>بعد الانتهاء من تجربة ورق الحمام، اطرح على الطلاب الأسئلة التالية:</w:t>
      </w:r>
    </w:p>
    <w:p w14:paraId="32C990F8" w14:textId="77777777" w:rsidR="00D630B3" w:rsidRDefault="00D630B3" w:rsidP="002A6185">
      <w:pPr>
        <w:pStyle w:val="ListParagraph"/>
        <w:numPr>
          <w:ilvl w:val="0"/>
          <w:numId w:val="33"/>
        </w:numPr>
        <w:bidi/>
        <w:spacing w:before="240" w:after="120" w:line="240" w:lineRule="auto"/>
        <w:contextualSpacing w:val="0"/>
        <w:rPr>
          <w:rtl/>
        </w:rPr>
      </w:pPr>
      <w:r>
        <w:rPr>
          <w:rFonts w:hint="cs"/>
          <w:rtl/>
        </w:rPr>
        <w:lastRenderedPageBreak/>
        <w:t>هل يتطابق مظهر أطباقك مع توقعاتك؟</w:t>
      </w:r>
    </w:p>
    <w:p w14:paraId="79CB429F" w14:textId="77777777" w:rsidR="00D630B3" w:rsidRDefault="00D630B3" w:rsidP="002A6185">
      <w:pPr>
        <w:pStyle w:val="ListParagraph"/>
        <w:numPr>
          <w:ilvl w:val="0"/>
          <w:numId w:val="33"/>
        </w:numPr>
        <w:bidi/>
        <w:spacing w:before="240" w:after="120" w:line="240" w:lineRule="auto"/>
        <w:contextualSpacing w:val="0"/>
        <w:rPr>
          <w:rtl/>
        </w:rPr>
      </w:pPr>
      <w:r>
        <w:rPr>
          <w:rFonts w:hint="cs"/>
          <w:rtl/>
        </w:rPr>
        <w:t>هل جميع نتائج الفصل متسقة؟ إذا كانت غير متسقة، اذكر بعض الأسباب المقترحة لتبرير هذه الاختلافات</w:t>
      </w:r>
    </w:p>
    <w:p w14:paraId="05C7C760" w14:textId="77777777" w:rsidR="00D630B3" w:rsidRDefault="00D630B3" w:rsidP="002A6185">
      <w:pPr>
        <w:pStyle w:val="ListParagraph"/>
        <w:numPr>
          <w:ilvl w:val="0"/>
          <w:numId w:val="33"/>
        </w:numPr>
        <w:bidi/>
        <w:spacing w:before="240" w:after="120" w:line="240" w:lineRule="auto"/>
        <w:contextualSpacing w:val="0"/>
        <w:rPr>
          <w:rtl/>
        </w:rPr>
      </w:pPr>
      <w:r>
        <w:rPr>
          <w:rFonts w:hint="cs"/>
          <w:rtl/>
        </w:rPr>
        <w:t>ماذا تعكس النتائج بالنسبة لإجراءات النظافة الشخصية؟</w:t>
      </w:r>
    </w:p>
    <w:p w14:paraId="5C3859DB" w14:textId="77777777" w:rsidR="00D630B3" w:rsidRDefault="00D630B3" w:rsidP="002A6185">
      <w:pPr>
        <w:pStyle w:val="ListParagraph"/>
        <w:numPr>
          <w:ilvl w:val="0"/>
          <w:numId w:val="33"/>
        </w:numPr>
        <w:bidi/>
        <w:spacing w:before="240" w:after="120" w:line="240" w:lineRule="auto"/>
        <w:contextualSpacing w:val="0"/>
        <w:rPr>
          <w:rtl/>
        </w:rPr>
      </w:pPr>
      <w:r>
        <w:rPr>
          <w:rFonts w:hint="cs"/>
          <w:rtl/>
        </w:rPr>
        <w:t>ما أهمية غسل الأيدي (</w:t>
      </w:r>
      <w:r>
        <w:t>a</w:t>
      </w:r>
      <w:r>
        <w:rPr>
          <w:rFonts w:hint="cs"/>
          <w:rtl/>
        </w:rPr>
        <w:t>) قبل الوجبات و(</w:t>
      </w:r>
      <w:r>
        <w:t>b</w:t>
      </w:r>
      <w:r>
        <w:rPr>
          <w:rFonts w:hint="cs"/>
          <w:rtl/>
        </w:rPr>
        <w:t>) بعد استخدام المرحاض؟</w:t>
      </w:r>
    </w:p>
    <w:p w14:paraId="78DC184C" w14:textId="77777777" w:rsidR="00D630B3" w:rsidRDefault="00D630B3" w:rsidP="002A6185">
      <w:pPr>
        <w:pStyle w:val="ListParagraph"/>
        <w:numPr>
          <w:ilvl w:val="0"/>
          <w:numId w:val="33"/>
        </w:numPr>
        <w:bidi/>
        <w:spacing w:before="240" w:after="120" w:line="240" w:lineRule="auto"/>
        <w:contextualSpacing w:val="0"/>
        <w:rPr>
          <w:rtl/>
        </w:rPr>
      </w:pPr>
      <w:r>
        <w:rPr>
          <w:rFonts w:hint="cs"/>
          <w:rtl/>
        </w:rPr>
        <w:t>اقترح أكبر عدد ممكن الطرق التي قد تساعد في الوقاية من انتشار أي مرض معدٍ.</w:t>
      </w:r>
    </w:p>
    <w:p w14:paraId="2E9D1179" w14:textId="77777777" w:rsidR="00D630B3" w:rsidRPr="00ED178E" w:rsidRDefault="00D630B3" w:rsidP="00D630B3">
      <w:pPr>
        <w:spacing w:before="240"/>
      </w:pPr>
    </w:p>
    <w:p w14:paraId="5AB41E28" w14:textId="51E3966D" w:rsidR="00D630B3" w:rsidRPr="00202AC1" w:rsidRDefault="00D630B3" w:rsidP="00D630B3">
      <w:pPr>
        <w:pStyle w:val="Heading2"/>
        <w:bidi/>
        <w:rPr>
          <w:rFonts w:hint="eastAsia"/>
          <w:b w:val="0"/>
          <w:bCs/>
          <w:rtl/>
        </w:rPr>
      </w:pPr>
      <w:r w:rsidRPr="00202AC1">
        <w:rPr>
          <w:rFonts w:hint="cs"/>
          <w:b w:val="0"/>
          <w:bCs/>
          <w:rtl/>
        </w:rPr>
        <w:t>الأنشطة الإرشادية</w:t>
      </w:r>
    </w:p>
    <w:p w14:paraId="4AF5BE25" w14:textId="77777777" w:rsidR="00D630B3" w:rsidRPr="00202AC1" w:rsidRDefault="00D630B3" w:rsidP="00671A14">
      <w:pPr>
        <w:pStyle w:val="Heading3"/>
        <w:bidi/>
        <w:spacing w:after="240"/>
        <w:rPr>
          <w:rFonts w:hint="eastAsia"/>
          <w:bCs/>
          <w:rtl/>
        </w:rPr>
      </w:pPr>
      <w:r w:rsidRPr="00202AC1">
        <w:rPr>
          <w:rFonts w:hint="cs"/>
          <w:bCs/>
          <w:rtl/>
        </w:rPr>
        <w:t xml:space="preserve"> سلسلة انتقال عدوى جرثومة المعدة</w:t>
      </w:r>
    </w:p>
    <w:p w14:paraId="508C7492" w14:textId="77777777" w:rsidR="00D630B3" w:rsidRDefault="00D630B3" w:rsidP="002A6185">
      <w:pPr>
        <w:pStyle w:val="ListParagraph"/>
        <w:numPr>
          <w:ilvl w:val="0"/>
          <w:numId w:val="45"/>
        </w:numPr>
        <w:bidi/>
        <w:spacing w:after="120" w:line="240" w:lineRule="auto"/>
        <w:contextualSpacing w:val="0"/>
        <w:rPr>
          <w:rtl/>
        </w:rPr>
      </w:pPr>
      <w:r>
        <w:rPr>
          <w:rFonts w:hint="cs"/>
          <w:rtl/>
        </w:rPr>
        <w:t xml:space="preserve"> يمكن القيام بهذا النشاط في مجموعات من 2 – 4 طلاب أو في شكل مناقشة داخل الفصل.</w:t>
      </w:r>
    </w:p>
    <w:p w14:paraId="3760EACB" w14:textId="77777777" w:rsidR="00D630B3" w:rsidRDefault="00D630B3" w:rsidP="002A6185">
      <w:pPr>
        <w:pStyle w:val="ListParagraph"/>
        <w:numPr>
          <w:ilvl w:val="0"/>
          <w:numId w:val="45"/>
        </w:numPr>
        <w:bidi/>
        <w:spacing w:before="240" w:after="120" w:line="240" w:lineRule="auto"/>
        <w:contextualSpacing w:val="0"/>
        <w:rPr>
          <w:rtl/>
        </w:rPr>
      </w:pPr>
      <w:r>
        <w:rPr>
          <w:rFonts w:hint="cs"/>
          <w:rtl/>
        </w:rPr>
        <w:t xml:space="preserve"> اسأل الطلاب عما إذا كانوا يعانون في أي وقت مضى من جرثومة المعدة. اطلب من الطلاب، بمساعدة </w:t>
      </w:r>
      <w:r>
        <w:t>SH1</w:t>
      </w:r>
      <w:r>
        <w:rPr>
          <w:rFonts w:hint="cs"/>
          <w:rtl/>
        </w:rPr>
        <w:t xml:space="preserve"> و</w:t>
      </w:r>
      <w:r>
        <w:t>SH2</w:t>
      </w:r>
      <w:r>
        <w:rPr>
          <w:rFonts w:hint="cs"/>
          <w:rtl/>
        </w:rPr>
        <w:t>، تخيل انتشار التهاب المعدة والأمعاء (جرثومة المعدة) في مدرستهم من طالب واحد مصاب.</w:t>
      </w:r>
    </w:p>
    <w:p w14:paraId="1C1C3ADA" w14:textId="77777777" w:rsidR="00D630B3" w:rsidRDefault="00D630B3" w:rsidP="002A6185">
      <w:pPr>
        <w:pStyle w:val="ListParagraph"/>
        <w:numPr>
          <w:ilvl w:val="0"/>
          <w:numId w:val="45"/>
        </w:numPr>
        <w:bidi/>
        <w:spacing w:before="240" w:after="120" w:line="240" w:lineRule="auto"/>
        <w:contextualSpacing w:val="0"/>
        <w:rPr>
          <w:rtl/>
        </w:rPr>
      </w:pPr>
      <w:r>
        <w:rPr>
          <w:rFonts w:hint="cs"/>
          <w:rtl/>
        </w:rPr>
        <w:t xml:space="preserve"> اطلب من الطلاب النظر في مواقف الحياة اليومية بالمدرسة (استعمال المرحاض بدون غسل الأيدي، أو غسلها بدون استخدام الصابون، أو تناول الطعام في الكانتين، أو استعارة أقلام الزملاء ومتعلقاتهم الأخرى، أو الإمساك بأيدي الآخرين أو معانقة الأصدقاء أو استخدام الحاسب الآلي...).</w:t>
      </w:r>
    </w:p>
    <w:p w14:paraId="020A6D27" w14:textId="77777777" w:rsidR="00D630B3" w:rsidRDefault="00D630B3" w:rsidP="002A6185">
      <w:pPr>
        <w:pStyle w:val="ListParagraph"/>
        <w:numPr>
          <w:ilvl w:val="0"/>
          <w:numId w:val="45"/>
        </w:numPr>
        <w:bidi/>
        <w:spacing w:before="240" w:after="120" w:line="240" w:lineRule="auto"/>
        <w:contextualSpacing w:val="0"/>
        <w:rPr>
          <w:rtl/>
        </w:rPr>
      </w:pPr>
      <w:r>
        <w:rPr>
          <w:rFonts w:hint="cs"/>
          <w:rtl/>
        </w:rPr>
        <w:t>اطلب من المجموعات/الفصل تقديم تقرير عن الطرق التي يمكن أن تنتشر بها العدوى، ومدى سرعة انتشارها في الفصل أو في المدرسة. اطلب منهم التفكير في مختلف الطرق التي يمكن من خلالها منع انتشار العدوى.</w:t>
      </w:r>
    </w:p>
    <w:p w14:paraId="650A2E3C" w14:textId="77777777" w:rsidR="00D630B3" w:rsidRDefault="00D630B3" w:rsidP="002A6185">
      <w:pPr>
        <w:pStyle w:val="ListParagraph"/>
        <w:numPr>
          <w:ilvl w:val="0"/>
          <w:numId w:val="45"/>
        </w:numPr>
        <w:bidi/>
        <w:spacing w:before="240" w:after="120" w:line="240" w:lineRule="auto"/>
        <w:contextualSpacing w:val="0"/>
        <w:rPr>
          <w:rtl/>
        </w:rPr>
      </w:pPr>
      <w:r>
        <w:rPr>
          <w:rFonts w:hint="cs"/>
          <w:rtl/>
        </w:rPr>
        <w:t xml:space="preserve"> اقترح على الطلاب التفكير في الصعوبات التي قد يواجهونها فيما يتعلق بالحفاظ على نظافة أيديهم بالمدرسة، ومناقشة هذه الصعوبات للخروج بمقترحات حول كيفية تحسين استخدام مرافق النظافة الشخصية المتوفرة بالفعل.</w:t>
      </w:r>
    </w:p>
    <w:p w14:paraId="529C8F10" w14:textId="77777777" w:rsidR="00D630B3" w:rsidRPr="00202AC1" w:rsidRDefault="00D630B3" w:rsidP="00671A14">
      <w:pPr>
        <w:pStyle w:val="Heading3"/>
        <w:bidi/>
        <w:spacing w:after="240"/>
        <w:rPr>
          <w:rFonts w:hint="eastAsia"/>
          <w:b/>
          <w:bCs/>
          <w:rtl/>
        </w:rPr>
      </w:pPr>
      <w:r w:rsidRPr="00202AC1">
        <w:rPr>
          <w:rFonts w:hint="cs"/>
          <w:b/>
          <w:bCs/>
          <w:rtl/>
        </w:rPr>
        <w:t xml:space="preserve"> مناقشة انتشار العدوى أثناء الرحلات البحرية</w:t>
      </w:r>
    </w:p>
    <w:p w14:paraId="5B292C6E" w14:textId="77777777" w:rsidR="00D630B3" w:rsidRDefault="00D630B3" w:rsidP="00D630B3">
      <w:pPr>
        <w:bidi/>
        <w:rPr>
          <w:rtl/>
        </w:rPr>
      </w:pPr>
      <w:r>
        <w:rPr>
          <w:rFonts w:hint="cs"/>
          <w:rtl/>
        </w:rPr>
        <w:t xml:space="preserve"> يمكن الاستعانة بهذا النشاط للتوضيح للطلاب كيف يمكن للعوامل المعدية أن تنتشر بسهولة على مستوى العالم، وأن طرق الوقاية يمكن أن تكون أفضل من العلاج.</w:t>
      </w:r>
    </w:p>
    <w:p w14:paraId="559A6D13" w14:textId="77777777" w:rsidR="00D630B3" w:rsidRDefault="00D630B3" w:rsidP="002A6185">
      <w:pPr>
        <w:pStyle w:val="ListParagraph"/>
        <w:numPr>
          <w:ilvl w:val="0"/>
          <w:numId w:val="46"/>
        </w:numPr>
        <w:bidi/>
        <w:spacing w:before="240" w:after="120" w:line="240" w:lineRule="auto"/>
        <w:contextualSpacing w:val="0"/>
        <w:rPr>
          <w:rtl/>
        </w:rPr>
      </w:pPr>
      <w:r>
        <w:rPr>
          <w:rFonts w:hint="cs"/>
          <w:rtl/>
        </w:rPr>
        <w:t xml:space="preserve"> يمكن أداء هذا النشاط كمهمة جماعية أو فردية.</w:t>
      </w:r>
    </w:p>
    <w:p w14:paraId="20574812" w14:textId="77777777" w:rsidR="00D630B3" w:rsidRDefault="00D630B3" w:rsidP="002A6185">
      <w:pPr>
        <w:pStyle w:val="ListParagraph"/>
        <w:numPr>
          <w:ilvl w:val="0"/>
          <w:numId w:val="46"/>
        </w:numPr>
        <w:bidi/>
        <w:spacing w:before="240" w:after="120" w:line="240" w:lineRule="auto"/>
        <w:contextualSpacing w:val="0"/>
        <w:rPr>
          <w:rtl/>
        </w:rPr>
      </w:pPr>
      <w:r>
        <w:rPr>
          <w:rFonts w:hint="cs"/>
          <w:rtl/>
        </w:rPr>
        <w:t xml:space="preserve"> وضِّح للطلاب أنهم سوف يتنبأون بعدد الأشخاص الذين يمكن أن يُصابوا بالعدوى، وإلى أي مدى يمكن أن تنتقل الإنفلونزا في أسبوع بواسطة شخص مصاب.</w:t>
      </w:r>
    </w:p>
    <w:p w14:paraId="4F74B008" w14:textId="1778C3AA" w:rsidR="00D630B3" w:rsidRDefault="00D630B3" w:rsidP="002A6185">
      <w:pPr>
        <w:pStyle w:val="ListParagraph"/>
        <w:numPr>
          <w:ilvl w:val="0"/>
          <w:numId w:val="46"/>
        </w:numPr>
        <w:bidi/>
        <w:spacing w:before="240" w:after="120" w:line="240" w:lineRule="auto"/>
        <w:contextualSpacing w:val="0"/>
        <w:rPr>
          <w:rtl/>
        </w:rPr>
      </w:pPr>
      <w:r>
        <w:rPr>
          <w:rFonts w:hint="cs"/>
          <w:rtl/>
        </w:rPr>
        <w:t xml:space="preserve"> أخبر الطلاب أنهم في رحلة بحرية في البحر الأبيض المتوسط والتي سترسو في ميناء كل من إسبانيا ، وفرنسا، وإيطاليا، ومالطا ، واليونان. يمكن للركاب النزول من السفينة في كل ميناء رسو للاستمتاع بجولات شاطئية، كما يمكنهم البقاء على متن السفينة. يوجد على متن الرحلة البحرية ما يلي:</w:t>
      </w:r>
    </w:p>
    <w:p w14:paraId="4A920669" w14:textId="77777777" w:rsidR="00D630B3" w:rsidRDefault="00D630B3" w:rsidP="002A6185">
      <w:pPr>
        <w:pStyle w:val="ListParagraph"/>
        <w:numPr>
          <w:ilvl w:val="1"/>
          <w:numId w:val="46"/>
        </w:numPr>
        <w:bidi/>
        <w:spacing w:before="240" w:after="120" w:line="240" w:lineRule="auto"/>
        <w:contextualSpacing w:val="0"/>
        <w:rPr>
          <w:rtl/>
        </w:rPr>
      </w:pPr>
      <w:r>
        <w:rPr>
          <w:rFonts w:hint="cs"/>
          <w:rtl/>
        </w:rPr>
        <w:t xml:space="preserve"> أسرة من المقرر عودتها إلى وطنها في أستراليا بعد الرحلة البحرية.</w:t>
      </w:r>
    </w:p>
    <w:p w14:paraId="5F0CCC60" w14:textId="38F69A9A" w:rsidR="00D630B3" w:rsidRDefault="00D630B3" w:rsidP="002A6185">
      <w:pPr>
        <w:pStyle w:val="ListParagraph"/>
        <w:numPr>
          <w:ilvl w:val="1"/>
          <w:numId w:val="46"/>
        </w:numPr>
        <w:bidi/>
        <w:spacing w:before="240" w:after="120" w:line="240" w:lineRule="auto"/>
        <w:contextualSpacing w:val="0"/>
        <w:rPr>
          <w:rtl/>
        </w:rPr>
      </w:pPr>
      <w:r>
        <w:rPr>
          <w:rFonts w:hint="cs"/>
          <w:rtl/>
        </w:rPr>
        <w:t xml:space="preserve"> راكبان يخططان لمواصلة الرحلة من اليونان إلى تركيا.</w:t>
      </w:r>
    </w:p>
    <w:p w14:paraId="09095DBD" w14:textId="462F42C9" w:rsidR="00D630B3" w:rsidRDefault="00D630B3" w:rsidP="002A6185">
      <w:pPr>
        <w:pStyle w:val="ListParagraph"/>
        <w:numPr>
          <w:ilvl w:val="1"/>
          <w:numId w:val="46"/>
        </w:numPr>
        <w:bidi/>
        <w:spacing w:before="240" w:after="120" w:line="240" w:lineRule="auto"/>
        <w:contextualSpacing w:val="0"/>
        <w:rPr>
          <w:rtl/>
        </w:rPr>
      </w:pPr>
      <w:r>
        <w:rPr>
          <w:rFonts w:hint="cs"/>
          <w:rtl/>
        </w:rPr>
        <w:t xml:space="preserve"> 4 ركاب يخططون لجولة قصيرة بالسكك الحديدية عبر المجر، والتشيك، وألمانيا.</w:t>
      </w:r>
    </w:p>
    <w:p w14:paraId="475DCD7D" w14:textId="28C44393" w:rsidR="00D630B3" w:rsidRDefault="00D630B3" w:rsidP="002A6185">
      <w:pPr>
        <w:pStyle w:val="ListParagraph"/>
        <w:numPr>
          <w:ilvl w:val="1"/>
          <w:numId w:val="46"/>
        </w:numPr>
        <w:bidi/>
        <w:spacing w:before="240" w:after="120" w:line="240" w:lineRule="auto"/>
        <w:contextualSpacing w:val="0"/>
        <w:rPr>
          <w:rtl/>
        </w:rPr>
      </w:pPr>
      <w:r>
        <w:rPr>
          <w:rFonts w:hint="cs"/>
          <w:rtl/>
        </w:rPr>
        <w:t xml:space="preserve"> بينما يخطط بقية الركاب للعودة إلى أوطانهم بالولايات المتحدة والصين.</w:t>
      </w:r>
    </w:p>
    <w:p w14:paraId="74A1063B" w14:textId="77777777" w:rsidR="00D630B3" w:rsidRDefault="00D630B3" w:rsidP="002A6185">
      <w:pPr>
        <w:pStyle w:val="ListParagraph"/>
        <w:numPr>
          <w:ilvl w:val="0"/>
          <w:numId w:val="46"/>
        </w:numPr>
        <w:bidi/>
        <w:spacing w:before="240" w:after="120" w:line="240" w:lineRule="auto"/>
        <w:contextualSpacing w:val="0"/>
        <w:rPr>
          <w:rtl/>
        </w:rPr>
      </w:pPr>
      <w:r>
        <w:rPr>
          <w:rFonts w:hint="cs"/>
          <w:rtl/>
        </w:rPr>
        <w:t xml:space="preserve"> أُصيب رجل من الموجودين على متن السفينة بسلالة جديدة من فيروس الإنفلونزا، وهي سلالة شديدة العدوى.</w:t>
      </w:r>
    </w:p>
    <w:p w14:paraId="6078ECC2" w14:textId="77777777" w:rsidR="00D630B3" w:rsidRDefault="00D630B3" w:rsidP="002A6185">
      <w:pPr>
        <w:pStyle w:val="ListParagraph"/>
        <w:numPr>
          <w:ilvl w:val="1"/>
          <w:numId w:val="46"/>
        </w:numPr>
        <w:bidi/>
        <w:spacing w:before="240" w:after="120" w:line="240" w:lineRule="auto"/>
        <w:contextualSpacing w:val="0"/>
        <w:rPr>
          <w:rtl/>
        </w:rPr>
      </w:pPr>
      <w:r>
        <w:rPr>
          <w:rFonts w:hint="cs"/>
          <w:rtl/>
        </w:rPr>
        <w:t xml:space="preserve"> على سبيل الافتراض، فكِّر في عدد الأشخاص الذين سيُصابون بالعدوى عن طريق هذا الرجل، وإلى أي مدى سينتقل هذا الفيروس في غضون 24 ساعة، وفي غضون أسبوع واحد؟</w:t>
      </w:r>
    </w:p>
    <w:p w14:paraId="1A1FBAE7" w14:textId="77777777" w:rsidR="00D630B3" w:rsidRDefault="00D630B3" w:rsidP="002A6185">
      <w:pPr>
        <w:pStyle w:val="ListParagraph"/>
        <w:numPr>
          <w:ilvl w:val="1"/>
          <w:numId w:val="46"/>
        </w:numPr>
        <w:bidi/>
        <w:spacing w:before="240" w:after="120" w:line="240" w:lineRule="auto"/>
        <w:contextualSpacing w:val="0"/>
        <w:rPr>
          <w:rtl/>
        </w:rPr>
      </w:pPr>
      <w:r>
        <w:rPr>
          <w:rFonts w:hint="cs"/>
          <w:rtl/>
        </w:rPr>
        <w:t xml:space="preserve"> ما الذي كان يمكن فعله لمنع انتقال العدوى حتى الآن؟</w:t>
      </w:r>
    </w:p>
    <w:p w14:paraId="4E51DD06" w14:textId="77777777" w:rsidR="00D630B3" w:rsidRPr="00202AC1" w:rsidRDefault="00D630B3" w:rsidP="00671A14">
      <w:pPr>
        <w:pStyle w:val="Heading3"/>
        <w:bidi/>
        <w:spacing w:after="240"/>
        <w:rPr>
          <w:rFonts w:hint="eastAsia"/>
          <w:b/>
          <w:bCs/>
          <w:rtl/>
        </w:rPr>
      </w:pPr>
      <w:r w:rsidRPr="00202AC1">
        <w:rPr>
          <w:rFonts w:hint="cs"/>
          <w:b/>
          <w:bCs/>
          <w:rtl/>
        </w:rPr>
        <w:lastRenderedPageBreak/>
        <w:t xml:space="preserve"> ملاحظات المعلم</w:t>
      </w:r>
    </w:p>
    <w:p w14:paraId="3599165B" w14:textId="77777777" w:rsidR="00D630B3" w:rsidRDefault="00D630B3" w:rsidP="00D630B3">
      <w:pPr>
        <w:bidi/>
        <w:rPr>
          <w:rtl/>
        </w:rPr>
      </w:pPr>
      <w:r>
        <w:rPr>
          <w:rFonts w:hint="cs"/>
          <w:rtl/>
        </w:rPr>
        <w:t xml:space="preserve"> نظرًا للعدد الكبير من المسافرين الذين يقصدون العديد من الوجهات، من المستحيل أن نحدد بدقة مدى سرعة انتقال العدوى. يجب مراعاة ما يلي:</w:t>
      </w:r>
    </w:p>
    <w:p w14:paraId="4CFB7F78" w14:textId="77777777" w:rsidR="00D630B3" w:rsidRDefault="00D630B3" w:rsidP="002A6185">
      <w:pPr>
        <w:pStyle w:val="ListParagraph"/>
        <w:numPr>
          <w:ilvl w:val="0"/>
          <w:numId w:val="47"/>
        </w:numPr>
        <w:bidi/>
        <w:spacing w:after="120" w:line="240" w:lineRule="auto"/>
        <w:contextualSpacing w:val="0"/>
        <w:rPr>
          <w:rtl/>
        </w:rPr>
      </w:pPr>
      <w:r>
        <w:rPr>
          <w:rFonts w:hint="cs"/>
          <w:rtl/>
        </w:rPr>
        <w:t xml:space="preserve"> الوجهات المقصودة</w:t>
      </w:r>
    </w:p>
    <w:p w14:paraId="6755F356" w14:textId="77777777" w:rsidR="00D630B3" w:rsidRDefault="00D630B3" w:rsidP="002A6185">
      <w:pPr>
        <w:pStyle w:val="ListParagraph"/>
        <w:numPr>
          <w:ilvl w:val="0"/>
          <w:numId w:val="47"/>
        </w:numPr>
        <w:bidi/>
        <w:spacing w:after="120" w:line="240" w:lineRule="auto"/>
        <w:contextualSpacing w:val="0"/>
        <w:rPr>
          <w:rtl/>
        </w:rPr>
      </w:pPr>
      <w:r>
        <w:rPr>
          <w:rFonts w:hint="cs"/>
          <w:rtl/>
        </w:rPr>
        <w:t xml:space="preserve"> هل أُصيب بالعدوى كل من خالط هذا الشخص؟</w:t>
      </w:r>
    </w:p>
    <w:p w14:paraId="676514CA" w14:textId="77777777" w:rsidR="00D630B3" w:rsidRPr="003B6F3A" w:rsidRDefault="00D630B3" w:rsidP="002A6185">
      <w:pPr>
        <w:pStyle w:val="ListParagraph"/>
        <w:numPr>
          <w:ilvl w:val="0"/>
          <w:numId w:val="47"/>
        </w:numPr>
        <w:bidi/>
        <w:spacing w:after="120" w:line="240" w:lineRule="auto"/>
        <w:contextualSpacing w:val="0"/>
        <w:rPr>
          <w:rtl/>
        </w:rPr>
      </w:pPr>
      <w:r>
        <w:rPr>
          <w:rFonts w:hint="cs"/>
          <w:rtl/>
        </w:rPr>
        <w:t xml:space="preserve"> فترة الحضانة (الفترة التي تفصل بين التقاط الفيروس وبداية ظهور علامات المرض وأعراضه)</w:t>
      </w:r>
    </w:p>
    <w:p w14:paraId="2BDB6E76" w14:textId="77777777" w:rsidR="00D630B3" w:rsidRDefault="00D630B3" w:rsidP="00D630B3">
      <w:pPr>
        <w:spacing w:after="240"/>
      </w:pPr>
    </w:p>
    <w:p w14:paraId="1C297FFC" w14:textId="230EB1C9" w:rsidR="00D630B3" w:rsidRPr="00202AC1" w:rsidRDefault="00D630B3" w:rsidP="00D630B3">
      <w:pPr>
        <w:pStyle w:val="Heading2"/>
        <w:bidi/>
        <w:rPr>
          <w:rFonts w:cs="Arial" w:hint="eastAsia"/>
          <w:b w:val="0"/>
          <w:bCs/>
          <w:rtl/>
        </w:rPr>
      </w:pPr>
      <w:r w:rsidRPr="00202AC1">
        <w:rPr>
          <w:rFonts w:hint="cs"/>
          <w:b w:val="0"/>
          <w:bCs/>
          <w:rtl/>
        </w:rPr>
        <w:t>تعزيز عملية التعلم</w:t>
      </w:r>
    </w:p>
    <w:p w14:paraId="7F1F9539" w14:textId="42268AF2" w:rsidR="00D630B3" w:rsidRPr="00154ABF" w:rsidRDefault="00D630B3" w:rsidP="00671A14">
      <w:pPr>
        <w:pStyle w:val="Heading3"/>
        <w:bidi/>
        <w:spacing w:after="240"/>
        <w:rPr>
          <w:rFonts w:hint="eastAsia"/>
          <w:rtl/>
        </w:rPr>
      </w:pPr>
      <w:r>
        <w:rPr>
          <w:rFonts w:hint="cs"/>
          <w:rtl/>
        </w:rPr>
        <w:t>اختبارات موجزة عن العناية الصحية بالأيدي والجهاز التنفسي</w:t>
      </w:r>
    </w:p>
    <w:p w14:paraId="79ACB220" w14:textId="40F256DA" w:rsidR="00D630B3" w:rsidRDefault="00D630B3" w:rsidP="00D630B3">
      <w:pPr>
        <w:bidi/>
        <w:rPr>
          <w:rtl/>
        </w:rPr>
      </w:pPr>
      <w:r>
        <w:rPr>
          <w:rFonts w:hint="cs"/>
          <w:rtl/>
        </w:rPr>
        <w:t xml:space="preserve">قسِّم الفصل إلى مجموعات ثنائية. وزِّع على كل مجموعة نسخة من </w:t>
      </w:r>
      <w:r>
        <w:t>SW1</w:t>
      </w:r>
      <w:r>
        <w:rPr>
          <w:rFonts w:hint="cs"/>
          <w:rtl/>
        </w:rPr>
        <w:t xml:space="preserve"> - اختبار عن العناية الصحية باليدين، و</w:t>
      </w:r>
      <w:r>
        <w:t>SW2</w:t>
      </w:r>
      <w:r>
        <w:rPr>
          <w:rFonts w:hint="cs"/>
          <w:rtl/>
        </w:rPr>
        <w:t xml:space="preserve"> - اختبار عن العناية الصحية بالجهاز التنفسي، لاختبار مستوى معرفتهم. يمكن تنفيذ هذا النشاط قبل الحصة و/أو بعدها. المجموعة الفائزة هي التي تحصل على أكبر عدد من النقاط في الاختبار الموجز.</w:t>
      </w:r>
    </w:p>
    <w:p w14:paraId="713A70BB" w14:textId="4F24643E" w:rsidR="00D630B3" w:rsidRDefault="00D630B3" w:rsidP="00671A14">
      <w:pPr>
        <w:pStyle w:val="Heading3"/>
        <w:bidi/>
        <w:spacing w:after="240"/>
        <w:rPr>
          <w:rFonts w:hint="eastAsia"/>
          <w:rtl/>
        </w:rPr>
      </w:pPr>
      <w:r>
        <w:rPr>
          <w:rFonts w:hint="cs"/>
          <w:rtl/>
        </w:rPr>
        <w:t>نشاط إعداد مخطط معلومات بياني</w:t>
      </w:r>
    </w:p>
    <w:p w14:paraId="6804D091" w14:textId="77777777" w:rsidR="00101B55" w:rsidRDefault="00D630B3" w:rsidP="0099074F">
      <w:pPr>
        <w:bidi/>
        <w:rPr>
          <w:rtl/>
        </w:rPr>
      </w:pPr>
      <w:r>
        <w:rPr>
          <w:rFonts w:hint="cs"/>
          <w:rtl/>
        </w:rPr>
        <w:t>يمكن للطلاب دعم معرفتهم بالكائنات الحية الدقيقة وانتشار العدوى من خلال إعداد مخطط معلومات بياني عام. سيساعد ذلك في نشر معلومات مهمة حول العناية الصحية باليدين والجهاز التنفسي، مع إشراك الطلاب في خدمة مجتمعهم المحلي.</w:t>
      </w:r>
    </w:p>
    <w:p w14:paraId="541F24B7" w14:textId="527EDD83" w:rsidR="00D630B3" w:rsidRDefault="00D630B3" w:rsidP="0099074F">
      <w:pPr>
        <w:bidi/>
        <w:rPr>
          <w:rtl/>
        </w:rPr>
      </w:pPr>
      <w:r>
        <w:rPr>
          <w:rFonts w:hint="cs"/>
          <w:rtl/>
        </w:rPr>
        <w:br w:type="page"/>
      </w:r>
    </w:p>
    <w:bookmarkStart w:id="18" w:name="_Hlk112402817"/>
    <w:p w14:paraId="3901EFAE" w14:textId="39487408" w:rsidR="00863F70" w:rsidRDefault="00863F70" w:rsidP="00863F70">
      <w:pPr>
        <w:pStyle w:val="ListParagraph"/>
        <w:bidi/>
        <w:rPr>
          <w:rtl/>
        </w:rPr>
      </w:pPr>
      <w:r>
        <w:rPr>
          <w:rFonts w:hint="cs"/>
          <w:noProof/>
          <w:rtl/>
          <w:lang w:val="en-US" w:bidi="ar-SA"/>
        </w:rPr>
        <w:lastRenderedPageBreak/>
        <mc:AlternateContent>
          <mc:Choice Requires="wpg">
            <w:drawing>
              <wp:anchor distT="0" distB="0" distL="114300" distR="114300" simplePos="0" relativeHeight="251658258" behindDoc="0" locked="0" layoutInCell="1" allowOverlap="1" wp14:anchorId="67B20327" wp14:editId="58A56D53">
                <wp:simplePos x="0" y="0"/>
                <wp:positionH relativeFrom="margin">
                  <wp:align>left</wp:align>
                </wp:positionH>
                <wp:positionV relativeFrom="paragraph">
                  <wp:posOffset>252374</wp:posOffset>
                </wp:positionV>
                <wp:extent cx="6861657" cy="9816999"/>
                <wp:effectExtent l="38100" t="19050" r="15875" b="32385"/>
                <wp:wrapNone/>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61657" cy="9816999"/>
                          <a:chOff x="0" y="0"/>
                          <a:chExt cx="6242611" cy="9069159"/>
                        </a:xfrm>
                      </wpg:grpSpPr>
                      <wps:wsp>
                        <wps:cNvPr id="2169" name="Rectangle: Rounded Corners 2169">
                          <a:extLst>
                            <a:ext uri="{C183D7F6-B498-43B3-948B-1728B52AA6E4}">
                              <adec:decorative xmlns:adec="http://schemas.microsoft.com/office/drawing/2017/decorative" val="1"/>
                            </a:ext>
                          </a:extLst>
                        </wps:cNvPr>
                        <wps:cNvSpPr/>
                        <wps:spPr>
                          <a:xfrm>
                            <a:off x="0" y="221069"/>
                            <a:ext cx="607949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Oval 217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 name="Picture 320">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5714114" y="23481"/>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026A9AE" id="Group 987" o:spid="_x0000_s1026" alt="&quot;&quot;" style="position:absolute;margin-left:0;margin-top:19.85pt;width:540.3pt;height:773pt;z-index:252027904;mso-position-horizontal:left;mso-position-horizontal-relative:margin;mso-width-relative:margin;mso-height-relative:margin" coordsize="62426,9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fqA7QMAADELAAAOAAAAZHJzL2Uyb0RvYy54bWzsVm1v2zYQ/j5g/4HQ&#10;90YvsWVZiFMMyRoMKNYg3X4ATVEvK0VyJG3H/353JCXXcbMWHdBPCxCZpO6eOz66t5u3z6Mge27s&#10;oOQmya+yhHDJVDPIbpP8+ce7N1VCrKOyoUJJvkmO3CZvb3/+6eaga16oXomGGwIg0tYHvUl653Sd&#10;ppb1fKT2Smku4WWrzEgdbE2XNoYeAH0UaZFlZXpQptFGMW4tnN6Hl8mtx29bztyHtrXcEbFJwDfn&#10;n8Y/t/hMb29o3Rmq+4FFN+h3eDHSQYLRGeqeOkp2ZriAGgdmlFWtu2JqTFXbDoz7O8Bt8uzFbR6M&#10;2ml/l64+dHqmCah9wdN3w7Lf94+GDM0mWVerhEg6wkfydgkeAD0H3dUg9WD0R/1o4kEXdnjj59aM&#10;+At3Ic+e2ONMLH92hMFhWZV5uQR8Bu/WVV6u1+tAPevh+1zosf7XSbNYFGWeR82sXOdLr5lOhlP0&#10;b3bnoCGM7Ikp+9+Y+thTzf0HsMhBZKoA/yeqniDCqOwEr8mT2smGN+ROGQkJQbyY58srz+zZ2gKR&#10;r1JXFDlcM7Az85et1os1xC/yV1WLKoMNQM8s0Fob6x64GgkuNglEjmzQOR+VdP/eOh+eTfzEtPkr&#10;Ie0oINj3VJBiuVpGwCgL0BMkKkr1bhACTNJaSHLYJKsS0g8copC09m9vxSoxNCiGUtZ02zthCKCD&#10;8HVRVHk0cCa25XuOsGBOSPjBDxjo8St3FDzYfOIthCnEUhFsYYHgswHKGJcuD6962vBgd5nB32R2&#10;0ojGABCRW/B3xo4Ak2QAmbCDl1EeVbmvL7Ny9m+OBeVZw1tW0s3K4yCV+RKAgFtFy0F+IilQgyxt&#10;VXOE0DRO3KlQ5qhkvYIqx5zxyjEtMJl/SH6sIDJCKfngoyuHA7gEWoc0+nomLMsKPhxk/WUpWZZQ&#10;D2ImxHWgZ6pDU9TGROBCDNpiEtPah3aQnqTw+Cwgfec5Bda2m+g/kwo5cF3lEF6XEN8S+v8H/A8J&#10;eD2wGv5j64TVRUP4+ogBWm5neBJBxm/CGKn5tNNvoMtr6obtIAZ39BMLxAs6JfePA8M2gJtTb7ku&#10;5tSB92iW4BEE7SQXtKA6D+y9Yp8skequhxbEf7Ea6j0MYT7lz8VT3J6Z3EJaTLUa1/FyUDRejBZf&#10;4CeMLfeK7UaoumEOM1zAPZW0PaRbQkzNxy2HscL81mD3hhnQwWShzSAd+ocNgmF/CmtnuGM9piY6&#10;evINd690y+UqX+T5wteI4noR2gsU5Tg4LFbVauqYy6Ios6m/vVInzFmvRE8+b4DereCIX4Jfvg77&#10;uczLxhkSB7/P917qNOne/gMAAP//AwBQSwMECgAAAAAAAAAhAFmtPWPaEAAA2hAAABQAAABkcnMv&#10;bWVkaWEvaW1hZ2UxLnBuZ4lQTkcNChoKAAAADUlIRFIAAABzAAAAfggGAAAAF90uOAAAAAFzUkdC&#10;AK7OHOkAAAAEZ0FNQQAAsY8L/GEFAAAACXBIWXMAACHVAAAh1QEEnLSdAAAQb0lEQVR4Xu2dCZAc&#10;VRnHZ0FQIOFISJbszk6/HgyegBZ4UUgsBA0KokViWYBGEkgk2d3p152FTTLdrycoCoWK4lFaKEcp&#10;loAcisV9XwoaFVEQRLkEBeS+AgT9vsm3y2zv1zPdPd2z3b3zq/oXZOd933uvX/frd3ch71ha7VSp&#10;u4+awn3O0tXDUnNPop+6ZIXFBbW11NTTVrn2P6/w7xSsSxaQwn6GK8gxGZq6jYJ2STOyILfhCrBR&#10;pq5eg6BbbLboklrMktqHK0CvZFHOIpMuaSVoYRqltfPIpEta6RZmjugWZo7oFmaO6BZmjkhJYfYs&#10;n6e2xcEL+nf+WDlHzagIdYGpu7eamrrB1J0j6KfYmOrCtETtHCncjWPxQF7vG+pXRfo5HwyXqgc3&#10;XswxGbr70qq+0dkUrG2msjChEB/i4kIZA2pvCpZtKn3Vt5m6ep3LJCrO8dKpKkwpnGO4eMYk9dom&#10;CpptLM29kctgo6TmHEXBIzE8oPY1hVORQl3C+fdK6u61UAWeZemOXF1SB8jt2xsR4uLwyiipMgXP&#10;LlzGvIKLu0kFbDCs1NQu1oB9CBTcPZyvdgW1yHVmWe0riypQAUPNEigdpr7+aDLJLlzGOBmidjqZ&#10;TKI+raWry6AAn+VskxLE+STo7KHC0JspKRPAGoGz41QR9gfILLtAy/WHXOY4mfPUzmQGBbh4a0O4&#10;ytRrL3BhOy1DV89jVb6goN5ESQx8o6LIJNssKshtoNW6icugV6bm3js0S20PhXgz93taZOr25dB6&#10;/QX3G6eKcFbQ5cg+hnBsLpPTRXQZ8gM8dU1XAORVw/OOL9ElyA+GXjuEy2yeZQp1E2U/f0Bj6N9c&#10;pvOqBYUF442l3GH1rtO5TOdRsqy+QdnOJ1K3r+Uynltp6grKer6Azvf9bIZjEvQD/yH12tmG5kip&#10;qYXGQPVdg6V1+rGl0Z1w0AH/H2WU1P5Q3X/R1NXJeLGT7sfiQmxcNUiXIdss2aGyo6Wr17iMtiMo&#10;hKdkqXrmsjbHVcdYWhiZCTfcRUmNMmH/maLKJmvmrunFdapc5qIIWoevyJJzTNBx06iMDKg+eHpP&#10;5tIQVVLUNlZ6laAokmd5YflW0MFfYpbViVA9WMNlFbmPZPVacyEDr3IZCyu4If46VFL7kOuOAtXy&#10;IugjP8ClK4oGRXVPch0KWVy/uyXcz8O1MOE18kH6M89wyT4MAk6ad4Rq5xYKEpjFhZUzOF9RhO88&#10;cjulLMNaBmoGLo1hhNeFXAZicWHxlhDvE14/vnOkcPcd4A3sFTYsKHhL4N3zPOcjqAzN3WiW7Y+S&#10;u1QhNfszOGXHpTuo8KYIssLCEO43OfsxwXV6nIK+QdChtvr6lpJ6J5lx9MCd9zBnG1Rgfyb5SjVw&#10;IX/FpT+MGmdgGpH91T3hnf0yZ+MVziyRGS60WjmDC9RMhlC/I/MJWJrdclVBM43GuB6oEwzCRQ86&#10;I8RKqA3kahy4mW9hw/oInvJHyLRQGJo1tD0XKJCEqpIbqH7co9gwAQQ1w+1+d2nawXlXnLrj8hVE&#10;UjhfQT94/fA9yIVpJlO4/60nZDOLt4ziZExQ9b6Ki7a434IIZ/IpIZmmndGtdmaU4Mm8k5KwGag2&#10;z+cCJi1oVNUoCbkAruP3uHwmqaE563al6N/A0mt3cYGTkhT2dyjqXGFqzmlcfpOQoalRinYyplY7&#10;Pa7+YVOJ2jkUZVR6SKnE0tV1bL5jErZ0lxeWb0vR+TO0y5o5EPgGzkkcghf9nymq0FSE+nH99JBG&#10;f7iSXFcrKUhqgP7o7Y3pjEtSc9ZQFMExBtbuDU/ppJGHdoQvehWh1TrcX50PDaWmY7zQkX9hZPbI&#10;TDJJBXCTvcilNYqgLP5IbiPTAxdxkHMeRV/qVXPJb2CsUvAJbSjQl8gsFVR6jxdcOsMIexpmX/W9&#10;5LJ9cADeLLtXcpEFFVTda8ldKOCOfITz5ye4+S4j01SA/UgunUGErWNyEz/L56mdodX7FBdxM0Ff&#10;6GVyEQp8kjl/zYR3Mg5Ok4tUAK1O9pApX2H1XLC2I/PkwB1UbAKaCBtVZB4KKdRPOH+tNKTFWC3F&#10;wHD/mj24dDZTZYfKjmSeHEaAXV2Ngtbm1WQaGojrb5zPVjL12oHkIjVI3f4Dl1Y/mQP2KWSaDDh+&#10;ykXcTGQaCUN3Iw1kpLEwV80cnR22D0+myWCI2qFcpH6CxshFZBoJQ3fO4vy20nC/2oNcpAqcbeLS&#10;66uiejeZxg8boY/wLoz6rhxjWVHN4nw3E8T7WqGgUnk2Hm6i4tLsJ7NUS2ZuF7snXIR+MkXtOTJt&#10;CyvkKnicNCbTVBKmHbD5xkwAqanDuQj9FNe276H+44qcf07QLXmUzFLLsHCWcGn3E5nFC/QVr+Ei&#10;44Sr8sgsFlYNjPTh6A4X15jg904UZE9FUwLaAkfiarmoa2G59PvJEO4SMosPLiI/QcFfQGaxgWO6&#10;UDsY3riwQ24MqI9RsMSQxeruUIiTFqoZwr6ZggQGumsTJguaSWruA2QWH1xEfsLVfmQ2AVOzf0v/&#10;mymGB+wDuXyOyW9NlB9GyTmC88MJbyAyi4eweyvJbBL423BfOpdQNsObP07Qt11MwVuCWyo4H35a&#10;oqm3kGn7SM35JReJn8hsErJkX4+/t9tl6SSDunq/N3+ccEKATIKAS1IDb9uoaOvfQXbtE6Y53ewI&#10;GJOqF6g6nqQ/pR5DOF/35pGVrl4kk0DAk/xP1g8jE6p5MmsfXM7HRcIJjzwjs0nglrrxcLq6m/6c&#10;aqCxsqIxf77Sa41LHlsCre96LRVEsmFJa1NwDwUEvgQK7BlI+H8soR70KsxSTGNu0/5lD8Qxvpko&#10;C4u6juy1tmvMn59wqSWZBAJeXSdxflgF2bRb6VcfYY3bUKu+F1Qv9zWGlyVnhH5KLfBa+E1jmr3C&#10;m52CBsYsuWFatE+QmT+cYbsi177gxhuvzbCmPkE/pxLcee1Nc6NMUfs4BQ1MRVPv4Xz5icx4rHL7&#10;G1+8gvdgoEYAZwt33yD9nFrgVaQgj+OL3EzdvRwnA+jnULS6QbwiMx4cx+SM2hFUoS+Q+6ZIzT2P&#10;s5eaOpWCTAu4a+AnMuFJpjAD1O3Aiiar1rCVR8FyD5d/P5EJD56Vzhm1IyNE/xEK7V+cDxTeFLL4&#10;5X4KmkvwuAEu734iMx4cuOaM2lHQahaxWqy8wxaiqVeXUvBccewOozuF6e5B9/AOMvWnUly3H2sc&#10;UaZQr5DrQMA78jbOT6NMzX3A1Na8nUwyj6XZB3H5bCZDc08j89ZYJbWooqtroJrc4BU0Vv7EReCn&#10;vQrLtyK3gYDqNtAdimfQZmlM1wvUhFvA0/htLm+ttFqrfYjctAd+cIWLwE+rZo/0kWkgoEtyJOfH&#10;T7hLOco2h6nExA8CRFg8jsKJ/lgXdWP1yUXEKcrKOLhj/8L5aia8OFI4K9J8lFml5CyGa/cYl/6g&#10;qgj3u+QuHgzdDdyNidr5h9Z19DPsdPUi3P2fksWpL1gczjS12rlsOkMKx7HJbXyEeW9Co+YeMgsF&#10;novD+QsrfBKksC+U2gkLyXXiGAP2hw1NXQE3clvnH3mFfimK+IALdAoXmZ/ILDSbF0tFPyzDT1K3&#10;r4cb8ijcg7KkEH3WHp+61fAakaXaYbj7m4srLkmR0Hm1sri2n4vQT9iPItPQ4DdEOJ+xCtsAWDWL&#10;2nO4E9vU7UsZ3Vf/HcLhIYbw39hP5vSTqdm30+VIBi5SP42dbRMVs0/txvmdDjKFE2+DhwOqv6br&#10;VidIVw+TWWTwCYWGl++QX96ETz600AMvCmsLqI6aHsrnFZm1DR5KwfnPkypQlXd0QAS/AcklxE/Q&#10;sovt5C2jvHZvfH9x8WRdhrBPpGx2Fi4xvgo5ThsEuEEiDYelTVClvg6t1YnHpHWaIAPjjTJK9ifJ&#10;NDYWFeU28G4J/LG4tMkQ6irsglF2po6ls0dmcgn0k0zwKBcc0DeE86MwQ41TJRzdwvMZcFskJT8d&#10;4JJMLsF+wjPOyTQpelb0V+eHTVcnhEtYF/p8ezMVGLpzBpdwP0HV/CyYdeScO5xmquB8oe5eyKUl&#10;adU/Fak7y/Dru5SkdIKfh4CCifQtLynctgYR2gELV2r2efCU3AOK5ZslsqyehkbM3YZuXww1z/4U&#10;VSbogfdSqKOmOaVlDhLfW6Olr+401K+KI+X18029ejDOqRqidpyFk8ckU6suxb/jlB7uAschTTyb&#10;L20HRgUGD/flCiaK4Kn4O7nt0kmsBLYtoEzN+RZFMa1J+otJdfBYsPrmIaYg4hLGQdFNSwxhHwoN&#10;pTPon8kA1eAXuIufhFZBY4qinVbgMhfMP/0zObwXPEnhBDRFO20wNPfiev712sX0p2SQU9Ev09WL&#10;aTu5OSmw8TeW78RrJVN3A2/JbhR0WV42hb3aFO7vud+DqCONgSliuGTv1bgMBse26afkMCMMBpia&#10;e1rDees9XJggwiUZ+CFS8pMbKsL5qTevHamJzDDfnxLur3FhNJmOM6zb72PDBxBOCcHTPUSuMg1+&#10;fclgThOD2u/nFCRZzL51A97IvcIlHCsLagaZsJg4isLYBhV+PiKrIyyYblN3fsblC2d2KFhngOpu&#10;AT4h3oRAv3NjmPWboc9U9Qj6YK9WhNqP3GUCQ3dWNR68MUla7SAK2lkMzTkBqoRLUTg2SX8OBTyh&#10;kb9aNy5dbTDnqZ3JZSqBG/ezUnM3suknmWV1AwXPLtxTHkW4UpxcpgZLqCqXVq+gb7mRTLINzi1a&#10;mvs4l8kowu3x0Oqesn2aWFXCu+8mLm1+wpkZMs8HUFU/yWU0qvCJXy1c2+w7YYCiSARsFNZ3cenu&#10;hHOLggjTiCdhkqv8gK08Q9ixPaGNghvleXha74DO+OEUXSTqO7eEWzE0+0Z4+h7D1icXX1DlpZvl&#10;C2RwUic6KUHD5MH6SkL89OG4arfKsrofnpq2PnAeRBBHJs4FbAtZVJ/jMp9HGQO1+LfjpQl4OnO5&#10;Kp0T7s2hbOcPKZTDZTrP6siOrqmAy+x0EO5mo0uQDwxd3c9ldDoIl+HQZcg++D0rLpOccD2qJeIb&#10;aEhCFd35AeZLloKf5GwW1afrFyPrQEPgbC6DnAZ71+loM9y/fn6UOdYkhflorDLDfE6r47MmSQF9&#10;vg1cBr2CDJ9PJuOsnKNmyJKqhv4ybEyC/uIjRql6NCVnEmbJXcXZcSKTbGNpbsuzyA3d3bSgsKDl&#10;V+LNshrFTj8okcMicIlH3b9wFUXZElN3A528RcGzTZCTSgZDn3ejtqhvGcCPzQl1FeczsHR1DU71&#10;DQ2s2zXKxDhuEmL9ekTBs4+h2V/jMoiSwo78GWMOeLJ2w5MwubgmSK+dSyZtAy3Wq9k4SFI436eg&#10;+QCeooX183fGMglVpRS1RD6F0bi00U9QpYb6dEUr/Kp+XLBGQfIHLq0cemuyJ2sEKUy4+LdQ8FjA&#10;73FDQ228BoKn9RmovlP/EYHUMxWF2SUhuoWZI6DPeidXgI3qFmZGkOUAZ793CzMbBCrMJD7/2yV+&#10;ghQmtDYfouBd0ky3MHMEVKFXcgXYqG5hZgSrZO/FFWCjoPtyDgXvknbwyeMKcUw4vUZBu6QdnEiG&#10;p2/8W5djwum2rO0y60LUv3Sgu3dZonYvvEuDf1MrMxQK/wc6c3NAdOxBSQAAAABJRU5ErkJgglBL&#10;AwQUAAYACAAAACEArx9Hs+AAAAAJAQAADwAAAGRycy9kb3ducmV2LnhtbEyPQUvDQBCF74L/YRnB&#10;m92NJW2M2ZRS1FMRbAXxNk2mSWh2NmS3Sfrv3Z7s7Q1veO972WoyrRiod41lDdFMgSAubNlwpeF7&#10;//6UgHAeucTWMmm4kINVfn+XYVrakb9o2PlKhBB2KWqove9SKV1Rk0E3sx1x8I62N+jD2Vey7HEM&#10;4aaVz0otpMGGQ0ONHW1qKk67s9HwMeK4nkdvw/Z03Fx+9/HnzzYirR8fpvUrCE+T/3+GK35Ahzww&#10;HeyZSydaDWGI1zB/WYK4uipRCxCHoOIkXoLMM3m7IP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f36gO0DAAAxCwAADgAAAAAAAAAAAAAAAAA6AgAAZHJzL2Uy&#10;b0RvYy54bWxQSwECLQAKAAAAAAAAACEAWa09Y9oQAADaEAAAFAAAAAAAAAAAAAAAAABTBgAAZHJz&#10;L21lZGlhL2ltYWdlMS5wbmdQSwECLQAUAAYACAAAACEArx9Hs+AAAAAJAQAADwAAAAAAAAAAAAAA&#10;AABfFwAAZHJzL2Rvd25yZXYueG1sUEsBAi0AFAAGAAgAAAAhAKomDr68AAAAIQEAABkAAAAAAAAA&#10;AAAAAAAAbBgAAGRycy9fcmVscy9lMm9Eb2MueG1sLnJlbHNQSwUGAAAAAAYABgB8AQAAXxkAAAAA&#10;">
                <v:roundrect id="Rectangle: Rounded Corners 2169" o:spid="_x0000_s1027" alt="&quot;&quot;" style="position:absolute;top:2210;width:60794;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zuxQAAAN0AAAAPAAAAZHJzL2Rvd25yZXYueG1sRI9Ba8JA&#10;FITvQv/D8oTedJMcxERXEUHwJNSWSm+v2Wc2uPs2za4x/ffdQqHHYWa+Ydbb0VkxUB9azwryeQaC&#10;uPa65UbB2+thtgQRIrJG65kUfFOA7eZpssZK+we/0HCOjUgQDhUqMDF2lZShNuQwzH1HnLyr7x3G&#10;JPtG6h4fCe6sLLJsIR22nBYMdrQ3VN/Od6dgeTQfd4uX0+A+37/KorTcZrlSz9NxtwIRaYz/4b/2&#10;USso8kUJv2/SE5CbHwAAAP//AwBQSwECLQAUAAYACAAAACEA2+H2y+4AAACFAQAAEwAAAAAAAAAA&#10;AAAAAAAAAAAAW0NvbnRlbnRfVHlwZXNdLnhtbFBLAQItABQABgAIAAAAIQBa9CxbvwAAABUBAAAL&#10;AAAAAAAAAAAAAAAAAB8BAABfcmVscy8ucmVsc1BLAQItABQABgAIAAAAIQC6eYzuxQAAAN0AAAAP&#10;AAAAAAAAAAAAAAAAAAcCAABkcnMvZG93bnJldi54bWxQSwUGAAAAAAMAAwC3AAAA+QIAAAAA&#10;" filled="f" strokecolor="#732281" strokeweight="6pt">
                  <v:stroke joinstyle="bevel" endcap="square"/>
                </v:roundrect>
                <v:oval id="Oval 217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eAwwAAAN0AAAAPAAAAZHJzL2Rvd25yZXYueG1sRE/Pa8Iw&#10;FL4L/g/hCbtpWgc6OqOMwdCDqKui10fz1pQ1L6WJtf3vzWGw48f3e7XpbS06an3lWEE6S0AQF05X&#10;XCq4nL+mbyB8QNZYOyYFA3nYrMejFWbaPfibujyUIoawz1CBCaHJpPSFIYt+5hriyP241mKIsC2l&#10;bvERw20t50mykBYrjg0GG/o0VPzmd6tgYdzr5dqd9ue8Pu63t3Q43A+DUi+T/uMdRKA+/Iv/3Dut&#10;YJ4u4/74Jj4BuX4CAAD//wMAUEsBAi0AFAAGAAgAAAAhANvh9svuAAAAhQEAABMAAAAAAAAAAAAA&#10;AAAAAAAAAFtDb250ZW50X1R5cGVzXS54bWxQSwECLQAUAAYACAAAACEAWvQsW78AAAAVAQAACwAA&#10;AAAAAAAAAAAAAAAfAQAAX3JlbHMvLnJlbHNQSwECLQAUAAYACAAAACEAXNN3gMMAAADdAAAADwAA&#10;AAAAAAAAAAAAAAAHAgAAZHJzL2Rvd25yZXYueG1sUEsFBgAAAAADAAMAtwAAAPcCAAAAAA==&#10;" fillcolor="white [3212]" strokecolor="#732281" strokeweight="3pt">
                  <v:stroke joinstyle="miter"/>
                </v:oval>
                <v:shape id="Picture 320" o:spid="_x0000_s1029" type="#_x0000_t75" alt="&quot;&quot;" style="position:absolute;left:57141;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pMwgAAANwAAAAPAAAAZHJzL2Rvd25yZXYueG1sRE9Ni8Iw&#10;EL0L+x/CLHgRTVtBlmoUEVwUBLXrocexGdtiMylNVuu/N4eFPT7e92LVm0Y8qHO1ZQXxJAJBXFhd&#10;c6ng8rMdf4FwHlljY5kUvMjBavkxWGCq7ZPP9Mh8KUIIuxQVVN63qZSuqMigm9iWOHA32xn0AXal&#10;1B0+Q7hpZBJFM2mw5tBQYUubiop79msUfB+O8Sm+59wf3X6T5Hl8HR22Sg0/+/UchKfe/4v/3Dut&#10;YJqE+eFMOAJy+QYAAP//AwBQSwECLQAUAAYACAAAACEA2+H2y+4AAACFAQAAEwAAAAAAAAAAAAAA&#10;AAAAAAAAW0NvbnRlbnRfVHlwZXNdLnhtbFBLAQItABQABgAIAAAAIQBa9CxbvwAAABUBAAALAAAA&#10;AAAAAAAAAAAAAB8BAABfcmVscy8ucmVsc1BLAQItABQABgAIAAAAIQBfrnpMwgAAANwAAAAPAAAA&#10;AAAAAAAAAAAAAAcCAABkcnMvZG93bnJldi54bWxQSwUGAAAAAAMAAwC3AAAA9gIAAAAA&#10;">
                  <v:imagedata r:id="rId91" o:title=""/>
                </v:shape>
                <w10:wrap anchorx="margin"/>
              </v:group>
            </w:pict>
          </mc:Fallback>
        </mc:AlternateContent>
      </w:r>
      <w:r>
        <w:rPr>
          <w:rFonts w:hint="cs"/>
          <w:noProof/>
          <w:rtl/>
          <w:lang w:val="en-US" w:bidi="ar-SA"/>
        </w:rPr>
        <mc:AlternateContent>
          <mc:Choice Requires="wps">
            <w:drawing>
              <wp:inline distT="0" distB="0" distL="0" distR="0" wp14:anchorId="42738535" wp14:editId="65979850">
                <wp:extent cx="2586355" cy="381000"/>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2586355" cy="381000"/>
                        </a:xfrm>
                        <a:prstGeom prst="rect">
                          <a:avLst/>
                        </a:prstGeom>
                        <a:noFill/>
                      </wps:spPr>
                      <wps:txbx>
                        <w:txbxContent>
                          <w:p w14:paraId="0B33B556" w14:textId="77777777" w:rsidR="00457CE9" w:rsidRPr="00671A14" w:rsidRDefault="00457CE9" w:rsidP="00671A14">
                            <w:pPr>
                              <w:pStyle w:val="Heading2"/>
                              <w:bidi/>
                              <w:spacing w:before="0"/>
                              <w:rPr>
                                <w:rFonts w:hint="eastAsia"/>
                                <w:sz w:val="28"/>
                                <w:szCs w:val="18"/>
                                <w:rtl/>
                              </w:rPr>
                            </w:pPr>
                            <w:r>
                              <w:rPr>
                                <w:sz w:val="28"/>
                                <w:szCs w:val="28"/>
                              </w:rPr>
                              <w:t>SH1</w:t>
                            </w:r>
                            <w:r>
                              <w:rPr>
                                <w:rFonts w:hint="cs"/>
                                <w:sz w:val="28"/>
                                <w:szCs w:val="28"/>
                                <w:rtl/>
                              </w:rPr>
                              <w:t xml:space="preserve"> - ملصق يوضح سلسلة انتقال العدوى</w:t>
                            </w:r>
                          </w:p>
                        </w:txbxContent>
                      </wps:txbx>
                      <wps:bodyPr wrap="none" rtlCol="0">
                        <a:noAutofit/>
                      </wps:bodyPr>
                    </wps:wsp>
                  </a:graphicData>
                </a:graphic>
              </wp:inline>
            </w:drawing>
          </mc:Choice>
          <mc:Fallback xmlns="">
            <w:pict>
              <v:shape w14:anchorId="42738535" id="_x0000_s1641" type="#_x0000_t202" alt="SH1 - The Chain of Infection Poster&#10;&#10;" style="width:203.65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FVdgQEAAPACAAAOAAAAZHJzL2Uyb0RvYy54bWysUttOwzAMfUfiH6K8s3ZXTdXaCZjGCwIk&#10;4AOyNFkjNXGUZGv39zjZDcEb4sVJbOf4+NiLZa9bshfOKzAlHQ5ySoThUCuzLennx/puTokPzNSs&#10;BSNKehCeLqvbm0VnCzGCBtpaOIIgxhedLWkTgi2yzPNGaOYHYIXBoASnWcCn22a1Yx2i6zYb5fks&#10;68DV1gEX3qN3dQzSKuFLKXh4ldKLQNqSIreQrEt2E21WLVixdcw2ip9osD+w0EwZLHqBWrHAyM6p&#10;X1BacQceZBhw0BlIqbhIPWA3w/xHN+8NsyL1guJ4e5HJ/x8sf9m/2zdHQv8APQ4wCtJZX3h0xn56&#10;6XQ8kSnBOEp4uMgm+kA4OkfT+Ww8nVLCMTaeD/M86Zpdf1vnw5MATeKlpA7HktRi+2cfsCKmnlNi&#10;MQNr1bbRf6USb6Hf9ETVJZ2MJmeiG6gPyL/DEZbU4I5R4kL7CGneR7D7XQCpUp2IcvxxAkdZU/nT&#10;CsS5fX+nrOuiVl8AAAD//wMAUEsDBBQABgAIAAAAIQC9PghC3QAAAAQBAAAPAAAAZHJzL2Rvd25y&#10;ZXYueG1sTI/BTsMwEETvSPyDtUhcELWbooJCNhUCwYWqiMKBoxMvSSBeR7abBr6+hgtcVhrNaOZt&#10;sZpsL0byoXOMMJ8pEMS1Mx03CK8v9+dXIELUbHTvmBC+KMCqPD4qdG7cnp9p3MZGpBIOuUZoYxxy&#10;KUPdktVh5gbi5L07b3VM0jfSeL1P5baXmVJLaXXHaaHVA922VH9udxbh+8mvXZatH+bV26Ib493Z&#10;x+Zxg3h6Mt1cg4g0xb8w/OAndCgTU+V2bILoEdIj8fcm70JdLkBUCEulQJaF/A9fHgAAAP//AwBQ&#10;SwECLQAUAAYACAAAACEAtoM4kv4AAADhAQAAEwAAAAAAAAAAAAAAAAAAAAAAW0NvbnRlbnRfVHlw&#10;ZXNdLnhtbFBLAQItABQABgAIAAAAIQA4/SH/1gAAAJQBAAALAAAAAAAAAAAAAAAAAC8BAABfcmVs&#10;cy8ucmVsc1BLAQItABQABgAIAAAAIQDMVFVdgQEAAPACAAAOAAAAAAAAAAAAAAAAAC4CAABkcnMv&#10;ZTJvRG9jLnhtbFBLAQItABQABgAIAAAAIQC9PghC3QAAAAQBAAAPAAAAAAAAAAAAAAAAANsDAABk&#10;cnMvZG93bnJldi54bWxQSwUGAAAAAAQABADzAAAA5QQAAAAA&#10;" filled="f" stroked="f">
                <v:textbox>
                  <w:txbxContent>
                    <w:p w14:paraId="0B33B556" w14:textId="77777777" w:rsidR="00457CE9" w:rsidRPr="00671A14" w:rsidRDefault="00457CE9" w:rsidP="00671A14">
                      <w:pPr>
                        <w:pStyle w:val="Heading2"/>
                        <w:bidi/>
                        <w:spacing w:before="0"/>
                        <w:rPr>
                          <w:rFonts w:hint="eastAsia"/>
                          <w:sz w:val="28"/>
                          <w:szCs w:val="18"/>
                          <w:rtl/>
                        </w:rPr>
                      </w:pPr>
                      <w:r>
                        <w:rPr>
                          <w:sz w:val="28"/>
                          <w:szCs w:val="28"/>
                        </w:rPr>
                        <w:t>SH1</w:t>
                      </w:r>
                      <w:r>
                        <w:rPr>
                          <w:rFonts w:hint="cs"/>
                          <w:sz w:val="28"/>
                          <w:szCs w:val="28"/>
                          <w:rtl/>
                        </w:rPr>
                        <w:t xml:space="preserve"> - ملصق يوضح سلسلة انتقال العدوى</w:t>
                      </w:r>
                    </w:p>
                  </w:txbxContent>
                </v:textbox>
                <w10:anchorlock/>
              </v:shape>
            </w:pict>
          </mc:Fallback>
        </mc:AlternateContent>
      </w:r>
    </w:p>
    <w:p w14:paraId="03A1DCCC" w14:textId="21940356" w:rsidR="00863F70" w:rsidRDefault="00863F70" w:rsidP="00863F70">
      <w:pPr>
        <w:pStyle w:val="ListParagraph"/>
      </w:pPr>
    </w:p>
    <w:p w14:paraId="3178BC4B" w14:textId="72501180" w:rsidR="00863F70" w:rsidRDefault="00493841" w:rsidP="00863F70">
      <w:pPr>
        <w:pStyle w:val="ListParagraph"/>
        <w:bidi/>
        <w:rPr>
          <w:rtl/>
        </w:rPr>
      </w:pPr>
      <w:r>
        <w:rPr>
          <w:rFonts w:hint="cs"/>
          <w:noProof/>
          <w:rtl/>
          <w:lang w:val="en-US" w:bidi="ar-SA"/>
        </w:rPr>
        <mc:AlternateContent>
          <mc:Choice Requires="wpg">
            <w:drawing>
              <wp:anchor distT="0" distB="0" distL="114300" distR="114300" simplePos="0" relativeHeight="251658343" behindDoc="0" locked="0" layoutInCell="1" allowOverlap="1" wp14:anchorId="02AC6D96" wp14:editId="353B6440">
                <wp:simplePos x="0" y="0"/>
                <wp:positionH relativeFrom="column">
                  <wp:posOffset>1378915</wp:posOffset>
                </wp:positionH>
                <wp:positionV relativeFrom="paragraph">
                  <wp:posOffset>2953968</wp:posOffset>
                </wp:positionV>
                <wp:extent cx="3770884" cy="3700781"/>
                <wp:effectExtent l="0" t="0" r="20320" b="33020"/>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770884" cy="3700781"/>
                          <a:chOff x="-146319" y="-118324"/>
                          <a:chExt cx="3771279" cy="4631786"/>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173624" y="-91019"/>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856195" y="-64897"/>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752499" y="38235"/>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25372" t="15795" r="27555" b="15608"/>
                          <a:stretch/>
                        </pic:blipFill>
                        <pic:spPr>
                          <a:xfrm rot="16200000">
                            <a:off x="342653" y="270813"/>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498863" y="3268327"/>
                            <a:ext cx="622374" cy="22927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970285" y="3125381"/>
                            <a:ext cx="141606" cy="1388081"/>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
            <w:pict>
              <v:group w14:anchorId="5C214753" id="Group 996" o:spid="_x0000_s1026" alt="&quot;&quot;" style="position:absolute;margin-left:108.6pt;margin-top:232.6pt;width:296.9pt;height:291.4pt;z-index:252675072;mso-width-relative:margin;mso-height-relative:margin" coordorigin="-1463,-1183" coordsize="37712,46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UleygQAADEUAAAOAAAAZHJzL2Uyb0RvYy54bWzsWNtu4zYQfS/QfyD0&#10;nlikrCviLIokmxZYtMGml2eaomx2JZKgmNj++x2SkuwkTTbJLhZtkQCRJfEyM4fDwzM6ebftWnTL&#10;TS+UXET4OI4Ql0zVQq4W0R+/vz8qItRbKmvaKskX0Y730bvTH3842eiKE7VWbc0NgklkX230Ilpb&#10;q6vZrGdr3tH+WGkuobFRpqMWHs1qVhu6gdm7dkbiOJttlKm1UYz3Pbw9D43RqZ+/aTizvzVNzy1q&#10;FxH4Zv3V+OvSXWenJ7RaGarXgg1u0Fd40VEhweg01Tm1FN0Y8WCqTjCjetXYY6a6mWoawbiPAaLB&#10;8b1oLo260T6WVbVZ6QkmgPYeTq+elv16e2WQqBdRWWYRkrSDRfJ2kXsB8Gz0qoJel0Zf6yszvFiF&#10;JxfxtjGd+4VY0NYDu5uA5VuLGLxM8jwuinmEGLQleRznBQ7QszWsjxt3hOdZgssIQY8jjIuEzMce&#10;F/tZMMmhi5vF9c4L7+FsdGLmfJ1c22hIqX6PWv91qF2vqeZ+MXqHx4AawVk6wnampISEU6ZCF+1S&#10;bZBv9Ij5IWfyyjik2FZe6w+KfeqhDXw+aHQPPcA8AouMgpTFGaQ6/EWoaYX+GV6AHxPiRzhPMkDL&#10;I1fiGECEeWk1gp8VJCPgpEMtI0WMU9c+gUYrbXp7yVWH3M0iWnJpp1CIt0RvP/Q2DBo7OwutRBtw&#10;pozT2HfrVSvq96JtXWNvVsuz1qBbClsvTwgJSw5273SzVLQXskZ2pyHzrBFUrlo+eNjKAaCAiUfH&#10;7loejH/kDWQu5E6Aw3MGn0xSxiAQn2Zgs5XQ2w1rwL1p4OC2I5vHBg793VDu+eQlg6cR3rKSdhrc&#10;CalMAO2udbsdXW5C/xGBELeDYKnqnd+JPncgxd0m/T65PlHElCAHuT7QxUE6f/Ncx0Wa4RKS2bFE&#10;Ni/K/G6uJ1mZ5rBPPM/M4yTzDP/MXE/ect3vjbdcX0RA3flTvO7zzu06OApezevpPNC6A3w4Pkme&#10;knkZjsGkIInn6j2X45iUjuB9guc4LePkBWT+luCB/P/lCa4Fq+B/kHtw90C4fFkWwyh7Y3g0TNI9&#10;a46Omk83+giUqaZWLEUr7M6rbCBG55S8vRLMiRP3sNdACcHjVoF2Zxa5V6AXxn5hFCgNwbzuQVKd&#10;reGg5z/1GhSTO8Gdurjb3T/eMbkE9ePkhVNFfwm79pJsPP5d4xAt6Pt7+vgfAAva+1yxmw50Qigm&#10;DG8hcCX7tdB9hEzFuyUHbWx+qSFEBoWMBZGijZA2nDu9YR8hAFddkDTJia8wcJq7Iwq8gN2cwh1U&#10;GjjN4mIYYw23bD0GPAYV0HpC/B2wRDInWZr4U5CAssaeBPYskcSuNBqPwZikef4FzWcgiMdPP78S&#10;wTN/C+v0nSRHWUD9GIqSB4rDtQGI34qE99ra3/055tVAzHMwlwXIE5JBeXJPeWSEJPlQ4RBSujrF&#10;rfBYmjytsg+I2a3yqh5ipvXfkHdN10JNCjoapb4KCPN6Te4tvEnysRB4hp7/f0nysgAt8Oj+8Cn4&#10;tfsDx8UDlYLLPCZFkOEJBuYby/mx5sRznMVQLDgdjpOiAI56wXZ4Kzr/EzrFf26B71KehIZvaO7D&#10;1+Ez3B9+6Tv9DAAA//8DAFBLAwQKAAAAAAAAACEA6oGss7HABgCxwAYAFAAAAGRycy9tZWRpYS9p&#10;bWFnZTEucG5niVBORw0KGgoAAAANSUhEUgAABNIAAAQlCAYAAAEEn9DkAAAAAXNSR0IArs4c6QAA&#10;AARnQU1BAACxjwv8YQUAAAAJcEhZcwAAIdUAACHVAQSctJ0AAP+lSURBVHhe7J0FfBRH+8fT9v2/&#10;bwWLnCVAgGLF3RIIRM6S4MHdLZAEQuRkIyQEd3d3dyu0lCItpYW2aItbcYeQ5PnPMze7uYtAaCGN&#10;zPfzmc/OzszK3T772/Gxsya4hDB1aClhLXfc/RMX7Bo1i5lUegaXjFAMLRUN3HH3Pl1wIcGBmVgq&#10;GMG8HM57I51dDSwmOAeXiH7Ndjmc9wYaW4gqxIntknyaq3CDbD6y7HE474+QEsKwENeoJWyXGxvn&#10;w8GNjZNtcGPjZBvc2DjZBjc2TrbBjY2TbXBj42Qb3Ng42QY3Nk62wY2Nk21wY+NkG9zYONkGNzZO&#10;tsGNjZNtcGPjZBvc2DjZBjc2TrbBje0NKHWRtbbG7YHNI3bD5vg94KyPusiiOH8DbmyZ4KQzWYyM&#10;uG3E0ES/Um+ayJK8E05aY3UnjQFc/GPy7WAibmwZYB6yHDbH7YYtxLhkWkMADawX/BmGbSKO7r8D&#10;Cr3xySZmrLjdGLsL7Gr2+ZxF5xu4sVmhVBv6iwqm6zApnVHJtVHfoMHJtcZJLOitqHSGaeI5HbSm&#10;cyX9oqkh4z5Lkm/I98bmrI1OVujNV4gBpYhG4KyPfsKi04HxW+OzbiiYHhWS7VIUvsIIDN8wgihc&#10;PiJfG5vKV0hU6cyAUCMauYc8/IBPWHSGyHXGV5iW7doV8AybVLXpiBfVW4167eAdtoUFU0IHLaEF&#10;C/LJ/D8WJKH0FV7iJ7lv37n5xuDyt7HpzClJycnU2MaGrsnyQ3dSG/3Q4KhDNWTOOl/m1nbczeK+&#10;UVDOf4R0XhfyCVXpzYAGjvt9e8+l6RVa4yuaII+Tb41NqRcericZdREWnGXmGjeDXb3Wn7FdiS88&#10;BytMQSsS0Yj8Ok0/wYLt7BuGFEMjs3YYvsi0hRqcUifMpQnzMPnS2Jp3nkIfMHLi9BVAdWNRWcan&#10;/QSYMHxdhsehysl0RhvjUekFamBPnr2g1x0xd6d07BaSB3yV+Bp++PUyjWPBeY58ZWyOHkJ5sRDQ&#10;u89c+mCR03/ehGt/PXzj/CZKtXAfjUXmY+6K+y7kE4nnsnPt+ilNwFgXu5Oev4CH1ZwWBKpm5BN6&#10;9tItdlUro/IOK9x74HxISUkhBmlKd868Qp42NoXO/D3z2sk15vtoBGggKq0pGcPYM6dEz9wC+sAZ&#10;Y2niDMA0N+8+AqUm8ggLoiXN2ZGbJKNxDxhNz6/QmU6zIAk0NoXGSAyKXg6WbjtGj/OM9NS1nezf&#10;smz7yNkLNx6GsYv2gMpPkK6Rl8izxibTGtzxAds3GW55uoxifsJfLImNsV28fpf5gBiU6ZCDNrAQ&#10;S0YRJq7bjHFrd//0ggXZlW8aa1E3Bhrf9IgNGX4GnX3NgE7k2x/PJrEoiUM//0njyjVNLVTkJfKs&#10;sTl5RfrSJ0d4mZhIt3Gzd9AtS2JjbEjDnhMXyWQeSqUPazVIw9iZm/pjOrZLwZKnShf1B5Y00dhY&#10;cDrQ8JXkM4okJ6dAvW7jbdLuPXYeTp6/BkdOXbSor6/wkEXlGfKsscnVxqFfHz0L89Z/B3sPn6YP&#10;+a97jy3b+0/og6Y7jHsPn9Jt4uukDA3m13PXaTzi2XcyyDXGphiOBkY+m9C22wxLnVom0DwbcbfJ&#10;p9g8YxvJv0VZpfX4z9Pnr+DRk+fw7MVLwHwfGrFMY4xmCfIEedLYivoK9GFZVEfYeuyk5fNkDaZj&#10;Xoldh34DZ72wHeNIAeAn3DppjT1YNDmm5v/hVjQcEv0RGpvcV7j0VbMRb1Q2TeD0x3hM67B59HOK&#10;YcKvwn+rD679E7a70gsw4ufvvoGGi+croI2Q0RPkAfKcsan8SCmRPKStVnkp9gxt8Og+dhmqWFrY&#10;IRSl1jwKS5C37jxisZb4F69ew6z1B18N6b+IGjQJ+kiuNXnh50+Opck0sEOpkSUmJpE05pcsyq7/&#10;wv4163cdMxjjz166TdN1iFgARJmb47m3vkEtcxt5ztjQ0LbTZicLrh7Cp/QJZoCm39SVzCtRrXWc&#10;mR1KQWNTak0sNtUY0Y/X+tKqy9COBKJGxDgcfMLrsiAKPdCK/cfOQtiCISUEED7GeKx6+froGRr3&#10;kHxKh49fT89JDPc0XiM2ZGWeMLg8ZWyOOuNtfDgOWkEqSdInSFAPmXmfeSVcPQe3wC3Wb81b9y08&#10;J/kmhB1KcfaNpp9Ma/AaS1YcApnWmMYIAj7BOHQsgHL+yh12pIWbdx7C2E3zHuy/uODTI+wTX7BJ&#10;eGfqYcjUZvoZx0IFKpy1UedW8pSxlU1TFYHgg3tFPl2if/TCvbiBRXO/B4XGsChq5rb9NIBw6Yal&#10;+uOPa3dsziHm0UTQTwqUGT58hcbkSw0ug/sQuXT9LqttQ5U7A3Ui69G0Sp3pKAvG9lLpeBP2ryPn&#10;VOjMt1hQriRPGZvSN0rMQ0nsOXJaqhcrq4+M8x08gz1OgD+v3UvBcLYrQRNbIdeaV6OBOXiFQ7Ou&#10;04jqGKuyqAwhapSCxjE13PI5RNipKSfPXqPbfiOW0W3KuXP/Y8nsQsZvkBTYugeKqJhOekMjFpTr&#10;yGN5NuHjLSTPhJ8+uluhwn/pNg3WKoX7XcNmx6P/h98ug6N7iBdNxJCpw0uXJoq5fsQusQSaJUr7&#10;W+rdXEjJGPeTkiy9S0TahkwJaRPfGl4kPoe6ZjfQD564jx5IWP/1z/DdiT+gfrfx4NAkrAcN9PD4&#10;D75IaRUzN5HnCghYOLB+ICpN5O/MawN75iSdx39wf9Ly/bB69w82D1KlN72mD5gasHW9WNbogV2I&#10;yL0466NuvSbf3Z3f/Uavef/RU3quS3f+oPsiXx87R8N3ff87eHZNoE1bx09fg9ptR8zHcLnG3B4N&#10;eImw9Z3vJSeQ54yNqE/0FvKAZZpI2rBe2GNIERqRBoXWwB5x6mfT2q/tMIkqEyrl55pIFQt+Z7YR&#10;40eD3fW9pWI5Ld4JPsyXysnzlgpku5p+6cYpKPWWOsTqrRJyncHlOWNDNsXtAuPgZdLDUPpEDmBe&#10;G+gTJbBdu8INg6ZjdyOVzkgNbfTQt3eoPPjnqjbl9aUhcHW/5RVbV4Q6o7zHsSgJPNc8YQu7mi2b&#10;9v/CfABPn79kPgt4bL04N5t7uHnnMUwmeUE8JwvKNeRJY0M2Wj0MbLpi3jQE/Jc9V5pWoRXO1eo8&#10;hubNSMnvrQ+z/eJOzUv6l4bq3apDiyl6qNL1q5SpB4dXrN6nstRpElFqja3ROJ69SITR83fBitVH&#10;2FXT8/SZxeCE6Vvh0dMXUMgjvDQ7jd28jYeTLt14QFTbcCdtQSg3kCeNbVzoOptxAkhmn9PExNf0&#10;4TqTzxPmr/A4lda8ikVnCkDAJ24jGya51C+eUrJHJag3pBqUHF4biruVoNd1E2pvpAkZCr1w8uS5&#10;a/DT6Stw+cY9ek3kFPlkho5bf4ntwgZSOJi68hvYf3IfvHr9EpJTkuESSX/oxPmUvUd+p6Xnor7R&#10;L7mx5RCooVUdUgS3Cq35WwxT6sw/08g0yHRG2nUICxYbcDxnhYAMS7BpWXxMaFCuVTloPVEPLk1K&#10;QK1pXuAyqDYUcbaHUl4lMzSEZDbewRpsPcA4tkvBfWHmVoicsonu33v4BPCl2P39bzQOVXtdTGpP&#10;39xC3jU2trVuI00L+WxuxJ6x+Nkkn6YsP7wrV1Z95uxWLGXTLzPA2aMEjNgfAMqvlFB3gScU9ysD&#10;dePdwamsIt35qOWkITx+RVuM8x7ZYcP0bZNpWPDYtfTYxVvwc5sCx05dgpCxa88UbNCvXFn/WFpA&#10;UGqFrzFNbiLPGVvt1glrRWNT6Iwv0K/UGUbjvotfapMPNphjHBqayle4wIKzjJOrDMoOrA6Kcs7Q&#10;c7EvfHNuFnTf4gfqfo0gfE8HKFq7aIbGS62JsWTrUSnNV32qpwSNW/ti36+WQTg/nj8ixRWv06sk&#10;KqBSY96M99y228wMz53TyXPGNtu4FWYZtkgPAx8OVoWwXYp7wBhLtQZx0vQK70DKle8/c9V9CUXr&#10;FIWi2tKw+IeJ0GSeJ6w8HgohG9uDooISAuboaP4qLSqV3+dYf3bnwRNLidJDoOMNAFbT1oKXryx5&#10;SCwc/Hn1dqK69/hh8XN3XcE4MU+J/txInjM27JJT1jdWGiyMPV5Fg+vYYyZVMtyPGLz0Hz20hD1h&#10;xVss8QPjvg7gMbYRDNqugdh1XWHEqh7QY04bqN65MjQfre/EkqdDpjY0QOPZlGZU/METF55fu2Vp&#10;sVpKlG9wwoqUY79fSVxg2gyuvgI4+fDmqhwDGlLBRsYybJdShuRzRFXASlontek5i/pbfNW+Ykr1&#10;sFrgGa2G4i3LQyn3klCpdxVosdgTaveoAg1D6kH1PnWu1B3pmamxIQpSaMF7Whq1zcbgfvvjBqze&#10;dRyCx62jA18UWpN/blc1JE8am51VNYfcN7yUXGtcLVMLpR2bhJZjwf+IhG+HnOq+tsvTRkTRitcr&#10;DqGze8JX0z2h3HQvqGSuC4M3D4AeS1o37b+tRXd2SKY464XnaEhde862NiTazw2R6UxHsbmssEdY&#10;CW5sOQz6QGr2+bxu6zGp86qRLY4TIEb3Xh7Wpb++qQECfOziVgxKaUpA8QbFIXJPJ6i/XAPONV2g&#10;bI+q73SdVt2m0/tU6oS0I64+wntHNcYd+tvqBacbhZ9byPXGptAY2+Ake4uM2+jEMPhAPlWHFKNG&#10;RhxWfVRoHkfzQLsO/0YHCrND01FHXvJ5D1VVWKsfnuksRta4zVaHGXYMgJrj3WHo1pbQdaNfYr/N&#10;HUA9zfssS5JlxM+kzNf4GwuyWx29g4ahquH+htjd0KbbjD9pZC4kVxubYfAyKS9GHSoZcSOHrSYl&#10;QUtvDiSZFP9+/P0KNbjnrx5Dy1HeNnk6ZGJAiHt7VXVQflEoJcK5AZQoYP9WdTLt8W8mL6dM7jDL&#10;e/ekg/0eFCUK12dhhxEs+p0RfwftXs78Cq2RDqhGmnee9h2Gsd1cR641Nk1HS6+MDt1nglxt2kYD&#10;PYT/0Hoz5mgYgVoZ4dvj5yFo+WBoGO95mEVRmnk0KxJRzAOcPi+Y1Kmq19iAEnWedihWK7mHc13p&#10;Qb+NlJSbX4z6Vsiwwf8d+Hg5KSzg78KKW4VWuMbCKSW1ptp/Z+bLnEKuNTZUtB69UjPV2KXa2tCo&#10;8xUertn301lsVBfDSjWPodvHT19Kx1ZwLAZfFpZDWCX9vQoORV+XLWh/s0IR1S03x5IQXFkH5jpt&#10;s/UBK/WCdkrYesDuSbVbJYB9Q0MxGlGl0xeo3NSfC8mVxqbUG7/Ct1/uK9CBwohkYNYO82f1xn1m&#10;HeboHQF/XPmLKh071K6sU7F7fYvVf1jWQQU6V3+Y2qib3rWg/Z0WzhVh2sDYVR2/avigczWfN048&#10;874opBYcaNZAzB7glhhY1ebx5H4DPhELC7mRXGlsMg+hADU2nbED7qMR4ZhMcevoFU6N6XWSZSos&#10;Z2J0YsGgRWxzGofgPlLZpeTKL0kezcuh9HPngvZQtYhLyldFVCkVCyqhVfHaL32L13o1rHGb19Ee&#10;XSDBr989dhilZr9J4NY2Ak/2Xv6zCWHrqIHJ9MJm3JfrhPuocPh7a7caRT+vNGEuJPd+RsmfrtQJ&#10;59AvqpZoVDjXGVLEczjIfMJXy7VGAeMxreeoRjQOwX2RogUdUyrbK5PLOzrDeLfOXZsVKv2kgawU&#10;rOoifNu1XCMwuXd4uc44daGpdquUFR0sVSg1mw8B+9BVIB+2Cqq3N4Nv097e/8jo6gQWwt+VUV86&#10;lZ/wEicUxHhth4lQrcVIbOqSCkG5gVxrbPiGV2hmme1HVDWRToaFdDsgbiW4+EUn4py2RCFoq0GD&#10;gDE0DsF9kcblqu7oWdv3krJQEShDDK5cIUdoWaH+ndEtB93qV94TTI07waqu0cmz/Ifd22ecPwGP&#10;qdQmDAoPXQlFhq8Hp4hNUKPXOKjm2eV+0U5CJXrSd6SYn0BnrGS76ejdd+6r0aFrYXWMpUoEFRB7&#10;gbDoHE+uLiCMwJHi5O22NrYXrywzFiGBIy0D3tkhFJVf9M2TV35KF47ULFF+X6nCMihe2AkCPDyU&#10;GNa0TI372jK1adpYn54wo2WQdFwtz/ZQrPc4KBKyBByIscmN26DEgJlQx7tXkrxTVDBLlmWwn9ry&#10;6O1ZMh6lRji5feReanQbyX/BgnM0udbYlpq3SVPE46cTXWZgmkn7E4ri1tHLVLv3+mY0vJif6RsM&#10;y4jbUZNtHuD16LHDfwiJpKOcRBStQqLraLqDrNcYKEw+pUpyT0Wjd0Kx4EVQV9ebHu/abAitkM0K&#10;WBCQ6Qy30S9mDRS6N89kpNCbaD7OUWv+R+292UGuNbaG7cbRtxr9zuzBlG05ghqRNWwKrP9zj/KA&#10;pmM1tPTKoqQCREac7R1pE3dwYPqhfA5+vQ1k83FN3z4gD14IDiRz7xC5GUqS+5KZtkO1dpZzqPze&#10;vpqLwseQLP4e0dCsnVIXNZImzAA8bmVU1hTx3yTXGptSb3oiPhyEqht5KNbgrEBYSAiZsFbDklEG&#10;x66m8TjHBwtKx/lhgs1UBxeGkgw5I6JmZ+oXBMvEMK27BLtUbh4IitDlYB++EeRjvwGXyYdAZt4J&#10;9Zt0DJfp+ry1QR5/C2YNUo3LBE4+EdK+WJrOiIRhq//WMkfZTa41NpU6so+1sW059Puf8zd8T40o&#10;LW0N8xtgmpDNlspZnBtXBPczYr9B0J4PYZWphB8GWXr5/jogFLfp/h+v5kPmFu8QCfYhi6mhKWcf&#10;BfnI/VCl6aBMr2EN/hZXvZAyZcUBiJm9jd0dQMthc6VqHZY0HcuEbbAmekeWrvNvkmuNDQsG+ICU&#10;unBaH4XEzN7OHlEqqA4Ixg+a3bc93WG8aUr634MNOFBG+h+O94rc9VdcAhwPYVM7WCFvNiASt3XV&#10;PcC130SQJ+wH1cTvQDFyHzGUfjbpyc5HJZq0qeqg7myZVoFQb4juYK+IfoDz+LJbkyZ6RkR1Y8nT&#10;gf9Do7ZjMuwZnJPIvcZGwD/ZUR0htV+KU5UmzN8Fq3cfp36Z2gBz1x+Cq7cf0H1r3vQZ3dRqoPTw&#10;zk2a9L+Lo2fC8d5DMk1PCgK0D513i0BwDF0J8phdUCRsNab/yKFio5YYp6rbpKZDLe8g9FszdOAi&#10;+gl18DZ+Vb1t+nynWABSagxT2CESjjpzNB4r15mHsKAcS643tj595lEDcKzVu3absHns8QDs+O43&#10;OHHmKlG2SHjxMrU6ROT0xVuZGg7So0wrKf5e9Ej4dUgk3Igane5hZ0SdJh3vVtX3hYZNOtHPd6Fa&#10;PmNxkhvH1iEdHbQ9AmkiQtneVegyQvg7arVMACetyeP475aFN5r0nQQPHj2jflHZlBrzSXqgFQP6&#10;zpcKSjmdXG1ssw2bAZcEQn/g2HXpJvtDQsauYz4LJA/06gvPCAXNUL9hzU9dMX963pvmkXAjyADH&#10;e6TWr72JYu0GOjOvnUzb2R23jpqujWlAGobMG1BXqTePQmOpEVYbKvbo3eTqzftw4Iez7G4tiMam&#10;0hpPsUMlsLqkTbfp3Ng+NHVbjZbeavZc0tE0aBbz4Vwar6SHgsfJNZE27ZzWdCveGn4PDoevA/rB&#10;0c6D4fGSjJcOyozCDVtl2q+tUPnaYcxrN7D/PNg0OnXQSwn/KNh58Fd2xwB3HzyxGBr5jCq0wmKW&#10;jKJQR9bB36HQCYNYUI4mVxubzCfi0duMzRp6EMPSX8yYaaa6R+nW8HNIGFweZIS7U+fsuz55hhuL&#10;ygKWKpEM8Ujt1IksG7Uaqg93B2etedThby8ckmuM0MW0CH4+e5XddeYFhNJN3zxDeU4jVxubg9Yc&#10;wP7sj9hzeSOWoyzgkL9RQ2kGPiM+iqjWAb4hqvZ7n/Bks3vb2Dtjs/6pKu/V3JF57ey0gf8r5NZ0&#10;QUGfnntw175UNR0NJyh8THVxdT+FJmoD7tfoNIpOl/Xtj2fhz6uWNa6GjF4jKRs9yAocnjh6WKa/&#10;IceRq40NwZIYKXF2p0+GgKunpGXehu/huxMXbHrdxhFDS1sRejA83B63h0j+rGOZ5nC4n6V3R3it&#10;tnC4byw1iH9CIZcvDzIvpX7AGNrU1KTfsA6bD5yk99pyngYePXkGMlKwOXHmCvnUGyyl0TTKZq82&#10;0B4gSp2lK1JuIE8Ym1xrkuo1MI9jjVgSXbfvZ2luXeTLDCZ7vj9jTtLdKbPgQfwkOEQ+nxMbdJ2J&#10;4Ue7GN+p3bFohXoOiiZdKrLdTEFDiwlZAX5TvOg9WoMq9/JVotRtSqYzDWeHUSr4x0nNW7mFPGFs&#10;NVuNYo8I4NkLy/Tyafn+lz9t8mcKX9OJtMYmcj9uLDyaPAcWtQ2VRjp9CNBYFGrDYXaLFLEvXmDC&#10;KqjXbZyUX0PYYRRcXz639drN9ca2LnYXLLKa1fE+q5tKy92Hz2wejExr+BKNzd7LVJ8FSVwwjlh8&#10;c9aCbb8GDq3Agt472PA+JmE8HPh5H72/OkF1oHyHClI2oLivZaEPNDQX39TuU+xwSwEng9VkcjK5&#10;3tjqkXwPZpRFho1fz3zpYYdIoLI4aox/sF2JP4OFx/dix8GJGTNcWNB7ZyN5STSTvKFki7JQtWmk&#10;b4voQVBrQE06gVtAqGXh3X1HzsCgkauoXwSPlbPZmeiJchG53tiUGiPNu4icuXiT+dLDDpHA46q1&#10;TO3NcWHy7Pgzs2Y5rW3e91cW9MFYP34zlGlTDjwFDxi1cO+DQo2G+2A43ufqXT9ChxFt4Tgb6ypy&#10;/+FTmhXYOGJnrmh4T0uuNzZHtdAca9GzAqavFl4LJuwXilTrWG0BlkanhKcujLF6wIACuF2o7vv8&#10;0oB0UyG8NxR60y409AZBDY40jvaezIIp7Fahbkw95ktly4GTdzANHlvcX5AWW8st5HpjQzDvJTI0&#10;TfOUyLV7l6hRNTTWhTG7BHn90PpnhaCV6eZuyw6ig1dkWhkrFhAyonLL6OEq36jf8File+5bGjJv&#10;GBv580XENQSsmbJnIlQfVg+c3IPiMX1RNjmLXGOgy/6gPzvBl8M9YGyG193y7Sl6z7fvWfrc4YTO&#10;Ihg/z7hF6g6f28gzxjZj2QH6QMSHlBG4grLSN+oe7YxI2xoNd7O7+sDZT5iI96vSm5rhfu3BtVKK&#10;NinxiEYScOnuzMB4NFRXq+lacxN5wthwaqzBfefTB6IdOI0WEsT6KQfvMBBnckQqtIrfKvZ8RYPL&#10;7ukMcPZL8ZqehsbmWmYvaBBWV7oHdps2rN1jGQ1GlDgBjc16icvcRJ4wNl2nyXTFYTQiF2JAUbO2&#10;S8YksvfIGWjYfTRs3fc1lG8ZLXW1dlTbDmz50KCqmYMsq88Iq4IdvKPcwDfWM0Nj+8VqXfrdh35L&#10;Cuy/INtfjvdJnjA2XNzfUW2gxvPH1b+gIxukjJy/ZJnXA6tK7b3CQO4+GH7/4wZNiyrRqut0cNYa&#10;nqERSI6E45jMWRGboST5ZDn7x+BUD9PZ5f4ReG6l1rif7drdvr2floCRq7fup2/YZdhVCCiAFblu&#10;AWO4sf2bFFIHOyi0lvUMUM0GpqkIFRHzas44LT156Pjw8HhUC6wGGTpwMS2dYj7OxvhEZxWOM403&#10;bjMe5OR8Ko3xB+u1QTNDqTXVxmMValMTFmQDu810YJxCFzULjyXn8KCJcyF5wtgQNDTx06jUmTbh&#10;dlbkZth37CzEBa2Ctt3nXBMNZUfCXmy8pw+xWecp6RrkrZFpjC1d/KIAZ7ccPmgpPRbPgcYpno8a&#10;Ie4zY8Q8pKb9JGw8x3k7vmenomC6L/VR6erwmF2lY/b6Q7S3SvjgJfTcNHEuJc8Ym2OD0IJobPTh&#10;M0NA5dqesAdWx+ykSlRaGyitWCyC6YYHLkn3EJ10QlnmzRQnr/CyTj6GZw5aA/TtM99iiJmoIuYp&#10;lVpzwNqYXXSfGKL0KcXOluv3/UxXak58/RouXresKY8L4rIE1Ei7Ws1HlxvJM8YmggrkQJxSa7CZ&#10;Tw0fVpvus9PVuuODd/JJHaGFOHgbaF/ygl7hqZ0g35HCPkNLKn2MNxyJIc4mCisanZ3P0C9E/zpi&#10;eDK1ce6QkYtjth/6jaryyl0/UkNDbt19TI1LqTYKmF7hEx5BT55LyXPGlhmOJJ+ESmfvHUYHoYig&#10;Eap8o0ieywqPrp/iw8ZV9LrOaFuiUu+q6bqP798v/KeiKbXK4m3ItOZANBjvdhNA7hVeKmHoampw&#10;eE9ftow/gdebt/EQHPjxHHopuAoMHtuv7zyLoeZy8o2xIY3bj0/Ch/a5Z1ANFkSVTaGLHNR8vP/8&#10;Zgn+PTGsUL1gB/a86QMesSqS9v4o13LEvv5xa6qgH42tfjxdeDbL/1WXHrNsmseIqlXt2WsONGo1&#10;6l6nXnNvyTSGpHLNonfgdVfu/EG6PhqkX6dJ3NhyGyEDltFeIqV8hTO4j3ks3BrWDG3caVobf/Qr&#10;NQZp8XbcR4o0Cl6jUgvlWTApMEQ0ZFGU+lH132oMlVvEZ1hPhvdTo/WYPWJek+bv9ObdTlpj9Z69&#10;5tIwhY/BkyXPteQ7Y0PKNY39QyxBBnSfk+7h6wKnM5NKNTYsDLAgGDJq3XPmBUdNxCGMbyK4P8at&#10;/xjfEZ7xPlvRL/Ld6Y0FcevZYXy6hv8ZEZukT2Rh33D7jt1n0X3Jkfts3mVaunvMjeRLY0M+Uw+n&#10;Yy7R4FgQpW3kImZGAA2G1qZbFmXXPWb5w2O/XqQZd+T169dS5zmV1kjHggZtCqroO0IrTbHQYWzz&#10;mpXbVKLnEIKW01IxjSDUaTnmKH4iP2sUXpsFUZRq0+hB/RbC+NA1WOWSyIJzPfnW2BC51hRfwqpR&#10;O2h6EDMdC43GWfqU4Zwg9mrjVAfP8ID4+bvAOHXrUbH7NjE42rv29+unwG2MO6zf9wsUaDhUWjlP&#10;2Ck4eIypS+vVtsXtgYShq+j12nWfdReNvVLLODplan4gXxtbUP+FNsP53GIaQmLSS/AbOPV5i6Fz&#10;Xi7afJQO1frz2u2Xv12+9fL0H9fpUK2XL1/RgQ6Pn7y4bN946FD0T941AVrM9kevDUlJSVJJdlLY&#10;OlBqhCRc9hENzUltoKso5xfytbFtjtsFOBYA/V94DlYw+8iQ168TLd9OgosmckP1DvFxldrET3Vt&#10;Kuy18xBoVUlm0IsRxHwiGhrZzRf/sTX53Nh2w4ihKyVjcNYLzDxScfQKW3Pp5j22R/JmfjEPWXIJ&#10;8il9yaIl7L0jsf6OlCqFVGMjRhYVvEbaz2/kb2MjD1/dcaLNw5epTa2SkxNXMJuxgXz2LrNkEixK&#10;QqE13mRRdsJ+Wjks/ZcBXWfkW0ND8rWxYUkwsN+CNxqAoy6y1ucew+g09WmxmBctJFxT6qJtRs1P&#10;PByh8J7hBeV7VaZ5NgeP4UXTlnzzG/na2LB6geWf/hZoaM6+wlO2a0NAQMAnfZa3hRZxPvT8jhpj&#10;039yrbxAvja2zzyEomgAWGOP3YGc1Mb1LOq9UK9/PWgYWOs++kn+bR1XtnxsbAgu5Y0GJzksMZLt&#10;9pF7IDZ4FThqDKDQRbxSqSPKs0P+FpVaJqSrQM5v5HtjE1Fqjbexe9KYYevoOp8ZGaDosN9aQJcZ&#10;INNj72Djb6qawlsX1cDhdzgvCdvNl3BjewvY61euE8AtYCxt16QGh1vRLzq2j4bq034iroWKE7/8&#10;rNRGXhfXenfxFS6x0+ZLuLH9TWQeAwpg7xBH8hlu3XU67BDVEI0ujRKiCx2UvjdwfoMb2wdA5S0U&#10;V2pMj52IIaJTaAwDWVS+hhsbJ9vgxsbJNrixcbINbmycbIMbGyfb4MbGyTa4sXGyDW5snGyDGxsn&#10;2+DGxsk2uLFxsg1ubJxsIaiEoObGxvmgDC0VDWkdi+LGxnl/WBsYYr1PE3Bj47wv0hpaclIymGuP&#10;TWdsma9xzuFkgSElhWvWhiY6cZ/k4X60Cy4qOOAOO4bD+VugDc3stEQyLnSP7z6BmZ0XS/tSQurh&#10;cP4mokEh8U0m0a2IjbEhYgB33P0TZ21c6Ca1mke3QcWFXD+TJicHIRqYNWIYS8LhvB+CSwiDrQ1O&#10;9IcUN3mxJBzO+6OHY2hB0cjQdbXr+imLsmVoKWEtd9z9U8fMKT3WVsgdd+/LMfOykGEgh/MPQZsa&#10;UtJqWjFuZJwPhY1tcUPjfCi4oXGyBW5onGyBGxonW+CGxskWuKFxsgVuaJxsgRsaJ1vghsbJFrih&#10;cbIFbmicbIEbGidb4IbGyRa4oXGyBW5onGyBGxonW+CGxskWuKFxsgVuaJmg0LAFauN2Q/dec/n/&#10;8g/hhpaej7YnWJZaxGW3ccFZNLZNsX9/tWKVbzTgArdKnakVC8p3cEOzQqEWftpEDAxduaYx0n/h&#10;4ivQMKVW2MiCssy62J30WHFtUIXWkMyi8hXc0Bi1WyZIBiHTCXNZsATG4UrHbDdLTIvYQM+Hhuqk&#10;jvxr04hddF+lMyeyJPmGfGtocl3UVfLAU9C/baQlLzbXsDXT36/URZ1CY5OrDaNZ0Bup0DSWnlOh&#10;M9ucc5Fpi8XYtMItFpQvyLeGRowM3HtMgClMdWRa41t/Oy6TrdCaaLqCTYY3cNaYfq/RatTrsn6x&#10;D77wDk2dxKRmn//DtOOGr83wnHQNeDyXxliRBeV58q2hkYw5JCUnw/XbD0gm3fwnC34juFZ7gUZD&#10;vqKFA2KcaKA2joRviyef19KB/1sXu0v6L4toI6rINYa+Kr0ZZBpjSwef8LqY/l0/xbmZfGloU8LX&#10;kU+XiU6rNHHJ19+z4KxRL/gzNCi2Z0M5v7jVGIdGxIIoqJ7oyGeXbgu7h9sr9cJ8TDuZ3AtLlqfJ&#10;V4am0keNQyPYRNTm2x/PwfaDv4Ju4JReLDrLoIE4aCMqsF2Jcs1iqUoV9gkPYEEUNC7vAVOpYR//&#10;/TI4aQ0vaLjenBI0YBEkJ6fQuFeJr/Ps/59vDK24bxRVGvzkLd/xA32wyOFf/njrb8ZPHhoL27XD&#10;88wzbrY5Tqk2X0ADHBGyyiZcoTMMx2MfPXlOHbKUXJ9F22k7WOZ93fj1L7D/2Jm33ktuJc8amrNW&#10;+J157RYLW6mBrY/dSX6f8B98sPcePqUPeM76QzB/4/fS7yaftKnMSynoMawbpusZs0RKI1NHJqOx&#10;FdBGyFgQLShsHJGaLxMhGf7naGjnL9+G2u3jYc+RM9AidB5N13Nlc+i02B869J0Nz1++gt4xy07R&#10;g/IgedLQ5KQEqdAZqSFZw6Lt0P/0+SsaZo0zUT0nH5OOJZNg0Tb/DRpas85TaFj9gNH0k6nwGfoF&#10;jbRCpjW8QkOzRqGNusOiKf1ilm/ce/QMbP72FNhVEP7LgvMUedLQXr5KZI/UlnsPn9Hfx3Zh3b6f&#10;4fpfD6mfHshQ6qL3MK8ETURgu/STJxYK0OgatRmb4X+n1Jj64acXOXLqIt3KNUIIi6bIvMOx5AsV&#10;mo1IV5DIK+RJQ/NtP5FmrE+eu04frDUY/+jpS7YHsOHrn5nPEqfyjz6KW6KIE3B75tJtuHnnIclD&#10;naBpxLwaGo9oFGhwzr7CbvSnxV5ncsNjVmw/ZnO8yJ/X7kBKSgqUaGqZXBjPucBkm//LC+QtQ6sQ&#10;8N+trJY/PHApNB8wPnzf0dPwwkrhHjx+DgFB0/uwXQn/wTMXy/SGzuxMlEGj155h0eA/YGobV78o&#10;yVB8O0+2UTRXv0z+u9La/+ExFdqOpMeKx9c01aNbNDLz9C0wd8MhaBkyE4r6CS/xfNVajsz4fLmU&#10;PGVoW+ItdVhOOkvtvWODgc5oJJeu36XGIoJxzCvh3n18AoYjzhpTfdEoREjwRyS/9SX6lVrDHCxc&#10;GIcsp+daJmzP9JOH6R28I4i6XoPmIXOfsWC7duNaTcStps8ETCJRuPaAat17zaHnU+iirtPEeYA8&#10;Y2il/WPpw3HWR19mQZIxTVi6j/kslG4e1Z95JbDqgR1GsTa0h0+e0S2GR83eDkuJYW1iaoaodCYf&#10;vHanHjNtzuHhYSnhIq9fJ9MthtcfXh8XfrMbu2jPmROnr8BeUhLFTz1y6fo9mmbbSEtXJaWv2YT7&#10;uZ08Y2j4UKZHrLe5f/rkGDu++435AJZt/5H5AMYt3C09ZIQdSqHGxjLypmlbAJVmbdROMExOn4f6&#10;qhkx9Pg9UDzNJ5QenAa3Me4QP3OrFv2371uqWZALV27TLTuU/iZ0bDdXk2cMjfas0EQ+Zrt2LYKn&#10;DxYfWvuw+ak1tITb9x7RcLZLeZ1kURzn2gPLYhxC1PG49eczcPRqmDpzT6b/0WLTNqaqUVLPDHao&#10;DUdP/Qm7vv8dRszZDtUH1aD90zD85avX8NPpq1Co8fC+GCbXGjvh+bZi+2kuJ08pWr3WY6T7xwc3&#10;feV3L9ku3f+qTRx0EyzL/mGYT/9J36P/ys37tORnX8q7ME1shdgqsPWbk+m6/GTEdvGT5x1ZC/cn&#10;rviGGjlWuTx7YVt3V9zfcBbTrDqx0AW3Jfxt8oQUlV74E5WyS8/ZufbZIHnG0KaEr7f5zExYso/k&#10;b6K2sF2Ki174PvF1En2QTu5DemPYpgMn6T5CE1lRVC+As6+Z5Md2YSUrbZ/MCngfqfdS+n/s9BJN&#10;goIq4tbN5Eb3649udB9TCrN33qcBBNwPGL7gCG6/JJ9jVGzsQIn7uZE8Y2gKn0h/fLgq3+irlpCA&#10;TyxbW6w/hbjv1WvCWPQX9AqXPpnIVpLZx/OtH4HNVu+GXBvVEVsKtjBjoxcjJCcnQ9Mh01JvgHD/&#10;UWpBY9+x8zSzOHvdd1C4yXApHJlt2ETvR6WN+oYF5SryjKEhOJhkC3Fs106pjVjNvDbQJ0hgu3ZN&#10;uo9qf/H6Xbqv0BoCRUUq/g8UxNnXokITh69lV7Pl6zN7mC+VMi1jmS/13qwRq2/Ybq4iTxmak87o&#10;Z/0g7HURbsxrg0xjfIAPExWGBVHjs/cMow8SDUTmY/qLRWVIwreBM3BLDvto5DeDMlz41Jl8evFc&#10;L16mVhh/c/w889ly4eodiJ65HWLn7IDCjYcOjdjeXdZ6qn9pdiq7Rl1HG6q2G9kC70+ZC7uB5ylD&#10;Q6o2i7+JPVzZrp2DdnhR5rUhiZUy2a4dZvSxJFg0Cxl+kXKaMknbTo46Graq++GSnqWg6fjG6Zqh&#10;BvSdD4d++QNmrf4Gfvr9Mr2myHcnLjAfFkjuwdz1h9gegEOjkEh2CjvzlG2xJ85cpfeFrRHVWo7K&#10;dc8pzxkavvEKTcRwtmun0Jt+Yt504APtELEwGVUHj+vRa85bf//k70IEh1JOKS41iqa4NC8Hw3e0&#10;gbJNyoLfGG8oXtM5w+N3f2+pw9v27Sm6zQy5xkC3reMDwDtOC0lJSbT5DPNxL1mnSLxXLAnTE+ci&#10;8pShlfGNGYoGI9MYUnDLgu3s6rX+jPlsEEuglocnJLHgN9J4gvvjYvrS4Gpwg6K+ZWHgeH+oEF4P&#10;nH2+hD5r2rzusK7FcpZUos+IlYvxOn3Dl9Hriaj7TWlVrk205t6Tv+j+mIV7obtxyeqnLx7D/aeW&#10;ZjNszMexDXauXT8lv2sW/X1as00P3txAnjI0LAw06zT9V7nWeBkfiFxtmIbhSl10ujZDWj9G3Ijg&#10;VaDwiajEgt+KQ0kZVBxcHVyDa0PVmZ5Qvmk1KKb5ElxbfwWla5UC/7ner1ss9U1nbGg0iVYtEOv2&#10;nZD+6ybxjVgowNSVB2+3j5y3t2m8HwsBmLfB0jETf5N1YSc3kacMzVrF0L85LuOHQtsRSV4HqzpY&#10;UJYZsKHdd/3jW0LlTrVA1aMatNukg5mHOoDXOj24Ni0LqlrFYPCuLsEsuYSoniIs2K5RXBO6Sm/9&#10;Ue40/MHjZ9BuckeI325QY/ips5g3C/gEe+/ib3LwNn6F4bmNPGtoTmoz7W5D8mgbcF+ljwKFzjSI&#10;5seIkVVpHv+3fmuVblV+L1q/OPQ3d4CiUQ1h88lRoF3iBWWIyjlXdYEyLcrByIODa7LkNuw+eu4W&#10;GtOMiA1QuYXt9Y/+ZikoYJfvlTt/hLOXbsOIObuX1mg/KpT8hoP4W5x9hVw7wj3PGhqClaZoWH37&#10;zqODRjYwVZBpo2jnxr9LzRA3aDbdB4bubg2hO9VQaaQ7+K1Xg3egO/Rf1B0qdqiUutpuBgwiJVG8&#10;D6Xe9IgFUTDjf+r8DcDOkKMW7Ep+8uwFOHuF199GPpcVm8Xl6meTpw2tkDrYAfNtqGAYlzAMRygJ&#10;/2HR78yKn8PLftWlAhRvWhqKdqsCtSc2Au9RntBpgh6W708Af6Mn1DXVg2KNSrz1f1wqbKX3JddZ&#10;8pHI+n0nXhw9eRF++PUS2JcKwHbXj7DjJN57AfdAaSBMbiTvGFrl/vZpDU2uNcU7kQKBTB1eOrMm&#10;qXdl4Oa2HVxblYfOM7qASyQpedYpDn5hPjD6myhwcS8OFaMbPavVtcollvyNYGM53rOjt7EpC7IB&#10;R22tjt4Oy6N3QHD/RVIHgdxInjG0L9yHVcGHpvKLWrcqaid9gOKDxHk1FD6GDGvv35Xu61oMLDm8&#10;ATj7lAIf8gmt0LQUDNrRHCoElINiJH9W0uvLLP+H5EXwEtWWBUngpxLDSZrEYr7maLHdNLeSqw3N&#10;WSskubcZC9tH7gWF1kwNy6PtePqAsBqgS49ZNIM9c9m3gJPrscMypF25uiktipSEU4OX+rGgTKnZ&#10;v+ZdRXUX8B/iDY6l5DBwlgYCt7SB4K29Yvbv9/iUJcsSSk3UUfpSEINjQXZKX+EM5i0D+y+QwnCf&#10;eXMludLQFBrjUqoETA1wq9QYk60fFlKhQoX/RkzeDPPWfUvbm9xMXq9ZlA2KzwtC8QKOoCxknxJf&#10;tlnK0uBxtKT6JpqO8xrcaWLbo44lHWHQxoBwDGsR5zePRr4jCq3hNf4ONCax10jaCWC4of0LUOMi&#10;zklnfu6gFegcGI7a8Nq06zVxSr2wF8MO/HThApbksFMjUttUN93va+hYCrqUbnivUkGnayUKOrw2&#10;+fc8WE1V8msW/UZmH41e3Xpi8w3fnFlVkgX9bcjnnRobOuNgy6AXazD8/5oMz7XTXOU6Q6vQfAR9&#10;89kuBXtJiEYmOvuGhmLLth+T9seFrqPbtft+tjm2ZmFnqOzg8tDN0TXJp5Drk8ay0g+bulZ7GFbU&#10;IzFW0wNWthGylLF/X5T0i6ZTX00N3wBOapN0bTS0Ss1G5NqBKrnO0JZHbYcNcalzXBT1i6FNSaJB&#10;iU6hM0RRP4sr12wEVGufQJVNUaWTnB1uV8feFVwLFHpWuqBjctUisrtzO5sDGjq5Jg4o2jB5cG3/&#10;lBZf1ri1/+LFd8p3/V30HSdJWQG6JflM/JSqNMJJHHXl1Xb8TJY015HrDC1h2GrYyBRNoTXeEQ0J&#10;u1zj9s4Dy6gi3Fd6RlQQ45V+0Zv6xHWncRVaRkXQkxHkBYvAiXZTx6zzj1hZu5AzNJCVee76hT2M&#10;dvF8FPiVZ5KvS8UnbUrXTxmn7pcyv1W41PBeV9NzXtXuo6Cevt97+c9kOpMbGtfwQMtkMio/4fPq&#10;LUZajI4ZXu1WCVma1jQnkusMrVbLUfRPR79oXKIxOXpFUEPqNHwxqAdMtTwwEq7QCT/3nzP8q3oR&#10;9Wh8Ea/wjhiHKD4vBPpCJS5/WViecn74BJjg1u28fYFCKR28mrXtXd7jfp8aurvGeu1gZrMgmNB0&#10;kDRuwD50FSgMm0E+cDa4NR8Csk6xc1jU32LooEXS70rDR87+MTSuoOdw3c5Re8FFFy0NRM4t5DpD&#10;k/kYnomlS2pkxKFRIcMmrKdbzPxj3y5M42zVHdu/5zQaP2zSpj9YEKVOYRW4OZUExReFQWNfFNqV&#10;qpsys8nA5JBKulddq2sTw7w6wOy+wt6JHQOlPJNi4AwoEroW5IZNoBqyEBq2Ggqyhs3Vyrbhf6vk&#10;ib+pRsuETP9/NDSZz7BquEWHQ/CcdcK3LDrHk+sMTa43dhILA6KaIeWaC3QrdptesuUI3Lz7yGZO&#10;/x7GpTQOYUESXxZQPC5e2AnUTqXEuI+ala0D/er4v8KdyW2GwqbY2VLpsnLTAeAQtBAKha6GolE7&#10;wCF0DXh2MEGxdgOdWZIso/AxtkPjsW+StcmT6aSC7HOq0secZ8E5mlxnaAhmkgtqjOVUrLTp3tMy&#10;fwX2YB27eC/1Hz9t6Q2B6QNGtojHbaPIhhCzyDJ3Le5nxN2EyTbGeS0i9vetAb3Spa/q1flxyXbh&#10;IBu2DOTGzeASvROcIjdB/e6WyVkcmgbZDPV7E/pOlkIA+hU680+iUtPIzPAZ+sVW7O5E/gsWkqPJ&#10;nYZG3mYX3+jf0C8+lMzANG0WNaXbgC7TWWjmhob8EWK4yLx2Pw4KW/HroMgMp6Sq5d0FvuwsgEPw&#10;YlCat0E58tDlpu3gxCZAlvsPDKIJ3wIaWb9+8/F3pIi/B52YB2XJ0qFUG+PwWLlveCkWlGPJnYZG&#10;/lwXfRS918IeQpFifmYIn7yBmZAFcVQ4PYDh4hdDwxAWlCG/dIuQ4s8MNfdkXrt1/t3SHVfTuzOo&#10;iIo5DF8DTsTIik4+BPLRB6BooGVkeUDAmxvzZbrIVvQTqDOMEA2sce+J1MjeZmgIHqv0NXdluzmW&#10;XGlo2G45huSJ2K5d9MxtzHzSg/HuBvfddYbWeS3zMUacvUT7Hr7xd8727CnFf993MB3oIlSo8N89&#10;bfukO660NrBQXU03kA2cBooRe8Bl+hHqZGkmU84MXafJ9LOJhZbt3/1K7w0Zv3gfNTLqtKabLLkN&#10;2CsFP52W3ik5m1xpaD17z7XpO1/QubYjPpzJy76mPVNFdn7/G6h8TfQzqNAZLVMqMuiBmVCpmFqK&#10;39tx4D0QhI+vDs/4v3HVd1Uq1D3r1NL3AkdSAi025XtQTfwO/q9sTWgdHCwNinGu1rABOcHHBT3b&#10;0+YxkaAtbWFKxHoo0yJ18PB9NpEzlpxFY2PJbVCSghAaKdvN0eRKQ8Opoaz/YBwlhCS+fm0zQHff&#10;sbN0kHBGsEMzJL5e6ieyWXE9nB48HK4aMx9L6eTd2UOp7V7Bqc8EcDJuJZ/QbfBV04HwecM211gS&#10;uzJlytCJXGyoIxTaPHIXdmM61TduJazZcxwePbVMEY9D7Kp1HGUxNGJQ7AgbcBEzXD2P7eZocqWh&#10;KXSmdWJdGoIP5jnLk71KTIJjpy5CxTbxEDzWMh3B6yTbgSE+7Se88Xf+0iOULtnzpxDT5d7E2XBm&#10;eOxb/xeFurMfdq6spekBtTw72qR30PWdVbWrUKRo5XqVcb+2uT6RLLuPSpA8o/jClGkRA7NWf0vn&#10;avvjyh24dvs+1Ok61lIZnaGhCR/jsXKd4QkLyNHkSkOTe0YoMG+i8BFoZ0ZmPzZ0NS2GsEkb2Z4F&#10;TLt+xA5Yn8F6ACJ/Ro+pe37G/EH3Fiw+dysiGo50D3zv/0nwksB6uN0atwfmkM9th4VaqlxpwdHz&#10;mX06FTrhWm75bCK50tAQ/JNlauM19aBpmZcErGCH2TVmHSPZbjrOhxjnfjdhVLn9HQbBoXYD4Y7h&#10;n01aXNi3j1SfVqiO2sy8lDnjFxJjij6NftHQjv16iW4RXBgtM0NbLmyjDe5sN8eTew2NKFqFZnHs&#10;kbyZZkGzaJ0bItManlnPP5uWI32GPj7SYxCcn7wA1vj1gsWa9CXNN1EhIMBmQYoiul7jmdeuQIX6&#10;dEp5RKYz/6qJdwccfCLXmvootEaYs/47OP77FXbXlqni6aczA0PDlwXXJWC7OZ7ca2jEWMaF2k4J&#10;9eixZa4xBKs8Ri7YRf3sEIqTxjT4TYo2w6srHO06CCa6daBpxrv1gKd7Djynke9IwXq+0nI/9jVt&#10;Z5OcZ9gMjduOs9yHa9dP8T6x7m/EnB30nr//5U9JzVRas810DXKt+Xf8DXKvnF9RK5JrDW1a+Eba&#10;3Tkz1u09IU2CzA6RoA9Ja5A+Y79MmE6X5Tk3ceKQaiovuDd1EfwUaFnn6Ztegc1wmyU8ukr91go3&#10;aROH20KN20/4/Kv639FAK/AeiAGlLNlylK6uUddQj9zvS6jZaTS9Z0Q0NJJFsFl6Gxe8eNPLkhPJ&#10;tYZWHpezIYbmFzQjda4nK3BqARF2iAQeJ1NH0MZykb+EMXBl9kI43j0ILk2YsQLDfukdVONg56BD&#10;NEEWsa/lGVu4jm462yUK2qsN80o4agxr0VC8Yzs+23R4Hb1HcRqt6h1Hwa27jwCnmRcNzXoaLgSP&#10;bdAmdb7e3ECuNTSZj+kx/uG120W3oE/oDbBDJDB/Jy4YlpZzQbEg2Nl9jH5DFcvn830zeMBCqkgl&#10;mkVLawjhdKI4tEHmEwlHTv5Jl+yxGJoRYubulKZCUGgNPfFFUeayGYVyraE5aSJr4MPqH7eCParM&#10;YYdILDRtg9UxOzL8rX8MiYeV3UIyHC31vtgcvxs0Q33Z3QF0XOQP8zYvpdNTIVjvN3rhHmpoIuxQ&#10;u+Zdp+W6zyaSaw0NwT/8wI/n2KPIHJZcogFb9pDtSnzbJ+RVWO128Hix7eKu7xOF2tC9ctcqULyO&#10;K9QOrEkVzT2uIe2suXjrEVjP5kOr0mYEvXcRUp6lpVn8zU27WHoP5yZyvaGFsF61b+Kr5jE92CEU&#10;J3XEnbRVHA8mzKITsxzvMbTz7jYDszzV+7vSnBiJW2RD6DShBXgN9iT34PGfItUHuOJy179euAGH&#10;T2eY5aT3Ske2k9/sqDZ2oCfLReRqQ8MJXAaH2s6imBELthyD8p2qUuOp2LtqstzX2DTt50fw8JAm&#10;f7kyctxi5n3v4HWjQ1dAq3GNbwH8+H8s2O6P6/fpKsSD5g6G5GTbJjME07iRAkDa+84t5GpDCwtc&#10;AgMj3mxoU7Zaet/WHFqHGloNI3aisDxwuc6UvaOKavb5HK+r0BnXsxCJuZsPP8fP56b9lgU2Hj99&#10;SQoFloVkEUyDn/tRw1ZzQ8tucHI9w9A3FwYamevTLTtEgvbjSlMR+qFx8YvKVJFGL95nO2U3Yc2e&#10;n5gPwMHHVBePdWGj8HMbudrQlHrTFvzzswKmx+YcsdcqVhF86R+Trb8XpzRdJmyj16zav87pqq0r&#10;g3asV3XcV9X0+5zdqsSYRZbfNnv9oad1WqcOM8yN5GpDs2vQo6BoaMZpm+mW1j2x9sFbdx/TsJlr&#10;voXAkSuaWeqlLG551A4omc2GhveqVBvoLI+1etaE3pubQN3Iej/jfuHGYa3ozRKsl3VEZPV6lsYX&#10;Y0bkRm5o/xb48ETj+qp1rGRk6ETW7j0BM1dtgbBxS6U4i7pFfdD6MmuUOtMmNBa2a+e/pMVl94mN&#10;YMLhBDr5sekNnVBI3u7/8HfK1JHn6MG5kFxvaIP6LYDmwbOgQc8JUMQzDAITVrPHk8qew6dJXDio&#10;B0wBccU6fHAOnpEuE0LXUb+1wzlj23adAU4aAzj5mB7ba/75LD44jy7mC9kuxXoWInarEqKqYQHB&#10;ha1ux5LmSnK9oYUOXCKpGPahR168tF0XU6mLuo7xpJQJcyItDdLYqVDsm7YhdhfMiNgMO9ham2gQ&#10;1KGfOXzQuN2RsJdOvIyzSBJFBLkm42lB04Lrrq+PybjbNbvNdJT0jayD8Th+c7Yh9342kVxvaAqN&#10;sY30OWQOZw5q2HoMbD5wkhrM2NA1ksH07TMfDXIKHov72o6TMv7Nrl0/JUb0jYIoYN3Wo+kS11i9&#10;IBqhaHjUYTjZ4syTU8I3USNGI5RpDVJ7pK7TRHoc27Ui4BNmVza8Jljihf/guRW+whnLfu4k1xsa&#10;gsbVsvPUdCok05j24fbThiHFWFIJua+wHePY7jvjrBcmqsgnrZx/LCwybaejskSDs3EkTEGUVOYj&#10;VMP7a9fddoH/Tft/hu6CZaoGv8GpA5x/PneDplPphKR/cp85hTxhaIhCYzqLn0by5uNaUANZsN2Q&#10;QcvoA2e7Eq7EQDIKx4f88Mnzf/Q/KLXGUc5+MbT6RDS+tt1mQOUWcRYlJGFy8unFtDjaiapwqxG0&#10;klaEnoiA3bU3xHJDyxVQZUljVI3ajsswg/36dSKdJQb9DaIaoPcjGmFFxdCaSZUCq91lu29lwvC1&#10;0vWL+lqGCqLDTzH5Qp45c/EWzN1wyKaCtmbbuJ60tEnSyLSmXLtiiki+MDQEHyyup8R27WKDV1Jl&#10;QX+l4TWlcPacyX7AJ4GLBki9azFMpTWtQr/PDG1y7bD6KTQiS1iGxqm0gjQ3Lq5QXKm5ZYp3zIeR&#10;vGZKUlLSESxtLtl6DNqEzJhUQic8zzhfl/vIN4aGiEqCfg+iaAP7zqd+t9GW9k+EWhnhCy8jHYOp&#10;8BHkTj6RL1sOX3APw1NSUjo7eodKU1P5xWtm1zc0fOvUUXhdmcZsMx+uXGceicau8hW+Fu9NhZ9/&#10;n6FfYGECFXddJiXV3Ea+MjREfKChQzLuc0atjEDXyGQ8fPz4BIalpDytTiMJiYmJtLv35s2bP28/&#10;vk0v9FcbmqqMaUFlcvaznTgP76Ni07gE9OMENLRAQcKsS7QynakVTZzLyXeGhiQMXZkkfjZFHD0j&#10;mov99uua3KBmRH1waBLRkkVTA9x56FeSp0qCrsIyaWTyhCV7zmNeCtM0HNPAJi/VIKw+1Aivc8+u&#10;gvBfNBql2jiURdFxC2nvAVGoDckzIzeCT/tJ4KAxeLPgXE++NDTEu/146bfi/BwDJvRmpgPQfWI3&#10;CJw+kPr9Q+aAozqiecmmUbNev06GZTuO0fBLN+iXlFJtWB04evY7qNR29E7Mj7HT2tUOqvPCLaTR&#10;Rpna2AUNzRInfCwqFkuWL8i3hoYPWq4zLkT/6+REcDfUh6fPnid79Z36UjNgqqU1nnDkl/MvNu89&#10;+Tx0wvpHK3YdZ6EWyrUdSYdaNTZ7wKBZg2iYNfcePqEFBke25lOl5iMX43VxMTEMz0/kT0PzGFDA&#10;WlEmLN03h9mGDT+e/OMFbot4h9Ht69eJ1xS6yJ+qtImPq9gmbgEei+GZQUqR1NAGDVyYiNdDp2k/&#10;WZphKD+RLw1NrjV3tDY05MLl1HnVEJLZT+pitu29y5JKqPyEr1mUxDc/nsMlgkCpI04vUEMT21A/&#10;syqt5jfypaGpfKO2ZDQKysE7kplLelgSCScfk2UiMwZOZcCiKMLmkPLMSwwyGhRa4T7bzZfkT0VT&#10;GyalVbS0FKwd7ihTGxqw3bR8xOwLPv2ybTGx1ClSP7J+itvUhrB16zJ73MeetXMNm/LFf5sZ+dLQ&#10;EMycK7Smd6jdT6Vwk9AbN2/fH1ukyVBXFmRDrdDa0G+zBir3rEKbqbCUGR2cfsW6/ES+NbSVUTto&#10;vqly83jasfB9TjjsNrDe1w0GVkvpOqedFvfxOv6dJnNDE8lPhoZI/cuIIVg7rKGv3WoUKP2iQK4T&#10;aBXIPwHPKdOarrDdfEm+NjREpjd0xi492NsWu3DTGntrw8MwFr5l5F6YFbkZFDjewD8GFBpjN3aa&#10;TFHpo7bheRw0Qp6p5f875HtDywwHdWQdlc6UhF2240LW0C7covFZt0VSR4xwO4kfPWwt7eSI4zeV&#10;vuZVaJAYn1EJN7/BDe1voNSag7ERvJhvFMw1bgWcmoF+htOqITNCR01oOXZovoUb2nsGl9rBT7GT&#10;xgjOpJDBgvM93NA42QI3NE62wA2Nky1wQ+NkC9zQONkCNzROtsANjZMtcEPjZAvc0DjZAjc0TrbA&#10;DY2TLXBD43xQutoJn/ax6/N/3NA4H4TgoiYPtCdrN9jFWIZGckPjvC/QlpKTkiUjw7l4JfvihsZ5&#10;H6AdGasn0FFiQ7+0GBr1ky21MW5onPeBaFDDy8XaGNjUdou4oXHeH2hHyKTW8yUjszY6u6DiprPc&#10;2Dj/FLSh0LKx1KiswX3JvsQd7rj7J04kozhqaBzOPyW4RPQzNKiLP11l5mYBw0JKRN1jyTicf461&#10;glk7Fs3hvD+yZGSCnfCftAm544477nKSIzolTeX7RqwPYkEcDoeTo8iyTnEx43A4uYk3alZIcWEj&#10;RgYXNcexIA6Hw8nRBJeMmoW6FVIyqj8LSiXYVbjBFC/depUcDoeTEwkpIQyjouYatYQFpcJFjcPh&#10;5Da4qHE4nDwFFzUOh5On4KLG4XDyFFzUOBxOnoKLGofDyVNwUeNwOHkKLmocDidPwUWNw+HkKbio&#10;cTicPAUXNQ6Hk6fgosbhcPIUXNQ4HE6egosah8PJU3BR43A4eQouahwOJ0/BRY3zt1HohKUynQmc&#10;NEZwIluFxvgHi+Jw/jW4qHHeCYUualbDNuNg84jdkttk5Ue32LwVlL7CT+wQDidb4aLGeSv2WoN7&#10;Sb9o2BxnK16Thq8DuU54qNSaFih0xiv1Wo22iS/tH4u2ky2odMKfvXrNgS3xe6Trbx25B4YOWAxK&#10;vfkhS8bJB3BR42SMVijk7BtFcmG7bHJii0xbgBQ5n7JU6akQ8N8WXaZSAcTjvNqN/6DCRsR0z9b4&#10;1PtDh8K2hfk3WQlxmaZEZD0GFGCHcvIoXNQ4Nqi0UTv6950niYMoCK5E4OTaiCos2dv4aHD/xdKx&#10;JfyE9y5sBdwjZH6dp0jX2ELES6YxJLNoCfJ7Xi0gQiym2xi7C5z9oi6xaE4ehItavkT4WKUzA3V6&#10;i5PrTKkixnI3hsErwFkr/MgOemdGhKySzkkE570Jm7M+asMWUrQU77NCsxFvPbfKV4Bt7F5QAMeT&#10;orNKa2rBojl5CC5q+RCVr0XQHL3CIXrmdkDGjd1meeHJi6/SR70XAXJsEFqwdutRMGboWlDqzKsL&#10;+xhmLDFth+0j99rWz1nlCEU/3seOhL0gBK8BR41xBzulXWHfcPsJYetoGqwzU+iE+ywqYzyE/zAf&#10;pSwpgkrXIk6pf/+5SM6/Cxe1fIZCY1zq22EKzZ3dvveIChoyafl+cPAe/hVL9t6p3TruD1FIthFR&#10;Q8FaSATOFLwWuvZaAF16WtzgQUtgLgnfQQQrbc4Rt9tIOIqlSmfozU5tg5jztMmJsq1cK6zGNDKd&#10;uXtg/4WW87JrKHXCn/QEnFwPF7V8QGH3cHtHbSRsJS8xVt536j+bCtm0lQfo9sWr19mSW1HqjF3w&#10;PpR60y8s6K0UUgsOTlojKIhbH7uLClAJP/M8Fm2DQh+1SxQzZ5Ib9ew7mf6+Dft/loSNnGcPS24n&#10;1xovi0XS5l2m0LQlfE2HG/Wamrhu/ymw9wrbxJJychFc1PIwpGj1clXUTksuh7nRhvX05RUZMnoN&#10;JCUlUz877B8S8IlCZ/5JqTNdZwEWSDEwJnildB9EUFJYTKaofKNS750IslJrPMWi0oHiZ51DO/jT&#10;BdAHzqC/y5q+cavS/U4XXwGmhdv+L5du3IPzV/6ifjsPD5siLCdnw0UtjyHTmaKwG4VNnRVxX/rF&#10;kJfd5JaUnEJfVGvOXLzFfH9f2GS+Jg3mjn767TLINQaaU5LrTDY5Kpna0GDjCEtuC52zPiqJRdkg&#10;10Z4TSIig7lKdCuid5BcVtQbc3cKXdRxUdQUWhMs334Mxi3ZR7Y/sF8GULNdAkxcccDmN47ZE18b&#10;t96Do0ebhiwDQ8gK2H7oVxg4chW0Gj4PQsas/9WuZp//o4k5uQIuarkMMSdCncacVLRCawfdgGmS&#10;Kr14lQinLlwHv25TYEr4BkxjU5HOksGCjd8zXyr3Hj2Fa7cfsD0Lcp3hmLPOlKLSmjLNJYmwQyRY&#10;sA2O3sam25jgomDJ9aZ7LIqi9DUdwnoujMM0ciJQLOqNSP8JETaSS6TXv3v/Kd0ip4lwe/ebQv4P&#10;k9TtY9z3wZ95JDS5LYDwscdIzxsYVr3L6DOYvmwzAV6/TqLHOvPGhFwFF7VcBNZJ3bjzENpHzMdc&#10;F33hkHV7fgLj1M1szxb7xsPi2eEUFkx5lfia+VJJSk6Gvx48o/7nrK5NoY04RLc+Q794U66lcMPQ&#10;GvRAwr2HlnN89/Ofv7JoCZU2ssWmOEtdFoqXguQuMVymFb7eysKx24WLPvo4PSALOOkMkaKwYU4t&#10;IxQaI8lFGrezQzJk/w/naNp5Gyyi794qnuZ6KzaP48KWS+CilstIZLkHkZHzdsKu739nexYuXb/H&#10;fBbKtoiawQ5Pl5tCTp2/znyp4HUUiipf4DEqTWQNejBD5Rd9gXltePYqhb74r15b6uhEgsesjaAJ&#10;rHAhxWEpt8ZyY42tis0q36jfaMIsQsSqqZRbI07kwSOLuFZpO5KGO3gML8oOsWHqiu/+KuefXgy3&#10;HjxF7wfdVpKDlPtGvWCHcHIoXNRyCSpt9M3pERukFwzFwBi4HOaRYuSPv15ir6CFFTuOMV8q5dXD&#10;ffA8K/b8aKn9zoQbfz2A67cfUn9RrBfTC3/RG6hCc2mfUz/SILSgQyNLFxBVgwHNfv3jBuw7YhHX&#10;h09ewNUb926gH8VRpTdJYkOPJRT3t4gaOpk6khYJ/TqxEQJEPFR6IUPhzAxlE4OrXG14JV6nq3kJ&#10;vRfs9CuGyTWmNSy53epfV/+XRFO7Lq4JUmHap89fwtVb99ELKSmWusfDv/wBTj4R0r2i69d3PhTx&#10;zPLoCk42w0UtJ0OKekXJy0hfJquK/1L+0eDgY6rLUn3cKWIBfQGR9XtPMF967Et5F8YD2G6m3Hvw&#10;FAqoPJzo2dMg15mm47aQR3hpFIqAsPnsqFQmrThwC9MEj12/FdPcvvcYXrxMhKBxG+joBFKM/gWL&#10;lyjM6JzUkaMwXOFjfCj+xlmRG0HlE5mlHv/OTQIbvCRF6UdPnksC5kIEGa+J9WG4r9Cae7LkdsLO&#10;YAePKHeoEVaP5rrK+EY0dNFG0nu/8+AJ3dbvNpZuUZRfEYeCXrV5PL1f8R5L+NJ3g5PD4KKWQ5Hp&#10;TPuxX5koZlPDNoJcZz7DoiXom2fF42cvmC89mPvAY6q2Gz2RBWVKrfajH9ELZIBSa55ExYO1Nvr0&#10;mwLJycnw2x832dEAUbO3J7LkFAxDcdsSn9r6iY7kyGgFvQj28MdwFA8UPpXG9AOLypDAwEn/oxdk&#10;4G9Uao00d4i8fPUaVu45QTvdZkZ7w6Jra/Ycpzne5y9fUSGLm7+LOgTPGTdn98+YVqU2+YQHLpHu&#10;f0PsLlBpBT6WNAfBRS0HolAb/ejsEqxjqHMmOYJBcSsv07eOgC9in9hl1L9uX+a5tb3f/57s1m28&#10;pfdtJhinbKbnQ8p5Da/MLmeDvdpQTMwVoaveIYGmRwITVtPtxBXfPlTqzX11HSZTcUYGGpfTGTRw&#10;rCk5TYZ25eIXbRlNwH5/x56zwElj8mXR6aAnfgPHT1+hjR41e9Xc239TS2gc2mgoHtclbGYnlgTu&#10;EMH99QItMadj7oZDdFvYI6wEvSBBqTMn4egGUdzih64Ce6/w+iya8y/CRS0HUoxVoqMr+4bB2vRN&#10;Y1y+eR/7fH0s1gXduJM6BMqaew+f0PO1D5u3eNqqb2D3oV9ZTCqPn76AjV//zPYAJiw5cBqPSYuj&#10;t+Bs3eFVP2QmO8JC7JwdED5ynTQN0JadJ+AROTc7/I3I1AZt224zLP8DEUTMtZFcXIbzooWOWtqW&#10;XZKy8zvb33Trbup/0bLvqDLRs7cfwlbem3cewpmLN2H/8R+SvcJ9S+G5FHrzMmw97RBpKVbLfCzF&#10;UsQwfavNvcs9IxTturN7xN9H7pEc/5JFc/4luKjlQEr5pw66dtIYH7BgGzz7TOt04y9LhX5FPxPt&#10;QCpCAwnJaTra4ouMxcQKLWO+Z0lthHHG6m+ZD2DDvp9h7rrvqH/OhsMZipoIFTUmbl8FxNFjRNpi&#10;9xMSJ9dmrX4sLdhgsCZmh/R/zIwgxXC9kK5bxtLtP7IrWjh68k/mA7j+18PnYWNXzmW7lIvX79Cs&#10;qEpjfOwW3RDqRTa4w05F0QXOPk4TWlG/2zhYufOETbEaUepMe2YbNkn3OMe4CeRqI80NcrIfLmo5&#10;ELnGZBSLXsujtsHnHoKSRVHUPcc5XL1xDzbtP7lJpYs6yoLT8ZnH8KLYERVzbdYCZ6lbEz5myaiw&#10;iRXkV2+ldr6dv+H7LOSqhP+IObUSvlFQnDj043XfZYzn21DoTa/F+kWsb2vQZgyovMOKs2gi8uP9&#10;9x+j/WYpOPQLc5xpGTl314gTZ65Q/6Ith6G2uT581asqnfRSN8K7X9Mp3uAheHxKT1oh4L8J83dB&#10;7S5jYMnWI7Bs21F6nFv38eMw+jPPES40HcNFH/VCFDZ0buQeMTfLojnZBBe1HIpMY0gUX2LT4GX4&#10;DCQRQsq2jFnPvG/FWW161qi3bdvA3qNnbXIcrxJT+789fvqcXK/0/1hUhhDR2j+cVZhj/R/OPrsl&#10;bg/gOMrPG0aqWLL3SkGv8LKe2JfNSjiK6VNHCOC970nTZw/B3KmmrakhpomYP+F22yW+kJj0ksad&#10;v3EGHjy7D+tZPeScDYfO0ZMxyrWMX3Hbqvi6aMtRcO85AQrXHVwT4785fj65UL1gB5qYYE+EFoep&#10;iS27m+J2gUxvvM2iOdkAF7UcjHvbsdLL27LrtHS5pncZvqPQCNeOpenP5j94+mYWTcGwFWys5MFf&#10;LmXY+qkgOTHaKsvuC91cwxZw9ovJtLX0fYPjPK0r6UcPXU1yhoaEyzdTc5kjZm2D5TtSx30OGbf+&#10;dNiYtVKl3+Jv50GtkEZsz8L0Vd8wH/ZZewUyTWQo5vgMU7eAmLtD7j58CjsPn4Ejpy5DxXbx6Vqk&#10;EaVWeCz9T2SLdW/kGUgNDZwPBxe1HE6VFvHSyxs6aEl6YSMiw7xvhRQLp504c5W9mhac6vbTsWiJ&#10;5y8TaRy+tC7VuusUOsNOLFKK94EOJ2iUaY1gnUv5u0w62H8t89pBwOpPSPH4jblEEaWe3JOVcMxf&#10;YakDzIijpy4y35uZu97S0omzdKCg4ZRHSNX2o+DrY+fgpzPXs/x/Ez6u02qU1LdtkXkryL2MGbYm&#10;c94fXNRyAUQ8UqYM30hExPCKBdmQWZePzHDwjoSdh36jLytSo2O8TcX7pw1DiomtqNjvbZFxK3kp&#10;Lf3LOvWYiZXrbxw/+SYEwVKX1zKqWds/rh6ucvr03IKlu1cD4cc+n7eZ6gfC7j5BsnIyiNwbXKf/&#10;pi5V3Mb7XqUHZsJnnpEuIQNS10O4ctN2iBiSlGbYlsgv564xny0z16Q2mMxemyqU+J/4D5yyC69r&#10;2BlSzC2hITSfoitLb8QG7f/w3/v62BlQlGohr+Afl4yii+Lm8g4fIc7fg4taLgBFRvzaV2oWZ9NK&#10;J6LUR2coeJnRqOcEywyRDCf3YA8MV2jNz5cK2+h8/gP7LIR6AWPBHLQSc2XP6IH/AN1kne7R87vT&#10;VTVcUnCGDJd6xaFYjaJQsU8NqDnXE5z1ZcBvvC90XOMHjUe4g6q6Cr5sWgZqGeqZ2SkyRamL2jPP&#10;sBkWLzlIf8+jx8+xhZP6Nx34hW7TkpSUlOG4V2TvkdNw6fpd8BuSOifb/E22M5ts+PpnmL7mO2gT&#10;vgAadRs/Wpizo/FlIqrf/XSedolp3H00nUzASW28JYpupeYjuah9YLio5Xw+El+I9l2nX3VSh9es&#10;0CyOfPHT5c4+IkXRd6rXqttlzGqxk+3dh09gO2txtQjoLijfdATYa95fh9K6YfUSQ1f2nS6v5gIl&#10;GrqC90RPaLGhFTi6OoFmkido5jcBVa1i0HOlP+gD3UD+pQIqDaz+W8y+ARWVdYuSu0xtsc2MKzfv&#10;w6tXr+EgERZEnAAzI7YfPAX3Hz/DhoaPHj15btv/hYAtwVj8JEXRZOO0zRC4cAj4zvGBK3cuQfvl&#10;vvDrRUvjwtnLt+HJ85d09MKm/b/A+CX7IGjcmpWWO7L7uGvPWfR/RafwFU6ycM4HgotaDmdgv/m0&#10;vmhN7C4qYrhAsFiPxHrlp6IN/J/cx5Sl2S0UOiMd/I1gPRLWT+1I2ANzjVtwMZPnLNk/5lnKM5eR&#10;Byvbo794/2rQYlZL6LO0ORTTl4YhO7uAbpkaKo9pAKbd/lAmuA6UG98EShrdoLDKHppM8YEvu1cB&#10;T7N7Soc1TWlOEUjxdeNvE3qgPyNah8+tT38U4/mLV8yXHpwwkx1GGTp90ovKxtpw8vJPLIWF4n7C&#10;RIxXeQ5rgfubvzlFw6059utFup219iDsOXb2MT1h6cD/6TpOtAgaeWZDBsxP+yHifAC4qOVg/ucR&#10;XFp8IT73CvVjwR+ZhyyTvvwoRiycYl8zrLBCY9rAdtOh0JkOGoesoCs6KViHWXQk/IO+cNvPCYXK&#10;Ny8N/nM10G20HuTlFFCyZ3UYvLUFBM4Jhvj9LaBovWLgQHJtRd2KgaqKMxRvUhJ6zu4KXZc3gzId&#10;K8LyE6bhIw8MHFJ9eP03juV89jL9PHFp+fPanQx/b4sRHY48fGKZrsgaLHrqRnSESv2rQ7Uug8YN&#10;2dkOjpw+CM/JtcT+cN/9dAG2HPyNnlehNz2kc8OxD5B3uwlgFxDwCb0I54PCRS0H07HLrGQsCm4n&#10;OSgWRHH0DnUeOXSVJGxlSO6NRVFIEaeSUm2iuQukoFe4I+bqxBdMdJ26zwJnjTCbJXvvkPf8P36z&#10;GoNL/eJEqFyhTJOy0HCoB7ib3aD0FG+osEQNypB64OJfGiZ9GwKTv21Btk2haIcqMHhnU5KbKwuL&#10;j0bD8DWdYcjKLqAfr4aaEfWgbJcKqCFvnGK7QM0+TpgoLa+TksC7/UQc4VCPJaVop/hubTSuMf0f&#10;a3c21a8b5wa7ftnGjiK5swMn6XbwqDX37Upr07XOyusOVrh1m3AdOwS3txo6tT52J/lomLaxZJxs&#10;gItaDmb7SMu01pr249LP5V8h4L9jhq2ThGpGxCagdWokHKOVWvMc7MeG4xHpC4Zb5lx8o9+66Mn7&#10;ImSzunyVftXuYC5MUU4J9sUdIWZ/LyjmWwbW/WyAVhs04DbJA5b+MAgcSspg4jdamHWoM5T1KwMl&#10;xnhC53UtwNVUH/QzmtC6t6INXaHW4NonZ/1YM3Vutyxg751QuFLzOEuHWPw/iMPRDyw6He49xnem&#10;KsZITHwNoeM3UP/Rkxfhz+t3YcKyr+n+sVMXAbvKkMM+VunNi2gfOvI/f2UZt8vfnWyGi1oORvza&#10;u+qMHVhQOoqyqXrosCoULVbZj1us5F4TY+mK4UpeYCetsTo7LNvZcXpupILk1ly0JUHpXgw0JCfk&#10;UsMFXNUlYc4PsRC91xsGbvGEMfv9oFjvmlBnuQaK1ygBzh0rQbOFJNdWrziE7Oh7Yv+JIUXg19VU&#10;uP8Oco1gXGzGLiqW/xZnA1G+YUHk5y9e0gaEI8fPX8RGh0lEyH49f50Okt9z7DzIS/oraMIGoQXF&#10;j8ZC8+Zs+2hw0sNFLefyEX1JyIv3BSnasLBMcfaLhq+ajoCJw9fDdJJr03eYDEoiZA6ekXVYkn+V&#10;Hpvb3nDtVwt6zGgPLs3LQMM5Wug0ozFUm94EaszxhqKNSkLRwXVg/pEe0HGLDoprS4PbWC9wKiWD&#10;dqM8wW+elqRxhX8iaNYofYWnUi6WuKEDF+MiNe1ZtES5VjEjsc5s26HTIG8Q2IsFS6i0xuQ10btw&#10;eFjKZx6htcRnVqnpiDEsCSeb4aKWQ/mfV/9S+HJgUcmuXI+CNLBmn/9TqI3rnf1i6DJ0A/ougE2x&#10;u2HnqL20O0a1FiMB5yKzs8t561R2WOp/2320Gxj29Tg74/AEMKwOgkEzu8Dk7waBc00XcK7mAm3X&#10;acF3qg8Ua1Uees5UQ9+JbUBJxK1WSE04cH5s0+i9Aw+z070fPIT/4CzCtDiKYkT+wwatxwC2WrIU&#10;maLQG3rGhay2HEeOx5k5vvAR5AFdpj/E3N86kkNmSTnZDBe1nIJH108VavOSov4xoCLC9HmTsKpi&#10;LsKuXvBnjdpaDeS2ymGIfmxMcPKJhLkRG+m+ecgKUPlaBnH/E0CAt/YNyyq7fpu03yPW436Ple3A&#10;I7IWVB/fAPoZ2kP5kBrQYkgjaL7AE4avaAUJBzrDl+2/AmVFZ2ixujmU61Pt6aor4z6rneC+n53q&#10;vaLwiagUOmixVNfG5kXLVJSKkhyw9P8Tp9BZpdUG/k/MAbroo+g05ZzshYvav4BMH7XFs90E2JGw&#10;1yaXgC8CnfGWuPLNUieKpFNG+0atq91qFM2hufjH4pz7G8VGAazzOf3n9WSZd9jRl2zcJrIyaiuu&#10;1NSHXjSLBJVsDP6qilCziAoayEtCy2LVoVghR3ApUAiGftnoH+U+Dp1fpMFt15nt1xf3LgnNRng9&#10;7zWn/d1mi9S0ESBwQwDEH+h9u2rvyrROykX3JRRvXIJe8+nTpzbTL30IlPqoX1ZEbZf+900jdoGT&#10;zoh1k4kuflFQumksXVGKxpNntCp6Jyh8TYPY4RJDBy1IwTQzjZv/0f/F+XtwUctGZFrz18ujdkov&#10;jbXr3nMOXfkIi5YqHyOd876AT3jA2OHrxH5ke+hJrKjZZ9b/PXiaCLPXfAs3/npEO5P+dd8yLxri&#10;GeEJsft7QbX+1el8YW9CIytLxMsJ3IoUf/7Zp58l927YdPl0r4EvZtfuca2Ok+vLKoUUz/0qNPyr&#10;aGEnOBW48Et22N/i5cvHrXC75GBCvSbjdX+iv1jDki/GHBzeZtLBQH+XusUkMSA/473lFLOKTGdO&#10;lMQLHct5iW4DETuVr5BuskiRqk3jemM6zLFhlQEL5mQTXNSyCbnefMD65XDRC4Bzb7FoCZmPQS3O&#10;Iuvsm9o51saxF6p6u7gqKF7tI+dDox7j0QvlW4+A9uHzYcVGy4SGv1/9GRr2GP/G4VMaRYXrxQs6&#10;QgV7VYrzF4WhqmOx89VLl+vRyrnSb8U/L/ikyOcFkooXKHyrnL3iwahmg1bUKqRMWdsl1sgO/0eQ&#10;W8xx9X8iSo3JSHLIUJLkjLEhQKk1gUxt/E3uY/hWpjG2ZMnSUcAjxEl8zk4+Ee1YMCeb4KKWDTg2&#10;CC0YHbxcEjSF2pxuTUuZ1vBlhgJm1etfdM6+UXTSQb8+Y51whtm08Sq9KaVhm3FWYamL9NKLpaGW&#10;o+vrWvbO4Obw5bm6LmVPtCtWJ2X0V7rDhT8vAPVkJZLLOTkntXeqlBJWXv+Lw+dfpFQgOTp3+1IQ&#10;3bAjdClXD0Y27ASGBu1hQuehf7BT5hnkWuP8nr3mSs8OnVj3Rh35UPXtPQ9nUHlW2L0/HQ6GuTMx&#10;rmHriZNoGCfb4KKWDTj5GsssE7bRl2BV9A4ooI4oz6LsHHwiRzrrzSkWMWJO9EuiRISM7G8+8Aud&#10;/qZH9FKQ+5gW4fFKrXGUdTpL2uhkpc5IxwqJUwiJFPEY1ole2Aq/cnV+quzgAkTEUmqX+Gq5r8OX&#10;97yq1wvsqKoBtYrI7jsVLJxc6vPCT8sVVkJ5exVULewCigKF4ZvwhcMGlPN8qSleNblfuSb3wv26&#10;be1RqUnypIg42bye0Q/2T99SiV0iQ5o1G1Kkvm+/dY2bBsawoBxFCT+B1o2JOezo4FXgqDWAjDyL&#10;uq3G0Nl+abyVwyKnTGO4KwqfR5uJU9npONkEF7VsolXX6dTIsa5GoY9axoJxypzrVIzIi4LClSpM&#10;lm1xPwEmLdvPJCmVUZNSuwwo1cap1iKIYb7GgB5+U/RQPaw2O8JC+YDYcHqQFe4Vq7qVK6SAikSw&#10;ihewh26udS+riJCVITmyUjIX+DpoHm1scChQ6HUzWZVXpUmaikWcoUN1z8Qbu0/W2mKa3TCmfvtb&#10;vco1epZQvQ2EVNHCrBZB92OadH6a0LRPyndjltuIViPfXmMcB88Hp/D1UHT4alAQf82u8eDWfDDU&#10;9u48iyX7V8FiJxUqIlI4uaNSYzaxqHSodMaZ2NEZu3LgKBCZJvKe2PCjUpt7K7VCJyKETwt4CBku&#10;EM15v3BRyyasl72Ta4y0dU+hNR0ShQidVIemN4F60HS6fBuC00dnxIGfL9K6NaXGmCQejwPWMQwJ&#10;NU6Exy8fs9QWlNW6V2DRNtQqX8mjTBHlbVOxJsm1HFyffFlI8VqrKAvH+8ZA8S8Kp6iLVbta+IuC&#10;0LpYTehUoi60Ll4rsV25BkkBisowo82gWyHqTg0iPTs/ivPuDuYG7VJW9TQ+i/Lu/HhBu/B70R4d&#10;bYZ5Fe0WDw5DFkCRoSugyPC1IAvfAE5h60DZfwZUI+JW228glHNvvU3h18ffsX1EeXLb2Wp/Kq15&#10;hthQgAvfkCJoMIvKEt16zb6Jx9KuIVqhHc3psdwe5u4atR1HPmymn7CfHDuE8x7hopZNKH2FjaKo&#10;tegyVcplWYsauodPnlPxeZn4ms6cEc9WCRcRi5PnL9+GRZsOQ+zsXWPpeXyjHpGX0TLlDYMUg1I6&#10;BFnWrxTBVaNYdIZ86aTcU7KA/XM5KV5+WVgO2ICglZWDMoXkUNW+KPR296OTSfqqKqT0K+uR4leq&#10;JkxoHQRDquqhcxX1w+jWvZfP7W6GjSETv53aYljiJHV/+FHYbDNOs4auJ5TuOgKcBkwH++DFRNjW&#10;gVPkJlCatpLtZnAgYlehzwRo2CYMajXu9IvCf0BFWeeoUJn/MDd2ig9HhYD/iiuwYxFSrjO9cXnA&#10;jMCGglZdZp+08xhQAPfl6qibvh0nw7qY1JZvsSvPHAP53TozbQHmvB+4qGUThb2CSuHKQmjQK6O2&#10;U2FR+QoXJEFjxceMEGaQ4o82tbL/FRE8cfJDXPqOXiAD5D6R62oNbwDlh9SAr0/uoekREpXl59m0&#10;adOCU7r19bljGA134yZcZ8E23J441f3egpVwJiTE6YQwocieDmFvFM7qnh1iimt7QamAUHDuNQac&#10;gheSXNtKsCfFUUcibgrzNipu9qFroWjgbHDvEgM1vLulyOqpBznpepV1bDqkHDvVe8dFZ3wiCk+X&#10;nrPS/Q6Fj6muo3doLbb7N/D4D3mWW3zaj6c5OVHcwoiQOvoYPFkizj+Ai1o2EjJgkfSlJkXGyRgm&#10;05iibBoFiP+FVQdaXG38z6t/0amlRQ6fvAhPX7yUiqf05ITqYXWhQWgd0I/xlrobhEVMgqD5/SEx&#10;KfWc3//8p7SsXFb5Iy6u4cUBUbCzbe8GLMiG34MiN5wcbL671G/AWwdz2/v1C8WtU5POydU03aFk&#10;62GgGjwHnIYtB4fha0CGE1Wat0PR6F3gTD4ADhEbSY5uCVTvOQrq+fYDD+/OtWT+faJLB759ONO7&#10;INMYu0m5KSI0Mq1pGI7mUGmMydLzSeOUOtNt9vzSz6SSBYr7sgkJiBvcfwF5lm+f3ZfzZrioZSNl&#10;fGOS0Xjx60yKHFKH2ALaCJnNy0JekszA4uete4/oxIRibk2pN7jieVrE+If5xnltt7Oqg/qqWSxN&#10;Y00yOQeLfidO9wuHU33DMzz2RM9h0w4axsH2jh0LsSDKhIbtz5sqBfzKdikKbVe6GDDi1TKoVH0i&#10;bJVbDgFF11hQhiyCIsFLwZ4ImcywFVRRO6HJ5G9AOWIPKGJ2g4oInX3YWqin7pZSXNOxRvGG/iXZ&#10;qf4xjayWJFTqBfzwzBefh83zYS5dP0LtuwtbIXWww3zTZnpNHMGg0Jh8WRTnb8JFLRtR6Mw/Y6sY&#10;ipq6w6R04jAwYQ1d4qlmx9FQuPEwKkBv4+Dx8zB+7uZ+7BR25KQf+Y7W7+45p+1XuO+kN71cZNrC&#10;UqdCE78j3xnMs37sODxDe/i+V2Cby8GjbM57qE/gqA3Nu8KGtn2Ps6A0BHzi4WEZfN+46aDdX2p7&#10;QnFSJJX3nQjK8NVQOHQNKKJ2QdFJ30HR6Ueg2LTDUHTy96Aae4Dm6mp6tLEZKVFE1+tvz4yh0BhP&#10;0KIgcbgUoUJrDpTEiogaDk+zpk7nsRm2Vst8jK3ZKbPMuOFrqU3gEDmlLpKOtuD8fbioZSMOnhEV&#10;VkTtoC8OtqrJ1Aabopy8ep/62A7w4uVLkplKgR9+vQRrdx+HV68SISk5meawMBwd1qVh2IKNh2D2&#10;+u8lMfEZ57PfzVAPqoXXf/RZ9VBn9g7agMez5O/EvgGBbQJcm8HC1l1cWJDE/r5DV+5oE/IX27U7&#10;Ezwc/gyOhJvDoh+yoEyp6Sd87tJiSAD66/n0vFHEuyuousSAEymSqsh/pRh/EFxQzGYehWJzjoBi&#10;zDe0caFqi6C/9TvSUjMgrHBXc19ax4XPRqY2zcEOy5gb/vWPG+xfSw8uWiMJn+jeYYFpROYTESVe&#10;dwLJgdpVGfoFi+L8TbioZTM1Wo60VA4Tp/KNomM8ranaPn4yis7Pp6/SdSlxpfCh49bTaajTgqMJ&#10;2kQsoKsYPXvxir5MSs+hFRr1mZzxmnCM7uYlWZpeJy3Hu4U8bFzCN8OXdm3T/nB10rxp90eOhQej&#10;JsJvA0Lhp5DYFSw6C1jm71f59uqIWzdNz2SFrjc4BC0AJ2EHyEZ/A6oJB0Eetw/kpEjqFLIYCtfW&#10;PVE1btbTsVaTzl808N9ZUNfnSpGmQbsd1e3L21esT5enywq1eoeB2xh3WDxmJTRsPSrFrk5goZbD&#10;5tL/6uadh3S7ft9P8N2JC/DbhRvQLswShxT3F5iYpQqbg9agZqd+Gx9h/0XRHpw0xrd+ADhvh4ta&#10;NoPdNNCA0ZDLNLVdW0BeY2Bl9q5QcKV06wHqukHToGH3cVC/y1ioEBAHJZpGwZNnL2mcYepm6B2z&#10;jPrfBhG+keyS70Tfci1gkmfPdAO570WPhXYlm8L21oFwIyIaLodFw4UxY+Qs+p0Qi6P2uh69cVuP&#10;iKW89zhwGLoE7MNWgyMpdhbvPhJqNGlLO8M6q5sVw61DA99ln1XzSvzMtRKujSfZq6xctQnMmyEK&#10;XdQsXOMUn8lyYTs46QQ/mV5oIGcrs1vTIXI+rce8fe8RCwGo1816OJpF3Jx9hd3s9G8EpzcS+6+1&#10;6jotw48F593hopbNyNSRrbYyQ54esQHIW2zTAfPhY0s/tTexZOsxGDFnJ/Wv3HUc5m20XWQ3LZiT&#10;82gzlo5mGBmy6m89z8WdOn1Rv5gWjvcNoSuUI4ciI31Ph5ngeO8guE+E7Z4hHm4Z4t+5ZTUjyns1&#10;d2TedKj8Qmx65n/eqP1bZyERcTc1eOEzyRuEIx0LYW512KDU1d2/bBX1pO3YFiaZ1uCOIwSCx66h&#10;9Zs//X6ZFvczokKb+NRcGtsqteZz7HKZItcZm9MOvsQW1uHUUup3myKKkzlc1P4FgvovtLxIxKDl&#10;eoNUTGLvSZbBnFxmnCLFJHZayrSITXTONsyVOOnMbVlwlrm1eHFH/6JN4WykUOfc7Lkdrwwzw6Ug&#10;I20NvRxogh97h8CJQZFwZOKsd+p9/yaq+3cqzbwShbXddzCvREBAwCfF3X1Lsd10YDzz2uCiM9+l&#10;9VnENe08BRqPafLAY0ITqNi2fzEUpznrD9H/8usfztJtRih1xnQ5NaWv6RC7RKb4dposiamrb9RL&#10;Fsx5D3BR+xco6hstGTR2HcCwjQd+Za9J1nmdwerjB09cwPOl6+tEl8hj13TRR71z14PbI8cf61Oq&#10;DVyMGQ1nBkbAhYEGWKnrBvva9oXv2gXC/o4hcCl2TM+fjDFl2CHvFafmA9+Yk/ncq+sT5rXhvxXr&#10;Zthh2EkTWWPeiFWgntQYPIdqcWxnZxZFQYHCoWoZ1WVao9CapK4d4ragd6j0H6SkpNh0cUHkeuHY&#10;FvIcUFDHh63FKagKsyjOe4CL2r8A+bovF+tS2nabQUWNvSNZBhsRkCs37tGtSKEGQRn2dpdrjGfp&#10;NUlOrUHAGHrNd2FPwEDY1TkCDnXqBz+PGAnz1V3hcuw0uBGa8HpoFR95n9Kt4cashVmqS3pXHDTd&#10;3ro2aVWPZkXKN+9sU2T9b3WvO8ybjlotE+j/P2/iQijhHyPVE6LADIhYmuToEw7TVx6Av+4/htN/&#10;3oR7D5/S1k5rcEUpKYfGnLM+82X3EJw6fGrEBnptrIZQ+kW/NVfHeTe4qP0b1AwrLFZO49ca599i&#10;70mWGbPIMuwJl2wTuf7Xwze8UB7/wWthA8W2kbtxlal03TIy44+E0ae7lW0GgWXbwJWYCXC4QyDs&#10;adlXutbtOYs2fdMhKOXb9kPhZpht48c/5g2rmrs0ainliAQPj/8UatBc6q/3aYkKmS57J9NG3hM/&#10;KhGBS7FP2hx77z6FizQK7rBy54/0v+wxsgc0GOJG/bimZ9X2o6gf6ydbDZtD/XW7jLXUo4l1asQp&#10;dNFvHCtaq+Uoel10xekiOZz3DRe1f4mArtOkli+lNuLQ/h8v0BfFGrFlMyNah86BO6xltH2EZdD6&#10;hm9PvmCnzxBNx0nSC+Wij86wQ+yjcZOezm3SC34eHLH03tq1ux7PWQBXokbDhhYD4WjXQPitTxhc&#10;Hj9Fyg0G16v3mX8xLezv2lX5Y9dB0jxx7xPXgK426xM4+HRJN+uuk7YXHdj/Npy8cW677eDRdjx0&#10;GjgXxm8bCZXDasHO49/Q/1AkZFYwtJ/Yhu2R/ztsPhWtXrEr4MTpKxA+eZONmKEjxcorcl9TC3ap&#10;dDipDdNweiL8/ycOXwd2PrxP2oeAi9q/BC5lh6KGuSe51gRfeA6jU3Nbc//RM+bLGjsP/Z7pvPkI&#10;1t9RISXO1T/mjbmE+0uX7XoyfynsazcI7kSNghtzloO5Slv4MyJuyCLtoGssmd0Cn54/HetniGS7&#10;/xqO6q7NmfeNVGkRL/ULq9EqAep1HjUmdGY8+wdT+fH3KzBh5f7rbBcUGiP0jVvJ9iz7qVNFWbbr&#10;9/3yxv80lM3+gY488x9ZMOc9w0XtX0KlE6LEIqhpyHJoETxrHXtfJLCo8y6cvfzXG18qhSaijThP&#10;2OQwklOoIGRpYeArwoiUw+1C4eb8JdO/69iv3OqW/aUpqlf5ph9dkFNRak3DaGsn+f1rY3ZB7S7j&#10;r7C/jhK1wARVg6pCk35N4Madh5CcnAzDxq+Hk+evk6L9A/DsNQH+uHqH5qBL+hpIDju15fPQz3+w&#10;swDsPnouXaOF+EHBnBq2fLJgzgeAi9q/hTbwf4H9F1i+3MTYF2/7gb0SqcxY8y3zZR129kzp3ccy&#10;3z6dgVdjms6C38iupj3gbvR4eDxnGZzuGZFrX8i23WdA88EBUHlAdahlrAOlNaVfVBlYJcKty+if&#10;8L9zN3qAj7ERNIh2g/3Hd9P/c8d3dDgupXGviXS7Zs9PtNUTxQy7dGSEXWmtNGLDWWOeIn7AVsXs&#10;xDq8niyK8wHgovYvUoIUAamoEff9qT/Z65DK6t3HmS/rOLkPLMtOnyE4TbXVMK1MBWrjqNCCxwZF&#10;wZWESTO+6TuoTs9KrWnaA60H3qIJchlKXwFWJKyH8u3KQve1OmgxriHUjPcAFw/XpL8e3wDjtC2w&#10;+/AZGDxm7Q+YXuxsGz5xA92K/HLuKvNlDraS0otSAj4ZOnCxZV1X4kixM9MGDM77gYvav4hSa94q&#10;Cox7J8sSdyIDRq5M14UgKzQbNudndno7IotSy+H27ZNozkGhN8+h1yS5w269ZmcoanvCwgrHunWQ&#10;xKtnpVZSuhPtI54xb67BXm1oQD8e5DcPnBQEDUY0hhbLvKFuvxqgMWqGsGR2Mp/IAcxr9/jZK/p/&#10;PmIzEfuYfCBgrhpOXDgG6/bSjF2m/H7pL6nBRqEznhavPaj//Az/b877hYvav4jcM0Ixz7CZ5pwG&#10;hKcft/nbBameOsuwmXA/ahjbENov9gd9jHcbTXij+gM2tYc6hvqAxd71MTvoNbF+qUCaIUeMPPW8&#10;6wWMpqKC4lLaL4aold1HAG+ejHHbt6fo/4mzDCPLth+jW5G4uZZhamcv3aJba4LHrd2O53DUmmrP&#10;N1qeL/ZJk+vNo+jJOR8ULmr/MtgRFl+2AWFL2SuRyub9PzPfm5mzczr0XdUcagXVovt2NfvYrAmQ&#10;ltL+sfSa6Jx9o7I8bjI34qyP2iU2Dsw0bITPPIOz1LAxbsn+W5esOjbjLChpmbn2O9j2bfqRIPJK&#10;PRV4Dnf2bNG9qajPeb9wUfuXIUXQW2j02CqG86VZc/XWfeZ7O9+c3AOv2ZTdMXP3WaawcQ+3F1vn&#10;sNsBdiMp0sTgqvKNfiG+bDh8iqbNg6g8QpwisRsFETUUNqWfIA00v3jx4qfeYd5mj9CGi1rHtfBh&#10;wRLqXhPCpq08QP9PkRmr0zfczF57kPksXLpxn/6fMq3hspg7HNBvAbypEzHn/cJF7V/GSWvsgcaP&#10;RZSw+LXs1bCAKz+JYE4Bh+ys2vUjOHqFg7PeBFXajgSvfpOhq3kxCNM3w+QVlvVBxcVYJEGzEjbL&#10;1kRnWcUXrmLz+Dwratg4gL8R/1tdh4nS7+w0q2WrxrGeKW2W+kLxrpWhXN9qKd4J6lgWLUH/zDTE&#10;stlRRLDbh/XEAj59Jiy28w4rPGH4WqnIS+5jKzslJxvgopYDmDB8vaXeheTWsMgzbMIG2HvkDFy/&#10;/RAGJKyic6el7b2OLiOCx64FJ7UB1xaF+t3HQo0Oo1KPsTqHCxE2fOGcNIa3LpSSGyniGVEFfx86&#10;XExFoTb2YFF2nab7e7oHuYN3SCMwb+sAdYLqQO3e1W3GrcbN23Ob/aXpWL/vBPPZIq79UNI/yrKy&#10;O3E+VmLKyR64qOUAyvjHwobYXRA2eRMs2HxEEh6ZOpLObotoB8+Aul3HEsGKoPPlY/yjJy9onMgv&#10;Z69ByWbRJOfwCvyDZkA380LobFwAenJs1YARMG7JPmjYeyIVULyeELSMnkepNpllatMgHIvYo/dc&#10;GDxgEQR0mwnubcZCqaax5D4ikh115gsKnWmd3McUQqchz2LH3X+Lr5rHUVHB3FKFZiPSjbRoN7Zp&#10;dbdIt1tuYXUf1De5/ywIqQ0HXgOmbnrbvHZz1n3HfKm0Cp83Ua4zLsSiLv7HS4Vt5HkZ/dhpOdkE&#10;F7UcgFJvip8euUESM2snLvjRuO9k2hKHs0WIJGUwLU6JZjHXmpAiaaW28fRYXC9UOpfWAMOwzxR5&#10;4TbiykVa0wm51jR1ntGymhEtLrEik43f2qWNR0dymFtH7oH1RCgXmDbDiJBVdPaRSkRY5FpjiqPG&#10;dFOlM+2X6YzRRdRhVdnP/mA4aozl5hm20PvE3ylXG7M0hArRDpyebmRHZpw8dw3+uveYFvebDp19&#10;oIB7hCwqaDkVNLy2TGu6zE7LyUa4qOUQcMEOazGzLiqKYwyLeIax1yljNn3zG/TrOx+69ZoFxsH4&#10;cu2iRVrxJUO3LWEvyIjY2QUE/NfZX9huHYez45KcxnG5VqiiVBv6E1H8TukTmawiOThSTIVS/jHQ&#10;vvssmB6+CbaT824fuddy7NvET7wH4he3YvwOco5tcXtg1NB14NNuIl2VHhsvXPxiMJf6q1JrbG3n&#10;IdjMDvw2cAaSyeHrLWIbvxvPOYJFvZGrtx+wfzLr4Awr7HC7ojrhsfj7vdtP4MXOfwkuajkInBcf&#10;560XRa1mq1Ewh+Q4lpl3wM5ReyE6aEWqaBCHLaYoNmKXheGDlj1W6gTaJyph6Bqo2CwOnIhAKHTC&#10;S+wzxS5DUWiMFVdGW/qr0Xm9tFHvbV4vmT6yGhGSJTKd4SUKooz8rnJNR0D/PvNhpWD5LeJsFVTk&#10;mF/aohOFzzqMOPG3ohjifY8NXQ9fkd+p8I0iYp0qXsV0QpIo2FNJLlihjqzDojKksGdojWkrvwH/&#10;ITNgWhaGp63ZeSzWWtBUGpNGXAh53YidOHIg09k6OB8WLmo5DKWvcTIWGcWXN61DMcCcUnkiEgp9&#10;9Cs8hhTtZorx43CgehZw0hoTMT2++JVavL0F1G/ITPoyO/iYMlnD85/zacOQYjKNMUKmjbgi9xVe&#10;OvlEJJcmucOuPebArAhSRCa5LrHVNlNH4pu0Gw8OapOPi9Xq5+gmha0n/5kATl6CzVCy6u1G1frm&#10;+DnYdOAX6YPSLnIh/b0ip85fhW6mxfCc9VcrXGeQzSLKPiRnJl5HrjE/ZsGcfwEuankFUkTbFLfL&#10;kvMhztk3ag6LyZAKJHcjvoQyvVlarzMjFFrBMpKbodSZ77Iou6bRfpN9w3URbPetjNwabt8sQb+o&#10;19Su1VjQP0amMw2S6YwvxoaukX4Tihv5OBxy0hn91B2Y4DBBpP8R8U8L30CKuVHQybjom0vX78LG&#10;/b/gb6PCNmn5frj78CmtL0NwRAF2thWXzGOXpiiJCIrXbddtZpY+KpwPBxe1PEaN5iPPiS/w9oQ9&#10;mb5gnXvMkl5Epdr01vU56ZtshZ2d8HHEqr4V6hobQNVBNW26hajUEc0dfAx0cWJrgpZ0VFXvXQ1i&#10;93WFakNqwtTVAwqwqPeGwtecKBZtV0RtJwIlSI0ECq05DIv4a2JSxR+dTGu+pHQPlGEa8tPKJyUl&#10;0bFR2O+vV/RSuH3/Me7aMHP9kV/oOfWRg8UZONbG7gSZT2QohnP+Pbio5VESQtfSFw1fcHzp7DyG&#10;FGFRyEfzTJbWQYxX+hgaYWD5DlV+D97WCUp3rEyLtSKFvSO82LssgbNPsOh0FG4ytDtLhqvBuyq1&#10;wrCi6mAHjPON18WqTfXvqmPV02hiK5admZXRONR3pnbr0ZJgKfRRZ1lwOpy8jNVLawP/N2TAIpp2&#10;QsR6cFSb48Qc3VzDZsBcmMw7UvMCoBQRO2l+KHq8t7GMcfAy6VoqvfERPTHnX4WLWh5neuQm6aVD&#10;1623ZaYIhd40ERsZnHXmYzThGyjZYgR7lVNR6gWbvl+O3kKt169fS+O8Ji8/AP3iV7E9G/5PoRd+&#10;YodJeAxsOGzQtlZQO6I+vT+R/Wc2v7PQVWeLqqBT+GYuanYVAv5Lc1lExHB1JxLykaOP4InFUno8&#10;EzexsQIXO9Z2mAQ9e82FHQl7abhYlK3/Nxaz4XwYuKjlExw0Ed+k7d6BjkVnTsDqT+y9I88mJyfP&#10;RkX64dz34BungeV752P3j6ssVSr1gj8r7B6yiwicNBVsYmLi88pNDY0ePX2WukoMY9n2o+FOPoZ0&#10;aw4gDYe49R20rTlUHlz7OQuyQQDh49oDa2+r0qEiuPWqU48F23XsaSla01ZdXcZF69qtxl8TRWuR&#10;eUuGoypkaoNWpjPAAparpemJw/9Q/B+bdZqC9XBvLb5zsg8uavkRt8HFS/tG3yzkFS7NHyai1Bo7&#10;tQ1fwCQnPQ2G14PQXS3ALb4hJKdY1h11UpvTGw+hbtcxf9EEVuw5eDK5eofRq5+/eJl+2gvCncfX&#10;k5v0jnj9mXeoMztNpnSc1LGQLroRBG5sAQ0i3FJWrxb+i11Vlkdtp4KzDHv0e4VVZ8kpXu0m/kkF&#10;ijhsYS7oFf5OPf4dG4QWxPpEtsvJgXBRy4eUazZCeqlVOnM0C6Y8fv4QKgv1wCOuAdx7mk6TKMkp&#10;6Ucy4AQjB348a2kaZNTrNq5v28glbM/C0PHrYSxb3i986lab1Zg7xrSDBtM8ocNKf3APashCU4md&#10;vRO7lIBCZ8YpsW+QnOKk+r3ja4/cJ9A6QUTla14tNhR07DGL5kQ/bxikWhdrETL6u4kjxe719ABO&#10;noOLWj5kkXkbrQ+iExd6R0rFNqIbn6B4PE98SoQr64u+vGQTKYqQIp80KJUUW2/jTBakCPos5dW9&#10;ipVbxcxlUVCh3ZjXeF31wOl0PzEpETrEtoOoJVHwOjl15os3kZSUlK7oKNObf8VWzum4aDArLuLv&#10;3Ui2nzYZ6sqScfIoXNTyGSpfU80tIy05mQXGLTQnY43KT7j/zQ/nmGS8GSIoNMuGdWath83uMni0&#10;7dRJL1++vKDUCd+zU2eKfZNwm35w70JaUcMhV9b1htsT9uKg8qksmpMP4KKWz1BpzTPoC09yMJ17&#10;WopnGSHXCvdL+AtMOt4NIjTJSl/hCDtVpsg0wlsXYXDwMWBLa4YNCZlRyCdiI05bznY5+QwuavkM&#10;la+wVRQ19TvM9aXQm+YUbRoPBRqF7OoqLO5GipRxSUmvj75+/foc2R569iJxoIPH8FkKnXkCOyRT&#10;XJvHZrj0PDnnJkf3YRPlGvMiljQtHzWL1q+p2L1qStWA8lBCXzplP6QOdi/sIRQR69NmGTZl+bdx&#10;8hZc1PIZCp+ISlviLUUzrFNz0kZKkydmB45ew3cxDaPFVqXHwFoq/+iXLPqNuIXWG6eJbALucY1g&#10;+rc9odbgelB1SI3rLJoudCIu1jxx+FouavkULmr5EIWvIA1mxxybQp19PeFlauMdlX/UNYe3zJqR&#10;ETO+H+1WY4T7a99pWvAZ6QU1gmpBk1iviSzaTuZtCKe5UOL697V0MubkP7io5VPkWsMraSYQsrWu&#10;XMf99SN2wpSwDbRzqbPeTHJ0hkS5LuqOTGPcrFBHNGGnyXZWr179yYAVPby6r+7aZxJby1SkqMb4&#10;DO8ff0vZprF5epUsTuZwUcvnqHTC09J+sTA+dL3NPGeiuNF96zCrOOqIH0UE0+Hxy6N2QL8+8+FL&#10;/xg615uLfyxOxXNNrjGF2HsnFGaX/RB8NKj/AnqveC9KfdQ8Fs7JZ3BR47wRRZWhXyg0xlCl2nDT&#10;mQkVTlsUNmgJrIvZBTtY9xCbnJ6Vs5n/jAmhdVqcPRdn0R0Xug707SexmW8FupyfShv5q1Ib0fpt&#10;y8spfE335pvYlOTE4dxmLIqTD+GixnmvYF2ZQhsxzlkXdZwUVR/i/GQNA8ZC8IBFMNuwEdbG7qI9&#10;+tOKG3XWAkicdbzoxwHo2MCBgioORrdOV7f1aG6v+Rwuapx/H23g/5T6cK1CZ5yg1EYfctCanhbz&#10;jaarWQ3pvwimRqyHNbE76XoD1gInusXmrXRKb5na3J+dkZOP4aLG4XDyFFzUOBxOnoKLGofDyVNw&#10;UeNwOHkKLmocDidPwUWNw+HkKbiocTicPAUXNQ6Hk6fgosbhcPIUXNQ4HE6egosah8PJU3BR43A4&#10;eQouahwOJ9eC+pSZ46LG4XByBUFOkaq0AoYOySh8gEwowA7losbhcHIWwa5Rv1gL1qUTV6mYZYR1&#10;uuASUevYCbiocTicnEGQSqghipQ1Ypi1O77lFIsFmN9vJQ3r72woZhfkahqNO0OKR51l5+VwOJx/&#10;BWvRGlbatrhp7V80aC3dntx1Gp49ei6Fo7M5Ed3hcDicfwlRi4zVR1ERQ3Bf3KZ1L568SBfHTmWr&#10;kENKGOeyYA6Hw8k2glyFx9ZalFawrDl/7LJNHLqgEsKf7FSphJQUUtIm5I477rj7t5yITfiXGefe&#10;mIxxOBxOzsJaqF48eSn5rYXM2o+OHcrhcDg5k6Diwkpr0crMDXEVotghHA6Hk3sIchV2o4iFFBc2&#10;sqCsE+wq6IeWEtZyxx133OUEF1hcaMDkKeuEuAov02bruOOOO+5yiiOZrYdMrt5MRgdzxx133OU0&#10;F1wyOpnJVsYQ1TsnJXaNGsWCORwOJ8dAdGqrqFNBrsIFFpweMdFA53BHFsThcDg5jsGqsOKiXrEg&#10;W0JKCt9jZEiJqHssiMPhcHIsoqCFFDX9wYJSeaPacTgcTg4j0C7wf5nqFhc0DoeT2+CCxuFw8gxc&#10;0DgcTp6BCxqHw8kzcEHjcDh5Bi5oHA4nz8AFjcPh5Bm4oHE4nDwDFzQOh5Nn4ILG4XDyDFzQOBxO&#10;noELGofDyTNwQeNwOHkGLmgcDifPwAWNw+HkGbigcTicPAMXNA6Hk2fggsbhcPIMXNA4HE6egQsa&#10;h8PJM3BB43A4eQYuaBwOJ8/ABY3D4eQZuKBxOJw8Axc0DoeTZ+CCxuFw8gxc0DgcTp6BCxqHw8kz&#10;cEHjcDh5Bi5oHA4nz8AFjcPh5Bm4oHE4nDwDFzQOh5Nn4ILG4XDyDFzQOBxOnoELGofDyTNwQeP8&#10;LZx9hRQnjQHQOfvFgLNaaMCiOJx/DS5onHfCWR/zasywdbB5xO5UF7cbdiTsBRkRN8cGoc4sKYeT&#10;7XBB42QZZ9+olK3xqUK2Cbfxe2zEraRvFNh5ePyHHcLhZCtc0DhvxVkr/OjfaYpFwESHubKRe2Ab&#10;ChrxW4e7+Jqy3W7keuMFmdZEi8BOWiPItYZrLIqTj+CCxnkjco3h5lzDZipUKGiiqFVqHg8Ktfk7&#10;pda82lFrer7YvEUStW0kFyfXGC+zU3xQCtYOdyxBcoXWOUfRFfcVSDHY2JIl5eQDuKBxMsRJE1lD&#10;oTWmbIjdZREIJmjjQteCUm1OstMG/o8lpah05lghaLkkJs06T/3gtlPQK6SsW+sx0v2J15YcCUsY&#10;tgaUOtMmdggnj8MFjZMOhd4U3qXnbFo/Zl3MbNV1KpAcWTBLlg6Zr+mHLVZ1anK14QCLev+ogx3q&#10;th5tc39bmKhtsQpDNytiI8kxmhexIzl5GC5oHBuUetOT+SZSxEQxEAWCbFWkWFfAI8SJJcuUWi0T&#10;JCHx6zj5g9lPcV9zingddL17zyViG/HaSWf61dkvCtp1nSHFoRs9bC0RNcMUdjgnj8IFjSPhpDVY&#10;KvnTtFwqdEIiS/JWnPRRh8XjMKck15qCWNR7Q6GPfEJzY8wN6rcAlH62OUdHtalJmaYjLL+BpfNq&#10;NwHSFpU5eQsuaPkQld6cotKZwVkbnWznIfxHpjfta9l5uo2IYVHOleR0nLRGPTssy7TqPE0qCpZt&#10;HvtebYgUhzdsHZl6n9NJcbKwV1h1Fp0Ouc4kpUVXqVkcuR/hYxbNyWNwQctnOGtNw6iY+ZqBCBvZ&#10;RsG08I02Lz3m0BQkTuUnfM4OeydUftH38TwoajtHknNpTf4s6h/jFjBauk/MTaq0Uc9ZVKZ4tZ8o&#10;FZ/Rufhxu86rcEHLX3yMYiYKWlJSMly789BSxGQvfFD/heCiNfzjLhdqUrzDc24ngqb0NXRlwXZ2&#10;dQILfd54eE9HrWFnSX3U9RqtRr1GV6t5XKJKF3musFfoCLtM6uoUPhEPaKMDcbh18Y/Jkn0W1oSV&#10;wDo2qQGB3BcKOYvm5CG4oOUjFHpjGxQzmdpARU1EbBWs0mIktmLGseT/CBet8HhG+CZwJkU+3Nd3&#10;nArbiQhtG7lXyimhsIgtkzZhJN2G2N2g7jgZCjQMa0RPSJCpI17TNCTeq8NEsKvZ5/9Y1Ftx0RvO&#10;rovZKYn3joQ9pDhtnsGiOXkELmj5CJk2chMKmTBrG3x97AyTM4BpkRuhdNNYcPR+v+MwHdSmVnZ2&#10;AZ8EDVxqESLmMKck5Zaswqy3KDpi3LSITVBCGxUoU5tiFpk2w8ro7SDXGaaxy0gotcI5pc60X+Ur&#10;kNyemBOlNkzrzFRagRaFRdeu+wwo4CGUxzhO3oALWr7B4z8y9pIrtCYmZRZUeuGDPuetmCsiDsVq&#10;B8mhYe5rUvgWCB64HDr3XACdey2ALmQ7ImQdrI3eSYqpqbk4a6HzbD/xpoO38StnffqZPeTaiE4W&#10;AbPUDYqCJjqWzE6ut20kqNN6FOBoAxbNyeVwQcsHyHQmt4ZtxtIXuDopVl6+eY8KGdahISzZB6OY&#10;r2kdFi3b9ZzzlAW9lYJNhnf37zz95EKrIVVbyTlYdDpUOtNrawFD0UYnihvJuV1kST/5iuRGxRwg&#10;CmVpP1oX95ElmpOb4YKWx1Hpoh6Yh1iGJGEF/Z0HT6mIPXn2km6rqEP8WNIPilJtTJJpjcSeAj5h&#10;QW/FRWO646iJhII+Ec/w/leS3BuLSoelxdYiXg7eEZCSkkJ/n6N3uCRqJBkTLeHjL/1jLEJJco4B&#10;w+fClBXfYp+5Ftu/Pw31u4x+WaRecGVLWk5uggta3uVjpc6cuHEEG4tJ3N5Dp+H5y1ew+/BpSE5O&#10;gbV7foKN+05kudPs34UIhXkrEVO8BwVrJHgbKr/obfNNW+kxbgFjoKBXpK9dlU5fsGgbFFrDDCpa&#10;KGrEiTlPEd2gqTAwYRXI1OGl2SF2Dj6muuagFfT8PgOm0HQ//HbZ5tgh4zaeY8k5uQQuaHkQF52p&#10;Fb7copCJTsy1iLx89RomL98P3/588b08Z7na2NzJJ/IldtZlQRSFJvKyeA/Y0mktLBnh5BVeFocq&#10;0WIhSR8TvBLvL9MioVJtSqJFTfKbyfVh2spvIWH+LvYrU1FqTaPZIRQirns2x++CIWPWshQWDv9y&#10;ASKnbILlO44/Ykk5uQQuaHkMmdr029jhayzdE5iI0Ol81JHsdU3l/kNL8fPmnUfg3spUl53inSno&#10;HVoGc0ZUVJiwsCgLdQILzTakdt5VqoUkFpMhNVqOtGnlfFufMfGa6KJnbYdXiUnw57W/YO+R3+nv&#10;E5FpTPvYIRIKrenOxrhdcObSbZaKCJ/OCJsPnITVX//8jCXj5BK4oOUhsLVyk1URE93qmJ3g7BcN&#10;/gOnzWTvqw0PnzyHXYd/h1v3nv3tZ42CU8RzODx68owKGtZlsSgJpa8gidRMIm6FPYYUYVE2KPXR&#10;ydL9E1EuRo5jUZliLaQ//HoJJi/bD4u2HIakZEvxcdHmI9A0aCY4aQ272SF2sH//f0jUxxcvXvy0&#10;uH908raEvaQ4ngiPHj8HJTnPsxevoIuwdARLzsklcEHLRcg15r7Oupg/sPKaBVHsvSOGajtMpB1S&#10;JTEgrm7rUSDXCb0wzbZDv/9M3+40JJOXHl/e10lJ8P3Jy3fsKlT4Lz3pOzB5xbfsbACrdh/Hoh3a&#10;jU0RsYD38K9WRG2T7g0FiEVJkOMOiYKMrY9N2k2Awu797Vl0pkiCRtwfV+/Q++gRvVQqYi/degR+&#10;++M6yDWmBHaIXWVDvcSqgbWf1oiqn1Q9pPYrFM49R8/QYngQK4K2HDrnvQ3Z4mQPXNByCSo/4Zz1&#10;iyvXRDYbuXBfSujYTbTcmJScAo+evoCYOTvo7K3YQ7+Ae4SMHW730+9X/6RvKSE5TV3aL2evwoXL&#10;t+HBo2csBKBf3Mo7Lv7RKSqNIdku4M0tk0MnbJjKDqO0HDYvQ7vB6bHFfmULTVvBrkKAjXi27pI6&#10;QH6FsB0UWmEii3oDAZ+IrZvovjl+gd7Dq1eJdHuf/abyrUeQHJrJgx1kp4/Sz2kzpU33xobGu/0m&#10;+E20qyAUwBwdivvte4/hMcm5Dpu4nuQkhQxzkpycCRe0XIIzyUHQflXkpXX1j4JVO3+kL+pqst36&#10;zS/UL3LjziMcFmQzsPyPy3f+YtGw7eBJ5ktlwIgVcJaImkjNrmNBoYscVFQtlCZF2TfWeSHsMImG&#10;3cZFsCgJpa+h/7aE1Fyks054zKKwJXQdDWfFUiwms6i3EPAJ/icoaui6C0vYHVg48suf8NPpy6DS&#10;mJPsvcMKs4My5DhJN2fDIXYkQFGtEfuv7WfRnFwAF7RcgkJjpC8ZFuew64U1abspiLBDKWcv37nB&#10;gimTV3zNfKm0Hz4PxLxbxbaxxRQ6811xqp2i/vFP6Iky4ebdJ6/xuLlWgsCibJBrjZaJGUnxuE6r&#10;UVIa7PArNmR4tBn3TnZHc2fYKEC2P/1+mV09let3HtI4kjTTltIvm8WcxrQPHj2FIyctmdlNcbtg&#10;fexuUOhNv7BknBwOF7RcgoNXOH3JrJm4ZB9s3G9bNYZ1YSL12o+oww63+/bEpfMsWOLU+RuwcNMR&#10;tmcpntmV1koTICo0kTa5LKVeWMm8mcJORVm25cftLFhCoTFMwFEDWPRcZCTFTsYC4heFTqWNPsWC&#10;s4QkaMSt3vUDvfaLV69p0Rr726HDOJY8HZ83Ca95/vItsG88DIrqjWDvFQYLNh6GdTE7iKjthm49&#10;50DBRqFlWHJODoYLWi5B5WvuTd9Uxh9X/6LdEx49ec5CLDx68oL5gNYFscPtzNM2f8eCbdh39Czz&#10;pRI6dRPJmVkguRObrgsZDWCPmrnz1z7CouIORT1d8PgrN+/T8yAsiQ2rcNYLIl5b4ndDQa9wR7nO&#10;3Bv7p2HYiqjMRwNkBhU05poFz2JXxrrBa3SLYkZyuCdY8nRcIP/li5c0g2lDYP+FFpElTt9xEqTt&#10;X8fJeXBByw34jPlC5SvAuh3H4dK1ezBtxQF4+vwl/P6HTSmSco/1LRNx9TLVx1NU7TzawILSsXbP&#10;cUhMtH2hXf1Mk+m1LUhFNZVOmEk2NjO+Ymvi9m9PwfJtqbk9BMOVOhM4W8ZKSiw1W3JjmFP7XBOp&#10;kumMy2ndGXGjhq5/Z5tz1gsWQSPCJSdF8yVbjsLr10nw7Pkrupo7xil8hmY4ymBQwronj58+h2u3&#10;H8LhExfIR+I11Og4it7/sFGpK8RjjvJDD+Ln/HO4oOVwHLwM3o3ajkmx7mi6LnYXNA+ZDX/df0Jf&#10;PGvSjga49tdD9gyLfsaCMiVq+ja6ffz0Ba1gl2sEIx6p8o+7RE/BUGgFaUhQ5JSNp+/cfww/nLpE&#10;jw2ftHUi9RD0gTOknJNKF7WOHWK3LtaSQ9tMcmh2NfsUlunN48R50ZYL29/Z5uQa0zza0kkETUYE&#10;7cAP52DOhu+omIrXZ0kps/aPlSaQvHr7Hv3DyreOo/eMJJFie+ysHXDx2l3o33e+9L+jU+pNKexQ&#10;Tg6EC1oORqU3rQnsv8DS8sde+PVEzEgxEAq7h9tjcdNa1LYfPMV8tlRrM6ILng/rkt7G2MV7cQJI&#10;rVxt2kYOkXJmZN+HeSlKreHiC9Y1QmTm2oP0ZSfhydgFAoVEKQqaNmoHxjlpjYvxd2COZ5lpG7Uv&#10;B89IF3GhYJxRg4hSNIZnlVbD55msxQtzqQrxusQptKli2ii60TdVzPWg1aSmdB2CtXt/Tly0+TAk&#10;EhHDjwGK+Z0HT2i3D8ytKXXC5IShqyVBs4y6EH6iJ+PkOLig5VBUGuHIYoFVlKMjL/rU8A0g1xlP&#10;syR2foHTt4qzZrwJHA2A6Y/8elnqupEZV27cy/CZq9TGDsxrp9KaTmFr68h5O9lRqdgVbf2ZXZWh&#10;X8g14a+qdkigLbIoEuxQqZUTBc09YKwU3r5b6rJzMu+IZBb8VqJmbqNZQ2cdKVpikVNrhLGL9kCr&#10;0DmSoLGkFLfYJuc7rmgOfvHq7rgfOWUzTFi6l977uMX7aO5sKSs6o8A5NwlpqtBH7VoVtUPqQzfH&#10;sAmcrDrpcnIOXNByIPbeYcVHDV2VKmbEBQ1YjENy9rIklMs370lNmtjf6k1genm9Qd5sN1Nmrz2Y&#10;6TN38RuR7OIXRYUD3dTV30KPqKXsSAuz1h++z5LblW0dv5kFg30p78LS8CfWAIAzy7Kk5NzR0m9d&#10;YNqMM8m+dQ3QfnErDrLTU7DY6eQdQVs1l+84RnKFxmRSHKV1iCKTjgiFmo32X8p2aa5V/Cj8fOYK&#10;3YpgLtMwzVIEJkVNOuuuKGqN2oyFAu6BUsdlTs6AC1oOpDyuJ8mKmOiw0jttR9nYuTtSm/MI1t0v&#10;MqJpvwm0PuzV69RuHRmBhVJZ7a5KepEMEHM96LA4iS/99m9tO+qqrO71z5v372LY6m0/SEKGbuiA&#10;RWhbUuOCfcOQYqtjtkvxpfzR9t683Nzjp89tOuQdPHEecM41A8l1IWcv3nqj/RZ0C+4yf9NhiJi0&#10;kab36DWebjGXJ4K5NHEON1wSTxQ0fD66DpPSPRfOvwsXtBwG5sI2xqYOMK/RKgG7C3zKoiUuXL33&#10;mL1zlJkkt/TnNcs4xoy4ccfShQOHSL2NLUSg6EUygOR6dliLWp0uY+gxwyeup1ukS+QCaWZaR3Vk&#10;7JKtFrGlgkYcLj9HclPpKtdxoWPxd6NgKN/Sqnjt3rNH9MSZ8OTpc9j53VmaC2wQ6vGLe//66+mB&#10;jEMnLsC9R89oi7FPP8ucaMiAkauYD+B7IpIlfIaZ2CF2OOZTvD8UN756VM6CC1oOoyr2mGcvdZce&#10;s8DRW8hw4RL2vlFmrP6G+QAu37BMr50RsgoBBV5nMqoA2fLNSbhx+yGtFP/p7I3MRQ0XIcFiJxE0&#10;LOZlhF294M+wq8m2kXsgfMgyGrYpHsdo7gBntfE3dqp0NAywTBUuFk2xAYRFpaNSqxE96InfAGbi&#10;AoZPH9xqhT/UjXGTzrXn8Bnpj7j4hg9BzKztcPX2A5t7wJyZ+IzQ8XU+cw5c0HISHl0/nWPaLL3Q&#10;qky+/kWL+tIOrCK/XbgulSPX7DnBfOkp7B5eKm0jAs77NXTcOrjKOsN+e/wc3SJN+k+T6ppsqNnn&#10;/6RcGhG2Ek0FdgTQQd1YTBu7aC8VM8zFjA5ZR+MiBy8HhZ9wjZ0lQ1Q60/4NJIdKi3ZE0FZEbQe5&#10;3ryIRaeDnvgNnL14k25rGt1S6obUp52ExWmFROp0Gbfg5PnrbM9C2hZcuwqCNJBeqTat2ByXmovG&#10;HCfJTf7Kojn/IlzQchAOWlOLDWz6nDXRO8BRa6rNomzYeOCkpdMXw6PPVPfJq76Rshk/n73KfKlg&#10;vZJPv0nfF/UV2oWMXf9s8abDcIUtliKSsMAyy6vYl23ZtqOgUvllWEck10Xfk0SNOJyGSAS7Tdx7&#10;8JR2nKVTGpEtUq19fCw7/I2o9KYnUl0Vca26TgOld2QtFm3Dq8QkqQyNt522QP0Lq+jfdeg0Hf0w&#10;Z+239EZ3HjwJZy7dhO5jpcHnuAhzSrlWsfCMFEFx5hFh5lZ6LCLXmqaydBSFXniOw6LEe4wYtAQc&#10;m4SWY9GcfwkuaDkIlbchUuxgOmzgYvLfZ1wpzvSG4t7KHMyC7dK+zNYkJiZB6Li10vNkwek4e+kW&#10;DBm9hu2R3N8fbyh6MjHDYqeLX2ouTQT7gjmoI2mr47DRq8ayw7IETjWE/4MobE3ajgc7jwEFWLRE&#10;5ebmIexylJU7LWM5RY6eukT/Fusxr1jsvnP/CXSc2AGaCY3By+Ah3VupZjEsFcDq3cfBb/BMCB67&#10;FoLHrEv3P7j4Wk1GSZ5b5RbxfHjUvwwXtBwETuAoClowbQXMWNBW7/qBvqQHjl94yYIorYcvlMZr&#10;CjMtvf6RBZsP0+2l67SPGe0sGzlj6zEayHjw2DJvGL7sYg4NkTUJSbcGpggpZu0VBQ23WLluDRW8&#10;vz1cyOM/xcUKeOZKWuqqbGfMqNnnc3Y5Cev79+8Zp8BpgURwAsfomVtTcHZdjzj/37WzfKDlGL/U&#10;iRzJ+TCNNThf3PMXr4hYeaQTq4rNYi2zhzDHfm+ms3pwPixc0HIQct3wynRYEBE1S495k4ZFSSzd&#10;fow2wZXwjdZkNLvsuct/pew+chbahs2nuTLEut7M1S91pXDrBgKc2FAkbMJGKN8idhVL9kZEMUOH&#10;3R0KNxkOdx88gcB+i0CuM29lyf42jduPl8Qis1bFg1b1fsj6vT/R7Zy1Nt3UKLGzd0A0cedJTrT/&#10;9Jiap+98VxDPsevnxdJYz/95BJfuZFhI6xetIbk3qVOzCM6o26TdeCkniU7Bh0f9a3BBy2H06DVX&#10;ejEyenl///NG4uGfL6Q4+wnpVleyBtfjvHX3EcxanTo9NrJo6xHpZavfLm6o9Sy11/96wHwA9XuM&#10;cWXJMkWlNY4Txay0f4wkbLjmZUZi/HeQaQ1dR4Vahh6haGCdnFJvtll6LzFN37oTp207yCJXyW+L&#10;m7UlCv1Nh8yE8PnRUCu8HrSa4tsYz9FofBOoHlJPXIzYrkqb2O9xOBXm9nDqpl8vXKd97li0nZ1r&#10;alcavMfg/gslUcOlAxVq00EWzclGuKDlMJx0RrqoLrrooBUg94xQsCjK46fPn/eJW7UW/Sq9aTAN&#10;zIRyLWOhXKsR9IW2hkVTcB+HJiFXb1kE7fqdp2997k5aw50VwjZSxMIVyg00V1mSiVpG/eb+CUpf&#10;4cJmcfEXcp0dCXtIblCQcn+nLlx7OWetrXBb8+CJZehV0DTDi4s3LNPCRawLh9Zz9TBm5QJAQawX&#10;2eBmv4XddfSEjA37fpaK0VgP2CZ0Lrh4Du+LcXgMtvbShASV3rgWhYyKGhHdScPXg1JrjmPRnGyC&#10;C1oOQ64zVp5vZF03iHPSCbdYlMjHTuqIB8z/RhQ+kf5YJMSpdKwp5d1Hmoq6T9zKfRvJiysSPHbD&#10;G585rlMg1xiScZC8mGPC+wwiORSlLuooS/beUehMl8UOx3jduJCV4KwWhmHcjNXf0PrAtHVfyI+/&#10;XqK/p7CrRxG3OHdoPTKAxQD89EfqmE2cR65ErR42rZSjFuyG+4+ewoNHljnncEX2ueu/p+cr0Ch4&#10;wIavbTsgE5G9j1UFYk6tX78FYO8VbjP0ivNh4YKWAymqtywSjGIxdOAisCsdKM0ii7joo5+Iw3He&#10;hrNfzL2OhkX0hRRpMmCqzYrgWJTCQeTHf7sMJ85ezfyZEzGr1iKe3psoLJgb8Wo3geTMjM1Zqg8G&#10;jhwQr40Or2vnHm6vD5xJJzBL2ygxZ72ljQSPPX/9wYt7T3Fsfvq24ECrkQFlmsdMoxerEPBf3BdF&#10;Erd+g2dQ/9LtP8C9h5aiOklp0wCAQ6+s77GEHx9JkJ1wQcuByDSmsTQ3Qr72+FIodeYVLIqi0ISV&#10;cNKZItnuW8FiYFpYFKVhl/Erwidb+lzh2pRVOo1JNxmis940oByOMcUXld0Xilkx8sLKvQzeLNmH&#10;hYhMhWZxkligc9RGgqNXWDN68wRskTz403nYd5QuEUApXVr7P+alVI+pCz/++T3bA1rktKZCh1Fb&#10;/YakDpV9Qf4TkT3HzsHhU5dg5IJ94OAW3ILdmRUBnzRuO0H6j7DVWuUb9ZpFcj4wXNByKE3ajpW6&#10;A3TsMRNkHoJNHyySW3nOvG9FpjZ2OXPxFnslLdRuN2Ixi5YQ50vbdOA3m+eu1AmwdSQTEVHMRuzC&#10;Rot/40X9qITVzBx4P4W9wuh9Z8biLUeZz0KFqDpw8S/bJRZGzrN0KkYGJVhybE4+tqvNV2s/MktF&#10;/cI+hpLjhqfOdrs9nnyUtMb5LJrzAeGClkOR+0Z/I/ayR6dQm20mFZRrIvs5NjFmuWc6TqtjzcvE&#10;xHTPtl6XkYsxDtciKNkyenLJ8s3L4nRBqSJmuZcp4Rtspv75p5BL2kcfCAxB/5MXT96a21NoIgcv&#10;MG+R7mlL3B687Uy5mmZExNu4fOseNOw+AdpEzKf74opb7zKzhsov5hFdJ4E4LJrLdAb+LmUDXNBy&#10;MEXFnAgREaXOlK7CHcWGed9KkSZDXff/YLsgimbAlIcsWuLGnYc0rrifmS6ZFx3EZmtl4opz9Ct8&#10;hspZ8r/NllNTGgv7hf90m9+ua7MxLX6tFFSN/pZVPy6a2XNauyrov34dMhUQhVbYuB777OF9kfvL&#10;ykSXbyNyqmXaIbG1F8dzqpoMg1tE4P+4elf6r2uZ3G7XHFJLmvctLft+OJ/cLWrpBRffqCRRdDfE&#10;7AIcq8uScD4QXNByME6ayOkD+8yHCs1H0Cm3WbCEk9bwtYO38Su2+1aUWuFci5DZNj3pWZREyPiN&#10;Ug/bwaYVdBV2fCGx9Q6HI71tjrKsUNfo8Y1LHdfkWT/2+b+mk32eVexb+ZlrkxIQuzfYPG7f8Dku&#10;DYvTvnIBq9N3HLZGpRcSN7HuHJNDU6cvsmbkzPSz6iI/sLU304L1ZeKapdb/04D4lfhf0YaYxqMb&#10;/1XNUDvDxZeNkzbcxFlvZ6/5/rVd3QjFBrZ+Av3/fCJtuoVw3j9c0HI6HgMKLI/aAZpOUzJ8Fu+S&#10;S0McNSZLFoxRMyA2ikXZFfAIccJWOuzx/+1P5+GrNvF0No2WnaeBQhd1nCX729QJrHYFt50XtvzN&#10;f6I7XLi5rlLFPpXAtWGpFCdXJyjuVgy2/RodUqtj1V/siztC1Z61N1WJre9JD84EkguidY27EyzT&#10;aH934jwMn7ABNu//GaavOQCPWB+7tGCuKyNOnbsObYbPo35rQRNn3+gTvfJRmdYxG9nlbeguLKEq&#10;uWrXcSjaWnDAsMjApTRni8VOuc5Ei9WcDwcXtByOcciKF/jC4kuR0cgAkovbgLO9st0skfj6tfSm&#10;7jh8hj5jh0bGr+oGjKa5icA+C8Gn/UTQd5gEzTuhmBna0gP/AV91/2rz+qPxjpX7Vk6s0KbC4i/b&#10;lIOag6tB1fBaELilFTiWkEERF3v4snNFmHBgwNZK3SuBsppzluyvnL+l9RVBDfr66BnqTzsFkDXm&#10;aZvhh19tJi2R6GpeQlejt+7XdtmqHk4slp+6cAu6Ri39rUfMciFk7Ibvfjz1R9Jf9x/TIWfs1uwM&#10;KGjs+TmpTX1YMOcDwQUtB/O/ukNK4MuAX3ecI4wFp0OhMdxk3izRzbQktU8DgeTCTg4btNjy4jG3&#10;NX4PFPWNAoVHWAl22N+m5XSPaRFre7pV71MZnOsWg0lfG9Z7xdaDVkvagKKKM/gu9aeCFr+sH9Tu&#10;Whnqd6gB8goqqDGkNm0IGbWxR8GEva1tVp2ypkgTg6tn+wmwdvdxqYvFnsOnYe76Q9SfEZeu34Wf&#10;zl+3mcJb5NDPF+jsv71iLBNTIk0i/SDx9SuYvH48zNxk6Y8m0sM8P+nmXw9Sbvz1ACYt25fSVVh+&#10;gN2a3WLzNvr8cM60Qh4ZT4HEeX9wQcvBDOy/+B4VF8ydVQj4r1IT9aBisxGg0JpiWBKKXCccw3i2&#10;myUuXr+bIg5Ir6gbZSNm84ybQOFrPsOS/mN+/GNWYed6xaC0vlxS3Xh3KFLMEVxqFwVhVy9QfKWE&#10;qpMbg0NRR6i1RAMuXatCEWd7UEc3AgGEj/3jvbdXCax+h50qU5y8w/X4W46d+hOSWVHx5Nn0YzpF&#10;sIuKtt+k6roBkzaxIBucSVG7o3nh/Zt3H9JZgP0me8Gq/UugYXQTqGd0Y6ksXL11j05H9Mu5a3Dp&#10;xh3yzlg6PSt1wlZxyNaKqB18aqFsgAtaDmYjExi/jpPukqJlDRw7ifuN24zH52LVQ73P/yk05jfO&#10;BGtD09CChTzCn4pDovSDZki9/t3bjMWxme80d9mbeHj5pL1bdOPTvVe1O+zRpwH4j2sC5cPrgMds&#10;b3BbqQN5eSWUjG0Irca7Q+cteui5XgtOJLdWpnUFKKUvm1KmY/ks2+DVW5ZZd5GLV+9IwpaWC1du&#10;0y07zG7PkfO0iTQlJXX2Eaw/q9o+YXlJ/zjF1duP4N7ju4DFyVeJiSSnZluUxamX8Fo7D/0GAxJW&#10;vGKntfuq6QgQJ4Es6x/L36VsgAtaDuX/PIZWwnoXfBkqtox2U+hMgzbEWvZxamuF3hzIklKUOhO+&#10;SG+dh8tBG1gIcx84gwTi4B1OWy/xvHKdAZzfoW/b2zj859LeuJ1/LKyHS8eK4DfDF4p3qAQVDPXB&#10;c6k3LDgaDE5lFVCiR3UoO8kTiofWh3EH/KFE1aJQjIT5GhuQNKZtF2+epjNiLD3UwZXcsjQgPC2v&#10;rRaAwXo0saNwWsYu2gcD4lbtYYcRPP5T2VQPvmxfyaYhYNrq716wBHaNek1MJLlaaD1sLou1sO+Y&#10;pb7umx/PwdSVB2hOGtMr9FHPxHGu6PhiKtkDF7QcSsfuc3+kL4NVY0DLLlOlF6Rqy7h0c24p1KZH&#10;zJspOFgdWzHFqX5QzKaGbfxgL1zgqjY3sH7sq/5VQeHlCu0XdoISRNxWHY8AVYQ7DNimB2VFFSgq&#10;OoNrE1eQ1ygKrn6lwcVQF7Cls982/6SSHSukFPMu8db7G7lg1xaqLoTMxAxB0WKHSLgLDUlRsgE5&#10;LnUY1L2HTzBHlqLyEz5f9dM8GebCImZOhtX7UuvWzl++DYmJic/GLtid0j1qBV0gWeErLN/E1hzA&#10;nG+5ZiP4e5RNcEHLoUyNWP8MxWx51DbpGZBc2HVR5Jaat4FMHV6aRVFYLi1j6gU74DJx20nublrE&#10;BknQGgaMw17/F1iqD8K0g0NOf9m+IvRY3AY6zu0Arp6uUGOaB5Qa5wmTDraHnkt7QfH6xcHe2R7k&#10;peXgoi9FGwk6T/IDjylqcB9YC3ZfmF/Zf7zf7IQD3Sez06ZDP2CqkulMpuwixcIm/kEV2SESvab1&#10;6PfLlROw/5ht52Mxw+YxpiHM2b4EKgyr9azGsNo0bNLK1Akkl209Ao4NBtIVunw6TJSK8FvosCfz&#10;1/QinA8OF7QcyvoYy8y17bvP/JMF0T5p08M3SL3ji2WQq1Kojenm4FLqhL10bCE53/+zdx5wURzt&#10;Hyd53/efYmzANcDee8GKIgpcBRFUsIsVu4B0ruxRBLFj772hYkPsiRoTNbGkWGPssfdeaM9/Zm72&#10;uIMDwR6d7+czn92bnZ2927199rdTngdPli6n4gwGDb16mvr0ehcAHP5f9aCGObZVhCBdp4C6qlpQ&#10;WVUT2k9sS4zX/APDoMlyN0g7NgFOXN0J7de5wRCk2sq7VgT7kc1h0KreIKotgcr+dYv0XxwxJuUc&#10;tTEWmblmbz7Hi60mOYPfTA/Vt87RjSNWhUGtgEa0tIGA2OXgEucKIeNCSgAc/78tZ7YYvZ/M23jo&#10;4Z9nrsDmA8eJO/Qq7eOMKhqfb7FKzSamv0eYQfso8f0Pf1M08ElKpJkEW3l0Jm/QNsTtwPMMo+gm&#10;Qt4J4/aeMQ8nha8jioGoBpR2Je0yvGK+w163u8+uhdi5IKPUqjw4tKoAcauGAZfaHwZu7gi1Fsih&#10;xhwp2NW3gz3n1kHtgXVhzs89YdIeJVQc0w56B/tAnaUyCJo2BJK+HwX+a7pCuyltodrgRrD91Lwf&#10;6SEKJGTiGhKtPS+hk9fl83aLwfE6O87soMLrHaf0f94gqjHdw8CLlxnEC0lAzPJIskMeKnrrL5Vu&#10;4F9GKFe/5K8NTtW9cEdA0dw8Md4OzKB9jLQeUpbcFOgJL2wTXo/mEpAC85yj3mC4adDN06CjeaQh&#10;gUI7uWy78Do4jqRYxWXwYfH4G225fjNSZlyu6nvHaPeM9KnmXTPHoW0FKNeiHDg0cQDZCgVIgpuD&#10;vVd10Kf3gGW/DoPAbSrovk4KG49PgEbT3aGRR22wb+4AojpiaKlvAX5LOxxaeGFhkedCtug3Kfbx&#10;U8OwFNxmljRjKzkHy7h0ECm5FbQYARUxGh2nTlyTFVsOk/1MmbLiB/jzr38gcurGsyMnpL4cNGb1&#10;6Gkrd//SP3aFMWgydjpJHhrouiWOWg0imbov3cR4TzCD9hFir9L0xDcFvgEteXiQeHJPyHac0A2E&#10;HR+KFRqiMMq6c+VxL2aLzoZR/yTRsg07JqKbWTOOVPIekCe5xFf1q0ka/AVVRTB4kje4LnEDZ492&#10;MH6PDCohw7X7zELw26gE5bJ2MOOnzhC0rg9U6NcInFe5Q6XONaHZQilUca6A6pBAjR61Mj1mt/al&#10;1RcZHNx4cyIy6PR8LdCk4cn+G+nmfJjGGMUEJq2BU+eukXVsHE2nU81J/Qla9p00xar+YGHfgXMM&#10;Lp9G78Tj+JbS6hjvEWbQPkJqeuhT8M2Hh2fQrLx80af/bGLw+FfJsaFroHu/WaAeuYx4ycAdALxB&#10;S0PJTqUFgYoT0/3fO9W613vkNksJnVe0h7ajnGD0nu7QfkNHGLunC6hSZcDtUsCwzTJoFtoCeqYp&#10;IGTJEOgU6wb9F/hCu7jWYIeMmnuk+1puYYXX8lghkmuzjHEJ0HnDnoDLuEYRrx55iZi6Yc+12w9J&#10;SL9Jyw0T1THL0g7CzNU/QszMbVlpew0RocImr99sLYvm8PWKC14JLl0mgK1MTSK0M94/zKB9hHj2&#10;mHqSGCKs0AoAKa1ZppG7SaKfO/SaRtz84HU8sd3OEM/ygzFgbscsPDPATl4RxI3toZxPDbCtLITq&#10;IxrB+L0dQbHYCSbu8YJVR8LBPr4tjP2hL1RQVYEWc2Xg0L4aVOhZB479s6pBTo4h5NzrYqvUmp0v&#10;7E68oE6Rco37OBOLhbh591H22IU7IH7uNlixxRDO1KF9jNFB5vjwDUY3QbaySE+azfgAMIP2ETJ4&#10;0OLr+OZYqM0dsmEJkUr7TwxSBfzNZJrw3MFG6BVTotBF0OLvnf6pPusruFWEhsMaQN2AetC0XxuI&#10;SguDisigSRraIcNWE1yC2yD1VR7Sj0+A1gOdIeVIBAxf1gXaj2gHXoluUMG9MviNV2TX8Kn1tIpH&#10;tTeejtW44xjjKzg+T9iFeEGdIxeu3oW9h07nHPjzPIn1uf6HP7DX2kC6mXimFbpp6rXvMd0YqSt8&#10;xEp2z3xAmEH7CNEGrXyMb7iE8HWvPP9iuaYjHhwbOGQxzFWnQdiwpUSdSVTcLVrkgzI7YPb/KnJO&#10;0Ht5RwiY1xUcejeARYcnwOy9g8B+aBOomtgaWi6RgvNSKVSb2A7i1muhvLwy2NWxB+8Jcug9vz1U&#10;6VoT2s30fCu/B4/d691vTq7xR+dZhJQb3WzGzgOnyCg0J/9x9/K2ZQqVmu59BswDzYjlYCOP7qDq&#10;MfUFrg8/SGgRxgeAGbSPkKTQtRn45ggdvqLA8y+U67qJpdrlQoVmta27ZkApWbC1WBFVu6RbpA0t&#10;8sF5+fJlQ9W0dquWH4lpWaVDDaivbQ4x24eDMtoVRmzpAgGbFWBTTQBTdvuDw/AmMGe7Bly6N4WI&#10;LQPAfZo7NE9oA+KhjWHxUa1Lp4ntx1bvX+etGDWxXN1ryKAFZkZNoODu0M2mWB5y4RhQ2qf3dOP+&#10;Eg89lGkX0YD//F2b8CI73WS8XZhB+wiZFrYuG98YgwYtNJ5/gUqtECmiH2MHjE07jYVZURth65hd&#10;sC1pF8xXbyYDZcUK7iAt/lFRo1sdGLat++b609pCOb+aUK51eZAMagJR6R7ola86tJzmDBU1raB8&#10;nwZg39geWiiagG5XN5DUFkNbTds7rWe4PURC6ZXzVIuDUKlbjYe0kGEWSFXR6ExFcsMklGvI9eGT&#10;PZ14vjFuO2n3rOcV/yspyHjvMIP2ETIregNRDb37zyHnH79SagJXkmlLpjcSn4KGLiYGLWHUGhB5&#10;cPniBHxI2k1t9RI47r+B23scjdgRDN2DvME+oBFUHN0GIpFBs491hu6p6LVS2xpq9a4DFbvWhu4a&#10;d2g9yAnaz1JAZa9qkHow2YFW91YRqQzxT/mEz7FAofanmy0i9tDNJbEM8D7oGg1DD53SLlwZvG1t&#10;zFYybEM/ahWZNcB4/zCD9hEgVqh9hfLo62LPGOzrLHWWeiO5YXr1nw1ISYzj/ebjG4gs+YQ/o1TH&#10;Kx7KukXBVqQOcAwAO483v2635/1E5iW+DZC6+u/Sg4pStpUEIKwuAlEzB5COcIcGI+uD0wJ3aJci&#10;hfLIcNlUsIXkfX7gOKwxtBrZHMp1rAHrfwss46JrjaPHv1WFxiNWcTlYofHnNCl0DUhkUTXpZjMk&#10;cu3IGUgZk/OO9sFRnQRKTW+62YobmfIE14HdPtEsxnuGGbQPQW3u/0QK9SlswOyRSogauQLSkSHC&#10;rytevabC1Mh15OYaOmQRCBXcWDNDhm+kxF2QHL4e6vskwN0HT3C7tRF14HJYpN0MQpkmhB6tyOzS&#10;zvdxKmsPqaqoHMl3ZaDRd2Uej6jQJmO3P/fG0YoUmrY7l27hSo37WXuubnAjcGhaEfDUqC7TFaDq&#10;7Qp23jWId40ZSzhh9e51wKaiLWRnZK+o3rsWadu6+/CKE6noHSBWGYZz8FPDHDx0+Xs+HSNK1zIN&#10;coyuiUTFmd0f9bwTDvH1oI/vxAAzCocZtPeJYsRXYmTA5kRvMhon4w1CbwT8Wjly6EJjXhVPzlsg&#10;10Br3/Fgq9Bgzw13+FkBS9N+IY70G/dKzMJBP7AffMziTb9ANa/iXbt+9dyjh1dtB31s60I3UW1w&#10;F1WDwaKG0KSMA7QX14Q5zr060KJvRC3vahCw1Dda0sge7KWVISK9Q5ZyanNo6F8fJE3tYeERThGz&#10;ccScPjM6XBq+NpDEMkA/6Z0bh1peBmPFG7Ve/eYQpStUqTNwoGU8lYm/JjhhI0h3NfK/1iPr83WU&#10;khmCpDDeL8ygvT++QIYoBzc+G28Mfh0t+RtpUMACqOcdd4IvU7adhrq6yT/JedTYlOPYgImQoTN1&#10;TIjxjhwMzkOdTJwYFkxK8IRv+pVr+aJ7lZYwta4fVCxpC+729XNianVABq4BCJBa+/r/vgLuLYSw&#10;k41te+PevcOlh6/tsqiisjKEb+22PWhDty2SthXBY6brtQl7h5DJ9q0TXTZ2X9VuK9npPWDrru4W&#10;QuMq4GuBE3b9s3VM7pQpPg0YOA/ww4nuaga/f3mFrthTtBhvDjNo7wns6ifvq+NW9Oo4OXwd1OwQ&#10;D7ZKDUhkXJZAoa6Cyw8KmPvcHrv4kemySsujG5NKTPj78p1bj588h2fPXsKctT9Bwvzc+JP3ntyC&#10;ZkmtoV18K+g/QVaoUvBv5xVZo5QArEuUhDo2Dtdb2FUDm5KlrrcUlHspKWmdHdSq69mm39leLF/S&#10;OnNqq35v/H9AX+/LrjP8J+D1al1rP0/YMyRxxNIepWSxrpBzJuer1EOzZ+NtOc9zyHl4n+BBsl38&#10;Z5gZL/5Bw18z717TwMa94GAnZM4oKlvXe/QlmsV4jzCD9h6QeGhP8P7N8J99OZeOe9NwrMsraIld&#10;aRtfqew8uW0iJfcj76+MLFHCrz+l3SIr02JWvqEGZ4Z//PUPXkDYxFSyPPH3VcjMzoB2Ce3AKdoJ&#10;FMkKi0qCp24Zu6x2ZSuBs6Qm+InqnXKzrpRTtZQwo1xJm4tVvyn7YGD5lncalRZndxU1ei757ruL&#10;cxv1/pPu+tocuZRODMLaP+dXXnA0mbzK+s3rch8vI/eEfVBlI1LqYgYNWgAb+eYAfM1QWhWDvXRo&#10;8XUr9PutjdlCejr7DVzA7p0PADNo7wHfPvSpj26MxbrNuB1sM91kpIRrlEis4naJlboM3ohZSgKZ&#10;oVft0ZPnJFJHH24pHD55CQ4duwA/HPoLKwNi2G4/vAk/HP4De+GYRg5QAO0E1aDcd9bQXFQlR1Ci&#10;dM7YLiM6OFWr59y4lCSzfEmbrPYO9XNcxdUeWZcocQGVe9GwrL3R9Tc6zBu3baE6iA9+9MosxMvd&#10;sPud+WgrKqVkXFVbmfp2Oc8YqNQ+FkSy6GyBNPqpWK47KHLXLLOqH1KCFs3HmFFrM/G1nh65id07&#10;HwBm0N4x6Im/jVdmuP1MKNfnD8nmwn0ndNeetmTAzJM2x1ahdUF7fIGNVhXv2HxlsPKr5hWHXoui&#10;DJ/lalwUXPqOaW04mAlg9UWFUrZg913ZTNvvysDQJp697EqUyar5nc2FpmXKZbrb1no2vpbPoX41&#10;2z2rVML6gt23pXOqo9fTWV4hOXGte0KXKi1BK+sOuwJnKGmNnxzo+mWoek6B1JhtpMMG90T3GzAH&#10;7JFiFqnMwwliuvab8xxf6/WxBcdRZbw7mEF7x9i6Rz0k6gyl1l3G4/OZr2FdrNBmE4Nk8opp9tlk&#10;yTdGHz1x8ZlZWbode03F7oPIPig9ePSUGDTPgIlTycHyUKOMGMZUkYNbXaeWku/KZFctaZ39d4Q2&#10;Ghsu+29LX7b5rhRULlE2q5GNw/1B9k2hj10L0LbrAZ6VGoNXjeY5MU18oUO5RnCcW12suKD/BoSy&#10;6Ew+2ImllBq/DZ13DYjkusV0F6tWHcc/wttILFXGe4cZtHeMnSrmJX8DlLcQm1Eoj3TnjU8+A5U3&#10;oTL21BWQRBXzGEdwwglv45ciueYBjgfZuEcS+cwTOHZNPtfTGGzQJtpLoXoJwX3vKk2hgbU9tBfV&#10;ym5gUwFGyXo6dbKpd6NmGXFO7VK2WQH1lA+6lmsB/ZoqbvrXdLma5Ob/z4qA2LWTlIOfRzX2uker&#10;/CSwbx/7lPRI84leQ+NQG5THh6lbrE0HITJseMZA/fZj7uA8PK6QVsV4jzCD9o6RqPQv+WEA9nmD&#10;mjQILCORqw3qLE8S4yU1cuGT18NfF26QoRn4M93byrQ8X1YkV7f96bezpKzpUI6jp69YvJZkAG0Z&#10;eyj/bZmcGqUEOQcmpAx0EVR61lZSDfpXdsusK6mUM7yuLMe6RMmcxtYVILqaCka07HBteuykWt0q&#10;t3w63KnD89CWvrfdRTWeLumui5rZU/3DhLYDn2/h5hQarNi948jhTqoR6318Qkjb2ceEUBaVwE9v&#10;Ir2cyHhV8USv9+g100YRbRiTltfQodS59zSo3yHxFjFoaButjvEeYQbtHVNWpiavIDhVJEEzeLj/&#10;2ntyBmWFjFEBagtGJq2hJslAFe8YsFcaPENgtcYbNLo/abDXzJkELUa0hJeZBp/6mNv3n1i8lhVL&#10;WkP90nagFFSFBuIqK8t/VybHyabyMy+b6vB///dVZtkSJTMb16ib1K107aeVkfELcWgNce7+GaEd&#10;+i7qVKHpY3VtVVaiX9DGIS09YVhT+bOEtn1zZngPz1wzKBH+XLHLokfYZp3CodKopVCv92ho3n4E&#10;1GvbvUiTwt8X2Gjx1wyrMBzHlJ+viREoteFCpRbGh6UaFBs1bNiItfadYNiXGbQPAjNo7xiBgjvJ&#10;v5rU8x5tPJ9ihTaBN0ZmyeTVE4dPu/fQfGrT2ZM3zDzQmhpBe6QicF7jYEeI2tkVpmyYRPcCuFWA&#10;QWtaxj5biAyVGKWaJW3/qSko99LJpkJOv4rNoGSJEpdxmTql7Y51FTd6MdShJYQ4doBkl/7QuIww&#10;Z06/mBODarf9R25XO6tPNZfseR7BECftCz9oF2yc6Drg5WRkrMhBTHD1DYMywUvBNjQF7JFRqz5w&#10;MrToGg1N5QMBFf7g04Xw0JgN/NxZlHC8BrrJIujVPztixDLS4SPrPhl69ZuXgY0Z75xTqIi6jB5A&#10;8aQw453DDNo7Bqms7fzsANxbRrNxOLqDvOHijVLe1Fu7hJojgItX74BN21Ck8mJg4tLvjfVQZUbK&#10;0yyrtpNk0GaKKxw5b3AXjTl6+qrFa2lbquytqiVtoGpZSU4Tm4oPQyUtwdW6Uk6XGk4Q2KWXb6h1&#10;45u6cq4wz23kPevvSoKvpCH41mx5OXZgSHCnyk2z+lZokeNf3zVnYFVnSPYKzlk+iLszp2/k9bAW&#10;Pi8WKIOyj8/dZhzY6+09sEqFodOhTNBSKBO2BgRRG0AwajlUHzQFWnSJhCay/iDoGqko339sK7rL&#10;e0es0Fzl28mW4QhZLpwt3VQgIhUXKfLgQOyhWzgjIi0b7x8yfAV+RX2OOxXiR6WQaWtClVZDd2G8&#10;I5hBe8fYummC19OnfVzwKuOri0CuvZzXgGF15oBS3OytkE3bvxy7J5JlXoSuUSLsAtpU0ZEDIqp0&#10;irkTNnUKLWlg7JJdBV7LCqUFJyTf2dwfIGl6Nb5+h3+qlxaArrE3xEr9HlVDxs6mRCkQlCgNNt+V&#10;Bs/KjWFcuz7Xu1VqDoOd2kPK/BSBm33N7AnyITDK2Teba9EJJvoM3rc2ZPKf0zuMfHjqp1PGOADN&#10;2/S4aDtwIpQKWgZlI9dBmfC1KKWCdUgKVB02G1p2DodG0n4gaOcXL/EcZWvjG9WT7vreqOWVGyi4&#10;SnuD4i0yop4l+H1reo4+KULXhP+MVdt4ZMRxM4GtXOtB92C8ZZhBe9e4Rdos1KUZG5dFKm1znC3x&#10;5K6YGjK8PEFDpWFevMyEsu5R8DIji+YA/HX+Ohw9dZGULe8TLyH1qLiRxJiZeIeQyKPT8GtuRmbu&#10;vhi62SLWJUpmBdu3eDmomjNULiOCyiUFoBJWhmbWFcDhO2uw/rYkqGo7TfaqWPtWtLTnva41nLP/&#10;1k7I9hTXzmpexg66VW8FoU29QecxHMa16p+10Cv0RnLnIDOHk47tuj0s338clB0xD8qMWgY2ketB&#10;EL0RrCORUotYC+WDFkPr3rHQXDUYrJtLV6Mv/IXAL3K0le/q9xKsVyQNKbFcl24wQOj8ieWaVXRT&#10;0XANtufb1Mq6R5QWKjU5/HXHdZJ1lNbEbHvlqyzj9WAG7T0QOsww6XkzvkmU+mScZ6fkHpkaMyEd&#10;AItZtOkgVOqgzzfh/MfDf5Hl+MU74eqtB1mkcgRxY1ObM44DE0ijWq2J3QpZeeJLlrcwJ5SnR48e&#10;Di2tHTJEJctmly1REqqUFkKkqBW0EdcAYcky0LJspSe4XBv7WkcS3Po+7NdMBe4OdaBffXdQSmrB&#10;jMjEspFOXXLm+EbkTHDv+zxR2i9jdDv/h6RySjNnv+vVvUeCOGASMWql0eumbfQGEGnSQahOI0bN&#10;ARm1Jr3jwan9MGgl69lA2CO2p8AvurdD52B7Ws07Q6jU3ibGDCXs98xSTNRX0bTzuPT63gnL8XpZ&#10;mbqcnVKXMzVqHRmXxtfNG7k6HeJBII+Wkx0ZbwVm0N4DzTuPM/6ZRQrNfew5AxkhsylO/fXLqNkB&#10;KNc+d/wYJpMqLTwZfebafUi1ZZLPEkfPAm+4hJDVcPb6X8io5ao05/4T1tPNFnGp2XigsGTJS9bf&#10;lcoqV9oWKlmLoXYZMdQSljP7HwyVdlvetal7jk/d1tCzpjOEOHfuj/PPTpumGt9+OCS59oM9UQsf&#10;kcImyL0DWjZy7Q6VOoeAaMhUKBu0CMqErIQyEei1M2oTMmxpSK2tgwphK6FR//HQ3HMotHHt7WPb&#10;KWR9vR7h78RrrSnlVAYHAljdFhQ45XUQyNQK/KoZMXyZ8X/AJ1m3yeg4lqNOMYoPM2jvAezPjH/d&#10;wH/sstKoutiIGTsDkEqr3zWBmp1cVmw9TIZuTFm5h+ZglXaGrgF0iVhYkR4iH216JkHbxNbQIrg1&#10;UnoGpdYpfMFVuvmVjEhO/srX3bf0vfFTn9yOSIAz6DPdZMb9SbOu39SPIYN2r0WPfXxyZOFxKWu4&#10;++c0VA2E8t2iQTByLpTBRi18DZRFr58ibToINJuhVNgasB61AqoPSoYWSKnVcOqw17ZNx0BHR8f/&#10;VfDPHT7xNvnGJdxhdcxW43VCBm0f3UTAc23xGD/0Wvra4+Zs3ND+SLHNiF5vfA3FCV1/i4OeGcWH&#10;GbT3gFDJ3eP/wNU7GMaiiRS60bw643sqnz3PHTeGwW+cJ85dhz//vkJzDOB2Nfw6GZG4wJUcANF5&#10;bIeJXPqo6vSjVdVOGuic7ArNYltDZrZB0WHo5mJxb84KuD138RH6MR/XghNhgV+Ppis9exWhfu7L&#10;FrK+0KjDMLDrFQPC4MVQdtQyKI2MmlC7GWzVm8ABGRYb9ApqE5YClQdNAacOgdCord8pvLfYL7ST&#10;0GfkfFLVW8ROGXuKtH+hlBiyxjjFDLtzsvfUG5W04XrlGSBdTMQqbsGQwdSJJ/pfaEYuQ/Xl93fH&#10;KD7MoL0HRIqon/EfFz/9fXpPM55T401C29HaDcntmTx3+TacPn8Dtv103NiW9vDJMzh87AJZf4Re&#10;P+NmbSc3tjTGTeM7RwoNRjlmkooREqX+hn+yP6w/YD4wt2yriPK0SJG5Ez0Wzg4r+BUsvmEPWKD0&#10;z/krfuxEmlUobTwGOzeW9YEankNANGA8iEOWgChqDen1tIlGr566dKidsIO0q9lEbQQBMmouvfTQ&#10;yLXbsbIuvq2FHUcG0KreGnVM3GuX8zA02IsV3GTT62O2jpa4fQyvCxQ67AKqWOAHGo7/wBs1kSz6&#10;DN3EeAOYQXsPoD//iHV0sObkiPWkBwzn2yqjlcYbht4oefoBLLL70Bl48OgZpG4/SkbYKybJprnp&#10;W0GD8Oa5xlKlTT964jLdI5cmnfVhtEiRuRTJXf59qAZW+1pWEUmOPaCevXuR/ysCjwG9ndoPnd7U&#10;vTdU9w0D8fAZIA5bAWWRIsO9niIuHeon7YJaibtAzG0jao2otyEzwNGl+zNcR31pSAlbz0FLSYVv&#10;jMt/F+qoW3RiXNS7xDL1EKPxosl0zF/efFpRsXD2G280ohIcwZ3xxjCD9h7AY8aWcGmGdhOUbORh&#10;NegmK6FCd5HcGPTmSViwnZqe/Jw6fw1Sv/+NrJ+5dAPO/XOHXB9uU8C3Ljqne12T/YxKQaLkvNVj&#10;1pOypjTtN9Gsbago7B0+3OPPIWr4WxNrjHBkyuzWfaFbbe98/5WBlX0gwMrxf/SjEZGybzhe1nf1&#10;z6gh7wM1e6LfPmIOWCODhjsGcHuaQLcFKqGHgPPkPSAajQxb/E6wjtoAVQImgVTh31XYyiOIVPYW&#10;ECu0Q3EPNDYsqXHbAAdrJoYrj0ErLJV107ak1RUZgVxtHNaBp1fRbMYbwAzaeyJ65DLyx8UumoUe&#10;WrObUeLBZVi7R4NYaXD7UxC37j2CC1fvwKjxa6FT2BySR6uwCB5TlZe+2mVP6eZi8XPXIHgwbpbF&#10;4/05UAsH+4Y9ph8J23v0HzO+dU9Y6DtUTLOM2Ep7B+Ol2GdI04buvR43kfmDoIcWbIbPAkH4KigT&#10;sQZs1UiRcdtBOH4vSCb/BHYoCbFRi0iFRl5Djd9D4Dkkna6+NnYKLosoJWTUnHzHgdhT/wAbKVM1&#10;ZuMeCe0Cko1GzqjW6GeRkiPKsTjYecZlknY7dGw7+prLeDOYQXtPdPSfRv64+Ilsq4hOpdlGsLHZ&#10;d+QslEevHlt/PkGMT0FkZmXDlZv3yTrdnRCwoH8Xb85rDP1oNT16HVJyt0g5Hu30tNe6pod6BMPJ&#10;QZZVxB7fILgSP3UW/UjY5z8M5rp3t1je1q0L6Qm19gpMw8sG7XpA6XbdoWq/RBAFLQDr0FVgG70J&#10;xGN+MBizmb9AuekHkFHbBwL0+ll+6FRQKHJdi9t6DR9HV1+Lzr2nGyaZo4SUrWF8oEkanLCKnj2A&#10;hZv249ipZtv5RKsrMhKVPgtPi8P/CQmqk2Yz3gBm0N4TtbxiiK95rNLslBwOnGsGvlkeP30BT5+9&#10;IDdOUXjyPNN4fSbsn/BNg/Am4BLdEnok+5AxW57Bs41j1nhi57yeJ9XtnYdAWvtcZWTKHLd+cC15&#10;voB+tLoYqXl8fHgkbPbud4tmWcTGczBxjCj2GtS5uawvNGw/GAS9Y8AudAnYRq0DEVJn5aYdJAZN&#10;OO8XEE/cB8KY7SAOWw71W3l3JJW8ISKFZskm2jiPIzzhga627lEgdg0DG7cIetbMyczKsmzQCmhj&#10;LAhrhZocFyccKo9mM94AZtDeE2KV/i7/561u5kbIwF8Xb+RMT9mT/dvpyzB7zY8QPG4NnL9ym9w8&#10;2dnZpKeTT3ie5737T8g22zYjGuH9jx9f/X/OsW1z2sa5gAvnUqZ94My79P4zY1jS2te6pqs8BsAy&#10;5UCL+/qU8wSOM4S4+z0s0vNIQCDcjNDDT/36GedxWkLYuiMJ+mKt6FGqQgWXrx3b9QQHVQDY9k8C&#10;66hUEI7ZDfbJP4PD1AMgnINU2lSkjvRbwTY8BZo6d/UnlbwhrQICMxMTksh1ad8TR3SKclu+5VdA&#10;18PYu2wJoUydz6BZu2tq0WqLhGePqcZ2VfTqaozVwHh9mEF7T1jL1Hv49hJPE68bpti5R+zAwU54&#10;cPATzK17j8mSp1GPJBz8hH5Cr52OAaThfekfyQ7jUtSV7jwwuN22RDUfvdl0pKIypFZHmOzc3+L3&#10;DqnbleRfGzt22fWYRPg7ajRcCdMVuU2pXPsBJPZogw6BFR1de0B1vzCwHrUYbLltIBy3Fxm1/SRJ&#10;Jv4I/63WEP6vvgvU8Axojw6az91QqVrN8Tv1Fzi5OzqWtpV271/SvbfF7716te9/mk50hhajW5Hr&#10;Yo8Doii4bXmnjGFu5rkGYxai19M8nQZCueY3WvUrsVFom5KQd8iYpSfuAJEqqh3dxHgDmEF7Twik&#10;uqiN8dtJe0nwsCUWz+vVW/dybtx5CPuOnsVzNcmNs+773yBmjnnj/qbdf5KpORg8ZapJz8RhyKiV&#10;btI5Nuz3v/7JfzeacP6qoWe0uCgreMAvfcMsqYgvBtfvCjeTpy69P2k63IsbB78HjMLHKLJvM1tF&#10;vw109ctWHn19HN17QpnuGjKMQ5T4PQjG7AHB2D0gjNsFpfyioVr/sfB/ddvcFTd3r1WyuSrhG2mf&#10;v0rJ+t62aT8sAtdRplG7CobqCsdWpg1ooW8DLdStSFBhG3l0Bxu36Jv0VBGFNnHJLvAYMR2u3XoI&#10;7kOnw90HBv90T549NzNmJKmKPvRCrNL+gY0o/j9EjcADaz+8L7hPAWbQ3hOlXaMbk9ic6A88O3o9&#10;YM8OdBPBTqohzs9MX3Ow943QianIYI2jObnYyqJh7xHDNKjYOVsKfT0ypatmcb45lq/i5+FBrj4V&#10;O8CF6PhFNMvILXXSLUcHGVzSxsKRgCA40j8YLsSMKVYUKAdZZ+IzrbRLBzKtqZxbz71Vu0SBddBC&#10;sI5cA7a6LSDA49HwINvBU6Bhm55Z1s1cawsbtnbH5U35WlyJxPcsXadlKMkoBGtZ1FN8PTahB41X&#10;z6nkvy7x4J4Ejl0LdbokwtZ9JDC92bnFbZL853wGDSVScRFo6DPa0KaKUgXqmJPx5jCD9p7Ag2mx&#10;w0D8irEubjt6ZYyqTTcR/jhzldwkPKeQMePvo/nr9sPfl25CK/9x0Lh7EnptjIOmvcfBniNnyfYL&#10;V2/DoeMXyXphXL55/7Wu56+DArcGVPeDQ2PH5otmvtStDzS1l8IV7Wi4Fq6HP/oHZ9NNxcahw2Di&#10;ecKF4/7bxK33vUo9ORAFzYcyoStIEgyfDY7y3Nfer9r63XNwaV+1hGvP01/VbZVTvo4jmSRfVDx6&#10;JBOFhI2KhE5nwk4ZT5zNdePEk7L9MNy8+5B+MmBqyPghHqTiIjAjap3x2CKlfiPNZrwhzKC9R9Qj&#10;l5M/cBpKYqUukWYTTl+8CbfQDXOKBkPhweu4Da1TyGwYkrASZq/bB7bSaPiVGrAh8YYhBa9SaL2G&#10;zEWvRNpCA5cUxEqvQXfaV+iQb6bAndFjsu4nTYG7k+bChchYODog+I3+L2Xce0TjpZ1yAJmTKvUa&#10;2rwlMmBNPAaBo6IfNHbxO1pG2isFb8NIlP7edPWLCu7etazlfZdb9wh3wK6GyrTsYDY0pt+8bl0d&#10;o5vmdJrm1c+QE/C/VKqYiVGRR/nhXKTQXuA2tOCkFDI8BvPw8TMYOnolPHryjPiky6fQTNrSSNWv&#10;QKzQ/rKRdgZsjNsB2DEk3cR4Q5hBe4+4d51oeM1I2IluIO0Vmk0o6RI+e/X2I+RGKYiZa36EETRo&#10;yi/HLsKKrYfIemGMW7wL5kQZpvUI3DWv1SGwqePATPdynmb/hdPqmJyjg0LgVkQMXA3RwXV1EpxQ&#10;63vRzW9EWXkvizFEMZWlfnXpKsGladN8A3ct0T5O1W1gigc0GdbkMP4sUOjO8MZskToNekztksTt&#10;5r7GCg23M9q0CSYDmDHHz5qrZx6jQTNJ5GCvwFahMQ7hqdEhnt1jbxFm0N4j6I+cwd9EuEeNZltZ&#10;NfAv8wqBZeTp8xewcNMBEnezMKxbjfTBVdso1DnYgOLXGweT4CrFIcmpFyS1yO0pvDNxOtyPHQfn&#10;hkXBz70C4fCAQHg4b/lb+6/YSru3oatm2HgNjaSrRr5xH1DkNsFeU/yMA3CxU0z+WtT2i4JBKV2g&#10;/qDGeMT+Ezxj41X8eeYfoxEznVFAqy8U7DySP7ZEpjM66mS8OcygvUeESu4OH7y2eodcg7Z486+G&#10;Yf/FoI9+KV3Lj23jgcQ9N0bsqb9H2mqQUavu9XqNzytkg2CB2wCy7634JLgYrIbLoVq4GxYPN+Mn&#10;wv7eI+HPPqEf5L9SQt7/HF3Nh1QqLfBVbjZVrfjcVOigvd1U2xzkk1Q/iWXR9wUmQ2IKomMIeoXn&#10;DVoxXjklcs0hfP3xsbEjyVLt1PnaJRmvDzNo7xGBW9Re8mdGya/PDHxuSVc9vUeKxaSl39O1XKKS&#10;N0DznmNjcJ08EpVuC3/jDhg4zyz2QFFZKR0Eh3tFwv2JyZnHkCH7vX8I7O06BH7uPhx+6xMM1zXj&#10;4P7cpS9o8bdOVZ8RBXqrrewzuECHi1+18rL4/5V4cA/SkTGZPW4+TA5fBxJPzuj5Fzt2xIbpMZ2x&#10;MX3lbrLMSz2/BKMR45NAGv2SVlMgOJ4nb9BEbEL6W4cZtPeIQKkdzrsRmhSxDkRSTvhdi6BW9B4p&#10;Mr+dugzJy36gn3JxGTAt3w0llGu8+Cjgi3WbyTHppiIzo3U/+L1vBJxQj4a/AiLgaL9R8GPXobDH&#10;bzhcDtPDb/7hcGt88kxa/K1Tw6nQGQdfYk+2dN2UL+vXakJmUeQFGxW3GDlU61sPKnqZqyqRhzYe&#10;Gye3gGR6Vi3TduBkM2OGXzuFSv0aWg1+SFl8cEyN3ECuBU5sdsDbhxm094ljROm56o1ELeGgGTaK&#10;KLfuYQtmGG6RotNXtxRmrN5LP+WCjmBpcOYXMyLXk2NuSdyJVISmM80vMv6VOsLJ4XrY23swXEia&#10;BCfCEmBfl+Hw13AdnNbELkr1HP7O/ic28n6T6GqBWDeXSemqka8d3cnEdwv8Z2bURnDXy6HjPAVU&#10;8lLftZJ4fiuQaofijT8eOksMVF2kwFZuPURmBNy8+yhfL7JQFmXWdoaTQKEudDqWrVTXHw+uxsYM&#10;BzMu0y6kSAOAGUWHGbT3TJ/+c4hxwa8dIpV+e+L8nT/Re6TInPvnNqTt/ZN+MpD+06kCr1WnXtPI&#10;MXGbjVCuO0mzi4y6fnf4jUuGn3oPgU2dBsCZwWFwfkA0XJg0qcwfg6POzJcO/qD/kxLy/iQilSnW&#10;5WtZDOorVurmE4WEzv/0xKVg4xRmVH9iT/2LVdt+zbl4/S4c+/sK/PrnBcjOzoE6yLj9ccbcDTqe&#10;qWFqzHD6ThZVk1ZlEbSPsVNI3sPy9DfGm8EM2numqkkgW7FMmz1h2fe54c1NmLh0F13LDx4nde7K&#10;bfrJQMu+Y/O5JOKx53v0kEHDQVpodpE4PDRwnruDJ5wawcGebkNgd+fBML1tD7g9ec5mvH17xxHZ&#10;B/qGwYPVG+D07OWvjDJeHMp5jyiwwbyUaze1dQOXvqU7BJYp067vBJpN+L/qzS/R1XzY0XPh3nUS&#10;1PdONDsX/iELD2396QScvXwL1v3wO+w4cBLwRPV9h08RBwE8mmmbkAHLb9Csmo0oRauySPd+s4zX&#10;XqDUvbM2x88ZZtDeMwKlOpM3LnjKS9SU9K30PjFj8nLLjdFPCnAvVLp5YIERoARy3TP+RipfzAC3&#10;m3z6QQMHGfw+JAaO9w2BnR0Hwbkg3T262SqocmfYMyIGUgf3FJ5XxxY4fux1KKsM+JWummHrNSiQ&#10;rlqVde06GC+/a9P5D7ws0dpzTLOqzQo0LFEjlhob5dEr4gWRUk+Cv0xY/kP22cu34WXmC2gQ6ggp&#10;u3YQn3O4ve0JDV7jr1mMzr9hPa8xIwbNyuBxxBI2yugm/HHxpPSycg0ZyMt4uzCD9p6ReOrP8sal&#10;eeck8B45Lf9ETcR6pBAs8dPRv+kawNAxq4grIUxhQXFFKs1f/DGdu4wv8Joej1Qr6CrhavKMjPHO&#10;3aCqXRtY5zkMDvcYCTej4o3q5+iocKe+NTrD+CZkjNpbn1xd2q33z3TViLB9fxFd5SFGxL6ei8NX&#10;1Rrfc6hUrx7JtYCtVKvEbZdrY7fDVmRUGvXWePWKXrTrxt1HsGbHUXIefz29HwLT/KDRwCbkM45g&#10;j42VZ9As8lk3Iw2Wpf+az5jhRA9jEeyVmL8GI4cseifni8EM2ntHpNDMIm1oKIUPXwZlWwcryJ2S&#10;h59/P0fX8tOq70Sy9Bw509hYXVgYNJFcQzx9YIUwJnR1gTfT8YERMLR6FwgICPjfoxlz4cG4ZLip&#10;ToAbw6Pg/OBIuMeZt/sc7B/24rguMUTnaNkz7ZtSw61DPuPUoIHLa8flFHvEPAsbtgS2jtkF9x4+&#10;hZZJraHWYEdwGTCZnENMdnYWNBvTEk5dNUxMx2BjJUYJk5GZBU16jSN5pp0CImX0XXoYizTpZPC5&#10;hpNYxbzTviuYQXvPCFwiq67QpxPjkoqUgrVrsD25U/LAz9W0xJQV+V9HC43r2CL4G37eIg4GYuXC&#10;fU23mHFnzqKk++OmwtkRejivi4eHK9bBTc1o+KV/IPyjHZPvv+BdSZWzp39grRTV4Lcy5ckSZZpI&#10;x9i6d6tWqmn7EaXruRGHkHkpIe1ZpKEo8u7J5JzjBwo2UC6jnaFxZPN8PZhnLt6gawawwTpF53Be&#10;vHLH2CFgOqBWKNccoofJh0Cu7rV5tMEXXjoOz6fkptBNjLcMM2gfgAnhqYY/N3rtsVVwqvuPntFb&#10;Jxc8V7M4WNX2/T9avUWWcZsNBg0ds7ScK7C9bcKECd88WpmafRcZsKNBWrivHw/q1gGwv3sQJCuq&#10;mkVP39gp6KP4f9jIer/SOaLIQ9N142iDMcPDV0RybfjczSlw89F1egZz8Rg6y+i3fP+f54jB4ieq&#10;Y68nxIiZGLPSrhEgdA0j7sQtIfHUZ/CqvE//eeicFdzWxngzmEH7AAwdPJ/8ubFKEyo0XBa9WUzZ&#10;ezi3rawoiOoX7rFhfNgaw9ANdEyBTN2XZr+SiyM4eLxlF6T1DKl7dOjwkTTbareL/9cHRxTeq/cx&#10;Ye8Z8wR3xODzHjhkCfHye++hwVmjKbhn89bdR5C6yxAucEhCCgkxFxC3Au7cf5SlwDFE8wRJ+efG&#10;PVLWxmmYHT2cGQ19Eoy+z7C6o9mMdwAzaB+AFp3Hkj83Hhdmr+IMrdF5+OGXv+ha0RA0zR8uzhTX&#10;LhNyyDxSdFx0g5IAxUXhhH843IgcS/4HgXV9jBOpJzTrZbEH8mNF1i3Z2LspUXJw71Gum/LsnGxw&#10;GuIM9fs1gM0/7SF5Ow+eAs8RhjHPVXziYHDsMrK+KO0ADEDrvDGzcY8i+TxWVUeYqdjSbpGVSYR0&#10;dGx8/iVKLXGRxHg3MIP2ASjvqX+CbyysmPAwCkv8ahJboCjYuBQ+qFMoV7/kX3scTD19vILrwfFw&#10;NzyJlPerhN34//soIQ0RbkCvm2ljvoeR2lAIGDsMHjy7Q88cwONnD6Gef31o4lsfGgQ2JXl48jlP&#10;T81iGDNvG/2EB9VqDAYNvXbeyOP00cFTaxYnVKLSpmFjhv2fTYlMReePvW6+S5hB+wDYSDXEnzz+&#10;ozfrmEhvBXNwSLvi0KJrfBSt3iJile4aOSZK1Ypo0A4OGbJ7mRe6+ScvgDtT58KJ2PH5XHD/GxCo&#10;tCfSxu+AKj1rQ1VFFWgzqy10T+7UQdTcvyKeCfDbpV+hTq/6ELi+G9QPaETPaC6D0OvmAdrrbO0W&#10;iR1lktdOS/7oBsevNDu3dbzjjK+bFYvxIGG8HsygfQBECt1M/LqJ/+Rde0+nt0IuWTR0XXFwHph8&#10;jFZvEYFM/Sv/yiXvPvmV13X/hAmKvZ0Gw87hwUv2DNPAw8kz4O78xf/K/0Ol9jEwILQfdF/QEQal&#10;doLyPtWhsqoqeI7xbP3sRQY8e/ECao1sAq5jWkLMotzI9V0iFwBuM8NMTzG8is5a/SP00S6B2/cf&#10;kc956c8tNptwjjuAiDJG11si5w7SbMY7ghm0D4C1Qi3jjUvSqBR6K+TylI5MLw7zNhws9FoJpGp/&#10;HMsA31x4crbQNSrvAFUjtxauPHgpOIa43B5Sxzv7OMeJV3l0VO12cSm266GPgenR66G1XxtoMqIR&#10;zDwYB3MPDIZqA+qCx+Duz/G5S165j5zD27dPlXTqEeNMPiCWpB2kawYePM7fG52Xml0SfqGHtZIo&#10;oi6SBxe61mv028Cq9tDv6CbGO4IZtA9ACSknJGPRkHGZGpGaT41hH/bF5f7j54Vfqwr+X8/XGDyl&#10;Eq8byKjSLUYWuvh/fS04Ifv46BnGxn9ZeYPr7QRvN5vlni5vda7m+0Cs1MxLG70T2od5Q+eZXcAp&#10;pAX0WOsDjSKbwcK0lBzrNqFqXM43bOFTvHTqYjBoeMzZ6QvXITMzC/pM7As//vEDjF9S8Pxanmrt&#10;gnvjejC2cjV53cQPkYqeRQ9xx3h9mEH7QOgDV5I/+vrY7fRWMJCRmQmWog4VBVq1VU7OGbOeti1n&#10;tpDP/v3nGl5/kGIQKHQ/kI0mIEVGxrIt8uhsTzIQSz37X8DL49OmiXeOGVOaZP6LEMjV2dioJI+b&#10;CS2HNYc6IxpDm0QnaDio4WNahFBKEUomwtdRxdbC5/LCFUOnQW/dBPBd4g2NhjqSz9iVUGGYTkGb&#10;HLGOPEBwEqu0mTSb8Q5hBu0D0a7rRPJHx3ML89I2YApdKx7C5iNFfuM6d60f2hiaDmw6Gh+nmn+D&#10;ew245uDi7/J15faxhhsMHVPiYXmS+v6RamMgldWrrf7zZ2Ri2YX+/mUeJP073d1gL728UWkR6ANO&#10;0U7Xmw1tdLR1uMsQWsSMr51HlcPn8vtDhmEzo8avAUddK4hYHEY+z0nN9fZ05aZh/Jkp/IwNkVzz&#10;M9+swM8IIQdgvFOYQftAYL/1+A+PxyblhY/OXVwa+8aENhrsOHlYWmdoHNaCXLtmWqeMYene4KJx&#10;GSCQRRuHbpT/DF6BRLLojSRcHP3NJdzC6/mu9v0PxxUydKKGV0l8LkMnriPnlJ/8bwqez4kZsyD/&#10;taO14DbLLP64YqWa3UfvCWbQPhAiD+4B/rNbMmh4KIGl2QOWuHL3IizduZCse4fMfjh47cBOzpNb&#10;g1OoE+lRaxrc7JbLmFY5AbM9v7X30F8mg2tRcuxoGFv2KSNSRJPXTfx7m3U2DA5+NY7/w+eyU2ju&#10;ODQcLd2UxWkHyDLvWMG7D54ZjzExzDC9DSc7KYvs9L5gBu0DIZFH7cXGxZJBwxSlRw3TMLAxuGtb&#10;wdnrZ+DC1buFXi9buS5xA73J4oNTCnU59CkQHbiCGDNiVGhk9KKAz+uRE5fI+cX4hs+nawYuXDW0&#10;rz18Yj5WMHzi+gy8v52KC90YZ3C1nRKzFawU5rMHGO8OZtA+EEI5NxgPo8BR1C1x4dpdulY4zvFt&#10;wWOyFG7cNwTDpdVbpEw7dYWU2C2GjgGUxCr1J+vTXiCNbsgbM3yOhQqtG930SvB5xH7QeB48JqM7&#10;zMjMygI8hs0U+cDJZIK6WBXzEh8Xjz3r3Gc6u4feI8ygfTi+mEK9bgzQGeYJmvL76X/oWuE8fvEQ&#10;ziF1xiOgY50cPGKe8PMN8RQdsYrbhfPVI5eTY+KhGxK5rtDZBf9mhDK1waigNChggdn/2Dupo6bX&#10;9G6j2gW6jd9/OeUbmm3EQrMZ3Lxn3rvpFzEfXuR5Fa2g0tTC+/v3n0OOi5PAQ1+onzTG24UZtA9I&#10;z74GH/PYR1ZeDhfiD60wGnvHOuK6je5t8JKui2Tah936zjC8hiH1IFZpC4qM9K+nple8cYiKCP12&#10;mm3VKbm9n8uw1qfbJrYCl6iWMHSab77Brj0iFplbKkTc3Pye0vO2reGJ6bbSaOWm0YbXzS34HCs0&#10;wbRaxnuAGbQPSCVPwzAK7BctL4dP5Bq0q7cewG2kEGp0igOBXA1VvWOghf848AmdC8PHroGJS3bB&#10;eRo0pVvovIkCmVphVGemCRk2717TjTe6RKk1jmr/1ODdJeHzK1Jy22i2VbtI591Vu9UG6ThnqDOw&#10;HnSY1+FM1NoAs4n9E5fuzjce45mF2RujTYwcHoiL95V40NdNlEYMxq62C3G8yXjrMIP2AbFRaox+&#10;5u+YDNWo0zkefqE9aGI59eyQJ81f/zPcf/TE6HgQvyXhm2r9D3+gtecVcXAPUtZEoWGX0dgfF1Fo&#10;KAnlui30q3xSiKSaneQ3ovO6IW4HVDVplK/bv9EL98UqWPvbWOg0WwWV5VXAb5ZXG7qZUNDUs10H&#10;T9O1XM5cukmW6IFD5nC6dp1Ezi02ppJidEQw3g7MoH1AxEruDH/jjZu3A0bP2wbVfGKJC+ianUeT&#10;G8XUiPGpZT9DTAFTcGg7gSwahDI1NOuVBC36TAQHZMCwq+m8+y/VpcOWMTtBqFIPol/lk0Igp8M1&#10;UKrnPdrsP+ysc97TNMgRwlK8wWuRJ9T1rw9Srp3pNLAv6SnNx9lLt+hafvrFrbotkEZ1TsO+z9Bx&#10;8YBpkUI7mdbJeE8wg/YBESs0STiCNjZqiSEpuUE3kKLqrVtCbhRhXoWGts3buJ9sy4uNWyRETV4G&#10;m7//ARas3QzSQROM+5tF+UZ1BA9bAmKV/pNs3xkUQD0CJ+SPQ9p6dNtNDXs1hMp96kHzQQ3APd71&#10;dPKWXAX3TaNhdvR0WiR55Q90zZxKzsHN0APiIW9IO/WegY/LIju9Z5hB+4B868KJV3DpULl9DOw+&#10;fAaqdYwjxgYrLexva9mWX+HStbvgGTQTKrTXg600Ciku/CqppbdRLgKkzHYcOAHSIVOht2Yh9NUu&#10;wgNtwXnAJGjQJRHW7DgCgwMWEOM5O3oDlPfgyLGsXLj/CpXqq227TkRGbjEMCJgHHj2SoZ5PAtij&#10;VyYbedRjkUq/T6LSTpModD0+9ik8AhzhiqokPMbP2p1rQTcRRszvK3AJdU2t2anm065zfEYErxps&#10;tn3rvtxoT5bAr/U45QXv26n3dIPvM3Rcew9273wImEH7wCSGpoCNeyTYukeBPW33Chy3Fmat2Qc/&#10;/3aWjIfCMwfykv6T+Y3ngAzUqfPX0A0cBWVdRoE1Sht3/wHRUzdBWZSH6/XrM4Pc6KT3Tam+KVBw&#10;B7FR413c8K+/xiVNOLAKDv2GJ9JHDl8GrXzHET/7QrSvfftYEKh0x8XK6N42XmEl6c/6YIiU+vv8&#10;b3BC35Nm52PukUTH/ZcnmA3ZKNe4dxV6OgtFPW0jXTPQPnRWllWDwDJrY7cRz7T4+CJFdD9aLeM9&#10;wgzaB6ZNl3E5fFg0nPjQaDU6x8OVG/dh5tp9SKXdg+d5BnHOWP0jXTPQsmt8TKsBE6FF3/Gk7Uwo&#10;VxvrxKmhz2ggsTnRzVbZMxasfH3/w3uiMDVgfM9gvmTB2OGyWAXh0HirY7bCjKj1MAq9yuKG8QrI&#10;0FnLIp9LPLiT6NV6tY0sqnspWbA1/dnvDDJHln4/SXGixEs8v33w+KmFEWiW4WZuJssjp67gY3yB&#10;Hgy3+OPGBq9CeczV9oeAGbQPjFCuvaJEr3imxodv78ITyH87dZncOFi1mZLXN1ezbomLsNoyrcdG&#10;EQ2d/WcgdbXTaKjmatJAJOVc7eTac2lIefE3ITZU+qAUiBu1GlbqtpJ90hN3kXYoknAZujQaPdNt&#10;JobOmFAeVn9Y3S3jtsDAgXOheofRYIuMjsQzBhmc6McimXayrXtYNXo63hh7ZMSISkLHtSuGy+s+&#10;+pW5QQaKwPmr98zqrtA+xnBe0LFxkwDNZrxnmEH7wAgU2lCjEeINEl3yhg2rDuf+k+itZAC/kvLc&#10;uP0AKnrFgD5wFTIa82CRNp0YEWJU0I3Nu/vGUdPtPPTEL5dHz6nG1yMSpxIdE6k6d5Esqp1YqZ1i&#10;q9LcskdKTqjkyOtl887jkPpaDKkx24ixw3UWqOZQyrsNKzk+Dy95Q7ccGbrhgxZDbe8EsMWqEhk6&#10;gTL6uUilnilWRNUmJ6kY4DrwsbBhsS9ihPJybpFd6KksMq36TbpNd8d8MUe9yfBb0XGFiuiTNJ/x&#10;nmEG7SPA1HiZqiyhTHdLpFA/x9vwuLI+/edCMLr5O4bOg+9/+Qscu4yFrUhFGQIWa54S40WNFL6x&#10;8KsgVkY1vOKQUdQ+t6IutLHXDd7QYGNmp+SekC9SREop1FUEMm2sSKm5i9vQsOIq76EHn17TITl8&#10;HWmjw9+LN15GFWea+O9ZwGfe4KXotxGDVwcZPGtkrOyQkRUrox8LFdqx1i6cA/1KRsSe2nN4f3xc&#10;3OYnUqpd6aYCcQtINgThLAamA2YlHvpn/PeeFJbKJqN/QJhB+wiQqLQHtCPpsA2slJDxmo+e+HPV&#10;aeRG34KMQ0rMFuPNjm/WSeFrYFUsykPbDZOvNcFBQ5fAct0W6Nx7BmlDs0NqRyznVqFDmA0fKKfi&#10;jL66sLGj2W9Oi+BvBAq1v61SdxwPlxCg34LVpWuXiTAudK2xc8H4O0yNGF7nE5+HDSFvDOmSN3RL&#10;0e/07zeH1C+Sa+/zbVbWriG118RuJWXxeSpKYN9VO35/1odbCp2CZ8M1pHZfRQWvGLMpY2SwMv6O&#10;KInR96HZjA8AM2gfCUjpPOQNmlFlFZTQ9ua+SWCv5HbxeS6+k7NpVa9kfGiq0XCIlfqVNLtARFJ1&#10;pbfTyM19aSONbi+Q6w5ig4d7SbHxbocMXnzQatgYt8Ng8PIaNpzQZ6L28iZablLEenw+iN8xpGqz&#10;TVUhUnPof2z5+09etufBk2cvSOyAMu3CYWTSamK0Nu39EwLHrSHrply6dgeqycOc6e5WAllk1U0m&#10;w0SQaj1CNzE+AMygfURIFNqMhFGrjTei2Y2Nlutjt0EX/5m4rSnHVsmRCNxIueXgGx0nG5mmO6no&#10;Fazi1R6+AYmxKhihIioY+2ZbvPEA/i+8s3mJonYRrkJZdDpSq4+FKnWmAP3GVp3HgS5wBaQixcWP&#10;wCdGzcRYGY0c+i3YoIiRkSwrD68zl2/TQgkrWHv0Ci9WRp3Pa9hevMyA5y9eQjnP3Ff9vASOXQ14&#10;fBqejfHz7+fN7gk8H5Y/zsSwtex18wPDDNpHBvbbhdULbtzGo/zxErcb4ddSG/cwO1rMSGmXwDLG&#10;Gxfd6N9YKJOX9XR2Am7ct3LhvqbZFlm65ZChmxVRrv2H+z8I5NFysVS7286DyxF5cETZ+SLjvoUa&#10;Ot7wb0nEzhy1mUKF+lI6Nnw0nyT0Gff64s4OawVXCtc7f93PMHnJLjJljDdo2MW2ZtomGD0vv4cN&#10;B4X6FPlClOadxxgH0+KeTprN+EAwg/YJ0L77lJP4psJqZUzomkKvmXWzEaX48Wj4JqTZBaIcOTOQ&#10;3ssEPLMA5/dY2qNUm+g2Bx05xyJ7ve0zoXt3n+j2cfTjm+MYUdpWod7fpOOYXKOFUr8B8/Dv+kKk&#10;0GZhj7H8b+W3404URfdkQPvOnLh4JwyKW44UmmHmhEhumIWx+cdjMGXlbrh49Q5opmyEQ8fOE3dB&#10;fWOXmPk3m69FShDXjRKqbwfNZnwgmEH7RJgetYHcrNio9R+40CxEmykiaXR7/saeHrnhlde3jHuU&#10;wS8RReCuno3zW4S3uOY3XgqNRjQ+TQq+gs7J3kPaTXeHVsnO0GtBNznNfjvUDykhVupyTI2WUK7d&#10;izdJ5NyWlr5jSY+vcTt9ZcUDgHNycsKz6VSMSSt+IC6Bnjx/QVTarTzR0fGMp59/P2uMjI5eiw/m&#10;utregox9YBm6ifGBYAbtE8J0yEZzv3EvaLYZQpV6Kl9m+GBzT66WKOMcaubao2bnBLKPc6Lz/c6z&#10;PaBFuNMJUpBiLdWQgL15qe/veKLOmFYwZJMP1A1ofJVmv1XadJ1g+P0o4XF1NBvh8l97j9hsJ9/x&#10;BsNGDVpAAFFyGNILjAzbJvoz4aejf0Pc7HT6yRwrx4D/4fK4LZM/3lvtLWa8NsygfUpIQ0psoIoB&#10;K7WWncZepluMiGW6P8lNiAyai98E4/WtE9zsZZVu1Z9yYN5oXr693ixaS+uAqYZ9wOqLgfP7jiTr&#10;JmRkvHzxMiPjgUSmm166dWRZmm3VZab3ePk0d/CcrABZokcyzX6rCGXafbyBGTp4oaX/7pdCpfrH&#10;ih4cxAevBoFccwe3O2IDh7Z9IZZFfe+g4tBrp/rp6fO3uiADR5zN3Xv4FMIm4gj3hplRpCbXKNEy&#10;XbqxU0Ks0F4n+YwPCjNonxhClXYGf1PjVM977CO6iSDxjLnOv3rV6BBPru+E/cHfKJNdwXWKG/Qc&#10;196s17Mvt9RsfqMqcHah/4nYWenkPS0jI4O8mtkptaQRfcSWEV85BTqdaRPcZgPaTBSOKauPr87n&#10;Cru4CKRqGVFf6Pdhd0w02yIihabrN21CmvLn6etWI8u3RQYer+POhHodEvDYvnu4LLJro9HvIQPU&#10;Jiz7kdQrVqFXXFQWGzQ82+E7xWgBzmd8WJhB+wQpLQ3vT5QHNlzUePEh6wQybh4ZAoHy7dvnviY1&#10;GNLsdsuIlqbTeQjHz17D97GRfb+fy/efQKrnYem2oQeQSsEuvb+04F7nC7FK/4ehdH4aq51yagY1&#10;hAFLe+Qb+V8cbN0iGvGvk5MjUl/5311h0mGAPydHrDd+5uvp3ncW8SiC1J+0atURXwmR8rRV0OlV&#10;uCxK2KUTqZDxwWEG7ROljCxCZ7w50RKrjlKyyC54m0ilzREpdEUaM5XXywfGypEz69ks7znaGBUZ&#10;N6Yj9ZPz3CQMHAapnO2SlsNrSqTaVnQ3I21Gt8nuv9YH3GPbedEs9EZr9cWFCxcKHVKSF4k8ypkY&#10;IpTGhKwu9L9bRh69g39d7BUw5znOw0NB8FQw3lDx5w+fu9BhS6BtlwkwK2qj2XbsmRYZ67mkUsYH&#10;hxm0T5iS7cJq8M4O+YSVW3JkGpRxC69HixWIRB4tp81IZtTqmj8KeQXP2GdZWVlm0kxSr4vzy4ws&#10;+imXzsFzm9nIooyBSaQ6xXK5xvV7+pHQlGsFtYfUh16LfcvTrHysPjy7NF0lCBXaIP6VE3vkpdn5&#10;KC2NXM6fD2zAaDZBrOIm4+lUOBIXOV/4gYATrZd/QJCE1ovloojxzmEG7TNAH7za2HjNJ31I4ePV&#10;MGKV9kDj7ol9srOziFXy4bwhaNpQYpTQ5nzupSUe3IMuEQv7kAKUnKznA8q2C11EPxrJyMh4VrJt&#10;BHoNtRwVyXN8O+iy2Buk2jZKmmVG16ROg5tommW1DGl522W3YdK9WKFL4V8Vu/aZafn3tY4SkNdx&#10;VAafE1tpVFe6xQz0Gv2scccxkEYn2ZsmvB+efI8V3duZEsZ4WzCD9png2i35pHFALUojhy0yjqcy&#10;w2Xod3YK7dYTedrO1u5LAbfRbaB2/3owPS0ZlqX/YmF/l/9eu/0QsCpL3XkUTp6/Cg8ePyX7X75+&#10;H0ISl7c3xKfKJePly9tO/SddLuMaVZ9WQqg3vPntdtqWF+jHfDQNbvoAv6bW7F0XpLEuxCjZKqJu&#10;8r+vSackC//dgP+RaV9UaXn3nn6LbrCMU1hJiVJ/s0nHJEgKSYE56o0QPmI5lPPQg0SuPUxLMT4i&#10;mEH7zCgpj5xRQak/Tz+aYS1VZ1uKP4k5feUktAlqCl5LPKBfbG+S5zpomnFMlimClkM7r9pu7pHn&#10;+YtMCJ207lrZliMf06x8jFk+7WkdX24DraZQmoe0+D10U2fwnqME99DWapzn4GmIc4oT9uFGClJK&#10;ukXaYG8f/Pa5ms3F/m9Xdo8we8VlfHwwg/aZIVZyWa5dJ+KR9GNoFiEnJ6fF0b8PgyJOBhdvnKMm&#10;Jpc7j2+CY3hrUMVK4f7T3Di8f5z5B89vvC1x0wbYuEV0KNkmfKQqcOYfP/52Fq7ffpDRJXzulePn&#10;zNXeyHFr80UiUUTLoZ6mGbQa7Ax3HzyC7polLwTSqPgSriNF9Cua0WFahwV1g5tAy8AmOclnDJ0b&#10;FZFyMho0mfo+KYiwdVd34ye34zQlaj36X7MAwJ8izKB9RogV6gT+pnbM80qWlZUV0TqiFWi29Ya6&#10;AXWpmSkaV67dzeADHmOyXr7cUdol5Jf9f5ynOQCPnryAOj6jsy/fuE8+b/n52BmyQmkxqiXE7RgI&#10;LaOaw58XD9NcAzhOqXTIdLCW6UDgHvVSJNMdFbhrOoYtCHIGLrcNq0nnJIPRStgJEg+OvBLaK7nz&#10;pg35yUWY7sX498IM2meErUzzB99bhydn02wCMmibApYEQJvxrWHArP7EkMxdvy+jXf/kZz4hc194&#10;jpr7rFP4/Ht3Hjw2G8fRqt+kZycv3Xxx8PcLL6am7Hn++8kLKQ8fPyNBXZz9Ey/SYoS13+Oo7gBT&#10;V+2F6j7xccf/umIMF99c3wqaq1tA3cEN4fqDKzS3YJ4+e5F948YdsxB0dh4xxJjh6Eu2suiACRFr&#10;zeZ3jhpacM8n49OAGbTPCImn3hCZCN3keeceZmRkEONz6W6uqnoVTfuONZsWlZ2dPfvS1dxYI027&#10;jzmGlyh/lZVVVUHyqh+MxtDGKawkeqVsRT/C6cvHQaltDX0m9qQ5rwa9JjenX99AVcVXeA6nQK4m&#10;Y8d4Q4aTg0fsP7QU4xOGGbTPCFtFdCZ/g5fzNL+2IoUWvQvmG+FfIC9fvjQrHJG8cc6IPJGplm0+&#10;yIk9Yv6p1ik+sX7XxPg6XRLG1/EbPbuuX/wKgULdGh+3tFvUaVq82CCD1o58eQoe5ErcelNVxg9V&#10;wV5yaRHGJw4zaJ8RDiaN5nZonWYbKesWQU3Fq0GK7gVeZmdnpIpaDtuHPb+aIpRGLaDVFopp9Kri&#10;kpOTaQyAIlBGp/O/Db92YmPWeyDxJpJvvBzj04UZtM+Iln7jDDc8UjA2ck0+7xAipW5SUYza1p+O&#10;T6/fJf7O9LX7sUqiubkMTliZZO0abE+rLRBbaXT+7tQ8ZKP6nftNhLJSDUjw+C+UxCqOLEXS3IhO&#10;trKodbwyw1Gn7JV6M7dGjM8DZtA+I0YMWWw0aBIlN4tmm+PCfW2HDMbDJ8+pSSke2346GYejstPa&#10;LCJwj5YvSts/je5ikcWbDuI5kuDQIvgbutsrKeUW2aWka4jFmQWMzwNm0D4jSAAWZMywH36RQt2f&#10;ZlvEzjM206n/+J3o1dJ8lnkhZGe83ChyiapLqyiQmWt3X6K7WMRWpgGBS6iYFjdj9+7V3+2/vCu/&#10;+kOGr7JHDDiodKTDgeYyPjOYQfuMGE0jSpFI6XJNH5pdKCVco0TYuJVxDX9Yyi18/Nl/bg/Kzs5a&#10;k5mZeRqlM9kZz1cmr/ixs50qJqso8xqfPntu5tKb59KlM1UcvEaj18iQErSoGRcu7P666eCmszwX&#10;yHKahzpCjQ71zCbXC5Tal0R9omTqFonxecEM2mfEwIB5hp4/pNJEKs0+ml1MAv73jVOYnUCmdsLh&#10;4qxq+/4f3fBKbKU6Myf9yCDmoNROKFf/JPIo3AWPfJxyRrOYVuAc2QSk41qBNFG2Z//lFOPrqK0s&#10;Opu0oeH2s/ax7H/7mcIM2meESEEjfKObvtoHuOkvXrtLTRlATsYjF6GCOy2U6XrQzQWym9v93ybD&#10;ml2RzpVC/9Se4Di3HShjXGHk2v4qWsQKt/vx7YN2Hsylz+cKM2ifEUIld5pXaESlyXSj6ab3wouX&#10;GS+w2yBb1+gBIqluP80uEoPn9WrkNbYtDEyTgmpGR5DqXEBu4hCyUcdE47gzkUJ3g2YzPjOYQfuc&#10;qM39X7xJZPaBA+eBRKqW0a3vnIHxy45LPPW/YDdDNKvIdJzrvbhTggc06VsXfJM9oc0U90cRq3sZ&#10;nT/6959jMNTodwlk2pU0m/GZwQzaZ4ZIpTHOFsApbNhSEp1d4hEDdgrNJaGHNsDKpfgG510D8KBs&#10;nQENM1oGO0L8D71Ot9G0DaGbCMkRqeT3YE+zArmmI81mfGYwg/b58aUuaAW5+Y2vn3mWq/RbYMTg&#10;RdDIZww2djliJfdILNOelSg0cVYmoeneN3Hfqyt4qJXRA2YOMO+hdQmwXR+/zfD9UTINn8f4vGAG&#10;7TPETqG/NF+dlmvU8ERunLBR4w0bn4+W2GX11jG7YKV+G3TvOxvKe+jBRqEhvYkiZfQZoQKrOu6D&#10;qTqRTBfBf+9EHBzFgtNJxucBM2ifKbbummpIecHggAWwNmYbMVhGY0YNmdHY4SVv7PjE56FlOtoX&#10;e7eYFL6OuCXCvvaFKh3YqbgciUK7VSTTmk0if9sIFJr75PugVK+jIbI74/OEGbTPHGzYJB66tXYe&#10;XI4tMkTlPWKgT/95sAYZuW1Ju4g6MzVeRgOXJ5kZP7TE0ZJwIJH1cduBC0oBHHAEt9UJ8TxMlS5D&#10;pORW2Mq0jvRrvBHuXScZjouOyQbVft4wg8YoEFt5dGOhQoOMnR6EHhygV0vw7jUNpkVuJBPA000j&#10;IuVRbXhpbKPj81AieTih/bEqTEGGM2jIIqjrnQDWuHPCMwYEMs0zoUw9XazS1KJfxSJl3SNKYyPJ&#10;142TUKF+5bg2xqcLM2iMYiGSjishkOmGiBTqv3EbGlZ19sjY+fefCws0m4mRyhf6rQCDZtxOE96G&#10;FSFWhri9LnDwQqjZId7QC4sMna1MfUeo0q4Rq7Rp9uhzfWQETesOHraY/V8/c5hBY7wdWnDWNjJd&#10;D5F79HqJMuactTTqZRX0+ufnPwMSRqXAMn0abMAGixqgAtWbyWezhPLTE3dCaux2SEWvsZtNDSJa&#10;x/VKVJzFaFaMzwdm0BjvBdxehl5ZUwRS9Qvsy8wGqa6GPgkQNXIFrIulnRKmBoymVyk6vExP3AFY&#10;sdFDMT5jmEFjfFBKu0VWFsrVgySKqLW2Ct1FoVyTU9t7NPj1mQGxQStgsW4zUWe8sjNN2OV21Iil&#10;IFJoL9HqGJ85zKAxPmpE8mgPiUJ9EPfCipQcUXa4TU2k1IFYHnXXysX/a1qUwWAGjcFgfDowg8Zg&#10;MD4ZmEFjMBifDMygMRiMTwZm0BgMxicDM2gMBuOTgRk0BoPxycAMGoPB+GRgBo3BYHwyMIPGYDA+&#10;GZhBYzAYnwzMoDEYjE8GZtAYDMYnAzNoDAbjk4EZNAaD8cnADBqDwfhkYAaNwWB8MjCDxmAwPhmY&#10;QWMwGJ8MzKAxGIxPBmbQGAzGJwMzaAwG45OBGTQGg/HJwAwag8H4VxNUkZMFledc8TozaAwG419H&#10;cEV9Im+jLCVaLJcCNzAYDMYHxNRwFZRGVeJyaHED/Ab6kcFgMD44pkaLTwltk+HBjUf58s2MGp9J&#10;PzIYDMYHJbiC9hxvl0KrxsKt83fJuqlBC68RD3f+uU/WcQoqF5NKduYzyAcGg8H4wPA2iU8FEV0/&#10;wayc2c7kA4PBYHxAgipxR7E9im44htilCe1nEeN1+3KuGouqm0DycnJyyOclwalkGVROm8oMGoPB&#10;+Gjg7ZEpY9ynkby8yRQ+jxk0BoPx0cDbI5wOpBw1qjBMVma2cRtOsa0mkXzTPGbQGAzGR0GwQ/A3&#10;psYJo2s6lqyPVcyEGT0WG7ftX3XYWIbPw8lo0PrZhJWk9TIYDMZ7J9iBs+btEQ9eN20/41NOdq5y&#10;M823CqwYs8D4gcFgMD4QpgYNv17yxurkj+fg3KHLRqNlTFUsGDQM/2FUBf1iksFgMBjvmaEC7jtT&#10;44QJrZq7bomM5xnG8jiRioLK67h8mQwGg/GeMbVDl45fh+ys3I6AiR3mUDNmIKxGnHEbn2g1eHSu&#10;/ljejSyxxBJLHyKZEkJVWt6EZw7kzaPmzIB/aa5M3gIsscQSSx8qPb7/jBi1ccqZZvkY0884BVXg&#10;LlNTxmAwGB8HeQ1VQeQtR3dnMBiMjwfsPcPUUN06f4cskzvPNQ7XwNOfbl++ZywTVCHmH7o7g8Fg&#10;fFzwhso0hVWLMxq0vInuxmAwGB8nlgyXpUSLMxgMxseNJQPGp+BK+ue0GIPBYPx7CCqn7RBSibsS&#10;UoG7jFJbml18hjlo6gVX0L+0ZCFZYoklllhiiSWWWDJPQRW0L0PLqatQKfV2GenA1bV0UJZYYokl&#10;llhiiSWWipf8rbivqcR6MyxVzqfAStyTYAeti6/V6v+wxBJLLLHEEksssWRIoypwfSxpJz7liyZc&#10;HALttC0tVTrCekQpWoTBYDAYDAaDUQRGltc6WtJVwRW4FrRI0Qgqx/nlrSSwvM6XbmYwGAwGg8Fg&#10;vAZBFbkZeTUW3fRqOCvuy+A83jsCK2iVdDODwWAwGAwG4w0ILh/dyVRnjarAvaCbCiekPNfZbMdK&#10;+gt0E4PBYDAYDAbjLRBcIeYfM71VkfOimwpmVAX9JdOdrKx8/0M3MRgMBoPBYDDeAsGV9LNN9VZw&#10;xZiJdFPBBFfgrpnuhLK+MGxhMBgMBoPBYLwNRlXkQk311qgK+qV0U8EwkcZgMBgMBoPxbmEijcFg&#10;MBgMBuMjhIk0BoPBYDAYjI8QJtIYDAaDwWAwPkKYSGMwGAwGg8H4CGEijcFgMBgMBuMjhIk0BoPB&#10;YDAYjI8QJtIYDAaDwWAwPkKYSGMwGAwGg8H4CGEijcFgMBgMBuMjhIk0BoPBYDAYjI8QJtIYDAaD&#10;wWAwPkKYSGMwGAwGg8H4CGEijcFgMBgMBuMjhIk0BoPBYDAYjI8QJtIYDAaDwWAwPkKYSGMwGAwG&#10;g8H4CGEijcFgMBgMBuMjhIk0BoPBYDAYjI8QJtIYDAaDwWAwPkKYSGMwGAwGg8H4CGEijcFgMBgM&#10;BuMjhIk0BoPBYDAYjI8QJtIYDAaDwWAwPkKYSGMwGAwGg8H4CGEijcFgMBgMBuMjhIk0BoPBYDAY&#10;jI8QJtIYDAaDwWAwPkKYSGMwGAwGg8H4CGEijcFgMBgMBuMjhIk0BoPBYDAYjI8QJtIYDAaDwWAw&#10;PkKYSGMwGAwGg8H4CGEijcFgvGe4L8u4RtUXy7VjxErtRjsPbotEpU0TKtTJYoXa38oprCQtyGAw&#10;GJ81TKQxGIz3gsRDP12iismu1j4OIoYvhbTRO2DrmF1maTm3FeTdJoOtXA1ilf6lSKHvT3dnMBiM&#10;zw4m0hgMxruhNvd/IqU2XCDXPfPuORVW6tNhU/yO/AmJtbx5G+lyCbcZGnVMBKFcc18gi14AtrAA&#10;AP/0SURBVKxKa2YwGIzPAibSGAzGW0UgDW1o58E9kah0EBucQlrMjALMgiArNCXsJMu00TuhimcM&#10;iJSaU/QwnwU2Tv1KCt2jW0iUWqmtXOtcWRoipJsYDMZnABNpDAbjjfnaeVQ5gUp7s0r7WJgTvQE2&#10;xm83Ci2+VYxfYtG2Sr8VmnVOAgcPPTgg8eXgEQNV2seAR88psDZ2m2FfKujwfmRf9HlO9EYQKNWZ&#10;ArlWTg/9yWDtHl5L4MFdFCqiM2XdJsOUiHWQEpMO6+K3wXp0PtfFbYOU2C0QE7QK2vlNBIFMnSNS&#10;cFdsVRo/WgWDwfjEYCKNwWC8NiK5Zo5IxUEDnwTYjFu9sLDK01pGWtJQSk/cCX7+M0Gk0oFEqb1g&#10;VXXEV7SaXBwDvhXKtadsFWoYF7bWrBWOF2qLNGkgVupAJFVXonv9q5F4cq3tPLgcx05JkJaQ+3v5&#10;VsQCE9q+NXEX9Og3G4RKLTqvmgm0SgaD8YnARBqDwSgW1gqulMSDe2CDhFTEiOWQjsUESnxLmTFR&#10;cbZIuxnskIiwU+mzBXJNR1rNKxGruDsitB+pP0/dK7ltIFZpn1grRpSixf+FcF+KPLizdTuMho1x&#10;uS2PfCLn05JQMxGuxs8o+fefS8SanUo3lR6AwWD8y2EijcFgvJoWwd9IlPq7AoUG1COXQ5qpeMgr&#10;GtC2BZo0PNgf7D1jwdo1qjatpfhUHfGVnUcMzFNvMjsWPv5s9QYQKDVQSsZZ09L/GsRK3f6KnnpI&#10;S8z9TRv5JT2HK/VbIGjIEnDrOhlcukwAn17TIClkDWk9M55zVI4Xx3iJ01L9ZhCptCD04KbRwzEY&#10;jH8pTKQxGIwC4L4Uq3TBIhX3olaH0bBWT8eK4cSLBBNhsT5uGyi7TwaRuy5LrNTupJW8MQJ5VEd7&#10;Dz2kovqNx8UJCZSJYauRGNQ9wyKSFv+4cQz4VizXZgcNXQTpuGvT9PfQND5sDQiwCxKlbpNAFd3Q&#10;ysXlv3jX71pHCdBvHSRS6q4JpdFZXj2n5u6H6jEVa7j10dd/Oth5xkCpFsH/OhHLYDAMMJHGYHw2&#10;+P5HoOLEeIlE1B92XqOfl3WPKE03GhHK1e4ST/0LPJtyIxIS/MPf2PXGCwv0eUviTvDpNR1s8Zgo&#10;pW4dreKtU1qqroRb8fAgenJslPjvFRO0EuzRd6VFP1pEKv1diVJHxuaRlkgTgYZ/S9SI5SBR6UGo&#10;4ILoLq/iS4lCd628pz5fSyN/rbBYa+iTiAQfd17gMvQ7uh+DwfiXwEQag/GZIFRyL7BbDCwUyJJP&#10;Sg4EMk1vkVy32N6Dg74D5qCH/PZcccYnXgCg5YTwVKjePg5PArhhq9C60EO8U2zlUYFipS5nM/4e&#10;JgIHp9BhS9F34S5j32y0+EdDKVmwtciDexEfvCrf98afl2jToLpXHNh56DbQXYqFuHWUQKLijrt0&#10;mUhaG82uGz3euJDVUBEJWYFM1xe3kNJdGQzGRw4TaQzGJ4yNXN3WzkOPB5NTQabDYoAsxQot9I9d&#10;DnNSfwLP3lMNszNNHuxmS7RtTew2aNhpDG7tyRJ4aBrQQ7xXxAq1b3lPHWwcnWegPfqONTrEg1Cp&#10;nk6LfhQI5Fy8Ax57ZjprEyfakubZYwrukjyHir6xDRW7a2qJlFxGm64TcmfF0uPwxx0+aAEIVNrn&#10;YgWnorsxGIyPGCbSGIxPHIFc8xdpPcuTZqz+EUwZH7cxV0TQlIqEWUDAPIPLC4V2+Xcuo2xptR8M&#10;oVKjFSk0OWvpGDUsSGZEbwCRUvu4hJTDzl6/+Molsmp5D/3A5p3HzXfvPul4x97Tbg/sPz87auQK&#10;GB++Hmar02AptxVWxWyFdbHbYUPcDtiAfu+GeLSOl3HbkSjdDsv1W1Hdm2B02FoYOmhBTuc+M++7&#10;dp10oE6HuIRSrlHSr1wCKxq+VX5KukXaCNyjs6ZErjMIJROxtEKfDo4dE3IkSu1EWvytYatQ9xei&#10;8xMTvNJiayiO/NAOCTmhSnPIShpSgu7GYDA+QphIYzA+YcQeWqNAEyu1sG3/Sbh2+wHYKaIhaspG&#10;yM7JoRIN4PDJS7Cc20we5Et06aT1TazU//21bFQ5Wt1HhMt/kfg8hsei4cHxSLgtwoPyJUrurFkr&#10;ElpiocKnvILF7HOeViecyD58Xt7yNG9z4k503tJygoatyBDKNPusWgTb0y9pZavi/vToNcWsfMTw&#10;ZSCW6bJs5VHOtFjBNI20ESl0/a0cHf+HP0rk6m52Ku1T9Jsz7RRclsSDy0AC+pqNTN2DlM/lCzxG&#10;UKhUk+Pyv914HtD3mK/dhP8TORIFt5nuw2AwPjKYSGMwPlUUI75CD/Bk3OrEC7WyrhFw8vw1KsvM&#10;mTR7Bzj5jkOCJ/qhSKaLoLX8a6jbIeGHvM5veXFilkbvBBxmCnfvGhMWWzglGEQXzsOD7vE6qZPW&#10;a6yPPw5a8q4zSB5KaWh9fdwO8Osz6+p3rmHOtkhkCRRRz3G3s0ihzRF76BLpVy4E3/+IlNqX/HUz&#10;SyZd1/mWHtq9Zi5JHCNKixT6+x17TzOKs7zfP37UKjyeD2zlWg+6F4PB+EhgIo3B+MQQq9Rt8ED1&#10;8h4crI7ZCpPD15FWNOy37NT561SS5Sdp8c5TWBzQav51CBXRPqND1uYQ8UET7rK0U6jPlZFGrf7W&#10;NWJAKbeQpgaXFMUYPC8NKVHCJaRuiXYhwdayyC11vOMfBQ1bASn67bB1jLmIw8lUKK6N2w4V2scs&#10;oTUVDRf/r+08Yu5j4UXGD/ICzFSgmeblTUhwCWRqJ1obQSLTDRSj/8Oc6DTjdzMm9H23IEHaxm8c&#10;iDxjn1dw4b6muzEYjA8ME2kMxieCSKWNtFfps9p2nYgevuYD67UjlsPFa3dBP2szvMjIpLIM4N6D&#10;p7D30Bl4+jwDfEbO0tKq/tVIVNFpPfrOhtZ+E6CsLFJBs98ZJeXRHmXlUWfk3ScbBRrf4oZb57r0&#10;nfU3LVokxDJtJ35yB5+Mn5E4E6NUu0sCrN55BMp5YpcdarOyuIwdEmQChc6fVknx/Y/EM/aZtNtk&#10;0lJo/H/Q7xw1cjng2KtCuRYE7nljowbg7lZm5xmM9wwTaQzGvxgcO1PioQdF92TSVcc/dLFIwL64&#10;AoOXQnZ2NpVkuaz/4Xc4cdbQ7YlEWnbrPskzaZX/bnBkBHQ+9IErYVvSLuKdvwZ2byHTZdESbw07&#10;JJAqe8bCFnSMrWN2kfBXOIyVvVJ3NGj48hxN0Gqw8+S20eJFwloR3gILLKMwM2kxs0efz16+Bau2&#10;HyHXzZSMzCywx2VREsjUgP4XIFHor9s4hZWkVRsRyLiqdh76J569ppq1+kVHroLHT1/QGgEePXkO&#10;5VxDoKxbJPz8+1maa+DOg8fQQ7s828Y9+l/XLc5g/JtgIo3B+Bdip9Itx4HK8SB07BzV2N2Gl3R9&#10;kToNbtx9RB6qP/12Fg4fvwTnrtyGZZt/hcnLvif5D9GDeNKSXWT92LnrUF0a8m8OWv6FSKX+I2rk&#10;MqPwwAkLViff8XiG6kpa7o0QqbTNsfPeOdEbzcd5oaQLXAFihe53VOy1bKKdMuYE3xpmuhQqNJBE&#10;r1NhPHuegdJLyMzKghqdRoNYxRUYK1Wi0KWg7TAtah357hr03R2QEDz453lam2UOn7hI1wBmrv35&#10;Nq2OwWC8A5hIYzD+DTiFlRQruU22CjUMGbSQjCHihQFJWCjQPDxwPWrEUhg5bi19lFomOzsHoqZu&#10;JOtZ2dkwb/3PZL03t/TMhxybhlt6RAruCpm5SVuH+NYkkVJzihazCBJiie26TiTdjERAoXPCtxZ1&#10;9J8OEg/997RosREqourjwf+4Hv5cm513tF7HZzSIVJoJdJdiIVBwMv53kmQi1FSBM8m14Xn45Bko&#10;hs+AZy8yaE5+pqT8iAOup9LqC0Si0k7DIjAlJh1mRm6A7w+doTWYs/XnE4CjPtToHA8J87bBUyQG&#10;V//wx1OrCv5sDBuD8Y5gIo3B+IjB3VUSufZxOQ8OxoSutugmgk9YuOHWEKFCC2VcIn758++r9PFa&#10;ODNT9tI1gEUbDxDx1il07muLmdfH9z9CBXeYFykiJAhspdFk3WxMlkLH0R0sggTHpW79ZuWeG3q+&#10;sIhy7JQIYg/1EFq0yCBx6IkH5M+M3pBbJ74WVKClxGyBSlhUenAr6C7FRqzSz+d/O/69duh45Pei&#10;z8u2/Eq6H/f/dhaOnLwEh45fgAePn9GrZhncLSpUqH+k1ReKrVzrLFTqMvr0n0t+m3OviXDiwnV4&#10;/jID7j98SurbdfA0+i4acl3KukZCwvztsGb3MSbSGIx3CBNpDMbHRovgb/DDHgmDzE7+04lzVaPg&#10;yJNwq9ksJBzqdkjAD8+rKHXFVahnbjT3VFsIWVnZMGP1Xnjw6CkZ23TszBWSX7MDjiFpCO79PrCV&#10;RQeJkMCUDpsGG3b/Qb4DxkGlBTFOVKSJpOrCwyc5BvzPVqn9I9pCtycWag4qXY5QoZtKS7+KLyVK&#10;7laTTkmGFjmcTOrEeW27TsJ+2q5au4fXovu8FiKl9h9epJkmLIqOn70Kh09cggw66WPikl0wd91P&#10;pGuTJycnB85evknKLttyCJz6oe+l0qyl1RvpNrubrXO464pGUS1vtwt3Gei/0P/r1uEu6Y4RzW41&#10;6Ol3HcdsXaZLg/HRqUSkTVu1F1J2HAa/0DlQp0sCaGakkeNpp6WdELlFdsFhr2jVDAbjLcNEGoPx&#10;TvD9j0DJzbNT6LPJwxZ3XaGEW0dEMk0cLYQ0EMeLoP9UlEZoWveb9KJR9yTS7bRQnQbLtOmwLm4b&#10;EgPbcwVCAg7QvQPadZkIQoX+pVimmUbrMLLn8Nk95ElqwtodR8iDvCAeP30OOw+chPW7jsLjZy/g&#10;h1/+IuWv3n4IncMW7G3Udqhbo+a9ajV37V+/Uuth1Q1H4v5bVqZWCGXqPQKl7rxYru5lyC8+pVoM&#10;rRo7N/0C/Tr5uHztDhEsAnl0Gt2lUCTKmPsBA+cbuj1NEp5gUdUrDmxlmkJb5Gzl0RKRXJ25QGPB&#10;bQVKsUGrcHciHqj/NmaQIjGoycwr0HDCkwBOnbsON+48hGu37xNRff7KbZi+yvwSp+89TpYbfvgd&#10;fjl2Hup3SwKhXBdI6zfiOd3TpWV82+edlyjAMbz5vT4LOru2jG+d6TNPCo0jW770HTtULJTpb9f0&#10;TYDzV2/DEzqZ4PCJy0g8H4VZa/fBuh/+gJ9/Pwe//n7ungAJa/xiQatnMBhvESbSGIy3zLfO0RL0&#10;cM3K+7DFSUSWWlAOn3ozbd/Jf15mZEFmZhZMXGoYyP/0ee7surzcvvcY+gQtMEQCUGm/F7iEiukh&#10;83Hm8u0bdDcjR05cgueFjGHiweONFm86SMpevXWf5pojHTbdIDzlui1CD80LoSL6udCDO1kkL/qF&#10;IO83qca5K7cK/JLPXmSCfVWFAy3+SkQK/aURgxcSgWs6yD8dCbVy2LmsXDOJFjXjO9eo2niW5Qou&#10;3bAPL5BpHfV9RuPYp0gsvq2WRt//kO5N/r+Cz63J+qw1hTeM/nb6MhFuN+8+hHmbDmThVlgkaJ+W&#10;dVZbjBaxcPfCryOXB1XmOIO/uHk/JZUMXBlYcfbs2SSyAaZr2IwJWKRv2XccEudvg3pdE8h/lefG&#10;nUdkfBr+fqw1jcF4NzCRxmC8ZXCXI364bv/5JKzZeRRspJFkjFH9bmPAUjvWyXPXiJsM3JJ1/sot&#10;mls43qPmX6KHs8i5S7ctVnT15n2YbjIGzRL4geyvWwrjFu6AM5fyaT1Co0765UKZ5gQWFmK5xjiD&#10;UKAKFUs8Rz+zdo02hkYqLkf/unqMHsYIbkUy7drD2LYLcaS7FIpEpc307DnVvEUtYSfM02wEW4Um&#10;51t5tIQWJdhK1W1wqKnFOiTQTPdBaW3sVnBA4k4o59xp8dcCff0vkAAya30SSbVzLYk03JKWtHgH&#10;3L7/2PDDTThx9ir8duoy6QrlwQIbB88XKbWncNQJWn2x+NoxoLxfyNyXCzYYJpNYgktOIzFOcXc8&#10;Dj8lUum3o13Zs4DBeIswkcZgvGXE7lEdsW+p51RUPELiSz19E0xD4ggPyjdl/+/nkEi7QZzJnv/H&#10;skDbuPsPi92Uq3YcfWjJDxbm6Omrl2kxi1y99QAWrP/Z+H3wLMGDf+R3vdBTtzCrQSeubaegGc4D&#10;oudFBI5fvz1pyfeX+RYksUr/N3V0aoZIGlVX7Bn72+sOKu8cMrP2gg0H9i/ZfPDUiIQlc27df0K/&#10;US5I1Gb7BM3sTHcpEIEL951QqbkVOWKZmVDD48nUI5cjIcTtoUUJAln0S5yPy5iW5wJXgEAa/bKM&#10;UlOPFn2rCBVRwaYijZ8sgaNF7Dhwiv5qAzduP4Q//zKMHTTlr4s3oEvkfMN+Cu1kWnWxaN53wjYc&#10;3zVtzx+wescR+PPMFajipQOhTE18sF26fhd++PU0NO2YiM5Pbjf85IhU8l0FMt0IVA17JjAYbwEm&#10;0hiMt4y1VNu8ascEMnaoMLA8OnLSoKU2mQyUz8uOn4/D02fmrUg8vTSLjqFD5gtxtGLb0T9pkULB&#10;XWTH/r4K6XsLL37+6j0o5RwymFZvhr1nXAFikftSouBWC2TaTjTjtVi+/dDv9GvAqTxxR6/feZBj&#10;3YwrRYsWTIvgb2p0iCcTLXjRhdOG0dvBVhH93KqqocWprExdrq53AmwZYz6LdkviThAoNTk2bpFN&#10;SX3vAKFC18NUpOElL9Ti5m6hv9gc7P8OT/TAIh5P+lCMmEEiEmD3JTbuWjdadZEo7RrtM3n5T5lX&#10;kIDH3Ln/GL043CHrpy5cAxtpFIn92id6AQnML5FrYHb0RnJ+yKQKMlZyJ7TtMhF9f+6J0C2yMq2a&#10;wWC8JkykMRjvAJGCW9Jh1LzsFy9zQzBhsmjL1dVb92Dckp1w8+4jWJH+S6ED+u8+eELGoxXE2h1H&#10;n0scA76lhyb4BM1amKfRrlC2/nQcVm07TD8VzrGzV59Ub682c3orUmgiysp0XehHM75rHSUQe4y+&#10;+Srfa0MSVs5fsvFAzpYfj8GDx08f3X/89OGslJ+MJ3D3odPw4mX+4Worth16aStXnxMpo/+QyPVR&#10;tLp8YOGzDI8xo8ILt5LhCRg4SsC3dHyfUKab7t1rulGg8ePYJoWtQ2JJv5tU9I6w81C7G0VanlTN&#10;O5a0al0zGSOIL28mehG4+/AJNO87kbRi8eLO1jWscXHik9rJdL+OX7ILzly6RVx95AW/cLTpNx52&#10;HjhBcwBeZmZC/6BFuT7pTNKG+G3g3m0S+i7ceXz96WEYDEYxYSKNwXhLlPaILCvx1F/HjkGTI9aT&#10;VoX1cdthbcw2WBSdBqNCl8GQwMUQO3I1jBq3FpYhcfbg8XP49dgF+tizzAoknl414L9TxLzbpiJI&#10;0niA82+n83eHFYXt+09C2MRUWLh+P80xZ/GmA2DnEQM2Mq4mPRxB5KmNFcq1LenHfIgV2mMSuTqa&#10;fjSjhLCuCHe9rt151Dj2DMcYffHCoNGu3ryXffLc1Xwn4cS564YQSLR7ECeRinuBZ2bSqo3g77xS&#10;v8VMTBCRhvYtIQ0R4jJI6Kzs2memQaRRoYbT5Ih1YNc+Zh+p6B2BneWKVfqHWGTxLWh8KuMaDmt3&#10;HYV0JGCxW4x9v52F3b/+BeU7xJAZr6QcFWho+QBVV2SbbN1sRKlDJy4ZZwRsRsco0zYMzly8CfeQ&#10;AHz6wnA9lqb/CgNjl5t12aftPQaNfBLJf914Xk0EbtyoNSCWa7NFcu1IejgGg1EMmEhjMN4Q3K2D&#10;BMj9Sp56WB271ejg1FLC3WZt/CaAWBadXd2Lu4Fb0o6YhNnJy7G/r5BoAEWhUe/xR9DXMd6L45fv&#10;+Yluem12H/oLRiatJg9m/D36oYc0HwUAe98Xu2vMfIOJ5dwmJFJ70o/5kMijG9spOaODVVHz/m3j&#10;F+zM1zW8Bx13VspeWL7t4It+MSvXoKJfHj11/STdTDh66h+wcY/MFSi8SMFJoXuE9sm1S6S7c7S5&#10;rzO03JiwHWyU2hd8d6dAETUCB6hPN7mGWGzggOQ2CvVjqzwtlm+TUjLOWqjQ+tgp1Ld5kWYq1gIS&#10;VhIfaE+evYTanUebCzlyPfCSA6FK141WaWT24dnf9p3iHy7Xuq/vObGzK80mlEeC9tK1O2btrkMT&#10;VsHZAsZIYoLQS0bU9DR4hgRcxQ7cExtFNIwPW2P+38fr6BynxG6B6jh+qlL3o5Xvh4tkwWD8G2Ei&#10;jcF4TUQK7XIcJmd21CbjQ59/qJt+xq0M9X0ScBxFECp0arq7lZ1M7fTwyQs48OcF4GZspo+/XFZv&#10;P2L0UVVURo5f+5xWbyVs0rfyPeot/k2Yu/ZHuHr7Cb7Pi4TAZeh3Es844/fIC25NEyu1Oeu+/40e&#10;oXBKtQkZSne1mrfpIIn0PWbBDqNAweOkxOg64BmNZd0iSMQFoTy6A93FqrRUXcneMy5zQthaY/cl&#10;uS5oGRucgsRDrmjE4PFcC7FvNFqOX3b0n4auIZ4o8W5QBU5Pxy5ZfkAClXRdot9mKsRwXtSUTdC6&#10;L+5GzNPahkWaQv/UUtdiwOxe5RsNc7zrPNEVArd1gsbBTbJlcYpYutmqdOshZZv1Hp+FxyZ2CplD&#10;zjkm7cdjxrBTeKKJtVsktBkwydiSNih+BWnh/fmPC4AniIhU+glYrK2L224Ua6bne1XMVj4qw2F6&#10;aAaD8QqYSGMwiolAquljp9JkDsf+t/BDiE/8Q52mxdo0qNUhHj08uRsFuaRorAj12XHgZL6mMhwX&#10;0TSQdXEQtRzmSau34mZsOljYeLeikrLjCEhaDZLSaouExGP0tbKyUcRPl0jK1RXK1XeNogKlqt4x&#10;xJP9roOnCp1k8ffl22DvGhpEKqWI5Jo69ir9U+yvLS9x83cahZRAoW6N/Z0NDVhgdm3wtcItPEjY&#10;5SBh0Z4WJ4iVus21veKNrWlYaGxE5fGyeaexIFJwO2jRN8cx4NuJq/beM71G2B1L18gFuQIMJcfu&#10;SdCw2xgYELOcCCfNlA05Aln0XxL0/fF2sSLmpZWLZZ9tALv/6znDI9VJ75zdOrlNdkuuzfEBczob&#10;xxTW6Bzve+TUZXQcDfxqElwdT0RwC5gCL2mUA+weJm+3O/7eOK+Kp3YnquoLq9pDvxOquBfdcJcx&#10;f65NEhbGYcOW4BiqYC2NbG74BgwGoyCYSGMwioGdZ8z1/gPnGR46fNcOv0RppX4rNO2UBNjPlkiq&#10;NutWMqV0s+GVNlEP8ZbY8MNvhU4WKIw56/c/xK1Z9FBWB/+8VLzmOAtglwytB04eQ6ssMjYKbVMs&#10;knCrD9/yY7qOW2d4BsWvhIcFxKPEEwbqdLA8S9QvbEGi6TgpLPrKecU8xWMD50bTVs48CQswB3SN&#10;JEqtpckAXwrlmt/kPZIN5alAI+tov8Chi0HswWXQsq+NY8Ds/z18/Dy/bxHKzNU/IiETbTxf7kOm&#10;mblMGZG0GtoFTMop4RL6Rj7bmnVPCsZd2eMX74LMrFxntZh7j54SR7mYP/6+AqPGp8JLE4e2GDwu&#10;DQu61n3HGyNpCJVRUtz1OjF8Xb6XF3wO8fn36JkMDu1joYILx2J/MhgFwEQag1EEcEuYWKV7EjFi&#10;qaFlBT9sTB4+eNYgbn0RqbT7bN0iacikAvkidVfhLjL0s9Jh31HSs/dahE9cd9WqfPey+GDVfOL0&#10;uBvtTVn3/e/QP275r6jKIs8axNi6a6qJVVrzkEcm48eE8mg4e/k2OQZuUYuZnQ4XrxpcP5hy7dYD&#10;qOrJyWi1ZsTPTZ9HixH+uXGPTNrA14ZvBeOFFm5Bq+gZiwe0FyI6Xf4rUGouBA9bbLzGpC66TBiV&#10;glvhsgRybTjdodgoRiR/9ejJ8/xTKfOAZ3X6RS4Er6BZcOB38//EuEU74OS56/elgyfXpdUSAhcG&#10;lhk4q4dk9Wru/2hWPtoNSPbbuv80xM5GLxa9x8Mff12BwHFr4JdjF+DJsxewctthMye5qbt+A1v3&#10;SJi8fDfNMWfD7t/vlm4QWIZWT7D34E437JgAK2NMJmzQ+wZfF9w1SiI/yLSRbLwag5EfJtIYjFcg&#10;8Qz4VijTZk2LXJ/7oKEJTwRo4JOIA1lfpsVfSQNZoPeDAlqMMLfvPYIrNw2uFnCgbDwe6HXgZm4m&#10;Y61UI2aux36t3oSXGRkwf93PoJ+5Ge4+fAb1lMHFdugq8dS/4IUZ35LGD/jH4bKwSDAFu9wYM387&#10;/ZSLuNmgXAe2Tv1KipXcPVu5GhZqNsPshbkCQpO8CVbHbDVeKywK6nmPxmPWnoqkISVoDYUikWuO&#10;Neo0Bjaj62y87qgePM4Qd91pRq7AIbqybeTqtnSXYjE3dZ+5l9rXYNvPJ0m3Y9jkdZNwmCf3RLc1&#10;8hluUG9kI6gZ0Aj8pnvm8+1W2jViAJ6EgMHdmXh/3HL7+1+XYXHaQZJfFPC+VX1ioaxbFPnP+kUu&#10;yjd2Efues1dpn0q7TyazaY0tz1SsYd91IUMXg0ChycJOkOluDAYDwUQag/EKxErNvKGDFpi1xuDl&#10;hvjtUKm9HsQK9VhatEjs/8PyWDMcFxHP5pyzZh/NMYAfhAs3HqCfis6Vmw+gtDyiYlWfeO2LIrak&#10;ZaBjXbp2Fw78cR6WoIf1roOniXd5flySKUlLdp0y7VYtCiKldiMv1IyJCjXcPTl/Q363H3hAO24x&#10;4n3OXb/1IKeKSrNApNJluHedaGwxG8dtIC45/rpgCGWlj15DhBQXuJwEVLdXcvu/cQ0udrgqoUrP&#10;CRXq7JnRGwzigl5/so4Ex5rYrdCi8zgQKbSXrGoX3HJliVIOMmuTntrX4sKV28au8UMnL/7jHC/d&#10;2VbfCjrOkUETrRN4xkiNY+7i56T1nrT8+xMXr+VvqcRC7eTZa1kxs7c9Mu0+fhW41Y2fgYxnnpZt&#10;Fx1GD2eGUKkdJZRHZwQOpWM5qUjj03p0PzXphF54FOofS7Q0uERhMD53mEhjMAqhlGt0MyQgctbG&#10;bjN7oGxO2AGqHslIXMQYZ8kVhR7R81PJ06wAxi3YvtjGaXCNa7cf0hwD+AG6dPMvxHlpUcDxHBel&#10;HYDmvvqBleq2F/1w5BwZ8Y3HDuEg7qfP34C0vb+TrsW5a38i+fhBi4/Dg52V7j38N1nfsi9fOE3C&#10;/t/OgbDFkGKNiRIqNVp8TvOJNZSwz68tP+c6TDUFf0ccUxSDv+fIwQtzxZJJmjfjB2OZVgOmQFmp&#10;VokO+8Y2ys6Du1gFifJ1sbQblSYsNnAr3aqYLViogUCuKdChriXGLv5+jel5NwW7uPjzzD/0k2Vw&#10;oPM//sotk5mZmeOlDp0+dIl/j6QNSXbYUa+9a4jywtXbROUe+OOcUfDy3H/0Anep9qBfycpGFhVb&#10;zpMDW2kUiOTRsGzzryTKAM/RkxfJtfr1+AWakwueuVtWGY3PuUWQUJ+F912kTTNeP9PrOCNyHdih&#10;OkRK9WxUnD1bGJ81TKQxGIWAnXBWaR9rfIDwb/+Jo1LAVhaVaVWMlqSyLiPr3n3wxKLK+uXPc1m2&#10;8ihnWtSqTMvANnuO/J0vFtT01XuNXaEFcfLsdRLuCbfMrdpxFL5yDjHO5GvYUdP9xLnrhXvGzQM+&#10;Jq7r99P/kFatvExc+j2MnrvjLD1E0WgeJZLI1dkWhZpcDSu2HKK15wd/Fzw+CkdIwPEjm3QaA5Ej&#10;lsJKDgnOuQaBdunm/efOfcY70aO9NbA7D5FCf92//1xzn2s04Tz//nOIg1yhRxGDsFdVfDVp8fcF&#10;jlG8//CpWaSBvFy//QAuWBjDt3nPn1dmrf7pAJZWuOVs208G8YtnY67deRgmLfsBxm8cA/WCm+XU&#10;DHeERkOa7u4206Ma/VYIl/9K5NxEiYLLwl2avx6/SGae8gSOWwtuAyaQ9aYdOThx7hoZN1jRSw+9&#10;dcueCJoOJVEcLPGNa7Q9Emt/O3ZKND+HaJ0Xv8FDF4HAg3uBRGIfuhuD8dnBRBqDUQhCd11INa84&#10;4wOEf5gMH7wAPUB012ixIhG36PsfyRMtD4MSUtbTImZYtxhk/8vxC/n6GdP3HbP4UObhg3GfvXwL&#10;2gfNAvfBU59Z1e9pHINVroaX3T837hXY/4ndYuRlWdovZIlb2/CgfFNwC8vQpNR8Y5FehdB1pMjO&#10;Q08mFPBj1EzHqs1dV7gvXuXImWbiroJ37AvvUXNmteyZ5E0P8c6wU+imYr9sE8NScwWGScKzFx2R&#10;eBQjQfed4tVhkco6jyqHnfMWxJNnz+Hn387RT+b8c+vBU+9hU21+PXbp+QkkojftKTgObMyMNGNo&#10;LcdeY540C3feqRjjAoPTOkALrlVOm1HNZ9GvZIZIET3+JO1GLgjcJd7CfwJpTcTj3QYnrDhBdy8Q&#10;G3lYDSxox4WtNopeItLoenriDlD2TEb3Wszzd+lImMH4WGEijcEoBOy9vUL7OMNDg38Io/Up4al4&#10;oDOUbh1JZlAWhZ9+v7AHP8ySFu6Avy4ZvLl7DJ0cTzdbpFyjrnbX7+Z3xYEfgpbGFWmmp9G1XCYu&#10;35dVsukwG1olwa5+l+p0cz5wS0vMzM30Uy57Dp0GPOFh75EzpOvxxctsCJ645qaVQ4tvaLXFx5P7&#10;FjuPNRVbfMLhnsYu3kmPbs7Pf54Dz+5TyTg2HAHBXqV+TGt8b5RwHS2SeMS8xAPi000mFvAtQXg9&#10;flQKCJVaJNY0KrpbQfxnRsqP2U+fFewt5RK63nzILFMuXb+b2Sls1rqCRpHhWJyJc7dCYz/9+clL&#10;d5MKDh67iM4b92uzPmGrnUKdTrWLd3qsSlRN4HYX7A4DjxOLn7fz5f7fz5FWzILGrcXP20a6mu8+&#10;fErGRNLdC8RawZWSeGhvNvBJyDdBgz+X8SGr8WzabFuPqK50Nwbjs4CJNAbjFSAxdmxmlMnMTjw7&#10;DaXY4JX4wXEOFXnF/9/lv/cfPSFKC48FwgKnjl/i1bLuEaVpgVciELh8V65Olypo9UuxVLMTtzjZ&#10;I3Hy4JFhlujiTQfhep5xbDy4i6pRl/h0Q00mVB3x1epdxwrsR8OzOfOCA8TfuPsI/IaMyzdj8DX5&#10;AsfUzCfS0G/D4svYsoaSrSwakoLXkG32nnFgp9A0onV8UMQqTS2JjMtq3WW82X+EtAzh/wr6HDZs&#10;KYg9tJlCWVR3uls+husWccfOXCl0DBqO0rB4435YufVXePy0cO8dN5G4X739qFmL5ND4FXDun9vQ&#10;IXgcKCKV0DikKdQfUP+QC5frCLf/it716wY2flkzrFGm9yTvjjTbiFAe2fLn389l1/VLBIFMDVNW&#10;kncP4mMNf39Tdhz8C2ycIwr0F2hKaReujH37uMye/WaToO3Gc0kTzgsZjs4juv5WzbhSdDcG45OG&#10;iTQG4xXYyqMb1+gQDxv4BwZ9gOCHMI5JKFJpI2lRi7j4Typz9fb9jCkrdkNmNpBuQbGHPkWi5PBD&#10;TkEKFROhXDsKhwnCwsxn1Bz48ahhgH9B4DHfdk36EO//eTlx/hbpqlq3K3+YpsnLDGO8TImZnZ7z&#10;Nrqe8KxZdO7MxBnuQtSNXAGpcTtgQth6MrYLizJjGZX+pmkg+Y8JoUI3Fbeamcb95BP+r2BfYXbo&#10;N9jJdT/RXcywbj2i9u37T0g3dd6B/cXFqd8kMsOytEtkX5pFwGP5Ascth+7xXcFlshuEbe8CLfWt&#10;cpoH9fpN6BI4UFipvchzvLKLbIwLdF2ugoYjmj/oPCF/S2np1kGVL167m+0xYga0D5pNXjw27PkD&#10;OofOgzIuo8ikFQwep4au35/o//I/uqtVnU6JUwUK7S8F/YfEnvqNeGLBWjpBgyR8z+HzipbLuM3Y&#10;7QkIldwiuguD8cnCRBqDUQSEUt1mHEnA9MGLE+7mquYVi4XaZFrUInPW7V/y8PFzSF7+w0ma9caU&#10;UakriJW6a1i8COV4pl2u41FL9NYsNgvAziOo7fsdP0ZtTqq5+w/M1JW7yTgm6ZBpu3GrIN3ttRAp&#10;uFjcEtKi01jYkriLPHS3oIfv+LB1EDVyOfE/xj+Up0VugPI4iLuSuydW6lfyQdA/duxU+ts2smhj&#10;lycRGDjRz3gWqL2KA7FnzG90FyM7f/n7Aj3t8M+Nu3StaBw5feVRaafQhrQqq1YhXebWj2oGzpEt&#10;oO8Uf8jOzh2G+CzjMbQMbQOyce4wdFYA7PrllHGsIRb0iuEzD5ZoObhQNxi1O49Ovn7nAdy5/xgs&#10;xYh98vwluPSfTMaoIUFFXk54ukYvfe7PLYVSbpEFjuuUeHK/1+kw2szXnel5nBSxlnR3F6ErmcH4&#10;18JEGoNRROw8Yi4MzROvEz+IsVDDgaMFcq2cFrWIrUKtw+Ov3rbYEMh0E7BQw4HGcfimgsDjyap1&#10;4IwPcVMq1O/a6MjJy+QpfvSUudh7/PQFjFmwy+whWzx8/yNUaf/CwbdHDlkEm/O2NJmIGCzSooYv&#10;I+O4JCrtgeL6HftYIFEWPDgIHbYENo/eaRBs+HfT34677nB4KXvPWLP/Q/ik1HR62uHugyfEV92r&#10;OHX+OonzKmg1qjWtxqqaT3zivr/2QxOuJTQb6wSzdk6jpQtmafovJGYsD55FOyhu1ZMSzfuLaLVm&#10;DExcdSJ43Bo4d+U2+Y9g4mcbvz6ETN4APdWL4TEdZ1fZO/ZgqRaRVfH/QdB4RJX5qT+RIQDWTiMt&#10;hvvCiBXRajsk1GdEbTQTaDjhc7p1DLr32seAxFN7jO7CYHxSMJHGYBQZ7kuxgrsyGccjzPOwWKlP&#10;x91xOYJ2EQ1oYYuIZOp1dip9Zkn0EKdZbwWBTD1EIlNn4xY1E3dW+Vj3w59g2zbcg+5mxncNOwt+&#10;OXHpya17j2DHgZPw67GLsHH3H8TB7enz12BgzPI0VKzI97rQgwuwVXA32nWZAKv0NCyQiSDjP+Ou&#10;wCW6zcSVho1M/Vwg1eRGFPg344vEqZxb5IDE2hIuPfc309+N/zepsduhChJqdirtCSzWGnRLGI59&#10;lply/MxVOHTigllr1eXrd2HP4b/IteHpHjZ7Cj5sE7+Ypi9eZuT7F9x7dAfi1sbCgu1z4UWG5fFs&#10;P/zyl8VWsZPnr2X11CyeRVpSK/h/XdcvfuvzFwZBN3vtPjLuEU96wMvxi7aTWcDYZUvSgh0kDxM6&#10;eT1cuJI72QX7d1uafgjKe3IDyPkqCBfua7GS29/KdzysQPeZ2Xmk53JMaArpFi8rj2xJ92IwPgmY&#10;SGMwioND52/sFPrsmWoToUZFB3Z4W9EzBoRydTQtbRGxUnsaPXTuWLUIfv1ZkRbx/T87D+3DZv7j&#10;LUYI4Nl+4BTYNh4ooTvlQ9JysBw/jLcfPGVWSdycLdCs/yQiBApCIIusKlJoH4mUapgRuSG31YyK&#10;ErNzlrADlN2TQSznsiQqbgut4hOE+1Kkir3brusE2Jxocg5MzgX28YbH59m2DZp66MR5i770XsWs&#10;tT9BfT/97EMnDAHR8zJ6VTwMWNMJlFNdYfD4fjQ3P98joXb3fv4ZxZhl6b9CvS4JMAaJL9wye/rC&#10;DYibu5Vuzc9vp/4BW5ewbvRE8LzW86KsQt1apNQ+7dFvtvlsa3oOcetkVSR4BUrtkY913CKDUVyY&#10;SGMwionAJVQslGrvhQ83BFs3fVisid0CTTolIeGhG0SLW+ILoVK9R6zSPbCq7fu2u/OQINA+HxC7&#10;nAQrL4jEJd9n0PIFgwTpnt/OG6eM4u4vHEuz08ipcbSEASQ2kTAdI1ZosoKGLEbnJNcjv+kSJyza&#10;1COXQS2vODxO6ddS7dR4xuoH5fytI23oqpGdxyeXp6sE9PONA99fF4FM2wkJ9OwBAfMNMz9Nzgsv&#10;9Lv1ng5LNht80hUXLJpSdx6ln/KTkZUBO45thdNXTkB2ToFu8gh4Ikr6vuP0kwHcbbmPTlDBbljQ&#10;9YbafglkVicmKGkNBE9INXaZ4skP5dxCe9Of/9YQqbjIcipdDg5yb3YOacL3pQS9SKGi7LnE+NfD&#10;RBqD8RqI5FxFoYfm+cyo3HiOfJoemQoCqeYhKlbwfVGb+z+JUncNCaq/3nQwfj5cXP5rp9Lf6BAy&#10;mzwsC2Lisr0vixIjUT8j/QjdhTAjZS9dw+GijpPB23gWZsDA+cYxV2YJ5eEZjzgQvcRTD0IPXQit&#10;+r2Cvi7xAZaRkdMCrRuuDVh94TzO5WV4argD/rj2z9nD91xYV6v1yOaP5vw+jkRqmHJ4ysDR+6L8&#10;8Drm0PkVzenqayHy0M01OMJdm3u+qEjDrUHTJhTcMlUYizcVP75rYeDIFni8Gc8fZ64Yxzy+yMiE&#10;3rolcPiEYfyipF0IcZFiI1OTsXSY4WNWX6Q/2UhUSkhtv+RO8/pM6WKMrlE8av+fqIF/RTLOUcmd&#10;btZ5rEHw8qKXrvfoOxvESt1CtAN7NjH+1TCRxmC8LkQMcbd69p1FHhTYEec89Uao1SEeiTSdLy1V&#10;MC7cfyUq/X2xQn3TSvH2Zy7ayrXO9kpNds/oRXDIQoxFzJ0HT8Gm5fBC/VgJ5Orxa/K45zhz+Sa4&#10;DpoCvj1nQErMFtJalrflbOPo7TA0YAHYe3BIxHHjrRy5D+oxvtM4v8SANb067ji1pknjQU3v4bzZ&#10;hwP+V7F9Tei+qNP3h9G6c3jLe52ne72o3aUWJOwd2uPEtbUVbKsLYeGB0XOPH1/9f84jWxzy0nmQ&#10;GJcpx6Z0OXPtzCujCVjEMeBbsVyzoLpXjFFg8OcQt0RGhK+Eq5cKjiqRlwtXb0NGEYPob/3puNkE&#10;gcLA3eZbfz5BnNPifb7/5TTdAjBu0U5jYPVTF27ArbuPyDpm9OJdLwxiKhffyb7lm6pb3eyzygsa&#10;RDWHNlFtpHTTKxE17tv8zJXbz/D3+OXYBSQWH4JL38mt0QvCNI8eU9D5254r1FDagu5FoVydXcY1&#10;tD6tgsH4V8JEGoPxhtjKuACRnHsmUXE5Apn6Ukn3MOwSoGj3hHRcCbFSc1+i0hUv9mUxkHjqX/RU&#10;L6KPz/xg7/OlG/iXocUtgrtQW/iPh79ppARTGvVIAmt5FFRrHwfLdemQwm2DKmhd4hn3XKT6cHEX&#10;0Vez/eHMHGPQ8KSfOLtmfZrmHL2wbUjVTrVz+s72Sl2NhFcdv3rQjGsOu3fPrVpeWTlr6JquULay&#10;LYxI6TNepm39j51TeZj8Y79ohbbdKYeW5R8AHP6fKla5qV5AvZQeG2UjAKy+SNwTUOg4xIKwdQ8j&#10;s0A79p6R634EpcDhS2HO2vzuUPJy9eZ92P39SZixJrd1syiET1pP114NblHD4xExfXVLyBKzhIYK&#10;y8vOg6cgfZ8hTui4JT9ADUWk8YUlcF5Ayy7Tu6SErAkscmtk+Pi1Y/gA9D/9Zuhudew5dizdTP6b&#10;yREmzqZpquk9GmxU6sKGHTAYHz1MpDEYb4HGHcfuMXuTR+tiVdQquvkVuPwXTySwUWr+NnX6+Tax&#10;cQ+z42YbwvVYImD0ypffNexr1ipkI9d44QegY8cxZPalPnglOHtOMrQUytUk4a5OgUINHXpOg4Y+&#10;icRZq41C2/5DDtwO3+4XE7HasTT6Wf8JXN9Lbt/C4YV+x+BeeJvPHPmWMg7W0H6REmyqCWDAKo9r&#10;jYY0gjYxTUC9oxdErOwO1QY1ApsKttBnUads60o20CyuRY7/cs+X9QMawKDZPkuVo5wvNPOvA4Ka&#10;4kzP8dIfq3hWO4yqfiMbiB0mI5EPSSGrIQ3/h9D/p796Kez4+QQJro4jS+CQUFlZWRA0dg3MWbMP&#10;btx5SK5n+q4/jS1aRWXWqr0wN3VfkffDIaDGLtwBfbllcO22IUhF4vxtFsc9jl28A548y99S9+x5&#10;BrzIyIKhY9Y83Hno74cDuaXbhFJNInpJ2WQlcTRrZQ3kFpY5d/lW5t4jp7JGz9mehX/n5GXfQ0Zm&#10;JujnbDuNihjPt1Cm/id8+DIzgYZTw45JYCvXBdJiDMa/EibSGIw3pHqHxBMb0EOVdPOZjDGq7zX6&#10;QZFFl2cAiWEpVmg4mvPWkTgGlL9cSGB1x+5J3+NyIiW3QuLB5XT2n5HPez4eM5USs5V07+JtCzVp&#10;6EGoBvzdS7u8Ok7juyTn9u2SeIlbtup2afiL15j2j53HtcmRx7ieElQUQOfpnnt7zOgR1nRUEyhr&#10;bw0tJ7WD2i1rQf1wR7CXVwHn0FYQuKwnVHCvRESam94ZsKDrv94P7Bs7gMckGbTXOEGbYU5gU94G&#10;WgY7YqEGxyG/L7cj59dWoKtFx9f3P2JlzD84isXWxJ2wnwZUx7FUp67YDT8eOUM+85y/chuWbf4F&#10;tuYZ4P8qbtx+AIs27ifrcbO3GH2cFYUaHTg4d+UOXLlxD/uxg92HzL8T5vfTV2DJ5vzj47KyM2Hi&#10;0t30E6Dfc5Ysj54yzEbFUQs00zbBUyTw5m7an3Xm4g24cO0uvMzIyKnXaUw2jkF6+MzVlzY1vMh1&#10;5kEC9+n48LXG/yi5D9H/s4pXPAil0T60GIPxr4SJNAbjDSjtGpa4bvQ2wwMCPRj4pVfP2dlWVRVk&#10;nNk3rtH2AsMsxi/x54KwdlO741lpQkV0EM1669i2HD7ywJ8XLTanJa/YQ4LGJ4SssRjaiE9YoPXt&#10;Pxe3ouWIFdq/adUfnP4b24vqDqj/opG25dyA2Y7/q9G73kPbygJoNdoJag6sB7aVhKCIcAMHjyo5&#10;deJbgF0dCXTkfMChe20QI7Hls94TFAul0C7JCUrblwXrSrbQd6MKKnasBW1Gu0L0932gbaQLEXiV&#10;fKqDsJY4e+RaP6O3e263/9c1Rjb53aFDpaN4QgLNLjb4fyBS6XJmpew1GzuGW5NOnrsGqbuOQvSU&#10;TcQfXtTk9YXO4rXEPiT2nlAHs8u2HjpUr/Pozs8t+FUriLmpP8GvJy6AjTQKNu75E4InrIUDf5wz&#10;ttIGLQ6C5gktofrABnDk3EG4du8KOEY5QePo5uAZ4wXX75vH98Q+3zBYjK7afhieoSX2rYad9P52&#10;8hL4hszJOX72Chw5dSmnkluQsfuagF6CannFZa2P22YQZyjh5ZbEHejlQZNh1SjMjpZkMP6VMJHG&#10;YLwm/9cmrNpibrOh9YwKtLmadBBJNVF4u70y5mmHnlNhW9IukhKCUwB7Ty8oZiHGVqruj1ulBLJw&#10;J5r11hEotLGl24ZvVQyeCu0CppAHJE9tnwQi0EzHR+HfhvOChy41dHFKo0/jSQ+0uo+Cl1nPBwLH&#10;EREcmNonqXlECxDUswOnULSsLIRyzuWhVnwrsKsrAUm7imDX0B6qJzhDvfluYIu2S1BZt15IzI1r&#10;C66LpFC1STlw8K4JI7Z6QcWxLlBvchuo1bUuiGpLQFBFCM36NYG6A5uv2fv3nA61kMizrSSAmv3r&#10;wezdo2qSL/QWOHnuOuniXL7lF8jEQV/zgMM4WepWfBX84P+dB/8y89K/asshyw7WLDBn3U9QwVMP&#10;5Ty58ZUUkUP/+Pt6Dm6Ra9V3Iuz6cws01rYAxVg5dI+aB4+fPQH18ghoPq4N6Fep0d7mv+VPGpT9&#10;zKWbxA/b4JilOeqpm4gLj/GLd8HOAyeJEG3dLcaFflVCWfeI8hKVPmu+ZpPh/uPvQ5QisBsOmRo/&#10;zNizifGvhok0BuM1ce48ficZP0QTbmFq1nHsMrxNolD3x45t18VvJ2/2/Fv+mJDVIPHQv/iudVSB&#10;swJFMnVfO48YKCtTv12h1mxEKYmcO4gDu1u7RZIHI8/t+49h1PhUKIe24Ycc32W0OmYLuHebDAKl&#10;LkPkoYvBjllpbR8dA1d1GFuxR+2cxvHOD0PSAzZ2WdoF6vvUg4pda0GlHrWha2onqKZzgYWHEqBc&#10;kgt0naQEj7VycOjTAGwq2kLsDl+oGO0Etce5gM8qGbjNkYJzihzKD2kK3A5vEDSwh7LlrElLmsdE&#10;GZTvWQdqDWsE9i3Kg98Sjztbjs2q8vTpHXv6dd6YmNkbfenlycfsNT9C2OR1Rm/+RQUH+b/z4Alp&#10;rbKyqpp3RvF/mvtPWPEi4yWs3L0cguaNhClrx6Oy+SMQYOIXbMsRKqON0QLKVvYt3bL3hNTQCRuy&#10;sJNbnjZ9xsKpC9fpJ8vgsXELN+Z2ke755RSk7joCh45fhPQfj+XYS6Nm0sMQSktDG9rJNA/Hh641&#10;a0HDy4XaTSSWLR6HSYszGP9amEhjMF4DsYqbvFy/1Shm8MNh7KjVmXZukTZ4u608WiKSRmcv1KXl&#10;luHLoQeLUKW9TCoqAIFCvRy3qEkUnDEe4+vyjUu4g8QjJgOHzcExPnGy89BBGddwkvg8PAkAp+1j&#10;dkHffnNBhPJQIq2CHysrjnB2TUbWf1lJVhl85yjuJ+wZuGbZEc0i5/kKkM73BEUvBTSJawtdN/lC&#10;hR71wKGpAzjUd4A5Pw+GCkntoPMGV1h6WA3VQ5uAFAmySl3rQEW/WuCgqgoVRzWDil2QEEtoBaHb&#10;vMCOawXlBjSC8kjUVehZH3ovbw/iOnYwZGMgCGNbQdC2rgu3/JHsELprwCLPFd6PqgxtDI7jWl0Y&#10;97P0lb7oLCFxDLDd/+cZi2MI//jrn2K3ouFA6I+fPocDxy6cdug8ocBoFy0C22xoPs4Zhq7tBi3H&#10;tYHQOSGQmZVBa8kPDiMlqNPFzClx2SZDyo1bsDOrnKcWlm7+BUYmrYFT52/SPfIze/WPdM0A9rV2&#10;4M/zZPaqYvjM1bRaAg5M37bLJNgQZ3CabBwHStdresZnC2RqBS3OYPyrYSKNwSguVUd8FTVk2VW+&#10;FQ2LsPXogVHNQ5+CthrvBYFc06eWV3w2cbZJy/GtVH0HzMYCDDv7LPDeESs0C3D3aFn3iNI0q3go&#10;RnyFxGSCWK7PrukVC1Xbx4J3r6kg6zoZsDNVXpxh8Ya34ZikNTrEgZ0q5pJIoelKa/lXcOzC5lpd&#10;p0ivl3OplGPXwB4qNK8AFVpXBAdpZegc5Qlj9gyFSiFNkMhqCOVGtYC477uCcrUUKo1tB32W+ELc&#10;Dx1g9MKRYF3BFqzL24BtFSEIKgnAroEdVNI5gW0lWyjnhupzKgcVkZCroW0BNg62ZGJBObfKUKVr&#10;baikqg7i+nbQaGC9zO4bPQ/uv1ywECoqQ+JW9qe65Y3A/s4WrN8PW38+dUusKLgVF9N5wrDuLdXO&#10;L50SW0NrTWs4dvl3i7OCs1HevHU/wyU6puzgn+eypL1HD2of28uznbbdvnZhHR5jcTckccndlhEu&#10;2Q00TaF7Uk+499jc/9v0lD0kmgUmIyPj+eQlu+6euXQjZ9+Rs9CiZ5LxgSRUct0lSn2mZuSKXFHG&#10;31coLSehtdDLRuHRPhiMfxVMpDEYxaQyEjDL9VuyTR8QiaFrn1jqCpSotCOrIQGEZ3/mfahEB64A&#10;oUJ7qTBHthK5drGdSptp7Rpd5G40OwXXVazSZ9b0ikPHzQ3RhMViXe/RZuKMb13DrXZCuXYwreJf&#10;RYukFnPKu1SC+sMaZbeYLL0dtmMI6H8YABV61ILyiipQ3q8OVEAiCgssUS0J2CEhVU5WBbqtl0L5&#10;HvUgZPNgmLk/AIK3ymDlUQ4qJTSDLvM6gEotQ/vWhJC0HkjcdoApW0fAoHU+YO9SEcq3Kg8VOtaE&#10;Cn61oYK8MtQLagTDl/UGB0VlENSWIKFnC6UlZaGyZ/XnXjNa9aNf9bUIS05bThTMa4IFWsq2wzB+&#10;6fc7aZUWSViXYNNrco+4XmO7aMnEB8eAb7mZ6U9wuKm4uZtg1vZpsOf37UicFdzFevzvazBw9hBQ&#10;TW4LXvNk0DSo28bwLSMcXMe4Xms6oQ34TekJiYvTM5r0HrutbNMBdbD7mR9+OUVcbGD+vngD9h35&#10;G27ceQB1O8XMIF9MGlJCouKe+fWdCWkJ6N4xbTlDaTPK691vNtgptU9ZzE7GpwYTaQxGMWnrN+mc&#10;sasFix/00HDuMr7AByASYgnSbhNysGDiBRpJSDR5956GxdE9awVXihbPh1ChOyxScZe/cxllS7Py&#10;IZKqK4lV3C7s3T9ixFJj16pxSdel3SYi4RCDQ+aAnQeXYyePOVQcAfgxgJ7lXzx+/FjE7fKq7bXM&#10;q02fxd079l7St6//0m7agFW9biiTZFDFtyaUKWcDiSuDoLZ/bXBKcoO+G7tAxPa+MGbncJh5YDi4&#10;z2kD9m0qQn1NM5jwYw9otsAN7EY2gdTftTD/wABYcHAApByNBPGIplBxfFvotlEB4zb0BUkDeyjv&#10;WQPqJbcF3Z7hEPP9cKgf7QKV21eDCm6VoKXe6UX31K4zeqX0ajkstU/jIZvdKp+5c7DA61sUBI17&#10;V5m0dPeezGLO5HyRkQERUzZCFa+YUbSqAmka0XKHaqoUZFNcwUXjoqXZVv3j5s/0n+Cf032xJzTR&#10;tYQJa8bS2s05duYqHD55CbKys+DcjdMwa036naKKphY94n3U0zf/ffHaHbh0/R5IB03ejPNFSm18&#10;OaU2e656U+7/2CStjNkCDkp9tkCpnUgqYjA+MZhIYzCKg2PAt6NDc30y4ZQaux2qqLhCx8BIZNoD&#10;1b1iYQMOX2OyL06TIlJB7KHLsao99DtaPB9IgB23k2ue5p1VKVZq5kk89Jnte001F2Z0fSNdx+Jw&#10;sTYNtzaAyIN7IZJr6tAq/rX4+lr9Z8HesMYDV3Q4UC+mdU7D3g3APcwVvCcqwW28HOpFOkJ5WSUy&#10;c9Pe0QGS9vaAFkukIIlpC1WmuYGDthVI6ksgcE0fGLagI6QdGwtzf+4JYdtkMHmvJ7SZ4QLuKQpI&#10;3OUF9WNawfB0KQxd7AeVu9QDv0kuUBaJQJtKAhDVsQNJXZRqikFc3x6q+FUH9xgnaJvsfL/vci91&#10;5HKPsvQrvw2+kA6bknL2sqGLsTA04zfCMt1m8hLh2TMZXXdtJg6GT+vJx9CFQ8V+U/2S+87yD6BZ&#10;RtoNnTh97vdTIXzaTDKuzRKL0g4Yu0XX7/6NzD69dP0+pKT/glto/9ey30QPz8BZo6zqh5Qw1GoE&#10;f6d8zxCJgpvl1SM5B/vmM71fcMJ5XfrOBOwA2Kq2bz4/dQzGpwITaQxGMRC6hddLNWlFwyl85Er4&#10;pggzycQqzYKGHcfkiimU+PFqq/XbiI8yPI6NFjfjOxfOVqzUP5aodHvKqNQVkNg6JUCCiwtaBemJ&#10;5t0/pu4zsOuM+FGrQaTU4DFw599FjNAPxbyfkkp2mt+jm1wrP1S3X+OXDm0qgF19B3Ad5gj918mh&#10;1YQWULN/HRA1tENCSgIhqQMgalsn6DjLGbqvd4PgrQoYtkUOZ24ehF8vboT0E1Ng9k++IGlSDuRL&#10;2iKhJocJexQwca8K4veGQFVFFSjXrQ6US2oLbdcooMc6b6gc2xqaRDeB1sNag11tMVhXFBCXHoJa&#10;YijvUQ3qDG5635lzW9dpTe93EEPS8X9VvWPGD0lYeXXVjt9gxbYjEBC3AoKHLCGxK03/EzititkK&#10;Ijw5RMUl0AqKw5edR079gSiwV6CbuZl0sR49eZmMW9u674/sew+e5CzafCDr+N//ZMTNSrOo8n75&#10;89JzU8ElVmn/mBK5zvD96X2CXzbWoftPotABuh9W0qIMxicLE2kMRjGoKI+ZaOroFa838k4wC1NT&#10;GGK5uhd2D7BUt9lYh2laHbsVOveeTrz4C1Q6sPOMBYlHDPksRKKMH09Wu0N8vrE5/INsM8ofHLCA&#10;lEdi7ryV1cfl0+xdcfXw7G8X/Bru5LOowwm75uWgyfCGYD8Qpb6NoXy3elBBURUUE2XQZq0SvDco&#10;odNGJbimKqF8h5rQe6ErOK6UQ/kBDaF2clvol6aA1ovdkKiTw+4zi+DncyvATtcKmi+Swbg9PuDe&#10;vy2I6tqBAzpOOafy4NCyPNi1RgmtV1JUzqndo/6erb/NfP8RGBy5byWe+rNt/Cbkb7Wl/48JYWvR&#10;f0MNYoVOTfcqIo7/O3/lToHhCaat3A18d+yPR/6GkAmpxEXI7QeP4d6jJ8Tn29Xb92Htzt8gdvYW&#10;Iij3mEQsWJJ+5DZuKe7eZ97tJbotMGTQYiTENNCz/2zYOmYnrNJvhSYdE8HOI+YE+jLsmcP4LGAi&#10;jcEoBk18kvaZtoThFosqHrpEurlI2EjVrnYKXRYeZ2Mco4br5Oul4gu3iBkT2rYO5eHYmNh9Bh7w&#10;nxiy2vg98L74u4QOW0JcZ0g8uHh0qI/Wp9m7ZMK+wROVy9zBIaQF2MuqQiNlA+gS2R4W7w8C7a72&#10;4Dm1K3ApWvjrxh7YeSoZtp4YD9N/8oeE76XQY5McArcgIbZbARHb5RCORJqdqhpU6NcIVCulsGjv&#10;MLCpJgS7YY1h9J5+kLhPC7W6NISKfeqi8sOgqrIGOLiUJ8IN+08T1haDoI4E2s1rfvPq/b8b06/4&#10;zhGpNHPKeehhWuSGfC4q8BJ3F7bsPA4Jfu6GtUfxxiTaVelSztYtcgcWWQNRipmVTlrMePDqT0fP&#10;GqMa3Lr3CHTTNsGkpd/Dxau3SR7m4rX7SKgtfyFqMaS9oWbf/7T0Hf/U+F3p9+w3cE6WSKG+JJRr&#10;91q7R7cwlGUwPg+YSGMwikGvAXMumj5EUvTbwEEW3YxuLhZ2Sm4dfpDO126y+CC1lHDL3azoTbCS&#10;20o+4wkMPfvOxuPMkDjjtlm5+H9Nq/9c+GLZEc0kz5myrOrd60C7yObgl6SCProO0DWwA2jHjIL1&#10;v8+G2LQoaDCmLVRAZco7VQCHxg5g17YyEVJu3V2ge2pbOHppIwRvGAzLfpsCx6/uAr81beGn8+uh&#10;/XoF9EuTQZeNblB3gRR6LvGGhlNdoNaUtlApvBmU86sFbcIcAYegsnawBtsKtiBuZA/Kqcoflx4s&#10;eELI+0Ag58LxZJKFuOXW9CWAruNWV1XPZCREuSelXbgydLei8N8LV+8YZ2Vi1mw/dH32mj05k5f9&#10;AP9cvwffHzwFCfO2EZ9nN+8/AeWQ6VeFzYZ40/3zUbp1ZNlZkWnZZi8s+D+OUm3P2GcfW5QLBuN9&#10;wEQag1EMQkcsu8s/PHCajgTTm8yOFKvUFcQK7TlbhRqGDVoIm0fvJA9O8pDilyYPrS1jdsHqmG3Q&#10;re8sQxeoirtsK41W0uo+G+7fhzLr/xh9ZdAGt1vd0jz+jvuhxw/6HwZPXXiI2x++sy+0GC8Fuyb2&#10;kLhBDyErhoF4eBOo2K0OVAhwBHvv6lB7QB3oukoGdkEtwEFVxeCg1qU8YB9r9qrqELJNBcFpPaGc&#10;T01oulIBEat9SHxP+3aVYehiH7CugH2o2UM5z6pg3746mSUqQcLMa4477Dox3fvUpXl2sd8PVTlP&#10;dfZvM7tN4OzDjkULtP8OsFVGVhcp1Rltuow3jFdE/yXcMms60zgxZA2IVdockTK6yM6LA8evvf79&#10;L6dIBIMTZ6/BzJS9kLLtEBFsO3/5G1r1T34kaTHIp6AZniKFuj96UcnCXfp2nnp0fF1SKfcI3cTw&#10;deRlhHy3/2fvPOCiuLY/Tl7eP+8lFgS2ggV7r0hRUaRto9hAUVAUFEWk922zFAGx995771gTjUlM&#10;M8ZE02PXGI290/b87x1mcZcmGn1BPN/P53xm5s6dtjsz9ze3nMPd99vTD0CjV+DYGUHeNFCkIUh1&#10;6RRUJzN+41NDwUZNHbMRzNwj2CgDrwJzKdNNJFOvI1bY0CedCIAMoFOBVFUglqtP86XqgdS3FJcd&#10;Iez5Ybxj1yyX/GYhXcBujhtoPxx932/NYHBJdIbGnk3Bb0N/GKzrB51HO0DYxkFsjdeqTxJAEN8T&#10;muf0Ad2HfuCe5AiKWX1AfcgbmuS6QmNNT2AOjYCxef3AeZ0EPv59FQRt8wWbOCLqxncHt9g+0JgI&#10;tuwjMdB7ST9wWSqDxD3DL3XS9Cxs5d8GrPs0hWYD2jwdvjekO3ea/zjUia2Nl65oROjCUvFTWmvL&#10;Cbf5yh0gkGuB75nai9usSpp4aRb3GjX9y0Zd2eusVvO6hQfTmAgyvSp6TelzRG164mbWXx913mwj&#10;18wz7vtJz2/QqHnfm7VjcCQn8laBIg1BqskH9gmi6YlbCg0jMqlFjV9NA6Y/NyKAjSypISmYhovl&#10;qqPWktRiWnsgUjBsbZjB2I7+1IeZl/Yp61gWXQs8F71e3/HXvDx2xOqvv+b9J/PDkK86BnYBUUdr&#10;sJvUC2RL+8KEQ8Nh1vE00MyPhjaD2oDDAAfoudwD7Oa5wf4zs0HUXsy60LDu1hDCNw8GpzWeYJ3Q&#10;E9yUfaHjcCeQLHCHrmFdIGG/HwxZFgCaD0PBhuynqXMTsCYicMjc/tB7kTfYjLeHfiv6/8WeGOHM&#10;EaYuc2hQ3znHw3MAoMYIa5Fcu8lKpmSjZNDaNHo/G9/TNK2pN0P7q/36qp3Dkn1mCsl9v4s6pTU6&#10;JjUa51bspQO+q6q5WeuQepOTuZGd1Ihgm5GyDSxlqZHcrhDkrQBFGoJUk/d6Rreek7pVb1ywhI5Z&#10;SkQa8wFdb+4S3UDklbaOL1VdFEhUxU19M6Cn/2QIClkIE+M3wBLVLrYPWWlzJtneuMmJ2kLljtIR&#10;nETUAQ0LJZTrfrLyUNaYGpmayPhVA5ne6T2Ke+b0/Wn43iFDNp3IcO4637WodXJv8EyXgK1rM+iT&#10;6gLW3RuCfKIMXBdKwSvKA1L39gMbOxuwGWcHvdKdwGGFG8Ts84emab1hxE5f8FsrhZa5faBhr0bg&#10;keoEnkN7gNOQzuCY3hc8prlCh6hu0KiPLbQP6wSBC/rtWHpsFP+jXzaFPXr06KX6Kf7PIB8AQhlz&#10;xTtoFmxJL+nfWGrcvbmI3Is2RFAJpCr13xdr/u+Sj5C/ho2aX06c0WX6HPiQcyHPzVHDsfr4TzvM&#10;+vnj8tEwbP6hi66yu0OQtwQUaQhSGXZh/2fmwvzX0Bn//T7x9ovUO00KmOGhC4E6COXJ1F1pB+31&#10;ur0m60vNIMrKFlDUjJqcpEOnl4q0hgodbMvYz4a98SDpVLQJpcl92XNDStFfu2biHDX74/ipraf0&#10;LVjwpWZp84B2RU272UK/Ob7QxKcVOI7pCGKNM3SZ3AsyF8SCfEYfaNyvFQzc4gltg9rBwHl+ELjN&#10;B1rG20HiDn8QdraBRcdDQbbNGxr2bgKDp3uCpS0Pxq0Jgia+raBx3yaQuG+k0jnVcUUj39b5nYd3&#10;Bv9Nr7b26XVi6ZkiEUrV+fERK2G3UQgx9uOB3qvEwscuY2NiCuXaIdxmL4S1TMvQwP3U6bPhPi+9&#10;94nRDxixlCkqG5bsv+4JPZardxYazoOe05q0vfCBa4KEy4IgtR4UacjbSTvmvQbu6o58qSpC6KnZ&#10;KpIzp/gS9W3a5NjYKw3s/SbBsFELIGXCaogKX0FHvwHPI3n73JRtJjVpIVxNmkChXtZ/+JzSmjHD&#10;tNQMBRNX4NDmJdrnZhspuOhAgKkZO2DTrq9h68GTsOfYaTj0xc+wZtPnsGj1UdBEr2Nr4Oj2Pfxy&#10;ga/QXK8vYSy5K3nthLTsmT69T/CX26NzuxwLmuM4vXtAjHeTrg8m9R7xxaw2AzefWX2s3ZWZH/bk&#10;sv+j6PV6MQD8n3JPjJe4s41eoun9eW+VxxXtuphzYvtG0CreHtr7tIVWstbQL1wCjQe1BMeZriBZ&#10;48kGSx+/ahCM29ifDcwevaQ/WDXhQcy+/kU7v2d2DVgih+ayFuCs6gW89mKY8en4TycfTs1v4t8G&#10;pLPc2DiTm04km4/d0C/356tfjmZP6M3gHaFCk2LrpStSRT3rJ1b2Hh4Zuoi6drnB81AruO2qxNJD&#10;3ZY8F4UhYxaT7cn9a/wMkOmGtDzoPXgKDYieV1nTfsCoRefZiANG2/YdPPUgWYVlDvJWgCINeSug&#10;sS0FpIAReRGxJVOBe8AMIsDWsg4y9+UcLmmCNBQgxsalU0Fl682wo+DYNKP0gJDFwPdUSWjT5Hry&#10;pc+uI9vmZZP9kukS9W4IClkEnQdkc33PGLDxoX3S1E/M3VK+/+HcH+yIOGNSZ+ws9TNFoY4Opq/6&#10;kHVQOiF8Oevklru010JOTo55Wjuvx2685qAU9QLbejzIaOcLvlatYUILF2hoJYQm9XnQpoFIb1vH&#10;HMLs5aAW9YGlPUJ+2T5UOQjM4B97J0RsGS7tmtLlEzLLnsOMoxr7Jt7NizuqHaGlvDksOJ69WdBC&#10;CEFrA6FZvxbQXtcLIjZ6Aq8pHzqEtoew3f2g8YAWoDpIRFpzPvSc2rvow9/mtN/0be7IbvFdwTHV&#10;GXpoekCLIW2uhZ0IY0dtZh4dnT3vmGo+nX9joR8bUvXHNHwZ+yyUNXIv0/vdJWAq2wzPVzBduC2f&#10;4cL8VyRTLxPJ1cXdBuU8G6XJbW+YTkvaSu5/TaGVJHUYt2WFmHsmZ85XPau9psIxcfzq4rfQ1Qzy&#10;loIiDam1UL9LYi/tBdpsmBm7oTSOZWmhUdbKrjNapk01DYnAUwTOKpdvB1nXzIcZaNYi8j9CqUYn&#10;kqX+ylcofxbKtZP5HkqpuTvTjK7jTsuE+ZuO7S+RYQAt/DIOW7mn5gcqV9yl/qc27P8aiouf+aEy&#10;sP3gtzAifB44hMT8nrFF1YTs5pU+f3Zmdv/nL2h/WdPBFyJ7D4S0dgOhrWVDqPPfD8DRqgn0tmgC&#10;HerzoXE9K3DiNYVeouYQ3MwZ2tcXg2WdujDQogXkOo64/3naRk9ul/8oLpNdflcdDt/SOajz76sO&#10;TK7TxKNpoXOOfeGEFSF7hZ3EMGCJy5/JBwK/tLLlwbAN0j/TdgbomwxtB8n7Qud2GdexoIWiBcw/&#10;nhRK9/XJxWyL3qo+t0PXDgm3G90RnLNcaLSJWkU99xQroXfata6DsmG3oYO/wYzu+0WqHazz5ICR&#10;C1iXMNHjV8CclG2wPWP/s5ixZbbZkr4fnPxyQSTRrq/smTDF/92hwQsuG+9jE9mH0JPpwGVAkFoN&#10;ijSk9uHC/NtaoV1LvfLTMEulfb6olSk0WONqvuiU+pGiNWB5ZLpUtRuiw1eAa8A0tuZAIGeG8aSp&#10;vZdrn/U7o82WDWWaQ3xJcmfr/inVdsXh4De56Wffn33049mrcP5KiRf2BZuOwcQlB9j53y/fgG9/&#10;uczOG1OsL4LMbWnQmekBbZO7Q5uxnZ74TJLPZI78fUefuY7D9js2EINM1A46mougYd0G0FnQFDJa&#10;eRPxVQ/G2nS71KlR81OWH9SDThaNH9vUsyzg1amv72guAHHdBgXt6lle7yVsVSyua1HUuI4FuDZo&#10;pN+n0P3O7f4fY8bhhE6KdYNu0HnmYKyiZWD7AmZX2AeKBPfzvRK6wpIvE93VHw5fI2gl0C8+Eilb&#10;9iWzrlX/1hC7a+zYRZ/HTuK3EULuh1GL2Z0RYBO8O2bP4Idk9h0XdY9KnbO+6YjcNfZiua5YSZtA&#10;ueemXDM+Z6WjQ42eL5O85HkKKmkuBYFMM4A7RLVwGTx5jvF+aR/Npl665dxqBKnVoEhDahUimdbf&#10;Wqoqnhi30bTAoPPEaMGxl7zkVVFroe+QqWBLCg3a34z6ZxLJNAV8hfpDvkSbzJMy3WhNnFkTtlnl&#10;HTO7sA+sJKltaKBzaxlzQUSOQfKDiMbTJGKQzOvFMk2hUKp7JJTp/iJpU8l2FfqNauKtHRWWs7Kx&#10;T9TcTid/uXi/oLAIFm75lBVhjx7nw46PToF0/Bz44/qtQt2cXYXKGdv0t+89ZNc/LXgMYfPGQI/E&#10;HhC6xgv6ZLlApyi7W/4LPZ7rBqQqZvaL+SqweQ/wF3WBSKE9NKprBcPbuX0+sEvf0Giho35L/9Qj&#10;YU16/Vb//ffv9Wpg+8C2Lu+yv6DdnWxb7wJ+nboXprYb8ms3m+Ynups3fOhq1ahwYJPuD1s1EBUS&#10;EXclorPkxNUZnzTmDvU/h/xspe+nycfGTOdmzSJ3jf162MJhy+j8lA+14Z3HdL62CfzfXfXN1BYe&#10;0/rCgi8ZdkRt/yzfi3M+nqOh828jVhJtoFjBFHgFzWKb79lnyujZKn3G6JR+8HDLtAvB5IQt0NY3&#10;k/3IaeDK1vq+MG28MySsyw5uv9SkQ2YVm/UeI+ayIEitBUUaUmvgKVR9yFc629xCX+RUmBl/zVNP&#10;5o2oWwvv9EIirsYZXGdUSTvmPWsvJk8s13xpo0i/zo68JPtgjRuFWZpW0bIXEW5y7Shub6Uc//63&#10;Y6zqIjx49BSu3bwHq3Yf51IADn/xE/x+6QY7T+MiHvnqF3aecuXmBeivHQCuWT0gZFYwjJmcpuV2&#10;+1J4tO7avcEH9cDFoim0qs+DzhY20MxcAMH8jkSsNdA3q2sBnSys9c3qWJ63t2h4/cSJE//XqYH4&#10;N3F9ywKbepb5dvVEEGXVviDc1v6JTd36j6KFPUBi1ezu1rHZA+Q2HQq8xe2gZ6NW4G9mVqNGPeYX&#10;PQ7mZs0+OXuo8eJv1G25RbNPzy1hFi48wfY3O3F14QdHfl3kza54ixF6a3ysFbpiOlLTc+gMmJ28&#10;HTbrDOHJDsJy9R5IjlwD7ftnsX0vqTATeemy6ehnbhcvhYiIu2XqvcWG55g+00zcJqjvllQjmtMR&#10;5HWCIg2pFTRwS+0klKqKqcd0w8v8mR2A3kOmgkimu9LANb5aX/NiBXPUWsaEiBTqQhPxZTBjUVZW&#10;oHFmTdJ5UvU5nkx92lqRXsSTpbnQfUfmbsilwov2O7t3/zG0HpgBVhIlNO+fDq0GZcCkFYfg0Oc/&#10;QbN+aWDpkQo8iep0G5+MgmmkUHz0JJ/drqi4GA6TPE19afMRLRAZqGvH8ATSlDxLz9T51fVrBWfO&#10;vNfSUgRt6gtBUK8BjOV30Q+0bq/va2mrN/+gDhVsTwfYuY7IbC2/85PPrJFHExYPs65jXtyjgU2x&#10;g1Wj/Mb1LW80qWtV2Llhi4uCOnUvjBA73etpZXvT8r8NbiwMnxjdpD7vatsGYr1VnXpFY20cPjvC&#10;HPn3V9mbIxaGhf3f2rhJgXnKhXN+WXS09/FLl/5WQY78j+kRL+BJtRqBRLlXJNN8JpKp9wjkyr1C&#10;iSZfSD6U6Chpct+DlVQJVuT+pMLO2ovWVqt+E8pUkS/kd80lukFi1PoCtvaOq8Fbqd0HjeSMicsO&#10;BKmNoEhDagV8OXNuYPDccv3PFip3ERHFgNBT5cZlrRKxTLPb2qti0VWhVSbQyD7Y/UiYIpEs1Y/n&#10;qYky1NxNW/3RwfyCQugUkP1sezItPW4F+6RCbGToEjoi7lk+IwtNW8PVswE72EAxdtpg9oKqQXte&#10;I+hm1Qj4detDE3MeNKxrBa3NRRDvMjgg1WHAXbG5ZVHjupZg37j1dy3NhZdcLZqCq0VjaPRBvQdd&#10;+Q3zG/7X4o5DA5E+oLPb/Zb1eUUBzrLYNhbWV8Pau4FzZzuQilqDuJ4FdCBiML3HMEju7AMhjRxh&#10;XGsXSOzpB+nuI2F4u74wtlVvmNMnuPj3rZ8JuFNDajgCaepYMRFfvfxzYaVmD9uns2xftNJ5bjlv&#10;0mFYqt7D9vWkkQ+sFboikVybzXdh6nK7NaVF5H9kw2Y/MtkPebbtB+XkcjkQpNaCIg1547HySLS2&#10;kqgfz0stqUWjhQQ12pm5lW8aCKXqRVzWqnhHIFfNLSt+TKwSQfZ8Y0AkUcm445jVd4q17B06/Wlj&#10;H13J+iqEHp2KZJoivkx9uuvAHLJM+8GxaSVGlhVR8zh59gzvmEVfcId7Lg3rUVEmAFsixNoQgbbY&#10;dfwMZmB4s/YNGhZZ1qmnD2ziAKI65kUjRd3v/habeaAVz5bkF0LTOvUeNqtndc2+Rfs8Yb0Gende&#10;m6cWdeoWegs7FDvzbPP5H9Qv7Eb20Yjs39HKFhp/YA65HmEwpHGXIp1/+PpgB3nB4PY9n/S0tCke&#10;2sb5vs4h4Mmgts6PRjbvCYeVy3y400NqIi4MTyjT5PcyBG3nxJOJQONqvZ5ndJDOlIRN4Ow/GWyI&#10;4BPItMcspJoeZv6G2jaXf3cfkH3HeN97yb5dB8+YU7IeQWovKNKQNx6BjOnUxCu9kDqFLf2SJy/x&#10;Den72AEBdSWpbbisFWItZ9aJpdovaPOkiVCqSpRx69gaM6N81DM7bbps4JpE0jUglKmpp3Y2PxFX&#10;u3ge6pb0mHyZNlgo1dwu3R+Xx2TZKE0oVX3amFxLePp60OsB7t5/DGEZ6+DHs+V9rFHW7/8WeA7j&#10;erMX+BxszflPevKagW19fnFDItQ61OfBIH5LaFLPqqhdfZ5eymsJPVq1/9yibv3iJnUt9Vv65cCS&#10;/vHwcV/dxRNrj/AcLG2eiuua/xHYpsfTpnUtCm3qNoAOFtbQoo7wQdN6PL1FnXoQxe8KXRuIgenc&#10;D8a0ds3v17j91flJOQ6yxp2L1PZDCnMch95V9Rn8p67bQFg9PlOjdPR7OkMx7n58J0+TaALIP49I&#10;pl1O7/OynfkNzx2dZ501Zx+CDbr9rCNm6ovQWMxVZHR7anTAwdb0/WBHPkpoE6lAponp5JNz00Sk&#10;kWO7D5mxgDslBKm1oEhD3nhoTRpfqn68yMjpJbUtGfuhkU8G8KSaCsWKWK77kmyXWFHzYbXNIKKI&#10;GGvkzUCfMTMgctIm+PTk75xcAtj20SmSTwMihe6J8Qg3kYzJMt6HidE0YgK56i5fxqTTztcCiebK&#10;J2S/f97+A85fPwtP8h+x/dMq4tzVW2At10Zwh6qSzlaNb3YTt4CuFg3B0VwEzevz9c4N2/zl5ORk&#10;07qBzY1Gdetdmjco+qPhiiFte9nY3g9r1BNGNbKHjg2E+l4WjfWdrZsWB7bpCQ3/2+Dm4Ebdilo3&#10;EBV7CTtCvybd9OOs7aBng0YwlEwDWvZ8MH+kckJqlwGFy4KYjySNOxTN9o56HNXN+/GSUdpdjGTU&#10;w+Qe/S7n+keeGd7S+bGLdavidYGa3dMDU1dN8ZoAU11CYZJXGCwJUj/eO2EG5MXNnU0utcIRtBXh&#10;4uLy715eYwc494u6atcvBnoN1UAv/yTo1T8WHBVjrjt6hozs1CkIRWHl/MtaprnuFjD1mcsNatw8&#10;FWPZ8ZvY+5Yv19ziybQHxV4apUCimivy1B4XyLV36Shot4BpMC91O2wlzyeNx2kQZ8b7MtgKzR7q&#10;n7DAfkDW/dJ0IuLoKNNeAyfN5M4LQWotKNKQWgDzLyJm/qDONE1cAJAXeSvfDPIlrmS4jKXQ/i9i&#10;ufphWZHECrYyosmQZryO1iR0C8yFn8/9WaKKnsPl67ehWf90sp1yBjn8M2HhHfaBSK7JMRaKpTVz&#10;7DF15PkqafaxC0yKc2D6gGSeK7SK6wYdxtnD6cvfckcw5f6jfOgckJXGHuM59GrReZagXoMnrcwF&#10;QPue2dS1gC60j9r7H9z6InFZejuB7QmbuuZFDpaNQFzPHIR1G8BYBy9wb9wBUpu4F/ZwcAhpbM4v&#10;HtGy79g4xwE7upuLCh0aCJ+2FTYBEcnb2tIa/u+9/0BQo+6Q0NsPBth0Kd46Jmf5wJYOvw+wbnc7&#10;QTr0YG9eq6eD2/QsmtDGQ+9m3aowoKWzflxXGYzpLoHJfUbq18ZOPhDf1as4pbknLBuc+GDZwITb&#10;C7yiYUmAUn9w0hJr7lIqhGGYf/X2Greu++AU4EevAKvolWATtxaaRi8H2/B50GHMNHAK1EGPAbHQ&#10;e0AM2EtGP+zlOUzObY5wWMvTvokev7LUDYdxzdbYsOV0cECRQKKO57JXCf1YEcnUR2y80/QNFQxk&#10;xmyAvOxDpuKP2HYi/Fr6pINs2MzSWnJqW9IPQGvfdBW3OwSptaBIQ2oFYi/mC/qFbvgypy94Ou/o&#10;l0vEjuZDLlspRNTtEUo1VwzC6LlmJJwMabT2rIFbMsgiZrFuNMpCa7m+O3MZkrO3QxOFDqzclSCQ&#10;qqCuJM6k+VUgVW4uPY6RkULvEV+iSeGymUkTR/d20PSBAXMkMGabLxuaaOGuOfRIJQc04uK129BQ&#10;zkzgNq0SWYsW/yHCq6D++3WgY30hNK7HA36d+iAVtXvcpp7gcpR1j4IBgg5FVJwpbLuBgExdm7SH&#10;oZ16Fjch61f4KR32+qV3XOwXazmyk/eaRnXNHztaNLqmsGj9RCXsBaP5XcBf3Bm8hK0Kwlt6FE6P&#10;1IUP69T36rwBsWeUjoMuB3V2udW/tf2TlE4+hUObOcGoDm5FQS2c9XH2/SC0jQtsiJqSO9l5lD7X&#10;eQTM6hf9aPkoZsGsoJTPs73CH8/3jYRtE6ZcO8G5y6gIR1noo/YhudCACLQGRJxZxK8Fy8RNwItd&#10;C1ZJW8A6fgMIxy+ANqFTwHFkFjgOSgQHnwnQzT20qHEf/wM896AwvnxsL7Krt/Y9R2N7OgzKNRFm&#10;rBFR5Rc8D2js27oucTwu+4vyDl+qHkj2cVgg0+h9gmaBNnodhI5ZQj5YGNrvcnli5Lp84+NOTdpO&#10;Rz4PtJQpnYRy7eM25GOs26Bs6vIDyDNzji/V6CzdlDbc/hHkjQVFGlIrEMo0M1r0y2ALDcPXNn2Z&#10;R4xdBhYeykfU3xmX1Uws1ywQSDUfl+uDxlllzZ+0b5mFWwo0Iutnrv8I7j141tz4/S+X2KkB6mLj&#10;y+/Pw/2HT6CwqBiKi4tL8wZqVjy2dIisz56MA1NfJFM9qPB4UtUdGj2BzVfCO91Dxj/uk+gBA7Lk&#10;oF2vhYLCAnafZdmw/yTwHcOcue2qw79aNWyym/Yf827YpbC9Ob+wj7ntoxGOXtfFdRoUyG06PhDV&#10;aVDUop5Vsa9FU5DwW8KPSblwOH3S6Ob1ecXmdeo/8RV1LvC2aKEXExHX9IMGenkXZ7Csaw7uVi1g&#10;QHtnGNLK/s4B9ZJsmahdcXDr3vrQzp56WlO2Ijzr4IA2vc6tjMnsHtVeUhjc2aMwsps3dLYSQ6Yb&#10;EWeK8CdbxjD6T5LnPGH6BP45yyvyYZJjv6J9yQt+XNAv7sY8yXg4NnEpn7sOE7q7BuxuNzwNhFFL&#10;oEHkUiLQ1oFl0mZokLwFLFO2gTB1O1gQoSZI2Qpiki6KXAKtIhZAp6B0cApQQ6+B8WAnCdU7uQZ9&#10;bunoMapb7wFim7GzOvOGMQusBiXMaDg4TsodqtYikKgCbeRM0TYuyD81+nzRGrVBI+aQDxfmKy7r&#10;q+JfJfd9SQ1yt4HZ83dlHtCXCkRyXNeA6YVWHmpfnlSl3565/1kNOn3+ie3OPABDR85nB9eIZUyR&#10;UK5eV9c5tcJ7BEFqMijSkFqBQKryoMHT2TBQ3Mucvqypg00au1MoZWy5rGbkpR1j3KRoIo7IsrFI&#10;40tUwPdMhe8qCNFEoeGbmvZLg75jZ3EpFZP32Q+QvjAPkmbsgFV7vioITpgj4k7HTOSV9ovheKXn&#10;5c3ctvBILuelX6xI+43WMCgj1sDTgkJu7+U59ctV4EmSYrjNXginRu0+H9i4q17tElQ8QtD1npNV&#10;40vego63mrJNoeYgE7WFrjwRpDf2gOSOXmBRpy44WTaGWa0HF9qYW7HNoY3MeTCyWW+wqFsf+jbr&#10;CP7tXWC2fMKV8e3d86e6joGhbZz1vs2c8k9lz9H/FJ9etG5g0lfzvWPPpnmOvh/cxe2B2tEPpruO&#10;gwxZmH6ab5R+ov0QSOgo0c8MiN+daDfwaYbniMeLRypvrgrVXV09Qn2VhmriTt8EJ4/g282CM8E6&#10;dApYTVgIDWJWQf3YtWAetw6sUraDZfI2EKh2kvltYJW6g03jEwEniloGLcPnQcdRk6CnXyI4+UaC&#10;vWwM2LsE7Wznz7zHGz4xRzgqd7EwONOLvABr9fuPL9WcCw5ZWPpcGcRQXMRq6mLmvpmsOjE4X45/&#10;u8Q562jcXcNxiRijzZ62Mm2kQKYNtCHPtsl5USPnZrxMByLMSdkBnQZkgVBGuyown/6NWj8E+Z+C&#10;Ig2pNQgVmu9yEzabvKBpPxeXwVPIF7U2nMvGYuOV9ix6gEEgGfU5o64t/rx5j5M8pmw9fJLkUYMV&#10;EW9HT/zKpZaH1pyty/uKWwLwDJ9FtlGCbMJs/ZDERZO4UynBgalPHdKWnAcDNPwUt8YEsZdmAhWd&#10;tK9O4IQlUFhUxO29PJ99dx6EPca9sM+xID+/pkJziwfieg2K21pYF3auJ3wkrmte5CtqD9Z1LdjA&#10;6tSfWqP6VjCoUVdI7TYAqBsPMVlnW98S7C0ag6N1K+jOt6XNzOy7IdDW6eYMj3H6qcHJPy4OVBX1&#10;FbWG/i3s9VGt3fThPfpDSu8AmOYxFvq3cqT+2SCsd/8TcfbeReluI2C6dAzoOveHb7I2ttg9eVVy&#10;iqOffqYiumC2TwQRcSGwNXKqEz1GRdi7Btzp6BsBXYM0YD16CliHzwZ+7HIi1lZCg/i1UC9+A1gQ&#10;UcZT7QILItAsSGHOU+0GS+VO4BHRZpGwCRpFLoE2YTPAPngiuAxTg4NXODh4jNIvXLjwA3G/qGG8&#10;wcpVwmFprrVRrAnlmtW+I6j/QVPhQ91mWEvVxTxXjR2X9bXRxmdi5nZyzP05h2GlZi8IJNq5JWv8&#10;3xUpUr+nYadmJW1jR5Aan2M5o+KNGB11OjNpKzTzTmNHfwvcVR4l+0OQmgeKNKTWIJJpcoeMnFfu&#10;xTxu7DLW9xKXzczMLuz/SN780hozg1CjU27eyiOFkzrPGJ22lnWvQfuVfX3mApdaNd/8eJGbK+GL&#10;785CUXFJs+fZSzducmfEQmODEnF4iNYKcknlsPJNrGfpqXm6ktkNw5NXsc2qVdFzcEYkt+kLQzb/&#10;V3sL63OCOvUut7IQ66kosyVijF/HHNo0ELE1Zu0aiMGqbj3oZWkL7UVNoJWFCBzFbS4Hynzbcbth&#10;2QTw7qDubnuCmjre92luB3bmYvBv0R18m9rBxJ7DIKKrDBRNu8Hwzh6Q0T8sjm4zLzzbQicNfax1&#10;HgJLByZBYhsP2Bg77aauuz9k9BoG8/pHFX8ye6c/e4BKcFOM+rSLx3Do7jMO2gSkQKOQbOBHLgRL&#10;IrwsY5aDRewqqB+/HhokbgK+cgcrzgTq3axZkXk+EW+WsWvAMnEz2BBhZz1uNvQaMwU8ApTgRMSa&#10;o2QUiOw9d1o6SBfZuXizwlo8JLW3YFBitnfYwueHHavBCNxShUK5tmg5+S3YZ8nQpEiMduQnzwId&#10;BPOPv/vpeZLnZqm1t44NR+U4KJd1Yk3FGH3+K3X9wQq2w9B1YDbY+KSDpYzrgoAgNQgUaUitwUKi&#10;6tmINn/QlzL9auZexovVO7lRkmZm9dxTrEQK5j4rysoKNC5NIFXDnmOnS1SOETQUU0U1ZzuOfAc2&#10;XhpW2H3/2xUu9Rmnf70KNMJAWZ7kF0KPoMkvXNMlkuu+Gx6yGPqG+4Ndgj10mNAZkqbFwcMn97k9&#10;P0Meu+AMt9nfwsvJ3WOs3wgbf1cvOw/HPgO7NW/7VSubxheaWVnfdrNtC5P8h8P3E9Rwi5kMP2Xn&#10;DuI2q5BNsIltmsyOTraNHxPteCRG+ehMpBbuL1oNt+cu+JTNxHE2a/anud2D4VRE8uytk1cJ9s1e&#10;33ejao7Mf1P1wwp17TtMb+8+HLrKQ6Gpz3iwCc4A25AcEETMB6vYldAgailYJBKhlryNrU3jE1Fi&#10;mboTrIhAs2H2sVNWrJF1DZK3giBxIzSNXAxOYdPAc9RE6N0/Gnp6jYNuLkN3iru52tEaNTqiVDgk&#10;ZQJvYOwO3oDo7CbBDA3U/0Yh9NLtU0etf/YscdOs+A1g450O9GOHy1ojIR9iO629GD1fpoaUqDWl&#10;74OKjNYM2vqk0X6nC7nNEaRGgCINqTXQL2Gep6qI7UhMX760UCFG+7M0Ji9g6qqDZHuHRiAQydTF&#10;ZYWacXMnjTX4RyXNnQaKioph6Y7jcOf+I2jIRQJImbWdW2vK6V+vwCff/MYtPSNp+vrSoN7VhSdR&#10;abuOSIZuid3Bf6EPxOwZAj2SnUC1IpEISdPmz8++uwB1nSNfe4fp8xkTlX+pc+HPpCy4N2cF/DJ9&#10;+gtd1yaGET3Y/xH8mTEVLk+exobw+iYpZeKlWAa+i057sNDb+6Vrpaz7hTcyl48p7CkdBY6SYLAf&#10;FAOdAlXQeFQmCMKmQsP4VcCLXw3mtAmUCLV6CRtBQGvR1HvAPHk7CLV7QaTZC0La1EbShLQPW8IG&#10;4BETTFgMbUZPhd5BOujhGwl2HqPARR7UH4hI4/uMWyT0S14kDkytllPhmgQRNsmt+k2EXbQ2yljM&#10;ZB8Ex4HZeqFU6cVlNaVTfB3y/Gziy9UPG/pkADUq6Hjy1Cfk42g8yVFtv3avEmu5bjqtPac1bSs0&#10;u01qBek7grr+oDVurXzSyXOs28lthiD/OCjSkFqF2Fv365TEraXijH0Bk6mjfy51mRHCZTOjoz1t&#10;FLqSfmmcUCs7qpPWqO38+HtO7phy5fpt2HvMdN0nJ36DJ08rHm1JO/lv3Pc1O//rpRussKNE5Gwy&#10;6dwfsiSkR9uQzg87RXWFrhlO0H20wwpu1TPswv6vRX/d44FTBoGj0hFc5/UBpyRHuHqLDm4o3/yZ&#10;MndPoYVdmDm39Wvj+twlC+4wM+FmYi7cZqawNZcvwh/arP0r3MbCheT06UeGjrt7KGA8nBqbBMzf&#10;LNhFA6LZ/n/eQ+N47V2G3XeWhYCVfBw09x4Htn7xIA4k/3fkIhBELwVLItQsEtaDReIGME/cDHxS&#10;oFNxRptBxUweNEo/ACJtHivcaD82WsvGS9wIVhMWgShsJnQaPRncgxhw7jcB2vUeWmTTwzvKwkGy&#10;Wth3QMWipgbChlmTKouz4zeWihhDh/3OA7NBoGDyuKwsQrlKZ+1d0p+SWtnnqOJR1JrN9ONBpFAv&#10;o/3CGhJxJJYry9/rrwGBXN2fvAuKg0IXPhNr9BqJ7SUitAd5V9BBCVx2BPlHQZGG1CqECs3awJAF&#10;pV/JdIQnnUaMW05El2afmYtLqUsLc+cUC7GX7kn5AqTEaGHD80yFDftPcHKnPF9+fw4++uoXuPfw&#10;MZdiyr0Hj1mHt8aRAXKWHyz1qzZzw8dHuNOhvGMX7rDNIdUREneOgbE7BkCXCDtQZHomcutLEXsx&#10;v8dHrIbT53+Gi7fPs/uqjJt3HurbeatexB3HS7EkJKTepXim6KcwFfwYoYEjIVEvFFvxk+Cozdl2&#10;QXAyLAW8msjhyxGJj08k5/xtcSn0iXjWL8/f/70OnqEnO7sGgqN0JHSTj4YOA2OgYSADvFHZwIta&#10;AryEtUSorQOL+DWsmw46mIA2d9KaNQEr0PKg+cTD0JzcV42JaBNo97E1bOxo0SQi7CIWQvOxM6HL&#10;oERwVIRBJ5ehF/39/d+1s7P7P8GAqAG8QfE7bQerO3NnVOMgz8TG4NDFsMcwWIB7hlYxe8GaCCq+&#10;hOnJ5pNqMq3lac9qpKlVKMiIVfARVFFeWutWV/b6XWXU6REvIGLtyXoivEuvkRNs05O3sAMKsI8a&#10;UhNAkYbUKkjB0ZsOtd+YZvTyJdO1tMlKnnaVJ1WKuayliGTaj8QyjZ4WErTJsmzBQZs+z135i5M8&#10;L4ZBnN17+IQdRHDp2i0oKCyCa3+VNKV+/M2v+eZN+jXgTsUsZN0I317pznccGEfom+Nc5Jja67p/&#10;rqLUXYcBoVyV6ew/BXYcPMnupypoXzr7gMxl3KavlZ+SmHXfjYiH3zLnwM8RqY8OBFV/dOk3Earl&#10;UxyGw85xDLg0lMJX4YlDuFUVssgzqOmhYZH9PvUNqcclVYjAe3QWN2vG8x0bXTLH/KubNPS0vWcw&#10;OMlDoaP3OGgRkAINR04EwdgZwI9aDLy4VWCVtJEdVGCRvBV4qpKBBLQGrXH6fmhGCvX22YehIzEq&#10;2KhY4xEBx2f2g5DZB0LNHiL2NoDN+AXQtV8U9JGMXEIObPKu5HmNbdm4X5w7t/iP84FLgqipTzps&#10;yyjpMlDq+oKYg98k4HmoFRauSe1FXszTss9JOatMsBmbcR5uXiTTnDb2a/i64MlSXYRyDWzUce8K&#10;zui1035slp4pjlxWBPnHQJGG1DrEpACZmbSFLWAMRkd68aVqPc9TWWG4n/d7JlqLZeprxoUGdcNh&#10;mLf0SIE/btzlZE/1oAJtwaaP2aZO45o0Oojg1M8lfteeFBSDd/xce+40Sjl16kCdI+ePVN7Z3C6O&#10;18hbB+PHLIUvnzPSlB7bO2rhJW7L186P4cmPvw6Mg+9DlXB71oIfueTn8kuCWrXHJxw+C2dgY/+I&#10;5zWXvrNr0HhwaSQHSUM5+Al7N+XSyyGSBo8jE7bJlO8ZaForaWf3f5auo/K7e44EByLWuvaLgBaD&#10;k0A0ZgoIxs8Fy9jVwEvezNas8VO2soMHBER88dTU9gKfCLPGRKQ1mXIU+JM/BtHUYyAgU37uERBO&#10;PAyi9ANgkboDLIlYazkkGew8hkMLWWBDeuhGPT2szZ0H5LV+jsj8X1FfwlgK5Nob6bFGgwU4mxi3&#10;EWjtrVCmTTa4inme0eeHCK7y6yoTb0bpApnmFHdarxWRgimaRt4V7HVy10zfF2Jy7tjkidQEUKQh&#10;tQ4rT/W10WGLTQsaMt9lYDb5QmbdBlSKQMaECWTqgt3HTsOVG3eg95iZbN80ISlsbBRquHX3ISd9&#10;XowLf9yE2euOgsPwXHAIngJHvv4Vzl8uqZ2buHBHAHf4cpDV/2Y2JTdedWByucDfdMTqcs0uUMas&#10;hSf5FfeFMxAzaUMRt9lr58dk5tg3w+Ph9MhUuDNx9vPEVinfJjGDfxylhIuxOfB7ctZnXHI5dgaE&#10;Cr8YHnF/m+9ISO7aH7YPjiw4wTDVGljAc/Wn/RJL31c83/FsPyhn7/Hu3dyCoTsRUV2lI0HcPxoa&#10;B2pBGDoJhBMWgjCBhpDaAPzkTewITz6tMdPkgSDtEIimHAPhtE+g4ezPwXru59BozufQcM5xEM/4&#10;BAQ5HwE/7SA7atQychE0J/vs3mfIN+zBjeBJA8WWPuOVVv0ifcjiP/I+pQNqaJxM6vzVIFaoLUjd&#10;DjZSVTFPoh0ilmmKTZoty3zU8DxSIXnWTjjz+1UoLCxi/fjR0c+NvRkg+3/24fMcoWYtVRZX5Mz5&#10;VSP2Ti+clLCp9HoNU9qPDkUaUhNAkYbUOsiX/pIe/pNLCxvDizcifAUIvJgTXLbKeOer0+dvU2FD&#10;wzldvX7HJKSTwcfZ3+GbHy7A9dvP3GXMWLynND6nMYGLh45uH25X3H5CF2g1ulO+q9ptphkYCQyZ&#10;+suJ8RsgO3Yj9Bo1jW1GrYyMxQeqLZb+LvvjlCFzpWNgRp8QOBmmgk9SUiy4VVXyxdioCas8RsH5&#10;5Knw2+Q5g7lkEzIDA8VHho+Fvf6jYK0iEJZIhsJiV/9qO1Rt4qIQGfolupCpRf+IXewKjobycXs7&#10;uwRAD2kwdPAKg4b+CWA9Ohf4oycDL3YF61etQdJGsEzdQcTXAeBPOgqiqZ+AeN4XIF7wFVgTazjn&#10;CxAt+BKsZ34KAlqzNuVjthlUpN7FRj3oRkeZOld+zi1ksv9YyEbubOQbUmXg+FeKHfNBU+/0J6u1&#10;e0ufGWp01GOfIdQZtPqISKb7lgq0Zv3TgTYTtvPPAueQ6URYacAucBL8fP5P7m6rmND0tZAwfRsr&#10;1kxEmtG8sQAUSbTryZm9vrLFLuz/BER8LlLuMLnmHZkHWF+IPE9VHy4ngvxjoEhDah0Wnppetgrm&#10;8c4M8tI1qk1bptkFjWRp+RX1SzPGI2zWUip4Tv92FWavP8LWCFAntBTafPn5d+fgcSWjOF+Eh4+f&#10;wsaD30DngOwN5LAmz9Am8H+3R0yPqW4ZvSFmlx/4LJBAx+juhQNneLWk6y2dxjpkLj5ws7LRpGVR&#10;ztn9PxNpxxhGttlnDIxp4wfrZGFwbvLkJtyqKvlyfPyMVLsA+GRU0sMjjEnMUjM6wvMPLXPyUqoW&#10;LsRr4ZwqB/7InAHfjk1I4rK8FFaK0CBu1kzoM86tsXO4hUwW+R9nr7HZjpIQcJAEQ/N+kWAuD2Pd&#10;dQjCZ4Fl3GqwSNoE1lkfgmDSEVaM0Vo0ajZzPwfRwi9BtPhLdt56xqeskKPNojwiBvhJ68F+QAzY&#10;9x4UzB22BuD/rq1X2h1lwirYU8blxrTEbUCDpzdwV3ekzZzuY2fB+as3IWrSJhiaugzyPj1DPmKq&#10;9+Hy6Ek++7Fz4seLrLAziLFKTaYpNusR/8J+BKuLpVQ9sKVPBmxLP1BSi0bfFcSWETFNB0jQwQVc&#10;VgT5x0CRhtQ6RLJUvlCmOZubUNIvzVDgbCdfyN39cqnDylQua6XY+uiyubIFPvv2d7j8522In7IF&#10;bnA1YKHpa+ACKawoDx49gR/O/gGxk7fA+v0nYPXuL2Dl9s9KbfXO47B6z5ewft8JCE1byxZs2vm7&#10;2W0NxM/YVU5EZR9N79gurNttp6k9oWeK4wPfDOkUfu+oCev2nyjmNqsWtGCURS74n4m0C/OWZKY7&#10;BoJLMy+Y4jQcDuVUb4TmwYBx30gaecGpsFSTfmyXJ02ffCstG87HqeG7sYnwTWg0fDo8Am5Mmzea&#10;y/LytGv3nmBg1DA6y+83WtrZ5dkgjjDvsA8sPIIfO7gHsWKt49BUEAxVAW/sDLY2jfZJE2R9BMIp&#10;x0BMxFjDWUSo0ebO+V+ADTHrmZ9Bozmfsev5ukNgQZ3lRi6CXoNioafrUAV3mGrT0muEDU82Kkyg&#10;GKkWeY+J5ftO8G8+aHz7nr4h9cif+9LvYJ+JQ8K76npCW7UDtArsDOunbGOfly3p+0BExJRQqupL&#10;npkMnkT10s39ZWkzOKuk6bNss6ehuZOrUePLNRO403zliLyZUwuUu0x9ppH5qPDl5Liqo1w2BPlH&#10;QZGG1EqEntr5bgHTnr18yRcybboZNWYx/Yr/jstWJeYOE5ruPPLtLa5cKQdtBl215wvIWn6QrU2g&#10;y199f55bWzGxU7exhQ8toGRRC7hUgD/+ugvf/XaluKGX0oE7vBH+78qjFhy7dO3WS7W1fv/rZZiy&#10;+iM9t7PXzskxide8GyvAqbEcPh0aV21xuMVvgj6hWyBcmL1oKV2+u3LNlXsLlupvT5oKv8Wr4deo&#10;ZDgzLgF+YqY//C4nh+18/yoQGxzlOvm9L/Adz7DzBJEs1J82jfZQjG/iLB392NFzBHRXjIZGQ9VQ&#10;r3801O8fC5ap24Cfdgj42R+xTZu06dNm5qfslJ9zFISTPiIC7SDU9RoPltErgOcdDv9xkEN9O+mv&#10;dR29Tr7vNure+5JRf9WVjLlaVzHuoEW/mEz+kBT/liOUNtxpsAjbdA2o16Lb8wPm29nRKADVfh8L&#10;pYytw4SQ/D7qntB/gRQctb0gVadin5XQsCUgkGrzzNr5vyeUpv7qOm4Wd0eVhw6quX7rPgyMXwSN&#10;panQvH862BCB19Yvs8JmUOqWplSYVWVSVXF914Tm3Om+MoRy1cLOA7JMPuKordTsAWsF87SmR1NA&#10;3h5QpCG1Er5UPbCVbyZ5CR8weQnnJGwCgUL9gGSp+p5tx7y35cOS0FC7Pz4NMbmb4btfLsOV63fZ&#10;kZnMvD3Qd8wMmLHuI7YvGM2TMmM720/n1p3KaxtoPzeeZ0n8z0lE3FE083bDX3cesEJPETF7F69P&#10;zOzwSVuKv/vtD5NRoX+HM79fo8/pa/f2Tn2l7fQeV+DYUAYhbfzht4SMy9yqKjmXkTU8qbM/uNkq&#10;4Gr6FPglNgl+iUmCnyYkwu8xSjgfp4U/UzLggnZStUXfy2AlC87gZs34ipEDjQtrNyLgmkpDwNkv&#10;ih1QYBG1BMxjVkADGkoq7QAIMw6BIPsIW7vGWvohsFLvBUsasH0C+TgYMw3svMeBh2y4op7L0O8s&#10;+/TfL7Rzq7CmiFzkO+279WzO6+Ed9YHL4Jt129jts7Pz/qC+k2xVU3t5Ky7b38ZazhxzCZgCkyZP&#10;hoRJ8bBg2lJWoM1N3QFCOXlOnGLft5QxDcVy5n5o+jrubirh029/hwOf/8jO08EBK3d/UeH9SuPc&#10;2g/LhSdP87mUEtr4TyzvO62sKRgQeKbGcqf7ShDI1R35MnXRLCKwjd8NtA9rr8GTQezNfMRlRZB/&#10;HBRpSK2kvquqOXVIuTmdCxFFjRQ+a5i9RKRpgQZl5rJWyOj09eWDcFbBwS9+BMn4OXDu8l+QMnMH&#10;/HqxxIFtReYeNpOtSbv85x3wT1xS2oSUn18AI7SrWCFH870qrt+6r2/upVJyl/Za+T4pJW58Wz8Y&#10;3LQfzHUbrf8pJoW6v6iS89PnjDwTlqR3tpFABxt3+E0zDS6lpMGlZC2cJQLti1ET4OvRsXAtc8rF&#10;sn3VXgdtB0aV9PtzC2xn4T28dIShQBria+sb0tpJMupbp34ToMlwHfDDZ4FV3CpoQGN/Jm0EAR0c&#10;oNoJPBr/M3krWCRvAfPYVdAqiIGO7iP0Lp7D0rjdmdXrPXhRUyf3jnW7OK9pZO/RnUsuxdnZy4Lf&#10;oWfkfxu3fdiwYdtQLpmlQUfnyaL2XV84pJgxAhnjJCLPwlIiIo3FChVp7ftngEjB0L6SRKwyXawV&#10;aY+8YxaApVsie3//fOFP1pXMrbslkTOMofcu9c33+Ek+/HX7AZdanu4jiCCqSJgZjGv6FCrUa9gT&#10;fkWIZLrPhoxcAHvIdRpf9xwi2sjvoedLaq6jYeTtA0UaUlt5hy/XXpqr3F7yEqb9TojRAkgylIgk&#10;RepALl85eD0mDL183dQn2r5PfwRXIq5GMavZgQN37z+Cs5dvwvYjp2DSioMwTLkCnEdNg+lrPmJF&#10;16y1R9l+ZzQiQVNfHdu3x1D4UN9RidO3w8HPf2I7U1Ooy4Lj3OAEypRVh+HL0+e5pZdj1d4vwaJP&#10;fBh3Wf8Tvo5KvqB1GAZzPMbASkX4rRNhVTcbXVuyZN/XI+MgofMQaGvtCg42nrB3QDj8GJEEP4Qn&#10;wOmx8XA1OROuLl722vomVUWDEge0LEKvkSEuzLNA6T0kwT84ykKh2+AEaDlCB43HzSSibQ7wx84C&#10;m7HT2SDunfyTwEE6igi0odto7Ri3qYF36rkFXXVycrKkC52C4ut80Kn37+937vtT75hpVQ5uofDa&#10;26vIpOJ3L5i9M2SSf5h3jvS0l0qyemZe5H+4NaXw5Kqn06mPMCpWjARLzPgVIJRovidZ2H2T+9WF&#10;+h5sPyS7ykECdF3ClK3sPL23beUqMO+bCOYuCeA4fDKMUK00GYHcM2Qa+zwY16YZh5AqTZcwX9Hz&#10;eBXQARDdBuaQ6+Rq2Ol7gUypYGtMY4x6MjiiE6lRoEhDai0iuTY7LGyJvuwXszp6LRFK2h1ctvK0&#10;kP1n9d6v2CoA3fw9cOCzH9hC5UW48Mct8I1ZAHs/OQMBKcvg0rXbbLSBEN1qUETNh+s378H4rA1s&#10;3tnrj8Lvl26w83+HR4/z4eszF2FAyFzYlr4PwscuBZ5ce5i7qv8J+/zGPezTUAY9GsrhRGjs6QqE&#10;CcsphhFcz550709tBlxXZ8CtiVPh3uxlcCd3HtzMngnXUzPhm9GJcCFBW3Q8NpYVMf8EjVyHlPaH&#10;quc6pKeV+/B+3GIpnj6jm/ZwHTHV0S3wjH3fwVe79fK/3M3Z77Sjy5AUFxf/ujSPpdeY3WzmMvj7&#10;+79X12N4pSKkqbO8FU8xRmXhPW6NlSxso6Vk1HrLvn7R7ZwkVf4mco0kt3uKo37s+n5gn2gPjrGO&#10;x42FmlCS4u3kn8vGtTV+NqjR2iQbDzVbm0jhcSKNCqZzV/+CT0/+xkbQOPPbVTj540UoKioZx0Kn&#10;M9cfgckrDpWmVUXXoNxSQVaVCeWan7hT+Vt80FspFinS8mmNGe2LZtwfLTN2Iwi9mWMkG5ZlSI0C&#10;RRpSa6F9T5p7pRdtSd/PBoemL2P6Yl6XtpdtSrGQxDXispri7/+ued+k+UNTlpfWdP0dqCuPiUv3&#10;s/E6PcaWdL5esetzOHflJmw9/PywThVBm0Rjp+8stnZLWMXvHTvB1jutpFbAIEjJ1OBKwMzl9TcR&#10;Uj4bP77JLLeR0K+xN+jsg+AXdU652J0/T56cfEmTCd+OjYNfEtRwgkx/jlXDuUglXEydCL/GqOD3&#10;yFS4kz0DrmTNpjVFNQor94AqnSFXhJVv+HRutkLqSUMXmXeXreUWXwmpeZEuPXS9bzhk9gSnFMdi&#10;vxkDhxl87Ak8GCehF1OwJeNAaU0SNSrY+o+YDd2iXPQdYrtBu5TuhYpMmcpGkeIoUjCPqWAyd40t&#10;LNv37NAXP3Nz1aewsBia9UursE8am0Zr1AzNnVLNL+xF/U14Uu3KrgOyTa6ZGnVmy45i9Ywv5zAa&#10;Qf5pUKQhtRb60rWSpD4xeBSnVvIFfQCaeKeDQKJmXS8Y08pXO/vStTtcUfJqoYJvysrDEDlpE0gi&#10;5jw3SkBZaHNS4rQdlxr0nNCbO90SWkT+hydTF6zX7WWbc6lAo9dJhWljLx2Yu0TbcjlfK1enzPZc&#10;Lw8Dn0a+sMg1FH5SZg/iVpldzJ2R8Vdajv5qahpcTNDAdSYLrqhz4I+UTPh1fCqcGhULX4VEwfHg&#10;CfDDuES4Pnke/JI2+R9p4qyK//bu10ggD+nPLVaJyHVYkwaSEVO5xUox9wxqWtcr4jH1BcclvTJo&#10;aDFy65i8n3my1EOKwFkmQoWaKmotNPdRFjklOT4ata4/BKyRQ4fR3YrtRg13Fis0D0oEkxrOXjat&#10;9T3y9YuLtGU7jpPnT1UizIwEWemy0VQo05WL0PCiWEqUDq18MwvZ58PomulyT/8ptHl3J5cVQWoU&#10;KNKQWo2Nd/ov/UfMYWsJDM0bVLw4+FN/acx+LhuLuWu83e17j7li5PVBhVragj3cUtVMXXWYnZ67&#10;cguae6dV2oHaWq47Gxm+wqQAojUGzkNIASRTb+GyvVZOTVBrtkrCYZHbePh4aBx8yjDW24YPt/oz&#10;dxpcyMyF32OJGBsdC9+ExMAXQVHw+/hk+HZMEpyNSIXTofHw1agY+DEiBVaTfVyYseQ8t9s3jkYe&#10;IdYWnkG/c4vVggZ+t/QMiuIWq4XtwPFN6nmF681dA3K4pOfCl2tTnfwnl4h5o3tlX84haN0vg7rc&#10;GBq6IFgmz/Q46TNFtmrtJ/MszFyY//I81OcNIso7eoFJTdqRE7+y03sPHsPXZ86z889DJFM+E2UG&#10;I6KstE+asWjz0u3jTv+lEfukF9JuDmVrm0eGLqG+2I7QgPtcVgSpUaBIQ2o1fIl6CXXFUfpi5ixu&#10;/ErgSZVPqIsBNmOb/lbxuVtfu0KjsQw35H0N01Z/yKVUDnWSSyMSjGBWn6zvFFplHySBVJ3dwjcD&#10;dnDXZxCkaTHrQaTQFfJdGLZv1OvkvDJ755LeoRDSxA9OBqfAtcmTj95kJsK5KCV8NTwajgSMg/1+&#10;Y+DrEdHwScB4ODp4HHw6bAIc9hsH34bGwZ2c2XB74iy4tXbjjlurtt1a+JxBBzUOf+a9ui6DXq7Z&#10;sqHf+/UU437glqpF3bbdV77XvufNBg1bd+SSqoaGQVJoCyYnb4LMzBxwSXED53gXSE5KBVqzxpMp&#10;V1UmVoi4W28QTQ29tDB/8zHuLgV2lOe9h9V/dKjftDHp69iYuAYxJjIIsjImkmq/F3pqXki8loUv&#10;06S4B0xja9ANzwW1ren7QejFgKVniiOXFUFqHCjSkFoNHc3Fl6n1a3V7YaeRUNui2wdNvNPAUsa0&#10;o/k6BkxMevj47/c/ex7jMtez05nrjrDTqoiasqXQrN34aomr+pJYSyupsmgNs6f0GqlR309CuUZv&#10;7qnswmV9bXwXnnRlQkt/GGXrBz+Ea+Dr0Aj4ImQC/MJMgutLVsHng6Phj4Q0OOI/Hnb7hMBmeQic&#10;GpsCv0Toii9kZD1YLguDTYrx8Nf85X3zIiP/s8nf/z1u1zUei77DejWQBIVziy9FffeRH9dr06la&#10;PtDqOMo9/6+Ly1lusVoIJcoZI0IWwZL0lWAf3gtCdwyGwPUK6BxjD62HaMHSJYl1ECyUqqfzJapH&#10;xNjriRi8rJv38PnrnwkqDTsg5sate3Dx2i24Tz4mdh09Bbs//h7W7fuadb/xPGy8mZKIA2VEWVkT&#10;yLUaeg4vSx2X+A70/t+d9ezDhTXyLvAOmkVEoErNZUWQGgmKNKTWI5JpTk+M38S+pNkXNREuedmH&#10;oJf/ZNrHJpHmSZi+dRdXfrxWlmw/zk5X7v6crVWrDFrQdR+aVepYtToIvZib6qj1JiItj1xrQ28d&#10;KezUM7lsr439QyLAq5EPZHYPhgtTlsDBIWPhw6FhsMFnJJxMUsKljGz4MH4qXMiYDT+OTITPR8TA&#10;9clz8um2V5S6iWNaDIR5LqPh0uQZJj7Bajo86ejeRKAFcosvjZUsyMfKfdhsbrFSLHr3k77Xqc8j&#10;z06dqt3R3dJT4yjy0pF7/yDsyNkHqpmp0DWtJ/TJ6AX2E3xpMyP7HJTFSqrqK5Ao8/uETqfN5mDp&#10;qQTXcbNh08GTcPvuI8g7dhqOfl3S3Jn36Q9snzU6UObh4ydsWkXQplK+9Fl/tEod2pJ1fA+VM3cq&#10;L4VIzhz2HTHHRJxRy6VOrYlIxGZOpKaDIg2p9QhJAdSDCDKTJk8iXlIj11DP/7dJln/NWP/x11wZ&#10;Ui0eP6XBormFarJ422dsUHXKF9+fZ720V8aghGUPaJiikiuoHmKJanXH/lkl/W6MCqVxY5aCWKIs&#10;5rK9Fg5GRbXcKA+Ffo36QZb9CDgZnQ5HA8bCEWKfBUbAR/7hcHRYOOwNjIaLMelwIzVHf3PxetYZ&#10;a0K3fjdORShhbNvBcEEzFS5nTIFHW3fC/bwPv9y0adO77AFqMAJ5aLkBKNWhyZDwtpZuAdnUDQeX&#10;ZFZXMeE78579Kg0ab+3h5/uBbYdPuMXq4RT7vkiquR8bsZLti0Ztx8RDsCB1FwSFLKBi5SKX05Qm&#10;wf/9eu8v07OWHIBm8lSg/TUPff4jnPrlCuz5+DTrhuOzU2fhzNk/2OWTP1+C2RuOwN6Pv680xie9&#10;/4epVrK+AisUZsSE3NRaoYMPFIyIO5sXhuxnetcBWXpam2z8PFAH19QnGhGBb9THAPJ2giINqfWY&#10;SzR2QtpEk23UaZjYKu1esCEva5onc9mBkiquapK2aB83V33Uc3ZycwBPnhbAuEzTMDsGaA1b2/6a&#10;cv64noeVh7I7T6rS5+WYuhhYy+wj18k+p6+F71NThd9HJD+N6ewPvRoqILP7SDgzOhU+CYyCr8fE&#10;w9HBY2Fv/1DY5RsK+waNhQspaV9ym7L8uGBBtzmOwcUL3UbD1kFR8GfW9CePPvn0r6dffAO/r1gx&#10;lMtWI7GSjXru6M2yWLgOm2HdU9qDWzQTdvfqUM91OOvProOjm/C/HkHXGjo5lRPo7zsoxv5fi85P&#10;uMVqI5TpMhz9JrFN3/R+2JlxkK1J3p5xABqS+0IoUYdwWY3wf7f1AN3q6Nwt8Pn359j7kn6T/HLp&#10;HPxw4RJs+/Bbtkbs218uw/YPT4HnuNnsAIKiCmqHn+YXwryNx2DKykNsfNv4GdtNBwZUapp7NDwb&#10;d0IvDPk4g5nJW0pqz42ee7+R8+hghI+5bAhSo0GRhrwVCBXMzU1pXIgo7oW9N+sgtO2XCWKpslt4&#10;2tpVXJlSLVbv/ZKbqx60CWhtnmll3U/nrrGxQMvy3a9XwbxjuAV36i+EtXf6teVq0zA/eycegjbk&#10;OkUKdaVRFl6WO3mH155O0sJCt0CI7OAHXRtKoH8jXzg9PBVuTlsIx/wmwP7+4fBVUCxcVeX8coYp&#10;X+h+NDIRBjT0hZPRCeFfh6fCBkUknGHm1D0ydsLIjaFVD5j4JxF7h31QzyOo2nEeLaUj1GLPIRJu&#10;0ZROnnUauA4ewc7b2f3fB/a+F/7TxeWkqLf3uP92dT/9vk2rAuv2XXqy61+QRkSIbU7bV3I/UKHG&#10;3f8Ofrm0eTLN4B/MyinSx3ZA5qUbt+/DmLTVbDxaAz9f+QE6xXUH/xmu0HlsFxiQ2Y98TBRCfkER&#10;XPvrLmQtPcA2YVp6pLKhzWQRc2HHkVPstjTG50iSRqG1bnzqesNYpNH5sstkau3F5JHTeomyxf9d&#10;gSz11/iIlc/EGSdQqTAVylX3zDyD0Cca8kaAIg15KxBLtSeoHyj60jbuQOw7fDZ5aaundwrIjnzw&#10;qHoDB+hoNhqr80X46vR52LD/BLdUAq1NO/DZj5C74iDcffBsdNz+z38uNGv3cp3mRbLUQxHjlpVe&#10;n8FGhCwEvkyzkctWLQ6Nz4TlnmNgw4Ax176JT7Hjklm+zp0x7KckVdFXY6Phu7AouBGZDEuko8C7&#10;mQ/4NveCmS7BcJOZCmfDlXBxgg5+njWrDbepCd9GpPw1pJkcpvYJvrvHf3SXXQEpsDsoNoBbXdN5&#10;p26fQSa1gpVRzz3oW/KirPI92cB9+HJutpQQX996z9uuCt4RSTUfjh6zhHU7Q+/75j4Z4DpkGngM&#10;ngG23kp97/HD8yXMIFi4cxro9cXwNL8AgtQruTvxGScvfQU903uDR1ZvkM30hMG5g6CIiDRj/JOX&#10;lQosOiiARtmgfHXmArvfXy5ch6gpW2lEAzYf7YtW2h+NSysVaGQqkitfatAA30MpJYKxpJmTijRO&#10;oG0lAq2VbwaIvTT/01BpCPJ3QJGGvBUI5doh9n6T2GH37IubE2uLVdQrf/pZvlNsi4TpO6ul0m7f&#10;ewRfnr7ALVWfRds+Y/v1zNv4CZdSMRsOnnr0sh2aee7JXbsMzIId1Js8FWhcQbVZt5828Vx/kf1e&#10;Xreu0/35S+F21lT4IzEdPgmIg99jGTg9dRrcWLqcpOfA3Skz4O7U+XBHmwtnI4jAGhIBn4Unwjcj&#10;YuBW5szr32xZ04TbXYWouwXcXy0fX/Rx0OimG/3GOoQ0H0T7CL5RmDvIdjd1CygXsF/szXxQr5fP&#10;MZteXtUK2G0pCY5s+IL9EKtC5KUN50lVsC/7MMSMXw37cw6z98Q63V4QeyjBT+sPngs8ISEvELpr&#10;e8DYKSqT2JpluXHrPvxx6wbkF5X0qyyLR8RsVnTR/mYWbsnA81TChn1fweU/b8Pl67dh59HvQSjj&#10;atHKiDKD0e0FEuVea1nKBb6EacFdygshUjCXFpcJGk9t1OhFIPbUFnHZEOSNAEUa8nbgEvzfpt7p&#10;sEJbpimQiBhSkOVbeqjbugXnZnDlTZXcvPMQvnoJkVZdth/7/gltsuHO/IVpRK5zE23e4moQqFFn&#10;pXy5GsxdmAZctmpzY9Gi2fdnL4B70+bCTWYKXCZC7WbaJLiimgiX9h2G67psOBeTCr9GKOHXaDXc&#10;mT4f7s2cB3/lTPmWYZh/ZTiPrLBj+omQmIQhjb1hfXDiH8dGRiR/PTbJk1v1RiJq6zC8fsc+Z+p3&#10;c/mO17VP9ovWgAkVowdbeAZ14Bb/NmIF83tuwhb2/y91XkvuiZFUrCg0hVJm/KfdVT2gx5Re4JDk&#10;CFdvX+HuwMrJWLCXmzOF+vRr2Z/tjA/DU5cX0rBlZekWlFvidsNImFU0srOBe8p4oVRdqePmqhB6&#10;KE+5D51e8iHGXa/h+m29mQKePKVaLk4QpKaAIg15axBJ1MWqqDWlzZ20CYgaGyJKzowWSpQOD6rh&#10;K+3+wydw/NRZbunVc/TEL0VUVHKn/cLwZeq7i1U7TJp1aaHVfdAkoOFxuGwvDA1bdGXlyq43l65U&#10;3Vy6cfvthasP3po+/6M7c5bAzYmz4ZtQJRwNT4Oz8RPh6qQ5pz4MGN/+SFR8h8Ue48pFD6ACJqPb&#10;0CdHRsaN3uEbUo9LfquxsPMwN6P2ChDJVF96Bc1ifQMa3wcbdHnQyEt36323WJvOAdmrlLN3sjFl&#10;nwcNYRY7dStETd1aPG/jx49o86UxS7YdZ/ukUdFl5ZkKsZM3l45k/vHsNeg6NAtaDEgnIq28KHtm&#10;GhjFrGaDsx84/kORtUQ1hLucasGXpLQg51C8ULnj2X1PjAq0Zt46EHmqnuveBEFqGijSkLcGsbfu&#10;iM/wOc++sqmR+SEj59Mmmo3eYVPVbKnyHOhotQ+//IVbevVQFwfmnYNfuMbLgEjBzBg/bnnpaD6D&#10;xU9YDWTdBi7bK+N29iz4aVQyfBaRCX/lzoOrC5bvpulHXFz+fWhkxPlN/aIOsRmN+CYiPmCFb1S5&#10;PljI30ekUDWxkilhiXqXSW3qHnKv23rpaC1aiqBXtPrqjfKDVijF+mLY9cU2mL97DkzfNBkWbt8A&#10;09buh2givIz5+kxJbTIdGHD2yl+QtewAOI+aCh38JsJIZg08fFLywUPvZ55HCvQaOZU8Z+pnosxQ&#10;o8ZNnch643BTlDX7v6XbkO+D52OtSPt6dsqOZ7WGxKhAnZa8hYpHfV0XhsdlRZA3BhRpyFuDQKrp&#10;18Y3o3BPFnmB0xc59zKfk7INhDLN7UDVympVj9Eagk+/fX01aZev3/1bQdGtZBr7FuQ6t6TvL61F&#10;oVPa1Gst1RRbeDCNuayvhEvqzN+vRmXA92PT4Hr8RPhj0fLFNP3TmOQF/k0U+g1DY8o5ep3nGmwy&#10;EAF5ddBBMjOStrL/+c7sg7B78kFYMGk5TJ40D/qMU8Op385zd1p5/rx3FQZMGQCO2l7QO7sXtEmy&#10;gw4hXcEnYwRcul0iymgtmjxyPjti+f6DZ05rqeuYoanLYftHp+DzU7/DY06k0abP49+dhW9/vgTt&#10;h2SXiDIjgSYgwm3i0v1EHFbsePDPm/f0TfvGVeksmC9Rjeo4IBt2ZhiFfiLPN/WJ1swnHeo7xdbY&#10;UcIIUhUo0pC3Bks3pY1Iwfwxh3xtG4QLfZFvydgPrciLPHvZAa5YqBrqOoPGH3xdULcGrXwYGXfa&#10;Lwx1qWAlVT7Iit9YUlgZFVqNyXUKZa/WiefHwyfAjF7D4WioEu5mz4O7G3bpP569dO4m3zDYMTSO&#10;vh+Q/xECmTKMjmCkfS1nZc+FgLHDoHlAW+ip6QPOUXbQM7ordB3ZA1r1d4D4qdv0F67e4u46ih4O&#10;fLUH2o7sALI5HjB++whI3u8FjunO0HRga1i4fT6MTl8LXQKyoGfwFNahc1n2HHvmtsMYWmvHkyhL&#10;AqgbBBoxKtAMNXKVQWvX5ONn36usnybfU9lFKNPlzzM0c3K1h7TmcFDwHBB5p33GZUWQNw4Uachb&#10;BV+u3eUdNJsVLAaRRptHFEOnwr7PznDFQuXQj/2kaVuhoMDU/cCrpmfw5G3cKb8U1t7Mj4rAmaXX&#10;yV4rKbzsBuWAQKE9ymX7W3wXp5758aCw4u2+IXB6TMrjO+t2wr25q+DetAVwb9YCuLt4/aMfZ851&#10;4bIjrxmBXN1RJFUVz1Jvg4z0HPDJ9YWejDP0X6gA9/Qe0DbZAVxm9YZWwR31dhHdi5W7Ygf1W9ZP&#10;0VKS5GDol3b30S2QTOoHfTS9obeuB7jNcIM+6h4waOYwuHTDVEylL8qDBw+fsDVgR0/8wgZNP/rN&#10;b/DrxesQO3kLlwtg44ET0NYvEwbGLWJHd9IQU10Cssk2v5Zr3qyMiJzNYNZC9h/uUk3gS9WXgkMW&#10;mn6QEFNGrQGxLPWBuXPKS/kcRJCaAIo05K1CINdGt+6XaTLajVpM+Ar44sx5rkionKdEnOWuPMQt&#10;vT5GadYUmrUIrM+d9gtjJdMsb+mbyYq00oKLzEeR6xRINQVmssgKC7zq8GV03MjTwVHwWUA4XEjN&#10;LDqWmsrfP2zMg3bWbnBseOKte8vX3Xu0NQ8e7T4Ej7btgx+nTnXiNkVeI0IFc5L6/ds4bRuEqMaB&#10;c5QT2DE9QDrFHQJmykBzYARIF/tCX1UvCF0TAK2Htn0syXYNGZe1jh3WSftaBqQshYKifJi3fRaE&#10;Thutd1G5fNl/sl9i+/6aKWXllF/SEtbPX0XM33wMlu4wDeJx/eY9bu7FYGvSoubcragmjS9TOTsM&#10;mqTfPZFzOcMZrUls6KUDK6lyHJcVQd5IUKQhbxXU1YY1eXnT/lqGFzqtZZocvwkOfPkTVyxUDh3Z&#10;SeMVvm7O/H4NrNwSXbnTfmHqS2JbCGSqQuoTy7jw2pZ+AFr6ZICVq7o1l7Va3Ji/MPfO1EVP7ubO&#10;h+uZM388z+SWxlT8OCR6YRsbF9jhP4ENbUSZExrUYsegmAcL7ew+4JKQ1wgdtdtlQBbbxEf7Za3I&#10;WQeecRJQJLiAR0QvyDo0AhL3DQC7jD7gnukCXosk0CuiJyzeMRfuPb4JWcs/pCMv4807RzcQSpVR&#10;+z/7md5/pQKnx7CMPsVlVNqHX/0MOcsOwP5PS2qgi4qL4MrNi3D5r/OssKLmG7MA8on4+zs8fJwP&#10;ttKUKdyplGIhUTUSyZmi1VrTe5x+jAwaMRf4Us1Skg3LJuSNBkUa8pbh/65Iqry6QGU0CoxMV2l3&#10;g2PwVK5YKM/Fa7doB2a4duMu3LpXcfDoV41HyNSF3Em/FKQAO54eu/HZCD9ynXlZB0E6bAaI5Rod&#10;l61KvhqbNOXi7BWFl2Yumz/DffD4mS5B5UaH5vQN1Ef2GmnS9+wMM77u58Pi8o+PjbXhkpDXRD33&#10;CCtr77S7M5O3sv8zdSujnToR+qS5wcCVg8CN6QtuUU7Qd64rDFraHyS57qCY4gn2cYOvdhrXf247&#10;/00m0S3EUo1UKGdM7o+eAcruBYXPfJ/df/AYrnE1Y19+fw7WHvgEhs4ZBpJ5btB8XGcIXxgOtx/+&#10;xa6ft+ljNu7ny3LtrzvFrV2jy31U8CXKaT39J5vWFhOjA4HEXgw0dIp9ZY6BEeSfAkUa8tYhkGly&#10;x45dajJUn9ZAjI5czhULFbN671ew/aNvuaXXT1j6hntmdmH/x5222eQDGU39pvpNDs4dFsGsjTNx&#10;J7D48xnCoBz/qIBJfukZ+1WNaJqlRKnyMHbsSYzWGiZPWEX7Bl1hN6wmW4YNa5LYZeD31Fcal1TK&#10;kBb99dsHjMngFs22xscLflu71v/TEbq/ToQtLD1/5PUgkGrG0Q749B4uvZ+JqXRp0CvGE3pE99J3&#10;yegJvrP6QNhSz9uO0V2eSLUef3pny4dxuzCBL1VFkIlJ0yJfpmr+151H3J0JcOa3K6UuNiiB6gUQ&#10;NCMQBkxzg8ErFWCf3ANOny95Vn69eAO0c3ez8y/D16cv3jdrYdo8b+Ga1L6xl65wl6GZk1w7vbf3&#10;ZB8CRdAs4EtTMYA6UitAkYa8dQi9UjvY+qSzozpZAUNsN3nBj09ewxULlbNq94sFVv87nL96kw3+&#10;Ts+5V2qvLV3j7GHEEik4TugOXZMc9ANzPXvRdYOn+rp2i7HXD1kpA9coJ+gY0VUvTevrxXNPacWX&#10;qk3735HpxrT9YEOun25bHT4KSsn7kcmq1FP7x8FsjMXSd8DxxVMtT6ZnVysUEvL3MJcm2zaUp+VT&#10;VxMGgUaNCjbv4XPA1ittX9TmEPdBGT7BgSsChw7JHZIFJ068sHCu22UU/8vTF7k7E2Dh1k/YPmwG&#10;TvxwAfYd/w72n9wNJ899CU8KnsWiNbCWfOQYc/POAxiStJRbqpy5G47+wJ1GKXyF7uGE8OUm10xt&#10;wPC5IPBQniJZsExCagUo0pC3D7uwD3ieyqKZyVtKv8CpSItIfb5Ie/Qkny2gqjsq7UUoKi6E4mLT&#10;cDpOw3O2MIzZv1wnuu3ow7jovXNdoP9COXRMsi/yWyDvSC8naPngQS5ZfYtd1D0gaK0vdIzvXiTN&#10;cO9L14m8dPdWakz77NACvIVPGvA9VM40D/LmYiNjbg4MnvPs/+UE+dSErSCUM5f4LuPrcln/Jk7v&#10;b9z/NXtz0nt/uGoFGxnAmDV7v6zyudh08Bu4dO2Zy49TP1+G9ftMhVtZ6O4Ckpct406CRSBTxzoN&#10;mqTfkUGeXe566TO8LeMAiOUMiGQqfy4rgrzxoEhD3kpoUPWho+az4oy+5Glt0/hqiDTKpOUHWbH2&#10;qjh/83doG9INWoe2hzYTOsHENZmlhd3cTZ+W1nil7dLYj5jiP2XUjMABzBHGpPCdfIDpMGzq4Myg&#10;mQHZqgPxTblkM4GH5rN+QXPYfkqGApxaALl2niz1DMmCz+4bilih6dfUOw02p3G1aNz/S+9lkUIL&#10;IrlyBJf1VfCveRuP3aH35O17j0A3bw97fxrzw9k/4MzvV7mliqHPjiGkFB14QPt6VkXe8Z+B3yNa&#10;yp0D6+uQ9jfbnlniqJm9r+mUmGzYDBBJ1PFcVgSpFaBIQ95KRFLN0rb9Jj6rSSPTCfHVE2mfnPwd&#10;rt96OXcCFTF5bTb01PWCxN0hMHi1F3SK6AbfnTvBrqMuP6zsw7pzp/3CECEWIJSpYXtGSd8deq10&#10;uli1C8TeuqfoQ+oNpaHf+yKZ+u4a7R72PzX8r/R+TpiwCgQS1VdmZky5/oN/h+lrP/qD3pPf/HCR&#10;FWploZ8VydO3lyxUAs1D/avRb5DtR04992NncOqKs2ZmLv9mT8CF+bdAovxq9Jglz66Xu+ZpSZuB&#10;J1U9edXXjCD/NCjSkLcSK6m6Nc8ztXiNbk9pX62l6p3wx18VxzM05vdLN+CHs9e4pb/P/Sd3wT3Z&#10;AzpmOoKL1hlSl8WZNBt1Hpz9U/nCx/9dgVzzk413Gth464ilg8BTc1cg084mhZlJcHahgimYT6Ms&#10;kMLMUNuSl3OIFmp6nlwp57IhbxBiuWZer8GTTUbu0ukyzS4QyrVgVsXIxunfMg2YTcx7M/OYhr/q&#10;86rtLy9m2tbD9H5csv14lc2a2csPVhriiVJQWASfnzoHG/d9DU+emgZqN6a4WA/OwTkB3OHNRHL1&#10;zJY+OtibzV0zd92riFC1UdBmTi02cyK1DhRpyFuLSK49pYxc9+yFTywrdiNs/7DqEZzXiJA78cOz&#10;TtSvm6Nf/54vcIsScqdtxpdp1prEPzSYSRpDQ+5ctJKktiHLD8PHLi29RloLQYOvW5OCTShjFnC7&#10;Rd4QLCUaT2uvNFhJxIlBnFGjTX89/CaDQKpcwWUtZdg8L4vAnEHBfVV9ZjtFdj/nvUh2vcuQjrec&#10;E51/6jCs84eyDNfmXNZKsfVIdfnmp4uw4UBJLW9l/Eg+YDbsqzrPuas3YfzEdVBQUMSllOfIV7/o&#10;mzoa7nv/dxvKmYdzUraXXq/B+gyZQu533ZGSfAhSu0CRhry1CGXKiQ6Dck0KOvqVnj1/P1dMVMxf&#10;dx7ANz9UHW/QwNnLN2AbEX2ff38Wfjh7Fa5evwt3HzxiaxOqCx1F1yN06ih6ztRpKRFd+lJhxlnZ&#10;mIimptb3H27UuZwaueY2/SYSkZaKcQ3fMIQy9d2gUfNN7ltq8axrFeYPksXkfXzi6q4PFDMV87sn&#10;ds/vnu0KXVQO4DSmEzjP6Q3tAtpAS//WBa6M66fkVvv3pk0Vx8c0oIiaf6mqWjIDNKD6/uM/cEsV&#10;Q8NHhTKVdzGYkLnhODkkrUH+l1CaciWajuYk12zc1Lme2Q8ihfq62SsbIIEgNQsUachbi6VniiOf&#10;iBgaQoa+8NkaJiLSQqNWVNmcQ/ujUZcDxpz+7Sq08csEC9dksHJPAZ5HKvClqvKCiRNSIrmGXU+N&#10;+riycEuG2es+ZgUZPbZ35Hy4cp3tp80SmbuZuhUws/BgGosl2iJWlJXZr7VXydQknV2ngc4DsksK&#10;dWr0eom17Z8FYqn2C/bHQN4I+BKmBe1LSe9Zg1gx3LeNvNNAIGdGc1lL8Urv09Irw/Vkt/hu0LB7&#10;I3Cd6AoTPxwGsjg3kGl7Q/MBraBHshN0HNDu6z7xvXy4zcphbR9h9fP5a6ZDOqtgxa4vyo0ArYhp&#10;az4q97zRvpgWbilsxAP6YWIpU+k3p+8rFWfU6GjOxl5pIJSqR7IniCC1EBRpyFuNWMH8uZbJe/by&#10;JyJmjXYvfHX6PFdclNB2UBr0GDkVcpYdhO5Bk0FEhJWhX1qfsFlkWVMiksoKJGLG6ZYeKew21eHC&#10;1Zuwbt9XMCB6PvQaNRUcR0wB17DZMFK7BsZnbYSG3gwIidgzHKNykVYy7Tl4ChFnJdeZRwp5uq1Q&#10;rpvO/RRIDaeee4qVjXfawyWqXaX3q0GojR69lPbJ2shlNcGfcanrnuw6oktCdxg02RXGbB8MY3ZJ&#10;IHSnBwxZORCGz/YCWZordAjqeMZV3UfBbVaOwNTlO7hbs9oMTVlu8rFRGX/dvs/NlbDl0PePS44a&#10;9n8iGfPnSkPoJ6Paw8jw5SBSKB+QTFj+ILUWFGnIW41QofkkJmJF6YvfUBAEhC2E9n6ZICDiiwoc&#10;trbLNZl83SfBzqPfwejM9dB5aDZboHQYkm0qiioyTiilL97HbvM87j54AjbepvugQrDPmJlsjZ2V&#10;pxLM+yZCA/cUoKM3m/ZPq1igESsVcGS+Q/+JsE6Xx9bE8GRqvY1C48j9FEgNRyjXjqL9CGl/QvY+&#10;5aa0bxr52ACxC2MShcJA5DY/F8kCr8s9dM4wcLYf9J7hCu0iOsPg9V7QJ7EPtBvaHjox3Yt6KXvP&#10;k810qDCof702w62OfXuOuztfjLkbP65WjZqBm3cegq1Pxl56XLFMc8TJf3Kpqw2DbU47AE0U6fki&#10;2UQ+e4IIUktBkYa81QikKo/OA7JgC9eUMjd1B7TwTiMCKJ4VQqIygsdYCAkkKrZ/GmW4eiU7qs4k&#10;bwU2SreazV8Vh7/8GewDc+G3S3+yy6NUi6Bf7CIYnLwM/InRaYDBUpbDcM1KGMWsYZe9ohdAy/7p&#10;4BwyHToOzgIhOV8Hv1ygMQ67DsgubV6lTaCGcxLJNbncz2Em9IyvI5Qza0QS7VNrn3QQk99C7J0O&#10;dJ6OIqX5ibi7zpdqPhbK1QuIcBzPkzLdxN4VCwTk1WDlm2jd0EvzZFNa3rMIEmRKxbb3iDnUL9pa&#10;LmuF7Di5tF2viF4ftwjuVNwjuRf0VDmC04QuMGim66Me4+weumS6+EesDmSjW5SloUwdsm7/qb8V&#10;JX3pjuNQVMZRc2VkLsg7QcOhCaSafjZyXfF68lFhuF62aTfrIJDfgj6bM7lTRJBaC4o05K2nEREg&#10;S1Q7YRGxuZuOQX5BYemX/4CExaXCjC9RwvisDTBr3RFoyNVy9Qiewg4CuHX3IcxYe4Tdhnavufjn&#10;Ldh8+FuIm7yFCKZpZFsVNHBLAguPVHAbO6tK/1DnrvzF1o7xiEjc9+kPcPbKTegelAs+RIDFkP0p&#10;Z+4A5awdMI6ci8voGWBDzo89t4kb4DzZVjlnF/DJtvT8UqPWlhZwhqaijWn7WJcF5Loe0jxCmSbd&#10;RqbZLVbooFP/bFih3gP7cg7BnuzDbA0GNTqfR2xfzmHYP4mkk31tTDsA81N3QUrkWhgeugh6ESFI&#10;natSEcijYpA2p3qlsSGoxHJlIU+qvmitUB8QyrQZfIlmkLWEjTGK745qIJZqvu4TMLWkRon7H2lN&#10;2szk7USgaa5b9Uysx2WtlO3fTm/go1aM7KuVzbYb1eVzT7XbKpd4l76qbTESM6j8f4ibsu3ilJWH&#10;IO+TqgcCPI+0BXlw78ETbqliCslzZz8ky5seVyDX3piWWBIVxHDNVKTpYteD2Ev70NyFacCeIILU&#10;YlCkIW89Qrn6p9AxS2DCuOXla87KGhFEAiKIlm7/DKyI4DpHBNSqPV/C7I1HWQFVnVGbVASuIdtU&#10;hV1Q7sSbt++z1XQ0nM6Oj07BiTPn4beL1yHv0zMQNWkz2PqmEeGXDAI6QIGcFx1MYGjWpMYnYkkX&#10;s5Et2Ax9l5REUNHaNYEstRO59HdECu3h5j5p5ZrQWCMFIxt2h6Zx6axIMFouFQyGqcHKLnNpBtFH&#10;BR8r9sj8ak0ezEreARFhy8E3aDbQjvHUYz4Vejwi9ERE+NGaPGtJajFfprnCl6p3Cb00mQKZxp3X&#10;Wyku+RdrL+ZeKRaWUmXxVINg4X5PWqNEa0RFMo2Wy/pKsbBLNk+cvfvpwydP2XvyVXD5z9swIWcT&#10;t2TK2cs3ii3d4tvRY4ukTI502EzYyTlhNtjG9LwSP3AOTIXNsghS20CRhrz1iCUaz2Y+6QVb0/ez&#10;oy4NYqxUmBmbUbpQpoH7D0tqBmgNQOqcndB5cBb0DJ7CdvLfR8RURVAnndO5WrfK6D0sO1PspfvR&#10;5NjU6PGJlQ4S4M6HLtOBAFYyJXgETIPNaftgLy3QjQr1jNgNYENjdsrUfrQ5ydo7AwYOn8fmMYg4&#10;Nr+xGdLLrq8szXidQciVtbLbV5RutE8q5GiznqEWbwcpuFdo9kJ67EYIGb0Eeg+eAi18MtimXLYG&#10;T8GUiDovHUlT3hbJVB8JFcwMgVzd36Kk9u6NgifR2NE+Z2u0RgNciNH7ldZSWklVbJzWV0ldlwTN&#10;J9+e5+7GV8/RE7+C88gpBcmzdsNQ5Qq9WKr52NIhsiE9tlCS6kru/cL15B42vl5ae+sdOIve75vY&#10;k0SQtwAUaQhC7l++XLPXftAksDEIoTKiqHS5jFGhRpsWrRUacB03EzKX7GfFmTRiHhFuldeqTV/7&#10;ETdXMW38057SZkyBjDYb0n5kKiKuVNCQFNZt+mWCS8AUCB69CCbFb4SVmj1srYohDqmx0WDqNGRO&#10;cypa5Mx+GlqHL1H1FEg1RZtIIV8qzoxsG0mfEL6CPQ69PoGHpkgoVettvNJoh27o0J8IUf/JQGs6&#10;hoxcQPIuB230WpiRvAWWq3fDxjSyXyKkaO0cdQ3B9qGqSrBxYow9F26+dGo0b3KuFaw3SSNGj0uv&#10;f1fmASJoDsByzW6YRs4xJXI1jAlbCr7DZ0PfIdNY9yRNvNOpyNXzPVPz+VLNFYFMe0Ko0G0XSlXT&#10;yf87ngo8gbu6Y0nfu6p9ib1qLKTq9nQAyzJy/sbXR3+PEofE6lKv/K+Ad3uMmJp54POfKw8F8AqY&#10;tu5jsOgeXqFg5snV3/mN4Pz6Gf2nUXQ0p4S5b+YSbBJRA0FqMyjSEIRAY1iKZOrHrPiqRJQZNyXS&#10;+VIr6d9lsh0RQjcEEpV+aOpy+OjrX6C4TKfpzYdOwu27JfEPb959CIGaVaAYMgMGj5xX1MA9uZ+V&#10;TFOwSL2jtIAqNVpoVSR4SBorYsiU1jyFjllKBJ2WDRdFRMc0g7AQyZlxtLloayYXlJvmp/vkBE3H&#10;/tnketQPuP5iL4D/u/VdE5pTMSOWqzNEMmaHtUx1kYicfGtyDrTJkghhtqaL9rdrRtJciUAKG7ME&#10;suK2wDL1HlZk0toyanu5/nDsORoKau48S6/ZeF0FVro9ZxUJUhMzOg7d1tAHj7oroaMJpyVtg5jw&#10;VaVNsrTvnSWtuSPXRa+xIRHCRMw+IgL4a/I7L6HiiS9JaWHWjnmP+5FelneISHsUG7GSPT/j65AR&#10;oSyQKE++opiV7ziMyP2MvSlfI3QAQSOPRF/umCYIpNrsvgHTSu5Jo+ukfSSb0t9XpgrlsiLIWwGK&#10;NATh4LswdYVyhhVqbN80g+gyCDBumYqMRnKGFWfUmpICmo6c9AqcCUNHLWBr4xIjVrPONqnwoAXO&#10;7qySwpXGGcyK3QBDQheQbTWwUru7VCSxBRKZqmPWPRLJNWdpMx4rGLj1tMlv70QiGNJph/0dEE8K&#10;bdmwGdBtYA7QwQ9CWWohT6r9QihRjarrnFrONQHfZXxdnqf6aW7CJvZY9HwMBX5q5Br2WkRy5UsH&#10;c38p7MI+4EmVYgtXdXuBR6q7WKIeJqQiz4tZx1doviYC5KpAmlpImy5pbVfbfplgPygHaEE+ZNR8&#10;iBq3HHLiN7GDPmgTL70W+jvtIb8T+5ty9lyBVpHRbatIZ/vrGeUx/M90njbJ0lGJSzQ7YXrSFkgm&#10;v++I0IXgHTgb7AZNAltyLUKFVm8pTX0ilGnO0rBGQoUmxdJNacP9MiZYyZQzOpB7jD2m0TnQ6YjR&#10;C+h9eYPL+tKYd45u4Bg0+caG/Sfg258vw9Ubd6t06vyiFBUV/Xjoy1+g0+Cs0tHExnzgwogEUlXx&#10;YvJfGl8j/e+ojz9yX1CffljWIG8VKNIQpAxir7RzlQ0gmJq0tbST/QsV/GUKVzpCjS9RP8qM31xg&#10;UuND1s8mAszcJdlWoGCCbLzSimhNDTkntlbM2lN9QyDT7hHINGHW7ilW3ClXC75MOT5g5Dw9bRpl&#10;a+O4c1mr2ws0FqSlh7otl/UNwv9dnoe6JV+m9afB5YUSzScCqeY+FXW0X5qAiGlae0cHUbT0zQDP&#10;gOkwYexyyE3YAusYIurIb0D7ue0zNMsa/gej36fUKloum2Yw4//U2Iy34aYltXa0tm4/BIUsZJu0&#10;aV8zkUI7ibtIFpFMu5w2z5ZubzgGWU6dsAZEMqaIL9VIuewvhJVbqqtP7MKzmw+egD9ulHc+e+Xa&#10;HYibvBX8ExazYc6qExqqLNpF+5/W6REv4A5ZDrGc2RQdbuqzkD5jc1K2sfd+fadYSy4rgrw1oEhD&#10;kAqwdGPa0YLeIM6oy4qVhj5BhkLSYGWXy6aRwnQvEUYbdXmgiV4H9oNyQeSlu2UuTbat45YqDBq1&#10;+K+y+9ieeQDs/Sb9ZOYU+z53Sn8bgVz7x0rNM2/1BqN9y6w8Ut25bC+NlUT5fcdhOYXuE2YXkd/u&#10;T76nsgu3qmbhEvxfWuALPVVNhVJ1e55U48WXaVIECs1moUT9HRE696lIp8KgMRFLrXzToWO/iSW1&#10;dyPnQXzEKpidvA3W60pEHhVYNOYrW4tW0b1AjUsvK+wrE/pUuNGauOGhC+mAiHyeRBliZsb8WyhX&#10;f+IzfBY5XvltaC2bjtxfTch9K1LoLguk6mwz2fNHQbp4x/Fu3nlYtO3wKbZZfua6j6DPKBqoXc3e&#10;+/S3IL8T7Dz6PSe3SigoLCSC7i4cO/k7JEzfBnFTt8KB4z+wA2OMoe5s5mw8Al2DJn9bx80QMN0U&#10;C4lqZnvyG5v8TmR+O5m265dRZOXxP67hRZAaAoo0BKkCvqeml7VMd43WxNCBBVOTtpT2m9pH+ywZ&#10;+i2RKe2cPj1xK0SMWwE0cDvt6G9FtqM1OiKJ8o5Yod0i8FA6cbs2oefgGX+UK+DJsipmA7zvksSO&#10;evu70Nq4rRlcXzTOaNMgbeasL2FeupaivktKC7Lvcs5OByUuASJ8WM/xtQkBEdYCL7WvUK6ZRgTd&#10;h0TM3Ka/IRV1bM0d+c+p0cEaLv5TYPiohZAdv5kbnXmArbmjwq5kUMOz/7psjaphSv8jJ3LvCRWa&#10;u5ZEdFkrdJ80904ryWNsJD+tDaQCh+6fNok7kfuQ9VcnZ+6KZUwMdwkmjFSvGH3+6k24dO02G4P2&#10;+KmzrKNmwweKwZr5psGvF66z/+2NOw9g/6dnyvW1NPD4aQGs3vsVeIbPZt3VUOEmdBxryx3SBLEH&#10;05iI0PzshI3Prp9eC7nuXkOmgEDGnOCyIshbB4o0BKk+75j1TKxn5a6xt/TUBpMCeZxArh7Nl6TI&#10;6vRRd6zvRISOHfMBdW/B5X8hLD1V/jNTthcZF1TUaA1JL//ck2ad4utwWV+Gf7X0zYQdRCTQAt1Q&#10;g0M7xfMl6vtk/Us/w1aeyn1r932p4cpnEy5duwUWnupVXFYTNp1YaJ7zobo9wKbXNlqSYcz+dezX&#10;jfzr18/U5ZL+Cd4xa+f/HnU4W18Sa8mTpNjxZNpQcu/ME8k0f1jTqA4KLUgCZsCmtH3PRuka/U/U&#10;Nuj2soNBaJ9DM/sUK5Gc+dOBiLe1uj2lecrWzBkv75h4AOLGr4Sm3jrqa6xALFcfMWudWM8xePJK&#10;2fg5rIPltPm74adz156JNK4fJjVF9Dz2P6VuZxZs/JidX0IE2Iw1h9matK2HT5J1j9l0YwoLi0Ae&#10;Ofcb7rcoBxHyf2iiOafLRjYxfiMdgJNv+Yo+UhDkTQRFGoLUIOq4JXSSDZ1TzNaqUONqSKgtVO0E&#10;C6mmB5f1hRC5pbazG5TDFtomBT+zH0Teul+5bC8F7ctWv3fCaa5MLkfMtG20uaw9l91s05lN7/lO&#10;853XKbY7tE/vAc0VLa8PzBn4Un2pKiNsZVjjLmPsT3aO6Pa4e6o9OCc7QFNZy48GzHSpsQU+X5Eg&#10;EilUl6kjX23Mhmd95IzuATrKkY7OJcLYh24jkqkVYgVzl/qIW6TcyTa7luan9w+3HWs03ZBG5men&#10;bGP9AgYyq3+k/9PWw9/Cl6fPs/3NFm4rcdZMRRodKEOjZBiggf/v3H8EZ6/8BRv2f82lmpKfX8D6&#10;QqMROuasPwrhOWvz2YssA1/BdOk6MIcdaGF8zvQepaM5eZ6qPlxWBHkrQZGGIDWQzgNzL27LKPFj&#10;ZiyqqIPaTv2zrpk5RL6Qx3WRTBUuC5pJCsFn+6KWFbcR+J7qI1y2l8bKPXVbYWFBhTF/aN8lsUx1&#10;lstqNniSd7eWge1uei2Rw4S9vtAtsyc0D+7wcOHCKmsgX+Qd8457Ut/5fXV9wHOWK/QI6QzNB7aG&#10;ViM66XvFOR1njrj8m8tXM2nn/55IzvxqNzCb9X9n/H9RS4xcA3yF7jqXuxSBXHtUrNAV8uVqSJyw&#10;GrZl7i8v9Mi09J4i8+FjlwJPqr1Atyd/VV29Xh9QWFh4lhj52wpLO5dR4Xbo8x8hLH0tpC/KY9Pm&#10;b/qkWhE2DKjn7PrQ2MecwD2lGTnfx3NTt5lcH61JTI/dANZezI+vyLUIgryxoEhDkBpMl0GT/qD9&#10;i9gCzFALQqY0rdeQaffNnFMsuKxVIlao82LHl/GzRfbjN2IeDSuVw2VjWXVqVR3/qf7JnunuP3in&#10;yhcOmOxZ6Yi8Eph/1+8de4EriyukR+gsMHMpEUcMMP9K3RM/sEuck77P1B7QZUL3RyNnDFawu6oA&#10;K0/V/u9+vXzx01O/3OV5Jl8QKDRzDPuqiE2b/N+VZXrF+KR76p3GOEDifn+QLZJDT20v6B7S9aeZ&#10;eW9GSCFaS0YHr6zQPGvOpEYdBEuHzgCRTLuYy1ohAonGUyRRXyHiDVr7ZkBazAa2DyV7HxGjfd1a&#10;+2aCQJ76c3TE+uK1uv3AxG3Q1/dIMqnVFHQN69Gsn25pzrL9V548fnKX+0tLuf/oKaTN3wsxuZvh&#10;i+/Pcanlmbj4wCETkSZVfSofNqtUOBqEZFrsehBJNEXViUeKILUdFGkIUsOxkKSOmZaypYAWYKV+&#10;sjhbRgpwh0GTfqN95bjsFSL2VJ6fnrTtWY0KNTJPfawJpNqhXDa2D1eP+B4Xu0bbgfdEF2gV3BGc&#10;kpx+8FvsV+nAgv/2Sm7cPWhqlR7qncfMJu+J8rUicOTIc2u1bBSa7Y+ePPmL2xUUFhYe1+v1lkKF&#10;NlEs1xzhXIeY7Hv8+jD3nglOd9wyXUC62AV6pzvkO8Tb3xmcPdCDy/JGwFcwKR7Dppv859RUUWtB&#10;7KX7mstWDSL/I5Ipx1t7pV3jS5RFfKkahIq0e5YS5YQRoxY/ovs0iHdd7Fq9mUtwAytJahuxQlM8&#10;MnQhG9ViasIWaEdEHR0kYeGW8nO3AYzTH3/cUBQXF28n/8lftPaN+4vgIRFu2z86Bckzd7COmy/9&#10;eQda9s8ovc+EcvUaR/9JsDvLNDYnFY6dBmSDwEO9gsuKIG81KNIQ5A2hgafSZ5HKyIWGkeCiAwDi&#10;JqylfZUmctmNeUesSL+6ULmzZBtak8IWiAehiRcpcD2Yxlw+s7xf8/7jOsnthtskd+il6UkEWk/o&#10;zfQ548+4VNrxni/RzFi6/ThXPFdMwrRd8LIDKigNvZk9T56W14FFRUW3ycSO5hEp1EFCb81lK6m6&#10;NbsR4eBP66ynfZjefvnn8yscWWhM6s5UoTTVM6ePzvm+Q7jDne4h3RJI8j/6buNJE7t1HJD17D+n&#10;Rv6/6Umb6ahHtpny7+DoN+W04T4yiLS48cuL6AAYOop0XmrJPcOuo/cNl5c2o65h8sAnaDbrh87a&#10;U1kslmqUZJflfi8iqN9ftv3T3nReLFWnEnEJwSGLnzXF0v1y96QzdVorS11HsmKZgiAEFGkI8oYh&#10;lmnnT0nYXFi2cGWNpC0kQq77oEmbG7ilduI2MRN4Mc2svbT6nIRNsIrZAzOStrAe76kLCS5LKQtP&#10;LPy/kOnDRg7K9loyfMGwgZEzZf/hVlWISK55+tft+yWqqRLuPnwM5m4ps7hNKsTSM0XSZ8ysx8XF&#10;RTuKi4snHvjsp7TRmRu3O46a+lPnIRMXN+gTv/jgFz9V6kWVCLZCst1+Igo6tvNjWvDl6k0CmTbQ&#10;rEn1Yj06xzkf6xZnD2PWDgB5hgt0jeim95no2Ytb/Y/Ac0vs1qmsSCM2jfx/fLnmPJftxWkR+Z/B&#10;wQvuG++T3kdbMvaDhWfqWJpFINfOHTRi7rPjknuL5mHvN3rvGUQWMSr4cxM2g8uQqdCIRlPw1BTx&#10;JKorPEnqBb5E/ZjGfe1MriMhYmX5GLPcfqYS4Unu7SLqO5A9RwRBUKQhyJtKfUmqpzJqfSE7oq9M&#10;wWcQbtR3m92A7CJzj+TR7Eae8XWE0mRb6m+LXf67OMW+32lobrU6kK/d9zXwPVMjuC0rhCdVdpNF&#10;LoDCoor9b1FuPXiyvVHPsekhaevg/qMKxyqUQkTbPX3BYxczM2EdsULzOW3C4w5VjkGL+y93m+pe&#10;3EPjCB5T3KFnuvO1kNkB1tzqUlI3pvIdI3tud9b0yndRO/0hV7q8NkerAk/NAEf/3NKaJoPpYtaD&#10;yDv9Wy7bC9FhQPaKzen7TMU92b86aq2eCDSTYO0iBTNHqGBAJFODNnp9SZ82wzZGIo1a6f44MWdy&#10;zka1ZaXbcVPaxOkaMJ36gXtQVV9DBHkbQZGGIG84/+0d18htyKxvF6h2lq+lMDIazsoQ09J+UO6P&#10;3OZ/C6FMlT5MueRaYWFBaZ8xA0XFRXDz/g04ee4EXL15mV1ev+8bsPRM9eM2rxS+RNVT7KX7ULdo&#10;7+T8/Py9hYWF5TqsFxUV3S0uLpyYzMxxDkiav/DDr3+69PRp/k1udYWQ/Zw7/v05xmHklPnmbikx&#10;PDnTijsky7SPM8Wj543yHj1vZG/mBPMBl1yKyxGXf/dO7L3JQeUAMVsGgyy3L3Sa0PVR/1zpC7lG&#10;YY4w/x2zcIy9XCef7KnynD1I13/o0IXePG51KQKFdpL38NklAocTNdQJbljYUuoeI4/LVi3quCd1&#10;TIhYXcjeDwahxNngUQsfm/dWNeWyVgj5T2QiOXOcL9c8dfSbBDnxG2FL+v5SJ7wGkWYi/qiVOZbB&#10;tpJtNVFrqRsQvVCu0ZFDYDmCIGVAkYYgtQhLt1ibzn6TH5W6XzAUkGRKC09DATpPteeln9sGnqkR&#10;Qqn6yXD1cv3KPV/oj586B0e+/hWmrj5SfO/+I7Y58q+H16H96K7QLcUe2iXbQdvhbWHCrAnw4PED&#10;OHflL2jQN/Uet7sqISJl7GffnoXTv17WZy87qPeNmPPnvI0fs766ykIEmL6goEB//NuzZ+0H6tb/&#10;eflyJ5J2lVtdDiLy9GR98ZXrt792GjH1ByLaPjNuIq6MgGWD0vpm99V319iDdJI7uOZ4HvefoxBx&#10;q5+Laufoph5TXL7rlOyg7zyuI9hN7w22ns2LZRM9d4SuCzBp6hNJNd8bRuUaizT3gOkgkmqzuWxV&#10;Us85rlX/oLlPDD7UjEXUxrR90NZn4ku5YBHIlE7k/L4VKRg2ugJ1lLsz4wDrJqb0fLl5GjIrj9j8&#10;1J0gD5zJxlIVKXR3+DJVMLc7BEEqAEUagtRSGrgn97P3y326VL2XdYJKazxo0xKNOtBEwezisj0X&#10;sULZr0HflHv94xbD2ctVVlSVEjczGhzjHcF+lhvkHB0N/ZZIwSWuBwRPC+RyAPjGLwGelOnGHaZS&#10;GrgldOJJlD8u2PZ5hc2g9x88gS+/PwtLtn0Ky3d8Bid/uggPHjxiw1R9fuYK2AdNyntKvatWk98u&#10;Xr84OHn5VfO+ST+YO6c0407DBM3mRPdRMwO1oTNGejLMi/ny8mYkKfZRjtAzzRkiV42CuLz+0Hdy&#10;H+gyqisociUphggMdZ1T+WKFRj8rxdSP2DYihJr5ZoDQWzuE3WFl0OgYnqrjJjVbRiItJWodvO8Z&#10;78jl/tsIJdohIpn214Y0DJqXjvaZY402l9LQaEKp6pHYU73K2LExgiBVgyINQd4CRHIml7pOoCaW&#10;afaZuTBV9v1Zv/dUK5/ohfDwcT48zn8EX/3+Gdx+UK5Fs1KO/nYY3GZKwC3bFZx0PcB7ugQcM/rA&#10;zi+3czmesefYaVKQ60AkVy+hwoQ7hUqp55Lobd474XPP8DkgHz8HPv32d9DrKx1PUEpQyvJbT548&#10;fe5FPHr6EObvmg0BGUPBeWJPcE50hDb9WsPcLUehW1Cu3tw18VMLz9QO3Om8MBMPp3bqmdX3htcs&#10;Obtv+WwZeE/1gL6zJFf6Z8kkXDYzS4nGs7FX2jOBxdlc5Tbgeabmm7swDbisJtSRpLomRa3T0+bt&#10;sttSkRYXuaqI1oZy2REEqcGgSEOQWozYO+wDsZwpGj1mMRsEngaDn5q4Bay90+lzWylE9AwsLi6C&#10;iMXjoLO2B7RWOULLYe1h7t7ZUKyvnpf5X6/9BDmrMyF68Vg4/suncOmvi9yayqEBvPtHzSvke6qL&#10;Wg2aCE7B08Bj7ByIm7YDzl8x1VfFxQUbp639KFDsMG5fV/+sAtXc3TB24noYnLQUjn93lstlyu5j&#10;38Opny5+yy1WyMytU6B7QndwUvaEPnH20DygLbQY3g5il0XD5dvPfPbSSAq0mXdAwnIQyTQF5i6J&#10;X/ElqnBaU8R3YaqMFRq9PNjWJcl5b1+V8yOPtN5nB8zutzR9p2kNk1CqyWzpk87WfhoLraQJq0Eo&#10;01zkspViJVVlRo1fzYaGMjRtG9ei0Ro4gVSd93dcoSAI8r8FRRqC1GLEClWef/C8koLa0FeI2IjQ&#10;RSCSqsu53zBQXFy8KL8oH/wm+YFzvBOM3+IL0hnu0CmiK9y4/ycnU0y59/DR3T+u37917cb9mw8f&#10;PbrHJVeLgoKCoswFeVWqv9DMtZrOQyYVhKatgZ7BU/PbDMrceePGnSodtPUeOau4IP9R8ZXrdyFm&#10;yhZwHjkVlu78ChKm74Bvfrxwi8tmwrfnToJ9nCNI1L0hJq8/KBYpwCO9N3jEucOXP3/K5ao+Dx89&#10;yf/+l8v6pbuOF6TM2FE4IHZxsUNgblHL/ul6Sw+lE/eTl0Ms00yhIo36wDP8b/Q/dPTLBZGnZiPN&#10;08A9ZfnYsYv1pUKubO0ZyT8mbDnUdU/ux+4UQZA3ChRpCFKLsfHSncuO32RSaNMBBWxBL9NQZ60V&#10;UlhY+DkVGJ///DH0TXSDntkOMGzmMDh6+hArPGgH/YDERfm+UYuKD33xE9y994hNN4ZoE/jx7B8w&#10;acVBGMWsenrmt4uFFTVL8j1S84O1q2FI0oriIN2a4vDczcUZC/cVT1vzERw4/iNcv3l3Zyt50g8V&#10;ObNdvOOzu1dv3Kmwvxk5x+Jb9x5//dvla4+5JLh97yEN2r2DXqNQpklppNCwfdeM+fz3zyB0dSjY&#10;pzpB32nO0DWhK5l3INf+ERTry2V/aejABUIVfcJc/i3w1H3Tmgi1leo8WKbaDV0GZtOA5w+a+6Sf&#10;X83kmfyvbK0ZmdJl2kk/InxFfj0PdTS3MwRB3kBQpCFI7eUdnlTzaHvG/tLCmxodHWjrkwaWlQVp&#10;twv7v2Xbj/twWuK1sf3IyXu37j6otDNZ0qwdUQKZLv/Dr37mUkw5/cvlh3RaXFy8Uf/TT/UEfRMD&#10;XUKmfXboy1+hqLhkt1SolbUZ6z/8vq5naqmTWp5coxzFrGHzG/Mw/z789ucv8OedP8jS8/u8vSic&#10;SKvUWa5ApsmNHL8W1mj3gSxwdn7k2GVFhjiupc2YRv9rXs5hSIpcB5YS1VxuFwiCvOGgSEOQWgpP&#10;GiPmS1R66v7A2JfV5rT90NAno/I+aS7B/xXKmD+Fcu3dB4+elNZCvUru3nvwpCLZU0hYl/d1bAMP&#10;9eMJkzZBYVHlLaDhOZuShDJ1gbVEWySWaO+LZKprAk/NBYFM/Q0dHCFSaJaKpOpskadyPMkXIJSq&#10;+tL+Yh+4JFB3GSbvrPp9E5jiagw+eJVwIs2VOwUT6rkmtt6YfsBEhJUzuo4Y7WsmDZwNdd3i23Gb&#10;IwhSS0CRhiC1FJFEJWvbf2K5gn5m8lawkiufctkqReipcRTJ0/JtfXWw59gZTlr8PQoLC57kFxV9&#10;eOHqrRWbD3wxSzN1/aweo2eu8I6Y+/HEZQcKvvj+PK0Z43KXp6Cg4FrHoEl7+ArmUp0e8QLuVF8K&#10;q56J9QRSTU7EpM2PCwqqNxjiedAm2RM/XoTNB09C7opDkLFkf6mlL94Hmvl7iO1mp+o5u/Spc3dU&#10;JNLeaSJPO10a29LYSBp1SLxcswcGDJ9/tZ5HogIHAiBI7QVFGoLUUiyl6lQ/w6ABroCnFhuxAoRy&#10;7TEu23MReWhcrL3TCvkSFQyIX8zJkf890ZM3TRZLmdvcab001M2HjbfuYYB65TwiCCtXhNXg/NW/&#10;oMfIqWDhrgSBQvdEpNBoaags7lB/iy6Dcm+u0e6F/ZMOw46Mg6CN2Qg2cs05c+cUCy4LgiC1HBRp&#10;CFJLESnSNqij15vUxNBRgP2GzwEhEXBctmpT3ynWUiDXxAlkmoK2fhNh3qajxU+fPH3A6ZXXxtLt&#10;ny3iSzVfV9qHrppYeioH8KSq68e++flkEYHbfbXR6/VAox/0T1gClhLldYFUM47GQeV2/8oRyTRa&#10;oVTzC1+aeofMnxbK0bcZgrxtoEhDkFqKSJ52aFLCZpOaNNrxnAazJgX/QC7bS0ODoYtkquON+mWB&#10;uVvq952GTfIueFoQU1RUcLK4uBoR16ugqKjwe8fhk8eLFUyBmZk/64H/ZRF6qppaSFSFl67dvMPt&#10;vloUFhYWFRcXz+wSkH3A0i21mC9njlpI4hpxu30uv978on7/nP5jfLReGQHTBmX2ie+7fEDOgIyg&#10;KX6em85U4UfNxeXfIgXzR8ho6tvuEPu/7c85BIGhC4GI5N+4XAiCvAWgSEOQWopIoV2bHLnaRKTR&#10;kZ2DR84DIn6mcNleLZ3i6wh9VE2tJBpXcvxYgZyZJ5CoP+F7Kn/mu6dc4nmqL1h76c6LvZnfRYr0&#10;30Ry1W98qfonvkR5wkqi3Mz3UKXzPFJd+CWd+/825u7qvM9O/kZbNascFVBUVPRUr9eribUQeGiX&#10;iuXpf4q8mI947qYB2KvDETjy75ANI1zbBbS/0XRw68KO0XbQI9EO2gxrC72nuEBrr1a/tx9pt8gx&#10;2aUvt4kJddxShVZSdZEh1ib97+iAjxWa3WDtzb5vEQR5S0CRhiC1FKGnKtR58NRnDk65An+p+u0o&#10;7AVSta923h5OhpWnsLDwsl5f0IcOQBB6Mj/bKNKKxN6adG7zl2bUTBm/d4Tj6W7j7KFjRHfov0YB&#10;Y+bIwaq1EKx7NIFWQ9pDu/EdChzjHL4NnjW0DbdZKUSgtebJNc8c1HI2X7kTbJ4TKQJBkNoFijQE&#10;qb28I5Qx99do9pYINE6kUdPFrgcbme5Rbe6Ebu6acu3+wyecJCuhuLgwvbU0TmqtUJ0XyVXXhVL1&#10;SLMmwf/lNnkl9BjvkNlM2vymU2w3kGldYdhWCcz9LAZSD0ggdd0YcJntCq2C20Mjj+Z3HaMcx3Ob&#10;lWIl07i39Mkw+b+oZSVsBJ5E+5jLhiDIWwCKNASpxQglmgliuQZ2TDxgUuBTU0atBZEXA3xJcmcu&#10;e62ifp/EXwoLi27n5+cf6TNq2mC+QpdPRNm3Zp5BdbgsrwW/BbJ1vTW9/5KoJdB2vCO0Gt4W+sT0&#10;guitIyFhZyB0j+xORFoH6DXO4Rv/hd6Nuc1K4cu0wfJhM8uFeKJN10K55iSXDUGQtwAUaQhSyxF4&#10;qC87+eWa9G8yTPOyD0Ir3wwQy7Ug8FSv4kk1XmbuKVZm7Zj3zMyYf3G7eCMRyFQXeXLVE76XNpws&#10;/s/eUbEbQy2dclwOyBd737Qfaw/yGa7QLqE79J3bG5r6twJZmgs4Jjj+kvGJyoNkL3deREhOjhu/&#10;0kSgUaPxVnkyVRaXDUGQtwAUaQjyFiCQq+Z2GZBFhBlXo2bclMbNU+epdDQhjfu4SbcfcuK3wKDg&#10;edB1YA4RcRrgSVXAJ2LO2iedijq9QKK8aC1jdgjlqgihROlg5sK80mbDNxkAeGfUUr92fRP7LuoR&#10;1+v7zsO7XnNRu3w3dKZ0tBvjdjh2auW+1Mhv+uN6nWkTNRXTjn5TCuu9xEAGBEHeXFCkIchbglDO&#10;6Bp7Mfo5qdvYgp/WpO00FmtGZqhtqyidhpiiYm4vEXPb0w/AAuUuSI/ZAMEhi6D34CnQrl8m2Pro&#10;oJFXOjT0poKOAZ5Ec0Mk0R4WyTQzhLLUgPoeyu6WbkobcxemgZks8j/k9GrtOwTOnHlv05dzRL/e&#10;P8Y/cXXXB1xyhViR36WpVxrsJL8t+x9w/886bR409k67xXepwnUHgiC1DhRpCPKWIZJqs4VyLfgE&#10;zoLN6ftZB7e0/1OpKCgr3Ogy1z/KWLyZCDzDvKEflWFqbCRtD7F9tLaOGI0hOjt5O8RFrIL+w+dA&#10;x/5ZbLOrcY0dHc0olGnvCyTKk2Q6VSzTDLB0SWr4pjfFVoZYovnYfei0kt/L6L8IGDUfeHLtcS4b&#10;giBvCSjSEOQtxdwzvqnAk5nFV6jPW0lUBUK5Btr2mwieQ6ez/Z+YmPWwULUdVjN7YCsRcwbhsNsg&#10;ush8ZTVu1TGTbQ374kSJIY2KOiroqH+3Dbp9MD91B6ii1sCYMUtAOmwmOAyaBK37ZUJTnwyw9koD&#10;ERV5Eu2fQqnqU2uFdrZYqo7mSzVSkUxjb06d2nokm5NLr5ECj7reEErVxbNTSmo6DUaboZt5p5Hr&#10;Uqq4rAiCvCWgSEMQpAzMv8xcgv9bzz3Fqo40qT1fpvbjy7XTieD5WiBNvWPtpQMbIhoaejFgS+Y7&#10;DJgILgFTIWzMUpiSuIWIujwiLg7AvpyS/m0GAVYqyrjlUiFClkvniZXNW3ad8bLBqJChNXvG2+0g&#10;ti1zP9D+XcvUuyE7fhOEj10GHgHToX3/LBq/lNba6a2kynyRV9o9aznzp0Cu/Z0v0+wWyZhcvqfK&#10;X9g7vin5QV67qBNIGSURlfp1tC+a0TXQ6dSkLSD00P7xqmKCIgjy5oAiDUGQV4KwU1AdgTypo0Ch&#10;6ceXKCcIpepFIgWzSyTXnKbiTkAEkVjBQJt+meAwKBd8h8+G0LAloIxaQ4TIZlim2Q0b0vaxQovW&#10;nNG+b2ytHSdWqjSShxVoNK9RfkNaReKOppWmkzy02XdPNjkmmd+acQBWaPYQ0bkZkiasglGjF4Mi&#10;aBb0GjwZOg7IAlufDFbk8T1T8/lS9QWxVPexWMasItecSq59ELnuPg1cVU3MPOPrlGuaJQK4gbu6&#10;o5VUM46vUF6mNYHJEavY45Y9xy0Z+6ChgtG/75FozW2NIMhbBIo0BEH+cahTXYE81VMsU6UQ8XNY&#10;IFXetPZi2Bo7ARF2PJka+MSaEXHkMXQ6hI5ZSoTdNljH7Cvp55ZT0t/NINJKBVsZ0cOuM6wnZiLe&#10;yubnlk3EnLHR9UZGRR49D1qLuEaTB5mxm2FU6GKQDZ0BnYmw69Q/C+gI20HD50B23GbYRpuQuWNQ&#10;K3sMKhBp/zyhVFVh+CgEQWo/KNIQBHnDYP5lKWMaCmSqQIFcO1cgV/8glKue2vikg7V3OvA5dyE2&#10;RNx1GZANfiPmQkz4CpibsgM2px1g+7jtyznMijpaW2csjCq0yvIYizTj9LL5DetpOrHKBJ8hnZ5T&#10;QsRKsJbrHvE81C25i0YQ5C0ERRqCIG8XLkwDgUzpJJRpk/keqRtEMtV5kURdREeSimgHfZmaFXkN&#10;vXTg6JcLQaMWgTJ6HSxV74HtGQdZgbcv+3BJc6yxQKPzVIhVJNqoGadRK7PtBl0eNKOjWRWaJyjO&#10;EAShoEhDEASpApEslc+Xa3pZK9SMWKLcK5Krrlp7MXpaayf0KmmKpaKuKVn2GDoDIsYuZx0B06bY&#10;XRMPwf5sYpOIsKPijhidp+mLVbth2KiFIJBrgK/QglimPs2NPkUQBGFBkYYgCPIaMe8X3YC61xAp&#10;1G2pCdxShSQZ35kIgjwXFGkIgiAIgiA1EBRpCIIgCIIgNRAUaQiCIAiCIDUQFGkIgiAIgiA1EBRp&#10;CIIgCIIgNRAUaQiCIAiCIDUQFGkIgiAIgiA1EBRpCIIgCIIgNRAUaQiCIAiCIDUQFGkIgiAIgiA1&#10;EBRpCIIgCIIgNRAUaQiCIAiCIDUQFGkIgiAIgiA1EBRpCIIgCIIgNRAUaQiCIAiCIDUQFGkIgiAI&#10;giA1EBRpCIIgCIIgNRAUaQiCIAiCIDUQFGkIgiAIgiA1EBRpCIIgCIIgNRAUaQiCIAiCIDUQFGkI&#10;giAIgiA1EBRpCIIgCIIgNRAUaQiCIAiCIP9j4hprGSLCCoz1VFmLaaorNl5GkYYgCIIgCPKK8RYz&#10;H8Q20eUb66cXtdimzENud5WDIg1BEARBEOT5xIkZnrFmqsxSO2aDXq+H7VmHKlxf1rjdlwdFGoIg&#10;CIIgSJW8E9s07YmxXqrKsvrOBMrdP+9XuL4ii7NlHnPHegaKNARBEARBkIqJ4SnFxjrJ2FLbZ7Fi&#10;jJLQMh1++uw8t1SepWM3wuF5H7Pz925ULt4iLSPrc4dGkYYgCIIgCFIR0U2YBsYaqSL7ePkXrPB6&#10;ERLbZFS4L4Nxh0eRhiAIgiAIUhHG+oiagY9XfgWJLdO5pRLmBa4yyVuRfZv3E5cboOBpISS1zuCW&#10;ALan7yvNF9eUa/pEkYYgCIIgCGJKlC0zx1gfGezqz9c5WVXCqb0/lq7bN/0jNu3k7tMm25S1sqT3&#10;nFYuT4ytNtgspgnzlXFiuEjdljs/BEEQBEGQt5JYW6bIWB8Zm4HbV+5UmF5YUGSSXs6aP8u7f+bR&#10;CvPENWGemk0QqpqaJNoyN7jzQxAEQRAEeeuoqi+atvtkTl4Bu3xw7rFyeSqy4qJidpvMPjPZ5V3Z&#10;h9hlStm8BmNPhjpUM04k6i2XXYEgCIIgCPKWEduQsTTWRdS+3fsDJ6meYVhH2Zl10CT/82xav8Xs&#10;dpSK1lPjTqd857jYprqr3CoEQRAEQZC3hqpq0ibL53HSylRcUee1Bn776hLrksN4vcE+3/ANl6uE&#10;L7Z8W2E+atzpEJEmjK9TUYYYW+Z3LguCIAiCIMjbwDsVaSKDGbh+9i+TdGXnHCgufibWquLSmT9M&#10;tq3IuHN5BlGPlyrKiIaGhoaGhob2NltCi3R48iCfk1kl7Mp+sWZOg1EXHhWlGyyuCRPHSbPyxNpq&#10;91S0ERoaGhoaGhra22gGNjN7YebAZ33K6KCAypo3y9oWzV4i9J5WuM7YODn2fGIETLPoRmk/VbQT&#10;NDQ0NDQ0NLS31W5eusNJtWd8f+gXWDlhE+yZfBDOn7rKpZbw9FFBhfsxtiCz+DqcBEMQBEEQBEEq&#10;IqaxNqIiIUUtue1ETnoB5MqeDSioiDXxO+CHY7+z87evmvpXM7YJjTS9uUMjCIIgCIIgVRFpydSv&#10;SFBVZomtSsI96Yv1Fa6vzLjDIQiCIAiCIC9CbCN1XkXiqiIrKixi+6pVtK6sxTbWZnOHQBAEQRAE&#10;QV6W2MZMVEVi60UtplGaD7dLBEEQBEEQ5FUS1VBjH9eYKahIhJW1mCa6R1FipjG36asjtmGsZYyt&#10;lolvxmxBQ0NDQ0NDQ0Mrsdgmus0xjbTRkWaR/+Fk0/+G2CbMVxWpQTQ0NDQ0NDQ0tPIWY6vZzsmo&#10;10NUE21sRQdGQ0NDQ0NDQ0N7vkU1YRScrHp1RDfR/FLRwdDQ0NDQ0NDQ0KpvcY2YbZy8+vvE2Op+&#10;qOggaGhoaGhoaGhoL27Rtq9AqEU31HxW0c4NFttEu9jFjPm3v9mmd9HQ0NDQ0NDQ0Da9m9CEEcU2&#10;0XxYkXYyWExDbSAnt16cyMZMz4p2GmvL3A8TMx9w2RAEQRAEQZBKGG82vm50E11hRZqKRi7gsr0Y&#10;sRXsMLax5mNuNYIgCIIgCFJNYm2Zc2V1VUxT3U/c6uoT1VjjXnZHcU2YXdxqBEEQBEEQ5AWJtmUe&#10;l9VX4xumtOBWV4/YJszdsjvhViEIgiAIgiAvgb+Z/7sxTXXFL62xom3VrctuHC5gmnGrEQRBEARB&#10;kJckuhEzsqzO4lY9n5jG2kjjDWOa6K5zqxAEQRAEQZC/ibHOohbXhFFyq6omzpa5YrxhjK1uOrcK&#10;QRAEQRAE+ZvENGFyjbVWbFMmj1tVNcYbUeOSEQRBEARBkFdAbJM0V2OtFWfL3OBWVY3xRtS4ZARB&#10;EARBEOQVUYHeeqdkTRVUsBGCIAiCIAjyCimrt2IbTn2fW1U5ZTfikhEEQRAEQZBXRFzTtEfGeius&#10;WbI5t6pyjDegxiUjCIIgCIIgrwgUaQiCIAiCIDUQFGkIgiAIgiA1EBRpCIIgCIIgNRAUaQiCIAiC&#10;IDUQFGkIgiAIgiA1EBRpCIIgCIIgNRAUaQiCIAiCIDUQFGkIgiAIgiA1EBRpCIIgCIIgNRAUaQiC&#10;IAiCIDUQFGkIgiAIgiA1EBRpCIIgCIIgNRAUaQiCIAiCIDUQFGkIgiAIgiA1EBRpCIIgCIIgNRAU&#10;aQiCIAiCIDUQFGkIgiAIgiA1EBRpCIIgCIIgNRAUaQiCIAiCIDUQFGkIgiAIgiA1EBRpCIIgCIIg&#10;NRAUaQiCIAiCIDUQFGkIgiAIgiA1EBRpCIIgCIIgNRAUaQiCIAiCIDUQFGkIgiAIgiA1EBRpCIIg&#10;CIIgNRAUaQiCIAiCIDUQFGkIgiAIgiA1EBRpCIIgCIIgNRAUaQiCIAiCIDUQFGkIgiAIgiA1EBRp&#10;CIIgCIIgNRAUaQiCIAiCIDUQFGkIgiAIgiA1EBRpCIIgCIIgNRAUaQiCIAiCIDUQFGkIgiAIgiA1&#10;EBRpCIIgCIIgNRAUaQiCIAiCIDUQFGkIgiAIgiA1EBRpCIIgCIIgNRAUaQiCIAiCIDUQFGkIgiAI&#10;giA1EBRpCIIgCIIgNRAUaQiCIAiCIDUQFGkIgiAIgiA1EBRpCIIgCIIgNRAUaQiCIAiCIDUQFGkI&#10;giAIgiA1EBRpCIIgCIIgNRAUaQiCIAiCIDUQFGkIgiAIgiA1EBRpCIIgCIIgNRAUaQiCIAiCIDUQ&#10;FGkIgiAIgiA1EBRpCIIgCIIgNRAUaQiCIAiCIDUQFGkIgiAIgiA1EBRpCIIgCIIgNRAUaQiCIAiC&#10;IDUQFGkIgiAIgiA1EBRpCIIgCIIgNRAUaQiCIAiCIDUQFGkIgiAIgiA1EBRpCIIgCIIgNRAUaQiC&#10;IAiCIDUQFGkIgvxPed9JaSOUaUMFEs1ysUKbJ1Zo9oqk6g1iGRPDk2jsSJZ3SnIiCIK83aBIQxDk&#10;f4ZAxjgRMfan2CsNeFIV8GTqkikxoUIH1l6aQpFMvYzLjiAI8laDIg1BkNeOlVTdWiTXfUfFWOCo&#10;BbBCvQf25Rwidpi1/ZMOw7bMg6CJWg8tfNLB2juNirYDZu383+N2gSAI8taBIg1BkNcI8y+xVLlZ&#10;INNAb/8prCDbRcRYWduddQh2TSyZ35t9CJaqdoPdoEkg9mL0YoV2KLczBEGQtwoUaQiCvBYEUpWH&#10;UMJ838hLB1lxG2Bbxv5y4sxgO8umEcG2JX0fJE1YDQKFtoAvZ5aYmfm/y+0aQRDkrQBFGoIgrxyL&#10;3qpGIrnuqkCmhknxm00FmJFRcbaT1qBxtWhlbW/WIVAEzgShXFNI9hXE7R5BEOStAEUagiCvDn//&#10;d0UyJkukYMA/eB4rsioTYM81TrztmXgIUiasAbpPK99Ea+5ItZ92zHs8d6aVtUzjztZKejEduDUI&#10;grwloEhDEOSVIJJpXKwV6Y/ECi2s1OytWJwZpdH+aVTEUaPze6igM+Qznue2SZywGqy90h/TQQjc&#10;IWsdljKmvlium2xDBKlAri0d+WowgRcDIi/1E6FcM4/vwtTlNkMQpJaCIg1BkL9Hp/g6QgUzgy9T&#10;FQ4dtQA2peWVCixDXzO2WZOb3555ACaEL4fmPulg462Dhl5p0IhMe/hPhrToDSW1b1xe423p4ILW&#10;3unAl2t2ckeuVQil2pV8SWp+YyLEYiNWwhrtbtiSsZ/9vbZn7mfnl6l2wZDg+dBIzoBQqnkkVGjn&#10;m9mFfcDtAkGQWgaKNARBXhpLB6a+QK5dbuOlg/7D55QKMYO4Kp1ytWHbMvaBz/DZwPNQFgnlust8&#10;D/UGIjZWiiTqzwVy5q5IptGPH7us4lo4Yjnxm8FaoXn4H5eUFtwpvPk4xb4vlGmTxeQ3lA2bAYuU&#10;O9kRrhVdP7W8rIMwL2UH9PDLBWsvRi+QaT4286jGixtBkDcOFGkIgrwUll5KG2uvNGjixUB67EbY&#10;U4mworaHiI6FRHzQgQRiIsYEEm0gtxtj3iHpY0SKtMKuA3Ngg860Rs4g9ryCZpL9MFe4bd5wmH8J&#10;FcxJoUID0xK3morTiuaN0miN41SyTWNvHRCB97iee4oVt1MEQWoJKNIQBHlh+DJtskDO3HQdMhWW&#10;qXeyoqG0Fo0IiVJRxdoBGBQ8Fxp7MXprmWbf+25KG243FcJ3VTW3lqge9Q2YCnuySvZhvL/chE3A&#10;l6qLLJ+znzcBkZd2T1vfzOKpSVtKr9Pw+5X8dqZWNn03sY1pedBn8FQQKbSXrNxT7LldIwhSC0CR&#10;hiDICyGUM0kiLwZa+WZAHu0/RqwyUUEHAwSGLAShQgtEkHzB7eK5iDzVfmSbp1nxG0v2ZVSDtC39&#10;ALTtNxFE0tSxXPY3EisPZXdrLx1MTthcUgtZxljXJNw1l/0NSpe5NNpvzVquBfLfXKovYSy5QyAI&#10;8oaDIg1BkGrB81T1EctU59v1z2SFBe3IT8WZofanrICIj1gJjRSMXiTTfGvhkdyY20214cu0/iIi&#10;7thmz/9n7zzAmkq2OI67b/dtdwXSKGLvHUVQEGmpFBURO1bsBZWWdkMTxN577yjSVETsvfe19957&#10;p5w3M5mEBIKCuvvW3fv7vvly783M3JubC/PPmTnn0P5151sVnQlcsSLnN9eQr3JtGleoUgskiryp&#10;kSnG940W/BmxlQwXvG+4bVin8L6o4wQkXlV5ZWURleipWFhYvmJYkcbCwvJReGJVNE+seYc9MotY&#10;eAwLeg9bz0QdJ+LpN+AL5ZtoF59CGY5Ytb9n7znGAgWfH52jYZuRIMDejV8ZfLFSypOo8gf1W2B0&#10;73RBffErdg6IGroC2nSZBq7txoKowwTo23suJEVlFYQqwXVxO4NtvE7No+N4EHhHv/nZJ45HT8nC&#10;wvKVwoo0FhaW4nHuV44vVmVzxAoY0m++3nqjFwcGBU/ZjQtdDXVaxQJPon5rKYp0QT2U0Xb0afzs&#10;xXCtpAzMUqYZnw+dK2FEEvCE6uccL3kDWv1vz89Ow7kcker18AGL0efJ0gpOw8+FyoqoTKjqGwMC&#10;iRrMhfI7lhLVKUuh8ipPrMjBXrTO7cbAzMhUrXDVtTfoB9+nqj4x6DvQPDMzC/6OnpqFheUrhBVp&#10;LCwsJvnFOZIjEMrXYZE0rN9CraigQsCw6ATb5Ig1UJFMb2qeCCSq5rSbz6WMQKq+373XbMgwFDTY&#10;moT2a/vF5PNFqgRa9++NffB3HDEzo6ZvLLlfhvdQV1ZFr4dm7UaDQKp5wvVStTbzDNb+Q7ZnfrL0&#10;UDbki+QZXInyTRXvKJiOhJq+LboXuu8Bb8+Qp4MttmSK1bNJexYWlq8SVqSxsLAU4VdPZVUraVRe&#10;ZW8NzFOl64UAfjUSS3gflaFIxPGQmONJmDVfOhI+R6oeZOcTDcs0mQXnpdcQOXgJcUqgVf/WcMXK&#10;eQKpClZGG3wOg8+SGrMReCIF8L2xBax4sHjmSzR7ORIVCX2C1waSfnSvqGCxtkyzHizFChCIVCLa&#10;lIWF5SuDFWksLP8SysoiyuFYWlwx42gj0eTyZVFT6FsFBAR8i0TPUix8hvVfBOtGUutMYSGAhQUq&#10;i9TroIovzhwQncP1UNalvXxxuBJmh1/XyUYiBL+mxmRBs4BEJG6YMFr1bwlZhyZW55JQG+i+6YUV&#10;/Swp6HNUlEXh/KQbcc5O2uyDWIjlPtg7tHnAaFiPg99Ssad/RWW6PB1b5dD9CW9Jm7GwsHxFsCKN&#10;heVfAJm6FGvyrCSoSJl8vN4JlXw0yOdYCCM74jqWInkjKyS2qvvG5C/GuTfpQF+4aKfUsqBfnwXA&#10;lzDYQWA2UnffkhP9SfC8VE25YpVeNOpEGhYksxRpYCXVvPoUD9K/BNf+v1jJ1Pkjh6/QX7OhkFqu&#10;WQ/V8RoyLNBKya+eoVUF3pqnTu1GF7Fw6kq/4HnAF2nyuEIl+Z5ZWFi+HliRxsLyL4DnxbhbSYkw&#10;wx6RRq98ifquhVDZii9S3anfeiSMDVtFpjD1QggXAwva6uhM6NF7Dp6ay+NINMuROPr4P43PxTHk&#10;R3Sdp6KHrTQSOLhghwWcToorZP6WIoTnzUyo2yqOhA3RX7fuM6BX386TwFyifmkpU1alTUoFFl/Y&#10;k3aaXLtGrbD3bVpMFjRpk4C+a+Y+m+eTheXrghVpLCz/cMq6KCpypMxbaj0rEGkG+3iQb95uDGQm&#10;mJg2w6+04JySNf1iUX1NDl+qGkFP8ZfAEynb4eTjy6O0Vj5DEdmzFxKNYmUqrfq3gesV2ZkrUUFy&#10;tAmnC3Q/J4WnAPbY5IpNpskqMVyJciJ28FjCaO9NkXWDSGTXboW+N0/mGHZgoM1YWFj+5rAijYXl&#10;H4xAFn1Bb0ErVKr5x0LqlmPQQT4fhvVfSOJvmZwyQ8dxZoHB/ReAhVgOHBmzxaxe55/pKf5SrL2j&#10;YGC/ognY5ykywMYbCZC/ETh8CEeoeDewUDw03bWvickiC/t5EsadNvkseGJmD15LuJDJIP3rv0v6&#10;ir9fS5EC5/m8R5uwsLD8zWFFGgvLPxieWDVGIGWMBRoayHliJazKPgI60jce0w7mhuKHbuPF+Tba&#10;Pl7yxcrOtOv/C+jz+FT3ickjAV1xodcZOXgZjs22gVYzxi7oh9/cRlT+0W14m5/dwqJ+84xYaCmU&#10;77MVa65V9WEeN2418n1D/1E5jVBp2BYV9FrPN+6VnTTqloVItft3j7DZv3iG9/ov6gP19o2204/D&#10;91JPxjk19ddKC7Zq4WPYIikQf9lgvHyJKpsnURFHAmJpROfBrzpHhdTYDWDnrUH3SrWTNmFhYfkb&#10;w4o0FpZ/MGXdhtvzJcoXRlOceFusgDOX71KJBvDHhduwWLXWSKThdWmz5anQvN1oPKjfsJQoAmm3&#10;/z+8mZ+4EvVZvCZOJzywxaheq5HAEamjSB3P8LLmXhHCWn4jVS0Cxm3y7jL5Roee096EDFgMMcOT&#10;YGJEKsxTZ5KQHquis0joi1QiYNA2edVauZZHbYB5qnUwLnwNyIcsg07dZr6WdppwrlnAmOVWEnX3&#10;n1xHNDCrN7xYiyJPLE8L6jkTXWfBPSXXi/bbBk1F91Txwsw16Ada/YtQzmWYraWEuezdeTKkxGww&#10;Oi8p6F5NCF+Nz53DQfeINmNhYfmbwoo0FpZ/MFYy5qpenKFi4RkJfLESeCI5HD17g0o0gBt3H8NM&#10;vPBcJ9KQAIpHggavc7KWRj3D1ija5f8dJDpVPKkKmCErYAESUV17zAIr76j35UTK2uauYTY1/GIe&#10;xwxbTYRWZsImWBe/SSvoDASo0TYVeyYLrYeFIO5jPeorMz4b5ijWQrfec6GiT9Sjnz3DBuJgs/Ty&#10;9FgKFWs69ZhBHBuIVQv3hfqYLk8DgYzBgWb70aqlJ4B405rM5mDuHlkLh+Zo02Wq9pz0MxiWoJ6z&#10;gSdTvzdrFvorbcbCwvI3hBVpLCz/UDhiRWUkzLThNqRqsPVh4OrtR5C4IBs4XhGw78RlKtEAcnJz&#10;YeRY7VombIFp03UKasPgNVOT/+zwGp9AGY5XZFskcnKROMNr5F7+6BlqhcTbcPmglXlkLZaBMNE5&#10;GBg6GpgsJsSMSZFjuI+2sQUuISwlt7n/uOe/eEb21i3MtxCpB9h6a4yC1+K6FdAxrlCpIJ/kg9h/&#10;xxUpOph7qZqS3VoB3wvEqv0CWdQ7KzGTiwtfpnnDF6k247qkDgW180RC8H3f3nPIefFnNyojN0Lz&#10;gDFgJWFe/m1Dl7CwsLAijYXln4q5A/ObQKp5obOicUQKSNl6DN69z4EtB85BXn4+lWgA75FIm7Vi&#10;B6xGAg1bfzhCeR5Poh5dePD/O1HOK7I5R6Lobu7O1ML7ss4T1m7AQV2RCDFVdCJN91pcKfy+TtgY&#10;HjMUavi9tUj04IC0vXrPy6vnF7vg+xahVc3FYTZcsfJVl54zYQ26ryujMmF4/0V46viJmcOg38iH&#10;KBbmG76IWYEdJdB391YgUbZC7bKsZIXWF6KCrWZWImaXudioz294YtVsG5kaktB5ja6fXvscZTrY&#10;ov64IvV62oaFheVvBivSWFj+oVhImMYcsfI6X6zSD+gOQaOpLDPm0bOX0K3PHBwzLZ8nVW/EQVJp&#10;N18Fv9gPs4wJSXpqKJyKCCtc4vC0ZzasxWWkQUHChRQk8vA+DjWCXzNIfW1bfX/ouGGf+uO4Hip4&#10;f1xEcn4V35gxZd3ljfgyzW4BElL43nJEynPlXBS29LKLBX1vE9H3pbeC6r4/vG2FhJd+3+B9voR5&#10;jC1otAsCOpaAk7UvUNP1hvSz6MoyZh00apNQqkwHLCwsfx2sSGNh+Qfyi/MgjrWUeWkni4IGreLJ&#10;wM5DA7lw4FQqy4x59eYdNOg0GtVjln2N65SsxWE248OS3+jFEnrFYglPfeJ1ZBtGbSIibDmTCbMV&#10;ayF+xBoYMWgF9OmzALr0mg9de86HLqjgV1x6BS+AyKFJMCE8DZaoM8l6NLy+LQP1ZShydOcxtR87&#10;bDWYeynw4vwyfJGiC0+i9MZTltor/jDW3tFFRFiRbVPHxMxLjnQEn3ZjZubK/MdKGv2gif8obZBb&#10;ncDEr6jga12sWg9IFCKRp1xGW7GwsPxNYEUaC8s/izIciWorX6qBjj1mwrqEbBB3mkgG8qbdx8Fr&#10;JMZM8fzVm7xmXRP/r+E1PgskRtp2m348C093Gli6mvsn5lp6RG7+1Sss7qeWw0Q/NA8v/yGPTBOU&#10;MXMPsf7NY4T4d4+I+dYSzSVp58kwKTKdiEGjnJkGRedo4NFxwqvSil6OUCEm1jL0nemtZlSI6Y7r&#10;RZnBe/oiUjyhXRF4XsN/tpZqHtZpFQvrDO4NKfTap0SkAFcsB55IGUqbsbCw/A1gRRoLyz8Ejivz&#10;C1fEzLOVRYEvEhLYSoKLfPBiNACrwKPfZMg3WIeG16S9ffeebD9/+SbXqdt4Ee3qq4QvUXbtFTz3&#10;OV6cj0XSIuW6vLIe4Vh0mPSC/CRs2v74o3uYA1+sHOXaduz2Xv3m35sqT4HkmA3knEYCCJWIIcuA&#10;hOooBRyhMslIdJkoXJESFYXJ94jDhzvTiHZHsJQq26FrfqFG15OO7k/h68TX3qvXbPScMI9/d1PY&#10;0WYsLCz/Z1iRxsLyD6Csc79yVlL1LkuxHCaEJ8M6A8GwJnoDjFuyFbbsPwvTkrYTUYbJyckF1eQ0&#10;JNRyYOfRyy8sXYYKaHdfLXgtnWv7MW87dJsBVXxjztPDfx72wd/9LpKvquUdmxc7bCVZ02Y4/Tky&#10;NBl+dQtrRmuXhDJW0qh7RtaxQpYyC6ECJizdAoMTV4G5Z6TxGjVcFxWeWHWtcPonnlg9CAcxHhu2&#10;Rnt9BlY1PBXq2m4slPdmgOOlPEebFODq+h+6xcLC8hfCijQWlq8cgVAdzpcygJN4k+k3OuhisTAp&#10;LBnip2dSWQbw9PkrmLlqJ93TMmbJ5ofW1mIb2t3XjSvzH56UuY7TV1mI5GAti87jS+QS+u4XhStR&#10;JVh5R6PzKGh6JzV4BkzI0yU4x1OL7u3HPDcVQ604uCJGqc8QYSDOsBDDxSloLOw+dol+cwCv374H&#10;t+BJRgKN1Jeq8sp6yYtY8NA1zsS5RGcp0vQCDU95rtSshxptY+H2g6dw8+5jaBAY9/w3l9BO6Lm6&#10;3jd+New7dQ2GjUsDjlh12rz5gCF/w7AsLCz/SFiRxsLylWKBY4OJlEfxoJswPAlwGAgi0Ojgi9M5&#10;HTSIhaYDT3jKJ6bAk2evIC8vD4aPS3lQq21sAO326yUg4FueVH3Erf04EtUfL/SPDkkCa5Eyz9wr&#10;Qhtr7AuBxMsUaxkDo0asJufBuU3dOowHrlT9VNpp6osx4Sng2G7sm/+KwivQJiXCSqJ5oRNkxhYy&#10;FTTpMhqWrT+o/RILETVrPViKcJBiJBapNy9frFpJuzWCI1SNwP2tiCqI35YSuwEGxifR3rTMSt4F&#10;v7uHQXkfhh4pIH3HH1ArMP4JUsWshY2F5U+EFWksLF8hPKmqKVeiPmIr08Do0FX6wdawJIavhpev&#10;3xIh9sel27Bx7xnYtO8s3H/0HO48fAZJWYfJccy4BRv+qOTNfNVBTXHQVxxXbJEu3AS6B1i4OrVL&#10;BL5MtZtW+2x4XkwdnDGgT5+52mlleq4lzDpsTXv9u2eEr7kwovsvrsNq0CYlQuDN/GQl0+QYWtC0&#10;Ak2N49bBtkPn4cGTF+T7KgwORhwydjUop2aAbMgMsBQqsCPALdp1EQQi1cEWgeNIcF18/VjYV/WL&#10;Ic+Hjuev3sLaHafg+p3H9IgxN+89gV+cRzSnXbKwsPwJsCKNheUrg+c1vCIWI9V9Y2CGPN1ImOkK&#10;nnIblbiODKav376Dacu3wtVbj+DUxVsQMTEVHj97Cbm5eTBj1Q548PgF5CIhp5iydi89xVcJR6wI&#10;wsFZcagN/X1AZdiAhcAVReaU8yzBP7ePU8ZKFvWHQ9tRkBxtnBsTx1azFCny0XU407qlgi9WSo0E&#10;msF27cB4eEOdPD7E46eviAeveMBUHJet2P/N5q6MDV+qzh/Ybz6JB4efl3pt4kHSewztyTSnLtwi&#10;zw4GT7Wau0e2pV2ysLD8CbAijYXlawFP58lUyTwpA917zjZaoF64YAvJhm2nyGBqiiNnrkH6tuNk&#10;OwO9Zu89Q7Z5IpWGnu3/DsdNUVkg00zliuRPBGJ1LucjuS55IsWAwiINF7wv6ojDkKim0aqfjECq&#10;2VvJJ1q/9o8UfD4kdPAaNEuxKt/SS9GCVi8VlmIm1aoYkZa+/QTsPHQBekYtQWUpybX6IS5cvw82&#10;sugP/m/mSxUtBCJNXmD36cS7M6jbTNraNHGzM4lQHDhKOy2KM1dYSRTdaXcsLCx/AqxIY2H5CsBh&#10;EQRiJreyTxTMNFz0rStIIBTsZ0H3XrPg7sNnZDAtjtOX78CdB0/J9mEk2i7deICnuPLaDpkaSE/7&#10;f4D5BomSSBskhHByd0PBgtMfccWR9WjFInC8VM2tfWJgqWadVsAi4aELi5EUsx5H1YefDAO9lhJr&#10;GXPEDl3DqkIWNF1ZoFqLk9G/Kif8eEYBUwi8o27oP69BsfSSk+/IkKkrt0PE5HS6VxRs5arQKvaj&#10;/5u5npEeSAjnRAxaTBLH+w6cQXsoCnYssPSKBM3MdXgdI7zPyYWKfkx/2hULC8ufACvSWFj+3pTh&#10;iJkRfBHz3KfLFFjCrC0kyLQFixJclqhxmp94sJWpIS+vICaaKXAIjsnLt5Lt9+9zYO6a3SSO2oKU&#10;XZn03H8t9Yb/zBczywRiVZ4psULWZsmi7/3kIjcdKqRWwPcckTK9S48ZRe4PLs0DxwBHLJ+AapY6&#10;bhrXS97aGom8xBFJ2v6o+NOVFZr1JL0ST6he/EmL6V37/yKQqN4bflbdq4VnJPleTl64RdaH3br/&#10;BN68ewdrNh8j350psJWrRruEEv1v5opVwfizqYYsh2mRKRAzM1P/7OBpcAzer9I6GjsjQFX02l29&#10;WCvSvFWsSGNh+RNhRRoLy98Yrlg9iitR5tRqFVcQLR6/6kSCwWtKbBZU8o4GnjjqVa22cXvJ6PoR&#10;nj1/Dc9eviHbOw5fJK9Hz956iE795QLAlhCeUBVhJSUJxYEvURELkpFgQcXaO+olz0tRkTYpAlcW&#10;UcnWOwrWxBQN2Bodshz43sxjjjCiCq1eIn52j+RxvZm3PXrP0U+lEksd/T7wWjS/LpMB5+csHJus&#10;pAi8mfK65OnEsxN/ZmpJ5ImU5HvZuOc0DjoMV289hDNX7pI1hcWBRXet9qNK/L+ZL2EeWooU5Bkb&#10;HDwfkrccJf3MXbNLHwC5druR6JpUJDZb1VYx5FpYSxoLy58LK9JYWP6G/OLKWFpJVGc4aOCMHrqc&#10;LO42FBykUMGARcLwAYsAh+IQSJTHcfs+ccu1o2wJmJe6h24BLEzbC2/f5YJ9p1FTyIX8hSBhdouI&#10;EokS/EfMgfuPn4Nb7wl6gUZCUnhHvzH3VNakTUyChNh57HlZOAMAvk81/WKQmGKSaNWPg0QXX6ra&#10;XNknukCgoVddwfs4TRQWkpYiuVGU/9JQTqRywtO7xmE3tK/VW8fAmct3YNziTRA/dyMsTN8HE5Zs&#10;gVMX79BvTQueunbuNg5qt42DUxduQhX/+GL/N0/eMaZa9uk1FnTXbPzGhJqNOsVdr+0bQwLyrmAy&#10;YdKybdAyeCKxpo1bvBnc+kwCCySc8bT4vUcvQNp/yhQrqbIb7YKFheVPgBVpLCx/MzgilYgvUp2o&#10;ioTBpPBkI6FRuGTEZUGv3rPBSqLM44pVmWaOIT/+ZtPWfNLKba/o2P1RDp++Bqs2HibbYxZmk4C3&#10;45dufVhJFlmHXtKfjyvzH0sv+as6gfEQHLsM3rzV5hhN2XIcuGIF8VQkwkXGvOeYCNJqCE8kH4w9&#10;X0koDoN7ha1fI/ovBI6EeVjSKUmOiAmzk0a9mxq5Rms9K1Tw+kAsptC9H0qbfBKW7nKJPohtodKg&#10;QwJs3n8Wbt9/Qu7Juh0nIWPHCZietIPs68BrEI+euQ4HT10F7yHTwRY9P7R7I7ou6NrCQdn8uv2g&#10;pnu8Z9r/FDjNX9JE43KryXCnB7Z+8jd9g+cgQbsRxi/cDC7dx8Lbt+/B2isC5qbshiqtNPDk+Wt4&#10;+uINmDsOGsMTKwbRbllYWP4EWJHGwvIn8ZPLUAFfopwjEDGnrSSay0hopJuZFT8d9muTARYWXhEb&#10;bGRM/uC+8yEFCTBDQWAoEvC0FM7DWM1bky8QqU8bWpd+axHR5OS5G0Yi7eqtB3TLNA8eP4eVWYfR&#10;APwK9h67CK/evIWDf1zNm5dx4FQVcYSQdl0s5bxUzS1FKhe6+wkw3/iHzX2G1zkZgtdCbT1wDmat&#10;2Q212sUB9vK0FIV+9DxckfIgDmprNC2MSkpMFrTpOgX4IuVmfE5a3SSWHsqGWIDFhCzX33ddwd+F&#10;augyrQXtC2Q04Aoje5sSaLg07ToGrt9+RKYXMcmbjwHPMxR2HL5A9jHY63J+2h5YmLGPTItm7jpF&#10;HC1o93oCAgK+dRzmuM5/oQycR7qAKM6rT2O032lpa5BN84TGg9xSeFLNs87dZ8LCtH1QRSona88e&#10;PXsJc9B30EWxAO49eg7bDp6HacuyE5DgPfUx0czCwvLpsCKNheVPoJworDZPojpOrCN42goVvOaI&#10;J1VvNHeXO2hrEZFA0utUde5XqW5AbJZ7n8kg6TgJ5isyYIFyLazSZCJBQJN366Y80fbEsDVQAYk5&#10;vP6scEJsjqfC+dqth0apBjbtO2OUXL0w+L3Fa/eTwX7D7lMkAO6Wg+eISFqdfeSdnQ8ztK5L70YN&#10;W/Ss2dijb0PzKp1+Q6cq85swxJwjlo/heylzeVLlrJ9cP917ss2I2auKu0K8/mpAQhK6j6p3lm4R&#10;9rRJsXCE8oE2UiZ/fbxWUBkK3MTQVWAliXpVzv7D/+z4ElWaQ9tESI4q6s2ZhgQ0jpUmEEfdodU/&#10;C75YGWJKoOFi3zmRJMPH6aDwfcAlYlIKiYemA69Te/X6HZnynLJ8K3RGYgo/e7R7PQxj9o1bomiJ&#10;cHQLcBntCn6jJIEuozyXS9C+bLYIWqpajOQKmZFcsTJ/8bqD5Jz42cDPg1M3JBbvPoboWetBOmAq&#10;5OTk5NbpkPCKL9Uspd2zsLB8YViRxsLyhbEUhze0kqnziwy4WKyhV55QfQTXc+81bmnMnI15zm0m&#10;nnz47DUdbrVg6wUOQnvj/lPYsO809B+5EmKGrCBr0zr1mAnWSKDxRcp4csJCePSZ6Pf06XOjDnES&#10;9Us37tO94gmfsAY27vmDbC/PNJ2CCFOr3chtPInyEQ6qKxDK81DJ4QtV/vQSPgnhgMner94YW9IM&#10;wdN9XIliGK3+YcSD/ssXM1u69TKOJ4e3U1GpgK6bK1R2pLWLYO4R4YnX+GUmUCcNXGgfa+OyoWHr&#10;BOBLmFO0+mcjEKnkuuejcKnkF0XvAMCLV2/hJSqFOfTHVfLMkLWc9UPbAAD/9ElEQVRjwRO14UvE&#10;6ve0eyNm7Uuwaapu8VwYJ9rMJAV8z6QOr+UY4/pKGCc8ODM7gQwAPJE8JW3rMb1mTpyfBQGhs8n2&#10;Q5r14NnL18S5gyNRnSQds7CwfHFYkcbC8oXhS5XzTA22OAE3XltlLVHlTVq5bd/JczdzsZVi56GL&#10;JJ9mbm4uGYRNgeut2XQUmrVLBI5I8Y4jUwQU50koGTg1MCfX2CaF26d8IGSDDpyRYOyiTWR7JRJp&#10;2IJSmEdPX4KtN4PDMbznSxUbuUL5O75E/kzgrVlo1iz0V3oZpUcQ/NP05N1b3rwtPrJ+n9hl88x4&#10;9X6mLT4Iz0vhjoPbLmUK4qbphJZ6yHLgidS7ULWiXqz2wT9ZiJVHA7tN09Y3aIdLYmgS8KTMW3Nh&#10;pBdt8dkIRIzc1DODC04J9TFwFoCzV+7ApZv3oWbb2AdY8PHFyiu0+yIMXzSw4qjUUfrvasTyQZXj&#10;VkZy6K4Zx6FP/X0nLudtP3SeeP9aeYVD1p7T9Gxa1u48RdcLqtJoMxYWli8MK9JYWL4wAu+o/ThU&#10;AVesLBhs0T4flXLu4VCjtYYOc1pwuIS3qFy/8wiOnL5Kj5pm3JIt+b+6j4ihpzJJq8FTO5sKkYZT&#10;QP1x6RbdMw2eVhs5ZwPZTt92Al4ZTKnpwN59OIk3T6Y6yvfWvOUK1Z1wAFckDLZxperJ9DI+CaFw&#10;mO2JczeLVWk37z3Lj5q1fjuq+vEQIVUG/dfaOxrihq8oEFl0ynhN7AYiNAUyVZGpU0uhvAcOfDtf&#10;nV4g0OgrtmQ2aDMSCWXlio+taSsNHLEyHD0n+ST8hs7Dk0yRq8HcK5J++uJ5+foNiZ+288hFCIyY&#10;9wi350lUWbT7UsNvNqjfBfQ9u/WeRGKu9Y9fQX5I6MCiXzJ4GokNJ5BFQVnniHK0KQsLyxeEFWks&#10;LF+WMgIpc9vOV0OmoPrELScDLY77lZR9hA5xBeA1Xxeva6chswtZKorj4s1HYFWvVzV6viIUJ9Iw&#10;O49cKDZhNgZHqh88KgkGJiTBpKVbiANBYTbsPpNj6RaxWCBSPcdhM371iNCHcuBK1FP53rHZdLfU&#10;9B69qmlhKyBm91FtDDcdqduOP6BNPggSjR0ato7LN0oVhbeR2HIMGA0CkXI9raqHL9Fc8uk82TiE&#10;B9rGITzadpuKBBTzlFb9ZNBH+IVuEn72iqyD7mdBEF+DqU/sOHDuinG4DR3Z+07D3UfP0TN0j+w/&#10;e/EGKvhoyDPHE6s/2fOySefE+6L+U0ifpnj64jV4d5gIGfGboE/vuYDEcI65ULfWkoWF5UvBijQW&#10;li9LGSspc9+x61hiHcPrhCw8I4hI08xaT4e4Ai5cuwfXsOfeqzew95jRWv8PkrTp+PuyruEV6DmN&#10;kAyY7P/2vWmVhi0gqVuOwcvXRS1khZmycjtMWb4N3hcSTeOXbj2Mz8OTqLvzJMolFkKVGzkxhSvV&#10;hFhK1dPpbikJ+Hb4uLQV9FSEw2euw9xkHFSVHkDkIhXqGTy5MW1UPAEB33JFkeexR2dhkda/zzzg&#10;ShWPUC29VQ4LTiupJgdPkeqtaLRN2MDF2PHjg6mpPplmob/yRapcvUgzKLUD4uin/jhtQueQKXUr&#10;kTqX7x5Zi/ZeKsybh7ROXJidn5OrXR+In5ltB8/BxKXa7BSYIaNXwdB+C8i9wdZFWcdJYOUdhZ51&#10;xop2w8LC8gVgRRoLy5eljJVYdW1g/EoymOEBLnvfGQgZuxrOXrlLjhmSsvkoqRMzcz28oCEWDMEx&#10;qm6aSKb9PicnvxuzJJqe04gmnRPFD58W7UsHPh+OeXX64m16BOCPC7eKLEh/8OQFNO08cq330BmN&#10;ug+f0q5PzLKZiQuyb4gHTu2Mz8P3VNbkihR4erPQ1GPAt1YyZhdHGPWJjgT234VOzYhfsvbAqdHz&#10;N63I3H3KpOlvUcbeDNrggwgkytF23hrIQIJC70SARNd0eQpwRcq8sh4RlWhVM0uh0tun00RieTN0&#10;OEgfuREqk2wOik8Unx+hbciPPLHynU6Y6ac8UbHzYegn1oKtr+ieFMk48OTFa5izZhdwhQqc/eD1&#10;L67DLGnvJeZn5wjP5ZmH3uAUVMz0DNLv6PlZ+D6RfnVhP7hCOQzuO09/f1JQaY2zLkg0t35q8uke&#10;viwsLMawIo2F5ctShi/TnFNOKT75tQ681mduijbtTurW4/SoMdgrEwcnNcW4RZtO0HMaUcmbcb58&#10;Wxv4tDjevc+FWau158ZlfqrpLFLpW489F7QcIqJdIwQ/0Q2CjV/0c8PpTh0/Nx3ME8ii9pqZBf1A&#10;D30KWPx9e+n6PZNr1P64dCfnpyb9PyoIOEJGbCVl8pOiM4mg0DkR4NAalX1jgS9VtKBVzXhS9ewB&#10;2EJUyIqWFL0eeCJVHkcYXp9W/bLUCvieJ1a/1gkzXSHTljQtlA68bvDo2RvEyQR/d1i0YfD22CWb&#10;iKASSFXPcGBj2nuJ8Rww8zruq5KfhqyfzNp9Ghav309yduLrGbdkCzlPWfcwaBc0ldwbQzHLESuw&#10;g8wG2h0LC8tnwoo0FpYvDE8Ws2vtjpNk4PwQ63eehIdPXsLuo5fokaJga8m2A2fpnjE3HzwFc8/w&#10;ItakX5v1rb7lUPF96sAx0QbFryQi8MS5G/SoaQYmJj/6wWWYLT2FHo5U3cVKpFbRXSMsPZXtbKRx&#10;Dz5ngX2/+KXl6CXog7kaMmXF1rG0avG4Mv/hSBRXRo9YVSC8UMHWMjGephPJ+5J6tZjv+SL580kR&#10;yQUx6VDBFrj23afjqc6Pn+uTCfhWIFM904szvCaNrkuzLMZxAMdE23n4AskQgZmbsgdw/k2tsCut&#10;0wDzTVn38F0v37wj6xKxEEvbpv3hgLe9BkyF35EwE7QIgRt3HkOHyHlQu9VIcm/0MfxQWcasw97H&#10;+PxhtGMWFpbPgBVpLCx/AslbjhGLRHEsydgLqVuOk7yIH4pHhgdIHHG/OE5dup3Lq9fZKCQFSQu1&#10;fLvpWB6FwP13li8gA/7H2HHk0ltLr/AQehodZfhSZiPPK6Ip3TeCK1HWFfjEbqW7H2TAyKTIh8/f&#10;wvKsI5e0R6r8d0D8yi309Cbvw7U7T57XbhVTWVu/eHhSZkz/QhYyLNK69SJruEi8OZxIHXuDLkFC&#10;I4OKNGwlwsnaq/nGgIVY1YR09idhJWPu6x0GDBwHcCwyUxhaWHHaKBwOg7QRKvO4Irkf7bZEVJTI&#10;F2BP3vISBaxBz+XHwM9tkGoREWm6+6kry6LWkXAzXKlaQbtnYWH5RFiRxsLyhbH0VFa1FKsfLlq3&#10;nw5pBWBRRKL5HzgDYRNT4crNB3DmcsHasMLg+lv2Fy/ScnJz8506xI+kp9bxzcCRK0vmKorAQXNn&#10;Je+C2/c/LtRevnqb3y8hCccX02PhKW/Mk8Q9obtFQIP1KI5EE0V3TeLan/lldvLOp0vX7sOeivl3&#10;H75+fPLC7de3Hz4j58VTwzhmV2GQsMgXDpp2hy+OvMwTqRb+6BlqcuE6R6wY1LXnbCMxgUVan+C5&#10;WKRNxHXw2jQs0lZGGU+LrtSsJ+FUCmd2+NJYS6Ou6YSZYeGhcy9M3wtbDxo/B1goYTJ2HCd1dPW5&#10;YtVVHH6EdvtxHEPMsQBuEjSGeG3i6dTCLN9wEJzR+4Zgr+Tl6vXGa/doUQ9eCnyRKs9SHOlKz8LC&#10;wvIJsCKNheUL8otzJIcvVV2o6K2B7gPmEuGzfO0BMq15DwmOw39chUOnr2FxBRFIpB04ecVkLDId&#10;WKRhz7riwO+HT0q7YWYW8D29BEK7iHlraJUS8eLla4ifuwFu3nsCL14V73SAGbVoM/zmNNjIqoQE&#10;0jQkhJzprjG1mF+sJTHX+F4Fa78K4zt0Zgie2n358i0kbzxMnCz2HS+YssXZBs5fLep4cQTdSxvd&#10;InuZBidPv2wqyC9HohrYtecsIyGBRVpfLNKkzBRcx1ISUQ17KK6KNk4DtVyTSUSaubvcmnT2J8H3&#10;1pzXCS1SDKxpyzYcgslLthBr4tt3BUv0sDWtgq/GqC5PwqyhXZYIruPg1viHw/qdp0ifZ9F91q1z&#10;S9p4hDxj4xZvAXPPSHj4VJttAPPo2StgkBgznBrGBYs27PHp3mE8cCXM/R9Zj08Wlk+GFWksLF8I&#10;vpgZYSWLIjkdM0ZuJFNmi5RrYX18NkwYngyKMamwXLUWeg5eAMNGryaD7b4THw67gUN4GCbSNsWT&#10;F2+glq+6E70MgqTHyL707VKBY25NW7ENho1JNjkFioWUHYnDpTqITlPg1Vkr4Hu+VHPLrIrYpAWn&#10;nGtkHSuRhk5jFuE/S9bvf3Xqwi2YmbSDnAcLA+xdqmPsgs0v6aYRbn0mEWGC12HpPCK5IkZO+9XD&#10;kaijegfPKTLd2Tt4HhI4SrLWrDiRprOkcYRMFdLZn4S1THOE7yXPMxRcuqKYkg7zUvfAsbM34PTl&#10;27Bx3xkiqvFUqOFnx/lhOZLwUnnVWsvU8+ntJFTx0+jXo+09fpkEscUWttoBI0noEx04Q4atLwMz&#10;5KkF94veXyzU1idkk/RUSASbTE/FwsLycViRxsLy2TDf8CTMEuz916brZEiOySoYtAxKMhr809Ag&#10;1qH3TOg3cjmcv3YP9nzAaQCzOvswyUTwMcLHp10V2AfrQy54BzM1TE1blRScmgkP0Dg2lq4fLBhD&#10;x6eQzAl8kTJP4K05TU9H4EnUkXxvRkl3i8AVq1oLZJrN6H79hx5Cjbx+FvaZMHHbofP5+HPeuv8Y&#10;UjcfM7LmLcs8fHLE+NX96K6eeWl7iXgqLGh4Es2rwtOePC9lKo5zZvh9rEVCOrD7dOBKlMTxoayI&#10;qWDlHQ0rkCjT10PfF16TVtUnBgTFWQq/EHyxYgtXpHhMnAbwZzEQa/XaJ8DW/WeJs8eF6/eJ9cxw&#10;ilNXl+ulevuz13Au7VIPul3fTM4eaYFeC+49pWnXRG2KCcrYpVtgx5GiPwywQ4GOgIg55FU2dDpg&#10;q7HhfTUsi5m1UNU3BnuHfnKAYxaWfzOsSGNh+Uz4QvVwnEaod/BcYjUzNViRggb8iWFroDoatDhe&#10;4e+WrT9oNKVniohJqcSq9DGOn7+Vy/WKJPHLMPYdxlg+fv7hacuSEDVzLew4rI32v/3wBRKWAYsB&#10;rfUmCqdnKsCe+YkrZa7jFFH0iDFVBv2X6x39iOuhrEuPmNVuH79j38lrpH8dL1+/hakrt+F1crnL&#10;MvY+sfGKrNNLtdzl5RvjSByO3cYUiBSDgq03liK5jJ5C792ZOCLJKIvAOiTSpJ0mA0es6o+r/eQy&#10;VIDXpC3GgWxpHSyq8ffWMnAcWIgUXUh/fxJI5M5EYvI4sYph0WUg0iy8IgFbGjEhY5MLBJpBHVx4&#10;UmYT7c6IoYv6+bQe45faOaFtZNB847AojTuPziIdU7AX7YbdH17SaOERBg+evgDVtHW5OL5bu6Bp&#10;sNbw2Te4z+PD16DrUuVzRMo29JQsLCwlhBVpLCyfiLlXRFOBjLlf2y8OVkRtIANT4UXUun0cmsAV&#10;DfSWEua+QKgaiq1vm/edyd9/8jIRYaPmb4Q7DwumF/Gx7L0lXvtP6s9N2/OQXhqJtJ+157Q239Rn&#10;cODUFdh74jIszDj8rHFgTCBfpE7niZTjLSSqSRYiZXV6Nj0cT4WzlSz6EN0tin3wd1wv1eF6HeMT&#10;UredyKGnMcnlmw/yq4hD1biZWDzxv2t3nd6Jj+P1UkvXHTCyJOEo+3qxItbkmYsZG3I+BEesbGsl&#10;00BSIYeANdFZUKvVSCwgtBkT0LVxRJFPxoUZhOqgYmNs2GrgSlQ408IXy9dZmKb+TL3+Cctv6qYu&#10;DQtPooJ49IycvnwH5w3VHzec6hRINc9+dA3Tf24dbSf7dq8T2jjXgXGEKl1q50pjRGPoWwRLj9DR&#10;uvt69dYDvAmDRiXBBZpqCrMq+zDJC6qj1bCZsGrjYbh44yHYeMlb88XRTxq2SdCuTzMQaLqSgAQy&#10;HwlKcxHjSU/LwsJSAliRxsLyKQQHf8cXM7kt2o0h02G6xdN6kUYHKmy5GTV8FVhji4eYeWxmEC6D&#10;mZl19cT5W3Du6j2jxeCYnNw8SNpwiO6VjGcvX+fb1u9am3Zvljg3K4W+9cm8ev0Wtuw/C1VbxY6i&#10;3X4UvljJ8L0i29JdY7yG/8wXqS436DKaBGP9GLNT97+mLc3KNR9aGx87ie6ZzqLH8ZKDuUcE2cbW&#10;JnJciqdUC+BLNGnVfKOMc3GiMkeZjoSeCrgejD7jAEfKrBjQb742BIdB/ZTYLODj9V5ekc1p1S8K&#10;r+XwpruOXszFQqleh3gquqj4otv4WvFaxkp+0QXHDQoS0H1od0Y0DXFZ1Ti2GQxK7QgtxrhC9aBa&#10;75OSkr6lb5tZukcsnZeyFy5cuw/PX2itrzl5ecBMW0e2MTiZuoV7GOTSFGF4qn70wmyyLew9YRnx&#10;jPWJetkWW9To3wIp+B7S/REDFyNBqQGeLLIOPTULC8tHYEUaC0spMReqvATezNPAbtMgFQ3e+gGp&#10;cEEDVJeeM9HAhAZ3kTwDCxTaBcHWbWht76Ezrixeu48MdoacunATLt3QWjVKCvbQc+4+Tp+FoH6n&#10;+NY4Y8HngNejrcg8CINiV5zD6Zpo1x/GlfkBDdivyroMr0iPIJhvcMJvK3HUKywosPUnclIa3H+s&#10;DbFRHK/fvsu3FisCaCdmXcNmtXPsPu4iHuw5Qjkkbz4Kz168JiIXT5Pi5PG/Ow7QT6eW9RrRgCNS&#10;vY4JWUG+EyyidZa0wf0WIGEnf4YDydLqZjx3uUPj1qPyiLhARS+6kdBo7J+Ac7B+4bVVAd/2Zpal&#10;X7/7kLj4YovorOTdxgIMCTSc+7VuYDwcPn0V5qXs0WYVMKzjrXmKp3Vpp0bIJkgSnRmXfEliC2gx&#10;siU4DHe8Td8ihE5Kv2COBJidtCAeG74OzYwCkbYy6zDwxQq6p30/J0eb21M5dS1xDLD0jK6Kv5eu&#10;PWYW3Gd6r3WvLQLHYsvlC1T9T7NIsrD8k2BFGgtLaXB1/Q9PorpugwbGNTEGXoCFrAepsRsgctBi&#10;HAE+nydWzkANTQygrv9pFzJtOl6kX5hN+87A+/elF1iTlu/QW554lVpzr99+9HkqDXH0zHVYlnX4&#10;uVWTLkXSPxUHT6yK4Eho1Hkk2rgi9WgkNPS5KXGaoQlLt8LghCS4evshPZNpuqkW4mC4+kH9N8ee&#10;5lyJcgG2nOFYXYa8QEJN1HeaC6loH/wTT6y55NF+LPHkNPx+8Kus80Q8NXqK1KWUdY4oh67z/Sx5&#10;mr6+TmwM6jsfW7Nyikts/ym49UyMu3X/mVbtULA1C4lHvUDDU53V/GNAPGAqPHj8nOSC5QtVN/ki&#10;5Uvd/eSJFUZTmIb0Xhrk78y0eO0Y3xyaKZu995/Q2jBzQpl5afsfCcRKsC2UI/TKzftwkf5QyMkx&#10;nZ4MP7s7jl5GY4D2+RZImdXW6HqMnC90Bd33pep1UNknGolOZg6qrhfHLCwspmFFGgtLKRCIVPtr&#10;+sXoBx1TA1FqTBbU8o0DrpR5z5cWv1g6OHrxasOQBoYkZx+hW6Xj4ZMXeWY2jvqcjUuz6Kr/z2T9&#10;3rNvmnQZU412WxLKCGTMPr5I0cdaFnVPJyYM11tZChXaQLqrd8K128V7sJ65ch/M3cO70X71oPaJ&#10;SZlHChZOIbAHYtfImUMsW4RWRee4jAUDXg+IvxviBIBf6fdUHa9Hk6hiaXd6rCSaa627Ti0yPboO&#10;7TsGJAJfptpNq34mdj8U5xLSVbWICDTd/VqNngdsKcScOH8TekcvBxuZitxXrlhxjXZYLL2mBvX0&#10;Hy1d12NOD3/GwHGgrHPHcqnbT7wdPGol9ItbQfo3xGfIDGI1K47JK7bBiQu3gOM0KJx2+Q22Ntbw&#10;iYEU6uWsu9/kPqIfMyuiMoGDRCFXpl5L27CwsBQDK9JYWEoIV8T4WorlaNAxmOLUDT7oFYd0mBmZ&#10;hheYA0fKHLAoJvo9prxXZE86zpkkOfsw3SodeC1bZb8oDT2NWZ0OCX3uPzYZYqxU9Ipa8aZJr8ml&#10;EWlmliK5gCthDugXt9M1VnqhhvaHjdHG3D118TZs3mc6Rylm6spttwqnv8L49hj16+6jl/VCFE/5&#10;uvaa8Ap/B26B44p629Lva/SI1UigKZG4KRr4litSqvC0Hck8gESF4bQdFhg2skLeo59IZ9WCgfSy&#10;i4CnqSv4RpEcnvh+YashduDQkbn7D+gQMQ9+axk6HjuJ0C5LDQ7bsjr76DucA/TslXtFsg20GTaL&#10;HMNHOykXFgm8jH9k4GwVskEzXpo16/Er7baMlbfmEraY4fuP759eqNH7P1uRge6/Avhi9WTahoWF&#10;xQSsSGNhKQE/uodYcySq19Pl6UaDva5gK4tLwFgcuDOf56XoSZuZBGclOHT6evHmCQS2nHwqWw+e&#10;z+M0CRbjc9m5Mj8kbzmhDSX/Gew9fim/rn9MsVNqxaJ1FNBPc+oFGi08kQLSt58k1prLN+5DSOIq&#10;k2mJnr54ne/eY+w42qsRPoMne9NqJFUSnhIcG5Gsz79ZuCRFryeJyLkiVXH5LcvwxMqj/l2nGrXT&#10;ibVxYclIYKpyOEIFucefimZWRjy9bJPcfvAUnHtNIOvR7HwY4s1qeGfw2rTLtx+/9eger3d8KA2/&#10;OQ1v0nbErO2Tlm8DycCpcO7aXTh27jq6f9ogwlsPnoWb97Qex/fRPeVLlFDBLwpeFxJq5Lu7+TC/&#10;sjCyFe0aEfCtlYS5XK/1SPS3YnrdJvaIthQr8rnS4mPrsbD822FFGgtLCeCJ1TF23lEktpbR9A0t&#10;ysHLcGDVN0jILadNiqXT8KlN6PhmEhzVf/jYZBLl/VPA1g5Rn8naKTnxoP8mbT76aWY5A3DuTPX0&#10;tQ8b+sobk35LDk7AvsJQmBGLGrWqYQESxCyiZwE4dvY6zFmzm+4VgMVXzJwND2ifhbD74f7jZ9pE&#10;lpQ547P0yb914kr7mgUjBi7C536JxTLtoAhcoaK3jUxjtJZN1w/OJlHDNwZPle40c+5XjjYpNSPG&#10;rTFeBGaCW/eekMwCDl3GQNg440xf9x89J6nGJizZYuTNymxl/jNoVi+bfks/cG12QT+MWrDl6uRl&#10;24lAw7lBcbqykxduw50HzwB7HffSLKVnQt9/Tg5UaxUNDTsmknVohXmLng+HjiM30N4JHE+5CIfd&#10;6NXbOGcq/tvB9xLfx7ZICPNEqsdm9iUYeFhY/oWwIo2F5SOUdR3yO0cof9Wv7zztIFPIQjNTkQYc&#10;qQoN/MqOtMkHCRm/JpSObSa5fPMBZO48BQMSVtIjpefgmWsv0anKOLYd++PG3Wev0MOfRfa+07Dn&#10;+PV3JfbypHBc+//CEzOvixNqtt5qePi0YEr2EdrWTMuA90gYGPLqzXvgNe5RJHxDOc/wspVbx7+b&#10;vWYXvHitFbapaYdJHDSdKCDfGXqNGbYSTyHmW4iV+sC/xVDGWqq5Pqz/QuO1afS7T47ZADX8YrFl&#10;8CqtX2pE/ad3IBdbAnJy8vT5NA2JmJBCRD3fSy7BfaJD37Qe2XqoW4Lb/ZYRzqcHZJt29nAOirff&#10;d/IKnL50W19u3XsKKzMPYNEHo+ZmkalzQ1ZlHy2ydhDnle0ft5xsM9Mzi4wFHDEzhof+NsaFpRT5&#10;YYNLRnw2NG07Cj0LzAkzV+MguywsLKxIY2H5KHyhagIOWGvKgjZbnoZjoOVbShS9afWPwHyzKG2P&#10;URqewsxcrc1fiWkXOsek5eJjPHvxOs/ceUhTx5CxP27ad844pP8nsPfYRVi54RDce/wcmBnrcToo&#10;o4TuH8NCIu+LBuICgWYg2HAg2mr+sURs6MCerbGz1hcRCn1Grnjyc72++rRHXJFKKZAx4N91Gsw3&#10;CJy/8+hFiIlBwoB+T3jqc1j/RTigaj5PrJpAm38QHM8Lp8CKGaYN36Ev9BmYp0on186VKufRJqXi&#10;NxtHc3q5n8zlmw/h2p1HWOS+Ewi8f+o8qU2rhgqn9y5RTlC9R10Qj/FayTBMkXAXyzYcJiIYryl7&#10;R0NpYNGGAyh/yImjMNHoO8L3aOuh8+S7+q35YC96Cj0CsSqYh75zPE2MRS4RvYV+6FjjHzlS1RXa&#10;hIWFhcKKNBaWj8ATqp+HDzLO+6grVbzx4m5NFq36URo4d+fsO3a5IHO4Aacu3gLFxFSyFkkHHvgm&#10;L99G90pObm5uftfQ2ZPsgpgf1u74o/gV+R/g2cs3MGHxZliQtpfsGyY8j5iSsbd0FjXmG65EM1Uv&#10;0AyFGtrGITl2I2FVmBUbDhqF2cBTuX4jZqhwdgAkzm5bofZxw5LIdzElIgXmpWqvddexSxAboc0c&#10;sCZ6A0g6TsSxxIDjpSpVMFqck7US+o6To0ysq0JiI21kFrl+rkS1ijYpFdfvPSfX+6nk5ObCjFUk&#10;EQPMWr1vZ/P+DgOdlE7vwzJ7QMASb6gZ1OB5yMq2em9fHCojbEzyecNnDIMdLs5fuQt3Hj4jOVpL&#10;Ck4hZSNV0j2Aij7G+Vx18MTKOCzUlketM7lWEB+r6hsFXDGzA1VnY6ixsFBYkcbC8kGYb/AgPFeV&#10;TixpuoIHFtWQZWAhVr7iiiKcaOWP4tghduCdh6YHZmwVOXf1TpH4aHhKadO+c3SvZODF3CMmpB7D&#10;a9JWbzp5kB7+KE+evyJiMWP7CVicvg9OnL8B+04UnS29fvdJbgfFfJKyqaSUc1PW1lvTDAsWaah0&#10;Vi3SB0jVgcXD2EWb4dAf2hhd+HONmpt1zlKiyq7pFwsjh60gEe5xUOG0dUdIcFvMuUt3Ya4yjXhj&#10;unfA6bjkb3hieQ96KSXmN2GIOU+kOoqDsOosaPpnAO+j0rfPPPQZGOCKmF60WYmZmbLnkgk/iRKD&#10;78eY+VoL4tMXbyB4MrPEJdblnc8EV/CdJgSH0GYXmK3aGGbufcZa94mcPX7b4XMmVRi+152VS24/&#10;eFI6b2BdKimMQ9DYl2au/X8hH84Qb+YngVh1qGXgGFgdrU3Ppbufuu0xoauAJ1bnckUqOW3FwvKv&#10;hxVpLCwfQODNWGo91AwGFFRwzC0cgV4g1kynVUuEclL6BzOqz03d8x4JILpXwID4JLpVMrDYqdsh&#10;8RS2nMz/yPQqXgO3dO0BYKakg2bGWthMc4biaVYsAhZl7Cf7hTl16V6p//ZxDK0iIo0WC89ISNt2&#10;gvZuzNQV2+DImRtkG4frsPSIgCSDwR5/H9PCUmHUsCR4n5sLV249BIVyFVTyiQG+TPOMK1L60kso&#10;NRxxhNDKOwpGj1ilPRc+J7YGUYvQOvQq6zwZBDINuh+mghYXT5vQmUMKC9PSMs3A0nr80oWcpkOb&#10;P20y2hmcVU7QJqFNJD3Vf46cvXHt6Nnr+nhrhdl5/CqYV+n0W5uwBffx9/4hlqwz/Uz4hMzEgjuE&#10;ntMIjusIvpWIyW3TdYr+70n3gwcXbE1rFzQd3cco4HqE6bNGsLD8m2FFGgvLB+CIFAPaBE3Rewrq&#10;CrbecKUq+N1tuB2tWgJqfX//8bNiF5hdu/M4t3zjbs16aJYUcW/EA/mKDSV30ly74yTMTtmVZ1a9&#10;x6/BUQsnvM3Rru169y6HhFjYc+wCzF2zC0LHrobb95+SaVVsSTFk8dr9xNMPL1iftKzolCsWcaPm&#10;bbpXtn7Q7/QDfhzXoB94EvVDUyJNIFFB/fYJ8O59UdGCr+3Q6euQvv0EFY77ighnXLBYe/D0Balz&#10;GQk1nlBx3MyB+Y2e/ZMx95Q74sj/ykFLtM+CTqzhV1TwOqvWSHwIZNGPPhQfrzBNuoy0ePz0VbFu&#10;vHuOfVDTE2YX8obdeeTsywELuvYasqh3U3wOc4dejht2nTqO7wn+ztZuP05rFjBqQfYZgX3wT+Si&#10;ajG/VPCLfW/pFQG4VPDRFFkbiP4uoH6nUXSvgEVr9wFHrCo2uG5Zj/CWAqn6/eB+C/X30FCo4WP9&#10;g+dir993XzKzAwvL1wor0lhYPgBXqp7bpw/16jQoS9TrgCtW3URVSrx+ppqPqvmbQonUdeABdHnm&#10;4X24HkcU0eXAH1eNR0XE6IWbigQTNcW9R89haOIqOHv1PnA9QupyXPvzpQOnTPEZOHVD9KxMmLlq&#10;B6zaeAgOnrxMQicUx+NnL2HJeq3FBFuybt03tvDhsBgrsg7lDdQsDCQfsITwJMyyIgJNqntVQvYH&#10;gtqOmp8FOw5fIGuhpkSsIYIJCyTdQD9HlU7CRWBhuWnvH7fMnCM+OUSGMcw3fKnyeFWfaFjCmEh5&#10;hAqeWrUm056qBNSghM9FwLd/XLp9nX68Ipy5cgcePX1F90wzO7loyJL2obM6oM7LOHeMt0/ffPz9&#10;BbquDxvIsnadhD8u3oKTF27BoTPnYfa6la9ajujg78oUWAGR0OrPl2g9crliJTgFjYGULcdIH5im&#10;XcaAFRKthcUbDhtTt0P8WzOvooGHdSCxOwOvJZyuSC0qtNE+tkxW98Wpo9TptAkLy78WVqSxsHwA&#10;nkh5NCpkmX4Awa84dlbf4Ln5HLFyIq1WIkbPyzYOdEXBXo39RyWlG8bt8h08fRpOcWTIm7c5MG7x&#10;JiJAigOLvfg5OHxCLlkE3qjbmKM4hyXt1qy7fP4EWrVEXLh2H7YePEeuMWNbUQvM2at3YU7qnqe/&#10;NB/sTE/xcXAuT7FyrZFIowXHTavsp6G9m+bMpTsQPzcLOocvAAf/BHBvPw7SYrJg5qj1ZF0fvj1z&#10;lu9cbCNkzOkZvwy1Ar7nSpgFFWQaWBW1waTAWIzEe+1WccCVqQ6WNBOAakrKyMJix5DMXR+ORTx1&#10;+Va6VQAS2HnD41dknLh4izxEc1N2k1h3mNsPnsCJCzdhycZsaDCoOTSMbJxfs2+9HO+RYgW9JEJZ&#10;L0VFvkTzjORZXbKFCGMdOMht7YBYJCLvEuvm7ORd5LhwwDSc8QHqBcb1o92YhCdVT0d/W3mjQ7XO&#10;Hbr7p7OsJcdkQv3WOG2XYrGZY4iB4wMLy78LVqSxsBRLwLdIOFyOH7FSP3jggi03Pp0m5fMk8oG0&#10;4sdBA/banX8Y5ZnEYFG1YuOxV7SWnspuQ2tv2HOG1iogedNR/dosU+DpzB2bz5N+xy/ZDEPGpLwr&#10;6x7qRrs1q+QdXv78tYKF3h8DTzNOW7mdbOPUQU+fG8/M4fOkIfGmmrruLj1FiTCXKmsKpBpjkYat&#10;aajgyPrYYeFDYIuipbAgCXnPXnPgwhXt7d2w5/R9M45r0cXrX4Iqg/7LlzLXW7QbAyk0wT5+JnQi&#10;A79GDloCHJESCQx1iSyMls0Guuw9UXyUFBzQtjiwZSxqWrqRan/45AXMTd0Nbw2stjfvPoGtB86R&#10;Y7NW7yBhNqamzIMGQxtD53kSaDK8MTQc3DBn5qGZRh67ApHKxUoalbeGOmQYcgP1ic+FvX4T528i&#10;x8w9tNOjsiEzj9AuTGMf/B1fqDpq580UiDS6xk93H2coUgGJuXyeVKnLC8rC8q+DFWksLMUCZQQi&#10;9em44SsKBmJU8BRby8AxSKSVbBDGWAkVtlduG4c9wKDBMvfXFiNMeYeWse80cgqtpgdbXNTTMuhe&#10;UfqN1AYWxeJpxLhk6B29NL9xl1GjaJ+YMt0j5s4llUywdN0BuH73Md0rIG3rcSLYwsan0CMFbDl4&#10;Acydh5Q2ZVQZnpSZpRdnhq+o2MpUcPX2Q3qGojxBYpEjVOjb4PAOTbuO3d0mZM44vPaPnuPPoRbz&#10;vbV3NEg7TSqSGxQLeFzmKTKAL2OAK1QapEoqBrugH9qEzSki4A2ZuHQrmV42ReTk9NPSITMVOF3T&#10;nDW7jCxehuC4aPeoZ/HwcWugfq9e01pGOeV0XyIB7+kiqDewcf6g9eKi6/fE4v/2iF1ZvKmPgr2W&#10;ceJ0p17jYf3uM1C2xaCGtIdi4Yk112r6xZB7pruH5G+NCjbFkGXku+V5yX1oExaWfxWsSGNh+QA8&#10;qWIXM5ROd9KCBxRpxwn5FiJVX1rt41QR/1c9Jf3IvuOX4eVr7boyPC03LWnrYfRuGW0lY8wb9qx5&#10;t1C4Diy+th06D/cfPaNHCnj95j2Z6sTgevg8SzccyrWVKIzE5M/N+9e++/CZSZdCbClbt/Mk3SsA&#10;54m8gcTb+av3SPw0HZduPszrrlqIQ3GUOrYVnk4TSJn3eoFmINKwNW3KyuLjwz178UYr0mhbnlh1&#10;9uemg3m06z8dS6k6hC9Wvx6EF8AbPBv6gp4Rrw7jgCthHlp6KD8qVtqHzcvC4U+K4+zlO+T+m4KZ&#10;tuFiQ6nCLn3r0XcvTAg0HPcMW7xi52Tp3TprBcSB64j+aS5Mi3wHtRO4xbXIbxHrcYheThG4IvWQ&#10;jfvOfNQNtUqraBi9YBO8QM9ekw4JKtq8WMq6yhtYSlUvlUiM6aY7De/j2pEboU3QVODK1PctPZVV&#10;aTMWln8NrEhjYfkAAqlq1fCBi4wGDizS5AOXgEDMLKLVPkpYQrINXmN27fZDmLBUu4Zo/8lrYOHQ&#10;151WMYlb8MRbb94VXdzfavjsIpkIsnZrQ2cYgh0DOisWLKXd6QkZv0YbeMwEm/YV7Qd7l2LxhpOf&#10;p249TkTgyUv3oJxb2AjU3ScHH+VLVFtJ7DQDgabbdggaQ89uDM560Cl8AeAgs7iutSwKLMSqJrTL&#10;vwyOhJmBUx4t1awreD4MhAZ+Tqr4RoG1OKqYnKMFDI5aGHHARDw6HXgdYurmgoX7hqhnpT/eefSc&#10;afMZIjn7CPgNnZbPc+ifTQ8BV6SE8tLo6S4hblubqZzeSWOEmwYt7OdKL8ck5l5hy/DaxCGjkuD5&#10;S9MOqb2il8LzV1ot2EW16KOfG8MTMj0sxHKYGL6m4D6igu8jLusTsolDhkCiekGbsLD8a2BFGgvL&#10;B0AioIM/+iWvC7ugGzzwNl+ifIHXKNGqH6DW90j4kFgKOAXPuIWbJtZolzA3cPC0jwfttA/+LnJC&#10;2rn37/OI4FJNWwde/SZDww6j9IFbMY+eviBBXwuDB3fNrKxjtDc9Vk26WKzfc9rkFBsZiBOLxmU7&#10;dOoa3Lr3DFZvOZpn4TSoC+rmk8WZDpx3E0956QWagUjDTgR2vhoo6xYGjt3GECsf/vx9e8+Dyj4x&#10;wJNFPeKI5KJfXIdZ0u7+crgS5Wh8vYuZtdopO/qM6J4THKqlQeuR2BPyDxxYmDYrQqN2CY47j1wk&#10;Dh/Fce7KHbqlZf/JK0iAHYb3JkKW6Nh5+Dy0HTGHeOqu2lTwvFTyjX7h2Esdf+jWoZ+OHcv6GR3S&#10;f5foH3qZBQdnVD6ff77I9fLFiksXrj+Asi1HgHufiUapvApz+vJdMHRa+RA8MbOaI1HCauyQofsb&#10;0xV0T1PispCoZMBKxHxyrlQWlq8RVqSxsHyIAOb7mq3iCgYMXPB6GTRwVPGNAUuh0pvWLJaFa3YN&#10;o+MW7ECDZsaOU0iIqDLo2yXCrlYAn1epNfdHz1ArK4n6JWoP8inptFeAsAmpxMplih0HL+Bk60Xo&#10;oFjUj1Ypwtt3OXDktHFkCCz4Roxbg8XhU9T8i6z7EmBLmsREFgJUrJD44dFt7GFYwzsGOvXAwVIZ&#10;4EmZXbSL/zt8CbMHX+d8dYZWpOmEGn3FISVwGAueWFms5bVcJc+yp87dyk3bUnSBviFzk3fBrNU7&#10;4ezl2/RI8aRt+4NkkNCl1dqOnj3MtBU7IDixLzQKc4B6/eu9dxroIKOXQXAMb76jZnhjqN2z3rWk&#10;pCIeqmUq+kXv23/iCrHGNegQr08jha1r2EHBEIuWERtpu48ikDHjBOh7XqAysEzqCrqXa+M3go0M&#10;W101pfrbYWH5mmFFGgvLhynDFapyZynSjAaNtNgsaNV1Cs7ZuA7X0VY1zYqNh+bgqP4nzt2AjG0n&#10;7waGLzgskDL5HLFCSKuUhjLonMOwaOkXn0SmHccv2WKU37Iwj569zLeRyMfR9noaejJW6/eeIXOp&#10;OEm3IVjvzUvdUySP46E/rsG0lTuP0y4+C3MxU0sgVj4vLM5wLLKKOCeqwTFsVbNBoo0rVeZwJep4&#10;vMaPdvN/53c3hR1Xyly0908g4VmMnhO0j0tiaBLYStW5PKl6LG1WhG2HLtzZsv8MWT9mCrwW8OL1&#10;e0Qsf4zkTUf21fYfKYyfv+EVfkYwV289grNX7kBn5RxoEukIrnHNoXr3uuCqcFlPL8FseFbnnxtG&#10;OD3qNE8G9uFNoe2MVkWcWjiO/atsOXgenLuPAZ5IQfKkYq9R+47x0DFiHsxN2UPOh+mkWPzKzN7A&#10;0hmQ9K1Fs9DGdM+YWgHf8yWaK9XRjx+cb9XImkbLxPBkYmnlSCJLlYOVheVrhRVpLCwfgS9VXRjS&#10;b0GRAWMcGjDQe0g0KD+Ywmbv8Uszjpy5DjigaPiUtOHlhApb7B3IE2seGMZGKw24/YCEJHjx6i1U&#10;8mHg9dvig9ziMVo8YPIj2tSIWu1GTsN19p28gsSBcc5GfM0664sObGFr3HV0sUKjpPzYLNRK4B39&#10;CFuYDAUaTlifHJ1F4pC1aD/O6D0rKYMGZ2VX2sXfCnOh3IEv1eSMGGDakQCnPPLtMhn4IlWehUhZ&#10;nTYzYk7K3gNYUGXt/oPe7U9j64EL+pAuO49eMFLZOKPDur2boMEIexic2gm8pnpAne4N86xl6tG2&#10;jXoIJ54f9N/m0a63uqyQgctoV+g61VcfvsUQzz6TnuOgyY06joIZq3eSKdcWvSeCS8/xUFmmoGcD&#10;qODL5HNFcr2Dzc/OI+r5DpsLvzYbYvIeYOcAa++o937oXhkJXmy9RgVPKeMfR+hev+O6R/5ljiIs&#10;LP8vWJHGwvIR+GLFiFqt4or8ssfTWI3ajARrGZNKq5okc/tR5UskpvxD50KrsKk1yUHXoB8E3lE5&#10;HC95A7JfSnheDLdF8ISn5dwjgCdSQlL2R6bJUve/pU2NsQ/+7tDpa/nYMWBR+j5au4BVG4/orWmv&#10;3r7HIT5wloXPgithknCMtDZdpsDUiFQkvlRgJcPWEQV07jFTu7YL3d/QQYsLpjsl6nyBmImmXfwt&#10;+V0cWc9KpoFIdN1G057652UjDEJiXyBj4Bdvpsg6up5RS+fg+3z34VMirD+Fics3HzSzs/sB9+c1&#10;NHRa4LgAWLxxPuqvYO3Y3ec3oWmUM3jEOoN7ojs4hLrTdwAWpR164yH3Xuw4tkVey+iWxVpMy4vk&#10;stsPn4FmxnqInJRKWwPcf/ycpBnD4M9g4RkBrYfPLRgjxIP+Gz1747NVm47mc4SRpgPeuvb/xUoW&#10;Bf2CtZk+8N8d+dvD9xP9zWGPT2JpJblSWVj+2bAijYXlIwi8mZ94QtVzxeClRoMuLuPDkrGQeE+r&#10;mqSsa9DvGdtPnbh2+zEEKubZ0sOfSxkOEo/YooZFTN12I/VedabAwV85Dn3q07ZGdFPMm4nr4IXo&#10;hcFhPJKyDsHRc7dyHAKj/GiTT8LclbHhesnfVfOJhknhqVoxhgbdlZr1MKT/QlikXqcXaOvis6Ft&#10;0DQyEAtkqu18T0ZKu/lbwxcr23LFqvfde87WOptgC5DB84ILTsaOE7aXFRuH5qjlF9stl05lLkrf&#10;S+LSlRQ8BdoxcoFexNboNFTQXOXxtvVsL2g4tDFcuWucAzRqsRIc4pzAP7EV7DqzBaKR2NKxftcZ&#10;+L15iMlnRU+94T/7DCWPDYSOSyavhdm0/wyJm4afT0svZXva0szCeVCXC9fugYWXAixFcgE9bARf&#10;HFkLx5mbLU83vn/0+cAen00DErHgvU2bsLD8I2FFGgtLCeBLVHMdA0absJBkgUeHsflciTKeVjUJ&#10;npop7xOFBqvwFvTQ5+PK/IcnVESQBfZiBSzMKGoJ04GdCtx6jp9KWxrxo2Mf6wUZ++5hUbASCTJD&#10;8PRbxrYTUKt1LI559cnenJZiRU+uSH3V0T8RFqrXkntnaCExnNpajkSbfZt44InUj9Hn6km7+Epg&#10;vuFKFFOtkMCYFpGi/0y6z4tfk2M2QF2S8kh5C32J+nyZlk372eOMERi8/uzyjZJlhsChWOST027g&#10;DBm0K7OemkU7W41uA4GzpWAvbwpnbxhPob548wIOXtgDd5/cgZzc97A6+yjxENax5dDZ1259pxQ7&#10;rf2bY4i5U/cJJNXUsNGraCvttWCwE0FlXw2JxyYdPB18hkw/Q5tivhkyNvkdTk1VxTdavx6uMHyJ&#10;WmWH7uMUeh/J86L7+0NlVfR6sJEyeMnBZtqEheUfByvSWFhKgIU40oOHBoTCEebxwBEdshz9otd8&#10;0JpG0uBIlc+4YuVuPJDTo58P7lfE5OKF9X7DtJaN4pBPT7tjZmZ6wX0fxVySMFM1JR0ePysIqopF&#10;WvKmI4DEYKmSqBvCEalEAllUTuHI8qTQfZ1YwwLGoW0itjS954mU3WgXXxVlnSPK8SXM2YZIaOo/&#10;I7aoGVjV5iszwBY9TwKZagptZsavIua8ePVGP9G5fP1ByMn5sDUNZyGYu2Y3pOw4gb7bAs5ffwjK&#10;lDBoENsMxPFiePnOeL1hYfDaxtjZG+ielqu3H0PZ5iHDaZdG/NdNUXnN1hNw8I9rEDJ6NW0BcOHq&#10;XfJ66uJtsPCSw5Vb2qwRWbv/yCvnGTkcOwfgsDXVRaFnsHV3+LjU+7RLU3wjkEa9r+EbW+TvDhf8&#10;zEQOXgI4Vh1PrOxB27Cw/KNgRRoLS8koI/DWrBs+wCCwrU5wjNwIliIFcD2UHWldk3BFyiE4DyLf&#10;SxFED30R+FJFF+zxxhcXLNg2xe0Hz4EvU8+nzYzg1ev88+qtxx9iS0jm7oKE3jjcw+0HT6FiK9Ut&#10;PMVFq5cMx5AfuSL1Qq5ECcohS4i1jFhD6L0jr+T+ZZOF9Xi9FnYksPaOOkd7+IoJ+NZaFn2vfqt4&#10;SKWf0eiZQSUpagNYou8MCQz9VOCTF6+NIhSvyT5axMNWx4nzN+EcFUW3Hjx9g5oT8e/QdcwIchBx&#10;6voReJ9bvFOJIScv3ILX74zr4jRkYRPS3vMbtDVycKntH32YVoH4edosF5iEOethyvJtJDWVNfou&#10;dWvrxi7eBLXbxcHx87eQgNNeM+bk+Zv5P9bvY027NUHA91be0XdaBI4ja/p0905X8JSyiqSOUoG5&#10;OLIWbcTC8o+BFWksLCXEUqSSVZBpkKAoGCR0oqN/33kgEKkOmpnZGyWoNuRXjwgLnkjzjidWb6CH&#10;vgx42lPMHOOJVTB3zS46/Jkmdk6W0bSYIb4h09XYcrZu1ykSpHRB2l4iBDDKKRk57YZOL3HYAxzP&#10;jSfRZONI8eG6hfT0nhUuOFE59p7FITf4EiadI2X4tJuvGhxolyNRvsTeiEUsiLQE956LvVZxyiOy&#10;5u7ircdGCwtfvHoDG3f/YTT1+ezFa9hz7BKcQqJKx8Vr93PMzKoQK+nidfuK5vUC9L3uywD54gg4&#10;dHY/PVaUmat20K0CsLVuwpIt56qJw51x/787j6i3PFM7Lf7g8QtiacXPze37TyBx/kY4f+0eyVAx&#10;ZNQKfbDbg6evwqgF+oQHZA3d8fO3oSOz5PTHxD/6u3PBWSl6o3tF1vkVKjgcjqjjBCR2VUdpExaW&#10;fwysSGNhKQV4wfcCuqbKsKyNz8Yx00AgUX0wiwBfEnkRCREcDPaLYumpchWIVXm23gwdBk1z7uq9&#10;XEvHAY1os0LU+v7u49dw9uo9GDxqFXE20KGekgHqGZlRtOIHsfAN/RWJxqc2SNBqhiwrEjtMX0Zm&#10;w7r4jdC99xxy70j8s38YHLEqGnuozlVkmLwHOCNB3VaxIJBGPeJ5Df95x4nLJvMthY5NhhUbDpK8&#10;rcvWHYCXr42dRG7ee5xvJ410s2gS3PjKLeOYd5hbT69CU2UzqDjMHrqN64aOmHYfxQ4LxVnuZq7a&#10;mW/RYnATJIbu4ByumE37z8KRszdIpoTJy7XpzgzBYuyPy3chdfsfsOXQBTh0+gak7zgNPsNn5f7u&#10;NmIV/oFBb9UH4cmYZdjKOr+YQLdrYjeQ+Gl8sSKANmFh+UfAijQWllLAESk0TduOgvVIXBQeLHr2&#10;moMj4b/9YKqopoN5fLHmCRq499AjXwyOUDEIiUTYjAbO4sCWjXbDZxYbBZ5Xv1dtfu3AmtV91UMM&#10;MxggEQBjl202XPxtArxonkngS9X5nh3GEwuZztKoK7p7hbdxgGCeWJkvkDD3f/cI+2Csua8ZK6Gi&#10;Ox8JjGmRNDeloWhF26kxWdCi3Rjgi5ib89P3fHjxWDGcuXIPOinnnZu0ePNOesiIA6d3g0ucK/TN&#10;aA11hzSAV++ME/frwM4jOBQLtowVBguuZt3HgkAUSd6/ducxyKekFckha4iFZ/hxM7O2P9JbgTBt&#10;xS0JHIl6PHq2YCmzvsg9xGW6PBV4ElWepUT9yesnWVj+brAijYWldJThSZX5XXvM0q4z0g0WaDs1&#10;NguQgMvniphJtK5JuGLFSCupJs/Mq5RrvD6GffB3OCRHs+7j6BBpmk37z4NZrf6/0FbFUSZl24ln&#10;tAkZlJeuOwh2PlGJ9H1j0LkFsqgbWCQyQ5cbD6K6gZRu4/hy/frMQ4JWDZZi9WQzV4bE9fongz7r&#10;QpzSaEpEKrkHRLCie6ITr3g6tE6rOFBPW0fveOnZf/IqnEVizRRP3zwGSbwMnCa4QK/p2JJWPJsP&#10;nCUZBAqzcqN+GRqkbTsGll5yGDBqJT1SlNsPnsEPLv2+VMgZAs7xiWOk6RwJiLcnvpe0dEF/l1bo&#10;b4BWZ2H56mFFGgtLKeGJlOOxN6V+sNUVNGDMV6UDX6x+aVY99FdavQjlRGG1cfwvS5F8MD30xeCI&#10;FANwTsWxizbRobIoOMl7RalSQZsUi7D/hOG3HxZYXHActbkpe19x67Q3ivSO85fyJZpT9VvHE2sR&#10;XjekEx+F709yTBa0DBwLPCHzViBlIlDzD6bU+rO58nI///r1PXpLzyGA77KOjf5545kZ+tRF6KN/&#10;/jWKB/0XPTP7K/lEw8rozKIiFpX5qgzoFLFAe7M/gfkpRdN4GXLx9nnY+kc2PHxefAoxDLagRs9c&#10;R5wGDMF5W3VUa4MzZihhwy5taI956Nz+oXMgY/sJso9hZmV+2OP5E7BoFvorV8pcx0GP09GzpL+P&#10;9DUFHavmEwMcL0UYbcLC8lXDijQWllJiIQqtji1WkyKStYMDKrqF4anotbJvDJQTKWvT6kWpFfA9&#10;TyR/YiXV/EGPfDnsg7/DMbqq+8fQodI07eVzn5o7fsirDmP/3eQVO/QRbl+/fQ/DxiRDv7ikKzyX&#10;YQOs63ZytHQa0oIvUT/GAUt795mrFxxFCrU0Nms7miRI54ojTFvk/mKm7ujtOmr7ULJGD33Eb3Pf&#10;5AYn7ohsPjQzUL+28N27d0ZBZz8VjlDRTCBicjv2mFHg7WlY0LMTPGQBvHtfvND6EGu3FQikzwU7&#10;Bly8YSzmBo1KIq/YcxN9FuKJ++iZdna2Q+Q84IlUUMtPTfYxXn0n7aQf/YuCpzPxuRNHrNb+CChk&#10;0R7QZz7wvZnztDoLy1cNK9JYWD4BPODWNkwVRQeJNPRL3ikgEcp5ykW0qkl+EskF1t5R2CNtDD30&#10;xeCLmc42SETiYKHF8eZdDviHzVlBmxRLI5G80dHTN/QmFbz+6Pg5bb84X2O9wAS8Dgg4IgUkIxGm&#10;Hyx1r6jgxfHRw1aALRKPPJHmyc9eDJd2/5dx584dMrWMLvv7149e66fgWi0NCG6T4DMdbyedmsIf&#10;uKHzbWmE18KWjEsSPjbz0Myf+mX1m4u3MYcuLSy/59Rsc7pbavBn50nUub17zSH3RXePdGV0yGq4&#10;clMbW6w0PHr6ioRK+VLg6W355HS6pwULdB1zUnaDa68JZHvKyu3k+8fTn8KBJBUsbDt8EX5pOdTI&#10;GxiA+SZoeid11wmdPzn3a/nG3SvhWH98sXolV6yC1VEbtPcOPW/khxIqOBsBRyjPsxBG1qDNWFi+&#10;WliRxsLyifClzO1B/RYaeS/icADVkXgz91Rqc3R+AJ6Uuc4XK59zXD+6PqzUWHgp3Bt0TPzgou6D&#10;f1zJ4Tv0+XBsKXRtPkOnG5lUFq/dD7+7h5FgpRyxgiQOX28oOOhgiQUsHjhd2o0FgUSTxxUpp9Fe&#10;/3Li9/apwOwYUW/PnpU/LjnIzKOHzToqfeNcwpu9QJtlBs4f2NxOUumli9Ltgvtk4Tb8vnLp0F5u&#10;g9wu421gmG/cxoq3AiSRxe/oVnzSIngLT3ljKxGT691pov5eaZ8dbX7PuInryAJ+U4v3i8NwvdiH&#10;wFPWT54XBCv+GIYx8waNKsgscPfhMxyWg2zjBOs4Rt9dA5HoEzITW7KMpon9p/n2cBnnAjX6NoA2&#10;k32HoEMlnka2sWn7o0/I7CvY4zh+TuYb1+AJfdHfzrzqvjHa9Wn0HuqePzz1jp63BbQ5C8tXCyvS&#10;WFg+Ea5Q3am8TANjRqwmVhG8IH7UiCSczui5mV3QRxfDo4Gtn5WUyeeJlJH00Bck4FuOV+TWBh1G&#10;wci5xpHkdeBYVh2U8z+c+7De8J+RwCoIyIXAHqLzM/YgMRoLE8KSYY0JL04szhLRvaiH0x+JNQ/M&#10;hYzD53j2fS6jUkf9Kk4UHz4FSd+LGXFq3DaVCz7ecXL7RPse9WH4os4/95/fpYtV4/L5zhHNcp26&#10;NyLJxd2Ht7jfsm+zK3i7/URZZL229Xbj7bF7xv6YfWZpJ7z9KeBnB33v75QG+WDxfcOvi9VrYcy4&#10;DUSolZTR8wsCyn4ILNonLtOKq5IwPWmHfp2b4Zq0I2eu6y1+eBr85PlbelGJw4NYe4aG04+qx0Pt&#10;EdJ6hgjaLZKCwwCHbQFJJX8eYmZmHn/79n0+dmg4c+UOuPeeEIPX+eG1naPR359eoNHSo/ccJBw1&#10;J2lzFpavFlaksbB8Ktij0TvqDv41Py5sDQzvvwhPX+ZxhMo5tMYHwemD8No0npQ5Sw99UfgSeWOB&#10;V2RerbZx0CFyPrw2iHum48K1+/m8en0/NP1Y5heXsEk4DpahZQdvbzt4DhQDl8Ca6EwkUo2FxjJm&#10;HVTxicYhSV7jYKS0r78UdJl6Sw3ebjjM8UnQ9MAKvjGtV7rHe20DMCsTtDhoXEVRJZh8UFm32zR/&#10;uVVtK3Do3xiaBTW6DGZQxqalHTgP14q0RkH2f9RrW4dYZyJS1d2953j3xdufCkekXGEjU0NS1PoC&#10;gYHE7dq4bBgQn1QikYa/hzcv38P+k5fpkQ+D64dPSKF7H+fh05ewMGMv2dZZzjAbdp0q1knh3NV7&#10;0Fez+Kmt6wC98wWm46KAkCbqZvlu41rmt53gy9DDH6Vy0yB73ZN39fZDePsuBwQ1AuzxexZixcM2&#10;XaYYrfHDz6BqyHKwkmqukQ5YWL5iWJHGwvI52IT8yBczSdiRgCdR5SOBdtDMaXiJ11yZi5g2eG0a&#10;nlakh74o6JoG2vlG0SGuKHjQdgue+MFpIYFQFWHuEQ7jFhe1wJy+fBcEMiVJi9Wx+wwi1sKRcLOU&#10;qIAvVS+lXfzloEv7Zv/VVCXdJXSb2zGzXmDdC6PXR++yqW+TG5PSzzZi5uApFWSVYOTmvqs6TZSu&#10;aNnJAWpIaoBDUOPHG05O8y9rZQ7ShGZ/xCzvZ8t3sAXvWFGvO/nHfubU5r0VjmkaGJ4p9VNu7tRu&#10;1v6IavQ0pYIn0Vxy8B9FvBJ1ImMdEmpTVu+AW/eeaG9yMWDRffj4VViVYZwUvyToMkmUhKw9p0nW&#10;gX0n9D4ksHT9QbpVlP4jtWE5nr18C7XaRKea2bkSqzIDzDcdpwVO7TqjG464XKKpTuum/eqdvnr/&#10;De4vF/1QmJuyG04jEUjfNuNLVeoq6EfSukK5PadFpgDHW/OIVmNh+WphRRoLyxfgF49wv7CBS4l3&#10;5yzFWrCVqKfStz6Mq+t/rGTMVZ5YeQ3nuqRHvygWYnW/ToqFeJwzyYqsI2DpOMiVVjfCUqpsxxer&#10;c3FMMxxywdw9HOLmZMLBU1dh1MJsslgce3byxSrw7jQFqqEBky+NyuFIVCVOIfVnEbmic50qHes9&#10;9J3jS8KhjN0xvLu1gw34j3UDi0pc6DWlFRObEjGtQa860CXJ9223KX4Phq9pBwJ7a6jXuvbroSlt&#10;T5rbWUDf+dITbUd63ajXqQ5M3De8VsuQ5gfqBNW6XTew7tGIhZJq1XrUWUhO+Cm4Mv+xkkRdquSt&#10;0Voh0fODRYY6dCWZVs7NyyfWo2Xr9kHsrPUQMT4FFqXthaNnr8HijH2wfOEeiP6E2Greg6bTrY+D&#10;hfzohRuJVQ2vRcOs3XGCXFthcJqo2NmZdE/L0XO3gOsln0RC14iZzvSTfxDv4Jk/dVMtvtJFvfit&#10;LvPFxGXajAZDx6bto9WQyFW428k0xFmACDR0//B9xOFMOCLVc1qNheWrhRVpLCyfSVnX8Aoxw1fm&#10;637F4zhhyqHLcn7zGCGmVT4IR6TogoROvrlI2Y0e+sIEfMvxVOwwFaAU8+59DrToPSmVVqYw3whk&#10;zD6elyoXB55NDF0FQUGzoJF0NI7vRrz5cBgEC7EcGrWJh249ZoO1jAGuRLmzrJeiIu3kLychO7hs&#10;j1RPX/Sxfgo+FPxdFe/qeR6hzRfj9xqonJo0CG4A5d0rQo02VcBlWOMXEzZH7LdxrwB1FU0hIiUI&#10;hq3vAJZVuVDLr3a+xyCnfIuaXOi51DdX4FAevONaXo/J6Kcxt7PMr96man7j4MZXOfUFrz0me3xW&#10;toSfXEfwuWL1aWxR0zmhTApHYix9L5y5fBseP3tF1nnh7wnn7IyfswEOn75G1pc9evACDpwssHCV&#10;lN3HLsIh1EdJ2X7oAsnJefAP7blOnr8Jf1w0WqpIeP7qDQxO1IbqMAQ/e9ijOGJK+rsl6488XLP1&#10;9GM7l0FDm3Qalf5bi5D+9FboSd12LOXomRswa+XunIN/4PVvD2DN5qPw7OUb4HpG+NJqZhYSprEt&#10;FmmFLGnzVOlgKVQ+o9VYWL5aWJHGwvKZVPKJis00SLqOf80vUa/LryCNGkGrfBBzh0G/4QXQPLF6&#10;NT305UFCYOuhc8UG4Iqes+EcqqWdgqo/5HeemJlh481AUK9ZxCkClznKNHCXTIKh/RdB84Ax0AyV&#10;nr1mw8A+88FKqs63EkcfMmsSYUH6+D9St1+DM9OyJrS/+fB8d4+RbikVRJVyhq/uHByw0Lt81W51&#10;8nh1BdByQjOo7FMZotb3A34ja2gZ5wJ90gPBplsdsKjIgSrS6mDvhwSdkx20mS4GK3trCFkSeNht&#10;YJPrdfyqw++25lC1bXWwqM15s3Wra4nyT34Ijldkc55E/T5heBJgD+FVUZnw6nXBGsLXb9/BjTuP&#10;iRVTB7ZwZe06BXeodaukvEF9vUKib8yC7BI7J2AnkxmrdpJsBJiA0DkwJ3UP2TYE1+uiMB2QF10u&#10;xFMnlotI8M1LPwDJm45B2IQ1r9z6T1vh1Dmuvd/w2T5hk9OCLiFRtjLrQN6bd+/y4+dkQeSkdGJZ&#10;RILtrRnHVb80gOOqcLb11kBmIZE2U56KPY/Z6U6Wrx5WpLGwfAb/dR5aqX+fBe/wFEuGweLl5cz6&#10;/Iqy6BJ7bQrEqtM8ifIVFmz00Ben7YiZxoGvDNh55GJO2RahbhYiZXWBiLmKQ2ssYYyTWWML4UxF&#10;OvHcxJ91Q/wm8AgcR4LTIlFXyBL31/L27dsa6GN8g7fbTPHrZmVvl9dpcat3g9Z1m2PjYPPW1qVC&#10;3vJt42tWcq3yqkGH2mCLSn3fOiBPHQjWjWyg/VIJtJ/YFvjNbMHCzhKsnMqDe28H6DuyAzQc3ATK&#10;t68N/Zd6Q9VmVaAqEnB2ospg08QGWjAtinzufecX/3b1/kEB3S0xPKl6EEeshMjBS2G6OoOIEsze&#10;4xdh8dq9RgnvsVVtydp90EO9iKwXKw2ZO06S12u3H8Gp87fJdknYfOAcZO09Q7YrtYqG+p0SyXZh&#10;4udthLx842vCghInZb9x9zHZn7BkK7GuTaJTmJg9x7XOD3fuPyVWumNnr5PsB7fvPcpfvO4A2Xbp&#10;OSab3i4CX6wIquQdbWRJw3+LY8PWAM+buUmrsbB8tbAijYXlM6jtG7tshSbTaIDAU1bdes55/5PH&#10;sBJHqi8rGlKBJ1U+4oqUJMTDn8HvjgPqjlyw6S0ZCQtx8+7jfDTgXbGUKN64tR8LSzRr9Z+pcMEi&#10;bZ4qA1zajcbr1N5xhCp/eor/G8fuZHG7rfReErKhlcPWrcx/GnZrcEZQXwBNNc75dbrUzbesxAGp&#10;UnzBTeH2oHpQHbCuJYDmiUIISekIggbW4DjRGcIyO4HdQHvgVeOBeQVL6BvfHbql+UGVNtWhoqQK&#10;tB7mBvY9G5D3HMMag5273YO4HYM49BIIvouE3f1nuccn0VhqpYUvjVohkKohcsQKWLv9BGzc84eR&#10;pQxbqnYevgBjF28mFrHsPafpOyUDiyXN9II1bMLgicfvPX5B9z4Mbts3bjnx6rTz0YCdrwb6xi6D&#10;R88K4q7l5L6HsNkR4BkrgTXbtdOej1/dh3ajAkES7QvPX2ljqb1FIhP3p56WQfYxc5J3Q/Kmg3nn&#10;r9zJT6fppZ69eJnvHTIt//nL1/DgyYtcTqOulemtInBF6rn2/qP0a9F0r6EDl2DHlT/Fa5qF5a+E&#10;FWksLJ9BUPe5N8g6IlyoiFmgXptfXqoPmFqGJ1LW/rFZqBXdLwbmG65QniWQab54vkNDPHuPX4IH&#10;x8LgsAZ12ydAEzTgLS1kQStckqIyoV6ruHwkJvItxRFS2vX/neYKh9kN1U3eiuaIqgevCBrKa2id&#10;XzW4HjiENgZBIxvg1beC7os75ttKKkH7Sa7g1MkJOi5pA1ZIpDUY2hC6praC8mHNwLoeH8pZlwMP&#10;tQvUmO4OzQY2g0oda8GQZZ3BvDoXLCtywH2oI9RuX3s9PTWheYJbG9v2tfLqDKph0gmjhJQRyJiL&#10;Vfxj4fqdR/Tb0QokXBak74XYWZlw7OwNePHqDRE7pQELrAQ65fjmXU6+R5uISjPW7LtLDpSA5ZkH&#10;AU9FYieSCr4M7DtxGfxCZhArF76+Ry/uQ/2IxlBveGMITGxPjq05sBKaxDeDasH1YdMJfO6C5y9y&#10;chrdApi+cgecuXyHbN++/xRu3XsKQ+KW53dSLoQnL17DpBXbX9F7pIcnUpzz7zpVK9BwoSKtS4+Z&#10;YClU7KXVWFi+WliRxsLyiZh7KYIWaYwFTXJ0Zj5HGNkPvV2GJ1ZF2/hEQ4PWI6EaiRmmevTzB8Jz&#10;mAvlDtbeGuBK1Dga+5/CLw0iOaPmbcrFAzyeMnv6/DUZFPFgykxdDzHDVpBpTd3n0Q9+qKyMWg99&#10;+swDjlD5ji9Wzy/ryvxOu/1bcOpU0veBM2Sry7tVgKb9HE52nh24t1x5C6jRuwE4hDcGi8pc8Bno&#10;ATXb1wQ7hROoN/UGG4+KwK3OIx6dXZf5gW2oE9TzrgTYq9NumAO4jfWAJrEu0H21H5S1KqedCm1u&#10;B4K6gjzPaDfpzEMzv+u1IEBexbfa64q+VaDzfJ+e9HI+C8deEy7p1othwYKtajrPSh3L1h2gWyUH&#10;p466eksbhHbisk1kDaRljdaCQ6evI51VVLwXBtcZOTcL+FIVCITq3D3HrzzHidgnLt8CiQuy4d6T&#10;O+AY5QwdlsugMRK8uP7SHQtBPN4NWi0QwtR0nErKtEhLXJgNT569Ij8YziKxNiNpB0lNtW7nCSwM&#10;c60c+3mSm6PDtf8v1jINCf6re0ZJQUKtpl8scP6UINEsLH8trEhjYflEWnaYuFEfRBMNDHgaMH7Y&#10;6rdo9PgPR6wIsJZqYL5yLWwYtQkyRm4Ep4DRwJco9+P3aReFYL7hiVQneBLlg5JkLPgk0MDG9YxI&#10;dOqU+F7YZxKMXbiJDpEA2w6dh8Cg6UZr63QFJ0d38E8EgbcmXyCS+9He/ha8eZNfMT//KZkGm7+V&#10;+cFvtjSHW9cK7FrXAPuejYBXhw+23etDjcAaxEnADokpayS0Giz0Amu/GsCrwQd+DQG0nySF8iOa&#10;Qcu+DYFbjQv1Z7hD/wxvqKxqBsr1HYGP+uRW4YFNiwrYovY2cuHANsEL/A7wUJ8CJ1vwnuqFnS++&#10;CMHKeW3wWrPMXafgwrV79BsyZkGaNshsaZizZhdZ2/YuJxfce08mieUx9XwV6g+lECtMOfcIqO0f&#10;/4bfsKNdZ2bhdXwM53TN3HMSgqf2AucxLaFt7EB4/OwlPHp1HxqENQGvUV7w8Lmx0S7OIFzHiHHJ&#10;oJqUkt9NvQi2UAeFDXtOw56jF6BX1BIcmNYothr6ETSjfpsEkunD8FnF4Ti4YkV+OdfIOrQqC8tX&#10;CyvSWFg+jTLD+i94Zzg4JMdkoV/w0SSdEE8iPybrPNFo8FihWQ8CiTKPI5QXu4brF9dhltiaZilU&#10;jaSHvijlRGG1kVB8NGXl9rzCEePPXLkLEQMXk2vVre/B22NCV4O1BMdJUx0tKwqvQLv6WzFlZ+S8&#10;xoomN/tt6DYlalNwX9kkEdg4lQcbVztw1TiBs6YFWA1xgNbREnCIaAa+Q5yhwZSWYCd3QsKLCxUc&#10;7KD9HDHYDnOCTsuEYN2yIvRZ6ws1xrWEBjHO0HthGyTcePC7tTmxsrVf2jq/WXiz3CrelYBnbw2S&#10;uR6PRu0a8JEp7ZLTpFWExY7Dl97ilEuFycnJgUkzNsNa6gBQGphpa4l1a+/Jq1fRaQxFzzcNOiWu&#10;oNXgyYuH8PR18cF0M3f/AauyjubgZOdIUn7n1jE6eOzSba8WIuF48uJ1ePLyEbzPfY/FFRz84yo8&#10;ffUEXrx5Rs5tyMkL2jAel27eh/0nrpBQI9q8pfQc2YdJCBK+Yz+jKWSuKMKJI1W9XaBaa/Ss4lf8&#10;w8hKprmPqhmJOhaWrxFWpLGwfAr2wd9NV6TrBRguU+Rr8n9yCw3Fb1uJo6/17TOXHNdNGeJo/JVk&#10;UcAXFyT4NkEZgVj1UiBT/fGlc11aeiqlPKnqFg4+O3nlNjI4YrBYO3ruBtQJHAlL1esLpjjRgDcW&#10;CbQKSDQKZMzVsl7yBrSrvx39kwJ+aRTmeLlC++rQaWWn5O5LO71wCHOG1lOlUN6/OnhOFYLjLG9w&#10;Ge0LQas7QedkX/Cc5Qm1proTS1od/5oQuEwEtr0bgc9qCbSIdYJ2qVKwGe4ErhPdwC9RjMSZJfwu&#10;KAc1WlYB5wluULFDTfCQN4XG4Q55CTtCBl+7dqIcup3f00v6XMpcuHZfOy9ZiF1HL4FySjpspdam&#10;kpKXl0+spZihI1eYSHZf7+dTF2/mXL13GdRLlTBkxgA4ff1EEWGFefn6HdTvlPCYNiRYNuzRYn7a&#10;/kedFQv0bXDMtKZdEsj2hxi3eDMRYzqwVW1h+j4YtzAb0rYdz6On0FGGL468XtE7Sh9XzvCZDe49&#10;G7hC+QFal4Xlq4YVaSwsn8Dvwghvw7VbuPToMxcnKydhILD7/8B+C4zexwNIzLCVwJMwD3Gd4uBK&#10;FAlWUk0eV6wsUXT2ElCGL2Um4Fhs2HMQlwU0HyOe+nLoOgbMvSJJ5oCBfeeTaVsc0kDYcQIOTpsv&#10;kDBraT9/Ky7fP9R7yq6ODZKYWkQYzd0XWUuyUvqmvHdV8JnbBnrO6wY1OjUA+8imUN6zIlh3rQtt&#10;l4tAvbknWEe3hDHbe8DAdX4gcK4IAxa0A/eJrmDXxx5qTvWAajHNoepkD7Dr2xjaLfOAVkNagoWN&#10;BXiENQO7aBewkyKhxjQDfiMbmLU37GS3lDan5x5MeEIujLLrTI9fZx7oK7l4/4iEHioVJy/cManC&#10;7j9+Dmu3HTcKyVESjp4hs5Lw5n0e/p9t0srk02+URpbgC401TaGq2gFGLAqBl29Nx2HDVi/HbuP2&#10;/tJiSE3aHGH/HVesSDpx4RZZ8/j4+SsYlLiKtiie+WnGMdeiZq2H3ccukYC9zTuPIsGIdfCkzGCO&#10;RAFL8Fo0KtLwsgP83KaNzAI7GYN+CEV+jvMGC8vfBlaksbCUFvvg72xl0Vf0AwR+RaWOLFafWJ3n&#10;pdjRPGA0pBnWQa/YmibshMWPfBWtWhTUP1equsH/iJgrIWUsRIrJWIDpipVMjUSZHH53D9OndeJJ&#10;VOiaVKAasgxmRKYCn9SLemThKTdKkv13o/8qnxXlPSqCc6hT/tD0DvuWHJQP7pHm/8YhwRPqKZxh&#10;7r54CFwYAIIRTmDrXpFMbUaO7wfNVnhBszktYcru7uDavyk4zHeDOmonqNCxDpTvVAdsvCpDxb4N&#10;oULX+tAR1e260h/KD2oMNv0ag513Faisag5N2zeAOsOcwC7WA0SLJA+3HmIsE3eM6NxpTbtT9rEt&#10;oIrGCTovauFDL7XUJG3YbzLfE16on7FNG6KiNExethW1zYXWQ2cVO5XeLrp1/XpDGud3WhAIg9f5&#10;Q73gBnDgwi7ag2mCVIv30+Z6HDuO2nzp+n3wC5kJU1fsgKnLd9DaRcHZBAytaBi8Vg2vuesZtTz3&#10;J9f+fNqtmZVIWR39bcCaaJrrFK9Ho39/eFvYfjx+dv9UD2kWlr8SVqSxsJSSHz2GNxk2YJl2kKAF&#10;R+T/oeUIfb7Ksi7DK/IlyjeGibN1ZWJ4Mh5Icot3IMDpbpStrKQa+NVTWZUe+iR+c42owhNrrhGB&#10;JlWTVE5WdFsv3NB2dZ9omBaRBl4dxuPMB6gOs4F28bdn8cGwttXaVgPz8pbAq8nPr+hfNb9+hANU&#10;7lwL3Lt6wIi0ftA72R8q9moI1qJK4BPTEtTZAWAb1QKEc1vC6O3BoEnuATb2dmBV3wr4daxA4Fwe&#10;yjcvDxW71IEaoY2BX1sAdm1rgq24ElToUAd6LWsLnMpcsG5iA93T/KHDEkmOg9IhT+BYnjgnNE1o&#10;9p7JDPys9XtdNUv7mUiPSXhXTIqv4rh57wkc+OMa9sK8amZv/x09RRHaj+tf2yXeCxwUTaHNfG/0&#10;6gLXH1yivRiDpzSnrtgGx8/fgH2nruc17TFxDe4DvfWNc7Aq+NTFO/Di1VvoxswDb2U7CIwNgNdv&#10;jcUYZsKSLfrp0bCxq48uXXvwzQ10vScv3ATzliEF6zftg38SSKLzwgYu0f8t4WlOMtWJ/v6WqNfh&#10;ZzeX56VqSluwsHz1sCKNhaWU2Eg03eertGu3SEG/4uco0/PNqvcgiby1MN9wxarM3sEF69J0dXEo&#10;C2uZGluxip8GcwwxR0LuIVeoWof6+qS0QxbCyBp8qeoiTkCN1+/Uax0H7YOmkekgvUhDr3yJCrw7&#10;T4LB/eYDV6TI44uUK770erg/m0k7Biyp36nuW049K+IEUKGZHdi42IGtbw2QrwqCPquDoEK3+mDb&#10;vzE4jG8Js/YEQY0p7lApzAGWHoqAxE1toWUbJzC3tSBpoTiVOcCvxQe7NjVAgLMLNLYBGyTc7Hyq&#10;Emtbh2hf4kSARCFU7lgbKrauAXbOFcGmuR1IJrtdGZHdoSu9tE/GVqSsfeXmvdKpsWKYlbwT7j9+&#10;ARVbMd60e5OErBz7o2uMz/mm6ub5bmPcYfiCofAmRxumpTBPnr+C1K3Hyfbb9++hq2Lxq6ZB8faS&#10;aElUk7CWN9N2pcO2g+dz/VQRtxsyTaFmiD0cuGDskXrh+n3iwapjzuodRycsys5bs+kYZO0+nWtW&#10;K0C7xs8++Du+mEmt4RsDKTEFP3iIQKMlIGgq8IXK42auzJ/jGc3C8n+AFWksLKXEyX/0msyEgtAb&#10;+LVD9zlFplgsRSoZtlytLZRXEJeooSuRQNIQT9DisBSrRlrLmFxzr4hSWwbM3YfXspIwuXVaxcF8&#10;VQYJU5A1ahMM6b+ATGXqrWioWEsZaNwmEQRIzFlLo2S0i6+OeftC5Z2XtQZrlwrgGNMCApd6Q+9p&#10;raDHjECo7VMLbB1soWIHJKiGOsD47YFQd6onVEP1tp2bD/KNQpi+KwIqdqkNto62xJmgnC0SYXUE&#10;wEVCjFeVB9aeFcAWCTYBEoIu/VpAz6kB0HNOK/CZJ4N6YY5g1dQGNNndrmadndR84p5wn97Lu423&#10;D3NYIpzluf7AheW29DJLRfLG41uofvksMrYfhyWZB+/Qbj9IQjZT3jdOtky1IPHd8zdPSfBaHKz2&#10;Q0ROTIWHT1/CkYsXob7cAZopnEAcJYYareOvOw9xHtNmgQw6rfSGqEVKVFvb1+2HLyBubhbZ1oEt&#10;aNgpAQfJFfaZnEUvyYwrUU/FU/JLGOrYopvipH9PK6LXk/RkZq5/UugaFpb/E6xIY2EpJe26Tnll&#10;OEDgYi5SbadvF4AGDGuRJg8HiNXV01nUsHCzxUnVJSoTXnYUV+Y/1t7YG1SZRI+UAOYbvoQ5hQes&#10;wf0WaBdT03NjsYZFIxZmVgaWNCtUFwm16xzXEfq1P18L/gvcatfqXfeqrbgKNNY0f+m/qNP9KXtG&#10;gNO4FlDepwqUR8fLB9SE8sJKSFxZA686n+TcrKVqCvUVTaH6gEaw6ewMGLReCPLs1jB2ezA4J7aA&#10;sOWDoGKrauAy0wU6RflD6Mj+ELe1K1TvXhdsXeyggncVsPOvCXbSylChXXXotiQAmg1uTsJxmFfg&#10;wO9W5YCPxZymyXIm3fsnermlxtqHqXftbvGhMErC1OXbYNO+03llXT8cPiU+VdnQf2yrFb1mda6I&#10;9/lN+/rj9mcu3YHtJ7fC1IwJSKwVm6OfEBAxAZpHoXu2UgaNI51h5syZ34Wk9+3YJMYZmia6wKSU&#10;FOiqWnDX0mloMDrFt02CEpcZ5h5dnX0Epi7bCjsOX8r5uV5nEvjZUqxsj5/TGXJjb2pdjMKU2A3k&#10;WUZ/S2G4PgvLPwlWpLGwlIqAb+NCVxsNFikxG+DnlqEetIIR5jK5Q03fWEjFUzSGv/7RADNi4CKw&#10;FMrf8d0UdrR6EQQyVTIaoN6be4YZeNCZxlIkb4QzHNj7J8BSZr3RNeKCRZtOpOmKlUyTz5f8/3Nv&#10;fi6zDyo7uiQ0e8yztwFLOw5UbVYZRiR1gLpTPaBW65rQoH0TqNa+IVg3sIWqompgP6UF8J3KQwW3&#10;irDs0FDolC4G32QRJO7oA1vPz4VpuwJh9+VFMGF3GPit8QLRGiG0ThFC6LwAsHGvAOU9KoBtp7rg&#10;vMANxuwcDBX96xDrm3VjG7CTVQHXye63V24IMaeX91lwmg0Svn5buvRPOrAHZtrWY/mNAhONcl4W&#10;ZujS7pXqRTq+bxjWBJpHtsD5Y4n3Z+OuY09vPnQ8vyHjAHUHN4JR6bHwLsdk+lfYfvg8EnF5ELVM&#10;Bd6TfME3pncy7gMzYVtUk0kb4uvTXSNcOyfEnb1yF9K2HAP8ikPCcLwiZ+P3uF6KPkh85c+QpxX8&#10;/VBxhssaJNCwJVggYk6QzlhY/mGwIo2FpTS4Mr/MVxunglqgWofXzvxCaxQi4FuOWPEmuM8co/Uz&#10;eLBJis7E68TyeRL1eFq5CGW9FBX5YuUTrkixix4yiYWnogvq57ZTQCIsK5SqSldmyFPBvvVIEpgW&#10;CzS+WPWEJ1KTuG5fE/fu3fsl/dKE8u2X+TbtsrSNtPP8Hu3bLm7bJ3h51w1dFrYB+8FNwLIeHxq4&#10;1gPhZFewD3WEVitbw+ANnSEuKxjG7xgK4VneUKlDLeLF2TtZCK1SfaFadDMIzw6ERQcHw6zdnSD1&#10;eCzUVTUCK7UzNFwogoStHcCldVOwaYbEXYgDBCa1gxn7lCCZ4QeV29cBO9cKUKtnPbQv2TEso4dv&#10;z4yeDkGrhTWm7e7MRRrms6bh2oXMnn784h3T6ugDLM88BOIBM85/LINFp2mtHetHNs3pvboVEmP2&#10;b80YM7IO8jfHnuYJi1a8ah7nDF1X+EDzIc3hxeuiITlwDLbBCSvJ9qu3L2Dv6YPgEpQ4gHT+UVx/&#10;GD4uZeOq7KO5x8/fhKPnbgK3Tnveb44h5hyp4m3L9uOIRbjIM42Ote46FbhC5rmFSFmddsbC8o+C&#10;FWksLKWgnGe4Mx4g9IILDRTjwlPe0bdNwpWoVlXCgTexBcBwsEHbo4YnAV+kKhys0wi+VJ1uJWVy&#10;8fQnPWSEQKLS8CUMOLVNBN1aOd20qv5cqOCBLiUmE6p4R+Pci2/4QkZMu/iqePbqTtM5+4efrhxQ&#10;DayRYLJ2Kg9WLnZg42xHtjuG+cKI9B7QOkwKPuO9oOuyVlB/jjvUnieEWotEUGu+F5Sf4A7WbpWA&#10;W4MHnRe1g/2XV0GrcWIYtS0Qpu5sC9N2BcCorSKo06culA9pCvZIpMUvCwaLajyoiERbn/XtYEp6&#10;LPSYLoH4TUNAnhoMvRd2gN4pgeA+3g0cxrSA2iGNoULratBmnmdOfn7+J4fi0PGbe1ifx89LrtOw&#10;Z2XQiPkkvApPrIyj3ZiEWT+4nstot/euE1qCa1xLbJXSx1Fr1kM5pXlsc3Cb4gbKlRHwPrdofDYc&#10;z2zS0oLlcwnzNsKEpZu3cpv25NFuPop5ywhFy+5j31dsHbcV7/Ok6ukVZBpIjt1g9Bzrykx5Gs6H&#10;m/+hDB4sLF87rEhjYSkFv3hFTsaxznQDRVpsFgzst+ApfdskP7mO4FtJ1S9H0JRLhiU1ZgO4tx8H&#10;liL1RrNiQnJYtlS54kTSll7KEHqIUE6osOVJmGN4OmjMiFXa9WdYBNLpIEORtg5ds3+XKcARK/IF&#10;Mk0mav5VeW+aYunWYZZRG3tFyya736/Zpx64DHQGv1ghSCdKoYHKEar0rgtWjaxIWI2eyrYQkCoE&#10;u4SWYJvgBuXHIJEmrgJ1/GuDaJgnpJ9IgBWHQyF4rReM2SaDoeu9oGqiK0RnS6DLQg+oO9MDBqf5&#10;gWdwC3Ce1Bys7G1IyA9udT7wa1uBoCZfW5xsoemQRiCa0iLfd6pnxvDUtrUCAr7cveY0G1Q5edOx&#10;N1QLFcumA+egR++5JA/rxIhkJGbU+UiYz6XdmCRkwSC3ztMDZ8tXhljTQ1pqBXw/fd1imJU1C+48&#10;ML0+bl7aHpK8HfP+fQ5s3n8Wdh65ABt3nt7s3GpYNfOqMuuO8vl9+b5MLdqrDnxvftRuEog4NHcY&#10;9BtPqMzLiCsawgaXqZEpIMDx/iSK7qQVC8s/FFaksbCUAmuJeg9Olk4GCyKINkKnHrMu0reLhSdS&#10;RjVuO8p4sKGWtQnhq0EgYXItvOSmrS1owOJLmNs4d6ZOyFl6KqtyxOodNt4aUA5eSvrTizKdxY6K&#10;NZwcHQtEJNByeFLVzrLOEeVIv/8Q9h2faOMS5zm1mn+NF5X9qoKNBw6FUR5sm9mCbVNbsk7MupYt&#10;xG7rAxUGNwabgFpQYYIH2HStB24hrsCsCYFVRxSQfFQNYZki6LpGBAPWCcF+siuM294a0k7EQedl&#10;gWCnaQ79UgOg2wJ/sKtvg4SaNVijwsG5P90qQp0BDZFAbAH+86S3e69pFzltZ0Q5hmFIBooviUCo&#10;bDVmydbDV24+zCnsdIktWodOXYUw9H1jgYOfCZw6CU8LCqQMlPNmytNuTJKff/6/dNOIySt2XI+f&#10;mwXPXprWh7uOXSIZBjAH0fl3HbkEYxdvght3H+Vt3nP21dZD5x5tPXgRAodPndFqyIxh8inrJo1e&#10;vHVd4rwN56KmZ9xw6zl++c9NI/VWN/wDxM47mvx96Z9r/Ezj5xm9VvGJBr5Ec4tWZ2H5x8KKNBaW&#10;UlCvTcIrwwEDCzZZx6nYMvVBzMWDfuPIlDk4IbS+PRVRa+OyobH/KOBK1LfNqgwyOUiW9WIaYE9P&#10;C5HSlydiulmjAQyH11igKrT+DPdJ+8UlA/XdqusUsJIx+V8wzdTfgj4ZAx28R3rPbTGsxbWqbWqC&#10;VSMbqOZaETrOcofWy9yhobwhEWzc2gLwCfYA5bruIJznBeIZLtAhXQyD14tg3K4+cP/5NdhwZgYk&#10;HZFDwBI3qD+8IURvEsOE7WKYtF0Gids7w6T10VBeVgX4Yc2g7jwP6JDhDy5TPKF8dHNwCXGGmm5V&#10;oFx5C+BU4oJlVR5YOdpCpc71cpqHuxxsOcm7/8o9IYbWoi+CTYNOTfyGzzg2esGm3OQtJ0iU/g59&#10;Z8EiBX3GDMr6hGyQdZ6MQ6y8+k3IlNqhgd+0j/TUxdsfjsOBuHnvKcxN2QPHz94kgvHM5dv56VuP&#10;5j169ip/YdrO96syD78+cvZagTunAaLgCbPo6cy4sohK1fzi9H9nhiU4eC5YeUe9t/BkvlhCexaW&#10;vyusSGNhKQVdemqD0+LBA08tronKzG/gG1fswn9DOGLVCGsZA0sYA2FFB6H1SFi1RmJK4K0Bvli9&#10;1NxTWeDN6cr8x1KsbCgQq3OR2AK+VA1xw5L0yaVNDWR46jNx+Cq8Fgl4Uua2mdfwn2lv/whW7nH8&#10;se10YVenEIdd9fo2eIczAfDrW5EQG7xqfCKYqjhUhFHb+0CnNa2h/IhG6H1rOHA6G2bt6QThWUKo&#10;M9cLKia2gCn7ImDZoRAYs70rWLeqDg1DG4EmWwSTdrSC2Xu6QOLmIGCWjyAhNwQRzcFtpRCC1vqB&#10;s7oZ2HWvDzUntgTxUiG4DGwEvCpIpFXjgaChDVRtjfrqbX+3kdphekS2RyUA0/kyvxQCqWY6R6KE&#10;cWHJRlPdum0cK69+65FY4ICZY6lF4zc7jlzSzmcWw4PHL0A+KQ1mrtoFr5FAwzx88gIeoIID6WIG&#10;xq/UW9wwuN7y9Qdg457TOGuBdiypIv5vOeEwW55EnY/Fpf5HB3qdGJ4CeP3l1xZsmYXlU2FFGgtL&#10;KYgdsUY/+OEyV7U231qo7k3f/ih8GfNU1HG8kSVNJ7KwsJotT4eKSKhZihTAl2nQgBqNE7KTfV3Y&#10;DCy8VkWZXkyNC05F5dN5MglOyxcr+tFT/+NZc1JRWb2lV3il9rWhkm81qDm8CVgH1gHbjnXB1q86&#10;OPd3gpYrvMAjWQId0iQgSZFCXSSwKvtXB8kaKdSY5AZW7WpB2xQRBKUJoeXclrDk4GDYf2U1tJ3b&#10;EapP9oQ+64Sw4oiGrEUj0504E4FTeVKsnMuDtaQSVPWterX9nKC+AEl/uZDgStWjcG7LJE2m/nnA&#10;69LIM4YKFmrSTpOA7808Lm3gV3H/idOptipC2rbjkLX7D7KNRdiAuOWw/8QVwDHQLt98AOeu3CXv&#10;jV20CQ6cugrtRsyB2NmZ8IJOn566eB9a9JrACCTMgnHhaTAtMoOkKKvlFwcrNOshM2ETjA9bQ/LL&#10;8rxUn+2EwcLytcCKNBaWkuLq+p/p8rX6AQ8PgBPCUvN+9YzwpTU+iqWHfHB5SdS7RQzqRyfSaMEW&#10;DzygLlGvJ+vMuvacCR27T4fewXMgbvhKqNdqpF6o+QdNRfWz9NehK0lRmeASOAY4QsU7nkQdiU75&#10;p1pv/o60UHmuqhVYG5rHuoF4pgz8l3hDq3kSaDmoCfRJaQuaLR1BtakDtE/3B/eFYhiQ0hr6rRNB&#10;7wwheK4QgTpbBJ1We0H90c4wOjsAuowXg01sC+iYLoLwVF8YurA/BIa2AmmEK3Sb5AtdZ7eBkOW9&#10;QTZaDE5D7aGSuDLYCKvkuw5pfsQnVhYpmiWqTS/tz6fKoP8KxOot9q0TYLmhxRYX+rytQSIer+ni&#10;iVVjUIsSPx8W9sE1Nh26+Pz4+Zt5z16+JonecRy2rQfPwbL1B8i+jtdv30HK5qOwZO1+WJixD6Ys&#10;35IXM2ttfs+YJXlYqF25eZ/k63z87DWs3nzsTu0Oo3qZVany3849ZwN2zCFOMOj5xmmgcGkROBbH&#10;Q8vnSqJ3oEv51z3TLP9eWJHGwlJCyjr3K7cqytjbTDl0ec6P7mEOtEoJYL4RiOXJeJDUDkTafoi1&#10;A28bCDd8jBRUD78GoQGML1VRoaYiFgZdXdwuOWYDyWJgJdU8txJHt6cn/FeRmjrq18BVkncNJruB&#10;ddd6UMmpEkj6uEPUwr4wc1db8J7pB12m9YYdl9Jg98XFsO7UKFhxOBw02V4QliUEl6VeMHKzGKI3&#10;iciatdq9aoNt+zpgG+kM03d3AXFXN7BpUQFkS6UwasdgaDOqI9i0qgqt57aCvpO6EIcFGxdUmtuR&#10;6VWLyjyo2KY6TNk9eOwtuPXJmQdKBRJqeM1i3VZxsF6XkgyLeV1B+9PlqSCQMVjMlyoMC4fj+ou1&#10;fU9pF/kC6B2zHPrELoNTF29Raabl7bscOHLmOtnGQmz30UsQpFqIc3ESz08Mjqu2Ye85qO4fm13W&#10;zu933PevHiOcSNBn3TONykL1OuBIFI+4ksjrHCEzh1wEC8u/CFaksbCUkF/dQqvj6SL9IIIGvD59&#10;5r3/wWVYqfIy/uI6zBI7AfTtM69gXRntz+hVt033U2OyoJK3hqRyauI/ClJpnXVoIO7XZz4azFR4&#10;anQPPc2/iidP9lZQp/U/0qBffeJAYI3EkpWbHQg8kFhqbA2VnCtC/ThHsHG0BUFdAZSzMYcaA+uD&#10;Y1xLJNQSIXaTJwxb5waes5vD6K0+EL9ZCEsPDYOmYY3AVukMFcZ7Qt/13hAs70A8Rsv7VYPK6uYw&#10;dEN7sOneAGydkTBD53OfKM2ZfoDpf+XK+N8fP55ZFmDrD+gf5F9v+WkW+qtAGv3EKWA0EflFnitU&#10;lEOWEaHGl6iH01YlZtLSLUZOBE+fPn8+dmEWUWZXbj6EuWt2wcD4FbDn+CU4fu4GpG49Rupdv/sU&#10;ekeveFy+YVCRDB0WIuU8Iirxder+ztC2d6eJubQKC8u/DlaksbCUkF9ahrrqE6vTAcS/27SHZvZM&#10;6S0kVQb9F+fXbBE4BtbHbyros3ApNLDi9WaTwlPJ2iI8LbRSkwl22NlAqsnhSpS9aO//GjafnFRf&#10;vbnXiUq96oIDDoER4wxB0a2hS2Qb6D6sA8xamQgTtjCQ8ccCsOnREMojIWXrWB44lblgK60GlhW5&#10;EJzUAVYdCYfk4zOgzeK2cO7ubhi9PQgWHB4PLVd4Qsc0IQxY5wmOS0XQapk31B/lDHUmuEKV2GZg&#10;iwQajotWGYk0LPwsbC2AW4MPVbvWzonI7udJL/P/hpVMA72D5xlbag22IwcvIYnJsdcwbVIi2svn&#10;/fH2ndY5AHPnwZNzkxZteRs3K5NMc167/QA00zLg8Kmr5P2Zq/fkV/FlUs1s2hbrsGAn0azCOW0L&#10;P/PLojbAb24jPpjWioXlnwor0lhYSsgvLUf46aePUMEWCknHyZc/1dOMJ1FGckTMa7xAOjm66Poy&#10;vG/opUfeR2UdEnXLozKhe69ZUNUnKp8jUh0sJ1Q0o93+K0DjfhnlxkCF28gWjyqKKkNVvypQN7gu&#10;NBhmD/UGN4CqHWuAjawKDJo/GHrN7gX1olyhQtsaUN6nGti4VwQbYWWoMtgebJrZQmVZNQgY5w+1&#10;etcDXkNrSNw0ANKOTwWPfi2hVlQz0GwMhG3nF0JUUg9wkTtBQJgXyIa5gm+0O0hGekB1v+pQp2dd&#10;8J0kBkm4+/Xaneo9ruReKbe8e6XXdQY3Teyc3JokCv9/YClUevPFqrzYYcsLLGoGBYu3nr1nAV+i&#10;fG4pjnSlzT6KR58JCcfP3URi7BHsPnohf8+xy3Doj2uQse0ErNhwiKxTO3L2Boyav/mef8iMRb86&#10;DSr6fAYEfMsTqtw4Hgox/tHys3tY+zWGfwf0Ff8gKesRPpm2YmH5V8GKNBaWEvK7p6KLoUjDaZ7c&#10;2084St/+JDhiZVvshVnLbyRMCl8D6xOoVc3A2qETZ9jKgEN1TI5IBTtZFLGAWElUh4uLrfZP5dQp&#10;+P7647Pq6K2+T71Xi24OWt/22KgdXVZO2RWxNG5rN+ic3B7sAmpBY7E9NAt3h8bxQrDrWh8qdmsA&#10;tgE1wcavKgSmeUFFpTPY9agPtkH1oXxLO7B1sgFOVR5IZ7nCkoNDoVK/BlA+zgUCVsnAXtgY+A2s&#10;QTLGDWo5VQNeNR7Y4FRUSPhZi6qAFXrPzrcajN02cN/hC7OrLD0cYd9ukax97dFO/UM3yqT00v8v&#10;8CSRO/kSFSxQZ5DnyHAtJC74mbbBz5JMnU+bfJRmbSOcFq3dD2ev3IFXb97C8swDMHZBNty8+4SE&#10;1egdsxL4HhHpZrX6m85p68r8YCVU7rT2idZ6MIuVR38Thph7dpxcRExiIVm/9chrqBXrMMDyr4MV&#10;aSwsJYQnUQzQr0nDogltu7Qfu4m+/enYB3/Hk2qO82XaUBu+naeQ9UIzItNgljwdxoQmQ7/geVDD&#10;NxaQqCODmkCimobXHdEe/vWsOTamn8Nk93eV+thDqzn+4DKkObQe5wMNRruCDRJmdhGOELFxMKw4&#10;lAjdxsiAyfYEm1BHsAtpCk4rRWArrQxV+zaAin3tofb4lhCz2R+C0n2g0jh3iN7YE3iSSmDnXgFs&#10;guqCb6Q7WFbkQP02dSBwrh90miiGDku8oVGcM/AbWkPdUKdXmu1Dg+il/S3gSVQ7uWIVsUoZCiB9&#10;Qc9znVbxwJdFnUPVPy6G7IJ+aNlrcs7Nu4/JdOb1e08hdFIGcETyDJ7jwI860liJ1Lm26Hmfp1wL&#10;y9XroYZfLHClqnfYseZH9xFDSZ5bg2tjhia9N3MMKXUQXhaWrx1WpLGwlBAbUZSSrJmhgwce8Jzb&#10;jVlJ3/58ajHf80RMO75YccVKyoCNTwxYo4LXFVmKIl/xpMpZ5p5hBUFuWcxmHgr+Tp7ZeUH5LvWg&#10;ltIJpEu93gQndwZ7pQvUa1cHGsc0g/bj/aBhkCP0XewPFb0qg2d7Z3Bb6A7lFc2hTYoIRm/tCeVb&#10;VoDwtFbgvtILyse1gGYaJ1h1JBJqzPaCkdv7w46LC6HySGeo2LMRuM6RgnVTWxBqvCDt1AxwmCyE&#10;7unt3ssmep+o2a0OlBdWAitJZfAaL55OL/NvAUeiXi6QKmEFQ72CC1mssEWtpm8MTh91gDb5MJ7B&#10;ZVv2nHhP4DYsCv3S+I4e/Sh8IbOpml8M6NOrobKBnpsnVHrjOuFDlhtdW1JMJvwuiixR0GgWln8S&#10;rEhjYSkhVbw1cYYDG/6179B2zAL6domwaBb6q4WnvLFAzAzlSRQzOSLlCoFEmcQVKRZyhMo4rpBp&#10;haeILEVygYUwsgYWZWVdwyuwVrOiAMBPx29tmdtthe/+zkvaRMds7usevz1sUbPIFmCLhFKVbnWh&#10;eWwz6Lm0A7Rf0gqm7pST4LNdNH5grW4OogVusHivCqpKqgGnGhfEIc1hwFovsFU5Q+32daG3ugt0&#10;RcLNY7wX9IjpDMr1g8BvvhjKD2gMjZAArNa1DvRc2RFqRrtBhQH2+Z2S2m4YlNqjYccp3iHiCLcN&#10;lVpVee0zx31e1p2/SbYH++CfeFLmejUkhrADCnmOCwm1Ocp04ojCFasScaYL2vIDOJYqcwFHpIjl&#10;iVW5SzXG8Qbxa0C3adhDmSSBdwkcfd/wPZx/toZ3LJurk+VfByvSWFhKSHWf2LGG62WwSGvinzCT&#10;vv0BAr7lS5U1BRL1aL5EfdtKqs7H69AsJSoyvUmKWAU8qRrwGh2eVLELiTNH2pilGJBI48ObNxXA&#10;DMj03KSdQ/q0XeRPsgFU7VILPGa3hGYLPWDOwQSo3qMRDF3UE8o3s4PgaW2BH+EME3YNh0GxA0BQ&#10;1wps3CtBLZ+akLg9ACpEtwAHJMx49a1gQrYSGsqbQjVRFei5vB1EZAZDswRXaKFyApsWduA+QQid&#10;kzqCjbw52CLxlnY8Qf+9Td4RWE2Z3SZ0z5Vlremh/zvlvCLrWMmi3uFAyRn0OdZ7fuKCtvv3mQfW&#10;Mk0+X6xsS5t9GbBIlDCv23SdUnBO3d8T2u8dPBdnFFiFq9bwjU1ap7O00Tode8x5Q/phYfkXwYo0&#10;FpYSUtcnaoZuwMALr/F0Z+NWCePo23rM3UOsBRKVnCuUH8Dx0HhS7Vqz8rIoaNV5CigGLYXlzAYy&#10;vbRh1CZScNobHAdtXOga4CHxhmOhWUk1uWwKnJKx4nCsT7MIx/c2zuWha3qbh5P3hod7L/d+3Wis&#10;FNyjhNAiuCVUD6gJFZ0qgvtYGfglSWDk1g5QJ7AW2DS2gfLdGkAFcWWYuXcIVIptAQFJ3mDtWw1s&#10;Nc7EG9TawRb6j/SFyi5VYOGhUVCney0QYMcBp/JgP6gxLD48cljops5Lm03zyF14KMGZXtbfEpzs&#10;X+DNgCZkhf5Zxs81+QGCxRMqQT1m42lP4IsjmtBmnwf25JSozvh0mqwXaIYODDhHp71/AvDEikG4&#10;OsdL1XwpnpbF10Xrz1Vm5P/upLAj/bGw/EtgRRoLSwlp0Cp2Hh4sdAVb0hr6jRpJ3zbjiZXt+ZKo&#10;bAtR5AsksKCGXxyIO02Eof0XwOiwVbBcs54Er82IK7Ai6AYp/IoHrbCBS3BwUZJVAK9LQ33mocFt&#10;hpl9Cf4w/6VsPcr87jCw8UvHuGYPZAsk8xWbh9v1Wdv+QI34FhCeGQpVfavDsDn9wKa5LTQY6ASN&#10;hjQF6WgRaDLaQwXvqmDrUZE4FrhNbQkJ2zpDlVEu0CPdD4ZtaAPVRrtChY5IyDnaQr/xPvB7BQtQ&#10;rx4AnjNF4BTrAtYtK0Kdfg2g+TDHh9N3RNaavHNAy5tPL7Sjl/a3xRL9iKiAfkDMVaTpn2fdM6nd&#10;zgL/rpOBI1bdw9Y32uyT4YuZETgbxjKcJUN/joIiH7QEW++grKxfOVz/x2ahViNHrNbXxX8fOE3U&#10;j55hA0mHLCz/EliRxsJSQpq0HrUYDxjE4oAK/oXf0C9eQ950Zf4j8NYAR6SADt1mwNSIVMApbnCg&#10;WsMpUn2h1gHDgi1pOKE0Fmh8sQoatRkF3p0mAU+bBuoKOQ+LEQBb/zN215Ck5uMdt0Rn9q2Ojy0+&#10;rO5Td0xLqB7jBi6aFtCsjQMEzmoD1q4VoMk4Z6gb1gisvKuBZn07KO+LRFrP+tBisjMIhztCn3US&#10;qJvQEnplSKDDVBm0XyOG2gkuYItEWs/pMrCws4RBcwPBxr8GNBzqAN1SffOsmpaHSqLKEDSz3deU&#10;7aEMel4vVvaJhtUxG0w+jziTBQ7zIpCqXtA2n4Z98HfYI7lP8FxyHmIZMxBf+BWdAwRiZgttQYI9&#10;d+0x863+eujfm5WE2UBrsLD8K2BFGguLSQK+NRMP+q+ZY8iPSIHhBdRlmrZNXGZoBcCDRgPfkQyu&#10;LRApL/t0mQwb8DoaU6IMHdNaA4oe120vVKWDhViuFWkSFQT1nEWOz5SnQnk89SRhzps5DPoNn49F&#10;S35+/m+QlKQPJrzn+sofm88W57Ra5n02Mq3/IauGViAK9wKrJjbQcrwLWMuqgl24I7hFNIGwpCDA&#10;06P1x7aAigMaQYMBjUGV3QYcR7pCp9UiaNG5CbhMcIGI7PZg17UuCKNdoKpDJajTujbYda4L5YUV&#10;odrAhi+HZLTrWj6wxn2L6rx8TVbPEHopXwV8ifq6lUSdnzEyq2D60fA1bgPU9I0DK6nq4KcEbS7r&#10;HFFOINM8bdV1qnYNnO55N3h1apuIk71nF+7fud24jaQevg5cF5W2QTNY5wGWfxWsSGNhofDFkbW4&#10;YtVQnlixw0qmJvHI+N5R2IqVY+mlkjTxT1xEBg1qdcDTnfX94jTYUmCD6i5h1mkHHl3RDUS6QtsZ&#10;bdM6mfGbYFzoKrAQysHcUw5NWyVAJnpPF/IDWzUq42sRM+cF3sF/TaLu4gAoc2tmuiXd+9sA6Lru&#10;Pb+YNmdfV7cJWxRBVbyrQZW2NaBh+/rgJLcHfg0e2CmbQbvJbYFjx4WuE/zA2sUO2qeKwXueJ3Se&#10;LIP4bUFQqWMtEE32hHoe1cF+mD2M394eBqa1hgqyyuDSvwlJKRWzbQDUjnQE2+blIWBJq974/Oqt&#10;Q3rbelbKlUx2bUwu6CuBJ1TttZNpjMSQ/tlEBT97VX2iSx6awwAcPqamXyxZf6n/ezB4DQyagf6+&#10;mMf0h5ARVhLVsAz6/OvqjxyRjOOllcqjlIXla4YVaSz/SswdmN84IpVIIJKPw9MsfG/NJUtxZA5e&#10;D1bNNxaEHSeSpOXqwUvBOXAMWIrUD+v4xh7TDzCokDVprRLisMVNgAQUSWmDjuOBzmiwMyy4PSrY&#10;6QBbFlZFbYA5inSYt2g7JK8/RPIeZu09A9v2n4fxMzdCWORymBmZSqwck8PXYItaPk+iLoFH6Zeh&#10;R0NPq4G1vTaluwyJ2zl0Qe1xDVoN6V7HLbNb9eZPE+q3Xr2x1wTmzOSNje8lnTIdWf4vBIfkAHhb&#10;A+DU9479HC9XaGn3XpUerGzN+F72GSMCq5aVoe6A+uAbLgNOBS54RrSECv7VQbhCDHV9qkIDcU0I&#10;y2oLlQNrgmySJ1RxqAhVWlWH+K3dL0dt7ZFbybsqSCZ4AacOHwJn+Twbs23YXYc45xf1Bze8zWwN&#10;+h1fQ+AcF+HCA/EJ6Fo+KVXY/4NfnAdx+DLVswat4/UCqvDzOzMyTZsjVqRKwD9KaNMPwHzDlzIr&#10;qvrGwCL12oK+dH8/6PmfHLEGW4xzynkqTWZk+MEtvIXh3xveXsCk53/nPLgercLC8o+HFWks/yr4&#10;4kgOV6ycJxCr7tr4RJMI/tjzsrJPDHTsPhMSRqxGwimLeFtiEYanNJNjNhArVnUk3gwHDWzlqusb&#10;lYUtW9be0bCsmCChxGqGytr4TcSikBSVCczQleDefhzJIhCSmIzGdGMuX3sA+49fgdzcPFCOTYPp&#10;YSnEohHYbRoIRJo8+nH+VI4NX/TzCFGXefa/86EVtwYkNu+Ss6Z5SG6NXzlQ41cLkJSrmNdTYH9f&#10;3aD12zSnwdmHuk1zoU3/r0RtH+Rn29wur90Ev4kdUvz6JOxgJlgJK0LNSAeoKqoKPed2AW5lHjTt&#10;7QB1QxuDbKkPWFblgm0dW4jcGAB1+zcA34luYNfIFiq4VwRVVvelWWemxrdgnMFb7Qa1gxpApVbV&#10;n528cWRI9vmk/pXb1QDf6c76cBXXH163vvX4cXm6+1XAESrE1tKovNABi4yfX7qN/w5C0HsCWVQe&#10;XyLvSpsVCxJfCTjDwXR5OmlPRJ9Bv2kjs6AStgyLmH20SVFcR/CXMmvzde3TUPvV0Znwi3v43yak&#10;CQvLnw0r0lj+FVjJNBNxDDIsyrAg8+86DcYj4YNzYeoW9xsOJGSxPxZX9FU+eClYyxi94NLVw0E2&#10;m/gnpvGE6ptSvCYtQTs9gwe1TLSdEp0FzJDl4NdlCmDvNkt0fj56tfbW5PPEqrMeAyddp7pMz5Pn&#10;r2FG0k66p+VdTi5EDF6C+t0IDf3jge+tVtCP9sVJSkr6tlddj6zYeq2g+e/WoBK0BFdOFRhs2xx8&#10;8auzP9j8ag78/7F3FuBRXF0fh359KxBfjxBcgiYhbsRWI8Qg7u5uu5uJJyS4u7tr0Ja2OKVFiru7&#10;O5E939zJbIwQAoUW0vk9z3nG7szOJDNz/3PuvecoqspMVDXBVLMXJPfkQ7yGcdUCXtyELSHF3clD&#10;/StYFBhfGTbZpG5E4pAMywNs007Q1UobSjfErrUMtbjc1a47DArTB73YQZC5wwvYA9SBPZADRTv9&#10;wDjFCIaOsAT90H7A1tWE2NXumwCW/9+w8cLHvfz6QuCqYaDWjQHW+dbh6PizD0oNCndEXpPJZF91&#10;DlVVu4xOKFZfUfLyOjFFGHmvo2ls5BxgCaVoBPKS5oLdqoswO45Aep4pkMLY9NWNj0MeA3mRUfMq&#10;g4e9JHd7JxmJSyvl8dzkz6eOUz6VeYDiPwMl0ijaNCrWYm2WKPcl8pYlRy8gxBPykMm/zOUVB5o2&#10;HYWJysjXjclYiQsscW3fmoZlCrbiFdfs56jCUhflEaM7eV5joZdTAeGhY+HCTl2IyTh88SVclOUr&#10;8zI646f1DTo3Dke/w/4/zxPJD6ura2RFMypqujvnvRqeNqMGr/DhxfNXhECTg7xq4tyVMA4/F3WH&#10;vNcMIcZGx/nUBPW37RrC1pXl9XEEr86GYEfHhRnbGIaodQJr9d7QX4kBAq0BMIypA979raCHEhNU&#10;OyqCBa0LxGgZQnon86fkof5xTl35Q/34cew7crFdycZM1b7DdJ7YjTIDswSDp8v2jxb14fWUcedw&#10;q7oP1anu6aUDo7YFVqkP1oTOFp1gyt5QME0zBjux2UvP2fYvGD0Y4D+Dvwcda/2JMYIB4YPAfpT9&#10;LRuJMfQbPqh+NGI7aI//zzTIha8WOj9TiDxgaHQycY+j+x83QiCRtgSrQKMsa+9tvqSGLpS+xj86&#10;QB3/CFLDnxHkIZY/U3WGPmzwKRJoIvxjhuMgfdCavmVGriNerCdD1shFGs973Lu9bxQUbQxKpFG0&#10;WTgCSZa6UPzMGq80luVXvCXCGlnTbQ2W0X5REbMJ0YU8bw3LIJEWFznnOfo9FVtJf7ZAMpPNzb7F&#10;5GEVDL44VYUrGahom0lrfmSc9g8/Hzz7AAmw345cuM8RSG+q2mU9vXrrgezZy9ew98gFQpw1BHnZ&#10;ykdthN7D02UiaWzsomOLiLhSnxJ3TV3PYI4BlAvCIUJXCMndeKCuTAMtRTUQMPuAjgITbGldQQUX&#10;ZqGaxiBU7wuD1bShiwINWB2VwI85sGavdMGfO7GJ/3o/tcLtqc4+M12W9/LTkUXP8xMmLg6dqm3V&#10;uWbs3viQrtweL81KjWDRoewCdcNO0MOh65sNx0vKdWN1ZQaYxe3CnwJWqHWmwfBxdn+gY+Evuvbh&#10;i70ndQ/sWxkw3m2yQZLeo7Wn2l66Lo4oJw83kCYurn8W5Pc9msdtZf4WGJm2AvxDpsPwwCkQGjYT&#10;chOXwsLcjbUfP3KTPyukoXLquLhDac/In2sRJlf8C/qthsfwCZ72iNxMQdHmoUQaRduEH/c9G//K&#10;74p/4a+S5ylE1kRk1c2/y/DySKQNGlokY/Nz9s7HNjfavq5wi8zJf9IZ8lcJUH5OcrZFXOLH2s/f&#10;eOAZEl9Xbj0Ck+AxoD00jxBjv/91oeb4uZvEfENqamqgYv9vYBLrAGZJFpfNooxXkof72yARsnPa&#10;InqKgdOCgSoc6KpIh2GaulBq4AMBtEGgrqCKhJnMm6MP/VmdZWb0brLpvbwhkN4ffOj9ZMM7m4Im&#10;XobRQRHCjfjVy5Im/qvNnogZ+2MK3CbyR3UWdL2/fLnH/zlh9nt7efR+lLUui9VZ1OM1v9y85uS1&#10;BcYapp1k/bz6Pth7dKmeSaRBjUmS/rW5+9O8aN2YICiwPEEert3OU1M69w7sV5k1Lo5hk22wf/Le&#10;IDtyU5uCLZI8QaE5NjZIgl7nTcOfCfk88iyjZn3kIWv0PDURaag86tupIcypS/3UGpRtM4sW5m4i&#10;joWOgQRgQtQsGbmZgqLNQ4k0ijYHi5fRWdOhAFwDJr/VPPmWMJNXLmiKG2oKRYMGVuZtgdKUFRAS&#10;MoOoWNh87GFHe4zZzSG/cjN5TCTeYiPn1ajYZ0eTUdmJHJKtwSZ0bAgSXbsOnSXE1427T2Bo8nR4&#10;/PQlsby44iAxbcqVexdBWOoIJsWm0DdrMPQIGvg4ZnVoT/KwH80Mu6g+/j3MX1gzOoMlrQsMZfYD&#10;DQUVcNU2gOGsfjBEtZNM1GXgZi1lhsyYo1PNUlR+2V2JIVPrqAg6SqxqFQXFWwJat6qeKvTX9I7K&#10;sj7KTFlRv6EP/sxaxiB/4l8jaI3/tskHJxOBbnsP7X3bHrMeOWXb2B6DAnSq7HMtjsLDQ8ra5p1r&#10;zEIHHqs4O07JQWpdqRegdwblBNXx6w0WySaNAgnn7shI2HFuqZ59gWEXfJFoum6DtOfws/ejrATy&#10;Z0be3Fj37MhNvg49Qw3W14k6fPuaoq21/dCE2FLy+K2iAzdp4NjUVTUNjzs2ay1V51D8Z6BEGkWb&#10;ojs/TgnFNzN0LyNSMLVUqaCvf9R8uSinAvKSloGt5xgiaCyNlw0oAToascm2l1RxBNLJ7drVhR1o&#10;30WI7S1IXgHDAqegtE21wWd50qcsIZbfzuL9zThjF+/0RX3Obt17BnfuPYYNvxyF8rnb4fzVuzBy&#10;/g5CjI1d9DMxbcryXxeDXtJg4I3gQtQaNzBMM5CZZJhMIA/90Tj1GbzViN4FGArKwMHFWU9lBjj3&#10;NFzFUVCtUe7QUWbK6vXSSKvXn66sftX9OdpP0vSdHgzrZPJAQ0FVFtTT5mZfptY5A0XOndje3Dto&#10;O7ujCoT1sYMKm8xF5E/8K+B/sh/evHnQF83LZGeVzDLMLm68MllVXCHu1ju4X1XS1nBf2Lnz207c&#10;TpXWqSYzAMO+8ZnuctcmyYDo9xQyw+8P6zCLt7I9VFZXJpOzbRq2SHqJwc2GNSgrQUMx1uC5eku8&#10;NSiH+oDOz9lE9OfEn5MPjrOGugmkRC96RByTPO7i3C3QTif6X29Kp6D4J6BEGkWbQl2EPdd1LSUq&#10;h6aVhrwyWYhXGhHhM6G/SzHhJVN3yAPU6Z/Jzb7G4OcsYvJyvDpYpbIZVqgi0CfEGd0my6KdfngH&#10;jgDLZgulr1DaJmRIoBGGcmyKsNfqQukzfP1xlCCaOKGm2Kd01PUt4yeNWqZWOmf78uu3H1RdunEf&#10;Xr2uBCTc7j58CikjV8H4xTtlPx08XeUnnV+5escfslqJBvDnxd+BW8AFYaEV+C5yBINsU5lZqkkR&#10;efSPYkZCaZ8y65BH9ozukMI2BQu1rqBH7wyrw8Z1G9bZcHOpJlc2YWhy8kBV9YeqHRVv9lXSfNar&#10;I+NqUje7V970gfedWP2v7C1ZGtpJQfm6L6NPlQFdq6qbEuuxVgeV+10UFC/tTJwshXbYv+5xmncw&#10;X7foN08ixtbyAxibP8lp73KPdkRfwe6C7q+EEptANO822XFX0BrXzWh+6rbRg/kSAdEnrSH4v6LV&#10;XtOvGn7c9yxuzpYu+DMyS1wbTqNOhDWwdwk1W8/RRKJ2Fg+b3txo0FbQ3iVgysXGx90K39ommJDb&#10;KSjaNJRIo2gz0EWZ+mjo//RsMml0k8oEdfKfnLmGiHdGs8+qZvNzHzH5klNMrngSg5/l3u4dfcnY&#10;dtmDWULpVrpQbKkhyq8XZu8yXPjR+eJXLIE4t113frNhGWIL5tm9qawhhNfl6/fh9ZtKYvQm4u6D&#10;p7Bw0wFi/ta9p7D+l6Pw9NlrYvnEjaMgHOcAJkVmYDfSGvQSDWtcRon+Vtwoi84DZhuraEE/ZQ5E&#10;0fUgQMMAuKyegBm4rzRW4jxmd1CssmP2eNhLQeVJXyXOHfNu/Qp6dKQ/Vu+g8NyD1avSk6P7dKZD&#10;+lVDVpdbPFo3mSW9WzW/v8kybWXVs90VmQ9Le7nKFljFGZM/96/x57WfBh46NI0Q3YuOTVYt3pmU&#10;SGzA0Us2eeA30csczYcsCJvjs8JjOZov31reMWhD8Aw0/58F/zhhCXLuo8wBc6TrYW0zIq3O8G2r&#10;i7bCRPw5s/Mcg9I9VeL7/kYe6aMwdx/xV8NnGXUz6GCdEkRupqBo01AijaLNoCHM+wMlN5e/zBv2&#10;iUF902yGjyZiPDF50t9Z9mIbcrcW0bZKUEFBb1k86RqU4gali5ILMcKaCrSmxsUettPxqAsJgcDG&#10;rdUhFBcO8p5t3XsKTl+8BRev3yXXAsxbv5+cAzh29jrcuPOImK+R1cCa3SvASGwK3uNdwbPUsxLb&#10;GfADeeiPog9d8xSrowpYqnUB7Y7KYMrqAaaqWtBXiQk9FNVkXXHToWnd76XAuDrXKrEwcqB9Wicl&#10;2j2GgnKVjhILvFV7VDsxuj8QMbs/0lFiVHuxdWvye3LPDOtntW6wMgtiBvHAtYdeFvlzXwT4310R&#10;Nya52K7g1+CDM3fXivQ/ryyyW3e0MI/YgLP7wvQvIkjvvwnLPqUjR4gdR3EGtUV5kBozH+ZJN8Ha&#10;gtpnbBm2mYiL5uI3CdTx+x4lZsftpho/XZM8xEfTRZS3mRBpuKFnGg1mULHJmE5upqBo01AijaJt&#10;4BDegc2Xypp2XkaGvrztvcYAU5T7imknCW0uT2BT2FzpHKad1JblkP8AF1sytr20mhBdrRFnDbZr&#10;4MKOI8JO0mylBuSh22/de3IWobhwLt98ABoCKS7SbkJYwSJ49aaSWJ80ciWE5C+GZVsPwSDvUrDx&#10;GQsoLAeisroSTt84AWdvnIYlW/fK2ALpDQVuVu/aw7//2hqSZuXpZcToUmOi1pnoj6apoAIm7O4y&#10;A5o2sBWU8GW1Ktsu/cYmuwWaGmj38g60cdHzVuv1WutHxaddlNVea3RUrumvpl5jSO/y3ExZ46kx&#10;XfuxtqLyTQua1mUDTvdjLAWlah6tO7h107++MbRsEPmzBPilfEzz12fhyIX1hBcNgZ/XD69fP+1D&#10;Lv53mjbfhxX2A4snGcYWYDtQ+jQNhzzogn/AdHEsAC0H/EOGm13Dqu0CIGPzxBdYvOwj+HQ/iy/e&#10;gls+Q5jd6P/fWui2mROJ0aPk84z6mjJss34lN1NQtGkokUbRJmDyJE79hxbVizP05Y1P1xVuhQU5&#10;m9CwfxmTKy0mi7cIyyqjM1sgWa4uxG7XCa+G1hoPGl6GzRdXsXnSn9jCnOcsYd4V/NDt9cOn/e/E&#10;hVuHkdh68eI1VOw+Tgw+GDSsGPDfBNuI8bD6p8NQMH0z0O2yQM0ms4Zpn3V+yLBRMH/1PsLzVoPb&#10;U3zfxPIVoGqbQXj38IqzjGGRzOsxtPD4/yyT+tdeScvgD257G/U+v9txdKCToir0p3eCENU+NVb0&#10;LjI9FQ2gd1QEI07XXyN0bMb9Yp51/kD4VMskA9c/VDsqVtnQutV0U6Y/0FKk1fSiazzs0pF2uZuC&#10;6tPCrqJbGkqqt43Ue9/V1+qxkKOoVtldiVmjr8R6E6Nu5LQyZmTCHyMWq2/OGNN5fnDuhm1JU4P+&#10;mLlbnTwliq8EhhDjq9lnT2fyxLvxj6M9HFHOAo5AegL102ThHx10ZNxsoPHFwECDBnBBRzR98iTT&#10;lawyPyg0i5J9hqQCZfIgn2lknRywsyg/KFmEgqLNQok0iq+ejvYpTAY352Ve0uLaFzlu8qbOVfmb&#10;iRyBdH5OCFm8RVCHf7YQDQDIviMXW28JsJbWy61uu7SKKcQqlKzF3TraZLGcAwJULt+89wjFO+s2&#10;NA+6Ouc13u8dpi6UQlzEHOjtVoCLPwkwuMRoubrfQTHWrt4ikhdA2YKfH6BAueQltYhl9wFzuyoz&#10;iawBvXCjKSjVaCszgKOgCvY9DCRpuk6THdUH1Kh0UKjicvo8Zisq3bBi9IRBHdlPvOn9X/dVYr72&#10;YeueTbJwmx+gbfbGltPjlr6Kxm1tBcUrgxjaVT2VaDCQpgX9lFiyWUOiK8cMCQXMZDiMsg4Bz74W&#10;4NbVsEZs4g5TnJIrN8dNyPotqOhfD9lB0XpQUFr8Hl+FugIMdCmG5Jh5RDMo8nahXLOomwGaLsvd&#10;DHlJS8Bm+Cjo4ZSPBFs1g4/9zORLbd+XeeBHmzSPulA6yKOGm75z6eN2Vn+vmZ+C4muAEmkUXz0M&#10;XjYPjdBcnkdGJkdCDX+Ro4oiO24xSmFzlyzaIkpcTE2dl3uvThjJ+581Z0gcNRRqTebRvur4lMXP&#10;e8a0yzbGRSTR0TluXMX35y7dvnbnwRPCgybfhyj/rt8jjiMBS8+R9WXkv4dPafbZ8Nf5G4RAQ6zc&#10;erhSRddbm7io96DftdckE2ZX6KXCBraiMnRSokMnBRoMZmk9WmiXirnqmFZzOirXqCuoVQ7S6LbL&#10;ktWtxkJFE3opqL3QVeO80uyoUtlXkf6yVMdZpvpDx8f2XQZc0OusMyuaY1bpbyECW2YvGKimAXQF&#10;JQjpaQlpA50gvJsFFJh5Q7IOF1L7CSDeyBlMaepQYOgByzykq8hTo/jS4cd9zxFhd1EmjpLklVDn&#10;7cINdTEg5uXPIymwNpXuIGIRohyg2si7JsKQYLuubJ+CYs41yw/W6aYNmzvR8YYMG/2qnWlwm8v2&#10;QEHRFEqkUXz1sHg5eci7hF7+dS9y3FCOQS0hJmPYZwaQRVuEKcR+aSSOGoqhZta3KOJIw4WajMGX&#10;RpM/QTBq4Y6SP09eRkmq396n4e+Rv8ESiCtRE5KJR1njcrix8fXp49YSzaBy9hy5KGMZRbVq9FuY&#10;Hi9eQ0EV+qmqQyCtP6Q7BD0Rag8aIRke1aeXEr3alN5VZkjrLOOqalaudYmOTzXngeKPHcFeo29N&#10;545qz/upqN/RUFSV4UJOZqDSSWaiqvE6dfDQLahJ1EqtswwNLPBkDoABKhqQMHgolAkjIKCvDdiz&#10;ekKsqZMMLwslRl6AGXjKXLUHA7+TTtUvxYsa/b0ovjyUuElqTAF2f8DQIiIVVEMB1fAZrBu808RQ&#10;iBy0bUrWGrDwGAUMfmYVSyi+xuKJh5A/UYeCeZxOI8GHm7PP5FftrBJUyCIUFG0WSqRRfPVw+Nh8&#10;dVysyF/88ophZNpyoHGzq1S5Yi2y6LvRD/9fI4H0LmsioprbRoi3BtvYQum1H63qR7kx+JJR4fmL&#10;Gou0d/w28sbR+dLjHL64xsZzDCHKUL8fuXHw5b/O1XvRENfuPAa6ddZc8udaZHDX3is0lWjQW5kB&#10;2rhYSxgofDXJLsqqQNdrG62DoqyzEk3mxOkP+sqc6vGWXjuWOoeDpiINdFSY1RodlV/pMrQPaKrS&#10;77IV1Go6KzOqcMFX5dXJ8A0NF2k9lVhVXRUZMFBFE9gKyhCqw4XkvjyQDvE94Kdr/TzCxOkFn9O3&#10;ZnhXw0oHTp+bkbr8F7bqfWtKLQKIXKgUXy5otDO6Z5HIaii+PtjwZ3ZN4RZw958I2iIM9a2s5Ajz&#10;RiqLMuty0n5vGtdtdZP93PynvW5nXl+GgqKtQok0iq8etjBnbw+ngsYBbHELDZ8JDGH+PbJYi7D5&#10;4jmEMGoqltByw3Xvmm9oDdbLvW3qwvwnajbZGui3WLzcrIbb3joOWm6wDq8QK3FB9zgyfDbQ7LJA&#10;ywEDY/9y6OqcD12HFpDSrJ7qmhqwjZxwnriw9yCyEvXTVqITzZ0BbH0o7Cp44aqt/1gbiS4lWpVL&#10;dyNQV1DCRRlH1h8XanPdk2GAlhUMUuNU6bO0zy738Pi/iC6mm+O7WF/U1ey+c4AKp5rRoeMjV0Zf&#10;WWgPyycirX7gra4HQZ0tIaSnxZ1Sq5A3KVbDN4nUdR5565g/neglfhqpyz0vcQydnWrs/CTZ0vll&#10;5ABh5crEkQn4pVAdw79A6HxxCP7MwcjUVfXPm9zTJX8GSY9Xo3W4Ec2g8nVyI7ehdGvBodOBwROD&#10;hjC/hiOUZqLf+9EqTnNV/tb64+E2PBAXaQaZNOKEKCjaMJRIo/jqYfClf/UdWlLnSZO/+J38J+Ei&#10;J/cCWaxZOPpYB1wExaNwAshrJRdG723KxMuiMg33QYbiSKnaZADNNpMQU6q2WeT6nOdsfk4S/pPt&#10;UUdpjhD7hcWV1Ib1aGhNjoeMyZO+5Aiw5cauZfArmetz3rp9EFO8lJhvjsKZ2+7UXmHLeAudB6l0&#10;VAAzRjeZagdFmSmrK6DYZsH9+VUDlJkyE2U2DFDlvNFUUJMxFZRrFpnFQYpFFCwcEld9xHNyYYlT&#10;9MyuHVQfaSsqXeVr6lRrKqjIUJL13mrq1X2UWVWaHdWgrxIDTFS0IKqTCRiraspcO+vfHekYuyjW&#10;1GWDgNPr8TirsDfjHaKvxXS3rhojiryWPTR00XyXDCizCyogT5PiCwE1R7L4OdWlqSsbiaamzZry&#10;/LcrcHFFDB7An8mmH1GENT0GXgYlbJfELyFGiXJ4Oft/sMvoRIg0+T64eQbOoEQaxX8CSqRRfPWw&#10;RXk/dXPKr/tKRy97VCE4+00ENv8dIs3QR0nNXhzAFmTf4Ng3EUtIKDUUS03mm+tLhpohTQJHwYjZ&#10;22DP4fPw8tUbop/Ym8oqoNuLgWkveUO3k/Qgfx3H4//wY8nqjtGMOEOGRCBbKP2JI5Lqd3POh+dk&#10;rDQUhqNhP7SmrP312GPyh1ok3C5cmdepH7A6KkNfNQ3QUqCB6o8KstQevEOaiqqy/iqcamyg6Kq7&#10;u/uPhhzt3y3pnSCqqzno0dWrE7QtH6gpKFV3pavLeqmwq5xUu9VYcHrK2AqqMj01Teijqg7mqtrQ&#10;Q5kJwbhAG8zpVlnuniTZmDfXeoR7Qhp+nGrXLkbPHbR1qwSd+93ArAIe8zT7XUkV+G2M6WUnSx7s&#10;eBKd49SAnPIyt7gjCwPy3+woXRS7STI79OrhM4RX8iNob+eUONh6aPxUU2H0GlPHmPl2zvFCchvF&#10;e9BwwGT2nqPfKdDWFW4Bt4DJoMYTEwFtWaJcIhwHCnA7LGAKrMzfXJtTF5VH0wbHaWprC7aiATMy&#10;NfvMkU1Fmqsf1dxJ8d+AEmkUXz0ckWS+Ji5m6l7+pPkETwWWA3adLNYIGk/SiyXAFqKcnXUC6X3T&#10;dxgK4MkSSEDHowh4sZNg3OKd8OzFK0IsITGFmiU5QqmMLchdQv48Di7SBFitSGvu+Pg6JNBYAvEO&#10;VdtMk44mKcxuLgVw//EjuHr3Mj69B9XVtYFvm+PXP863ql9XcB+htoYyDSzU+0AXRRoMoXWBHiqs&#10;11EOPgb9NbqP6qbMeGCp2unO2kiJrklXnZkiZk8IYuqCg4aObIASS9ZTgS4T9Rws46t1q9ZT5Dwc&#10;TO9cY8DqJjNldHkTpGUg66NABwMlDRjWxUQWauzwc7lT4slx/NiT0Xr827F9hVXxxk738ob4X4s3&#10;dTsjNvO4HaEnulvsGn0gQJ8rC+1rfWtB2niLkc7xb0ptgmGeezZMdoivWR1VXr0opPDqpvSprYoH&#10;J8fIOaCzhVPichOHuJdm3jlgNiwDLNzTwVAQVWMqCFliYOc3mCxK0Qxse4k7+hiZlrW2/jlr8Myt&#10;wAWY9fDRwMA/etgC7AhDIBnD4UsKaALpCvz+P0fniyv7ORdBfNRcWJxXUbdvUy+c3Dbg1supAGhc&#10;yfk1ZGYDwvD9RN4TqYEDFP8JKJFG8dXD4knyUNMIShfTsNJIjJ4HLCHWrEeJyRPbaTjkEoKIaLYk&#10;mzebzhMCirSG2+SGmjV7uxYQ+TXfxbKtf4AaXk5dhKHmUHfyFNrhAvF3dSHW6Hh1v0kuM/liH6Iw&#10;P+77PsMwyJ4hBm6RHQwvdYW9f/1G/sLbHD517RUSgsS+LeDg4NChpyoH1BVUQKujGpioaEJ/JSYs&#10;d8xcv0aUZdGbrnGKR+tW40Tr+TpUx+bXbspM6KPMgqFqPYD1o1INV62bDN+3it5Rqdqy88AdPZha&#10;pzsr0mrGaAiea3RUBn9Gf7Bl9YJ5vTxrJpn63RpC614TYur4S5ie8G54N+uqKH3RK9+uJi/GDk2q&#10;TDMffizE3OHnbCd/EA92AWftgVWjnGNhlF04jLIKrJnolgyTnBL3TvbMqJznlgnrksaNJi/jvdg4&#10;hrAGCyJe9w8uB53YadArfDz09y8CYyTWXFPA2CEGBtuHvDGz8xlG7kLRBA2HvDNh4bMbh9cgRRPK&#10;59kTF1QcUf4bhr242dHUHG5Wb7pAclTdMR/w5w88/CfXHgs1gzbXFIqbZ9BUogtBw99Doo4KwUHx&#10;X4ESaRRfPUxejhcSNk37vJSkLENBX9+gBNFk0To49lKXpoKrTpA1WCcvU1eWFGssfCqZtAFevX63&#10;N6shFbtPoD42snYDfDuSp0CgwI9jqItybzX9XflvsgSSfbUlsW+M43xlhnlmYF5kBn3C+kPmggy4&#10;/aTxyE45p6/cfdU0Z2hz8Lt3/76zktothqJKdR9cgKEgtn2U2aD0Y8eaIGPBlQ1h5bFsRdXKrh3V&#10;ZD2UGKChoAx2mv3BqFNvCO9uAaPcU9Z0pnOO9VZhv5wXU0wTqfe7Y6bMqTJld69hKaqCvqomKPzY&#10;EQahEBwDeYCZecnG2IX+ke8d4+De1fCFe3ejR16GdgeD9fmyoZqDatKNhlUN7Ta42rurCbj3NITJ&#10;numwLmHCkVy7gGsxPSxhhN6wmilO8Q+T9FyqFocWwQKf98dVs3KK8TQWRUGnqIlAS5gLzMT5oJGy&#10;CDpHT4XukePBwL8AjN3SwNQlCQz44WBsFzCK3JWChMaTOKF7Xh5UtqH3C/U3o/GzgSGQ4h8GrQN/&#10;FtLZXOlLJMAsPEYSxyOe34biDzdT93Kg42UqyG3ycv2GFj5CHy7k4Sgo2iyUSKP46kFZAjTwr/Pl&#10;+WQwW9JmiNcBnSuWMbhY4zQ0VtgPbL50HfJsNRVG77KmAwTQslnwGJBO2ggLNh0gpVHzVL6qgj/3&#10;XwIjr1EobEYOeRa1DEjpqC6UPmskGNFvkb/H4mcHo2IYhn2jG2b6zLzEDGJX+ILzbAHoxxjC7hM/&#10;kb/SmKOnb7xsjScNMZCmfcwIF1HquKjqocyCTopqgDr/91VivjRQYFz27m52S7WjokxHmVnTU5UN&#10;2gpKED6IC6o/dnzu29n02sboiWx0HEddq+4cBbU3GgoqVe7djG/EaJnWCNl9YTinPxiwuoFXN1x4&#10;dR4sM2FpyyYNT947NT4/b1nJ7P4l1v5LCwV+pz219KvctPtXxQ8SPvfk9INyU3+Y5ZEJY51jQWLi&#10;VrU0pOjs3LQxE4ss/d6M90+rGucUB9NdU5+dWra7F3EhzTDA3rejhXPsvR5ho0ElaSGoJC8Getpy&#10;UM9eCxrJC3CxtgQ0cbHWN7AUDHxywdQ1BQwFETDINuCeo00IizzMfx51IXY8PHx2/fNFfhChLgYm&#10;w8pBXZB7B3+uFMjirYbNx3TU+ZJLSKzpupbAyrytRMBb5GFbWbCF+LBRtc9cSwTKJX8TiTT82UX9&#10;Fb+pzSeaM4/FzX7B5EtO0W0lurVHpqBoG1AijeKrh2Yt6YX6ls2Wbmj0hb8oZxMSRTK6KMuCLEqg&#10;apehzBRIT6vjFUAjYSSfb2INvWjydShGGYOXDWx7XEQs2kFKo8Y8f/4aNm49BjYB44FlJwGGvRi3&#10;7GsN+9IoGsTQUAw0+XHlv4HOG6/4TjUUWvrRQ89a5VuADy7QnKaJwDzdEvae+IX8tcbsOnax1bHG&#10;+tE0Ryv/2BFYCsrQW5UD7I4q0E2RLrNR731riKr2vdIugiqmggro0DTBolMfoOPlEk1FMgN2l0ee&#10;3U12rx6e2XO9Q0anbY6Fxn0Zna537kh7FtHD+lYYQ68mS90cPGk60EeJVePX2bSyyCnmgrchd32a&#10;gcPNNHOPUzM9M/e49jF5GdjD4kVYH2uZo7auLGIQv0ao2R9SDYbCLPe0RyOtQi+PsQ2DQjMv2dqs&#10;ieWzwnLnTHZJflJmEwgTRbHVvxQujCcv5S2sBKFh+sOza2i4EFNJmg/KKUtBBRdmamnLgJa6HJip&#10;y4ATPwd6RU2CQUEjwHB4Nhg5J4A+PxwGWvldYFm5ZjLtg1w6ukQyyUP+B/H4PxY3pxp99MifLcJw&#10;ITUxcw3+wZKLfwxl6pOFPxhF20wajS+ZTefl3O8ztBAiI2ZDTsJiMPEoBw4fu6hsk1pclxYKNyQM&#10;aXaZFWhfjlD6E/rY0nMthR6OBcCwy37DEWIVTB5mR6WNomgLUCKN4qsHveTZ/KyqMRmraptLkOEv&#10;89UFW6Gnc4GMIxR7kUUJOA4YnS2UVhLiCxdFzYkwuaFtTb1oyJBI0xBIYfPuE6QsasyUpbvA2Gc0&#10;KA9JATW7LOjlXgRheYvAIGBUtZpVph15Krjy0v8fR0Amcke/Iz8fvrSGzc/xIEsR8Eo8d9uMsgGT&#10;PGPglthA3NwYuPOo+ebOVTuPPiF3ey+Du/RyU+mgCD2U6KCloIZSQ8m6dWA8zOghuDZQhfnGkz1Q&#10;1l9NA3SUWLLsrragraQGM10SYbek9OiopFE/pmua7Z3fzeW6D71/dZS6+Zs4+uAX5j363VJVUJQ5&#10;cPqBQLU7DOky4GSotVtelonbo1nx+UkJBi6vcvRcnxqratSE9LORBXcxrQobxHtVzo2oSunPr/br&#10;agyjRXGyYnPvR1P8Ui/M8kus2pcx9lWumU+12Ni9agw38vl469CaMusA+E0ycy15KU35xtDG72V3&#10;XHzRkUBLnA8qyYtALX0lqCYvBJZ4PdDSVoBG2nJgJMwDTVyo9QkeiQu1LLBwTwNDQSQY2wYeGjws&#10;pR/Dt2AGO6jMv1dw2n+uH5SqtaSvztCi+u4E5POFbIjnKJR27ThZ9G/Bsk9hsgXYVXWHfCJdFFuY&#10;+7IdH1PSFOQs34hEGvlsbyrZBoq26UUMvpiLP8eQm7AEtozYAavytoKj7wRg8iSAQuqweJIzqkLM&#10;lDw8BcVXCSXSKNoC7dncnGMZcQuIikPuTduIG89rjIxmJ84ny+Fg3zDsswcxBDmvGwmvhkKsOVGG&#10;GwN/+SvbZIBd1HhY/9tRImgs4vrth9A0GMbZy7fh9KXbUFlVDdXVNXXhMp6+fC2zj5gwkjyZdqq2&#10;OcNxEVjv0av7PamMwctOI4sR6LhlZJhGDIch4iEweds4OHzpD+KYzVE0c3Or4qTJsepvpamuQqvW&#10;UFSRmdO6v8piW71JN3B5OFir16NOHVWru3M6PdfEp5b0btBfhQWZg3jwYNSMJ87aBldYHZWrGIpK&#10;Vw0YnWWWKpoylKlgtmWMTEONScRIG6SqCfad+1SVOEfud+gy+LVfd/Mae1Y3Wbq1p6zEOuh1qsh/&#10;Vaq598JMM9cDSb3tKnnaA2SBRgLw6mUq25g2+fUEQWjNAr+Mml25k34dKYh+U86PeFFq5FM9Nyj3&#10;jzLbgKr1IeXbyctohJ1duLKBMBzUoyaASuwMUMWFmkrKMlDNWAl0JNBwUa+WuRroGauBk7oU2EkL&#10;QCtuJvQPKgMD7xyw9MwGI4domYFt4L3etl7+WqZ2g3VCZqgxAouj6R4ZCxmuyVHqQ9t8rK72LJ74&#10;VHTErDphJn++VhVsJvpmsm2ydMiynwYr7FvC8N/+wT7VLCtxcWVDDzkKzdHRMqk/kys9ER6OnxcS&#10;j6RwXIdP0QCi8RlrwMAVF+c8sYzNxx7S+VlWtQenoPi6oEQaRZuAyZUsDw2rr0iQoWaRoJBpMlxg&#10;zSGL4WDf4F/o+3Ch9qapMKqzBiINedGYXDH08SgCP+l8WFzxO7x49YaUQkCIr5Hzd8Danw+Ta1oG&#10;CTvxtE3LyZNpR7fLSWj023ITSqtY9lJHshgB3T7LU88nD5LFZXDp9kWoqqkij/o2/tL5N8jdWsv/&#10;9eR0mtOfrnFbQ0nlVqS2hWyYao/nnup6dwYqqj+LMfG42V2JUeOlNVjGZ/SARS7JcDqupEarg7Ks&#10;uyINedru9aNpVSl3UAAV3ESMXtBZmQm9lVkQOoALPPW+soh+dk9KhRGP3DrpygJ0hkCOuSd4dBsg&#10;WxKbF+uxfPn/OXc3OBU+0P5lgU1gZYaBCySbuMqWho6owYw8ZGOcomSrkkpOS218To1zTbgxyjnh&#10;7jj8WJh9wMslSaWzyGtohJW9bz89p1hghI4E1dhpoJY4F5RTloBK6jJQSV+F20qgZa4B5TR8igs2&#10;RvoKoMXNAe3oqdAnfCwY+eSAhVsq6PHCYMAQvzecIR4FdK5fIsc1q7d2AKai5p5l3ymyxIb8uTaJ&#10;Gh9T4gjzqibhYpZ4rkgxhKwoaSkwuNIzre37+DF0EUj3rSps3Nd0Xs4maKeN/cBxyL0+IXNto3Mi&#10;jBBq22FV/haIi5oDKIYim59dxRHmTpFn/aCg+FqgRBpFm4DFF8c5+k+sf2HjL2nU+Tg3cSlqjvmN&#10;LEaAL7/luZILM6J5k2wGRcsoDZN7+ix4QQaRbUrJ7K1At88mPGfv4uGTF7Cg4iCkj10L0skboXj2&#10;5hXkqbRTs5caoT49Dc8BNdWwBZI6ISdHlSfpi0TjnJz1EIgthJqadwezXbPz+POPqTyHWgr7iLQG&#10;3RnPj5TpqKpXuTMHPdRUUL0Y2tkCNBWUoYciDfqrsMFeTRvm6riDSkdFfB0dCnSE1d5aRjWqCkrQ&#10;SZkBA9S0oI+qBnCUVMG1jykE9bd9UsALvVFq5AUBfa1BauZTVegUUrkhPB32Rufe3J44Zfkoh+gn&#10;5byIR0PoXavTdUWQaxssK7Tyrckx9JBNdomXldj6P1kZO3LZCKugN9N8017N8sl4NNI1/v7WtAnh&#10;5Ok3wnTIMDcjz3TQCCwFeuR4oCXOAeWEuaCYtBhU05YSAo2Giw+2ZD2o4iINLdPRcvJC0IqaDH1w&#10;M/ErADPXZORRA307/9tGVgGdNXwwY2Zg6Up6YElCr+AR6uTPtUlQqBqmQCpDXumGYgh5rHo7F6Km&#10;xVCy6GeB7zPxpTxINfH7+HOdHb8IiFy7Drk3Z0o21J0TYfImWXl5fIpGn6IAu3RuNnAcCqrYfGkq&#10;eXgKii8eSqRRtAnU7PL7GLiXES9mommEfFnPlKxDwWZvk8UI6PZSgXxkZ0NB1lAooWacsrnb4PWb&#10;5kNsPH3+CrQdMOLFv2J78160W3cfwYINB2D/X5dgzvq9db/RySm/UR8qtgAbzBZmnZdvp/OwZHJT&#10;Y3Q8vmPxsh8VJC2BZVgFbPr1L/KX3ubJs5cyBctUF3LPVsM35Ct1VWHeVEWpolQ0ZKMt/S9HdLd4&#10;lTFYCDpq6tBViQkcRVXQQVNctFnRuoEeXRt6KaqBP00H1DoqwQBlJspaAJ46FvvCbF3i/QYOeSY2&#10;8Xwzyi70WdAg0etQI8GLjMEuVRMcY14eCM8CT039mlgLl+t2rB4yG/We4DvAFkYKYyDV1A0KcJE2&#10;yTcHxg6Pv4WZDrs8SRD7apx95OMFGSNXLUgt2zLLJfXRvrIVA8jTb8RAI8dAPcco6BxYBOyQMqDF&#10;TAHV+NmgjIsw5eTFoJaxGlRxYYY8aizJJlDLWgtM3FDzJzN1KWjEzgCdqElgHDwCLLwkYOoUB7p2&#10;gdDZxHkfzYQ/gaNvRbeysvqW6S0OY7mnLegcWMgjf7rNwBCILxm6j3hL/MzGhS2Tn12FUpyRRT8L&#10;3YWF91AMNvlvowC3xh4jt+Kb2jOF2bsdfMcD0V+twbnJp/ImUrnIQ6mqosJnoyZQ/EMov4ojkJrV&#10;/goFxZcLJdIo2gQcB6xDV6eC2pe03PAX87K8TXhlIpGRxQjYQolrnfeqOcMFWg+3IlLuNAZlELCJ&#10;HE94z0yDRsGzF8172BDIu0Z2RYOrtx4SOT0Z+H5BeQvvaOk2jm6vzs+5TQhG9PuivLe8aHI4Quxg&#10;UOgMWFOwBX45cKb24M2AvGw+GbM3kLt9CO17dOo8RVuVWaPcUaFKT1WzqrOC6isLWhdAgwfUlWjQ&#10;XZkFmvi0qxIDFggTwU69H6ji4kyX2RkYHRXBSX0gaCnSamy66BLiqcQhzC2gmymM5ce+SDAfdit4&#10;IFfmqD1Q5qSuU11u6QeBulyYOiQCPPtagVtvE8iy9YOSiLRRKfqimhQ9Bygw9YH5nunbL+08zh7p&#10;EFVTaOFXXWDrXzVyaDSMcgw/eXZcRbPxssysPYYZikJhwLA0UA8uBa2o8cBKmgO0pLlE/zTFlCWE&#10;B00tcy2okFOWeAPRX00NednwdaykBdAtajL0CyoDC18MLFxTQJ8XCpb8wPxO7ik6dOeUhQzf3Kju&#10;PpgS+bNtCnWHPJiWvb5W+MgNf7ZQB322QHqVLPbZULTN7BkYOvvl1hE7YCsuxnxDZr7paJNFhEZR&#10;t82kqYtyQeQzHlblbSGaOOXnVzeVzzcQmZuKt0FUxGxgonRVPOmadrjQJn6MguILhBJpFG0DHew7&#10;JLwapoZCX9KoczMHX0+WImBzxVGNvGekMKtbh0/1fcpIuVML6nt2/c4jcEicCmp22dB3eAlcvnmf&#10;3No8j5++gGfPyfRQNTWwaNNBmLV6D5y4cBP2HLnwqjdeyZCn1I4tkEjZfOkblIGAzZegROzNwhLk&#10;rBb6jINluRWw/8gl4tjNgc5XPGH9TXyX9rV7tp6AgIAfRNZcfW1F5mN9ZfYrtoJqZScFNVAjmjaZ&#10;0F2FCZ0UadBXmQ3hLENwYPcDdUUV0MTXsRVVwZLeo8ZCvfsh3wH2RODeaL6X+RB2r8c+nQZXxQ52&#10;ep5g6CQTdNYF9z7mENrXGjBuIAgY3UHE0YHgAXY1OcKwUdOSR9IlfP+r012TYYJjPMzxkzyb4JZ8&#10;YKIg9s0oh9jKCY4xVcVW/rA8pCidOOlmGDLE20zP3g/6OcWChm8OaOBCjRk1CWhxM4mBBGikp1Lq&#10;MqBlrcVF2Spg4OKMLd0ITAluSKhlrAa19BXAwIVaV3yfQUGlYOYlAWOnOBjMD6ky5Pqn9jINVmQN&#10;lzjQ/fISmV45CXSXFBHNIbZ3Ow/svYGEv3TUuNmGnXCRVtfcSD5TG3CR00mUBzRu1j8S9FfNVhzg&#10;HjDtr6EBUw8p8dM9ydUELG7OAqa9tLqPcyEkRM2FJfhzgbxt8vOtO2/8GuoGH+Dz6JoCQ6ejUdo1&#10;+HtjTbt24f8jD0lB8UVBiTSKNoLH/yGP2WYU9LLBy3lt4Vbo7FDQWKTxczB53zO596rOi0WKtNjS&#10;ZaTcqeX2vSfQ0yWf2C6Im0KM2nwflZVVsHzLIXKplrkb9hLeOETsiGUNQ4O0Z/Kk2RxB7iY0X7vq&#10;bfCv/1I91xEwX1qBUj8Rx3kXS7b8Ae26erz/gX4HQh3jJK2OilcHKHOeMkgR1kuZBSodFaCbEgPY&#10;RCopZeithIs2JRqxvT+jU7Vl90ETMcC+IQ9DIIlP6xHY3/aSc0+9V5aMbjC082AY3sMIUgcIIXWQ&#10;CLx7moNLL1NIt/C6PSe1jAiOW+IeW5prOBzGcSMgeiAXprunPi/hh9QUmHjCFId4mBomXg3H4Z1i&#10;iM8PYgy29QVdYRj0d08BrcBCUA8fA8zYaUBLng+qifNAOXUpKKctJ0QZLXstLtI24SJtA9DwZRYu&#10;1uhpK0AteQmwUxYDM2Yq9A8fDXb+BWDmkgDGgjDoZuZ+U9XAfhXb3IEYPdjbr5jG8siI0QjA3hm7&#10;7WuBJZQstJEnU2/giUICh4E64lsl08mi/yp0uywrNj/7LEeUCxr48xkcMqM2QwFuDQVmU0Oet/jI&#10;ucjTjp75eeThKCi+KCiRRtFmYAik9+WxnORfzesKtoKuWykwySaSdkS2gRysTpCRoqzhMoMrJmVO&#10;PWt+PgpM+0zApmwk1zQGea4ePX1BLtXz56mrMHXlLpiy4jc4dOIKubaWCUt2tDr3pBw6VzxcyyEf&#10;5og3wu8nz8OxS3/CnSe3yCM25q/zt+AHkxRtctcPBsOwb4069Z3aT6PLSSUFpesairQ3qK+aNoqn&#10;pkyHzios0MSnPZQZ0AcXbQPpWjBIs+cGlB2BPEQj4h18DCLs3E+5DbJ4Y6nVG4b2NgH3wbbg0s0Q&#10;4nrbQ7AufzFZlODsuHGMTeEYlDnFQhE3CHKs/WCppwSme6RWLkkbM5ws9k48PDz+z4wXJNOz8YZB&#10;ghDoigs1DVxgccJGASthFjHaUyV5AagmLQC6eB0oo9GdWetALWs9cHI2Aku6ERdtFUDPRuE6asN0&#10;dEuYA53DxoKVfx6YuiSCsTASTGz8V+F/7m+YzjGJDM+shRw/zBx/KX6wB/PLAvuGI8LuzsX/BnUC&#10;jRRr8dFz8Wcm9xxZ8MuBH/c9W5i7SEOUV4X6nRm5l8FsXGgT3vWG1uBakC3L2wp0gQSYvJwE8kgU&#10;FF8MlEijaDNwHPIOzMRfynWVCmFbge8zDug8CZE4m8OTWqB+LG8JNHKKgtR2d86rVTkNQCLs6Nnr&#10;5FI9yFuWUL6C6G9mHDiSXFsP2m/H/lPkUmNWbftrDXHiHwBdgPVEHsPZZUvAOpEPepl60C+iP/z0&#10;+zaobhKS487DZ/j1/P0YVpiHx3dDLWwD/EXuGp5CF5EOp8s+k75627upsV51U9F8Fm1uD4XOnnAj&#10;sQDujZx4//fsbA65a/NAu/bYTuzbkiRJ/wlhcVl7ojKr7mAj4dGU6fcPJou1yFLtzoyYbLGRFwM/&#10;eSacW758+XdbpiwzXDduPn9d+fwuZJH3Ym7n52dg6yfTt/WBHqII6OmaBJr++cCOGg80XKipxuNi&#10;LWURqKQtB6W0FcCQ4IIMF2lq2etwkbYJWDmbiD5qSKip4EINed20EucQITqsgkvBwiMNrIYmwKAh&#10;Po9MhQGDehlZdcZ/tr2GZ9YApmvKPLpj3DwN95SvLkwHgydJY+HPQ12kf1LgbMKX+zgXAEtY+zx9&#10;qTD5UluOALuJC00Y5FoCq/K31gfjbcaKUpYBG38H4NftSh6CguKLgBJpFG0GjlC6IidhSX3fE9yQ&#10;J803eBrgL+2JqAxLIMljC7DKRgKtiaGI5X+cukpKnXeDkqujEaB20ROJ/dj41/veIxfJrfX8ceIy&#10;HD3z9vG27DlFJk//AAzjlJg86cP04kzQzzYG2xJz6BXSH1JnJ8O1e409dY+evYKu/Cxbcs9PRoBV&#10;wA+4aPo/oVDIttPR73S1bOzyh0UT4HZaEdzPG11zq3RsJln0vQCGfXu3fPz4++Nmw92Rk+CWtKCu&#10;2elG4ei8Pe5JsD8wfSG56oPR1w/v0Mva6yrHPhh0eEGgIwyHLsPSQTNkBLBipgADCTUiyO3i2hhq&#10;uFBDIz5puEhjiDcABxdpDKKP2gZicIEKiqmGCzV2/GzoGjUJ+geVEInZ0WACHfPhrzob8+Popg7J&#10;DLtAVz6f/z3dJZHDHJZuTJ7OVwPbXnzJYtjI+ueInKJRnZr4R07Lozqxb5k2WQNQMyTdXmyJ0rZ9&#10;zlhq78QqQYVtnx3NEOTc74ULy0h5QF5cbDbsn4ZsbcEWIrUUW5RzntybguKLgBJpFG0GDl8yyido&#10;el3FIn8Jp8TMw4WX9HdURscD+w4XbPflAq1RXzS54dt0h5eQUqd5kIdsydZDcO3OIyift4PYj26f&#10;BUu3/k6WaMyOfSfh9ZvGnq6dv5+6QJz4h6Af/j8NUd4JfqoIBmUbQcwyb+CNHgJ60YNh94md5JHr&#10;MQ+d8CdeW33W0WuXCwv1Ho+cALdSCuF+zkh4OGXOGXJTq5gWHv6/u0tXr743bR7cyy0mKskjKSkd&#10;z6VJzxzySYXz6TlBRMGPREUYvrK3pReY8gLB0DESDIalgubwLFAPKwdW9GRgpS4ClaR5RFgOZTSQ&#10;ABdpDPFGol8aU7oR1HMqQAOrIAYUsHCRQkcZC/ByKJVU5/AxYBhYTMRSMxZFgZGd3wUu111NwyFM&#10;wHBNWcfwFvtZRX944vF/G5YQq8yKX1QvZPApEjZ+gdOAzZVWk8Xegs2XuDP4kr9QrD9NxwLC0Dz+&#10;AbVPwQb7tJkJWokyL6Mzky95yBJKwcl3AuENlF8TMsLDhltJyjJixCed9x5PMAXFPwgl0ijaDGxh&#10;jl9/l5K3mjXG4JUqhyuuJIsRsAXY3ubEGTIk3FCz529/nCOlztugEBc7D9aGwEAjN0cv+AmWbvkd&#10;7j56SqxrChossPvIhbp5xMGTl5+1a6f2VuiGiCnBgUNHiGaGjvL3J1c1APuGI8hd4ZoWBVZZZhA0&#10;jw9OU3lgmGICu4+/LdL2HbtURbNJG0ru/Nk4N3ma35OxM+CGZCzcHz2zygoj0vq0mpMxmbTbacXV&#10;lxNLnp0sLqZt9gp9usYtGH7zjak+NG1aB7LYB6PGj1NiuCWbGvDCQg3scJHGCwADYRgMcIoGTR/8&#10;/x1aDoyIccBIWwJqyQsIbxpq0kReNBY5gAA1d2rmbQHNfNxyNwMTF200fDsNjfxMWQha0VNAP7gM&#10;TLwlYOIQjZo+7/Mcgk3IU2jXySebw3RLGc9wjFvKcYnzafeOPntfCmz7bAGDJ4al+RV1/bbQc4SC&#10;wqK+XhyB9K2+lCyhZLq6MLe62WeKnKKRy0x+ziFlK0yF3O0fhcHFuqvzsGot/PmWB8FFwlPuVUMD&#10;CZxxEccS5Ewjd6Gg+NehRBpFmwEXVgZopBbqR1PXnIHbImwTaIgKashiBCiSOhHQlqxEmo7uRNO+&#10;w5qPlYY4fq5xYnMk2pC37F1cv/OQiJtWjZdDwW2RTrt2+xEoW6UOIk+pHV6svdcEd7FOpG5N/2Q9&#10;6B3Sr5KP8YXk5joY9pIsh7Q0sMgbAoaZBmAsNoTcpVJ4XVkb7qMhr95Ugmva9Knkrp+NS9icHx6P&#10;mgYPMsvhXlopXJLkjSc3tYr7GKa0xS2pcpdX2qs9EQm565yD4Re/eDiWmNYgpdeHo+2RMIjpGE8M&#10;GtG3C52ra+MLAwShQOOFQVfXRGAhj1rICGBETgQGLtLoqYuIbARIqCGBhsQaLbt2qoELNQ5WAeyc&#10;zbXr8e0oYwEtfhbQIydBt7AxYBtWDhYuiWDECwUtE+dVtMF2BWomomX4S/KLFmYN4fCkP/kETiNC&#10;WRCjI0mhtgB/jtQdCqoY1uJuZNF2ipaSHhwR9lj+DBHPkVyYydc1EGpoSiQ/t0/pyLLPNGIIsIfI&#10;28YSSK79Ix4sD4//Y/FztqBzWV2wtd6jRgrRBbkbgY2LSbI0BcW/DiXSKNoM+IufSeeLoYIMwyEX&#10;aigMB1OIoYC29SPujN1/ZPOx6/LK5C3DX+JI8CWULSflTj1IYB3AhdbOg6fh8o17cPT0Vdi86y+o&#10;ahKWAzWJ/nX+BjFw4AQp6pCYQ/siXr6pBm7U+LpRigFznFUsMixPmOSagtOIITAwcpDMJM1kJ280&#10;r1HlxeRJnPq6FUBQbjL4T/CBMevK4NzNM8TvNaWqugZSxqxrlBbrc4C/BNrfLR71142EfLgYnQNX&#10;ksS31zuEt9oDdiotTXGWdUjlalFszc++MU9mC8NgT5Tk/DJ3978V0V7dMdJB0TaGiEfn7p70Y0/7&#10;wD+1kUfNzg90BGHQ3SMdOD4SoIeMBHbCLGDjIo2ZuYzI76mKRnsiEYaLNJSNgJVTgYu0zdAFr9w7&#10;5W8hRn+ioLdoUIEaXl4tair0DhsFxgEFYIUf14Ab9NzQxiuWzXdnMB1CImgOUamqbol9iRP7Ygn/&#10;H5Of83BezsZa8SI3XMxEhc8CFk98AcUkRCWVbbGuHIH0TrPPD7IGYq3pMlsgvcHhSSrrBBxuTFHu&#10;Nfywn39UrGmaIosrORMfNadRsyeaX4e/Kzo55EI7u1ZUhBQU/wCUSKNoO1hh36I+JfIXr1ykoT4o&#10;dL5ExrSp9ajI4fDF+Q0rj0beNLSMr1ezyyDlzts8ePIcfjpwGg6dvEyuaQwSTUdOX4OXr+pTS6F0&#10;Uiu3/0kuAYQVLU0hT6ede75Tr34hA19ZjbMByZZAEEyxh96+A586jeH1IosQMAWS/hy+FErGr4er&#10;Dy7Cs1fNN7Ei0DmUz/vpw/u+fQSX0sXTzkeK4XQMBmejM97sDo5pdV7L49HRCtOtgt/Msg2D+aIQ&#10;mMCNgANRkr/tAeziEuWhxA1RIxfbMUSRM3VtAx+Y8IJAH7cBrknQeXgG0P3ygYmaPWOngmrKQlBN&#10;XQwqaUvJQQTrgSHZAMyczUCXbILOhdtBK38rdMFNCxdrDHwdERAXF3WqcbNAI3IiGAUVg4lzPAwY&#10;4gumtr5u6LfV3SJ1UYYC5rD0RKvP3E/wY6kdPSyFjSWkcCE9TMijZjqsHNj8HDEqhzxhzX7kyJ8l&#10;NJUbWm7iYWtURr4On2fws6OJE/nMoL5zKPeo/PrkU9Tk2RuNXuVKHMiiFBT/KpRIo2hTaDjkwyzU&#10;30T+8iVfvMgrxuRK3uqbpcHD3u5H08BQ37T1v7w7R+aHUF1TA/uOXISTF+vjmo2dv3U6eSrt4haE&#10;ag4ptr5mlGYCbuO5YF0yBAzjjc4Ly6yI4K5yuhPxoHIgLnUheZSWWbnj8D1y18/K72nZemeis+Bo&#10;cDqcSsmFE3GpzuSm97ITwxTm2AS/We2aAOFG3jCfF1F5JDrDnNz80XAcgrkKDuF1QVcZjuGuVi5x&#10;mnp2QWDEDYDB9n7Q1zURevrkgEZAAahHjAZW2mKgJc0HNVysodGeSIARfdSwTaCGCzbU5KlduBX6&#10;4OJfp2QHaORtrRVwZBMo8rARwXHxY/TwL4TBggjgCkIaxXXTcovjqomiNmiIIlBz9hcTU43Fk+TZ&#10;e42te3bkthwXo6iZkizWDvXtkj8jTT9u6kwuwBoKMdKIZtCm+6FyoryX/0ifNauAH5h8cVVdsFv5&#10;FH9XiHzHowEEK8iSFBT/KpRIo2hToNRQuYlLG7140Yu4iygfGDxxIVmsDrZd9mAOX1olryjYDSsN&#10;clmUMJUQWB9Kw+bH2/efwP5jl6C6ugZOX6oXaYs37l9Pnkq7pL1JPw6b4TbKNNcCTEtMZOZZJjXD&#10;Jrsn8sfx38pNiXIqhkTMgiu3H5BHejc7/zjzmNzts4JGaZ6Nzbp/NmME7A9IhbOJEim56b1sTUnp&#10;uFQQ/nrSkDBwNx0G2z3iH/4Rk9aSJ679Gtdwx13e8fpYC/29ugi8+zMdQwgPqqa7+49MtxAin6iZ&#10;INJb186vEnnU9ASh0G9YGmh7S4GNBhLETgFmygKgpy0BWvpyIgE78qihtFF0/AMAmWb+VuiJV+h6&#10;pTsIocbCtgA9pwIYuFhjYpuJplG19FWgGjebCNNhbB/wwsTKtx/6bTk6Oh7f0R1jHHDR/cXk/WTy&#10;JKck8lGdDawgeQkaIf0UL9KexZdMbfiMNGvNCLM6Q9uabpcv41MaL/uDgzx/DPgzdKE8bWXtNTYQ&#10;a7GRc4DFlR7Di3zlAYkp2gKUSKNoU+Ci6nFAyIxGTZ4ob5/VsFHA4YkryGKNYPPFqY0C3DYxlEz9&#10;VAPvV2t59uIVIdQ27z4O2/bVB7S9fKM+5+fWPWd2kadBULgqm2OZYXnaOtfyIb/Ifu3yQ9OafSCR&#10;xzAqbBYUz9lGHundHD598yW522fnTFLGH8fDsgDZ5TRsLbn6vex1T/pxlSji9XrnBPDh+sNfkel/&#10;7Gwh8fVs7nCtiO6ukKozrCpdZ2gYufotuvPdGZ1EQV3RfFd7XyaLF4CCzRIM5gZv0bXxA0P893qL&#10;IqDv8Azo5JcH7KgJwE6eD5z0paCStBDU0pYDS7qeFGobgCGtIDxnWnlbYFDZT2Az4Vfogry1RTuA&#10;mb8NWAXbgZG7jRgFimKraeFir+/QRDC18VlENMlbDk3gWIosyNP4okCd5hdgtf3RCC8T+Ry5Bkwi&#10;Ev/TUTBoQSu8aO+wuvINRFrDdagJlMnLfUOezmeFbi/djvJ3NvS6o+stRoFtif5x/0JsNwqKJlAi&#10;jaJNwRZI1w12KyVetoRAIw0lX8a3XSKLvQXbHrNUF2IyecWBl62rRJD558xrtmN+S1y5eR8Wbz5I&#10;DBaQU1VdDXcfPoWXr2v7qf118c5x8hTqwFf/387jyxXw6Ts9RHSe+H5M1Gxw8Z9IHKclLly9V8Vi&#10;+RLJzj83x+JTS4+HpsE213i4hpXf9fDwaFWi8eMY9t0+34SX8+0joNwhFk4nZsWQm5rlp6D49QE6&#10;LmChyQMBh3edXP0WLHvfjhrcoIFovquJC5NlNbxOpCEGOiUUcax8ZMijpisMhx7D0kAjqAhYUeOB&#10;Qeb4VEtbRvQ3I5KwS3CRRnjTNgIdF2tsXJT1GLkTmOW/AmvUb8DEjVG2ExilPwO7YBsRvgNlKmCG&#10;jQFdQRiombsQgzjwl2Z7FTPHLKaDnze++EWM/KQJsgf3cy56K4QNEmuaojzkSTNRxz8OWhRmdR4x&#10;ad0z1BohR5Sp2zcH/okmTwZfUmDiUU58xDX8qJuatQ40RPl3UExCsigFxb8GJdIo2hQsvjiksyj3&#10;rXQ207LXA9sh7wFZrFk4AmwyqiBQfy/UF41hn11XcbB4YvjjVOOI/u8DJWFHwm71z0fg0dOXcPTM&#10;dejqkg8q1mnw58naY52/dAeNaPtgOCLpKreASbAibzPcvPeYONa7uHn3UU2nAaGtTqX0d/hTmmf1&#10;V1QG7PZKhuuZI+DkuElcclOLLPfw+L/TMblPfnNPgYMxBbAzLlST3PQW2/2CdX8eHgFjLLxhrIUf&#10;jLANP0RueheECLK3t+/I4oXWja7U9ohm0xwixpiLomfq2fqCITcAdB2jgDM8EzT9coGJkrEnzAZm&#10;2hIiLIda5kpCcKGUUcijRkdNm4XbgYELNI1xu0Frwh7QGL8H1MfurhVsxT8BA0MetU1AT10MfTyz&#10;wXCIH/pn1TWj6es7dFAVRqyhu8X+25619nS++K/QsJm1HjT5s4MLtpX4PcYS5DzmiLIT3xJWDZbl&#10;RudmQ1+3QnBLmUkEeEaDeRqKMDQvt0b7NtjOwgUUeV6fDXVeTswA19JGHkNkM3Fhre6Qd5cSaRRf&#10;ApRIo2hTqNml90FNJnUijaxsVqNReDzJSxRigCz6FrWxm7C13LhJcOfBU1i85Xeg4UINpYnCKw2I&#10;Ll1aq3o+EOQ1O3b2OvhK50H/YcXEVD7i88KVe/fxn35ns96YnZgKVpGuuXNn4+CwDK44asjw0cR1&#10;Tln2G3Gsd4FfSw1HL1CP3PWzsjE6mn08Tvz4oFcqXE8rhWtjJ7WqskX9yk5Hix8cGpYJtyTj0Dvl&#10;nf2B9gfEjt3iHgqThnhBiq67bGd01ihyU4sg7xXLNmAIudiO4RAVxHSO6R8QgP1gaB9+XM/GDwxw&#10;odbZKQa0hmWAdsgIYKL+aUlzgZle2z9NDRdptKw1wJBuwgXYFmCV/QLs0btAfdwe0Jy4D7Rw05y4&#10;F1+uFWqMvG1EPzXUZKoZVAp63ECZubkn0S9OjpqhjxJNGO1Mc4rLR/3UyNX/KMoohZIo/xUSKPLn&#10;Ru6FjgqfjUZ1LuMI8w/WiStSUDU05DnrP7wElmw+BE+fvyTuvXNX70LKmNX4R47kLe/0Ow0/Npsn&#10;PUye2meDxc+JG+RSK9IIbxp53VOz1lOeNIovBkqkUbQp0MhHjkNunTeAqGjweSIMB09cjQuxFj1K&#10;GuYJRr/9WZ9/c+S8HWAaOBpodlnA4YvJtR/Pq1dviGnFrtoRo5dv3H/Wrh2n2Xhia3fPVHTBHKfz&#10;MF6FT9GwOHI1AY0vNdB1KanZXLodwhPnNmpSbcqDx89BwyikTpx8TlA6p0MxWRf2D0+BI8GZcH3c&#10;9JXkphZBIu037/gH+3zE8LBw6jvfKUd8UzruD469tCskHhYIfGE+37dyg0+ME7n5vdDt/L3I2XY0&#10;5/gUHY9oImWToy/WfTA36LaetS+o2PqCNi7UtH0x0Iwahwu1qcBOW0RkJVAmc3sSoz0Lt+NC7FfC&#10;c6aBCzPOlP24SMNtEhJr+4GDr1cf/Suw8XLKuMDjxE0HvaEJYGw9rJlMEu3aqTtF9lLhR/zcy86z&#10;1aFLPhUcntSCwRPLNqLnRt7cicQLPtVxLgQOD4tnC7CXhDhrKtCIdVL8Q0YK1+88Iu+6xqgLJaDl&#10;gOFTrH6fJscgQnKQyxoOuXfJU/tsMIVSiZE72dxJvivQdCwuxNUdsJvtWugTSUHxT0GJNIo2B+pU&#10;Pxn/GiYqGtKQxwnFf2LxxC32dXJKmuwpFzxI3KBRmajZ8lOBjvUH2dSJuH7rwStNTW5dHC85E3di&#10;Cmaplnv6ZxlC/xwj6Czo8cRrrGsPcjPK4dlB2yHvCRKjAr/xsObno+QR3+bB4xegPjjckdzzs1IR&#10;F/f9L7GSXakDhsPm4YlwFSv9k9zUImiQwHqX8OeLuDHwYOzsRtkhGrItIOziFs9gWDPUD2bYe8Jc&#10;vvepcH39Vns8evD9AsjZdqpDY5J7Bacpkovtuooi+7G4wWBs7wf6/GDoOjQemF5iYIeNBBousOjJ&#10;80EF9U9DAW7F64FR/BMh0jTG7QXWtAPAmXoQNCbjU9w64aIN9U8jDDWJ5mwk+rd19ssDAyvPVeRP&#10;Nksn5zBTGj9oAj77j40uZPHFF1CC8bpnhhQuaBABg5ddw+SJvVCGDhTKxiRgFDDwZ8khYSrhYabZ&#10;ZcKSLb+32Gdz7vr9cOj4JfxDR9JInDVq8mwg0tQFmIzFwxr1H/zUcOyz57v6T6pv3iUtK24hsAVZ&#10;51EKNrIoBcW/BiXSKNocbPusmsjw2W+N2urrXISaXLaTxZplgGeJzaOnr4igs7dwgfbwyUtYuHE/&#10;WdV8eg6fvXqa/OlGeI5z0zVIN35ukmcOIXOdQDd6EBgkG6zE5HkfrbBv6VzJxYRRq4jjLN96CJ6/&#10;fE3MN4UQaQah/0hwzkPh4f/bHZm2eZSpPyzmhcPh0AwiYfr7QPutcg5/OX5IBNwpm7SDXN2Iwynp&#10;sRfSpHA0Kg32+MTAepcg2DY8xJXc/MGoOUQFabhF1TU90h2jwvn8OCVjbshrAzt/MHGMhJ7D0oiM&#10;BJzw0cBJmo0LtQWglrIIGLlbgVX6M6iP2QWaE/aB1uT9wMGFGhs35owDoD4Vt3F7gFn2K7AKfyKa&#10;PBnpy6BLaDkMshz2jwQX/hBQSJfJmWsbiRVkwwOmoKbHZ7hAm4kElVvqTMgavw4mL/sNvMVzQM93&#10;BPEx8z5Q94H1vx6F+RsO4sIO5f9sLMqaM7xcI+/xp0ZdkPuHNH5x7bWS7wok2IYHTcHFZPYGshgF&#10;xb8KJdIo2hwMvuSU+bCRjToDI3P0mQAsrvgRWax5dDwU5q07+BB5BfYfuwgTl+yEkxduwe17jwkv&#10;GMoWcPXW+2OTtYadB07ByAU/P1cwT7Iif70OxwL7LgapJufcJ3IhbI0z2JQNgcHRRhvDD9V6jXq4&#10;Fa7b99fl+lQGLXD/0XPQMAy1IQ78mUFia19s+uYRRr5QiNtf0VmtEiR7k5J+HGPl93qRS5Jsd2hq&#10;Mrm6jlMSidMNcc7LG1m5cDEtH27kjYTzmUWHl+vofHQfLrooQJ/mGB1FLHh4fEdzCI9Es0Mco50N&#10;7YNf6tv5wWBhGLAco4HhmgKsqHGER00tdTFo4PcWCw0MGPkb0QdNc/y+Wi8aLs7Y0/HptP2gNWEv&#10;MPHtjILttTHUMpaDdtQEMLT2ukX85hcCgyfl9XHLg3VlWxs9LxuLtxHNkwxudhGbLz3L4IqJATA5&#10;kzbA5ZsPwClxKvEx0xpqamqIPLJodLNJMC545WKsBaHG4knXkKf4WWAJsNsL8P+LvJmTMPz/auRR&#10;hkayvnUPUlD8G1AijaLNQeNKVnd3zG9U4SBD3jW80qkmi70Tr4wZK1DFgsRNSMGiGhTX7O6Dp3D7&#10;/mN48vQFzFu3B8ILFsPuP88RqaFQzk4UpBZVRDW4uEMCr6mhJlRkKCguEnsnL94kmj3RoAKrsLFv&#10;heGIWhpoYFZi/cxAYgSi8VzQTTCUWUpsyvFN3zBs06KPn2993DbkxVAxif9HPGnLcbFzMDrzp5zB&#10;XpCp5wW7/RLOkptaZGc0ppChN/xNaB/3mj9jxSHkaoKtkSnMcxlZl4/FpcCxyCS4kZYDV2PEsqtZ&#10;RY3KfSg0U1NFukPkCDSv6Z70I90xJpzYgGMuCs82sAmQdeYGAcPWF7S8soARXAp0XGSppSwABl65&#10;M0t+IpozkccMNXlqjt8L6lP2E02fGjNwkTZ5P7BRcyeKnyZFwW2XAydyAhhZ+3xRIk3XUzKTnxIG&#10;CVgCLC4hg7vihrxKdJ6k+geTFG0WT/KCyavtk/kz/nFx6+5jIi/sx5A1YV2zoqyREX3UpKfIU/z0&#10;6GDf0XniygrkQZN/zOFTFH4E9cFTtRP/7WwXFBSfAkqkUbQ5WPycEPwFTHgC5C9fNB2Tvhp/+ee/&#10;s7+THDTCbsm2w0SFgkTX2p+PwPHzNyBvykZi3aWb98HQr5yYRwLs7oNnsOfwBRi3+GdYvPl3WLBu&#10;L8xbs4ewhfj8gg37YeGmg5A6ejWMnLsd5uPLf5yoz/f58vUbULFMLiN/ngDbiX3rWj403yjLDIaM&#10;MH2lFz/4Zeh43y5G/uV7r99pOeRGU9AIOwXrDEvy0J+VQ9i0Dn9JRvxlriWALH0vWB2a+Tu5qUV2&#10;eUephvV1qyozCa4+l5ZfNxDgEob98KCw/NVNaSGci8uAk7jtDYiFO1kFz8kifwuGQ2gaMcPnf0/j&#10;h9R61Ui68ELGDxziCSa8QNB3iQcNLwnQA0tANW567eCBvG3AHvkrsMeQozuRNw0Xaci0Ju4hBhCw&#10;R+0CdvFOUM3eCKpJ80ErdCSYc4NQNPsPYieGfctwCOZy+MEZLFFIOl0YGqI5NM5qgH0kE4UvIYt9&#10;MNnLkjQGpw95pCs2gN6FxpBamAnri2s9aqhvFoebe60d/jxwhLkQVriYvKP+HtdvPwSWfKRnU08a&#10;WiYNxS3ET/Gz9AtjcDO7azrkwUY0ClzeLQKfIq+aFv6BRxajoPjXoUQaRZsDvYBRbCYiKCcSaKRI&#10;W4xtIhKto1AbZNEW0RgUJOjEF9dMXbEL7j96RlYxtSCvmWPiVHj9pr7FcdrK3eRc86A4aQxcPNLs&#10;3x4p+vPvZ2UsniSQ/GkCfPU3kpVpwuRFsUMnTpyoEFu2uvFJtJJNu/+qptlh/8iIwSMpKcxffeIf&#10;99C0g/B+w+BosnQJualFDiak9crV96yZZR9VeT41zwytu1xWZvZ41Fi4VTgCbovz4IqkBH6PkcKZ&#10;uKyqk6mZJsSOfxOGMHQQyzeFic+2pwlDImrX1sJwiMg35AavNrALAB1LD+jvlgRdAvJALW4q0NKX&#10;AQ1lHij+meh3poGLNO1J+4nQG2iePXo3sEb/BhxcxCkMTYL/dR8E/+tnAcoW7tBNELrR2D1EDX9x&#10;tmpggLF70o9sXatITEfnO7SP3Kbp6/9vgL17F8aQYTwVG++yDtZez5R5/nvI3VqFTZp3/qCkwRA0&#10;bxhEbhgKehGDYWXpOtiEf+AMcinGhZM4rJ0V9gNKj7Z5zwnyjmqZN5XVcOveE8K7/C5UbTLeEmmN&#10;BhEQ2zBop5n0I3mqnxSOKKfAO2hqrThrYItyNwGbJ3nvhxwFxT8FJdIo2hxqfEwJdYRelre50Qt4&#10;VcEWFIZDpmYn6UMWbRED75LZz1403xkfedBQR/3hGbPh4PFar9jPB0/DzbtPiPnmQJUWGg2HKiAU&#10;N6phuALUXydt/Npmg7IqWCRYJpStetJSpfcuUPPqyPnbZEp2GXPJw31WTqVJrafbB8u6aFjDSMtA&#10;OBaZEk9uapFDabk+4sHesg2+Wa/PLlumc33RouTHU2c9fzJhClzNzocz8RlwKjoNLoqL4Xj++DHk&#10;bp+C9jpkVgQ6P8CTWIPABRFTEEJkA7AQho0y44eAAS8QerskAiOwGDrwQkA5bCwR0JZRtIPom4aa&#10;NrUm7AbOmF3AwpeZKPNAfm3WAeXY2UDzxqCDvh38MMCyUtFYuOt7C9e7P9j6PlS0D72tyA0+rCKM&#10;mkUflhGq6Z5uiGHHG/W169hj4D5tbasfyMV38X8fGjbCIDj9lFmBDdgUmMGwxc5gmWkLq4s3wizx&#10;BtAQEe/2bzpYJHJQf7ST70iN9vDpS+J5WLntMHRxEEMnXGx1cc4DDbt0mI5/uCBvdFO0RBg0zZPb&#10;yEjxRrPP/vSjkk2DFdn8nOdTstc0ej8gT5okYTGw+dhGsiQFxb8OJdIo2h7GST+q4xXMTMn62jhp&#10;pK0t2AooATuTJ7YjS76b7vzvsakbidgbyFt26cY9IkH6niMX4ML1e0QfNSSA0CCCAOl8ePjkBSys&#10;OAAz17TsTdN2rA36iTx9qD8bqtx+/eMc3H/8HOZvOIAyIrRHOQM7mkQy+zuJ7Yx8y1ZElS65S+7+&#10;waABDxOX/gpdHPM/e3BQxNH47OgZtsGgo2kHE+xCZMcTM1o1YOFMqmRhou5w2BGR9+rM5Ml2D8dO&#10;gocjx8GTqbPgUUE5XMvMg6PhyXAmIffVgbQRg8ndPil0Oz+r7vzaZPYcfYcObKcIdzSvZ+HDMbIP&#10;vWxoj3J8hoESPwzUoiaAaspCoEs3AbNgOy7IfgFG2a+EQGOW/wLM0p34+h3AzNtKJFxXHCaBzvg+&#10;/YZ413zf3+K1qqnjxL6m/G7qg63sFAwF2T8aOyz4wcL1sAI3/LKyKPpOB27YGTXH+FFq9v5cZXOR&#10;KmugSZDaAIss/HQ+ZViOb3p55D62yXMB41xTMB9hBZFFsbCuaCuEhs5AXl8ih6aKeeoAJNKu3X5I&#10;3lUAT1/UjoBGoNGdaNk+fDQUz94KF67dxcs+glmr90AvUTas2PYnUa4hxgHlRFaPpqKsqakIpJ88&#10;2Tqdl62nIcqFlXlbCC+7fODABtzQ4CIaT0oMIKGg+BKgRBpF28PD4/9Y3KwXRcnLar+QyeZONDXz&#10;GAlsUU6jvkfNoTok5WdUmSARZRc5Huas3YsLtfu4KHsEa38+CjElS0EYOwkOnbxMdKA2CxwFOVM2&#10;gr7vSKISeheembOJDAYodQ7i6YvXkEyG0dh77GINwyzKv59H8dVxS3bBo2e1Udv/Lq/fVAHdNusn&#10;8tI+K/vD0hZk42LLXEsEq9wTn6ydObMuDtm7OI1h9GPhmWCpJYBF/Ci4VVACpxPScUGWDiejU+FC&#10;Qjbcw0rhdsEoOC0u+FuDBVpC1c6vE8s1vvb4+vr/YwsD/Ih5HCurgB8GCcKf9xKGQB+vbKBFTQTl&#10;hFmgnLoUaDkVwMaFGgsNEEDiDDWBlvwM9JwtoCbeADTxOlAWhEEft1QwtvW5RDPk+SlYDLusZmiz&#10;hTz8W8TFxX3PNuG7K5g6/fSjsSM4mZoq9rZw4Sjr2VaQRf42bH6WFeq7Obt4FcTh4gwryYM1pZtg&#10;U/F20MAFEouPzUflaDzMCXl+m4baEE9cR84BuCRPhydkloGGoNGcxTM34x8Kv5BravHPWYALs2Yy&#10;EDQRa0x+NgpR80n7pbFFueN6Oec3jo+GX/NCbBPRV45lL/5HUqhRULQGSqRRtElYvJzd0RGz61/C&#10;pIWGzECeNBQo9N0MSOm4ZmdtcFgk0h49fUHMNwStv/foGWzdcwISy1YQqXBQdoJebvkt9sXZtvcU&#10;IdLkI+XGLfqZGH2JQCE/1uw4XJcy6lNx7trdaiWLWEPy6j4rx2LS9o+xDABHLUfYG5x5hFzdIjfL&#10;J0Uv5obAQA07KDUJhPuTZ8DFNDEcjU6GA8Gx8GdYEhwKSYG7xWOvkrt8Lv6PJgyZRc63owmCUshZ&#10;Aho3cI4FP+K2pXsSsAMKQS12KtBSF4Fa+jIinydNshEYeVuBkbsF6JIKoOMCTRXl+0xdDMr2gTDI&#10;JqDG1DbADR1LwcrriIqpU46yruVCDke/2YwTCH18W8ce/db36THACC0rG9p3URpoNkOtu6ESUeBv&#10;wOJLFlsNG4U/F1thfQlpuHBZkbcF/5DBZAz7LKJvIIuXHY+yCRzA708j/xHQ2zUPzEPHwu37T+v6&#10;ZKI0UKjJ/l3cuFsbwkaOdPIGXAS+I01UA6HG4me/ameFEVkhPgm42GbwJY/9QqbVvhOQUCPFWlrs&#10;AmALpc+oILYUXxKUSKNok9AE0vHDAptEE8fn85NXgLowr8X4S3SzBAFZl7QKVPkEYQtg+spdhLdN&#10;OmkDvK6sJIRcU3v28hX0dC2Anm6FhDiLLFxCHANtW7HjDxiDi7aWUjx9KGiAw/jFv3z2FDtyNgyP&#10;O+fUyQFCurnjAitlE7n6nZwdN+77K+LSvaXGPtBbwway9X3g4dipcA3FQ0uWwLHIZNgXGAtnksRV&#10;N8dMadSx/3PQxSlMhE+IJkWGMKgITeWg0Z+mgtAwY26grLdnNnBCSoEWOw1U05aACkrCnrUOF2a4&#10;WBOvB5WMVaCWtQaUk3ERFz0VVKx9wNjWbxt5qHYsA1uHDhbD72kONNZQ0RsSja+SN2PKp9+w9IaI&#10;OnQdtE+B3bVREn7GQAuuko4RETrk74A/B6ey4shgrqShpr/SlOXAEeVWdbQnBlS0Y/NzMJSyyTpi&#10;PNhHTYCdB08Tzf0NRVdDUB+0Kvy+u3P/3f0zy+ZtezuXZzNNnihkjgI/i0Gc8CeALRRr49cGkzIa&#10;B+5Fg4yE3mNxcSo9QxaloPgioEQaRZtEnZ9liwLabiohX8S4QEMV0FJsM7CELb+Izf1HLyLrkrdA&#10;YgrFTTt98RbRjNiQZ89fQ9a4dUQKnPJ528HYdwSYBoyEwT5lMMizBHq7F0FX5zxQxyun7AnrIXfq&#10;RnjwpNZL96ayCvKnV8D9h0+BFzWx1UFC30dU6bLXSibxBuSlfVYwD53v1jqFPvPQdoIJViGwMSjt&#10;vYnP7yxcMvVQSBqE9HAGe20BhOu4wCVsJFzLwOBmRi7cxkbA8fAUOJWZO4/c5R+DYReYT86iNFz/&#10;UxEFE6FBLB1DXI25QdDfIxU0QsuAjUZ7Js8DleT5QEtfigs23FKWAD1xDrAjxoKuaxIoWg57amLv&#10;QogeOYr8gO26uqbq2lbOKipmwqUMflDRj0YC2fc9DV9/17V/Nb3noDI9PQsOWbwR9D4GlqxuA63J&#10;xQ9GwTyLgVI8rSzcXNcnixAruFl6jgamMKfO28wSYpPRyMtB3iPIu+rd7D58HnzFc+tGQ5+7cqfZ&#10;eGqTl/3auE8aMrlIw6fykZ4aovwapm1mV/JU/jb4MfMGuhZBRSkZdoO0VflbgI3/Lkq6ThaloPgi&#10;oEQaRZuEox/eoffQokbNGWiKEq0zuNmv5V6CZmgfhM1v1Pv/xas3gE3eCBbBo2HS0t/gxp1HRFDb&#10;A8cvw+y1e0CMCy77yAlEv5ylmw8R/cxsIybAjgOnIXv8OlCzy2zkJdAQYfD46UsYiQs5OYPxCvDu&#10;w9qKDfnRooqW/i2PGmqGGhxQVt2uV/B7+4R9Kvalp/dZ6h4FiQOHQ7FpAGwOSGuxA/beUaN+vCIZ&#10;UbXKKRIs1O2gr7oNROq4wrGwVDgRkQJ/4XY6Kh3uT5j6j/Snawrbyql+gIKV1bcMUSgxkABh6xIl&#10;MuEHP9cXhIKObw5oh44ATtR4oEVNwoXZGOiEi7Pe3jlg4BABg608H6jYBdU1o8rpYi7o+f1gLhrR&#10;S3jPVI34xf/TMbzB4gcUoOWW0DK17qbWY8A7U2JlLU4dwJeI1lokWpxwKeQbk6vroPMyvVD/TCJM&#10;TUOxUrAFtBzwd7pVbeJ5BIcvmY+a53f9eYG8u5rnNf6hceT0VeLjxT56EtAsEkF5SBqoWqUAN3oi&#10;LNtyiCwJMGP1LvyZqBVpckH2VggOtE6YV8PiSfqSp/K3YfClb5Jj5tW9D+TXXZyyHFg87Dpe5FMO&#10;zKCg+NtQIo2irdJeQ5gLsyUbGr2QUYRxNPSfZie1Jcu9hSB64nKyLoHj525A/rQKQkChTtDvAjUr&#10;onAdKKxG9sR1IJm0Hip2HYegnAVw5dYDyJywFv/NLGDwJWAROpbwnB346xLhmUPBbZ88a+w5Q1kM&#10;0LYPBe2TO3UToD43RJwp80/XVPQ+9sYme0gMvEDUxQnGWQTCH+Ep7wyfsNfd/cfbhSMOPigogYeF&#10;ZXB/5BR4MHYG3CoeC+cy8mBPWAYci8mEy0mSygulpe9/KX0e2rOGRtZlamDwg1GzZB1W/FBNE/uA&#10;GcirhsJzoBRSeqJI0OOHgr6tL+hbDHtubusTbW9v35HFGz6E3K0RHbkhr5QHWqmQi4hvlIzd1ej2&#10;viFq/JDlag5ROZo+mQb9vTNVBwZgKhoukcbKVp6L1AyGoNAmzQax3bkT+9ZYan7DrMyypnuyPlhm&#10;W26IW+DTqA8bLlaOSxMaN3UiG5W2HJj22U/IYgRMXKSh0Z1b9p0gBgeMXfgTxJcshT9OXCXvulru&#10;PHwKW/eehN5u+bDz4BlixDO6r+/hz07Frr8aheIYu+jnek9aAw9anUCrW4fJ6FypPnkqfw/jUT9q&#10;CfNgJQrN0+Tjzci9DOhc8SSyJAXFFwMl0ijaLCyBVFaWuqJRJbSheBvhKWhpmL2GMCsJ1SdoNNuQ&#10;4DHNxnl6HxOW7oQENKBg6yEYv+QXvMJ6TngSTEPGwPTVu+D0pdvw+NlLItYaSjH1d0GDFVBlKJm4&#10;AdKj5sFGvOJB16n8D45UOxiTmpipNwx0Nbkw3jJIti8outnUOocwrMPVopLCe7hAuy3Nh7vSQngy&#10;aQ48xkXaHWkZPMDK4Fx8FpyKyqy5li1dR+72r6DlGJpIzrZTs/PGyNmGtLeyCwjTt/L51WiI9xV9&#10;C7frA81cz+mauW204XsSydvVnSJ1PXRqY7E1RZHrd1jF1r0/udiI7ubuDLq1j5eaKHIqTRS1jGYf&#10;uFzRzmeahhG/Lil8c6RsTemol2ogMyuyAKeCITAgblC1Y1njfdj4szFb2vgDBllQ2Az8I0ayHr+l&#10;6jxKLJ50HgsXTJOX/wbb950imjCfv3qNC7ITcOXG/dobEAd5nHu7FcCR09fINe8mf+bmt5s7mzF1&#10;YY4MF4im5Kn8LdRspW59nAtgI/6hJm/iRVP04cYSSHAxmPmPpE6joPgQKJFG0WahcbNfhoXPrK+I&#10;8Jcxat7pO7QIBZOdThZ7G/3w/81adxDmrNv3t/qGoUpL17OUGCDgnDgNrt6qjzMVV1rrrEsZvZoQ&#10;ax8L8pwdP38T3FNmgo//FNhcuoOsfLbCAJcSYNplvdNj+KnZHxozOWWgOwzU4sJqUWTNofDY3uSm&#10;OlAKo5PZ2JHTWCEcTxHDH2GJcCY2HR5mF8LtrEK4k5EHj3JK4XxqEVyVFrUqpdQ/Bc3OZxw++eCR&#10;fzRewGxy9i04dl48FWPhJ+0HNa4i7nvDVJP7wtIhELLGCXRTjGTOpdw6odPRBGN2aSa3LRpk08Ox&#10;EISZiZOHjnCcGj8nnLh3GIKcaUgwGfqPhF//OAsc2zSg22WBKG4KEQtNDmrubJiBoyXCCpe8JdJQ&#10;c2ddk6ewbl6Gl7MiTvxv4fF/bK7kTDh6HzQQpUTojZwK/LdyG3kPKSi+FCiRRtFmwSuX45bDRtf1&#10;u0FfzagisvEajUZxvTN9Dt04UY/Jzb6xY/8pskr5eJCIckudCWt/OQKLKn6H+ZsOwEtcvKE+bAE5&#10;8+Hi9Y+LU/vr4fMwJGL8TaZ5QglTIDklTlj81khWO+8xqGlXSl7WZ+dITMqm9IHDwK2zM2x0inlz&#10;Km1Eo1RUv2VlMa6WlFYfj82AQ2FJcDo5Gw6GJMLp+Gz4IzIDLmcVwKnodEKsPS6b8ux68YSe5K5f&#10;BGpD3AIY9gFEWIrWQhua6MxyCHlns6+qnYeykqXnB6Vyeh/47dHeYTxvv2GeBVhPsgLrPOudcbhw&#10;Ize3Y9lL1gp8xxMCpeH9sgk33fBwGJBuIOtXag69QgZcTtsdrMjkS8vkwikQv2efvaj/cDn41yXC&#10;G/yhWIWOw4/XuE+afL7RshAXafbY3847q2aTrcEQSN+syt9af91oip4TzzFowMA7Y9ZRUPybUCKN&#10;os3CFuYu6uVU27whfyGjl3MgiqYuwi6TxRpBtxeHHGzS1+ZTgJqIBLGT4fcTl3HRNgO0HHPh0dMP&#10;96D9fuKKrJdr/kH8VOs8OmwhttQjcFJdsmgkRpEFhc9EYQ52ksU+K/hLoP0fUVl/RvRyA4dOTnAg&#10;KOvFyQnzaOTmdhdnzuQ+njn32bXcMnhYUA4PpSVwCRdn15LEcDIsFY5HpMD+oFj4PSgezsfh66fO&#10;alU6qX8SDw+P71R5Qenk4nvpH5WpqirwzyMX30lHbvAZdV3TT5KLVE5FxbjvA6b6xgfO9MSwCqyu&#10;PxrDClNQF+U9myFeXy/QSIsJnwcGMTwYXGABietdwFRsDDZ5Q4rRiEckmFCg191/nifvxFr+Onf9&#10;ozzBqF8okRaqQT80Qpyh5YbrhJiMzc/826OT6bgwfSuhOm4rCjYDhy8FJj+rxSZkCop/C0qkUbRZ&#10;2FxpcRf0YibFmbwfSlrMPGDych6iJhCyaC364R0iipedJOuRTwryqP1x6goklq8EQdxkmLLsV3JL&#10;6zl39S6YBI9cpmQcokaeMQGTmz1iiOfoWk8abvLrzIhdAHQ78aV2xu6fJUl1Q5BIO5uSfyFRZxj4&#10;93CDw2FZT89iteLgwtgZrAcjxt28ixXB1VQp3MjOh1tZhXAXF2w3Mgvhr1A0kjMZdvtFw4HAOLiB&#10;C7jrxWMfnRaXf3GR3xlc3wxy9r2o2vuN/dHU6b2J7RUF0duVjYVp5OInA2D5/52Vna3zoCHUhJlG&#10;dK64Wi5S5IbuGd2hJaAb6njXYaIdhK0TgWmxJVgmmpXh95BXrUjLgW1NkqwfO3vto0Saqk1mnRCr&#10;E2X4tM6LRq5DozuZNn9fQOEfMs9d/CbVPhvk+wBZeeoK4JA5SmtLUlB8WVAijaLNQuPn+KDO82vJ&#10;F7LcyzQ6YyVKy1RN52U3ikGFrws+e+UeWY18PsYs3glHz7y/c3VTnGLHbyZPtRFsgcQfhRshmnLI&#10;60RNvOOzVuMVa+4LZR7WmSz62cAw7Jvb2MiHET3dIayXOxyLyHh0NSnpx2nh4f+7N3rC+Vv5pXAl&#10;RQqXEyVwFZ9eiM+Cy5nFcDc5Hy4lYnBRUgT7AxPgKPKoBabCg5ETn+4uG9eNPPwXQ3cXH0188t4w&#10;DVpDw81pdp6tyjGqzAspVRSEbycXPwh3Y+MPEuAMvmRnd4cGKZHI6Yr8zYQIE45z3WA90gasp9iB&#10;ocQE/Me7G9J5WRYomC0STeZBo4iRx3L+OHUVnn1gcyca5EK3z673nCFRRgiyxsu16/JraFzsrb6N&#10;H4R++P9Qrs5Z8pHecsOfERRLkcmTPCJLUlB8cVAijaLNgobua+AibX7OxkZf0IuwCmALMBlLKG0U&#10;DDRl7NqWA0F9AlCU9rTRa2Dv4ff/1KvXlUTqKcRP+8/WqBk2DqMgR9Ue66eOV2gooXzDSmh5/ha8&#10;IsytZNiLuWTRz8YhXIzt9UqtnmMTBQu40XA1s+Ty7rQ0xWt5xb9fKRsNl7BCIg/n4dAkOOAfD0fD&#10;UuBMRAacCEuH0xHpxPzR8BRYMzwJjkbnQwVWisTQV4kqN3Acx86VRy6+F7oo0ELBOf4GudhqlHih&#10;vyrY+r1U1bd7/0ubRAMXaFjCkkb3CXouUId6/F4BbGfAD44FwjXCEdYHh08Ynor2UbFO0ZaLJgYu&#10;rk5dvE3ck4i9Ry/Am8pa0daaexqxbd+pJkIMnzY0+XrUP02YW836mx8ZHCGW2ce5ENYV12YWIK4Z&#10;n1aUbAc6Tyxj8CTvjDdHQfFvQ4k0ijaLshWmQuNKXpalLm9UIaHpQJdiGbtRGA7sm7/O11c+nwuU&#10;n3Pail2wdd/7W1U37TpOTKev3fecYRA6iDzRt+HHfc8Q5DwvTF5KiFFCkOK2sWg7dHbIlTEFkgSy&#10;5GfjEob9cMA3GTJ0vCC7rw/cL5nw2+0x4zZdzJDA8aQsOJyQDbt94+GgfwL85BEBB33j4KBfAuzy&#10;isGn8XAxVgx3csrh8ajp8GLVJjhaOuqtAKxfA0rWw3epmLhqk4utwsrK6lsFUeQ1lr3vuwIsv0VX&#10;exfmj6ZONT/0NHykra39A7m6Rdh8qYGGUApri7bAytEbYfTo8bBqVG1CdRYujpgC6XiyaGOMk37k&#10;CDBCOKERmUOTpxP3JQKNXJ69ehfMXrOHiP3XGoZlzSH6txFirIEokwuzhuvxD6lX7L+ZFkpDlHu6&#10;NGVl/TuAtPK0lcBxyH+Aro8sSkHxxUGJNIo2DPYNQyA5kRY7v9HLGQ0k4HqOlrEF0jKyYDuGYdDA&#10;pmmePgepo1cTgT5Xbf+TXNM8qA8bCvj504EzNaahY97bX4nBx67GRc0hRGidSMOvs5dTPmrGGkMW&#10;+2zcKi/v+PPwBEjpPRwK9fzhVsnY3+8XlD67kYHB2ZhM2Dk8CrZ5hMOvPrGwxzsWduHLP3tEwq/4&#10;FIm3qyl58LBwHDyaNOf1zSXLx92aPGsVftivKvo7UxjhTLNwtyEXPwgVQeQqJavWNY8i2P0MBn/X&#10;3xyYXfu1mNWhIXQ7aZnlsFGwpmwzuCQPB4N0M3CP8YDlReuBwc+uUrBL70MWbYyOx3ccYS4hmpBI&#10;08CFVENaytHZFBRzcBv+gaJqm9VIjL3L8N9bpmZYP/BBDn6o1t0bOth3dJ705drCrXXPBWH4c+Lq&#10;PxGYtaM6qSwDFF8slEijaNPgAmWBT8j0Og8amiLxgkZ4qguw1WSxdswhyWW11cjnxVs8m8hKMH3V&#10;b+Sa5qmuqYGIomVAM4tNIU+xRdT52KFhgVPqKyHcUNOOoUcZsAW5nz0g7P1x45ROh2dDAi7SRhgE&#10;wqOxU+C0pAhOpubC2agM+CsoFc5GZ8EqhxDY7h4Bu72j4RfPSNjtGQeHApPgSt5I2OebBteTCx4e&#10;moZ1eFA8/s6RlPKO5OG/eDTdk9TUHMM/OmI9nReYoGzuEkQuvpcO+kMyFDrpoDRGrYYjwo6Vpa6C&#10;UeWjwRAzhf5xutAzdACEi3ExJMp7gPpukUUbY4V9KxdpdK4YVu04DH+euELeqR/O85dvUD+wtwQZ&#10;MqKJU95XDf9NNbtsYyS0yDOpAz9Mq5pAUTBndRFGeAvrng38HYD65PVxKgTU344sSkHxRUKJNIo2&#10;DYOfEzBk+MhGfdLQND9hSX2idR2P74wCy1rvDvhIUH+0zXtPEE1EKMF6Szx9/krWf3hh881PzaAm&#10;kC4x9Sivr4iQ4RWTZ8BkYHAlJ8hin43lHgHsBXbh4K3lAmNMguECLtAOBMfC76FxcGHkZLg1cgqc&#10;CM6Ak6HpsFoYDNvcwmGmTQhcSi2AK5lFz3b5JMI02zC4mFxwDh3vj6KxtthXNOJO2dZ3AT75aI8M&#10;3dpbX8nEoVViujs/7vv/DbC5q6pv1WxGh+ZQtknTY/DEsoqSbZCWkQ52Y4dA/CYXMM43g/6BPGDY&#10;ZxUS5SxSurAEkgf4PbO+nXbAD8gbnRW2LEouotgCKWg5YkSKtAvX7xHBnncfPgcbfv0L1v9yDH46&#10;eIa8g9/N4dPXiOMQx2zBk6aO0po1HYH9gbD4kiLf4GmwDn/m6zxp+PyyvApCBJLFKCi+WCiRRtGm&#10;UbUWmw5yLSFezuhFLRcwEzJXAZMveYzKKOiH01PHriOrkM/HmUu3ieTsD5++gLD8ReTa5sHL1qgM&#10;SfMhLqIVsOwlRf1ciokKSF4ZoetNjJoLTK74gzulfyg/RUf3Xe4UA/aaIhhjGgynM/NgT3AM7PCN&#10;hLMFpXBrymw4Kh0N9wvHwO8+CbBpaDj85B0PNzOLX10aM078R2AKzOdFwYWUopPkIb8aGIIwNzWu&#10;pz25+FEwbRxZClbDrpCLLaJgJAj7rp/FnQEDBrTa00jnSkZ0dciHjUVboXTkSBiSawFeC4QwOMcU&#10;9CK8QNEyrQcqx+RJEnAxF4N/wOQr8LMYkvSNfW5df1DTdWgeIZxQcycamRmevxgXZUeJ5nvvrDnw&#10;y+9n4cK1e3D07HXCU9YSq38+XCvECG9ZA1Em96CRyxyBpAo/pb/RFIl9w+RLz45okhoO2cTM1cDm&#10;iW+RBSkovlgokUbRpkEj07QdCxqJF2TzsQ1E52VURtk8sev63xrHf/ocLNh4AF6+riTSRYnip5Br&#10;m2fV9iOVyuZRXYmLaAV0nmSYtlM+kYewrjLCr3lsBgrDIf3sIQZ+Tc1wy+g3nAhkWzE8FU4WlMN2&#10;z3BY6RQIO/yj4HSGGH5PyoVDI+bCyeAMOOiTBL/7J8H1KTMDr4vFWj97xENqX0+4mj3iIcrtSR72&#10;q0CNHzSVnP1bKAkib7drp998k2MDvjOwu6rY1+SDBoOwHbCzviHTiGa+lWPWw8AEfTAbZw4GyWag&#10;4yl55zucLZSeURdKobtLASGcUHPn9FW7oXzudrh+5zGUztxC3K9Xbj2ErPHrIbZ0OdHnrCXyZmxu&#10;IMQamFygkeKNzZM+JE/jo1CxFmurO+TBivwt9c8Ebuhv4B4wCX8usFyyKAXFFwsl0ijaNGp8TAmJ&#10;sc2l9UmVka3EX9ydHPOJe1dThPU7ffnj0jO1FtRhOm/aJmIexYniRk0g5t9F/MilH9RE+b1tZlc2&#10;X1rZ6DpxwbY0dzN0EeW/aWdl9S1Z9LNwMCFjZpmhL5QaBsGOgGw4kpIDu/2i4CffKNifmAlLRAGw&#10;zSMSTkdmw8WEQrgYLpHdLZ0wD9+1/RyHgJh5NqGA6fnBTays8sK8Ra1uxvu3Ydp4slRsvZtNkP6h&#10;qAiCV3fm+g4kF5uFZeNu2LG7Lso40WpoPEkvFGpiungdIdyJ+x8XarMmzgIjz1JcrOQ2G6ONaS+W&#10;dOPlP5uzcpfMKmwshBQsgdU7DsPB45dh1po9cObyHXjy7CUcO3uDuGcrdp8gRiTfuPuIWH4Xzikz&#10;GouyhtZgHVuIHSdP5aPg8HMKejsX1IfdIK99SW4FMZqVbichvIcUFF8ylEijaONg37D4kkdEaqgG&#10;4gW9sAe5loKCeRajp0Oewc37tfHIWsuHJl6vrK6GMQt+IpcAYkqWkXNv8/TFa+jnUjiWvIDWYYX9&#10;wOJLr9QFtCVtXfFWMHArkbG4mCFZ8pOzPDxc+XBM8gvkSQvp6QGrRDHwZ5IUdg6PgF89o2Cfdyz8&#10;NCwKfguIh2O5o+F2cjHcHzXjENoXM3bsvtw99lVsDzfYHiqFm+IR8HD2Ani6YEXVvS07hhI/8AVD&#10;E/ihpOsfjFU0pqBm5ZLIFobwyVXtWMJgawVztyP4C/WdTXzf69rINDT6fJC44PBy5hm7jagLYIu8&#10;rZMz18KSnM2g7pALLHtxsyNSaaYx6ihQrZ7HCJiyYhdcv/2Q6Fd54+5jOHnhBly4/gBqampAPHED&#10;PpWBr3guPHj8HJZUHCTv5LeZuXpP4zAbuNUtk+uIdFHIHHI3kafywbDsUzqyBJLKuKi5deKMMPza&#10;M+IW4gIwjwpgS/FVQIk0ijYPU5B7alFORf2LmnhpbwXr4aOAhldQnbhS/et3Wj9u4PWbSvDOnEUu&#10;tQ6Up3PhxvrKa96GA0SYjebY/9dlULBIciNPv3Xoh/+PLcD2Ts1a1/g6cbP3GgMMrjSWLPnJ+SM6&#10;3nZfcCL4dx8KQzs5w1y7MDgvLoJdPtHEAIHfcIG23iEUJll6w0aXCLgpGXXq5rx5RLiH8K76ylsC&#10;U/8M6uQCO7yT4XxaHjydvRieLFgBDzdt+STNiJ8Lmmmwopp9ULNZIFqCzgu1UDFzmaOiYxqnYsAv&#10;U7H2JhKIGxsb/6ggjHnDMOU3m2lBzVjk8mPnga3qt9YQjgg7mYCLlVqRtpUQKfquJeDhPwWYvNw3&#10;HaxS2WTRRnQ0SeknSpgKDklToaq6BvYcvkCItJv3nsD9R8/gyq0HRNN9ELYAVu44DEXTN8LBYxfg&#10;8ZOn5J1cz7OXr2De+n0wYfFO0HbE6j1m8qncSOGG5tk86SzyVD4YVfuUfhq4AEWBrOueB2TFKKH6&#10;aMD/JsRHAgXFlw4l0ijaPOiLvDhlRa0HjRQv6/DKyiMQr6T40mJNgaT/6Uutb+68+/ApeGbNIZda&#10;x5Ub92HPkfqI7NfvPIQHT56TS40ZvXDn63Y9vejk6bcS7Bs2T7I0FcWEa3Kd3iHTgMWTriELfnIO&#10;J2XOmGXnDy5dHMAZF2mrHWLh+qgpsC8wEf6KTIXNQ0Ngo1MIrHcKgwOBibIr2YV18cCWL1/+f/tj&#10;89aFabvAZq8U2OwWI3u8cNnVN8dOwIuffvuDLPZFosT1N6Tx/Ymo/K2FY+VFV7EcupRcJFC28lmq&#10;H14b/qLDEK8rapbDyokNDbD3Le/4P13bez17DviwpmAr7AcGV1I9R1qbjWJdAQpyvA22jNgBfN/x&#10;KIBts94qumlcaFjx8lfCuEmElwyxafdhuPfsLnHfVldXw8vXb+Dly9cwJGwshBUsIcqg9U25++Ap&#10;iOImw4lzN4g0Uiy+5G1xJhdoDZbZdtIc8nQ+GLYwt6iPcwGRVaBhN4dVBVtQ3EBgC3OSyKIUFF80&#10;lEijaPNwBOKyYQENYoghjwJuGXHzgcOX/IVGtu081PqMUCcv3IKyudvJpdZx6OQVQtzJQSEMKsiM&#10;Ak0JK1j8UV/5DL44E3kJiMqYEGi115sRtwBoguy7ZLFPyl+//NLnt+DEFxOH+IKxJg/MNAUw3TwU&#10;nkyYCafCM+CAbzzs8YyBrS5h8LtfYvWpDPEQcleCR3PmqGzzz742zigAfg5Ll+2KyodjkdmjT6Vn&#10;XL+TU3KRLPZFQheEDDfwiG7WC9UcDEGImaKl6y/kYh2q1sNNVWy9iIDD5v3NVX+0C3iqb+VQJ9ID&#10;AgJ++K67HtA69Z5Nrmo1dL5Ed5BLSX2/LNKQeO/imA8MXk6MuiC3Gr93alOHmQYrDhw24sKte0/A&#10;JXkaeUcCrP5tOZgmWcDABF2IGxFHrEP9LC/hHx/GgSOBwRWDZNJGYr2cX/84B0JcnPlK5pJrgGga&#10;ZZEx0ho1c8qtgVCj88RexDl9BGxBdlVC1LxG14w+XgqTlwNDmIOeBSqALcVXASXSKNo8TAHm3cep&#10;qFacNXhpT8hajVcGWDVNN1h9wtJdZDXyfvYdvQDb958ml1rH6h1HiEqtIRK8wmoOp/hJ88lT/yBY&#10;PKmoi0NeXd+jWk/aNhiTvgqvEPNeksU+dIpr6gAA//RJREFUGbvXrlV8Mm8RrHUPg+BezhDU2wUX&#10;anwoNQqCx8WT4GikGH52iYKd/ilwLkpcfTWrKI7ctY7NaWIvqb4vrHKMe7Q/Ku3PJYIIOBCdM22m&#10;qZPirtgUAVnsi0TZzj+0pf5jDWHZ+3ZUthmWTy6+hYr1sJnkbLsug0wMvjd2qmYa2UuUTIVjv+9l&#10;WKPed/AHeezk4KLnl6y4hXX3g9zLOkO8Dphc6UuGvKlTP7wDwzRh5KTlu+DmvceQPHJlXXO8TFYD&#10;bmXuYD96CBhE6EP/GF04eGYPse3SzfvEVJ5BoN/wEvDOnkvEAXz24jXMWbMXlm//gyiDMAoaXSfC&#10;mvOmNRRuSGAS5/ah2GUoazvk1j4HcsOvGQlVXVywMnliNGCFguKrgBJpFG0eJk9qgppYGg0ewG0B&#10;tgmvFPJr1Lr7KAXkL6oh65H38tOB03Dqwi1yqXXMW7eXnKtnysrfIGP8Gjh1qT5nKKoYzfzKRpOn&#10;/kGo8iR90UhW1JzV8DpR4nW2EKski7WK4xMnKhzJKvL8PSndEDVJkqvr2FdUxLo6evyO89l5sNgx&#10;GFy7imCgug10Vx8CSX094GHBRDgdlwMHI7LhWHg23M8tFVfExX1P7i6n/Vqv8D2+PYfCnsDEOXNs&#10;wm5MMQ19dTpvtBm5/YtGzd430MPD461o+M2hYuM7XdnI+Z1R8lWGDIvWNHavyyGp3Ncw//sehjcV&#10;OvW5qqbeQ0yu/mBQn7PZZOL91QVbAaVHQuIlInwWdBJi6+3jErlmgQVl0mkVt37945wMDYhBg1qq&#10;quqbLatrqsGjwAOcp/IhaoMzDBYbw6YDa4htz/DyaPBAYM4CohkTGYqjdv5qbfeBTb8dg+cvcbG2&#10;bh+RRaPb0Lx6IYZEWkOhJp9HU76kpoNB833l3geNJ0nTdyut/1ghraJ4GzD4EhnNtrE3l4LiS4YS&#10;aRRtHppdmjqdJ4aKJmE41uCVFkuEydq1s/p2sH9Zq7Orr//1KNx79GGjQRc1M+KtfN52uHT9PhTO&#10;3EyuqRVp/dyLMfLUPwhl80xVVMHVeRDI61yaW4GajmrQiDey6Hs5O2XeuDl24TCfG1KzwTtqJbla&#10;TvtT5SO3H0tIg71BUXA9Lh1OBidC6ABXMNcSQGCfofB7HAY3kvLgsG8S3Cscf6i57AG/hMU4LXYO&#10;Bt9uDlU7AyI6rxuecmSDZ9qdQ2T/rC8dZUsXly78kAHk4jvp5ZmmTjN3iCYXm4Vm52PLsB7eaMCA&#10;u7Hxj3w+v6mwbT364f/TcsjDhVmtFykyfDaYuJeB3bCxoM6Vgklg0nOb3GEQNSYCv+9qA9BiUzcS&#10;AwIaUiOrBrdJbmAsMQGvxS4wKN0QTlw9Qm6tZd3Oo0SgW3T/oWwCYxbvJNajcByPn70EX/E8ePz0&#10;JdEfDAkxJNQaes0aCTd8yhblvnpnmqoWwb5hcLGTURGziXu/rpkXn87P2YSO+wQvRDV1Unw1UCKN&#10;4r9Ae5YwF1YX1AsXZCifH52XLUPxkhjWaVOJWqUVLKn4HarJztSt5eL1e2ARPBr8JPPg1etKYt3+&#10;YxfB2K8cdhyobzpFTaK9XQuSyfP+MLrHfa/hkE/ERmt4nasLtiAPAqjYZL1XUMg5g2GDbmQWwF7v&#10;JCLI7M7AjDeHEtMsLs6bZ/V08dLKp+Mnw9Ppc+BO4Ui4JSmBvyKz4XRUFpwOToC/QpPhQmIOXE8t&#10;godjZtSm3mqG7aFphd7dRFBmE3wJLY+y8N0gNfDZRWz8CtC2clZRNndpsf9gJ6c4HRVLt0YDBZqD&#10;Ye3fjckN+VtZC5rC5EpGDHIphdX5W6Hf0CKYLlkPhUnLIKJ4KTx4dhcMJGZgkGMEPSMGwPQdE2DR&#10;5v1w6sJN8k5szO9n94JBujm4jXKCzHlp5Np61v1yFFhIpJGiC82jcBxvKqtgx/5TcPbKHZi8Yhcu&#10;0hoMGkBT3NQbLuNTJi+nQlNUcIe8jA8Cf545DG7Oa/QB1vBDBRnfexywbLO3kkUpKL4KKJFG8Z8A&#10;iZfxGWvqXtjIo7axaDtZKUhCNcwiBqLmmNYwZ+0+cq71oIEC2NRNEFuyFE6cf3dTKRpJ10WAfWS4&#10;DOwb/HpkYzNW1l4n6VFD19rbuQiYwpwP6oj9eMmKw4/HTIL7OSXwe3AGHAhIg6sTp8HZSVPhwYSJ&#10;8LC4FJ6MmQqPisbC+YhUuIiLtZ8jMuEnn2i4k5wvuz1xRosj6H6PSYm01ebBL36JO9By6sDhp+aK&#10;Qv2JjV8JvfUsOGpD3EPIxUao2nol00xErUqQz3Fw6EDnBoSTi38fftz36qL8OyUpyyErbjGsKthc&#10;1/yHOs+74wLcMMcUkjcGgfdiEfT0GQS/HGnsHWvKks374MWbt8NrIEbO3w5sJMDw5wkNIqDZZsIg&#10;r1Ji27x1+wB1b7MIGVPnMWvqOatbx5fUsOyzHdmi3HeK+5bAxeFmbZT+qqRB1wb8ulcVbgENdG4i&#10;SYvBgikovjQokUbxn4AmFL9CsaIavriRoZFvDL5kKi5wvj137R5RqbwPlBbnQ0HNmD8fPAMbf/uL&#10;iDn1LpAnrbtjXiJ52h8My058Lg2F4SArZMKKt4ODzwQ0wjOPLNYqrk6Zq/Fwxqx9j8dNgUeF5XAt&#10;swQupRTA9VHj4WrJKLi1eCU8Hj0d7ueWw+VECRwKToTfIjLgcLwYHkybV3WiYKJ2obG7S7qe81sR&#10;+QHDvlnjHLp5pEUgLgClEw8Exgesc42cfkj//WmRvjRog+38lHStZ6iaioSqdh6dFEych3Y0cpil&#10;bMRFse5anSSezg/9qGbu5sBFkgGNl1VFCBQywDHR1I8vG7iVQr+A7DPWJdZgV2oOTlN44DLCFV6+&#10;bl6AyVm5rX4AQFOQhxj1R2Pjlj52LZGjFvVFQ9y+/5jI56ntmEt4zZoTaPJldVHek3aGcUpMbvOh&#10;Qd4HR5RbFRY+q/7eJ69bEr+YCNxLFqOg+GqgRBrFfwKWUHzO1X9iY/GC21DficDgSX7Ci7TftLvl&#10;nINyZnyESGstf6u5E4fFlaz2D51eHyuNNBR5ncPHPnjU6IVp0zo9mT7jyuMRo+FR6Th4iAuya+Ii&#10;uJ2ZB6elxfB05ny4nCqBM9HpcCIxB65mFcGTiTPgQflY2cWiIqs1TsGLy3khruTh6qjg87/PN/a+&#10;vc4ltmZtUGrpwdDkkXuTkuo6zn9t9Oo1uJdSX+N1HfqbnVMZZLWsl57lB6eKUhGGNO3799GwBTlz&#10;NEQY0aSP/v/yfoprirYSHiXdEKmjebYNGBSZgjFmCLN/nkF8SLTExRY+Ykz8y3GRJQU6P+v5/mOX&#10;yLX1oBRSNPvsWoFGijOimbOhUMPnmbych6jZnsXPKSIvpfXoYN+x8WueIa4dKEE8A+i68anFsFH4&#10;sbMfkyUpKL4aKJFG8Z+AJZCOHuBaUtsM0kCo5SYtwyuHvHOoTMakDafIOqVF5qx9e6TmpwJVlANd&#10;CyTESX8ELL7E09pzFF45118jsunZ64ElzD1KFvtgrixf7v94waLrzxaugCfjpsHN9HzY6pcMN4pG&#10;EsLtUfF4WJc9AWJ7ucMs6yC4m1364lh8PGuFR/z5DT6J7uRh6vhleFSf+N7usEqQ+OzPiCwdcvV/&#10;GiVe4F/k7N9GwyEPYiJn1w2UkU/TYxcCSjquZuijtGrnHvCQpsGh8/vJu69l/KTzoZdbwYmXr95U&#10;kavqQE2chPBywGDv0Yvk2np6uRbWCbE6UdbU8G2rfjoM0aUroZ1VtAJ5Ka2GzpMk9BlaRMQIbHjv&#10;o4C2KHcpWyD5qprSKSgQlEij+E/A5Emdu+GVExGBXP4Sx7+wZ0k24BUEdhuVKZi15QpZp7TIwk0H&#10;3op59qlAIm2wd3EJcdIfAd02uefAobgYbVJRrczfDAy++EG7Ab6tHuHZlOMTJ7Lvzlnk+XD6vKkP&#10;Zy+qeDBz4bYHE6ZV3S+bDFdSi2GndwociSuAG9KyZ78GSe7vDI3TXMaPeLE9MMOZPEQdGzwig8dY&#10;BD74JVziutMK+6zJ378WlC3dPi4uWBNU7TKU2QIMZuP3tlycEYbfEwNQ8z5PcqCDQTR7eMYcuHD1&#10;DnnntcyyrYcgqmgJjJ634+G2fSffuvmVbTIILxka2dnJEYMT52uTrldX18CMVXvwZ0wKWriAayjI&#10;Ggk03Oh2WfDq1RuiO4B71twjyv2jVMlLahXqQmxboy4NpE3PXgcsAfayo0kKkyxKQfHVQIk0iv8E&#10;6lyxlpZDLpFcuuELHEVep/ElL9Bw/zlr974gapb3sGzrH3UjND81SKSZB4z6sOTqDeA4YB26Ohbg&#10;omxrfQWNV84byBhRKrbpH9wM1xI3JHmHr2cVw520ErhYPhOeTJgB9ybOnLHFJ7Hgz6gog3wjn5qT&#10;BeNqo9k3YKkw/KfpduEfnZuR4t2wBDnDtfEPkjX4vS3//6PpJvwDhcbLlmnwJe4KVhnmc9e3zoOG&#10;hFbSyFWQMW4tsXz11kP8PiVm61AdkkoILX70RIgbsRzK524j7uWM0WuAwc0G7+w5wOTXDixozpDA&#10;GzC8mDwawNMXr6Gfe+EG8pJaQ3umUPqA6H/X8BnH54PCZgCHL77QzsPjrXh/FBRfOpRIo/iv0F7D&#10;MR8W5jQOT4Fip+EiDTh2YvPtB86QVUTLrN55lIj59LkQRE+cS57zh4OLTY4wF8rSVjaqrDbgFbQm&#10;XnHjFWICWfKTcHX0+NJLCblwISIHDqWWwaPxM9/cmDmXEGXb/CNSnboOrT4cnT2IKExyLj29b6GB&#10;75tzxaO6k6soPiHqAuy35Oh5jcUKbsijpCHKe4oSw4fkL33n6JV7T+/C8h2LIWxKMMzZOB3iRk+H&#10;RRW/w7U7j8gS+IfKlkPEFCVc986aQ+Tz1HLEwNi/HPoPK4ZDJ68S21GgW+mUTaApzMHXF9XGUiNF&#10;WUORpmaXBX+eqt1Hzus3laDljJ1G2RDIS3snLHtxF038vpf3waszXKD2ci4AFo8KYEvxdUKJNIr/&#10;DOqiXBDHL65/geMvdNQs2AkXL2yhdOzZq60b3bkGF2lPPqNI806f+VEj20jaM3nip37B0xqLNHwe&#10;xcqi8aWryHKfhFOjyx0vJOTIfhqaCOcyRsKD4omvri1Yaoy2lVl67fDr5fJmjXOAClGYpNwgIH6B&#10;XdRecpHiE6JglUxn8MRvGnmMkScNt6F+E4FmJ76UPm79O93Axy8fAYtIKxiYPAgGxA4Eg2wjSC5L&#10;gKK5y8gSQCRWX7T5dxDFToaS2dvItQCTlv4Cep6l4JU2HZbh2xHIm3bz3hPo5ZJP5ALtjAs5uUBT&#10;F9Y3fzYM6NwQFBbHyLd0NXl574QtkJYND5xSf8+jKX7NKwo2A4ca1UnxFUOJNIr/DLh4ue/iO6m+&#10;4kLiBZ8auo0AFW72mQdPWtXaSXgRKqtanUXqgwnJW/g7ecofBVOQc8TEo6xxp3G80hoyfBQwBdI/&#10;yGKfhMPZhRqXk/Ne/umTDpeSSuBByaRXN2bMMTuEYR3yTb3v+vcb+gB/QTSK8D7dKlQzW8+HQy5S&#10;fEJY9tJ41NSJ7mvi/16+FaaMmA0LRy8FfZ9smL9pL7ypeqvffx0TN40D3QxDsJtiAzpxeqCbrAvm&#10;aVawclcF1Mhq7/kL1+7C/r8uwcUbjT9qnr14BeKJ6+HnA6fh2u2H5FogQnHs+vM8zF6/rzaWWsP+&#10;aPi8Fi7a0L7NgURe7owt70lphn3L5IrvjUxbUX+/k4bixOG/cZwsSEHx1UGJNIr/DHR+zn6UYFn+&#10;Apebi/9EFNCWaF5pDXOaycP5KYkbseoiecofBVsgXdfTKZ/wEjassFwDJgFHhJ0ni30SjqSUd7wU&#10;L71zPFAMtxOK4WHZlDc3ps/mHR892j18gJtss1/iZbIoxT8Ahy/dzPUcS/y/N43YAfmlJZCWnQXe&#10;GYEQOjIbdp/4FU5e/wu/y5of+JKzIBsGRugBdzIXXPNtQC9wEPT01gGPbC94/PwJUebl60pchNU3&#10;fTYE9U0zCxjVSKQh0D7dh+bXi7M6kSaFkILFZKnm+f3ktRbrGOQ9JDJt5G0m7vdG97z/JGAJpLlk&#10;UQqKrw5KpFH8Z2AJcvLkCcgbvswz4xYCzS6LrBLeT+7UCnLu81Aya+vLdgMbNxF+CCyBOFdblAsb&#10;G4bhKN4OqTHzgMaTPEKZCciif5uK8MjMRfwQ8OviAHdKp8PjsbNkt1dXzP4tSgqLHKPgXHxGNlmU&#10;4jNDM01TpPGyX5SnLYfFI1ZB/ogCyMsvBtNYcxCMsQIdpx5gmmEN2oJuIIwaV7Xul+NEc2I9NcCN&#10;sQfjJAMQzeFD5GI3CJrtBv2jB4EoSQTLtu+FwV7FYBY0GvKmNf8MFM/aSs41xhxlGxCSfdGQJ430&#10;pun6jCBLvJvXlVWgpeupTl7mW7D50pw+zgW1seBQMyfZ1Lm8YDMxWIEukvQgi1JQfHVQIo3iPwPb&#10;HrOkI5GGXuKkeEEv9ilZa0DF+u18hM2BOkJPXbmLXPo8LNv2JzAMYz86fQ2Dl+WKBgkQ+Qvl14lf&#10;89iMVUDniivVrNI1yaJ/i3UhIaw9XhGw2jkcfvaMh0dFk+HJ5AXwbP5yOOmbCOdSS4+QRSn+AZhc&#10;iRilRFqD39NxhWmg6zEYNHldoW9QfzAZYQY9owaAcdRg6One+3bfgH4rPJbrfMcyTZj208H6ATPh&#10;kyOBV2gPA0P0IXquO4hm8WFAliEkjYnBxVJ9P8yUkavJucZkjl8H7inTyaVagWUVOo4QZMhbTUyJ&#10;zARS6OqcR5Z6P+zBYQbkZTaCYRWtwOGKa1LQQAnyXpff71jiEuQ5pgLYUnzVUCKN4j+DKlesxRah&#10;ROu1yZflnrSF2EZQs04lq4OWqayshpNkDKjPxf6/roCyRTxKKfRRKNtnD0IibV7ORuL6iOvEr3dR&#10;bgWoC3KqOTypBVn0ozkYlaz1Z2jqqdXCQNjlk1B5ZuSE6idTF8OTKfPhcdl4eDJvKdyevWQcXvST&#10;ee0oWkadjx3yCJgC00fNhNDycOCW2EDfKD1wnGEHA9IHQy+xEfQP6gt9YvVq3Be5/2xcbB8QMMfq&#10;h9C8xSfIWw/KN40E+xFcEI23AbMyM7DGLEE3Xh92HNuGf6BUk6UArt9+BPnTa71pz16+hsxxa1Ff&#10;SiL37KzVe+DyzQfEtrsPnkBo/iKwDBkLZsGjod+wYhjoWQKSKRvg4ZPnRJnWwDQINiEvsxGq9llm&#10;miIMf6a3NBJpKLTOYLcRwBaIibywFBRfK5RIo/jPUNt3JQ8XZRWNXugr8reAais9aTfvPYZHzz7f&#10;yE7EpRv3Qc02PZ487Q+mg1Uqm2WXVTMxa3X9deIiDYnT3k5FNQy+2IMs+lEs9/D4v/3Zeat2+yfC&#10;noBE2bEkya+zbNxqxjjEwpmMAnhcOhYejp4KjxevgCsjx713ZB7FpwD7hsWXPs1PXAJLSlbDQO/+&#10;MDBYH7r5DwCPpS5g6j8Q2AM1QMumC/QNHgADM/Vf2mCWo1PKfTtmTdhYF/ti9PLVYBRnDDY5Q4A3&#10;2wpsMeNKi0xL2fkbjcPTII8yCrfhL54HzknTIGPsGkKsIZ6/eAU//15bHoWqmbT0N0gqWwGdBNmQ&#10;N3UjlM6pHxHaWhg6AY3CuMhBmUS6OaDQG/UfXURTZ34FGiQjY/OkkWRRCoqvEkqkUfx3sMJ+4HCl&#10;1WMyVtW9zFH/lbX4V3cvx0KyOmiZTXvqnA6fDRR7ysCr7G8EeoX2DIHkVHb8onqRhl8n6qMm8h4n&#10;YwikhWTBDwYJtBOxqdcPeEbBqYgMuDp2SulW7/A8ly48GNbTGW6Ujzv+ZMma6hdrNsGL9dvh/qRZ&#10;l8hdKT4jajbZGhqiXFhVuhUKc0vBKNoA+LnWwJtoAwZxehCyxgPmHUwE35WOMCjOAHh5VmCaZbq4&#10;h5v4ZxQiA4FGN1fsPg7bDm+CqGlRMDR/+BtHsWMIt8CzbM6afbUKjOT2/SfQz7OEXGoMCvTsI54L&#10;z17U7/L78cvk3IfzprIaOvVufjQw/jzXxEa8nWUgJ3EpcBzyHpDFKCi+WiiRRvGfgiHMOZgS83b/&#10;FTffiWSV0DIj5mwn5z4vgbnzfyVP+aNAHgbvkKnE9ck9DKj/XXL0fBSfqoIs9kHcnrsg4v6EWXAs&#10;WgI3MgseHC8fb4Ovbj+J67e7C9sMtgak/4zKYVZW3+5wi4S9vlFUrsR/CBY/Z5R38FTYULoD0jKy&#10;oBO3M5ilDwK3YgFEVQRA6nwvSF9tBwbRlmA+0Rp6+elAb96gx/vO1I5UfvT0JdEkWTb3Z1wUVcGM&#10;dXtrrCILjfFN/0PHn7N+T62SI9m25ziUz2v5WYgsbHnUZmu5cvNhs3WMum0mrRMuTNHzi4x4ntEU&#10;t97ORcDiiz9ZwnoKin8LSqRR/Kdg8iRS94DJsIEULoQ3DZ96+U0h+tO8j6jiJeTc5yVv+rar+Ol+&#10;dH8uuiBbYDlsZO01NrjWMWkrUe7GK2SxVnEUK9V8MGXO3Yclk6sfjZ9Tc6NwbOwlDPsBbTsUHt4h&#10;xsD9pqirsOZoQlovtA7Dz3uTV+jLn3wTU9EyxeeHyRO/mZy9mhDkKAVYRG4UGEQOBodiK4if7wtp&#10;m90h/yd34C8RgEGaERjEDIbkcXFw+c5puHn3MWi75p9h2qb3V9IJUZuxZs/zTkLxL/hh6+LbzV+/&#10;/yl5axJgUzfB/cfPICJ/EbkG4FXlKzh6+U94+vIxsfzX2Wvw6HHrYg+2xIZdJ5utY5g86WRz/B4n&#10;RnU2uMdR1gE6N7tGwSqrN1mUguKrhRJpFP8p2Fwx39ZzdH0CcnyKBFtk6CzY9BuKH9UyXpmzybnP&#10;y/S1e579nTAcdNvMnv2HFtX308ENzc+UrAM6T/oSL9IowOy7+C0Z63m1cMzxm8nFNVfLp765MGV2&#10;PrmJYJWLLzOkt8vzdU4Rz8hVBJs9w+7+7B2O6zWKzw/2jbpDHqzI20x4lHLLMTDKNwUHTAC9Q/Sg&#10;u39/sM8cAlELfSFghisMCteDngH9IG1cBizffuiVoV/5sXbmcQzyYO2iy1ZdUTdPtSMXCeas39vI&#10;kxZTspyYFkyvgOPnb8CTF49g7OrR4FAigvTJiVBVXRswN3vieqhpmujzAxm3cKeMPI0GYN+whdhp&#10;Iv1Vg3sc2eSstcASYvfJghQUXzWUSKP4T6HGx5T6DS0mvr7lX+BIpI1IWQEbfjlKVgtvs33fSWLq&#10;mDCNmH5ufjp4topuEqlLnvYHgwZJaIryiHAMcm8hsiW5m4AjxKCddgDhCXsf5wrGHbsyacGVE2Om&#10;GhUbDdtIrq5jvVegY6DuMNm+iORF5CqCw9HpV/8ISi0mFyk+I2ggSDdcpBHx/wq2wcIpyyBgoi/0&#10;zTcDnzJnGD7dCfjl5iAaKYLIpb6gE9YfzMfwa3r6WGwfHJWsRR6mDrYo/1q7dlbfkosE01fuuU/e&#10;mgSheQuI6Y27jyBl1GoYv6UMBmQbQ78kfegVOAgOXz5IbB+3eCfcftDICfdBoIwDMSVLn5KnUYca&#10;P12TwZNUEs9vg/sb3et2XmOBwcv5qCZ9CoovDUqkUfzXaK+Fi5eFOZsaeZmW522G7QdOk1XD2xw8&#10;fpHIV+iaMoNc83k5c+VOjapt2nDynAmWL1/+fzLZ2e/Jxbe4BDt/wB/GWg/ZgJSOTIFEtjSvovY6&#10;yYpsZf4WQLG02hliSkS591DBj1NajmHfTRd6DCs19x1Lrq6jwj9yRMRAtyfHQkJY5CpE+6tppU9O&#10;xRZQgWw/P+3pgpy9XkG1/Q/R/3ntqAoYN3Yi2BbyQCd8EAxJMwX+FCsQTrAEvZD+YJZuDHpRhnun&#10;HZrWTOJy7FsOV7yAXKhj1JJfr5G3JkFUg/5m+45cgsASXzArMoOEdR5gXmAO+fOlhMB68eo1hDVo&#10;Ev1Q/p+9uwCP4lr7AB56e2+9FJK14C0VoC0SJGiQZHd2k+DB3R2SEJKV2dk4LsXd3YIF7Ufl1t3d&#10;aCkthQLFY+93zuRs2E02kFJ6G8j/9zzvs7uzZ2dmBebNO2fO4VW4iAnL3ha7UUBjsm6qwgds5r9r&#10;jyQtI4X/vl2kCZObi6YAtzUkaVDWlOPJyxz3FZ4iMicfppff+0YcGoriQw7Y5u+mvvZVYsnf6/dz&#10;F/JqRXolOeWGLujft8uMLjNGLxhhEstUiuJ318S1E4zdpnaePGL2oC6KotzlFzTs3/4m++XV8q6C&#10;98iTtZ0pB6lWhxR6pI29mnh5iSxt1/PEpAZdw8XDAlu7DNphb9yzYK5Rior613ZF0b411EWfOuYO&#10;EYvh71Jb+Y8hXDn5XPxOr99zxuK91GKgmR7vWyevoa05RTzXkhoOq0vG9JaXWsc2+aNpQtNRYzYP&#10;qSHWck1QfPmAtjazeFQgbeXzX4qfpmrc1K3iHtGPJ36nqTumUoizOQ3bHk5tprSi6VvS1CSNS1rM&#10;5/28uVOe/N+dcdicjWI3CrDE9Iq515z898uSNPcfXHPZ58CvcmVNSnQ6H6C0Q5IGZU5Fk+PiuJEr&#10;8/+D51eDsf/keZL2wVc/iUODb+9/8RPFTrt2cPo7ZefkUNcJi/bw/X377cX/NrvMi2sNfzarbnxD&#10;eqp/ndORs6Vn1TfDdEgMt9UZ1uBqnQn1qfbAp7NC41q3U/vsRChfTp2YP+m0O3ax9xrSfToFSNYe&#10;4uU3tGdM7Ji9nQb6HBJkX8+x7+/rNmGqeOj3+cS07b/GpNH5PQeyvk+eVjQJgFtKY3b085cctJ/9&#10;fj2/5z3TDlHjXqnULsa4rE1a62MdU0KOS8ltvpm8W6na1BHyAb39tnrVZkk5Fu19Tfw0VXwidU/z&#10;962mxnFNqMWc5tSU3f78u/e/pUQx8G1hOTe4WCcnJ5dCeqeOFbuRTxp7j94i0yJrxrUqGrvl/fHq&#10;dppM2nDbCdES4LaHJA3KHEO46xNL7+e8Dmp8MMwvfvxVHBqKl7xkv7j39+KVh7jZGb/y/e36XNca&#10;TSY2vdAmpSVFOFvSs8PqUfDohm9LcyR+yrJci/iW7zWMaUjdF4RR3ZF1qeHERl/1Wh7+KHufe4YP&#10;XebVZ2dX8kHqPWgxaUId6/i6b2R/9+HV3xzlel48LOKVgZO6vjo4oaZ46MdPt36wYNaTip+fV58m&#10;+HvoJNv51t1nep3y47HEvpuqtk+mGa8mPTNq46B2nZX2oYO3D5YOvr/mgbxjx+4TLy+xmCmbM8RP&#10;UzV/y0viXr6hyRvp+5Nf0563ttCpP06Kpdcs3Fp0KrU3PvqumGner/n2p1N5j1vkJmI3VAEmx5An&#10;26dQhkeCxm/VqzolR542zNZJNAW47SFJgzKHJS/bgzqnq8mL+zQJ/w/++5+9+kb71GXiMnHv78VP&#10;Fa3e84Z6VVuoElr1maH13uu7rj2N3NuepOeMVKdfnW+l1BYalhWVqzc8aHfE3HY0YncXssyX6Jmh&#10;9U90WhAZrA1zpof2YAdw9v4K+t+x92wdu5YqSNYveUVC/UDgNhX1L0OEi6ZP3OaVrPBo020maY2O&#10;k7wVsd8I/51EbYn6l/qymzBEXrlc/DRVBwoN6hw9fTudU2fi8J12/Xr6D1q24xXxKN/sdUfFveKt&#10;ynw755Gmo7xOzRsszheSozfn/6493jOvGgeGKxfKhyg3fVU0QGmDJA3KHI3ROqd2++SCidZ5AsM7&#10;IP/46+/i0FC8hVteKuhrcyvxdebk8mELrq37v+9/p/7bGrCi1zPNkludbjqpKfVYZqaWSS2peXTz&#10;A2HTwh7g/c9apbR6v0lcMLWf0YZCJ7ehxrHN3u201mTQm+zDn+mYRtuTrk20zmPGpG1kMDnOPhAW&#10;q1U/ELgtGcLlIL1Zpo2J+7y+X/671ktynkGSF4mmf1mfiYtmi58l+53m0ieF5q89+Nqn1/0jh5+2&#10;jGGJnKe4mb4nafc0YeqOLD52m9gNPmvI3QFm+ezO5GsJmvsPkN6DFvLE9C1+ql+0BrjtIUmDMkdr&#10;cgypFplEO8V/7uqBTU3SzohDQ/HOnLuoVgVurVzadHQtpW9LoeffOcAe5ydqZy9cpvsbTdQrbyv3&#10;D1w7MK1hfFMKmdOcgqMb58ZtGNZQvB2/fqv6Taw7ITi31fTmecExjfPaJ0cM5Ms1FnuzyuGu/InW&#10;3RUHdruBT7QennTZ32wrWAfcfgxhtjVteswq+A27gyfl+nA5u3y48qho+peFj3ouUf1RMsdOnKYr&#10;V7PEo3yXrmTR8oz82QuKs+fFjygrK3/8NP53zkA5fxiP62nSb8q3bPMFFUCNUalZOSKJ9qYX6oPH&#10;onaHFNIZbY1FU4A7ApI0KHO0khIcyJKXVc49+f/Bs8SFJ2k/laCSxisCGUc/FI/+ury8HJq8JYWe&#10;SWhCtRIaUo2ImvTlj9eGAtE3GxvD95ndLTdwXt/YAbN7TJ24fnxT9Y14GLd0RK9+7LlJ66KfEYv8&#10;KoTGl9eZbdnT47bmXyDhPqCx92qQ7H95onX4R5ULDFdOrpL3eX23PMaPXEV6i/UYrzqJtn9Zu0HT&#10;Y9yd/Nfvyx8DzROvBA9Luf5sHOcuXFL7oXG8Gte9BANDV2sbN0fsgsoQ7lrJZwxRq2fuPzxYbE7K&#10;ZO9ZwbEI7jhI0qDMqdZBeSTA6Lg0eeKW/P/k2X/2/MKBz4/d+MIBfjCaseaIePTXnbt4liKTIyjI&#10;HkwDl4ZTo/H1aeD0vnQ5i/fvITJEuj5iu3zTfYk0Zvn0BD4qO3uP7gsI+OmwyuyApre4MCPAbUov&#10;OSw8Kclkv1t3osJjX/phqt85jc8qUWS4lL+iUa8pI7LYHyj89z9mcv5sA4V9/t0v6ryf1zMidZM6&#10;/VpWdg71tl1/OBueEz7eYrzHRQPK3fyPq/nWHV4JGo+4Meso0CK/LBoC3DGQpEEZpNyll5xfThy9&#10;5tqFA+zg9uYn34vDQ/H4QYqP+3SrnDz7C0nxElkWh9K4PVEUMrMtdXZ0onOX8k+9mkfOO+cXNOzG&#10;/yiLYQhXvu87aFHBQY2/X56sPRGZRDqzc7FoBrcZnckxrV6ndPV7df+G+f3NrkyqzgcrLuGMEiXV&#10;pNeUYVnZuWoFbGSq74oZr7PtefH6Vea5G47yKzbV06WDEteJpb79/sclejj4Wn+0B1uM1VSOcNH2&#10;ZO8+lrtZosrn8NSYnHGiKcAdA0kalEkGi7Kth0fywq/u3P78e+LwcH2JtzBJ+/3CKQqfEUmNYptQ&#10;+9lh1MzWjOJXTGQHw/w+P7M3v5jl33TMdSeKrl1b+Y+4W4RWkt+Wes0uOKC5TxO17jGDAiT5sGgG&#10;txmdRfl8NB/rz32qU/yOrWPXkcZozRbNbpm63VMGXL6arVbKFhQafsPTAOf1+5ll5+TSyoxX6dLl&#10;qzSh0IUEhb33xXF2bBlWMJ6b1uxKf6ZTGu11v18RO1L2U4DZTv4mhzrBP8CdBEkalEl6yRHdovuM&#10;/AOcONDFpW4Th4frm7zykLj31/ER1fe9k0FBE5tQy+nNqFF0E/rq+BfiWaIffzmdV6ezHCl2uwC/&#10;cjPQnHixUoSLeASGK3kBYc6PdeH21qKJKiDMvrBBlyne/ZbYgW3o0KUUYLJ+KprBbcRgspl0Ziet&#10;UvL7VLqD/6ER3HUq+y24loqmPs19K/2ZN396scpvv332kFh0Qw+2jgv55fR5euGdr+jTb0+IX2dR&#10;r7z3NZ08c/0La+QFe+j8xSuUtGivWOLbxsx3stim1ZkDNCHKg4ZwVzZPQvl7dZ+652Eft579G0hU&#10;hxsBuNMgSYMyKSBUDnmiQ0pBBYInMVNit9D6g2+JQ0TxZq9/Xty7dT784V166ePnKSvniliS72pW&#10;DnWOXuoUu63SGZUEg8VJBnag9hnhidk6i7JEbWuyDXi8fQplFroaLilmI+nMyjF1hXBb0YTa9jTq&#10;PFkdYZ+H+ztd69zHErRE0kq2YNG0APsp/WfillH6zumdFjYe3viVJtGNfg6dZJzfdkwrc/reCTe8&#10;CtTfv/1Dr3zwXVb3ScvorDoemm/qaUzl+qcxeTVu/yuf0IJNL4olvtnn7/tMbJ4lprJJa5bzeCKq&#10;vl/x7zaDRY3IJDJIjjWiKcAdBUkalEkV2jjq8Dn+Ck/QPHrcKjp97oI4TPg2b+ONB+G8VXgfoFFp&#10;GwsmvH6gaaxWHy6f8JmceYYk5+rNrjlaSW5XI1zJcydp/HQnjzmTdrA2yi9itXAb0fJ+hoMXe1WT&#10;ePA+lv4m2wV+Va9oqmL/QZeLXjq4cci4Fj3qDn/2YuNxTY43n1D/asuYRscbDm648+mBdYvMjenL&#10;sp2vfd154hL1Cufrmb/5RXVas+vp71hDa3Zdf8iOPtYV6rRonN4s7+L9KPcWulBinbKXAsIS+JXK&#10;LURTgDsKkjQok7RtrTqWwBSZ83DqxM307fHrzzywePML4t7/xtQVh94Qu837mA0LtLiKJGWB4d6P&#10;85cppJFsiypbHFcL3qeoRCyz76FAs/K7WC3cJgwRyv1ayZE3c5KYZUAEr6i16j6dAiUlQzQtMGbb&#10;4Ob1+zVZX7NnrZw6w+rm1RvwLD09sh41i29Kj4Y+Rk91f2ZYk5gmA240I4Fl1Lz1q/d4TeHp0w8n&#10;TtOn3/0iHvn2Pfs3tmhr8X3beN+1Z7skp4hN8wtgaPiwZfnv1eMPK9u49WSwuP4QzQDuOEjSoIwK&#10;uVtjtp32rKLxmMUOfu99ef2J1pfv/K+4d328mvB/b3xOR17/nN765Dv6+seTdPL0H3T+4mXig3mW&#10;1MaDb59hO6weQHUWZVvhZOy6pz7Ncl5VizPPa6gG9p5Xy3upikXBwe02499ObsQ7z/M5WD1/t3we&#10;yyoRiaQ1ymGiaYEeK3r0D0ltduypMXXz2kwNocodHqegWa0oZH4IVWlRlZ4dUe/qd79+rBfNi6Vv&#10;NKghn1P2RvgV0MrC6/c3420WsiStuPXx/m/aFmNC+XY1IRP1vOq9O+XgtStZebD3/Hj7JNJK9r3q&#10;DgLcgZCkQVlVThvu+mStc3/Bf/p8mpmF1h30wjtfikOFb8t8JGn8oMMTsJ9PnqXfz12kL77/lWJm&#10;baeAMBsLOzuQOKhqpIue6pRC9XtNphaDZlD4uIUUFb+chqZspPg5Oylt2X6avuaIepVp/jyI+V55&#10;7+ucikHD1ZHUtRZ5X0EC5is581wm7lcJd6p90jwPcGuc+1iSlnhe/STgtqGzyNO7D1yoVpPUU9fi&#10;dktSJunMjux7W8ZUEU1VytH+97abFDK7odzsctu0NtRrdSfqs9JCVbvWoqD4IHp00LMUNL5RXs/Z&#10;XZJDZobJ4mU++bccP1z8JG8oddlB+u3M9bsN5LA/YuZs8F2V/vSbE7kV6gxQ34vWbB1fp0NqkdO7&#10;fNgcjcmeVzHU2lndQYA7EJI0KLP0ZtcuV6GJmjcombQh821xqPBt8RbvAwu/QjN+dgZVbJtAFdrG&#10;k8Zopwrt4tlBUy6aSInHOpa08XYacdty0Cx69YNv1fV99u0vNNJj9Pbjv52jCq1i1/F99jfalgVa&#10;lCLrKzjdyR4XPvVZiS3bmngg/+DGT3eyWCPvo6rhSNJuNwEmx+XZ8dvzE26RoPHvNT12K+nDXa+I&#10;Zl46pIZODU4IynmyTx2q1f9pit48gPot7ELShLZUq9tT9NToulSv59MXnu7y9G4/xa/YeS+b9p9R&#10;4rFnzv1xmTbuv/FFOMt2vqpe6VnYhoPvnhObLRcYIX/EZ1FQf7/uYL/hJbbd7PeexKvMAHcsJGlQ&#10;ZvmbncmRvefm/6df8Ff6QVJm7haHimu+PPYrRY5fSLU6p1Bf+2qxNL+CNnH2Tq+kSA13cua+Fff1&#10;kkxN+k+jD7/8if64cJl++/2cz7lAM46+T9/+9Jt4RDR+6vbLeZcv11iy82g9vcn5u691F7eMT8Jd&#10;p2NafiVC9Elbqh7gEnGAu50EBf27UkQi7fA81cm+T94fLajLFKoUZu0qWhZQ9k549Kl+z37VytqS&#10;GvetR/rEFjRi4UCKO2CmQZs7UuupreiJsMfpmRHP5DRPbrOUaEux/dLmbX3lpPg5lohtbtF/R4Xx&#10;2QfGTN4sHl3TMXrR53yb5U3x1bWSLdvzAh93gtqm5yz278lepA8ewJ0ESRqUWXqTo/OjEUlewxjw&#10;//zHjV8jDhX5jrz+GVVsO4kGJa4nOzvwBIRaqXqH/Pmmf/r1DFWOyK9s+eq877mc345OK3pA8oWf&#10;7vzmx5M0PGUDGUfMpeB+06npgBkUMXYhRU/bTsH9Z6jJl7oNlowVt+1riZozf6J18R7TY7exA5zr&#10;hPgo4DYQIMkTnuqQUuS0Hz+VHWCy5z1sjC4Ynd+NyK9cr5mdH31qSN1jrZJbUMLhvtRxuURhC4Ip&#10;etsAGrKuE7WLbUrPjgvKaTas2Zo5mWPvES/1ogse3vjz7288bZonfhXorhc+EI+Kd+785SJXjD7c&#10;auJUvl2NJL/xePvka39EidsMlqhWDXdRhVClqrqDAHcoJGlQZgW0tTXQSHZ1EFD3aSN+EEidsFGt&#10;kO38v/cpfk4GtRo6h4Ykb6C3Pv6BLly6SlNXH6GK7azqUB2vf/AtaY32/GTIs4rlI7QmO0u8rlXH&#10;rofPgxjMkrKAUBsFsPXrTA71tGXTgdOpyYDp1GzgDHqqS4q6TZ6A+dqeZ/CErkPfuerBjb9HPp9n&#10;gMnxjfgooPQrpzE5nu/ef0GRhGW5vId0FuWsaOdl2WdxD4XZ2qbXHdfgcqdkC9WJqEWD5neiCZui&#10;yLjIRM3HB1PztJZUb0Dd88FDGk/ffVy5X7zUS72u6eMvXcmfBePP6GVdSZf/5Ov4lZ0BTYe14tvV&#10;muXLAwYvyX+/Hu/ZMW4D+8MExx648yFJgzKLVx40LHnhHZALDgIstiUdpMxXPqYK7RLykxyWCFVk&#10;98u3mUTPRKXRmT8uqdWzw69/Ru9+dowlXw61XbHVLBH8IoKLLMkriXmbXySdJCplPNg+1OiQqFbT&#10;qrVPpPKt41hMoopsndUiFQp0J4juW/d9Fu794hcvmPvMUd9vRJ95LLm0vSs+CijtQpS7AyNcJ5fY&#10;d3v9VnkVeMDgpaQPc3wgWno5+vFKffvFnda2nNIqt66tKfWeL1GDWSEU5Aqm3us607PD+FAczahJ&#10;XNNTJqWdejWlL2NS1+8QP80/5ZOvj9P/vXltBo2SePezn/gx5S6/kPGPBEiOvKX2XV7vmQc/fa+T&#10;nBiMGe54SNKgTDNEJNJmd6d6Huygd3jKEZb8WNXkpkjiZZFpgLKOgnpPod0vfqj+1d9s0EzvNh5R&#10;8HqWLPFK2pWr2eJQ5Bs/7fPZNyfoanYORUYvoUrs9T0nLaCUxVtoS+Zh2vv8/9G2/Ydo1podNNCx&#10;mFoOnMrWL1879em5TY9wL9ObHfRMx1Sqwd63XnK+/rA08THxUUAppjU7hvCLTLzG9Us9RHvTD9Hj&#10;kUkUYJLDRdMiwmZZpkvLIl/qML09NU1rRU+2f4K6bDTR44OfoZ7TzFR76LM0aPeAiUePKneLlxRR&#10;M8L5f3y+zT+LV6RHpm4Sj26Mt48Yv+gq36ZGkkfVZckYn1Wg4D2z2Mv+jfLkTWOUu6g7B3AHQ5IG&#10;ZRrviD05bqv6n/++tEM0avgKqtguXq2a6TyrUu5wL2PJ2sDE9eqB5diJ0+pVmkXainAnSLySdr0p&#10;dTh+kHqsvULjp25Vp8955d0vqf34BRQVt4Ki4ldQNxbdWfRwh3WV2leuj30VdZ24jFoNmUVVIxRq&#10;O2wOVWK3fEqoplHTqGnXqVQt3MX7LqkVNff7qBSRlO3npxRc0ccStyi9Uf6wEp9qh302hogkCmT3&#10;+efEXxNgcVxmr/+MHSQz9JJjir8kR/LO3X61o4qd5B3+OoPFdq45+x7579SzT9qs+J0UyL4b0cyn&#10;LzO/vMc40bi0+bjGx4PHNaMG05pTx4UtadBC45na3Z6kUGfIT0alzTCfg9mGhNz9RIfk99nP8i+Z&#10;OKNkhTg+fM2j7eIcfNMai/Pj+QkZBe/XfQX25NjNpA9PvFw+ZPwj6j4C3MGQpEGZpg1z/j5i2Ar1&#10;P//Y0Wuobq/JtGrPa/TSu19Tb8dqdagMd7KlM/PhMmx8bCb2WKYqLAk6deaCmlgNYYlSf2UtmcbM&#10;pzrd+KkYB0vKrGpb9zp4tSt56X41+bqexv2mqa9rPWw2e5RH6zPfoJChs1lytpQGOFfRADk/eiYs&#10;p8joRRQ2ah41Yq+p0yWZOsQsoeff+FwdzZ1X4dYr+9T+djw2uzJpdvw2Gjx06bXKW7iS5ecX9a+K&#10;IUplvSVxk5Ytf6ZjGnXuv4DGjVyl9l0bPWIl9Rm0mDr0nUfGnrOoUZcp9BRL/qqx5E0nyXkVjAmX&#10;/SX7r1qz8r7OIh9kn9M6ndGRqgtzDg4w2cL1krV2+RYjK/DtiI8d/iTe/yqGfRfu5Eztm5V2mMy9&#10;ZpPG4jgtmhWrzaTmdZrFNtsSPCz4W/OisJPdFrX93WhrubVFaov3LC5L36NHj/qsovFpyMZNy8j5&#10;7LviJ1UviQWbX6Tffr/+xOtc5qufXvZvFhdYvkVCBa3RnuPug+b+DfPHnfrN5f8W1SFpAO50SNKg&#10;TNNanC+Yes/OH8ag6xT69NsTdEGM2/TlD79Shbb5/dJ4UsOTsi0H3yHjmAXq46e7p9OWQ++qbfno&#10;6RyvOFy6cpXe+vg7WrTtZeqVsIJqdkxS+7Q90jaexSSWQL2sti2OeVz++h/rmKgmgDEzd1CzATNo&#10;kGstTZq1g2xzMmgSW9bDuoKasOSMr5cPkLtk+3/pk29+pro9JqtXoOrYfnsN18APdOxxj0GLSGey&#10;ndFLjmyepGmMSk2DWflWY3JQ9MjV7DUHKHPyEfUzcUdm+hE1Dkw5QvvZ7c6kg7TWmUmTJ26nkSzJ&#10;7dB7Lj3bKY0C2TZ5tS6A7b/WoqhVuMBwF+mN8tmAMMcHGotzqU5yDvYPtTWsKI19WHwNcB0PhCla&#10;3ndyuWN3wRAq/Jb3LVTH4pOUEk0unr4/vnV7V/u4Hst7TBi2vHtaaLxx2cRNY5on7BpcUzQp4nGL&#10;veeO59/Pi52xXf1t36yzf1xSxxK8EfO4+cd5Mu8vyY0ea59UcKGA+tsV77tWhxR6qF3CE2IXAe5o&#10;SNKgTGNJRfdaHZLVfmh6i6xeLMCTlYDQBHqqU3LBaUF+ipBX1mat+z/1YNLTupK6sySJzxiQ+d+P&#10;6Ztjv6lDCdzIH+cv0rxNL4pHvq3c/To16DNNTRaDek5RK3IV2lmpfOuJ5N9iPOmaj6MqkS6Knr6N&#10;z0ZAh1/7jKQx88mfJWZ8HDa1QsZCY3bQhsR9BQc5HluT9hOf+/OhFsoTWqMzVmN2HtOz99ioy1Sv&#10;A2JB8GWey321EcGTuX0sgeNJ3H6W5PGEcIOyn6ZM3Ea8WhnRiyVyHdPUfeOJnIbtq44lcDyRY8vy&#10;/M3277Qmeb/e4lB0FrnNfdKkyuwrKpf/TZVd2nB5wpMsMdmZwhJunqSJ72AHS5RZIp6jbWt9VjS9&#10;IfbzuvvLLzPvOfrdykde/nB9BbG4WL0cy3P4Hwq3wkvvfEU//3ZWPCqKV5g1wWOa8+2y9/VSj4GL&#10;vCpo/Ha9a5+amKo7B1AGIEmDsq228h8+5yGvDPFTfWqC4+53JsKrIz5L5IJ6T6bn3/ycWg97jnJy&#10;c6lL3DJ2gMmhNz7+Xhxuri/z5Y/FPd+2Hn6PUpcdWMoH+vzwi2O0ef9bdOC/n9Dn355gj3+kZTte&#10;pXbD55ImzKYmb+o+sn1Wr/AU+86TtSoWhXayREk9yLHYm3aIovotJJ3F9SN/6xXDEprwvmbyuA3q&#10;c4UTMnfloiAxcD/HH4s2nu09w2ssL3HfXZXjQ57wJI7H9sQD6mTvyoSN1GPAQmoWNZ1qRCbyjuF8&#10;iBD2nbircUqezmS9aDDLb7CD9CKdZB8cYE54wq9a/3vV7/EOpjfLu4YMWUZ8QFf3d8nDOWE9GcKU&#10;P/ik66LpLeXfJt716Tc/q9XcW4X3nTx+0nei1il2ySmxab/AiCRa5tid3w/N47c0aOhSfooec3VC&#10;mYEkDcq6cuwgmDdxzFri8wMWJGOeUShp41Gv9xSKnLBIPbj8+vsfNCxpA81ce4TOnLtE2dm59NuZ&#10;88WOD/Xq+99cd+yonUc/JE3rmORnek6hNiOeo1bDZlOjvlOpZqckNfniV4nycdM8q2bu4Mt4H7gW&#10;LNlZKXsP1xDP3iN7XS6/OMCvXYK/vyS/b+71HDsIFk26PJMBr/BM0Eoa7oOsx8GWR8E22HKevPGr&#10;9nalHKTtSQdonbKXltgzaGb8NrKOW0+Dhy6jDn3mUeMu06hmJK9wKrx/YFaAyX5GK8k/sMdvakzy&#10;ngDJvpBfFVjeZG99Txt+5eqwf4vv+bbFkpLXU2O20h6Pz45Hn0GLWBLrPCCa3VK6UGvS5FXPnxM/&#10;yVvmjwuXKHFxJr3+4bfqbAPcpctZNH769ouVpEnBfNsVw+QmPFH3+o3wYL+TGixh9zc6eqk7CVAG&#10;IEmDMk9ndhwPjppGfQcv8bpQoCA8kzR3pcosU5xHH5vTZy9SQ5ZI1e+ervYfqx2VRj/+8rt41tuH&#10;Xx2nYyd8P8ftffkT0raJjeanJQu26xG8sldQ3RPVM74/fGBefurSOmYdZfLKmMcBjlevarIDnF5K&#10;OsGv5mSJ2vrHWLLDEyN+8Cs4GPpKwnhyVSjBKlheuL1ox5Mur+V/Njxez/fR3R9uH1v/RmU/zU3I&#10;oPEj11D7PnOpQefJXn3h+FWp/IpHrdmRxZLSL9jtKq1kjQ4w2Rr4VVNuu8obey8fzUvY4/WZ8Epl&#10;+75zeZI2XzS7le6auubonx+59k+o3zM9r0fCijzrvL3UpM/0i+VbjGsntu2nlxxb+L/Hwr8hnsDz&#10;CdUxywCUJUjSoMwzmOUx/GpK3sn+MXZwdydCnkmQ+77ncp4U8JH/eT+1wpNEJ8zZJe4V9cOJ07T9&#10;yHviUVGHXv+C/NtNXMqrReq2Cu2Hug/sPh/2w1+y0bOd0mni6DW0JXG/9+wJ6oEt/+BWj7UJDE88&#10;cX/IRH2lcEddXj1MidnknWSJBIu/hk81tMi6ixJYwhc/dj3NiNtOqxz71NPC/Ln9ItQDKQ/+WvH6&#10;gii87uKeL7zcR+S/D3bfs624zxOWfeL0KR9HjA9GPC8+gxLGrqPOfedT3Y7pVFl8X7wDPu8HVymC&#10;JawW5xVNmPw9S9J3sKR1pMZob1Y+RCl1wzqwZP3jhVaPqij73Pjn3rHfPNKFOheLZrfMg63inJev&#10;/q05Gj3WPumI2JyX8uEJFQIjXFdmxu9U32fBb5ndnzByFVUKd2EAWyhTkKRBmeffxvEkvwIxsvdz&#10;fEiJgmSoIDly3/cMsZxPCcX7hvEpmvopq2nOhqP0wltf0vbn3xeHo6J+Of0HuRbtE4+KeuGdr/i0&#10;U1mV+Ck9iY9rxjvZ29VTmdXZftbrnE4d2AE6etRqmh2/XU0uvfqAecSOpAM0aOgS9lolJ8Akt+RV&#10;tEBJ3t+53/z8jugebfmBn6+Hr7Ntj5n8gEjaUHuONsyewyt0VVhiU7NDCgV1nkIh3adTZN+5NHjY&#10;MpbEraW02C202L6L1in7WJJ0QO0/xStgBRNju/fPfVvovpqEebYp1L7gefdyd/hox98DPzXIt83v&#10;8w72G5RMWmDLoOTojTRh1CrqOXARhfWYRY27TKEn2qeoF1Nowxw5GpPtTIAkf6y3KEe0RscqrUm2&#10;sQS+r79JaV1RUir7VY6+T/xs/mfYb/OtybHbinzH6lAqFsdrrMktu7hC1ya+bfT07Z8XnkvzVvNv&#10;Om6U2KQXnSUxPMBky/V8nzz4Hxq12ieTziivFU0BygQkaQC1lf9oLLbT/OrOwklYwXRLhZa777ur&#10;WvwxH/LC32ij8m3i6LNvix9Xig9oy68OLSw7J0eds3Pi7F1kYAnZAmsGDR6ylAYMWUyjh6+mmZN2&#10;0CZXfrUsk0X+wYsdxNwH70IHcf6YJ1t8LDO2f4n8rd4XqgRq2f5uT96f/1rP17F18m0+GpnIErTE&#10;XJYUOiu2ndSYnybUS/YorVF2ai3yVp3F8YXebD3PExvewZsPtcE7+vPKHj/tWKtDKll6zaGRw1dQ&#10;SvQWdagOvg21+jb5SMEpVr7NgsTsT0TBfvNgr1eTFxbqco/PxasdW+75fvnpU/UqVBY8ieNVQ/u4&#10;DdS9/0L19CmfvNt9+pQPalyZ94MzOXJ1ZtuP7PPcrzfJMZpQewu9ZNWov6G/kcEiPz9+xOr8hFe8&#10;F37LK6E6s3zRv1ncQ6LpXxY3c/utu0qgGGfOX6YH6w30+bnxqzqrRyTSXvZbcX9X/HZjYqZ6qlMb&#10;alP7rQGUFUjSABhdmPVpd/LleZVkQXg85olZQbDlhRM5vvzBVvFnn+qcQqnL9tPJ38+Lw1O+rOwc&#10;ajd8jnqfXzl34LVPqV6XdBo2aBnV6jT5gr/ZmcwHjFWvuOQHKnd4JDde4U5Q2C1Pgpba9qid7HnS&#10;pDO5ftNKckF/H63kWskHpXW391zHQlsG6c1Knj7cMUc0L6ly1ULGP6I1yU0NRnkYSyoW6CTHOzqz&#10;9VwgS+D41Zk8MVSv2GTBE6C6ndKpI9uPhLHraTZLPre4T6Oy/ecJlHoa1f2+PMIz0XJXltxJmme7&#10;Io9ZFF5XQYikpyD4utmy/NOnR9jrDtIKx141ieszYDE1i5pGVcIV8hdJnJ69n0osieNXoGrN1mM6&#10;k22n3uSUdWFyk4qN//pYcNowRzr/PfD993wP/H1rzI48jWQ3iqZ/Ucjdv529qP4u/07Koj15YoNF&#10;8NPQyRO2eH8f7LsYMnQZGcITL4tmAGUGkjQAIdDkuKgmWoUTNHfw5YWe00n2Q3rJ8QZfrlbVRDs9&#10;u23adRrZx2+gRQkZNHDAEmrScxqlrjioVst6Jqyg5KUHqGXUDLUvmbtvV+ZkPi+h/dBTHVO9Ew1+&#10;XyQT6oGaJxIs3AnNDJboRPaZq1Z/+Oj0WslxSmeRm4i3puJJVCX23Ep5z7X1iuCnKVmSQQaTbBLN&#10;bzk+irzOaGvM9iOGJTdrDSbbpyyZyVKnnGLBEx6+/7wiWat9KrXrMYuGDF5GU2K30Wp5nzrumnsw&#10;3YJKizvE58fvuz8fr8/PvbxweLyu4HGh1xV+zD93tZrJK3EsiePDnPBhRFwTNlGPAYvUGRn4FFz+&#10;EkvieKLMkzhecTQ6rrDH3+rMjg1ak20IHwLFL+jGV58ajAlB/HT3ejHmnTtZ4997Q7YtHfvdiqZ/&#10;iU4X9sD5i39+fs6SyMrKyuG3p89dpKc6J1nFJr1ojXJYtQiF9qR7fN7is+bVTK1FXi6aApQZSNIA&#10;BK3ZPtkzAfMKkZzxqyh537Aq/FSfRaEq7AD8RPtkatFtGvUetIg69puvtlnnzE8q3BUhHryv1tz4&#10;7SxxW0+1OqdSs6ipBdUgd/DHlczKKr3Flq1Ebyx4rTsx2J1ykNYrmZQWs5kGDF5CbXrMoCc6pLD9&#10;U/I0ZutpbYSyQD0l9OSgIqfAdCZ5+pNsX72SGbHNjn3m8f1+QzT9H4n6F+8oXr5lbA2tpARrQh2d&#10;A8LkcXrJOVdnVo5oJOfnWrPtHL+AojJL4h5j+84rcHwOy/Dez9GwYcvIMW4dzY7fwZLMTMpgnze/&#10;+nMfH1JEfG6e79P9+C+Fxzq9TtWy+/xz5MH3Y2viAVrt3ENzE3ZQSvQmdWqtzn3nUctu0+nJDqmk&#10;ZwmxJsyaG2BSTvGx31iyulxrtIaJD6aQqH/xJNY2br3XPvDgsxBUZn8caG5Bcv1Ii4nPzl7/f3T0&#10;rS/p2+On6PyFGw/OXFIsSTvNL0aIjF70KU/WxSa96CRHBq+u8t+4Z+LM/91oTI6rFULjcVUnlDlI&#10;0gCEim1tlbQW5Qo/kNZgB0W1MlaocsYrPfGj19FaloQtte+hlY69tNV1QO1vxSsre9MP0dChywoO&#10;MF6JAbvPD+68CsQ7rYf1nMUSL4/n+XPs4MS2OdhgVl7gY0VtTzqoHvT5dsaPXE1tu89U960iv6CA&#10;HegrRSbm6c2Or1jiOPG+0LhA8VZ80ke4XmnRPX9oAzXJENucb8vgVZ4cjdEuiaalhHJXNctEvdbk&#10;aK+T5CSdWT7IkraTBknOVStTPNGR8vvC8QGJm3SZSlH9FpBzwkZaZt9L29nn5j5lyT9XnkB5ftbq&#10;+/dIBtTgbdzLCrUvErwdb1O4nfuxez3s1j0TAz+lq159mrBLvfq0XY/Z6m9MrYCy9xAgKRl8rlPx&#10;ARTQm51ZrbrN8NqO+7fUhl/kYVH+8lWPj7RNmHr0jc8pduZO6hizhMyj59GYyZsp85XrD75cErk5&#10;Od/3tK967aEWo4udzqmSxXXsOZbUer5H/lkmsiQ30OL6hTW5K78lQNmBJA3AQ0WTEmoILzQ+mUjU&#10;gqOmq3Naug+Q7iTnzwZ/HR8SQ2+Wf1yfuD9/ufvAnnqYXz35tl/tqP8YzPJRvUVR+3PxPk8GScnR&#10;hjo+05mci1lS1qgkp8quUe4KkOxZNpYYqNvySCD4xQX6cOV10fC2UtkYXZGfQmWfSZzOJO/US/Zv&#10;WNKay/vB6Syu/H5wLAHiV8o26TqVeg9YRNax62mJbY96mjL/4oH8gXTd34/X51Nc8Dbu78wd7tf4&#10;eu46j3mFdB9L7qdO3KZWZdW+hJLjjL9H0s37FWpMjly1Muu5HhbqKXJ+mtjovOkrH2t3Sft88bZX&#10;s3c8nz8XrSc+6OzavW+SZcwCmr76CP34a/Fj/BXn1LmLVKtr2m6xuSJ0YdYefBozPoSK+r7Y58P/&#10;nfA/Yup3SiOWqKeLpgBlCpI0gEJYQjaeJ2XuiwP4fZ3Zrg5N4XWAvNGBnIc42BQ8Zq/hHfS1Zkde&#10;+TB7DVP3uWcKrtoT7Te7DlA1S/IesTtMyN3izs0Ljr6vOkv0+FyaBdtisYclKHxoDZbY9BMtb1q1&#10;EOVef6P1KT4huFj0j6sanlAhICy+lU6yj9Wbnbs1RtuP7L1m86tSdbzzP0sMeCLHT1sHdZpMXfst&#10;IPvYDTQ/IYO2JookjiXmPJHySpDc9z2/u8LB2vhM5H28xr1ufssvGDH2nE38jwW23y/5hSj8+y+n&#10;M8ovh/SYkd/WHeL1fFJ89VS8JfEcS+7V+S9LqnLQ4MZ8Bgz73F3ET0ny051Lt73MT8fSI20mqVfs&#10;njp7QaRbRCd+O0vjp20j8+j56ry12TcYruPS5avqvJzKvH2fi00Wobe4vuPvuXASyi/Y4Ke62R8Z&#10;f/3fAMBtCEkaQBHKXYEW5ZBaReMJGjuIm3vPYQdc73HFfB6gCy9jj9UDPHvtYtsu6j94sVotcff/&#10;qmax91xaaPomHlPjt/JxzWLU3bkFAlraDA26TKa9Yp/c29mVepAPiHueJXEVRdObojHb+mkk+Wyr&#10;IXNymgyadVljduxmyUXpG90/KupffmGxD/AqFU8o+QC2Osk5WMv7wUnyYa1k/0lrknP4uHlVIpPo&#10;MRZ8fC5+MUCHfnNpxLDllByzWT39zKevyq+CscSKhc/fAw+xvEjC5m5f+HX8MQved7FahIsCJefH&#10;fNfva2urxBO3wpPmu2OlYw81jZpKGoszS2NyPF/BZCtRP7V+1pWb3vvsGP32+3l685Pvac76o7xy&#10;pfa95L9/nvwZR83zmsOT379w6Qp99PXPtHTHf2lY8gaatuqwmsAVdpElaY36TLn8bPd037Mj1I76&#10;T0Wz48q0ieKqTvbe3Z8V7xKgM9rPiZYAZQ6SNACfQu42SMrv/CD1TIdU2uLa7/tgWsz9PbyvGYst&#10;rkz19Jq55xy1IqEJteXoJeUXv0YJ/upmgoaV7zZw0Tn36/nBSQ2WPJn7PHeWtbglA5XyU4LtesxU&#10;Tx95bmcD2z9DuPNT0eymaIzxdQPNCu06+j7xQVB5h/NK4UpeQJv4VqLJ7ePZ2Af42HAak20AS3SW&#10;6IzyhxrJfkpnVi7pWPITEObICTDa8ipbXFSvYxpF9JpLsaPX0My47bTemck+U97pPf8Cguv+XjyW&#10;uROSwsErrKkxW/hFIaSVlDS2d3fpLfLpUSNW5rfxsY3tyQdI6jWHTxelVuL0FsXJxwHMf3O+rch4&#10;/aPpqw+r1a4VGa9QzIztbJveYwbyAZtPnCp+Kk8+9t/6fW9Qh+jFZJ+3h07+/gdlZWeLZ4lP/VRs&#10;FU3XZlIdPuPHBpd38sn/oDCY5Tyt2bVVNAUoc5CkARRLuctgksep80BKMnUfsEDtx+QeBqIgxOmw&#10;NewgPZkdVDv3W6BOL8WHYOCd23lVRhMqH2MHvgQ/H+NmPRSaYNmR7H2w5cHXGWByvHUrKlJ6szwi&#10;asDCawOi8mD3Z8Tt4KfINolmN0Vjdu4+8sbn4nCcjx+0q3dI/pI9/a/8VncGQ4RyP0tY6rHPM4Yl&#10;cZsCzY7P9CZnTmU+Lyrv+M+HEZHy53/lg+LyaamiR62hBdZdauXN3QdOra66v4tC30nh+8vsu/mQ&#10;KnwIiq3atlYdH6IkaYK48petp6C9x+v49zxu5Go+ACzxIU5YsrZJ5/M0dPB9H3zx4wXr3N3q97Zi&#10;12vUoPeUguTMnajxCf2Tl2Sqbbj1mW9cd/7Zdz77gYa41tNg11r64fhpCh05r/gkzeyYFtV/YZEL&#10;OzYl7adAS2IuS1CfFU0ByhwkaQA3UDtK+Q87kCQHWpQLGnElHj8dpGUHZD6gKQ9+n/dzYgkZ+8vf&#10;eZIdWNaw10Tw4RPEaq7L3+h4b5mj0Phl7KDFh3l4ttOUVaLZTWMH3NVj3BUYjxAH8hTR7M8LUu7v&#10;ELv0S3Fs9pIwbw8fGuIt0bJMqBAaX56Pf6Y124cazPJWndHxhS7McYVf+MH7wPGLAngSV5kl7sFd&#10;p6qT4Wck5582VZOuQokKD15p4wP+8qTJ36y0NZjt8/nvbdYkjz6ShV7nruTxpJBfHcmnE+NjjemN&#10;jp+0ZkdHsbt+lWp1fvyTb37O3fvih+p39vm3P9OTXVMKkjN38OnPXnznK3r/ix+pv3Ot2vb9z3+i&#10;c+dvPPjtrhc+ogpGezOxSW81x96jMToubVD2FnkvfNozrWQ9dkv6ZALcppCkAZRUiHK3JmSiXmdU&#10;IrQm53CtWRnhb7T2eiTUGnJv8/iqFSXlYb/KXfncjn/+FGXQsH+37j7rcKbnQJ482MGbHYxzyre1&#10;rRctbwo7qL+rTNhQcABUT7Gx+3xmAl2YfbBo9qfxKYmaDJq5RxyPvZz94xLV7T7l6iNt7NVEc0/l&#10;kp+3V1v/9uIAols392Rh09+0V9n9Od8G/W3buAG2XZaoRyj3lw8Z/0gF9jvxD5MjNWY5RSPJR9V+&#10;Xyx5e4IlccnRm9Vx3ry+o4I4SNaxa/kVvr+zdd7FXjebJ09zWPLmbq++xuO+V7Dlq5x7qXnXaeqk&#10;/Oy3e0pjUaQHm8Z1jJm2LY8nZ7zH2R8XLlHr4XOuJWiimhYQZqNvfvpN/V6ff+0z9Zb3SZuy8iBF&#10;T9tGc9cfpY+++kldXti5C5f5McLnHyssYa1fLTKRMgr392S/+/qdJ/M/gFqLpgBlEpI0gFJCZ3RE&#10;xI/ZpE4uXbif0uBhy3PuDxmlF03/rHK8Q/xUd8dsj2jRbToZwuROot2fFxx9X42OqZuyrl79RRyT&#10;vazY9UqexmgbI1qrpDnSPX1m9wiTUkz7zbJxbYdEqWDaqltFWdn/3jErRrQ1Oo1zwp3SnKjUjt2U&#10;xcPuF0+XGhXb2hprLco2Q7jrhE5y5MWNXqtOiu/1PYnEjVfH+GlP/xDrU7zvXKVw13t8aJH0mM3e&#10;bT1eW5C0iXXwZChu9Bp6nCVGerPrvH/zcTO+OX6aDr/6Cf125jxNXXmIhiSt4/O9XkvUzDI93T2d&#10;ruZPGkCrMl5Tb385/QedPH1Onebs+Tc+o8nstYkL99G2w+/Sdyyh40m6m76m5HOuTvbHTnrTqCle&#10;+8z3cxvbT4NZYceWsfeIpgBlEpI0gFLkEWP82M2J7CBdqK8RH5ogOGraNzwpEk1LLmjYv7Vma/Yi&#10;2y41+XMngBnJh+hxdVwuewvR8qY80jZ+87kLV+aK47GXP85f5lfHHmfNCipZvRZ17157+LM5T09o&#10;QM/YG+cGDQrapBy9dUMsHD169G6Tw5TeYFijN4NtTShoZD2qP6r+5WajGtULUfxK7akzlqgl8/k/&#10;H41MKhgvzGtICpa8DBi8mCcvBae/9Rbla73FSRF95uafMnW397wvEjQ1xLp42/qd0sm/XcLpS1eu&#10;/sKrYGv3vqF+Z/wCAR3vT8kSQn5lJ799/4tj6nP8qk7Xon3q/a2H3lZvffn62K80a80Rip6+nV56&#10;+0t69NEIn7MF8EF6rXzsPvc+i/2bMWk771LAq4YAZRqSNIDSpVzz7jM/5FfpuQ9Y7qRqc+J+athp&#10;2kt+7eOKTPl0XUHD7ucXL/CpqtR1soM1XyefbocfhP1NjidFy5tSITRhYvT0zdvF8dlLbm4udZy4&#10;nPzaWnWiuV+II2RV/YTG1H2pmVrKTan+uKALETOMXcTTf9m4NYOebuZq+UW9hCbUcBxL0NKb0WMd&#10;H8+JnB65sN/mfpVEs1KJ92fTmZ3HGneZ7PPU5cbETNIalSsVQpX8pKd21H90Fkc3vcWeXatDCo0c&#10;vlz9Xgte47kOlgR5JunzrTtJb1Ry1u19fXBOTs7OrKysgsHQfvv9D9r+/Hs0b8uLNHfTC5S+/AC9&#10;+9kxtWq28//eU68EnThrh2hdPJYA0vc/n6Jp65//1E8X9oC6z0L5EOURPj7dtqRCV06z+3wWBb0k&#10;rxRNAcosJGkApcwD7RJChw9flsNPb3keVPnBa+bE7blakzxZNC2Rio3HPsxH4N9S6GC4hR3wA0z2&#10;PM+R7W9GhXYJUvtxi74Rx2UvvPIyc93/EZ8XUm1MfuXqDai3t7GtCY3e0Y96r29PtUbVyzG72o5X&#10;n78FOqeamzcY0/hCg9FBNHxnF3o0/HGq2fUpajg++KxRCYkQzUotTZi1ucHizFto23ktcRHBE7eq&#10;EYlUMczaVTRXBYQ6LHqzcilAsuU17jJFncu0YBJ6j+9cXYe45b8vfgGDJjS/ksq+qxosqd6SnZ19&#10;mQW7m1swMBof/0yet4dGT97Ckq7T7PE5Ovx6ft+0kjh19iIFNBlhVndW0Bptw55qn6wO3uu5f5ks&#10;mdSa5byAMEcP0RSgzEKSBlAKlW8X33rimLUFB66C017sdoW8l8qHWoeKpjf0ULsEfz6MSIZYFw9+&#10;oF6v7OVJWu5NnUL1UKHFxOZjp+0Uh+OiXn7vawpoKy5OYEmaND0so3lKa2pqC6YOC81UP67xhc6z&#10;2hc3plo5vdnx68Ot43ZXDJlUWSy7rraxbdPrj2pELdNCyLFzHI3b24FapLaiJ3o8TVJyu7FbtpTs&#10;itt/ktZkG/FopCtvC6+KFUqy2vScxcdAe1409aKVbMF6yfYln06M9ytzjtuoXuGpfueF1sOjEk/S&#10;JHuLysHRFXmI1fCE7SEWI7Kysk6Kr1E1c+3z9Or7X1N/eTUNS1xL/2XfLU/Eb+TSlSwKjFBGidX7&#10;+Ulj79GHy6djRq8u2Bf1ilT2+14l7+NJ2sWSXhkNcCdDkgZQSj3U1mbmY6+pBzF3ksYOZDxh49Pl&#10;PBqRyAc4vSE+cTy/So/PT+lZmVsp7yGNRc4WzQoMXT60iWQ3Hmg9qfWr7RXLOLG4WA+3nDh8/f63&#10;xOG4qB9+PkWacNklmvslveB4psmEJp83mdyC2ijNfg9JaLlDPFUEv2I2dtaO42fPX8qdNHP7BwaL&#10;69eAUGuIeNqnfjO71GkcG3y8TUILmrC1Cw3e0okiFkkUNKZhbmh8yJBb2f/t76S3uH5s33eu9/hh&#10;7Dt0jF9PFU3yJT78iWhahC4s9gGDUZ7HJ6Lnw370H7SEdiTzgXbZ70j8lkaPWEkBFvvlmu1dX61i&#10;v7P1iQepVoe0d8QqhJC7tc1Gj+gxaeU7n3xxPL9jWiF8aI7ByhqaxRI4noz58vsfl0jTbKRRrNQv&#10;IFQO0RhtubxqxvfF8wKHZlHTWJLmfEE0BSjTkKQBlGJ6szw5LWZzXsFBmh/QxO3s+B05epP8nmha&#10;rIptrbX5FXpep5XYwXCBdSfpIpQropnKmjG2dpO4pl80cDWlZ5KbUp3+dT8avGZwTfG0Tzqza9Zn&#10;35wQh+Oijp88wzuf20VzlbJ9UuVB8/uOGPJcn7Zxy4rvY8f7LWW+/MEpvp4c5pdffptTM1LpEyg5&#10;P9WH2X1W3ybtjWnWLLX1CWmqiYLHN6KwmWFkmdqO2k6XPu40W2okmpV6OklOqBGZpA6gXPC9sVhq&#10;3038YgFdiFJdNC0WP9WtkZypGkm+HBiuUOvuM8g1fhP1GrBIraIFtJ10bKVzd/7vi/0m1ij7+Jhm&#10;En9tQLuEJwLDXRdYkpdX2ayQxmzNDjTbv+kavywuN/vqlKysrIIrennfwwsXr9Bn356gqasO0eTl&#10;B9n9axf8/vDz6eyHKxsLKnWGUPm7Bp3S1W2qv2eepLGEbVNiJunYbzXAmBAkmgKUaUjSAEqzqKh/&#10;tes+48WdKQcLkjP3AZVXWGZM2p5XKX9y9GLHAeNTQgUWStL4umZP2k6G8MRLopmq27ROPRpPDL4Y&#10;scxIdQfXpadG1rvazhkyRTztU83OqVv4DAPF+ZklaXpJvnaqSyBS7hJ3i8XHYVuW8eqvYlU8GcjO&#10;y8vreb9loj7Q6HxBKykTHgyJCRDNVTE7R1ZpP6/9lrqjG2TXndiI2s4Mzq4/6pmcFrGtNrFV/FPj&#10;pf1p/DSk3uzM41N3FXzvLDa49quTjutMjjqi6Q1pWlub60Pt/6cx2y/zfogBRkcOS9yPPhbp+nSn&#10;+D3wdfPf1NPtk538NTqTfJDPMzs5dgutkfdSl37z+XRfpJN4ghiT4Ji3tQ77PtKys7O/YHGJ5dAF&#10;5z3f+fQYpSzJpFnrjtKbH31Pu17++KS6I9yzsQ8EhifSxFHXTnW6Qx6/UZ0hQbQEKPOQpAGUcjwJ&#10;qRyZeIKfrix8UOMxO2En71c0hzX1mYAEmOTw6hFJ+f3aeMVCvC594hZ2QHRdEM1UbaNbxQZNbHiu&#10;366uNHhrJDWwBuc1GBK0Xzztg3JX04HT3xHHZp/Onr9MlSzO4eIFf5JyV6uB005nZYlBuhiWEOSx&#10;5GAuf/Zeo72K3mw/oiaBfPJ0IXrV8Eph8W03t1PanGzraPlWx7mdnTP2zLjhlZ1vv73433s/XF+B&#10;beYfT+b4NE7+ZtuVpY5dXt83P235GJ/BIExuIpqWmCFi2P0ao62L1ux4hj9uHjXzuOfpVP4badAl&#10;fc3DIQk1A0yOnMJDgPC2Y0asUmfdUKebkuR5fjWle9jndTfLnjuz72UT+36+YVHwfXGGZiOT1B1g&#10;Ao3yy49HJnn9FtUkkW2rJvudai3Wr0VTgDIPSRrA7aFc06gZxzxPDbkPnPyWzwsZ0mP2aX7AFO0L&#10;aCTFWDXclT9vJ38dC74ePoK9zuw8JZqphm3oPaFleusrTdNaUKfF4bxTf7YxJdTrVKWX4Oj7Ok1a&#10;7nuoeQ+PdUxcJF7xpz0SmtB3xrqjYk3eWFKwgHdy9wvpf68+3LlXY1aWiZexhOvtf08/nPbEsv/O&#10;ejLqBhcLsFWV6zG5R9dGoxv/3HBM0KVGIxq9Hnsw1mvIiP+54K73BZjtp+fbdnh91zxRerJDKhlM&#10;ckvR8qY81C6+31pn/nRM/PfAgyeA1SPkcYGSc0o1loS5fyvq70Zsn9/ycdymTtzGk2/iVTGDxfV8&#10;QGjc42LVXvLOn9dVkpQJfMYFvSXxNE/w1DHd+LpYuBPBnUkH+Zh6ORUla23xUoAyD0kawO2j3GOW&#10;lJfXuvblHzjFAdN98ORJ2PjR6/IeCo3rK9qrHmxh1fAO5GudewqSu72pB6lx16k8SUsWzVS8ktQ2&#10;ofWC4IRmZEprebxVfKsj4zYMLhjjrDA+4feYyduLP9cp1O0747gfnzbrOvxNrq0PtZ70XoUW0dsr&#10;tIk/qQ2znTCYXVZ+lZ/eZBvxwjtfi7UVlZOT8wK7qcorb5Uk155Ai+zwq638R6z6hkZt6FenZVLI&#10;F6HzQqlWdH16cnBd6jS30wTx9D+DJZ4Bkv1UQZLmDvYdPvVXk7Sg+PIjRqzKKrxeXl29t01sNYPZ&#10;kVg5wuWVTBX81jx/c+z5JfbdxAfg5RcoGMLly3wWgQfY7yIkRLlbnRDe4uhmMMvf8umvGnaaQluT&#10;9xckhZ7r7j94MQVI8jf8OxR7CVDmIUkDuI3cExJds3WPGR+pBzh2YPM60LHYl8YPdksvPdEhdSof&#10;xFZ9ETtY6szyB216zqT51h1qstaxzzzSSvLvfh7DLrgNXz6wdqfJHWZ3m9550qDVgxqKxT7xuRUd&#10;C/fk5qdKxeuvrL30UKvxTcXLfKrRMfGnn0+eeSU3N3fZ9z/97pi26vA8y9gF79TvmX6wcoQypOWQ&#10;Wd9fr+8b7xuVl5c35tVXP66oNdlt7D0vEAP13vDUZcfpES0aTmjyW4vU5tRtZhg1mBBEjcY2el08&#10;/c/glTTJo5LGQ02QDtMT7VP/0kwR1SOSlE1J+ckSX6/7NqLPgu/Z03cFhNlbaUxyDp8zVN2uSNYK&#10;fm8iSePB/zhY78qkIUOX0ZMdkokPnMxe/zv7bXyjDZN/5/3qakQmUtseM2mT4tG/zmMd/H6djqmk&#10;M8mT8vcQADgkaQC3mWohyr1No2aQ56wEnsFPh21nB+DH2id95ld71IPqi2or/9FZlEu82qH2J7Ik&#10;5hiM9hKPtVYcvSRPnbf5JZEmFW//K59SxVD7VPEyn/zDnB+v2PvqVfESL598dYJ6WFfk6tm+32gQ&#10;VZasnc7Lzg7jFRmd2bmWJRs3PPD3nRxRtXF0kzf7rLDQsF0dqN3MdlR/WIOPxdNFrH19zsM739v5&#10;iHj4t6gQGl9eK1nPL7Jn5H+vIlHiV3s+1j6FJdm2YNH0T+F9HCeN25ifcLkTJXabyRL8h9pNcg+5&#10;Ui7QkvRV2x6z1MFl3b8td7JWXGSmH6Z5CRkU1X++eiUp/2PAzraVwfZZrcqJ7fFte25/8JBl6mlT&#10;sW0AEJCkAdyWlLtqd0g7tNwhpnryCHe1Yx87YNrGb8x71JL0pl/QMPUfdvkWCRU0xoTrDqnxZ+jD&#10;7N/tPPqhSI+Kd/lqFkVGL/lVvMwntc+SWXl/70sfi1cVlZObe8X13PbEgFDrN+989qNY6ltODmud&#10;m7t69/r1ARXbTZIDpUT1qkVf0vYlPNF2Zuhn7Wa2pTaz2lALpQV1fK69QzxdgMivXNSULiOaTGxy&#10;puGEoHP1+9Z/c9jioH+Lp2+pCkZ7FU2YI2eFvDv/u+UJDYstiQeoWmQyaYyOuqJpiT1isVeL7Dv/&#10;sleCxpMnFvXaT8kVzVSVg2fcFxjhogCW2Jt7zckfZ03sQ8H+8FsW7t9cwX32nDupLLj4wCNJ80z2&#10;1jv3kc7iJI3ZaRWbBgABSRrAbay8KSE0dux6diAsevBzB+83tMi+l5InbqepkzLoicjUG46tVlK8&#10;+vHGR9+JtOj6nn/rC9Ka7DHipcVQ7nok1DZz8or9p65cuaKOj+YLS76Oli9f95F6USl79r38qVha&#10;vKysrLN52dntHgqxLtZKvit6vWZ0a9Msttk3oXKrjyOnWlYs+2xKkfHbRi7t8WzzlJDT5qVt6akx&#10;demxgXWz+i3rXjBI65/BE74T77//ANs9n32w9FJCI73ZSetdLBHn36v4blezpEadzkmyPyaalkxw&#10;9H3dBy31Sq7UYI97D1p66WEfp765RyTlWb2knNKaZWrSZSotSNiVX11zr6fw+nz8BguSuELP8f5p&#10;BkmmALNzrdgcAHhAkgZwm+P9eEYMXXmeT8DueQD0DF7N2JvK4xDNSdhJD/yJMbaux2BJyv3kqx9/&#10;YElQkbmBzl08S5/9+Al99P0H9Melc3Tu/CU+NdBJv7AbXTWp3PVQ2/glIcPnrP/0u5/nZGdnfytW&#10;6SUnJ2f32bNnpUZRSd2eW3/47R9+Pv1LdnbR/XBj7a9euZK1PHHxvsn+Yfa5FdQ5K0MKZh9Qtij/&#10;Gbd8VIuhiwea019OryAWe4lIMZvrjm+Y3WGBRD3nS/TM2AbUdGLTmeLpErNutmq6pXcdEjk9fH1H&#10;OXxMt8mdipy61IfZzIEWhbbw79UjEVpkzeAXfFCAyWYQTW8spP+9z3RM3aFODVYoqdrI1l/RaFNE&#10;S5/uC1UCdZJtts5sO8cnRe8/ZCkts2fkV8nY+ngSxmcN8KrQue+7l3sEPyW/VtlHwV2nkMZs/9Wv&#10;8djrXlQCUFYhSQO4AzzQLr51wy5Tf8tMP5J/wOThcbD0HAsrc/IRqhRmXyheetN0kfYagWZXbiXJ&#10;OuP5t77omZOTVZBMnb98jmZun04jZg8ny6Qwipk1nr45/iWty3yD/MNskWIV16Uz20drwuxXHjM7&#10;Yn/99ez03NzsIv3VWOKVx+Kdn3766QltyzEOx3N7V7HHF8TTPrGkLzcn6+qOxzunZjzSOv4Nbbjy&#10;qNjkDUUpEVWDJjX9afiOLjRoewdqO601NRobvMJP8SvxFYmx60ZVCx4XvLXuqIY/N3MGU3B0wz8e&#10;s9T8b9x/B3lV7nSSMqh6++T804ziu+MxLW4baY32bN5nTTS9oYpGeeNCuzht6q5msVt+StzYY/Zl&#10;0eyG9C2sGr3JsalSZCJpJBvFj1mn9kPz3D81xO/NMzlz3+d906ZP3EaVLU4+1loWSxAbi9UDQCFI&#10;0gDuHOXKG+3z7eM3qVd5Fj615D5I8orao+GJL4rX/Cn3hyj6+1tPfLlBj+m5tucy8v7vzS/p5Xe+&#10;prV738jbcvCdXJYA5eXm5pC82Ua1x9Sn2iPqUqPZLanhgCa0fP8ydTLujnFLciqG2W94ipAlIVUf&#10;7ZxGx389QxlHP8gbkbLh8rCUDZeOvvk575smUq58fLtZWdl5Vy5dOtvfvuqbBmHjm7DsLVo87RN/&#10;zdWrV35PW3rghfIhCb+Wb5eQKDZdLOvBcU+3md3mt9aTW1Kb6SHUOCE4t8e8ruo0SiWhKMpd3Rd3&#10;tNeOq5/TanabvDppzaj2oKep/vhG58dtH/G0aKbSSQnJtTqm5ifYomLFv7/4setIY7T/5he1pUQT&#10;kBsk5/9tUPbm8XW4E3j1d8B+I217zKZ7WkwocZJaICTkbr1ZjjGYlTx+IUqnvvNomX0PS9jEHwQe&#10;fxTw4Ikcv3hg2LAVxMfs41eABka4PmJrum1mgAD4JyBJA7izlOOzD3Tpv+j4OmVvkYMlf8wPooZw&#10;5bpXWhamD3XU0hltqU93Tz+9ePsrdPrseZHqFHXu0hmKTAmnZnJz6rjCRE8Pq0ePs0Rk6OKh9OPp&#10;7+mDL4/T072nfsnnlRSrL045nck28+1Pj1GWGMD+x19+p4OvfEIZz79Hb338HUvgztLJ3/9QJ/bm&#10;CSCXlZ1LS3b+91TnCfMSfjl5llfWfM/6LWRnZ+V+8NmxT4Ykbvj+8U4pB8u3imvjV2iqKbf+R/vf&#10;a04xLmvmaH61ZVrwmeCYJj9ELx3ssy+XLwr53dUitvm+Vi6W5E0OoZZjG1Gd/s9Q7aHP5jSLa7o/&#10;RLl2+pW99yUNOqdf628oYviw5aQ1Oko0Kr+hrTVMmbApT/0d8CSN3bqTtHnWDAoItY4XTW+KNkzu&#10;ZDA5X9dI1uyq4YnUud98Shizjq17By2x76L5CdspNWYLDRy6jBp0nkIBkp2P73ZCb7ZP9gsRVx4D&#10;QLGQpAHckYb9W2u07Rs1cg1tSzqodvTm/Yf4qaaEcRvJr4Snyvzbxz2kl+Sl/AKBJTteEWnN9X38&#10;w4fUYFxDajwlhCLSTTTxQDdqZg+mpqMb0wc/5M8g9c1Pv5HW7HiHbeKGlZTyIQmbI8YuyX7/i5/V&#10;13rKzc1TE7edz79LS7e/TLuPvk8///o7r+jl8sQuZPCci69/8O1XovkN5bAXJi098F2gWT7zcOt4&#10;m9gFL1veXlx+0IK+cYMXDhi++OXZVcXiErFuHqupPzTop0bjGlH99BaU9sIgilwcSo3HN6Kg6IZf&#10;Ln5byR/bjjFI8v7WPWZem3NVJFqd+8+nQEviy6JZscqHTKw3csRqr1PdaiVNJGqPRSTvE03/Mj4Z&#10;uz5cWRZocubwgZP5RQYaFlqzQoaIROLLdCyx1EpyJz5un3gZANwAkjSAO1u5+9vFRWiN8rtPtk/+&#10;LTBMefO+ttE3nMOSH0gDLM4PeXK2IfMtkcKUzNXsKzRs3nBqk9CUBq3oSMO2daLQ9FbUfFILevXT&#10;FwoqXu9+doweCbVe1prkDmKr1/Vw8OCKFdomZMTMyrj6y6lz6jqK8+X3v+at3PHfix0nLHld3y7u&#10;A2XxvhvOiuDpctZFOvzeocvhCXHUoE/Cl5XaK9edxP7PiJgSMcKkhOSFO1tT9P6O1Gm5hdokt6Kg&#10;IUGfTN6SP1QKVylCeTuq/4JrSZa4bdV9OhnMjlWimU/lw6wb0mK3Fa2ksuCnHp9qn/qNaPr3kMbe&#10;Uy1EecSv5tgi05QBQMkhSQO4w5Vvl/BooCT/xvsB6STnpUCzEiGe8mnx7rfvH5u6IW/B5hfVhOrY&#10;yW/oi+OfUFbRfvs+8SStz7yeZJwWSsa0VhQ6O4yays1p9Prx9Nv5X0SrfFeuZtPg5I1UIdR6XttO&#10;vu6MBJx/aFzgI81jZ1SRbLmR4xaSbe4uOnm6+FOvbt8d/y1v3d43PxAPi8Xf7+F39lP0c2OpUVxj&#10;eqrTE9RqQjPaengXtY9eQhXaJfxWoU18HNuVm5q6iG3irqjFHbaEPWfKC58vUcO0ptRhrkRBcU1y&#10;2yaHLmZNCtarNSvHxo1c6dW3kFdD63ZOpwCjw/d8qiHKvdUsysfuyqlncqZG2iE+pdQl0RoASjkk&#10;aQB3sPtb2gx6i/za0x1TKbzvXGoaNZX0FuWsX6MEf9GkCJZIlOfJSnZOFu18eSv1nd6bOrkiafme&#10;xXQl67KazFxPbm4uPf/pIWo+qTUFO5qQNL0ltY5vRasOrRAtvP1x8TJNX/N/9ES3lEsVwhxHWQKi&#10;6MzO7v7tbB0eaRffoXzIpKEVQuOT6vWaunNw8vpzGw+8Qz+fPEtXs7Ip86UPj0fFr3zBsXAfvfTu&#10;l3T2j4tird548S529o7fjp04VfScqYcs9p5jl02gxwc9Q0+Pqkt1YoKo3tD6NGv7dLpw+Ty99ckP&#10;lLTsILUZ+tyX1TokLXkoJLbvwyEJNf9MxWjo2kHtW1ub/9bC0YKkRS2paVxQdpPY4N/6L+jvMQyH&#10;cpfG6Pg9acLGIonWk+3VgWx5Zc/Lf9rEPdmk65QXF9l35/c7K1RF48tMfeb+9HC7hEbiJQBQyiFJ&#10;A7iD6UyObY9GJtP+9CPEh+fgQy40j5pGASbHOtGkCJagaXnC8vWvn1OIox01sDai+jNbUY/UXvT7&#10;hd/UZOZGruZcpmWZi2jkwuE0YekoWn10JV28ct2RMej3cxdp1vr/y6vVNfkPtn9Ur+dUChnyHPWR&#10;19H2I+/RpcvXKnlZWVdPff3TryMfDZso69rFfN3LuooSntvFkqc5tHDry15tPTUfMPPrPy5cOi0e&#10;FsHHc2uT0IZaWJtTvx0dSdesKj3aoxY1tYbQofczRat8X/3wK6WtOEK1oibTQ80nHSvfbtJCg2Q3&#10;3h8yUS8+Sp8S9o6s0NrRelbwuOAf29kaX42YalnXxtFm1XffHb1XNFEHng0Is12dn7DTO9FiiVc1&#10;lqRVZNsRLfOFjHqwRY/ZZ/lwHe4LA9y3PPj3PmjYCnpQGqsRrwCA2wCSNIA7mN6snIodvUY9ULtP&#10;f61XMvk8iZc1YUo90cwLS9Jq8CRkyb55VC8uiEyzjDR4S0dqHBtEE5eOVxOUksrN40NlFDu+rJff&#10;Tp/P/f7EyVOffvtr/qWcheTkZGcffeOLAZrQSYurmh25yzJeo4uXrohnvR1+43Nq3H9qXm/bKnr1&#10;/Wtj4Z45f4naxywpdiaD1z5/iRqPD6bmic0pal4Xsh7qQKaZrSloUANacWQRa1H8e7l06SptO/Iu&#10;9bGvocc7pdIjYTJpJYV0YfZcvdl6Thvq+Ewf7sjQSfax1dsnNhk5PzUkflNsq9RdVp346AuUD0+o&#10;UDnclb0x0WNCcvb9ZaQeJINFoYc9pvZ6qG38gDEj19Jeloh5JmZqJY0Fv1ikQdfJZ/iQJuIlAHCb&#10;QJIGcIeqWXPsPQEW+cqsSduuHbhZ8IN2IEsANCabSTT1wpK0OjzpeO2LV6iN0oYiUkKo39aO1MTR&#10;jFwrbGpCUlhWVtbFX3774/SJk3+cOvX7hVPscYk76ufk5OQ+t+7wpZOnzxWbAZ2/dPl1/5ax+3vb&#10;VlPHmMU5FVrHf7nj8HtbsrOzfWdpzHfHT+W5lmQuPXPufB5PntoOmUWj0rfQ9v/7kJ7qkvL75atZ&#10;RZLBnNwc6jOzH0muljR8ZQdKONCFwucZqVVKS1qcMZc9ny1algz7HK7+cPy33MyXP85LWp6ZNTRx&#10;PbUZMvtq7a6ppDfLxQ4ia4hQ7mffz9W58Tu8vruNrn2kNdnO8L5n97axVwvqkpq3ySUSOR8XCexM&#10;OcjHJdvv5xdVojHVAKB0QZIGcIfi0wYZwqy5S+wZBQdwfrosI/kA6S2JVzUSnxapKJakNeAJxhvf&#10;vkrSDAsFO5pS6HPtyJgYRm998aqafOTm5uZ9/t2J7KEp6y+1GzrnUtvhsy5HjF90pVPs0iudJy67&#10;Ejl+0YWICYvOxM/ddeb1D7+9dDUry3v0WYEPKDt349FLcTO3Xvzo6xOXP/nhlysffvvzleff/uzS&#10;mr1vXUpZcuji+cuX3+o4fv6+/a/kz9GZnZNLX/94knolrDi/Zs/rxV4McOVqFtXpmvwR24Z67vOP&#10;85cp0Cwf1xmtY/UW+6HF218pcsXByT+Ok3GKRO0mh1KwLZi6LutAbViS2iylNb388VHR6q+5cuVq&#10;7h8XLtMvp85cb6T/cvpw5Wtz79n546SJili3/gtJZ1bWVTDah/bsv+iXnckH1as/vSpoLPiydXza&#10;pajpL/k1iysyBykA3B6QpAHcoQLDbPWqRrjYwdpjUFt2uynxABksrksVipm/k+URLfLTiTyatiWN&#10;guKDqdvUSErenEiXsvI75n/w+Q9ZQT2nZM9ce4S++uEXtWO+J37hwQ8nTtOeFz+kEWkbcmeuff7K&#10;qTN/FEnUth9590K9XlNy+jpW5vWyr80dmrYpN2b2zty05Qdp1e7X6bczF7ObdnOtXLjtv+IV15y7&#10;cPlib9uqM+KhF55EZmVlnW48YOrvl1lSJBaTZdySSwGh1hBeifIPs514/o1PvTrK8QsHkvcnUdCE&#10;htQ4rgmZloVQ49gGFGY1UW7en6ui3QivPoqP3CedpCTpzQrFjFpLm5X95By/kbSSgwLCbJ9PHLOe&#10;9qUf8UrMPKcB2+jaT49HppwSqwKA2xSSNIA7lN4sd3m6Uxpt95z7kR3IF9p2kc7sOPdgMaPqswQr&#10;UuQRarJ18o9f6OezP7L7PothN+3nU2cu2WbvzMvJ8b1elmh9X6194uS5m14US7yNn7b9//i0VBxP&#10;ynJyct7My8kaPm+e8mCVuv26dYlf/sbXx35Vn3d757NjVCXCtZy/z4rhtkoBRtuvn317Qjyb79S5&#10;X8mx0kamxFDqND2Mkra46NtfvxbP3jo3StI4f5NthM7izNPxgWFZgmbsNVutqLm/S15B48mZu78h&#10;v0AgduwGerhdXHexCgC4jSFJA7hDacIccaE9Z+UPhupRZUmM3kABZtvHfkHD/i2aeunlWPdMbs7V&#10;PSKX+Ftcunw5N335/mL7rV2+cuXlx7skHaga6RJLvGVlZ+ceO3E6l1fL8nIuD9RUs+if7pK2zDp7&#10;1x9n/shfrTrrQFaWV5z748KV5oNnvCneql/5FgkVKoY5LhW+GpT3PTv++zH64fdv6ErJu9f9KWx/&#10;ij/dGTLqwch+Cy6slDNp5qQdJPWcnb1RySz4Hr1Ob/IEjcVq9vyT7ZO/udHVpQBw+0CSBnCH0lhs&#10;s3sMXOjVZ4nfjh2xggLC7BmiWRE6SV6kMztevpqV9b3IJ265r747cf7sHxeKXCiQk5OTd/Hilf8L&#10;tNg+rN93as7XP/oe8oNXzo6dOLWwUf/pM/WS/Io+QrnAK2T1+6Sl1uuRnvJst/SUZ7qnpz3dbfLM&#10;2t1TF9bulrasTlTqutqdU7YEWpRD4q2qAkLtQxMX7inZJai3EEvSssQuFFHF7Jq2NXGfOim6Z4Lt&#10;ObCtO/ay55Nit+Q90T45jSXeN/4PHABuG0jSAO5QgUbrhtEjVtJecWBXT40lH6S+gxeTzizPFM2K&#10;0JocQwIjEmnC9K3viXzilrp85WrWFz/+clY89HLlypX/Pt4hcUXVcCe98Fb+qUxfWLtXKraZ9FFg&#10;hCtPG+a8ogl1nNZIjmNai+1zrdn5gjbMtlkryfNYwpmgMdn76oyOiACjHKQLi63hqyN9t/iVV/mp&#10;3f+l6yVpjTtNuVwkIRMJW8E0USz42HdzrbupgmTbJV4KAHcQJGkAd6ZygRblhaToLfmVGHFg50ma&#10;pc9zpDVbe4l2PhnMjo56i5NaDplFFy+VbDqokuKn+cRdtSKWnZ395dmzF0foW4xb/njH5Cx+sUFx&#10;cnNycpfteHmF3qzk6UMdtcTu3rT7QpTKtbumXeCTsf+vZWdn5YjdKES5iyde6vclkjE1PJM29n2u&#10;c+2nSpJy7KE2cU+KFwLAHQZJGsCdqZzBonw8Z9L2awd2FhksSWvZbTpVaGNvJtoVp5zBrOzVSTIf&#10;/JWyc/56EsPHQ2MJ2be/n7mw8aV3P1+4YtOhOV1iFy4IGTJ7+zDXmmO7X/wo77cz15+Hc/eLH26o&#10;1D7pM53ZaRX7edO0krN3jU6urz/7zvvigr/ip19+p/2vfEJLtr1MycsOeIVz0T6SF+5lsUe9dczb&#10;5buSFhpffj1LwDy/t4Jgydn2pIMUPWp11lMd0lf4NR77sHgVANyBkKQB3JGUu3Rm+fhSx65rB/g0&#10;PiL9QQrqMoXKm5TqomGxKgdH36ezyB/wRK2vfTVdKGZ0/5LgFbMz5y9+0qjvNFfNTklftB06Lzd2&#10;1m56/s2v6Oz5knXMZ0nel+XbJVzSWVypYhdvms7kqFOhnf3nw69//IJY/V/y86+/q9NSGSxOqhBq&#10;5xPZkyHcVRB6i0J8OA31lgVfpgtzFlNJo3KpE7cVVD89vz++rEnXaRcfahvfRzQGgDsYkjSAO1FQ&#10;0L8rmuRL6xP3XTvAs9sMlqQ92TGVeLVGtLy+qKh/ac3ydoNFpqeiUujTb647P/nf5o+Ll96vFK68&#10;zfuWiT27WeUMRmd8QJjt7KmzF4s/r1oCfEDaqasP8YswSGdmiZhZfsNgUhrwbeRv6uYFSLYJyRO2&#10;5B6YcoT2Tz5Ci+17yNxnPj1stI4VTQCgDECSBnAn4lUwyUFbkw94VWO2JR2gqpFJ5Pds7AOiZYlo&#10;JTnNYFGyNCY7JS7xnmj875aVlZURICmv6ixKN7E7NynqXzpJ/uHRzinvZ1+9elKs/k/jlb8Wg2ZT&#10;gFEmbbjri0qhjsfFBm6pR9rE1y0fZlv/SOikmX4h4x8RiwGgDEGSBnAnajz24UCL4j2QLYvNifvV&#10;Cbr9ao69R7QsMX+j3MZgkV/TSzJFRC/Me+OD767fgewWyMq6+k3NTkmv6iTnYLEbN4e9X61JfqWb&#10;dcXHv/x29jux+j/lp1/PkGPBHnoqKo00kmt9gElu6Vc76j9iC7cUH2jYEC6/VtEsn2TJ9i+6cMea&#10;8i1GVhBPA0AZgSQN4E7EDuhVIhIpwyNB48En6NaZnezfrO+BbG8oKupfASbldYPFRRXaJVx46Z2v&#10;0/jVmSKPuaVysrNPSKMXTNBbFIfY+k3TSw57g57pZy5dunJTHeuOn/ydandLI5aY8eFLXGK1JaK8&#10;Evv0rg83PJv5ZaZGLLohnUU5ZGDfk6XXc9S2xyzSWdh2Tco68TQAlBFI0gDuRMFKRX5ac2eKdyWN&#10;T7odYLRl81N/ouXNqR31H4NZHhNotOVqTPJv/q1i0va+9LGUm31leXZ21k8it7kp/CrQX8+eH82S&#10;yQO6CGec2OJNq2CUd0VNXPqnq2cs+fwifdnBFK1k/4ElSdk6SY4Uq7wh9vK7+s7t+4TFYdrUPLrp&#10;uubxDc+1izPOa9y3cXL0ugHPsCbF9lvzNzmerGRRaEdy/uTp/GKBhdZdVCncRX5hf+40NQDc3pCk&#10;AdyJWiRUqMorae7TneLCgY2JmaRXK2khd4uWf11w9H1ak6O91ix/Xrl9GulMjtzybeI+eyhk4rIn&#10;OqVNWLbzlb5ZWTmTcnNz5+bmXD2Sk5P9Ea++8WD3P8zJuXowNzd7+pHXPu3RfMCM4RXbJHyoleTT&#10;WskWLLZw03QmeebKjNd8T1vgA0sQr+ZlX5AeDB7TXCMppzR8P0y2DmJ1JfLxx1v+094hDWo4tOHq&#10;al2e+qXRmMZ5tTo/SY1G1qM2k5r+9nin2mt5uy20xWeirJNsszv1neeVXPNErW3Pmfyq0XjRDADK&#10;ACRpAHeiEOVBPhzE9kIXDmxN3E+VWPLmZ4i4X7S8hZS79JJVU7GttbbWaO2lDU+crAuXt/uHxX+g&#10;DUv4WmOy/8CSnh8MEa5v9Jakr/QW11dayfGZv1H+UGO0v8BiTsWwhP66SEedW9HX675QJbB+n8l5&#10;585fvOHM8Cw5ezEv70r7lj0Sw3Vm5XOtWTkVaLQP9KvW/16xuhJL2BfzRONJzfY/2qNW3pO9a+c8&#10;GvEE1bM3puZTWtBjratTi1HNlPrjm8Uoit9d4iVe2OewcdSwFerE6Z5JWqd+80kX7pwmmgFAGYAk&#10;DeBOxJILlhTlbU7M9Bq1fmfSAXq8fTL9j68WLOdXe9SDD7awarSS9dmKobZglog085fkRhWax1f1&#10;q/v37EvFMPvgtfveEGlYUSwx47MdXMnNzZ33bNi0Byq0nTQ8UHLl6CXnq+UtSj2xmj/l7cWL/919&#10;Qdeo0Jmhbzwd04BCnwul2kOepaent6RWM1uQIagS1RsdlDtv/8w6UYtDff5nqwmV98SNWX/texOn&#10;PE29ZpPWIv/l/nkAcPtAkgZwR1Lu0pjlkyv4YLbsAL9HnO7k00JJveeQwez4yyP2l2rS2HuqRCj/&#10;J/KxIvjgunl5OWp/twCT7KgSkZqrk1zvVWhpr6K+/i8IjW2RVKdXnTxjcluKeK4tjdjVg7R1Aknf&#10;uApVNT1GtfrWofpj6l+2uEx9xUu86M3OV6dM3FKQWPPYm36YWnSbQXqzo59oBgBlAJI0gDtTuUoW&#10;18GJo9dcm5BbjFj/XMIOCjS7LmqMCTVF2zvOA2Gx2lZD5pwWOVkBXj1jsYc1uUtvtm+s3D6VdGb7&#10;kVvVR0/ZP759w1FNnm8xLphaz2xNHdZHUnhiW5r50gDquqE9dZwaQgNXRtHTQ5+m1umt57JdKnKV&#10;rSFc+XCxfXd+BU0kafvYd1e/czq/urSlaAYAZQCSNIA7lL/JProeO7DvSBIXD4iD/t60Q1TZrOSx&#10;ZGCRaHrHqRBmbT46fXNefmqWjyVnXxw4+k5NQ5hjWmD7tIsakzLz/pCJetb8L88Q4DZ4dcdatTrW&#10;+u9jlseocXRDGrI5nCYdGMvu16Xk3X2pdnxjqj2yLlUJrUG1Oj59YPLhqML/4ZbTRyR+s1Hxnrtz&#10;X/phqtUhhXSm+BtO5wUAdw4kaQB3qAqmSXUMYbbcRbYMrwM+j14DF5HW6PjRL2jY33ABwT+vojG+&#10;i7xw3w88OcvOzs7Kys7+eHjSeovGaH9Tb0k6rpWc0X95GJJiDFnSu3KjuOCjxqRWNGhFBxqxtTP1&#10;3NiGeq7uQN3XmMnkbEUNxgblBQ0I2pz5ZWbhQYXLac2u4ztZYu3Zl5An1k90+J/3JQSAfxiSNIA7&#10;mN7s+nnAkKVeCRqPPWkHqUW36WQwyd+IpncUbahtRPxzu7bm5uZmbT707vjyreMzAyOSsnVGe/e/&#10;KznjVr6uBIfIzT9sktyCjNPa0xM9n6InB9alzkkRNGhdVzKntaNnRtWn4FGNTzYa3GiqeJkH5W6N&#10;2XEuMz2/D2HB95V6iB6NZEnaLaz6AUDphyQN4A6mMdpmP90pnfbxU50sPKszy+y7SC/JeTqTvLN8&#10;u4RHxUvuCP6SvXe9nlO+qN0l9XO95PxSZ5YnPdQuwV88/bd59djm+3qt6WFtmdgsq/PSzmRObUtt&#10;7C2p1eJ21GmOhSLnmqhlYkhe22nSlpD4ZtHiZQXuC7ZVCjA5svZP9k7SNin7qWpEEv6vBShjkKQB&#10;3MH8jdan9GbX5Qwx84A7SeNjcPH7ydFbSG9xEksMftVYnHEPhjpqqadAQ9SO9Ldt1SbAKAdpza6r&#10;ujD7q+VD/rf9uEJnG2Pbz4+Ya3KEUiNnM2ow+Bnqtt1CtcbWJSk2mOoMfSZ3xLb+sURUZCy4gDZs&#10;v4323ExxNa47Vjr25I9vBwBlCpI0gDtbuQBJnle30+RrV3m6b3mwZGBz4gHqNWAhVQ53sWTNTlqW&#10;tFWKTOJVtss6o+M9reSYw+6H8FkMxDrhOvLyvrxnzKqR/ZqNbvpd0NDG1GRyc+q0sBX1mt7m1wYT&#10;6pMp2fhh5DRTtzmvz3lYvKSAXrKPrBzhor2FvqvUGJZMm2X8XwtQxiBJA7jDPShZNZUikmiedce1&#10;5EyEe/w0HnvTjxA/zcbHUlvu2EvjR64mY8/Z6uC3PHkLkBykj0hUKzoBRvmCXrK9bzDLUwNMtvAK&#10;xr8+vtid5OhR5e7QxDar2sS0ygifE/ne0NVdPm+T0Hxl+JQOFlOKKZyIfFYptZK8PajzlILhUtzf&#10;Tf9BS8k/TD4pmgFAGYEkDaAM0Jgd/Wqw5GqJbVfBgd+zfxq/7w73soIkgd3uTD1AWxIz1dNurujN&#10;NGDwEmrXYxY9ytbJZzaoGGrN8ZeUSzqLfMYgOX/RGJ1vak32uRWNCQMrhk6qxXbh1s0Veps4+t3R&#10;ex07xtcatrK/NC5zVLshSwZ2ZYvLKYriczooTtPOesxz3k71+2Cff3DXaaSV7C+JZgBQRiBJAygL&#10;gob9W2+UzzXqOoUyUr37p5U03AkDH1h1X9oh9ZTceiWTpk3cRjGjVlGHvnMpqFM6PRGZRHxy98rh&#10;SRRocZHGaL/KksRPtGZ5q9akxPi3i2/9cHB0TW1bq87v2dgHbulk76UMEf3r+Nu77/+Ojt577Njm&#10;+8TiYgWa7edHDF+Z/3m7k2T2eT+qnn52LhXNAKCMQJIGUEZowuTmBpOc26rbDNrrcZqzIAFzL3Mn&#10;B54hlhXbjt9nwde7f/IRymSxNfEALbTtpuhRa0jqOZvqdEzlVTeqyPu9mRUKZIlHYLiSpzHZfjOY&#10;5aMsibOx50K1kSx5K6M0kuvq1Lht1z5XFjwp1kiOPJ1kHyyaAUAZgSQNoCwJii8faHH9wpIiso1d&#10;pyZU7v5PXpU1zwRMJGWez3u1dYev5M0dbBnv/7Y/PT/4RQxrnPsoJWYLDRqyjHjiWDU8saDvm87i&#10;osCIJDKYnXlsX7/WSc5tOoszLsBka+D3ZNxD4t3cUbThyqPs/eetd+3z+hz5Z6Uxy7kao6OuaAoA&#10;ZQSSNIAySG92LtebXdkVJbt6ccDEUWtpuX2vWrXhiRu/Lbga1CPR8pmIsWU+k7bCr/cR/HXqa9k6&#10;+CTifNs8diQdoKX2PSRP2ERd+i2goM6TqYq4+lRTcAFDEgUYbRf5qVS95JyrCXN0DTArT/DJ5cXb&#10;vK3ojI7Uxl2nen/OLFY49pAhwpWlb2HViKYAUEYgSQMom8pVDJM76c3yawFG+zlNaEIuH4KjSddp&#10;xDuujxu1mmbGbaPl8m7alJhJGSJh8DmMh6/HJYjCiV1BHywe7D7fVn7/t8O0kyVtq+W9lD5xC40f&#10;uZK6DpivzpjwdMdUejwyhaqwhI0lnixpS7isMTo+0UrOzQaznKI1OXtqjPZmFdpMqqMLi9X61Y4q&#10;MjZZaaGX5FdiR3lMiC9CmbCRtGbbj6V53wHg74EkDaCMMwQp9/u3kxvpLU5FJ8nvaczyhUqRyaS1&#10;KAWVq2c7pbHkbT5NGr2WVjj2qkkbH64jM/1I/jAehZO0QglXkWWewZd7VI7clTU1PF/j8Zhvk2/b&#10;XfVbr+ynKbHbaPTwldS6+0ziV7Ly/eaVQo3FqfZ/q8SSUIPJ/otWUl4ySEqSzmRv7d8sLlB8DP+o&#10;CmHWp7VmR8FFHWqw97qH3XbsP4+0kuxjCikAuNMhSQMAb0HD/s2Sl4f8Q+MCK4bagnVmeQxL3nYF&#10;SNZvDWFyDj/NGBiuUFWW9PAx1Bp3nUJd+80n29j1tNC2i7YkHmAJFEui0kTljYVn1cyrguaZhIl2&#10;hStsvsKzjboNlqh5Lstgy3amHKStyftptbyHnovfSfFj1rP9XEDNuk6j6iyJ4/2/Aoy27ACzfFFn&#10;UU5pTc6fNGb7mzrJvlBjlMdo2Xv3Cxn1oPhU/jZaoxyml+Q/vOZYFZ8Lf2+1O6SQX0hMgGgOAGUI&#10;kjQAuCl8CA295IzSSo55BpP8lt7ouMo7++t53zHJQRqTgwItCjWPmq5eHJAcvZnWKvvVxCO/Cufd&#10;763Y5MzdxqNt4aTM67lCUaQdiz3pR/IrcWwfdrFkbol9D7nGb6Q+g5ZSo85T1ARUvYjBLBNL4IhX&#10;Fg2SI0dnTPiJJaz7AyR5gibM2jzwL84HqjM7kzUmW66595xrswx4xLyEHaQz2XNEcwAoY5CkAcCt&#10;UI5X3jSh9hZao6OX1uRIZwnc5kCz8pLGYj1WUYq/rJMcedUik6h+58nUpsdM6j5wkTqrQXL0Rlpg&#10;y6D1rkzannRQTdz4UB6eCdyNwj0XqWey5n5cXPLnudy9zb2phykj+SBtUDJpgXWn2h9s1PAV1G3A&#10;QmrdYwbb93R6vH0KBYYnktZoz9GarGdYovWuzqzs0Jkds/gwGRrJbtSE2eo9bIyu6BeiFBkDLsBk&#10;M7DPp70+XNmgNyvUe+BC2pp0wGvf1ESS7U+PAQtY0uvcK14KAGUMkjQA+NtVaK5U1Rjtks4kz9QZ&#10;5XdZIneGTy9lYMmOxuxU+47xuSlrdUglS+/n1L5v/BTl1sSD1/qesSg2cePLebDEhj/2TMCKJGnu&#10;toWXF4qC17G2vPLmvvKUJ3GLbXvIPnY99RywmBqwpLMSv2hBVN54JZHPfcqStss6s/2rAIvzkCHc&#10;uZklczu0Yc432f0sQ/7pVooZvYYlY97bde/bQvtO9WII3ndOfIwAUMYgSQOAfxbvA9fG8aTWZB+u&#10;keSlepPjI71kzQ7kHf352Gks8eEJTSBLWIK6TKao/gvIOnYdrZDzL2Dgp035xQPu5Ku4ypkaHs/z&#10;W58JnMfjwhU6r/Z8mdgur8Kp+8Hub1b20wJrBk0YuZo69plLTbpOoWc7plFdFiFRM9Tl65371D57&#10;BetiUbButg6ejPK+aOz9Py8+JQAog5CkAUDpEqLcrTEm1NSYZJNesk/UGe1rDSbri4HmxI90kvJL&#10;hTDbRY1kz+NTT9XrnE6mXnNo6LBlJI/fQLMnbadVzt20OXE/7UjJP3WqhrvCxu77SszcyzyHASnS&#10;rphlvpbzpM09fEhG8iH1NO725PwrN3ky51nxK3gt37bY/vyEHaQ3K5fYezWLTwUAyiAkaQBwWykf&#10;Mv4RraQEq0OGmOSDWrPteKWI/BkKtJb8045ayUGPsSSOTwI/bMhySo7eQuuU/WrnfH7KsmDoEHeC&#10;dL3wSJ4Kgr+28LLCUfh17DVFkjzxvLpctOeJHd9/rck5XrxlACijkKQBwB1FF2avoQ+zR+nNznS9&#10;UX5NZ7Kd4adOeRKn9n9jSZzOLKunE9uyJI5fGDA7bgetd2aqCZLP8d/4fXdi5eOxV/LlmZjdIApe&#10;J9a3Wt5Hj7J91YbLb7G3Ui7/HQFAWYUkDQDKkJC7K4QqVXVGe3eNUV6Un8TZz6sXMbDgA9+qlTiW&#10;xD3VIZXa955Lo0esohlxO2lL4kGRxHlMm+VOyNz3PZM3X8s8n/N4vJ8lhQOHLCMd2z6fbF7sLACU&#10;cUjSAKBMezBECagYltCEj/mmlxx23gcu0CIf1JhdHwVI9tMBYbarBouiDtzbsOsUMveaQ4OHLiPr&#10;2LU0PW4rLXfwqbP2087kQ+rpVHc/OHciVuQUpwjeZmfyQUqP3UzhfZ4jndGRqzEri8qHKI+IXQOA&#10;Mg5JGgBAMWpKY+/xN8U9qTVbexnC5bV6k+1DvdF+hQ+xwYfa0LivPA1XqF6nydR9wEKSx22ghdbd&#10;tIMlbXyw3ANi6A4eB6aw2/Qj6jRWSRM2U/1O6RRgdhBLArP0FmdfsVkAABWSNACAm8TnPdWaEprq&#10;LNaxepNjk15yHNNbHNnqDAUiieN94Hgix4PPJ8qX8VOrfDYGg0ner22X8KhYHQCAFyRpAAB/l67R&#10;9wUa7VVY4laLR3mekAVH3yeeBQC4LiRpAAAAAKUQkjQAAACAUghJGgAAAEAphCQNAAAAoBRCkgYA&#10;AABQCiFJAwAAACiFkKQBAAAAlEJI0gAAAABKISRpAAAAAKUQkjQAAACAUghJGgAAAEAphCQNAAAA&#10;oBRCkgYAAABQCiFJAwAAACiFkKQBAAAAlEJI0gAAAABKISRpAAAAAKUQkjQAAACAUghJGgAAAEAp&#10;hCQNAAAAoBRCkgYAAABQCiFJAwAAACiFkKQBAAAAlEJI0gAAAABKISRpAAAAAKUQkjQAAACAUghJ&#10;GgAAAEAphCQNAAAAoBRCkgYAAABQCiFJAwAAACiFkKQBAAAAlEJI0gAAAABKISRpAAAAAKUQkjQA&#10;AACAUghJGgAAAEAphCQNAAAAoBRCkgYAAABQCiFJAwAAACiFkKQBAAAAlEJI0gAAAABKISRpAAAA&#10;AKUQkjQAAACAUghJGgAAAEAphCQNAAAAoBRCkgYAAABQCiFJAwAAACiFkKQBAAAA/IOG65TqE6or&#10;Rh7DK9oqicVI0gAAAAD+16KryT8WzqcKR0wNJc/zMZI0AAAAgL9Bfz/l3sI51J8JJGkAAAAAt9iE&#10;as45hfOnPxsTqjpHi9UVr/CLxGIAAAAAKGRCNdcNT22WNGKqKS+J1fpW+AViMQAAAAB4iK6ReKZw&#10;3uQrPjj4KXG+nisc46sq34vVF1W4sVgMAAAAAMLYKsrnhXOm4sLN13O+IqaqskVsxlvhhmIxAAAA&#10;ADATqjr7Fs6Xrhduvp4rLsYHOp4Um7umcCOxGAAAAACYwrmSO7bJ+9RkbOLjSV7L3TyX8Tgw5wWf&#10;y90hNnfNDRsAAAAAlFExNVzfFM6V3PHO7o/UpOu9vR+Ts9F09b4vp38+RxNrJolHRInNZvhcX0wN&#10;JUNsNl/hBmIxAAAAQJk2vppSr3Ce5BlTwuaLtOvP8bUud4ysmlBBbB5JGgAAAIAv0dVdHxXOkzwj&#10;vlYq5WTniNSrZE4fP+tzXe6IqeY6LDaPJA0AAADAl8I50qpxW70e5+bmidQr3xTTfK/n3XFobn5f&#10;NLfPXviq4Lm4J5PI2WiaV3uxeSRpAAAAAIWNq+Zc6pkffXj4S5FiESXUSaPjn50Qj4hO/3j96pg7&#10;PJO6me2X0oHZR8UjUvusuduNr6ZMUHfC88U81IUAAAAAZVh0de+ZBdaM3ybSKW/ZWTleedT1wtFg&#10;KkvUcsUrr7lw5pJXO7bt59Wd8FzIQ10IAAAAUIbF1FDyCudIszsvE2nVNY76Uwqez8nOpby8PK/X&#10;FI4lg9aJV+b7/edzRdqwJC1b3YnCT6gLAQAAAMqosdXlkML5kWe4vbv3o4JlW6y7xVKio0tf9Wpf&#10;OHgix/32wxmfz/MYV8OqQ5IGAAAA4GFcVblL4fzIHTMiF6sJFue5fMng9WIp0YHZL3g9Vzg2J1xL&#10;6CY9meKzTWxVew0kaQAAAAAeYqorKwrnR+745euTIr0qOt7Zye9P0+XzV4ss5/HVG9+Rve5k9T7v&#10;m+aW0nJ2kbY8ovnFA9HVXNmFFgaLfQQAAAAoc1huVOz4aL+xRIw7c/KC+nj5iM1F2hSONWO3qq/5&#10;5s0fCpZdvZylLlvYd5VXW3fEVFUy+I4c9lwYXd21XewjAAAAQJkTXcN13DM34vHHbxfUpMptzbgt&#10;6vJzv/7hNXyGr1jcf636mrd2vl+w7Pzp/PW9tPZtr7buiK4hv+cXU8MZVfiJ/n7KvWI/AQAAAMqU&#10;wkmave4UNaHyNCNikfrcf9e9pQ7DEfdEckH7ksS5X8+r67luksYVvswU1TQAAAAoq3xV0l5e/7aa&#10;VLnNjFxc8JybK3im12uKi9Xi9Ce3IW6nzzYFSVp0deXrwk8OrWJ/TH0SAAAAoAyJqaF8XjgvcseZ&#10;n8+qydUXr1/rX8YTLU+Tw+Z5vcYdSuPplJN1ba5PPhSH7Zl0n22jqyoHxO4UHS+NxyiN8qB4GgAA&#10;AKBMmFBN3uMrL+Lx69e/iRTL++rOXzyWl1RG8kGvdXjGhOpymtgdlqQVmqPKHWMryyGiCQAAAMAd&#10;L6aqMsRXTsSDXzDgVvi5t3Z+IJ65senh+X3aiotxVeUgsTv5YqopV3w1ZBnl+ShU1QAAAKAMmFBV&#10;DveVD7nD7cUVrxd5buLjSfTT59fGUitsmnlhkdf4iujKtkpid67x1RCBQCAQCASirMeGiRki1crH&#10;J0uPY0mZr7bXjcd8LPMIfkFnlF/Uv0Rqdg0vr/l6AQKBQCAQCERZjRUjNovUzNu37xzz2f568dl/&#10;v/W53B0x1Vw/iLSsqEH+cQ/5ehECgUAgEAhEWYwDs4+qSVlOTq46JhofxNbtlfVv+XyNr7h8/soN&#10;ZymIrpG4RqRkxYuppnzo68UIBAKBQCAQZT08Xb2U5bONO5YMzJ91gA+74et5zxBpWMmMr+6cH11N&#10;yfK1IgQCgUAgEIiyGHO7rVATL0+5Obm0O+0ArYveTi+uet1rXDQurc1zPtfljgnVlSsi/QIAAAAA&#10;X8ZWdXT1lUi5gw9aezN8rcsd4wIcj4vNAwAAAEBxYqq7zvtKpni8sv5NNen65OiX9O17P6n3fTl/&#10;5pI6Cbubr3XxmFBd+VpsFgAAAACuJ7pyQk1fCRWPleKKTz42mufyj49+pS5/Y8u7Xsvf2fWhutxz&#10;mWeMq2HVic0CAAAAwI3EVHO+5CupKi72Tn9eTcYKJ2nXiwlVHRvE5gAAAACgZJS7YqonFnvas3Ds&#10;Tjv0p5K0CTWU78WGAAAAAODP4jMB+EqyCseacVvVJO2llW/4fN4z+DrF6gEAAADgZozVWzUsqcrx&#10;lWzdTERXc10d6zf2HrF6AAAAAPgrJrDkylfS9WdiQg3XRbE6AAAAALhVxtdwbvSVfJUkoqvaHWI1&#10;AAAAAPB3iK6hvO4rEfMVE6oqm8TLAAAAAOB/oY9f7AMTqrtmjKuufMwHwI2pJp9mt+9FV1OSgvyG&#10;/Vs0+2eMrZL82PgazsVsZ76MqYp5PhEIBAKBQCAQCAQCgUAgEH8+YmoolybUUN6NruaySnfKhZb9&#10;yyuPTKgsf1bSIUMQCAQCgUAgEAgEAoFAIBCImwlef4qurtxekzSNLz/+kZgqrn2+3hACgUAgEAgE&#10;AoFAIBAIBALxd0dMNSVrQjVXcv9qyr2iZFW6TKiiNIyprnzsa+cRCAQCgUAgEAgEAoFAIBCIfyIm&#10;VFVeH/1Qgr8oYf3zYqoqP/naUQQCgUAgEAgEAoFAIBAIBOKfjugartzoGspzsbrYB0Q563+uXHQV&#10;xRVbTbniaweLi+hqytkJVeVFURrlQbEeAAAAAAAAAACAEhtbSakcU9W1MfpP1qViaig5w6taa4vV&#10;/G+M0igPxlRPXOZrh3zF+GryV2OqyC3FywEAAAAAAAAAAG6JKL+of42tonSLqV6yKyZZu6zoKs4p&#10;ip9yl1jF3yummvyVrx0pHGzHVvCim3gZAAAAAAAAAADA32ZCVZthXDXXaV91qsIxoYYreazf2HvE&#10;S/8eE6or3/rauFfUUH4ar1Oqi5cAAAAAAAAAAAD8z4yp4uw+oZrrqs+6lUfEVHWOFi+59cZXT1wR&#10;U0PJ87Vhd0RXdm0VzQEAAAAAAAAAAP4Ro6op+uhqype+6leeMb6ao7N4ya0zvkZiVHQN10VfG3RH&#10;TDVlcn+//veKlwAAAAAAAAAAAPyT7hpfzfWFrzqWO2KqKb+MMyhVRfu/LrqyUnFCdeWIr425I6a6&#10;sg3joQEAAAAAAAAAQGkyVm/VxNQofiKCCTVcueOrOReL5n/dGJ29RnQ1V7avjfGIqa6cjK2U2EQ0&#10;BwAAAAAAAAAAKDXGV3VGXXfMtBquz8ZXk5uK5n9NTDVlqs+NiBhX1fWFaAoAAAAAAAAAAFCqjCyf&#10;UIFfTemrrsUjpobrYkw1Z0/R/K+Jrqa86Wsj7hhmsD4lmgIAAAAAAAAAAJQ60TVci33VtdwRXVVx&#10;DPMb9m/R/OZFV1N+9rUBd7Amd+W3BAAAAAAAAAAAKH2iqzvjYmool3zVtnhE11DWjK2oPCya37wS&#10;FNLK5bcEAAAAAAAAAAAofWKqKxNjaiRe9FXb4hFTzbV22KPx5UXzm4dCGgAAAAAAAAAA3M5QSAMA&#10;AAAAAAAAACgBFNIAAAAAAAAAAABKAIU0AAAAAAAAAACAEkAhDQAAAAAAAAAAoARQSAMAAAAAAAAA&#10;ACgBFNIAAAAAAAAAAABKAIU0AAAAAAAAAACAEkAhDQAAAAAAAAAAoARQSAMAAAAAAAAAACgBFNIA&#10;AAAAAAAAAABKAIU0AAAAAAAAAACAEkAhDQAAAAAAAAAAoARQSAMAAAAAAAAAACgBFNIAAAAAAAAA&#10;AABKAIU0AAAAAAAAAACAEkAhDQAAAAAAAAAAoARQSAMAAAAAAAAAACgBFNIAAAAAAAAAAABKAIU0&#10;AAAAAAAAAACAEkAhDQAAAAAAAAAAoARQSAMAAAAAAAAAACgBFNIAAAAAAAAAAABKAIU0AAAAAAAA&#10;AACAEkAhDQAAAAAAAAAAoARQSAMAAAAAAAAAACgBFNIAAAAAAAAAAABKAIU0AAAAAAAAAACAEkAh&#10;DQAAAAAAAAAAoARQSAMAAAAAAAAAACgBFNIAAAAAAAAAAABKAIU0AAAAAAAAAACAEkAhDQAAAAAA&#10;AAAAoARQSAMAAAAAAAAAACgBFNIAAAAAAAAAAABKAIU0AAAAAAAAAACAEkAhDQAAAAAAAAAAoARQ&#10;SAMAAAAAAAAAACgBFNIAAAAAAAAAAABKAIU0AAAAAAAAAACAEkAhDQAAAAAAAAAAoARQSAMAAAAA&#10;AAAAACgBFNIAAAAAAAAAAABKAIU0AAAAAAAAAACAEkAhDQAAAAAAAAAAoARQSAMAAAAAAAAAACgB&#10;FNIAAAAAAAAAAABKAIU0AAAAAAAAAACAEkAhDQAAAAAAAAAAoARQSAMAAAAAAAAAACgBFNIAAAAA&#10;AAAAAABKAIU0AAAAAAAAAACAEkAhDQAAAAAAAAAAoARQSAMAAAAAAAAAACgBFNIAAAAAAAAAAABK&#10;AIU0AAAAAAAAAACAEkAhDQAAAAAAAAAAoARQSAMAAAAAAAAAACgBFNIAAAAAAAAAAABKAIU0AAAA&#10;AAAAAACAEkAhDQAAAAAAAAAAoARQSAMAAAAAAAAAACgBFNIAAAAAAAAAAABKAIU0AAAAAAAAAACA&#10;EkAhDQAAAAAAAAAAoARQSAMAAAAAAAAAACgBFNIAAAAAAAAAAABKAIU0AAAAKDtClAc1xoSaAeFy&#10;S43RLunNstlgspkqme1ttZL1WUNITICfX9S/RGsAAAAAAC8opAEAAMAdqWKoo5bWrNi0knJAZ1be&#10;14fLJwKM1osBYQnZAUZ7nkZykEaSWfBbBwWE2nL8JdtlrSSf0psTj+vZa7Rh8madyRFXoY2jjlgt&#10;AAAAAJRhKKQBAADAnSMk5O7yYRPr6SR5UYBRuWQId5FWcpDW5KAnI1PI3GsODRqylKxj11Jy9BZK&#10;jdmq3rombKToEauoR/+F1LTrNKrdIZV0Zpk0LPQRLtJIrssGSd4eYHZEVJQmVfbzU+4SWwQAAACA&#10;MgSFNAAAALi9hSgPGsKVCTqL/EUlc3Ku3qJQZRZ9By2l5Y49tCf1IO2ffJjdHlJjd8oh2iWC3/eK&#10;tMNq7GGRmX6YdrHbpWwdAwcvpRqRiRRgspPO7KTA8EReaDsYaFHqib0AAAAAgDIAhTQAAAC4LVW0&#10;yE10ZudivUX+WmeSc55qn0xR/edT/Ni1tFbZR3t54cxXscwzRGGNh1pY83jsDrUAl3aItiQdoOcS&#10;dtC4kavI2Gs2VQlX8rRm+zm9xblbL8nO+8JtlcSuAQAAAMAdCoU0AAAAuD2EKVq9RUnTWJSPA6XE&#10;P7SSI69J16lkH7eetiRl+u5hVtLwUUDzFQXbEO0XWHdS2x4zqVq4QlqT/XxguHLI3yR3wIQFAAAA&#10;AHcmFNIAAACg9JLG3nNfaFygVpKHaSXl+8AIF1Vj8URkEg0duow2ufbTXn45prvAVcJwX9rpDrUw&#10;5g7+uITBe6ptTtxPUydupYad0ynQopDe7DquN9q6oJh2RyvnFzTs334h/e81BCn3GyKU+/3YrV9w&#10;9H1+tZX/4LsHAAC4c6GQBgAAAKWOLixWqzEqEzVm5aQu3JUdYHJQ7Y6pJI/fQJtcmer4ZWoxy6OI&#10;VlAY48Uw93JRGCsomLnv+yqY8dcUV0jzXO65fo/YnnyAxgxfSU+z/QyMSCS9Wd7l3yzuIRRVbn/l&#10;wxMqaE1Ke61Fnqc1yW/pTY5vDGb7BYPJkcOLp2qEK2SQ5FxtmPOKwWj/xWCSX9RbXKnsd9ysYtto&#10;XPYLAABwh0AhDQAAAEqHEOVujeToGmhRMnWSclYXJuc82zGNug9YQPOsO2lnCu8BdvhaUYwXtIor&#10;fPEoVPzak3KQ1jn30cxJ2ylm9GoaOmQJDWQxiMWwoUtp4ug17LlttFHJpIzkg/ljrBVef6HH7n1x&#10;B2+/0rGH2nSfQVqjnKO3uD7wNzp6qb2X4LagC4t9QGtSQvWSYwW7zdSblW8rmKwX+cyvj0YmUXDX&#10;aez7nUmd+82nPoMW0cCh7DfEfj8DBi+h3gMXUae+86lNj5n0TKc0CrQ4SWO05fibrZe1ZtcPgRb5&#10;LYPFMcPfrDQUmwMAAIDbDAppAAAA8I/ivbbKh8XW0IcrGwySnKOVZHq8fTINHrqctrj2Fy1miShc&#10;xPIMdxv+2p3JB2iDkkkDhiymxyOTiI+tFmCy5wWY5TytxZmnMbOQnOoyjcmRV6t9cl7zqGlkHb2O&#10;tiTup32evc/4vhSzP2qw53ixb4Mrk2q3TyGdyZGrMzqP6E2OzuLtQulVThNmq6c1ywc1Fvmi1uzg&#10;vxWqHu6i9n3nUWL0JrUQywuymWmH1F6R14udSQdpTvxOGjRkGUk951BVs0Iak50MFhcFGu25Ootr&#10;J9vGEE3IqAfF9gEAAOA2gEIaAAAA/CP0Rkc/vUX+Qmd2XtJZZNJLDho2dBltTMykPelHCgpTXrcs&#10;ChfL1Oc8Lsvcm8oLGUcoMXozNeiUTnpeEGGhN/Nebo41WknuZAhRAsRuFOCXk7J9sBgsztVayfm2&#10;weTM0Zpl0rGI6D2X1jnzLyktrrDnFaxNRupB6jdoKdXqkEqVIngBzzlFbApKEX+TvbXW7Iw1mF3n&#10;deFOtdg6dOgK2pZ4QP0u3YVUXiBVf2fu4L+DkvwWRPCx/PjvZ4VjD3Xrv5D9Hp3st+WkwPBEUntg&#10;mpyj/WpH/UfsFgAAAJRSKKQBAADA/0SFoPjyGqM8JtDseDnQouQEmOzqeGKxo1bTRmcm7Z8sLtv0&#10;LE6UsFjBX7vauY/6DFhMDTpPpgCzTJXCk3IDJdunOsnR476QSZXFbvwJyl26sNgabH9ltr9/8GIf&#10;v7RvzMiVbD8PXts+37+0a5ecuot8vOC2K/UgjR+1iqpHJJIhwnVFa5ZtbMXIeUoBfZi9ld6ifK6V&#10;5Cz+WzT3eY6WOHbT3nRRKBPfo/s7Lvhui/tNei7z9bxnsOcz2Ta2iokqGnedSgFG3ltNyTKEu1Zq&#10;IhSj2E0AAAAoZVBIAwAAgL9PyKgHtWZliM4sf6azyOf8wxJya0Ym0YjhK2mja59aNHNPDlC4EFU4&#10;PJ/nwQtVa517afiwFfRk+6T8wd7Ncq5OcrynkeRRD4QpWrYDd4s9+WvCYh/QmayjdZL8O9vG1Ucj&#10;E2l63FZ1HLWCffS87xFbXftpuW0PPR6ZzHvGndaE2vvyz0WsGf63ylUIsT6tszj/q7coWbXap5Bz&#10;3HpaI+8p8r25f2cF3yu7LbLsOlHQtnD4eC1vt4r9lrv2X0CBZnVctataSXlbLzmVCqG3IBEHAACA&#10;WwaFNAAAALjFov7lFxx9Hx9vSmeRd+ot8tVKFoXqdEilIUOX0tz4nbQ37VqhoSA8CxXFBH9uZ8oB&#10;2p6yn5zjN1LdTmmkNdpy9RblrCHc9WJAmLUHH29N7MitFTTs3xVCJ5kqGm37dBZn1lMdUmihLUO9&#10;5M/rsj/3vor3w+9nph+i+LFr1cHn9WblVY1kH8nWeFf+iuF/Iiz2gQqmhKYao/Im+/7ygjpPVieX&#10;4GPoub8znyEKX9f7XRYJj+++uODPe7Vhv50dbF/GjlxFLaKmqYVhnUW5ojPKix5oa9WJdwEAAAD/&#10;MBTSAAAA4BZR7qoo2YI1Zsc6vcV5JTDcRVXCnTRgyFLannyg6KD9/LEoUqi37vs+gr82I+UgRY9a&#10;TXU7pZK/ZCO9Wc7VWuTPDUZ5mF9I/3vFTvztHpbsj+kscgIf9+xZti/zrDu831sxwXvQjRq+Mn9M&#10;LJPrhC7MFilWCX8zrWRtpzO7jhtMcm419rt0TtisXg7s/s15Fj0Lfpvux+5l7NY9ztn+yUfUcfj4&#10;Y3chlV+qyYOvdz8f40+8Rr0V97224w53O4/HfH3T4rZSh37zSG+R2W/GRfpwp6xt53hGvCUAAAD4&#10;h6CQBgAAAH+JzuSoY4iQ91XiM2Ka82fcbNdjNi2276ZMXqwQxYEiPc4KFxA8gz23L/0QbUk8QI5x&#10;6+mpDqmkkRxkCE/M0luUQzqT7PKrrfyjl0eyfQjXmOWr9TqlU//Bi32+B148U0MUW3aw5b0HLaaa&#10;/DJPi+NrTai9hV+I8j8rApY1vPAUGO58W2+W8/glxV36z6etSTfogeYO8fvk3xsvlNrHbVDH3+Mz&#10;efIx1QIkWf29a8MVNdhvgS3Lf47PzlmXtR06bAWtcuyljKSDatHtur95H8/znpsr5L3UoEv+dvWS&#10;fMIQ7twc2C7BX7xFAAAA+B9DIQ0AAAD+pJC7NRZ7X71R3hgouS5qTY7cSuFK3vChy2mzsp8y1Evl&#10;Dl6/aODxnLu4xoOPObZa3kud+86jx8JdpJOcpJecOQZJ/sgg2fkA7KUpX7jLYEzorTfbz1Vm+zps&#10;+Ara6X7fvt57wfKDNCV2Ez0RnpSrM9nPa8Mcsl/NsfeIdcItojUpk3UWObu6Jf+3yXs07ksr9H14&#10;fj+Fgv8W+aW7bXrMJK3JTgazkqMx29/Qh9n7a4z2Zg+2GKvxq8Z7QvJx+ELu5pNpVAyZVFkTZm2u&#10;MzmtBsn5tk5yZOstTnXW2Kcik6h7/4W0zrnPdw9GsT8FhWaP5bz9c/E7KaL3HPZvwkGBZvbbkZwz&#10;+OXG4u0CAADA/wgKaQAAAFAywdH3+ZvsrQ1mZYvO4rpcKVyhOh1TqUPfuTQvYad3kYKFuzjmuawg&#10;fBQx1ih71Esfn+6Yxgdbz9Wa5BM6Sd6vszjjHmo3ulT2wOFjV+mNzo06s+NsUJfJNHvSNspI9pjR&#10;0x38/YrgPdS2JO7PH1g+3EUBZuXbAJOtgVgl/BVBw/7tH2aL1JnsKQaTM4ePY2cfv16dHbPI93Gd&#10;x6vk3dS133xq0jk9TyvZsvXhyud8xtnyLUZWEFu6sdpR/9FblFY6s7xIa1Ze0ErOs1qjPbd+58lk&#10;G7eeNiVmqpc8e27XMwr/++G/m4XWHdRv8CJ6NCKRdObEi2y9Ux+UrBq2NeTRAAAA/yMopAEAAJQB&#10;j7SxV9OZnbO0ZuecAJPcki0q8XG3YltbJYPk7K2zuI4bwhNJb3ZStwELKTV6s1qAUC9Zc//BX7hA&#10;UXgZvy/aq+OepR4k67h1ZOw5W70kzhCukD4i8Qu9We7iFxxdUexCqcY/n0CTY4DWolzhxbSUmE3X&#10;3nPh9+6+z2KVvJdCus+kqhHsM5Uc3/mFKI+IVcLNCI6+T2t2jNea5R/1FiWvYZcptNSx23tmVR4e&#10;j3lxquA+i4zkQ8R7r9WIUKhSuCsv0Jz4jT5c6Xcren7x3mp6SRkVGJF4Qmdx8hlmqX3fubTSsSe/&#10;h5p7Xzzv+wjedpOynxp3nUra/Mkr3g+Q7IP9/NA7DQAA4H8BhTQAAIA7RYhyd4DZPlRjkp/XS/ZX&#10;NUb7CxqTY5PObH+V/bF9KdDizDNILt7T63ud0bHBIClJ/lJCI/bKosfgZnEPBZgVW6DZ8ZnG7DwV&#10;YLLl8t5ntnHraLMr87oFouuFOlYYaz8jbiu16j6dqvDCmaTk6CQ5KzA8cVlFyVr7trzMsZpyr15y&#10;pmpNzku12ee00JpRUKRx9ywq3MNoV8pB2qhk0qDBS9QZGg1m55v3hUyqjMv1/jyNZaJeb3S8pjfb&#10;s9t0n5o3bOgy2pFyIP+3yYMXp4opUPECGi+2JUdvpIZdJlOghX0XRtdrjxjj6z7QdhyfLfPW5qgh&#10;ox40SLZOeov8NfvOz1ayOKlN95m02rnPu+jn3nf340KxI/kgxY5ao/ZO87c4r+jNrsMaszzGT8Jl&#10;wgAAAH8nFNIAAADuEAEtbQaDpPzCCwGB7I9zXpzhlw6qhQEz7wFzLfjySuwPcNbmpM7I/vgOGna/&#10;n1/Uv/g4T3qjXdKb5TcC+fNsPXyA9X6Dlqi9YPgEAL7+qC8Ijz/8CxeQtibtp1lx/NK0pVSZ7ZPW&#10;ZL+qM7t+0EvOKQFt1V5yt7WAdo76WovypkayZ4f3nlOkCOL+HDyX8cHkV8p76NnO6aQPT7ysNTkW&#10;aNrYHxOrhBK436Lo2e/ocCX2m27APsfpcVt8/049C1Me380Kx26aMnErPRaZyCe0uMp+j5sfDLE+&#10;JVb/t+FFU37ZciWLcoz9W8jlEwossO28tr8sfP1mPIM/x4tpjbtOUf9N6yyJp9V/z5jAAgAA4G+D&#10;QhoAAMDtrrbyoFayPhsgOTIMPopmPkO9tOzafZ0kn9BI9l81kpxVs30Sdeg3Vx3vS/0j3rMA4X7s&#10;vu8ZhZbvSTlIy+U9NGL4CnXcs0pmOTfA4jypM8mvsG2N9GusPCzewZ2i3ANNY7VasyNdY3ZcbhY1&#10;TS2SbfecJTLtcNHiCPvctiUeoBbdppPG7LyiNcrz/I1/fyHndhfQKu5xvSSPMlgcvz4a4VJndy32&#10;t1k4WLsNyj7qPWgh1YhIJK3Zlq2zKOvYv6H6YvX/U5pQ2WQwyx/xf4vGXnMoYew69rvZr/aWc++v&#10;z/fmsWzyxC3s/Syi6pGiQG6yj36oXcITbPXIsQEAAG4hFNIAAABuRzXH3qM3WkeyP77f0JtdP1ay&#10;uHK8CmXXCZ3JQRXaWfOjbQJVbJdAGpOdnohMonEjV9E6ZS/tSy/+UjifIdrxSzf5zJWbXAfYH/WL&#10;2fYU0oe7+O3PeotrboDJZvDzU+4S7+KO5N8+7iF/o/VlfbiijoE2K3779T9H9txe9nnPid9JVSIS&#10;yRDuek1ndiaK1YEPFcKsT/OxwfQmR+7j7ZNpQcIu2jf5iPfnyn6L/Peo/o7F56x+1ql8jLEDxAf9&#10;10oO0oUrhzRmZ7JY9T+mfHhCBfbvc4tBknP5TJ89By6i+bYM9bfhuf9q+Pq3yR7z9ytP2ECBZpn9&#10;m3Pl6Myug3qzbOaXfYvNAAAAwF+EQhoAAMBtSGOMrxtodHxi4OOe8QKZZw8zdxRappdk0oZZaVjK&#10;Bjpx6hzl5ORSdnYOXbh0hVIXHyCHslUd/0wtPnj8ke7Vg4ot99Wjig+APmfSTmrbfSY9FpFIOolv&#10;X8nSml3zK4TGVxW7XYYo/wkwOV/nkzOE9ZqjXtK6r3DhwzPYc7wY9GhkMgWGJ76lNctTxYpurdpR&#10;//F7ctBDfs+MrHBf47GV/9Ms7sl/t5j47L/b3iBajHv2Py1invBjr/Gr2/8Rv5rSPzYOl7868YXy&#10;X53ZmRfSYyatUfb6/kzdwT938ZvmvQN5sTjQ4uCf8zmtyR7j3yzuIbHq0qCcf5i9rVZyrNCHu7L5&#10;xB5R/eZRhud4bzw835uP98rH5+s3aBHV7pCcx/+P0JvsJzRhE+uJbQAAAMBfgEIaAADA7amc1uQc&#10;rzO7zujNjmzPglmR4AU1FjqTndpPWEx7X/qYcnJzydPJM+fp0Auf0Bz7TnUQ8yJ/sPuIXawdH/ds&#10;kS2Deg1cSJUsSp4mzHZVa3Z+zvZpt9ZoDWP7eUf3PrsePjuqziz/9Fhk4uVmXafSJneRslChkt/n&#10;hchRI1aS1mjP1ZnknVqLrYNYjTfes6j2qAf9mozT3dNm4mOPtJv0TAVTQlOdUW5T3aJ0eyIyeeST&#10;7VPsddqnT67TMXVl3Y6Tt9XrOOVA4y5T3wjuMuWT5lHTvguJmvFLu6iZv4X2mP1HZJ/nrnbtNy+7&#10;a//52V1Y8Ft38McFwdp06Pnc5TD2mjZRs35r1WPGsSZdp3/UqMvk/9brnL6nbseUNU93Spv6VGTK&#10;hBpSYpTBJJvKt4uvz8cau69tdCW/xmMfZjv/13tFhfS/V2dyLNGGJZwL6zmLHOPXe3+m7lvPYMt4&#10;m7XOPWQfv474pcv6CPmcLswZx8cFFGsuVe4PGaVn/14X683Kt3z8tE595tE6ZR9tSzpwrZDN3ptX&#10;Udv9fsV9XnyLG7OaGnadzC/1JF2Y/IHOZAtXi6kAAABw01BIAwAAuE35G+29dSbHCa1ZvlJQMCtU&#10;PHPfDwxnYXbQ1iPv0nfHT4nymbevfjhJ09N300r77mt/mLtv3cUKFvyyz9XOvRQ3eo16OaiWrZdP&#10;XKA3y4d1RlvjCqG3IHG4Iyh3aYxKM61JflFvduU+0ymdlst7af/kI7RXFHf4Z8nvjx6xSr28NjAy&#10;mX2fyhC/2kp+sSMq6l8PtrXWvr9NfD9NqG1PzfCk4406T77Utf8SGjdqA6VM3E7zbbtpuWMvbUo8&#10;qBZV+Poy04+o2zkwhd8epv1sO3wZ3x4v2vHLBfn21WDfrxruxzcI/lp+GaV7G+7IZM/x3wu/rHeV&#10;nElTJ+2khPGbqdfg5dS0a3pelXDl+4phtn0PtIt3Pdh2Utd7m6s9Ff9U/qdta9XpzM4D7DdPQ4Yt&#10;pYW2nQWzo3qFxzL+nmcnbKfH2yfxy5pz9RblmMai3Ba9sypKkyprwpW9gZbEXIMkqwXrzYmiIOv5&#10;fj2DPyee559NJnv/9vHrSaf+f6Bk6Uzy9PJhsTXEJgAAAOBPQiENAADgNsMLVf4m538N4UqWV/FM&#10;hE5yUPCAGdQpZikNVNbS452SSG928FkyqcWgWbTj+feL9Ejjzl+8THNWHKHJ8VsLery4/zhXCy/s&#10;8fiRa+jRyEQ+rhTpLc4sg1k+apCcvQsKP1BEQKjjcYMkD9OEK1d0FoXPDMl776mD3PPvio/TVSmC&#10;fUeS/f8qhCpVy7eMrfGIydqycoTriyHDVtFqZ6b6XfBCVZECivs78viurhu+2nsu4+v39Zw72PMF&#10;vaAKv85zmY/gBbz8gl5+MW+dcz8lxWynrgOWUOOoqVf0Jtv77Le97qHQBAvveSY+Pm/sd6aTbIt0&#10;Ruu51t1nUvy4dfmFNHe4tyfub07cT5Y+z6mfd6AkX2C/160PSlaNWNvfiv871YcnRhksrtV6s/2I&#10;1ux4RxfueE9ncbwWaFY26CyJ4/xNSuuSzLAZYLI10Bnl4xqjfDFAslPX/guuvW/3exahfj9suft7&#10;cn9Xm5IyKWrAIvZ/Af+3a88OMMs2XugVmwAAAIASQiENAADgNlPZqFQ0mOS3DCbl2gQDoqCmN8tq&#10;YWb+1pfov+9/oxbIrlzNpq2H36Eth99VC2i5eXnq8uJsOfgOzbZm0MEpR2ija786plStDqkUYLIT&#10;L94FSo4MbTvl0X9ynKzbVfkWCRW0Jkf7AJNtnCZcdrH7Q7SSLdg9GPw9IeOrh/WYvX34yLVZhyYf&#10;8S4Q8dvChS53iGWeBRT3cq/HHsu9bgsvd4dn4axweKy72DY8+Dr5fruDP/bcDrvPi0K85xgvtO1M&#10;PkjT4nZSZJ+FuVUsiT9owuwp5dvEt1U/QEZjTKipk+wLdUZbbvUIF0WPXkOZabzn1bVecvy3Oy12&#10;Gz3dIY3/ZklnkXc+1C7BX6zipj0YEhMQaJKf00mu9ypHJlHlyGQySMol9u9vW9Vw5VF9qByiNznX&#10;B1qSrlZi+1a40M17hno+5sF7c6qFVLOyW2dy1BGb8iHqXxrJbtRKrhdZ++wqbF22sevyi6vs87vu&#10;5y/u72WfE5/AoF3PWWoPNa3FeUVnklf7BQ27X2wEAAAAbgCFNAAAgNuQzuiI0JuUDw1Ge27hP9a1&#10;JgfV6ppCPawr6dSZC6I8dmOnzpynGYsP0sTodTQ9bqs6a+BTHVIo0OLM0pqUszqzckBvcXT2Cxn1&#10;oNgNuJWksfdUsyijRg5d+fkKeU/eHs9iCIvrFqs8wrOdep8XWTyKKUWCP3ej54srghUO3sbXcl/B&#10;1uMu/BV+jhd8eHFttXMfJYzekNun35Lc4M4zXw40uwY+2GKs5sHQSbV0Ztd2reT4oVK4ktem+0wa&#10;NHQZDRu+nLr1X0jhvedSNd7jz+w8q5McMx5qE/ek+JRv2sO8gGeRd+rDXZcDw135RTH+b49FoEVh&#10;//as5/Rm23n2bzDH+zlx3+PfqLrc3UYsY+vI4zPw6iWnXRNmbe7nN+zfYtPXBA3794NBMQHaMGe6&#10;Ltx59rHIJBo7YiUtL3w5tjv4Y3eIZfyzXefcS90GLKQmXaeyfVDY56Qc4BOYoKAGAABwYyikAQAA&#10;3Eb45WKGcGWYwaz8ojPZc3nvM50kF/xx7v6jvELbeGrUbxp9/PXPokx2Y5cuZ9HSzS9Ty/6zSWNy&#10;UKXw5Fy9WT6ulZS0CkZ7FbEL8DfxD40LrN8p7fOZk7Zf4pc+ehVE3JEqimOFl3sGa8OLUOqYZulH&#10;aK86NtoR2i96a/kM0RvMKwo9x8dbyx9zLT/4Oj3HWnNvv8j+8ec83w8v6rgf+1ruDv7YYznvsZYc&#10;u5XqdEr/vLzJHuNXc+w9FdvaKuktzrn/z955gDWRdX0cd/d9t7mrAmng6q7rFt1V17VXRCCZJGDH&#10;rlixoiLSkkwmoSuioiiCDbGB0qRj7733igVFRVGadDjf3GGCAYMClnW/9/6e5zxJZpKZm5k7E86f&#10;U7gWipyKCDE3VFi/HIlSSBwSiMhe7OF9N0yorwwI5TkUPaa5xiqtukjGGlOXUMuqrNcW0KqtZ0Q6&#10;CZVHX9cuKC2YHcFrcAh5T56Euo/qxf050AP8naIg2r3ivOs6flWOM/2IUmxRAwPxqKXAobdhLHVD&#10;IqCrfmfqe3YXGAwGg8FgdICFNAwGg8FgPnGQWCAQk+v4YvI4SlOjHWjoNdQPfBy2ge+8bSAcuRj4&#10;GjGNNkMLGYxRhIL/pn3wlizOKhQUlcBi+jNtRyx4zBHKZrK7x3wkGpnMbvxbP49od4ewTCRcVRE+&#10;tIURdlmEWwoEyxPAa14UKOwjYMq0ULAeFwR9hy+GjoMXlPxm5f6ihVj10FiovMUVys4YEC7Jjcyc&#10;Nn9n7hT0ndAl4Ns+Dm7f9XV0+M7Mada3fR1n12Tf9XV2+N7c2eU7M0ePhn2dFn0vdA5pbCaP4okU&#10;h42l1K2fJO5P21h5FpmP8IdRE1eD06wt4O4QAcGKeNiiTmGaH6CGB0wzAu3voPluGtNejkzX++ll&#10;SGSc7xgBrQZ4xTY2dxnDHr4PRQNBB9tv6OvrMBK4mGsMiWAaIawGEU37PYxIVv199GuNgFYpolV7&#10;D9NpU0IVckWkAkWiseOpSlf7r3lS0sPIUn0b1U77pZ8aPOzDmGNU5bhpm+aYsscdvTeEPldtBnhC&#10;U/o7Glu6o1TY9bi7JwaDwWAwusFCGgaDwWAwnyYNuCL5FCMJ9ZgvqXDgf6EdXPWcLRDDOsQo6meb&#10;WzJMtl3NFK3niUngWMiAmLkcHmRksfJY7ckrKCpdGn7wmImtP8GOAfOxMXduRJ9zr58sqWdejpFM&#10;1BBTVF4jfLDikvOsMGhk4bJJr7Pd96g7KPvpT4sOto2+M5v767dmjsO+s3AOpufwpVZWnnnEqKWl&#10;E21DYKHLdtiqTmG+I4pwq4ykYud3peCjbWgZbUics5+5AUSjlh1v2NehNbvH9w6qq2ZoIQ9kGnto&#10;iVx1Mi1RrfK19nrNMl3LaTOSqlHdw9N6bR2+RXXS2KFVpbX1f3kSpaexpfosj/5Mx0E+sFGZyNSb&#10;q3IsdR1T1tAxVdtvAZOhCxlhni9WP+SLFQ41ingYDAaDwfyPgoU0DAaDwWA+FZrbfIXStfhC+Tye&#10;mDqDUrb+GOgJoyeshEDXaNhEJVR1hFlRYTO9fNaUdTDIcQ24rU4GZWA8RO4+C8cupEJJaSkrk70C&#10;LcvJy4f4fefhzoNnUFJSCkXFJXDtXkbB3IXRIX8MdGvHjgjzT9Dd8Tu9Hs7NmkmUlNXogKuO09eX&#10;+DiEg/e8cHCcGQrDbAIzfpSqA/R6ujRhP/EvwfpzvQ62hv/pbd/mW1Pnvk1Eikm/WLqv6Wnte4kY&#10;vfTphImry+SzN8JqxfZX85t+1JXKGk+vQ0LjsPErb35n6vShOk82MBCSpnwxdUMgUZbrErkqrboI&#10;pnlNP6Kahc37q2HgvFVgQ20AU1t/Zh1HKGcE8JoENGY5uw5Fw3EJMlJfSFrULJxSn6FUUJ4UdQSl&#10;ilv39wBb2zWwjoyDWC+t46d9D2FNc3yXuUTBnOnroe0AL6a2G08ozzYwky8zNKN+ZXdSE2hM+G95&#10;DAaDwfxPgIU0DAaDwWA+AVA3Pj5BxfAlbkV8CcV03xw9Pgi2uiUxtaGqO77IGUZiQrQ6GRY5RwC1&#10;KJaVySrYc+IahMQehfAdpyE7r4BdWhXUXGDZ5j0gWxoLg53WPBJNCtjEaW3DZ4eE+QRA6Z76FjJf&#10;AwvXuwaEDLhiBbJcen5c4olV7o1MnH/8t0UMNepPNeaKndoIpKoNPLE8jS9U5HBE8nwuoShH6Ylo&#10;7otH+kOoMoGJkqoU0rQEIDT3587cCKKRS4+hxgPspt8r+uaKVhxC4c4XkaVIVNLZNEDLqqRw0o/0&#10;Z8FQKIPRZChsSTrJXnUVHDufCv3nBMGfw7zB0IL+zjrqHDLPtV9buRVwpdRSgSVlyA5RN9aouye5&#10;EHUCNZaq4Nd+7uA7LwISvF4/jpp7CYoE3Ebfa/qNWQr0XAMjoQuExh2FzYknoNfkpcAxd772dW+H&#10;Tt+YzKu8P3DNXFoYiFHnWWUifQ7P65vJzumbOiUZ9JjlYNhlWgf0j4EaI+gwGAwGg/kXg4U0DAaD&#10;wWD+CVraffl9V0qfL1KEGUmpQuR0/2SpBttJq2GZc5Ru8Yw1JC6sctkOzuqtcOvBU8jNL2Td86qU&#10;l5dDTl4B48Qv2rALsrLz2TUVoPX7ztwqFo33WWrwW7/v2JFhPhFQNBRXqs5EqXrNpCroN2YZzJiy&#10;HqbargOrUUtBIEaCK+oWSe7lCeVu7Mc+WZAoyBWTS3kSMg2N+wdLFQwbtwJcZm4E5xkbYcjYFfD3&#10;IB+UxggCoWuZsZQsn2y7hukwmYLSP713QbLPLghTJcHMaaHwo1i94nuhkwW7+fdLc5uvuELyDFes&#10;yKgUspBpC1s6XqPGH/rmMrCctQLCkk+Bs38MZOdWve60KSgshjv0NTyB2sA0COGJ2Ag11rRrqBmh&#10;zqCE8gpPLJ+BOryyI60Rjsn0hnyU7ilR5aDo1l7DFsJaMu5VqrDG2NcR7kngLAsDt+AkyNNxT0l7&#10;kgVx+y+WW81eXi4QK8qN6fPHFyvocZEQf+AC+64K0Hc+cekebE4+AzPmR0D74b4F+qZOhxr3mDvj&#10;m+6z/8ICGwaDwWD+zWAhDYPBYDCYj0ijni5NDEUyKU9M7qSd0TvGtHPcfrAPzJy2FgJdYxintrqj&#10;WxmRQxtat1kZDyrPaLhyKx3KyspY17VmUL+Bk5fvwsqt+yF273k4ey2NEd/Kysvhyu1HZbSzmz1a&#10;tj7FYvISJz09k6/YoWL+IVBn1u/MHX8RSMg7P1m5gc3EIEZcRXMDCayoODyyZS7RYDZiMfwoUZUZ&#10;icgyfQu5Df3xT/LvqSYixR98CbUDFdBvPcAThCP9IUi2nRGFNd8JRZltUSfC2EnBYCxRAl+izDIm&#10;yLg+wxYesR636rqt7donYyeuvvf3kAW7jCRKSs9y7psjs94BA5Gsv5GEfClA4pVGLNMSuLTFM42h&#10;qLIWA9xglDwE0jNeQPKhy7Dn5PWKi/AtlJSWwbadZ0A8K5ARpppKSeg4ZgH8OdybiYRrbkkxIh1X&#10;RD7lEcrkRiZUY3aob4Tb15VnaK6Q8CTUIfp4QjdrX1jsHAmRbklV7jHIoj1SwNFhEwxxXANHz6dC&#10;cXEJO7pXvCwogviDl4CYsgT+GuEDplOXwghFCFy784h9h26QoH/6ahoEhB0om+q1La/9GN8Vel0n&#10;6rPDxGAwGAzmXwUW0jAYDAaD+cA0NJlraCRSzqCd8hOGIkX+TxJV6VCbFWA3LQRClXGMSPZalIgO&#10;2047upvIePByj4G0R8+ZiDJEYVEJXLz5ENZGHmKEspQjVyD58GUmSiQ09hgEbTsISbTzm5tfAKW0&#10;w/7wyQs4fPY2rNt+BBIOXGScXBRBcudBRmnU7rNpdgsilrfsacdhh4/5uDSg58hQrlh+AHVQtJu2&#10;TudcQIbmTYRbEkyYFAx/9vcEA5E8l0uQXnodbL9ht/WPwzGV/8yXKMK4YiVTs8tpZiisI2Pp8Vcr&#10;gq9lSFSbRV8bhhauZXxCfsTAXNaR3tRH+zuRJ6Q6CwjqmEC7Lpq2eKZDTEO1zlr0V4Pzsu3wIucl&#10;c13WB3RNIxHuyLlUOHX5HtxOewpHLqTCrbQM6DTGF360VJfxCLIYpYKzw601HKGc4IvJo/R4y9sN&#10;8gF3h7CKc8GeAzSfXOw2wu/0eRIQcrBxXQ1X3yKQvYm0x5mQSo+7enQbEuMCth563LD3vIHs0DAY&#10;DAaD+VeBhTQMBoPBYD4QDU0oQ75EKedKyJMCibrMkJBBlyG+oJyzGWI8UhjBoFJAQM5sNVFBE4X2&#10;ylLA3yUCQrYcZJzR2lJQWARbU06Bw8JIuHk/o7JmGhLVEg9egiUbdldx/m+lPYP+c1fH0F8Bp1+9&#10;jdbUf3ki6kduX9e2HAuyByr2rmeBuivWExPqCw4ht+OIZWnNpBR4OYQzkVqVc6DaHEGdLlExeV/H&#10;SOBJUBSX6j6XKUj/z8O3IMVGllQyqvn3Sz93CJbFVaYsM3O72ndhXrMRan5OURUpniiV0ULe9yN2&#10;Jm3AEyvUfIJ6ri2Uvc2a9HUBe99ISDp8hb2K3j9ro4+CcMYKpvEAfV+xZ8dbJ/gSRSuemDzKE5Kl&#10;qBZd3xGLYKMqoULIp81rbjj0sl4Ia2OOwKGzt+j7Qs1pqTVRWlYOZbSdunwXvFYnwwT1RsjSSm8t&#10;LC6BDXHHXwiEriPpIeG//zEYDAbzrwMLaRgMBoPBvEe+F6K6Z0pvVJcICQiGIjnTAc/NPhwSkYhQ&#10;XTzQCAharytFBq3lyfRnkbPr5bkdTl+5z7qkdQM5t6kPMmFrymk4cu42u7Qi9XNV5GFYtGE3XLvz&#10;uGIhzYJ1O3O53aaPaNJx2g/s1/ufpYlQ/gNPTDpxCXI/V6h8YCRWlzW1cgNUJwrVrqowJf1aDQJL&#10;6oYR4dye/WhdaUDPmRE8seJoU4kKZk5dWxmtiOZFpbiqNTfQ+nh6fixw3AYoFVQgJp9wCOU0elsf&#10;S3yqAp9QWvNFVBhKJfxBqoLZ09dDnHbXyGrjr25ISLOZGExfO4pS+nvsaSxUfLQusjwL1z+NLKlT&#10;KAW1ulhWpZmAlqFotD+HejJdclGE54ot+5jOuRRtLktjYKjzGug5cRF0G78IvNemVBGV6kLuy0JQ&#10;ByfDD/3cUcOJEHbI9cLAzKUTTyy/yZNQhUiwnD51DSR67YQY+vhvdUuBvsP9IGbfeXbPtefI+VRo&#10;P8qHSU81m7IUPFYlwfW7T6C7jR9cvvmQEe+Li0thS/Kp3B8lyimtW1v/lx0SBoPBYDD/GrCQhsFg&#10;MBjMu9LZ7nuOmWwwX6wkaQf3Kl+sKPt7sA8MtlkOfo7bYLMqkYkc0iUaVDEkLmi9DwkkqJaR77xt&#10;IB25GHpaLwBqZQJk59XPEUeg1DGU2rkx4Tjj9KM6aQhUa+1u+jMIjjwIB07fhJKSUnhZWFQeFH3k&#10;kb1vhGPTrvZfs9/2f4bvhS4tuSJSxhMrk7lieTaKBNIlsFSaRmRBdbWkVAbqaNiww1zDunbVNDRz&#10;+ZUnVA7jSqnCvwd5wzKXSGY+VBfSNAKbxiLdURH+tdDMUg0cgrzxvbkjSon8eFhT/+WKqal8MfkQ&#10;HYNeQxeCi90GiHZPqTKvq1i17xDjngzk7E3QwkpNH0cyk2chn4hSo9k9fGga6Itlg3li1dPXzm1N&#10;Rp9z1OVytGI9c20hsRoZeo7SpXNfFkApfW2h9MZjF+/A4k17YJL7Zjhzte5ieEFRMQRFHYYWgzzR&#10;+d3OjrnecM3mtOCLlGN4BHmbvm+VW472h0X0/QpFQG5SxsPYGavBZ00KZDzPqUwjfxPoXhK3/wL8&#10;OsidiSbkCGXwY38VDHdZC9t2nIHxyg3w+Fk2FNP3lq17zr38qT85vaKzJwaDwWAw/y6wkIbBYDAY&#10;TL2hPuMJSVPUeZMrURai1DrUeXPWtPUQ48mmbmqblmDAmEZEYB8rhRL6dZLPTgiWx0HvYX6MU2pg&#10;Loef+qkhnnZU3xeoRtr+UzfYVxURa/cfPYeVWw9A6sNnzLLs3PzyyOSTJ/sMlvVnv/T/e74zczHg&#10;WLj24IupVEY8o8+rpnOiroikKsa+F5mxlXsen1BSPAv5T+ym6wSPkC/kSykgRi2BRU7bqs4djVWb&#10;V+HqJBCP9mcEP65ImahnMr0hvamP8jeWgCBdBCJFGeow2mf4YthIJbxKX0ZzHD3XzHmNsa/jaAtV&#10;xjN1A3+QUNDU0h34EkrBbvqjgAr4Cwi5mxGhKNN1Xl8Jpa/OMTJDCxksDN3NiE1Pn+fCrmNXmW6c&#10;aY+fw7nrD+DG3cdw7tp9JqIMgWqgnbx8h3leF4qKS2BLymloNXw+fW4V+9lhvyPUZwIh2YFDqO4h&#10;8fOvQd5gM2k1RNH3ryj3FJg7LRQG26+Cg+duM/cHbVCDBG2BDT3dvu8CtBxInzuxgmm+gNJHf+yv&#10;hvWxR8HOZytE7z77SkizxEIaBoPBYP6dYCENg8FgMJg6whUr2hhJyBRjSzfg0I5iq/4eIJ+1GTZR&#10;SZDoo0MwY2275yuxrDKySGP0OpT+ttw1BsZNWgXGyGGXqmjHXfWQdt5n/9xfPa+/fVDgs6z6FzKv&#10;TklpKSQeuAgnLlZ16guKSkAdlADPs/OY1/fSM8tWbTta0qL9mI8b4fQPgIrjG0nV+5vS57aKkEKb&#10;gYUMfhrgBj0mLII+k5ZU1PCq9h7GWKHF2MrtJUdMeXxPyH9mN183CLsvjcSkD08kL2s3wAtWymIq&#10;IhuR+KQRpHQItBFuKTBh8ip6LFQp10Jxl0Ogbp4fqMZYS7sveYRiAk9MPUBCjCkS0FQJFWnM9FjQ&#10;nGfGqhknetQY/RpFP6Eab1OmrNV06gQjiSrlOzMvA3YPHw3murakkiujDjXCmdZ51T6/yJj0VSsK&#10;dhy7Cg+eZMGz57lMNGd48kk4ev4WRO05i64fet0LOHohlV52G+49ymTSqd8EEs3SM7LgzoNn8ODx&#10;cyaqDS3bmHQKfh82n5578gPssN8bTcwpiaGIPE6fy1KBRAGyWRuZ85PovQt850ZA2/7eMHDOKjh+&#10;6Q4TYTfMaTVcupVeRUxDwmE3+vrQCGm/DHIH82nLoPd4PxilWA8OvtvK9564Vh65+0Jec0vZVL2W&#10;xJfs7jEYDAaD+deAhTQMBoPBYN5Ga+v/8kSKcVyRbBuqKcSjnenmUhXYT1sPUe6sUMCKGIxpxIO3&#10;LaMNRewEum5nIs+MacdcQDvxPLHipUBErkeRUWj3PF7bb+fMD0/2XJP0nPVX3xvFJSWwmXb618cd&#10;ox3ku+xS1Am0GFyXbIec3HzmPQh7n213mv4iNWaOyf9HTEy+4FjIpvMJMg8JJvoWrtDI1AkEYgXM&#10;9o2A7LyqIub8kJ2gb+5SKapoCy7MaylVzCdkcYZmivrWS9PjWTh8yxPJgwQiZc7fg3wgSB4HUVrz&#10;p3p6J2P0MiS4DR+3Aol95VyxIo0rUo5gN/neQN+LJ6au8cVkLqoF6Gq3saKZABoTK5S90bx2wITJ&#10;a5iIP56EBCMxFSWQ/HORj1wzuTl9/lJRvbvKc6l9TnUsR4JR22HecO56Guw8dhV2HbsGZ6+lQX5h&#10;MTtLAK6mPoKY3ecgOOIgLAzdBSGxxxhRrCZQF96nL3Lh9OW7cPrKPUg6fBmGua6FXhMWgfn05fDj&#10;AA8U6VWr1E5qK/Vfz3BXzkg/68nmKvPjfcm+N4WuFpst1eZmehRTQ6+B89ZZzYZ4DlKYuYnOmsn6&#10;XrNwEd9oP2JqnoA+J20HeMIy5yjmfCV474CFskhYHLqHaRjQd9ISWB11BIro8SYcugTG5k7Qe6wP&#10;TPcOgx8sKTAwdwZbry3wODOb+V5ZuQVALY+7ZNhlpi/f1GEMT6gcX9e0ZwwGg8FgPgWwkIbBYDCY&#10;fzHQ4GsTqimvr6wzXygn+OYKCU8o66wRoN4JE5uvvu3mwOUSSrmAUF3kEmQxSlkTj/IHx5mhsAl1&#10;uqsuDNRk2iIa/RjjnkI7p5HgZr8FTIb5wY+oQD1B5fAIZbKhSDmisVjRRk/PurJj5nfdZ/+2IfnE&#10;+ZSjV98WyFIvUAHwM1fvQcyesxC3/zw8ycxhlh87fwf8N+2B63cfMVEnV1LTy2ctCH82f92O3X2n&#10;LJn9h9S5D32g3m9qFopQ+acKkNNOvYHQZd5vg9zyzacFQPSec3Dm2n148KQiIqg6z7LyYK5fJLQa&#10;4smIQVyRgjEeQTIii5GULOGKFSn6QqfO7B7qhYG5o5GhBM1DMhfVTHO22/D6vGKNiXZkl4cq46D/&#10;6KXw2wBPehzUc46FXMhu8p3hiWRSvlT1CAlMKPUU1fGrjJbTGk8VY9dFqJMghIwD8xFLGOGYK5Gf&#10;4AoVcj2T2Y3Zzf8j8Cxch/MI+YvKyDONVX+tZTz6fHca4ws37z2BQ2dvwq20DCblUQMK1vJZuwOk&#10;ditghk84jKM2wKqYI1BU/Epo0wY1Ijhw+gakHL4Ml2+lQ+r9p/CQnn/X7z6GVZEHQTJnJRjR9wuu&#10;WLWGHfabaDBgqbQzsZAIbOvQ9WV3r57QTdkN/pjSPr+LQ9cDgwMkXSaEDv3T3Mt8TZt5XYp7+/WG&#10;zvKu8Kdde2g7vUtGm0m2N40lypwWVm4wZkIQRLklwXyXCAjYtA8e0/eIVoM9YP66FKYrMBLh5QEx&#10;kHzkMhOBJ5oRABL6O6NajJrj8fRFHtjPDz/B6Th5noGFc1++WLGZvr+O0r7XYTAYDAbzbwALaRgM&#10;BoP519HIzKUFV0T6CAjyFF+qKECdElFNpaaWbuXGUqrcSETd5YmUM1DaGfuROvFNrzmCJmayAK6F&#10;SzpPooIfLFUwYvxK8LIPZyJuUNpaTc0DqqRtIuFA632oK16kWzLMnhYCLaQqMBDKygViVRltx40k&#10;VHe9DrbfsEOowncmTl2Tjlw5e/H2gwqFqwau3k5ninnXl/yCIlhDO/nBkYcg52UBvKRfuwfFw6Ez&#10;N5i6RihKbUP8cUYsePQsF6L3Xn5paR8c/6vEeXTz5u8sqDXgEaQVfSz28sSUJbvsI0N99m0fx1Fj&#10;qY1ZofGn2KPydjIyc+AKfewPnrkFiuXb4a9RPhViGqEsFQhlJwwtnHvTG3+nv3O+6SUTcEWu+w2F&#10;srLOQxbARir+ddFKI2Sxy7d7pEC4KgnGTFjJiEFcQnVVn6CavqtwgeoC0ucpVSAmQTRiCSxximRS&#10;ACvHoD2myrFUWAw9JvsZ66HVAK+KKDSp6iTqlMlu+p+kAVckm8oTywoqhbJaCGpISOsydiHcTnsK&#10;GfQ1cet+BrzIqRq5iCLVZi+MgCa97aHzSC84efkeu6Yq6HqL2n0egiIOMjXF/DfvhWVb9kHErrNw&#10;/d4TiD9wEfo7rKaPmZreL+nBjrtGrLdaf97HqY+088zOSW3l3YpHbOkPsxKGgeliU2g1q2Ox0MN8&#10;zhA/y5F/z+iW1MG9e+m4bUNhcvRgGLJRAm3m/V3Sya7L5lZjXdR8qVumoVgO5sOXgOX45bAp7gRT&#10;C+0XsSuEJ51khHgN6Lnn6mRQBMTBOHI9uAUnQtrjF8w61Nxkssfma9F7zwWMpzYM4Vu53zCWqlMF&#10;UrIXO2QMBoPBYP4VYCENg8FgMP8KuOaKfrQDf9ZY7FaGUqxQBFAVx1b7Nf1YUSBeVc4Xy7O4IsVs&#10;7RSixqbOvbk97B04XaeNFbSwbta0adev+d2mWfeZ5H9/ZeRROHrhLjzPyoOcvHy4STvG3mt3wtB5&#10;a2DQnGAYYBcEA2ashAFTAsFqXAD0GxsAw20CwWHKenC3C4Nt6mSI1xITkPAWQz86zdzApINyCAXw&#10;xGQBn6DW0mOdXZvoq3ajvIRHL945mf44K53xSGsA1U8L3HqAEbxq02WvJp69yANX/ximRhMSzZIP&#10;X4YXuRWdQi/dfMhErqF9aJP9shj2nbkNgdv2l7mvSsqXL4vLIWmjn7/0CkoosJy98mG30d4zOCbW&#10;DQ1Eit/oc0MKLBSXjYTKUiMxVc6mzZWjOlvGElU2nyDnfd1X9o+kkdrI14+hViZG1PcIhqechmZS&#10;EoyE1F19c1lX/c7U9+ym34nGEnlzvkhxWCBWZP/azwM2UbXoBuu5A7aoEmHshGAwFMnLBQR1rN7C&#10;lYnNVxyJcgxfQmWhxhq+jpFMUwxNeikzlhrGg0Rkf+coaN3fA5rS1wESvwUEOYfd8ieA9ec8odKZ&#10;mYOae0pNpnWvoc8HtBnqBWfZLpxISEJC2qGzt2HvyRtwmH7cc+I67Dx2jYkqQ00IauLQmVtw6vI9&#10;pnYhIjT+OPht2AU7jl4B+4UR0G64DzTvp2LTv5XD2IHXDOg1mBw5+e/RW0Yt7OFp8rKTV0/ouqg3&#10;dHLrAX29+u4bt3bQL1TS7B+tQ6yX9vA2KergTq/37Q3d59PvkffItAkdTVCUyRf6BPU9jyCXCCyp&#10;4jYjFzDzW1s804CaKyhWxEGbYd5w+dZDphMwSk0dPDcY+kxewkTaofpx6LPxBy9Di4Fu6F6Iaqm9&#10;oLfdjB01BoPBYDCfPFhIw2AwGMynjQn1FUcsU/OlVKFOh7b6Ml0mIssMLVyOckzmzjOZ5L/Db8Pe&#10;wpy8AkZseplfBGFxZyDxwCXWHaw/ZfT2TtMO9TjFRnCcvgFsJ62Blv3cmcgbJBzwpORRvkTeu4l5&#10;3X5YpdMDhly7k/G4sPjN0g5KP9x97CrspR13XamIdSUk9igEbNkH62KOMKlmCHTctiSegCd1iHxD&#10;3QoHzAmGFv3dkbjJ1JpiukoKyeeGEnkeT6wooc9TOV/kWsARKlYbEs7tP1hx/Fqg32ZS0+GzV/Q7&#10;dOp2EfsV6kzGiwLoO2XJTHaT75MGXEJhbyxRv/yZnlsBrjEQ5Z6su1YaErXQctqQ4DVy3EowREXg&#10;xYrVXJGiH7u92kHYfc8Xk+tQcX2mVpsspjLa7E2GxhVNP/YbEwAckQIEUrdM+hw761nqjr7857D+&#10;XCCiZLrqoNVkTB085h5EQuSuM+yZrx+ojtrDjBeMAPU8uyKibf/pG2DruQX0LWTApfeB9sknFMWG&#10;YnmmvrmiFTvwWhF6LpTrEjXX2jXcfqTfXq+W/on+VaJ1Qw75/zwvfNZoWYT9YK8YdZetp4Jeu0d9&#10;393u5wGzl3vuO3mtFN3rUJ03lOJZXFIGB0/fgl8GujENORZv3gP5hbovHRTZiqL3ek5cDDxCztwH&#10;BGJqAa6VhsFgMJh/E1hIw2AwGMwnjb5Q1tlIoj6IHC7akWc6JSLT1KHSNrSeR69Dj02ZYtcuYGDm&#10;DL/0pyBw2wHIpB1U5MhVB9UlWh15CIrYdY+fZcGB09cZp7Y+oKiT/advwtxFUeUCqeJFEzOXdU0q&#10;ooDqJQ71mxM4KvX+sydltQiRyszKg1X0dzl09hbcffiUXVo/UG0j1GXQc1USzFsYySxDDnTMnvNM&#10;pJ52QfU3cTc9EzqPQ5386HMmoVBa2nWuSD5XIKXu8oXUBR5BuRkRiuFcghzIEZFOHAl1gitRXeZK&#10;lQ41pbt+eKw/HzNrSc/lG3YfvHHncc2V4d/AqWv3n4dsP3JYuSJueXebhaPYDb8zKMJNICY9kCjZ&#10;YZA3LHTcBvHe1dKKkVUTusLUiWA+YhEYiZX5XAmZZiimfmU3+UYMLGRWHELhzxMri9vT+1vmElV1&#10;P8hYwU57n0hEW6PYDqbDFzICKs9CsZMnUvwh6EB9YiIawvpz+js60/eWYvpeUhGVpok8o616Mwnt&#10;5agpBap/9i4cO58KufkFUFBUDKkPnsL5G2lw5up92H/qWmn/eaueCCrEZiTKZ3KFyn2Nero0YQf+&#10;0eB3nzl6snJ9+JXUx+Uoum648zpIOXKFEc0Whu6EIY7BsDrmMP09CtlvVRX0j4tdJ67DGGUoGNP3&#10;6T/6e8LPVm7Al6qy6XvCCr3fJnyHBTUMBoPB/BvAQhoGg8FgPmUa8AiZFV+iuqlxYlGHvN+HeFRE&#10;NdGv+RpBjXZqkVDTil7nG7IDrt5+CCFxR2DW/K2wYN0OeMDW6dEGOXYo/QiZJhUSCW0nL91h0pDe&#10;lZf5heUb4k6UjHJdf6mZhUNf9jvVmQGzlo++fe9pRm2ENMSjZ1ngvCQKFAEoPfMFI37VB3Qsdh65&#10;DG4rE2CG5xa48/AZsyx233m4dDudiU6rDccvppa3GuZTwrUgS42E8jIjoazMiCDLBELqgn5fe+Pq&#10;6a1NzJ2bcSVUosDSLZ1PqFYZWlDvXGOsPgxTrG+169iVQ5lZeW89gIWFRZCRmQ1FbIdTbVCq7Omr&#10;D8B04mJXerPv53s0t/nKQCg/aySlykdMCCwPcIlh6pS9JnBpG71eOWczaj4AHEJVxBWTMnZrNdKw&#10;pyuHRyhjuPT7W/X3YOr7VRHMNI/Vn3ukQIBrFAwcG4CuzXKBiLygZzLXkN3sp8hnhoTrcI5IcZwv&#10;Iks195tK04hn1Zaj1ES0vPs4P8h7WQBF1VKeayIvv5CJGtXcey7eSKPvUVWb8qLlSLAyn7mcuc8h&#10;0Y7e3z36eQDq5sqO+6Nh0Hde5JyFEdcOnLkJvScspu8DF5ho09qCRMIF63fBX4N8wH3WFtiqSqbn&#10;4xb42UpNfzc1ilBL5pm7DtXTM/mC3SUGg8FgMJ8kWEjDYDAYzKdMAz4htzESk09RTaYfaEcSRYqh&#10;gvqoDtGeUzfYmmOskysh4QdLChaE7oLC4rcHEWXnFjBpi/tOXmecVlS7Z+fRq5B08BK9rqIm2Pvi&#10;2t0M+GOQ1/GmrYfo19VRlM5YNvz6/YwnJbVV0lgKioogLOkU03nzRU79vg/S4NBxQQIaKoZ+5Oxt&#10;GOG8hkllu5f+jH3Xm9mUeDJz8JxFf9Bf5TOU1ioQki5GUirP2EpdziVk5zjm8p70utf+Dvi2rytP&#10;YKEINZK43zQSU1Efu5tnr3HLf/DdtDvu6lsi0sro84Ii9MKTT0IWPS81omx1cvLyS8ilUQF6ei3r&#10;1QSjOigqSUCQSfQ1kouiNBc5R0FC9RplWqIXihBDNfwsxywDlKJpJCEvGxAyK3Zzr0PYfckXkQpD&#10;oSK/uYQCas7mqtuvIpxVGNpHhFsKeNpvhRYonZlQlAnE5CK9rvZfs1v9x6BPwee01RgVysxNkUJt&#10;JCLpMVcVzKoIacyxqzC+WAF/j5pPX9+PmXNcF9A9BonTqCbjyYupUFxcNVo2POUUDJgbBFyhXDOO&#10;cj6hOM4Rygk964/b6bKRucsc+l5b1HX8IticeFJnZO/bOHnlHgyYGggTJqyCaI9kJvUY1dVDXYwH&#10;jlkO9FxE0ca5fLHynJHI8Td21xgMBoPBfHJgIQ2DwWAwnzINDISuI/lS8pGhhStYzgqE5zkvKwtd&#10;o4iO9XHHoMPoBWBoIQN9Mxf40ZICv4173iqkoQ6VZ67cZ4SzbDay6sj5VFgevg8u30aFst8uWjHi&#10;m1Y029u4evdJqYVdwM5uI71RhFWt0zzNpvj3v3T70cOXBXVzXivEwYqaRMERByHp0KUq0XfVKS4p&#10;YWrGoYLgNYE+u33feeg+dkGx1G75naVh+8+siz5+IzTxxMPtO8/nHzl3G27S+3uRU3FMHz/LAVVg&#10;fPSvWtFIhiLFUIGYyuAT8mlcoWJkkx7OqNC47r8DTKgvDMzITkZiKplv5XHOQET216tjjbl3oIFe&#10;pxkGtop1AzYlndyfWk04zCsogVOX75Zt23mmFHVWRF1TUVpvTdMBRQZeSn2c4ewXPlq/JfE+GhA0&#10;MBSSHbhCah+foEq7Wc+HEGUcI2ZVSfNEgpeWACaftRH6jV4K+iL5S55IEVxT+izPxPlH+vxcb93P&#10;o1Q6yp/pOKstzL1m9D62qBOYKLRfrNyRiPaYJ1EGfmfmYsBu8tPGwuFbjph04rNplFVMI6Qh01qO&#10;ItJ+G+wOxy6ksmdZN+ielZX7ErJz8plr8E0wgjV9HY2ShcDfoxZoRd1SxVwLZXhjU3lzdsQfms8a&#10;95jZrtOYhVuUQUnPT125V/4ARbhq3RtRd99baU/Aa20yjJCHAGG3AsymLoVJbpvgYUYW5NLrEUg0&#10;tJi2DLoN9gb76SGw3TOlYs5o5hL96G6/BfqPWQrGzHGlnvFESke91tMbsmPBYDAYDOaTAQtpGAwG&#10;g/mUaSCwkA00Iqi7TcxcwMEvUmfXO+TcrY87yohgu49frVX0VdKhy7Al6RQjMiFQipLToijIoR2+&#10;4lpEsyGQw7sy/ADcupdRKzENOaAHTqcWTvHYEtCs57Ra1ziinWnhmWtp9zJevFuU3Ib440AGxNFO&#10;/53XhMK8/CJGDNhx5Crk5L05XQsVGbdfuK1cZLsowvDvUQJ2mF/yf5Q0b9p+IvGjSOHYdtiCkFGu&#10;ITemeYdf/2OoWkSvr/yd1yecmnIJ1RU+QW5nF70dE+orvoSKNe7n9ZQvoqYadHf8jl3zsWjQaojX&#10;mNkLwuMUy2IPk8u2H5faLVtgMsbH5fDZ2xm1OP0MpfRxD0s5fXyEU8g0drvvRmvr/xoRciVfrHzw&#10;g1QFs6aFQJyHjnppyNgIoLWKWPCauxXoz4BAqj5qIHT9nd1aFbgi5QgeQZZb2ywvR+9nutF61rBt&#10;JIjQ6+fNCIUfJCrgiJWFHLFC3ZBw5bCb+/QZYv+1QOgyhyeSF1VpOoCiz6SvTLOc6RxMP6Io2CS2&#10;GYcu0LV271EmbE46AScu3X2rkIY65KKo2+37zsFY5XrgsBFpxlZuLwUEteB7ob0+O+IPSYPvejqP&#10;NrENSD124S4UFhcz4t7KbQdhsEMQ000UcfziHfq+GQn0cauIDGatiZkr80+K1AcV4nP0nnPQpK8L&#10;dBzsDTOnrqXnTzUhDRk9f9aRcTBp8mp6W/R3tlQXcCTUwkYW8p/QeCqGhcFgMBjMPw8W0jAYDAbz&#10;KdPAwNzVjC9RnedYyGFh6C4oKqqdyFUTSO+4cOMB49Rq6qBlPM8F/427GYGoLqD0pvWxR5nt6BL4&#10;dIGc6J3HrpUMnrPSg9tjlgX7Pd9II5N5f20/dPnKmRvp7FbqD2ogcPbafXALSqQd41vMuFFtpsCt&#10;ByB+/0X2XbUDReNdSX0CwZFHc4bJQ2KFI6gBeu1mN9bTo96autrIZHZjgVh+giemzugTciEq9s6u&#10;eiPfmSp+E0jU24z7uT8XEKpAvQ4fLTrtNdqO9v02YOvBDdXrRKHjgupB1QSag9fuZTx2WhQ5hN7M&#10;O//9800vmcCwr+xvQ5Gi4O/B3hAkj2bENCROaEQvbeELRaxFeiRDN+uFwBGRz/kWcmt6M9rjaKDX&#10;0u5LrpC8grrOeswNeyV21GAo5dPNPhyMxVQ5V6o8ZUgoKHZb/yKsP+eJZOOMJIpcjSBUaZpINO2I&#10;NPY5x0IGAeH7Kk7uG0D3i4dPXqAoRrj/OBMe0M+vpD5iGoNouuAiQR41DIk/eJGJtOWK2LRO1KRD&#10;KL9uKJQPq+21Ui+6OXC/6jOvx99j/C4eOpvKjBkJgWjOJh+6xNw3/h7pDZIZK+DSrYeoDiRk572E&#10;6V5hYCRGafaoEYyCnldy+HWgGqiV8Uw02oWbD+CnfipAKcLdhy6EDVRC1TmkLajRz5HgO3ZCMCBx&#10;mCtWFXEJZTgjqOFmBBgMBoP5BMBCGgaDwWA+bQi7LxuZOQ8WTg24ceNOer1VNJRWhwQO5KRujD8B&#10;6RlZrNP6ErYknYS7taz3pQ0Sxc5evQ97jl+rU9FtxOroozDFI+yloPPUXuw3rRHjNqOaLgvbcyZs&#10;5xn20++H+4+eg3twEqyNOcpEm9xPz2TX1I/CohJYvvVwzhh5iP9P7ce2ZYdfI6hguoBQhfOl7nGG&#10;IlLBLn47yJk2oRpyRar9fEv3MzyJ2pRd8174tosrr5ml7G/h9ABqsOPaFaaT/IfqtaZeq882aPJ8&#10;02OX0l478RdvPoSDZ97erGLn0Stnp7sFM7XjKrb4bvDFVOyPVu7gOmsjRLsnM2IEk9KpLVLQluCF&#10;hIodMGzcCuAIZWWoDppeZ7vKVFPUFZQnovoIJCroPHg+rCZjIclHqzaaxrS2j8S5bta+YCgmn3HF&#10;igEoJZfd3L8JVJPRmj6Oz7UjzypNW0TTWoZSymfO38ae1TeDIhdril4sKS2FqN1nmYYp+uauVSLg&#10;jC3VwCcoL44F9Rc71vdOkx6zmommr4gmlycUo/uiw+IoaDnQnb6m9zOdjd8GEgZRXbe5flHg4h8D&#10;ETvOwLlraZWp4hevP4TeExdBUwtX8LAPey0FuYrgy4ppAS5RMNRmeUU9OokqmytSrm9oQn3KTSsw&#10;GAwG8z8AFtIwGAwG86+A23Ne2/GqTUdvp2WU5RXUTbRCgtepS3fAeXEkjCFDmfQqJKrl5xfB5oST&#10;kHTwcr2KZyMh7tGzbNhz/Co8z8pjl9YOlCr1POtl2TjlhiONes7qwH5N3Qg6fDPLa1Oi5+rEd1O6&#10;qoHGj2ocbUo8AYtCd0HCgQu1TmutCSRYPsvKLb2V9qRoY/LZy9KZAR6crtNb0t9C5+98Q5O5hlxC&#10;OZ8nJjMFYnKdnonNV+yqt2MyuzGfIL34Vu43BFKlq16nd6/FxWs7muu+MmnL5sQzWfkFxUwq5pFz&#10;t3LHKUPV0lkrbcYqQuyneGz2m6AMjdmYcPKZdoosek5/d9h55Ao8e5HLLq2ZrNyXRWsiD++dotow&#10;opGJ84/IGprYGup16FCvqBv6OMqNJCqYZLsaNlOJVUUv2jRCBeruiYS0yZPXAFdMAk+q8G1I2FWm&#10;YH5NODU1FJEyY0s3EI5cQm8roSKts5oopxE9tqmTYLU8Fn6wVKHIqRNNRAokDv4r4RMKiZFU9eg1&#10;wQyZLiGNNo5IAV1sfJn7Cmo68abIVnSfSXv8HB48qdqh8+z1NOg/NxiMJeSrmmiscUWyl1yhfHlj&#10;M0WbD1UfsFF3e1PprMCHW1JOFp2+ch+ePM+BOb5bgVoRD/fp8WrqUr4J1ADm5OV7TJRd9cYJCHS/&#10;uf3gKWxOOgmTpq5hmgxoz0vNvGJMa54hUdjNfjP80d+DPhbKUvo8XDIQyfuwQ8dgMBgM5qODhTQM&#10;BoPBfPJwaQfSiFAlNe4rz+s9ya98xbYDTLMA5Jgh8YJJPaKfa0DPi0vKGAENCTvo9dMXOXDq8h1Y&#10;Hr4fpnqFMYWwb917AmFJJ+Am/Vhfnme/hD3Hr8PT528XTqpDO6fl8QcvlPYYM9+f09r6TUW1G/Sb&#10;vWL1DPfwi0jY+RDsO3WDaUiwJvow3EvPfO2Y1gf08ftPsmD2wsgbbQdQv6LvUfF1qqLf17U1Vyif&#10;LLD0zDM0V0yiF9X+b4Lm1Ff6IqWrwMotjyumlr5LZ09za59GMxds274u5ljhxrjjELx1P0TsOA13&#10;H2ZCSWk5vCwsBdQ59S59fFBKL2p8oU1hUTGkHLkMB0/frFWaMJrDYSmnwHzm0mIDC1khT6Qo4hLy&#10;ZzwxmSIglH6NejG1oWoNR6ycgcSesRODYaMy/rVINI1phLSptmuYYvl8KbX0G5FMU+tOj2Mq/5lH&#10;kCuNLNUwaOwKCFcnvSagMcIHWua1E8JUSeA3Lwp1XASBhNzdxJxpHvGvhEuQZsYS9T2BWKtG2luM&#10;Tx/Dn/urYW3MEdiUcAISD11iojvR9fOmawity8jMYdLMfx7gXlkLjTGNaCehgE8obn/X0wVdP+8l&#10;crEaDb7t5sA1EpM3z15NA++1KfRY3ODqnYp7ouY7VP8e1ZejqDN07/hzsBv81k8F2/ec0/k5lFqO&#10;rp9JDuthE5lAz0UdkY5api2y+TpsA8vRS5mOswIRlWNo7iL5ptecynmLwWAwGMzHAgtpGAwGg/kE&#10;oT7ji9wG0Q6TnHYmc1AR6xZWbjDZdjVEuSXDFioB5s3ZCFPIjTBpVgjMmRoCjl6R4LN6B9xJf8aI&#10;ZKOdQsBm7joYMmc1OC2Khr0nrkFmdi6s3X4UEg5egpy8Ajhx6Q4cPnu7VtEWukAi3Y27j+ltX6/s&#10;TlcfovdegM5DPbwbdZ5Zo3DCESvHm80KWvwgo6KW0ock7XEmLAzZATO9wsEvdDcjDNxNrxpBU1vS&#10;njwHa5e1YCgiX3BQFz7C7kv2K70Gh5D/zBOr7vGkKl+BJaWzk2RNNJXKjAUSVYJA4lYkkFIr9YlX&#10;qYq15At5QOxRdtiMEPYkM6ei3llBEZw4fxvWxx6DpZv2wIqwfXD2yj32na84dekenLx0t1ZzAXVT&#10;XbRhF/xgSWrVwWLFE9aMpVS5kYjcj44LO8Y3whWRc5HwYjMpGDZpalDpENMYIY22qVPWMCKQUTUh&#10;zUCk+E0gVW5FQtrwcYGwTdOtU3t7mkevnbBFlQTzHSqENL5YtRM1k2A39a+DJ5R1NpKqL1dpNqCx&#10;SnHrVaMBjTXp64yaSMDJy3fh1OV7sDnxJCQdvgJ76HsDEqWevagasXrwzE3oOXERtBzoBjwREiAr&#10;tqu9TWY/TGon6aErtfi90NLuy+97O8pC40/qDPM9dOYWmE9ZBrMXbGOaq2giMJHoLp6xHO4+fMaI&#10;ZeheGLnrLHS18QXUYRnVSUNNWJ5nVRWbEWg7Put3QE9rX/CcG16RgszOzTca/T4UGennFAnNUaqr&#10;RFnOl5AXuEKlA66dhsFgMJiPCRbSMBgMBvOJYP25oWiOQCClIvgSqtiQkJdzCRkMox35dWQ8JHjv&#10;es2xQmKAJioGGYqyiXFLgbWucRCiSIBwt2ToZb0QxstCmYLe2lFjz7Ly4MjZ23Dq0l12Sd1BTQpU&#10;K+Lh4o0HlQ5mfYnZfxksZwXG63WYq7P+j/4vUmOpDdUn8eCFIvYjH50HGVkQlnQSHP2imI58Dx6/&#10;YNfo5mbaU+g42he4hLxCEJAoi3kElcwnlPZcM6oF+9Wq0LCva2uBlfs+nli9U18o68wuriXWn39r&#10;5tSGdrDX0POomC9SDGJXvIkGxn+N+8Wo+0xqsmd42aqoQ7Al8QTsOnqFSdmN338enmS+Wbx8+DQH&#10;ko9dvT3FffOqe4+fZbCLayT1wVNYELqDSeFj0vhqFFDQIwVcqfIuhyDnva3IPI9QBja1dINZ09fD&#10;Nvfk164XjcXT10ksbWMnrWJSO1F67HdaabEcE6olX0SuMbZyez0ijb3WmOfstYeEttXyOCa1k2+p&#10;Pvsh63h9aAylil+MJdQRnpg6YChU5tNzqEy7Vpnm/GifM7RO30IGQx3XgCIgFpZt3gdHzqXC42c5&#10;7BkHuHw7HXpOWAT6fZ2Z+mfouFduT2OabbLbN5KqwMhKfZorVrRhh/feaWHhwP3L2jsu9eFTnf9N&#10;uHHvCVjMWM4IhaFxx+D89TR2jW7QffDhkyzIL6x6m7qf/hyu33lc+U+Lc9ceQKexvvSxcIG+wxZB&#10;hFtShaCmmWcaq/6aXYZq9slnbYEe1n7AF1NgJKJKeWLlMPZrYTAYDAbzQcFCGgaDwWD+UZr0mvsD&#10;z0I5kStUXeeIyKIfaedx5PiVsFqxHSLcE2G7LkfqbUZ/BnURXOESDZKR/tBmgCcIhLIygVhW3HGY&#10;59NtO87AE9rJPXruNpy+XD8h7frdRyCnnebsvPx61VerDorqOHQ+tbjDmPm7OX2cB9OH5rXfxb/G&#10;e3KWbDlw/EVu/aPf3geoKHrs/vNABcYBuTyOqQ2lERJRBNexi3fByT8GBChCiXhdHBCI1ce5ZmQ3&#10;9mu9xre0c8+TUDs4BHUFFa431IqWqhUmVEOORE5wJNQznlAZZWDq+Bu7phLe36O7/DnUO4xcEZ+x&#10;68i1vKfPc8tR2hkyTToaSg1+WVAIj55mMQ0lUDrn5oTjKB2zNO7gucLoveezFSsSkoR2y027DqH0&#10;p7hv6XP25qNrLwtrTuu8dCsdzKYuBZ5QViGiaQspNRiKjuKJFE/1RXJzeug6/l6y/hxFFnFEiuu/&#10;9PMAb4dw3dcFa6jZwHavFJCOWgoGQnkhRyibqdf8VW26r7vPMDK0cLU3snQD0+GLYIMynoliq74d&#10;TdqdJs0Tidb0trKbiFxGaG/v3wRTs8+cXGMoUo4QmLte4hLyTBR9Vl1Iq/KaNj5thvQ5nei+iRHW&#10;z11PYzpdougrMjAeuoz1fRV5pvmcrudaywwk5EFDQjGBHtZb/0Zet3fdV7PWTTcbv8zGduCi/sEi&#10;hSh4zHzrqTZ+A7tab6053bkZfW11HO2bci/9WY3/CXj8LBvGqzYy4jkSgeuDnc9W4Jg7g3pVEjzP&#10;zmOiNp39Y0ub9VO95BKKImMpCRMmBoO/UwTzDxGdAho7zzTPt3ukMHNTbR8GP1u5AU9CFtMWzalD&#10;F2AMBoPBYOoDFtIwGAwG8w9AfdawpyuHY6G0MRTJb/PEVP6PliroYe0Li50iKwuba9fHqW7V11W8&#10;ToEY2tbTztW4iavgBylVzhXJS3iE8jGPIJcYilx7jZwX6HP6ShpTDP7o2VtMEwINqOtcWPIJSE3L&#10;eK22jzZZOfkwf+0OeFitYPi7gtIJA7YeAhvZ+u2GvSa/Jh516GD7jevCiMBz1x7ULxf1PZKV+xJ2&#10;HL7MRKks3bKP6c73Mr+o/Pil1Pxxqg2PDMxlj4ykqhKBhCzhElQ+n1CUcOjzzLV0f8aXqpfqa3WJ&#10;1IVhT5df+RIqjCdRp6Ei+nVqQsBiKCbFRlLqLl9ELuUI5YRed8fv/iBcOnUc4bPIwS8690rqY/bb&#10;1A6UvoYiGTcmHs/9c5j7TW6bkShSqNJhHzjZQxCwZU/UtdtP8nTNH1SMfcb8rUwKJEpXrhRONKZZ&#10;Vm0dE5UmodINzV1N2F1VoZGFw08GQtKUT8hKOg7ygWD59goxosq1wV4vnjsgjn5EKdI9kPAlkr1o&#10;Yu46lN7Mq7/D6HNjQLiaCURkWafB9PYU2yHRuyIKrXI71QytnzxpNXAIRTmfoJY0MXOpUSj9pDEx&#10;+cJA6Pr71+aORnyRfBNfrDzHiGa6zo+20esNLGRgMXM5U0wfCUVIVI4/cBFaD/VkOntqv7fivL4y&#10;7W0Z0cYTKbI4YsXYRj1dmrAjqxH70IktpaTY6a9pnU+3ndEp/W+nTvDXXNomt3/Rfmqn5YS7eU//&#10;RN0p1d93tddv2U8Vfu7Gwyr3FPparvIPggNnbkK/2SuZGpM1NRJANQILaNMVnYtqMPIJOUzy2Azn&#10;rz9gBOvI3WfLhjitOcnpSx9nCZmLrguz4YtgiWMEbGeiJnVHqFWfg4neO5junugfJqh+Gp8gbxuI&#10;FP3ok/lv7ByLwWAwmH8BWEjDYDAYzEflm14yAU+sDDKyVBWi9Kbf+3nA6AlBsM0tCeKRs67tOLGC&#10;msaBqnzNvkfjUCXQn1tLxoHn3K3wZ39P4BKo7pMKBIQqCaVFNZJWOqMNpBO9pyUeOF+WRzu6Jy7e&#10;gWMXUhknEBWJ916Twrp9ukHvS3+aBRvijjMFsz8UJ6+mFfUYvyiMHbMW1Gd/DfMQb9tx/jJqpvBP&#10;cystA0JjjzIROHEHLkHLAZ6XGvZxNNFjnX9DM5dfuYSsa9Ou9l9zhFRLzfJa04H6hiuUexlL3c/w&#10;xao17NI6od9XZswnlDFGEqpUZLes/ErqE/o8sl+gnhQUlcCjzFxoP2r+pYYdRmin4jbgtyQ4ymVx&#10;y59nvSxm386IBkhgsLQLBEMLWRXRRCPQIGGtUlzTWl6xjirmicmVehYO37L7eUUH2/8IRKRMIFLe&#10;/cGSgomTV+kUuhhjr5twdTKsksfBT1bu9HWivswTUtVTaBugCDe+SHmjRT93cJ+75fXtVLsW0eNG&#10;Kh7+GugNfIkim0+Q2/VaU29qoPFJ8kP74Ua9bRasWrJl/4s76c9h+dYD0MyKos8HGz2odV50WYsB&#10;bjBOtQEu0NcEEp2aW6mYemG6PqdLSENdV/kS8jyXUNjTw3nr38b24fZfW3oIqe7Knjf+mtMJern1&#10;hIH+faGDbUdoPbENtJ/VMbenc89blj6iKexHqtKS+FK/9xzZ/NA9TI00JP4hAW2Y0xr6un7IzF8N&#10;O45cYbr77j91nRGVtbn/6DmY2voDXyQDYsZy2H38GrvmFQvX7wDx1MXgu34nFBQWM2JdaOyx4r8G&#10;ekwyNnFqakRQpzhiZYYhIYe+wxdDpFvKq26xyLTnoLaxczDGMwUmTF4NP6L6aVIKXTcbeUKFJftN&#10;MRgMBoN5b2AhDYPBYDAfHhPqC76InEo7ihtQMXSUKjWBdvhDlHFM7TOm1pnGKdJ2nLSXVzPkYKH0&#10;zZlTQ+Bn2nES0I6TQKwu4RHkYb6YHFxT8WmD3yZ812aIt//2fZeLEg9dAVQTy2ddCly4WdVp1MXT&#10;F7kQtHU/HDpzk13yYUAd8A6cvQONTB392WFr859R8jWqtCeZOouDf0yYcZ66AeHJp+BFTj5I7YJ2&#10;0ON7750FUT01I0J9WmBJ3UWF8N/UsICBXm9MyLoaiJSHjNHcoOccSqNE8677+EVMZ0LUbOJdyXie&#10;Wz7ALmivoIPta10q+YRCsj7+RPaz7AKYH7obmvVT0Y79KzEGiSvdxi8G1cpECKOP36nLdxnx5ey1&#10;+7Dr2FWI2HkG3IKSoMdE/2uNTeW9daaqtab+yyeU07iE4j5PrCiXjvKHKPeUymtEIzRrDC1D15rX&#10;3HCwGR8EhuYupQZi2bYm5rr/0KOvo6no2PUfswyo2ZuZ2mrMdjTXZfXrk35N0u/7ydINdaAspK95&#10;RSMTqjG7uU8W/l/jW//cc9qA2Yuj7l5mu1UikHB+79FzGClfT5873WIYMm0hzJi+D/1h7QWtBnlA&#10;YPgBePw0GxwXR0P7kfOZc86kiVbbzqvPo+YSqpS6dD21DbL8pu9sk3Gd5nTb28ezZ9nglUKYun0A&#10;TInrD+JlFtBJ0a30z8ntCkzn9Vy49dLrKZ7NhdTvFtMDT/Sg5yKv7zwQTV8Gdj7bYLpXGHsUXoGO&#10;x5XUdBjushZu3K9aCjDnZQHYL44CjkjO1IAbMm81u+YVKOI27fELePQspzJqDaXYD5WtS+P2deXR&#10;w2nAkSra8SypjUaW6mJj+pjMnLqOEX5RFGWVuaZtWvMQpSBH0tfA2AmrmHRbHrr2pVS8ThEag8Fg&#10;MJh6goU0DAaDwXxQGveVWfHE1C0OoShGTtb4icEQiboAajtCGkMOUXXnXLOcfkQiQAztJCEhoM0A&#10;LzCkt8cXq4t4YmUUz0L+k55ezbWAqmPczqaPmc1835i958ryCgoZJ/FNFJWUwJ4T1+DExVTaIawM&#10;NvogoLEg81q7J4/bcTKqi1WFZr8PFPisSjj34PHzfzQsTTPO4xdSIWrPOQiJPZrFbz+2d6M2I+sW&#10;eVZL+IRsPt/S7RmfoKbrtR1dxTH+zszFwFBEyngE9ZgrIQuMJMpybbGCcaoJEn4b5A6row7Dutgj&#10;MFG5kRGwMrOqdlSsLei7X7qVXm5tH5zYqOu0iexQqvPZt90cuHxzWUeulEpEaZoGFq5gMSMAbt1/&#10;cwpxbn4huK1Ovm462b87uy0NDb4zd/xFQFBX+BKyvMeQ+eU244Mr6pjVdP2wy1HkZ78xy5j0QXo8&#10;1+jrcgi7zdf4XkjpcyTkbr5YUYIiPUPIuCq10jTiXOU+2GWTJ6+GdvT1yRXT17xYGftthUjyyfGr&#10;pctcKig5496jzJLi4mL6VLx+LlCE1ovslyCZuRzVk6ucT4yxghiKJPxruDeqDwe/DHSDvrb+MNA+&#10;GB49y2Iir1BaI7Uitpwvlj3kEuQNnojMr7Id2oykqAulYm1du0+eglP/mbxlzBjpcsmOXmqT4h7u&#10;vaGLdw/otdQUeip7lPdQ9ro1yH9g4KTgMb+yH6nC7wPcBq2KPvzs6PlUJloSdZClzzccruGfBUgM&#10;u3H3EfQav5hppoDqJSLQsUP3xWt3HsH+UzeZ2oK1AX1u1/Eb0FTkEssOiQGlfgsI1X76twOMxSRM&#10;nLQKoul7P/oN0BaGdZpXReOZUDKeEeKa0tccfd2V8wiln765ohW7CwwGg8Fg6g0W0jAYDAbzYeg6&#10;5GtUp4Z2hB4gR6bf6KUwY8paxhnS6fwg0zj81Qw5TaFUPLjabYQug+dDC4m6jCsin3EtUSoQNRbV&#10;vmL3+nZaW/9XOnG+ZPH6XRfiD17KLmYdwbeBOs5t33MWrt+tW12td+HirYclvw5w86RH/dpvZO/x&#10;fsoTl+9naLrg/ZOggur+G3bBgXOp+b8OdHP+ZZDujpzvTOvpDXkSVSBfrN5Lz6sofROnpgYmrr8L&#10;CGoOn6BucEXqouoChXYUEYpKM7RwhS42fnD2ekX0l3J5HCzbsg+OX7zDfI+6goSEkNijxSNl6840&#10;6Tb1T3akOkHiAD32pQZCZWqPCUufnLx4vxAJNTWBxrN0y77nE+VrhzERaV3tv9bv69qaJyZnckSK&#10;u6gJQWf6evCaG0ZfIxXXVXWRQfNaY8tcoqAD/RmOOVnKI8jIb0zm8dnhvU4H2//wCKUdl1BkNaX3&#10;ZT99PVODsPJ61douMvQaRQ6Fkgkgs9sEP6EUO7EilydSuL41ivDj0qDHGG+HyN3noLSsQgx+G2h+&#10;/D7Yo6JhgPb8oo1LL+s6diEERx6CBSE7wX/THniamcNsO/dlIdPpdrb3lvL2I3wyfh+oTuXR9y4B&#10;oShjPi9SltJzN19Anwu9ekbvbTjm//0o/2HCHnN7pHR16n6jj0+vDFPvPjfNqD47pB6E+4SVY7pR&#10;lI56YTyLbzuN8Zm8dfe5l/mFxWAxdRn8NdwLiBkB8PT5q46juvBakwxUYDw8zsyu1fGrTnFJCZNO&#10;H7HrLDzMyALJzKD8Jt3sun/bZVal6NrYVN4cXeccQv20mVhVhsS05a7Rb5x/2oailqPck2HG1LWA&#10;mtjwJVQhT6zagOoJ6unVTbDEYDAYDEYbLKRhMBgM5v1jQn1hKKECmlq6Q0sr+seEdsAj1EmvollQ&#10;2qa206MRzbSWoYgClEq2ThEH1uMCaYdVgdJ0yrmE7CWKQOOYyn9m91Z76HFJZgetPXn5Xp3Vp+RD&#10;FyFqx2mmg+PHgvZuy8c7rznUtPXolvToq6VMNv9qind4dF5BYWnd3dj3D4q68QnZUyicumyR0Hbp&#10;7+wg3z8m1FccsdKVK6VuoTp4SExCVl3cqCkNDxkSPtoN94br9yrS055nv4SkQ5fA2mkNHDp3uzLK&#10;pi6gbQ1xXBWh36fco9EAAP/0SURBVG6KMTvSt9FgrGztpEOnbmWg/esCjWPX0aswSbVlVashXmO4&#10;YuqAkaW6BEVA/dbPAzwdtlXUkNK6bhhD1xJaXu2aivRIBsmopfCDVA1GYlWuwMK1BzuWGkFiJV+s&#10;2olSp9sN9AL5rE2vUrG1t1/tORI2HGaEQtsBXvS5oIAnJT3YTf7DWH/ewkrd4+Slu8/Yw1xrzl17&#10;AO1GeDMRW9rzC6VmojnVfoQPLFi/E/ILXwmyqN7YjiOXQRUYD39aezNpnSjyC1lTS3UpT6o8xBHJ&#10;RHrW795l8tSpU/+JPruu8cpD/j+vPOn/M737N27zu05jDHqOnW8ff+BCEUq1jNl3ASZ7boa1249A&#10;YVHNnWc1jCVDmeu+uhiMBERdDQeqc/HWQ5izKApCE04CagCjb6443aSvYjg9NC2fwPpz/d5OrQRS&#10;1X5UU7M5fc072W1i6mJWzrfqVm3eoxIAm6lE6DR4PjS3VENTKzfgS5XxSJhmd4LBYDAYTJ3AQhoG&#10;g8Fg3icNDMyc+/Ak5CaeWF7y9yAfWEfGVzjeGtNycHQZem+oMh4GjFkGnenPo5pDfAmVx5MogvXN&#10;ZV31Oth+o7Ne1Jv5fLhD4JAp7mHnUS2f+rA15RRs3Xma6fb5sUCRHjfvPS2dtyjmRIdBC18Tp9pK&#10;Hf5UBSc+OHn53j9eLw0JBuPVm4oMzF3WN+o9tz07xA+EyReoGL6hBSnmiKkMgRgVg68QNJh6UxqR&#10;Az1qCR7ahjoEth0xH/afvglPMiuib1AaHoo8UgTEgmxpDNxNr73WgoSDfadu5Pe1XRz+Xc/ZXdiB&#10;vhlr68+7SGa3Whd9cENOXv5r6h0S0g6evQmuy2LKek1aXNqqnztMn7oOlrpEQUwtrqXq15x09FJU&#10;66ucJyY30N9/NDuKt8IROnXnCeUuPCFZ9ucAT1jkFFFlH9oRQVWig+h1qxWx0GPoQvoaVpYbiRUH&#10;GwsV7f7JelWEnf+X8xZFUNm5BXW+EaAC+6ij7xjFeiZFmJ7rwKPnF0obRnMKRav9PMANRsnWwZ2H&#10;VecOmh85LwuZIvwhsUfh2MU75f3nrg6R2AUQ9LD+kb+BUR2/34Z7r14dc7gczbWZPuGwZNNuuHjz&#10;AVy6kcY0Y0ERuLpEMRTFOdcvkmm+oolIQ11pA7buhx/7qeBHKQnzQ3bA4XO3a4xYQ8sfPnnBCGpI&#10;jFu8aV/RaDJ009dd7V8Xo9uO/pYnVrnypKqz6JruNGQB050WpSpr5qL2vNMs0zYUDa2asxn6DPOj&#10;r385EpPvcQiljV5zqs4dgTEYDAbzvw0W0jAYDAbz3vjObO6vtJN+lCtRFv410Id2ouOZKLRK5xpF&#10;yeiKoNEy77lbocvgBSAQUaVcCVVIb+sQx0IxBBVWZ3dTZ36y8uTND90dckWrkHhdWR11BDYnnoSs&#10;XN3RQx+So+fvwGC7gPk/dJ85jP1KDC0J/y//sPZZGLH7woWi4rpHUb1vUKqk6aSlL7uN9l3Zzkrx&#10;BzvMD0cH228EYrmHEaHMqS6UMVaDiKYxJHz0nrAYwnecZoRADQ8eZ8K+k9fA1T8ajl5IhdyXBbVK&#10;X8t5WVC+MHRXqeVU/2D9zqO+Z0f5Vsxtl5hdu/34tW4XSMB49iIPXuTkwfZd58BfHs1EaaJozZrE&#10;Al22iUqAabZrUU3BcoFYfZtjJq+zeMN025WQB/kiRRkS5Dap4nXuq7ohYTzAJRqQACcglKV8EXmR&#10;Pu5Dq9e4+1jY2fl/qQqM887Jy697Hi8Lajpy+so9GDgvGH4b7AE/DXBjmhEgAQl1TkWmDkwAXTOm&#10;mL5ONyeegDNX7sP9J9kl0Qcuxg9w8O9AD+29N+nQSUviyzbDPMRdxsx3GCsLOTGO2vB4wfpdsGjj&#10;bhgwNwi27z0HN+8/AQe/SDh/PQ1OX74HGazQjK6BF/T9L4Z+j9XsQKZRgHZq/NMXOeCzfid9bZGM&#10;UN3cSg3uq1NqnTKd9uh5ue/6HZdaEvJRNfyzpIHAguxhLKXO0Nsvb9XfE2ZPD2HEtEoRTZeha4X9&#10;HUKpydvcUmCozQr6/oAiC6l0nljpq2cyV7v7LgaDwWAwbwQLaRgMBoN5d1pT/+WJ5SoBQV1CqUuS&#10;0f6wmdLhaFd3/unXyNEOUycyXTxR2g5PTOUIJKptBuayjnod3oNz08H2PzPcN9uculKtzVwdyHyR&#10;BwtDdoJHcCK4BSVAaPxxyMrNZ9d+HHafvAlr404+ayqch0QQhuY21Fe9Jixam3joyo1PoVYacrRR&#10;6mvM3vMQd+AykMvjj7exorrSQ/2gIoGhRN6bS1DX6HlTokswq2JIXGMFNk0Dgj+HeYPr0u2A6kRp&#10;g6Jk7qQ/g02JJ2Dh+h1w4tIdKCwqfi2VrTrnb6QDMX3Zzlo3XWht/V8eoRhOrYovPHn5Hly+nc5E&#10;AqHC7hqKSkph88bDEKZKhBjUrIO9ljQi9Xb02msn86gRFdaSsWAzKRg6DPIuF6C0aAm5rYlQ/kM9&#10;IjoZUKQQnyCVqO7ZHwM8YKUrEvaqCePs/jVj0BgSAKk5m6H9IG/4QUKWcETkS/rYu31r4cBlN/9R&#10;6GAb9J+RsnVTM7Ne1q/DRDVK6Osuv6AIiUCwMe447DpylRGeit6SGnnwzA0IjjhIz6m7cP/xC1iw&#10;bkdck17o3FRlwvwJ341ZPKablccAV0s/yRqJh3hFf3epyspVNNRmrwmKpKr138+/SF1akCtiky7d&#10;egS3057C1uSTzBjmLoqCVdFHIO3xczhz5R6T5nw1NR32HL8G0bvPMlGaa+j1s3y2gtvKREZErOka&#10;QNu1ddsInUd6w4rw/Uwzj5pE6AdPXsDR87eZqFB030DC8Zmr90qHydblGZs6Sthh64QnIqV8MXWO&#10;vu6fG0soGDF+JWxWJbxKO65uaHm1dRupBBg8NgBaWDGdfTPo7c3lSKju9b0+MBgMBvO/AxbSMBgM&#10;BvPO8CxJKyNLdTqfdmjGTQyGIPn2mh0aLUPRaoudoqH/2OWAug/Sjkwh/w1dBOtD175jjX3WJgY+&#10;ycyud6vNhAMXYfexq0ykUmlpOcTtuwiT1RvhRc7HFdMeP80qGTwvKMjo9zEGzHez9/taYhcYvevY&#10;9Xso7exToKSkFA6fvQXksu1MlNf62JOP/hxADaWH+0HFNIEl9TdPorwgELPdOnVFo2mW0Y/aKaAo&#10;Mq2xqROogxLZb/E66PAu2rALxshDIH7/xSoRbLo4fP4uGJi7hr3RKW9N/ZcvdCEEUmU4ff0UGwhl&#10;0FKiBrlvNJy4kMpu6RVJuy/A/LnbYIM8DuI0Ala16wxdd6gm1GLHCPitvwdKiwaemHzKJUgvdq/v&#10;BM/C4VtjQh7Il6gKWvZ3B196P+FuiW+ONGXHiMa8jX7v2IlBYEwfe3ps5RwptYdD1KPeYb2hPuOb&#10;kZ2OXbjzlD2s/xirow5B3P4LTI0+REDYgQvN2035kR2ont8RmfHA+ZbTW9v+/bjtrI7lbezbwx/O&#10;HaGNY0doNeKP05Zq4WDbU7Uvmj9OsWHrzuPXmbRTJAgj0CMS0C7efAhPX+RVzusDp2/CxRsPwHf9&#10;ThgpC4F9p26+VUCuC0wq58Y90NraAxr1mQe/D3KH+48yIT0jC45fugdNLRXXUT1Edui66WD7DX3N&#10;O/KlqkyUYtt2oDfz21NZPw3NO41pz0faKoVez53gO28btKbnMn0N0vcF1V2uiOxPbx37JRgMBoOp&#10;ESykYTAYDOadMDRX/EI7ModRqg3qzBmm1ooK0OHAIEPrN1NJMBgJaAQJXCFZyBWTMnpz71ds6RD0&#10;n65j/ILiD125/DbhQxfI2YvcfYa2s0xKljaoptDa6MMwWh4Cu49fZQSkD01BQVH5mugjj9oO9RhL&#10;f7sGXYf4fW06NSAs+fC1O6jA98emjD4+yPmN23se5P4x4LMqGewXRDCRKzO8wiArJ4+JRrmV9rRs&#10;kOPq3a0GMA7qBxPUGrWZ1oQjVGzlEtTdKgKaLtMS1VBkGmOEApzo71FTtCH6LmgeoZQ3j1VJMGt+&#10;ODx+VnPzibPX00r+GOK5/xcp2YsenubvnAY8CWlK7yuALyWzDQh5OYrEtJuyjnbuUyoabChjwcMx&#10;HG6nVQ2iPHs1DfadvQlrtxyETerEqtcUbZFuyTDFlu1QKKbo76O8YSiUD2ts6tCc3ff7ooGBSDkG&#10;NXtAaXxW9HW/VhH3qpmILkPrtCzBewfMmrYOHfdy2op5YvJgQ6Hrh2tSUQ0777Aw9rD+Y6CafPtO&#10;XIMDp24w84q+p5QfPJOaNtYpSNx5VOfvJe5Cux4uvQ+3d+xc3onqAbOjhsDoVWLo49UT/p7VAdrP&#10;bv/UXGkyhtpLvd6Rk6XhX+M5+h0mWngEJz48euEOPbdfpSmjR21DY7h+9xEcu5AKRy/chnPX0uDa&#10;3cdMevH7Bu0v6dBlGDA3GAwsZGAsVcKNO4/gRXbFPSN8xzn4tve8QPZrvAXqM9TJViCSl/Hp67mz&#10;9QIIlEXrbLhRxbTWRdPX3tgJQdBpiHc5n1CV8SSq841MnH9E0aLsTjAYDAaDqQQLaRgMBoN5J7hC&#10;xUiOWJnXjXZeUOoWk2JGOyaV6V306+qpXuHqRKaZwI9SqpwrVmcKCNW6hh+gRk2bntNaUMvjH5+9&#10;er/Whc2Ki0sYoWR97BHw37gbHBZGQMbzihpB1UFC276T1yEo4iBcupX+1iild6WUdrQPnblVNpnc&#10;sK5Ru9mNm5tQX3UevWD59v2Xr6AUsw8NSmFD6Vjn6OOzbccpCN52AJbQxyh273l49ryiCQMaR1ZO&#10;PlN4XJsb95+Bf/j+S73H+w38qe8sHnuK3jcNGhKuHK5QSQnEZK5O4UyX0etQhBoSdVsP9YTYfRdq&#10;lbq76/hVoALjYS89B+4/ek6fn6rnoKCoBDYlnc61ITcs4ps6NDcQuv7OE6t8uWLlMyMpBW0HesGE&#10;SavA3ymKEZe3u6dAuHsyrPZOAn+/JNiYcKJKeufxC3dgriIMFrpGQgx7LcXQ718piwFvh63Qw9oX&#10;dY8s5RHKB/T32tpE9GHr1HGEpBvfUp35g0Rd9Pcgbwh0iXlduNB6/SoKiDavnRDjmQKzpodAy35u&#10;zDmgj8s+JIhwTKY3ZHfxwfi9Hznwcmr621tTfkDQfEHXUsCWfZD7sqJfSGFxKWzfc/GCbHm0d+9Z&#10;fWd3nNkxoTvZrdhqFQGzY0fC5KgBMHi9FLqoe0DrCe2yTJ172tnstdEVufVF225TubPcNjr4rE68&#10;v/fkjbKnWW9ulIKEcSRk3UvPhAePn8Ppq/fh+MW7zDX9IUBl6lAaOGG3HEJij7FLK0BNDH4Z7Hmr&#10;kcm8v9jv81a4IvkUHiF/yBPJynoOXVAe4BIJEe5Jr6I332LofUucI6Gr9XxAXWq5BHWOY+E6pIm5&#10;7bs7QhgMBoP5fwUW0jAYDAZTf6ytP+eLyb0/WKrBzT4ctqLaTTocFG2LRP/5nxQMSEgwFJFPOBZk&#10;D32CqnVh9rpgNt1/9bOsAkbQqCu5+QWMOBK07RC7pGZSHzwFz9XJYL8wkl3yYUCRGunPcsDRP/Z6&#10;U6FLSxQtIZDIZm1MOXu4oPD9agJ5tGN/7e4jJq11Oe3oz/OLAufFUUzNpOcoaoR+DxJ5tiSdgqCI&#10;Q7VKc0UO+YmraeC4NO5Ec5FzZQrb+6aJuXMjnlBuZ2zpVpHCqSWaaTp7Vl+uEdp4hALaDPeB0fL1&#10;8DL/7c1Q0XHYd+oGUz/PL3RXZZqehoKiYli9/UjZbwM9SlGaJZfeBzFyKZCztzDCEnLeNY5+tHsy&#10;uKuiITLxNBw5nwqhcceZlGINd+h5Zu+8EZbJoiDJZycEum5nOhD+QF9LKLWNJ6ae8y0pxYe6nl6H&#10;+sxApPiNL1ZuaWrlVmIkIcF++nqI9UI10V6JF9WFdI2Qhp6jKLZVijiYOHktGNHHBkUGCiRU4vdC&#10;e312Jx8MRUDs7lL6BNKX1T8Cup4fPHkOS+h5k/b4Bbu0AtTQgNwY+NDUe/B9E1+Toj6+JtDRqRP0&#10;WWACxGJzaO/SFcQLLQ6M8BvQWQ+q/g1tNWOZRcC2Q5flK6JL1scdLTt1+R4TQVsXtuw6U9Skj/MB&#10;00lL75y9/oAR2T4m6F7RfdLi0sZC+apGFfeKWvkJSKzmikkfLiF7iRoe9B62ENYrq6VCa83N14Rf&#10;2tDcHT9pFWrOQc9HMpcnIu/p93GpXSdeDAaDwfxPgIU0DAaDwdSLJubOzQwt5L15FrIy0+GLYIt2&#10;SqcOQ50G4713wtwZodDUUo3qNl3lCJnugR8EnlAx4eD5+9msX1YnUJpk3MGLdyQzlyd06iebFRJ3&#10;tOhtURl5+YVMtJaDXxQ8yqg53e9dQCKNPCAO+jsEZf41UN1JT8/kiz87jem4YvPOrZlZuXWWA7Lz&#10;8pkOgqjQfkjsUYjacwZOXLzDCIPVC+9rQOvWbT8CL7QEo8fPskG2LBZy8grYJW8n6cg1aNzHcTZ7&#10;uj4IxkJFO0OCeswXK0trE5HGiGtIkKIdcOSEj1VtqOxYWBuyc/NhddRhmOa5BY6ef1XjrLC4hInQ&#10;k0wOgPUoBZJ21F8Tliqvk53MdZLgvYtJ8wwJ3gfPWZESzTE0t8KTT8GP/dUgkKroMaueCCTULEZY&#10;/adobvPV1+aUEYdQXORLKegyZAFMmbyGiZqLq16viv2elcvoR82xCCXjYcaUEGgqoaCplRsYWVJe&#10;H7Lw+wSHJX9G7jz76GVBYZ1DSZGwhFIz31VgevwsB1bRcwZFweriRtqD0nHzXe/2cOh5xcyt23Mz&#10;915XrbwkmwYssFq7+vQyI/otlX8/D3cOtovYdW5vUUnFmJ4+z4Fj9DxEIjcS7d7Gy/zC8q07Tl8k&#10;pixZ8Fv3Cd8xGzWx+aqRiYNqoOPap8cvpELMnrPguCQapnhsAddl2+l7xlm4eDOtSuSkLlCjjiam&#10;jmA1Nwg20vect70fMcl9MzQxc80XWCj2GvaSCZjx1JImIqc/jAjylEBKFaJreRI9HxPpa0vzG/Wa&#10;uFvd6PehbqDWNiuYlG+BSFlqTJCHeRbyn9hdYDAYDOZ/GCykYTAYDKZeGEgV/XgSasUPVu4w2XYN&#10;U2NGp0PCWrR7CmxTJ0HrAV5IpHhuKHLthYQgdnPvFU6Pme02Jpy8WZMY9CbQZ+IOXL4pmrlcWrE1&#10;6jO+SD43bOeZvNT0TPZdNYMKebsFJ8L9x8/ZJe9OfmEROC6OhvHUBka0OnP9IXQf45P0ZZfZTFQX&#10;r9fMn5pZKh0lM1ccHOm65tIA++B7M722lTosimY+5+ofAx5BieC/cRdsij8KO49cZrpComip+vAk&#10;Ewln2yEs5WSVdFZlQCwcPH0TMrPeXFOJKTS+YTfsPHq1TLY09sz4eUHm6Dgzh/s9wzGV/2wkpXYY&#10;Sd3KkGj2WiSaxpDQVk1sM5KSMEq+nklxqytIILH12Axqei5cuf0IUEdCJGhMl22ENaggevWoGB3i&#10;2iZlAmwKP8IIcdocPZta+Nco77BvTObx2a/5aWBt/TlHJB9jLFVlIJEPdfacOmVtZRpqFSFN87za&#10;cUBC4iYqEboPXQgcQgHGErenPBE1S7+z3QeIsuvwH1e/jROv3n2UUYZOUB1AuhSqIYYiNl/mF7FL&#10;6w6aJ6ujjsD5a2+eY6GxJx8Zdp3xt1GnikYjiDYE1XSsLDRuZcT+Ir/1u8pu3Mtg5pkGNMa7DzNh&#10;U9xR2Hf8KhPlhqJJkSD/LAtZLtx99Kg8+fDBIofly3d0sp3RrZ8jK6C9Bn1uCXIhX0oeNpJQldcM&#10;6nqLzlPbYd4gnBYAc/0ima6e1YWyjOe50HqwJxhayMFITML8dTvYNTWDxjnVeysYEooCQ5HcR8+k&#10;5lpwNcGXyJvzmOufKm9Kj3kK/VsV4ZFcEaGmPR91Gf0e9L5E750wdfJqRlznial8jlCxulFPl9p1&#10;5MVgMBjM/0uwkIbBYDCYesEj5BP5YvmuH63cwGlm6BudEhQFECzbDl5zt1WkbklVSQbmlBG7qfeM&#10;yVejndc637j/7GVdO1leupVepl6VfHQMuXGqXlf7r9kN6n1HO6+dR3lHeq9KfvC22lloj4fP3Qav&#10;NUmw79T1OqdUVQdFvUTsPA1hySdh76kbzLKiklLwWJNc3Hm0j5MOMfJzzh9jf3ZcGH0oMPJgBhIG&#10;axONUlcu3XoIW3echgNnblbWE0OiwMLQXUzXzurNGaqT97IAfOn3xu67VOy9Nnl79+Geo9nxv28a&#10;cMzkBFco9+JKVAXaQplGDHjtOSuqoUgUZJPdN8NTtgZcXSgsKoGEgxdhRfh+CKTtIn3Mdhy5Co6O&#10;m8HXYSugGk7LaFtDxkIMe/2ghgNhVAKskcdCYNBuyMx+JUqmpme+3Lbj9HHVyjhn1GiC/X6fFh1s&#10;/8MhlNY8QrmKJyGzm0lVMHZCMGxRJb12X6jJ0P0inH7/EJsV0ByJNiLykZGUOsUTy/u+7wi13uPm&#10;/5Jy5NKeK3fqXi8NCdxINEKpk0Uldf44w6On2bBy6wG4cjudXVIzyUcvPwgM2+vTe4CiVQuxR0e5&#10;f9TWtCcV0a+oft6Zq/fgeTURGwlrJSVlELXrDITGHoXAbQdg0cadEJoYB0MU9mAye0Tp304m2X/N&#10;an+/17xeR3vN6UZKPS3+NKF0/5ODa6ZoIyAUoTwR+VJzvaDagiiK8/dBbtDXdjH4he5kojOrg673&#10;lgPUwLWQwVCXtZXXFOoamkJfF4+eZjF10zSgqE7U1GOG91boNtH/dGOhoh09hDr7C/p9ZcY8kXI9&#10;V0Tl/yxVl/YauhD8nLa9+s1Cj9rP2XlYGbVGL9vumQKudhugVX8P4BDyIq5YEYKaEXwYgReDwWAw&#10;nzpYSMNgMBhMPYAGtCPhIJAoLv/Szx0854YxXQM1DgjjjGj9xx/VQaJmb4Ex44PLOULXYp7I1UOP&#10;sPuS3dj7pAFP4moaHH3s4MuC2kdbFdOOZuCW/SXf9Z47l93OazRqZ9O43VCvOWE7T+dpUu3exL7T&#10;N8A9OImJRkIRWPUBCWCHTt8Gt5VJjNOJXiNx5uLNh7CSdoj/HrvweRMzl27fmblURqlo+OGPsT9b&#10;T1syeteRS28v9FVPUCqn34ZdsCXpJD2uiuONotG27z0HiQcvMa/fBGpe4L9pD4SlnIaEQ1ehkcm8&#10;OezwPwAmX/DECrWRSMFEptVoOoQ1Q3NXcPbfzo667qCOri/p76oIiAWXpdvBcm4wE8VjIJKBASED&#10;Q/pRMmopxLinwFp5LKwO2g07jlxhPw2AgoyOXLyXZeOw0lavJfEhrpsPgMkXfIl8isCSusATk/DX&#10;QB8IVSZAAkr1RPcF9t6g09C9g36M99wJfo6RgBqZGNLHSSBV53MlSvn7vncMm7dymq17aJwmJbIu&#10;oNROFJV2894TdkndQOLR8i17IT2jao00XTzOzIHEQxfBc3USXKTvK9qgtF8U5YVSi9Fc05CV8xIu&#10;XE+DFWF74SG9DyRMrUuOBqfNc6GdcxfooO4GndRdoKVzR/h1ctvy9rM7X+/nJw0dFty/F0XV3GEX&#10;pfULCNVD+hopRkLan8O84MSlu+xedYOiVzfEnwCLqf7Q18Ybzt94wCyP3nMOWvaawaSYH71QkRKN&#10;IvTQtadPX3s/D1CBjXID9ByzwIfXY3q9G2jwCJkVV0IeFEioUnTdoWjJytpp1eZf9RRQZGhZkDwG&#10;RCMWM80I+CLyBY+QB+LoNAwGg/nfAwtpGAwGg6kH1p8LzOUy2tFJ/a2/O/jMC690PKoYuwwJaXZT&#10;14LpML9yQ5H8KUeoGMtu6L3yW78J3ykWR609cfFerTzikpLS8qjdZ4vGOAUFNelg/fYfOxPqi+/7&#10;OMrm+cferI2YhtKZpniEMVEg9UmjvHwrHVyWxEBOTgEjoiFDogyK5kId/3JfFpT3sw/K7mmzUK7X&#10;Uoe40MH2Px1HeE3fGH8qrT4dRXPeEn2n4fz1B7AodDf7qiLCZPu+87Tzvp9dUjNIgEs5fBnI5bGg&#10;CEx88S6O8ltpTn3FEZLzaEc6vVIs05i2gKbDDGiH3obcwJzH6t05awsSO1B0G1ck15li2ryfCjan&#10;nAIUZZRfVAZ5BSWQdOTGs+EOK6fyWw7hsN/i34WJyRdcKTnHWOL2EkUtmQzzY6KBGEGt+v2CNU0U&#10;kOb+gdLCt6qSobf1QuBKSDCyVN8WiCknnXO+HvC7TWj+q4VDX2pFYmn1NNrakrT/Apy5erdWgpg2&#10;D548z3dcEnmzz/hFwScu3WOXVvA4M5uJ+AyKOMDULqwN6B8IMbvPMdGia2OOQMqRK5BLzzsUk/rs&#10;RR54rI3PF88dd6nLjC6PulDdy02XmsGMmDEwL3kASFeJoKNzF/jdpi10ndcr1DGmXw1pnhqozwwt&#10;ZGKeRLGxqZWqcOmWfVBczwhcdF0hYR5dI08yc6HjGPpc0/OFK5LBLwPVsDnpJBLaSjqP9N6IOhaz&#10;A6g7ne2+1zd3aiUgyItGlipoN9ALHGeEVqQfa/3z502Gahx6OYTDD2ImWrKMT5AFHLFyPLsHDAaD&#10;wfwPgIU0DAaDwdQL2nmYzheTx3+28gC1/ZZX/9nX4Yggkc1u2jroO/zDCml6HWy/aTXIe5oNufFi&#10;/IHz5Sh6qyYePsuFqP0XHrQd7GZJf7JO6WL8rtNMZi2IeGvhLCR8ocYFmxJPgP/mvezSt4PEsgNn&#10;bsFoeUgV0QZtD0XAoFpbZ67eByowsZjf1zG+Se/ZYnZoOmnUa07f1duPpte1ZtyTzByYtzgKdh27&#10;+tbi4Eioky2NgfNX0yrTulCB8XUxR+lxMy9fA323g2dTC6d7h0fyzR3H0I75B6mZVx2eUNZZIFY+&#10;EEiU5dpClqbhgMa01yFDQlDHMb4Qsessc47qSnZeAQx1XsMIaYxwR1vl/pjXZC6PIN0Me879lR7m&#10;/6+/i1rafckllOFGlmpoKlVBSys3CHDZXlVQ0xLPdBlqwjDfYRv83t8duGISeGL1PSNCuex9pNe1&#10;tqYaDpu35vi2nWeZqM/6cOjMDdpuwrO31AjU5mFGVj65IuGmxIbiN23a9etRc5a4L920pzB233nI&#10;fFH77WiDIjyVK+LZVxUgwfqvEd7AJ1wL+rhOOthjoVmqqVff8t6efaCzvCtYBktA6GcGXRU9X3ZX&#10;m6T3my+eWr0b6BsxoRpzxVTIaGpj/gM23fRdSD58CbhCObQe6g2zfSMZMfB5dj6s2Hq4sGU/twn0&#10;Ht+5pqKhBSk2Qs1IJBR0G7IAQsj4V/X8NKaZkzrmZqL3DljsEgHtBvkA2gZHSt7hCF1QAx3s02Aw&#10;GMz/c7CQhsFgMJh6wZHIx/AJWdyPVu7gbLehioNR3ZCQ5mUfDtNs15QbimQlHAv5Yp6Fw7fspt4b&#10;lP+G75MOX/G4eudx2qnLd8sr6gIdo52yK0yhbQ33Hr+AWT5hSeYT/Rz09OqVKteA09fFWh28Izvn&#10;ZWGVgvu6QHXO1kQfgQXrd8CLnLy3vv/CjYdgv3Abk/b1Jp7nvCyf7rM122rWCl+91tMbsmPTRYM2&#10;g6hxYUmnn7IfrRWoxtzDJy8gbv95psbS23j6PA9WRx+G/aduMOll6HtG7DzD1IxD6a1ICERptI8y&#10;cyHx8JVclxUJ8V1GeA9ubTL9oxfNN5CQpjwpeb2ycPqbjI1WY2pBiRQwwCEYko9cZr/120EiwN1H&#10;mbAh9gQMmhEETZEIRCgqt43GwJNShTwROYsd3v9POth+wyWUozgEtYcnIUtaWKlh1vQQiHBL1h3R&#10;Spt2ap1mWYBLFIyesBKaWaqQoFbIEyujDISuv7N7qScd/jNRud43KPJA2aWbD6GoHmIa6ux7/c5j&#10;OEDP/9p0pUQ8fJJZpFqdkD7EceWkzYlH11+4+SAtOy+/rLb1HZFAdvbqffoedxl81iWXz/EOf9px&#10;kPsFv/U7qwzgyu3HYCyl57CYuvHHCEVAb4eZyV0de6R2duqc0cWta0mvBd0L+5A9b/ZR9YkbsmTQ&#10;bNtNtobsgak9LUd9b2imsJTOWXkq6cjVEiT630t/BvH7L8CF6w+gsLCoSjOEN4G+/8C5QTDDO6xK&#10;evz1exkwcN6qUw1N5tZ9fK9h/bmhiOyFBEADQpaL6p8NGhsA68k4RjTTnnOVxi7XWIxHCqyn4mGQ&#10;zQp0PZfzRfLbPIKMZOu5YTAYDOb/KVhIw2AwGEy94IhIkZFEOR917bS1XVNZLF3jbGieIwcZRauF&#10;qZJgrSIemlu5ofoypziE/Gd2U++FftMDuvhv2Gn3NDO7igNJO5ql2/ecuz/XL/JayrHrkPuyCOav&#10;332hxSDFL+xH681PJtOsp3iGl5y8cl+n41shHJUyXRfReo9VKTDJYzNcTn3ErKsOchbPXrsP89el&#10;MOmSbwM57ntP3yqbsyh6xze9ZAJ2WDXyyyClQ8z+y3DvUd3Sz1DnP5S2FVkLMQ1FoyHhbVXkQeY1&#10;imoL3HoADpy+DZvijxePcF57qf1wrxUGbUb9xg7rH6OJBdlDQJBPeGKyQFcEWqWxkWPoEYlpRvSy&#10;nwe4w8Gzt5n6cH7rdzHNBK7dQd05X0UQoqi1oxdTwXVhDAywWQ5zbNdDT+uFjHBmJFUBX6Qo44pU&#10;RVyx6qpArBjADuv/PUhk4BJKOXMM6GM6emIwrHCNeSWmoUcU4aoxzX0FPUfr2HvK3OmhTKoo2oax&#10;mMpAkYbsLurFMIflg1ZEHHoat+8CPeefsWexbmTl5EPkztNwtxYdfs9fS4OkQ5dg244zkJVX91KG&#10;6N4Su/cCzPOLhKHzVsF0zzD6WjsIypWJMH9t1a6YSIxqZkXlcQnXJEOhfBffQmXjESXrPHeTrbXN&#10;0qE+NiuG+k1ZNbGHQ4RDc4p6tw66TXrN/aGJqevekLhTsHXHWSaylmtiD8SM5fS94QJTR7E2QiFq&#10;NpCa9rr2v3zbIfjRYp4Tu7t3p4PtNzyR0pcvdstH3Wa7DfGFzVQiEwGpLZpVzkPNPGWXI0vy2QkO&#10;MzYAqhnKQ5GuIiqVK5KPYPeAwWAwmP9nYCENg8FgMPUCFVg2ElO/GhCy/F60M7tJnUA7t1qOButs&#10;MM4x7fQmIKMdk1ETApk0GIGUWvT9exLTRjmt65r6MDM15+WrItvITTt45hacuXK/XL0y4eHP/VQz&#10;mrWZ1sTQXK7U7+vamv3ou9N1yNdGQpdhnUYvOG42ZXnGaJc1uVK7lQ+bSai13/V2jDCwkGUbiEim&#10;aDZKVWpmpQK/jburFATXsDryEHisSn5r0W4NyBctLCopXxNzOL3jQMVwdkRvwPrz9qbTey9clxLz&#10;7EVunQt9oQLgy8P20Q78m6NtkHh28PTNynTWpEMXC0fN8O6jp8d771GI7wJfqBiLhCwBoSzVKaBp&#10;m6TaI22oiD7zmjYktPFEcug4aj7Y+0XCkNmrwN52PZB2YWA6bBFT74me8+UCCXWLK6YGfC+k9Nlh&#10;/M+iT1Df84XKLQIxVY7EMOtxK2CpSxQjYGiEitdMS8RAz1G9Kg/7MGhuqQIjiaqML5Yf4RJOXenN&#10;1/nvyi/N5rRwXR6/EQnNkTvPQHZePiNW1QUmnbu0HNZFH2GEbnSNPnuex3Tl3JxwgunQiYTmp/VM&#10;29SA7m1oHzuPXoOw5FNw+8ErwSlu/0WY5xfFPM99WQC37j0Bk0lLQTzLFwa5OBcIqUEXCMp8xxCP&#10;Ab4j5g+cPtyzL489BK8RdCroP3Zrp3Uf5DtoschLeFLiLtzVX93Pa+KqiW+dv993n9Ox94TFASsj&#10;jhTm0OOwmhXIpDUbWsjgl0FusIk+Hi+yXzLjrAtIhLOhNgGnp90Q/c52TdndvTtdKX2uWDlZYKl6&#10;jpoR9B8TAKsUscxvV5U5qOM1I7TRj6FUPLjZh0NzqQoJakg032cglnWkt479HAwGg/l/BBbSMBgM&#10;BlN/TEy+4IjJvT/3cwffedsg0j25qoOBTCOq0bbdIwV8HbdCm4GeQH/uiaFQPllPz/Y/7NbqRdOu&#10;9l9v2n5UlZ3z8iWquZVDO7/Ps/Mg80Vu+clLd8pRU4A124/Rjpvnc76QOmNAkGZ6ra3/y378PUJ8&#10;2aSFdSNUFN7AgCnS3UCv57QmPEK+kCemrhmhtB8ximYiYd6SaCYqQ8PjZ9mwIGQH08HyOe1Y6opW&#10;qwmUKnX6clohMXPF2cbtpzevGMubMPlisNOqQfND91wvLKqbSIBEhejd52D3setvrBGGxoQMdRG8&#10;dCsdwnacyhg8bUFbeud1qkX3IWloQhnyxOQZwRtSO9H54qF0Ti1Dy5Ah8YxX/f30ekORHH6xdIOp&#10;k9dAn+GL0PJyLqHIFEjVl+nnar5EXotz9L+DgbmjEVeoXM4TyW7whPKytoO8wM1+C3OvqC6aaT9u&#10;Z+4nFc+RWL/QcRv8PdgHeCKylCtS7OeLFf7fmFB1TBnu8M0k+eq5Z64+KLyfngnhSSfg2PnUOjWX&#10;QBGJSCQPTz4JmxOOw44jl2H38Wtw9NwtSH/ynEnzri95+UVl567ff7Zo097LofEncq7ffQyhcceY&#10;+4c2R87fhvHKUOY+cvnWQ1AHJsBolS8M8xwOvV36QjunTtDOuRP8PvGPkj/Ht71iIjMZN2H1640F&#10;KND7bOTKob27uPQ819alQ0l7eWf4w7FDaesJbZ6aewnlIzdJm7yljloD/d6zW/0gUQQHbNlXhFLW&#10;e05YDBwzF+AI6etkoJqpwZiZVSGmoWN3/1EmxB24wPyzYcfhK8yy0tJS5lGb8/S2Wg1xO92yv8dg&#10;dE9j9/fuWFLfcAiljcCSuouuadHIJaCYtQki3XT8tukw1L0a/UMJNeDpOdS34j4hoc6g6Fd2DxgM&#10;BoP5fwAW0jAYDAbzTvD6upryCDK94+D5ILPbWOnc6jJNGoxyzhZoYemGInhecMWKkU3MqWbs5uqM&#10;dNqKJjuPXQ2+kppefPziHYjZcw6upj6Cu4+eg5N/zHLh9ICWzSSklCchDxpJVCAQkyU8IXmwkZmi&#10;vd5vjm/pSvd+aEi4cjhiZRDaPxJhpnlvhUdPsyG/sAjIFfHQZYwvHDl3m3ayX49Sqw3I0c/OLYAe&#10;E33vCDrUpraR9efftx6iP8R5dfKDJxVOeFZuPhylHXDUWAB1z6sJFGWz8+hVCEs+DZduprNLdYOi&#10;UNxXJZUPl4esa2Hu8+5/TLwr7ajGXBE5VUCokvhiRS6PUFRpNqBtSBT7UUrBuIlBoLYPY0w5ezNM&#10;nbIO/h40/zURrbpxCSqLK1YuRzWYvrVw4NJ7x3/nvInW0xsaCpWTuQSZhMSw9oO8wXfeVibiTNe9&#10;5DVDwhoS1JwioPewhcw54IgUL/gS+TJD0dvTnjU0E8n+3pJ85jwS4FE0FxKijpy7VefItPfJpbuP&#10;CueHpGzqN2dlR2K8J+re2qBxtznSNXHH84uKXx8Xqs+GROyxilCYtzgclkdEw+RFE6GdQwfovaAP&#10;TNo0ECaESKGHew/o4Ny57M+p7fN6OAwPE0iUIwx6zO7TtOPoP/X1ie8dQi2+Fbqbj+8k7/nEfIEp&#10;TI4aAKO3WELP+b2g3Yz2OSOX9jMf4tf164oj92Ya95hjNV61If/89bSylKNXoNt4P2ht7Ql9bJdC&#10;aNxx5r6CmjxsTDwBHUb5QM8Ji8Bk0hL4dQAF7azdYWPCCfbbVZD2+AV0H7+k7OeB7gcaW8is0D2N&#10;3VUlX3Zx/vHnQV5z+0wLOG4oUnjroVqMtf4niskXXEIxmv7dOMqXqEp+QfX8pq6DKLcU3fMPGRJ5&#10;tQyJwfPpOdyTno8o4pK+H5ygf39kKBKT3QkGg8Fg/qVgIQ2DwWAw7wTPguIKpKpIDqEA6aglEKZO&#10;hASvV6IZ41Swz5nXtEW4p4DFSH/4Qaoq54nktzlCcqaeXv3q8nBMqIYJhy4tzssvLLqXngmiyX7Q&#10;abgnjFdtTDIZSFWm/ehbkF14IirYWKoGY0tUp029kiOiBrGrPzwm1Bc8MRXV1Mod5i6KhvkhO8HW&#10;Ywvom7swqU6zfLfBtTuPWTexfszyi8oTdLHtye7xrbSXTG/usTbpYRErEjzNzIXlW/bBgdM3mdTY&#10;mkABcyiCbk3UIaZ5Qk3Q56R81vzwM9wu01A02j8Gij771oL6ExW5RzWQuATJdOnrPdSPSblEkWaa&#10;FE1GCKMf+RISkJgTKI9hUpJRTS5km1UJMNgmgH4f/RlWNNPUT6t4rqKfU7e4ZmQ3dveYOtDYVN7c&#10;iCCTUJpmMwkFzjNCYQt9zKt0BUaGXiNj7y+adSg6LYg+Z0j4rDiPynK+RBFW2+LvLVoM5HqsiE26&#10;ee9JGYroyn1ZyKR53tFRq+tD87KgBA6dTc0c7bBill6HDhWRuy2JL43+GPeD3fxN19Oep8KDzHtQ&#10;Uqo7yi0zK5feRj7k5D+H0MS10F3WHQYvF8LU6P4wNa4/9A8WgekCU2gztRP4bPaD41fvwZYdZ+h7&#10;0y6wdlp1v9kAUiFZZGPXd7HZ/a4evaDTgl7Qza83dFZ3B+lCaYxD6GhuXeqptR2o3hy790IROqZU&#10;wHboM34hzFoQAe6rkkHTURgJlqhbaX5BEUxx3wQ/SuQweN5quHkvg1mvgVweB437OtPnWJFNn9/z&#10;RmZeBuxuKtFvP61Vp6Eei3Ydu1q+PuEkGFlSV7hC15F6ranaRiQ34ApJC76Y3GIsdSsxpufTlClr&#10;mOYYSLStnHe0aX7bNPNQMy/j6d/CEGUctBvoBTz6nsKVKDO4EnKFXod3i8TGYDAYzD8LFtIwGAwG&#10;885whPLuxhJVKkqTmzolBNaScUyKS3VHV1tci3RLgVHjVwL9OeCIlRmGBGnCbq7OBITvG/o8N7+K&#10;p1VSBuC2KoFk31IJRzKPzxOSphyTN3a5/EBYf86VKkdxRMorjHjDCjHImtBO4WT3zUxqZ325fPtR&#10;6W8DVKvqkrr660B1p3XbT9woLC5lUsGycl7CupgjcOPu20W9c9fTICjiAFy4WdEYAaVz3kp7Vr54&#10;0567ppOWRDf/Y0Ardjf/CEZChaWRmLrEIxRFXLECfuvnBuTszRDpkcIKMyng5xgJVmOWMaILqotk&#10;SMihwyAfGDx2OVNwnJnHaA6zQk6i905GqBlmEwhIPEZz3thSDU2t3MAIOckiuYJr5tKCHQKmnggI&#10;qqdArMpExxdFuw4fF1hRb5E2bVH+NdO636BU8/GT14CxlGLqMvLF1Go+QQ1hd1EjFtNXKM5cv/dU&#10;O8V634nrsPPIFfbVh+X0lXtlgVsPnuo6yuNvejiVkVatKev/msvHj+8jH5L+l1Nn+N2lPTSf9RfY&#10;LLCB2OPRUFicT3+6qgReVl5K3wuLIOFiFEgWi6GLqgd09ukJXfx6QReyM/RQ9ACPSDewWxgK9x49&#10;Z7qAakBNUhIPXC22mOG3q7/HdNJuw0TVrNApM8lIl05bt26tc5r2191nGA1zWbN/VfRxJsUVpWum&#10;Z2Qx9dxQ9+O6MMx5DRhauELvSUtgps9W4Ihcr+iZUF+xu6qkUS+Hn1pZex2+cONhOUqnn7EgotRQ&#10;Ii/gWMit2bfUim/7uvLoObQLzaOfpWrwdtjK1E6LZ+dklfmn/Zq1RO8dsGDeNujP3GtIRnDnEqQt&#10;FtQwGAzm3wkW0jAYDAbz7tDOAJ8gF/AJ5Q3UtWyy7WqIektNGeSArFPEQk/rBdDc0q2EI6Ziv+7u&#10;aMRusW6Y2HwVsHn30PUxR5Trk06meYfsgoGOq6+3Hz6/ftv7gDQxd25k0NfVlCum9vFE1HONkMYj&#10;FPBTfxWsiTkCt+5Xjb6oLcjxJVcm3DE0cbTUleqkG+v/iqYunXXwXGr2w6dZzHZQZN+i0F1Muuib&#10;KKCd7qSDlyA09ijcefAM/Dfvv2kyzndmOyunP+gNv1Pnv/ph/bl+X6o1j1BORE4vj3At+dnKHYaM&#10;XQ5zpoXABjK+SqogiipB4gyqfxRCr1vqGgWBshjYiuau1vuQmIaEm8VOETBy/EroMmQBGNOOMF9M&#10;PeNLyFXM/ghqiGFv1Am2tscd8za4YkUbnpDcQB/fdJSG23voQljqHFV5XqqIFppH2rSFNiSmzZu5&#10;AToPng98KQU8MfWAQ1Dz9DpQ37C7eY2mBDlw+75L11C6oTYHTt2A4xdSmevsQ3A7LaNwc9KphEFz&#10;g0Xfdpn1WgOAdqPUUkvF9Pg+clFJB7fuMHZzf+jvbwZ/z+sE1p6D4er9S1Bcqjs9vLi0EGKORILd&#10;SjsYGzgSpq+ZBL7RPrB29yq4+ega3ErLAMWyWLh44yHTPVgD0hKv38uAwPDDaVK75Qu6j10wGtWC&#10;ZIdUN0ymN/xBolrWeexCOH6xoqHKsxe54OgXUaVm5Ju4QY/FeXEUkxbKYRsXGJq7wu9DfKCZVO2j&#10;S5gy7Drn707jFt08fPY2+NL3NUv7YGgzzCe7salLP/YttaJhT1cOfV9ZwpeqHv0opcptJ6+GBfO2&#10;0nPtVbqnZu4xRs9JzTxEhqLT1pKxYEv/Pv7ACLvKHHpee35vjpoRvFunVAwGg8F8XLCQhsFgMJj3&#10;QjOpSxO+SOFtYKEo/KO/JwS6xrxKv9ISJbQtnrYV9PsG2ixH/6XP5YmVye8kRHSwbdTEwjWUiwrC&#10;S8kSPqF4a/TJPwXPQv6ToYW8N1+iykapgUzXR7ECWgxwg4UbdjP1gurD2esPYOCcoMhfTebWolaa&#10;hg7/6T1x8RaPtcm3Cwor9nvi4h3wWZvCPH8bB07fAFPb5dDYZN5odoMfHa7UpQVP5BqE6hmhekSo&#10;6H+/UctgHRlfkYal5dRqHF1mHrLzU5M6yEQ9adbRluC9ixHZpKOWMtsUWKqA3sdD+nFbY9w44MPT&#10;1f5rvkg+14hQXDSyVMOv/dzBe+5WiHZ/Q62qaoYihzYo46HHUF/4id4GSu81IqiImlL8mv01vvWi&#10;9buOFlW7BlHaIRLTLt54oLPrbn1A9Q3z8gshZvc5GGwfeMvo5/4/sMOowg+/9TNy8A3LWBARVDAs&#10;YBj0UPcAy8WmMHCtGDqQ3WDUkjFw+9ENKC17czMDlAaaU5BF2wsoK6taX+30lXuwMeE4pD+l12lF&#10;42nIp+8N+07fKiRmBZ76sdOE3uzQag0SojqOWhhD2AWB4+JoJp3z0bMsmOu7jYmE1Sb9aTbkvawq&#10;5D99kcN0Am5qSUETM1dAgtxQ5zVg57ONqdc4ntry2LD7LAm7uyo07Dmzh2T2yoJj51NLUeTsk2fZ&#10;8McQ94tNes3VebxrxvpzrtB1AF+qSkcRqW0HeIEnPR9R+vdrc09zL9F+pC3RZycsdopiOs0KGHFX&#10;9czQXD6C3QEGg8Fg/gVgIQ2DwWAw74/W0xsKLGSRXBH5vOuQ+Uz6pk4RDTkU7PJ42gHZrE6C3sP9&#10;gCdRlvMIeQSK2qK3Vp/fhQYGhEsnI0sqmYn0kqiKeGL5eEOxy6/s+k8OntT1TyOJ6iAaL9MRkiDh&#10;l4EekHjoEus+1p2YfReh1wgPkt9pOsHuplb8NdSrU2DUkUsPMioaEFy4/gDky7Yzj7o6iaJue0s2&#10;7oF124/CkQv3oFEfB292Ux8Hk+kN+YSSop3RdFR/CNUwGjR2eUXaFXJs0Rxj51kV8Yw1zTJtUQ0J&#10;auizEe7JYDMxGJrS26XnJXCkVCFfoqIamcxujNOx/hnoa6OTkVR9Bwnlv/d3q+gUTN9jKsVPzSP7&#10;nBFH0TJ2OUrL3eqWCMPHrWCuNWOpWy5XrCCZc1qF5l+Nk4esy8sr0Nlh4Pqdx7DryBU4ePoGUyS/&#10;PmS+eAmbEk5A3P4LkPakQrg6d/1hVhtrLxt2EJU0+3XIT8qViUz+dG5BDly+fwHsVswAqZ8EJq+e&#10;CJsOhMDN9Gv0NVq/sWhA1/jhc7dgqsdm2H/mJrtUN+huEBR9pEhku2SjUcfJ/WpzTTSXKMb5bdyd&#10;g5qZHLuYCjfuPYHTV+6D85KY14TJrJx8ePQsm+l4+iQzh0kbv5f+DNxWJ4GBuQuQy2PZd77iws2H&#10;0H70Qvo+4Fb28yD1M4FQdoFLKE4bSahLf4/wyZ7uubF89/Er5cVsRGHkrnMFfEKurF8XZ+vPBYRs&#10;pZGYPI1qLv4xwAvWkYmv3WOqzEnatO850Z4pMHZiEDS3VDPNCPhSVZqBWN6X3QEGg8FgPmGwkIbB&#10;YDCY9wvtUPFE5CwUYdaadi7CVMm0Q8s6FNWcCm0LIWPBfMQS4IrkZTwJGa3fV2bMbrHOGJorfqEd&#10;nMtGEmW5sZW6UCBVrmtYpwitj0xX+6+5QsVWTaonj3HylXD++n3G4asPXut2wTgy9GodC/1/xv9r&#10;VOtZ7hu3pWe8KEfO/R3aeY3Zex7uPMxktosi5bbvOU87v9EQnnKK6TyKuHg9DewXRBb2sPHz6zZi&#10;4e/s9t4735m5GHDFlA9XSp9fqRpQ0X9i1BJYp4ivKpxo5horpFUxtK7aciSyhFGJTBpoUwlVUf9M&#10;SmXxRKjbKvUXvWv8d8qngInNV/R1ohKIVLdRPbsfLVXgarepImVX+/5S/Tl7vpGAEe+5EzYrk6DL&#10;4AVM4wmumLzKFyli9TrbVXZT7G6z0Cn9SVZRXn7NEV5I4EnYfwH2nrgOBbWIIH345DmkHLkM2+nr&#10;SXPdaJPxPKdk7oJty/WaN6+s9WXceVJT9zWJe1DjDvZtb+V5biYcvLYXUs7Gw/WHlyG3IFunEP4m&#10;locfoMd5gX31ZlBU3fbDV0t6TvRL5HWbYUmfpC/Y4Vdi2HMWNXN+RJV0cRSRhsTE0NhjOgXJMfJ1&#10;MMQ+EJKPXGGiAVGEYOSuM/CrpRz62vpDcXEpU2dNwwZ6W1yhDDqN9YWDp2+xS3WDarQt3rSvrIWV&#10;W7BeF9fX0mhrS6OeLk04ItLJSOpehMTZoeMCYaUstuI3TzP/3mCoxEGMZwrMmLoWmqF0cQl9/7ek&#10;NmKxHoPBYD5tsJCGwWAwmPeOfmfqe46Q3MKTUEyE0BZVImzXkYql/d95VGcmjH5fr2F+wBErCgQE&#10;6cYVKwawm6wzHAsXIU9EPjQSK8v5YsVDjlg+nl31adLd8TuOUDmNh+puiRRlXKECuo7zg9sP6tct&#10;MCs3H46fv13QZ+LiwEadZ/7E7qVWoPfbeUbuzc4tYhzcM1fvg1twMoTGHYf1248yr4uq1Yl6lpUL&#10;boHx5dt2n3nisjRmVnMdhb/rDb0tnoQ05RPKcK5UmS6QUMU/WbrByHErYKVrTJ3S/BhDwgptcbQD&#10;u4lKZBoQiEb7w0+WKuCKlfl8sTKenjse+n1dW+sSBTD/NNaff2fq+BuXng98iepOU4kKBowNgM1U&#10;wmupudVNc79Bz8PVSTDNdg38auUGXKFrGV9EHaO3OUqvpd2XfKnS+sSVB/kPnlREZ9ZESUkZpD3K&#10;hN3Hr8CS0F2wKf44HLuQCtfuPoZrdx7BUfr5rmNXYe/Ja3A19RFkPM+tUoNMG9QpdBy1cVczwoGZ&#10;d43ajv5pqscG8sLN9ILaCGHPX2ZA8tl4GOA9ADqrukMrh05gLpeA6xpnuPkINUqovZiW+7IAloft&#10;g5g95xih7G2g8WVm59Hf93aBekXcyT+Gec1D9xEDkaw/h1DEi2YsLU6l72Xa20Lp425BiXD0/G3m&#10;82gdanISlnySEewfPnmBxEX23RWUlJbCw4wspikL+gzqAPrgSRZcvP0ITly5DwfP3oaTl+/BzbSn&#10;jPh/K+0ZnLn+AOIOXoYlm/eWzVq4LX2I4+oTnUf6LG3Ux9Hs9WjE+qFPyLryxdQRvoQsaE7Px/ET&#10;V9G/e0kVzUqQvWle0uui3ZNhpTwG+ozwq+g0KySPGpjLOn7S/wDCYDCY/2GwkIbBYDCYDwLHQvaX&#10;wILKadHPDeymhcA2tySdzoSmE5/GoUAF3dsM8AKuWFXAk8jTGpvWvw4V14JUGFu5o86K5XyxfJdA&#10;JBOxqz5NOtj+x1BMzhVIqWOoZhpXKAcX/+1M9ERdI0oQWbkvy52Xx734QaqaXVdBSNDB5vcRLusy&#10;V8UcLXdeEvOk/XDvPZPUm5+zm9ZJSOxRFK1W6heyI9p0oHM7dlP1hz4eBkLSlCeiggWWbgUcCQmo&#10;mYX99FBYTyYwnfAq55LWHKryWH29104mnRg9t5++HlrQ88NIUtF5UyAln/Ck1AQ9C4dv2RFgPmWs&#10;qf9yRKTIWKq+gyIIuw7xhXVkXM3CKpoD1eYHEtXQPBChaFgxSc8Bt0wjETXOoOd0s/iDV3KvpD5h&#10;Z/fbQdcofc0xkaQ7j12F/aduQNqj57USojSkP82B2QtjUn7qpxolmr5UHRR9+Hbt0kfLYN+FHeAa&#10;6gRtnDuDdYgVjFguhJ5kV/hzRjtwWWtfYyOCmriS+gh8Q3Yyj3Xl9NUH0GwAVWgkJUtQhC1qCHDm&#10;yn1GCNMQHHkI5i2OZlJbEej4oSjY2t7ryMCEMmJGQKaxFXWlcR/nHd/3doz5vo9DXGNTx52GFk4n&#10;eCLFWfp36ESTPo6xnB6zPATdZoj0O9s1pWfOB/E5DMwdjfhSZQx9PylFkcWmIxYzYhrT2ZOeZ0zE&#10;rMbQHKw2D9FvYYgyHkyHL0aNTMCIUD3hiZSu+H6EwWAwnx5YSMNgMBjMB0NgSRlyxMr7za3cwHnW&#10;RtqpQGmeWo4E7Tgwr7WdCtpWyKKh7UAPMBC5lvMtqWMcgurJbrJuWFt/ziGU04wk5EEjVGBc6lbE&#10;Eyss2bWfLI0s5D9xRbJTyBkzllLguizutWLctQE5pC9y8kGxIiG3mZhCtXfe6bfWoJ/jd3YLI448&#10;faF7LEjwWxV1CJZu2lvouDj6KSqQzn60LjQwEMn78CXkea6YykcF/n+kz93ESash2i0FEmpKmWId&#10;0iqG5pZmOf2IUqiUs7dA5yELwJB27o0kqlKuhLzOFcllKCKQ3T/mXwf1mZGY9DG2dAOBRAkjxgfB&#10;QsfoV3MFzQHt+0w1QwIGEldRR9DuQxcCPfdAv49j0fyQXaX7T1+vvQr2jtxNz4R9J2/Ako2780Y5&#10;rXuccPhKbm1SRjWcvn8CfJN9oLenCXR36wH9Qwjo7WsCHWTdYEWSP5SV6yz59kaeZ+eBe1ACHDuf&#10;WmuBC0WRSWcHwtmr92D38avMPSG/oBiy8/JBHrAd2g/zht4TFsN4KhQ2J51kP1U3XAPigdNjlot+&#10;l9mt2Enw6dCB+sZIQm1E4jxKPZ42ZW1lwxNd86/S6PVIUEPzlpyzGbiEAtlLvpi6oS+tf6kDDAaD&#10;wbx/sJCGwWAwmA8Kikzji8njPLGyENWeCpbFVf6HXtuB0HYykLi2Wh4LPg5bwRjVjZGq0nhCWWd6&#10;c/X4rbD+XCAiRUYi6i6KPDKSqFJ5FaLSp01r6r9ckWI/EgBRA4I1MUeYlMr6kJNXCIOc1uU0N3Hq&#10;ym693nA62fBnem6KevQ0S6dXjYqG7zhyFRas2wkeQSnPmrcd0579aM2Y2HyFap/RDuNSvoQqRBEs&#10;f/T3gJnT1kG0BxLPXgmvVeaM1nypXK5ZRy9Dy5F4Nm9GKFiNXMo4pkzHRqn6jkCsGKmn979dh4g+&#10;XV+lp+dw6Mc3XldoPVy69F/68d3/IPyAfGfmZcCXUpu5EmUWahDRyXoBBCtidd9vqj9nH9GcUc7Z&#10;Ar/S94opnmEQsess/bU/HkirQumhKIU6L7/unUHzCnIgbP8mmLbWFpw22cOG/SFw7s5pQN0660tp&#10;WTksCt3N1Cq7eT+DXaobFH1HroiH6N1VjxuqcSaaEUDfy+hrUEJC834qpkmJdq24xxnZcPRcKuw4&#10;ehUePq6IUtPFlpRz0FzotIo97Z8sXDOqRUW6J0XfzzyZOo7b1Emvzz1dr+nnYfR7x04MZpqo0L8D&#10;JfoWLl3YTWMwGAzmHwYLaRgMBoP5wFCfIQeAK1SeMLJUQ3drXwiSxTCOgqZWkcZxqFLfiH6ORJBp&#10;U9YAimjji8jd35krfmE3Wjfajv6WQ7i6CIRUDqqZxhMrD7xLyuhHo6dLE4GY3IYi05pZKqHzWF+4&#10;fvcx607WjYdPs0E6Z0WqfpfJXRp2sH2nujvfdpvKHe66Li4s5XQ6qmVUHVS/6Py1B0CtiC/fvvdC&#10;5iRqQ2yLgepZXJPZA5q2G9uZ33pIa6Of+//QuOestjyxYjFfqDgvIMhc9D2RjZoYxHTNrJwLrKH5&#10;ojHt15XvQXPICy1LhmB5LAyxWQG/0HPHCHXEk8hL6GO5QR8Jsjj6jCH4mH3X4KOOK5cfdaoS1UOf&#10;ws9oa1hSWNIfvV54WNHe64D9eNcd42bTy6v8vUa//k92dvavWcVZndhF/ywt7b7kiRRDeYRsCV9E&#10;lbagzz8SZDdS8VUjFN9k9Hs2KeNh/Oy1sDbsECMCfSzOX0+DqJ1n4OrtuqdTakCRYyiNE1lZGRp7&#10;3dPCq4Ou8+Xh+2FV1GFIe1xzhjdK07SbvxVusbUdUT24vPxCGDJvNRhayIBXEWUFlvYrX9uODbke&#10;/h7pw6S0G4lJMBnvCycu3WXXVnD1TgZYzQk827CnHYc9458033el9DkSah5PQub+QN+HzIcvgmXO&#10;UYy4W3n/QnNSY+wc1CwPlm+H0RNWAlcsR12oT3JM5/3MbhqDwWAw/yBYSMNgMBjMx6ABRyh34RDy&#10;PUZSqnzk+JUQ6fa6UFLdUIMCP+cI6DB4PnBEiqeNzUkTdnt1pokJ9SftYKuNxG5laAwCQuGsL3RC&#10;UW6fNFzCtS0S/jgWrkVNpSQsDN0JBQX1iy45dvFOact+7peaSajRKFKP3UW94DXv/+M4ebDb6ct3&#10;84uKSnR66ruPXYXQuGNQWFwK1+89g/2nb0NY8mkIjDhQuiQkOV84KaCE/m7ARwIa7WQKxAr4rZ8b&#10;uNlvqUiFqj4fqr2uYuj9XikQoogHu6nr4CepGjnsZajzJl+kXKZPkAPZof9PQZ+Gz9inrzE1jhg+&#10;OET4eGTgyHH0+ypr6JWXP/r2WdalzhfuJ+26c2fvV6MDR9v3XzxkT2d13xXHjvlXdrakaRB/OqB5&#10;zHlf++Rry4exy7RpsHXr1s/pbf8jf+PxxHIPvlRRQM+v8v5jlkG4OoGJOEP2xrlEGxI65k5bD4FB&#10;O+F5Th6azh+cwmLUEfcsnLuWxi75tEC12vafugkhcUehsEj3PejirYcwd2EkpGdkMa9RzTPUmMRx&#10;STQYmjuDAW1NpQrw37yXWY84eOYWTPHYDH0nL4XfBnsAfZ9monBbDfWqIqShjp9roo6W/DaQmleb&#10;+5dfuN/X6/Yubrx1b0BDPUqvxuvgA6KZ958ZiEkPI6lbiTFBlrXp7wlBstjXO80iQ681y+jHKPo3&#10;cIMyAX7v5w4CgsrhEOT0d713YzAYDObdwUIaBoPBYD4e1tafCySqbSjtati4FbCGjGUchir/mUeP&#10;7HMkpix2joBOQxagTp4Zhu8gpDGg/UtVvkbSiuLyRpbUKdpp+4Nd++liQjXkE8pNfAvq2s8D3GDp&#10;5n2M011XUKRKdl4BrAg/eL+VxEXObr3+EHZfCqQKV/8tB26iGkjVQerapVvpsCxsLxy/mAqJhy6B&#10;Ynkc9LcPYpxlLm0ozYutBQRjJwQzddCqNKDQNh2OZ4L3TqYr7PBxK6G5FHXdJIEnVhTQdpojJnuw&#10;I/2f4OaTIy1P3tzWHyiKEQ0elT/6Nqvg6bTHL25OfvLkUkPmTSzWW60/H+w70Pmv6X8DfVmdHrlg&#10;UOWxomKo1q7Rrlt/lfXO9N+/cFIf+z57203vAJJN/RKp/dTf7Nv0Arb7tRyxYMQ5ESU95LfLaw67&#10;mGEvUF947J0+U717qkfApelV9v0x4RDynwUi1W7U6RXNMRQRu1YRVyGmoXsMPYcY08wrNMfYuRWh&#10;SoIV7vFw5OxtKCt796iut4HSJjclHK9Tc4I3cS01He48ePpah913Ib+wGPafvgFOS6LZJVW5cBMJ&#10;adsgPeP11EyU9r1k814YpQhhugprWLxhN30vkDORo90nLAKzKUuhlbUnxO2/wL6jolunckVsefdx&#10;C6K5XWbx2NP7Gki4HR84qnV3p17Rf87+u6CNU2f4y6FzeefJXTdMj7fh0/P+v+xbPwiN2tk05v49&#10;uU0zCZliOtU/p4/t4szfBijn6zXr2USvg+03XHPlbIFY9dyAkFXUfdSOvNUlrNGWSC9f4hQDKEUU&#10;NaLhCJXT0G8Zu0sMBoPB/ANgIQ2DwWAwHxX9vg6teWIyhU8oysQj/ZkUqiqOA+tIMIXCPVNg3MRg&#10;aGalBp5Euemrbg7vnI7ZyMLhJ76Y3Ek7beV8iaqAL1asRlFf7OpPF5PpDb8ydWiuLyLjfrBSFdu6&#10;bYa4fRfgeVZujdEhukBi2t2HT8sWbthbaGA6T13Xbp5VMJndWN/UeWOHUb45V2pIRUMRKZdvpYO1&#10;82poOUAN+mYuTIoXR6RgoiysbZYzEWioW12V1F5dhtbTxhSHp53LRU4RYDnKH36lt8OnnXB6jpzh&#10;CBXO+iK5uV5zm6/YUf7PQO2dzp++bcLq8aE2E4NO+TS6cSPxy323oiXO0dPCp663XQSnTlXWhKP2&#10;Ul8MVw70bmn2M/SY07V4XMhQyoQy+QKA+mxyyFihhafF3aa9mxeNXTfidB+yd8afU/+EPk5djszf&#10;N0WCPg961Ge2a0YF/9inBZhOMUnddip4JbNhmuD98p9GLxk4vtPc7qe7uJooKFbYQ9Dz7+uCgqyf&#10;y8vzf2AXfXAamsw15BBKGx4hv0fPkcLW/T1APmvja6nk6LFS1KcNrd+kSgBSvhXi9l+E3Ox8KMgt&#10;rHXR/bqANum/aQ/cvPfmGmR14V56JsTsOQdXbqczKZbvk90nroHXmmR4mPGiyvF4mJEFM73D4ZqO&#10;FPT7j56DW3ACPabzVcS9g2dvATFtGZhO9oeQ2GOQ+7KAEd00oO3vO3mj3HTioojGveZI2dOqkymB&#10;w34Ue5i5tnHt8sJ8mTkMCCKgr1dv+Nu+c2FP154hQo++nT9UdFrngfK+vut3pGw/cDH7/uMX5SUl&#10;pcw5iN13sfTAudSscWTo0gEOqwZxRK6DeBIyEwn/znYbmS6zKPq6ci7qMDQXTYctAi4hy+USZNL3&#10;Qnt9drcYDAaD+QfAQhoGg8FgPjocQi5saumehlL6hCOWgGr2FkYYSfTZBQm0JdG2zDUKFLM3wQ8o&#10;yoiQvzCwkPd9XyktqIZSUytVhrGUKueh4vYEtVBgSX3Drv6k+d5U/jN9PCJ4InmZgbkrtBvqBeOp&#10;DbDj6BXW7aw9M+dH5Rv2mD6U3XTdMbH5iidWqDli8s76+OPsVnWDHPnD527D4HmroO3g+TBjcgjE&#10;uO+AFPpcIyexMjKINeQ8VnlNv6ciiigFFLM2waDRAUwUm0BKgUCifsiXyKfodaa00w7/54g9FfTN&#10;YHdrlZm3Wfr4LSNtkZC2+2JYOwsXi5hWY9uVu+1VDGDfqhd0yvY/o4JH+f44uDX8bdMGRocMOkVt&#10;sPveP9Huy1nrRk/s6dQt26hDMxi03BJ6ufaAVoNbQVebDpc89k4fhz5/8U5Uq27Tuhbpt+CA6bRu&#10;d1Ydplaj5XfurPtq0Hyhf/fJfz9oY9Vm79AFgwaj5YiAS1TDzWcXz4k6t3LqzlM73/2PyzpiKCQ7&#10;CMRKtUCqKuAQMpg2dS0zp6qLFtpzEM1NZPbTQmDGnI1w7/YTKHvPohTi8u2HsGjDLvbV+wFFraL7&#10;AhUYz9Qpe9+EJZ+CbTvPQFFJSaWYhgQyF/8YJvq0Oicu3qW/4254/CxbZ4Qfamqga3l2bj44B2wv&#10;0O8xZ3bTdmPf2L1ywrLhRmYq4bSuVI/0IUEiGB9uBcM2S6Gdoit0ntllv6m8lxBFY7Jvf28Yd5ko&#10;Wbxp98tnL3LLNMciv6AIDp65CTfuP4E76S/gD2ufeX8O9uiI3k//BrkaSdXQd/giUNtvqRRytSMi&#10;tS3Reyc9X9cB/XuFmu9cMzBz+TRqEmIwGMz/KFhIw2AwGMw/QqOe05oYCJUOfEv1LZ5E/cJQqChF&#10;KZ8CMVXOEclpUxRxCXkuRywP+s5s7q/sx94bHHNqEI+gVgoIqpTpjClWetOL/zW/RTyRTMoTq07z&#10;hLKyv0fPpx3a03Do7G1YE3UYMjJzahU1g4qo+23e98yIkNu8i0jJNZdNbdbfLWeuXyQcu3CHiVLR&#10;1YRAm+yX+bCVdsJFk5dB3xGLod/oZTBj6lpYOG8bUxg+xj0ZtnugKI0UCFcngnpOOHQc7AMckayM&#10;RyhecKWqNL6QUqJun+ww/t9DH7YvioqK2mTk3Dc59TBWZ8MIm3Uj/+rr1vdsa5s/Sk2cO6nu3bs8&#10;VBWu2PuTyS/lrUb/ka1InDCB2mvdcOsl6r+zAsf5txr+BzQV/gQWvn3Ac6+D/apwe/2xgZKAn0f8&#10;WvSHSUuYHDYE2gxrC9w/BdBlfPtHc6PGUVfvJP04MnjgsSYtOMBrJwBTZbcb3ntt5wfF2n4zfNVg&#10;v2bmLUs5bXiFvaZ2U0TfWdyYHncD+Vbnnn8Nav+s1YhfL5o4/m1pucnE0He/xU9ozM5bbRtFnFr6&#10;+9n7ccYAWz90yloD/b72xjyxIopDKIpaWrmBi91GWEfGvRIzqlkCvXz29PVw4fZDyMzKe+fmA0iI&#10;Q9vIe1kId25lQGL0OZjltvW9pmBqQI0/Tl2+C86LY6CgsP6dO3WBxPGUo1dghnc4HDt/u/Kes33v&#10;eZjrG8E812ZL8kkIiT3Kvqoddx8+g7Uxh5maauiecivtGchWxD3sO8Fb9qPEobl+Zzsknlfet7fS&#10;82de1OSfzd2EIZ0ok4zuC3pl9fYwudfXw2y7PMXhJ/vwIV+zb313mpt8NczOv7tHYMLhvJdFleoq&#10;Og4PHmfC5oTjTEOFvIJiGC1bf4r+BEorrYyG4xLKCCOxuqjdIG9Yp4iDeO/XUzu1RV0/p0hoYeUO&#10;hhLVE/o3cgy7GQwGg8H8A2AhDYPBYDD/PITdlwbmso4CiWoERyjfwhWSOX/08yn4e4BvQbcBC4t+&#10;kbjf0zd3maPX9f2ms6DOnQKJeje9XzC2dAMBQVap8/TJQx83rlAxnychz6Pi3EjEqivPs/PBzjfy&#10;EcdC9pdeS+JLdsu1hPqsiUjxB1+sXINqUKF6Z7SDxzQNaDXEA9xXJdEOpe4Of2eu3oeuYxeCgYUM&#10;+GISjKSo6QD9eULBPM6fFwH/x95ZgEdxrm2YHm0LBSLrcXd319U4ESABggUSCCEkxHY3G4PgbsFd&#10;goaEQHAoWlwKBVqgUKy4W7LPP9+woYHSnvb8UDtzX9d77e7oN5Pkm7zPvlKeXU3Xx9OTqcCNKCH1&#10;1O5zpKoCLaH8N0sL/CMyaseg1ORl0TfzNiviqY9v/P908uTJf+XW9BwXVhp0X9/D8GXX6UkXc5d3&#10;veM20FWta8aCb3/3CwMXJAvr1fX/LltSPNUx2QUuXexg198Jqk0dz39xYVH31Cmxe/QCjZtSyqXo&#10;MS8GxoFG0DHWhXOi48PMeT3mTdo3YIZjB6un7QXaMIkwR9L4wEOTdnVLrVzRP8cqxgr61PYWEotv&#10;k2cmCUm9tpwVvdJMQowf6jnr34qfFjoooNx3gV2+x/ekZlXcBL8w/zHee33G+YxNq2r1OvX0t0A3&#10;XB7AE6ku6oqLXrLFReibNhuryl9FoNFChuaVRK0RoS2y8wQUTqyhxalfwu17D3Hi7HdYt+MYFtbt&#10;w4i5G1EytQ6KiWuQXrEYsd2nYcT4BlRSfydHz3zYBgOnz1/DEOo8H6IDKYl8GzF3E52iSTh/+Xt0&#10;zJuFp89f0rXNmlmy/gDm/AohjQh/YxduQefCOa+bF7Tk6Nkr6opZGy/bJAyr5rv3ctL8WF+jVo//&#10;9w1sa3MBF95fmjf1DOJFFLkYevdw9k0dfbpqxe47L17+EKFIGjKQ+m/D52zE5et3QQLsFtTtfxwY&#10;W+SlOcJr2KLiThyx/KERNb9VZC+lo86aRbN32XRFDexjK6ErVdzXDVNkaQ7DwMDAwPA7wAhpDAwM&#10;DAx/AFR/44YppObRZQdUWYufLS5Zh9UVDa+/jV9VvgFj8lbBv+Por7XCC31b+RWyNDv+f/lIO7zA&#10;kyNWreGJlU1cSdlD3fCiAbqhBe89Au5DohVYaMcSK5fZdhyBE+euaFy6X86RM9/BO3X0Nt2gvEHU&#10;4f7j85jcH1548VS+VLVLV6J4xJcUq906jIBAqqKL/ZOUSyLskTpoAlkxHDsPQ2jGZIgypyKozwQ4&#10;J5NtiXD2SjRjieXQpYx02gxPGoeAhDGwiCyjtilt4gmV99nS4nqWUC5uFfYe/iH5E1H37RSt+Yey&#10;zTQfX5O5TMwSlfus5vsaPnca6FYrmxDi0Qo//NzGfV4Y3n9tyg5ToTl07bjwHuiKuLnh4DgJoO+l&#10;39R5mHDd9L0DS4esza1yTnWEVScruOU4IbgqrGn27ux7PabJnvt19VKXb+qOkKFhdDSatoEObDrY&#10;vMhenvx9l/GSe2w7Di2uuWQ4qLMWRl2bvjd3s12K/VPTSHN49XN5GZrpuWPLmQmOg+Z0ybQUmd9h&#10;mbHhp3B5Yh5hess2ynZ/hzGx5R4Klwn64SbXbLo5ZIaM8/zJAvIfkI8+CczT40hVU7iSkhOkCYlH&#10;h2EYPXjlq5pVLaKD1lduQmleNTbtP41Ne05hRcMhzFixE1OX7cDU6p2YtXo3lm84gLVbj2DbF1/h&#10;4KmLOHPhOi2knbl4HV9+cxU1W4/SzQQ27ztNR1od3XcBy1bsxzRq/5Y1wT4Ee499g8FjV2FOzR48&#10;fvJ+z0UisL6/8wDjFm7Bis2H8eDRU3QqmI2vv71OR/A1s/PgOUxaup3uvvlLImbJvmXT61FaVY+n&#10;P1EHktQhIw1UTp+/8rJ60+FLC+r2n1u26djFNTu/vBGXM7PWXFZU2M5nQAdtal5nCUvSPw0scmpR&#10;F/JvrWzo5gO/yAepnFnvvGrbkUPjFm1/vOvYuceZw5Y+HjNvy/Prtx7QY3n+/CWWbzxMR+h9fel7&#10;+ho37vuqMW7QjOk8XtqPSgewQ5XerHDlVVK+IL//QlpIey2ckd89ypqfgcTmKtfCJY50sFY+oOZZ&#10;MlczMDAwMPxOMEIaAwMDA8Pvjm7oIAvPDsOOTCpc+6rJQLMz0cLWU8srB69s5EmL1rUX5Udrdn0v&#10;kOLPfKnqOk9SrGaLldcoJ6VvKxvVB+3u9t7xyv6EJSxalzt2bROpzfNLHNVmSKrZgBHL1OK+E9az&#10;3DO4miP+GNe0f7KlihSeRHWeS2qTSZTw6TACg/stoAtmT5evxbj8VUjvNQchkRPgKR0N+9ih4Ijl&#10;tFjW3J2ToxHbdMVF4FLLPeNHoGO3qejTezZso4eQ9WqeVP5ShxTVDlW6/68JaM2otmW0yd2QOKLb&#10;SmFyv1XuOtSPqg1l/1KdVP1LuT3N2zTe4iXfRa8paJD3WtWG3v01u7UyGWjnFjElpM45w1ndXk8b&#10;An8jyGZJYJNkAR1TFvwHuDxPXSy5P2Fr/jHnDBcIAg0RUOYO2wIP5G3oDHlNdxSv6YLM2iSY9HCA&#10;rjkbOkYsWEfZoOvceARleEPLUAe6Nhx4DvNG9yXRSFwgBddFAKd0J8RUBp/PmJM4V7Wqz6jwLN9b&#10;ZAw+fexhIjGhjsV56Zru+p1kZNghli1XbR5lsUe0IMpSM/TfB17apx/7D9InzSo4YmWTbXQFyrKX&#10;om7IRtS2mIMmF6xBx+xZWFi7DzsPnMHVG3fx9C0BjPzdESO1vrbsP43uxfNRNGENJizcihPnvnuj&#10;VtmdO49Qv/UEjn11mf4b/BA0j2fCwi04cvpbzFq1i65V2DJS7H2x//gFDJ/dQIuGPUoW0Z16r1D3&#10;qJnjZy6jYuZ66nov0ZFb/4mH1L0aOX8T+lUuxcPHv67GG7lm1bR1yBmzBjU7TuLAqcvYcuDrxj5l&#10;Cw+YBmWV8WUlMzxTRh/kyZQH2gcNkreiU0TpphjN/khLv+SjwiHLWHXbj24nDROOn/lOvWnfl42z&#10;a/c3Dp3V0LT3+Hn6fKTBwuj5m7Fp3yla4Lt175E6f2LtsX/7DQwjx3h1qB/gSlRubKH8MhHS8t4W&#10;0t426ndxlmItnGKHQVekuKcbrhygOQwDAwMDw+8AI6QxMDAwMPyOqP7WLiwvV9hpwt75qjrUaL6B&#10;b3Yc3nYkqkvWq73iRz+1jxpS1sos81emIf48XGFRV5LeSVIMebLiU5xwVYhm1Z+Jj2xiS5LHLt52&#10;//GTZ79cSaO48v19LKj94q5xRFmvVq4toieo+8wSFyewJaqd5P6QiLOApNGYVliDleUNdJMIukB2&#10;88+Lek+WLyheB+/I0ejRfRa9bmVZAxYXr8dCyhap1tMCRe2QBgzsNx/OcZV0SqhAVtrEFan2sUnX&#10;zffUWOLPTkZdBtc22XmdQaiJWpIfvuHAt5s3r/9yyoElB3NTMxd0TzSKMnvJtuGqScRXUKX/uZn7&#10;8wO2XVjd3rur9wTDMMOX9t1tIXAXgGXDg/34YDj1sAfPVQDDQBMMXN0bdhmu4NrzYdDNHvGzJOAX&#10;+UE4U4L+1V3A9jQA198QOsYs6BqzYRRijIjycHhFOaMdTwumviaQb+oGybAgCPyMYBBkjOjJYgyv&#10;Sbs3YmWPO8a+etBz4MNjoCsd1cayYsMhwwGGQYZoy2kPkxiL7zuvS/TVXOofgMB/8CWKCEFk6bfk&#10;99wxZii695pOR8eS9M75qnrUbDhKiyRvo6b+2o6duYS6HccwfuEWrN16DHfuvTsFlHSyPXX+GjKG&#10;LsWi+gN48PipZs37h0SfXbxyG+VV9fRnkto5at5mzFq9iy6G/765dfchFJNrIUyfiA17vsQ3392k&#10;l5N0WJsOFXDuXIms4ct/cQRezfbjSC2ej/0nL2qW/GfIz2Ittd+82v1vROhWbzz0qvuqRpSbsWo3&#10;ljUcot/ff/QMB05dweL1h9Sdi2a/7DdslXre6t1nj5+5eubctzdenDp/XX3j9gNcv30fe45+rb59&#10;74GaiGekccLQmRvoc8UMqsLpC9doUe3m3UeYtGzXVa2ALInml+tHsMKUIla4/I5BhAql2Yv/o5A2&#10;pXA1rGKGQFeq+p4lLuimOQwDAwMDw+8AI6QxMDAwMPxu6IYXDErvO+/+VPnaNyI/iDWnszR/Jk7G&#10;2PzVTQKpfJdWaEGS5hDvFbZYnsyXqdTE2OKSHSyRYrBm1Z+Jj7RDi3pQDuHdg6d+Xd2lL7++qg5K&#10;n9DYPiR/OkekSOVKVFfp2nHSYhhFlCK333zqZ9JAR+rQwlmztfg5tbTXxbOJDd2E2qEbsbqsAUMH&#10;LYMtcQhFcvAjSl9Q93sjl05Vep1y9T/Jldtf+a47NWH+4kMF4pMnVW00i1sd/3aKVtK4qAJDH8Mn&#10;OqZsWMVZwSffHVYFPuqOC6KfWUdZNbHNX6Va2sisG5XL+09YdHhUlkMfl+t6gcZw7ecCO7EpdCzY&#10;MCvyQc8l3VFZmwfVhnSYZTiC76QHnpcBwuaGoLy+J4o3pCFmiQxGqQ5w6GYPXRM2dWw2WDZcePXw&#10;QPRAIaQpoRizMx2Oo7xhFGMOgZseTDvaIFwViLD+3rAMMkVAphfc+rhDx4QIcSzYUeeykBpDz0dP&#10;bRpnqR60MS1Uc4nvpLo64e+j98TbV+5IUUzclTrz7K3636Yra0LC3zlS5QBuROkz0ojEJLIUIwev&#10;wOTStbQARsQoIsbU7zyOSYu3YcWmw7j2jhpeLSH1vhbXf0FHhpG6gfuPf4NxC7bStQI/JOcufY+x&#10;C7dS5zuvWfIKEkWVN34tlm86olny/iBCUu6YVXRjgWNnv6OXETHPOKr0dTSqZ+pobNp3+j+KeXce&#10;3MemA18gfVwZRq8ehaXb5+O7mxfpc7Tk3pO7WLlnGUavGYGhi0Zj88E9eNn4ZvOG7+88pAW85n0r&#10;Z27A15dfCX3NkHpvRNxMK1+M+aSu3ZwGdeWMevXuw+fUm/d/hceaiMIL392kmy3cf/hEvaT+C7Vs&#10;wET1o6fP6MjC5y8aMXXZzkss3/5dNb9R74QvLVZxpSVPraOHoIp6Bq6j5sjXzz3NvNn8mcylJEpS&#10;j5qHeZKS8zpCZbDmMAwMDAwMvwOMkMbAwMDA8LvQNii/KKlr1TdLS+vUbxf3JtbSoSARTF16zYJV&#10;dMXyVw0HWgguIYUcllBlph2o0vv/105L+DtLLE/gipXbeCJVI+WwPGWLinppVv6JSPi7cViePKrf&#10;hDVHz1ylHb9fAnFqR87bDJv4oU1skVztFFuJ/MxFlJNXgzUVb9aM+qVGfrYryjYgs+8c+CeOhJ5U&#10;BVKLiiOWf8uRyLu3FVI/T9e037TI/B+YjzLrY0zDyr3nOWU4PnBWen7rqvQeGj493HjOtm4fJ89K&#10;UJokWj1kO/LAseXCKsMZPhW+cMtxhUU3W/CcBLTopedh2BStFD5JmdfxpUBsojaIMIVjpTdiKnzA&#10;d+DDM9Ub0WUx6LKoA/RTbMGn9uNYceGc64rEmgh0r4mFZK4IBoO9ETzUC3x7Lkh6phZlRMiTloQi&#10;vS4G9tPDYJhgA6++XggoC4ZxojVy16eg/9xOCMoLpDt6aulT+xixYBhhhuBBXuDYcNV2iVZbus+N&#10;6aS55jfIrBf/22dEsNByoFe9UTe724ZJZsedBjtJE6ptfvNUa9IRlhVenMCVqi4RMdk+sZKui/bV&#10;hau4dvM+Lcr8VIoiEbBWbDqEVVuOYNjsjVBNraNTKp88fUHt9wzyCTV0ba8P0amzGSL47T5yDkNn&#10;rqfrljXzolGN5RsOH/frWOrp12NE78XrD916300ISNTejJW7MXPVbpB0yEOnv6VTwXXCC2EcXUJH&#10;h63fdRIDR61Az5KFOPrVjwXFu49vo3BxATzkPvAo94Y99XtuleaE1LGpOHmJCIBq3Lh/DfVHauBb&#10;HAy3Cm84FbjDqq8TEioT8Pnp7fj+/vVXB3sHRRPXUmO7rfn0ClKLbVr159TYd6qPnL6ovv/wsZoI&#10;b42NjbR4Rure3bh1HyfOfAfVxDXqVMUcdXz+DPWRM5dw9+ETnDx/DTNr9j+1iSjsQ/0K/YxvE/gP&#10;lkhxwiqyvDE6ZSJWlq3/8fxJzZ3Nz0HyRVJqr+kkRf4lS6zY/7Hb/3bDFQYGBobfG0ZIY2BgYGD4&#10;zfm3f46xZ4eRR4bkLm4k6ZxvOw/NVlPRoB6Xt7IpsOOY8+1DCwZounZ+1CZQpcsRF2dyxaqtHJHy&#10;DlesfMGTyB/pCpXfc0WKpVxZccJ/XVfLIac1V6jKpewOqZnGESr3soLlppq1fx44Ka1tIlR+FTMa&#10;LlPOIu0M/icaG5uw89BZxGRXwT5qCJYU19MOHC10vv1zouy12Ems5XrqPUmFW12+AaNylyMwaTTY&#10;EgV0REVPWWLVebakeFY76ndAM1KGt+g2JzQoZYZorH1Px2cWidYw7mB5yTvfd2HBsn5RvRclL3VL&#10;dftW25il5thwYZVqj8CRgQivCoNepDlIiqeOoS5Ylhwkj4uGTb4HjOIs6HXBiySIKw1B95Io5M1O&#10;gXuhG/j+hrQAx7XhwTDWAsLlUiSvikXQzFAY5vsiZEIwTL0N0YbVDloCLehasKHfzwWuC4SwLKPW&#10;9/FEYIkfBH1dEDBejCHLs+AgsoWuKYsW3nSNWLRI5yb3hK3YTK3nb3zXPcNTqarOeB1xV3Uw7dNh&#10;awcYdJuZmOlf5L9aX2j8iIzXIt7qa8ncEElYlev//x/R/xZD1cc64cpIao75xrP7aPV3N+78qJ4Z&#10;+ct69vwFnb741flrWLPtKDbs/pL6/EOh/ZaQNMXpK3ZpPn04Hj5+To9j3c7jrwU7Mg9sP/jNA9W4&#10;NQWtWiX8y9Axq717p+Ejdxw696Sx6VU9tfcFEedI1BnpYBmfOwO64UVgCYtgEFGMmatJxFgTLd6v&#10;3HQYUQOmImf0SqzeepS+b2Qc31w7h6ThSbDPc0N0lRg9l0UhYnIo7Ps7YVbDZGqbJpy+9CUql1TA&#10;MccTYRPD0XdlLGKmh8Eh2xmVS8tw8BzpEvrua8obvwbnNamnzTx59gLjF23Dhe9u4eLVW/TPtRky&#10;pnsPHmP34a+hmlKLuWv2oHJWA9ZQY95DLSPRbHPW7r3qkVK5uZ1jt/aa36B3whIVibjhxY3+SSPV&#10;hZkLX5c1oOfTd8y1JAo4uONYag4tvKkrLlrUSi/+E82hGBgYGBh+BxghjYGBgYHht4VyTA0iSocN&#10;HbzixaqWzgJxHpodiKGb6NpbK8o3NAXEj9n8aWCuE72vWea/ORJ5FU+sOsWXqmAeVY7uPWfQxe77&#10;pM1EUuoUGMlKwJEWgyeV32aHFf5s6thPoROm4nOkpQtf1UwjEVQli9oKVUTE+3PhqGrfNjh/pkvy&#10;qOcz1+xVk/o99x88wZ17jygn8TaOvpVWRhxFUr9pxqo9cI8Yg86p01BPUjLf4di9y4h4tq5yE8bn&#10;r0Qq9XPhSorBpn4WHInqDluiLNIKVthqRsbwCxixqSBMOkl8zzndCXxPAQReek2eCp/7nefG3fQv&#10;93upQ1IuDXXADzSCXrw1vMr84N7dDlxbHrSNWXCPcYRsahjsutnRkWiGXezgskCIhDUipKwQgeul&#10;Dy2BNkhaKBG72JYchBcEoMusSDhMCIK+wg+ieSHw6GgFjimHblQgCDSBZbk/fJeI0acmBnHVItiU&#10;+EIvyx056xLh28eZPjeJjGNRxqb2MxCZQVQUTOq0vbQr9P7cvyLEg1zfwa9G6eau6z3MpzTwjnmi&#10;NbSNdMEjDQsGOSNiumTT0WsjW9M34g+CaMCUCd9ee1NIu3nnAVZsPESLKfeovy2SwvlzkIin6Ss+&#10;x6277xbZ3idHz1zG+s9P0uNq5szFay8UYxZntzOQaWkui0bg1l1SOKnu+fkrt6gp4P2JaUSYInXK&#10;rBOHvOrmK1FCN7z4ma5QvjehYPbJmTVfvHygqVlGhLd1O09AlD4JC9cdwK1HN5FdnQWfSn94lvsi&#10;ZHIQ/EdTv3vKcOw5vZuery7f/RaLDsxF8OgwepuAsYEImhCI8EoxNh6tw417P93FuHhKHU6fv6b5&#10;9Ip7D59gyKwGnPrmGp2+SxoekNpopNNq+bR6WhQ8fu47fEvNn0n5szBhyTZa/CNj33746yeyAdOU&#10;rXgRP+rQ+ZpA1cdaIoUtm5oTDalnlTxrIZ3S+S7xjK49SeZUyqYX1UJPWgJeROk2nkTRmakhycDA&#10;wPD7wghpDAwMDAy/KaygIlFyatUVUpD+nc4DZXVDNyK73wLEpk6980lgnhe9Y3hOa45UuZojUTY6&#10;xlViYsHqV8WZ3zrGusrNGJZbDTNSS0Za+pwjU/TQESl+dVdAllhuqitVJPJlxWpBRAk4kuIqbaEy&#10;XLP6zwGp9SSRd6fGvqpdQP6Gact2P7t09Q6dakWKgv8Ud+8/hmzgNORTP4P1w14Jac3REq8jJpqd&#10;P8qIeDZXWQdRp/GvnGVpMQTU/edEqDZwxYU2mtEw/ATULf/7kxe3B807MPR2Wo1wVX5DXOqyYwr7&#10;g2lV/xy6c5BFjzWdd3dcHA+7bo6vxCwPfRgGGsMwyBg+2W6wi7aCgbchBF0dIMhwh73KG7Y9bGEc&#10;ZgwTmSmsk20QXuALjgUHRj0dYDslBPYzwqDf3Rl8Z71XQpo1FwIbARIGhCFlmhQ2E0KhJw+A39RQ&#10;JFT6IYjUSrPjwriPE6KrZSjYGIOQxSLo5XjDQumDwFkhGLQ2BQYdbMC354NDHVPbUBfaBjrg2nDh&#10;keIChwTbpowpcbdzl3a5mzRd2sRzFoDrZQBdUzZY9jw4FbpBOCv0TlZNUmo1/nhCQe+csZ7LNxx6&#10;uGrzYfW8tXtw6MuLv7hoPuH61XtYuuYLLN94kBZePiRECysYtxoHqTE2p59eunb7ecX09VN4PyH0&#10;aLmmteumXDBl8vI9T/+TIPhrIWNIHDwThRPXYtXmI8+dk4dPbxaDDJ2TrK3ihlSrJtWot+z7Sk1q&#10;jB07cxmSflNw+Mx5nP/+LGZvnYaZm6diw5E6XLl9BdmjViKBOl7D7lcdMq/du4p5W6dj6sbxWPvF&#10;Kly5cxlN6p/vDDp24RZabGzJli/OIGvECkyu3o6Ne0/REWtPnr3ZBZksK55ah2u37tK17kjNu30n&#10;L4ElKpre5ufKCwSq/sEVFyfwIkov64iL6HT3NeUbXs+jtGmeY7RplpFoNFnn8SSt8ylXpFSQDs2a&#10;IzIwMDAw/E4wQhoDAwMDw28H5Uj4dhheN7Fwlfrt5gLNjgMRbaoUa+GdMGJl6+D8Es2erTiiolSe&#10;THXRQFaCtLSZdCe9H+2vMSLElQ1cQupxqbmykqdsiXJKO7+CNyIwfhmqv3HFqgyeWEUK4qs5YuWR&#10;duFFr6Lj/sC0C1A4syTKbeR+kfRUYlqhBZi4bLvGFXw3V2/eQ9m0elBOLgylJVimWk//TF4LaBoj&#10;PyMSJTFTvhYRKRNhHFkCjqwYHKnqGU+qmsIWFXiTe6cZDsMvRFUvbttzadRMx0Gu1/XiLNXGHa3U&#10;nqOC7/Rf332uamvm4m6Lkx90mB8P54GecIlxQPRUCfRizGCQYAmTHvaQzpaiW20iXKdKwR/sDbch&#10;UszcPwSdl3WCXmUAeq6JQodhIgROCYFkuQjmE4Khl2IPtgWHTsG0ibZEWUMCOi0RwVjuA/1eLrAZ&#10;FYTYlRIkLAmHl9IDwVPCkFIrQ9ByMfQG+8Ag3Q3+Y4OgaIhGzBgJ2C56dE00IqC147XHZ+z2MHE1&#10;ROwYIYJJTbWudjBMsIIZNd7wUm8I3PXhlOuGqFmSpxXbMgtrjk6nU37VavW/qV/JP1rziY/Kp61O&#10;Onf5BsmVfvVH8wvYe+wCZq3eTQtb/Yctw/aDZ9HU9P6ivt4FqfNFumbeuPNAswTIH7F8YatWev9B&#10;hAn8h46Oz2feXcdsvHj1zqt0xsd3sP5gHUauGoaiBYUomj0Y8xtm4ptrX+H5y18uJJKacEWT1qpN&#10;Ykrv6IoVPTQnfIO2NvHaXPeeYu/UMXuXbjxKC2/dlPNx+cZdjZj1w33rW7EYAakj4N9zDL67cZte&#10;/8M2//n+/rD9KyYs3o7Za/a880uGPYfPomD8GtR9fhxzavbi+JnvUFFVj7odJ7D1wDkIRIVLNZfw&#10;bryyBdxw+TccofwuV6JUD8leRgtkr7+goN7/SEij5ljSzXpA3zngiBXgCVXHtcJUBpojMjAwMDD8&#10;jjBCGgMDAwPDb4N9ulY7vwKTuG6T7iwv2/Cmw9DCiECWnzH/iXOHypRWLeposcWKbK6k9IpFZDkG&#10;pM/F6vJX2792RDT700YclPIGxHedTCKk1CyR8pSOsPC/6nLWTpRvxJEqGyjnp4kjVDxjSxQT2CGF&#10;DprVfyAS/q4tVtlwpKpRXJnqKk+qUpMC6TwJSXMthnZoAWas2q1xC19BokQuXb+DNduOoWPhHHim&#10;joKusAhskQIskRzl2Utf1UhrcV9Xlm/AmLwVkKVMgF3MEDVbKG/kShU3eLLiZdrCIjplj+GnoRz3&#10;f5+9vE9vz5llguG7oj5TbWtFxKLX/wNNXNVPp+fyJGXM/IjDVhn2jfoJVjDo6wyHIYGNSdVxTb0W&#10;dEXy7M6w6esCWWEYJJOEsOhkA4MgY+jFWsJykDtCJkuQtCgJA1Z1w5wDKig3p8F5ehgsxoag19po&#10;ZK7vgH4bOiCCCGaFnuC46UHLQAfiIj+UbIqGeHYoDPK8oJ/lCfNiXzjPCYf7vHDELQ5D8Lww2M8O&#10;h934IOj1cYNhjhciZ4Zi9LZYxOaG0+mZJF1UR18bRm4GcOnogOAxoTCR+0I/zhKGlDnne0A8NRRW&#10;IlNYJtup+y1NujF2V9aqoVszksu39U3ffXHdnCfPHimoX9GPNbflDUg3T9W2wI+rDqbp1h4ZLfju&#10;/n4datvf5P/I9MqlYacuXPuWpED/UnYePEt365xXswc7D5/DniPnPmhE2s27D1E4oQaPnjynz0Nq&#10;n9XuOHGTHZBnr7mM/4i+T2/TweNXHNx65EDjoGnZCCoIh0uuKxwGOcMu3xX2KQ6Yu2EmLn5/nppH&#10;XrwhSP0cZy/eUC9ct/9hQs70aU7xQwL5UQrLVg4p70jhNfzYMkLeXTJg6s6g3hOuFU6ubSKRsgTS&#10;LZNEAq7YfARdFXPgEKOCfHItve6/haRqllXV03Phu0RO0nG1X+UyDJu1AXU7jmPGyl1044HdJy68&#10;6Fw4+2vdgAHmmoG/zUefBQ+25IhUu3gyFRxih2JgxhzUVrZ4XmnsR8+xoRtRMWgpnOKGgkRFs8Xy&#10;YnK8V4dlYGBgYPg9YYQ0BgYGBobfhE9D87pphxfMGJm/ik4FfO0sNH8rT76NH7oJs5W1kKRM3Gki&#10;U7zhmHBERTKuVHmOI1GiU49pdCfI18d4l1HHW1W+ASEdx8AisqyRI1Kubi9UOGoO96vghRf6CqSl&#10;3wpkJSDGlaqWko5+mtW/OzxRkQtXotxEarrRwtk7jCVWQNhvMobNbMD4RVswfvE2iDImQze8ELpC&#10;OV3P7O3tI5In0JFn5OdVP2wzhucsh3NsJdjUz4CkbvKlytNsoaIzJ1zF1gyF4T9A+eT/+Pzc/IT5&#10;X+St6rRY+Nhvgu/FuPlBe0q39pyw+sTEDiduLDG9dq2BFhYWHy6Mj10QcdtokDv0u9nDPs8PCUui&#10;EFIajMqV2fAfFQyRIgwhU6QwHB4AowRrGAYbwcDHAPp+huCJTGHc2Rn9ZqZiwPoOsJocCosxwehd&#10;I8WI7QlYdEiOHitjYZRkCYtO1ihYH4uMWjF8RvjBKNkORl0dYTzADSbF3jBKd4IgyATmeV4wL/OH&#10;cYoDjHo6w7zAG8mLwjBkaySSKkTQDzWGm8oLXuOCYFHqD70BnjDqYg/jeGuY9HeDR1U4guW+MPUz&#10;glmsFZTr+yOtoTs8FopgPCEELjOET+Tb++edPFlNd+mk7tdH2w6u1V13aolF+ba83l3mxS8LHOH/&#10;ld9In3tdlobdLtzSaVXDVxN+s8YVbvHDLXcdu7jv2u1Xos4v4enT5zh86iJ2HDijWfJhmVuzF4e/&#10;vEi/v3z19osFdfseSBILfTWX8Ivx7dXL1ndAwhrXPD+1c44bkuZLEDshFL7ZnrDubgevQj+MXFmJ&#10;r747gcamXycMEt3t+7uPsWn/14jMmbmU1A7TnPZHkGhi7TD5iPI5Gx6eOn8dX1DXph+hojuh7jx0&#10;DvuOX0BUdpXmyL+el42NmFK9k66L1lyv7W1I+uiuw+doEW3L/q/wxYmLOHLmsnro3E1n+SJ5GDXM&#10;d/gxJKKZdH1VntMRF6o7dJ2MoTnLfog8a35tTpNvsYzUphybtwri5PHgkzR5sXI3UxeNgYGB4Y8D&#10;I6QxMDAwMHx4QgZw3OOGrwlKGPViDeUkvPHNe7MDQRlJyRzUb+FttlCR08o17a06Pgl/Z0kU5WxJ&#10;6XOL6AqUDVqKddT2b3yD/5bVVDRgeWk9+vaZCb5I+ZwvUX3fPlTxi6MyWsIRKWVcafEiPon0kpS+&#10;5IhUYzSrfj8CA/+hK8ojAmMtT0qncL4hhr1tXImCThHiiF4ZV6z80Ta20UPohg2xXSZiBXXvlFmL&#10;Ie48HqQwNlemUrNEivNcibJv6/AcNmn+oBkJw6+Ejqra2MEta7msWqT0usZz1SOdNtV63gYvLRIt&#10;H9tnON4PG+17LWmx9FZGfaeX6XWdIJoVAdsifxh3d4K+ixEmLatA7uo09FjUGYX1PWE72g/6Ge4w&#10;SLSBnr8B2BZs8F30kDWuB1Yfq0TMKiGsJoTArDIAjmMDkL9BivGfd0fCcCl8y/zgMyIcRhW+0O9i&#10;B70AIxhITWEQbgKByAw8IswJzWCY4QqjDlYwSrCFYScbuI4LoMYVDK+x/rDqaA29jtTyFHsYJttB&#10;nxqHfqwFDBOsYdDPHX6zwtBBFQyLQFNw7Hiw7OaIgDmxsBwfAv8Zoc+Hbu9Tt/BQ3pBh2/tMyFjX&#10;eb9sacQVj3H+d2262z0zCTNr5HsYkBRWtc8Y/+2Rs4J69pjp81lCdavfWFww+/fYeRurljQcfLNK&#10;/c9AorUuXLmJlZsP4+y3NzRLPwyHT1+io6eePX+Juw+fvli8/sASUa9hpMnHr0619ujTx8a5V+fV&#10;bjlB6uCh/ui9LBZ9VsWg1+oYhI0LgeMgD+RMzcbnJzfjReN/V1Pt8OnL6F2++Elc7rSDgojSUYKQ&#10;ggQtk7R3OB6B/xAE55amlS08R6LHyBcB5VX1dJplN8V8DJu9Caqqahy9cBxXbl/G85fvFsTehnQz&#10;3fbFWdTvPIHnLTp0EtbvPnml7vMvH3177Y6aNEFYRN3Xup0nsWT9Aew89DXM40pP8MUFudSz6p+a&#10;Qb6mvVRuyJUqZrOlyqfW0eUYO3glaqnnVcvn3RsCGjHynjLyxUVZ9lIIyJwtLr7FFirXkcYxmkMz&#10;MDAwMPwBYIQ0BgYGBoYPzmehud4pPWYeKchcSotlrx2Ht2xNxQa1uNOko//wz/YgjpNm99d8EpIt&#10;YIkVJ7gS+f3IlAlYUlL/hiPSLNC1FNfqKhowuXAV3BNGgCMpaeIK5XNaOeT8V90AtULlYp6k5MIr&#10;Ma3koY5Y6a5Z9dsTntOaJZT7cISqzVyJ8gpPqnwljFGvtJGoMcoRI6KYQKLSrCt+ZS2EM9qoZboi&#10;OWyjK+iosykFNaikXv0TR4E6h5q650+5UuVtnkgxlyVUmWlGwPAewMnqfy09WCQauCLliEuq/XOe&#10;Ax+6Jiy6zhjposnz0IOhzAQWqbawy3KBdR8HmHSyBjfcCH5dg7D0i3HIW5uObgu7Im1VAoxy3GHc&#10;yxlGRAyLMAdfaAppRSAWHRiMsi1JcJkRAoPyAPCK/BAyNQAlm+Mx5vO+yKyXoWx1d7gmesHAzRhs&#10;Kw64dq86ebJteGBb88Dz1odeiDH0vfRhEGgAE+oc7jODYTHQBSxHAbU9D4ZxVjCIsYSBxAQGYhMY&#10;RprDuLMd9JXe6LmgA0ycDMEyZkFLXxt8VwHcir3QcUkUkpeJmyKmBjWGjgtscs1xg2EHS3Dd9enz&#10;6vkbqs3jLNQ+I/2/T1wSPb6itqtAc/t+F5IK5/SsmLWh+vmvSM8kEVgvXrz8oCmd5y7dQPXGQzj8&#10;1WVaSBsxd9PRQUMXRL1rLv0ldBrV30o4tPMS/8qwJl+VPzzkngga6o/omRJ4FnnDVxWMWZum48rt&#10;b9H0CyPSiKhIortIwf5JS7ejeEotvrpwnV5+/OvrmF1z4HZA2qQNpPEBGUOgKvAfmeMz2+YsyLTx&#10;zxyU27Fo4s5jZy/R29978Fg9Y8UOdbfiaersiUPVYkUsROUiRJdEY976WXj4+P4bHVbfhqwjqbYT&#10;Fm/DhSu3NEtf8eLF88c5Y5cfyhm98uy8NfufTl68XU22mbt2H46fvYIuxQseaQVkSf7t0f/NaEiv&#10;7E8+CczT40pVa3nU3OsYMxSqrCWoGfLjmp4tn1f0M4t6lpHOxzPlNTCLLCNRwi/YEuU61p+gLicD&#10;AwPD/xqMkMbAwMDA8EH5NDCX6xg3bMLIvOX3W3Z/fNuRqC6tx6D+i1+2Dy3M1Oz6biwHf8YWKbL4&#10;UuV988hyVBWtoYvfv+2kvC2wjR28Ah26TQZbonjJERXP++9SM1V/0w0rDORIVKt4YlUjZU9YInm/&#10;duE/1HL7YJhl/rtdYFZ7jpB04VQ2sCXFzwwjShCYNBo9ek1H+aClGJQxD/IBCzGhYCXmKWsxIrca&#10;NtEVJC3ox+JZC+NKlAjrOBaxKZPhlzAKBqQej1R1jy9TreGJijvphhZYUCNgntMfmP2nJurMOZDT&#10;t//KhM0d58Tecc/xgkWUBWwT7ODUwxmeGW7wTneFF3nfyQVu0fZwjrBGx2ES5K7pisgiMbi+BjAQ&#10;m8Iw2gKGqY7QJ2l4FX6IWxKOqbu7oOsqKRyqwmE5JQxGch90Hd8LdScmYPSOBCg3Udvs6o2iOb3h&#10;leoLPolCs+OBiHvEdIxf1T8jjQR0DHXB9zSAXpw12E4CsEzZ1DY88F0EEAQZQqAR0QylZtALMgLf&#10;1xCSzDB4xLjDJdIeThE28Eh0gE9vF/hlecBnkBc8qVe3NBdYxVjDKt4GstGhD3IbOm2r2N5zwMRd&#10;ud4jd+cYlm3vbZ+2rIe3dKw0wH2we6hLrodQNDlINnxzqv/pm2s+09zKD4zZv/sUTrXZuP+rcy9e&#10;/nxnyN+KL7+5imnLd2LrF1/h5LmrjzvlzVJSA/1//81mLlC1lZUk9A7MEa4LKA08E1Yuup4+Nb2x&#10;YkU59p/Zg5v3b+Pewye4fL25GcB/htQ4I50wW0J23bT3FF3sf3bNXsyv2/9ANWvVV0Hyjueccj0e&#10;uio8m+yKPGA7wB0Dq7Jw/PxJdFHOuxOUqVztkyea55Dj/jRsYhhS5sogGhkI1xwPjFs9AsfOHyRH&#10;f3USClIX8tGTFzh2ltyvz6n7dQZPnr7ZlbOZm7fvvdy2/+yLXYfOqkmH1kV1+3H0zHcYPGb11yaR&#10;pT9KlaXmUQlXqtzLFSub7Kl5d2AGqeXZQJctoEsXND+bWjyXiDV/XlWxge7kaRpZRjoef8cWFUVr&#10;heUzzQUYGBgY/oAwQhoDAwMDwwdFO1zpGd5p3FdzlWtfkLovrx0J4li0sKr8NU1OkUPufhKYqafZ&#10;9SfRCRvM50hUG3gRpQjvPA7LSn5cL+1tJ6X5PAFJo8GRKNUckTKvbUjef1Ucny0u8hJEqC7ypCoI&#10;ZKpbbElxFolE0Kx+72iHFNpww5WbBGLFJa5MBY60GB26TUFV0VrUD9tER/m1vFYS1ZCUOhUeHUaQ&#10;ZgvvFM9IFBpf9srIZ7IduS9c0nlTpKrXESksNadn+ADM2Rb4cY81sijh5Ci5ZGRMYcfpHTMz1/dJ&#10;nLo3P2jjqfFeX5xfFLjgYNHh8o2dEVHpB6suNuAHGoEvNoZ+khUM+7nAstATFhV+dLQXO98LfC99&#10;cEjkmA0PAjc9GAQbwTCM2j7eCpw8X3SsESF/vRROowLBL/CFmSoAOetysP3sbEzclYr8DeHI2RCG&#10;qXvTceDCcpRt6g7LDHvwPfVBUk+NfY1hFWIBrh0f2vo64FHLuSGG0DJnoQ2rLVqz2sHQ2QRBXXwg&#10;yw5CYLY3LCKtwDbngEftw4sxh6DUB6ZD/GBGvRrle8IgzRmCWEvwSQqp2AR2PR3QfV4cSremI2NF&#10;1+vCsbIznvled+0zXV7adHeAWbQ5uNS16VpywXUSwFhm9tRvhMfC/g3hv1mdtFe4/rNiak3hjkNf&#10;/9AW83fiy6+vYubKXfjm8vckWupFhnJuUStX1x+lG/4aqqur/3X21r621OHp4xw8WPXPPZdmaHcu&#10;HeEblTNp7607j2jl6fmLRty68xAlU+tw8/ZDNKkbKfv14iIRuDbu/RKXrt3WLAFKZy2FV5YErnIv&#10;JM6PQv918egwVwynLBf49U8DR1Q6wHtQekzk1NhK7yGBz0Iq/BE3U4SoWSL4Ur/bi3bMxPnrX9HH&#10;un7nCZZuPtKUNXrVRa+uI9e1DcyrWb/7S3rdTzG3Zpd675Gv1ae/uYrZq3bj5t1HyBhSfUHLf1Cv&#10;t+uVscTyXL6sFEbUM8klrhKzFGtf1QIlz53muZk8/1pai3XzVbXo2XsGXauSK1Ze05WoyJcXDAwM&#10;DAx/UBghjYGBgYHhQ/KRbXR5SWb6LPXSknXq1w4FZW+IXJTl9lt4o3VQbrlmv/9Iu/AiJ65YUceX&#10;qRDbZRKqy+pR19JpoaxZTGtpxGHxTxoJnqxYzZWWnCRCn+aQvwpWsNyHL1I1ku6YHKnyDCtcLtSs&#10;ej8EZrThyFQVfInyPkekaDKKUKkdY4di9OAV1LU10GLZG9epuXYSnVeWvYRO6STpmu8S0F6/0u9V&#10;4EhUdzgSZQlbWBjOFLT+bQlUtfpH95UyR8nwwJX2Kfbgeeirda24ah1zjprrpq/mhxrDLNkaHlke&#10;SFsQi9SaaHhPCoJJb0cYCE2gH2IEfakZDGMtYBBrDn2RIfT8DMB14EHXmE2niJKOnER40pOZwbTM&#10;BwadbSHwMoBpsDEy56Wg7sRITN+bgV51QgxaL0SPOjGSa2MwY+9g5KxLx5oTVdj7zSJM25OJLstC&#10;ULC2L4Ztz8fOc/Nx4rs6bDo9FYu+yEfl1k7oXSdB2EoR/KpFiJkbjshyf5iQWmtCYxhS5zek3tOv&#10;JGKuow3M8jzQaWkkyrf2QcbUXnBL9EF7gTba87Vedf801KWugwW2GQt8Dz2Yd7d/GTY2dGvXZTHp&#10;aVVh5B/U3/P/x49Y4YW+RRPrT5FOmb8HR766jHlr92LjntPoN6x6lnXiUKlmbL+a+GXxn4SVhGW5&#10;Z3ofss9yf2yX59Zon+V8zT/Hp2/Cq3utIfAfxtFla05fvInqjYeRVrEIw5dOhVghhmOOB2xyXRAv&#10;j8W5q6dw++FNzUh/GSQyjESs9a9cho37D6NsnQIBwwLhTP3eeo8NgNdwX/hUBJ/tObcn/SUIoPrb&#10;2oNVn3YaE58VWBx8PnR4yEXRMNGu8MLea0zi5MXcgJw4M/tYPU0dszd+V3RdevMi+k9eNXvVvmck&#10;TZR06yTnf/7yJeau3YPvb9/H3qNf4+DJC7hz7xH6Viy9zPVKD9TsTvhIO7QgjCOj5n+Josmrw0hM&#10;Llz95hcbbwlmb9ts5Vrk9l8AfVKDUqxs5EnkC3R8BvM1x2dgYGBg+IPCCGkMDAwMDB+QhL97xA2v&#10;H5G3Civf7rLZwrmoLlmn7tB1yplP/HJ+uahl2O3jNmEKa7ZUfpnUk6nMWYYFxXX08VoKS28Y5dTU&#10;DNkE1cAldPoMSyR/wRYp5+mKilw0R/1VcCRFY/jS0pdckfIFJ1w+VTe8SKJZ9d9hk/Av3TCFuY5Y&#10;kcKRKA7xI0pgHlWGqC4TMaVoDZaWrv8hjfWnnDNqeW6/+dCXkrpnRXRaJ0ndfENM0whplAN4m6Sp&#10;6oqU/oyA9vsA4CPK/gZs+3jeQaUot7bb7KgJwlN+FYGPbTvYgOdGmhBwwTLnwNDFADHpwegzMRZJ&#10;a+JgOzYQFn0c4dzNER7dXBGYFYiQ3CAE5QQisK8P/BLc4BPlBlHfAPSZEwPR7BCYDnAF398QHEvq&#10;eOEm6DhXjBl7+2DGnj6IXyNC3GoxwpcI4TArBEO39cDm0xPQcHoSVh0dgim7klC1uwt2npuNAxdW&#10;YnBdL0QtFCFkYShCloQiqFoI0SoJutSKMag+ChnjYuDT2R2CAAPoU2YgMYNBsi1M+jnDstgX0Usj&#10;MHhjJwze0AMdZnWAYbwt+D6Gr1JJ7fkQeOlDP9i4ySzJ6q51f6dLoRND1w7Y1K1D9UlVG83t+0Og&#10;6zfAtU/ZgrVHTl99+t2Nuy+IEPRb8P3tB5i5ajfmrf3i/vBZG5e4JI/haYb0X5E+r4u1typwrV2B&#10;14uAcdTvUIUvHAe6qT1yfY5HjhQlUpu8/l/9XwGDzV1SRi/OHrP8yvq9B9RZc/rDpcQTwWOD4K3w&#10;gm2GK3LnDsSa/Svw9MUTzYh/HpJdSa6JNGUomriGjmz76rsvMWvjdHSf1gP9FmSg3/QctUwxYHF8&#10;9psRwNTfzz9G7VRZVNYpXUfUl5uqoPpFdeFYNt24fp0r0sYu3H5yz7HzL7cf+Eq9evNh9deXbuD4&#10;2e/w9eXv8ezFS5Jyel83OE9J0vvJfqQ0AEekGMkRK3bzJEp1QNIYzFXWYU3Fj2uhtZyrm7/QIcvm&#10;KGsh7jwBfGmxWlcov8mTKlYwqZwMDAwMfw4YIY2BgYGB4UPx0afSXK4oacydZWXvcC40zsS6oZsw&#10;o3DtS4/Y4cs0+/0q2KKCKLZIecc4okQd2HE0lpdteCNa611GUm7kAxYhMnkCuFIVeLKSvVyp3FBz&#10;yF+OjepfPFnxZJ5EdZ4vKmnii0se6gqVrpq1vwLV3yinLJErUW7jRZS8JGMi9c8Gps9DTXkD6t51&#10;PcQ5a3bQyGuLyAfSGZUUuO7bexY84kdQxyqlU4aIgKYXUdZEnecsR6IobRXY7WPNABg+EAD+/uTJ&#10;HcMHT2771hwbEV2+JS69y7KY4XELY2YkL4lZlzQn8fPYGUkHo6Z1OBcyU3bVZ0zIHbdhgY+chgY9&#10;jxkWgcHLe6FzTTw8JwaAF2EKthUXHDMeykYNRl5tDOxSraGXYgtuhgsspoXAeU4owlYKEb1ahJ51&#10;EqSti0T6uihkro9FxjoRxEvCYT7QDfpxVuC76kEv0hJhU/xRsa0z+qxLgeXoQOj1dABbbIbcjZ2w&#10;/HA+pu9JwdTdHTFjT1fM3tcTC77IxLz9feA20AGCFAfwc73ALw2A20IRulPnnLIrHUMXpMPE0RQc&#10;arx6ISYwyHSHybhQhK+QYMyefOz+ZiFqTkzCrD3D0XtSL0jzIuCQ5ATLCEuYBBrDiBpfwNggdFoq&#10;fdxlWcdtSUu6zOi8tMuUbku7jeuztuewfmu6F3dfHZmWUSdNnLw71efr7/eaq9VqNolQ0tz63xxz&#10;2yTr+EFV8hk1++4+ff7ylTr0gbj/6DGyR65Aqmoh9TetvK8TWji7TaBKVzOU/4oeUxLtfBW+KzxL&#10;/J7HTApHj1XRkM0QwjHL/UmIMqA4cFurN8UpV9d/Rg0Ynt1ROf5Wv2kD1UGV/ug8V4puK6LgOdQf&#10;/tkBGL1iJB48ua8Z9c/T2NiEvUe/Qe/SRbj74Mfi24FTl1EyZe1xgUd/R80I3id/bxeS3yswbXz1&#10;3HUHnm/54iyu33qAY+euYsqKPTAS5uZqtmvVPjTPnistPsmRKtUW0eXI6TcfdSSNs3lu/inTzNn1&#10;1LZj81bBQFYCjljVyBYqL+uEFYZqDs/AwMDA8CeAEdIYGBgYGD4MZpn/bhualz6o3wKse1enTo34&#10;Q4Q0ZdbSpzZRQ3pr9vy1fKQjlidzpapbehGliO02GfOK61D79vmaTSM2kfMuK12PmK6ToEfSaqRF&#10;t/+bumCc8JzWvMjifJ6MFOcvBi+i5Pgv6rJG7fepVMXlS5WrqX1f6IrlsIoqx+D+CzBbsRakntwb&#10;6UHN74lp7t3r9y1eSVrRyrIGpPWeDVGn8aTuGUhkG09Sco4lVsVrzs7wO0CK4ZdsSugWMyFwt5/c&#10;45ZlZyvoBxmC765Pi1psMw641lzwrLjgU2bkZgjbECsEdvFFxoieWH1wMqbtLURRQw+4y93BorbR&#10;MWYhNMUb/YYnYui2LohdLYLtjDAYjgyG8dhQmE8Jh9V0IWxmimA0LgT8XG/wQkzBoc5DItM6TI/C&#10;xjPz8NX13Th97XMc/rYO676ciEm7eiFngxCqTWKM2xmDKbviMXxbFHqvE6Hr2nCkrQtHbJU3XLKd&#10;YNzTEYIMd1hODEXOpjgUz+6EmH6h4AYaw6CrA6wr/ZFVnwRlfXcEpXlA31kP7fV1XomCjgK6Mynf&#10;zwD8IAMIgikLM4IgxIgaH/XqS90fL2odZfqUGUlMYZJqD4t+zrBOd7runOe8q091VNd9Z+vbam7z&#10;HwIDpxSfpMJ5x4+du6aRgf7/kNTDA6cvoW9lNUI6jsEsRS3mFtfCJ3EkLZTzpSUveRLlNpZYbqoZ&#10;xq9i9J7Rn8SOjs4ILAo87Cz3eek9xu+5X0nAjdgxkaUDZnTkaDZ7E5uMNvyoMss4hfxbYZkYTqWe&#10;CBsThs7jEnHs2/24ce+KZvT/mcs37mJZwyEcoq6RXGtLjp25jMnLtmP30a9x8+5jlM/aBsPI0hL9&#10;SIWtZiTvlTaug3T1vPvaaXumW7M9B5BrJ37KRxyxogdHVPwddb/VJQOX0rXQ6GdN8zz8trVYTr7A&#10;GV+wiv55caTUvCwu+VZHJA+iT8jAwMDA8KeCEdIYGBgYGD4MHpltueLirVOL6mhx5w3ngohAtJEa&#10;MeuQ2nPGt/zQfGfNnv8VHLG8J0dUNJ0U4vdPGoXFpevePGdL05yfRK6RaK+hOctgElkCQUTZS45Y&#10;OY3zK+umfeZeoKMrKp7Hk1GOrLSERLjt0Bar3tE0QfU34jhxRMrVHEnJc9I4wDSiFBl95mA1qXvW&#10;0hlr8Z6Mk46ya2nN25H1QzZh/bDNmJC/Gp4dhoMlUlDXUkqZ6nvqZ5DNDil8txPM8LujvrTnk21H&#10;xhoVbUnv6pzvtdwwwvQqP8jwGT/ASM3zM6AL+vO89cGnTN/bgDYDarkBeU/EJWq9Hokso8zAzgBZ&#10;Q1KQv6ULfOeGwai/G/RjLKHf1QHcQh8Yjg0Fr9CX7rSp528In+7emPR5GXrMSMKAagmWHSpA7YkR&#10;WHlEiQVfpKNwowSRqyXoVy9D0SYZ+qwTwmtmMAwrAxBdHY5R22OoffKw/IgC8w4UIHKhDFZFHjAa&#10;FgDvOWIo16egeE03JE6NA8eOj8+47aFrygbXhguBMx96LnrgO/DBMefQxqXeCwKNYJHuBP9xAehU&#10;LUavmg7qLsujr3RZGb9v4IbkzCVHsoxQ/edJQzYzE7fVExb190ods2Lm6r2Pz16+Tacw/hpuP3iM&#10;0Qu3oHuvGRgzeAU9n5L5oFloJwLNHFpQGwU9ak7hUcYVK4ZrhvBfQZ32n8CVT6nXX5Qi6depNHD+&#10;uv33bty5D+XktRg1bwtu33/8o+6cP8faHSfomm/Pnr/QLHnFpet3MGx2A3YfPY9lDYdRMWM9bt15&#10;1ePh5p2HL7fvP/0wLmfG8aUbvrh+5uL32HPsW6Qo5z+zEOcX6Pr2l7ADBoTrhBSmOCQMGxDSa2Jl&#10;fN6sWT1U8zd0LZh7qFPerDMdsqeddew4dC87KGektm92LEmx11zWG2iHFAl4kpJt+tTcWpq9BLUk&#10;Co2ap1+nazYbmbtbzN/k5zVXsQ7WMUPo6GDq+QCeSFmiOSwDAwMDw58QRkhjYGBgYPggcPxzjC2j&#10;Kq4tLd3wg1PRwrkgVks5GOWDViCm65TdHwf/F6mVLXFN++dnoYMsWBLlfo5Y2ZTcYxqqy9b/6Jy0&#10;ESGqxXLiBBVmLqQL9LNlqmcsafFaljCfpA/94jSx9uGqAJakuJArK37BlSpfssXFqjYhhTYk8ozU&#10;PeOIi3sKJKrNOiLFEwNpSWNop7FI6j4V04vWvBbQmh2y105ZS+Gs5XWQ9/TnBswvrsOQQUsRmTIB&#10;AqlKzRbK77NlxfVsaVF0e3Ghg2Z4DH8QVNtU/0hbm6YrmxVnElUpDYivjE2ILonsKSqQFErl4qnB&#10;ecH7PPu733Hv5aL26ucC7zx3+Ba6wSfPBU597WHV2Qqm0WYwEppAz0cfPBcBeE588KlX22Br9KxI&#10;xrSd+RiwPh6OFX5wTLaCbVcbOoLNa64Q4QvC4TctGN6Tg5CxqjOOX9mGCzcPYeuZmag9MRo1x0di&#10;5ZESzNvXGz2XhUAvzgruld6IXBYGxUYRyjeLXr1uEmLS57GYua8HVh4biq1fV2PsWiUMJKYw6GIP&#10;/f5uMB8VAL+54ehWE4Pe1fFIHCNGYIE3bNOdYdDdHnrx1jAMNoJJkBmsom3h0ssRbj0cYB9rCRN/&#10;A+h561PXaaq2ibd94NzV4ap7b49dPrlBi/0Lw4eFKIQ5YaqwxODycKH3hAgrWV1nrerqVn9kge2f&#10;un45ri4po9JyRq9cumD94WPbD527tffEN4+Onb3c9M3lWzh/5Ta+vnwTR05fxs5D51C97iCq5mxH&#10;iXw5JuatelNof4fNV9VBkbUY9jFDQToK86Qly3XFKilJQdeM4cPhmtZO1G/KmN7KhVc27D6pfv7i&#10;/5/a+vDJM6zcfARj5m/BwVPfYs/Rb7Bu5wnsO34etduPo3bniRe1O06+qNt5vOnba3fUT5+9UH9+&#10;6EzTkvV7mzbvP9m4YN2+p4PHrX46p2ZP09fU/b1x5zEePH6OF42kqYDmJBSNTWq6I2f9rtMYMmvT&#10;DZekIenvqhnJlhWYcCNUR82jh2B83sofP1ua52XKSI1Oei6nXsdS2zrFVIItUjayxcqjbFFxH6Ym&#10;JQMDA8OfG0ZIY2BgYGD4IPDFylBR8ng64usNZ6P5M3E4hm5E996z4d9x7PxWfulaml3/P3zEClcJ&#10;ebLSvboSOZJ7VNH1aH4U6UWf+wdxijg8dK02+Vo4Uk6oIaldI1J9x5aqtuuGKQNbBf6ywtUkkoEn&#10;Uczly1RqvqzoJVesPEvZVZ649DlHUkwX/Sd12UYNXk6de9O76+q0GOvbjnOzyEYiUOar1qFz92kk&#10;8oRO3xREloEvVH6uK1b8vyL7GD4MlL/+0dgdSUk9lkl2OvR3fmooswDLmgstQ11o6Wm/6lBpoAtd&#10;I9YrM2bT69rztcGiPpu6GEDcxxnpVaHIXxOBQRsi0GlNMDrNDEevyXEYMC0JGes6w2moN92907ev&#10;CxbvG4mVR1WYubcXRm0XY8gWIUo3k86c4UirDUPC0kSsOlqFS3eO4Nh3DVj35XjUnhyDRQdzMWZH&#10;DHxHeoJlx4fzICfI5gWifIsYE3dGYNquREz+PA5TqNeR1HETpvmC18EC5lJTmIWZwDDSHIadbCHI&#10;8YLh8GCYTgilXkNgNjkU/Axn8MJNSHdSWKu80KWOGvvCDuhQGARjZz2wqGtuy26Pdtz20NbXoU1L&#10;75XR3Tx5WtAiRrp6Ust0zDjgBxjDdKDbi+61so1Td8UmVx3s9P+qFfYb8i8d/Sg+3ynFh+vRJ57n&#10;1bezlt/AiW2Dix5ohRUhIGE0irMW03PTa3H9bWs5n1GfSefi+cXr4EYiU6m5gS1VXuaKVEt5/8/6&#10;ab8EHs/10075UwYf+uri/1tFe/DoKXqVLMLsNXtx6dodXL15H6fPX6Ve72m2AJ48e4HdR7/Blv1f&#10;4dQ3V7F1/2nU7jz+8uSFa89OnLv8IlU+R507ZhVu3H4VvfZzPHnyDF9/ex11O798EZIxZXtbm57a&#10;mst6jZZQrk/N7bsMI8tRmVP9w1z91jz92qjlpH6aWUQZBDISiaYcwZWqAjSHY2BgYGD4E8MIaQwM&#10;DAwMHwQ9afHg7MwltJDV0rFo+X6Jql7tFz/ylrlMVfSLxapfAC8s34AnUx3kCAubnOOGoWDAwp92&#10;RN8yIvzNlK+FLGUiDCnnR4dyRvkkHUeiAlekfMAhEQUSZQM3XL6MK1Is5UiVq0nnNrZE/j1LWPic&#10;T9J2NIX9m40IXX37zMGWEZt/7HRpHOC3783r5ZQRQY2IZ6vLNyAtbSbMIktBUlh5UtULnli5kieS&#10;d/qpdCSGPy4H16o+XXtwmMGMA3keBRt79e28vPPsyAnSL3wqA793U3o32fR2gIHQBDwnAXi2fAgc&#10;+bARmyA40wvxVdEIniWGcbk39LrZQy/WGgbhxtDz1oOhqyF6yRMxdUcfFDaEo09dOGSrJRCulMBv&#10;hQTBlIVT713nhIOf6Qq7vnaQr07BqB2JyKgTQjjNH/oJVtDW1wbf2wBOI/0QslKEwaRm2mYhhmyV&#10;YPLn8Vh2uBB1J8fgxJWNePD0Cqp3z4FxNwcYDvaC+YhAhC4TIrFGCOXmaMzY1xeFs1Ig6ukPa5EF&#10;9H0MYOhnSJtBiBH0JabQT7KBcS8H2A52h1uFDwJKvOEzyLXJT+55JaAi+GDi1NgF/Zf3VKo2Z8RP&#10;3F/gXXtmtGDTwWHtgL/W/5Bt/DJZbJGiF1dWcps0HvGMH475ynW0oEaL62/PIW8btZ7Mu1MKayDp&#10;PA7U/EQL7dRcMYLjkNNac5oPAjsg23784u1H7j96qpGofjmk2cChLy8ia3g1anaceNV84Ng3qJhe&#10;j35Dl2L/8Yt48OiZZmvgxYtGWiRrTgV99OQZrnx/l37/7bXbyB69AvNq99GfCeR4X1/6Hpv2ncb4&#10;hVtQMqUWC6n1B6lzPn766rgvqW1Onb+OpNw5Q1sFZrXXFSuLeWLVQeOIoVf1paqv2ocXntIOk78w&#10;jyxTT6PuL6mz2bK5TfNcPT5vFTw6DH81T0eU7m8dnsPW3CIGBgYGhr8AjJDGwMDAwPAh+MhEVr5g&#10;YiGpj0Y5Gc3WwgEkzsaUgrVNVlEVW7TDCz9AEfyEv+sIlXMEEWUwiyxHfuaCH0S95vFoxkLG9SOh&#10;jThEwzbT459eVIus9HnolDoNfomj4BhbSde7sY6ugB316h0/EkndpiItbTZIcwXqmsAVK98Q03TF&#10;RchMn/vTwuI7lpGGA6RxQmL3KRBIldARF6mp4z6nHOL13DCFNXWRTHrQX5wRW+SmwUrhcvMuDvf5&#10;wcYwjLKEeV8nWFb4wrzSD7bjA17ZxED6s5XSE4IgY3BFpgie7Y+ua0PQozYEGetC0L02FJ1qQuFb&#10;HQ7HJeGwnxIEw0GuiJ4nQcXWBGq9GIPWi6htRPBYKoLL/FddOIs2SqDYJEX8EiFM5d5wLPPGoHVC&#10;zNnXA8uPyFG8OgXioaHQHxYA4QohQigLp0y5uQMWHSzC3IMToJiZBYsAK+j7GcFYZgGLJGu49HeE&#10;f6k/RMOCIKqkbEQ4ZGMliJwogXRyCISjAxCY5wXrZBsYRJrDqKuj2rfU/3bqwsSa3Lp0+dITExwP&#10;n53Fov6J/Ev+D6nj0+MznrS4E19acl1XJEd4x7EYOmgZHXVG5gdaVGs5jzVbi/mtpnwjVpRuQEyX&#10;iXSEmkBWeoNNhHeHlA8mqHE8+wVNWrrzKukX8FbPgHdy/9ETDJu9EQNHrkDDntN48bJRs+ZNiDj3&#10;xZcXoZpSB/n41Rg7fwsmL91ONyEYt2grVmz6omnXoTNNe46cVS+qO/QyvN/4Rr/UkeqorGkYMrOB&#10;Fsxu33sEdYu8TpLWefnGfQybv+WxQ6fhcw1EBV1atRL/u11IXnxwp3GYWlSD+mGvalQSIZPUoqyp&#10;aECftFnQERbRIqVb3HB06j6NNq8OI6AnVb0S0CLL7pDmBEwaJwMDA8NfD0ZIY2BgYGB47xAH0DG2&#10;cvMi1U/UKKOMCEqlOcsbTaSlk9qEDPbX7Pp+8chsy5bIR7DFRQeto4Y0xXadjCWl9a+Fs3eJZ69r&#10;2xDTOKrEYSXOK3kly1eXN7SwV8uaIxGWUcePSJ5Ap3FySWc20slT8iqt0yiiBJMLVmM5qd1Gzve2&#10;ac5DjjuxcBUSU6fAIqqcpGc9o/bfxheXzmeFyf1I3TXNFTL8hak+qfrXiM/TEyKnik/4lno/964M&#10;hOcYMXwrwxCmDEZ0XjC6louQOTEOebM6YsTanpi2qw9GbkmAamMCCmp6Qb6mP4aszcG0LSVYf2oa&#10;Np+ZjmVHKjH7gBJjd2dh6t4szNvfD5N2dYFiYzjKNocjf0M4etYKEbVciLwNQgzZIsKwrSLkUu87&#10;Lw9DzLJw9FsngrTCHQ7dbGHSyQb6KfbQU/ghZoUQo3fEY8K2FHRShMFBYg3DCAv4jxIhv6E/Kral&#10;YeSODEzYPRjFy/uj+6hERFVIkDguBmUNuRi2qRAdh8fBNskeRgGv6qTxXQXgOfLBc6CMdPkkTQpI&#10;s4Vgk2fmMqsbtn0cNslm+1ZM+Ly/5PtHF3kHDx78p+YW/gVQ/U1XrAzkypR7SXQaST3v0qMKC0hn&#10;YmqueOf8SpZphLTmz2SO6t93ziuRX1p8jy0prv4sWGGpEzX4M82J3itmEaWB4n4TB3bMna4aMGTx&#10;nJyxK89NX/E5lqw/gOWbDtO2oG4/Zq7aRb+SunBE33q7EQP5/PJlIy5cuYUrN+6iufYaSf387sYd&#10;fPn1FWz94gzGLtiCtNKFSJHPRf9hyzBt+U7sP3EBF6/cpiPXCERAu/PgMc58exOrthx/WTFn07mu&#10;yrmzPFOGp7X16mlGDZv4Ih+1888xto6ouEC6oq4q3/DmvdUYufcFmYsg6jyuSUdU+JglKrxLTEeo&#10;PM+WqL7giJSjtMKVvuTnR98QBgYGBoa/FIyQxsDAwMDw3vkkME/PP27UEdrhaOnQkfcaI9FW2Rnz&#10;XhrJirP+FZBFoqs+DIGqf7DCC+O54qIrHKkS4uTxWErScZrH9J+sxZhpB5WyNxxY6rVZeCOfybrx&#10;+SthEVkGjkRBC2nNxpMoMSp3Jaqp878+nmY/Ui+N3KsxeavQsfs0alsSPaJS88UqyjEr7s2IZ/8b&#10;QKX627ffbjL55vqG8Gl7BmzpXC2DvcobRj0cIAgxprt20l063QQwCCKdO/XpRgNEZNIyYMFN6oJB&#10;y1IhHRYGrqc+WJYcaBnpUKYL62RbyNekorAhFr3rwtFlbSJWnZiIDV+OxaRdnTB0azgqtoSjf00o&#10;XMb5waCPC5JXhmL41giM2RGBUdtEGL1dgok7ozFtV2e4DnCCfqoTBOluEGR7QzAkCN6LRKjc2RvL&#10;Dw5B7/xU8Gx51Fj1oB9qDL0BbnCaGoqY5THoVpcA71kh4GW6wjDemo4440eZw6CbDcJGhKP3rBTE&#10;VMqaQocG3/VSel31KvC86l3mfTWg0vdS2Aj/b2Rjg89Ejw4+LB0d/LlwjO+S1OXCEdP35Q68dvdc&#10;8IW7F9prbudfB7PMf3OkqoVcSck3bLGSjoidqVj703UWyfzy1nIyN43OWwHb6CHU3FQMjlh1lSVR&#10;TmsXmPXB75fAK73rpn1n8OjxM9x/8Jju6Pl2d86mpib1ixcv1I2Nja/ltLsPnmDHgbO0SDZq7iZa&#10;HCMi2qa9p5E/dhX6Vy5DzuiVqN1+DKe+uUKvP3jq0huRZyQq7vDZq8gbW/NC1G/ibnZY/nB95y5u&#10;1LB+XE6Aus/tQvJz+vad/3z9sLfuYYv5msz364fSjQSeOsRWHNSWVQja+RVoMSn2DAwMDP8bMEIa&#10;AwMDA8N759PgHNfEbtPO/cgRIaYRpVaVNaBTt8mP9WRFolah/XQ0u34w2omKXNhixXi+rBRGEaWQ&#10;Zy3GLGXt6zSplk7SG/ZTy4m9a1/qfd2QTSDRDN16Tod+RAldI42kg04qWEOnBzVvS4uM1PbDc6rh&#10;0mEYLbTRNdakqntskWKCjs+HiRZh+GNx6uJKXv2pCQUFNX0uB2Z7w1hoSotgxnFmsEl3hrfCB6HD&#10;AhE9OQrJc5KQsbQXSjfmoXj9QOStTcOgFb2RRdmy/bPQb1Vf6PVyhEGcFYyiLaAfbEh39uRYcukG&#10;Bhx7HvhueuA5CGAusUDesj5YergQpVsiULlVjFl7u2PFkUJsOj0Re88vxs6zM1B9RI45+9Op9eEY&#10;vi0C60+Nw+avquAyJhiCIYGwrgqD+2IR3JeK4DovHCHVYUiulSF/bmeI00MhEJrAIMUBht2cYNjZ&#10;DvrJDtDrZA9LpTe6rYxHeHEozMQW0KHGR4xFGgg48sGn7oF+pBnccn1uS8dFnpFvG5S+7cKcv55I&#10;9itoJ8o34oiKBwsiSh6RKNforpOwrGz9K0FNM5+8MSeRV2p5s9jfnKI4JHspjEmtRYlSzZOoHrGF&#10;8mTNKT4IAvtkvZzRyx88evy0iVa33sH0lbs2p8jnHvJMGXlkz7ELL0mK59HTl7Fo3RcoHL8aw2c3&#10;oGbrUVy/eQ9ffnMV06p3YMKirZhXuxeXrt6mj3H/0TMcPP0dCqfUPHNOqdxlLC0aJ3DuSroX/yI/&#10;o02gStdEVlo7Q75W/foevss093VlRQOJrAZLLK/THIKBgYGB4X8ARkhjYGBgYHjvtA4aHNq118xL&#10;7xTSNE7IEtV6xHaZdJ0fqnBuZaj6WLPrBybwH2xxsZwjLr4ukKrUjnGVyOs/H7MUa1+lcVJja3Y4&#10;idFjJc5p8/tfYSTibU15A91Bb46iDstLN9D11mopx4ukf47IrYZywEIEdxwNPVkJ2CLlXV2Rah81&#10;tnzdcHnA+2y+wPDHYmRDSmvVhp5minW9szLnJG2IHyG95Jnh1qQnM4OR2BS2CdZwSbWHV7oTgrN9&#10;Ic4OhmxgEESZIQjpFQRhHyGSchNRWpWPYQ1yDKkpxPgNQzFyeyks5d4w6OoIowQr6JMi/sHG0Pcz&#10;hMBVDywLDvSpYxMTBBiBbc6Bd4wHokeKkTQvHHMPFGLZ0XEorctDzPAI+CmDoFybjX0X1uDElU2Y&#10;vrcQsVXBGLFWidlbxiFgdhC6rBVhwHoZCjfFonRLInI2xqHDyggEzhciYEQQIipDEFUlRdTsKEhm&#10;yCCaE4GQqUL4jwmBm8IP1mlOcEy1g0sPe9jGWcCCun4DarxsRx7YNlywrDi0kff6ISaNjqnOX/kN&#10;8isPyAuQJFQltKuu/t+sP6UbrpTwpMUn+dJitTh5Akqzl2B1xYZX0bLN8xB539JaLCeC2ti8FUjr&#10;MwsmkWVgSYufsSWKSq3AQjvq8B/if/K/xeZO//zLr6+8fPjoCZpaFE97/PSZ+rvrt9X7jp+/urB+&#10;392pK3a+WL3lsHr5xkNYsekw1m4/jm37v8KWfafoyLPF6/bTryfPXaHsKvYeO4/lm4/eU0xeeyC8&#10;z4QZJrLiLF2v3i6tWrn++hRfn8GfccOVM4bnrm4kqfqv79lPGHlOLC9rgH+Hsc/bBA0ObGXY7Td6&#10;ljEwMDAw/J4wQhoDAwMDw3unTWh+h8yMuTfeKKzfwkjE1gzFOoiSJ5xt5y83pnb5TZ8BuqIiF56s&#10;5ABHXHqXLXnVFCC+21QsUW2gi0m/4UC9wwltFtdei21vW7P4ptl2XeVmrKdsprwWXXtMp6PTSL0j&#10;nkylpuweR6SYriWU61NDY+rp/IWpRvXflx9VRRRu7nC80xLpC6s+juD6GsIg1Bj2PW3hqXCF31g/&#10;BFcFIXx2CMIXChE2XwivYT5wznaGVWcrGIpNYBhqig7ZCSjbNAQB2WHoOKMTpIuiwE53hWFnexjH&#10;WMA4wRpGSbYwpEw/xARcez5Me9hDuEwMqzxPGHSyh4HQGHoe+jAKNoJjIvU5mdo+1Q76UlM6fZRl&#10;yqYjwvotj0DVnt5YfbwSmfNiYRJpCoHICIIcH9iPDsSguhTUnKjE6WsHsLRuAVRTB6Bobi90miyC&#10;T7ozbP1soGevB31PA5iGm8E61hYOKc7w7O4Bn56usEu0gbHIFPpRlrAd5IG+a5IxZvfAxiE7cvd2&#10;XJa0VzQh/GJgReBtt2y3F+YdrKDnbQCBD3WsNIcrrqV+K3s0xNq1+ot17vwltItWtefKlIu4UmUT&#10;l5rDuvecgUmFq1+nib8xJzXPYS3nMrINSU/MXwHTqDJSO03NkyoPcKSK/FaB7//LjZDUkf1nrNzz&#10;eNO+r7Dn6DfYc+wbrNpyBPNr96p3HT6rJumYJG3z5t1HaNjzJRQTayhbi6oVu/DVhWtobGrCg8fP&#10;sH7PV+hZtgRWseWnDIT5kzkevWU6llG/NHr3b60Cu33MkSqDOWJlGUeinMYRKcewRcWdtMIoh0ec&#10;+e9PQwa7WEcNuU9qfDbXyXzj3r11b0mE35i8NWCFFdRrB+bpac7DwMDAwPAXhhHSGBgYGBjeO7pC&#10;ee+iAUvukTpoLR2OZiOO3tiCGoR0HLfrU/8inma334OPWOFFTmypcpIgovQREbdId03LqHJ0o5zS&#10;koHLsFBVTwtrRGCrr3xlRBgjzhPp6km/1ywnEXgkVZTsU5q9FN17zYBz7DAYSEuo4yrAjyhV8yWq&#10;R1yRYmn7UIV9Kwem7tn/AgD+RVn7R8/vOH5+ZpHJtB3JvPm7Y9l7Tqq01epdn+HCto+prT6itvnb&#10;7qPznEu2dl+Uti72ju/MYBiW+CNoTAxiZnSGTZobrEMskVzSEeKKCPSb1xdeI4NhkuoAozgrGCRY&#10;QZDhBs5AV/DyXWBV5ofgaWJ0X5WC8bv6QbFRhPB5YTAc7AV9ajuDHk4wHOAB8wlhMMnzhJ6nHgyD&#10;DGEYZQ6jno4wCDOmmwi4j/ZD3NIQzNqXijG70uE0Ngh6WR4wHB6MmDViZNVEQ7EomRbrSOQbqeOm&#10;H2gI+wJ3xMwSwz3KDjombOgY6oJlxgY/wIg6rh0cJwXDc7Q/zIq8YUzG1MkGglBjcO144DgL4Fnk&#10;js5rom/nbuwtX396iqXmdjK8BSdc6UnNKwt50pKXpPZZdJdJWFPR8KZoRtlPCv/UdmTuUmUtoear&#10;SrCpuYonUz3iCIuTNKd4L+iEDebnT6nbvvfkZVoQ+/Kba9h24AxWbD6C+s9P4Nyl73Hn/mO6ttnT&#10;543YdewCBo1dg6DeY59xREW7dHwy07neA9xbuab9V80kuGLFEJ5UeU4QoVKTLqgGslLYxgyl5vsK&#10;cEiXZZkKfGnJQ65EOYycQ1tYpLKOrjwdED+maWTuCrqu59v37ZUYSZ4Pm5DcY+Ydi8iSnkyDAQYG&#10;Boa/PoyQxsDAwMDwfqEcEL6kOKd80NLHLeuBtTSyvCSnGj4Jo2tbBap0NXv+7rBsMtpwxIqObJFy&#10;FluqvC2ILAM3opQWwYjjRYzUJRJIVdCXlUCPeqWulXI8la/Xs0idM2ofAamNJlXc5oqL1/AkqiLd&#10;MIW55jQMDG9w795J7en7CidHzIuAUR8nGHVxgFFXJxj0c4PDBCGyGlKRNisOHcbGwqswEOKhQnjk&#10;eYIfagyDHo5wGh2MkIUyZK3pgfL5uZi0dhyWHFyAjgWJ0DLQhZ/MHXN3DEBOvQQmlYEQZHlA0N8d&#10;dlWh6LhWjJwNUvSolcJ8VBA8pgYhcG4wOtdI4DA5BIalvjAdEwzrSSFIXSHC9D2pGPd5V/jPFcJ4&#10;bCgS14owdlc/LD06Hn4z/KE32BOGcdYwEJtC0NEW5oO9kFQVDVNfE/AdBXRzhHi5GPP2lWBQzUD4&#10;jQiGb4EvfHK84Z3pAZ/+Hggt9IKk0gcBZd5w6WlPR9cJqHviMCbkce813YbUHZ+ipbl1DC1gBec7&#10;8iTKCq5U9YTMRWm9Z9INCX4Unaax1ynsGjGILCONUKYVraVrNrKpuY0rK/mKJVb5vS9xqG1AjjtP&#10;WDg6a+TKp3cfPMate4+xbNMxpBTMfm4dM+SAobBoJtuzfwrHsZuRZpf/N2xRgTdbWnSbNJsJSBqN&#10;0qwlWE9dL3kOkXtDbH3lJgzLrUZct8ngyUpBPQdO0w1eSPMAh5TWVrKKr2Yq6uho6tf3sIWQRmyG&#10;vAahncbUtA3NFbdq9b+ZcszAwMDwvwIjpDEwMDAwvF9sMtoYSUtUQ3Orn9UO1TgcLR0P6pU4MIWU&#10;M+OTMGpJK6+e2po9fyv+pueV/QlJ42knK9D6LLRAp9lIfRy6xo2N6l8kUo4jUtiyhEUdKKcqn7Jp&#10;lJO6QCBVreVHqDbwZaqNfGlJA09auo4nVa1gCRXTWKKiMZSzNkBHXBSpIyy0ahM4iIiETHQCwzvZ&#10;dmqm3ZAd3UcnzYs4Ylvs02g32KvJq9Tnjmhc2NGoBVEb+9alLC/c1PtG1+WdIRwvhW1/Vzj3cYV1&#10;RxvY9bKDb6k3hGNCIRxOTIiwilCEDpFgSH0/9JgRC31fQ7AtOZD1CsbU7elwrQoGe7AvLCr94VYV&#10;hMz10Ri9sxd6VUXBNsYCXCc+3NOdkTkvBqN2dET0yjCYjAmBfpk/9Ad7wTHNEdmLk1F7bDQqtnWD&#10;6/xQuM0JR7/lnVAxJwubji7FxL2liJ4XDY+xITDNdod+mgucRgRDRo1R38cA+mEm8CvyR//abpi6&#10;pxyx87vAssQfdqX+CJsqetl9aeJ3fRd3mRkySjQ9WBn0uU+O1yX7VLvHFok2agG1r8Db8KV5osMB&#10;x2zPEtE0EU+1LZCpJdgSV9Wn1FzVgytRXuZJixHScQwKMhdiZdmGN+dhIv5o5uOWczMxElW7WLUO&#10;cV0n041Z2BLVdxyZsqKVR2bb/zYa7A3Emf82kBR18O8+usSn28i+nMCcIAOXZBKZTObK9+YPtPHL&#10;ZLFEijiOpPgsZerE7lMwvmAlde2vrpMWEVtcNylFMF1eA8/44RBQ180Ryfu1EReyyLH4EuWgHmnT&#10;1fS+ZJ+W905jK8s3oEuvqou6QsWqVuEpTLQxAwMDw18YRkhjYGBgYHi/uBfomMvKKkcOXvniXc4G&#10;MVJ0P6f/YnjFjZrdKjDrg3Xh44TnsDmyIg/amRIrR3HFyhrKwTzKFRdd4YUr73GERQ9ZYYWP+cLC&#10;x7rUK7XdbZao8CJbXHyQJVTMpLYvZgnlPryItE81h2Rg+H9zD9B6+fJlxMkru/eO31NwIL+h48pB&#10;G5IKFh6SB9y7t0hLfXPXZ+prX7MVm7P2Ji7uBNtUJ3DdBeD7GsAg1hKmvRxhJfeE1zBfhEwPQXFD&#10;Pyw/MgSd58Wh+9huGLM9DwEDfaDnoQfjQGP0HBmPlLUdwMn1hqHCFwlLQlG0MQK1Byaie1lncF34&#10;0DVlg2PDA99ZAO9UR4zelILB60WwnxoCfYUf9Pu7wbGbCwL7+sI9ygNT15Rh4PpOMJ8cAr9RofBJ&#10;coZrN0f0XtMLytpcjNmci7SaWLiNofbt7QKfMUHw7+0Ggac+jOIsYZXrgYQ50chZnwHXsWJwM12h&#10;190ZBoM8IZ0rvbr0hDKY3KsrB9d+uvBAmf3UvSrpoNpe4yUjQ4/apNo8sOpl/TJiZsjX6bVxk1bt&#10;L/jgXX//bLQLlxtzJaqTHHHxAx1xEUSdx2FVeQNqK9+KqPqJOZosX0O9FmctgWkk6SRcAq5Ivo90&#10;DCVCmOY0f1hahxRy2GLFeo5EcZd0TR6UMZ9Ov6SbMTRfsyaSrOV1E8Extdd0Os2TLVYuaxeqMiHH&#10;+9hfru8cO/zb+ar6Nxs6ENMcg9RTK+y/QO0aO+KBdlCBJz0QBgYGBoa/JIyQxsDAwMDwXvkkME/P&#10;KqJ0wvi8VY0/5aSRiLSMjHlwjx4+iY5y+LV4ZX/CEuY7csXyBI64aBxbpNzBFypvkvpjJKWSH1kG&#10;DuUINadksijTpz5bRQ+Bf+JoxKRMREqP6UjtORO9e89B77Q56Nl7NhJTpyAyeSL8EkbBJLIUHGkx&#10;bQLZq2Nypap7HEnxKp5E0YsVmNFGMxoGhvfCwYNV/5z/RWmH7svjDkbOFTdZdLIF25YHi2728BkR&#10;gI6rIu/l1qdc77I68onXvHD4LhZi9O5S9FvcB7Zyb9jHO2PYMgVEShEEQmMY+hojoV8EOk+IhtEg&#10;TxgO8Uef+jiUbE2FsiEVLt2swXHgQ+AigJ6/AQwTbMC1F8A43Axhk0WYtrcXxIvDYKj0g0G+D8Ln&#10;iRBU6geOowCCLvZwywlEpCIMNrHW0A81gmGwMQauikafoVEI6uSLxPIoDN+Sh6Hb0+GW4QyBlwGM&#10;pGYQuOtBjzKzLrYIHhaE1LnxTSXbMq73qYk/I5oXfse6xA+8DDdEzws/OWV3B+fRe+I/0dyidwKA&#10;SaN7N3/TEcmDdMXKlXxZ2XMDWTH69ZlNR2KRrsJvzMs/MVcT0YjUW0un9mPTqevyl1xpyRUOdVzN&#10;Of5YBKrasMXKWGquvsQSKeAVPwKzFTX/Mb21OcWVpLZ26DoZvIhScIWqme0CVZoU04R/GUWUDhhI&#10;Pbd+dBxybM3x5xXXoWxg9UueqHgek97JwMDA8NeFEdIYGBgYGN4rn/kNsnCKLZ81sXCV+kfOmeYz&#10;iUjrlTYbTlHDhr2r4L62R2ZbbqQqhRuhUnDFyt08sfwGX6JqJLXHOLISug5Zc00yQ1kp3DuMQGLq&#10;VPToNQMV2cvo7piryxro4tDNTQLIOYlTSBv1/rXz1MKaP5NtlpbWY3LhGhhElIB0xCOdPYnxKWeU&#10;K6XeU2PhS1WNApmylitSxJF0UM3wGRh+NYsOlbnGjA2/GTzcFy6l3jAf7IHAaSHPO69NWNJvY5rb&#10;8W9qOIqN3ZcGLZe8cJgSCv1sVwyoz0XvRd1hFW8LPV99ZIzpjoQJcXShf4GTAA7Jrui2MAWe8gA4&#10;jQxAv7XJ6DwqAWUbUlBU3wEmEZbgU9vRKZfdnaGf7gbLXvawVXnAbXoAJu3ujfTaOJgM8YdxsR+6&#10;10Sj4+pIpKwWwXdSEHilATAt84VBpAX03EhXTn1Elfuj/6goBHfwhI4ZG2FpnlCuGYDAWRKk1cYj&#10;bHo4LLPdwZeYge8ggLHYDM79nWHfwwGJE6PODtmRXYKDBz+dt7en9ZTd/ZVbzizadvH7E0PvP3ni&#10;rblVDP8NgRlt2JLinSSyzDZ6CPL6LaTn4zdqfrU0MlcTcYiYZhmZF4cNWgqrqHJqHiwBW6o8zRHS&#10;kYN/iP/hBUKFI1dWeoZco0f88B/qwzVfA7mm5utrNs0ycm2Li9cjK30u/aULV1r00EBWYNJyXidR&#10;fmGdJh6dUFjzw/1565jkOGvKGyDtMun8J8F5cZpdGRgYGBj+YjBCGgMDAwPDe+WfgTl2LjGV86cV&#10;rX7DwWhpxNkgXTGdo4eVtnJtmTap+htboiriSlTnWWLlC5KSQ7qqBSWNpqPF+qTNgnzAIgwdtAzT&#10;itZgvmodlpdtoAUwcsxme/t8r0Uzsu7t9S0+NwtpJAKjKHMhfBJGgi2WvxbRuGIlWGIFbChHlIzf&#10;s8MIUGNU60qKH3Ekqs0cSXGVdpjCWnMxDAw/C+nSef7qFsMJuwcWSCcG3HAY6PClbFzonPip0j7d&#10;FkSHFu7tyQFUf1t8oDS8cGuPxd5Voc9M5T4wVwWg68IeSJzSAQYiYzhHOUKYGoxec7vAIMocAj8D&#10;8BOt4TbMH1ZxlrDLcobrhHAYxtsgOM0Lqtp4FKyTwSDSjC7+r59sCz51XNexfvDKdEDksABELJci&#10;a30ECjclw2ZkIExK/NGrVob0+mj0WxSH0GJvSBeFw3V2OCwVXjCMsYCetwEcu9qi1+QIxGcHQ8tA&#10;B0Y+hsiZ2xWead4w6OEA256O8FX5QjJVCOGYwCaTWEvqGkxh3skaZtHmsO1o87jPvI5Vy/aMpmsn&#10;VldX//3mzZuf3bt377eupfiXo61XtjZXUpLDk5bc4MtUdLonibBaVa6pn/aOufNtIyLRvOJadOo+&#10;jXzBoOaIir+j5sBN7cPzAzSn+T34G1sm782TlFw1jSxDVMoEzFTU/CB0/cR1NT8TyGt59lLqWVMB&#10;PVnJS5ZE+SVLLPfTHPsHwnNaW0WUj0tPn/ViZdl69TuPR2zoRuRlLXzIESsWv5eacgwMDAwMfzgY&#10;IY2BgYGB4b3S2i/XwT12+IJp8jU/6cCQYtYpPavgFDVURdI06R09VG05IkUqj6RRSlVI7lFFF8le&#10;VdZAR5WRrmrNXdbeiAT4iXO805r3fXs5OUbzOsqqy9ajc49pRCR7LaLRQhr1mSUugnfCCCwpXUeP&#10;pThrKUKSxlBjLqY7dfJlJRe4YoX0fXW5Y/jr8uDZTauvru2q2vTVrIkz9nTzrT7Z6kdRjbWnhtgN&#10;2JR8wH9qOIyKfOAyLRjd1qQ09VgcrxaEG0HgIIA0Ixj5S3rDIsWGjjAzSHeB7/QQ+CrdYTbUHybl&#10;/tDr6Qz7cl+M3pWHoZt6oPdCIQQBBjAIMYRRjge85wvhXuxOi1+2InP0XxaDPuvE6Le+I9wnh8N0&#10;uD961kYgd0MCwgf4gudlgJg5wRiyrSOki6TQK/OHAekiGmKEzhNE6D5ODL4NH2xLLhLKZOhQJIW+&#10;zASGUlPoS0yhl2SD1PrO1wrru29xTrN/YhhsCFOpOYyCTWAZaYkh6wbOOZhWxYgQHwBqfkrhSZXH&#10;SBdLQ2rOykifi7rKV0JQs7j0xvzYPDe2WE7qjQ3qNx/mUeWgjqPmiJXf6QgL6bp2vyW6oSoLjrh4&#10;CD+i9JkeNQdnpc/DSuqZsbacMjLen3o+NM/51Ouo3OWwjaqgGwzwI0pOkLqamsP/CB2hPDmq88Rv&#10;l5TUvymkNZ9LYxMKVqjdYoae/ndoAV1jjYGBgYHhrwUjpDEwMDAw/GcSEv7ODhnA4UvlPqSTGVtc&#10;PJEjUq7mSOQbuDLlIrZE1VlTM+yjT3yzvbw7jFw6XdkiIqClw0EtIwJUl55VcInRCGnU8TkyVQ9B&#10;RBmsKYeGRJyRqLDX+7Z8fft4zUaWk/NR1uwQkuLPb2zf/L7lMs0+zZ9JRBuJdvNJHElHn70W0ign&#10;jYhlSanT6PW0oKc5DtlnpqIW5YOqYUJdA/eVGHiSLSnuzUQkMPy3HD273bl0+8CbkiXCu93WxGxY&#10;fFQlHvt57uzw0uALfBcBOJZcOMU7wrOfN/RjLaDnbwjPCj94pNhBYMODXpId+Pk+8BodiuhxwWCb&#10;cJFV2h1953SCT7kX9HwNoN/FHhELhJAsCoVVuT+GbM9C75ou8J0lRvnWJMRTy90yXWHR1RZxC8OR&#10;szwWbpF2YJlx4FPmjRn7+mHiru5QbU6E02h/CAIMYd/bCcGlQXCR2EHHQAdcex4ylyQhYX4UTLvZ&#10;wjDaAgZCExgGG0E4NmT7hB39jVXbAj/2nBjUwWVc4CzznvYPtIx14ZHn+l3ljrQA1TamHuGHgC0u&#10;TGFJipdwJcomkr6uGrgYy0rrX81t1LzWUlh7/f4tIynwY/NWwS5mKDjUMfiy0i/ZIuVvkobLFSuG&#10;U+c6ReZpp9hKLFbVv5mqSubnZmsxxzfbItU6+JF5XqIgX5qcY4cq7DnhPy410JKPhYP07WMqpo0v&#10;aNFMR/Pa8n4tL9+A7H6L7muFF/bR7MrAwMDA8BeCEdIYGBgY/ofRiRr8GU9U5MIVFydwxIohXJli&#10;MeWcnGCJih6Tb+eJsEVeuaRwv0QJbbpwvwL6MlJnp4JyXobClNqGTTkyZFuuVHmsXWh+D9fIYUun&#10;Fq3+2Rpp3XvNhEvs8IpWrqpPSRc4HaFyDqk7Ft1lEh2F9tppo7b9KSfunUZtTzuC73CcWjo6ZJtm&#10;I5Fui5XrIM9YgF59ZyGx91QEdBsD/+5jENpnImQDpiJ6YBV65M+DsnQlsgYtxID0uZiatxrrKzdj&#10;XYvrJMfP6DMHAsqp5IiLGykHbS9HrOpI3e6/3HMOrfDR+qRKo0O5c1MuTNiSjeqTXM0qmqqDB/+p&#10;qqr6dFJKXvp4Uca3ixMLvto3dFnulpwpIfuSJ8geHr3G1mzK0IJH6ke8Jy+e+DY2vuh398Jduqvt&#10;oZtr+J2nxG438jVq4thwYR5rjuy6bidSx3X6zj3F6YVvhge6L46BQbgpeKSBQDcHOI3wg6XYBBH9&#10;hbBLsAfLkI3OA6MQVSqEaYo1DMRm8Brhj8jVUvgsFCGswB3tBdrw7+yCPquikbcpGakLI2CSRG0r&#10;NYVscjgGzYmDpbcpdAx1YdnZGopNCRizszPm7u+N3IZOCB4RCH6gEazjbBA6MhyWHR2ga8IG10cf&#10;AzamNGWuT0Ly0ggEjg+EQbwlDMWmCB0esqNvfcce9MVTUP8UfrTmcKFNh9nBKyRVIXcHrk1RHf26&#10;gfld+SAk/F1bXOTFkiq/JemeTnGV6NZrxg/pnj9nLed36n1uvwWwjRkCElXMkykP6IQN5n+Ipiws&#10;ibIDT6p6QiKG/ZNGY3juCqxr7kbaPCbySp4B5LX5vWa+J9F0g/vNJ105wZWU3uVIVFNaBap+cffo&#10;NuG5sX3S5l6vo85ZN7TF+VrcC/LlynT5arVr7NBlrXwHGGh2ZWBgYGD4i8AIaQwMDAx/WVT/0ArL&#10;b8cRFgazxIp8jlCxmC1S1HOFimO8iNJvWOKSmzpC5RPdMHkj+UZfIFXBKLIMrnHDIOk8Ht0pZ6p/&#10;+lyUDVyK0YNXYIZ8DRaWrEN1WT1WljfQtXKIaLSqogEkjTOk4xgYyVRqnXD5U3Np+fMJ+St/LKRp&#10;nAwipPXtOxf20eUrWwVmcCkn5mPKmRnDl5UitONYLC1Z/yPh7LUI9i4j52lhzeJYc4OBFaUbUFW0&#10;FqMGr0ROv3lI6TENspQJEHYaB1HyOBQMWYnjpy/j1v1HePT0OZ49f4GXLxvR2NiEpiY11GrKAFy5&#10;dhdzV+zB9v1ncPveI5z65hrmr9qD4qGrUZmzDLOpc5DzkjGMpJw7afJ4UA4fOGLlXZawqKvmB/On&#10;Z1u3OR9vVk73zxamlPnzzG/4aOs3Sdjm6C5wud/NLuDkmMCeR2tkRaeW+mTcyBC433Ruz3uu16Y9&#10;7Nuy1J1ZNupEHcvnYdqCe4Oswi6sjFXtK/dJPpZvJz25NmDQxMOZ830OdZ3sUJ3ANG9oZsjO7MCI&#10;cuESw0DDF3ad7e6FFwUuG7w02aVXbXxXj+HB41V1+bMn7h3ylWmcFTiOfJgPcIHdYFdYyszRd3Yy&#10;uk7uBH0vY7BNOIjoHwrvvp7ghxjBZoAzXMf6Q7JQhvhpQnCs2NA2YsHIyRCx/UUoaIjHoJpY2PZ2&#10;AD/CHJHjQtCvSgxDF/1X9c/CjNF9TcSLks29Vtbtmu609HDF/PQ1CfDK9YRZvDVk5SFIrY6HRbwN&#10;dIx0YNvZ7m7Flszhe75ZP+za/YsbRu0aMsynwveSWSdrtW1Puwsx0/yFBw+6/hDBiVYfzdjQU/vA&#10;N7Ue1++ci7rx6NEbQi3De8Rn8GcckXIAW6L8kicpabKKLkd59pI35tyWc/A752Jq3ltMPSO69poO&#10;gawYvAjlfa5UuUU3XCn5f3ewdMhpzRYp+7LFqjpdkfKJGfWsImn1sxVrqXM30Od/PT7yHGgeUwur&#10;GdKAwswF8IwfQc/LXJHyhFZ4oW8rm4RfN9f4DjDwiB15ZImqTr2mvMXxm406P3klJQJiu0776tOg&#10;PBm1F+PnMDAwMPyFYIQ0BgYGhr8OH7VKUP2rvTDfkSNR9ueKFGu5EuVVEmVAIr3YkmI6coxLmYGs&#10;BI6xlYhImYiMtDkoGbgUUwrWYKFqPS2Q1Vduoo3UMmsWp37KOSFGBKtZilp06DaZPodxRAnGDF7x&#10;s/ssUtWjb595TXpS1Wad8MIUXWlxT764rMkmmqR2LsXqlhERLc/f8pjkPRHLSFQA5SStKV+PRcXr&#10;MDl/DQr6L0Kn1GkITBwNp5hK8Knr1xEVqXWEhU26QkUjK7yoUSCWNxVOrsM3393Cz0HEtJNnr2Lh&#10;2v3Yf+I8nr94oVnzijsPHqFq5S5kVlRDMWARVpVtoKMephathlOHYSA/A45Efrm15wCO5mf1p2R6&#10;Zp5eXc6EnoP84tcpHaOfT3Xvjln2PdCb74UoLVO4aPHhp2sCp7ZcuHzGwlArGSr9u8GebYR2n7YB&#10;q/VnMPpMG9w27Zos27GbCngB6lJTMfq7itUSJzd1ssCtcaFbxpNaj+wbC717DhjvkaxXnUA74P+z&#10;/yPM2z9URzw0ZJltis1j5z5OW0trevquvvAqeqZofSzvwKmVvPQ5KYtko4QvWBYcmCVZw32QM4yC&#10;jCCRBz5efWTc6c4VsXfZVjxwbQXoUBkNp85O4PsYwF3uBju5J92Ns9e8MHCseXSkGceaC6sYGxRv&#10;SUG/ug5w7+0MAXW8+BEBKFweA4swE2gb6kDgbYDY2cKXynXJKw+dX2FYs3ccZ9j2zF3RU8LU/oM9&#10;4JJqj5SZEYidLoXAQx8cW35jYKHfF51GxwRSfzYfq7/7TmfI9r7+waPDDrso3J92mipaNGJHDyF9&#10;4Qy/PYGqf3DEio58iXwnV1L8zCKyDNkZ816l2TfPuRp7LRq1WNZs5MuL7PR59LOGIyxu5IhVD1gi&#10;RaGmHuav+FtW/Y10GyUNXHhixXyuWPWEdEx2oZ5dVYU1WKeJBnvXGN42UgMuj3omuHQYpiZNEqhr&#10;/F5HUuSmOdGvJPAf1Hiqx+bXNJLn2Nvnar4vq6n71rfvnAcCiSLr/y0kMjAwMDD8oWCENAYGBoY/&#10;OW2FKm2+WNWDJ1GcJ+mVbKkSOmI5rKLKEdZxLPL7L8AcRR1dO4akIZLC/esoI1FbbzgALcWqdxm1&#10;jt7n7W00+9UP24SRedWwjCwF5YyheOCS19FZb2zfYj8i1E0rqkOn7lXfkcg5rliZQaLSSD2yhK6T&#10;kdV3LlaWbUA9dZwaavwLi+sxKncFCjMXIa7LJDqywCiiFCyRHLrUOUn6KUemgoByAEnDAo6o6C5X&#10;ojjGFhat44qUCrZYkcIWqxxIdEP/yqXDlm04vJdEmr0NiUa7dechLl27i73HL6Ckqh5LGw7h7Lff&#10;a7b4aUhE2+xVe1GQtQizimpQXbIeqb1mQEDSnSSF57niQtafrW6aKqwjvyg8JTWCY30vimv3Mkhb&#10;H5ZttMD5pA0M27RHAtseqRxnxOlaI07giEybMPSxDIaNFgcdTTww0DwISZY+8BZYwV7XAO7aBghg&#10;WUDvM20IWreFU3sBErmOcNcyQFB7A/Tje2JKaDpW+GVirlkC5jsmb1gZW8TTDOd/hrUHVZ+O2t1v&#10;RPo6WWHnFX4/KlpefbL6X/KVGX1sY2y+0zFhqx3T7eCU6QiDUENEVPhfnLe3PKnf7K5fuUY7PmSb&#10;smGT445eM5Pg3NMRdt1tYRxrCc/JQVBt6YTslVLwnAXQMWKB76kHtzJXjN7RFek10fDO84VFZ1vI&#10;yn1RsiURYUpP6FpxwLLhwkPh3tRnUczWtccn0nWxrj/cy1Ft7rsmaXrEU6M+TjAr9EXMrEgkTpfA&#10;NMYCbHvuU6euTpNU1blvRJddurTnk1PXtw869/0XU24/vG6vWczwO8ES55pSc+UpLjWP2scMwZBB&#10;1XT65BtfrrSYy+nXt+Z7InSNHrwcvomjqPm5iDRiIen/N9gy5W4yH+uI5EFscaEDV6qw5oQX2lHz&#10;tYwrUfblSZVTqGfAcb5I3kS+BGKRpgjUvE66NlfJa149h4g1n59Yy/G0MDLe2YpakC9oOBKlmi0s&#10;/oJFPWf+v3Pwx8GDOyX2mP6skrq+2neclxgZ54jBK+AbP3IFifjT7MrAwMDA8BeAEdIYGBgY/oTo&#10;UP+U88Qkgqt4OEususiWyF9aRFXQEWEVg5ZihmItlpWuf/XPfAsHo/mbcroIv2YZbS0/v+2gvGWv&#10;j9FiGTESwUbSG80jS0nkF3r0mkEva7nNj41EOjQgp+/cJyayV3XEuGJVPOVMbWOL5I+JE2cSWQZr&#10;ygki3eH0Sb02abGaLVKQdNRbbKHiDE+sXM8VySdywpUDWGHy7myxMlRXVOSiLc7Ta2XzqgECfdNa&#10;oK3t0XbJ+n3b9x298ECjf9HcvH3vWcn0tVfFGZMfGUWoHvFlimsm0cX7xi/Z2vTk6XM6Mu3cxRs4&#10;f/l7Wmz7KZqamnCG2m553QEMky/HyNzl8IwfTrp6vuRIVVP4UWWWmqH8Gfgo0djNvZOh0zKFfoh6&#10;glcqVE7RSOQ7I0TXDME6JvDTNoRHewGCtE1h0EaLjkjroGuBrvoeCGdbwrytLry09SBmW8Bdxwh2&#10;7Tjwb6+HrqZeEJtQx+Fbw49jAa3Wn4HXpi0c2nFh3Z5DHc8QvbgOyBZ4P12ZqJi5I32yD1T/O91Q&#10;T57c1mbPmbkC1U9c88i6ckNpufSY/0DPK3HDwr72KfRsMg4zaZKoQjbkrewZPmWTMs23n8czkxAT&#10;tXGsObqtijnZe173/UYyq2dcNwEcMh0RNze4ceK23l8W1sXf4LvrQ9dIFyZBRk2RM/1ezN0/8Ere&#10;6kR4DHSFbRc7+OR73S3dkrY3fWXUeeNQI+iY6MImxUbdZZpkb9U+RYxmWK22HJpkOKJhQEpggc9V&#10;wxhzOOV53sxa3G22X4H7M4culnBMdjwWVRk3TLP5G1y6dOkT6k/oU81Hht+Rj30HGLAlxUqORHlT&#10;T1aC2K6TUDhgAVZXbPiRkPbO5wpZRs3vJP1/Qv5KulyAd8JIkGcV+aKDJZardcMLm3TC5I26YUWN&#10;dMS0RAkDap53iKmkU+MHpM+hn2nzi+tenVNjbz9/3mXkS4yKQcvo6GsSFUwdexZ1Tr/3Eh3mM5hv&#10;Gznkat8+M5+ueeu8LZ+Pc4rXITJl0unW4Sqmxh8DAwPDXwhGSGNgYGD4k8EOKeRwJYqZPGnJE+KM&#10;6FMWQzk485S1dDrhGw5Os71r2bvsrYiCN4ws/4lIAPLNe3XpBtpReuUgKRDecSwdSfZOYU6zjDhZ&#10;q8sa0K/vrEdGkaXRmkts1co17VO2UJ5MohY4EsUhnlR+gbxyJcVz2OKiNJaoSNQmcJCuZuv/hn+O&#10;X7x13YY9J2++kr5esXHfqe/1IorruFLFZTapHScsepE+dCkePn5Gr7//6Almr9mNzw9/DfW7Qtne&#10;gtRY23XsPEZN2YC+A6tgn5yDgP5ZNzqUZZQOWaOyqTm+mPNTIskfhQQbm38lGbqkJnIcbiVw7DHQ&#10;NBjjYjJRKO2OwoDOqHLtjaHWSXDQNQK3nTY+/fgT8D7TgpOOAfx0TODZXgD7z7iwbctGiK4p9D/T&#10;QfvWnyGIa4k0fR84aPEg5Foh3SwYwSwLuLTXhzG1jTa1jQ5l0VpmSNa1Q6lLAvYrFzzcX1KdvE01&#10;5xcXBv8rU7Y5OyVwXMCZ3osTq4q3ZC4wS7KEWx+3Yzmre7lWJ1T/vd/c1IX63oaNhgFGTcIJ/i+W&#10;H1EJM2d3qzcJN3vCdeIjYJQXYquCLi0/VpZdsKHr5wJPA+ga68Im1vJZ1+URlzaeHp9bUdtJ7dTf&#10;Ra3XyRbuQwOv59b1GjVye+857lkuz7UNdWEqMkWHcSFHpu7Le6M7oVpd/+/cDWkqyfDQG+apdkia&#10;FZOWs7BvvnOqA9zznJ/4VfrdqDteoKXZnOGPy0d80lFZovyWRIaZRZVhQPo8OlWSnstbPheItXx+&#10;NL/XvNZXbqa/2Fleuh4T8lejIHMRstPnY0DfecjOmA/VwCUYPXgl5irWUds3vIqebnnclkaWNZ/n&#10;LSMRYuR5FJ0yEZZR5XTzA7akeKTmet4bOuGF6zumTj1POnS+axzEVpQ3oGvv6Y94QqWrZjcGBgYG&#10;hr8AjJDGwMDA8GfANe2fOkJlMEdaspo4BcaRpcjoOxvDcqvp+mTNjsqPrOXyn9qG2M+ta2FE+FpD&#10;bbuSchyWldVjaek6zFKsRd+02XRdNI6o+AVbovycpFAKJMWlaX1mqX+UQqoxUteM2lcdED/mjmlk&#10;2fhWRBijiz5/IGHJteqfXvEq7eIp65SHTl26WbfzBNZ/fhL37j/WyF7A9Vv3MWTGegSmjUfc4JmY&#10;tXqPZg3w+Mkz1Gw9is17T+ORRlj7OUiDgkdPH2DF58uQNiYN7pkBcMhygn2eCxxzXWCRYnXbRGp1&#10;PkQemCCdJP1DFFEfb5b578U9VQ7Do/v2ijFx3TDAJfziACfZjT7GPk8zOR6I4Dmi7Set0f7TNjBp&#10;z4UfzxrdjPxowcy8jQ66aduq41h2z53b6j8wb8d+0u6T1k3U9mpPtqnamWvWyG+n+0L/M+1G67Yc&#10;Nb91OzVJ6wxpr49gLUO1h5YB9bndc2l7iyedWQ5q07YstdFnOk26bdqp233aRk3O68EyVI91Sb69&#10;wjt76v7oEZ019dP+J9m2TfWP1UdURtP35enFTpMtcx8W9DSoJHxqw9GRrcn6hcdG27v3dL0g8DVo&#10;8sh23zVkQ5qVfPYgfVmx+JRdsvUL9wGOCFJ4fp9dk1j48HoNJ7+h40pDX6MmXVOW2r2bwzfDN/bK&#10;X3Z4CKtqn3x/WK7fSz2hCVy6O5/vW9tl4LVrDeyBdZ228X30wbXnQVjoc3bcjv6j6YG9RdmWLMvQ&#10;4aItocMDru/+eiS71/hYPd9M7x4OKda5m8+MFmg2Y/gTwJIUddCVyqdyJMqHJE0ys+8cLCiu/dHz&#10;o2VEFm0/8Xx5vd3b68nn/7RPSyPb0s+ZBjoau0+f2TAizyNxyV2+pKRBR6T4IBHAnwQNjBZ3Hr24&#10;Sr5a/cZ4KGseJ0ktLc+phoFUodLsxsDAwMDwF4AR0hgYGBj+4LDCC33ZYuUOrqzkPon0Ig0ClpT8&#10;UOD4p4Sq19bskLztmDR/pvYnxyD1b0gEADHyjf5i1XrMKFqLkqwl6N93LnXeSXCOq4ShrBS6Ijm0&#10;iYnldBMDfkQZBNKS0xypIp/UH6MHHtjtYy1hfr5LhxEvFVlLafGNHJtEJZAUoLS0WbCKLFPrihRP&#10;2MLiZzyJ4gVHUvSCF6b8nict3s4Sq+Lbk3pm7wGvnqO1pyzdMW7/ia9f52M2kvTLC9ex9+h5kLRN&#10;woET56GctBbDZzdg5abDryPRCGu2HUXVis/xzaU3gth+kiZ1E05ePIbOIzrBu8AXzv2ckbREhqgK&#10;f7inOcOqmz0sutmr3fPdr4QW+it6zIz6XWvoFPXJ80j1kFT46xo3GrfRBrtNO+i304azrgHM2rHA&#10;/awdTFq3g21bFuy09OCmbaA2/kxXzf60DWzaasPyMx2EaBs3Rpq5HOznLV2Y4SL8YpRHd3WKVXBj&#10;GMf6bpy+y32plds9B57xA/22rOe8NlqNJA3UVcegKYBrdd+8Pf+qTuvWF2w/Y93toWP3qMok5nZ/&#10;67Bbhm10b3Nbt39q0Z4DvdZa0Pn0M7WYZ9uksJGpvxy83F8z/P9JqF+zv++/uCpi3cmRhUuOFUk0&#10;i1thG/7Rp6p3lm2E7a2oscKG5GkRdAH/scuGWwoLg7+16WL10jrFqjFqvHDBzZtrPsOVK58qt/Sb&#10;Zuhn1MhzEDQG9XffOGdbvlH92fH/nri3QB49XPrUNc0NXj1cjw7dOagTOdZXV5e6i8p8m1jWHIRk&#10;elycv1c+iyx/F+prR1tvPDW1/uTVrWmaRQx/VlzT/skTFblwhUVneTIVHGKHonPqNFSTUgItnzXE&#10;yLOpednP2bu2aT7G28vfYSRqjTzDuvSoAod6HpE6mVxxySYtoVxfM+oPg1+6lkdsZZFq4NJntaSM&#10;QYvxthTSZinqYCYr26XZi4GBgYHhLwAjpDEwMDD8cfmIL5UXc6Wq61yxEgGJozA0Z/k769A0/+Pe&#10;8n3LzySdhi4UPbSBLt4/X7mOLtqf028eOnWfCmHncfCKHwEnyimyiCqHUWQZ9EjBflIgnzKOUNHE&#10;EsnvsqSKL3kiRT1HopzCEikGs4VFaawwpUg3tMCCCGeacb+BrqhIxhMpd9hElj5xiRsG9w7DYE4d&#10;m1wTqYdDGgvwKOeHG17cqBsmf0yd64yusHgzW6gYzxYXq7TFcqFOmIr/30WqJfzdPqkyoWBczbz5&#10;NV8cWbT+i4bpK3eNq6iqGz1l2bYz6z8/eY904Zy+YhdGzN2ENVuP4Nnzl3jw6CmWbzyEAcOqMWr+&#10;Zmw7cAZ9yhdj1LzN6svXbzdevnar8btrtxsfPn7yk4XSHj17gM+PbUOX8mT4DPaDcFwwui9PxKC6&#10;JPRcHo3wMcHwLfNVW/e0f+zez31W/BAxSzPo34VoR6/RkSZ2+2NYNkhk2yNPPwRd2E7wYpnCvD0X&#10;/NbtQAQ2Fy3BxR5uoi7mPP1tptqCW57tjZqELGu1yNrjmyA790FxDgFjbXQFB/XafHbJrI3W4y76&#10;ni/ctA2em7TWfeShpX+tl77Xt9lWkuuB+vZPBJ+0fWDeTudGZyOvU5P80naGOHr1cdHRv2zaRudb&#10;9qefXY7nu93p7hjyONHa55Ezz/A+r40WbLUFELKtXsay7Z+l6rseG+XXKf3oyIZX4u3/GNSv2T+e&#10;Pn1qAtwgtQBf8831zZy06pRZidOk06fUFWiR6DWyfOy2LKMOUyXn3TLdH3lkeV4bu1dhTZaT9OLS&#10;LdkKw1DD56ZRZo/C8/0rsvfEkw6LrUo3Zwd3nB37ddjYEIiGh+wYtzsjlCxHK3xUujxvhE28HcL6&#10;hV5YeWBBFVn+U1Bj/VitVttRr3/oVGaGX4hDTmuOuKgHS6w8wZWUNFlHl2Nw//n0lzxE1Gr5/Hlt&#10;P/Ps+tH2P7EtbdQ6Eom9onQ9SgYuhixlAszo+pmqF9QzpYYrlidoizPbakb6AVH9zSqypFPvPnOv&#10;v/MLLXINlC0v3QC3DiPutPLKFrSySXjjb5WBgYGB4c8JI6QxMDAw/EHhhBf3JB0sBdJiujvlmLyV&#10;r9r9/5SD8dZy2jGhHY6NmKOoxcCMeUjuPg0usZUwkJXQUWWUkcL9TVxxSRM/ouwlT1b6giNSPOaI&#10;C8/qiuVrtEXKKdpCVQ8dYWnwp/4/3zVRyzWtHSu0QNxeXEh3xdTxUfF54pLRggjVI55URYtlb5hG&#10;QHuXkcLQxATU9fOlJSTK4BZPWjKPJVKKWtmo/kWd7pc9MwIz2gik8i7aYXlerQwDaaEvuXCWzYQl&#10;29ad/vb6s+/v3Kcrnd24fR/za/eRt29AotZIKueA4dUI7zsRk5ZsV1/7/s7LTftOv8wdtfxl5MDJ&#10;L/qVL1Ivqt2rvnX3IZ3O2czzl09w5MIB9J7WC8IhInhmeyJc6YfUeRIkL4iAX0UAXAu81U5Z7jcD&#10;83xLxeM9fgPH791M6VvmPCVu0PHRwj4Pk818EcwyRiTbFtkcH+RwPBGsbQb9z3ThzjJFmoN4d136&#10;FJNkN3FKiqFn7SCOp3qknlBdH1eyZUr0oKI+fN+rjm31H37WuvWj9q3bXvHTNrxnpcW/a9hG55Jl&#10;G9alOJbdg/6GQc9HG0W+6KXrfIvVus23kRy770Zax184MGxFfzcDi/0Gbdp956ml9zRF17bRux2v&#10;0VGL15ho6P7YWIt1y7wd5znvk7bft6H247f57GKGQ/ipjf0mjvlm6DqLbYGvBKP/deYdUrlN2JU2&#10;cvyurqaaRTSL9xZystf13xc5K2Fb94XdJ2gW04zdWtzHXGz+2DXd9TupIiSluvpV2uyyoxOMEyZF&#10;bgsfGaTuURtbP+2AyoXegWL6+jG2HcbGnROWRX4xdtv4Qs1ihv8d/tY+qEjGFiqXc8SqJ6QRTGDS&#10;aEwrXIPaIQ2vhSQ6Mu1dQtNb9oag9o7nHPkSiZQEWF2+AeWDlsE9bhiMpCo1W6JUU8/KlxxR8chW&#10;ru/BafnlfGQuU4VFd5n6TQ253rfG29IiUybi45CB/p+EZDPpzAwMDAx/ARghjYGBgeGPhlf2J3yp&#10;XMGTKZ+SLmblg5ainjQR0PxDTqLLmq3lP+rNjgf5pp507MzoMxvOsZXQERaBpOAIIkrBkiqfckSK&#10;IxyxYj5lPYjoxWlOxfwv0Rar9Phi1RqeuOQ5V1wykSOR96PGvoUnKWn6ObHsZ9e9y6jt+ZQJIkrU&#10;1PtHHIlyWnuhwlEzjJ/HNe2fo2dt6Lp8w+GvNDrXG3z5zTVcvHYbX3/7PU59cxX3Hj7RrHnF06cv&#10;UDK1DovW7cfLxjeD0Egnz0dPnuPp8xeaJT9w6+ENrDxSjYzZfeA4yAO+JX7wH0/ZMC945nnAI8fj&#10;ZWBhSJVqZaaeZqS/ORG+YQY2fMONuq3bgv+ZFgza6sCyHQeROmZIbWeOSQZRyDUVwpFtCJu2ugjV&#10;MoSflgH8tQTwasdTc1u3U2u3/qzRsh1bba3FuaPXuv0Fk890r3hpG91JNw/eFhsby0vyDgu1Zgku&#10;GWtxX7LaaKm1P239yLit1rUeJv5Ni3z6qFVGwY+itAy/t22je2Gob+fTYiOnS3qt2zU6tmOj0DAI&#10;yQLXpt76fg+/Hl3fMdDDI8GdbfpFANv8TndjH0yy64ih3klNYr65uo9NYHbC++jI9ydHrVb/m/r1&#10;+6fm42uOf1unteub+dM2nB4f3Apv/t9Vd3SaZ8TcuMuZa3oNGrAi1VyzmI5WG/t5QeHQ7Vl7+61P&#10;mf7tveOvGwRQ5/io/sR406l7sgpnfDEoSbOY4X+RsPx2PKlikkCqusXRNJwJTByNnr1moKpoLZ3i&#10;2JzaX1f5KhXztTU/0zSfSaom3WiA2m6xqp5uTNCr10w4UM8zPerYbLGSeg6UgSNWXSXiGV9SYEGN&#10;4HfxI/RFClu7qIovFqnq1T8S/6jrIOIf+TJrYP9FaBtaoPwsMM9LsysDAwMDw58YRkhjYGBg+COR&#10;kPB3rrR4OFeibLKOrsDS0gbqn/G3/jn/CSNOR1VRDexihkBXLKcL//OEqntscXF2O7/30x1POyRb&#10;wAqXC1uJM//NlhRn8aSq7XqUQ8OTFKvZYYr7LHHR07cFML7szc9vGBHHyPpfK6ppjHLawJOV3eXI&#10;VCU6UYPfWWPs/9g7C/AorrWP097e25boukSREAgx4kp0Pe7u7p6sZeIhQHB3d3dKW0pbKC3Q0gKl&#10;pVDB3TWy7zdnsqEhBAot7YX7ze953md3R87IJnvO+c8r+RO3vbt654HiW3fv3yTUrR48eNQOE5d9&#10;Ak6JrbBj7/dw+eotkBRMg5U7DxEhnj356sgvUNy6FjLql+PvfyOqdiIR7ciJ85DXsgqc8TbCyubC&#10;tVt31Xv8zs371+Djb3fCuPWjYdzaZli2ZxF8d+YAHDt3uLNg1IqvOT5Vi1Heoa5iC/8ci7HF2hXm&#10;goVC7vB2W6oR2FEMwUKXAwO1aMDQ0gGahjYM0qCCla4emNK44McaDs74+8H4eu33NVUoX5mVNktl&#10;TzW8JxxkPcN1mHXrMAr7nCXD6MRIY/PPxybJDersgrAQffNL9P4atymaWpcMdOi3B1CY7UZadBVd&#10;Q7tTR0Oz00qHq4plWUI4x0rloM28H001e2ihq3fZRIN1w4pq2Gaqzb6pr6l5OoIx9MzM0NIVbobD&#10;jhhq6nYM0qSoXCl6IOQMBUe6sapZnPnJ2W9/NsVvORk+1Qf4fXn75k2g4K9PjbmuXt2vvf3YuFqA&#10;p0Oo7969y75//5bz/Uc3+xTLTp8+/f7ZW2dp6o8k/8/REVQasyXYKLoQu8oS1N5DOTSZIiXhBc3F&#10;f7cH+teBdXAzuIWPBY+IcYQ5hY0Bs8BGGIBCNPFtaUIZsT1LqEC/9SqGSPaAxa/+mi3ElrHE8lS2&#10;UGnP4lU5MkUVFixe6QCaS9+//383Gt5SFkukWDKhalMHEggfi2noVf0ePdxqrVgPVJ58C5UnC1bv&#10;SkJCQkLyBkMKaSQkJCSvCTQvhSlTIPel85QPhwU0wITKtU8IZX0ZCoMhCgPUbANx3CRiAsIV115i&#10;CZTTury1Mp7ySvkzIAGNKcFWsYWKDWxBdTxXrDzG4ivv9xa2nmV/RSzry1hCeTvDV3kav869TIHi&#10;R45Y+YDjV3uNLan5miastVefdj8PDHsnZ9QK7JsTZw60t3c8jrt88LAN7t1/AB9+eRyGhzcCA5+w&#10;scUKInxzSEgDGPnXgEvKOIiVLYBZ6z6HD744TuRJq5u5DYzxdRx8cmcSUg8DAmo7mTzZD3S+4teh&#10;AfVtyAOjVb4R1mz/+ikPNRT2ee/hQ9j7zU9QO3Mr2MW3wMAgvC1xV544rlB5jymqUaLQJIpbkStN&#10;IJ03MKBmp5ZPRe1/Rpab/Lkccc8GDh78N99w+J6hVA54c4aBhQ4S0OjA1NKBYTR9SKRbQILuEFUA&#10;x0zlwRik8qINUNlQ9EGnvwbQNbTAjMJps2IaHRCZO+WlmXmOaRnq//2nHvJPD0laoz5Jmez8WeUi&#10;/yL7wA8GaFI79DR02511uZ2uVKN2Gyrn4SBN2nXj/rRr+prUTgMNascwBvemneHgc0Za9DNMDY1f&#10;TTRptxI4drdkRoJLDjSjqxwt3Yu67+pcdOKaXJyaqqyw1TNdOUCLdoGjSWkz0+GohumwO5ma2h32&#10;OuyHecbuu4sGeEoAw95eVzAu8avRq+N+GLuJjvXr9/Z22TjOspKWgMWpdXN2KGZhu4pnhh6f/Znt&#10;13M/ZeBf0Sv5X3mT2b1793NDY/F7ROY3I3lxUFVdp+L3NT0wuo6PYgRLVJOM9xsTGDz5SgZf/gn+&#10;2/0N4SGNG1uo3M0VYevYQvnHKE8m3s+0od96Nvq9FylVTJ60ky6UttMF0naar7STJpCpqEK5isqr&#10;6qT7VqIcnm0MEXaXK6y9whZWn+aI5J+whIpGBl+R8L6w4u/z+PUo1NXmV2FVhSvatnULad1imtpQ&#10;Hz1fuQ30RMrjHKESFdwg/49ISEhI3nBIIY2EhITktQB7m82XV+MThp0oN1h40jRYU7fjicE4sidy&#10;yOC2oX4nLFRuhqjk6YTAxBTXXsEnD1F4g6/mN9U24980L7k3U1i9ki2oucAUKGUsEXb1saj1Z8Wx&#10;nvuh992fu9/3XN/Tfl+nYvFl9xhCxa8cETaOKZBHM0TKGrYYm8KUVM+ni7GR+Nm/hWHz35u+fM9n&#10;J367fKFbzLp07TaUjlsLhaNXQ4JyMZGDrrtdFErbVQBBSXhC0HkyoPpUAT5xI8KJ0DZsZOrzwSd/&#10;KvyeXGWKlFe54pp2VKhhsXIL1Jetgrmr9sJn35yEzw+fhJU7D0Lx2DXgmDAWmHw50HhSfHKoeHxc&#10;ZEhspIkVl83CG75Or1958ZOvT8LpCzdg7oYvVR7pkz8yElQad30prwYkHFnpDfrUjGZAVOHU16IA&#10;Bzf0OlCHAUZa1HaBLrfNSVcPRuhwYag2EygaWmCsRVeZUbnXfYfb1SW6+QVlWIknxBo6nubrGndE&#10;Us0755gnXmu2ijySPMj5N2/aoBvIa01Pg9oRQh3SWaLn2jHLN/9RqWPIjeG63LORTItHiUyb263O&#10;SbuXxtePsmAafS4caH0905Lf5sEwveRNHfCrgDHwnAd90NXhGuxbYXojLm7Ibt2X7CLca0HTu2qq&#10;zVANoXKBpUXppPfX6rTT0W8fNyzkx4X+xePmZNVPrrENhxbH6AeTgoq+nZdS/cmauMazCueIBzH6&#10;toBZB4PULujR3NDSc8tT6r5ZlKj48tOK+ekHsaVun7fM0UIhjepbRUJC8rfh8Y6GdwEL/12MZYqw&#10;Hfjv7An897wd/Q4b4n0h+k21Cm4Gn+hxEJM0HTLS50BZ3mKoLFgGlflLidyfaFlo4lRwCR8DQ1Gx&#10;HEkN6OOGcmyiYjlMoewaR6DczBTJ06m+MidUvIbFI1Ia/PV+0iVFq79PeUZ65sKHPVMwENZDUFtZ&#10;uxNM/OrOm0hqSlG/qt6bhISEhOQNhRTSSEhISF4D2EKpGVeIHUR5X1zCR8M02fonn2z3esKNjMgf&#10;U7MVXCLGAAuJOwLlR6hKpbrJvwwVPyeOCGtgibCHXKGyk8GT30dhOU8JW70+Py+UE+U4Q9bXOsKe&#10;ta673R7r2XxlB12oeMAWys9xxVgHW1SznCnEinp6bkliYiirP/7m5K/nrt9CQlpbewdkNS4HOh8J&#10;Y4rusKEnrec59H7f/bnncrUxUDitSAEyfILHj51AeLkx+PIe4tzT+6Br6r5fSLSTTt5EVAztSXtH&#10;Jyzd8uVd/4xWoY6h5JWE6BJAv7d8h49YMoyqB5a42VONwJM6EPypg2CELgdYmrpA09QGcyoXBumy&#10;AFXMHKBFB0fmgGOpnv6uAfrWm4UUk0tiijE4aHOA0l9LpdNfo32oDrPDlm58Y5AG/ZehurQr6cZu&#10;nYoBAjDVZj6ivqt1Sf9d7cvulAEPXLmmKl0NzftGWlqnPbUNzqYxrS6UWfmfZvbXOKf7Xv971izj&#10;DgfW4OuDKPSrg3Sol2gaGr8M0mafDRvi0j6YxlVpvt8fP0cdCGSagQtjAOhrUoGhoQ2eNGOQDQ+A&#10;nKE8qHGKBKVzJEwR58OCCClIHUNhrDADlLxESHP0g9wRfhA7xA3CjG2hxDkYymwCYJpvRufWjNar&#10;H+VO/nZHcouf+m6RkJC8Umz/zRFUR7PF2IdcSU0HCv1k47+VqP9D4thi5VbY3vxhV640lDtN3QcS&#10;D5J694f4emQovxrKwbZ9FKoauhNmSDdCbdEKCIibDMbiGiJcFB0H9bN6fjXA5GNfMUVYmg5PPgA/&#10;oT83D3Eqfr+/V7k4KGnG/cceab3OizD8s3PYqHvWwU31/Wwz+qv3JiEhISF5QyGFNBISEpL/NrYZ&#10;/2bypJkMgewq8oQqyJ7/eNJADMD7mDSgCUNq+mzwiBirYvEVHfhkZJ5OIKarbvGvER7+L5ZImcf1&#10;q7uFKmb2JXx1C0C9xa0/NPW23eLRnzLURnc7omqVnli+SVMoZajP/knwawkunxm+79uTO89cvKb6&#10;7Ouf+hbPkPW+jh7H6dPwdT2vH7WLJoKS2EngjE8GWciDrdc+T9w3YpmSENqsY1rg8I9nCaGvL7Z+&#10;ekTll95awLRJfKWJqlP5QQ7eXPP7xjoMGKjLghFMY4gzcoAyvZEgGy4BVxPL28z+Og+G6urds2AZ&#10;XRRYOBaWDxcoIpnm7QH6FpBjLVQ5GJh1GmlRVcPw/e119R+0jEyqk3uFRpd4iyaKB1kBtb829H+v&#10;PzhSDMCbbaoaqsvpNNSk3DbQplwy0mG0D9Siq0y06aohOnSieEG+wchOK6phpzfFWNUwTHjlQNbk&#10;tJaI/FhX/aFnDDR0VEgsCzC1B4VnNNhR9MFLVx/yOY5goWMAeLtgQdGDmOEjYYw4E2YGlkK4uRu4&#10;sgaCC80Yiq3FkDzYBTLMvCBwgA2ED3GASaJcaHCPhbqR8ZAxnAdhhjYgYplCgrEjTAsuu/fBuKVz&#10;vlz90XD1LSMhIfkLsHhSc45QXoX/Pl7D+xnQw38H41Jmwrq6HYCEKFSVk+jnUL/Xsx9U93s9l/f0&#10;0H6q+E4vQ/nLkMC2um47zJJtgvysBYSnG/HAA/+t5kpq0MOZC/h57WIKFAEvHEpvFv6f/h5l1h6R&#10;rfdQLrSn+uvu4+PLRdFTHrhGtI77hyuLkpCQkJD8DZBCGgkJCcl/GYYYY3Mk1fNpfOTxpYSp0g1E&#10;cuInBuL4ILz7STyaMEyoXANDA+uQZ1UnR6hYpONTNVDd3F/lLbaouhmFl/YWgR5bt7j0LKHpj9bj&#10;9pSQ1mvb3usff+6rTVRwQIz9zBZhdn096dd2KqZy+NJW36ypD8vGrQOjAHzC9Kxj9W67D+u5PRIZ&#10;2YLqDjpf8S1DqDiC7ptNSAt4Ro1/Yp9nGVeiBI/0CXDw+9NqyaxvfrtwAyQFMz7XHlk2W31Zfxm8&#10;2bfsBput19eigb4OHZAQZqbLBGMtKnA1tGGwJgWKbQMezBLkNy/wL7M8ve/0+1OcMzZaUw1V1P5a&#10;oKuhqTLWpqlSB7pBiL418g7rcNDldmRy7K7P5MduOiNtXLfULxUG0vSAq6kLQ3WI9jsGaGrf52rq&#10;tBm/S71uxTD62d7E/Gt9HeYdppYu3gYFREwzGKzD6sDbb2dr6baHcqxUicYujxwZRo90+mu20/pr&#10;tQ/VYuLH0lcN0GQACz9Xcx02uDEGgR4KS9WgQK6FBKaIi0BuHQAhXItOpXvMgZrw7OUh5m53Y+0E&#10;7akO4gcBxiPaxKxhKiddtirS0KYjdKDtfT/OkPP1zjGPkkf4PgwwsXvA4wyFzCEjYbxPxu1Papd4&#10;qW8dCQnJy/MWR1C9kCWpfog8qK1CmmFS1Vqir0M5xJ7o755lSKTq7hvR+97ren5+AUPCHPJ629Cw&#10;E5qKVwAvalxXsR6BHDgSVPSg9hFLVLOTI6mRvseXG6ivoxfYO3gfM9g2ZMzN9Y09+m10Pj3OaSv+&#10;PjRh5kOviAlT+r2i4j8kJCQkJP89SCGNhISE5L8MQygfhHKjsUXVDwdIamChckvXk3d88N39xL3n&#10;k3c06C/OXQBG/nVAESnv0ATVma8ipPN9J5kezVfqwxJiN/sSfZ5rSIDqS4R6AWHqhexZ7XQvR2Ka&#10;CDvKFChXU72lZv0G57+rviwUekNlChRj6Dz5Q5pvFbB6t9Ft3dfwvGP13oZ4VaqYfMVlukD5K5tX&#10;fds8sBEiE6cD+i4ZAgVhKLTTwA8DQ38MDCTVgARTBk9GvC7avB86Ovr2ROvm7oNHkFiz+Ip1xKj9&#10;/Th+rywsyHawWZWhNv2RvjYNBmgzUP4zGKbNAh/aEIhkWECOoevD8YODvyuzlHwQMMRhn4Um655h&#10;f517XC1KpxVdH2zohmCpywFzfN9B2jSU9F/lRjVWZQxw7ljomdWxJaEKeIZ8MGNZgRlFHzdmu6k2&#10;5ZKJDuuC7xD7GUHefIdM7yAHB87g7WbajPu2dMNbbkNtNhozWGf0tKjt5jqsDgtt+n0rHfoDEXVQ&#10;hyt1QOdwXb12N9aQe84GQ+9aM4xBZGgF/npWMIyiBwPxczfRZKtEXKuHYcaOD0ONRnRWeYb/ohAk&#10;fFTBi9olc4+4LfWJvV9kF3ir2T/vUoqd6H6Avu2jbAfJ1Yaw/MOpI/hHSiwlV+v4qZfr/TOuR1t4&#10;P+AZWnZm2Yg6l8Rh67bJJw7Cvw5yvEJC8qJ4YO9QvWV6LBG2BOUrQznPfKMnwBTp2i7vM7XY1P2g&#10;qFt46u7v/pL1FLN6vu+5Xv2+26NtSfVWkOUvAUHMBDALrAdDvxoizxpHKL+E9zELkLda14MrD3Vh&#10;jvB/veeebWDpP+rq2rqdzzzvrfi1RibNfOgTOW5GP/sqssItCQkJyRsOKaSRkJCQ/JdhihQWbFH1&#10;YUNJTZtZYBOsrO1RZKDHQL9bTFtdvwMikqaBgV8dMMXYaRZf5qBu6k+BhDy2WDGMLVSO5kiwNiKP&#10;WS+PsG7hiFjeU0TqsfyJdWp71vbo9Ylj9FyHW89w0sdt4+/x+4QquD227m0II9rEiPw3bEnNjxxh&#10;dWqXoIa9TRHK3ZhC7Hu07pk52p61/FnWY3uWSNHGEsoucEWKX4z9a6EwZxHYh7aAV+ZkWLTlS/j6&#10;h9Nw/fZ9InTz8vXbMGbRh1A4Zg1MWLq7Syl7AcYu3g3JtSvOs60zzdRf3V8mJSzWdBCDfVO7vybY&#10;6LDBWVcfBmozgIJ/NtGmqjIN7DvqHII6x3vGtTe5xTwaxjXuMNGkdZprM1RBHHMoN/YGIX0oDNCk&#10;gLO+Kehr0jp0+2t2MPtrdQzWpHbOlpRCrG0S2BgIIdxWADHm7u0Bgx1/Fls4N3l4eGjOTsWotSai&#10;3RGs4T9ZUxm/WVFZv5U4+R3gc4dcdKfodw7XZnZSNbUesjV1Hg3WoqnEdJN2q/6MayN1jO7aUw07&#10;hmrTYYgWFex1WFDCdYYohoWqxpDXNsMm8aLcIfxKtol32yTf9F+Kbf0uxQ10ehAx3OV8sW/0tnhr&#10;7+/Sh3vdr7QJuNvkEnNX6Rp9Y25o1bmNjTN2ZNoLzylHBHY02oZDgbXfrUJ+zI+hQ51+EeoNuTjD&#10;v/jurrxJWz8pnCZaFb7qleUjJCH53yT8X3SBUsIRYSdZomqVZXAzTJNtACIpf3ff1sPDrLuP6933&#10;9Tb0oImwZ23T3WZPQ9v23L73516GQjFRqOls+UZQFi4D1/AxwBAqgCXGUD+jYgvlH1D4cgOKb6XO&#10;+x4V+o+FtGe02yWkzX7oEzmBFNJISEhI/gcghTQSEhKS/zIsgWI4U1h9UF9S0zY0sBFW1GwnJgLd&#10;k4qehgboy2u3gV/8ZHwwXwNsYc1POj7YS4V1vudVatTfA2Oj9yy+IoUjqjnJ4inXMkTyS4TI1NN6&#10;CkfIXmaZ2rrEr67XJ7bta78eZhxQC4ND6sArcxIkKhdB7cxtMHPdXtj86XewY9/3sHTbV1A0dh2R&#10;i6wrmT9+P0TKc0yRIkjHo1AXeUIQF9zFW/1cyrV0PDBjlkhewxIpHvZ1zD7tD84TGVOMXWYKFRNZ&#10;KLccPtEyxL+bVR8cgotXboJK1SWEnT5/FSonbYDZ6z6Hg8d+hQcP27pWvCA79/8A09d8ek3LueCV&#10;JcD39/ZnDaMbHnGjDgAebSC4Ug1Vg3SYKq6GrspYkwYmOiyg9dcEZn8tMNOiQ6mhd7uJLqfdUIvS&#10;bqJF67DUZXdEGdm3F7uHf1sUGes+hK2/WV+bemeALrPdmmGgiuNaQJGpACpdYsDXwAx4rMEdOSyH&#10;KzMtE/elOgRMcmMNuWmgSe2ka2g/0tbQvMd9T+OmiGnaEcWy6ByqxegYoElVmWgzwECLCsbadBio&#10;xeg0p+p3DNZmdBpp0VR6GhTQ0dAEA00KxDGtQUIdAvg+4MccCvU2IZA0yOVG3siQDSl2vEPJI3g/&#10;ToyoKJoRUNiSau51QmJie9vP2L5NyBneiV9DZ71tdIfcLuSuzDr4Vpq5171MG/HDIjv/S5NCC9cp&#10;xUk7k/RtH9SOCIZaXvyDUcEZcz+bucpQfRv7YQBvrwL41+HDhzX2rvnIaHPtPMGeiatd1KtJSP7/&#10;4ZCvzeFXf8LkK35lCOSquJQZsL5h51MCE7Kn+rker6ioDhLM5sq3QHnuYkhMmQU+UePBNXIseEWN&#10;A/+4yRCfMhOk+UtgmnQjIDELFSdA9jyhjLA+1vc+j562tn4HTKpcBzFJM8FAhCFPtbscMbaNwpe7&#10;mAc0XnmuRxp+rIiEmQ+9oyZM62efSwppJCQkJG84pJBGQkJC8l+GwccGs4TYB2wx9nCgfy0sxrYS&#10;E4cnBuTdA378dWXddgiOn0qU9+eIsJ8pXhUvnAhdxy2bwhAoxtP5soz+AhmHI5Ff4oqUKg6Raw1/&#10;7UMkIqxbTEKvfQhLT3iXvaj10Q6bSNCvBLu40ZDdtAJkkzcRHl07934PR346B/cePFLLSl20t3dA&#10;7qiVQOfJif3YAnk7S1i9hs6vssUv9+l+JTz8XxyRYgwSu3ofm7DniWY91+Hv8XNVocqhHHHtHZYI&#10;W0cRVDnr8hVWDL7s0eCgOtj7zSnifFUq1WP7Kxw+cQ427fnulq5XZYL6av4y2W4xFPFgu2+99IeB&#10;njYV9LWoYEnVh+FULpHI31iTDroaWirq+1qdRhqUzqIhvh/YDzSbqq9FuWOqw+w00+W0+VKMrpSY&#10;8c583LSoID8//12erVOqo96AfSMZxvc8GIaQxLWDHGNX4HGHggPToMNGi3Ejk+N0I2XAyA66pnYH&#10;S4fSacY2UjkYmIIFhdtu+L7ObYnugPac4TyVG2eIykSHpeJoUlCRAdUIqoHKimYANjQjcKEPAicK&#10;/l5XH0x1WFA5WAAJho6gr0NVOeqb3C0eGf5ta1Rp447cyY3bKmcFL5ZNdGoIyGzMGOzxCLfOlKGe&#10;9yMHOtzxG2jbEWri+KDEI+Kqv/GIM7nDeddrPJNuVLhFXPIztj6jDEzeXuWXtIWvZ3Yva6iPKmao&#10;e2eRnf/xxfFYNbqHM/LrB01LUMyaFiPb3xKYc3xugvzOksS69laP1Edb5TNrPmhYKNiumC3dKpsx&#10;58s5W+0+b5mjtQr/OyS+gL+V8H/Z++TSvPyLho8MyA3wCM6v8QopXO7qn7vTxS9/lzsy/5z1noH5&#10;k30CClN8AvJHWOB/D7a2tv/GdybHZCR/HmH+u0yBfLKeXy0M8q+DwPjJsA6JaH0IV88Su5Bn11Js&#10;C5TmLgZx7EQYIKkFqkAONLyvoguq77NFtXdogpp7VKHiAU0ga8eN6L9sglvAP3YyVOYvgTnyDbC8&#10;ZiuRDuEJT7Ge71/SuvvmhJQZyBNZxRTIblD50qkjAkddXlfftwCHDAlpQXHTH3hGjJvcD++H1XeK&#10;hISEhOQNhRTSSEhISP7LaHqU0NnC6sk0nuweypk1WboOtvSsXNZrQL4eX5aeMReM/OuBI6q7RBEp&#10;Reqm/hCaj9KeI6o/xZHU/cQSVH+OvNqeCL/safiy7rBKwp4nMvVlPfZ/1vru4zIFCqD4VALVVwqO&#10;CWMhr3kVbPj4MOw7fBJu332glpKeBolT3504ByPTJ+Btocpr6HgYsMQ1N+gCRcTveWwe8xYHeY0J&#10;5Z1PnU8ve+ydhz6rr6X7nIljCJUndEUKiyfy09lm9KeLq78bEFgPHx84Dt+f/gE+OLgNFu+eDzN3&#10;TIOPDu2Ac9d+hXsPb7+0sHbu0m348tgv9wYE1ZbgR3qxinJ/gHiYs5ERhX5VT5sObnrDwJ09BIbg&#10;7zmausDW1IF4uhn400zAnzv0rtw56Cf8NNCA4K2RJhbuFnSjYwO0mGfNtVhnU9l2t5tso+5uTqhf&#10;unfKGqNUz8DSaCvPCzy2KZjqMMFRRw9CGKYgYZoSYp1Of41O3DpG4MsdmYNgsBYdDPprg7MuV2Wq&#10;ybzjQh103oM6sG2YNrtDzBnemWviqZptGgOZA32u29KNVF66Bqpoqgn46gwAU00GeFCMIYBrCXXD&#10;ozrmuGafnCcpmzhFVLCr1j1O5UI16Eyz9O6s801oDxloe67UMeRRgaXfg9wh3jdq3WMfRgwccS/P&#10;wvfswsiKrzBx8ne5NuIHhfYB1zNG8C/GmLteyHP2v5I6gt8WyB0O5e6REGXhoUoz9747K6js13m5&#10;oz8eJcp6NNo3AxpGJoLMJgiaRoTDsggljA7Oh+ohYiizFsGUkAJYld4M431SYWNi090dxZOT8Xv5&#10;Xte38GoJD8/QcQvMrnAQZx51Cyru9IhRgmuUHEbEYDA8uQXs4uvBIVIGjhFScIuUgmtoKTgHFYGz&#10;fz44iTI7bT3jr9v4xM/xEiSQlUpJXh4P7D0uXz6bLVA+Qp65CWmzYF1Dj3QFzzEUromqak6oXAd2&#10;oS1AE8qI/GToIRNTLEfebTEsQcVwVOlafbR+KHyfLZQymIIqZ45EWcMRYV+xBdh1jgRTsfA+gSGS&#10;E7/lgpiJUFO8AhYotxAhm6jIAOH5rRbGnhLA+uh7nzB8vU/UODALqFPh/VebQ+Dojj63U3vGoVBR&#10;fvSkB45k1U4SEhKS/wlIIY2EhITkv40w/12GsDqfLpBdQ9XMFAVLiEH3E4Nx/HP3YB89EVfdYS7x&#10;AAD/9ElEQVQULoWBAfVA4SvuMQTy3Bcq1e9SrsUQKELYIvmdxwJRt2jUS+wiBKle2/Te54nlfa3D&#10;lz0Wnx5vp1SLZlUwNLgeoirnwepdX8PRk+eg/Q8S7j+Pe/cfQU7zSnBNHgf4/UDHU7GFyhMsYfUO&#10;mqDcFOWxUd8FxFtMgdyXJVHu5YjlvzAFstsssay99z3oNuJe9HE/uJJaVEhgm7rNLjywd4wCayba&#10;pxSDWYIzDE+zBbNMKxheaAXmUluwKLKC4KJgWLpjEdy4c1199i/Gjdv34ehPFx5Yh9Yp+/UjvIb+&#10;Mh4eHu+IzV0rzSiG95iauiqKhhYM0mWBiDkMApjDwUCTCprva4ChNg2QKBZCH/6gydD78sbQytV1&#10;5QpTq6HmwUNp3FNsLUqnVn+NdqaWbkeqiQd4MgerTLSoKrqmNuhpUcFEhwmWuKF8ZubadBhB0wMT&#10;KrdzhJb+LRMK5xpDQ+cRqtKJ798WZuL08ajIwmGbKme6KYcH7omlDu1w1ua0mWhTrxazbTscGQMB&#10;VRrV06SAjS4XzClcolCCs44BjB0eBqMtgwgbL86GVDNvVeFAz4dTRFnKk2s+MQkf4TXWSpfdGTrY&#10;XpXnHNgZNGjExWRL71vhJs5tnrSBUGnhByUj/FUKm+CrM4S5RyqFMR+40A1VMUOdVfnmAny84gPj&#10;vTOhwjEMlN4JMCE4H8aOTIYFoRUwL1YOtR5xMMEvHyZL8mFRYNXNjdWzKsvs/a6P8UlsmxtRDtUj&#10;I/Btq2B7/pT7nyoX7Ty8cOsQ/Kv9y+MfDMPeKS4uft9FnLneOSAfnKPkYJo6Bjh5s4BdtAj0ixbA&#10;wNwZMCRnBgzMmw0mmZNhOG4jkprBMqEBbKOR2CYDt7AycMH3d/HPBRe/XBjhmXjXkR8v9whM1FUf&#10;ioTkmaCHQixRdS1LrGi3CGqCVTU7YF3dH4hoqK9Th2JGJc8A65BmQP0g8ZBHWN1ChOn/SdDvPldY&#10;N4IrqplI52GXUY5M1DaqyskUKUEUMxHGlq0hwkG3oBBStejV53l2m7ovRg+7IhKng21oMzCEcvCO&#10;HNdVbbvn/j3eb8Df2wePum8e2NjQV3VpEhISEpI3C1JIIyEhIXkNoIuUIrqw5hf09D05bRasR4Pv&#10;7kF5z4E5bkhIm1CxBkwD64HCk7bTeLJJmm5ShrqpZ4C9TRXK+TS+vI4tUt54Utz6XRx6rv3Rds9p&#10;qztHmr4fBnPX74Prt+5BZ+dfD3fsCWrr5p37UDZxPaqOqWLyZRe0vMpN1Tegbzw83sG3wzhixaVn&#10;CWnPsq4cdcrN6pa6ecsloyDOPjfw/ohyR7AutAFBqzfEzhWCn3wkOBbbgFmKJbiXu8OiD+bA4VNf&#10;qc/+j0HFCr776cIDq5BGxasS0lAYn/NA88YhWswzHjSTW2L68Ie2NGMw0KIBS1MX5SSDkdSBYKOr&#10;B8Y6DNDtr9lJ6a/xaKSO8f16A+HVGWYx5wpsAi9ZcU3uG2vROmx0WJ3mFFbnYG26iovvb0S0QQVb&#10;XQ5Md0mBnGE8MKfqA6r6aaFFvbhMXHbs+Ir9XslBMSJPZ9dcgbV7IOaR+F6Ulddwa4r+IU5/yk0j&#10;LZ0OU7y95AHOqoFanLscbXrbYF12J74eQvWsIdfMB9LMfWAQlQ2DUB41TSqITO1AKk6EcIaZKm6Q&#10;iyrd1KOzYJjgwZKsBixPFCmKsvTaFTHY8UKhR+jMLdOWUsZHlmRLXSMvjYotWpHi7P9Z6hDPBylD&#10;XB6mD3J4UG4l6aj2ir9b4RXRVuccSYhoeQ7+UOkWAVOCimGSJLdzQ/GE3RsV01o3KefUbZJNaVmY&#10;3ThxnDDn43r72DsrkhuPrigZt31laeuOInu/2/V2ITA1MB9aRJmqmX6FJz5Wzvc5umq3pvoreWk8&#10;+DmDncTZW52EmW22oRUwKHUsUArmA61oYZeVrgBayTJgl68Cg6o1wC1fCdz8OaCPhLWsKTAsbRzY&#10;ZEwEm5Qx4BiLgXN4FTiHdHmpOYizwUGYqbL1Se2w9Um47MRPSPDzI0UAkj7g+PVnCLEJDFF1m13I&#10;KFig2PRU39WX5xfqzxqLVxAVjPH+Q4X/Fh9jCOXZ/czC/6Nu+VXyFuormb4yJ66oeiJLWH2V61dL&#10;iGooNQA/agLkZM6H5dg22N6zIAJuPc8dPehqLcf/l/B98HNt1+VVXA6MH9+xDfXZ6n67e3tkSKBb&#10;hu2AAf6NZ40ktUW98nd2YZ9L0/KpGqLtUTW4n1nOn/49ICEhISH5ZyCFNBISEpLXACpP6cgRYkfR&#10;E/PA+Cmwonb7E4Px7sE8MjTxmCPfCJZBjUDny1VsYfVKqq9imLqpvnFqfZ8lUIxnCZXbmSLsNBdN&#10;WPoQhwh7UWGtt3Xv99z9laCHr7eOaYHAohmQVL0YCltWwcRlH8O1m3fVktGLgYSzzvYOuHLlNnx3&#10;5Cys2XAI5i7ZC9nyFWAVNooQupgi+dTneuuZlmsx+PLZTKHyPnHezzv3Xuu44tordJ7sybBa6PcW&#10;vyoy0irV46pNiT24N7tC8EwJ5K6NhrId4RA4Vwx2ckewy3eECWtbYc93O9GVdF3QH3Dx+m34+ocz&#10;902C6srxI72yHFsjTS0srKiGeyy02R3m2iwiLxpbU5cQ0lCxgaG46WtSgKmhTST9H6BF7zTT5tw2&#10;1aSfdtJk/ZY2wOl82mDXK9YMo0cUDS0VU1OnE+VPc2EYq0xoXHx7KuhpakGUwQhIsfRRmbEMVaz+&#10;Wre1NDR/izVyOL09Z0rSzqxpTPXpEEicvPXMqAZ79Pvr3KFr6rRzNSntwRzzu3FDPM6G060elOi7&#10;d1bpe0AU1wbstbkQzBwKORYCsKEbgZ2uAcQOcIIWxxhINve8l+gk+N5Nz+SOI9OoY3xA9qEP6udG&#10;t8QXT5kWIzu+VjZV0hJVkFXiELQrZrDNhSr3sF9rHCOuRxvYtou5Zh3BRhbtqaae97PM+ffjBrup&#10;AlhDoW5EKDQ4RkOrZyrMi5C1yRxDzrSKsh7UeSWq6t2jOyZLcm9PDSo5uz577OerlTOamkVpPzQJ&#10;kn8bK866Ojmu5NEov/SOVlEmjJfkwvSQknsf1syb+dXMTfbqS38pvP1TWS6ilGWuwUU3RkZWgXH6&#10;BEJE0y1ejNsS0ClZBrSKNUAtWwk03FhV64BTtgLYpUsJ45QuB3bhAtDLmQmDMiaCWcoYsE5sBru4&#10;WnCKVqgFtUJwEGeBvTADrHnxN+19EjZZj4zjUZwl5lr2oiEajv6sfk5O76tPieT/KToeMmuGSPmz&#10;oQSfPOQs6ruwQA9hChnKXTYJ/5scETIKPWhRsUTYp0y+NL2fU/E/8vfE8a005PBlRRyUV1OI/czw&#10;lT5i8eWdwwIbIC51JiGWLareAuvqd+D9cNf1rMHfT8HP2SV8NHHODKHiN4pv5ZLU9LmPHlcj7Tb1&#10;dXb12VuAJZIdxttPxg9NzHlYPKk53pfUs0TKnTS+/CJdKH1AF8jvM4VSvI+uXcLkV6fjfZMPw0s+&#10;iMUr1UD7kJCQkJC8HpBCGgkJCclrgK6X3Igl7spZ5h4xBmYqNnaFmagH4r1tZe12cI9sBX1Uht9P&#10;+SVDoBSom+oTbX4xlSaQf84SyG+w+YrbXIHy9xxhPQWilxCSetpT3lz4tsSy3m2rP7NECtD1roTB&#10;QbUwY81ncPyXC2q56I9BAtq5czdg0qzdEJAyA9i+CqD4VhEhnXS+DGg8GVC8q3CrBKa4+iFDIA3R&#10;EVQaq2/FE+i4VVEYQvlSlkje/vg8n2NskVLFFigvMAWKBTRfjKtupidvxU1O5bnVSn4a2egNzlJX&#10;cCpzBEG9O6QsCwbJFAFYFdqBt8wX1n62Ak6c+159VX/MqbPXYPfBk3fZ4upM9bFeCeFmZv8xoxqM&#10;oWnotGn11wRkqAqmD9UIzCkcMNDuCqNENkybpSo28b6VMHTkxWEUvYt22gZ3EpmWMGGABPKZ9ioj&#10;LRogc2aZQOowX0gc5AIsLQpw8H35wx1hUnAaYF7BIBxofncEZeDFZHPvWesLx+tuj8F8d0bVFG8N&#10;VfjNjiqz3CmqaV7Ck+721rc8bfw+7fpgLcYla7r+aRHH/NoAbUa7pTZTJdAxhAKWDaQxLEHKcYNw&#10;uhkM12J1Cg2s70SbetxLt/R9UO0V9fPemZujiv1iFOkj/b/MGuZzcbIg+16lc9C1BGPHS+M8kjtD&#10;Btio4ux9VDJRkirSyPFu4XD+gzKnEFX8cE/wMxqhyhoh7qh0jenIHc5TZZj7QolzKFSOjEKiIIyT&#10;JF3bgs2sGsfPPjHNJwda3ZNgtEMszA8vVc1NUVyfHVt+cF6kbOWMeOmS5tD8fbMiS6+O8c+7N1WQ&#10;BctiFDBekqVakdn08JOGxWNOr9z30uIBEtEc/XNgeEI9DMiaDMz82aBbuBB0ixaBTsnSLm+00iVA&#10;LVsB1Io1wChfAYxSfDn+nla5FlgVq4FVuhy4xUuAkT8XjLKngWnGBLDEzTZ1DNjH1YJjpAycQkrB&#10;KagI7CXZ4CDKAjteGlh5Rh43FybGMgSpUio/dSrDL2eCXlSpY/g/UkiB5LUiHPsPW6xYgSoni+Im&#10;Ef0T8QCo26u6V/9FGL68Kn8J2Ia0EHnQOBJsnLq1/xoo/xpLiKVwBIojen71nQy8v0J9lRF+fo5h&#10;+P9D6GgwEGNEaCjXrw4YImwTg1+dr8Oraq4pXduGcq8R19xt6mvf2vQBNJWtAR0f2XItnwoJOhZT&#10;pByl51/X5Q0nVAI/eiIkp86BpLRZ4Bo+Bhj4MnQc5M2NtqOLZQ84YuVqpkTu+8ce6CQkJCQkfzek&#10;kEZCQkLyGqDvVPw+g69cTufLrpgHN0FDyQrYjCYb+GC8r2TI6Al3XMoMcAptUTFFissogT7eTJ+/&#10;o3RUndMPo+Ov+9kiZRvK9dWd96svseixveh2yNTb9iWcoUqcNJ4UqD5VwPCVQnj5XNj66VF48LBN&#10;LRG9GD+fvQL8vKlA8amAAQEYCHKnQnLNUhiz8EPYvOc7OP7zRfjtwnV4+Oj3dhdt3a/S8ig/r+1V&#10;lt1XOA3VW2rGElbvYwuwjqdywvU09TpUqZMhVt6kiZQVfYbn4Eiaqyj8ivL5TsXCjhEFTmAvdQLX&#10;0a7gNcEV3KqcwavSEyZtbIVrt6+oz/LF+PjATzBnw5fXdZ3y/dWHemWgapv2w8wLLIxNlgykc28Z&#10;6FCBqqEFDE1t8GCYqLyZQzr92EM7EwePvGaoRTudas//zGOA1SELXYOLDA2ddmNNSke5oZfKmW2i&#10;MtDQ7aBpaHZQNDRVcQb2EMW2AGsKG4S6BqAcLoBT0olwa/6qI/d37TJclNPk6GVgcXyQFuOcgYbW&#10;GX+tAWeKTAQdFkzjjvpBkk6FMV/lRTWCkRR9VbG+o6reNrKTqaULdE0d/Nx0wJpmAL46g8Bamw3h&#10;A+xhnF/+6T15UzauLx5fky0Mn51q5qUSck3aq1wizjfyUk76GVl1BhvbteWaenWkD3AGV87gjlRL&#10;3oPQgfbtNrocVcZQz7tjU2XKGkHy9kqH0Ifpxu4Pi6382gL0raBgGA+ih7pBiX0gzJAUqVYHyzpX&#10;JGMXp8dWHZ0bWXR3d8mo+wvCMjunBmbDjorRt9OHOT8c75XeMT9CdrdVnHuvyjno0SRBzqMlybVn&#10;xkUX/Dian3Z5nHd2x8yAQthWPOXzLyZsZKm/jj9ksDD/3ZGi+BJnUTpYRVSCfuZEYBbMAd28WUAp&#10;XAD0ogVAKVkKuqXLgFq5DihV64FSuQa3tcBUbAGWbAOwq9YBtXw10PH1DOlGQmhjFi8GNr4vBzej&#10;ooVghkI/U8aATXw9OMZgYB9eCS64OQcWgo0gDewEaSprr/ibTryEhmxJNqUfwFsDy+eZ0HOnFdEy&#10;p45nJI9dykoaNZOdXJ9tFFU5wiksjPRc+x+DzlfaMoVYE1uM3RfETICZ8qcfAj3uv9TCEsoXVle8&#10;EoxRWCVf8YjFR/3X6yfAUtxLDBii6lyWqHoxKs7DlCj3IMEPpWLoZ4ShYiFvGQkwT8fgsT+srtmm&#10;epZoiPK/xafOgfe8ymK0fKvEDIFiBVeMdViFNMMs/H7tHNVV+KDn/kiUQ/shj7ja4hUgiZkIBuKa&#10;x/ndkPjIEtXcQx7pDKHcDZ0LcdIkJCQkJP8IpJBGQkJC8prA4MurGALlZiO/OsjKnA8b0ID6GQNz&#10;lOi4unAZxCVPRxXDVCwxNosqxLTVTfUAe5spUhziiJRbWQLFjwyR7MFzBSNkvdY/U0zDtyPaUm+P&#10;nz9QfaTEtpZRoyCmaj60zP8ADhz7Fe7ce0DkRHsWs9Z+Bg7xo2Hn3mPqJa+Gjo5O2Pz58ba8MavX&#10;9fcoY6tvCgFdojDBJ3GlbL66gucz7ssT1y5UdnJFiuNsoSJO3UyfMPiKBNPwuuvOybVQVtMCGbJq&#10;qFkwEX6++CPcuH8d2jpeTkREjF38MaTVLjnHsU0cqj7M38E7DmbW4YM5hl/pa9FUw2n6nUOpepdZ&#10;mjoX33/vvZsZLCfVFKNAVSzd7HY61+FcsJ7NZQuqwUMzCrttlG3M2YSRQaeNtJntg7SZnUN0WJAz&#10;yEMl5AwFEcsUmt3iYHWcHI4VNsCpoubOBn749QH9dVUDNSm4UVXIC27g+7QrDpzBl4bR9DqQUIaK&#10;H1A0tUGnvybKzwZhLAuIH+gMA3VZQMPXW+hyIMbQDuLNPCHI1BG8WUNVfObQjsyhXnfH89IuyEXJ&#10;V4IH23WEG4xQxRo7QNxAF4hjW0O9eywk2vAg0GhY5/SIonNLC5ozJkyYzQpftepfGa5Bbv4DrE7y&#10;OCaQZs5rq/CJvYP5JLY1CTOg3CEQmgRpUOQcAgWOQbCpcBIoHcNVmH2Iqs4tAiYF56s25TXcXV/e&#10;eryJn3JB7hJ6v1aYeGdiSN75NSXjj44LLbq6LBG7OiEg68q4wNzrNd6x9xTuYaolpaOWndp18IUH&#10;W15esaaOXpGnRvjngH5SIzDSxwE9YwJQ8mcDpWghUIsXgTYK7SxbCbq4UcpXAU26HnQr1qqtS1Sj&#10;V63HbR3olOOf8eXIS42BxLaK1UAtXQGMvDnAzZwMA7OngmnOdLDAj2Ob0ABOUXJwCS6BkbjZSbJh&#10;BD8NbHgpYOkR+3Cge8gqulfIVKp3xFIaL6bCQBRvh2Fd4dWGMc0UVpzSkREhS2BGyRUD0ptjSA+2&#10;NxcUboj/Jo7liLE2E79aGIf/XSHx53Ff1UscQra2fgdMxv/uhgY04H0Ghh4CoeT7ryTn4z/Mv9g8&#10;xa7IpBm/rukZxoqut8c1o4dey2q2g3lQ02mOLdafJcAi9MS1p5EYhqqTbkIVunvep173izC0Hret&#10;oz6Erc1dlU1R/x+ROA0G4PedLlSAHv7KESoe4d/Hbq5fTTnTW/rCwjwJCQkJyctDCmkkJCQkrwlU&#10;njSMIZTXoSfN4UnTiFwsTw2o8UE2erKPBudTpRugIm8x4JMY3Gq2PivUkCOunq4nwVTPEsOeWtbL&#10;+twPN7ZIAUz0dFwoB/PIJigaswaWbN0PP5+5DDdvdxUTeB637tyHQ8dPg3L6FvDNmQK2Mc2w8ZPD&#10;6rUvB/JCQ95oJ367BIe+/w32H/mFsAPHfoNDP557NGP93iXC/IlPhsM4YNpUH1koS6S82tf1EaYW&#10;CpFgiE98HrDEih8ZAnm8Bq/0iZxevWHw5S4sUe1v+vh3WZK/CGYqN0Ba3hzY8Mm30NHZ+aeKLCze&#10;dgCwGVuv0l0Ln8zL9jcgtHZjeNo4OjoPtao00WWdcGINOu830PaOwj1CFWXq2OFB0WtLoFleSafb&#10;X+bRh5y10GL+msayPVttGfrQXIelGqhFVQ3Q0gVTTRoIGUPAnWIAQfTBUG7iCYs9MuGDgBJQuAYi&#10;oayTpqEJw1DVTYo+pAzxvNNgFXqGxx7+CHmddQtoTE1dMNZhAiowIGaZwwBtJiGkcbWoEDnYGXLs&#10;/EFgaAWRg9wf1fmmXK90j75QbC25OZuf217uGNIZNthJFWnqoioaGdrJ07foKPOO6FyYWamq54fB&#10;xpTSBx9kKVZsSKyJ3V40zXdmZGVViVvEDymW/PslTqF4W5E3yqz82yZ5poPSLghGuSeBzD26c7R/&#10;dnujJAsJbCrMNVqlHBEErfj7xpExbTMiSs4sLW2tXpTX3Kp0i7kzWZJzbW6S8uSUiJKrU/wLbs4M&#10;KH6wJEpxu1mQdm92WMWtzRWTKuAgvLCY4O4VyXfyib/iGFYKhsmjgIUbM3U00LOnAA2JaQVzQbto&#10;MegUd5l2yXJCVKNWrgFa1VpCNEPiGa1qHTBkmwiRDXmt0bqtci3Q8G2oZauAhvKoFS8CvcL5YJQ1&#10;DYamTwCrtHEwIqERnGOqwQWFfQYUgK0oE2wEqSp736Tzzvyk0fY+8TEcQZqAEViYxIyqLGXG16Sz&#10;Upv9GfFj3ShRo4ZT0zD9fmGtpIfaGwzVu9SMIazej/+GdvKjx8MadW7Pp/otZGg5bk2lKwF5rrH4&#10;skf472krXVQ1RN3cG8W/R+ZauEe03q7MX9SBrq+nx3jPa0aFCVrw/zVjMTYNCYZMoSKO41d7Xg/v&#10;G+Yptjy9zx+Z+j6iMQCyRcotICtYAuK4SWAR1Eh4+bHxMQFDJL/GFtUuowsVUbo+Cot+RonIg46E&#10;hISE5BVBCmkkJCQkrwlUodSMLZKJmEKlyjNqHCyt2frUIBoNnLvfr6rdCRMq1sEAv3qUX+Z7trjv&#10;ggN0X4UJR4jt5yLBrZdQhESybnu8vFs8QsvQe/Wyrs9KoPNkRJimRVQT8PCJ+9JtXxHVMl8EJCDd&#10;f/gINnx8GOwTW4HBk4KOVwWYhtbD6l1fq7d6cTrx9j7+6kdIVC6COPkCCCieSeRG6zYdr3IwDmpo&#10;t4kbu02SOV1PfUt+x6n4fSa/Ws5Fopc/fh+774Hauu4Ndpkrrmlhekst+7lVUdR7PhcNHsZkCqoP&#10;soTKtoD4KTChai1sa/4QQmKnwNjFH8JvF669tJiGtr5w9VaHKHvqOoZN+iD1of5WwvSd3g8aYj/D&#10;gso5Se2vpeJq6EIpy1FVPMhLVesUcT7RRvjDEAr7Jy+u2eWJ9gkd44aFg6kOG1hqbzJ9TSpY0g2B&#10;paWLv9cBC7VgFsQcDM1DRWBNMybEMEuqAfD1zKHAwAVKDN2gQM8VzHW5YKhDB3MKF4bpsoCtTSEq&#10;h8qG+4MXZzgYazHAyWCoyoM9GCJNnVQKx4iOKpfQWxnWvheqA9JOJNlKbvqyhnbIRyZ0iIytOhyp&#10;hh3FluLO7GHet4tHCK9/L2/pOFfWANtTKkDh7NcmZgy61uKTea/ELRSaXeIAswqBMiuxqtInXiUx&#10;sYfE4Z6QbyECqUc0NARkQrljILR6p3ROF+R1TouthJnpGIzyT1NJXSLaa73iOqt9Y2CMT8zlJWVj&#10;P2oRZlxsdIl+NDOu9IcmSfqlKVElX6woG7u6NSjj4IbCsYs+a5jvpL7lL8QIZ794O8/om1ZB+TA0&#10;VgmGaaNBP3sSMFPHAD1nKlBzZwAlfy4hqKHCAzooZ1rxUqIAARLSaLINQJFuAF0kmFVtALp0HTCl&#10;64Ep34jbJvzzBmDg21DVHmr08lWEhxq1ZDmwSpYSHmpD0seDdepYcEpqhpFJjeAVXwtuISXgEpCP&#10;Qj7B1juh09E76UOBf1oE5uHxDj7QezsR2/0eI3OSFStxVCojadRYZlz9amakbAE7tKyME1wcPCgy&#10;28CWrAr6xsAUVk9miRQ3UN/SVLKaEI2I/qlHP9XzM3o4FBg/GWhCGco3eYTuUzlC3dQbxzu+xU7e&#10;0ePvywuXPvYYe+Ka1baidgdEJk2/wZJIzfuFh/+LLlZKuJKan1GIZlPJyq4+vff9elHrcb+RJyCy&#10;mbKNUJK9EEYENxNhoPjYANjimkf4GOBjlkhZQ3qqkZCQkLwaSCGNhISE5LUh498cjxI6WyA/Zx7U&#10;BNNk6585IUGGQjyWYFvANnQUqt55nyZQBKgbego6Tz5ST1L3Cypm8IRohqynWNb9vnt5j89MoQKG&#10;hDbAmQvXupSdl+DspRtQNn4d+GZNJkQ4qq8UhgQ3QO2MbXDr7gP1Vi8G8nT76sgvUNiymvCCu3G7&#10;S8RDx9j86RGiKihLqCTOmY0bXVT9kOZTNVvbqZiqvh1944G9w0bV0vCJR8/rRh5/epKalVyfKpp6&#10;yxeCIaqeyBBiPw8JaITinEVErjsUxpOcMw927DkKj9raifN+GfB9VAs37Wtzimlu+Cc8DPxs/fo7&#10;WYyYyKJQf6RoanVQNLVVHE0dlbE2tWO4NqNDxDZ5FMyxvm6txbmrp6HVIaKbQKG+G7jRB4GRDh30&#10;tChA1dQmxDITKgcM8GUo9xpNQxvsGAaQaOcDAj0zcGENBkuKHr6tFgzXYkIs0xJMtBmEIDdIiwY2&#10;Oly8LSro4+/dWEOu+g20z2otbn0fhQUqsiuGZfBCJ5SMDLs6KaqgvdhB3CGzDbw/2Tf3WpYl79ex&#10;vLSrOcMF7WFcC1X8YIfOUnNJu3RE0O3NyXXta5JkKqGhJQQYWEK5dQAsT226VMqLu+/AHagaQdeH&#10;kGEuUOIUClHDPECobwmjwvNA6R0NSvdIqPFJALlrhGpprFJV65sHVR6ZsKOsde3cHCyiWZi6qDUw&#10;58T8YGlbs11EZ7NzzKOp4pyHuRbenWODs9rqPaLvNbrEPVoWpbj3YcXMmR9XzbZV3/IXwtrJP9HW&#10;M+qWlTgdhgUXwLBoGZjHVcOAzPGglzMFOHkzgZ49FZiF84BejgSwJUApXgS6JYuJwgPIE41KeJ+t&#10;IzzQGPJNwFRuBbpsE24bgCbdAJSqDcDEX+n4xLzbU42BLyPCP8tXAr1oEeiVLAW9gnkwIHsKmGdM&#10;AMekJvCIw8AttEtQc5bkgJMoE+x9ku66CxKVBsJYPsUzdDLNJ2oO2y+nxTCiyAbg9/GfB4a9Y5WI&#10;6XLjm9D/GjkufI1hiZUS5D1tH9YCuVnzYENjlwf143xoyHr0V9uadoGycBkY+9fh/UzdLQ5PWaBu&#10;6o2F6itbLomd9P2ymm1deeF6XC8SyNbW74SApBlXGUJZTncOOPSQhSWoLtfzq2sz8sNAUbCU2B6l&#10;ayDaeJap2318DKI/wZf3OOYTn/FXlGdtGv4/m5Y+FwahEFBCWKsBpl/NZfz7K+hnFv4f/JTI/zMS&#10;EhKSPwEppJGQkJC8Tnhg77FFNbv0JbUgL1j2+xP+7oFzj89ISFtTvx384iYTYg9bXNOobuUpOMLq&#10;VHwAfZMIA+0WiHpbT+Gsp5Ck/oyEtOERzXD1xl21rPN8UHGAkta1hJiFKmlSeVKg+ErBr3gmfH38&#10;9J8Kb0Sg/a7dvAuffX1CveR3UE60fd+cgoJRq8AncxIh1E1d8Ql888MZOPHrpfYlWw7edktoTcZv&#10;CZGzqTdcsXK9PvLwE/1+n7ioUidfNoHjh72UpwybLxdyJdg2dN+CE6cS3hira7ZDbNE8/Bx/Js71&#10;ZUHXfvbyTSgcu+Yk3e2fC4nKyMjQiYuIsPL3EoQY0BjX9LRpnZ70gSoP2oBOU21WB1uTgkS2Tn3N&#10;rkIAVLVxNSkwlMIBC7oeDNRlgqEWDQboMMCFaggT9AQg0/OBDH0nSDRwAhe9YYAKCQzQZuDbMAkB&#10;DgluIyiGIGYNBx+GKdhRDG4nOUhSYtzcnvAMzBaGhbszBl1zpxhDpL61KmeQe9vU4NzLSq/EOzJr&#10;f6jyiIYs9xDwG2wLvvrmEDbMHUayBkPUAFuoFiVDqUcEZFryIZQ1DBTWQeDPGQ5CpilEDnSEREsf&#10;aPTP2bRS1qo3Tz7WQCFJ/FHmE3+nwiYIlibWwty0Gmjhp0ErP0M1L67q2nZs9pwpseWrxvOS7k8S&#10;5rUtjMPaJgcUPBrvX/BgVnLdowneWTDKMxGUjhEdS2OVU/ZhK58v8PbBSO84nr1nxBUbXjzYSTLA&#10;LKgABoYUgX5SAwxOaQZu2mhgZU0CZt4sYOROB3rhvC7vtPw5QCldCrrlq0CnrMsolesI4QwJaKgg&#10;QbdXGkuxFdjKrfjrFqJAAVOxGVjyzYToRq1aBwzkpUZ4qi0DRvFi0C9aAAPyZoJ5eivYJTaBY1wN&#10;uIZXgltIKThIcsDNPxcc+KkPnXzitrnzkrxR/sZ+GPY2K6FuOCOutoweWz+dHle3jh5Xv5gdg5Xp&#10;RVU5moXnaKovmeS1IfxfFL7cgC3EzupJMCjInv9U3/TYupfhr8uxHWAS0AAsQc0FGr96XT+H/D5y&#10;er556LhVDaQKFLPcoia0F+YugwLcMrIWqEaEtVzVEUonanqU0NWbPgFDLLPmiOTn2EJlJ+oj9PG+&#10;xi60BQqyFsI8+RbYPqrLw6ynF/ofWc/CRMSDG/wViXPItuCGxgxjy9aAfdhoYKC8apLaTqZYeYAt&#10;Vlb3E+a/qz41EhISEpIXgBTSSEhISF4rwv+FT1Cm4ANrVVLqLOKJcu/BMjI0UEYD7PX1OyE5bTYY&#10;oFL8AuVmdSNPEh7+LxavWsoW1Tx4LJY9RzB74nOP5TRfKURWzIX2jg61rPM0t+8+gGXbDkBey2oY&#10;GtaAPOXw85KDVfQoaJq7A9Z8+M1Le6D1xf2HbfDF4ZPw2aGf1EueBGl0v52/Cpv3HCbypnWHniIh&#10;6qvjp3+Nkc/1Vd+dJ9AUShlMQbWSLcI24d/DCaaw5jhLjI3VFcuN1Ju8MKhaKv49TqHzZW3O4aNh&#10;Sc0WWKzcBnHlC+HQsd/+MIdcX6Dzb2/vgNlrPm2zCcFi+nH8/ukwuLfthljbO3BNllhpsS/pa+hc&#10;YL2nfXGwJv3uIF2WSl+bSnihIU8yZJY6HGBr6AJNQwtMdVgwUJsObE1dYGrogLuuMVhrsYGBvNC0&#10;WeBFHQiGWlQwo+kBR5MCA3QZMJSm12nFNLxpwx6818HAtC7KdiQPw56ullpcXPy+2MZZEurgKeMN&#10;sPw+ZIDD1bRhHg8DB4544G9opQowtFbx9M1AYjgCIk2dIQK3gEF2UGEXDNMDiqDOMw5SrXkgNrCA&#10;UHyd/4ARED7EGSpHRt8q8oxYXB6QYoeOgzzgJpbUjcAC0pdVC5PbGpyjoFWcCbMCS2B5Yh3UC5Jh&#10;HC8NpoaWPJgbI7891r+grcElorN5ZHwn5hKtGjcyEab653eOCcw6ujitdtru1o2DiQt4SQSCRGNX&#10;7/jv7HziwJqXANaSDLD2z4bBYWUwJEYBBomNoJ8yCtioCAES0lCoZ95soBbOBwpuukULCNMuXQHa&#10;ZSsIAY0I45RtJAQ15IWGBDO2cgthLMVmYMo3A43wWMPX4dsw5Pi2Ffh+xUuBhhurdDkYlCyBAfhx&#10;jDMnw+D08WCfOhrck5rAM0oOI0NLwdEvB+x4qZ12vslnnHwTPzZxC21m2/qUUPEFVHthsJFHyFDj&#10;kBwjelTlCEp0lZgZWhnHDi/PYoeV5rDDyrIN4+TeHtjuPqvlkvwz6EiqKAyhso4lwR7ahY6CqVU9&#10;PKfRa/d7dT+FDD0QSkqdDQy+rJMlrl5KE8nw/6f/qSITb/VzLx2g4Vvuo8Gr9NbkSV37e+Q8Udym&#10;L6gemD5DWJ3NFCmnMUTYV3h/cYUlUoKhXw04hLZAaMJUyM2cC6PLVsIybBshhvUMBf1TYaFNH8Ca&#10;uh3QgP/v+0SNg8H+dcDG+3e2BPsBP34cKaiRkJCQvBikkEZCQkLyevEWPpgtpovkD3gxE58U0tCA&#10;GR9IPx44468bG3YSBQeGBjYCS6T4qZ+Hx9OTTDPsP/hgvZEtxtq6hbGnwjufZ2iQjRs+CYJPD/Yt&#10;XHWz5qPDMCSoBhi+UmALlUD1rYTiMWvg17NXCQHoVYEkqF/PXYWJS3bDj79cINruFplQsYP1H34N&#10;K3YcIPKx9eb0xWsPR83eXIHfmb99Qk7lKQsYoppbQwIbYJp0PcyXb4EU+WL47sQ54nz/LLsPngT3&#10;+JaJGo6p/5V8N85mNt4mVPaPxjrUywM0aFcttbn3DDRoN7g6tE4jHSYY6TKJcE6uNoUoFMDFbRCF&#10;TSw30KITxQJQ8QDktcbGzUSXBVZ0QxiCXql6RG40Dr6PpTb7DuYUkjebn/PCgtOiRYs0MryCFIIB&#10;5mcTTTzvRJq5d/gPcVT5mzpCyEB7cKUZgWTACBDpW0HYIGfg65mBhDsckod6QpKDAEKHukK6tehB&#10;sVvYCWlmkevMmTOfKAKA3/63xuViNuOy5JMnBhRAvSgNSq1EUDzUByqdQ6CRlwgTA3I7a+3DOrcU&#10;TIHJ0eUwOawYVqQ2wbxErGNlYsPm81sOGaF21E2+NE5OYe97S9KaHXwSwM4nBqx58TDcFzdhMv5b&#10;kAesKCkYxVaDflorcHOmADtrEhgUzQVG8SKgFswFWgn+WroEKGUrQLdkCejgplWyTB3qqfZQk28G&#10;FOpJrVxPeKYh4yi34OuQ2LaZ8FLrFtjoVRvwtlYBFVUILV0GzKL5wMaPMzBzKgxPbQXblBbwjKuB&#10;kWHl4OiXC24B+TAyqBDsvZMeOfMTFzgHpIygeQV763pEzKXxEtay/LMrBsVV/SmRkeRv5S22r8yO&#10;I675FoUJluQsgtX1fRQY6O6r8Pfr6nbATPzvyMi/Fjh+NddpAnm8ui2SJ3kLpQ/giOTpbJFiN1es&#10;7NTzqwMWeogllIGBBIOQhGkwqXIdrKndQYwNiAqp3dbz/nd/B+i1e8zQbT3WIw81rGg5jIwcB3T8&#10;GHriujv4sUv7eZCeoCQkJCR/BCmkkZCQkLxm0HlKEUuMnTQNbITVtTufHgD3tPqdMKFyDbhHjAU2&#10;X9lB51c9zrVEEyhMueLqco5QsYjNly7jCJWPhbSeItkTRQVw60qw32VsUVdxAaekcfDDLxcJEed5&#10;oHxl1dO3gn18C3ilT4C2thcTzx48bIOtnx2F3OYV4Jk2gQjNvHDlpnrts2nv6IQNH38D5y/fgLb2&#10;DuLzH4E84uZt/GKhzgsWDvgroNx0XL/aU6iKWmnuElhYvRXSa2fAuJUzQLa4AsoWFkL86Bion6+E&#10;FR8vhLNXTqvP8vmcuXgDvHMnf6HN/++KDYDB2ye2nXjXx8YpcRjd6JQFTf/iyKEjPrcbNPzTYQYD&#10;zwykMB+YUg3uorxoBhq6YMsaCIZUJjC1dUFfh04IZobaKJcaHTi4MbUoUOomgr15UjjeNA5OT50x&#10;/5f583XVh3spMIC36/IrR+SIo1eURqQ1VyYXlKYIgjcHWrn+EGnncTPS3vthqLmLKsLWF2Lt+ZDq&#10;7g/jwjPg3MwFN09Nn5n3RXOzsbqpp/gFGzv0t/qxo9aI8qHYOh4WRlR0LEuUXZ+aVL1vVGjBj83i&#10;zHtzwss7FyfUwqzIyvaFybWHPlDOGafe/ZWQYZvxbwev+K9chClg7xNHmIMkHewDc8E6KB8GBxfA&#10;gGg5GKWN6bKsCaCXNw30SxcDrQh5ps0DStEi/HUh6OCmi0S1inWgXb6KMCo+YafLNwENhXJKNwIF&#10;NwYK7VRsBU71NtCv2d4lruHvGYotxHqUd40lXQfUitVAw41BVPxcDOzcmaCfNg4sUsfAyORR4BGL&#10;gSd+bk7+eeAkzgIb3ySw8Iw47+QTmygWJxKePPjA8C16hMyGGSUrYkQqZzNiqjcx46pXsiKlVZyQ&#10;PFdDQToHe0aINsnfg7ZX2SCWQNlAF8nbhTGTuoScnn2T+vPjcET8FSW/944aD1y/GmCIlMv7eWCk&#10;SPPivKXrJTeiC7AIlli5E7/3bXh/AkyxEpgiBZgENkBmxjzCWw2Fgj41Tuj5Gb3HjfhuusU39Xr0&#10;Pa6u3QG2IaMA9VV6ktpjdL7ypfI2kpCQkPx/gxTSSEhISF4zaOiJv6R2j54Ig6n45BSFYjw1QFbb&#10;xvqdMF+xGfzjJgMqJEDny9PVzfRDeWw4gupotlj5E0eibH9CQEPWQzx7liGvMpZQAYZ+1US1SVQl&#10;83kgL6vOzk6iKuXxny+ol/bNvQeP4PDx09A8byeElc/Bj4dEOynh+YYqgn769U9EqOjzQMf75ewV&#10;+GDvMbh95z5x7D/iYVsHrPv4yFb32HEc9a3620CTIIZQ+SVNoGiLSJoG08fOBbd8CbiUeIF1qS1Y&#10;lYyA4RW2YJZlCenNqbD+szVw4941aOtAnnTPvteXr98FYfGM79lCqZn6UP9VPDw83hE6eJuFuHm6&#10;FgYm6iZ6BOoGegiMQ4X+ll6ObrbmBoPqHYdYNjqb21aZGQ6aNoRrsNaUNWChGWvAhhBzu8PjQ+Jv&#10;rs0pU61JK4YTBRicK66HK/IWuDxqyq3fmsfUnGpstFQf6qXBb9fj8QWGYW9jGSX0UfkV+kXJ2QOn&#10;Z+YH7q+q3fttac3lUxUNqotYK9yctRiuTZh+58bYSd+fLFf64Ls9MT5ZFR7+r5PKcZJTitYj28W5&#10;MM0tDT6OKf36WIGsdtWqVf/a0DJHa+eslQO2T1tpur51nsUK6TTzTWNn0pEwpG7ileHsFedt5RF5&#10;3s4rps3BJx7MvWPBRJQOA8UZMNgvG4YEFoB+XDVuGBgmNgAncwKwcqYAvXAu0IsXAg3lTcONUrKY&#10;8EzTLV1BVPJE4Z46FWuAJlsPDPz3BXmhITGNigoP4Ia80fTwyTu7emuX5xphKOwT5U9bj++Lt1G+&#10;Gm9nFdDKVgIXb7+7KIFV1iRwSh0DHslN4B4lA4+wCnDHz9NZkgWWXvH3rEdGHzIbGVqpZ+ORzrD1&#10;CKPbeXowXLwGWeF/V3rB+fq00HIfemhxOjOosIQRVChlBhaXsqMqwvRTsZfONUfyUiBv6Sn47/SX&#10;hn61MLp0DZEg/3FfpLae/dPmxp2gLFwCg/1rgSnE7tMlUvf/sZDOfxS2r2IYW6AsYfMVc3D7liWU&#10;X8G/E5VpQD2EJE6BuuIVMFO2AdbW7YDNvb6LP7ItuE2Rrge7sJauUE+RchdTKK9Gla3VhychISEh&#10;6QEppJGQkJC8ZlC9ZXocIbaIIVBAad5i2IhPRvqapCBDQhp6kpyWPhv0Ua4TAbZC3Uw/qm/FMLZQ&#10;Jtf3bwBu7yIDfXiidRuxXL1Nz+VU3ypYvPWrLiXnL4I813JHrYKxiz6E7XuPQVLtUkKw6z4WgyeD&#10;mplbYdOe79R7PJ/TF67Dwo1fwKqdB5+bw62bD784/k26fMEg9a36+8AnIWyhYh5bqLxgF9MAqYo0&#10;sKlyAmeFM4TO5UPsEhEMjTKDIXHmMCzTCoKag2Dmtinw7c9fQ6fq2aLg7fsPIVq28LapRB6LH+WN&#10;9so5PmeO1uVJU7BrYyZcu1HXCtfrxsOVqma4UtkE16vHwM0x0+BK69TZJ7CJf0ty8qMY9p+Lk6ZH&#10;35w5/8jtRWvgxpI1cGX8dLhU0wznlA27j1ZhT3j9fT9uBufK2GlzrjVMfnQopgwO5NbBoTTpxL3p&#10;BfbqTf4xUM42R1GyyNA75gjbJ6GTJsqG4YJkcBQkgr0oFczF6TAkvAwGR5SDUWQlGKU0g17KKGBm&#10;TQR6zlRgFMwGTukioJUuAd2SRaBTugx0SnArWwk0fFKNihEgMUy3ch1QUOVO5KGGcqQptgBDua0r&#10;5BPDrXorsPDPKNQTea1RqtYRglxXtc91hHcaIagVzgdW/hxg5c4Edu4MMEodCw6JDeAWVg5OgXlg&#10;J8rAzzsDbHlJYO8Z91VwcK4N2yPAjuYW2ETxDN/MFCbN1wvMEbsEpGipbwHJP4SOt8yGK6q+a+iH&#10;qYLip8DGpp1P9UeEqR/6oLxo4yvWQXDCVEAhikyRYoG6qZflrX62Gf0ZfIUVk6+IYYmUeUyBUoH/&#10;plYzRUoZUyjLYAmV/iyBYjhKY6De5/8FVId8bY5YWcARYyf1/WtVyEtNH++/rYOboapgCSGmobxq&#10;PT3QnhhH9FyHf0bealNl60EcOxE4Egy4frW3GEJlDn4oco5GQkJC0gtSSCMhISF57cDeYfPlZQyB&#10;4j4vagKsqdv++8C3D0MD5bqS5TAwoA5ofNlFo0DsyVA4D+wdBr9qMEMo+5TNV97uKY4R9gKead1G&#10;9amE1sUfAXJM+wPntD5BHmQ/nb4Ms9Z+Bhev3lIvBTh68jx4ZkwEHc9y0PWuBJOgOpix+jP47OuT&#10;6i1ejLv3H8COz4/AdyfOPsefC/B2T10qb1mIEsg/kf/qWRw8OPPfW75bSln59VzG/hPbtA8ePPhC&#10;+xGFHkTVkRy/2t1DoyrAOzEQbIrsgTfeCwq2JIF8VzakrBVBxEIJ2FU4wvBUa8hsSYXNe9ervdKe&#10;T93snfcNvEuzaM55Q9VHfCPBPDze2ZSR0f/K6AnfnVGOhXOVzXBFMRbwLwmuN02DW9MW3Ts9b1GZ&#10;evO/jcNjxpjfXLDo5o2JcztvNk+Ba6MmXD3fMD5hN4a9h9YvT07L2JWY9eijqIyOjyIy4NPoPDhe&#10;0XTkeEMLUYzgHwf/++KElvGNAgqq7P1zkoa5R9+w9o4HZ0EKOPISwJafBDaiVLDxzwaLiDIYGlYC&#10;3GgZGKWNhgFZEwgPNXbeDOAUzwe98qVE3rTuQgS6xYtAt3Q5UdWTUrm2qxiBfBOwiOIDXZU8Gcqt&#10;wMQ/I2NVb1N7qW0j3rPRe3wbtC3yVkPebKiYAaMKVfxcCSz8WOz8ucDOmQ7Gqa1gmjIaPFJbwCtG&#10;CY7+XaLaCN8ksHKPueLoHVMaFZXLVV/1WwPDCww5ISUCZnhlCz2iajEjomoLM0o6mRVaFGHonzfA&#10;yMPjvb/DA/D/K1o+VTSmQLGNyZN2OoSNhply5CndJb70aY0fwKqaHWAW2AjG/rUPmGLFMf2wF/IY&#10;fJvDlw5li6uL6WLsOz0UZuhfR3hbc9UPf/p60EMsxz/r+dWCnghTMfmyK2yBcpSGcymTqA77/wSm&#10;UGrJFmGjmKKaM/i9UDFESnAKGwNlOYuJwkREKG4f39UTYhr+uqJ2O/jGTgB9/L6zRfJzDF4VX30I&#10;EhISEhI1pJBGQkJC8hrCFilFbL+asyiEZhY+adnSV/VO9QAYCWmzFZvAMrgJ9CR1nUwhEY72FByR&#10;0hWfdNQ/MRnpaeqJSp/CWvcysZJIepzZsBx+O39NLee8OMhbbMaqT+Dy9dvqJU9z8/Z92L3/+BNC&#10;24uCKmHu+/Zn+OTgCSJnWkdnJ/7+R1ix4yB88MX3cEHd5pFTZ9orGhdE6JuE6alvz1NkL82mSJdK&#10;h4qqRWPs850PuTWNvGtXZX/fodD+plOB0xnnTPvGuJ1xGhj2XI+wt1D1Tj2+copFvKLDqz4CnJtH&#10;gsdoL3CSOYFdmR2IJglAMMYXrMvtIXB0MCz7ZAH8dO44ITr+EVdv3lEJciffdo4dVdXPLPyN98b4&#10;sqmJdm3ijB9vTZgDl+unwJWaSXBFPgEuVo1WXW2Z1HFg3DhX9aZ/C79gmO4Fef3nP2XK24+myuFU&#10;Xs3989WjG/eWSId+EJf28c7wDFjlnwzrQ9JgdWgafJdTevNgUaW3evd/nKHBRRxaYP5k7aB8wruS&#10;xyvVcBFny8084+5beESDkyAJXASJ4CRMhhHiNNDDjRqQD6yQEuCElQE9DgNO+ljQy5kMrMK5wC5Z&#10;COyyJUQxAkrxQkJMo5QsAWrVGtzWESGbOuVrgI7/JiHxjMiZhhsNvSq2AKdmOxjV7QAuhsS0rcRy&#10;FPaJPNcoqCCBFLeq9V3ebdL1hDhHK10OTPw47PzZMCitFSzTxoAjbq4RVeCMn6uLfzY4CNLAxicJ&#10;LD1iztn5RKUwXIT5Og68ZoYdL5fjIORbWvI0iBuC45GIvacXWmbJCSri04Pyq/XCK6sGRcoN1KtJ&#10;Xp63mSLlKJYYuzkssBHSMubCBtT/qIWXnn1R92fUJ8UkTQO6UKFiCGTfs3lK0TMFLTPsPxxhdSxL&#10;JDuHPNe4yBOqrz6I6H/Upn7fe7ve/RcS4DgirA15Bfdzan0qRBE9YOKIurzcaHxpDNWjQp+F/w+p&#10;V7/xMEXydI4EO88R1+D/+xg4h4+BBfj/7eNqn8i6v8MehtYvx/+XG0tXgYG4poMlUJ5FhRDUzZKQ&#10;kJCQ4JBCGgkJCclrCEWgGI5PAo6hSloNxSu6qnfig9snQjx7DIZX4IPekZGtwCGENKxI3Uxv3tb1&#10;llqyJTXfPBXq2dN6TU56f0YhmMaBNTBu2cdw8swVtaTzxxw9eQ52ffE9bNz9LSFy9QSJRvcfPIIf&#10;f7kI2z87QlTibGtvV6/9Y+7cewgHj/0Kew78CPu+OQlXb9whliNhDYl23/xwBm7euf/Yi+7S9btQ&#10;Nm69ckgQ5qa+N0+QOD/xvfBxQRH+LcJ51kX2j+zlTip7qT1YlNqAeaUtDEkd3mFT6PAVvk1i7Kxg&#10;/cT5HoTH0jN4m8GT5xr41dz2yVJCbF0qeFTxwFbuCDZKe/AZPxJ4tT4QNToc5uyaAVdvX/nDHGnd&#10;PGxrh0nLP+tIVCxcpmWf+8ZPdA5mzPz3hQnTqm6MmXLvBjYRrlS0wKWSZrhY0ghXpKPgVHn1tlYn&#10;JzQh/lvGDFdaWrR+K6/bsskvr22mWwrsCi1+dLwEW7cnNW/d1tD0BxtD0mBLeC58llzSdixfeuNg&#10;UQkKrf2vwQjMd6EFFNZp8LKY6kX9nMKK33cUZsRZ+yR+bOEd22bBT4KBglTg8lNgkG8iDJNkwuCA&#10;PBgQVAgGkVLgRkmBk9gA7JxpwMycCMzCucAsWQS0ksXALF8G1LLlQK1YCbTKVUTIpw4qRFCFQj3X&#10;AUO+kfA4o8m6Qz43Ex5pXPz3CJl+7XbQQ++xLiO81ZQorxrKubae8HSjVa7Bj7UUaMWLgVowH+h5&#10;s4GbMQkGp4yGkRmt4JtYDyPDysA9uAhcJNlg7RXfaTYyfL+5R6iSYe8j1HEUhFBc/EqoI8NldFFS&#10;JMcvY6i+UxiZ1+kVwRQpLLiimkNMoaKzLHcxTK1a/5Tw8liQadpFeDShypKmAXXAFisf0YXYov4e&#10;GFFAoicaPIzJEFSXswXKj9iimgfPFM/+jD3VFob//dcew/uuFJawOp/Jl09lSbCvmcLq+6gv5Ipr&#10;CAGPI1bcZIkUhzhCZUa/8Df/wQTOW1pe5aZ0gbKALpb/gu6Ld/Q4mK/c9Pt31tvUy5GYtqJ2G4iI&#10;MM8aFJrbrG6ThISEhASHFNJISEhIXkN0PDBdtlC6myFUQF7WfNjWXZFLbb1zpqFBb1TyNGCIq1Vs&#10;iWIOCvlSN9Wbt/ABcZqeBPue0y2m9TWBwZc94bWm3qbbmw2JacMjGoGXPRnu3nuolnWeDRKwLl+/&#10;A7+cuwoff3kcFm76Aj7/+iQc/uE0HDr2K+zcexRmr/kMtn9+FDo6/1hAQsLblRt34KMDP8DqD76G&#10;pVu/hN/wtu/0Kk6APNK++PYUESLas3BBW4cKmuZ+sDyoaHai+r48QfZSCcW32rPerdz9N6tSe3CU&#10;OkLqMn9InC4CntQV7HNHgG25A4zIHnGRX++VLMA8nlnhEcHkK3kccd25Qfjksl66GEpHjwLpnHKo&#10;mlsEzatqYP0Xq+HrXw7AjbvX1Wf4YqDrO/rT+U7F1E0HGEL535/z7R/gBwyzvNwwei/KkXY6D4Of&#10;sqrhRJYCjmXI4Lci5e0dcRlB24Sxf0u+tOPl5VpH8qTrpoxMblOYR8MaSR78UITBR3F5MI2fAFN4&#10;abBQlKPak6X85tjEKSnq3f5rGAXnBlPFmcXa/NSnwubCwoqphvyUHdpeSZ2DfRPBTZQKTrxEsMbN&#10;QpgKwyVZMDisDEzCSoETLQdWyiigp4wG/YJZwCnsyp3GKVsCjLKlwJauwm01UMpWAr1qLVGVE4lp&#10;RLgnKkaAcqfhhjzNukM7kUcaeuXW7oDBjbtgRMtHYFy/A/RrthGVPpERxQlwQ5VAafItQCtf1SWo&#10;5c4GWs50MEprBdPUMWCXOho8U5rBCz9Pl4BccBCkgpV3XLu9d8w8T0F8IArjRMYNSPelSdLnMPxz&#10;VjBDCucxQ8p8zcLJKpF/Go/E99hiRTFDpHzoENoCa/DvD/U1hEdTj/6nZz+E+qXY5BmA9zHAEii+&#10;YXYVwHk8xqf4VupQ+TIHlgjbhwSsx31Mb0N9Tl99U/e6vpb16Kf6Wo9CP7vCRLv6vu7+rPe2XJTT&#10;TahY9L9UGAH1+2yhci8Lvw8x+PezFR9TINHzsaDW4ztFywnDl0nzF4OxXw3+XUpv9PcoY/fzwN5R&#10;N0lCQkLy/xpSSCMhISF5TWGKFS0cfOAvjp1EFBR4HE7Tx8AX5T6pLlwGdIFchU8EvqL7KEY8r9oW&#10;El24gpoDxFN4NHlQT0KISYV6MtK97PF79SSj2/CJBmHBZXOeG6r532TzniNw4OgvhJiGvNZ6smDz&#10;l8cU0zf3+ZTdD/Pr75bnFu2Q7bDAUekKkTNFkL85DLK3BELi6kAIni0Cx1o3GBpvftOrzF3pUzHS&#10;oh88ux9jiMvYTIHsMBu/X+lpc0BWtxZOnn5xb77n8aitXTVn/ecXbIOqo9WHe+P5qVKRdqZMeeuH&#10;TCl8n6mAb1KlcCi1Ar5IKFTtTS784sOkXBt8s1c+bjiak6N5IL1s5RyP5EdNtrGwPbQQDqRXQatH&#10;IgQaimGxOFP1dXrZxQNZ5WkHMzJeLE/e34hRYEYQXZJc1JeQxgrIcaQHFVYnJMj0HPnpjZbe8Q9s&#10;vePBTZwOTsIUsBckg5U4DcwDssEktBQGR8vAOL4G2Lgx08YAI38GGORMBnrxAtCrWgWcypWgW7wY&#10;dAvn47YQdMtXgU7lWtzWPw71RLnQukU1ZN350/Tx3y/Txl0woGEXDMF/q0xxQ68D6j8AJqr8qVCb&#10;HNkWokIoCgXVrVhFVBRlFC8EJm6cgrkwJGsyDE1sAqtwKbgF5YOLJAtsPGMv+ogSQ9WX/hjbfrb/&#10;1o8oMGeEltXSg4s3UP3zlzICc2oHheYMDyerR/4hLIFMwhErfxkUUA9NpSuf6HOe8ozG3yPhZTT+&#10;d2Ea2AB0nuweTaAw1eb/nhuNJVCU433Jza6Qy6f7lMem7m8eC1199Uk9DV/WnUOtz/Xd1r2ue9ve&#10;67tN3R5DpPiZI5Tz/1cENVRFmivCPmUKlVCas4jwdH+iumeP77fb5ik3g0P4aKJgBFtcjTH68C4k&#10;ISEh+f8IKaSRkJCQvKaw+Ao/NHi1CR0Fo8vWwGpUdKB7oNtTUMMNPT1GuU/0US4Uv5pfmfzqUhQ6&#10;o27qmbAFyiy2EGvj9jWZeAFj44bEtOxRK+H6rXtqaee/B/JUu3brLnxy4AR8deQXIoQU2fGfz8OV&#10;613hnt3s+vLo/QXrP13LYHg85bGCbcO0o+aGFUkmCvZ4tnq1+Y7zAcdKO3CudQIe/t6r3gOcatw6&#10;Q2eGj4+YJLESThT+oYcUS6ScxvWrBZ+o8ZCWPQ8++eIHePCoTX02fx7klbbzi+M3nCLqJqoP9caz&#10;qLRU4yd5/adHM6X3v44rhR/LmuG7ihb4PLEMfsqX3/ixWJl39G8IvTqMH/ebXOmiFaLMR2Mc42Gi&#10;VwZszGuAUNcocNLjwbbggjvf5EkrDuVUPVHJ87+FvjDJnuOfWc/ixT3xv+7h4fEOIygnjx2c/biS&#10;aEbGzH87CTMWWfskgo1vAjjwk8BNnAaOuNn4Z4F5UB6YRlTCoBg5GMZioJc6GlipY4CRMxXoBXOA&#10;UTQPOOVLgYVyqJUvB1rFKmBI14Nu+WqgVKwlvNGo0g3AVPwuoBE51BSbgYltgyH4pN2g/gMY3PQh&#10;mI/6EKxaPoIRLR+C5aiPCI81/bqdwMB2ENVAHwtrim34vtvxtlBVUOThhhvePvJcoxTj55E1FYwz&#10;JoB1tBLsxOngIki+6itOiXf4A49Fs/AcTb2AbAndP2+6fnCJ0jBWxlGvIumGV6rBFtXs5kpqITdr&#10;Aayp2/F7n4O/9vSI7rbJ0rXAix4PbAkGDCGGqj320/Eo1GXxFFFcSfXdvxq++VhY62PdE9ZDMHts&#10;vZY/bqd7GW7Esl7bsEXK3TS+PPZ/xROLIVCEcMXYRTRWmI3/f65F32v3d9hbSMM/o/WpabOBKVYC&#10;W6j8ksHDrPFmyDkbCQnJ/3tIIY2EhITkNYUtlhuhp/pD/Oo6MzPmwhJsy1OD3O4Qz434e1SVyzGk&#10;BVgixS22UL6K4fVioX4UodyNxVcu5oixy90TCmRIJEPWc1lfhk80wMCvGuZv+gLOXHy50MQ/AxLL&#10;Hjx8BGcvXSfeo+IEh388A3sOnYBPD/0EP/xyEa7fukvkR0N0dHTCqTOX4dTpy8Tnbo6cOKvauufb&#10;3VTv4qcLDkC/t7Cdpcyy9YXWPIXPPIdi13MumPPdkfWud/kNHl97Kt0PiGoFkwrnpJjiW79Q/8UU&#10;K+KQMGoe1AiZaXOgZeo2mL95v/ps/jzoOr88/ttdu4TRH6gP9T/B/sKSlFMF0qPH0yvgeD4GP1SN&#10;gm9TK+FIemXnz2XYkh9kKIH5q2VfcfH7B7Mqpq8SZzyc6pwEK0S58GFJE0R7xUKISQAcSik9vicp&#10;yWB3YuLzcuI9k8k+QbQJHjFLZJYRP0kto0422kfvrR8RMUE6PMQrvF+/l/Z6MQ2I4jKESWPZ4hgj&#10;9SKCoT7xNIY4sZwpSR6oXkQQbhb+n5H+2SEjfFMOWXsmdNj4oAqfyWDPTwAz/HV4QC6YhRaDaVQV&#10;DI6rBv3EBmAlNQIraxKw8mYSnmHIWBUrgFq+AnRLluC2DCjlK4Eu3QB0Gcp9tgGoSFTDDRUaQIbC&#10;Nhko3BPbDnq1O8GwbicMathJhHs6j9sNbuN3g0Prx2CI/5ax6j4AJvJUQ1bbZWgZu34XMGp2Aqdm&#10;ByHOIeEOiXi0shUwsHg+mCY1gaVfDjj6Jtx29olr8PWNdcIv+W22V4wRwyWIz3Dx49NcBKZsayGj&#10;6250Ed4VBk+OQXvBFMqCGQLFIxTSOVu+sSsMsLvv6cPW1e+AhNSZYCipAYZIuft9b5keDVXgFMqr&#10;2cLq61xRNfKWfqLveEK4+jsMtd2z/Wcdq/fy7s9dr3eZQuVZTY+SN7oycjdU/Hth8hWf0QUyVXbm&#10;PFhQvblvYRSJarhtwP9Pa4qXA1OgAA5f8SuD97/joUdCQkLyVyCFNBISEpLXFTPsP1yR4rixBOtA&#10;4Z1z8MkMMbjtPeBV29amDyA8cTowhPJ2Fr/6a3zA7KBu6Q9BeWvY/OpGPRF2lcgh0/upPz6heGpZ&#10;j3VMvhyck1phydavCOHq7wSJZxeu3IINuw/Dzr3HYM2ur+GHn1FxgicLGHTTiW+PKoAe+emsekkX&#10;l2/ch31HzhxwSB5jpr4NfTJr90T9ksV50UnjomXJU+PlyVPjkgvn5jiO3z1eV73JC8Hgyazx+6Ua&#10;4F8LRdkLIDlvLgTkz4AHD/+aVxq6H9//eumhZ9akY/9LE5y1sbGcI3klG45klXd8nVwGn0cXwf6E&#10;UkJMO1vVcPhc05j56k1fGUggO5RZNHpLYNaDFcJ02BCQC5/m1kCSRzzUuCfBiRLFAvWmf4plktjE&#10;ersICNQXga+eADz1+OCjL4ZAA/FXsXTBS3tFGUpiKAxJaj01IBP9DT8eRxkKYjkMQXKFrteTAls3&#10;wuBiJ+/gklxbr8SHZp4xwBGmAc0nEYYLU8ElpADsQotheHgpmMRjYBSrAC7yTsucCPTCuUArmA30&#10;4vlALV1OhF3q4q/0ilXAxn+faChvGm6oIicS1ZjV23HbRghfSEhD3mWokid6ZdfuhAFNH4LNuE/A&#10;deIecJjwCRiM3g3Mlo+BoTbmqI+B1Yy/Vxu7vktQM2jYBXq1O4BSiQoW4MesWA3covlgFFcDjiFF&#10;4OgVd9PJM+IMk58wWsczZDvNWdxEc5HUazuLNmk6C7fruAfW2npE09W3g+Rp3uYIldtR1ej41Jmw&#10;vnd/04eotqh6M9iFtABTIG9j8+XZyBONLVJ8yxErLj2z7+htTwpYjw3t/8JtIEP7d/dZvdp6Ieu5&#10;rxgDPX+UM626RX1v3nA83mGL5HNZAmUnGldMw/9XnxDSeo0x0PIJ+P8ZcU/8as6zJdXhZJ40EhIS&#10;ElJIIyEhIXmtYYmqx+AD+fumAQ3QXLqKyIXW88kx4Y2GDB/8bm3eBU2lqwElE+bgA16mUBGnbual&#10;4IqVOXoS7G7PSUX3e+R9huzxuh7G4MnBIrIJvjh8Ch6+gpDFZ4GEo6sofPPgCfjuxFnYtf843LqL&#10;KnI+XaQAVf9ctv0ATFu1B+at30cUO+gGbf3Tz+dPpmBLRqov/W8Ge4fFU3yr71cDKemzYEzJKqgp&#10;WI6f22ddJ/QnQdd9+sK1jqjK+deY5lEs9cH+JzhWXZN6olB2/VhGOXwZWwIfBhfAN4lVcE4xqu3G&#10;pJn3v5g+/blFHl6W3Rj2zi9VDUXHM+R3v4gsga0BeXAktwY2xVbA5wkl8Flmrqd605diVXi45sa0&#10;tAGfJOTe2haWCXOFqaC0j4KYgYGQNiQckgYF/hrD9upT9Houthn/HhSU4TzQN8kE//R218J+/cz4&#10;YVQ2P66M4ZXwbK9Us/D/MEKLao3EmQfMPWLujvCKA3teAtjzE8FWkAy2kkwwCSoE05AiMExsAL20&#10;0V3eaemtwMyaBLSiucAoXQRs6RqgIe+0MuSZtgKYsvXAkK4DWtVaoEk3EOGdKA/a41BPJKwpkW0H&#10;DvI0a/4YWKM/IYwz/jPQm/g5/vopcCd8htvnwMaXsVo/7bKxnwKz8aPHXmpIqEPtoXxsuhUrgVE0&#10;HwYkNYF1cCE4idPAdmTYYYkkxVx9xU/AFcaPoAkSV9MkGfP1JVnmmIcHKQ7gIMGfJVI2sMU1972i&#10;x8N85eanvdF6iC1b8Pdbmj6A1LRZqLIjcCTYFrpAZsMQKo8QecuQvYwI1sMeC2jqPggV36Hx5UD1&#10;laIcbE9vp/78sta9f89jEdbjPUuAXacJsD/1//+6weZXl3LENR22oaNhdPlqYvzQ+3vtNjS+mIP/&#10;f6F8qnp+NZfZkupE9LujboqEhITk/y2kkEZCQkLyGsMRSN0ZAsVNfXxAn589H7Z3V+9Eg1z0iiY4&#10;3ZMc/PNKbDsMCWgAfBJ0B02G1M28NGwvuRFLVP0pR4DdZgmVRB60KOl8+Pybk7Dri+8huGw2GPhj&#10;gG/z+6QDNxT+YRnZBFNXfvJMD7G/A1TsYN1H38C0lXtAkj8dDPAJHcWzDGg8KVDwSRcX/1w9fQtc&#10;v/1kHrdTpy9dbpi+ORi/5H+kD+KIFPXIu0EQOxGW1mwhvs/84sWwY9/36jP6c1y6dqszq3FlG8su&#10;rk/R4E3l8/yyQSfLFMeOZVc9PBhXCl9Gl8L3KXI4W94CN5qmwc+tkwrUm74SMAx7++vq+ugfcmTX&#10;vk+ohENRVXCurAV+KhsNxwtqf1yFvXxetolC4bu749Oy9iZmnt8engqr/RJh8shoKLUKggKrMNge&#10;XQyHqppWfjN+/kt5OD4PrF+/txk+cdl6vHRH9aInoAYUBNODC0bTg3L90OfwRIztJEqfOdwrod3G&#10;Kx7sfOLBxicWHEQpYC1OB+OQYtCLKIcBsUowTKgDo4xWYGVPBHreDOAULwBO+XLQk64GZsUqoKLc&#10;abL1wJZvIMI8UTECqnQ9IXjRifxnuFXvAEbNB10C2phPgNn6KWHciXtBf9I+MJi8D/RxM5jyBWHo&#10;PTIkriGxjTl2DzCaPiLaQOGeDOXWrhxtFfg5FM0D44R6MA0rAxvvWJWDZ8R2X98ULnHhz4ArSDHl&#10;+KXzqQH5m6nBhTOHBuUOwRf/vxuX6jsVv88VYtV6fthd1OegwgHo4c1jYaUPwWUpthVaylaDMf67&#10;xhZh+9hiLI4hVG5kCxSdTwhUqI9QC1M9lz9e12M9ekUCHJ0vA32xAlyTx8H4JR/BqTNX4O6DR8Rv&#10;3j38deGWLyFatgDfVgkMgfzJdrrb6rHspXK0dW+L9kPnya/uYIuqP2TxSjXUt+uNhSuozuX61bdb&#10;BTfDqLJVv1dhxV97PqhD9oSQ5k8KaSQkJCTdkEIaCQkJyWsMwyNHkyGUHeXgg9iwxKm/i2c9Brnd&#10;HmnoFXkGeEeNB7pA1k4TSFf0mf/rRfHD+rO9isUR5fNOrfnw28fCGPKAQpOYFTsOQuHoNWAe0QQ2&#10;0S2gj58jEq50PMtgSEgd7Dn0E7H9PwkKK71x+x6cvnAdjvx0Dg4e/RWOnbqAPLbg7KUbsPfwSUIM&#10;7ObXs9dut87anN6vn9FL5bzat2/l+9lzs33D6oMUwWP8ZvnViqeF1AblxY+ODE+cHvlMLyldbySM&#10;yh7ZBTd3TpetI4S0mbL1kC9dSnjLded1e1kuX7ulkk1Yr+I4pLmrD/U/we4cTPMLmWLBoRzpbwdj&#10;i2F/ZCkciquAoxly+Cm/Fs5PnL4U3+yVjR/wwchbX2YXhn+RUHJ1b1QJfBEtg1+LRsH1+ulwunb8&#10;S4d17gsLe//z9Jzi/cnZ330en9O5JykX1gclwgJBDEz2iIRpPjHta8Mzj2+MzYlGx1bv9kqgeUQE&#10;MXjJYfjbx55qBOHh/6IG5hdRAvM3DgzP6DHAC/+XZ0ihwFWU+ZWNT+I1a+84sMFtiCAFaL4JQPFJ&#10;AMPAPDCMqACj+FowTm4CbvYkYGZOBEbeTELAYqFiBJUrgV6+HKhlK0CnfDVhRL402aYu7zRsB7BQ&#10;iGbTR8Aa+wnoqT3POOM/Bz0kmE3dD9xp+4EzfX+XkDb1d9Of/AXoTdxLeKmxx30KnDG7gd3SFfKJ&#10;2tcpXwW04sXAyZkGhpnjwSYgD2w8Iq47e0SG29ravsDk3+MdDe9UFkOSK6D65zZTxJlTdAUZuVz7&#10;eJp6g/9p2L7ldiyefB+DL+sUx0zE+5SdRL9C9DtqsaVnn4PyZ8kLloBdyCjgiBV3WMLqSqZAnskR&#10;V9/sLUY9FqieY8jbGd8fWEIFhFbMgQ+//AGu3riDKhP36XGMliHvZ/QgpXb2NrwN9CCnGZAIiB4A&#10;9XWM5xo6z+ecK1dSe4HuqxCrb9cbC0OgkCKPNPvQ0TCmp0daz+/38eedMLFiPXDw+0mEdgoVYf1I&#10;700SEhISUkgjISEhec15iynAtnH96ohqj8uwHpU7exka+KJy9jFJ04GOT0YYwuqPmXwpT93On8I6&#10;qpG3fd/xX2/eeaieunRNXlDeMST6tHd0wpY938Gegz/C0ZNn4aP9x2HSst1Q1roW5q77XL3Hf4/O&#10;zk44e+kmfPfTWdi+9yh8hE/Mek7HTl+8dm/i/B1FVOofV91EYNDv7dx56RaiGonSOsPpI6ts+06n&#10;GicYUWTTOTzV4v7wSPOrrvlOETFLJRT1Lk/Q372IQ+crzw4NqHs4tmwVERaFvAGKsuZDy7wP4NTZ&#10;K31OGP+IazfvQs2M7cBxSOerD/U/AUr+/5lMId1fKPt6XVAWzPVKh/X+ufBpXCkcyZTDGXnTp2gb&#10;9eZ/GeSR9nlGXtyu8MzrWwIy4KPIKjijmABXR81U/dwwqVy92QuzMjwqYndc6r2dkSkdm4ITYak4&#10;Fqb5RMJU70iY5h0FC3gxN9dFZUu3pee/UGGQl4HuFm5L843P6j3ptbXN+DclMK+UEpS/sZ/HU0UT&#10;3oqOxuhOwrQ6C6+42zSvOGB6x4EVLx4cBYlgG5ANQwPzwCi8HPRjFMBObgZG2mhgZIwHRvYUIoca&#10;q2wpMFFVz/IVQKlYA5TKtUToJQrzpEg3AqN2J+FNxmzZDYyWT4Dd+hnhicadsg84M74ENmFfgd60&#10;r0B/yv4um9plyFOtW0hDoZ5sZGM/AWbDLnWI50ZgydYBvXgR0PJng0lYOVh7RsMIt9Cxdu6BBupr&#10;fGEY/pmuVFFKIYWfvInlmxBhZOSB7tf/7HiVJVROYIux8yyREuqLV/7uqdSX4evW1m+HiKRpyBtM&#10;xZJgJ+l8eSRHUjMfeS8R4hOq9ChSEMIYeu0SyhRE/8QUyonPHGT4dkhAM8BfwyrmwGa8T2l/SY9m&#10;VL04pGQ2lE9YD2MXfQhDQuqJY6K2X0jI6yWi9eW9xhZXP2Tx5DX9Bue/q75lbyQcoXIsU1TT6RU1&#10;DiZVrnv8ffYUTLsNiaWNJSsIr3T87+I3Bl8uJIsNkJCQkJBCGgkJCclrDz7RqEEFAEYEN0Nt8Yon&#10;Q216GRJmlIXLACWJZvthJ/BJ0RR1M38KSeHM8C+O/nwVCWfdk5Wm2Tsgo3YJlI1dA6Vj18LYhR/C&#10;pWu3ifVvGr+cu3JnzKxNWf04tv3Vl/xcksfFDPRSeC1xUY68ZF/uBIGLBcBrcAXzdEsYFG8OA+Mt&#10;VPYy118CW8WV8ZODnvZiEea/yxbXLNUTYReFURMgPnEGRJTOhQ8P/AgLNu6HEvx+nr54nRAoXwYU&#10;stq04EPg2qUHqI/0P8Gq8PD/fFhcGbwns3zX2sAMGOeaANO9U2FXVDF8mVgB3xcqjn9ZVsZWb/6X&#10;QTnS9mcUFi3gJd0b4xQHy4Q5cKKoCS43T712tGG8tXqzP6Q4LOz93Zk5S79Ky4d96QWwNzEXPo/P&#10;hR2RabA2IAGWSeJgpX8cbAhJnLGSH0ZV7/aqeUsYlvxEhcpuGH7ZOUz/7DUMceLT987D4x1KYJpA&#10;1y9jnWdg/mQHfipYjIwEC/cIcOQlgqM4DUYE5cHgkGIwCCsDg9hq0EPeaRnjgJE9mShGgCp7MkuX&#10;AL1yFdAqVwODCPPcCAxsK7CbPuwqHjAaiWifAnvcZ6A3aR9wp30B7JlfEmIaB39lz/oKuOh9t7iG&#10;L+PO2A8c5K2G79MdDoraYdbvAlbdTiIPGwUVOyhbhp/DAjBJHQ2OwYXg6B31hbVTgK/6Cv8UmAf2&#10;DssvI5kbXJDM8ct4od+LNwm6SCbi4P2MDd7PpKfNgY2NO37vW3qkD+g21A81lK6EYcGNKC9aG4uv&#10;aGSIlBUMUfXj/JoMnoxIA5A3ahUhoA0Na4Dl2w/A3sOnwCFhDNB8pURIZpx8Ifx6/vf8lX+WH365&#10;AGm1S2Hj7m/h6MnzMDJjEhCVp8Vd4Zk9RbFuI8I20frubZCAphbRHn9+vD0GHL+6/QyBUoD/RTzp&#10;6fmGoONWRWELZB8g8TM9fS7MR1U70ff7jHEFqsaakzkPVWLFvyvlAZT/Dm+GnLORkJD8v4cU0khI&#10;SEhec9g8eTiLJ7ttIqnpiEqa/mwhTT3BmYxPJB1DR+MTg5obbKHs8F/JZzJApLCYtOTjr1F4JAKF&#10;0SzavB/OX7kB+w6fhE34hOXbH8/Ats+OwLlLN6CtvZ3YDoXi/PjrReL960gbfn4bPzkCjbO3nbAI&#10;kKNiA3/YB63c1/q+f6PI1SbLdo9lrs0d1zpXEEzjgXRrEmSvDgbBOE+wVTqCeaZ1h02O/baQcZKB&#10;4auefHKvYZnFZAvkc/2LZ51fsfMQfPHdL0SYLAKJlCgH0M3b9186v9zvHmkp/1MeaQczMv79SW0j&#10;b39exdatIZkwyjEO6h3iYIZnMqz3z4JvMitP/iyvf/kk/c/gKIb9Z39mYfVCSdr9cV7JsCCgUHU4&#10;R9l+QtEwBV+nqd7smaCqnz/JZIG/yJQbz8qxtlPlSjiQUgxfZFbBtxWNcKxIAV9mVsCeuJzODyNS&#10;D2yOiLNS7/qPQhWlhNKFaWNp/lne6kXdvM0OSTGi+WVkccVp1h4e2Du+wYUBTpKMbxx8Ux6i3GlE&#10;QQJhCowQpcIQFOoZVQWcKCkwouWglzIKGCjcM386sApnAa14AVHZk1q6FKiVq7uqbvYQ0phjUV60&#10;z3/PhzZ1P+hN208IaNzpX3UJaLO+BBay2V+C3gzkmfYF4cGGQjuZY/YAc9RuYNTtAjqGCg9sB7p8&#10;A9ArVgKzfBkYZYwH64A8GOERftrSJTBSfY0kvfGt1GHw5V9xRdUQmzyDyHuGQvr67GfUhip5uoaP&#10;Ba6w+jZDIPueJqyyR4UGuH41hOjE4Mtg+qpPYcun30HVpI0wLLgOvjz6C4xdtAssI+rBJrYFJi7f&#10;DQeO/QYPXlFxmtt3H8CH+4/DYbxPQr+nR386Bw1zdoC+H6b2fuspiv0JI0Q1+R2mUNrUhzfnGwHN&#10;V2bHlWDfIw+zMWVrYEXNtt9DObsFNTSWUH/Py/G/BUncREAiK1ugnKvrJX9lv7ckJCQkbzKkkEZC&#10;QkLymkPlVTnS+YpvjUS19xzDRsMGfDJKVFF7hqC2ANsMIQnTwMivpp0mUNz7awPf8P9YhTZMmLbq&#10;84uP2jqIsMNTZy7D7q9+JDzRUHJ/BBKAPj14As5cuE58RpOYMfN3EmGe2z47Cid+vfhYMPpvc+vO&#10;fVi36xBs/fQIzF6/t9MmruUrHffi0D/yMADo91ZUoz/LQ+qhcJa6HfWudYeI8TzI2xgAqesDwX+G&#10;APhjvMCq0rnNIddhU8gEiUnGwd/zMjGccoSm4c2/ztv4FZy5eONPhXA+i6s37oJs8mbQc0jrLYy8&#10;0SAh7XOFQrwvr2rHKr90GOMUD0lDQqHWIQ6WCDPgSK7s1M9jxryyid3p4uL3D2SVTB3nFvuwzCoC&#10;lgQVqT6Mq7i9O7GsaPcf5AVCVR9/kGFpl6prL56VYXC6qhouyuvgsrwef22As/ImuFg/Dq6NmQpn&#10;a1v3fFcoS1Hv+o/D8k8bzgxIC6YH5JaoF3UhzH+XFZAuoUnSs408Eh8XP/AJzLXwkOSkOwvS7zgL&#10;0ohiBE78RHCWpIGJfw4wxRmgzUsCWmABsDJagZ0ziShGQMufCTQkpKGKnhWrQA+foOs1fdSVH61l&#10;t7rAwOdgMAUVE/gC9Cep86BN+5IQzB57p83GbQ7+fhYS2r4AwyldudK6PdIYDR8SudfoqKCBbAMw&#10;qlYDo2IFGOVMAYfQErD3jLno6BGehF8KOdbsjW3Gv1mi6siBQQ13LSProFa6BDaN3QlbR+2CzX30&#10;L8jQw5zGEvweI3FKiO1n8qTFukLMkiVUnkZhnahIQHDJLOK36cKVW4BN2wK1M7bCqbNXIaR0NiTX&#10;LIGffrtErP+7+fHXS+CVNRmIEM9eotjTHmd/bFxxDXCFtdv7u8s46jv4RkHjK2KYkpprZoGNsLJ2&#10;J6zHxxPE99otnvV8xb/nuYrNYBfWAnp+dcAQyrM1PTC6uikSEhKS/9eQQhoJCQnJaw7Ft9KQJZTX&#10;scTKM0x84jJNuoHIXdOdDLi3ra7bAVjhCrAIbsYH/XWdDJEiQd3Un4bqXcFrmPvh99dv31dPTwC+&#10;P3m2c9uebzs27znc/sv5a3Dzzn24c+8BnDx9CRZs+gJ27T+u3hLgBD5pQnnTIirmwK9nr8BXR34m&#10;PBVWf3AIVu84AGuRsLXnO/j4yx9g577vCW+3706chWOnzsMP+EQIiXe/nbsKv51XG/4etfMzvvwU&#10;fjw0WUKGQntQkYGvjv0CXx79Fb787hR8/s1PsGLnQRi9cCdxvJ5hqESy6odthHeaQ8Love+5lzw3&#10;j1LTripa7KyoIt4E0adOCrc2jxYPcKy2B/cWl04XzLHDRY4bNvLz2NmRnoaCWM4AQYXEOXn8FxWT&#10;N986j08o/w7QNSBhLla6ELSdioXqU/2fYDeGvXdUXp9/qED55WSPRAg2CID4ISFQNSIaxrslwv7M&#10;8u/Wxb+6RPAHMzJ0Po3P+ajIMqRNoC+GIquYjgOp0l9+rsAi1Js8AT54eetI3ahh5xtGr7jS3HL+&#10;YkML/FpZDT8WVcG32WVwKKsIDqUXwndZZfB9TiVcrqzvuFTfuv44hj23iuQ/gn7Y+0xJ6ihOeIGt&#10;ekk/5GXDFqeG0PwyM6nC2KfyBjrgyzz8c6Lt+SmnuF5xnfSREWDhEwMOwmRw8MsEs+gqGByrAEZs&#10;NVBwo6eOBnrmRNAtmAO6VWuAKtsAdOUWQvhijdkDnLFd4ZkcdcGB7qqdhE3+ArjT9wNn5n5gq01/&#10;+hegPw03ovDAXiK/GvJKYzR+SIhoqJgBKjigW7IYKMULgIsf2z6kGJx84085ekaEqi/jb8bjHYZH&#10;uKa2UxiVLUxmsHhxTPTK8cug60iyKRTfDB18mcZgYf67qPADvsN/LUQQ2429I1EmuTtmB/5gke4B&#10;dhX2YF1qCzaVDmCf5Agt2HhY1bwJ71d+905bX78TZuB90EC/OmCLlTeYoup0JMaxBcosJEqhXGcj&#10;08bDr+euqX+h/vt8gPcpqBBBl5jWQ1B7SRGt29hC+R0KTylS38Y3BhavlMn1w9YxhUqoylsCW5uf&#10;4d2uts2Nu0BZuBSM/Wvx71V2DoWFkvnRSEhISLoghTQSEhKS1xxUbp8mkHsirzSUpLkyfwlsQQPg&#10;bq+03p5pjV3l6kdGjgOGuFqFTxam4828it/Yf1G8y7Oymlf8NGbhxx0rPjik2vLZUVi/+1uYueZz&#10;yG1aAak1i2HD7sNw7vIN9RSmC+Shtv3zo9C66EMIKJ4J3/xwRr3mSVAuNlQQYPWuQ0QY6Z9l3Uff&#10;wOCQejALawC/wumQ3bgC0uqWgl/BtGd6xl2+fgdcklof6roVxb/rWPjMypsTt+W/W760wCSwLnCi&#10;l9L3a5Hc6ydxHe+TgGbJ1OCJwROSp+dZUX1k0uTa5be2fXYM2tpeLkzzZUH37MCxXztHxLY8oggq&#10;hqtP83+Co9gUzePNkxatjq04nTYkGCz1eWBhIIAUs3BodkqAHalFH07Mf3WJv/fEpnO2hGX9UmkR&#10;2VE8PBLW+OW278+QfvV9VX3vkNm3Mmxt/322sXH81YZRnVexBrikrMOtHq40joHL46fCb1gznKis&#10;hx+ljXAkB1UaLYWfKrFPd0+Z8ochov8QbzH9MoLogXmy8C5Bh8iPZixJtsKXZ1mH5feZX40WkKKl&#10;K0oeNdQn/iMb70Sw900AW59YsOPFgYt/BlgG5YNhWCnohZcDK7EBGJnjgZI/EyhlS4l8aTTF5q4w&#10;zJqdwGreTQhqKE8aZzxuqHonbnqT9oL+FFRYQG1qcQ1V9kQebFz8lT2u65XT+inQi+aCBj8VtITp&#10;oBVcCrrJo4GaMQlM8OO7BOSCGz9hq6trhJP6Ev4W2KIoOw1H0T4NB8kBbSf/fbouQeuZ7kELad6R&#10;8+jesYuo3rFLtT3DN2v5xu3W5Scc0PGMOqbDS/hBm594RNc3/isqP2Ur3S9tGss/o5ITmFXElaSn&#10;cEXxQ2z/xnxsEaMzXb2kgRPtKtw6bUvtIWqxELzlzmCTaQtDUyzAq5IH0lo5rGva8rhvWVy9BQLi&#10;JwPK28kWVm+hCiv0+5mF/4cpUizgiLvCOqeu+hQePHw14ZqvAtT/hFfOATpPBiyB4ndRrLeQpvZS&#10;IzzVeq5XL+/+TFy7qGbuX0mb8I/jkaPJFCl5VJHijmNoC6xv2Ek8kOs2wgMNmXocgfKtrq3fAeHJ&#10;04HrV4uuu17dEgkJCQkJDimkkZCQkLz+vKXhLWXRBbL1LAkG4UnTiEpavQe+3YbCPlfWboOwxCmA&#10;76NiChR7NN2kfU6K/xy2/9ZyzneJkM7bp5iySfXz2atw9tINImQS5R57Hsh76uSZyzBm4S5Ir1sK&#10;az/8+qn8OJev34ZlW/YTXmd/lvNXboJvzhSi0lh31Tj0nsGXQ83MrfDwUd/neenabVV646pbXmmT&#10;J/Zzy+6z8mY3q46u+k/Vwipa2fwcdum0Uqapd7aXoXtRbkrN4lMHjv3a/rJ5zv4s7R0dsHDjF51W&#10;ES2PtEdW/KUqra8bh7Cmwd8XKY5tCst+GDrIDwbqeYGtoRCqHeNgY0AuHM4um6ze9JVwUIY5bY3M&#10;uY/ZRatktnHwcars0W+NU9b9Nm6GHVoPGPbOqWnT3K/Omjvj+tz5525OmgKXR4+DEzUt8IOiCc4p&#10;6uHXEgWcKJDD0XzcSmrhi+IG+KG8/qczysb5+/PzX6g67D8FXZDO0QvKDuEGZj/2xEQeUxRRahoj&#10;MEugXvQETEGyL1OSXoi2cxVmuDkLUrc5+KZeduIng51PHLiIU8EuMAcsgvJhSKwCBqSPBlb+DKAW&#10;zQFK1mTQSWgA3ezpQJNvJooEEPnSWj4BRg9BjTsB5UDrEtWQcKanNrSe8EIbuweYY1C1zg+BUbsL&#10;KBmT4V1HCWjwUuA9Rz/4j4U7/MfMCd5z8gdNtxDQ9oq5oinI/EZbnLNJU5K7TNsvq4UaXJZPCyoK&#10;ZMZWOBkk1A/Sz2zVs82Y2T88fNVLe9x4JCa+pz3QfKPxUBv+oEEjBuOL/nBMG96v37+MPDzeY1ny&#10;NHTcJJT+HuFsHbeQgTreETaUkaERFM+ITKpvfAhNEGuq3uUVg71tEVO42Dwp4ccRxW7Ab/WErLXh&#10;kLUhCNLWB4LnWE+wyXOElLJ0WNW8vqtvwfud+pLlYBJQj0Slu0yh1JKoYGmWo8kWyfcxBUqwim6B&#10;fd/+TFRM/ivcu/8IPj30E95XfAjFresgVrkQoqTzIblmMTTN3Qnfnuj7YcyzWIP3NRSfKsJj7rFA&#10;1lMse0ljCGSXCA9m2zej8ISuQB5PF1d/oCepgfK8xYRQ1nvs8NjUY4tZ8g1gGdjUSRMqL1I9KvTV&#10;TZGQkJCQ4JBCGgkJCckbANUhX5vJV0xBeUo8I1uJBMFowNudJJgI81QPjFFeG/QkOTVjDiAPNq4Y&#10;O8riSc3VTf1laM55Q53jRq3bvu/7O6peab6QUPY868nGT76F0PI5UDl5I+w+cIIQhBBou90Hf4R9&#10;35yC0+e7cq69LOhQVRM3PpFgGlVvYwmV4Js7DU6rc7l1gyZ9v5y7CvcfPoKfTl9WySZvOGLgJ3dT&#10;X/KzeLufB/YOmkjpepZKQsrmfCebshXu3HuobvXvp729A7767hSMXbgL5mz4Eqg+VavU5/Y/wTdl&#10;cv6h9LKLs3yTwc9QDAP0vMHZUAStI5Nhb0wpfJtZmqPe9JXwVWl18vrQPJDbxUCpTSxsjK16+POU&#10;+bN/XL5u2MGDB/99bunS+psLFt+/MXNex+0Z8+DW5Blwo2UcnJXVwclSOfyQXwE/4vZ9ThkczSyF&#10;U/Im1fd1428dbZjYuGvUqL8+mPo7wLC3CevGw+M9iiAhghWQ3ahe8pjBQuG7LHFaBIuXEtUd4uUg&#10;zNd2E2dgroKMm67CVJUDLx7s+YlgJ0qFoUEFYBApBXpCHWj55UB/XhJoB5eAbsZEoromvRp5pn1A&#10;hGYSghoqHjB2D7DGfkqYweTPgTvhM0CFBdBnIoyzeTcwWz4G5qiPgFGH71u7ExjKLaDlnw/aRYuA&#10;VrESGEnNwAwuAk1bX3jXXgjvDndv0xrheVzLlvehhp1g/3suQZc1fOIeaHjGPtIUJLRp8pLaNXhJ&#10;bZrC9HNa/IxvdcQZm6mBxdNpkeXl9IjKNG5oic/AaIWJMBbTNjML/09XSOaTORVZQx0k75vYHNM2&#10;GaFgmJm9Ll6Hz0TfHxtsn1Zxyr4wtcO90Rdc5S7gVu0E/lN5ELYkABwULuAh5YGyrgbWNW0lhJeZ&#10;sk2QmDab8MhiiZRriYaE+e9SvYv1mDzpSfSgwjdnMvzwjEIzffUDiKs37xKhoGgdeigzf/0+cE8Z&#10;BzSvUuD6VIChHwZDwxphSGgD8Z7lWQos/FijF+yCwz+cIfqOvtrtyanTV8DIv8tjjo33A939whOG&#10;RLXnCWs914sxVFAhlCYo/5uEzleHjkehLksgX8gUVrfZhIyC2YoNj8cMT4wh1IY81OYpNhPe72wx&#10;9pAjwb/rP8gRSUJCQvL/DVJIIyEhIXkTMMP+wxZXZ6IJjHlQI0zCJ6HIK63n4LfnYHgDborCZWAa&#10;0ABMCXaZIZSHq1v6S2j5lAwRFc26+v2pC0RlTgSawKAcaNj0rRBZOQ/c8AmQc+JYcMINvboljwNx&#10;/nQobV0HzXN3wv7vfoY797vEJrTv/QePYOPuw0TI58It+4nPYxd/BAFFMyGjfhmx3Z/h5OnLYBkz&#10;Ck34CEENvSKvtILRq/Bz7/KCQ2GRP5+9AuUT1sGSbV8Ry5An2bbPvn/klTm5sZ9pihZ+2W/RbdI5&#10;TJfsOF33glHG/spDLkmjr+WNWqVa9sFhOPzTebh4/c5f9sD4MyDxb8aqT+Gb42fg4rU7YBpSf4xl&#10;GafR9W29+XxTVtO4J7bw3lTPJPA0FoO9vhDEgwNhviir43BmZdtX5YpXMonFMOztnWNKNU6Uyk+N&#10;dYsHVwMhOA8Qw3JJbtsPZfUfnKxt2HmlrvHBGWk1nKnCrbLLLtU0wxVsFFzD7Ub9WLheNxrOVdbC&#10;jyVKJPLBpbrWM/uxVqf9GPZaeaL9EUyfGAsqL27L4Mj8QepFBBxbv/4c/7RodkA2/nvydK4kT1FG&#10;ris//b6HJB0chClA944FCi8RONFSoGdNBGrOVKAWzgFq8QKgli0FSuUaoCq2ALPuA2A3fwRs5GmG&#10;igeM2k1U40TeZ4SAhgoToGXNH+Pb7gJmbbftBGbNdqDjbegmtoCWJAdoeTNhYHwdmIeVg61v3IPh&#10;rkF7+jtKfnjXNRi07H0va9n5HqY5CWP72f5eCASB8t3h9nZxWNj7VhKJnokr38rARRzIdRUm0tyD&#10;GrXdg9b1dwv8ob9n9H0tYZpKW5IN/UXpt7SFCXs5vJhUW99wHeRlxrB0ddO0dNlFcRBNysDvl7r5&#10;1wqqMF+bJVBMY4uxNovIWoirKACnAnewxZzAq9kTQhoDQSgTw9iWibCuZSshrKCk9K7hY2Cwf0M7&#10;w1d5muot00NtoeTzdG+pO5svu8EUKCBGsRAuXv09D2VPLl29BSt3HoAde489UZm4o6MD0mqXwLGT&#10;5+DwD6dh7zcn4fzl5+eUPP7LBchoWAF2CWPBKKAGlm0/oF7zbFA/NCio7s8LaT1NXIOKLWyliRQx&#10;xE19XfHA3mPwlaFMgfy6oV8NFOUugk2N6nQQ6odvvQ2NLeKSp4NVcBMqMPAb+n7VrZGQkJCQqCGF&#10;NBISEpI3g7c4AqU7PoD/eaBfLVTmLe4K7+xjENw9OJ5ctRZCEqYCXaBswyc+dUiMU7f1p9B1LY4J&#10;r1jwWEBDICEKFQhAoTwdHX8sJCHhDBUl2P7ZUUjCFoNH6niIqpwLYxd9SIR03rn7ALIaloMJPtmh&#10;eFeAoUQOX39/Wr33yzN+yW7QxdthCGSE0XhSWLata8KF/Bf2H/kFcpqWw8df/UgsQ6Bz/BqfzAWV&#10;zALXpHEwY+0X8Ov560SendeVm3cewNQ1+4DuWqhQf11vPDsy8oZ+Xyz96OPoPFWtfTQ46Ysg1DAI&#10;WpyS4bPUql9/rRvziXrTvwR++976ZdREp4v1Yw9+FJILSSZB+LEE4GUshtne6fAz1goXGlvgZKkU&#10;juWXwbfZxfBNZhF8nVEEB9ML4VheORzNrYRvMsrgm7RyOFPRAFfko+Bs3Zg31juQ5hKgZSSIdmZI&#10;smcjgUm9mIAtThQy/NOz+/H6FmxdAnK5dN+ED9i+CcALKYTAmEpwjZGBQXwNMDJagVY4G2jFC4BW&#10;uhjoFSuAWr4C/o+98wCL4lr7uLm5Nzc30ai0XSwxMZrYGwqCFGnbABEpFkCQ3nvdNiwdC4piF8Su&#10;WEBF7L333nvvYq/A/5szDAYUjRo06je/53mf3T0ze3aZw55z3nfeok7PVZqyhdBUFENDsRSa1DJo&#10;Ja2AFqnwmbKKCQElhjPGA41aCg3ZYkbU6feoxS9Aw9i5aBg0AfXMnfFHfxl0rP2hKxyE7qbOsxwc&#10;wv+X7+j4bT19Yej/zN3u1zMdeKSZsZVdvbYGqzS7C4Jf/fveB5Inr6W5VfMfOxlP/m/TPx799nuH&#10;vk1/a83kKST9ahiIIxp06bmyma5FdzcTk++ZN30G8MVKBV+ccLm5TSL6e4xjbrwUDV6FwmFLUZhJ&#10;C/24OLViHSE3Z0iVzmC/ydASK8rVhbKrFQVsKgypGhbyljyR0rORRPWAGKi86fm75P4j3Ch5gNnL&#10;djJh/MEZ+QhMz4dybBGOn7sGkg5g/Nz1L29oVLLv+EXspefey9dLmLXlfSA5Lqcs3oat9FpE0gXU&#10;5KEWNbwAHfqlVxjSXnqWVTGOvSJ/VdWTJ4wv4VtK04hXHnNhP0OIoU9TJD/4s1VimUm/TKYYUdV9&#10;wqtSRI/1sJh5aGWbTDzay+gxH1PHMvKruTnDwcHBUVtwhjQODg6OLwSisGhIlGMbW6vQb9AYekO8&#10;tPpmuPI5eaSFJIWmwuaQu+bl2hJqHqnYxXb13qgbhJu6yqefqWpEqw1IaOL9h09w7dY9zF25B16q&#10;GYxXW07hFuw6ch47D5+HfNQiRhk7d+XWy/DPd+XO/YdMiFBLu0QmV1oLuyScvXwbt+8+hJt8KgJS&#10;ZjGhRFWVrucvXqBg7V54Jc3A+Pkb2dbPE/K9Sx48xqT52+60sVMNpofqH6sAWNvsi4oNLnYIPh7Z&#10;3gl9m/eipTfcf7PH6J5e2OERtex4uDSEPfWDOUTlf3d6xBj7y8rBq476xpYN1neGUWMBWjU2Q7vG&#10;5pB1dcGphBG4nTUBF+JVuBBH4XyMAqfDpTgZEod9vuHYNigI29yDsdMzDEfDZKWXUwZfuZo5OoZU&#10;HGU/5oulqY2XUxuHgGo5vxpaurTTFLsn/8/EucacSRoW7hINiWfIL7289QwkPtEGIs+j+mJPdOsd&#10;gt/7y9B0IP1b9BoMjYBsqAdPZAxqDaNnoQEjs9EwJh9q0oXQUiyGhnwRK4uZ8E0SDqpGRFpIP5+P&#10;+pEzUZ9U6AyagN8GqtDQzAXtLN2ha+ayqYfFgJFMGOaffKOlJ3Kpb+I0o66R07lm+oJWjXVNO/7U&#10;wTBPTcd4YNNuwncq1GFp6fIjv1NPE822+q4/tuhc+P2vbc/+2LjF+UZN/oimD5Pwt2q/QeLFp9HR&#10;2KlBB8PhP7XVk/3csmtz9tA/graVQkfbmjrAo9eFyIBpGE9fa5IO4OU6UkWIEY14ow2LnocOdimg&#10;15FSbYlynoZQqs12V0fTUtpJS6hU8CSqR40kSvSOnAg7WniW8Yw3sj89xxKD2rrdJ3Dg+CVm7iU5&#10;Kq/dvFejsettkLPJGnSr5AHu3H1U0VgF0l9VeZX0vOXo6jqY8VCuyTD2Ul41nlV9Xe15wgsNgXJa&#10;XcOaC3P806iJqCZ8ScJqvoQqtx84unx49IK35kYjYz2O/m31chmJRlYUGolVp3kCqS7bHQcHBwdH&#10;FThDGgcHB8cXAik4wBPJPElIiWDACMxKKMaSGjbFlSGe+YlLGSWpKX0+34rapmVFfZgC19ynfjOR&#10;KrFgzb6ay12+BaLMkJBHovyQKpxEgSLGsLIyouiwJ1WBeCFs2X8akcPmM6E+YYPnYd2uE5izfBf8&#10;U2cjaXwxNu09jf3HLuLo6Ss4dPIyIyRPDvFc23XoHLYeOIPN+89gw55TjLecq3wqOg7IwO92SbAN&#10;G8d8jxnFO5E8cSmK1h9gP7kC8vnHz19nPOQihs2DX+osSLMXYfO+03j45Oln5ZVGCjscPn21zE0+&#10;/bqh+/Cxddq/vTjCl8bekJiJSx39r4e1cYB1M2tYNLWGx2/2mGDmWbZ+UGTOtqCwvx1udHbKDP07&#10;mWMuHwtWPF7cyw9hbe0hbCyCYWMBjBoLEdLOAZtdInApZTiuqVJxVZaIK/EJ9GMyridk4EKcCgf8&#10;I7HVLQjbvcLLz8SlnDmtTHA+FE6psR/xxUPCXtmnDE0EDmoaIvfBWiLPDmzTnzg6fqspcnXTEA5y&#10;ItUmSTXQnpIAPV0z1026QrcXBnahaN0/Hr+6J+Nnn6HQ9MuCetA4aEROhToJ9YyaiQZRs1E/khjV&#10;5lQY1eIK0CBmLt0+Bw1Ie9Qs5ryGYZMZA5pawDi0GJiMTnYRqN+jT2k7o/6Hupo69/KpoaIi8RKr&#10;b+5k8YO587n63cynkVBMjS5G2vX0BKn19ESF6oa2AZoGvX/j6btoaVr0N9TsYeWmqWvp0KiriYVa&#10;d4nnT2318r5v2eXYf1p0uv7v5u0u//Bzq42av7RJbtWqw+9092/dx/7UprvaTy07ZdZv2XmMVjs9&#10;Htv8aaGviaZQFkjLo4526ciVL0Rh0nIspNeRyrQAr0pB4nK4eIwDCQtUFygPNBQqo6uG9fIsFXqa&#10;YvlwvlXCE2JIa2pNDDByBKXPwb2HT95Y2OVdeETPuUfoeX75lsMYP3cjxs3ZgBlLdmAzPbdfuXGX&#10;WVfIzZiajGY1MWrmWui5DXtzaGelEGPZq8a0qsfY542tEkr54oSFDQWyl8U6Pif4IrmEJ1De/80m&#10;EYqQ6ViYRI8pu2eoabyJZ2JYQB5+J95oAsU5vkA263P2tuPg4OD4J+EMaRwcHBxfCi2C/6tlHtdc&#10;SyB/RBIG5yoXoTityka4RqPacnSzzyAhGjc1JTKDOtU9NN6Fb3j6gdZ9oyeuPHP5NquOvBmi0JAw&#10;wyNnrmIcrfh4JkyHmc9IxjOBhHGaeI6AMf1o4Z8Nh6hJGERNQ8TQ+VCNW4LpRduxiShIN+8y+XNI&#10;Xy9elGHltqOMl5o7NZ0JIT154TrGz9+ENo4paNgzCuqWUpDcPIyw1TkrheRFIwoPjz5mGzkBy+m+&#10;jtLfLXZEwWsFBwgzl+1ET68RmL9q78scPsTwN2f5bliHjMPw6WteqzL6T7D7yAUIg7LvNBXExtWp&#10;Q311SaCLgwdpbhoUsH+axO2Ff6s+cG5ui4DWfeH9uz1mWPk9XOYcFrfJg8lf98GcWbTI5Nrg0bf3&#10;ekZiUS9fKDs7QdBYBHFTK7RrZIaWjUzg+rst8sTe2O0bj+OhMhwLiMGJoFicDI7D6RApzgTF4Zos&#10;FdcVGbgkSz+5KUqhz3b/VaNh5uKpKfEgHljV0fH5j4bYw1td5GPzavVLC4mXU3eLgfcMxF7QtfJB&#10;Z2s/dHCWobVHKn7xSENT7yHQChwN9ZAJUI+ciobhtITlokHIpAoJzYFm8ATwgsahkV8Wff4wtHJV&#10;oaNTLPToPtv17I8fjPuso9zciCfgm/eULVr8t6Fp3+i6Yt/HmrqWMWwrQ7OOJg209EU+PxjbX/7e&#10;yB7/1ROXf9fO+PGPv7TZpfFr2/TfW3c2tzUxaUCf+kF7VlKsgf9bh4HaLdqTvFof5D06bVvWT2PX&#10;Dv8lenq4aeScMLPsomw+PSW8U19a5jHt+WJq38/WKoQE5GFh6gqmyvPLNYM8J+sIu5YQD6URcfPR&#10;1jaZnk+lLzQsZcaVudEq0RRRhnyJcqK2FfWUzLVaAhmkoxfh3sPHFZPVB3LwxEXYRUzAhj0nmZsf&#10;ZD24ffcRNtJrhKdqBto60v83vVTo6ZOFhLFFuHnnAZ7RczZJEXD5xt0ab3pMWrAR+h6sIU1SEbpZ&#10;KZXGMUbeZERj5eX7JIllPDG1QV1YO7kaaxstsXIHGWux80jMUS1FURo9vmSMK6Vy3FmZQu8pujlk&#10;QFMoK9USKcI0zOOIgZiDg4ODowY4QxoHBwfHl8U3fIli6y82iUiPmkdvjpczyg6zEX7FkEbal6av&#10;RD/3sUy1Sm0hFdLAXN6e7edd+UZLP6i3a3ze6nM1GJ6IckOMZm7yKbDwHYnQwXOxcfcJxhhGvM7e&#10;hwrD2QucuXiTMWSRXGkOURPpfrMgoxWzU3T7qYs3EJKRD6eYSZi2ZDvzGTsPncNAxVRoi2RoaBYL&#10;UjmuqtJDlKbf+yQx4aIvSssYY9j81XvZT62g5P5jxlg3qWAz2/I6xPPhwtXbuFFyn/munxJSTXTK&#10;4u30dViMprQCR4yG9P9BQB3d4C8qif27snNYlumq2MFXcvpFYLzIFwqDgejdog+GGblhn2fM5T2+&#10;0f3X/o0qcjtiYvqdkSpun5VTuKJKw7XkIbikzMCuQBkORKfgYGgCjoSpcDJUjgM+MTgSqsROvzgc&#10;iEzAAf8Y7PGOwC6vMBymn99MzrxwdsRYCUV9fQbNN6Fjbf2DhtB9Shs3is82sVD/4lm69eML3Vy7&#10;9XZVZxurgG+s+vg3NxC4ZnXr6XxJj4RhWrpBV+KNrjb+6NI7BF36hEHHMRLtnaLxRz8pmveX4/d+&#10;MrTqG482DtHo0iuIyX+ma+6Kbib9numa9j1qIRzYS9PMKUbdzCWW/aC3QjzTGooGTa1n4XZTu113&#10;uzrNmlULwyXHLXSa17c2MdFobtGvq5bYbYiawHmjhth9Oq93sFMbSQBf9B6eOn94RNfTFLh0rKdj&#10;nv9Te6NpTVp2rGaMehfytgxrbBptVtTBp9vJ1n6dnneI0invEN0N7f06XtH16Bolosza0F/8rXtp&#10;TTE1iVSbJJU3p1FLKoxor6wblUI8lvKUi9HLdSS0rSh6LqUyazLa0/OribZIPpUY0jSFMnRyHowd&#10;9Jz8Ktdv36vwIqPn+LfxhJ7rztDz/MqtR5n5fdfhc1CMWYzm1kr80YuCKHAMUiYtx7Si7Zi8cCtT&#10;uZOsCd1dh6DbwKFYu/M4nj17UeMcPXr2Oui5D63mkfaaEY1IVUMaa3CrfF3tfAlVzpMo92gK5B3Z&#10;y/HZoC1RJDayToSNy0iMiy+s2CfUtFcgz+n/A7JXcB40HjwJfW2sVKsbSGTN2K44ODg4OGqAM6Rx&#10;cHBwfGFoWyUM4YspBPhNxrCY+W/NeULuQEtDZ6CJtYre9CvmagjlXmw3746Ozw+NrBXygnUHnrD6&#10;CB48esJ4ken0S8e8lXvfOzH0h0A80VTjl0CXVphImCcJt5xRvAMWfqOQU7gVj548Y8JIz166iQnz&#10;NkIcmI2fbRLQoX8aBk9ZyXgsnL96h6kEevveQ6ZP4nWWu3ALXORTcOTsVabtc4D8HcSrIil3GcwH&#10;jkCgVw4WJC5DceoK+PrmoKlNIrREiqX1hdQv7Ch9VewMjgpe0dfvgbxrX5g0FaFLEwH0mkow0mgQ&#10;9nhFHtnuEWpMvadHD0k4fzF9cNjtwcNKStKH4lZiKm5SKbipSMYt+rEkbTjuj5uK+6PzcC8rByVD&#10;x+GaYjBupWXhNjUY12MTcTwoFjs8o3A0QIqL4RQuxSm2b4788NyDXzI/ixzaNLHxVLAvX6Jh6mSs&#10;Yems0LBwlbBNb4H6l3Ufn1YmArc4A4uBszqb9j+v17Pvw+6mzuW6ZgOgY+KELkaO6GRo90xH3/5B&#10;lx4OB/XNnDItJS56FhaOLzenv/Ty+6Ohlffq4Pcwbrm5uX1f18Lt5I+mzlvUDB3asM3vwjetjOy0&#10;fzW06aBp7hygbuU9Us06oKihtd96deuAzeoin83qFgM3q0u8NtW3cClWN7VP/sVQotdOz+yDwzmH&#10;bQn/Xy+VKLVrjB66xurBINEQ3jOsIZYZQydcBx1DOpfqReltthti1S7/UM1FZfiieBOSF414HE1S&#10;LPrzBgyRGryTiPj65oJUiqbXm1XqJvGt2K6qUdWQxmMNTZMKtjA3PQrW7GPC68kNCGIUIx7Ge45e&#10;wPzVe7D7yDlcvXmXnfH+hCwlRKYXb0cTsQJxWQux7cBZ5ibI3yUlZxl0XAb/aUj7C8+zv/RMkyjL&#10;tUXUEU2BzIC9HP84dUXxmppChVDbmnr6u20iRsTOZ4pFMOG7RCrHt8rzYvr4sOj54BOjoYTawRPK&#10;neiuOL2Mg4OD4y1whjQODg6OLwwNkcJHQxj/orfrqPLIgKnVDWnkORGiGBGhn5NE0S17JYEnkO/X&#10;EMrT2G7ei4Y9wtqKA8fuOH+1hDE+kbxlQ6euxOxlu1gV5dNAvAxI0YG5K3cjbMhcjJq1Duvp70IM&#10;bLFZhUxRAhK6STy4njx9jkvX7+BWyUPm+Ynz1zF+3kYMzlvFKGqkyMCSjYcQmDYHxZsOvVPV0dqG&#10;/D3kc0kuIeJxt2nvKUzI3wjZsEL0952AaHp8Z1JLUEQq6NFjSSq1yoKn449eydAQy8/WF8TpsEP0&#10;1UAqIe4IjEyb38v7WVA7exg0EaFDEwHMm1pjmsinfJd3xKZtg8Lf2QOEGLr2yxNCDykSZp2KT3hx&#10;NCIWh0KisD8gAgeConE8QoozkXJclSaiJGU47maMxu2UEbhFZeC2Mh13kobhTvIw3EgajsvSVJyN&#10;pMrPSlW3rqQM3riD+sC8g18JJs7BrxUc0DTt+5u6wG1YA4GbjG16Z3r18qhnZTWwscBqUEdTy4HG&#10;RrSYCQbqGlv0bymRuPEdawpNp9vUhF5SLdEgH7blnVEz6y+ta+l5ta5x7z4tWrT44FxQxIONqlPn&#10;321MHOtWiEldR8f3DqN/I3ELAtWNgntktgvp9Kh7gv4L4WhLhC10RsCiXrDIMkO7gC7lHX267rdJ&#10;sewRPM35VS/Vb5jcaALFrCZWCRgwaBzmJ72h4nMVIcVsDByHgCeWP2vTT5bsnBXc3WOUa1fP0a6t&#10;A0cFqtehKgzZJNxTSyjPrQztJB7BnknTcfXWPdwsecDc8EjPXY5Eeo4mHr/E04wYxpbRc+7SjQeZ&#10;GwZVefT4KY6cuQJXxVSMnbO+VkPpIzIXoH2/tL/OkfbuUs4TKU/wLRQmzJX+DFCzkHbXEsrm8cRU&#10;qWhAFuaRKp2v7hGqjDNJ/0BE5JwFTaH8GU+oHPK5Fk/g4ODg+JzgDGkcHBwcXxjaYkUPnkh+tYtd&#10;RpndwOxqm+JK4xm500yEhO5MJnlP7DOgJVQ85gsVi9VE1AeFA6p1923cqFfiaXfldNhHTqAVpFOs&#10;evLPQJL/Hz59BeKgMRg5ax0ePn6G67TyFpA6Gw7Rk7D32KWXeXKIh9cSWmmz9B+Fo2evMQUJBH6j&#10;4Js0E3fuVninfSqIZ8a12w8wf81BZM/dVN47clz5b7ZUeSOBEkE+k7EgaRmWpK2snruIlYW0ApwV&#10;Ox/dHRivinK+SOZGvHrYIfoqWBsRobHTL2z2Qgff8pguTjBrKoFBUzEcm9thro3vi73B8TO3+oa+&#10;kyfeRooaeFSuuH4wPLZ0j3849kdKcUyWiCP044GAKJyIoXApdTguSpNxOVSOkwHxOBUcj/NRSpyP&#10;VOA0/fxCmAI3pKkokafjVupIWoaWnJMmx551+/Krcn4MSAJ/dbMBifXNnadq2YR81KT6oP/3NWwD&#10;JGoSz2GaJo512eZ3prmF488/CTwPqBn1mdCsTTeSt+yzJH9Xev2+OfYju6cblxmlmZT1SDKCXpwu&#10;ek2UwDjZBF1lRneMEs1n2g4VNH21OARJhK8pUbo2tlLd72CXitGVYX5kTiGPVZ/Tj+RYMfFkDpmJ&#10;Vo6x0PVyu9050OiSjszgcRuP9s87+XYp0RnUcas4zbw9dcjxO5J7U8tKOZpvlfik0sBEjGnOsjx0&#10;6puONg4pTN5Jd+U0BKfPQfzIhUgcX4yRM9diEeuxVhveZu+CPb0u/G6fRLyz3xzSWSmvHquUKseI&#10;RxqfGNJEn4khzTLyR55EFactSSwhOUKHxy74My8au4ZUHWsiuYpFiA2eBk2xDI2sVaf4YmlXtjcO&#10;Dg4OjrfAGdI4ODg4vjA0BVQLbTG1rpFE8aJznzTMTGBz3VTZJFca0shrUr2T5Ekh1T75EsX+Hy2p&#10;dmxXfw3P5cd6JjFR+oNGbBo1e2NJ8dYjLw6fusyGUX78cM6/gnh0kapwJCcPKVzQJ3ICE9Z58sIN&#10;LN98BAPic6EYXYSFaw9gxPQ1cJVNQQKtxCVNLMbNO/dfFhT4WJDvR67VnmOXEDJ4flln1/QdHfso&#10;Zb9bK8x/MArTrtctUL2+ZVQnbXHCWpLHzt93MgpT3pz3jhjSZlBLYDswG42tE8ETJ4z/gAISnzW7&#10;5YmtD0Up1uYIPBDW1gnCptYwpcW3tSNWO4U9OZ04QnUgJaVGAw0o6l9HCwp+uTNvQdzdqbMv3R45&#10;rvz24JFMhU1SafNEcDyOBsbiRCj9GByHgz6ROB0QjaPekTjkQUtAHI4ExeBgqBQHguJwiD5+2DcK&#10;Z0NlKBk6Fjeyxk/ZRQ3VyKdqDp/jqEDbsLeOpqlDcEPhIBIi9lGoKwrWrC/xnl5P4j1BQ+iszTa/&#10;F22IN5vloJAfLdxO1+s58HAL0WveXJ8N2Yeouv2zHXxNpCYLu0UZ3O6eqPvCOKnHLQuV2Wa7YbZh&#10;gVMCa0gMb/JvDQtlf75QcVrDMr4sxH9y9ZDOGoR4ouXKi9DFMRndgvqiS4xBuXGacbloiDFae3ZE&#10;q0Edylt4dHhukmC8vVeapeOv9kFGWpYKeSOJ6lFVI1N9s5irLrGTXxSs3VdKbmjUlLNs37ELWL39&#10;KO49+HuFCd6FWyUP0MEplckx+UaPtFcMaMTYVik1GdcqQzu1hJ9HkREtcXxvLZFsg5owvsx50Dgs&#10;IZ7MNYxx5bpCPNEiAqegpU0ivZ6owBdIKbobTh/j4ODgeAc4QxoHBwfHFwbPMlKLJ5JP1RDKnv9O&#10;b4DHSQsrQv8qN8iVwm6aFyQth4fXRGajrClSnNcSxFuyXb2V73VCfm5hlxiumFB0d/+JK0w45OfM&#10;4yfPcPbyLUQOm4/+cbkYnb+BCR8KSpsDm9Bx6OKcgba0IpUxeQWtuL1M9/ZRIB5wt+8+xPKtx57Y&#10;Rk4837JPYqFajxBy3V9b6+p2Ctbki2Qz1EWy8j5u2ZiftPRlKCfxJKjMa1MpBbTy4+WTg8ZWKmiJ&#10;lRvqtHl/T5zPFRIid1IxWH+3X9zeoT1c4fuHPcRNbdCrWS8M1h+IbYPiHp3Inuh/YdhENfYtLzkU&#10;QNW9kD3W+da43DMlYyY+vDEkCxeU6bgsT8Ft1WDcoeW2PBXX4hNxLkyGM8Ekz5kcl0KkOOIViS2u&#10;oTjkG4lt7kHY6h6InZ4h2OEejN0eYTgVKsPd8dNwKXsCtYuifiD51tiP5agBHR2d/zQ07WvQUOgW&#10;w7P1rfU8fj/bBP2qZu2rbCh2i9QQDPhb4c0NLd16/CD0PvI/C697/HaGn02IXk2M3zX+P+Gzgzq6&#10;jnN1GzjKKd59Uv/QoBzfjtRaqsY5oKFFbH2emMpsZJXwsCk9X+TIF/+lIW1MfAG8PHPQyjGuvJO/&#10;eWnnKJ2y7mnG8JvbFyGLbDFgiggGcn209+0ME4VJels33570uhKgLaEeVhqYSLVkPi2b957CxWuv&#10;F6mp5ODJS1i38zjufgJD2u7DZ0leSUb4VYxhNQoxmlVKTccrRUKV84WKAxqfRYi947caQvlybZHi&#10;6q/0vmC8dBEWV1lHahrr2api2NNrDl8kJ3/LQ3XTz7P6KAcHB8fnCGdI4+Dg4PjS0PH5D18ki1IX&#10;yx40s1EhIWzWawUHqnqkLaZFRZ9DNtcNhPLHPIE0qI4O9QPbW41odg9oIfDPPjhm7rqyfyJ3WG1x&#10;7dY97Dh0FpnTVzMhn8dOX2GPfDyIl9v4+ZvRSiLPbaDrZ0Rfzr9a377RFsljNcTKx7oOgzFNWaHs&#10;VlbUq2pEIwpRES1JEbPxq1UCNIXS20SJq2/o35Dt64uGGNKuZo62ORudcmmFQzASuzlD/LMNBv7e&#10;B5MtvEnFznt7w+IEhwICXhoOKOBfl8ZMcizJnnDr3phJuJs5GndSM3FTnoyrMSpcjFLiYgyFK1IV&#10;rsQl4lxsCq4nDsO5SBXOxqXiXEwyjgbE46BXFHa4BmOHewg2ugZgAy27vcJwMZZCSfoIXB46Fqcz&#10;Rj87OnjkkiPpWd3Zj+d4Ex0sf9QWufjwRO4ebMvfx9HxWy3JIJf6li4zG5jYW7Otf4smAge1emLv&#10;uXWFfs/qmzmPCf4budI+N0hlX02R4qCGUIZg/7w3eyixQoz2/r65aCJWopW9otQg3va6AdXjeY+4&#10;7hCnG8F9rh3scyXoquwBnQjdp1YJFqGdPT07qFvIe2mLlferGplIBWUSwrlxz5tTAOw/fpGpsnnv&#10;4cc3pCnHLGa+k1ZlVeeaPMyqeqDV8PrV9zSSqMq0xUxy/rbsJf/H0BLERxIv5a4OGYgOmsakB6jc&#10;A1S9sVYppEpnsN8UtLdLY7ybtYSKCLYrDg4ODo53gDOkcXBwcHyB8CUyEd868WITm0S4eU1EvmrZ&#10;y7vO1QwvtBCDzET5IrTvnUpy15RpWykna4nl7dmuXuOn7p5qll4jpx46daX8M4je/FuQ8NODpy4j&#10;ZkQBglJnY9fBc+yRjwMxoqVNXn1dzSTGgb2c74SWWGGpbZV4uRmt0CRF5GNmQvGfSlClsMpQES15&#10;iiK075MGvjX1lCeRJX4eHhF/H+Tnf3t9TmHguYThj/JMvRHUypHxSHP61Q5je3rgsF/0jX0U9fsh&#10;NrRyd1yczuWklNMX4xU4GhSDoyGxOBIYjcMB0TjkF8WEZh7yicLJoDicDZXiQqSCPhaHU3EpOBMs&#10;xxl/Kc4EEZHhXEQCzkqTsWlgEHZ4hWOPbxTWuYVjqKEbpgp8cE46FEdSR89xrNOGfPZXlZfuc4ff&#10;J6BZoz7+FnWNnPZqmDq9QzXQ90NNMsizgdgzv65N8D7Nnk5CtvmjoS10N6pn0X/3DzoWG+p1tXQx&#10;MTH5N3uo1lAXUK00xNInf1irSnu5jEJBEr1GVJlHXj5nheTSyootgK7jEDSi5yFtG+W8oBmDLMxk&#10;Zqs6heu90E0zhNEQozIjlcFjg1iDq45D7GMPHTr0HfF6a2Aub68hkl9rJKlidKJFSxiP0KHzmIIv&#10;NbHj4Fms3XWCKQbzMSGFZdo4VRQZeBnWyRrFqn7fSnlpPKs0nNVgdCNCDGl8EbWGpFtgL/s/graV&#10;QkfbWvGEfE9Pn4lYkMyO9avjzb4mN2NGxy2k/y4K2lbUOW1r6Vxyg47tjoODg4PjHeAMaRwcHBxf&#10;IDxh7C98MbWP3gTDvF8mxkgLGM+zqga0l5toetM8T7UM5v2H4xfrhHKeQLlHU6CwZ7t6jW59k/yn&#10;Ld1ZWva5x3K+Aw8fP0XvsPFIGLsEg/NWYOPu2imQcOLCDSaZdmVFuZu0ohidvbiklVPaycZ6IS3Z&#10;S/nOaJnF87SsFHu1BYpSJ7cxGBE7r7ry84oU0mJDK8dNJFSpllC2V0Mg68t29UVzyNHxu71ekUO2&#10;u0SUjzPwgLy9C1K7uCGnpw+29Y/C5ZQRB6ZR1E9nJ04ccHHs2IKbo8aWH03OxPGkTJxSpONIVAIO&#10;+cfggE8k9nqEY5trMHYNCsUOtxBsGxiMVQ5+2Nw/CDsHhmIXffyQTzT2eURgv0ckDnpG4rhfLA55&#10;ReN0hBLn45JxKjwJNxNH4G52Hi6MHjeX/Zocn4hmQrdfGpj3n6tmOUDezNy+M9tc6zSxGti4ka23&#10;wQ9Wvvfqm7lmtWnDGEs/Bt/UNXKy/0HgcbOuwKP8e0Pbxz/qWw1uqGPx9zfaVWkR/F++ULmtkZhC&#10;b9dRmCpf/KdBhTGarXqt2nNh0gp0tc9AU4nyobYw/lxDo4impCtg13+yVif9ppgX30NRGG2avjCm&#10;7Zw5w/7HfA6D47f1DeMaqlvK979qaNISK9DBeTByC7fUmI9y+4EzWLXtKB49fsa8PnTqMhat2485&#10;y3bVat60wXkroWEZ97pBrKbXrBCjYLVjNUgjSUIpfY0XqJlJG7MX45NDDJnaYnmRhkhe7ug2Gtlx&#10;C16u+5Vj+3KcWSE33trbpkJLKH9G7wXGaZpQfLY7Dg4ODo53hDOkcXBwcHyJGETX07CQreAJ5Xd1&#10;7NKRGjn7tc0ys4Gu3ETTjyT5sE6ftHINgeIaz1IaUkO1x3/Vaeb2fe/ICZtPXrzFqiBfNks3HoSb&#10;fAomL9yKzGmrULz5EHvkwyAJs4nMX7UXiROKGY+3w6eulg6ZsvZ0l37p3j+19f6NvZbvh47Pf3gC&#10;5QKeWHlX32EIqNCZzLhVGkVfNZAWpaxEgE8ufrWmyrWEsrv0/0H01+BRsCU8/H8nouR5mweEY5qZ&#10;N2Ja98Ognx0Yg9ou1zhcTxu55siIoZY3h2VuvJ0+pPRsjBxHQmJxMDgWuwNjsd03GmsGBGDdgEDs&#10;dA/DTrcwbOgXgDVOfljXzx/bnIOwkX69hX7cTJ73D8TmAUHY6hyMPfS5pwPluKUcjBsJmbhOy50R&#10;k8rvTZt///7cRffu5E5/enz4yD7sV+X4mDhS3zW0HCiuZ9p3Xj0jW/cf9S212CMfBVJptJG5q/pP&#10;1n7H60t8l6uJ7Jqwh2qVJt3NGtfvYpr8vZ647Ds9Mf7XsvOxui26+OvUqVOrv11NS5lAW0Ld/8Wa&#10;QnhgHlPAZEHaYkxIn4KUjAzEpcqQlJyKsSk5mJY6lwkDVIXNJvnDyrVECbs1hAppHZP3qEpLn6sp&#10;VKzWFlPVDE3E+6upFYWePlm4fL2EnUX/5M69R9i2/wwWrNyNuct3MTktj529WqtFYEiONp+UWTD2&#10;GgFNoQw8kg+s8jv+lbHsLcd5FtJ7mmL5dZ5QNr6uSYQGeyU+OeqWMrNGkoSzTejrTDwKZycUv1wn&#10;ahKSNiAhbCY91kxetCv0ujOIGF7Z7jg4ODg43hHOkMbBwcHxhaIllg/hSZSbfrVJQqDfZMZLqaaN&#10;M5ElqSuhCJmB3i4jaUVJXs4TK8er6QZXq1BXv6PvL40MA63TJq9kVZAvm6fPX2CAdDIOHL/I5OIZ&#10;Pn01ZhXvZI9+GMSIdvXmPaROWoZlm48gMG3e83om0dk/GEaS0Mq/tY5pCZSRPInqZFNrFbx9c2jl&#10;lx471hD6miGNHs/M2AVo2zuFhGG94FtRk+qbhDZgu/piuU5l172gSF+5oX8YJvf0Rkyb/vBo5sB4&#10;pe11i8XNjJE3b6ZmPLuhSC27pUzBtXgVrkarcC1GhZN+8djmHIoNfQOxxtEPhb0GYZ6NB2Mw2+4c&#10;gm39g7GObifH1jr6Y41DANb39cdaJ3/s8ojAEf9Y3FBmoCQtG7epTNxWDMGd9JGPrmSNV+7IGm1w&#10;O3f2ydvZuXuyqOCfKIqq9VA8jgqa2YY2UJd4TVSz6C9lmz4NLUT/bWjlObquhftFdUN7c7a1VlHr&#10;1MPyx9a6i//Tujt++EPncPfuZo07dOjwI3u4VlATUT9pC5XzNISysn7uYzFWOR/zRizCIIUHWnnp&#10;oF1YF7SSdUOrqM6w9BTBLzwAOUn56NAnHXwr1RO+RJlBbtSw3b0bbRy/0xRTkxpZJVQzNvGFcrTo&#10;nYgWdokYqJzGzqKfDlItlBjriGfygPjJULOUEi+siu9HvM7YEE4i9FpaYTirlCp/R+W5L9slFHhC&#10;2SaeUKnSFCkd65jUXOzhVeiv9C0ttabvqPeKrqctUo4l3miDPCcwec+IoYxZL9i1g5HKtYReN0ja&#10;gB59h1VUfRYpRmhYyN/bg5qDg4ODgzOkcXBwcHyx8ARya20xlcCjN/U2A7MxN3HpnwaXqptoWojh&#10;ZbKiCOEBU9HESkVyu2zkCalq1fToDbUT30qx+fi5G4wS8qUzZs56pExayjy/euseRkxfgyFTVjGv&#10;P5QXL0oxbt4mGHkNv1HfKMKLvXS1gpa5vD1fqFitJpKVCweMQH7iWzwL6PGcr1oOAX0eX5JQRitE&#10;mxsKkphQrC+ZA3FxDc/Fph5b5RCOgN8dMfBnOyg6OGOGhT8Oe0txadgo7AuLxW7fCOzyDscuv1gc&#10;p4bgxqgJuBSXgsMe0TjuK8X5MArnguXY6RqGyWZumCF0xwIbD6xz8sPS3t5YZOuFXYOisM0lHEe9&#10;Y3GWPv9O0jBsD1ZijpcShfahWG4XjMP+CZfPpgzv7ejo+O2x5CHiO8Mn3DiYnt76EPVuijPH+2Dy&#10;b3WRV6K62Gu+hsj1o4Vxvg0NC1dJPYH7JTXTful1dUxq1cvof92tGv/YXVj8fRfTsobte6g+Svio&#10;js9/tEVKZ55YUdLRLg0FicswKWUKohJjoBvVHZ3iddF7jAgB02xhPbwndCK6oktwN3T1t0PzPhS0&#10;RHG71S2kXdneWBy/bSSQNX11vagO9a+GAqlPNWMTLaR6Z/v+GcicsQYXr5dgz5ELeFFas7cZufFx&#10;q+QBbtJy6+4D3H9Ye5WVSY60tn3TXlYTrfx+7xK+WZM0otdQ+nF0nTYkV+Nrnt2fhu7h/2sklFnw&#10;xNIHeg6D6XV/ebUKz8w68YoxjdxsCw6Ygp9tVPR1kO8nBlC6J07/4uDg4PgAOEMaBwcHxxcKCSdR&#10;N4s3VRfIHuvYZyBXseilkYVsml9uptlNNDGmZcXOQ6teybTCJL2tbSEzZLuq81MbT7U+4eNH+qfN&#10;ZVWPL5sLV27DVZaHC1fvMK/v3HuIMfnrEZAym3n9oZy7fKusd0TOeQ0LKTGi1fa69S+eUDFUXSJ/&#10;0qFPGiZIF75mEGWEjC8txekrGU9EnkhermkpvahuKbVh+/li2eTn98fuYOndpU5h8GhhD2FTa3i2&#10;dECmgQcOB1I4Hp+I7Z7B2OwZiA1ufljt6o+D0VKcSR2Cc0OycCNvFi7mzsGxhBE4F5mEO1QGzgbK&#10;sH1ACNY7BWK5vR/yrb2wgn59JECGy1EpZXfGTbh8PnP0qGMJyfP3e0ZjtpU/ZkkCsbBXCE5Epx28&#10;OGYCV6HzI6Mt9uyhJnAfrCF27evg4FAl/9anpbGJXZMGYu/xdXs6nWyoZ/Fyfvy7qBvY2P7YXZL7&#10;3w4mz+q2N56uU9s50Vg0hDIpX6zY3tgqASNiCpkqnTPS85E+eBjM5UL0VBjCOt0InvN6wSlPgm4q&#10;Q3SOMUAXHwf8Yi97Ud88tnMdHZ+Kis4dXH7kSeTDGkmoFXyhYqSWQJ5F972QJ1EMbWgR+zM5ZQS1&#10;8uc9m86sunPtftm6bafQzCYBPHGV0ElaSHinpkCK3/skwTtxBqixizGWnouH5K2AY/QkmHgOh5nP&#10;SExcsBm37z6sVnhg99ELOHjq71daXrLxILSE0orvxHqXvWr0e+0Y+7racVYaCWRlWuJ4b/oS/GNF&#10;RzSEcid67t9LCtQkhs+pWCtqWi9YIZ5qOfKF6ESvLdoS2UNtQXwrtisODg4Ojg+AM6RxcHBwfLl8&#10;o2Ec3VJdLD/7W69kDIueV2FAI0JvnF8a0ojhhX4sTluJHMVCdLPPgKZI+oInknqw/dRp2NW/aUjG&#10;rDl5RTtY1ePLZvH6g1CNX4J7rFfDg0dPMKlgE/pETWTCfT4EUnxh5Y7jL4wHDc1T6x6ky166WkVL&#10;IPXhixNKmvdKQkrEnD/DdCrHs8rrYnpcyTlEsdMSKW5pkbxGXzgrQiLMl/QNeq7q4gyHprYQNLVG&#10;aJt+mCoKwBnFMByVJ2ODiz/W0bLW2RdLnLywwtUX28JjcYRKxBmZCgfiU7AxKg0rYkbgVOZkXJRm&#10;4NCgaOxzDcey3v5YZh+ArS6huCzPKL01ZGThUXli+5NyeduzMiphQ79QKDs7I1XPHbnmvjgbl3r5&#10;SsqQPmu5UM6PBl/i0UxN7DWmodg7qY6J4z/r6aej85/6Ig+PHyw8S9RN+0fTLd9WHPhwNIz7tPy+&#10;q+na7zr1fPBja53JvJYdP8rc8b1pZDMNS9kWTbHyqeWAEViQtJyZP+ZkFGJs1gS4DneFPtUDuioD&#10;GGcaw3xIT+hE66FbhAAdPcLR2Eo+k+6myl7c5N91TNxIuHiN+/MfhFJtXfthyZGp826m5i4rz5qx&#10;Fq0cUl6GTpJHIr/bJ0MUMhb+qXMQM7yQMZY9ePQUpy/eQMHqvVi59Qi27DuNCfM2MXknlWOKIM9e&#10;jLBhC1C4dj9jTNt1+DyesYVd3hcSjj9i5lrGmFfVGMYYyYjhrCZjWWXbGwxpfJHsAclDx16KT069&#10;bnHqfAE1iS9Ulhr3HYqpVFE1o1lNMl66EEF+k8Gn/ya+UD67jgk3p3FwcHD8HThDGgcHB8cXjJZZ&#10;CE9bkrBa2yoBkUHTmFxo1e5KV3lNjpFExELnESDna0uoMWw3ddRN4lvJxy5eve3QBVb9+DIhSlPJ&#10;/ScYNnU1th84izLWaPbs+QvMXr4LFr4jcfcDq8ER77YhU1fdoRVOBxJWw166WqWhZXwPbSvqShMJ&#10;BT/fXCbnzcuxfEWK0irCdf+wTUZj64SHWhJlMdvNF8u6SHlksWMgots6MUa0qI4DMFPoj62DpDif&#10;ko09UQlY6eiN5U5ejCx29MIMW09s9AjGLu9Q7PYLx5kYOc7GKLHSKRibYjJxYewsnA5NwqlBsTjs&#10;Fo3DnjG4GJNYennoOOmJrCwmyfaJKNlvZ+MT81bbB8OnhQNSuw/C3F5BuBif/uTa+LzBh/LzGQ8c&#10;jlrG0fG7hgKXKDVzh4FtTEw+i3DZBuYD2tezCdpd16zvLs02bf7Wd1I36FWvXnfrCf/taIL/tu2x&#10;p1F7gz/YQ7WM47d8S0UATyC796t1IpNMnpn3K9cC+nH20AL4JvjBVmkDu2QbBKcFQRLlBz3PkLKf&#10;rRR31czi27Cd/QWO3zYwlTXTtIw/x7dOgLpAiobmcWhoGg0tgYwx1KhZxMPEewSWbzmCNTuOYcHq&#10;PchfsRvDpqzEjdv3se/4RQSl5UM6ciEmLdiMa7fusbNsRRjmqFlr0co+BUfPXmO8iQ+euIRTFz8s&#10;5cDDx8/gkzyHyddWoxdaVSHHqhyv9E6r+r5G9NzMl1AXGpjFd2AvyKeFXnt4lrFmmmLZ9Z/pdTwi&#10;cMpra8OrUpi0HH4+k9Cudyq56XLnnzQCcnBwcHwtcIY0Dg4Oji8ZUfB/NQWKEZoi2Qtr51HVDC9V&#10;vZiYNvqxMHk5fH1zGOMLTyw/yuZ3+aaZSN45Y+qa7eeu3mXVjy8TYjhbvG4/kicW4zqtsFVl7Y7j&#10;sI+ciN1HzrMt70fixOXoHTpuScOu7h8vF5lhXENtoWK9tlhx19gpE0sqx+5VIe2pK2kFaRn6uGaj&#10;Xa+kUk1hfMkPJhSf7elLg+wB/rUvPG7not5+GKLnirgOA0B1dcUM21CM7OmNlV5y7A9XYMMAX2xw&#10;9qPFH+v7+WO7dwR2+UdjWV9frB0UhsWu4SgeEIJsE3esdYnCTtdYnAlIwJXgRNyKHvLk1oiJ08+O&#10;ntiafGiGQa96afoOY6f0CjixJ1CJtK4DYNlEjGGmXlg3SIrbGdnlN0aOe3gtJ2/XjZmzN16fPCV6&#10;+dSpWofy82s/v9X/QxpZDbJoIPbKbCESfTZVA+kN6TdqEk/ZDzYBN9XEzgp1y35m7KH3gvRTr7v1&#10;/O/adH/SoEWnAIPOBo3YQ7WOlpjy0hJRuxqTfJn0fDA3cdmf80SV+YJ4sS5NX4XlGauRFDEHP9Pn&#10;awhkj3giKu5dq/6qW0Q30hQqcn4TqBJXzj1w+ciW88+2rDxcmjSxuLydUypCB89l5t45y3ZiyuKt&#10;mLtiF67fuoc19Py7bMsR3L3/mLkpse/YRcbL7OK1Ehw6eeWlpzAJ7Tx7+SZz0+PspZvMjY9Dpy7j&#10;4MnLzPH3hbzP0Gs4tCV/5kYjRrGX4ZtVpJrh7JVjldJIkkCKMmyuL4x9S864j4e6WD5AUyTf3VSi&#10;KjPpl/nnWL8izNpPC0npMCa+AJ3s0qAplJZpiuXjNN+xOAIHBwcHx5vhDGkcHBwcXzhqAvlATYni&#10;bGvbFMxVLa+uPFV9zmyslyM9cg4MnYaAL1CUsoml//W7tarbiOnrd165Wd34VFuQBNPj8jfAK2Ea&#10;7tx9yLbWPg8fPWUqauYUbKE/s3oI59Ez10DCj0bOWsu2vDtHz12HvsfwrXVNokhenI9HG+o7LYFC&#10;yZdQe5pZqzBFsYTxPKsYuyrCKsaLU5ZDFTYLPfsNQyP6fC2R3IXt6Ytih19w5+0BIXEHAmKRa+mO&#10;QS3sYNrECr2b2SK+0wBMtvDGoQAFTsYlYdvAIKzr64dVjj5Ybu+NDU7+2NIvCOsdA7DQ2hPp3ftj&#10;TE9nzBC5YXEfPxzzi8dlxbDnN4dOLDmfO9WS/UiGkHZmvJjO9msW9A+/tt45Ai5NbDFUfxA2usXg&#10;gL8U56UpuJ4+CvdzZuDB/IW4O2UOHi5d9+BWwZLB1/PzOWX0AzExMfm3iWNA3YYWrmt/kQxoxjZ/&#10;NBwp6jsNkbvkJ2O7bfX0ex36qZ3+ooadTSfX0xMd/MmoT24D0+rfQVfk/FMDkfecukLvF/XMB+W3&#10;6GSoyR76a3R0/tOa7u+/7fQOfvd71wcNfmkXTIxq7NFaR11AtWokoXbwxEoM8pyI7PgCFL2c71dg&#10;pqoYQ2Pmw9BxCNQEUvDp83q7jEHXPhloTM8Z2mLV2vrmcc3Z7t6ZjIylxX2leWhsRXKgxWP4tNV4&#10;/qKikMD2g2dx7Ow15vWBE5eZSscFa/czBrb7j54w3mXLNx/B46fPsXXfaQSkzsbkwi24Qp83dOpq&#10;Jnda/rKdWLTuAGNEu/fgMeNt/C4Q72Py2YFps+GumAInuq9fbYkHtqKat9lLY1rVtlekJsMa45Em&#10;Us6obxjXkL0UnwziCdjIitpExs3adRTGSxcxhrJqa0MVWUyMaNIC2A/Mpv9OCtpWqpMaIvk/UsiD&#10;g4OD42uDM6RxcHBwfOE0EMYb8cUJa8kmf0TMggrDSxVFihH2NansNUm+GLau2bRyoIKWUBFB+mgs&#10;iu+QkrNs66kLt1l1pHYh4Tmq8cWwi5yA57Si87G4dP0OpKMWYuW2o2zLn9x98Aj7T1xE6OB8Jtzn&#10;XSGeErkF217o2Kv8vuvk3pK56B8Nx2/VLRTmPJGyUEMoK6fCZmHJX4xnDj2eDm5jGKWYL5ZPYjv6&#10;YtgWHPzTnpAoaq9/1LU5Vh5Q6PaD42+9GEOa7c+2oLq4YrbID8f8FbiQNgJbBoZgq3sotnuEYbtb&#10;CNY6+mK5nReW0VLUywOzhe6YZumGSRZuWNs/sPxkqOz8eWW679mR419Lrp3v6Pjt7pSUDruCE+fl&#10;GnuX+v7aB2N60v04hWGRQwg2uUeUXxsy6vntKbNKShYvffhkzQY82rCt7N7y1WuP5+UZs91wvCdq&#10;Fp6t1aw8gxqIfTLZpo+DjvUP9c1cHRuY9M9pYNxHptXFvD2vg6UWe7ROG802devr9/L4yXTAsAbm&#10;7vF008vk8ZpGEoMfxN43fhR6n9EwcfQmBjL20BvR8fH5zw+6IsF3ncy3/efXjk/VmrWVNWtm8j17&#10;uPYxof7NF1EBPJH8QdveKRgVtwCFSX/OE2R+yFMsZm6epNEyKm4+xkkL0WfgaPxKzxc8C8U+NYs4&#10;GZMP7a/5Rl3fv1uLXspBkvAJy+0jJj0y8x6BkbPXMV5fpeyNC2LuWr7lIM5cuoz7j+/j0JlLuHHn&#10;ARas3osnT58x5xEvsy0HTuPR46coWn8AkuDRiB1RCBf5VOQu3ILrN+/g4YMHePz4EZ48IfLkZZj+&#10;q5BKyiQHJsmzljVzLRLpdSab/k4kr9qxs1eRPGkZGjGVOl8xpH2g8ISyR1pCaVqdFsGf3ItSW0x5&#10;kRx4v9mooAqbiaLUCs+zSu+zV6WAHn8v74nMWGuKpEf4IsUILjcaBwcHR+3AGdI4ODg4vnD4Elkz&#10;bZF8qqZQhrCAKUxRgZo21cT4QgoRkFAQH98cNLVOBN9KXkj6ULOQt1aOLVq368glVj2pXc5evoW0&#10;nOUIHTKPbfk4nDh3DQnjltCP19mW6jx99gLBGfnvFSZEChZEjyy81MBc3p6+VB97rfrmR7N4npZI&#10;nqUhlJcOGDS+wpBGj181hamKYY2E6wb45dLjSYEvVuyjFaWPp7jXMsSQtSNO3mtncOzeDYOCykcZ&#10;D4BVMwm6NBGgMy2mP1tD2q4/ppn54rifAiUjJ+FAqBLb3MOxnZZdHvSjazBW2/tiia0nFloPwnI7&#10;H6zvG4AjfjG4EKc4f0Sh0j9EUTWGYl4IH/a/M0mDg3d6yXemdHBGio4LlvaLwprgRCzzp7B4QFTZ&#10;FvfoKwcjEzxPZI/xeJA3Cw8mz0bJhOnHzo0ar2S74XhPGhr3Fdcz7r9Ku0fvWquMWRMaFs4ZPxk7&#10;Fmr3sH5jjjvHOnW+rWfilFLXuO8uNYF7NY9FDX0bRX3TAUt/6Nn/1m9GtgZsc40QI1pdPdHU79sb&#10;7vvudx00btmJGOY+KjxLSosvoVbxrSg4uo/BPHpuL0phDe/EU6lynmAfKz2UOtilkND+ck2J0lVT&#10;JDPkS5ThjYSK9Vpi5RDi9cR2/xKefki7usZReQPiJr9IzV2BtNzlMPMdidMXbjAeYJU8e/EUxy8d&#10;hWxSOoJzQxE/MRJp09OxcPMiFK7bx55V4TV29MwVJuSzeNMhtHZIZvKq6bsPYwoD3GeLxPwVOw+d&#10;Q3rOMkiCxyKUntePnrnKHqlg+pKdcIjJYXK3VXqgVfMw+yvDWg3H+eKEyzyxLLAOPXexl+dT8S+e&#10;lXxvM5tEWPQfjtkJS18b35ePrExRLkY3hwxoCpSl9NowWF0o/0g5+jg4ODj+/8EZ0jg4ODi+eBy/&#10;1baiwrSE8kcmTsOYSm1kQ/0mwwsJ+0mJnIPfeiWBL1De0TKL5zXQD2gWmTl/3tzVB1gVpHYheckm&#10;zNuIaUu2sy21z+XrJVi97SjG05/z+GnNHmckPGjp5iPInrMeT9+xCtyJ8zcxIC63SEsvhMde8I8O&#10;T6wcxJeoSjrapSFfVXMOnEpZkrYCyRGz0dw6AY0kqgfqIkU3tpvPmmVz5qjdKCjYfiUxHUv7BWC8&#10;mQu8/rCF62+2sPvFGp0aW8CyiRVcm9hhuL4HDgyS4YZiKK4PG4tDfvHYOzAcO1xCsMzeH6v6BmGd&#10;YwA29QvGIa+48jMh8uMXqZQ+7Ee9kR3yxD9OxKdcH23m86Rf094Yb+L9bKdn2Oa8Xl5Xc/sEY52P&#10;AoW9w7HNUzbrLEU1WB4Qpjgbl4QrqsFHT8tUX3yV1H8Ekei/aiJ3t/oij80k5JJtrTWaWPk2biDy&#10;nNxA4Hathcj5nRLomzRr9v1vRoKm9Xo6zeWLBlV7j2Znkxbf61ou/VHkW/qjscPijt3NGtPNzJ6V&#10;hGy2NHNoXE9PMO4/HY0ffte844sfWnQqaNax4yfJn0UMYCS5v73baIyWLqhxfqhcB4jMUS2Fk/s4&#10;0OsFeALFRk1J/GotK2W+pkTeh4SVs90y/NcwrPnPovh8u8icR3uPX8atkofoFTYO7sqpzHxeNdSS&#10;PL9y9xKipkVAJ04fnVX6aB2tg1apBmgbqQeBVIyl+xbh3pO7KCuv8CwjXsonz1/HvQdPMGf5HjSm&#10;/w6+iISJytDQPJYJyTx5/hpzLkkNcPriTYyYvhoeymnoF5uDrFlrsGjdfixafwAD4vOwbtdx5txK&#10;7tL9Osbk4pdeKqbfagaxKka1l8ayGoxmle0vDW9iJjxya0Wyfia/6CeD/uzBja0T0XvgaKYCJ7PO&#10;s2Nck5B8qQPcx4OE/DayStzV0JJqx3bFwcHBwVELcIY0Dg4Ojq8ALZHUjt5oX/uN3mjPoIqr35l+&#10;ZcNNDGljpYUgoUD0e0o1hAqjH9t58jzleZNSc1exakjtQdStTXtPYWbxDmzYfbKi8SOw5+gFzFm2&#10;G7OW7nxrPp0LV2+DGluEnYfP4eqte3j09Nkbzyetu49eKBcHZE1qqOPz9xfDd0TLIt5cW5xwqamE&#10;wrj4wjcqTUQ5Jsey4hZUjKd14hNNodKV7eazZNf48T9cmjvX4G5h4cbbYydhS0AMZtp4YKRxfzi3&#10;sIFrS1vY/WaNDk0sGM805996I0PXDdudonEnbSxujcrBwQAFtvQNxvoB4ShyCMIal3Ac9ozD+VDq&#10;2gVZ2tgLcUkivIPHyKKAsPA5fQIR2bEfHJr0QrF90PndQVEuG92jDm5wjcQ4Y8/yBbZhD3YFJySd&#10;pajvJ5uYfL/GN6jHZr+QdousfX5gu+F4H+jrVt/SzbOehcsaYohiW2sFNYln6wYWLuPqmzr68Ezt&#10;27LN70Yzk+8b9LQf/pNJ3yD6VdXv9S0xjNXVE075b1fhg++6mJ/7Qcdyft2ullP+18FkxXet9C7+&#10;97f2Jf9r2nqN9h9dhJotuvzGvu/jYkLV5YuUh8gNkaTwWViQuPTPuYHMF1U90lgZHjOPqdyoKZRf&#10;UhfKfJk5jYQo/uFRr6F+SDu+pczR0H3o0F5BY5b6pOffWrXjOJPXrGjDAfglz8SMJTuw99jF1+bL&#10;0rJS7Di+FVYJVugY1Q2Ww80xKNcakhRjGMq6o2OIDsxjzbHx0Bq8eFFxk+PFizJcvF7CzMGkv4I1&#10;+/FrL3IzoNKgJsVvvRPR0ycLRt4jYB81iZ7bd9Hz/Hk8YW+CTFm0lcnHtmX/afSLy8GtkgdMO2Hb&#10;gTPo7JwBDUvpn0axSqlqNHuTAY3I68fKG0kUBWyF00+jt3QP/18987jftcSyyyREkyIhnWRcK6Xq&#10;mLPPiedhnqIIv9skQUsgv6ghkGfUafH5FPTg4ODg+BrgDGkcHBwcXwGaAnnHxlbUMRLemRkzv3pe&#10;raqPtBDDC/FMMOo7FI2sksq0LOXhvA4uPwr9hiX3jhlXkS26FiE5xlZsOYrFGw7izOWPk4ONsH7n&#10;CUwu2IyC1XvZljczZ8Vu6A4cii4D0tE/NhfFmw6jrOx1YxpR8NbtPlnW1TUjo053h/+xl/ujU99S&#10;9quGZfwhLbEcClpxWpJaZRyrCjumJIRHOGAE+FYJL2jlbxjdxUdZU3eOG6d9YPi4zH3S1Dn7Y5VD&#10;dkdL/XZQcc1PZGW9k5K2Nzuz7cmhQ1eeTU6/ezwpDQdDo3E4OAaLHf0woqcL7H6zQjNtY/zRqCf9&#10;aIDm2kaw+tkKzs1tMc3aDyWKTNwZnoNjQQrs7B+MvV4xOBWdjKuRybihytx6OnmYLvtRf8W/dsXE&#10;hS108roT0N4Oji17IaBjP7q/yNjlLiH9EnSc7/o264O5oqCHR6VDVUdHTfpoFRf/39HG8Ts1c5eB&#10;DSxdd1i6RP7Itv5tmjuFtKtv5ny0cU87K14Hyw/qt4G564AGPftPaGZi24Btqkbbtp1b85q1GvFT&#10;kxb7G2j/elZds9H2xto/D+v8W5sW7CmfDJ5QEULyIloOGI5ZquJqSefnqpZhVsIyFCQtZ16TYyvS&#10;VzGea5oCadnvvRNzBcFJzqKQiFSzoNg5pj6qG9LRi8u3HTqPO/cfvTSUESNXwrhiRGTOZyptvgni&#10;ZXb6ygkEjA6EkaIH+k+SwG+hLbxpsZ8sgm6iIbr46mHRpnl4+vzPsE2SL/PJk2cvK3YmTlgKU9+R&#10;JNdjNUOWllCObgOHYNfhc8x5lWzac4LxjntE95FPz+nRIwqY9tLSUozOX4+fbSjwRPIqHmUVfRJj&#10;HXlezSOtilQ7n0jle4TKUm2BIvtTFhog4Zg8kXJiIwlVatJvGPJJlc43rQXs82J6vSB5M+n9QBlP&#10;opxY35B672ISHBwcHBxvhzOkcXBwcHwFaFtTP/At44o0JQr4+eZgCeuN8DK0k5XKEB+iWHl6TSRV&#10;Hst5ovh56gYe9WiFo18T64TNZy7dYpSR2uLxk+eYu2IP1u46gYe0wvOxuHz9LlZsPYqhU1fh0vUS&#10;nDx3vVr+nkpISGfG5BVYvP4Ajp+9ipRJS2lZxuRCexWiUBatP/CsjW1i7CdN0mxCfc+3UkzUtk5A&#10;X/exWEArxC/H8lUlin49N2kpIgKmQEMgK9e2lK9VM5OS8LNa58KwrJTjcamYJvDGaCN3KDv1h93P&#10;1hj0uz3G2gbd3po4NJTKzychYi/X9L0FBQ2uTZ8pfzB5+r17U2fgVu4UXBqSiXOKRJxSJuGsVIUb&#10;0kTciU7ABZ8oXPCNwq0QKS75RuOMfxw2u0ViZb8QLLbzw2b3aJyKTsL1mBTcjk3HlbDE0pvJwzef&#10;yxzZg/24vyTfx6f++sDYCRu9YkpV+n3RubEpPNvZ3ix2CphNju/y8dGY3tu3YIS5J1xa2p4YZeLW&#10;k3kjR61Rz6C3fn0jx9FaEs+/nWeuma1bg5969stVN7LN+rsebvVNHXUaWPQb/5NZ/3c1yH5yGlrE&#10;1lezkHZvLKJuNaPnB1JEoLKy77zE5SikH8mNEjePCWhiQ8E7dRby1+zB4s2HsHjDPmTOyUXPEBE6&#10;+euiU0QndIjqhHYhHTAgti92HNtMz4N3mXlvevFODJDlMVUz/wpy/s37N5BYRMEiwxLdVYbQG9wD&#10;+iOM0T3JAN2l+pi+eQoePLr7xqIBhGVbDqMf/ZlMKGalgYt9JCGfgsDRmLlsF3s2WVueMXnSztJr&#10;FrkRMmH+JuQUbgFZw2wjJlTkRqtqDKsplLPykZaXx6u08YTyR9pC+VUNofRxY2vVPS2h0pcdio9P&#10;9/D/8SRUSGNJ4k16rUZ2XEHFWJP1nV3jK9eByrV9KrUY8SHToSWWkUrOpzWsFDpsbxwcHBwctQhn&#10;SOPg4OD4StAWy+Mb2STCrP9wTFUWYwHZYFdutF8xvpDNeEbUXGgIaUXDmjrAE8vM+Poh3Zr0CPGc&#10;sGArq6bUDvcePMa0ou3YduAs2/LxePr0OTJyVyBy2ALGg8IrcSbGztuIw6erJ6EmXLpWwlR1u3Hn&#10;PhPCWRNltIJYsP7Ak996qyJILjr2Un98SDU+gcKe5MTRdxzCVOZcyBrTKuXleNJjSwoOTJItRhNJ&#10;Aq0Eqk5qCSmLj5HD50Rx8X9vTJuee39CLq4nDcHluCScCZJju2sk8iUBWGIXhm0DIp7vjpCfPT9x&#10;4rbLubnPH+ROwb2Ro3EvczjuDh6Ku2mDcTc1A3fTh1VI8jDcSaRFnoabscnYH5GEjX5SHKKfn1Ck&#10;Y2VfL6xx9MYB90ic9IrDOX8FbiaPvlUyafrx3ePGdWW/2nuxNz7edKaN11WDny0Q3M6xfGavgIO7&#10;g6NE5Ng2r6BfU7u7rIls0680qnPfvEMBAXWZN3HUOg162GTW79EnpY3j++VKIwYzTcsBnX7oYbf5&#10;fwZ2q/iGonfKhfZX8EXBmhoSXyXfyteBoj5tDqx35Bt1S5mZpli+W0MkK+s3aBxTXCY1cjZM+w2D&#10;o9toKENnYg5JRE/PDcQzeUT0PPTuPwq2YROw5+QBhEwIQKfwrugm14fndGsMHCeCsbQ7OgZ2hlGs&#10;CYRRIejhMQTrdp1gZ8F3hxQb2HtqP6S5KciYq8L45aOwfG8RTl8/wYR//hVTirbBJmL8aznNiIGL&#10;iLqlFF1cBmP+qj04evoK48lGCsxMKdzKFJIha41izGJ06peGpjYJ4Ff2UcUwVlWqGdZeaWeEPsYT&#10;yvdqiuRJGgLFtSaSpPONJLK3Fp2oTUiYvqZYsVZDJIW/z+TXCgmREM5qazwtxIjWwjYJjem9AE+k&#10;jGW74uDg4OCoZThDGgcHB8dXAkmA3MgqAZ3sUpEWmY+5KjZnTpWNdqURhoR3TlEsQVMrFfjWCRf5&#10;EkXU9z1CflbT9Wrimzzr1sPHtec5dvvuQ+QUbMb2g9XDcj4GpaVlTJhmVOYCZM9eBxdZHtbtPIHL&#10;N+6yZ7wfxMthzqq9j36RKIM/cXLpb+obxjWnFcdHbXsn0+M5GwVJVYoOkDGtVKJYIV5rXfpkQEuk&#10;uKMllnnXMTH5KB50pydO5N2cNiPz3vhJD++OGo/b6SNwK2kwrivScToyEQe9pdjvGY8j/jJcSBuB&#10;M2PH41jmCJwaNQYXRo/DjewxuDNyDO5mjcXd4eNwN2MUSpKHo0Q1FGeD43HYOwIHAmOxtH8AVtJ9&#10;bAiRY417KA56RdOfNabsdubEHdfH5ApX5o+v71Cnyf98W5o11qmj8x/26/0lu3x8ftjgGpwU1Kb3&#10;k/6/98L6ftHP93hL5293C+CTKqILHX1cUvVcTsV1GHBkTm/Pz9Yz6WtAs02bug27WETW17Me9ZNB&#10;H381kXMTHR2fN45lo96B6g2NHPrWM+w9rq6u9ciGeiJDXgdLLfbw36dNm+80LNy8NSwHhaiJRD+x&#10;rZ8PbQLqagkUSr6YuvszPdePlxYy+bIyoxdgaPR8xqBelFrF2E4fmyhfCD+fXPAFUvT0T0DfpEEw&#10;pIxgmdkT/vMcELTQHn2nSaCrMkQH725IzMvAsfOn38nwVRN37z/G9KKtuHb7Dp6XPqX7ed0r+E0o&#10;xyyGsfcIYrxiDFp8sQKNJAq0dkiBU2wOvJNmIjAjn/E6PnSiosL0tVv3sHjdfuxjc7fNX7WXqf7J&#10;E8n+NJRVSlWDWU1tVY8xj9RzLZF0an3TOB2+WHpSS6jYp24R/WnCvLuHq2kJ5Icbi6k7OvYZmJlQ&#10;XH3+J8K+rhzvqcoiOLiNZgyATG40YZg22xsHBwcHRy3DGdI4ODg4vhLUzMIbq0mUD3+3TYavby5m&#10;JCz5c9NNPzIJ64mkrmTuZBemrISew2BoiZX3eSL51IZGEU2JsUgYOHLpwVOve3B9KCQB9MQFm7Dj&#10;0Mc3pFVy884DrGUTZf8dGI+0DQeetOqT9Gk90hhM/s0XKg/82isJYQF5WEAMacR4RoSMa6WwY0q8&#10;FRzcxkJTIC/VEMqH1LGmPmoy/LPjx/e7PWny3HuTpz2/PzYH9zJHoyRlKC3DSb4yXIhMwZlQFW4N&#10;y8bNrDG4HE/hijIF58bk4tLchbhfsBR3MyegJG0kbiRk4Eq8CmdDZdjjEYF9PlHY7xeJrd5R2OYf&#10;h6ORFG6kj8CNMbkvTqaNnH6ISv+ZfIeMHk6Ro4zdd1HdnIyZL/UXEEPZvqBIs1k2vlskv4gxUeCN&#10;Nf1kD1e7yIYvHxSqt90tOHPrwPDrOzwiow97hb1fsnqOD6ZlZ+PWGh2Nwup1NtrbUMdsvZphr/BG&#10;EhcDLVG/Do1EzuYNDHvL6uv1mvmjvuRkw64WWS3amzRh31rr8K28HNRtfJL/Z+Hx2eXF4wtkIp5Q&#10;tkJDGF/e330citNXvjSYVZsTWFlMz/Gy0Bn4g14TtK0S0NkjbrNBgt29nhnmMEwxgm6cLkxSjSEZ&#10;JUDH8K4YNNYNaw4sx/MXT+nZ701+un/NorX7ceDERfbVu9MnaiLa909nDGjEkEU804hhbQypslxD&#10;mD6BzNEvSstw/8Fj3KUlaHA+47lWYYSr8CpjDGqvGMqYnGf089eOVW2zVt3hWyn964iC/8sTKTbT&#10;75v3qW6o8EVKGfFI7tQnHTHB0yvyntYwxkTI/wCp0hninwcdh3Q0slGBJ1FGs11xcHBwcHwEOEMa&#10;BwcHx1cET6xc1tQmEcZ9h1VUe6w0vLBSeeeaCDG8+PrkQEMoLedbKPZpWVDdSR9tbVU22XPW33/+&#10;onbqDty6+/CTG9JqC+LhsHjToaet+yTFfCwPr7ehKVIkkoTitgOzMZskFGcV5qrjyChTdHsxPb6p&#10;kfngM0piwnJNE4rPdvOx+ebUlEldb0+euvJ+zhTcGzUe94aPwb2scbiVNhKXlMNwJ30krsgScSIs&#10;DvsDorAvJB67qMG4NjEPV1WDcTE6ARcjlLgSrcJNZToeTJ6BcyMnY1NIIjZ5xmKPRzQOekdjf7Cs&#10;/HpS2rHLSakCUNS/ptsFbp7rEH55XajSkf0ub2WOyEFzssht5sC2vcpSDNwwxyrk+aoBEetWDgiz&#10;YE/h+AwgoZs+Ojo/2JqYNHAzafY9VafOp/IG/eYngZtzPYHngYYWgwzZts+CeuZx6tpi6bXmVtRj&#10;I8ehTB60NxnQKo3rk2WLIXTOIrmyyA2THaSPnkFpY72HRMEpzQGGCUYwTTJF4CR/KKbH42rJZTx9&#10;/pSZ9z4U8s4pi7ahm8tgphLn8XPXKw78Beeu3Ebz3olobEVBW1JhBGsskl8dkrfq8ZO3VFauSmru&#10;cmhYVs+L9pdeZ28QkpPNzDervMegIQe0TSOHqVvEuaoLqU+SL1HDTNpF2yrhCV8ih7PHWMxLqlKR&#10;lUiVNZ2MNcl5OjpuIf03UcT4eFVTKF9U5y2enRwcHBwcfx/OkMbBwcHxFcGzknsQz4PfbZOQGD6r&#10;IqdK5Yab3YRXGtdIQYLR8YW04pIAbeuES3wJ5UL6aGAa2zF+7OJj5O5+bfApc6TVNkR5W739aGlX&#10;p5TkOi2C36kyZW2iLorrpiGMf9bNPgOTlYvo8axuPHupWJFxpV/PSihGO7tUWhFUXOEJY4hH1Sf2&#10;oqtTZy1F/fvEpEmdL0+b5nUrb+aikpxpl+5NzHv+IGcmHuTMwoOJ9OO0+YyhjRjcHozPw4NJ0+j2&#10;abisGoFN3grki30xvqcPih0jsNtbhguxqbg3KgfH5SPurvOKNypyDODPd/ZqstIxoGSGTejFNYEK&#10;e/bj38py52DBWEP3kqF6zmWr3CJnb/SWz1zW17/pImufj+q9x/HlUF/P9hcNU0fv+kYOv7JNnwPf&#10;8ETS+drWKvTsl4ns2EIspH/v1YzpVYU+RuZ3s34j8Gsv1VMtkeKWmll8m/rt/Rta+g4fKR+9BC7x&#10;eVi/6zgTGllbHDp1BdLsRQgbMg+dXIe8aG5HnXGMybm589C5MuI59jbyl+1GQ7NYaAkrQjKJEI80&#10;UrGzo/NgLNlYc2Vlkhvt2s17sA0fDzWLeDS1pvAzLVWNYpX9vWo8q2xnjr1sJ58pg67LEJTce8QU&#10;rCHecLGji5/VN42dxe8UrMmOyUehvkloA74gfqaGUFbm5DYGw2PmvRzTV+f8SslXLUN7et7nWymf&#10;awrjZ/NMYn9hu+Pg4ODg+EhwhjQODg6OrwhtQXwrTYHsMcmfE+w/mSmD/zZla14ivQHvnUaSEt/n&#10;iWRxJHyxvb1KPHb+xnu15ZH28PFTzF62Ext2n6yxiubnDDGkbd53qszIdXCmts6nN7aQCn1aYsWx&#10;FjZJGBEzHwVJy5lxe21MWSVrYcpyiAZkQV0kfaFpKXP8yTTqN7arf4x8ivruyKhR6udnzGt+adqc&#10;P66MzWlzLiurzYVho9pfTR12iuRYuxSfjgvBKlwOS8KxQAonqJEomb0QdzLHoWTIGNwcNrZ4exjl&#10;tNA2aNYiHesftvr7d9gbHOacpu9WOskm5OjuqFSmUMDbgI7Pf+ZZ+c2Ma98fY8x8i/YM+rgKMQdH&#10;baEuUpjzRdSdJlYUfHwmYT49b1e9OfKqEM9VKmwWtESycp5Iuk9LpAwn4Yk/GEV3aWajOhg/ahH2&#10;HbvA5JSsDUglzt1HzyNmeAHSJ69gDGmHT15mKjbfLHmAvUcvYMv+0/R8SuZU9k2vEJtViAY9o6Fp&#10;KWUMWjyxHLoDh8A6dBysQsegT8Q4jM1fj0N0v2Revnv/UdmMoh3wSpqJNo4p6OY6GJYB2Whhl8iE&#10;dVaGh76XSEheNjla9FZh056T7Der4EVpKXYdvlDqmzr7aJveCVSdjqEN2OGpTb5Rs4x30BQrL/xh&#10;k1g+WV6E/MRXPA9ffU4LCf3nieTkb76oIZJ5/hM3fTg4ODj+v8EZ0jg4ODi+JtpQ3/HFylNNrVVw&#10;8Rz/+sb7FSF5Vyz6jyDhnS+0RPJsdQuqkblbms+CVbtrR8OiefL0OZMAeu3O43jw6Anb+uWw68h5&#10;WHhljlM38KjHXuVPhwn1PU+SUNCEHk956EzkyhdjcWqVMWQVqcrn5JiH9yTwJRS0rRTJPJHChu3p&#10;s+Rk8rD8yzFJOB9K4XwQhXOBCVjtGo99GZNwb2o+SrImlt0eP+nqpTET/atWUdzhE9Rnu29wfkoP&#10;j9Ll7vLtx6ihbw3D2xfp8uPugIBmuRZuN0cbeVxcPSBkAN3M7Ts4Pn9IBV+hcpSmRPHCpF8mU0iG&#10;+c2/xZBGig707JsJTYmSSZavZiVtTLpqJpJNjBm5kMkl9j6UlZfSUobLdy7g3I3TOHBxLy7cPoM7&#10;D2/i/qOHuHj1LtwU01C4Zh8yJtPfYf1BJm9ZVXYdOoeC1XtrvJmyaP0B9ImagD6RE9G+X0WONE2R&#10;HI3oR2HgaIQOmYf8Fbtw+XrJy/c/f16K/ScuMfMzKTQwdt4mJjSUeJQ166V6mQOtqpGsxnDOyjb2&#10;sYmVEooxRXjTjSRy7SYs2Iw/eicsqd8x9Bf1P2pvXVDTDf6JJ5aNp//28kFeE8tJ3jNSYftliobK&#10;ub7K8xkJxejRdxhIPjWemBqjYS7vzHbHwcHBwfER4QxpHBwcHF8X32iJqbxGViqY9huOrNgCJn9K&#10;VSWLEXYTTvJqBfpPpjfgCmJ8WaEtlHrZBo3M3nH4/RNFvwkSerNg7X6s3nGMVkIesa1fDodPX4VD&#10;+Lg52jo+Guw1/oQ4fssXKCN5lkyYT3l0wHRGsaqmRFcqV+zz5Ig5aN4rCdpCxU6eQDqC7eiz5HTW&#10;qMB72RNwISYFh91jcdgtFuu9KZwZPBFX4zNwO3XUk8u503IvT5nx0lC2xdNTbV5vn3HTbbyeDWxp&#10;92Kenf+ctW6+bw1lWtTHz36+nU9OQscBVxc6BDmS/GrsIQ6OzxotscKSJ1Gdb2atAvFQmqt6pXpv&#10;pdCviZcqCfGOCZoGki9LSyI/pWYZl97AOHRSv7ipT27ffb/59/GzR9h/ZjeW7lgE30xv2Cp6wzrZ&#10;Gj0VhujhpYdeCdawCLFBF9ee2LhvJ+JGLkRO4RbGY6wmSEXPtfQ6cPLcdZy9dIvxQnOMycG6XSeY&#10;ogGlZWXYuPcUzP2zYewxgqn2fObSTXrdeMJ6oT3G/Yckh1tFf5eulYAaV4yO/TNgFzkRYRn56Ngv&#10;HVoCKVo7pqCZdQITHtqIvhaMYe1VQ1qV11oiOZrZJCAicwH9Ge92wyd/xb7ykIyCo2rmMpJj8e/p&#10;MS2C/0vGWl2seNjVPoMxhlab24mQeb+KEa2QliC/PJAbZ3yJ9ECFJxo3t3FwcHB8CjhDGgcHB8dX&#10;hqZANoiWZx1sU8sGeU6qyJNGNt5vMKgNjZ6LdrYp4IupC5oi2RrH+Mnbrt76e9Uuq/LoyTPkr9zD&#10;hHYS77QvjbNX7sBNMXljQyP/puwl/qRoWMqM+WLZ2fa2KaWW/YejMOkNoZ2skjVJsRDdHQYT5fA5&#10;z1K5pa5JxD9gAHw39qWktLuanFpyIUz14oSnDFucorDPMwEnw9JxKyYDd9PHPb6WNyP74rRpTCGM&#10;tSYm/17h5u0a09XujKCJsLxbM9GDLKFHBCjqrYUgpgi8rHMFXhlJugMFbBMHx2cPPY+LtK1U+Vpi&#10;BeJCZrycyyt/+8Rotph+LBi2BAVDl2LFsLWYnV4EowHp+NU2AYYeIzC9eBcef8C8W1r2AmuPrcLA&#10;4QPxh3cHtAnXQWtpN7QK7oQOyu7ommmIbvFdoe9hADf6nD5xHti49zD9TmLl+tOQRub8Y2euQnfg&#10;UARlzEVG3gom1P/MhRvsGdUh55+/covxTjt48hI27z2JVduOMKGiNXmzkfMv3bgLv+QZcJVPxZIN&#10;B7Hz0DmIgseAJ5JVGMtqMKBVzZlGcqIRz7crN+/VmIftTRDj3vkrN8tcpFMfNTYM6cAO2wehLlCY&#10;8sWK/b/aJEEaOpPJgVdpMHspVYxo5DFHvhAd7NKIB99DdUF8K7YrDg4ODo5PAGdI4+Dg4PjKUDOL&#10;0dUUS/f8YqN6pNsnAwsSl1ffjLNSqYxNViyCtXMWmgiVpZqW0me+SdOePX7yjFUV/j4l9x9hyqKt&#10;2H7gzEtPgi+JmyUP4Zc+92Q9w7jf2Uv8SdEQx/2uJVEW80TyZ61tkzBVsYRRnqsa06o+n61ail6u&#10;2SDVPnlWquPqFtKubFefHYcoqu5pqWr+2ZCEm1fDU3DIXYoTwSm4EpqKm1HpuJ0+9unVsTkFl8ZP&#10;YapqHsgcbFHgFXUrsJPTi76/WiPfPvDCzsDoLkxnHBxfE4ZxDbWEirmaAsVjY6dhf1ZuJMYzYlBL&#10;X4WhGSORnTEO8QoFoigZfOUh6BPXF/0S4jAoJQQ7jm3H9qNbceb6Kdx/WkLPZu8+Ad9+cBOKqfHo&#10;EW2ATsFd0cm3C0TjheibK4FIZoSO/Tugs2dH/OHSBr+7tkG3aCN4Z/hjzur5ePD4AdsLyS1WhnsP&#10;n6BP1ERcu32f8Tp7F1zkU9BUIoOhZyb6x+Zg9Mw1OHf5FuPh/CbIsUkFm2HgkcnkOqtmPHtVGAMb&#10;8VZTwIHu/8S562/0pHsbJA/c2l2n0NQqfiY7cu+PSWgDnoSa3shKWS52GYnpVBGT77JyXq86v1fK&#10;mPgCOA8ax3iT88TK4cR7me2Ng4ODg+MTwBnSODg4OL4yNMTU75r0ppwvSbhNig5MUS5hPBfI5rva&#10;ppy00TIzoRjePjn4VZIAdYt4kETUf1Vh7X24dL0EWdNXY8+RC2zLl8XDx88gzS662UQg1a1TR+c/&#10;7GX+ZNQVxWtqSJRj1QTyx7/Q45kdvwBFVfOkvSILkpbD03simtokQsuKuqIulNqyXX12LPfz09oV&#10;Ers539b7XmJnR8i7umBvxGBckY/Abdkw3E4fU3pz6pwLl2fkexUNHszfRA05MbynG/za9oFPewfs&#10;CZKumtys2fdsdxwcXw0awngjvpg6QaoqB/hNZubqhekrMCe9ECMHj8H0pALEJ8ogChNgQORA2Cic&#10;YJVuAaHUCM5UX/RN7I1B6R6IyY6Fq8IZIwsysefk3vKHj56Uk/xfpNBATYYjkg/tRdlTLNu9GP0S&#10;HaAXoYduSgMYZJqgQ2hX9M4UI2mlG5SrB6JXnggm9DGTWEPoh+tBP0QER0oKWXYBFq/bj20HzjD5&#10;yy5eu4OA1NlYsvHQOxecyZy2GoFps3H28k3ce/j4L41cxJNs5bZjTOEBDUspE9JZo/Hs5WsFeEI5&#10;PBJnYN/xi0zBhA+BGApv3H6Ezi6DT9dp4vA/eujeT58xoeqqWVDdeSLFNbJexwZPq1ibq87r7Fpd&#10;KYX0HB8RMAWteiVDQ6y4Ud8i3pztjYODg4PjE8EZ0jg4ODi+MuqbUA34Qpmrpkh2VlMogyp8ZkVe&#10;LXpDXs2QxkoBLYOj5qGdbTIamMdg9JyNrIrw9yHKzypauVGMXoxrtRgu+ikhf8PY/I1lHewSB37f&#10;9p8I73T8Vkuo9NUUym//bKVCTPDUiuTTVcbwpdBKFvFWSwqfhV9tEqEmjH+kJVTI1Q2iP32hhL+g&#10;ICCg02aPwAcbHH2xsJcvpgh8MNXSDQfDE3BzRC7uDp6Ie9lT8XjJKtxaUPR4R4isdKNTANY4hmDN&#10;wJjnW4MVT/ZR1D/iJcjB8THRECqM+BJlDsnb1cNpCKYoFiE/awGGpo5AQGwI9EN6oqVza9j4WqNb&#10;iB56RHRD9zAd9Mw0RpdgHXQd2AV60bowVRiidb/W+FncHH/Y66jUxIGWTfsOmN7IJmJD+37pl5Jz&#10;VpYt33oML2pIrP/4ySOs3L0CfTP6w5jqjn5jLOG9qC/8i+zhOs8CIcVW6DPeDr2GW0CYagKD+B6w&#10;jbPFpMLRuPvwNtPHtdv3cOriDRw4cQl7j55Hv9hcXL5xlzn2VxRvOkT/HUOxdf8Zxvj2JkPao8dP&#10;cYb+DKvgMVCziK9mLHsZvkkL85xuI9UtybpIwjkXrtvP9vL36SfLKeV3dm1dR+f9braoCeQD1SXy&#10;/U0lqjKLfsP/9CAnRrOqczvbRiqy5tL/DySPmoZQVqYpUIzTNAmoy3bHwcHBwfGJ4AxpHBwcHF8b&#10;JtS/NS2lnTTEsi2atAIxyGtCtU35q4Y0IpNkC2HkkIEGplFMPrPagng9pOYsQ8GafUyutC+VxRsO&#10;oXv/pKEN9XzeWh3yY6Epkgk0rahzpHonCeeZm1gl4fgrQoxs46SFaG2bTCrfPeeJldM0zP+ZsNQa&#10;+GZjWlrDI7HygXu8Qy6s6eOFQis3LLT1xhL7IJyMT8fdkXm4m5mDu1mTcW/cNNwbTT+OnYy7E6fi&#10;ojQDl2MHP7+UlD3tIDWkD9snB8fXg2Xkj5oC+SR1YfzNTnbpCPLPY26ETB05C8GpkbCT2qPToM5o&#10;5dkerUO7Qk9pgNaBndCyd0voJumjW3oPdEvRg9GYnujUrzWai3593s67/X3dMN1luoG6i2yG2JjV&#10;oer8S7ONY11NfX8Dnb7JsqzZ6+48fcVT7PjVg4icEQ6TlJ4wSTOHidQQ+ipDGNJiOcQczjPs0Xuc&#10;FfRi9dApVAc9lD0hnRSLTQfW4XlpzXP99KIdmDBvI67frjkXGTGWXbt1Dyu2HoU7NQ3bDpzFsKmr&#10;ED5kLvJX7GbP+pOjp69ANa4IhoOGobV9MrQEMqZgQFvHVPxiq4KWUM54nZE28lxTIIUgMBsp9Jp0&#10;6g052j6UgLR8aHXx6l6nhei/7Ej+JVpm8Ty+WLGwkYQq13fMKB8aPa/m4kBVZIJ8Iby8J6GxhALf&#10;WnVRXcR5o3FwcHD8E3CGNA4ODo6vEDUzaWOeWLlA21oFsfNIzE9a/lqi4sriA8TwMlO1BDYDMqFm&#10;GkUrMUdY1eDvQRwInj0vRdTQeThNKy01eT18Kew+egn67kOLfzIM7c9e4k9KQ6G8bSOrhMPEkCYc&#10;MAJ5yqKX4/nSy7ByTGkhedJ0HTPQREKV8sXUFp6lzIzt6h9le0Tc73vD5cW7vCLurLHzxjyxGxb2&#10;9sQ29/DnJwLkDw8Pyy4tmVOE+xNm4f6Yabg3diruZY7F3cFZuDc8Gw9mL8DdvAUPL+fNzj48coy4&#10;jonJW4sMcHB8afCspLqNrRIPa1slYKDHRExIWISszJFQKhIxaJgnbDJ7wWaECCZppmjr3hFOuTbo&#10;P1sCqywTtI/sit/DuuLXCF30zDJCB9+O+MO/M/4I10HX8G5wLnJbF1MQ4tkj3VLRK89uELXI54c2&#10;kqhOAxXT991/9JSd7Sp49OwhRiwdBVG6A0SDhTCQ9oDtKHP0VOqjZ6YhjIeawDCOfk71QGf6M/uN&#10;GoS953bh5r3rTHhoTdy59wiq8UvgmzwLdx88ZtpIGgGSQ23B6r3oHTYepj5ZcIyZiLNXKrzaLl27&#10;gxlLdsBbNQNHz15j2ip58vQZVm8/hvBh89GyTxKsQsbCXTEVhp7DmfDOri6DYRU0Bl2cM9DdbShy&#10;FlZUAX2fggLvSmD6XDTq5qH/PoY0NaHMQlMovdnUioKvTw7jbVbVaPZS2HYyx0cGTkVbUhxIpLjL&#10;F0kXNzNx40LbOTg4OP4BOEMaBwcHx1eIeq/oeppiZRJJON/RLhUT5YteDwes3LTTjwuSl8PTayK0&#10;LOXYsv8Mqxr8PYjhjOSeUYxdzOSf+ascN58zRAG0CRtzs4WtKrlOnbdXiPwomFB11c0Vy7WE0pKO&#10;dmnIiMr/cwwrx5EVppIfPdb9B41Dd4eMcg2h7I6mSBpAf+9/sb19Uhwd63y7OjSyz76wuKsHguLK&#10;DgTEYbdHBHYMDMPNhMHPTsUlTNkQHJm41Dd4fUaPvjDSNoOosSVyLN1wIjIB98bk4v7oHNzPnoT7&#10;Y/PwsKAYt+YtwfmRk3E7J+/OqdSh/4hxk4OjtiEhetoSxRgtkQJd+6RhoqwQS+nf8oy0uVAmKuGU&#10;1Asm8YZoH94FbQZ1QNPuP6OVV3v0HtULsfOdEVvcH27jbNHT3xDCYDOYx+iho1t7NBO1QKugjtCL&#10;1EVnlw6329q12th5YPu031y9hLru6UML1xx8/moRgEOnrqB//DhMXjIfMROiYBUnQZfortCL04Eo&#10;vRt0gzti4KQ+83tEmd3W93Uqjx0/AQdOn0NZ+ZtzjT18/BTysUvQ2ikVQ6aswua9p3Do5GVcuHqb&#10;uenyJq7evIeY4YVYu+sk2/I6u4+cR9aMNYzBbdzcDTh5/gZT7XPfsQtMHrOPjVNc3vNGHVx/pyfr&#10;d1sfTKh/80XKQ79YqUoNnYZidsLS1+byl8LeIJlMr+Od+qRDw1JRqiWW5WiKZL+xvXFwcHBwfGI4&#10;QxoHBwfH14ij47fqAvkANbHixm82SUiOmP3GvFqM4YUWZcgMGDsMxZaDtWNIe/L0OXIXbsGE+ZvY&#10;li8bxdhi2ASPKdDo4q3NXuVPCk+sSOBbKYt+tk5EoH8eCmsYS0bosSTFCJIj5sDdcwKp6Aa+JCGn&#10;oUUtLObviI+Oz3+mBVM/7U0eMuRomPzRSa8o7HQNwk73UFxJHIpbGaOunE0e7kHO3eIb3niB/aAZ&#10;uZYDn7VubAaL5mJMtgko2xObErpDJmt6cPjw1qfy8uxOTZk+5+LkfJwdlXv/3JjJsy9PnBpzaEhW&#10;G+YDOTi+ArRECnNNkfyJrsNgRAZOQVH6KsweXIA4Sg4j955o59MB3YK6oW2/dujk0AbimTZoTPWA&#10;cbwFlLNCkLU5ENRqe3gsNIXn7F6wHi+CWaoRjON00cqiJVpat0SHwI7PdGVmRzt6uV0fMrW4fOuB&#10;P+d7crNj875T8E2eicQJxWwrSaj/HFfvXkDB1qXlyZMn3LOShs7xnuzmGjTG2yJ/ZXr98vIt/zMb&#10;mKybu3Dzvbd5ex0+fRVRmQuYcH//1Nl4+IoX3Nu4ffcB8hZtg2/KbMxdueedq39+bMj3KLn/hHjB&#10;nSPhsvQwvpM+o2WlHN2Ynsvt3EZjvHQRM3dXS7nAGtUqPY6Xpq9En4GjoSVWkPn82OdcjZmDg4Pj&#10;/wOcIY2Dg4PjK0VTIDPQlijnkXBAH98cFCazSYwrN+msVG7eMyLmwMFlNNbTilRtQJQk+aiFWLLx&#10;ANvyZbN4w2GEpc/b+4NBaCf2En9S1CzjBBoieTiPVqR6uY7C3MSl1RStynGslKmKJaDCZoGMP98q&#10;YauaiGrCdvXRODd3rsGtabPH3B6Tt6tk2IS7dwaPxtmIZFyWZzy/pMhYe1GVHncuZUibXenpzMZi&#10;LUX9e2tIlEuSSf/Dwl9E5b9pG5fH6Q64v9EzMn6tG/UyZAkU9a/5Tk7dix39ylf2Cby9fkCI3y4f&#10;n09eQZWD4+Nh8m+eULmpKf17jQ6chpnUEubmx4LUYuSqZiAjbjh8wwJgGmiJbgpdGFL6sE0yQ+jS&#10;vug7pw98C5xgN8EM4rEG8FpghrRl/jAdJoTNGBF6DxVAP7Ar9CP08LtL+3JDd8HzpEkZpedvnsPD&#10;Z38WgSGGqp6+2Y+b90q4auQxZHFP1/T8gbE5Z/afvIJHT5+jX3zOM9OArNk/24Vp5+fnf8t+cQYD&#10;Z5XR5EVvN6RNWbSF8RqbtXQXEsYtweUbJXj67N2qeFZy/9ETJIwtwvw1e9mWf5anz55j74nLaNY7&#10;cRF7Kd6OQXQ9LWuFOV+ceK+FjYrxLl7C3uRiqmuzBrSqQo4PiZyHRuSmiJjapymQx9bR4eY/Dg4O&#10;jn8SzpDGwcHB8ZVSz1T+B9lwa0sSmDvZ8xKXvZaDheRcIQYYsoEfGjUXA1zHYenWw3j+ovRvh2KS&#10;vDfEs2HrgbNsy5fN0bPXkTJp2SUtCya58ycPk/yvUeSvPwniLTUFsudGjkMxI6Go2lhWE3o8C5NW&#10;ICtmPn7vlQQtoeKSmoW8NdtVrZLvmP/t4YyMljdHj8u5NTqv7O7QiShJH4uSIeNwZ1TOs9upI3Ze&#10;SB/W70Rw1mu5g/a5RP64dlBonl8X+2t/NDaBfQvrshX9QhfvDY39hT2lkm8meLn8WtTP89F8+5CH&#10;q1zCYqZadviRPcbB8cWjYRFvom2lLNfpk4bxskJ6rl5ZYSBn8lsuQ076NHgmeMMi0hJ6vl1hHWUK&#10;qxRjGA/SRchkF2SsdIN0mRNkKxyQssYJ7ZT6kMyWwExlgs4RurDKFUHHXwfGgT0QNzockwrH4My1&#10;I7h571r5iXPXyiNHFr5QN5fvVTONG/SjXgiP/kpkX/6v+saxHqPnbLifv3JvubYwrrieSYQ784Vf&#10;QX9AkvHURdvuvy39mHz0Ymzcc5IJ8Rw6dRUGxOVi4Zq9zFpTKc9Ln+PBk/s4de04tp3YhJNXjuL2&#10;/RsoLf3T4EZybgoDRuP6zXtMnrR/kgf031K4/hB+sYxOYy/FW6lvEvuLlkCexxNTpT37ZmImVVzj&#10;HM7cGCHrNS1k3bZ2HgkNobxUSywf81+6D7orTm/i4ODg+AfhDGkcHBwcXysmVF2+hby1hjD+WXeH&#10;wZhKLcaSVHajTjboVR4X0zI+vhBR/lPhGJuD+asqlJu/w+17D9EncgIuXq1IGv2lQxTEuav3PtUd&#10;kB7fqKt/U/Yqf1J+EEq1tSSKUy16JWNk7ILXvNDIeDLKNy3F6SuZMdd3GkzCgcr5IpnbO+fveQcK&#10;+7l23hUszzibOOrh5YyxuJ00BlcSRj6+OH7yzulusVfi9Afey+hs0Ig9vUYKnZ3bTBUNuuP+e+/n&#10;kibWWNTb/9oBf//m7OFqFDs7/1Ts6HN5sZ3f07X9gpKXOjv/IyG2HBy1ign177omERo8ofRoEysK&#10;oQF5FWH4tJDQzoXDlmLK8GmIHSWD5Vgxeg41RY8EI7SO6oreI2xhN0qILpnGaCXTRUu/9ugq10Pv&#10;KWIMmNsH3T310X5Ae/zS42eYyI3QUakP6xRbhI0ZDIvAjDJ6TjipYRFToN4jsmedOo7VPMwqIYVK&#10;DLyzz7S2Tz1AvKnophr36wb9Ffo5hZvvkkrNNVFKT6A+iTNx9tJN5vXVW/cQlTkfAv9s9A4fj5J7&#10;j7HnzFYo8+TQDzJBG78OaBfVGb8HdUR3bwNMKZqEkgd/riVXbt5j3kvWqmevVBz9lNy8c79cPrqo&#10;rHXPkL+untmG+k5DpPRsZJVwgydRYmz8wurzd6XQY185t0+jihAVOBU8kRza1tQpTYn0H/GI5uDg&#10;4OCoDmdI4+Dg4Piqof6lJVHsbN4rCUOj5mGeahmzOa80tlTdvM9NWIoceRHaOaWheNNhVk14d27f&#10;fYhhU1che856HDt3Hacv3oJtxAQ8evzueXA+d/Yeu1gqDhi1sqFRqJC9wJ8Wi9j6PGtqAU9CFO6p&#10;mJdUMZ6MvGIcJeFAcxOXwdF9DJpYqcATU9NZRbhWKHYOblLUL1RvoyzdcNOoScRg9s00kfNPk0T9&#10;d4+yHDg/18HXsuLMN7PcMyA8VrcvInsMKJ8zIKT8QEjEG9+zMj+//iX50KtH3ZRPT4amJK5KiSde&#10;MxwcXzQaFtEt+VaKyTyJ6ll3xyHIZ+foqrI4fSXkw1XoKx8A1xHusJ7iAIfM3tDz1oVFugksYvTw&#10;u30rmA02hNVkCxgPN8Kv7h1hFtYF1pQxhCkmaOHcGiap5oe95/pGTTsyTjs/v8139Ob7L/feGgJZ&#10;X75IflBbqDBim2pE1y6xY3b+hmskBLQmSMEA36SZuEOvE6+yaO0BxI2ahpDxvhAlCtExvAushpvB&#10;Z7IVTGUG0KH/Dr0wXWQVDsWxS3+uTdfv3MeEeRuZkNS3FSv4WJCbTecu33reP37K2Z8N4xqyl+KN&#10;aIll3jyJYrmGSEbP31NQnFZD3tLKeZyWxSnLoQybiT9sk0DyqWmJqDC2Kw4ODg6OfxjOkMbBwcHx&#10;dfMNT6wcThLOB/jmYlTcgmpeS1U38MQrbUnaCrgH5mDDng/Lk/b0+XOmuIBizGIUbTgAZ+nkv+3Z&#10;9jlxq+RBuadq9p0WNqoY4knCXuNqDFuV3Nh37CA7x8y+UqfhTnLPYQNdoiYH9Ri/siIv2JuYs2WO&#10;WvzsqB5ug/u69x9mH9t/aN+I4CxvwYhVKbw6YNfINtR3WiIppS6QPxUOyMIU5aKXY1l1PJnX9DiT&#10;aqzRgVPQyjaZVsJk5783kn00T7oiNzf+JNN+x2M7Ox2TdnWyp0z+2vttrr3H3H4t7RCn03/f3F6e&#10;w9nmqnwzjaJ+yk+PrX982jSrnR6qsk0uCbePxo/03TV+PJcjiOPLpo3jdzyRzFPbirqiKZKXD42e&#10;x4R0Vp2XGUkh4Z1LUTB+MaRJFIw8hTAINUOLgW2gH2GIbvE90DFRH9bZxrAdbQK9wE7wnmRxzyLB&#10;4Hm3oE7PjKN1H5opTG7rRepFWiUKBgZMD2jGfoO3o+NTX0MoD9U0l9rXqfP2nFxNbKgWqbnLT926&#10;+4idLatz5NRlBGfkM2Gdr3L+8m0MkI1G6pwU9M/sDxPKAH2yLOFXaI2+UyUwHWyCrtHdkTErCQfO&#10;7H65ppBHUl1UOmohBuetZNo+JSQf3M4j5x8I/EbOrdMi+LXQ9arUM45uyRPL7jW1op6a9xuOgqo3&#10;QYgH4ivr8uLUFRgbX8jkw2xslQANS+kO8v/CdsfBwcHB8Q/DGdI4ODg4vnK0hDJfTaGs1G5gNuSh&#10;01/Lk8YI3UbaSThgaNR0ohywqsL7QRSbx0+eYdri7QhKy0dQ6hz2yNfB02cvypMmFpebeg2b2JBW&#10;MtlLXIc+9E1Irm9Lz1Hulj0jzCboR+gf0af0H3YL6/ZQP0b/Ujf/bkdNQg3ce00yeM0jjFpL/ds9&#10;y93APN48WTdMb72RzPCSQbz+vS6BXe73CDc40tmj61DPif14FEXyslH/0rSUufFEymudeqchO66A&#10;MZjVNJ7ksTBpOdIi56CbfTo0hLJnDUwjjdmPrTWIV0t+QAB/savnvFli18tTxS72E836vZO3WJ6t&#10;96aBf/QpTTZ2n77OP64b28wwXkfnP4fDFDG7vWVnj0cmn78+PufWsaETyov6x+yf3y/SjKKvBXsq&#10;B8cXiaYgroWWWDlaUyR/1sNxaPWCMK/8lonMGVIAaVw2erqloJt3H3T06XxRP6D7la4J3Z91i9N9&#10;bhbd8bkkWe95j6jOTy1iu6/xmz9Q2lNltLNLoM5V32wvh4E5znbXrx+qmw/UGMZZI0xS+5rDPqtC&#10;cn8lTFy+79KNexWT5StsOXAGsSMK8YheH17l8dMX8E7OQdCUUNiNcoBxign0EvRhlGoIi+Hm0FMY&#10;oM8QB6zavww3711n31XB0+cvcLPkIRyjJ2HvsQts619TG3lAScXOtTuO37Z0H5Jc5y9uHGgJ49Ia&#10;WSWgvV0qpCEzmMrK1caZlsqcpeQ5ScPQ330sOtqmlvElyuekCjfbFQcHBwfHZwBnSOPg4OD4ymko&#10;jNPnWcmvdrJLg8ugcRUbdXIHnN2wM4oaLZWGtKDoGTh89iqrKnwYJGeNT9JMZOStYlu+DojitH7P&#10;GXgmzdhX3zDsZS4vn/GuPwvSLEb3TO15WFdlCJPhJtCJ74Y/orrgj8AOaOnZttSEMj3hPmGAbcgi&#10;15+Di0UV3guo8437+L4GZqlmyzrJ9F/oZxih51Aj6Mh10VLeDS2c25Z3idK/aD/KNsF7Vt/f4ori&#10;GmpaKnpoW6m2khw78UQhS1nJeBO+VLirjC1JVJ6nKIIV8WqwSQSttCuYz60l5jg4qK0fEDx6l2vU&#10;tfVuURtPUME/sYf+Gvpv3+gasXuTvfzafq8E70MU9Zq3xbZgle3l1NEHbmbn3L2dPfHp5YwRiw4n&#10;JTXjKnZyfA3wxfKiRmLqTDMbFUbGFqCIhPqR32+l0L9pUgimUgqTl8HfbxJa91HBNDjurnmEq4dl&#10;vOUocbr1SNN40+lOyVZDHAdLcnunWaV3DzHauXzf1B9j5wZ3phZHDfSb4/AH+7Efhy5h2tHDC1Yf&#10;PHWNnS2rs2D1XqTkLMOTN4R+jp6zAcOmLcO4whkIHhUIywQLWA+xRNBEX6jyFVh3eDWevXhzYYEH&#10;j5/ATTGV8W57G+Tzr9++D6fIiSi5/5ht/TDuP3xSPn3Jtgu6TlRv+gq8UY/RFMg7NpYormuJZejj&#10;lo38xOoFBpiceJXzN/1IjGxpkXNJbkvwJdQVbTGVx1Xp5ODg4Pi84AxpHBwcHF85PCH1i7ZYtZYv&#10;VsLQaQhmJhQzShnZsFcNJSGGNJJXKyBuJk5fvsWqCh8OCeWRBI9hPNS+FogHw8PHz5AxZeXzVjby&#10;PuT6Eo8yUZKloHNQl72dgrpCT6EPQZYA8cUekK10Rb/pVug5xAQdfTujnV/HMw4je1k5TBSokff6&#10;jPf5j0WcmaxjYLebOnHd0H2wIZwnOiKiwBXRy/vCYoQZuoTooL1X5yuCJHPngXn9OpDE5FpCaa6m&#10;QFrm4DaGVriX1+xlSAsZW1K9M8BvMn62VkFLoNzEepfU2ppLiYJ/mmzi9j37koOD4x3QFEkDSN6r&#10;Nr1TEeiX96dn6Rt+y0vTVyKEPq+bQwb4VgnQFMn8iTfo1av7frx8edcPkzYnNUvbGNdw/pFp2mvP&#10;FvFXnV7IG79r/H9ehoV/ZOp3dGsQmDx95uqdJ9nZsjppOcswa9nONxYGIJ5q/WImYcHqfVXynb2f&#10;x9iR01eROKEYJ85dRVlZzUUPzl29jVnLdyJ06Dy25cNZu/tkmWpS8WZ1k/hW7GV4jXrmceqaQvkE&#10;DWH8C8eBY5ARmf9yTF96oFUZe7I2kzW6Za8kaFtRz7Ul1LyGFtTPbHccHBwcHJ8JnCGNg4OD4ytH&#10;0ySgrpZANlrDMr6srW0ysuPm/+n5UGUzT7yaiEEmMH46Ll2/w6oKHw5RjDKnrcbkhVvZlq+HdbtP&#10;w9AlYwa5vhSof7lNGNDJONWsSJ/qcdeYMkH3yO6wyzTFwDwr2E2SwCjJGB0j9WAY3mOD/RhRZ8ds&#10;k7qV7x2Q69DXKNn4kEmyaXm3cD30lBugzwhzuM/pDYsMM3SI0C3vFqZ/RJhkbmE3QdSEvI8nUATx&#10;JQkPiJfhdGUxFiTVEBLGCgkRGhI9F79Zq6AtlN/lCShdYowj/XBwcHx6+CKqTWNhwk2+WAHbgaMw&#10;U7Wk+u+WGFbY+ZlIEf18dNxCaIuV0JZQV/gi5Qz1WiwcUitoW//gGjspK3/l7hotWO6KqThw4hLe&#10;VNWTsGj9AUxbsp1ef0rYlveD9D1jyU6EDZmHa7dqDjHdf/wS4rIKMb14O9vy4cSMWFw6UJo3VVvH&#10;5w3zKfUvvkDpryGS3+lsl1q+IIl4FbJjW2V8qwpZiwd5TaDHmiKVOo9qC2TOpB+2Qw4ODg6OzwTO&#10;kMbBwcHx1eP4raZQHq0hlD/+zSYRiWEzKzzSXtnA/2lIm4GLH6jIVOXFixc4dPIyZNkLmXCav5uP&#10;5uNSjifPHuHSzQs4cG4v9p7djTNXT+NmyTWm/VXPiPNXS2DqPepEnWYVnliBhYGN7LJ7Z4iGizYb&#10;pBiXGicboZtKD4aDjSBI7wkjuUF59wSTy46j7P1cxthp6YzXqQzT+SakwF/HOtsq3yTd5JFRknF5&#10;d7ke9JP0y82GmpabUUblutLuN8SZVlkuExx+9Vlk/QN5E0+isGosSbj2i7UKw6ILMDNh6WvjySjj&#10;tJCxzpEvRrveKWgkUT3SFEiD1AVv9qDg4OD4mFD/4onl8Xwr6unvtskI9p+MAmIIr2FOrhTyG+7r&#10;NhYaAmmZujB+s6aFVFjH8a/zln1aWvy3d9DI9ClFW6q5IL94UYo79x7CPmoibt558EZPMQIJuZy7&#10;cg/W7Dj+VoPb2zh8+iqyZqzF8s2HX/sssgTtOHQOfokzsGrbUbb1w3j6rBTC4FF3DAcNTa1cB16F&#10;ZxmpxRcpC0mxnyC/yUyVTjKWxFjGeKKxUvmarMETZAvR3XEwGltR5XyhIoJnGd+O7Y6Dg4OD4zOC&#10;M6RxcHBw/D9ASyjvpW2deJWEEvn75WJO4rLqeVnIJp5+XpuGNMKL0lLEjVyIXUcuvDGk55+EGPce&#10;PX2ILUc2IX1aMowijGGeagr96O4wCu8BQZQlcgrG0+fQCmD5n0pZGa2QhQ6dD56Bvyl7ievEzwzh&#10;hU8N6mgaa5GnF2Fww1Sh98SC0rtrm25ZKEoWLnUZ239geg2VO0l4lmxq0K8ChShbP9J4n55U76Fx&#10;gsFjU5nBWZshknk2qTZp6WupJo75fyrOWlZxzXkSxXFaIS/39c7BWGlBdePoKx4PxGPNov9wJlSI&#10;L1As5FnKzNiuODg4PiF8C3nrRhJqh7pIiuigaRgvK6zIccjKq0YWMieTastNJRQaSxIf8SVUan0T&#10;qgHb3efEtwK/EXHj52+5X/WeCanSuWX/aXioZrAtb4YUAFi/+yTChsytsbrnu3L49BWk5izH5VfW&#10;sTL6i22g+3eOz2XO+TscPXsDTawTVqqZSweyf391mrl9rymSO2gKFc+72mdgTsLSl2NbYxgv/bwg&#10;eTn86PW5KQnDFyp21qnDFDDg9CMODg6OzxDOkMbBwcHx/wANC3nLRmLlIRJKJHHOwpj4gj838KxU&#10;GtIC4qbh3JW3J2x+V4hHwPj5mzCpYAsePPpwxehj8ejZQyzesQAeYweha4weLEaawTzDEB3DddBy&#10;UDs079catml9MG/bbJQ8vIPSssrcPUDxpqP4yTA0j73EL6Emu31P5VP8xHnRLVMXxrUYtSBVnVpE&#10;EU+yt65z43f5/Cc9P7a+bF5kM2pOXIu0Iqp5VnHWfymKqqEanOO3WkLpXA0J9VDfcQio8Fm0IsYa&#10;RqsqZ6yQ5NWBvrnQFinKNYSya+pCqV8dk5r65eDg+Fj8aBmppSVUSDWF8ufm/Ya//L2+ajyrlMX0&#10;73Zu4jLYuI6CtrWK5EWboyGR1Xrl3VriG0O3tOCsWetuVfUmu3brPtInr8DkhVvYljdDbmxcuHob&#10;Q6euwrh5G9nW94d8/qylOzBx/kYmnLSSF3T78i1H0C82F9fp7/V3GDdvC34xDfPR6OrXmf37q6Fh&#10;GqfDFyhO/NYrCRGBU5mKrNXGuYZ5eqJ0ITrYpUJTLH/YQCDvyHbFwcHBwfEZwhnSODg4OP4foCai&#10;ftIUyFfzRHEPujtkICVyNuMFUXVjT16TfFoBMdNx9FzNldfeF6IYFa07gKF5K1Fyn4RIfl6UPLiD&#10;0YtGQEyJ0Tm8C7pR+vDPd4Bnrg0EiUboFqHDJPsfmDEAJ64cw2MmzLOCC1dL0MRWdbSOrvNPrOfA&#10;J0VdLFfxRIqbza0TEeyfxyhqNSlnREiOpdSIfMarpZFY9YgnUSTWsWaMexwcHJ8ILUuFnbaEWkcL&#10;qLDZWEL/Xqt6o70qxACeHb8AHexSoCVKeKZuKTP70Syex3b32aHbP9136NTV156/qDCkkfn/9KWb&#10;CEibg/3HLzJtf8Xjp89w+uJN9I3Jwb2HH15V8+L1O8znZs9Zj+esN/Tz56Uo2nAQLrI8uu8Pv7FD&#10;DHLhmfOf/NY9sIv27zXlR6P+zZcoKTLOPfsOwzhpAVNBuaYxrpSZ1BKE0PM4/b5yvkS2ok6b16sY&#10;c3BwcHB8PnCGNA4ODo7/J/DFVDrfitrW3DoJ/r6TK5IeVzG8EI+0JWkrERYxHWt3nWBVhr8HUaR2&#10;HTmPhLFFuHKjdsJFa5Onz55g08H1CBoThJ6JxnAcaYHQxfbwW9gLTlOtIMq2RDeZAfqpnLDvzA7c&#10;fVzdU887ec4TTX1fB40u3trsZf5kaFjEm2iJlSc0BDI4uI3GguRl1cbzVe+HmdRSdLRLA0+c+Iwv&#10;oWbzRfGabFccHBwfGeKNxhNTC3gSJQQDslCQspwJv64s9vLyt8qGZBMD20TZIrh4TkAjKxX9u6XG&#10;sF19tugNyPAZPmPNlUpDGgntJ6Ga0ZkF7x2qOW/VXqjGLWFffRgkpHTI1JXYfugcvRaBydVJqoL6&#10;pcxiiuF8KBev34UgeMK2mnKj1TeMa6ghUOhoCmV3frFRgQqbydzIYMa1yvxcOS8Tr8NFtEhDpuNX&#10;m0RoWymu8kQKG7orTi/i4ODg+IzhDGkcHBwc/0/QFMkE2hLlMC2xAlYuWZiTWJGz5dWN/dDoeRg5&#10;Yx2e1lJOsyNnriJp4jKcuHCdbfl8ePbiKdYcW4nIuREwTTeD2Qgz6EXpwCjdACapRjBJ6AFJhg2K&#10;9y1k86T9GdpJ2LDnVKmmULpYzTJOj73Mf0m93nHqPLGyr7ZIOa+RWLGRL5Kd1BZKj/BEykItkSKs&#10;noW8ZR0Tiqnq+VZMqO81JYrFWgJ5qaHTUExRLq5Q1FhF/FUpptuJwU1DKC3TFEh30I9d2J44ODg+&#10;IvXM49S1hLL+6gLZk997JWFIdH71nIavCMlfOT9pOf17HYNfbZKgJVYeq2tCffaVdhvbUH3k44sP&#10;3mfD+G/euY/Zy3Zh5dZjH1Q8IIVeNxavO8C++jCOnbuGmBEFjOGMGPPmLN8F6chCxqj2oayg/x5L&#10;9yFy+k9+teDDN5oC2SAtkfxoU4mqzNplZEUhicqxZY1pzNizc/XClJWYrFiMLn3ITQ75c3otGFKn&#10;e/j/2P44ODg4OD5TOEMaBwcHx/8T6puENuCLlI4alrJHnelNe458YTXlrVLmJy6DX2AuNu09hQd/&#10;I+FzJWcv38KQvJU4ePLPXDWfCySHW2nZC5Q8vI1Jy8bDY4gb7NNtMSjLGalzVRi3ejS2Ht1In1Nz&#10;1dFHj5+W20fnXDNxH+pVp43jG0NxNE2oulpi+chGVlS5NgndESvLtcVKvCp8kaKcSCP6nMbW9Lli&#10;+QtNkWKtplDuXkc3+Ce2u5doCJQyLYnqWRu7VGREzavwbqhhTImQinHRgdOgIZSVq4sVp3gC5SC2&#10;Gw4Ojo+IpmV8goal4lATqwQ4uo3BAnqOrek3WikkV2VG5By0tEmEuij+iYZI6kGqfbLd/SUzDoxp&#10;OP/INO2C/bnt+47q27NnouVYz6meLZyzXcfbDrd1HzRyUH/fib66wXN82wTPD25CT2W1sgfX6Ob1&#10;u48yL+fY2YqbJmmTV2DU7HU4f/V2jfPnX3HpegnkoxZhcsHWDy5WQz535bYj8FbNwP2HTzBr6U4M&#10;pr/X02cfZki7R/cxbNb6W23tkwzYP/slaqKYJjyxcpW2OKFM1yEDkxVFFUV9Xh3jSkMa/TwjOh9W&#10;LiOhbRlf1khEHeJZyn5lu+Pg4ODg+IzhDGkcHBwc/49o2FPRQ0siu0gSIA+NmvtyM//qBj87dgG8&#10;Y6ZixLQ1uHX3IUrL3t+boJJL1+9gxIzV2Hv0AtvyefL4+UOcuX4SB87sxsFze3Hl9iW8KH2G0tI3&#10;K1ykylzWzPX3+0XlpKgbRNdjL3MVqH/9YCntpCVUjNS2Uj2pyXj2mkiqPzayosAXK17wJco92lZU&#10;kZZQakvCxOjOvyFeLnxxwuMWNkmIDZrGGMuqjmdlyBiRJbRCR3LjEY9EniThIl+kpCq+IwcHx8ei&#10;oUDWlC9QriLeRsRzNDF81p/eaK/Ov7SQYxOkC+HqMZ6eAyjwrBR7Nd8x8fxZnP0+ZU6Kptc0rybW&#10;qdYpkgRhgXlUz1G6Abrb+49zyNQP17mhH6i/yDzGbKZJqMkkkwCT/qIoS5c+GRLTiEU15fp6X7r/&#10;r6fb0MB1O049fPzkOfpETsDY/A148OgJO2O+H2R+nVq0HX7Js3Dyb3g0k36iRxRg/PyNyCSFDPLX&#10;f7Bh7vj5G4gaUbivuZW8JftHv0RLFO9Cz/WXeGJFeYBvLjPnvjq+VYVUU3b3moimVgngiRSXeSL5&#10;sPcxmHJwcHBw/HNwhjQODg6O/0f8JIhrwbOiNvFpBS3MfyoT7sds6l/d8NOvyZ10VehMZE9f+7eq&#10;eF67dQ9jZ6/DrsPn2ZavB+LtcPj01dKYzILFzYSxv7CX+SUNBLEdta2URxpZ1eyB9kaREANaxfNG&#10;lYY1VhpJVNC2TrihJZYP0BAqjLQslfd/saLKPTwnYWl6lXGkFfKqhrSitJUYF1+IptYJaCxW3KT7&#10;msZ+TQ4Ojo/DN5pCmStPorjX1EqFsIApjPGEzK3VPJWqPCe5K908J6C1LSkwILvME8uS6zg6vhpC&#10;WA16KvrWIdWmhVfWgED75N4jdX10J/SIM0lp7vhHeSevTi8MgvWeC8ealXfz6YB2vf+AfnAXmCh6&#10;3G7n3P72r3Z/3PutV6uNzS2aM5t9uq+/tR/ndfNqmzhh2e75q/fCK3E6lmw8yMyVH8rdB4+xavtR&#10;DJ++Bk8+0IuskriRC+GuzMPMJdsZ49qHsGjd/nLrwFHTfzaMa8j+yRXo+PygLZSdbmaV8Lxbn3TM&#10;oopfGkpfhnKyY8yMNy0TZQvRsU8qqcZaqilW5v9oSZEbJBwcHBwcXwCcIY2Dg4Pj/xMdIn/kC+Im&#10;0wrac9GALBS/JRSQFB4YEj0Xw/NW49j5D/cGuHnnAXLmb8Luw+fYlq8LEuozYf6m0wauqRL2KjNo&#10;2cTztESKbBKeSYxhlYaxl0IMZJVGMnK8Ul49700ioaAtlJdpWypKfxYpyvq4jq55PCuVdFqRmywv&#10;QivbZDSxTrjLFypWs1+Vg4PjI6Apofh8MbWFb0XBwGkIZlBLUJRS3dhd7Tn9Wx0ROw9t6d+ohij+&#10;haZEGa0mopqw3dUIcOi79I3pP5ukCsJ0Arrvat233aVfnVqX/SpugVbu7dDOuyN+7tEMndzaQYfq&#10;jtbubWE81hQ6AZ3RuFtTNLf47bQgxizs9wEdt3UK0Mvo6NvxtRsC74uGhdTrN7uU22cu3ETJvb9f&#10;rZmEYeYWbsGCNftx98GHebcRiBfa/FV7YR06FifO32Bb350Hj54iIWfZOQ2LWK86daobN7VF8qmN&#10;rFXoPXA0xsUvZIxnlTcxqo5v5ZiTmx7WzqPoOV9RzrNWXvpJFNeN7YqDg4OD4wuAM6RxcHBw/P/i&#10;G02JIoAnSTjZwiYZs1XLmQ3/y1CjKpv+YnqjPzp+PmSDC7Bp32lWlXh/bpU8QE7hZuw+8vc90srK&#10;y3H87FVkz1mHDv3SoG4Rj4ZmsfSjFJpCGbREcjS1UqK5bSLaOiSjk1Ma9AYOhaFHJoR+I2EdPBqO&#10;MTlwp6YhIC0foUPmQT66CCk5yzFi5lr6e27BrGU7MW/lHswq3olJBRWvScEEUoGuJsrKyrFm59FS&#10;+7BxyRrdAn9nr3Mdvkgu0bZWLK3ZCFZDWw1CjGo1GtaqGtwkCuZvOSohbgAAwJVJREFU7k0MaWk1&#10;VAGsMqZTlUvQtncqmkpUD7TFiu3sV+Xg4PgI8KyU8Xz6t2rrOgpJEbMrqjdWzrXkd/rKb3V+0jL0&#10;GZhN/6YTwJNQmzQFcS3Yrmpk6r4hP7pNdPQRKszTBcmWCw0zTR4JhgvLjZJM8IdzO7hOc0DfGdZw&#10;GmeJ7qn6+NW7I36N6AajIT3QJaILfvPrjNbBOuXd4/TLXQtd98mXRQ0UZ1pJDTLNh1PLQ9qxH/Pe&#10;aOgH9U+cuOImO0XWCsSIFZtViFR6rv47FTeZvJj0XO5JrwGzl+1mW9+NM5duoXfgmLkaeu4krLNC&#10;bzEJqKslkbs0slE9JTntMqLnYknVGxqVNzIqhR5zsrbKQmZAk16vtK0S1qsLZb51TKh/M/1xcHBw&#10;cHwRcIY0Dg4Ojv9nqFnKBPTmfTVfrMTQ6AUVyh27ya9U6ogQj7Sp8sUIiJmGgjX7PihZNOHGnfuY&#10;MHcDdr3FI40Yo4jBbcu+Mxg1ez3Chs2DT/JM+KbMQkTmfEhHL0bk8AXoFTYezXolgC+SQUsoe83A&#10;xCP5v0RE5BUirBByrqZABg1LKdQt46Fm8acQY5yaeRzqm8XgNxsFRL5Z8FJNR9bMtZi6eDtyCrZA&#10;QX9+FP09pi/ZXmO+nxMXbsA3ecZytR6hpJIbA6mKqSVSztEWSsteDc98JyHveZf3SRRoQp9n3m94&#10;hZJeqai/KnT7VMUStOmdimZWqgfaQuU29qtycHDUNjqx9bUsFcd+tUmEInQm8hMqqiS/Scjvc2x8&#10;IVrTv08tkeKcpkieRHfyH7a3N9In06q5ZVSPiT0COp9q69uutHOgDoziDdFE9BvMkoxhPVaIkAXO&#10;iJxjBx2nzmgjaoP2jh3QwbktWjj8gRaOrfCHW1voRuk96+TevqSLT5eFen56sRLKslMdqs775+tq&#10;5vb9H72TJ23ed+bvV6p5he0Hz2LIlFVYv+sEc1Pl73Dn7iNEDluANTuO49mLF3+5vpFQ0GXbjj35&#10;xSZBUaeO6L/sX1tH0ySuhZZQXqwplJXZu43GdKqo5vmXCL3WktDd2QnF0LXPgKZI+VhDKFeQQkBs&#10;dxwcHBwcXwicIY2Dg4Pj/xn1hbG/8C1kOZoCWbmvd071BPVVjTD0c1LB0917IkZMfb/8NI+fPsPV&#10;m3dx5cZd5pGEdu55S7GBgycvw9R3JOqbxjBeZa8ai3i0EMPfq+1vFdYIxRcpoCWQQdNSikYSCh37&#10;pqGH+zDoOQ9Gl76paGWfzHi3yUcvxu27D9lv9DpEiUvLXY7V24+9ll/n8dPnUI1ffq9lr+RTmm1M&#10;6rKXuk59y1h3LYnqZiOrhJffq5qHWaWhrCaDGd32Ro+0qkKfx5cooC6SIjQgj/F2eDmGVYUeTxLa&#10;+UevZDS1Vt3jixVr2a/JwcFRy2gIFSEk1M+o71BMpYqYGxOMd1KlV1rVuZYWEurn6jkBmmIFPddR&#10;gxuYxXdgu3oj6cukuj3jjSN7hJss7x6of80kuDvMY41gkGYMQbYlbCdawVhhAJskE/gsdkbKWjfk&#10;bAuE7Qw72M6UoIN7e3T26wr3KX1hmWCCFo4tn+tE6qwyTzdVeOc5mZKwUfaj3hkN/eDOgWlz9t8o&#10;ecDOjrXLvmOXGAPY3/FKq+TyjRK6r/mYungbXvxFzjRSwVo2tviyWo9AS/ZPpaH+pS6Su2hZUzca&#10;SxIwUbYYhcnLq43rS0MpK7MSltDz9BRoiWVoJFac1hDFdmY74+Dg4OD4guAMaRwcHBz///iGL5L5&#10;08ra/W72GShIWlGR+LpSwauy6V+cshzp4bMRKZ+FM5dvsSrF65SWlmH83I0w98+GWs9INDCJRP2e&#10;UWjQM5oJvaQVBijHLcGSjYfYd1Twgn6fdNQidHcbyniQEcPQa8YjkgusitGoRqPTq8KewxPKEDOi&#10;EGu2H3tjaOb7sP7/2DsPsCiuro9j8n7pNtgKtqiJvSIIKCJld2d3KaKCvStWVKRumZ1dOioq9t4r&#10;iqIC9mhiYpoxJjFqYuyxd1HKtvPdO8ySFVGxpJjc3/OcZ3en3Jm5M3fk/D33nMO/ADVmFoxMWQtn&#10;fi+buYQjGbCwhpNiX7t1z3r99t2H9wqL7jx8WHS3uLj45vXbD26uyfu2uMOAKaxIKOSuwXadrNmu&#10;iVv+yPcK62zGLqtgQuScxYxbWRZliM12L9F9xcUGZidsARclg+6H/gY6jzXc80AgEF4VVOTbAn9t&#10;K2cpfa2+Ug/0hDXl+bLs363271pc3TErfgv7bhAF6o/yFUxbrrWnEr24b/0uo93TmgY3/e1DRcPi&#10;5n2agHtka+gY1R7CM4Jh1FYlROSFQ+qnDGR/nwx+jBtEbw2AGfuGg1xPged8f/Ca1RWaj2sDTYa2&#10;hDqd65sbBDT8rWVQy52uEa7xkQUUnztUlajhMczRs1+Gft/XJ8x4CuWfxWdHTkHvuKVgtljZaOaX&#10;4fa9h7B06yHYsPs7MD6lkufPv14yNwtN3uXgEfUud7kOPEo9Uaigd+EpmnGRqx+rmlzx39O81N2Q&#10;HL0emgQngUtQIgjkuhEOrhHPjDokEAgEwj8PIqQRCATCfxC+nO7kotCfweLVXNXW8mgJW86ecicA&#10;LcOijAY5CctzD3EuBc5XUwzf/HQWdn3xM+R9+hP0US+HekEMjE7bgMUkbqsykenYb5dhELMKXHDU&#10;lEQFhoUF5f/7/+2xc9AiPLV8muazhKKqGr6uj3skww+/XmKP86p4WFQKq/K+htDoRcBD11LbLwEc&#10;2emiajbiDUe+CWRadgpp7a6xrJjImm8sO8W0ac8UaILOq1E3A9TB12gTyZ5mT9qmkuU4+q6ugoEx&#10;o5ax9zHf5sihe4gj1RLGrwEeziUno8+J5Npo7nEgEAiviJr+TEOhVLNZqKBN0r4zIDdp1+P/SYF/&#10;c9/xVL+NibvAvedk4FNMkVBKJ6Bmqvw38bL9y94ZNK23MsDgv7hdlGuh+xh3CEnwB4nBCzqEtIX+&#10;KYGQvnc0ZH4aDrq9vSBlT0/oMNUH/JZQ4BnhBm6R7hAwOwBcR7pC26FtSlxHue7tPNJ9qkTtM3jF&#10;16lO3GGqhItUOzBuxvYz916iIEBVwWkAQqIWwJ6vToL5TxTtbCTM2n6X7zWqB3epDo6ShI7Ocvph&#10;vUDGinPgbU+zu782s7vveegTi6Whg+ZAnUAsotH5XFMEAoFAeA0hQhqBQCD8B3EKiHXmSzXf8CgN&#10;qMavZiMiHnMCOMPRFCu022HIpGVw4uxlGJO6HpqHpYBYXjZlEotgWLhq2M0A7gOngG/ETPAbORN6&#10;xi0Gw4IC+Pn0ZTaarXvsEnY7r6GZ7DRJzNc/noHmWEhD7TwiClVFYKpodvtgIWv8lI1w/8Grc+ge&#10;FJXA8u1fQYNgBvhSNStaPXJ8zvDyRt0SoUfMIgiPXwJBExeAbNxc6DRsOrTtkwZNQhOhnlLHFkfA&#10;hgU2F/S7bqBd5F1VDV+zvaFlInRf6qLvfYbMY6PTNiXuZO8hToDda/A8LKRZeVLtT+i+BXCPA4FA&#10;eCWEvSmQ0KHOcsN5ARqHqZOyH8lByZq9oIa+40qe0WNXgouCAZFCf0oUoG3GNfZMCn7NqjNwiXK0&#10;f7L/p12mdL3ZUd3J0oXuCl1TpeCV0BV8otygbawbtIrvCJ3jPUGS4g/DssNh4NruEDyVAvdJbtAm&#10;oi10iHGHZqPaWlzHu950H+++2muc14igRX5C7jBVwym4ev+EJUtyP/3R/JLpy6rM6ryvYd7Gz+DY&#10;b5deOjLtSeAiB+cu3wK3/lO+dnANK3OIfAa9I5BoVwqlOnPb7mlsdevHCvZUMDzl06/3NGgSkmQS&#10;yLR3nCiaVOkkEAiE1xgipBEIBMJ/ER/mf3wpvU6ooGHA0PmVOwF4GWc4Ym3c6OVQL8TATk98JGLM&#10;TsTBn7Z1WFDC0U9uA6bAzi9+hpjpW6B93wxo2iOJLV6AuXzjLvhEzGRFJHthqjwyDbdXoW22fdsy&#10;bvkjn8iwMDc7+zMoLql6XrfKwBF19mIcjoLo0H8yOAYkoOPR7DljMcwxQF1uODoNC4YuSiyo6cGt&#10;Twp4D5kMweOzYCizCCZmrADNzDWQtigbJi/ZCInz10Ns5kroNnEmfBxqeEygK+8LfN12y8utkv7B&#10;hu+TCFlA7+kwNWYT5CTuArcek0GkpE1o3Q6+ghFxTwOBQHgF1PKNrs+TqNPQO8Ho1XPq4+9S7rft&#10;fbsdvVdnJGwGj7Ap4MxGKWnmcE1VCfRK+l/6XoMkfGV4smyG/z7XSe6l7Wgva88VPaEHTYEf4wOK&#10;TCl01/tDmx5NQLZEAn6pMug9PxQGrw6HrlkB0EHjCQGTA8BzluxB4KyQhZ3ivKd5THCfE50z9Pmq&#10;dnpPFEdmbtn33clXGwX8NHBuyvW7DkM/9TJ2av2fwU+nLsO01Z9CA0lMHHelDnxpnJdIlnQav/tx&#10;NFp24o5HogzLjbvPeEpn2qQN7L+HaJ8bIrl2MZnSSSAQCK83REgjEAiE/ygihX6kC3LePJETt1i7&#10;HbbgJMl2U1FwlNp29LlEsx2So7JhwJAFjxcCsBe0nmDIaYA2fdPBfeBU+Kh7Emvrdh5mq65hoery&#10;tXuQungniCu2/RLGk2pg+tr9rKP1MuAoB3yu4QnL4Jez16CIS3B94fIttoonPladQB0075kEbv3T&#10;wGNgBngMSAe3fmnQIiwJGgYzIKSw0JYAtbrGgKNPNNRmc8f9kT/OvoLoH6Zmo+pw7h0srAlRH+Io&#10;OGx46qjtOvH9qGhs5VJkODINb4NFNbw/jpCx7SeWM+i8k9gIGMdnR8BUq+6W4MTz17YTypjBIoUu&#10;QyijV4gU2vXo2tbw5ZoFQoUuU0DROoGMHsWndGF8SiN1ltGeTlJVU4GfSljfh3mHa4tA+Ncipugd&#10;IgV9qk6ggZ3Gh/MSsu9Um6H3qX3y+ZyknTBy5BKoq8SViHVXa4Y8f/XGmZ8mfThi7ZCOkVuHUd1W&#10;9Nzrk+J3rd2wdtA0ojW0YLygK+MDrce2A7eMztA7WwKB87qAZGpncI1sD+37tYH2Q9pa3KPcLrXo&#10;1/KI/xhvrXSStC7XdNVoHf3+250nNmzY3bA1c9Vey+mL159ZAfNVgiOF8TH9IrLYyLFXSUmpCRZv&#10;OXSjQVDiYYfG/Wrgy+VLExqjf/dW8CQa87BhCyETR6Nx99NeLGW/o3uOIxLXMAXQPCQFxIEGU1lO&#10;tZhGbN8RCAQC4bWFCGkEAoHwH8VRQXcUy2hLy24poI9aDxsNBeVOwAZ9AYwbtQyoPtOhYSADH4cm&#10;gsegKeA1dBo06ZlcLtb8IcxUYlhk44Q2XHGTrbqpKJsOqpwwHzk/N8CWkPrW3UKYtmoftOidBjyZ&#10;ls03xhrali/VstMfhVRZBNhjx2HbffQ3FpxkkXOQY/XkAglVATuEn313Cpp0T4KmyJQT5sGCTQfh&#10;0NHTbGXSU+euwsLsTyBqajb0V6+AIcxqiMzYCDEztoBq9ja2EijNmQ5/zt4OmlnbICErFyZl5sDE&#10;KZtYi5y8ESKS1sFAegX0jFkMIRMXgP/omcjRzWCn0QZFLQD9/HxIXFAAAaNnQR0lA83Rfes+aA4M&#10;H7EYRkYsgVHIIR8ZsRgGDVvARkl0CpsCrt3T2MTWHwUlgjPqezwd176fnBWMWaCgZzv4+PyPeywc&#10;cKRELYWmvotE21MsZ+YK5cwhvkx3QSBVmcTouFgkaBCUBB8iw5/Y6iHDeX+c0Xp8L3BEHja+TFPK&#10;k2vu8eXay3w5fZIv0X7Hp+j9AgVTIJbrVwnkuiy+jNbzpOqJOPE2Wt+TL9FI+ZSmM1+hbusYENes&#10;lq+m/ns+jKh2QERNh/qDsCD3RtmJEgj/HHD1RYFMV1RXyRjlfWfApqQdf4gq9mb3HxX0hLXg33ea&#10;VazUWQUUnco19dygV9Wb0/clNvGP8Td4T+yU1XF8xyNNRrgWuo91K3aLdTd7TOsM7Ue3gdDZ3uA5&#10;oR30mxFwrPtsyY+tR7c0ekxof1NK+28NnRM8UMn4d41ePbQ+w1RxjLlGvOc9bAYdHr/83OdHz+D/&#10;G/nbwAUIxqdlw6Xrd7klL8+FK7et6ulbP2ngGzXQwQG/I5k3eBLNMB6lu4Deq9Zl2u3o380d5RGG&#10;NpHUXizFpopczU7fR+/fayJKy+B+43qQQCAQCK8pREgjEAiE/ypesdWFUt3vjYISYdCwhbBal8f+&#10;0Z+TtAt6DprLCiLy8fPhi6NnHpneeOvuA5ib/Rm07zf5keiocjELCylyLTj6J0Bt1uLZ6CqbCIan&#10;avICVJC0aAecu/RHBMGVG3chfvpmUM3eDmsKvmXXq2ZuhT7xS6HriCw2ST+ObqvlFwe1fMsMR2+x&#10;UVoUOg9WKPrjHPAUS/m4uXD5+j14UFQWSfYi4BxvnYdNZ4+No7ywwOeIjj1jzT52PY5aWL79S/gw&#10;SMdGmtX2iQbHLlGs1faZxBr+7oSX4XU4Kg1XNcXGFiKIYyPTcD/VxFFqeD1a3iQ0ia1o+tvF6/Db&#10;hesQnbkJukVxUYHo+pImZbPFIXDF1XLjfuMoiB3pe6AgrSw3WtKk9dCgYg421IZzoKGYL9UiJxER&#10;GPGeo4TuyJfR+5wD9Q9ESgacKDU0Ckxkp4eOjlgGGTE5sFSbB9n6nexU0U3IspGtY3bAcjoP5qm2&#10;QmZsLhvBSI9fC5PGrITBwxdB9wFzwK/XdOjYIwNadEuFxsFJUEfBsNNinfDUWPyJrgtHzQmxGBdo&#10;YKva4YhJF/RdLNNanCntQ5FMfYVPaX8SUbrdYkq3iS9XT0P3fbxYSYeK5OoONWXxDRzdI2s4NGfe&#10;Yq+JQPiLEFL0fDw9s3X3dEietIGdtmkTUsoNjUtseIxuQe/ZDmg8NApOLOYrNGdrBzD1uKZeiIJf&#10;s97Ozg57M2LFgHpd1N4bQ3RBtNc4zx+7aH1+CVwacrJF/9a3+i9RnPXRdjnvE+OZ03tGkKQL45fr&#10;Tfse9Nf69t22bcF76HX2JtdclXjPJ0bUqk/6LvmERRZmzjYo+Pwn+P3abfa9+HeAxTTNrK3sf3C8&#10;iqqhi7Z8VUiNnaOxVerEuUWdlcxuXEl61Mhl7HsWFxGw3d9yAQ0v4+7zYnobmxvNBUcAK3W0gFJ7&#10;sJ1HIBAIhNcaIqQRCATCfxghpcvEQkWHnhkwM2EzW76fmbAOfIbNgJTFOyFm2mZWxPIanAlBkfNg&#10;bcE3cPXWfchYsReahaeywhIWZfD0QfyJhTVccGDGmk/Kp0FifkGOjXLifFb0wlMd+6iWQq+4paCM&#10;nA+/nL3KilF4is7+r38BFXKEsBNUlelBeJtCtN+Z32+wkWP5nx+DmesOQOyMLdAjdjF0GjQVGgTr&#10;ocOAybADrXsRbt97CBGpG0CIrg/nuGndO42NnnuIru/EmSswQLuctfisLZC4aAe69v0wf9NBWLj5&#10;c1icewiWbi2zJeh7Fjq35EU7IXpaDvRNWAbdJy2E4AnzQTN7G3z67Un49dwV+PGXi5C9uyzvT51A&#10;hhXZsOBkHwGIxbTRo5aV5ebhnLjKbCty1rFT3x45987oPouU2jQRpVuDHP7T+L67BCaa+ArtNoGc&#10;+UysSLSIkIOIhdXeQ+bDKl0+K8Y94iii7/aRFqwhZ5H9tNvO5kiWm91yVuhDz1l++l7U/h+2M2Mv&#10;FKTuZqscbtDvguV0PivMTYndDPqJ62Hi6FUwYOhCCOo/G7zDp4J7jwxoEpwMdZR6tm/wvWENR8Kh&#10;PsKCnDOOxMOGrtUZT5+TqU1Cmea2WK46I5RrDvFleHoqPVVIaeNFcu1AkULTReCf0LCmz4RaDmQ6&#10;KqGK4MIdQgVzAUdhdh80mx2X+DkvHxO28cCNA5xzMmLEUixUW9E78xc0Jge9qpxZ6JX1BjD7/5fy&#10;iaoTUxBXZ9S6IfLYTeM/UqioWcNzhvsN2DBgxJBZA4f0ntq7Hdq8GmRnv4n2eYG/wcPeajtwyndf&#10;/nCu+M9K9P8iHDzyG8RkboY9X57klrwYO7/8BWr6xa6p2TmhIXu5jSPfFip0sTivqFfYZFilL/uP&#10;pycauudYLO0/bCH77sHTftl2CAQCgfCvgAhpBAKB8B+G55/wMV9GF30YlAgJ41fBnoy9EDFy2SOi&#10;TXmyf2zIicDRZNhhxN/ZxPZ269nk+1IuJ5hvHBtt1WHgVFhb8C188s1JWLfzW1YYoiLnwvkrt2Df&#10;1yfhoxAd9IhZCJeu3YX7D4thTPI6OH/pJpjNLx9RgCkpNULOvu9hM7IXZf2u76BD/6mHM9fsP1lc&#10;UmrGy3DFODbXGbrGMsNRZSrUBxpo1iMZpKNms2KZdvZ2mLfxIHz63SlWNDx26nfI++xHSJiZC8MT&#10;10DbPumswFjbLwGcsNCI+lVk16c2kdLesGAU2H8WrMbOnM1Z58xe7JqTsBmaBuNcaOyUy8zyKUXN&#10;w96qKYn+UCxnjuLoisbo/mvHr4VFmq2PVxm0mb0oUHHdk5bbltlEBXuzX26/7TMMCxRs5B029B2L&#10;ElgA3oENi3Jpe8ur0G7U74QV2nyYFb8FpsRsAlXkGhg5fAlbvRRH2bXrngYfBSZCfQVydHG/4nx2&#10;yLAYh6PjBEoGRHjKKuofHCGH+srKk6mKBZT2prNce1Ykp78UyXXZ6LmfLJZpVUKZNlyAc8PJtE3q&#10;dU6ojaeCsf1N+PfiGvF/AqlmDl+iLpX1nQH0hDVlIhp+XtEzykYp4WebW4aF6QWabdAgUI/GdmKp&#10;SGFYypOpxVxrrwNv1FMm1K7pEzvbe/hMOHLiApvv8p8E/k+Z9KW7YN6mz+HnM1e4pVWj1GiC3APH&#10;wJmK28RdL0ttWYInT6YtbhWayt5j9p7ie1yZoXW56DMzNgfwv60iqeYKft9yTREIBALhXwAR0ggE&#10;AuE/TdibIjm930VpgF5D5sFS7XZIiFzNTvtjc5rZzF5Mq8QqE3vYfRQ0CGUa+Cg0EaIyc2Da6n3s&#10;1Ej/UTPh7KWbrAP246+/w7Q1n8CkaTnw/S8X2Si4fd/8wjo0rwKjyQx7vjwOy7d+yS15fjbt/QHc&#10;+6QmhYyfPXv62gO3N+09Cp8fPQ27vjgGa3d8AyvzvoLFmw/Cgo2fway1+2Hy8j2gm5cH0TO2wGD9&#10;ajY6znv4DGgRlgouqF9wnji2mAD6ZEXJin1nM7t+x1Fo2BoEGkDZPwsWqLeyEWe26UT2kWIbDDug&#10;58A5OGrLKpRpzTgawtEnrg664dXe94wW8CWasbjQAG4XC3LzUVuPCFk2x78yZxEtKxcHbGa3ruK2&#10;j21TcV3F5TZ70j4Vl1VcXkm7OBk4Ft6wiIEr6GHDy7fgqamGnbBevwNWMwWwWJMLM+NzICNmAyRH&#10;rYO4catgzMilMHTEInZ8BA6YCQG9p5VFxIVNgVbd0uDjkBSoj5xlnDtOKNdZBTKNlUdpjDyZ+r5A&#10;pvtdINX+IpDT3wkVhoMihWE72mYVuo9ZQqk2BeeGQ8/AEJ5U14svYaQ8Ke3KC4j96D3vieKaWIhr&#10;HPl22Tgl/FN5TzZRLJTTu5ykasvEUSvYyF5bzqzKDK+bNGY5O6bRvT+PLBIL21xz/2zQ88jvFNWm&#10;gZLO2bTvR9P124Xse/qvLC5QVe4VFsGSLV+Abm4erNtxmI0gfhZXb96HbZ/9WOw7fMYWB89RAu6q&#10;38BiqVBGb8FRvL0Hz2OLB2xNLnv3VnaPsS2nt4Gi30zgU7QRvQ/mOdQpmx5KIBAIhH8HREgjEAiE&#10;/zbVnPF0FTltdQ9Lt0ZELIXlzDZo3z2tbNqmvYD2NDENrSsX056wnU0IEsg00CN2EVy2SwqNo8/2&#10;fHUC/EfOgsahSexUx+Onr8KVG/ehuMQIRqOZjTLAUWyXrt2Bwocl3J7PBrf99U9nYfb6T59rP3ty&#10;D/wEnn1S9IKu0TqeVHfOUaKBmn7xbL42HHVns7JcZyq2aiiuuIkLJNj6plKx8RnGRvhRGtRvGugS&#10;NgVC+8+GheoKUWMVnHZcfXXoiMXgomBQX9NmZwW9S0AxbF6e2gHx9cQy/bcCir6Bo9qGDl9a1pZ9&#10;ezbD7dqMW8Y6jhWO98g6bDYBDpu9GPeE/apktrbw9yecq30U0CPHqrA93o4VAm3L8Hrb9vg7Z2zk&#10;G2e4jwqQ/TEVtSwCDk9R3Zy0m3WssQg9NSaHjewbP2oF9Bu8EOR9Z0LHHpOhRUgKNMQRbeie4ufC&#10;Ng21bAqqns0Jh/Nr4ZxwzgrGKqTUxWK56p4TpT0jlGk+F1PalWjsZPAo7VC+VEM5UbSbs1RTl0w/&#10;/fsRyrQtnJX6b3EUL56GjHMFlldxrMTwdL/wwXPZ6cYCOZ2D7qmCa+qfjWtETZFUta9b7JJzOw+d&#10;AJOZDcz9x4P/3Zi6ci/IxsyGnD1H4OzvNx/Jn4b/fcA5QPM+Pw5eQ6ffaxyiX/d+x/FC7qrZd6ZA&#10;pg4RyZmiRsEGmBq3kc07ie9l+XvE7n1jE+3jx69hI4GdlcxxnpyWo6aIn0MgEAj/IoiQRiAQCP9x&#10;nKSqpkKJLlek0N/DUwoXa7bBSl0edAqfCnWRI2DLg4btqYKQTUCrKKTZL1fQbPWyMekb4IdfL7JR&#10;AxWjGbCTcxctx/nHjhw/D9m7v4PMlfvAb+QsVmi7fe8BmJ8jkTRuH1cInYba+PbHs9zS52PHoZPg&#10;PSAtXdg1aphYwXyDq1NWWRiz6w92H/v+Qd9xn2OBESf2d5Kpoa5Sz+Y0wwUgZsbnso5aQdreP4Qi&#10;ZI8IQZzh6Y1LNNuhdbdUNp+bs1z/s0jGLLWJLQIpPdFZkViII+BwRNtafT7rAJa3Yy8+4e92x6to&#10;rLCEzukPYanM8DI8rbJchLK1ad+27bet/YrrbMuetK9tv4pWWTvYnrR9ZYa3fVI7yGz9zvaZ3Xbl&#10;yyosx1beF8hw3+B+wvngsOHfW5N2Q45hF6zSFcAc1VZIjd4EseNWw+iRyyFs8Fy2SEOb0DRoHJSE&#10;7inNTjnFU08fmX7KiXFsgQb0XajQGgWU5jZfrv1ZTNH7RUpdNnompgvlmrFCqTaQL41vw6c0jWoH&#10;oD/w7Cu2Ep4boVTt7qw0/OyC7sNC9TZYpy9g7zV+lirmFMQiy6bEnWwUKBZNhTLddJ6M9uaa+sdS&#10;23uSrC+9+viDYiP8g9KhPTd+Y7LOd+imnVC3/VCp0H3MUIHH2OFCz9FKR/eRzR3q+zwuSuNINCkz&#10;ji9hrovkOuuw4Yse/Y8HPNY5s73rNhp2on9Dt0OTkGQ0PvUPRRQTQ6Z4EwgEwr8PIqQRCATCfx7m&#10;DewMCmT0t2LkhMv7ZcGE0SugHo5oQs56uejzNFP8IbI9VWCyiUiceMSTqMqiuJDVD2Kgy7DpEDtj&#10;M+TsPQLnLt9iE/1jcCRZSPQiWLL1S3aq5vNy+cZdyFy1D2as3s8teT4++fZXaNwtsbCmv6oIR55g&#10;sy+0UH7dtutDhrdhI/BY0UPNCmVY+MBTM917TIZ+g+fD6IilMC1uM2zQ74ACtspmmdhS6dQwm9NW&#10;YRmuzJkZvwnadk9nj+WsMNwRSXXRNgGthjTKUSTVZCFH0NiiWwos0ebBRuTMsw6+vVNoZ6wQwK3H&#10;37EgsMGwC6LHrIROYVOgjpL5I7m/DF9fWbJ/9vhyBj5E19gUOZKuPTLYXGQ9BswF7ISOH7UM6Anr&#10;IC16I8xVbYXVzA628ic+li3iCwtMlYpyyMrPEfdDZb+x2feR/Xd7s9/Xtp/9MrxfVdrBZrefTVBj&#10;+xbvg9ZV6fwrGrfeJsLY9sf9YS9g4j7D4gzOBbeO2QnzUZ+mx2yEuHGrYcSIJRAyYDZ0CZ8KrujZ&#10;+Cg4GVzQvcGFK8rvHX5G0XNbLsThiDglYxUrtCZnhbqQL6XPi+Sar0WUZoNQplkgpOgEvlIzyEmq&#10;8nXyUTVFz1gtBwdWiPvP/g3Hl6jbon77XoT6dnpcLqzQ5ZdFpFV8frjfOHdWnyHzAU+nFyt1eahP&#10;g7im/olUc3Yb/rGLQrONXrijyPiKptv/HWzefwxqdImaUr3zpI+5a3smogBtM4GUPsiX68z4vbcZ&#10;v6ts99X+/toMLWMmrmXfkQK5Chc2+Zydok0gEAiEfx1ESCMQCASCA9+H+QA5C0lihaYQR1bUw441&#10;Jwg90bB4ZiccPbfhfe2MFZ7wlEjOcMXK+iF6aN8/AzoPm8aKbN8dP/9Cia1v338Iczd8CkP0q7kl&#10;TwdP97lz/wFcvnYHDh+/CNPXHoBG3RJBINFA8IDZEDl6OfRFzrC073QI6DsNAvpMA5xoPLDfLOg1&#10;eC4MH7EYoseuAu34NZAWvQGmx2+CxfRWWKsvYEUsPL0LO17lU8CwU5ZaQVipzFFDxgoyKbtgviYX&#10;IiIWQ/vQNGgYpLeKZDqzs4LZ5Exp2+Hcd+yNVSbUFsp1CwRybaFH2GRYqM5l2y0Xe55k6Bg48gJP&#10;Uxs+YhF06TWFFQBFFG1xktNnBHL9RhGlSxFI1RqhTBeLBRYhpU0SKegZIrluCV4vpgw7+ErNV3y5&#10;+iRfrr3Ml6vuOcoSigUBKgvOv+ei0EPdoET4MDgJGiPDFThbdEtF15MKnsgR7dIrE/XrdLa/wwbN&#10;haHDF8GE0ctAPX41JE9aDxkx2TAnIZc9x/V61Keck4vzoOVjS8VWdh1sX9qMu8ZHBK8Ky57aN88y&#10;u/Zs9sQ28bb4/Ox+P7JthbZs6x7Zxs7KBDf0ifazF2Nzk3dBDnrmsg07YA2TD8vo7bBEuw1mJ+TA&#10;tNiNkBS1HlSRq2HsqGUweNgiCEf9jaOmfMIzoUP3DGgWkoLuUVmFVBxByZdprXwq3uQYoHnIk6lv&#10;8Sn1JZGS+U2kMPwgVDKfo2duJ7LNQrlmgVCuncKXaeLQ9yE8uVqOp6VW90/42Ckg1tnBK7Z6+bP6&#10;msJOl1YwB7AwGYvG/BzVlrK+t/W//Xdk+PnUTFiD3p3ofadgrvPR2HHw+OflzxJ3jek0hFnxY84n&#10;Rx5cuHwLjKbXV0R7UFwKwVGL7jm5Dmrq4BpYVnClCggV2tXOcvoGzms5OTqbLWxiu4+VGR5fQf1n&#10;4vQFVvSuPM2XqbpzTREIBALhXwYR0ggEAoHA4qRkugoU9Fw2UgKLW/aCl+17Zb+rani/ytqtQns4&#10;0qlN73RIXFAAnx4+BafOXwfTc0SmFSFHasW2r0A+di48Larix98uwZyNn8Lo9PXQpk+q2SVQU1LT&#10;Nzavus+k7/hSjblltxRWFLNNbbRN0bNZeaQQWmeLIrKZvcNVLoTYOdiVGre+7Hg4J1dZJbjQgXOg&#10;Du4XuRZcAg1WkVL/i1ihGcbdShYcCVFbppbx5Jp7jYKTYEb8lj8KBFR2HLtzxA7jjPjNbF4vnNNL&#10;LNcXihTMSaFMO9iRiqzBHaKqVBNKot/HlQlxIn2hJKGjSKGhRDL1KGeFLsOZ0q0Ryuk9Akp32Fmp&#10;OiemNIViSmd2VurZPFK4YiaOlhIF6tH1PppjTCDDEXg6aISe2Xbd06FreCYE958FfQfPh7Ejl4Jm&#10;/DqYivprkXobrKTzYWPiLla8ZKt8cvcKV/lko99s98zWR5X1E7LHhKyK21e419iedL8fW1bhe7kY&#10;hj8raRebbfpg+fk8zezbtxm+Zs5wzjfcH6xxz3Feyh42Eidbv5OdOpwVnwv6iRsgctRy6IP6meqb&#10;BV5hU6BVaBortuJpxeURb5QG+LjgyCMRb+heKrQmnlxVLJJpryD7XkTpctGztVAo1cYLKe1QoUTj&#10;x/NnPq7JRrz9s4U2J6/Y6iJKvYEnU5l6DJrLirzlAnklhsfyMjqPrZSLnm+jSMasr43z3f3D+Lhn&#10;Us6x01e5N+PrzYEjZ6AeukfcpVUJoUTVkidnSpoHpViwqJybtPOP+1jZWETLpqN3Zis2vyhj5iu0&#10;6x1cF/wf1xyBQCAQ/mUQIY1AIBAIdjBviBTMNixiVCp6cVZx+uYjv9G29r8rbssa3kaqMwskmtsi&#10;ufqSUK6+KZLR5sq2K/+OI5kkaouA0lqdpGqo6RsLtbpGgwtFg8eATLY6ZsyMXMj//BhbEdQ+GTbO&#10;u1Zw8BhQo+fA2d9vsMuO/nIRVuV/DQEj54BXzykwfuQyWMvsYJPI42TyOHJstirX+mGg/lMRpV3K&#10;k2lKO/TIgAXaXOQMc85TZcIENuxoYXvS+koMiyZYwMICBm4fV5GkJ65jK781DDSwAhIrarFiBXNb&#10;KGMW4ugedNMe//ezdfT7YolqP1+qvYmnc+LpRqww86Tz4n7jSnR4yqW0XxabKFusoK8JA3W9HCkG&#10;V/z8+2GYN+p1Tqhd0z+hYS1/bSuBvyYAC3I4Og7ZGlGA5hOBTHVcINNeEEhUhfgZcwnUlwk4QYns&#10;FEaBnGGnNJaLceg7jrKqj/q1ZbdU6BKeCd0GzIa+QxbAxNHLQT9xPSteLtXmwXrDLtiSgsW2PY8W&#10;H0jjplnaWbmzXVlf24xbZh89Vv7sYKu4r3279oa3s19ecb/KrArb2IS+x4Q6tOyRZwn/RobFSHbq&#10;KSfElYlxOA/cLlhn2AkL1bggw2agx6+FqNErYcCwBSDvmwUd0bjCz2ldJX7mcMRb2b3h4yhVfH/w&#10;cizEoXuIKyeKKa1ZRKkKeZTmrEih/lGkoLc7y5mZQgU9Ht37YJ6/th3OAefgiv+A/fOFOKFUN8SZ&#10;Mtyog8ZM/6HzYbNNdLH1j33fIcPjXB+13naN19H7bRUW5Ljm/m7ecHBo/lbHodO/uHm3bGr968yv&#10;F26AcvzcHx3cmar/BwCO0KbUJ+oo9DBg6AJYry+r0lnxPtqMHQvo0w09x+j5LRHKtL+/jd5RXGsE&#10;AoFA+BdChDQCgUAgPIJIoanvomD2iuXIea1E1KpMGMPLypfbi1/cOpxPjM0thtbZmxg7yEo9G8WC&#10;q1OyCfeRlVWqRE40VZZjDO/bY+BcmByTA2v1O5Cjuot10G2RRHmc447zhWGHZwWdB7rItRDebw54&#10;dp8Mnr2ngt+ImdBx4BRoEpoETZBDPjNuMzvFErfzSE4j7hMLAzh6RB259j46/i7UJzexEz8iYgms&#10;ZPLKxY9HRBCb2beF2rBFsNmEhRzDTpin2grT0TmMiVgG0j5Z8FFwElul0yYgiJU4goedsnmBFfIC&#10;VD41pAmNudv0NN7gSzWRAkp3/8MgA8RHrmLzMlV6npzh81un3wkJkWugHo78UmpNYoqeyLX3b6Ma&#10;nkrnSMXV4cnU7fkytYwv0wwQyGk1smUiSrNbIFMfR8/gebFcXegsoy34vtsi43B0Fa62ie8Rm/Tf&#10;JsYha4juWevQNOgUNpWdGjlk6CKIHrsSDJwYt1ibBxtQP2NRCk87xc9DeSQj+xxzIlyF+/NUQ/e1&#10;XOjC+z7lPpcb91w+8tt+/dMM7/ekc6ysHbvtbefJnqttW7TOJj7i68fj2V6Iw88mnra70bCLrYya&#10;icaMevxaGDdqOfQaNA+C+s0Cj56T0ZhOAixk4ShNfE/KhTgsCHP3rw4rxOEccLRJJNXeROP6OyGl&#10;XYnu+WiBVNvt3QDG2SHsBYQ3SfT7Qol2Dy784B42BWbFb35mn+L3AM4X6N9nOnpH6vHY/wInt+da&#10;/NtwajK0Ot9jWONukxb9XlL6ek3nNBqND0wm0y32u8kMyUv2gnzs/CO1fca35C7v2QRGvMdX0FNF&#10;SoMJ53jMis8pe3fiZ9hmFe4lHst9hy7Az5wVT2lG/3b5kwIDBAKB8O+GCGkEAoFAeAw8rUUk038v&#10;kGpKsZDl1j0dIiKWQX0semEBzGZ2gln5b+4Tiws4sgRPhxwybBEYJq6D1OgNwKBPm+HcTBnRG2F6&#10;bA7MV+NE3dtgnSEfNibtgOzEHbBGn89O0es5cA5al/eYA/NEZ9V+OfqOc0SlRK0D77CpwJOqQYKc&#10;1/WJBWwerUr34Qw7UHHj1+CphpECSpPKp5jDLsgxx9MIdej88ZQ3vE0ujrhhdsAqOh9mIidaN2Et&#10;jEbn3XfwPJCiY+EKqK1RPzQOToQGQQaoix17ZGIlYxXI1KV8ufaCiNLtFsnpmXw8fVKikfL8Ez52&#10;8JnEc/BhnquqIi9A+5FIzux1pnRmj7AMWMXkl4sz9kIGK2YgwyLiIu1WcO2eBnUpxozO4Qe+TDfg&#10;eY/7LwP9TRL2pkPjyLdxpBAu2MDzVouFMqYBT6n9qDYaH45StbuYSpAKKF0/kYKOEVJ0IpsfjqJ3&#10;oOf+Kyep5jRfpr6NrFQk01iwYFwnMJG1ekGJUB8Znt7XNCQJmoekQJvQVPAInwL+vadB6IBZ0HfI&#10;PBgTsZTNCZcRuxFmx2+BFej5yuaEZHxPcWQTFmTwJzbW4bcZd38r2iP3/xnbslaVbeyt4rYVf9vE&#10;CGz26551DG49vkZWeMOfduu2oM/NaJxvQu+N9YYC9B4pYN8ni9B7JQuNybTobFYojhq7EoYMX8RO&#10;AfbsOQU+Ckpi31lcpCsai/QdNH7OCGS6z3lSXQaPoiOEsvgGZc/Ek6ktiemEngNTfTljpvpkwSYu&#10;Ks02zuzN1v/4OqbEbQTPsMmA8wai98xXIj9Vc67Jv4X3O8W1qNE1Pj5z9ScP1u/4Bqat2gfa2dth&#10;0rQcGJe+AcamrYfI9PWQMH0LTF2xFzbtOwKHfjgNN24XsmLW34nJZLrwxZGTMxMXFvzkO2rOwToy&#10;tew974li7tKqhEjBdBFT+l/x85A2aQOb96zi/bM3HH2I8zXiqfbOcsMN9O9Ev9c97x+BQCAQng0R&#10;0ggEAoFQKQJZQrCzQrtaKNOZGwYZoN+QBY+LZk8wEaWFpsFJMGz4Ylin5wQr7Agjw1EnNqvo+Jc7&#10;+PaG96nodFdmz1g/NXYj+PeewUYNtAlJMy/RbrU+LZcRbg8nbh89evl9vlQV6eAa8Z6TvzpEzCZV&#10;Z4zY0Wobmg6+vTLZiBjskOMiDVh4xMfgSVQWPqU1CeT6UqEyqdhZyTwQSunbaP0JgUxbgD41AoVm&#10;JM9P3f5VTusSSGmJk0x7xaNnhrX/kHmP9gv+XqGfsMgYMWIxW4mTL1PdcKQ0g/6Jyc9fOxpHvi2U&#10;RAscA+Ka1ZKpvAUSOlQspSeKKHoGT6rbzPen9/Gk2p8FUs0VoUxzR6ygCwVypogfyJTw5XQpX0Eb&#10;eRKNmX2O0POE88HVRc8Xjrxq3y0NPXfToeegeTAC3bv4cavZqLcZcZvZPGZ4zOUk7oCtKbtgGzf2&#10;2LFmG0cVnwPuOzv27JfbrOL2T7Oqboes0vH+JKtKu0/ahjt/thAF6oOyaFb0/kHP/jr9DtRvOZAU&#10;tYF9x+GKi/XRWGCr8gbifG56s0BO3xQqmNV8qcbLwWcQroZb6d+sYgmdI5bTP6N9rTja7BGh3v5c&#10;7H5vMuxgCxQ0DUkBIaW1CGX0rjIR/a8WssPedPaeVFcxKnN8P/XySzfvFFpKjSZ2WrwNq9UKxSWl&#10;bBGWIz+fhw07vwNmbh4MN6yG0KgFMDZtA8zL/gyOnvwd7t5/CMWlRsBtmFEbeN8/mz2HTjz8MJg5&#10;WtNn4nqHNhOw+PlcvO/JCPgB6ni+hC7BUaX294k1dO9sz6xtrKzS5UG3gbPRc4KjrjVf4kIaXHME&#10;AoFA+BdDhDQCgUAgPJnmYW8hp14vlutPPzbVE1uFKDQ8BbNdaBobRYMdVpvz8ZhDYluOt7FtV5nZ&#10;9rVt+6T13PcnOeY4SmXYiIWsyCVWJp6qLVMlhw2af0mHnF3sXNv2r7gfNtzeuNEroJ6cnv++f0wA&#10;7haBn0ooCmQmCRX0QWeF9meBTPstcrLXIWdqtoCiI3hK2hsn18fiG9uPfxWuEf8nkuuycM6v2LGr&#10;YW48zuf25P7F4srMhBw2P5VIrrompDTzHMKYt7jWCH8zuJquQJnQUESpfPgSbU90fxIEcmauQE5v&#10;5Ct03/AV2osiqfYBzi/orGSsOIeYc6AtFxwNTuh5d2SnTGvY/Hp1FXpoGpLMCr9dw6dCj4FzYMSI&#10;JexUyfTojbBQnQfrmJ3s1GM8LsryBZZNsWSnUaNnCT9PbEQYfq5sZhs7tu82w8tsnzbD29i+43X2&#10;v21W2TJ7e8J62/hni2rYbVO+3Gb252R/nmgffF0F7FTbPbCazofJMRvZ6DVcuRG/P1xQPzvL6G+F&#10;Mt0CR5+4R3MHovEnVOiGuSgSb2DhE0fBse/BitdZ8Tc+JrLBw8reUexUTzlzRihTheN3Ddf6n4jP&#10;/3xGTNv9w6mroJ2TB12Hz4DUxTth8rJdkLZ0F1y9eY8VqrAYduPOA9h24EfQztoK6pm5sGzrl/D1&#10;T2cfKf5y+94D+OSbk2ibbTBMvxpkY+bAQM1yWJDzOZw4fQUKHxT9acLawe/PwKiUdT82DIjtwF1c&#10;VamG+j5brKDPNgxOgiWavD+eDfv7ZvcbjxHdhDVsDkucj1GEc1Y2jnyba49AIBAI/2KIkEYgEAiE&#10;p+Pj8z++RN1WrGAKnJEj/kg0mt13Ia4gqaBhwujllU/DtDd7h6Sis2JveN3T1iOzd5Bty2yRJ1go&#10;WqzdBpGjlpZN4ZIzZoGMTsfJ+HkSjdYrLHPv7IQtlR/D7tg4l1pc5Eqrot/M35z8VX0/6BzJ53oH&#10;8c/JhYOrY/Ll9Nc439oc1WbYnGhXaa6ya0zdDcNHLMb30YqcQB3PV9OFa+pvIuxNQYDaQyDVaRz9&#10;1atq+SRsqOWrWl/TXzUPLRvxvoQRcBsSMK4R/4ejGd/vOF7o6Kd2cZKqmorkTAehlPblyWgln9IN&#10;4lHaKAG6t3jasEiuX4fu8x6BTPs9n9KeEErVVwVUQqFAqjXjqYW4Ym/9wERoGJgEHwcls8UX2oem&#10;gVfPyeAdPhWkfaezhRhwAvZREUsgPnI1JE3ClVE3wtyEXFhO4xxwO9B4KROrcMVPdtopGovseERW&#10;Pq5sVvGZfJJV2LbimH/qupc4Djb8HsHTRfEUvu4D50Aj9C4RyjQW9C65gvp0a1lOrDBWgMb3QSjV&#10;pqD7UNQsJAmmxW4qiwa0tYe/P+F8cH5HPNUzoM909n3Fl2lKBQrdZZGSyRZSTG+Hzir+Kxdq0DPU&#10;rBszdP93vz28V1gEG3d/B5v3HoESo4kVxBZuOghJC3fA8m1fATVuLrTtmwECnH9O+ocJKRo6DpoC&#10;OWi/woclnKRVBo5Ge1hUCheu3GIFt60HfoBlWw9B6tKdrBDHzN0O8zZ+Bge++wWuXL+D9i9+LpGt&#10;qKQULl69DRlLd8PMDZ/CivzDMDZ9408fSqPcuSusEjx/tVIkN1yrK0+0YEGTvWdPuE/YcEEYZsI6&#10;UPbPYoVP9AzM5poiEAgEwn8AIqQRCAQCoUqIA5n3nJXatbgCYrmQZhPRcLQLciZ6DZ4H2cjhLI/y&#10;woadZzsH5LFlT3NY7JdXtg1qhy00wBr6nrIL1jIFkBW/BcaNxEn8Z4CLHE/TYkCoYK4K5Zq9WGxi&#10;Lwg5kAKpShI4YN6lOeqtT43cwoangi3SbbN6hWfe48l1U3CCcbadfxDigPh6PBl9073nZFjNbId8&#10;W59V1ndoWS7qL9/e03FS9rsCGe2JBUauqb8FsVyr4ku1RbhiqNeQ6RAStRB6qZaDbNw8qBOcCE5y&#10;+jSPUvn8E/v+dUSI7jeuyCqUqt2d5NpufEoT46ykZ4pk2vVCOX1QSGlO8+XauyK5xuSM7kl59dNA&#10;A+DE+jjKzZbYHxt+F2CRCVe3xfkIQwfMZqOsYsetZnMhzldvgzVofG7CAi96/vC4LS+2gCwfWXnB&#10;hcrGY2XPMbYnbf8kQ+08JrRV1rZtGf7kjoEjx2artrBFJD4MwoUnaPSO0T4USNQ0163VHOoz74hl&#10;2gI8NdSn9zQ2T2FBeoXze8Ix2Wg/tHyBOhckfWfAh7iv8TFwpKFcc1NIqXP4Cs2A6v4JTtzxXgq/&#10;IJVwdPLa/HuFRdZDR09D7ic/wMPiUlbM+vS7UzBz3QFYvvUraBeexJ4HLgxT/u63/UcK+sRimmu/&#10;DFix7asqC2G4IMDVW/dgyydHYXTKeggYPQuCJ86HMej76vyv4fzlm2CxVK2tdTu/hRZhSQ9rd43/&#10;TCihkx0CnsN58Yh610mqWcaXq0ytQ1NhVgJXYMB2X9D3cnGWW745aTd4hk2BxoF6s4BS3aqnZEiV&#10;TgKBQPgPQYQ0AoFAIDwXtZGD4kzpBjnLmWO4miGuvFkffYYOmAOayDWw0bCjPArlMUeRc0YfWWZv&#10;2InkDO+PnWvsaGMRCyf2x9U4pyCHPAE55thJ9+o5BRqgY+OiBmwFReTo4aTueIobW5lPTv8mUurW&#10;CBWaYeUC2qNUq+Gf4PaRImVbRsxGK3vOlZyXfYQLdvSzErZAy9DkC9UDtB9x7fwjEMq1gTiyKKj/&#10;LNiYiO6DfY4mO2eQvRZ0rYvU2+FDHKkXyHziFBDrzDXz18I6sep4R5n6pvugTDhx5irnGj+OfkEB&#10;1JKoi3kybVqdqlUwJfyJ4Gg4Z6mmLo5Yxbn5xEo6QijXTUGfOWIZvU8g0/4ipJirIkpnxFNPsQjH&#10;CnFojAqxEIfGKztuOXNGz+6HSgO0DU0Dv17TIGzQPDbyDRcJSJ6UDbMScmGVbgfkoHcBfobxewEL&#10;6KwYl1ZBhHvCWGat4nvJ3uzXVfyO27Rbht8XS7TboHP4VBAqWLHLhN6HebjgB+4fkULHYFEYF5MI&#10;HzwPNqN92POztWE7T5tx7ZYb2g6/S3FEbBK6fpzjsWlwMuorNVv0xUWZaOHLdWdwNKlAluDp4PD8&#10;VT+Dxs8N3Hf41BWjyQIxUzfC8d8us+LVvQfFMHPtfvj22DmQjJ0DAqnmkQjkR8Q0bjl6DqDj4Ez4&#10;/uRFbsS+HDfv3If8gz9B+tLd0CN6ISjQeQw3rIENu7+DS9fvclv9wbjJG8+K249oz11aFQl7ky9T&#10;dRdS2qtNUN/ivJ6PVDlGn4+IasjykOHchGgfK4+irwrkuhGkSieBQCD8tyBCGoFAIBBeCr5U20Yk&#10;Y9a7yBMfipETjKMW2OgU5FzhyKi+g+fDxDHLgZmwHlKiNkLqpDJLRkajZeNHLYeRI5aw0WyyPtPB&#10;tUcGNELONo5w4CHnzQlPH0JONna8cYQHGxFH6cw4SbuA0h0WUJpZyKHpLfBPaOjgNvbFojTCwt6s&#10;4Zcwrd+wxZUXNuCcXFaEwuvQb+xED4lYbnaUanbW9I33+yc4UkI5nYyrQuKqhFtScGVH7vy5cy7/&#10;jgyLEDhHHBthomDmvsqCB1XGh/mfo796YKdhU09GJK19ZugJTnyOo2R8R81Gz5keRApVf64lwmtI&#10;HY+od11wRJyE7iiS0HIRpR6DnmG9UK5dLaLoL8Qy+pxQoronkmlYIY7NAccJcQIFwwrnrKF3BR8Z&#10;rqiLp0TiKsNdwqZC9wFzIGLEUtCg5xznOluk2Q6r6AK2wAZ+/nHet6dFouKx/oj4XJnhdwFqC7eN&#10;hZh6gfqyqX4KOhVdYjWRlO7hrNBfxQK/e88MdC5rn3jMpx4HGRbh8L74PxiwmMhMXA/evTJBJMdC&#10;pJqtBIz6wCpiBUxt/LtYHH/KVFCXxqF1RuqXq346ddG089BxtlCALR9a9u4jsOfrE7ALLW8WllIm&#10;pNmJZ87KP77bhDSc361ekB4G61bBEN1KiEhcA4nz82HDrsMwQLsCkhYWQNy0zWxxgq9+Osse50XB&#10;kWz4HGOnbwbFuLkQP2s71A9mNuFUBNzlVQmhglbi6fDOFGNOn5TNRjQ/1vf4ncl9x2LtzITN6F6j&#10;Z1HBmNn/qJFEkynnBAKB8B+DCGkEAoFAeBVUc3CNr1k7kKnnJKV9hVLdEOTIrRVS9K98Kf1AJNVY&#10;RHKdVaxATiZ2NFlnk62MZxUG0Ga+RF3Kl2ru8OWqC04y7fcCKZ0vkOrmCCh6Mpu8X0YreZS2Ha6I&#10;xveJEdXwiHLEUzO5Y78iwt50lKp7tO2eei06cmXx5iQuv5idE/WYoXVz4rdYeg+e+4sLcpiR01qD&#10;a+xvQSDX5n0YnAQxY1fCFuRoVzxXe9uRjpObLwCeFPe9Nv7V9+ezwcn0eQHqLcpJi77MP/hTLucj&#10;PxWc1BxPPxudugFq+Kku8fxoOdcc4V9H2JusEOQz5oOaPhNq4cT7NX3iG+BccOh7az6l6cyXaKQC&#10;StNPRNExIkqbJaB0GwQy+lMBpT7Mp/D7RFWI3kUWHDlbJ9CALBHqIcNifcuQZOgcNhX6D50P40Yt&#10;gXnqXMhJ2lUWTVtxzNiNpYqCl614QQ56Z+CccXh6oFihs6J337qarRJqs3n/ZBqtiGLu11HqQdEv&#10;C1bS+YDzbJVXDubasLX7VFGN2xbvi7fZkLgDFmu3skVe8FRaHNGHRS2eXFsilOsui6Xan1Hf4Pdx&#10;UE1lQm2ucx2EbQa2CI+al7Z57xFr0vx8+OL7U3D/QRE7ztIWFsDFK7fhk29+gZa9Ux8V0p5g6F5A&#10;mz4ZbC40i9XK5ju7gNrYfuBHSF+8k23XZLbAjduFMGPtJzBz3SdsUYJL1+6w278I9x6UwI+/XYWm&#10;PdK2OjznfwZ84MPw0HORjYt19Bw024or3T6SlqCioXUrdXkQNmguuKD7iJ6/NXz0bwbXHIFAIBD+&#10;QxAhjUAgEAh/Ij7/q+Wrqe8ooTvWDtAqkGPZgy9hemITSLXdakhVEp4stv0HAXHNHNxiRA51er7L&#10;7fg3wbzxfkCsv0fY1NwpcRuN+WmPOrSPObfY6UKGHXDf3lNOOUnUO1iR728h7E2hnP7ho+BkMESt&#10;Y6NubOf32LmjZVgsCOo3C/gy7X2+VDMENfCX/zuMo+D4AZoC94FTty3b9kWCyWSqkjddVFwKt+4+&#10;gI79M4w8SXwOv4rTPMMg7M0pu6YItJvjmjHb49zTC5g6y/Yz72Rnh73JbfJagM93wYKI/9Pujv0o&#10;56uFdZbvzXQ5dGinI17GbULAoPdJbammrmOA2sPJnw7hUdoovlSbIpTockWUDov8RUKFvpQv05l5&#10;Mo3VRa4Dzx5TQDVuDaxh8llRhRW6uDFUPuZt3yuxbMMOSETjr76CAWeFoVCopMehM6nmII54Tyhj&#10;9M4K/VmBTGNpHpLM5o1brtv+5DaxoPeEdbbxbP8+wtFqONJuU+Iu0E1YCwG9pkGTIJzbTAN4iqlY&#10;oTeJ5NqfUD/0ru6W4PR+p+jwjgOnrZk0NQckI2fCL2evlOVHQ2OMmbsN7tx7ACfOXgX/0bNYIU1E&#10;0X8IZ1wUms1QfwJfqoaQ6Plw/sqtsoGKuF9YBLu/+BkWZn/GLQFWYFu85QuYvnofzFzzCYxL2wBj&#10;UtdDxpJdsDrvK/j22Fm4fvs+lJSaoNRoBpPZzBYtqCz3GhbmHhSVQuD4uT+ifn6+aDRJQkc+pb3x&#10;YVAie89wsYfyPq6k3/EUT/xubdUtFZykuiInKsHt/b+kqiqBQCAQ/mkQIY1AIBAIhArgqpx1FPp5&#10;jQPTSpfSeWVRCsiwI2XLl2PvwNosJ3EnSPvNvFFTEj/4eacYvRxhb+IcZyK56l7r0DTIStj0VKcQ&#10;nzuOWGvbPR0ESv1FvlRDcQ39tbhG/J8wUDdEoNRt4Mm1U8zmkoOcf1wlzly6CW4DM8ERR/50/iPS&#10;xh4Ah2rjl478aPjcwbLOUd7b2oxpd76jxsPSenhb8Ij3eNi0V7PfWw9qSQel+vyjc64xDPNG6taE&#10;xgNm9fGUaWWqzhO8v/Qz+H8vSfa+4Tne40ynsR4nA2L813Ue32V2ULqshQO6bm5XwjOoIWUc8dRw&#10;MaVNElLaEy5ygwVPUcfCEU4oPy0uh52+aT+Gyo17N9gvw9VKccRZw7Ip6nf4lLYnetbfYw/mw/zP&#10;WckMFSvoQhyV66LQQYuQFDYPHH63sMfBAlpFEa3CMeyXVczhZTP7XJObDLtg4pgV0KYbjpZjQCjT&#10;Ftb0Tzg5kFl9+eqt++yU6RGJq2Hqqj0wb9NnEB63BBZu/hzis3KBGjsbsMhYXmzANrXTJqYpaDZP&#10;5UD9avjp1CVudJZxDbU9deU+OPrLBfZ3SYkRTl24zkajlRqN7LLKuFtYDEdPXGCrhSYvKoCxKWth&#10;TMo60M3Ng637f4CL125zW5YxPmNjUYMG3euzfVw1qonk9Nf1cH7PQbMhO3HHo/nr8GeFfl1ryGer&#10;1+J+EMh1NBsxSSAQCIT/JERIIxAIBALhSSCnt66cWTxu9Mpyx5R1cO2cK/s8SrZt0mI2wYfKpGM1&#10;JKqRDs3D3uJa+/OgIt/myVTe2DHHjj8b5cKdD2vYIbQ7781Ju2CpNg858XoQKQ0/8BXqtlxLfzlY&#10;xKjdNX56LX9V0apthxZwfnGVwNEo2Klu338KnqIage7XB1yz5Yya218gZSQzvNXexzoaOoN0pi/I&#10;s7pCo/7N4eMhLaFh/9aWNlEdLyrSZUt6zQvp+k8UoM6ePfvO0MVDu7iP7fhpgz4tjB8NbAUt492g&#10;YehH0NbQEdxTPMF3gS80VHxY3KJ36z0dIztNdo929+N2J7wA7NRRpe4Tvpw5I8QCEqUF9fg1ZdM+&#10;sdkLLrZxZmdY3Jqv2gpNQpKxmHbZKUCzpOL0aUefuDoCip4oVjLnXJRJFjwds0lwEowetRRmxOew&#10;bWMR7Gl53B4x27lxZnsv2d5N2HBbk8augBbdUuCDLgkP/EfN/vnS9Ts/mc1oMD2DrQeOgmrWVmgc&#10;mgS8ABVbXEAs14KLUgcz1x6ABw9LuC3LwE0eOX4eZqzaB0UlZaLZ/m9/gbjpm+GnU7+zv18UHJx2&#10;+uINdtpo2uKdIBk931LTNzrWqcnQKk3vRPczExfLCRwwky0YsQ29E8vfk9js+gwv35q6C4ZHLGaF&#10;RBeF4WBNWXwDrikCgUAg/AchQhqBQCAQCE8l7E1Hiapn5/DMqxPHrGSnTGIn2d5JtXdUWUOOGM6x&#10;ZpiUbWzRLe1nJymdUB6R8ieAp0iKKToCO4ayfjNgg2FHmVOIze68bOeKp5+lR2fjohBW5Mh/6uin&#10;duGa+luo5R8b6OifUBA0ft4vJpOxmPOVnwme6lVcXAppS3eDs0x9/P1O2hZck2WAQ7XwjMD27Ua0&#10;y/94YMtbbgnuQC2gYPSmATB2WzD0WREE7Q2e0HxMG3OjQS0fKJL8I5n9f2Uk4bPBEXV9Jgd6+sf6&#10;zG4zseM9H6aLtX1kB5DO9oOhG7qB29A20DDkY2gc3hQa9Whi/XhQK4t7rMflLvFeO2WGrrKwbAcS&#10;NfMyeA2tLpCpQ4QKzUVnhQ46h01h85E9UhH3CZabsgcmjl0BdYNwERb9pVoUHcS1WoGwNx18mFoi&#10;SjMIF1DBUzBxwQIXJQ0NghgI6D2NLSywwbATtbmLjVpjRX3741UY67bfj72j0PLcpF0wYsSisjxf&#10;cvqMmNJ0RmPpbTSkaiFriL57IIu0WCw7jUbjZZvIhscbruhpNJqhuMQIxaVGKEGGv9+5/5CdGrrt&#10;wI9gmJ8PUVM3gWbOdkhfthtOnb/G7nv9diEs2HQQtn36I5SWmnCTrwx8Xheu3LLGzNhU4OQ+yu9J&#10;0WK1A+LrCeTavi5yfeHHwYmQFZ/z1LxoeGovFk/x+9IFF7xRML/xZdrBJBqNQCAQ/tsQIY1AIBAI&#10;hCrwfkBceNOQlNWxkWuKVzH5lTpdjxly0GYkbIHwIQuK6sn1aQ6dR1c6/fBlwQnE+QpNIq7a133Q&#10;HDbijHWkK5jNmV6nz4e4satwFJeVL9duc/CZUItr6m/h3S7RbtV9Ygzh6qVG5LQ/t4e9df+PUC9E&#10;V1LdLx4LFY/8PTFs0TBHH7WPyjPGc7e33huCJvvBgGUUjMwNhtClgeCT1MXqpvYoaTWy/RWJruuw&#10;5xXSPvCZxBPKtYFOUqbb2z5RjR3dI2u8ymm9E5YNqqXQB/TpEuO10X2SW3GbSR3ANdYN2qg6wIjl&#10;YaDa2R9Gr+sBvRYFg2+iB3SY4A7u49H6Ia1/kzA+gwsKsrBAQv7Gekl4Mqa9UKE7KZJpLT0Gzbbq&#10;Jq6DbVhMw2PLfsxXsHnqLdC2eyo4BmjNAqkuq3pA7Edck5WCnx++jOkukKozhHLdUbGSucyXa4r5&#10;Mo0VvX9A2W8mxI5bBQvVW2FT0g7ItT8eN8bZcf6U88LCUNSY5YALHwhk9O9OASr/sqPjysNYICoT&#10;ifBzY7VanZBJ0bjUWiyWAvT5tdFo/N1kMt1DhsdrpZFst+49hLC4xTBr/X4239mDohLYvPd7mLZq&#10;Hxw/cxmu3LwHhWiZ0WSuNPfZi/Cw2AhzNh36notOrWwMVuNJ1HKBTPO5kNKZlf1nssUlKu2rR5bt&#10;YvudJ1FZUH+tqOWpeZ4ppAQCgUD4F0KENAKBQCAQqkzYm9X94vu37Jb21bTYzWxi7yc7X38Ynk61&#10;SLsdWnfLKK3pFxf3TkB8Pa7BV8L7fuOFQrl2rRg5xiMiFlc6BbX83NDylUweDBq2CBcaMPMUmnnP&#10;iq7IPpb91t7Te4Ux2WPajlsW0S1+bbRfztGVgkOHNryS4hAf+EzqVqtrzP70ZXs4l/j5OH72KrTu&#10;n4muh46reC3MFqZW+ILucYEzqLxOU31NXVO7QCeDB/jN6wpdkzqDp9bT0knf+VSv+WH04Dkhdbnd&#10;qoZH1LsCpX5O07BUk8/Q6aXUuLnWOhRtceyqOi+UapOcghlnbssXZtAyn3ekkd5eHgNdo1oMb3XW&#10;XdfBGjitK4zd3hMiCwZC+HI/GLs5GHQFg0AyXQIBKd7QZowrNO3X6qrHSA/V6DV9a0cscCVFCF4B&#10;NaRRjiKlLpsvV5vqKXVgmLgO8lMqjDPbWEPjDI9DLGoNHr4QWoam4kqa59E4VaGmnutv3vd8YkQi&#10;GT0JFxMRULrbLoGJwFfQbGVOj7CpoIpcA0s029hINfxOeqxAgp3h6Ktl2jyQ9c0C3I6zwvBdLZk6&#10;pDalWVZPqb/wUVDSlaaByRd5cu3m9/1iWnOnUClWq7WuubS0j8VUnGY2mw4ZjaUPuSHJUmI0wb5v&#10;foFJUzey0zmPnLgAD4tKWGGt4POfQZW1FSIS14Jm9nbYgX7jfGq42MGLgosOZK397JtaXeMGVSak&#10;4fsnVOgWCZWGYiwiluW/fPz+lYuR6P4t1G6FCaNXgFCuwRF8F8RKlTfXHIFAIBD+wxAhjUAgEAiE&#10;F6CmNDbCIywTlusKyiLAbI5YBQfWPhE4jgTBTmz3AXNuieX0uPckMa8kNxnfN6aRiNIdEil0oBm/&#10;GvIqCnzY8HlwtkiTC1Tf6SBQGErFMlrNNfMYCw4veK/31N5DPcZ12dRqoOvPbSd0ANf4DtA+ugO0&#10;6NOitFnPZpt84jt19Uvxe/HKda2j33f0T6BrBagKccLzF+HyjbvgHTEb+JQ2qbJosKyCrLcT8hJq&#10;957WY1SARnIoQON7SmHwOxucSmUETw9d0H9+/6AF2xY899Tbmj5MrQ9DmE9yPvnuqtFovMedDpiM&#10;xjunz1/NcJKoxvKk2m8Fcu0psVL/rZjS96vjEfVc4uOsPQlOQ+eHRyqmSfd2SelS6pPmB956H3DT&#10;ekDzWDforOkCYUtCoPfaHtA5oRM0H9UO2sW4FXtN7PiFL+PrhZogf1+9Qj7orOILKCZPIKNL24am&#10;gnb8mqfmMMPi1oz4zTBg6AJW+BLJdduEEkbANffCOAUwzmi8a0RS+jcXBWMVKfXgRKlR+1rwDs8E&#10;HDGHCwzkpZblWcOG30Wpk7IBVwwVoXNxkmhK6iv1RlXkGuvOtL3sewOLf9h2pO8B7YT10Co0fdc7&#10;Us1jAnNt6aS6fIV2vUChveUSpLdiEd9JoobavrEWsURzXTJyRt7uL05knrt0fbnJZPoOjY9nKmQP&#10;S0rhxNkrsGHXYYjN3AzDDWtg6grUt5/+AJdu3AHLMyLXLl+/a41KXbehbrPeeIr3G2Vn+gdiOTNX&#10;QOnPC2RaMERtgIKK9w2/H/EybvmWlF0wDE+BldPgrGQeCCkmgWuKQCAQCP9xiJBGIBAIBMKL4sP8&#10;z0mqjpf2mvHjQm2uFTufjzhltu+239wy7Nwu1GyHlOhN1oaBiT/XkMZJUGuPOX5VRUQluIkl6rPO&#10;yOGbhpx2Nn9TxePbDC3PQtu49sgAcWBisYBi+nPNPMbAWT1DvWI6nXWP83jQbpwrdFtJgUTrBR+H&#10;N4PGfVvCx6PalnqoOh+VGXyT+87t+0LTVt/1iavTuHvqunYDppXevv9IQEuVuXT9DnQeMQuEcnrc&#10;s6LrMADZb8Lhwy8dpeVIMTXqB+ry1uZ/c62kpOQWdzrlWCwWI7I9JpNJin6+WVuqqStW0FOdKf1Z&#10;kVz/g0jJDHQIZJ4p4MVsjmk0Yu2I4MB5IXmdYj1L247vAAEZftAmqgNQy3zBN8sLPA1u4DqqLbhH&#10;d3zoFdUpr2dqKIWOSf62+hNwkmm6ChSMTqzQg7RfFqzDOQntxli5eI4+cXTYWv0OtlBBnUADzrH1&#10;jYhSNeeaenXUiXqXL1PLRJSWEVG6My5BBqtIwWBxGedCLDcxOgeRwnCKR2k1HyqZYwOGLXiwxRaV&#10;VeGdga+DiVptbRGSpHbAU5YRNWVMA75cvdVFqTc7y3XQfcBsYCaugyXaPFimRe+0Sdng22saLrAA&#10;PK7Kp0jOgKNvwo/8TuMH9RvO1LEWXhWC6WE3NDZWmM3mH5A9WqWgEu4/KIaD35+GZdu+gnFpG2CY&#10;YTVMWbEP8j79Cc78fpPNkfb5jxfuftwzeTjbHxUQKzVzcASea490GDtyKeSlPXqtrOHr5/oA/6dH&#10;avRGaIfek/i+CaW6zagZMp4IBAKBwEKENAKBQCAQXobmzFsCiTpU3mf20VGjVhSvNxSwjhg7Negp&#10;hp1UPM1qZvwWCOk/50oDhUFXQxrn7uBQaW6fp1FNKNf4IWf197pKPcxXby1z5DmH0N7wOeFok8mx&#10;G9mqfc6B+gfY+ebaeYSMz2OrB6j81O3Gtr/WPqZDsWdKJ5DMkEDcjv4weH0QdNJ7gluMm7Xl8FYP&#10;3SPds3vPCn6haYzv+cS0bd037UBQ1ALzsyJOnsSNO4XgN3oOiCnNsLI8T38RVOTbtfwT0oclrr2x&#10;9+Dxa0aj8bELMJfxg8VimWm1WlsiexcXd+BTGqlQzswXyugtAkqXJVAywWwlwLLKjo/9TZR9bPYH&#10;3XWBA3ziO+d0nNDxZ7dxboXuiZ4lXQ3uJQGJnheDDV1+6JLY5bCfqsu+8MzuPYat7N84LOzZouKz&#10;YLKZt/bv3/+/bMh+6bb+LQglmg95AdpwPqUyeYVNhuW6beVRTJXZxsSdkBS1DhoEJYJYof+ZJ6Vd&#10;uab+FKr7j3USKbTdxVLNHLFMVyCW6792Vuq/FciYAoFMS9dE5/+W14QmHXqknxszcpHV9q5gpzTa&#10;vTvwuyIzLgfadU9b+K5XrLND8zEfOFK6YQKl/taHgQZgJqyFjYYdrHC/HRvaD0fn4WIGcxI2Q0TE&#10;EgjuPwtah6ZAPaUBRBRjFlKaUwKJJk/kGze6tkTVMjRuYZ3CwtKWaIwMRmNkOrIN6PtXJpPpF2QX&#10;0Zi6g+wBMiP6zY4vs8UCV27ehQOHf4UNOw/DnPUHIHJyDnQeOCX/PbcxIq4bypBEvy+U68aKlHQx&#10;LhYwcNgCWMvko2u1yyNpu3ZktnuGLaD3dKirYIxipe7BH3nkCAQCgUAgQhqBQCAQCK+EdwPGOlcP&#10;iPNoE5p+YXrCFnaalM05K3fQsLPNOW7lhpbh6V+LtXnQe/BCk0ih21tTph7u0Djyba7pZ/GGQM50&#10;c1YmXvsoKAlWMTtYB/iRY9gdEzu8hknroFEwcurlzH0BxVSaB2n/fuZ/vbK6STtrffd7a7pc89F0&#10;AqXeB0blBEH/7GDwz/AFD30nS5vI9re9JnVc8UJCmmvE/zlJNCP9x849pZubxwpPL0JpqRH6a1ZB&#10;/SBGXZWItFeJwJ9p6CjRHOg4eIbp+PlrT42sMZvNVpPJdNpqtcYic0eL2HMVu0a8J1Bo+ggV+u+E&#10;SuZHdD8n1ZJrW7EHsINB92TVV1nN49ZMkIVODqV7JvVMD0/ukdkjNTSjh65bxoLDU3npu9ObhWW/&#10;XB+sPDrl/Zn7pzYdOXvwuND0kBndM0Ky+qT21ETOHyFN2qmpi877P/03G66Sy5fGefFl2vvtuqfD&#10;fM2Wx8eb3RjE439qzEb4KDgFRHL9ab6E7sQ19ffgw7xTW6JKHjd6RfFsVW5ZTrXKDF1DGjrvViFp&#10;WTgPI1+iHiykmE18uY6NsGNzRFZ8n1UwLK7haaXr9TshauxKaI/6i41Wo7SAi6O4yA0PRXJmm1Ci&#10;8ePO7hHQs/Y/ZB+g8fIh+uyKLAyNI43FYlmJPg+g8XTMaDRe23fktLGmn2ot2sX2bFbjSbS9BXI6&#10;Bwt4OBovFh1/pW77o+eI75O9ofPF14ULOuB9hArmCJ/SJOL/MOHaJRAIBAKBCGkEAoFAILxSfMZ8&#10;IJZrJ/j3zrqtnbiOdaLZCDF7581meLmd4SiJnOSduNKnWdZ/5u3aUvWqGr4xjbiWnwhyStshp/4X&#10;MXJwtePXQv4TjofPZVPSThg6YiE4K/TIqdf8IH7K1MKYrRM7Bc0OWuOT7HvaPd7L2iXNB7zSPKFr&#10;pjd4qT2gY0zHu1SaYtageeGdXkS84fswH/Bl9Pb+2pW38g/+hHzkF2fm+s+gWY+k3Q71B73DNf/C&#10;OAXEOjtScR4iOT1ZRGnXYhMq1DP4Uu1AR784dzY6x+7vlpqdR9dGyyXyifPPfHf8PBhNzy48ajKZ&#10;zMjuIDtpNpuzrVar7PCCw/+Hc8ZV941t4kSp/AUKZimfYj7hy3RjnaSqptzhWBhg3sDCWsSCiP/D&#10;n9i4VS9MZEHk22PXjJJ5TPJe9dHA1jdbjetQ2nx8a3NbvYella6DuXmf5ic7jOo4zY+h8NTE/+7f&#10;bT6D3uH5x7fjUZqbrUJTYbZ6c9kYto21CuMPj//pcZsAV90UUMw5sYz+2xLW1/SO/rBhkGHXmIhl&#10;JVvQ+wYL67bzxNFoNuEf2yp9PvQdPP9qbf8ECu1aTUDpZonk+q8/DEyExWouCs9un/JrrnD9tm1Y&#10;gR99x8ddxeSx+eV6DpwDHwYZsGhlFcqZIrGCviaS646iY2XwZOr2T6i++QhoOL2RlVXwNs7lJpQy&#10;Q/kUvUEs018RSGgzFu2CB8yCtfqCx8+rEsPnOVu1BeordOAs19/nS3Qq/E7nDkUgEAgEAgsR0ggE&#10;AoFA+BP4wC+uZ8OgxE0jRy19MCdhi8XmpJY7bfZOXQUHzxYhopqwzuoamnamnoKOqe09qa4tT1FF&#10;qrslOAlkuinO8kSLZ9hkmKfaXDZFyxZlwbW3HjnGeGpTu25pFpGSMQpk9CSuiUrB4gy9Mbqjv0qS&#10;3iHS85SnyvOBd3qnh5LULic7JXQ66Uv7buw/s7ff2BUDnLhdngs8xVEgU52bMDWn+MSZK2UK0wvy&#10;9bFz4Dpk2pXqAWoPB9Qf3CGeG0efuDoiit7uHJh4r2mPlK9b90pc27Q7s7puEJ0vkmt/cKE0Z8WU&#10;+rhASh9EfZ7m6K8JeNc9sk51t7FOQkn84KCJ889tOfCDqSpiWkXMZvPXyHC0Wkf0U3To0IV3eb4J&#10;rmKKnu9M6XaK5dokR6na3ZGKq+Pg+uorcQ5f3ruFIlm2tBPd+VS7BA+rX5Yv+CR3gtaTXKHFxHbQ&#10;ZFhrcEvofC5wikLba15IA263/x4VhLQ5FYU0e+PG4fT4TdAkOAX4Mt3fJqRhAfjDIP28qHGrjOsN&#10;Ox59H9kbPmdkzIQ15pahqdve9YtywfuLZVqVs4LZ7axkYHLMJjaPWKX7I8Nt28zWBxX7iJ0Kimyp&#10;djuMilgCbj0zoElQErgoGHDBeckUuhJknwtlugV8mXZwDT/07PupmguUTEOef8LHQjQWBDJ1iECu&#10;myBUMKvR74titC8+v3rI8NTM8aOXw6akshx2j5xTZYbOZYOhAHoNmovzLQJPpvuRH6DpjC6d+CgE&#10;AoFAeAQipBEIBAKB8OdRraZ/QsOaAQlJVN9ZD7L1O8umQ9kELuS4Pc2pw5942uc6fQH0HboIfPvM&#10;LKotVc+u4RPVmGv/EZxl2ljkRFpFyAnsFD4FgvrNgkljVsGE0SugK5sAXIudTKtYoTuGrA+32zNZ&#10;cHjB/+X9uKb29P2T22o2RXdJ26NttyEz87mqT1aGk0wzoG6QHtKX7YaHxc8s6vdM6Pn5Jkcf1dEP&#10;fGLDUPMv8ndFNYFU1a1+iOFGwJi5cKewiGu5DJPJaLSYS2+ZTKbfsOh1/2FRQf6nP+yPysi+2iN6&#10;YenHPQy/OXlPWlrLO/rbHnGLzUdOnOf2fDGMRmORxWJZYrWWtge49B6eXsaTaLoIKWaqs8Jwwlmp&#10;T6sdEF+Py6v2UqA/xKopU6QjWg9ufbHt+HYPPfWdwHd+AETnDoFJO8MhIjcUvAydoM2odtB2TPuf&#10;AidTUm7X/xxCSfT7jtI4d75Mdad1d05Isxu75VOruTG8NWUPTI3bBB+H4KmdzBmx/K+f2umoVLu0&#10;6JZ+dnLs5serjNrOkzP8exmdB026pXxa0z++HdcEW7GUT2nj+QpdSePARFipyy/fl7WKYlnF308x&#10;LKphYc4mzs1RbYX+Q+ZDy9BUcFHoyool4MIJ6N0mUDKssb+5IgoucgY6h0+FqDErYZ4qlz2uLQKO&#10;PYb9edjW2S3H/3mBp59OHLMC6qK2+QqmROCvbeXwnFV2CQQCgfDfgAhpBAKBQCD8RdSiEsY0DU27&#10;Ez9+rTE3edejER32jt5TlmGHb0b8ZvDsMdkskml2v+8XJ3k3gJ1qyILzNwkVzGCBjP5WINWe40np&#10;IoFMWySS0aeEMp2hZueE2v+UfD9CSrOzcc80WJ73DZSUPn8EV0Wu3b4PyvELLC3CUj9jI/heBB/m&#10;HaFUncKXan/2HT0Hjpy8CM9bBMFoMsOPv/4O8TM336oVkHCyUffE+4rxC6x5nx2D4hIjt9Xzg5Ou&#10;m83mzy0WS4a1tLQFOts3eB4j2osoepmznDkmkNPL0Hm3KbuQ5ydibX8qYHLAZ52Sut7omuwH7cd1&#10;AEW6L/RbGQzhq4LAXYuj0zqYvWM6FyinKFtyuz2TX3/99e34DTGhvTJ6xPeY0m1Zz/Ru0/qnh8XE&#10;LJvYCRe14DZ7bRBKGIFYopE6yTTFHXpOhoXaraxoZBOiysVxbvzmJO6C1Enr4cOgJBArDT87yZkO&#10;XFN/NtVq+cZ3qSVR53QfuqDUJiyVn18ltoYpgMkxm7GYdLyyyM4a0ihHoUyT7KJIKuUraGgRkgLy&#10;vjMhedIGyEX7F6TvLRPQ7Nut4rut0vcdaisftYnb3ZG2l31nYtENG/7NGlqHt2GPy60vb49bVv7b&#10;rm3W0DqczzIzbiN8qNQDujaLWMFcrqdkGnKXTCAQCATCYxAhjUAgEAiEv5Zq7wbEdqgrZw41CUws&#10;mhq3uUxQszl7lRjrANsbXo6cwvy03bDJsBOmxOZA0ABctVL3ay1J/FJHiTaPL9N8heyTGtL4eBwV&#10;xx37HwPfV9OIJ6dLOg6dDnu/Pglms4WTi14cq9UK9x8WQ9qiXaUiSncSRw5xh3shHCm1R62usd80&#10;D0szbtl3lDvK82E2m01Y/LJaS1QR8QvqCd1HjW0Zmvhzr/ilDw9+fw5KjWZuyxcDtV2EbKfFYsks&#10;LbzaqpFPVGMn39gsvlRzQCilxzn4DKrl4ONTpfxpU3ZNeZ/eHuutSFEsajvWtdBN1Qk8J3cC36ke&#10;5k4GN5N7lNuDLgmdPh0wuacnwLOro549u+ydEfMH+raNcPup8bBWxpaR7aBFjCu0VLlBG607NA76&#10;6Bdfle+IwKmBPG6X1wInKdOUL8NitRa8w6fCSiavfEyWfyLD4xbbWv0O0IxfC3UCE0GsZL4SV8h3&#10;92fg6M7U4MvofYOGLb6BxTHbOT3yDrEZtxxXs+w+aN5xpwBNloPrk3Mn2hAodH0EUt0BsUxd6KzU&#10;W/mUFoRyLfiEZwIzYR1sSSpr+5H/MLA/JvedFR/tfpevt50rt65cpKysPZvZt2Pfhv023Dp8b3Cu&#10;tsHDFwGu6Imnk4qV+n01Zcx/d9oygUAgEKoEEdIIBAKBQPgbeNcnss57/vHtGgUm5WBnd552izU7&#10;aedjzt4jjuETzBahsVyXD2lxm2Gmaiss0ubDXPV2mDB2Ffj0mfabC6Xt6eDw6vNqvSgihbY7cloh&#10;ZNJC+O7EebBYni/qC2OymMBsMbOGRTSMxWKBb46dg66j50Btv/gshzovNTWrGi48UNtfHeEiN3wX&#10;kbT6esEXPx7+7fL1o0aj8aTJZLxrfg4FEG171Go1D//ssy9bdx9Gd2oXnpI4yrDm0wXZX5w+cuKC&#10;8ead+yYM2u75OwNRFrFWuh/tH1tw6Pggj6GZaWKlbhmP0qTWDlCFf6DQNnMoExef+DdXVkHW2wOy&#10;erdTJgcldVV33R2g73JUYfDfpWACVnebHqTqk9UnKPNQ1ab1jpwX3kaZIk/30HW665rQERTz/cCH&#10;8YL2Ua7Qelxb+GhIa1Mnvc8XwVOo3j1nB1U6XflVggs0ZP2a9TazKrJGxIJBTaNXRTafsGpUk8is&#10;Ifx+Wf1qVEUcxAgotQefomNEch34951elsjeJtjYxiw3bvG4xNMkJ4xZDs4KBsSBhv1CieZDrqk/&#10;gzfe941r0Vip3zdx7Go2/9iz3iH4HNega5D2nXmlcZBhooPX0KpHCaLnCQtPAoVupEDGFIjkzK88&#10;qaaIL9NYWndLBVnfGRCN3kHz1FtY0d92vIrngM0mlLFimf13W7/aL6vEHluO93nKsbLic8CnVyaI&#10;KBqc5fQNHqXT1P4bpt0SCAQC4fWDCGkEAoFAIPzNvCdTi2sHqOa07JZ6KXrcGlik3QYFlUVR2Kwy&#10;5/AJDiN2WvGUK+WA2eAk1XbjDvm3I5RpF7oEJZlCJs378oeTF3aZTKafjEbjM0WpUlMJnLt+Gn46&#10;/z1s+zIX5u+cAyv3LYPPf/oULt44B0ZzKZQaTXD52l1oGZ5hdJQkzP2AUvG5w74UYintKpLrtzr5&#10;q76q2TVmrefgaX53CwvDzObS7ej8z3CnWCXQ9nfZ/GfGIi+AO7Wcnb2aiANi5vRULf5m+8Efj9wt&#10;Kj5mNJa8kKBmA7VvNJvNPxUWFc3btOe7Hk4BqqxavvHf86T0ZIFC29+hOfPUaoSoif/7/ERu9f3X&#10;9n9w6MKh5xIkmf2D3pHS/hEdxnT8su0YV6vvLD/oNj8I9PsiYOzWntBrdTC003aE5oPalHjEeC0I&#10;nSL343Z95aDrqLbg8AJe1IYxjbtnhPSSqCUb/HTSvQEp3uc8xnl8GxDlu1o+STJdQUtjBi7q0doB&#10;nv43qUhK9xDImbl1Ag0QOmgObErcWamIhj9xMv05CbkwdPhiEMhpEMnpraJX9DxW5AOfSTxHacIQ&#10;Sb+ZN7INO574TnjkHJHNVW2DRnLm5gd+quZ4ajPX3AuDhUIRpdM4S+nzYgVzF0d64Wi1Oko9dEPv&#10;IdW41bCWKWDzRbL52mzvOts5Pe28K27LfWfFuSftx1lB2l423+TU2BzoHDYV+DINFjetQrnuSE3q&#10;j1xwBAKBQCA8CyKkEQgEAoHwT8JnzAfVAxKCRRLdsd5DF8IqZkdZXiBk5dEYNmcSWwXn0VYd1D46&#10;Iy9lD8zV5MFHgUmfoCP85f/e1vGIepcno71r+ybEVPeJ/bRG10lXavnGWXgSNa7MBwJKh0U+qN5p&#10;4hkXt6GztTM2Jj0oKrlhMplYIclqtUCx8SHkfLYeemp7gCRKBp6R3tBuQntoMa41tI5oDZ5x7tCm&#10;tyvsPrQDDv/yDVy9dxlQGzAqJRvqByVuQ8caz53OSyOQ0Z5CSvdZvaBE8Bo8HVqEp4NYoS+u3Xni&#10;N+17Ja1j5uRtPnvh5smqCIP2oO3vm02m72/durvsh18uGiRjZy0USzTzDPPyx12+divGYjHvYrdB&#10;cLs8N2azqejhw4f7r1y/uyI8ZtlGZzl9poZ/3O+OAar1fKnGCz2AeBroSz8j+4H539Bl/ZTUNCq7&#10;S4pPqWecF3jFd4Ru0/2h1xIlBC9UQNsJbtAu2u2Wv9Yntuf04Cbcrq+Uw3D4/8Jn9unWYYzXloa9&#10;W5U06t3C0mxsO8tHYR9BuyQPaBPZHtpEtIHG3Rqamoe1yvYa6xHpEePRyYd58nRYkYKOEch1BxoH&#10;J0FExOLyscZOwa4wHvNSd0Ni1DoI6j8TaktVD/lSen79VyBW2YMj0Jxkmll9hy0ozozLebyYALaK&#10;54V+L6PzIXLUiuI6MnqaAxX5Ntfcn4JTgLqDWKFb4Uxpb5RV5GRYca1JSDIMH74Ylmvz2XxnWOza&#10;jqyyc7aPTKvU7Nbjfse50/DvrLhcCO4/G3AEoQAd01mpL5vGqdDO/oCK/FNETQKBQCD8uyFCGoFA&#10;IBAI/1iYN6pLEwIFMu2nIQPmlIwYuRzW6Xcgh7NMWHvMkcRmW44dSs6pxNFtuqhsqBPILOca/rOo&#10;xpOpxU5STT8nqXZxja5xl5uGpUPM9K1w6OgZuHL97gvlQrvz8DZs+HQt9JjcHToldQGfVB9QzAiA&#10;kOVSaD2qDTSOaAUfD2oJHw1vBW5qL4hbHwdrP18F1wsvs/t/+t0pSFmyw+ooSThSq0tcK+5cX4Zq&#10;Do0j3xbKtLtUs/Pg3oNi9jj24OIJv5y/Bju++BmW5R6CGSv3wpx1n8CGXYfhu+Pn4fzlm+w2Valj&#10;gPOonTh7HaKmb77krNDMcvEerbx64UIrs9n8ObfJS4GLkRqNxkt7vzx2qL9m+fetw1PP1faJu1rd&#10;V7WJJ9UGOrpH1uCu+7lg9jMfRG2N8pAZ/He1GOdq9jJ0Bu+ZncA7vaPFK8HV5D7O/YGUCZg8flFv&#10;IbfLK4UBhzf6TQl1857ktcNtotvdgDRf6EJ7gyzLH4ZtCYUWvZqDi/+H8GHPpsiaQdMRrc3t1V5X&#10;/Jmum4OmyLqHZYe9yTX1B64R/yeWqeeKKPWldt3TgJ6w5sljERmOlBo7ail07DkZ+DL6nFBBJ3At&#10;vTQ874niBoGG/IljVlrx1Ez2PCoa9w6wfeJtNiTuhMEjFgN6r8ys7hcn55r7a/FPcBJTzERnitkt&#10;ViYWOwcZ2CqcWOhqoDSAT69pMGbUcsiM2QyL1Ntgk2EHKxBioc1WZACLgVsSd7HVNhdotgMzcT30&#10;GbwAvMMzoZ5SD06UGvhyLTgHGthptSI5vQf9HogLJnBnQSAQCATCC0GENAKBQCAQ/um0jn7/vYA4&#10;Wc2AhCGtu6fn9hg8/6x6/GrzXHUuZCftgi3IsMOOK3pWdOKxAz1PvRU8e2SccfRTu3Mtvhp8fP5X&#10;UxbfwEmm6eoYoGbEUuZAi/Dk28GTFpbGzNgKOXuPwqXrd8rzl70oV+5chgXb5oBnVEdwnegG7WPd&#10;ob3GA0JnyWHC6p7Qa7IUfPWdWFHNPdYDPCZ4QMTkIez0Txu4kubiLYdMbftOOcaX0jEOPpNeOsF9&#10;DY8oRxe5ZrJywuJTkVM238rZd8Ry7PQVuHHnQaU53/A53LxTCKcvXIcTZ67AD7/+Dt/8dBa+/OE0&#10;+jwNh38+B9+fuADHTv0Ox09fhjMXb8D1W/eh8EGRpbi4xFJSUmo9e/kW5H92rChmRu7XvqNmZ67b&#10;+e3mK7fuXjYaX7JqAcKCTtpYWmpGx7tz8ty1iyu2fX11TNqGy+g4P7btN/mgiFLP+MA3bsR73rHt&#10;HRpXTVxjspm3hs4f0EGhVWQGMAG7g1L9DnRLo1aGTQ6JCZkSFM2sjXVmmKrlJnteolf2fz8kmQry&#10;mNThS7cJbsXtJ7iBa7Q7tFN3hJGrekPc9r4wckkQUBldwFvvAe3Gtge38Wh9RLufAnRdJjDLBr2D&#10;uuWRv09rB8TX5MlVm3lydbFX2BSYEruRjX6yH3f2hsdm3yHzoUlICi4Gclgo0w7mmnoxXCP+D1fT&#10;RGNugG/YjONpMZsgN6nC2OdEM1tkqi1ibis6l/noXUD1yzpXX6k3OLTu/1LFOF4JzZm3aktULUUy&#10;zUiRXLNErNAViBWGn4Uy9R2+RIUraEIdpQE+Ck6CNqFp0KF7BnTsOQXckeHfzbulQqPgZHBB2+Cp&#10;szyZxsiXau8K5MxJNmcbxSwVUEwEV+CB+BoEAoFAeCUQIY1AIBAIhNcNH+admv4JAbX91EuRQ3y9&#10;U/jUktGjV8IM1TZYzeyAdfqdsESTD5mxm63KvnMsDZWGL3nyhI+5vV8aHHXmrNBpBDJdQc0AdZFQ&#10;oYeesYth/7e/QEmpEcyWl6/Aac/vN87D/I0zoesof2gX2x6UWb4wcHMgDMvrD8PWBcOE3CDoOTcI&#10;fDN9ofnQVtB8QBsIilTCJ0d2oXMpLRfyTGYLfPnjGQiJWQJOMu0FniyhD3dJLwnzhoN7ZA3HTuND&#10;a3rHrGwcknhiELPavP2z43DzzsPnqsyJiyXcLXzICpBfo3NdW/ANTFm2w8TM2XpfO2fbqaQFOz5f&#10;mPP5nu9/OV/w/fHzBa69M3KCxsy5GD1lc2lxSfHLKZZPxIquodT0y7nrV+at//yy76gZDxuGJl1q&#10;2cMw9+NuyfJGIUl1USc88+841NA7X/1aUOPwpcPvoe9/euELjyiPd6UxPlTrHq03tujf8kqH2PbW&#10;gJTOMGBDEKj2jYW+i2UwJlcOvRYHgvcUP/CkPaHpoJbQpEezCx2HuKVGLAioyWQ3f4trjqWWr6a+&#10;WKn/FE8PVPTPgiXabWWCNSdWlQtZXEQYjv6S9csCFzRGRApmm6NME8A19fw0jnxbINWMEAfqf5sw&#10;eo0lH0+BTEHHsT82d/zy6DTu3HA+ssTobGjaLfX79yQxbbkW/7E4ecVW58vpTmKKniiQ67KECnqX&#10;WKY+LqI0ZwVy9UW07oJYrj4mkmgOiWX0dgGlyxLJtQOFSqZlTZ8JtbhmCAQCgUD4UyBCGoFAIBAI&#10;rz/439A3RAHaZjwZPUlA0ZN5Mu3w2n603MHjpapWcjBv8H2YD6r7Tsqt5Z9QwgtQW/qolloX5hyE&#10;2/dw9JXlpaPOnsbF22dgal4GeKR7gxfTBTxVXuA5yQ3axLqBPNUf+qzsDsEzKGg9pi20inOHLip/&#10;SFyug2t3LrPnVfHccLQYjuwambLOivrKVFOqPo/6bUUtaXwb7oJfET7/c24xuK7QJ2pITd/4dW36&#10;TjHFZObAp9/9Cldu3uXOpmrgazCbzVaj0WQtNRqtJaVGa1FxqeXMpVuWPV8et6zO+9raX7WsKG3p&#10;rnOlJlMht9srochYBHeLbsPBnw9AxvpUq2aJyjpqwRDrwOQ+5mEpw00D9ONMkvFjzM0HxBkd/VVn&#10;q/vFL6zhq4p8WxL9IRZ/uM74y2EK+tUYtbj3UP9Un587MV5GSYq/tYuuC7Qe3Q7ax3qA1OAPQ9eF&#10;g2KaBHz0XaDZyDbQYlxbk3uk+54Ara8CNfHY36aOlNpDKNefcAlMhMHDFsLGxF3lYlVltli7Ddx7&#10;ZOBIKatYrp5Wyze6PtdUlXm/S1wrxwDtF30GL7FMj9lsKRfunnJcm20w7IBZCbnQLjjFXCMgLhw1&#10;R/7eJhAIBALhJSFCGoFAIBAIrythYW/iCBeRXLvWOTDRiJN3C2RawNOhkOPOmlipB2fKcEUo1Qai&#10;HR7P+VQFrDdv1gCj0ZUVc7hos7tFd+D01V9g9tbpoF4eB32zesHoqUMhc0Ma5H+ZC3ce3mK3exWY&#10;LWY4e+M32PzDJvBj/KD1pI7QQuMFXehO4DOvC0hmdYZ2Y1uD23hXoNQUJK9JgrsPbnN7Px18Tdfv&#10;3Idtn/0I0jFzgCeloZZEdc8JR77INLOECloplDAt63VOqM1Oq6uID/O/mj5Mrfe81WKef3w7R7+4&#10;njV8o1U1u0TliSn1tS7DZ8D4KTmwcMshOH76CltR9GFxCZz+/QbMXn8Q+qhWgmL8fIsqK9f6xQ+n&#10;4f7DohfKI4fBeuG3xy+AZOysszNW7/22uKTkIbfqhcB9c/HWedAsVEFQdBA0DGsGLUe0hyaDWkAb&#10;2g2aD24JnaZ2gQ4jXMF/RADs/HI77D2cD0Xo+q7cKITsXUcgYeZ28BqaBY5+qoc1ukZ/VsM3PqO2&#10;n6q3SK7uIJRE/+lTCzVbJtXtNa/XBMW8oAJ/vU9Jpzgv6Jrqg66jHciXdgXfmZ3AM6YDdJ7oBq6T&#10;3Eo9o7y/Gr1gtNey/ZUWBKgmlGnDeZT2Zn00rnB+tPzKIsLsLDNuIzQLSQaBVFOInqeRlT5DleE9&#10;UVxLol3Yqlv6ueToTZCfbnecpwho7DROtB4XKBk1epm5Q8+M/bUpVe8qH5dAIBAIBMIzIUIagUAg&#10;EAivI8gx5lOaBBHF3K8TaDB17Z0JqdHrYYUujy1IsFy3DeaqNsOQYQuhRbcUEMrpe45STSS393MB&#10;ADyr1arA4orFaoErd38Hw1od9EgOA/d4b2gf4wYtYl2hLdMRWg5uAyOnjoRNB7Ph9oMbaPuXTt1V&#10;zpU7v8POb/MgYVE8REwZASGTu0HvacEweEYvWHpgIdCr1fDFiYNw7vpZKDGWcHtVHZxm7Nhvl2BF&#10;3teQvmw3hKuWW9v3yzA3CKEfCqTau6j/rtUPYn5vGJJ4sUnP5IvNwpMvtglPv+o1LPNewJg5D0cm&#10;rTFPXbkP1u38Dr4+dg4u37jHTnXFEXtl7RsfmM2mow+KSjedvnB9+eKNexYNV81b1KZ36rpGQdqz&#10;noOnQX/NcoiethnoudshbfFOWLH9Kzj0w2k4e/kmK8JVhV/PXQPDkoL7MdNzTly6dvdiUfGLCWoP&#10;iu/D+k9XQfeMbuCl9YQO8R7gYegMgXMDwD3WDRoOagmtJ7SDjwe2gGbD24BET8GKT5fBj+e/h5v3&#10;r3KtABSVGOH85Vvw2ZHTsH739zB55T7LhOmbLT1jltz0GDbjaIOQxDyev2ZVTe/o5Jo+0VE1feO6&#10;1/ZP8OT5J3z8vp9K6OA1tDrOpcU9js9Ltdn7J4sGzAhXdJrUKdd9gvuRDmM73ulIdyqVJHUw+SV2&#10;vBZg8Pm6i67LVz5xXXb1zOjeK3Jhvzph2Q6Pi864wIRUk8CTaooaBxpgetwmVrCqTNBiLWU3aMav&#10;hg+Dk4BPMb/XkmMx+ymga6zlr1a2Dk3bohgw50xG1CbLan1+uXBmn/PMlvfM3nCkWm7yLkiJzoZO&#10;YTOOO0o0w97qEvsRavlPyUFHIBAIBMJ/FSKkEQgEAoHwGiKU0UqRQneGL9NAYL8syEncUZ6XyT5n&#10;E650hyNnGij1IKS0t0VypkN1/wQnrpkqYbVaXZANw6IIjg7bf3Q3SPQycIvtCJ6ajtBtkQS6xLjD&#10;x+HNoenAluA6Hi2bHARzcqfDvaLnm8L4LPDxr9+/CqeunYSvTn0Bn/78CXzx6+dw7c4VMJurJjRV&#10;FbPZfP30+Ss589Z/lpe0aGfRri9Pwpnfb8DVm/fg7v2H8LC4lBW3cCRYZVgsFhPi55KSkgVo+5Fj&#10;Ujf2cew8Md3Ra9x3QknczaCJCyFt2T7IO3gMrt++x+31B7howZZPjsKo5HUgGzMbgibMB+2s7bB+&#10;52G4cPXpEXf4nFKX7jK5yHVn5qz/7FSp0WjkVlWZW4U3Ycmu+RCg9Yf2EztA61Ftoc3ottBjrhzG&#10;5YZBRFY3CEwMgM7R7tCkT3PwSe4C/uO6wqqdS+DYuaNcK0/HiPoPVzA9dPQ0TF+7HyZO3QL+o+fB&#10;h6EpUDtAba3hG1Nc0yfmqmOA6rQTpf0CPcMrkSUJZKoJdWSaPs4ybbBAluCJc2MJZUyDOrgiIxX5&#10;tkNY9mNC2ORPYjpFrx3ZMzApMD1UH7IkXB+0pltq0PxeqT2k6u1ql3FrJ/ox2WFPFOwcKaaGs1K3&#10;SCTXGVuGpsIKOh/ynhSRhsbg1tTdMHrkMjZZvljJHHcKUHfgmnqMWgpNfT6l3hoycJZ1FZPPVtqt&#10;tF17s41z9InH+Vz1NhgWscRaV0FvqalMqM01TSAQCAQC4RVDhDQCgUAgEF4/qgkpZqVYoS307z0d&#10;UietfzzhuZ3hdaEDZ+NpnkahXLdZqKB9uXaqhNVq/dhisWRg4eNhcSFs2L0afCf5g1usBwQtkcDI&#10;7f1gyKYQmFAQCtIsCbSP6wiNBrSA4UkD4eLNM6xg8jqA84999t0vxk++/tn867krVlx48wkaWaVw&#10;wtmxU+eupjVSag21PaNO1/RTQa0A1Z1a/nE/T0zfQBcVF3+PtuT2eDFWbj9kqSeJvk7Py/8iZlou&#10;KCLngvfQadAzZhFMWbEHvj52lq0OiqdmmsxmWL79W1ODbsm3Dv149jzXRJU4e/U3mLoiHbpO9IMW&#10;Y9qAX3In6LtMCRN3D4Whq7rD4I1dwbBjMPSYrwS/TD9oPqwVtB/oBhnLkuGzI/vQsUu5ll4OPJ0Y&#10;Vzz97eJ1WFPwLcTPzH0wWL/ylmzU3DteQ6c/aNYjxVJHyWDhDWr7q1hz9EffJVpwkumAL9ezFR0F&#10;/vEWniShmCfVnqsfnNgOGOYNbNxj/kxqhjC1RAr9GrGcMbYNTYPVTAErYJWPNfzdZuh3TvJOCOw3&#10;E0/rNCM78L5ntIBriuUDv9huDRTM0s7h0x9MjdsCO9I5EdxmtnafYrnIIsesArce6RdqSlQ93w2I&#10;deaaJxAIBAKB8CdBhDQCgUAgEF4zhK2j3xfJ6H1Ciaq0/5D5MDMhp1In2zYFLA855X2GzAOxkjYJ&#10;KXqH4DkrB5aWlrayWCzLsahRaiqBT47vgeApIdAlsSt4azuDJLEzhC+UQp81IRAw2Rc86U7gldAZ&#10;pm1Ih7tFledKMxqNluu37pUeP321+OsfThcfOHyiOPeTo/eW5h66OzP7wO3p6z+5nbVu/61Za/ff&#10;mrfp4K3l27++s/XAD/c+++7XBz//+nvhmQs3C+8/eFhsMpleSpXCCfxv3rlnOvTdqRL9om0l6Bjm&#10;e4UPn6qfoX0sqE8st+89MKJTsODf6HruHj5+dmvA6Dmr/UZk/RQ/Y6t5Uc4hWL7tK5i5br8lcWGe&#10;KTxu6VXPYdOPjjKs/HRV7hcH79wpuob35ZqtMldu3LX2il9pGahdmW00lqDTLTbfvvcQDh8/D+t3&#10;HQbD/DwInrgAAiLnPJw0ffNp1ext13rHLS1tEKR/MGvjp3ev3LxrRPfzmRrhnYc3YNOX2dAtozu4&#10;x3mAP9MFOsd6QrfMAOi7mIKobWEQuEgBkql+4BnXETpqvUARL4f1e1fC8fNHwWJ5ddN6KwPde2Nx&#10;SYnpxu17lgtXbll/+PWi9eD3p8z5n/9s2rLviBn3/dwNByyTF+8qZeYWmPGU2ciMjdaBiWsf9qZX&#10;duQe76pDRb4tkNFqJ6nmYYNAPSROXAfb7cbbI4bG3Hx1LrTslgp8ufasQKqZ4yCJfv8d70l1xTLt&#10;cM+eUz8fOnyeNXHSGuumxB2sgFY+XbMKQhoW0KbGbLIE9pv9W105rX5PGoULZZC/pQkEAoFA+Asg&#10;QhqBQCAQCK8ZIl9NfaFcd9JZTlsTItfAEu32PyJhbA44/uSW5STuAr9e00EcqC8RKZmZQgX9XCKC&#10;1Wp1t1gsu7F4gaOcztw4BUkFBgib1RPcaE/oqPGEgHne4JHuBR4xHSAoWQmalfFwu/DRHGlms8V6&#10;+26hOf/AMaN8zOzSml1jjfwu4yz1lFprm95pII+cB8MT10BCVi4kzS+ApAU7WDPMy4fY6bnQR70C&#10;3AZMgXoKxswLUBldpJp7wRMW3Jq37rM75y/fLC4uKX0uUQpXvvz0uxMP+2uXFfEC4o26mdvuLs39&#10;7N7WT3+4t/PLH+/vOPQDazn7jtyfl73/fsqSHXfHJq292yNq4b3Og6Y98Oo/rfirH8+W3rxzZ2XW&#10;ip26Tn1Tj2878CPcLSzijvA49x4UwfQ1B8Bv1MzSSZPX//jgYclzz301mcxw5OQlwDnabty9d95o&#10;ND0W+lVw8Bg06pZ8ySmA9n/HN7p+DZ+Exnw5rXeUaoojUtbezd773U1u0ydSYiqC7O/WQdCMbuCe&#10;7A2KLAWETJODX1JncGfcQZIlgR7zgkCa5gdtxrmCdLYCDFsS4YsTn7F59P6JYOHUaCwtNRqLPLnH&#10;+7kQyONauSgM37koE6FNaCqoxq9m86Rt5wxHqO1M3wurdfnQPjQd5yY0ipR0Ok+i6s2n6K0dwqbc&#10;TY3ZBPlpj45VvK+9UFaZ4W02Ju6EOept4NsnC2pKVLNq4KmsBAKBQCAQ/lKIkEYgEAgEwmuGUKbp&#10;KgrU/94oOBHmqbZCNs6PVtHx5oQ07Ngvp/OgVWgKOCuZByJKFyaUxTfgmnomAFANWYDZbP6RVSJY&#10;cDCThZ36t2LPYkhepwfDGhVk5qTDN6e/hJOXfoaK2s6N2/dK93/1S+mBb342nzp/1WoymZ9n1uQz&#10;MZktcP12ofXi5ZvWO3cLrc+KuDrw/amH9YPo0kHaVbD70Aks8nFrqk5hUeG2duFpWW3CUu+PTs2G&#10;u/efLKDZ89uFG99NzFj/RcLU7JLb959eBwD1exGyo+h6sq3m4tFW48OOK3MOtqnfZXxolyFT7+GC&#10;BnjaY2VkLN9jdfJNuFera/wEXF0U309cYZTnR88VBOh+7zJihmX/N8efeOFYNC0xFUPOwQ2gWRIH&#10;XaK7QsvR7aGtzgt8M73AJ9ENBs5UgkzXBfzjvCF9YxJ8+8tXL1To4a+iTEgzPkTX9vwRaRwf+DA8&#10;noTpIpQzF3BVXAGlhYZKAzQNSYGGgYnsb5y7EFuToCSIGrMK5qJxigW38pxqeHzaCWms6G0/fjnD&#10;kWoF6XthWvxW6NB9SmmjQP266gFxHi9agZdAIBAIBMLLQ4Q0AoFAIBBeM8RyzQjkxN/16DkZNhp2&#10;/OGI2xxzO8tP3Q1T4zZCoyADOMq1l0UKTX2hJPp9rqlnAgBvmkwlISaT6fVJdvYEsLj24GFRSfrS&#10;XfcM83eYHxY9Xw4viwVP4Sw9t/3gT0udFcxCAUVDz4Sl8Pu1O9wWTwcd3/z9yQvfjUpdd2LJ1q9M&#10;NgEMT081m80/Wa3WeGvp7dbWGyeq476vKWjVsEHXCeP9I2btG5Oy9vLW/T9YLt18AMWlVZsyefNO&#10;oXWIfkWpa/+0z5wez531hkCiG8mX0beG6NewlT6fBhbHjpz5GjZ9ng3Tc2fAjE2TYe7OmbC8YAkc&#10;PX0Evjv7LRQbqyYk/p28tJDmM6FWbZkmDo2l7HoK/aUGSkOhs4K21paqbjhJVDfElO5Bh+4ZoJmw&#10;jht/ex6tslnJGLUt34oNfcdiGxbAp8dvgT5DFllc5PSe6jJtE+4MCAQCgUAg/M0QIY1AIBAIhNeK&#10;sDcFEi3tRGmKFf2yIDd55zMLDajGr4L6QQacq+lrh8bU26iRqidY75xQu2FI0kjXAZkLtuw/kmw2&#10;m7/nNInXjtv3Co0b93x7b9v+70sfFpc+V0Qcuu4f1+R/taxVn/TNIoX2F75EYx6oWwVnLz1zhmQ5&#10;OArv6o07pXfuFRaZTKazJSUlc4+dOB8xeVF+38ah+iFiuSZZIElIcxswNaGfalnCnDV7s778/tS8&#10;e/cezLZYTLMsFgtnppmc2S2zzCoxmeYUlZTMu/ewaOHdwoeLz12+tTRmxubVrXpP/oQvTaC4W/oH&#10;jSPf5svUMp5U+5P74GnmH09d4s60cnDOM5wj737RXbj14BbcLboNhcX3wWTGBUFfaYDhnwYnpJVY&#10;rdYuXC9UGccAbTPXnhmfaiasLZ2jyoUNiTthE7KVujxgolab9ZFrLTNjN1ty0LLyogHcOHxETLNZ&#10;hW22p+6GZait0aOXFMv7zfztQ4UhsXaAVoFzq3GnQCAQCAQC4R8AEdIIBAKBQHidCIivyVOo5vGk&#10;WvOAYfOR870L8pADzka02JxzzjHHv3OTdsGYkUuhblAi8BXa9VwrVeYDKpIvppj5zkFJJXxKWxwa&#10;u3BuUVHxD6+LcGKjtLTU+tOvl+6evXitymFoFoTJZLx1637hsubhKVkC/wQLT6IB/9GzYdGWQ9xW&#10;VQc1ZzWZTCe/+OH0GOnomQNr+MXmCqWa+y6KREudoCRwUTBmoUxz2lGqPuDon7Ctll9cdi3/+I3o&#10;c1Ntv/ic2j7IusZtru0bv6WWX8LOWr6qPTX9Yr6o1TX+69p+Cd/W9k044uiXcNSpa9zPPL/YE7WR&#10;OUo1p/kyeh+P0rbjbuljiCSaLrX8VV+NTln7et3UF4AT0oxWq/W5KtdiGsiZzUmTstHY2lU2xnAU&#10;aGVTMvEYtK2zG4/2Zi+qsfnS0GfkmJXWRsqkkzUl8aHvSx6t8EkgEAgEAuGfAxHSCAQCgUB4fajG&#10;80/4WKzUbxfKaYgdt4qNfLFFvzwS8cItW8sUQI9Bc6FOYCKI5PQkrp3nQkSp+M6UOshFxtx3xjmh&#10;ZGoTM3e7+fMjv1qs1n+29oKFk/sPSu5fv/nwZlFxyVMToWHhzGg0XsSRXjfvFY736psSV6tz5HER&#10;pTZ1j1kMB7//jdvyebCiczD9ippe5No3Q8uT6q6LAxM/EcroOL5E1UksU7evLYtrIfBPaIinXzr7&#10;Jzjhqqz1fZh3HHx82LxmfyZ8H+YDJ39trLOcPrum4GsipD2BGgHx8ePGri4XvbDh8fbImKui4amb&#10;BWl7ISs+F4YMX1LyYaD+Yk1JfJRDc+Yt7nAEAoFAIBD+wRAhjUAgEAiE14dqQrnGT6TUH2kUnASZ&#10;MZseiXh5bDpZ0i6Yp9oCvr0zQSRVWQRSlYRr5wUJe1Mk04wUy5nbYrkOBFI1tO2dBpOX74EHRf/c&#10;BPMmhNFYWow+TpvN5oMWizHHYjGlXrt5b/CsDQdCJcNnDnbxHGNw9or8/KPuiUWjUrOt01YfgJNn&#10;rrJFDF6Uh0XF349J30DXC03+ShycauIrdMcEfqrWXGf+beDpuk6+2iZOUs3nLftMhtwDP0FR8fPl&#10;i/s7KCk1wY3bhfD7tbtPtItX77DTbc/8fgPZ9ccMF7o4ffGq8dTFG1UV0qrhKNAGcsNPa/Q7/hhj&#10;lUWi2Ueg2Y3DPPQd50rLTtwJKdGbwLV75oOafglza0s1dfk+Yz7gjkMgEAgEAuE1gQhpBAKBQCC8&#10;NjBv8AK04XxKe96tx2RYoN7yiMNebngZsq3JuyAtegO49cwAnlR9o7p/wsdcQy9B2Jt4mqBIbtgq&#10;ljHnhBQN2DoMnAIz1+2HK9fvQkkpzpn114OnThqNRvODB6UXjp25lJe5au/cHrGLFvuMnJHTefi0&#10;fN9hWQdDohZ9M0i9/Gjs9M2nM5btvLl821cl2w8eM3997DwrwGBB8BkFP5+J2Wy+vGHX4RV1FIbv&#10;+HL9LaFSv0Yo1/RyaP335rpypOLqiBS6FEeJ+ohTgOpc4uK8H85fvoUT73Nn/vdhQedw6+4DOH76&#10;Mqzd8S2oZ22DcNUy6DpqNrgOnAote2fAR6HJUD/YAPWeYHWDDFAnUA8ugUyZKdF3Zdl3vJxdp2Ss&#10;YgVtEkrpqkekNQ97SyjT7J6ekMsKYo+Nt4qGxh4uFoC/z0T79B+ysETae+bFpkEpWUKprte7Xmzh&#10;B/J3L4FAIBAIrylESCMQCAQC4bUh7E1BAD1KINXepvrOhJW67U/Ow4SW5SLTjF8DrbqlAV+mPu7Q&#10;WcXnGnoFoHOR0xKRTP+Li4Kx4gg1xwAVuA2cCou3fAEPHhZzEslfC5669/vVW9ZDR89YD5+8BL9e&#10;uAlXbxXC7ftFONk/t9WfA54ZajaZvp276bN5PEp31Zky3BFRmtGOPnF1uE77e5BEvy+UagPRfbog&#10;lBtuRk3dlHv42NmVxtJSE3fqfwtYwLtxpxBW538Nk6ZugtZ90kAsp6F2gAYEcgYEUk2JSK47KqLo&#10;2WJKEymitD2fZnyJqqeQUgeJ5LT8iSZRy8UyWlbDg3HkeqdKOPonBLiFZpgX0/mQl7aHNds4s425&#10;/PS97NRPHLU2I2ErKPvPxYLdwer+ccp3fSL/3meAQCAQCATCK4MIaQQCgUAgvC40jnxbIKfT+XKN&#10;aeiIxbAhseAP4czeqcfiGrLNSTshImIpNAxOBoGC3ujgFVuda+mV4hTAOIsp3QaXwERwVjIgoLRQ&#10;218FzcJSYdPuI/A36zV/CSaT6WLayr1z+HL9WZFcf0lEMQque/42BLKEAJGUOcJXMNdr+EZfis/K&#10;yTCbzd9aLJa/ZR7u7fsPYf3u72CAbhU07ZkCNf1UwKcYcEbnJ6DoL5BNFFG0j4Mr8x53Cf8swsLe&#10;rCGNoRqFJJ/sEDYVRo1aBVHj1sGQiGXg02saCAOZ33lyek8N/7jR73uSYgEEAoFAIPxbIUIagUAg&#10;EAivC82ZD8QUs1KkYCBh/GrISdr5qJBmZ3gK2qbEnRA2aB7UURpATNGJDnV6vsu19CfBvCGSMx2E&#10;CmahQMbcxsKaiKKBJ1FDj5hFsDrvq390LrXnxYIoLnnwmXLC3JmOvvEHxArDPhGlao77geuQvx5X&#10;5j10rxNEcvq0k1R1RzIsa+uuL47tNlssRdxp/2Vcu3Uf8j/7CYInzge+VAN8md4ikmuvCeSaZSKF&#10;bkANadRzRYX9E/jAZxJPTOkixVLNHNTHX4qVuh/FCs0BIaVNEsqYBjV9JtTiNiUQCAQCgfAvhQhp&#10;BAKBQCC8LgRE1BTJ9VvrKvWQHLUBtlQioNmsIHU3rNPng7TfDBDiwgAUHeHgEPF/XEt/MswbDh5R&#10;7/LkzMdsdUpKd0xEMWaxgrE2DGGsbftlFI5JXf/FyTNXl1rM5l0mk+k8zm3G6S//eMwm002zueRA&#10;4oL8pDpB+u8EcnqmQKYOwdfMdcDfglCiGeYYoDnVNCz1jmbm1t9/v3bzVqnRWGJGcKf+p3L99j1Y&#10;suUQBEcthPYDprI5y1Df3BTKtAtxTrL3FDEirjLlK/ubjzkW9lbCwYkNN2zIfLfgp82NNHnR9bec&#10;3VLrs18LXuE0ZkRj6m2+nJkvpOg7YkpraaA0QJfwqSDrmwUeYVPARcGga9UYeTL6NHrWU/+xUXUE&#10;AoFAIBBeGiKkEQgEAoHwutA5obY4UJ9fLygRMmI2wpbkXY+LaNz0zoK0PbCayQe/3tNAIFFbeFJN&#10;L5zXjGvpLwVH6Yjk2oECqWaZkNJeEiv0hQIFY6zuE3fBUZIwtXvssgFbP/sp8M6tW/qSkuKDpUbj&#10;NZPJ9AAZrrSJMVss5r8tIz7Ou4ZPwmg03n3w4MHBzQeOTmsckpTKl6qviZV0nINrxN8omjBvOEk0&#10;fgIFrRUraGPQxEUPvz95obCk9M+p+ID7AoueqDuKiotL7t+8ff/0ri9PnNcv2HGvfd90q6OfutQp&#10;gL4ukGm/51PqMU6+sU24E31lTN2ZVDdzd2Kr6XsMngnrx7t1UQdoBi8c7B0yNWSfNFU6rmda+MB+&#10;kweO7Ds7rC2TE1cnOzsbi3cvQzWeXDPZRZkITYOSICFyFSxUbWWrceJxhnOiTY/dAu26p0OjIL1V&#10;pKCtfKkmktuXQCAQCATCvwwipBEIBAKB8LqAhTSlfscThTQsonHVArGDv8YmpElVFuHfKKRVSnPm&#10;LYGM9hRSdKJAqjnAl9I36gQnW50VjLlWgOpijS6Tcmt1iZrSNDR5TGjUoiHLc78a+Nvvt0aZzWbG&#10;YjEts5hLt5tMxqNGY+l1s9n0SkUjLNyhdrGIdwIda9HpC9fG+AyfPqKmb+znImWiSaBgDuDqi9yV&#10;/G1ggdJRql3bsm/qr8oJs38uLCy9xF3CKwX1Q7HRaLxmsVgWFxUV9guNXqys3TVmaU2JqlgcmAxC&#10;heGOSEEf4cvVA53+nDx81RiGeYPZH8HrO72XPJiRd5Cou4xxG+d6p9N4z1PeUT4/91mivOIT187Y&#10;YUSHi95RHc+FpPn/7BrhtbntoA7b3ca5LfWO9/ZzCHN4/uffZ8wHfAU9xjnQ8KBFt1RYqt3+6Jiz&#10;sx1ozKVHb4DmIcngEmgAJ4r251ohEAgEAoHwL4IIaQQCgUAgvC4ExNcUKZncOko96Ceuhy1JFYQ0&#10;uwqeBej7ekMBKPpngUihA6GcGffXTe18XsLedKg/6B1HP7WLo4TuyJNpw0VyPS2UGRaKcN4xqe5H&#10;J6n6Kl+iui2g6Et8ivlVoDT87ByU/E2DUMMXzXqlfuIxdHquInLu+p6xi1cN0q5YOn7Kxvn0gu2z&#10;p67+ZNbCnM9nLN/25fQ1Bd9MtbclWw5mTl6xZwYzd9vMyMnr5vVWL13qO2bW+pZ90nc07pm610VJ&#10;f8GXqL8RyNSfixX6FbgCJ09Ku1b3T3DiTvxvIuxNJ4p248l1x0JjFpV+/dOZhyWlpa+kTKrZbLaY&#10;TKar6PMzs9HIXLxyRdkzZn7fJj1TJgilus0CSn+cr9TfclYaPhXItRNqSzVeZVVJ/zSRtlrfNX0b&#10;9lveS+ozqXOk+9iORz7u3eRUm35tfmgytOW99mPbW9sPa2uVzelqbTaoJbTo1gQ8JrlDx9iO4D6m&#10;XXHdgAb3m4S3jOw8pHPD9uM9AzurOvv03FD1XIH4XvMDNAt4lNY4YOh8yLMbY+WGfm/lPpdot0Fg&#10;/1mskCaktClcMwQCgUAgEP5FECGNQCAQCITXBVxsQK5fhYWx2HErKy82wEWk4WlnmxJ3QF/k/NcN&#10;TASxgp7t0Lr/+1xLrxtv1JAyjgL/uFYiSqsQyDQj+TKtiqfQzePLdduEUu2XAoo+yZdrLgplmjtC&#10;KX2fL1GXOCv14BxoYE3MmTMugKDQ48qiVkeJpri2RPPQSaq9IZJpz4gozVdiSrtSSOninaWaITyZ&#10;un1t1wj0R9DfWDygEoQSzYdOUvWPnkNnwPlLN6HU+PJVUY1GY4nFYsm1ms19rCX3PkaLqok9J3RD&#10;xzrkrEwqrRuSCgK54YZQodvkLEvwRH3yP+50/lSyj2W/NfnzpEbjNox094jr/G3THi1vfdinOTQM&#10;bwYf924OLca7Qj3ZR+Ae2RbaJXpCk4HNofN0b+g6yxfqudWBZiHNTnSJ9J7WvF/rA+3Ge0V1TOja&#10;kWu6SvB9YkQiSr2BJ9OaI0cug/w0TkiziWm2T+77cno7hA6cwz5zQqVuCtcMgUAgEAiEfxFESCMQ&#10;CAQC4XWhOfMWT6bROspUxd0HzoY1hjw2EsZmOFdTuVOPLDdpFyRNWg/te2QAP0B7730/pjXXEuH1&#10;pJqzf4ITT5ow32Nwprnw4YsFoZlMJpznrBRP1bQai7zQojdFbYfwRVJ1hliqvuiiSHzogoUzpf6i&#10;UK5TvefDiLjj/6Us2BNfc9jKXqP91H5zA+L9F3dN73pPmikDb4MPtBzRFrrNDIQBm3pA+DIZuOk9&#10;oE54M2g4qh101HUEapoXfDikDTQd2x48VJ6Wbku6nRi8eqAqZGqQwSdTMiPpU01d7jBPBYuWQqlu&#10;L4/SWpmodeyUafvIz3JRjVu2QL0VfHtPA5egRBAHMuO5ZggEAoFAIPyLIEIagUAgEAivD2/giCzn&#10;QOb4R8FJkBm76Q8nnotEs5lNXMNi2phRS6Gu0gACCX0E53xy8PH5S6KJCK8WR4qpIaS0mR/3zPhl&#10;95cnylSxKmAymSxGo7HYYrEssJaUNMnKynrbwaH1+0IpneAsp0+4BCWDWMlYBXI6Hz1fPbF4hA73&#10;9/9dBg7V+k7xrC9nfPXBjGRvlxgvS7tJrvBReFP4sGsDaN2/BbSb6AqjVoeBZk84jFkzAPqnBUNY&#10;ihJ6pEihq8ETGgY2hjax7uCR4AHNw5o+bBrY+FKLHk03+hs83bijPBUBpWrtrGQOC+U0zIjfDPkp&#10;e8rHlv14w4anfc5SbQa3npPZqZ0CSh3KNUMgEAgEAuFfBBHSCAQCgUB4jXjfM1ogkGmX8qRqS5/B&#10;82Fb6q7HItEeMbRunX4H+PSaCkIFbRLK6F08Ga1ETZF/d18zavjGNKreJeZo0IT5Rddu3edkssrB&#10;4pnZbD5gNpeOuH79tvew8XNaC5S0WkTRXzgr9FddFIZCvlLzlUjBaJ38abcPfBged5h/DBPXDmzh&#10;r/aNbTOszadN+rcodI/qCO0Ht4PO49xBMs0fWk3zhaa0J4xYMACWfqWFqHwKJuTLYdjGEOi3pgf4&#10;ZXQB91h3aNurFTQNbQbNBzeHNuPa3vDS+SzotzDUA+CZU3ar8SWqTuJA5nhdpR6W0XlorD0qWNtb&#10;fuoemBq3CVqFpgLqZ6tYpm7PtUMgEAgEAuFfBBHSCAQCgUB4zeDJtMNFSuZuy24psFybBzmJu8oi&#10;07BDjz8rCGt5qbshLSYb6iv1IFLqS4SUduX7EkbANUd4TeB1VfnU9FFfjczcZLn/oMjKaWblYPEM&#10;WanZbD5cVFIUPTR6dn1Bp/GhQqlmkVhOFwqDkktElO6MQKalhayYSr3NNf2PJGJBYNOOI930Tbo1&#10;2dNI2uhcfVk9o2dMe3CP7gAU7Qtjc4JgyHY5xO0aB9MPjoX241uBercUkrYNBNWaCGge7w6+c/yh&#10;VWQ7aDqsFdQNaAh1fBrcax7SYk/HcW7jmS0htbhDPYlqAjktESmYMx8HJ8N6/c7Hxpa94fxpKdHr&#10;oVlwEjhJ1A9rB8TX49ohEAgEAoHwL4IIaQQCgUAgvGbU8Yh6lydT7+LJ6RKf8ExImrTuj6i0CoKa&#10;bTmOlpmr2gKNghLBGUemKXR3BTLak2uS8BrAl6kH1/SO+42Zn/+Z0WQq5PQzLKBdMZtNP1y7eb9H&#10;oyA6hB+g+cRZlnjfOTDRKKKYoyIlk85Taj/imnmtYLZMqBWUGjRIqpEuco31uOc9zgt66OUQkNAF&#10;mlNNwT2sPSRs6A8ZB/pA4ieDYPLe3kAtpqDRtE7QY6EC2ozvAF0yu0LbMe2gaf+mpjZDW//WdbxX&#10;UrChq/LYtewPuMM8iWp8ShfGV+iue4VNYceTbVontu14OrVtvCHDgjU9cQ00Dk4CkUx72gGNU64d&#10;AoFAIBAI/yKIkEYgEAgEwmuIIxVXRyjXHBJI1Rbf3pmwlsl7xKmv1PD6lF2QELkKGigZNi+WmGK+&#10;4lHadlyzhH8wTjLNyOq+cVcGMKs2FRUVHdv11fG5zXokzRJKtb+IFQaLs1JfIqY0nwjk2m7V/ROc&#10;uN1eW/afXMCblDugXfDc4Jl+06kT1CKpyY32Ao9EHwjKDIRBC5WgnBsAHlldoX1Me2iW2gmGbO4G&#10;A1Z3hxHLe0OTwW2gZd8WbHECz2k+pW1iPW64RXt910Xl29cj0+OZIldt1/iajlJ6nKOMLgobNBd2&#10;pD95Wie2LUk7YeLY5dAgyABobO7kmiEQCAQCgfAvgwhpBAKBQCC8pvCkCa4iSnPNmaJLu/bKfExI&#10;qzQpOhtVs4u1+HFr4MNAA/DlGpNAprstkGp/5svV03hy7XCeTOX9jremroNrxHsODmFvcock/I04&#10;UmoPkUx7xVmhN4uVjFEo1f6A7hvt5J/gxgpnjSP/0VM1X4TonFECyQx5XOfJ/rsVM2VLZIuDbysM&#10;MvAc7QEddV6gmOEHHYa1hhZR7aHnRgX4zPSGlhPaQ+PezUCp6gQyvQ+0Gt3G6hHv8duITYPitAWx&#10;ioQ1CbUXHF7wf9whnkjNLvHtBFJ1Bl+qskwcvbysYic3hioTrZfTeTBo+CKoE5gIAkozmWuGQCAQ&#10;CATCvwwipBEIBAKB8LrSnHmLL6PjRHLdIb5MY52AnP3tqY87+Dazn5aGLR9tOzchF4IHzIaPghOh&#10;vtIAdZDhioOoTXCSqgv5EtU5gUx9WCDTFgjkujkiGT1JQNGhQqna3dEvujnOA8XzVotrSKMcWdGt&#10;edhb6MyelcSd8CL4MO/wAlThQplurFBB+zrUH/QOt+ZfCQBUW3RokePUnUl1C44s4Y/IGTy5U5zX&#10;hdaDWpc0G9HG0ibOC3xoX/CgPcF7cicIX+sPVLqXVZHR2Rgy07e4Rf9m0H54G5NnjMfxdsPb5XmP&#10;89RSsb4K5tlFBlgcJepQEUUvEyl0kBSVDfmViGc2QS0Pfc6I2ww9B80FZ4UeBDJ6FNcMgUAgEAiE&#10;fxlESCMQCAQC4fWmGk+qDXQONFwRUloYz4ppe2AbNjuH3yae2S9jLaUs19OO9L2ssLZevwPmqraC&#10;buI6GDFiMYQMmA04D1vLbqlssQIBOgZPpgEe+uTLaVy8AJwDE8ElKBHEcp1VINMW8qT0OaFM+71Q&#10;rt0skNPpQqlmiFhGeztJVU1r+kyoxYltBEKVwaJa73n/396dgEdV3nscj629tbVukNkCZBLB9drq&#10;ra16XRpZMksScAXFDVFBQUIyEwLJzJw5M0nYVwVUECmbIItsstdqa22rV1u7aNVbe92qReqCiIhA&#10;8r/nPTlDJuEkDKCthu/neX5PZua8c2bmzPg8+Hvec96+/a6ZWHThD++64PEfD7vgnQvv+PF7P7r9&#10;vN09Jl7WcFaf06TfnMsbulf9qKFYu3TpuCfuHtBzfM/nL4pc/L+99Sv71W6u8o1aNuokyZKM/73p&#10;DsTGe4oTv1QLDcyNrbWdhZZ6TP23M2LoAunZb2p9dqG2+5RC7RJrNwAAoJ2hSAMA4OuuW+m3O/SK&#10;XJTj17d6SxJy66DZ8mjtxuYLENiVAKlt1u30su0xFeti6qtrN5tZWbdZltVslIf1dfJQbK08UL1K&#10;Jlcul7rQUhlx90IZeMeDcvXNM6RX/6ly8bUT5fuqfFOz24riombMZRdW7z3FF9nl8Gs7HMX6NmdA&#10;e9NVrL/iDmp/8AQj/+MKxjY7/dp8ZzA2MbtYK+/oi93gKhzVI7tH5IcdekQ6ZZ09VF0cnn8vHMWm&#10;bIx4hs6/vejKcX0G9U4UV3SP9phZNL7ovnNvP/eXdy2+aWb3WPdFvSK+KVfUXjHy1rm3drnrp7fd&#10;POThgaf2XXaopycXHOv0R592B+J/v6zfZFmW3ND8v5kW/z2p2WpX3TRTzr967G5XofZax16VOdaO&#10;AABAO0ORBgBAe3G2/h+egD7DE9DqvSWJhkv7TZKF+jpZn7q2UyqqBGgxY63VtCgMbB9rZYwq4h4b&#10;+7hsMKJmvG003oeKWkF0Zc1mWRDfINOr1khtaKmMGrZI7rjjQelz03S5pO8kObNPneQG9f0z4Dqo&#10;WXBBTZzGY+7ipDkLLkf9VafRFUY+dxVq7zqDkd+7/Noqlz822xOMVTsCyb6uwqoLOxSM7Jx1adUp&#10;xhHilNN2RESOlddfP+7ll1efsOz5abn/+Mcfjn/h/cc7/eMfm49/+Z+rT7CGHRZH99i5OcHoJ/nG&#10;b2zwnXNlTfpvXN1Ov2/8npfqm+S0PrXi7Z340FUUn9/x4sojen0AAPDVRZEGAEA7ku2PeNyB+HR3&#10;MPaJp0hruOy6SaKXL5YVNZvM/+lXhYDdaZ52j6WnrW1m0oqF1L7M57T1uJF1Y35mRpVr68c2Xmtq&#10;Te0WWZbcKAvi62RWZI1MG7VSasqXyIhhC2TQ4Iek34D7zMKtx/VT5MJrJ8h5V4+VM68cLd361Epe&#10;71rJ7V1jXvDdrYo4X2yfo7D6446+yD8dvWIvOwPaL11BfaWzOD7TFdQSrkC01OGP3pwdrCpxFGqX&#10;ZPeM/Vd2r9hpJxdFvd+7tNThKqw4vj1exB9tc/SqutkZ1D4784rRopUtlrXWtQftftfrRv9Mpo9a&#10;La5gvMHIu65AfFRWgN8MAADtFUUaAADtkMsXK3EEY0l3ceIz43/u5dyrxkpNaKlssEqr/ad9pnKw&#10;+6091jLpY1q7nXb/gHJN/W15Oy3qfZsxPoM50y1ttps6vU7NdFuib5TZ0cdkwogVMqp0kdx2+4Ny&#10;/a0PSM/rppjH4dTeNebppua13qw4AjFxFeviLlGLLdSY8QS1eqcv8qkroG11BWIvqNlubn98uieg&#10;VXUK6re4i6I/cfasOtWcfVSgH2sdenzddSv9tjsQm+vwxfZd2HeC8VtabftbTEXN+AwNma+uG9iQ&#10;7Y/8pUNh1JeVldmCBgAA4OuHIg0AgPbrG8dfWO3y+PU7cgKxN3MCyfqcIl1O710jPftPkephi2S+&#10;ts4sAzZYp1yaJZuRVk/9VAWXXcmV9tj+YqyN219q1HtR7/+A97nZeH2Vxvexqm6TrBq9SVbUbjCv&#10;gbUw/pg5A25i5aNSG14mFeq6b7fPlmsGzJTu102R/7pqnHQzjl2XYuuUU1WcFEbqs33RPR180d3Z&#10;QW2nuyix3VWU/CAnoG919oq95fJF/uQOxJ50BWKrncHIfY6ANsIRjFzj6jnq8hO7j+h60qVDTlGn&#10;5FrfF74CjO+ryFOkv9g5qDdcdcuM/bM59//2U7EeW1GzWXoYvw93cXKvI5hY7whEu1q7AgAA7RBF&#10;GgAAR4GTu0e9rkCs1h3QXnQGtHey/fFdHQNRObWkRn7Sb7LccOsDcscdcyRS+rCMq1guD1SvloXx&#10;dfJIzQZzgYFHazfJ6rotZpoVCTYxiyq7McZ9s6SzxqQeS+WISrbUa6X+tnzcJqlCreV7eWzMFlk3&#10;Vs14U6uZNv5Vp5+urNkkSxIbZa72mMyoWi2jjeM04u4FctsdD0r/gfeLr//UplNNr6gzjm1C8op1&#10;yS1OSG5JUjpbp5yqa7t5gnpDx0JtVwefttX4Hv7qDGq/cgVji5x+bZzx3ZS5C+MDHAHd5yjUzzvJ&#10;PypPLbbwvYJwtrnqacHQ72UVDDguK8u8gD7/fvoinT/4Wy5/dFK2L/LxZf0mSfnQ+U2/Gev3sf++&#10;ETU7cnZkjfznlaPFVZRUsz9nndCzqqO1NwAA0A5RpAEAcPQ5Jut8/buegO5zBbX73IHYn52B6k8c&#10;vsjnnUqSkqNOfTT+OoJx6RiImRf672jEU6TLGX3q5NK+k+TaW2bKwNsflKrSRTJ+xHKZE3tMViQ3&#10;m8WCmtVmnm5pRJ1+qUqoZqeStigjDni85XZ1v+UMs9b2kUor223LutT+0++3tX9rfMt9mYsrGFmX&#10;vsCCkdRMvxXJTTJfWy/TRq6S0aFlMuyuedL/1gek5MbpctE1E+T0PrXS2Tjm6jTTbGuRBbXAgqso&#10;Lp7ihLnAQifju8kp1htyfPF9Tn/kA1dAe8UY/6TxPa5xBmP3GN9lyBXUS9y99B99t2CEO61ww8Ed&#10;4/Jrxe5g8p0uxrG+v2q1LElsaPo92Pwm1Pc9fMg8ye1t/Pfijz6THYwOUvtp3B0AAGiPKNIAAIC9&#10;8wd/y9mj2nWKP/afzqBW6PLH73YF4ve7g9qTTn/1G45g5ANPQNunyjdV8HiKk+JU1x4LaI3xR8V4&#10;nniLE+a1yS7pO1F63zRdbho4WyqGLpAJI1bKrMhaWRjfYJZM6QWcipoVZpZToxtn/pjlhU2ZodJs&#10;ZpmKeo7xXPX3gG2pqH213J96jvW8ZuPSx7T2WCpqW8t9tBHz86nPaSRVuqkibtP4xuOgtq9UJVxs&#10;ndxbtUrGVqyQymHq2m8PyZU3z5Cf9J0kF1wzQU4zvoNORbo4rGOvyjiHWunU+E5caoVTtV3NiPNH&#10;6z2F0X3Zwfg2ZzDyirsousXtj811BbWRzkD0RqevutBVXH2OO1DtUL8B69fQvnkHHOcq0uZ7iuIN&#10;qtCsCT3S+L3YfF+pqO3z4uvkv/tOEON50jFQ3fOkwmi+tUcAANBOUaQBAIAv0jFZF1ee8J0ekU4u&#10;X+QCpz/a310U13OC+mK3X/u52x971ROIb3UHY3tTBZya/abiCsSlQ6Bx9pvDSE4wLt1KauScK0ab&#10;p5/2HXCfDBk8T2LDl5hlkirhHtE3mqebqkUU1GmYqnhSJZRKqoSzK0Hsyq5UodVsXFrSVzw1i7mW&#10;+1b30x9ruf1Qk3p+a/tJvZ6R1Hs3y8i02XDquKhrwy1Pbpb52gaZNnKlxMvUCqgL5dbbZssVN003&#10;Zxiec+Vo6VKcML6DmHnsG4s4zSxC3dZsOFXE5Rjfk6dIb3D5I59mB2OvO/3ac+5gfJ2zKDbX+Ks5&#10;i6L9jcf+2x2oPttTEM72FujHWb+Lr54C/VinX+/jLE68lFOcaPAYn7foxnvMWWhmgZZ23NXxNb9z&#10;dTytLKvZJMOGzLNO140/bO0VAAC0cxRpAADgX6db6bfVdb5O9FV1cwSilzp6Rq5x+iN3OfzxandA&#10;nZoYXWbkCY9fey4nkPyzpyT5N2dQe9vY/v4pvtguh69qr7MwUu8KaA2eooR061NrXpOs4LrJUnzj&#10;vea1ym4fNEfKhi6QePkSmTBimcwY9ag8UL1Kfhp/TB5OrJOlycZrvq2q3SxrjKw1ooqTVku3LypW&#10;GbO/iEuP2pa2fX+JY/Oe0p+fup2632rUfsY0XutNpXHm2xZZp17T+PzLazbJ/Ph64zitkamVK6Qu&#10;/IiMHLZI7hr8kFx/6/1y5S0zpMf1U+XivhPl/KvHmdcEO71PnXTtXSt5vWsk15ztlpQcVcb5ovUd&#10;e0V3d/RF/unwxd5w+mPPuQPaY45gfJYnqNc5/VrYVRS/Pccf62P+Bgr189wB/eyTCkbldexVmXNS&#10;gX5yVmMB98WvfHn+4G+d4ot2cfq0QldQX+wKxnZ0CWr1XY33ffugB2WRvi7j38G4iqXm8XAFo9tP&#10;CcSKrFcAAADtHEUaAAD4WvAWlJ2cE6w6vaM/erkzELnKHYxXuIrjD7qL4o+7i6J/NR770OOLqJVJ&#10;G8xTGI2o2VRqVpU6xdGcZWVE3e9sPH5m7zpzcYBe/afJdQMekLvvmi96+RLz9MnZ0bWyRN8oapXP&#10;xlNOm2a7pU6/NGevZVi6mGlrvCq0VIzbZimWPk49TyX1eNq2A0qf1DiV9LHqb/p+jJgz9tLHW4+1&#10;HKeemxprXvtt/4y3n5lF3MqazbIssUnmxtbJ5JGPSmT4YikbMk9uuPV+81Tei6+dKGddUWcec/P6&#10;b6kZb+q007QZb2p2olnG+bV6lz+63eWLvuoMRn/hCmoLje90msenlasVNV2F1eeoxRdchRXHH2TF&#10;029+L1DtML77S9y++BBnILbR4Y//xVOc3OtUK68a76Hg+skyvWqlWSaqRSbMY6A+b+q4WZ8//a/6&#10;7hcn1psz+Yx9NniC+oSsQOmJ1msCAIB2jiINAAC0b2f3/Y+sH1Qcr2Y8OXzRi92B2LWeQLSqQ2Fk&#10;tisY3aRmTDmD1W/l+Ko/zSnSpVNv65TT4oS4ivXGEs4q4oyxok4BzCtJyjlXjpHLr5si19wyU24Z&#10;OEtGDF1onnKqVvRcoG+QVTWqnPmZrDdX/7ROtRxrLb5gpFlhpUqa9PImlZaPqfup59mNT08rYw6Y&#10;wdba66YeT7+dnpb7T923sv81jNuNx8Eq4fYXcY2l5KPGcVKl5QORNTJ55EqziBs8eK5cffNM6d5v&#10;spxnHOfTe9dKp6DxXRjfgVr8Qp0CbF7/zYjL+M5SZZzH+F5SpwqbBapV3DmNv2ddMVouM/ZXcfcC&#10;c/VV9frqOnz737+RA46NivUZVbm20vh73a33m6uydgzGd3Us0ud2uIASDQCAowlFGgAAQFu6lX77&#10;O70qc9RKmNm+WEm2LzrIGYjrnkBsgcsffdrjq/4/R6/INqda9bQ4IZ3VtcSMuNQMLPMi9DGz+FGF&#10;jiuoSrgaObNPnXlaYJ8bp8uNA2dJaMh8qQsvNUs4tbKnmuGlyptmpZNxWyU1OyxV8OxPi8eaXdNN&#10;PZ7a1vK2ep6RAwok6/H991PPsbvfcpuRZqWUzfb0qJKq2fj0GNuaFXHW8VC3VRG3qnaLuWKsug6c&#10;mZrNssKIeq4aoxZtSF0zL/19pF7vgNdUY1qMVbeXJTdIr/5TzevEuYqTHzmC0YFZWcK/XwEAOMpQ&#10;pAEAABy+Y7IKBhzX4YIbT+xQMLKzs2fs+45g9SXOYOxKpy86yOGPVzr9sbHOgDbDUxxf5ipKbHYH&#10;tWddfv1PDn/szexA5IMOgepPHL2q97mL4uIp1iW3JCmn9q41Z7xdeO1E6Xn9FCm58R7pP/AB8/pv&#10;w+78qYwatlBqw4/IpMrlMqN6pcyKrpZ52jrzQvmqRFLlkllAtUizsih1u5XHbEstI83KJ/Wc9KQe&#10;t8Y020eL7W3mUMemogowKwd7/dT21Jj9t9P3Z9xX18+bFVktl183WS3GsNcV1Na4jO/1IKeVAgCA&#10;dooiDQAA4N+lYMBxnpJwtqu4+pwcX6zEHdCGOoP6OHdAn+v2J37uDsT+6vLHt7v8sc9zipPSeO23&#10;xlMX1Ww3tbKmmu1mzngLampFTenWp07OvWqs+K5X1367XwYNmiOjhj8sk0astK79tkFWJDeZxdrG&#10;sT8zZ2yZM97GNC5E0OqMN5W0gml/adVynLqvHm/5WMtxLWOzr9R7Md9P2uOHmwMKRZWW7826rY7H&#10;ipqNUjlsoXQKxiUnqO/zBLXlHXvpOda3BwAAjkIUaQAAAF8f6t9LVvp+86Rzy04+6dKqU0/uOfL7&#10;2T20oMtffbfLF5nmDGhLHX7tOUdh9G2HL/qRWknTU5xsXIDBiMu43XgNscZrv6lrj6nTTr0lCfO0&#10;0x9fM16C/e+RGwc+IOVD5kukdJFMrlwpsyOPmdczW12zWTaMaVyEYcPYxqjiybxgv00p1ep9K+kz&#10;w2zHGI81G2OTVrep/bXY5wGvZ21XJZtaQGHSiOVyzpWjxVucaFywoij2Ukdf9ZnmNwAAAI5qFGkA&#10;AABHp2PUhfIdvqpujsLqSxzByC2eYi3iDmr3ugOx1e4i7fduf/Qdlz/yWY6vur5TSUI69a61rv9m&#10;LcKgLuZvRF3U3yziipPygyvHyEXXjJeSG++V/gNnmUVcXXiZ3Fe9RhbFG2fDra3b3Ox6Z+ZqqEbU&#10;xf9bzkDbX3qlyrC04mv/fePvQU9dbRH1Gup11b6XJzZK6O6F5qm0zoAmOUVJ8QT0d93++MMdCvTO&#10;1vECAACgSAMAAEArLgp954SeVR2z/eWejt0rz8j2aec7A1pPZyBylaswfrvbF6twBaI1zqB2r6tI&#10;X+QK6pucxfrzDl/sJWcw+q4jEN3u8EX2uIJaQ05xQnJLaqRr71o5o0+dnHfVWLnw2gnS/brJ4rth&#10;mlw1YKbccNsDcuedD0nlsAVSE1psXgPuvurVMie6VhbpG2R5zSZZXbfFXDxBzRxbrzKmcTacOi01&#10;PWq1VJV1oxtLuWXGcxcnNsis6BqpCz0idw6eI4Eb7jFnnnXtUysuX2yfsyj+rqs4sbCjL3bDSZcO&#10;OSUrUPpt60gAAACYKNIAAADwxTu773+oEs5VWH1OdiBW5CqKlnqC+gRHUFuS7dd+7vbHXnX6tQ/d&#10;fm1fTpEunazVTtX135zFeuNsN3/jaqfq1NNOxpgzr6iTC66ZIJf3myJX3zLTXPH07jt/KpVDF8io&#10;uxfJqGFNGW48PvD2OXLlTTPlsn6T5PQ+deZCDuY+jX17ihPSqSTR4CrS3/IUa8+5ivXbHEW623r3&#10;AAAAtijSAAAA8FXzjc4+vYM67TTbX31ZR3+sjycYL/MUaTPcQW2N0xf9hTOoveIuqn7L7dc+dBRG&#10;dxvb96Qn2xfdme2PvufwV//FE6h+0tUrOsvl1xLuQKzoFF+0i/U6AAAAh4QiDQAAAF8/5w/+ljr1&#10;9KSCspOPL6xwOopGuNPzvfPD2R0vrjwhK0s/1noGAADAEaNIAwAAAAAAADJAkQYAAAAAAABkgCIN&#10;AAAAAAAAyABFGgAAAAAAAJABijQAAAAAAAAgAxRpAAAAAAAAQAYo0gAAAAAAAIAMUKQBAAAAAAAA&#10;GaBIAwAAAAAAADJAkQYAAAAAAABkgCINAAAAAAAAyABFGgAAAAAAAJABijQAAAAAAAAgAxRpAAAA&#10;AAAAQAYo0gAAAAAAAIAMUKQBAAAAAAAAGaBIAwAAAAAAADJAkQYAAAAAAABkgCINAAAAAAAAyABF&#10;GgAAAAAAAJABijQAAAAAAAAgAxRpAAAAAAAAQAYo0gAAAAAAAIAMUKQBAAAAAAAAGaBIAwAAAAAA&#10;ADJAkQYAAAAAAABkgCINAAAAAAAAyABFGgAAAAAAAJABijQAAAAAAAAgAxRpAAAAAAAAQAYo0gAA&#10;AAAAAIAMUKQBAAAAAAAAGaBIAwAAAAAAADJAkQYAAAAAAABkgCINAAAAAAAAyABFGgAAAAAAAJAB&#10;ijQAAAAAAAAgAxRpAAAAAAAAQAYo0gAAAAAAAIAMUKQBAAAAAAAAGaBIAwAAAAAAADJAkQYAAAAA&#10;AABkgCINAAAAAAAAyABFGgAAAAAAAJABijQAAAAAAAAgAxRpAAAAAAAAQAYo0gAAAAAAAHBUqHBH&#10;vaFcLVaRpz9Rnqu/Ffbqe+x6qlTK8hKfhbza30Jefd3wPG1wKC8+liINAAAAAAAA7cpdLt053Ksv&#10;KvMmP7fror6MUKQBAAAAAADgK68gSz92eK5eUu7Vt9p1T/+S5OmLKNIAAAAAAADwlTTUMcJdnqc/&#10;b9c3/btivJ8VFa6K4623eOgo0gAAAAAAAPBFKc+N9gjntd03HUoiPxgrswctkQnB+223H2rC+XpD&#10;KC/2wlCv7rbecuYo0gAAAAAAAHCkbj9R71Cep31s1y8dbsZcfo+k2751h+24w004T3/xpqxDmKFG&#10;kQYAAAAAAIDDVdpBPzHURV8Uyk/W23VLR5Ivu0hTCefp+0Kd4xXqWm7WR2odRRoAAAAAAAAOR6m7&#10;2hHK03fYdUqtZdRZo2XJyDWy6d6nZOQZtbZjUjmcIq3mkqny1Lxn5JWnXpPEhRNtx9il3Ktvsz5W&#10;6yjSAAAAAAAAcKjCeTFdXW/Mrk9qLdXfHyt/evwVqxYT+fyzPfJIZF2zMSO61cj9ty6Sd17ZJnuM&#10;7ekaGhrM57z/9+2yfsqTMvKs5kVc4qJJ8umO3dZokU+375Lp/ec1G9NWyr369gqvfrX1EQ9EkQYA&#10;AAAAAIBM6Vn6N0Le+Phwnr7HrktqM12T8kjVGqmvr7eqLpE9u/fKjg8+lfp9TY8djp3bP7NuNXn7&#10;pX/Yv482EvYmPg511q+3Pm5zFGkAAAAAAADIRN+svt8szY2XluclDvt6aCNOq5FfPPRb2XeExdnB&#10;vLDxJdvXzyQhb2JvaU70YutjN6FIAwAAAAAAQCbKu2iX2fVHmUaVaI8mN8rePfususve31/ZJvNL&#10;l0nyv6fKyDPrmp7fNSmxH46XaVc9KH/c0nSKaGs+2vqxjOk5vdl7OJTcdXyF0/rojSjSAAAAAAAA&#10;cDBhj55t1x2lcv/NC636SmTP53tler+Hmm1Xiwy0Rl0LbfGoNc3GH0pGX36PvPd//7T2dqDN9/6i&#10;qZDrmpSF4VWya0fjqaBbX9sm91w954B9qoTykm8bH72pG6NIAwAAAAAAwMGE8hMv2XVHqbz45P+a&#10;xVQ6tTjA679/W3677AX5fFfzhQOUHf/cKRNLHrDd3+FElXVPzvmN7fXW3nn1PfnfZ96w7jW3unaT&#10;uciB3T5D+ckF1iGgSAMAAAAAAEDbyvL0SeF8fZ9dd5SexSNWyd7P91r1VNsWhh49cB9dkzK59yxZ&#10;M+5xmXEIq222zJju0+X9tz+yXql1n32yWxaWP9pqiaYSzk9+VJZayZMiDQAAAAAAAK0pz63zhPL0&#10;dXa9UWupOnu0vPL061Zd1dyO93fKQ4OWHPCcuoJ7pL6+wRrVaPenn8uCspUHjM007772gbWnJmqW&#10;3FPznpGqc8bYPscu5fnJCQO8+nFZYW/iTbsBqWRl9f2mddwAAAAAAABwlCnP13qH8vWddr1RW6k8&#10;o9aqrpqo0zsfqVprO35lYr01qok6RfPphc/Zjs8k1d8fKy9s+Iu1t0aqrFt6iNdjK89PvDMkJ9ol&#10;K5yrr7YbkEooNz7aOm4AAAAAAAA4ihRk6ceG8/SRdp3RwfKLnz5rVVdNfr/+L7ZjVUadVScfv7/T&#10;Gtnokw8+lfH++2zHZ5ppV82Rra81X4jg73/ZKokLJ9uOby3Du2iFWeW5+rV2G1MJ5ydet44dAAAA&#10;AAAAjiKlHfQTy72JX9t1Rm1Fndq57W/vW7VVE7Wt8rQamTd0qcTPn3jA88ztp9dK7IfjZYQxzm57&#10;y9x343z56B8fm/tXs81++8jvml/zrGtSnln6e3N7yr699TLm8nub7edgCXkTs7Lu7qLnhLzJt+0G&#10;qITyknvL8xJTreMHAAAAAACAo0SZVz85nK+/YtcZtYxaMTN67jgzs29bJDv++YlVWzV6ct6z+8cu&#10;i6w1L/Qf+f7YZvs4nCwoXd5slc7Xn39LxnRvXpItHL5cdn38mTWi0Yqajc3GHCzhfG1zlp6lf2N4&#10;rj4slK832A1SCefp2yq8yaB1DAEAAAAAAHAUCHXWO4TyE+/Y9UWpjDp7tDy38o9WPdW6Kb1nNT3n&#10;rDp599X3Gq+Btuh5cxZa+j4PNUtGrpE3/viOvLD+JdEvmHTA9ilXPCgfv9e82Htq4fMHjGsroXzt&#10;hdRB6RbO05+2G5RKeb7+4RCnfqr5BAAAAAAAALR7mRRp6hTMXy96zlwNsy2TS5qKNJXkJVOlvr5x&#10;Jtm+vftk49Qnm23/oqJO89w07UnZu3uv+Voph12kKeHceN+QV99uNzA9ZXnx66ynAAAAAAAAoB3L&#10;pEizy9why2TnR7usyqrRSn39AePUBf/3fr7PGiFmGbdn9x7ZPP0X5qmiLccfan6z9A9Sv7fptM+U&#10;3Z/tkdEF99g+p7U0K9KU8txoD7uBLVPuTTxW6q52WE8DAAAAAABAOzT4lFEnhb2J5+z6obairn22&#10;7f/sFxtomdh54+SF9S8edEbbWy9ulcUjVsoE/30ypvv0/RnXa6bMGbRYfrv8D9bItqmVQB8atMT2&#10;vbSVcF7iYeuwNCntFLko5E3stXtCywzP059WB9R6KgAAAAAAANqR0qzSb4fzkpPseqGD5a/PvmlV&#10;V02WxzfYjlWpvXSabHvjwPLti6JW6lwUXmX72hnFGx9oHZbmSnOjF5d7E6/aPskmZXn6zrIu+qTB&#10;Hv271i4AAAAAAADQDoS82lVhr77HrhNqK4mLJlsVVpOdH30qE1tcK61lKs+olYfuekQ++WCn9azD&#10;t/vTz2XNuJ9J5AdHtjpoWa6+o8yl51mHxN5wr/6U3ZMzSVm+vjOcp88tz9V73eSqOF6VbIQQQggh&#10;hBBCCCHk65WyztGfVBzChCsV7fzx8s7L71l1VnNvvfiuTAjeb/u8tjK6xz2yZuIT8sYf3zULslTe&#10;f/sjeXb1i7KwbIVUnnlkq3+2lnCetl5dL86qzFo3PL/aFfIm/my3E0IIIYQQQgghhBBCUvn1kt9Z&#10;dVnbPt72iYwvnGm7jy860/vNlRnX/9R2WyYJe/Xd5bmJG62qLDPDvPqZ4Xz9FbsdEkIIIYQQQggh&#10;hJCjOz+f9SurJmtSX98gLz/1NyOvSYNxu6UXH39VKrra7+9IM6P/fNmze688u+IPMqJbje2YTBLy&#10;JparmXlWRXZoCrL0Y8ty9eGqjbPbOSGEEEIIIYQQQgg5+jLyjDr5aOsOsyB759VtMrbnjGbbf7Ps&#10;j+a2llTB9rvHXpToeeObjT+cjDp7tPxy3jOyb+8+c9/vv/Wh7bhME85PfBDO1S+2arEjN7xz9Tnh&#10;PP03ofzEZ3YvSAghhBBCCCGEEEKISvzHE2W7VbbZaWhokL/9z5sy7eo5Unl629c7qzy9RmounSZr&#10;x22RTz7cZe2hyfLYWtvnHUrCXj1sVWBfnjKvfnI4T/OXe7VIKE+fUpGffIQQQgghhBBCCCGEfO2z&#10;rCI/8bJd6ZRxuiblidm/ln17663K68uxqm6T/etnmLA3HrWqLgAAAAAAAODQ3dk50imcn9hoVz4d&#10;NF2TsrRqre310o7Uu39937rV5A+bXrJ/HwdJKD8xMdQ59B3rIwMAAAAAAACHb3iu9qxdCdVWRp5Z&#10;J0/MftqquUT27dknW+57ev/2UWeNlice+q3s/vRzqa+3n7GmTv+s31cv29/bIfcPWNhs/+N9083t&#10;KTve/0RqL53SbExbCefr+8Jd4jOtjwgAAAAAAAB8Mcpy9ZhdIXWwTCqZJQsr1siI09peTVMtYLBl&#10;xlNWLda4MMGzy35vOzaVqX1my8u/ek3+9twbkrhoku0Yu4Tz9YbyLno/66MBAAAAAAAAX6xQnlYQ&#10;9ibetCunjjSVp9XK2jFbrBotsyLtcBLKS/xuqFd3Wx8JAAAAAAAA+HLoWfo3Qrn6PLuS6kjyZRdp&#10;4Xx9V3leosz4CMc0fhIAAAAAAADgX+C2jpUnhPLiG9RpknbF1eFEO3+iPLfqj7J71x55609/tx1z&#10;qCnPT9SH8+JTrbcNAAAAAAAA/HtcmxX6Tig/tsCuxPp3JpSf/CzcRY/0zer7TeutAgAAAAAAAF8J&#10;x5R59cvL8xMv2RVb/6qUe/UtZS49z3pPAAAAAAAAwFdbqLPeoSJPf96u7PqiMzxPX2e9LAAAAAAA&#10;APD1Fuoc+k6ZV68JeRN/Dufpe+wKsYMllKfvDOXqz4S98SHWbr8kWVn/D1SECdkLgOGdAAAAAElF&#10;TkSuQmCCUEsDBBQABgAIAAAAIQDk1VrC4gAAAAwBAAAPAAAAZHJzL2Rvd25yZXYueG1sTI/BasMw&#10;DIbvg72D0WC31XbWdiGLU0rZdiqDtYPSmxurSWhsh9hN0refdtpuEvr49f35arItG7APjXcK5EwA&#10;Q1d607hKwff+/SkFFqJ2RrfeoYIbBlgV93e5zowf3RcOu1gxCnEh0wrqGLuM81DWaHWY+Q4d3c6+&#10;tzrS2lfc9HqkcNvyRIglt7px9KHWHW5qLC+7q1XwMepx/Szfhu3lvLkd94vPw1aiUo8P0/oVWMQp&#10;/sHwq0/qUJDTyV+dCaxVkMiXhFAF8+WCBiJSKandiVAxTwXwIuf/Sx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pNSV7KBAAAMRQAAA4AAAAAAAAAAAAAAAAA&#10;OgIAAGRycy9lMm9Eb2MueG1sUEsBAi0ACgAAAAAAAAAhAOqBrLOxwAYAscAGABQAAAAAAAAAAAAA&#10;AAAAMAcAAGRycy9tZWRpYS9pbWFnZTEucG5nUEsBAi0AFAAGAAgAAAAhAOTVWsLiAAAADAEAAA8A&#10;AAAAAAAAAAAAAAAAE8gGAGRycy9kb3ducmV2LnhtbFBLAQItABQABgAIAAAAIQCqJg6+vAAAACEB&#10;AAAZAAAAAAAAAAAAAAAAACLJBgBkcnMvX3JlbHMvZTJvRG9jLnhtbC5yZWxzUEsFBgAAAAAGAAYA&#10;fAEAABXKBgAAAA==&#10;">
                <v:shapetype id="_x0000_t33" coordsize="21600,21600" o:spt="33" o:oned="t" path="m,l21600,r,21600e" filled="f">
                  <v:stroke joinstyle="miter"/>
                  <v:path arrowok="t" fillok="f" o:connecttype="none"/>
                  <o:lock v:ext="edit" shapetype="t"/>
                </v:shapetype>
                <v:shape id="Connector: Elbow 2165" o:spid="_x0000_s1027" type="#_x0000_t33" alt="&quot;&quot;" style="position:absolute;left:-1736;top:-910;width:6826;height:627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alt="&quot;&quot;" style="position:absolute;left:18562;top:-649;width:3695;height:340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alt="&quot;&quot;" style="position:absolute;left:27525;top:382;width:10289;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alt="&quot;&quot;" style="position:absolute;left:3425;top:2708;width:30201;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M/NxAAAANwAAAAPAAAAZHJzL2Rvd25yZXYueG1sRI9LiwIx&#10;EITvwv6H0At704yzqMusUUQQPKyIj4u3ZtLzwElnSKIz+++NIHgsquorar7sTSPu5HxtWcF4lIAg&#10;zq2uuVRwPm2GPyB8QNbYWCYF/+RhufgYzDHTtuMD3Y+hFBHCPkMFVQhtJqXPKzLoR7Yljl5hncEQ&#10;pSuldthFuGlkmiRTabDmuFBhS+uK8uvxZhTMUvd32V277aTRk51tk31RzPZKfX32q18QgfrwDr/a&#10;W63gOx3D80w8AnLxAAAA//8DAFBLAQItABQABgAIAAAAIQDb4fbL7gAAAIUBAAATAAAAAAAAAAAA&#10;AAAAAAAAAABbQ29udGVudF9UeXBlc10ueG1sUEsBAi0AFAAGAAgAAAAhAFr0LFu/AAAAFQEAAAsA&#10;AAAAAAAAAAAAAAAAHwEAAF9yZWxzLy5yZWxzUEsBAi0AFAAGAAgAAAAhACPUz83EAAAA3AAAAA8A&#10;AAAAAAAAAAAAAAAABwIAAGRycy9kb3ducmV2LnhtbFBLBQYAAAAAAwADALcAAAD4AgAAAAA=&#10;">
                  <v:imagedata r:id="rId100" o:title="" croptop="10351f" cropbottom="10229f" cropleft="16628f" cropright="18058f"/>
                </v:shape>
                <v:shape id="Connector: Elbow 988" o:spid="_x0000_s1031" type="#_x0000_t34" alt="&quot;&quot;" style="position:absolute;left:4988;top:32683;width:6224;height:229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alt="&quot;&quot;" style="position:absolute;left:19702;top:31253;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r w:rsidR="006C6AAF">
        <w:rPr>
          <w:rFonts w:hint="cs"/>
          <w:noProof/>
          <w:rtl/>
          <w:lang w:val="en-US" w:bidi="ar-SA"/>
        </w:rPr>
        <mc:AlternateContent>
          <mc:Choice Requires="wps">
            <w:drawing>
              <wp:inline distT="0" distB="0" distL="0" distR="0" wp14:anchorId="6897F8B3" wp14:editId="4C306361">
                <wp:extent cx="2939001" cy="2152221"/>
                <wp:effectExtent l="12382" t="25718" r="26353" b="26352"/>
                <wp:docPr id="2157" name="Rectangle: Rounded Corners 2157"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2939001" cy="215222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75BD1" w14:textId="77777777" w:rsidR="00457CE9" w:rsidRDefault="00457CE9" w:rsidP="00863F70">
                            <w:pPr>
                              <w:bidi/>
                              <w:spacing w:after="0" w:line="240" w:lineRule="auto"/>
                              <w:rPr>
                                <w:rtl/>
                              </w:rPr>
                            </w:pPr>
                            <w:r>
                              <w:rPr>
                                <w:rFonts w:hint="cs"/>
                                <w:color w:val="000000" w:themeColor="text1"/>
                                <w:sz w:val="28"/>
                                <w:szCs w:val="28"/>
                                <w:rtl/>
                              </w:rPr>
                              <w:t>انتشار العدوى</w:t>
                            </w:r>
                          </w:p>
                          <w:p w14:paraId="26FA3AFE" w14:textId="77777777" w:rsidR="00457CE9" w:rsidRDefault="00457CE9" w:rsidP="00863F70">
                            <w:pPr>
                              <w:bidi/>
                              <w:spacing w:after="0" w:line="240" w:lineRule="auto"/>
                              <w:rPr>
                                <w:rtl/>
                              </w:rPr>
                            </w:pPr>
                            <w:r>
                              <w:rPr>
                                <w:rFonts w:hint="cs"/>
                                <w:color w:val="000000" w:themeColor="text1"/>
                                <w:rtl/>
                              </w:rPr>
                              <w:t>تحتاج الميكروبات الضارة إلى وسيلة للانتقال من المصدر إلى الشخص. يمكن أن يحدث ذلك من خلال:</w:t>
                            </w:r>
                          </w:p>
                          <w:p w14:paraId="68B5E27C" w14:textId="77777777" w:rsidR="00457CE9" w:rsidRDefault="00457CE9" w:rsidP="00863F70">
                            <w:pPr>
                              <w:bidi/>
                              <w:spacing w:after="0" w:line="240" w:lineRule="auto"/>
                              <w:rPr>
                                <w:rtl/>
                              </w:rPr>
                            </w:pPr>
                            <w:r>
                              <w:rPr>
                                <w:rFonts w:hint="cs"/>
                                <w:color w:val="000000" w:themeColor="text1"/>
                                <w:rtl/>
                              </w:rPr>
                              <w:t>• التواصل المباشر/اللمس</w:t>
                            </w:r>
                          </w:p>
                          <w:p w14:paraId="24BEA270" w14:textId="77777777" w:rsidR="00457CE9" w:rsidRDefault="00457CE9" w:rsidP="00863F70">
                            <w:pPr>
                              <w:bidi/>
                              <w:spacing w:after="0" w:line="240" w:lineRule="auto"/>
                              <w:rPr>
                                <w:rtl/>
                              </w:rPr>
                            </w:pPr>
                            <w:r>
                              <w:rPr>
                                <w:rFonts w:hint="cs"/>
                                <w:color w:val="000000" w:themeColor="text1"/>
                                <w:rtl/>
                              </w:rPr>
                              <w:t>• انتقال العدوى عن طريق الاتصال الجنسي</w:t>
                            </w:r>
                          </w:p>
                          <w:p w14:paraId="406A7209" w14:textId="77777777" w:rsidR="00457CE9" w:rsidRDefault="00457CE9" w:rsidP="00863F70">
                            <w:pPr>
                              <w:bidi/>
                              <w:spacing w:after="0" w:line="240" w:lineRule="auto"/>
                              <w:rPr>
                                <w:rtl/>
                              </w:rPr>
                            </w:pPr>
                            <w:r>
                              <w:rPr>
                                <w:rFonts w:hint="cs"/>
                                <w:color w:val="000000" w:themeColor="text1"/>
                                <w:rtl/>
                              </w:rPr>
                              <w:t>تنتشر الميكروبات الضارة أيضًا من خلال:</w:t>
                            </w:r>
                          </w:p>
                          <w:p w14:paraId="4EA5AAD2" w14:textId="77777777" w:rsidR="00457CE9" w:rsidRDefault="00457CE9" w:rsidP="00863F70">
                            <w:pPr>
                              <w:bidi/>
                              <w:spacing w:after="0" w:line="240" w:lineRule="auto"/>
                              <w:rPr>
                                <w:rtl/>
                              </w:rPr>
                            </w:pPr>
                            <w:r>
                              <w:rPr>
                                <w:rFonts w:hint="cs"/>
                                <w:color w:val="000000" w:themeColor="text1"/>
                                <w:rtl/>
                              </w:rPr>
                              <w:t>• الأيدي، والأسطح التي تلامس اليدين (مثل مقابض الأبواب، ولوحات المفاتيح، والمراحيض)</w:t>
                            </w:r>
                          </w:p>
                          <w:p w14:paraId="4497152D" w14:textId="77777777" w:rsidR="00457CE9" w:rsidRDefault="00457CE9" w:rsidP="00863F70">
                            <w:pPr>
                              <w:bidi/>
                              <w:spacing w:after="0" w:line="240" w:lineRule="auto"/>
                              <w:rPr>
                                <w:rtl/>
                              </w:rPr>
                            </w:pPr>
                            <w:r>
                              <w:rPr>
                                <w:rFonts w:hint="cs"/>
                                <w:color w:val="000000" w:themeColor="text1"/>
                                <w:rtl/>
                              </w:rPr>
                              <w:t>• الأسطح الملامسة للطعام</w:t>
                            </w:r>
                          </w:p>
                          <w:p w14:paraId="731445D9" w14:textId="77777777" w:rsidR="00457CE9" w:rsidRDefault="00457CE9" w:rsidP="00863F70">
                            <w:pPr>
                              <w:bidi/>
                              <w:spacing w:after="0" w:line="240" w:lineRule="auto"/>
                              <w:rPr>
                                <w:rtl/>
                              </w:rPr>
                            </w:pPr>
                            <w:r>
                              <w:rPr>
                                <w:rFonts w:hint="cs"/>
                                <w:color w:val="000000" w:themeColor="text1"/>
                                <w:rtl/>
                              </w:rPr>
                              <w:t>• الهواء</w:t>
                            </w:r>
                          </w:p>
                        </w:txbxContent>
                      </wps:txbx>
                      <wps:bodyPr rtlCol="0" anchor="ctr"/>
                    </wps:wsp>
                  </a:graphicData>
                </a:graphic>
              </wp:inline>
            </w:drawing>
          </mc:Choice>
          <mc:Fallback xmlns="">
            <w:pict>
              <v:roundrect w14:anchorId="6897F8B3" id="Rectangle: Rounded Corners 2157" o:spid="_x0000_s1642"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31.4pt;height:169.4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7P0IgIAAH4EAAAOAAAAZHJzL2Uyb0RvYy54bWyslM1u2zAMx+8D9g6C7os/MrdpEKeHFt1l&#10;2Ip2ewBFH7EHSTQkNXbefpTkuMXW07AcBFkkfyT/orK7nYwmJ+l8D7al1aqkRFoOorfHlv788fBp&#10;Q4kPzAqmwcqWnqWnt/uPH3bjsJU1dKCFdAQh1m/HoaVdCMO2KDzvpGF+BYO0aFTgDAv46Y6FcGxE&#10;utFFXZZXxQhODA649B5P77OR7hNfKcnDd6W8DES3FGsLaXVpPcS12O/Y9ujY0PV8LoP9QxWG9RaT&#10;Lqh7Fhh5cf1fKNNzBx5UWHEwBSjVc5l6wG6q8o9unjs2yNQLiuOHRSb//7D82+l5eHQowzj4rcdt&#10;7GJSzhAHqFZ1hSrjLzWH5ZIpaXdetJNTIBwP65v1TVlWlHC01VVT13UV1S0yLVIH58MXCYbETUsd&#10;vFjxhDeU2Oz01YekoCCWGRwVJn5RoozG+zgxTZqrdT0DZ19EX5Ax0MJDr3W6UG3JiFVsmusmwT3o&#10;XkRr9PPueLjTjiC0pdfrut5cCn3jhmxtsfpXVdIunLWMDG2fpCK9iI3nDHFg5YJlnEsbqmzqmJA5&#10;W5OkzKqkEY8RSaMEjGSFVS7sGfA+O2Nm/xgq07wvwfnOljS5gkthOXiJSJnBhiXY9Bbce51p7GrO&#10;nP0vImVpokphOkyoTUs/1030jWcHEOdHR1zQd5CfIrO8A3yJPLgEjF445EmN+UHGV/T2O6V6/dvY&#10;/wYAAP//AwBQSwMEFAAGAAgAAAAhAB0SB3LcAAAABQEAAA8AAABkcnMvZG93bnJldi54bWxMj1FL&#10;wzAUhd+F/YdwBd9calZqVpuOMXD4ouAUn7Pm2habm5Jka/fvjb7oy4XDOZzz3Woz24Gd0YfekYK7&#10;ZQYMqXGmp1bB+9vjrQQWoiajB0eo4IIBNvXiqtKlcRO94vkQW5ZKKJRaQRfjWHIemg6tDks3IiXv&#10;03mrY5K+5cbrKZXbgYssK7jVPaWFTo+467D5Opysgpd8ap6LrVz34knk08e94NLvlbq5nrcPwCLO&#10;8S8MP/gJHerEdHQnMoENCtIj8fcmb7WSa2BHBXkhJPC64v/p628AAAD//wMAUEsBAi0AFAAGAAgA&#10;AAAhALaDOJL+AAAA4QEAABMAAAAAAAAAAAAAAAAAAAAAAFtDb250ZW50X1R5cGVzXS54bWxQSwEC&#10;LQAUAAYACAAAACEAOP0h/9YAAACUAQAACwAAAAAAAAAAAAAAAAAvAQAAX3JlbHMvLnJlbHNQSwEC&#10;LQAUAAYACAAAACEAdyez9CICAAB+BAAADgAAAAAAAAAAAAAAAAAuAgAAZHJzL2Uyb0RvYy54bWxQ&#10;SwECLQAUAAYACAAAACEAHRIHctwAAAAFAQAADwAAAAAAAAAAAAAAAAB8BAAAZHJzL2Rvd25yZXYu&#10;eG1sUEsFBgAAAAAEAAQA8wAAAIUFAAAAAA==&#10;" filled="f" strokecolor="#732281" strokeweight="2.25pt">
                <v:stroke joinstyle="miter"/>
                <v:textbox>
                  <w:txbxContent>
                    <w:p w14:paraId="5E275BD1" w14:textId="77777777" w:rsidR="00457CE9" w:rsidRDefault="00457CE9" w:rsidP="00863F70">
                      <w:pPr>
                        <w:bidi/>
                        <w:spacing w:after="0" w:line="240" w:lineRule="auto"/>
                        <w:rPr>
                          <w:rtl/>
                        </w:rPr>
                      </w:pPr>
                      <w:r>
                        <w:rPr>
                          <w:rFonts w:hint="cs"/>
                          <w:color w:val="000000" w:themeColor="text1"/>
                          <w:sz w:val="28"/>
                          <w:szCs w:val="28"/>
                          <w:rtl/>
                        </w:rPr>
                        <w:t>انتشار العدوى</w:t>
                      </w:r>
                    </w:p>
                    <w:p w14:paraId="26FA3AFE" w14:textId="77777777" w:rsidR="00457CE9" w:rsidRDefault="00457CE9" w:rsidP="00863F70">
                      <w:pPr>
                        <w:bidi/>
                        <w:spacing w:after="0" w:line="240" w:lineRule="auto"/>
                        <w:rPr>
                          <w:rtl/>
                        </w:rPr>
                      </w:pPr>
                      <w:r>
                        <w:rPr>
                          <w:rFonts w:hint="cs"/>
                          <w:color w:val="000000" w:themeColor="text1"/>
                          <w:rtl/>
                        </w:rPr>
                        <w:t>تحتاج الميكروبات الضارة إلى وسيلة للانتقال من المصدر إلى الشخص. يمكن أن يحدث ذلك من خلال:</w:t>
                      </w:r>
                    </w:p>
                    <w:p w14:paraId="68B5E27C" w14:textId="77777777" w:rsidR="00457CE9" w:rsidRDefault="00457CE9" w:rsidP="00863F70">
                      <w:pPr>
                        <w:bidi/>
                        <w:spacing w:after="0" w:line="240" w:lineRule="auto"/>
                        <w:rPr>
                          <w:rtl/>
                        </w:rPr>
                      </w:pPr>
                      <w:r>
                        <w:rPr>
                          <w:rFonts w:hint="cs"/>
                          <w:color w:val="000000" w:themeColor="text1"/>
                          <w:rtl/>
                        </w:rPr>
                        <w:t>• التواصل المباشر/اللمس</w:t>
                      </w:r>
                    </w:p>
                    <w:p w14:paraId="24BEA270" w14:textId="77777777" w:rsidR="00457CE9" w:rsidRDefault="00457CE9" w:rsidP="00863F70">
                      <w:pPr>
                        <w:bidi/>
                        <w:spacing w:after="0" w:line="240" w:lineRule="auto"/>
                        <w:rPr>
                          <w:rtl/>
                        </w:rPr>
                      </w:pPr>
                      <w:r>
                        <w:rPr>
                          <w:rFonts w:hint="cs"/>
                          <w:color w:val="000000" w:themeColor="text1"/>
                          <w:rtl/>
                        </w:rPr>
                        <w:t>• انتقال العدوى عن طريق الاتصال الجنسي</w:t>
                      </w:r>
                    </w:p>
                    <w:p w14:paraId="406A7209" w14:textId="77777777" w:rsidR="00457CE9" w:rsidRDefault="00457CE9" w:rsidP="00863F70">
                      <w:pPr>
                        <w:bidi/>
                        <w:spacing w:after="0" w:line="240" w:lineRule="auto"/>
                        <w:rPr>
                          <w:rtl/>
                        </w:rPr>
                      </w:pPr>
                      <w:r>
                        <w:rPr>
                          <w:rFonts w:hint="cs"/>
                          <w:color w:val="000000" w:themeColor="text1"/>
                          <w:rtl/>
                        </w:rPr>
                        <w:t>تنتشر الميكروبات الضارة أيضًا من خلال:</w:t>
                      </w:r>
                    </w:p>
                    <w:p w14:paraId="4EA5AAD2" w14:textId="77777777" w:rsidR="00457CE9" w:rsidRDefault="00457CE9" w:rsidP="00863F70">
                      <w:pPr>
                        <w:bidi/>
                        <w:spacing w:after="0" w:line="240" w:lineRule="auto"/>
                        <w:rPr>
                          <w:rtl/>
                        </w:rPr>
                      </w:pPr>
                      <w:r>
                        <w:rPr>
                          <w:rFonts w:hint="cs"/>
                          <w:color w:val="000000" w:themeColor="text1"/>
                          <w:rtl/>
                        </w:rPr>
                        <w:t>• الأيدي، والأسطح التي تلامس اليدين (مثل مقابض الأبواب، ولوحات المفاتيح، والمراحيض)</w:t>
                      </w:r>
                    </w:p>
                    <w:p w14:paraId="4497152D" w14:textId="77777777" w:rsidR="00457CE9" w:rsidRDefault="00457CE9" w:rsidP="00863F70">
                      <w:pPr>
                        <w:bidi/>
                        <w:spacing w:after="0" w:line="240" w:lineRule="auto"/>
                        <w:rPr>
                          <w:rtl/>
                        </w:rPr>
                      </w:pPr>
                      <w:r>
                        <w:rPr>
                          <w:rFonts w:hint="cs"/>
                          <w:color w:val="000000" w:themeColor="text1"/>
                          <w:rtl/>
                        </w:rPr>
                        <w:t>• الأسطح الملامسة للطعام</w:t>
                      </w:r>
                    </w:p>
                    <w:p w14:paraId="731445D9" w14:textId="77777777" w:rsidR="00457CE9" w:rsidRDefault="00457CE9" w:rsidP="00863F70">
                      <w:pPr>
                        <w:bidi/>
                        <w:spacing w:after="0" w:line="240" w:lineRule="auto"/>
                        <w:rPr>
                          <w:rtl/>
                        </w:rPr>
                      </w:pPr>
                      <w:r>
                        <w:rPr>
                          <w:rFonts w:hint="cs"/>
                          <w:color w:val="000000" w:themeColor="text1"/>
                          <w:rtl/>
                        </w:rPr>
                        <w:t>• الهواء</w:t>
                      </w:r>
                    </w:p>
                  </w:txbxContent>
                </v:textbox>
                <w10:anchorlock/>
              </v:roundrect>
            </w:pict>
          </mc:Fallback>
        </mc:AlternateContent>
      </w:r>
      <w:r w:rsidR="006C6AAF">
        <w:rPr>
          <w:rFonts w:hint="cs"/>
          <w:noProof/>
          <w:rtl/>
          <w:lang w:val="en-US" w:bidi="ar-SA"/>
        </w:rPr>
        <mc:AlternateContent>
          <mc:Choice Requires="wps">
            <w:drawing>
              <wp:inline distT="0" distB="0" distL="0" distR="0" wp14:anchorId="038B4867" wp14:editId="2260DA5C">
                <wp:extent cx="2951909" cy="1734364"/>
                <wp:effectExtent l="18097" t="20003" r="19368" b="19367"/>
                <wp:docPr id="2159" name="Rectangle: Rounded Corners 2159"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2951909" cy="173436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0C602" w14:textId="77777777" w:rsidR="00457CE9" w:rsidRDefault="00457CE9" w:rsidP="00863F70">
                            <w:pPr>
                              <w:bidi/>
                              <w:spacing w:after="0"/>
                              <w:rPr>
                                <w:rtl/>
                              </w:rPr>
                            </w:pPr>
                            <w:r>
                              <w:rPr>
                                <w:rFonts w:hint="cs"/>
                                <w:color w:val="000000" w:themeColor="text1"/>
                                <w:sz w:val="28"/>
                                <w:szCs w:val="28"/>
                                <w:rtl/>
                              </w:rPr>
                              <w:t>مصدر العدوى</w:t>
                            </w:r>
                          </w:p>
                          <w:p w14:paraId="0CC90BE1" w14:textId="77777777" w:rsidR="00457CE9" w:rsidRDefault="00457CE9" w:rsidP="00863F70">
                            <w:pPr>
                              <w:bidi/>
                              <w:spacing w:after="0"/>
                              <w:rPr>
                                <w:rtl/>
                              </w:rPr>
                            </w:pPr>
                            <w:r>
                              <w:rPr>
                                <w:rFonts w:hint="cs"/>
                                <w:color w:val="000000" w:themeColor="text1"/>
                                <w:rtl/>
                              </w:rPr>
                              <w:t>شخص أو شيء يحمل الميكروبات الضارة المسببة للعدوى. ثمة العديد من مصادر العدوى المختلفة، ويمكن أن تتضمن ما يلي:</w:t>
                            </w:r>
                          </w:p>
                          <w:p w14:paraId="17D95F5A" w14:textId="77777777" w:rsidR="00457CE9" w:rsidRDefault="00457CE9" w:rsidP="00863F70">
                            <w:pPr>
                              <w:bidi/>
                              <w:spacing w:after="0"/>
                              <w:rPr>
                                <w:rtl/>
                              </w:rPr>
                            </w:pPr>
                            <w:r>
                              <w:rPr>
                                <w:rFonts w:hint="cs"/>
                                <w:color w:val="000000" w:themeColor="text1"/>
                                <w:rtl/>
                              </w:rPr>
                              <w:t>• الأفراد المصابون بالعدوى بالفعل</w:t>
                            </w:r>
                          </w:p>
                          <w:p w14:paraId="092BC469" w14:textId="77777777" w:rsidR="00457CE9" w:rsidRDefault="00457CE9" w:rsidP="00863F70">
                            <w:pPr>
                              <w:bidi/>
                              <w:spacing w:after="0"/>
                              <w:rPr>
                                <w:rtl/>
                              </w:rPr>
                            </w:pPr>
                            <w:r>
                              <w:rPr>
                                <w:rFonts w:hint="cs"/>
                                <w:color w:val="000000" w:themeColor="text1"/>
                                <w:rtl/>
                              </w:rPr>
                              <w:t>• الحيوانات الأليفة أو الحيوانات</w:t>
                            </w:r>
                          </w:p>
                          <w:p w14:paraId="6F1A92E9" w14:textId="77777777" w:rsidR="00457CE9" w:rsidRDefault="00457CE9" w:rsidP="00863F70">
                            <w:pPr>
                              <w:bidi/>
                              <w:spacing w:after="0"/>
                              <w:rPr>
                                <w:rtl/>
                              </w:rPr>
                            </w:pPr>
                            <w:r>
                              <w:rPr>
                                <w:rFonts w:hint="cs"/>
                                <w:color w:val="000000" w:themeColor="text1"/>
                                <w:rtl/>
                              </w:rPr>
                              <w:t>• الطعام الملوث</w:t>
                            </w:r>
                          </w:p>
                        </w:txbxContent>
                      </wps:txbx>
                      <wps:bodyPr rtlCol="0" anchor="ctr"/>
                    </wps:wsp>
                  </a:graphicData>
                </a:graphic>
              </wp:inline>
            </w:drawing>
          </mc:Choice>
          <mc:Fallback xmlns="">
            <w:pict>
              <v:roundrect w14:anchorId="038B4867" id="Rectangle: Rounded Corners 2159" o:spid="_x0000_s1643" alt="Source of infection&#10;Someone or something carrying the harmful microbes that causes the infection. There are many different sources of infection, these can include:&#10;• People already infected&#10;• Pets or animals&#10;• Contaminated food" style="width:232.45pt;height:136.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kOtJAIAAH4EAAAOAAAAZHJzL2Uyb0RvYy54bWyslM1u2zAMx+8D9g6C7otj56NJEKeHFt1l&#10;2Iq2ewBFH7EHSTQkNXbefpTkuMXW07AcBFkkfyT/orK/HYwmZ+l8C7am5WxOibQcRGtPNf358vBl&#10;Q4kPzAqmwcqaXqSnt4fPn/Z9t5MVNKCFdAQh1u/6rqZNCN2uKDxvpGF+Bp20aFTgDAv46U6FcKxH&#10;utFFNZ+vix6c6Bxw6T2e3mcjPSS+UpKHH0p5GYiuKdYW0urSeoxrcdiz3cmxrmn5WAb7hyoMay0m&#10;nVD3LDDy6tq/UKblDjyoMONgClCq5TL1gN2U8z+6eW5YJ1MvKI7vJpn8/8Py7+fn7tGhDH3ndx63&#10;sYtBOUMcoFrlGlXGX2oOyyVD0u4yaSeHQDgeVttVuZ1vKeFoK28Wy8V6GdUtMi1SO+fDVwmGxE1N&#10;Hbxa8YQ3lNjs/M2HpKAglhkcFSZ+UaKMxvs4M01W60U1AkdfRF+RMdDCQ6t1ulBtSY8lbVY3qwT3&#10;oFsRrdHPu9PxTjuC0JreLKpqU47cd27I1harf1Ml7cJFy8jQ9kkq0orYeM4QB1ZOWMa5tKHMpoYJ&#10;mbOtkpRZlTTiMSJplICRrLDKiT0CPmZnzOgfQ2Wa9yk439mUJldwLSwHTxEpM9gwBZvWgvuoM41d&#10;jZmz/1WkLE1UKQzHAbWp6bJaR994dgRxeXTEBX0H+SkyyxvAl8iDS8DohUOe1BgfZHxF779Tqre/&#10;jcNvAAAA//8DAFBLAwQUAAYACAAAACEARy3Z2NwAAAAFAQAADwAAAGRycy9kb3ducmV2LnhtbEyP&#10;wWrDMBBE74X+g9hAb40c1TiOYzmEQksvLSQpPSvWxjaxVkZSYvfvq/bSXBaGGWbelpvJ9OyKzneW&#10;JCzmCTCk2uqOGgmfh5fHHJgPirTqLaGEb/Swqe7vSlVoO9IOr/vQsFhCvlAS2hCGgnNft2iUn9sB&#10;KXon64wKUbqGa6fGWG56LpIk40Z1FBdaNeBzi/V5fzESPtKxfs+2+aoTbyIdv5aC5+5VyofZtF0D&#10;CziF/zD84kd0qCLT0V5Ie9ZLiI+Evxs9sXxaADtKSLN0Bbwq+S199QMAAP//AwBQSwECLQAUAAYA&#10;CAAAACEAtoM4kv4AAADhAQAAEwAAAAAAAAAAAAAAAAAAAAAAW0NvbnRlbnRfVHlwZXNdLnhtbFBL&#10;AQItABQABgAIAAAAIQA4/SH/1gAAAJQBAAALAAAAAAAAAAAAAAAAAC8BAABfcmVscy8ucmVsc1BL&#10;AQItABQABgAIAAAAIQB4nkOtJAIAAH4EAAAOAAAAAAAAAAAAAAAAAC4CAABkcnMvZTJvRG9jLnht&#10;bFBLAQItABQABgAIAAAAIQBHLdnY3AAAAAUBAAAPAAAAAAAAAAAAAAAAAH4EAABkcnMvZG93bnJl&#10;di54bWxQSwUGAAAAAAQABADzAAAAhwUAAAAA&#10;" filled="f" strokecolor="#732281" strokeweight="2.25pt">
                <v:stroke joinstyle="miter"/>
                <v:textbox>
                  <w:txbxContent>
                    <w:p w14:paraId="4350C602" w14:textId="77777777" w:rsidR="00457CE9" w:rsidRDefault="00457CE9" w:rsidP="00863F70">
                      <w:pPr>
                        <w:bidi/>
                        <w:spacing w:after="0"/>
                        <w:rPr>
                          <w:rtl/>
                        </w:rPr>
                      </w:pPr>
                      <w:r>
                        <w:rPr>
                          <w:rFonts w:hint="cs"/>
                          <w:color w:val="000000" w:themeColor="text1"/>
                          <w:sz w:val="28"/>
                          <w:szCs w:val="28"/>
                          <w:rtl/>
                        </w:rPr>
                        <w:t>مصدر العدوى</w:t>
                      </w:r>
                    </w:p>
                    <w:p w14:paraId="0CC90BE1" w14:textId="77777777" w:rsidR="00457CE9" w:rsidRDefault="00457CE9" w:rsidP="00863F70">
                      <w:pPr>
                        <w:bidi/>
                        <w:spacing w:after="0"/>
                        <w:rPr>
                          <w:rtl/>
                        </w:rPr>
                      </w:pPr>
                      <w:r>
                        <w:rPr>
                          <w:rFonts w:hint="cs"/>
                          <w:color w:val="000000" w:themeColor="text1"/>
                          <w:rtl/>
                        </w:rPr>
                        <w:t>شخص أو شيء يحمل الميكروبات الضارة المسببة للعدوى. ثمة العديد من مصادر العدوى المختلفة، ويمكن أن تتضمن ما يلي:</w:t>
                      </w:r>
                    </w:p>
                    <w:p w14:paraId="17D95F5A" w14:textId="77777777" w:rsidR="00457CE9" w:rsidRDefault="00457CE9" w:rsidP="00863F70">
                      <w:pPr>
                        <w:bidi/>
                        <w:spacing w:after="0"/>
                        <w:rPr>
                          <w:rtl/>
                        </w:rPr>
                      </w:pPr>
                      <w:r>
                        <w:rPr>
                          <w:rFonts w:hint="cs"/>
                          <w:color w:val="000000" w:themeColor="text1"/>
                          <w:rtl/>
                        </w:rPr>
                        <w:t>• الأفراد المصابون بالعدوى بالفعل</w:t>
                      </w:r>
                    </w:p>
                    <w:p w14:paraId="092BC469" w14:textId="77777777" w:rsidR="00457CE9" w:rsidRDefault="00457CE9" w:rsidP="00863F70">
                      <w:pPr>
                        <w:bidi/>
                        <w:spacing w:after="0"/>
                        <w:rPr>
                          <w:rtl/>
                        </w:rPr>
                      </w:pPr>
                      <w:r>
                        <w:rPr>
                          <w:rFonts w:hint="cs"/>
                          <w:color w:val="000000" w:themeColor="text1"/>
                          <w:rtl/>
                        </w:rPr>
                        <w:t>• الحيوانات الأليفة أو الحيوانات</w:t>
                      </w:r>
                    </w:p>
                    <w:p w14:paraId="6F1A92E9" w14:textId="77777777" w:rsidR="00457CE9" w:rsidRDefault="00457CE9" w:rsidP="00863F70">
                      <w:pPr>
                        <w:bidi/>
                        <w:spacing w:after="0"/>
                        <w:rPr>
                          <w:rtl/>
                        </w:rPr>
                      </w:pPr>
                      <w:r>
                        <w:rPr>
                          <w:rFonts w:hint="cs"/>
                          <w:color w:val="000000" w:themeColor="text1"/>
                          <w:rtl/>
                        </w:rPr>
                        <w:t>• الطعام الملوث</w:t>
                      </w:r>
                    </w:p>
                  </w:txbxContent>
                </v:textbox>
                <w10:anchorlock/>
              </v:roundrect>
            </w:pict>
          </mc:Fallback>
        </mc:AlternateContent>
      </w:r>
      <w:r w:rsidR="006C6AAF">
        <w:rPr>
          <w:rFonts w:hint="cs"/>
          <w:noProof/>
          <w:rtl/>
          <w:lang w:val="en-US" w:bidi="ar-SA"/>
        </w:rPr>
        <mc:AlternateContent>
          <mc:Choice Requires="wps">
            <w:drawing>
              <wp:inline distT="0" distB="0" distL="0" distR="0" wp14:anchorId="77541939" wp14:editId="78A5BAE2">
                <wp:extent cx="2568905" cy="1964041"/>
                <wp:effectExtent l="16828" t="21272" r="20002" b="20003"/>
                <wp:docPr id="2160" name="Rectangle: Rounded Corners 2160"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568905" cy="196404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62A2B" w14:textId="77777777" w:rsidR="00457CE9" w:rsidRDefault="00457CE9" w:rsidP="00863F70">
                            <w:pPr>
                              <w:bidi/>
                              <w:spacing w:after="0"/>
                              <w:rPr>
                                <w:rtl/>
                              </w:rPr>
                            </w:pPr>
                            <w:r>
                              <w:rPr>
                                <w:rFonts w:hint="cs"/>
                                <w:color w:val="000000" w:themeColor="text1"/>
                                <w:sz w:val="28"/>
                                <w:szCs w:val="28"/>
                                <w:rtl/>
                              </w:rPr>
                              <w:t>مخرج للميكروبات</w:t>
                            </w:r>
                          </w:p>
                          <w:p w14:paraId="421CA85C" w14:textId="77777777" w:rsidR="00457CE9" w:rsidRDefault="00457CE9" w:rsidP="00863F70">
                            <w:pPr>
                              <w:bidi/>
                              <w:spacing w:after="0"/>
                              <w:rPr>
                                <w:rtl/>
                              </w:rPr>
                            </w:pPr>
                            <w:r>
                              <w:rPr>
                                <w:rFonts w:hint="cs"/>
                                <w:color w:val="000000" w:themeColor="text1"/>
                                <w:rtl/>
                              </w:rPr>
                              <w:t>تحتاج الميكروبات الضارة إلى وسيلة للخروج من شخص أو مصدر مصاب قبل أن تنتشر إلى شخص آخر. تتضمن الطرق ما يلي:</w:t>
                            </w:r>
                          </w:p>
                          <w:p w14:paraId="6073AB1C" w14:textId="77777777" w:rsidR="00457CE9" w:rsidRDefault="00457CE9" w:rsidP="00863F70">
                            <w:pPr>
                              <w:bidi/>
                              <w:spacing w:after="0"/>
                              <w:rPr>
                                <w:rtl/>
                              </w:rPr>
                            </w:pPr>
                            <w:r>
                              <w:rPr>
                                <w:rFonts w:hint="cs"/>
                                <w:color w:val="000000" w:themeColor="text1"/>
                                <w:rtl/>
                              </w:rPr>
                              <w:t>• العطس والسعال واللعاب</w:t>
                            </w:r>
                          </w:p>
                          <w:p w14:paraId="50783B45" w14:textId="77777777" w:rsidR="00457CE9" w:rsidRDefault="00457CE9" w:rsidP="00863F70">
                            <w:pPr>
                              <w:bidi/>
                              <w:spacing w:after="0"/>
                              <w:rPr>
                                <w:rtl/>
                              </w:rPr>
                            </w:pPr>
                            <w:r>
                              <w:rPr>
                                <w:rFonts w:hint="cs"/>
                                <w:color w:val="000000" w:themeColor="text1"/>
                                <w:rtl/>
                              </w:rPr>
                              <w:t>• سوائل الجسم</w:t>
                            </w:r>
                          </w:p>
                          <w:p w14:paraId="2F86A7B3" w14:textId="77777777" w:rsidR="00457CE9" w:rsidRDefault="00457CE9" w:rsidP="00863F70">
                            <w:pPr>
                              <w:bidi/>
                              <w:spacing w:after="0"/>
                              <w:rPr>
                                <w:rtl/>
                              </w:rPr>
                            </w:pPr>
                            <w:r>
                              <w:rPr>
                                <w:rFonts w:hint="cs"/>
                                <w:color w:val="000000" w:themeColor="text1"/>
                                <w:rtl/>
                              </w:rPr>
                              <w:t>• عصارة اللحوم والدواجن النيئة</w:t>
                            </w:r>
                          </w:p>
                        </w:txbxContent>
                      </wps:txbx>
                      <wps:bodyPr rtlCol="0" anchor="ctr"/>
                    </wps:wsp>
                  </a:graphicData>
                </a:graphic>
              </wp:inline>
            </w:drawing>
          </mc:Choice>
          <mc:Fallback xmlns="">
            <w:pict>
              <v:roundrect w14:anchorId="77541939" id="Rectangle: Rounded Corners 2160" o:spid="_x0000_s1644" alt="Way out for microbes&#10;Harmful microbes need a way to get out of an infected person or source before they can spread to someone else. Routes include:&#10;• Sneezing, coughing, saliva&#10;• Bodily fluid&#10;• Juices from raw meat and poultry&#10;" style="width:202.3pt;height:154.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eevIwIAAH4EAAAOAAAAZHJzL2Uyb0RvYy54bWyslM1u2zAMx+8D9g6C7os/mqRpEKeHFt1l&#10;2Iq2ewBFH7EHSTQkNXbefpTkuMXW07AcBFkkfyT/orK7HY0mJ+l8B7ah1aKkRFoOorPHhv58efiy&#10;ocQHZgXTYGVDz9LT2/3nT7uh38oaWtBCOoIQ67dD39A2hH5bFJ630jC/gF5aNCpwhgX8dMdCODYg&#10;3eiiLst1MYATvQMuvcfT+2yk+8RXSvLwQykvA9ENxdpCWl1aD3Et9ju2PTrWtx2fymD/UIVhncWk&#10;M+qeBUZeXfcXynTcgQcVFhxMAUp1XKYesJuq/KOb55b1MvWC4vh+lsn/Pyz/fnruHx3KMPR+63Eb&#10;uxiVM8QBqlWtUWX8peawXDIm7c6zdnIMhONhvVpvbsoVJRxt1c16WS6rqG6RaZHaOx++SjAkbhrq&#10;4NWKJ7yhxGanbz4kBQWxzOCoMPGLEmU03seJabJaX9UTcPJF9AUZAy08dFqnC9WWDFjSZnW9SnAP&#10;uhPRGv28Ox7utCMIbej1VV1vLoW+c0O2tlj9myppF85aRoa2T1KRTsTGc4Y4sHLGMs6lDVU2tUzI&#10;nG2VpMyqpBGPEUmjBIxkhVXO7AnwMTtjJv8YKtO8z8H5zuY0uYJLYTl4jkiZwYY52HQW3Eedaexq&#10;ypz9LyJlaaJKYTyMqE1Dl/V19I1nBxDnR0dc0HeQnyKzvAV8iTy4BIxeOORJjelBxlf0/julevvb&#10;2P8GAAD//wMAUEsDBBQABgAIAAAAIQB2cga92wAAAAUBAAAPAAAAZHJzL2Rvd25yZXYueG1sTI9B&#10;S8QwEIXvgv8hjODNTeyW2q2dLougeFFwFc/ZZmyLzaQk2W3990Yvehl4vMd739TbxY7iRD4MjhGu&#10;VwoEcevMwB3C2+v9VQkiRM1Gj44J4YsCbJvzs1pXxs38Qqd97EQq4VBphD7GqZIytD1ZHVZuIk7e&#10;h/NWxyR9J43Xcyq3o8yUKqTVA6eFXk9011P7uT9ahOd8bp+KXbkZsscsn99vMln6B8TLi2V3CyLS&#10;Ev/C8IOf0KFJTAd3ZBPEiJAeib83eWu1WYM4IOQqL0A2tfxP33wDAAD//wMAUEsBAi0AFAAGAAgA&#10;AAAhALaDOJL+AAAA4QEAABMAAAAAAAAAAAAAAAAAAAAAAFtDb250ZW50X1R5cGVzXS54bWxQSwEC&#10;LQAUAAYACAAAACEAOP0h/9YAAACUAQAACwAAAAAAAAAAAAAAAAAvAQAAX3JlbHMvLnJlbHNQSwEC&#10;LQAUAAYACAAAACEA32XnryMCAAB+BAAADgAAAAAAAAAAAAAAAAAuAgAAZHJzL2Uyb0RvYy54bWxQ&#10;SwECLQAUAAYACAAAACEAdnIGvdsAAAAFAQAADwAAAAAAAAAAAAAAAAB9BAAAZHJzL2Rvd25yZXYu&#10;eG1sUEsFBgAAAAAEAAQA8wAAAIUFAAAAAA==&#10;" filled="f" strokecolor="#732281" strokeweight="2.25pt">
                <v:stroke joinstyle="miter"/>
                <v:textbox>
                  <w:txbxContent>
                    <w:p w14:paraId="5BD62A2B" w14:textId="77777777" w:rsidR="00457CE9" w:rsidRDefault="00457CE9" w:rsidP="00863F70">
                      <w:pPr>
                        <w:bidi/>
                        <w:spacing w:after="0"/>
                        <w:rPr>
                          <w:rtl/>
                        </w:rPr>
                      </w:pPr>
                      <w:r>
                        <w:rPr>
                          <w:rFonts w:hint="cs"/>
                          <w:color w:val="000000" w:themeColor="text1"/>
                          <w:sz w:val="28"/>
                          <w:szCs w:val="28"/>
                          <w:rtl/>
                        </w:rPr>
                        <w:t>مخرج للميكروبات</w:t>
                      </w:r>
                    </w:p>
                    <w:p w14:paraId="421CA85C" w14:textId="77777777" w:rsidR="00457CE9" w:rsidRDefault="00457CE9" w:rsidP="00863F70">
                      <w:pPr>
                        <w:bidi/>
                        <w:spacing w:after="0"/>
                        <w:rPr>
                          <w:rtl/>
                        </w:rPr>
                      </w:pPr>
                      <w:r>
                        <w:rPr>
                          <w:rFonts w:hint="cs"/>
                          <w:color w:val="000000" w:themeColor="text1"/>
                          <w:rtl/>
                        </w:rPr>
                        <w:t>تحتاج الميكروبات الضارة إلى وسيلة للخروج من شخص أو مصدر مصاب قبل أن تنتشر إلى شخص آخر. تتضمن الطرق ما يلي:</w:t>
                      </w:r>
                    </w:p>
                    <w:p w14:paraId="6073AB1C" w14:textId="77777777" w:rsidR="00457CE9" w:rsidRDefault="00457CE9" w:rsidP="00863F70">
                      <w:pPr>
                        <w:bidi/>
                        <w:spacing w:after="0"/>
                        <w:rPr>
                          <w:rtl/>
                        </w:rPr>
                      </w:pPr>
                      <w:r>
                        <w:rPr>
                          <w:rFonts w:hint="cs"/>
                          <w:color w:val="000000" w:themeColor="text1"/>
                          <w:rtl/>
                        </w:rPr>
                        <w:t>• العطس والسعال واللعاب</w:t>
                      </w:r>
                    </w:p>
                    <w:p w14:paraId="50783B45" w14:textId="77777777" w:rsidR="00457CE9" w:rsidRDefault="00457CE9" w:rsidP="00863F70">
                      <w:pPr>
                        <w:bidi/>
                        <w:spacing w:after="0"/>
                        <w:rPr>
                          <w:rtl/>
                        </w:rPr>
                      </w:pPr>
                      <w:r>
                        <w:rPr>
                          <w:rFonts w:hint="cs"/>
                          <w:color w:val="000000" w:themeColor="text1"/>
                          <w:rtl/>
                        </w:rPr>
                        <w:t>• سوائل الجسم</w:t>
                      </w:r>
                    </w:p>
                    <w:p w14:paraId="2F86A7B3" w14:textId="77777777" w:rsidR="00457CE9" w:rsidRDefault="00457CE9" w:rsidP="00863F70">
                      <w:pPr>
                        <w:bidi/>
                        <w:spacing w:after="0"/>
                        <w:rPr>
                          <w:rtl/>
                        </w:rPr>
                      </w:pPr>
                      <w:r>
                        <w:rPr>
                          <w:rFonts w:hint="cs"/>
                          <w:color w:val="000000" w:themeColor="text1"/>
                          <w:rtl/>
                        </w:rPr>
                        <w:t>• عصارة اللحوم والدواجن النيئة</w:t>
                      </w:r>
                    </w:p>
                  </w:txbxContent>
                </v:textbox>
                <w10:anchorlock/>
              </v:roundrect>
            </w:pict>
          </mc:Fallback>
        </mc:AlternateContent>
      </w:r>
    </w:p>
    <w:p w14:paraId="4436DBA6" w14:textId="10D263EC" w:rsidR="00863F70" w:rsidRDefault="00863F70" w:rsidP="00863F70">
      <w:pPr>
        <w:pStyle w:val="ListParagraph"/>
      </w:pPr>
    </w:p>
    <w:p w14:paraId="03ED7016" w14:textId="0E72B853" w:rsidR="00863F70" w:rsidRDefault="00863F70" w:rsidP="00863F70">
      <w:pPr>
        <w:pStyle w:val="ListParagraph"/>
      </w:pPr>
    </w:p>
    <w:p w14:paraId="3E89BB6D" w14:textId="01BE5DBA" w:rsidR="00863F70" w:rsidRDefault="00863F70" w:rsidP="00863F70">
      <w:pPr>
        <w:pStyle w:val="ListParagraph"/>
      </w:pPr>
    </w:p>
    <w:p w14:paraId="7F1E590C" w14:textId="77777777" w:rsidR="006C6AAF" w:rsidRDefault="006C6AAF" w:rsidP="00863F70">
      <w:pPr>
        <w:pStyle w:val="ListParagraph"/>
      </w:pPr>
    </w:p>
    <w:p w14:paraId="7D30AB4A" w14:textId="77777777" w:rsidR="00202AC1" w:rsidRDefault="00202AC1" w:rsidP="00863F70">
      <w:pPr>
        <w:pStyle w:val="ListParagraph"/>
      </w:pPr>
    </w:p>
    <w:p w14:paraId="4F283509" w14:textId="77777777" w:rsidR="00202AC1" w:rsidRDefault="00202AC1" w:rsidP="00863F70">
      <w:pPr>
        <w:pStyle w:val="ListParagraph"/>
      </w:pPr>
    </w:p>
    <w:p w14:paraId="748826C3" w14:textId="77777777" w:rsidR="00202AC1" w:rsidRDefault="00202AC1" w:rsidP="00863F70">
      <w:pPr>
        <w:pStyle w:val="ListParagraph"/>
      </w:pPr>
    </w:p>
    <w:p w14:paraId="2643FE6B" w14:textId="77777777" w:rsidR="00202AC1" w:rsidRDefault="00202AC1" w:rsidP="00863F70">
      <w:pPr>
        <w:pStyle w:val="ListParagraph"/>
      </w:pPr>
    </w:p>
    <w:p w14:paraId="198415AE" w14:textId="77777777" w:rsidR="00202AC1" w:rsidRDefault="00202AC1" w:rsidP="00863F70">
      <w:pPr>
        <w:pStyle w:val="ListParagraph"/>
      </w:pPr>
    </w:p>
    <w:p w14:paraId="7B4080A2" w14:textId="77777777" w:rsidR="00202AC1" w:rsidRDefault="00202AC1" w:rsidP="00863F70">
      <w:pPr>
        <w:pStyle w:val="ListParagraph"/>
      </w:pPr>
    </w:p>
    <w:p w14:paraId="7493D18A" w14:textId="77777777" w:rsidR="00202AC1" w:rsidRDefault="00202AC1" w:rsidP="00863F70">
      <w:pPr>
        <w:pStyle w:val="ListParagraph"/>
      </w:pPr>
    </w:p>
    <w:p w14:paraId="65DAA3BA" w14:textId="77777777" w:rsidR="00202AC1" w:rsidRDefault="00202AC1" w:rsidP="00863F70">
      <w:pPr>
        <w:pStyle w:val="ListParagraph"/>
      </w:pPr>
    </w:p>
    <w:p w14:paraId="0FC7F582" w14:textId="77777777" w:rsidR="00202AC1" w:rsidRDefault="00202AC1" w:rsidP="00863F70">
      <w:pPr>
        <w:pStyle w:val="ListParagraph"/>
      </w:pPr>
    </w:p>
    <w:p w14:paraId="095389D0" w14:textId="77777777" w:rsidR="00863F70" w:rsidRDefault="00202AC1" w:rsidP="00202AC1">
      <w:pPr>
        <w:pStyle w:val="ListParagraph"/>
        <w:rPr>
          <w:rtl/>
        </w:rPr>
      </w:pPr>
      <w:r>
        <w:rPr>
          <w:rFonts w:hint="cs"/>
          <w:noProof/>
          <w:rtl/>
          <w:lang w:val="en-US" w:bidi="ar-SA"/>
        </w:rPr>
        <mc:AlternateContent>
          <mc:Choice Requires="wps">
            <w:drawing>
              <wp:inline distT="0" distB="0" distL="0" distR="0" wp14:anchorId="2B84B32C" wp14:editId="281A1EA9">
                <wp:extent cx="4656455" cy="760095"/>
                <wp:effectExtent l="0" t="0" r="0" b="0"/>
                <wp:docPr id="2163" name="TextBox 4" descr="The Chain of Infection&#10;"/>
                <wp:cNvGraphicFramePr/>
                <a:graphic xmlns:a="http://schemas.openxmlformats.org/drawingml/2006/main">
                  <a:graphicData uri="http://schemas.microsoft.com/office/word/2010/wordprocessingShape">
                    <wps:wsp>
                      <wps:cNvSpPr txBox="1"/>
                      <wps:spPr>
                        <a:xfrm rot="16200000">
                          <a:off x="0" y="0"/>
                          <a:ext cx="4656455" cy="760095"/>
                        </a:xfrm>
                        <a:prstGeom prst="rect">
                          <a:avLst/>
                        </a:prstGeom>
                        <a:noFill/>
                      </wps:spPr>
                      <wps:txbx>
                        <w:txbxContent>
                          <w:p w14:paraId="61013136" w14:textId="77777777" w:rsidR="00457CE9" w:rsidRDefault="00457CE9" w:rsidP="00202AC1">
                            <w:pPr>
                              <w:bidi/>
                              <w:rPr>
                                <w:rtl/>
                              </w:rPr>
                            </w:pPr>
                            <w:r>
                              <w:rPr>
                                <w:rFonts w:hint="cs"/>
                                <w:color w:val="000000" w:themeColor="text1"/>
                                <w:sz w:val="72"/>
                                <w:szCs w:val="72"/>
                                <w:rtl/>
                              </w:rPr>
                              <w:t>سلسلة انتقال العدوى</w:t>
                            </w:r>
                          </w:p>
                        </w:txbxContent>
                      </wps:txbx>
                      <wps:bodyPr wrap="none" rtlCol="0">
                        <a:spAutoFit/>
                      </wps:bodyPr>
                    </wps:wsp>
                  </a:graphicData>
                </a:graphic>
              </wp:inline>
            </w:drawing>
          </mc:Choice>
          <mc:Fallback xmlns="">
            <w:pict>
              <v:shape w14:anchorId="2B84B32C" id="TextBox 4" o:spid="_x0000_s1645" type="#_x0000_t202" alt="The Chain of Infection&#10;" style="width:366.6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LYjwEAAP8CAAAOAAAAZHJzL2Uyb0RvYy54bWysksFu2zAMhu8D9g6C7oudoPFaI06xregu&#10;RTeg3QMoshQLsESBVGPn7UcpaTqst2E+EBJFf/r5U5vb2Y/iYJAchE4uF7UUJmjoXdh38tfz/adr&#10;KSip0KsRgunk0ZC83X78sJlia1YwwNgbFAwJ1E6xk0NKsa0q0oPxihYQTeBDC+hV4i3uqx7VxHQ/&#10;Vqu6bqoJsI8I2hBx9u50KLeFb63R6Ye1ZJIYO8naUolY4i7HartR7R5VHJw+y1D/oMIrF/jSC+pO&#10;JSVe0L1DeacRCGxaaPAVWOu0KT1wN8v6r26eBhVN6YXNoXixif4fVj8enuJPFGn+CjMPMBsyRWqJ&#10;k7mf2aIXCOzbsmG/+SttsnDB5ezo8eKimZPQnLxq1s3Vei2F5rPPTV3frDO1OsEyNCKl7wa8yItO&#10;Ik+pUNXhgdKp9LUklwe4d+OY82/K8irNu1m4nm9cXb/q3kF/5HYmnmgnAz85KTCN36CMP8MofnlJ&#10;DCz3ZMrpjzOcXS5Kzy8ij/HPfal6e7fb3wAAAP//AwBQSwMEFAAGAAgAAAAhAG8SWO7bAAAABQEA&#10;AA8AAABkcnMvZG93bnJldi54bWxMj81OwzAQhO9IvIO1SNyoEwL9CXEqhAT3tgjEbRtv44h4Hdlu&#10;Gnh6XC5wWWk0o5lvq/VkezGSD51jBfksA0HcON1xq+B193yzBBEissbeMSn4ogDr+vKiwlK7E29o&#10;3MZWpBIOJSowMQ6llKExZDHM3ECcvIPzFmOSvpXa4ymV217eZtlcWuw4LRgc6MlQ87k9WgWr9/HF&#10;F374+L57m9vc5GFzf1gqdX01PT6AiDTFvzCc8RM61Ilp746sg+gVpEfi7z17+WoBYq9gURQFyLqS&#10;/+nrHwAAAP//AwBQSwECLQAUAAYACAAAACEAtoM4kv4AAADhAQAAEwAAAAAAAAAAAAAAAAAAAAAA&#10;W0NvbnRlbnRfVHlwZXNdLnhtbFBLAQItABQABgAIAAAAIQA4/SH/1gAAAJQBAAALAAAAAAAAAAAA&#10;AAAAAC8BAABfcmVscy8ucmVsc1BLAQItABQABgAIAAAAIQDwvYLYjwEAAP8CAAAOAAAAAAAAAAAA&#10;AAAAAC4CAABkcnMvZTJvRG9jLnhtbFBLAQItABQABgAIAAAAIQBvElju2wAAAAUBAAAPAAAAAAAA&#10;AAAAAAAAAOkDAABkcnMvZG93bnJldi54bWxQSwUGAAAAAAQABADzAAAA8QQAAAAA&#10;" filled="f" stroked="f">
                <v:textbox style="mso-fit-shape-to-text:t">
                  <w:txbxContent>
                    <w:p w14:paraId="61013136" w14:textId="77777777" w:rsidR="00457CE9" w:rsidRDefault="00457CE9" w:rsidP="00202AC1">
                      <w:pPr>
                        <w:bidi/>
                        <w:rPr>
                          <w:rtl/>
                        </w:rPr>
                      </w:pPr>
                      <w:r>
                        <w:rPr>
                          <w:rFonts w:hint="cs"/>
                          <w:color w:val="000000" w:themeColor="text1"/>
                          <w:sz w:val="72"/>
                          <w:szCs w:val="72"/>
                          <w:rtl/>
                        </w:rPr>
                        <w:t>سلسلة انتقال العدوى</w:t>
                      </w:r>
                    </w:p>
                  </w:txbxContent>
                </v:textbox>
                <w10:anchorlock/>
              </v:shape>
            </w:pict>
          </mc:Fallback>
        </mc:AlternateContent>
      </w:r>
      <w:r w:rsidR="00863F70">
        <w:rPr>
          <w:rFonts w:hint="cs"/>
          <w:noProof/>
          <w:rtl/>
          <w:lang w:val="en-US" w:bidi="ar-SA"/>
        </w:rPr>
        <mc:AlternateContent>
          <mc:Choice Requires="wps">
            <w:drawing>
              <wp:inline distT="0" distB="0" distL="0" distR="0" wp14:anchorId="5F08F9DE" wp14:editId="34CAA790">
                <wp:extent cx="2518763" cy="2119337"/>
                <wp:effectExtent l="28257" t="9843" r="24448" b="24447"/>
                <wp:docPr id="2161" name="Rectangle: Rounded Corners 216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518763" cy="211933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966A9" w14:textId="77777777" w:rsidR="00457CE9" w:rsidRDefault="00457CE9" w:rsidP="00863F70">
                            <w:pPr>
                              <w:bidi/>
                              <w:spacing w:after="0"/>
                              <w:rPr>
                                <w:rtl/>
                              </w:rPr>
                            </w:pPr>
                            <w:r>
                              <w:rPr>
                                <w:rFonts w:hint="cs"/>
                                <w:color w:val="000000" w:themeColor="text1"/>
                                <w:sz w:val="28"/>
                                <w:szCs w:val="28"/>
                                <w:rtl/>
                              </w:rPr>
                              <w:t>الأشخاص المعرضون لخطر الإصابة</w:t>
                            </w:r>
                          </w:p>
                          <w:p w14:paraId="73F43037" w14:textId="77777777" w:rsidR="00457CE9" w:rsidRDefault="00457CE9" w:rsidP="00863F70">
                            <w:pPr>
                              <w:bidi/>
                              <w:spacing w:after="0"/>
                              <w:rPr>
                                <w:rtl/>
                              </w:rPr>
                            </w:pPr>
                            <w:r>
                              <w:rPr>
                                <w:rFonts w:hint="cs"/>
                                <w:color w:val="000000" w:themeColor="text1"/>
                                <w:sz w:val="28"/>
                                <w:szCs w:val="28"/>
                                <w:rtl/>
                              </w:rPr>
                              <w:t>بالعدوى</w:t>
                            </w:r>
                          </w:p>
                          <w:p w14:paraId="79EAB17A" w14:textId="77777777" w:rsidR="00457CE9" w:rsidRDefault="00457CE9" w:rsidP="00863F70">
                            <w:pPr>
                              <w:bidi/>
                              <w:spacing w:after="0"/>
                              <w:rPr>
                                <w:rtl/>
                              </w:rPr>
                            </w:pPr>
                            <w:r>
                              <w:rPr>
                                <w:rFonts w:hint="cs"/>
                                <w:color w:val="000000" w:themeColor="text1"/>
                                <w:rtl/>
                              </w:rPr>
                              <w:t>نحن جميعًا معرضون لخطر الإصابة</w:t>
                            </w:r>
                          </w:p>
                          <w:p w14:paraId="3BA78D22" w14:textId="77777777" w:rsidR="00457CE9" w:rsidRDefault="00457CE9" w:rsidP="00863F70">
                            <w:pPr>
                              <w:bidi/>
                              <w:spacing w:after="0"/>
                              <w:rPr>
                                <w:rtl/>
                              </w:rPr>
                            </w:pPr>
                            <w:r>
                              <w:rPr>
                                <w:rFonts w:hint="cs"/>
                                <w:color w:val="000000" w:themeColor="text1"/>
                                <w:rtl/>
                              </w:rPr>
                              <w:t>بالعدوى، لكن البعض معرض لخطر أكبر:</w:t>
                            </w:r>
                          </w:p>
                          <w:p w14:paraId="25DE15EA" w14:textId="77777777" w:rsidR="00457CE9" w:rsidRDefault="00457CE9" w:rsidP="00863F70">
                            <w:pPr>
                              <w:bidi/>
                              <w:spacing w:after="0"/>
                              <w:rPr>
                                <w:rtl/>
                              </w:rPr>
                            </w:pPr>
                            <w:r>
                              <w:rPr>
                                <w:rFonts w:hint="cs"/>
                                <w:color w:val="000000" w:themeColor="text1"/>
                                <w:rtl/>
                              </w:rPr>
                              <w:t>• الأشخاص الذين يتناولون الأدوية</w:t>
                            </w:r>
                          </w:p>
                          <w:p w14:paraId="53FB6D33" w14:textId="55C630BF" w:rsidR="00457CE9" w:rsidRDefault="00457CE9" w:rsidP="00863F70">
                            <w:pPr>
                              <w:bidi/>
                              <w:spacing w:after="0"/>
                              <w:rPr>
                                <w:rtl/>
                              </w:rPr>
                            </w:pPr>
                            <w:r>
                              <w:rPr>
                                <w:rFonts w:hint="cs"/>
                                <w:color w:val="000000" w:themeColor="text1"/>
                                <w:rtl/>
                              </w:rPr>
                              <w:t>مثال، العلاج الكيميائي</w:t>
                            </w:r>
                          </w:p>
                          <w:p w14:paraId="6F992A65" w14:textId="77777777" w:rsidR="00457CE9" w:rsidRDefault="00457CE9" w:rsidP="00863F70">
                            <w:pPr>
                              <w:bidi/>
                              <w:spacing w:after="0"/>
                              <w:rPr>
                                <w:rtl/>
                              </w:rPr>
                            </w:pPr>
                            <w:r>
                              <w:rPr>
                                <w:rFonts w:hint="cs"/>
                                <w:color w:val="000000" w:themeColor="text1"/>
                                <w:rtl/>
                              </w:rPr>
                              <w:t>• الأفراد صغار السن/كبار السن</w:t>
                            </w:r>
                          </w:p>
                          <w:p w14:paraId="61FC61F8" w14:textId="6614E5B1" w:rsidR="00457CE9" w:rsidRDefault="00457CE9" w:rsidP="00863F70">
                            <w:pPr>
                              <w:bidi/>
                              <w:spacing w:after="0"/>
                              <w:rPr>
                                <w:rtl/>
                              </w:rPr>
                            </w:pPr>
                            <w:r>
                              <w:rPr>
                                <w:rFonts w:hint="cs"/>
                                <w:color w:val="000000" w:themeColor="text1"/>
                                <w:rtl/>
                              </w:rPr>
                              <w:t>• الأشخاص المصابون بأمراض كامنة مثل، فيروس نقص المناعة البشرية/متلازمة نقص المناعة المكتسب، وداء السكري</w:t>
                            </w:r>
                          </w:p>
                        </w:txbxContent>
                      </wps:txbx>
                      <wps:bodyPr rtlCol="0" anchor="ctr"/>
                    </wps:wsp>
                  </a:graphicData>
                </a:graphic>
              </wp:inline>
            </w:drawing>
          </mc:Choice>
          <mc:Fallback xmlns="">
            <w:pict>
              <v:roundrect w14:anchorId="5F08F9DE" id="Rectangle: Rounded Corners 2161" o:spid="_x0000_s1646" alt="People at risk from&#10;infection&#10;We are all at risk from&#10;infection, but some are at greater risk:&#10;• People on medication&#10;e.g chemotherapy&#10;• The very young/elderly&#10;• People with underlying diseases e.g HIV/AIDS, diabetes&#10;" style="width:198.35pt;height:166.9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oXkIwIAAH4EAAAOAAAAZHJzL2Uyb0RvYy54bWyslM1u2zAMx+8D9g6C7otjZ/moEaeHFt1l&#10;2Ip2ewBFH7EHSTQkNXbefpTkuMXW07AcBFkkfyT/orK/HY0mZ+l8B7ah5WJJibQcRGdPDf354+HT&#10;jhIfmBVMg5UNvUhPbw8fP+yHvpYVtKCFdAQh1tdD39A2hL4uCs9baZhfQC8tGhU4wwJ+ulMhHBuQ&#10;bnRRLZebYgAnegdceo+n99lID4mvlOThu1JeBqIbirWFtLq0HuNaHPasPjnWtx2fymD/UIVhncWk&#10;M+qeBUZeXPcXynTcgQcVFhxMAUp1XKYesJty+Uc3zy3rZeoFxfH9LJP/f1j+7fzcPzqUYeh97XEb&#10;uxiVM8QBqlVuUGX8peawXDIm7S6zdnIMhONhtS53282KEo62qixvVqttVLfItEjtnQ9fJBgSNw11&#10;8GLFE95QYrPzVx+SgoJYZnBUmPhFiTIa7+PMNFlvVtUEnHwRfUXGQAsPndbpQrUlA1axW2/XCe5B&#10;dyJao593p+OddgShDd2uqmpXTtw3bsjWFqt/VSXtwkXLyND2SSrSidh4zhAHVs5Yxrm0ocymlgmZ&#10;s62TlFmVNOIxImmUgJGssMqZPQHeZ2fM5B9DZZr3OTjf2ZwmV3AtLAfPESkz2DAHm86Ce68zjV1N&#10;mbP/VaQsTVQpjMcRtWno5+om+sazI4jLoyMu6DvIT5FZ3gK+RB5cAkYvHPKkxvQg4yt6+51Svf5t&#10;HH4DAAD//wMAUEsDBBQABgAIAAAAIQA3jdhc2wAAAAUBAAAPAAAAZHJzL2Rvd25yZXYueG1sTI9B&#10;S8NAEIXvgv9hGcGb3ZiUNE2zKUVQvChYxfM2O02C2dmwu23iv3f0Yi/DDO/x5nvVdraDOKMPvSMF&#10;94sEBFLjTE+tgo/3x7sCRIiajB4coYJvDLCtr68qXRo30Rue97EVHEKh1Aq6GMdSytB0aHVYuBGJ&#10;taPzVkc+fSuN1xOH20GmSZJLq3viD50e8aHD5mt/sgpel1Pzku+KdZ8+p8vpc5XKwj8pdXsz7zYg&#10;Is7x3wy/+IwONTMd3IlMEIMCLhL/JmtZlnGNAy/rfAWyruQlff0DAAD//wMAUEsBAi0AFAAGAAgA&#10;AAAhALaDOJL+AAAA4QEAABMAAAAAAAAAAAAAAAAAAAAAAFtDb250ZW50X1R5cGVzXS54bWxQSwEC&#10;LQAUAAYACAAAACEAOP0h/9YAAACUAQAACwAAAAAAAAAAAAAAAAAvAQAAX3JlbHMvLnJlbHNQSwEC&#10;LQAUAAYACAAAACEAvKqF5CMCAAB+BAAADgAAAAAAAAAAAAAAAAAuAgAAZHJzL2Uyb0RvYy54bWxQ&#10;SwECLQAUAAYACAAAACEAN43YXNsAAAAFAQAADwAAAAAAAAAAAAAAAAB9BAAAZHJzL2Rvd25yZXYu&#10;eG1sUEsFBgAAAAAEAAQA8wAAAIUFAAAAAA==&#10;" filled="f" strokecolor="#732281" strokeweight="2.25pt">
                <v:stroke joinstyle="miter"/>
                <v:textbox>
                  <w:txbxContent>
                    <w:p w14:paraId="2D4966A9" w14:textId="77777777" w:rsidR="00457CE9" w:rsidRDefault="00457CE9" w:rsidP="00863F70">
                      <w:pPr>
                        <w:bidi/>
                        <w:spacing w:after="0"/>
                        <w:rPr>
                          <w:rtl/>
                        </w:rPr>
                      </w:pPr>
                      <w:r>
                        <w:rPr>
                          <w:rFonts w:hint="cs"/>
                          <w:color w:val="000000" w:themeColor="text1"/>
                          <w:sz w:val="28"/>
                          <w:szCs w:val="28"/>
                          <w:rtl/>
                        </w:rPr>
                        <w:t>الأشخاص المعرضون لخطر الإصابة</w:t>
                      </w:r>
                    </w:p>
                    <w:p w14:paraId="73F43037" w14:textId="77777777" w:rsidR="00457CE9" w:rsidRDefault="00457CE9" w:rsidP="00863F70">
                      <w:pPr>
                        <w:bidi/>
                        <w:spacing w:after="0"/>
                        <w:rPr>
                          <w:rtl/>
                        </w:rPr>
                      </w:pPr>
                      <w:r>
                        <w:rPr>
                          <w:rFonts w:hint="cs"/>
                          <w:color w:val="000000" w:themeColor="text1"/>
                          <w:sz w:val="28"/>
                          <w:szCs w:val="28"/>
                          <w:rtl/>
                        </w:rPr>
                        <w:t>بالعدوى</w:t>
                      </w:r>
                    </w:p>
                    <w:p w14:paraId="79EAB17A" w14:textId="77777777" w:rsidR="00457CE9" w:rsidRDefault="00457CE9" w:rsidP="00863F70">
                      <w:pPr>
                        <w:bidi/>
                        <w:spacing w:after="0"/>
                        <w:rPr>
                          <w:rtl/>
                        </w:rPr>
                      </w:pPr>
                      <w:r>
                        <w:rPr>
                          <w:rFonts w:hint="cs"/>
                          <w:color w:val="000000" w:themeColor="text1"/>
                          <w:rtl/>
                        </w:rPr>
                        <w:t>نحن جميعًا معرضون لخطر الإصابة</w:t>
                      </w:r>
                    </w:p>
                    <w:p w14:paraId="3BA78D22" w14:textId="77777777" w:rsidR="00457CE9" w:rsidRDefault="00457CE9" w:rsidP="00863F70">
                      <w:pPr>
                        <w:bidi/>
                        <w:spacing w:after="0"/>
                        <w:rPr>
                          <w:rtl/>
                        </w:rPr>
                      </w:pPr>
                      <w:r>
                        <w:rPr>
                          <w:rFonts w:hint="cs"/>
                          <w:color w:val="000000" w:themeColor="text1"/>
                          <w:rtl/>
                        </w:rPr>
                        <w:t>بالعدوى، لكن البعض معرض لخطر أكبر:</w:t>
                      </w:r>
                    </w:p>
                    <w:p w14:paraId="25DE15EA" w14:textId="77777777" w:rsidR="00457CE9" w:rsidRDefault="00457CE9" w:rsidP="00863F70">
                      <w:pPr>
                        <w:bidi/>
                        <w:spacing w:after="0"/>
                        <w:rPr>
                          <w:rtl/>
                        </w:rPr>
                      </w:pPr>
                      <w:r>
                        <w:rPr>
                          <w:rFonts w:hint="cs"/>
                          <w:color w:val="000000" w:themeColor="text1"/>
                          <w:rtl/>
                        </w:rPr>
                        <w:t>• الأشخاص الذين يتناولون الأدوية</w:t>
                      </w:r>
                    </w:p>
                    <w:p w14:paraId="53FB6D33" w14:textId="55C630BF" w:rsidR="00457CE9" w:rsidRDefault="00457CE9" w:rsidP="00863F70">
                      <w:pPr>
                        <w:bidi/>
                        <w:spacing w:after="0"/>
                        <w:rPr>
                          <w:rtl/>
                        </w:rPr>
                      </w:pPr>
                      <w:r>
                        <w:rPr>
                          <w:rFonts w:hint="cs"/>
                          <w:color w:val="000000" w:themeColor="text1"/>
                          <w:rtl/>
                        </w:rPr>
                        <w:t>مثال، العلاج الكيميائي</w:t>
                      </w:r>
                    </w:p>
                    <w:p w14:paraId="6F992A65" w14:textId="77777777" w:rsidR="00457CE9" w:rsidRDefault="00457CE9" w:rsidP="00863F70">
                      <w:pPr>
                        <w:bidi/>
                        <w:spacing w:after="0"/>
                        <w:rPr>
                          <w:rtl/>
                        </w:rPr>
                      </w:pPr>
                      <w:r>
                        <w:rPr>
                          <w:rFonts w:hint="cs"/>
                          <w:color w:val="000000" w:themeColor="text1"/>
                          <w:rtl/>
                        </w:rPr>
                        <w:t>• الأفراد صغار السن/كبار السن</w:t>
                      </w:r>
                    </w:p>
                    <w:p w14:paraId="61FC61F8" w14:textId="6614E5B1" w:rsidR="00457CE9" w:rsidRDefault="00457CE9" w:rsidP="00863F70">
                      <w:pPr>
                        <w:bidi/>
                        <w:spacing w:after="0"/>
                        <w:rPr>
                          <w:rtl/>
                        </w:rPr>
                      </w:pPr>
                      <w:r>
                        <w:rPr>
                          <w:rFonts w:hint="cs"/>
                          <w:color w:val="000000" w:themeColor="text1"/>
                          <w:rtl/>
                        </w:rPr>
                        <w:t>• الأشخاص المصابون بأمراض كامنة مثل، فيروس نقص المناعة البشرية/متلازمة نقص المناعة المكتسب، وداء السكري</w:t>
                      </w:r>
                    </w:p>
                  </w:txbxContent>
                </v:textbox>
                <w10:anchorlock/>
              </v:roundrect>
            </w:pict>
          </mc:Fallback>
        </mc:AlternateContent>
      </w:r>
      <w:r>
        <w:rPr>
          <w:rFonts w:hint="cs"/>
          <w:noProof/>
          <w:rtl/>
          <w:lang w:val="en-US" w:bidi="ar-SA"/>
        </w:rPr>
        <mc:AlternateContent>
          <mc:Choice Requires="wps">
            <w:drawing>
              <wp:inline distT="0" distB="0" distL="0" distR="0" wp14:anchorId="58BDA046" wp14:editId="7DBA704C">
                <wp:extent cx="1836054" cy="2371675"/>
                <wp:effectExtent l="18098" t="20002" r="11112" b="11113"/>
                <wp:docPr id="2162" name="Rectangle: Rounded Corners 216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1836054" cy="237167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97BC0A" w14:textId="77777777" w:rsidR="00457CE9" w:rsidRDefault="00457CE9" w:rsidP="00202AC1">
                            <w:pPr>
                              <w:bidi/>
                              <w:spacing w:after="0"/>
                              <w:rPr>
                                <w:rtl/>
                              </w:rPr>
                            </w:pPr>
                            <w:r>
                              <w:rPr>
                                <w:rFonts w:hint="cs"/>
                                <w:color w:val="000000" w:themeColor="text1"/>
                                <w:sz w:val="28"/>
                                <w:szCs w:val="28"/>
                                <w:rtl/>
                              </w:rPr>
                              <w:t>طرق دخول الميكروبات</w:t>
                            </w:r>
                          </w:p>
                          <w:p w14:paraId="12157F56" w14:textId="77777777" w:rsidR="00457CE9" w:rsidRDefault="00457CE9" w:rsidP="00202AC1">
                            <w:pPr>
                              <w:bidi/>
                              <w:spacing w:after="0"/>
                              <w:rPr>
                                <w:rtl/>
                              </w:rPr>
                            </w:pPr>
                            <w:r>
                              <w:rPr>
                                <w:rFonts w:hint="cs"/>
                                <w:color w:val="000000" w:themeColor="text1"/>
                                <w:rtl/>
                              </w:rPr>
                              <w:t>تحتاج الميكروبات الضارة إلى</w:t>
                            </w:r>
                          </w:p>
                          <w:p w14:paraId="5DC2C675" w14:textId="77777777" w:rsidR="00457CE9" w:rsidRDefault="00457CE9" w:rsidP="00202AC1">
                            <w:pPr>
                              <w:bidi/>
                              <w:spacing w:after="0"/>
                              <w:rPr>
                                <w:rtl/>
                              </w:rPr>
                            </w:pPr>
                            <w:r>
                              <w:rPr>
                                <w:rFonts w:hint="cs"/>
                                <w:color w:val="000000" w:themeColor="text1"/>
                                <w:rtl/>
                              </w:rPr>
                              <w:t>طريقة لدخول الجسم قبل أن تتسبب في حدوث عدوى. يمكن أن يحدث ذلك</w:t>
                            </w:r>
                          </w:p>
                          <w:p w14:paraId="14445A89" w14:textId="77777777" w:rsidR="00457CE9" w:rsidRDefault="00457CE9" w:rsidP="00202AC1">
                            <w:pPr>
                              <w:bidi/>
                              <w:spacing w:after="0"/>
                              <w:rPr>
                                <w:rtl/>
                              </w:rPr>
                            </w:pPr>
                            <w:r>
                              <w:rPr>
                                <w:rFonts w:hint="cs"/>
                                <w:color w:val="000000" w:themeColor="text1"/>
                                <w:rtl/>
                              </w:rPr>
                              <w:t>عن طريق:</w:t>
                            </w:r>
                          </w:p>
                          <w:p w14:paraId="1D52000E" w14:textId="77777777" w:rsidR="00457CE9" w:rsidRDefault="00457CE9" w:rsidP="00202AC1">
                            <w:pPr>
                              <w:bidi/>
                              <w:spacing w:after="0"/>
                              <w:rPr>
                                <w:rtl/>
                              </w:rPr>
                            </w:pPr>
                            <w:r>
                              <w:rPr>
                                <w:rFonts w:hint="cs"/>
                                <w:color w:val="000000" w:themeColor="text1"/>
                                <w:rtl/>
                              </w:rPr>
                              <w:t>• الطعام الذي نتناوله</w:t>
                            </w:r>
                          </w:p>
                          <w:p w14:paraId="6DD8DB18" w14:textId="77777777" w:rsidR="00457CE9" w:rsidRDefault="00457CE9" w:rsidP="00202AC1">
                            <w:pPr>
                              <w:bidi/>
                              <w:spacing w:after="0"/>
                              <w:rPr>
                                <w:rtl/>
                              </w:rPr>
                            </w:pPr>
                            <w:r>
                              <w:rPr>
                                <w:rFonts w:hint="cs"/>
                                <w:color w:val="000000" w:themeColor="text1"/>
                                <w:rtl/>
                              </w:rPr>
                              <w:t>• استنشاق الهباء الجوي</w:t>
                            </w:r>
                          </w:p>
                          <w:p w14:paraId="335A28E5" w14:textId="77777777" w:rsidR="00457CE9" w:rsidRDefault="00457CE9" w:rsidP="00202AC1">
                            <w:pPr>
                              <w:bidi/>
                              <w:spacing w:after="0"/>
                              <w:rPr>
                                <w:rtl/>
                              </w:rPr>
                            </w:pPr>
                            <w:r>
                              <w:rPr>
                                <w:rFonts w:hint="cs"/>
                                <w:color w:val="000000" w:themeColor="text1"/>
                                <w:rtl/>
                              </w:rPr>
                              <w:t>أو الرذاذ</w:t>
                            </w:r>
                          </w:p>
                          <w:p w14:paraId="24DFB8BA" w14:textId="77777777" w:rsidR="00457CE9" w:rsidRDefault="00457CE9" w:rsidP="00202AC1">
                            <w:pPr>
                              <w:bidi/>
                              <w:spacing w:after="0"/>
                              <w:rPr>
                                <w:rtl/>
                              </w:rPr>
                            </w:pPr>
                            <w:r>
                              <w:rPr>
                                <w:rFonts w:hint="cs"/>
                                <w:color w:val="000000" w:themeColor="text1"/>
                                <w:rtl/>
                              </w:rPr>
                              <w:t>• الجروح المفتوحة والقروح</w:t>
                            </w:r>
                          </w:p>
                          <w:p w14:paraId="35BE81C0" w14:textId="77777777" w:rsidR="00457CE9" w:rsidRDefault="00457CE9" w:rsidP="00202AC1">
                            <w:pPr>
                              <w:bidi/>
                              <w:spacing w:after="0"/>
                              <w:rPr>
                                <w:rtl/>
                              </w:rPr>
                            </w:pPr>
                            <w:r>
                              <w:rPr>
                                <w:rFonts w:hint="cs"/>
                                <w:color w:val="000000" w:themeColor="text1"/>
                                <w:rtl/>
                              </w:rPr>
                              <w:t>• الأشياء التي نضعها في</w:t>
                            </w:r>
                          </w:p>
                          <w:p w14:paraId="688475D8" w14:textId="77777777" w:rsidR="00457CE9" w:rsidRDefault="00457CE9" w:rsidP="00202AC1">
                            <w:pPr>
                              <w:bidi/>
                              <w:spacing w:after="0"/>
                              <w:rPr>
                                <w:rtl/>
                              </w:rPr>
                            </w:pPr>
                            <w:r>
                              <w:rPr>
                                <w:rFonts w:hint="cs"/>
                                <w:color w:val="000000" w:themeColor="text1"/>
                                <w:rtl/>
                              </w:rPr>
                              <w:t>أفواهنا</w:t>
                            </w:r>
                          </w:p>
                        </w:txbxContent>
                      </wps:txbx>
                      <wps:bodyPr rtlCol="0" anchor="ctr"/>
                    </wps:wsp>
                  </a:graphicData>
                </a:graphic>
              </wp:inline>
            </w:drawing>
          </mc:Choice>
          <mc:Fallback xmlns="">
            <w:pict>
              <v:roundrect w14:anchorId="58BDA046" id="Rectangle: Rounded Corners 2162" o:spid="_x0000_s1647" alt="Way in for microbes&#10;Harmful microbes need a&#10;way to enter the body before they can cause an infection. This can be&#10;through:&#10;• The food we eat&#10;• Inhalation of aerosols&#10;or droplets&#10;• Open cuts or sores&#10;• Things we put in our&#10;mouths" style="width:144.55pt;height:186.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5dZIwIAAH4EAAAOAAAAZHJzL2Uyb0RvYy54bWyslM1u3CAQx++V+g6Ie9drO/uh1XpzSJRe&#10;qjZK0gdg+Vi7AsYCsva+fQfwOlGbU1UfEDDMb2b+DN7fjkaTs3S+A9vQcrGkRFoOorOnhv58efiy&#10;pcQHZgXTYGVDL9LT28PnT/uh38kKWtBCOoIQ63dD39A2hH5XFJ630jC/gF5aNCpwhgVculMhHBuQ&#10;bnRRLZfrYgAnegdceo+799lID4mvlOThh1JeBqIbirmFNLo0HuNYHPZsd3Ksbzs+pcH+IQvDOotB&#10;Z9Q9C4y8uu4vlOm4Aw8qLDiYApTquEw1YDXl8o9qnlvWy1QLiuP7WSb//7D8+/m5f3Qow9D7ncdp&#10;rGJUzhAHqFa5RpXxS8VhumRM2l1m7eQYCMfNcluvl6sbSjjaqnpTrjerqG6RaZHaOx++SjAkThrq&#10;4NWKJ7yhxGbnbz4kBQWxzGCrMPGLEmU03seZabJa19UEnM4i+oqMjhYeOq3ThWpLBsxiu8IcosmD&#10;7kS0poU7He+0Iwht6Kauqm05cd8dQ7a2mP2bKmkWLlpGhrZPUpFOYOFVjhAbVs5Yxrm0ocymlgmZ&#10;o62SlFmV1OLRI2mUgJGsMMuZPQE+ZmfMdD66ytTvs3O+szlMzuCaWHaePVJksGF2Np0F91FlGqua&#10;IufzV5GyNFGlMB5H1KahN3V6YHHvCOLy6IgL+g7yU2SWt4AvkQeXgPEUNnlSY3qQ8RW9X6dQb7+N&#10;w28AAAD//wMAUEsDBBQABgAIAAAAIQD6fCfO3AAAAAUBAAAPAAAAZHJzL2Rvd25yZXYueG1sTI/B&#10;TsMwEETvSPyDtUjcqFO3tGnIpqqQQFyoREGc3XhJIuJ1ZLtN+HsMF7isNJrRzNtyO9lenMmHzjHC&#10;fJaBIK6d6bhBeHt9uMlBhKjZ6N4xIXxRgG11eVHqwriRX+h8iI1IJRwKjdDGOBRShrolq8PMDcTJ&#10;+3De6pikb6Txekzltpcqy1bS6o7TQqsHum+p/jycLMJ+OdbPq12+6dSTWo7vayVz/4h4fTXt7kBE&#10;muJfGH7wEzpUienoTmyC6BHSI/H3Jm+xXtyCOCKofDMHWZXyP331DQAA//8DAFBLAQItABQABgAI&#10;AAAAIQC2gziS/gAAAOEBAAATAAAAAAAAAAAAAAAAAAAAAABbQ29udGVudF9UeXBlc10ueG1sUEsB&#10;Ai0AFAAGAAgAAAAhADj9If/WAAAAlAEAAAsAAAAAAAAAAAAAAAAALwEAAF9yZWxzLy5yZWxzUEsB&#10;Ai0AFAAGAAgAAAAhABCrl1kjAgAAfgQAAA4AAAAAAAAAAAAAAAAALgIAAGRycy9lMm9Eb2MueG1s&#10;UEsBAi0AFAAGAAgAAAAhAPp8J87cAAAABQEAAA8AAAAAAAAAAAAAAAAAfQQAAGRycy9kb3ducmV2&#10;LnhtbFBLBQYAAAAABAAEAPMAAACGBQAAAAA=&#10;" filled="f" strokecolor="#732281" strokeweight="2.25pt">
                <v:stroke joinstyle="miter"/>
                <v:textbox>
                  <w:txbxContent>
                    <w:p w14:paraId="0297BC0A" w14:textId="77777777" w:rsidR="00457CE9" w:rsidRDefault="00457CE9" w:rsidP="00202AC1">
                      <w:pPr>
                        <w:bidi/>
                        <w:spacing w:after="0"/>
                        <w:rPr>
                          <w:rtl/>
                        </w:rPr>
                      </w:pPr>
                      <w:r>
                        <w:rPr>
                          <w:rFonts w:hint="cs"/>
                          <w:color w:val="000000" w:themeColor="text1"/>
                          <w:sz w:val="28"/>
                          <w:szCs w:val="28"/>
                          <w:rtl/>
                        </w:rPr>
                        <w:t>طرق دخول الميكروبات</w:t>
                      </w:r>
                    </w:p>
                    <w:p w14:paraId="12157F56" w14:textId="77777777" w:rsidR="00457CE9" w:rsidRDefault="00457CE9" w:rsidP="00202AC1">
                      <w:pPr>
                        <w:bidi/>
                        <w:spacing w:after="0"/>
                        <w:rPr>
                          <w:rtl/>
                        </w:rPr>
                      </w:pPr>
                      <w:r>
                        <w:rPr>
                          <w:rFonts w:hint="cs"/>
                          <w:color w:val="000000" w:themeColor="text1"/>
                          <w:rtl/>
                        </w:rPr>
                        <w:t>تحتاج الميكروبات الضارة إلى</w:t>
                      </w:r>
                    </w:p>
                    <w:p w14:paraId="5DC2C675" w14:textId="77777777" w:rsidR="00457CE9" w:rsidRDefault="00457CE9" w:rsidP="00202AC1">
                      <w:pPr>
                        <w:bidi/>
                        <w:spacing w:after="0"/>
                        <w:rPr>
                          <w:rtl/>
                        </w:rPr>
                      </w:pPr>
                      <w:r>
                        <w:rPr>
                          <w:rFonts w:hint="cs"/>
                          <w:color w:val="000000" w:themeColor="text1"/>
                          <w:rtl/>
                        </w:rPr>
                        <w:t>طريقة لدخول الجسم قبل أن تتسبب في حدوث عدوى. يمكن أن يحدث ذلك</w:t>
                      </w:r>
                    </w:p>
                    <w:p w14:paraId="14445A89" w14:textId="77777777" w:rsidR="00457CE9" w:rsidRDefault="00457CE9" w:rsidP="00202AC1">
                      <w:pPr>
                        <w:bidi/>
                        <w:spacing w:after="0"/>
                        <w:rPr>
                          <w:rtl/>
                        </w:rPr>
                      </w:pPr>
                      <w:r>
                        <w:rPr>
                          <w:rFonts w:hint="cs"/>
                          <w:color w:val="000000" w:themeColor="text1"/>
                          <w:rtl/>
                        </w:rPr>
                        <w:t>عن طريق:</w:t>
                      </w:r>
                    </w:p>
                    <w:p w14:paraId="1D52000E" w14:textId="77777777" w:rsidR="00457CE9" w:rsidRDefault="00457CE9" w:rsidP="00202AC1">
                      <w:pPr>
                        <w:bidi/>
                        <w:spacing w:after="0"/>
                        <w:rPr>
                          <w:rtl/>
                        </w:rPr>
                      </w:pPr>
                      <w:r>
                        <w:rPr>
                          <w:rFonts w:hint="cs"/>
                          <w:color w:val="000000" w:themeColor="text1"/>
                          <w:rtl/>
                        </w:rPr>
                        <w:t>• الطعام الذي نتناوله</w:t>
                      </w:r>
                    </w:p>
                    <w:p w14:paraId="6DD8DB18" w14:textId="77777777" w:rsidR="00457CE9" w:rsidRDefault="00457CE9" w:rsidP="00202AC1">
                      <w:pPr>
                        <w:bidi/>
                        <w:spacing w:after="0"/>
                        <w:rPr>
                          <w:rtl/>
                        </w:rPr>
                      </w:pPr>
                      <w:r>
                        <w:rPr>
                          <w:rFonts w:hint="cs"/>
                          <w:color w:val="000000" w:themeColor="text1"/>
                          <w:rtl/>
                        </w:rPr>
                        <w:t>• استنشاق الهباء الجوي</w:t>
                      </w:r>
                    </w:p>
                    <w:p w14:paraId="335A28E5" w14:textId="77777777" w:rsidR="00457CE9" w:rsidRDefault="00457CE9" w:rsidP="00202AC1">
                      <w:pPr>
                        <w:bidi/>
                        <w:spacing w:after="0"/>
                        <w:rPr>
                          <w:rtl/>
                        </w:rPr>
                      </w:pPr>
                      <w:r>
                        <w:rPr>
                          <w:rFonts w:hint="cs"/>
                          <w:color w:val="000000" w:themeColor="text1"/>
                          <w:rtl/>
                        </w:rPr>
                        <w:t>أو الرذاذ</w:t>
                      </w:r>
                    </w:p>
                    <w:p w14:paraId="24DFB8BA" w14:textId="77777777" w:rsidR="00457CE9" w:rsidRDefault="00457CE9" w:rsidP="00202AC1">
                      <w:pPr>
                        <w:bidi/>
                        <w:spacing w:after="0"/>
                        <w:rPr>
                          <w:rtl/>
                        </w:rPr>
                      </w:pPr>
                      <w:r>
                        <w:rPr>
                          <w:rFonts w:hint="cs"/>
                          <w:color w:val="000000" w:themeColor="text1"/>
                          <w:rtl/>
                        </w:rPr>
                        <w:t>• الجروح المفتوحة والقروح</w:t>
                      </w:r>
                    </w:p>
                    <w:p w14:paraId="35BE81C0" w14:textId="77777777" w:rsidR="00457CE9" w:rsidRDefault="00457CE9" w:rsidP="00202AC1">
                      <w:pPr>
                        <w:bidi/>
                        <w:spacing w:after="0"/>
                        <w:rPr>
                          <w:rtl/>
                        </w:rPr>
                      </w:pPr>
                      <w:r>
                        <w:rPr>
                          <w:rFonts w:hint="cs"/>
                          <w:color w:val="000000" w:themeColor="text1"/>
                          <w:rtl/>
                        </w:rPr>
                        <w:t>• الأشياء التي نضعها في</w:t>
                      </w:r>
                    </w:p>
                    <w:p w14:paraId="688475D8" w14:textId="77777777" w:rsidR="00457CE9" w:rsidRDefault="00457CE9" w:rsidP="00202AC1">
                      <w:pPr>
                        <w:bidi/>
                        <w:spacing w:after="0"/>
                        <w:rPr>
                          <w:rtl/>
                        </w:rPr>
                      </w:pPr>
                      <w:r>
                        <w:rPr>
                          <w:rFonts w:hint="cs"/>
                          <w:color w:val="000000" w:themeColor="text1"/>
                          <w:rtl/>
                        </w:rPr>
                        <w:t>أفواهنا</w:t>
                      </w:r>
                    </w:p>
                  </w:txbxContent>
                </v:textbox>
                <w10:anchorlock/>
              </v:roundrect>
            </w:pict>
          </mc:Fallback>
        </mc:AlternateContent>
      </w:r>
      <w:r w:rsidR="00863F70">
        <w:rPr>
          <w:rFonts w:hint="cs"/>
          <w:rtl/>
        </w:rPr>
        <w:tab/>
      </w:r>
      <w:r w:rsidR="00863F70">
        <w:rPr>
          <w:rFonts w:hint="cs"/>
          <w:noProof/>
          <w:rtl/>
          <w:lang w:val="en-US" w:bidi="ar-SA"/>
        </w:rPr>
        <mc:AlternateContent>
          <mc:Choice Requires="wps">
            <w:drawing>
              <wp:anchor distT="0" distB="0" distL="114300" distR="114300" simplePos="0" relativeHeight="251658256" behindDoc="0" locked="0" layoutInCell="1" allowOverlap="1" wp14:anchorId="18011133" wp14:editId="29CA114B">
                <wp:simplePos x="0" y="0"/>
                <wp:positionH relativeFrom="column">
                  <wp:posOffset>995227</wp:posOffset>
                </wp:positionH>
                <wp:positionV relativeFrom="paragraph">
                  <wp:posOffset>6859097</wp:posOffset>
                </wp:positionV>
                <wp:extent cx="566032" cy="161583"/>
                <wp:effectExtent l="0" t="45402" r="93662" b="17463"/>
                <wp:wrapNone/>
                <wp:docPr id="2164" name="Connector: Elbow 2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66032" cy="161583"/>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shape w14:anchorId="16684602" id="Connector: Elbow 2164" o:spid="_x0000_s1026" type="#_x0000_t34" alt="&quot;&quot;" style="position:absolute;margin-left:78.35pt;margin-top:540.1pt;width:44.55pt;height:12.7pt;rotation:90;flip:x y;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0CxLgIAAKcEAAAOAAAAZHJzL2Uyb0RvYy54bWysVE2P0zAQvSPxHyzfaT66LSVquofuLhxW&#10;UO0Cd9cfrcFfsk2T/nvGThooiAOIHqw4M+/NmzeZrm97rdCJ+yCtaXE1KzHihlomzaHFnz4+vFph&#10;FCIxjChreIvPPODbzcsX6841vLZHqxj3CEhMaDrX4mOMrimKQI9ckzCzjhsICus1iXD1h4J50gG7&#10;VkVdlsuis545bykPAd7eDUG8yfxCcBo/CBF4RKrFoC3m0+dzn85isybNwRN3lHSUQf5BhSbSQNGJ&#10;6o5Egr55+RuVltTbYEWcUasLK4SkPPcA3VTlL908H4njuRcwJ7jJpvD/aOn7084jyVpcV8sbjAzR&#10;MKWtNQass75B92pvO5SD4FXnQgOQrdn51C3tzbN7tPRrgFhxFUyX4Ia0XniNvAXzFzdl+mEklHTv&#10;4IMZnj6np0QIhqA+T+c8TYf3EVF4uVguy3mNEYVQtawWq3maXkGaRJ/Azof4lluN0kOL99zEqZF5&#10;pienxxDzmNjYKWFfkgatYOonotAiyxt4x2yocGFOUGVQBwLelIsycwarJHuQSqVg8If9VnkEVC1+&#10;Pa/rVTWKvEqLRKp7w1A8O3A7eknMQfExU5nRy8G+bGQ8Kz4Uf+ICxgV2DIblReFTSUIpdH2pqQxk&#10;J5gAeRNwlJ027E/AMT9BeV6ivwFPiFzZmjiBtTTWD6ZdV4/9RbIY8i8ODH0nC/aWnXf+8pnBNuTR&#10;j5ub1u3ne4b/+H/ZfAcAAP//AwBQSwMEFAAGAAgAAAAhAKK8fnjhAAAADQEAAA8AAABkcnMvZG93&#10;bnJldi54bWxMj8FOwzAQRO9I/IO1SNyokzZqrBCnqpAQNyQKCHFz7CWJEttR7LQpX8/2VG47u6PZ&#10;N+VusQM74hQ67ySkqwQYOu1N5xoJH+/PDwJYiMoZNXiHEs4YYFfd3pSqMP7k3vB4iA2jEBcKJaGN&#10;cSw4D7pFq8LKj+jo9uMnqyLJqeFmUicKtwNfJ8mWW9U5+tCqEZ9a1P1hthLyz9f9V/wWOfK+G17m&#10;XtfnXy3l/d2yfwQWcYlXM1zwCR0qYqr97ExgA2khtmSlIcnEBhhZ1mlG9WpapZs8A16V/H+L6g8A&#10;AP//AwBQSwECLQAUAAYACAAAACEAtoM4kv4AAADhAQAAEwAAAAAAAAAAAAAAAAAAAAAAW0NvbnRl&#10;bnRfVHlwZXNdLnhtbFBLAQItABQABgAIAAAAIQA4/SH/1gAAAJQBAAALAAAAAAAAAAAAAAAAAC8B&#10;AABfcmVscy8ucmVsc1BLAQItABQABgAIAAAAIQC3g0CxLgIAAKcEAAAOAAAAAAAAAAAAAAAAAC4C&#10;AABkcnMvZTJvRG9jLnhtbFBLAQItABQABgAIAAAAIQCivH544QAAAA0BAAAPAAAAAAAAAAAAAAAA&#10;AIgEAABkcnMvZG93bnJldi54bWxQSwUGAAAAAAQABADzAAAAlgUAAAAA&#10;" strokecolor="#732281" strokeweight="1.5pt">
                <v:stroke endarrow="block"/>
                <o:lock v:ext="edit" shapetype="f"/>
              </v:shape>
            </w:pict>
          </mc:Fallback>
        </mc:AlternateContent>
      </w:r>
      <w:r w:rsidR="00863F70">
        <w:rPr>
          <w:rFonts w:hint="cs"/>
          <w:noProof/>
          <w:rtl/>
          <w:lang w:val="en-US" w:bidi="ar-SA"/>
        </w:rPr>
        <mc:AlternateContent>
          <mc:Choice Requires="wps">
            <w:drawing>
              <wp:anchor distT="0" distB="0" distL="114300" distR="114300" simplePos="0" relativeHeight="251658257" behindDoc="0" locked="0" layoutInCell="1" allowOverlap="1" wp14:anchorId="3ECE3697" wp14:editId="4806395F">
                <wp:simplePos x="0" y="0"/>
                <wp:positionH relativeFrom="column">
                  <wp:posOffset>3295806</wp:posOffset>
                </wp:positionH>
                <wp:positionV relativeFrom="paragraph">
                  <wp:posOffset>7342640</wp:posOffset>
                </wp:positionV>
                <wp:extent cx="230995" cy="854489"/>
                <wp:effectExtent l="76200" t="38100" r="17145" b="22225"/>
                <wp:wrapNone/>
                <wp:docPr id="2168" name="Connector: Elbow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0995" cy="8544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shape w14:anchorId="16B95E68" id="Connector: Elbow 2168" o:spid="_x0000_s1026" type="#_x0000_t33" alt="&quot;&quot;" style="position:absolute;margin-left:259.5pt;margin-top:578.15pt;width:18.2pt;height:67.3pt;rotation:180;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ZX8DgIAAGcEAAAOAAAAZHJzL2Uyb0RvYy54bWysVE1z2yAQvXem/4HhXusjcWprLOfgJL1k&#10;2kzT/gCMwGYKLAPUkv99FySrTT8O7VQHRmj37b73FrS5HYwmJ+GDAtvSalFSIiyHTtlDSz9/eniz&#10;oiREZjumwYqWnkWgt9vXrza9a0QNR9Cd8ASL2ND0rqXHGF1TFIEfhWFhAU5YDErwhkXc+kPRedZj&#10;daOLuixvih585zxwEQJ+vRuDdJvrSyl4/CBlEJHoliK3mFef131ai+2GNQfP3FHxiQb7BxaGKYtN&#10;51J3LDLy1atfShnFPQSQccHBFCCl4iJrQDVV+ZOa5yNzImtBc4KbbQr/ryx/f3ryRHUtrasbnJVl&#10;Bqe0A2vROvANudd76EkOole9Cw1CdvbJJ7V8sM/uEfiXgLHiRTBtghvTBukN8YDmV+WqTE/2CtWT&#10;IY/iPI9CDJFw/Fhflev1khKOodXy+nq1TqMqWJNqpdbOh/hOgCHppaV7YePMus7l2ekxxBF0SU5A&#10;bUmPRNblcmQRQKvuQWmdgsEf9jvtyYnheXl7Vderaur7Ii0ype9tR+LZoVvRK2YPWkyZ2k5ejPKz&#10;EfGsxdj8o5BoNyqsMsl80MXcknGOQi49tcXsBJNIbwZOtNMN+RNwyk9QkS/B34BnRO4MNs5goyz4&#10;39GOw4WyHPMvDoy6kwV76M5P/nJM8DTnaU43L12XH/cZ/v3/sP0GAAD//wMAUEsDBBQABgAIAAAA&#10;IQCcIyFc4gAAAA0BAAAPAAAAZHJzL2Rvd25yZXYueG1sTI9BT4QwFITvJv6H5pl4c1tWuxGkbAyJ&#10;cb2YiBivXVookbaEFpb99z5P7vHNTOZ9k+9XO5BFT6H3TkCyYUC0a7zqXSeg/ny5ewQSonRKDt5p&#10;AWcdYF9cX+UyU/7kPvRSxY5giQuZFGBiHDNKQ2O0lWHjR+3Qa/1kZcRz6qia5AnL7UC3jO2olb3D&#10;D0aOujS6+almK6CsajYbeXj/ejuU7evyvfj63Apxe7M+PwGJeo3/YfjDR3QokOnoZ6cCGQTwJMUt&#10;EY2E7+6BYIRz/gDkiNI2ZSnQIqeXK4pfAAAA//8DAFBLAQItABQABgAIAAAAIQC2gziS/gAAAOEB&#10;AAATAAAAAAAAAAAAAAAAAAAAAABbQ29udGVudF9UeXBlc10ueG1sUEsBAi0AFAAGAAgAAAAhADj9&#10;If/WAAAAlAEAAAsAAAAAAAAAAAAAAAAALwEAAF9yZWxzLy5yZWxzUEsBAi0AFAAGAAgAAAAhAN/l&#10;lfwOAgAAZwQAAA4AAAAAAAAAAAAAAAAALgIAAGRycy9lMm9Eb2MueG1sUEsBAi0AFAAGAAgAAAAh&#10;AJwjIVziAAAADQEAAA8AAAAAAAAAAAAAAAAAaAQAAGRycy9kb3ducmV2LnhtbFBLBQYAAAAABAAE&#10;APMAAAB3BQAAAAA=&#10;" strokecolor="#732281" strokeweight="1.5pt">
                <v:stroke endarrow="block"/>
                <o:lock v:ext="edit" shapetype="f"/>
              </v:shape>
            </w:pict>
          </mc:Fallback>
        </mc:AlternateContent>
      </w:r>
      <w:r w:rsidR="00863F70">
        <w:rPr>
          <w:rFonts w:hint="cs"/>
          <w:rtl/>
        </w:rPr>
        <w:br w:type="page"/>
      </w:r>
    </w:p>
    <w:p w14:paraId="0657938A" w14:textId="2C7AA558" w:rsidR="006C6AAF" w:rsidRDefault="006C6AAF" w:rsidP="00863F70">
      <w:pPr>
        <w:pStyle w:val="ListParagraph"/>
        <w:bidi/>
        <w:rPr>
          <w:rtl/>
        </w:rPr>
      </w:pPr>
      <w:r>
        <w:rPr>
          <w:rFonts w:hint="cs"/>
          <w:noProof/>
          <w:rtl/>
          <w:lang w:val="en-US" w:bidi="ar-SA"/>
        </w:rPr>
        <w:lastRenderedPageBreak/>
        <mc:AlternateContent>
          <mc:Choice Requires="wpg">
            <w:drawing>
              <wp:anchor distT="0" distB="0" distL="114300" distR="114300" simplePos="0" relativeHeight="251658259" behindDoc="0" locked="0" layoutInCell="1" allowOverlap="1" wp14:anchorId="7825E12E" wp14:editId="529B85B0">
                <wp:simplePos x="0" y="0"/>
                <wp:positionH relativeFrom="margin">
                  <wp:posOffset>-390525</wp:posOffset>
                </wp:positionH>
                <wp:positionV relativeFrom="paragraph">
                  <wp:posOffset>70485</wp:posOffset>
                </wp:positionV>
                <wp:extent cx="7509757" cy="9973444"/>
                <wp:effectExtent l="38100" t="19050" r="15240" b="4699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V="1">
                          <a:off x="0" y="0"/>
                          <a:ext cx="7509757" cy="9973444"/>
                          <a:chOff x="259610" y="252932"/>
                          <a:chExt cx="7038163" cy="10061990"/>
                        </a:xfrm>
                      </wpg:grpSpPr>
                      <wps:wsp>
                        <wps:cNvPr id="2202" name="Rectangle: Rounded Corners 2202">
                          <a:extLst>
                            <a:ext uri="{C183D7F6-B498-43B3-948B-1728B52AA6E4}">
                              <adec:decorative xmlns:adec="http://schemas.microsoft.com/office/drawing/2017/decorative" val="1"/>
                            </a:ext>
                          </a:extLst>
                        </wps:cNvPr>
                        <wps:cNvSpPr/>
                        <wps:spPr>
                          <a:xfrm flipH="1">
                            <a:off x="259610" y="252932"/>
                            <a:ext cx="6807834"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654592" y="9688889"/>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rot="10554812">
                            <a:off x="6673129" y="968960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1C000AA" id="Group 990" o:spid="_x0000_s1026" style="position:absolute;margin-left:-30.75pt;margin-top:5.55pt;width:591.3pt;height:785.3pt;flip:y;z-index:252046336;mso-position-horizontal-relative:margin;mso-width-relative:margin;mso-height-relative:margin" coordorigin="2596,2529" coordsize="70381,100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5mqrAQAAHcNAAAOAAAAZHJzL2Uyb0RvYy54bWzsV1lvGzcQfi/Q/7DY&#10;d1l7X7Ac2PLRAkFjOG3fKS73aLjklqQkG0H+e4fHriLZQY3UyFMFSNhjOMc3M9+Mzt89DtTbESF7&#10;zlZ+eBb4HmGY1z1rV/4fv98uCt+TCrEaUc7Iyn8i0n938fNP5/uxIhHvOK2J8EAJk9V+XPmdUmO1&#10;XErckQHJMz4SBi8bLgak4Fa0y1qgPWgf6DIKgmy556IeBcdESnh6bV/6F0Z/0xCsPjSNJMqjKx98&#10;U+ZXmN+N/l1enKOqFWjseuzcQN/hxYB6BkZnVddIIW8r+meqhh4LLnmjzjAflrxpekxMDBBNGJxE&#10;cyf4djSxtNW+HWeYANoTnL5bLf5tdy+8vl75ZQn4MDRAkoxdTz/QIZFH9V4qd2WD+rwOi/g6v80W&#10;V0lZLJL4Kl6USXG1CPOouEqjy8vsJvmiwV0ezi/3Y1sZezo75vJOjB/HewFy+kFr77Slx0YMXkP7&#10;8U8oKuMFQOU9mrw9zXkDzzwMD/M0KPM09z0M78oyj5MksZnFHaRfn4vSMgshQBCI0qiMo+n9zaQj&#10;iIswi62OECor1PHbCLQ3EMqRj/sRClYeciL/W04+dmgkJtXSYmRyEkVBNCXlAWoZsZaSynvgW1aT&#10;2ltzwaD1PCP2xqlybujMmMs5T7KSkLKjJP1ykqRvgD2lKyuCvIgTl64iTvMwPUIaVaOQ6o7wwdMX&#10;Kx/6gNUaAFMKaOfqsa1dwaL6L99rBgqtu0PUi9J8UuhkoQwnldpzxm97Sk3vU+btoYIyIBNwCAEF&#10;yb+NFclpX2sxfUCKdrOmwgPtIBxHURE6j4/ENmRHtFowR5mpmAktjaJUT5RobZQ9kAYSrOvS2tJ0&#10;R2YDCGPClK172aGaWLtpAJ/J7HTCGQOFWnMD/s66nYJJ0iqZdFsvnbw+Sgxbzodt7xsefu6YPTyf&#10;MJY5U/PhoWdcvBQZhaicZSs/gWSh0ShteP0ElCQUXXNL2ojhjgNnYyXMYdd6tjR/RA8CK1hi/GCq&#10;KwpiE9sbEuMru00D7Ygwy9IkLYEdNOVlBXxKDY6hW0OKWRKHUKWGE7MoC+LYIW/Z7NAQrscIBbqV&#10;moNQZbrG5unrtjmq9ZPS2LRTZo+kbHsBtULlas1HL1/VVf/30g/ppbHHFXzdjgFXz+bZv+9icEpt&#10;BfGdkuFVOgYkPm3HBaxDI1L9pqe9ejKrHdSLdort7nusB46+OawrMPNggti2BAFtV8/BxFTZm3Xm&#10;bPNg3joD7dPj9xx/kh7j6w4GM7mUI0woPQp150wnrbi5PYpkA902TRd97TADmjtZ7V6A3a6N1xxv&#10;B5gTdg8WhAJ8nMkOutj3REWGDYG1TvxaaxKAHVzBZjeKntkh+hJEUXEZBGV0tVinwXqRBPnN4rJM&#10;8kUe3ORJkBThOlx/0QCHSbWVBMJH9Hrsnevw9JnzL+6lboO3G6/ZnO1ommYbuGam2uQiMIBGyNCH&#10;wHoNMEQnlSAKdxPYB0A19Ec7iuA6LUGaQgh24M4kmsdhVE4kWmaBSd6BRNMky+PUkmgKJBZNe8U3&#10;SFQc7SinDGqqwHpmLsFRM//Mdm9Cdv9E9N+Hr++N1OH/0sU/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9yfTt8AAAAMAQAADwAAAGRycy9kb3ducmV2LnhtbEyPQUvDQBCF74L/&#10;YRnBW7vZktaSZlOKoIh4MWrpcZsdk2B2NmS3bfz3Tk729ob38ea9fDu6TpxxCK0nDWqegECqvG2p&#10;1vD58TRbgwjRkDWdJ9TwiwG2xe1NbjLrL/SO5zLWgkMoZEZDE2OfSRmqBp0Jc98jsfftB2cin0Mt&#10;7WAuHO46uUiSlXSmJf7QmB4fG6x+ypPT8LVrU0z3h9e3pEJ8sfLwXLap1vd3424DIuIY/2GY6nN1&#10;KLjT0Z/IBtFpmK3UklE2lAIxAWoxqSOr5Vo9gCxyeT2i+AMAAP//AwBQSwMECgAAAAAAAAAhAFmt&#10;PWPaEAAA2hAAABQAAABkcnMvbWVkaWEvaW1hZ2UxLnBuZ4lQTkcNChoKAAAADUlIRFIAAABzAAAA&#10;fggGAAAAF90uOAAAAAFzUkdCAK7OHOkAAAAEZ0FNQQAAsY8L/GEFAAAACXBIWXMAACHVAAAh1QEE&#10;nLSdAAAQb0lEQVR4Xu2dCZAcVRnHZ0FQIOFISJbszk6/HgyegBZ4UUgsBA0KokViWYBGEkgk2d3p&#10;152FTTLdrycoCoWK4lFaKEcploAcisV9XwoaFVEQRLkEBeS+AgT9vsm3y2zv1zPdPd2z3b3zq/oX&#10;ZOd933uvX/frd3ch71ha7VSpu4+awn3O0tXDUnNPop+6ZIXFBbW11NTTVrn2P6/w7xSsSxaQwn6G&#10;K8gxGZq6jYJ2STOyILfhCrBRpq5eg6BbbLboklrMktqHK0CvZFHOIpMuaSVoYRqltfPIpEta6RZm&#10;jugWZo7oFmaO6BZmjkhJYfYsn6e2xcEL+nf+WDlHzagIdYGpu7eamrrB1J0j6KfYmOrCtETtHCnc&#10;jWPxQF7vG+pXRfo5HwyXqgc3XswxGbr70qq+0dkUrG2msjChEB/i4kIZA2pvCpZtKn3Vt5m6ep3L&#10;JCrO8dKpKkwpnGO4eMYk9domCpptLM29kctgo6TmHEXBIzE8oPY1hVORQl3C+fdK6u61UAWeZemO&#10;XF1SB8jt2xsR4uLwyiipMgXPLlzGvIKLu0kFbDCs1NQu1oB9CBTcPZyvdgW1yHVmWe0riypQAUPN&#10;Eigdpr7+aDLJLlzGOBmidjqZTKI+raWry6AAn+VskxLE+STo7KHC0JspKRPAGoGz41QR9gfILLtA&#10;y/WHXOY4mfPUzmQGBbh4a0O4ytRrL3BhOy1DV89jVb6goN5ESQx8o6LIJNssKshtoNW6icugV6bm&#10;3js0S20PhXgz93taZOr25dB6/QX3G6eKcFbQ5cg+hnBsLpPTRXQZ8gM8dU1XAORVw/OOL9ElyA+G&#10;XjuEy2yeZQp1E2U/f0Bj6N9cpvOqBYUF442l3GH1rtO5TOdRsqy+QdnOJ1K3r+Uynltp6grKer6A&#10;zvf9bIZjEvQD/yH12tmG5kipqYXGQPVdg6V1+rGl0Z1w0AH/H2WU1P5Q3X/R1NXJeLGT7sfiQmxc&#10;NUiXIdss2aGyo6Wr17iMtiMohKdkqXrmsjbHVcdYWhiZCTfcRUmNMmH/maLKJmvmrunFdapc5qII&#10;WoevyJJzTNBx06iMDKg+eHpP5tIQVVLUNlZ6laAokmd5YflW0MFfYpbViVA9WMNlFbmPZPVacyED&#10;r3IZCyu4If46VFL7kOuOAtXyIugjP8ClK4oGRXVPch0KWVy/uyXcz8O1MOE18kH6M89wyT4MAk6a&#10;d4Rq5xYKEpjFhZUzOF9RhO88cjulLMNaBmoGLo1hhNeFXAZicWHxlhDvE14/vnOkcPcd4A3sFTYs&#10;KHhL4N3zPOcjqAzN3WiW7Y+Su1QhNfszOGXHpTuo8KYIssLCEO43OfsxwXV6nIK+QdChtvr6lpJ6&#10;J5lx9MCd9zBnG1Rgfyb5SjVwIX/FpT+MGmdgGpH91T3hnf0yZ+MVziyRGS60WjmDC9RMhlC/I/MJ&#10;WJrdclVBM43GuB6oEwzCRQ86I8RKqA3kahy4mW9hw/oInvJHyLRQGJo1tD0XKJCEqpIbqH7co9gw&#10;AQQ1w+1+d2nawXlXnLrj8hVEUjhfQT94/fA9yIVpJlO4/60nZDOLt4ziZExQ9b6Ki7a434IIZ/Ip&#10;IZmmndGtdmaU4Mm8k5KwGag2z+cCJi1oVNUoCbkAruP3uHwmqaE563al6N/A0mt3cYGTkhT2dyjq&#10;XGFqzmlcfpOQoalRinYyplY7Pa7+YVOJ2jkUZVR6SKnE0tV1bL5jErZ0lxeWb0vR+TO0y5o5EPgG&#10;zkkcghf9nymq0FSE+nH99JBGf7iSXFcrKUhqgP7o7Y3pjEtSc9ZQFMExBtbuDU/ppJGHdoQvehWh&#10;1TrcX50PDaWmY7zQkX9hZPbITDJJBXCTvcilNYqgLP5IbiPTAxdxkHMeRV/qVXPJb2CsUvAJbSjQ&#10;l8gsFVR6jxdcOsMIexpmX/W95LJ9cADeLLtXcpEFFVTda8ldKOCOfITz5ye4+S4j01SA/UgunUGE&#10;rWNyEz/L56mdodX7FBdxM0Ff6GVyEQp8kjl/zYR3Mg5Ok4tUAK1O9pApX2H1XLC2I/PkwB1UbAKa&#10;CBtVZB4KKdRPOH+tNKTFWC3FwHD/mj24dDZTZYfKjmSeHEaAXV2Ngtbm1WQaGojrb5zPVjL12oHk&#10;IjVI3f4Dl1Y/mQP2KWSaDDh+ykXcTGQaCUN3Iw1kpLEwV80cnR22D0+myWCI2qFcpH6CxshFZBoJ&#10;Q3fO4vy20nC/2oNcpAqcbeLS66uiejeZxg8boY/wLoz6rhxjWVHN4nw3E8T7WqGgUnk2Hm6i4tLs&#10;J7NUS2ZuF7snXIR+MkXtOTJtCyvkKnicNCbTVBKmHbD5xkwAqanDuQj9FNe276H+44qcf07QLXmU&#10;zFLLsHCWcGn3E5nFC/QVr+Ei44Sr8sgsFlYNjPTh6A4X15jg904UZE9FUwLaAkfiarmoa2G59PvJ&#10;EO4SMosPLiI/QcFfQGaxgWO6UDsY3riwQ24MqI9RsMSQxeruUIiTFqoZwr6ZggQGumsTJguaSWru&#10;A2QWH1xEfsLVfmQ2AVOzf0v/mymGB+wDuXyOyW9NlB9GyTmC88MJbyAyi4eweyvJbBL423BfOpdQ&#10;NsObP07Qt11MwVuCWyo4H35aoqm3kGn7SM35JReJn8hsErJkX4+/t9tl6SSDunq/N3+ccEKATIKA&#10;S1IDb9uoaOvfQXbtE6Y53ewIGJOqF6g6nqQ/pR5DOF/35pGVrl4kk0DAk/xP1g8jE6p5MmsfXM7H&#10;RcIJjzwjs0nglrrxcLq6m/6caqCxsqIxf77Sa41LHlsCre96LRVEsmFJa1NwDwUEvgQK7BlI+H8s&#10;oR70KsxSTGNu0/5lD8QxvpkoC4u6juy1tmvMn59wqSWZBAJeXSdxflgF2bRb6VcfYY3bUKu+F1Qv&#10;9zWGlyVnhH5KLfBa+E1jmr3Cm52CBsYsuWFatE+QmT+cYbsi177gxhuvzbCmPkE/pxLcee1Nc6NM&#10;Ufs4BQ1MRVPv4Xz5icx4rHL7G1+8gvdgoEYAZwt33yD9nFrgVaQgj+OL3EzdvRwnA+jnULS6Qbwi&#10;Mx4cx+SM2hFUoS+Q+6ZIzT2Ps5eaOpWCTAu4a+AnMuFJpjAD1O3Aiiar1rCVR8FyD5d/P5EJD56V&#10;zhm1IyNE/xEK7V+cDxTeFLL45X4KmkvwuAEu734iMx4cuOaM2lHQahaxWqy8wxaiqVeXUvBccewO&#10;ozuF6e5B9/AOMvWnUly3H2scUaZQr5DrQMA78jbOT6NMzX3A1Na8nUwyj6XZB3H5bCZDc08j89ZY&#10;JbWooqtroJrc4BU0Vv7EReCnvQrLtyK3gYDqNtAdimfQZmlM1wvUhFvA0/htLm+ttFqrfYjctAd+&#10;cIWLwE+rZo/0kWkgoEtyJOfHT7hLOco2h6nExA8CRFg8jsKJ/lgXdWP1yUXEKcrKOLhj/8L5aia8&#10;OFI4K9J8lFml5CyGa/cYl/6gqgj3u+QuHgzdDdyNidr5h9Z19DPsdPUi3P2fksWpL1gczjS12rls&#10;OkMKx7HJbXyEeW9Co+YeMgsFnovD+QsrfBKksC+U2gkLyXXiGAP2hw1NXQE3clvnH3mFfimK+IAL&#10;dAoXmZ/ILDSbF0tFPyzDT1K3r4cb8ijcg7KkEH3WHp+61fAakaXaYbj7m4srLkmR0Hm1sri2n4vQ&#10;T9iPItPQ4DdEOJ+xCtsAWDWL2nO4E9vU7UsZ3Vf/HcLhIYbw39hP5vSTqdm30+VIBi5SP42dbRMV&#10;s0/txvmdDjKFE2+DhwOqv6brVidIVw+TWWTwCYWGl++QX96ETz600AMvCmsLqI6aHsrnFZm1DR5K&#10;wfnPkypQlXd0QAS/AcklxE/Qsovt5C2jvHZvfH9x8WRdhrBPpGx2Fi4xvgo5ThsEuEEiDYelTVCl&#10;vg6t1YnHpHWaIAPjjTJK9ifJNDYWFeU28G4J/LG4tMkQ6irsglF2po6ls0dmcgn0k0zwKBcc0DeE&#10;86MwQ41TJRzdwvMZcFskJT8d4JJMLsF+wjPOyTQpelb0V+eHTVcnhEtYF/p8ezMVGLpzBpdwP0HV&#10;/CyYdeScO5xmquB8oe5eyKUladU/Fak7y/Dru5SkdIKfh4CCifQtLynctgYR2gELV2r2efCU3AOK&#10;5ZslsqyehkbM3YZuXww1z/4UVSbogfdSqKOmOaVlDhLfW6Olr+401K+KI+X18029ejDOqRqidpyF&#10;k8ckU6suxb/jlB7uAschTTybL20HRgUGD/flCiaK4Kn4O7nt0kmsBLYtoEzN+RZFMa1J+otJdfBY&#10;sPrmIaYg4hLGQdFNSwxhHwoNpTPon8kA1eAXuIufhFZBY4qinVbgMhfMP/0zObwXPEnhBDRFO20w&#10;NPfiev712sX0p2SQU9Ev09WLaTu5OSmw8TeW78RrJVN3A2/JbhR0WV42hb3aFO7vud+DqCONgSli&#10;uGTv1bgMBse26afkMCMMBpiae1rDees9XJggwiUZ+CFS8pMbKsL5qTevHamJzDDfnxLur3FhNJmO&#10;M6zb72PDBxBOCcHTPUSuMg1+fclgThOD2u/nFCRZzL51A97IvcIlHCsLagaZsJg4isLYBhV+PiKr&#10;IyyYblN3fsblC2d2KFhngOpuAT4h3oRAv3NjmPWboc9U9Qj6YK9WhNqP3GUCQ3dWNR68MUla7SAK&#10;2lkMzTkBqoRLUTg2SX8OBTyhkb9aNy5dbTDnqZ3JZSqBG/ezUnM3suknmWV1AwXPLtxTHkW4Upxc&#10;pgZLqCqXVq+gb7mRTLINzi1amvs4l8kowu3x0Oqesn2aWFXCu+8mLm1+wpkZMs8HUFU/yWU0qvCJ&#10;Xy1c2+w7YYCiSARsFNZ3cenuhHOLggjTiCdhkqv8gK08Q9ixPaGNghvleXha74DO+OEUXSTqO7eE&#10;WzE0+0Z4+h7D1icXX1DlpZvlC2RwUic6KUHD5MH6SkL89OG4arfKsrofnpq2PnAeRBBHJs4FbAtZ&#10;VJ/jMp9HGQO1+LfjpQl4OnO5Kp0T7s2hbOcPKZTDZTrP6siOrqmAy+x0EO5mo0uQDwxd3c9ldDoI&#10;l+HQZcg++D0rLpOccD2qJeIbaEhCFd35AeZLloKf5GwW1afrFyPrQEPgbC6DnAZ71+loM9y/fn6U&#10;OdYkhflorDLDfE6r47MmSQF9vg1cBr2CDJ9PJuOsnKNmyJKqhv4ybEyC/uIjRql6NCVnEmbJXcXZ&#10;cSKTbGNpbsuzyA3d3bSgsKDlV+LNshrFTj8okcMicIlH3b9wFUXZElN3A528RcGzTZCTSgZDn3ej&#10;tqhvGcCPzQl1FeczsHR1DU71DQ2s2zXKxDhuEmL9ekTBs4+h2V/jMoiSwo78GWMOeLJ2w5Mwubgm&#10;SK+dSyZtAy3Wq9k4SFI436eg+QCeooX183fGMglVpRS1RD6F0bi00U9QpYb6dEUr/Kp+XLBGQfIH&#10;Lq0cemuyJ2sEKUy4+LdQ8FjA73FDQ228BoKn9RmovlP/EYHUMxWF2SUhuoWZI6DPeidXgI3qFmZG&#10;kOUAZ793CzMbBCrMJD7/2yV+ghQmtDYfouBd0ky3MHMEVKFXcgXYqG5hZgSrZO/FFWCjoPtyDgXv&#10;knbwyeMKcUw4vUZBu6QdnEiGp2/8W5djwum2rO0y60LUv3Sgu3dZonYvvEuDf1MrMxQK/wc6c3NA&#10;dOxBSQAAAABJRU5ErkJgglBLAQItABQABgAIAAAAIQCxgme2CgEAABMCAAATAAAAAAAAAAAAAAAA&#10;AAAAAABbQ29udGVudF9UeXBlc10ueG1sUEsBAi0AFAAGAAgAAAAhADj9If/WAAAAlAEAAAsAAAAA&#10;AAAAAAAAAAAAOwEAAF9yZWxzLy5yZWxzUEsBAi0AFAAGAAgAAAAhAEAvmaqsBAAAdw0AAA4AAAAA&#10;AAAAAAAAAAAAOgIAAGRycy9lMm9Eb2MueG1sUEsBAi0AFAAGAAgAAAAhAKomDr68AAAAIQEAABkA&#10;AAAAAAAAAAAAAAAAEgcAAGRycy9fcmVscy9lMm9Eb2MueG1sLnJlbHNQSwECLQAUAAYACAAAACEA&#10;V9yfTt8AAAAMAQAADwAAAAAAAAAAAAAAAAAFCAAAZHJzL2Rvd25yZXYueG1sUEsBAi0ACgAAAAAA&#10;AAAhAFmtPWPaEAAA2hAAABQAAAAAAAAAAAAAAAAAEQkAAGRycy9tZWRpYS9pbWFnZTEucG5nUEsF&#10;BgAAAAAGAAYAfAEAAB0aAAAAAA==&#10;">
                <v:roundrect id="Rectangle: Rounded Corners 2202" o:spid="_x0000_s1027" style="position:absolute;left:2596;top:2529;width:68078;height:98357;flip:x;visibility:visible;mso-wrap-style:square;v-text-anchor:middle" arcsize="16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CmVsMA&#10;AADdAAAADwAAAGRycy9kb3ducmV2LnhtbESPQYvCMBSE7wv+h/AEb2tqkUWrUWRh0YuHVcHrs3k2&#10;xealNrHWf28EweMwM98w82VnK9FS40vHCkbDBARx7nTJhYLD/u97AsIHZI2VY1LwIA/LRe9rjpl2&#10;d/6ndhcKESHsM1RgQqgzKX1uyKIfupo4emfXWAxRNoXUDd4j3FYyTZIfabHkuGCwpl9D+WV3swra&#10;03paXKQ+mvP+YLZ67G7ddazUoN+tZiACdeETfrc3WkGaJim83sQn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CmVsMAAADdAAAADwAAAAAAAAAAAAAAAACYAgAAZHJzL2Rv&#10;d25yZXYueG1sUEsFBgAAAAAEAAQA9QAAAIgDAAAAAA==&#10;" filled="f" strokecolor="#732281" strokeweight="6pt">
                  <v:stroke joinstyle="bevel" endcap="square"/>
                </v:roundrect>
                <v:oval id="Oval 2203" o:spid="_x0000_s1028" style="position:absolute;left:66545;top:96888;width:6432;height:6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79sYA&#10;AADdAAAADwAAAGRycy9kb3ducmV2LnhtbESPQWvCQBSE70L/w/IKvZmNEUTSrFIKpT2IrVHs9ZF9&#10;ZoPZtyG7xuTfdwuFHoeZ+YYptqNtxUC9bxwrWCQpCOLK6YZrBafj23wNwgdkja1jUjCRh+3mYVZg&#10;rt2dDzSUoRYRwj5HBSaELpfSV4Ys+sR1xNG7uN5iiLKvpe7xHuG2lVmarqTFhuOCwY5eDVXX8mYV&#10;rIxbns7D1+5Ytp+79+/FtL/tJ6WeHseXZxCBxvAf/mt/aAVZli7h901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79sYAAADdAAAADwAAAAAAAAAAAAAAAACYAgAAZHJz&#10;L2Rvd25yZXYueG1sUEsFBgAAAAAEAAQA9QAAAIsDAAAAAA==&#10;" fillcolor="white [3212]" strokecolor="#732281" strokeweight="3pt">
                  <v:stroke joinstyle="miter"/>
                </v:oval>
                <v:shape id="Picture 2204" o:spid="_x0000_s1029" type="#_x0000_t75" style="position:absolute;left:66731;top:96896;width:5467;height:5810;rotation:115286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q593DAAAA3QAAAA8AAABkcnMvZG93bnJldi54bWxEj0+LwjAUxO+C3yE8wYtoukVFq1FkwcWr&#10;/wreHs2zLTYvpYm2++3NwoLHYWZ+w6y3nanEixpXWlbwNYlAEGdWl5wruJz34wUI55E1VpZJwS85&#10;2G76vTUm2rZ8pNfJ5yJA2CWooPC+TqR0WUEG3cTWxMG728agD7LJpW6wDXBTyTiK5tJgyWGhwJq+&#10;C8oep6dRwOlN31x6OLprux9dfBrP5ssfpYaDbrcC4anzn/B/+6AVxHE0hb834QnIz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rn3cMAAADdAAAADwAAAAAAAAAAAAAAAACf&#10;AgAAZHJzL2Rvd25yZXYueG1sUEsFBgAAAAAEAAQA9wAAAI8DAAAAAA==&#10;">
                  <v:imagedata r:id="rId101" o:title=""/>
                  <v:path arrowok="t"/>
                </v:shape>
                <w10:wrap anchorx="margin"/>
              </v:group>
            </w:pict>
          </mc:Fallback>
        </mc:AlternateContent>
      </w:r>
      <w:r>
        <w:rPr>
          <w:rFonts w:hint="cs"/>
          <w:noProof/>
          <w:rtl/>
          <w:lang w:val="en-US" w:bidi="ar-SA"/>
        </w:rPr>
        <mc:AlternateContent>
          <mc:Choice Requires="wps">
            <w:drawing>
              <wp:inline distT="0" distB="0" distL="0" distR="0" wp14:anchorId="16C42381" wp14:editId="241919C9">
                <wp:extent cx="4095750" cy="424909"/>
                <wp:effectExtent l="0" t="0" r="0" b="0"/>
                <wp:docPr id="32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4095750" cy="424909"/>
                        </a:xfrm>
                        <a:prstGeom prst="rect">
                          <a:avLst/>
                        </a:prstGeom>
                        <a:noFill/>
                      </wps:spPr>
                      <wps:txbx>
                        <w:txbxContent>
                          <w:p w14:paraId="2E2D7C55" w14:textId="77777777" w:rsidR="00457CE9" w:rsidRPr="002021EA" w:rsidRDefault="00457CE9" w:rsidP="00671A14">
                            <w:pPr>
                              <w:pStyle w:val="Heading2"/>
                              <w:bidi/>
                              <w:spacing w:before="0"/>
                              <w:rPr>
                                <w:rFonts w:hint="eastAsia"/>
                                <w:b w:val="0"/>
                                <w:bCs/>
                                <w:sz w:val="28"/>
                                <w:szCs w:val="18"/>
                                <w:rtl/>
                              </w:rPr>
                            </w:pPr>
                            <w:r w:rsidRPr="002021EA">
                              <w:rPr>
                                <w:b w:val="0"/>
                                <w:bCs/>
                                <w:sz w:val="28"/>
                                <w:szCs w:val="28"/>
                              </w:rPr>
                              <w:t>SH2</w:t>
                            </w:r>
                            <w:r w:rsidRPr="002021EA">
                              <w:rPr>
                                <w:rFonts w:hint="cs"/>
                                <w:b w:val="0"/>
                                <w:bCs/>
                                <w:sz w:val="28"/>
                                <w:szCs w:val="28"/>
                                <w:rtl/>
                              </w:rPr>
                              <w:t xml:space="preserve"> - ملصق يوضح كسر سلسلة انتقال العدوى</w:t>
                            </w:r>
                          </w:p>
                        </w:txbxContent>
                      </wps:txbx>
                      <wps:bodyPr wrap="square" rtlCol="0">
                        <a:noAutofit/>
                      </wps:bodyPr>
                    </wps:wsp>
                  </a:graphicData>
                </a:graphic>
              </wp:inline>
            </w:drawing>
          </mc:Choice>
          <mc:Fallback xmlns="">
            <w:pict>
              <v:shape w14:anchorId="16C42381" id="_x0000_s1648" type="#_x0000_t202" alt="SH2 - Breaking the Chain of Infection Poster&#10;&#10;&#10;" style="width:322.5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z+hAEAAPICAAAOAAAAZHJzL2Uyb0RvYy54bWysUk1v2zAMvQ/ofxB0b+xm6bYYcYp1RXcZ&#10;tgJdf4AiS7EAS9RIJXb+/SglTYbtNvRCSfx4fHzU6m7yg9gbJAehlTezWgoTNHQubFv58vPx+pMU&#10;lFTo1ADBtPJgSN6tr96txtiYOfQwdAYFgwRqxtjKPqXYVBXp3nhFM4gmcNACepX4iduqQzUyuh+q&#10;eV1/qEbALiJoQ8Teh2NQrgu+tUanH9aSSWJoJXNLxWKxm2yr9Uo1W1Sxd/pEQ/0HC69c4KZnqAeV&#10;lNih+wfKO41AYNNMg6/AWqdNmYGnuan/mua5V9GUWVgcimeZ6O1g9ff9c3xCkaZ7mHiBWZAxUkPs&#10;zPNMFn0+mangOEt4OMtmpiQ0Oxf18vbjLYc0xxbzxbJeZpjqUh2R0lcDXuRLK5HXUtRS+2+Ujqmv&#10;KblZgEc3DNl/oZJvadpMwnXc5P2Z6Aa6A/MfeYWtpF87hUYKTMMXKBs/wn3eJbCudMo4x5oTPAtb&#10;uJ4+Qd7cn++Sdfmq698AAAD//wMAUEsDBBQABgAIAAAAIQDPkTxt2QAAAAQBAAAPAAAAZHJzL2Rv&#10;d25yZXYueG1sTI9PT8MwDMXvSPsOkZG4MQe0Vaw0nSYQVxDjj8Qta7y2onGqJlvLt8fbBS6Wn571&#10;/HvFevKdOtIQ28AGbuYaFHEVXMu1gfe3p+s7UDFZdrYLTAZ+KMK6nF0UNndh5Fc6blOtJIRjbg00&#10;KfU5Yqwa8jbOQ08s3j4M3iaRQ41usKOE+w5vtc7Q25blQ2N7emio+t4evIGP5/3X50K/1I9+2Y9h&#10;0sh+hcZcXU6be1CJpvR3DCd8QYdSmHbhwC6qzoAUSecpXrZYitzJkq0AywL/w5e/AAAA//8DAFBL&#10;AQItABQABgAIAAAAIQC2gziS/gAAAOEBAAATAAAAAAAAAAAAAAAAAAAAAABbQ29udGVudF9UeXBl&#10;c10ueG1sUEsBAi0AFAAGAAgAAAAhADj9If/WAAAAlAEAAAsAAAAAAAAAAAAAAAAALwEAAF9yZWxz&#10;Ly5yZWxzUEsBAi0AFAAGAAgAAAAhABElrP6EAQAA8gIAAA4AAAAAAAAAAAAAAAAALgIAAGRycy9l&#10;Mm9Eb2MueG1sUEsBAi0AFAAGAAgAAAAhAM+RPG3ZAAAABAEAAA8AAAAAAAAAAAAAAAAA3gMAAGRy&#10;cy9kb3ducmV2LnhtbFBLBQYAAAAABAAEAPMAAADkBAAAAAA=&#10;" filled="f" stroked="f">
                <v:textbox>
                  <w:txbxContent>
                    <w:p w14:paraId="2E2D7C55" w14:textId="77777777" w:rsidR="00457CE9" w:rsidRPr="002021EA" w:rsidRDefault="00457CE9" w:rsidP="00671A14">
                      <w:pPr>
                        <w:pStyle w:val="Heading2"/>
                        <w:bidi/>
                        <w:spacing w:before="0"/>
                        <w:rPr>
                          <w:rFonts w:hint="eastAsia"/>
                          <w:b w:val="0"/>
                          <w:bCs/>
                          <w:sz w:val="28"/>
                          <w:szCs w:val="18"/>
                          <w:rtl/>
                        </w:rPr>
                      </w:pPr>
                      <w:r w:rsidRPr="002021EA">
                        <w:rPr>
                          <w:b w:val="0"/>
                          <w:bCs/>
                          <w:sz w:val="28"/>
                          <w:szCs w:val="28"/>
                        </w:rPr>
                        <w:t>SH2</w:t>
                      </w:r>
                      <w:r w:rsidRPr="002021EA">
                        <w:rPr>
                          <w:rFonts w:hint="cs"/>
                          <w:b w:val="0"/>
                          <w:bCs/>
                          <w:sz w:val="28"/>
                          <w:szCs w:val="28"/>
                          <w:rtl/>
                        </w:rPr>
                        <w:t xml:space="preserve"> - ملصق يوضح كسر سلسلة انتقال العدوى</w:t>
                      </w:r>
                    </w:p>
                  </w:txbxContent>
                </v:textbox>
                <w10:anchorlock/>
              </v:shape>
            </w:pict>
          </mc:Fallback>
        </mc:AlternateContent>
      </w:r>
    </w:p>
    <w:p w14:paraId="371F2F64" w14:textId="37ACD294" w:rsidR="00863F70" w:rsidRDefault="003C7A16" w:rsidP="001F3E4F">
      <w:pPr>
        <w:pStyle w:val="ListParagraph"/>
        <w:bidi/>
        <w:rPr>
          <w:rtl/>
        </w:rPr>
      </w:pPr>
      <w:r>
        <w:rPr>
          <w:rFonts w:hint="cs"/>
          <w:noProof/>
          <w:rtl/>
          <w:lang w:val="ar-SA" w:bidi="ar-SA"/>
        </w:rPr>
        <mc:AlternateContent>
          <mc:Choice Requires="wps">
            <w:drawing>
              <wp:anchor distT="0" distB="0" distL="114300" distR="114300" simplePos="0" relativeHeight="251658353" behindDoc="0" locked="0" layoutInCell="1" allowOverlap="1" wp14:anchorId="7C173B33" wp14:editId="3D80F858">
                <wp:simplePos x="0" y="0"/>
                <wp:positionH relativeFrom="column">
                  <wp:posOffset>-250190</wp:posOffset>
                </wp:positionH>
                <wp:positionV relativeFrom="paragraph">
                  <wp:posOffset>3554759</wp:posOffset>
                </wp:positionV>
                <wp:extent cx="1232452" cy="6027088"/>
                <wp:effectExtent l="0" t="0" r="0" b="0"/>
                <wp:wrapNone/>
                <wp:docPr id="63" name="Text Box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0800000">
                          <a:off x="0" y="0"/>
                          <a:ext cx="1232452" cy="6027088"/>
                        </a:xfrm>
                        <a:prstGeom prst="rect">
                          <a:avLst/>
                        </a:prstGeom>
                        <a:noFill/>
                        <a:ln w="6350">
                          <a:noFill/>
                        </a:ln>
                      </wps:spPr>
                      <wps:txbx>
                        <w:txbxContent>
                          <w:p w14:paraId="4AEBDD5B" w14:textId="77777777" w:rsidR="006F3917" w:rsidRPr="003C7A16" w:rsidRDefault="006F3917" w:rsidP="006F3917">
                            <w:pPr>
                              <w:bidi/>
                              <w:rPr>
                                <w:sz w:val="72"/>
                                <w:szCs w:val="72"/>
                                <w:rtl/>
                              </w:rPr>
                            </w:pPr>
                            <w:r w:rsidRPr="003C7A16">
                              <w:rPr>
                                <w:rFonts w:hint="cs"/>
                                <w:color w:val="000000" w:themeColor="text1"/>
                                <w:sz w:val="72"/>
                                <w:szCs w:val="72"/>
                                <w:rtl/>
                              </w:rPr>
                              <w:t>مادة الطالب التدريبية 2 كسر سلسلة انتقال العدوى</w:t>
                            </w:r>
                          </w:p>
                          <w:p w14:paraId="5597D987" w14:textId="77777777" w:rsidR="006F3917" w:rsidRPr="003C7A16" w:rsidRDefault="006F3917" w:rsidP="006F3917">
                            <w:pPr>
                              <w:rPr>
                                <w:sz w:val="72"/>
                                <w:szCs w:val="72"/>
                              </w:rPr>
                            </w:pPr>
                          </w:p>
                          <w:p w14:paraId="27051EDF" w14:textId="77777777" w:rsidR="003C7A16" w:rsidRPr="003C7A16" w:rsidRDefault="003C7A16">
                            <w:pPr>
                              <w:rPr>
                                <w:sz w:val="72"/>
                                <w:szCs w:val="72"/>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
            <w:pict>
              <v:shape w14:anchorId="7C173B33" id="Text Box 63" o:spid="_x0000_s1649" type="#_x0000_t202" alt="&quot;&quot;" style="position:absolute;left:0;text-align:left;margin-left:-19.7pt;margin-top:279.9pt;width:97.05pt;height:474.55pt;rotation:180;z-index:2516583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5XmJwIAAEcEAAAOAAAAZHJzL2Uyb0RvYy54bWysU8Fu2zAMvQ/YPwi6L3Ycp82MOEXWIsOA&#10;oC2Qbj0rshQbkEVNUmJnXz9KTtKg22mYDzIlEo+PfOT8rm8VOQjrGtAlHY9SSoTmUDV6V9LvL6tP&#10;M0qcZ7piCrQo6VE4erf4+GHemUJkUIOqhCUIol3RmZLW3psiSRyvRcvcCIzQ6JRgW+bxandJZVmH&#10;6K1KsjS9STqwlbHAhXP4+jA46SLiSym4f5LSCU9USZGbj6eN5zacyWLOip1lpm74iQb7BxYtazQm&#10;vUA9MM/I3jZ/QLUNt+BA+hGHNgEpGy5iDVjNOH1XzaZmRsRasDnOXNrk/h8sfzxszLMlvv8CPQoY&#10;GtIZVzh8DPX00rbEAvZtnM7S8MUykTjBcOzo8dJF0XvCA0Y2yfJpRglH302a3aazWYBNBrSAaqzz&#10;XwW0JBgltShThGWHtfND6DkkhGtYNUpFqZQmHaJOpgOPiwfBlcYcb9yD5fttT5qqpPkkO1e2heqI&#10;BceakL8zfNUgizVz/plZFB8fcaD9Ex5SAWaDk0VJDfbX395DfEkF+4F/Sjocp5K6n3tmBSXqm0a9&#10;Po/zPMxfvOTT2wwv9tqzvfbofXsPOLHjyC+aId6rsykttK84+cuQF11Mc+RWUsw+mPd+GHLcHC6W&#10;yxiEE2eYX+uN4QH6LMRL/8qsOUnhUcVHOA8eK94pMsQOmiz3HmQT5Qq9Hvp6kgCnNQp+2qywDtf3&#10;GPW2/4vfAAAA//8DAFBLAwQUAAYACAAAACEAK0rkkeIAAAAMAQAADwAAAGRycy9kb3ducmV2Lnht&#10;bEyPT0vDQBDF74LfYRnBi7QbNbFNzKYUQVAoEdvieZpM/tDsbsxu2/jtnZz0NsO89+b30tWoO3Gm&#10;wbXWKLifByDIFLZsTa1gv3udLUE4j6bEzhpS8EMOVtn1VYpJaS/mk85bXwsOMS5BBY33fSKlKxrS&#10;6Oa2J8O3yg4aPa9DLcsBLxyuO/kQBE9SY2v4Q4M9vTRUHLcnzRh091Hg23GT5+uv8Fu66j3fV0rd&#10;3ozrZxCeRv8nhgmfPZAx08GeTOlEp2D2GIcsVRBFMXeYFFG4AHGYhmAZg8xS+b9E9gsAAP//AwBQ&#10;SwECLQAUAAYACAAAACEAtoM4kv4AAADhAQAAEwAAAAAAAAAAAAAAAAAAAAAAW0NvbnRlbnRfVHlw&#10;ZXNdLnhtbFBLAQItABQABgAIAAAAIQA4/SH/1gAAAJQBAAALAAAAAAAAAAAAAAAAAC8BAABfcmVs&#10;cy8ucmVsc1BLAQItABQABgAIAAAAIQCI15XmJwIAAEcEAAAOAAAAAAAAAAAAAAAAAC4CAABkcnMv&#10;ZTJvRG9jLnhtbFBLAQItABQABgAIAAAAIQArSuSR4gAAAAwBAAAPAAAAAAAAAAAAAAAAAIEEAABk&#10;cnMvZG93bnJldi54bWxQSwUGAAAAAAQABADzAAAAkAUAAAAA&#10;" filled="f" stroked="f" strokeweight=".5pt">
                <v:textbox style="layout-flow:vertical-ideographic">
                  <w:txbxContent>
                    <w:p w14:paraId="4AEBDD5B" w14:textId="77777777" w:rsidR="006F3917" w:rsidRPr="003C7A16" w:rsidRDefault="006F3917" w:rsidP="006F3917">
                      <w:pPr>
                        <w:bidi/>
                        <w:rPr>
                          <w:sz w:val="72"/>
                          <w:szCs w:val="72"/>
                          <w:rtl/>
                        </w:rPr>
                      </w:pPr>
                      <w:r w:rsidRPr="003C7A16">
                        <w:rPr>
                          <w:rFonts w:hint="cs"/>
                          <w:color w:val="000000" w:themeColor="text1"/>
                          <w:sz w:val="72"/>
                          <w:szCs w:val="72"/>
                          <w:rtl/>
                        </w:rPr>
                        <w:t>مادة الطالب التدريبية 2 كسر سلسلة انتقال العدوى</w:t>
                      </w:r>
                    </w:p>
                    <w:p w14:paraId="5597D987" w14:textId="77777777" w:rsidR="006F3917" w:rsidRPr="003C7A16" w:rsidRDefault="006F3917" w:rsidP="006F3917">
                      <w:pPr>
                        <w:rPr>
                          <w:sz w:val="72"/>
                          <w:szCs w:val="72"/>
                        </w:rPr>
                      </w:pPr>
                    </w:p>
                    <w:p w14:paraId="27051EDF" w14:textId="77777777" w:rsidR="003C7A16" w:rsidRPr="003C7A16" w:rsidRDefault="003C7A16">
                      <w:pPr>
                        <w:rPr>
                          <w:sz w:val="72"/>
                          <w:szCs w:val="72"/>
                        </w:rPr>
                      </w:pPr>
                    </w:p>
                  </w:txbxContent>
                </v:textbox>
              </v:shape>
            </w:pict>
          </mc:Fallback>
        </mc:AlternateContent>
      </w:r>
      <w:r w:rsidR="006C6AAF">
        <w:rPr>
          <w:rFonts w:hint="cs"/>
          <w:noProof/>
          <w:rtl/>
          <w:lang w:val="en-US" w:bidi="ar-SA"/>
        </w:rPr>
        <mc:AlternateContent>
          <mc:Choice Requires="wpg">
            <w:drawing>
              <wp:anchor distT="0" distB="0" distL="114300" distR="114300" simplePos="0" relativeHeight="251658344" behindDoc="0" locked="0" layoutInCell="1" allowOverlap="1" wp14:anchorId="29A9F183" wp14:editId="038DBF43">
                <wp:simplePos x="0" y="0"/>
                <wp:positionH relativeFrom="column">
                  <wp:posOffset>1613002</wp:posOffset>
                </wp:positionH>
                <wp:positionV relativeFrom="paragraph">
                  <wp:posOffset>3011602</wp:posOffset>
                </wp:positionV>
                <wp:extent cx="3916726" cy="3923054"/>
                <wp:effectExtent l="0" t="0" r="26670" b="39370"/>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16726" cy="3923054"/>
                          <a:chOff x="-58520" y="-295352"/>
                          <a:chExt cx="3916726" cy="6243846"/>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25372" t="15795" r="27555" b="15608"/>
                          <a:stretch/>
                        </pic:blipFill>
                        <pic:spPr>
                          <a:xfrm rot="16200000">
                            <a:off x="-322419" y="460565"/>
                            <a:ext cx="4595066"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5400000" flipV="1">
                            <a:off x="-309662" y="-23461"/>
                            <a:ext cx="847326" cy="345041"/>
                          </a:xfrm>
                          <a:prstGeom prst="bentConnector3">
                            <a:avLst>
                              <a:gd name="adj1" fmla="val 49999"/>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1942375" y="-692486"/>
                            <a:ext cx="268910" cy="106317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3089164" y="113654"/>
                            <a:ext cx="1139543" cy="36302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5400000" flipH="1" flipV="1">
                            <a:off x="-4891" y="5135786"/>
                            <a:ext cx="851415" cy="268714"/>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1536860" y="4487405"/>
                            <a:ext cx="444796" cy="14610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
            <w:pict>
              <v:group w14:anchorId="5282ACB0" id="Group 994" o:spid="_x0000_s1026" alt="&quot;&quot;" style="position:absolute;margin-left:127pt;margin-top:237.15pt;width:308.4pt;height:308.9pt;z-index:252680192;mso-width-relative:margin;mso-height-relative:margin" coordorigin="-585,-2953" coordsize="39167,62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8pCazQQAADIUAAAOAAAAZHJzL2Uyb0RvYy54bWzsWNtu4zYQfS/QfyD0&#10;nlgXkrogzqJIsmmBRRtsenmmJcpWVyIFiontv++QFOXYjtEmCIqisIEoksgZzuWc4VBXnzZdi565&#10;Ghop5kF0GQaIi1JWjVjOg99+/XyRBWjQTFSslYLPgy0fgk/X3393te4LHsuVbCuuECgRQ7Hu58FK&#10;676YzYZyxTs2XMqeCxispeqYhke1nFWKrUF7187iMKSztVRVr2TJhwHe3rrB4Nrqr2te6l/qeuAa&#10;tfMAbNP2qux1Ya6z6ytWLBXrV005msHeYUXHGgGLTqpumWboSTVHqrqmVHKQtb4sZTeTdd2U3PoA&#10;3kThgTf3Sj711pdlsV72U5ggtAdxerfa8ufnB4Waah7kOQ6QYB0kya6LzAsIz7pfFjDrXvWP/YMa&#10;Xyzdk/F4U6vO/Adf0MYGdjsFlm80KuFlkkc0jWmAShhL8jgJidXNinIF+TFyFyQjMWQIJlzEOUlI&#10;7HJTru5eU0JjnGSYmjkzb8PMmDpZ1jdlAX9j0ODuKGh/Dy6Q0k+KB6OS7h/p6Jj69tRfQH57pptF&#10;0zZ6a7EKmTRGieeHpnxQ7mEX/zgOiU8ATDDrIvsOXDRiZqaTY8avL7L8NiAhb1ZMLPkPQw9QBwLa&#10;gOxPn5nHvUUXbdN/btoWKan/aPTqccV6SHtkEWwGR3+BJwc4eyVkDsO3snzquNCOlIq34LoUw6rp&#10;hwCpgncLDhhTP1URgAAKgob1etUI7bI8qPIrOGBYGpMkjS1TI5LmEBKwIk4JgTtgbERomI0yWnFd&#10;rgwCjIfeKRetAbDq0WncBEkK9QJ+1skRrBdJHOMot6jDNCSUONUet5jkJKQetymlUWZnTJCDVKhB&#10;33PZIXMDHoIXdgX2/GXQDp1+ymioM83aDHYbgkHpG3zM4eko6m9it00mmGDU7tCVYOCWY/eNFAKs&#10;lKpAd+1CrpEZA0tHgRvhIlduxGNvUWa82Bs0D8cBJtjFF9WAoN89nKZIhzmlkFfL7wRTi1RW+Ehn&#10;OE2mAoFJiB2SPbWP4rwArE2OJLuI2xpcjZ6y6k+AW921UNKfWYtwDj/jKuTP5sfe7dLDilagNVie&#10;h8ThZJBtUxmqGL2DWi5uWoVA1TwAc+PMG7k3TbOmvRMV0ltDKq0aIGjLx2VbMQbTxc9GUm9bbvS3&#10;4iuvoRZDNXRUtLsgn5ZkZQle+zXtbCNWg3mT4Gi22T5PCY7zjSi3O+RbhCcJu7IUehLuGiGVTcSB&#10;2XrjTa7dfB8B57cJwUJWW7u3WJwBGf4lVsRRDv3JCVrYwQ/gxVR4LDF+9MkdiRHlOE5SKG6GGDSP&#10;cWY3tR0zYprlEZDXbJ1RSJMoTUcs+Z3XA3gsQaeo4XDvJzvAndF+ANZ9jv3v0A5b3Wm029K4V+ih&#10;P3vvLmDwNUI8CQHBFLpLg+Aoob7387Uf3uUEJ2N3SJMwPiPcbwTneq6q145Gr3c5eQ4dxgmAm7EP&#10;qOZ7XY4t5q/3OxgwbxFPooSkh0U9IxGOoOibog4FPo3sceh0W3mu6S9bn3MH8+LUDnXzJOKTj0B8&#10;FGZHB6eIJDSj7riOcZZiOLsCuXZdC8Y4zceDUwTdPmwBb+ha4l1Df+5a/rs9uv3gAh+m7DFq/Ihm&#10;vny9fLbN/u5T3/VfAAAA//8DAFBLAwQKAAAAAAAAACEA8ux8l7hJCAC4SQgAFAAAAGRycy9tZWRp&#10;YS9pbWFnZTEucG5niVBORw0KGgoAAAANSUhEUgAABcIAAAUqCAYAAADCmQc7AAAAAXNSR0IArs4c&#10;6QAAAARnQU1BAACxjwv8YQUAAAAJcEhZcwAAIdUAACHVAQSctJ0AAP+lSURBVHhe7N0HnBT1+cfx&#10;M4kxsSHlth1S7EHjP5HEqDE5KXe7M3tUQbGAihQBKccBV3ZnZ6/SURBBepVejg5iiYkx1qix9947&#10;ikh9/vObmzn2lkNFUWH5vF+v57VtdtrOrPLd3z2T9lPonNb5l4MD5hmDmpqtc5uaV+Y1jecNbhov&#10;pSiKoiiKoiiKoiiKoiiKog7dUnnu4CZGMLdh9PcDG5snOZEvXJ3TzF/3bFTkH9zEHDOoqfll3inF&#10;QlEURVEURVEURVEURVEURR2+NaiJeWf/JkZmnnf0cU4UfGTqldbr6NwmsfzcJuZLg5uau2rbWRRF&#10;URRFURRFURRFURRFUdRhXE2KPxzcxLxbjRR3ouEjQ/+0/scMbhIzcpvG3651x1AURVEURVEURVEU&#10;RVEURVEpVblN4jsHN40vzmtU0tyJilPWUbkZRRcMamx+VtuOoCiKoiiKoiiKoiiKoiiKolK/cpvG&#10;R+c2NOs5uXFK+UVuE2M5LVAoiqIoiqIoiqIoiqIoiqKO7Brc1NwzuGn80z6ByMlOfnz46+8rTLc2&#10;7PHaNpiiKIqiKIqiKIqiKIqiKIo6MmtwE/PrgY1jESdKPnwNamT8dXDT+NbaNpKiKIqiKIqiKIqi&#10;KIqiKIqiBjcxKzqndf6lEysfXnIbF7dQDdBr2zCKoiiKoiiKoiiKoiiKoiiKciu3cWy1mWb+yomX&#10;Dw+5jc0L8pqaX9W2QRRFURRFURRFURRFURRFURSVXLmNzEonYj70DcgoPDe3SXx7bRtCURRFURRF&#10;URRFURRFURRFUfurQU3NqU7UfOjqFyioX9vKUxRFURRFURRFURRFURRFUdR3qYGNY1c4kfOhaXDj&#10;+Iu1rThFURRFURRFURRFURRFURRFfZca3NTcM7hR6UVO7HxoGdwkflNtK30gldsk/v7gxuaI3MZG&#10;i0GNzFPUCHNn9gAAAAAAAACAQ1CvtF5HDz3ZDOQ1NP6c29jsktskfk9t+e+B1KCm8Xf7ppvHO4s4&#10;NAxsYvyltpX9rjW4sfnPvMax6zqndf61M0sAAAAAAAAAwGFqYOPo7wY3MafnNo1vqy0T/i41qGls&#10;iTO7Q8IvcpuaH9W2ot9W1vs+GXhK/NDu9wIAAAAAAAAA+F76ppnH5zaOPTS4qbmrtoz426p/4+gf&#10;nVn9vHIbmyW1reC31aDG5h20PgEAAAAAAACA1NY5rfMvc5uaVw9uYu6oLSv+phrcpPgLZzY/n1Ba&#10;/2NqW7lvq0FN4qbaeGc2AAAAAAAAAIAUN7CxceHgJvHPa8uMv6kGNYmZzix+HnmNjTW1rdg3VW4T&#10;M+a8HQAAAAAAAABwBOmV1uvY3Kbma7Vlx/sr1Wf8Z7twZi9/r2MPpK+LNe2e3Eax6523AwAAAAAA&#10;AACOQH3qFNQd1MT8srYceX81qKk51Xn7TyuvcXxabSu0v8ptakygHQoAAAAAAAAAYFAj87xBTeI7&#10;a8uSayvVK7xTWu5vnbf/NPrXM09Uw9FrW6HaalBT87+ZaeavnLcDAAAAAAAAAI5wg5rEBqpOIrVl&#10;yrXV4Cax/s5bfxoDG8V61rYitZVqn5L7Uyf1AAAAAAAAAIBDXm4T877acuXaalBT8zXrLUdVvfMn&#10;YK3cR7WtSG01uKnZ3XkbAAAAAAAAAADVOqeZv64tV95f9fbmN3He+uMa2Ng8qbYVqK0GN46/7rwN&#10;AAAAAAAAAIB9DGxsdq8tX661msbnOG/7cQ1uGi+udQVqqYEZkUuctwEAAAAAAAAAsA8zzfzV4Kbm&#10;O7VlzLWV87YfV20Lrq0GNzZedN4CAAAAAAAAAMB+DWwcvba2nLm26lOnoK7zth9PbQuurQY2Mbs5&#10;bwEAAAAAAAAAYL/6p/U/Jq9p/OPasubkym1sTnDe9uMY2NhsX9uCk2tQk/iHasWdtwEAAAAAAAAA&#10;8I0GNzGn15Y3J9egJuYW5y0/DmsB99e24OQa1DS+ynkLAAAAAAAAAADfamBjs0lu0+LdtWXOiTW4&#10;ibnDecuPI7dx/P3aFpxcg/3mWc5bAAAAAAAAAAD4TgY3NT+qLXNOrkGNis5z3nLwDW5sfl3bQhPr&#10;R0/jAQAAAAAAAAApaWATc2ZtuXNy5TY2485bDq6BgeiZtS0wuXKbmq85bwEAAAAAAAAA4DvLbViU&#10;UVvuvE81NTc6bzm4chubV9a6wKQa0iTW23kLAAAAAAAAAAAHpLbcObkGNzWfcyY/uHKbmBNrW2By&#10;5TbM/a3zFgAAAAAAAAAADkhtuXNyqetZOpMfXHlN4ytrW2ByOZMDAAAAAAAAAHDAcpvE76kte06u&#10;/mn9j3HecvAMbmLeV9vCksuZHAAAAAAAAACAA5bXpCS/tuw5uQackt/IecvBk9fU/G9tC0suZ3IA&#10;AAAAAAAAAA7YgJPNi2vLnpMrN8O8wHnLwZPX1HyntoUlVm5j4wlncgAAAAAAAAAADtiAU8xGteXP&#10;yTW4kXmR85aD57sE4YObmnc7kwMAAAAAAAAAcMD6NjZ9teXPyTW4Sexy5y0Hz3cLwounOpMDAAAA&#10;AAAAAHDACMIBAAAAAAAAACmNIBwAAAAAAAAAkNIIwgEAAAAAAAAAKY0gHAAAAAAAAACQ0gjCAQAA&#10;AAAAAAApjSAcAAAAAAAAAJDSCMIBAAAAAAAAACmNIBwAAAAAAAAAkNIIwgEAAAAAAAAAKY0gHAAA&#10;AAAAAACQ0gjCAQAAAAAAAAApjSAcAAAAAAAAAJDSCMIBAAAAAAAAACmNIBwAAAAAAAAAkNIIwgEA&#10;AAAAAAAAKY0gHAAAAAAAAACQ0gjCAQAAAAAAAAApjSAcAAAAAAAAAJDSCMIBAAAAAAAAACmNIBwA&#10;AAAAAAAAkNIIwgEAAAAAAAAAKY0gHAAAAAAAAACQ0gjCAQAAAAAAAAApjSAcAAAAAAAAAJDSCMIB&#10;AAAAAAAAACmNIBwAAAAAAAAAkNIIwgEAAAAAAAAAKY0gHAAAAAAAAACQ0gjCAQAAAAAAAAApjSAc&#10;AAAAAAAAAJDSCMIBAAAAAAAAACmNIBwAAAAAAAAAkNIIwgEAAAAAAAAAKY0gHAAAAAAAAACQ0gjC&#10;AQAAAAAAAAApjSAcAAAAAAAAAJDSCMIBAAAAAAAAACmNIBwAAAAAAAAAkNIIwgEAAAAAAAAAKY0g&#10;HAAAAAAAAACQ0gjCAQAAAAAAAAApjSAcAAAAAAAAAJDSCMIBAAAAAAAAACmNIBwAAAAAAAAAkNII&#10;wgEAAAAAAAAAKY0gHAAAAAAAAACQ0gjCAQAAAAAAAAApjSAcAAAAAAAAAJDSCMIBAAAAAAAAACmN&#10;IBwAAAAAAAAAkNIIwgEAAAAAAAAAKY0gHAAAAAAAAACQ0gjCAQAAAAAAAAApjSAcAAAAAAAAAJDS&#10;CMIBAAAAAAAAACmNIBwAAAAAAAAAkNIIwgEAAAAAAAAAKY0gHAAAAAAAAACQ0gjCAQAAAAAAAAAp&#10;jSAcAAAAAAAAAJDSCMIBAAAAAAAAACmNIBwAAAAAAAAAkNIIwgEAAAAAAAAAKY0gHAAAAAAAAACQ&#10;0gjCAQAAAAAAAAApjSAcAAAAAAAAAJDSCMIBAAAAAAAAACmNIBwAAAAAAAAAkNIIwgEAAAAAAAAA&#10;KY0gHAAAAAAAAACQ0gjCAQAAAAAAAAApjSAcAAAAAAAAAJDSCMIBAAAAAAAAACmNIBwAAAAAAAAA&#10;kNIIwgEAAAAAAAAAKY0gHAAAAAAAAACQ0gjCAQAAAAAAAAApjSAcAAAAAAAAAJDSCMIBAAAAAAAA&#10;ACmNIBwAAAAAAAAAkNIIwgEAAAAAAAAAKY0gHAAAAAAAAACQ0gjCAQAAAAAAAAApjSAcAAAAAAAA&#10;AJDSCMIBAAAAAAAAACmNIBwAAAAAAAAAkNIIwgEAAAAAAAAAKY0gHAAAAAAAAACQ0gjCAQAAAAAA&#10;AAApjSAcAAAAAAAAAJDSCMIBAAAAAAAAACmNIBwAAAAAAAAAkNIIwgEAAAAAAAAAKY0gHAAAAAAA&#10;AACQ0gjCAQAAAAAAAAApjSAcAAAAAAAAAJDSCMIBAAAAAAAAACmNIBwAAAAAAAAAkNIIwgEAAAAA&#10;AAAAKY0gHAAAAAAAAACQ0gjCAQAAAAAAAAApjSAcAAAAAAAAAJDSCMIBAAAAAAAAACmNIBwAAAAA&#10;AAAAkNIIwgEAAAAAAAAAKY0gHAAAAAAAAACQ0gjCAQAAAAAAAAApjSAcAAAAAAAAAJDSCMIBAAAA&#10;AAAAACmNIBwAAAAAAAAAkNIIwgEAAAAAAAAAKY0gHAAAAAAAAACQ0gjCAQAAAAAAAAApjSAcAAAA&#10;AAAAAJDSCMIBAAAAAAAAACmNIBwAAAAAAAAAkNIIwgEAAAAAAAAAKY0gHAAAAAAAAACQ0gjCAQAA&#10;AAAAAAApjSAcAAAAAAAAAJDSCMIBAAAAAAAAACmNIBwAAAAAAAAAkNIIwgEAAAAAAAAAKY0gHAAA&#10;AAAAAACQ0gjCAQAAAAAAAAApjSAcAAAAAAAAAJDSCMIBAAAAAAAAACmNIBwAAAAAAAAAkNIIwgEA&#10;AAAAAAAAKY0gHAAAAAAAAACQ0gjCAQAAAAAAAAApjSAcAAAAAAAAAJDSCMIBAAAAAAAAACmNIBwA&#10;AAAAAAAAkNIIwgEAAAAAAAAAKY0gHAAAAAAAAACQ0gjCAQAAAAAAAAApjSAcAAAAAAAAAJDSCMIB&#10;AAAAAAAAACmNIBwAAAAAAAAAkNIIwgEAAAAAAAAAKY0gHAAAAAAAAACQ0gjCAQAAAAAAAAApjSAc&#10;AAAAAAAAAJDSCMIBAAAAAAAAACmNIBwAAAAAAAAAkNIIwgEAAAAAAAAAKY0gHAAAAAAAAACQ0gjC&#10;AQAAAAAAAAApjSAcAAAAAAAAAJDSCMIBAAAAAAAAACmNIBwAAAAAAAAAkNIIwgEAAAAAAAAAKY0g&#10;HAAAAAAAAACQ0gjCAQAAAAAAAAApjSAcAAAAAAAAAJDSCMIBAAAAAAAAACmNIBwAAAAAAAAAkNII&#10;wgEAAAAAAAAAKY0gHAAAAAAAAACQ0gjCAQAAAAAAAAApjSAcAAAAAAAAAJDSCMIBAAAAAAAAACmN&#10;IBwAAAAAAAAAkNIIwgEAAAAAAAAAKY0gHAAAAAAAAACQ0gjCAQAAAAAAAAApjSAcAAAAAAAAAJDS&#10;CMIBAAAAAAAAACmNIBwAAACHh+a9jk7P7Ht8nYsL6p6YnVvvhFYF9VWp++q59Ezz+LRQ/2OsKY+q&#10;egMAAAAAVCEIBwAAwGFAjvJmmR5PqPBcr2608GhGlk8zNFX+YFEwQ4u0DISif2wYLspo1tn8tfMm&#10;AAAAALARhAMAAOCQ5M3KO65+66I/+TTzBq9ujvEFo4u8WdHNvpDxb59u/McfNh+wy7pvTXO/LxS5&#10;2xsylvt0c6JXM4Z5grErAsHomWmZ5q+s2f2iaq4AAAAAjkQE4QAAADiU/MITNk9JD5kX+8NmL79m&#10;TgqEi+/1aeYrXi36eXqwaKc3ZIhXM8Snx8Snxez7qjzZ0V0NtOiX3pD5lvXeR/x6fF0gFBvpCUau&#10;aKAVaXVb5zcKtCqo7ywHAAAAwBGEIBwAAACHjua9jvbpZkerbg5o5isZOcWS0aZU/OG4NNAMaRCM&#10;2JUeikqDkHoclXTnObtUIK6ZEsgpkQyrAkFzl0eLPurRjKW+7EgoI2Se6ywJAAAAwBGEIBwAAAA/&#10;u2P/NsjvDRpxT3bkVn/IfM3fpvgTTyi6Q4XcDcNxad5xpGhXTZCu10+RG2+YKQP7zpbB/eZLnlWD&#10;+86zH/foMU0u7TZJ/n7ZWDmrXblkqPA8GNnTQDe2eXVzi18zX/HpxvPekDFG9RhXobuzeAAAAAAp&#10;jiAcAAAAP5vjQ4XpgZz45d5QrNynx5/w6eZL3qCxKxCOyx86DpecqydIz14zJDrgdhkzdKlMKlop&#10;M6KrZJaxRmbH1socq9Stejw1UinjC5ZLed5iybtxnnTvOV1ad7lJzmpfLk3blNitUzyhyE6vbj7n&#10;D5trvWFzmD+7pHlaZqbqIQ4AAAAghRGEAwAA4GfTQDPPCOTEp/h183/+cMluf06xeEJRCeimZF1x&#10;swzrP1+mRdZIZekdsmH4Ztk48k7ZMKL2Uq+pWj/8TllSskkmFa6WPr1myvmdRslZ7cqqW6gEVLsV&#10;q/w58Qf9WsmVp4X6H+OsDgAAAIAURRAOAACAn9xxWaYnI6e4xBuOf9ywTan4dFMaWnWadX9Anzly&#10;a+EqWVdRFXyr2zWqyu+Q1WV3yCpVzv19yp3WKvU+FZCvLN8sc2LrpG/vWXLFtbdJkxy7ZYr4wyoQ&#10;LxGfZt6foRvhQHbkZGf1AAAAAKQYgnAAAAD8ZOqEC+r6QlHdl20sDOSUvOzRjB3ekCG/b1cu/fvM&#10;lqL+C2SeuVaWl26yg203/FYBtxt220G4c79GqWnd6Zxb9f5V5ZtlhTW/udZ8ZxqrpaD/fOnYbZKc&#10;2qbUvuimV4t/GtCMRwNabEr9zMKzjs0c4nNWFwAAAECKIAgHAADATyZdH+Lzh4xegWD0ZTUS3KMZ&#10;4glG5c8dR8iYoctlatEaexS3am9SI+ROCML3V+5IcPuxe1te9fxaq9z2KVOKVkuf3rPtC2raI8Nz&#10;ilUrlj3+sPmAp3XRBXWyIk2d1QUAAACQIgjCAQAA8JNI182QLxR/rGGbEvGFTTuEvqDTKCkdvNi+&#10;6KVqZWK3QVHhtTu6W1VC2F2j3GnUrfVYjRKvDsJrKXck+TonEF9gbpCevWbKKdb6qHVR7VkytPiH&#10;fj32krdNpKWz2gAAAABSAEE4AAAAfjyn9T/Gmx27PBCK3RIIme95tPj2BqEiOaNNmdzQa4bMia6R&#10;VeWbau/5nRxqJ0+jHrvPWbc12qXUMj83CHfvq7B9RflGuWnYCgldOV5+165MvKHYLq8e3RkIxx/2&#10;BiOXeLNGH+dsCQAAAIDDGEE4AAAADj4VgGtmjjdoXuvT4pv9esmL3pCx55Q2pdKiy1gZ0m+eTI+u&#10;qg6kk0Pr2oLsGpX4urqfMDL8G9/rvGYv16q1wzfLspKNMnbYMul7w0w5s22ZNA7Hxacbn/s1c7Zf&#10;j+ennd//RGerAAAAABymCMIBAABw8F009ISAbsYCWnxKQCveqvqBqwtT/q5duVzTY5rdlkS1J9lv&#10;K5NvaHFiV2LYraZ1y31c23Tqvnot6b2qH/kGqyYWrJTmHUfIaTkl4tVikpFT/Lw/HL+Li2cCAAAA&#10;hz+CcAAAABw8nTv/0q9Fr/SGjA0ZbYr3BNoUi0eLiicUlfBVt8iM6JqqANy5GOY39fRWZfcLTwq4&#10;3RYnbtnPO2VP60x3IKXet374ZpljrJNbCyrl3A4Vds9wFeB7deNfjcIFpzhbCAAAAOAwRBAOAACA&#10;g6JeqLCZX4+PDejxZ716/OMGWnRPQI+JdvUE6XvDLJkeWSUrSzftvRCmCqATR2d/Wznv2ScI/76l&#10;lu2W81yltX7LSzbK0Bvnypltq0ax+3Pin/g0Y6E3K8/jbCrwHXX+ZVqo/zHpmUN8DVqZZ/iDRef5&#10;tKI/uVUnq+gP3qxI07rZkZPTM/se77wJAAAAPwKCcAAAABwUnlDRBQE9vikjp1j84bjUC0VEBeFX&#10;dp8i5XlLZX3FZlnnjtauLQhPCqX3Kfe9B6vU/KxKHJXuruOYocvknPbl0iAYkYxw8S6fHn0i0C5y&#10;srOpwHfTvNfR/hzzWG8wv4k/aJ6XoUVa+jUjy6366oKsYfOc+sHomY0zB57kvAsAAAA/AoJwAAAA&#10;fH+h/sc0DBdl+DRzgjcc3xZoU2KHx41z4jKgz2wxBi6wR21vGFHVCsUNn6vDaKvskd0qAFfPO0F4&#10;YjhdPerbes6+n/T+6lLP7+81Ve4y3MfWfbWc2kalr7Wejw64XTp1myT1Q0V2i5SAbt7XuJ1JWIn9&#10;8maNPs4XMjL9OWaJTzcmeoLGw75Q7AW/FvvMr0V2WseQZFgVCMclwzpH1GOvFvvaG4xuDYSir/r1&#10;+Bp/OD7Lq5dc20Azz7BmeVTVnAEAAPBDEYQDAADge+j8y7TmvY71Bo24XzMf9+cUf6VaoXj1mHTo&#10;equU5i6WVeUbrdpUFXS7IXMtoXON15PLmt5+zbpVI7U3jNjsjNq+Q9Zaz7mlXlM9vtXr9qhz67nE&#10;eSTPc5/nainVImWRuUGyr7jZDsMzckp2+HRjhr3tgKNeyDwxXY+E/OH4rT7N2BwIGh8Gcoq/9Grm&#10;V+khY0e6FtnZIKtod4NgZI/6kaiWUs9bFd3lCZtf+3NKtlnH2ude3XjDp5mrA+FYnwbh6OnO4gAA&#10;APA9EYQDAADgwGWav/Jm5R3n12KjM7T46w3blkoDzRAVhF9+7W0yZujyqtDaKhU6f1MQvk8lTqNC&#10;beu26mKWd9oX2twwvCr0VoG3W+o1Nepcva7uJ44ot+8nzzPh9RqlpkuYtrL0DglfNcEOwk9uUyb+&#10;cGyJ2nZnLwBp6q8EPLrRLhCOz/PrxsMBzdiZ0abUOlbUhWJjVhnSIBhNDr9rVsh63ZrOp0aKW+9t&#10;2KZE/Hr0i4Bm/jMQjuX59OjvnMUBAADgeyIIBwAAwAFp0Dp6uk83FwXC5n2BnGLxhU07zLvk8nEy&#10;btgK2TD8TlnnhtGJIbT7OCGETgysq8ua3m1Xol5XAbcKpCcWrpLcfnOl0zWTpM1VE6Rll3HSwqpW&#10;VulXjpcrr50iw/rPl1ut6dRFOdepsNx6r5pXcvuTGkG585o7Mt0t1R5FvX+BuV5aWNumtlG1SPFo&#10;UcPZFThSZZq/OrmtGQjoMdOvmy+pvviqLZBHj9nHSSPr8Rlty+y/JlB/IdGj5wwZ1m+exHIXSnHu&#10;IrvMQQulaMDt0qfXbOnZY6b9g8vv21dIE+u9ah5VF2otdtryRD8PhIsX+DWzyBcqTHfWAgAAAAeA&#10;IBwAAADfSXp2wWneoBH2a/EnA+H4HjXiNaAZ8rv25VLQf4EdJlf3Aq+tKqp6fFeH0OrWeU5V4rRq&#10;GjW6e2nJJsm7ca5c0Hm0+PWqwF2NnE3XY+IJm+K1ymM979Gs1+yRtxF7uvM7jZIu106WSYWr7GDe&#10;HiWeuAxr/rWG8ImlAnJrGhWIzzfXy+/blYtXN8SnFW/3B42gp5V5irNrcKTINH91Wqj/MV4tVurV&#10;zTfUX0KoY0Idd6db99UPM+rHmJnRtTI/tt5u26P+gkGdF99W6oebxfENMttYJ8bARdL5msnSrG25&#10;pFvz9oSidiCeYZ13AS3+qD8nvk5dnNZZKwAAAHwHBOEAAAD4TgjCCcKPeAThAAAAhy2CcAAAAHwj&#10;dTFAXzjWJ6CbH/jD5mcqfPZrMWkUjtutSm4319uhtQqW7TYjyQGzek7dus9bt9XBt3ouaXoVHqpW&#10;KJGBC+S8S0dK/ewiO/RWvZMDodguf3bsNV929Alf0LhLXZzQF4rdba3PQz4t8nYgFNmtpvPlxO3W&#10;Eg11Uzp0nSj9b5gtS0s22KHkWquql52w3Or1THzsTKOCyrHDVljzi4tqg+HToy+ma8awtOa9jnZ2&#10;E1Kcp2Wh16/Fbw2E4/cGckrsY1KF1Bd1HiPDbpwv82LrZWXZpqpQ26rq4+wASp0/6r12OG69f5G5&#10;UcxBi+3WP+qc84YMsc5Bu4e4dex/qloUeYPRs51VBAAAwDcgCAcAAMD+HOULxTr7dfN/gTYl29TI&#10;V48WlT92qJCywYtlYkFlVS9wq+wQzw2WkwLm2kZ8VwfgzrRry6sueFlp3e/fZ7b8/bKx9ihbtUy7&#10;R3LQfManG1GfZv7plNb5ddKamb921tEhRwVaFdS3pv+LX4/lB3TzvkAo+mEgJ75HBeIqQGzR5SZ7&#10;lK0K7lXQ+K0jwhPKHaF+Y+859nqpdfKHix9uoJlnOCuAFObVYv2sY2+BPxzfoXqB+6zz4A8dhtsj&#10;t9WPNurYUBdttf/qoNw5FxJLPZfww8p3LTUfO1i3bifkV8rQfvPl7PYV9l89eKxjWh2HPi3+qU+L&#10;Geritc7qAgAAoBYE4QAAANgfgnCnCMKPbAThAAAAhz+CcAAAAOwjoBf9wacZq1QbENULvH4oIn/s&#10;OFy0q8bL9OhqWT9cBddOqOeEe/sNllUA6NxXYaAdCKrH1vRuG4g5sXV2SJ19xXi7H7JHM0T1X/Zp&#10;8bf9WqywUbigrrNq341p/sKnR3/n08zp3qD5lerrna5Fre0okr90Gi0VeUurwvCEdatR1vOJAb7a&#10;Nnf7Wna5yV4/rxbd6dFiPVU47ywVKaZxO/Mknx6fplqRqJYk6ocZrx6Tfr1nyZL4xuqWQDWOHVXq&#10;OXXMJB7vtU2T/Fxt0zrzUr3uVc2IrpHx+Ssl8/JxVceh82ORL2z8xxM0LnRWHQAAAEkIwgEAAOAw&#10;f9FAj/zdq5llGXr0czXyVY1+bpJTLFddd5ssjW+UlSWbZF1FQkicGNyp4K+2cC+xnOlVOKhCxPnm&#10;Brn6uqlyXscRVRe7tCqgF29Xy8/IMcfUzY6c7Kzc9+bTiv4UCEX6+LX42yrYV8GhGlE79Mb5dh/m&#10;GkGluq+2wbpNDMLddVbhuQoh1fsD4bj4Q7FHVJ/ytLTOv3QWhxQRCEbP9OvGfxqGy3ar86BR2JR+&#10;fWbLiCHLrOPAOdaTj3fnWKo+dmqbxql9zpXE49Cp2kJ0NTpcBeLLSzZKce4i+b8Ow+0++hk5Jda5&#10;E/8ikFM85PhQYbqzGQAAAHAQhAMAACAtLfOa36RnmsfXD0fbekPmzYGQscWvRoNrhpzTvkKu7zGt&#10;OghXF7NMDontSgr93Gn2mc6uTbKqfJNMLlolnbpNkv/rUKFC8D0NgpHdGbr5USAUfTkQjhm/bT00&#10;4Kzh9+YJFZ7ryy7qFtDNp/x68afeUGS3CrL73TBLKss27hs2qsf72UY1Cl61hGls7ZuGOXHVIuMJ&#10;T8i4N615r2OdxSEVNOv860DQuFD90JGhl+72hww5o22JDO43V8YMW24dBzWPkxrHjnVbfew401S/&#10;nli1PJ98zNUWhKvzb711nqkgvCJvify18xixzlcJhNVfb5hfWudtyQmto6erH7asLTmqaoMAAABA&#10;EA4AAIA0T9Bo5wsZff168duqzYIaNa1alLTrOlGmRdbImgpnBKsTzCUHdna5QbhT7jTJ06lR1StL&#10;N8mQfvPkrHZldrsSnx5TI6x3+sPmZ9b9iAqvnVU7aPyakZWhx3oHdBUWxu3tG3LjPHt9qtfbXc/E&#10;+4llPa+m73r9VPlL55HWepuiRpk3CBaFncUgBTQIFv4tQ4u/rs4FNRo8+8rxMqjvHFllHf/qLxkS&#10;jwn7+HaPH7cSXj+QSj5faowaT5q3ek0di4uKN9l/VeG126TERLVxCejxTdYx6a+TaZ7kbBIAAMAR&#10;jyAcAADgCOYNm+d4dbPEHy7eFlDhsB6TeqGInH/pSCnPW2qPPFUXsVQBnBuE22GdCsSdUHy/lTiN&#10;9V7VD3xF6SYZNXS5PYpVBYy+sFkV3IXNZ9KD0Y7p2eZFzqr9aHxatFtGjvmBCsNVeKjaS6hAscbo&#10;W7Wt7v2kUq0pFpob5YbeM6tGhVvb4AtGVzfWh/icReAw5glG2/pyzE/UDxzWfenafar9uavjw74Y&#10;plvuMZJ86xxH1eeJej7x2Eou9Vri6+58kithPvax6t63nlfHrzpfz2pbbp9XAWvdq/4CIjYnneMS&#10;AADARhAOAABwROr8S2/QbOLTzG4ezZztDRnb1ajsxm2K7VHana65VcYXrLTbMKx1AzgneHNHrSaO&#10;XP22UmHdirJNckvBCrmxz2z5Y4cR4gkZ4tFiX2Xoxc/69OJF6aHIxXVbRM92VvBHk54dCfnDxl0+&#10;3dyhgvDevWfY61ZpVfU67yeMVNus9snS4k0y5Ma50sTaX+qChf6QcY9XL/iLswgcpjwtC73eYKzQ&#10;r5tbVA/4c9tXSF6/uVWfv3P8V5f72L1NOmaqz5Hk9yWXet2q6un3c+y587GnSXp+3fDNMsE6X9XI&#10;9SbWegfCpgR041XruNzgCRZc6M3K8zibCAAAcMQiCAcAADgC1Tu//4kBPWb6tPin/nDJ9vRQ1G4V&#10;cvFlY+WGXjNlWcmmqpYhCWGbe98N7PYJ5PZTKqRT7SSmR9dK9pU326OwVXis2k4EcuIv+7Voj/rB&#10;6JnOqv34mvc6tkGoMNMbND9Ro7nVxUBvLVwli0s22IG9W3YgmRhKWvfdbVbbMyVSKed2qBqB68+J&#10;v+MLGxOdJeAw5dNjXTO04q3quPBrMbt1jvoLAPt4SDgH9qnkY2U/Zc9H3VfzdOenbq3HavS4Or6q&#10;p3Gmq77vVK3nnjWdOiZnG+uk9RU3qxDcbtljnd/bvSHjNm8wepmziQAAAEcsgnAAAIAjjEc32vk1&#10;48HEXuDZV9wsl18zWRbE19uB2hqnHUptwVt1WwY3yEssN7izXlMXllSjyccOXSb9bpgpp7QpkQah&#10;iB2AZ+jxLwJ6fGTTNoVeZ7V+cr5QtJM/x9zRQDPkgs6jJTZooR1G1gjB3e1xts3dD2oaVd17TJWg&#10;te/Sg0W7fXp0mydUdIEzexxG6mZHTk4PRfqo40GdEyeH43bLHPtcSDgG7PYotR336jVnun1Carec&#10;Y0bdt4+f/c1HPZ+4zIT7+yt3GtXGqLL0DvtCsOnBiKgfuPy6uSsjp3intX39nc0FAAA4IhGEAwAA&#10;HCHUqGufbi7KUBd4DMfti1Se13GE9O490w6AVYi2trxmAGcHbG4Ql3g/qRJDPTUfNYq2dPBiye03&#10;R05vU2Ivy28tU10MMxAyK/3BovOc1fpZ+cOxUhXMq/VrdcU4WVKywQ7wE7ctudzQUe2rGZE1cmtB&#10;pQr2JWBtp18z7mnevNfRzuxxOMg0f+XVYlMytOLdKgQ/1ToeRg1dYYfgice+O2K7xnHgvu6Wcx6o&#10;19SPQOqvKlSpc0KVe06psvvv29NUTafuJ/64ZM9f3bduvylcV7eJ558776E3zpfLr71NfNY2qe3y&#10;68XbA+HY8LQ0OcrZcgAAgCMKQTgAAEDqO6pO5sCT6mcbLXx6fE1Ai0lG2JSTwzFp2WWc5PadY4d8&#10;dgsIN2BzwzVVTthm308I3GpU4vPW/cXF6+22Ej16TZdTc4rtkeBezdjuCxvP+0Pmbd7gsB+9F/h3&#10;4csxBvtzSrbVt9bvb5ePkfnmOmtfJPQKr6XcgHJN+WaZHV0rU4pWSdOcEtUeRQXh/2l0cUFdZ/Y4&#10;xKVn9j3+hFYF9X1adEEgFN+tQuM/dhwhN+evtAPqxGNfhdFuIG3fqtec4746qHYeu+fOyrJNsqJs&#10;o3U+bJCF1jkxzzq+5plr7VoYXyeLrFpWukGWl2605rFp73zUPJKW7T7vlv1cwvIS12GdVcbAhXJd&#10;j2nSOMe0w3Dr3N/u181Jx2eaDZzNBwAAOKIQhAMAAKSy5r2OTs80j/doRlGGFv9QjX5W7RJODpvS&#10;o+d0WVq80Q7R7NDNCdXcqh5l6gZy31TWNGoeahTt1KLVcu3108QbjIrHKr+1LLsfeCj6pCcYae2s&#10;2SGhcab5G28wdl8gp8Qe1V2Su0gmF66qukBo0va599V22vvLqvUjqra53dUT7FHlDduUiDcndp0z&#10;exzifHqkq1+LFFnH6B7Vu/70tqUyPn9l1WjwpM/dLnVOWM/ZobPzmjoWqh9bpUZjq3NnUXy9lAxa&#10;JMNunC9XXDtFgldOkMzLxknm5WPtUi112l59i9zQa4YMuGG23FJQKStL75ANw6tGkdvHmLvchPm7&#10;jxPD8ep1cJ5XpbZhYcl6adPtFrstkRoVrs5Djx67Ja3zkl86uwAAAOCIQRAOAACQogKtCur7w+ao&#10;QI75SMO2qh94zL5IpQrkJhRU2kFZddjmBnzWbXLAVv16wvOJpaZR81pUvFF69pgujXKK7QtiZtij&#10;pIt3eDVzo0+LGY0zzZOcVTukBILGhd5wfFu6Ht15cecx0ubqCXt/BEgsazvdHw1q1PA7ZdSQZXJ2&#10;+wq7/UtAj77qzTI9zuxxiPIGI5cEdOP1QDi2J8M6N85qVyYTrfOixkViv62sz98Np9dZ71N/VTFm&#10;6HJp2eUmOe/SkfaPTupiqg1CVReI9YTNvWU9Vv3p7detCljroC5W26HbrVI+eJmsVBesHV51jO2z&#10;XFWJx6g6DhOnc15Tx+vc2DqZkF9pb5+6HoD9o1Q4Nq1ZZ/PXzq4AAAA4IhCEAwAApJpQ/2M8IfNc&#10;b1akpV83lvpyzBdU245GVv2p00jp1WuGTI+uqeqFnRimWfeTg/Dq1xOnSyoVti0oXi/leYulzVUT&#10;pGFVEL7HHzbf8YWLn/eEzRHekNnFe27ecc4aHlL82YVnecPG8x7N+PQP7YfL3y8bY7esUNu2z76o&#10;rSo2y4SCFdKiyzhru2MS0Mz3PK25aOahzBs0m/i1aA+/Hn3fpxt7zmxbKsGrxstM67xQYXb1Z/5t&#10;5RwD6hxYadVsY419oco/XTpSmrUvF0/IkPRgVBpkR7Z7QpEvPHrsM7caaMaX9UORbenZRbvVNAHd&#10;tNuyqNHiPXrNlDFDlsr82Fr7nExsWVRj2e59FYQnPk64vzC+XqZH1kj2lTdLQz1W9WNNOL7BHzaa&#10;p6WZv3B2CQAAQMojCAcAAEgx9TKHNQyEzLkBzdjk12J7MnKK7bYdf+gwXIpzF8nacnWhx4TQzK3k&#10;IC0pEHRbLiQ+VzWfTRIdsFDObV9hL8cXNvf4QuaudC220BOKjTw+c/Ah35PYq8Vu8ofN/6UHo/bo&#10;4DFDl1r7oGbPZruS95Fzf3HJeinsf7s9sleNhPeGomOdWeMQFAhH8/w5xj3qBxs1MluFxJMKV++9&#10;UKp7/Cd+3m65zyW8pvqJzzHWyY03zJKGYVPStegej27s8Wvx3f6QsbtBKPJ+ejD2jCdoPOwJRh/2&#10;hGOPePXo8x4t8qY3GN2upgnkxNW67EkPRux1+nPHkZLfd56sKNko6xL71qvluuU+5wTh1cdrwmvq&#10;ebVdqvWK+qsFNUrdPka16Hx/817HOrsEAAAg5RGEAwAApIiGF+T+Vl38MaBFH1XtD9TIT59m2K1K&#10;evSYLkviG/f2Pi6vCsjcsCw5WLNfc4Jwdzo3CLeDNeu1dRV3SGTAAsnqcpMdAPs0txe4+YhfM2+0&#10;VumoqjU79PlChen+oDHOq8W3B6z91uGaW2V56Sa73YW9H9yytr/61t1HVql9oqq1tS9UiBnQzS/9&#10;waLznNnjEOILxfpkaMW7fVpsj7qQ69lty2SWsXbvueF8xtWtRpzjv7ZS06hWKqWDl9itRzLUXwSo&#10;v4jQox/7deNhnxbt5gsZmQ2CRf6GnXJ/m5Ym6pywyvyF6t2vjjvVmidDi7S0zplx1rq9ooJxdR6p&#10;nt7qvLqg0yiJD1ws64ffaZd7PlavV8IxWFsQ7h6n64ZvlunRtfLHjsPt+ap2SdYyl/hzzGMZGQ4A&#10;AI4EBOEAAAApoG525GRfMNY1EDYrvXr0TRWCn2yVarPQ6dpJMnLIEllRsmn/bR9UWJYQntlhmzOt&#10;G7y5IdvK0k1yS8EKGT10ibTtOlH+r0OF3RLEr5lfBnTzH/6gMcwfMi92Vu2w4M3KO86TFent183P&#10;VBCu9tssY40dHlbvG3f/uPvQ3UdWqX2kRsf36jnD7o/uC5tfe0OR/tasD5sfA44EvlBhM3/YXOLX&#10;jN0BPbZHv2q8XHHtZFlUvKHmuaHuu5/3fkq1K1FBuDoXOl5zqzTJiUvAOg98Wvxln25M9ISikfqt&#10;i/7kaWWeUv+ioSekZZq/clZDOSqtmflrddz5WkQap2cXnOYJmm09IaPCo0VnZ4TNRzyhyFbV118F&#10;7O2t82yEdQ5PLqq0zsNNVX+J4a6fu65WVQfhVrk/XLnHqTpG1XZ27zlN1A8A1jEqGeHix9KzjUuP&#10;DRb5nfUCAABIWQThAAAAh7NM81fpuunzarHrfKH4Y2o0qrro3pntyuRPl46QyIDb7X7gqnVDcrCX&#10;GJrZlfC6HX67jxNuK8s2ybTIarnyutsk56oJKgDf00Az9ljL/cSnmfcHwpFr0i5QI18PvwD4pJZD&#10;zvWF48/7dfNL1TO6YvBie3vdfVJd7r5JKjVKfnLhKjm1Tan4cuIqEP9XncyBh+QFQo9EKoz2hqL5&#10;gXB8p0837IC5zPqMpxStqtkqSN1X4bJ7X926YbM7jVXqHJlnrpUrr73NvgilN2Ts8oaNj72h2OST&#10;9Ehj69w84JZAx1vv8enR31nn8FBfKPKAv03Jx+mhyO70UHRP1pU3y/U9Z8jc2FpZXrZx7/ok3zpV&#10;HYSrsl5T91WLlHmx9RK66mZRLYCqWqTEN9cPRtumpXX+pbUK/HADAABSFkE4AADAYUyNBPfr8ckq&#10;3AvklNg9un/XtszuBT5u2DJ7lKtqp1AdkKmRoU7Ip27tSgrQ7Nec59xbFfKq25nR1aKrADwUtdsr&#10;+HXVYsJuJzLNp8K/w9tR6boxrYEeu1ONqL+6+1RrH1ba4aG7X2pULftNtcm4qvsU+3NQvdmt/dRF&#10;jfx15o+fkT9kdPDp0W2q5UjTNiVyTY+pUlm+qepHoqTPsToIV6U+Z/U44fNeaz1eXrJJOna71T4P&#10;1Lnny4l/7M8xJqmWJ84ifxBvVqSpTzMnBELxrRk58T31QhHJ0E3p3nO6xHMX2+ekey5Xl3qctK5u&#10;uRfC3WB9H8w318tFncfYx2lD6/vCHzIfCLQqqH+w1h0AAOBQRBAOAADwEzouy/T4NfNKj25eXS/b&#10;PP979+ZtZv5atR/xhc2JgXDJ055QdHeGHpdWV9wkN/aeJXNia+X2+Do7yK4OupPCsf09bz92nlMj&#10;ZVWYPs+a34A+s6Vr99ukWfty8eumqAtiWtvxD59mjPCHi/+Wntn3sA/R0kORzg1CxiBvyNiu2qNc&#10;c/3Uqv3k7iP3Nvm+U6qneMXgpdI4J273aPeGoguOuzDP48weP4fOnX9ZPxg90zpeK/26sVP9xcQ1&#10;PabJ8CFLZFX5pr3ngVvJn3HCYzXtuvLNMie6VvrfMEvOaV8mPutc8Ibjb/rCMcM6frKTWqB8b2oE&#10;e3q2eZFXixX7NPNx1cpEnXfqLz0u6TJWRuQtsf9iYa21PtXr6Abh7vonlDtCXG2Dam+k/lrknA4V&#10;km7tD78ef9+bHc1PD0a68sMNAABIVQThAAAAB13nX6ZlZv4qLdT/GLvS0uywW7VL8Ghmj0A4vsGr&#10;F2/y6SWRtJB5onrtO2tuHlsnXFDXE4y09ofjt3p08yMVuJ7apkRadrlJjEELZK6x1g6v11QkhWHJ&#10;AVlCwFej1HTWayowq7QeT42skrwb50rzS0fK79qVSXooqkaAPx3QzYfUhQdV32Vn7Q579VsPDXhC&#10;5rk+zXj1jLalcl6H4TLbWGOPALb3TdI+c8NF97GabknxRrnk8nF233SfFn+7fsho5cwePwN1oUqv&#10;Zgzzh80vVZD818vGyOSiVbKoeP3ezzPxc63lvvsZq/7c6pwY2m+e/KnjCEnXopKhx9/z6rHJnrB5&#10;StqPMKLa7h+eHYv4c8z/eXXjTW8wslv1oVd9w8cOXWavT/XIcLW+yed5LaW+H5Zax6n6QaBpm2LJ&#10;sH+0MR6z5rvKFzKbEYYDAIBURBAOAABwkPlzeh1bL9T/xMa66VOVdpodhqd5tFjPgG5+0DCnZM/J&#10;7SokI6fs3w008wz7Td+RapeQESq6wBMy7m3YpsS+4J1qzZDV5Sa5tXCVbBx5px1yJQe07kjRbw3M&#10;3Oms11Wbj0XFG6Vb96lyettSaaAZ4lGjR3OKP/ZpUcObHbnO6SucUlR7CK8eX6mCbLVviwbebu/X&#10;GvvIub/PfrZKTauCUvXek6395tfjY51Z42fgzy7MCoTj71rHrfitz1S1DVKf0Vr1Q5F1nFe3CEr4&#10;XJNLfcbqnFgc32D32D6v4wj7823YplQCenyTCtudxf1IMn/l0aJ5vpCx2B82d6i2OwHdkKwrbpbb&#10;zfX2uVq9vsnb4Z7r6jbhedUyaVHxJmnd5WZpEo7b/cKtffSZLxTL9WbxVwwAACD1EIQDAAAcRHWy&#10;iv7gD8fm+XRzkT9kbPCHohu8QWOOT4uO9+rR5/266qdt7gmE46q1yCeqdYY3GLvJHzYH1dOH/W5/&#10;wXLd1vl1TsqO/p9HM2dnaOb9Xj3+aboWkTPalsl1PafJ5MKVsqJ0U42gW/UETgy+VO0T9iVPYz22&#10;R5Nbt6OHLJXw1RPk9LbVI0Z3eELR19WF/Oq0KjjF07LQ66xeiun8S28w0s/6zL7w6jFpecU4WVy8&#10;oeqCilYlBt+1BeFqVPgcY6007zjC/uHAF4w+783Ka3pCq4L6zgLwE2kULPIHgsYmdd55QoZc22Oq&#10;LCm1PsuE88T98WefANl93bpV58Tyko1yQ++Z0q7rRGlofa6BcLEENHOjL2T8Oa1Z5x99BHW90LCG&#10;6VmFf/Vrxjprua+o7xAVYLe11md2bJ2sS+5l7xyv+zxX4/FmGT9shXSw5pEeioj1nbLT+i56wKfH&#10;ph0fKkx3Fg0AAJASCMIBAAAOnl+kB6NDA3r8PZ9mfuTXY18GrPJrsfcCuvmK6k1s3Yr1vD0y1R+K&#10;7vbr5jtWveQPx//j082KQMjskpbUa7tB6+jpHs0Y7A2b4zyqNUIouj0jXCx/vnSk9Ow1QyZHKu3g&#10;ep9ewcmhl/t80uPEIFeF6QviG8TMXWiH4Krlirq4oGrxoQJ9a9nlPj36u+/d2/wwYQeOodgzqu3M&#10;aW2KpSR3kR2Gqn36bUG42qfq8+jeY7qkq32nm1/7QkV9G2RF/u7MHj+6zr9MuyD3t+oHJvsHJ+t8&#10;+/tlY2RS0cqqwNg9N9StW8nnhvO6+iyXlmyUscOWyUWdR8vp1jmRHjK2BsLFD3uzrX8kNe91tLPQ&#10;H53qw+8JRa7y6bGItW2vWbfW8Vkq3XtNl9vNdVWj3BPW3a6k7Ul8rL4zVlq35YMXy7nty+Wsdqrn&#10;ufF5QC9+3ROK5dbJNE9yFg0AAHDYIwgHAAA4WJr3OtqnxVardgl264Kwad2qlgPFotqY2CG4CsDd&#10;INwq9zVVGWHzNWua9apPtTNHi/kLT9Bo58sxX/DnxN9VrVA8miGNwsVy1XVTZYG5wW7zsM9Ibye0&#10;3ee5Wqazg1xrWjWPJSUbZVLhagleOUH1AhefZrrr/pAvZGSmUj/wb1K3dX4j1fJCtYvwWfuha/ep&#10;NdtPOLW/IFxNO2boclEjyp15VPqCxg3O7PFjC/U/xp9jNrDOmQfVOabamPTrPavqXEk8L9R993Hi&#10;uZFwf/3wzTLLWCs39pklJ1vnnzovMvSSD3167JaDdWHMA1Enc+BJqhWLP2zerVrvqO+DM9qVyfj8&#10;lTVb+HzHUhd4VRfPzLnqFvn7ZWPtY1Z9h6kLdDZSfc8BAABSBEE4AADAwdI6v45Pi92vAm979He4&#10;qlTgbd9XAbgbgjv33Wns1zRzV6BNyde+UOwOdUHMusHo2dbzt/vD5ju+nPhObyi26+x2ZfLXzqOl&#10;Im+JrCzfWB3q7RPGJpeaLjHos8oNwNUo0sXFm2RmdK3d9uFMe1RoTDLalFSNBNfMYWpUuj3ytXPq&#10;9QSvXedfqp7MnqBxrxoV3iSn2O7Bvl7tQzc8tarWINypNeWbpH23W8UfMqzP2vwqoBsrj/3Re0lD&#10;qReOtE7XjIWBnOIdGdb5dtk1k6WyLKF1UHIlnh/ufetWfd6qzc2F1jmnLhRrnYv2j1e+cMyo2zy/&#10;jrO4n9pR6gcyr/X9YB2bs9T6qItnnt2+Qm4eVikbRuzdxupjU21T8v2E59ZY+2ZBbJ2MH7pM/thh&#10;uP3DQSAnvsMXMv59YrZ5mrNcAACAwxpBOAAAwEGSrhf9wReOP+8G4e6o728sJwyveqzeF5eAFv/Q&#10;F4qN9AWji3zh4jdV396mbYrljx1HyMA+s6Vi8GJZVLxe1g7fLGucIMsNtd1gK7nsADApBFR9klWQ&#10;PiO62u6d3OmaSXYIrtqueEKRnf4c826PFu9pX9AzVHXBzyNJ3ezIRZ5QUS+vFt+uRt1e22Na9T5L&#10;3I+17nfrOdWCo3zwEjmjjboIobnHmsez6a0jF/+UrTSORPXO73+iJxy71d+m+E31ubXoMk5uKVix&#10;ty94wmdU43FiWdOqVjiL4uvl6u63SeNwXBqGVVsj8yF/2FzrC5k/+19G+Jubx3p14y8+Lb5K/ViT&#10;YX2XhK6aIFMiq+3QX21H9feC2nZ16953ttG+dfZDZekmWWxt7w29ZsjfLhtrjzT368WferXYFNWf&#10;3FpkSrdDAgAAqY8gHAAA4Ic5Kj3TPN6jRX9v1UC7N3hy2P1NVSMIryrVUsUfMl/zBCNbfeG4nNmu&#10;VDpcM1F69pouc4w1drhl9wJODvLcYKu2coMw53Fi3+M+N8yUs9uV2/3A00PGV/5w8fvekLHBq8eu&#10;PzHbrOds5xFHbbs3K9I0XYs95dFN++KXs2Jrqva9u1/dYNG6rTEy3Hpst5op3ihZV9xkt5vw6sbn&#10;3uxo90B25GRnETjI6gejZ3qzC1v4w6bd3/2UNnEZeuM867NwPqfEz+gbSn12KhguGnC7PRJc9Rj3&#10;aLGPAroZs87ZK5zFHRIaBM3L/HrxE+qvOBpa29y95wyZElllX9y1+kcb9zi1qsZz6jZpv0wqXCnD&#10;+s+X37cvF9WKKaCZ73mDsX4NgoP4awYAAHBYIwgHAAD4ITov+WV6tnlahhYr9QZj9/lDxu7EUDux&#10;3DYo7v3E9ij2NOqx85pqd6BGZKoAtW3XW2RebL0dqqpRxvbobjfESqzEQCt5Gvc161a9X7VPUL3A&#10;s68cL6e1URfEjNmhl2rDEtDNf/h0Luzo8mrGJNUzWbWLiAxcULMPs7WP3c+jRhDu1B0j7pS8vnPt&#10;93pCUQloseF+zchyZo2DzNrHub6QcbNPN+19fsnlY2VZySa7D3bi+WF/ZgmfU42yXls//E77nPvT&#10;pSPtnuDq8/fnFD94KIwEr41Hixp2ixTrPG6ox2VQ33n2car6mydul9ru5L9oSH7OfmzV1ddNlfqh&#10;oqprBATN17xapKWzOAAAgMMSQTgAAMD3cVr/YwKhou5+PT5H9dH158Tf8ofMLX4ttscOtZPLCbmT&#10;q0FWkdRr7VSrQqsKJD27SLwhQ5pfOkIG95sr0yKVskoFrSqsqthcI9CrrqRwq0a5r1m3KkhfXLzR&#10;HiV7fqdR0iin2A7dre1436ubz3k0s0dDLfr7+hcNPcHZ0iNeuh65yPo83k23PkPVMkKNpK9tf+8T&#10;hFvTrB9xp0wqqJQM1S6naqT/XE/IGOTMGgfRSdn5/+fTYo/7QrG3VBuT37Utk3FDl+8Nvd1b63Ox&#10;n1OfYeLn6NxXLVGWxDdK264T1Q8Xdl9wX9hc4NPMG9IuyP2ts7hDSv3WZsCXY9wc0Mxd6keAZu3L&#10;ZdTQZXKb9d1R469HrG2zQ+/Ecrc/odT+mWOulfbWPrAvmhuOf+0Jxe9VfcnVhTqdxQIAABxWCMIB&#10;AAAOVKb5K29W4Tn+nJK71Qhqnx772g45k0Lu6tITRn0nlDcYleZdR8slvSfItfH5cunQ6dK6zy1y&#10;9uUVcl7HEZI/YJ7Mia21A/Aa4ZUb6LlVW5iVNP3a8qpRnioYu+GGmfLXy0Zb61QsHj260xuOP+/X&#10;4qW+UDy3TjC/iboQn7OlsJzQql99Tyg6158Tt3tFlw1eXDUyv7b9nlRqny8wN8hpbUuliX3xUWOV&#10;TzcqnFnjIKkTHl7XE4rlWufil37N2H1+51Fyfc/psrx0076fU+L5454jzmP1eVWW3mGP4j+trfV5&#10;6VV9wdPDRrB+i+iZzuIOSZ5Q0QWBUKzSp8d3+rTYHv3qCdK91zRZWLzOPl6rt9H5TqjeD/s5jtW+&#10;GD10mfzN+q7w2N9Z5paAbt7sDZndvVl5xzmLBQAAOGwQhAMAAByoTPM3Hi3avmHbcns0tX1xzKT2&#10;JomlXttfEH7psBkycPQyWXn34zJx0b1SML5SWvW5RdpdPdEOojYkt3QorwqoEgOrGsFe4nMJtWH4&#10;nfb7VGuPsztUSINQkQRySsSXY37t0Y11DcLR071ZpsfZQiRq3utovxbtoVpEqFYR1/WYbn8u+1x8&#10;0anE4FXt82XFm+Ts9uV2GO7VYht9WnS8M2ccJOmh0lO9mrnAqxm71Qjudt0m2q1/7PMn4bOxK/Fz&#10;c0Nh5zNTLVTU59Xi8nFOW5BSdU5PTjPtH4eOqlraocsfMnr5tOLtPj22R7VJUT8ITIuuqtHOp/o7&#10;xN0P7q3aB0nHrmoR06vndLvNTCAct74z4u/6w/F53qw8visAAMBhhyAcAADgQDUzf+0P5V+cocV3&#10;uwG3fVtLCG4/5z6f8Hrdlvly4XVj5ZFnXpevvt4hO3bukq+375Rt1v2PPvtCBpQtkUlDV9pBVGJQ&#10;55Zqw1HdisMJsmrrUV0VZm2WyYWrpc1VEySgGdby1SjXuFXmP/zBouBvM4c1dEaBH/JB38/F39w8&#10;1qMb//KHi6WJVWp/LohvqAq9kz6b5DDx9pg7IrxUtdio9Oqxcme2P67mvY5OO/fq49IuLqib9pcB&#10;3mMyc0/79UUDzzz677m/P7rlkHOPbmXdflO1HHDu0ZkDzjmmxZBTf9Mir3HahXmetIu6n5B2WugY&#10;ZwmHjHTdGOPPiT9j7ds9p1v7ekKBde6McALebyr1Wbnnl1VqNHiHbrdKeigiGeqHopBxu73/DhfW&#10;Z+4JGjf4w/FXq0azx6TtVeMlv+9cWee2SHG32d0HiffdcqZRx6/6i5QePafZbWICevHugKZaQEWK&#10;DsXjAAAA4JsQhAMAABww8xdqRKRPi91v99d2wu3qqi0Qt8oNy9VI8DM6lMiNI5bIh59+Icl27dot&#10;G+9/Rgb3nydrE4MrdesEVXYQnvC4Orxy7qs+x+rxpIKVEh+0QLKvvFlOb1NiB+ABLfq+TzOne0JG&#10;K3/m4AYq2Hc2DPslR3n0WG9/2Nyh+rdf32O6jBm61A4KVdn73t3/6rHzeaiWFOPzV0rA+txV+xxf&#10;2Jzu0yO9nZkeiKNUf+rjL+6ffkxWXtOjLx5y7m9aDL7omMy8S37bYljHY1sNu+bYlsOur5MdzauX&#10;HY3Uz46W+kPRsRl6fHITvXhm43B8XrO2ZSvPySlb9cf2Zev+2KFifa3V0Sn3vjXt79uVrzirbdmS&#10;xjnxeQ21+JSAFhufHjTK6mfnF5zYeugNJ7Yedpm1bO23mYP+dHTmwD8c+7dB/rSL+9RNy8z8lbPu&#10;Py5rv1ifyb89WuwD1fc+dNV4WVK8QdaqdiDu57K/Up+VU2qE/9Ab58sZba3zxPqsArr5kD/L+Gta&#10;WudfOks6LHiD+U28WqzQF45vs/bL9rPalsqfLx0hw/OqWvqoba3+0czZBzV+WLOes49pVdZjtV+m&#10;R1dJ5263Vl1UNxTbZe2fR+oHzUtUz3BnsQAAAIc8gnAAAIDvo3PnX/o1Y6ndOmE/gXdtz6vyBKNy&#10;3pUjpXz6RnsUeG1eefdjubbvDFmTEFa5wVR1JT22wyt135petYRYU3GHDB+8RHr0mC4nh+P2Re/U&#10;+mbo0Vd9IaOvPWIY31lANy9SrWTUftSvHG//wFAdhLu3iZ+Ddas+hxFDlolHXXBQheE5sVsC4WgX&#10;Z5bfnXW81W2dX6dOVl7TOtkFzY9tMST7uBaDrzi2xdDux7caZhzfMn/8sS0LJtUNFq1sEDI2N8iO&#10;/icQij6ZES5+9ZSc+DtN9ZIPz2lb9tX/tavYdn6H4Tv+dOnInc2dUvfdat7JKef+nzsO33Fu++Fb&#10;z25XtqVp29IPG+nmGxlh87kGwdgD9bML1p+UlT+zTuthpSe0Hjbo+FZD2h3bMk87ocXQM3/bMjcj&#10;LdT/JxkxXC9knujPjr2WHjK+DFqfy1Xdp9g/BCV+Nm7V9tgt9Z4u102xW6Kc3LZUAiGzsnGm+Rtn&#10;MYeV9FAkOxA2v/TpxjavZtjH36A+c5zvhYQg3LqvKjEId/eH/ZrzeMPwzZLXd454rHmpMNyet2Z2&#10;y9AiLZ1FAgAAHPIIwgEAAL4nf47ZwB+OvZSRE68Ku2sJvxPLDsitW9UWpXTqRtn8wHNO7F27sts2&#10;yi1DVkilCsKdkOrbSrVSWV+xWYpzF8mNfWbJKW2K7WBPjVz3afHt1vreWr/10IC1+rRB+R68WmSK&#10;+jFB/ZgRvmqCLC3dIHeMuqs6UEz8LNxAMceaTgWI6UHjK28ocn2DYJHfmd0+jrVe++0leX85MWtY&#10;7xNaD82r02rovHpZBWs9QePhk7X4679rX/H5+R1G7b6ky7g9bbpNlkuvnSLX9Z4tuf0WypAbF0lx&#10;3jIZMaxSbipcK5Mja2WmsV7mmhtkfnyDLC3eZPe/Xll6x36qltdKrPdYtcSqefGNMiu2XqZF18n4&#10;wjVSbh2b+YMWSc8+c+WqHjMkeNUt0vKKm/ac075i66ltSj/26+ZT9bKL1p3YumDcCVn51x7fevDF&#10;x4cK051NPWi8YfMca79uT8+O7Orfd7Z97Lsjn+1AV30e6jbxvrp1fmBS08yOrZHevWY4fcFL1Gjw&#10;+xqFD6OWKLXwhoraeLVosS9sfq36e/tDhtzQa3b19QKqw/DkSv6+cfaRarE0uN8cadN1gup1b+0j&#10;44uAZr5iHc/nOYsEAAA4pBGEAwAAfE+e7OiV/rD5gbpYph121xaEJzznjhRXQfis1Q/IQ0+/5kTe&#10;tZteeb+UDVgolaWbagZTqlRYlVSqJ/Kc2FoZ2Ge2/K5dmZzetkSN3JRATrF4w/HHvFrsunrhooy0&#10;TPOnaVmRghoEzfMCIeND1X/5jLZlEh240LkoY9WI4urPYnhVeDiwzxw5NScuARWuhs1n6mZHLqqx&#10;/zPN35yYOfRPx7cq6Fs/OzLrzLbF/zr/0pHPtus2+c1O3aa83bvX7E9y+97+uZG7ZOuIvGXbby6o&#10;3HVbUeWe6dFVe+aa62SeVQuL18uS0o2y1KrlZRtlhXW70jpGVlrrUWndrrLWw761Htdop+Os67eV&#10;+z41j8oKq6z7av7LyzbZy1xUukEWxNfZYfIMa71uGbZy97ghy3eWDFqybXC/BZ936zH7A73bra//&#10;+dLhL5ycE7/H2s5pdVoXlhzbYqj+m9ZDM9P+3K++tSdUj/rvxRM0LvSHjN3poeieoTfOlRFDFld9&#10;FtY6Jl64tHqbnddUqelU64/evWfIadZn5FOBcdh8KT3bvOhwa4mSrF6o/4n1Wkd/l67HVlvH62d+&#10;65g91fouyO07Z++xmrhvkku9nrS/lpRskHH5y+S8S0fYLVK8enybP2TOTc+OhJzFAgAAHLIIwgEA&#10;AL4n1V7El2N+khyEJz5ObJPitkZRQfiCjY/If59704m8azd3/UNS3H9B7UF4hTPa1Sl1f+PIO2VG&#10;dI1ce/00uxWCKtXrWI1g9oXj/7bWN9NZdXxP9UJmw0Aw+q4/HJdGOdb/q/abL+OGVcoma9+r0fjq&#10;c1DltqC49vrp9gVKG7YtUxdffKxBKPpHZ1Y2f455bJ1W+Zec0LqwxJMd/ddZbUs+uKDTmJ1drpsu&#10;3a6fJfkDFtujvCcUqtHd62RR8Sb7go4qoLRH/1ullqU+e1UqkFdtLNSo33XW8yrwVLfuetllvdeu&#10;xOe+Y9nztMpdrrtstUy1LDXfJdY63m5ulElFa6RkyHLp2+d26XjtFLmw08g9TXLMdxoEI3ef2Lpw&#10;9nGthl7129ZD2x6bOcSnWr84u+SA+YPG39Q5p0bd5/efJ6OGLtl/EO5sh/tY/WChRo+rdirqfAnk&#10;qB8s4k+rz9mZ/WHtuCzT4w3H5nnD8Y/VqHBr30v3HtOqj9Ua+yap7Nfdcp5Tn/cMY7VceNlosS/G&#10;qcV3W7d3eoKRK5xFAgAAHLIIwgEAAA6QNyvvuIAW66fajQRynNC7llIXxUzPjshJLYeJ17pNbI1S&#10;NGG1rP/X007kXbs7H3peBt8wR1aUbawRULllh3wVVaHr8pJN0u+GWdK0TYmonsAq/A7oJdsDurnM&#10;p8dyG16Q+1tn9fED+fXIFQ314t1+PbanYdiURjlx6d97tkzIr5T5sQ0yL7ZeKgYvldZX3GQHjxk5&#10;JeLTYo97tWhpWueqC5PWbZ3fqE5W0dAGmvHU+ZeOkh6958i4/FWy0Nxoj7yuCrOrPltV65xg2w2k&#10;7WNA3SYHvc7jxJDTvZ8YbCa+/q3lHGd2Oc/VeL+6b02THK4nhuVqW1SAP9tYb7dUybtxgehdJ9qt&#10;VJrkxN/xhGKP1AkWTDq+5bBOat/YO/o78mjR37utUVQ7IHPQwqrWKGo9rXVK7oftlprmpvwVEs9d&#10;LGq0tF+1ONJNa10Kz3Vm/fNTPxCovyD4AX/FkZ5dcJo3GLkkQzc+UN9Z6pjs2n1q1Q8Xal+4+8f9&#10;nNWtu78Sb61S+3NtxR3Wflsup7UttcNw69jepXrn+7RoN2eRAAAAhySCcAAAgANUJ8v8gzcUe88O&#10;wp1wO7l8IUPOvqxCMnuOty+K+fceN0vdVvn26PAGWUXS/KpRMnLWHbJjR+0Xy1Q+/OxLubr/DJkV&#10;XVMVTrkBlVNrh2+2+4GPGrJc/tp5jDQIRewwz6fF9viC5iJf0BjhzTI9h3uLh0OP+Qt/2Bzk0Yx1&#10;fj2+W7WeUT3DVRsa1S7l9LbqAqpG1Q8SOdZ9PapGGDc7NtP0HZ85+KyTWhdmNgrHn8rpOnnnqCGV&#10;u5cWb5R1Ca1VavRuth5Xh5UJgeR+K/EYce87863xvDsvdd+txNfd++5jNb1ViRdUrPGaez/5vQm1&#10;qtQ6Zq3X11VYNVw9t0lWlmzYM7VozZ6xQyt39+szb1fWFeN3nBYufb9+q8JNJ2QVlB/XsvDcY1oM&#10;OdXZ8bU6Mdus59MibzcIRr/Sr5og3a6vCnnVMmsE4aqc59VIcNVW5q+dR8upqiWKZuwM6PEv1EUm&#10;rVn+bP3z62TmN0nXzYv8enGBtU6rrHP5/nQt+qBdunGX9b1T6QsVx7w5xQNOzC44zXnbd3FUvWCk&#10;tTdovqVGhqeHiqRr9ylVP6Z902embp3PPXE/qjC8JHeJDOo7V10Edo/6zrGO960NQtHuzvIAAAAO&#10;OQThAAAAB0j1ifZosY++LQg/5/Lh0qLXBDvwvqTneDsIV9OrUeLnXTlSRnxLEP7xlq1y9YCqINwO&#10;Ht3A0Sk1Qli1wBg5ZLlc0Gm01HOCcL9u7glo5gJfKFbeMNus56w2DiK/Huvv0401fr14t2qnoUbZ&#10;evWYnNqmVE5pU1LVmkYz5OQ2ZerHj6caaOYZqk1FvdbDflc/u7BFozbxF9p0u03G5q+yL0pZ1V6k&#10;lnYV5fsJwvcXXiY+n/i+5PcmvVZjuYn3VbnTW7VPEG7dVt9X0+1vvZxSAXXVSPeq4F8F47Oi6+Xm&#10;gtXSv+8Cyb7qFjktXPZpg6zCe07Mzh9ZJ6voDye0Hnq6tcv3G067QXh6bUG4uk1YJ3dd1Sh1FYRf&#10;2Hm0NLXOYxWEZ+jxL7xapKUz25/DUd6sSFN/jnlxQC+OWufxeuv74hFvOPqYXbrxL4+ufnwpLvHl&#10;FA9uoBWc4bzvO6kfjFyignD1vaUuCqrawbij+N39k1z7C8LVDwnlecskr9989X1j7T9TtWHaYX0v&#10;9nQWBwAAcMghCAcAADhAGeFY54yc+L4huNMT3O41bN2OmH2nvPnep7Jnzx55/Z2PpWPeVKlzyRCr&#10;hsqwm1bKqnuekF27dzuxd+3W3/+09B88r2rkpgqhnOBKXRhztrFOLr3mVnvksQpdVTsUv27+z5tt&#10;3OisKn5E3mB+k4BmTs/QzTt9WmxHwzYlkmF9BqrUfdWX2R82x7mtPo7PNBv49fjSQI75SWneMjv4&#10;VoFsdRCpbt1KCB1VJYaQtT2utaz5VB8331RqulqWaz+X9P7q+bnTJ75HvZY4vfta8nRuWdOqZdjH&#10;88i77B8DVIA9P77Rbp9yfe858vu2w7ef0abs47rZhbOPzyr86wmtoyoU30e6FlsYyIm/1tA6L8/p&#10;WCGzY2vt+e2zTGv+ar/Pi22Q7j2ni/XZqXNnjy9kPOYLRa92ZnfwNO91tGpL5NOMS1WLIp9mdgsE&#10;o2c6r1YJ9T9G9Yr3a0bcF4q9ZX137FHnsn085RTvU1WvlYo3ZHzi0+KbvVrs8tOseThz+wbmLwKh&#10;6B8z9Oirat4qDL/smkn2flE/SKjb5MB7n89NPXZK/ZixqmKTdL1+qjTU4/YPQdb67fQGjQHOAgEA&#10;AA4pBOEAAAAHKCNkXuDXYl+qMNwNwRNDcTuYDkXlhuGLZc0/n3QibZEvtn4t01bcJws2PGwH4Lu/&#10;JQR3GRPXypT81TLfWCeryzfLitI7pE/vmfbIYzUSOaACMz36uV8z46e0zq9DK5Sf3FHpeuQibyhy&#10;vTccK1Xl02NdvUGzifO6rU7roa06XHvbq3373S6bEgJw9zYxZKwRPjqVOJ0bWFaHlk4IvU+QaVWN&#10;+ScG1W4lLc+ePmEZ1c8nvtd5j/t6jWnd6RLn68yzRiWvi/WcWoZavttXfGnxJplrrJeBfefLHzuO&#10;+LJp29LP62QVTFDtZZzdagtY+98fMjZY596egB6Ty6+dLJOLVssd1nxUr3K37hh1l93H/eLOY+WM&#10;NqXWeat+0CrZ3kCLHPR/7JzQqqC+tU5jMjTzfhU8qwumqgDberzFp5szG4XNU7xZ5jm+kLnAHzQf&#10;qAq+zRrfJe53S/Jz9vO6uhCueo9V1jJ8mqE5i/5Gqqe6T4+/6IbhnbpNkilFlXarJVWJn/k+5X5u&#10;CZ/d7cXrpDxvqZxs7cuqMNzc49GMIk/LQq+zSAAAgEMCQTgAAMABIghHEoLwhPvVy0icrzPPGpW8&#10;LtZzBOEE4QAAAD8WgnAAAIADlJ5pHu8PGYN8OcXbVBhVW0jlDUbti2WqHuFbvvjKibQPzFvvfya9&#10;jPnSp/9sOyCcH1snXa67TS7oPNoOwP3huNgtWnLMFZ5Q4bnO6uEQVCcr0jQQNAcP7Dd327To2uoe&#10;1jUCxuTHyUGxVdWhtlX7hM/qNbfc5xPKfq8bYrr33ddqWVaN+SVW8nRu1TLfWit5Hs58q7cl4XW1&#10;znYwPnyzLIxvlDmxDXJdz5l7/tB2+O662UWrTsgq+Iuzi9PSw7HODcMlWzLUBUqtc7JpmxLp1XOG&#10;jM9fKZMjq2VCQaUMuGGuNGtfLumhqPhUcKvFVniyoxOdWRw0Xi2a4w0bZf6c+Ncq/HbDbLtUgG1f&#10;UDXyvleLfKzaiaiWJzWmcaZTlfzd4r6uWjG5j+1AXIvv9uvxyQ2zc+upNijOqtTKn114lnU8PuOG&#10;4ZmXj5XlJRulsnTT3mMh4XOwy/183XKeV21VVBua0UOW2T/OeXXDDue9enyaszgAAIBDAkE4AADA&#10;gQr1PyZDN1oEwvF3VY9hO5RygyonnFLVIKtI6rbMlxV3Pe5E2wfmX0+8JNd0myIzitZKp2sny98u&#10;H1t9EcaMnNKdKsjyhaKdnLXCIeyk7IJxF3Uas3lyUaXdo9oOERODRut+rSNxk8Nl6/4+obUznxrB&#10;eMLzNd6vyp2n+9gpN3S2X0uo6ufVdO7z7vsS71vztadLWNd93p8wbeJj9Xpt229vq7O+a61SPyCs&#10;c0aKD75xoZzVpuwra9+OUj9OpWWav0rXjGE+3ZgY0OO71V9KuBcxzQhXBcruD0gqnPZrxQ82UD3H&#10;m3X+tfMxHRTecOE5vhzzE2sdvghYy3WDa/d7Yu9t3Am7E15PCLfd6ZIredrq5+2AvUwytOijnuzC&#10;LGd19kttu/Wep9S+SNeiol05Qa69fppUWvtdXYi3+nOw9rn9GSZ9ZtXlPK/CcPWjw2nWOqjvqEBO&#10;sVrHsR4t2sNa3FFVSwUAAPj5EIQDAAB8R/4cs0GjNpGmPi2+0K+bO3xh0w6mq8OopGCqQVahnNRi&#10;mMxb+6ATbR+Yrdu2yw3G7XJm+3I7wFPhkk8zv7KW/Zk/HCs8Mdus56waDmmZv/IGo4/lXH3LG4tK&#10;Nu4NwlVVOAFx0u0+obZb7nTlVSGxXSqktOapap1VqgWIeyFOVSqgVOU+rq7hVSOtq2s/r7vvT5yH&#10;WoYKS2sLuWsL5O1pEqdT4al67ISo9v3E193HiZXwmpqfWp/55gZpf+0Uqa8Z/6objF5mtwVSF6fU&#10;zSH+nPg91n7frkY9uxXQzT3+sPk/6/zs6WkV/b3zAR08zacc3SBorLRboKggOOH7wK39Bdyq3JA7&#10;sezXkr5bkqdNfF5tp/Ud8Z4vZGT6QoXNnDWrlTcr0tQbNv8b0ONb1MjwRjmmDOk3z/6hQX3G++z/&#10;xPuJ5Tynjo1bC1dLs3bl4rPWuWo/xF/zZRlac2vfOIsFAAD4WRCEAwAAfEcE4fh+CMIJwvdWcnCd&#10;WInhtlv2awThAAAAPxhBOAAAwLc4LdT/GNWD2xs0NgWC0XdV/9sGmiFNcoql3dW3SkPduWimvjeU&#10;8lnlDRnis+qJF950ou0Ds/Wrr6VL4SwVJNnl0803vKFod/qBH2aadf61X48+3e6aie8sKdlYFTA6&#10;AaLdbqJi/2Gy3Q7EDqWrAuiNI++yA2A1D/Ve1cZikdM7e5axXiYVrZXxBWtk5NCVEs9bLvmDltot&#10;RPr2nSvX9Zwl1/SYJV1V9Zwt3a6fVaNqe05VrxvmyI395kregIViDF4uI4askJvyV8k0a3m3mxtl&#10;eckme13XW+uaGKjb66gqadvscgNwt5xpagToyWW9R83L3TfqObVv1HJvuGG+/OnSMa/Uzy4860S7&#10;R7Zi/sITMs/1BSNdM/RY70BO7LqAbl7UsFPub6teP/i8wcglGXrJh/b3QFJ47X431AivE6ZJfE/1&#10;60n3k2t/06m2Kz4t/qlXMzf69EhjZ/VqVS9kNvRqsSkZ4dLdqm3MWe1KpWWXm2SJ9bm6x+p+f8hI&#10;LOt59bmoz36adRy27DLO7sVuzdtaH/MRa9vmpJ3W/xhnsQAAAD85gnAAAIBv4AkWXBjIMf+ZkVP8&#10;vBoBri4EF9AMCV45QaZF1sjYoctrjgq3Qx8VgkelZe9bZOCoZbJnj5NsH6Cdu3ZLxyEzVDj2UkY4&#10;1tkbNs93VguHmZNaF8z4e5eb7psZWyubR961N1BUVbHviGk78C2/ww6aZxkbZMywSonmLpN+/ebL&#10;1dfPEL3rRPn7ZWPlLx1H7mrWvnTLqTnxd5qEi9/0h2JPWcfjow1CRXeclFW45KSs/Jl1ggWTTmiV&#10;N/L4lsOGndByaN4JrYYNOKF1/sDjWg61y3qu6rZ1VbnPn9g6P//ElvlFJ7QcUnFCq/yRJ7QeNsWa&#10;1+31siOrPdnRf52cY75wapvSj/+vfcWOizuN3d3x2tvk8u5TJffG28UcvFTGF66WefGNUlnuBuTq&#10;dj/BuPtcba+5Zb22z3ud59T8I4MWScNQdG7d1vklzm7/SZ3SOr+OVzPG+cPmjurvg4Qfx2oNrb8h&#10;CE+cPrHc1xKn2Wdaaz72iHS9eLtXj421vrdaOKtZu0zzJGuaTYGw8bDXmpd7Ac2F5gb7M6uxz2up&#10;6s/FuVVh+NzYOvljx+F2sO7TVV/2MvGGowvSMq/5jbNUAACAnxRBOAAAwDcgCMfBQBBOEJ4YVlff&#10;JwgHAAD4yRCEAwAA1KJBsMgfyDEn+DTzk0BOiXj1mJzaplh+36FCygYvkXUVm+WOUXfJ+PxK8WpG&#10;dfikbutlFckZncpl2ebH7PYm39enX3wtf7/+pn+c09E8y1ktHKbqBoednaEZRT17zf5ahdobhycE&#10;h0khomo7sbRkk4waslR+367ss0Y55lsNWhc8WBVsF4w5rlV+/+NaD7vs+BZ5fz/hkry/1GlVcMoJ&#10;rQrq17m4oG5V6wnzF85if1w55rG/bT00cFLLIece33Lo345tkXfd8Zfk9q3TatjkutmFK1Rf9FPa&#10;ln54UafR0um6KTKw3+1yc8EqWRjfJCtLVViqwnHV17wqzHbbxNj7wNkP1fedx4lBuNsjXd1XLVIW&#10;W/vsjx1HfNE0p+Tp47LyPM5a/mQ8WqynL6f439UBtfo+sMp9nBxW1/Y4cbrk12ur7zSNbnyuWjqp&#10;tjHOqtaqTubAk3wh488ZevGzJ7cttcPwCzuPkvmxDTXa+XxjJXw+qmXNbGOdxActktPaxCXdml/D&#10;nNLd1jIqTguZJzqLBQAA+MkQhAMAACQyzV94g9FrA+H4q+pCb6oXuOoBfv6lo2Ts0GWyqFj1eK4K&#10;e1Qot6L0Drn4sjFSN7tIGqh+uCFDTrpkqJzbZbjc++iLTqT9/Wz5aqe07DVh8cXXjU931g6HsTqZ&#10;+U0ah807Tmlb/OXwocvtUcwqwE0MEdUxtcl6bkC/BXLZdVPfP6lVfjcVcltvP6pqLoeR5r2Ort96&#10;aOD4rCF/PbF1wQ0ntMyf6tWMx08Pl39xQcfRO67pMVN63zDXHjmuRr6rbbcvyOmOGlfl7pv9lBuM&#10;q1sVqF/Xa5Z0vGbyh8e2GhKqWomfxmmh8ceo4N+nGx/XFkYnjvROvP2mSp7GfuzMJ/n5b5qf6heu&#10;vss82ZF/pGeaxzurvB/W919O7PJAjrni5DZl9kV6L+g0SubF1tv7t8b+Vz9CJP9YoSrhc1M/dFSW&#10;b5I+vWfIhdZ87L+eySn+2FrfO7jYLwAA+KkRhAMAAOx1VJq6MGYw2iMQNl9TF8VM1wxpHC6WCzuN&#10;lnFOEL6uYm/go4Jw1UKgfi1B+D8eeUH2fEtfFPW6W8k+37pDWvQcv+gPncoJwlPAby7Ma3xyTnzd&#10;KW2LPynJW7JnbfkdsjYxXFQBovWcCsj79Zm357Jrp75zYquhV6Vd4F788XCT+atj/zbI/5tWQy48&#10;vnV+jxNaDrs1XYs+eFq49KO/dBjzZdfrpu/s0XP2znHDKnfPMtbtWVm2SdaN2Gz/tYUdsCYEqvst&#10;N4i1bn/OILzhBWN/6w0WPb7fINwpN7D+puC6uvSYfbFdt/y6dWt9H6kL8SZOZ8+rloC8unRT1HeZ&#10;J2jcW7d1fh1nlffnqPRwtJNPNxc1DJfsUkH4+ZeOlFnRtbLW/d5L3Pfu/k9+3rq1L6BqfSYqCO/X&#10;e4Zc3Hm0HYT7coo/9umxO49rWeh1lgkAAPCTIAgHAABw+LON5oGwuV711lX9wFUIpEZ731JQKXNi&#10;a+3Q0h2Bapd1X43oVb1wL+02Sf7Qfrg0bVcsJ7eJy7lXjJTKe56Q3d8ShO/YsVO+3r5DPt2y1Xlm&#10;r/c+3SbNrxo1nyA8dRzXYtDZdVoPbdU0XPLqFdfPkNnGejv4ViOhVanjysxdKhlB8zVf0Fx0Yvbh&#10;GoLvR2fz1ye2GHKqautSp3V+yUlZ+Td5w7H/ntK27MPWXW6WG/vOsc+3laWb7GBbnV/VPxaUV438&#10;tluiJJyH7n01fSR3ifTpM//zOlnDrneW+JPwatGcQI65x6/H9tQMoWuG3olBuFuJ0ya+pu7Xa10o&#10;Dayq27LAvk3PjtQIwpPnEdDNGq/VCMjDpdu9IePb+6dnmr/y55jHWstZqFqkpIeidhh+a+Gq6lY2&#10;9o8UqpKC8MTPRQXh9nPWNMutz1O1WGnecYR4QoY9Qt0fMu8+Lsv8yVvYAACAIxdBOAAAOOJ5g9Gz&#10;A3psZIYe/6JhmxK7N+5Z7cokv//tsqy46mJx68qd0Cch6HHvq4sf5vWZI+bwSvnvc2/Km+99Ko89&#10;+4aMnLVJCidUypat++8T/vkX2+SjT76UktvWygNPvCKfb/nKfv6Lr7ZLvxHLPvP/dcDFVX2fkUrq&#10;B4eeWTdYNOG0tsWfXHrNJOnVc6Zccd0UubDzGDlZj79YP1Tw5xOzC05zJk9tof4nnhQqPPekYGH0&#10;pGDRA349uvP8TqOs/TFZJhetlpnG2qoe1U7oqgJWN2RNrJ8zCPdpxioV7gbCZo1gOrHckLpGeJ0Y&#10;VCcE4eqaBOpaA73LFsqafz4ps1bdL5cNmyF/7X6TNLCeVwF5jfk4lfjYvq/maVXVtCqoNz9Lzza/&#10;03HVONP8jbUecxq2LbPD8HPaV8iUyBqZH1+/zw+C7neh3bM94TX1uS0t2Sjde0yXizqPllOs79fG&#10;beL2BYfrZVvbmW38p2G4KMNZ5H41a2b+Wv21Tlrnzr90ngIAADhgBOEAAODIlZV3XJ1M8yRvtpnj&#10;12KzAiFjqxoN3jjHlMwuY6V08GJZXrzBvujbWjf0SRwBaT2/qnSTLC/ZIENz58uYiRvl2Vffk/c+&#10;2iLPvfKuTF5yr5ROXS/Pvfa+bN+x0w64k32x9Wv59POvZOLCu+WuB56VF6z3v/Ph59Z83t/eq2Th&#10;Y+kXDfxDWlqvo501Roo4qUVe47rBwmGntil5SLtiwpeXXTNZwlffIud1HCkZuvFqerCwY/1g5BJ1&#10;fKZlXvMb522pRQWbOb2OrZtVeE79YLRt3VDh+HrBosdVEP6HDsOt/TFezNxFMnzIUllinYdu+P1N&#10;QfiwAYukV++5n57QemhXZyk/Pms7fEHjLtV+JKBCZyfQ3m85wbR7333ep1qfOC1Q1KjpMzuXS+m0&#10;Dfa1Blbd87gMvWmlXBmZI2dcWiaNrO8o1SZFTVs936T5VQfh7vP2aHVzi1c3/uKs+TdrZv7aq8VK&#10;M9qUfmivT9sy+0LBEwtXyirre7D6c1DfiYnfiwn3VRC+ML5eulw7Wf5ofaaNdVPOv2aM/PX6m+TU&#10;SyvUNjxRt/Xgi9MyTesYr3GR16PUyPTjQ4XpnlbmKV7rGDlJG/b747MLz6r7tz4nn3jB9fXSmvU9&#10;3nnPUVVvAQAA+GYE4QAA4IjVIGRkerXY5Rl61YUx051Qqcu1t8l8c73dqqLGyMfEsp5XIc+qkk0y&#10;tPdcKZ60Tv7z+CtOvF3l6ZfekZV3Py59KxbLa+987Dxbuzff+0TGzb1T8sctl9ik9ZIzcMobjf7c&#10;q5WzqkhRaiR0g+zof9RFWdVfInhVGBqMbfHp0SdUH2VvyOyi/mLBmTylBILRM716wV+8enylXzdf&#10;8oYin/o148tAKLJb9ZJW+0NdqPastmUy7MZ5stI67+xzLuEcTDwnVRDevdds6XjN1A+PzRqS7Szm&#10;R+cLmc28odhXasS3G4TXCKETyg3Aq0Zo732sSgXhauS12nY14rts+kbn22Gvt9//VArGV8qledOk&#10;bqtC8QSj+8y7xuOkdWjYtlT8YWOcs+rfrrMdhk9xLxz8u/blcuk1t8qSkqofJtwg3B4JnvBZ2J+N&#10;VeqvaaZEKuVc6311WhdI/UvyZPqK++TRp1+T3DHL5bSOFXLSJXkPn9Qi///SLhp6grPUtLQLcn/r&#10;zTI9nrAxyKuZGwOh6JN+Lfp03eyiR+r/PXea9283Xlv/r/0uqXd+/xPTGqfoD0UAAOCgIwgHAABH&#10;nIBe9Ad/0BgQ0OPvqxHgqg2BCt1UP/CxQ5dX9cFNCNnsMNyq6uDHKjXN2LxlcsUNU2Tiontl567d&#10;snt37f3AH3nqVeldukD+8fALzjO127ptu7z38ReS2XPcK6ec1eEcZ3WRipr3OtoXKmzm0+KbA+H4&#10;Tq8ThNsVLBKP9Vgdlz49/pU/bH7mzTEGWO9KmZGv3qxIS79uvJihmVv84WJ7e+uFInZffrUP7Isq&#10;hqr2QXowuqtJTvzr0UOW7FlesqnmBUYTzsf58Q3y+44VnzZtYz5+4k94gVGvZpbZAbMKm5PDb+tx&#10;YiCd3MPbLTWyu6F1e37X0XLelSPl6sjs/V5od9fu3fb3zbjb75KzO1dI3Vb5e5fnzLf6Nml9MnLi&#10;qh3JWydmm999/3Re8kuvFrvJeu+X6nPKsLahzw0zre9Ftd/3/Syq26NYpf6a5taCFfLny0bKmZ3K&#10;pN2gKfLGu3t/FFR/ORO9dZ21HeVfBrKL/nHi34Zk18ksaK2W59PMV866bJT0rlgqmx54Xh57/m35&#10;5+OvyC1L/i3XlyySUL+JOwI55ksNQtEn62UOGpt+cb/r6l2c10yNJHfWHAAAoAaCcAAAcOTINH9l&#10;9wPXjME+LTbDqs98ekyatCmW5pcOl+t7TpNpkdV2CF5jhKO6b1ViEL60eIPE8xfLiInrZeO/n7HD&#10;qf0F4S+/8b7csvAfsmD9Q/LC6+/Lrl27nVf2Uu99+c0Pd62/79kdF11RsTTjtA4NnbVGCqrXMjfD&#10;F4r18evm/6zbXSeH43J2+zI579IR8oeOw+XMtqVyapsS8WpxdYHDrT7dnKnaQzhvP6zVCxU284SM&#10;Qf6Q8a4aSX1yTrG9ved1GiEXdBppn4unW9se0GLW9ht2EN5QM7bn9p29R/1Qpc7FtVapc1SVur+i&#10;bJOMGrZcmrUre6BhOLY47dy845zF/bjs75TYnAzrOyQxcK5RyeF44vNWedUo8GBE/nLNGGkz8DZp&#10;ftVIqZixcb9B+G7ru0Z936z+5/+kV9lCOatTmXiyI9Z8qv6i5ZuCcNXD3KtFP66fXXiWswXfgRyV&#10;nh3tFtDNh9T3pQrz23a7RebE1sjikvX7jgZXpYJw6/n1wzfLpMIVEupxiwT7T5LRszfLh59+4WxJ&#10;1Qj3xZv+K/1HLdvWcdi0p5t1Kis/tV1JqUcz1vn1+PundqwQfeBUWX/f0/LqOx/LM6+9Lxv/85zc&#10;tuzfUjZtw85u8fnvXRmb+4bW75a1l1w/ZvJZHcoG1W1ZpNW5aMgfTvhzv/ppmZmE4gAAoBpBOAAA&#10;ODJkmr9Kzxzi84WMioAe/dwXjm9TPXZ9oaj8tfNoGdZvrqws3WQHN4mBjht826UCnwo1MnyTjB+y&#10;QgaWL5G3PvzMiXT2TwVa73+yRWK3rpGJi/4hn3y21Q7DE4PznTt3yap7ntjepXD2lnP/0v1SdaE6&#10;Z82RgupnFbXxauZbqq+03zoOz7t0pFzbY5oM7jdf+veZI+2vvkVaXD7Wbg3i19QFGEt2eqxj97Af&#10;7aouwBiKlvvDsUd81nb5tJic06Fc2l49QYbeOE/iAxfK0L7zJHzVBDmjrfohwFDB7R5PMLrr4svH&#10;7Wzb9dadi811e9ZV3CFrrXPRLuu8vLWwck+X66Zst+adf2KrYVc6S/vRqR7u1nfIyypgrhk4W7fJ&#10;AXjyY6vUqPcGWRH7AphDxi6XyMTVcuE1Y+WF199zvhn2T1134EVrumtjc8UfithtUqp6jDvzV62e&#10;Esp+zXq+6q9gopc5m/CdWd+XgwM5xdt8urmjoW5KQf/5MmrIUntkeOJ3ZvV3pXWr2ktNjVTKgNhC&#10;KZuxab/h/tsffi7L7/6fZF4/dk/zK4fvUaF+IByXDGs/qn2z+h+PO1Pupf6C5smX3pGHnnpdxsy7&#10;R/oMXyoXdb9pW6Mc838nZxdNrNeqoPVxWXkeZ/UBAAAIwgEAwJHBp0dCAS36qOp1q/68X1WrK26S&#10;TtdMkttr6wfu3E8MwtXrqhbE1sl1A2bJ2x9+6kQy342KgGZW3i+5o5bIky++Le8mhOgq1Nr476d2&#10;RSes3tFv9IrXz760Yriz6kglzcxf+3PMY30h4zH7WAxFpev1U2VJfKN9DLqleisvKd4oXa67TX7f&#10;oUIdr3syNHNXeijyk/W+/jF49Vh5wzYl4g+b0iSnWH7XrlwmFKy0e3/b2z3iTrnDaU00ethyaWRN&#10;0zAcV8HtzvrZkSfqZxf+K+uK8TvzBiySMfkrZWz+Krm+9xw5pV3Jl75w7Pa0tgl9pn8CHi3aXgXL&#10;Kvh2R2KrINp9XON5q9z7dj9x6356MCJ/7jpaWvQaL6+8+aHcPP9uGTBqmfOt8N3s2LlLbln0D7UP&#10;7L7hqp1MwzamHSCnW6VCZfsHBaefuDrurONvmrMJB8SaV4lPj69RI8MbWZ/LOe0rZGpktf25JX93&#10;qlKfqRo5fmPh7dJ/1FJnjfcvNnmt9CyeL/UzB9stX+q0GGaPmH/gfy87U3wzNdr87odflKJJG+T/&#10;rhy90x+OrVXnm7P6AADgCEcQDgAAUlrd1vl1PGGzrT8UnevXzXdUSHRG21K56LIxMqz/PCnPWyzL&#10;SjdW9QRP/BN/574dhDv31ehTdUG+8QUrpHzietmydZsTv3w3Kgj/77NvyLw1/7HqAVl77//kvY+2&#10;yFdf77BHiL/w+vu7737ouV0b//PsZ5fmTb270RlZTZ3NQIqok2k28WcbzQPh+Ls+3ZSLO4+RUcOW&#10;2heCVMegOr7UrTrWVpZtEnPQQrmu53TVl3lPQI/v9oSMUaq/uDO7w4o/ZF4cyDH/qULwDKvadJ1o&#10;/wgw31xXdW6p7ba2X/WVVo/nmmulTbeJktllnPrLjd0eLfJPT6ho+V8uHX17m26THu1y3eTXu1w/&#10;9dXWV97y78Y5xRM8WvRKdXFHZ3E/CU8oatqj+p3w2w3C96nEINx6XNUr3LBD3n4jlkj5jI3y/sdb&#10;7O+EeWsfrPrC+I5Um5QHn3xViiaukfOuGiUNsgrtdin6wNvUCGl7XzdqE5dT25fYobhaX9V6JC3N&#10;/IWzGd+ZN9to4QnFcn167B11UdCmbYplQJ/ZMtNYW/Udqr4v1a3znWn3brc+32v6zxBtwGS54z/P&#10;yjbr+25/Vtz9uExdfp9o/W6Ri6+/SUL9J8nAMcvsiwl/F2qU+Ctvfyx3PvSijJ139+42Q2Y8X/fv&#10;Qy50Vh8AABzhCMIBAECqOsqbZXp8oajuy4mv8gVju9Sf2p/etljadZ0og/rOkWUlG+zQrdY/7U8s&#10;J9RZY9Vaa9rCoQvljgeedaKXKmpU5hdbt9mjvF9/52O7XnNuVR/cTz/fal/gTnnlzQ9k/Py7ZeLC&#10;f8g9D78gT7zwlnyyZWuNtgHFk9Zsy+lq9j2ls9mIPrepIz0rku0NFg1QYaTqgZ3bZ66sH1EVANvH&#10;mhsmWsecOi4XF2+QGdG18n8dhotXN8Wjmc+lhyKnOrM7bPhalDYOhM0JgZy4qABVjXKvyFsqU4pU&#10;T/6951ji7QZrn4wYulQG9p0tqoe6TzPu8Wmxhcdl5l1yYquCwvTWkSl1gkWTTsou7H9C66Gnp2X2&#10;Pd5Z3E/hqLRQ/2O8WuzOqvY2CUH4N5UKwa3pVBCu+nqf1qFUVt79uDz98jt2QPzaOx/Z9X28+Mb7&#10;kn9zpfxfl3L5S9dRctOCe2TwuBXSvOtoaX71aDtUVhcjVd+DHi36rL/59xsp3cDa19ZnscqrGTu8&#10;urHnwk6jZYB1HC8t3Wi3qbE/Q+dzVCP91THc8dpJckr7EulmzJGnX3rHbgVVm3es78/nX39fpi3/&#10;t4yYeYdMX3m/PPniW9Z3ozPBAfj40y+ldOadcuLfBhc4qw4AAI5wBOEAACAVHdWss/lrX45xg0+L&#10;v92wbamkh6LSSI/LDb1myLKSTfZIbzXq1G2HknzBt9ouALeieKMsNTdIbvES2ba95qhG9Sf5Dz35&#10;ikyYf5cUjq+0A6mhN1XdjpyxUdb/80n5dMtXztSqb7jIc6++LyW3rZNBI5fIuvuerHERzSeef1MK&#10;Jq7dfkanstG+i/unO9uFw5y6SKRXN1Y2zCmR33cYLkutY8o+BpPLOebUDzWqVUjv3jOkfnaR3dbC&#10;oxlFzuwOE3KUXzPHBcIln6qWRKdb52MP6zysLE/oyZ+03XZZ56BqETMtusr+IcATjH7oDcXeUgG0&#10;M+OfTzPz143C5inqegNumxO3VOBtP+eG3uo5674bhtvPWa/XbZkvWv9J9g9mB4v6QW7aivukZc8J&#10;8u8nXpH19z0lRbeskh4lt8vtGx6226XYo9FDxhafHmnsbM0BUz8wZmjmRwHN2K3apKhe9sW5S+xW&#10;KImfoQrCV5Rukk7XTBZfKCYnXZIn+eNXyceffems8Y/r7kdfkhMvGbLSWW0AAHCEIwgHAACpJdP8&#10;lV+L9Azo5j9UL2Jf2LT78AavGC+Ti1bbQY0dPDqjFt0gvLrcx4nPW/fVdFMKKmXEwCUyeem/nZhl&#10;r83/eVbmr31Q7vj3M/LKWx/Jq29X1ctvfSj/ePh5GTf3LrmhbKFMXfYv+fKrr513iXV/u3z2xTa5&#10;ZeE9MmXpP+V/L7zlvFJl80MvSujG2xanpZ2mwj9Ghh/OrGPTqxfd7NUjL6r+ypdde9ve4FAdY+6P&#10;L86t25ZHHXuL4xvkgk6jVQguft38zNeysJkz10Nb586/VCG4OhfTrXU/q12Z3GqdR4uKN+zdRlWJ&#10;51tCqf2zqHi9BK+8WXxBY1cgFNtVP7vwLGfuP5vjM80GPi2Wp36YcMNvd8R39X3ncY3XnVK94c+4&#10;tExGzNksX2/f6ZztB8+nn22Vz7d8JVut7xo10nzLl9vkC+t+m4G3ST0VhlvHX4ZmtnQ253vx6tFr&#10;fSEj5ldhuPU9ax2XEhm4YO93rPX5qVt1EeLuPafLme3LpWGOKX+9olRmr/6Ps6Y/zEtvvG9/Z6rW&#10;MLX57/NvS3rron86qwwAAI5wBOEAACA1NDN/na6bf/AHjb/5tOj0gBZ/VoUzjXOK5a+XjZaBfWbL&#10;3Ng6uwezGzTat8kBnPVcYl9w9zkVUo4ftkwiN86X5Xc/4cQsez310jty/+Mvy5MvvC0ffPKFfOjU&#10;+59skWdfeVc23ve0TFt+nx2E3/Pw8/L5F1/ZAZUKwbZu2yEb//20zKq8X5bd8V959a29rRGeevk9&#10;KZ9xx4OnhiOXnK4P+52ztfgxZGb+qt755ol1MgeepNrqqP7yaQfzQnvWMerRopPSQ5HXVRCu+mNX&#10;B+GJx5tT1cehdYwuL9kol1072Q7CA1rxVl9W9Gpnroc0r278JaCZG/0qeNVN6dDtVpkTWyvLrO1R&#10;21cdhNey/apUj+nFxetFv2q8+IKR3YFQdHfdrMJznNn/bH7b2gz4NGOC2x88OeiuUbW8rkZmX9Jr&#10;gkxd8W97FPfBtnXr1/LVV9ut75cdsmPHTvs6BKp/9sBRS6Vu6wI7CA8EzbbO5nwv1nF8cXow2tGr&#10;Gc/6NHOX6nnf+dpJMju2prrVjxuE9+o1Q87pUCHthkyTG0vnyqb7n3HW9PvZvWeP3Urqhdfek0ee&#10;fl2mWN+rDzz5quzevfevapT/Wd/L1r6+31rdo6rWGgAAHMkIwgEAwGGv4QW5vz2pRaSxXzfHBPTY&#10;7V7d3BEIF0tAN+T8TqMknrvIDrL3uSCmKvU46bnqcM4p9d41ZZukNG+h9Lxhujzz2ntOzHJgvvjy&#10;K5m/5gEZPHaZPPbcG/LGu5/I7t1VzW9VYLX6H09I4fhVsmDdQ3Zo5frvc2/LX7vfvOiC68blpjXr&#10;/JNeDDC1mb9QbTbqtx16wonZZr26rfMb1W1lXNggK/J3T9Bolx4yLz4pZJ77fS4qWBt1nHq06Gyr&#10;Pmocjkuf3jP3BuFuJR+fznOqN/24YSukoeqxrcLXkLEhzZpfWvPmh+yFM9WPCn7NvE2NBvdqhpzb&#10;ocLuCa7aoah++zWC8ORyzlUVhC8p2WD39feGjD1+LbanQbDoPGcRP5t6IbOZXzceVt8zySH3N5YT&#10;itdtWSB5Y1fYF4/cvmOn/YPYF1u/ttsnffL5VvnYqs+/3Ga/drCowH3FnY9L/dYF9gUzrWOol7M5&#10;3591DHpDsbHWd+8HPj22x2d9zgP6zpFVFZusz3GT/d25yqpBfWaL6iU+y/r++/djL8o7H37urNWB&#10;U/vqk8+/sr8jX3j9fXngf69I5yHTpe+IJfa+S/TCGx9IQIs+mpbW+ZfW2hKGAwBwhCMIBwAAhzXV&#10;CzxDj/X2hcxKf07xDhXwqFGzGWFTunWfKgvNjXaYVt12orb6ptesckc1mkVLpGf+vB88glNd/K1v&#10;xSKZvORe+XTL3uBm565d9ihxc9Ia67V/Os9WWXf/83LTwvue9mYZf3E2HT/QKTlmI18o1jkQjo/3&#10;6sa/PKHos+la9EuPFtlW1ffZ/MCvmy/9tmVRhvOWH0QF4X7NmBUIRT5UQXiPHrUE4fspdfyqftmd&#10;r53sXPDQ3BPQo5d5tGG/d2Z/qDnKGzLHOD3NpVn7chkxZKl9LlZvlzrvks89FYBb5bbWUNOr1ija&#10;1ROqg3DvITAiPD1odvTq5tdVx0nt7U9U7e81NSJ81T/+Jw8++Zr869EX5Y5/Py0VMzbJFYWzJNx/&#10;smhWDR6z3H7tYFGjqN/7eIv832XDxa+XiC8UNZ3N+UG8WZGmPj3S1aeZX6mR/6rty5Ab58mS0g32&#10;casuoFmeu0iu7Hab9LS+934o9dcz/YcvkRV3/te+QLG6XoMaYa4NmCyxSWudqaqo/usNc2LPpGVe&#10;8xsnDAcAAEcwgnAAAHDYUgFMIBTrEwjHN3j1+POeYGyXT4vJXy8bI1d2nyJjhy2T5SWb7CCmRti2&#10;n7JHp9YSzqkAcrG5XsrKVkrRuFWyK+nP7w/UB59skaWbH5N5ax+Ux559Q951RkeqP+vfuXOX/PPR&#10;F2Xs3Dvlgf+9aj+vvPTWx7Lpgec+aD9o8sD6F/X7k7MLcADSM/ser0Z+e7ONFl49dr0/pP6CIL4y&#10;kFP8sE833/BqsY+8oeh2nxbdaV/oUDO2+rX4J17dGKDe68zmB+h1tEeLTvAFIy+frMfl0q6T9l4s&#10;0qoao6NrOWbXWcdhbNBCOVn1Yw6bavTtDG8wetnBGrF+sNTNjpycnm2GrH33oGqX0SSnWHr0mi4z&#10;jdU1z8Xkc62WbVZB+Dxzjfz98rHSIBTZZp3fX6qR+86ifjYeLTbQOm7s4yQ55LbrG9qlWMeYnNq+&#10;WO566Dn5xyMvyNKNj8i8Vf+R4inrpf+IJdKrdIF0jc6RqyOz7VHO89Y9JG+9/6nzTfD9qVYi6voE&#10;2X0mSnrIFK8WHe1szg+iWghZx+HZ1nkyxzomt1vnkbTsMk5KBi+UdRVVQfjUolVSlrtY9Btulf8+&#10;94azRt+P+pHwouvGSldjjty84G774qB3PficTFt5v1yaN03eeu8TZ0qR19/9RBq1iT/vb97r2LS0&#10;TK6xAADAEY4gHAAAHH6amb9u0Dp6ujcU6+/T40/Y/YetatauTP7QoUIG95sr0yJravYD/w6lgkh7&#10;5LjzHtW+obJskyyIr5NxQ5bKyFvWy4yV9zsRyw/z0Wdb5Z6HXpAldzxqj2ZMbIGgmqXMXfOg3Hz7&#10;3fLhp1/Irl1Vwfur73y0p3B85boLr6wob9w48zfO3sC3qBcyT2wQLPKnB42gV49eFtDM6f6w+Ygv&#10;aG6xLxqYU2xVXI2yrg4r7SDceqxe8+cYD/pDkez6Fw09wZnl93WUJxiJerTIPxrqxXJhp1GypHhD&#10;dThcIwh3WoNUP7ZK9V1WF5m86LIx4rXWzxcy3/JqsZvSfvh6HTzNex3t1c3LrPPy9oDap9Z6Zl15&#10;s8wy1lrbVHN77O1L3EZnFHhirbTOv1sLV8j/dawQjxZ7x6fFXkk7v/+JztJ+Nn7dnKRavuwv8LZH&#10;ge/nNXXx3r9eN06eeeVdeeip16TyrsfsMHxG5f0ya1VV3bLoH5I/vlK0gbfJ5fkzZe7aB+3R3Oqi&#10;lz9Ur9KFUi/bsI6h6EH9d5Y3u7CFahfj18xd6q8A2nQdL7eba+0e7+p7dHnpJml75XgZPedOeeO9&#10;7x/sDx67XOq0GCbWuSR/uHKEXHz9OJmz5gF58sV3pFWvCVJ59+POlCJvWss5pV3xK+nN1A9ZvQ7Z&#10;NkIAAOCnQRAOAAAOM51/qUJNv25O9Gnx7SqorB8qkqbWbf8bZkts4EJZW7HZHsWdHKrZlRi2lVe1&#10;PXHbMajnEluobBiuLlK4ye7lnHP1BBkz90559JnXnIjlh9vy5ddy0+13S78Ri+WDj7c4z1ZRo86L&#10;JlTa7RO+/KqqX7gKyOeve+jL7sULP2l0esdTnB2Cb+EJmRf49FhvdVE/67j5TAWYqty2FiqcTG5f&#10;kfg4Ixzf5dOjT/i0oh88Et8fil3l18xxGW1K7XmPHrKsul1IdRCujkHnmFTHY+KPM6qVyrD+8+32&#10;KKrtiD9sPlA/GD3Tmf3PzhcqTM/QzdVq/6ow9Kx2ZXJb0eqqbUw+xxK2K/EcdEv9kDWxoFLyre09&#10;OSdub6s/HFvrLOpnZX333GMH4c4xkly1BeHuMVWvdaF0KZxln9Pf5skX35br47fLaR1KZcHGR+Th&#10;Z153Xvn+hs+8Q+q0joovHLvd2ZyDxq9F2wf04i/81uelWqTk9p0j5YMX2d+l6hiYGVkjra6fIOMW&#10;3OOszYG7vGCmvQ/Tg1FJzy6SBlmFcskNE2TmqvulfNpGuaJwtjOl2L3IT+9Y9kbd5r3qpJ0WOsZZ&#10;TQAAcIQiCAcAAIeTX9TPMtr4tdisQE7xy+mh6O4MPS7ZV94sN/SeKTOiq2W+qUae7u0x/J0qIYRT&#10;IZ0K0tWFNScVVcp1PabKOW1L5dxLy+X2DQ/L+x9//4u8JVO9xv/13xdl+Z3/lWWb/1t94UxFtTF4&#10;5OlX7Z63z7z8TtVzVj318rs7N9z//PZm7eJ5zj7B/mSavwlokeu8mrFZjQD3h8wt1rGzw1/V/3tv&#10;SJk8ctd6nBSM77He/1mDUKzS06rgB/0A4QkVnuvTzZA3ZH6lguJLu90qq0o31QyFE6o6CHceq4tm&#10;zjLWSPOOI8RjrWe6Fvuggd0e5ee/EKAace/Roj2s/feOz1q3JuFiye03V5aXbqwR5te2ndVlvaZ+&#10;EFDn36L4emnX9RZp0WWc9ZkYe3yh6HhfKNLHWdzPI9T/GH+Oeaw3FHtB/RVBwjGyt5KPJ6fcY+qk&#10;lsMkf/wq+5xWP3ipv/jYZZ37O3bskvc/2iJvO21Q1F+JfP7FV/LoM2+Ieds6aZs7VUqmbZCPP/vS&#10;fv37mr7yfjmpdVRdwHS5s1UHjfqR0quZcet8+dLaR7vO6zhctKtulpnWd7P6cXKFdSz07TdLtD63&#10;ylLre099zx0Itb/aDJhcHYSrNjNqZPjvOpfLZfnT5d5HXpRLetwsr7z5gT19VRAeJwgHAAA2gnAA&#10;AHDoy7zmN4FWBfW9QSPsC8UXezXjQ3/YlDPalUn46lukZPAimRZZbYffKsSubXTpN9UqFb454Zwa&#10;hbqsZJPdX/zK7rfJ7ztUSN1WBdKsc7lsfuDZH3yhzGQffPy5vP72RzJp8b3y3kc1Q/Zt27fLhIX3&#10;yKINDzth2W7ZsnW7fPDpVrmyaPYdjZtd43P2EJKoNiaebCMrEDbv8GnmDtWuwR4B7oSUNYLu5OBS&#10;PU56ToWePj2+xZ8dvdJZxPei+imn60N8nuzYQ6p/tmrnc0v+iv238VHPJT2vWql07zHdHnGtwkaP&#10;bkxU7YKs2f9sYXi9zGENrf00yx8yNqhzU12stkPXW2VubG3VOZm4Ld90blqvq9BctYyJDrxdTm9T&#10;Yv+1h0+LvefNjlzua1nYzFnkz+L4iwvT/TlmI28w+mmNH1Pcso6bpB9RqisxCJ+46F77HP96+w67&#10;j/XLb35o3d8pz736njz45Kv2a2++94ls3Vb11yCPPP26DBi1VMbNv2uf74kDtfzOx6RuVlQdP+uc&#10;zTqoPFr0937NWO7Tjfet72r7M1QjwycVVtrH+XjreL/i2snSw5gv9zzyQvU2JlIBeeIPgy71Haj1&#10;myj1sorsEedqf/pChjS09u25XYbb+y7cf5Is2fSIPb0Kwk/rQBAOAACqEIQDAIBDnj9zcINAKPrH&#10;gG6uD4SLxRc27dYQLbvcJLcUVNrtIuyLDiaG4LWEbdVtUJKeVyNQ7f7g1mtqXrOMddKh26120OLR&#10;olK/dUQuuHacPPzUwWuLkmz2qvvtfsHJVGuEwpsr5esdO2uE8COmb/yo6XnX/s3ZRUiiLqTq1WJT&#10;MnJKqgNwFUS6YeT+wsoalfAeVQ3blos/FJvsLOIH8WvGONXaRLX16XfDLPu4Sz4u7XKDY3XrPKdG&#10;1k6wjnsVNqse517deKJ+26EnpGWaP9vFANOzItkBPf55QDN3qfU61dq2CfmV1W1fErel1r/WSHhO&#10;vWdy4SppfcVNkm6fg4b4c4ofPBRawKRnm6f5NPNPAV1dUDWhp7x7PCUH4UnHkKq6LQtk8aZH7fP4&#10;i61fy50PPCcr737cPr8fe+5NWX3vk/Zr/3niZXnvo70tk55/7T353wtv/eAR4evve8ruEe7TjM3O&#10;Zh10GaGo7g0Zj6njU13AOPPycdKz1yxZZ3226kfH2dZ37J/ajZDrS2+3e58nUyH4TufaCInUAHIV&#10;dCcH4er8PrVDqSy941G5ccQSGTJ2uT09QTgAAEhEEA4AAA5dmX2Pr9s6v5E3KzbZHzKe9OvFX6SH&#10;InJq21Lp1WuGzDbWVPVVdkO05NAw+Va9VlsIZ72+3nq+snyzRAcukPM7jZaT9aoLJaqRnydlDnmw&#10;/ZCpL7/k/Ln9j+HZl9+xR36//UHNi8ht275Dpi2/TyrveUIefnpvf+CnXnr/q4u6jZpr7aWfbRTw&#10;ocrf3DzWkxVbHNCLX/WrtiZuKOmUT7NDQGmQVSTp2ZEar9mlJz22SgWYdk/ugxSE18suOt+rGc+p&#10;H3XO6VAhc2Jr7XYgtR2btR2z6uKDna+5Vf7caaR49fi2dD3WNT1UkO3M/iflCUdae3VjpVeP7vTp&#10;sT2trrhJIgMWyKpaLo5Zfb6q7XLPy4TaMGKzTClaJRd2Hi1N1MU2rXMwEDY/sD6Dnmmn9f/Zg8z0&#10;1vkXe7XI5YFwfI/71wXu8WEfN07w7T7vPuceU+oipx7ruPvHIy/Y5/Hu3bvljvufkYUbHpKXXn9f&#10;nnr5bVl253/t1/77zOvynydekU+3bJVtX2+3fwxT3wfuxXO/r58iCPdm5R1XPxht69ONj63t3nKy&#10;dZw3CcdlwA1z7L9oWGMdG7cVrpJLrWO407AZcs+jL8iHn1YF/CoEf+L5N2V25f12y5hEKgjvFp0j&#10;dVsViicYtferOpfVeVw/u8hukfL7LiMk8/qb5Ctrn1UF4cUE4QAAwEYQDgAADkkntYg09oeMAr9m&#10;jPJp5kvpweh21Uri75ePlRv7zJap0VVV/bxrCdOqq2JzdfBm3zr3E6dR81ChogoiB/WbI3+7bIyc&#10;HC5W/XPFr5mPe4NGWUawaHbumBX3ffDJF04cc/B9/OkXdhCu+oUnU6NES6aslyV3PFo9Kvyjz7bu&#10;zB2z7KXG/3d5E2eXweHPNrL8Wvwtnx7fVh1GusGkVenBiB1WNr96lPz+sgq7z3Di6/uU9X43CPcG&#10;owfl/01Viw2vFikLaMZuFaiq1hHr1QVe1fGsgkL3uFa3ices87x6fUTeUrn8usnqYp6qRUqldayO&#10;U22EnEX8JNKzC07zhWNLPHrsDRWCn9KmRPJvnCfz4+vsfuZqfe1zT623e19tj1vO9qhSPwSoViqd&#10;r51knYNxFYCrIPzeQLh4rhqJ7SzyZ+UJFXWwvhuGZeSU7A28k46vGo/V/YRSQbhq4/G/F9+ST7d8&#10;ZY8If+WtD+XZV96Vux981h4FroLwp156W9798DPZeP8z8sZ7H9sX6VWR8L7NQmqn2qx88vmX9ujx&#10;T63bLV985bwisvre/zlBeOxOZ7N+FMe1LPR6QmaFVzPnpwdjdk/8P186Um4atsw+NtSxMHLwYunW&#10;a5r0KlkoExf/0+6J/uVXX8v6fz0pPeLzam0DE711rdRpkW+dx0V2CG79N0JO71gqf7TO599Zt9n9&#10;Jsn5XUfL0y+9vefVtz/Zc2r7klfrX9T9hLRmnVX7IAAAcAQjCAcAAIckT9C4MKAbD/v1+Iv+cFzS&#10;9apRvNf2mC7zzQ12K4lvvSCm9fo3BuHlVe1QVpRtkvH5K+Xvl4+zW66o5ame0AHdXOYPFp13ZsfS&#10;ESPn3LF+y9avnSjm4Ptq23ZZced/pXzaBueZvb746mvpU75QJi/9p2z7eof93Navvt4zfv69O0/9&#10;Y9cLnV0Gh0+L5Z3cpkx9fnYYWT1a1wkn1cjRk9vEJWfgbfaF9dwWC/sr9X47CG9bqi5QOcNZzA9z&#10;Qe5vfXoklKGZu1T7j3ZXT7SDcLd9zz5BuPvYPX6tx4uKN8mAvnPk5Koe2u/4gsZddTIHnuQs4Sfh&#10;zTZaqAuJ+nTTvgjp2e0rZGrRqr2tXqz1Veeeu13V2+CWu11Wqfeo8/B0tZ+tcz2gzsFwbLw13wFp&#10;aXJI/OWDLxy7xh82RiUG4e5tdSUca+6x45YKwpu2K7bD77fe/0w+/OQL2bVrl90Te+kdj8idDzxj&#10;B+Fr7v2f/aOXapPy4hvv2z+QHUgQ/qX1XfX6Ox/Lq29/JG+++7G89+FnzisiK+954icJwpV6rc0L&#10;6gfNG7ya+Zn6Xm0QKpLcfnPs41sd76rNj3HjQmnWtlwuHTJD3rHW85MtX8rCjQ9Lq17j7XYwySYs&#10;ulfqtBhWFYSHqoLw5lePts/nv107Vq4vWSAXdBsjdz3w7J6X3vhozyntzFcIwgEAgEIQDgAADikn&#10;tCo4I12LLfRq0Td9WmyP16pTwnG5sNMoGZW3VNaVV40C/9YQXJU1XfUI1ITATd1XQYy6KOai4o3S&#10;setEOzRtoBmiAq4MPfp8QI9e5qxSWs6Nkx6YuuzfL6kLtf1YVBD20JOvSdm0DbL63iecZ6uo1xbf&#10;8ajMW/ugPPPyO/ZzO3fu2vPWB1/saX7ViFnOakLJNH/j04ynVFubxDBS/YhSt1W+HaBdWTRLHnj8&#10;Zdlt7ddPt3wpWTdMkPTsIjXau/o9dqlA0yo3xGzYpkQFtJucJR0U3lB0bkbVfKU4d1FVr3vnGK0+&#10;Xmt7bJVqIzI9ukrO6zjcWr/4noBW/GGDrMIuzqx/dHWzCs+x9uvbvrBpnafGnsF950lZ7uJ9/kqj&#10;+hxUt9Zr6rF9cdqE81Jty9hhlXKaCsFDUfuHKK8enW8t5pBq/ZOeHc33hIzl1ceXc3wkht+J5R47&#10;7mPVzuMPlw2XTz7fKi++/r7Mqrxfxs27U6Ys+6fcNPcuGT3nTpmw6B8yYuYddt9w9ZcgM61pVHj9&#10;zodb5LMvttnn/zdRwXl3c778+apR8qcrRsg5ncrlLKu6FMyQ5159V+aseVDqtI5a50R0rbNZB2zK&#10;I2MaFK82Lixda1608KGZJ7/66j37/CXCU0899eu5D4xumjvLvODi60tXnXdFxQfqB6jTrH13+bWT&#10;7e/gdcOrru+w2NwgHa66xdrOx+Vfj78k89c/JOddOVJmrv6Ps1Vit5DpZsyR2KS1cmp763va2q91&#10;WxeKzzpebl10r91SRY0mV9+X0UnrpWWPCTNGzbqzX6Oc6JP+HPPYn7OHPgAAODQQhAMAgENDqP8x&#10;vlC0k0831vhz4u+khyLbGoXjcla7MunXe6aMGbpMlpRskDUqTEuspNAt8fnqUbUJtbZis12qBUP3&#10;HtOkQ7eJcnobNbozLp5QZHtAM1d4tWhOuj7Ep1arTp3Mk3pXLHpj4YZHPlIBy4/pw0+22L1xS6au&#10;k/see8l5tooa3XnXA8/JfY++WB32bNu+S64vXvBsxmmhhvY+RNVFMkPGJ+qHDRWo1m9dIPVaFYgn&#10;WCSh/pOkmzFX7n/iZfn086326Fo16ta8bZ2c1LKq1YIbftcWZqrw06NHH05r3utoZ3E/mCcYae3X&#10;zE+81nKyr7zZ/nGm+q8XEss9lhOOaXUcLy/dKFdeN9kO+tM14+tAKHaLP2ie58z+R3NitlnPq5vz&#10;/TnF29SI9hZdxsns2BpZVLx+73rWss6q7CA84fFS67yeXLRaMi+/qSo0tj67QE50vuo97izukOEJ&#10;GRWeoHGvCurdYyPx9hvLOq5UWx41WvnzL7+yz/HKex6Xux581j4mX3rjA3n5rQ/lVetcf/nND9WI&#10;Zimbul4WbXpEht28Uv77zBvyxrufVH0hfIOPP/9S7n7oOZm67F920H7Lwn9I8dQN0j5vqvQuWyAF&#10;E1ZL/WxDrc8yZ7O+s+FrC+pef1PX37WvaFMYrAiuDJVnVeoxfWxOUahv98ruJziTpeUvGdDoslGX&#10;XRoe2XZ6qExb0GJYx8cuGdjtlbMv77/9ZGtfnWF95w7sM9s+Nqq+k++Q7t2nyoKND8tma90XbXxE&#10;Luw22truSnub3nzvYwkPvE3ObhOx98WlQ6fL2ZdX2D9sBbSIrLjrMes7Uar7p0+vfECatM6fnn3N&#10;qFAgRBAOAACqEIQDAIBDgrq4ml8zhnk18yPVi9kTMqRpTrH8X4fhMiJviawoVaNGnXYLiVWR0EYi&#10;+Xmrkp9Xf46vehFPi6yWrCtutuffIBSxQ06fHt0W0GI3+UKF6c5qpXk8Lb1545Z/vOyOR3+8BuGO&#10;r7fvkM++2CoDRy+V5Xc+5jxbRbVE+c/jr9hhuOqj68obteLjxmfknOWs7hHPG4ye7VU/aDhBuDsK&#10;XAXh18Tm2aNJt3y5d/8pk5f+q7rVght6J4bh7nP2KOBQ9MnTQuMP2kX3fHqkcSAUe8+nmfaxqNqd&#10;rCqvedzax7d7jCcc0+r4ViFi394z7T7n1vbu8evxpf6gEXRm/6Op39oM+HXzKTVKXrUTUhc9XF1h&#10;nV8j9m2F8m1/vbG4ZIOMHrpSmuSUiFdXf5Vh7eewEffnmI2cxR0yvCFjjE8zHtxvEG4dN6rnu9uW&#10;J7HUNCoIv/i6cfLF1m1y54PPyYZ/Py2PP/+m3QJk566q/v+ufz36ot0qafn/s3ceYFFcXR/XvOV7&#10;875JVMo2UJNomkk09hIUG2wDrBh774qdujs7u3SxIIqKvTeQpkixYe8Fe++KDRFBQUA435zLLC6w&#10;KCgqSe7vec7D7szs1Htn2f898z87TsJAzUrYf/IaEcjfxousbLjzIJV8/ujZG7CD286a2KPgMGkB&#10;tBo4A0b6buD2g9snpSaUP6wyExDDiobP6ddS6alc2V7b7noHrfXNjh4dt8rdbGaPiehnyi9WxSVs&#10;ws/d/btOsvVWnGivtTndQdXhiq2b/eUGvUZmYSY32hN17z+PXH9sH2iLM2r4ElgVewTiD10g9RDQ&#10;5mSE1zpyTJjJXtteC8LfnWDKzAgY7r0WGvUN4PqtM1goVBB/4BxZTs+GrUlg3tJpsXnjEb9z5/4s&#10;FcIpFAqFQqEgVAinUCgUCoXySammdKshkjNyiVJ7lBQjVDBEwMSilSHu0bBSswW2+BkXtUuEDy+6&#10;GRHG9WLLAtVmUPaZAw27+GGBQUABUqJg07nt7hXLVFb8bhVSu2G/liEb9+QnHr30YdPBDcACei4z&#10;IyBs23F+SgHX7zyGdXFHIWzr6+nbj1yGX7v7P/jlD/9Fdev3bMjv9t8WsZJpjSKkqa0KfuruA8O8&#10;10Hg6p0QueMkpD83biuRkvYcmvUNgFpKhgiVWChVJMe2UVTIJBnhSuZo4wrMCEdEMmY0CsqmMg8Y&#10;PHQhrPfcUqL9ElFZ3we4v/qMahTJsY/U5T5fC/dPwT7i9jvJ3Jr9gl99hYOiokjBbsX+iiL4gCGL&#10;YJEqumTf0+8vv59E0DeYhqJ5DNe3R49cDt9w+68XwYUyxo3fVOWCu+4iW/Viri1cxSdIsE2UEMJL&#10;C35gBS14OowKJr7g3D0FbiY/4VthSbpPXgQrYw7By5xckI2ZB3EHzsOZq8mQ9waLptxXebA/6Rqc&#10;vnwXzly5B1duPyKiOGabZ2bnwDCvtYAZ/HjtuGu4lD+yMrHg2PB/9V7a072dV8ew+lOa5f3o0gR+&#10;4OL7cY2f/9y7/q3eId17s4kD/hN5MrC6/SzF+kaTWqQ0UDeHn1XN4PvJjeCncQ2g4VDrc9/3UaWS&#10;9s6di079giHSKwG2BuwoEMK3HIb4g+dhLXefwz5py50rZOvBC2DWegLp0+euJcPF6/dhlN8GaNDT&#10;D9oND4JHqelkOT1h205BjdYTV9ZoOfkXiVx9QSJlWppYu9AnZygUCoVC+ZtDhXAKhUKhUCg87GfV&#10;rF2/FskYa3Nbj25CqWqMRMaMFsiYLkJbtlmVKtYVm01nzZp93t7DQiBll4vl2ntiJfsSM7Prd/aD&#10;KWNXQ4hHFPERJl7CvHBmTOA2GricflnuL3rQbtTFw6TRK6B+V3+wUGi40IJIrn0qUbCPhHLNGMzM&#10;RXsWfu8Kqd5uSu/tR6/mn7v+4KMJ4eh1i0XjVLOjIeHAeXiRVVCkE4t1Lt90EFyDIkHvV56W/gKc&#10;fNe/2nrkSjozd/PV33r6zKjTZlQ7fvc/FJ9VsZ1oUsV6khn/vtIgtPVoZt7BNa/9iNmwessRePgE&#10;fZUziZ1MaQIinsste86CS2AEfN/VC2rZF2STo5+zua2qUMzELGCRQn2jRkfXavzmKgRLW9bEXM4c&#10;xmKC39l7gSfvFY52EYVtWd+e+SBCOD99M7fc0GGLic0Pt9+vxHa6l+a2zFh+9RWOWMp4S5S6TOyv&#10;+FTFem0sRHrFGx+EKv6eF8JRFF/osQlmOocT+yMRZlFzx8/9nVrR57fCaDHxc3Oper25XPVQomRL&#10;PDVg+L7Ia4Mws/EA+dh5xNpof9JVuHzrIbHnKQ53CwDp6GBo0GcqdJ20EH7u4Qe37qfCk7Tn5LOl&#10;ceLCbTLos2XvWdL2b5Jimalc+8+Cg6euQ+KRi/Ad18YlmH0vY2fxR1YmZhyYaGLjb7OtJdvmbHMv&#10;q3z5dGuQTW0D9cc2zvt55G+51jrr/QOWOf7mETn6t9a6Njd/c2v20nZ+B7Cd1RZaujTnlmsEDZ2a&#10;Pm86rs/p77syt7n7LzlP6Bce7bUVhg1ZDOE7k2D70UsQuHYX1w+10JHrx3i8T9MzYcaq7cRGJjsn&#10;l2TGuwRGcucyGPqqlkF2bi5/BgrQhMRDzSYD3S0b9LcQKphIsZxJFCg0Iyr8e4xCoVAoFMqfCiqE&#10;UygUCoXyN8ek/UQLoUxnL1QwbiI5s0ysZGPECu0O7u8hS6XnIZGC3V4gJLAu5gr2N/5j7wUK7mYd&#10;3TVmth7B5jLtLZFCk1/bXgc2vQLBfdwaWKXdAhHeRoQ1g2xSDEOfYRLFRLcYnwLriBBVNAwZtgia&#10;dvMnGacimTpPKGfuSBTaqRI5O8nc1q0uDgTwu1eE6m1dxxw9eyfzxr2UbF5jKRW0LHn0pGhm4ruC&#10;NgmJRy6RonnHzt8qnLYh/ii4BIZD8qOnZBpmls5YuR0SDl6Ao+dv5W7cdvKi9/zYyHo9fPv81NVT&#10;YfqDQ6FvbwVQtUor5y+5dtLNXM64mNkyE/jplQa8ltXauWROmRkFJy7ceaNoaMiDlGdw7NwtmBu6&#10;B2as3gHswljoy6yAtiOCwIwXw4ndhUx1XyRzKrTOqRjYz8xkzASxgs1Br/DuA+YREZxkUBdv2/hX&#10;/5rvHyiEz3GNADXXd9BOiOuz6BmeqPe5r0jMbFRtuPNwFrdRr5N30eKY+PcNfRb7Kwb2SfQS7z9k&#10;Idj1nVNwXpUsoD+/mUxdaZ9qwCx7odQjUihTPS0icJciehsLFMKVTvNJm8Msbcxufv6iYKDLEGy2&#10;zoGRILD1gDoKD1CMm08sT1AELo2rdx7Dmi1HYfWWw7Ah4ThEJZ6G6MRTsPv4FSKQJ126C/tPXgVL&#10;7lxjUWBzqVrHH1qZmLx6cO3fXawONHX7/Wqbme1g6LrOMGxtZ2gfYA0NXJtDo3FNH/Wc66AcHPJH&#10;hyaTWiT/xrTMcVzVCXqtcoBu822hw/S28OukxrlNnTomNhnqPNVcrr0h5K79T1w7mjR6JSh7B8G2&#10;Qxdgz4kr4D47CkTtnWGsXyjpw5jpfvHGA0hJyyA+4HhfnDQ9HHq7L4VB7Eo4evYmfxYAbic/gS6T&#10;lwAbGDZr/ea9DQRS9UZLe68U7n4fWb3d5NpVHB3/wR8ShUKhUCiUvxlUCKdQKBQK5W+OQOZeXyzX&#10;eYsVzFGJUvMcs15RJMFH52vae4OFUpsvUbD5FnL2AAqg/Mfeh6ombd2am9l4HBBIPe4JFToQKjRQ&#10;x8ETRg5fSooF4mPyhXYoBqIaec+/1gtrhe+NiHDoBx7LTfOeFAaNuvqTR/HFdjqwkGvzRHI2SaJk&#10;O9ZSst/y+2UU0/auk5Mu3Hl250FqUWNpI6CYiuJWRYEWKU7+YRC96zQ/BSBqx0lQzY6CC9eS+SkA&#10;S6MOQOTOJPL69oNnELJxbyZapdTr6sl+84u9kD+UCoD97H/t3YViBTudu2ZbhXJNBD+j0mAm9RB/&#10;2XZS+ux1e+HGvdJtJ0oDi5JevvkQDp+9ATNXbYcBmhVg0tGdiJgo2Epkqse1P4DALJB5tECPejM5&#10;Ay0dp722EjFs3/gX27i+H+jbOxfhXL+Z5xZJxGkBsXbRPuXW9xO/+gpDb+OC9hqtuk+DMG088dwv&#10;3Ef9Pun3m5+Hx6IXwtHrf4UmBppzx1mHWHQU+q+78puplGCmukjmsVksV2UYitslbFGMCeP8NEMh&#10;PCX1ObEvSUs3fmtB7/rq7VzArPV4GKpbw08tnf2nrsOMlTvJUyP4NITf0q0wa00ihG07Qe4hKJTv&#10;OnYZzG1U5P5eXguakYv7/NB0bItDDSe3uNZhTkeYHNcHnBP6QuelUmik/R1+HtIwu2dw5159Z3a1&#10;/2VE03tNtL/n9N/QA4ZF/AFDIrpA11UKqO/cNL/J2KZbukwd6WAu1x7G/UBLIFnv2aQ9YQFRLBw6&#10;1nctCKzGw9Sl2/ije01OziuwHx8C4wLCuPOymgjhKPzrOXH+FjTrPwMidiatOX3+urWZrTqiVmc/&#10;/F67JJZ6NKrnyP6bPyQKhUKhUCh/M6gQTqFQKBTK3xQigNuxyyUK9jkRvO10BUKfskDYKR4ofllw&#10;8y3stNEimcbHssVEE35VZcKyXncTwe/jxkvaT/H9taf/7VaDAsFq8Cz42dEXRFIGxg1bCWs1sbBK&#10;vQVWM7EkNmjiIIyNh2ivBCKkxfltIyJanN/2AlFcHyi46UU4LjDjFP3AF6k2g31fYhdB/IdRdJHI&#10;2GNmMrXCrKP6O37X3gi3rOrancdXUlKfP+B1llJBm4M5a3by7yoGtEJwC4qC05fvwK37KXDywm0i&#10;hi/fdIBfAuDOgzQYHxBK7BT0XL37BIWxV8O0q8+2GTorpnoHt3Ff/9bP+usfHH6oXVv6NcY3P8q/&#10;r/1z558wJE0G1hQ0H1JCNK8rc/o/kYxpivYx3DncK5Crz+HAiEih2S5QMGFiBesmkqm784tXAtjP&#10;qred5DHaf/21C9cfvOBPxzvx4HEaGXDAIn3YhrAPCOSai3Vl7Ff8xioUsZyZaengRURm17GrIWBK&#10;GMkMJwM+vLhcZPAH2zs/Ha1UIrwT4I/BIWRgiQidUiaytCcd3gWRQtVGomSfo69+XQdv0r+wLxbu&#10;zxtCP4iF/RctUdAOA8VhFO0lSu057vyq+M1UWsTWk8xEcmYbd51ySgjdhmFMCOcDPcJtRgUTMRdJ&#10;eZpBxN+dRy7Bs2JFXJH5Ybuhl+uStxbJxCK7c9fvgTv3C54UQXBQZ/vBC+SJkTWxR8gTD8M810KN&#10;Du6kLYtlmiH8oZWJqfucJW2nSmN/92l32tqnNXRfYgs9VshAvsAGGrO/Q7PJLR4NXNi9vUvsyBYt&#10;vNtdbuVtlYXWKQ6z20G3FXKwWyyDBh4t8q092iyecaC/hbl1gIhrSwewrWL/4u4zcOTMTTh39T6c&#10;uHgHth26SDLBizNn3W6o3tYZPBdugTsPn8LFmw+gp9tSWBixD2L3n4cmvfxhxeZDZNlXr3LTe7gv&#10;e2xi4wH4tAV371ooVlRSD3oKhUKhUCgfHCqEUygUCoXyN8PU1v1HUUe1QiRldojtdMlimeYV+t2i&#10;2F1EtFEUCOB6UYcsg0K4wvOxSKa+Zt5O3YBf5WusB/zHxMrZUWQ13rF2w34/icWN/4uerOJmIzq1&#10;6BOwQLsw7nLg2l03Ew5eyNp74goRgKJ2nYaAFdthpGotjJyyAkZMXgHDJiyHYeOXwfCxXIxZCsNH&#10;LoERI5bAuJHLgXFaA4GTwyEUM1H9DIRwLlAAx1iq3gTM+DVg/ccMqGPvye072kVo0sRyNkTcUWX1&#10;lS1rgn6//F6/kXrdvafdefD0Zmpa5puVKI5nGVkwbdk2eJGZDVnZOfzU9wP9g9Hbl523GdZuOQw3&#10;7z2BSzcfgs+iONDr3lnZueAaGAG377/OgM58mQOpz17kn7/28Pnx88mPw3ecvhy4avsJZu6m3a4z&#10;w7djqOZE7WLnR+9h58fssRk5O6rNkOnzTer2+aqKo+O/BXL1rxYK7QiRVL1ULGcOCxXsRaGMecpd&#10;e8yGzRcptU/ECvYBFxu5ZXvzp6tSUOP3cbUGaVeFX7mbklw2YxTjZHPnFb3F/3BbCjXau+CTBC8E&#10;Umbkh7JWEEvZRty5vieQMdlWPaZD38ELIAIHgQzaeJFsa4MgGddcMBPWEt9ubh1c32UeijowTfnV&#10;vztcv67dia0ulGmiJHL2FQqKY0etgCgfbt8M9wP3rZT9w0ALlTVsLCj6BMGvXXwAPdGFSvYlt17X&#10;6u1UtfmtVVqELScLRDLNTrFU88rwPln42ljgfINl0OrEatBMeM4Xbs3JyYW7D1Ph+t3HcPTcLWJf&#10;glniGChcx+w5TWw/0BblTWBxzA3xx4tkl89ctQOC1++CiO0nIW7fOdDOj4E2Q2cRqx988kcgVTvw&#10;h1Ym1pyeV8NxadcVNkHyAy29WudbBbaBNrOtofUMa2ikbglSP2nkuBWOtabtYevJg5UHf/dt87yF&#10;lxX8PrUNtJ3dDtrMaAuNPFq87Da78zA20fGLKvXYfwtt2PYiOXtCzN2jLbjvmOPcMV+7/QjSX2TB&#10;k2cvIK+YtdHZK3eh+cBA+LWHL3kSJpM7LziAMHXZVrB3mg/9NSthLnfM9x8/I8s/e56V23rIrGws&#10;6ortVihnLoilzNEq1ux/+MOiUCgUCoXyN4IK4RQKhUKh/M3AYoJiqXqoUMqmkgxpgyzw4gJOUSGc&#10;C25Z/IxYoc41t2Vb8at8jc3k/5m2cZ4s+n3c5NqNBrSoW1f2Vb16jv+WtBw1umW/6Ydmb9gHa+JP&#10;wL2HaZD+PBMyXmTB9Xsp5LH94V7rodvERSQ6j10AnceEQOfh86HTsHlgPyAYHPoHQ4/+82H00KXg&#10;6bQe1mniSHapoUiIWbEY892jYNSIpfC1nY5k15LsWDmbIlFonIXcPvJ7WyYa9vILSn6QdudZRuZb&#10;fTayc17B1KVbuWPLeqtwVR5u30+FodpVMHvNTiLwPHiSDurgTYVCOOIRFAWXbpZMWs/KfgVPM3Jg&#10;36mbsChyP+gWxWWq5mxOV3PhuSj+he+i2CzfRfFZ8tFz77QbOnOvpGk/U8vuEz8XK5nWFkrtNLGt&#10;5rSkYLAELXKwLeRj4BMEFkrPPLGcSRQpNP3401VpGKBesfT6vce330cI1zPGbwPJQLWQs+kCGdOB&#10;30SFI7ZjzSRS9TWhgn35YycfsO83B8K9EmAL1871bby4PVBh+BTMm+YcBo4D5gMKf3jNxFJGyq/+&#10;ncE+820XVoDZ8HjdMePcZ3IYeeoCt40iPAncN4xSxHC0KVrObIEGXXyhtp0WJGiHotRmCmVsT35T&#10;lRpz6yki7hzs4vtA4X1R/9pYFL+3Cm1V0HLAdEjPeC1YP01/AY9S0yHx6GXi570/6RrsP3mNZETv&#10;PHKR3E/e5nV/6PQNiNp5qsh9Z9KMcPBbmgBbD5wnGecjvNZCw95TSfY1CuFcHy9X24i9HPtVv3W9&#10;F8mD7fY092qd33SaFTSbYQUtp7aBRqqW0HVu10XshiEmCw9P/77zks67f5/aLqOxpxU09W0NrWZY&#10;QytuucaqVpkDVvbtFhRbUJhYaMMKxDJ2pwV3j65pryVPvGCBz9I4kHSVnMcW/afD+vhjpAAuDhYu&#10;Ct8HjXv6Q7vhQRC37yy/NHduM7Kgab/p5HsALXhEcuaJWKZ5gH7v5KAoFAqFQqH8raBCOIVCoVAo&#10;fyNMZC6WYgWzxcKOzccMb704UyIMMhj1YSjmEPFcxpwVy9VD+VVX+bp+z+b1O4zrNtw3NG9B5GEY&#10;oF2VZzVg5tU2sjnHdAsT4Nz1h7w0UTqv8gqKomE2debLbEjLKMgKvJ6cAudv3IfE45chaMNuGOsf&#10;BraDZ0OffiGwWhNLBDn0Aw9yiwTvSaHwcycfIgQSsVauzZMoNGtMpeof+F0tF7YjglY9SUvPzHie&#10;WSZle33cUdh24Dzxqa1IDp66BuvijsCe41fIOWLnbiLWHXrQB3h1zGH+Xfnp6bL0kfXQoGvmth5b&#10;uGt9nrvO+WjTgRYKBdcbs2CZfLFUnSeUMi/EMiZOLGNXom8yf6oqFdKxwbrT1x5cLmuxzDeBmblW&#10;g4NApFCz/Oo/GAKpppdErr2F7fdH7vwHOIcRS6AiligYBmKz3nsbX4d5xsNSdQwpmol++EI5s/d9&#10;PZHNZSpHoVy9GgeU0M95xPClpM8VCt+4bW5/CvfDiBCO/XOdNhaadQsgoqRYocWinkuFck25CjZ+&#10;StB/ntvfPfyAUBGR2/D+WPi+2H0Up6EIXa+7D9x7VJCxbMirvDyS0Y3e4U/SXsDLMj5VgvZJeL9B&#10;j3CsK6Cn6+SFIB0dDNZDZ4HCaR7U7cL35YL9z8GnPvhDKzPLTgZ+3W/WH46t1G3PWU2zfmk9ve2L&#10;9j62B+W+yhj1ZlfylBC36apshKtVR6ZjWAtP6xctfaxftPNvf13qIz1sN8Nu3qIDbBFbLXxCRyhX&#10;xX/dyfPhxevJ+Yb3NUMwG7xZ3wCoYT0JXAIjifivJ+tlDnc/fAYZfKa9nvCdJ6FGe1f+/GvRF/2k&#10;uZxJrFKFFsykUCgUCuXvCBXCKRQKhUL5m4Big6mNh71QrklBIdxQoCFhRPx+YyjZHFOp6oFp64kj&#10;fu7u5alwmn+2l/vSW0fP3szHrMTUZ8/zb9xNyR3pviFnz4krkGaQAVkaKFoaRl5eQaDwi1l/L3MK&#10;rCpwXZduPAD/ZdtA2i8I/CeEwviRy+HnLr7wjb2OHAsW/BQp2dMihbpvNWu2+rvaWShHBW98kZWb&#10;n/Uyt0yK6tVbD8ErZAus2fLuorQxsrljv3D9PiyJ2A9LI/fD/A27YPexy/xcFInuge/CWP5d+cDs&#10;/LbDgl790sMvV6hgsvDactc4H7NG0Q7FXKF+LpIyaAdBhHCxLXPTXKp2N7dVDRLW71uuDPuPxXdt&#10;xzdfHL4/kTtv762Ev8zOhfM3UsB6SKA7v/oPhx37X3M5E0IGcbjz33twCMx0iYAtviXFZX2gJQoG&#10;vt7sk0Asg/oNWgAmMhUKztlCKaOsUnvAO1lB/M9mskAk16wTKdhMFOfb/jEDQnVxrzPT9X9xP/go&#10;LoTHcPuDRXB7DpzPtSfMRub6pow9hDZNJs2cPojf+oeguBBeruDuSSiEow+2hYKBUxfv8K3rNa/v&#10;eXnkL74vC+euJcO9h0/J/eHM5bv8VIAFG/eC07SwAv9tUkC1YF9w/81k6sfm1my5i746hjr+g41k&#10;q49eM0IxesWQyWNWDJ00YeXY9qqIKXXYRPaf/GJVhh8b/i/39eN+GbFi2OjRK4eMHbdiZG/nVZM6&#10;OEeNkQBUqcovpqeqWZtJDRv28N16+35q/jOD74qLN+6T2gf4FJFsTDApNirg2uHu45ch2UAwx3OF&#10;Awl43vTg95DT1FDuM+78+WdBoGB8zeXq/vx2KRQKhUKh/M2gQjiFQqFQKH8T0HbB3Najm1iuSUeR&#10;rYhIg+JIsYzGtwWuw0zqnmXaZuLket09g5TjQ+719Vj+7OL11/YcaelZMFazEY6cvUEE7Irk4ZN0&#10;mLEuEVr3ngle4zbAyGFL4Rt7T1IUEx+BJ3YoSvaEhYJR8qfgnbAbMyf8ZU4+lFVPvZ38BJjgTbBi&#10;00F+SsWBBfMWhO2F4HW7YOHGPbDj8EV+DpCBARTg3wUUntoODYJfHH2JbzMKsCiWFQjhmlShQpWB&#10;QjjJJkUxXMZcF8jVkwUyVZ/KKoRLmg79LXh94o6KEMJRXLv/JBM6jAj68EI4y37GndsgkonPnX/H&#10;QfMhwDmcWP6g/YihwFwY+sxsbj4W18Rs7aFDFxMhHPupSM50K6snfnFQ/JUo2aiC/q4i/uO4TWNC&#10;eGEU20+0dkEhvHO/YLIO0jcV2r34hAq3iQor5vmheR8hHO+v+nusRM4QC5CKAv3EH6Q8I9ZISRdf&#10;rxcLRk4KjAAsFGlqW+CRjdvHosdmCs0jtCXhD61cbDiw4XPdFvffXTaMH+a6fsJQ7yi2yaaLa8z4&#10;2YUs3j+ttnPohD6uoeP7s2HOdtM2+TaNurD4S352EcxbOdVp1NM39u7Dp/loBaPn7NV7RAjHIqBo&#10;KYOFPnEwBb9T0E7mTaAQPsJ7HSlQWnD+WfxuYCtXcV8KhUKhUCgfEyqEUygUCoXyN0EoU/cUy9kA&#10;fDy8uOht+L74PP009AXG0L83t1WB9dAgiD94Cc5ce0iyto2xac8Z4k2LXuB6sl5mQ0racxLvy8Ez&#10;16F5/+lQy04DApL1yOSJFcxRkYzRmDo4GxVdysFnDhMXxqIQY5Bo+Fa8QmJh3vrdJEuzotm86zQp&#10;eqeZuxnmbdjDT8Ws7ixwnRlOrkNZM0n1JD9Kg4Z9A6C2A9pVcNcXBW8pm86dy0nctQ6ysNPlWqBH&#10;uEyTzl3/NK4tvbC098q3tPfJ45bfJJR52PPnq1JRt7OX7dzQxHt3HqTB02dvfyLhbbgGRZ385uce&#10;TSWSpqb8Jj4IQhvVNyK59il3/jN+dPCGFt0DINzzddFMknntUyBGFwrSfGDxyi3ctDVsPKDPONqj&#10;iOSaAyZKDwt+9WXGRMZamkvZriLuuouULNR18CK2K2hzQran3z4fxoR6so/c9E79gkkmdE17b+4e&#10;woaKbBg5t4nimcGVmgIhnN2D91DDe6P+nmn4+k3za3RwhQ0Jx/lW9f4cSLoO6S8ySc2AXccuw6nL&#10;d+Bxajqxljp27uYrm9Fz75i19zjDbTsft18wOKI+1bjx8H/xh/bJsWg2soXNqDl70l+8zMd77ZXb&#10;jyB8x0noMDyIPAk00mcdCKzGk3OnnhNdcOBvAQsxNxkwg2TE4wCpmDt2kZLZL1Kwm0xbvfd3A4VC&#10;oVAolD8hVAinUCgUCuVvglihmSFRaCMxy5QIMwqm4JF5GVMocBcPCYrfcqag4KQdC1876IjfKoZp&#10;6wkwP2wvLzmUTlZWNhGF7zxM5acAsfTYdvAcHDt3g5/yfty6nwqBaxLBUsk8qmbtfOmrdlPq8If9&#10;vvyjy6SFCeUVwlH0j99/DmavTYTDZ67zUysGzHJ8mp4JXScuhHF+G/ipBbjPjobU9BeQ++oVP6Vs&#10;XLzxAOp29+a9mzET3BOESiZcJFMNkNh75kpk2mtcOxhbS8l+K5SyX5vbutU1t1WNEtgyGrTMkNix&#10;+SI7ZhJ/zioVFl8rms9Yuv35rsMX3/uRhJS0TNi069SrqSt33G7U029yw+6+LfnNVDhipdpdbKdZ&#10;gVm8mEXtNGJZYXHKEqEXpA2EaFx25PClxNMbM/st3sEOgrs/oId3vH4f3JxWv94H3J7B9kmgOI/7&#10;wO8H7lOc33YYPHQR2Q+896A/c10Z+1WVSiTClhU+I3y7QKHO4u6PxF5KL24bhuE9VG+JYhjVuPun&#10;c2Ak36ren73HrxAhXA/aiew7eZUU3dx74vKrEb7rntbqxD7Q71NB8WBNBH9YlQJhqzFOI3zWn0Ub&#10;Inx6yGdJPPzaw48UEEXWxR8Dh4khMH3l9iJFgksD6010dV4MNe010KCLHzTvPg2+s/ckA0OWDt7c&#10;9546WNLB7YMOaFEoFAqFQql8UCGcQqFQKJS/CVQIfyeoEE6F8EKoEE6FcCqEfxioEE6hUCgUCuVj&#10;QIVwCoVCoVD+JoiVmhiJgj0iUfCP9StY+KWHL3zbyRNMbFRGxRsssPZDVy9oMyQQjp+7CZdu3IdF&#10;EftgtO96cA2MJIJseUELj7VbjsANA6uUigCLaS4JP5jruTA+01Kh8q3VrO83/KG/D+8khCN4nHPX&#10;74L+6uVFfHvfl2t3HsHBU9dgqOdacPLbQAYB9KBlwIMn6ZCdUz4hfP/Jq1C7kzeY2jJggR7haI0i&#10;U+VJlGy+hVx7Syh1/dq4cMl+Jpaqh3LLXKjZyRfFtWlVHEPfqSjph6KBo3+P89cf5N9//KzMVxCL&#10;7j3izuPL7Bx+SkkOn70D88P27WrWd1pFtLMSCG0m/89cprIVKZiHKN7VsfeCRarNr21JDMNAANcH&#10;+nKv0sTCdw5eIEHvfDmTwK+6TJjbujYQybXZQgWb82sXP7DtHUREbmJ1wovghq+N7QOK5m5Oa4hl&#10;kaW9DkRS9SUUk/lN/OngromAOxZ/FJFFMiYH75F4v9T/Nbx3lvYeBx3Reqjt0FnwIvMl5OTk8i2q&#10;bOB9rvhAF95fbt57wr8ryp0HqdDdbSnxCMft477U5NqEWM5484dVKajW1jl2ftjehzhwuHH7CRjC&#10;roY13PfEu3L+WjJ8z93Thg9dAqHaeAj1TADnsauglh1bMCij1KZJpMxuQXt3Ib8LFAqFQqFQ/gZQ&#10;IZxCoVAolL8HVcVyzRGRTHMZBXAURL7prIN9J66SAms7j1yCMf4biP8qCiX6QCG8Xg9fUDjNL1MW&#10;XnGwmGPWy6Ji4pVbDyEs4RjJbP4QoFAUEn4wo1HvaZdrNxzyE3/878o7C+FI6rMXcPNeCoz0Xgc7&#10;uHNcESQcOA/TVmyDoZ5rYIBmFXfdQsEjKAo2JSaBas4meJr+vNwZ4ZHbT+V8J3dbYtZm4nyxrWqX&#10;RKa+RXzCsa0o2TSuvQyr0dG1Gn9OimLN/kds51qLW3afZWd/ECrYhbxoXrVggU+LdHyIOguLnb4q&#10;+wXENpuw/xwZzHgTl249zBvlu04l6ODaid9chfKFzN1cpGDXo0e7uVQFDv2CiRBOPMINRWdDERqF&#10;aT5QiO49cAGYcf1YKGUyTRTqn/5bJiGa/UwoY2ahgC6x00HvwQtgrnu0cRFeHwb7EMNtO85/OwS5&#10;RkItOy0pwCqRsw/MpYyU30Clg7uc/+bCeBvX02Li5yY2KluBTN1XbKshxWPxXlokigvhxcLMxgOU&#10;3P10Qfhekrmd8jSDtKWy8jg1A3YfvwxbD56HKzcfwhPuHnP4zA0i/BYHl43aeQrqdPYkNR1w+7hv&#10;WIiV+y5w5I/qk2Ni5VSved/pLyZNj3zVtPdUkI4KhuPnb/FH8W6EbjsBrbtNg6XqaNjMtVscGIrk&#10;2ubAIYtA2isIzOVqkhkvVjAH/8yDMxQKhUKhUMoHFcIpFAqFQvl7QIXwd4MK4VQILxUqhBsEFcIL&#10;ggrh5YYK4RQKhUKhUD4WVAinUCgUCuXvQOPh/xIr1OeEcuaWSMGSx/NrKVk4fv4mLxsA7D91nXhE&#10;4zwRijbcX/QRR2/w77p6w+0Hry04ysL1uyngPiuSeLXq2XXsMkQnnoKDSRXrm12ctIwsOHkpGX7u&#10;7nfm2/p9BfxZeBeq2o+btymXOwbD4ygvj59mwPipYeSR/4oij9sfFP2zsnPg7oOn4LckAZr3mUps&#10;U94m4BZn/sa9j6R9iBj0ryoyp/8T27FmaBuAXuHopyuQq7KEtky7glNinK9sWROJjImr1dkfxHJ2&#10;ubmtugE/65PyVeuJzRZvOpx58PStMo284HXG9rMgbA88SHkGeflvvu5rYo/c9QrZcsXEpNlX/CYr&#10;FKGt5g+xVLMCrwV6+vtM2UhE5iIiNAYK0SiA84I02pigP3egSxTp0+TzcsbDzFZtx6+6VMQylZVY&#10;wZ5GX/Dv7T1h6pTQotvUi+3698UCBcd1bDz81sWP2KKIlWyOWOHRiWtX/+U3UengLmVVLv7Jvy0V&#10;QQe3byUydUOJrKgQXih+FxfC+fdYbwH/oiDdfsRsYr/zrmS9zIaMF1lw7tp92MfdS4+dvQE5RuyQ&#10;1HM3QS/3pWBu4/F6P7l95q7JS6FU/TN/SJ8cExuPhfi91GLADNh97AqcvnyPP4J3A+2hrIYGQo/+&#10;82GFZnOBfQ8Xm/22QZRXAkR6JkCbHjOIRYpeDLeQuVjyu0OhUCgUCuUvDBXCKRQKhUL5O2DN/lMs&#10;15wVyphbpDimrQraDZsN6S+K1g90DYqCam2ngLmtB8kGx9CL4Reu3+eXKhtz1iZCokEWdHZuLkye&#10;Hg6z1yRCRrHtfiii9pwD03auy/mz8E7Ixs7d8BIzinPfXQjPz88nGfCq2dEQsnEPvHr17iJYabzM&#10;yQX52HnQz30ZxOw5C5nZedy0vLdm8ic/eQ7M/Nj93zr6F8mGFSs1G8QKNodrA8tEcvU9gY1HF35W&#10;qWARRJGC3YRiuMhOt03cePh/K0NRRNN2bg4jPDcEnr/+OPPlW64jZtyviz8K05dvhbsPn3LXjp9R&#10;Ck/SX8KD1ExoPyJ4BL+5CqWW0q1GLXvVN0Kp+jGKylY9pkOUDwrepQjRKPjphT8uory2QovuAWCp&#10;1AF3TQ+JFIyGW+0bs/UFCs0SiZ32UU2lFqz/mAHrtXGF2eD6dRtus7BAJhf4eppzGHTpN7dQaJTI&#10;1Qy/6j89NWxVNUUyth6KyaVlhJeYZjAdBxtb9AuAZxnlr69QHo6cu0nu80KpqmBgkw/0/+f+XjW3&#10;Zr/gD+nTwbKfmbSe6P5jN5+c2et3E2Ef75XGwPvn2St3IWzbCZi2YgcEc8tv5foqFtcsjueiODBt&#10;MxGGD1sMa3VbCvsF/sWnFTA7PMQjGjr1DS5so0IFe0Joo/qmSuPKO1hDoVAoFArl/aFCOIVCoVAo&#10;fwsc/yGSqc+IpZqbQqkaBDYe0HFkcAlB2nNBLIik7kQ8EWJ2OBcohNey18LFGw/4pd4MChmYrTxr&#10;1Q5ivaInIzMLXAIjYe66XfC8nEI4rrM0geRNxB68CDXlzLoq9Rz/zZ+IciMdHbw+KzsPsnPeXbzW&#10;C+G+i+JgXuhuSM/IKtMx4XnEKMuxoxDeaeIC6DF5Yf76rcdfPkx9nv346fPstIzM3PTnWRh5mS9z&#10;IDv3VZF13rifBqp5MbtMZGyRjGaRUr0WhXChTDUf245ZR7WCn1UqKK4J5ZpVFp38skR2XjsFzccJ&#10;q5RmqfIRqdHWRTpct9476fL9lCfpWdypKpo9i1nfmFH7IvNl/pY9Z/JRCJ+7PhGSH6Vx54lfqBRS&#10;M17Cw6eZ0GXionHYz/hNVhhoSYPWM0IZcxuFcBS1N3olFArhJWxS9EI1L0yjEP674zSwxCK5Ss0x&#10;oVKt41b7WcHajVLVTM6sEip0j7+x00H7njOJEL5FL37r1224TQx+e5u8E8Bn0npQ9pldUJTQTvdS&#10;JGcm8ev+02Ni7WJp0lH9Ez4lUS4hnA8Uwpv3nQpp6S/4FvRmsG3iwFlZ7gF68vLyYM+JK1BTicI3&#10;Azj4qd8+CuFCmeZiJRB8q1azHl/dwsbVu+WAGTmLIg9w3zEPjR4n9td7j57CXu6YlkQdAG1ILPgv&#10;2wobt50gT7/kGgws4rF7zN0EJqUI4ThQE+O3DRaqouGPAfNBJFeTpyVECva0uY3Hb1Ws3Grw+0eh&#10;UCgUCuUvCBXCKRQKhUL5e1BVLGcOixTMJfQaRi/wcVPDeOngNeiN7D47Ghr3nQbV2rlAtbbOUMeB&#10;hVYDZxJ7j7KAGXpP0p6Dy8wIyM19LVBsP3wRlkUfgIQD5/gpZQeFW0OxozwM8V6fV7P5MAf+PJSb&#10;DsOClqZn5kJWdvl8t42Bota05dvAf0kCvHqFgvSbjwn9f9MzMt+6nJ6FEfu4azY5y8xWFSEbO3er&#10;cvz8nb1VK04NYFdfdJ8VlbY44gDsO32TZDDrLT8WRR2BkdpV06rUlf0ff8gEkUwz1dLBB8Rydxuh&#10;DSsQ1p/8P37WGxHaTP4f19bCLOx8Hgrl7FpzGeNZGbLCa9e2rt7bfbH3IM+1m45fukuOXU9GVh7s&#10;P3kNFkXszVkSuT8vNOE4P6fsLAvfv6f2z3+8ryd9qQhlGh/MXMX+6zUpFGL9CoS9UoVw/j36hA8b&#10;vhgsFRoQKjUvBQomrJo1W51fbQkwA11oy9zltpNt3zcYRo1YSsRD3IaxbPDC4JaJ898G4d7x0Knf&#10;HEBbFZJpK9fENx6+4JNf/4rC3HqKyFymqiOUqV+8yRpFH/r5+mXQ3qb+H77wICWdbzlvBi1Q0Gbq&#10;RWbZayqgNYjzzHAYqlsDynEhhUI4bp/4g8s1m/jD+TRYs//EdmbSeuLazlOWwuVbD/k9Nw5aeLUd&#10;NoscA3534XdTde67yVLBEK/0izdfD9KinVGDHn5Q3cYdRnNtt4gQTgZqCgLbcqRXAnTpPxdMbfkn&#10;FxTsWZFU0+9DDGhRKBQKhUKpHFAhnEKhUCiUvwliKbNDJGdOmdmqiJAQuHIHLx2UBIWF+aG7Yd6G&#10;XRC//xwRYsoKFodcs+UIhG197YeNnsvTlm0lou6LzPJngx87d4v7/LYShTfLwpU7KfBTd98LtRt0&#10;KlX8exMNe00NQuE47XnFFfdcvukguAZGQuSOJMgtlp2sB21r3Lhl7tx/WuoyxcGsc0fXJfnNu6m0&#10;/O4j/6xSxfJzSR3bmrUaDWxv0s51YsNe09b0cFl6jp2/5XmDPn4rf+yua8kvW4hY6tFIrPDMFss1&#10;u6pUgTdaaRQHvaC5z+ksHKbmWTj4PkZxqbY1+x9+9qcEj+Oz3/pOGzLWf0PU1EXxp5k50Yc7TZgf&#10;JGw50s5+TNDCR0+eZZUj+bYQro886uu+bG3BZioeodT1a4lS8wgLX0p7z4YYXtQrIYTrgxet0Sd8&#10;pksE1LX3JGKfSOF5wNTW/Ud+tSUQyJgOEgWbby5V5TPj18N053BiJ0FEcG69xraF8zDLdrUmFmZw&#10;y3+t1IFIjsVW1Q9RNOZX/ZdAbDfJ7Fs711oiueoZCuHFxfDiUTgPBXJuWRSlv+mkI0WD3wb61a+M&#10;OUTsQMorhKMgPJe7f4/yW08KdOr3w9KBawNSRs0fzifhyzZuimpt3Q9MCowmGd3ol74/6RoZIFQ6&#10;zYU/XBfD7uNX+KMBcJsVCSbWk4jXvf44MPC4lnH30sSjry24Qrcehxrt3cjTCIOHLoQ12pjCNlqi&#10;3fJ2P44D5vEWKZ4gsmPvCqRMS3Nbt7r87lIoFAqFQvkLQYVwCoVCoVD+Joikqq1COXtCL4QHrd7J&#10;SwcluXX/CUTtTILIHSfh8JkbcO9RGj/nzaBoffnmA1JocNvBC/xUgKu3H8HsNTvhxYuXpNBbecB1&#10;Hjl7E3wXxUNaevl9de88TAObMfNuCloM/JU/FeWiwR/+0+89fg6p6RXnax637yz4LIyDdXFHIeXp&#10;c6M+t5duPgT/xfHwMCW9zEI4yeifE53fY8Kcxf/53bXWf61Hi7hDwGzcf4vqysxr/dqnkYm1m+Nv&#10;fwQw3Z0Xr3KfvWn3r718VXW6lSycZ9ZR/Z1ErrslUmpPmkmxkGY5siRlTv8nlGmGSBz8HkjsfW+K&#10;5Vp3gVyN579cgvoHomqDPn7KMf7rffwWxi1nZkWHdJoQ4iRsPKTtINXiRSnchX4XIfzOg9RUj6BN&#10;W02aOX2Qoplm0gliLHhrLteAVY8ZEO4ZR0Q8QyG8iCiOwh8XsVwEu0XBjw7eYGHvCWKl7mj1Di6l&#10;9gVzmbo7CuECmTrfe2IoBLlGwmbfrQU+4IbrNwi9ED6HW5YZtxZqKrRECMenUEw7Okv4Vf8lsLSd&#10;aIKFFYUy1VNDERyjUPzms8INbVIKhHANCGUFVlMXrifzLad0UAiP2XMawrn78NNnpVupFG+v+CQJ&#10;PpXjszgO+rMriwjh2AYEUvV4/nA+Pi0mfv61nW5cw34zzgSH7iUDo+iXvjBiP4zxXQ9Wg2eA7eg5&#10;sJa7N+qfQvJaEAs1UAjnj0EfZjbuMC90D2zZe4Ysh6yJPQLV27kSYbvvoBBYxW4ubKP4t0Qf4f6O&#10;GbkU6jighz7aB7GPuO0MMpOpFVXqse9sqUWhUCgUCqVyQoVwCoVCoVD+JojkTLRYxh4yt1VB9XYu&#10;sChsDy8dVBxEtD5zA5xnhENaxmvhZmnUftiQcIx/V34OnroOHkFRcPXOI35K+Zi1fi8IrMb686ei&#10;XNTt4slcvfsUHqaWzdO3rETvOg1BaxJh19ErcO/RM37qa2as2AHbDr0eTCgrKB5NX77jefX2Lmw1&#10;60lDzc2tSymKZ/l5nTr2mPVYqsAtljPzanX2A7GMGY5e1fzksmE94D8ipXaD2E6XKHHwPiuxY1fX&#10;lQUVsV+pBKDQRcR58bcday3ZmLj8WUbmO3nwpD57kRd/4FKOWauxrXF9FQ4peMvMs7D3In7fC9yj&#10;SdE/w0xXvchHRGtuOs7DCNXGQ3PHaSBBIdyOvSpSsG34tZZAqNDMwMzxmnZaWKyKgZWaWG4dBes0&#10;3FZh8NvY4rcNBg5eBPZ95gB6maPvsoVC80EKiH5Kvu3oX+0bex+hUK5JKVUI518TIZwXxfWBWc2Y&#10;FX783E2+5ZQO2hc9SXsBcQfOw/V7pT+VU9rATQ/XJWA9PAiF74Ltc/trwV1XsZKR8ofz0fnC2v3H&#10;xgOn3whYtZvfS4CTF26Rwp4m3PdSjQ5uJBxdFkHEjiQyfz333YGDt4bnGgOFcI/gzRAStpcsh8zn&#10;XuOy6MWu6DMbljKbCtuu3uKHCOH8wI5+eq9BC4h4Llay3LnS3uDO0W4TmYslv9sUCoVCoVD+IlAh&#10;nEKhUCiUvwlCuXq1SM4kmtuqoUZ7V5JxV9FkZedA+PYTsGDja5EdH9OfPH3jO4vYyLlrybAwfC/E&#10;7jvLTykfWBS0w6jZL2o1H9WYPx1lRmDjPuLYxXtw4/5Tfm0Vx72HT8FzwRYY5rkGrhmcn0s37pPC&#10;pe/D9iNXYU388ZfS0fN31OniPe+bBr2a8YdUZmorpogsFOoblgo2RShXtecnl536k/9nbsP+JrHz&#10;PFOrsz9IZOzKKlXYf/JzKxX1HH2GJRy4sCc759284FGLxJgQELaVW92H8BiuKpYyrSVy9hUKdhNG&#10;LSf+34VFLFHk44W+IkI1FyiYdx0wFwRyFgXCJyKpumvjxkZ8u1FslzJHMTO2cVf/EusxGtz2Y/22&#10;wyrNFvgeBXRSlJNNFiqYvX8lb/BCbCb/r1ontrpYziQTUZkXZYnwja9R/ObfF04r9t6sozvE7S97&#10;rQQshLv72GXilX351gOS7Y0C+YkLtyF+/3l4nFq0fgMK6MHrdoG5rQcIbFWF+yBWsPmYyV7DVlWT&#10;P5qPxlctJpp81W5KHbOO6gtRu15ncCPYbzbEH4MeLkvApJ0zCDq6woRpG4ldCoLfK33cl0G1tlPI&#10;QIL+PGIxZ7SZwZoW124X3D8Pnr5ORHXixc614VmuEa8HcHjxu/hrMpDDRf8hi+HnTj5gYacDiZ02&#10;R6TQLPmyg5spfwgUCoVCoVD+AlAhnEKhUCiUvwlCGespUniu/6aLL/zQ3Reu3n67R215QDEjLSMT&#10;lkbuh7sPX1upzFu/G7YeOE/mvSt3H6bCriMXYe66RH5K+dl65DKYdXTdWd7CjSa/j+sSu/8inL5y&#10;n19TxXLv0VNSLA49wy/fLLgmq2MOQ0I5hLI38fjpC7hw8zFMCozMqm492Z0/rDIjkKs717T3Bolc&#10;sweF0ipV2M/4WWWE/Uxow/aUyNgoFMOFUo2uMgqkw33XxR+/cOsOf9qKgH7LZ6/e49+9mQOnrufX&#10;lKrfuTjrm0DvdYFccxEzrm17BRHbE+IVbijwGYk4/+0wasQyQH9xM7kqSyJnRtZWsGibUwShlP1a&#10;LFc9w2xazOxGoT3Wf1uBhYReTOSDZJ0brJ8ZvwaECgZMZap8kYLZTKwl/oo4sv+27D7jc7FMc9NQ&#10;CH8tNvOitz5bXC/cGgjkOBC5NPoA32LKzhXunp106Q7sOX4F9nKBonjxuglYJ2B8wEb42oElorFe&#10;OMawUGpfieTMwSqOH7kYZF2n/6ve3t2jRgf3pKD1+4gV1N1HaSWehEGBfxV379u4/UQJKxh8wmj8&#10;tI1E/MaMbyyaiefR3GoC1O7gDOtiCwZ2cRBgpM86vpimFtTj15GBGsN2W5ghzrdr/WvsT8z4tdy9&#10;jiFFaSUy7QuxVOOOA1D8kVAoFAqFQvmTQ4VwCoVCoVD+JpjL2ClCqW5hnS5+WT87+ufdvPeYCAfv&#10;C9qhYKC48Sg1HZZHHYD7jwsEjtxXeTB79U6Szfjs+bsL4fcepcLeY5dg9prSC3y+jT1J1+FrO2Z/&#10;jcbDy2XxYdpqjMOmPech6VLZhNDy8iAlDa7ffQy6+Vsg6eIdImSt2HQQth08zy/xfjxJy4Qrd56A&#10;96K4rN96+vn/2NnXtEoV6zJnZZvLVLaWSs90sYI5WM3KrQZmefOzykpVQUfWQWLLLq5p75MplGln&#10;CLuwAn7eh8Oa/WdjO/a/ylHzaijd5tWwHh2MFjHEBqUEjRv/a8KM8MRTl+8avci37z+B05eNauQl&#10;OHb+Vn6TPn59+TVXLNbsf4Ry9SkUwtv/EUhE8M3eCWUSwsegEC5TFwjhMmZ0zY5sCe9uc1u2rljK&#10;pJtJVdCpb/BrIRzXX2wbhkJ4rN82cHdaVSCES93zhArNRlObd3iC4M9A4+H/wsKvIrn6hlEhHIMX&#10;vY2+516jNdXCiH18iykbaH9yg7tn49Mxh0/fgCNcXL/7qIgQ/oq7395+kApDdGugtn2BCI5Bts+F&#10;hZ0uVyBX7eKOopyDWe9F1So/DP7S0k7r83Unz3NLoo/AoyfpcJy71524eBeyc17XR0DxO3z7SeL5&#10;XbweBH5/sCFb4OeefmCpZMCCC/z7ndwDGnRhSeFhBIVw16AoENq4g0SmATenNYVCeJGnJfRtWh++&#10;BVnhXhPXQx3uutbEcydjM0VSjZ9AxnShfuEUCoVCofw1oEI4hUKhUCh/E76yZU2+bOvW3GrAzL2d&#10;xy8qW/XLMvAqL4+ID8fO3oSdhy8S72s9dx6kgcvMcLIMiuXvSlr6C7hy6yFo523mp7wbo3zDQNJy&#10;9GD+lJSJWr/1bbU4+iDsOXmVX8uH4eyVZAhYtg2iE09B0JpdcPryXX5OxbEy5ig07BWw9tufun7H&#10;HVqZxTCxTDNf3Mkn1VyqdjaVenTiJ5edeuy/TR2mfimUs/G1HLxTJErNoiqOoR80K9XU2v3HFgMD&#10;eneZuGCBo8uyuYrR80eUVsjym4b9629MPPPixr2UklVLObC46YGksl9/zbxNh7jVfhA/dLFCs0Ji&#10;5wn1OvlAmC4eIrwSimS3FhescRoK2urxawAFbnNbjzyRlFELZO71+VUWIpYyUolSR5YbOmzJayHc&#10;cH18FMmm5bY5ZNgiEClZMJNrMgVylUc9x7+qcOj4j8aNh/9LKNdcJBYamO1tKHrzYneJaVzol8WM&#10;Zs9F8XxrKRtluX3ikwvEQqS9K4jkvC+4wf5JlJ7ZEgU7iz+Qj4LQZvL/vmg9uU0P16XXvRZvg7y8&#10;fNAtjIW6Xbzgu67eZfJKN+TQ6WugC4mFsf5h4BwYCSs3H4KoHUmQ/jyLXwIgJfU5dJu8CKq3nQyD&#10;hiwkA0HYZgv9wfkoIozzbRnF8HEjl0HvQfOJ171YzqZz960UQUePFvwhUSgUCoVC+RNDhXAKhUKh&#10;UP5mYKE0CzvWc0/SDV42eD/WxByCkNDd4BoYAZq5m+GJwSPtM1fugB2HL/Lv3h3MNn+ankm28R56&#10;Oly/9wR+dPS+U6vRMLF5vdGlFJEsisVPXb/zXBT/cvPus0U9CCoYFIgOnboO/osTwGrQTLhy6909&#10;1d/EtXupMH7Gxse1HDRsrVpWNfjDfCO1O7HVRQrNJrG99qXITrvNtKNziWzislBL6VZDJGMPWXb2&#10;B4FCM+dDWjSM9Qs9fvDsnbSs3Dx4np0PO05cTR7ita4tP7sQLJLZw2VJXFZ2HuS+Mt64Fm7cC2kZ&#10;r4W2t3HhxkP4pbtXH34TFQp3HSaSgpl2OlisjoF1urgCUVov6BUTwlHsQyHQf8pGMJMxIOBCJNf4&#10;iRSqEgUzxXLNeCyUiVnErk6rIc6vwIOciN2G2+DXi39x+jptPHTqH0yKcQoVusfmcqYbv8q/KlW5&#10;c5iEBUENBe7CKEUI14dJR3cYwKzgW0vZuHzjAfHMPnL2ZolsaQSte9oPn00sQ0rsj0ydJ5FpXomk&#10;zH6RTOXIH8NHwaz1+LlN+vrGxB8s+B54+CQdvlZy7dBqPLQdFmS0UHBFkJ6RCYO91kCXwfO4dmx8&#10;MMdocP0Hn3AI9YwDWZ9ZIMTzp9Riu77A9RkZf1gUCoVCoVD+pFAhnEKhUCiUvxkCmUcLC4VqxLIt&#10;h7Mzi/nLlpe8vDwIXrcTtPNjQDNvM0xbvg2e8Zl5Wdm54LsonhR0e1/w8fn0Fy/BJTACcnLfrZgh&#10;cj/lGcjHzX9k3mLs7zWajCpTwTjR14raqnmbMyJ3JZVdCX0HUAi/cO0+rI87RrIZdx29/F7HWhrJ&#10;KemwMGJv2nDv9Ss7jQmUmrSYaCGs3/eNdieY1SmWe8wU2+myxEr2kLmtawNusnGbkTdgbj36C5FM&#10;u0zs4J0qUnpGmUrVP/CzKhTLBv0tmHmxl05cupfxMjcPsnLyYf/pmyljA0IHKkbN/cl2dHDdfi6L&#10;fnILimzcbcS0HlNmRBzJzsmDV8WEcGx3aFWzJGI/PM/M5qe+nVv3n0Ivt2UqHGwxt2ZJWLaY+HmV&#10;eo7vnSUtkmlGoQCLHtQLPDbBGm1sEZsSw9BnwKIQHkCEcDUvhDP+QqmqxKCAUKZxRZFdpNCAx7g1&#10;BR7kKIDro9i68S8K4Ss1saDsOxskdjoQK3UPTWUe9vwq/7II5erjhUJ4ceH7bUK4jTt0m7IQHj/N&#10;ILUT8ImZt3HnfiocP38bTl2+C+nFBmUeP31Oih836TsNTG3cSmyfu9453P5mCW3VEeZSDyl/CB+c&#10;L6yczH/sxETLxs49tP3IpcIin9ZDA6F+FxacpoZCCrfv5SH9RRaxf8HvrtxXpd8fX2S+BN3iOOg6&#10;fH6R/qHvE/r3xiLGdyts9IqH/kNCoLZSS/qDUKG9JZYzLiKZuzl/eBQKhUKhUP6EUCGcQqFQKJS/&#10;GZb1hpjUajLo2/YjZj+6eT+Vlw3ejZycXBjlsw64dUFw6B6ISDxFBF0EM/2mTI+AV/z79wGtV3A9&#10;zoERkGHwCPy7MDf0AJi0njCvutU4O/6UvJGvvqpnMsZn7f21sYcrzE7mbQStTQT3oChSIO5DceD0&#10;LeijXnlB0HrCUGHToT9zh/pGYRvFb7FCm2kh1z2WyDSjqliX3WfcELEt01giZ/dgVrhYyQRwk8ot&#10;qL+NWk2HDlsTeyL3xr0UrukUtL+rtx+9cgmMjFOOmRtiPyHEu4/70gUugRE7h+nWpmzcfpIsU5yU&#10;pxnEv309X4ivPASu2HFa2HLcLwK5+leMWkq3bwXtxwnLX2y0KEKpugcKsCIZA7PdImEVuwU2FxPy&#10;9MKfXvBDIXyWSyQIZGoQot2DQjMDnwzhV1mIUK4JRCG8lp0OvCZtINngpQnh+kD/5fke0dCu10z0&#10;oObWrbtnZlMy2/yvhkiuOWBprxfC+cKY+lDwWeKlCOJYjLRZvwCI238Ojp67BVnZbx+QxFaMRYix&#10;/gI+IWNI/MEL8EsPX5JpXiIbnAuRnHkukKueiGzUE9EHnj+ED45p6wmdpGPmw0TuewB9zXceuQQ5&#10;uXkwd8NumBAQTgoFl5czV+5BSNheuJn8hIjib+LCjQfwx8QlsFFXYB+E7dVQCC8UyIu3b246Lr/Q&#10;IwqadvMn/Ya79+VZ2GmfSZQfphAuhUKhUCiUjwMVwikUCoVC+RthrmBFYjkbIpFpz5jaeOS3HR4E&#10;567f52WDt1Nc1MZMxuPnb0Li0UvQdcoikI+dB5t2nyHzFm7cA5sSCwqYVRSqOZvKnUFYHBSdbEfP&#10;zbYeNGNJtQYDqvOn5k38o8vE+ScXR+y/9T62LOVl8+7TMMJrLRGP3jdzvzQwATo88QwM9lp9tj4p&#10;YNn4X/wxG0UsUzlJlLrFAoXn8Wo2qm+4SeUXsR1D//GFzMdcpNTut+jkByKZxoefUxF8pnCaN2tB&#10;2IHctbHHYEn4Ppi3fjck7D8H56/dB2y+GJnZeeTYkQUb9xWx8zHk8JkbxIP46jvY1MwP2wvVOrhk&#10;CWWqbKFMnS2WqzLEciZZLNeukii0U2t0dK3F73O5MJOpFVikEcW5Gc6RsEKzpUDkM5IVrhf6UAgP&#10;co0oFMJFSna2QK7uzK+yEJFcsw79x3908IHpzuFG14siIpnOB9qnTJ8SAa0cp4FEqQWJXHvL3Mbj&#10;N36Vf1kkSnYr2sgUF53fFihU4yDGj928YWnUAVgVc5gI4tsPXyQZ0+XhafoLmLthF1mvua2qUATH&#10;v4aCuFDB3BHKNSf+13KyAIvI8ofwQalm7fq1pZLdd/ryPTh69iYM8VxLjjv5cTq/9+UHfcDbDpsF&#10;Zq0nQqOeUyFw1Y4ixUKL8zInF0b7hcJsl0jSTrG4rGFbfltgZvh05zBwHoOFYLlzybVvCzmbbqzv&#10;UCgUCoVC+XNAhXAKhUKhUP4GEHsGKSMVKtiBXOwTybX3zGw98tv0mwnLwg7AjeQnRDhAG4iky3fh&#10;7qOnJYpbpqY9JzYnL7Nz4OLNB8S2A61Rbt9/ApdvPYTx0zbCIHY1rNx8mFhKBCxLgMOnr/Ofrhg8&#10;Zkdz+/F+WdK43x7zNuf2cV+2rZrVhG+x+B1/mkqjqs2o4MS5G/ZcwGzGjwVmPi4O30+E2J1HLsLd&#10;h0/JIABmx1cUKAonXb4HkwIjky1l7tZfNB/1E3/MRhF1dLcWy9gJIoXnKYGUdTBWcPHtQNUqNtP+&#10;J1BoVRKl90OJQpcgkns0wWKu/ALvjLn1xLozVu9I3J907dWxc7fgYNI12H7wAhHCdx+7DJdvPoSb&#10;955Aanom5HIH//TZC1iwcS8859p9cbCd4GeWRO6Dx08y+KllA/vKCJ91aIGRI5KrczGEcualWK5J&#10;EyvYIxZ2um1CmcbpXaxhzOSM/LUQHgErmJjCbNfSooQQrtDMEcg8uvCrLISbFy6205FCnDPeJoTj&#10;dF4Inzo5HFoSIZzFuCno4PIrv8q/LCIFs/l9hPCvO+lgBde3V8ccJn185aZDkHTpDjxKTSe2Hm8i&#10;OzsXMrNyICrxFPRlVoCQW5+QZC3z28G/htnoCvYs7m8VUhfh/Z5IKCtmVhOtWw4OTLr3MA1u3E2B&#10;mat2gqPr0iKDTngvK57djuTk5sKdB6lwjfucIY9TM6Bxn6lg3t4F6jh4wlDPNfAgJQ1e5hgXw9E6&#10;RTV3M7iOWlUuIbwwa5xbfqk6mus74fB7j+lcv2G50GZx53OeWUc1FhymUCgUCoXyJ4MK4RQKhUKh&#10;/LWpWs2arY6+4CI5GyOQa46IUayy00Jdex049A6CYWOWQWjccXjw+BmcuXwPZizbDlsST8PDlHSS&#10;oYiiNoriF64lg/fCOLh88wERD1GoQN9uzArHjOXZ63aBbkEsLI7YRzL3nGdGEFGnIkC7FRQ13GdH&#10;Q8bzN4tEZeHIudugWxh/v7atSib6zemtnq+N+wWsDli94+CLrJKizYfk/qNnMGv1TvAMiYG4vWfh&#10;QNI1UmwOrwsOWuRWgIc42gt4zI0BkdTD76u2k0e/ZWCgqnk71wYShecRoYJdKFIwmir12Hfyvf5f&#10;S1ZgodButnDweimWMzPNpExrbvJ72aT80tNv8KEzt/gjQyEsj3gw7z9xFTYnnoLonUmw7cB5Iojj&#10;oMKRMzdg1eaD/NJFwc/F7zsLKzcZn18aKO7tO3EF6nb2LLAh0QuTvCiJPtoFPtzaK1yfnGTayvlL&#10;fvfLRFEhPLxACH+TwMfNQxHQUAgXK9hgc1uPEgUtBQpNrIjbv/pd/GCWS8RrwRtDL7YbvkYh3H87&#10;+E4yFMK1N0Qy93r8Kv+yCGSaDSiEE39wQ9G5eHDzDLOz9a/xWqyNPwbh207AbK6PY5Hc0K3HAQdw&#10;biU/KbV/4wDNtduP4fSle9BlyiIw7ehO1mW4jSJBts9uFSkq9MmLt2L++4QpI7zX39Hvc9KF27B5&#10;12kykKrnPvcdc+ZKMrmf4XeMfvAV7a827ToFS6MOFlptIcmP0uCn7r4gkKqgRgd37rUPnLp8B1Kf&#10;lT5QtTByH8h7zIJQXRyEe8UXtF19+9W3Z/1rPvRCOAbaA8X5bwPnsSvhu07e2HeA67eZ3HfpeBOZ&#10;01dVGg9/41M0FAqFQqFQKhdUCKdQKBQK5S9MXVnQ/1kodRMkMvUZkr2o1EJNJQvfcz/oXZ1WEwFt&#10;ozYexoxYBiM1a6DfxGXgOnIVjB21DNymR4Pfoq1w+fYjyM3LIxnKrfvOhGEuq6DruEWgDo6BiB1J&#10;xMcaLSQ8gjeBZn4MPMvIgowXWTBlZgTk5FRMsccXmdlEqFfPieanvD8JBy9A2wEBc4Qtx4zhT1ep&#10;CJWsllkYH/3kWSb/6Y/Luat3QTN3EykWqg7eDFOXbSNZ4ujD/r5s3H4CpE7zwVzOPBHImeOC9u5C&#10;/rCNU8/x32I5oxXbadNE9p5PhDbsL/ycclPLXvWNhVJ7ztLBByQK3eryisIGoID+r1F+6/fwh0XA&#10;QYNMXnjDLNrTF2/D3mOXYEX0QZi/YTdMnBoKF0uxBsKnHBKPXCKiZHlAoQ+Lndbo4PpanDQilFoo&#10;2XwLOftKIFf3LjiEsoG2DOjFjeLnTJcIWKHhhXB98GKeYRgK4SI5g8KoUWsUbn+3ohDeoIsfBBUT&#10;wvVZ52RbeiGRiISGQrgW131TaOP+zm3iz4JIwS61dEAhvMAfvIgQbXC9cbrhPP3rGu1diRB+9loy&#10;HDt3E7YfugDrE46T+xLaISUevWy0f2OhyFG+68F62Cww6eBmdBv6KJyuYOdxfdaG3/WPwldtp0TO&#10;Dd3/RhNwrCFRv4cf+C/dSgrV6oXwR1y/He65Fuo7+pIBAT0oqPdwWQLV2zoXDOrIGNhx+BJcv/OY&#10;X6Ikh05fh+pcXxw0ZDFMc95I2rG+LZcpcFkuIr0TwGPcugIhnPsOFdmxL0UyzQBTW/ZH/pApFAqF&#10;QqH8CaBCOIVCoVAof1HMZao6EoXW2UKh2yuQMykihQa+sddBj4HzYPzoFbBYHU1ErSivBJjvHglT&#10;1eHg7xYOS1TR5P10Nhqme2+CJct3Q9jmY7Bq82HoNmgezFZHwsTxq6H3lOXEn3Zt7BFYErEfYved&#10;gd3HLxPhAr1rUbR99apirETuPXzKrfsKzNuwm5/y/ly69Qh6ui05+JODdrN5Pccv+NNmFHG7icM8&#10;Zkcux2J1n4InaRlksGEPdw7Ct5+E9fHHiJiLdgph207AtoMX4Mbd0sWg0kBbgcHa1VC/lz8IFbos&#10;oVJ3R2irtnuLfcJnXNuyFduxV0VK3VORTDvRRMZ+xc8rF6YOzl+KZRonidLzoUihO4XbNu3o0YSf&#10;XR7+Ua1arRoBK7bewOPCpxTOX0uG0PjjRAwn07i2mJKaDslcW7pw/T6cvnyXZOOmpJbMJn2ZnZMf&#10;tfNE9o7Dl3Lw6YbysPXgefi5hw/xbCaCJIqixkKuybdQaPOEMk0Ud/4s+eN4KwJbVR8sloki4GzX&#10;SFipF8KNiXh8oBAe6PI6I1woVweKZGoFv8pCJHJVvF4ILzUj3Mi6A6aEv/YIV+humdkyjflV/mXh&#10;rt9cHFzk7qvP9cKzwbV9a1Rv7wLTVmyDg6evQ3RiEizcuBdi9pyFU2hNxbXRS7cewjmuDaNQfunm&#10;Q7h04wGs4/q977Kt0HzgDPiuqxfJjNZvr0DwLroNzNAXKZgs7v7vYW7r9tGKZFapK/s/c7nHkdDt&#10;p95oet5PtQIs5WpoN3I2nLuaDOnPCwYacSB1A3esngtiifitB/v12rij0LzfNGIFg+fh3LX73PdN&#10;6QOUaMtSp7MOGnJtuteg+bBWu6WgAKyRtmwsCrPDuT6wlNkMjgNDAJ+qEsk0r4QKJkEgYyZUacz+&#10;lz9yCoVCoVAolRwqhFMoFAqF8tfiM7SqEErVPwvtNM4ShfYcZoHXstNC8+4BIOszCwJdwmG9Lg62&#10;+HI/9HmRCx//XsfGQpg2DmL9txGhYKUqBha5R4OPaxh4sxHgNyMGXMauhmjPeJgwYiXIh8+FkLA9&#10;RJxGj9tHT57Bi6yXpBjl46fPwWNWJC9FvB+YJYjeuXO57SQeucxPfX9eZOWAZn5setfJS1K/ajrm&#10;jeKrpMmgjpP81wZcuH7/45mEGwEz7K/ffUzEsqgdJ2FJ5H6Yu34PEdE27Uwi1jY4CFEWyxT05g3b&#10;ehy+7+wJFgrMEtaCWKnLEsmZ2aYypqnQhhVUkTn9H38KivCF3SQzkVKzQaBgj3CfiUNhnJ9Vbsxa&#10;e4hFCs0aiUJ3QSxXLxfK1D7VrNxq8LPLxBff25mZ1+9lNXX51kzMmEXrE/QFx0KZh05dh9RnBVYy&#10;erBNoYUJCo7FB2syMrNRPM/xCtlyfu+Jy2Ue+cBzjtsZMzWUZIMXCpJ6cZQPw+xdcs7l2gyuvw4s&#10;axFDc6lqDFqrSOQshHhEwxp2S0E/NhDvDANFcszanuYcjln/IOCCu8YBApl7B36VhYgVzGYUwn/p&#10;7AszDT3CMUoRD2P5bPM2f0wHzFQX22nv8jY3f2kkMvVUFMIFcs1F7nzmF1zP19f2bVG9vSs4+W+A&#10;jdtOcP13H/gsiod9J67C/ccFTQ5tpy7fegArYg7D1OXbIGDFNnCYuACaDZwBXBsoGGjRtytufcaE&#10;cLweEiX7yEyq6lWlxcTP+V3/4HzZtJ/pt511d3ceuVLSfN8AzGyv0c4FqnOxZc8ZeJBSkAH/6tUr&#10;uPvgKRmsKl4RAQe2fBfHQzeXpcCGbCF9zrCIM/bzZxmvhfHn3HlsN3w2VO/oBj938gavSeu4fhNV&#10;ep8pNl0vhON0/G4McouEVj2mc+eXDDLkctc+Ee+X4ncsfkuhUCgUCuXjQoVwCoVCoVD+SlgP+I/Q&#10;ZrJAomBniex0WSiEmMo8oH4XX/CZtBGC3aJgi9922OK/vciPfQzyyLhe8OJjs982iPZKgDA2HoKn&#10;RMFqNg6ifLaBVbfp0NN1CclmxAJmWS9f+77i6wcp6cBUkI0JCpWY8TwxIAzSK8Af3JD4g5dg6aaj&#10;8FWbSSr+DBrF4ifld8PVi52Pn7/5cU3Cy8CDJ+mw49AF0MzdDOP9w4jHcMaLt58nFJRsRgaDSUd3&#10;kl1ZKOIp2KsiuWadhYJRmnZkJfwpKIG5TN3dTMZMENt73xfK2YgqjqFvKzpaKjWk6p9FCvVSsZLN&#10;QeFOIGVa8rPKRM2mg5tYtHKaPki3Nm9lzCEIXLkd4vadhZMXbhH/5cNnrsPN5KKF90rj8u0ncPTC&#10;nQx7p3kzky7dIRnmZQEzx3E7lnYsybwuFCcNhEn9NP10/Gtp7wkCufp43TJm1YtkjAaF8Np2nrCc&#10;2QKhnvFGRT19ljj2a2JfMjkMzPRCuIzxFcuZ3/lVFiKWaTZKuP350cEHphsTwvWhXz/3Gu8li1Sb&#10;waZ3IGCmOmb3C6WMkl/lXxaRglHjtRPL2VDMDtZfV/21LQx+8EP/Xr+MiY0HdJ+yGHQhW2DO2l0w&#10;Y8UOOH35HrGWMmTSjHBiBWJm4058sU1tVJiFXmjJYrje4q/RusXCXnfBXKFqxe/2R6FWk1HfNu49&#10;Lf3YuZtvHJHbkHCcCPoohIdyr9EDvCyg9/+VW48g9dmLQjsVPVgMFwV0Q0Z4ryODUybcObTtFQg9&#10;B84n7Xcz911I2rhBvzHWl/SBy8ZP3Q7ek8LAUqFFr3AQy5i8gv6kGsYfPoVCoVAolEoMFcIpFAqF&#10;Qvmr0KL75+Yy1SiRgl1vodDeNpdpXnF/oVP/OaCbsA5CPeNgIxYLwx/1b/ixrxe69IFCeBT3d6Nn&#10;PERyfzF73HPCepD3nw1tR82Bobo1wMyLgU27T0Pi0UuQlp5JhHA2uGKEcFzf6i2HSfYzCiAVCYrI&#10;N++nQtuhQVstmo1owJ/JEpia/vBllwnBffYmXU8zzD6sDGAxUyw2d+3OY9h+8AJMmhYOiyMOkCzJ&#10;0vb12fMsYLlrVkvJok0GiElGuIaIdkIZ80KiYB+IHbyTBFL1eP4UlOALmbv5V+1UdcRK3UGJg++j&#10;8npdF8Fm8v9EMsZaZKe5LMZty9mQMojhn5k3H24laTHc3mH8vDivRXG39p28lo92EldvP4KUpxlE&#10;nL5wPZkUyYzccZJk3J68cJtYLxjj7qM0mLpiR6JLUPT6P5wX2p24ePsiP+utoIg5zHMdmNmiUIkF&#10;KV8Lk28MBRaY1KVz53oof1xvhDsvS8R2OvjRwRvWs1yfRiHcoL+SMOzfXH9FIZyZsBbMCjKJX3Hb&#10;YswVHr/xqyxEqFAvRCH8WztP8J0USp4M0QvqxUMvhKM4uJaNhU795hAhXCTXpopkqgH8Kv+yiGUq&#10;J67f5HLtdgrXZzKxaKZe5C56fY1M48Jcpoaf//CDrpMXwW7uvonFiHEQy9AK5MCp61C/px/JAOeu&#10;GRmwQo93sk7D9lXKNiQy7QuhnEkw7ehc6oCWMbhNV+XiH4v3Tf1yZtxM8YJj082492UuCiluOfxH&#10;q0EzM09fvvNGIRy/J4b5rAdTWw84fv4Wd69/wc95M/g0B2Z+47kqLoS7BkZB+1GzYVXMYX4KwMLw&#10;fUQIN7PxgK+xULSDDtTj1pB2/EabFCNtH9t9qFccjB6xDCy5+yd3nvO5+9V1rh2crGHjXmJwiUKh&#10;UCgUSuWCCuEUCoVCofzZsZn8v69sWRORTN1XoGB3CeXaxyIFC/U6+0C3AfNgmksorNPGQowfilYl&#10;f9iXCGPCFzcNPx/jtx3WsLEwcfQKaNjZDwQyBn7o7JXXvP/U5y4zI18FLNsKj59mEIFDO3cTL0O8&#10;O2gTcPbqPVi15TCxA6loUFjPffUKXGdvuilq76qpUsWxtKzmz1r285du2X/h9uO0T1Mwsyxglrdm&#10;3maYELCR+ImfvHinhPUHWqKsSzgOrQbNAHMbVYGAhqIaH5hpSgRNpfcJcxt1d/74jWPN/lOk1PpZ&#10;2Hs9EivZmGpS16/5OeWmmjVbXSRX+3H7sIL4hcu1CyS2qpr87CKYN+pfp5bMvUPXKfMX9XVfGrEk&#10;+kDawTM3If1FFhG/DcXEzJfZkMSdh4NJ12DbgfNksGB/UoEgjtMv3kjOvXTjQfaBU9cfhu9IOtpb&#10;tXKIzfAg++4TQ349kHTjKFqllIV5oXvgZ0dfIloWnMfXguTbwsLeE4RSJpI7n//hD9E43Pk2l2l2&#10;ChUFVkeROEjFhbH+in+JWM0FZrFOGbOKCOFcZAts1ZONeUYLuPOP2eYWShY049eSQa8YY/cDDG46&#10;+iajEI770W/wAq4tacFcwT43l3m4okUTv9q/JHi/Fcs0D4S2TDuJXPUQ+80bhfBi7QGzutHju/Pk&#10;hXD60h14mJJGChLrZV18qsNtdjQIyMAKtzy/Ln0YbsfY+sWYsSzVHBLK1DPwSSF+t98KQJWqbJSz&#10;xHXlxAZ9Z/a17zO/x2hH384DBgf2b9M/qHMdfrE3Imo2ol6rwTOzki7dfuvI5eY9Z+D7bt5w/Pxt&#10;Muj5vvRxXw7V2jlDb4/l8Dwrm/iKHzp9AywV6jzummULpOpX+FSEtHcg+ExaT9pyaYM9Rr8LucB+&#10;sUS9CTr1D4bfuvpx55vJEyo0L/FcC209mvGngUKhUCgUSiWECuEUCoVCofzJwWw/kUL9k0TGbi3w&#10;edYSwatjr1kw1z2aiGDk8W+M0n7wFw/D5fjXuA7MLA1yjYR2f8wkYhlarwik7rkmbV0e2o+flzPc&#10;cy0RYx9xURFC+LFzN2HrgXOkICQKGh+KtQknMoRy5mDt2qULRrXtdC1Dtyedv3T7Cf+pysmm3adg&#10;oGYlyfheHLEfsnOKJmWmZWTBH+7LiNWCXrwrEM4KBDUssIdCONeO5ko6uJnyh18qIrlOLpFpz0js&#10;tDnv4xWOiKUejcQKppPITpvK7cMzC4V7O35WESQthth/rfSYOWb6xnTtwgRISXt7Jila9hw+fYN4&#10;h2OR15ANu4m3+oatR16GxR3NmBIYldRp8qJZX7UYYsJt4h+t+gfU2XH4auK9lDfW+yukP7OSWDzo&#10;z6feuqLwvTGxkg8LO7RZUN3DAa2CIzSO2I79L3pSC+Qs2HD9Wy9Uo5BH+nix/k2mcX/xHuA0cgWx&#10;RjGVq7NEMmZ0TYeStjdCmcoNfa+F3H66Oq0m/t9GM2ZxGhfonYzbwP0YNWIpOT5zqSrbTKYKqNHR&#10;tRq/2r8kQhljz127s5ZKbwuJTHWtwI9b34e468pf/0LRuti1x/ZRrb0rDPJcTQb7bt5LIf7/eu49&#10;egZN+gYQ65DCdeo/r1+nfl38a8PlcEBDqGRCBEpmOL/LZSIxkf2nW9jk5k5LRw7u4d8juPMs+0S5&#10;yjai39Tumv5zujhwu1aVX7RURM1H/dR84IysExduvfWmjU+zWA2aCYlHL0PK07L1tTcx3GstVGs7&#10;BX7q7gsPU9PJoBg++VOvh19ubXtdBnddcvBafWPHQpd+wRDltbXAKsxYO8f+hIHz9H2LXw77VIBz&#10;ONj3m0OeABEqmHyJkjknljMu/GmgUCgUCoVSCaFCOIVCoVAof16qmrZT/8D98A6XyLUXREpdloT7&#10;Qf69gxeMG7Uc1uligWSA4w93Yz/yiwUpCFbsPUYMt444/22wno2HEcOWwnfc+jHb1UKpA7FCfU4g&#10;VfUSthk/OGDZjgeLIg7Ci8xsePD4WQkhPDsXizMeIzYAZRG1M7OyQTVnE3gtiIV7D5+WeAS+Irl8&#10;62HemGkR2cIWo4bw57YEopaDa89avW3H2vjj/KcqJ8mPnkLQqu2wNv4YLI7cD1sPXCDnEknNyILh&#10;nmtfitDDGsU0IqhpSRS+t/MECwdfEEg90KrjraLXF9asmcCWsZEoPDPECu0pE6WHBT+r/DQe/q8q&#10;HV2rCeWaQAs79rmFkr0okKt/5edWsWg4pL5pR7clQ7RrUhaE789IfpyWhxngeWVoT9h+0EYGi7k+&#10;e472Pc9g444k+MZOfa7HYK82XYaylla9SZFOcsymPzh8uSh8z+KwhOMZ/CqMgj75W/adBUulhvhv&#10;FwqVXBQXLIsEPx8DhXChVH3J1MH5S9x2aZhJPRqJ5OosHOgaPGQR6ZfYPwv7rYEQrhep8XWc33bo&#10;NyiEFMs0l6nTBLbuvYU2k//Hr7YQc5l7dxQJcf3Dhy8uIYQX3iP00/jt4X5ox68lgqCprXueUKbZ&#10;+FcvmGli7WKJgzZVqrCfmXZ0DSvwRzd+vfVtoXAa9xqnVW/vBh1GBUP4jpNECM58mUMywjEmz4wA&#10;s45u3LKv25RhkO3o3+u3w29bwoVIwaZZcn2nRjmKOKo3jvtuQOAfbVuNtY5oOKzlvibjWzxvqm72&#10;sqFT48ymY5o8+q3/b8H2M2zrdplmI+A/YhSTZk6WP3b1Tt2XdP2tNRWw7+LTFOiXfujMjfe+z+Og&#10;aY0Obtz3k4Zk2D/nvo/w+2aQdvWrDiNm7xfZqBNFtswpMdqaKNTQc8B8iPRMIE88FQrf+naub+Nc&#10;e8enH4p8R3LT8Pt1rnsENOrqC18r2XyhnMnh7qXPuH46jj8VFAqFQqFQKhlUCKdQKBQK5U9INatR&#10;NUQKdrRQrg0UyZl7AoU6C/1K0ad3ythVsEyzmYhgRAjDH/GGP+ANf+wb/ug3fM0FyTLlYjW7Bea4&#10;R0LvwQugAT4GrtSCUK7JlMh0cWKFppdJew8LcfPhVrqQLfdmr9tNhMbHqemgnhPFSxMF7D1xFZZG&#10;7of4fWeJx+vbOHHhFikit2LTwSLFOD8ET9MzYeuhS/BLF10CnxFcApO6sq+cp21cxczflMp/rFKC&#10;5yokdDfxG9555BIsjToAa2KPwv2UdJi7fs8T2ZAAHxNbj1UihfoJip5iBXNOpNBcFZBMYU262E6b&#10;KLb33CiUuvzMH/qbaTz8XyiGi+TsYkuld4ZIxmjQwoOb81YR3TiO/yDCulITJLH3fCaRMYtMpeof&#10;vrJ27qUcHRw6dcXOm3tPXoPLtx5BroEFSnnA9oei+M3kJ9Bl0sIUceOhnbgNoy2OwT5b/9N5WthE&#10;j9lR27OKZdXrQfsK7YJY6KdZBea2HsTCQi9Klog3zEMRVShTryQDAaXzmbmcGWuh0OWhvzQ7fh0R&#10;uGN8XgvVGNjXSWB/xv6P/Zh736nvHBAqWG47mgdCGw/7Ko4lbYCENkxzkVyTg0J4jwHzyBMgW1Ag&#10;NFg3ec2vVz8dBfNgt0ioyd0bBHImn2sLB8xtVW78av+atJj4uYm1k2U1a7eOv/T0OyJRFmSEG7u+&#10;RcKgHZhJ1fCjoy8sjT4IOw5fJILtnQepZHClUd8A4jdf5LN84HYMo/h8HKREqx3TVs5fvtVuh4cN&#10;Zf89eHGPnl2n27s0nNzy9q8Tm6c0VreAX1yaQH22Bfww4JfchiOb7u0zt4uyT0iXRtaJ1tjHjWJS&#10;1+mrmgrmyqa9Z0uY8Z++cg+epBUdWzp//T7Yjg4m9yq0qiqNp+kv4Arv/18aWB+gQS9/MOvoSoos&#10;42eQ4NC9+QPZVSfMbDzGce2zPxcPRNx3Zr1O3jB+1ApS/wKLQxdv2/oo7FMG0/BpjI2ecTBh9HIY&#10;MGQh8QzHpym478ijpjLGnj8dFAqFQqFQKhFUCKdQKBQK5U+GufUUkUCh6iVWsoe4H/PX0aKklp0W&#10;2vWcAf6TQ2GDLh5i/fkf8xjGhHD8sY+v9X/56frlUAAP84yHNewWcHFaBb0HLYC69l5ghoUV7bTJ&#10;3DajUEywbDHxc9wn8S8Dfhw3df0ddt7m/Jc5uZD67Dm4B0UWZvfduv8EFmzcB9sPXYATF26TaW8C&#10;BcbQhGOw6+jlMi3/vuDj86npmdBPvSLNpM04G3KiS/LPbpMXev/huvh4Vva7CbAfCzx3h05fJ7E2&#10;7ih4LYqD5TFHnztMWBhZu3GvH83tVLZiBbPCUum1TyhX6wRStZ+ZlIk0l6rXi5WaYWK5unMVmdP/&#10;8cddJgRSVUeJvdc1sZ1Xkpkt07gKinDvyBfWk8yECrfmpBCnTPPA0k7DdnddGhuwYsfLs1fv80dZ&#10;MYSE7cv/XukeVKWx3X+Le8QrR8xpaz9m3oSzVx+WMC9G0RIzTm1Gz4U6nTyJ37MxsRu9nQv9nQ2m&#10;G4ZEoXvFzS/1aQRC/b7/E8iZMAnaOth7wgL3aGJJUtzfmAh2+JoX9HAwbKMuAdr+MRNEOPDB3TOE&#10;UlVbfq1FQE92gYxJQaG9Y69AiMW6AMbqCuC6De4duB94r/i1iy/U4fZNLGduiGTqmLKKsH9G6nUc&#10;V8tqQIBsiNf6Zc5zoh/V6exFMuJJMUsj17gwDNoBiqZCGQM+SxJgHddPnz57AZGJSaCauxlMOroX&#10;iKqGn9UHN71UIRztjux09wVyzTB+V8sEmzj6i26BdlOlfh1XN3Bullt/SjNoPaMNNPNoBvWZlvBd&#10;31/gt/HN7jv4yf3tpsqHdgq0rs5/1AjsP007uu5fHHWwULHG74K8vHwIXL0Tn8DhpxaA99+x/hvA&#10;fXY0d+8v6vFvCA7s+S/fCitjDpN7G9rJFH+6KDs7BwZrV4NJm0mwJPIAsepCsIaAel7MbbHUQ2ph&#10;7WKJRaXFdp5PzLnvtGbdAyBgShhE46ASBt93irR5DCPTUAxfxmyGee5R0NJxGnc9WDJYbC7XrhN0&#10;eP00C4VCoVAolMoBFcIpFAqFQvmTIZR6KCUK9ix6+WJRzLr2nvBrFz+Yyv2QR+GquN+pYWY4+SGP&#10;oX/Ph15MQwENl0UhfYHHJvCbHAa/cevGDFGRvMATnNt2LBe/GWavWvzaxbKv++IbE/zXvcrJyYX0&#10;jExwnRVZmPm9Lv4oTF22lbwuC9fuPIbgtbsg/cVLeJX3fo/Kl4ewHafBpK3zPP6wStCol9/QRr39&#10;VzxMrbwFM5GjZ2+SrPBNiUlw6vI9WB17DL7r5nvzy3bOCv5QqlSzUX0jUbIOaJFR25r9D2ZdGyug&#10;WB5EMmZRrc7+KO5NN7dl32tdiLlMNYr4+XZi89fEneDaE3+AFUhySjo07hvwAK1vzOs5fsFvmlCr&#10;lrLGt/Uca81ctesev3gh+OTDqpjD8I2DDmp0cC8UOPXCpP4vETsNBU1exNS/R69ooYJ9KbRXvzED&#10;n1hxyDXJQgUDLRynQYRnfEG/NiLOYZB5/N/VbBw06uZPfKMlCu1ZoS1rtKAftgOxVHNeoGShcbep&#10;JdapX1/hfcNgG3gPkfaeBS26B2AR3UzuGB+ZdizpQ/5XoYHtpD4dRgQfD995BpIfp0OzftPQdqZQ&#10;CCfX2PC6Gwm89ugBPki7GtznRJMCrqP8NsCP3X3AxMajSDspEnwb0ofhPOLxLmcSBB3Yb/ldLRNs&#10;IltdrusQ3V5rvb+hc3P4zakJdF4ug24B1tBwSGOoN/hXaDCuKbRxb32pndp6fecA2RsLZ5q1mRip&#10;DYl7yncXUrQXBe62Q2eRp1WKk3DgPAxgVnDn8il33zd+fx0XsBGqt50Cdbt4QW+3pbASnxbi+mFx&#10;Vm05AkKrcaAK3gS37xc8wINP/QSv3Z39S2e2h7DZ0G8kOHCnYI/g+TKVeYBt7yAI0yVw/el1+yZR&#10;rP0bhr794/clPjkxYfRK+L6TN5hzfZTrZ69EMs1U7lS845MxFAqFQqFQPgRUCKdQKBQK5c9DVXOp&#10;pp9IziaJlexzFF1+cPDifnyvgIApGyHMM67gB7qRH/BFMsL1YWQ5/DG/0TMB/CZtgN97TIcm3acS&#10;uwPMQhVLmfsihcZHaOP+C+8v/PoHfm3r/9R39I9qP2L2yWt3n8CrV6+Ixy1mAR7GTLzgzSSDr6ws&#10;DNsLG7ceh5fZue/tGVseHqRmgGxM8I2aP/c3KvLUaTepVZ0OE/vvOHyZ/0TlBAvQaYKjYXH4Xrj3&#10;KB3OXn8EdRy811axGoUe2AXInP6vmhI9sdnPuHdVSfaudenFQsuCua1rAwsle15sr7srkGvG85PL&#10;DQqoWHhTImPiSNFBpSbfdXY0PHjyjD/CigOLic5YlZhdzXqyz+etJjThd4HH8R9V6jn++w+XpVO2&#10;Hrrwkv8IAQuR9lWvAJGMQX/vImKkuY0HmHZ0I39RGNWLo7gsFinFeSYd3Ij1BdqiCKRMGFpt8Bs1&#10;CrfMJLHCMxtFuxHDlpBM7cLs7zcEDo4FukbCd/aeZFsipW6/WQf2e361xanKXbdQMbfct9zyK5gY&#10;WMPGvh5Aw3Ua3jP41yiC4/5MGLUc+g4KQSH8FRZPNZN5lKtQ45+Af5p1cLMztfEY7R0Sc/bI+dsZ&#10;KVxfwzY0YfpGqN7eFYuFFmkLJIwJ4ihmcyHk2gYK3/V7+cPstbtgkGYVWA2eBfUcfcj8ws8bW4c+&#10;+Hno9S+Sa5+Y26hsq9Qv6QH/JgaG9P61yfgWSU0nNL/aSNUcGnv/Doq5MnDe1AcGrFZAK28raDyx&#10;Kfw6/Lf0Jk5NE7vNtC914AYLpZq1d7nQccTczPDtScT//P7jNLidnAq/D5zOvS7Zj1OfvQCG+55Y&#10;Fn0Qtuw5y08tikfwJqjW1pmcl2/sGFCOmwv3HqZx3zdFvyPQXsaK246hEI6WK5t2ncn7va/fDEGL&#10;0SO+7OBmKrRl2okU2lNiOy3UsmOhN9d2Z7mGE4GbeOMX+37EKOxvXJvXC+H6WMpsAtX4tVDH3otY&#10;BIntdHeEUs0Y7pRQMZxCoVAolEoCFcIpFAqFQvkzUM/x3wIF00miZLcK5epc7m9+h16B0HdICCxR&#10;b4ZwrwTyiLb+B3rxH/BGxTJcjv8MEbK4WMJsJsK6ss8sIoBbcNsRKTTJEjvdUZFMw5rJ1A25vTH2&#10;o76qRUfVsF97+HiuijmW9SAlnYgQ6P06Z/0uCN9+Eh6lFjyi/jZQxNXNj4F9J66QLMKPCT5m77k4&#10;Psek9TijNhUmDbpbCOv3/WVO6K5K7ROO3tmBK7fDssj9cOPeE0h7ng2tBgZGcIfwQQWZujKn/xMp&#10;GLWFwvOFUM7Gm3Z0lqDgxM9+K+g3j5npZnLGQ6zQhokVbDIKfFiE0nbMXFgYvg8u3HjAH2XFcfLy&#10;PbAaPONk414+I6pUaVzCp/vHLuwvnosT1p+4cCcrNy+f24eHYDdhATToPRUExURwFMVR1HSYuACG&#10;ea+FSTMjYFJgBEwOjIQJM8JhkG419GVWgJQ7nl97cZ+Xs0cEUiy6aJxq1uOrY8FDkZxJRMuFOh4E&#10;KrsAAP/0SURBVPY6mOUSXkII1782nIaBPt+uY1dDbbRsUDC53LncYm7NivjVl4C7v7hboL2JQgP+&#10;k8OI9zcpusvfK4rcWwzvH9wyc1wjgRm3lrt3sICe2SKZOor4VP8FEPw66NsmXdmOE2ZFrWcWxu89&#10;kHQ990XW62zkqMRTYEEGPbA9FLNHMSZi4zQu0DbnawcdsddBEXza8m0wP3Qv+CyOh597+KF3fEHm&#10;t7F16IOfh/drsVSz4itb1oQf4CozfYO71202tlVEs7HNdzdXt8xrM60NOC61B+etvWH0ls5gM7sD&#10;NHVvAfUG1n/526gmBx38ZPhdYJRqbSY1bNB7Wlqz/jNyHacshBFea4n/97q4Y6AcN89ozQeUsiO2&#10;n4DB2jWgnhtDBkGLs3zTIajR3pXYydRo6wwtBkyH2/efEssVQzDzfPa6RIjYkUS+T/ScvHgXOo4I&#10;3GnebvJ6fKKJ6wdfcOdtvIW97hY+tfFzJx/oNzgENujiIJL7TiXZ4fq2zkdh38K2X+x7NtIrHtZo&#10;Y6H/kEVcf+PaP+kH7D5zBSvjTgsVwykUCoVCqQRQIZxCoVAolD8Bpg7OX4oVmhWW9p4gkKmJ0OTi&#10;tJpkr23x215gh2Lwgxx/oJNsNcMwnF8s8PNYeM9rUig07uoPlvhoN2aCK3R5YiV7zMKOnfc2mwNJ&#10;k5E/1Okwue0Y/7CnSZeTwXtRHGzcfgLG+G+AJ89evLEImiFXbj0CZk40nL+WzE/5uMTuvwTV27ks&#10;4g+rGLX/Y2ra6kvnwPCyp7d/ItAnfEP8MeJjjdiNW3CYO4ASBRIrGpGMrWch1z0W2bGpQqVHMxS2&#10;+VlvRSJlWqI/ublMcx4tUUgxT7mGtPlvOnlCp4kLIHJnEjmeigTtd3q5rcyzHTozSFi/b8lM2sbD&#10;/yWRqXsuiNib9jI3HyISz5DMX9wvQ09oFCzR6kIxLgRmrtoJWw+eh6SLt+HUpTtw+vJdOH7+FsTs&#10;OQNh206ANiQW5OMWQI0OHsFoScJvqQRCG9U3IoWqjUSufYG2KE26TSVPbRQK03yUJoTHT90OQ4cu&#10;5vo0DiiosgQyZgNm7PKrL4FIpu6O9xl84mTKmFXgO3lDoehO1qm/lxjcU1AIx0BriXluUfC9gxd3&#10;XliQSNX3LZUeFvyq/9RYNhoobdnb12dx9MG0bUev8C3nNbeSn8CP3XzA0o4MOBS2ieJhzM7kZ0c/&#10;+K3nVGg7NAi2HbgAaemZxB6qzZBZpJ3phXDyOQNBvMi6FCxw/S5PyLVTfpfLRb85nU2tx1rrfndq&#10;vdRK0+qVfJo1DAnrCmO2dIYRmzuB3TwpNNNZwS+DG2Q1HNbkcBddh6bcx4yKu6ZWkzrbT1wMrbn9&#10;N20zEWrLPaCX+zKYOC0c+jMr+DNWkos3kqHlwBnQ3WUJPHteos4m7E+6BmY2HsRqCAXxdsNnQ7KR&#10;7HIEr8e9R89IUVw9mD0uGx9y01zqfl5fA+Ebe3ehxI7dgxYpaAHWsIsfLFXHkFobxQvRlohi36vY&#10;B3DgKcRjM9Rz8AUz7t6A6xUoNHOqWJdeXJRCoVAoFMrHgwrhFAqFQqFUZhoP/+//2rsLhQom0sJe&#10;9xLFqV87+4J2wjo+SzOhyA/xwjD8gV5cBEcBTS+ikR/u22AFswV6DpoPtQqyRgELfgmkzFGhTB1l&#10;bu3xWwkrFKOwn6G1RtPe3uPajgg6bjMqGAYzK+FGcgrJ2Curxcni8H2w7eD5wiJnHxv0JW87LPCe&#10;eT3HUrNm5RNCQq7eK7S/rZSkPM2AE+dvQezes5CVnQsTAzakmNbs+BE8mx3/YSH36C+x054Ry5nD&#10;Ajm7HAs98jONgmK5WK4ZL5Szt0VyNlWs1ObqxT4MzAjHorB+SxNgfEAY6EJiSOHVsg6uvA1i4XP2&#10;Zv5o/43XRe0n16tiXtQrnFCP/Xe7HmybUb4b1rUcMPOSudQ9VyRV5ZFCmFxgJjAWOBzjuwEec+c+&#10;82UOEeFwHwsj9xWZhtmuD7j2PXvdHjCxmjiO30JJWkz8HJ/EIHZICjYfhXcN1/fR7qRIn+aiiBCu&#10;7+NcRHttJTZH2KeFMiZJKFV5c2suNVu4ltRDLJYyD8ylquyOPQNh8NBFRjPCDcV2/ba2cMtt8IwF&#10;RZ8gIipaKD3zxDJmOr/qPyWW3yktaiq107TzYp5Ebj+Zkf48Ky+bu47FwadJNPO2QItB04kFjmH7&#10;NRSvMVC8xmuJr9Ea5dc//KBJ32kQtvU4EXCzufaRnZMDk2eEc20KvcJZQD9xw3UUCW79mMUvlGnm&#10;Yzvld71c+G1z+9Z2hu32ttM6Hv9d1ya/jbYNWKlagP3MttB3Q1ew9msL9V2bQ0uXVretPKw2OPrb&#10;1eI/WgITK6fp88IPgtfCOKjRzoXYAIlt3UHc0QXmbkjkz1hJ8AmgobrVMNRzDde/L/JTX4N9qr96&#10;BdRoOwVq2rOkCPCLrGx+blHweuRxYfi9g5niUwKjXsnGzs/9svno5vzuVhUpvGpz96pEHADCga02&#10;PWZA137BBQNOfFsn7R37k77NYxT/buWnoa3KDJdw+Jn7rsbvbLFSl2ku08zgi/HSzHAKhUKhUD4h&#10;VAinUCgUCqXSYv1PM1u1HfdDeobETncfBZOGXfzBY9waWKPdQqxMMAOtxA9xnGb4A13/utiyeiuV&#10;6c5h0Ll/MPzUyZv7wa4FkUL9TCjXxAs6qh1MO6ja4uPj/A6VharfdBjX9GeFq9pu/KK8hP3njD4G&#10;XxooVGjnxcCt5BR4kVnEkvmjgWLM5MDoLFGTYXL+mEogGzJtwLqE48YVmEoCnssbd1Ng4/aTKPJC&#10;8Ppd2ZKG/Vryh/BBkdiqaooUjK/YwStVovQ8J5C6dTSWEYmZyZjBKpJpNkiUaL/DZItlTF5xoQ/F&#10;ZrQc6e68COL3n4epyxNI8dXDZ67D1dsP+SN+P7CY3rLNh1806KadaNJqTDd+F4tQ69feNXp4LGvx&#10;c2fPrgKpSs31k1Vcn3mGT0+ghQV6RM/bsJuIcG8DM15Dwg9Ck75T/fjVF8FE5mJpKlW1FSu0ByUK&#10;Nl0gV4O01yxYw8a89iYu3v/xvUH/R8//xapNpKAu+vwLFOqlZjKVUdsfPWhvI5BqYoVy7dMf7L3A&#10;ltsmWkVswXXqt8f9LRQEDbaH96NI73gYO3IZ/NrZhxTzFSuYcyYK9U/86v9UmLUc3aa7y8IlSzcd&#10;vXTq8t28Ow+e5qG4WhoHk24QERetO4q3YSKG84K4iPv7s6MvcG0Iatuz8PugQJLdPH3FdkhJyyAC&#10;bjq2j7C9IJGp8wRy5jZ3/39SYp18kCcn7NjTAplHC37Xy82cw3NMuy7sHGI/1y7Cys8620rXBlrp&#10;rKD11N9BtkgGbXStoaFLizylvzKUC/cBgZ2q8x8tQY12LpFbD12G6MTTYNoRPfHdQWjrwYU77Dh0&#10;gT9bxgnbegzmcn1ozrrdxDfcEBxQ3XP8CiksOnPNTjh4+nq57LOwePOyzUdAuzABqltNHM3vbpUq&#10;juy/LaSMUqRkTwhlbOrXXH/+mfs+VHPftVHEdmxbYXvXC+Kk7RsLri+gEB7qGQfOY1fD9yQjnMUn&#10;JC5zMVIgY9/5GlEoFAqFQnl/qBBOoVAoFEplpa7T/wlk6okCufq4/rHtdn8Ewmo2lghcRn+EY6Ao&#10;ZSBM6V+TvwY/4PVZpc5jVkFdh4L143YkCvaRSK4JMrce/cW7ZBda/NrHsnbDgV27Oy/Pw0Jy5eFl&#10;Ti5MmREOGS+ySPbsp2LGmj0gbjFyKH9IJbDrw3SYsXJbyWf3KxlYlG5DwnGI3n0a1nJ/azcfouAP&#10;4YNjLlX1s3DwfSV28E4Vy1RDUGDlZxVSW8GKRDLNVJFc+1Ss9Mx+U9YrWo406xcAdx+mQfCGXTBx&#10;2kaI2HESjpypOJea+AOXoJGjLsTMaqwHv4tGsbTs/rmlkm0msmMnSey0jzCTFIXwau1dIXTrcX5t&#10;b4YI4ZGHoMPI4Pn8aosgVLr/IpKpBlgodI8LrEo8YMiQxRCH/dZYn9b3dX1w09CmIcgtkpw/LJQp&#10;VGh8zOWMUZHfEJGSXWzBHRd+rqXjNO6es4VYJxXZLv7lotCCSb8PXGjGr4XfHaeTTH7u2mYLFUw7&#10;ftV/KsytxgzqpV559/DZ22V6nCUl9TmpjYCDloZtF8PQxgStPZr3m861aQ+o21kHHUbMAfnYeeA6&#10;K4prF5lkXWgnFbr1BNS2Y1+ZydRnhFLN3dL6B7lvKzVbLbu/ueDqmzh279h/B67u7dltaZfFbfzb&#10;Zlp5tgErv7bQzL8ltAluD21YK2js2jKv1/w/pvee/8fA4Qvs/st/tDhVTTq47z567g4cOn2D9FsM&#10;9E3H4z918Q45vtI4dek2RO1MAnZ+LLE2KU5WVjZs3nMGjp27BY9SM/ipZSd2/0VYuuko1LCe7MPv&#10;L+Hbjq7VxHI2RqzUJeN3Ie7vkKGLiFc4aft8eydh0P5LBDcP+wR+v6LFym9d/IhFCvY/bv3LhXLy&#10;o5pmhVMoFAqF8omgQjiFQqFQKJWQz9t7WAjkjI1Iob2HIpipzAM69QuGcM8E7gd2sR/lhsH/CNeH&#10;/r3hD3cU0VEgm+USAe3+mEkEcMwEt7DDbHB2vYVS/Z3Yji1N5HgzdWX/12nkLGbM1NDkjMzyJ0xf&#10;uvEANHM38+8+HaevJGPhu2j+qEpgNcjH3HZUcHxGVsmCbpUJtOGITjwFHkFRcOrKfahlz6Itxsfi&#10;M6GCXS2y022T2HsdEcrUM/jpVbF9ieXMWImSvckPvhSKevowFA7179EXeJTvBnJst+8/ASe/DdB9&#10;8iJSjLUsWdhvA59eGKBZkdlhxJw7tZqM+pbf3zfAfmYuY6Zwx7lQovSE6jYMLI46xK/tzWS8eAmr&#10;txyDUV5rD3ArKmJVIpQx9uivLZJpUgUyBkxtPcBx4HwysEX6s2Gfx9CL4cVeYz/vM2gh6eMiuSZH&#10;JPdoIpS6fs1vplREMsZaLNOcxc99z91//KeEknWR9eI9xWA/ilhF8IEFA2c4RwLxrbbTgUSuviCS&#10;uZuXt4Djp0TYeuxAZn4sYHHUsto6ISjQ/tDNu0hbLh7oc91t0iII2bgXRnivI+1YPScaMp6/LCz8&#10;iB7hOCj4jZ0uT2irOimyUd8QyjSZXD/KNlwX6T9S9ryJjLXkd/2dWXdmbs0pa8a0bOPcZneDkY2f&#10;NVH9DtZBbcDa2yrNWt0mWcq03zFq8bB2YxcM/5H/SAnQY792J92V6/eeEJspq0EzoUFPP/ipuw9Y&#10;D51FhOy3cTP5CYxDC6QFsfyU9yMt4wWEbjvB3dfvweOnz+F+Sjr83M1nr5nVpO/53SZgLQ6BlFFL&#10;7D1fcoHnHtzHrYHlzBajdkSlBt83sM8sZ2KgSTf/1wPNSt05oS3bzLLFjHcetKBQKBQKhfLuUCGc&#10;QqFQKJTKhvXoL4S2mlVimTZOIFdnm8lUYNMrEJaqNxkXwUqJwmXxr8/rDPDpU8Jg0piV0KiLP1hi&#10;QUylDiQyzU2xQuOKhfn4ImLlzlhDG4EG9uoeyzcduH4z+UnOuwiTu45cguB1pXvIfiyeZmTC7wNn&#10;XjWpK/uKP7yi2PT93w9yj5E7j17mP1E5QSuAndw59VywBXafuA7N+04L4Y/go1C9g8uvIjnTTSJn&#10;r1soPR9gIUaBlOkkUbCrLRSet8R27EtDUY8EbyFRKILzdhIYaI9Sp4sX7OCO6dKth3Dp+gM4eeE2&#10;qOduAjYkBu4+fD/fdhQho3edyVsUefC5STtXJ+4Q3toP/mvNiqpx/UYo10yrbqOK7+2x8uyt5FR+&#10;jaXzPPMlt63TMMZvffI3v/QU4rrQDoU7X/5o0SBSaHIEclVuo67+YNdnDixTby5ihVRo0VBsml6Y&#10;RuujtWws1O/sByJi3cIk4b0FB6vIjr8BYlkjV68WK1moaaeD4SOWEEGP2KPw6yfBbcOYEB7tnQAR&#10;XvHQrf98wPuX2M4zSyBV+33VgjXhN1HJsfx8ILNy991HaUQEL48Q/jwzG8ZODYXqHdyIJYhhm9YH&#10;eoh/bc/C2rijkHiUa8s3HsDlmw+JzYd+W2gLgoNYvdyX5vdwWfai/h++982k7k/MpKrn+v4gVrA5&#10;XLu7LZQySizoyu/8O7Pg2IJ/sZHjq/8R4Diwi1enOVIv6c5OM20PKqbKN3UN7DqpT3CfXk5Bfb5i&#10;2QGlFnf9smk/05+6eyZjNjd64Ttx56LbpBCwHjQDhnmuJbYvbwOLhfosioOOI2fDo9TyPVVkjMyX&#10;2dDLYxlMmRkB1+8+JrZRvTyWXzFv5YR93AD2s+rtJtfmzmekSKbdj5ZHzbtPBWnvWbBGEwuxxdq/&#10;YX8rEvp+yX/3TnfeSDLDcVBLIGMzRXLNOqGCmY5PffEbplAoFAqF8pGgQjiFQqFQKJUMFKFEMvaA&#10;WM6eFSo1JBu8a/+55Af2Fn1WJv7INvzhbWRacSEcs9NQSPOcsB4GDV0MFnKWPLKNWWoWCvUliULd&#10;g9+Fd0LQaozDb52Y0Ru3nsjCLMp3YeuB87Bw4x7+3acDi0u2HzrrvmU9WxTuSoqhLbp/Lmo51jF6&#10;9xn+E5UX9NRFUWnnsWvQenDgUv4IPgrVrMdXlyhUrcRK3R1LBx+QyJjRQplmiESpPUranZ22UOTW&#10;C4b6THC9EF4oiPOBxQPDdybBxZsP4fnzl5Ca9hwmTt8IA9lVcP1uCn/U786B07cgete5bNMO7lru&#10;EMqQwcx+VsUx9B8CuXq8ia1qnc2YeUcu33rMr610sMjflr1nUQh/WqfJHzVxTea2bnXFciZMrNA+&#10;FWHBWq5/tnKcRrK6i/RpLogAh++LTcPAfo6i9UrNFqiDWah2WARQdaCKYxmL9Vmz/xTKNQswmxuj&#10;/9CFsEi1ueTTKAbbNgwU4dHCZfDQJeT+hdcahXVBe3ci+Fd2zM3rfTHad/3ld7uLAWjmxxCbHCye&#10;KinWpvXt2YybhzY6564lk0ER9AQ3BJ8Y2H3sMoz0WQdDPddBk95TH5rauj8WSD0yCvuDwjNbJFdf&#10;EVWgB3tQbND/jV40XDZ4dn91J3+7iB4zlFu7THNYNWjJoB5Oq53aAct+Bm9oQyKrQeb1evg8vJ+S&#10;QQRnjznR0Nd9CdgMC4TxARv5o3szLzKzYdryrdC0bwAkP37/oslouWU7Ohj6qVfAlduPyLShnmtv&#10;CVqNY/ndfo31gP+I5JolOBCNT0r94OAFOBiFBaWLW6QUCuH43YvBTycDVnzfxO9d7IctugeQwpno&#10;my9UsvuESiYci+HyW6VQKBQKhfKRoEI4hUKhUCiVCWv2nwIlG2Bp55mPmdq/dfWFLv2CyY/rwmxM&#10;/ge2/kd3YeA0/se4YeYoiuf4Wc+JoTByxDL0nCXilNhOmy9SqLPEcnZmgW3Bu/NlO2eF37LtDxdH&#10;H3ovY+91sYdhc+Ip/t2nZZTX2vxvGw7oUKWeozGf9KpCYf3/9WdXX3xXsexjcenmQ+KpO3PVbpCO&#10;Dl7D7//Hw5r9j0DBaoRK7R20+UEBT/8Xo4jQrc+aNTaPD/QbbtI3AOas3w3ZOQXN7dGTdIjcmQT2&#10;40MgbPtJMu19QFFykGblMWGTwb/wR1Ee/m07cs7c89cf8GszDnrg37yXAuo5MWA1ZFZfoVQ9UKLU&#10;3kfRGLOof+7sCx17z4Ilal6ALi604V/9vcDI/SB+6nYy4IV9Hf2JRXJmJL9/ZULQ0b0DKcKoYKF5&#10;twDoOXDBa3sUDMNtGtk+7lukZwK06TGDt4XwBIFcbbQwaGXjOwfPnmiP9K6g/Ua74UHwW29/EHDX&#10;0rAd68VwgVQNv/TwBf9lW0nGcnFwoGTRxr3QYdhsYh2EgnqNDu4F4rpSCzUdvECsZOJMbd1LtSl5&#10;VwBC/3HjRuJ/Fh4Kslywf/aPIUeD6nC7VKLYrTHMmw4QNezp++Qhdw5QCN9/6joErk2EgbrVsD7h&#10;WMHBlYGYPWeh25TFxNLEGK/y8skTL2UF74HDfNZD1K4zpM7AmrgTmea26ktGi0HXHvAffDpKrNAd&#10;RD93FLBb9ZgOIarNRfuAsSjeF7j3KKCvYWPJoNaP3HWT2BVcP6FcHVjOYtQUCoVCoVDeEyqEUygU&#10;CoVSiTC3ZWUWdtqbpjKP/FpKFqaMWQmhujiSYUl+VOPf4j+0cZqBSGb4Os4fs0JjYeCQRURIISIj&#10;t96Cwl1MokDq1vFdCmIaUsNqfC9V8OatD1Oe5Wfn5L6XLrwkYh/sPHyRf/dp2XPiav53Xb2PidqM&#10;KjXb0lKpYZIu3ec/UTl5mv4CbtxLgRHeodB6WNBHzQjXU8NWVdNMoWojUej2oohHhEG+PRq+NhS8&#10;S52nYMCkgyvYjAqGG3wGONpJ5L56RUT/YZ5rQDVnE7FXQCHuXcB1hW47/vznzp7jTX4dWm7vZcsW&#10;3T8fyK4JfZOHPG4j5WkGjPBaC99383xgLmdeiuRMnkCmBtteQbBcHUOsTTZ7J7zu26WFYf/nAge+&#10;Fnlsgq/tPYloKlJoTgit3+4NXoS6Tv9nLmMOC+TqCxYovHIx1y36tT0E/uW2SzJijQU3H5edz+3H&#10;d9z9RshdN4GceWFu6/HWYp2fmr6q5UtyX7275zy2x+PnbkHw+l3A3SPAxMajSJsuaNcMsU5p3DcA&#10;Dp+5SYpjGoLrwPaLXtvTVm4Hq4EzuLayBrpPWZhfp5Nu25dtnRf+z34cZti/PcP/3akKwK0fo4yg&#10;EF63qy7l9v00MlB17uo9WB1zGKav3AFoGYTH9TYBG8/9is2HwHpIIDmPhuAnF0bsBdnYeTDabz3c&#10;eZBKBg3exktuX1ZtPgIrNh0i1kqnrtzNl49dkFe9zRgHfteL85m5QiWT2Omu8d+X8GsXX5jnzvUB&#10;v21F2n1hZjiGvn9gYL/k3+N3OH4XTxy9Amrxg9FYCFcsYzfWaOxajd8mhUKhUCiUDwwVwikUCoVC&#10;qUQIbVk7ib3uLv5IxsxtN6fVEOmVUCQb3NAeQT+tyI9v/jVmjWJWKP747jd4IbFZwMDHvTHrVKxk&#10;dohlKit+0++MqdWEfqo5MbuepmfyksO7g0J44pFL/LtPy6EzN+G77r5narYb/TN/qCUQStXuJy6+&#10;e+boxyAtIxNu3U+F4V4bPpkQbib1EAsVTHOJnW43KZ7Ii4HFo1Ds5qK0efgai2a2HzG7hBUKFtkb&#10;rF0NLoGR7yWEo799+PZTmb909Zwsbjy8Fn8Y5eEfPd2Wr3uTEI7beJL2nAjhP3TzfoqZp8QORaYG&#10;ee/ZsJaNgzBd/OtBsOJhOB1f8++x32MG+UKPTVCLtzbhztkxia2K2K+UmcbD/yWUMwcFMs15FNMt&#10;uH0Ldot+bQ/B34veJITjsovVMfA9WqMoGDy+HKFcVfE/KiqYfsyKFe/o7lTI2Sv3YMHGvVCTu4+j&#10;EG7MIgWzu3/r5Q8HT98oIYTrQWuQoLWJ0GbwTBjjux7+cF2cX7ezZ3y1ts7zqnUaX53f5UpDrUbD&#10;xIZC+PlrybBmyxEIXJ1IMrHLK4RjDQBD8JPzwnZD2+GzYajnGrhdRiEcM8jXxh4jQvj2wxfh3PX7&#10;YD9hEZi0GdeF3/XiVBXYMR3Edtqr+H0p4r47f+rsA3PduT7gv71sQji+5t/jd/g6bTw4j11V+FSW&#10;xE6bJpazMbWt2Up3HSkUCoVC+atChXAKhUKhUCoJIqlqhFjJxqBY3bTbVOjcfy5EeBWIWoU/qPkf&#10;1W8LFKhQhNJMWE9EKHw8n4jfdtqXIgWzRqzQOJVi+VEuav7gIBnluz754JnrxlWccoIZlPuTrvHv&#10;Pj2xBy7BL45+m4kPtJHMS0kd25qTpoe9vzH1BwSFI4wRvqHwVTuXXeZYMPETUcvKrYZQwVwqyLAs&#10;KQwWF8H17/XT9K+JXYFUBTNX74RNu0+T49SDItscrh11nbQQVm05QgoQvgs376fCAGbl4WqtJ67k&#10;d79cfFvPrtayqIMFhsRGQJH+yu2HRPBzDowkntK/dfUDn8lhpNAkWhrFvKm/+xSI3oXBLUuCf2/b&#10;O4hYOljYsfkSpdoBLWr4XSszFkq1wkLJegjlmnysJyDtNatwG7gP+Lr4PkVj6N9z81E09J+yEdBi&#10;BcNCoX4mljM2JjK23Jn2H4mq7rOj9vKX6b148vQ5TJi2ERr1ngrV27mQdoth2J7NbDxAOnou9HJd&#10;CqnPSh9MnL58G7k3nr12H0IiDhzsp161kdvXSldssZaDdtg3XXzg9OW7kJlVUKRykHYVhG09Dpdu&#10;PoBjZ2/A3hNXIXbf2VIHqu49SoPx3Hkb6rmWn/Ia7DOWOLjQ0R1qtHMm61bP21wmmxR8AuNGcgoR&#10;zx+mZsCquBNg0mZKDL/rxqgqkLNDhQp2Id6z8Lv5+07eMMctigwy69t8kT5QvE8YBH6XR3J/+w1e&#10;AG3/mAlmcu572cELfcO3Szq4mfLbpFAoFAqF8gGhQjiFQqFQKJUAicLjN7GCTRMqmKyvuR/cIR6b&#10;YDmzBWJ8+B/V+OPaMAx+XJMf4vw0vQC+UZdAPH31GeDEHkGuWSeSqVksYMhv9r2xkGt0SZeT4Ula&#10;hejg4L90G1y+/ZB/VznwXBgPkhYjeoiaDm/CH3YRfuzmO+/6vaf80pWXC9fvQ4v+M+HHbt7RP/zg&#10;8CW/+x8doVLd00LOpmObLCJw8wKhflpxIbx4oMfybz394feBMyDVSDYtCm4ugREwfcX2Aj/hcqb4&#10;orC2JHp/Xk+3Ja/EzUfY8LtfLhRjg9Upz14a3TbJCOf2O/lRGmRkZkGfiUthlXoLEdiIwIxRXGTD&#10;MOj/ekFav9xmLua5R8KYEct4X24vEMmYDVWqQJmtLYpR1dzG4zeJQnuBeJdz63R3WvNaBMQw2J8S&#10;wc/D5d2d1kJde0/AAqnc9U8RKRhfsR37X347lYnPvBfHH+Ev03vzKDUDrt19DL1Vy4no/bWDjgxQ&#10;YOb/N50Kno4Qcq+56wSrYg6TQStjpD9/CZOnh8OqzYfh3uN0uP/kBXSeuHAmt7//KtjtT0eN38fV&#10;Mmkzuatp60ljBjArznZ1XgoRO5JgWfRBsBo0EwZqVsGx87fIeRjpvRZOXb4DZ67cg73Hr/BH95rw&#10;7Sdg9rpE0C2IhTsP0viprzl79R4RwjFDW8gF970GP/XwIxYp5QFFePzeatwrIEvSavxv/KEYgf0M&#10;a3dIZOxK7AP4nVrXwQuCXCL4vmqk3ReLwv6Mr7m+Gu6VAKGeCfC74zSSGY7rlSjYXd/Y/zmKyVIo&#10;FAqF8meGCuEUCoVCoVQCqBBeABXCPxxUCKdC+DtAhfD3hArhVAinQjiFQqFQKJUHKoRTKBQKhfKJ&#10;sWwx8XOhVLPP0t4Ti9rB4OGLSZFLfUEuvc0A/pjWh+GPbMPAH9hL1THQ2nE6L4R5gtiOTRbKGRd+&#10;cxWGiUmzrwbrVt3gdYUKYYBmFcwP3cO/qxwkp2RAQ0efsw26eflWqWL9T/7wCxHJNczpq5VLvC+N&#10;NbFHYPTUcLAaFLipfsu+Av4QPipi60lmYjkzlrRNXtQuTfTWC+L6KDKf6yumHd3ApIMbzCulzbzI&#10;fAns3M0wULMS5m3YDRkvXvJzygZaNJy+kgw1HXQHTZo5fcUfQpmRSJqaBq3ddeVF1su3mpXH7zsH&#10;MyZvfG2FpO/X+oEuvehdSv/He0a4dzx0HzivwIbETgsSmfpWDVuv8nmDFwPFaqFMM0MoZVPRw7yu&#10;gzcs02wp2E8j+0FCv6984D0LLVJcx64iljYohksU2gyRTDPAzEbVht9UZaGqau7mffxlqTBe5uRC&#10;9K7T0Nd9GQz3WksE8bpdvKBpv2nQbeIC+GPKYjh9sagfdnHQbztyx0liO4IcOX83tf2wwNn8fpcJ&#10;YNnPuI+i1dP7U3/y/0xbOUvsJy2K0C6Ihx1Hr0Hgmt3gt3QrtBkSCD929wGPOdGwJHI/3H/8jBT+&#10;bD04EE5x+4++3iiWG7Jlzxlo1icA7MeFkAK/xkjn+nDLAdPB3FZFBhP0QvjN5HdzqNIt2gpmVuOC&#10;+SMqlS87u5kKZeoZeN9Cv/s69jqY7rwR1mi3kAEow/Zu2O5Jf+X7rP77PIb7bkfro/nu0SDtFVQo&#10;hotkzH6sp8BvkkKhUCgUygeACuEUCoVCoXxiRHbMJPwRjD+Gm3Tzh6XMphI/qEkY/KA2/n4rjByx&#10;FH508AH0863p4AViGbvTVKr+oUpdpwr3kpU0HWkXuq2okPE+pGdkwijvddDTZTFMXbYNLt8q1V75&#10;o+OzdDuMnxa2y7zRsDr84RfSuI//sgep718o9GOAQrDLzAjYevgKWA+dnfDttx2r8YfxkYGqIqV6&#10;Lbb7IuK2Por5KOtfFxHEuWWI5zLX1tuNmA3x+8/xR1mSyMRT4L04Hqat2AahW4/zU8uO7+JtWeZW&#10;Tl78zpeLOkpGGr3r9Fsb89MXmaDyCIXNXgmwiQsy6IWCMi+EkwExfZ/Xv+cDB81mOIeDy9jVYKnA&#10;pz9YENlpsywVKhm/G++Fua2qlUimnojXCwfYZL1nkX0rFPr0+6LfV+6v4f5h4LK4n2NHLidiOGb0&#10;ipXaZ0KF9o6pjGnKb6pSMMJ7fTh/WSqc9OdZ8Cw9E46cvgEjPdfC1CUJcP3uI3ia/hyys0svrqrn&#10;zNV7sC7+KETuTILMlzlw6MxtaNjL25XfdaMsOxlZfd2ZdTXd1zl3GBIyaNSAkAHjXJeNbxt9epGQ&#10;BVL/4J0QtBjT5fdePuN3nbhOMqwfPEkHZs4mcPILJdnvfVQr4Mmz55CS9hy2H7oIwet3w54TV+AK&#10;d2/3XhAHF64VFBo+cfEW/OG8BBRj5sHRcze4+W8eWPRZFA9mrSeCKRfdJi8AJ/8N5KmPd+HijQdQ&#10;20H3GAV9/rDeRFWxnA0gYjjXfr+200HfwQsh0juBDEQZtvfC0PcPvm8Y9heSHe6ZAHZ95hhmhh+x&#10;VHpY8HUpKBQKhUKhVDBUCKdQKBQK5RNSo6NrLbFc8wCFqx87ecPw4Yshyiv+9Y9o/Q9oDHxt8CNa&#10;HzG+BdmgHuPWgYWSBXMFAxKlDsQKZp65NfvBCiPW7+kz517Kc15OeH/2nbgKM5Zvg2cZmTDUcw2M&#10;CwiFNO51aQXVPibX7qXCipgjyd/aMXLu0IsIFO2GBUY9e5HDL1m5yc/Ph4Xhe0ihuqPnbuf/1sM3&#10;xtT0B7RJ+UfB0Xw8hDaTBRK5+oKFHddWebG7SPBiuP61XgA3FMIxG1QoY6CWPQtWg2fC46cZ/JEW&#10;BY/7aXomTFuxFYboVoH/0ngiPJaVOw/T8toNm/PMvOmAN1golOS/1lNENTp4BFvaa9M85m6CgJXb&#10;YHXMIVjDBdqhGIL7OHP+VljPxEI0iuHY1/X9ngsUlwuFNC6I0MxNw/4/xz0SvnPwIsKcSKHJlyjZ&#10;fHOZx2h+NyoA9rN69dh/i5WaGCwaiKLdyOFLSxX/cN/0+1fk/sX9RTF81Iil0KJ7AF6/fJGMyRMr&#10;md1mtqqK/7HxjsjGzPd5+uLtovS7gNdZHyh8Z2e/gry8vMJpb+PlyxxYEr4PJk3bSAa28DPRu8+8&#10;FNmoHPndLyQxMfGfY+aMkTj6dhup1Cq9Wjm3vtAxoO2DRiMbP+nAWCe1HNlsg1Nsd3PrxJJPupSB&#10;qtZDA9f84bZ078lLd2DXsctw+MwNuHDjPrE9QQuThynpcPnmQ0i6eAdOX7pLssKxeO36LUcgdu8Z&#10;OHT6BrjMioBmfaeRYqBnLt8rPBdvAr8j/JZug4kzIuDo2VtwM/nJWz8ze81OmDR9Izj5hxLLJL0I&#10;j58bqluXb2blNIk/rrdRVSjTeOF3LGaGW3D3o0ljVoHf5I2wxc+gretD/51dfDoX2EcwOzzcMx7s&#10;+84m/Yq7H+aL7ZjD1Ww8ynWvoVAoFAqFUjaoEE6hUCgUyidEpFDVlig1j1AI/6mzD4wYsYT7cZxQ&#10;9AezXvzSvzacx8UW7oc0epUaCuEoVomVmrkf0oP3t16+wclPKsYbHEEhfOaK7UTcQSHcaWrlEcJv&#10;JD+FVbHH7n/XiVVwh15ENG4/PCg6PfPDiGYfgkURe4kQfuLiPWjYc2ps3brN0PLjXYSw90IkczdH&#10;IdzQIsUwCgVv/rUxIRz/orcyCuG/DypdCEeePc8qFML9lpRPCL/7MC2/w7CgDEnLwQ353S8TaHNg&#10;Zquaa2Gve+YevAmmrtgGq2IOETG8uBCOBIZsKxDC9X3dUDzj3pMscZzOBS6Dr7H/oxCOvsW1eSHc&#10;wg6FcNUofjcqAPazxo0X/AuFcP3TKyiEF/EKNxKFGeMYOI07HrRIGTNyGbR0nMbtK8tdRzZfomD2&#10;CqSqXvzGPjkfUgg3JDc3j0RZBHA9KJ4bCuHIpl3nciRGBhKOHTv2r4nzJ1r08O0+2k5r59PS2fpS&#10;h2ntHzUZ0fSpDdPu9O8jW4RNTugrGH5s+L+qQJWq/MfKymfth81a29N1yb6ky3cLhfBLNx/AuWvJ&#10;pCbB49SMQiEcRe4HKenELx+F8DjuHoRCuHNgBDTtEwAzuHv/uavJZToXGS+yYOry7TB5ZiQcP38b&#10;bpfBHzxo9U6YyJ2zsX4bwHnmayEcGea1AcxbO03hj+utCGWsJ37HFhfCY3FgSN/W9WHQ9otM5wL7&#10;MFqkRHolgEM/g6xwO/aYmUxdrnsNhUKhUCiUskGFcAqFQqFQPiEoVls6eBO7ATenNRCiiioQj4r9&#10;YNZH8Xkx3I/rBapNMHVKOFhiQUwFky9RaPMkCo0zv4kPQq1aVjUGssuP8TpCheAWFAUnL9wir1+9&#10;yofl0YdgMLsS3Lnp6Cf7qdlz4vKrrmNnu31bv+8v/Gkg2I6aG5+ZnccvVfnBonLOM8Ih62UOHD53&#10;h4jhP3dipNyhlFcIe2/ESqa1hVz7QoKCqF7cNswE56O4EG74HkMoU0G1di7gHBjJH6VxUGPDCFie&#10;AF0mLoT9Sdf4OW8mN/cVbDtyBcw6um+r0nh4mYoTiuXq3hI77TUiHNt6gMSWgQYOvrAy7AAkleIF&#10;vSx8P/iNWQ/huriCvo7iGRfG7gmYSRrLTZ/nFgmNuvkTURk9vIUK7V6hVO3O70aFggN3FjL1Lczi&#10;R1san8lhBWJ48f0zIvrpjwH/xnH7HuiyEb538CIWE2I5+0pkx74U2mkG8Zv6pIilTKekiwU+3JWR&#10;HYcvwOKIfRBnYAe0MOrA068bDWvOHwJh5l71z3/M7Nqvwcgmd+oOaJDbYEITqD+hIfyoawUNJjeG&#10;H//45bCStR3MHhv+3/JapPzYWdsrbHvSs7gDF+D0lbvwJO31wBIK1dfuPIazV5Ph4ZMM8jSGnm0H&#10;L8C5K/fg+Pmb0Kj3VBgfsBGul+IHXlFkZedA22FB8ENXT6jWdgpUb+sM3Z0Xw63kJ2T+zmNXoXp7&#10;lwtCm8n/q1LFsUxPx0jkagb7AfY7Cy6+sfOEIK4vFhTQ5PuDQZvX9wPDIANeXKAYHuW1Fbr0Cy4U&#10;w7n1nhVK2a+/sGbN+E1SKBQKhUKpAKgQTqFQKBTKJ4H9TCJ3+14iZdMFcgZ+7zGd/BDW/zDWC2CG&#10;P5qLB2ZWrtPFgrRPELFEEKIIrmT3VWwmqHEsGw2ULty47zFREd6T1GcvYNuh86CZu5mf8pq5oXvA&#10;a1EcTF+xvUxZfx8SLPQ20nttuKD1BIY/DQTbUcGVWgjPffUKXmbnwLGzNyB43S64evsRGVy4db/g&#10;fB49dxf9z5N+ajm4tqlpK7RJ+agI5OrJmBXOtd1CYVsfhqJ3oVjOTyeveeGcWKRwf4VSNew4fJEc&#10;15tAb2UU4rpPXkQyUXNfle36OQWEg7jFyKH8rhvFjOvXYjkTRkQy7phwkMu2VxApYruSi6XB22HB&#10;il38GouyZf9ZcJ4WCd66SIjyTCBR2Of5+wGKaii2rWPjoUv/udC4mz85drGSzeHOyXWxlGnN78oH&#10;AX3HRXJtNmbDYhZ6iMcmci8ifub6fTUIQwG88DW37BbutdfE9TBp9Epy/fBcie3YnI9x/3obFnWt&#10;LZdEHfy0N5w38CTtBT6lAN6L4uFV3uu2yy6Kv/r114raeAyhZ0P/3Tuos7s8wHZ5E1Wr7EZuLUEe&#10;0hHaereCusPqw4+Df4UfRzQCxXRpQvfZdn/0n9/dghx8GfhfO5efPRfFH9nO9bUDp67Di6zXRWjR&#10;qxsHLvGvYXb3jeQnsJ9b9vTlO7D76CVYtukgrN5yhJ/7YXnCfcc07OkH33ZC4RqtwzTQYtBMwP1H&#10;sP8rxy8EE6vxjp+3GFHm88D1cxf8zuX6Xz72weaO00AzYf3rwSG+zRf2DX6avm8YBvYH/B+gO9en&#10;eYsUvOedFcmZ2aatnD/6fZlCoVAolL8qVAinUCgUCuWTQIVwPVQI/7BQIbwkVAh/d6gQ/umhQnj5&#10;oEI4hUKhUCgUPVQIp1AoFArlU2DN/kesYKfjI9DmUhXoJq4nYhJanZAfxvjXUFjS/4Dmf0Tjj+aV&#10;mliYOGYl1FSwIJCp0Vf0kUDubsNv4YNSr7vP/HNXH1ZIpczoxCQY4b2W+Mka42n6C2DnxYBszFw4&#10;b+Dr+rHJys4F7YLY2036TDvFnYF/86eiinUl9QhHj94DSdfAK2QLTAwIA//FCTAhYCOM8w+FMb7r&#10;4cGTNH5JgKt3nkD74XN2NPjDd0nt2rX/wx/ax8HR8R9CuSZCotDd0gvdensUveBdKHzzUVwI1083&#10;s/EA66GziPBVFtKfZ4EqeBMMYFbAldsPiSf9m7jz8BnU7+V7r26zoZb83hcisVXV5PbFyUKhfoj9&#10;2kSmgnoOPsCMWwtR3gnE/gD9vIM9IsFzyga4ducRv9bX7DxyCfafuQ6Bi7dDKBsHG3VFC+div4/z&#10;2w4+kzZCgy5+RGTnzh2IFNonIpnKUShVteV354MikjFTcPAC7ztNuk2Ftdy+Fg7i8aEXvYsEd08r&#10;FAa5QE/lzX5bYcCQheT6Ya0EC7kuDwdH+E19KqpyfWQ7f1kqLX6L4+D05dcWLi9z82CsT9heE5Nm&#10;X/lGjDGVsrbLrVXWOxs6N4PfnJtCC6/WMHlTDxiySAlWPr9D43FNoPH4ptBRZb2gm59DmTypxS1G&#10;dBnCLJ+9cXvSqzsP0uDx07d/DaBVysmLt+Ew17YPnr4GJy7cJpYp6BH+sfBZFA9yp3lgZutB2q1s&#10;3Hy4dOM+PxdgbcJJ+NLaeccXbZzLNZDE9QVrCwV7WyJn8shgHBce49Zw3+dFB35K9AUMnI/9gV8O&#10;7xH413HAPJAoGGKRIlZ4PhUp2NFiW/cf+U1SKBQKhUJ5D6gQTqFQKBTKJ0DUTlVbKNPcReGnWfcA&#10;UizLqHDE/1A2nKZfTtprFjTq4sf9UNYWeIraMmUu9vU+fPttx2rDtGtvPk1/t2pyKD5uPXge/BbH&#10;gyZ4E/RnVhCB5E2grzVm78nHzoObH9hP9k2siz2aNykg4lXtRgNa8KejSvN+01Y8fFqy8OGn4H7K&#10;M9iQcAy08zaDLiQWZq7aAWcv34NnBh69mAmekvYc8ooVpTty/i5s3nch4+euPuPNza2/4A/vo1DT&#10;gZWI5Zq5mNUsUWqLiNsoeutDP614GM6v3t4F1HOi+aMqG5t2nwKH8SHgsziOtM83sSL2GFRvO3kZ&#10;v+tVTDqqfxLI2BYiBXsCxWHMlEahrcfAEFitiSvIDuX6q74ont/kMHAZvwaWbzrEr/E1W7k2PnjK&#10;CpjpFkGWjzHo+7F+22AdGwd/DJxP1i/gzhEpNKpkrwqkHp24XalasEcfhapCGRNS08GLiPHt/pgJ&#10;AdxxoW85hn6fSRjewwwFQXzNz8MnWzwnbYCa3LXH84fZsNwxqmrYqmry2/vo/NrdZ/z15NeDRZWR&#10;6F2nYPbaRP5dAY+fZUFP5+Vr7P6fvfMAayLr+ji7+71lq4WSgmXXdZu766rYG0pNQazYe2+oiNSU&#10;Sego2MDeQFGpAiJN7L13sXesKIKoIO18cy4TDAhKs+y+9/c890lmMpmZTO69yfzvuf/j6tCq88R2&#10;S1pPaL2lnXP7V918ukL/iJ7glDQWpiaIoU9wD2jDdIRfRvwFnaZ3ihG7m5twH71CGrUa0splXnTG&#10;4rC9z89euUu88ysDbpfG9uGXbjwg3uE4C2jn0ctsW3sdSf6+QeF9bsgOEIhkpI9YXyYaHWcc/djL&#10;Pa+hROmkY8xUKXkwz1Le38BSMZMvVeQTn36xApynhpC2TwZ+NPW/EkWz/aixy0lkuIFYzp4z84Av&#10;Yi7rGzNNuUNSKBQKhUKpJlQIp1AoFArlI8AzdvoehXC2lAjh2iIRRleSCEtcxxbtaEu8SY5lt7cY&#10;OA9a9vLCKMoiQ6l7oYG5Yia3+/dK48bGdcerqy+EZ2W/hOQD58FnZRIwiyovhKPlhcR2CVy/86jU&#10;lPsPCQrh9nM2FTRuOawDdzl02g6dHfQg4+2RxO8TvBaFhUXEIuHuo6cQmnQU1EviwG1pAsyrohC+&#10;Zd+F7D/7ec2oX1/0HffxPgh6lq4CvkgZgJYbAglTVErklnAit5Y4XraUFcJdF8SQ61LZehK3+zT0&#10;mrGMCOE4AwGvZUXvXZt4DOp1nxXEnjYKz5/V6y7/Xd+C6YhCOAq4KOTyRHIYwAnhGBmK7RYF4k3u&#10;SeAzKwKcZmwgQnjZYxAh3L5YCMfttSNJ4722wnplAokWJUK4WMG2e1UBX6q4pGvu2oNcyA+IgYVs&#10;UQMr90IUwrv19wefmeFs34T90+tzJkUjeHPLpeyfcD1bNEJ4I04Ix8EQA0u5om53GbH5+Bj80c/T&#10;9kpaxsfpaCoJCuEL1u9g6xG3ggWF8MGOwRukCmejThPaLm49vnVcW9d2ud28u4JNuDU4Jo6BKfFi&#10;6B1kpRHCizradoy2UJt05z56hTRpM6y16/yaC+GPnz5n+/NLH1wIn8deK0OJHOqbOcGGhIqEcIVz&#10;VYVwfXN5Pz0LxQy2Tb7io02KWAGOU9YVz3hg63d1hPDRY5eDXhkhXK8z8zN3SAqFQqFQKNWECuEU&#10;CoVCoXwEeGLlKIzmxIgvu8nBJHKsRPhmH0uEcK5oP8dtHaeEFEeLoWgkVh0XiBRxOjrGVbp5ry4N&#10;2oztHZ5yCl7m5HESQtVIf5oN0dtPwbHzN8nU9EWhuyptZYFR4RM9NlZ6+9rm8q102HfqJuhbuM7l&#10;LofOL309/a/d/XiRozfvPoGIrcfBZUEsTPcJg+Wb9sHx1GIbgtTrVbOSecF+pwHhe2806++5qUGD&#10;9l9yH/GDUF/ENDMQq27xpOqcEoFbwhQXTuTWPJYUTiTXLmhNwBcpYNexy0Twryw42LI4bA/MmB0B&#10;ikVx8OxF+SJdXl4B2Mxcnc/rOGkAz9RxGl/CXDQUq14IpAxpk237+oLPrEhiYYJWJthm0fJooXMM&#10;BHgnwKETNyDtURYk7jsHd+4/5fZazOnLaeA+MxxiPJJK+gPcRwJbFDNC4fdeXuQYOAMELVgMJcoJ&#10;PImiHXv5PmQ0OKFBe7sv2c++GaPC8Zw62MyBjapEiHZ/PWulpGgt4+fSWKNohHDcHvs1X/a6fW9V&#10;HFWPgwoCqaok8v5D06BZj6arog48476aT5KL1++Dg19kKSEcuXLnMdj7h4WY+5hO66ruurQT0ym3&#10;m7sxmLh2gOFrLWBSXF+wXmoJbZhO0GJK20Jz524L+/qateY++ht8IzDSa9LMpvMUz40nd5+4BgfP&#10;3CBR3VWhsLCQDDDhoJ1P0DaYNjsKPvQoQ3rGMzh67gYcPH2NW/OazOwcaD9yPjTppd5dLU9uo/H/&#10;4kkVc/lWTC5bb9k+SA4zpxT/tr/RHti6X55dCq7TCOFYhoxeBt0G+pM+Tci2C6Gl4qiByKU5d0QK&#10;hUKhUCjVgArhFAqFQqF8BHhi1yhhDzeS5HKNIr7EG7TCwt1I43ZB7PZ/9vYiyeX4Eua5QMyM5Us+&#10;XORkx9H+EY8zc0gytJrwJPM5PHicBQvWl584sCL8126HyV5h3NKH5cbdDDiWmgaGYuVG9lIQ8bGe&#10;ufPMo6l3uS3eH2jZ8fDJMyLibD2QCvPWbgO7OVHg4B8FKzftI4MK2t8IJtLDa4WRm1UhLT0Lth+/&#10;Bj/18QjR0TH6F37GDwXPQmbLEyn8SKI4TtjWiN7aYrf2eu3XNY/1zVyh+/iFxHO7slHhCG65IeEo&#10;zA/ZAU7zouHuo/IHOE5dTENv/gKhRFWoL1aAHlv+6OUF48avhgh1cnHySE7MIu3WcyvI7EPBf14i&#10;Gcw5dPYGrI07BEvDd3N7LCYtPRPGTFoJIcwWIqDFeCbDrCnroOewQIyQJm2eXBsrZpOupfwX7rJ9&#10;NL6zYOqz13sfiuEYuSoavBCGjV4OseznLdWnsdeh7OBeiRCuJQjiZ57jEA0/9mD3J5Kz36UKsD7o&#10;ixST2cN9cLF/uDJocwFbKapQhT4oD59kgdPcKHiqNeNDw0W2P5B6T7xk5t3/ZpfZXXPN/c3B2Lcr&#10;GM1qDaLlIhDPNYO/HNuByN/ywgD/noOHLO0t4D62Np9bT1s0cemmAzdlgdH5i0J3F2F/kvaw9ABO&#10;VYhIOV1U39RpT52usw45LYyrdKLa9w2eh8WURdCkl3uOgaWig4HUuQl3DSpNfRNXQ7beDuVL5Dko&#10;XmMdxoFuTX9QUvfxedllzXNNwTbErg902QQt2N97nHkhkLrlCy2ZmwILhRF3SAqFQqFQKFWECuEU&#10;CoVCoXxYPtPRYT43sJQlCKzU8LO1O0l6+YavbtnC3Shjsr0A5xj4racHEcUMRIp0A0vlILSW4Pb/&#10;nmn2b9HURYlPn+XWWAi/c/9J0ZVbD4o8ViTmP39Z+SnyKzcdgEleYURI/5CgoHrq0l2I33cB+JaK&#10;9dwF0alv4jj1wJlb3FY1A4+B5UXOK2Ihg5/x0ZNnZMDg6u1HcP7aPdh+6AJs2X0GloTuIgng/IJS&#10;ICrlBFy99bCUEL4kfA8sjdgLh8/egJxXlY/ef5CRDYfO3waR7dK4el1mflCPZgML2RCeSOHMlzAv&#10;ibCtbYfCRX+TddrruaIthOuauUL7Ef6waftJEolaWfD6xe85C2s3HwJmURyJ0MYkrmXF9IvXH8Cf&#10;g7wLmvR0L8SI9QZSFRgP8Af7qesgUp1M/Lw1Qi+KvxgR7uEQAQv82La+9RRs35MKq0L3wMLgbaXO&#10;786jpzBu2mpYpdgMUR5JsJaJg7HjVoLZoHlgYKko4kmUeQIxk8a3YubXsXT6nrtsHw8R8x1fKt8g&#10;lKpeGljKC7r294c+wxfBBlUCxGn3aeznr4wQjlYSC51joU2/2cAXK9jvmWEflWsMREqmflvbD2rX&#10;gwx0Wb42+2UeiWL+FEEh3HleVLkzH66npcPIQPn1vvPH3e7iZfyym3e3wi7eXcDIqQ1YLLMAi9km&#10;0GJWu0Kxn8WRwfN7WfVbINLnPraGz5hlmxuplsarI7afuuu3Jil/SdieostsP4P9UVV5lZcPz1++&#10;Yvvvwxn1TFzW1uk8K2yiZ/jz2w+e1ur1xX1htPqLKvymICiEYzLNH/q45eqZK8T6EtcW3HWoNF93&#10;sDfQs5Bb8cXyKzyRvBCFcPT6DndLhFKWQVjnteo9DhyVvKYp7DrMEbBMFgNd+s+BHzDKXKLO54tV&#10;d9nf/d467e0+6IwdCoVCoVD+KVAhnEKhUCiUDwjaCTTuydTVl8jvGIgVYD5oPomcLBUtVt5NMb7O&#10;lkTvFBg8aimwN9pgiFOlpard+hbOHyyBVsOmvX6UB8TVil3A1sMX80Pij+YbTwx4svv4VW7tu8Go&#10;aBTCl0Xu49Z8GPLyC2B28HaQTl8Odbs5l1g28DtO7Bu96yy3Vc1AwRW9uzHqe9P2UyRi2HtFEsgW&#10;xMBM/yhwnB8N89amwPKI3bDryCV4kP5akCo7MJD9PAdOXrgNq2MOQOq1qlmkIAn7L4FQrFjIfcwP&#10;g9H4fzWQuhrypaqTaP9RkdhdXtEWwvGxbndHGMWEEAGuquB3jR7CDnOjwY/9zsuLWsVBCBTO2vXx&#10;Je14lTzuTRsE9jkRgNk2Heu+FTYoE2Cu/SaYPTMKfO3DwVEWBs9zX3F7LLZnme4TAWqXCHCx3QAj&#10;xqwAQwlDokENrdRFfCsmTSiSj2av1AePjq4IXTMHoVCiOCqwUmWgRUpD9vo7Tl1H8h5oR4WXCOFc&#10;X1ZSyvR3GD27wCkGmlp7kAEPUg+kbnd1JYoPnRBUh2fhPODY+TufrBCONlOYcPjO/SfcmtIkHT+a&#10;vzQxLKujg/GTFlNavGqt7Axt5nQGkyXG0NmlA7Sb1eFFL59ecxMuJ3y3c2cpX+zP2fJv/+AdG9LS&#10;i7v7c1fvwrotbyZ4rSzX7j6BXSdvQJNebmt1O47+li9y0f+um9OeaX7RkJNbPZut8sBBP+zzDpyq&#10;/G+KhiGyIGg2wAd4YuUygYRxLr4UVcdQqrThi5mXhlYqEhVuOzEIEoh//pv1HYv2AFGJZQr7iNuj&#10;GK6eEQqjxqwk/QBapPCkqjsGls4leSooFAqFQqFUHiqEUygUCoXyAaljLvtB30LWUWApK6wvkpEb&#10;ZBTPNDfBmhvgUstY2JthFJVWy7cQOxWMJhdKlcf4EqUMI8y53b93+JZyxclL9znZoPq8yi8ExeKE&#10;o1bTlqS0krqM6z56XvbT7Bzu1bdTUFBIRF/rGcvgyJkb3Nr3z8kLd8AlYDPYz4uBFoN8Dv3ScTTx&#10;kf3xTxujhRt21nh+P4paq6L3wzSfcHBfngQbk46S6G+0Irj78CkRZ99mI7Ascg+sjy+dAA6jItfE&#10;HoQJHhuJtUpVCUs5jYKyC/nyPxQ2Nl+g3Y+BSHVLY5GiLXiXV3Ab7YLrUIDiSxTEiqQ6YIK/6O0n&#10;iV/4GFUIYCSsNhnPXhBPcWbGRgh0iCYCbomghYKX9iNbUNTCEu+9DRLYghGibrPCIfXmA26PANkv&#10;cuDeo0xYE3MA6pm6gK65jP08qmI7FJF6baMesh+4q/RJUV/ENDAQyxYZWrnlC9lz/b2XB/QYGghR&#10;bpwYrrkO2LdpXZOSwvV5KALiNcRrudg5FkwGzsOkoMQj2VDKnGgglv9pZDT+g9n11KtnVMdtWeK1&#10;vLz8GivhOMujoKByySUrC0aCe6xMgktadagstx8+Kpge6HGnvW2vc12cO1808+j01MSz270+s3us&#10;6DXHes3K44GNwwG+4D4yYYDDStPBzqsWPn3+WqDGvmRZ+B7SB6HXd1V48DiryHtV0raOw2a7s7sv&#10;OZbQ1Fm3TrdZCWM8wuHUxduwPuEI2PpGwGTvMJjK9oP28zZBcNwhtg9Mq/QxcRCxXrdZpP0vjdxb&#10;peh154Wx0GLwbOBZKh4LRIrDdYyZutypVhm+VGZjKFFloxiOAvbE8WtK5Q3AUjI4hIVbX2ogjSso&#10;hmOfgbZD3KAYGIqZBwJLRRfucBQKhUKhUCoJFcIpFAqFQvmAfGPi0kzP3FUsEMkLdUUycJoaQkSf&#10;sje+bxTPYs/dObMiwRBtIaQoEMo3GIjlY9ndfqgoyf/rMHLuyut3MzjZoPrcfZRZ6DQvOsx8/Lz5&#10;zUVOPdoP8Tl25Pxt7tW3g0I4irpO82MgePOhakX8VhWMQt926CLMDdkBq2MPgfGY+Wf4LUcTX/bG&#10;f/T5Vb44Lvvpsxx4mZtfykaDRHgXYikkQvbL3DzIzH5JRO97j57CrXuPid0Jit17T1whkYxz126H&#10;iJSTsPfkVThzOY3d5gkR/vMLCshnr4iEfWdhwfodZP8awTyXPV7MztNEzD1xoXLXVwOeb/TOs9Db&#10;fuW6+m1tG3yoZKwsn/Ms5FY8ERODHtzCcmxQ3ii4DVc02/NEclICQ3eTz1JV8Q5Fy8NnrsPGxKMg&#10;C9zMficn4LZW5G32y1yyzmFGCLhOCSG2RSWilmYwS/Ooec4WFLWwbPZMBjf7cDirFa3/MvcVZLDf&#10;dcLec+iNjeefz5cwVwVS5pBArJ7KM7c34K7RJwV6haOPt1Cqvi+UqrKaWruR5JlzZkVArOdrr3RS&#10;uOelREDuOmmEcBQLgxRbYOTYFdAAfdHZIhAz19kymGf+IZODGn1l5xe189nz3KpVnnJAG5O0B+VH&#10;bleXygjh6ZlZBfMj1j8c7Su71tXBYrvYt/tOyWyLbf39ejr2ndvXbtmxZXoMwOc6Rk51vmvWrz6/&#10;xSh914DNY+etS4l/nvO6b8W+ZP2Ww3Dnfkalbany8gvh8s30l8dSbz9QBGz26zDUZyB7UUsGbvWN&#10;mW++62qv7DFr5e1FEXvBYX40WNstA6sZS8ljH4cVYOcfBYFhu+Hy7YekLy1rU1SWQ6evQX0TR+Kp&#10;bzsnokr93oINO6Hj6HnAt1A+44sUZ+uYMlX2CdeAEdt8MbONbbt5KMpbDQmAFbJY2KCKL2kLZdsA&#10;ec61Be2C7QLbBP5fQL9wtAwSiFVPBWKFI0bWU5sUCoVCoVAqDxXCKRQKhUL5gOiZy7ryLJVT0NYE&#10;b479HaIgQVskektJ9EmBseNWAdoPCMTqQqFYNUBP+uGSZtWp07neWLcN12oaGonWHzsOX3oxaNr8&#10;UQ1aDGnzZduxDfQ7THSSLUoseJvQW5bjqbegr/0KuF8Nv9qqgMJL0v5UWBy+myRfxKn3g1zWPDRs&#10;N1GM10UoNNW1nr7kwpHUu69u3cvIe5HzqiAnN6/gZc6rwuwXOUXZL3KJcP848xncvJtBIh/3HLsE&#10;m3edhJD4Q+CxMhGUi+PAef4mIrqeq2JySw3ZL3Ngmm8Ee11ul4r+Tr12n3hlo5XH2yLKy4L72Hrg&#10;AizcsLfgJ1P7EY2NR1Q7OrKqfNXFVaBvIRMJpMxz9OAmAjcX6V2pwoni+hau0G3cfPbavyD+xNUl&#10;Ztdp6DdrJayLPwy5r14Pdly89RDGzAoG0aD5EMO20VKCr5agVSJ2aZVojyRQ24XDictvCnWYpLNJ&#10;b8+873u6ZeiLFXP1RfJ+3KX5dGlvV18oZpIMxarjPJGiEPsp80FzYQOTWCoKtpQQjtdIU3C95jn7&#10;Gvqsoxjeoo9PcU4E4hfObOOJmRCd5vZfc0d977QdNkd5615Wjb07cFArduepWrVZQSHcc2UySZT7&#10;Nk5fuZ0TtfNYlth55mzbNaOHzQgdN9Zlzcxfw86F1cfP2MyG+XeD3uo2rcxnmLSQOkiWRe6LOpF6&#10;640T3cX2WzE7TsKJ1JslonR5BQf+XuXlFaVnZBf4Bm2/5hwQl1DfzPE3ckHLwn6X9bq7BDXs4fFK&#10;39S5sJ6JE9QzZYuJM1ucoK6JI+iZu8KCDbvYPikXnue8IrM1KhLFj5+/QQbAUAjH6OnFEXu4V97N&#10;oTPXoL/LGrbvUKMf90OeWG7FnWW10DOTSwRi5oFQyhSx51KEVkde9mGkjmNfUbZf0BbFtddr2gfa&#10;DdlOXIOWVcUzRcTMY75YITYwrXpiTwqFQqFQ/lehQjiFQqFQKB8QPnqHSplAwx7u8CNbMFFmeVOh&#10;yxbcBm+C2/abDQZShr3Rl92qZ+ZUR8eY+S+36/eOoPP0QbF7znOSQfW5+ygLHObHbkaxk9v15wKj&#10;8V8JxIrD+6uYdHJJxF7inf0+wcRrveyWg/vyRHj67AVZtyr60Iv6Xew2cOevI+w4+pfGPVTuHUf7&#10;bxjgsubMAKeVJ/vOWnlptGLdK/u50eAwLxqc5keDPCCWeH4vCNkGIXEHIWb7SeK9ey0tHXLzau6T&#10;i5Gh4903wOnLd7g1r3FdEANbD6RyS+8GRXMX9j27jl0B9dLEp6Lhbh9cjBWIGY8G1sVe4dq2JyVi&#10;t+Z5ea9jYbepY+JExMLkAxe4T1Z1UHRLe5gJ4z02wPQ5kaUiYv3WbYdxHhvBffrGN22O2Hb7huDF&#10;iWAhyniQqyLhaXZxndIm5dAl0DVzWlnPzHGWjvHkb7jL8cnzpRkjROsnoUR1A729UQxHe5NQkkCU&#10;uzaa/g7FPW3BD9drXuOWMcp+hSwOVHah8EMPnAWjJp7hBiKFF+Zb4A77Xmn4e68fl0TuSee+mmrz&#10;MiePeP7fuf+UW1NzKiuEa1gUvv8qr/3UthBuU2JP0rjxiP+2GujjM8s/JjUk4UjByk17C+P3ni83&#10;GTKuWhGxGyKSjsD124/IzBYsOAvlSeYL9nzYx6xsuJx2EyK2peTIV63a3W7ClG6dJ01qDvA6Erws&#10;KMQbSJQB7Pd7gwx8abVpfNQXyeF3Gy8wmxgAEtslEL71OFxPewxZ5dg9PXySDX/19yZCONoL9Zi2&#10;lHulcuw5cRV+7OOJ739lYOk6B/MWcKdZLRpIZCK+FZPBieHQnv0Nx2S4JZZBXJ1/6/8ATgjHbXAG&#10;GYrhOJCOtis8MfOYJ5bP07V2IFZdFAqFQqFQ3g4VwikUCoVC+YDoi+XDeVLlOkx41aynJ2xkEt9+&#10;A8wVtFJYq4yHXzEyUqoCvkixU0dk+x8d41IJzt4rrQd7eZ+6UjN/8NQbD2HX0ctPhynXydhz1wh8&#10;n6HYIDB38pgdvC0fbSwqy6GzN4mXLIrJlZ2uX1UwGnz67AhiW4LWFcj2w1de/dnH45hBuzE8/AAC&#10;o0F6jazUph3G+Nv0c1g2vd+s5bZWkwOZSe6hl7xWpUD83nOQuO88pBxMhd1HL5NEbqcu3IbUq/eI&#10;h+2TrGLrk5qCopT36mSI3nGSW/Oa6O2nYH7IDsAI9cqAViLokY22BLE7z70cp1y9RFe347c6OsYf&#10;bvDFUmGJoipbikWxMuJ3qcK+9oYQzhZdMxfo47AKFmzcVfL9VRUUwrOyc4jNjNvyBAjafJBY1mQ+&#10;ewmJ+8/Dms2HYMqkNbDJPZnM8NjiybZZLJx49YYQ7pkCgcpY2BB16I1zun3/KazYtO+4rolDr3rd&#10;ZnXSaWbzb+5yfPp0dPi2bndZY56lMlgoUd9Cb2/0C581dR1Eub/+/KUeta5LqXXkOm2FUHUiLHGN&#10;AbPB8wBFUowMF4hUiUIxe3PyAa5Ng2YW9WWB0fswr0FVZlSUBWcSbDuUSiyWaismnFijrEiCy2+x&#10;RtHm8Nmb6Q7+Ub6/tBwo5D6eDr/N+Naeq1J2x+069/DUxduFO49eLNx68EK5nxWF8MOnr8EO9nNs&#10;2XUazrP9Lka6Yz+x+/gVOJp6BUK37QD/0JUFDkEeGYO8Jx+xdO3lYOloNaGXrPuPzLkKvi8bmy/0&#10;JAopX6JaJZAweWy7LSLtl2vvaBP0vbUafu/vBX/194ARymCITDlBBhDLgv1bT7tloGvqTCLJO47w&#10;LzVD5l2cuXIXBsqCwXLqknyeWB6i08ZZlzvLamFoJv+JJ5EvZz/Xc55Ywf6Gu8Ms27UwxzGy8kI4&#10;FmwP7DY4OLTAKQq6D/AHPvrnixUv2Ou0CweguENSKBQKhUJ5C1QIp1AoFArlA8IXKSYLRIpEgVQF&#10;bfr6wia35OIbYG0BqJyC0ZTzHaOJMIC2KmiXwO3yA2DzRYMG7b/s67jqwIvc6vtxP332EpZtOnDf&#10;c83W/bpi19bczkvQbzvhr+7jF9y+9aDyEZMoKKmWJEBA6E5ilYJT8msTjRc5JnE7eOY6txbg1v0n&#10;RTaOQTn6XaZbcqevDQ5OfKH7y0DhdK/Q9XOCd2SSRHnlRFi+D7YdvgBzQ7bDk6wXpQQgjNh0nBdN&#10;hKvKgn7VmEDueGoaeK5OvPuLxcyOv3Sf/kvxx/wANGP+zbdUrBJI3F6VErk1gjg+ap6XWdZsz7Y5&#10;4hs+WB4Mdx5kvNVnvTJEbjsBkzw3QlTKCThy9gakPXwKaY+ewvDpq2Gh4yaIcEuEdco4CFFtgSj3&#10;pDcErgh1IoQyCTDXPwGu3ikt5KGVxJa9526MV4fIuSvwN8TmC11z1x4GYsUaoZVblp5YDm36+MJc&#10;9tpEurHXQ+talFvK9IUa73Un2xD4xdoNhPg9S5lMQwmzzUDk0hxFVO7A7w3RlAWetx9mFmZkvah2&#10;I8aBJRz0Wh65t9xI5uqAA1/qpfHlCsLl8Sovv3Bj4tEHQ2zn9q9nZFPnx57uDS1HzVHtPXkDMtj+&#10;GbmXngnbDl2ocGARbUkuXLsHC9g+Zu/xy2Tbqd6hsC7+IAQlxEI/mSN0mNIjry1j8qiNXdur5vLu&#10;O02du202s+/eZ/RKa6EOVOzvLrBQmBtKmVS+hLktFMkLtdsxSX7Llp97KMBoqDcsXL+D5FYoj9nB&#10;28BQJAMDCxk0sVbB1duPuFeKk9xizofyIsrx+8GIcI8ViWA/dxM06+9z6Ovu8t/ZU6vwnCvDd2au&#10;rXli5gD6hfNEioKuA/yg5/BAWM/Ev+4fsN5r/gtoilY70N4mwScFFNPXwy893LAtAE+qyOGJlJ44&#10;S0xgxXzFHZZCoVAoFEo5UCGcQqFQKJQPiIGF0p4vVhzEm1e0DMCb4FJCmeZmWPvml11GywUX2/XE&#10;89TQSg0GEmYot8v3jvDXXrpNfu39h+fK5GKlpJps3o0JAOX+BiLFeG7Xb6Dbefr8gPD93DsqB1qt&#10;iKcGwqrofZD7qub2ItrsPn4ZBjqvJr7gefmvBwEw6WXUzrNQx8SxxB6lHD5rOcRjdOuhPsl3Hj7j&#10;3vlhWB1zECK2nYRdx69wa4pJOXQBlIviuKXKsfPoZZIs8sSle9BysO+WvwZ5ydjPVqHNQW2jb8E0&#10;FUiYe1jviditXSScUKYthnOlRDhnX9Mzc4HfbTxJNG5lI+LfBvq8D3BYBTNmR8LNu08ArYrnBm2D&#10;noMXwrSJQWAzYgkMGb0MfGZFlrRxTTufYx9Bkt6lsOdSlqC4w89+7eU2voEFQ7yb/640Nmb+21Tk&#10;os+XMNsMe3iQfqt9vzkQ6BIDiRqLFCwVCX6awr2G4nmkWzL0Hb4Y2vadTawy0CJFIFXENe7JvHfv&#10;esGfQ1pt3Hok99SlWzXOzLt512nYeeQSt1QzUAhXsm0TbXuqwoKQHbcbtRpl9Wtfr/nz1u8k6r5G&#10;4X/4OAsiko/BdravqIh7jzIh+cB5uHzrIRxLvQ3OAdFwO/0ueKyTwU+D28Hvk1oV/eXYCpo7tAaj&#10;WW3gr6ktH7cZaaSWqE2ltgm2/+Eua7kYiGRD+BKFnP2NzMU2rz2g1WbobLDzi8JZRZCXhz7h5Q9q&#10;oT2K5ZRFxGMcI8Pj97229IrZdQoWR+yGkcp1JOeDNvNCdkCXsfPBetpSGOoSBGPcNj7SFbn2ILOv&#10;aoi+mayzEP3CxcwzrL/YJqZOXENmPZT8B8BHzXPtdoHP2fVkZgn7iNujRcqMSUFkgIBH+jlFtqFE&#10;IeVJmbbcISkUCoVCoZQDFcIpFAqFQvlgMJ+zN/NKgUR+HsW5nkMDS4tCWje8pGjdCKMQPnL0SiIA&#10;CcSybD1TeUtup+8dA5Fre6FEzpy5+pCTC6pGzqsCUAbG5bUd7rOQ22WF8DuP0v+tn/u1K3ceQ3YV&#10;khvG7j4D8kVxcD0tHapirfI2cnLyoe/0lbBl71luTbEAjlHWifvOwfz1O4BvxeTqmTpV+F388MdA&#10;XpPmQ/+Y7LGhakpVDXn+Mpd4haONR3pGaREehfAUtD6ownXyC94GGxKOQsL+i7A4cv+577rat+E+&#10;4geBL1b0NRQzBdr+waWKlhBeIoBz6zXL+uauMFq9HmYHbeM+Vc3AKH8UA6f6hJFrrVgSD3z2WLoW&#10;rsQbG4u+pQz6jlgM4RgFrkiAAJdoCIk48IYAh5MFPFdtu/V963HG3Ef+R/CdBVNfKFUkNrR2J8Lf&#10;X729IUgRT0Q8tI4hfZxWP/dG0fSH7CNuH6ZOghAmEVr28SHXF8VwFNv5Ihd97pDvjQGOy6Ojt584&#10;W9OZHSjgLgjZUStWTukZ2aAIiIWs7MqNUWJySZwpgh7bzJItcDXtCffKa7D/jN5xCiZ7hUJaObNz&#10;jp+/CfF7zkDq9fsQsfUELI3YC+pVobArNREks8Xwu0Mb6L7IBFq6tIafnFrDL+Oawy/jmxd0cO5y&#10;sN/CnqsGrezVAYB560CavjHzDV+s8jYUq281wKhntv1iAs1VMQe4s3g36MVuNX0pNDWfBcsi93Fr&#10;ATYmHWP7gBRoIXYkorqGE6m3iPUOJtqs090RGvVQwji3DdB5pJ+fsJNtD+7UaoRAJOsskCj8+Fbq&#10;HBT5v7dioP/IpaUGykh95+o+Wa/VPlAI19gs4Xr8X2A/eS10Q5sUKYPJM58ZihT79czkP3GHpFAo&#10;FAqFUgYqhFMoFAqF8sFgPudZKlQ8seIiCnS9ygjhJTe57A1uLBZuPRYUjgaNWEaEcAOx/JGuscuv&#10;3E7fO38N8bJoPdx35a0HVddy0YZi/6mbudM8N243Guw5httlheh2HP3tz9aKqJhdZ+FuelalvXSP&#10;X7hNxFqMFLxwvXJ+ue/i8qWHMMklFI6eu8mtKU6cee/RU1gSvht8VidBx9Hz8+qZuAzkTv8N6jcd&#10;8p3hn0MaDHBYsffmvQxuL+8fjGD3X7cdFoXthnNX7pYaHAjZchhWbtpfpcjozbvOwNLwPbD35HUI&#10;STh+22T8fBsdHeMP5k/PFynaCCXKc0Kp6rXIrV20hPCyz0uEcAsZiGwXw2i3DSVJT2sCej6jzYz3&#10;qiRwDYiF/s6rAT2xUfzWF7MFrRnY9tqp/xzwmxUBy1VxsHxOIuzafwHOX7vH7aVYBGeXs+ULooMa&#10;G43/YO36g2Bu/7VAqnA1lKpuG4gV8FMPd2Jxgl7qsR7JJf2bdtHu90jhhHBNVHi4Ogn6DF8MTXqw&#10;dUGChTmHAyU6JHnm2wXWmmAxYV7gquh9+6oyQFce+fmFEJ50DE5dejOhbVV5kJ5V5DAnogjtTN7G&#10;q7x8Mjh24+5jOHnxDiTtPw9R207AgyfZ3BavQW/w/aeuwcKNO2Hv8Sul7JXuYiT4/nOQuPcs3H6Q&#10;Aevjj0DAxl3gvnoDxB+PhG5u3eEP+9ZgPK8bmM/uAm1k7eGPyS3g94ktCtvYd7hs5m66w8rXYkA4&#10;hL/dzqap7X8MRMxQvoRZbShWp6NAjUL47KCt3Jm8mydPn4PX6q3QxzYANm0/xa3FGS6XICz5OHQa&#10;4AZOC2K4tQCh7HeCCTZ5bLuta+IEDa2UMNkzFMwmBYTodrWz586sRuiZOv/ME8lHC8Sqa0KJKruh&#10;FQNdBvjDfKeo4kEfrO9aj0Qc1yyzpeQ/AlcSvFNgDtu3DBuzFBpZqYEvZl7yJcqLBiJF73oWsobc&#10;YSkUCoVCoWhBhXAKhUKhUD4UNjZfCMQKD6FYeR0Fuj7DF5GIrvJuct+44WVviK2HBACKSTxL+aWv&#10;uswQcHt933zWx275mEGua84WVCMQMj3jedFot/W3GrcYJkFRmNvnW2nQZkLv4cp1uQfPXC8sRM+J&#10;SoJih8/qrRAYurvGXuEo4AcHHYClC3fD8+zXgjF6TJ+9mgaTvTaC5/IEUCxJwgjCDeiLzJ1+udTv&#10;Yjd13ZbjeTWNJsWITiyV4eKN+7Dt8EUITz5OPHE1oG3AFO8wuHn3Mbfm3aCwjoIvJiVNOnC+YAwT&#10;PF+/2WRNstMPAk/CuAms3DCR3muh+20FBXFNYZcx4Z5AooAGVgwcO3+z0tfxXeDsgNWxB4hQh0I4&#10;Hgs9yTXnUM/CFfoOCQQPn1gIiz4M2S9zS75HrGdZz3Py3VYknmzUzLoZ91H/UWB0LyYdFFqpc/Ut&#10;5UV/9vKCRc4xsFGVUNK/aRftfo8se75eh1Gw8WxfuMApGiwGzSfRu5gzQSBiDulayn/RactUqo+p&#10;Dvqdp41ymhe98ea9DParq1nduXLzAayO2U9mZdSkr7r3KLNwrGp93onUtJflzYTB+oXr0fv62p1H&#10;RPwOjjsIqdfenvQYB4pwdg3OesGEmDjok5ObR+r6Gva8dx29RPaLEdp+QSlFqhWrC9YkLcz7y751&#10;UQu71tDFpytMCe8J/XxMoJ1zW2g9qw20mNayoNV0o3wzRbe5CxIWvNtqhP0u9UWyH3mWimShlXtO&#10;PVMXGOe2vkrtFhPcRqacJH2hBoyiv/vwKQyVBcOc4OLZIejfPloVQqxUUAjHBLsNpUqSH6Kf0+qz&#10;7PpttTXw97WJC49noVwnsFSeEUiYApzZYD0sgMwa0Ra9SSm7rFmHAjm3jGL4ItdoaNXHG/hsf8MX&#10;KQv4YuVGvlg+vDYsXSgUCoVC+adBhXAKhUKhUD4UZYRwmxGLSwnhpQre7HI3wSj+oBBuOnAe8DAx&#10;llhxsI7x+/fFRXjNh37tPDt0/vyQ3dXyG3FaEJvTqNUIKbe7SsJ8Xs/EIcY3aPu9V3mVP2xm9kvi&#10;+9pzxjK4l175hJvlgYnULCcGwoNHWURM0pCXVywIPX/x2orAYuKil4L2U1pxJ18BTf/TfpjfzrT0&#10;NyMwqwIeH6M7K8ujjGxYEbUPvFclc2uKiUg5AfPWbeeWKsf1tEfgvCAGXAM2wxjVuiUYvc99uA8C&#10;z3zO1zxL5T6NVULZUsoSRVM0gjRX9Mxdob6ZC0zyDCPifm2AAzABG3eDrpkzOQdSyli44DEDI/bA&#10;1sMX4UVuAeTkFUF2Tj5cTXsKU3wjjjVuOew37mP+I+GZ23/NkyqiDKVu2WiR8mdvL5g6aQ3p41DI&#10;e6P/0xL6NIOCJdYR+NwzBcJVSWDO9onEIsXanb3uqqMCsXzwuwalqkuDDpPadBw5Z972IxeL0Ban&#10;pmyMPwLHU2/C/XdEc7+Nh4+zcnvZLTlnPNI/cPfxq9za11y/+5gk+V0WuYeU0xerFoWOg2aBG3ZC&#10;1LaTsDrmAATFHCSzdDRS9O5jV7EvKeg+ecb1vq7WR36b+GdeR58uIA6SgGvSeHBI6gs92ecWgWbw&#10;55RW8Ovw5tDRscsGJnpEpX+/Gkmd6/GlyvV8tk11GjUXcqvQ/70N/A410e6YZ+LXvp7FCTklCiKI&#10;/2DNQFjyMVAv3ZLfdaR/nn7bqX9xp1Rj6lg6fY+JXvliJg37M6zDODAe674V4n3Y/wRadb1U4f4T&#10;aL+O7QITynrODCvpb/hi1StDseqFAWkPFAqFQqFQtKFCOIVCoVAoHwzOGsVCfgkFuj7DAonliUbo&#10;KbnJLaegEG4ycC4Rwg3Esl31Re8v8lGb79rb1XdeELt+Y/LJKoctnrv+APrOWpnUoOXQptzuKk1d&#10;45mTxrivP5L+9Hkh+nJXBhQ2fYO2guP8aEg5mMqtrR5Bmw/CTL8oyH6eC4VaUdxpDzJIVPTSiN2w&#10;PuEobNl7DkwmLsqt29n2Xd7OX7Tqo3LYkHS8RpkaHz/NJtHMJy7c5ta8necvX8HmnacxahPOXrnL&#10;rWW/m2v3wG1pfKlI8XeBiflsfSPRD/uJ5ZQFU3Sa2fyb+2wfBqPx/9K3UMwSSpnnb3iFs+2plBCO&#10;ArimaG2H1gcGljIwnxwIu8skEq0uGBUrX7QF6ps5k2MUC+Glj6tnIYP+rsEwwy8qN2LrqfOJ+y8c&#10;Stx3fl9o8snEsco1U4S/DtPlPuU/E/a740nlAwVi9U4UNL+3UoHZoHmw1DUG1jPxpXyQy5aS/rFM&#10;iXHfCq62IdC8t2dxJL5EfZcvVq6pb+zYoJ6ZUx3uyLUGr92E7/+w8VAExR96depSGvftV5/j529B&#10;VMoJOH/1XrWjwh9lPMvpa7/8VJeRfpbzNuyKOXnxLulfMGkwRkGjhz2W/SevwvHUWyQyvCpg/3Hw&#10;1DWYv2477DtxFU6y/Y5GCEePcPcVSWA3NyrfaKTdUalLjxUtbFs96+rZBawWmYFd3CCYFt8Leq4U&#10;g2WAGfxl16bo97Eti7o6dFrD7Ky8EK5jPOK/BlZML55IkfK7jXfhhZu1Y32FEe0Y6Y7ceZgJzfp5&#10;EusxnDmia+4Cv9l4wp4TV7B9F072DC3Q7WA7jDujmsPWz6/N7Q14YsVioVidjvW3ZR9vUE7fQGZA&#10;aA/6aJeS2RH4OrYZrt1g+1kt3wzSoQuhywA/9jMoC9h2lseXMuH6FvJaE/ApFAqFQvknQIVwCoVC&#10;oVA+HJ8ZWMhlfAvlGb5YCdZDAyDBW0sIr+DmF4tGCDeQMhixtv1DCeE6nV30p8yODglJOP3wRlp6&#10;ESZle9fMdIygznmVD4vD9z2t09luFLenKiEwGt/IaIDX8kNnb+ZfvFn5JJ0oXETvPAVzgrZWWfTR&#10;gMnkRqnWwebdZ7g1r7l86yHsP3UVJnhsBFvfcJg+Jwo6jp778NsuMztyp14hDZr1azpcHnw+/enz&#10;atty3H30FNbGHYLA0J3E87cyoEd4WNIxWB19oCQCEq0A/IJTYMfhi+T7fNfp4GDEpdvpOUPkay9I&#10;py1LrNN5mhH3sT4ofImsMdpgGFoxRQKJsqhEbC4jepdEZmuL45rCbvdDTxU4zI+u9DV8Gws27ISp&#10;vhElQjjuv+xxeWJlkdDK7X7TXm6nzSct9Ok1a/nMPvbLpnYeNW+Qjk6zD2ox89EQ2f7HwFI53VCi&#10;foAWT40kKpg8YTUopm8gnuFvE8PLK2iRssktGUaMXQ4/WKlAIFUBX6q4byCSDTEQuZii+M4duXYw&#10;Gv/V99aqcerliVnr4o9WKdlsebxg6x7O1thz7Aq8qubsBBTC+zuuPMme3WffWzPWK8J3H7x5Nz2P&#10;7auJjUn09pOw68ilUj7fVeUK2+c5z9tEPLex30Cw/8KBwC5j5kPLoXPyfxsyc5elR09FO5cOT008&#10;jUHsYwzD1lrCyMge0GOJCCzmm0JL5w55LWe0ze3u0MnfYZ91VWeTfMa3cB1uKGVSF0fsz8c+tDZ5&#10;mJEN0ulLQJ8MlMnh+55q6DJ+AfFB33/6BmxIOgFCU8cV6F3OnU+toG8m68wTKWPYNvFCXyyHbgP9&#10;YalLTIVtoZQQrhHDudfivbaCr0MEzJgSDE2s3TCJLA6c5/LEChXPnDHgDkmhUCgUyv88VAinUCgU&#10;CuUDoi9RzOJLlYf4YhWIBi8kQnhJ9JfmsZybYNwOIyhRCP+Q1ig6xsx/f7HxHtlq0Jx1roGbCw+c&#10;uvpO0RSjCG/cz4RWg7y3oSUIt6cqI2g7qZfD/C0v5m/cw+353aAHd+bzHJjpHwmrYw9ya6tG/L7z&#10;0Nd+BUkaVxaM3EQx6Nb9p3D47A2wnxcL9Y1nxnOn/E7qdbVzitxxtkRQqioYxRgcdwim+ITB6Uom&#10;28Nj4ftm+UfBkTM3uLVAIttnzomslBB+6XY6TPYIvVWv64z+9TrP6PQ+kxK+C75IPhSFcKFUSwjn&#10;irYArillt8HCE8vhh55qkuyypqyKxojwuBJrFNx/qXOQMFiK+FJmJd/SdWKD9v2+5D7K/x7NmH8b&#10;SJSrGvRwJ0Jdkx5q+KOXF6yQxb1pE6XpD99S0EZik/tW6Dk0kNhLsNcYBBLVFYGI2fGV8Sw+d9Ra&#10;o+twP+tpszfdUy1LgsxaSLi6/+QV2HrgPDzJrJ6w++jJs9whLmvPsadGRP8mzXp1tvePTMc+Agfs&#10;agPF4nhglmzhlorBwU7V0njQM3OF+t0dC9tOsL/Qa1H/Te19uxaazTaDDurO0NalHUgWW4JkgTmY&#10;+HSD1q6dsrp4GN/t4ysdz0D1+o+6pi6DG/V0z4rafpo7k9ojbvcZzL/BtmNXsJi8CCZ4hJK+M+PZ&#10;S7iX/gx+7+t93qDzjCbcqdQOItv/oLe90JJJxTaBdRjrMtbpLeVZBrH/DYhIrhHCcZ3W/wZsQxvd&#10;EkA8dCHbDhjSHvhWTC77uUZyR6RQKBQK5X8eKoRTKBQKhfIB4VkqpvHFCmIPYDJgHhHBKxMJiUJ4&#10;n2GLQE+sAD2R7AbPmPme2+V7hvl8KLNWNNEjbGFUyrHC4NiDELz5IJy+lFauVzUKqhdu3M+bHbI9&#10;63crZ/zzUG3BtP6ftg26jAvYN1QZchE9XCsDRiqih+zK6AMwmgkplSStMqCIP9UnDEK2HIHyEnXi&#10;/rGgvyyKVwfO3IQ/+rld0m8zuVKi29dtJv8+2mPjuftPsqulhKNNC4q3SftTicf3sxfvjmjG88X3&#10;7Tx6mXiFZ2QV+5ujp7rbsgQ4dOYGPH5LhOWJy/fAKWDzeZvpi6d92da2wbdtpnxUG496Zk6NeFJF&#10;okCsulZW4NYuGiG6vNcwySJapMgCNpNBguqCVSQo7hColicQH3DtY2iObWilxojwi3pShZGBqTMK&#10;aR9tEOET4DNdkaKNQMokCETMTYyebyBlSFT3MtfN5fuFly2a/hIfuTLfMQq69veDH3uoQShRZbP7&#10;v4d9LdYV7ri1ws991J1ki+MuzV2/C46cfT2oVF0wceOeY5fh2p10wNk2VQWF8JFMSCp7av/XsOO4&#10;H8cqVnusTzicjYku0zMqb3ukAfsTLPceZULq9XsQv/vcS8vJAZl+XFJJDdj/2flHYWJGth0p8poP&#10;c9rWx2+cTzePPkUd5R2hg3tXaKvuACaLu0E3ty7QSdmpqJOyc6qFj0X8iMDBLXRA57PiK1o1/ttF&#10;1lAoUsqsZqzI2HbkCqSx51lbpD3MgHbD/aChWA6KxXGwPHIf6TsxTwXOiBmuDLmn19F2LHcqtcXn&#10;OsbMN3xz5QihlG0PUhX8bO0GUyaugTBVAmxBkZut3yWzxjR1X1NwWSOEswW3j/ZIBpXdRhg+dkWx&#10;GC5mCvgSxUEDqcyMHI9CoVAolP9xqBBOoVAoFMoHxMBSMZEvlm/BG95ONn7k5rYyQjh6iU8Ytxr0&#10;iIep8pm+GdOZ2+V7xc4/7Muwrcenbj96KfHKrQeFWw9cgDUxB2Bj4jE4cPo6ZJWZcp+XVwCxO8/c&#10;tZ4RmPDDHz143G6qCfO5vqmrQ/uRfguSD17IfV7JBHUYtX3o7E1wXhgLi8J2E8G3suw/eR2GyoPg&#10;xt3H3Jq38yInDwbJg5/pt7cVcSf9Lv6vZX8P7y17LlQ7nBRtDjAJps/qZNh17DK39t08ffYS5oZs&#10;h2T2O0RhHEWe2F2nYeH6nXAWfYpR1WXB1/ILiohv7v7T157P3bjrWPvhvq7Nu0z9gfsMHx19qXKE&#10;QKQKE4iZPBR7tAXoklLGLkW7oA8wJs5sP9wPTlczKvz+40w4c/kueC5KhJkeEdBAVLxfzTHQJ7w4&#10;Glz9ysBCtog7dYoOfGYgUQ4SiFVrDCSKHOKP3NcHRo5dCSGqeNjyrv6QEwY1oiD2n7jsbBsCFoPn&#10;gbDYPiqfL2a28cVK+29ELvrcgWuMwHjmr+rliUcDwvYUxu06UyPLEQSb3JlLaXDw1HU4VcVElsiD&#10;x1l5Y9zW3bCeutBswbpkVfze1MMXb97Pwz4Q23dVeMn2r0fO3YCDbL8elnysiO0riiaq1l76USK/&#10;tCis9KycjKwXMFq9nr3WKuBJ1C+a9lEEd57i6m0mH3mzvUO7++0VXV518OpYaDy3S56xouvdLoou&#10;aabuZhsHLOzn4JNSM/923Q4zfzUwlwVPnh3xLGrHqVfo842zd86xfRj2h9h3VyWhsAa8ZgOcVsFf&#10;Azxhy56zcOzcLe6VYhZs3JMtMHEOq217FIT4hUsYP75E9Rhtg9r09QXFtPXFVihc/SZ1vmzREsrJ&#10;MrYJtqxn29Ei11gwGTSPiwxX5AvE8qB6Upc/uENSKBQKhfI/CxXCKRQKhUL5gPBE8tECqTJcYOUG&#10;rfv6kCnQbyTGwpvZMs9RCFdM2wB6ljISYWogYoZyu3yvzJgbJdhx9HLCEy6KGLlz/wnMDkoBeWAc&#10;XE17wq0tBiOq3ZYlHDboOKVWIucERsMaNe/hZOKxIulpWnrlIxxRqEFRRzxtCVy5XXmPcbdlicTm&#10;oir4rd8D+p2mqblTfifft+j/12SviHTu7dUmZucpkAfEckuV43jqTXCYu4kIRyiUPX32HMa5bYCU&#10;QxdL7FpQBM95VQjJh6/AGPW6u/VNnRX6zYzRx7paUZzvA11r32/5loqZhhJ1NraHEvG5ggjwiko9&#10;EydYHF556x1t9py6AnNDdsCgccth4Iil0LyXF9su5WS/GksUtDswlMiz9ERyCXfqFAJ8ZiBS9Ga/&#10;v3Ty/UmU0Ih99LKPKLZI0fSJ2n2hVikrCmpm1jhMXcfui8yaYa87WzfEqls8iaIdd9Aa07iZDd9z&#10;ZdLOeet3F2Ciy5uVHDB7G/cfZULMjlOwMeEot6by3E/PLBihXpve135ZaNLBcy+rJn2XBnMqLNq4&#10;E+YGp8BIZXBR9/ELigzbjtts0HHarmVRB7itirnPbtvPeTUY9nADoZU601Ci8m9i7bHWZKpdTJdZ&#10;nfe2c+z8rItHxwJj987PpZ6W28XuFtt6z+49yznCvt2yY8tq7N3+nbFDa10L5+sTfMKzcIAvJzeP&#10;ePWPUATDpu2nIDO7euOMM/wiSSLdm/eewLPnpWfb7D5xNb9xD/Wdb4xn6nGnUavwLJnv+WLmlMYi&#10;xWTgPIhyS4ZorN8VtANNO9G0B41gHu+dQtqR28xwaCDBwQolGIqZAp5EZssdjkKhUCiU/1moEE6h&#10;UCgUygdEIHLtLZDI/YVWbvCTtTuEKBPK9wLVFLwBZgt64aKPbmOpCoUH9DJ977+PPSYuaO8flDz0&#10;zoMnT7X9svPy8klE8vKofbd72y0/tPfkdbj/+Bncvp8Jpy7dz+kyboHqu2Zj6nO7qRlGRv/idZho&#10;0MduUcjUOZH5L3LfnlQObS7w/HJe5ZHp+4pFW0jk4rsiBF+8fAVnLt+B3jOXw5Xbj7i1lSPx4CWo&#10;091hI3fG76RxY+P//mzj7rX18GW4eKv6evjDJ1nguTIJEvad5da8G4z6DNi4EyJTjpNrgl6/UdtO&#10;wtKIPXD68j04cSGtyD94W/pUn/CzFpMDfMUjPDt905lE1H5iU+qZz3WNXX4ViBUHhZaq9LdFf5cq&#10;ZbbTt5BB+1Fz4cTFOyTRKoqbQbEHYV3cYTh/7V65Xu7X76WDx6okGD0jCCbaBsPAkUug19BAaMi2&#10;TRKdXhyhXsQXM3lCqeooeprXMZ7+YTz9/0bodnT4Vt9SqeaLmNUkapX9Xpr39gY/hyhI8NHqE7k+&#10;ULuUjYDF5ygWhqoToP+IJWA+aD4mPSwQSNSv2Dpy2EDk0pw7bA0x/u84Vci6iZ6hd05cuAPrtxzm&#10;akX1wT4rim2PS8nslcpFmN9LzyRJLNl2XBQUezj/zoPMzKznLwurK4TfT8/C/pwMrE33CYcBjiuL&#10;Zs6JLNqYeDSrn8OK52jDpE3602wYxfarPLH8tr5Ifpa91kEGFopjXcYxraYsG9G319xefgPm9Age&#10;sKDn6qHz+/cdHjDQesyKMU3twuxqxx/fmPlvPRNH8a823iErYw7mbd59niTv7DpmHjTvq4JBLqvZ&#10;5SOQkfmiStZHaDkVvf0U+e0o2/Zv388oGiRfl6ff2XYYdxa1i9H4f+mbKzqxbeEMDpQbsu1h0Mil&#10;4Dw1hESF4/8EjdBd0jawaLUHzeua5U2eSTBzyjp2XwyK4UU8ieIO9kd6Fs4fJdkxhUKhUCifAlQI&#10;p1AoFArlA8KXyLoKxIqpAis1uTld5BwDCT5aSeK0hB3tG1uMeIx0S4b2/eawN7QMGIgUx1BIwmRb&#10;3K5rGaN/LQrdMTdm54nQ7Bc5pRQBtM64eicdlIs2hzXr7WHjFBB3MG73+YdrNh/OXhi68/YPUpcu&#10;3E5qifH/aj3AfZjxyLmxQXGHCx88eUYEXA3oCY4ibuL+VFgWtQ+WROwhog4KI4NcguA3G8932l9c&#10;S0sH9xWJ4LN6KxHRq8LZaw+goVRxEIUM9mQrJRh/2XlyO4d5m65v3n32cXU9qlHI3nviKnisSIAH&#10;6ZXzUEeOX7gFbkvj4eHj4gj7W/eesNdrb6FiccJR5eL4HeOUwQqLCQuH1+lsbyQQWH3FnfKnR3P7&#10;r/Ut5Ct5Foq9aNFQEg1eGUGcK3yxAhpYMTDFNwKGKddCL/vlIJq6CMS2i4kH8qEz1+FRxjNS55+9&#10;yIGUwxfBd1kyzHTaACPGrIC+wxZDmz6+8FdvL7SJyOeJFU8FYiacL1LM54tUvuy5DKovcmzAnu0n&#10;E03/KaFvzrTQNWdMDETKY3yJsgi/O8nQhbBMFgvxGOWN/SBGvWr1iRUVIv55psA8xyhQzdjIfiee&#10;mFgYDKXMc/w+9EyZn7nD1oTPxZMDfaRTF+++mvYY1m4+BGkPMkg7qgn7T1yBuF2nib1HRWD9u3Tj&#10;AUmSu+vIRdh+6AIcPnMDLt96SGZxVJeHj7NgBdtfygJiYahrEIxVhcCamIOwj+1bbt7LgJlzo8Fr&#10;VTK3dTEZmc9hvEco8CXyS3wL2ekmfRQRv/ZXLnBYGSBcuX1O4/FLR3eYvHSEaMrqkZaTVk9qOGXl&#10;FGFFIjiwbWPnjZ3/XbZzmV7C5XXfsbv/DAv3coV828ZZt46Ja++e9isvj3Bb/2TL3vOwNHIftBns&#10;BU2sGZBOX0Lso7YeTC31e/E20Bs97eHTcgfAsrJz2N+XA6Bv4rBep5nNv7nTqF3Y33S+SDlJIFXf&#10;4EkU+b/38gDzQfNgiWsM8f7W2ACViN/YLrio8DfbAnqGb4Ug5RawGbmEzFDhieWFAkvFdrZ4fGvq&#10;/FFzPVAoFAqF8rGgQjiFQqFQKB8QoUjeUiiR90chHG0U5syKJLYnJTexZW5s8YYWCwrhmDBTOiQA&#10;0EOUvaFN17N0FdQXMd9xu65VBAKjrzZuPXJsx+ELVzkdoISCwiLYdewKWNkuUuK2P/R0W+6xeuvF&#10;SV4bHw1zDToj/NW01m+w9TtOb8HrMt1hoMu6wtQbDyEv77VQkf3yFURuPwPyxfEgsV0CFpMDQco+&#10;DpUFg9GQ2VDHxAk27z7NbV0+x1JvkffuOHKJW1N57jzMgp97u18RGI3/SkfH+P+4U34HTf/TYcTs&#10;vYEb91zPeVV1P1sErU0wcnGixwY4/xYBrSw4cGDrHQ5Xb7+2dQiOO1TYSKIIrtvF3tfwt0E/sSdY&#10;Y/uCD4G+pUzFE8k3oL2GRgivij0Kbovt8IeeauIZXs/UCep0dyTl595usDrmAFy++ZAI4Q+fPAOP&#10;VckgGh4AzpNCwHZiMIgGLyT70UdLFCtVLk/C3GaXx/EsXNsaiJjmOsaVrQ//wxgz/+WJFeuEUqaI&#10;WDhIGVDbhRJrB/QLJ9ZR2C9yfWJFpVj8SyEJA8PUCWA2cG6JlZRAxFwWWCosuSPWCKPBPo6th8wO&#10;v822+4itx+EE23fUlEs37sPx8zdh19GK+5+HGc9g64FUcsyQuEMQkXwM0p9kc69WnwvX7qEVCkzz&#10;DQPziYHs83Vs3/B6porbiiRQL0/klop5mvUCJnmFYdTyRaFYca75IEVsTxe3wetOL2jAvvxfOHfu&#10;34cuJ3x3IX3ft+zyF2ypcIAQGObzlGspdVYfXPLT1gsxwndtr82XHR2E9U1ddjfp7XZjx9ErbBvN&#10;hj72y6FOt1nE9qjtsNnguSqJ5K6oKWi/su/kddA3l53nmdt/zZ1CrdNA6mrIl6r2C63UuWiR8pO1&#10;G7iz7SFCnUQGh0h9Zx9JfWcfS6zVtNuIpt2wz7EdedpHkBkrPIkCDMXqQoFYsVNfJPuROySFQqFQ&#10;KP9TUCGcQqFQKJQPiNDUWbchewNqIJFl1xfJYdz41cVCuOYmFh81N7ZaN7W4DoVwZsZGIu4Ipaoi&#10;nlgxVddS1o3bda0y2GV1n/SM57lPn5W2ncWFHUcuQuq1+zCMCXlWx2SWV5Mm4+sYWsqG6Zkpx+mb&#10;y2y4XbwPPhd0s+35s433LvHkJY9GKtY8H+4SlG06YeEVvrnrwrpmjpG6lsrneiIGdM1d2eKCFjJQ&#10;18QZJnhuKP4AFWDvHwXeq7cSwbOq4Hv6zlqVLzAa00nv1yEC7lzfyQ+th7QZ5bpqzvlr96qlhKMQ&#10;jiX12l2Y7LkRXrws7WlbEfie7Ycugt/aFG4NQMTWEy/Ne05voa9vzOdO75Onrqnjn3wJc4YnUedo&#10;i9vvLJqIce6RL8KBJQW7rCDPMUocn/NEMmg+wAvY+gVz1++AHhMXw/TxQeBlFwkmA+eCPtsOcVCK&#10;3Q9GMhfxRGo3Xg8ZJhTFaFYaAV4F9Eydf+ZZKhyFYlUhX8qAIfu9yKdvgDC3hHcL4dxrRBjULLNl&#10;sUs0jB+3svg7EjMFAon8CU/k2oM7ZLX5tqu9uG63mVMOnr0N2S9yYcG67WRwqSbk5xcSsXbTtpMl&#10;0chsM4U795/C1gPnYVn4XlgeuYcI5eeu3CWiLPY72JZrwk52f4EbdsCtexmwLHIfJLHHOnT2eqn9&#10;+q/dDjP9orglgIvX78OS8D3QafQcGMr4Fg1Te+V3mzXwWo/ZPfaKXMxiBnv3cxvs18OKu1xvxTfG&#10;99spK8dZ9/TuEyL2NT8i8ZAk92F6OPZ17zHCaJlRpQbjvmk36bc6Xe2693FY9TjxwEXIZvvBAQ4r&#10;oZ6pM7E+0mUfB7usIdcSo7qrCybTzGdLX4dVRbqdpg3mDv9e+MrSVcATu8YaWrkBtocWvb3AbOA8&#10;iHBLLhHDS+p7ee0Dl9n1GrE80SeFiOHfEzEc+ypFIV+iXMUXy+25Q1IoFAqF8j8DFcIpFAqFQvmQ&#10;NLP5N0aT6YnkZ/UlSrAcvKA4ERZ3c/tG0bzGFox0XCOPg1+tPVAIR4EnnidSYvKrWvVv5jU3/3pZ&#10;6J7ZL3Nf5aNAow3acWBU4rMXubA65lB+PVPZFb5I6cmzdOlft4Os8VfGzHsVUtEvvEkPdacug70G&#10;WI/zGy0ZO29kx2G+knrdHX//uqtDd31L+VkDC2UGT6wEHklcqCCiuGTqonJ9wtFaBD2ylYu3wKWb&#10;lU+qqQ1qRnNDdhXV7zLDp16naZ25U30nTYxs6rQb5tkncvvp28cu3OX2VnWyX+TAwg07IXLrCW7N&#10;u8HoZteAWJL0DlkbdzCzu/X0X+rU+evv4mX9mYFYPlggUT8UkAhHTtx+V2HbXEnkOArhXCFCeJlt&#10;URQ3ZLf9vqcK+k5ZDiq7MBg/bhV06u8HTXq4gUCqZusYg3VtmUCkcNMTMz/rtK8lD+T/NayYrwxM&#10;mSYCMbMURWs+e/3b2MwGB9u1JPEfWjy80S9y4l+piFhuHZYIt0RYo4iFPsMXYV9QJJAweUKxco++&#10;SFbpNloeBn+O/JPXanT3jfHH8zF3wuadp2H/qTcmzlQJFJ5RaN0QfwS2HUyFPccuQ/yes2TfOw9f&#10;gNOX0uD63XR4/DQbnj3PqdaAXVl2Hb0KMTtOw/U76RC3+wwsi9wLD55kwdNnpRNNrti0Dya6vx5I&#10;DI49BLKAaOjnrIAh6okwQDm6qM1M4xcdFJ2ftJnZ/kGHGe1T249uy1j5mDWyYSq2EAFgPh8dNNy6&#10;nX3nHUZOndL+krfP/Mu1Q7rRWKNtbce3XTN45eDGuA23ecU0H/r11+zvgtGw2ct6zVqdfY39PNsO&#10;XYCmvdyIEI6laW81OC+IhcR956Gg4M3o8Ocvc+F6WjrpD3GQoTzwO8KyNOoA6Bo7hekYM+9vtkcz&#10;5t84yM23Yk7xJKpbjdjf+x+s1DB+/CoihuN/AU09f1spiRpn20UY2x4mTVhDZlyQPk+ivM3+jzjP&#10;/o8w545KoVAoFMr/BFQIp1AoFArlw/KZDsN8zhPLDvDYG9JONn7khrVEzClbcD1XcBv0CW/Vx4cI&#10;4QKx8hxPrFTr2Nh8we27Vmj8V8+66+OPrs0rq4KzoEiAQjiSxD7Wt0BBkdnKF8n76ejU7nlUjM0X&#10;jZvZ8H9sNrRpoz8HN/nlF+tvce03xoweX6TYLxQpH+D1QcETCwohmEStPO/v8OTjMCcoBTxWJBHL&#10;l+oSnnIa6hvPDKvbZYaUnGIlqdd9Zsdlmw5eTDx4mdtT9VgffwT8g0sntHsb+Fnt526C63eL7VHW&#10;xBzMsOjn3LR+/bbvxWqn1mHbkECimCaUqLOFUvUbInaFpZQQzpTUEbTkeGNbtmDUt66FK3TqOweW&#10;Om2GMeNWESEJo4wb9PAAoVj1QGDJTBOKFDWONKbo6LDfj62QCOEkuR+MHLuczJhBMbzcfpF9jv1i&#10;yWAitw4LioWJ7PtsJwYR+xsB2ycYWjHP2b63Rjc1jX7u9wPb/7RYEbGXdCgoWsfsOEnaUU1AkXVd&#10;3CEIjj0AYYlHYUnYblgVvR/2HrtEklMW4ohbLbI+4QTOBCHPV7PHRCG8PG/stVsOwTjVOm4JYPbq&#10;bTBj9kYY4eYEQ9SDoJ+iL7Sc2RaMXNtBqxltoMXkFnktB7dcJJ1j/kc//34VDgyxveYXI4OHTW4x&#10;rU1G81lt4Dfn1vCba1v4ffhfl5qPaJUyatWQZjt3VlJsNhr/rwZimeOPvT2enrl8l+RM+KO/FyZM&#10;JQNadbo7ELusNbEHIb8cITwz+wXxXr+e9piI4m8jYf8F0DNxPtr0veXnKKaO1LkeW2e3s/3beRzY&#10;xZlg4iELYKMqicwOI3Vfa+BHexCoVOHaBFqk+M6KhEZWXD4Fth9D2yC2nY3hDkmhUCgUyv8EVAin&#10;UCgUCuUjwN6cKxv0cAeBhIFA59jiG1ttIQdvasu5scWb2emTgkAokUMDEpWq2s6zZL7ndlsrdBjs&#10;3TXl0IVDKIpgkrFbdx/DsXM34dLNB3D3YUbRvUeZRXcePYOBrmuJyNzQ2h0Me6hv6UlkXb/r/nF9&#10;R/EceCL5QIFUmYfJSFHMRBHsdxuvNxJKHj57g0Q6DnJaBdnPqz9lHkGf7wHOq4u6j5sX8l37MfW5&#10;06kERv/qNmreQpNxAceePquctUl5oEY20z8KDpy6zq15N/F7z4F/8DbyPCB011Xj8X567AnV6uyC&#10;94XQUmbGfrfrBCJFSTS4RuB+Y1lSXAfKlvKiwMsW3AbLb708yQAUevYK2XYnFKleCKUqb55EIX2v&#10;kaH/g7Df6XiBlMlDSwj8nmZNWQceM8PKF8O1H9mCEbDaBUVyFNInTVxNvkfcJ1/MvGT3O5Q7XDVo&#10;9m/MoeC6MPaGRppetHEnpD3M5Jaqzt1HmSRhb1DsfrYNX4Urtx7W2G6lPFBsf8L2M7KFsScFlnJ1&#10;UMz++zuPXQaXBdEk6Sa+XhYc+JTaLibPsZ+zmhYIw93mwyD/IfC7Qxv4zbE1tGDawa/2RvC7b2f4&#10;cdDv0Na+/bXhSweNHb2u3y/cRSvFsmPj/7XsmJ+edI7ljr9c2kO3hd3B1KsztLJrDb9PagV/2rbO&#10;NvE1cxsW3Lcl95Z3UrfD5Ma8LlNHmk5cWISDnp4rk0Gv60zgsb9R2BegGC6athhucIN/GhL3n4eW&#10;g31JjoA+M5bCwdPXISfnFeTmvir3emBy454zV0L9zjP6cYd+b6CVmoHItbfAiknD/ws8sQyMB/jD&#10;RiaxRAzXrv9vLaQtpJC8JENGL9VEheOA4AP2d1zEHZJCoVAolH88VAinUCgUCuUjoGfu1JUvUr7E&#10;KK8J49cQsabCG1otQRyFndWyLfBnTy/AhJs8MZOmb+lqqVOL0WkjZWtNEvalHt5z/AocPXcD7qdn&#10;wZ37GcRGJH7v2SKP5QmXFYvjXJv0YjaXRONKmDy+iDnEFyliv27nwuN29eExZv77nYVdfYFUEWZY&#10;HDVPxLSf+3rA7XsZnJQBEBi6B2bMiYS4XWfgCkmG+GYkZFXAaM09J64W2c2NvtrA3OUP7mwqxa9d&#10;p3T4w2Ra76C4g6+43RFQsNmYdJRbejuo15y5dJdEeT97ngto2fAuMMp0um84nL/+EGSL43c0fU+J&#10;V2uT+iLb7/hWKjtDieoSX6x8zH6/RaT+va1IlPBnL29oTooX+9wLmll7ws/W7qW2KfUerqBfeLFn&#10;uBIMMZKSLXyJ8oCBSNEbRSqBFfMVd2qUWgITALP9yCyeFZPLPhb+2EMN7fr5whLX6OII2IoiX9lC&#10;BHD2dY0Qjn0q9pkb1PEwaUKQ5vss5EkUt/gimY2emQMmhq0On41Wb0h59LR4AC316j0IijlAnleH&#10;/PwCIrBmZb+El7mviI1TbUeAI4dTb+fN8o+M6j/K+6/vLJj6Q6f4mPdxWPbkwvUHxFu7POH3Ntv3&#10;dx41D/aevAq+a7bCAJclMN53NvTwtobm01tDy5ltwCrABKx9u0KryW3gt9F/suvb5nWRdT4q9e4+&#10;nrtepRi/zOqryRuG/95+evtTf7m2A/EyEcyIGwhD1ktJZPlfs1rnt53RIbzvkl49ube8G2Pj/9Pt&#10;OPpbgbnDlqWRB+Deo0wYqw6Bn/t5EMG3oRUDLQb7wv6T10p5hdvPjQKeSXFyzW5j58MEj/UwYNZK&#10;GOYaBMkHznNbvQavke2cKKjTddYWLjlyxfkA2vt/Wd/UdbRel5kDdJpXJ8Em83k9M6c6BiLGy0DM&#10;7MH+x5D9LMWR4QmQwNbtkrr+rsK1m1jPZFjKtqXONnOgMfsbyZPI8tnf7wShSDGZOyiFQqFQKP9o&#10;qBBOoVAoFMpHoL6xYwO+SHEKb9C7D5wH0e7JlY7simFLv+GLiT2Dvkj5kidROOuLFZ24XdeYAQ6r&#10;uxw+c/PQ2St3SdT0lt1nyWPaw6dw+fYjGKtet9jafkkzve4OEr6EOUBsSDD6WqLK4otVd/XM5GNR&#10;ZOF29xFgPheIlEP4ImaHoVRdIoTfffCUTP3fvOsMdBu/ADqPmgvJ+8/DoyfPOImjZjzOfAF+67Y9&#10;+6N31TxXG/05uF6jVkME0+dEHHyU8ZzbW7FQrV66hQg65U3nL0v281zwX7sNEvaegydZr/dTESi8&#10;zV6TAvKlCYU2TmsW4SACd0qfJPoW8r8EUqVaaKU+yhPJX/EsFQVsGypXwNYU9Ilv2sMNHKeuA2fb&#10;EHCZFgLObHGYsg4mTwyChhIVoO0A2b4CMRwLiqdsXc/kS9ShfLFrX545Y8CdFuU9oGvh8itfolzB&#10;EyvuoF/491ZqGDVuOYSpE4qTBb5FDC9V2O1QCN/stRVWyjdDr+GB7HeJ/u/KAvY7TRGIFY76xpO/&#10;4Q5bJfo6rl526vJ90pbQtzsk7hBcuvEAMp+9JOs+JW7dfZJ35NzNl3PWbl/XZ8YyMx0dY9LWdTvO&#10;6Om5KuX585evyOyf8niR84r4a0/w2AiTPcMgIGITqNbMhe6uJtBK0R7aqjvBwFVWYBvWD/oHmkNb&#10;dl3L6W2g5cTWTzvP6h1m2IPpIxQ7W+l1mNhS2HrIL/r6xt/YJoj+I4sd+0MHly472zCdQLrQDCbF&#10;9oVhEdbQRtUBWrq0zW9n1zFicFWEcI66ne2G9rRf8fIB26/vOXEVBrqugfpmztBx9DwwHjsforaf&#10;hNOX07hPh/kdtkNjiRw6jPQH04kB0G7EbPjRSg7N+7nDhsQ3ByIxet908iKMIL+rZ+rU8hvjmTiT&#10;ply+MXb59ff+vnul05Zur2fi6vRVlxkCnV9GEyuvKvA5z1zRjmehHCCUqC6gxU9Ttj1MGL8KItXJ&#10;sMXzLf8bsJ1wRTOIhH77ke6JYD91LQwfswwa4CwJkfIB+/t9UGCpsOSOSaFQKBTKPxYqhFMoFAqF&#10;8hHAhJkCsSJe2EMNv/fygnBVUrFgU96NbJl1xfYoa4lnKLF3kDJLeVbKUdyua4zVlKUdLl57eBAT&#10;h528eAf8126HuD1niQiQVwjQz3HFJLJhU9v/8KXMSpyyXey3rMaSz7NklvPMZT+QbT4SPHPmD55Y&#10;OQ/PrVgI9yTWKBgp7bIwFup0c4DvpUrYwn6ue+nVtzTQBoMpl27aV9C2H1OtKfMWtkvWXb3zhNsb&#10;EGuEGb7hcO7KvXITfZaHxvMcBy0qw7otR6DbxIUFLQf7ytFnlzuVTxK+WNEXk7sRiwCJgnyv7xLC&#10;cRuMAMf2hf76Ue5bScHlFbJ4+N7KjUSL4rZlrVW0i1CiLhRImHt8kXLSp36d/imw7XcAX6w8RfIh&#10;sP1L1wF+EKyMg0S0hCinXyyvoPiH/SoWnHUjm76BfJ/oQW4oZgqEUkUU2xdXa1DDynaJ585j17iW&#10;BBCz/SRsP3yRDFx9ahw5eztndeyRrJ97uo3lTp9Qt5vLlKQDF945yrYh4Sg06+cJo5XrYeepnRAQ&#10;vRA6zewEbXw7Qwd/Yxi+ri+odoyBGUl9wHh+dzCa3gaaDW9R2M62/7lG1qp5QomrJ6/jpAGNWo8y&#10;4zUxN0BrlLWn7A2M3U1jO7p1BSu/7jAi3AoGh/WANu6doJW8fX4H+06hwxb3sgJ4S8R1Oeh1dfjp&#10;p57qzOt3i/tSeWAc1GX7e2u75dBj+lJYs/kgbGO/Jw0R207Ar+xnG+i0GkRTF8MP1kqo39UOGotc&#10;IHjLYW6r1+AA8Q891ViHivQt5X3qmDJNuEOX5bO63Z26th46F4Yo1kN9M9cD9Yzt//i63bQqz5hq&#10;0N7uy8bGTF0cvEErMvzt72gzB0KUiaQ9bKmgPWjqvmZmhGawHcXwZbJY8HOIJINMfLYPRL9woUQh&#10;5w5JoVAoFMo/FiqEUygUCoXyMTBm/g+FPUMrN3JTi9GqKHDHszeoeKNaMt1Z6wZXM/05jr3xxYRZ&#10;v/XygibEN1Rx10CsvKhvzFQrsrEsDaTMH/tPX9tZUFBQhIJqr6kBwO80lfiiTvIOC2nSxKYOt6mO&#10;jk34Fzwxs1goVaWWiIZWHmf4YqWC2+Jj8VkzG+bfAjETzpe4QbvhfkQIn+ITDnVNHMl56pu7wjiP&#10;DeC5KomTOGpOzK6z0GWwlwt3DlWi6xB1m6URex5mv3ztkHL6UhrY+0XB48x3R3gjKMbP9IuELXvO&#10;cGvejtvypCJeh8nT9NtPbsqdxieHrqX8F6FUvYEIomzB9tJ9wFwwGTgPvmeXUewm9U76WszWPNdl&#10;tx08cllx2/IuFoO0i3H/uSXvJ0XC7aNEHFcRL36+SJHysQd3/hfRM5d1NRQzzwzFihc46Ndz6EIY&#10;P24lsYQgwh72idqPmlJWGOSWsR6o7EJJwlMyACJVFvFFsgADC7k9d8hKM3D87KHzQ3aUhFHjINv8&#10;ddvh4KlrFUZXf2gyn+fBiQtpWePkaxQ/th7ZkTt1QtNW436cNmfj47uZN+HSvfPw5Hl6udYoGh5j&#10;ws7CQsh6+QROXj4KQ2YPBXOvriD16w7jInrBlC09YUJcL7BabAlGTEf4fWRrUKx2g+OX78C+s9dh&#10;efRB8F6dAjZOq+826KH07jDexbT/+r6hXX27QTv3LtBmThfourA7iuDQWtkho2+A9RSHDaOF3OlW&#10;Cb0u0xcxS4v79a0HLwCvky2MUq0HO7YvdV+RRPzDtcFZQZgI2jUgFowGeUKLgd4gnbYUbt1/PTCp&#10;wWHuJqjT3RGa9vFi64/iqEAsH8wesjyx/jNe+6ltu472L8J9r4w9DMIe6vvs7/6qbzrb6nPbVIl6&#10;FjMbsu+PbdjDA/TZfqttv9kQwiTAJvfk1+1Bq2hbppDXtbZJYPtDbA+y6euhEWkPCmjI/h8xkCiU&#10;3OEoFAqFQvlHQoVwCoVCoVA+Dp/Vs5A1FIiUN/XFCuL5qblBxVJKCOdEHO2bWlw3fPQykjiLvXHN&#10;EUpVz3nmih7cvmtEg/YTDHcfvbg5Pz+/CL1UvZYnQNeRftDfORimzo5YZjbat5Q4UV/k0sxArFQI&#10;pcxzthQJperdQvF7+ONQdT4zFDHt9S0UJzqNmgfKxVvgt36eYGApIyKngaUc2g73A9NJgfC0luwM&#10;9p66Dl2H+67kjl8lmkkm813nR0eFbj1eoqKh5YJqSTzsOnqZW/N2UMfadewyzA/ZThLbvcorP9jz&#10;0dOXsCL6QLZ4SsDceq0nNdRpb/cldxqfCp/r2Nj8my+S9zNA/1ort/so/PzQww0GjlgMAU6bSDRj&#10;e5vZJKLRQFScEE8jYuOjHrvueysVzLGPgHifbcVCENtuNIIRCuMzp6wjVhkV2qNImDyBVJWjh/X5&#10;E7eO+SdSx5ipyxPJnQzEskU8seJV0x5qaNbTHTxnhsIW7vss6RO1RL5SRWsbjIQNdUuAiRPXQAMS&#10;aa4sYvd7SyBRndc1U5hyh60UPUf7mtrPiy5RStHT+8jZG5Cw50yNk+/WBvefZMO8kB37fVYlruoz&#10;1e/XJkavBzBtwsO/MJ1s72sX6POKiZDDjOXTwCvUA05ePgZX7lxkP8ub/QbOSkGh/MGzNNh+fitY&#10;+/cGY7eu0N29K1jONoY+i0xheHhv6D67O/zl1BbazDABJmgeZL3IgafZL+HOw6dwPe0xnL1yL2dR&#10;6N4rve2W7ewum+DT3d34SGvXDvnt5xlDJ99uTzsxxpeN1ca7Ry0d2M52QfVyX+h3mW5pMjEgJ4Pt&#10;189fuw/thvjA8k37YWXMAXCeHw2TvUK5T1UMfja0zUq9dg/WRB+AqG0nYeuhC/AyN4/borhvxdLf&#10;YSURwruNWwgWkxdlth0+x1+nWfn2OrwOEw3YPujaruPXyOcPDNubO8E77GZDa8XEOt3tTbjNKo/x&#10;iP8aWDp3EEoUe3EGVkMJA31HLAK3GaGl6rnm/0PJ/wgs2D40bQb7QXYdzpgIUsaB9bAAaFyc/wBn&#10;mF1lH4dxR6RQKBQK5R8HFcIpFAqFQvlIYKI9gUR+3kDKQHubORDjXkbsxhtV9sa1vEivRJ8UmDkp&#10;GKRDFgCffT/aRQjEynHcrmtEk+a9DXYcubAJhXCMZFseuZdMKR8kWwfT5kQtlkwObMxtWoyNzRf6&#10;7I2zwEqVaWilLuJLmG2GIrmEe/Wjggkg9Sxk27qMWUCmvtczcS4ROXkiBfzU2x3+6O8NjzKyObmj&#10;ZhxNvQPGI33DuMNXifpth3w3RR2y1D9kZ6lwUoxejN1xmlt6Nyg2uS9PgBc5eUQML487j57DrPmx&#10;T/WM7WqlztQ6bJ1q0M/uS75Yac8TM4+xfmMkeFNrd1LvsQ2EqhKh+6C58BO7TlsI1xRdkStJiLla&#10;FleuEI5WGZ72ESh2l9ijvCGEi1WvDMWqF3pShRF3ZpQPjB7blxiIFTP5UlUODoZgPbCfEky8wkv1&#10;jeX0k2XXo/CHUbD4vTciVhBYV3CmAZOnb1k18a/nOJ+OE73CHnBNinDz7mNikfIp+ITfuP8UhsvW&#10;xAyctZjRERiVSuo6ftmxf5lPd4hxWKaAwQsHgoQRw0i/4bDz+FY4celIuUK4hntZtyDx3BaQzLOG&#10;ruqu0FXVBbowHUAy2xiGhPaBrl7doLlDG+joKAL12kDuXa9BMT1q29m8PrNWPekwcabCUtUtsa1L&#10;p7yOC7pBF59uj0zVpsctPMxj7dZObgo6UCVbFA28TjN+b9bf+8VDtl+/ee8JmE1YCDG7zkDUjlMw&#10;yz8KRinXcmdTmtxXeXDw1HW4evsRpD0qbS+lEcKlUxcTIVxquwT6zloNXUbPDa7TeVI97tClQAs0&#10;3e4uZyJ3nCWfe9uRyyBbFJf3fU+ld11ThyHcZlXhM11rh2/R0kfTJ2JU+MzJa8sVwjXPyXpsB9qF&#10;Wx/tkQyjxq6AJj3QJkpBLFIEYkbFHY9CoVAolH8cVAinUCgUCuUjIhApZhAfa7EC3GdGwCpFXElS&#10;K3KzqnVzi6XkppZdj4myZNPWww9WbsTzVihSHqsjdS73hryKfL40fA+Tn1/whoqKHuFj3dY5cNtp&#10;8xl7E92dL5JL9MzkP3HrPgkEVkxnjJ4zKMdPur6pM9Tt7ghrYg9yn7BmPMl6Ab3sl9/+pePobxu0&#10;71flKOtf+nhY/trPI/xq2msR5sHjLHBeEAPZL3IgJ/e1bcrbiN97FpZE7IbYXae4NcU8zswBj9VJ&#10;eR1G+IX92G7Epynuimz/Y8i2C0Mxc0DbD7z3sEBYo4gnQiYKoCiErpBthoVO0dC8tzdpQyh+Y0Fh&#10;23LQfPCwCyuOHNa0G3zOLSd4b4NE7xToOTSQ2AxgfUCvexSC0A5FKHXL4VvKAniW8v7cmVE+EhgZ&#10;zn4/iwQS1Sv8fpqwZcjoZSUe4CV9Y5n+slTRqgdYh2Y7bIJewxeTwQ+sY0Ixc10gZmZjsl3usG+l&#10;+7gFP1pOXbw7N7+0DcqZy2kQu+Mkt/RxiN97rmCEYu1S9jT/zZb/IyeshZWbfHA3WR/4y7E1/O7c&#10;Ehq6toEmY/8A2RpnCNy8AJ69zGD3UlS8szLkF76Ca+mXYFbEdOjAdIK2ig7Q3rsrtJndCVDMbufa&#10;li0dYP2+tTBr4VoyMHc/PYt7dzGYqPfpsxyY6B7+/I/BzsFjl4+eOW3dGPcZIZMmeiYwzbwTme+5&#10;U6029btOC/FfvwfuscfGaG/k1r0nMNU7DKynL63g070bq2lLoJ6JE5hMWAj2c6Oh69gF9+p2d/pL&#10;x2h8qcEGDXW72vdoPnB2/pVbj8ghUZBv2tfzVV0Llxx9M1lnbrMqgYPobF8V2cDag4jhP7P91ZxZ&#10;kcQvvCSZrFZ9x+elBo20Cq7fqE6AeY6bSonh7G85U0v/JygUCoVC+aSgQjiFQqFQKB8RgRnTiC9S&#10;3EcRz3LwAlBMW198g1qBoFMihLMFrR1WyDdDu36ziQhoKHFL1xfJq5WosSyicbN/jNx+6sC2Q5cv&#10;ZD1HATYPzl69D/7rdpw2GeNZfrIvke1/iH2EMfOG8PIx0bN0FfDFionstTmLnuzaUb8GFjLQZ8tQ&#10;16A3xJrqgIKLekVSvrDdxIH81pOMuVOoND/8MZD3fbtx7RwDYkpOBv2GNyQehXVbDsHeE5WzSMl6&#10;/hKmzw6H2UHJ8ORpcbT71bQMGKYIuWjST2bTZpiX7ieX9LEZ842BhdKeJ2L8eJaKdIGUyUV7k1a9&#10;vcHZdgNEuCVCnCcn5qCoQ4SdZLZNJMMS52iQTd8IY8evhHETVoLaLhw2qBIg2j2ppL2QohGI2Mcg&#10;xRYYNHIpsVbBqHCMDGbryV2emNkjlDJbBRKVbX0TV8NP0Dbmf5HP6nV3/F1gpdjJfk8PhRIVGLJ9&#10;3ogxy8lMGkwWWCKEl+07yy5ritdWWCqLIRG1OJjIE8vz2f4hS1+icGOP904x/Ceph2Hzvj7Lbj98&#10;RtqXBrTZCE04DBdv3Id7lUxaW1u8yC2E5VH70ozHLRjbfsISQ+5US2PEfGUyc8rBzowJ/OncBqxX&#10;mIGZqjO0nG4EnZy6QC/PXrA/dTfbl5U/mwQjm3PyXsLmI1Fg4SKCjjONoQ3TAdrN7gDW/mLo5WMN&#10;jkEz4cqD85B44BQwi7ZASJmkk7iPwsIiSH/6vNBv3Y7nv9moo/4YOKW1yZgxPGYn83824TZfcGdb&#10;bep0nt7LeHwAHDx7gxwPuZ+eCVO9QkEyORDy89+ZI7QUtx88hdhdp6HjCH8iPjfqoYYfe5FE0QV6&#10;5nKFroVz+RHexiP+K+huHzjJO6LoadYLCNp8iH2vqug7E+eiuqYum+obMw24LatCsbWaRBVn2AN/&#10;0xjyP2CtMh42MgnFg+nl1Xks5b3miR7jW8F9Zhj8wH4ukjdBymTyLOVq7ngUCoVCofxjoEI4hUKh&#10;UCgfEYEVo8cTKdMwCqvbgLngYhtCbkzfdiOreQ2tHYKUW6Bjfz8ihAut1JloUcLtukboG0/mr4k5&#10;tGvznnNnMrOLhfATF9NAsXjLMZzuzW32t4AvctE3lCpteGLlCYwwRtsMjRDO3ugTr/B+s1ZC2sNM&#10;TvKoGd5B20HYYfJoQdtJFtwpVJpGjaT1Gv8+4LfJPuGlTgY9a5dF7oHthy9wa97Oq/x8mOIVCl4r&#10;EyE9o1iou3jrMYimLjn341+Du3OH+6So35b5jidi3PgiZrVArMjHqESM7m7b1xc8ZxZHO2IUN2kH&#10;nBCO0Y+YOHG9Mh58Z0XB9MnBMGNKMMxzjCmJGtduOygC4XoUfVbLt0CPoYEkChxFcDweT8Lc5osV&#10;KXwJs9lQ4ja0thLQUmpOPTOnRkIrJklopbovkKhA18IVbEYsIUJ4yfeMfSM+1+4/y9YBrmBU+Fqm&#10;uP/8kcw8UBKLKQOJMgCtebjDVsgv1r7CZn08F928/+YA2saEw3DuShrcKSfZ4vvkeW4h+K3dcau+&#10;iVNvnQrqLtbp7nZTUzurusGfLm2hb5AliNVdobVdazCa2RZEKhHsOrutQiEcyS/Mg5QT8SBykUAn&#10;u25ECG8/pwP09pdCv9l9gFnvCrefXIVdxy+QZL8ro/Zz7yxNYRFAYNg++KWXR3z9zvbNfvll9Lfc&#10;adaY+l1mWLQd7g/7Tl3jjlY8u6a6QviNe08gNPkYtB/uR2aQYL9BfkPEDOiZy731LFzHc4d+A73O&#10;072HKNYVPcl8TmYfoYj+nYkL1DV12c6zrF70O/4OYzLohtbuwPZX8GcvLwhSxMMGJoEMDJVX58tt&#10;H2xB73xsD/OdNsGP1m5ECC+OClfM5w5HoVAoFMo/BiqEUygUCoXykRFKFPIG6HMsVoD18EAId0ss&#10;dZNakZBDbAHYMmXCajAfOA+TAxbyJKponkTRjtt1DRF81a6P/CfTCQE7uo0PJDfG35k4nv3UIr4r&#10;C1q2CC3l19D2QiOEa/ykf+7rAcySeE7yqBmXbz5CkeScUKJcoaNTvajresYznWP3nOf2CJCbmweT&#10;PUNh0cbdkP0il1v7dk5duA1J+87BhoSjcIk9J5PxAQcb/CQtP0r0I2MgUQ7iSZhIoZU6DyMceWxb&#10;aChVwYTxa4gFEFqYkAEgrbaAEcCagvYnKJSjmIMFn5NttbbXiEMonI4bu5LYAGBkJ7Y9QzHzQCiS&#10;TTIwlf/Jnk61fIkp7x/d7g6/8Cxc27Lt+D62Yxwo6TVsEWzixHBMAFhW7CtlCcE+J5Hj3DqsNytk&#10;cTDPMbq4PrD1rtiOh1luZLTsrW332zZTdL/r5jB5z/HXQqsGbKPz1m6DTdtOwIucytkZ1ZTDZ24U&#10;jVQExzb6uccP3Cm+idH4f/3cx9ORWR0AXRyNodM8Y5gaOwTskwdAv7VS+G3Cn9BuegcI3RECz3Lf&#10;Hs3+Mu8l7DzNXstDUeAbqQKfCAUsiveHkzeOwbVHr2eu2PpEgPvyRLiels6teZOTl+5Bb/vlj1r3&#10;VS/UEVihxUiNf2MaSNW963R3BqcFsdxRAB6iEO65EcSTAshgYVUYw6wD/S52RCRGIbyeqQvU7eYA&#10;v9t4wW/9vO416eV2vn5b2++4w5cCrUy+MbY/vDH5JBw+d4uI4cySLdB1QuCT+uYuG9hNqtXnNDZm&#10;/suXMhsMrVSp+P+hVR8f6DksACLckshAedl6r6n7sZq2gY9ce8F2gn2ntkUKDhAaiOUKfUt5H+6Q&#10;FAqFQqH87aFCOIVCoVAoH5kferjw+GLZXbyRbdbTExY5R78Wc7gbVPJc66ZW8xzFvdXyOFjgFE2m&#10;R7M33PcEUuUOo9qyvTCe/I2euUsA+muThIJWTF5DkazKkc6fCnyxa2uhSJVuaKVib/IxErhYCBew&#10;N/0/9fGAa3cqFmuqwkTvCBimCD5j0G5Sc+7QVaJBg/Zfdhs7/yh6emvYeeQShCYehaPnb3Jr3k3a&#10;w6cwWrUBWgz0g3rGDmO53X8y8CXy3wRiRQR+HwKpigjTQrYdjB27Epa4bCbCDNZ/IuBwRfu5toij&#10;ETzJc1yv2YZdRlEIrVIGjVoKxgOKrQ0E7DFJPbBSh+iLZD9yp0T5G8D2R70NJfJLKFrXF8nAcvBC&#10;MmCiEfgqLFwd0e5D0WIKi7NtCDTr5UlETjJzRMSsRaGRO+Qb8JoP/bpRq5EmK2MOca2tNOhHve/4&#10;FTh67sZ7E8MLCwvh2fMcCE86BgMcVxY0+rV3K+70yqWN6difp3mFPTx4YzeY+VhAJ3UnEM8xhqHh&#10;1iBebA6/O7SBbmoL2HEqGfIKKjfgVlhUCM9zn0HWywx4/qq0TQxy9c4jkrMgLPkYZGa/4Na+SW5e&#10;AWzaeRb+HOi94+c+qmBBM5tG3GlXC10TFzfJ9BVgMiEAMBIbufMgAyZ5bADx5EAoKCgdEX73URY8&#10;y35J/Mu1ecy+F9+HiZVxgA4FcKMhs2GM23qYPjsSolJOgnpZMkz2jszR7ThtKHf4N/imw+Su7UbO&#10;zZm7YWee5hh7jl0uat7fO69+F7u23GZVBuuovqVsGGeNBg3Y/wGTJqyBNfL40mK4pmDd59pJiRCu&#10;ec6+hn3uXE4M57O/i2TgWMqc0bOgCYMpFAqF8s+ACuEUCoVCoXxkqBD+4aBC+KcFFcIp1YEK4cVQ&#10;IbxiqBBOhXAKhUKhUMqDCuEUCoVCoXwC8EQKZ25KPkn4l8CJMyU3rpqbWK2CgiAWtATAG95eQxeB&#10;PnujjgkheSLlGG7XNcOY+T8DsXy6vkh2C0XD4pti5aG3CUSfOgaWcmu+WPVKIFHkayxS+GI51DNx&#10;Asd50USgqCknL6XB2oSjz4RS2SSB0Xic6l9lfmg1pIssMLaUGnXywm0ITToKh89e59ZUzNNnL+HM&#10;5TRwX54Ec4J3Al8kG8Ht+mPzGdYfvkgxiydVPcF6jxYXmLRy+qRgUE3fSAZ40A9cI26TUrYdcMJN&#10;iZDDPi8RydnnuIxtKFyVBCPGrIDuA+cSIYv46fdQ5wqlTCpfrOjLnRPl74TxiP8KLeW/CEWqs5r6&#10;YzpwHnjNDCN2JxrP8JI6wdUHUl80zzV1hSvRHsnEJuWv3t6vxXCpMrLinAjN/t3oJ2kTxeLYYpW1&#10;HDIyn0NY0jGYH7ID8vJKC6y1wYHTV2Hh+p1w9koabD9+FQy62lfoU420Gea/7PLtDEjLvAZT1o+D&#10;v+Rt4C91R+i02BhaqdqCzdw+YL92OqQ/e8AdoXa4ee8J+K3dBh4rkrg1FXPxxiPYdexKgcXEhXvr&#10;dZ3p3vivnnW506887O9WXWPnwylHLoO9fxTMDtpG9n3hxgOY7BUKfe1XkGVt5Atj4CzbX2Zmv+TW&#10;FJN6/T57Ppehvrkr6LFlFBPyxoDpjbtP4HjqraKf+3ik6lrI/b/t5tyuXpPxdYptxJjPBUbMV/ot&#10;Jzfld5xydrDj8vu37xfbztxLzwL3lSmg12XGYu7Mq4eNzRd8kZwprrNqaML+B/irtw+slG8pFsPL&#10;qe8VFWwvxWJ4FLTs40MsUvhS9jdSwmzmSxRy7ogUCoVCofxtoUI4hUKhUCifAN9ZMPXRv9pApMxo&#10;3tsLItVJsMktuUS4KblR1TzXEgGJ4Mfe7Aa4xEATazf2ppVBYfduA6lrrfhBG4hcmvOtFBM13tr4&#10;yJfIJqDvKbfJ3w6BVO4ilDJbSRQ9iuF4sy9SwPfWarhw/T4RKWrKuav3ode0pREN200eyR22yvAs&#10;XOfuPnUTcnKL/WyzsnNgWcQemOYTBgWYaa4C0p8+Z7cJB4/lCbD/9A04ePY21Olmv5Db7UeFJ1YO&#10;EEqYfViPUGRBcbrfiMXgZR9OhOtEH67OawonzmjagHa0N67Xfk3zHhTRsU3Md4oivrkolBrgsSSq&#10;VzypKkcgUTkJTZ11uVOi/E1h+6HGQqnqqEYMb8H2nStlcRCmSoJ4z+K6Q4pWncH6gX1miRiOr2E/&#10;yhYUDYMUW0iCVo0YzhcrYiuoK5/r6v7y7Vj12jdNwrW4eusR7D9xFYJiDrwRbVwdXubkwbZDF2F9&#10;/BHYvPs0PONyBtx59AyaD/AO4s6tFIZ/9m7w4582Rt6rtpaovCevH4Wx80aD2E8MAxb3A7vg6ZB8&#10;Kg4OX94HhYW1K9oXsn3VxsSjMEIRzPZH7x7Ew57t4q10CN16GtqPnHOuQdvxvbiPUinqdLE3aTdi&#10;Xn7Oqzy4fOshRG0/Sfa77+Q1cJgXDdN8I8iyNpnPXkJuXj5sO3wBrqc9hgePi6Pbb99/QgYahGz/&#10;Uae7I3iuSCTrtXn+8hXZvv2oeaAvVsGfA70KmlirbrJ92wkDkeJYwx6qS0aDZz8boQwqWrB+e1Hm&#10;s+LIeHzfsdQ7bB2TXalxEmpj5v8MJfLVQrEyCZNnYv39s7c3rJBpRYZrtwPtorVe05+iGB7gXOyd&#10;30iKM3YYkifEQCS3445IoVAoFMrfEiqEUygUCoXyCUCF8A8LFcI/HlQIp9QWVAinQnh5UCGcCuEU&#10;CoVCoVQEFcIpFAqFQvlEEIiV4wylqjj2RhPsJgeD28zQkin+bxQUbvA1vIHFwj6P9kyCvsMDif8x&#10;EXAs5Cu5XdcQmy+IlYVYcRjFS7wZForkt3jmLn9wG/z9sAn/gi+R9xFaqe7htRKg/7lYCXVNHGGq&#10;z5siSXVA717XxfH3BVbMGZ0G/b7kjlwlGjXqXM98cuD5a3cfl5gMowg2L2QHxO46za0pzd7jV0AW&#10;EENsE85dTYPbDzKI+NSkl+p5XVPHP7ldf1iMmK++NmcMhBJmvkCkzMM6hMIlCo6+syIgEYVrrbpe&#10;InBr1rGPGuGylPDN1X1NwW1QwEGLix5DA+Entr4aiIsFTYGVKo1vqZwgEMk6c2dF+QegZ+kh4EtV&#10;+xtao7WUkq1Ts0E0eCFEuCWReqVdfzSDKOQR64x2XeIKvieESYT2/eaQOloshqtScLBSp71d2Xb8&#10;mXTa0n15BRUPSmnYfeQSsTHJfvHa978qoKf19sMXIWrbCdhz/DJcvFF6wA5PoZfd0tNo2cKdWwlt&#10;R8wZ036EX8zDjNK2H4+fP4Tzd07Audsn4dGzB1BUVMiuffdnqQ73HmXC6UtpMNh5FbzMrbxn+v3H&#10;2eC8cDMYSpjQxi2H/cZ9pAppKrL9T/2uM/ctiTzI7eE1UdtOwpzgFFgRvZ9bU5rguENgPtIHZviG&#10;g//aYjsV/L7QY/yPfh7EPquX3XL2OpGXSth6IBWCNx8kQnk9UyeY4hMOV+88hhMX0+BYahpcvPkI&#10;MrLe9EcvYneEgyMdh83JM2g/peZ9s9H4f9U1lf8plKiPY70tJYZrrNaqUHBQ0t8xCiZMWMVefyUZ&#10;uORLmJdo5cYdkUKhUCiUvx1UCKdQKBQK5RMBxWaepXIKX8Q8+8XaA8wHz4dIt2QS2UpuTFG40RJv&#10;iJjDCTua5dkO4WAxeAG5ATa0Uufr12JiS9yXoZgpEEoY4ESnJdxLf0/weosUK3iW8pMozKIQjtHJ&#10;DawYOHnhFidV1IzY3edgim8UGLSbPI47apVp1HqUmcuC2NvcLkkU4ZOsF2A3J5I8anic8Ry8ViSB&#10;w9xNcPjsDW4tQNqDDDhy5jrMmhsLnUf6h3C7/WB8a+qsy5cwgXwr5jKKMzjQ08hKBRPGr4IIdXJx&#10;tCLWa0191tRp7fquVe9LreeKJpo3mm0vUyesge+t3EgbwASchhLFI/a7nc6zUHRHv17utCj/IPgi&#10;F32BiNkhlKgeoHjNE8th+JjlEKTgomE1dQrrSpm6Q17Dddw2ONCCMwrWKxOha//ixKqYd0EgVuzk&#10;Wypm6jRjSgnNnUf5hz7Jendiyfz8Ajh18Tb4B6XAlVuPuLWVA9+3YtNekjD34o0HUFhWieVwWRiX&#10;rt+4DZ87NQKv+VADZklMZGDk3mqFed/LSINdqdsg4XgsXEo7By/zXsCr/Mol0iwP/7XbIST+KLdU&#10;eQ6duw29HFc/Meg8zbVpU9F33Md7A70u0337zFoNObl53DuLwYHJpeF7IHLrcTh96Q63tjS2syOg&#10;ZT83WB61D7bsPUfWvcrLJ/uynLgA2H2DxaTAN/zeT1y4DckHU8GArSt6Zi7gs3or98rbuZ+eBaFb&#10;T8EvvTxyvu3u8Av3EWrKZwZieS+eWLlMI4b/3tMblsniXucdKVu02kfZgu0nVJ0APYYuhB/Y30kU&#10;w/H3km/FtgUKhUKhUP6GUCGcQqFQKJRPhaa2/zGwUI7jiRRPf+rhVmQyaC6EqRJfC+F4s1rODWtJ&#10;9Cxb/BwiwGpoALn5FVqp8/GGmN3zZ8UHqBm6lrJuhmLFCxTCMTLcQKJchdHi3Mt/P/B6W8oX8iwU&#10;e4USdaFGCDeUKuHAqatvRP1Vhy37UmHmvFjQ7zjFlj1itb6HBi1Hd3X033T5VX4B5BcUEiE849kL&#10;InjfS88kx0Gx5vbdDPBdlQzM4i2YuI2sRzRCuAN7HqbjF4R/uO+M+VzfmPmmbndZY55EtYIvZa6i&#10;oChkr/HPPd3BduIaIoRjYthy67aWOFnqNXxeVsz0SIY4r62wQRkP48auhMZSNWkDfAmTJxDLrwhE&#10;ivH6ZiQSvFbaAuXTggy2iBSxQilzU1fkWoRC+KBRS2CJS2yx+Fe2/pSqO9w6bj32pTg7YYMyEcwH&#10;zQce9qVsfWL7hr0GlgpXnebEwqJkQKXjcL/16ZnvjvJGIRyTMQas3wmpV+8B2na8yiuAArZNVwS2&#10;d9zueOpNCN58gMz2QKuP8oTwwsJCtk+IeWRg8AePOzVCo1bjBJ4r4mOWxx6sghCO+y+C3LxcuHrv&#10;MiSc3AyRB0LhxJXDkPniKbzIfU6imatDYOhuCNp8qMo2MccupMFwZl1Gsx5y9z+NbRtg9DP78bQG&#10;tpjPMWJfaDJrwVD5ujeE8KdZL2Axe+yolBPE6kQD2rZozsWe7VM7DPEm55d88AJZpxHC+9gtgcYW&#10;DiQivKwQjpHu249ehKZ93KFJTzXMZ7/jisDvDi1Ycl7lw6UbD4rWbD6c93NPt0f/MbZryn2QGqMn&#10;kkv0RUp/gZVbDvaDv1l7wXyn6PLrPpaK1rMF+2cUwnG22a89PYgQLpSq2L5VIcektdwhKRQKhUL5&#10;20CFcAqFQqFQPiH0TJ1/FoiZU3qWsiK0dfCZFV4c0VjODaqmaAvh4W5JsNR1MzTCCGeM2pLITzcV&#10;Md/VViQsX6QIwygzFMMNJYpsnpT5+9qjsBiYOjcxtJD/xRczmYZWKhIVXs/UBYbKgmpFCL+XngWn&#10;L9/F7+FSPTOnOtxhqwz7XueUI1fh7NUH3J4BwrYegwUbigWX2J1nYLxbCERvP0WWtUnPeAYXrt0D&#10;/6Bt4L0iKafxXzYtuN2+V+pYOn1vYKWIMJAwu1A4wehsjK7tN3wRLHbZTCxMSkXnlhVjNK+9IXq/&#10;XrfFOwXivbcRG4zZDlHQtt9sYmdRHAlO/N931TdhmnGnRPkH00jqXM/AUqkQWrnn4IBLYylD/OFX&#10;y7cUD7Zo1Zs3osKxaNU/7E8xKjxUnQzdB8wFPbZO4SwYgUR918BS0VM7/8LPfdV+V9Oecq3t3aCX&#10;9PLw3bAm9gCkHCz2o66IVLbd4nbRO07B46fPubXlc/dRFpiMnXe/QYP29blTQ/6v6zj/7tG7z6U9&#10;e1laGH47xUL4pr2hMMpnOHRRGkNbx/Zg6WwG0TvD4FjqISiopo/485e5ZBBv/6m3WquXS15BIQTH&#10;H4N2w2efath2Qk9+y9GNuc+p842xy6/1TZxlJuMXFN26l8G94zVHzt0A9xUJcIA97gv2HDSg7QkO&#10;fCJ7j12B8ORjb4joyJ0HGRCWfLzCHBIFhYVw6cZ9Ut7G02cvYdPOs7Ai5gh0HjM/u76p835dC5cq&#10;eaC/G/b33pj5v7JR4YHOseT/xBas/2x9J3ZBZUqpNoGFXYf97GrFZvBziISGbN9KosLF6kKeWDGV&#10;OyCFQqFQKH8bqBBOoVAoFMonBk+kcBNYqYqEVmqwGbkYFrkU37yWd4NaVjzUWERMnRhU4m8rlCq9&#10;9SVMqeny1YUvkf8mlMiziBBu5QbsjfYmdvXfPsqWJ1I6CaXqfPxcKIbrmbtC3J6znHRRc2znRBca&#10;dJpqzx2uGhh91XXkvMPq5clXX+QUJ87MfpELk70jwdYnAnxWJsPDjOLkbmXBaMcXOa/AeV40nL3+&#10;EFoO9K0l7/jywYEXoZVSxhczp7Ae86UqaCBl4NeenuA0NaS4jmq8m8sWrM9l6nSpgnWeE2ww0neD&#10;KpHYX5gPXoBWPWCA1jbFAzXnBCJFbwMTl1LRsZR/OMbMf9k6sIonViTjYAgKgOiRvEoWV9yHYv0p&#10;r15pFW0xEMXwCHUSWLL1i1iuYC4BKXNVKJYf1zVjhHhIA3MXu6Opd7nWVnkOnr4GDv5RwCyKg9Ck&#10;oyTx5b6TV4nFRvTO07Aici9EppyAR0/Kb9dlwTYeGLonv0lv93WcdcjngvYTek92W+ebev31AFpl&#10;ePriMVxLT4Ves63hd8eW0MqjPTRxaA0/DP8dJi6aAAFb5kMmu02xYF41MJI8evtJ6Gu/Ap5ll/Ys&#10;ryz3HmeD07zoItG0pYcNujmY1usys6OBRJmASSJ7z1wBZ6+8+X3MDtoGLgtj4eLN0tfi0Jlr4Lum&#10;clYm2mRm58CZK/dg36kbELvnPETvPg+JBy7CtiNXYP+ZGyQJJpZ9p29CxLYz4Ll6G/RzWgNdxi98&#10;zrNwTqrTbdYGvQ7TuzazKW21U6sYM/9nIFUuwj4RLamaWXvBMtkW0m/Gadf3ivpcdr3mdZwlgYOX&#10;arswYm2FbUEoVeXzRfKh3NEoFAqFQvlbQIVwCoVCoVA+MfQtZVP4UrR0YAqkQxeCO3vjWRLRWOYm&#10;9Y11bMFtZdPWQwMpe6OKkeFieZCupbxW/Ef5ElljvlhxUShREbsAA7FyV53OzvV0mtm8v5v5D4Ce&#10;SD5aIFHd0BbCl0buI7YF1bUA0MZ79bZCgeksP246fzVo+p/Ow/3WuyyM23vp1qPCh0+yMVq0YLhi&#10;XcYk99C8dZsPQ0ZW+RGjaMmAEY6qxVvg2MU0sJy8JFqnqeg/3I5rlTpS53rsNewotFIt44uYy2w9&#10;LsJo8JZ9vcFs8HzwnBlWIqqUV3dJna6gXpPCvk8jzES6J5IIRWwfHW38gI9CuKWiQGDldocvVm7k&#10;m8u6krpJ+d+hGfNvPbHC1cBCuYgvZp7hwAjmW/Bk60g0sc+poN5pFe1tsJ5GuSURv/HGVgzbp6qA&#10;3W8aW9cu6lkquuiIbP+jb+o46cCZEgv/SoP2HIEbd8LyiL0Qu/MUJO47C7uPX4Zthy9C4v7zELP9&#10;JPEEr6hdlwXbeOS2U/n9nNck/YBJcdk2/qe1bMqs2REr3hZ1/iZF8DDzHpy+fQTEHiL43bEVdJzT&#10;Bf5StIefxv4Jg+cMBrdQFdx/eqdafSO+B5NLjlKug4sVRFe/i/TMF7AodHfRjLlR53/t4zFVYOEy&#10;jidWHkBx1mRCAJy8+KYHuCwwjgjhV26X9mfHhMIh8Ye5pcpx+8FT2H/6WkHUjtPPg7ccywqM2PNk&#10;Qdjex0s37XuyKuZQxrrEo882Jh/PxhKceCxrwcY96Q7zY2/3nLH8fOdR8w7yLFznftdtFlO37dS/&#10;UKzmau97wOYLA6nSXmCluoe2Xz9ZuQPDtoVAlxiIdWfbA9bzt/W37GskFwn7fAv7iP8t/BwjoU2/&#10;2aS/ZX8z8/kiJfOdhZ32LAQKhUKhUD5pqBBOoVAoFMonBs/S6XuBiMnkWcpf/NHbGywHLySCDBFo&#10;yhFy8EZVIw6SZfZ5NHuTi4neUAjii5mXAjEzmNt9jeGLFF4NrD2IYGwoVhUaiuQSQ5FjA+7lvyX1&#10;2fPnSZSeXAQ9EcJNxi8kCdbQQ7ampF5/UNTY2v0Or4O9AXfIKtO49eiWZmP87d1XJOWgPYDT/Ojs&#10;X3u5Jw1yXvOEO8xbQYuFpP2pwCzbktn4l57fs7us9Uh+nlhuxZOqTpIIRBSmJQr4ydodXKdtgBAm&#10;kUQUltRTfNTUZ80jruNeLynca5r6r5kdscCx2ArlRy7aEX3rhVLmuVCq8v7OgqHCzP8qJOkw873A&#10;SnUY7UwwKrxNH19Y4lrBzBqtgnWM1DNc5h6x78WkxdIhC6FlH29iu4P1WyBSxTWSMk0MOk3pnXTw&#10;EtfKqg5GcmPyRoxMRqsUTHSLlijl2XNUhj2nbsJPfTwXNTCxMxTbLjowJzjlInqNV54iuHjnHETu&#10;Ww+t7NvA767tYVBITxi2VARt5e3hj8l/gZVKCsevHK72IOHt+xkwf/0O8FyRxK2pHlfuPIZOY+e9&#10;+r4Xk4tCLwrhmKxy/8k3bVd6TF8KskVx8LBMhH1FiUffhufKrWA0xDdbIFWe0TV32fud8azY77o6&#10;xLCPm+t0d0jUM3c+iEmYseiaOe+v280hXL+zrZuwk20PQbtpRh904NjG5gu+VBGI/SOxSGH/Uwwd&#10;sxw2sf8RtNtDSd3X1H8sbF+sEcI19mtbvLeCh30kNJCQQSG0SHnB9vM9uaNRKBQKhfLJQ4VwCoVC&#10;oVA+QfTFcrWBWB4kkDCgbykD+YyNxSKi5gZVu2gERS0BEa0n0A8Ub1YNMSpcpDjLM5/ztY5oQY0j&#10;gb8xZvSEYuY6WomQ5IdS5TG+WNGXfenvbJHyWYP2dl8KLBW7iwVVJdQzcYKFG3YST9uagmKLbFEi&#10;8DrZqrjjVYt6RuPrGLYd171Bh0m9Gv7V93dcp9tl5pSguCPckSoGvXCdF8TAofO3oZG1yhOjWclO&#10;awheNxQE+VLVeqGEKRJYqYiNRPPeXjB7ViQscokhFhOY9FUjpmDB5xrREZ9rv6ZdcBvNttgGFjhF&#10;Q7cBc+FXa3fOqgL9wFWPhRJVMl+kaMOdFuV/HENM7iuRr0bRGhNeYqK/QOeY0t705fSdJa9hweds&#10;QU9lHFx0twuFn6zVxT70Vm45ArHyHFoebUg8UhWl+b1w50EmLN+0DxZu3Auth/rsa9pt2piQ+GOw&#10;+1ix/3VVuH7vCiQfiYMuzqZg7G8MU2IHwLSkftBzpRiaTW4OZuz63ae3sf1a9T429ocozo9Vr4f9&#10;J6p+fhr2HL8CphMXQqvBvmwfIIe63ezBL3g79yrb52W9gPvpWXDp5gNoO2wOzA3ZAbmviq2lqsvp&#10;S3eBZ+l617DdpOZvJuws4TMS6f1eo72rgA2JDF8ktFLn6YkV0Jj9T+Bsux5WyOKKZ5tx9bykDWja&#10;g6Z9aBd2PbYh95kR5P8F9vd8KyaDL2ZaY3Jk7ogUCoVCoXyyUCGcQqFQKJRPEEysyJcwXQ0kzCMU&#10;+n7v7QUbVUnFlhJaN6TkppV9ri3e4HMUDvFmdeL41US0QTGcJ2LcDCxqJzKch1YiVqoMFIyJ0CRh&#10;QmqSDPJTAZN/8i3lT9EixcBSDr/184ITqVW3PSgLRk7efpAJzfp4ParXZWZD7nC1xee/9fOMPHP1&#10;IXe0ilketRc2Jh0HuznRjzpYTP2Ve381Mf4/HaPxX/HE8nkCKXMP6wEmw8QI7emTgmG1bDMkeGFE&#10;LSeqlFNKiY7aBddzr+E2WJcxceGIMStIolYUc9B7XCBmHvAlihs8S4VUxyb8C+7EKBSEiJFCsXIZ&#10;Dtjh7Jim1u4wzzGmdGR4eWK41nNNwYEcrIt2k9eCzciloCeSsf2qCuoaO+YGhu386EI4JuHcykWU&#10;z5gd/rT7hIW3sl++gpfViCy/9eQ67LiUDGZzzKGTe2fo6NYJ+qyTQBc/Y2jl0gGGBQyHK/cu1tg2&#10;ChNLDnZeDVnPqu4VfvPeE3BcwH6X+87B8dSbELntBASE7mLPqfh1XG45wJuUEYpgGOu2HjbvOlP8&#10;Yg2w848BXudp7lwd+/vA9o/sf4r5JOmrlCEzddA/f41iC0mGqf2foryimXmmGbTEPlk2fQOZjSPE&#10;wWMJc44nZky4o1EoFAqF8slChXAKhUKhUD5FOjp8a2Cp6GAgZm6zN61Fv/bygDXyLeUL4XiDqi3c&#10;cDeriT4pMH1iEPDEMjCUqoAnUvobWMrH6ugw5UWwVQmeSD5QaKW+j0I4EZkkiohin9Ca7/tjgl7q&#10;PJHitkYI/7mPB+w9foWTQKoPCkZpj7Kg1eA5j3U71FSAfoPPfu3tvurAmZv575rmv3bLIQiOOwwu&#10;8+Met5LaG3HvrwY2X3xjNFPvS2PHBjxL+XIUpMnsALEC/urtA45T10GQfDPEs/USvWVL6mbZolWP&#10;SxV8D/caEcu9kmGFPA4GjFyiEcKLDMSqVwIRk8rWvaMGZgrTv3vdo7wPbL4QipS+QrRvYOtmkx5u&#10;4G4XUUr01tQ3jcBH6hz3umYdFo1YiAlfh49ZAQKJAq14oI6xY+7CjR9fCH/0JBt2H7sCJy7cRtuk&#10;TCvbRWnPqymE38m4CXuubAfxXAl0UHeC9m4doWewCDrP7grt5F1gzJIxcO3B5RoL4VdvP4SRirVw&#10;98FTbk3lSb1+HxzmR0PKoVQ4c/kObNlzBlbFHCBC+Ku8fFgdewCa23iSMsBpJUzxCYP4vee4d1cd&#10;/KwYxT7BO6JQv9M0Z66C/Y1gPueJleoGPdTPeWLFqx/ZttCslyeZsbMZByvL6Ys17aGkaLUT/H+h&#10;tguFhmx/LLBSA1/CXGR/O3twB6NQKBQK5ZOFCuEUCoVCoXyifGvqrCuUKtcZWjFFGNU9dNTy4khG&#10;Igy+vmktTwhH8RALTufv3N8PDKVMsVe4RLFd14wRcoeoNk1Ftv/hS5UxaCOCUZE8kTJDV6Ro87V5&#10;9T2wPxUMxHJ7jG7W2KOMc9vASSE1xydoB+h3mj4XBTrucLVCw1+shVZ2y248z3n7tH/0PJ/mEw6J&#10;+y/BHwN8VnBvrzJ1JbLGArFinUAi24VJU9ErFiMDew9bBGsU8SRaEO0kSuqkVt18Y7m87bjX0FIl&#10;gX1EweWv3t4lsxuEUlU+e8wD9SWKdl+auBpyp0WhvAnDfG4gYYotUiQK+IHts+bM2sTV0df1TSPw&#10;4XMy+KK1jqzn6qqmv7UeGkDqYx22j/Bcmcy1sE+DTdtPweKIvdxS1XmZ9xwev3gITLQMms8ygmZu&#10;7aBjQFdoLWsLk1eMh5Xbl0JO3gtu65qBgrVqSTy3VHnUyxLA3j8KHjzO4ta8BiPEm/Z2J7keeJZy&#10;qGfqBLG7zsDFGw+4LapOXn4BXL3zmN2vOqOO8XTMsfA3hPmcJ1Is5UtV+3liJfEMNx44FzaqEl//&#10;t8C6ztV3TXsor2AbSfROgTHjVpF2QPKGSBRx3IEoFAqFQvlkoUI4hUKhUCifMHxLeR+BSBmJIg4m&#10;p/R3iC49rV+74E1sGUG82Cs8Blr19SECokCiesrub0xteHkKLWQdDa1U+Riha0jEUNUajDjjXv7b&#10;0tiY+S9fJNuBIj9fpCDl0JkbcO1OOieJVJ8HT7Lhr8FzMg07T2vOHa7WaNR2tJRZnvDO8M9thy6A&#10;18pk8F21/VWTFsMk3NsrBV/koq8vYTqiCM1+54VYpxqw9bJFb29wnxlWLFyzhdQ/7brI1UfNc81A&#10;TanXcXtcxxaMvkWhcqV8C/QaGkhEdhQxSTuwUh0WiBXmmFSWOy1KJcnIeNn42TPQY6tBpfz8ITz8&#10;i6Lbt78sKir6llv1t6SemU8dTKKKsxbQV74hW299ZkXCWmZL6UFErpSqm5rn+IjbsgVfX8/Ew6ix&#10;K6FOt1kw1TeiuHF9AmBuX6e5m+DM5bvcmupz98ltmB3pDeNXjYGZ62xh1fblkJp2Fu5l3GFfrVk0&#10;uIYC9oQnuG+E7UcuQfrTbG7t28nNywfTCQthfsgOkmxUGxSs+9gvh3qmLmQwE/uO9sP9IDP7BeS8&#10;et094naPM55DeMoJ2MEe+0H6m4K6NhlZL0G1PAX0ukxfxFWrvyfGzP8ZsP2nUKK6TgZ82fYwdPQy&#10;WM32taX+W2jqu2aZq/eaZU0fHuOZQnI2oKgukKry9UUyC12RM83VQKFQKJRPFiqEUygUCoXyCcOz&#10;cOnOt5D7sjeYeXyxApymri+JtC2JVNQUTqQpWWa3QyuVVfI4MBs0DzDxpkCiyBZaKh30u8t+5A5R&#10;bXjdHX/ni5k09oYaI3TRgzeeZ6lcVltJGD8aRuP/xRO5LtVccwMLGYQmHSPeuzW1AniS9RKs7FZm&#10;G3Sfac0drdYwbDWq3XS/yKuPM18QkacijqfeAvflibBg4+48y2HuM/ktRunrNBW98ztD6xt9S4Wl&#10;gUgxnq1L5wQSVSF+7616e0PPYQEw3ymK1Ley9bOkjnJ1kyyXravcOo24EumeBOvV8SCfvhG69fcH&#10;Hvs98CSKPIGV6qpAyiwVWCiMDExceNypUSrJ7fSLbe48uvoTwM4Kk/ixVaTEYubAgbAvT1wO0099&#10;lCjgVpWL9ns+SZrbfy0QM2PZunOVL1ESq6ipk4LA3zGSrY/Jb4rh2sua51ivNc/Zx1BVAjjahsCP&#10;IgWMc6+9WSM15emzl+C6IKZG0c8a0rMewsbdIeAb5wkLEv0h/ngc3Hx0HR4/e8S+WntCuOeKJFi7&#10;5TDcvPe4Un1sZvZL6D5uPiwK2/2G9Qt6h3cfPx90zV3Z3zsl6Fm4gtR2CWS/zCGWKRqyX+SwfeFt&#10;ti9MgIUbd0HivvNw6eZDyMh6Ue45pD3MLJrsvamgfpfpLlyt+pvCfK7H9p9sH75LYKVmf7+VYDV0&#10;IahnhEIMtgVNvdeu71ydJ+u0l9kS65kCNiMWA/u7gDkbCgwsZRN0LZ1r/feNQqFQKJTaggrhFAqF&#10;QqF8wtTp7FxPz0z+E08if4Iet+1t5kC0W3LxDSh7M1oiMnJFM22fCDsoKrKPGFnrbBtCEhmSm1Ur&#10;dYShRDmBO0SN4InlIcU2IirgWypeCiyVN/kSWWPu5b8tPEv57zwRk4G2L/XNXKCn3TJYsGEnFBbW&#10;3Ap4RcwR0DVzjOQOVavUN3PyTTp0GTLekXxOuSgOYnaegcmeoQ8bGY20ETSzacTtokL0LV0t2Xp4&#10;iS9W3MXvGyNr0SN55qS1EK5KItGEJRGD7KOmfpato2WXSwpbVxO80Q4lBZbKYmHG5GDi6Yz1FusY&#10;34rJEEgUzjxz+6+5U6JUkasPDzheerBn0LWMlHIT27JV47O7AF9xizop55Y1Skyd1yEh1deYW/UG&#10;4eHhX7Dv+4otn3yyUgORXEYSB7N1t4FEBf1GLIYoD6y7bL3Fuqst9JUt+Br2q9wy1nWc/TBy1HLo&#10;a78Cm9UnwcHT18BrRRKkZ1QuuvpdFBblQ8aLR/Ak+xHb/73deqm64GybAc6rYffxyvmOX771ELqM&#10;ngsbk45BQUHpPnlp5B5ihYLR4DiLCp+7LUvkXn3NjbuPwWlBDOh1sSMWKr/beME03wjYefQSFJTT&#10;zx+/cKewWX+fF7wO0/7gqtPfmc/0xcopPAmzXMi2h8Zsf47WUyQqnJvRQwYlteo7qfvltA/NrDNs&#10;T7gvnlhxUF8kX6pjU7v2XxQKhUKh1BZUCKdQKBQK5W8AXyK3QzGwvkgGE8evhliv5DeFG3zO3qyW&#10;COHc+jj2RjXSLRla9PGGX3t5otXHNYGlYje720rZI7wNPbHzzzxL+VP2hjoXbQcEVm45PEulwz8h&#10;caFApBjfoIeaJGfUNXUGqxlL4Xpaze1RcHq+ld3SAoOOE63rt53QjDtcrSAQWH3VYcTsvbtPXn/r&#10;PP8Hj5/B9NmRcOdhFizcsBtGqzZcbmit9hNYylSGrcf3aWg00rxxM5sWTX7r8xO/w7Q2AqkyTChV&#10;ZXH+3ERgwvI9u7yOSXhzSr3medlS9jWuDsez70cBfKFzNHjMDIfmvbyIAC5gj4XH5IsVsTxzl3+C&#10;APXR2LnT+P8W7Zu4L2DvxAjf3TNacatLUVRUpJv3Mo9tv8X47XMdqdgxSTkjYcB4WHbsX9zqUuTk&#10;5Jhm5mSaP3v2TJ9b9UnDF8ntDMVMAYrhGB0+aeJqUM3YCAmcGF4ymFNR0RIEcdt4zxQYZbsaHmfV&#10;jmd2TZEHxMKZS2mQU40kmR+TkPgj4LUyCXJfvVtsTzyQChLbxZCw/3xJXPqrvAISDd9igA/oW7B9&#10;B9s/oS1KQysGLt64z231mku3HsJwRTCxUMFt0Utcr8sMGO+2/g27FcRjVUp2/a4zQrlq9A/A5guc&#10;/SSQMpECiYpYm7Tq4wNBingibpcMYmJd1y6adqD1Og62Dx+9HH6yVmtyOJzHwWTuQBQKhUKhfFJQ&#10;IZxCoVAolL8BBmIXc/aG9Z6+WAHiIQsgWLml2ILCU+vGVFv81nqO2+CUZ/TxNOrrCzyx/C5fpDil&#10;07TmFiaYHNPAUrFbIGHukahwifoVu+9AnrnsB26Tvy365opOQismlb3uebpmztBpzFxij/KqEkLN&#10;20DbEveVSYWGFs6zBaZOPWt30MDoX60HuLmvjj54pbCwCLCUR1Z2DizcsBMS9p2HnUcuw4aEow89&#10;12xLcVuevEW5MGqZfF7EQkef9e5yv42yriPmehmIlMcw2SpGgGNh6xD83MONeIOHqhIh3vvNelgi&#10;pGiXMkIKLqMfeDT7fKUsFsaMWwEDRi2Bpj3c2WMo0coniz3eVgNL14l6lq5vteegvJ3Nx6y+kicP&#10;OO8QN3Df1NBRZgDn/s29VEJm5q0f72Wkrty5c+f/gQ58Zhc5yW3MxuHL+6/pOePczvA38gpgNPjR&#10;m9GOFx8dEV+9v7/CRLlslavxoFttwfZNJgKpcgdfrCzgixWFlkPmQ/+RiyFEVdynaoTwN+qudtH0&#10;r+wjJnMdN3k1XK2FQbKakvnsBbjMj4a0B08hL69ie6RPEexb/YK3wZVbD+Feeia3tnwitp0gPuDJ&#10;By+UCOHYrz57kQsWkwKhvqkzEcN1zV3AaOhsePD49f7SHj6Fq7cfwYako9DPYSWZ8aMRwusZz4TJ&#10;XqGlhHDcL4rzYzzC0+t2nubKVaNKUTxb4ti/gPkkB4bZNomJZJV2fPb3GweGfmL73VlT1sIm92K7&#10;INIGsK5rF612oBHCcSDUxXY9tOjjVZyLRKq6oStSmBYfg0KhUCiUTwsqhFMoFAqF8negmc2/eSJ5&#10;jFCiLmwgZUA9PZQIMCV+nuUVrZtWjLYdNHIpmA2cB/piWRbfUn5fp71dfW7vNYJvqZjJl6r3CyTK&#10;IoGEKcJEijxL15HsS3/7m2C+xNXXUOKWjqJKk55qWLflMNx98JSTSKrPuWv3oMXAOXf+sPGep9Ns&#10;co0Tl2rToFm/pv0dV2xKz8guynz2okKfgaPnboIsIJb47aLwc/n2Yzh77SEk7r8Am7afhpVRe/IW&#10;hKTkWE5YlF8sSmuKAvhiOVuX5kLf4Yshxp2bnaBd99hSrhBeRkhB0THGMxkWu8TClAmroXFx9HeR&#10;gUjxSmilzhSKFXt1RYoe3EejsLBf3WdYuMUSioqK/sOu/zcK2NyqUoSdsNUfHG72tPca80cDlwwc&#10;t/tm1BsDC1fvHzI5cDPi0rFrx+oUJST8Z2DAwBTxHOvDHd0t3LZeCBBym5WwZe+WeutPqg/Gn1/U&#10;a8u5QD63uhSXLyf858DtsC+5xU8CA7F8MFuP7/IlzDO+WFlkyNZrZsYG2OSRVGwJwZaSulumzpYt&#10;KAJOnxgEO45fwmb1UTl96Q4wizZzS38v0BElOO4QbEg8AkkHz7/Vhmr5pn0wQr4Wdh69zK1Br/FC&#10;kkTTNWAz21cz8L01A3rmzjBMEcxtUUzS/vMQvPkQ2DisgG7jFhBbFE1S5HqmzuDE9ona0fRPMl+g&#10;Pzi0HOx7qU7nSUZcFXorADqf2YXZfekaNUPgvkn2o+cqW33RgnfnYfgwGP9fcSHWJZ9/2dFByP5m&#10;bzGUumVjVHjL3t7E6oQMtJfTr2MhA+2a19hHzA2xThkPFoPnkxlDfCmTWV+smKpjxJTYLFEoFAqF&#10;8qlAhXAKhUKhUP4msDfqbQytmOf6EgV0tvGDGPfyoxY1EY3kOSfiJHmnwIRxK6HH0AVQ30L2wsBS&#10;mYE3wNyua8R3Fkx9nqViLkZOF9tYMBl8sfLUP8HLWdfa4VuhiIlBWxqeSAnjPTcSEaY2CIw4AGPc&#10;Qy98ZzyjtU4tRwwK2ky0XBCyOz9q26m3hoUuCd8DgRt3wZVbmPyuNCgGhSUfh5aDZhOLARTAMWoQ&#10;xZLfrD1gvuMmCGESSUQ3EUW06h0pFQmI3Lbor4wCisouDP7s7Q0N0NMXowmtVDigco4vZQJ1zZha&#10;qaP/JO7fv/910ePH33GLJeTlFXXIywMjuAH/5VaVwnuvc5NuK0Qvu8zu/qqPT48lTJzLQO6lEiJO&#10;L3eamjQEEi5HtDx1P/kH4xldsjpN7/DcUm2yeMVRn7bcZiVEpYb1HhA3COYfdJPMP1h+8tKTN0M7&#10;7b+xoSW3+MnAs1KOYuvYFowKR4sUTPrqMGXda6/7MvWZrCunTmM99p0RAXPXbudazsdjwfqdkLz/&#10;PLf09yM94zkMkweDnX8UZD3P4da+SWDYLhjDhMDuY1e4Na9BMXxt3GFwW5EIf/T3Is+18Q1KgdHq&#10;9aBnPJP0ayiEk+hxtjTt7Q7rEo6W8h3fc/I6BMcfg++MZwZXtp8+dnfzVw7B0yRDlwya18uvz6bx&#10;gaOZ0QGDOnAvf1QatxvxvWGLkT/p/jJQ2KBZPzIYLrBUWLJtYQP+zmH/jrlIMO9Dqf8S7HPNMv6v&#10;0LQRfMT/IWiPMn1SELG00rdwxTa1Av+zkINSKBQKhfIJQYVwCoVCoVD+JvDMGQP0SuZbqaBpDzX4&#10;2IfDcllMSVS4JgK31M0rCjdswYjwkaOXg2jwAtC3lD/jiZQPvmlhWzueviLb/+hbKofxJeqnQqka&#10;+BJFjlDKPDKwcDHntvj7YjT+XwYW8sECsfouz1Lx1GRCAAyXB8OTWvADPnHpLgSG7n7SysZ9in6n&#10;yZ25I9YKAqPxjQbKgo4zyxMuZ2ZXLCidvpwG3iuTYMueM3Dr/hO2PCbi0qbtp4hg1MdhFfxg7YZR&#10;2sATyYlw9AP7HQ8fvYxEAEZxiVtLiYYasZCreyXrNYXdFq1UNqgSSBJX08Hz4Hv0YkfLFQlzG0Vw&#10;A7FiJl+kMNahiTHf4PHjx98dvRkjhfDwUsnonuU+7Zf96onNvcfnyvWdX3zE8w8jWaf81s7tCsRq&#10;0/jhi4f4slWgJHocwuELn63uq7oHiGDxvvl9Q04u7d56XJvcNnbt8iTLeqz22asu1Z6LLl/+j33w&#10;jMWdvE1g+dF5g5Yc8DDkXirh2N1lX83dN8sr8ozfr9yqT4b6Evlv+iLlJGILIVK8+pGtg10H+IGf&#10;QyQZoCF1mq2/mn5Vs1xSt7n6jJGzq1w2g71HBLzIfQX5BR/HkuRlbh4oAjYT24/3wcPHWZD2IINb&#10;ej+8zMkDv7UpMIctR8/f5Na+yaLw3TBKsRZ2HX0zCj+/oBAuXL8PocnHoOMof9h++CL3SjFeq5JI&#10;H16/uwPpz7qMmQ9/DPCCRj1UMMU3HA6cvl5iKYVR5qtiDhZN9Ykoqtt52mSu6ryNzwDCvxj4/+yd&#10;B1gU5/r2zTnnf85JThKVtoXeFelI73UbTRFRQUHsBRVR6i5LR0SsWEHELgiiiCiCvffeYou9917g&#10;/uYdBsWaxMRE883vup5rd9o7dWd27nnmfiZ18nca4V7smOy210bucsot3n2b21CX4X1r+7aMqv5r&#10;MsM5pmEqLT0TIx3Dc6e4984rsA0dNdYkODOrpU1vbY5zjLaSSCbiSlL2Ub8H6FC/hbjB87A4beXr&#10;8zY55slvoKm7eVDDiK941vBSWkhXEcoauOKU5SoCaW9m9iwsLCwsLF8MrBDOwsLCwsLyFcEVSXvw&#10;JGl3lASJ9Z3CpyB+yFwsy3jt50kLNs1EGvrGlYqqrNUI7D4ZLp3HQkkkvaYikh3/Iy05FLykbYmA&#10;yRHKbxNBkxTO5AqSJrVwDX9vdupXhV20Ak8on6MiSt6o5Z/2ok3HDNRsPYqHj5/SYsmnQrION+87&#10;A8mgyUt1BQnjeFZ9/8jXyP+hIoivFgyesv3Y2WvMHN+FyD3Fy7ZhSukGTC3biPzS9YjKKUVw7EyY&#10;hGRD0SsRKgIpOGIp1MVy2HTKgajbBOTHLaGPryrmWGt68+DVMUc+Sb/mxyUVZLzy9FUoTl6OuKh5&#10;cAweQ2eZqwiTnnGF8osckXQaRyhNb+2TpM6sB8tbXLt27fuqI1Oyxq0Zacj0orl473Tk6Zt7ojee&#10;Wdh93eF3/byLdo5xaBdmBpOeJvCQOh3rMNZv/datry1LGq5c+d+AuQO2ava3gKw6KTm3NnWIcS8z&#10;mA1vD7/5gYvSN8S/cTOw5kiZpr/U/4RhhBlKDhYNX3homi4ziAYtWnwzYl64Y++ybtunbo1+RyQn&#10;UIffP0gwnX86LT3lOjyRvJQrTtnGFcpecoQy2u5nlmz5K2uIV8cv6W46zpnjuul7RXoN+kUV48Cp&#10;S7h97yH5adGCePPM4s/NqQs3kDhhKZ49/301DD7EsdOXsWLjIabr87H1wGks33gQ81bswJUPeIXP&#10;XLYVoQlF74jczVmyZh86x83E0TNvFsp8LYTHQtE7EXHUNhueV47wlHmo23EM127dZ8YE7j96griJ&#10;FQ9twsfcVrYZbMYcNh+k7/S+/1ewVa4gyZEUmg2xvtZeZgfjOBuYDrZqsB5gvSJsZpBt99m+Gszo&#10;fxoaJt1aO/XIDpMML9w8csKSh4mTlj4ZmL3oVkTKvCv2YRlDAqMn2jh1y9bhCmRSniT1lrJICtfO&#10;eZicsOTVOZ4+9pvO7W8HNYw8PCqSVtH2VhpUcIQp+5R9pIXU7N9r1cTCwsLCwvJXwQrhLCwsLCws&#10;XxHEboQnlu3iSuTPyc2mf498LE5bRb/O/94bVOrmlH51OX01/bqzacdscMSyE1yRrJZp8o8hOPif&#10;1E3vAo6PbBuxR1H1TQFfIL2iKoxVY8b4quEKE4xUhNJoBYHsoYKPDF3iinDqwu/PvCTZ2n0zFj6w&#10;CMm+o2rbT5+Z3e9HGPWf1m7D95l0Tj+5cutRZm7v58mz57QQzvFJRCv3WLT2iKMins7sI0XkSNak&#10;ojAR5tSxkzW8DJPjlzWKhM2OM1oIb+rHHHNN3U1CIulHjtNZ0uXo37cIWtRxQl6jJ6/jc8XSWzyh&#10;dA7HPkbljyji+ndnzMbBJWkbYhKYTpod55d2qDo2ecSsnfEFW06VGzO9XzF/9ziBobsO2oj14Bzn&#10;8MB3rPDWyqNzX/mEP3x4mOuf2/Eyz10D/Rf1WRy9eOgc48FmMI6xhGiGaNnojVEDmFFp5u4Z528c&#10;bAzDoHZYfXLZhNWnKkyYQY0+5uvW/St0WodZlqM8zly6tPu9D3nOn2/49tIl/KU+woo+Ce5K3tIu&#10;qiLZI+JvrEwdk/36zqQzXF+9XUMd382P6abjuuk7Oa6lg+Zh9Ow6HDp1mf5dPXj09A2v6c9N+Zp9&#10;mLZ4E9P1x3Po5CXEjq1guj4vF67eweji1Sir28v0eZOKtQfgP2w6/UDyQ8SOq0DqtGq6reaMnbsG&#10;/TMXQsF5OFpS57va7cdw/8FjXG0mgDdx5tItdBhZcKqVa8wO8nYQc8h8EHl11I/ymoHmrhlup00T&#10;7eAx2Q0mMdYw7G0Gq2E2tztO8k/qPCVAEFxK+3P/aWhbRjiLhk45t2zjkXpyXJLinyfP38CuIxfQ&#10;YfiM26GJc8rd+06IIv8v+KLkjWp+afS5OWpgMX1s029IfEwIp4L8PirSamATlAPTDlnEc/0KR5S8&#10;1yhY/k5RXhYWFhYWlr8SVghnYWFhYWH5qgj+J0eU1JMjkt/kipJpcXJ8bDmWpddQN6LNbkzJTSsJ&#10;6vsq6kZ2UuwSaEpSoE4KWYlSaqkb1HSmwT8MZZ/EICIW80Tyl3yxHDxJylOuJDmGGfxVQwSCVsIE&#10;U2WBbA1HnHKvTacsRCTPoS1Fbt9tzAD9FJ6/eImyugMv8uave67oHpvKFDD73SgI5T8qeSdc0vRP&#10;uTG9fMtH/XbJ6/8nz12lsyc9+k2khXBFrwRaACeiYBv/dHSJmIr06EUoSV2JsrRVr4+z5tEkkjDH&#10;XVMso7qJcE7ElInxFfALmwijgAyo+abQxTf5vqkbyJsOHJ9EG1IUllp8NoPwF5CvjU4WTvA/PO9A&#10;nsmCbeNpb+4dP6/2nLZ59IAes7ru6Tmz7yRiXUKPzDB713ixoY8+dD10YB9l/cJ3nM/zpJphPszg&#10;FjtPLTJ2zXB/pGKhim7Tg49Gzgk/bDrAGMZ92kGY5LR6zMb+icyoLSBf96/Yyn7T1ew1YdLFGHUn&#10;F05YfWreKyF82oZEXuEOuYtVb6uLDnEu67F79zsi4v37N42ePn1q0NDw+C/N/m/pFN/6O+dEHk8k&#10;m8YTy+7xqHMXOT4Thsx7LQA2Hd9N36nP5hnh5PieK1uOqJHzMHnuely7dhcPbj7Ck/sf/t39kZBC&#10;k6lTq7DnyDmmzx8PyY5OmLAMZy7ewPXb74rGfyRErJ21dBsGZZdQ83rA9H3N9oNn4N5nPMrr9tHn&#10;r7d5Wd+ATiML6OE377x5fibTrth0GMKB+XDrPR5nL93EC+o8TLzFm9NAbdR1u082uPUZv0DRZVgs&#10;daj84nkpPD+Y23Nqpw7WI+zumMrsEFAoQXixL1zSnWA2zOa5baxDnavMddifaY/Ct46075M6b83m&#10;g2ceX7l5r4FYx5BCpPtPXEDt9uPYsO/U8+WbDh/smzZ/Drn+KIulHXlC+X0VkhUekoclaTX0Gw9N&#10;5/N3ouk3QQXJHu/YfTI8u4yFkk/SI+r6cYPnK//TM+BZWFhYWFg+BiuEs7CwsLCwfGVwBHFaKoLk&#10;ap44hc6q7d2nABnRi7CUuRElQbKziDhDLFHmyqsQ2XsGOMTnWZT8nCtOmaQskAmY5v4wWvsMV1f0&#10;GtmeJ5H/rCpJgaoklQid61U83l9E76vDdeD3KqLkGFJUTEWY9EK/QzpCpbMxpWQDNuw5icvX7+DB&#10;o98ufJ29fAuHTl2BW5/xG3906POGvcSnwrOSf6fsnXiYL0o+kzy1GsfPXmXm9n6eP39BZ5ROL98M&#10;j/6TYECtm5ooBe4hY9G/30xMiluC0tSV9DHVZIPSlOn9ShChhr3RTQU5/iqpmJG0jPa0DwqfAj3f&#10;NNoOhS9KuUF73kvkPYj/PcliZxaf5RcYtSmts22867MBZRFpQyt6C+SQ/2Pv+VrrrMrk7m5yn5uu&#10;sd4nxm8cbcqMTlO0c6xf21AzaAv0YdPXApKxnhhW1T+eGdyi5uhkH/sk+5dKRjx0GOd3L2x253um&#10;kcZo26UNfIbZb8rZ2D+XGbXFsXNL+SET/Q8p6KnAqo85qo5Mm7Ti2DRaCAdafBNV2M2914yg8To+&#10;ehAk+BTjrSKDxTtGtdt8urL3+StHjRsaGlSY3n8l3yiJEkXU8ThLVSJ/SM6Vbl3GYGxs2RtZ4a+O&#10;ber7q+OfnG+ZyIpZhNTUcsxftA0XTl7HzSvvt/b4oyF2HiPzynH7D6hd8DFmlG1Gac1u7Dz8Yf/u&#10;PwJiKbNu1wnIplShrHYfLUo35+dLN+HcMw+zlm17rxXM/YdP4NlvAvYdv/COhdXNuw9w+cZdzFux&#10;E0UV2/DoyTNmyJuQdguWbHvRJkCewXMY8OqB0cfoMt6P031CYIDFULsr1umOCCn2Q9TyIEimesNs&#10;pA2somwPO8Y6p0Zv7fTKkuhzom7ZQzc8vnBa+dqDjx4/ffFqOz6m1nnTvlOo3HAQ9x48wfrdp4+E&#10;xM4qINP8j9Qi8Umuo67j0KGu4ZPjl9Jv8bw69t+OZr8LUvthcP9idI6YCuo/xkueWP5cWZj0h9a/&#10;YGFhYWFh+b2wQjgLCwsLC8tXiIpIlqjulwEihjsE59L+32VpNfRrzPSrzMznqpw6ZI0ohVXQKJKh&#10;TYpYPVIRJkfTwuNnoKXr0FZ8sXy9un86SFY4VyR/TEV7ZvBXj7J3ormKQOrPEUufELGMWIiYh2Rj&#10;5LgKbDtwmhbDP5V+6SVXlRwHi5hZ/U7k/+CJZCu4Itm2gTlltKj0S5DMyjv3HyF56go4R46DnigT&#10;iYMWYGn6atTmrKFF8Obid/PvdDQTwol4SGLlqFpaCE+Imo/AsHw6y5wjSoZa4/FxmCuWdmQWmOU3&#10;sOzoIjvz3jb1nYoDjvVY0CVhN3b/3+HL1UbSucM6WfSzfmHY3RTpG5JDmdFpZuwaHdBuhD20OhrB&#10;MtwEwtGuGLg0ci616+lM16WHxvWwH2ELxTY8+OcI0HVhEIy7GcMwsA28BzvtzNwweDrdEMWh8+XW&#10;7rEuz37ktobt8PYo2T968oKDjcI7KRYYOs63nzjd/STHVBWdc4Oy6YmaUbwnt2f5/vzpK/YvNNi9&#10;G79oOfFn0FIS35oUaFUVya8SeydlYSK695rx6lh+dZwz0fz4p4VwMh71mRm9CGE9C7B/5xn8fOrD&#10;/vx/JAd+uoDEiUuZrs/Hxj0nkUDNhzw0+9yQzPPlGw5iQOYi1L8lhBOh24U6R+Uv2vBe+5nL1+/S&#10;5zDy+SHPdCIKk8zxD/Hw8TMkTV72VNElOkbTurc5c5h8lE55nRQipoQ4t49xPOoyyhVhxRIMqO6A&#10;wGIRiFWK9SDbQy4jnNJjasL+lCLA6ja9A5Lylz18ez1v3HmA1duPomLdfmr7vMSy9Ye2mwRnv3rj&#10;gyuUyolllbJAisQh8+kHQq+8wslv4T2/BxJECE+JLkGffkWk8DGIxQpHlPTHiwgsLCwsLCy/A1YI&#10;Z2FhYWFh+Qr5znoEV0WcvJMnSTmrSt1wqoqTIQ6bgOzhpZiSsAxFSVW0DUVk7wLo+2eAZGjzJPLn&#10;KmLZrlaeUhMilDJN/bG4uv6LK06O5oikd+iimZL0emWRbCE15BdfK/8qID6xdtHfckSyFL4w+SXx&#10;0Fb2SYJz5FhEJM9F79T5mLl0K+4/eIJHv7GY5todJ5+ZhmRO5tr0M2Lm9rtQFsY5tfaM79shtvDe&#10;+Pnrmbl8GCIMkVfmie3ByfPXkFe8Br2HzoJs8DzMk63A0nTyoKUW1dm1r0SRDwnh1cz3xKh5dEa5&#10;gX8aVEUyuogqXyj7mStJmcAXSA3JtmQWl+U1v/hbOX5pnZLTcOeTxiPtnjvIXDf45fnp3b9/vM3E&#10;VTmB7XvZPuS0V4fPGOH206dLWzKTtCjYmdnRNN0VuhHm0BXpwSzSGL2XdzlSe3S2Ihk+dnPsKKM+&#10;plDUUkKnUQJ0XRAEXYEetDy04T3E4Yhsdb8KajR62XI2jZyg46vf0IrXGrbZjijYnjy5YJucFsJj&#10;amJUfOI9K7VEOs9VrVXRvywsiPRvonhPsYvbRP/LnYo7VQxZ1utLelvkG/JWAnXu8uUKZFeIX7iq&#10;REadQwvpY/+DGeFUNL0lQaxUCqjzb/fhs7D/2AX8fPEm8+v6PDTUN+DZkxfImrYK1ZsPM30/HyR7&#10;un/GQkxetB73Hjxm+n4eiF0JyVwmXt+La9/0Cq+n1jskdiYyClbi7nuW4+BPF+DVbyJd/+B91ikE&#10;cr57O9O8OZeu30XvlHkN4UmzznWLKzqk4Di0h6Kiww/MsfJe4msHKcavHOzlnud1gQjhdqmOEE/3&#10;hscEd1gm2jX45UimBY316/y5PcJVTTqoaZmG2caOW3L69r1H9c3Xk2yTPcfOYf+Ji7TtzM07DxpG&#10;FaxcotW+jyszeQslL6m+sjjplrJA+lISOhFDB8xqPMbfDub4bwpy/OfHL0Usdd7ni6nfj18aVARJ&#10;rwR2FhYWFhaWLwFWCGdhYWFhYfkqcf2Xsji5O0eUPI4rSblHsr0NAtLhFpIHYdgE+HfPh0+38TAN&#10;zAIRpHki+X2OKGm6ikgao2Aj/5Fp5HPwDTUfDxWhrIRkVRIxiSuWn1cSyC1bWPX9S4vi/ZEoeiW2&#10;54qSF5IHDMRH26xLNmYv347pZZuRPqMap85dw6Vrtxnp4ddx9uLN+u6y2dtauwxP/yMeVJAM11bu&#10;cS6W3cf87De8EJXriZ/5L1snEOGIZFEeO30FK9YcxOQZdRg2fB4G9itCavRCZMWUoDBpGZakraKz&#10;xZtEQCIKku9EDCmSViE+ah7sO42GZcds8hCGOg6SwRWm7uMIZEPotwSM2CJq7+PJkye61G7QYjrf&#10;Cw4f/rd/pqTMfLgtjAe1v2YTb9r98e3LLtV7K3r5RAueq5jwYRFlfWfc5uH+zCQtFh/MCzYbagPD&#10;MBOoe2tD21cXPVcEX520K8OSDM/a0L9EL7QteAZc9J4ZiC7zgqBqq0GFOtwHO5yOXx65hlic3L+/&#10;V3lASehejpUqWqsrwG2SM/K3jsydsD3GqPbwdA15TYyLVX+bn5VNeDAQ6D3KXh9lQS8ARfVPM5V9&#10;h/suNB5o9cI91WVa6FwhfS7K3e/9KkMWLfDN4Wtb9YB1/2J6/an8zztGhSOUxauKUm4QCx9S+C92&#10;8Fwsy6z9oADYlCFbnV2HsSPLMKt8K+1N/SlWSb+FW1fvY/fm0xiYsgjnrtxi+n4+SGb29LJNmL54&#10;E078gt3SH8XanccxPK8cV2/eY/o0MmLsEsgmV9LZzW+zae9J+A6eQj/Y+5jY/SF+vnwTW/afwohx&#10;S7B2x4lna3cff5w4afl6+4jcDK59H2vqMHnvw6q8rdHfZtfG63SY3mGubaLDk/apTnCd7AaXdNfH&#10;9smuZyIKuwX3KuhCHhh9vgfDesL/hA7Nj+wjmz13+4Gfn7299pv2nMTqrUdwnjpenr14SYqJPo9M&#10;nj1BTb+TKtNCixZW8u9URMnrlUUpj8w6ZKNLz6lYklGDquz3/waaPxAqTl6BtOhF0CAPPYkQLpJN&#10;ZFplYWFhYWH5ImCFcBYWFhYWlq8UNZ9oBUWfBHeeJHUl3zftEFckfaAilDZw6QzxFOIJ3kBebeaJ&#10;ku9zRMlblbxjRS09RtKi1+ektVechooguStfnHKfFJ4jgjhXIJMquMaqMaN8/bjK/8vxkfryJfKj&#10;RODVDUilX+Pfsu8U5q/YgTMXruPKjd/mD0wKxOXOqbtu3Cljfyv7gZrMnH4XrTwSTKllPKUdmIHQ&#10;pGIsWrWH9gsnmZa/RiAiBfJqdxyHsP9kWHTIhnfXcZCETUDfvoV08cycEaWYL1+BZRk1tAhChHHi&#10;Bz6gXzFdaE1FKIMK8YqVyH/mi+U7eT7JcUrOiTxm8Vjew8NnD81O39gdWnU4n7vu7LhWTO936DOn&#10;R4JbsnuDWS/LeuNehnOuXDwevPlYzchOqUH1Ktaq0PbTR3RZWMH5hq101n3t8aIQ8x4WaNvFGGo+&#10;2lD11EKXxR3uj9+S0KWh+qf/yNdGbNUI0IOBjQ6GL+uKzrMCodyWCxVjHlwHO14csiR81+6+0/9v&#10;19lF7gEThA9bayujtY4yxMWumLQ1KnnilsFtcqqjQgfNDU/S7dz2eWttJVhHWpyvO91YzPPw4dJ/&#10;DyiMDDQWmdwx6Gpwy36weXzYMh+9sGWuevJ1Alr4J/7i0hURJmtOzBZTh99fIoQTON5J2nyxdB5f&#10;JL+vLJLCuXMexsctwSzZ8veL4Uz3yqxaZAwvwcrNR2ihmNh7kN/aHwUprvv02Qs6G/vOvUc4vPs8&#10;ykp2Ylj2YnrYn8GBExdQWrOHCMQfzLb+IyE2KCPGVWDZ+gNvWKRMXLAeCROWUufZNwVyQs3WowiM&#10;ns50/XYq1uzH9PJNGL9gHW0dQqxFVm45/jwpv+pc5+gpY9sGpDrz23Sn36Rojlwu/0f1TxP+M7Ck&#10;dyfHeI8tDtke590me1/yTPXa4pUpmp6+JkZTXjH0g7/p34uCTeiPTiFyg1EF1WVFFdtvv3z55jme&#10;HDfTSjZgObUt7z9szKTfc+LifceIMUNbtDB648Ek9f9hLNc35TYpsO0TOgGLUlfSlmsfE8JJlKSu&#10;Qu6IxdDxSwePuvZzJNIFTJMsLCwsLCxfBKwQzsLCwsLC8jXjKv+XikgeyBHJY3li+Sm+WN5AvD1J&#10;JjYRwokQrSKSHmslSEz43nV4m/86D1dv0eLzvpZN7ENae41qqSJKPk5EcBI8UfJhjk+iDTPG3wae&#10;RJZCfFBbe8ZhYNYirNlxnBYXPgUiTFdvOYouCbOh4jS4KzOL3wXXU2bNFSZfJW8MtPKIhXHnLGQX&#10;rcaFK3doe4Ffw8Vrd2HfMw9ckRSKwkQoChLBFcpg0XEU7INzkRldgor0GqzKWYOF8lXoHjkD5LhT&#10;JlYotBiS/oQnSJ7NFUvDmMVi+QjUJuduO7ekdO2JyZLVxyZ90F9/zBaZoMuU4AbHgY4Nuv66Nw+e&#10;qe27+UylvEde2EuuQAvK+hx0yxdevXx7Df1QZcfZym4WYe3RrrMJtCQ60BLrwLvQ6+mkjdFpD2r2&#10;q8TXhp7lemrC3t8CiXU90WmKL1prKkFRTwVug+xvDC7tcWL39N3frTySn2ofY42W3NZQbMdHp3JP&#10;TN/aL3ru5qGGA4tDKrtO8NvJd9OCEjV/rxSvHQ2MEH/x3g5FSZpwKVkuk74mO20HWXQJWyaICKv0&#10;jo6rEbuQcXbvbvF/0roe2YU74vuT7r8SrjDBiCOWHye/b3Lc+4Xl0285kOxvWhBkhL/m/uG0ED6i&#10;FOMWrEPOzFWYsXgjLlz9bW+GfAwiCt+8/QBHf7qEfYfPYVX5ASyq3oXJpb9sffRHsnnfKcxdvoO2&#10;2fgzWLPzBMJls/Hi5WvhnYjVceMrqPPTu3UZVmw+gqARhUzXb2dYbhntTb5i0xGmT+ObMjfuPkbm&#10;zFq065RZq2XRgz5m30fl7unfDSro27frlJAFIVNCKvoU9hs4cumw9lQz/6Dis2WDq9r2MvXtP7Y7&#10;dR25/fjZuw9Gjpy6hMyClajddozpAyxave/qDy4x79Sm4IilEaqSlKsq1HncKSQPc5JX0HVHmo71&#10;N3zCm30nD0Mnxi2BYWAmuNS1X0WSXM00ycLCwsLC8kXACuEsLCwsLCxfOT94xisqCOVqHO8kD64w&#10;OZonSU3hCqSLFL2TbqtJUmDSIfuOTdDoE5YdRm1t659Ro+idOLClR4I7M/nngLrRD/6nsk9KHC2C&#10;01nhKQ+pZUtihv9t4IqTNLkieSlHJEe7kGyMKq6lfXQ/BSKEn7pwAxVrDxFf1eoWdp1+l3+2ijDB&#10;VEWYFMoRym8TIZwjlEJVkgzjLlnokjAL0xZvws+XPu5hfOinS7TvOZmOCOFcsYw8YKHakoFPfVej&#10;+nfsMRlzk6uRF1sOUehE6Pmn0ZmA1LgvqO2yhCdOnUKKjHK8Yz5Lgda/G9Rm/78F+0ZnhpcF7o1Y&#10;EjIvpiZGm+r9jnhWcahIvf+i7leFcq/7fHu150NmR25MXDpoZ+TUoOf6EW2hoKEIq34WzyZuHRFL&#10;xt9zYV13u4FOMO1qDpMubWE3wBwWCdYvJm0ZVH7uUo3P4Org2yp26ggc5oHEugj4pLtAgQjhusqw&#10;7217p+eM4PNP713Qz9vcf7uuUBctOa3AsddA3+UiFO7oHTp3p9Tfsa/VBcsws/tq7lrgt1dH8KSO&#10;swH5P7Bu3b9GVPSSGfu2Pc9tx4dPtn2Wf57TkPYZDmssU223xG0K1ig53+lbUY5Doudk1x0TNvfR&#10;pVfyr8Sq73cqPtJA8oCROobrtX1T4BSSi8kJS1GeVoPlWY3CHy2EMxmypFjgTNly9B1SjI4xMyCf&#10;WoVbdx82/ph+BS9eviSezbh07Q7127uA9TtP0IUpie1SQfkmTC/dgAlz6xCTUYaBCQuxqe440qav&#10;wI5DZ5kW/hyIuD+WWg5iV/L0A8Uo/0hIEV/iFV66+rVX+Lb9p+iM8NPUOfPtZVi15QgCPjEjnKyT&#10;35Cp6Bw7kzo/vn6IQc7PJOv+3JXbqNl+/PaAtAW7eUJ5PN9zhBd1sLxR8JVkhg+cFc6NXtTPLLYk&#10;2mb4wiT1gaUDv2cG/6H81z1Gkx8oN9CxjdC37ZZTNTBz0ZbLN+49f7tA5rMXL5BTtBrbDpyhz/sk&#10;WZzEgKyFB1tZRL7zBpKSWO7CF8rOKQmSYB2UQ9thESG8efb3e4P6LUxOqIBRYBZUJHKo+CSvZ5pk&#10;YWFhYWH5ImCFcBYWFhYWlr8LrvL/EsFRQSjrwBPLltsF5TwM6TkN0YPmPI8ZNOdFVP/iF337Fj50&#10;6zJuYzv/7AU/eMbbM1N+FpR90sx44pSzdNE5IowKZGsUhPIf/05e4QQlH7kvVyTfryyQoUtiMS5f&#10;/22WKM0h9igXrt2Fa5+J17j2Q4gX7W/HO+Z/KsJEO45INoWKchWR9AlHlEx7dKsIpVDyToB2QCp8&#10;Bk2GfNoKVG44iG0Hz1DzvU0t+x1a5Prp3HWs2noUI8YvRZugDLogKFckA1+SDB7djowu0KrpK0dA&#10;WD4SoubDr3s+tH3ToEL150hSL3DF8koVidyf+nRh/cB/G4XbEoO8cl2euWe4nnNPkQzoVhxuxQx6&#10;xdmz6/6bUN1vQ5fJ/mfU7DTgMszhtn+6z90+s3xf2sVb0iK2hqc2Bpd22XD+7iqFvRfXhrvEucIs&#10;zAIWEcZwk9mgbV/T+rR1vQ/sODUjN6LM7wnXWh19JvljxOpw2EZbQ1FDCUo6yrAJt7ofOjXwyuFL&#10;Fd2ilgTe5pjyaCFcQ6iDESv9Gpbuj+uRurTPKAMvvSc6XrowCDSErrcuhpb1SiDLWrhDZu8tdd3D&#10;M+c91XLXetJtljDPZajlQtMh7XebxVhv6jFD0E6SYxdqGmm6x3qs48KoauF/6JX8iyEPGanjV0rq&#10;HBC/cC2/VPTsPQPxg+dhKWMHRIvgTEYsEcXL01dhUO8iDMsrQ0HFFjx52pg1TYRUYu1BHpQRcZz4&#10;UJMM3X3HzmPz3lPYuPsn1G47iuUbDqBy3QGU1+7B4prdKKM+SRQu2YxRhSuRPr0K8ZlLECstw7o1&#10;RzFyXPl7fbI/J8RiQzZ5OVZTy7vvxAWm7+dlxcZDiBm75JXlFLGeScqvxOFTl98pmLmB2pa+UVPp&#10;7f1rLKCas/vIOXQaUYA+6fPx+Mn7M95v3n2Eqg2HXqYVrt49KHvxPMMOaZ2UBYmC1g5D7UldBu2O&#10;GUGGnTKCLcLkeuR3Sk3yWYpTBw/M58aOX5YeMGxGRsjw6eniwVNuUOfsu/cevOtNv/XAaaROq6aP&#10;PVLI+crNBzh98TbsI8eUqKm9+9CV55PQhrp+HCdCOLHFmppYgVU5HxbCSX8SVdRvYHriUvIAnroW&#10;yMlD0y1Uc+88yGNhYWFhYfmrYIVwFhYWFhaWvxHfekSr/uAZK1EVp5yJ6FVI3bxWYild5K0WS9JX&#10;05m7ob0KYB08Bj96xtMi1WfDVf4vrii5jli1qPqmgCNIvk0yqP92mcHEnkacPFNRkAzr8LE48fM1&#10;Rnr4dPpmlILnENWbmcNvQkmQyONJZLEcsfwpRyh7RjK4lYVSECGPBE/UKIi39oiDln8qbTmQO7sW&#10;Ww+cwq7DZ7Fl32ks33gIg3MWQ81XDiXvRHoaEq+EcIEU+v7pMOmQhfCeBbQYTl6h54rkIPubK0nZ&#10;Qs2rF7U4rADyCZTsTTCyGmz20qSv6Uvr4S5loXO7D2QGvcG4TSOK+iwM2a3log1NsS4sI03RZ4EY&#10;wlx7KOqoQNmIhy4zBI8u3lhpuO/8qp4eKW6wCLeAeW9jeOTYw6CHEWJX9bix9vj4rZ3neL1UtdbE&#10;iPJgDFnVA8a9zKFEhHBtWgh/2G2q//XtpwrHdCp2RWstZbTitoZekD6kdf71646PHjB0btfVPDO1&#10;l3xrdZhHmKJdUBtM2DwylCzntG3xw9uFGaO1piIMQwzv9FjkW24e1u50u1DLWqt+dnO7jXX18kyz&#10;qdQQ6sEy23kQvXJfCPRbH0LZFnJck98PKf7qHjIWZakr6eKYtBDYzBpiZXYtUqIWYt6qXdi0/zTz&#10;i24UwkmW7s27D/HTuWtYv+sEFlbvQGH5JmTMqIZ8ynLEjl0C6aRlyJi+AvkL1qF01W5sO3Aax89e&#10;ocXdyQvXYXLJOhTP24wFxVuxcvVBjMgrZ+bw50HE/Ji8JcibW4f5K3cyfT8v9x88pu1O9hz9me4m&#10;lk3JU1dQ3edx/dZ9ul8TO6nzmGjgZHp7/1YhvHrTYfTPXAgptT9+ie2Hz2PsnLWPjTpllSh5J01V&#10;dB4W39ojPl0vKKPCoFPG8s/85lWL4JgCq9Gz6i53i591plfKvLNh0jnPZVOXvyBvFbzN+PlrMWnh&#10;awud/Scuo3bHKeo6EJ/ONPcGapJEVa5IeoBcO0jBzPyEJbQQ/oY/ODnumWO/SQhfSf0mCqXLqGlG&#10;UdcEOXUtSN7eosXns4NhYWFhYWH5rbBCOAsLCwsLy98Fq77fqYuTcwz8M66lx5S/rKQzFhtFcPqm&#10;lbqBJRmM81OqMSOpCkaBmTe+90pwZab+LPAFSV4cX/lTvlgOvji1niNIGqfindSPGfy3gU8yR4XJ&#10;Szki+akJizYwUsOnU7vzJFR8Ejf/1kxqahmCVUWyParitBtKQmkDRyRrMO+YDY8u40GKnhEhj4jg&#10;fGFjVreyIAlcqltVIoV+UAYMOmVCv2MmtP1T6f7EC5wnpkKUTFuiEK9kjkgK+0656Bg6hYrJ0PNN&#10;B49kiPumESH8JtW+XNlVzm1hJf9bZf7/0dScmqIyd9cwH6DFO9mihw8H/9s3163Wtp/FPi2h7mPD&#10;nkZ3oqo6dWcGvyJvU1K/kav7LDELNUVrHSWo2qhBMtUDwYtE4NlqQFmXA5Oe7Rrytw6evu30ghiP&#10;TGdYhJtCP8QQ5vGWcIxvj05zA+pn74h5Lpnu3OAZ6YKxG/shaHEIdAPbQkFdEQpaSrCMsHzRcZr/&#10;swU7Ym6YDzTBj9zWtBBu1LsdMtYFPJu5K36XIMH1Js9Zs0HdWwf2Q61eeAy1frLt1Hj93edmO0lS&#10;3a630lCEsoEKfPIcnuuLdZ+o2as/D0z3HdVnYY8Rxn2M1/Cs+E+1O7Y9E1Me9oU9KJP/4wd3qSFP&#10;ItvGl6SeJce/iigJXSKmYlHKKqxoJgaSIN2pUQuxZP0BrNp6BBV1e1FYtgnZM6qRNnU5bZeSM6sW&#10;UxdvRFnNblRvPIi9R3/GwZ8u4urNO7h97yGu3bpP21fcuPMQm/acxNSSDZhTtQ2HT17CuSu3cPXc&#10;bZw7eg1JmUtRUrubOWv8eZy/ehszqHUamLkQMXlluPo73oL5tZCaBqRAZ0TyHFqIJ2/PZM1chfW7&#10;juPkuavMWI38fOkW3PqMxy1q+/3WIqJrdx5Hn/QFSJi0jOnzYUjbDx49adh95OKTDftOP16+6ciD&#10;2u0nHx44c+3p+v0/PyZe4qo2fYNbuo6MVvCJH60sTMlT8kru08LsjYKZ37Tg9f2O1NZgun8VmuIR&#10;3A17T24rX3Pw5bSyLS9Pnr/2ckBm6cPYcUsfv22Vc/DEBXSJL3r1thLZlrlz1zzvmjj7qbJ1b3Om&#10;yTfQDJC3Itnc1HUExh2yMSGeEcKZ45yO9wrhtbQQbsEK4SwsLCwsXyisEM7CwsLCwvI3QcE73tYt&#10;ZNzBQQOLXy5KW4kqRvhuumklr+03dZMb1h59Cp+1EsTlMpN/FrhOCcpcsWyNqiQVfHEKKdx5hOOT&#10;PLelq7y5EPA3QP4PZd8kn9beSZNC4uc8evzkGZ7+jkJyV27eh2OvsTc59kOMmRl8lNZecRo8iXwY&#10;XyTfyBPJ76sIZC/bB+XAvctYJA2ZjzGxZRg8sBh9+81EYI9JsBCPRjvxKBgFZNJiuKJPApSFSbRI&#10;TrK9ST8ln8ZuZVESPUxDkgK3kLHw7joeom4TYdlhFEwCsqAqkdOCOV8s38kTJQ9VECYYke3BLBrL&#10;B5i9I15x/Oa+/cOWekfL1/kqkX7Urv+eim+AFt9Ezu4Q5TrCbrq6q1Y9306j3iHOZn32pkFu9MQM&#10;knz/0K5zAhfZDLFGK3UFKBoowz7JHp0W+8EgUB+KxB7FQwtRSwKO1R3Pn++e6wKLvubQEGhDL7QN&#10;fMY6wHuCF7LWR2LQ/G4YOLkjUtdGwG68D9TddWhrFEUtJViEWdZLJonrx24c9FxLpIuWvNZopaYA&#10;41gLatoeLwcuDblj2cPimU6QIQy6GcErwe5OUI7nyZv3V7eNX9JzvoGP3osfOa1gHKAPqwEm9cpt&#10;VKDrrf/EN0dYFThOvFjdVeM6ySS3TnKYPH33bxME/xTsor/limRBPHFyHkcsu8eljnnTDpmI7F2I&#10;0lRGDG86z1Ln2GnxSzE4vQSJ45ZhTuV2lK3eg5otR7B5z0/YdeQc9p+4iGNnrtBiN/EDJx7YxG7k&#10;waMntN3IxPlraQ//0po9tF3KzkNn6SxyMs7jp8/x6P5T3Lv5CCMyynH4zGX6nPFncvT0ZSyp3Yt5&#10;VdtRtHQLqjYepItJfm6u335AF8hcsmY/7ac+ZnYdVm05jAMnzjNjNEIKirr3mUBt48u/uWbD7qPn&#10;EBI/E4OyF/3qgsJ3Hzyh7VIuXb+Hq7ce4MHjZ7h6836DZMjU68n5VRvzyzbtnbFs2/GCpTtPxI5f&#10;ttFIktCHa9VLrOWb0s8uPDdZJzB9bEvXmJEKesIfmSPul/jH+Llr4q/ffXhn9bbj2LzvNMmCrx87&#10;Z+2z9Gkrn5XV7Xu13sQbXDp5OZ0N3mT1QpZxQHbJIZMumeta6wS3ZNp8A2JjRl1HNiiJZO8K4c3+&#10;V7wd1dm1KJAugzkjhLPWKCwsLCwsXxqsEM7CwsLCwvI3QUWY2MEvdNKTSQmV72ZuUdFU1K2a+lw9&#10;qg5J0YteKgjjq6hJP+tNKleYVEBsBUhWOG3XIZJtUvBIVGUG/21QDpZ/38ozcaBd+Pi7RLB6+Pgp&#10;LTp8CkRU8o+e3sC3H+jJNP9RlMWJ5jxJynLai10iB/F1FXSdgNCe07FAXk1bOBRIl9OF/mIGz4Gr&#10;ZAJsJWNhG5wL4v1NhO5XQjgVJPubBPlOssBJ6PqlIaznDPTsVYgO3SeWdIJsAAD/9ElEQVRDndqf&#10;ZDiPmp8q9Z3nK1usKJAaMovE8guMWxfeavSGXvGhS30qk2r8SEFMIoQrUfFP8l2+boCXQO4uVXfS&#10;aiCZ3aYDzB6P2jD4jbcpdEdahIjyPRc6JNijtZoCbT1iMbg9ghYHwLRHY8FMrpUaus/zebzq6PiN&#10;7mPdYDHQEqqumtCQ6MJ3hjOcs10QX9sNyeWDkbKsOxLqwmCU5gRVB00oaSnT1ijmoRYQjxMjY31/&#10;8Ow00JrfGq2ptk1S2yNnQx8EzxWjbYe2MIwwhnFfM4hSnK/1nOa3++HD7WYD54ecUzbg4keVVnDo&#10;ZwrDIAM6o9wwoM0jUa73AUGmxz6OGR9q1Pz8FgREMav2xdH41kdSOF+Scr3xfCaDQ/AYzJOvpO0g&#10;Xp1rqXPs/ORqeIdPRMiwQhQv24a6bcdw5uIN2t7jY5As5yklG9A1biYGZC5C6tQqrNx8mPZ1Jn7X&#10;TTx79gJPHj9HTFY5bt79c/3BCfuPX8CqTYex4+Bp1G4/immLN+LFy88vhBNyi2uRWbCK/j5u3lqs&#10;2HTwlV1KE2Q7e/SdiN1HztLb9Ldw5PRlBA6fjl6p8361EP4+Xrx4ia4JxZhUshlrdp3CrqMXsPPo&#10;JYxfsOGhsX/iFJ5Nn1gtv5T59uF527U7Zpxq6RazUtvYj8Mcbr/Ev6aXbVpK5rNh90m6pgO1H17O&#10;rtrxMqeo9uXMpdtocZ7w5Nlz+A2dhpqtR/GS2UenL95Cp7iZdT+6jShi2nsHRf+cH3ii5PXvFcKb&#10;Pfh5I8j/C/pa89oahbrmb6aaY4VwFhYWFpYvBlYIZ2FhYWFh+dqxkn9HMqx1/dKOTUlcRovczW9O&#10;m7LAaSGcCfJ9lmxFg44k9ea3XiP5TEufBeKxqyyRX+eK5c/V/NKIaErsM8KYwX8vqH3RynlEUX7p&#10;ZlRuOEyLDp9K0fJdUHYaVsi0/D6+0RPKf+QKZck8ifwu2bZEsG4bmIl+/Yoa3wCgooqxxllBHRdE&#10;pFg9eg26R8yAp2gSIiNnIjNmMcJ7FdA+sO2oafX8M+hoE5BBC30duucjedgijI+tQLeI6XRGOEcs&#10;A5/sS9+0l3yhfClXLO3ILBPLr4Rkfe+/Mud/Lrleh/V6tLvkU+TYDc+fW9XX1xc8f/TcBi3wjWCc&#10;p327Tu3O8i3VoGzAabCLs3uet3FgH6aJFoHFEpt2oe3y2ww2a+BS46gY86HmrIG2/UwhKXKBmokq&#10;VAy4sIgxQ8HmWNhkuaFdX0vwrNTAs1aHe5EHHEY5w2KOB6Zui8agqgBoDDSHVm9zqJjyoailDEVt&#10;ZbQNMYFTtgcGzY5EKw0lKKgpQMWIh8CFAiTU9YJWj3bg2ajDVm4HpwwHdJ8o/Gn85iELJm4ZVKPt&#10;o40fFFrCeaAVzAdZgGSGq7towYSaj4abNrhmquBaqt43HWF9rGJf+Jf9pogw6j88oTyNJ5JX8XzT&#10;aO99m6DRKJatwMpm591q6pwbO3wBioo20Bncv8SDh09x594jLFixExPmr6X9wD/G6QvXsefIz7Tv&#10;85/Ny/qX2LL/FDbu+QnUsUoXqswpWk0t9zpmjM8LedOmS8IsehuRYr/la/Zh496TzNBGorJLoeSV&#10;gBlLNuPqW/7hvwSxphEOmozgkYX090/l/JU76JM2n+lq5MmTZyir3Yf0wjrkL96GfScu4wAVlqG5&#10;6JW2AEHR0y9ZhY3ZoOgtnciz699Nz19q4T1ggo9j37F+rb0THI2C5f+2DB3tIxoytfbQqcY3Aep2&#10;HMesZVvrtx04RXvAnDx3DenTqzFm9hp6OLHhiZTPo78Tnj5/iSV1+5+4ROREqlv20GWO7Hf4wTNL&#10;kStI3k6EcFPiER6/5PV/C/I/gjnWm6LpekP+b0xNqKDFc45EDo4oeRXTJAsLCwsLyxcBK4SzsLCw&#10;sLB85XznFito5TFyaNfIgsdLMlbRN6PE+oS+QSUiOCOEvwqqm4yzUF7dYBaY8+R7pxgjpqnPg5H8&#10;3xyRdBzfN/UKU2zxORVTW7i+4ZP6N0H+jx8dBrUXDs6/Fjep8s7Dx7/ttfzmHDh5GTp+KUd/sB6k&#10;SDX8jtUIxzvJgyuUL+D5pl1QESW9ID7ekrCJyB1Rhjny5fQ+pgWL5vuf6q4eVYdJcRVw9RsHn+CJ&#10;mJu8AsXJVZgQuwR5I8sxKqaMjtyRZShIWorZskrIhy2CmGpb1zcVWpJUcEUpz6hYxhXJC5W9E81b&#10;SuJbM4vF8huQQ/6PLgtCIzUD2zzV9NA8GTGjW9rPtw7UVBwct3Lx7mHOEzYM8LEeYL1Mt1ObF8o6&#10;Kg1qNur1btluJ2bujvcl08/al61lF26Xri3Re27UtQ30fPWgZKgCvr0mLKa4w3qwZaM9iqcW0lcM&#10;gc1oN7QbYAmuKR9cYx5MMhzhNdELqnIn9FwRhCFloeC4akOtQxsoteW8EsL1fA3QfqQtYuf2QitV&#10;BdoaRaUtD/E1Yei0QAKesxadee41wQOiyd6Intn5zvzdCSdESbZ3fuQrwCKwDaxHWkPNQYPOXG/X&#10;2wTtIoygqK9MW6zoBRocFhWIEkpLg+ls+C+Yb1Q85Tp8odSCJ5LtoM5pUBPLIew2HnOo39CK7EYh&#10;cLG8GqmjK7F42S5aLH4fJMH71Plr2LzvJBas2IG5ldtRt+04zl68iXsPG7N534ZkhRMblYIlWyDN&#10;r0Td9mPMkD+PC1dv0zYvuw+fowtRPn/+EsvWHkCf1Pk4dPIiM9bng2zPVdT8B2aVoNPIQsxfuQtr&#10;dr7eDiQT2rnnOLRyH4n+GQtw+sINZsivg2Ryd46diW4Js6j1ucT0/W2QfTu6uBbF1D5tDvEfn1mx&#10;FdsP/kysU3D5xj0sW3cQXeNn4fTFG+QBx7NdRy7cW7L+yJX06TUnfQbl7w2On3k4ZdqKHWNn19Vd&#10;vHJ72v6fLhxdu+PE3Z8v36LbJLY563Yer7968y59oBF7neLKbRiSU0ptp6MQDMrHhj2vH6zUbDuB&#10;rFk1B7WF8dYt9IT/YY7rd2jtk6TOFSQeVBAmgdSZmJq4BKuaP2R/+38F029p+mrq+rIEbQIzwZGk&#10;ENusEqZJFhYWFhaWLwJWCGdhYWFhYfnK+dEjtksrr7icvv1n00IMETtfCeFNYuhbN6tEJC1NWdlg&#10;FZT7opV7nBnT1GeDJ5TGqUpSzhMhnARXLF/0vTBBmRn8t0LZOpxr0XXUxX6Zi27ce/jp9ig/X74N&#10;/cCMK0rOw3gtWrwrEJLCmFyRfD+xaVARNRa0DI0kVigrqf3b7A0Asr+bRAuqm2SGz0leAZeAcXDt&#10;OB5laTX0uGWpNShJWYV5ySvpWEh9JzY6q6hjKiW6BHbBubTlCimyyZPInxIRnCOUpynYRP1aX1uW&#10;9zCsdpiXlq9hg7qDBjpO8pv209UdGxfvzzlZsme4/+xdI8UOQ53mG3Q3fq6sowJlfQ4c5M7Pi3Ym&#10;RpJpt54vUXWJdJFrues8M+ttjLadDaGgrQwVE1W0y/eEc7I97fPNs1WHbNlg2I5xh/FAK3BN+OAa&#10;8dAm2QHCKT5QiXVE0DIJhpaGQ6W9OlT9DKDUhgMlbRU6dMX6sIxuj8R5vd8QwtPX9YK42Btcaw1a&#10;CCdt+c0QYeScro8W70m66jzEFN+1/BFOkWZon2ADDjVfYtdiPtQC7Xq0RWsNBfzIbYW2Ye32hFWF&#10;RNAb5AtHzS76W/pNDJGsVs0/nc4KN++QjZnS5XRWeBX1mylJrkbmhGpUrNzH/JrfhYilRDgm1h4T&#10;5q3BuDl12LTnFB595OEZEcJv3HlAi6x90xdgx8GzzJA/DyIsV286jH3HLtDdxD6kbvtxWszdfvA0&#10;3e9zQwTqoBGFEA2egnnVO1HXTAi/dfcRzENGoaX7SIQmzMLJc9eZIb+e0MRihCUVY/fRN73Hfy1k&#10;38bklWPZ+oNMn0Yq1u7HjLLNOHm+cZlu3XuEkpo96J36OnP8xt3H2HboAsbP3wDx0MnPQ+Jnvcic&#10;WXNj2qINP1+8enc9NW3D0TPXcPFaY+HLvcfOY+uB0w33HjymfVxIAc+Smt3oRx0f86t3wab7aJy6&#10;8HobLFq9H0n5y3YouAxtyxzS74UjkGvxRNIjRAi3CMrGtKSKNy3XyLWl6XtTMEL4xLglMAzMBJe2&#10;6pIuYJpkYWFhYWH5ImCFcBYWFhYWlq+YH+2iFQz8s8oN/bMfEOGSFj+pG1IihJPvr8TQt25WSf/5&#10;8uoGQ/+sBy09h+kwzX02FP1H/qAiki0mHtYk+GL5da4wwVXHK+69hbq+dnh2A3p5hI8ZW7Pt92Vs&#10;dk2Yg1auI6f9YB1PssJbcLxj/scVywdSUcQXpdTzqG1J7FAcg8dgzMhyWohrXrjvfUFEcTLOjKRK&#10;cgw0HieMWE6+EyGPWKjUUm3NSKyEoOt4WgDniJNB7Ff4ktRrKkLZsBZWfb+jV5blo1C78ZunT58a&#10;4u7d1rh06Z1tBpT+M2BiwEyOqSqU2/HRZUrn+xFLO7y0G+XU4DHJ40zkoi7LuxUF7uLba0BZSxnK&#10;xnx4j3Z/tnD36IjqqOr/hE8O66XvaXjHOqY9bIe1h569Jn5Qbgk+ycKe6QPvoTbQNddDbtlI2E1z&#10;helIK6haqoFvogrdcGN0mimAY7Q9ehb1QvT8MHBs1GDYzQgqJCNcU4kOVTdt6PQwRtLqMGhZUu1z&#10;WqG/vCuiVoVCayjVHrXsqgJdWCW5wjXLE4MX+qHfHDF+4LeGc1dbeOS4g/iEK2oogu+qBfd0B+j7&#10;6BC7F3CM+S/c01zz9l/J/R+zSX6Rwyj99/afS7Qv3jqkzvT601GSSPU5Yvk88iCKiOHtOmRhGvV7&#10;WZK+CtPjlmJB1S5s2fuuMHzzzgMs33AAebPrMGf5NqzdcQykuO7HIIUP1+88jmmlGzCzYjNG5JUh&#10;NKEIj59++hsnn0pF3V4sWrkTpxgxl0Cy1GlxOqYAN29/up3Ib6Fo2TaIBuVj5rKtWLPrBNMXuHDl&#10;FvQ7ZtBFf9X9UjB+wXpmyK+nYMk2jC6uowuB1jf8Ou9zkh3/sv4FbR0zumgNxs171yqG2JXMrtyB&#10;G7cbfd2v3ryHsXPWYOGqXXT32yzbcBCFFVuw63CjBzrx+L58/S7yF294eZja3ifPX8OJs1ew79h5&#10;nKPWu4k79x42nL98s0HPP71+4qINTF/g/uNncOs7/pJrRF7Ox7LBCTyRzJErTj6vJJTRD0FnJTc+&#10;6Hl1HWl+naG+0w/fqWvIotQa5Iwsg65/BlSp3wZHKM1jmmRhYWFhYfkiYIVwFhYWFhaWr5j/ucd4&#10;dI6cfnrY4HkN1dnMTSkV9E0pc6NKvjfdpJLuKupz5ahaZMWU1yv5xG9rYdX3/5jmPivKPklCVV95&#10;A19ChSi1niuW5ysLk0Ywg/9e2EV/S62bk2zayp/X7znDyBC/namLN+JH97hHCp6JkVyRtAdXmJxD&#10;bbsbfEnaMxWhtEHbNxUD+xdhUUr1Ky/wVw8+mP39wciiomkc8kmCmpYI4uVpNRjSfxb0/dPpgpiq&#10;vmngiFNucIWyEco+iUEtNMP/y6wpy6/g6dOnbVYfn1FadnDUqOJdPXRxVv7G9ivZmqXnLXe72FpT&#10;CRwjfoNFP7MGhwSbBquRNvU+U4SP+q7o+sC8vxmUdVVoYZpjptrQMU9w5/C5cv+Fe8cMsI22O63m&#10;pg39AEPYRVnB0EkTClpKUBtsDce5QqSWDkfx9mS0zbGH3kBT8M3VwDNRhYZYD50WSyBbFo4JG0bA&#10;d74Ial2N4ZjsAFUL1UZrFCqIXzjPUQNDS3rA0c8a4lBPTNs8BNbTXaDqog1VK1VoSvSg260dLAe3&#10;R5dRPjBw14OVxBDe2d7gtVdHa1UFqi0ltBtkDpMQA/AtuNAS6jboB7W9N6AiwoHZFB+ldLdXy+q9&#10;nZRla0JSpmzuOfnguaq/0JIn+J+tveJa8kTyYvr3QXspZ2HYoNkYN7IMa3eewJFTl+mM6ZdUEE/v&#10;oiWbkb9gHW1pcuPWfTx7/oK24iAi6oe4euse4scvwbodx2jB+dS5aygo34RRhTUfne5zQQpVzq7c&#10;Rgv6TdAi8Mt6zF6+A7HjK5m+nxfiFT61dCMmLVyPBc2E5DMXb0I3MI1+S4acu7QCU5EybQXu3n+M&#10;J7/Cr51w/NzPWLt3D/rkpSK/aiIKV07FjuOb8ejpu37jj549wsbD61C9qxKTqsdjwpIJkM2YitsP&#10;7jBjvObC1Tu0CP7iJW3njYvX7iBpwlKs2/V+T/jsmTVImlhJe8GX1e3F6Fm1DePm1DVsP3C6YfmG&#10;Q/TbAaSwMtn2pBhrE9v2n2nIX7i+wWvApPpb917vp9La/eC7DpPxnKN8mIP4g9CFYX3TrnBFyXDv&#10;MvZV0eVX/yfeus6QfuRNJPJmRPKwBVAjD7390sEVJkQzTbKwsLCwsHwRsEI4CwsLCwvLV8yPHrHe&#10;XXsWnBs5ZBEtbr8SOUm8JYTTGVzUTSvJBiavOGfElNcrCuK3tHCV/4tp7rPCESV5NAnhqpJUcMTy&#10;GSpCaRIz+O8FtU0VvONtEyYtP7tm5ylGhvjtFFRsQSvPuBeK3kn9eCJpb64oeQJfkvKQtkMRSqHj&#10;l4ZhA2ejIr0GK7PfKmTG7O9Xx8NbUUX8jJvGZURwEk1C+MB+RdDwTaWzwcn8+L7y6zyRbDBXKBVT&#10;a/iOZznLh3n69GnbmmMzqsoPjh4/e0d3g4bzed8yg2h2nixSF2V6XSBCuJIeB2a9TOCYYAOrWBv4&#10;TBY977ey22PLQRZQoYYRIVyZFKoc4/P00IWKoPID4wfajnQ8peqsBT1/QzhEW6OtqxZtQaI6oD0c&#10;F4qRXRmHOTvl7wrhIj0El/kirToS+ZtjIZ4vhHqYCZxTHaFmqQZFbRU6VEz44NlrYOiicDgH2MI/&#10;QoDCHcNgOc0Zqo5aUGuvBi1ffeh2NYLloPYIyfaBjqMObALawme0DxHuaSFcSVsZJkMsYBysTy0D&#10;F9oSvQaDzkb3YmoHWDOb4qNU7AtotexgF45sTZdRkzf3nPnXCuEtviHFC/mS5IImeyJSYDZqYDEt&#10;hK/f/ROOnr7ySggnXs4ko5tYoKzZcRz37j9mfuUf58rNe4geXUoL4SQz/OdLN1FEnRdyZ9UyY/y5&#10;pM9YSQvht+6+m/m9YNVuDM1dwnR9Xoj4XrhkCy2EE5/wJpqEcPIGCzlHEiuuhInLfpMQfurSeWw8&#10;sA+RuTKMXToGU5ZPwNajGz4ohK87SJ17ty9BXuVo5JbmQjZjMh4+fS1AN3Ht1gN6OZp844kQnjhh&#10;KTbsebPYZxPkoUPChGXIm1tHZ41nzFjZMLqopoE8VCG2K833QXMhfMu+0w3j561tEA6e1PDg8Wu/&#10;+QWr9oLjGBXHsR/swRzDH4QvlEZS1+mrPLEcHl3HYWHKyneE8Ka3iMg1hPQj15S3hXCeMHEY0yQL&#10;CwsLC8sXASuEs7CwsLCwfKX84B7r0NY3fVT60EX1RLh8JXo2iZtMvBLCqeEkG3wp9X1xag1sO495&#10;1tIrtiPT3J/BP/gS2Uq+WL5TlRTREsnvqojkNzUEiTxm+N8KBZvQH5165k7zHDDx0f0PFL/7Jcir&#10;79oBaVARS5+q+qaAiBJ0piMVwT2m0KIDeajxxmvqJJoEiqZjgglyDNDfm41PHxfZjXYoFRk16N9v&#10;Fmw6jaYFcB61n8h8+b7yeRyfRBtm1Vg+geIdIzoMreo8tUORx8mAyS7bY1Z2kGxtJojP2ZMa1H64&#10;9Uviv02ysC0HmsImxhI2qY4wldpDONYdas5atBhO/MK5NmoIm9nlQdqK4fu6TOtwUc1WvUHVWRPW&#10;cjt0LPaEtrEqeFZq4PWxgFOhBJlrI2CQZA3tiHbgm6uCb0YNt1SDT6EHold1QN7GSHjN8QN/sDX8&#10;ZrrD0EOL9gcny0IKXBJvcIeejphSPhqzt8UgpFIEjQR78Nry4DnSFkZ+BjBLtIVLtiv65PjBJdgW&#10;wgke4Ns0ZoPTy2yqCo9RTlBvx4OqKZ9aP5strlmu5cDHH8b1nd73/7pXdfRykNtsto01P+8+0aEu&#10;d41Ykxn81+Iq/5eKOHlSkxiu7ZeGsPDpqFy3H0vX7kdB2WaMnV2HRSt3/arCjbfuPaQ9ncfNXUsL&#10;5oNGlaKwYiudPU7YcegsllJt7zj06W+afCpEiB9CLc/c5TteZTU3Z/X2o48VXaJXzarcwfT5vNy8&#10;8xB90ubTft7EG5xALFu0A0hBXxmUfRIRnVeGHtJiOPUci4RJlbj5HgG/ObcfXcPwqUMQkdsdFsPt&#10;0HakBYziLBEU3xGbDq9DfcPr9b5092cUrpwGtzhP2MY4ou0Ic7SNt4R4uA+2Hdnwxrjv49zlWxiQ&#10;uRC7j5xj+rzJyLxyDMpeVJ83u/ZlWe2u+p8v32SGAPNW7HzjeCLFNx8+ftJw6OSFBp9BkxoUvRPo&#10;Ypl3HzRuF2KLIho87ayGiaS1mprdGw/i3gdHJJ/C80252yYgE0HhU7AkvbGWRNN149X1o1k/8pA9&#10;d8QSDBkwm9r+ybQNGkckpQv7srCwsLCwfCmwQjgLCwsLC8tXSmvP+CXe3cbtnZOy4o0iVvSN6ds3&#10;rJmraaFzcVoN+vSbDdeuE9HSJy6LaeoV3wszlblCuREJUixL0UvOb9FC/odl/3KFMmsqBvLE0hfE&#10;ToCIRxxhUjwz+G+Hsv0gAdcxKidvwSZajPitkKxHUhSOZDUS6wVNSQp69i5A2vBSen+SaMrMe2N/&#10;/8ogxwo5dkpSVyKs53RIQie9EtrV/dPBF8iPcsXSP/Nhyd+aQZW+lnYjrPYb9zaFhcz6iXm83San&#10;qR6dpu9u9FtPXDt0om6XdlDUVYaKPgd8Ow2YjrSGXaYjRKOc0aaPCdSofkRUJiI18Q33iHLBoGWR&#10;Deq+eg18b23ohRvDdKwzes72hlpbHnhWqugg64CYFRHQjGkP9dB2tO2JKhHDTfhwyLRH4FIJYlZ3&#10;g0+RN7hD7eFfLoBVaFu0IgI4FUQIb81vDWUTVfRcFoTeVWK0mysEP8AA/oM94TLKi5qvKcLKAxC1&#10;qitSl/dFhwn+4DpqohUj7KtQy6wdaACxzJXu1vLUre86ybenrK63M71x3sO4deGt2me5jjCTOubp&#10;9LW4xffXfcaXaD0NWuppwYzypfANsS0iHvpciZz2DE/Or8TUkvU4f+UWLSD/EuS3vnX/acxfsQNl&#10;tXvpwopRoxajYMlmahgZTry4H2Ll5sO0GP6UEcb/TA6cOI/UqVWoXH+A6dMIyXh/+rIB3ROLKzgc&#10;0/9p+Kes3HzgZzz4SOHPPwpSuHNe1Q7MKN9Md28/dAY86vxFMsJbecQiedoKuv+sym0YkLUIHYfP&#10;oIVz8pDxXeqx4dga2EmdYR5P/e6yHWA2whptBlnCtG97DC2OwpEL+1+NO29zEcKn9oRlhj3aU+O2&#10;l9nR4+r3MEbM3Ggcvfjmdnqbny/fQr+MhdhztNED/G2G55bT9iib9p7EwZ8uMn0bIdngZDpSNPPy&#10;jXvYd/Q8ojIXNXRPnNUQMHw6+meX0OtICnISppRvhbbn8OHM8fpRyJsOXJH0gJJI+tSr63jafmv5&#10;e64fTdcQcg0iD9urs2sxfNAchEZOo34DiS9URElPFAVSQ6ZZFhYWFhaWLwJWCGdhYWFhYflKYYXw&#10;Lx9WCGdpDiuEs0L4h2CF8E+DFcJZIZyFhYWFheW3wArhLCwsLCwsXyH/c4k2sQrKftqr98znxOqE&#10;vhltujEloihzc0qLpFSQG9SRUfPRLXLGY0WBbGZLr4Q+TFM0qkKpmCuWV/IF0is8kew5Cb5Yeo8n&#10;TL6qIpIW8ySyYZoB8lbM6L8Lrpe0rapEvpsvTgFfLAdPLNulLJQ7MYP/Vmhqhv9Xw6Rba72OaSdO&#10;/HydFiR+K1MXb4COnxw2QaMRHjmDfqhBP/ho2sfMfv9oNBuPHA/0MUHFsvTVGDloLty6jIWSMJEK&#10;YoeS+oIvTHnEFclH8T3jFZlVYfkDAOT/6DHTOzq00Lu8bYQxjCJNoGqvCbMEu+3SNf27NVw/yus+&#10;u9M2HbHBQ2InQny+1T116CKUgqneEMzwBj/AEBx9TqNtiaYSVNpyETYuEG1iraHb3wzq3jpQC24L&#10;ryV+6DlFhDbWRoibEQa/Qi+oifSg5qENvoUaeKaq4JrwYTTEAp7lEsTXhcN1pgdUhzvCdb4AggRH&#10;fK/cEj+otKJFcBJ8O01ojXGF/WIJ9EY7w7ajOXqV+YLTzwp6SQ4o2pGFws1p8OnrDI4xv7FApoYS&#10;vbwcQy4sEmxh2bEtONS8TXqYHe1U0EkPWPeOLcqxcwv4A1dGSs1H2G3j2ajThTrVffVgnWA1WTzH&#10;cwgz2hcHV5gs5whT9lHnNxw7cwWXrr1bMPFtLl+/i5Ka3ShaupW2Qnnw6Ckz5F1Wbj1K+2Gf+Pl9&#10;Iu7nZ9aybajccAD7T1xg+jTy86Vb9eWrDzzXaN+HLnqqbtiFbx8x5ujmfac/zRPqN0Ksp5KnLMe0&#10;so0ITZgFBe9E+uFha484ROWUMWOB3rbTFm+EbPJyuEaOw9DRZbh64x4zFHj49B5mVk+DeYwNjEdY&#10;wb9AjD6lAQhfIKaPXaNexpi/fuarcYdPGwJhqgTts1zgMNYDgyqC0WO+GFYyexj3McWC9UXUmB8u&#10;aEqE8N5pC7DtwGmmz5sMyirF1NJNOH3xBn469/59TrzmibXK0JxSlNbswfh5a5E3pw57j57Dpt2N&#10;3uNXbz+ETdjo43rmPZXpA/UX4AmTnPgC+UtFYVLDgH6zkDF8EapIcWXq+kEE7zeuPU2fVKygxiE2&#10;Kp5dx0FZlHSLI046yfGO+R/TLAsLCwsLyxcBK4SzsLCwsLB8hfzomZA7dPBCjImroH2/m25Em0dT&#10;ljDJGi6UVRGf58s8SXJZC7toBaaZFmqd8r7liuQTVUUp9Xy/NCiJZLQ39KsgxcZ8U6HulwGuWHqA&#10;I5bZMpN+OsKo/3CFyZk8kexZo+916h2eKHl9C6u+/8eM8beD4zAgJDi+qOFjIteHOPHzVbiG56ON&#10;KAf+3aZgUWr168KYb0XTPqfFiub9m4sVo+qo6WsxIXYJXEPy6P1MMsCJnyu1Px6qiGVZf8h+Znkv&#10;P/0098eDpxdwAid5H3eSO0Ev0ACkSKZBV2OEzeq0vO74tEEdp3Q8qNyOD0UDDpT0OeCaqUEjzASe&#10;M33gkm5HZ4WTrGpFHRW01lBCp8E+8JzgCQe5I1Rt1KFurwm1dBeIKgIwZcMITNkWB/N+VlCipiHZ&#10;5Jw2XHCNeOBQ89APNITXDA/kbOiFNuNcoTrYFi7zvNFpsjNa8RXooAt0UtNpSgzAT3OBQ5kYbROd&#10;EFPWCebjqWlCjOE53gNx87uhX14AfuC2RktOK7RWU4SKLrX8JLvdQxve6c5QNeTCKNL4pbfMeaJ8&#10;3cDvmc1Cg7ubWo/fMnyoJF94VtNPH0oGKtDtbAi9bm3hmGS3r9cCP1Ng+hd9nlDyiherilNuHD51&#10;GReu3mZ+xW9CpFFS8LBwyWYsWrUTZy/dfJW5+zFSpizH7GVbcfvex32uPwf11EJLJy2jhePmhT7r&#10;Gxqw49D5s0Ex0xcxm4BG2zzUOjBq6va7j57h4ZNfV6TyUyEFSVdsOgzv/vlQ8GoUwUkoeSfCvd8k&#10;nDj/rjf7xr0nMWhUCex6jMHanSfofs9fPkXNnmrqd+QJm2QndC4QovfSQPSqDIRjtgtMB1lifl2j&#10;EE7GnbFyKiImRUKQ6wY/6vjvU8GMm+sK04GWmFdXSI3ZWBjzfRAhvG/GAqzb9RPT5zUvXtajT/pC&#10;TC/bjNt3H+LmnXeLb5Ks8LFz1iB58nLsO34BWYU1dAY5ebBCxPUTZ6/Q46UXrgbftl9EixbB/2R2&#10;z0fhSpLnk/8D1HGM6UmVmCNf8d63jpr3I9eYivTVsAnKgWmHbKiI5cep60gF0yQLCwsLC8sXAyuE&#10;s7CwsLCwfG04DOLr+KUdmy1fiZK0VW/eoJLvTd3MdyKER/aZie89Rw78ziVWxLTSooVm+H+54qSZ&#10;apK0lyoiWYMudePbJXwahg+cjRgqInrPQOfwydDxTWUKJ6bV84Syi0qe0t9tS6AsTHLi+aacIvYo&#10;PLGsQZVqW0WQ1JUZ/LeDFJps5ZH4sGPMzPplGw7jp3NXaTHp3oPHuHjtDs5cvImjpy7RosXbvKyv&#10;R9+0hTD1Gg0nv7EYF1v2m4VwOqhhK0fVYr68Gt0jp0OT2q/KtACeBhVRyg2uKDlGxUfajXkg8U3j&#10;krN8LtJWR4slU32vCcd5QNtfDwrqClB31HzpNMrt5qCKyCu2CXYw7mFCZ4XT2diWqtAIMYJNpjPc&#10;E6yhZq0GZT0VKGgrwdyzHfyme8NztAv4turgG/Oh0bktDIoE6LhUgMgqCfSD2qAVtzWdpU1sV0iG&#10;NhHEtRy04DbCCTkbImAwlpo+3hHWMzwQUeoBLinMqa0MJWo+XKpNzR5maDfNC25lYvSrCES3ZSLw&#10;hjtAbUh7dJvji5B8T4iSHWhhX5FMRwURwkmBT93QdvBOdKPFe+ME+ys2Kc6DSksbhbmyg3KdWXsS&#10;uoQs7LzbbJjlC46pagNZTk2RLmySreGQbn+z89wOvdet+3hRzS+Ef1DnsuH7f7qEn6+8K4TvPfoz&#10;Zi7ZjOrNh2kh8+Hjp7QtComPcfveIwwdVYKSlbvw8j2FKj83JCNZll/5zrI+ePSkfsrCNRW6luFW&#10;zPo38Y2GfV/Pwbnlz6aUb3pOBPPPBVme67cfYPO+U1DzTYYKeYBL7KSEyVDwlp5q12VUaczEymfz&#10;a/a+bLKpIeL58xcvUVa3H9aho1Gx5gDdTs2RanjkecEh2wm26Y7wyHeHqMgbFgk2cEv2w55Tu+jp&#10;X9Y/x7RNkxA5OxK2GY3jOue6UOP6wCTeCt0mdsMx2kblw+tNimUOG02dz7ccYfq85g51bQhPnou8&#10;uWtw7dZ96lrxhL4WXKW+b9hzEmNmrcawnDJq+ffi6JkrIIU0A4dPR9yEpdiw+yfMrtxGP6Q4ef4m&#10;9Dtl7eLxfGn7pV9C0SuxPVcif0jsfby6jqMLYL4jgjfvJt+pIOMVy1ZATZxCB0+SsoYnlMYxzbKw&#10;sLCwsHwxsEI4CwsLCwvLV8a3HtGqun7pP81NWYXS9Jo3b1JJ5m9T9i+5gaWCCOE9iRDuEdvvO7dY&#10;AdNMixZ20d/yJNI5JNubZATr+aejW8R02iojlopefQrQJWIKdBkhvDFDTHqN5yN7W/D4zSiLkxyI&#10;EE48wolgQXvrCqVhzOC/HUQIb+me8NB/WEF9xfpDOPEeIfzIB4RwImb0z1gEM6/cN4Xwt8UJKt4R&#10;LJoFORaIpQoRwkN7ToeaJIV+A4D2aRel3OAJZcM4AmnnP9IT/v93qN33wQcKo1bHCiTT/K6JJ3hC&#10;J1AfCmq0EA7HUa53B1b0vGontYdJhOlrIdxCFeqdjWCT5QLPJBuo26jTgraijjLMPNrBf4YPvHJd&#10;wbdrFMI1gxuF8A5LfdCzSvxxITzGCaObhPAEJ1oI77nYEzx9Lu3trUyNzzNRhWa4OYyne8O9XIwB&#10;yzqgW2WjEK4+1Bqhc/1eCeEKWspQItNR0SSE64UZwyfRvVEIT3S4YpvqMrBJCF9yKF131u6k0JCF&#10;nQ+aR7eHCrFV4StAS6wH2xQbOGY43OwyNygSKP1VGa1/NSoC6dAPCeEkE7ygbBMthN+lzgFPnv66&#10;bOkmIbx01W7U1384y/hzQYRwknn8NkQIz1+4ZommWTdzZvVfoWrVy23gqMXP8hdv/KxCOOHm3YfY&#10;fvAs1P3kr4RwrkgOBa+EU3pBGYuGjVv6bO6qPa+E8CaWrjsIyy6jUF7X6P29+uhKeI71pn6Hzu8I&#10;4e5yf+w7vYcer77hBaZtnoRec14L4U65r4XwsPwwnLh0kB73Q5ynjo/o3PJfJYTff/j0lRC+fvdP&#10;yJlZg6jsUpSv2UddT67h3JVbCIhuFMI37jmJ4sptdDs/nb8JvY4ZOzU1Xf/L7JaPQq5VHEnKEyKE&#10;+3QbT/9/qGr6T9EUzbvJd+Z/xjtCuEgWyzTLwsLCwsLyxcAK4SwsLCwsLF8Z//OMHRIUMePBylHU&#10;DWp2403oK+sL5qa06SaV3JxOTKiCRYdRJ9Tsor9tYRT8b6aZFhyJbDARQckNr1PnMZglraKF0uax&#10;gmo/d0QZevWZSYsLRLDmS5J3M76fn541bDX9/1QESbM5IumBRkuOVBA/UQ1JfGtmjL8Vij4Jbbii&#10;5P0KTkODW7sn7HUIH1cvGjAJwv6T4NF3ItypmFHWWOztfRQv2wYl10S0FaVjTGwZvV/JPn+1398X&#10;ZFhmozhOxicZe7Khi2AUmNmY4U9tc65A+kxVlDyZL0jyYgXwP57nzxtsn798EtXQ8MAYcvm/qHi1&#10;jUvO5327+NAY34Bp4icBMyXQIFYgpKikmRq0w9rBJc4BjjF2MPDWB9eAi5b81tBw1YR6NxPopjnB&#10;epQDtOw0oGrKB9ecD56bFlQFutAS6YHXjg/V9mrQirOH7WIxzOZ4Q2uQFe0rTgRqIoDzjKlpTPjQ&#10;ttKCa2c7pK0NhVa2C9SH2cNkigd6VIjR1lEbOhZq4LTlQMOemleCI5zKBEiq7YCRNf7QHucOrX7W&#10;MM13xaDKYNjGUtP2saTbJRnkRGwnIjgRxEmhTJvI9lDQVkab3u13eMX79tx0fKZoxeHx3bqM8zli&#10;1duUOrfo0eMTX3ENsR4spbYImynZHFHkP/3Spem/KqP1S0DVdoDp+l0/4ejpRmsKws5DZ+jClys2&#10;HXrDWuTXsnbXCUxcsA6k3b8CsuwLVzVmQzdx58FTnLty7773wPwIZtXfgWM/cIik//hpm/efYab6&#10;vExatB6tPeJpWxSzLqOhG5hykCyHrkV3e11RQkzv9HlXho8re3Hu6mtvcCKgW3bLQWntXpy6dB7y&#10;hUkYOK0fzJJs4DTGDd5jveGX2QFdM5JoD3KSyU+48fAKFmyaA+dEV5jHWKN9rhM9rjBNhOW7F1Nj&#10;fPyBBXkISuxmSGHUt1lP7e/QxFm0sD1+3pqGtGlVDX3kcxCRPAfxVD9SsLS51daoWbVYs/MEVm87&#10;hvU7j2P34bN0/4FZJQ18u15+9M74JVzl/6KuU3V8+k0tOVKjS94Vwsn3pu5mn+T/QubwEvr/BPVf&#10;oYErks1S9kmiPeNZWFhYWFi+JFghnIWFhYWF5SvCymr6/yl7J+7MGLHkOckKfidTq1lGMBFAiVge&#10;ElkAfUl6CtMEdbMb/t/WXnEteSLpaa5EjnaBWZiXvJIe933C6gpqPuQmN6JXIS2gEvGc6yvrz/OV&#10;/y5hSlkkc1QRywL4kuQGkr2n7p8OjkD2ejn/XnzDk8iW83xTFv/gMqJuxpIt9Reu3CFF5nDt1j3c&#10;+QV/4MvX78GocyY8w8ahULqM3h/E/qTJAuWVFQrZf8w+JPuSHB8laStRkLQcktBJ9MMMss/pDHxf&#10;2RauUObKLB/LZ4Dadf9+9OxWZtmBSdd7VwrX9qsSFo3ZGOlZfTjTaHffRq/r0ZtGDOpa1gld5gRD&#10;3U+PFoE13bSh6aINDSctGIe2g0OcDZx6mkPDThPqPUyh2scKajF2sMt2gEl/U2h7a0NHogvdAH1Y&#10;D7KEKMkZHG0Vaj/rw7jQB2azvKER7wh1B026UOarjHAjHtra6yOovyeS64KgO84Daoku0Bvlhh7l&#10;IkiGtIdDZyOoWKpCU6IPg2neGFAdSI0bCOESEdRHEFsUW3jM9sSgqq7QG2ANjVBq+SxUafFeWZdD&#10;Z7QraCpBjWrDOtQSbQIM0XOc7920yv5Xw4sDn3cY7wNeezXwXLXBMVGl11/NRxcuM9zQYa7ozKbT&#10;ozS2nMpVoTfoVwKP56o0Yd66W4tr9jwgwnfR0i1YufkQnQH+KRw7eAkD0ufjwE8XcPHa+33HPyck&#10;mXvIqBL89PNVpk8jM5fuuD1m7rrDPANfJWbV38v39sPbROWUby9cuoOZ8vNBvLW7xRfBe0A+1u06&#10;CdGwKefoh8AMaibdTLQtQ53d+03clDRxacN5RhDfe+w8LLrkIHd2Ha7dvYrzN8+gsG4yFVMwf0Mx&#10;jlw8hNv372JAVglEgyaDnL8Jdx/dxbIdizFv/UzkrxqLBRtn48D5vXj+8pcz/a/cuIecWatpe5O3&#10;kU6uorPF5VOrULp6D/0GwekLN/D0+QtmjNecOHsVSZOX4+6DR/SbRVv3Nxbf3HrwHHXOT1r1ax9y&#10;kreCyLVBUZhI22eVplY3vmVEgrqWvPfBK+lPDScPWnv2mkG/XaYskD3mCGXxyq7yN2oAsLCwsLCw&#10;fAmwQjgLCwsLC8tXBCuEf7WwQvj/h1C7jhXCWSGcFcJZIfy9sEI4CwsLCwvLnw8rhLOwsLCwsHxF&#10;/NdzhL1dx9Ev58tXNNA3pc2E76bvTTerK0bVYbZ8FfQkKee1vGW2TBMtFAVSQ65IJuITj2hBEkYM&#10;novV1Liv2mmKphtg6jtpszRlFdoFZNNCKl+UfIYvijdgmvxUviE36FyJbAsR11V9U8ARyG8reUn1&#10;meFfPeRhAVeYoMwXJ+fwxdJ7RGRo5ZmIKYs30ULFr6Vux3G075YLScQkWggnDy3e2V/MfiJRnV2L&#10;8rQaFCRVwqvbeGgwPu+N21l+nSuURiu7DmRFij8BUMf5vN1pCV5T3WCbaguLOJun9umujwatjFxc&#10;sDM5pOHwKoWs9f2yO8/sgC6LOoAv0AHfTBW+8d5w7mcPdRdNaDppwibHCSEzhZBkecAgxx2coXbg&#10;DbaBfqI9Oo/xR3hxJ3SYKIGJ1B5eJRJEZAmpdtShneEA93Jf6E/2hmZQG6h56tBCOLErIRYm1gEm&#10;iJ4YiH4rJODLnKAx1B46OW4QLxKid5kAgaMdoSYygFq4OYRUO6lrOiJgqQgG49yhNtAa/DhHDFsp&#10;wZAlQdAKMQJfrEdbr5D2iQjeSlUBrXit6eKZOh3bontVCEas7g7RNCEtePOodWvTSR9m3Y3oaVQ9&#10;teFS4IKu5YHn4tcMCGY241cH1yu+e9CIwknrd594eesXHnR9iKfPnmNq8XrESsvhGJ5Hi6DP/4JC&#10;mYdOXkLsuArcf/iE6QNcv/MIXROLx1h2yx3CrPLH+EbFMz6U4yNdULXpGNPCm9x6cB1X717Cvcd3&#10;8PDpfarPp3uKk5oL4bLZWL/7JARRU29/7zr8HaG+pVl4KzXLCIFFl5x1ObPX4vb9p7R/e6/Ueajd&#10;fgz7T1xEQ0M9FWR7v2lxMmhUKex65NK+6XfuN+5bUmiT+Ib/kh1Kc54+e0Ev69Ubr21aCIdOXoR0&#10;0rt+7E2QBxNNluuk4Of86p3YtPcUZi3bitKa3bhw9Ta1LEBgTMEzjfZ9ftGeRNl1BJcnkjmqilMe&#10;cMQymHXIxkLqer+Mupa8euBK/leQaLreNH2nrzd1mJZYCYfgMfQ1huebclFJJPVlmmdhYWFhYfmi&#10;YIVwFhYWFhaWr4hWnnHjhgxaQN18MjejJIhY/Z4bVJI1HB21ED9S03znnMhjmmjBF8o8+WKZVNU3&#10;jRZIi6RVtGhOpqGzv5raaQqmH2mPFNJsElRVRLJRTJO/C45AGsEXpjzii0mmMincKJvLDPp6cZX/&#10;q7VPkjpXLC9S9U05QbY1WT+eKBmtPeIwZfGGRhXjF9i6/wztSasqkUGHaqNjj8moIAVSqX3cPCO8&#10;aZ+T/UjeFJgYXwGbTqNhEpgJZZGUCBPgS1JJAbMSpd//AIPlE5DWdsnsVCCo1os0hWqgAbS7toFZ&#10;qhMCSwIP521JSElY3e9w9zlh6DQvGLrhJrDpYA63AfawjbOHerAhVL10oNvLFN4FIgxaGQL/pSHQ&#10;z/GCWoIj9JPcMXt3DsZvkaLdRFfwMl3Re0UgBkwKgG60PfwqRDCbI4R6nAPUupuCY8Ch/chJEUzP&#10;KGtk13VB10ofqMc6QLOnBdSkjnCZK0C3SgmC5njBNsUeJlmu6FcdiJBKMRwXC6EW7wjNPu2hP8YV&#10;GWs7os/8AKh56IJjqwElbWUoaipBQV0RLbmt8L1SK1gI2qLDWAEE1HJo9TGHegcD6IUbo00/c7hE&#10;t4e6uRr4rlpwneyB4St73Fx+uMBm3eF8+mEN9VP4R0NDw3+oz2/ojfl18G3m1OWdDp2+TFTdT6J0&#10;9V7IpyxHzNhy9E6bTwvRv7a45h/JuLlrsXzjIVq4bWJp3f7LHcPlbVq00PuRWd+Poqcn/A8VPxqH&#10;ZG8+ef4m3UZ9Qz2u37+C+evmIHfJKAwtGoLU4gTkzE9F7e4VOH7xED3ep1C95Sj0OqY38CTJs5hF&#10;+ACu/+Lb9g1xihy/r6T2ABZR29xnYD5C4mbixu0HTGtvEj2mHCpOQ+E1YBIWrNyJl3/ww4m06StR&#10;RW3vD7Hn8Fn0z1iI2u1H6WKZMyu24sipy3QxU1JP4vDpKyhbcxAtXUfMY1byw1j1/T+eQDaEL5Ce&#10;JrU6yDWK1AVZmd14jWn6H9D0kLX59abpO/lvQLLBDfyo65xA/pInlO8m1z9mDiwsLCwsLF8UrBDO&#10;wsLCwsLyFfFeIZxEcwGb+b5yVC2GDZ7f8L1H7NgW1iO4TBOvhHBSEKtJCKeLbjLTvyGwNgvSXpMQ&#10;ToTdP0oIV/ZOCueJ5A+JUEza/TsK4bQILUr+1UI4yS4ksWXfafo1f2p/QZtqo0P3fCxJW/VBIZzs&#10;x2rq+4S4JbAOyoFxQAaUhUkNXIm8gSeWN1DLs+gHr5F/m4z7r4mk2s4ZQYU+K/QiTRuIEK7VxRCm&#10;KY4IXBR4OHdLQko8LYSHvhLCrQPN4Nrf7g0hXCfSBF4zhBhY3Rl+FZ0/KoT3qgp4SwgXvCOEK+mp&#10;MEJ4CLos84ZarAM0iBCe5ADnOT7oukyMjs2E8L4rAtB5mQgOpQKoUW1pNBfC5wVA1V0HKjbqUNRS&#10;orPBW6spvCGEB+b5wGe2AJq9zd4Qwp2HWUGtSQjP92gYtqr7jcpD062/ciH8vxlTKoMOnb78Zrrv&#10;b6CkZg+SJ1e+EsLvPXiMx0+eMUP/HMh5aOycNW8I4aTfkrr9l/xDpYYtWij+wKzvL2D0b0VFhx/a&#10;dc7cdOLn61QTDXhZ/xLX7l3GvLWzMbo8G0NmRiFlVjxGzUvB6l1VOHbhID2vT+HXC+Et/smx7t3Z&#10;MWLc3oU1+xoWrNrd4DNwUkPn2EJcv3X/vfMnQriy01B49p+I+dU78OLFu3YlnwqZX+q06o8K4bsP&#10;nUG/9AVYve0IbatChPDDJy+9EsIPnrzUUFq7v+FHl5hfvpY2E8LJW2JNQng19R/jjf8B5H8FFXS/&#10;t4Rw8t8gInI69ImQLpS9UBHIdn3rGqvGzIGFhYWFheWLghXCWVhYWFhYvhIUHUb+oCGWnyqQrnid&#10;mfV2MCI4Gb6U+nQMGv38W6+R7Vs080hV8ZEGcoWyfL5fGtoEZNKvQNPtMW3SAitph3Qz7TW1WZFW&#10;A7tOo2kfUI5IdpPnK9dgmv1klIVJulyRdIKafzp4Yjmom/EXHEGS2w+e8YrMKF8Vyj5SM65YXseR&#10;yPeSDLumLDsSxAu9tUc8ipZuZSSN97Pj0BlEpsxrFM49E8ARymh/b9eQPMyXr3jHGoXsG5KVNye5&#10;GkHhU6DnTz+oAEecDFW/lOuqvvKjXJEsiFlElr+Ada7yf03dEGvTeV7gAZ9CIdQ6GkJDoAv1UBNo&#10;ZbogbEX4s8iKjhi6sC86z+sCjq8ujMPM0DHfF5J5flAL0IeGrTrUOhhCe4Q1nGeIEbEiFP2reyG6&#10;og9WHB6Hkv2Z8FvkD718T+hO8ED0qg4YtpJke4vQcakAGqM9oB5tA665Km1DoqSthMAsZ4xaFwSX&#10;BZ5QlTpBPcaBDqtCL7RfKIB7qQC9qoToWSWA0XRv2JQIYTnDC+r920NtkA2sZ7ghf1NnDJ7SATxj&#10;VSjpcaCgpoDW/Nb4n0JLqOrx4Bvjgo4LfaGf7Qr1kHbQFFHrTX16UO0IZ/ugnVgffFsN6MdbI2l1&#10;+I0956uEP12Qq+29MF9888H56fceX5va0NAQRP00/sVszq+Bfwwds0iw59j5N421fwOjZ9YgenQp&#10;1uw8gaKKLVi/8/g7Pt2fmwePnqJfxkLcffAE9cRvg+LKzXtInb4qv4XVb68ToWYRpheVW37l0o2H&#10;2HtqG8LTu8MjRgDLaEuYDTGHeWx7WES3R9/MXlhctwCXbp+j5/kpjJ27tsEhYnSpuqE/n5n9B1E0&#10;dPhBxSlquHDQlLW+0QUv/YYVYvz8dbT1yNvMqtyG1m4jwHEcgh6JRbhx5/2Z45/C1Zv30Td9AfX5&#10;4ecnxAKlS1wRJi5Yh6GjSlCz5QiKlmzFwZ8u4gR1fEws2fDEPjz3Ht+hvyGzeh9E0Uveni9OOdvk&#10;DT50QDF9LaGvLc2u/03xthBO3kKaS1139Knrtzp1rVMRJ69XFMkmtmjxVT20YmFhYWH5/whWCGdh&#10;YWFhYflK+M4rVuDdbQJdlIq+CW0SqptEa+bGlATx7ByfUEnE0y0kO5lpgobjI/XliJJzVf3SoUvF&#10;PPlKLKfGf9Vms3beCGoYEWDTh5fQIivJ3uZKZPlMs5+OUfC/lQSJPK5Ieon4hJMbco4geTNHIHdj&#10;xvgq0JDEt+YK5Z04Quk5sg5EAOeLG8VvHvX5WgiPw7zqnYyk8Zrb9x7RwkZYUjEjgMfRQjY9PdVN&#10;MvEtOmZjamLFa6GCCrJPlmbW0l7vRIwgYgZPkkKsWB5yRfLjfJHcl/+VPlT4GqB23TdU/OP6g3PB&#10;By6sjpuzY6Bw/HqJfuFmwx/wniJ1RdvjPIp2JfQTLxQ91ZDa0aKwRoAheIMs0XdlTwRM6YChcwdA&#10;MEUAh1QX+KV6YmRpCOwnOUGjqzE0vbSh4aMLtQ4GUO1ngTbxdvCf64Whq3ogvi4Sw6pDYVfsBq7c&#10;De0LSRHMAMzZNQLZ67rBbq4bTEY7gOekDa4BB2qWGoir6ILMtQEwynOBVrg5NAe0h2Z3c5jkucJg&#10;shftBW6Q6QSDHFcYTfWG7gRPaAy1hVa/9lCNdUTQUi9M3OiPQRNEUNZVQUtVBbTmtaaLdTqGmMF3&#10;kgBm+V7gxDtAPdKCXl/NkHawSLaDKMURwpG24DlqQivUCEk13RqqD49dLVszsCJ4keBO+LLgF5tP&#10;Lrq87VT5qob7DcrMJnwHHC7996rDnRTmbA3Tm7p1UIfZuxK6HbywLuzZs2emzCh/CV3iZ9puP3zu&#10;+AtGQP6t/HzpJqKyFuH+g8d0Eci/whpl5ebDyCmqZbqAJ8/rsXX/2XMhIws9mdX8rXzjE5kZ1Se9&#10;6H5OVSZMYtrDLNURNql2aJtgDf1UG+gltIfbcE/0ndYLhy7sw6Nnn+wug7W7TiJg2JSr+h0zl6qL&#10;pLk/uo/QVQ7+cBFHfptARR41Hkcom+/UewLtFU6ob2igtz3x9H745BkqNxxCr7QF6JpQjLPUfvqj&#10;KFiyGcWV2/Dw8VOmz7ts2X8aaQUrkTylCrXbjmH7gTOYtHA9Pew0tXxd42ZtVHEa8tE3tjimMf/T&#10;dJW34opTtnHFcvq6EdpzBv1GEXmwSj8cb379p/5n0P3IJxOkf5MtCrk+kQfZPGFiB54gwZmZDQsL&#10;CwsLyxcHK4SzsLCwsLB8JXzrEdvJt3v+ayGcuRFtEsKbv8ZMhPBRI5dAUZC4skWL4H8yTdAo+yQJ&#10;OSJZBhGytaiYJVvxWghvavN9QQ0jRRhHj1wMdSK0SlLBkSTPbSGM+g8pesk0/wlY/d/3rnIlrkh6&#10;gAjhREBWEcr2cHzkX0+xLbvob1UlUjOOSD64UdBPpbZP42vmTSJ403cihOeXbKCzCG/dfYhb96ig&#10;Pkk2n2zKcgQMnw4uNa6CZzw4zaYnQoNZhyzkxy+hX0Vv2i9LM2tQJFuO3n0LoeOXBiVhEjWd/DFP&#10;LDvCFcpqqXBt7RXXkllSls8AgG+u3Dvtt/fcioQpmyN6Ry7x9ulUZGkycJ5YM3dLf5W5P0348fDh&#10;0n8D6/41a3us3cwdCZ0DFonPtEl3eq5JMsM7tgGvnzm6l4chcHogek+PQFBBALyyvSBK8cCgWR3h&#10;Md0d6hGm0BToQMNHB2p+elClug2GWMF7kgsiF3VGVEUYRqzsAde5HuCnucF8mgdiVvlh5o4hyNsQ&#10;Ac+FXrAe5wy+mza4bTjQctJG3NIQpNb5o+0YZ2h1N4NmPytoUp/tcl2gP94detnO0Eu0g36aE4ym&#10;eUMn1x0ag6yh1dcKqiMdELzUC+M3+GPQJBFUDDhopakIZUMVqFmqwT7CEl55XjDOcwd3uC3Uw6n2&#10;/fSh3dMM1umO8IqzhfsgS6i766BdP0uk1PVsKNyVsmXgisha3/ne90KXdnq66eTCHdtOlxfjLloz&#10;m7uFXC7/Rym1PUfVxrUcWBrO7ZXvpxde7G7Vb46Pd+a6HgMmbI6KOnhxdfDTp09/MSP2cxI0bFr7&#10;rQfPHn7y7NM8pC9cuYUh2Yvw8OETWgh/+OgpSAHNP5PFq/dg8qLXVk5Xbj14uXbnyaNBw6f/YhHG&#10;D+EdmRYRkTLtjHRRUgMthCfbwzHLEWZJNjCU2cAgtj2chrmi+8RQbDhSh7uPbjFz/+1sP/QzBmeX&#10;3PAbNqPOa8CkmfpBqbbU+fCDbzK11gluSZ0zRygLksbY9cy7uXHvyXqSFU+2/03qnE2y889evom1&#10;O39CdN4S9JDNwZmLN5i5/T5Ixj15GLq4di8ePfmwEL732HmMm78WssnLafuszXtPoWDJFtq65tCp&#10;y/WdoguqlR2GjmRW6b20dh6uzvWStuUIU/apiuVQkySjf99Zjf8vqGv9O0I4CfL/4O3/CFmr0bnH&#10;ZOr6JCVviT1RESR58XzirZjZsLCwsLCwfHGwQjgLCwsLC8tXwg9esdNHDC2hM7DeuEklN6ZNQjjp&#10;TwXJEo7oXYT/eY0Yxkz+CkVRYnuOWBrB+HwjM2bxG1Yb770BZoIMI5lg3l3H09lfqqKUR0pCqcWP&#10;PnIFpvlPhidMiiKZ1I1FM9OIGDyhhZH838zgLxq+QGbP85Uf5ItTbzQVxfxQKAul8B40GaMKazBu&#10;7hpMWrQeExasg3ufCVD0Smi0QmkunjebjhQjGxVTQmft0YUxqRgXuwRuIXm0UM6VNG47nihlB1co&#10;s1YUEA9flj+Dg5cq22z4qTAjqy74hUeh2xOnCY4ne1cIakZtHDSmZF9e2N6f5xqdvFihTsRwMv68&#10;PfEh0TVdLuhmOkGzryXUuxjBTOaJ0PJAmA+0wZSaJCSVDYBDkgvsBjhh5OoIqI9ygVZXY2j56EDD&#10;XgOaTprQoIJPssRDzGAf5Y6ctUMwoNofRlO9oJ7lDuf5nshZ3xFLD6QhbV04epYFQivEEDxrddiM&#10;sEJSbUcMWymGfrYTtLq0o7PCiSCum+kMnTgbaEaaQt1HH9o9zGA8SwidaFtodzGGdk8LqEfboVeV&#10;N0at80dUkT/UbKlloZbLfKQVHMe7wWqSJ9SG20N9QHvodDaCdqe20KbW1WSKFwJnS2AsNoCmrQYs&#10;e1uhb0kY5u/Nhnu5BAZTPaE53gOSRX639p6vtN59trINvZEZdu+ubVl5fH6b0ZukPaIqes0Qj3Xf&#10;5DTa6aJLrsOjPpWSa0NWdTy46nCeDf5iKxXbrjn6dTt+2nTh+sNGBfM38uDhY8SPW8J0/TUMy12M&#10;Y6cvM13AtLKN98bMXDVHRyf4kx+u2UcO1HTsNyjBKUZYbx5vC6vh7dFtgQQdct1hG2UDq4HtYTzQ&#10;HJaxtuiV1wM/XT7CzP3TIAn5py/dxootJ+AzeGqxsndCCrMoH4RYkSkJEsekzVz5YOXWY3j05Bnt&#10;k67knYgRYxv3yfrdJ5GYX4nTF/4YIZxknBMv+Gu3HuBlfT3T9/0cP3MF8eMr6O+V6w9i16FzdJHM&#10;hSv3PFEXJSdw7GNUmFV5F1f5v7himZQrki3j+6aiXWAGArrnv7rGN/9s+k/R9B+guRBOCjNPS6yE&#10;hjgFxGqNI5YdIJ7jbz98Z2FhYWFh+ZJghXAWFhYWFpavAJLRqypJPTsruZoWQJtnfzcJ4U03qOQG&#10;tiytBub+2Q9+dI3WY5p4xY920Qoc7yRtrijpHkcko0Vt+qaXCtJu0yvPzdt91Y8KIr5OiKuAvn8G&#10;ffNLtVNJssCY5j8Znq/8OxWRdA8R6OmMamHyVY5ArtXaa9QXnc2s6DWSryxOPq/mlw6+OOXNDPBm&#10;QSxOmkLRJwmtPGJfBckSJwJL03hN0xBBnHiDkwcW5NM+eDRmJy9H3eg1KEqqQreI6fQDCSKSq/un&#10;kwcT56ht2JtYzTCLx/InU7Y3Tdxnmei8Ua924JipQVeiB7shNgic6vO4+1zfa7LaiJqcjf1L5u1K&#10;HFJ3fFrc2E39bwhLxbAaJ4BNuhcEs/2hPdQKgWG+GCzviZ7zIqCbbIOBU8PRZXkwuIlO0OltCTU/&#10;fVoIV7dRh4o+B1wjLuzE1li0LRtTt/SES5kPdPI8wUt1Q9BSD8jr/FFzNBdzdifBdaAtuLbqMM13&#10;g+M8LwiXiKAdY9soVnc3hZZYF1r9LKHewRBqAl1oSAygTXVrZbnS42h1NYFWN2q8FAcMqhZgZE0A&#10;Bld2gnqGM3gpjtCIsYFGbwuo9WsPjSgbaPrqQdOPijBT8Efaoc+KIPjL3KBuTi27CR+uGUKM2pwK&#10;20lBUJA6QDPPDX2qgs7nbhzYnWR/l2zN+3bajlR72dpBaYlrBuT3Xt71iN+CwIfWOe4w7GsOzeE2&#10;MBzlBLvxToeHLfVqn7tFrMnsjr8UvvUgxQXV28tW7zjySSnhxJ+aeEDfuveItub4syFvqYzIK2e6&#10;gJ/OXYd556wEk6AMEbOKn0SP0SG6fvKAxHZ9bV5ajGgPx8nu6DG7K2KqQjGwqgMiFvvBIt4Gxn1M&#10;4TbcA7tPf7ymwq/lxp2H5I2bzT+6jFzKM/BVYhbngyjYRKnZdctZ7RyR9/zWnQc4fOoSbVnl1mc8&#10;3V5WYQ3ixi9FduFqjJu7DnuOXqD7fyok+z5vdh3T9WFIdvrQnMU4c+kmXSyT+McTT/EeyQvQaWTh&#10;MUX7AdbMKryDnjDqPzyxLIDnm3KRXLNUqetN9MDZWEL9Z3j1thkJ5j8B/d+AXP+b/g8ww0h/EuJu&#10;E+jrD08if84RJkcxs2FhYWFhYfliYYVwFhYWFhaWr4D/eMbrtPHPvDY/ZSWqst+0QXnjBpWKKur7&#10;7ORqGPpl/Pyd87B3BVGjgd9zvOUqKoLEo1xxMmw6jca8lGr6pvaNdkk0E8CbYgU1/0JpJWw75YIj&#10;IdnPsh0qPkmhvzsLLFj+b45IOk9VktJAbEW4QtkdjijJo7W33JgZ44uE451grCyS3WgsivmRbHAi&#10;kDNBsrcVveKhwATJBFf2SXo9XrNptGmrGCksOmahQ49J1LZfhoWpKxA/eD48u4yjxpFDxSexntpu&#10;Z/ii5LnkoURLp/hXNhIsfy7lBzIsB1WKFrgktL+m660LDRdNtAsygtNwm6feSQ53QvPFeyML/DcN&#10;KQkpSFs9uDhlTeSdkIoAeBf4wyHXB04TBNAaYAFnsSPChnRCdMlACCf7ImR8Z/RZ0Q3aGU7QIoUq&#10;OxtB00Mb6vYatBDOaceFtdgKC7dnY/bOofAp94HhRE/wUlzhNdcdsavEWLg3DgU7oiEY6UL7jNtM&#10;cofdDC/YF3tBs68FtHwNoBVCteutDc1wU6hJ9KFK5uFrCK1B7aEVZwftjm1oIVwzxBj6GY7ot0KA&#10;7ouE6DTVB2rDrcEb1h4agyyhEWEG9d6WUI80h2aAPjQDDaDR0xx61PJHLqTWd4g9VE3VaCHcXuqB&#10;4TXDYT7RH3xquH2Bz/PY2u6bp24f2k++JtIlaU2kT9SqiBHdy7uWhJaGrPCbJDrvmOb2pN0AK+j2&#10;MIZenG2DWa7TSeeJznMGlrjqZW4UftBP/M9EQS/0x6IlG2aXrdn7SSbXL16+hIzJOP6lDOHPwarN&#10;h5Fb3OgPTrKq1+w8cdukU0Zwm8C032V94ZcUpu01omu8SV+3l5ax1nCb4Iae80MwdHln9FsWiB4l&#10;frBKsqWzwt2jPbHjp430MvxeyHbsEl901Dg4e7tXr9yOahK5jZJlH3KNfK+11w/WgxTNO6bNs+qS&#10;dfHEz9dw7vItuPQdj+CRhXj2/AWGji6js8NTpi5HZsEK7Dl+Cg+e3Kf21Qtmjr8e8tAjf+E6lKza&#10;zfR5zd0Hj59eu3Xv0fGzV16QrPHzV25DSh0XF67dwZSSDZhftYN+SCEcPPWOe/+Jm36w7afPrMLb&#10;fMMRx9vyxckjOSL5TVJLwiQwExnRi7A0vQZVza/35D8FFe88GGeGkf8hxclVsKf+PxALL65YdlJJ&#10;IO3MzIeFhYWFheWLhRXCWVhYWFhYvgK+94wL8Oo24VXm9qub1aZgblbJcJKxnR1bAUVBUjUz+XtR&#10;EidNVfVNbSDZxqnDS2n/73eE8PcFNS9izdGrdwFdYIsvSq3nCpMntPCVf8c0/clwxUlCnlj+nNiL&#10;EDGcI5SNVxLK3rF3+YL4hidI6kqy2JtnctPfxcngUtuWK2yMV+I2CWpY0zhv9G8WZBpN3xS4dh4L&#10;HvV96IBZyI5ZhHFxZYiLmgd933QoCJPAk6TW84TSB8RKRsEjWpVZLpa/kJXHwrXkdUFVziMtXyi3&#10;4Ta05LduUNTjQMmMB51gQxj2NIFjln2D52Tnl+HLOj4buSoUg6vD4DFTAr2hdtAMNYayPgcOIltM&#10;XiFH4Y5kWGR4I6WmL2wLXaEebQ+NAe2h1cEQGh7a4LTlgmPGh7mfGebuzEb1kbEIrRTCssgbvGRn&#10;6Ga5oNcST6TWiZG3MQyh4/1hNsgKwkk+aJ/lBX6qA1TF+lC104C6SIcW1zX89MFz1qIzx1UD2kJj&#10;uD20QtpCU6IHzS7G0OjQBubjXBBeKYJRmj20u7WBmq8+1AIModm1XWOEm1Ht6UKrc1vaTkV9qC1c&#10;FgoQNkoAC4kRVIx49HIbU+viMTsQehM8YTbNEyNXB99bdTgjc9bO4elJtT03j1zVY2+XsoDH9lM9&#10;YTXRDfrUvFRJJrwhF+r++vVmafZPu8z1HNVnrucHM2H/Iv6ZXVA1Knd23elPTeievXwb6rYfx4sX&#10;n+Yz/ik0UAtLMtCTJ1diw55TdL9Hz140DMsr20Kt03/IetFr94lYRA7UtAofEmvVLwS2MnuIc1zR&#10;r6wj+i31Q0RZALot8IN9uiNMYm0gGCbAliNr6GX4FOh1qW+ghea6HccxIKsEkanzEBgz/bRep6wK&#10;XbfBIaRwJLNo76DiOCRG2Xno8rK1B+n25q3YiVFFq3Ht9n249hqPIaMXY1jubESNnomdp7bjyPmD&#10;uPf4DrX9yIOLX7/Tb959hF4p83D1xj2mTyP11MIfOHnheuXaA2ek+VX3L1y900DE8qKlW+hp+mcs&#10;RPXGQ6jZeryhleuIHS3dR0z+4ENpu+hvOWLpPL5EvltZJIUSdf0OCZ+KivTVtLD99nV+GfO/gvwv&#10;oL83/f+ggli0kQLN5KEu/T9CKM//0TX+nTfQWFhYWFhYvjRYIZyFhYWFheUroJV3fMHwwQvpm8/3&#10;CuFMNAnh3SIL8b3HiH7M5O9F0SehDUeYfJsI4Q7BY6ib4ZpGof097b4dRAifI1sBPf908EjGskh2&#10;TkkUb0ButJnmP5VvOKLkJa9tRuR3OSLZHhW/BA4z/ItCVSLVp5azprE4JiNiMyI3CY5I2mhtQoUG&#10;nTH+5jjvE8KbpiUCg0/XCVicWoNxIytoL9akIQvQJiC90Q9c1OgHzhfJN3KFMldmkVi+EHBp93cL&#10;9sSlDSrt/MQ0wrhBSZcDBU0lKGgoQUlbBZw2XPCt1cD31IJBWFuYJtrCkmTBRllAp5sRuB6a0PQx&#10;QMqMEdh0YhFka/qia3EY4mvDoCW1g1ZPC+j2s4J2DxOoS/TBc9GCfgdDpFSHY/khOXLWd4XNLA/o&#10;jfUCL94JpuNcEVfjgcx1wcjd2A+pa3ug73IBhkztinYdreiscp4xH6oWquAYUstmygenHRWkn5sW&#10;NAINoG6nAU1narmoZdYMNoLDXC8Yj3WBMjWeCrU+mr76tDivFdIOmv4G0BTpQEOoC+2gttAON4Nq&#10;kh2GrApDW3sD8Nvw0VpDkd4mRMxvN9wC/iWB1PAQ9Fzq+6LjXEG9YLJng/lwSxgPIoK6Hr0sKoY8&#10;KLXh0EVDbXIc4Dtb+FPaut6d8IGs3r+acPm8iPCUeXNffqIQTgR0UiCTCLp/FrfvP8KpC9cxeFQp&#10;XpJUcIr8kvX3BZ3jf7cFFqHf1KFaXfOGxjlk+cMtxwNOMifYUMe+YLQbgub6w79ADMt4O5jG22JE&#10;QRQu3z5HL8OnQAT93UfOYhC1LsPzynHy/HW638PHz3Dw1DWkFdRBt0NGMbNorygtLf3nsoMLOK4D&#10;k/tYhkpzRs16U4zPLV6D0KQCROVNRid5L/gmdoH/KAkkcgliJgzGmSsnqbF+/T7LLlqN4sptTNdr&#10;Xr58+WL5xoNn5VMqD3r3n7C1tGbfi5TJVfQ6EGuWuu3HQLLVw2UL6lu5DPP7wTHKjlmFN3GV/4sn&#10;SZ6s5p8BrlgO8w6j4NJ5LErT3nPdZ7qbHoy/LYQTb/CCpOV0cWaSVc4TS89qiuXcRn9wFhYWFhaW&#10;LxtWCGdhYWFhYfmy+UcLo+B/KwmSVmfElNMi9/vsSpqC3KySm1bPbhOffuc+wodp4738zyOBwxXJ&#10;arnUjWwb6uZ4cnwFbXvyTptMNO9HXpdenLYS3t3GQ0UsA0cku8MVSjsp+CTaMM1/MioC2XC+OPUZ&#10;Xyir54pTnvBEKaeVfZIcmMFfBnbR33KFMmueRJ7ClaSe4Ipei97Ed12FfKdCQ5wMfb80OHUeQ23j&#10;TJLh/quEcNKf+K4O6DcLS9JrkD6sBOG9C+DffRK0fFPpV9Gptu6oSuSr+cLkAcTznVkyli8E7N79&#10;fwt2xXrLVwyY02W06IJlqDEMhLpQ1FeBorYKnfHNNeaBZ60GDXct6HZsA4MubaEX3AYa/vpQJSKy&#10;nwF65vTApKpMjNk4AEMreiO+NhI6WY7Q7mUBnT6W0Iw0g3o3Y6h2MoJupCmil3bGgt3RyN/cHR4L&#10;PGGY7wVVuTN0kx3Qo8QZsSs6YfLWwRi/uRcGr/CGdH4YOo3oQAvSyrrKUDFQgZJ246eyARfKhlzw&#10;rFTBd9QA34wPdTt1aDhpQDOoLcxneEI3ygJKxJqlLZcWvYkfOFludXdtaHppQTPQENpd2tFCuHa6&#10;IwaVdoNGO3UoU/Nora5Ai+GqVJu6IW1gm+kK0VgPuKTavbQZaVNv3t+iQb+jIXT89MG30wDXXBU8&#10;CzUYhrRpsItv/1I4zXN3p/n+yfJ1kcZo0eIbZtN/UUiGFIh9h05PJv7UnwLRv0k2+J8phJ88fw2V&#10;Gw7SRXxJNvWlG/cwYnxZtWvHhDeKln4qUTOjlHtPHdHBNT3klmuOJxzlTrCR2sN9jCu8J3vDY5wH&#10;7BId4CR3Q+HqKbj18DqzZL8NIhbvO3YehRWbMX7+WsxdsQM37jyg+xNrkys3H6Bux0mYds3Zwud7&#10;KjKL982Q2X01Bkzu1TZkXHCE64jQQtu+4culU4vx+MkDut2Hj54iXDq3oVvK+PqwjIQGL5k/XBIF&#10;cJC7wCbJFR0TOmDD4TV48uIxPf4vQcT5xEmV2HX4LNPnNUQIr1y/73j8uIpt4dJZJwqWbHlZtnov&#10;Ll+/i9Rp1Th57hrtTe43bMbZ712Gtv2vVV8NZj3eQFko9+FL5JuJCK5OXfNDIqZi6IDZ9APwd/5T&#10;MP8jmq77r76T8Zhxhw4oBnX9oa5ZKfUcsaxA2VX+fYsW8i/yYRQLCwsLC0tzWCGchYWFhYXlS8aq&#10;73f/s49R0fJNuzBTuoIuZvXGTSnzne6mhpVTN7Xz5CvR1j/z8rd2v2STEfxP6gZ2CF+S9oxkGA/o&#10;V/R+IZy5Kabnx2SEke7q7NWIHzwPPLGMFMoCVyQtVBHKkknmGTODT0LJayTJsj7LF8oe8SWp4Ivl&#10;91WE8mGNN9p/McKo/5Dl4Pgk2vDEyXlcsewWyYjTpNZf1zeV/tSgunX8UqDnnwqnzrnwC5uIfn2K&#10;YBqQTQvlTUL4OyI4048I4cQWhWTbjY+tQIG0Er17F0DDNwWqYjk1jvwhzzf1NrVdVnMk0i6/d3uz&#10;fF6OX662LtweM7fHbMl1QZrzfU0P7QaejTqUiS1IWx7ULdQbw1IdmiTj2kkLai6a0BDr0VYj1r2d&#10;4R8biKyl4cjZMBiJqwdAJ8MeOpHm0OppBo0+FlAfaA31YbbQjrdHaIkE4zd1x5wdvRC81BtGM7yh&#10;nesOLjXccawNes0PxrxdsVQMxshVnhizsgdy542AhrEWLUwrNIWGIpR0VehQ1qNCRxnK1He+uSpU&#10;LVWh6WcA3dGu4LlrQ0lTCTxjal08tKDupQ01N2odbKn18dSCdldjaIVS0d0UhmkO6Ds5BEpqSmjN&#10;b43WagrUPBXpBwJqZN27tKM9vzU7toGGnyE0XHWgbqMBVSt1cE1VoSfSQ9sgQwjy3W51q/Q7Gr2q&#10;a9zW83kKzKb+IlEXSNvpiGSivUfPP2e0zS+a+vp6rN91AvKpVdh+8AxdmLF6y7G7uh1TulPnmv8y&#10;q/W7kM+S/zd7ZbaWKK13nXOW9wM7mVODrdwJjnnOcMlxh3OWG4QZAnSf2A0Hzu3G018pKL8NyWYv&#10;rdmN9IKV2HrgNM5fvcUMabRMeUmt24Wrt+HVf9J9l07x/nZheXruUUm6QblB4R1y/KM9Uz032CV4&#10;n2s/3Odq/9GxOHftFD3dkVNX0LZjxu2uWUm3fKSdnljKbGEus4FJUnsYxFvBOMIS45fn4tKdjxfP&#10;JPO/9/AJLdBnzKgmojcz5DVECF+/+6fjExas3ZpRUH133OzahgtX76B22zFMmL8OT5+/QNXGIy+t&#10;umaVUJv2vQ+DFL3kfK5IvoC6Vj3ni2Qw75CNMSPKUZKyiq4p8up6z/ynoK/7TLwaxsSyjBrMTKqE&#10;TdAoKNPXLfllRUGSGzMrFhYWFhaWLx5WCGdhYWFhYfmC+a/XEI3vvUa6OgTl1ZObUPIKM32D+p4b&#10;VjJsfupK5MQtJdYZq6nJfzFDkitMUOYLk85xJXKYUDfHpdSN8fLsutc3vmQ+zebVJIQ3DStPq6GL&#10;ber4pYIjlN5REcuOk0xzpvlPhiOUj+FJ0k7SXuHi5Aa+MHkpTyTzZgb/ZXC9pG1VRUkeKhL5bmJL&#10;whHL6MztgO756NO3EEE9JkPUbSJ69ymkM+aKZcvp7PlevQpoO5OmjG8667u5CN4syDAimAeHT0Xe&#10;yIrGoqQiKXi+KY0hStnBF8kXtPSOYbPAvxLO3d3UuuKgPH/sln5rJQWCBts8N/A7tIGWty6sItrD&#10;abAtHPvbwDbEFMZe+tC2UIdqGz54+ly0UlXAD5xW0PPTRc6G3kisiAJXpAtNfz1odW1HhTG0Ii2g&#10;muQEjVQXiBcIEL1KggW7+qD/ChH08j1hWiyEeoYznUXeOa8HyvePRtm+OEhXe2L0+o4o3RuH3mm9&#10;odSOB44BB1wqOHSWNw/K1HciWLfiNQrXyrocqOhxoG6vCY0oG9pSRYXqR7LFifhNh4MG1Hx0od3B&#10;ENrBbaFFssQDDKBJRTdpR6hqqUJRlWSEN1qj8Kj5aFipw8hbD9adTeA8wAZuQ+3hTIVZqDnadqLW&#10;kWrHf5Ynui8XI3VN18XpG/q6MJv3DUhmOBP/oKO09J/r1v11D4s4HNP/8fnWioUVWy4z2uYXzeMn&#10;z7CgeieiRpXQ2ei37j+Fb9S0ZdSq/KHbEGjxzci5qc7OwyWbLQbYv7BNcYJjjiMip4QiYlI3xBQN&#10;x7x1xbhx/9OywZu4c/8R8+1NiAh9/+ETDMpahP5ZJQhNKr5uHz52k8sQ+VLLYa7nLYbZ3zAe0b5B&#10;L9EaOjIb+MSIsHxXBbVNXiBzZh2UfGKXeKaJKtsnOJ6xSnOETZYzOk32gqfMEe0GmMND6oGavcuY&#10;ub2fuw8eY+WWI+ghm41rtxqzzd9Hff3LFy9fPn++dtvxR6QwJnk4ETt2CW7cfoAzl25BNqXqoZZE&#10;7s9s2nfgiJJzyfWKXKtsgnLQt+9MLKWu4dXkWk+u582v8U3B/Nd41U2NQ/5jVKSvQpeIafT1TM0/&#10;nbydlMvMhoWFhYWF5auAFcJZWFhYWFi+YL53j3P5wSs2vXe/2Y3+4M1vTJtEaXKDytzITk6sQFjv&#10;mfifR9wgpolfhCuUDSSe3OTGth91g0zm80Gv8Lf6E6uWrOGL4d5lLEjBSJ4k9TGvsbjlL4rwH0PF&#10;I4HD8ZHN5Ytl9aq+KeBLUq5wRbJtesIoUqjtT0dJkMjj+iQJeaLkw3QxT0kKXSjUtGM2UqJL6Ex9&#10;si3IJwmyDUnMkVchL7YcHHEyHW+L3h8K8uq6d5cJ9KvnxMOd9gKXpBzhS+QLOAK5FrNYLF8ZtYfl&#10;GjO2DS+dsmXomdD5gbCINALXQg3q3rowHm4Lp1HuCCwWoesiP/Sa3QW9izojYqwYoVneGDo9FKEz&#10;u8GyqzltXaJqwYemgyY03bWg3dkIOr0soN3XCoZpjrCe4YbxG0OQsz4EZgVe0MnzpMINFtHOGFoY&#10;g/UnZqHyUAbS6nwgrRUgbY0E60/ORuiscOhEmkDNURNq1mrQdNKkrVBUDDlQ1FKmRWs6i5vfGhwj&#10;HjRcNRv9zoloToIaj9uOBzU3TaiKdaAm1oOmQJcWzYknuiK13HaR9ogs6Im+08IQPtEf3Sf4otes&#10;QPReFIiQ+f4QFohhleMBk8FW0JDogm+pCl13HXSfLHw8aeuwBXP3JOYeubKsXfXxAtP8bVLxxM0D&#10;+8SvGZLaoyh0qk+OqNByhPUCyxibRY55HlVBi4WrJ27pl7f7dOl77SL+TCJT5+ffffjlJ4X/fPkW&#10;CpdsxvaDp+nu4WPLT6qpeXy2IryZ1XLTnhPCkwOz/RYJpd2O5ZVNqS+qmYfzt87i3uPb9DKQZSqr&#10;3UtbmvxRnL14E/HjKzC1fBPTB7h6+wFGlxfDMt4RZgk2cBvjAiepAyyH2qBdPwt0Hd8ZxTUlMOo4&#10;6p5N/5HOztF20y1HWh/wnuTZ4FcoxLBVXTGwOgiOY9xg1NMERaumUK2SoplvcuPuY1y88QBZRXUY&#10;MroMV2/eZ4a8nydPn+P+o6eYNH8dLYLPqthCe4MT+/ZuSXPh0Wd8Oce+vwqzSd+Aup6kkusHuY6Y&#10;dshCsWwFSlNXYTlzDW96kE6u7fT/CHKNJ8EMbwrythi5pvXrM7NRBKf+M3BFyXVqnX53XRAWFhYW&#10;FpY/FVYIZ2FhYWFh+YL5wSNW1Mordnr04AWN/uDNb06bblibCeFjR5bV+3ef8uJbz7ggpolfRMk7&#10;UcQVpdxWFsoQ0H0SKjJq3swEaxbNM9FJkJvjKQlLERQ+GaqSFKiI5U85QtkYBddYNab5T6K1VVxL&#10;ZaE0nSdOeUaEcGr57nCF8p/4AqkhM8qfRmufJHWuIKk7TyRLUREln+eIZS/UqHU16ZCJkMhpmJRQ&#10;Qb9eToLsBxLV1HYhMSl+CWIGzaFFCOLr/bbg/aEgFijtO+YQ8Ztkg7/g+ab8xJWkTOBJ5MO+d0pQ&#10;ZhaN5Qtk1jrX/0Ysl+i7j/Vr55vZsU3Xoq76fWv7ahRsS+CUHJAaztoZm164PXbRsIqw24HpzrDp&#10;Zgz9Tm2g38sM5lHWcE5zhHeeGyTjJPAdK4bvKC+IMj0QPCEQnuP8YRRgRFuV8Ex4ULdWhzrx6/Y3&#10;gFaXdtAKNYFuvC2MxrkgsbYDRq8PgvVMT2hmuUEzwwXt5W4YNo8I4UWoPJSFtDohEmq8IV0toLrH&#10;IL06CYJ0N+h0MoC6owbU7NShaqMGvqkqVE3U6IKYxDKltWprcEz4UPPQhIKmMhQ1Fen+tO+5ER8G&#10;AkO0CzaGaXdT6AW2gWp7dTpznCy3SVcLCCcEwX9iB4jHCCDK9YZkvAC++T7wHO0OuxRnGA2xhmGk&#10;Kdp0NYJtuCVcBtii3+ygR/FVfVZJq/rP6zWl25Cg0QEjArNFozpnek0XywVlTv2dVpuEWqw1DGm7&#10;uU2Y8WaHLMdVHRd7zZuwuVfvHReXNPk//2X0kBZHHzx59QmjbX6RXLt1H/uOX8D8FTvw07mrxCv8&#10;ef+0ufNatnRqzazG70Yul/9j9+7p/0fN7p90d6Vco9ekiODgMR1GCBJ7FCfMmPJ4XMn8F9fvX8Oj&#10;Z41Z0pdv3MWE+Wtx90Hj5qtveNdC5Ldy4cpt5M2uxeodx5g+wM6jZ5EwcwIsYu1hnmADQb4nfMd5&#10;wivLFabD2kOUKoSsaBIMArK2uQ8b1s4j2XW6daLjQY8xbg3CiZ7oU94RvZcFwi7bBZaD2mPxxjlU&#10;q41C+OOnL3Dh+l0c//nay9rtx64v33T0wpAxS66lTl+JO/c/bv1y4erthkMnLzUsrN6F2/ceYcbi&#10;jTj000WcungLXgPzL9t3HzNWwSb0R3oDN0NBmGDEE8vLiH0XebjakbpOL0xZSVuovbqmM/FLQvii&#10;1GrMkS+HJHQCVKj/Cnxxyn2OMDmTLZDJwsLCwvK1wQrhLCwsLCwsXzDK3okRHGHS1rzYZah+6+aU&#10;9u5uJkyT77KhC55ZBGQ/+M//Y+88wKK41jdubsstSYwKbINdelOQ3jtsp/cqCoogoCJI3UIRxYJd&#10;FHsXURCl23uPGjWWxCTGxFQTe1fe/5xhMWiS+7+p19zM73m+Z/qZM7N6DvPON+8RFRprivj/ccn5&#10;B/VAe5AjV3cZBJahtriZtjzpfa5n5+g1peepc7ZO2o7i0auhJ1ORTLEutkR5YIBIEU+V/LOywgdI&#10;S/yoB/gbXJn6CRGEeWSQSElJNrXpZ5X7nxP15wFu419nS0qSeRLFR2yZ+hoZaExHqoJFyASkpS1F&#10;XVkn2qu6hYNn94QKOqOeujd5mSvgHVNNf5L+fYI3HRpf8Ge+4ZrMcdpPnHi6ykq/oH6f6j7e6jeJ&#10;Z7ymcgwvKXN3ydhDW2SjfGYEl8vKAlXhM0LHJ6yKG17emhFa1p4uXnN0UkDTyXnyZUcLT03dm4qc&#10;jcHwyHcCP8gEPB8DOpOaH2cBwSg76GfbwVThAtNyDxipXaEz3hm6HgKwB3HBMmWDa8WjM6b1iKe4&#10;nz74QgPoDrcBK98dwRuFmLo7CD4r/cEtcAc31w3uC8XIa83FrotL0HJ2Cip2BCK3PQA57X6Yt38Y&#10;3rq8CdP3jYRVJVUfmRF0Xfl0Nre5vxls5Fa0fzkZQLO/vhY9eKYgxJi2SnmT0x99OQPAs9SDvp0h&#10;vBNdETTGF6ETfGGdbAO2FZf2F+dQ9eZS5XKULvTAmUalrjCk5gXjHCEgGeAxluAGm0DPRx8GMRbw&#10;LnBD5qYEjG5KQu6m5Lshs0Pel1TLzruNc71hlWH7xGKIFcwiTGlPch2qbC1zThfbSfcBdT/uOJXY&#10;tgWu882btitQS/PT/FeRxiusZq/fdeXho58v4v4aEO/rbYfOoWHbCbTvP9P14OHjrumrd30hsE1y&#10;1VzCz4JYoUTVR/1ZvUr9xtwjU9jrDy7qn1bbLaK++27bq6c/WtNPOl7tEDp2/pWx1Ru+IVnQPdy8&#10;fR/JihW4ePlzPHz8ELcf3MSDRw/w6PEjut4/ZSDRazduY+uhdzRL3VYp09a0I760ELbjXWBf7ILo&#10;lcHIbInEyOZQOJW7w2qENTwyMx7qSMrG4sPkvwfVhM33meJ32rPUo8u7zAMhC4SIqQuEg9oNonIR&#10;9p7dijv3HnTdvnv/6QdXrz+q33n6bvXKnd8EjJrTZhM/abV90tT25ZsPP7h3/yF1Cd9/DWT97mMX&#10;uhY37us6ffFjWgCvqdtDD2Jas+FAVz/P3E19PcaH0je5h6ioP5PxLFgSRQUZZ4MM4GwfUYWFxVvo&#10;F7TNE7/t058F+VuiRwQn8ySebe9Edf4GjBu1gvRLXVxZ2VO2VHmqv0T9s154MzAwMDAw/DdghHAG&#10;BgYGBoaXFePsV00Cy8otgspvrCvt/I5dSW/hlV6mHlwz0ld+qSVWHe4TVU9n2/2n6IgVwbrUwy35&#10;5DkiuQYLSzZ/+0Dc6xzPzqUJMt9atR3rytqpB+3JIEI6W6K+xZao3uWGTvx5WZj2aX9lS0u2c2Sq&#10;00QEJ5nh2hLFR2+Icn6TwfG4MrUNR6pu4cjL7pOMOpLRbRM2kbaBqSnc/LyFDDXtfU9I9n59eTs9&#10;UGbPAJk9vuAa3/PnxO9n80QYp4JcK/mcnSNR79SRFLsQUUNTLYaXnPr6qD8nb5a4OE103WISYwE9&#10;MvhlgCGs021gk+Pw1Hmazw3XWaKvIlYlfDmyNRXT9+ej9nAeRrRGYGClG/jR5vRAmQKJEW0rwg+l&#10;luOsIAgzoz3B+RJj8In1iC0PHCse2GTQTTM2uNZc8Gx40PPUhx61j1G+E0a0iOGzOgCCRGvoRg+E&#10;32J/5LVmYPuFBWh7Zzom7gpDdpsQ4zrEGNXqj4a3K7H4cDaMZ1P1yLdD6EIJkpZFIW9tJkYuTwKH&#10;KtsscSBVljkc57micFsSIhVhCE0IwcjxQ1FdPxaztozBlD3DULI9Ds7TvcEh9i1SI+g588F359N+&#10;4frh5hBEWEAQbQl9KgQy6lqJ77nIEIbDqHpWeyKveQSG18TChKq7IbUPx5MP1mAeWNY89ONrYQAV&#10;/Xj90Zf1Ju01rusqgHG0xT3/qa4LJHPcVJP2yX+xLOZfAoG3+u8GwRWZG3ee0UicLxd37z1EesVa&#10;VNS24a3zH3U17jr1VNuvYKim+j8LqvhXqrao+RO3KB2HzEqcFDY9dGPi5JgFw2YnxKnPqv+m2Y2G&#10;65Se6ZFQMa3j4LeZ2peufIUR5atx4eMLqNu3GhUNaixtr0XbkSbcuX/rF8kQP33xKmTZs5G7oBre&#10;E/zhVuYJ+QxfJK6XY0hjMFwmeMAu1wMuY5M2quvr/wbU/3nsloz0oNmBrc5lHk+cyj3gMM0THnP8&#10;YFPohMI6NRZt2Y2xU+rvRhcs+dgucXKblkfOaJZreiCLJfwXuda+nrkGA4SFs6cu2/r4ydPvWqgQ&#10;iI94274zWLHlED2w5oyV23H91h188sVN2MRMus52Gmn5umPSc32ttlTpri1T5vEC1V3ka6SBoRNR&#10;W9L8/GDYpO964W+K76yj+n/Sz61St8CP6ve6+6fSp1S5X7IlSkfN6RgYGBgYGH5XMEI4AwMDAwPD&#10;y4pbyus2IZPmuERMu99Y0f1Q2vuhlc4I77W8qbITQ0cs/aC/qHhdnz74UVnTA0RF5lyp8jxbpoJj&#10;5GSU59TRIu9zmWM959ect+fcZL/GCZ2IHjYfAXEzoC1VPdBkT4driv+JqP9EPWyrqDot4srVXVSA&#10;I1ff0JGXBGh2+FUgghVLpvTlypQzefKyizrSkseCoHJ6MNERaYtQNHo11qrbukWFnntC3YPev0f7&#10;pO1YqWqBV/Q0aGsGyewtdJP4PiGciOTUOenr5MlLm1ki1bD+knxdOsOP4XcByXxNaJDoukxyibfL&#10;sltpkzT4A9MwiycmYWYwCjPrMo4ceN8kdtBdh3TXO96FvoicFIih80IRXStD+BIZvCs9YJpt2z3I&#10;ZKgZLYrzg0yhJzehB4zkB5uCL9KHrqsebTnCseLStiNEDKdjMBccFz4ESYPgX+sDuxpf6lhTcLwM&#10;4DvDGzkbUtHxziw0n5mCybujMapViNwOMVJbhJiwNxPLjuZCsiIIoQujMGNHCebsVKK8NR1p60Pg&#10;ONoOSTOjET4tFIqObKx/exqmbChEydwUKBenQL15CFQtichoj0RCSxjcFvrCK9sBpuHm0PMUgO+r&#10;DwERwqlrIHYuAmq9fgQRxanrjLWEeZYt5NW+yGtIQfK8BPgO9wTXTQCOsx60B7KgZcqiB+8kfuXa&#10;hlQQT3InXegHmj6yG25zwinbYU3ANOdgySwXb/Uu779rfpKXA2/1X/RlSue8OVsOHHvnikbmfHk4&#10;cf4KpizbikUN+9F+8Nxl9cL27dreeTaa2v8sUppSXg+sCEzyUwgneRf573Er837Hs9TvmE+215zk&#10;ZTH6faj/M5pd+7DsRjg7RVXELWo6eO2r63fx9Y07WNp0CKWL12JBcw2yF45G1MxYpM4bAdXyErz/&#10;6UV8ffvnDahJvMdrN+zHhEWtmNe6CsKpYnhWesOryhOyxQEIXimGfanzYzelzyfCkuTMqPr6P1OH&#10;vVLYPsY1YnaI0l3tc8W91Ptr96neN32n+111V/ldSJmueGfszPVtw4uXTQ8bW1Nslzg5ob/HGGct&#10;x+GmffrY05nwfb3HvNlPmC9NU69sa95z9tH9h4/x+Mm3oj7xA7/y+TfYd+I9HDt7GSQjfNOOk7j/&#10;4CHqt52CebCqiW0zTLuPS+Qzn+5+AQV9qf6liOrDOtlyVZeA6k+GjViMurL2ZxZqPX3Wd4Rwsr3X&#10;Pi1U/79E2YzSnHVU/zcR5O8Djkx5kydTzR8QoOZqTsnAwMDAwPC7ghHCGRgYGBgYXlZc03U8oqbX&#10;hw2Zj7ZJL/iDkyAPsb0eWjdWdCAsef7x13zzCjUl/BheYUuUc3my0ifkM+ohqbV02c8J4T0PzS88&#10;PBPxl/hjV+auR17WStrfmksyw2Xquv4S9Xd8S38MWmK1HVuiiqIe7G/RIjEZkFOqmErsXDS7/KL0&#10;lRf240iV7uzA0iVcqfIOyczWD1TDN2464lMWYLmymb7mVvrefHsfaIGh57egpmTAzJqiTbAKqaQH&#10;FustgD+LHmFcI4RzZaourrT0Lk9e9rmOTN1GXWcosWfRVI3hdwYRxLM6Ip2CpgTMc8twPG0RZH7d&#10;OMD4LsdJr4vloAuWHRVOeuD48mEYYQbPUS4YURuM4RvD4LUgAObjHGA6ygYG4aZ0FjVfYgTDUDMY&#10;RlrCMMQUApERBH6G4DnxoWPKgpahDh1cWx4MfQ1hEG0OQbELDEtcwXUkHt068JnggcwVcWh6uxKb&#10;3q5A9d4kpLaIMLpdgvgtYoRvCsLiI7lQdmZi1oEyHPlgPfa9txSz9qdgTKsQqXVBWHV8BmqPTkTn&#10;+VrsvrQKa05NwZyDmajYlYT0VjlSWmSQNIrh3yBGyAYJUhfIYR5lCT2NdQuxXBHIjekscH6kBQQx&#10;ljDLtMXgIhcIF0tRtC0JU7cXwDtDBF07fTrrm0R/fn8MMNSClpE2dCzYtCWMfoDRE4uUwV+4lnsf&#10;SVgfWJLREu4bVd/nZf4/8+f+AcVZk5ds+/Dyp9eeEnuLX3IAyJ8KyTpe2XwYzbtPd7XuOf1w+ppd&#10;dSbh5b9INviuXeq/JK5MNPBWeq+3HeNyxWa842PrQidY5Tth8BCbCxHzQsPTtgT2tnz6E0tcoD96&#10;2qb97QffvdO+/52u/JmNmN+2DMHqQDgUuWLgeDuYj7WBd64fWo424dilg3j85KcPREpsUoYqV+Kt&#10;dz7CwfcOImlhAkJmhsC+zB2eM3wRUCOEq8r7XkBl4LaSzVkGmnr26ep699VhcxOdxaXiNQFqUZt4&#10;pnhPSLW8IWhyRLVvhqLyNe/CKI5hFL9/f6d/2w9qeWTFDVevOnXi4tWH127coQfHvHP3Ae2NTl5Q&#10;nH7vKu0j3rrnbbx7+XM6M3xo6dqbOi6ZxILsGWSQ6f7CQmeOTHmIvDwmwrV3zHQsVbbQL257vzin&#10;+yvSh/X0Wy9sI31aA/U3RWbGcoQMmQvq74OnbKn6CVdSspctKWSywRkYGBgYfrcwQjgDAwMDA8NL&#10;CvlsWpQwe19m5hr682TygPqcPUqvh1jy0Lq2tBUe0dVb3/DNE2mK+FFoy4ptuDL1HfIptV14FTaU&#10;daCpdyY6OR8Vz+rwwvqmym1YXdoGW+pYLaoMjlz9iCv++dnbZLBKrqz0Ld2gim5bEYnqHEtYNEiz&#10;+RdFR6oIpc5xVi+4gh7gkk1FSNI8rFK3YUN5B1pof9Xu639RCH+WbUdNyX2bNn4DjALLnlmj/GD0&#10;COHy0i7qnp3mBqoXkmvWVInhd05XV9ura06Uywq3pXQMWxd+2qbE4YnJGBuw7HWhZaADLb4WPSUD&#10;URq6GCB3VhyKWxPhtVEE17VCWFR6wCTPEQNDTWEls4RNrCNshjjBPM4OprG21L8xS+ja88Ey44Jj&#10;pQuXTHuEz/eH80IfsDMcoRtmDpYJCwMMdeAzzRPDV8qx9vhY1J8owqx9wxCzWYy4LVJEbZbBbo0/&#10;KnalYMeFWTj0wWpsPb8Am09PQs3+aMzZF45Vx0bhvS8P4J2rnZh/WIG01mAIG/wRvCkA0kYhRI1S&#10;BDTIIGsUI2lLAKbtScAwdSi4AQbdHuaaoLPBQ83Ay6Tql+sC0ZoAZLWHYfq+UZi6LweD1X50Jjib&#10;WKFoMt05g7ngOehClwq+0BBGw6zgMdPn1vC2+EV1JxSD0Uf9J80tf+lheWRnF87e9IAMoPjo8fdb&#10;YvyW7Dx6EdNXbsfxdz7q2nr43CeuSZMDNVX92Ww6OePNpCWR3m7lnu+Rlx2es71gV+gEy1G2sEi1&#10;fRo4XVKftibOXLN7N/Zp/zSPriqyHzLjlPew2U8PnrmISc1qmOfYwGO2N5xULrAYaQOLNFsUrB6P&#10;6a2T8c2dn54V3rr/DIapyMCWwKMnD7C4Yz4mri+He6k3AucEIXZ+DKKnpFwXFadPRv3ztmPArr/U&#10;Hqg0n7W73HZiS4lkcluZ9/mv9r+u2fwfw3ccHhg6btEnB05/hEtXvsRb71xGXfsxdBx4B+9+9AU+&#10;+OQadh65QNdxz4n3oSMq2mNp+bytDFuiHMWWKGaxpYqnLJkSxsETMKewqXug7d79FumrSPTMa/qx&#10;Z0GtJ39zTBvfCF1ZKd3vUn3hQ5609K62uFisOR0DAwMDA8PvEkYIZ2BgYGBgeEl5zbvIPDSx5qx6&#10;3EbaauP7HlZ7HmLJw+3Coi1PB4ZOXPO6/zhTTRE/CvKZNkus3MSRl4EvL0VFTh1mFTRQZVPnoM7z&#10;XDZZT/Q8TFPRXLmNziCLGTZfY/OhfMqRKlf1EebSfqg/GUn2GxxJ6XyORH2PFsLlpV9oS5Wlmq2/&#10;CAPECjNtqSqTJVXvZcvVN0hW/KDQiUgdsQgzqHtArF+aqOgtGnznhUBPUMst1L2YX7QJ1iGV6C8q&#10;osVwUuaLAni3CN49EChHqj7KkqqGsaVqh18r453h1wd9+rxSHxX1Z9Qe/ys+/PDvXV/tf33/u7OM&#10;5h4pip60fXTumLVJp9LXxF2TVfrBMsUabB8B7X2tbawDHSpsfCyQrAxF3vYUJG2MhkmuHS36Oo6y&#10;hajCH9HzgpG6JAojFoVj1JIEZNXGYcz0BIydmoTcmUMxqXEUZu/MQNaWQHjM9oBB4kB6cE32YC5s&#10;qr0gXRqAKXvisPDgMMzYmwxhgxCyRimclwphPMsXRdui0Xy6Ap3nZmPDSTXWHM/D/P2xVMRg7fFc&#10;HPuoCVvPzUTo0iDYTveB+Uwf2FNlOqwUQtwghZwqK61VCtX2EExtzIR9kDV4HgLouejRHuHE61wv&#10;ywH6+U5wnecD30X+GNOWhPFbE5HdHg3h8mAIxjhBT2ZMD4JJhG+eAw88cnygCfTDLWCf5/iJz2Sf&#10;trilgaOGtkU7Ljs55k3N7f9doOU82iRm7NyJc9bt+2rPW5fuPnz83xtA88uvb2PSkg4sbDiA4jmb&#10;j+fPbKqzjZ38i9le5KxPNQ6eKol0KHT51KrIBX5z/BG7WAbhNG9Y5Th0OeU4vx+7MMxPs7uGqD8b&#10;RZQPtI6ZGGgVO3lXy6EjGFWTCss8W/jPCcDQlcEQTvWGY7ELZGo5EqfG4cpXlzRX9OMgCflFs5uw&#10;ZNMBevnp0ye48PE5HH/vKOZ1zsbCXTVYtX8pRk6v/so0Nmcs+f+tqSQNdcgri/dPfn3GLvWbU1rU&#10;7Mq2Su1d2PUXzeb/GD3bFK5w6JSReTM3n27adRprWo88bdt3lrZEeef9T3Hw1Af49MsbePj4McbN&#10;2HSf5ZmTSuzDNIf3GSBROlL97RGWVHGefF1E+vDM9OX0WBXPXtL+B0H6eZI9Xlu8BUFJc6k+iojg&#10;qidU39TBkSinaXvnsTWnZGBgYGBg+F3CCOEMDAwMDAwvI8bZr/YXFTvFD11wdU5RM9p6RNfeoXm4&#10;JQJ0y6TtmJbX+JAnU1X3ccr+yXYk2pKSZK6s7La2tORxePJcjBy5BE2V3QN1fq8QTupF6kGLv91T&#10;5di1cI2eSmdTs6XqT362p7e3919YIkUKecgnojE9eKVMeay/d76uZo+fDMm8JiI49aCvpOp6kJpC&#10;N7AUjhFVGD5iMRaVbKGusVcW3YvXTqYvrqeCWKOsVrciJnkeXZZZcAX9coGU3yOE8wKJ57nqEVda&#10;dp4rKz+qI1GPZUSG3wddXV3/uH37c9a5L/dwpu8bZjhxV6RxVnPY4OAlwc5D6sJ9h62OkKasGhI8&#10;ZPnw6JTVKUmxa2OTh6xKGDNyXXJFdn3yqcyNyV8lrQhH8EwZ3Is8MCjFGhxffQww18GbugPgLHTA&#10;7LZCFG8cCadCB5gPscTgEYPhOU2IsPpwJG2KRXZ7LMZtHYbCrSmo3JqOKduyMW3nGMw/NA4LD2dD&#10;tT0YYRv8YZrrAJ6XAbiOujAa64DBKmeMbBDT22fuGwrRBjlcV4pgqHAFd4wjcjrCseltFTaeVGLZ&#10;kXQsOTwctQcSsPBgAta9NR7t78zAuuN5sCmzAzvbEZxSLxhM94PFQiEtgoc3ERE8jDpmODJUCWBb&#10;caHrqAdd4hEuN4V+lgPMqr3gtlCMvO1pUO/JwrxDxZh+IA8ZW4bAcYoIxiMcYRhuDgMyYKg7dRx1&#10;rFGoKezyHOFE1TNwYeCphMa4uYXtI4IT1yY6pzSlOGRuGWqXsWGIdeJmkfGwFrlh5aFY1oojmQO+&#10;+ur86wD+TgRLzc/3UsBzTrUOHz1/0ZTFW/ee++CLh1c+v0F02N+Uh48eo3XvWeRWN0C1oA2WkRMP&#10;mYVXrOjrrf7FXiyMWZ9iJqsUR9sXuly1oX472VwRMjZFIGaVFLbUslWa7b2YeaHfN54E+b3+YhCo&#10;HjdtXdOj9NnDYU39X5DPE2FsSzRiVkrhNdkLDtlO8B/vh3evntVc1Y/jq29uI3r8Ypy9dFWzhmSF&#10;P8K9h3fx7qfncOj8Mew5fRSx+fP2v+lV5NldtV8HgWUU231odUHJvOZjBbObbu489h6Ov3MFZ977&#10;FEfPXsaDh49x6t2r8EqZfoBtGy/QHNbnNe9xWiyZopIjVTwlYUf1OdLE2VimbKb7ohf7p38XRDSv&#10;K2tDyvDFMAmeQPrwJ2yZ6lNtqTKLsURhYGBgYPhfgBHCGRgYGBgYXkb8MwfoSZXC1LQlt1aVdtAP&#10;sz+U1UW2kYxx5Zi6ewOEJfnU0T9Z8GFLirQ5MsWHOlLVPeOgcnjFVKO+nDp/r0+re8ezrGgSpH7U&#10;8hLlFmSOXIYBomIQOxOOXLlAU/xPhiVTOnPlqkkae5QunrT0KVuqlGo2/1Re0RErgsnn5Fxp6Vek&#10;bG2JAobUdWenL8em8k76k/LnrrF3kPU926gp2a9nXzIlg2fOzG/A+MxVEMbNxMDQiWCRLHCNEE7s&#10;V3QD1Xc4UmUNW6rK7SPJflVTL4aXHADsW/e+8Tp9dbtw7v6UhKpdkcNGbwlXh6wImRNfH7FxyPqI&#10;bXHLYw8E1sScDl4Y9b5oifyq10z/b9yn+96wq/K7bzPR71FYVRAKV4/AuK2pCNwoh36BHZ0drmPK&#10;xmvsNzF36QRUrxuPqBlesMsYBJ7YEOxMe5gu8KfCD6IGIe3DHbRJjJQWkoUdhJGtwchqC8HojnBk&#10;t0kQvVkM85l+4EdZgmuvC11PfegGmyGgxhNJW/wx98AIRG2IgsVsX3AjLaAjNkZWeyS2nCnHqqMZ&#10;mH8gFgsOxGPRwSRaCF9zPAcrj2ZixZGRcMkbDN1YK3CVnuCVe8NiQQBCm2SI2yJD9Z4k1B1TwdbT&#10;DtpGOtC1o84daAp+liME1f5wqfNHWlssdlxcgkMfrMXmM3PQdGYW1M0KxJTHwGW4JyzCLGEqMYG+&#10;uz70fQ1hNdYBoStEiF0vRUpD/IG4dUMWxtUPmZ9UlzQnpTFlWlbL8ImjGocqhjbJU1JbZImT98Z5&#10;rziS6XDlxlnjrq4uFrGw0Px8Lw2GFuEmDpHl4xdvPnK9ZX+37cVvyY3bdzF68gaULWyHcNQ8DBAW&#10;fTUgoPCIjr/CSlPFn426LVs3cGKgyFnpecG5zBPhc4UYvikUSRuD4TDBE4NHOtyOnxMcRTz1NYc8&#10;h75DilmsYu4t1Rol7JQuCJ8nxMjNYUjcEAy/WX5wHusGYYEQFz45o7mqHwexIAkdW0sPTPl9vHX+&#10;E2zZew5c54xKTZV+bf7Wz794vHT0/A92vfUhdh57H++8/zmufnkTd+49xMy6fWC5Zxdp9qUhL82p&#10;PuRdYodCvjKKGbYA08Y3dFui9O6zev8Noemvny1r5oklyvT8RuiTr5TkJBu87CFLVrpPS1r4k740&#10;Y2BgYGBgeNlghHAGBgYGBoaXkL96j7ExkZcm54xa8WhTRXdGNnlIpbOyXxDEaSGceuBNz1hx41++&#10;Rc8NnvWjiYr6M0umGM+Slp5nSRQwDSrHpNz13YN1kjqQc79w/hejobwDq5QtcI2cCh2JkgjXX2pL&#10;SkTE4kRzlh+Pt/pNtkxhwZYqrpJBwHhkIDCxaksfyayfJB6zxIqBVAxly9UnOIFlH7OkiscsqQoB&#10;sTMwMbce68vbnrtOct97Z8R/Jzu+t6DwXBBLlQ4oR6+Ffdhk2h6FzmqXqrp4stJmalr2hqjQmLyA&#10;oKr1k19gMPy24N49/jf3v8jefWnVnKzWiHMJjdKPbMcM/owfaPKlscz0uqHE+JahxOSOocj0nmGg&#10;+QNBoMkjfZnxYwOJyRN9iclTgcSky0RsikFBA+E33BOj5iSgrCMbSUvDYTvEEZJUX0xqykTh+qHw&#10;r/CAzVgbxMwNQfS6QNgs9YPBTD9YLxXCZqWYDoc1Yjiuk8BxLTVdIYLDMjGsa/1hWOUDwVBr8Jz0&#10;oG3KAteFD16wCWKWhaFkxwic/LgddaemY8KOLAzOd4JpkgXKd0Zj4cFkzNoTgoUHElF7IB41+6Oo&#10;CMeMveGo3hOIuftCYZNpTQvh/HEuEFT50kJ4xCYxkptlmNY8DBOXjkF/nja4DnoQJFnDoNQD5gv8&#10;ELExGFP3j8WSfVWoXFME5fIxyF0dB0XDMJS2ZqG8JRuF9SMxojYaSXPDEDstCNEzghC7OgyRC2UI&#10;mSOB32y/OwHzfK+5zvL7yqXc+0uHQucvBue7fT4w0+FT42jTj0xiTC+LZnpfTG8OPXvk8salj7u6&#10;hF1dXS/fiybLqL+Zi4s5vhlzSv0z5i3asPXko3sPfvqgjz+GO/ceoGxRK4YVr0TG2FUYHFkFHWkJ&#10;1Q6W3Kba/gXkJaGmlj+LVYerdIcujZP5Vvt/4D7ZBx6VHhDO84d8qRh2Chf4lvsdGr48dqBm9+9i&#10;LHnVN61y9bDFY+A5yQMe1P8H39m+kC0SwmWCK1JqhqFgZR6u3fpCc2U/jqqlnZiyrBPUvw/Nmm95&#10;8PARFmzYj/QJ66Ge13Rwxuqds4eqViSzbYaR9vrX4pXXPIq0nWIminzT5m30TZ+3L3z8ojtJypWP&#10;RlXVPXQdPvtwP4eMZ2NIsGSFzjoS1Szy8pp8deQUORlzihqxqbLz236ppy/7f/ruNtoSZTNVxhSw&#10;iaguL33MlihVWhJFLPOiloGBgYHhfwVGCGdgYGBgYHgJ+YdPXohlcEWhYvTqrhbqYbYnG/w5AZas&#10;o6InIzw6ufbLV/3G+2qK+MnoSBVWbJmijiVRPNWjHqxTRizEUkUzPVDks3P/P0HsWnJGrQRPpiYe&#10;o10sqWK1lrjYTnOKn0DUn4lvNvVwvoQXWAqunC73Uy3xj/xUnSqDI1eKWTL1QrZMvV1borpHsugG&#10;hlYieMgcVI6rQ31ZO1qILzq5Fs09/o4Qrln/bJ/eUyp6PkevLW6iXyQEJc2BCclmp+4nFZ9R93Yl&#10;S6yUawuLbfp4q1+6TFWGfw+++abvtbufu+z5YHXIuLaYaembgxb6l7m8bT3M6oZ5tAX4IkPouvPB&#10;If7Wznpg2XDBseXRwaWCR4WeEx+GHoawD7RBQkkY5m0rxcLD5UhfFI/0hdGImiWFrNQHZsFmEAQY&#10;wCfDHRnLojB8SwT8VwoxeIUI5rUBMJnrD5P5ATBbLITZEhEsFlPrF4lgMMcfLJUX+PFW4AziYICB&#10;DoyGWMIl3w3Vu5TYcGY+Ln15FEc+3IS2c7UobsjA0BoxFNuCMHFnCCbvlGKBxhu8encotS4QaW0S&#10;FG8VonibBP6VDrAYORh6w2ygV+wOo2pfWghPaZVjauMQjJuWjDcEWtATG4Of6QjLWX4IbghB7tZE&#10;5CyOR1ppHHxjveEe4QL3JBv4pDlDOtobIYVCBBUHICDHEz457vAa7QaPMVTkusEp3QH2qXawTLaC&#10;Vao1LKipxRArmA23hskoO5hm2MIk0fKG2VCLL6RzfFvGtkfUHL/SkNDV1WUC4LlBDl8iXunrnWfz&#10;pl+RZ8G0jeu3Hbpw49yHP03U/U+5dfcBlmw+hIisWigL12NWYSOGpNbS1k1sqbKLahMvUu3jFp2A&#10;YhdNHX8yqw7PeiNjQ6q1ZKq43bPM+0sHlTvcp3s+8Z3hd9+52O16xNyQCYVr4vtpdv9ebOLLoqIn&#10;F94NmRYEuxJnOFa7QzpbBPFkIRZsm43GI+vw4NF9zdX9Zzx58hR37z/EMPUq7H3rPc3a5/n4828w&#10;a81OFM3ejBPvXP5q74kP3sud0bpTT6aI1lTtV6Pv4DFv9vMulOgElMTZxEyscEmsmuadOmMmP6g0&#10;le4PCfZpf6X6kmrqNzvClqm6oobOx6j0pdhQrunDfvAF7fPRTAX5O4MMdh07bD50Sf8qVZIBNzvJ&#10;3wP9Agr49PkYGBgYGBj+B2CEcAYGBgYGhpeQf/rmjRgUOnFyZW59tz1HL5H1WZCHXCp6hHBJ/LzP&#10;/uk3/meIzRq81X+hHq4refLSJ9zAUkgTZ6Eqb+N3P7PuHb2EYVJXkkG+qKSZthlhUw/VXJniC45U&#10;Eao5w0+GE6RKJQNLcuUq2naFJS3J1Gz6j3hDpO5PLFa4cvUdtqz0oZZUgQGSYtoCpiynjvZiJ/FM&#10;9Nbc4+eu9YX1z6xTeu1HPi8n90Mxeh1ihxKBSQkiuBM7FK6k9Iy2TPF9nrgMvzMA/GXpsRF2iw+n&#10;+A5dJakPmODxsUO2HQzDTKDnKQDHlgz0qAsdExbYlhywzdngUsGz4EDfQQALb1PYSgZBminCnKaJ&#10;2PPeSsw5OB4F25JhlWsDk0RzDDDURj/dAdB31MfoabGYuS8Vw1okcKwTw2SOPwym+dIe3SY1Qpgu&#10;EMFysZgOQ2obhwjhyTb0uYkQPrDUCRGLgrH14gqc+mQ7LYS/8+luvP1xO9rPzcWsfUOR2yFC8VYJ&#10;Ju6UaTLBI6n5IBRulULcKEJ2mxBprSJELXWHU74ddKMswctygmCCFy2ED28LxNSGRKRXRqI/dZ2C&#10;KAvojXaG7Xw/jG6LQeXukZDlecIywBRv8gfgTb0B0LFg0wOGsm144LnxwfXlg+dDhb8AugH61FQf&#10;XG9qSqxdqOA4U9tcBdCjpvq++tCPtYDxCBuYZ9vDMtPmE+uxg89FLhOOn3cww5v6jf6u+bleemyC&#10;ilJLF3Z80rzvPC3E/lp89vVtRBQshW90NRYUb8FWqm2flr8RXFoIJ4P4lj6l2tnHLPGPa1+/D+p0&#10;f6rcW6kdVCWb61XkdcGuxAOuMz0fu1d43fAs8f4oc01KBNTfDvr4ffT1VuuHFU38Oml6AqwLnGA/&#10;wxVB02WImRmBnWfbcfbj490X9iN49PgJvr55F0FjFuDzr29p1j7Pmfeuomb9bizYuJe2Trny+U0o&#10;a7dDP7hsmqZqvz6C5L/reGQY6rmPGsh2zXBkuebqaLb04QSq/8mSqk5wpOrPyaCWlbkbMLtw07cv&#10;cqk+6Ycs1XoHGd+D9O/zijbDhOqjSF/Fk5Y9ZcsUas2pGBgYGBgY/mdghHAGBgYGBoaXkFf9C2ZY&#10;h1fVzy5q6hag/83DLLFOaSjvxKDgCRf/5TyapSniZ/GGd6ExT6b+kitT3TEOLqc/ld5Q1vlv6/Es&#10;NPu0V21DYfZq6EgU4ASWdmlTD+z9yUCeujn/0JzmR6PrkvMPlkh5gojhJNtcR6S+/M//cIBJHVlx&#10;CLFC0Q2qeEzVqYslVXZJEmYhPqUWa9VtaKPq23MNzzK+ewTvnuWe7WTaWwCntpF1tOhARcnoNRiR&#10;thgCeSm0JcUkg72LI1ff4QaWVen4FVG/0b8Xfhh+R6DPK2p1nz+pt6T9c8txNX/B/sIY5dbhC4au&#10;CT7jO8XzoWW5ByxG2cA60QoOKfbwG+cDYb4/QiaIEDlVCnmNHLLpMrhPDcCgIgdYF9rDYJgV+P76&#10;0PPkg2vDBXcwF5xBXOja6yImMxS1h9Ixtl0EUYMY7quFtBjOKfMBt8IHBjP8YTwvgPbi1p3kA8FI&#10;W/r4AQM5GNkUg7EbhkI0LgDGkeaYvX8UWs9OQcvZaah7azwWHojHiBYhRreJULpdjDl7gzFjdyAy&#10;W4UIbwyA3lhnDFwkhHyTDGXbJajeFYa0df6wVLvDdLo30raIqX3FGLNFhtGbYpBaFgHzMCtwUqwR&#10;tikAUTO9oOvMpwcE7ccfgAEG2tAy1IGOORusgVywqSDXyR3MA8eMDY5Fd7AtqbDThZ7MAPrhxnAa&#10;bQchdV+lNd7wm+P11Lva9934xbKlw+vDxpZsDBeoV4bpRNVH/fmHfKdfXiz/xvHJF3MlRar0Seu+&#10;PHnxU40k+8tAsqD3vf0BIsYsRNrwpVSb3t799QoVLZO2onTsWmSkL+n+ikem6uLIlA/ZEkWOpnI/&#10;i3ELM03HLR0tjJ4dXZNYG7d8aM0QRfa6DFH9WfXfNLv8O17hyRSTZzVswsrdtZi7bSqWdq5C2bJF&#10;OHvpI3xx7ccPNErE7xXNhzF++qbvtUV5/OQJmna9ja2Hz+PGrXs4dfFjbKfmP/nyJll3eE3r4VDW&#10;4Bj9Pn293+zTx6rfv/7lqmM3ZIooYtzilIyJ60ts46qy+njQllf/HyS7++/Ub/8aNf0h+xHy77gn&#10;nsEWlUi4srKnLKo/C0uci45J29Da01eR0PRXz81/T9SXt6O2ZAsGhU2EtqzbvouaFr7uXzhAcyoG&#10;BgYGBob/GRghnIGBgYGB4SWkn7C4wSFyyt5FipbvZmL3ftClYl1pO5Yr26AvLzvQxz7tn5oifh72&#10;6n+yxcolHKmyldiQ6MlVKMpe85xY/KwuLy5rgv7UWt0KUfxMaEsVYMtKb7IkqgItUQn5o+KnClR/&#10;0hEp1Fyp+gnJgOPISu9pS5SjNNu+l34Baj5bos7jyNWHOfLSmzpSJWzDqhCYOAfV+RuxULGZfpnw&#10;LHOu9zVpRCI665uE5tp626SQINtbJ23D+rJ25GaugH1EFaxCJxJ/dHrAMZa09C2ORD2W+JyTz9k1&#10;VWP4H4KIru++O+vVVceKOZV7M6zzG4dIh68Iyw5eGlZjU+SywzjC7CuzMPObZiGWXeahA2EZPhCD&#10;Qi1hHmcFC2reJMoC+oHGMAw0Al9iCL47H3qufOg66kHPSQ88ki1tx4OZsxnSlBGYfygLEU0SeK0S&#10;wqDEDbwh1tAlNiWF1HyFF/Rn+INT7gW9DHvoUuXoOOiidMdoTN5WgNjqUNjkWKF6TyI2vV2OlrNT&#10;sfGkAssPp6KgU4yozRIMbZagbEcQyrbLMbxFCFmjELpFrjCa7YtoajvJGF9+ZBSWHByLkuYRiFwX&#10;Dv/ZHvCZ7g7nGT5wXybF6LoYZM4PRfjMEATWSjEw0ARvCgagv0ALWkbaYA9kg2PFAdeaCy51fSxz&#10;NthmLLCJAE6u11sAk2QrmKdaw13hhMBZfgibL0Lw/IB7EcvkF+LXB61IXhU0NmRugCx+mcwma3Ok&#10;waw2yau1tfa/2/9jr9mP03rdY5xpZObMYZmTN7TUNuy7ee7yV3j0A4M5/ifcuf8AX9+8g7qO41BU&#10;NmJi/gYsVW7pfuHX04ZR8+vKWrGgpAlCqs3WCywlPtFdXGnpGZb451uBqGvV/xy3ZpzWiKUj7HJW&#10;pbvkrx07kCz/py8rOB5j3UdUrvz642uXsf3kQYyesgyqBQ147+MvcO3GHc2V/ud8ef026redwNaD&#10;5zRrnuf6rbuYuWYn9rz1Hj6/dhsTF3fQwvk3N+/i2s2739y+ff/Iho5jmwtnb1oyZUXn0sUNu1ft&#10;Pfn+wePnrpxUzGs775A0+ZCWS4Z3f78iSy2XTLs3fYq8B4VPlDnETw0PHbswPapwyegUxcqyIUXL&#10;qmMKFs2Lzlu0WDpqzjz9kLIJA7xy4v/lTF6Y/ntYUmU+L7AcPKqPIYMyt1F/K5B+l/RPvfuonhe0&#10;z/VtvaI0Zx2Chsyhy6H6SHClitXaokJjpq9iYGBgYPhfhBHCGRgYGBgYXkK0hMptLlHTji9XtT0T&#10;wnuE2meiLBVkfnVpOxYpWqErVW//JR9cdcQlxSypqpYlU9H2IakjlnRbfvR6gKbr0TNP6terXiSI&#10;ZUtS6kL6eK68jHx2v05Hqiymiv/JGdEDhIpErrz0MRHCu+1RVDM0m74Xllw9iCNV19ODVAaWQktc&#10;Aq/oaoygrmdjRcd3M+57XVPPdZDouTY6XhAUmqnrJPdmTWkbopNr6HNoixV0Zp1uUDlVR3UHW6J0&#10;1FSJ4Q8Azu56re10pXX+9pEjncu9luuHGl/Rlxpc43nrd3G99MEhHuKOuuB4CsB11oOelwB6rgLw&#10;3fjge1HhyoeeS3eQeZINToJkUQcnSFF3QoW4LRL4ECE8zxl6IWbQC7eA7mgnsBUeMJgVAHapF/RG&#10;OVBl64NNlTN1byHm7itHyqIYuJbaYdqeWDSeUtMZ4Y1vl2LV0XSUbpdCtkmK8CYpircFoWSbHCkt&#10;IkgaRdBTucNgug8Sm8Wo2iWns8jbzlZi+bFCZDQnwL7CGVZKJ/DVHjCe749xnXGY0j4UWWuTIZsh&#10;B9uah9dZb3ZngZuywLPhQteOR0X3tbHM2GCbsOgph7wAkBphYKEzbFSukC/1Q8qWMIxsi0bCevmt&#10;pMbIQ9kdcQXLjoyx6bry078yeVkxHhhjpBdYOietYt21/aev4OHjny6E37hzD1ev3UDFwna6PV5e&#10;0kK3V6Rd6y2Ykq94GiZ0IC5lAQxIu0UsMgKpdluiVGmq9bOhqvO3zz479S/gwx9lWcM3D+ME5Syi&#10;U+TfunAZMeOXQDmvBR9++jW+uXWXrP5REPG8afdpXPzwc82a5/nym1soX9iG/Sffxydf3ERa2RrU&#10;1O/Frdv3NHsAbXvevqWc1/zBzNXbP1zZcviT8x98jo+/uIWKRdvglFR1ne2cFq4lLPFiu2dJB/gW&#10;Jg2KrMpyTphWGD5u4YKYomXLU5TLdyQXrzgeX7T0XGzBkg/kWTXnDELK9mh7javo61FoqLn0H4Tq&#10;+6aSPpBP/UaV4+rRSvVlPb/pd4RwTd/17IVvT1DLo0etwMCwiSAviYmwzpUoSjSnYGBgYGBg+J+D&#10;EcIZGBgYGBheNlxy/iGQlr3vEzPj0/XlHfTDLXmofSbGah5gyTLJ/qop2YLKvEa8KS6q1ZTwyyDM&#10;/ZeWXGnPkik/5lIPx0R4nlWwqVs47qlHr/r0FsJ71pM6kmxrYdxM8IlwHVwBXlDZR9riYrHmLD8a&#10;Yi3CkqnWEAGAZFxTcUdbVmzz3Gfc9up/ssRqfZ5MVU3V+wY3qBz9JSUwps6fk7kSTRXd4kCPKPAd&#10;4aD3dVBBL5N9e65RcxxZT+4HsY1JG7EEntHTaCsYcp2coPL7HLliJVtWMvLZ4GYMfwig3vUX4Oxr&#10;Rz5sYbe/s3bgsmPT5Tkdo+em1Cd3yGYIH4on+SKgyhMule6wzrOHcYIF+MFGtA+2nhufzvzWddKD&#10;rqMueJogYjERxHWI77adIXa9tQlLjmQhZ1sczMrdaeGYQ8RyqQntC25cI8TgpSIIJvuCW+YJi8mO&#10;aD1Xi5OfbMPFz/dg/6WV2HKmCk2nu4OI4WuPj0FhpxgGqYMhGGWHwE1ixGwWo2SrGGXbxcjpkNKW&#10;LGSeeIevOpaF/e+vwWc33kbLyaUwkpmCKzIAf7gd+Lmu0J/qA48NQuR1hmHS7iFQ1SchTiGGXawV&#10;TCPMoRdoAj2ZMbjUtWkbsfA6qx+0zTkYNMIGfpM9IKn0hHuGHZxTrGEmM6LtXEzjBsKtyPVu4GTR&#10;uciasLXDt6Qr8ncURc85ONlu3fn5+sCuv1P3/j+x2/hdwDcJN9QWKSpCcxedrW04iOZ953D9zgM8&#10;+a6bx3M87erC25euovPwBYwpW4+EUYswYXQdbYXSM5hvTzvdO0ibuLq0FdX5jTCi2lgijpKXeRyp&#10;esoAt/Gva6r1X6Gff1GpcuF2xBYux8kLH+Pa9duaq/1lmbVmF50BvmnXKXogzdUtR1DfcRwbt59A&#10;xYI2LGnc8+jIqUv32w+ew1vnP8aDR4/p465+cR0bOt/C5t2nqX3ferKs6dADlyHTHq5sPYbDZ6/g&#10;0ifXaaH87sMnePg97zUePOrC2UufQTG/A2YRE98ZEDCe29d7zJuay/8OnEDlBnZgGcxDJ2Je0aZv&#10;+6nevydZR8WzPk2znnzBRPqu6vGNMKV+Z23Sb5GXHxJ1uaZ4BgYGBgaG/0kYIZyBgYGBgeFlw3ME&#10;xzJ04nVZ/Kw7jeUd9AMsLdK+8CBLggyKVTW+AWMy1+K1gPEFmhJ+KV55wyWnP1uqWMyWKR8S71Dy&#10;yXxjeefz9eh58O4tEvd6GCdi/fyizRDGzYCOREmElUdsWWmztqTEqI/lf+QP+zzG2a/2Eytdic0J&#10;sW3hycufalN1HOBf4tPfO193gKjInC1RzeJI1Uc5geVfa0uUT1hSJSRU3adS92rjhPbv1PGZEN6z&#10;rude94Rmv97RIyhNzW+g7V8EgWrokk/LJaonVN0aWLLSaq0Ahcm/EzIYfv+o1eo/7dq16y/q9gL9&#10;+I0j3QNnhqaHVsjnyZSSZvex7kethzu+Nyh+8BWTINNvDCXGtw08DbsM3A1gKTeBW4oN5BXuiFnk&#10;i4TVAQiY6wFHlT0GZg6Cabw5DMNNwXXrFrjJgJJsay7cgx2RtSgBuZtHo3rHMJR0RsF/iRDSyS4Q&#10;TXKG72x3RK7xQUiDGCOaxUhrEmFIgxAjmwJw6IMGXPj8ID67cQkfXjuJ7RcWoe3cXLS+MxsNp0qx&#10;8EA0UppF4Hkb0BnkPst9EbLWDxXbxZi+W4ypu0hI6OmcvUGYvTcYcw8Mx5zDE7D4wBRYRwyCsdQY&#10;/EAqYizBG+sC3YnesF8qgtdaMaT1csTVhyF2TRBk84QwUbhCUOQCwXhHWObawTF5EJzSPeCa7ABj&#10;L/3uLHELFnTMqTBjU/NUkEFHB/Oe8pz0HvC99W/qB5t/aRo36JOB6Y7v2o12Pe5R5FvnqfBb6l0t&#10;HeG3JEIa3jLMsO3d7B/yXv4dYP/X17zVWq7RRYOChk1KC8qcVTpi4tr9Y6duODd99Y47q1qPouPg&#10;BXQevoitRy5iw7aTmL5yO7In12NcwToUFaxHTclmrFC1oLGi43vbsheDWKZsntiJ0pw6mBAxXKKg&#10;2tnSa9oyVaXmpd5Ptbb6WbCEJQYOIYrlJXO2dN1/8Ij2PP8lefK0C1t2n0blog7MrduDW3fv49T5&#10;j9G+/ywuf3INt+7cxxff3MLpdz/uWtV2+Enr3jNd5y592kUG3nzw8HHXlt1vP5lTt/PR4bMfPjr9&#10;7pUnizfuu5ukWvHoxu17uEfV9+GjJ/QgneQlxffYktPrqXLw5Te3MWHpjgc6rqPTBjhn+mgu/ztw&#10;5IqNRAi3oIXwpu8K4b37M81yzwvf+rJ2rC1to7+O4shU4JLMf6lqCfm3pimegYGBgYHhfxJGCGdg&#10;YGBgYHjJ+Id3tq51yKTbgQmz7tPe1T0PsWTaM68JIoRPzGtA1qg1eN1//C8yqFlvtL3Vr7Flypns&#10;QPUDIoS7RE2lB+Z8VqeeepEpeeim5ntnWpNom7Qd69QdCEqcQ2edkQxD4tfNlqgtBd7qH/V5PI19&#10;2l+1pGpTtrT0Oi+QWI9UUA/wys1aQqVUx7/QkGSH01YoMvWXZBupNxHCw4fMwzJl6zNLgOcEg57o&#10;uRZyHZp48Z73BLkuEhNyN8AhYjJt/0KsBIh/OVumXqojVRf3l6jf0NSa4X+U+vr6Px8/fvyv6m2F&#10;pkkb08WBM8IVIZXyJolCfMY12/Ury2F2T0wjB3bx/Qyg684Hd7AuuNa6MPUxgHuiNcImemJYnQgj&#10;W+UIXO0Ht6kuGJxvA/NhA2Ecaw4usVCx14U28c8exIV/lDtKNqUhbWMqpm4bCmVnFKQrxYio9UTI&#10;fE9Il/tgSHMAYrZIMLZdgrwOCTLbxMjtEOPY5c1494sj+PLWR/jk+gXsvLgMHefno/3cXGw8pcKC&#10;/eHUsSLwXAVgDebBa6kPgtf4oXKHBLP2iDGTill7pKjeLcGcvYGYQc0Te5UJe/KpYyfBNopkbpvQ&#10;HueCcHPwspzBKvWGeW0AbFf6w2eDBHHNERjaEoGwlXKYVXpCv9wDBuVuGFzuDM9sW3jm+cMj2REC&#10;Wx60jXXoQTW7B9bUgbZhdwww0oGOJQdckjUvMoJhhAVMUx0eWWe5XPMo9jnoqfTd5j1dVui/NDIm&#10;piXV4iBtnYL/inj7y2H2usB+qMxAlJcRkDFra2jO/JP5M5tuz6nbgw3b30bDzjNo3HUaizcdQvGs&#10;JkTkLcKwEYsxOn0FlhY3YxPVbrdN+v627MVoofYj7eTswiaYB1d2f+USVA5tuXpxH2/1X/5bg/0K&#10;QtRv6jqPnFFW2/b/5MP/NIgQvrr1KG0hM3/DPnrdmXevYtuh8/jy61v0MhGrP/jkKyzbvO8pEcIv&#10;fPBZ1+MnT3H/4eOudZ3Hn8xYs/3RyfMfPbp4+TNaCB9Rubo7XfxHMrf+IFhuWeO1nLOkmsv/Dly5&#10;soEI4Zahk1BTvPm7/VpP39UzpbYRIZz0z2Q8i9XqNtiETaL6LRXdj3IkymmaohkYGBgYGP5nYYRw&#10;BgYGBgaGl4y+voX2/rGzniYPX0hnU39HdO71cEu2549eg4ihtfinT65cU8QvirZE7cGWqquI3QcR&#10;e4cNX9xtj9JTJxIvPnz3qid58CZe4WTgTLvwKlgETyC+3mBLS8+w5aUHWEK1HydQ/aMH+WRJlIW6&#10;QaVdtD2KvOQxS6o4z5EqvuBKVLeIHzkR3En4xkzHtPENdB2Izcyzer4Qve/zi2I+uRZ6YDmynpon&#10;n5UvVbYgJGkuLRIRAZy2fZGpr2hJ1CmaKjL8DwPgT7UHks3V2yLnKrZHbnQp87hpHDuIFme1jFjo&#10;J9BCP15/9NelQm8AtPS1u8NAh/bIJtvfpLa/ye0PjjEbNgHmCBnriOxlQijaQ5DTEYiMNgni6nwR&#10;t8IPSdPDMKY2FvnbUuC53Be8hIEwkBvCebgNluyqROPbZVh/ohCz9oZh2m4xJu4UoWKHCKptYoxq&#10;FcJ7mR/m75+ETadqceWbk/jy9gfY//5atLwzA63vzELdW3nUcUHwrfWA9iAuHf5LvBG+xpcqS4LZ&#10;e6WYty8cCw/GU9MwzD8QS68b2iyEVpAxBHIjmImNYSo0Al9qBP1oC+gNtwev3Bvm84UwmOkPwWQ/&#10;mC4SgZvrCG6kOTjOeuC48WE72RPBTSEo2BaLUQvCYCM2A9eYuofcfnhD50063qTmyX3sT4Rx3W/j&#10;TU4/9CNBbaeD2qcfdZ85LgLoSUxgOt7p0dBm2faa/aHj158o0tb8fL93SFb2X7nmoaYCuyG+XJdR&#10;0RzXUXEs91Epfb3yL/ULUKBfQBFiqX4hP2v1s69XerKBX4xnbR9p48i8pu0j7fyC4i0YGDqRfolJ&#10;/KPZEvVSFt3G/ZfEcIE3O3XCql/cE4Vke6eoVyOjsg7n3v8UVz77Gp9fu4XzH3yGs5euavb6lqVN&#10;B7H3xHs4cf4jHD1D/V+i5jdsfevJe1e+ePD2pasPjr9zucsrZQY6f2Awzh+CeJBf/PAzEBsctlRR&#10;zxIXj/4hay2OXDWPF1QBA6rvmZrX8K0Qrumnev/GPUFe3jZWdCJ+2Hy4RE6hv9LiyMve5spVs37/&#10;L4sYGBgYGBj+fxghnIGBgYGB4SXjH365QbFDFz8dM2oVLXTTD7Cah1takKWWaUFD89CbkrroqUv4&#10;5Cf/8sqx0hTxy2Kf9tcBweNfZ0lVJ8hgkyR7bDL10P2sXr2nPUHqpql7j/jSQu2zTNGCipw6GAcS&#10;oVrVxZaruzgy5W22VPk2W6JSaweUeDzn9f09kO1v+ius2FJVLkeqetTtE67s4pKyqDI5UmWXUVA5&#10;fKKrUZ6znjp3dybkM2H7xbpq4jkxqPdUM0+OJ9fSWLEVI0YshiF1DjIoJhGHWPLSr6nzFmtLSjz+&#10;WwIRw2+Pepf3X6Z2CnWqt8t5CavE8tA5wnFeSrd1zlnOZ61G2t60Th9M25voSg2h68YH11EXrEEc&#10;OpuZDBZJgk0Fy4RNi+dv8gegv0ALJk4GyFkcjcJ1CajanUbH6I5E+K7wh77SCboRFvQAmNqmbDgL&#10;XbH3WAca31Zi3Vs53Vnau0Uo3irCsBYxHNaKYVgjhMEsPxgpnOAxywdzDxdi89lZ2HdpBVYfG421&#10;x0djwYFkhDVJoBc7kBbwtak6+i336bZG2SHG7L1iVO8OpL3B5+2LwMIDiXTM2Z+C7I3JKG3Kg22M&#10;NcyDTcEPMoF+kjX0xrqArfaG9XIR5I1CeK7zx5DmIKS0RCF4oRjG8ZYQhJlCkGYLQaEL9Ce6Y/AC&#10;f/jVSyFfKYR4qjuck6xgG2kBnjUHAwTdQjjJCGcN5IBtw6PvqUBqBLNIc5gnDHpkl+Z41W6U4/v2&#10;CqfVNmqnCRErPEPydvgazToseUON//3/mwPE5WZUO32GIy+7T15cmgaXY8K49XS71Tzx2/b4xTbu&#10;Wb/ywnrSdi4q3gJbkjksoQfPpNps9aX+oiKh5pS/KcbGkle902a/fe/+Yzz+GQOI9ubzr25iZMU6&#10;qOY1I2tiHaqWbkPN+r149/LnuHf/Ibpe8DG5S62rXrEdDx9RdXjyBHfuPsD1m3eJYN719OlTOq58&#10;9nWXMH0OPSjnD0HK7c4wv4Ytu9/G/Pq9WLzpIHYfexdXPv8G246811XbeOiMaVjZtwMtU9ffx3k0&#10;q49T9htcmSKaF6juovrmrhFpS9A5mXyl1P13QU//++z3pIL0wetKO1CQvRr68u6Bo9mB5V/rSFQJ&#10;3Zn+DAwMDAwM//swQjgDAwMDA8NLxusB+cPS01c/LRm7/ttBzUj0CMvUwywRLIhwu6liK8nsumMV&#10;Wnm9j0sOT1PEL80rfaKi/sySqFLZcuV9kv0sjJ+Fpcrmb4X674vv2baJCpIZnjFyKcxDKsEPLIOW&#10;tPgxW6q6xQksfZctVR7iSFT12mLldG2poowlKimkQ6wo0pEpSjgy5TRqn3VsqWIXV1pGMsCfcqQq&#10;9A5qO2zCq5CZvhwNFe3fye5+ljWnWf7O/Av1JuIR+R3Ip+Q5o5YjIWUBLEMriGdut7eqrHQfS6oa&#10;puOvNuzrUdhPc88Y/hi8oq63/NusNsmrkUs8tENmeOv7F7jaBpYIRSEVsqToamlR0ETRAt9JAc2e&#10;eZ5nXXNcPxg80u7BwDQbGEeYQU9oCK4tF+yBXLDMObQHtom3AF6pjkhaHI6EZWGQrwiEz2IJbEs8&#10;YJZuA0G0OXWcAXj2uuDbCRCSKsHafRWYvDsS5TtCkdYqQWKzBNGbJRA1SuFeL4H7Ogmc1kigV+oO&#10;owInSCt8kTAvCGvfUqB6TxyU28MR3ySHRcZgaFtxaEsSHlU3jzoRZBuFtKg+YYeYKl9M7R+EBfuj&#10;sfrYGNSfLMHu91bgxMd70PH2BlilOMAofiAEw23AL3CFTY0/vFcGILJRjOJtoVDvTEL++nhElkrh&#10;keYEQYAB9Hz0IRAbQxBkSovihkkDYZZhA8scBwzOtYcNmY61h22mDWyGDMLghIGwHTrwjl26/UXP&#10;MW67JfnCenmZaG5omVARUiHJDlKLw4MUokC3YkcbG4WNSdhKV52cgy7/qMcfZMBaYe6/2NLiCLZE&#10;eYBDtVG6VEgSZiItbQlta/Xcy9Ve7dwPCeF0PzOhE6Vj6+BItav0OA9i5V22TF3X34/qc6xz/6U5&#10;82/FKxbB6qrdxy/h6pc3NJLyT+ejT79GRW0rljcfwbsffYG3zn2EuXW7MXX5Nkxa2omzlz7F9Vv3&#10;NHt3Q6xQth85j6dPidd3Fx49fkwL5pc+/lKzB+hM8fDcRXj4+IlmTTdERCcZ5sfeuYwNW49j+ZaD&#10;WNt6FJ0H3sGpi5/QAvjXN+6AeKDvP/Uh1rQdP+UxfJY9ue7+wpIojlS9wCCoslEgL13VT1i8VEtU&#10;/FBLXPzYOXIK1qjbaO9vuo/r3Y9R8+QrpvqyDiQOq4VPTDW41L8L8uUU1e+u6O9XTP52YLLBGRgY&#10;GBj+EDBCOAMDAwMDw0vGG/75GWOy1nSV5m74XiG8Z0oedkmWX8zQ+Tctg8u/7OM97lcd5IorVrpy&#10;5eo7RAgnn8rPL95Mf2b9rH4vBP0w/sI6ev/KbagcV4/BYVXQDyzHAEkJ2HJ1t0dpt5j9KUuqPKQj&#10;VbayxYo6OiSKepZc2cCVq/azZYqPWZKShyQTm1p+TgQnQYRwp8gpUI6pw86pO75Tj2ciARF7XhC+&#10;vyMgUEH8comtChlYLHbYfLhFTaUtYojIRDzKuTL1RrakyFJzmxj+4KCP+k+H3531Rsvp6YY1B8cG&#10;jN86YkxSU1JNyNzg/bKZstOuZZ73HFRusBxhDf0wU/AcdcGx4oEzkAueNQ9WgcaQ5HshakkYQpcE&#10;w36eH4yne4KTOhh6YRYQiI3A9+GDN5gHQ2cjxI0NxqLdo1G8VYi8jgDEbJZAukkGSaMUHhtl8Noo&#10;hahRBu8GGXTLvcDNtseg9EFwU9hj0eHRqNwZhtFtYvjVBYAbbEpbubDM2eBTdXPfSMoSo6BTBPV2&#10;MRUiTNktR+2BWNSdKMDmM1U4/clW3H34BU5+uAeDRjrBINkKgtGO4Jd7wmWNGCFNIqS2EAE9EgsP&#10;jUTpmqEIyQyAY7gN+O586LnxIfAQPAu+yBB6oWbQG2IF01E2sCpyxmCFM9wmuMGjwAnuuY7wLHS+&#10;6TPR71hETWjdqHXDJ4/vHDlqyt4cSe1RpWPL2bnsbefmDID6j/tlBktcoM+WqrbQbSrVTtmGT4Is&#10;YTY2lJGvYzRt9gvt3HPRWySn9iMWKcuVrfCNqaaziIm1FSdQfYrrX2j63xgMmOWZk0V80d//5JpG&#10;Xv7pEBuUhKKl6Dh0nl6+c+8BFm7ch6olnRg5YR0Ovf0hvvj6eScWkiB+6uIVzRLxFn9KZ4d/ePXb&#10;+hw8dQkxhUs1S99CLFj2nbyE9gPvYOqyTijmbsasVTuw4/B5fK7xIe/h8JnL2LDt1Elx5gK7PtS/&#10;5wGikkKOTH3aIHjil/ry8g/7CYu39xcWPxggLnpsGlyBpYoWWgwnfdaL/Rr5DUk2uHf0dAwMqaT/&#10;XegFTSDjdUxgvmJiYGBgYPgjwQjhDAwMDAwMLxn9hEUTynI3ds0o3PxvM66JoFFf3omQhLkf8amH&#10;4z597P+qKeJXgyNV5hNxhYghAbEzurOte+rYIyprRJRnWdjfcw0kO41khpMH95jkGgwOm0R7bZNy&#10;taRKsORq4lsKLhG7ewV5eCdetWQ/etDNF0RwWgiXKEHdD3oQsA1lHd8rbn8nNHV/MXOcDBi3Rt2O&#10;6KEL4BlT/cx3nBtY9ogrVZznyVVRmlvDwPBv6Xq37dWvvmp6feUJxeAlxws8VDtGFI1uS9xpNdEb&#10;uu4CcB30YBJjAaexdjArcAI31QbcZGvwkmzAG+4AfpwV+PFWEBBbFIkxjKgILBNDOk0E37VCWvD2&#10;3iiDbJMU4ZuliN8iRRQ1Dd8sR0CjDA7rJDBItQU/xBxGEWawHDUYeR2B8KOOc1wvhtliMfjJg8EN&#10;NYduhQe8VouQ3CzB8BYJ4ptE8KsXwm6uL6SrfDBppwwrjqRjx8UleOfT7dj//hooW/Kgp3ADR+EK&#10;o+n+sFokos4vowX6dcfSUP/2TAhH+ELHjA3WQC44NjzoOuvRQV4G6FH3QM+VD11XzdSND45X95RH&#10;bGV89cGXGkJfZggzqfF1q2SbnRG1iTmbT8+z7jrV+VtnJb/0/MuviEWPwSArO68jU9Iv78RxM1Ff&#10;2o62yTueb/9IUG0f3Va+0G73tO/kZWCdugM+MdNhHTaRfnnJkZYeYUnVjb+1GG5s7PSGPLvmYvuB&#10;czeItchP4Zubd2kxOq5gCU6c+0iz9lseP36CfScuIWviesQXLsXSTYfo7PEeiGj9/sdf4bNrN3Dx&#10;w8/xzqVPcfvuA81W4MSFj1A0ezO+vnEX2w5fgHp+C6LzFiMmfwlK5m7B5GVbcfydj3DzhWxzwokL&#10;n6Fg5uarOqKSBB3/Qtd+4sK4fuLi2eLEGswpasHq0g4sVbahIHs9Yqm+yS92OlhSBf2C2j9uBhYr&#10;ttB9Gem/SJDfbl7RZrhHTaX7TzbVP3Jk6t0smXp1H0v13zS3lYGBgYGB4Q8BI4QzMDAwMDC8ZGgJ&#10;S+ZPL9jcVVvS0i2EE2Gid2iECyKEry5thyhh1skB4pI2zeG/Km+I1P1ZYmUnN7AMXKkSYzNWUPXQ&#10;iMykbr3rq6knWffcZ/eaoAefnLgVdWVtWFSyBYoxdUhKqYV/7Ex6UE3L0EqYhUyAWXAFHebUPFkv&#10;iZ+FeGq/otFr6exsIqC/KISzqHU60hKMy1z5bf1IvFi33qERfEi0UfNEACofVwfv2OngyZUk85sI&#10;9A9YEuVdtlw9hSUsGvRTBvlk+OMC4BV1fdTfZr2b/ap6U/KbMzaN0U/cOCzDNsPlc67YCLreBjCK&#10;tITZWDuYlLvBuNQNppXusJjmAYsqMvWk1rnCfIIrTJMGQddJAH6gKdzmeyB+sx8StvhjWLMfRrb6&#10;YSg1P4QKaaMItuuEsK8TQ5BhC362HaQ1ARjeEIyqXZHUPmJktokR1SSGzdIADJznj5ANEoxskaB4&#10;qxSFnVIErxbCaq4vdJOs4bXEB+U7JFhyKBlbTldg1u50RE4Phs3kALitDoDXmgD41AXAfb0ICZuF&#10;mH8gCS1nFqHmyGTkzc2AibsZdF344PsawijMDCaR5rBJHwzn8S7wVHogQOUOb4UXAir8IJoYAFGV&#10;P4RVvvCjrt+72AXe+S4wjzV/IggyuWeQPPiabaHrR5E1su3Zm4dOKuwYPazz1EKDIx8uY2tu+R8Y&#10;9Z/0xIqBbFlJEltaepW02TyqzZYnzMa60ja6jXvW9v1Qu0i30Zo2nVom4uoSqq0uzFoF46BSIoY/&#10;4EjLrrPFCqXGXuO34hUTcf7oKau2Hbh++z6e/ggt/Oad+/j65h1aiM6d3oDT732KBw8fa7Z+C7E8&#10;IfYklz+9houXP0dtw36o5zVj2vKtWNxwAGvajmFp0wEs3rQf6zuPPm3Ycfzp0TMfPD11/qOuk+c+&#10;wpw1ux96pkzrii9ajqHKlZi4pBMdB87i+DuXce36bdpuhZz36dNun/NHT57i0JkrUNa03goYVbPC&#10;N1btxxLm/usNlxxj85DKJquwKTcWFTdT/ZKm76R+j8YJndhQ0Y4VqmYkDFvQ7flN9X1kEMygxNlI&#10;G7kE6SOXIja5BoNCJ1J9mApkcE2OrPSDAZLioP7eal3N/WRgYGBgYPjDwAjhDAwMDAwMLxevsMSK&#10;hbMKt3QtUrR2C+GaeDGzmXzqTITwgLhZb/UXFzdrjv918Vb/hSVWburJCh+ZtpSuB51J3SOa9NRV&#10;U0+y/H1COPl8u5U6lkw3lHdi2vhNSKfKkyfMoa1NrMImwiK0EhYhE+gYSM2T9aFJ8zCC2q8qr4HO&#10;TnwmhFMP+T1iOBHCSQbkqPRldP1616X3PewdvetMMujIcsmYtbCNqKLL0pYqaeGHK1Pf4cjVxdz/&#10;Z1BPBoZ/B6j/613r1/8jb2dOhGOOx1WuzBg8D30YhFnAfIwdzCZ5wHSiB8yneWLQbC8MnEnFXB+Y&#10;UOstqz1hNswa2oO4YPsbwm2eO5K3+GFosz9GtPghs80PKdQ8WZY0ijCYCOHrxRCMsoVgnANCVkiR&#10;3R6BqXuiaduSvA7iKy6GfZ0E1svFiNkiw+h2KdTbZSjZKkPQKiEsZ/mCEz0Inkt8NUL4EGw+XYqq&#10;bYm0aG1S4QXvehECNoog3Egy1MVI2iLE4kPD0PbOKsw9XAXF4jEw97aEnpsAggBjmERZwCzOEg5j&#10;7eCu8oBflS9kk30gnOgP2XQJgmZR554rReBcMSRzfBBQ7oEApQcs4i3oATkFCdYYnO/8JGKe9Hx2&#10;09DFhR1jxm47t9D08MerdNEHf3jPY2NJkTZPViznydRXSJutTbXZXtHVtH0GaePodo9qt1/sW55F&#10;z3rNNmLVRb6yIQMemwaTL3aokJU/5IiV04kdi+a0vwls98zkCYs7dn1z68cJ4Tdu38NX12/TWdmj&#10;Jtbh6pc3NVu+n1t379MDXhIhPGfKBihmN2H6yh30oJbz1u/G7LU7sbLl4NO6ziNPD5x47+nR0+93&#10;HX77fUxZuv2hY8KkLmH6XETkLkLV0q04RK3/4JOvnonfvSFC+K63PsDISetv6oeUzWXbJNB2W309&#10;cw0sQifttIucSmfkkwxv8nuR34L0bWS5aUIn0kYsQT9RMfpTYRlSSf/OCSm1SEpdCFn8LOjJS+mv&#10;mXSDK8EOLH2XDOys65LzD/pmMjAwMDAw/IFghHAGBgYGBoaXCIG3+u96geWNi5UtXavV7bQQ3iPQ&#10;vihWkAfgxaoWeMXM7OgrLJijKeJXR0tczGHJFRc5cvUjIkKX5qzHSnXL86JJTz171bdnuWewz54g&#10;19U8qfvzbXJNJNN9U0UnNpZ2YEPvKOtEU0V3JjzZb+eUHfSgmwOoB3/iFd4TRBAnPuEsKoyDK7BS&#10;1UoL7s9sT3rq17PcK0hdSNkLi7dAHD+bFvtZVHm6QeXEE/cTjkSdxpYoHTW3goHhZ1O2Wym0zXb7&#10;2jzIGCFThYhpTsaw1iSM35aCwq0pqNqRihl7U1FzIBW1h9JQe3Ao5uwfgql7hqCgKRzlnUOw+ngh&#10;Gt+uwKbTFWg5Q8XZSjScKsWa4wWYc2AUynePwqj2eGS0hmB8ZygWHkzG6qMjUb0nAsWdIqi2iaDY&#10;JkZ2G7FDkVLzIlTsEKFqlxgTqGlKsxBBjULoV3rRvuHZbWKMa/SHTOUIgzAT8GIswR7jDK/1Ysg3&#10;SVC+Q4ZJu4Kh3CpFyiQ5BoUMgl6qFVIbk9F4ZgEm7ByNyl0jsOhwNpYfzcHGU+WoPzUJ1Z2FKNs9&#10;Go2np2L3e+uQvyIbnoWecMt1g1WUJfTd+OA76YFjzYWOMQs6hjr0lG3Ng56nPgxDLOCc43rdLd/z&#10;k4C5/pOjt0gjdp30/s09rF8q7NP+yg0szeTIS5tJO0baNJfIqVS7+K0Y/p3QtI3P+hwSmvWkLSVt&#10;eE7GCnBlSmhJSqg2t/w6R6Y+O0CsMNOc9TfA+y+GIeVDJZnzz4TkLPogb0bjnbnr92H/yQ/w3pUv&#10;aOuS+w8f4dHjJ3Rm98UPP0Pr3tPImlSHZOUK2hblp7iqfPrlDRw9+yG2HjqPtgPnsGHbCZTNb0H+&#10;9AYMipqAN33zYR9bhbSKtVjXcfw5O5UXefjoCT7+4hYWNx1B4JgFn/X3L5ymbxX57B6SjHBtYUlU&#10;UsqibypyN6K9SvM7aKKnT6P7UGqevER2j5oGbSnpt6jfhuoDSehI1XQmOE9a+pQlUy+kluP79PmD&#10;DB7LwMDAwMDwAowQzsDAwMDA8BLR1yOjn0Vgxc46dXvXxvLO7xVre0QJItjOK26iHnynrH7db3yu&#10;pojfBB0ycGZg6fvEJ1Y/sAwjRiyhxRFiQ9I7+/u5B3VNPLsmMiXLPdFzjGa/HwzqOHo6aTtWq9ph&#10;HlxJi95s6sG/RwgnWeFknog+6rHrvpsV3jOvqQMpj+zTQN1zIq7zqWsiXqoki5K6xk958vI0lljt&#10;Q136Hz7LlOGX4fDhWW/sOlcZO7oj+qZsVQCk60jWtT94Y53BixsEXoAxdH2MYOppikH+A+GX5InY&#10;omAU147AygNFWH5oGObtC0LZjiB6UM3AObEInZOAsUvHoWJjKXZd2oRLXx7A6U86sP3CHNrGZN+l&#10;JWh/Zyrq3irAxpMKTN4VirLtQlTtFKJ4qxhxWyRwWSVEeqsIhZ1iVO+WYuouCbWPGMpt3QL4mHZi&#10;mSKGdboVuBJjOitbP9UOumNcMKjWH24rAlC9Jxr1b2Vg8po89BVogWfLA19sDG6mLfxXijFhdwqm&#10;7BmOqn3FqNilgLw0AjbJruDLjaAbaQaL8Y4Y1TYMlTvGI7wwEMJMP+h560PXkw9dbz413z3IJvEV&#10;13XXB9dRDywrLnQs2BhgxMIAExb4EurepVhBvNrjs1n7s2Z+dv09XwB/TCsjS/XftL3Vr3HkygY6&#10;M5xq24jNFBmjgW4bSZv4Qrv4nReHvbY3U7G5chuGpi5CUOKc7kzjoHKqDS59T1tWbKM562+E/T8H&#10;DHB7nWudZKvnMjJaO6B4b0LRMmRUrsOIinVIo2JExVpkTqxD5eJ22ubk6xt3upXoH4AI5I8ePcGB&#10;k5fw1rmPvnf/Bw8fYefRi6hZv4cW1hOKl6JqSQcad5yiB+D8oXPcf/gY+09dRvO+84gvWn7dMqbq&#10;uLbnmPHGVgnfsSl5078gxDJkwszynDr6JfD3/j1AglpPMsRXqdtQNq4OerLS2wMkRV9wJYqP2NKS&#10;qzpS1QWOrHSFtqREpCmagYGBgYHhDwsjhDMwMDAwMLxEMEL48/t+b1DH0VNGCGf4HcMI4YwQ/pvB&#10;COGMEM4I4QwMDAwMDDSMEM7AwMDAwPAS8Q+/HJ596KRjTeUdXeQBt0f87ZnvLUqQz9qr8zfCKaJq&#10;9r/8x//yHfX/A1taHMGTqp+QT7ANgspQlbsBi0qa6Qfy5x7S/7/QXM+z66PW0ddNHvp7QrOOTInI&#10;3iPSkJcBuaNWdluYSBW0+N07yPrKnA3fL/ZQQaxnyKf+DeUdmJzXQHuQEz9wXiAZWE79hC1TL2VL&#10;1LRXKwPDzwW78JfLV7fbffhFh2T+wTE7s9rD4D7PFyY5jtCNMAfPSx98Vz50bXnQddSFrosu+B58&#10;eh3PSZe2BHmTrwWOqR5Sp0SjZEcawmdJwfXUh445G1omOtT2AehvoA39MBOMqUvGokOptLAdsN4X&#10;K96ahE1n5qDjnRnY9Db1f3anCBN3Cuko2irBoGoPcJJtIVrri6IOCabvCaYiENN2iTGVitl7gzF3&#10;XxgWHhwCpxwb8JNtoJvpCN44N3CUnjBbLILNSjHytydg3VsF6Dy2CWxLDniDedBz4UPP3wC8DHtY&#10;zPaB/+pADGmJQlJzJOzmeUOnwIkqbzD0Q0yhF2gCLlV/o+zBiJ4fhvgFkRgyOxqSScJ7osn+t91K&#10;3T52K3L5zK3C/TOPKs9P/Ko8LwurPS8Fzgy4EDLN/62Qar/DwmqPBulM12WpTdKq2oO5OZ9evxh+&#10;6xa0ND/FH5J+AQV9SZvWI4YPDJuI+cWb6faxp339TvRuNzXtbs88aYfrStvgEzudbmu5geVgydRX&#10;dCTFLppT/ubwXDPTNu08TYvZt27fwzc37+LG7fsaGfq7PH7y5DsGKR98cg2H3v4AwxQrMHX5Vizf&#10;cghPnj6lxe2OA+dQPLsJSSXLUTCzCYsa9uP0ux/jwgef0pYpB6jjLn/6NZ48eaIpDbSH+fELV8lA&#10;mBhauvIrg2BVbT+f3HIubYNi/1dN1b/Dm/6Fyzyipu1dqGym+7qee9/zMphe1kxJv7iV+h3JQKji&#10;xNnv9xMV7eCGThxAxrJgvMAZGBgYGBi+hRHCGRgYGBgYXiJe9x9n6hsz8zQRk18UlJ9l6JHQPAhP&#10;yF2PwWETy17zzfXSFPGboiNRlNCZgFIVLEIq4RI1FavJQGxEeO5V92dBrumF63pR6P6O8ELme679&#10;hXlyzKbyTtrz1jCwFCyJks4GJx7hRJgZHDYJ9dT2F0Uestw6aRvqytppr1xx/Cw6q1xbRjIbK4iY&#10;c0JbppZoLpOB4WfRdfuUzpEP16dvODV7xti65K9SF0XAJsMaLF8DcOx0waNC101ABR88mSF4nnxw&#10;pQbgivXB9hWA7U2FAw9sOx64g3UhznOFeLU3DHIcwI+2gB4Rz+1JOTywiCBuoIN+3H70/nYldjDL&#10;toUeFcU7RmDx8QloPTsFK4+NRvkOISbsCED59gCoqfBf5gbfWnckNHqjbLsEM/aEonp3ECbtENFe&#10;4fMPxGLT2xVY91Ye3IvtoDfMDoIqX/Am+EBvih8GLhfBZrUYSc0yKLaHYMvhuTBwMKaFcIGHAAKp&#10;EQQhptCNsgR7lD3sawLguVSCsR2xGNMRB70iT+hGWkAgNOgWzqngiQygG2gE6/GuGLI+4Vp2W9rV&#10;tScmjD5/Zb3V9evL3tx1csybpz8q7PfNN/V9u7r2vw7s+ntXV9urZDBSze1n6I23+i9siXIuaeeI&#10;f7R5yATMLWxCQ0XHt21kTxuraSu/b33PMtleU7QJw4Yvpttc8hKRKy/7gict8SNZ6Jqz/mbw7Yb6&#10;qee3fEfcfpFHjx4/uXXrzt3dRy8cqljY8sWtOw80W7qzwa9+cQMTFrZjSeMBrG45goKZmzCyfDUm&#10;LtmK/ScvUduv4+T5K2jbewZr249i/dbj+PizbzQlkKzyLrx75RpqNh5EaM7Cz8gLCIH9UJmudeIg&#10;qpr/vz+3IPnvVP96Xpo46+r68o5v+9Se34NMe+Y1vwv5LYggnj1y+VP70KonfQPG+2tKY2BgYGBg&#10;YNDACOEMDAwMDAwvEYwQ/sI+ZBuZ77n2F+bJMYwQzvCywwjhjBD+0sAI4TSMEM7AwMDAwPDHhBHC&#10;GRgYGBgYXiL+6T/ONihx3vn2qm203zb9kNsraFFCE8TPumT0qifmwWXjXvPL/a/Zd7AkimqutOwM&#10;8YklYnJg0hzMKtyEjsk7vq17zwN7T/QWVF4UV17cl0TPPmRb73lq2jZpOxYUb0Hy8IXQlZfSdSC+&#10;5cTmZE5hE729pxxy/8gn5hvKOlCdtxEuUVNgHNxtE0AEfY5MfYMtUaqMJeo3NJfHwPATwSsXP22x&#10;aHln5sTSrdkXpCpfOA23A8dND2xnPRiEm8A81Qo2413hU+YByWwhwmrCkLQiDqPrR2LCjkKUb8tH&#10;cVsW8lvTMX7jCIzZmIbGI2uw8OgE8NSu0Iu0BD/cHAZhZuD76UPPkw+2BQcss24xXMeEBb0AQ3AH&#10;88Cy4kEy1RcF9emoO1GEefvjUbxVhOl7grD4UDKaTqux40INDn2wDkc/XI3OczOx+ngOlhweQVun&#10;ENG8hjrm+Eeb0XFuDpxm+oFb7oWBSyVwWieGU50YdiuEdHitC4BsUwCm7R2CEeVx4PgKoCczBj/R&#10;GoKhttCPHwRBkjV0462gm2AF24meiKkPwujmFFgn20LHmIUBVP1JsEzZtLjPs+eB4yMAR2gA2/FO&#10;9+RzQi8U7Rybf/Dicp7mhjP8x6j/xJGqp5A2j7TbpA0cl7kSdL9DBWlbewvgz+ZJ20vNk/EgiOBK&#10;lsk2YjFF2tn0tCV0ebzAUrotZUlKsjUn/M3Qt40XxBUsuaHRo3+QazfvXl/ddmSr85CpH7kmTzt+&#10;4sIn9PrrN++ide8Z1LUfQ8GMRkxe2on56/fg3Aef0VYrZy9dxaKN+1A2vwXrOo7h2NnLePS42wbl&#10;7v1HuPzZdSxtPobIwiW3TMLL2rnOo4byzcM4mur953hkaxsFVXwdkTz/Nunre/8e3wnN79Lzu80p&#10;3oyc7HV4Q1iwWVMaAwMDAwMDgwZGCGdgYGBgYHiJeM1vvGdUcu37zwnhvR+Ae+apB9916g7kZ668&#10;ZxhYMexffkUsTRH/BdR/YknUsVxZ+XVeIBGTVbQQXTx6DS2O0EJ072t4Mci2f7edBHnQ/771miDn&#10;aKKmC4q2YE5BExYWb6FfFPSI4EQcIAI4WVeQtRo24ZNoX3MWGVgzsBRseenX3EB1o46kyFpzUQwM&#10;P4njabV/feuD1V4rjhWvGtMx5KZ0bgBMMgbDKNYSlkmD4DnOEX7FLpBXeCBiihhJVeEYpg7DUFUI&#10;hhRHI3Z0CIaNS0DZ1HxMml2Cuh01aD+zEvMPKVDeXITTn7TDY4kEnOF2EAyzhSDBCnyhAfhuAjr0&#10;nPSga6cLbUMdsK15MBzjRGeba1HLOiZcBCT4IK0+DoGrfZHRKkTnO1Pw9sfNaDu/HJkNqZAvC6EH&#10;sTx6uQXvf3UMJz9uQcXOeAzZ5A35Gj+88+ku7L60Ad7rAiDfJMWQZjFSW0R0WcnNfkjY4gevOjEG&#10;LRPDdokvRm+KhXe1P8yqXGAzxwtWM70xcK4vzKd7waDIGfp5jtBNHgxu7EAYRZghoMwVzsMHgW3K&#10;Rj/id65HhW5/OgZQy1oCLeiYsuhMeuM4S3hN8vs0vWXI5BXH1fza4+o/5mCYPxGq3S4nGdxknAc+&#10;1Q5W5m7E7MIm+muZF4VXerkniADeu02m1pHt7dRxY0etoF9GcuRUuypR39MRq+K0hOrf8Isl+7+6&#10;DZv21qWPr9EDWj59+pQWqV/k4aPH9765dfeCavamb2rW7n28qGEvJi7qQEVtG1ZsPoSN207g0y9v&#10;4MpnX+Pih5+hpm43xlc3oGpJJ468/YGmFODm3Qf0wJcrW9/qChu78Cvz8MojLPesQs6gZHNNhX4a&#10;EvUb+tKyq+FD5n6zsaKTHsui517T0XPve6LX70G+glpV2gGTwPJ7/cT5AzUlMjAwMDAwMFAwQjgD&#10;AwMDA8NLxI8Rwteq2pGXtequQFY+9F+uuTqaIv4bvKItVodz5eWfceSlDzgyVZdAXoq8zJXYNKGT&#10;zhbsqTfJIqQzCXtHr+0/NYiNDBHCa4u2YF5BExZphPBWjRBOCzeTtmKNug05GStgHTYR+rSViooM&#10;iPmEDPDGkatWMaIBw88hqj7qz7W1BX1b354trdmbW5feGHtTWO0Lo+FWMIwyh3m8JdxH28M73wkS&#10;tRtCJgYgbkIIkhTBSFQEIr4wApFZgUgcG4PiSTkom5GPVVtno+nUEszaU4gJLSU4enkzXBeKwEm1&#10;hWCoDQTxg8APMICeu4AOXSc92mqFFsJtdWGYoxHCjYgQzoFfnBdS1kRDstQbGa1itJ2pwrHLDWh4&#10;uxZpa5MhqQ1E2Y7x2H+pAZe+PEIL4ZU7kzCk0Yc+5u2Pt6Hz3Bp4rfFH0CYJhjWLkdYqQVYbEcQD&#10;kNwcAL/1EtgsF8NmkQ/S6yLhU+0Hq6nucJjrA9tZvhg8zx+DZnrDROEC4wInCFJtoJswCEaRZvBV&#10;OMMpdSC4g7gYYKyNAQZaGKA/AP35/TFAMABa+lrQNmVR18aj76lbqednQ9fFzFCsS7VIXRTZvw8Y&#10;S5T/FB2xupgjU99jyZRdenJ1l2rsekwb34DmiRrhu1cbSwutPdGz3Gsb2b+NCtLu68rVJCOcal/V&#10;97REipT+QrWIvDDVnPbX5i+uQ6ceuXj5S9x/8PC5QSsJT54+7Xry5GnX3fsP73329a131XOavpm/&#10;bt/jpU37MW35NjoDfNWWw7QQfvnqNVy68gXOvvcJFtTvgWLOZkxfuQNHT3+Ih4+egCoDn167+XTj&#10;ztMPljQfvxeaU/uhefiEHTru2WO1LIaaaOrz03Ab/zpfqr4SNmTetQ3lHd8K4b1/gx8IIoSvLu2A&#10;eVDFvb7CPBtNiQwMDAwMDAwUjBDOwMDAwMDwEvGGf6EkecSyj/8/IbyFehBepmzHmIwVN/Vk6ugB&#10;1EOzpoj/Gjpi1RiWWD2dI1d3seVq6EgUkCfMoW1LSDY2EaufCeHkQZ5cS++g1tNZhtT8c9mGvUOz&#10;73dEGhLUMeQcJAucTMk+RDwg564v7UBu1io4RFTRPrY6VP3Y8lJwpOp3edLSt7QkSm/NZTAw/CTU&#10;u0a9VrY7w7F8d3pT0rqQJ45j7MFx0kN/fW0MoELHgg22FQc8krHtwoeujz74YiMIQk1gHmcO82ED&#10;YZhoCb1IM/CoYFMxaKgTomZFIHRlMOwyfbDpwHJE1kWDM8oO/GG2MIy2hH6wSbcQTk31Ao2h684H&#10;z6FbCDfOsoX5/ADoyaltzrrgmLFh4WcG8xgrsCSGyG0dhcn7CpDTmQQTtSM4/gJw3QUwGGGF4XVS&#10;nPq4Gec+24G1R2uRvjYJbKreNR1VCCuOgP0UV+R1CDF/fxhWHc3A2uM5qDsxnp5O3ROP8Z1hGDjJ&#10;E2yqvPi5vlh0pADlW9Kh2JSCkrbhKGofirHtsRjdFo24ujDI5olgn24DrjOfuh+WkEz3gF+lO6wz&#10;7WA53Bp6MiNwPbvrpz2QQ9um9OP1R3++Fi30Wwyx/tQ513uJuimT23R+8n+9Pfy9wJEq87lUm82S&#10;qbp4MjXswquwULGZbjd72tbvbW/JOhJUu0vaa7IPCeJlXTB6TfdYDTIqAtUPqD7h+G/5tY1+aOm8&#10;xt1n8flXN/Hw4eNuBVzDl9/c6vrki2+6Ovad6VrWdAgLNu7F5l1v492PvsD1W3fw9c07OHz6A2w/&#10;fB7l81tpC5Qpy7fhyOkP8eBRd1mff30bdVvfxjD1aghHzf1UR1Qwr6/X2AqudZJpnz7ef9FU42fT&#10;T1S4xTtu+onlqhZs7RHCX/wNyPSF/pK8fCa/Q1zqEvQV5ldqimNgYGBgYGCgYIRwBgYGBgaGl4jX&#10;/ArCRqQt/4yI4OTz9N4Pt72DCL1zi5sxMn3ZV1pipZwMgKYp4r+LS84/ODJVNRksjR6MTVwCfmAZ&#10;UkcsoW1LiLhCHtCfE1Y0D/HPrSPzmuXvzSLXBH1Mz3GkHGq+eRJ1Dk0sU7YiPW0pBoZOpH3Ayef6&#10;msEwL7DEqhXaokJjljD3X5raMzD8aN76aD/3rSu7jKfvSWzM7gh96DHTB7phpmA782EUaITB6VZw&#10;KrSDR7U7PGd7wn+JH0TL/CFcLYJ0vRSeC3zhpHKGVaoVLOLNIRAbguPJR2LxEIyalYWYmUMwMMUR&#10;ihV5kK4Nhk62I/jJNtAn3uChpjCItIBBzEDoxw6CINwSPHtdsAdxwY+1RGiTDLYLAsBPsIYgyBh8&#10;Tca4vq8+jAONYZ9gB70k6rhUajt13h5LFW3qeIsie8zZF49lR7Kw4VQ5ag6mwzJ1IPg+AnpAT26O&#10;G4yrvJDXGYK2d6bh5Ccd2PvWLrTu3gz13ByoF2dgXGMCAkqdMEhoiYEuA6FnpQc9Jz4MA4xhKjeD&#10;VbwNBifZwSXFCe4jnOA6zAYmoWbQddeHINEKLlU+KN2VjopdGV3T9437OL0ldV9iY+IeeY3kis8E&#10;n2+c8pweWSQOgr7IiL5uXS8BTMc4XbYs8Tg2pCXcd9bhBMbr/z+AG6gcRbXbZ9lyVRcRr0XxM1Ey&#10;ei3dXpM29rm2uXeQNre3CKvZlxynHrsO1uETQV6KsmWlT7lyVRNHrhijOeWvCsdjTGjVsh3YdvgC&#10;dhy5gPeufIGOA++gYdsJrG453LWm7UjXqQtX8PWNOxph+xba9p+FuqYFedM2Yury7ZhfvxfvffTF&#10;M2uVdz++htXtJ5CsXoNBEZWXBniNm8NzSvFlOSUaUKf8cV8hREX9TTcy5x86UkUoW6pScuTKBSyJ&#10;cgFXplJrS0pExpLsV8lub4iKhAaBFVW5mWuerlK10x7uz/o7zfS5PlATLZXEpmY7puU3QSeg6ALT&#10;xzEwMDAwMHwLI4QzMDAwMDC8RLzmWxSeNnLFfySEzy7aguEjlnzRT1gspZ6s/6wp4r+LcfarbJkq&#10;hyMt3cWTl17TFiugG1iGsCHzoBqzDmvLWrG+rI0ebK2Zug4Sz4SUFwSVnuX/RAiny6L2J/Yom6hp&#10;HXWO5cpmVIyrR1RyDUxDJtCDuLGkpXd58vIPWVJlg7ZYWdrfO1+3j3fy3zW1Z2D4jwHw52vXrr1x&#10;+P1mzwOX1sur98bvGN0RfM9rrvdD41SrhybBZvftkgfd9ihwuOFb4fS1cI7358L5/p+FrpR+E70m&#10;8Hb4ejnCNwZBukwCt4kesEwbDNMYM+j56UPgbYiRVSORNS8bsTOS4JnjhzErsuBVKwFrlAP4SdbQ&#10;JwJ4hDn0iQhOhSDaEvwwC+i68emMc4vMwYjZLMWgOX7QS7aBIJIq20tAbxeIjWAYYQbreBvoRVtA&#10;kGAJQYABeLY8WgjXseLCZLw9Ju+KwvyDI7D+hAo1BzNgmT0Yev7UfnIjcPPcYDbdB1ntQVh/TI0t&#10;R5Ziaf0izFk2E+nKIciYGIuhi8MQNM0DzqF2MLIxBteCR9u26FPXZyQyhkW0FQbGDYbtEDs4DLWD&#10;XaIVDINM6QxvvXAL2I53Qdb6BOQ0JHVN2p31SU7HyJa05qEbw+bL2vwm+e12L3I+MThl8HmTINOL&#10;fHfBe7pCg/dNc50PDVS6tQ/ZEiiaeiDsv2kZ9buBHVgcoSNTtrLlisdsieKpR/Q0jEhbgvXlbf9W&#10;CP9O26xpt0n/NXX8BvjFTQeHCOHS0qccmWo3R6ao1hIX//iBI38kOq6j/EvmtDxq2XcW2w6dw/kP&#10;PsWe4+9i68FzaN17uqt13+muE+c+wgeffEX7gJ+99Cma95zGnLW7MWPldqxqOYoN207g7HtXcenj&#10;r3Dx8hdoO3T+3oy1u76ILVx+YWDEhE39vHJyOXbJ9lp2CT/ueqj+pr8s34IjV9qzZKrxHKl6AUuq&#10;aiTBlakXUuuyubJim77ywn5v+OU78WWl49NGLLs9bXwjbTX2TPTu6S/JtGdeE82V3TY1cwo3Q1es&#10;uvzfHUOEgYGBgYHh5YIRwhkYGBgYGF4i3vQvis/KWvnV/yeEk+0k2yt1+OJPBghL/DSHvxQMCB7/&#10;OidQbc4JVG7gEvuRwDIMkBTDKLAcI9OWIj9rNYjnKZ21XbUdLb2vkzzk9wRZJg/4L67rNU8EGmJ/&#10;Qsoh5a0v68BqdTttgxKSNBf61DlJVjqbqoNuUDm4MvVZllSZJfBWv0kFI4Az/GRu3Ojq/9Xtz/0P&#10;X6rfvffCsvdm7o2+U7hV+nXgOuFnoY2BnyS1hLxbuC3+2MTdidun7EloUO1MnV+xK2vmomPKzSuO&#10;q49O2DUU+dtIpCJwTTiMclwhCDEF15YHJ7EjZu+agrx145A0PR4VdXnwWRUKdqYDPUCmfowl9JOs&#10;YZBiC0GaPfixA6EbZgYedbxBtBkGpVshcrMQOR1S6JZ7g0uVrT/akbYX0aVCL3kw+NlO1HGDIPAS&#10;QOAjgL47H9zBPGgbscBz1AVvpD3SWwNQvD0UK4+NxcLDYzBothf0wiwgCDOHbpkH7NZKEL5ZiuL6&#10;cMjTfaBrpQuOBQesQRzwXPgwGDIYYzsikKIIxT8HvIH+Ai2wTFjgWvPAc9Cj60MsXXTDzcELNgUv&#10;iAohtc6Zqgu1D9tBF8ZJgzA42w5ZTTHXVr1VUdp+fu7QOx+2sE9emc/bcEphO3PfOGH+1qHhkgV+&#10;iR4zPYZZTnXJspnhOjq9VRQ/fX+Eg+bnYvh/0BGXBHBkitssmeoBbWkiVSIvc9W3X/CQoNpjWhgn&#10;Uyq+VwjXzJOs8Or8BuhRfQCxXOHIVV28QGLBoijQnPJXw2BQEEs2qubLZVsOo2XvGRw9+yE++eIG&#10;vrl5F3fvP8Ddew9w5MyHWN95HNXLqXou34YNW9/CB59cwx1qG4HYoGw/8h7SKusRMm4x+EHlFwd4&#10;5y7huqYH9nfK/slfGmhJC005UuUGnlhxkhfY/YUSl/RNVF/Fo+bJOo5cfZgtU4ST/f/pX2BrHTL5&#10;lGv0DNQUb6EF7p5BoJ9FTz+pWe55ebGpvBP2kVPwhrBQRJ+cgYGBgYGBgRHCGRgYGBgYXibIwGJ5&#10;meuuk4ddkvX93MNuT1DriRA+Ia8RySOWfPCmX5Gn5vCXDvLpN0umPkEe9oktCRHEqXVwiZqK3MxV&#10;UI9dj1WqNlpU6bFNIUH7fJPQ3AcidpMg68l2el/qHjRVbMViRQtKxqxFyvBFGBw6CaZBE2gbFC2p&#10;khYWuDJ1F09Wuo8tUyVpe6tf01SNgeFn0dXV1f9+132DC1cPmJ/4eKvJ8oMjeXN3ydhtJ4ZpHzk3&#10;cUBX1/7Xcfz4X/v0AW2b0HX+PLfl5FT5+G1Jp0a2hN12W+wLQZkHDEq9EbkgEcEr4qAbYYqBvubI&#10;XZQNH7UQwZPDELMkFn61EnBTrGEQbg5BqCktYrNG2oNV4ABOgT1M1G7wXSCGbGkwlDsyUHMwC2Xb&#10;xYjbIoF2sSf4mY7gj7CjLVUEo51gMjsA5gtE0B9mTXuHEyFcEGwCgzRb8ElGeqQFeOkOEK3yRcKG&#10;ACw/MgKNp0oQvyUQrBI3+vycCT6QbZJAvT0YitWJcA63BteGC54dD3oufPBJZnqIKbyW+WPMonAM&#10;MNTpDoFW90CelmzoxVhAQF2X3VxfeM/3haXaFQaFbjDIdYJuoDG4HnywzNhgWbBhEm6KoKVCxGwK&#10;QuH2zOn7311uRP8QDL8Y2mJFOEeiKmDLiK93KT3OQ3b6CvolIy2G9+qHnhPBiRDbM68Jsj+x8pia&#10;txFZ6cvAk6no8riy8qccqWpEz/+LXwuOXLFy94kPcfPOA3z61S1aDCc2KRu3n6SzvXcdvUD7gj/R&#10;WJ/cf/gEp979FKs7TiA0dxH8MuY+ZImK92u7j80kVit9Bye/qSn6J8ORKAq4MlUbeSHACyyDtrgE&#10;urJS2rrLKmzSsxe3ZBs7sOw+W1KSrC0scu8rLgzoKyocqy+vuOobM4Me0JT8Js/ud8/9J7+RJsj9&#10;J/3k8JEr8Ka4gHmeZmBgYGBg0MAI4QwMDAwMDC8LavWf2FJlenH2uls9AnDvB1wiFtMPudQyEcIL&#10;czYgdtiii68H5LtoSngpIf6kRPhgyZSd5AGfS4WOTE0/8JMwC54A7+jpSBy2EHlZq1CVtxHzCptQ&#10;W7wFi0qa6SDzZNDNmfmNUI6pQ+bIZYgYUgOnyCngy0rpcmgPcLr8crDlZfc5MvWnXJlqEUus9ukT&#10;9ZJYxzD84ahX1/9t17sLI8d2DrkcsyHimnmVFwQqNxiOtIfhMFtwx7shr3U4RPN8YB/riIzlyRBW&#10;ipC1IhHxiyNhMsYevHAz8OXG0E22ge44J9jM9UVEXSRmHlRj6fGp2HxmLpJqfRE70wf5C+Ox8mgm&#10;Ju8Swn1lAFhKT+hmOkJ3uD3MZvnCblEAXNeLYbdWBP54J+gFGNCe3IYZdvCoE8Mw3b57/3EucFwu&#10;RMBaISbvjsaqo8NRc2AYvNf5QVDlC90pfghvEmH5kVSUNarhku4NvRBT8ANNIPDRh0BkCH6QCV3f&#10;MR1xcI90BG9Qt/UKEcO5VlzIyv0QMUeGmNpAxE/2Q/QUfwypCUTK+nBErZIhYIEIg5TOsMi1py1Z&#10;OLY8OmPeosDlkV9t0JeqXWOzu051Mv7HvyB9vce8yZYp57LkpV+T9pq0rWkjltAvIXuL4XR/pJn/&#10;vmU6qHXkxeWGig7EDFsA0+BK2qKKE1j6CUeimm8Zpf6b5rS/OP09xjhbx01+XLtxf9cHV6/hi69v&#10;Pcv2Jjx89ASfXruNhl1nMGpyA1wTJ3+tLVXu0vHNnctxyxZx3TJdyZgXmuJ+NtqSkmSeVP2EI1U+&#10;1ZWrqf8npRgzaiXdv20o68RGKpYrWzEqbRm9jfZWD1Q/IJY1/f2KeaSMvt4F+v/0y8v3jZtJ/33w&#10;4suJZ78BNSXbyG82u7CZ6htLPiK/K10RBgYGBgaGPziMEM7AwMDAwPCy8H1CeM9Dbq8HXDIlQnjB&#10;2HrEDK298LpPrrOmhJcT+7R/ciSqBB2Jaj1HVnadIy+7qS1VPdISl3QRkcUkqALuUdMQNWQ+MtOX&#10;QTl2HSbnbkD1+AbMyG+kg8yTLLjKnPXIzVyN1OGLEJQ4B/YRk6HXI4SLip+y5GX32bLSexx56Wcc&#10;ifIMdd5qbZHajarFn7orw8Dw2wHgT7Vb1FprT01OGbkl/krY6uCvzSZ4QFDiCoOR9jBItQW/2BPj&#10;W1Mhmu0D5yEuGL44AaJKEdIWxyKqJhTGWbbdQniIKQQj7GBU4ArneQGIXRuDmQfKsPRYNeqPz0B0&#10;tQfCJ3pg/II4Wgiv2imE63J/sEo8uoXtkQ6wnOMLxyUB8KoXw2WdCIbFzrQ9Cd/fEMbZ9vCqE8Mo&#10;ywG6WdT+uS6wXxoA39UBmLgzEiuOpGD+gRQE1PlDf7IveFP8ELZJSAvhEzaXwn20L3QjzKAXStXT&#10;z+CZEM4b64iM1hh4xzuDZ0WsV3QwQF8L3MFchE4SIX5BCGIXBiNmsh8iqIifI8OQVSEIXyqB/9wA&#10;WCudMTDPHvpSI/Cc9KDrpAuzcU6PPOdIvhrdmlY8Z6uau2vXSzJY8P8CTtlv6EgUk9nS0ve5MvUT&#10;0rYOSalFY0XHt/1Q7z7phXjOKoXah/RVRAgfkroQNmGTwSJCuFz9KUeqXs4JVGtpzvqL09cl025Q&#10;zKTrs9fuefz+J9fw5Te3cevufdx78Ah37z8kwvjTC5e/eLS648TdkRPXX3dJnPKullTZoOUzbiLb&#10;Jdub45xh30fwC40fIcl+leqfsrhSFS2EGwWVwSykAuOzVmOJ4lshfIWyFTkZK2BKbaO91QPVD1gy&#10;1VYigFOlvPJ3z3F6//DLzfKIqX5C7u+LQvhzfydo/oaYW9hM3XPFx695ZGt3V4aBgYGBgeGPDSOE&#10;MzAwMDAwvCQQz2qeRDlWPabuzneE8BeCfHKek70WkckLzvQVFdprini5Mc5+lSNRhrElqgzqwfwt&#10;6kH/EfHtJlncOtRDPxFcSHR/Pq+GLhXEX5YEmedJ1bSIoiVWdO9LCyqlz3xV2VLldZZU3ciWlS7R&#10;kSqFApmarTkzA8N/hXv3zvLnH8qvj6oLe2CQZQf91MHQT7SGfrIt+FkO4JW7I3RTIibsToWowAdD&#10;lyXBYbwHImYEwnacAyxSraAbbAp+/CAIytwRsCYQWS1DoV6bjamLS7Fw90KsOboSo6aNxJt6A8Ay&#10;4mJMZTQ2nsyDarsMJrP8wBvrQgvh/Kk+CGqSIXaLBLkdMhRtDUZ4gxSm1T5wmu8Lt6U+SGqWwbY2&#10;gM5YN6j0gskcfwyq8UUGddzMvVHYcCIXpTvCMYjahzfVH4Gb/LH22Cisf3suUhpjwStzA7fYBfrE&#10;e1xsBH6oGXhDbeFcK0JmbRRMPA1pH3Jin2IkMcbsreOx+q0JGFk/Eh6zAuCl9oLbeDd45LjCNcsJ&#10;7tlOkJS6QVLuBuEkd7jl2sMlm7p3EiPwkgdjULUfYutjt7W9M8tWc8sZfgH6iUr02BKlNxGse7LC&#10;k1MW0mM70OIrEVr/nRBO9ukJaplkKq8pbcP84i0YFFoJHZmK9sZmydSrOYHqf2pO+4vzpnee0nXI&#10;jCuXPr5GZ4F//vVtrOk4gZqNBxGUU3t9YPjEkwO88uZwXDLDuA5D9TSH/eKwpcURLIniLkumpC1i&#10;stOXYVreRnRO6rb7IveUBOnzt07egbKcOhgHV3R/3SQtva4jLYonY29QRb2i7T3qNZ5YfbmmuJk+&#10;lr7vPb9Fzz3XBClzU0UnXKOm4XVhvrRPHzXzQpiBgYGB4Q8PI4QzMDAwMDC8JPQLKOirJy0tKs+p&#10;v08GkOwZRPK5rC/NPBHCMzNWI3xIzVv/8iuy1hTxu6G/RP2GtkQtYkvUkSypYjVXqniLJVF9w5ES&#10;gaQcusEVtFBCi9yaIMu0cC5RPtWRltznylWXWVJVB0uuquCIlWKOqMicsUBheFloPZ0pHLMl7pJF&#10;qQf4yYNhQIVRmi0GT/aCQ40/AteJ75fsGHatYncGIldGIaYuHoaj7OBf4AUzmSn4IkMYxZjDb74Q&#10;4RtDMWRRCKJLQ+CU6gGDGEtIFXIotsdh1MYoWIRb0lnW/EF85M9MxsaTxRCv84d2IckGd4LhJG/4&#10;rxcju02Ish2RmLorFcqORJhFmsAs3AzCGR6oOTAUxdvkEDeKoD/NH4IqH/AneIJf7ArfKncMbZCg&#10;5Uwl1h4fh5jNYpgtFMFuVQCm743HgQ/qcPRyPVWfIRjVEgnzag/witxhkGpHh06BC2Kbo+CX6wWe&#10;sx74bgLwoy1R3JKOmQcKsPDoFIjXRMNquggeNWKINgSicHvyg7GNySdcqgLed5zgc3XQWAeYJ1jC&#10;PM4SArEhuF4G4MqNqak+HHNdrie2JKeldqQaa24/wy8AW6J0ZMnUV0i7S8Z3CEuq+bYvejE04utz&#10;63qJ5S3UNmKTQjKgrUIqaXGdFzSBvMDczJcX9tOc8henr++4FKeEaXeDxyy47Dyk+gDbO1fBcsvM&#10;5lqlmFlaRv1q1iw9aEtKRDyp+hZbpuriydUIHjIH9RXttH/3c/dKE6S/30rdp6yRy7pfDHdn0C/g&#10;ShSxmiL79A0omDcyY9UPlvEsqLLIPiNGrkBfcWFNH/u0v2qKYGBgYGBg+MPCCOEMDAwMDAwvCcTD&#10;U0+qLq7Iqb/fPJE8EGseZntn3mmEBiKEZ6SvQlji/OP/8sq30hTxX4Zkm0X9uY+l+m99vJP/Tvur&#10;9g7j7Ff7eBMLA2qfQPU/B0jVDiTrkC1RlbBkioUsiWorS6w4yZOXvcORl7/HCSy9xA0sf58EmefI&#10;yt/jycrOs6SqEyxxyX6OTLVRR6KcwpKrU4hgwwko4FOVYDLeGP7rnPmkQ2/G/qHj4taEfGKhdIfx&#10;KHtYjXZ8aDPe+Y7bTN8rXotEl2I2hp5W7Ei7Wrw9DREroyCZGwSjkTZwH+MK0yBTmESbwyJlEHxn&#10;+iFwqQzhs8QIniCHT74vjNMGY8j0RFTuGopR66JgIjfDAENt6Nvoo2BuMtYcz4X3Sj9oF3iAO9oZ&#10;ljN8ELxRDMX2CEzclYjCjXEYsTgIBkJ9GIqN4FbkgOm7U1CxMxRBm4QwmOEPwWQf6JV5QG+8M9xL&#10;nBC91B9b3q5Cw8lSjGwLgtVSIayX+WPSrjis2VmNradWYM6hIkzYPQbeCyUYOMkHxjmO0E+1A3uM&#10;I2TrQyBS+kDXRQ96HgLwoywwunEoyndmY+7BCYhvSIVZlR/sp/jBvVaItM2xD8c0DjkRMF3e7D1V&#10;3OlQ6HbObqTdl1RcN40yfSyQmYAnNQLHlY+BiYNveZX7T/Wq8pNG1Uf9TQ0m8/WXYIBYYaYjVbZS&#10;7e5dbWkJyECNC4s3Y5Wq5ds+qXffpOmfnkWvvotkhbdO2kYf6x87HXoyNTjyMrBkqv0caZG7RqR9&#10;pfvMvxyve+VKHeKm7A3Knr/RJWlqDds7N0nbOSOcO5BkgHv/qpY6/Z2y32DJlKO5EuVdIoQ7RE7G&#10;0BELsbGiHW1UH07uy3NWMiSo+9RRtR1FWavBkijAlqrAkahXki+pNMX2ed2/oDRh+KKuVk0ZPxhU&#10;WeTlw5jM1egrKlr7i1m9MDAwMDAw/I5hhHAGBgYGBoaXhNe8x2kZBparJ47b+JAWEHqJCCTozPBe&#10;QjjJ8gpKnHfkX775AzVF/Dd5Rdtb/ZphQEHf/pJ8Xb680HCAqMicCCkktKRq034Bav4bInX/Pk7q&#10;N8j+3Yc94xXyOT5HUuLBlStiOTJVNluqyOXKVONJkHmORDmWmg5hiUt82DKFBTmX5lgGhpcG7Nr1&#10;l3NXdxbkbI16albqQgZ2hMt0X0SvDfosuTHkzISdw6ZO3zcyr+P83JTJu4tOJW8eivDVUeDHmMNs&#10;mBWM4gfCONYCXlPc4T3JDd4lrvDId8PgXDs4z/XGsM0RsKamKw/NxarjRRi1IAa6zgKwLDkw9zKH&#10;ctVQzNyXDLN5fmAVeECrxAsB9QEY1yFG49tq1B4aD+9cd+jKDNCP1x/aZixwXfgo3JxJ+32ntvjD&#10;vFYEg2o/6BV7QHekPQZGWsB9nCMajs/D/vc2YOHBYfDf6AfDGn/kdsZAmOiO6uWTcOmLEzj32T5M&#10;3jcayS1hGLzYF3zqeEEcdV1TvRG1TAZ9T3164Et+uBkt8MduDEfFjjzMPzIVOgWu4GU4QDfVBrYz&#10;fLtGt8SduvTpBoejV5Y6lu/KSRy2PrYhcW3MzoCJ7tftxjhCEGAI1kAu+gm0wBMbY2C23baEVWG6&#10;6l2jXtP8HAw/Ex2pwoonU1x8lhU+ZD7ys1Y/J3qTvulZ/9QzT7ZRfdiLg2i2UdvIgMju0dV0xjP5&#10;+ocjV+5gS4q0+/xKGdoc1yxzQ8MAqr8wflWz6rfgFR2x0pUrV39JLLw4MjVtebJQsfm5vvw5KxnN&#10;PWqt2o7V6jYYUvdcQAVXpt5PPNU15fbpKyzwc46a3LWp8vn73nN87yD2KTMLN4MlUb37un/hAE0R&#10;DAwMDAwMf1gYIZyBgYGBgeEl4R8B47nGQRUTJuVtfPR9QnjvIAOQDR2+HIHxNQde8x5nriniNwCv&#10;EO9tdqDSUVuiiuJJVRVcibqJI1LtZsuUlzgS5WW2RPE1tXxLR6S8x5WU3CWhIyq5y5IorutISz5m&#10;iUve1xYrd7CkqqkcqaqMiN8GQUUszQkYGH6XAPjbva4uvadPny4//lHTZxU7Mw6OaQtamtcZN27x&#10;sTzR7dsrdb76avHr+Ob9vvjiQ3bx9uzDya0pkEyXguOvD7YpGzx/QwgiLGCSYQcLpQusSl3gNsMd&#10;HjUeiKuPR+Pbk5DWFIvBI73Qea4Wuc1DIS7xBc9ZF3wPAZyj7FDcmo7oLSFgjXcDN8cV1gv9UdAp&#10;xo6LczB1rRLDyuLAtuOCZcaGlqEO2IO4tG+3SZQ5PRimapsEzisCoD/VF/zxrtAdaQfHNCeEVspg&#10;5GII30R/NB2ZB8WOJAhm+yBscwRcwwbDJtwSqZsSkdaSgrzGsZi+rQTT96XCf5Uf+KMdoDfUFm7V&#10;PvDPduke9NKTD9PR9hhY5IqkNVEo6cxCettIaBc6Q3+IDXjD7WFQ6oERzWEXstqjG09/vogF9a6/&#10;oP7s33ZfmmxSc0QdWNiRMSVhafA+x0LHqyaxJo8Gpls/jV4vOTtsi3zrpvNqMsAgwy+AVoDChC1V&#10;n+IGlj0iYrhFSAUm521Ac4+FV6++6pkI/kNBtlduQ11ZJ4SxM2hxndheccTqwzoyZQh1ul88K/y/&#10;gZZEYcuSKT4mHutk3IuCrNW0TQk99ge5X5r71CNkv3jfWqh9fKn7YxsxmTpe+S5LptynKboPS5j7&#10;LyJszy7a0u0x/uLfCr3KI9OG8k7Yh0552te/JEBTBAMDAwMDwx8WRghnYGBgYGB4SfiHd76ucWDF&#10;xKr/UAhPSl0KWcK8fX/zGGeqKeKXhM7wJnYt2qJCYx1JkTWxMdGRqkNZYlUmR6qcwJKqF3Dk6haW&#10;pPQkS6y8qC0t+UJbqrimLVbc0RaX3NcWFj/UkSoekNASUiEquasjVnyjJVJ8qSNVnmfJSjs58tJm&#10;tlQxiS1TjqLK89P2LTGibVUYGH5ndHV1vXq/q8vgyZMn+Sc/bp1dvi2jaHSzPDmvPT5g/uFcSyKC&#10;f/VV0+u1BwsDavaNTxnZlPJ+yKIIOIx0AstJFxwrLvTDzGA2ygb2Kmc4TnaH41R3eC7wgv9yb0zY&#10;WYyVxydAMlMEz1FC7LiwGIlLwuBOhGVnXZj6m8Er0Rl5LSkQ1UloIVy3xAP+qwMw+0AaGo/MRmJu&#10;FPyHeINtwwXLnA0dMxY49rrg2vDowS0n7UrGpJ3BcFsTQA+0qZvnCl6WI1wKPRE5JwR8Oz5s5PZQ&#10;rcql9suCTY0fvBaI4RQ7GJZBZhjeEI2MlgSMbUxDfkMmFJ0pGLopAm5TfMAfYQerfCf4FbiC78qH&#10;njsfBokDYZJmg4hFIRi5KhGZLWkYNNkPgjFO4GU4gp/nAuF84WeBC2XHFFtHyg6ur/4H6vHnzktT&#10;dRYcU1gVdKRHJC0JLXRXuM62GWG53nm8bcvQRunmzJaQ1e0Xp3veuPHRr+Y9/UfiX8JcHartr+LK&#10;1Zd1ZEoYBpUhLW0x6svb0TSh81lfRbKbvyPKvhh037YNDRVbMTp9GcxDKsCWq8GVlL3PliqryJdR&#10;A9zogSF/t5AxMNgSdR5Lov6GLVPDNXIKZuY30P028Up/dh/IlCzT90SzrAkihPvHzoTdMyG8ZL+m&#10;+D7EfkxLXLKzdNzG7xfCyXKv85DfxT9m9tM3/QuTNSUwMDAwMDD8YWGEcAYGBgYGhpeEvt4F+qZB&#10;FVOm5W14/NyD8YsPuVSQB+q4lEUQx87e86p3zs8dIO4V2rvbJecfZMDO17zVWv2983V1AtQuxIaE&#10;IysezZErJ3Ckyg3Ew1tHorrGERc/5cjVXbzAcnADy8CTl4JHPfD3hK5MRXvA8qn1ZEpCl4S8ezs3&#10;kNqfHBdUDrZM+ZAlUXxFBk1jSVWZOtJ8q75k8DT7tH9q6sfA8NKjEcKN8fChDW7c6LeL9sP/FqD2&#10;r80nq3kVO0YsU2xNOh+8IAgOmS5gD+aBbcWFgcgIVmNsn7jN9n4iW+7XJVziA18qROtFiNwsw4H3&#10;12PC9gLoJloiLi8aOy4uhXOhCyxiLGkh3DncGfIMPzpj3GqeJ9gFHjCd4Yf0Vjla3/k/9s4CPopr&#10;/fu09962EJf1jbuHJMSF+EqUCCFIsATXkBDZ3Ynj7u7u7k2pC3XqQmmBFqc4IdnfO2eymy4h9Pb+&#10;b3tf2p7v5/N0Z8+cOXPOkO4zz2/OPGcWZm5rAN9dBIGXiBPdRWQmeFcJpLEOEAdIwGe3R+7Px8JX&#10;eyFheyJ8liVAXBwGcWk4ohfI0HtrLvjsMcKuYnQdHoMZByuRsiwJjqMC4D/AFw4JjijcosTo/RkY&#10;tS0XmfN6oM/q3ph2chRGHOoJb7avtrkeiFKHwam7PSeGi2PtIZU5IXZyPOT1CRi6tQC5G3O17jPj&#10;79uXhj20GxqotRsfAreKyAf9NuetXfT6EMmcg7JH0ltg69bnDp8eZFl/PNtTfTwrquJY1ujaxvwJ&#10;x75Y0O/yz5fddNUo/yVdkitEQpl6gzi15p5QoWnyzajH3Ik7sVq1D/t0fqkt3/UTxN02Y8vJzGgy&#10;Uzmn3wKIFWrWH7C+QK75ni9XJ1onqQO5tST+lOT8g6REESmqzpAc6Laszysdse6XmeDtr4nuu+G1&#10;I7O4iRCe2Gs2ArOmcGlNBPJfZoQTTONLpw8oWs2lSXuiEM4aaZfUGcjWtUqqmK07nEKhUCiUvy1U&#10;CKdQKBQK5SnBJL7M1TOtZtas0h3NHQbMOiNBLxHCswcuRUKvOY3Px5c56pr4P0FmfgtljKdQpspm&#10;g+06QbJ6l0ihfkckY26I5cxtIliTV9fFqTUQsEG9tVzN5XYlRvKeuqfXo2uPyZD1moOU/LnI678I&#10;BYOWo7BwFQqLWm1Q4Ur0GrAY6X3mQ54/B10zJ0HCtiVQaDgTE5Gc5EIl51CofhDJmcUCeWXPTjF/&#10;7GJmFMr/iq/O7wiY9uKoiXkbUm6mrZbDNc8LVk4CSMPt4FsWAuVaGQr2Z1yuONLvp9xdyqZuqxMR&#10;tDoevff2haaxFEc+WwP38hAIE+xRv1SFGa+qIcl0gVTmCHGIFDnDUtCnMgOyhXIIRwRBWBWJ/L0p&#10;mHJyIGoaByNZEwK+lxgCXzEkARJIiSU6wjbVDSIfCfi+EshXpWDN28PYcybBd1E8l1rFURUJxXo5&#10;8nemg9/NhhPQbUYGwn9cNLLrFZDG2ME2wYFbtLLH4lgM3ChH+bIcyAvi4Z3iDuZgMZa9pULF8X7o&#10;NqIrxGwbTj3cIWHrSwKlsAm1gfewrkhdKocf225V44iWaa8Uv5W1TX4+emncffsJobAdFwK/2sg7&#10;I3enjF7yenaM7pL+KgCeJelqdF8pvwMkjzdPrm7kK5jP+awfCM+ZipTec7C9+jAOTTr+i58iIiz5&#10;fIIP0xvJhb2r9gh69FvQ6k/IzHAF861QwRwna0boTvvnIYZ5gfRbmMJ8QIR9MqaiwhXstXk89Ul7&#10;ay+Ek4cEAaxfJf5VqKj6kPWJ+3Vn4TCJL1VG5M5sPab9dSbn0hv7nZx/0oSdECWr32ldsJouJkuh&#10;UCiUvy9UCKdQKBQK5SnBOKHUwyuteu6vCeEkWOaEcDbA7dF/MeJ6zTn+fMyY35QL11k26nlBYh8j&#10;s/gyR4GS8RbKGIVAphoolKk1QoVmmVDB7BUpmTeF8qqvBMmqH3lJ6vv8ZFWTUE6E6irYpdbCM6MB&#10;wdlTEZ83E2l956Hv4KUYPWwNSkauQ924TWgYvxnTS7dhdtkOzCvbhXnlrTa3bCdmTNyGycVbUcfW&#10;KRmxFgWDlqL3wCVwSauFQK7mxHAirIvkmpsiRfWHpD+8ZM0I1vpaxlVIaPBO+bPyyjdLbEsPFCwY&#10;vCHzSExN1IOQiaGwlzvBKdMVYeUhkC9OutZrS+aRyhOFqyqOFvyk2CJv6ro4Dr4LY1G4ezgWvz0T&#10;zKEJcCj0hb3CDQv2NKDv8jxIEx0gjbWDKECMgbU90X96LgInxUJQFIiABd1RfrwfZrxchKoTPRE7&#10;sRuEvmIuLYokUAIpazYZbrDJ9IDYVwJBVyniViRi1dtjULhfhqBlCRAVh8GZiUSPzUoM2JvJ/v/p&#10;AnG4LWyHBcJFHY3g4aGQxtlDGmYDQYAEifVh6LkgDhXLcqAoiIfQQ4T8aVlYd6oa01+diL6Lk+GS&#10;7gJpCttOnANEbF/EfmI4Z7kjVB2OqMpQpE1SaOteGnuq5MjASQO3Z6+Lnyc7Ez0r/kLA9Kh7Q3fl&#10;HqppHLD61q2PftOaAkQM121Sfg9Cx3XmyVX9eDLNDPb3+YZzajV8M+tQNXYTttcc+SXth85XceKu&#10;oR/T+zWdEcGX1JlUvAUROdPhkFJNfMANkZz5li9XDeb/lw95/9dYJJZ78xWaSnEKc0nA+s2o3Bnc&#10;rHnD62JobdfI4JPYgUnHsKRiDxzZ62HHmlDJvMj6yIW603CQRbI9UutukEU1t9ccbj1Wf23J+fTG&#10;lpPzL67YDxdF9fdGIeWCTm4D/9SpZygUCoVC+W+gQjiFQqFQKE8JRnGjfb3TqhfOKdnR0hbQGgTH&#10;xEiwTMQD8pp1er+FiMubdeSFiNG2uiYeJ3RcZ0EyY09yfIvk6kSBrCKVr1CNEymZKqG8ahMbrL8u&#10;SFaf4yVXPiAiNJnFZptaywkSJHerR1odAntMRljONCT3noP8AYsxaugqaMZuxIyS7Vip2o+tVYe5&#10;2WvkVW7SLxLEkxnrHRnZT+rtZAP3JeV7Mb9sN7wzGkBmF4rkGs7EJH0KEUTkTLNAznzA9rORCPZ8&#10;WUWoKGa8tW5kFMqfglXvM+ZVu4YM6rVWcSV1ceIt31EBcOnnC5dst5aw2vAbPXakfzL0UN5m5sUR&#10;RcveLqstOph3PXRFQrPH5Eh4T43FmL0TsOpd9v/1qQmQpjojtF84Fr5cD78xQVyebSJCS0NsMXx5&#10;AQqW9ILTxFDYjglGj+1KqHcNxrxXhoM5noGw0YFcLnCSBkXaTQppsA1s+/vBppc3bKPsYKNwRsSK&#10;GCx/cxwmHElHxJokCEvD4VoThd47UjHsYBac2DYCC33gNC4Ykvpo2BX6wybOAZKuEk5k7zbaH7Lq&#10;cFQuz0bawHh0NjdFUK8ArH1bhTkn6zFqfzZiKkPgUuAD+z5eEIXacGK4TaQdnHPdEVcTDk+2TwNX&#10;5n+9+/S0ARtPleaOPNBrbr8dWcu7L4l7p+RA4bdTXhp39tqdr9KuXLliqrvElP8hvJjhxryEykih&#10;suo1XrKqWShXIbXvPNSP34rdxD8Z+CpO3DX0Y2Sb9QGPGFtGHu5OGLEOMbkzIFJoSLqsh3yF+oBA&#10;oR5NZqHrTv0Uk/OPTs6jnmd96WiBXP2ZSFkFt9QalIxc35oShZj+GhhY2zUyMO76kesxch23yCbr&#10;+1rY9laJZOoi3claCS8xEcrUp2dO3I11zIHWYw2uaZuR9tiybdVHEJw15b5J9ISwF8KK7XStUCgU&#10;CoXyt4MK4RQKhUKhPCWYxRYH+mfWLZ1TtkNLFhNrC2L1pgum9UJ4at+F6J476xBZZFPXxGPwZJVO&#10;otTqUjZg3iJSMF+zQfoP7GcTEZrFJCcr+0lEaH2qE6miCh4ZDYjMmY4+A5dg4ODlqBm7GXMm7sJG&#10;5hB3fvIK/OEpx3Fo8nFwC3WxfSFCBmekj+xn++CemGEZ6f8azQEsq9wHW7YPJD3KL0J4q3FlXD/J&#10;LMGq85IU5mWJTKXQDY1C+VOw4YPayB5zZV8lTI5AzNQIeKtD4TIhGDFL4u7n7ct6e9DBAcPmvVVm&#10;hfPf2NYcL/gqYpsM3vPiIR0VgKCaJJQcnQBVYwmk2a6QRthgaF0BJh4fDYnSEXZhtpAGSOGa5o0B&#10;m/ohZ0k2XMYEIHBuLMYd7Yf40hQsfGUkNyPcv7ArN/ObiOE2ZFZ3tD2kxWGwGxIAt4E+8GoIR/CK&#10;GCx8fQgaGnsjbn0S+KXhcK+PwaB9GRh5KAuhaxNQfFgBn2nREFZFw3lGd9hG2EEaJOVSrbjkeyB0&#10;TCDKV/ZA7ogkGPPNIQ6wwbTjg1C6pQTdVygw/FAulKuSETgzFpIMN4gTHFv7xZrvhG4IGuoP1z7e&#10;YF4c9fqSV5hIbD393LFjk83mvzo4ffN70zbv/njh8au3zu68c6cpSHeJKf9rAov+xZeriiWKmjvk&#10;4am9shrBWVOxSnXg0RQpHRnxEcRn6D5JGdkmbzmpRm2AUKYCL1kFobLqnjCFuSaWqVN1Z31qIQ8H&#10;rKMqREI58wFJI2Ylq0Be/8WtvtFwnMSnt/frxHT7iRGful5ziPPBAoWavC3VJJKrS+1Syt11p2vD&#10;PLF8a/HozVis2vvYuR4xtoz8u2QWLIZxXOmQF6InhOmaoFAoFArlbwcVwikUCoVCeUro3L04pGtm&#10;w/J5nBDOBq+GZhDUkmCaCMnKPgsQkzPjYOeEErGuCUOeEcrVWWQBSklqzWdCJXOBJ1fftk5S3eUl&#10;VbSQmWYSRRXcMuoRmjMNKX3mof/gZSgmKU6Kt2JW6XYsV+/BKs1ebKo+iG01h7lcrtz5dX3ggnqD&#10;fnGm62+b6G1Qx1AIJ69qa8ZsxMihq8GXq8giaY8I4UQEl3ILcFZBLGfAV6juCVOqr4rk6rf4cvVQ&#10;noIR6sZJoTy17P9Y5VGwTHHQt8D3VowqHOHVYQ9jZ8R+mrwg6dVem9JKBh3q2b3v3r62Zz96xWL1&#10;OyXz8/Zm3PacEQMntq6vKgHJs3PQb3lfdK+Kg02iA5wTXFC/rQxx9QmQJjlA2lUCSbAUPqND0b2s&#10;O8LGRiBgYgjSt6QjujoWLtGeWHBsBKpOZMJroG9rXvAgKWyTnWCX6QZReSQ8aiMQPzMS/bamInBd&#10;PGpezMPcVwYhbZsM1pUR8JgSi8H7MjDkQAbydysx99X+6LE5CT6zu8N9QQIc871gE2ULaagNpAon&#10;ePfzxuiV6eg7UQEToTmsXQQoWpKOmQdUCJoYhcBZcYhviIGcPTaUPXdAeQikRAxn+2bH9suPzBhP&#10;d0a0KurayE29Vmt//MDoxw+OGC18rQ9/49vTu255a17Yz3d+SqNC+P9XnjFNKnMWy5jtYnnVK2Sx&#10;ZLIwckrfeVit3t86C9rg9/5XTecjiIi7XrMfPfsvgCx/FlkgslmoYJrECuZVK/nEON15n0Jy/iGU&#10;qYcLEzWThMqqn3msP4vOnY5F5btbhWkyxn93PXT7iV/cWXOEewjtSPwf9xCY+VqUWJkkSCw20p2w&#10;DdOEiWU5A5Zhasn2X85laAa+mDy4HjliPYwSSxd1jp+QpWuCQqFQKJS/HVQIp1AoFArlKeGF7hMi&#10;AnpMWrmgfOcvIjP7+ZjgzH4nAbMsfx4icmfs7xI1VqRrog1rBRMtVjK7RQrNbaGiCrYpNVwKEr/M&#10;SVyQHt9rFnoULMCgouUoHbkOkyZsxaKKPSD5zttrtwAA//RJREFURnfUHuGC5/0NrYI7ORcxQ1Fb&#10;b4biNmft6xgE54Z1yTbJEZ7YazZ4sso2EZwzhYabpe6ZXo+0vvMh7z0Xzqm1ECoYIphrRSnVjSI5&#10;U2qVxDw2Q45CeVr44vvjkpmvDpusmBN5w32w94+JdTGvJ06OOdBjmaKsYEv6IKZxkDMamX9u3br1&#10;H1tOTcosPtLnm/DliXCsjIB9eTh6rixA3zUDkFAZD8ccNy4FSnR+ODQHiuE8wAfSKNvWBScVzgiY&#10;FA2vnl7wzPdCYG0Euq9MgWNfP9iEOWDRi6PAHE+D50Af2AS3Lk5pm+sB26FdIamORuCUCESrglC4&#10;VIn4bXKMPZSC+a8NQe4uJazLI+A5uTsG70vB4P0pGHskF2VbeiJpWjiS1iSg66okuKnDYSt3gk2U&#10;HURsn1zSXDFwiRLDp2XAXGoFSztrxE4Ix+KXKhA8NKx1oc2hAYhUhSFpfgIS5ydou40P1pIFNMXB&#10;NnAZ6AvPfp5wSnNBMhP33aI31elL3mAiwXBrBDxD1grQ3rrF12q1f77FFP9SMM8KE1XZ4mTNCIGC&#10;+Z78Pjuk1qBoyApsrDrI+Q/97/2vmt5nsJ/E180s3QbNmA3wZX0VSdcllKsf8OWq1az56E78FME8&#10;S/KCC+TMYbavp21SquCZUYcy1qdy49L7PwM/2KGx+8kD5j31x1A1djPrq+s4XyhRVn0uVlRtsIiY&#10;2GH6M9P4Mll49rSmitHrmve0973E2DJDIbxhwk5YJZW/YplcMZo9nObPp1AoFMrfEiqEUygUCoXy&#10;lGAcOzE6KHPK6oUVux4Rv8k2990gqCbCdFKvOQjPmbGvS8yEx2ZHC5TMTGlaLVlki0t54pJWB2Xv&#10;ecjqtxClI9ejdvxWLi0JyRtKXknvKNWJ/vz6cxp+f2Q/2ae3jsr13w2MzHojArdXRkPrQplKAyGc&#10;NZ5MxY5tOuZM3I0pE7YjJGsqly+VCOSS1NqHIgVzQSjTFOiGS6E8dXx76eWYqsYBN8KmBz8MnR76&#10;Tt/taZUj9vbM3//KJAvkbP2HrlqnLw9++fyaU6qNKdvlcKqNhkNJOBxqY1D3cjnG7B4Kn/6+kMbY&#10;QRIgRZ/xPTBkRz+IMlwhCZJCkuwMyUA/dFsYA8dEe7hmucB3VjRs62IgSnGFU4Yblr0+tk0Itw2z&#10;hW24LWwG+UGqCofd5O6IqA2Ge4oDssZHo/e+dAzcn4i5rw5B791p4BeHw6suGoP3yTF4vwyVJ/oj&#10;URMDp1w39N0lQ+RmGbyWJcE+2x22sQ6QdJPCMd4BefOSULoqF1aOfFjZWsM11x2L3piA6KERsMn2&#10;gDTdFfY9PSGbk4jM5Qpt7gZliy/bH3GoLcQhtggo6waJtxhuvX0w49XSjbNem1iFU6f+pbtklKcF&#10;z5zn+HHlApGi6gRJCUJ+n13T67hUWsSncPmuO/ID7f2LQTlZS2JrzSGk9V3QKoSzPkyUwjQJ5JUj&#10;dGd9avDMYZ4TyDUDRKnV11i/BLJ4qIL1a7vImhnsOMi4OX+qHz/5NBw7u80J1Ww5eei8s/YokvPn&#10;cqlVSMoZduwb2fbZcee0/V4YYpJQ4uKUWnV75NBVTSQ/e1u7OjO8byC+fWnlAZL+7AexTFNP0tvo&#10;mqFQKBQK5W8FFcIpFAqFQnlKeJIQ3hbQ6r+z22TByfhesxGWPWWvUchoga6JTpYxpVJ+MpMmUtRc&#10;J+lFbJXVGDJkBWaV7OBSnGxmbWftIeyuO8wG4EdAZpFxQbouWG77bHf+tvKOTH88sfbHESNl7Wy1&#10;Zj+6ZU/hRG9heyGc7TcRAmLzZnL93NdwBPPLd6F89EZu4U7r5EqtWFn1UKysvihSMDWdApkuuuFT&#10;KE8FWq3W59MfT65d/lbpzNHbZYqMxQFO6bvSzYuP9DFiWmc2t7Hvo8kjC/b3uOWsiYR9WTgCFsVi&#10;6N7BzYM25SBtehJsOBFcAqm3FKXrChEwLgjiACnEQVLYV0cicHYMomtD4aQJg3NVOBwrwyEd1BUO&#10;JYEYu2swDnw8CSN3yuGU6gLbKFvYdreF3dhucJjaHdEbkuAz1AfWTtZwiXDA2P3ZKNyfiOKjvVF4&#10;IAcCtj2vGTEYvE+J4QfkqD1RBKdkZ4gj7KBYHoPaF3sibpsC4vJw2GS7c0I4WcBTXh2Fij15sPWz&#10;Ac+RDyHbV83BYcgsk8EmxRF2aWxfEh3h0McLrkX+2qIDfb6pPzJit2xO/GX7JAfYxtjDvYcHhF3F&#10;iBgXekumift0yetMgu6SUZ4qcv7B+pwEkZxZTFJ5CBVq+PWYhNkTd2EX8TGsD2h7G4j8/uu39d8N&#10;TVdOfNMC9je/eMRaSBQMyZWtFacwl3gy9XDdSZ8GnhHINPViRfUrZNFQfrIKef0XYWXlPs4/c2P5&#10;Nb9JjK3HzeTW1es7cAnErA+UpFZDLFOftEivtDENHWepO9/jyEY9z5ep3u3Tf8lP22taU5e1b1/f&#10;NvHz26uPICijockzrXZdp8gyC10rFAqFQqH8raBCOIVCoVAoTwlGscVxQT0mr1lEhPAnicokoGXL&#10;nyCEPyNIrIwTylQbJSlVkCgZ9Bu0HCtUe7Gt+jB3jP5YbruDth8L3Nl6j2zrzfC7fr+hta+rN7Z9&#10;MrZ5Zbu4V8it26dFYU2oaBXHSZ7UfQ1kcU42gK85hHXMAahGb0BkzjROLCf1xCnVHwtlmnGWslGm&#10;dIYb5WlBq9W6fvbTq2lr3mWC1ryVYcU0dvqnblcbp04t+dd7323xLDs68LWwZcnwaIhB1KKEK0P3&#10;9j858ejwS8HjguHb3xdCfxF4bnxEZIRg0JrecFA6Q+wn4UTkqMVxCK8JhXdfT9jWRMG2OhJOZSFw&#10;rwxBoDoAxUuG4cTns9FrVQIckh1hF2PLpTFxrwmH77J4pG9NhPNAH0ijbWHHtjt4Y0+UHk3DgD3p&#10;KNzfE5KSbvCqDcfAPQqMPpSCql2DIQmxhTBAivDZEVj0Wn+MOJQF/yVsO8MDYBNmwwnh0SUhGLUz&#10;C36xnrB24LH9FyJ3RioK5mVDmuUGuzRX2LL9sZGxfUp10crnyc8wLxZuHLm7d0n4uMDDNokO113y&#10;vSEki3qG2cJV5nKrYH7m7Ol7i6x1l4/yFCGKYaz5MiaUrEkhUmq0ZG0Hee95mDxhKzfTmXuQy9pj&#10;D3iJv9H7HPKp9xmsbas9hDXMPk4cJvnHiRguUjJvimTqTPaUz7Se+f8fIqU6U6yoOs2XM1dcUmvh&#10;k1GPaRO2c6J/m2/Vj01v+vEZ7meNXAfi27zZNkiKGbGi+jPujaccbib4r6UwecY0oXx1Wr/5H2+q&#10;PvTI9eNM177+fOT6p/adr43InnG40xPSrVAoFAqF8leHCuEUCoVCofwxPNsppuAFM2WZhWVchcQy&#10;QeXBj1f5CJKYYL6sIlQoU3ezSq5xM4sZY66r38m0+/jk4Oxp6xZX7m4NXkkgqw+YDY3dR1KjJDwm&#10;hDP/FMiZkVzaEIUGAVmTsaRiHw5Pbk130mFb7c3wnPpAWldGZq4Zzl57rL6h6eu1Py9bToLxhvFb&#10;uNfIyczv9kI4eb0+OHsq1GM2cv0mYyXHtL46fgTFI9YgPHc6pOSVeWUVhMqq98XJqjReTJkzexH+&#10;vwskFAoAa5w+/Zzua4e89vUR/uFPl0/M35Xe5Dc3/l7M4qQv+u/vsX7VO1Urhmzo84M43h6iSFsI&#10;vITguwuQW5GOuNoEbia4TZIzgqrDEV8TisC+nrCROUOkioSNOhL+bHnErCj4F7ihsKQfGr+Yj+S5&#10;0bCPd4BtnB1sstwRMq87krYkIW1DHNzHBiN+YhS6lYYhbXkW6l/MRc/tiei7vQfsBvvCc0Iguy1H&#10;8eF0TFzVB0IfMQTeYvjVBmPFm0Mw42RfZO1JQ2B9JGy723O5ywOK/JG7Uo6E3mGwtLXmZoUH9PPH&#10;0PX58BsfCvsc99ZZ4Wx/bOPs4TOq65WsdWmvHPu8oVv+JkVfp1zXjY6DfT+x7+l+1dqNz80Mjx4T&#10;+uGY9bnRdYcKH1sTgfJ0wJOpsoUK9Yesf2sRKxhkFSzA+qr93JtI5DdcL4TrZ4lz39nfdW7GONk2&#10;MPIQlKRJWVyxG4n5c7gHu+T3XixndlonVwSQ/Ny60/7PsY4vcxUp1TtIf8iM9dQ+cznBfgdJiWLo&#10;8/TbZEyGY9TvZ7dJ/SWsz4/Lmwmy0KYopeoa67+nGMWVt73p9WuYxE0cE5M7+8QqzV4tdz7dOTif&#10;r9vWz8gn13PYsHVQ9F3w7r+iS5/CnOsUCoVCofzxUCGcQqFQKJQ/AGfZqOclslKpWFEZzper8oUy&#10;zRR+kmaBUK7ZL1aojwiVqt1sEF1LBHHdIZ1MYksUYVnTNixR7flFRCaBrD5oJqYr1wvhkdnT9xrF&#10;tQrhgsRiI5GieiHJ1Urygg8ctBzHppxoDYiJGbZj0NZj5Xoj59bXYU0vXpDtR4R1w21iuj63nddg&#10;v14MqRi9HvYpVVwucCJ+61OjkE8ihE8YsR5rNfu4NtoCel2bexqOYPKEHXBPr+eOl6bVQaxg3hbI&#10;NIM6xTCPzbylUJ5G3v78WLfNH875LmljAtI2yy7UNQ6q1949YTfj1dJdoRNCbgg9RRC4CyHpKoV9&#10;pAMGreoNaboLxP4SuFWEIHthApxDbGDjI2bLPSCaGA5HJhopC5OQMSsWZmILZBak4dhncxE5JRx2&#10;MfaQJjrCpp8PUtYlYegBBUKXdkfMHAUmvzwOhXv7IHR5Mqae7I2eO2ORsTQJztnu8Cj0Qa/NMlQc&#10;y8KwuRngOQvAZ82nLADL3hyFVW8Ohvp4LhTrkmGjcIYk1h5u2R4Iq41CL7UC5mJLCF0EEAVKMGJD&#10;Lvpuz4bLIB/Y9/TgZoXbJjjAOd0VwfWRWPj6iHxybSoO9RYFzo0uDZgZ95pjqjNsYu3gkOjQ0neR&#10;QjPl5aIM7gJSnkoEsspRIiXTRHJ7s/4OZaPWY2rJNhyY9Ivf0PuSR4TwJxjJNT6/bA88M3S/960L&#10;J6+Uho7r/KTc2X80QpmKITm8SX9cUmsws2Q71msOtIng+nHqP9v7Qb2R8R+adBz9Bi7lHgqTsYnk&#10;6reEsnLebxX6zRInxvlnTNq8oHynts1XstZ2bta4a81+J0J47YSdyBuw9KxFYnkEezh9cEyhUCiU&#10;vx1UCKdQKBQK5b8hZrixadI4S76s3JcvVyfykzVDRDKmhg2UVwpkqkMipfqUWMGclqRUfSdUVv/A&#10;l1dd5iuYK3wlc0mirDkjlFW+LpKpx5K0HkYxxd2DM6euXljRbka4LrDVB7Vkn14IDzMQws0iyyyE&#10;iqp9rcG0BlMnbOeC7LY29Me3N8P2n1SPPR83I/wJ+x47jnwn5QbfSToWEoiT4H940Uqw44ZVUgV4&#10;SZWcWSUSq0Bq/jxs0OzHntrD3CzwtlfrdW3taTiKrTWHwYzdBJ+MBvDZdiQpNT+L5FWNoqRyd4uE&#10;iWbcvw3lP+LCnJd5xLCELkr4RwLgWdb+ceH6l3OOf77ihwkHc1YW7ZJnMMcGOO77eG4/xbSES45y&#10;54dkFjXfU4iIUaHIW5gBRX0i+H5i+PT3QtLCaPhkukPgxIPQXwybEUHwnByGkBmxyJ+ejYRx3WEq&#10;NEdKLzn2fjwFgRO7cilLpBlucBnVFdnbkzkh3HthHBRzEtC3WoExG/MRsTEB0072x8B9SQifHAU7&#10;hTPs89yRtUqG6hN5GFAnh6W9NXgOfHiM8MX0lwdi4au92GNyMe5gD7gN8YNDvgccZE5wG+CNAcvT&#10;IfASczPC+W5CJFdGQ3N8KFJXKhBYHw3bLDfYKJ25WeEOeR5IXZPauPcUY81szXkucHaErXJZVvfc&#10;uRk75dWJje7Zbk1BE4M+jJgRc5I5ksnXXU7KUwZZp0IkV9cJFMx9MjPcL7MBSfmzsLxyL/dbTnyB&#10;Xghv+0032H7E2Lrkt39H7RHu956kDiEPSkXKmvOsf63nySoj2VP+T8VcgVzTUyxnvmU/4ZpWi/wB&#10;i7G56iA7BoMc3Ya+T/+9fRk7rq3VB6EavQluqTXsmBiIFFXsPYFK8Z+k+XohabyNvaJqRv2EbU1k&#10;gU5DX6k37vqy5yf3DYsr96OwaMV1UbI6vZPBG2kUCoVCofxdoEI4hUKhUCi/BTYwNU1iLNnA24nM&#10;4hbIVSlswJptLVOP5SWrykWKykVCRfVmkYJ5iQ2ST7NB+o/WyZV3+HIVSMAsVlZDypoDG/A6scGz&#10;bQob+CrIjLnKhxJFzeu8RFW2UfeSeJIjfL7hzC42gDXc1n8nAW1SrzkIz5mxr0vMcCHponFkOU+o&#10;qHpDzLbtyNoa9S8z1PTHtxcg2va1q/eYkf36Ou2NPeYxkdygPhHAt1UdwsqKPZhbvhMzy7Yjb9Ai&#10;uPeohStrHtn18MptgE/eZPj2nIyRY9ZiRe1+zKvYiYXlu7CkYje2Vx9qy21OzkfGtYUtGzZkJTcj&#10;j+RVFSirrgrkTKlVkir//+dr808LB7Prea8Uzbb9YvK+4LMLXwy8uPW0sW4XB7doI/DMkiVLuszt&#10;VRq8PLOkYk2PssrGMQsyTq847rkwrA//vf6LXH784Ecj3SGU3wGtVmt19+5duxt3L8x+69stDfNf&#10;K4jfeizB7LOzu8Uluwp3e/XxhshfAptwG7gqXe73WtTjyrgDRdd8e/vCNdEFGXPjEckEQ+In4VKm&#10;COMd4VIdAc9RPggrCUMek4XA3kGcEJ7YIx4b3q2C5zBvtj1b2A30hb8mBD12ydBzrwJ+S+IRXxEC&#10;/3h39K9VInOXAtUvFmDc4QwE1YZzs7Vte7gia7kM9Y19kFsSB3NbK04Id+ztjuoT+Zjzci4Wv96P&#10;3e6F7jO6I1gTBhtyXLIj+q7LhEuWN6wd+eA58eGZ4wnNiaHaQQdykbkhFX4TusFzuD9skhwgZY8J&#10;rAi9Pv5w357QiZuvfz+jc8Wx4elFG/oMiBwTdKBbVdBPYTPCb9Q0Duij/fLL57kLSnnqsJapugpl&#10;mi1CpfpHst6Dc1oNRg5bhTkTd3L+64kPVdub3oewn5vZ3/sh7O+9W1od+1vP+lQF62flmlnWURWi&#10;TonFf/xvlCfzHElrJlKoDxB/Q/KW9xu0FJMnbGvtI/FNhv1u/103FmIk7QuZIV8/fjPi8maBz94j&#10;iFKYa+x4as1imP9MnA4d15kvrxxfOnrDrYOTj//i89sbW06u/ebqwxg/fM0D55Tqof+KHeula4VC&#10;oVAolL8NVAinUCgUCuU3YJVWYiJUqDzEMnWqUKaeIFSqNooUqoO8ZPV31smVl0lKDzITm5gkpRp8&#10;JQNruRqWskpYJVdyojcJnMmCWl17TIJrah34ySqyABhs2G1BsnqXSXypsmtGw4YOhXBdIKv/TmbW&#10;yXvPR2TPWQc6J5SISR95CkYoUDIfidjze2U0YHv1kV+OJW2x248IEO0Ddf12B/tIO1xb7evpzFBg&#10;19fVG5mVvrZyP2pHb0LR0JUYOHQ55APnIrL/DEQNmIn4IXMhG7kQaWOXIGPsUpRXb0dVzU4MH70G&#10;Y4evQdnI9Vin3s+10zbDnTWyvZE5hPCc6VwqGDKjTqBgXuXL1ds65TC/mp/578DxflN9Xxu5MO7z&#10;hn0Tf1j00pg7W96X6HZxLDl16l9MY+M/ly3bKFiQX1o6J3noj4uUoy8dHzVnwycrGvssjSnwf3/A&#10;0szbpy9yD1oovw/3tffd7jbdjW5uahp++9LttnzXH5/bH95zRY874gAJeM58uPdyR8S4oJ9L9w39&#10;TLV37NfCblJEjgzB+CP5cOrlBb6TAJJgG0jyvOA3uztcku0RlOWLjAmpcElzhbnYAt1To7H0rXI4&#10;FXhyQrhzcTDCpkUhdZcCCTsVCF2ZiJB+3jDmm0PRLwLDD/ZAybE+qDrRC8F1kdxMbdtMF+SuUGDy&#10;SwVIHRYNc5tWIVya6oSKYzmY9XIe1r49BPWN/ZC/MwOpK2SQJDhAzPYtd1UGgiqiW4Vw1oThNhh3&#10;rKBl1OFeGHUoF4kL4xA+PQq2GS6wjbGDYy9PFB7MW4mtW9tSXqAT8+zu3SUmo7dnFCUsjPwuZl7E&#10;g+oXCzfi+hk6m/Uphi9XZQiU6vfJws0kTUpM3kwUFq1smxWu/x3njJQZfu+g/NDk41jP/t5H5878&#10;JY1ICvOlUFbWzTp57B+eN568acT6lgrOv7O+naTmWlyxD1tqDv/SX/24SL9Z43ymwXe9HZx8jEv5&#10;0m/QEvBlKpCH1+w9wtfWcsZVd7r/CPPE0oLhQ1ZfI22St67a+qM/P2ttPpnto2bseq1nWq3GKH5C&#10;gq4JCoVCoVD+NlAhnEKhUCgUQ0JndO4UPsWEzPomM76FMk2lQKbaKJKr32AD1rMSBXNFpKy6IUit&#10;uSNQVt3jySsf8pJVzVbJFa1irIKBMxvUBmVNgSJ/DvoNXIaxw1djUvE2TC/ZjhWVe7BWvY8NoPeg&#10;ZOR67lVvLk+2krlrlVT2hntazdkFpTtbuIBaF1S3f9WZBLNETFD0WYCYnBkHHxHCFa1CuHd7IZwY&#10;u60Xwh+bjWdYj5jB+R8xUk+/jzXSDxJ4c8ZuH2DLdtUcwbbqw9hcdRgbNYdQPWYTaqfvxfo9b+Kt&#10;j8/g1Kdn8dXZizh7/gq+v3AV5y/fwMVrt3D1xm1cYe3GzbtYselVrNr2Gna9+CHW73sbg8ev5mbf&#10;zS7e2TozXBfsk/Mvq9iLgMzJcCALZyqqHoiU1df5Ck0v7t/zb0phXGZAnk3AV71sup4tdov/eYpf&#10;jxs7ug1r3DJykvKr1W95Nfaekz3DN3XZ5oAB8wZ3le/PdQj6zsdc1NzVQtI8wiX69rRuPS+pRFEf&#10;TnNSfn6oz+Qjn+16O/ztuXvl5+afyP1xUWN3rDrzgu5UlP8QrVb7PABj1rqQNCmkDHjffMimgpfs&#10;5c4tAjchPHLcMWxbzvoJu3o3pM1UrgpTd79qm+H8zqa3532YsTAVwgAp+O5C2Bb4waM8BL5DfOCZ&#10;6onw/mFIr0yFuJsUFjZWCIkPAnNiKKSZLpDG2iFoXixC5sUjYX0yknfKIV/YHVJvMcyllrDxkKJ4&#10;c29MOJKO2a/0R/RMdl+EPWzkLshdIseUl/ohLj+4TQgXR9lj6IF0VL848NzrX6+atvyt4s9GHuil&#10;HbgzG96D/CAKkiJ0fAj678qCNMMVVnbWsHLmI7Eh7v6m9ytWr3tX/dbOj+bd2fr+3HsRc+JvOowM&#10;gDTGAYFM6M1pr4zozl2sX3imaG9Kl3F7UkMn7EmVbXu/dtO3F9+v/5K9lrr9lKeNmIIXrBIr48SK&#10;qotCedV1snimVKFBUeGKx/0L+zveoV/Sm64ume28SrUf8XmtYrhAoX4okjFvsu3v6fKHieEx/+zk&#10;POp5vkwzR6ys+pmI4E6ptZjM+vRW/2qQEqWDcbVt676TY2aWboNmzEbYsNeDbZO80XTBKqk8tlPO&#10;/y3nuVF8cfeMfgvOkocFZKb5Y+dn+6S/Fzg0+RhmlG3XBmRNWmscX1qua4JCoVAolL8NVAinUCgU&#10;yt8aXgxjLEhWeZHZa9Yy1UB+kmqKUKaeLZSr97AB6kmRsuojgZw5J5BX/syTVTwk+ajJAmB2qTVw&#10;TqtDYI/JCMueBln+bOT2X4TCIStQMmIdasZtxqzS7VhcuRurNfu417pJKo9dtUe4YJ/kPF1XdQCl&#10;I9fBI72ObVMNfnLldbeUmruzJ27XGgbUjwjhZJsNaIkAnFmwCDE9Z7zdJXacH0ndwqVGkVW99lhq&#10;FMPjWfu3Qrj+3PpjOTuG/ayRIJsYaXdnzRGs1RzAgvLdmFayjR3LWvLKNQYNXoY+Axcjp2Ah+gxe&#10;gkXLTuC902fxzbnLuHbrDm7cvot7D5rQ9PAhHj5sRnNLC1q0WhDIfz/5/ALmrn4Rr733DX64eB3f&#10;nr+CPcc/wJINJzFRvQ1VYzdhjWpfWz92s32ewF7z2J4zWtPNKKseiuTMavJ6vu6f+W9DI7PV+ASz&#10;MnxQZMasCEvb+9FWtk2pAnf0lPhilF3U1X7+MScWp4/ediCl6uSmsOHfNDjGfx0ndr/YzUJ6T2pk&#10;DjtjC6TxXbXDbIJbsqzcbqXzXa6p/NK+PdFn5s7pyYOPVHfLaZwV2mdbY3p9xtv9l3R7p9fc4I/y&#10;F1qwp+ZSWVD+Peyf+DOsPZK6Z/qrJT0jRodfFQRI4J3jfVNeEbOj8uCAyPLjA2Pj5iVO6loXeSCt&#10;PKNw+akZX/gOCwTfVQBhtD08ayLgXd4NjgpH9JnVAwMX9UJScRJ43iJOCI9KDcHYfQMgjnfgFqeM&#10;mBuNoNkxSF6vQO+9mVDUk9naPFjas2ZjjX6adJQc6YHpJ/sibXkCxAlOkKa7oeeSZEx5qRcie3bl&#10;hHArtr4w2Ab9dysx7eURX7398Y5uuz6aUld6rPf9Uft7IloTAecsd/Y30h3jj/ZBWF138H3F7HHW&#10;8Ozn3Ty5ceT8NW/VV3196d0jX1x6/7Whe4Zs7r4w8Qu33l5wzvdqyViUuKyxMeYF4NG/qzlvykzn&#10;vZVhtf/0HNkPlz/pe/H2bfq2wlOMSXyZlUiuKRckM0tZ33mHpBQhOcMnFW/hfFDbg1r209AvtW23&#10;813k9548zCXHR+RO41KuCJXMDZGSuSCUq4qtE0pcdKf+fQgd11mYqMoWKzQlQjnzJfH/jqzvHz50&#10;NefP9b5Z31+uz/oxdWDEZ21g/X5u/wWIyp0OQbKmWSxnbvJlqkrT0HGWurP+xzwXM949ImfGZ219&#10;aGf6fpHPQ2wfFqv2IjR72oumCWVrdE1QKBQKhfK3gQrhFAqFQvlbI5SV80TJ6mSBXFXLl6tWC2Tq&#10;z8Uy1VmRQv1Qyga85PVroe5VaDLjm5hApuJmhJH0I0m9ZiO9z3wMG7IKVeO2YEH5HmxiDmN3bWvA&#10;SV5VJrO0Dk5qzd1JAn+9HZ16Aus0BxCcPZV7PZoNtLn8p7Mn7vhFgGYD10eEcPY4YmQGds6AJYjJ&#10;m/GpccL4SGn2uM7GMYy1SMm8KGH7JlVUYVnlPu68bWLDr5lhHd059Mb1l22HtEXGQsZEhPjt1Yex&#10;qGIvqsdt5VKYpPWZB3n+HHTLmsJem3o4pdTAP3sythx5l2jcv5njJz/DlKVH8OWZi7oS4MLlG3j1&#10;w68xomEr+g9ahoWlu7h+kL6RPpGxEuFdpNBAoNBoRYqqN/iyikzdP/PfhpfLV/BOMKv7DYzIeM3X&#10;jA9/MwFCLSSIYC2D544M5wDMjB98f69ShX3dS5vLbcPQzUwCV2NrCI3NITExR3f2e76FC2Is7Vp8&#10;Tc1v9ub5XDqcUXOzOizvwSj76Ca1m+LiibRa1akBS3Pf7jMv7+P+C2y4fOOU/zM1L42udct1B99D&#10;SPJ8Xx6zqaASOVv/MXx/vl3syniV39youacvvOk54zXme2mGC/iOfIhTXBCwIBY+E4MgjbSF6vBw&#10;VB4ZidgxcbD2aBXC43LCMWxXP4gj7eBc6IeY2ZEInBkJ5YZUDDnYE4rKKFjYWcPaSQAzsQUyCpMx&#10;8WgOprzUG3nrk9j/n1whzfZA3pIktqwnwnr6/iKEB0rRZ6cCC94Y89mM7C2d3/5mc1b58T53ig/l&#10;QTYjDt5DukISaY/KEwOgXJsBUagtJ4Tbyp0wcl//+XNOTM5tud+ysKmpadPy92eoeu/r8YrfmABI&#10;ZU6Inxn1waufpZls3dqpwxmyX375pem1m+cjL9644aQrojylcG9XkUWkFcwN4lOtZJUYOXQV5yMP&#10;sL/dj/ifdsJyW7nOyO89OYY8UM7uvwjemfWsf66CSFnVLJJptohaF8/83SDpUIQyTb1YwRwVs/cB&#10;xP8Tv7+gfC/nd/T90ve3oz63GTs24rNWqPeyPn8Kt6A166ceSuRVl3mJ5RG6U/6f6BxTKvXLqP9o&#10;J3tNd7HW/tz6fpFPcl+yUrMf4T2nv2uWWHFI1wSFQqFQKH8bqBBOoVAolL8dlnEVEpFclc8Gz1uE&#10;ctV5ksO0Nd8oG+gSwVum4gJeIn7bKKvglzkJyflz0X/QclSM3oRZpTu5XKWbq8gCjq05sElQrBe8&#10;OeFYZ23BKNk2FLR1ZeQYIp5L2T4QMdyB7QNJoWIohLc/hvtk963VHAQzbgu80+vetkoq32mmLLMQ&#10;yZnFZCyk/0OKVuDYlBOPHmtohu2xxvWZjEU/HjZgPtBwFDuqj3Di/tyJu1E2agP6DlyKhLxZ8Mlo&#10;4AR3ci6SGsaKXDcys52I0ewnsX2vnNZJ2b+NDz47hxG1W3Dzzl00PWzWlT7K4Tc/xZDqTRgyeAW2&#10;VR3mrjkRGMjse4+MeiKEQ6xkbouUmq9FMeOtdf/sf1n2T1po8VL1isx9msUTezmFn5kWmIctkWOw&#10;2KMvqh1TIbdwQI6lK7paiBHFc4KzkRUCTfmocUnG5rQyyO2D4GopgWkXI5ixZmtsAWdTa1gYmbR4&#10;mwtbKsXdtfW2yZgZ0x+Jfl21cjf/lmqPzKYdoeNu7wkef/NIeOmhRRG9/3YPHX4vDn8x1y9GHXFb&#10;EmaH7rURL2/7qN53VSPDpZ4Z93p251EHZaZk+50zO4emzkkGz0kAYaANIubGIGiQF5yTHBE+PKjl&#10;4OkFX6x4ufaMR5onrBz4nMCdVZ2JrPnpEJI0JeogeA/1g48qBP33pKPqRC4yJodzda3JjHBbK3hl&#10;+6D6xX4YdyQXRbszIQq3g02iIwYsTMTC1/pCUR3JLZZJ6vO9xVAuT8TiN4rOAzcszjSeeeHgpzNX&#10;rnpbczhrRTJSZ8dD6C9F+oxYlB8fgPCGKIiDbDjRPaY8+mpqQ9LYH7UfGGm12s7aG99baq+sM514&#10;bMC8QHW4NqAyEFMbB46aebLwD8/9TPnjIW9eiRVMgySF+VSSUgOH1Cqk9pmP7TVHuN/v9r7oEWG5&#10;A+MEcdZqxm6GHeujiQ8SKZgmIrYLZZph/9cUI3oEicVGElmplL1PWM3eJ9wjAj57r4Dw7GlYqdrP&#10;+ccn9c1wHMT0D7JJSpKG4h3IKlike3OJgUSheU8kVyfqTvt/RzbqeYlcvWdx5X6sZu8L2qdTM+wT&#10;eZCwtfYIkvvMvWybUv1Dp/ASE10rFAqFQqH8LaBCOIVCoVD+HrCBLV+mzhQpmbECmfqQJKX6C4Gi&#10;+jIvufKBtaw1t7c9G6CTNCfRuTPQe8BijBi6GpqxRPjegeWqPVhftR9bag5hR+1h7GIDyt26NCck&#10;uNxHTB9s6j657/qAVL+tN10ZqUNmt3XvqVsAjA2O68dvfbSuoenaJkbOvanqIAoKV9yM7jnriln8&#10;hCyhTD2cHcsloUIDn8xJXNqSw2zgywXGhn0g26yRV7XJ7HIieJMZehurDmEhe8yk4q3crL2iohVI&#10;7TMPcb1mISB7CjzT6+CcVstdKxvWpKy15jhVawXJldf5SepLvKTKLyziJn5bsWAfrv58Rydf/3su&#10;Xr2JibN245X3vkZzc3NbupT2XLt5B199fxmLN72M4aNWY2nZHk4I31V/BL0GLEFi/mzwktXNotSa&#10;e0KlZpjuL+AvyZQpU0wK/RNnqX0V7y6JLvxujGvcPYXQAxkiLyyyS8dkaTJiLBxhb2yJECs7FLsm&#10;YaioGxLZsjyBF0Y6R6EqpBd6dU2AtYk5LLuYwMHEGnam1rA2NmvxNhdp5VYu2lAzCQL5DhjYLUk7&#10;2C9BW+ekbJkgiWgeKQp+OM8n7+y6mGEH1qaNHnAgXx1xeuvpv/1Cpb8VNDb+c9ie/GVdi7veDx7X&#10;dXXGjKjgvaeYLm0pQZhOzzJbmefINZ32ctlu996e4LkJ4DQ2CGFlQRD7ieAU74DC+T3e2vjezH0N&#10;u0tfto2wg7UDHwJ/MQZvGYC46gTYJjsidIwf7Ir84M2EY/yRXMx5pS8yZgZzebutHXiwtLOGb6EP&#10;Jr1UgKEHUlG0OxtSuSPs0l3QZ14cZpzsid4bEsBn2yX5vnmuQoTOiMb0lwde+eL7fZIzZxpfeO/7&#10;Hd12fjQ7Z/CazKvhmhC457hxM8MH7MhD742ZCBgVAAtbKzjnejRFl0euLntlmAX7v/Sz5DqQBTKZ&#10;/QMch2/qXTFoc9q5ma+MPbXh1PTfdYYv5f8XzLMWsSovoUylEMs0nxKfYZ/CIJ/1s1urD3Oitt6v&#10;6X2b3rgy4rPabRPfuaX6IAqLliO7YAF5U6tFoKh8KJZXfSOUMbMFSia4UwzzT10H/j05zHPsMd6C&#10;ZLWSn6xaLZAzO1m/dpEvq2wRyDVI7zsfc9h7AZKKi/j7tv78mun6Svws8cUh2VPhnlbP9lX9QKDQ&#10;3Oclq/qTWee6Hvw3PGOVWDG3qngbZpbtelwI1xm5nvp7jp4Fi+77pTfcfS76d04nQ6FQKBTKUw4V&#10;wikUCoXyt4B7xVmpGcYG4HOE8qrzZIaXmDUy65sI0EQIJ+lOEvJmQ9l7HsYOW4O68du4lBvcrDU2&#10;eCRi6yOzvtlg85FgXR/M6z65Orp6euG5zfT1WCMzsMk5ST8kSoY9r04IN6xvaLrzkX6QGemjhq+F&#10;vO9CWCSWDhEqNH0FMs05IjTYpFRjaskOLgULlyucGGmXNa5f7PFkPNy42ECdCOHrmIOYwR5TPmoD&#10;evZfjIy+C9C1x2S4pNVyM63JzDtu1rec4WbQk9nn3LVUMlqxTHVZKFOd5yVWvGcWX/rJou2vtCrX&#10;v5EffrqOfhVr8e25K7qSjiHyOLFNx95F3tAlmDdhZ9u/zdAhq5BVsBA8to/StDq2j0yN7k/gr8gz&#10;CxcutBjsG3+g3Dnh5uLQApS6JSLUQopgMyEW2SgxTZKEKAsnMrsb4dYOqPPOhNq2O5RWrkixdkZv&#10;oQ/mxAzGsIhMCMwsYW1kCkdTHmxNrcEzMdf6WIgRYWkLRyMziFgbEZqKkQFK1DkoUWjti96W7tqp&#10;Hj2ubeg+4uN1aWM0B/uoU8nMYF3/KP8GbD393KCdPY95j/VpSpoTVb/81bTHZmc2Njb+k1zTmhNj&#10;X7dNceTSp7jVRiBsXFcuRQkRwsvWDzi68t3pWzSbxx6VBNtwi1mKukkx7GARolVxsE91RthIX0iL&#10;/OFdHYGy472w6LX+yJjTDdYuAvAc+VxbfsN9MfVkfxQdUKJoTy5s0pxhn+WK3vPiMO1kLgbsTuZy&#10;g3NCuIsQgVMiMeXlAde/Ob/X9vvvt3TW3vpJcOzTNWHD1ub+1K0iCD4DvODYxwf5W3JRuLsnwjVh&#10;XMoWuzRXhE8M31W0t9cjb2ygE/PsindU2SWHc7+Z8/KEnzafmpWs20X5k2MWWWYhSKx0ECvU74hY&#10;/0T8XVzeLGyqOsz5QL1f68iIv2q/TT6JgF4xegP7u7+CLJzJmYT1SySViUipTvbMYchDudaHSv8G&#10;afaMzuxx4awfGyiSaU4JZcyXItYfk3sEYv0HL+cWgdbPYO9QbG5Xpu8r8U3TWb9qT3ymoortJ3Nf&#10;KGfuWiVXtl8U9v+MecLEKRXjtmDqxJ2sv3+0H3rTC+Hks8/ARc1BmZObjeJLfXRNUCgUCoXyt4AK&#10;4RQKhUL5S8OPL3MkOUrFShIYM01EuCWCrqWskkt7QlJ8jB62CvPKdmOVav9jqU7Ia8QkcHwk6CXb&#10;JMDtKBDWBb76be5YwzK96Y9l9xERd8TQlbBKquDyj5exgT0J8LlZch2dQ2/sfiJwr1IfxLzy/RAn&#10;Vb4kTCj1EMnURdw42eDdNqUKI4aswnKSL5ytS4wsfLmbNbKYJgnOx49Yi5yCRQjNIYuPtR7HCd66&#10;VCdC9jqRhwakTbGCIblNb7B2WqjQ7CWvuwvlqn4iWWWSVQIjNo4Zbz20elPUqMlbt3c8n7uV+/eb&#10;cOHSz/jhpxt46+PvsPfkx+hZthIn3v5CV+O38c35KxhRswWqERuwWrUXW6oOYQU7VvJQg7x6Llao&#10;LtqkMWLdn8NfCiam4IXK5D4jUgUeN3Kk3ZrirewRYymFk5EZTF/oAk8zHqIs7TBUFII+fD9kWXtA&#10;IfDAlPA8FLp2h5eFEHInf5Q7JGCMSwxy3MKR4twNXtY28OfZI8zCFt0F7pCaWsGWbdPKyBS9RQFI&#10;53vB30yMHCtX9Od5ocorHSuU43EwfCxWOvbAlrihCxob8c9OnfCbBKi/K1tPM8Z7Pp48aPThHh8V&#10;7IrvjicIdqfOb7V968yGsISGuIdkUUufAZ6InBEBaTcp7FMdkVAWemHz+3U5Y9YO/KzPpMzzAnch&#10;l0Pcfrgv1C+OgEeKJ3wKveEYYw+XhkiELOgO5kQvLH59MPIWRcDaTciJ4FbsMaHTgjHnlQGYcCQF&#10;fTdnwS3fG675nsidGYv6xl4oP5YJ5zx3WEituAU2fUoDUNvY+/5rX2/2fvWz3ZyIfx6nusx+pWzq&#10;mP35d+z7esKhOARetXEYsiMbuUvlcO3pASsHHjx6eF3In5Xj/+pnyx8T/y9fflX86YXGzeevf13H&#10;/m9O/47+QtgklIhFcuYDfQqvcNbvkDRfxN9yflZv7Xxd2ydrbf6Y/Wz1aUcwuGgF3NPrWx8ot4rh&#10;ECi51COLhTJVtiiZCeDHq3yECpUHMeskdaBQrpaLFOrRIqVmlVip+VQsV7VIUqq0fNZ38Nj7BDvW&#10;f5K3omrHb+H8MefLiRn2rX1f2xkZ13z2/sKZ9aGcWC/XNPNlqims9dFdkt+FLgklfXsNXoHxozY8&#10;UQjnjO0/uW8oHrkBOf2XwSi+5PcP8ikUCoVCeYqhQjiFQqFQ/pqEjusskKtSBGzAzZdXnRUqqh7w&#10;ZJVaEnh3y5qKwYUrMGfiHmytOcQGhkfYwJoE078Ei20zvdsHvu2DXvLdsKx9kEyM3d/WnkGZfpsI&#10;4eOGr+bybJM0LUOHrPxFCG9XtyPbWXMY21nzS6v/5oWE0bYkXyhfrllAcrGSmXdiuRo+mQ1I7zOP&#10;s+ResxHXcya8MupgS8RiInazQT+Z/UYW2iTHCeVqrUiuushewx/YwP2wQKlZJ5KpJooU6nS+rNxX&#10;kFjMtwovMZGy15m8Ut4psOhf7FUngtWzs9ceyVt/4J3vOxLCL1y63vLGB9+09KlcrQ0umPGwW5+p&#10;TW49qt+ySS59OGP9iba84HfvPsCd2/egfUJ6FD3NLS24fvMOpiw/hgr1NmyrOoi9tYeR3neuboZ9&#10;TQs/WT2e+5v4izFOGtp5kF9S/UCBX/NI+yhtsWMcar3SMcAhHCm2flDw3SGzdkW2lTuG8PwwVhiG&#10;buYShFlJ0Vfkg1iRG6JELgi3tOUW1ZSJ3KGQeEHBHttD6occC2cMFQYg3ycGtqZWEBtbINTCFt5m&#10;QgiMTeDEfnc3tkIW21YPiQ80DrEodYpBuW3knaP5NT5HEouNdF2ldMCnl94RvfzV+sLl7w60i2mM&#10;eWIKh7qXKlJZm+nQw03rnuoE5ZLucEp3gSTUBulzEi8XLE2b98WP+4KzpspvJU6IaOa7CyHqKkHk&#10;khhtTWPxBcdMT9jInCCKsEP86kSksjb9aMHDze+Ob+q1LLpVCCcLZrKfqcvCsOT1wah9sS/SlsoQ&#10;ONAfPn29kT4p7k5VY9HVBa8W/hhcF8TlHyc5xV37eqD0SFbLzk9nhW34aJKFrsuddr4/OXjLB1M0&#10;sZO7Q5LsCGmuBwbt7/11waL0HxJrwmETaQvbeKeWrJl5QyuPlSXoDmuD/V/7mWOnjpk1NTUFstsv&#10;sEZ+Xyh/DZ7hJ5cl8JM1B4mvIWtjhOdM5x5g7qw78qh/0/s+nS98xIc+YkewtfoQllTsRY9+CyBR&#10;VHEPu/kK9UOhsvqeWMHcFMorr/KTVJcEMvVPQrnmJ55cfUWsrPpZklJ9W5hSc08gVz9kj9Gy5Vr/&#10;HpMRkTsN1WM3sb71EPZ1JCy398sd+Gki0pO3ykh7RAQXKzVa1tceN0kocenkyc1W/93oElkcGJ4z&#10;RdtrwELtHtKXDvqjvw8hQnlDyQ6MHbkJpvGlal0TFAqFQqH8LaBCOIVCoVD+kohSmC5CuTpLqKw6&#10;I1BUXRenVIHHBsZECA/Nnsbl/15WeYCb4UWEaC7NiF54NggYDYVwbhaaQR3O2O+PzPg2rKsvY7fb&#10;2tPvM9hPzj9+xBpOuCVC+JAhK1vzdrPG1e+oTQMjucpJzk+/9EnfcUI4i0ChmUFm3BEhnIyZpDYh&#10;AjixmNwZ3KJfjqnVnAjBzf6WqyHQCeHccQqNVizT/CSWqc4KFep9QiWzXCSrHCVRqGOFiko7Z9mo&#10;57kL/TjPzN9wuPemI+/+SITq9py7eK3llXe/askYt0TrkVP/0CWzpkmQUPaaZeSYh3M3v6Sr9duF&#10;cAIRz6etOYEyzTZsrz6I/XVHkFUwn7ueZCx8ubpC17e/FEWiwC6DfBMnDxJ21Y52iMZE50RM8c1G&#10;kVM0etgHIFXgCTnPDVlWbhjK80OxKAJB5mIEmgvRV+iNeLEHJ4QHW0jgZWqNZKEbJ4Sn2nVFjk1X&#10;5Fm4YKQoEP3942FrZg2JiSVb1waeZgLwjE1gb2wOZ2NLZAjZY4TuqLCPRrEz2w+b8JZjfWu6NuYw&#10;xrquUjrgiyvvS175ekPRR2fL2gTkjqh7qSKz9mT5ApKr2zPTBWkr4+CgdIYkzBY9FskvDVqVOePs&#10;5aNBmZOS7iYWR2qJEC4OlCJmRay2rnH8ecceXpAmtQrhSeuSkL4mCTOO9n+49b3ipvzlMbBm63Op&#10;TtxFSF8RjqVvFKK+sQCpS2QIGtQVvv18kD4p/g7TWHRl4etDL4RO7sbNBrciQnhvD0w8lK3d/vHM&#10;iC2nZ1jqutxp/+lZ/vs/mVuSMD0OkgQHSLLcMOhg3y/7L8o4K2uIhG2MHWwTnJA9M29UxfEKue6w&#10;R8jJ2foP9v9/H7KYJvu/Oc07/xeCn1wWJpCr9+hnhQf0mMIJxu2F8DbfqvvU+9COjOTuXqc5iLz+&#10;i7n0I0QIJz5NnFLTOkNcVtkilKma+Ar1fYFSc1+gUD3UL5RN3ngSyhnuGJJWKzBrCmJ6zsCU4m2c&#10;ryazuh87p6HfJ76ZfG/no8nbZUvYcbUu4kzStjBakVJ9yCKp0kZ3KX43usRM8A/NnqzNG7BAu6e+&#10;4zfR9PchRAifXLoTxaM3wyy+tFrXBIVCoVAofwuoEE6hUCiUvxximaqrRKZ+TaqsukSCW4FMAwc2&#10;EB5QuByqsZuwo+YIJz6TtCdtQWL7oFEX0D4WTHb0vYOAs6Mg9ElG+pLff0mrIM0ayXF9aHLrIpZt&#10;9XTtddQuEcjJ7PGI3OkXnosr9tRdhk4kRQobeH/HCdvs+PW5TvkKTatAwKU7qSGpTrSsXWAD9VcE&#10;cs0SYXLlEH5SeSI/rlxA8rrqmvut/GPuyv1DdjR++HOrTP0LV6/fuicfPu+Tbr2nnLFKKNNaJVb8&#10;aJ2o+s47q+bVwdXrtYaLY+47+RE+O/MTWlr+vRCu551Pz2JcyXoMH7oCmjGb4Zk+iR0fyWNe/VnJ&#10;lNa0DX8lisKS3LNFvl9PtVNgr0yFRfKRGOUajTgLJ3gYWyPJ2hExlnZwNLWG0MQcLuYCLle4tYkZ&#10;cqzd2Ju7GPQRB6GrhQS2JpYIYvdHsdvdLR3BNzaHuZEx3NjyAdIgFAUkY7BbNGIl3ujKc+DasWf3&#10;ObNt25lYcHXdTawwyNITpQ5xeHnkgtdPjlhQpZ3z5fNkIURdlykGsH+y/9BtPhHg1L/yF+XXZMzN&#10;OGsjc3hYeXzAGxHV0S3irhIEjwx6uO69ydkb35/steWDmX39+vk2eWS6QxpnD48x/hh/tNfLi96e&#10;ttC1OAR8FwE8BntDuao7ctfFNS1+ZfiJV7+avaL/unjwvMTg2fMgCrZB7x3x97e8z3yw8q0RyJwd&#10;A69+XnDr64W4+rgLIw/1ef+lL2bUDNqbAGGAFJZSS9jKnVB6NAcb3mtQbHyjXqDrdiey8CUaz7ww&#10;69UxO92LfCENs4N3Q9S52iNjS6NKwm53r+gK7z5uiB4bu09Wnbr4SWlhKH9VmGel2eM6i+TMapu0&#10;Wu5BrHt6HZem6yDxfaw94oP1fo/9bPOB+k9ST2fEpxPxeWnFXgwqXIHgrKlwULbOOicit6Hp/S1J&#10;lUYeFMf2nIki9pjacVu4N6zIA2buYbT+/DrjxHj9uX/FDjYcxSr1AfhlTub8LhHdyVtVwsTKaN1F&#10;+H1JmGhmn1LzY3z+nKtb2f5zqVx017C97WfLl6sOYHbZXvASK7fQNFYUCoVC+TtBhXAKhUKh/KXg&#10;y1X5EjlzhQi8JPh0ZQPcgKzJmDZhGzcLiojO+gD7sWD2CUEjCSbbB5SPBOdPMn0d1rj6hm3otkng&#10;vok5rJsxpgGPDdgjcqZzr1RzqVH0pj+Otfbn5maE1xyBf+bkMy8kjX9kppkVl49VXSpSqPeJFKoz&#10;nCk1H7H2plDBzBfJVYMlMiZUKCvn6Q75b3lm0pI9OfM2n/yhVZ7+hXc//f6GTVrVDolC/QqZcc5L&#10;Kn9onVjR1J9ZhwuXbuhqARev3oRm4T588s2P+A0Twh/hpfe+xs7GDzF87EoMHbsIPr0nIGrYePSa&#10;WaguWT48fsen60Rk8UFdX//U9POOzs0V+SFb4IOR0nCUB/XA2qIajEvMhzo8H+sDhmOR7wDIxP6w&#10;txBCbG6FLi905kTsQGt7RFo7ItBchFhLB3ga8+FtykeQuQQR1k4wMzKGhbEpFBIfjLCNgq+lGL7m&#10;fIxyTUCBfTgirZzgZSaCm6kAQiMzrk1yTL6VB/KsvDAltC8Oj5yLt6q3lr1VtbW3rsuU/5C1rzH8&#10;HivSt8bM6d6SOTNqRFXjmA3OvdzhkuWGsfsGV5PFJZGz9R+VB8ZOtY10aBaH2MK7n2dzypq4pp0f&#10;MJEr36lf4jHIBwJPEcJqgxE9PRQZy2LObvuwZtylq68q+m9Qgucp5GZ3O6Y5oehg1nevfb16wPq3&#10;hmr7LUvSSnM8Ie3jg8jpCT8U7sp/S3vpE5fq470vufTz5PKEi0NtMeRAGta8rem78u3HZ7neufO+&#10;ZMje3l/b57jBY6g/cpanDZ19smqQf18/BA3zRXhD+OWoGTFf7P6s5C/3oIry74mJYf5JFrAm/pqn&#10;aF3Tonb8Vswp2/VLajC9v9NZmxCuN+JL9b5Vt4+84UV8PXlTakXlftSM34Li4eu4RbBHDyW2FhNG&#10;rgMzdhPmTNyN9ZpDnI8nxxAhvc3H6tvWn1NfbnCujoy0sVK1nxPiiU8n4xPImTrdsP8wrBPLG0Oz&#10;p36wUnOg41ns+uvE2ubqw1hfdZi8GfYWEdF1TVAoFAqF8peHCuEUCoVC+UtBhXAqhFMhnArhfxWo&#10;EE75K0OF8N8XKoRTKBQKhfLvoUI4hUKhUP4aMMyzAhlTI5FXtQiVDHjJlYjImYallfuwserQ42lG&#10;DILZxwJrwzp6M9ynD4wNgkrynbTDiea6+m35TA3r6Y9ljQTrxHIKFnGvaJNgWaRQv+OgrPlkDXNQ&#10;u4kNVPV1245ntw37S8T9xZV7MWnCTnbMqr2dYpgnirzOMsaUWCdnkt+beVZX/HvSxdk/m9dfs2ZJ&#10;yfTt19tr2Jev30bt0sMorN0EgVzFCQTEXv/ojK5GKws2vvRw9e43cPbCVV3Jb+fBwzu4cfsqxs+d&#10;hsQxfRE+Mh2x9ckIKIy4klwZ92rMiKi9Pecowtmqf7pXwdk+/0ur1T6/g5kjXTWy3r28e/4rA2xC&#10;4W8hho2xGZeeJMhSiiKPOKTx3THQNhQTPGRYFVaEee5ZKOQFwc7YGpZsXUdTHid0W7HmbmaFwdIw&#10;xEi8ESx2g72VkEufki8Jwiy/Xljr1R8NNnHoZe2GwfyuGMAtvBmKhQEDsaBbIexN+VybDsZWcDSx&#10;5Prx/HPPQ+kZjHUTZny7vmTWzr/Kw4f/JeRvdPVbY71mnOxbUn5EMejkB7UOsunx18QxdkidkbDr&#10;1KklXUi9y5dfNek9t8duvotAK/SXILYu5qOyYwXLSI7thpdV+20THEAsoS4c6XOi0Htp4rGPz20K&#10;v337g66DNqRpeT5CLs2J+2BvVBwv2Hfn7GXxxndKLpUezG8SRdlDHOeAWHXYt2P25by0lW1z1VsT&#10;58Ww7Vg58sH3FiNriwyLXx8zds6ro5y4jrfj0CcLExKmxt+TKBwROSlmD5jGfw5e1HdOyOCgD3os&#10;6/7KoH3Juxa/MSBEV53yN0SoUDEkf7ZQodFKFAx8MydhUeVuTph+xD8bbhNr54OJ6fNgkzLij/ez&#10;vp+IwqQtQyNlxIgP1vvux9okpmu3bdtgn/4Y/TnJd9LmavUBdOsxWSeC10IgU81gh/mH+xzzxLLp&#10;gdlTt84pb712hn3mrgnpr+F4WAvNmfrN8zFlzromKBQKhUL5y0OFcAqFQqH86bGWM65CBbOSCzgV&#10;aojZQHrCiHVYqdqHA2yQSwJhfdDHmWGgaxgUGgaJ7eu0224Lmv+N6QPxg1NO4KAu8CYBKpntRhb2&#10;yi5YyIn2RAQXyjUfsP0fbZFYUT9+5AZtbfF2Lkh/5PykTd13Mpt8F9t+3wHLHgZlTntgFFcSq7sk&#10;/3N4oeOcJ68+cWjxjtc+fO/zc1i1+3X88ON1ok23cePWPUxbfQwjp2wFnx3z8ElbMWnlUd3eVpqa&#10;mpFftpI79u69Jl3pb6O55SH2vr4Tyw8sRuSIWHQbFgOf4b7wrwiE7wh/BFUGw1nh+n3M6Mi8lJnJ&#10;Ackzk0W67j/V3PnyinTtQE3vHJegI4N9ol+tjMg+UxnR84fBDpHQiKKQKQ2ESRcjGHXuwgnSTuZC&#10;JNoGoK9dGFJEvnAysoSPKR9DrXyRL+gKOzM+XNg6pp27tBi90EVLFr6MFLoiQOSs9eLbtQiMzZqd&#10;TPnaruZiCNl9YiNTJFnYIsPKGRFWDuhqLtF6mPCaxosjWhhpHELZfQKSg9xMwJ3fuLMRZ24WQiyK&#10;HNy0JnzE5bdiatSf5y6L0A2J8hs4+OWc58kClHtPMdbk++LXJ47qVhOF6MqYT/Z8NLstH/eez5c6&#10;xBVHvSMKsIFdnMOD7DXKaa9/MUNymtn63LCtha8Ku0kRPIb9+x/ujxHbe7w/ekdW3e1Lh0SXLh11&#10;GbpFcUfoJ4aVjRWCJwZiyZtjSxmGeXbbBw1H60+OviGVOXKLXYaPDvtiyME+B8n5vv/pqM/gvRl3&#10;SU5xIoanLorFyreLa1adGu/OdagDal4aX+lZGo5wJuzC6e8Zy/Pn93ZRMIn9/fr4VPv08ip59bN5&#10;Yl1Vyt8UYYp6uEBW9T4Rw8nbUTF5M1HC+vFDrP/U+zzO7+q29WJ3m5Hydr7S0DixWnf8I+2R/fqy&#10;XzmeM8Pj9PUNjtlZdxiLKvbCt8dk3cNtsmC1ZkGnnK3/dj2A3wOj2PG9vNPq6skMeDIr3bDPnLH9&#10;1ov25B6E3I9k9lt8/oWYiZG6JigUCoVC+ctDhXAKhUKh/Hnx7WNkFjPGXKxkjkpSappIKhTn1BrU&#10;F2/DgUlEMNYFgfpgt73pg9mO9rU3Utewvv57OyPBJZl9Tha7PMB+JwtzrtccxOzSnZhSvBVjh63G&#10;kMIVSO0zj0uHQhbxkqRUQyxnfrJMYoI7J5SIzRIn+Lul192P7TX74abqQzjKBqtc+wb92UeMLZta&#10;sg1e6Q3vWiZU7DOXq3zM41U+FskqL56CEXbqlPM/Cb7Dek/ptXjby3uu37z74EHTw5bL127h7Y++&#10;wd4XP9BJ1K1cvXEHa/a+iapFB+CZVYcTb30OUteQT745j8LaDdwimdr/IC9Ki7YZ56+eRe0OBqNW&#10;DofPxG7wr4pAWEM4PCcEwoP99BvtD6cCv1uyhoSXh28cEDJ0y0C3oiVF/9IN46lkvWLcoLqg7O/S&#10;7fzuBJryHoaYi5oThW4tcrF3S5ylI3zNhMgS+MLR2BJmXYzgZGyFrgInFDrHYrJzCsbZRsHOyBwm&#10;RsaIsbDBcGHATWVQdK23jdMXtma8h0QItzfhIULi9dDLwuaui5ngLs/Y7L6jKa/FlcwaNzLRkrQn&#10;XmY8RJrbQmxs3iQ0MrnNNzY5F21qczPJ3OFeEt9NGyxwabE3tbgrNDbXmrP17btYwNXUGqHm4pZ4&#10;C/uWmV65F4+k1H5yeup+9u+S8p+ATniG6cQ8O+Pk6IPyTVlXqo81hOl2cTDHxkf69fT9yiXfCz4D&#10;/c6WnigMZ4uf0V65YjpwYd5H4mApIku6oltxABa8Nn7MwtcnJODaKTPt7U9FI7dnXBb4iWFpawVF&#10;Q0jziY8Zcmyn/Z/MV816dcz37jnu7G+qC6KHRX4wft/gDWRfI9P4z4Wvjd7rM9iLS48SXh+Gea9N&#10;mDfjpXE+ZH9HfHnwoGnZ4TE7B+3LvXn0y3WhpGzUHNnzMWWhsqiK4HT26//kt4ryFBPD/FOQWBkn&#10;lqsuiuSqW0KFBmLWhg5Zhf0d+HG9oGtY9mvWJoSz1iaAEyPbbPuPlHVgHZ6L9Ivz+a1vZ41k/bt7&#10;ej0E7L2IWME082WaeZ1Cx3XWjfAPxzxpnJ+LUlM4dviq5u3svUf7a0ZMf930QvjgorVXjOPKcnRN&#10;UCgUCoXyl4cK4RQKhUL508KLGW5sqyyzECurT9qk1nE5wV3SajG1ZCc365qbCd5BAN1muiC2w33t&#10;TVdXP5Os7ViDcmJkBrd+1jfJ860XwmeV7sSk4q0YNXQVBg9eDnnvuXBm+6pPiSJWVv3IUzD+RnHl&#10;AvP4Uh/HtNr7UXmzOCH82JQTv5xXZ/vZMZHAfUrJNnhkNLxjkVi+my9X+fASK/zJp00aI/61NCm/&#10;J6F9pvZbvOOVwzdv32shovTVG7dx6vQZ7D7xPidS6yFC+Lp9b6F68UF4Zdfj5KmvcOPmXd3eVk5/&#10;fR5FdRt13347RAg/d/U7VG9XY8SKofAp6wb/mgiET46A54QgeLCfRAh3HuB/W96Q9MaozYNDR24v&#10;cme2Ms/phvH0gU7PrE8pHloXlH0xxdavOciUh1Ay21vgCrnIi8vt7WUmQLbAF04mVlxKEmcTawQI&#10;nTHEJQ5TXVJRbBcNO2NzGLP7oi1sMEIUeDMjNE7jZ+P0uZ05/6Fx5y5wMOUjUuptIISbPyaEe+qE&#10;cJGxeRNPJ4RHmkpvJpjb30sWuGtDha6cEC4yttCSlCsORpacEB5kJtDGmttqZ3hlXzuSWv/1u1N2&#10;05m//yFECCcpSWacHHNUsTn7yrx3FgfodnEwR4qj/XJ8v3bt4w2fooDv1C8O59KM4No1s0GLen0s&#10;CbFBVGkAgicEYumbE0ewFveLEJ55WeAvgaWdNZSTQpsbP63jROoDn8yvIEK4R64H+5vqqhPCh3BC&#10;OOnL0jfG7fId4t0mhM9/vWT+7Jcn+JL9HYG9p7qoT0zYNmh/3q0TX23ixHamMeafsZXhSdGqkDT2&#10;6x+RqonyJ0Mkq4yUyFUXxXLVLTIrnPj0wqKVnGjb3gfqBV3Ovz/JxxMz3Kerayh6c+2S9n+tDdb0&#10;Qvgj9XTHcg++2fuN4ax/J36d9FuirGoWyDWzOuX8bx5IE8xlE3xdU5jBeiG8/TUzNPLAntynFA1d&#10;e9U0vuz3D/QpFAqFQnlKoUI4hUKhUP6cyEY9L5Sppgjl6mPilBouF2dAjylYWrH3l9yYJOAlgaBh&#10;0NtRsGsYLJL97evo97OfpD19zlHOiPDN2k4ieDOHMGfiLpSP2oABg5cjOX8ut1CnSyobGJN82MmV&#10;sCQmq+QCZVFKNffqtCSFOSVSqgN1I+MwS5hYLJRVzuueN6t5UNFqbKs+0iqus+c6POUESJCb1W8h&#10;wrKnkXYfCGSauyK5pkmoUD0UKCofipI0N8Vy1Wfi1Oq1QjkT9EfNSkssnDv6jY++af7p6s+cCE5o&#10;0WrR3NKC2etO4Mq127pS4PMzP6J8zm40LDuEetY++PwH3LpzX7e3lRW7XsOcDY26b7+dFm0LPvvh&#10;NLInZSO6LAaBxd3Qdag/8rakIGdmLHxyfOBb6AfXfj4IVIfcjxwX8npsWUR99oxsS/bwPzx36/+F&#10;8uEl8bkOIU2BpnwIjc0hMDGDkDUPSxECefZcPm5S5mBkhgAzAWxNrRBi7YQgSxutwMhMKzYygYOx&#10;GXzMeHA2sUKCpQNkDr7fLB/KDBzWNfnjWd0KHlYE5cHOkn9fKfS9mmUTcDPTPuBmhKvPDXcruzsi&#10;Y4sW1pptjC3gaS5CnkP4AycL0QVbU/4PYmPTc8HmonvdrWyapkrir6127Xm1wKf7FUFn82tSth8e&#10;FiLYs+ckIrpVFxOtQuTVUuWdhk9Ktit0w6P8Rti/TzOtVmuz/9PZX216vyxJV8yBxjMvDFs6pJ93&#10;mu+VjNnyxpwFysVA6wMwXL9unju5xyde/T3hke+OhMmxFy5cOMj77LPdJjh/vgvO3rAYvbPfN8Ig&#10;KXgeIhSskH+Na8e4RfPe/m5tuPrEiI/DRoej64AAJIyNfm3Sy+NnkX2ET89vTMycHddiYWeN4NIA&#10;7P6oYeGej+qfKIQTtDdOWx79fNG+j8+/WKorolAeQ5Bc2V2UWDlIrFD/TN6WspJVoFf/xdhd25oO&#10;7BG/rPfX+m39vieZrn5H9wF6Qbx9+RONrUv8MZmtXj5qPYYWrSTpzcBXMtxbXuy2Wjek/xkWCRPN&#10;pMnq5AGDVtxYrjrIXS9urAbjemRGONv/ilGbb1snVYzVNUGhUCgUyl8eKoRTKBQK5U+HW1qJCV+m&#10;6iNOqbokTauDRKFBcPZUrNEc4sRpfZD6HwW1xPQBoy5IJoExJ3RzgvcxLnDcWnUYiyv2omb8VpSO&#10;XI+eBYuQ3nc+grKmcDPBRGwgTGZ5k+Cdp1BDpKxiTS9410Akq2oRJWmaRTL1T2IF86pIoRllSRaw&#10;7IgYxtg0qWykWXL55ojcadra8duwsGIPKsdsRETudO48/GQVd05iJDc6EcNFcvVtoVz9lkjOLJYo&#10;a4rY9qWdAn//FCDZxUsHnf72EidE32tqwU/X7uLHK3dw5fpt3Lv3AB9/dQ6lM3fgp8s/c7m/Sd7w&#10;cxdvcItmvvHht5i66hgmrzyK5pZfUqAMrd+EF9/5Uvftt3Pp5gVsP7kRMRNjEDAmEEGqEITMikbC&#10;pEQ0nByKicd6InVZEkJKg9FtZCD8hgX8EFIasqJgvkII5g9ZOPS/ZkB8+rwYS3ukCr3gbSGFmykP&#10;9iaWELNma8aDxNicE5pd2e1AMxHSRJ7nMqOS69wsRC2WXUxaOr/QWWvUuYvWw1qC7rZeCBW4tIxI&#10;yl0ls/f9zMLY5KLS0rnpYCrTnOcXc9WDL70ZJbBvSrf3u7cifsS5xQH9z3la2t0mub/FRAi3ljSP&#10;cIq+ODaq19d5fglfeVlJLgeZSm93M5HeCjbhn+1mzPtuRnC/awneoZccTCzv2ZpYNbPHac26GENq&#10;Zo3RvnIsjByMA7Glxz4tXcXNOqb8NrTaB14PH97JvHX30mM341rtT4J+iwdXxJTH/Lz2tcnhhz9f&#10;0panGxdPG6es7vmR/3g/OPf0wOCN+fN0uzqhsfGfZ1Y1vlC2p+AdabQdpGF2GLErbz2ZfU72a7//&#10;3lLz4vC9qdPkiFfFIK0y5ui8V0dVcgeznD91vsv4XcNeFwVK4NvXDy9+uWnuS19veWJqFD24B8eH&#10;LQ9r2f9l/8HaU/kAivIUEDquM1+prhCmMF8S32mVVAF5/lzW/7bz8Yb+m3zXlbUXf9v2s59tM8kN&#10;yh4zcrzuPqDN9O2zRu4NyIPpVeoDGD1sNWyUGs7ns/7+oVjJ3BYmVw7RjeR/jnVSWWDegMVnppTs&#10;ar1W+jHqP3VGBHwilE8u3vlALFdPtgovMdE1QaFQKBTKXxoqhFMoFArlTwcVwqkQ3h4qhFMh/K8K&#10;FcIpfzuoEP5/hgrhFAqFQqH8OlQIp1AoFMqfjJx/SJSqjZKUqvdJehEiBit6z8U6QxG8I9OL2wYB&#10;blswTMrZoJAEhpzoPfkYt29T1WHMnbgbZaM2oO+gpYjLm8UtcClVVHGpWKxkRPBWwZrtB3kdWpxa&#10;wwneJOc3J3bLNReESs2bIqV6h1ChYvgy9VhBkjpWKK8IMoqrF7CD+XUhKIZ5QaisKmCD61X8pIoW&#10;kl6FiN1kzCTNSpsAzgbhxMi2MFndzF6X+2KZ5iehTPOlUK55XSRntgpk6hqhTB1Dcoh38vwv82Iz&#10;zLOumbUj1IsOnl+1+42Py+fuWT+sbnN9/KDpPSN6T85NG7NweeXcXeeIQP3aB99gSN0mFNZuxJYj&#10;p0gRx737TWhYfhiF1RswqGo9Fm19Gcfe/AyJQ+dzYvn5S9cffnP2p4ffnbvy8IcLV5vv3nvQlnql&#10;I+423cb7n7+NQfX9kVGWhtDqMOQsk2HE4T4YvTsXRQcUyFuZiehpMfAeHgi33n4/BRYFblHUKuyY&#10;xv9NLvX/COCZFK/gQ0qeC3qLuqJQEIAVrr0w2yGd/R6AZJEXbK0EsDW24MRxsiDmGF/ZlINvvmnq&#10;KrH/xM/S7nYmz6clW+Df0tMt6lxKcMxbCoUiNs8/vtzZyPq6g7Hld6adu/wcb+HUki8KaAmwsGmx&#10;62Jx076zxbVwE+l3ReJu302JGXI13tH/rriL5Q2xidmFriaCc1vjJhxemzh+eqKz39wAC+l3Pibi&#10;78y6GJ81ed7oxxGOMXdHhSqbhvon3AkSu1yzM+c3eVhK4G9thzgrh6ZwU9HdOAvpRbWf8tBnsw65&#10;6UZK+TdotVoT9k+8w0VGP/1xn3fxwQGzi3ZlryhaEvjIwy6caXxh4pH8D90HeSOyLPLnybtGcbm5&#10;Cfq84xO2DT1qn+gA1yw3THplzEDdbvZ/cebZ+leK65IXJSJ+bhyyl8h2z3pl+CPi3qHP1vcPGBgE&#10;D6UHTn5zZO5LXx/9t0I4gR2PgB3Pv1ijecEpT8RSNsrUVlnmyPqt18gDbyI0kwfeC8r3cCI08dmP&#10;iNqGwjURfYnpvpO6bfv01q5+h3WIkXq6faQOuUfYVXsExcPXcg+/yYN4cUo1JMpq1uerd0jklXG6&#10;Ifx/wThpvHtKvwXvjB21ibtO3Bj0Y9OPhTUyFmILyna3uKbXrDSNneCka4JCoVAolL80VAinUCgU&#10;yp8KoYzRELFZpGDgzH56ZTRgPXPwl5lPxEjAahjkGgaCxPT7dIGgPlhcozmA4hFrMWzISkTmTod7&#10;eh3Igl1EeOZmX+vyepOZ3dwMbyXJA6q6JZBprolk6lMCpXqHQM7UCWQ1eaJkJkCUwlgT0VjX9Sdi&#10;FzPGXKTQTLROrhB1ihlubBk8ylQoZyaLFFVr2PPdI+fSC92GxpWx/SNmuJ8TxtnrI0mpYo3MRm/t&#10;r27G+G2hvGqPOKVqFi9J5afrwn8EL4cxtk3VDLKOqyCL9j3fWtrp2Z6lK0cWVm+cfPLdry6fv3S9&#10;bZr3F9/9hHmbTuKnKzd1JY/y4lufY+a6F5ExdgniiuaiubkZ352//HDvyx89HN6w6eHAqrUPc4qX&#10;PxzIrNWu3/8WLl99vJ37D+/go7PvYcDCAUibko6oykh0Gx2MRFUkBqyRY8SeHCiWytGtIgK+JcEI&#10;GRnyfnRJ5LReS1KsGTx9M8JXFE/OXtpjwrUZEQMQK3ZHnJU9MkX+6CMMxERhOFSs+VrZQWpihUBr&#10;B/R2jcHR4lVKcmxBuGJUX0m3b6qEkZgkjsXWyOGfvTJk3q5VvZmxpQ5J59zNhFpTI6PbpkYm56PN&#10;7W9GiVxue5iJf7Y3tj7rZGz9XYylw6UBosB7jGdq8yLHrIcj+aHXrIyMz7iZWl+c5937zNruow5O&#10;SB8wz8Hc6muxkel5L3P+5e48x4fFgmAEmfGafa0kKHCOvB3Id7zmbiFpcTEXPeR3NrvEnu97ayOj&#10;M2k2vj9s7F350plpR4f+uPA1Pjdgyv+JDe9X58x5bVj9nFcGPzbLHo3MP5e+3bDfe048Bm0YtGrE&#10;mr5Wul1tMNvHrXdOdXnYtSjg7uHPp7fNJids/2huRtzkGMjmxmHYwbwNy96u6aHbxYGb5637Ls7/&#10;0rW/P9a+v3bc6ndWUyGN8rsjTRpnKZYxu4kPIz7YlvVpY4ev4XKGk4fXbQ+3iY/XG+vP2wvbbd/Z&#10;umT7ERHd4LjHjC0n9Q9OPsads278NoTnTOPuCYTkATjrZ8WKqiOiZM0ak/iyx/4f+1/zQtJ4m7j8&#10;OYd7D1rR4eQA7jro7oHItVul2YeQ7Gm7jeKLu+uaoFAoFArlLw0VwikUCoXyp4IK4Y8K3lQIb4UK&#10;4VQI/ztChXDKXx0qhP9nUCGcQqFQKJRfhwrhFAqFQvnTwJdVhApS1PeIOC1mA1ASDM+duAsHJxkE&#10;sCRoNQyK9eXtjNQhQeK26iMoG7Ue0bkz4JleD2su3UkFG3BrONGbE7xJbm+5ukksU50VJatPCGWq&#10;+SKluoj9zLaWM67/TQ5uiUIdIk2teV8oVx8j360TVC7s9h5pSo2WtTZx21DkfmSbCOEG+x/7zpr+&#10;GCKEtwrkrePiy1V3xCnMTrYPsVxn/o/wgwY4Niw/MunClVt3f77zUCdN/8LbH53BB59/jzt37+tK&#10;OuaTry+gd/lK3bdfaHrYjNPsvuNvfY6l205i30sf4cbP93R7W3nY8gAfn38fA5b3Q+rsFHSfEQfZ&#10;tASET46Cf0kQFEsVyJiTjIBxwYiYEXdTWa9YljJFPrjP2kQj3TCeCvKVSove2dme3R39r3U1E6Gv&#10;sCtCrO3hYcpHoqUzelh5Yrw4HGU20cgTByBG4okUkSd62AVidWpJ49TQXrX5fJ+znibW9y2MTJp5&#10;RiYPQ80kzT14HkgRel0PMOH/4Gpqcc/FlK91Mra809Mt8v2K7EJlkJ3bclsTsx9sTSwuupnxHjib&#10;Wmn5nY2uuhlb3M7muT5U2He9FctzbBrvFHO1oVvO5f3DZp5K8Yt6J9je86Ou5uLmUAsJevI9kWcX&#10;1OJoZN4yUBr2QOkY9Gaw1O29riKnjyXGpmctjIy+NTM2uZhi7dZSZheHpR59cDi69KUr697sOEc+&#10;5d/y4fkT+e+e2xv/wY9rO/w73v7hvDnFR3vf3/PJNq/GxsbHUgBNOqKZFjgm9ErWjLS3tR988Egb&#10;1+997pC+IPde6uLMBwO291567PM1kbpdbax8Z8aQxE1ZUL2kUpQfLyfpniiU3x27GOYF1rfNkKQw&#10;WrLuBhGhyToZQ4asxLaaQ23+nOS8brsH0Pt7w21DY8sfqUeO0x27n6wJwrZF7i22Vh/GeuYQxgxb&#10;zZ2TiPEChbr14bKc+ZYvr1xgFllmoevq/3eMY8Zbh/aYsikxfy63rsmT7oP0DwI2Vh1AQt7cF00S&#10;SgfomqBQKBQK5S8NFcIpFAqF8qfATsEIRQr1NrGS0ZJc2Qn5s7Cx+sAvOTBZ0wex3OcTgj9i3Cwy&#10;1siikwE9JnMLcXGzvZWtIjE5h1Cu/lakJKK3ZopArunJU6r82GDcXNed/x5P5jmhTD2cPd/PEjnT&#10;LEpWR4lTVJVEEBcrqls6FLkNRO227Q7qGFpbfcN67DYpJ6I4F8wnq1pEyqod1jJVV13vfjM2AYVO&#10;mw68+9nZC1eu6zTpx9j38se4+vMdfHf+KreA5plzl3V7HuXnm3cxuHr9rwrmN+/cx83bHe+/dvsK&#10;tr27GUtOLkRYeRi8x3ZDRFUkouZEImFRFEImBCK0JBQh4yI/rtw1Krxy+3A7dgi/nqf9f0xKTJJ7&#10;SmzSAEdzAbcQpp+lGHxjc/hbSJBl7YpcS2doBJFYYJOKOt+ecLEWwcPUGnEWNpCx+4IsxOhuIUWI&#10;mRCmXYy15l2MW+xNrJq9zIXwthTdsDeyPGNqbPJDtJXjjaHOMe/2zOjpSs6bHZKQ5mUluupqKXxg&#10;Y8bTWhqbaflGxtdczHgXCuzDWrZ0H4VVLlktCgvbi9Fmogt9HLp905A86OMqWf+PbTub3pSSPprx&#10;UOeYjGi+M8bax9/c1quqdmDfvl1jgsNyAnj233cXuF3v4xiGGpcU7A8fi6IweUu8tR3qo3vmc4On&#10;/MdcvszlD39izv+3vtu++ODpycs66RbBbM+iNycPSt3Q46Mxu4tUuqI2Ti1Z8q9Zr058iTkx/L2x&#10;RwbW/XDlQ6luVxu4eNF43ssjPl75zoT0VW9N6DCPOYXyeyFRanIkCtUZaWodtxg1WasjJGsq4vNm&#10;oX78FqzVHMRB1reT+wKy0DURs/X3A22mE8D134lYfJCtyx1DhHT2HmF55T6SOxuDBi+HX+ZkOLF+&#10;kpsBLm/1mUJ51XXy1padYoJQFFjURde9p4OY4caeafUL/DIamnbUto7zkXsg8p01vRC+tfYQMgoW&#10;nTJLKKvVtUChUCgUyl8aKoRTKBQK5U+BIFnlJVKo94kUjNZOWYXUvnOxufoAG7gaBHn6gI/M8iKm&#10;L29nu+uOYB1zACOHrYJvRkNr2pNkdbNAobonVlZdZIPc83x55Uvs+dYIkjUl1jKVwiqp3N0qvMRE&#10;153/BiJIPWMZw0iFMg0jUVTfEsuYm4IkVYpIqZ4pVjCviuRVLZxw3ZHI3U7QfmRfR/aENvQCOTfb&#10;PVnVIpAzh1lL0b3a/VvF4Wfzx86N2H/yk6/P/XTj51Y5+lGam1uw48T7uH7rLieEv336W3x+5kfd&#10;3ke5deseRk/ZiguXnqipc0L49z9ew8OHzbqSX7hx5xr2fbgLa19biVh1LPzGhiCciUDUrAgkzItC&#10;rCqKLBqIqJKk9yt2jwiq2DJEohvHU0NiWIy3Iqz7cAczPsy7GMPHQgRbEytOCE+xckKahQPG8YJR&#10;L0mEyrsHnCyF8DLlQWZpj2QLJ/ibCxFhLtZ2MxMQEVxr2cW4xUEnhHtZiq4TIdzSyOT7KCuH66Oc&#10;41/tmd7Tnr10z/YMTMzxtBRfcjUX3JGaWjdbGZu18IyMr7uYWf3U0yaoZWFof8x3TGnJsLC/HG8m&#10;+amPbdB3VdF9PlfH9PrcrrPpzxK2vp8ZDzX2iYjhO2O4TfTPK5Vj55QMLApSRsZlBwtdvooRevyc&#10;axeEMsdEbA4eiiFhipbu1raoCs/urRs+5T/kxx+1Ruy/3xPfRnnvh/3zDp+ePlX39TGWvD2lb86m&#10;3FPj9hSN1RW10cgw/5z3euX+SS+NfrX8WGHVd5feEel2tYHz57ssfGXUyXXvlqVt/IjOCKf8sQgV&#10;lTKxvPJlkbL2Ok9W2cKTqbQBmZMRmTMdJSPWYlbpTmxkffuOusOcn9/TcBR79PcD7e8L2G2yj4jB&#10;pO5O9pgtNQexRr0PUyZsQ+24zehZsAhe6Q1wYP0ke5+gZe8THkiU1VeEcuYDoYyZIIoZb93JruAF&#10;XfeeDgKLurin1M31TZ90b1vNkceFcINx64Xw9H4L3zWLK5uka4FCoVAolL80VAinUCgUyp8CoVK1&#10;XKysOU9E6179F6Nu/GbsZ4O59q82k8DukaBPb2w9MvOLzPhaqdoPZe95nACuf8VZpGBuCGXqt4TJ&#10;lUOEcnWW+A/K9eksG/W8W1qJiUjOrNbn7hbKNEeFSs0Gbna2supRsVonZHMzuPWzu3X727Z1JiZl&#10;HZZzucF/MX3bbd9bZ7lJ5MxNtl91JAd4p5ycf+i6/ETM7NLNl+587R1OhX4CV2/cwaz1L3Lb3/94&#10;FUu3n8SBlz/kvnfEtmPvtdXviHv3mzB55RGc+6ljsfyHy2fw+Q8fo3jROMRPSERIZQS6TwqDvCYa&#10;zPYK5E/Nw+CptS8ye3tZM3tTnq6ZfCyxzgFJiS5dN9gaW8KkizHczEVIs3ZDsKUtnE2t4GhsAVcT&#10;a3ibC5HpEAobEyuEWEgxShiEeAt7iE3MYWtsrvUx42nJLG1bYwutl5lQ628phZe17VUnY6vv7I0s&#10;zoRb2V1eFDlsPjnn9TPXzYu84+s8TYTfuprwztmYWN6Rmlq2WBibNtmbWj/wNBPC04SHPAsXjLX2&#10;bRpk5XWnt8T/1hj7sHuj7MPvuhtbXxMam933MuOjQhyDZKE7ki0dro1zjPjpjTEL5duK6ntke0cf&#10;lkt9EGgmQCzPAQMcw1EckQk/oS3G+CUUcoOn/O7cb7o98f59PJL725Bdny3r3nCycMfKd1Q+uqJH&#10;OHV2w5iXvlw4bd9HDSMbG890KPi99vWKXo1fLk05/s0yKoRT/nBs0hixUMnMZ/3abZGyqom8zUVm&#10;hrP+m5u5Lcufy6VNm1GyA6vVB7C56hCX27v9PcHOmiPYWnWYqzOzdCdKR61HT/beIrbnLJCH7RLW&#10;L3KzwHXpxFg/2SRUVH0lSqmuESoqydtETyeBRf9yUNZUOytrL65nx9cmhBsI4noRnGyThwZ5g5Z8&#10;bpFYtkbXAoVCoVAof2moEE6hUCiUpx426IwWK6seCuTqFjKDe3M1mb3FBnGGIriBPTYDipSxdUku&#10;zGWVe1vTocgquNnQ4mTmpkChmcFLYpzNfs/UJzqsEkrEPFllDvcldFxnvpKpEKVUNUpT2hbA1PKT&#10;NNdI0N0mTBvYYwJ4B9ZWpwMRvM1+bZ/OSB+kabVg+/eWUKHpy/b4VxeRrJi1e1pz25KYj3Pn3gNk&#10;TVgOx/QafHf+Cq7duIXuhbNRWLsB558w6/vEW5/DPLYU09ecwJdnL0Gra//Wnfv44cfrGFK3CYLk&#10;CqSOXoILl2+07mxHS0szPv3hAxx4ezdm7p6GmTsmYfa+6Xj/m1P46vLHmL3++A1BdPFiQfzEtVL2&#10;b8tZVs7TDen/K4uyx0lKPJN2Dnfofrcr3w5BlnYItXaEmykP9iaWsDYxg5WxKcRGZnAwskC0lRNc&#10;rMRIE3ojysKWE5lFJhYw7mykFRqZakne7hBLSVOkrcfRdI+Qhmifbg0e1qLznhaSi90dfV8e22OY&#10;47S4PnmVXknvp4q8rlp1NvrZpHOXaxIzi0uOlrx7zhYiLZmNzjM205oZGbdYGBlr+wu7cnnLo63s&#10;HshN7e9mmjndzbR0v+NsJvjR2VR0K8jKsdnezOqS1Nj4bJyZ5MKOgprNizPHbwkQ2p+2NTaHvbGF&#10;NsxchO5W9ki39UOgla12Q1/m5Xs37jlevHjRWHcpKL8Tt2/jV9OVvPvVFudDn80eCmzt8MHX/fv3&#10;3W7du5V4+94Nma7oMb7/Xtv5/M3z1qdPn35iihYK5feGp6jwFynVY4Vy9Rm+vOoq589ZI8I495aX&#10;TAWH1Bp4ZtQjPGc6YnJnPmLdsqZwi23bs8ew9xbcPQE5jkfEb5ma+EQteUtMkKx+XyRjXmS/VwsV&#10;qh5CORNE1isRy1RdiSBOcnJ36vRULbj8DF+uGSNSMKcXVe5vy5vO3QuReyayTT5127vqjqCgcMUP&#10;1kmVx3XHUygUCoXyl4YK4RQKhUJ56hHIKgeJ5UyzQKZqSeo1G9trj2B3O6H7EetACCfB3vTSbdzC&#10;mB5pdeDJVRAqq6+KZOpDbLsDraMqRJ18i3/XhRN5MYyxKLEi0yqpPJ9s85LKnNlzLhelMB9JlGSG&#10;GSdAa4Uy1S1xB8I0sd8ihHPt/Aah+98ZEcIlqTUQplR/wQb7U81ji+0EicV83XAewSKwyGzR5pc3&#10;/JoQ/sV3PyF68GzYKBnsO/kRvv3hEqIHzULuxOV46dSXuHv/AR42t+hqt0KEcIvYUgyp24ydL36I&#10;H6/8zNlbH5/BjmMfIHXsYgiTK5FcOB8n3/yCE9vbQ4Tw7y9/g7e/eB07Xt+Kba9swM43t+KTs5/g&#10;zS/eR+nsHbf58WUHhUmqEyK5arAgqbyjxUL/58LGhMjciH4OIa/nigPvB/HtEW7liABLW9ibWEFi&#10;bA6hiTkExmawMbaAE1sWK3TTelvbIIHvBj9TIdzZMhFbz6yzsZatrw21srkcwrf/Wu4aNGdwuGKU&#10;MiS20FNgs9PPyvZQjJPvlOGpg5yLvLo3jHQI/SZL4HHT3sj8jriL6U2hqfkVR3Oru87mwhZbEyut&#10;kAjhXYybrbsYt/QS+yNL5NvSzcLmdqSx6EacieRnhaXrHbbNy95m0pt+5rZ3pabmF/hGxt9FmArP&#10;b+xXtWlextjNPjw7IoS3sP1qCTQVaOMt7ZEi9oK/pVRbE9fv4zenbkt6dcpGse5S/CrsP/G/fVuB&#10;0gp7rX714d6HX+6QHv9iUSbQsZCn1Wqld5ruBN2583OorugxTp/Gc5e1l006WoyTQvmjMEusdOAr&#10;VWmCJM06gYzZLVQwn4uU1RdZ336fzBAXsD7NlvVnzmm18M+cjIAeUx4x74wGuLD3ArYp1WxdldZa&#10;VqklIjjfUAiXqe/yk1SfiJI1b4pkqrWsr64XyjTjhHJNsShZPZo8MOYlq3rw5OoIgUIdQh6o8xSM&#10;UJo9rrOum/9f4MkqhvNl6lPzyvfiwKTjj04aaLdN7o0GFa48z0usfJk99JnWFigUCoVC+etChXAK&#10;hUKhPN3ExPxTKK88Tl5NJrO2NGM3c3nB9zcYBHPtTTfbyTBNyqbqQ8joNx9ubFBM8opKUmpbRHLm&#10;JV5ihb/uTL83z/Bl5b6iJPVH/KTKQr681EckUxeJUqqucXm524nQHZpO4G4vhv9bYdzAuLo6kdxw&#10;+zFTqLXcIp2ssdeabN/iJ1UUCRIrUslYWof0C1YxJUEvvfPVOU55NkCr1bbZom0vw7x7CSwTKqAc&#10;vQhHXj2NiILp6NZ7CoZN2oJvz1/Bz7fvormlBS2cadH49hewTiiHRXw5ZKMWYddLH2DHi++jqHq9&#10;tmvPBq1FbEmLhB1DROY0jCrfiK/OXebO1R5S1qJtxt2mW7hx9zJu3b+Gsz9dxrIdbyBywCwIyAx8&#10;8jCC/RsQJlZuYYekFwKfJX9zPM/hxp06celh/ifCANvlZwZ3lU8Ks7aHq4UQkXwnKPjucDbjw8rY&#10;DBbGpnAx5REBXOtqztd6Wom1CqcAbZTQBX6WtjDrYsSaMYRsXZGxhdbJTNASZut6NNbJZ/HBsgXd&#10;vpp1KOz8mldsZfHxXZX+kQkFBcwLQzP7eMuEHjezzBy1fc1ctVHmUm2gmahZZGTys5OpxV1nM16T&#10;nYl1M5nFTYRwaRfTZqW9nzZW4tZkY2550dbI9JyDsdmFWCvHe+k2/rcj+a43nMytLwuMjL8xNjI6&#10;42bCO7esb/n6+rShG12txKdtTawesON46GJspZVbOCDRylnrYS5oSRQ4PtzRs2rFzl5MpO5ydGIY&#10;5lmwpvvaBim//NlnJuSTq8P++xDT7ab8h7D/n3S+c+f7J+bKZ/8u/8nWMWXtD0kVRaH8t3SJmSA0&#10;ja104ierVUI5s1coU58TKaoeSpTVzexvfIuA9WlCeVULX65u4RkYKRMpalifV9UiSFY1i2Qq9p6g&#10;1R8KOVOTnOB3BcnqcwKZ6qxApr4hZO8d2uokqZvZejcEyZpzAoXqFaFcdUwo01QKlZU5EmWJC/Ej&#10;upni//PfJ/P4if2sEsqOTpmwk1s0lLsP0k0QeCSdHGtkUsHQoasus2P5gKRV0TVBoVAoFMpfFiqE&#10;UygUCuWphi9Tx5NAlczwCsmayi3y1D6Q48xgFrh+PxHCD05iyxuOYsTQ1dyMZ/LaNBsc3xUla9ZY&#10;yhhT3Wl+d0Syykhxas2PYoV6Fz+ZSZCkMN+xdql9vu7fImqTOnrTf3+kjk4sf6RMZ4bl3LaBEE6+&#10;c8b2iQ3iz4uS1Sd4Cs3bYpnmpiSl5qE0tQ6ilLrzQgUj69QJjwTz/avX1l2/fe8mpzobQMTsm7fu&#10;4s7d+0gevgDWiRXcOSwTy+GVXQfXrDo4pFfDii0P7jcdcUVzMWX1MWw4+A6OvfkZGt/5EglD54GX&#10;VMkJ4pacVcAqrvwqL7HyE5FC/Y4kpQqRudOxqvwAiiasxyffdbz4JuF+UzNOnT4LZtEBdOs9FRbx&#10;E7lX39vGTnLBplSzZdXJdjHMC/yoMWMF8srXHXvUfmqZVHHAOGZ8RifnUc/rhv2HwHbzn9ovv3w+&#10;QuTykYe1BFH23kgReMHRxBo2JhawNjVHpMgV43mBGG3lp+0n8NbmSf20/lYSbYKVI5c/3FAID+HZ&#10;NYXaum0u7J6pHBogG6Z2S/52mkfa/ZNRFee/Sl00ctWZxhdeL1tXUBnV+1UHY0tYGJk8tGQt0kLa&#10;Emtpp420dm7uaiW9LzI2veBkzrsqNbXW2hpbaT0shPf9bd2+9xHYfS82Mj9jZ2R6ztHY7MdwS4d7&#10;o2xjbqzw6HPex1J8w9TY5By/i8UVbyu7W1smzi9ZNKxmjAdfusbezPqS2MSyycmMpw22doDY2KLZ&#10;ytikOcxCjOE24W8Nl4Qr2Gvx7LHJS8wOly2Z8NbUbQ3Xtr9rRwTvRmaV8O0V+x3XjGmoX19Q8/GL&#10;DWsnHatcPv6DWfuSv1j9WvQp4F9ngKdr0ToKhfI/xzq5QiROqY5nbbwgWbVUkFyxSyBXv8H6vLdF&#10;cvVbehPKNLtZH7BOpNTsFymYr1m/16z3jWQ2OXnwzqVZ0RvrN6ySKmApq2wzcl9CTEjW9mD9CHnI&#10;zaVoUVb+LGTPybYzjT1XomkSY6nr3v8Es6SJWRbJ5esrxm3F4Sm61Cg6a3//RO6TRo9Yc8supfoH&#10;s5gxv3t6OAqFQqFQnjaoEE6hUCiUpxphsno8maVMgs20PvM7FsGJGQjhhrat5hDWavZD3ntuq+BL&#10;hGgF85IgUZXXSfbHCJzC2Eo79hzTxcrqiwKZaoZApqkVpTDXxIqqW4/NyH7SDG0DI4ItV09ft4M2&#10;uDqGZTp7pLzdca1CMGvsNREkq66LZJpTAoV6F3kFXCxndrL9PS1QVL8rlGvUVgp1rGEe1PI5O1fe&#10;vH3vNqc267h64za+//Eath19F69/8A2C+04HP6lVdCbis0NaFexYk6Yw3Ovnbll18Ok5CT1KlmFA&#10;1XqMnr4d42fvQkDvqWx9FSeG642fUPEzL7HyjFCh/kisZOCfOQlrKg+grmw71m9/g1s88+fb9/Dz&#10;rbtcPz7+8hxOvvsV1h98B+Xz9yFl7GK49qhl26oA+2/yy9jZtoiwbp2kmmKVUNY3ZdTiPWNm7fqu&#10;avmhn0ZM2/6pf97kVcL4sm66Yf8hsJeOE8KDhE4feFlLEWXjiTBLB9iZWHHpUESmFuhqbYdUC+eW&#10;HubOzZnWri0pfFdtoKVUG2ZhAxdTPnhGphAaW8DRjIdIG/fGKCefEf0CEioKPLrPG2obemWsNLRp&#10;rnvujROhFds25DIZU2MGrCj0iP9cyh5j0tmomW9k9lBu4djSw8pNO8y5e/OIbun3fUT2FxzNrH4M&#10;s3JsDje1be7tGH4tOzh5b7x70ItO5oJvwiTOl6Ok7teTxF530/jelybaxn5PFuF0tRBdsjWyuhHO&#10;c75xvGzZmn0l8+cnegVtdLcQXGbH9NDZXKD1trKBVReTZksjk+YwcwlUjsnvTw/r3WvJ6NrIef3K&#10;0uYrRu5bn1t+YmXOxImbxkzrcWzsonGbemnUmsS+xyvDcn9cx+5bmj52z6b+VXN2DJ8yZV/5wrxt&#10;Iyf1eWfqTqcvV7zM62g2OYVC+etjFV5iQlKUiJTVUezvfZZQVlnAS1KPFCSrRwtklaMEyRWjyTZf&#10;rp4sVGg2COSqdwUy9WWhTNXCfnK5xYkQLpSr4Zhaw6VQ8esxCaHZUxCROx0RPVstJGcqt94I2e+Y&#10;Wgt7ti7r97ljefLKe3yZ5jvuXkOhWipKUo8VyhgFSY9mFFdOFpX9Q3+fTOImppoklC0uHr3pFyGc&#10;3DvpzeAeiQjh40asveOkrPrJOHLUU7FeBoVCoVAofyRUCKdQKBTK04sn8xzJ4S1OqYaNQoPxw9fi&#10;wJOEcLbcMBUKsX2szZ64A8zYTbBXVkOoqLolUVRf5snUw9nW/5BAVJBYbCRI0gwQpTA3hHLmHBts&#10;V4hkzKdk5rFejCYCrKEg/W+tvfDdvoy0Sb7ry3Tb3Hn0ZR2YXgzmtpOZZqFC/QN7rdcT4YCfXNmL&#10;r1A3CJXquQKlai1PzlQFFi3Rvzb9zNwNL568fefe/VYJnMwEb8Er732F7cfeQ8qYxdAs2A/7NJJ6&#10;5Jd+EIGBiAvESBkRw4nIbRlfxhmZPU5EBCKUC9j65PV0fV+FctU9YbL6mkCuOitk99mlVGG1ej+2&#10;aA6haMRqbDr0Lnv+r7nc44df/xQNyw+jqHYjwvpP5/K9kvbJw5S2a2JgRAxnr9+3XftOe7du5XG8&#10;/8U5nL/0M1754DtkT1jVYpuiYciYW4f++8Nevn+cxunn/EWOb/pY2SJc6AoHEx4kJhYQmJjDwZTH&#10;pUhxMLF86GPCfxhpLm0ONZcg0MIWbqZ8MqMbZFFLN3NRi5+17Xfp3WJGqRUDQgb7JDb2d415L9XK&#10;tSXBzKY5y8Jdu8yjz/0lSWMOFNiHnpdbu1wVGJtpjV4wIjO+m3Ms3Vv683y0M/17Na1NL3uQ7trt&#10;J1dTwbmeQt+mHDOPe7O65p/bOKChviQ+f3GYyOnTPI+oO/18Yx/0c+9+J5TncEFm6XAmie/yY3eB&#10;28/uxvwbiVZOl/cWTvt81/Cpb/QOSzzmbSm64WbK07pbiuFsJYZ5F+MWnpFpS4iZBPM9sr/ellVZ&#10;t2pY3cKFfSq21QTmYFJQT0yLH3RhWUHlS/sKZ3y/NmPi1SHeici0dEdDt17QBGQ2z1EMvbK0x/gf&#10;t4+a9vqqgrJ3GkuXjXxTtSHjZOVKm61bO14AkkKh/C15hqT+sIwbJ+EryxwFyepSkayKrBFyncsJ&#10;rmBgx/ppR/Z+wyezAf49JiM5fzb6DFiCgYOXYdzw1Sgfs5GzCtaKR67DkKIV6M3uT+g1CzE9Z8Ar&#10;ox4uqTWsf2LvWXQzxLmH7zL1BZK2RaBQj2b9UDZJ5WKprJCIApkuf8RCm0YxZQlGcRMbhg1b1yqE&#10;G9436UVx3Xfyll3piHX33TPqrltETLTVNUGhUCgUyl8WKoRTKBQK5amFJ6t1Eskrb/EUai7IXFC+&#10;k5sRvo+83kuCOb3pAzrdJzGyf1ftEch7z0FI9lTdDK+qY+znLF3zfwgSeWWcQFl1VUpmhyWrT4iV&#10;mu/EKUyTXtBtFV512zpr//1JRmZut9UlIm5bucE+w3LDdg3K9Ub26+uQTzIzWppWD4mc+VaQrCrn&#10;cmTn5PzDWqlyYQP4WJI6RDfMzpuPvPvZ3XsPmlplcIDdRj/NWsQWzYGU/ffq2msKJ2br2+bO+aS+&#10;dWAd7SdjJH0kogUR1aeX7MDO2qPI7bsIzhl1COw9Fa7ZdbDPqIZl3ERYsEbE9UfaaNcumR1O2god&#10;OAvrDr6jG80vvHX6B/jkTf7E0zPnOV3O8N8fdHqGAfNsqJ3XNk8rG7hYiCDUieCupnx4mYu5BTOl&#10;JpZNImPzh2ITC629mTWcLcWwNDYD39gc7mZChPBc7/cOVWau7scEr0kpXjgpsG9zsaey2d2U3yI0&#10;Nms26WL0MMbStqU8IO2Bk5HFGZ6x8VmeiVkTjz2PB3vOGEu7lu4Wtk0KS8dbfQU+D0eJg+/FCV1v&#10;hVraNjuaWF3OsHA5vzVyxIsrY4Zu6esR1ZgnDXzQxy6oeVZo/wfFAcpboVaSM34WkotpfM/LjsZW&#10;39oYGZ9JF3v/mGnreyVc7NpiZ2QOH3MeullIEchzgIuVCN7mQvibCTDfOfXB7vTKe9sLGrRb+tRi&#10;ckQ/DHWJQWVoNiYGZGBu9yJs6VeDQcFKsP1Bnm0wUsW+LepuOdqZ0YMwQ16I6tQCbMmvbdpXMOXW&#10;8VEL5ry185jVqSWnaM5bCoXCIU6qtOErKxeIUtQHWH+iJX6aS3+SXAnX9Dqk9Z2HYUNWYt7E3Vhc&#10;sQ/ba47gQMNRHJp0jBOUD085oftstUOTj2M/e6+xrfowNjOHMHXCdkwcuR5ZBQvRNXMS52NIChXW&#10;f3JrUpA0XEJl1c8CuXqPUMGsZO8Ropz/gBRtxjETI43jSkv7F67m+qm/L+LM8N6JGHtPpRq9tjmg&#10;R/1944RSD10TFAqFQqH8ZaFCOIVCoVCeWkQK9Whpai0XpE4YuQ4bqw9wYjcngpMZTcTItmGQp9tP&#10;AlQyE1yqZINcNhAVK6vP8JPKEzvFMP/UNf/7EsO8wAa7IRJ51WUS7JJ8o/ykyjskL7mh8NqREE6M&#10;lP0WcfgRMfwJ9pvaIXXaCdN8uea+WFb5jUjBNEmUtS1soD5fKNcUd3o8zYTRpqPvfXXn7v2HOr0Y&#10;h1/9BPZpGpjHlXAzvom43FE/HjlvB9eCfG8rM+if4X4ihFvJKri/iSkTdsAiuYI7H5dChf0kuV31&#10;dTs6vu0cbPvkGCKWH3rlE91IHuXW3QdIGb3wkrN/No/nmWOsG//vi04Ij3Xz3eVuKYGbpRjdLG1Y&#10;s0eOpRvkVo5wNrXmBG9rYzMu/YkPW8/JUsilQ7E3sUZXaxtkeUeof/xRa5Qu9f0szsLhTrqFIxLM&#10;bCEyMteadjFmzeihs4l1i9LR/56jkdW3zmYWF3Ok/i0zPHui3D4RjiZW98VGprf5RsbnHDqbX8uW&#10;+GhDxK5kxvl9WxPT731MrL8fIuj600j7iAtyG9+zJs89f/H555674mBq3Rwidm6OkrpfJDnFXcwF&#10;P1kYGX0rNbY628c7oSnbPeKhrQUfxp27wKSLEdIFXkjnecCbZ0P6xs1o725lj0n+eRjunojBbrHQ&#10;hOaiIjQHk6L6YV0vFSZ2ywQT0ROLsosxMrIHBoWkYFhQKgZ4xqGvWzTSpN4oj87D+IBUTA3uhd3D&#10;pjafGLnw+2OFs5ee+uVNBgqF8jdEHF9mxfrO2WIl86pEWd3CCeC6h6DRuTNQOWYjNjKHuIUlyb3D&#10;QfbzAHsfYZiKre3eQ/fdUEwm5cTIcZxAPukYtlcfxryy3Rg5ZBXi8mbBVlHF+S3d/QjIvY1QWXVP&#10;KGO+FCuqpgiUTDDrDH6XN4+6xE/sapJQOiB7wBJuPE/qN2fsGJmxG7ThOVO0pnGlbB8oFAqFQvlr&#10;Q4VwCoVCoTy1CBSqegkbsJJZuzXjNmNz9cHWWd/64PQJQjiZobW15jBGDF0FiVINXnJFCxsEv8pL&#10;rPD/I15DJnROYMQCmWaUWFn1M5cGhRPC1ffF7YRYzjoQeLmyjsoNrE3Y/a31nmCGQnBbGbtNhHBR&#10;cuVB9vt+kby6kS9TTyVj6uDhwfMr9rzx/p279x8QsbjpYTM2HHgbtilqWMSXckI4+TfrqJ/tz/tY&#10;HfK9g+P0Ro7nhPDkCgxn/31rxm3hhHBuZndyJfepF8KfdH59H0hdr56TENR3Gt779HtO+G7PnXtN&#10;SBuz6KptQG+RhWOOmW78vzvsqZ6JdPba6mEphS/PDt0sbBBoaYfu5nYIMZfA3tQSIjJL3Nic3baG&#10;m7kQ9uY82JhYwdVc0BIscnpnVEjqsFXpE7v3dgo/lyBwvRdmKtYGmgi1EiNzrWUXE61FF+OHHmai&#10;n+VOXT+3N+ad9bTgX8sUebeMcohDoTgEXqaCJmdji7uCziY/2XU2vZEi9mwOFDqR9CUPpMZmF7xM&#10;LH/MtXa7PlASdK2/e8xFK2Oziy889/wlGxPLpgC+XXOig885b6FNo6ul6GuBidn3/mbSH/u4Rj3M&#10;94hq7uboCQlPAFsTa6QLvZBs7QKSD12oE8LDLG2g8s7AOB8lRnnLUNktCxWsaUJyMSOhEOqQHKjC&#10;c1DXvS/Gh/fA0NA0jAxMwQh/BYb5y5Hj1A1jQtLRzy0Car80LMktad7eu+byjpyqI+/P2CfRXWYK&#10;hfI3wyJhoplIVpEpUjL7Wd/wGeufWthtuKfVIjxnGgYXLsOsiTuwtfowJ34TI/cQ+w1EcGKPCeH6&#10;+w/yqTNy3MHJrW3sZO9BVqr3o278ZgwZsgLJ+XMQkDUJXhl1XNoUaQonxj8QyDUXxIrqXQI5UypI&#10;ZroLEisd/tsFmo3iS31Yy88sWMSJ81z/DPutN13/q8Zu0EbmTtWaxJaG65qgUCgUCuUvCxXCKRQK&#10;hfLUIlCoj4jYgNGBtVXqA1yqk0cCOn1Qp//UBakH2c8ZJTsR12sWmUGtFSqZ+0KZemonLr3FHwMv&#10;QZ0slqvPEBGcE1qfJMAalv+K4Gto+uMeOf7XjtXve1IdUq4zw34J5dUPyGJiEqXKxTqhPMY6ST2W&#10;l6Tq14nLY/ooDcsP7b15595dIhZf//k21Av2sW2Qhw6Vv5yD/Xyk7wbn1e//j407rvVV9tyCxSge&#10;sZabZfekdh+5ZsTY/aSMiOm8xAoUaNZyfX8SDx+2IK90xR1JSH8XgW8fvm74fwi+tk4rfXh22kip&#10;B7qZS+FvZQOxsQWExuawNbWEs4UAjuYCrY2JtVZqbMWaudbdXNQSJLC7ldMtrv/JvJnKuaEDdxcH&#10;pSHZtWszWQTTsotJs72xJWxYkxhZtARLPT6L8wqY62wuPB8pcGiSWTrD21SISDMpYixsEWouaZZ0&#10;NvvZ3sjsTrTQ+YGPtfS+rbHFQ0kXi+vuJrybIeZCZAjc0RCa3+zBs7ts8YLJTyJj8/teZnxtvk/U&#10;133jMwZ6iBwaPaykl/P4/nd7SgO1Az27ozAxC1G+gejOc0WaxJsTvr1Z45uYw8LYFN4WQhS6xKAm&#10;LB9VYb0w0T8DFV0zMMwrAQWSIEyJ6ofSsB7oK+4Kpls2xrHb4/wVqI7ujbqEASgMkKEve55QKxEG&#10;OYVhtE8SZkX0xZLEEQ/emL0r69SSJf8Cgz90gToKhfKUEcP801JRFiKSqT4Wp9Ry+brJA1Ahaz36&#10;zsek4u3cPcOhyey9A3vfQIRuIniTvNn6ewsuHZt+Wycccw/kienKHzFSprMDk8kM89aZ5StU+1Ey&#10;ch0KBi2FV2YDHNJIWpZKCMiCzak1rP/VNImTmVfJm3BmMRPtO4WO66x7cP8fzxJ/LnK8a5eYkhRF&#10;7/mcKP9I3wy3dfvqircgttdsmMaVJuqaoFAoFArlLwsVwikUCoXy9OGZ85xQVs77f+ydBXjcRtrH&#10;c9zG62VeMzMzrXnJzEwxO2a2d73G2HGYmdMwN9AUru1de22vDNf2yk3bMHNsr95PI++6G8dJU7ov&#10;19Pved5H0mg0Gs06mZm/Xr0jiO48hWJrhqXPv2sySkze9Cd3OsPT0EQVTfzk2YsJjy+hontUEIMW&#10;rVQ6a0v/RUFxs23jZhvyZF1voU+d7xe6BKXp22TB9kGmK09/q9v/IfuhfPploTAuIrnyDF+qdkCL&#10;fmofcUoCZ8yJ/eDf355GYvE/P/gSslWbCHF5qvL1txOmFaSnOn9XXr18+unok3YUNx7FcyWEcG3e&#10;ieu0pn+t7nq0ZUZ2gFP6ILHA5tXrtwjR+35UDe7CRD7F4QLPfDvt4/8q5PhFxYqFjrdd2SbAodDA&#10;mimAaHMXqDINgna+GDrc4mCGU8SINcfoOnc67ZY3x0LjxDc/Ge3i3dgalRPeZCy+HcGygEQTN+gL&#10;zQeWAU3Dp9A1djQuODD44EkXwXBIwYrnAf7YGC5fF2ftcYdnQIfHH5sOBrgFMk0hjG0JfjwrzNyQ&#10;rTGjMs+a0phnTOncUQtDNmZNZWM2NDY4UNmQx3eHXJGvJkngobGicrAYphWs9cy4/mXv/oSimLTk&#10;AKENnpeD0aYbYBwDKiTZ+YE6PAe8WSbgTedBOp6/yyQaTAw5YExhgDNDBBkOQTBHXgYLY2fCkKQE&#10;Cr2iwU9oTsQEb/SKh3r7KEgz94QG9xiQmbhAjLkbDIQXwFJ5NSh9kohnLnOKhhnWYvCi8SHNyA1U&#10;Hsmwp3Xx7df3PDvz1d3PBmubmoSE5H8AvryzDO+TP0ChUNDLU2O8jyssXgMt1VuJxbTvChuiHT8Q&#10;+zqRWJumS9dtdUL4XeOSBxjKc1gbZ/wIvt2gOgwrOw5BwYzV4JMyTPRnqH7oxT+qK0+q/pajUK/F&#10;+1RvwkP8R/IXca2ZQURjKArJQgjh2npPFsJ1zzPcvAcUOcuBEt6UqC2ChISEhITkNwsphJOQkJCQ&#10;PHp4lk5ny9Q2/GjVVQ4+QUzMRV5NehNOtNWf0OkMT0OfJm9VHwGPpCEwwyeVfJnqU4Gs6wVueDtP&#10;W/ovCjO6w4crUyfwZd3fESFRkAA7lciN0iaJvw9r+gKubvuwZfxgPm2d0D4KjyKSd1/jy9VKprTd&#10;QfuIU+KfP2C3/sArr128cgPe+fgE5Km34JN3FfJqu6v8ifvfp02mPD9pH+XRmUCmwnhy1W0kHHgl&#10;z4by0vXA1gnhUxhxjV4Z4+l4PfG6xjeuhn9/dQZuf7/m55SoVxzF+D7luVyfYj/t4/8q5LiFVfhx&#10;LUfs6AJCCLdnCsGXbwnxPAdo5QZAn2MMtLrFjIRaulx0oPHORxk5H3YVWfdkiSWRcgffgTiuw6gb&#10;ja9xZ5tgpQ6RmC/HWuPBMtVYG7IwWxoHC6KLsNmu8S9+uOk11o68knnl3qG32QZUmP7YdKDg5kYX&#10;gh/LFAsXOmjsaDyNkQHjvKkh61s7Bv+yDVOgMcfLERkywJhCBznLGnL4nppUnrvGlMLUeFOFmnJT&#10;39urw8uX1UVmqN3YJhoTQ+YYbbqBhjWdgkmNHKHRSQJuDBG40DgQShdBh3EEhLLtwMyQCd4MEyj3&#10;kENfVAH0RxcSQnhLYApk2QdBhMgBsqwDIMnIGSpdIqDCLwaTmblBhm0g9ItzYW5EMfR5p0KPfyY0&#10;u8VjXQGZIOZYQqqJJ2Rb+EOHIn/0mXlPbH5+3s6STxYd/VkhB0hISP47YEepQ4QK9QGBTH2aj/cB&#10;LgmzQJK1EAYbd8Gyjv3EmAGNFybGEvh2QgjXHt9lujR8O+ER/iMMjV+QCI7uubPnGGzrPgqzm3ZC&#10;XeVGiM9dQvRnpviYBS0yzZMprwgUPa/j/dRS3Lo4MlUgX660x8dGD7XewWPBDcaU0KbAkLS5GBHi&#10;Rf+5dKaXPqd5D16HFUAJb07VFkFCQkJCQvKbhRTCSUhISEgeOah+aiZP1hmOT2Ax5CVVXrbu3gWf&#10;9IyYlGrPoXiYQ427iTjRfLka40lVT3CjOga1Rf+ySKv/wpV2deL32ivEJ7CTRdip7G5B9uFsIj8S&#10;iPVFXXSsn3fyMW5T5pts2jLRFi30KVCoP+NKusrGY4PfN6b6HyIrFu05/o+P4aW3PoVs1WbtBP77&#10;MtF2ou73s/vUbaLeWkMiPRHHXKK8w5crv0T3so7rg7LSDcSn7veUob2OML1jVC43uhN88ufBwLrj&#10;cP3mba3cfX/WH/wn8AJrB7iBNb+etxxM+128nd8iR7pIY2rIJhbBRAti2tN54EzlQBHTCdrNQqDD&#10;NWZ0hmfUl3FGru/O9I1NqsqtYh3NneseaGT3IVpQk29gOEY3MMDCmFZYsaUYUow8wYLC0JgZMsbC&#10;6KKxHrPQK3vrF/ld7BkcWiBNvcUxZIDhdArQcbOmccCFKcKiRA5jTnTBKG869YqxAfNrD7rwW2eh&#10;5WUjQ9YYk0IFuoEheFNFkMZxhhSOM8Y3oI2JDGijLoZsTbO19GR9QPJzdlTeGJdCH6FNNxhjTDfQ&#10;BNCMsVy2M9jT+GBpyARr3CqE/sirHMyoLPClmUCbXzp0h+eBKjQbekNzQeWfCt1+WViaU/D5CLxO&#10;3kw+dIakafIDZWMKS0+swDEca/SMxZo8YrA+jxSs2TVG0+4af3uFvFaTYuGLJVv4avzYZpjCxAm2&#10;Vs76ZsfMuU8837rB7JOjpBhOQvJbhhHZasKXd69BL6dROBTr2F4omLEGeup3EOOFo4NTjyUmBO+p&#10;7EHnHtZQGbghcRp5aqMX/Cjk27K2A8SaF+grJ5v4XjDB6y1S9OB9W+coX6I8xVV0LcP7r1a2pMOD&#10;G9vO+yFB/PGAKiFV3OzllzQ8hu5319gJ7Wvroduf37IXUvJXgUFEc7a2CBISEhISkt8spBBOQkJC&#10;QvLIwZSqjYRSZREKNYKE8O76nVML4doJnr4Qjj49LpyxmgiXwZcqNVxpVzZb0v6rhERgSZS2Qrn6&#10;n4R4rBNcpzK9c0iIvZ84PJGuFWx1103Of78y9K/RHevne9Cxfjpqd75C9bYgRs2+X4gUFBLGMKLl&#10;r+6Zc6Bt0QGIKF8CyOsOCdT69dYvV79uD7J7rkNp+LUo7Axb3nWWJ+taJYrpJo6ryjaDCb6vn/dB&#10;hsplhLfC/C1/hZff/lwrdT+Yv7/zJTDDWp+kh7VWax//FwW/xe9w+727ic1xI0MWiGhsMKFxiLjZ&#10;DgweGFHoIDQwBFtDJoQJbaAvOPuF1bKa5ejaU8ffMdgYUrsnkGONoXjihtMNgEExxKypHKzDUQHl&#10;VmKwpHI0DAPDMW86f6yM7wm9UUWDZ5SzDx1MrByx55kT3uci/B5IpHag8zEbGuuOKYV6U2jI0Jg/&#10;zjzvyjH+OsTZ+yUjOvsGiunNxvN7M80gnGMDQWxLjG5AGUXGM6SN5hh5Q5lDxE1XptEIjxDCKaOs&#10;6YajjlSexpdhDNZUHiAvdBMDGviwzCCEawUsChXMptOh1iUWlsrrYKF0JlTYhkIo0xSGvHLG+jJr&#10;t2R7Rl4NM3GEBlnOSKZz6I04c4/RGCNXjT9DiHnTuNhM+4ixJAvPm9E8i+8GfbPvdATljCbZ+98K&#10;EdmNpZh4Qr1DFAwGZd84PHPxjK+Pvm9JNDwJCclvD7X693ypeiERYkTbJ6EQWmisgLyxUUiUu8YR&#10;P2Q6IRkJx/jxlOMQ7bkJm5znAYbKOzaIYok/C0+oj0Jz1RYISZsLIgXe3+HjH65UBehFOxpnCKXq&#10;N/D9JjRG0j7tlEwXN/Fp4iY3r5Q5o/sH7g75MvEsyLTp81v3Qmrhapge0ZavLYKEhISEhOQ3CymE&#10;k5CQkJA8clDDOi15EmU7EmSRt+/c5r2Ep7duMoeEb/1Pkyf2tZO7qMwFwJapgCtRXUShSx4Prxdp&#10;i/7FoCnaGOzornSBXH0SibITYutDir2Eobw6w4/vEY0nlzVVvgfYPWIyfnzPPfTOT5QvVwNf3n2B&#10;j7zdo5VFU3mfGfnVP86Kbv+7WVwv+OTPAaukPiIsygNDo+jbpHwTafh2op56+b73CFfd4EqVe/hy&#10;1S0UHqWqbCN4JA0SXwCMG/JKx397/JzO8L8lFCKHKIcb3QE+eXPh3Y+/gZNnLxNC9w/x8dfnwFyh&#10;fstc0dONP/qvsuAifpvfuZpa7CaEcEMmmNDYYEXjgjm+b0XlgAfDGPzoRiDl2WF9Tgn/2uBR9Mw8&#10;RVniDF+FKs3Y6xN7qvCGiMLEGAaGYGLIwGyoXCxe6AQSng1YG7I0fAOqxpnG18RzHaDKOOD9fxUP&#10;nfhrQetYhEkgWLLtwJJpAigkiz2dj9lSmTfMDOnnLAxZN72NbF8NtnHpl4nDE6yMTF8SGjJAQGFg&#10;zhyzCx5Ci7MuPPMLbAp1FJkDjTcWwbbSSAW2d+JZNqOudKNREYUxZmrIHnVnm9xxZRvfsaTzwY1n&#10;DmFGDhDEsQZTKhsoj08H+mPTIdXcHyqcpTDDMQLSTT0gx9ofBsLyT/anl29rDUq9qowt1pT5xl5r&#10;Dcq41hiVfTnPJfJGBN9OE8G1xloC069VhyZ/l2jpeUrllXxjdmjR+SZJ1qV0J/GNZHMfTCFwgEpX&#10;6ej+ivmL3p5zoBBv7z9om56EhOQ3BP5/fo5Q3vMRH/UjeF8mz1kMa5QH7xGwiXEDGjPoHz/I9PLe&#10;Y/rn7rc/1TEyvF5ISEe2t+84bOh6EoaadkJp6XoITpsL7nj/hvpCJIhzZerzotjeN/ly9Xq+VJ0j&#10;iGw10T72XVCCqjmU8EYHz8ShO3v79MR77X10+zohfEHrXkgvWgPTw5uLtUWQkJCQkJD8ZiGFcBIS&#10;EhKSRw6mXGnPl3YsxCd8xER2efvBuxZ8up8QjiZ7O7uPgXPiLOApuvFJo+ojprjF6GHjav4Y2FKl&#10;nCvtWsSXqe4IFervBVt9ofmHTCv66ovA+ufuOtY/Pzn9fjbV9Q+4Vr/uhBguU78jkHcfYUapfCnS&#10;do720cexqv4LT6o6hj47Z0W1A4cQm+8ujzDt/XTPOVngnirfRB79fNpjoUSl4UpUrwskXVeRt9yM&#10;4rWQnLeMELw5+DGqB9oaxarBLL4HzBN6wCyuB4xixn8jTlQHtC8+CHfujMLo6BghdP8Q56/cAI+s&#10;OafcM2Ytn2YqfkzbAr847ua23SY0zh0jQyaY0thgSeOCKb7vwTCCRJ4L5HNcoZjvOaayiD41xzr2&#10;s5aQtB0RFm5vu9IEt0wN6FdNDFmjAkMG+PEswJtrCY40DrGwpa0hG0MLWtrT+Jgv0xST0Sw1m8LL&#10;NMcK2rFU8xiwFwWDA98FHBgicGQIMCca65o1lXnSiSE6megWpkoIi/bc2NEvktt570b3cqOJboWb&#10;ub3kbe1y0MXC5mkjKnPMGDcfhhHmROXcwO97J45prQlnWWmsaVyNC0M0Kjdxux5i6nrdnWsG0UaO&#10;kGzhDTF8J7DDn80eNyeqCOKMPW6m2vjdSrX2vV3kEHqzRZx2eiil6lBLRPpfZ7pILy/Jahkrcom8&#10;0e6ffHFBUu2p9qiCS2k2/rcTTbxut4RlnJyT0/hasaf89Rpn6eUW74Tv5qTMvFQflHwt1S54JNLI&#10;AfKcQzXLk+r+vjVHtfNQ+2K7XaQYTkLym4EpVVPpMqWzQNp9TKgY/0oLLRbZXb+diM092UubGDfo&#10;pf2gED7J7vEC15le+l3iu0541r9OT4zWHaO6orLXdz4JrdVbiNBwwWlziBe+KIa4AK1FIu+6jD/j&#10;MYFM1SKQqoNY0e1246HMxjGMqGIZhtXauiUM3drTe/yelwC6e+nuvbBtH2TOWAOU8JYybREkJCQk&#10;JCS/WUghnISEhITkkYOjULoKFMrNwtheMMEnfutVh+8Swu9nR4aehQ14XnSNKLYPBDE9z1Oj1Uxt&#10;sb8ofKlyvUChfhWJ4DoBeULE1Yq3E/uTBN0p80w2rfCrO74nn36ZP2D3vYeeoTw606WJYnpx677O&#10;kynncPDJtvbRtcDveNKuNUZx/d+Xo322yeXoHxPb+9Rdl0+XdypDAj1PoryE719GXv+p+cuhvXob&#10;ih0OrKgOYEW2E2K3Y9os8MmdA/75c8Ezexisk76v5z/f+1IrcT8co2MaiKhcekdcsmAnzTWfrm2A&#10;X5wwD/9wG7bwsokhC8zpXLBnCMCazocwlhXUigJhqUgCC41lo42mYVfLjP0vz3CNvGo2nXHJjMLC&#10;TCm0G+Y01m1LKgey7IIh3sof+BRDEOBmS+OCF9sEHBlCsKGyMSMD+miywAnbmFqPZZvFg42pHFyN&#10;gsGVaYybEPNkCK670vmnA0zs33173pPE1xR7E1tdOx0VB5LYTueyuW7n5vjnLaiR5RRmBElqbOl8&#10;DHmSezONMCND+hmaAeW6O42LxbBtMGeGAAtmm43U20ZdKnWTX1GYukCi0B4SRS5QJPSGdBN/mGER&#10;CtVGYiiyDDk5w0d+pswv/uKwrOL0svLuF9d1zq8qcgo/FcQyPacKysCK3aMhzdrnzBJ5+Tcr01vO&#10;V/jHX8l2DL0000v64aG6hdv6UipXZNgFnokS2p5aoqi4PRBdcCvbJ+pGvrsEStxko+1ecZeVnvEX&#10;dtfNKX/ju++mEw1PQkLyXw96gc6Vq7p0IVFQyKxZDbthb99T42OEyeOHSWMKQiyelEaYvlj9MPl1&#10;5/HrphTCtXbX9TrTu/Yofnxs8BnYh9e/q3YbVJatB6eEASJcCk+uIkKYCaXdNwSKrp0ChaqOFdds&#10;qG2KcSE8osHGNV5PCNcrn7gHfqyrHymEk5CQkJD8L0EK4SQkJCQkjxxoQSh8ordfGNML5rht7jp6&#10;74RSt4+bzkP86NCzsKBlH/CkKkII58u6t7MCvp8c/lyY4R0iYXSnMT1C6cxXqE4J5KorRMgOPeEW&#10;HRP7+lvdvvZ4Ir9uf3Ie7Tn9tIl89zk/kaZ/PDlt0jXIgxuFEkFhQ4jY3tr0CcPThDL1mDCm55RQ&#10;3v0RbksEEtVEvHVWRGcoV6a+OB4jXX1P+fr2IHH7xxghhEuVF4VS5ddcvN7BafNgedtBEEi7iAUw&#10;hzY+Ayv3/B1eePNTeP3Dr+H9z07Cmx+dgOW7/wYWCfjYYv5+uH7jhxfI1AfDMCjo2aZJbV5zlOVe&#10;JNQ+/i+O1CtIbMbiX2FRaIBCnPgyRODDNAVjJIwbsiGUYYLFcezGmmwiR9pcFKOLI2bcqXGT3bTl&#10;m4yZUBijzjTemC2VDZkmXtBnHQsWFCaYUejgxBJBkLE9mBpyxjgG1DHGdMqoK42PrVTUYHW+ZWBt&#10;HA2eRtEQ7xwCSc5BmMLC41K4mcsn0a6+pW+sWvUnvAn+MM8lYc1Mkf+HvnT+N8hyHYNfKXGPPpLj&#10;HHLchy7QBDBEmD2VizENKNeNKPTbdlQ2Fsmy1Fgb0K94UHiXEnkOV8U86xFXlhDc6XxwonFBxjSH&#10;JqNgiOc6gco0amylZ953rT6JZ+s94y92eCVeXhpT89m82JnP51sH31CYOF3vkha8MSMg7oV0u8Az&#10;tR6K63jea91+mdfUvhlXWwNTzmzJ6fnoYO/KfUV+si9KbYNuzQ3I0TQ5SzVtsvxvSoISv8xxC/sm&#10;ycT1dIqp65l1KW0fPDtz6caPBvebaZufhITkvxUH9Z+5cnUXT9H9DVqrQoT3Ew1VW2Bv/1NwUDde&#10;QGMIvbEDStf3Ar9rjDGVoWt1ZeD2QI9w7bm78qD9SXUgjnX31W31zqN45gf7jsOu3qOwo/cIzGve&#10;A6Wl68AreYgIAcaRqMYEMT0XeLJuvD/sWiaMaGOhMc/DCOH6RgrhJCQkJCT/S5BCOAkJCQnJIwdL&#10;1uHFlauO4BM8sIztg63qY+MTOTRB1E4SdeI3Otbto8WmBhp2A1uqJBaWEsi7VkzzLP1lvD7F6j/y&#10;peomnqQzlCdXNgvl6jGhXKXRxa5+kAB8PxFYP/2HhOK7ytHejziefN9JxygPErsnQodEdwA7sp0w&#10;TnQnkR+FDUHiATuqk8irXxZfrhrhK7r/LZB3vyKQqfvRSwpti0yjiBvYHHnXPLwtvuBJVef4Mjyv&#10;rHNU//732A/U9x5D5/XyaIXwbwUS1YsChRqcE2ZBQ/lmkMxcDv1rjxPC9+ffnIPL127Cpas34K0P&#10;T8C+v75DhEMp6N4C/3jni3F1+0fSuewolPVse5HjUf2rLbQo9Q6KMKWxb9ANKECbTgEx2xy82abA&#10;pdA01OkGmLUhG/NkGGGJxq5Yipk7lm8fpKm2DR6LsfEZNaWwRu0NOZgbjYuJ2RZQIfQFb4YJuNCF&#10;GieuyTmxjevnxoYsYtFMuoGhxpLCwlaKK7CNil6Idc6CFOcMUEXkQXd4DjbglnZpnm/hv1cXdEhW&#10;vfHGn5ZmdcRnm3j+O4JpdtbCkP6NuSHtRLS501clzpHfFjuFnXSnckddqNwxMwoT1XXUhEIfc6Tz&#10;wYdlojGfzrrkYMC9HEA3uu1IE2CWVLZ28U8qhDKMoJ0fAIEMU0jju2oG7OOvqtySbjQ7y27mmPvd&#10;7vRKudIUmPxVmpnnpUpPxen+rJrSRkV+d65z2OU0C5/RTEvfGx2eCTf7/DJuzQsrvr4ouvTMprLe&#10;N7tkBV9kG3uN9HumgtIjERal1L/fllKytCwk6XCRY8j5GXbB1zYmNN/amtHxzcqYqixt85OQkPwX&#10;wpbUCZjh7Q58Wdc/+Ao1hl7qJuQtg41dh8dDoqBxgnasMLGP28QYQmtTCeFIyEYLbKIv0g72H4d9&#10;vceJON77cEPn0TnC0IKU2vGJvuh8X7Fc37R5pzrW1ZGoB/4sSNRerTwIbdVbIBF/RtfEQbyP70Yv&#10;tTGBXP2ZUNbVyJOr0wzC23l/CWuyvEsI15Z5j+Fljwvha0khnISEhITkfwJSCCchISEheeRgSVXe&#10;PFnXU0gIt4rrhyfUTxETOZ2hyRsxQUSTTHSsnWwiIVxdvwvYyCMcvxYvY8E0v/rHtcX+LEzF6seE&#10;MvXfBNKubOStjj6/RotkjgvhWm9ofQFXJ9zqC9hTnJtqfyrTL0e3P2G6OqC8k+qBziNhgCNVAjOy&#10;HRgRbUAPayEMieEi/Lx5fA9xPSOi/W7PcHyfJ1PdFEhVx/BJ9lK+TJXMlnQItE1CgLeFryCm+3m+&#10;XPVvnlR1kyftvKN//8mG6jNRR3xLHE/Kc5ehvHp1QvXky5T4hF+9Df3G1nF9IEtbBA3z98JL73wO&#10;GDYuXN8ZGYULl6/D1sOvQfXwbogoWQwr9/xt/ORPYO6WF6F+7t5X+T7VDtpH/8WJ9g6SGtPZt5EQ&#10;jjzCI3m24M4xBT6FTgjhZoZssKcLwIMpAmcaB+wpTMjk2UGlR8woWpDSwpAFfgwBZkdlQRTdGKLw&#10;c/5sizFHI9N/Rzh7/RV5ljMpVA2DQsXMKSxY41MCr2Usg8bgWtzKYWNSE2yNb8SeDKi7/E/p8Kff&#10;DRyJ2vzOcYMl6S3Lgjnmd6wo9BsCQ9pJPoX6rb/Q7FylU/jYTJcozAG/txmFPoYEbhGFQQjdbiwj&#10;cGCJMFMDzhVrCu+aK12oQV7t6BnQszFxC2EYQRvXB5zQApoMPtSYBILaNR6anKSYhG+HVdhFQoFL&#10;6PkYkcPJYXnVp8+89iFrcakyqdhTeitK5IRFcG1u1LnJb3f6pI5ukNWP9HunXlocU/XtkoyGr2NY&#10;VnfUbgkwKzgPNmcpX9vcsyS1O33mgvbA1KtK3xRsU2ILLI6rgsHg7Nna5ichIfkvRChtdedLlXK+&#10;rOsmX6Em+rDu+p3w1OzvF9hGNlmUfhghHIncaFyBykJC+K7up2BHz1Owu3dcCEfnkKHFvJFYPnmc&#10;8rBCuH4+/XpM1BGd15aL6oLOzW7aC/KsRXj/iD+zDI15iDVV/imQqVc+Ht4h+ktEm4Xrg2KE6ww/&#10;h4TwLFIIJyEhISH5H4EUwklISEhIHjmQ17FAptqNhHDz2PHQKGhCiiZsuomr/iRWN1FEE1Jl3XZC&#10;CNd6SQ1OE+f/pMUNqX71TIZE5a89nMaTdFaJFD1jAql6M1/SdRUJshNhUCYLtvrCrU7o1c+rPb5H&#10;BNaVoWe68CXo/F0i8hTHUxnKY53UB755cyGzbT0UqTfD4PrjsGzn3+DAC+/Bq+9/Ae9+8i289v6X&#10;0L3yKBFWBoVKwdsfL7sbLcx1kiVRxk1LVf95WmoqWlzwd+MtokP9+2me6ukMidKRK+n4EL/28j31&#10;+IE66p71njT9Y62hyT5XrtrNl3fmIiEcebqjxTA/+uIUXLhyfUIIv3r9FnyMp9XP3QvLd78In351&#10;FkYecnHMqdh+/G1Qrzj8AdVvpo/2wX9x/D097ew4xh86MYwhmeMAkSxzcOMYg7EhExMY0DALQw5Y&#10;UrkgoNCBYUABymOPg70hG1QmkaMOTGMkhGv4hrRROypb40bnY9X2stEmr6ST82e05bctaWM5Gps9&#10;YUznXjGlcTFvnhmWyLXGMthOMDe0HJr8UsGHYwKeTAGWwLa+UcX3OvNsuPrZWPewNYFcyxERhYFx&#10;KHSMZkC5hd/7hjOVeyuD76zJF7hhEoYV8gYfQ6FYbGk84OH1M6MRojfmwTLB3FjGmBWNg5kasgAZ&#10;3cAQ8HLAisqGEr4PxDFtCPE8kmkBfR7JMOCVoil3jvyoITz7ifzQuCdLPKO+mpvZ0PB0/VL5woji&#10;N6XGDudjnX2uJdj73o4W2Gsi2NaaDBNPbG5gAdbunnB72DvzRq594OVyD+mdci/FtRqniDMHmxeu&#10;nJ1SdSjfxOtKNtcFU7rEgjoyD+ak1P4Vu3z5rnUE0CKayJ7/8vnHXtx53PyFTYftD3WuKPvHioOB&#10;2iwkJCSPAi6NBnyp6qBA0vUe8opG8bOryjfc7QmuNZ3YrBs7TIwh9NJ1+Y7i1x+e9TSs6XgSass3&#10;Q9GMtRCeMR/ckobAJWkQvJJnQ0TGAkjLXw6lJWthuHE3LGzZRwjkSBA/NoRE6x8QwnXnJovUescT&#10;ddSZ7hp8izzED/Qdh6GGPZBTuApEeP9opOgdE8l7TnDlyhwkhLvEz7r5UEJ4617IKFwNlMjmYm3L&#10;kpCQkJCQ/GYhhXASEhISkkcObkSLM0/etUYU2wvGMd2wrvPJ8YktPvnTn7gSpk1DEz0khHfX7QSO&#10;RAlICMfLmPdThXAU/xovZ7wPkqqpApnqecIDXKL6SiBTjv5QOBTdOd3+VKL15DTiWHcepeOGhPDJ&#10;1+lsqjJ1hjzEzGJ7IKpiCZQN7IDuVUdgw8F/wNYjr8Fzr/0bXn3vSzh1/goRPuTqjVtw+epN+OiL&#10;01Cg3gKsyA5i8UmiHGn3DZ5UPZcX1eZLtMV9YEtb3YUy1dcCuXpkcl3usvvUlzDtM0+ZR64GkaIH&#10;31ffZCk6s7mSNn+BXDWKhHCHlAE4efYyXL/5fexvJHojMfztj7+Bz789Bzdu3dGe+Wkcf+VjGNrw&#10;zKf0kOaJGOm/NLHuYqtIC5d/RVu6g4RjDcjD25bOBRe2MVhQueBKF4E9jQ9cCp0QkymPTccsDBjQ&#10;Zhn1VYCl6zYzGhsTUOgaBxoPc2MKsTyhx4Vqa/F3u4oHej9/9m0fV3NrH08bp2F7luhKCN/sTjjH&#10;FItl2UKfazJU2oWDP9cMfDjGWACDfzOSYXL2Cdfir9OsQ74yobLH2BSqxpjJxaw4ojFLlmDUhsK6&#10;4ccQjgQxTcYK+O5Yio0/hkRwOzof6NMNgUehoWPMhWk0vkgnXQDODCPwxJ/BkSYAkSETfzYeqK3l&#10;kCPyBA7FELy55tDsm3RRFZh5YkBWsmpL6azZq8p6WuqlWTM2t85Lbg9Ie67JQX4529z3VoqV3/VU&#10;a78bCmOX0WiRkybezH2sQ5x1J9vK/1yVtfhiZ0D69ZaQjCtZDiFnk809z25rGl7Vm1yxL87E7YKM&#10;Y4vV2UVjVZ4KrCMg8eyh2sUJ2p9g2gb1Uv6KfFXLijxV78KMpuHVBZ179rcsenJztvqtpZKKp/86&#10;uDX+lYOv8I60rIg60r2m8Lm52wPeeOONP2kv/3+ltFQ9PT9fTZck1PpHJdXFhiXUlQbGVDT5y2e2&#10;hcRWtwbGVDWFxFUXieNqMiSJdR6KpBrr0tLSR6LuJCQ/Ba6kM1IY0/O5SK6+aoH3d+L0ebBB9eT4&#10;i3PdGEFn2rR7xGVdXnx7ZNbTsLPnGKjrtkPzzM0gy14EbomD4JAwAKh8k5heMMHHJaa4Wcb1gV18&#10;PzgnDkBg2hwIwe+dWbgSaio2wnDTbtjSdeR7UR2NWXSG7oW26L66rX59dOf1t1MYKhvFEEf1Xda+&#10;H0Lx+/PxfpIrVd3A++/lzOjWZI+k4at7f0gIx21+615ILVgN0yNa8rVNS0JCQkJC8puFFMJJSEhI&#10;SB45eBKlI1+hXmoU2wdGMd2wBgnhQ88Sk0Kd6E1MENFEUDvB0wnhvfW7CREXeQvjk8KFPzE0yu/Y&#10;0Z3pbEnHq+jAIErNFSi6ThJCuLRTI5R1YQ8SodE5nait258qv34+3fHEeT1B+K50PZuqTN0xEsKt&#10;Evogq309DK5/GrYc+Se88MYn8Pe3PoN/fX4Kvvj2vFbivZv+NceIECk6IVwgVWl4MvU+vkSZRLTM&#10;feBKO/zQoppEbHb9+ugbXrcp66w1dE5nRJpePvRiA/09iOTd15iKDh++XGmPp48gIdwtfQjOXboG&#10;N2+PaJ/il+fFtz6HOVue/ZIlbg3VPvIvTop7tFWind+/kpwCIZRjQYQQQTG1fXgWYEsXgA/TBJzp&#10;QkIIZ1CoYPi4AWZuwIAWa8n7Ct8wlRmdQ4QmQfG53VlGWDrT5lSZmc93+0sGVnz1zPsx+GP8PiFM&#10;kunCNjkfIbC8FcwxwRRsW+iylUGpeQCECKwggG+OuTM4N73pnLNrHHKvZFuKUTiVMRRSxZwjwFxE&#10;luDMN8OsKKwbNlT2HScad2ymkS/UeMaAA15HO9yo0ynAplAxR4YAc2KKwJ6BpzNE4MU2hxCmGfjj&#10;ZkHjgj1TAHMdU6HI1B9YFENw45tDTUDyybawrA/XFqiVf2vf0PXu8KGs1bOW2Dw5d5Ok1iPuepWF&#10;GEqtxJpMC78baRZ+1+NMPUZlpu6aeHOP0YbwtFtyc6fvsk08zw5FltxSRxReTLHyOyk3cTy7qXnO&#10;SnVKxR6Zicv5cK41VmUbiRU5hWONHjLYWzKnRvsTTFuvXGi9Mke5b1WO8sX56fX/XJHdemlfw8Kb&#10;69M6sDlBBbf/OrS15fV9L1keaVtZfqR77aJnFmxP//L553/Sy7ZfGiSCZ2d3CKQpDanRKfWNEUl1&#10;K4NiK/YFKGY+KY6tORQUV7U3NKFmcXh8TZ8ksU4Rm1jvp1arH4m6k5D8FPCxQgHeL19Gocrs4vsg&#10;JX85EaZkYlygLyTrxg26Y61N5MWvOzb4DGxVH4XiknWQVrACLPD+jCXpBKa0E9DizAJFD6BFvPno&#10;aySFGth4Ggudw/sh1Od6JM4GRfYSaKraQoxb0P1RKBPkJU7cX1cH3dhFZ+j+enXTH9dMVWd9Q+Oe&#10;A/g2OX8ZUUcePkbhSTsOMqPbZnomzb6yr+/78u5XFhLCUwghvDVP27QkJCQkJCS/WUghnISEhITk&#10;kYMX1WkulCkbjeL6iMnlgpZ9xGSPmCjqT+Tw/YkJHm4oD8qLYoQi0VQYo97KCmg21Bb7I1D/XiBX&#10;LRfJu8f4UrWDQKEqJcrTF2l1Nknc1Z2fnG+qa6dK+zFGXDtJVNaViSbmzMgOYIS3Egtk2ib3QXz9&#10;KshVboINB16BZ1/5aFzhncS/vzoNfBQeBTe8DYiy+HL1TX5M9wWuXqiYyfCjOkNEit4zKHTJRD1Q&#10;+BhtffTr+CCbuE4begbFHOfJVbe5su6v+Yrul9Fipej3MVG0MXjRXd+ivw/3rNlw/uJ1uHV7BEbG&#10;7uB2G0bH0P73HuI/l/c+PQnL9rx0ii1TybSP/IuTYR3k68Mxv+TIMwEGxRC8je0gxdgTbKgcsKFx&#10;QME0hUjcLOhcYFPpwKLQNK5ck6uF4QmyXbDrDwHuPvU2fNNPLBm8O5Z0zgWGAeUrE0PmiYaQ5Jee&#10;Vq1bV/pG6Z+qq6s5bia2r7lxBKNyjiXWYRkNw1bxUMP3gXLLICiy9Ad/rgnmSRdgoQwzSOTagyWF&#10;BZY8oSbVOwxr9oqFSvswzNtQdI05nXqWZUg9G8u3Gym2DQV7phDjGzLAgWcGLkxjsGMIsERzbyzL&#10;KhCabCKg1tgfRAZUCGIYQwzbBsyn06HKLASCTRwg3MwFUj3CT6zpmBO7s3+lYlF83ccLAwtgk6z5&#10;5pGG5VuGJeXfhnKswJdrplkaUgpbSmfd6YkpvtDgl3CtJSD11tKkhs9W1w5uLveP/fdwcu1tdXjO&#10;xb6QzK8bfJPOVnrGXHl21uanttQMHStzlZ4qsAmFFOdgzIMp1FRYhcLRioVrPgD48+6eVbKlpeo9&#10;85IaxhYk1sNCRTXMjyqHJZIq2J7TA32SAlifq4LdVYuuvtC5EZ6uWQpH6pZcOt61bh1e/uCz/Vs8&#10;pgFMCh306wLTpv0uLqNKGJFQ2x4YU/GZn7ziO5+YKvCOmQnhGR0gzlJBCL4NTm0BMW5BSY0QmFAP&#10;frJyjY+kfCxQUfKWWF5crUgsc9UWSULyX4FQrkzjy7qf4cpUGPpyKqdwJezufop4aa4/LkBGHOtM&#10;L504h48j0NhhO35tQdFaIuwJW9oBLNwEim68T+rG+0I1cGXKT/H+5rhA0bVLIFMd4UmUb7PlXWe5&#10;0q6b6Os1ZDytOI5CtBjj14WkzYP6yk2wXnlYGzLl2fGv26aqy+Tj+4jWhE3KizzgV3UcIuqJjCPt&#10;/JolaXvZP2n4yv77COEoTWdzW/ZCQt4qMAhryNQ2LwkJCQkJyW8WUggnISEhIXnk4Iib+PhELhV5&#10;F6MJZVfd9u+F8EmTOX1DE+C1nU+CCT4BFcX2AVfefYQmrqVri/0RpP6BL1M9YxTXh/Gkys0CieoY&#10;qssPirp6ovjDiL93xRifbOicvk2RR3cv3TFqK2ZkG7Ci2sE2qR8UM5dDy8ID8MSRf8KLb30CX528&#10;AN+cvggXr9yAazemFolv3LwDeaotYJPYi5c9LoTjk36NKKZ3lCdXv8SKbrfTNtJd4L+XpVCu+hK3&#10;0Yn63afeEzb52fB9Xbuha5EYzpV2fMKVdb7AjlKHsCOV1ryoRoPxO6b+gSVVvcyXd4ND6iz47swF&#10;+Ozk5/DyBy/C828/A9v/vhV2v7QDXvng73Dy4gm4PXpT+4Q/jU9PnIe1+185ZxbbEz9tmviP43X4&#10;ZQk2d/CxpPMumdI4IKAyIczYCQJZZmBiSEcLZoK5IQO8aAKIZVlBFNMS3OmC0WafmM8ObDsgVKun&#10;/d7bzpsVYObUZc8UXTQxpH3jRhOcjGBan+1zSbywKHTGt4fy+5Z8uet5fkyYJDfRwf+mVGCHBeDl&#10;u9KNIIJuBmk8R0jhO4IX0wTjGtAwngF1TESha1yofPDlW2HObGPMicHH7yvEPKmCMRMK44ypIeM7&#10;Odf+UgTbFjM1ZI/JBA5YpX0kzLdMghqziGtBfBuNP9cSkzDNIY9tD9E0cxBOp4EMr78XzQjSjbyg&#10;2zkdFvgUfDtXVrFgeWzdjmXy2qdrPeNuRfFtNYnGbprhmIoLGTY+X2XaBNxoCUjHyq3Drrd7xl5W&#10;+qdfm+EYdjPHNuCmKjDps2353S92yfLfqfCU3+oOz75V6S47WeYpPxtn4fzVUHLF6YaQ1PNJxm4j&#10;iSJnqPFPxJIdArF4gePYtpyu97bUL1g1GFvx79mxlReGosqwoYgSUPqmQr9XOszzzoGDFQugT1EM&#10;A67J0O4RN7Yurw32lQ/DuvTWsV0Z6otPFg2ffbJ4eA2GYdq/z18faUKJpX9c+Wz/mPJ9gfENJ4PS&#10;O26HpHWM+KS1g1uGElwKBsE7rx/8MjrBL7UNAtM7ICilGQKTGsAvrgbzRyavuOknLTnhFZb3nnt4&#10;Tq9CkSfSFk9C8shCE6vpfPz/f4G0+xTeX2DmMb2wsGXv1CFRcJtKCNYdo9AlC1v3QUTmAjCLQSG4&#10;1IQALlCoR/A+8HWeVNWGPM858g43urzTlBHdacwP6zQVhilt8X4viCtRxvHkql6BQjWfK1O9yZOo&#10;zuHXEmUY4+VZxnaDV8psyC5cCbOadsHy9oNwaBZ+36Fn4Aiqj9buCteirdtdxw8yPO++vuPglzIM&#10;Lomz8LFAxy2OVHnZP2l45CASwnVl6ZeJ2gQJ4XjaUPNukOUsBUp4U6K2iUlISEhISH6zkEI4CQkJ&#10;CckjBze8nceVq+J1Qnhn7Tbi82LdZI6Y1OpP6LT7SAjfoDqCT2Z7CCGcJ+8+TlO0MbTFPjxi9R/x&#10;a/9uHD8LLRz5jEDS9erDCOG68xOGvLOmyKcz3fl78mkFYX2767zWJp9DbcWIaAVmZDs4ps6C9OZ1&#10;MHfTc/D3Nz+FE6cvaCXdBzM6qoHqod1gn9I/IYQL8Uk9+vScJ1efYEuV7tpWugtBjNpEKOv6QihX&#10;fi+E36feyAihe1L99Y/H97uBI+v4gCvrOILEB/S7aG+H+B1HpnoefapunzILvj1zHj765mN4+o2j&#10;8OQ/9sPyp5bAmuMr4dk3jsGJc5/DrdEb2if8aXz+7UVYe+if5y3iehI9PX+duMp+5g4+ZnTuJWMq&#10;G0Q0NkSauIAvAy2WSSfCoQgoNHCn8SGNbQcJbFvwYxiNDoRkfIxXj4GEcFRGuI1HlTPL5Lwxhfa1&#10;P93otIJtf37AMfHmHP/ca4fz+w9eP/ahoCAtV5LpKr4hFTpgznQBWowTAmlGkMyxgySuPRLCibAs&#10;tOkGY3QDisadJoQggS1YU7lgPJ0KNhQmeNMEmKUh64yFIec7BcfxQjDDAjM2ZI2lGLlhbc4xsNk2&#10;F5Q2sVf8eJYaT7YpFkITQTbLBhIYNsB+3JAQwv0ZppBs5AEL3AthU1DVl5uSOrtWyGqeWRo9870q&#10;NxnmyzDSRHAsYVZ0kSbO3PmrAoeQ6/3hMyDfPOhqnW3EJaVf6o0ih+Bb6ZaeN9t8Yj7bmat+tTe2&#10;5O0ZLhG3usNy75S6R58u9ZSdlRjZfd4tL7hW6Rd3O8HIBeIEDtAUlAZZbuGg4NmPbc1UfrGlfuFT&#10;A4ryW8PystHZESUwGDYD2r0Soc89BeZ6ZMLhmUugL7YUum0UUGsfAcsz6mBP2WxYk9wIO9NUcDhv&#10;CA7NGD6IYRiV+DH/A8QmVzoGxJVv85eXvxmUUK9B3t/IfDOV4JbdDY5Fw+CZP4s49k1rh8CMTsIz&#10;PBCvs39CHQTg5h8zE3ykJaNeYXk3PCJz1sXGFptriycheWTB+xu2UKL8XCjvvoL6Tyu8v1/TeYh4&#10;YT4xLtCz+wnhKB1dM7tpD7gmDhJe4PjYg1iUWRjTPSKQql7kS5U56EskVtzdX5ehfsBUrubzotqd&#10;+IrOCoFc2cqTqf4ulKpPEyHCcOPhZaEyTfB9WdYiYjHvha378fuOh0w5ioRoVDfcfq4QjspBMdI9&#10;k4eAG60c40qVI/5JczXo/MMI4VJCCG+eWC+BhISEhITktwophJOQkJCQPHIw0eKUCpWnUNo1hmJz&#10;VpRtvEsIJyZw+hM67T6aCO7ueQocE2aNT0IV6rf40naOttiHRP1Hgad6ukCm+hxNZlFccFHM90K1&#10;TqzVF23vd07//IPS73etvk3Oj4wnUQI7qh2YEW3AjmyH4KIFMLjuOBx8/l349szlcQX3J4C8xQfW&#10;PQWsyDaibF0diPaQqU/z5Z1SvKHuCQHBl3Z14rYGvYQgXhzIx0Oj6Oo7UX+dF7jOA1x7rLvP3fnV&#10;GF+uPoFikGtvMwGKAW8S3w8eOUpYsGspdK5VQmJfPMi7ZRDSFQw+pX6QMZwMSU2x8MFXb8Pt0Z8e&#10;KuXkuauw5cgbl+2TutON/FJ+Stz5H0Ts7c135JodtaLzwJ4lAhMKAziGdBAYMsDUgAkedCPwxs2Z&#10;ygUrChOs8fNxPFvYEdN8+MO8Deuejm4vWZCvNnPimb1kQ+d/E8+zH5VzbMecqTyMa2CIyZgW8FRK&#10;385yT8lWP7aZxprOw4wMmcCn0sGJzocEli0k4RbJMAVXKh/+8pfHxv7857+MSplWmDfTBIwpDA3D&#10;wHAUmS1eptjU5WKohdtJPwunZe72zrPsOEYaFCcciejlLI/r84XR120M2JipAQP4BlSwxJ+jiu8J&#10;VgYsIk64wsgZlEahsM+5GIZFYVdXhRWf6IvKH2kPTsOiuXaaRGNPyHYNOd2aXLK22Fv2XZ2zdKzK&#10;LgIrsRTfSTL1vFbgHH4j2TrgToyZ150iq8Braud4bHV621ik0PpSoakfLMxpO1obk7Ol3C/mkjoq&#10;FzoVeTAzJAHKvGTQ7pkA2bbB4MswwhoD424uSKyBzuAsGAgrhHmRpTAcUYwNB+drFksqsTlRJbAy&#10;pwNbFjdzdGVCw99mK8rOLs5ogL0Vs2F7XjdsSG6B9bhtL+h9+70nnpNrf85fDVCrfx8SV1brHlFw&#10;wSe2GnySm8GlcBi8yheBR+VSsKrbCOaNW8GmbAm4z5gDLnkD4Jw/C3xyeiAgowMC09shMKkRAhLq&#10;wTd2JvjHVIK/ogJ8pSXgIs7+LjA6twjdQ3s7EpJHDp6saw4KV4ZiYqNY3pXlGwjP7rteluvGBzrT&#10;peF50Hlk6OX5zLJN6IU3EU4MlcmT95zjSlRKrkRZ/KNDq0mr/4LEcYFUlciXd63jyrpOoJfIQtxQ&#10;XdHLamO8X1RkLYGsglWEdziqMzG+QfXTt8n119b9rmO9fGihz7SClRCZuRA4+LOg+4nT5t/TFro2&#10;0i0ais73N+6AsMwFQA1vidI+CQkJCQkJyW8WUggnISEhIXn0EKsfY0rVRly58gILn9Cl5i8nFrF6&#10;UjuRu8vwSd3EhI6Y4B2HwNS5xEJWHInyK6ZfhwiF0dCW/MPYNhtSgto5+CTyLBLB9UXZcWH2XrF2&#10;QsjVCbxauyffFKbLc1derUBMpOnKRFvtPjOqg/D8dkmdBdEVS2HV3r/D4b+9D+cvXQeNRgMaDAMM&#10;t58KuvbS5ZsQU7sCAovm4+3Yqasfxpcr3+VJu55mRrbY39OuDql/Fka0sTgy5Vp+jBqFNLmA2y39&#10;uk9p2vPEM0/Ki4RwAVogU6Ks1d5lAma0ssg5YwACKgvBNtcdnIq9waHMBezLncGp1QOc2r3Aqd4V&#10;wmeEwxNPb4YvTn+ifcIfz9mL12HH8TevOCd3Z/Jcon6V8Bc5UTkG0bZeswN4Npcs6LwRNoUGhtMN&#10;wJ1tCqkcJ1Bw7CGQYQas6VSgPG4APAodFAJ7SGI73lIJQ0+utIq/8K91x1tM5d58LxvXOhsmHzOj&#10;sTXU6QajeDmjdAPKWLldhEbMtdRYGjI0aEFLoSETTKlssKHzwJXGBWcUjxxPc6NywY1jglkw+GNe&#10;NOOrjiyTs3wKA5VBmCvLWFMTmNwzK7kqf1vNQt7BppXSdmvJjVS6JWZBYY7Y05hnZ3Ccb4bz7DAf&#10;tjlwDahgZMgAT7oQXHGzZQjBhMIEMd0MNnsUw5BLPDZkH4PNk5djQ/IyrNA6RDPD2BdbGFR45tKL&#10;H5tXy/KKw4R2mJUBVdPkk4DV+CWM5TqJr+Q4iC8WuIRfSbb0wcQMM6zVSYF1+WdiGSZe2LKIki83&#10;5Cu3pVn53nKhsrBYcxesxlUGlQ5R0GIdDcuiZkKujRhTRxZgC5NqYE5kCcwJyIXt+b2wbUYfpgrK&#10;wObLq7BFcTWwRD4T25bUcfHFRXur6nxk5+YF5MCGzFaYKy+BxZJyWKOogwNlwyMvdKy/+NqKw2lf&#10;fvnlr7IIZX19/ePiuMpVvvKqMf+EOsw3pxscCmeDsHIl8Gs3gaBuE5jVrAOLqpVgU7ECrGvWg3Hp&#10;YnAqWwJuBUPgnj8LXHL7wDNDCf4ZnRCU1gYBifXgH1cN/rFV4K+oxFxD88e8I3O3i6WFQdrbkpA8&#10;MjCi2p0EUvVV5G1tE9sLy1r3w071sXtF4smmO49vkfi7SfUk5M1YTfRvfKL/6QZhdNcWdqRSru3b&#10;7nnZ+yPAr1X/Hn3dJpT2Zghlqr1cqeoC4WmOvnTCxzXovqb4GEOcNg/aZm6F7eqn4NjQM3BYF0N8&#10;cv21db/rWJsPjX+QEJ6StxzCM+YDW7uAZ2T6/PFwMXrXTRbCDw08Q4Sf80uZg4RwH239SUhISEhI&#10;frOQQjgJCQkJySNI6h+QVzhHpvoCeTVJshYRkzliAjd5IqidzOmEcLQgFfoEGV3HlXSeY0mUttN+&#10;jFeXWE2hSNs5PKnqPCGE64myE/v6aVobj2mtPZ7i/F2GzutMezxZ9J7qGC0CahqLT5xLF0HD/L1w&#10;8K/vwl//+W/4+tQFOHPhKoyMjmll258PKuvQi+/C0p0vgFkcPnHHJ+0ihRrjyDrm8+QqX6a0GoWA&#10;mCwU/G6aZ+mfUCxVfoxKJpB2ZuN5PyYEBv3nmWRE26Hz+ukoL5HeDXyZ+iZH2tk2WXi3iO+J8Mxt&#10;1gQ2JYN7iy94tPlByOwgEA8HglOjB9g0eYBDhQs4FnhC85ZGeO3Tl+HijfPaJ/xxXLxyCwnh11xT&#10;B3KsrKS/SvgLsauYHmTuuNKZaXzWmMo6xzVkjNEMDMGDaQweNCE4UgVgbcgBngEdOAY0sKPxwI9j&#10;DhaG7DFnQ/4lBcv61LqynhffV+1I7o+tKDWhcUZEVOYIx8BwlI+byICmkQjswYkhAJEhDeNTqBgS&#10;282pHAjB09MdAyHO1hvsGHyQGjtCgZkfFIq8RmtCkl/zc/ZoNmMJPxcasjQi3Hx51p9V+caHrshv&#10;NVNHFYW0B2dtS+I53RDThBp/mmDUncq/FsmxvOMrtMacuabAMqASnu2edBF4sEyI0C+Uv0wH7mNU&#10;SBN5QJVFMLQ5y0AZlgWdYdlQ6RSNxXDsNf0+GbePVi3o2qFa5h1r5f3PSJHdaL6d+EaGlc/VZHPP&#10;K2U+8vdmipP+mejo/0UwwwLK3aRYjXcCFsAyHW1wkNyYHVlyIt0yYMSTaTQmN3UdK7ALw3Ksg2GG&#10;VTC0B6RDpNAWagMTYEVWK6i8EmFFdKVmf+38d3bXz/unOqLgpCogc0zpnwLNjtHYoHvanQVBhe8t&#10;SZh5dU5E4ZUNyS3XZkfOuDUvtEizLKoStuf3aQ7ULBhZIql848W5TxRrf9ZfDCSCh8aVdfrKKr72&#10;j68Ftyw1mFUsA1HVKuBUrwN27Sbg1G0GUd0mMEFWvwks8K1pxQqwrFgONiULwaFkPjgVzQGvnB7w&#10;yVZDQKYK/JK+D5USFF8DntHF4BU94zvvqMIjIZKC4JCILGdtFUhI/t/hybr60JoVqI+XZi+C7d1H&#10;phwT3JWmGzfgWzSWQOOEstJ1YJfQR4jgPLn6tkCmWi6MUruhF+HaW/188P6QLekXCKJVnqwoZY5A&#10;oV4pkHcf4cuUV/gS1RgaY5jH9IB74iDE5iyFjpqtsLlrfGHNyQL2VGMfnaHnPdB/nFic0zNpiBDC&#10;2VIlMRZC4VcIwVx7vW68RFyLpx3EraNmy5hrwqwRA3Gjk7bmJCQkJCQkv1lIIZyEhISE5BFE/Xuj&#10;lHmPc2VdHyOvr/CMBYQH18Snw7pJ3CRDQvixwWchPncpIYTzZarLXJnSmRpdz9QW/INwxGoKCqfC&#10;l3ZeQJNUfYF2Yn8KQRed052/R9TVN63oOzm//rEuj+4+unNICLeI74XkprWwZt/LcPrcFbhy7ect&#10;AvkgPv/2LDz9yodgndgHrOhOMIrtxvD2bCQaKvUBXvZi9R9RPFULFDdc0fXGD8VXn0oI1+UnhHBF&#10;9y2upFM5KUb4NI+MWb4+BbWawPY48OkJJEyyMhxkq8LBqcETrBo8wKHUBSzynaFodQG8+OFzcOrK&#10;t9qn+3FcvnYbdj/71nW3tP48C89UmrYKvygR3hEsPzP7DXYM4RmhIf0kj8ocY1Co4Mk0BitDFuFB&#10;bURhgAA3IW5udBG4s02ANp2C0R6fftWOyvp2YXbzV9/0HKrZmd83w4jGviOkMu8IKLQxY9zMDRhI&#10;IAYrGhcEhjQQUWjAxM2CygGZiTuU+8VAjkcE2LNFkGTlDc3WEaA0jRhdlN70lCwxNsqKb/KuKX6t&#10;OW7BfLu3a3wV1p8sOvqXdnFOQqNPwluhTMsbPjSeJoJhNOZNF9z245iNeoisMHueKTC1QrgXwwg8&#10;OWbApTHhT3/+C/wZN1+mCeQZe0O9mxSaglOgOSQNalxlWATLUtPjnQoHSoa3nXnufcsUl6AjSeZe&#10;o+nWflcSRA4XE03crlYFx7/SJMl8OsEz5N1gpiUUeUqxMq8YzJXGGy2zDIH+4LyxLCv/UV+O+Zjc&#10;1G0s2yYES7cKhGyrAKjxjoMAjjFU+MphdW4nIcSvjanTPNm29Ll97YuP9MiLP2vxih9rdJNDuYkv&#10;dFpLYZZrCmzO7LgxV1Z8flNy66WhsIIbc8QFmiUR5bAlTw07K+fA3KAC7G+zn5ij/Vl/Maqr1dSQ&#10;2PLdfooK8E+sB6f8AeDWrgdO3UZg1SLbBOy6zSCo3wpGjdtA1LQNLOo3g1nVajCrXAEW5UvBrnwx&#10;OJXMB++8vvFQKVlq8EtqIsoLTGyAkMQ68JaVgbekBLyjCk6LpfkZYkl2qLYKJCT/7/Dl6h0TYVEK&#10;V8C+/qeIsCj6Y4F7hHDduAEfIyCR+ah2nIDid6N+nidT3+RLVZXaW/wq0MStZnifXo3bCr6s6zwK&#10;/SbE+0b0HChkil3cABTOWA2rOw4R9UNGjHuQgI3sAWMfdH5/33HwSR4G54RZhAjOxstVZC8hxkQT&#10;4yc874QQjl+D0pAQ3l6zecw1ceA2hfjSi4SEhISE5LcNKYSTkJCQkDyy4BPeZ1Gsb7ekQdjTe3x8&#10;8oYmc5NNl45vUazN4uK1gGKLcyQdo1xJZyThFf4wpKb+AZ88yjjSrnyeTPUNEnAnC7PEsVag1u3r&#10;0vUXvfxeyL333GTTz3c/QyK4SKEG9YrD8PXJCzCm0Wgl2l+X6zdvQ9/aY2CX0o88s/FJe+c3Dx93&#10;HX7Hkynf1Qnh6DmILWo//TacZPptga4VKXqu8SSqGrzAuzzQ/Sv7TANKKi94NwaDe4sPuNa4g3xB&#10;BCSulELOkmiQNgSDf5MXOOY7g1ubN6SrE+Gtz17RPtmP48ylG7Dj+NtX3JIGshwcUinaKvyipHpG&#10;0nxMbJc5MIVnrQ3ZX0m4DjeTjbzAksYDEYUBPEM6CJFXNcMYQtlW4E0XgQmNQ8Tkxk3DNqBcz+a6&#10;jMw3jzm/3b3sm1wvyUWZvf8VkSFjzIrKwbzofHBm8DQODD4hppviZodfjxbh9GWIYFNIBawJKgVf&#10;rhXY4nnxMsc8qdxvt8qbTpw88i+Zema7XURQSE1kgLgkOVDiqJ6m/n3qtNQ/hJk7tbsyjM4wKZQb&#10;FlQ62BiyoNomHPw5VjdFVNZtEZU9YoPfE3mCJwhdodIuDBo95ZDnEAYCGhPs6FwwN2BAtLUHdCgK&#10;oF2SA+kCV8ixDIAiu1CotYuCnRVDe9TPq//YEJPbmWDtdyoTt2JPyYsDhdUOx4+/YzA/o2lJW0D6&#10;7fkFrdvL5Rk7cmxCocI27E62idvNdo94TaNH7JgqNPumMiL3dpM4TdMbkAGduOV5RECnOBOWJzVB&#10;nzgH1md3jB1sW/TE/s5lS57s3aB6UrlyziHVylmrirpWzZNWvqz2TL+5raD/i/09K7fuaJr39FBi&#10;xb9aXBWjnS5yWBJVAisyW6DDNR6J959/uf8VM+1P+7MA/O8exewOi61Yg2J5e+N1dS4YBFbVKqDX&#10;bwVW/Rbg1G8GdtNOYOHGadoBgtY9YNq+F4za9wEXP2c8czVYz1wFtjPmgX3xfPAoWwze5UvAo3A2&#10;+GV1gX96B/jr4obHVIGvvBx8ZeXgE10EPpGFJ0IkBUkzZjz8C0USkl8DobwzgC/rvoNCi0RmLIDB&#10;xp33/VJsYmygt4+8rNV126G6fCMRnoT46kuhvoz3UzHaW/wn+B1PonQUyFSBQoVym1DadRoJ+wK8&#10;LkgQN5J3E97hfQ27Jup8BIWG038e3PTFfvQiYG7LXiIcCg+J4NEdV6jRrd+m5i/FiAVE0bWTrtcJ&#10;4Qfw/fqqrbcsYwcuPB7ZLNTW8W7E6j8yFR0itkxtwwxvd+DLO00nv5gmISEhISH5b4EUwklISEhI&#10;Hlm4EuV6YUwvWMb2wibVEdiPJm+TJ3P6hk/skBDeUrUFWPiEkidTYdwoZQ5bogrWFvlgTPMf40k6&#10;u/H7bhRIVe8TQvgDBNv72sNeo81HCOE/IA7zcUP5bJMHILx8CRR1b4XelUdgeMPTsP7AK7Dl8Gvw&#10;4hs/PQb2ZG7fuAOffXgKPnj7G5i//FlIn7kW8LYEUWzvKF+mKte22AMxjGhj8WSd30x41uPPNyGE&#10;T3o+wrRtcLcQ3osEgpOsyPYIbbETtOxrsfcuijnpWukJHo1eEDgQADFLZJC4PBY6juVB3f4EiF0V&#10;De5tPmBf4AyRTZHwtw+e0T7hj+O7c1dh67HXL9kn96b9WotlqqdN+72/uXOqu7HVfmeq8Ko/w1gT&#10;yDQHU0M28Cl04OKGhHBHugDcmEZghB/z8WPkHW5kQMdMDJiaYLrpFR+a6EQs2+qrKofIbwtsxCe9&#10;BJbXLZmCMY4BFb+errGncjTIC9uawSOEcGPkFU6hQp11KDQ5SCDCxgvYeF7WdINLLArlq2KLkLMv&#10;tW5q3lm9iBPp6Unz8fGhOjg4/Flb7T/4mto1ODAEl/E6jrIp1FG8XpoSE//baWY+Z0OZ1rdkHMc7&#10;FcaBUCT0hkSRG7gxROBE40K7VTgUu8vAjs4nwrwkmXvD/NAZMCekADKt/caK/WR3pCbO4MsQwPy4&#10;mafOHH4/aeOilZazcxveWZjR/O/FuR2q4wObnZ4a3OHaH5T9Yblj6MleRf67w9KSj8vNQzSxRs5j&#10;MQLbkQqnCE2ZfeiVOjf5tTJHyWihjRgrMPWCQY80UPmkwipFHWzO6oIiU1/oD8vD5idUXZ2tKLvU&#10;HZR+bkVCzYmtud2f7q4Y+sfx1tX7188cXjVbVnS5V5x5daGi8vLC5OrrQ3HlY7NiZmDzpKWwPLkR&#10;ZoXNgCeyVSMf7XgxW9tGP4swRaFreFx5hr+i7HJYShM4Fg4BH4ngtZsIIZxev4XYslv3Aqt1D7Cb&#10;dgC7eRcIOw6AUds+MKrfDCIkhjduB2HNehDMXEOES7GoWA6ORXPBJX8WeOYNgC8SxNPawD+pAYIS&#10;asEvtgp8JCXgFV004hGR/65XRPaRSFmRl7ZaJCT/cQQK1QZhTA+GxN6eul2wqevwfccCk8cKSCze&#10;qDoMQelz8TFFD/ClXWMiufo6T9o5Y1qMerr2Fv8ZHFL/PA2thRLeIeIp1D4CuapXIFN9IFSgBaZ7&#10;wEiuBit83BOTsxgKilfD2s5DsKfnOPEMRAxxvedEY55dPccgJnfJeEg4mWqEEdXxT1pk6/aC4jV3&#10;C+GoXfSuRWkH8G1N+YYrRgr1VwzP0ru+duIq2ix4UnUvT6Zejrf5m7h9xJeqPhFIut4TSlT78far&#10;4UYonSeHLSMhISEhIXmUIYVwEhISEpJHFp5EuVoU2wfm+IRwIxLC8QnbZK8ofUPn0KSwvfoJwrOK&#10;iP0pURbwolVh2iIfjF/943ypcjY+Id3Nl6neHV/Y6ntR9mEMeX4/7DW6fGj7MNfpztunDIBs5nKo&#10;GdoJrQv3w4Ktf4WlO16EYy99oJVtfz63r9+Bj975Ft5+7StYuPw5yK/fRAjhRnF9eB1ULdoWeyBo&#10;oTA870mdEK6z+wnhd+XRpqHfXxDb8y1H2nnPwn3KYy2O3sWy71wrPMCz0QuCZwdB7FIFJC2PA/Vf&#10;i6D16RRI3CgHT5Uf2OU6QVhjBLz4/tPaJ/xx/CeEcOT562/tqvAys9/mTDO64ccwAj+GybgQbjgu&#10;hIsMmeBAF4ALUwR8Co0Qwo3wNBMKA8woLPBjGl+2MWR9HUwVflVjH/lNiZ34O1+RzTVLlnAMeY7z&#10;DGkYEsKD2OZgyxSAPY2LX0sHU4ohlFsEQI1dOETb+xJe5uzpBhcMKZSvMkx8zj/fsE71TNUmlraq&#10;+owL4XThVQGFoWFSqKMiCl1TbOx3O9Mq8Ew0y+5WItf1TrNpGFQa+UOSkTvYUjlgPp0KXVYRUO+b&#10;BHb486BnSjX3gcXiYpgfXAhZdgFjpUExdyKNHcGFyoThmLIr55/8IP+tTz7hLC1Tvrm2sPejDZWD&#10;jS/M2+n8zKwd3j0BWSeK7YO+7ZPnfLxAUvpVlXmIRi5y0siFNqPlThFYmV3I5RoX6bVS+/CxPMsg&#10;yBa5wrB7GvT5ZsCG2CbYmtMNuUIP6A3Ogjkx5TAoK4EOvyTNspjKK5uzVGf3Vg6/9bferXt2qFcN&#10;D0TnX1P7p8KCqNI7C5PrRualVGlmJ5Vj82RlhBA+O6oML08J/975txJtG/0sQuNKfMPjy8r8FWUQ&#10;kdYCDsVzgVO9Fuh14wI4IYQ34P/nte3Dbe/3QnjnQUIIN27YAqKGrWCEp6HFNHk168GociURLsVh&#10;xjxwLhgCz4JBQAtv+md0QEByEwQnoQU0Z4KPtBS8JMXgFp5/0jMi9x2JojiY8FDXmraKJCT/CX6H&#10;9w0HUJ+A988wt3k/bOs+et+xwIQQrhV/kSC8TvkkeCQPoZfkeP+iHhPJe67xpB2x2vL/83iW/sk4&#10;Ti0UyFU1QpnyTaKvxMcdxGKauAWlzYXk/GWwsuMg7O45TjzDEdyQFzxh+DM+Pfwc7Ow5BuGZC4gv&#10;x5AQzpJ0vESPal1fVLKeGBOhtrirTXTtgh8fnPU0VJVvuCJSdH/J9CHW/phAENNuh7fTSp5EtV8o&#10;UZ7D7QZPrryF982XhXLV6/g1PXypypv0DichISEh+W+CFMJJSEhISB5Z8AlWE/pkGE1aF7QcgD29&#10;TxETuIkYl/oTOu0+ioc5r3n8E2EBii8d06XmyToLtUU+ELRAp0Cm2iuQd32A2wuiGDV2v5AmkwVb&#10;/fQHHet7POvKuN+xvumnoWdjR3UAI7wNGKHNwBQ34NYIu595Uyvb/jTGbo3CW69+CQPDRyG9fB2Y&#10;SnpAFKUGdkQn8KJVhFiPvOT5cuWn91ks8y540R0+hMB/nzacaIsphHEkCIhie4EtVe1lSzrnTjXR&#10;XnS0+i9uGVV7XQoU4Kn2h6jZIVCyJwkqDqVCxZPxUHE0FpI3JEDk3FBwbfSGyMpwOPraPvxJsfEH&#10;/hF89u0FWHPwlfNmsT3x06aJf7VJf6qDmJLrGWnizBCd4xnS4PHHHgcWhQpsCg3MDdlgSeUSoVLM&#10;8a02JAqYGbLAkWUM7jzTqy5U4dfWFPZXOWzHs13WUWM9VpLRXGOfES+uhQbFG0cxwbm4hRjZgYOR&#10;OeFNPp5OhUieDcSZuECGSxAWKLLUGBvSvmFTKF8lmbpfWJfSPmNVauuUsdFdXFx8bY3N9xkbMpEo&#10;P2ZK545GsKxONzpIvs3juV0t53rfWGKsgE3GiTDLNBpq+H6QxnIAL/w5ck39kZc6JLFtoQzfb7CJ&#10;hGYH6diioo4jC5WDWfHOIS8lOfiPNvrHXVgXX/fFqsqeHTNcwr5eJq36entBz7Fmed5bFaGJX0by&#10;bUe9aaJrJXaht5aEzIA8Cz9NlrE3JBi7Q7KlNxS5SbA8x3AsxdwXEs28IZBjAfUesdDtlw7FVkGw&#10;O6dfs7dxYf+aAtX2Id+s64NeWdhiWSXMiyyGIXE+VJoGYatjakc+OfR61saZAwu2ty7oXlnU9c7y&#10;tKZvFibXXp+fWntdHZoDQ7itTm6GZVFl8LR6zQfYJ+d/1sKqMTGl0wMkMxb4RhecC0+pB8+CAWBV&#10;LAdG7UZg1m0CRsNWYDRuA2rjTny7HRhNyHYCu2U3MFr2jIdNadoFrFYkkO8Eo+adYIxCp1SvA27F&#10;CjCpWAbO5UvBYcZc8MrrgyDcfFNbtQtojodJ8VFUgKekGDyjZ4BnSO5129DMfbSg2CcYIfFLeeHp&#10;MzwSSwSkKE7ya4MWaRbI1SNIIJZlLR6Poa3X90+YTvTV7iNDedHL9KLiNUR/hARjvlz9MV/emast&#10;/v8dK2n1X4QydQxfpjqIxGa8r8U4chUR79sa7wtRiLj6ik2wQTnuBY+efbv6Keis2Q5xuUtBiI+T&#10;jGP7USixL5hRbYOG4c2Djfg5QgjXtc0U7YW+tJtRsu4MR9bxz2lq9e+JyqSm/oEfo+wUyVRfo5ff&#10;Qrw/5qAFOCVaQy8S8PEVOseXKUfxcdNrAkVPB95fi4nrSUhISEhIHmFIIZyEhISE5JGFK+1IRMIr&#10;mnh11m6DHb1H7/Zo0pne5A4thLUWnyia4NcZxfSikCIbeDJVt7bIB4JCeXAkna/idoOHvJ/QYlZ6&#10;Iq6+GD0h4OoJ21Pm0d+fJPiiNF2eibza8ibnn5wXieG0sBZ88quErhWHYc+zb2kl2x/Pl5+fhzWb&#10;XoKE4lUgiuoCRngrMKPbiYkv3hbAiuoAZiQS3luBEdGKT4B7gCfrTEce9NqmmxJBjNqOK+u8dV8h&#10;HDfdOd2zISO84mTqL3gy5QK0eOn9vM22vTfAk3XnHvTriYTQWeEQ0B4I/s2+ENjqBxkrJVC6JxVi&#10;V0jBvdYbHBs8oWxuIXz87U/zmn//s9OwYs9Lp/jyTqn29r8KYlPxY7neESx7hug03cAQKNMpaDFM&#10;sKKyQcYyBzHTBKzoXDChsYm44chsqFzI53tcWx1RecmNa/aNA1N01odpNFIr8AaVkRj6jaOwQpYz&#10;ZkplgakhC7+eBxVOUiixDgEeFYVWYRIxwxUugVAUIIcn0qug2jcSnDgm5z1ZlqcLnSK3/2PezscP&#10;ZvQ6Hs/sbX4qvbvi+Zo5Tguji2OWhRXnPSeftX9tZOvL1izBFTMD1kU7uui0F8fka4nQ/owdjXfH&#10;gsoZdTTkgIxuCg0CLyjkukAV2xX6jKMhhmUN5gZMTG7qfi3LMexGiUvkrXKXyBtzEir/+o+Vh5o3&#10;v3PcoDws4fUMc89vF8pmXlshq7xd4Bx6Ks/c72y3X/qNInsxJJm5Y4ViBaZWFEOmmd/1PGPvG8ti&#10;a2GGaxTEWHhAhoU/NAZmjrYGZY3VuMqxCrtwKHWKgjrfBJgbVw35TqEwLM3TfLvjlcL1lb2zl4aX&#10;X1keXgkLw4phtncWzPPLgwMVvWOrZ3SeX5PT+vbalLZDhxuXdM1KqX59UVrDp6uKei6tLhm40uUe&#10;D3vzemFtajMMhOUAnufW13tfj9L+tD+JwOhCV395ybt+ilLwSW8D84qlwK9eMx4WBVnDFqA1PAFM&#10;JH43bgVWI77fspsQvjktO4GHn2e37iOO+SgNz8dDIVLqt+K2BThVa4hFNG1LF4JH+RLwmjEHvHN7&#10;wTdTBb6pbcQimn7xteCNYpPLy8FPVg4ekUXgJs58012Rn8GVzWhkRxfs48RWzecl1aanpNQ/ria9&#10;Q0l+BQQK5WbixTjeL85r3j++CCTe96PFHolxwRQiL2F4OhLG0cKRromDeF+Djw3wcvjyrjJt0Y8c&#10;AoXKky9TDxNe2DL1VT7eJ3IVamBLO8AMH9v4p86FANys4/qI8RF6OSAknkl9iCdT97Oi2nNY0e37&#10;ZqF20g+NojNtW6H229t/HLKK1nzBiOzYr73973iyrgVGcf3Ax++JxgAW+D0Tc5dBwYy1UFK6FrIK&#10;V4IjsSjn+EKfaC0XJIrzFOrbAkX3c2hBU65UFcGUqo20ZZKQkJCQkDwykEI4CQkJCckjCymEa9Om&#10;yEsK4aQQTgrhpBBOCuEk/yuQQjgphJOQkJCQkPwSkEI4CQkJCckji1CqdBfIOkfRRKu0ZANsVmsX&#10;xtJN5JChfb1JL5rw7u55ChwTZ4FpbC8IZKrnBTLlRm2RD4QX1cjlSpSv86Sdd8YXrbpbfNZt9UVb&#10;nd0vnTB9AVwndKOt/Pu44A91LW6c6E5ghLWCRXwv1A7vgTV7X4ar129p5dqH48z5K/DxF6dgYPVx&#10;yG7eDBaKPiK8Ci20EejhLUTIFVZ0B1gm9IJdygBEVSyFlKa10DRvLyzf+TdwzpgDnKi2w9Toeqa2&#10;6abGs/RP+IT6LfQyY/LzEW2gNf1jtG+EfjeJ6jn8WQO0JU0JwBt/yl5eowrtTYLQJZEQPi8CwmeH&#10;QOhQMPj2+0P4ymiQzo4Ar2ZviF8cDwf+uRtOX/pW2wo/jhfe/ALmbv3rF/TQ9l/902/8dr/3MLdb&#10;zKLQgPK4ARH/24HOA0tDJphTmGCMzJAFRlQWZs0U4uncyx4G7C97ReGnapzjvnKiCW+40QVjTgy+&#10;Rsy20LSIgqBJ4AcuLCOwxssRUuhYNMsSlBaR4M41A64hHcyoLMhxCIY6nzh4q24hnOhYANt6Bw4k&#10;h0oj1M8//8d1SU2RnebhrzayPc72CALP7BFX/avOOvJSocDnTjHXHQbNpJBn4n87nmZ1rVsQMrIl&#10;tu1CtnvkKQaFikKyYAyKIbBwUwgcIUHkCmwKBWq5PpAgdIUgG5dP82VpCVXynNY0h8Bv0u0DLg1G&#10;Fp7fmtV56rXuTfkDVa1VTeKsO4UOYTdnOoSemROYfyfGxFUj5phrUs28sHybYChzl2CFxj5YiXmg&#10;psAt8nxnaPbFTIdgrC04A1sX33Kr2jdmpN5VNlZuHQpFVkGQZxkA7d4psCFLBUvi6rBe/7TRV9Yc&#10;HN5Q1XtobWHbt5uLVWe3lytHFsdUwpb0Dvh8waarCzLrvusT546pvJJgVkgu1hSQeLsnLOfm0uT6&#10;68sz2q4PifM0ayU1mi2pndDkKoHDJbPhgzVPd2l/1h9NQkKFfXBUQZmvpGjEN6YCbPP7wbRqOXDr&#10;NwGrdTfQGrYBvW7TRIxwRvNOQgRntOwFejO+xdO5HQdB2HWE2CIxnNW0E7i4iZp3gQjPy67D89Rs&#10;AO7MNWBcsQzsyhaDffF8cMvuBs8MJfilt4N/ehsEp6C44Q3gFzsTvFHc8OgZ4BdR8GVMfGnsrg8+&#10;+DMvsyOWk9Xbw8ns3snO6tvCL5pdKSqZI3Ovmi2EadPGwy2QkPxEONFqK6G06yoKFRKZuYDo54nw&#10;J5P6f/1j4jy+RQtMohfpaByB1g3B+5h3hBLVi9Mc1LoFfx9Z+PJOU56sM5wnUz+FXg4T65bgxsPH&#10;J8iEeF9JhC6J7bkhVCjXCtCin2L1Y0ayrkYTufqztcqjREzxibbRmZ4QvrvvKUjMXfE2NaJ1Dron&#10;3menoz6bh7e1qaKbWHNlbvMeOIK3IwqzorMd6qegr2EnJOYtA5vYcUEehXFB1xKm6L6Oj3HOCmPU&#10;WzlytdQo5cEvzklISEhISP5TkEI4CQkJCckji6lczccnrWdRPEo02VqrPPj9BBc3/VjhaEKnO4f2&#10;w9Lngw3yaJJ1fYJPfp9Foqy22HvgSDst0fYuIVwnWOsJtBM2SZzW2X3zP8CmvEZ7b7TlSVWA14nw&#10;xGZHtkNQ4XyYveEZ+PDzU+MK7U/g9Pkr+PUnwSRWTQjfTmkDEFW+FAq6n4Ce1cfgiSP/hGde+RA+&#10;++YcnDh1EW7dHtFeOc7GJ18FamjLFWp4hw/RgPdBIFW28mU9eFv+8EKgyHR5hPjkmy3Hf3epMgMv&#10;5oGxh5P71AFRTY3X/OpDwa3GD7w7/cFPHQjiJYEQviAQgtsDwLfeF9rWNsA357/QPsGPZ9cz70L3&#10;iiMfMP1mPvCZfylmNzcbeto5DdiYmH1qw+QTi2XqYoI7MUQg5lhDBN9Ok8C315TZhl+aPn36lwqB&#10;3Znu9IrtXiKbD53pxjco0w1G2QbU0Qyem6bfQgFBAlswozDGaAaUMSbFENKNPKDWOAAcaRxwZwpA&#10;TjeGDK4tPJ3RBpeHN8DNI8cPo7q8Omeng9zK6z0rCueCCcXwG3sK60SHpeSyxNhN48W30siETmPL&#10;bNOwTrMo8MfrFkQXQqdpMDbklqYRUpkYEtpRnHO0tWOLIJ3lBJYUNgQwjCDbOhBWZ7R//XLNqkPP&#10;qdY2VUhT15SExB9Is/DG/Oh86AhIvj4sLf000dwNwk1dNHk2QSPNDlIoMvMFqchBk2kfdLvYJfpW&#10;rIkH5kLlQrGtGObN6Fg4VKdM6QrJvp1r7jO6IHjG1ULHMEg28yS84FtcYiDLPhhmeshhX1oP7ElW&#10;arYXdp8/0LTk5dmysq8PlHdf/2vD8I19hQ2audIieCK7FZ7vWXI2Xeg0uiBshmZLZueNlelt19v8&#10;Ekb6xTkjqxKbrq9Pb7u6uW7wbWVkxjdbUpQj/QFZsCGlGd5ZdHT9NPhp8bNDZfl9QZLCHb6xleCT&#10;VAei0vnArV0HzJmrgV6zEVh1G4GNG7NhK9AbtwOzdR8w2/YDo20fMFr3EMZVHQG+8jAI2vcTIjmz&#10;eQ+wW/cDp/0gsNoO4Me7gFe/GQR4Oby6TWCG7ztWLAP74nlgXzAb/HJ6wDerC3xQ3HDcQtJawSem&#10;CjwkxeAtLQGPiDwsUFKw+Pl89WPqaerfB8x+ydCuY4uAV7FiBrtixSCnbNEOfuGcJ/iFg7MEhd2Z&#10;JmnNHlE5OQZkTHGSHwPyckaCL/JORuLrhJeztv/X2cTaIdpzaDywq/c4OCcMEsIuT6a6zZd25XOl&#10;7S7aov8rwMcmBsKINhZX3lmGvK3xcc0/+ArVK4KY7t2CWNVMrqIzcpq0+i8o7+ORzULXhMGDIakL&#10;NLo2ILbaMdKE4cfo3LbuIxCeuejZ6RFNedNSd/0BL/udcSFbDe01T8Azs5+Dpwb1vMq116Nr0e+A&#10;PPO3qY8RLxtS85eDWUwvGMvxPhz/rbj42A0tbor6dIFc/R5+3MEMb3cgHoqEhISEhOT/CVIIJyEh&#10;ISF5ZCGFcFIIx4shhXBSCCeFcFIIJ/kfhhTCSSGchISEhITkl4IUwklISEhIHl3E6j+iSRmKjRmU&#10;NheWtu27dzKnm5TppT81+Aw+IVtBxLDkyZSX+TLVBzRFG0Nb6j0IFV1PC6WqWGFUhxtfqnqZJ+26&#10;qRPCpxJqdUL1Xee14rgufapzP2Qo9ilHogRmRDvQwluBjptlQg94Zs+GqqGdcPTlD+DqtZtaafZe&#10;3vjgS/j0xBnAtMc/BBLD3/7oBJy+cBVGRsa0qT+MBr9BQc92sFe0t2ib8G4c1H82jJjFwp/pJBHv&#10;W78tdDZVG+I2noZPmmWdZ9jRnWjw8WDBDP8bcUpt/8CvtAqCyjJB3BIJ4vZwkPVEQtpQLKz963Ko&#10;XVcLX53/DMY0o9on+PHM2/ICNA7vfoXvU/YfncRnJ6b5WfBFI1xDBoZEcBZu/jxrTbyplyaUZ3HF&#10;gcbWdBtFjAYyLK4rWJajG9PbTyV5RZ6zYBvdMKYwxpD5sC1vJZl5XbUVml7n48ci3GxoHCyAbYFl&#10;sWzBl84HJwYP5FxbSDdyg0OZ9XB2YCVcWrn57LoGdUyKpe93eH4QGNKBSaHdZkw3vBzMsbkUzLfT&#10;+PCssGCWGSQwrCGAIQQOhQZ0AwpYTqfDgHsa5ATHgNwjBF1HmJUhExJ4juDMEIEnyxQy3CNAbGSl&#10;ybTyujaUXPn+s+oNs7bVzJknNXa9E86x0pRYhUChfShEckxBKnKEjrAcaIlIh2LPSOgMSoXNBT2v&#10;4/mfyQqK2ZRsF3S6WZx1CL77bvqSovZF9a5RY40OYWONXjEj6e5ijcLaUzPDOQpa/FMh1zsa7Bkc&#10;yLTygzlRJXCsY83I6qLuW8qA9NGt2c3Y/hI1bCvsgKfr59/5eMG2mzvqezcrAzNuzI2ZObJIVn1j&#10;dX7blRafRKzLKxnbnd937Vjd0kv7VcuPLZXXfLc1r+dmk1sMbIhpgFf7diz8KUL48+rn/+gXkfmO&#10;b0TeF57JDeCeowJ+xWLg164DVs1aYFSvA0bNOmA2bQdG0w6gN+0aF7pbdwOjdS/QceOqDgO74wBQ&#10;m3cBv/MAcHFD6eg8G/+/lNO+H4Rte0HUsgtE+DG/fgvwq9eCcc16sMLv4Vi5AlzyBsAttw98s9Xg&#10;h5t/RidEZCkhKKkR/ONQmJQS8IwqgsCo3H96R+X0sHyjKlk+UWVGfpFiz8BIE9i16w+2zduEvOK5&#10;MfzCWSpOTvcablrHbk5a61puctMs4/SmeJP05giL0iGa9tFJSO7CSqqmCmVdX6B41V7Js2Fv7/EJ&#10;cXdK0zuHQni0V28FlrSDiAsukPU8z5OozbRF/+agR7WGGCu6avOL140s7zgERwef/d5ZYHKb4cco&#10;bVXHfsw1bnCbgbjRiS/r8BLK1RgSsdMKVsKuPu26LPqmd73OdKL4UXy7UXUElrUdgOzClRCaPp8I&#10;AYfKE+D9OvEbyFVXBIqunWi9DZGYjCFOQkJCQvKfhxTCSUhISEgeaXgS1X4UE9MubgAGG3d/Hxdc&#10;XxCfJI6jyW91+UbwTBpC4irGl6m+Y8vUNtoi74EnV/1dJFOf58vUh/jSzk8FMtX1qYTwhzGduHu/&#10;a3WxwfXFcSLud3gbmMT1gEvGEKQ1r4PBdcdh6Y4X4YPPvoMLl69r5dgHE1I0H2LrVsCxl37agpA/&#10;hmde/xRsU/qOaJvwLmhiNZ2j6HXl6y02+qC2nNxeRIxwmeoVnqQzVFvkA+FKuvY4ZQ2AX2EPtPYO&#10;g3rWHCjq64K5e1fBF6f/DedvnNPW+qdTPrgLMtvXHxf5FP9HJ+74rX/v4+g+aMbiXTAyZIE5jQuO&#10;TKNrjmzj8zQDg68NHn/8ahHPB9tilQXtPD9NNMP03EzT4G+j+Y4X7dlGY/ZM4egMy5DzG4JnflUa&#10;kfaVGZU7aoWXYUvnQ7lFCJZk4gredCHE8O1hjrgQVsiq4LXaIfi8the+bB7WNIpjzptPp4MFhYHZ&#10;UtmYMYUBRgaM255ss2/d+ObX7bnGIxZ4eYS3OoVKGG26AXEcyrKEWrtIyLUMAJ4hA1DMc2sqB7JM&#10;PCHLzAcKPKQQZ+0FoRxrkHLtNSV2YTcXRhWfWiKtOFknTr+c5hg4GsezhxxzX8ixCYEcoSfk8F1h&#10;Q3oHJDsGQZy5MwxIsm8sT6++9MlLn1gODCzioHjmqbt2/aHcP/b5CIEVJBo7w6C8/FptcOqN9tDc&#10;O4PSUpiFW4tvIsxRlEORmwTq/JLgqeZV0BWcBUrPJKzbPwXrDUyDeYoyOFg5cPN48/CV7Y1zXusL&#10;y77Q6Z9yq0cx4/qQOOfK/pYl768t6v5yc4by4q5c9eVVWa2nBsOyLm2pHrpQ5iAe643Igk+fe6da&#10;+1P+KKTSPEu/iMxbvpF5d+xSW8A0rxc45YuBXboQWGixzLpNwK7fDAzcaPVbgda0E+i4MXBjtu4h&#10;BHAketNbxr3DmW3IW3wfIYgjEZzWvIcwFr7PxvNxcBO243kadwCneh0Iy5eBUdlisK1aCXaVy8Gl&#10;eB64FwyCb043BKS3Q1BiPYQmNRLe4a7RRYQY7haeB3bBKa9bByU/zQ1NmsMMS93OjsreLJDlJFRX&#10;j3urImyLZhsKc5Xu/Mw2OS+9s42f0am0LJ0lXbVq1X2/2iH53wXvv5NRbGwkplaVbSD6d/3+fsox&#10;AW4oNvZW9VHi6zAkwuJ9y2c8SVfztN/sYq6pf+BGK//umzL3/fXqI/D08HPftwdqH2R67XMYP0Zt&#10;NNS4946RtHvAwUH9Z7zfnYnEauTJPdS0Bw4MHL/32kntTJguj7ZMwgbHv85b2n4QiorXgHPi4EQc&#10;cdTHi8bHQZ8JFd2NfIU6jxXQbKh9EBISEhISkl8VUggnISEhIXmk4Uap9iIh3Da2H2Y17BqfhE01&#10;EdMz5JlU8yOEcK5U9SISwvHJ3xF+tPIzJITrBFqdOPuwNiHq6gndd50nhHB8X64CvnTcuOgT4uhO&#10;sE4ZAO+8uZDbsQnmbnoWVu7+O/zr85M/KISPaTQwOjYGQYXzIKZ2ORz52/vaM78ez73xGdin9j+p&#10;bcK78Wyl0aVqF55MOfpThHBRTDfGk3b+jR3VGaIt8YFwolQ7HTP7waegB1p75kD3wFyY0auG2btW&#10;/mJCeNmsnZDZ8v8ihP/O29G1x4zB/05oyLxtSuPccWCJrjiwjM4hIdzw8cevFPF9sXWW6Vgb13sM&#10;CeFVJkHfyvjOF+xYohFHhuBOoUXwufVB5V+Vh48L4ZZUDtjSeVBiHoQlGrsQQriCZwezg/NgmaQc&#10;Xq0ehE9reuGLJiSEK86bTadh5gZ0QghHC3caGzBue3HMvvHgm19z4pjcMcfLo0+nAN3AkDCdEC5m&#10;WkC1bThkW/gBl4LCoyCPcDZkGnsQ4jYSwmOtPCGMYwNynsNYsW3ojQWRxacWR5WfrBdnXE53DBqN&#10;5dpBNp4311YM2UIPyOK5wPr0dkh1CoZ4C5cJIfzT5z+wmjt3FRuJ4IQQHhD3bITACkswdsYGZBVX&#10;a4NSrneG5twekpQCEsORED4sL4NC12io90/GjjQux7qCMkHplYSp/ZKxnoBUmCsvhQPlfTePNQ5d&#10;2dE899X+8JzvOgNTr/TKC68hIXxv89L31hWqv9iU3nlxe4768qrMllODYdmXNs8c1Arh2djnf323&#10;UvtT/iiio3Os7hHCyxYBu2QBsFBolFoUGmUTMHCj1W0BWuMOoGuN0bIbWO37tUI48gBHYVLGPcEn&#10;C+FIHEdCODIBvo+EcHb1OhCULwNR2WKwqVoJtpXLwbl4HrgVDIJPTjf44+0fmFgPYj0h3EMrhNuE&#10;pLxpFZzyLFecOJshTt3Eisxcx5fkJvlkV1OnlZb+aVpq6h+QEM7Na3fhpLdFc9M7G3gZnS3mJYOR&#10;avVvVaAk+TmgxRvRGACJqNVlG8bDokzu96cYEyAxdpPqMIjT5hFCOE+q/IgrUTUgwVhb9G8M8R95&#10;EuXLfqlzPkBC+HH9FwZTjJt0QvhA0+7bIml337RppX8SSDur7xHCJ187RVtP5MHt8OAz44aXj4Tw&#10;Ze0HoaRkLXgkz8bHO0rgahfUFKK+X6r8XCDrbufGqIsp4ga2NoTdj/6ChoSEhISE5MdACuEkJCQk&#10;JI80fKlqGMWYNJJ3Q3v1E8QE655JGDLkjaTdRxPlgcbdEJwxj5hwiWJ7zrEVqmBtkfcgkKuXG8UN&#10;EJ/t6ovY+uLsZLH2fvZD+SbOy1XEhJAW1kLE/V6z7yX4+MtTcOrcZdBoNOPq60Py+gdfwf6/vgOm&#10;Md0QXrIAlu54QXvm1+PqzVHIVm5cq23Cu4lqNKBJ1GZ8mfLafYVw9EJA2xYTbULk68Z/MzV6eZHM&#10;lnQItCU+EKFMqRLG9BG/dV/LLljZdQiULdtAWrEEvj17UVvjn0dh7zZIbFr1PM+n2Fx72/8YKLxE&#10;tGuwj9jDrzjI2bPThil80/gx+mk7Ju9EnEPA5Qa/eBAb2WjCGcZjyUzLkRk815Pt/ODzYrb5t8Es&#10;02/yOS5f9xuHfb06sPy6L9MEM6cwwZbOAhtDFsRybCCSbQFShilU8FygxSQAjsa2wbPZffBx/Wyo&#10;DpYA24CmQcK2HY0NwUwjCOVZjFS5x3xS7hD+Xb5l0HmBIQNo0ylAnW4AlMcNgGdIB1uGAFwYQpCy&#10;rPFrzAkhnEPECqdBnNAFlgQVQ1VgMvgyTCDLOhiU0YU3K/3iT7f7Jp7rDUi/uCamYUQZkj3mzzKH&#10;NBt/aE8qBpmpG4Th5S3NrIW+5EKoCVHAvJh8WJNWMfr+3OWScx+dM0RhSE489QFzKLdpfpyF52ic&#10;ldfNflnJd8PRpdcWR5Tf3hhdD5uljdDnmwazQ/Kh0CkcFqY0jcxLq72jDkiH2fEVWJdXEtbhEgP9&#10;YXmwLGbmyAJ52a2nOlf+7YVNR+XrW+fW9koKLy0Vl9850r32tY1lvR8tjau9uEJRe3VhYOHozsQO&#10;WJPRNtLimwSbsjtvn3j9858UUz5KmhftH5kL/tIicMpWg3nxXOAUzQZu8RzgVC0HNooVXr0WGLXr&#10;tUL4dqDXb8FtK9CbdxMiOPIKZ6E44Z0Hgdo0HjKFrzqCHz8JDCKW+H5gdhwEtjZeOPIOZ7XsAUbT&#10;LmA1PAFMvCyThs1gXLcRLFDc8NKF4FQ4G/xnzAGvvD4IyOqCwKRGCIivAbfoYnCLKgSviNwR7/Dc&#10;s6HSosrc3FYTflyRFye2ch4nteVJXmbHHEGeKtG7ahaLjBFO8pD8TqDoOiyM7QUz/P/39crDhHh7&#10;V9+vb0h81RryHC8vXQ/WcT2EBzI/RlWOjwM8teX+5jCMbLb2ThwcSctfPorCoehCoei2+m2EBOuj&#10;+FgKtVFV1ZbLtKj2GagMvL+ehcZBxnhbr+k8AgcnX4sMCd6T03Smfw6/Ft0bhWdB99ndcxy66naA&#10;LGsR3v+Ph0vh4+MA5O0vjOkZ4UvVfxVKuwZ0a7aQkJCQkJD8WpBCOAkJCQnJIw1XpixGk1jkoVRe&#10;voGYvBETu8mTMZSGG5oAoonXyo5DIM1eBEbjk6zLvOj7d2R8qUosknVr8EkgNu6trSfYEuLs3ccT&#10;aVPk07eJfHr5kec3O6qDWKTSJrkf1CsOw9kLV7Vy64/j/U+/g23HXgePnGHk7UaUWzG4E/791Wlt&#10;jp/OqXNXYM9z78ATePn9a45B66ID0LLwALFVLT8MTzz1FlQNbDugbcIpgN/hv91G49j+u9pIZ0Qb&#10;4e2hE8pRLHE0ARfFqM8KpKpSbSEPBVeiikciOPobqShfD+q67bCl60moLF4PGe0b4fbIT48NruPv&#10;b30Bszc+e5YV3ZygW5Ts/4PSmJjpvpbO3V6mDn9LNvO5k2TiDoulZbA7TY2ZMrmjPgyTsTKe76VE&#10;nvMld4bwCztD9hc+TLNTmSLvy5UWYWBpyAIRhQ5GhjQwx7eJRq7gwzQGJzoPPNh88GULoYzvAYss&#10;42CPWxZUO8uIcCco7rfQgAYBLFNIFDpjyxzTRwds4kbbraSjPhwLYOHloXwCCgMsWUIworHBms6H&#10;aptoKLAIBjMUPgU/j2KIexvZQLJzICTZBkCaUxgUOIddWamo/W52XOXXVY5Rd2baRWjmBxfAenkD&#10;5DuEQ7ptICyKLtVkOgaPxZp7395dN6D597xV8GJzP7xdp4aPmnqxF8p6Pt0S3/Lqiy3rty2SV3+w&#10;NbHjeq98xrU5kSVXF+e3n5EI7EbCONZjta4yGAzJgzaPWFgSVgnNkbkwKCvH+sQ5muWx9dicuJlY&#10;p2Ms1uUQC+sz26DdPQarthFjazKaTy7Kat51tG3Vpjq3uFur5XXQH5V7c2FC5a1Nxd0XtpT2nl2W&#10;1nhlR2HPxTUVvR/1S4pgf+ngV9feO83T/nQ/iqCw1JKA6AIIUJSCS44KrAsHQJjXD6LiecBFIVKq&#10;VgCrdj2w6jYAo24z0Go3Aq3+CaDWbyMMLZ7JaN4BrLb9hBCOtszWvcBTPkkc85WHQNh1mBDM0QKb&#10;7I7xPEgQR7HD2a37gNe6GwR1m4Bfsw5MK5aDLW6WVSvBuWIZuBQMgn/+AASktkBISjP4xVWDX2wV&#10;eElLCPOOKrjsFZb7aYSkMBI9j3PFcoYgR5nAzusf5BUN7eMVzdnCLRga5hb2J3ILBqLcCgc4u1J/&#10;q566JD8FtK6HIEZtJ5Qob6AFsxNylhILM+r6/HsEXu2YAKUj29FznFgnxIjoG7o+ZsU1G05zSP2z&#10;tvjfHI+FNosVucvxcdJGOIy3BfLGnlg8FJl2jKQz5LGNxkqR6Yu/eTyi0RuVwZWrunSOByvwMdTB&#10;yeMsfUPlaLf3/BZa009H+8hJ4Qi+XYL/P5NZuAp8UoaBHd0BLNwE+D1F+HiBp+i+gJwTeBKlI/Fg&#10;JCQkJCQkvzCkEE5CQkJC8kjDlSpzUKgMjlQJxaXrCCF8So8kNOHSTvzQRGtN55Mgz15MeBsJYnou&#10;c6O7srVF3gNb0uEhlKpO4ROxa4QQrifYEvaQaRMCOBJ49QRwIgSKTEmI1SJ8Qm+Mpzmk9YOibiWs&#10;3P03uPiQMcB1jIyOEZ7j+59/F4Y3PQOOabOAg08kjWPU0LXyCHx18rw254/n9p1ROHH6Ivzz/a9g&#10;7YF/wJKdL0L17F1Q1LMVCru3Etuyge0wvOV5mKHedFjbhFPCkXX2G8l7ro63z7jgPWGo/VA7Ee2o&#10;HBUqVFdEit4v8e2LAqkqUVvEQ8GJVEmE8m4N/jeCFZeuhfaaJ2Cb+jC0V26BtIZ18MV35wHDHnYJ&#10;0al566NvYfHOFy6axypzKEGFHO2t/+Pki8WPBVq5tvqbOx1TGLndiRTaY22BqbBBWoe5sk1GQznW&#10;YzWmwefjjNzPONH5X9gbcr6MENifLTMXX22wjCJCkwgoNNyoYGpAB4XICdwZIrClccCZyQUPJh9y&#10;uc6gNo2EdY4J0OgkJ+J7I49wJIQHsc0JIXyuXcLogFXMaKeldNSfbQnc8YU0wdiQBZZMAQipLECx&#10;w+ttpVBiGQrWdAHhDS6isTBfIxuIs/WCdIdgLNclCpvhEn15vqT0u8GEyi8qnSS3ym0jRnv9MrCV&#10;sjoszzEcS7DwwoZD8zVFzhFjcebuN56oUI18OmcFvNoyAG/WdMG79d3Yjsz6r+eGFb19uGLBkVlR&#10;Mz5bH9tyszey4EZvUO71pdltF2JM3UYiBfZjlc7R0B2YCS3uMTBPXAJKRTH0RhZhA+IczaqYOs18&#10;RaWm2ycd6/fJgNXpTdDmGauZaR+mWZHWcHY4eebTO8uHDrQHZ5xZJqnS9Efk3FwUX359fYHy3Iai&#10;njOLkqov7JjR9/Waqv43+iJyNQcqht+5/MEJpvan+1H4haaU+Uflg5+8GJyzOsEmv29cCC+ZD9yy&#10;hcCuXE4smsmsXQcMJILXbCBihVORGF73BNAatgG9aTuwWvcRwjcSu5FHOLfzEHA6DgAPTxOoDhFp&#10;k4VwFDoFhUpBQjivbjNw8bKNKleBZdUqMMfNsXwJOBUMgW/+LCJMSkhaO/gn1BFiuLesDLdS8Iws&#10;uOoRlnMiIDK/PCCySOhZuorGy+4M5eT1z+QVDc3lFgwPswsGlaz8vmxO/mCySXa/h1FKmxUzscXI&#10;MKGKJYgpnY7CqGibg+R/kOnyJj5XovLnS7tuIiE8q2DlXUL4hBA72ZAIjJ9D3uM2cX0gUvQAT6b6&#10;+zT0NzVN/JsNv/NYcGOILGcZlJZtGF88XDse0m8XfTuApyELTpn/2Z/EjU6oDI5M1SKK7QUh3l8v&#10;at2PX3/87rbVN1SObqvbn2z66fg+Gr8hkX5VxyGoKt8AMTlLwCamByzQl2DybhAoeoEvV18WKHp2&#10;8SXKJEak2mSauJJCPCAJCQkJCckvBCmEk5CQkJA80vDlnSHIU5sp7YS0/BVwdOj+nkfE5E+7j7zB&#10;0gtWjH92K++5IVCo6rRFTglP1rVAIO9+XeehjEwnZuv29U2XPtX5ycdciRIY4a3AjGwDt6zZEFm+&#10;hAhf8tXJC1qZ9cdx+twVGFz3FJjHowmrigivgiy6cil88PlJba6fxuffnIOGuXshrWUd5HdthviG&#10;1cRCnqj+OqOFNYN5Qj9Iypa8rG2+KeFL2zkCqfqvyNPbKK4f/x2IBcu+t4kXBuqL+PZpobS3iBfV&#10;+aNDj7Ci1XY8addNjrRjNCl/GZSUriM8z5C3W2LmEmhdcoCIo/5zQDL6c69/AuHF8xcJ/CsStLf+&#10;fyHFISglzSl4vjOdh9GmUzC2ARUa2V7QbBaK1dhEYIPi3BMK1+B3TSmsEy500XedrvG31geWwnKn&#10;LHCkC8cXtSSEbTp48yzBjMYmPLWNcbOgMMCPIYJAhjEUCh1ggWMCeLAtQEBlgqkhC2RGLpBq5AHl&#10;xj7QZy6BIXM5yNl2YEnjgggvx5VpBHZ0LnCpDCJESq9LInQ4xUIQ3w6/ng2+xnZYuIkjBOD3qPaL&#10;w9T+GWOdgWmXS9zCz8zKbvigwFt+OcNefDPLJmBsUFIxlu8aOebLMBqrcZTAYEAelmTkeG44LP/K&#10;d7OWwGnlMLxaqYJnS9oh28p/RMIxPz9fUnmjxF8BC6PKYMArAyotQ2BFbB1WFpwEyY7BkGETAGWu&#10;0VDjIoeWgFRYNbMfGjwVMDeiEFsf0zq2JKpUs7akB9ZVDMBwQhmoxZljDb6Jo8PyElBGZMCQOO3K&#10;PvWKw93RhTdnBWSOzJeWn16S3vTt4rSmM91R2Z8fbFl4cF3L8OaeoJQbL/VvWqj9yX40Hv7xTd4R&#10;2eAZXQDOKU3glNUJJgUDYFS5BPgzhoFdsRTYVSuBiRsDhUipWQ8MIjTKlvFQKUgIr986ERoFhUBB&#10;3t/jIVAOALt9H3BwQ4I4Oo88xXXe4yhuOFo8k9e6D1ho8c3GHcBq3A7cph0gqtsEtiULwAY31+J5&#10;4FswCOF4fcJyeyA4tQWCkxogKLEWvCQluBWDV3jOSERMycAqtXq6etq03wNuzz8PfxRWrbbhFA1H&#10;c/Nnz+LlDy3k5vTs5maqdvPS2hYKUhqKjdJqvMX5tXSx+LcrXJI8GK5U7ceTqnt1MasHGvbcHR98&#10;KiFcm4bytc7E//6lHXgf0wN8ubJeW+xvlsdC6wIjMhdBYcnacU9sNCaa3Ea6MRK+3dR1FFZ2HgZj&#10;iepFFM4MlYHisaMv8FDYko6aJ+Bg/1MTTgb65ejGWg9rd9UDvxb1zeg32tnzFNRXbIIZM9aAlfa+&#10;PLlK+3VY9xV8bLDyYdcKISEhISEheVhIIZyEhISE5JGGEd1nLJCpLiOPsMisReNCuHZihryddB5P&#10;uomfbh9Zedk6ECm6gCPtvMOXKmdPm6b+vbbYe0nd9QeeTB0jkPd8h8JsTHh868W41tmEkDvJpjrP&#10;w8txz5oNzQv2wfwtzxHe2rfvjIyrqz+SG7fuwKq9fwf3zGFgRrQCM6qDMEXtCqictQNOn/9pIVbe&#10;/NdXcAsve9vR1yGlcQ1sOfwafHriLLz63uew+fCrxGKek5/LOK4PLBJ6ntG23n0RxKinCxW9GUJ5&#10;VzNfqnoZhUARKu72DufJu29xZV0nuOEDPymMBA+fxAulnZ/zZJ1XgtLmEl5m6KsA9Dewv/c4BCYO&#10;w6G///wFRE+cvgTZqk3v0cJajmlv/f9CtKN3RZSj9wEjAxrGMDAcoxlQwIPGAzHTFPzofKzbLPT2&#10;+tyOd2ItvS5kWARcqbEOgxnWgaD0jQMxxxKsWUKwoPPAAr+GT6WDkMYCFOfb0pADNlQuWFHZhFBu&#10;asiEZL4NhLOswYLFBy++Bfjg93CjC8ERvyafYQ0VTHsIY1oS+ZFHuCONAz50AREr3OCxxyHZxAMy&#10;LXyxPKfwV+WO/vMa4/IzklxCTiTZ+I6W+EovKUxszg6KC7HVkTXY4qjSax1ReRcbIrMu1welX12W&#10;1nKyRpF7OcMmGGsPTMPa3eJuNzoqRndVzLp+sm8BfNoyAD1+CVBhHwEpXCcsTuA4VhuSfKI8OOU2&#10;ChkTwDACFyoHiuzEMDs6zdQAAP/0SURBVCduJlTgz59s5Qv59vixvBLaonKgwTcBmr0ToTskG9uc&#10;3jZ2sGxQMyupBbpi6mBuYtmVTeU9Ly4r7X6y1VaCLQovH1sum3lnU1L7ObVP5tjmxNZTW0v7X56V&#10;NOOzbknGpQPqFS8sK1cfmB9YeGtPYc/YP+buadH+ZD8aFx9Fu09kLnhHF4BHQjV4pDSCSeEsMC2e&#10;C0J8y69dB7zSBcBAHuHIM7xmHbFgJhErvGELMBq1XuHNu7We3uPGaDsA9JZ9uKGFMvcCX3mYiBvO&#10;Ux4iziGRnNd+ADidh/D9g4QgzmndA7ym7SBo2AqCqjVgjN/PDL+HfeVy8CiZDwF4nYLzeiE4uwuC&#10;U5shOKWJiBvuH1NFiOHuEfngHp77PsdX8iLTN3oXK0C2jh+alGweJLPRiuO/80upf9yxAP+/PrdH&#10;wstUtnJTWtbx01p3CjOVi31mLjbH7/NQ6wWQ/FZQ/14g6yzhyzo/5eL9hUfyEOzF/y/X7+enNO3/&#10;+2g/JG0eIaDzpKrzBj+xb/lv4rHgBmOruL4bkqyFt/b0HR+Ppa7XVjovcbSPvLIbZj4BKYVrgBrV&#10;WqUtYpqRokPEU3ReQGI0CluypuMQUQ5q03vCrKAy9dp7QhxHx7p93CauQ3nxdH0RHV07/tL6GViB&#10;/7+DXl4Q4VL0BXF59zWRvGueSNpixCG9w0lISEhIfgFIIZyEhISE5JHGVKx+TChX/osvU4N38jAR&#10;s5KYeOlNpnQTKv1jwiOseguI8Ek0PqnS8KTKzTqvp/vBilaFieS9XxNe5FOI2hPHWk/myWFUJl+D&#10;FsO0TOyD5177WCul/nSOvPQ+4fGNPLI5+CSREdEOzmlDkN+19Sd7lus49Pw7kNe5CWYO7YIzF65p&#10;UwG++PYcHH3pX2CEPxN6Fv1n5cm7gSNuemiPV4dU9Z8F0o4npxLCUdgUNOEVSpVF2uw/Gq686yhH&#10;1v21bdwAeCUNT4gmaJGu5OxlsBd/xp/L6OgYDKx+6o54xsKbbN8ya+2t/+OIffwTQr39ZzEohhiD&#10;Qh3DDTOi0IFtSNM40rljLlTOWJ657+0ort25ALb5JRMD6pjQwFATzbaEdpMw8OCYggmNDUZUJhGu&#10;BHmIiwyZhEBuxRQQ3uFI2EbbQJ45FPpGg0zkAGHGDuDCEIEVjQtMiiFE0c0giWkNMRwHItwKCo9i&#10;Y8iGMJYFsTAm35ABvlxLCOLbnM90CcvDm5Dw7u1saDDurGoNLQqK+2dLWNq1dUVdWK2vQtPqEXd7&#10;ibTqwuLoyrMtPgknFkQVnxqKLB9LEbpAqrETdAamaepso0d7g9LPP185jD1TPgsrcg0HqakrxIuc&#10;QemVArvLhk/PS2+4FmruDM5MPoSaOUKeUzgoQ3OhyFUCEiNnkBu7wlByJXRFZkOnTyL0RBVAq18y&#10;ti2jE9uep8bq/Iqg2qcAjjbMeW1vy1CGOqM6ZTiq4MMFidWfbk5Xjcz2zYIOt5jbK2Nq7/T4p4/O&#10;iinEFmdUw0BU/rWegMxbaCHQI9UL4YXO9b3ED/YTcA2IbfGJyAGvqDxwjikHx/gqsMrqBOdcNViX&#10;LQB+1XIwq1gM7Nr1wKlcDryaNcBp3gHs5u3ArN8MDNzGBfFthLDNRIYWw9QK4kjo5qoO43aUCIuC&#10;FtbkEItofi+Efx8uBc+PpyNjtuwCfvNOYNdtAiO8bFHdRjAtXwIupQvBq2g2IYiH5HZDSGozIYYH&#10;xFWDv6IC/FDs8Ii8i0HSArVFTG4QMyx1LlOc/ARPVrKAF1vZY5rZYLdr192hUPLV6sdM84f5ts1r&#10;DY3qdz6uTSb5H4AR2Urjy7vWoZfS6GuwyvINxP/lOgF2ypAf2mMUPgWF9UB9C+pXBLLuvdpif+v8&#10;jhHdvs8pcdbfF+L/Zp+Z/dz4uEh/bIS3E0pfh//b90ub+w1XpvwItbX2egJ8rLUYre2BvOkV2YuJ&#10;65B4jWKKT5SnZ7q0yWOwid9Ee54wvfOT64YWQke/MXp53VGzfUIQRy8z0BdlPEU3Xl/1RmZ4h+i3&#10;HOudhISEhOTXhxTCSUhISEgebayq/yKQq95DQrhn0mw40K/1CtOb+E5MqvSOkRDehoRwuRotxqTh&#10;RXdu+UEhPKozXCeE62JY3yXY6o6nOocbIYLrpSPx2OJnCOEorvWt2yNw9cZt2Pn0GxBetpgQwtHi&#10;UmjRzYCCBVAxayecOHVRe8VP4/AL70K+chOxGObZi98L4ch7/fg/PgTTWDUhvhOxzrUmjOkBM2nn&#10;itTKpRRt3NXfjbfi1DyMEM77GUI4R951iCPv/tIGn8B7JM6GPT1PEX8Tx4aegaSspbAPf8afCxLC&#10;h9Y9fSeydMlNpk+Zg/bW/3FCfAPkYd7+KqYh9Q6DQh1lUqgaJISzKNQxOxpnFAnh2aY+tyM4tuf8&#10;WGaXjA2oo0gIj2JZQIuxGNw5JmBMZYFIK4Tj1xNCOBLBLRn8CSGci2+DeRZQ6ieDWGNnCDd2BCe6&#10;ECypHOJ8OM0U4hhWIOPYEzHH0XW2hhyIYFsSccWREO7DsdAECmxOZ7qIM/AmJITO5uZmYXtZU+CM&#10;wNiXm4ISr63MbcPq/WI17Z4JtxdLZp5bJK083eKbeGKRtOw0EsKTBM6QbOQI7QGpmpnWEaPd/kkX&#10;jpf0Y0eLe7EZrhEgN3eHeCMXQgjfUTTrzIK0hmvhFi7gyhJCmJkTZDuGgiosD4rdpCAxdh5TGLuO&#10;DCZV3lJFZGEdXvGEEN7im4RtTWvDnshRYfW+BVDjnQeHa2f/82DbcKoqrTp2jqTwtYUpNR9sTFOO&#10;DPpmEkL4ipjaO92B6SND8gLN4vRqmBWVf603MOvWwsAiOFS1YPR55cZ24gf7CbgGxDV7h2eDV2Qu&#10;OMeUgWNcJVhldoBzbhdYlc4HfuUyMC1fBOyadcDB9wkhvGk7sJu2AbN+E9DrcEOCeOMTwG1DnuBo&#10;scx9E4ZEbo7ySdyOAKv9AG5IHP9eCGfrCeFEDHE9IZzXvBNYePmihidAVLuBEMKdSxeCZ9FsCEKe&#10;4bndhGd4QHzthBDui8KkRORcCpDkD9nIcsIZoSm9THHyKq6sZJgbU9UlTG5wtyhtpU2LUU+fhv9f&#10;MU2t/r20uvovvJw5XA76PyZ/w2PapiH5H4AmrqXj/cJG1M8gIby6YiPRp+uE07uE8El2bPAZmNu8&#10;l+inRDE9GF/WvV1b7G8eRnTHFof4WU/Padqr0X0VpS82o3ZD6cs6DmBeqXM+4UiUr08LaDbUXk6A&#10;j7WGjBS9Y0gIj85cCDu7j8Ke3mPfv3DQlYlMl6ZL197nLtOdQ1v9dF0Z2uMnZ6Fx2/hXXF11OyAk&#10;fR6I8PEBHze0gCdfpvqOI+vazhK32xl6V7Ee+IUfCQkJCQnJAyCFcBISEhKSRx6BouuwAJ8Q28T1&#10;ww71se+FcL3J12QhHHkWDTbuBBMkhEs6MYFUdYwb3v7Az6N5ss50UUz3WUII1xNq9b28CdMTu/W9&#10;wPXzoX184kYI4X9/+7NxJfVHcu3GLVix60XI6dxELIbJjuoYjzce0QoZbeuIeN76wvVP5d1/fwP1&#10;w7thqvUkvztzCeLqVgIjtIkIw4LqwI5sJ7zTO5c/eSWtZcMOM48cX75bygMXkKRGq5l4ezyjE8Lv&#10;bqtxIZwr6yrRZv/R4OUNiuQ9bxrJu8EKL2uz6jAx4UcmwSfzL7//hfaJfh4HX/wA+tY+A3z/mkrt&#10;rf/jqNXq6cuXL2fYm1s9z6ExRsyYPI0plQU0A8ooMneW8VgAw0TjShVcszFkX+dRaKMiCk0TxDKD&#10;VIEL2HIFIKAwiLjfRmhxSyoXrOl8MKGxwBg3I7wsE9xsaHzINfOFbTGN0OeXAelmfiA0ZAKPQieE&#10;cBRaxZYhBDeOKRhRqEA3oEAQywIKzYPATWAJ5nQeuLNMznpxLJ9ri8hlaas/wWBc2YIMI0/ItfSD&#10;ZdFVsERSMTovv/XD2TmNH/TKSy5sndE3NkdSDqECW4jm20KJjwLCeTZYlrH7WKNDNPT5pEBTUBpU&#10;BSRBppMYukJzYYW4FLbEtkKBuwTibXwhwyEExKb2sCixFrolhVAWFP9RSUj8S32FtcsaAxLGamzD&#10;oD+qEOrdFTA/LB8WxFZBl2sCKB1jYG1C7UdvDe0OQHV97+grLoeGNw0sSKzRtPqmgNo/FVsW2zAy&#10;LCkbWSSv0CyPr4V5MWUwJ6UGWn3iYOuM7n+9MfcQm3jQn4A4LL3COzwLvCNzwQMv1yWuEpySasEj&#10;F//3UjQEouJ5ICyeA2YzV4AR/m+RX7ceuPUbgIObTghHXuFEiJSmHWCI/1+IBHBG6x7CmEjU7jhE&#10;iOEodjgSynVCOAqXwsL3ubixOg8R8cWRWE6ES8HzslE5TbuA17AVjGvWgXXVSrAvXQiOM+aCW8Eg&#10;eOTPguCcbhBnd0F4RgfhGe4ePQO8pSXgE1mIhUgLlr6xatX0uObZhoL42gRhQm0RM6lpOzu17QAv&#10;p2cuP7cn1aqkz3IXuVjm/yxorQi+Qv2eMLYXTPC+fy3+Nzk51MeUhp9HQnhm4SrCm1goU49xo396&#10;v/LfBlvWZoPGMbLcJRcba3YQ46Knh58jxkNP4+23v+9pmFn5BEiyl17lRKtmMqM7fLSXTmAqV/P5&#10;cuWnKFY4egEenrEAsvD2XIf/f7C7+ynihQSyyWOuKX8bXdrkrW5f/1grlKNyCc/wPuQZ/gQEpc4l&#10;fkv87wGEaPwgU73Jj+58liVR2mqrTEJCQkJC8qMghXASEhISkkcegUw1HwmlSORchWJW4hMl/TiT&#10;d02otFs0UVvWfgAs8Ek0Eo9FMT0vsxXKB4az4MtU5UJFzxW0uJZOpJ3S5FrRW98rXH8fN3QeeYTb&#10;pQzAq+9/pZVRH45T569A84L9UKDeohW+24lY44zIdrBO6oc1+16C6zdva3P/fK5evwVr9vxNe3Q3&#10;Gg0Gb354Albs+hsoZi6H8NJFMHvDM7Bo61/h/OXrcPOOBrYdffNWy8KDB51ia9CLhvssbge/EypU&#10;Q+iTa5Fi0osGeRcmlCk1vCkm5Q+LQKbMEsV0P8OTqsBYrobFbfuJv4GD+MQ/MnshfPjVae0T/Tw+&#10;OXEOXn7vS+CGd+z9//ZI+8fOnY/nZmR4ZcYnSax4wu9QiBMrOk8j4VpDMNNcY07ljBkbslDoFCJ8&#10;ijGFQXhto1jeyAQUOtgyBODEFIIz2wjMaRwwpbIJs6TzQMG2gg3G8aAyioICkRf0WMjAR2QLjlxT&#10;EBkywAa/FgnhfLxcdG8kjvuyzCFH5A1ijjX4ME00hd6y7iIfxZSe/uWS1MX+TFMIYphChrEHFJv4&#10;aZYn1p1dmdZ8RhmQfrPRPgoWRZdBpTgFkuwDQIw/l8zCE3JdI8GfZQIyvh20hKaDWl4ENQFJUOoU&#10;BXF4nef55UKmmTfhmZ5n4Q++bDNoCU6HblnhK5vr57m+cejQ9EVlagelIu9f3XFl0OIWD0/kdsOe&#10;xoWwKKsJ5kaWwPzIUmx1RtPtQx3L974wvEPdE53/+qKoQlgSXTnyROHAyLCsTLM4rvbW6qyO23Mj&#10;SzUDgXmwWl4Hzd5xsCyy9PbLs3YUah/zJxEdnZ/gHZoBXmGZ4CkpAG95MXgm1YJFUj0IC/rBtmgW&#10;mBUNAa9kLvDKFwGvejVwqlYAZ+YqYNVvAkbNOqBXrwUmCo/SuoeIFU5r2kkI3ozWfVph+0nCExzF&#10;CtctmMlTHQVB11FCDOciQ+FTUDqel4cfE6I4WkizeRcwW3YDs2k7fr+tYIxCpOD3cyhbCI6l88Gj&#10;YBB88/ohIKMDQlJbwT++Bn+GcgiMrQI/WSn4RuS9EyQpbPFLSRkPeZKq/rNF+RwuN7c/npvXN8zN&#10;69/Lzu3Zz8vpXynI6pohTO9MN02vNUOLZ6KY4sQ1JL9J2JFKa4GkI54j67qN1gaJyV5CLK6oL7ze&#10;JcLqXopr07ernwK7+AEQ4P04W9L1Kj1a6aot+n8DT/V0VrSykSNRPReauQhqqrZBc81uqKjcCgGp&#10;wxhD2rGXFt1W96Av5AQKladIrvxSENMzgkKTEF+34WMpx4RZkF24CoYb98LunuOEYE38NnrjsbvG&#10;Zg8y/LdCHuo60/8NdYbK39v7FFSUbQCLWLTwORpbdaOFNDG+rOsdYYyqaZpYTS6oS0JCQkLyoyCF&#10;cBISEhKSRx6BTNVPxJCWqWFp24F7hXC0rzvGt2hShSZnKzoOgiU+eeNJlPikWP0qK7rdTlvkFKh/&#10;z5N0VeH3uIomWvpC7T32kEI48qZySh+E1/91QiujPpiR0TG4dPUmvPjmp5Cr2gxx9asIIZwZ2Q4c&#10;fCJqFt8DsQ2r4dD/sXcW0FFcbxun7ff3FkiynuDuEA8EEmJrceLu7p6VTJQQIEBwd3cNVry00AJt&#10;KRWoQIWW4u7J882dnU2XECgtNcr8znnP2J27k9nJ3rnPvPPcvR/i9t177F7PDxHVZ63ZjzstDOJJ&#10;hPDPTp/D2l0fIK92LdJrVmLqiv2YvnI/Ll+7hbv3G7Dz0Kd3J6/Yv1+WPLp/b0WeiD2hj0Gfl0yJ&#10;ouy2SFF61/BciRQld0Uy7XfGTsW/2m5ELNd4S5RUPX2+Gs3oOmsL1jBCOHnN2jl0Ak5+8yP7Fz0f&#10;Z76/jPdPfkfE9vpWHSL/VLuGEytX/jPY17dnsNLburu4/V7+G0ZXu7UVPXDkdWqwamt2t/0bJvdM&#10;Xze+z3u9zUM6Gtu/bszYnRj9j4jWrdGBXu7eVshET2MxOrfho2NrHuj90JGeH2rUHhMkUmSLh8JL&#10;2Aep7ewxWNwD/fkdmIE0iVjehQy4+boRY7FCRHYr4w7wFQ/AYJNOd215Hc/H2SjjY23dPdhDfoQU&#10;RWDREH7nS8P43e76SPoj1MyioVaWcHm8R8qlnIHutxO72DfWOEYhcbAXPLtbw1ncC57dbBDc1xHD&#10;hF3g1W4AKLdI1HinIHdoAKL7OkNm0gkVNiR73ZIRwmN7OMDRrBdyhgZc10ojNy3Mru16qr7+X+OS&#10;qc5an5hNJR5xjYVWIzDHrwCrssahLigXk5XpmOqe1TgzrODemuy6PTvK5s8ucwn/uM4lumGKPO3e&#10;3GDN/XHKlIax8qS7k7wy741zSWgY7RiLKbI0FNn4YLZXzvf7Ry5zZ//MX4WLS7jUyiGw0dIxuNGc&#10;/hstZDGw8MlAV59MiMNL0SOqEh2jR0IYN5oZNFOYOg28lKngpU6HcdY8GKXPRtu0Wbqs8PwVaMsM&#10;pLmcyf5uS/9vNGV4s0I4n/6t1AvhZPBMIoQT4ZsRw9nscDJP9jMmQjgRwfVCeNYitMtagA4Zc9Ar&#10;sQ696eMZGD0KVpEjYReixbBAFey8s2CtTMFgj1TYyBNg6RR+ys41epKVPLy7gyJSxHfwf93UJ91M&#10;EKB24YeXpQjDK6t4YWVj6WmFKESbJAxQR4v88h1E3pm9JN453Xk+WeI2XpltW1kk/IM9ZRx/EwQu&#10;KluRTB3Jl2rvESE8OGo60543tfEk6HsA/XyTkEoH8bGerdqELh7ljBDOl2s3vO6i6cVW/XLQNf1f&#10;Rq6aIBOpduLgwHEfR8XN/S4uYdEPYXGzv7HyHX3cyK2oqrVLQUArhye3XyTb2lSh3US31d8IpOoG&#10;Eh3p80neylOETkRm8gKMy1+DRaWbsaZiO33utzfdk/1qIVwfZH82yCCaa8u3QZ2xhLFK6eczkhn3&#10;RaygiBB+SqzUTjaW0fcNnBjOwcHBwfEL4IRwDg4ODo6/PGK5Jk7nIa1FZc5KRuAkHd5HOlUk2HWk&#10;U0U6zgtLtqC3VxVMFaUQu5d/JJJprdgqH8PMtvY/QmlJsUhB3WY8rFsQtvVTfTBlWhLF2XJ8NzWG&#10;xozHyTPPJsJeunYLuw6fhEuyblBMY+ciZqAoko1Flv3yZuOTL79nS/+2zNvwNs6cvcgutYzeOuWt&#10;Y5+zYvxPwvmZH64iQrtQMyioOow9pY9h5EK1F8moU0IZ9R2xnyEDoZHXr8Xupd+JlCV1z5NhLZFp&#10;BomkmuWMDQ59zkqzlzGvhK8u247h4XX47vxV9kifj9u37+Ha9duwCR/zmcQyuR378X86zoPsZb3a&#10;ddo9yMjszqA2gjuSN4zOS/7b5rrp/9re7NiG39CprQBd24rQ7g0jJnOb2JhYtW2HLq15jEc4Geyy&#10;R1shE+3eMIaEtT+J4Q2A0qQbhG+8ga70egW/B4YYd0C/NiKY0XURYZ14gZPBN8lgmwOMzDCI3wED&#10;+e2/kfewWLtyxow2G2fM+C97mI+gTs/r4tbfaot3f/uvB/M6YZiwa0POQI/GvEFejR6i/vccjTo2&#10;5PRTILyvI5zN+sKnmw2izWXw6m4Nrx62iB8kx4LwEqxOrMEoRSL8+g2FlZEpYq0U8O04CM6CLsi3&#10;D0C0jRKpQ/3eSXfwz6Mo3TU2g5rx34XjZjoVKcIbtPIYjBwciBXJNZjim40NcaNRnzoRC5NHYklU&#10;BbZkT4FmeNCd8Yrk+3OCVXerh4c9mBNY3Ki1DQRl7oMp8hTMHpGPkS6RqHQIw+5Ri9fWnzr1L+aP&#10;/JV4e8f2shoa9NDSIeThIJcIDKDD0isV/bzSIA4oQM8wCp0jK2AaXQ3T2DEQxdfCJHkKTFKmwThj&#10;NiOEGxEhPHMejIhVSuZctMldhtb5K9GmYBX4qvUQajYyUxPVBibTm4jfpiX1jCBuVlpPx1adIK7e&#10;xGSPEyGcGXizaI1u3+J14NH18bIWokPuEnTOWYReqdPQK2UKesePx4C4cbCLqYFT9EgMDSyCvU82&#10;7DzTYCVPgIVrDCxcou7YS6OqHeWRqb0dPLq2s3Kw7G49tBNatXqVRI/UGolZRMUwUYhWIwzRVJkE&#10;Fq0Q+hUsFfrlLxL7ZGeZBeRI+4dRAvaUcfxNoNvPYrGcmi5WljLtX1XuKqbNf6ytN2jvSRABlmQQ&#10;F6UvZaw0yD2DyF2bJHR9Ga8R+nfOIuEfbzgXKFtLi8a1dVNNb+NaXNlmeKETW+Bn4cvUXcQKaqpQ&#10;Qd2lp/eZN+Xo74ScW3JPMsCnGpGxs5iBSYmNSVN2OPlemonh+gxvw3WGDzOeGuz3SuxxMlMWoCN9&#10;f0aSDMSMpRq5f9CuEjvk/GobKg4ODg6Olw9OCOfg4ODg+MsjlmqHShRUI0+mbkxLnMd0ikhWeIud&#10;Jjr0na5V5dthM2IMyACKQnnZ1wK3Yle2yscQu1M8kaykSiTX3tN7WDcJ3gYCuKHQbbisX2c4T8Tr&#10;lJHLce7SdVZGfTKff/0jHOPq0MO3AiZuKqYOMtiXWK5BJ68yTFq2j8kY/704fuo7LKt/j116MjsO&#10;foyZaw/gYUMjM5inIaPm7TyUOWblavaUtohIoe5AxzChnForVmh3SRSl2/lualmr5/QDbq8sMhLK&#10;NLU8meY+sZFJS57HiCfLqW1wjp6EC1dvskf52xCpWXjB1DpeyX78X4LTwL+l3S329WotOMv/3+tn&#10;xK+3+b5za5MLA43NGjqTQTDfaMsI1sTnu9MbPPRsI2S8wtv873VGGO9tJGZCwgjcbWFKb+tvbIoO&#10;/2sLo9ffALFWGWrSGeZGZugjaIeOxiKY0fWRLPKeJhKYCzphSLs+Z5wt7RMSAyM7JlAJLQrghuwB&#10;/m/25NkdRlg574gd6PJNeBfb6yGdra97dLW659HdCl7tzWHeWgTPDhYI7jEYfl0GIaSHPdw7mSOm&#10;pwMq7IJRPSQMqX2ckGquQFiPofDoYglpx4EI7jccmXa+yHfwPzk3v2bonKzqzuzHMtBf46tjY4un&#10;lMniUGoVgGqXaBRZe2O+dz4W+6uRaeOBjK7DUD7IG+sy6y6typlwcZRHYgNl6Y/qwSGosA/BWOdY&#10;LPAvwpJgLSo8Y77cN2GV9pu3vzFmP+JXExYW9j9nRezpodLIcxbOoTCnY4AiHlaeyejvl4t+AXno&#10;FF4K05hqtCOe4QnjwE+foYu0mTDOmANe7iKYkOxwkhVOomAl2uQsRevcZWiTvxJt6SC2KUL1RghU&#10;xDN8A+MJTqxRiBjOWKKwU51XOF1OvYHZTrLJ+QVrYJy9GMa5y2FSsBr8vOVon7MI7ejPEtDHIEqe&#10;gq4J42FDH5tz3Gi4hlFwCVLB3jcLtspkdhDNGFi5RDR0tvf9or2NbJuxudNSI2v5Rv5Qz/wBUi9i&#10;hdKUtUoG3O0QqOnVLkhlKQooShH559eYRZZolUVTjdgiHC86srp/CRWqY3yl9kwXz3KY+47CGrod&#10;bxJRyVQfzdv9Kl04Bo5jBHSeXHue+F1zbw08HyK5ylIs0/qImAxxzYfk3sbMs4Lx7CaiOLlXsfUb&#10;g1T63mx8wVrU098NiS3VrPhNB/PdkClZNvzemgnmLQZbhojsW+ioylmB/NRFaE8elMg0zLGIlaXv&#10;mClVpuwhc3BwcHBwPBVOCOfg4ODg+MvDcy4cROwzeG6ahzGxs56cEa4PttNFOtBD/WvR12skhPLS&#10;szxnFREuX9HV+igka0wgLakmQrhYocsIf0TsZrO/9UL3Y8v6dew8fbxMRveYBTtx6RlE2PV7PkS/&#10;gCp0dNdlO5FscgndmXdNmYy4iqV48/BnePCwgS392/PtucuYs/YgLly5gYf05+hFbmKNcuPmHVy4&#10;fAOffPE9tuw7jn1HTzHrmwvhk5fv/ZiavmkHfTqfKDy84VxkwgzoJS1JFclLckWK0mwj1+K+9KYW&#10;v5dnReye8F/6nJWbyDV3hPT3Fxc/i74GdmBpyVa4xExisu1/SzLGrL4oskl+Yvb7n8ER4B/OPcwX&#10;dW/DO2f6eptv2v/X6Hy313mX+7UV32vXxuSu4A2jRiKEt2/LZ+xPOrfmM0I4EcF5/3uD8Qsnvt+m&#10;bxgzdiftiVjeVgzx/4in+Bsg1io2Jh2ZrO8+PFN0NRajYxsBzOjyndsKYMFrD49utquGD7IbFu4d&#10;buJP+f+TPbQnQgGvTpo0ycTP1jU/0UaxPbCzxUW/zuZXRvSwvePTe3CDR0cL2Iu6wrezDbw7DoLc&#10;rBeCew6FvP1AhHQdgrT+MqTTEdnVDkkDpIjoNxye3W3g3skCUYNk97OGjng/f3hI7dz8mm4zcsY+&#10;kjVIf42vjI1XxVT4JJ8cOSwS1bI4qIb4o9YxGuOd45Bj44n8gXKMtAvCgtjKG9ODiq7PDCluGOUS&#10;i8qhIZjonoYpnpmYF1B4b1FA8Z26kMy5B+pWe3yw/YMneu8+K/7+/v90Uka/Ncwt8mMLp1CYOwXD&#10;XB6LQYo4+vcsDf19M9E+WA1xRDnaRVbCLG4sY48iSJ1Kx3QIMueAl7OIEcSNiQhOvMILVqJtzmK0&#10;zlnCZIe3ZQVxkhXOIxYprBBOLFGIBYpeCCfBY4TwDeDRIdRuYYRwQdE6mOSvYERw4/xVMMlbDhFd&#10;tzB7EQTpsyGij6NT0mQMih+HIbGjMYw+VqdgDYaOyIENEcLdU2CnSIStNLah99DA73ra+xzoYKso&#10;N7ZVqkzsPQoEw/2DBW5hrnzv9C4Sr+R2Zn7Z/2nvoxKLQtQdhAH5w/l+uX6ScMrdPaHlNw44Xjz+&#10;K6W/X7nmS75cc6GPdxXcgifobDP07T0RRfVh2ObTQbKSl1L1GOhTTbe/pB3VvGcso1rT/03coKvP&#10;AXl4zZNpBgnkmkyhQltOBh6XKEtPCBWaa0SIltDnmnxXstAJiKHb3TF5qzChYA2WldYz38nm6p3Y&#10;zN6TtfQA41ljc5VOSJ9O/16No39zyCCexLecCPJiJfUFfd1EsHYvz3UvwcHBwcHx94cTwjk4ODg4&#10;/vL8x0llKpSrL9Ed2/s+EVMZ38hHMovYjvEGw84xO68IqYPtiNEQyEou89zUga1k6S1aFvAdKJHA&#10;TTuavALMCOF6Ybu52P0sQe9DMtI6eFJ458OvcPvOz/t5p49eBSOHXPBdiphMcDOlFn0CqjB1xT6c&#10;+PwsW+rZISJ1Q0MDI1g/C6TU1OX7se/ISVy+ehPXb95mvMOv3biNU6fP4fDxrzBn7VuoP3BCt0ML&#10;LNt25CJ9vCeMjDq3YU/rH4qxVJVBd9RviOnOcWDUVGaQrcXaekjjJuPazTtoaGzA/Qf3cO/BXTx4&#10;+AAPGx4+JuY/KzUL9lzl2aer2Y/+yzC476Ck7ibCb7q8wT/dtQ3/Qs+2gss9Wwuvmf6v7UVRa+P7&#10;HdoIGrryTBvFrxs1it4waiTZ3yavt4bZ60YgWeOd6GjXmod2b5ABM3VCN/H/JhYonej1A3jt0cfY&#10;FP2NxOhnbIbeRqYQkexxuh7rtma3ZirSvdhD+UUQK5FsZXiWR5eBXyo69zsb2c/pRnB/p/vyrlYN&#10;Xr3s4N99CJyF3TGY1wFBfYZBatYfXp2soegwAG5mfeAp7ou43s6ItZbBv58DRnS1bcga6nc2Xxmh&#10;qq2tfWKG9jxqfNuJqZqpU72zMcojGZRLJHL6SZHTxxVFtr4od43AOHkiar1SGyjzEY316ZMxLVwF&#10;angw1iSMbVgSU3VrfqD6y4UBqk+/Xn/Ukr40fjMRxskjrm6oPHqjpVNoo4VTEKxlUejjHIY+smgM&#10;dE+E6YhcCILVaB+iQbuYGpgmT4IkeSLEKVPQLnsOBEQAT58Ffs5CGOcuRtv8FYwg3paONtn0lN7+&#10;Ru4KnU944RpW6N5Ex0a0yV/NiN1EFCf2KCLNJsZH3Lh4IyOQk0E0dT7ixDZlM4zyVsI4bwUzICcR&#10;2AVZ8yHKnIf26bPRM24C+seOgTl9jMPCyuAQUARbj3QM9szAUC86PNNh4RJ53cYl8qTMIyGsp2tY&#10;X2MH7zQjp5AFfGn0TKFPRrTIN2NER9/cDsahVGsTz/w3yOCarVibG46/DzxF4TBiT0ZsL4b4j0F6&#10;0nydLUpLAmozYXV52VaMzV/DtL2m7mWNfJlqAlstx2+C/2utelP/5LkWDhMrS8qEMu1B+ru6aKoo&#10;v0XPPzSRqWCqLMHwoPHwCJuMkTkrMZv+LVlbuY25H2sSwg3v01oKsl1fpoXvfeuonUyUZ69gxHCR&#10;nAyGXk4GFD9GBlptZfHzbyJxcHBwcLzccEI4BwcHB8dfHjO/2v8IlZqTPKnm1vDAcUyH6hEhnI1H&#10;Msfo2FK1E2ExMyAPnQieXH1HoqBSmFelDSB105NXOjhQbUVuJVWPCOHN4pEM8SeEfruxiwqaSRt0&#10;qukzkD12DYwdciBwLYJAqoZm8kbMWHUA9+4/YEv8Mkj2+KVrN3Hj1h12zc/z0ednEVY0FzPXHMC0&#10;1Wys2o+FGw9h3e4P8P3P+GzvfO/kg7W7PvheOCCwo+7s/rEI3UoCRYqyi6RTLAutw3ztFkYIlydM&#10;xYVr13DtzmV8dOZ9vPfV2zhz4Sucu/o9fZ4eHyD0WVi69cjNtg65c9iP/sswj6L+PayHucqqXc/V&#10;ll377h7Yvseh9iaC73ivv36mzeutv+vWWnStS1tRo9HrrR+2/d/rjd2IJ3hrE3RszWdsTkgwWeNt&#10;+OhiLEYn1v6ErOtCRx8jMXrR+9i1kcBN3AMukp7oTJfpK+qAwT0GLDxy5MivtiFIC47smeYavCTV&#10;NXhrxGDplx7dBl3y6mlzM9RGCjvTLvDpYcP4g/v0todvP3v4mQ+HspctZN2sENDZBuG9hiG9uwvy&#10;HALh3W3IpQLHgIIse99H7FBa4otJk3x2plSg3CkalbJ4jPVKR61XBqrcYjDONwOzIkqQPkCO8W6J&#10;WBmsxZzAAhQN9sE7JYuv71bPWbJOO3XolsrZlmx1vxlynyQnR0Ws2sYlvNHSKRgWTiEYRMdAkhnu&#10;noievtno4J+PTn55MAsvRbv4WpjRwQyemTIZosw5MM5aQMd8GGfPZ4RvIoKTMMomQS+TTG7VesY7&#10;3LhoLTOYJhHCjYqJKL6REb5N6KmE2oL2pVshLt3GiN8i7WaIS7Yyg2sS73CyLwmTQjoKVkOQtwzt&#10;C1age94SdE6biQ7JU9E5thaDYsfCIbIcLuFlGOZfCBv3VCY73FaRBFt5Imydo+8NdY0oQ0LCP+h/&#10;s1fFPqnmQu/UsQLv9Ck8v8J1gtCSGkF4uZZ4hw+IUJmCE8P/VghkJWqxe+l9iXsZ/COnYg59rTED&#10;ZbbQ5jfdB7AxXb0eoXR7byxTw9S99AHfTT2YrZbjd6CHZ/4bQqlWKVaULpDIqHPEr5uM+0EG9iaW&#10;KR2UpejjPRIxsbMxnf4NId/jVuIhzorcTd/n04RvdrnpeybrSFl2eXnZdjgHjQcR4c08K+l7L2qz&#10;UKG1YQ+Rg4ODg4OjRTghnIODg4Pjr48D9X905+YdgaLkqtWIGqyt2I71ldsf7UDRwQjh+o4SPSU+&#10;4okJczAiYgrpnN0XyzSFEqmmB1srg0CmdRbLS+JJp1noop5Bz9/Xi9rNo0UhXJ81bpA9TmxNBkeP&#10;x/6jp3Sq6TOwYe9xDIkeix6+ZejqXYY9757EsU++ZmxKnpVbd+7h0PGvGNF6+uoDqJ6zHSdP/8Bu&#10;/XnOX76B8umbse3gCbxD13P0069x9JNvmIz0U1//iBu37rIlW+bwidMNu9797EejISl92NP7h0Kf&#10;d5lEWf4DEcIdA2sxuWgDlpTUwzNtEk58/THWHVyF+btnYfS6aizaMRfrD6zCkZOH8NFXx9i/4NnZ&#10;tO/jWyYuRU/1Q/8zWOnv/5p9t/42dh16eQ/uaxVq3a1/XjdRu486tOaf7dhG8IO5pNvn/U27HGnH&#10;E18TtzG539uk/W3xG0YQvt4W7V43ZgTxnnwziFsbo10bHjq0FTBTIoQTL/BOrQWMZcpAI1NohilR&#10;I/VDidQLYwLCMSEmsU4/GOWvIdbPzzjVLcQ9TR4SGOfsNSnQ2vFwpJ30ULyr/3rlINsTIZZOn0i7&#10;mN8LtXa95TNw6EPfgcMavPvZw6vvUIT0c0SUpRtUQ0ZgUxaFGRFpX9YGJCrGuif87CBqZ2rG528N&#10;KUKmeShKHeIwMzDv4ZzA/PtjfTK/rg3I/GHMiKxrJQ6hjdO9shqWhVGYFViIGkXCzQPUwm27S+Zm&#10;blJNM91QNUvIVveb4eER12mIW1SIjWv4FVu3SFg6hYL4hVsq4mDhnoQBvpno7pOFLr5Z6BCiRvu4&#10;sWhHh2lCLUxJZnjadIhzFoGXPR9GmXMZIdwoawHa0tEmk46shWhbsBpGRWubBtE0KlyrE8CZ7HCd&#10;IG5MB8kMF2u3QED/P4lLtkBC1UNEL4voZYFmC13HOqYeYpfCL1rDWKaIClbCLH85zDLnwTRtFswS&#10;6tAtthaW0dVwjKrCsGAthozIxRDfHMYznAjhNm7xD82dQg7aOAcm+/gkCcyUiaY872QHY880FxO/&#10;/FB+sDZNEEplCYK1OcIQbYYotCRSGKRS8v0zBwrp8sQiiT19HC8YxDZLKNXMFMhKHpq5lyE5cS5W&#10;lm191AbNoM3XC6pkmbwNNipvFRwCx4Gv0JK2+CtjhwIztmqO3wOLhH8InIs6i+RlcrEbVSRWlq4Q&#10;KaljApn6gcBN89BMWYqOHuWw8auBX/RUqDOXMA821tP3b+TerPmDDSaaf9fscpMQTtbpg16/jg51&#10;xhL08qpg7HDE7qVfiJWU6nkG3ubg4ODg+PvDCeEcHBwcHC8EPKl2nUhZ9mNPz0oso7Zidfm2pqyg&#10;po6TPthOEulsFaQtQkzcLAjcVA0ieUk1T1o8lK2SQSzTJogV2ndEcu0oen6PWK558IjQrY9mYneL&#10;69ltJi4qeGfPxK07TxeODbl09Raq5+5ARMkC+OXPwr17D/Dw4c8PjkmsPa5cv4UfLlzD3iOnUFC3&#10;Hv75s2EXWYtevhVY++b7bMlno/7AR9j73kmcu3gND+jP/yVC/OffXMCxk2cvdXDX2rGn9w/FRFZk&#10;JZGXfS1RUo2k812ZvQpLyjfDM6MMS95ciPhxcYibHg05JUPk6FCkTkjEtLV1WLxtDm7dvcVYpzwr&#10;+45+fkcsU+9mP/ovB32Ir544ceKf3sNlXczbdZvTR9jhwEBRp0NOvc3nDO1vXty/Q/edPQTt37U2&#10;6/GmpI3xD4LX21zr0lpwtYeJ+MpA025XRW2N75u2MUZ7I/69Dm0FD7oZi9BP0A7WHXvAon03yLsP&#10;xLaYLBzN0OB4finO1NTh/Ky5C44UFj6fLQ7wSkLCjH9kjoh0TFIEUPleUari2FzfBI+AygTZiJHS&#10;npZvJTr7bQ+wczkcaDX8eMowz5tZw70fFjv7oUwRgrnBKbgwcyHOTpn9xQ9TZ/ifHj/+qW8nEOH+&#10;q4rxS+o9MpHQPRAVdrFYF6m6vDlW893U2JIp40LyF5R7JG4c75N5bH5kyZGlMVXvzwhVfzg/XLt1&#10;V8W8+LcqFw9kq/rNoRyo/7NyCbe0cYn42FYa3WjtHA4r5zBYy2JgpUyAuXcaenukoItXGroE5KN9&#10;TA1jkdI+bjQ6Jo6DJGUy2uUsgIAMmJlJR9YCZto2Y75OBCf2KAWr6FiDNgWr8UbeChgTIVu9kfEK&#10;J77geiGcsUxRbwJfuwWm9O9vu7JtOiFcu5kRwkkZsq9QtR6C4nUwous1ZrzDV0KQuxSS7IUQp0xF&#10;u4Q69IqrhX3cGAyLrMLwUC0cQzSw80xnBs8c7J4Kc5dIOkKP2Q2PCLayD+ze29//nx0cHP5t5hRh&#10;KgwoHi4M1LjzAzX5glDtSGFoyRhBsEYr8M9NEI7IcBf7Zg0RKZJ78ZQZ3USydL4wLJf4tf9mdjUc&#10;vx8CqdZOLCvZzZNpGjt5lKM8e3lTNvgjbbt+mW3niSC+oWo7clIXorN7ORFDIZRr1nJi6B8HeYjB&#10;d6NkAoVGLZJpD4ql2veE8tILAoX2Dp+xLinF0IBapCTNwwT6d2F5ef1PiQsG0fRwgwSZ1y/r5w3X&#10;0UEekqwt3w7/qKmQ0PdfJCNdrCh9p41DYcfX7Yv57OFxcHBwcHA8AieEc3BwcHC8EAgUJZNE7uXf&#10;tlOUYrZmM5aVbWWyhJhMIYOOkb6TTDpURAgfmbuK7iAvYnxD6Y7ZDKFME8RWySCWa4eI3KnLZh4V&#10;kChLHxW52XgsE5zucDHLrPDdPARSDQYFVeOLb8/rVNNn5GFDA45/fhY7D336zN7VxAN8/9HPsXjL&#10;u3CImwAj5yIYORWC76ZCW6cCxnLll3D1+m2Mnb8TH33+/S/2zz536Ra+/O7K1cERdW7s6f1DEXqo&#10;O4kV2s8lMm3DAN9qZCUvwuKxqzE0IQD+xX4YlGYNi2IL9E7oh0HFluiX3B8ZNamomV2JL86ewv2H&#10;z/7g4p3jX9/r4FX2Hv2xf2mxxd/f/zWvYc795HZO3t72LvEpITEd6MN/LcDFwzZQ7u0eF5fSx6Jz&#10;z8W9BR2PWHXpe8i2x4D9A7v3eaeLQHK5q7EIXfjtLnQxNrth3647QvrbYGxQFKr9wrA0PAlfZ5Xj&#10;h+xK/JBfhSsV43ClbvqdIxUV9uxHPx9o9cpKrHyNBFkk0z3A/42Mz7UZX17TIys2bUh5TGrQziz1&#10;p3tz1LfeSSzGpxkUftSMxo05S3B92nxcnTb9zHdj62KelqW+4u23//NF1cRPdirToeodgqlDYvFu&#10;dP6RD5MLN5EHCStqZxlvnLGy/fYpq9zqp6xw2DB5qWyZqs7r2JId3cgxstX8bti5hgnMHYNXDXAI&#10;arRzi4KVcziTFW7lFom+ninorEhAJ48U9PDJhGlkJRPtIyvQKbYGouSJEKVOBS99JkxyFsKECOLp&#10;s9A2Yy6Mc5eAl78MbfOXs1nh6/BG7nIYF68HX7OR8QDnqzcx1iiMyE38wekg64klCiOEU/WMYE6s&#10;UYh4ToIMpkkG2iQWK6ROxnKlYBU65C9Fu4zZ6ER/fo+ECbBJnMCI4S7RVXCNqsRQvzzYe2fC0Tcb&#10;Dl4ZsHSLwaBhIecGO4WrzX1CxT0cvDp2snHq79q////A/s+tXLnytQ7BxT0lwcVBfP+iscIROWv5&#10;Ptkb+V4Zc3hemZNEI3J9O4UU9HOgqP9jTibHXxq6jVaZKks/I201GXxxpmrjY/7gjFCqX2anxC96&#10;48jtCIyaxlhykLZc5K5NYqvl+IORyDSDxDK1m1im3SSRUmcMLVPI4Jq2/qOZ7HAymDn5Pg3v4fRC&#10;+COC+M8EsVuZR/8u9aKvGaFCCwl5ECLVZvDdtCPYQ+Lg4ODg4HgETgjn4ODg4HghEMo0hWJF2edk&#10;IMkJBWuxoGTzT0J4C50jEpurdmJS4TpQmct0r80qSlfxpZp8tkrCqyJZSbZIrt0pVlDXhQrqbpOg&#10;rc/w1oveBkL3kwRwfXm6PkjoqJxVj4cNjc8sKJNyZFDH85evP9M+P166jreOfYHM0SsRoV2ADh6l&#10;jAgvlKmZAaSIGG4XPR5nz1/F/fs/n11OuP/gIZMRvmXfcdy7d/+ZstL1XLt5H99dvHFdnjr1T+mA&#10;kqw0gUx7ROCmvtbbpxKRCTMwdcJMDMl2g3nGYFiUDkG/9IHorraBRc0Q9KbnfbW+iBsXh3dPvYMb&#10;d6/Rf8WzfVfvfvrtvc7eZe/TH/uXzzr0HDz4DYWVg8h9iEt7Pz8/4onfSmmvNPJw8hDGxMS8YdOz&#10;n4Vt1/4ejlZ2Ukcre2e7/uZS8x69o8y79S4279o7pL9ZtzzPPlYzVidlfX28pAYfqKvxWX4lvs0q&#10;x3eZ5TiXX4WL6hpcqZ328OuRY2ZSDg6/j/AIvEJFZrYdM2bM/5KTk42omFTJB6UjtR+Xjprxdcno&#10;xnMltfheW4sbi1bi+9FTcbV20q1z5TX1ezIz27I1PMbxynGW3xSOvrbbKwMzHROxxC0FHyYVrTiV&#10;VVxLf82vzJgx4x8ralf8p75uBX/tpAUmZDovb7Tog4XbSabx707v3v7/NB8enD/IIfhgP8dg2LlG&#10;ohc9bSdPhEiZjK6yWPRQJqKXRwraBavQjlikhGrRPqIckoTxkCRNgCB9JgS5iyAiFinpsxkhnNij&#10;6G1S2jKZ4GvRJmsR2uSvoufX6IRwDRHCdRnheiGciOMC9WZGCDctJR7hm2FCMsXZIHYqJnT5NoVr&#10;0JquiwzGSerk5y2HOG8pBJkLIEmbiR6p09E/aRIGx9ZgSHQ1hoVScAqjMMwvH3buqYxn+IDhYXf6&#10;2wd90t7OY3kHG8UC0aBh1caWThTP2oXi2ypkPVyCJL39U143CcqXGPsV9zbzS7MW+qQ5Cbxzgvk+&#10;mRGigIJEYagqxr6o2og9nRx/VSwS/iGUl2yj2+HzPT0r4BBQi+Wl9Y/aotDRUhbx5qodWFVWj6EB&#10;YxmxlW5/r0gUqt/tTQ2Op2Mso1qLZMV8vovaXuyq9aG/1/H0fdFxoUzbSJINOrqXwmJENYKip6Eo&#10;fRFW0L8jJKt788hfJoDrYxMd6yq3IyN5ISTMfR4Z40V7mL63W9LalnriQMkcHBwcHC8vnBDOwcHB&#10;wfFCIJapQ+lOzgm+VI2yrOWYqV6v6zQ9peNEts9Vb8LYvNUgfpUiBfWmSKqdyFZJeEUs01RIPMrf&#10;pTtPN+mO2r3movZj2eBPiaYscTp4rmoMixuPT746h7v3ft2AjE+D+HUv2HQYk5btRUHdOuTUroGx&#10;c7HuWNhjIA8NiCD/zodf4ebtZ892PnfhKnYc/Bjvf/oNTp4+h4aGZ7MMuXe/AZeu37oZXDQnmj2/&#10;fyy22f8RyLXb+XL16e7e5XCPGYeSmlLYFA1F79RBGDLWAY7lg9E92xID1DbomdgfdllD4ax2w7xd&#10;s/HBV0efefDMD784e79PQNWXPPN4MfvpLyz0n/NKin/K69S8ef+uq6v7FxUZ+e+E4GCeh4dH10L/&#10;hDbD+wzuEm8vc/hkzISpV8ZNfXB59OSHl8vrcC5/JH7IrcSPBVW4WFSNq9WTcWHUxC9OjBnTm636&#10;d+fsuEnmP0yc6nSpZtK718ZNu35h7CxcX7wa30+ai0sjx+E8Ner8R8XaIWzxRyCZ4t+On1L8Q3Ft&#10;w8ERWagPKsT2wHx8kFxU8VmOKo4t9qdj7RQ61NolMquHfeCVvq5RMHOJov+vE9FBFoe+0mgMUNBT&#10;RQI6B+SjU2ABOgQVoX2IBu3ixsAsbjREqVMgyJrLDJ7Jy5yrywzPJiL4fF3kLocR8QjPXsxYmhC7&#10;FOPidcwgmkbF6+n59fT8T0I4n/iFU1t1PuHUFmaZr9ZPdWJ4m0LiO76KCeI73jZvJQSFdL05SyHM&#10;nAczkh2eOh29Eiagd/w4WESNxNCYagwLKoatZxps3VMwyCUag5zCG3vY+1/tMcT326620pl8G7ci&#10;EiZD3PP4Dn7RfNcIN7F7Ws+usvTWJFPczC/7P3zvvC6iwMxeQr9CJ36wSmqdTrVmTyXHXxShq7qT&#10;SK49y5OV3HYJGo/Q6OnYoB8HxKBNb0kIJ4L5LPraJLZp5IE3Xc87RIxlq/61vNKqlf9rEp3lR1eR&#10;QtOLJ9MMMnFRWZLguWkthFJNHyMXqr3QlRIQIZ+zYmkGebjRP/d/QtciG7FMmyWUateZupedFMg1&#10;d4T0fUoPr0o4BNYiP3UhSjKXYgn9W0K+b/Jgw/D7few7J9ublSEPTOZqN2MYXV8n9zKIlKV3RIrS&#10;kzynR63wODg4ODg4CJwQzsHBwcHxQiCWa11FMu375NXn3LRFmFS8lhG6H+skGWaQ0duXUvWYUrQO&#10;xHNUrCx9TyynVrJVMojlalU7r5FMJhGTTaQXtomYzIrbTxPDDbc1L2PkXIiFmw/j2o3bOvX0N+S7&#10;H69AkT4NOePWYstbJ7DjnU9h7FLcdNxNx+BUiFU7j+HK9V92DB9/8T2mrdiPFduOMF7hz8r1m7dv&#10;x5UuSmdP7x8M9apIoVkuVGiPdfEug31EFRK0iTBX28Eywwqu44cjYoUSPQN7o2dYP/QI64ueCf3R&#10;O2UgMmanYNGbc3Hn/rOdp4+/+qHBJnzsVb5d+mD2w//2nFowx+HK2PF3LteMv3elqg6XtGNwUTUK&#10;5wtGMkL4ldJxuDZuOj4fPzGC3eUPgf46Xjk7cWrZ9dkLv76xcDWuLlqNy8vW4cfSUbhUWo1PS8oz&#10;2aKPQLK9L06ZvedKxSQcC8rF4YyROJpM4VBibuxbydnD2WJ/Ov7+hW1C4yiz3sOCTopco9BWmYpu&#10;slhYSyNhQ4e1PAb95XHo4Z+H7gH56BygE8M7xo5Cu2j6ty1xAvjEIiVtBiQ5CyDOXQiT3MVom7OI&#10;joVom7sMbXKWok3eCvBU69GWzeQm3uHE3oQRwtW6ATSZjPCSevC17GCZ1BaI6d9YoXYrM6CmUEMy&#10;xjfBqHhdkz2KgN6P1MkvWg0T+jNMs+ZDmDEHorRZEKVOhyhlGrrEjoF5zCgMCy3BEJ8sWHskw1Ke&#10;QP9tCRjkHI6Bw8Ou2rtFllh6hvbopvTtbGLvOdLY0b9eIItaIfZKi+0amNdFb5nC8eLBl6ndTN2p&#10;Rp5c0xgdO4sRR4m12WNterNl8tbXDPr6qsldRbffpYwtilBeMoOt9jnwf62VA/Vv+p5goEBaEiyW&#10;a+KEMm0RfQ9SwoRCqyH2KyIZpRC6am2MrdNbt+qa/i92Z47HeUUoVTtK3KnFYkXppXae9Pek0IIn&#10;U2OgTzXjHz6e/r0h3ymxOmG+YzrIG3/N7/GYBAh2u+G1sK3mTWSlLEA/7yrGioX+7q4TixTuAQUH&#10;BwcHR3M4IZyDg4OD44WAZGQJ3Er28txUjRExs1Cdu+JxIdwwS4jM00FeuZ2n2YTexD9SpvmSLy05&#10;RFfX1DEi2Vx0B3qSWF56VigtuSyWaRoYEbmZoMyI3M3W6de3KITTZYlo7xA7HodPnNapp78R9+4/&#10;gGbqJszfeIgM2ogfL13D2R+voH/ASPBdVU3HQLKujBzzsGDTIVy6dpPd+9m4e+8B9r93EjveOoGD&#10;xz5nMtCfhRu37tzJrV2pYU/vHw5PqhojkKnWdPOjYB1dCM8Cb5jnW8JcZYNBlB2SVwQiZ20AfGfK&#10;4FwzFNZ51rDJs4FroQvGrqnCTcYe5ee5euN24+Jtxx7yXNQ7Wlkk/Jf9+L8139TW/ufbqupJ50aN&#10;2XJl5AScK6zGD3lVdFTiR3r+MhHCpy7EhRlz99VmMxYsr+j2/P15r7JS/EndVNsLS1ZsurXlTVzZ&#10;sgPnKmtxgarB2epxm9hiTeyJjGx7qKgo4WtV1a3vcstwJDgXR9LK8Elm2aVjyblWe4KDeWzRvwDU&#10;qw4O1P91UCaNMZLFo5NDKKzdojFYGg1bIoS7RcJKGQ/zEVkw98vGwKBC9AlVo12QCmaR5eicWAt+&#10;wnjwkybBNGc+THMXQpC7GDw6jIkQnr0AbbLoyFnKCNdt81cyfuFtClaBTzzD6SADZZIBMwXaTYwg&#10;3qZwPWOfIizZgval2yDUboGYnidiOOMZTv/mEs9wIooL1BsgUK1nBs40yVsOfu4y+rOXQ5C9BIK0&#10;WRCkzECn+HHoGV+LflGjYB9WhmGBRbrMcI9UWMsSYOEa99DSKfzsENcwzVBlWGjXgTK+xC2wXTuP&#10;OC++MqHSxDtjnmBE7lSBX34JP6hIxgspHNZeWWRE/6v+Ydcgx69HINVMlbiXNkoUVOPovNWYRl9j&#10;j9ieGbbt7DJp+0kmcG7yQkRFzwRfqm6UyKmHQqlKyVb7y7Cg/suXqe3FblSCWKZdIZKXbBZJtSfF&#10;Sup7iXv5D6buZedNPcovmCrYUJadE8up70T0fYVIrn6TLr9RIKfiSLY4XRt33TXHNvs/fAUlIg89&#10;6O96EX0/dkUkL71H7ptM6fslC99qeIVNYuzs6qt/ErofS3bQB7udmaevB3K9rCjbyrxNQLzIBVJ1&#10;g1BRus7EJV/CHgEHBwcHBwcDJ4RzcHBwcLwQEMFa6KpZTzq7nqGTUZK5RJcZZNAxalo2mBL/yKXU&#10;FliMGAWem+Y8X6r9iu9Avc5WS0O9SjK66A54ikCqVYmkarpTq735JNG7+bqnhVCmRTuFFlVztoFY&#10;fj+jVfjPsv/Y53SdW/HFtxcYP3EijN+5ex/549dCQncATZyLYOJSTIQB9B5RgQ17PiTCLbv3s0Ms&#10;Ur785ke8+c4nOHD01DO5Z9+4deceNW3jKPrE/kN3fp8NtGr1yowjM/6x8IOF/1t0aFFr4Mg/6Op+&#10;sZjAk2ozhIqS2i4jKAyMyIVbkhcGZVrCrtwertOdkb8pDskbvZC41ge+s6SwLrKFVY41bFIGQzM7&#10;Hxevn9P9IT/DgwcPceb7y3BLm3aBNzjtpXn9+iRVMez76jG5F6rH3fimYCS+JtYohdU4rxqNC4Wj&#10;cXXCHFyeu+zi8enT7Q7V1f1hlhRkUNDtY8b87+t5C/1vrFp74/rqTbg4sg6XKifg/Mi6T1ZS1Ot0&#10;/JMt3mpNZIJsd2LavmPxWTganY2Dgek4nl2BTwoq3z2RUdh+hoXFL7p+f0/E7tR/JeFFJgKv9Llm&#10;8sRFPYYG3RzkFAFbtygMlkXDhgjhshhYeCTBwjMFg/xz0C+4CF398yAJUaNTbDXMEsdDlDgB4vQZ&#10;EGfOhihnAQR0iPKWwCh7IeMV3iaLnuYtZ6xSiK83GUTTpGgtHeuaLFFEJVvA02eHa7ewg2fW0+vr&#10;GasUIoaTTHEBHYw4TqZMlji9D12XceEa8AvXgle4Gvz8lRDQnyvMmAfT5KkwS5qMbvHj0TdqJAZH&#10;VcExWIPB3pmwVibDSpEIc9eoB4Mcw45aOITsGuIa7BETk/+GmTLRlC+PHSLwyvQWj8iLF/rlpfMD&#10;CwvpKOL5FWYKQlQJ/MACX96InEF8RYqIPFBgTyvHX4Q2DplthXLtMaGCQh/vkVhEX0Oryre2KH43&#10;X15fuR2+4VMw1L8WfNJuy0rOSNzU7diqnwniZy1SUgqhnCqVSLXr6HuBt4j4TbffF8RyzQOJkqLb&#10;/tJHQ6Gfp0B/5kORTHOFnj9Prz8gkpWsFEupjLZumgFcNvLjtFEWGYlkWgeBXK0SyUuXiRQlV4ld&#10;CrGv6+5ZAUXoRFRkL8faCuIbbvAwpHmwQnjTfR89T8pX5ayAKXm7j76HEyq0J4lXudA19w8Z04GD&#10;g4OD48WAE8I5ODg4OF4MZHX/Ekm1cwRSTcMwutObm7qA6fw8Iobr5w3W1dMdIzKQ1rDAseC5qW6J&#10;pJqrxjLKjK21Cb5Dyuskc4gvU20SytSf6wZcelTY/qVCOAkiSDsnTcL356/i8tVbrIz667lx6w4m&#10;LN6FTfuOs2t+Yve7J+GRNR2WYaPRP7gaTsmTEVgwB++eOINbt++xpX4ZxN98/9FTmL/+IG7ffdw/&#10;u6GZun/95p0HY+Zvm0yfUYOHDU9n5YmV/6zaUCxMnRnXPXV2jF3S3DinzCnJvbKnJZpmr8j+D3Xi&#10;JwHz5+BLNb7kdeiO3hR6B+dDFh8Ey0xrOFY5wHu2G/I2RyNqtRTJG0YgYL4CVmo7mOdZwzZlCNTT&#10;83Hu2nfsX/JsUDO3gzcsu4T9+L899enp/zo7etyQczV1J78pqm4kYvjFyom4UDUZ32dV4/Koabgx&#10;fyVOz56rOj1tXkd2tz+MFdnZxhcnTz99fdoCXCqbgAuldJSPu3xo1CizI6NGtZns7//6LD8/4/Vh&#10;sVO2hSXd3xkQh/oRcdgbmIKPcsrvnCiqmnOI+mt5Sgv9cjuZ+eU7mHhlLbD2SHLqPzzszX4O4fcs&#10;XSIbB8tiYOsWCUvXSFgQMVweh0He6ejvl4s+PpkwDSxEx4gydIgfC9P4WgiT6iBMmQxhxkwIM2dD&#10;UrAcxjlsZjjxCyd2KbnLGFsU4hVuVLAaRkS8JmK2dhNEWl3GNxHAecQKhZ6SbUT0JkK4Tgwn3uH0&#10;VL/MCuNkUE0ioBMhnckyJ/XmLoWA/nxBxlwI0mejY8pUtI8dC4uEcRgeU40hgUWw9sqAlWcarOQJ&#10;MHeOhLlTOKycw5cNcQ3zcHYONyHniDwI6eib20Hgl2dnElCcyPMvyOAHFFYKgopG8wMLSwV+2Yl8&#10;70xfiVfOYIFHcn+xe0Z7Y1l661Yyzs7iz4Z4bovl1HUy0KVT8HgQb3DGFoW044btO1mnn6eDiJ7E&#10;+szarwad3csh1GVnr2/lv/I1tuqn0tot25j4fIuUJZESZdlSoUL7rYRus/Vid9M9AHkobvhgXD9v&#10;uJ4uqxPIqUYJfY8iVlLH6eOpFEi1dkYuhW3Yj+QwgCdVielzrhTLtWtEcupNgaL0El+ubSTn0y14&#10;AmpyV2JN+bYWM8LJug3660N/XdBTck0sKa2HxYga9PGugkCmvSVyUycTf3f2Yzk4ODg4ODghnIOD&#10;g4PjxYHuMI0WKsoa+vlUIzFxLtbTnR/m9Wl9Z5nM6ztFbGwdtRNrK7dBHlrHvCpLOqltnJ/cKRLI&#10;S6qF0tJ1psqynzq+bDQJ4YadYoNt+u36ef0yz6UYq3YcYwatfF4++fJ7qOrWt2hVcv/BQ+x97xTG&#10;L94NzZRNqH/rBKYs34sfL19nMph/LSfoz5y/6R2cPf+4bciDh48OpHnz9t2H05btmS8U9hewp/Rn&#10;mbdnskizJt8zYmxg5ogxnlO9xnotC60KLEoeHxtYvaew4+jDeSK26M9i5Ky147tofDt4UugeoIZf&#10;fhqGFQ+FU4UDhmXbIXqBDFmbfRCw3AteM2WwrbCHeekQuBW6YsKqGly+fZ79S56N/ce+golr8YFW&#10;/v7PJL78Hfhk+nTxj3XTN1yixjZeKRmLa3OW4fKMpfgmYyQuVE7B9WmLcX7eooNfzVlow+7yR/LK&#10;NyrqrSuaGvyYOwpfZ1ThR/XYBydGjx74fmWl6Ry/0N5zgsMd6kNibmzxj8PmwAQsdQ/HvpAUHMtS&#10;n30vryR55cpnE9L+KETeuXLRiNxqoV9BGll28ExzGeASeWGgU0SjrVs0SDBe4dJoWMtiYOmRjEHe&#10;aRhITzsFFaFTiBqSiHKYxo6GMKEW/Lgx4CfSv4epUyEoWAZ+/jII8pcymeFGuUt0nuF5K3RBBs80&#10;EMKFmo1sxvdmxjecCN1kSjLGybxp2TYmzMrZKN2K9uXbIS7dxviKEzGcBCnPZJvnr2DsUohVixkd&#10;HTLnMpnh/RImwDZmFIZEV8M2oBC2fnkY7JkGO2USHYmg//bbFo5Bn8g94pyYk9QCAyKpth1D83uI&#10;/fODBX55dXyf7I0m3lnbBD4ZcyQ+aSkdRuQMau+jIoPdcjYWfyJimTqdeHsTK7GI2JnYUr0D9XS7&#10;3dSe08G08/ppU9v+Jqao1qOrRzmzr6l72fsimSabrfZnIVnJYmXJFJG89Ar5fFP30kfa9KeFvm1v&#10;CgNRXKKgYEYfk4S+VxErtLuECu2f8Tv4wsBz0XTjy7VDSCY+sbYh/t4mMhWs/UZjSvEGneBt8L2T&#10;YIRw/TK7TX+NkGsnNm4WvMMnQUB/F0JF6QKhVFPMfhwHBwcHBwcnhHNwcHBwvDjQHdc8saK8oTPd&#10;yQyLnYE1lduxmXhJ6jtEBp0ifTYZ8ZpcV7kN/pFTiWd2o6mSauS5quRslY8hkGu86XKpuoywnzq3&#10;LXZ6W9rGRlNHmS5Dfx7882dj1NztjIXJ8zBxyW7sfOcT3L3fQnZ2QyMuXb2JM99fwuffnMfb73+O&#10;JVsO02UfMNt+LR989i2mrdyHHy7+JIR/9MV32LzvI+x69yTjP37nnu54bt252zB//cHVpr2U3dhT&#10;+kRyluTwqPWUxKvMPcW52GnM4JwhR53HOH9ukWT5rZN22JGhGYN3Ds8eEuGSP1iRcCThHxT184Ph&#10;8YeruwhkKtuO3tq7AyPVcKPCYVcxFC6jXeBQPgyOlB28prohYIEXFBNcYV5kgwGFVoieFIUVexfi&#10;7oNfZiFz7tJ1koF/rq1dTAf2EP721NfV/euHydPLLo+afPvqqMm4UjcX50dOw4+aCbigrcPFkjpc&#10;njzz4ukJU6LZXf5QzpZWbjifV4GTiSV0UPixaHTDV9XVw44VF/feHhan2RYeu6E+IO7Bas9obAlM&#10;xAqfGByLz8axrOJRRzOL7HS1/HUw9kyLMPHJXCkakWVJlm3dYo3tFcnpA1xiLvZzDMVAOmykUYxf&#10;OAkrRRwGuSegsyIefO9MiEbkQhJYBH5oCYTxYyGMGwNx8kSIiBCeuxDC3EUQ5essUhiblJzFaJO1&#10;CEb5K5hscBJtC9cyWeImxesYEZzJCFdvZDzBjVUbGdsUIVWPdmXbmCACuG4QzS1MBjkRz8m8UdF6&#10;JivcmJ4aESGcrpsJ+rP4ecshzF4AUcZcdEyciH4xo2EVOxq2UZWwDSvFYO8s2Hmk0JEMS7e4h+ZO&#10;4Tcsh4e9Ze8a4t/B1WtgGxvXqDbWzjF8KzcZz8p1WD97pVF/17D/8f3zRCZ++T3EPlnmAr8cV5FP&#10;ZgTfKz1P6JtTJPEvCOjP2Sb8ifi/JpRq14ndS9GFbteL0pcw7fYjD7j17bo+2HX11W9Cm7kE7em2&#10;muemaqDvDzaJ5Crmf+SJWCT8QyxVSUUyTRjdPu81VZR+I5ZT9xmLk2Zt+CNh2NbT85Lm7f9jy0x9&#10;jSIFdVEs1e4TytV0R7olmxT/1yTORSbEnk0g1XgKpFovvpt6sLGMeSvl5XhAY5HwX2KPw3PVysVy&#10;TbFYrv1STH+n7envZHjwOIzKW4kthvd59HXxiBBuGPS2zXRMKFiLwrTFMKXrob/rjwRy9V7u7Q8O&#10;Dg4ODj2cEM7BwcHB8cLAd9NESJRlD0kn1DdyClZVbMOWUW82dYKYjpG+88x2pLeM1PmIRsXOZDqn&#10;JFNLKFPHslU+BhFSeVKVuUhOXdZ5gxp0bps6uTqhu8VtbBgK4XQHF129y+CXPwtffXeBlVB/ORev&#10;3EDFjC344cJVPGx4NBO7OZeu3MSm3e/j6Cdfs2t+OQ8ePmSsWHYd+hTz17+N6/Q8gbihvP/ZN5i/&#10;4R0coeu/dvMO41NOuH3nXuOq7ce2mg5JsmVPaYtQoF6NmxdpGz8nWm6TPmRbv0TzdwdmWt2xLbG7&#10;3ydt0ENbyu5m/5gBFwYn25YPzbZNU4xWiCjq5/1W29gXGfFl6i4dPDSX+odRcNPEw22MHPblQzFs&#10;lCMs8yzhOtUJ0joXOFYNg2W+NczzrFCzvhrHvjiMhoZfljlPsvADiubfFwxJdWUP4aXg2ynTfS9P&#10;mPnjtQmzcGXUNFyg6nBROx4XimpxPr8Gl2smNXwzcvQE4v3O7vKH8V1FzaJzOWXYOSIH+4Py8X3+&#10;SJwsq1S+m5njuTs4cfvukISLm33jsMEnHtuCU/BmWBqOp+V9/m56weCDSUnP/CbDH4KDw//xfTJS&#10;6Kg388s2Zte2UvoWdbaSJUzv4xh6vZ9jyB0LlwgMkUZhMB195XHorEigf+fiIHZPhplPFtr550EQ&#10;WAxhZCXEUVWQJIyDOGkiRNnzIcyYDWHOApjkLoVR1gIYE3uU7EUwLlgBI8YeZRXjGd46byUjXvNZ&#10;IZxkdeuE8A3gkcEx6XVmpfWMCG5Kh4SI4SVbdN7iWp13uIlqIxPGxRtgVLweJkysg3HhapjQn8Oj&#10;P5efORfC5KlNA2gOjBuLQTE1sAvRYmhAIYYF5MPOPQXWsnhYOofft3YJ29TBzmuS0E5eaWztWmxi&#10;6ZpvYuWWy7OTBhsPlrmZOvgwVljkWuwaSrWWeGb2MPFKcRb45PmI/QvtOzhE/ps5qRx/OEYuhe3F&#10;Cu1pvkILx6DxGFewpknQ1LfrTe25gRBOLNHIwIgk85eInQJ5yX2hVDO+jQPVlq36MYzc1O2EbsXD&#10;JTJqoURObRMqNHd0diZPb8uZMBC5mfIt7WNQRh/ES1wk094TK6nNQmmZkgjxRBB/w7nIxNhJZcpY&#10;eSlKCunjmEXHGvq41orcS+fQ5ySD95Q31/6OGFtTrU2kmh4ihUYtUpR9SAb7NqPvwXwiJ2Nl+Tad&#10;DR4J9t7ukevDIEi5VXT5SUXrdIOkyzXXJDLtBZJ5zn4UBwcHB8dLDieEc3BwcHC8MJCMKVNl2UOB&#10;TANl2ESsKN/KvB6t7xQ98qos22HeQm8jnqNJiXPpDnMZyCvQQmnJk1+T7U39kwymKVJqTzKvN7Od&#10;3Uc6vWwn2DCaOr7svOE6EkZOhRgYMooZ6PLXQmxRJizaxS49nU+//AGTFu9issF/LSTL++z5K1he&#10;/x7W73qfXasTwr86e5GxeyGCPFnWW4Xfu/8Qmw6c2MtzKVKwZ7RF6KL/FzkzLDRsRlBB3+hBN3pE&#10;D3jYP9sKAzIGok+xNSxHDUG3sJ73BqcPqRuWN4ySUbL+9D4/L6rS3x8ZWNVMQX3T068C7nmFCJ4Y&#10;Aos8S9iPGg7rAivIFjvBuswWNhpr2BbY0GGLdYdW4dqtK/RH/PLM+fy6TRANTk1ij+Cl4OTEiQOu&#10;Tp371bWp83ClYhKukCzwwjG4mD8aF/JH4UrZOHxXMnLbyj/BMub76rEzf8gtx9zhiVgpT8O32ZX4&#10;lCr3O5Sak7c3JPn03uBkbPCOxc6gFLwZmo7jyYX4KDt/PeXgQAZS/EtlYZr5Zf9H7JeZJRqRvbn5&#10;gyBFUK7NQOeYb/o6hV8Z4BSGobIYDJbHoqM8AUaKZBhJ49FFmYBuPlno5J8HcUARhMEaiEPp36fY&#10;GojiayHJngd+yhQIMudAWLgKxlkLwM9bAuO8pTAiQnj+ciYzvE3+SsYqxYgMnFlCrFF09ibED5wI&#10;4cQehWSIE+Gb8QYv3Yp2FTvQrmyrzi+8hEy3Qkj21ehEdLIPE2R/IrAXr4VJ9iKYpM+CSdpMCJIm&#10;wTR+AnokjEev+HGwixsDl+iRcI2qhL1XBh1psCViuEskOth63+00zKtCMlieZGzpOtbYym26kZ1i&#10;o4m9+xxTp4DhaPXzb5Nw/PGIFOphpnLqobFMjYiYWZij3dgkaJIgoqbe8kIfZJk8AJ9FX0Oe4ZNh&#10;6l4OsXv5HYGbKouttkUEMq2zSK4dbaoou0HuA8QGbbVhu9203IKwzZRh/MDZcrrM70e3k30Nl5kH&#10;8BWQyKmlPTzz3+jtT7dRUk0fsVQ7VKQo2chXUueJHQgpo4tymCo0p4VyLWOF9LLRXllkJJSXzCDn&#10;RCDXopNHGWbTvxnkDYCma8FQCNevI0GW6W3EEm9x6WYM9h8DEX3+yTXCl2ql7EdwcHBwcLzkcEI4&#10;BwcHB8cLAxlUi+5UPiT+kY6BY7GI2tyyEK7vHJH1dBAhvCB9MdrTnSEJ3cnkS9Uz2CqfxKt0h3kU&#10;6Ygxr0DrO7VP6BgbxpM60KRDR9aXzNiCA+9/wUqov4wV244yQviV67dbtDppbGzEd+euYN97JzFz&#10;1X6c/fEys+7X8M25S1i08W0s33IYp06fw607Pw22SaoknuPrdn/A1E+W9R9D1u//4PS7VuFjnioM&#10;JywIb6+odp3mVum8xVIzuGFQgU2jdJYLbDXW6JI8AH1zzdEtsl+DhXrwOTvK/njwZL/Q4Nl+dvRH&#10;/KxQaTI4/w2BgnqXdH6HhFchtaQIFmmOsMsfggGlVrAbY4XwCf7wGeWB1GmJUM3Pw4mvP8D9h+Rv&#10;/OXna8nWY3hjaM5Ldb+yIjv7Pz+Om7zh4rgpJ69U6YTwC7mj8ENWFb7PrsSFopH4Jl/743yln+kS&#10;pdKI3e0P4bvS6rpP4lWYZBuJ+Y7xOJ6gwfECzdIDCVkHN/nE3tvgE4P1fglY7ZOCD1M1OFlY+s3+&#10;vLz+7O5/Kdo4RLY18UjLNXbPXNY8u763v/8/XUZkONtK48YOdIq41dk1Ch3coiGWxqCTSzgGOoVi&#10;oDIB/dyT0MkzDV2CVTDzz4ckoADi8DKIokdCRAbNTJ7ICOHivMXg5S6GKH8ZeIWrYETPC1VrwSta&#10;3eQZbkTE8sI1aJ2/Cnz1BibLWz8AJgkyKKagRCeEi4kYXrYVnSp2wJSemlL0Mr3OrHw7vX0bY5Vi&#10;XLSOtV5ZQ8+vhbB4HUzyVtJBf1bOUhhnzIMwfjxEcbXoHTcGzvFj4RY/hskKdxiRi6Fe6Yxn+ADH&#10;8Ebz4cHv2rqEZokGyvite9saGw3ztuM7+ES3cQha0lYePV3glRTS3+cvlvH/kiNSaCfQ7WyjiG4j&#10;xxWsxUr6Omlqw0noBU+9yMkKnqTdT0+aDxu/GiJoN4rdSy4bu6ie8BZSwj9EytJcgZz6RqgsuySW&#10;ahuYdrl5O/0M7fsz3wPolw3KS5SlNyVK7RKJXDNbLCs5IpJpv6PvR27R8w/1+zDiOhOlD8T0sQoV&#10;VDlfrh1B/xF/qQd0vzOvtGHEcNU4RgyXaZgHHo9cD4ZheI2w82Sw1dUV2xAUPZ2cS0YIF8nVo9j6&#10;OTg4ODhecjghnIODg4PjhaGNq7qTWKG9yZOpYes3GnO1G7Gt5ichXD99RBAn6+goy16Gzp4VEBLP&#10;SLl2w88NbiiUqTxIZ5V0xH7qyP7UqX0sSIfXsJOsn2fXi+ggHTp55jTk1K4hFiKsjPpsEKH50PHT&#10;2PrWCcYj/DA9f+bsRXzz/SU6LjLzZN02env9gY9w/OR3TXYlzwLJ7P70zDm8/9m3OPj+F9h9+FO8&#10;99FpfEgv37ips0QxhFi8rDXIEtfTQNdz9NPvPlIkTylnT2WLxM+P6OJMOa51VDkcH0R8ujPM4VI3&#10;HEEz3eCYNxg2+VboGz+g0bLY7r6Vyu6qg3roFMVo17AZR2b8g63iydhm/4f4xUrozm9Pn3JQqulQ&#10;5icgoS4BIRODEDMrDGWLVahZXYXlB5Zgw6E1uHrzMhoan2438yQOfnAaIqlmF/F7pT/9ZREsXjkz&#10;crT2m5Fj5l0ur8XFohp8l16O06mlOJ1G4cu0EpzJVN/bGhqvrA+IfKpNzm/N11TF2MMReSgfEIqJ&#10;ttH4IFaFT/OpMwfisi8uVEY2zpVHYp4yHgvlSTiRW9VwqrJmzPbcv6ZPtNg9gSfwTM0xUabMZlc9&#10;gptftrGDe4J9H5fo/TznyAahSzR6uUXBQhoFG5dwDJLGYIAsBj3dk9E1oABdRuSik18exCFaCIkY&#10;TkTwhPGQZM6GKGsORHmLIM5bwgygaUJPxeo1EBStQtv8lTApWsNkhxMhvG3BaiaLm1ikEI9wktlt&#10;XLyeyfYmAjfJAifZ3yQ73KxsOyN+d6F/j3tV7USHCnq5jNim1EOg3gQ+vT/xDifZ5gIiqBPrlMJ1&#10;MM5bBqOM+TBJmgKTxMloHz8eA+LGwIIO66hKOIZRcAwoxBDPNFhJY2HpHHHJcnjoW7bDQwOGuUUM&#10;b28fYsQf7t3FyCFIZiyPTRO4J1ECrxQt3zsjkjeicFBvf+p1C8aqguOPx/81I5fCNnTb+K5QQWGQ&#10;7ygsK93K2Jg1td3Ng23L9aK4LLgOvbwq6XZWe56OE/9zKhaylTfxuqyYz3ejIkwV5UeJ4CyWsSJ4&#10;C8G074ZteAvR4j0A28brl59YD/13ipSl30qUpafp470hkWkayLommxXDfej1uig9IVKULec5U91b&#10;9hj/+8JTai3oc3CcWNh09yzHuPzVWExt/skihYT+utBfI6wYTjLHSQJEVsoCdKDv4URK+tzLVJuI&#10;dRpbPQcHBwfHSwwnhHNwcHBwvDDwHfJEQpn6Cl+mgeWIGszWbGgSwpnOEdtBbi6Ek23VuSvQle40&#10;C5hBsbR7LBKeLoAIZMX96XKr2nlWNHVOnyaEk22G2/Xz+vUkhPRx9wuqxvCEOly7/ssGZSRCOBkE&#10;8/ip7zBz9X4s23oERz7+Gu9/+g0dX+Pox2ewtP49zF13EFsOfISHv3BwzAcPG7D7yEms33Mc89a/&#10;jRXb3sPlKzdbFMEJhz/6CmvefFwIJxnixz//4bMR2bMmsKfycdDqlai5wd0cVA7bhxYOPTMg1wr9&#10;EgfAcZQD0tb6wE/rBIciO5gnDYRlkS3MC60fWmZbbpeWO2bWnar7+QGvHKh/i+Qly0w9KtDevRRj&#10;ilchVFOCyqUVKJqTBWp5Eaasn4DVby3H0a/exYdnjrFH/+v49Ksf0U5R+qHO//XlsWA4SZVHnKQq&#10;NJdLiR1KFc6kUPg8qQSfJ2vxcYIKpzM12BWRlPxmWII3u8sfwumS0jEHQnNQ1CcYY6yi8GGsCp8X&#10;lOFgbA5mSiMwyS0CU1zjMMclER8Xjm74dOY0P3bXvxydfZIEIs/kHJ574lR21WNERma27SqNWdDa&#10;OaqB5xINK7coDFPEwc4tEoNcozCQnvZ1T0JXvzz0HJGDbn65EAerIQgtgSihFoL4cWiXOQvCjJmQ&#10;5C2iYzFjj8IvWAZT9RoIi1bBuGAVBKr1jFUKEcBJ9jYRxIkQbsLanBAhm3iGM37grBDOiOGl2xib&#10;lF7VuzCoZhc6VW5nMsVNGcuUerp8PeMbblS8QWebQi8bF28EL28ZkxFunDoTxikzIEqciC6xY9Cd&#10;jkEJ4zA8phpOoVoM9c6EjTIR1m4xGDg89MFg5/AxDm7h6fS/JvNQChT1qqlHnBPfPWEC3zNlr8A3&#10;c64ooHCERQLFs/XL/g9zEjn+WHpT/+RJVWK6XTxP3pZyChrPiJdMkLbcsA3XB7uNlFlXvh2WvjXM&#10;AJtiqfpLiVT9Vit/6p9s7U2Q8SKE8tIZjDUJEZbZ9rml0LfTLW3TR4vbmwnZT6yH3k4erOveNCMC&#10;uO549OUf24eU96iEyL30FE+mdaDbNWLd9PJA/9/S92BbTBXUdfIWIBn8chZ9z7eZvU6aBHAyz14j&#10;TdcQCXp7SeZS5hoRKrQQyFXvEp94tnYODg4OjpcYTgjn4ODg4HhxoDu6AoXmY9Jx7u1VhbqitboO&#10;kb6jzHaKGCFcv57tOE+iy/bzGQkeva9IrvncVFbADKD2RGTp/xK7U+1N5Zqvn5oV3qwT3GKwZUjm&#10;F8+1GG2dCjBu0W6divorOfPDJRw4+jn2vHsSu979DHuPnMLJM+dw/8Gv8wRvaGzEhye/w/uffstY&#10;r5BBIJ/Enbv3UT13B1ZsP8queZRPvjr3beLIFevYM/kYe/ZQ/+dFyb0Hxg/6sm/sgDtWhdZwnOQE&#10;hwnOqNyRgbztPohd6wunOicMSByEfjEDGwYmWR6SVbpWLfxgzM9n7lqQV+F11jY8qRrq9GXwjp2C&#10;9788hW8vncaZy1/h7OVvcO32VfaIn4/rt+7BNrz2qsQyqh2/t//r7FH87VmRmGi6PSOj7zeF1M3v&#10;ckpxKkGNTxPVOJVVgU9SNTiVqsK+uPQ9e2IyJtPF/7BM+ffTc6vrfVJRYxmGSvMwHAjNx3H6WNb5&#10;JSOgizucTGWYJkvCofA8fFBQuaXVs3jP/0l08ogVSjyTc0ReqXXsqscgD/V4nimj+rrFHRvgGveZ&#10;uXMkBgwPxWBpNOxkMbByi4SFIg79fbMxkI6+vlnoGFgIs1AtTMPLwYusBC+6GuKUyeBlzgE/dRqE&#10;BctglLNI5xXOBplvS68zKlwNHhHFia1J0Xp24MyN4JMBM0mGNx2Ckq0QEE9wbT14mi2MEN5l5Jvo&#10;UvUmkx3elf5dJhni7el5Eqbl2yAs3Qa+lt5PoxuM04SumxHd81fqImcJTNJmgZ82E6KkKeiaWAe7&#10;2Br0CyiGlXc27L3SYS2PR3/HUPQdFnTTZnhwUWBgTpPwRaxlbP2yjUW+GSP4PrlzeH4Fu01G5K4W&#10;BxXEi0KL/QZ4Zbb9MwZ3fRkhA0UK5SWpRKBmfqMzljEPtR8TwYmgybblZBtp24ktyqi81cwbVmJm&#10;sMvSSSIZlcdW3YRYrnU1lZd+LXEvu2vYFj/SNhtEi2I0WU/abwPR2nDKhL59N4imbc3L6te1UGdL&#10;oauPglBOraX/XjX7p700iBSaXkK59igRsgf4VCM3dSE2VNHXg8E1wczrrxN2PbnvI4L5VNU69Pep&#10;AhHSTT3KvhbLNSFs1RwcHBwcLzGcEM7BwcHB8SLxCk+u3SmiO79d6A50de5KrC7fpssM0gfdCXpE&#10;CGdjhno9LEaMYjrdIqnmB7Gb1oKt80m8QsRwiUKbIlaU3iGdUX3HlOmkkg5180614bpm25j96HUC&#10;+vN5bio4JU1i7EV+LWQgy6vXb+PK9Vts3GZ8vImg/Wsgmdw3bt1lgvh8P62eNw9/hjcPfcJ4hLfE&#10;p2d+PK+avPEt+hw+MTvaj3Lrap1sOdUi3mqjlcoOsrHDEbzAHXlbQ5G4RYnIFb5QTnWFRbEtBmZb&#10;NwyMszzkVDhsTOaeyLZsFU/B/zWBXJ0jkmvvk+87LXE+AsKnYsvBj3D3/h3coYNMHzz89QOJGkKy&#10;6T2yp903s4y3EvZ/eTyIV/r7//P9zMy2Zwq075/NK8XHMYX4NEmLo7HFeD++EEejc3EwNvOHg3FZ&#10;O+ZFPsv39tvwQVZRxVtBGSgfGIKpQ2NwLLoIhxIKMd89AX4dlZCZybFQmdR4LCav4XCOJord7S9J&#10;V79ovsg9NlugjCEPE1qE7xHbleeVWm3vnuI8RJ4UMsg5+nT/4RGwcA7HEHkcE1bSaPRXxMPcMwV9&#10;6SAWKd0Ci9GJiOERZYxNijBhHHgZM2GWMgkmZPDM/KUQF66AIH8Z2mYvQtushWibMQ9tc5YwYjjx&#10;9W5TuA5k4EydGP7TAJg8Zp5dT7LEqXp0rNyJbow1yg56ugPdR+4wEMS3MdnjRAjnESGcDhMVXQfJ&#10;FC9cq4v8VfRxLIRR1nwIM+dBnDEHHdJmoHv8ePSJrEbfIA3MfbIx2D0JNrKEh4Ocwj+yGh642t09&#10;ypw9Va1aOTj83+vuCTyed0538Yj8ofwRub4mvrnlvBEFo/k+WbU8rzSV0CPJaUBk5h92vb6M8F1V&#10;A0VyzUYiZJOM3TmaTYxwqW+vSRve9GYXWW/Qtm+tfhNhMTPAk2no9lRzT+CmCWnuD853VbuJ5drD&#10;YmXZnafZoTQF217r2+lH2m96/pGxQgyDLfuYvcnTyrPTJ9ZpEIwQTsrR9yxChfYzE7finuyf+HJg&#10;m/0fgUw92tSjDBK5FiMipmBV+VbGA1x/rTRdI4bLbCws2YzBAWMgpPeVKMt/JGO/sDVzcHBwcLzE&#10;cEI4BwcHB8cLhUCp2Sx2L0MnjwpU5azAqrJtuk6QPvSdoGYdo9naDbD2q2GEcKGs5CLdSR7CVvlU&#10;2KyyW6bupU0d06YOKjv/SKfVYHvzbaTzS+xRSCZb74CROPHFWVZKfbFYueMYjn5yBhv3fsiueZST&#10;p3+8VDqj/j369D3Rhz2oykNol2pTapNkM9taMxjK0cMRs8wbWVsDELtZgYjlvvCcLoUVNQTmhbYN&#10;A+MtDw/PHVqbvS3WmK3iKfi/JpSr0oQy9T3yfSclzEVw2DSs2d3y8f4W+BfOamxnnTS03aBUCXsQ&#10;LwWnKerfXxWUvPV9filOxBTg0+QSvBtViGNxBXg3MhtvR2ffejsm850V0dF8dpffnQ9yVBWHQzNR&#10;NjAEs4fH43isCm/HF2K2QieEK9spsNQ9qfGDuPyGd3KKXdnd/pL8JITHTmFXPYbAI7k/zye9OiO2&#10;Sujuk2Vu7hr1SX+nSJg7hcFeEY+hygRYEyFcFgMLz2T0paPbiFz0DCxCl1AN2keUQRxeCmFCLfgZ&#10;M9EhZRKMM2ZBXLAcZkUrIaKnOiF8AdpmzKXnFz8mhDMi9iNCuG5KhHASZDsRwrtX7UQnMqV/n3tW&#10;66aMOF6+nSlDMslJBrmADp6axGbWP5yOwrVom7uEyUoX0iHIXgBR5jx0S52GnvHj0TOsDOZ+BRjm&#10;nY6hnqkY5BRxzXJ40OceHnFO7KlqgmR+WwTn8Mz8sq153nlj+T75s/k+WfU87/QFEs+kILuwXAGX&#10;Hf77IVRobXRCdSl6eVdhOd2OG77d9ZgQbrCNCOFe4ZOZt7sEcu1dkZtaxnPRdGOrZhBJ1eESJXXT&#10;8G2up4Vhu62PR0RrdnvzYMqS7foy7D5PK8+UaVb+SaGvnz5X90UKzR2RTGvF/okvDXypJp9Y1JG2&#10;XBFah5XlW1FP/3borwcSj70ZyMbS0noMC6qlzzMFU2XZRfp8T2Or5eDg4OB4ieGEcA4ODg6OFwqx&#10;UjuOeD+b0R3cgvTFmKXehM2kU9Sss9w8FpduwfCgcYwILXEvvSqUPnsmqFChiTKVUw9N2VeZnxS6&#10;TutPZZ7UGSbBd1MjUruI8f5+USCZz+t3f8gM2knYsOc4M8hmc7745sLNycv2fG1k1LkNewofAaBe&#10;TVgSbuc0xuktx1HDv7Evc4C9Zigss6whqxqK2CUj4LvAHUPLhqJ/gQ365dvct8+zX+E9VhFM7XF4&#10;Jp9UiVLjSZ//M8RGh4gmqpTFyJmwjj3C356Cuo0Q2aWEG9sk92IP4aVgD0X936liauR3qjJ8HF/A&#10;2KO8F5mH4+kl+Di7FGdyKXyZqzl9KC1rKLvL785HVFnp2+FZqLEIxVjbKJwtHIl1cVqonGPR39QF&#10;fc1csUSRdOfjdNUHdTLZz3vO/4m0VyYbCZTxuTz3xEXsqkcgYq1Akegl9EqOJYPpUXQ4eqR72Xuk&#10;LDF3jYE5yQpXxMLaNRKWLmGwUcTBQpmAPr5Z6O2fh+6BhegeRqFbRCnEoRREGTNgmjAWgsw5EOQt&#10;hrhgGYT5S2CSvZAJY71dSiEZQHMV4xPOWKGoNjCDXopKNtOh8wYXldaDT0+Nizcw4rZZ+Tb0H/Um&#10;2lduZwTw3vTvdq/qN5uCZIcTCxXTsu06axUS9H46D3KdyE7qIVnjYiKaE4Fds4mxaeEXrIBJ5jwI&#10;kiahV3g5+oaWwNo9BRb0ObByDL7lJo8NeZqwTbZ18cvuajoi05fvmTKb55G2R+CePL+9ZwpjmcIW&#10;4/iNEMtK0iVS6iERN8NjZrVsi0LHI+voa2YLff3M025BR7r9J4MhC2Xa901cqEcePopkmmzSXkuU&#10;uofXTaKzwfzT2uanRfN9W6rL8B6AWW6hfEv76bc3XyZBBH3G51yqXde79+Ne6H9nxO6F7SWykuuk&#10;Le/rXUXf863XXRfNro2meRJkG71uHf17MiJyKvr5VEMoL71Fn9N3f26gdA4ODg6Ovz+cEM7BwcHB&#10;8UIhkKoTiRBOMskSEuagOncVtuiFcH0HyLCDxMbKsq1Qhk4E3UGGqaL8hsBNO5Kt8uchgy9KtTki&#10;eek9iUEn9XmCDPhJXvXdffgzVkr963Lt5m3Gk5wMjvnByW+b/MPr9x9vcdDPb76/eH/ZtnevCztI&#10;O7Jn8DGoPYUdPScqF8onyPYPGzv8vvNIJziNHw6rbHO4zHSBbIwzHMqGwlo7pMG23P6Cd513jt94&#10;dzu6+mfK0uS7aoeI5No9xEbHekQNJuevh0fadMZS5vegbtkBCOySNMYWidbsIbwsvPKpptzvtKb8&#10;3EfxBXg/LBdnqibjg5yReDuuCF+ka3AqQ3v509ySaLb8786RHLXqQ/pYJthFQD0gBG9Hq7Ekqxqp&#10;8jiYS5xgbybFFt/0i++nFY9hd/nLInQN+59AGZ8p9EhYza56BH9//3+aeCWFCH2SlfQi87/h4BD5&#10;b+/wIhM7edI8c5doxjPb2i0K9rIYDFbEwZqOQR5JGOSdhl6+GegeVIyuIWq0D9FCEl8LUexoCFIm&#10;gZc2A/ysuRBkz4eIiOK5i2CcuwS8/GUwLlwFfvE6Rgw3YbzCdSFQkwEvSSY4sUUhojURqjeCRwbQ&#10;LN2KbvTvdLuK7ehCT4kQToTxAXQMpIPM9xr5JmOdQsryS+hghHASZFDOzXQ9RFwnIvkWCIkQTgcR&#10;xU0K18Akdxlj38JPqKP/jvEYGFaKAT45sJTFNA52jfrWTRmbS87PEyECmSz9X11loa3b++V2Ipnh&#10;fPeUCQLvzCm2UZp+bCmO5+cViVK7xtS9rFFEt4XjC9ahvlo36LW+vX4kI9wgiD94ZtJ8mMjUjDhM&#10;BsI0GZz/Bqm0jau6k4i+P5C4a69JFCWNLQnNLcbPZGUz21sq84T9dBncbOjn2SlzTGSejkeOr/k+&#10;hst06AVxiZw6x5OqyP/6SwT1qkCu2Uy+73Z0e16atQyz6N+U5g9JDK8Tw/vAJPo+0S24DnySVS/V&#10;/CCSVf1hbydxcHBwcPw14YRwDg4ODo4XCoFUE0cyo4gQHk93cEbmrtK9JqvvCJEpHc2zy1aVb4NH&#10;2CSYKUpJB/qmSKYdzVb5TIhl2gQihP9cVvizBslu4rmqsO3gx6yU+tfl6o3b+OrsRSytf+8RO5et&#10;Bz5ifMqb8/X3Fx+s3PHuzfbdlJ3Z0/cYow5Q7b2nKOe518n3ONQ63XcZ5QyXSc6wzBoEp5nOkI12&#10;hmPZMNiU2jfYljuc95vilx480duarv7ZhHA3arBIXvImsdGxHFGDaYUboUie+rsJ4ZNXHoRocAol&#10;sE56xKv2JeCVjzXl3l9qq74nQvixsFx8WzMdH+RW42BskxB+9WReSTwpq9vl94UI4R8lFKJucCRU&#10;A0LwVpQKS3JqkKKIh4XECcPMZNjmm37h/fSiKnaXvyxECBcr4zPFnolrWspoTk9P/5fAOzlMNCJN&#10;Ti8y2ymKepWiVv5zCH3Bk6zwfo6hsJFGY6g8FkOU8UxWuLlHEsy909DbQAjvEKKFafxYRggXMkL4&#10;9CYhXJy/BJK8xUw2OL9gOUwKV0OgWv+zQjiZMgNoMhnieiFcN3BmbyKC1+zCwJo3MYiOgfR8n+pd&#10;jIWKuGwb+BQdxCJFoxtwk8kGJyI4vV5QUg8RXT/JPJdQ9cygmrw8YuGyGLzESRAn1GFgRAUGjMiD&#10;lTwOg6VRV93c40vof9WfvQbJebYKLzIx9U72FXimThV7Zy60jaJ+8hnneE6oV8VKajPTjtPt6eSi&#10;DTohXN+G0233BhIG7bc+SOZ4auI8GMvUMPMoI/cBU/gOFDNAMbFHYbLB3alGkpX9rEL4z5XTi9At&#10;idOGyy2t188/MmWF7qb5FvYxXH50HXWZL9X4MqfxJUKo0K4z8yiHGX3fV5K1DDNUGx/xlH+SEE7u&#10;A1MS50IeMhF8ufoBfS7Pd/KoErLVcnBwcHC8pHBCOAcHBwfHC4VYqh1KOrlESPaLmoKslAWoH/VT&#10;J6hJACcdIzrIMol1FdsRFj0DvT2rIFRSd8XKks1slc+MQKoOJn7hEiXVaNhJJUEy24TNOsokmndo&#10;m0KhhbGrCtKUKcwgl382LVmcnD57AR99/h2TCb5h73FcuXaL3aLjwLEv8OW3jw/4+f2Fq4073/mk&#10;scNTROHat2v/U7Q1z6V4e4HfkMLB3/ROGgS7kqGwGjsEbtPsMZwafN8mx7phSP6QY45FDvWRdf4W&#10;oKgnDr7ZHIFc048+93VEbCGv0c/XbIEsZAIOf3yaPcrflvX7TsDIMW9u62E5f2nP6d+Dj7ILBxzP&#10;K156NrcUH0fl49u6Ofh+ygKcyCzD8bhCfJpc/OCMpnz8nszMJ74h8FvygbYi50h0IepsI1FlEYZ9&#10;QTlYnlKKNLdoOLSTwrujJw6EZ351IDHTkd3luZis8BfN9PDrtMQjpq4+MG31noiMye9EZgddyI9h&#10;MlWfB4uEhH+IvOJTBB7xWywSqP+yq5sw94kXC5Rx8RKv+MHsqiawcuVrTj5ZIy2l8bB0iYQVHYPl&#10;sbCTxcBSGoVBdAz0SMbAgHz0DChAxzAt2oeXwjShFsLYMczgmfy0qYxvuEn2fMY3XFC0BvyCZeAV&#10;roRJ3hIYF6xkbFKIRQozoGXxehgTmxQiiNNTYmeis0dZDzIIprCknrE+6UQyvyt3ogf9G01sUcxH&#10;70L/UUQIfxNWY3ajI/2bLaLLCYlNikHwS3cwIarYCTG9v7B0O8xYf3GdGE98xJfBOGcJeqROxcCk&#10;CRjonw9rtxgMob9/Z3lk6dMsUlrCnT7vJNhFjufEzEllKpRqLpMBDJ2CxjP+zk/yeGaC3U5ibcUO&#10;5g0fkZKi21vNSYFME0ZX+Qrz1pZMU8dYorAPqxnx2HC+SUzWt8EG84bxpPVstFRP07on7Ksv/7Qy&#10;JB4pp58alncvvcuXa/e0+gVt4d8BYk9HhHAhfd8UHTcLhemLm3zCmXs+9vph5vXL9HTzyB3QZC5F&#10;bPwc4jFO37epH4il3EMtDg4OjpcdTgjn4ODg4HihMHIpbE93CK/ypdrbTsETEBA1/dGMcIPOM5k2&#10;vWJNd4rSk+fBMXAc6A74A4lc82kHuvPMVvvMCGQqH1O55kfymm5zL9Dmoe/Mthhs59bIuRArth9l&#10;5dQ/B5IlvfPQJ8w8EeXfPXEaa3e9j7W7P8D2dz5tMeub8MmX3+OtY1+wSz9Byp/44gd0UFBPzVyr&#10;3lxtNGFDlXBElWe2c4HzocGFQ34YXmp/zbVi+HWfKukct0q3LdHTwiLiZ8coZxyZ8V8KeObOv0ih&#10;7kCf33gihBNf+PEFa5EZPw+lM7eyR/nbcvjjb8FzU203dlX5sIfw0rAjNVWyLz099EyeBp8mFuGj&#10;eBWOp2hwIlGFo9H5+CixGN9rKzecLKkIZnf5XXkvMTvxw7gCzLCPxhwH3WCZO2umoyAoA+7dlYjr&#10;508fW8HezSEhRuwuv5oZFhb/WKgMm77QPfJwZi8/RHX0RlavAGgGBkPb3/+92C5uXdmivxqhW1i0&#10;UBa5oZdvbgd2VROdlVHdRMro5HbyGEt21SMArV5x9cvOH+Qc83DA8LBGO1ks7KTRsHaLgKVbODrL&#10;Y9HbMwX9fDPRP1SNnuEUOkSUM4NnCmJGQZI+A+LM2RDlLIAoex7jGS4uXAHj/BUwylmsGzgzfzlE&#10;2s10bGJEcCKG6zPEmWxwEsTShLE1qWe8v8Wl2yAp24aOldvRmf5tthyzG84T98GBDtfJ+2FOLzNC&#10;Nx2CkbsgqHpTN1++A0I6RJVvMtuJKG5aQa8r3c5koBsTu5bCNUyQwT675i9Bl/ha9PbOYmxhbIaH&#10;NMiUUf7k3NgEZQjbSQOH8od65fGHeBQLhipDzZy8rckDBObkcfwuiKTaJPJGF/EHL05fovMHN2i/&#10;m8RMsmywntii1OStYX7PzTwriT94Oc9NayGQFfen7wekYjl1mwxq/Vi7ayhUG67/nUP/mYafy8w/&#10;RSw3LKtfx5Rn/wZ6XSN5M+1lGzRTItX0EMpKbgtk2vvSkAkIjJrWZIn32JsD9LXDXE/0lAjho/NX&#10;McI5X6rR2em8dNYyHBwcHBzN4YRwDg4ODo4XCk4I/+3hhPDnhxPCOSGcE8I5IZzj5+GE8J+WDaN5&#10;Wf06TgjnhHAODg4Ojt8WTgjn4ODg4Hix6Jr+LyJiixSaHy1G1DDCNuk4G3akm3eKmI4RHZrMJYxw&#10;TnfAG+gO5VUilrK1/iLozpizqZy6KFFSN5s6r806t03rDdY9Emx54hPukjTpT7VH+faHK5i74W3s&#10;ePsTLN58GAeOfk6vu4zGxka2RMtcvn6LsU1pzu27D3D2wk3YR9dmsKfsqczeMUlSvYlyTJwRkxk5&#10;NlibOC++JGJcUIBmefYAqp5qTR355bYErd0oY7FMbS9RUI3ETzY3ZSEWabbANWESbty6yx7pb8fn&#10;315EJy/qWEf30nD2EF4a9kRG/nt1TEyHj9Pyr5xILMCRyDwcCMrC22E5OByRiw9jC3FeW/PBuZqx&#10;s9ldflc+zi8KPByZhRXyeCxxi8c7IXnYk1cNlUcS0q1DMNE5AZ/nqKewxZ+LFZ6hPWYODz0+wzEM&#10;Ae2VkJnK4GjqBkczKVzbuSO0vcfyX2rF0Ry+LNqP7x47U+yfYc+uaqKrLLS3SBaVwpNGPfV1f6lf&#10;fpyNLOn7/sOC0NsxFGJZHEwUSeA7hWGQMgFDfDNg5Z+LPnR0jyhFh2AVOkSUQZQ4HsLkSeBlzqFj&#10;ts4ehQyamb8CxjmLGBsSXsFKiDUbwStex3h1G7PBU61nBG8ifBPrEp1XeD2E9DoTVhwn9ifi8u3o&#10;Wr0Lg8bthdWEvXCYtB89x+2BcPQeCGp2g1+zh47dzLywejdEdPDZEJGBNSt2MtFx5JuQlG5F28K1&#10;TBgXrKGPcyXMsuaifVgpbAILYOsWDVvHgG/byWOL2zj5HzKy995gYqcs5Q9RFrcdrJze1k6x4w1b&#10;5S7B8BHxYa5h/2NPH8dvwytkQFKJvGS/mXsZenpVYhm1DZuIP7hhe82KmE3r2LZ9K13OJ3yKbqBp&#10;qeYWEUcFTsVCkbxkIx0nmovgTfNPEJ5J6Ms81lazwvNj658hDOtsvv/PPTxvHvo6DOsy86yASE5N&#10;ZM/pS4GZbfZ/yH2fUK65ZDliNHPfR64Jct+nF8Kb7gENrp3N9PzkovWoyllNEiDA2Ku4/3EDN3Nw&#10;cHBw/DXhhHAODg4OjhcO4u8tVlKfdKU7hL28q7CqjO5Ms52gR7KDmnWIxhasYjzFiVckEUhFMq0D&#10;W+UvxlShHS6WU6Pp47hr6l7+SEfVsBNruPykIFnhizYfZiXVP54vv7kAzaSNWLDpEBp+Rvxuzrpd&#10;H+Du/QePeIw/eNiI2/ca4J07s4Y9Xc9EY2Pjvw6dqm996uKh1qdOnfoXGfSP3fTLcaD+beykMhUo&#10;NJd4dAfYP2oadtbsgjxoAtbvP84e6W/Hucs3MSCw+qv+IyqT6E9/qfxbWV79KDt/38nUInwUXYD3&#10;QnOxyy8TRyPy8VGcCj9WjDt/ZdqMj8jgjmz5340TFOX0RZYW271TsMQtAUukSfhUOxZzg/MxTZ6I&#10;rYGZOJldnMgWfy62R2f5HYzMPvdudA6KLIPhYCaHjZkUjmYyuJkp4C1RnNjj4PB/bPFfhVgWbW+q&#10;jM4yc48PYVc10ck5sLtAGp4kdou0YFc9kREhKrnINeGhiXNMg2h4ODo5hmIYGUhSFgM7RRz6uyfC&#10;3Ccd3YIK0cM/H51C1BAn1EKUMA6i1CkQpc+AIGkiBNnzmEEzTXIWgl+4CrziNcwy8QsXqtYxQTzD&#10;iS84Eb9FpfXMVKDdzPiEk8xtZuBLbb1u4Es6GM9v+je859g96DZuL0xr94E/Zh8EY/dBNG4/RLX7&#10;IaRDwE6JOC4Ys5eZikbugqRqF8T077ykfDtM2Kx0nSC+hhlEUxg/Hp1CtbD2TIGFSzh49v5X+3pE&#10;9B8o8+Ozp4cB/v6viZ28hhrbey1uPdT3gNAjMrbuD7hmXwaMlSpTsVJrIZKX3O/mUY7gqOlMljcR&#10;up/4IJuNLfT2+fR104neT0K3t/oxPuj6fOj296KpR8UjbXBLgvOztMctteGP1Guw3XB98zAs/6Qy&#10;TBiI9M33adq3mZBPBH++TP11By+qLXNiXxKEcu12kaL0dA+vSgzwrcaa8p/u+5iHJfpgrxlyL0gS&#10;IGapNzJvhAllRAivgFimzWKr5ODg4OB4SeGEcA4ODg6OFw6hrKRWrCzdZ6YoBYl5mk1MR5l0fJq/&#10;JqtfRzpEM1QbMDJ3FckoazR1L2sUyFVxbJW/HH//19o4FHYUK0q3mCmp8xKlQce7WcdVJNc+NSuN&#10;56KCc+JEXL9xG3fv3Wel1T+Oi1dvYvnW9/DhyW8ZO5QfLlxl7FKexKnT57D6zWOYs/5tFI5fh9Nn&#10;L+L6zTvsVjBiOonossXz2bP1Z/BK797UP4VS1Qd8+twPDRiLrdU7UZK6BOHaheyR/naQv39wxNjz&#10;1iEj8+jPfimtFT4qqxj5ZaYKH0Tn4lBIDnaNyMThkHx8EFmEH7W1965NnHlj/6RJ3dnivxtHtVqL&#10;HwqrHrwXmodNyhS8FZiDk4WjsDNGhW1BWXiPHF9S1lC2+K9mQ1xcp71RqdU7AhLvbfONx3LvJIyy&#10;D0NUDx/4tvNAQo8AhHbwOEI954ORrrJQs+7u8VYdPBMfs93p7R7eXuAWmSByDv1ZqwSBX3aIsXvq&#10;vo7yxKN9HMJv9nEIgaVLBKzdIpkwl0bDwj0J3Xyy0Ms7HZ3982GWMBaSuBoIY6ohjB8LYeJ48FOm&#10;wDhnAXh0iItXM9nhbfOW0rEMvOK14KvWgV+8BiZEIC+il0n2Nx1Cqh58zWZmnqfVCeF87VYmSGa3&#10;eOSbEI0hmeB7IardB8mEA0zohXBmfrwuiEBOQjh2PwTVuyEo28lYpgjLtzP1kvqN1Rt1gnj+cvCz&#10;5qF97Gj0DiyGrTwWFg4j7imVUdLhw0NaeCvI/zWxhcV/RS7hDsZukYsE7vFbeB4pAZTugcZzZfe/&#10;zBi5qWUCeUm1RFnaaOlXgzF5q5ksb0Px8kmxddRO5KYuhIlMBYl7GRGC/du4qjuJ3DSzxdKShxL6&#10;N75JOG6hjX1a+2sYTcKzQXlixUKy0I1dipngu6mbyrYkVDPbDNY98Ziahb6upnqblzGsU1HaYOKq&#10;9WBP7UuB2FWzkL7f+riTRwV6elVheWkzIbzZNaO/75tD/w5MKlzLZoRXQKhQF7FVcnBwcHC8pHBC&#10;OAcHBwfHC4dQXjJGrKD2Ggrh9XSHurkIru8MMR0iuqM0k+4QjaI73wK2QyRSqJ8rK9TEJV9iKi/d&#10;YKYs+5Hu3P/USW3WiSVCuL6Ta7heH3xXNYbFjv/ThPBL125h1Y6jOPHFWazceQzfn3+6EP7ZVz9g&#10;2bYjmLb6APJq1+Kr7x4VwklOOYm48iUL2VP1Z/CKhcWMfwilmvcFSgr2rBBenr4MQcXzmeP8LSF2&#10;K0Mix12wDa3Ob9Xq+TKAX1ROlFdWfJWlbhLCdxsK4dTY+1cnzbx9cMaMnmzx3w0ihJ8rGvngaFg+&#10;Nrun4u2gXJwqHIVdsWrsDM7G0Zg8vJ2YNYQt/qvZEBvbdW902pht/vEPtvrGY7VvMmqHRSC2py/8&#10;2nsiuWcgwjo+vxDeTRlh2tMn3rzzE4RwsVtkgtAtwppd9UQE/tlhPK/U3R2VSe8NcAi/2beZEG4h&#10;jYYlK4T39k5HF/98tEsYC1MDIZxYpRAh3CRnAfh0SFTEfuRxIVygWqvLFDcQwkWlW5mscGa5ROcX&#10;rhfCxYwQvguiMXt1Qvi4/TCte4sJRghnl8UTdEGywkmIag9AMGrPT0I4XQ+xYiF1m9DtAvEsb1uw&#10;Avzs+WgfNwa9g1RM9ruVo999d/douVQa2ZE9PY9A7GxMFdE2JtLI5QKPhL0Cj7SwGQkJ/3iut1Re&#10;cnhSrVKoKKklb1BZ+Y9msnRbFMLJm1wkDNYRH/HslAWMEE58ngVyjTffjeoqlpYsEMu0DU8SwvWZ&#10;4U3rn9AGG5Zrqoct+3NCOFOWrUcfhhnpLW1vKQzre2wf9u/TLzPnQKZ9qcajYL7rXyCEkyBC+FzN&#10;RkwuWgf62tNlhCs1xWyVHBwcHBwvKZwQzsHBwcHxwiGUaWLEyrKVQhndSZVqMLZgje4Va30HiO4U&#10;kQ5SUyeJdIjo+SWl9Zil3gRTRSnIq9QiBTWBrfJXI3LR9BJLtUNFCu0l0jklnVTSYSWdLiPnYohk&#10;WnTwKAWPdKBdVY91aPXljZwKMX31fhz55Awrrf6xfP71j8yUZIev2nkM6/d+iB8vX8eVG7dx++59&#10;RiwnHuKR2gVoR/895HjbOhWg7fB8HP34DC5cvsHsb0j++HXb2dP0pyFWlqwgr9J3p7/vZXTHeUPF&#10;DgzxH4t3PvoK35y7zB7p8/OwoRGypMk3naLGUq26yl5KK4X3yssVXxWW4WhUDt4KzMJbQdk4Gl6I&#10;D6OK8YNqDK7VzsBnk6YyAxX+nrxdVNT160Lq+qcppfRx5OPtoDycq5iI49nVOBCZf+tIXMG1t1Jj&#10;JGzxX832sNiJu0LiD2/2icF6r2jMdQ1HqXUQFiviMNI2FIUWEZg9InsVW/y5oC+xVxISEv7BLjbh&#10;5udnLHQLjxHJ4p9q89Q5IKOviUdyvUtCQhuf0AIze2XKbDtF0ul+w8MYqxASQxSxsHSLxCCPZFh5&#10;paKbbzb4oVoI6TCLLIdpTDVE0dXgp0yGScZMCDLnQJS/FMKC5eDTYZy/nBk40yh/BUyK1sCocBVj&#10;TWJcvIEZOJOn2QSemhXCmaxtOqjtzICXzGCYJMub2J6M2QfTCW/BdOJBtJv0Nh0HYTZRJ4CTdWb0&#10;OkndW5DQy0QgZ+xSqvfoBtUkA2hSO8Av2Q4B8SMv2cLYtPDylkKSswDd6OM390yBnVs07IaHHLAf&#10;HkoGcH1iljdatXrVzDNhmIl7wkq+e8puvnvahI6+uR0oivonW4TjWXCg/k+g0FDE0kMkpxAUPa1J&#10;qDRsp5kgIjhZx4Z++2D/McQbG2Kl9gwZ6Fqs1CwUu1OnDNvS5kHaVn20tL3FoNtoRvyWqmHiUoTe&#10;fpWwDhsNr+wZ8M+fC8f4OvDdVEybTtp5EdumP+mzmm97JMi+zURzEobLhuK9fjuT2SzXLGbP7kuB&#10;qbxkiqmy7P32HuXo4lmBJVQ98yag4TXSPMj6n4Rwir7vq+SEcA4ODg4OTgjn4ODg4HjxIIMgCuXa&#10;qXypppFHd1ZV6UuZjLFHOkNsB4kJNrtsbfl2rCrdhl5eVRC7l9EdyZJtbJXPjVCmCZIoqfO6TC0N&#10;E2mjVuKt97/Ax1+cRSo9757FDNTJdJ6ZTq1BB5hkmVmHj8bEZXtw/8FDnbr6J3Lm+0tYvOVdTF+1&#10;H97ZM9HHfySMHPOYICKAsasKbRzz4Zk1gxk0k/iEN2fUnG3H6FPzp9qESOQaLRlcTEyf6ynFG7Bz&#10;9C4UJC9CdNkirN39+ECfz4Nn9sz7rvHjRrUy8/sP+/EvFcsyMzt+VUhd/Sgun/EIPxyci4+iivFJ&#10;jBrfF47G1VHT8FXtpCq2+O/GmnHjxCeKKy+cii7C0aACHA9R4Ur5RJwpGovjmWVff5Zd+tGRGY+L&#10;yr+EVeHhgw5GJt7YFZJwb4N3NNZ5RWOOSxhG2QXAp6MCxZbBeCe2CCemz81hd/ldIHYdQtewIFNZ&#10;rIJefKKgy/fNHifwTW86Fv9IShScQPW0cYv7eMDwcJjTYesWBXPnUNgoYmEli0Efj2RIAvLRLrAA&#10;HcNKYBZeii4x1WifXAdB8kTw0qZDnD0P4sIVMFOthoj4hecvg0n+cpgUr4NIvR4i7Wa0KVwHIzKQ&#10;Jh18MmhmST14GjpI5jYRwUk292g2E7xWJ2wT0dts4ttMtJ/8DiOIEwG8HZmffAhmk3XLRAwnlini&#10;8Qd0nuJVu5g6+aXbdRnn6k2MCG9csIoZ5FNCH3dPvzyYu4TDclhAo61D0AyZLLQ1e1qeCMkQ7+CV&#10;6CjwTMk28UrfYeyTuVfsne5FRUb+my3C8RR4UpXYVEmtJ4MVEoG5InsZ02Y3tdd0NLXfpL1m22wS&#10;JGt8HPF4pttNIgBLlCXVJBtcKKduixXaB4bZ4CT0grGhcGwY+jb3sXJ0G0EerJMxO3r5VcImYiwm&#10;Lt2DL769wDwI1kMGtiZvTsnTpzGDXZO2mzzwbl6nXsA2XCafYWibYhiGx9J8mz6Y46TDVHfv8L3Y&#10;neKxp/hvT5MQTt9jdaWvoyYhnL12Wnoj8LGMcOZeQMtZo3BwcHC85HBCOAcHBwfHCwcnhP/+cEL4&#10;L4cTwjkhnBPCOSGc43E4IVy3zAnhvx5OCOfg4ODg+K3ghHAODg4OjhcOIzd1O4GbtoQn09znybVI&#10;SJijs0bRC9+GnSHSoSbr6Kn+NexhAbV0p0hLh+Yk3ZH8L1vt80HXQ9c5XCCjLpu6U1i27T2226yD&#10;DB750Rdn4Zg4kbFMEdCdZxM6SMebdNBI55ZYjXjlzvxNLTuel7v3HmD/sc+xYNMhpIxaCbfkyRga&#10;PQ7yjGkYNW87rl2/DfpPw/FTZ3Hr9j12Lx2Tlu/5slUrkzfYM/SrOHv27H/f+vStNyrWqrtQK1UD&#10;K3apB8/eMUly+vSeZxKgxDKVD3k4QR5AlGQtZ8SXdeXbYec3GpoJGxkR/7ciXD2v0SN5Qp2wf9j/&#10;2I9/qZCly/71kab8o89TVDgWnocjIXk4FlaI41EqfF9Yg6sjJ+HbCVPXscV/N+akp/M/K6DOnUrU&#10;4sOwYrztk48rZZPpmIKz6tpDZ4pHrWWL/ioof/9/HknJ3nk0JgsHQlOwxTcWm31jsEQejjH2AYjs&#10;5g7KNhjbI3LubkrMHsDu9rtArDtMHHy9Bc7hIfRii/7VK/39XxN4pm7v4J1px65qQhlQ3NdWkfyZ&#10;pWsMBjiGwkYazfiFW7qEYZA8FmLPNIi90tHOvxDtg9XoEFGOjvFjwI+ugih9GoQpk8HLns+IzIL8&#10;JRAULGuySSGiOE+1nrEmIUK4ULORsSsRaLdAQG2FoHQbRBVvQlS5q0kEJ8I3EcHF4w8ygjcTU96B&#10;GR2mU8nyOzphnF5mYtJBxi6FCOGMX3jNXggqduqibDv41DYYFa2HUf4qtE2fDRP696tzVCWsPJJh&#10;7hAEy2GBR+3tfTuzp+OZEHqk9BF7pQ018Uhea+ydvd/ULzOCs0p5Kq+IZForsYL6gthUddGLmPo2&#10;u1l7rR/XYwM7T9r24CjdQ2S6jvsiGdVbLKfGMaI4EYTZ9lMfesG4SUBmt+vnm9azQbaRgRSJ3Rd5&#10;4JtctRyfnzmPH85fY3/ZW+bBwwbMXvc2fPJn6x5+k4fcrCj+yOfrw/CzDY6p+bT5fPMg20iQdk2i&#10;1Hiy5/hvj0hJzabv1453oq+fHp6VWFa6tUkIb/G+j73nm6HehNqC9STxQecRLlOns1VycHBwcLyk&#10;cEI4BwcHB8cLR29/6p90hzBeICu5TgZC9I2Y8pPXaLMOkWGnejO9jXSqfSOmggjoQoX6Rntl0S8S&#10;QX4O4ZD00vJZO9mu8uPsPnwS4xftRr/AkZCmTMHAwFFM55ZkobVxzCOdNGzYexyNRF3+C0I6/3fu&#10;PCp4b33rBNbteh83bv00YCZhwfpD54XC/gL21PwiQFGvrnt/Xtv42TExkZPCszwrlUs9xyq2u6nc&#10;DnmpFdNCRwZkJcwJtmeLPxGhVNNHqCy5S0SU2Pg5jBBOroGS9GVIzlqAo598w/xNvwWJFcvgmzl5&#10;mkmPmOcS/19k3lZT6z9IKMR7Idk4FJiDIyH5OBJagA9ji/FpkhY/TJ5xzMHh9x1MdE1SmODduMwf&#10;9/pnYX9gPt6LKMEl7QRcLp+KH0ZOXXOmYsJItuivYl9CWv4HSdk4EJmKt2LSsTUwDht9o7HcPRxz&#10;3UIx3TkYK9yjsSUsZT9FUb/7wKkmzoGOAmlkUit//xbfvnCIzGxLMpg7+2Z0Y1cZgFdkAfkKJ+/M&#10;LZZusRgwPBQWw8PQVx5H/xbF4A3HYPq3KQwdvdPR2S8X4sBidI2qRNe4GrRLmQhB4ngIMmdBlD0P&#10;otxFEBWugKhoJQREDM9bCuPi9WiTt0KXlU3P81QbmSxtYel2iMp3QDRqN4Q1eyAatw9mdQeahHDG&#10;C3zqISZEMw5DNP0wTKccRrsph9COCOJ6IZwVy/UDaZpOOAAJXZe4di9EI3dBTH8G+bw2BSsZgZ6X&#10;swgdUibBPKAAFs703zos8Oowp8Chfn6xxuwJeWb6u4b9r513hj3PK3WNsTJpn1AeFQj6OyDZ42wR&#10;DhqJVNNDLCuJ5Us198igk77hUxgBk7TLTHvdvN0mIia7jrTpy6ht6OlVybzFJZZRu0kWNN1mft80&#10;QDURmFmR+ecEZGa+mQhNBsAk8xljVuOrsxdx8/Zd9hf92SBvffUKqATPtQhDosehs1c5kyWuy/6m&#10;w+CYmHlDQfwJQcoxocv8bjEYn3Cp5qXpJwuV2jUiOXWqm0cl+nqNxMoy3WCZ5N7vkfs9g2Vyzzep&#10;aD0qc1ZBKCODpJdDJFWHs1VycHBwcLykcEI4BwcHB8cLByeE/3lwQviT4YRwTgjnhHBOCOeE8Efh&#10;hPBmx8AJ4b8KTgjn4ODg4Pit4IRwDg4ODo4XErFM6yNWlv1AXrV2DByHZaW6ThHTAdJPSZBOEdsx&#10;2lK9kxFCUxLmMq9Zk460RKl2Yav8TejrVzn/zA9Pf6WasO2tE5i5ej++/v4S3v/0a6zccRRVs7Yh&#10;Y9QKjF+06y8rhOs5d/E6Pv7ie6x+8xi2HfwY3567jOZHvGrnsWsdOyo6sKfmmQFWvpY2N22oq0Y6&#10;xjzO5s2BcVaHLPNtGuyr7dE3oi+sC23v9Q3pf8Mm3irZd6qy80q6PLvrY3RwyGzLV5R8I5BroQyd&#10;hHr62iAiDLkO1OmLMXLmNiysP8we8fORUr0KflnTZxpb/7zn8N+VgyrtuGOZGqxyT8BC1wSsV6Zg&#10;o2ca3orIx8fJGpzVVJ3dQ1Ft2eK/C/UF6WaHEtIvbfVOxGbPDBxNqMTVmul0zMS31VMmnSgfH8UW&#10;/cXM9BoxdG9Uws1dofHY6BOJ1R7hmOUajOkuQZjiFIipTkGY6RKMxcoobI3L/NWf80sQOgT0FbhF&#10;5rZ6wgMGu7AkgZFP9h6hX1ondtUjrPRf+dqY3IX/c/RMXzRweHgjb3gYWjtHoINzGGykkbCRx8Dc&#10;KwUDvFLRbkQOOgUXo104BUnMKPDjRkOYPBH81KngZ8wEP28xY5EiIqIzCdYahadez/iDk2ViVcJ4&#10;eFcSb/A9jC0Kf/Q+iMbpxGzG+3v6YSaIAC6a8S7E099FOyKET2aDCOL0MrFJIWFapxPQReMOQMzE&#10;fghGvsnYoxA7FhP1Bp1nefFqmGTMRpcQLeMTPtAhCDaOIzKGugRI2dPxiyH2NBKvFGdjedwWnix2&#10;p0AalWNh4f7bWG79DRDJNJRQQS0WKSiQ3+FReat/srRo3l6TYIVw/YNrVcYSpr3W2VqUhNL1+RFB&#10;s0lgZoRwbdPYHHoRmWwjY1nw3FSPlNVvJ/7eJs5F8MqayYjZv5aGhgZkjl5N1zMDSVXLmQfZxGKF&#10;1M98VjMx/JFoJorrj01fXiemG5QxmCfWKPT0C74D9Xori+cb8+AF4BWJvGS/UFn6bV+falj7jcba&#10;iu06IZxcP+y06R6Qjc0jd2B0/ioU0m098aY3dS+FWKn91f/rHBwcHBx/DzghnIODg4PjhYTuVA8T&#10;K8s/J53jQb6jMLV4I+qr2cG3mnWGSJBMIX3HmspaznSYfwe/yFfdM6cfefjwcRH7xq27uHjlBr77&#10;8TLOXbzGCN1kgMmHdCe6OQ8bGv/SQjg5vmOffI2D73+BH+i/5Ums2/H+nQ7d3Xuy5+aZoHd7ZcmR&#10;GbygGQGjbLLsPu6TatHYJ8MSfXMs0Cd5APpUD8EgrU1DJ1nXW8OKh68PqA1QUHueOmDdK3y5do+I&#10;7gCb09cJEWAWl9QjJHwalOGTMCRqHIbEjMOPl27oDvo5yBi9Bv6ZM+a2GRD5uwq9f2W252qyD2eX&#10;YqxjNIoHBWOUXSQmDIvBmyE5+CBRg7PUmOtvV1aassV/F97Jy+t/KCHz3jJZDKYMicbBoCJcqpmB&#10;i2NnNZ6tm114ZFStLVv0l/DKqPDw9tsj4z/fF5mMbcGx2OIfjY2+kVjtGY5VdMxyDcJst2DMl4Vi&#10;oTzs05rBg/+QNwO6OwTzuskj458khLskFLYx8k7b0ykwpzu7qkUwI+EfZvKkt3myOPQbFghLp1AM&#10;lkbClg4LeSwGKeLQ1SsNnX2yYBZYAEFQMUzjRkOcNAH8uDHgpUyBUcZsGGfNZTzDjbIXwDh/BdoW&#10;rIARGUiTiOLF62Gi3qjz767cCT7x9B69D8LafYzHNxHDSYa3YPZhiGe8C8m0dyGaSQc9b0rPm7EZ&#10;4JJpRCA/jA5T3mGEcxERvmv30/XopoKx+yCo3sV8Do8MmlmyGRI6eMVrYJI2A6axo2HpkYxBrpGw&#10;cgiaMdgxWM2ehl8NqFavdvBK9jaSxUw2lsYs7+qZ2NtMmfi7Xut/eRyof5OxOIQy7XfdvSphOaIG&#10;a8q3Nz2cbmqr6amhiKl/w4uES9B48BVkMEr1j2Zu2cZiWclqvRBOgrTlQrkGA4NHYVgsXZYsK8hb&#10;VsWg22N4Zk3XZWjTZUVyLYydixg/cK/sGVi0+TDu33/+wamPfPw16g98DEXGVBw5cZpePo0evhVN&#10;meHNRWzDeET4ZqctbWPCoA5Sr6m8tIHcCxnLKDP2jP8tIWK/WKr+UihVXxnsPxbSkDpsJteI/jpi&#10;rxn9vD6IEF6SuRQJ8XPIw5RG+hp6IJFpBrHVcnBwcHC8pHBCOAcHBwfHCwlfrh0ici8/STrEA32q&#10;Malw/U9CeAsdIiKEk45SffVOlGUth5DuLJt6VJDXZHPYKn8LXlFmTH3vQTMhnIjgp89exKkz5/Dx&#10;l2fx2elzjChO1r+oQviJz7+jO/tncP7ydXbt46zaceyWaWdlC3YMTwat8ErNDkriO8mrziZnyGd9&#10;0ywa+2ZaYmChFQakD0SvUlsMKLZq6KTodntIscN2v1of/+QlSiN29xbhybXbiRA+gL5OVpTWY2rx&#10;ekTGz0JQyizIUqfANWUyTn19/rnPOSeEt2q1PVuVcTizBOOHR0Nj/qgQ/n6CGt+qR904RP2+og0R&#10;wt+Jz7i3yDWaEcL3Bxbi0qjpuDhm5sPv6mbmvFczzpwt+sxQDg7/tygq3nxndNzpfVHJ2BEch/qA&#10;GGwaEdUkhM92DcIct2AslIdikTLk0Jj+/f+QQVPb24cYdZVHkcEyW3wzYnBM/htGXqm7O/pl9mBX&#10;tUhKSsrrEmnSW0Jp3JX+DsGwGB4KW9dwWLtGwEIWwwye2d0zFV18MmEWkA9BYBFMY0ZBnDhOJ4Qn&#10;T4ZR+iwYZ84BP2fhMwvhJBtcJ4TvZ4XwdyCYpRO6GcGbFcLJvOnkQ4wYLmaF8PZT3oGpgRCuD/7Y&#10;feCPNBDCtZsh0m6CSZGBEO6ZgkFuUbByCJxjMzSwlD0NvxpiidLOI9HVSBpT1tYtZnZHz3gbM7eU&#10;ruzmlxOXwjZCmfpLOn7o5V2FIf5jsJYI4fq2WS9+kza7mRBOLC7WVW7HsICxjBAukmu/aq8sMhLJ&#10;SjYz2dBEFKaDZPoSIXxw9Dg4JdQx2eMk87yjVxkitAsZwZsI0iIyQDZ5AE5P27uXILZsMdbuev83&#10;EcKPn/oOuw6fhDJzGt46dope/hZ2UbXM5zaJ108Qwsn6JiG8WRlmveG6ZtuJEM6XaqVtpFRH9oz/&#10;LTGyKGwjdtOcob+/q/b+YyEPmcgI4S3d6xkGKaPJWILYuFnkzYAGoVR9TyAr7s9Wy8HBwcHxksIJ&#10;4RwcHBwcLyTE+5nuDL9PhPDeXpUoy17OZHu31BnSB+lck4zgiYXr0JHuSBMhXKygprJV/ha8Is+Y&#10;9s6DhkcF1cWb30OEah6SypegcPw65I5dg6IJ65nO89+ZOasPXhB2tvtFHuFECE+eE+4ytNDxfTvK&#10;/qpVrg3sVHbwmOkM5dhhMPPpgZ4x/dA5rB8GFdrdcx8jX+RX5+lH7aH+j965RW9ekZKaTLL/yXce&#10;GTkDQ0JqMXLBTtS//TGWbT3CeLZrpmxiMvSfh5wJGxCUP2veyyyE78xTRRxOKsAKZRymOESidkgk&#10;pjnFYV94Ht6NKsTnWSX3P8zXPFWQfV6O5+ZaHIxKfzjaNgxThkZjk082rpRPxKXKSde/HTXZb0lR&#10;0VMfnLTE7KAgyd7E1L3vxaXj7cQsHIpKxVvhqdgdkoiNvlFY7x3JeIQvUYZi44gYrPMNi2V3/SN4&#10;xTUsifyftXj9r1y58jWBR8r2dp4JluyqFpGMSHFu656wzdU3s8pemYyBw8PQb2gABhD7ELco2Mpi&#10;YOOZgv6+GYxfeDsSoVq0i6mGJHE8hEl1jMhskj4T/Oz5TFY48Qs3ISJ48RoItBthXLyBsUgRj3wT&#10;wurd4BNblDF6EXw/xOMPMt7fOvGbtUch8wbLzDp6nqwznX4IYjKdeJDJKH9ECK/aBWH5Djq205+9&#10;GUbF62BStBYC+tg608dqGVgIW690WDkE7DAf7L2QPQ3Pjb+//2tiRZyXxDttvJlXRmzX9Lp/sZte&#10;OkykakciWosUJXAKrEVq4jy6nTYQvIn4rRfA9fN0O03a6uVlWzFVtQGmSorxdhbKS2YQIVwgL7nY&#10;5A9OB8nwbqcsQdXsbYimFjOZ4Hw3FcYufBOff30eoSr6WpRqGC9wMo0pXQL1pI24dPUm+8v9/Dx8&#10;+BDXbtxCcNFcTFy6h1m3ef9x5vhIdvpjmd3NQr9db6OiL8tMifjN1tFcCDfzrKTPLTWSL6N+dryM&#10;Fxmei6abRKa+JZBp7hOLs/Domagn15Hh9aMPA3GcCOFZKfOZcWR4cvUDcu2YuFAStloODg4OjpcU&#10;Tgjn4ODg4HghMXHJl0jctAckUk1DF49SJCXMZXyfH+lYNwv9q9bztZuZLHIRySpTluxmq/xN6O1f&#10;Neur768yHWHCrTv3kD9uLTMI14+XruP23fu4euMOVu84huzRq/DR538/Mfz+gwZcv30fIap509nT&#10;8sxMPjH5db8xnkGDiwb/YJFvfWdAgS4b3GuKFLlbgpC+cARkoxwwKGUg7NVD0D9p4HW3Kqfc+lP1&#10;/6I/+lW2mkcQSjVRfGkJRDItkketxKlvftQdKM29Bw8ZAXzq8r2MZc3zkF5DMsKnvdQZ4fu0ZSPe&#10;Tc7HVp9ETHOMwgynGMx0isVSKfHrTsUHCYWNJws1A9jivwsH09MHvxOf1TjHNQZ1w2IxwTERFysn&#10;4tyoSce+nTDlF2UDJlhY/KPWz+8/H+YWbvpOTeGrwhJ8klqAo4m5+Di9GEfjcrA/NAX76NjoE41N&#10;vjHYERx7aE/kU+16/lBIpjLfM2Wl2DvFi131GGRwWr5n8iaJd5I7Ka8IyEsf6p76hY1bDGzcomHl&#10;EgFLl3AM80iAtWcKBnokoUdAPjqGqCAO1YAfWQ5R7GjwkyeBnzIZoszZMMtbCFHeYhjnLELbnIXg&#10;5S8Dr3gt4w8uJP7gRKhmRXDJ+AO6ATInvc1YnzADYtIhmXYI4lmHIZ5JB5sFzoji9DrBnHdhyorj&#10;xCdc7xFOrFYENXvpz6Drp4PJPi/ZCmHJZsavXJy/BB3pY+zll4uB7vTfMtTvRH9bj/30v3CLDxI4&#10;fj1CuWY8GceDiOGx8bMxT7MZm6tbaJ+btdmb6JhYtBYxsbOZDG+S+SxUaG1Ecq2c1KUXiwVuKrgm&#10;T0a4ZgEOvP8FAgvngjcsB+UztjK/yQmVS9HZk2IGo/bMno4xC3bg2o3bzLbfmrv3HqB2wZuYTLcl&#10;hIcPGzByzg7GhkUvbDeFXthml/V/zyNlniGYzHh5ybsiacnfegBIgVTjSf5WkukfFTsThWmLmLf7&#10;mGuFCN/6+z79dcQ+TCHzkXEzMSRgLLHQuSORaT6ySJjxd/dT5+Dg4OD4GTghnIODg4PjheR1+2K+&#10;yE39ppDu3HRyL6U7R7N0mWakI2SQEWQYeiF8UckWWI+ogVBJ0R1S7Tut/P2fONjiL6W7F1V58MOv&#10;mY4w4c69+6iatRXf/ngFP1y4iq++u4iPPj+LPYdPMuLrviOn8ODBT69mE6uUi1dv/uUHy3wS5LjP&#10;X76B9z75Di6J42e0akW1KE4/CSKEe1TIYq0zrL8flG15x0prAxvKDn6zlCisD0fKMi941TnDPNcC&#10;1rk26BM74IYL5aiad3rev+mPf/yzuqb/y8SlKK+rbxWk6dMwacV+fHf+iu5gae4/fMiI4Zv2fojL&#10;154vQzBt1GqMyJo628jCvw376S8dB8oqfd5NKcBmrwRMGRaJcfaRGE/HPJc4bPRM0QnhKmogW/x3&#10;4d3sbIe3YjMbpzpHY7xjHBZ7ZOBb7eiH35aP2ftN7eRfZFXxTmZmxxMqlfXnxepDeiH8eFIeDsbk&#10;4EQOhQ9Si/FOTDYORmdhe3BS4za/2IbtQbELjyT8tQavM/FInCvwTglmF5tBvWrhnvBfE8+krRLv&#10;BDuyRhaQ6+Hgnr7BWhrzwNo15qGls04It1fEwso9EQOVCejhm4UOwcUQh6jAD6cgih4JftJERgwX&#10;ps+AJHsuhDkLfxLC85bBpGg1I0yLqnRCuGD0XgjHkoEy90NSpxsok1ijMINh6oVwIoLPaCaE0+sE&#10;s1khnC7zkxC+v0kIF1S8yQS/dBsjhAu0m2BctAai/CVonzoVfVghfIC936f9B3scpKhf9lvF8TO4&#10;U/8VyDXzRYpStHMvQ3rSPCyhttBtcAvts17ANIiavJUYET6V8fwWybRXTKSaHiJFSbheCCdiMhHC&#10;o6hFUE3ayAjhAQVzYOZahIWbDjPtkGfWNHTyoGAdNRYl0zYzg1LfvH2X/cX+bbl3/wEWbjyEZVvf&#10;Y5aJEL54y3uMDQvxJhczYSBkG2Z3k/lm2d7PEkxmvLTkE5FUm/RL29oXCb5UzXzvQvocEr9v4vtN&#10;3u4jlndN148+DK6h9RXbERw9jfGmF0i1t+jvgL7fe/Lg2hwcHBwcLwecEM7BwcHB8WJikfBfgat6&#10;Nd9Vc7493UHyDJuEetLBbqFD3RREIKdjdfk2SIPrmA62RKb+uquMas3W+twIzWOUI+fsaDQUstft&#10;/hDXb93Gt+cuYfHmQxg7fyeuXb/NeIRPW7EPV6/fYksCd+7ew+53P0NDQwMjKhvGXx1yjKTzv//o&#10;50irWQPR4NQ5HRyoX5QZu/LE5NfdVE5Ur9C+Z/smDbztOn44ZJNdELMqEGXbUhG/WYqoZV6wGTMM&#10;vWMGolto/7tOxU5jqEPprROOPC4+Gttmm7ZxzFumyJiOvUdOsUf6+5BStQK+WVOmG3cN/c2upxeN&#10;t6qrvY6mF2Otexwm2kcgb0Ag8voHYjw9v84jER8lFeH76joLtvjvwomiIs89kZmoGhaJsW5J+DS9&#10;HO8nq24fSy2as4dKeZ0t9rMQi4uT6pL4L0pKV1wsrcJZTRnOFJbi3ehsbArKwnFqPE5RY/BJfgWO&#10;55Tjw/TihoNhqfe3+EU5sVX8ZeDLYsr5Xql57OIjiN0T/tsrJKWDsUfSAT+/7P+wq1spAwqkgxUJ&#10;N+yksbctnCMaLV0iYEP8wt0iYSGLRi9FHDoEFMA0sBD8wCJIQkvATxwPPhk8M2UihKlTICCDZ+Ys&#10;hEneEjqWwahgJUzp32DT6t0QVe8Cv2YPY48iGLufEbLNJumsUcwm0UFPJVPfYQbJNJ16mJ4/BBFj&#10;i6ITwkWz34WEnpJyjwjhdF1EDOdX7AS/fAd4JVt1od5Ax/r/Z+8swKO4vjZO+/2raGQlBi3Q0kLR&#10;ECXJxtfiJFgS4u4ua3EPIXhwd3crFHd3d3cpUuT95k5m0wQCNWiR+T3PeXb2jmx29mbv3nfOvAfc&#10;1CnQjRuFzp7JMHSKRBcLz1Odu7nvoj7vz5m3zvIG0BarvueIlNtJRvd3zjkoTJpWk8VbMx6rl2uP&#10;21T73LxlSI4ajw5uBdCRZpFs3h3kmLpSZaUeUyiT3OFDPL+J8Lxx9wls3HOSFsK79Cmm78RavH4/&#10;NAWJ+MY5C0Omr8XDx0/whBqf3hbkIvaR05fpIJDx8O69B7AJHQBNh0xy0f1vid0vhfoYzCNPpHzA&#10;F8nzSWFS+sR/gPDEqjw9J+pzl2QhPWYSbW9H+8hT/YUWw0lfIn2IPNbqVzOyl0DqXYnWVJ/hS7Jv&#10;ccWKGcwhWVhYWFg+YlghnIWFhYXlfeUTrlg+gIodRAg38SzB3Nzfs75fJ4jPzV8GP+aWa65Y+Yj4&#10;jTPH/Mfo6Dh93cWrcM+Fa79nF5+5dANnLt7A8o0HkVu1BIOmVN86TVi97QjW7TjGPKueTJeOXY7K&#10;SaswbMZa/LzlMHYfPosbd34Xy99VDhy/gM17TmDcvI3U+zqK3pkT0EyQPI3nkPSniwYCqk/7Dure&#10;zjJVMM4s0+KMfY4lhHkC9B0pQvQ8F8QscYfrWGeIymzRNdsCPwUa3hbKBFlpK0Kbek3/XcjSNA7W&#10;53aL6tPKPfdUv0lr8fDhY+avfHsEZU+GW8zAj1oIX6dS9dgRnYmJwkAMsvSD//fd6cgx8cEUSRj2&#10;RWXieGHhWxXCD2UqQtf6xiGuXXeUWQVjZd8MrPZJvvFL36QBGxN+F3r/gE/2ZmQ4XFRlH7+elYdT&#10;aXKcy1DhsiwHV2W5uC7Px3lZIS6qSnA1vz+uFVbiRr9hlw4kyt/J3626rqHOHOfoEcT2hGmqgece&#10;ztV1jbTTdgmfS62vk1Vq7xErsXKOSDUXhf1qJgqFmTAAnW29YS4KgIU0GD+4RELLORJNHPyhIQ4F&#10;J7AQ3JBS8CMH0MGNqIRW4nhwkidBI+V3IVy/cBV08leCV7yazgonvt5EyDZQC+EDmKCW1UK43pBN&#10;0BlGssOrrVH4o7bStim6w6ozwlsQ4bz/hjoe4dzcFeCqllYL4ZlzwZPPAyd1KnTjR6Fr70yYuMei&#10;q03Pc0aWnvv8/D5cIfG/gC9WKlq65F9s3V0JgV8xRuXPxeJ+K7CoaGV1oUMyHjPjND1mM+MzEctn&#10;5i6Fh98QaIsVIPUd+CIZfRGHK1RsU2eEE89v65BKXLxabUW2Zd8p9JWNQ96IJXRBZ1I40z1pBD3u&#10;/pfMWLGT/ltpIby2oE0FeR/qUD9/cZs/CnJ+dJyyZvBFGRz6xH+AcMSK1TrU597SJRf90mZjavay&#10;3wVvdd9RP5J2skzFJNViWPQsq/Zpd8q5xJco5MwhWVhYWFg+YlghnIWFhYXlvYUjyszXdpStJLdd&#10;d3QvwPTspdVCOJkIqSdJ9QQRwiPDxtBCODUxesJxlJkzh3wDGH7W1kU+csHaA8w0GLTlBinMtfPg&#10;WeQNX/xcMXDe86dPn9Ip3sQaZcvek/R2BHLbdr/xK7CCmryv3HwIq7cexlpqG7K8goqDJy7hNPEb&#10;v34H96htHz76Dc9eKM75b3Pr7q84ce4qVm05hOUbD2DjruN0kbKRszehm3/FTk2rOI8GAtX/mBP0&#10;WrZvr/oscKy3oyBbsMYsy+KaTY4VbHMFcCqzhtdQOwTMcIXrSCmsVBborDSHYbTRBXGWbZTfar8v&#10;vaZ7/V8Dfc+vGhimNf3eVR5sGVA+PqVy3o3V24/jt39YCPPP4C0fD2F45fCPWQhfk5LuvTtGhgmO&#10;AejfzRc+rdzhTYW8qzcthG8PTX2+PjnzrVqj7JFnJSzvFY2g79wQ17E3JjvFYkNQ2qWNwalli2Ni&#10;/rBw4Xgfn4ZboqK0jmbI8k5nyK+dSVfgcEIajsSn4WRSJs6nqnA1MxeXMvJwMT0Pl2VFuKooJmL4&#10;rv2Jcn/mMO8U+tK+xtoukRO8vFSfv2gNwJFE8vXcosVaLlHTXhTK7d0ifrRwjhSZicI2mwhD75oJ&#10;g9DZxhumDn3RWRwEfUkoNB38oS0KAtc5Cny/XPACCsALLQcvrB+dHa4VNxqcpAnVQnjaDPBzlkKv&#10;YCX4+SvBLVoNLhHDy9eC128d9IlP+KCNtAiuV0k9DqIeB22ujsGboEOsUoZtAW8EFSOrhXD94cRG&#10;pVoI16t8WQjnMUK4ZsYcaFNBhHB+3Ch06JkBIzdWCH8bEB/m792Uk9r3kd0w9E+GQ0QGCvIqMaxw&#10;BMYXTcGsggW0D7h6nK4thBPLi8lZi2Dbu4IWwnWkqkc8h0znBg5JDXkixVHaDkSihJZ9BvpkjsX1&#10;W/fo79/9xy5ANWQBbX9CxsXE8lkYOWcjDp+8RK//r9h24DS+86D+L0Tyl4VsktWtDvXzF7f5g6Av&#10;FIizVmjaZuoxp//DwjD0a45YsZ8rUeFHt3wMyZyL2bn1COHq5+SRtFExRrEAxp7F9N1/OtKsc1yx&#10;LIQ5KgsLCwvLRwwrhLOwsLCwvLdoOmQkaAtl48gtsy2dczBWQfxHf59QvzLyl0EWO7m6CJdTNpkk&#10;eTKHfCPwuoRIwwum3rpz/yEzFSa3SQPXbt3HwCmrn0UWTnt27dbdZ8RGhGSxHWIm6iQb/PTF67R3&#10;+L17D3CD2n77gVO0wJw9bBGCsydizs+78POmg9iy9wSOnrlCi+JECLh151fcpva5++tDWkx/8PAx&#10;LQY8evwbfvvtKX578hRPnlYHeV3yWnWCaiO3jdNBbUu2VwfxPiWhfk6Kgj149JguOkYKgO49eh6L&#10;1u6l/zZyOzpZR7hHvf/UygVoJZUtb2qX3pL4dTOn6JUcPbr4i8gpfv62ZXYnuxXb3LPMtn5ukS2A&#10;icwEZmnGcB8phdMgIbomGKNjhukzq0yrzW5FTmJq108atBZ9wRFkduIJVdYOkQO2RhbNwOFTvxfG&#10;fJuQ2+DdkkbBMqj/KA3DtI/XIzw2KfRAvBKj7f2RZ9wHfb51Q69vXZHapQ8mikOxOTDx6eRewW/s&#10;Doz62JWuzJ/nEYHuzZ0g1ndChVkg9kQqTu6MluWtFghee0GGeHvvVSgM98tkolOyrGPHkjNwMD4V&#10;u6MSsCM0DnvCE3AsLgMXUlW4nJqFCwlKXExUPb+cnPX8orxw9OpElTZzqHeKThYijpZT+IwOPipu&#10;G5fixkwzjYFLlK6+R5ybtlvs+PoyxgVekY0sncLl5qLQDWbikEeGNj7obOuDFo7+0HLwB1/QE986&#10;haOFZxIMvJXQ88kCN6CQzg7XDquAdtQwcBPGoFnyZGhmzAJHuRg6ucvAK2CEcBLla+kgGd2kaCYR&#10;wWkhnFikDCDCOBWDqz3DSXFMHvEIH7EVeiM2o/moLdCvoh6Jr/jAjXTxTeI7zi1YRQvh/Kwl4FKv&#10;2SxtNjRSZ9JCOCd2JH7skQ5D11gYW/c+01XQY0+M6I+/n1j+HO6pKv3OvVNPmgRHPLJP8Ic4tS8C&#10;soIQqYyAIkeFcQVTML9gWc2YXDNu51fbogzPnIef3ApoIZwnVJ7/WpDMb2Yja8EXy+7oSqptUfSl&#10;KuSOXEKPdQSSGb6EGn/OXLyJ+9TYs3LrEXo8+69txch4KI0bBm1ij1KPkF1v/AlBnJwHsh35/aMj&#10;Ue3XEqa0YU7/B8WX5HOXyO9oi+Qw9izBeOUCLCb9hQje6qj5bfd7kD41OGM2Orjlq5MejvEcFTbM&#10;YVlYWFhYPmJYIZyFhYWF5b2FK5T15otkSjIRJLe+VqbNweLClb9Pil4V1CSpInUuXcCKvq1Yokhn&#10;DvmGUH2qZZ8+bsbP+5ip8O9s3X/q2eTFm5+NnrfuMRGvL9+4SxfUJNylJu8km236ih0vTd6HzFgD&#10;74wxuHbzHnYcOI2Fa/Zi7PxNGDl7PYZT60bOXItJi7fS7cROZfPeU9hz5BwOnbiI0xdv4PyV2/Rr&#10;EeGavC4RsW/fI+I5s3z3AS2ok7h8/Q4uXiNxGxeu3sKp89dx7OwVnL18E2cu3cSRU5fI+8DUpduR&#10;OXAexi/cjA27juPxb78X/VRz9/4j+Ckno6l10uTGNnF/aqJevq6wY/dBbpPsK4Unuiksn1uoLGGZ&#10;1w3GaYZwHGMHy2wLCJTd0CXD9GHf0X0zA0d6tCACnoZZ+E96YtXaVm55J2ZS5554wv5bkAsEDuGD&#10;YdS75KMWwnenyjMOxGej3Nwbwd95ILiNJ4J/8ER6lz4YYBWAXdFpDyf1CWjJbP5W2BeVNGqeaxjE&#10;+lLYUTFZFI1TKTn7TqTkZqpUda0/XmRzae63lwoLf7lUVHLsWkk/nJFl40yaEgdiUrE3Mhk7wuNp&#10;QfxATBqOx8pwPlGF64qSZ9dzyp8dVOQLmMO8c5D/D540eISBZ6KDQff4OhciDFwCdQ2cw1y13WIm&#10;1SeEE5ydY3mungntLaURB4wdA8G19UVDqx5oa9cHlpIgGLtG4aeeqfihTwa+85aB2zcHGn3k0A4u&#10;BTe0AppRQ+mCmRrps6BFvLrlC8DJXgp+2Rro9FsHHUYIJ/YoaiGcFM6khXD6sVoI16mqLp5Je4QP&#10;3wqDYZthQC23oNbpD6GCFsLXgVe2FhxGCNdWLgZXsRBNU2aiWeq0aquW2BHo3FsGE7dYmNj3Pmxi&#10;23MTsWVi3i7LP4D6OvykuyIy1ijQDe0D7GCSagKjZCMYJnWFMbXctW9XlCoqMaW42ueZjMlqIXwh&#10;9ViVOR9Z8VOhJ82CLvF2lqomk+PqCmX2JBuc2IcQUdkxchDmU+Pdfy10/xkqJq5CM5vUOjYoNYJ2&#10;PW10vEYMp/eRqOhlPacskm1+S0cks6A/gA8M6neaWJ/qB0TMFntXYlrOkrpe8yTUF1LUwQjhxJf+&#10;O9c8+oIKR6jcbOCi0mUOy8LCwsLyEcMK4SwsLCws7y3E0oSaJHXnU5NjMkmSxU7B0uKV1cWTmMlQ&#10;7YmRenketTxRtYTOItelRXTVROaQb4w2bQIbt3TJmTl52S7UzgxXs+vgWUxevBUrNh3CrbsPaJ9w&#10;n4wxyBqykBaiX2Tqsu10ETAibr8IyYgjIvq5y7ew+/A5WgSPLZoO+eAFmLd6N7XvDkxctBUT5m/G&#10;hHmbMG7OBjrGz91Ih3p54rzqmLCA2o7Ewi30flOWbKdDFDUYUdRxK8avpDO/iVWLsW8Jtu8/hWs3&#10;7zJ/zcsQsb172jh875o1hTk9r2XM6jFflq4ptJLmige3De30oF145ycm2d1gUt4Ntv3MYZ9tdbVr&#10;vPFv4myHWRHDPGxEMYu/0LaILejSu2jrjJW7n2/ad4Z55X8PcpGhfc9icgv84AbmKXUybj8mTg8b&#10;NeyIrBhJ7bpD+o0TOhgIYd1SinwTX5Sb9cXckPRbWwaV8JnN3wo7QuOXjrIPgI2+BH2/646V3RNx&#10;KiVvzcnk3Bhmk3o5Ut6/14Xi/vNv5BQ9vZVThEvKfJxJUeJkXCaORKVgd1gKDsWmY1dIPDb6R2O9&#10;bxQORqbhckH/hdcqho5gDvPOwhF5+/E84iu4bnG9mSYaviiAw3cLEXAkIfPxgkf4i8R4p+rrC4OO&#10;atr7oaN1LxjZ+UDgFAJjUkDTORyGPVPQqVcaDPrIwe8tg5aPihbCtSIGoVn8GFqI1kifA235QnCU&#10;S8HNXwVe4WpaECfiNSl2ScRwEjU+4eogQvfQzbT4TR71iDf44I30tsQj3GAoFYM21AjhvKLV0Mlb&#10;BU7WCmhkLqRedy400mZCI2Y4uNTfY9ozDRYecbB08N1kYeczj3mL/yqYPv3/fnIO4nGk/kKuU6Ab&#10;R+wfrSMMyuCLgxRciZ9M1yksmeMUHMVxieir7R4tbdU9xryVW6xhK9cIg5+cY3kJCeVfQaX6lFzA&#10;eNVFjH+bwiVp3zioem7tmGJebV8lN0JHmRHaqEzwY74ZvvVqh9jcBIztNxnzSpbViOEkiMAZHjIK&#10;nn0HgyNSPNcTZz/TESscyHF1pPI4+sK1WImmtmm0uLz32AXmG/jdhtiztHDNBk+soC/A1xG0GRH8&#10;xcfa8eJ2dZ5LVCSe88WqcPoD+MDgiTNLiRBOLPCCQkdhDtVfFhIhnIjfLwrg6jYqyO/AhKhxaEHt&#10;S/zFOWLFKOpw78T/CAsLCwvLfwsrhLOwsLCwvLdo26V15ohkjjyR4hkRwhMjJ7xaCK8VRAifkrUE&#10;P7jmgS+lJqci1VzqcG90gtSihd+X3zhnpfWbuGbnpr2nrh08een50TNXnl+4ehuXrt+hM6iJED5z&#10;+U6s3XEMExdugXLwAoyZu5H23H6RNdQ2rglVGDF7PU5duE5bmagh9idEDCfWKyfPX8OR01fQf+Iq&#10;pFfOxZZ9J7GOeq1fth/FL1uP4Jcth7Fq8yE6Vm8+TId6mayjYxu1HR3UPtR+a3ccp8MjaThcEocj&#10;rng6Bk79BVOWbIM4ejDGza/2YX1VZh6xaskesRwWgRVrm5rEfdPQJJbHnKZ6qdpe9Vn5L4XtXQud&#10;kwyjTI92iTE9a66wuGNe1O2eY6nFPYcc663maeZHXQtFBd5F3qZadjJrK//SmUFZk4+u23Xi+eHT&#10;V5lX/vcgn8l3bnnPWjhl92/Q4c8XB/3QOF5ZNWFDpApRbdzh0EKCdvqOMPtGDJlhH5SZ9cWCoPQr&#10;q8venn0IEQN3hMSvHmrtB+cWzohr3wvL3BNwMi13+fHU3Ahmsxf55GJOzo+XSstLrxSUbrmeVfD0&#10;RlYBLinycD4jG2fTsqj9VTgQk4lD8TLsi07DloAYbPGPwf6ItEcX88r7X+03NI451jsL3763hOMe&#10;O0rbLSaQaaLRd/TU1HcLMuZIQhdPb9Cgjn/4izh5xTbnC4P26dr2vdLRug8thJPCmUaOfdHVKRSG&#10;ngno5JUEg54Z0KFC21sBbmg/aEUMRLP40WhG+4TPgpZ8Ae3bzcldCW7ez+CV/AJe6Rra1kSnYh10&#10;SWa42h6lxhplE+0TTh7p5SHU48AN1UL4QGrbQVQMWF8jhHNzl4KXMQsa0aPQNHIEFcOhET8OGlFD&#10;oRNWCVPPZHRzi4Glfd8V3Wz6TGDe4r+GjlNvba1uUmstC1e3ZtaecRq2PZI0bfuoeHY++VyHvoXa&#10;jt4FPFFQrqZjX1UzkZ+sqSQkgS8NiuAKg4I1HP17chwCPPnOoSItO29rDWGgmbYosLOWMLANxy2k&#10;FQkt+0BdQ8PQzxp4eb32M33TxI6M/UmQ6X6kU6oZOmeaQlDSDd3yzNE+wxjtZCZo2asd+qoCUVLY&#10;DzNLFtQRwslyT78hcCT+4CL5Q75IdVNXJO9MjsuXyGVqIZwUnyQXaok92PvAuUs30L53IbhCeV2v&#10;cEldgVvdVrNeHS9spw76OVknUT3nibLS6A/gQ0IU8wVXLBtF7gT40TUf0RFjMZfqIwsKqP5C+k2t&#10;vkMH00aywefmLkNE+GhaQKeFcJGijDkqCwsLC8tHDiuEs7CwsLC8t3xpn9ZcwyHjJ46j7DERwv2D&#10;RmBJ0co6WUH1iuFU29zc5bTfJIdMIsXyHYLqYo5vOlvof41tUgK9Ukcvy6lafr/f+FUPpi3f/mz2&#10;qt3P56zejSlLt6N83EqE5kxCWN4UbN1/Guev3GKmznUh1htEfG7fo5C2SSF2JkR4fpX4TIpXxpfO&#10;oP2/3xSRBVOhYZ+Bdl75dHY4EdoTSmfCPmwAZq3ciadPX7ZGUXPh6h0EZU9GM8vEqGZWSc7M+Xkl&#10;VfNVXydNi2nrmuM63FklmeqgsNkpUtgc9CgRHnRSivLdK937p8wI7arvmtOeL1KsTqmcjxWbqz1h&#10;/wu27T8DLQfZIy3HjIIGLfw+2qJ7hwoGrBwlioT3t84wM3DEd/r2+MlAiPB2PVBi5oeVgcknxye9&#10;vQsF0728Pt8ZmrCn1Mwb4d97YZBVIBa5xONoWt6so+m5AcxmdZgeGdnobH5+0Y2C4qc38oqeXVHm&#10;4rIiB1eouJpbjGtF/XC5cghOyfJwJDUHxxRF2B0cj/1hyc8PxaZfOqzKtd1YXq7JHO6d5TtbTz0t&#10;1+jlHLfodK9a4iivg0PD1qK+rbSdQlarVKrPmeZ6aeER+kMTUeDazg7eizrZ9n1i7OCHLrZ90NXB&#10;B6biQBg5h6OLSyS+8UiEvlcKdHpl0oUztYkQHjcKGkkToJU6nbZH0VIsgrZqKThZy6r9vItX12SF&#10;61dWZ4XrUo9qaxRimUI8xEkQYZyI5Px+1dsZDFgPXvk66vm6aqsV6hjaGdOgGVCIr2x80cgxCI0k&#10;EWjmVwjN4P5oEVQMY9cYmDlFoJudzwQz694F1Nv7V7NFdRx6OjYxFa9tYird3NjMaXUjM+lyjW6u&#10;EzUtPYZr2vQcpmndc7iWXZ/RTQU9JjW06bGwsdB/VTNH303N7H22Nrbz3d3E0XevhiRoWxMb73Ua&#10;Iv95mk5Bw7mSECXXOTxJ1yU0hSsM6P2Tcy9eS3uvf82qifoq/KRXSajILFH0W5cMExgmG8F7qhRe&#10;wx1gEW+MLhFd0SbgJ1ik2aBPpjfGlU7GonxqnKbGZSJezsxeiq4eRfjRJY9coL7MFSm3N2jrRfdJ&#10;nlhWRTKDiT+4nlSJvUfO1RTKfNOQYVU9vtaOvwsZh50ThtEFPjmOdb3C6xXAybJa/Fa3135UB/Oc&#10;toyRZL3zd6X8VQzsVbraYuVGUuzSoVcFshOm1LlwQkc9v/OIh/isnKXoGTCUFFt9ruec/ZwrlIUx&#10;h2VhYWFh+chhhXAWFhYWlvcWjiCyUXNpugZPJL/MFSsg7DOg2iNcLYKTUE+Oak+UqPYl1HZuPoNo&#10;70gdsezKt84ZPB0n1dfMod80n7dq38dQt2uQs459+hZ9sfyZaugilI1fSVuPEB/vPwuxUDH2KYGf&#10;agKu3bqHe7++bLuiRjZoPjbsOck8++dMX7YDGnZp9O3dZDJPbk//xiUb2tTkPqxgCi3Ov469xy5C&#10;10l1m5rcL29kkcFhzs0roXb5vzG7hn5TtaHsh8Tx0W7Rw8N6p85J6JM+OtYIp1Z/2cQ6sWcrj7wL&#10;ExbvqH6B/5CR8zahmXXSrWaCpIwGJAvzI2RucXHjg4myE6s8IuHd0gWGtYTwyJ96YaAgGHsSFVtU&#10;qrfnxbw6MVF7T1TKxUFWvohv1xPZxn2xyisZR1JzBx9KzXmpKO5qlUr/Ykn5vDv9KnE9rxBX8otx&#10;KZeKnCJcVeTifFo2zqZm43RWCY6l52FblALbk/NwKDKNFMx8cDZVWbUrLq4Zc7h3Hq5L+BieW1QG&#10;zyeJyzQ1IKK4g49PQy1x0Lq2XqHNmeaXINn2PKfw/lyXMNlq1ZgvjR0DJ5gIg2DqGABDW2/8ZNUD&#10;RkJ/GIkD0dE9Du16pKB5rzR8H1YO7ejB0IwdDs3EcdBKnVothMsX1hXCC1eBLnJZsobOCCdiN7E8&#10;If7f5FGvsjr7mxa+iTBeSwgnQTzG9fqvgw51DH7JajQLKseXxiL8r1UHfNa6Ez5r1RGfdbLBFx0E&#10;aGzmCp5TJPQk4fheGDTuR1FAQVvftOb2oWlNiV3J27YasfdKa9qkrekR3S7WUQaGAgtV27afU6/3&#10;qfp16wmy7tPKGNEXoU6GX3e0lep1cPD8Vt+2tzHPrqcT17FPqIZdn3xNR98pDQU9TjSmPo/GomBo&#10;OvadQrXFMy/71tm/X/W5bbJ3VadIC3RO7gKjUgv0Hd0DYVN6IXEp9bjADUZ53dA53BCWUdYYUT4G&#10;i5hxmlzEHpA+mxqPqfFFJKc+m+x11HIqc+gGPLFyKRHCOY4yWARUUGPfI/oC8duAaN5PnjzD1Zv3&#10;cOnaHdqu7BFTBPrvkj18CTSoMbO2EF47s7umjfH+rha4qx9rr68viBDOc1TuJPVJqFP1r17QeZvw&#10;nJQBOk7Z50iiQ2r0RAynvjcWqH/HMaH2l68J6rfekqIVmJy9CNY9y8EXyZ/pibOeaYvS6DsLWFhY&#10;WFhYWCGchYWFheX9pa3X5/qmCV9xRbJjXGqyaNmjvNoWRS2CvzhBUgfVToRwb/9h5PZraiIpv8Nx&#10;VLVuKnhrgtb/6bX31tc0j3C0Da3c1zNj7DPir00sUXYdOocrN172BH8VpHBlydgVCMmZhCHT12LR&#10;un209Uh9jJu/CeMXbGae/XPW7TxOzhW41DnjiWTQpib0ek4qOstNEjeULqb54FF14c/6IJYwrkkj&#10;HzpED93zlVWSEXNuXgm1yydjdo1pVrk2n5M0IaZt3PDITvIZiZ295XFtvrdOtDP0LZmYMXjBnZ2H&#10;z1e/wH9I1rBFaC6S/6onlJc2MAx9WxdU3mnWFxfrHoyXXZkjCYFzCyna69vjeyo6G4gg6+qDqeII&#10;7InNXEZt+taEmu1FRc23hiXfrLDwQUL7XuhvHYL9sfk4lt+/5Ghev5o7EVarVP/bMWhQiyvDhqfc&#10;HDb8wJ3KgbhZXIpLRWU4rirEcWUBLivzcDZFhdOJChxNzsLBBCX2xquwMTEPpxKzcCEje8XpjKyY&#10;1X7vzx0AfJewBF3XSH8tl6jaReM+8fLy+lxLHLhUxz2qC9P2EkSQ5YhDp/Dcw3uR82ciDuppKgze&#10;ZuoYBBOSGW7jDROhP0zEgejqGoUOHnH4rkcyvg8uAi9qIDhxI6AZPxqasaOgETEYzSKGQCtzHm2R&#10;ws1bCW7Bz+CW/AJOyRroVKyHLhVE/K7O/t5At6lFb326oOYGWggnWeAkuKTwZvka8ApWgZf/MzSi&#10;RqCRNBKft7fEV2Zu+LKzPT7vZIPP25nja1NnNLX1hoZNH3Ds++7g2Puvauock6vhEp3S1CUmUNM5&#10;wkPTI91eq3t8V13vlDb6ffP09IPKNVt7VzYxDK36zGv69H9kNyLyjmnSpHXnw83bm3nptzdt70WN&#10;EeT8MqtfghHDP5nu5fV/oYaGn7U2FjVpbyHV0BN462sJPH7Qsuth1MSmp6OGg0+vJgKv9GY2vUY2&#10;cfSboGXvG67p6EN7bP8bVFVVfWYUFDGvY7AQXdK6wqrUEsFTeiB8pheiFrojZK4bLIqt0DnaCJZh&#10;1hhaMrxGCCf+4Kq4yfSFVm1h5jNdsWKWrkjB/M+qPuVJlOv1nLKp8SYTzvFVePT4SR2LsH8KOR6x&#10;Ftu67xSmr9iFiYu3oWLyapRN+Bn9Jv5Mj6XLNx2iC0j/HapmrX9JCK+T2V1f/AkRnA6JChwH+akG&#10;xqomH9L4w5HIy3nirGt61HssTZ6J8cqFL/+eezFDnHq+sGA5xijmw7h7MdWf5Hd4YtV1Dfu0V17k&#10;Y2FhYWH5uGCFcBYWFhaW9x5tsWITn5ogd3ArwPTspdUZQmRy9OIEqdZEiWSfRYePoYts6oqUTzli&#10;RTct85Ta4tAbRaNbbPPmUqWXbOiiC7NW7WGmxn+P67fuo2jUMkhjhiC2dAZ2HTlHZ6y9eOv2geMX&#10;kNF/Dh7/9gTP/sFt3WqIv/lPPQvBoc6ZegLPo0LbUYbvu+di64EzuHitflGfFi2ePcPI2ZuhHLr4&#10;JtcxPbRBg7/mXUsd5lMnp9Cv9ewzTbu4Z40KyZ389Mh/4Af+Ir8+fAxf2VjYhQ15ZuhdPr2RYeJb&#10;88B+l9mWl9flQLzs0TBBXwj0RPhBz5YKB5g0F6PSMgBresZjT3jKOGbzt8KevOIu60KTH5eYeSOp&#10;Yx+MkkTjWvEQnBoxMePEqEn2zGYNLo0f/+3ZEaODrw8fdebe2Am4O2go7lRU4lJJBfZl5mFfRi7O&#10;KXJxKlGGE7EZOBCegr0RaTiWlosNSQW4oCy7fTa/KOh8Xkkn5pDvBa3co7q0cA83be4eosM01aAt&#10;DZ7Ad4/2Yp7WQdWgwadELNcUB67V9wxpT9qmT5/+fzZO4SmmouCLFuLg52aOAc/NhP60Z7iZUyi6&#10;OIejg2c8vuubBd3wCvBjhkEjvJK2J2nSPRlNvNKgmUJsUhaCk7MM3PyV4BSuBof4hROf7/K14PUj&#10;VinVvt/kkVil6FFBMsZ1+1NtFUxhzFIqyqj9iqn9s5fToZ06C5rhQ/BVNw806aFAE6cofG3pia86&#10;2eBLEwm+MJHS8bVl92eNrHo9bSIJu9pYHHyqsThkN/W4sqlz3CRNaWSpVvf4ZI5Xqh/XI8WN45Eo&#10;1PFKMtT1Su7U2N7/O54w7BstlxTdRp4ZHA2vtKY61PcT8TVmMnNfiVNo6Nca37b9Re/7zj6c7zp1&#10;pJre2MUhlVfbz1taSb/TtnLp/J20r15ziz4azKq3Tkuvoqbte6Ue6BTiAWOFGRyLrBA4xQ2B01wQ&#10;MNOJCjdYl1qjS6IZ7MIdMbRoOF34kNhdzMtbhsDgEeCKqTFFKHvME8tLDahzS47bQqD6UkciP0Ay&#10;nzVs0xFRMI359v3rPHnyFL/9RgWTTU7GzSs37mLnobOomrkOaRWzqb9tICyC+uNHr3x875GLHzzy&#10;YO5fRn/PT166jb6o++zZXxtTV24+DG2HTHBrjZ+/C9kvPP8bwREp7je2S//+K9tMPfrDeN9xSGrI&#10;Ecu2Uu/r15+o33ZTVIsxO2fp7zVgaof6tx6TAEEsdgakzUYbV2KxIz9GW+y0Jv+XLCwsLCwsrBDO&#10;wsLCwvIBwBMrZ+s55+Ibp2yMVSzEIuIT/uJE6YUgQnhWwnRaCCe3W+uI5X349vIfmUO+cbQt4sos&#10;+5bNX739OH3b9ZtgGDVpjyyahtD8qSgau4Ke3NeGvEwMtf7cpVt4/MK6vwP5u7snj4SmPZPRRk3c&#10;1bd1azvIMHXpDmx6hRXLiXPXcPfXh7hx51cs33zoeYeehWMbWET8ZYFG2yTsu29ds9bEl8/Frbuv&#10;t2L5t9h16Ayc44Zh2oo98MuZfKCJIL018+d+VBySqzx3haRA1rkHHPTEaKtnh3Z6DjBvLsYQ62Bs&#10;8UnBnoiUHGbzt8IueY7bmoAUlJj5IK5jb5QJQnBK1R/HZ80POzZjjnkD4BMV8OnlqVML70yY/OBe&#10;1VjcGz4GdwdV4U6/AbhRUIrTaSqcTFHgUGwajjJxICIZB8KTcVpeiGM5ldhXPHTh9Omqz9+mzcvb&#10;gGQVEyuU2h7harjivpl812jilf0Shk6hXwt6J2prCYM2d/KMqbE1orr/J7ZuUUoLSehzC0nIcxOH&#10;vjB28IWxox+MxYEwdIvGt57J4AcUQrtvLho7ReJrO180cYlB094KaDJ+4drKpeBmrwA3l4rCVeCU&#10;rqWtTogYTovgVBABXH+AWgivbiNBrFSIgK5DhPAiat+caiGco1wMjnw+GolC0DR+IrQy5oCbMBZc&#10;93g0NrTHF8YiKiT48iezx1/9YPyrprnzL42NHFY3MnU587Wgx+PGjoFoZOeDxqIgJkLIsR42EoWd&#10;aSoJO9ZYFLaK4xw5Vat7WjnXOzNer3da9297pxp/65v+fWTk9EbUuaatTphT9RIG7U38G7Y2PKX5&#10;g7FK39T0K6b5vaalc34345DUJ2Y5ElgX2cJC3g3d5Cawye0Gz9FS9Jjihq4Z5jDPsIGfwg+TS2fS&#10;IjixNBspXwjbPhXQpcZxvlPWTZ5E7s8ctoGuW7oWNc5crBbC0+jx7u9CikqTmhVE/CaQuhKVk1bD&#10;zK+M2FtB2zIeXAdqjBPK0do9Fy1dc2gLMA2bVHAt4sCj2vNHLsPDx6+++6k+jp25Sh+H3EXFryVg&#10;1xfqcfVV1iikXR2/t2WBJ8p05ooyTZnT9l7DF6Ub8cVZj7UdM595+Q/FEvUFEyJ61xa+a/+2o54v&#10;pGJIxjzI4ibT50THKXuRjkQ1hDksCwsLCwsLK4SzsLCwsLz/6IgUw4gQTrxFB6bPweJaQjjJHqov&#10;g4hMvMtT51ATRwX0qgtwJWvZKf7QruPvoNEtsl3nXgV7Q/Mmnz5z6Wa9QvizZ89w7/4j3LrzK10A&#10;7Prt+7hJLZPJ9qsKXh4+dZmIyogrnYm+ivGomrket+/+yqwFHj95ArfEKizdcBB37r/aS/zPQv5u&#10;2cD5dEZe7Uk5jwR1Hhes3Ye9R1+2Kdl24Awyqf0OnrxIZ4bvPnr+uVNM1eovTMK+YU7RS7Ro4fcl&#10;xyiSzzGJtNA0jbDXskuP5IoVme2754xXVC2+tGX/GTrT/b/mwcPHUAxZgPyRS7DryAWkVM4/y7XN&#10;6MC8jY+KQ0kZSbuDUyDv3BN2emK017OnwhEWLSQYbheMHf4p2B+d+lYLlh2VZaeu9U1Efys/RLXv&#10;iQHCSFwoGYbjM+b1PjJ5hsn5IUOcLg0ZFnV9yIi9twcOe3J3yAjcHToS90aMwZ2KwbhZ2A9XVYW4&#10;rCrA6RQlDkalYF9EEvaEJmBvaBJOJGVhf0bRlS2FQ7zeNxG8FkScfUmg1Rd5u3OcQqfUJ9629Yps&#10;ZOkeoqMlCt4s8KtrIWXjHtbRQhIyzkwUeNJcFPTcXBQIE0c/dLH3halLOL51jUEz9wQ0dYlGE49E&#10;NOujRLOgMjSLGASN1OnQSJ9FC+HEK5yTvQy8wlW0RQq3dA1td8Iloji1zC9fS2eCV1uikHYmClfT&#10;HuP0fgU/00I4lzoOV7UEXOViNHKKQpOAMmimTINe4ji06JuL1oIeaGokxNfGEnzR1vTpl98Z/da4&#10;q3CVlqVzP565q7+mwD2mqZ13loalR6WGwGtcQ2uvBU1seq1vKOi5pZGV1/6vrXse+tqq1/FGtt7H&#10;m0ii9jdyjtnSzDVqlYZL3IKmLpHTm0gjKjXcU9KaeabFaLvHS/luMQIdJ9/mAoGgxkZHv23n1ppt&#10;jUc0a2c6nNPBUqhnYvHef2/wxcokQ7+sZ5aK3rAqsoV5tiXMFWawzOsGu0G2VNija4YpnFUeyC7K&#10;xYyi+bS4SS5MK2Ino6tnES1e8qVZ57RFGQLmsA00HGUGPKHsFvHPJkL4yNkbmG/g+vmNGvuIh3h9&#10;EAH87KVbWLvjKP187c5jsA0uR+dehbALHwB/5ViUjF2Oiok/Y8ScTRhGjatDZqxDcsVsuMUOgYGT&#10;Ctb+JaiYtIq+E+vXB3/OO5xYoHWiXqOVew49XtaMoS9mhlOPtQXu18WLQjhXpIjXFCncmdP2XqMj&#10;UcTqSrKeckTy5+kxk18Swl/1245Y7WTETEJQyEhis/OcL1YNoM5rEHNYFhYWFhYWVghnYWFhYXn/&#10;4QkVWXpOObRlR27CNHpSrZ4gqSdLtYO0k6yhEbKFaC7Nhi61L18kG6glUtgxh3xzCCIbce3SE6OK&#10;ZzyrmrXumVq8JbdjkyCFuHYcPIuftx7G7J93Y/ryHZi8ZBumLN2OadTywnX7sGLzYWzccxIHjl/E&#10;xWu3aR9utQ0KEbjHL9iC7KrFtG842f7E+Wv0ult3f0Vn72IUjFqKy3/Bh/x1TKP+Lm2HDPDFCjrI&#10;BJwUKm3hko31u47j7KXrzJbVEEE/u2oRYoqm48CJC3QbycYLyZ1yQtsqsXMDgep/zJn6RNM4pgnH&#10;NLJ1I+vkbm1cVJ7GvQuiJVEDhrjEDB7TSz5uk1/e5MNJ5bPvbdx7ij7Ou8DVG3cRkj0JG3Yfp21h&#10;VMMXX9d3zDRm3tNHxb4kxbBt/olQdO4FK30xOus7UiGC7bdOmCAMebYrKOXZ3oQUCbP5m+YT4lt9&#10;KiN76nKvGMi69kH3791QbBeKs9mVOD5sTPjx/gP9LpWWjrtaWrHpekl/XM8rxvWSCtworcTtwcNx&#10;s3QAbuaV4VZuKR1XFAU4GpuBg1Gp2BNOxPBEnE7OfbItKX/qNNUITeZ1Pxi+d+z9g7YoaJWhV2hT&#10;pqkGc5fAxqaeYXpa0tBNpKAk01yDlXOQg6kwaHg3YfADc3HwE3NhAJ0Z3kkcCF1xMJqJQ6DhEg0N&#10;nyxohQ+EZvwoaCaMhUbKFGikTqMLZ2opF0NbtQT8gp/BL/2lOtObeIYXVwcRvXVIccyK9dQy00Yi&#10;7+dqj/EcKnKpICJ41lJwlEvorPAm3VPRuHsaNBInwCB2BNr4F6CrYwCamzrd1zaWXPiig/XDL9pb&#10;Pfuqq+MeTUvn4QamIueOAuE3XAu7lnwjQVfdrgL7JiaOPZuYOUU2NnFKbGjuXNiom2v5V91cJjQU&#10;dJ/XSBy8rIk4aF0zUfD2ptKIw40cA49/be93rLE0fFcTaeSmptLwyZoukVUa4pBUTZG/l5bI26iF&#10;wItPLjjwOppJm/1krmra0aJQs6OVjGPqTO4meQ8vsKg+JZYwPJFi3g89cmGbFAdpngvMFdYwUZrD&#10;NNcMVmUC2BTZwSyjGyLyozGq33jMLVhKi5tkPO7lPxRtXMlYrLzLEyt2fFnL01nTNqMtTyR7SIRw&#10;Tbt0zF65i/kGrh9yAXnP0XM4d/kmffG1NuQCM/neHjZjLW7fe4B5v+yBW+wgxBRPx9CZ67Bo3X6c&#10;psbQ85dv4Pqt6m2J4L1t/2lMWLgFfqqJ6Eq9R4vg/hgxewM17p34UxdlHzx6DJuQSrTrUUBnlasF&#10;7H8ihNfeV5f6LcMVKwdzRLIY5rS9v7RVfa5DPOKlWfSdflWZC2iBmy6U+QdCOOlPpC8J+1SC4yh/&#10;RP0ujNIWydlCmSwsLCwsNbBCOAsLCwvLew9PLIsiRbSIzUly9AQsLWaEcDJhYiZH6kmTeuJEfMSn&#10;ZC3FD6755NZZ8CSKOVyx3I055BujiU1yKx2pavPGPadw5PQVZkr8uxBOim/FlcyEQ+QgmPuX07dn&#10;mzJBlq2CKmAbNhA+srEoGLkMyzYeZPxJf88SJxN94lOdUDIDXmmjMXr+Jrr99MUbxB8TPak2svwm&#10;2HfsAvSdVHRBMyKEkwk7h3qNdj3ycejUJdx7UNeuZOv+U+jQs4AWyYk1CuHu/YdIGzj/Ls9BZkvE&#10;b/pECVT/M+gW2Y5vHhnR2CZl5g/dc09Yh1TcTSqf/Vw5dAkWbTyMHUcu4Prt3zPe3wWI5cvAyavp&#10;ZSLwZ1ctudVKIjOn39NHxp7MvGVre8dC3rkXjA1EMNIXUY8SSFq7YrZL1NN9Eem/bUnOfCue2qSI&#10;4NzilMan01VHZziFQqInRTsDR8R36Y19ITIcKygfciKvcM6lrJzbN3LycS5DWR1pSpxPV+FKViGu&#10;5ZTgmqIAN7NKcCunFLfz++FSeg7OpWZhX5yMFsKv5fZ7sCW77M1fMHsHSPD0/EpL6LP++96JPzBN&#10;NQhIRrh3iA4Rwi0i0uu1NBI4hVqYOwZfMhOF3reShsJGGgJ9e180tvWmvmPDoBOQD+2wSmhFDoZm&#10;3MhqMTx5IjRSJtNZ4ZryBdBWLgY//2fo91sDXtmaarG7aHV1lJCscMYOpXY7sVMhtio1US2EaysW&#10;Qku2AM188tBYEg6NuNHQC+2H9p4pMHUMQFfbPqfamDov+tLE+coX3dzxpanLo6bGDpeaGYtW6Nk6&#10;v5SdTYRrEuSCy/aqqs8MBU7aXaUeLb+1dDRu0U3qzusmjtaw7l7R1MJtUiML511fWfe8+7VNnweN&#10;RcFo4hSBxqLwp41EgWe0RH4jvnHo6YjpXnSBTAMjm3aNO1iuaNi+2zGOmVOkV1uvz5mXfH8QxXzB&#10;F2VwdMTKizrSLIjCChGiCIFVvC26KM3QNccUomIHeOa7wzbDAUXFpZhRvoAWLclYPDt3OV3YsIUz&#10;NRYLFUd5jpnziBjKHL0B9dxYVyh/RoRw4rNNxs3X8ejxbxg9dwNm/7wLN27fZ1qrefr0KR2p/Wfj&#10;4ImL9Ji2bscxXLlxj9ni9Ryg9omlxmxSNPpbV2qu2m82Laj/GdyTRsDQp7SuEF5P/GkhvFbQQrhE&#10;uZgjVuQxp+29pbFdgRZPpDxP/S6DIdUv5uavqK79Qn6/MUK4+rdd7SDbzM1dBjPPEnR0LwD1m+4G&#10;1V/EPIekhsyhWVhYWFhYWCGchYWFheX9h+Oo6M6XyB5qU5NL/6ARvwvhtaI+IXwONWEy8SwFV6oi&#10;E8itfJHMjznkm4GayDexShgRVTzz2t37j+hMbjXEL5RMoHulj4Js0HyMnb8Zi9fvpyf4q7cdxc9b&#10;j2IFtTxzxU6MX7gFpeNWIrFsJvwU49FXMQ7ygfOxcN1+bNl/ir41m9inHD51Caphi+CaUIWsoQtp&#10;8bm1Ww7a9yzC+t0nmFf+ZxARWxDSnxYj+KJqIVzTPgNm/mU4d+VmHRsXIkD0zhiNojHL6P2ePq1e&#10;R0SKsrErH7cSpSdrm0VIta3i47gO8tHdAsq3xhTOPDlk+vrry7cefrjj4OmnJ89fe3728i3cvPsA&#10;96n3qS5w9q7wkPpMSVY/Ye+xi0iunHOea5v8UVmjEL/pQZGRjXbEZB6e7xIG/1Zu6KIvhIm+CBID&#10;Z/i26Y4lfRLvHUnOurwyP5/H7PZGOZqfzzmRk+95NFr+YJClL+z1JDA0ECK+Qw9s90/HzcrBly8X&#10;FN04kZT+5HhSBo4mpOEYFWT5CO0Dno6TSQqcSpTjdKICZ5JUuJ5VgiuZebiYmoXzef1wLC0Hp1UF&#10;ZZtVldUXbz48PtES+Y7guScEMM9raCEQfNnR1a+ZljhgU2eXwHqLCpubBza2kYYHWjtFKI3EYXfb&#10;i4Kp74a+MHQOhWGPRBh4K8ENKoFWxEBoxo6ERtwoNI0fi6YJ49E0eRqapc+mxXBij0Kywnkky5sK&#10;2vKERFEt8btA3UaE8JXgZC2HtnIJtBSLqWMspENLNp/2H9cIGwQiRnOihuAbbxW6OEfCxN4PVo6+&#10;/Uysuns0MRaVNTZ1mtHQutf9ppYex/W6SYqbGNnO43WxljJvrT4+aSAQ/K+1SPQFr4NDw+YWUg2u&#10;iS2vqYnrN01MnVs3Fbh24lh7CDWt3N21rLunadn2Lmhk5bm0oaDnmca2fa98Zeh4UKtVh1wfB4eG&#10;rVsbN+EY2lvwDW0kjYwcJ3O62kW2MhV2YV7nvUBTkKrPFcpddCTZjznUOBwdNRqjy8dClq+Ef64/&#10;AvL9EVscjdSCdBSUlGJS8QzML1xGj8WLC1dgQNocGEiU0JNmgdp/OEckS6cOW2PRoymU2etKVc+J&#10;4Mt1lGHjrtePZ+RCMbFAya1ajGnLtjOt1agvQpdPWInw/CnYduA0PVb92bGFXHQ+deE6Zv28C6F5&#10;k9EzdRTKxq3AmHkb8ZBa9zoCsyehW1BFtRBeOxOchPr5i+3qeFU7E7RHuFCxlyeSjfirhajfNbgS&#10;hauOJOexligTPfyHYnHRC17gLwYjji+mfteNpP7nv6F+0+lT54svVu1uKiAXX99bGysWFhYWlrcA&#10;K4SzsLCwsLz38IQya12x/ApHpICbz2B6Yl3vZKl2UJMmcjs2ffssNWHiCpWnib/mm5xAalsmWXX1&#10;LT45Z9W+l6pq7Th4BgnlszB0xlqs3nYEx89do73BiZ0JEc3v3HtIF4O8cOUWTp6/ju0HzmDxuv0Y&#10;t2AziscsR+aAeUgfOA9ZwxZhPNU2Z9Vu2jN87Y5jdBFNYkWS1n8OmjtngS+UYdLibcwr/zOePXuO&#10;iPyp9O3p6ozwZtSyOGYIrt6sLj5GTFtITFy0FT1SR2L3kXN0uxpSnGzwtF+edemZv6Z995zZodmT&#10;N6UPXHR++KwNT1ZsPoJDp67iFvX+ye3maguY94Gpy3cjKGfyjqYW8S2ZLvBRMM0z4aslYXHfHEyU&#10;3VjkHo7e37jQQri1vhRB33shtZM3NgWmXzklL9wzrbz8rRQFPF7cr+vFvJKJuwKSkdWlFyz1SDa6&#10;CLHtvbC2dxLuDh6Oq0XlOJaUTovgB2NTcCAmmY69EYnYE5aAw7Fp1RGTjsPRGTgWr8CF9DxcouJq&#10;TvnTk4rCHQczVR9EIbpXwRf2DeO6xlS+6BMuEAj+5+cn+FJTHLj2O7eIVxYVlnhEtrBzijBqJwxe&#10;o+fgj5bCQIi9EmDbOxU/9pFD1z8PnLAKaMWOgGbcKGgkjING4nhopFDfKYxfOEexCNzspeASz3Aq&#10;eHkrwCVBxG8ikFPBza+2Q+HkrwQvdwW0FYuhLV8ELdlCaMrmQzNzHjQzZldH1DA0dugLg6BStPNK&#10;gZE4GMa2PldFToF29va+zTmm4m5cM7FbQ5tepxra973Os3DqzzGxy2ra0WIoz8TO+sVz8Wcg/vHU&#10;OWvU3sJCg29i/6O2pVOXpuZO3ZtaeaQ2tfMe/0VHq8uNWrTd99NPnbu2bdGW31bgRW0r1WhiJAzX&#10;6GpfqdnVplyni7XQy+v9yA7XdlQY8kTycnJnlr5EhfLU2ZhfthhjSyehX3ElKkoqMah0KIaVjMKU&#10;klmYW7ik2u+ZGouXFK5EXMQ4+s4ivkTxhOMg8+M6Zjgwh6bhiBXdybGJ4EtE5O37T9PfueRuqCOn&#10;L9O1KZZuPEjbmpBYvOEAbWeyYM0+lI9f8ZI9CoFcKO434Wfa1upVfuKv49rNe1i55TDGzd9M+4kP&#10;nLKavhj9OkE9uWIO7CMHUb83GCFcLW6rl2u31Q6q7ZVZ4urtqfNOjfWXeI7y2Q0MVV8zp+595BOe&#10;RNGfWNbpUe85NWbiH/+mI0I49XuO9KWchCn0HWvEW5wvyVqgaZupxxyXhYWFhYWFhhXCWVhYWFje&#10;e/jizK66YuVJ4lXt0Kt/tZckmRjVN2EiwawjXuLd/YZAm9qP66i8yRUq5A0MQz9jDvuP0bJMSPFI&#10;HoOTF+r6ZhO27D2JoTPW0ZnSfwWScX3szBW6WBi5zdoxYiDcEobBTzGOziYnE36SpawcshCdexbS&#10;4kJT62SUUxP+N0Xx6BVoZptKRAt6ct7UNo22ZFHfgq4Wwv2V4+ks9hchYnrVrPXVNjB9yzB4+gZs&#10;3neWzrR7n8kd/TN6pI1armUeVW/G7IfKYu+YJivCYzqfTFX99nOPSPT5xhWG+iKI9J2R1sEbJWYB&#10;2BMpP3Mmr3x1A+Avi4p/hhP9Kp2v5Jad2dAzFkntvGCq50gL4dE/eWF59zjcHToKV4srcCI5k84C&#10;pwXwyETsjkjAztB4bA+Jw4HoZCpSsD8qDXsj0rA9IBFnUnJxKbMINzKLH5/JKxtJvdRb+fvfFb4R&#10;+Qo4TpHz8EIhUNoWxKvB/2k7Ba/S94x+rQe+QBDZSE8YMLCpnS+MJKHw7JMOcZ80dPWWw8A3C9yQ&#10;MmjHDYdW/GhoJU2AVvJEaKdOpYMI4hzZPHCUi8BRLIE2FbTVCQkielPBJ48kWzx7BV0Yk0cFsUDh&#10;UKFNBckC18ycC420GXQQIbyRbR+09s1GV/c4mAgDYGbncyA0NK2pl5fqc2J14uXl1aihpdu2RsIQ&#10;aHRznmghcmnb+KduOzkmDlkvnou/CzmHJAPcwNHT4cv25nu+MvgBrdt06tO6dae2zCYNmlsKdZp1&#10;tR/ZpIvNUV5Xm/JI6u9iVr3TcIUqe75YuZKI1a1dcjFRtYQuSL2wZCXmli+pjn7Vj+QCtHoMVgvh&#10;3ftWj8McseIR305hxLVLr3MxkS9S+uk759CCL7kTadehM/R3LqmRsWDNXkxavBWJ5bMRVTSdjtjS&#10;mbQ4fvveQ+SPWFzvOHv/wSN6m1+2H33JPuWvQC5cEwsWcpF65eZDrx3HsqoWQxo3rFoIryViq0Xu&#10;14nd9Lp6RPK6+8ju8UWy5U0FqjoFbd8rqP83rkT5C7GsI32pPHUW/Zuu9m+3eoMRwmMixpB+RKzy&#10;nnHFylGaItWHegcPCwsLC8vfhBXCWVhYWFjeeziO6a2pifIqvjQLHdwKMSN7Wf1COGmr1U6E8MjQ&#10;0dAUyagJpPwZKZjZoG3kGxEevuyW1tzASXl+095T9U6Mnzx9SovWfzXjmWxPxHCyL5nIX7h6iy7g&#10;VTZuJaTRQxCUPRH9J63GqfPXsevwWST3m43W7rnwSh1FFxD7M0W9/ohNe07SWXkk64pMvjXs0hHf&#10;b1aNB/iJs9cwas4GOEYMoguNvchvT56gYtIqTF26DTsOnKbfC8kSf5+yv1+EeIW371l8/fvueYoG&#10;rUVfMN3go2BNSIjOptiEXgeiMp7Pco1AkUVfuBq4QKzvhJh2vZBv6o/D0fIdJzPzBjG7vFFUDRp8&#10;erFsyNyr6YXPpoqC0cvACR317PGDvj1cmjtjsXs07s9aiFtjJuFcbjHOKPJwOlWBY/EZ2BeZiB2h&#10;8dgSGI1tQbHYFhyL7UFx2BEUj22BCTiRmodbJUNwtaRy6dqMfA7zkh8spp6eX2lLA+e26Jn2TYMX&#10;vKqJkKtt7zuRKw30ZprqpZGFJ4cj9q/givymWQoD1gucIyH0iIG5ZwLa9EiDbt9scIJKoRVeyRTN&#10;HAOt5Em0EK5FMsPTptMCtrZ8IbQVJMubiNsL6MKXnKyltChOxG+Oaim0ZYto0ZxkghMhXCtjHr1v&#10;s9TpaJY8Gc0SJ4AX2g9NHQLQxjmCzgbvYtPnia048MV6EJ9wLN38Gtv0vvSVVc/Huibinm0N7Zs3&#10;62S1tOlPlkOMjY3/sZhG+ukPQncdbgfT8EbN25xpyG9xt2Pbjp06tOzAZTYhfMLr4MD9zkryY7Ou&#10;DtMbte+2qq2xbY1Q/m4i+B9XrEjkS5T3yYVXd9/BWFQ7gzd/Wd2oNRYvpLabSH2u37nkMrU6VDur&#10;x+C6Fx94ksxYIoTzqPGGCOH7jp7H4nX7aNG7uYQavx3TwLdNgrZDOvSclPjGNRsh1FhI7MgWrd2H&#10;O3df9vCmx1Jq3Hny5Cme/YOxhxzn8W9kPP+tZix7Ff0m/gz3lBG/C+FMvE4Af+l57Ta1QP77Ns+p&#10;87OF/P5gTt17B0eS2YknUj0gNV/cfAdhgmrB731JHerfcrV+z5G+NI76vhD26Q8daTb4UtVt6jdd&#10;BHNYFhYWFhaWGlghnIWFhYXlvUfDPq05V6gYR26lbUVNlslkiEyK6kyY1BOoWm1ECJfFToEWNXnX&#10;c8oi/qMTmpgmaDKH/UdoWySF9sgY9+jmnV9rvLHfBkTYPnPxBm2LQqxT8kYsQWzJDMSXzSL2I1iy&#10;/gCmLN9Bt5Pbt4lAfezsVfz68K/fCq7m2q17MPYtBV9MxHBqIi5RoGDMcjx49Jh+rwvX7INn8gj6&#10;lvH6bhMngnlK5WzkjVyKyW/IsuW/hIgt2cOXwkAkG6hjnyqkPv6Pyo90a3x8y51JqRlrfBOQ2aU3&#10;+rRxR69v3dDrG3dkdvZGpVUQTkTJVh1JVSQzu7wxjlZWtj1WMdDsUnbp+eNRMgy19odUT4x2enb4&#10;Xs8WQgMJ5rtG496Yqbg1dAzOKwtwJj0LZ9NVtBhOvMEPRadiV2g8tgbF0IL4loBYbAuMx77odJyR&#10;F925UT740tmKAW4qlep/zMt+yHyq5xSU8EOP+C46TqEv2StwHHzyONKgLObpSxCxlyf0+0ZbHFSq&#10;Kw3sZSMNcekmCt1FimeaOYWhi0c8WvdRwMAvDzqBRdCKGgytmKFMdvh4aDFZ4c1Sp0GTZHNnzPld&#10;CFcsoAtgapNsceVCWhjXzJgHLWobbfkCankuNNJno2nyFDRNmoxm8WOhGVWFVn65aGbXFz+KAmHi&#10;GABzu94zBBI/PvMn18DpJu2oZele3pDatom55wKBQKDNNbRyaNbRYmTTzoL85hbSlrpGdlrM5n8I&#10;9dXwiUDg96V+F7v2/M6WVo3bGCV93arjlIatOm5vrPvtCZ7e93mGLQ2btm7duu6FM4Hgf4aGTl9z&#10;TOwtNDtaljdpbz7e4EejdtSad/NuhA5JDfmSrFG60qynpIBkRvRkemytM+a+EOp6HYup7fISptFj&#10;iR41dnPFqrEvXoAh8ESKdH3nXPAkShg4qWjbLY+UkejYuwjtvPLQ1bsIyeUzUDx2GYbMXIdxC7dg&#10;3c5jtCh95NQV/PYPLgCr73D69cEj2rrsVTYqRBAngvrrRPXB09fAK33U79YovwvYv0et9vqywGsL&#10;33VEcGo74rFOfLG1HDNeKnj7vsAVKRN0JdnPyEWV9OhJmJG9pLrfvPg7rnZQ60hfyo6fAqPuRdB1&#10;ygbVJ89yRRkfZGFjFhYWFpZ/BiuEs7CwsLC892iKUvW5EuVAPWqi3NwpC6PkC7CImhTRWeHqqDVp&#10;IoUySZDJel7STPqWbDLJ1pFkzeCLMt5I1ifHIrEssWI+M/39d7hLTdBHzN4Af9UEGHqX0LYkh05e&#10;xvXb9zFm7ib0SR+N2KLpdIHN2/d+Zfb665CMdGLJokuEcGry3cIlC5VTfqFFeZJdN3beJnTpVUTf&#10;dl4fREwIL5xC377+Ji1b/ivIefdIGQNti9jQZqZR7Zku8NGwJyWlze7U9JLFPWLh38odNvoS+LT2&#10;oJY9kWPki2G2ITgRq1hyMDkjhNnljXFs4FDrY5WDelyUFz/bH5yC/hZ94aAnQltGCHcwEGOeawzu&#10;Dh2HWwNG4Lw8H2dSlDiXkUWFCicT5DgRn4l9EUm0EL45IAqb/WOxNTAeh6l157JKrl7vN/jY5uHD&#10;9ZmX/OBp5Rrq1rFPfLe2Xi/fHcNx9EnmOoUMYJ6+hEog+N+34uDvtSXBxS26h3cOCkrQNBcFLzEX&#10;BcFMFAhTtxi07S3Dt32zoU/8wiMqoR01iPYM10ocywjhU2ghnDwSz3A6M5z6Tucq5lOPVCgWgEM9&#10;kkxwjYw50EybRT8ny2T7pkmT0DRxIjRiR0E7fDB+9FGima0P2jr6w9TBH9aOPjnMn1sHLXN7Xd1u&#10;Ir/GjoFobNHjnMjCguPn5/elZmfL4U06W63/1srJqJWlowGz+R+C6dP/z8UlsLGBsYOjbhdrv8Y/&#10;msz+qkX7O1992wHN+C2O/fBDl9cV42xALFl4XaxjG/1kfrp5BzNbqumdLICoYZ/WVE+imq/vkkvf&#10;JVSWPPtPC+GksHVy1ASQoojV1ieqkgaCly848cVKhVoI/8YlG2XjV9KPHIcMmPqVQRg1GFOWbMOW&#10;fSdx9MwVXL52h87QJpr01Zt/3/aEoBbCb1Pj1qXrd3Dj9t8fO6tmrUOvzDHgieSvzAJ/Sej+C0I4&#10;OYe6Ttn7uKKM97ZgM1+sGkB/1kxfIkXN6X6jtkepL6h1pC8lRI5De7d80H7yTlnHtYWZ71XRWRYW&#10;FhaWfwdWCGdhYWFhee9pJEjU5ouUEWTyRHzCC5Jm0F6RdexRXhDDSRCxvEo2H/qSLFoI5zmp1jaT&#10;yFowh/3bEH9OXZH8zK4jF5jp778PKdqVVjkXRt4lCMmZTBfkJJnjpJgmEcrF0UNQOXk1Lly9Q3uK&#10;P3z4GPfuP8Tdew/oIJ6p12/ex7Ub93Dx2h2cv3Kb3pYcg0RcyUzoUhNvjqMMNiGVmPfLHjojjhT4&#10;jCuZAdXQhcxfUheSobfj4FkEqCaiZ/pouCUNR+ag+dTfdxSP3oBty7/N7XuPEJAzFZpWCaXMx//R&#10;sSM+peuuhPTFK7yiEf59d5joi2BjIIWrgTNKTP0w0j70+cHIzAnbYxMtmF3eCKtXT290q2rk/NuD&#10;h586EJKOBS7hSOvYA056EnTVc4AV9XcIqeVxDsE4Ea3AOVUprhaW4aoqF5flubiUkYXLykJcyyvD&#10;+YwcHIxKxfbgOGzsS8TwGJzNLHh8Nqsof88HXiDzRYAGn1RVVZFaCS9lILcU9+mmLQ5e/Srf7M4u&#10;gbrNxX7dtMQBWY6e1XfXJCWVNrSUhI4ysfeDqSgAVp4JaOstR0u/XDQP6weDiP7QjhwErZgqWgzn&#10;pk2lbU2IRUrT5KlUTKODWJ5oZcyGNvH/Tp+NZinT0SxpCh20nQoRzhPGolnsKDSLGQn9kAq091ai&#10;s2cymlh6or2gFywd+o5frVr9ysx+Il43teu97Gs7X3A7mBbRbQ0afKpjZOfdxES0r4mpdK6+raex&#10;kVsUnRlO1nWQ+vzUXOBib2Jl/11XaZ+WzR16dON2sVI2bN9t41c/Gh/64rvOT7/4rgu+btH2N81v&#10;flz/zXcdQ6QWFhpk/z+C2NHoG1q4Nfquw+nWXbq9c/2Q51DaUM9e/h01/l7mS1Uw9SylhUtyofm1&#10;wmWtsOhRBp5EQYpWn9USqlyYQ9eBJ1GW0xerxUroO6louy9Sp8I+YiAtfN+mxqw3yfEzl2kf8sFT&#10;f0HxqGUoHbMCU5dsw4adx+kinH+XCQs2w1cx/iVrFHXUEbaZ5y+K3S+ur/3cwCWXass5pi1UWDKn&#10;7v1BFPOFrlu6Fk+kPM8XU33JqxRzc6k+wvx2e13dF9Lf5lDbmlD7tCAWOiLZGR1x5qIGpglvpTgz&#10;CwsLC8v7DSuEs7CwsLC892iZpzTmizPFuhIV7fedHDmBzkhbUFBrskQmUUyos9HI5GmyajHauOTR&#10;/qR8sWJfY2pSzxz2b8PpGmMuCB7wmGQK/xOIsHz/wWNcv3WfLpB56vw1OrubeIOTgpOvg/iBX7h6&#10;G2t3HIds4AL0Th8N+eAFGDB5NS2Gr9l+DJkD56FPxmh4p4+ii236ysbCJ2MM1TaG9hT3TBmF7skj&#10;4ZIwHNK4KjjFV0EYPQSOVHTsU0xPvDVs0xBVOA0bdp/A2Us3sOPgGSSUzcTeYxeZv6QupEBodtVi&#10;DJ62BgeOX8C+Y+fp/T2SRyChdNY/Klr2b0I83s9euYXY0tlo65E14ivzlI+qQGZt1oZG2m2PSNg3&#10;1yUUfi1daW/woO+8oDT0Qb6pHwbZBj3ZHJPZf2thYZ0CeP+UCzNmON4oG3TyRmHF47U9ozHezh/h&#10;bdzRvYUzerdyhpGeAwR6Qgy19sPWwFQcTSvAxZwSnMvMxrk0FS5mZOFieg4uUXFZWUS15+FoXCZ2&#10;B8ZjV1DC8xPpudvPFpQabVepXrII+VgRCHprazkGbGrrW78Hsb5zUGuuKNCuiSggXeDn92V1q+pT&#10;G4/IFubiwCpje9/bZqJgmLhGoXP3BLT0zUILv1zwQ0rBCSkHN3IQdIhneMJYaCZPgkbiBDSlY2K1&#10;0J1a7R+ukTqt2gOciOBUuxa1ntircKKrwA2vBD+0Aj/2yoCRexy6iEPQxLLHg47WPZZ4eIT94fe7&#10;voO7eyNhwG9fd+t+tEsXSx3S1rS9hQbf0sVKw9wlpKm5dHyzbs5TOQIPX45rTFpju967vzKWHGv4&#10;U7edX7bpuufLtqaHP2vV8eLnrTpd/urbDsc0vu84TvsHwxKd7w3dvmnTvo2+fltygeBPZ3drGBo2&#10;1W7TtVir5U8jVW+ocOebguOg6MYVKnvzxIrfiKdzUPBILC5cUTPGkqgtWNaOxdT4Ozh9HgycsugM&#10;Xq5YPpbjoOrEHLoOfIlqEC2ES6rFX3IB1rhvKYZOX4sHD6stud4Epy/ewJh5GxFZMIW+oDtlyVYc&#10;OXUZF6jvemJzdp8a04kQTra7ceevj1WTFm1BX+WrhfAXgxa6XxC/6edM1CeE6zllndYUKxyYU/fe&#10;oOEoM6D6gJuOJPsxuUMgNLS6L9VOYnhVnyJ9qTJ1NvTJOaH7kmIMXfz8XbUTYmFhYWH5T2GFcBYW&#10;FhaW9x6OQNVITyyzVQvh8RHj6dtka3zCSZDJFMlQo0I9mSJC+PSspWjrll9dqEusOKQllLdhDvu3&#10;0TWNthdGDX1t0aw/AxHC794nE++7tGB8+OQlXL5xl2p7+IdCuJpzl28je9hi2IZUIiR3MgpHL8OR&#10;05fp4o4pFbNh7lcGE+8iWAaUo5t/Ocz7lsGUCkPvYnTpU4zOtAdrAX7wzMePVJBMvFZuOfjWNZue&#10;eBMhPKViDrbuP43jZ69i4+4TSCyfhYvXXi6SSSAieHzZTIxbsBn37ldnn4fnT4E59drdE0fUW1zz&#10;XYQI4cfPX4d78ihoWcbnNWiAj3bCvSY4SrgtPOHobOcQ+LZ0hYu+C6J+6IUSM39aCB9gG/RkfZyi&#10;bOvgsj9tK/FnuDhtmueNosort/L6YZVnJMbY+CHkezd4feOCQOqRzgrXE2KwoC82+qfgcGoBLmaX&#10;4GwGI4RnZuNiWjYupWbhSlYJLiqLcDJRgX3BidgTnPj8WFrO2jOVla2Yl2OhiBR4NdJ2CNj6o3/9&#10;Fwx1XQLbcMVBDk1EgWleKlWN1zP1L/OplVNwTldb3xumxKfbORxG7rFo5a3AN75Z0A0uATe4FLyI&#10;AdCNHwVtuoDmRGgmTkCzxPF00UsieNcnhBM7FW1qvXbcKHCjh4EfVgHdkDK090qBiWs0DIWBaGzZ&#10;49cuNr2mTCsv/8MM0TaOruaNRYG/fSnoecPMzKbmDqH2Im99joWLZzNzpxXNujlt41t7JGm7xgxs&#10;bOf94CtTCb5uZ/nrF991/e2LtqbPPm/dCV980/7OV9+0P85p3bHcoF3X+M6drX4kGefM4f4SvHbG&#10;KZrftF04ndqfOpfvzHeNjlAhpMaBEL5ECSKEx4SPpcde9Rhbn2hJYgEV5K6titS5tN0JEbn5UmUl&#10;X6SqtzCojkQ1hGxDhF8SmvaZEFBj2ozlO6mx8M3V4CDZ5cVjlsEtsQq9M8Zg5ooduH7rXp1aF0QI&#10;J9tdufnXx6rJi7fCTzXhHwnh6nOgjtrraCFcmnWWI1GJmFP33sARyVrxRUo/Yu9ChHBic0L6En13&#10;AdNvXtWnSF8qTZ4J4lFPhHCeRNGfK1bGMYdmYWFhYWGpAyuEs7CwsLC8/7RVfc5zkH2rK1LeJQWW&#10;evoPe1kIry+oCRa53damZz/aUkVbrLhKTaBM/unttHzzmMTEinnM1PfPc+POrzh06hJGzdmI4OxJ&#10;8JGNg3Vwf1okJo/WwZWwCqqAdUglRNFD0CttNHzl4xBXOoMWo/uNX4m5q3Zj/c7jdMZabasRkklO&#10;BPHw/KnwSB6J2JKZOHXhOk6cv4bU/nNpYVvDOhmaDpn0JL0mqPNZO4hvJ58K9cRb2z4DSzYexLkr&#10;t1AyZjnS+s/BJGqyXx8/bz1Me4f7KyfQ2XVqSDbfvQcPEV00Aw7hg3Dlxj1mzbvLsFkbnnbuXXxV&#10;2zI2iPnYP0qIdcP64Ej/DUFR98fY+yHwO3d4tXBF7E+9EfR9d4ywD8Ekp/D7m8LTkhbHxNQtCvgP&#10;ODFvntPVqjHTD8Yqnu8JTsYkxyCkd/Ci/cHdmrvAUl+Eb3QFMNN1hKJLLyzoEYONQak4Gi/HkbhM&#10;HI6klqPTcDwuAydjZTgRlYbL8gJckVGhLMVFZendjUkKZ+blWBjI561t7zOW7xQWyTTVQcep9w8c&#10;UV9HLWFoSmgoba9SBwdpsKepY9/b5uJgmEtC0MUpHJ2cI9HBR4H2gQVoTUXzoCLoRw6EdjRTRJMI&#10;4kkTaNsTjdiRdDSLGwUNKjixI8CPqQKP2lY/rALNQ8rR1keF9n1kMJGGwUwYgHbWvdFQ4LFRFfmy&#10;53l9QNXgUw3bXrMaOUWBa+JYQt4zs4qmtblNqx8shV0am0nXf2XTC19aeuALUwm+bN3pYbNv2q7U&#10;/PaHYS1/6OwhtBTquAoEzZjd/hH2Xl5NtZu322xqaqtnaGjflGn+2xy9vrnJoNXlrZMnxdsnT4sR&#10;lc8raD19xfS/fFyeWFbFEyuX6jtl4xsqxigWVtfnqCVe0sskqLFWbW9BHskY7R1YRQvoOhLVb3yR&#10;woj4jTOHroOuVDlCLYSrx52ZK3fiJDV+vSl2Hz5L23wphyyg61gQj3ECGauILVi/CT/DKW4YfUGY&#10;+JP/1KMA5eNW0hd/SX0MIpaTO5rIReZXFcyctXIHgnIm1gjhtQVtdajHVvX6lzLCX4ja+5JzpCfJ&#10;usx3VHRnTt17A0eoEPLFypXk7oBW1PsYq1hE9yV1AkNNP1L/fqsVS6jfet39hoD8/uOKFI81HRQm&#10;2uL075lDs7CwsLCw1IEVwllYWFhYPgQ+0TdN+IorVh7mUJNG65796ElT7cl47dtr6WXmObn1tqff&#10;MHoyri3MeMgTZTo3s0n6Rz7hHLPovMIxq5ip7+sh4vf05TsRTE2OichtE9IfforxGDDpF7rw5ea9&#10;p3D41BVqgn0P12/epSbZ17Hr8Dms2noYU5Zux9gFm+jCYQWjliG+eCa6p4yk/b8Fwf0hjByE6KJp&#10;mLhoK/Yfv0gXsiR2LVOX7kBG5TyY+Zcjb+QSXLlxF8fPXUXGgHlo0z2P9l7VcswEX0xN1iXVwjdf&#10;xEQtIZxMOo18SnGLeg9ELOiePIJ67UE4feFlcWLbgdNwTxiOlVsOY8ehM3S2uxqyTOIx9ffFFM9A&#10;X9lYOpv+VWLCfwXxoR0w5ReE5U8F10F2kSNIFjVo4PVOFrD7t1A1aPDptrhU2faY9OcjpcHIMOyF&#10;oB+9MEIUhmILf1TZhmCcJPLGxnilH7PLP2Z7VVXTKyNG7r1SNuDKnvCM59sDkjDeMQgxP3lBoOuA&#10;jnp2+EbXGp117WGvL0KJmQ+2+sZhV1AS7QN+MDoVB8Ko5cgU7KMe94Ul43BEKk5FZ+KKqhSXBo+Y&#10;eL5qRJGX18f92b4KXRu3HlrioNnM0zq0cPX7hu8UINCUBMgE9QrPqk+l3aMtzR39d5qJg64ai4Jg&#10;REUXaRi6do9He2852vTNwrd+WWge3h/6EQPoLHEuFVqRg6EVPhDaVHDDKqBHhUF4JZoHl6GVfx5D&#10;UO+sAAD/9ElEQVTa9pKho1cKukpDYCQOgrF1r/sm1j3OtbfrM72pvf9E4ufN/BF/yHdWrpaN7H2f&#10;NDQWXjI3N3/R9ogI45/wrT0FjQ0d13zRzuLK521NLzY0kpxq4RUX+KNvWmdDQ8OXLgL8E1p0E1o3&#10;bfnTZnt7+6YCgYCxnPkboMGnqvkZP/St9A4WycRLJWWOe7rFdTskUQjniDLsK+PmuDZTzXf6c1ZA&#10;FjEcjlh+iBoH7v7gkgdn74G0RcVLY289MSdvGSapFuNH1zzwpVngCRUbGggEr/Ru1xHJx6uFcHKx&#10;1jluGB7/9vSNWaKQi8axhdOwZvsROuObHo+otp+3HIFT/DC071UEviAB2oJENLVJpYNcOObYpuAn&#10;z1xIYobSIjm5OF00enmd8a02M1dsp4VwHhHCawnctcVsdZu6/bVCOLWu9j4km1pPrLrOtZN5M6fu&#10;PSH0M45QmcEVqR6Q3xUefQdTfemFfkP6VD39aiH1W268cjFaU/2D9CXqd8ruBgLalumdshFiYWFh&#10;YXl3YIVwFhYWFpYPBNWnfLFiNZkIdfIoxIycZZj7woSpviBe4hGho2khnOsof6orVgbwHDONmYP+&#10;LbjmUTJV1XJm6ls/d+4/pLO344qnIzR3MrKHLcL4hZsxd/VubNt/ms4qI1ndJDON+IQTEZtknD14&#10;+Bu977Vb93D+yi2cvXQTx85exZHTV7D36AVs2nMS63Yew7xf9mLk7A3IqVqM2OIZiCmaTk3Ql2HI&#10;tDX4ZftRbNl3ms7cji+dQXuhkmKXB05cwvQVOxGYPQmm/uXQtk+Hln0GuCRj74XJN3nUsEtDRME0&#10;+u86cOIieqaNpgtg/vrwMfMuq7l26z4CsybSlink735VYTMiHew8fA7jFmzC02fvjhB+79dHmEV9&#10;VhWTVsMqpD/a9siHtkhxmeuY8d75sL5pVqtU/9ukLKz4JTkfg5zC0d8mEJEdeyG4Qy8ojH2wqmc8&#10;1vSJv7Q9Ks2d2eWf8sn2zMzIs7n5d89k5T0+mZaNE2lZ2J+UjVVBGRjjHoGx3kkY1j0K471iMbNn&#10;HNZ4x2JHYDL2RmRgT1QGdoSlYm+cDPsiU7E7JBE7gxOwPywZVzPycTW/3/GzQ4YLjw8b1p55PZYX&#10;aGnv8R1H6L/mB990umBkbTqJAjj6jn2NNRz8ssx8wrlMcx2k0ggNK2mYxEIUnGPs4HfexM7vjpFj&#10;IIzEwTB0jkAXjzi090zET70y0a63DO28lfiRilY+WWjumwMD31y07JuN1j4qfN9HiXY90tGJeIFL&#10;wtBVFAwjuz6/Gdr43DGz6zNMYOvto2fTq7yprU8h8/J/CiM7N61mQr9tDa29H7XoZNqHanpJVGvi&#10;6KmpbWRjpdHBvKdmJwsvTSv3TJ5zcD+O2K+fprBvprZHgoTjEd+thatfMy8vrxqbmL9Cm8CUxlpW&#10;ni6NO1vP4LbpLBdUi8V/W+DrtyRTR6SQFHQJM1nTJdbkipHc5G7nBOP7pmlmlzoHdF4tVjh0c82x&#10;a6/CH3uRc8SKbjrS7Es60qwnxt2LkRw1obpI9SsES3UQa4vpOYtRmDSdvtBKMoB5Inkuc9h60ZUq&#10;J6iFcA1qTOqZPqbmAuqLkAuz127er2Nn8kecpcbasfM20RndpAbHis0HMXXZNrjGD0PnngXo0KMQ&#10;btRyVMFUpPafg6SK2QjNmwyXuKGwDq5Ae2qbjr2LMGjqL9h37NVFsqcs3gJ/1cse4eR91Ra0a7fX&#10;EcLJcq3nL+5HzqWOOOsWTyj3p05bnTsZ3mmMVU10pKrxutLsp+TOs8yYSXSWd50Ehhf7FJPQsKRo&#10;BVRxU+kL9+T980Xy0R/7BWoWFhYWltfDCuEsLCwsLB8MOlLlQuL1/aNbPqZmL8McarKkvhX7VUFu&#10;zyZelEQI54kU0BUro3hClTVzyL8Fr1tMmnzoUmbqWz/EqoTcVm3iXQxR1GD0n7iK9gG/cPXWn/b/&#10;rg/il/r06VM6q23DrhPoN2EVLVALgirQPWk4IqmJPPHzJpnoxCuc+HMb+5RgxOz1IJrCxau3UTR6&#10;BZ3hpmmbRnuAk8Jk6om2evJNHpvZpCK7agn9uuSYfTLHwk85gX5em3OXb8GwTwlyR1Rv+zqIeLF2&#10;5zFaBH9VVt2/Dcl2L6Y+q6CcKVT/kNMXAKhJ+1UdqULIfOQfLdurqj5bn1tetTytFJXOkXQmeEyX&#10;PpC2dEe6YR/sCkjB7qDUC7sikqTMLv+UT3dkZg46I1fhFBXnVfm4mF2Ia4UVOKcoxvbITBzIKMau&#10;GBUOxmfjWGI2jkalYldIKvZHy7ErSoYtoWnYm5SFfZFpVHsitgfH01nht1Sl1HEqdxwYNKiFqpa/&#10;NUtdLKR9NDhi/y3tg1X6TFMNFtIIjeZC/y5a9n65pp5hekzzS4SGFjUViII9Tez7Hja173vNxMEf&#10;xg5+MBYGwMQ5HF3cYtDFPR5duiega48UdKGibc80tOolQ8vecrTpI8ePPTPQ1isVnantjKWh1fvb&#10;+cJI0OuxoVXP61b23nGBHpEttGx75Gjae8uYl/5TQKX6VFMSuLiRMBh6HczSqaZ6hTV4Nfg/BzMz&#10;rpOTk7auyMeZI/GfqCX0Xa4t8pvHc4+P4XnE9WzrFcn39PzrdlvEksUwVKWtbe2Z2LCD9bEWbY17&#10;M6v+NuVLVa3t0hzmtfXtcvWnSMPnHVO7okOKEbpQ0a5Pu33CTDtXabbQUrVa9crsbDXUeOlMjbc3&#10;9ZxyYNmjDPlJM5gi1X8shE/NWYzM2Em0FzTJYtYRKUKZw9YLNebUEcJ95OOZb+eXIWPfuUu36liD&#10;/RGk/sayjQfpZZIJPmrOemq8WozmYhnauKhoS6+oohkYNHUNJi3aSte46EeN2WQ8lcYMQSvXbHzn&#10;kYv5v+zBw0fVlir1QYpl+tVTLPNFQbt2++uE7xef00K4VHWbJ5IHkuQA5vS98zRxVGnqOKkW6rvk&#10;0fZrZckz6YsqdD9S/4Z7sU8x/Yz8hiN1YdR9iS9RFr9P752FhYWF5d+HFcJZWFhYWD4YeCJVmR41&#10;WdaXZGFY5nxMz1n6+6SJyR5ST57Ut26TyVYRU2RJR6KiJlFZxdw/mJT/EXzzMIlnyhhm6lsXksW9&#10;9+h52ueb3N7989YjtAD9tiFFKCcv3oby8SvhED4Apr4ltBcqyTrfuvcUXBOq4BgxEKuov4dACnKO&#10;mb8RpeNXoItPCW2DohbFSXEzbYdM/OiZh7OXb9Lbj5y9HmXjVmL03E30czXkOJKYIUitmENnr79P&#10;kIsFg2ethTB8EHp6D0ZQwAhY9CirFiCcsm/rSBREIPuoORoT88WS3pGLxwuDEPGDB3p9446uBhJ0&#10;b+EGRRdv7AkmWdfJJ3ZHJpkwu/xtVqtU+mdy8mfeLi7H7aIy3C4owa2cIjpu55fhTvlg3B0wEncH&#10;jcLdoeNwd/BY3KGen8/rhx1hSTicrMR5RQHOZeRiQ0g6jsqKsD+iWgw/l6jEheySTWdzSnsREZR5&#10;SZZ6oH3Chb5DdN0jApimGoj9SCtHz9baYv+S5q4R5kzzK+nVK0XXrWfi96Z2vqMNbXqfNHXwRzdR&#10;EMyFATB29IMR9dhVEkyHkTQUXSTV0VUYWL3etg+MbKqjs1WPG8Y2vVaIRH52IpFvZ/J3ks9SS+S/&#10;pblDj27MS/5pDJz8nRtLwtHYWHzIVeD6p7y+yWuam5s35tv1EnGloYO1JeETNcUha7WEAes1pKHj&#10;uV4pmTqeae6tgnMM+YG5LToFZHCMfAu0DHurtMmyTu/EH7hOEW5cSUiYtihgvIaV13ZNY/upbY0E&#10;najD/+1+WVUV+tm0jeVf9RnaPaFbtsX1DunmsBlsC8NMY7RK7Yo2oR2o6PzYo9J5XPeBLsU+4z2/&#10;Xf1aMdzr//iO8mKeWPFYT5oFn8BhmJmz7HdLFPWjesytdUGabDMkcw7se1XQtTl0xLIr3zpn8JgD&#10;1wuPEcLJdy8Zg0jdDFJX4rcnT6jHx/SF5VFzNyKpbCb6ZoyGT/pohGZPwKotR155B1JtSBFqYsdF&#10;rMhiS2dCyy4VOqJMpPefi4PHL+H6zfvMli/z4OFj7Dx0Bpv3nKAvZL+OsfM3wUcx7iUhnB5Taona&#10;6uXabS9GfeuIEK4rybqnK1JEtvV6Ty7mOZQ21BSp2vJF8it8sQqmnqWYk8v0JXU/YvpNTf+q1TY3&#10;dznMvcrApc4FVyw7py3MfFMXXVlYWFhYPlBYIZyFhYWF5YOBT03+iBBOJpmFyTMxSbWozqSpvlhU&#10;uBLDMudBX6oCmdDzxPKJXLH8L91G/yJfW4botOmef574edeGiMKFo5ZBEjWYfiQiNLE9+TeE8CdP&#10;n+LOvQf0rd/bD5zBso0HEFs8nRbjSRGw3YfPo2rWOvp55qAFWLfzOJ0Jff3WPWzaexJTl+1AWO5k&#10;GPuWUhNtJVq756Bi0s90BjexPskatgjLNx6sc1s4sTfJHDAPnqkj6WKajx7/+Qy9/xJysWL43A3o&#10;kzYGvUKGITthKmZkL6b7k4vvQLSozrq7ryVSjmE+8o+WaZ6eX60NjNu6yD0M4T94wEpfjPb6jrBs&#10;LkValz7YEZyMnYFJh7aGx7Vhdvlb7C8qsrhSXP7zrdKKu7fyi3E9pwDXs/JxTUmFIg83sgpwu7iy&#10;RgC/O2gM7vQfiWu5FbiUU4Gref1wRVWMy2k5dByITMO2kDQcicnE6TgFzqZnnTmsyO62X6XiMy/J&#10;8hp0xD4O+s7B9X5PanRzaq5p36eEI/L9Q194YvVhGBr6mUDkrW8nCuwsEAVEWDr4jzex9d3X1bb3&#10;HVMb38d0lredDy16dxH0oqOTRY+nXS163De06H7K2LrHEgv73jIqBCb2vb8zNHT6WiQSfaFr56vV&#10;sntUVw1x0A5De6+/XAjSyM1Xq6mD/3Fij2Jg4+bINP8ZPuV1cGjItQ3iadkH6urYenfRd+hjxbXt&#10;EcyRhuVynCOGabpETdZyiZqmJaVCFD5Ny8GfDk1R0LRm9t4jNex7D+AIPKObWzh30+xoq9e6det/&#10;VGg2ZrHoC9XimCbOOaLKrukmTzsndoVFkRUCxkngKLNC1yRDdIzq/Nwk2eS6abrpfmG2nXTa2fJX&#10;ZrE3NMng8SXK+VrCjGd6UiXkcZPoehs1YysRLGuJ37VjIbWOZIOT71GSTc63z5ja4A/8+HVqCeFE&#10;PG/lmoMTZ6/h9IXrWL31CD2ekaKVh09dosXoC9R3OKmLMXPFTuw6fBZ7j5xjvt3rh4xjpPgmsTex&#10;DOqPYTPWYjo15pH6GWTcep0XObmDi2SBE0H8j+xYBk9fgx7po+sK4UzG96sE75qolRles0/tNir0&#10;nLKoNtV9nlARS+qmMKfvnUbbQWbFESn9qN9dT0hWd2jISCwuWkHfOUD6Ef2oDqpPkefqNuJJX5k2&#10;B/oS6vcbyQZ3lI/UcMj4iTk0CwsLCwtLvbBCOAsLCwvLB4OOWB5MJstkkklu0ybC5R9ZoywqWokR&#10;8gVoTk0g9YnAKVJO44kV/ZhD/i2aCuKaGbioTh86eYWZ/lZDMtNIZnTnnoUYPHUNLRT/FxD7E5KV&#10;Hl04DV36FCNvxBJcvn4X05bvgJlfGe0RvmLzYXqCT+xJzl2+ifU7jyOt/xxYBvaDnlSFHzzzMGHR&#10;Zvp4JJtORovnx3Di/O+FMsn7C6aORXzDyW3q/8Ty5d+EXKAoGr8CgoD+cO5VibKkmVhR/DM9Cffw&#10;G4xvqQk3T5L9K0esnMJ85B8t80NDv94YHLdzmWc4LYSb64vwk74jzGsL4cFJBzeFxX7H7PK32F9Q&#10;Irpe0u/YnfJKvFYIr5qAu0PG1QjhV7PLcTmnP26XDMSNnDJcScuh43B0GrYEJuNorAznE7NwPl11&#10;fGt6esv1KSmNmZdkeQ3fSHxM9F1CKpinddCwdDUgQjhX2DeMafpDQkNDP4uISNewlwa6CBz9K03s&#10;fLYb2/W+ZWbj89jE1gfGtt4wsukFQ6sedHTq5vG0a7ce9wy7eR41se453VrUJ8jDI7CFk1NoTaHH&#10;b52DeN94RFppSkN2+lUXz/tLJCQkfNXU0e9gI3s/6Nt6uDHNfwmSId5W4MX/wa7n9zo23XtzJCH5&#10;HJfwyRrOUSu1XKLWaTlFbdAShW3Qsg+gou8GTVHQmmb2vWdo2vUcwbP0COpg6fAtOQZzuL+NarXf&#10;l0Ur0ppKshyGGqWZoktCV1gUWCFymgucFdYwSTVC55guVLvhk65JJuccs+26j99d2pDZ/SU0bTP1&#10;dKXK5VqizOf6UiVyEqfSFhU1YysRwknUGmvVsYhqT4meSN+BRcZrIl4yh30l1GvVCOHkjqQWzlk4&#10;cuoKjp+9isXr9tO1NXYeOkvXoFBz5cY9TFu2HVv2ncLWvSeZ1vohF6NHz9sILbt0ugD0vNV7aGux&#10;N83AaWvg9YIQrhbAXyuEU++59vqafahzqF5PHmkhXKz4lStWxuk4qf5c0dP/GI6jTMQRKSPI50qE&#10;8LiIsXRf+iMhfAEV5I6+spRZtJ2KvgvVl0SK/lpC+T+66MrCwsLC8uHDCuEsLCwsLB8MOlKFJTUx&#10;fK4pkiEmfCxGKebVmYDXTM6ZUN9qOyN7Gdq7F6IlmUiJFVuoSepi5pB/G45lfHJw7nR6gq3O+N64&#10;5yRdMLJw9OsLaf5bEGF6//EL8FOMowXwFZsP4fbdB5ANmg/HyEEoHbcCExdtpQt1qiFZ7cRP9cKV&#10;2zVZckQ0IO/rPNVWO7tdTh3HNnQAbt559W3l7woXr93G8i2HEV44BSa9y9DTZwiGps+jC3aRTEfS&#10;T8jkOyhkBIy7l1AT76zHfLFydwPD0M+Yj/yjQ+Un+HJSaKj22oCEc5MlQejewhkm+iJ8Z+AAiYEL&#10;isz8sC0o+dH20OStG5KS6i2c+EeIYmK+2JWdnXUyK/vx6XQZ9sck4gAV+2OScCAuBcfTFDiVrsTZ&#10;dBUuyfNwu2QQ7pQNw92BY3C7oAK3cstwK6eMFsJvFVbiOonigbgiK8CpeAXOZ+Tiakm/67sV2f/Y&#10;uuXjAp8I+kR2ov51XhJpG9u5aXEcfXO1JIGj/66Ii+nT/8/LK7a5ozSso9g52EkoCXa1E/v3sRX1&#10;9bSX+HvYOPqYu7mFtErySXqlWKslCbHRkoZP40oDM5mmv4y2raeysUscmgp6THsTgjSBHIeK//P0&#10;9PzK1DFI8wc7X622jo6a7S0sNEgmO7P+jbyWmoxpMZz02VHfm0aZLmob2fE38yJLiMdKkLk0FIlL&#10;XeE+TgLzPAv80LcD2gV0vG4rsw1LXhj5yrsj+PYKgY5UdVxPkoW2rvmYoFxMfU8yQrh6bH3FRWiS&#10;7evkMxBknNaRqH5r45Ftc+nSsobrD81tDGyv9/tUR6gcZ0CNz2ohmNRpmLpsO10kmlysJbUxSAY4&#10;KfY8f80+7Dlyji6aSSDFL4dM+QUXrt6hxq9HdNuLkKzylq456J40ouYi8Nsgf9QyOCdU0UJ4jYjN&#10;xGuF8BfiVdsSIZwvVTzkCZUprUWqJszpe6fhChWjqL93ub5TDn2ReaxiEZ2gUNNnXtGPSB8j47On&#10;3xDauo0nImNyZldNUcx78b5ZWFhYWP47WCGchYWFheWDQcNRZsATyW5pixX05Ghgxuy6kydqQkUm&#10;T/QyeWQm7CRDzbZXBT2h54nl53gi+aEGfyODsDYkG6upbdqGkXO30JngxHt02Ix1dKEtIia/a0xf&#10;vgMdexRCNXQR/fzUhevokTYKLvFVkA9agDXbj9Ht9RFdNJ3ehnhqEw6fuoyKiatoGxWSXf0uQv7W&#10;Qycvo/+k1VBS79nWvwICzzLEhYzBROUSOiOtRtihgog6C6lIjZ4AV59BpLjqM66j8qa+NPOVBQE/&#10;dOb16sVbEhjYZo1v1N05LiHwa+0KIwMRfjRwhNjABQOsArAzPPny7rCUZbuTXi1Y1sfcwMDG8xIS&#10;Wu9XqZYek+fiSHYBjqpycTAxE/uT5dgRkkhFAhXxdJyMz8SNjFzczMzDrewy3MzthwtJSlxKycLV&#10;tFzcUhbRcVlejIuyYpxIycc1eSHOqAoe7ZWr/la2L0v9tBAIvuQ6eCc2c/Dd+p8VHRXFfMGRBCZr&#10;OPoeNXNw/1sXYQhtRZ5tGzsEPvrC3PmGvbm5rrGx8Xspsqn2qz4nGd6SLEmYcYrZNZt8AZxLbBA+&#10;yxnhC93gOkIMqxJrdIjq+rxTpOFloVzgn7kmRIfZvQ5a9ipdjlgVTY2zj6x79UN3v8F/eOcVCbIN&#10;GW+nqZagjUs+9J2z0TVAdT64Mji+96Aeg9yLXYf7lvdMSZwSYZ48OaKDCr979fPEyip1RjgRgUmN&#10;CmEU9bpr92Hn4bNYtukg2rhlQcsqgQ4N23R875EHYeRgBKomoN/4nzF96Xbsr2XdVRtyxxK5S4pY&#10;nLzOBuWfEl8+C3aRA+taozDv6aVldRY4yfauvfzCduTx9+Us8CSKhzyxLPV9EMIbOqi41N99XEcs&#10;v9fOLR/uvoN+L5Kp7jtM36L7GAmyjoq5ucvoCzCtXXJpb3QdoWJNA7a+AwsLCwvLn4AVwllYWFhY&#10;PhhYIfzvwwrhrBD+V2GFcJb6YIXwdw9WCGeF8HcRVghnYWFhYfkvYIVwFhYWFpYPhtaimC+oSdV+&#10;rlQFix5lKEyaVj1xYiZSNZMo6lHtO0km5kT07B1QBUOPImqCqnjAE8pvab4BgZNjGtlazyX7REju&#10;5MemviXolT6Kvn37XeXY2SsQRw+BU9wwLFy3n749/Pqt+0gsmwljnxLElc6kfVdrQ4QD65D+GDj1&#10;F3qZ3Iae3G827YNObFfeFR4+foJdRy6gas5mBOZMhpF30fPv3LKe6zoqoC9UYVj63Jq+UHOxRB1M&#10;/yET8fzEaQgLHU2E8OdUX3uuI5JZMB/3R8fKpKS2qxISBOsDYp/Odg9FUBt3WBlIYGQghk/r7hhs&#10;HYjd0Rn7d8VkTJ4+/fXF8GqzMSHhq20qVcFBVdbZE/Is7IxIwO7YNBzJLcbhNCUOJKRjb0QyDsZn&#10;4mxeOc4X9se5FBUuxslxPDITR6PScDZZhbNU28m4TJyMycT5RBUup+fhlqIIt+RFuF4wALeL+2N3&#10;THIM87Isb45PuDa9emvYeW9v5ZVkyLT9a6CB6tNWrhEGGk6hY7XFvolM898CXg3+T0MUtKqxKPRZ&#10;i5+MA/XbdTViVr1XrN4/qNG8vf15nlXuE0yLrJ7Zl9jDPMcCJunGcB3lBEmlA4wzzWGaZX2xW671&#10;1u5lEnPVatX/mN3rwJcqI3SdsieSopXxkeORmzCdvphc831Ze1k99lJBimQuKVoJedxUfNc9A+bB&#10;cegaIj3YOdb0unmO1W8/hXR8ahpvcruTb8efu/TtOMpnvDuXeJtXv6ZqkJ5zXo3gS4IWw6MHw8yv&#10;HB16FOKH7vmQUuNXYNZExBRNo8et/JHLkFY5l7bzIvYoG3Ydf6tC9x/hIxsHs4B+5IJ79XupJWzX&#10;jt+Fbeqxnm3qrCdtzDY11ijviRDOFea46Dnl3CFFU617ldO1XUgfUYvdNf2IihfH5YlZC5EYNZ72&#10;Facvkjgrg5jDsrCwsLCwvBZWCGdhYWFh+aDgi5XzdZyy8YNLPjJiJ2EeNREnE6iXxE0q6IJL1Hoi&#10;fiZHT6AnYvSEUqr6jS9K//uCh5fqc655vHcz2/RpXMfMCyZ9y55MWLAZa7YfZabD7y5EzCYe4Tah&#10;AzB05lrM/WU3fn3wmBbAo4qmw9yvDDNW7mS2BnYdOgOrwArMX7MXk5ZsQ/mElQjNnUy1n2W2+G94&#10;9vw5njx9hg17T0ExdAlsgwc+0BErtvAs4kqbG4U7aTpkTNYWy/e0oPpKS+ccTMla+rsv6Yt9helD&#10;RMgZnDEH2QlTaU/S6gxFeTDzqX90rIuKs94QldDrZ59Y5Jv7IKVDD0j0ndCjpTvtDz5FGIbDmYW/&#10;HJEXDWJ2eS1VhoafHS4pST9WXDzkfFHJs0u5RTiUkInd4UnYGhiP/THpOJGZhYMxadgWmogtQfE4&#10;EJuBwwlyHI7JwKkYGbaHpeFkcjauFPbH8UQFDkWn42g01RYrw4XUbNwqqMDt4gG4WTr0+rnCAaXM&#10;S7O8YbStPQWaNl7DuOIgBdP0r8HxTAjgeMRkaEtDFH5+/+zOHgLH0TumkTTqiYaxZL5mV1Eg0/xe&#10;QX0lfkLFp0kLI6Sug6XrjdJNYZIngHG+OWyH28BCbg6jDOOnLiXO493KXXJGri9uXDsj+3dUn/JF&#10;ig08seJYS5c8DJPNx7TsZb8Lly9+d1JBj73Udyi5o2YxtSzxHoBOwdEwS5KgbUSn550UpmgX1xnt&#10;Sy3RPqUrfvTrfPinoK7r3MudRXGr/ZoRv3S+SFlMvm9rhF9GBNayTXvqljD0ORlzTl+8/toC1OMX&#10;bMEv1Bj8gBrj/guePHkGh/BB6NCzEPx6hHDyvPb7qxPUdur1tbd7cfsaIVyiTGnjUvxOF/5tIVB9&#10;yREpyqi/9Tc9aRb8g4ZjJtWX6P7yYl+ilmt+w1H9iET/1Fno5lVGMuDJe7/IF2VwmEOzsLCwsLC8&#10;FlYIZ2FhYWH5oGCF8H8GK4RTfePFvsL0IVYIrwsrhLO8ClYIf7egvhJZIZwVwt8pWCGchYWFheW/&#10;ghXCWVhYWFg+KNQTZh2JChHhY+gJE33bNpk8kUk5eaw9qaKCeFKWU5MqJ98B1MQym5pM5j7RFsp7&#10;MIf8S+h0S2vezC5zeR/5RCxcf5D2HT194RozFX5/2HX4LOzDB8A2rBK5I5Zg096TdPsv247CJrQS&#10;QVmTcPjUFQydsQ7+qgnIHLiAbneIGIgzF6/T2/4X3H/wGNdv/4qCUSueiyKGPNMWyTZyu0Un8S1i&#10;2hIRh/mYGvCdFOF8p+x5PLECXJEcg9Pn/n5L9osTbyZI35mgXIRhmfOhJ1XRQjhfrBrAHPKjY19+&#10;Ua8D2UXJawOTMUTQF8HfecLWwAlmzaWIbtcT06SROFZQOelkwQAVs8sr2b90aesb8xbk3Z0068G9&#10;idNxd/AI3KkYgtsllbiRVYQzSSocCE/B0dh0HE+Q4UhcBg5GpuJ4RApOUnEgMBH7ApJwMCoThyKS&#10;sD9Ohj2xmdhH7bM/PBkHwpJxLDoDN4oG4u7AUbg8eERJaFXVZ8zLs7xhdC1dDVoInEWaYr9fqH/L&#10;f823t7lHfMsm4uDdzUTBm1u5+hswzf+IDuKe3zdyDLrT0CHgZjPHgHJiwcWseu9YfWrMlxEjA90s&#10;k602m6Ra3LXMM39qk9/tnnOh40pHlcPKxBkx5hmzkn6aPn16vVZGTe3knamx9TeeWP7Etlc/zMxb&#10;Qn1v1vqefOE7Uz3uksfJ2UtQJVuAVq7ZMI3pA0O5BbommUA8zB5uFTb4wacDfvBvjx9CO6FdZJcH&#10;Drm201zyRQmrVzf4H0+kSFcL4TUiMDXGazlkXneOG/owJHfSk+oR4NXM/nkX1mw/gvu/PmJa/l2u&#10;3LxL1+Eg758vosXb6vfxgphd5z2SRyKWv0IIrwlGUCdCuK5Y8StXrIzT9yz/ivnY3kn4EplIx0mx&#10;WlMke27gpEJ+4lQ6KaFO/6kdTN8iv+dIxESMpcZfBfRdqN97IuVQ5rAsLCwsLCx/CCuEs7CwsLB8&#10;UPBFch8yYdYWytA7YBjm5i/D4kJqAkUm5IwI/qLISZbHKxfDN6gKes450JFmPdVxVKYxh/yTeP1f&#10;I4sYDscxc/uAaevx/Dkz+32PuffrQ5w8fw0htKd2Ce1vOm/NXuw7dgEpFXNo0VsQ3B/61CTWPLAC&#10;W/adxpn/sDjmzsPn4Zow/HE3/353m1om5emYR1uSz4X5gOrAFykEfLF8pLZI/pyaiCMrYUr1JFzd&#10;N5ggdw2o/eRJzMpdhuk5y9DGNR/kzgMdqXIVdbhPqo/6cXE8pzjuWFZxxXyPKCgMeyOwtQccDZwh&#10;MXDFYKtArOyZiCODR/Y7NnR0NLNLvRweNUp8bfTEM3dGT7x/vd9gXC0ZgHOqYpyXF+B2QTlu55ZV&#10;F7vMLsKFFCWOR6bjZHQmzsTJcClRjksJcuzyT8B63zgcCE/G9uA4rPOJxPaQOGwPisMWv1jsCaH+&#10;lqh03Bo0CvcnzsS5EaNCmZdneQsIBIL/+fj4NCQFM1v1im/HNL9VjINV+prOEcO0hX6xHJG3J9P8&#10;j4GX1/81FgWsbiQKQxM73/kGnc11mVXvJdRX5f8VLpBZ+wz2SfOt7NHPf2TvspDBAYLMOcmdmE1e&#10;CfV9l1stSGcjNGw0fcdVHX/wVwS5iFiWMgthIWPR2jMDRpFSGCZ2RRelKYwLrJG5xB8JCzzgPtIR&#10;JslGMIqn1sUZ77PJshkxf3vo19T3dSR9gbuW+EsuYvKpx2nLtmPznuoLta9jwZo9WLvjKDWu/TdC&#10;+O7DZ+m/m/zNJNTv40VRu+b5n8wCrx2kaKSuRHGPL8qMbOv1HxWq/ZNwhPKpXHHWGX3qb+7gUYSJ&#10;qsXVd2XVGn/r60vk99zCwuVw6F1B/87TFaue6ogV3ZjDsrCwsLCw/CGsEM7CwsLC8kHBdZT3oSaD&#10;z8kEqZf/UMzJW1othKsnUrUFcaatjhBOTcr4Empi9TeE8K+NIvk8kXzHoBkbPighPDx/Ksz6lsFX&#10;Pg6zV+3GzkNnkdRvNp0xbhlUgebOWbAMrsTW/f+NEP6c2KA8eYot+888c4uvum8eUHa9sWVSFsc0&#10;mkyO681G1XaQWfFEihHajpnPiBCuip9cnRFO9Y0/K4TzpVmsEF5LCA9o5f6yED5oRPmxIaOimF1e&#10;AirVp0dHjHC+NmrCmTujJty/Vj4IV4orcVZZhHOyfNzKL8OtnFLcVBTiZlbhS0L4xQQq4mXY5R9f&#10;Rwhf6x2BbcGx2BYYW0cIvzlwJO5NmIHzw0ZEkNdm/gyWN8//OTk5fd3Uznfzt55R7Zm2t0pHv7Rv&#10;NJ3Dh2kJ/aI0Rd7uTPM/BtR3SGNhwM8fkBD+aeFcmVWfIX2SfPp3L/Eb0asoeIi/Zca85A7MJq+E&#10;L1Hmk8KGNUI49Z1ILE/U34+vi9LkmQgJHoNW3TOed42QPu+SYPicCOEmhdbIWOKH+AXuNUJ41/iu&#10;6BxttM9GaU0L4RxHWQR53dqi7/smhO88dIbOBKfGnTpCuDqbWx26tZ7Tojd5zojidPsL29cOWggX&#10;q+5yHDMiGhiGvtN3vHAcFNOIEG5A/c0dGSF8oTppQT0G19OPFhWQMXoZ7Hv1o4VwcocCV6gwYw7L&#10;wsLCwsLyh7BCOAsLCwvLBwVfrOqqK1I+JRMkYZ9KzM5bWvfWbXXUmmQR4XNOzjLEhI8B8Yzmi7Oe&#10;ccWywQ286s8mro+vzKN0tQSJY0vHr2GmvR8OxG7k8o27GDTtF3RPHEFngTvFDUMbz3xo2GVANmAu&#10;1u88hmev8Wd9m9y+9xAxJbNhGVJ5WMsizk3LLOIP/d01HHMNeCJ5rrZI/pu2WIEo6rMnQjjJXKwt&#10;hNPLtfoNeU7CwqsMXGo/HUfl6ZZeaU2Zw35UnC0dWHi2eMCMtT6JGCLwR+8WbnA1cENImx6Y4BiK&#10;9T7JOKIsTTmSVdyb2eUl9meVxNwoqXh4K7sQ11S5OJ+RhXPpKpxJltNxLlWF6zkluCYrwNnUPFzJ&#10;r8B1ZQEuywpxRZZPC+JHw1JpIZzE4ahU7I1Mwuo+4dgSGIuNftHYHhiPfSHJOJGcheulg3G9fCiu&#10;FFSeOaTM9Wb+DJa3hLZ9rxKec0gq8/StYSHy5GgI/bc3E/cd1dLQqynxlWZWvRG0xf6ZTV3j0cTR&#10;b592V6vOb/r4/wXA/s8PXVvf+NC1Q42pr9E/HOuaS9M1tETyXeR773uXXBQnT//9u/EFMZy2IFMv&#10;U9+XRDAn37FdPIrxrZv8eXtvt6sdwjpety22gu8MVyQu9UH4IjF6T5TCNN8SXRXm6BBkeLRblPmM&#10;yrWeHK5Q2bu2EE5EYR4jEBOBe9/Rc9WDwWv4r4XwKUu30+OltoOsjnitfj81IVHVaa8jhJPlF/ep&#10;tb0+fUeb6jZPJAuqbQX2rsFzkH1L/b23OULZY4fe/dEnYBgW5dcaa8m4+8LYSwfVr6ZlLcF4xSK0&#10;IpYo9O81xZZ3XfRnYWFhYXm3YIVwFhYWFpYPitaiDI6uSHmZI1HA1KsU07OX0AW6XppQUVE703dx&#10;4Uoo4ybjG2oiSewyqMnVPJ6Dissc9g9p75oZLI0d/uzRb39oVfrec/naHTorvP/E1dC2S8eh4xdx&#10;686vzNp/l1t3H6B76mjwzaILmAzwPyVQkdvGye3jXJHyLleqQk//ITUiOC1+M32mJiOcaVtUuIIW&#10;zD36Dqaz0XhS5SO+KKMtc9iPiosVQ0dcKhm8bk9AGha6RSGxXU/YGzgh5qeemCYOxwafJOxMyOy7&#10;K17myOyi5pPp+/d/fn7g8H53B43EvarR1X7gRRW4Js/D1cxcXEzNxoXULJxJVOCSLAeXqbiQnINT&#10;smJqu/44Ga/CqeRcnEkvwJm0fOwLTsb+4BRs9Y3BjsB4bPCNwlrfSFoI3xuWhBtZhbhZUI7LZUNx&#10;vmwYjhUOeXC0dPA26m9hs8LfIi0devzEl/iNRgO8NeHYyC+SryUM3Kzh0Gugto2XIdP8Rmkh8jZt&#10;Ig5/1sgx6CbPrpc0UiBoxKz6aOBL5D66Tlm3yfeeOTW2jlEuqBk/awvhahFc/Ui+L6flLKGLZHKF&#10;clDfvc/N07pfNlGZPbLOtYZZkhHcKm0QNKs73EaI0THdDB2STZ+ZpZitk2Y7ZC0+GvMFx1Emov2v&#10;iRjMiL4ktO0zEFM8HcVjljMjwquZs2o31u44hvsP/hshPL3/HGjYpkHbIfP391BL2FZHjcDNRG0h&#10;vKaN2a72I4lqITz7Bl+k8mE+tncSnkhGe76TzPi0mIkoSZlBF6Ou+U3GjL8vBrHhKUiagdToSeCK&#10;FHSdDp5QEcscloWFhYWF5U/BCuEsLCwsLB8UJGuNJ1aeJUK4UfdiTMla/Mpbt9WTLvJIhPCseCKE&#10;Z0NLJHvOFSsWadpm6jGH/UM6eqpS/bMnP3v8EQjh12/ew8GTl1AydiW0qIn9gWMXcPP2fWbtv8uh&#10;U5dJdvolnmlUDMco8g89bmsQqP7HdZSFcMXK20QI7953EObmLasWwUl/YfrMq4TwHn5DqoVwseKx&#10;tiitM3PUj4qrlVWjL/Ybumm3fxrmOEUg+gcvODBC+FRRGDb4JGJnQkafHYkZdswuNNMSyr86Nn58&#10;60sVQ8ffrhyG24OH4yYpiplXissZObicno3zyVk4l6yihfCLGdlUZOFMggon0gpws7ACp+OpdUm5&#10;OJOahzMpuTgQmorDkZnYGZRAC+Eb+0bXCOH7I5JxUZaHS6oinMvtjzN5lThVPOTeweJBP1N/znuf&#10;2fsuY2DTs5WO2K/0bQnhbb28Ptd1CzXTcAz4WcO+Z7qmlduPzKo3yjeOPTo2EYc/bCQKucGx7+Mh&#10;EAi0mVX/FeQCzr/ad3kiWYyuU/YdnkgOQc9yjFMu/H08rT3G1lom352kGPXkrEUgmb8coRzfd896&#10;Yinvftwsx/y+dZ41zNNMICmzgs80NzgPE6Jjuik6pJn91i2921KnbMfk6fu9PtcUyux1parntUVf&#10;EkQID8iaAPng+Xj6B3ckzfp5138mhBP7rrji6S8L4fUE/R7V4jfzqBbC1cv0ti8+UkGEcD2x6jrX&#10;UdWH+djeRT7hCmVFJMNfT6KiExD6p82iL5yof5PV6U+1gojlirgpiA4fSy6qPKeO8YTjIPNjjsvC&#10;wsLCwvKnYIVwFhYWFpYPC5XqU22hcrOONAttXfMxRrEQs3Pr3qpN4sWsX1IosSx1Br5zIUJ45nMd&#10;iWIT30nxhxYb1eAT04B+m37Z8cc+pR8SyRVz0MwmlS4CduP2Pab13yW2bDb45hFK5oP4S/AdFd11&#10;JKrLus45sO1dgSlZS2tu46f7ibqPUKHOFCd+86SvRIaPoYVwIjxwRYo35kf8viBYrfrfjbET5twc&#10;OebILr80DBcEwVPfFc4GLkhs3xuTRWHY2DcRhzOzxUcyVcbMbjR7ho1uf3bE6Bm3iytwJa8Yl/NK&#10;cDZFibPJSpxOkFVHvByn4uQ4l6TEOWrdmUQ59gWn4ECkDJdz++FmUi6uU3E+ToUzMQqcTMjCtaJK&#10;nFYVYkdIIraHJlGvH4st/rE4mSTH5ohMbA6k+qpfEvYHpuBa6ZCrW/sPVzF/EstbpIu7n6lAoPof&#10;8/SN8kPPqO81JSF7mtn79oPq7WX3E7/zZsLgE02EYde0HHxTWlk5/WeexIaGhp/5ODg0DKX+Jqbp&#10;XwCf8MSKZTyp6tH3zrno6T+UrpdA30VDxtba4yv5zmSW1UJ4VeZcdPIoArGhauGSc8d1YI8Zgv6C&#10;C7YldrDpZ4su6UawHe4A6zIbdM0whZG8212XAS5FAYN7C8jnypNmGusK5c+IGFzbCoQrkqNTr0I4&#10;RgzE3T+wPJm6bAfW7jyGBw8fMy3/Hk+ePoM4ejAtgnOpcYN+H4yor35UR81zIn5T75WI4bW3r3db&#10;JkiGtJ406ypPKO/BfHDvHq1jvtARyfeR32g/Mr/RZuYse6X4TUetMbhXwFBY9+xHxt3feCLlTQ1H&#10;mQFzZBYWFhYWlj8FK4SzsLCwsHxw6EiVY/SoCWFz5xxUps3BeOUiegKlnlSRyXmN2EmCWkeyfKtk&#10;89HOLZ8WOHUlWfv5EqUvc8hXwjUNaa9rFmoXXTzzybMPoEDmn+X4uauQxgyBiU8Jtu49has37jJr&#10;/j1mrd4HLdv0paRQKfNx/CW0pQpLHWnOMSIeGHYvxuCMefSdAXX6Bgki9pD+Qz0SH1Mi7GQnTKU9&#10;avVdcsGXyD86QXX93LmNr0+Z+8v1CbOubuiVjMHmAej7rTuEBs7o8213jHcMxeaApKf7FNlGu1UF&#10;3zO7NZgXG8s7lVOw7UZuAU4kpuNgdCoOJ2TgUHQKDkalYH94MvaHJWF/aBL2hSThcHQ6TsfLaJuU&#10;E3GZ2BOejvN5FTgRkYGTEZk4FS2jfcJPxshwJikbZ5WFWO8bhY1BcdgZloy9kamY7BGNrM69UWUd&#10;iMOJBbiUPQAHC4eM9msh+JL5s1jeM1rahzbV94gSNrLueYJj3zudFLRkVr01NCUBkxq7Ru/QEIeM&#10;4Vj3eOu+5/XBlwT6ajj6VjY2cdrVyNBhm8Cp97+Smc6Tqn7iSeQPtYWZz3v4DYU8dtLvAvgLAmbN&#10;WEs9kuKHYxWLkBk7GQakyCYVxHYsfUakifdQz0Edw7re65phAbN+VhCUWT23VJnf75ZmccEiw2Kn&#10;/wAf21OnTtH/o9pi1fc8kfIBLQy/IApr2qVTY70SG3afYEaG+hm/cAvWU9v8F/ZlR05fxreu2XSx&#10;TBLqv12dzV37PdW8t1oCeL3r6wkylulIsi/wRApn+oN7B+GJZbZ6TqrnpEi12LsSc/Lr1nGp/VuN&#10;DqZ/kbF5AvVbrjM1VuuQiyHS7Au6TvKJzGFZWFhYWFj+NKwQzsLCwsLywcGXKBNo/0n6ttspqEyb&#10;XacQEy101ppskYkXmWRNVC1GV8/qSZaeNOcUX6osZA75SprZpiib2aUuW7Pz48oG7zdhFeJKZ6FX&#10;6iis33kcl6/fYda8OX598AjyQfNRNHoZ7v36kGkFHjz6DRt2n8b3rrkneMbB3zIfxV9GSyhvw5dm&#10;7dJzysaPrnmQx0+hL4io+0W9QfUV0l+GZMxFa5dcWtjRESlnMof8aNibn8/bHaHYvStU/mi5UzSm&#10;2YdjpF0khttGYpo4Cht9k3EsOfv+FlXB9+tVKt1pnp5fzQ8N1T6bW7D2enl/nC0ux5nS/jidW4Iz&#10;2UQUz8TByBTsDk6gYxcVO6nYHhCHzT6xVFsijkSm4XRUBg6EpGInFXupOB6ZgRNU26GQFOwLSsKx&#10;8HRqvySs7xuNo9Hp2B6RiVLLQMx3oY4TqMC5sqoLpweNPbpcVazLvBWW9whSpBIq1aea4tBSTYe+&#10;p/n23T3+rcKVOi7BIc3c46c3k4Zt03Tsu+jfLpjZwjVS0lgY8qyxKPRZY8dANLbvC65Aas+sfqvw&#10;JMp8MqaSDOyylFkYKZ//0l1WLwUZV4tWICFyHLz8B4MnUYB813KEcg/VdNXnxctVut7lvYtFKtFa&#10;Sb7dfmmx3Xa3Mmm/ngN7JnsP8fbbv3/659TXPX2OubYZPB2x8irxCa8j/kqU0HbIgI5QRo0TK/D0&#10;NVejR87dgA17TuC3J0+Zlt9ZsfEQdhw4zTx784ycsxEatql1//YXQi3y08u1HumMcEYUf3G7mm2Y&#10;53RGuFPWaa5Y4UB/cO8g1O+zUeQuLANpFuKovqG+YKIeW2sL4fQy85zciVWQNA2tqD6kLZQ9pz77&#10;rVyRoo7tFgsLCwsLy5+BFcJZWFhYWD44qAl3LPGf5FETQ3nsZFSkznpZCK89iacmWqQIU20hXJcI&#10;4RJlMXPIV/GJlkNqtrZj2sr1u08xU94PH+J3WjJmBZL6zUHPlJFYt+MYLl1780L43fsPkFE5F/kj&#10;l9QRwm/fe/B85eYjz75zydnXrHNgC+az+Ms0tpd/x5OodhLv2R9ccpEZN/mPhXCq36iF8O+ofXSk&#10;2eA5Kmczh/xoqBbCM3fvCpU9WuYUjSl2YaiyiaBjmkgthOfe26EqaL0mM1NnfUpK4zUymcHZ/IIN&#10;18oqcKaoHKdL+uNUTjFOZ+XjeEIGDkSkYFdQAhXx2EnFDirUQjjx/j4UnoqTkel0UcwdVOwNScGx&#10;iHQcp9oOBifTQvjR8LSXhPD+1sFY5J6ArcFKnC2vOntmwOiDC1UlfOatsLxHtGgh+LKDg09DTVFw&#10;WTOHvgd4th7/WuYrzyUooKlb/NRm0tDtmg6+S/5tIVzHKdSNCOGNSDgEoJGdL7gWwn9FCOeKFSX0&#10;mCqSo1/KLIz6k0L4osLliAkfAw+/QeCKZM90JVnPtOzlLqFVoZ+VLFTx+/TrlS3OEi9zKrDdJimx&#10;XedeKi3sMbBHjPcg797bt1d9xrx8g4ZmSVy+SHn5JSGcCiKE84Uy5I1Y9tpsbyKEr999HOo6HmQc&#10;I77ijx4/wfINB7Hr0Bm6/W0wdMa6PxTC6aiVIa5+pH3Ca62rvb6mnVlHhHBdafYp4qnOnLp3jU+o&#10;32fjdJyy0YIaO+MZIZwWvEl/IkGW1X1I3UYtk6zx3MSpaEntp+2Y+YwvUWzSFikEzHFZWFhYWFj+&#10;NKwQzsLCwsLywcGXyERkwkyy18LDRkMeN5kucvjiJKsm24gKskx8KolXNCNwXuGJXy9wck2CeA5h&#10;A1dI44b8RjxAPxbIe5VGD8HCtfvglTwSa7a/HSF8z9HztP1KYNZE/Pb09yy+GSv3Pmnbo/C8gXlU&#10;V+aj+Fs0Eqi0+WLFap5U+eg75xwEBo+gs85qJuG1+kpNUH2I9JXxqkUw8SwFX6oC8Ttt66X6nDns&#10;R8G2kJhWe4NTj+4PScVip2hUGPkjua03io0CMMMxCrv6puNUZvG1+WVl2hMqK5ucGjGiz/mRI5fc&#10;GzEaxwoqsD+7HCcKKnFcXoiDyVk4EJmG/eEp2BWYgJ0B8djSN5YuekkE8K3+sVjpGY5VnhHY5heP&#10;7X3jsD0oEXtDk7EnKAm7AxOxLygZ+4KTcZQ6zoGQdBygjnVBXoBjiTk4n16M2yVDcGfAaFwcMmrl&#10;yYGDRjJvg+U9ghTG1HT0lWk69J2k6eA7rbXIuy2z6l+hjat/e02XyOKmwuDrTR0CLolEoibMqreO&#10;SqX6/CtBj58bSyPRSBSKr6x74ktLD/BNbMXMJm8NLZeUxjpi5XG+WEUXoJ6bW30xWe0PTr4PFxX9&#10;jMXFP9MXlNUCOWkn25p6laKDeyG4YvkNHbHslKZxTM15u3btUOPC5fL2ipkZNvlLM2xKFstaUV/x&#10;/6Oijt2Vvmf5V1yx8jDJKFcLwGoxmFzw5ooVcEkeQV+UfRXjF27Gmh1H8fDRb/Rz4hVOLEsGTl6N&#10;2T/vqml/G/RMGw0Nu7RqYbu2iM28j/ra6l33glBeJ6h1+i550HHOPcpxlJkzp+6dorlU1ZIvkZ8l&#10;XvFOPgNRmT6r5jeYWvCuGXfVj0xfIjU8AqgxWl+aDb446xlPpBjWQqBi7a1YWFhYWP4yrBDOwsLC&#10;wvLBoW0v/47rKPuVI8x84u47GCEho2gh/CXvZ/UEjEy0mEmYl98QmHuWkkn7PR1H5d7XCZxNrRPt&#10;sketODlx6W5muvtxsGXfKThGDKLFb8+kEViy4QDOXb7JrH1zjF+whc4I7z/hZ6YFmL1qH75xzVmv&#10;YxJhyHwMf5+2qs/5UvlkXany9DdO2RD2GUBb5JB+ULuvvNRvqJiRswSkb5EJvY5Ydqelk6o5c9SP&#10;goOZmV2Ox8hOnYiRY4FTBCbahSG0pSf8m3uioEtfHAlR4LKy7GSoKvTrrRXFba70G7D1Tr9KnM5Q&#10;4mBCOh37EmTYn6LEngQ5VveJxnqfGOwOSqLF7U3U8pqekVjqEYK1vSNp8XubdyzW9oqihe91vaPo&#10;INtt8Y3FNmr97oBEnIiS4VpaPm7ml+OSrBQ3cipxZ9hE3J82H/dnLsSdsZMf3x429uGO4n7/6CIK&#10;y79La1HMF5oOPglNrLvPbiroPsnBwaEhs+pfQ+Xn96W2S2RII0nk3cZOkTAQ9/rX+tCPwu7tvuhi&#10;e+MrQQ9aAP+yveWTr9qYPDb5sdN3zCZvDR2Rwp0I0FqiTISFjqIvFpKiwfNKl2Fiv+kY228yKvoN&#10;RD/q/3t86RTM7beMFi5JLYXB6XPoWgr0BUNJzi88sbKUOexfBJ/wxcqNJCv9RfGXPBLf7XY98+mL&#10;pq/i6OkrmL9qN8bOWY+pi7dg8JTVGDFzHU5fvMFs8XY4eOIiDJyz0KFHAXjUeEGi9nt4UdR+lchN&#10;tzPvl8SL23GF8se60qwnfLFqN1eU0YE5ce8U/8/eeYBFcX1tnCT/L9VOWUCNMTGJMbFiF0UQ2EIV&#10;QaVI7723LUNv0gTsFbvYC/bee++9VxDBXt9v7jBLgGiiiaIx9/c859nZO7N3h93L3D3vnHuOlkgW&#10;1VSScJ/cuEgKnY1pcUt/n1eVQjhrtVcbkJVaJM+8/uBs9u+Oh7Zp/BN1Y/kAvlsKhUKhUN4IKoRT&#10;KBQK5aOjkb60hUAoLVM3in1sap8PZ7exWMI65n8mhCudMFvnkdCzyYKqWH5PIFIc1zJlvua7rYme&#10;3v8ERlFmWdM2XFq06Rjv8v43WL7lCAaEjcWNkgpOCC/edAgXr71dMYEsWx8zdzOSxizDmDmbcO/h&#10;Y1y9VYFhMzbd/dY8fpKqjmdr/pv4BzD/0xTLJwokiuMtTONZJzuHdcArx8PrCOGkaJyqSAYtdqw0&#10;NZG9c0HqQ+K4XN7lVKD8/Gl/GeaLvVCo7wn3lgM4ITy9sxMnhF+VDz25KTv1+6NZWXo3snKOlGVk&#10;40KMAseConE0KAoHA6KxLyAGu/2isNbOD+tZ2+0Sgj2sEXF7i50/Vg3wxIbBPtjJPt9pH8iJ47ud&#10;grl9RAjfzL5mi70/d/w+5xCc9pWiRJqG28nZuK7Iwu2UApSPnY67sxfdqZiz+G75lKKH5eOnPDqW&#10;mS/k/xTKB04z65CvNAzcBI0MbBUN9AbkNtQbEK+nV/eFThkSkW7i41jP1O92fTN/aBoN7MPveuf8&#10;0Nu00xcd+97+UtcKX/Q0xxe/9ir78ieda51/+LU5f8g7Q8NY6qHNXh81xFIE+xRiWfpqLE5djhnp&#10;85CXPhLZ6flgMhIgTVFgWOpwTEydjoWpKzghfGj4bC5am73GvtCQxBWzc2oU3+0boyFWrP+DEM4b&#10;EcJ/GpAIK3Y+uvfgET+L1OTC1VKs23kcc1bswsI1+zBz6U4sYB+v3rrDH/Fu2LLvNLo6Z6OXcxbJ&#10;j86tVKt+7n8QvquJ3X/aXuu5QKio0JIwdzTFzNbGQtmv/Mf2IfGJpkiWrimJe9BUwiAzYh5mVBfC&#10;/8TIjZdAduz1GpgJLRHzTFscf7+J8YebB51CoVAoHzZUCKdQKBTKR4fAKOwb1jE8LRDKK3RZx8ly&#10;SAEnhFc5VrzoTaLWqoRw9pEUbPLxmgArEukrkj9hnfbbzUxim/Ld1qBlNzdBO6uEsPnrDjy6UXqP&#10;d3n/G8jyFyJ57HJU3HvILfmev3b/W4+qI7lbFaOKwX6+2LTvDPafvIrs6ZuIkLDjn+QFr42mWJ6m&#10;KVasbmaWgPb9U7n0OGRc1Bgb/PioHrE2P3k5/LwmclGS2iZxaCqWGvBd/ic4lzVM/0wQc/mknwyF&#10;Bm4Y1dMNLt8NgHuLgSjQdcdJLzkuytN3n87NlV/MyRl9Oy0TJXEpuBoTh1P+0TjqHYH9biFYY+2F&#10;lQO9sdbeG0tt3LHOzhcbh/jjoEc4jrC2zT4A6wf7YJudP3Y6BGKtDXusjQ+XNmXbkACsZp+vsvbG&#10;JvtA7OWEcBnuZBTgThpr6SNQMbwQd2csROniZWtK5i7aVT5zwb17s5bg0oixWfyfQvnAaWMf1kZT&#10;5GLdqO/AeU37WP0IFZVP+V11CskJrmbkIa5vGXSxgVU41IztPPhd75xWnfuYff5z13tfdDHG550M&#10;8M2Pnbaotmwzsy7ylLPz6HxS3PB71gqiF6I4fQ1mpy9ESmIGrKMGwjzaEkYKI/Tw0cUguTXcQl0x&#10;b2gxF8VLUpOpCaVQN5Y9Y+fTLDWRrCPf7RsjMJHPJTmwlcJvdQGZCOHqIhn3uPfoq3N9333wCCfO&#10;XcfhU1dwu7xu5u20CSsxomgj/NOK0LhfDNSMpDX+BuXf8QdB/A2MFNDUEsnPaInlOzTFsunqxkwr&#10;/mP7YGglGvaFQCjbpymJe9qBzLXxK7BAOb++zJRzMDvvkpQ7hoNz8ItlMsjvOk1j2TX2d54G3zWF&#10;QqFQKG8EFcIpFAqF8lEiECuWa4rjrrS2SEbPgZmYm7DiD44WJ3ZWe06cLVngNPh4ss67SPaCdS5f&#10;aImkunyXNdDs6SUReuWN3nnk3RXY+hB5+PgJDL3zsf/YRTx58hTOzBRMXbIDpy/e5I94O5y9XIKg&#10;jNnYc/Qituw/C4uQsScb9o2Y0ax7SBP+K3graAgVXuxYyWlmmoBvTeMxTrYExaRgpnJssI8viwhf&#10;yDrnyWGzueg+TpyRyAP5Lv8TXMkZbnkxIvHGhSAG0408MF7PA56tBsK1hTXG9PHECU8prsVnlpVk&#10;ZD0sSct8XMoko0SRjJvSRFyLiMeNqARcj4xnj4vGVrsgbBrkz0V7LzB3wVxTZyzu74FNJELcMRg7&#10;7ALZ/b6cCL5+oA/W2bDb1r7sti+77cMJ44d9onDMNxo35Wm4kzEcZYn5KJUPRVl8Dsryxr84NGxY&#10;z52s3Zw4a1XZxNmPS0ZM2DAxh2nE/zmUD5SfB0V910TserqJ0HmDRj/rHnzze0Ng4vpbfZHnvnoS&#10;bzTsYzWqrkR59Y69475o1f7h/7XVxedtut/SaNPVtndv43ceDa4ukv6gLVJUkBRQFkMKMDdxGWbn&#10;LcTQ9Bz08NVH26DOaBvcGb9EdELrhO74JaAdTNzMkJOSi6mJS6E7OAvapMimJP6WwEQ2WEWF+duf&#10;l6aYyWtO6nfUEoEFQm5VDtoPTkML8zi4JUznZ5H3i7IY55lLt7jn/UPHoIlRLNSN/yiEVzeSSoY8&#10;KvfXjvyufuzvbXEkV/pGdjteIJb7qwljtfiP7bVgT+9T1v7HP30nCCRy/abiuOdNRNIX7h7juBQ7&#10;S9h5lMyv3Bxb7UZz9fmX/C4riFnIfg6kiHk8BCL5Mg2xYiLfLYVCoVAobwwVwikUCoXyUaIulM3U&#10;ksSd+8EsEZ0HpGNW3LLfnSylVXe8WCNR4wnBMxHiM7lSCDdhXmiKZBK+yxqo9/BzsQwaOW3/ySuc&#10;k/tfgeQCN/LJx7nLJXj69Bk8EqZhwoItXNGxt8nOw+fZvqdj9Lytz0bM3nSvn1f+lAZ9wnwF7cLe&#10;am5gVWOpvYZIriA5cMly7fzoBSgmecKVY+NPhPCsyLnQFMs5IVxTIlfwXf4nuJY7wuZ6VMrNK6Hx&#10;mC3ywkhdN7j/YAO372wwVq9SCL8Rn3PvelrW46vJQ59ekSfjkiwZF2MScCFEgUuhrAXL2eOisNOB&#10;FMAMwS7HYKyy8cIyKw/MN3djHz2x2dYPW239sXmwL9YN8sbagV5YT0Rxaz9sGOjHieHEDnpF4HSQ&#10;DNfjMnAmOhVnw9NwPiQB16PTUJI54uGe3Ix2e3Jyfrk5ZvLk0jGTz5Xmjtm1LCnpjcQiSt0icAj7&#10;Rt3Cb0ATieviJiKXUer6lj/wu94bGiZ23zcQe26rJ/J+Vk93wEzr7t2/4ne9M2xsij5r0KHPxC++&#10;7/joi5+7lH39k85WrV91enXvbvxWbwq+DFVRTD8tMfOACOFu7uMwP3kFJuRMhiItAd2C+qCrvAe6&#10;KXqgbaQOfmKttXdb9HbTR0JqAjIVU9F5YConhGuZMOfVTWJJOqK/HcGuIZGnVI8IVxoRlsl12CRw&#10;JBzkkzEgYhyXtut9Q4Tw58+f40ZpBR4/eQahbwFUawnhnMjNC99K0ZsU/6wSv2uJ4MT+RAhfriWU&#10;uauLZNb19ELV+I/ttWDP9Qv2lBvyT98JaiKpm7Yk/rmaWPYiyn8qt2KA5AKvEsKrm1IIZ/cTITyO&#10;/V0mEMnZeZZ5IRDKxqgJ5TK+WwqFQqFQ3hgqhFMoFArlo0RDqBiqJYk73FTMoI1FMgoVxZVOF+94&#10;VQmdykfWiBCeEzkP8cGz+EjfBJIX9aXL3xv1Ccl2lheuO3O5pNLr/Y+wetsxmAWPxNNnzzlHPzCt&#10;CAUz1+HImbd7Q2Dq0p2wDB/7rK/X8Ot93XIPNuzpo89+7G89+rKJMNpQ3VjmqGXCvCBL6xNDi7jc&#10;tsoxUftmSfX2CbLFXBQ5yVurKZFN4Lv8T3A5b6TzLVnG7VtRKVhk6ou0zo5w+d4aPj8MwiQDL5z0&#10;kuJGci7OJWbgTFwajsUk4nBMEo6Ex+GYfyxOBkpx2i8WJ7yicNApjN2W4oy/FPtcQ7HTKQizJa6Y&#10;bOSEJZbu2DDYF1vs/bDBzgcrbTyw0c4XGwYFYNPgAGwhZhuAAx4RuMr2fzExC6sdQrHeIQI77MNx&#10;yluOS/L0WzsKMjQ3p0fUv5mRE3pz6LCi0rThp/cyyW34P4fy4fFJ08GB7RqZeM/SMPVwV5N4mPDt&#10;75VvdU0aNxR6Lq0n9Lr/te6ArT17Gmrzu94ZunbRjb/q0PfYl606Pm3Y/Oftat+2Zro3a/bOBXiC&#10;ulgWz13fxHKkh83FkvTVSM5IgXeyL3Sie8CwwADGIwzQS9YNv3i1xy/u7fCzR3t4pnnAKTwRPw9Q&#10;QFsS90xbxOxWNY15RV0Hm89eJ1JcIIkNrMoRXk0gJuIyKUAZmTsfm/acgthvOLbsPc3PJK+mUqiu&#10;FKu5R/b5u6K0/D66OKSTgpZ8BPvv509Mm/w9LxG9a5jyGNaUorlyX6UQzkxXN4rt0MQgpo1KG996&#10;/Mf2WrCn2JC1d1jwmfmUHUtTtdj5srlpHMZIF3ECN5lLX3ajucbvstSVsHMZzaXY0RDLnpLfZI2E&#10;Mb35jikUCoVCeWOoEE6hUCiUjxLWOfTQMonfRiLZvjdPwMjYhTWjj5QRR0pjnxMhfIJsCYZHL0Az&#10;SVxlygtTJpPvsjqfCESyLcHZ887eLn/AObr/FWLzFyJh9FL+GRAzbAFSJ6zEgROX+Za3g3/6HLSz&#10;Tb3SUDfIsnHvgJ785/7WUTVmWmuImO6aQilZso0A70ncku0aY6O6GE62ydhhH0mOU5JXXJN17LUl&#10;zGYVFfztaMd/G1eSsvzPB8RVnPJRIKenM5y+s4J98/5I7OiIVf2DcdJHjovJOTgQFov9wdHY4xWC&#10;3R6seUXiUEQiruSNQVnBWFwKi8dBxzCc9JbiYmg8zgfIcNY3Bmtt/FBo6Iyx+o6YZ+6GjYNJShQf&#10;LDZ3xyJLDxz0iMYu53Acco3AMY8oXGb7vJOSgz2BCszyTcQc23AUW/hjh30ErifmHGMYpy8ZRu9/&#10;p9Iyex5PyRxUmjvmzKHUrPb8n0P5wDA3d62vKvbYoWrilkfSj9RFLuzXgWHPpbHIsaCByOlQPSPH&#10;M9/1Fr7zoqsCPQvnL7uJ8GVb3adtOvUw+KVDtzoozGvzWQs95kstE8VBLZM4dLJKw/yEFZg/tBiB&#10;8UGwkQ5C+4jO6BynC93UvggqGgCP8Sbok6oLnaDO6BSggy4+TmhlI4WmSHpF01g+Q6V7yB/Ee+49&#10;2GuwpkT6l3Ufvu4XLiIrd6pHQhMjEdRECJcEjeLqVVwvrcCWfWf4meTV3H/4GKV37uHW7bsoLb+H&#10;u/dfXmTzbUBWTH1vGc+dJ7Hq589Fd5Mc39Xa/spqRIOzr638XJg8FYb5lLMP5P9FSQsJo6klkd0g&#10;hVP1B2VXiuCsVf0eUxppr7ZN0tfNYufZXy1T2N9inNh/Wd1Y1l6ljc3nfNcUCoVCobwxVAinUCgU&#10;ykeJhlBuoSWOW6cqkr5oYcogO3LO70K4UsxUOlxKoZN9nKZYionSxWhpmgBt1rlknewpfJdVNGzv&#10;1Kj1gJTT8pFLb9178Jh3dT9+njx9BgfpJExbuotvAeJHLYV8xBLs+ZMCZW/Ko8dPYRE25lnbgSmz&#10;6ncO+vmr7l4vLVj6NvjKILapmpj5SU0ova8qksHRdUxlRHi1MVE1TpTPydhhH8lY6mUzFBpcZJ7s&#10;iEr3rK9UbEh040fPJ+dkyWEHPWLu7XaMRFqXIXBrOQCDmlki9BdbLDTxx+kABueYDOz1DcUenxDs&#10;dA/EDrdA9jEYh6MScSF7JK7kjsL1jAKci07FviHhOOUjxaUQBheD5NhhH4xl/b0x0cAJC83dsG6g&#10;N1YN8ESRyBVTRe445huLI6wd85bimI/0xRVZ0oPryUMf7/CIQpFdOEZL/FAk8akUwocW7LCp/F4+&#10;OcykfXsgIbXt1cyRaXsY5p1H81LeHCJ6awhdbBuKXJapip3t+OYPhkZGQ+QNjYYsqW/odEmzk54P&#10;3/xOsLFhPv+mu2TC550N8WV7vYPt23f7rk2bNu88JUqD7iFNVI1jWmtJ5Dc0RHKYO+Rz+ZznZixG&#10;UGwwbMIHo3NMNxgVGMJ0rAghC2zgXSSBmH3eOaob2nq0RyePwfhpUAwEQulKgbEsWUVFryoHtboe&#10;U09NGNtJIFFEsHPsaE1x3DBNkdSJiOL8IVXoaHl+He05q4fYfnhoZZ7o30VgYprs9ZdErLe3S4dr&#10;wjQcOnWFS+H16PETTugmRkRvMn+RGhdnLt3EkTNXceDEJew5dpGrQ0Eedxw6j8Onr6Ks4gEXLf42&#10;2X7wHLQlcu48iVWdvzK6u9rzGo+vYZwQbhLHbjNJ/Ef2wSEwlutrmzD3SFS3vesoLE19hRCuNH6e&#10;LWaPI0EM37J/H/k9xn7/Oxv2i/6e7bJOcvNTKBQK5eOECuEUCoVC+ShRM5braIoVi1SFMc+bs45m&#10;QsgMTgjnnCzWwSKRRlUOmLKdOPoJy1HELOXSqWiyzpeGUL6h9rLtJh1c2uh7593Pn7HhEcmT/V+B&#10;RM7pewzD/pO/R39nT1mL4KFzOEf/bXHtVgXaDU4rb2XJeLMf97t1ePV86zUwDmmiJpJfJ6sHJPZ5&#10;VdFqNcZG9bHC71+auhqm7PFqYhk0xPKbX/eO1VLR8fya7/mjxUZF5bOjobHMDpfwBxvtQ5Gs4wDX&#10;llawaGYBjx8GYqaxN86GJOBMbDJ2ufphp5sftrsFYKuLH7Y4++JwFIOzabk4kzkcN8cW4tbwCdjj&#10;KccRbxmuhCfgang8jnvF4IBLGOZJ3LHc0gNrbLyx2MIN04xdMUXsjVNBcpwLjcPZyKRn5yNTH19O&#10;zth1Linlyg6nUMw29Ua2vgemsuexwyES1/LGLeNPXaXIxuYzhmE+35WQ1ZaxoVGFHyIt9Jw0Gxk7&#10;zW5s7JigqW/3l5HCdU2jfraOTfrZp9U3cr6l1qnPSL75nfCdvvXPn3cxPv9/7fWeNWyvN6yuIuPr&#10;GcS0URdKh5A6GSSdR7jfFCxPXYW56UsQHhsJu3BH9JL3gsVYIWwmmSBwkTV8i03Rf7wJOit6oo1L&#10;e3RwHYjWg6JfqAllcjUjUijzd4gIrmUijyXCpkDCXNQSMee1xPJiLZHCnt1d/Zr/SaZ0Sc/5hbty&#10;8/LXLmpmwkBLUjOiulI0lkMgkqGpqQJj523B8XPXcZCdp3YdOY/drO09dgk72cfN+8+gcNE2jCja&#10;gIXrDmD97lPYcuAMNu87g1XbjmH5lqM4fv46nj17zs9Gb4cF7Hs1MYyped6scdHgLxHCa4v9f2ZE&#10;CGfthaZYHsp/Zh8c7BiScyl2RHLIg6ZzQnjtYuU1jJ9nyXFS9ngioDc1jX/Kfi7T6veLVuW7pVAo&#10;FArlb0GFcAqFQqF8lDQxiG2qYSSbzDpQz0m0VGTAlFcL4dWcL5IeZVHSCnSzziDiJrSFsjMkeo3v&#10;lkO7m7e5V0oRZq3cx7u5/w12HjyHvu65uP/wCd8CTFiwFe7x07DpNXKyvi7bDp6HupH0SGPDyHee&#10;doDlUxLFrSGWHRGYMOhuMxQLEle+2kkn7byRFCqOrmM5J11LrHhClmzX02PeqEjZv5GlItEXe4Ii&#10;M/cGyJ7s9pNxqVGsm1tAr7kpfH4ehGlG3jgbmoRTMUnY4eqPHUQEdw/ARidvrLL3xt7gCJxhknBu&#10;aC4uZObh9oy5uDxpNo4ocnA+LBGXI5NwKzYFV4MZ7HcKwcaBftgwyB/TxK5YYOmJjS4ROOUvx4Wg&#10;ONweNuLe7VETSven57geZxJXHvGMwhxTbxSaBGC2xA97nGNxKX/sdP7UKf8CtE08nBoYDzlk4eTU&#10;iI/k/6DQMrTV1Ta2G1RP5HW/YXfhdryjcySid5PeZjFfdDHGV7/1vt+6Y58e/K53jpow1kQglk3V&#10;NktAc3b+HCstxlL2mrcwfQWSMtLgneQPPYUe+sZ0Rz9ZDzhPl8Br0QCYjRSik6IXOgR0RWd3F7Sy&#10;iX7axDC2e3192c981yoqenr/0xJLk5qaMru1RcxkgVgxVFMkL9AyjSvWFMnSf097YfNZq1YBX8wa&#10;taP4bskDXL5SjtYDkrn6HS8TiokQrm4cyx6TxM1JwUNnY2TRBoyavQHBGXPQzysPfdxyuEeh73As&#10;2nCQixavDokIX73zBLcq6W0yfNZ6NNKPrDpXpQCuNGXby/Zz4jhr1fdXN04IF8meCyQy58rP7QPD&#10;pugzgVi+ieQHb22ezKWfI/PrnwrhrJH95Ka0ncvIyt9iJtJybYlUoWLD0BuYFAqFQvlHUCGcQqFQ&#10;KB8lgnZDvxEIZTlqYsUTUkjKx2tCpfBdLaK3RkQ4L5ITx2tJykoYDM4GiRAWCOW3tQyjahSR0uzu&#10;5508YRVWbj/Ou7n/DcbO3YIh0klcoUwls1ftweDoCVi78wTf8s8Zv3AnVPXCZzXoE9aF/8jfOZoi&#10;+TriqLexTMYMZlmVk07GSNW4Ya3qOWvL0lYjyKeQE8K1xXHP1YVyYWND5h0WHPswmOzg8M0279CR&#10;iwcFPZvdPwBRvw2GdTML9Ggugc+PgzBH7IuL0WmcEL7NyRfbXfyw1TUA64d4Y6WdF3b4BWNvYBhO&#10;5gzDuZQM3MjKx4H4XGyJycKWqCzsjM3GjZQ83IxKxlGXCOy0C0SxhRemGbuh2MoLu9i2K5HJuCbN&#10;eHo9Y9iEKzn5CUdSUrqdUcSN3uscjnH6rsgx8Makfux7ucSS/tewp02X0v8LaG3pp9pE4l2sLnTy&#10;09HR+T+++YPiWyPrli0kdh2+MfasqN97wLV3VTCzo7mr9hed+23/vL0eGv3SdW6LNl00+V3vGOZ/&#10;6sbSAPZ6dlRdokAvm0zMTVxReSM5fSWS8lLhm+UPg1R99E3uDb0kXRhl6aF/oQnEOYboENUVPWPE&#10;6OgSiO+sZKfr6YWqqfSMqM93rqKi4/l/mhJpH22RvJ+WsVyHnad/1RAx7TRM5T3INnsEF/XetRXT&#10;QLdz6vczC3dcOXP+Bm6W3kVP5xyoGrPX21qiMIk0JkUz1Vjr4ZwNm4jx2HbwDM5evsXZ1gNnkT1l&#10;NfKmr0X8qGKu1kVg+mxED1uA7MmrMWf1fmw/dB7nr5Rg++FzOH3xJi7fKONnpH+OtGARGhn8LoQr&#10;he0qsZtt+4PQrRS/X0MIF4jljzTEMkvyuX1oqBszrTRFiutk5RRZcVWUsKzyd9dfGPktNlm+BL0H&#10;ZrJ/exy0hPINGiIpWTFQJ6siKBQKhfLxQoVwCoVCoXykMJ9qCOUydZO4h9qmcXBwHY35xJknAjgR&#10;NHlRk3O6iOjJC59kKW5x2ipYDCmAmkhG8nk+1hRF1xBkVXsFxk9cvJN1mN9eXux/AyGZc5Eyfjn/&#10;rJLVO47CNGgUVmw9+lbyqj5n+wjJWgD2M45u0N23Ff+Rv3M0xcx0Ev34LTtWxkkX8ysDqgnfLxPC&#10;U1cjPmQm1Lkl+fHQEMrcG1cKOR8184OCGm31CpsyTezxfIyBG9y/J2lRzNG7uQmi2tpj7eBQXE7K&#10;x6m4DGy098ZGBx9sGOKLdfZeKLZxx4oh3lg7xAv745JwnEnABVkCDsemYGNYClZG5WJdbD7OZ47F&#10;jaQ8HHUKxwHHUKzs74slrK0e5Iv9zuG4lZj7rDQt/9iFpAyLw0xSh4sM0+q8LC5nhwNJ1WKPkA4O&#10;KNB1wzbXWNzMyD1a5Otbr4imQvng0ZR4WjUWe6z7wdihzv7335SePc3rd7G0VK0ndLtQ39D1cStd&#10;Uz1+11tFQ2+Aw+ed9O998VvP8qa/dHRgm+rmxkDPiPoaIsUwLQlzj9wMdnIbw6WBIkL44tSVKMgf&#10;CdkwBYyTjNAjqTe6J+qie0ovGI7sh35JeugU1g29I+3wq72UvZ7KF/KpxX4XL21sPiPpqGqnHKuB&#10;juf/Ne3H9G3VLyHEP27287RJKzFrxR7ouuZAzVhaKQ6LFVx0OEndIhDJ0d05G/0jxsEvrQiOssl4&#10;8PAxa5V5wtfvOompS3Zg3c4T2LLvNNbsOI78GeuROHYZZAWLIB++BMFZ8zBz+W5sO3gWm/aews7D&#10;5/D02T9PfUbmRWdmChr3i64pYvMCNydyv0LorhLClcfX2k+MCOFaYlm5wDhGn//0Pig0hApbbTHz&#10;TE0kRbBvITuPrqj83fUXRsZccsgstLFIqpxfRfIUdaOYXny3FAqFQqH8bagQTqFQKJSPFoFY7i+Q&#10;xN9vapYAK6cRlVFtRAhnnSylmMlZLSF8adoq2LuO5vNSxkEgjDXhu+RoqBc6fOHGIzh0+hrv6v43&#10;sA4biwXrD/LPKtl95BwMffKxZNOhtyKEP3v+HKbBY6DaK8Dsm26BAv4jf+domzB5zcwTIZAokBe1&#10;oLJgpnJ8EBFcua00dryQY3Kj5nGvaWaWSKISFQIjeTe+y4+WFWFhGrv8wudOEbphZB8nDP7WAqLm&#10;ZqyZI6uHKw77KnApfzJOZeRj1SAvrGRt1WBPrLXzxDxLV0wzccYCS2ds9Q7G/hg5TkTG4kpKOnYG&#10;yrEmLAvrovNwKHMSruRNwmH7UBxzicQuu2DsdovA5iFB2O8UjrL8cY9LCsZPuzJ6NJeK5nI089Ml&#10;adzwbXYhCGxtDatmFsjo6oStbrG4kZpbujk9XXs7wzTg/gDKBwlJBaIm8ShUFTrl11Uu7L8De26f&#10;wkbls0Zi1531Tf2h3duU1DJ4q7CXwk8b9DSb97mOIb5u0+OsqZ4eGed18pmoSxhN9nq4gFzTiBBO&#10;bvaR1S+cEM7anGELMXLYaIhjJGgf2wMd5D3RLasX+g7vgz4xPdElVBc9vD3x44AUNDONS+a7fSNU&#10;e0bUF4gVidoS5nCl4CuHkXcBdOwzOPFbKQITUbyJUSyJiOZu1M5bsx9FK/ciInseN5/cKL3LFc+U&#10;5S9E3rR1NWpZPH7yFFdulmP++gMISp+Dxv1iYB48Gmt2nGDnuQNYuuUwV1zzn0Ju7kqCRnHnqTzv&#10;KuPFbSJ4/6UQXr2t2iP5jaItkt8SGMd25T++Dwp2XswlY4nMk7lR87EkufK31h9MOc/yv8VI6jEv&#10;z/H4ziyuUgiXyC3URdIf+G4pFAqFQvnbUCGcQqFQKB8t6iKZtZZpQhkRwo3scjEjbim33LaGEE6c&#10;L97xIkb2E/P1nsg53KTAk5ZQFsR3ydHEKHrW5gPncOZyCe/qftzcu/+YK2Bp7J2PS9dv862VnLp4&#10;g8u7OmvlnrdSYOz81VL8PCDp1pe9fZqrtHD6kv/I3zkCsTySONvk5ocieAYn/CjHxKusOHU1JsmW&#10;4Dv2dSSaXEskm0zSo/BdfrSsCZO22OETvnKSkRvydR1h09wCBs1NIes4BNNFvjgZlIBLQ0fjiDwd&#10;q2w8sJLYQA+sGOiOpezjRCKED/DAPr9Q7PYKwV7fMJyPUeBibDxW2YZiGWt7ksbg8qT5OB2egtMu&#10;UTjiGIF9zuE46hGF6/K0J1fyxsVeyx/blxS/JOd0MSb5t/PRCfO2Dg6G30/WsP9uACYYeWOXWzRu&#10;Zw1/dmT27H77Cwt/4v4AyoeHuWv9ZhYebRsY2h1oYWj5C9/6QdPY2G14fYtgNOplOvttCvfq+pY/&#10;aBoNEn+hY1TxedveEHTUDWCb6yhXut7/BEbMbwKh/ISWSRxamydiqqK4MlUUL1QuTF2BovQFiE2U&#10;wzzWAhKZCUySRbBIMUN4Whj0QhzRdrAC2qaK27VvIr8ODYVR32n0kxoKxMxFTdO4R6qiWKiSQpPG&#10;MdDkRXABa036RaPtoBTkTFuLSYu2o3jjQcxYtpMTwqNyKoXwi9dKkVW4Gv6ps5A+cSWmL92Jsor7&#10;3D5y4/bJ02eouPeQS5XSwiwOK7cdw9Vb5Th86jL2H7/IpVX5p9y6fQ8d7TKgoYxkryVsv9Redhzf&#10;VlscJ/OWtkR+TqAf+WGtRmoV8EVDvaBGGkLFUZLju6t1BubEL//DPPpSY8favITl6GkzlNxMIdHg&#10;578xYjRUuod8xfdOoVAoFMrfhgrhFAqFQvloURPF6GlKmBKSX1J3YCYmKxZXCpysk1UjIryaKaPe&#10;ogOmckXCiMDJOt05fJccrCO6dP/Jq7h84w7v6n7cXLpeho17TmNA2Bg8eFQzQu5GaQX03HJQuHg7&#10;njz55wXGVu04AU3j6G28w1tneZ3VRQonLQnzhAjh/t4TuWi0KuGn+hghbbwRcagobjnaWqaAiEaa&#10;Yvk6TZHUhu/yo2V3aEzrnZ5h22aI3DG2rzO8fxwA15+skdrFGcsGR2CbmxQn00biYGwK1g/25Gyd&#10;nRdrnlgx0AMrfcKxMUSK7e6BWG3rjWWDvLHS3h97PcOw2ykEu5xCcTgmE5fyp+BsbBbOuMXglGsM&#10;TnrE4lJk0rOStNzpF7In/Xo8c7SaTZs2n1s36/7VHBsfz5Mh8n1LzH3h08oaLj9YY7SBJyeEl+eO&#10;wekpMyLOTZ36QaYOoKio1Dd0/rGJ2C2moYHttO7du/8rxC51oyG+DUx9nn7T1/aEjqnt2ymSa2Pz&#10;WUNdc5sGPU0m/1+Hvvjqx44Hf9LRa83vfec01I3+XsNQZi4Qye9oiOSQ2A37/fpX7YbxguRlGJc2&#10;GUxKAmSpcsQMjYI8W4q0pAJ0dopES8tEItaub9RP1pbv+rVRN5b6aBjL0jXFcQ+1RfEPu1plwJWZ&#10;8iJoaBG3+kjVKAaaEgWsIsYhafxyLFx/AAvX7sfkRduw8/B5rN99Egmjirn55NyVEkxfuguzV+7F&#10;zkPnsXLrUe5m6937j7j9SgpmbsD3FglYtuUIrt0qZ+e1ci5f+MGTl/kj/j4nzl1HS/N4rpjnH4Tt&#10;6s9rt1ffz24rI8BrWzNyE1bCHFbrE/Ej/xF+EDTuHdpczUjaR1vCVJB5laSnI0EGynn1z6w4dRVG&#10;RC/E92bxIKntNMTy2SRdDtstrfVAoVAolH8MFcIpFAqF8tHS2CjsN00Jc1VTJH/eZUA6xkoXVAqc&#10;rKOldO7/IIjzImdS6Cy0Nk8CKaAoECvm8V0SPmlpFr/u5IVbuHn7Lu/qftzsP3EJo2ZvQlBGEd/y&#10;O/cfPoahdx5Gz9mEh7VE8r/DsBkb0aRP8Cj+s64z1ISxJgKRrIw47LbOI7EsbRV3Q+QPY4QfH0QU&#10;UqbZITdZ2HHGOuuyYyRPONvdW4sO/RDZExzbead76NFZIndMNHBBTNvBkLazQ3IXJ6xyisV00wDs&#10;jxuGA1FJ2GzvxdmmIT6crR7oiT1RChxITMUmJ38stHLDfCsPTDZ1x6pBvtjqEITtQ4JxyFeBU7HZ&#10;OBOVifOeMlz0UeBKSOrzkuT8/TeGjRXxp6Ii6yz8ObqDqEuhhefCY4GKkkn6bhjS0hJO31thnJE3&#10;9rP93MkZiwsTJs+7NGFy1K3p0zuXTJvV9crowm8PFxXRnOEfCKqGTv0aSVxWqvdzcOSbPni0+9r3&#10;ayDyvP6NyOPhtxKHnnzzP6KxoU3Del1EuV90Nbr2f627P1Zr2SadpGLhd79z1IUyK3a+i9EUyp6z&#10;2wj2mczlauaufdWEcGIL01dgRtYcTM+ahck50zA9fwaSoqbie/N4aJvEvRBIFMlf947V4rt+PfT0&#10;/qcujJkpEMpXtB2QdtHAoaBUqpiPeUt2P1+4fj8GR02AligWxgEjMGP5HmzZfwaLNhzgIr1HzlyP&#10;2+X3sevweS7/N4GI3lv2ncHl65WFL0malKNnruHqzXLuuZLijYfxi3USFm84yO67w0WNX7pxG3uO&#10;/vM6IOt2HueiwUn6lioB+0+E7ar22kJ57ee8VablYrY31Iv6jv8UPwjUjaU9NYTyWBKxToqZJobM&#10;4tLOvUoIrz7PkrRjkf7TuPobWpK45yTNHd8thUKhUCj/GCqEUygUCuWjpYlBbFN1sfyculjxqH3/&#10;VBTEzKsSwqs7X5zgqXTyeaEzJ3IOt5SXRPpqSeS7VGyK+KXpev/73iJ+2/lrd1Ba/oB3dT9u1rCO&#10;fEDaLIyas5FvqYlF8GjkTluL+w8e8y1/H7eEmRD08nWt/KzrDtZh76EtVpwlS7iFdnlYSoRupcP+&#10;MsedF8KJw27hUEAi1liTlqoby6L4yLWPEhsbm8/2h0UZ7HAPvTqxnytG9HYC08EOke3swHQZgjnW&#10;YYj5bTC2ByVif2gcNtp5VZq9DzbZ+2LDYB9sdQrEgRAZdniEoNjGE1s8w7BoSCjWOgajQM8Z+axt&#10;sA/HVttwnPRPxLXABJSGpuB2xtgnV0ZNIDcaqkjuZhmU1NUqr8gmDEeC4pDTzQF9m4nQv5kZlttH&#10;4Jw0E3cyR+LqyHFl10ZPOHprxoz1N2fM3npz4uTADXPnvplIR3lH2HwmkLi7NZJ4nNCz9Xw7kdV1&#10;QDNjt1aNTdzX1jcPgrrIIYpv/kdo9rH85ctOxns/72iAL1q2LenTrU+dRvlqiBXDBWJmXlOTeDSV&#10;MBgRs+iPQjh5ZI0UFCY1Ncgqq+Xpa7AqYw3cPCZA1ViKpuK45wIh01ddj6nHd/1acKk0RNKNmsaK&#10;1ZGyeTMXT9t74fqpUuxYfeLZqHmb8LNVEro4ZGDtzhPcfLFx90lMWrQNhYu3cdHeBJLeZPbqfdz2&#10;9ZIKbDt4DhV3K+fqs5dLOCGcPFbnxPnr6OmUiRPnrnGpUs5fK8VRdnv/iX8eET5+/hY07hdFfkf8&#10;LmArhfCXiNukvbq9SgBXGieEi+NXNTGJbcp/jB8E6hLFEA2JYj0JJmhlnoTpzLLKFDvsGKqaW6tZ&#10;lRDOHkPm1f5DCjghXEMif6QhfvOVBRQKhUKhvAoqhFMoFArlo6VJ14AGArFsj6ZYduMX1hEbGjG7&#10;cmluNeerykg7L4ITGxk7H0K7YVAnUVxC2fmGekyjyl5tPm/dP2HX5ZsVKLv7kHd16wYSff0W6lG+&#10;Ec+fv+AKkPUPGcNFtr0MV2YqUsYtxx1ebPi7lFU8QB+XnPtq3f06VX7WdYfAKOY3TZF0q8CEQXfr&#10;DMwnhVWV4+Fl44UYcdjTVsPJdQyXW1yTddg1xfK0jzmP6fzQ0Oa7gsIdtzgH3Bur74RhvYbA84cB&#10;GNTSCqG/2aKgrwfmS3yxJzQZ+8PisMHWC+sHe2Eda+ttvTkhfIuDH3a4BGP7kECstPHGOns/rGZt&#10;k3MQZlv5YraNP/aFJuK4nxwX/BNwKyINpUn5T24VTMwqGTOmGX8qKoyNzecRHcynRHa03LfaJQqH&#10;/GWIbjMQls1MIevujENhKbgsHYpLTCauZOQ9uTlqwt27RfNL7s6ed7t8WtH+8hWrp+5ZsqQF3x3l&#10;fdFK9IWq2ClRTeI+Tcfzfd5EYj7V8WS+bmLm3l21p4l9EwM7Z3WxWy+RSPQFf0ANvjFwE6iZeijq&#10;mwWhgZ71UkZP73/8rr9NQ10zzy9+1b3z+c9doNqiTa6Ojs7X/K53T7uwb7REit2aIsXJn8wS0X1A&#10;BooSlv9BtCRzKBE0pzFLMV66GBNYmxW3HPMTVkB3YBY0JAqSJuqUhkGMgNw45nt/LQTtHL5RNQgz&#10;07XPcti19ezqm9fuPFi37QQcQie86DkkBeKAEViw7iBKyu7h0rVSbNpzkqtTcfriTSzecAhkelzE&#10;7t+87xQ3p1y9VYFV24/h8ZPK1UoHTl5G/vT1yCxcg+PnrnNttyvucznE5SMWo+TOXS4lyrw1+7Bw&#10;3X5cu/X305+RqPIZy3ZDxJ6zmnEsFxVdJWArhXB+u+rxz0Rvdh/Jja7cVrYTIVzLJG7uN0ZhGvzH&#10;+P7RY74UiBSJ7Jx4g4jZEvu8P59LWVvIz7dLUldxonm7/qnsnEpSjskOqfZMr8/3TKFQKBTKP4YK&#10;4RQKhUL5eNHx/D+BWL5CXSQ/+gPrLMaHzMCCxEpnq8oBU27zTpjSJsgXYrDzSKhxeT2l5er60h9I&#10;ly1aOH35i3XyHuJg36lDIfzps2dYvP7gH3KbvmseP3mKCQu2wsBjGM5cusm31kRasBjy4Ys5ceKf&#10;cOj0Nfxgyhxv0MatCff91SHk+9UUKYpI9FobiyTMUEavEVOOldrGC+EhvoWcEN6UW8IdN5rcgOG7&#10;/ejYFBBstts/ImnTkIBnuboOSOpiC+vmFjBqbgbXVjZI7uKItQMCcTg0EUci4rHZwQeb7HywdpAX&#10;Z2tsvLBxsA+22fljq60/1tr4YLmVJ2aauGLhAE/Ms/LGfGtf7PKX41SAHBf94lGamP/0Vt74ZdfG&#10;T+7GnwYHEcKD25rNDG5ncWSLtxQ73SLh0bI/PH4YgElmATgenoyL0Sk4G5OCm5kFuD1qIu7NWYB7&#10;cxehfErR0/sr1tw6N3uhLd8d5T2gp6f3v4Z6To2aGDmO1BS7evPNdQpZ5dDGhvm8oYGdfmP9wR4N&#10;+wxIbdxRL7dxL4thjfoMyGjSp79jC4mTJn94FQIjh2++NXXtV1/sd79eP/vLHf5B9PbPPc3rtzG2&#10;bvK1Tt95X/zc9fZXLduf/e67tn343XVCPT2mtaZEXqolUdzrYpUOe5fRXK7mGtc8dm6crChGXvQ8&#10;+HhNYI8ZBQf2uEi/qcgKm4sfSL5q9hqqbiyfQfKd812/Puyc3bCtXeMYZna7RUsP7CM1I/wyZrP9&#10;xsPALRPj5m9BGb8Sa+v+M9h24AwePHqMew8eYxE7PxIhfM7qfTh+7hp3DCl8OX/Nfjx//pyby7Yd&#10;OIvgjDlwi5uO9btO4NHjp5i6dCck/iMwefF2HD17DbsPn8fqbUexee8pPGT7fhOU73Pw1GVMWrwN&#10;McMWor1tGtTJjdLqQng1MbuGIP4qIZxtJ8dpVnuu3Eei97XEzKTfb9a/f+qJYtQ1JcxMbQnzTEMo&#10;Y+fIyZX1WaqPpdpGfnuxc+pS9rih4XPY+ZT9m00TIJDIpvLdUigUCoXyVqBCOIVCoVA+atSFsplq&#10;Yvm278wSERs4DbPjV1Q6XKzjVV3orB39O5lZDC/P8ZzAqS1SPGOd2C6kv/clhD98/AQu8kIuf2ld&#10;QkSGYdPXoY9rziv/3vwZGxA1bAFXOPOfsHTbcTQyiFzBfsx1nmO7kb60haZIkU+i674zjcckeTGK&#10;ieOuHB/kUTlueIedtBHnPj5kJjdOKpeox82o3y9ale/2o2OnfzCz1zds5mbHQCR3JSlRBsKkmRn0&#10;mpvApoUVGB0HkIKVJ4PjcTo6ETudA7Dd0R/rBnljtY0nVgzwwDobL2y39ceWwf7YYOOLRWbuSO1m&#10;ixF97TFN5IQZYmesYfcd9YrCBb943M4e/+jy5KnO/ClUQSJwA9ua5wW2s1y13Y/Bettg2Da1QMyv&#10;tlhuG4H9XrE4ExGPM9HJKM8bi4oxk3F3zgLcnb8Y5VNm4+Gqjbgyc+4IvjvKe8DU0/Prn839tFUN&#10;hxS2NrHT4ZvrlICAYV+IApgGDQ1t8xr0GXCiQRfJwcatdaaq6vSb2KCb+HB9Xct9LUw9e/CHV0FE&#10;fAOzwYJGIs/r9SU++KlrXwt+1xvzi8SuRRuRfZvPf+tR8tWPnU42/K7tknUM848jzN8ENSO5uKlZ&#10;wlNSXLrf4BxIA2f8IZUYidZNC5/Dzo0T8B17XGPjWC4VSi+bLHi6T+TyYFfmrJaH893+LdLTV/4Y&#10;mTLvrFviDDQxjOFSi8SNLMajagWZF6w9wOXwfvL0GZeWa8nGQ1x70aq9VfPktZJyrlgmgaQ8Wb/z&#10;BDzZPm1jJqGYPZ7MaSYBI7nc4wvW7MN8ts9V247hZmk5u+8+97o34Sl7LuRmNUkjpu+RC7+UmdB1&#10;yeaEcJIapXaqE/Jcacq2lxovhNc+VlvCcKYllo9Q7RnxwURNq4ukP2hKmK3NzBO58xwWteCvhXBi&#10;7JxKxlwwf3OZKwQqVsTw3VIoFAqF8lagQjiFQqFQPmrUxIpUdRNmejPTePh7T+CWci9OqeV8KQXw&#10;akL4jLilkAdVCpxNTeNfCMTKibAyR/jFa+W4XV53Qvil67ch9h+O8oo3d87/CaV37iFx9FJYhY3l&#10;ot1eBll6Hp4zFxevluLp05cf8zpIhy+FRi//sMrPuW4RGIVpCIQKPyLiCEQyZEbO+z03Lmu10wMo&#10;hXAilhdEL4C2mKlcoi6JW/OVIaPNd/tRsTTAvsFev5BD29yCLhRZeiKxmx1iOg2CYTMTiJubw7K5&#10;JeJ1hmCJhS8uR6bgoiIDu10CsYs1khd8q6M/FxFOhPANNj5YNcATqwd4YamFO8boOWBEH3skdhmI&#10;lG6DsGaQLw65R+B6bMbD6yMnBN0oKnppruFMy0E/5Q8Y0vlAWHJpkbE3vFoOQFI3Jyy2CsLKwcHY&#10;5BSCm8mZKB9ViIoJM1A2YwFKZy7A3VkL8HDDdpQtXnFkQcSHIyD912hi7ttNzdzfRM3UJ9O6u3Wd&#10;pxTSMAgUNDR2Gt7AyGlBg96WkzV7mTj91NWopeD7dhqaHXTVW3XS/0Gtmyijvv6gfS2sQltrigLU&#10;+Zdy2KjYfNbEYPDo+v3D0VBvUPHfSY/SSiT6ol4Pcc43XYVLv/ih3YMG37fL/qGtbl3fFPhEIGaS&#10;NCVxz5qaxGGI22gUyoorbwCS6x17/SMiOIkGH+g8EgMch2Og4wi4eYyBl+c4BHpPgoldHlcrQUsi&#10;L28slP3K9/tmtHdq1EAvPLqFRJqv5z7snoFnHr41ZZAzfS1XCPNFtdxgkxdtx/5jl7jVUkQIX7H1&#10;KJ6zu2eu2M0eWxk1fv/RYy5CnFBWcQ/FGw7AJmIcO5eOwNQlO+GVNBMeidNw+PgZXL5yHddu3ML1&#10;mzdRUnILZbdv13i/P+PBw0e4w87N+TM3wCG2EB7x07Biy2GcunADHQenVgrh7GfDidjVhPB/ZEQc&#10;lzAQCGX3SRoSFVHAS1P41DUNjEOaCIykBuoieQkZDz1shmJe4vLfx9KfGXvMgsQV0BuYxc7DCnJD&#10;5ZqakbROV0ZQKBQK5eOHCuEUCoVC+ahpYiz31xArhpIoN2f3MciJnFe53JsIm7XFzWrPSW7UrIh5&#10;0BBVRrgJxPJIvstPW5gxG09fLMGt2/8sFcibsP/EJZiHjMaTahFxdQGJrCNpT4KHzuFb/shJ1tmP&#10;yV+Afccu/q2ocCKwk4h3q/Bxj1S7+ujzn3Od0tgwqqHASG6mbcK8IDc/YoOmVUawvWycEOPbiHNf&#10;qFgKknpH2zSedd7l+xoaSVvy3X5UbIuMFB/wi6zY5BLwYEQ/J4R2sIHvbwOg30wC/eamsGpuidSu&#10;zlhnE4QzgQwuJeZgm2Mgtg4JxHaXYOx0C8Fu12BsGuSDVVaeWN7fHctYK7ZwQ5HIBdOFzpho5ITJ&#10;7OMO5+Bnp4Nkj64w6aMujZzwypQTG7KTtNanp/+4PzDhzsjuzvBo0R9JXRyxYUgEFg0MxuL+vjgd&#10;yqB8bOGjisLpdyqWrLpTsWLt/Qfrt+DRtt24t3Jd+a78/DrPSU+ppInYzUVV4hbdROIWiDpeCaIl&#10;dO7USH9wQGP9wRMb6Q0a37i3hVCzh6QFw17j+UNUilRUPtPs3K9Lg94D5jUyds5oZORsxjbXOM/m&#10;fazM6gnd79cXuV5t0aVfDy0dvdcu+KnHMP9j37fnF5377f6/Tvo3vmzZ/oxay/YmJFUKf0id0NiU&#10;+Zad4+aqC2XPyYqYyIApWFDrekduBs6KW4aMiCIMZS0vei7GyhZgrHQhQv0mczmdtUwYkFoLKm8c&#10;nWzzmVpP/95aJvJIW1nhHjvZ5BMi/+HPSAFL+chiHD9fmc9bCZGnR81eix2HT6LiYQVKK8qwYe8p&#10;roYGEcKVKU2ePXuOtbtO4MHDx5zNWrYLQt986HnkIih9NgZHT8SGPSdx//59zh4+fIBHjx5UPj58&#10;+JdCePndBzh86gpGzNqAzMmrEDeqGDlT1mL19uO4XlKOgycv4zszhswLnHj9xkL4q47l29n5CppC&#10;xXWBkSKC3KTnP8z3CvubqZ+WUB7IjqXHaiIpnNzGVKXYIQUxuaKYL5tTWSPHjY5diFamCexYiid1&#10;NxarG0e34rumUCgUCuWtQIVwCoVCoXzUqIpkDhoihVTLJA62rqOQEjYbS4lTRqKTakcoVXPO5iSt&#10;wIiYRazDWRnpqylSpPNdfvqtObP++LmbuFF6l3eH3z1b9p+BdeR4/lndcfH6bUjzFyFp7DK+5Y/c&#10;KrvLFRrbtPcUzly+xbe+PkSsIMvJe7hk31Pr5vW38+z+E9T1mHqs895bW1IphAf7FVamBXjZOCFW&#10;TQifGb8Cv1imcLlxBRL5CTVD2Xv5G941u2JiQg4HRHNFLYfq2sPzVys4t7bkhPCezSWwbt4fmT3c&#10;sM02DMe8pLiUkodNDoHYZE+E8BDs9gzHMf8obLXzqxTBLd1Q3J81CzcsNnfHInMPLBvgxRXQPOAR&#10;/vRCVPy9swlpA/m3fykHpoxptmfs2F/2+Cfcz+zgANfmlkjSccAuj1jMHxiCIokX9rtH4u7YiffK&#10;p864en/dpqsPtm0ve3zgMB7v3IeHazbi4PDhJnx3lDqmichFqipyyVcVOTrwTXUCEd21xW6DGuoP&#10;ntGkj+UoNV1zxlNH56WFOsmxqj0sUhr2c9rd0NApTIVhqoRyQtfeRi2/NrC/Xd/EF8279HNq3kmf&#10;qyfxOgQMW/pFo17mjv/XUb+EtRdf/NBu1w8/dKxz4U/LlOkkkDCb2WvfC5KPOzlsVo1UFsoVMaTG&#10;BimWSYzsX8leI5elrmavl5PRnL3+kVQWmiL5LL7b16ZNG+Zzdd0An2YmcWsi85c8jylYgoHsfNfd&#10;cSjW7z7JzxS/Q+TpvJkrsOXgYZTcvYXrd25g26Gz3D4ihD979ozbJuw6coFLc0JWK5Eocj33HPRy&#10;zeZSojjIJvNHkXnoGWevGwVOuH6rHEs3HsaA8LEQ+hVAwc6Dm/ee5vaRQtPrdp2EunFslXhdXQiv&#10;TGlSuf0qe5VwzrWzj01N46BlrDjPWgC5mcB/nO8V9rw8tMRMhoA9b1VRLKIDplal2KkSwpVzarXf&#10;XGSMkTGVETEXGiIZmpolkb9zmLqE+UN+fgqFQqFQ/glUCKdQKBTKR422UN5DWyQbTCKyTBzyuNyT&#10;y9J4J+xVAifbPp/dnhG3HL9YJnMFm7RM5Iv5LlVYx7Z499HLuHitjHN464KZy3bDL62If1Z3nLp4&#10;E7H5C7l8rH/GqNmbMKJoI4pW7uFbXp97Dx7h4MkrEIgVe0mxNP5jrlvY920iYpoJhLIyNbEcNk4j&#10;OadcuZy7yoFXmlIIZx/JMfqDs4kITlIDlAiMY7vyvX40rAsL++2wPO7gZmd/LLXxRET7AejdXISu&#10;zYzRnrVOzYTo960ZEts7YKlZIM4HxKE0YwSORSbhYJACWx0CsdMlFHvcwrDLJZgrlklSohARfKGp&#10;C1ZakZQpPjjmHYkTvlHPL8TEFx+RJ/1lzuUzKemmp5PSPXe5yhD700DEd7THfBN/7IxKwwrfOCz1&#10;YtjnvjgRrDh5OFiedHT4cKuTBSND7k6agbuTZuHuuOk4kzfivaTj+a9DBOaG+nZT6+vZrtHuadGB&#10;b37nkPfVEjv6N9AbVNKw78CR3+qaNOZ3vRLr7t2/qm8w8FhDA9tpjSSuLfhmDtKfei/T5AZmAfhG&#10;z/pKEz3rAJ1XiOrVCRg27IsG3cSTvmyne/Dzn3TwRauOz1v81N6S312nsPNbdlNJwgUiXnayTsNk&#10;xRJO4OaudeQaqDTlc3L944TLVZiXtBwi+2Gc6NnUlHkhEEsN2Ovor9oSJldTLF+lIVGMVxPJg9m3&#10;eWnEv6B3sEGDvlEbh8inYuaKvYjMmQfvpOmIH12M42cri15W596jcizdVQynlDD4jApG1LhQxIyN&#10;wMgF47F232osWHeQP7KSC1dLse/YBW571oo9aGWZADXDGJBUJZ3s0lG8+Qi37004dOoKYoctgKF3&#10;ARxlhViz4zi3aqs65AZv+qTVaGwQVSlg80J4dasuatfermH8a2u3NzWNZ/fJt2mJpPb8x/m++ZSd&#10;BzcJJLID35kloDVXeLpWWhR+7qwaT7xxQjg75qwch4PMwZriuMfsuNRR0WO+5PumUCgUCuWtQIVw&#10;CoVCoXzUqOtLfxAYx+hriOWP9AZlwd5ldGVEeDUHrIYRJ4110IjoOT9xBXrYZEAgZliT7VGKtA0N&#10;Iqdv2HsWpy+V8C7vuyd/+nowo4r5Z3UDybu6/8RlLsptx6FzfOvLWbntGCKy54IZuZhveX1u3bmH&#10;RRsOQ1UvfC778b5ULKkDPtXSYb5mx8lxDbEC/QZnYwk7FpSRkGRcLCTGbtcQxFlbmraKdd5HcPnk&#10;WXugZhgt4fv8KNh9/LjapZzcqXuCYkqLrd0w28wZ8s42MG0hgWEzEX5rZoSOzYTo3VyCmDa2WCT0&#10;w/GgJNzMGIGLqXk4I8/AAacQHHAJxS6nYGy1C8AOh0CstfbCiv4eWGrhhlVWXthmF4izgfKKc6Hy&#10;C6ciGMvjDPOXKSZujZ8ceWPs5DFLLEPh921/pOsMwRqbEGx1D32+2pfBlvA0zBaTfOMx9w/4xE7e&#10;yTC/rWOY1hfiUktuxmXiTkYBTjPJSXx3lDpES8f068aGLvMbGrts/tlwcJ3l1Vc38bJuoG+zXb2v&#10;tW/j3gN6qrxeXu9PGxkMZhoZDh7d2GhgL0/PmjfsWnYza/dNH5sz3xi5PvrawG69up7Zn0Z1W1uH&#10;fFWvt5n8/37qevXL79rfrdfyt2UNWv42qVWrVjVykNcFAqOwbzQksl0aYlm5jlUazB3yMY+d+5ZU&#10;FypriZacsddDMkcS0bwD+zoiogskshOaIpm1lki+oakk7qKWiNmtJlK4NRFJjfm3q6SV6IsmXQOa&#10;Ne4TEtXdaeiujGnry7YdPI+cqWswKGo8fJJn4vDpK9xN0urcLL+G/LnD4J3lC91wQ/SWGkCfNYMY&#10;AzjED0HOlGzMXbeJP7qSivsPsXbncW573a4T+G1gMhrpR3L5zJuZKKDvXYC5q/fjGUkw/ieU3rnL&#10;pV9JGrMMAelFcJIVcuc6efF2lJbf496nOqSIpzMzFar9ov8gYFcXwjljP7vq+/9grxTCE9g5Rz5f&#10;VRj7twu1vk0aG0aRFDsl7O+lOx36p8LMoQB/qMlS28gcyxoZc9OYpWjXP4VLscOOxz1NREwDFZWa&#10;KzAoFAqFQvmnUCGcQqFQKB81TfSYZurG0p4aIvmDXgMzuUjfVwrhxCEjDj9rXKQva0Q81xAz0BbL&#10;jrXgI5Ma6EUXrt19BicvvnkakL9LZuFqpE5YyT+rGyruPcSeoxe5vKckAu7P2HbgLHyTZyBk6Gy+&#10;5fW5cfsuZqzYh8a9QyZzX9r74RMdHc//0xTLDmiy33cfdqwoxwAZG1xEG2svE8LJsm9bl9GcEK4u&#10;kj7RMIrtz/f5UbDv4sWmV4bl7dsTEPVwoaULZpo4Ib7rIFh9ZwJxM3GVEN6ruRiRv9hiobEfjgan&#10;cEL41axRuJiYg6MuYTjM2i7HYGwZHIBdQ4KwYSDJFV4phq8e4I2dDsE4F8LcvhAWd/xYpKwt//Z/&#10;Smnh9OSbk6bPnWsSBK9mlsjs7IhNtmHY4uT/fK0fg10xmSgS++KAeywOeMXO3RLm2yLNxrDhqQjp&#10;1WuRCbiTlINT0vgMvjtKHdJKZN+gichjsarYY1sXSz9VvvmdQqK3Ncw9Q+vrWd/4Tt+qTzMDk6b8&#10;rr9E3dDWpbHhoOEaxoONhgXULExoomvSuH4Pk4P1JD74Rt/ubFP9/u35XS/F1TWifr3e5tM//1EH&#10;X7X4FarftZ4gaPlrPDk//pA6o4UF04i9bl1QE0kf9rbJxGDnkdz1rkYUb/VtpbHXxrkJKzBBthi/&#10;WCSDpB8j4qWWSGHPXkMfcMWDRXGHNCRyiyai2O7821Wi4/m1as+gnxvrhRb2dMl9Om/9IZTeuY/U&#10;8cthFjQKvimzUM7OP7W5VHoOofnBMI+2RMfALmgfqoP2wZ3QPrAjRKEiMMMZzF2/jj+6ksdPn3KF&#10;NAnbDp5FB9tUNOwbwQnh7G8DTlAeNm39Xwrh12/dwZw1+2AXPQGSgBFc6hZHeSFWbqvsuzZECB8Q&#10;Po6PPq8pYNcWwl8mctewVwjh5DNWFytmqAnlH0R6pyYS2S/aEtlTTbH0adcB6bB3GVOVFkU5l9Ye&#10;Q8rfXHMTV2CSvBjfmyVwke7qYvm62mmIKBQKhUJ5G1AhnEKhUCgfN22YzwVC5juBSHG5vWUq+gzM&#10;qhQ4ece+hqhZzVEjx5DUGIOcR3HLdLVFigrSD+mykV5IetHqg9h34s/F4bdJeNYcFC7ezj+rG85d&#10;ucUt+SZFwEjE259RfvchJwxYBI9+44KZ56/eRsLYVRD09FcWJH1vaJkoZpFUONyS7rhqS7rJ48sc&#10;edaIox/hN4UTwgViBTREihC+u389K+bO1bi1aNGWssxcbHUJwkh9B6R0HwzHVuZw+ak/XH/uj95N&#10;hfitmSEsmlnAubkV5poG4oSnAlciUlE2ahJuZI3EAZdw7HMMwV6nYKy28sYSG39ssgvAehtfThg/&#10;7hmLc8HM7XNMstWZpLTXSi2zYmjYNxflaSsuyNOvR/0yCAPY9x+h645jAdKti/o7bhlh6o11fgxm&#10;mAdiuXUENgyJWXdBmsjlb17rG5pyNjIed4aOxIloeSDXIaVOaSKyb9ZY7L6osdhtfe0I63cBEZk1&#10;LXy9Ghu73Gpl5lRTmH0N7EWiBo30BgY07mcf0czEWcg3V9G6m7HOl12Nb31t6PCwXl/bA+17CX9t&#10;21WvGb+bAzY2n7UwHqj/TZd+2/+vvR5Jh4L6P3Zc36J9+++A97MaRiCWDiK5vdXFMq7oZWLoTC4H&#10;+MuudcSUNwPJMUPD5yIqYDoXDU7ESw2xbBJJjaFpGpfPPnZT0fOtx79NFY17hzZvZhg16UerxNsZ&#10;k9ej4v4j3Lp9F8a+BbCLmYSbtyv+EAlOePDkHmZum4xeUl38EtEFXdN6oa20K1on9UDrxB7o6NkN&#10;lklWWHd0Jcoe3OZfVcnOw+e4mh7kvQoX70DimOVQN6rM3U3yUTfuFwX7mIk4dOoy7tx9wL3m2fPn&#10;OHf5FvKmrUNU7gJI/ArgrJiM4UXrMWfVXjx99hwGnnlcFPv9l5wvmdd+sU7m+q8uXnPGC9vVjbRX&#10;336Z1d7fzDwJAqE8Sd1I3ov/eN8rWiJFABHnSaT6AKcRyIuaj6Xpa146jmrbWNkiBHpP5ubRylzz&#10;Cie+WwqFQqFQ3ipUCKdQKBTKR4+GQYxAIGH2/sA6aG3MkzGrmsDJCeEvETiVQnigzyTOMdMSxz0X&#10;GMv1SX+q3XzDCmZtxsa9Z3iX993jykzBsr+Ry/SfsPvwBcxfu4/L/U2i2/4MUhgsYfRShA6dg8Xr&#10;D/Gtr8eJCzfhlVIE7W7eg7kv7D2iJZbFEyG8qYTBiOgFfyoIESPjh+Q1TQ+bzQkemlwBNCab7+5f&#10;zcZZs9TLlq9aWD51+uPTTApW2XphpL49UroPglMrc8ToDIK8iy30mpL0KIbo3UwCm+YWmC0KwEkX&#10;GW7EZuLOiEm4lTUa+9wiscnGH+usfLCmvzfmWvpil2c0ttsG4ayPHJeiU89flibLjkWk19/9mqJo&#10;cTTz0xavmMNbPaOfObHva9nMHEWm/jgTm+C+xM4lf7tPDDY5R0DRzg4bHWKwxU229ERSEhcBvGjI&#10;kG+3+gUFH4iIC1nqElDn6SgopNaCW6tG/RzmNTQcsuydR0K3En3R1NzH5Ju+gy+oGw22/ju1CBgV&#10;lU8b9xkoaahvM6ph38H5fPPv6Oj8X7NOvezqdTdb8WVPq0dfdtA7/lV7/dVq3YRBmrqSIaq6lj71&#10;uommf9FB7/oXrXQef/3tL08EbXSStVp3ImlD3luhQ00TRREp9NuCtXHSxZgiL645J5LtalYlhCev&#10;gpPbGJja50NdJH+iLZbdbWIUbaxuFt2KS2lR+Rmz36ve/1Ta+jRW7+7vqN4zMFHblDmYMHbF/e0H&#10;zz4nRZLPXLoJ04ARCMqYza0sevrsGZ6/pGDlnfslkBZGoF1kF7QP6AyzsUawHKaPHkFdoOOjg189&#10;26FjcFc4Zjtg85GaUeFEaD929honst9/+Jhb7WQvm4zG/WJIjm1S4JO9bsugM2QobGMnIiRzLvzT&#10;i7ibu7KCRciavBp7j13E7fL7nEg/mp0TSVHNglnrEZu3EJeu1RTeCYs2HoSaUSzfd01Bu3aEt3K7&#10;ttBdw9jXcKbcZh+J6CyQyJwFwshfK7/N94ge00hDJJ1FamW0MI1DqO8kzE/kf2tVH0/KMVVrm9yA&#10;6T0wEwKRAgKx9MrXwlgtvmcKhUKhUN4qVAinUCgUykePwIjR0DBhdn/POo2tzZMxs3qkL7GXiJ1E&#10;CCeRviF+lRFK2iZxrOMpNyL9aXT3DcmbsQkb9tSdEO6imMzl4a5Ldh46j3lr9mHUnE1/uWyckDZ+&#10;BSJz5nP5Vt8EIoR7JM1C0x4+NtwX9h7RFsvkTdlxoi1hMDx6AZYqC8bVNt55VwrhmRFzWeddzqUH&#10;0DZh8vju/tWsKyrSvLN89aZ702bipCIZK229MMrAHik9BsH5RwvIugxGfDc79G0mRttmRtBtLoE1&#10;L4SfcpHhpjQL5SMmoSR7DPa5R2GjtT/W9vfhjAjhe7xjsdMuGBf8GVyRpp+5JE8JPswwn/Nv/5cs&#10;jWHabPCIPr6J7XtIs0ohfK55IM7JEuyK7d2z9wbIsNkpHLG/DsZmx1hs95AXK4XweZaWquu8/J13&#10;hkhdJjs4fMN1SKlTtMXuP9WZEK7n9GVTc1/rrw0GlWmLBvXjW98Ico6N+w4UNtIfOK5Rv8Hj+OYa&#10;/KjTU/JNN5PFX/ayfP55e72SLzvq79PoJpRp9zb1Vu1tGVGvm3jFl+30n37xYyd80/znJ01/6xLd&#10;4rcuPfiXvxe0TBRLiBDe0iwBhfJizGCW1RQq2fmRzJfcnFltriRCuL3rKIjshlUK4SJFhbpIqqtt&#10;GV0zzY2O5//V0/FUU+8Z4KPRKyivqXn8tYzJa7lCzIRTF2+gl1MmwrPn4fDpq5zA/DKIEB45PgRt&#10;I7ugQ0BnWE4QwrqgH3oFdEEXLx386tUO7QJ1YJ1ihfUHa6YRK6t4gCNnrnJCuBL3xBmcEK4UnpsY&#10;xuB7iwSIA0bAJW4qHGSFEPoO54pF505bi7OXf0+FNnLWBu5xwsKtiB62gCvIWZu5a/dxfdYQsqtt&#10;v5EQrjye70N5DBHCNSWKIZqimDb8p/3eaGDMNBGIZAuIEP6daRwi/Sf/vvqOjB/lmFK2Vd9mH+ND&#10;ZqC7dQZIajINsfQS6Y/vmkKhUCiUtwoVwikUCoXy0dPQgmnUVMIsImI2EThHxi6sKXBWc+6Vtpg1&#10;InBmRMzlIn25fKeSyhQKWl09LUOz5mP+2oO8y/vuIJIAMZJrdO/RC1xbXUFyn05ZsgMTF27jW/4c&#10;IhSQopq+abOwdvcJLoKOLC//Kw6euvLCLHjkC61evrrcF/Ye0ZTIrMgSf3LzQxE8k1sVUHtsVBk/&#10;bogjT3KbEiGpOWsaQtlSvrt/JSenTGlwauHCVreLinbemz4HtzLzsXJIEApFjkjrOQhRnQagfwsT&#10;6DY1RvemRujM2k/N+uF71mI62qKguzM2WYXiYmwu7k6fj9tjp+GwTyz2OoZgV2ACVnjIMNXECwfc&#10;o1ASnoKShMx9uxmm9XaGFEZ7fRa6edoM6+dyY6ieE6yam8P+u/7Y7BJ2bnVMoGCfb/TS9QOCka3j&#10;iOyubjgryzp0UpbJvG60OeXdo2bi/GMDrlim84p3LYQ3Mfe1rmdoV9a0r8UAvulvoa4/6IdGBnZz&#10;GurbHR39krFE/o4f2vf6td4v3XZ90ckIX3QW4osurOmw2217gwjgX6s1Q6Nv22xv06aj6J3fAPgL&#10;1MTMT1pixT11do4zGJyD4hSS8uT3axy5tnHGzoVK8VLZNj1uKdr3T+UiyQWSuAsCsXwu3y2JDv6f&#10;ds/wDoKeAQHqRrE7f7CMO+6ePOt56qQ1OHzmGn/lB/YcOY9Og9OQMm4F3/Jqdp/aArNoU7Tz74Bu&#10;2XowH2kGv3l2CF1uDb8lluiZpIuOATpo79YJc7ZMZ19RU1A/e6WES/GlFNq3HzyHPm45VXnCibhM&#10;5npVoxg0NohC437RcE2cgbLy+9zx1SlcvA2Xr5fh4aMnnEhOUqVs23+W31tJePZcrp+XitsvEcL/&#10;cAzfXl1Ar34cty1hXqiLGN0mBrGvnev+XaEhkto3lcQfI3PnrxZJKIiZX5UfXDlulNuckeeskZot&#10;C5JXwNFtTOVvLZLuRSTP5bulUCgUCuWtQ4VwCoVCoXz0CIzCvmGdyZEkYpc4aUmhRZUCp9IxYx+r&#10;RysprZg9ZqJsCb5jHX0SJSwQyrg5Sbuza0fL8NHPJizc8tcq7z/k6dNnnLNtEjiKdeT/GHX2Llmy&#10;/gAmzt/CieGvy+2K+zAPHo3fBqZAzy2HK3r28PFTfu/L2XH4/PM+HsMea3T3e60Cie8S9jv+VSCS&#10;Pm4iksLNY/zvhb7IWFGOkepGxg5r8xNXgBQH+9GcFIhTHFWxKfpMRaVuCn1tHTu2ycFhoxUHM0ct&#10;2O8XNfWIND5lV0ik3eGxWU2OjUuvzx/2WmzNyvrqWE6O9Ex29ukL8Uk4npSGQ0EROBEcjZ2uwcjS&#10;s4e060B0+9YYLbR0OWut3RfNtXrgO+0+sGphDrvvLLDQOgBngxNRPmIqbueMxzGvGOyyDcAel3Cc&#10;jE3FuSAGpZHpuJGcu2ZPero2//avhZ6e3v/2RcYmr3UN2CjrPvB5QDsriFqaILiTPfa5hyXsiPZT&#10;XW4Xcte5mSWS2jvigG/i49MjxhicHjnyR74LygdAC4mNZhNjx+Imho5b9JwqCxG/C34YGNypoYHd&#10;6ab6Vp7/VHjWMfX8up6+/dT6+vYXv+9j9crxpNeli2bT79tECb77JadB81YHGjX94VzjJtqnNDW/&#10;XfBjsx9tJzo5vbO/903QEitiyE1eIkD6ek/kRMliUkyav9aReXEGsxwz41dw1zhuXmSvd8vYY9LC&#10;itDcRAFVUeyLb03jd3QdkhI8UMZYioLCcvv6xew08Ex9FDZswfNN+8/hwKmrNdJrkRQj63edRBvr&#10;ZIyYvZFv/XNK797E6IUj0TWyJ0RpfeA6wxKe8yzgtdgC7gssYJBlgE6KntDx7IapK8fj+Yua887D&#10;h4+5uVR5c/byjTJkTFpdJVZXCc+86CwQydF5yFDu5m5ttu47heV8qrJdR87DPWEanBSTueeEh4+f&#10;oI97LieyVxevlaZNhHAujVblvtr7OasVBa405fHk9VztEiNpSy4VzXsFnwjEiuWaJnGlrdg5sJ9t&#10;DmYn1Fp5V92qtS9NWcmOr2L0tBkKckNGIGEeaQmZTnzHFAqFQqG8dagQTqFQKJSPHiqE/z2oEE6F&#10;cCqEU94VVAh//2hRIZwK4W8FKoRTKBQK5d8DFcIpFAqF8vHThvlcUyKXaRjHPidCeADr8BOBU+mk&#10;cQUzX2Jk/9yEFehklQZN0zjWQZNvIt3Vbz1EVWdIxvWMwpUVj5/8eRHJfwop7HWr7C4kASO4x7pk&#10;7c7jmFa8E2PnbeFb/pwbJRU4cvoqwrPm4uT5G5wYYOyT/5e5zTfvO/O0o21GhaC3f0vu+3qPtBIx&#10;DbRF0gsaYjkk9nlVKXTIWHilU88aSaNj4VCAdv1ToSGUlrWQMJrfmkQ35rt9p5yaMCV9L5OP/D4e&#10;mCX2xgQjD0wTe2DuIJ+z8wf7bdvoFWZ9IpX5nj/8VXyyd2iu24HM3PgTiSkPj4dFY19AOHZ6BmKr&#10;iw92u/vjakg0bgZE4bJvBDba+iG9zxDIu9vBopUpTL83R+dmQgz40Qxebaww2tAVq10icSs+ByVM&#10;Fq4GxeEMSY/iEIIT7jEok2XiSs6oWatGpzXk3/+1YBjm0w2e/kkH/GOxxjEQfm0tMPh7Mex/NH8y&#10;3Mi9bJ2bbytyXPFA33GLB0djkS1rDmGXtgfYNzgZIPqC64TyQWBjY/N5A70BCxv0sdnezMyN+97e&#10;Ji0sghq1sQ9r08BoyJUmPUwDoaLyVm5MNTB0yGhoNGSbuuEgK77plRDhndHT+9LV3Ly+OWtgxy+/&#10;673TShTwhaZYsZ/UNSBzXGbEHE7oVl7riM1n5z+jwcPwnWkCl7+5n10uDAdW2q9mydAwlkJTJH3R&#10;2SHqUR/PoPI+AYNgmDwQxpFmiB4bhuHzhuLFi8esPeGv9uAKYWZPXYPWVkmYtnQX3/rXXLlzHoEz&#10;fNEtURd94/XQJbYb+ib2wuAp7DVgqiV6ML3QNqwz7DIHYu+Z7fyrXk1ZxX2sYucmUtCyusCsFJw1&#10;2TmAWOaUNdh9pGZastI791Awcz23TQR+r6QZMAsahf0nLnFt+45dZF+rYH8zVOuT365urxS5lftr&#10;tXPbRABnt0kKL02J7BS50U9S0fBf63uBu4EsZB6oG8ue2TiNhD/7G2uJcr6sNp6qC+Bce+oqTFYU&#10;IztyLr5l/x6Sq17LRLGWvdB/MP8nFAqFQvn4oEI4hUKhUP4DMJ+yjpqzmlB6X10ih43TCE64JI7Z&#10;y0Rw0kaM7CdCqMRuGIgwqimWXmlmHEIKOH3S1ES+JTJ/0dk7dx9wju+74k7FA5y/UspFhN97+Jhv&#10;rRvOXSnBqu3HEDeqGOevluJ6STmOn73GCRkvgxQiIwXJAtOLcPj0FZRV3IOB5zCs23WSP+LlrN5+&#10;8klb6+RbLbr4alZ+X+8XLRP5GnLjg4hDcxIqoyCrxgfZru7ME2Ofkxsrnh7jK4t9GUufawvlPbSM&#10;mdZ8l++U8zl5svKs4Zhl6oWJ/dxRoOuM8F8HQthMAqvvzJHW1+Ne4eDQm9sSM6OHLV36BzH46KJF&#10;na5PmZ5WPmnKo7uFU1E2eRpujZ+I80wizssTcJpJwpnYeJQwKbgdEYebwTKccw/FzYAYlAbF4rpv&#10;NC55RuCCvxQbHMOwfGAAFvf3xjr7YBwPT8CZiESURLKvjU7HtcAE3I7Pvn49Z0S659/I1z0lIKDZ&#10;Fr/Yik1ukSg080DflkZop90X8d3sr2xyCprAH6ayOzjYYKKJN5zbWCOnj/MK4P3mYqa8nIZ9rBMa&#10;6Q0cpyF2c3+r+bJ1PP+viaF9cD29wRfU+vRPfZt9N+g30LeR4eDRTfrZy/mmfyUCsdSgqTjuOVn9&#10;Qq5dk5nFlWIle40j0d/k2kfmSSJU2jqP4qLGHZjJWLzlMGdLNh/G/I3bMW3VKljEDkQHt57oGNgF&#10;HcI7oG1EJ/zm3w42kVbYcngdDp/bj2fPK28aT1++G6ZBo1C8+RD3/HV58uwJ5u8vQv/hFugs7Y6e&#10;yXronq6LHrl90CO7D7rHdEMPaU/M3TUL5fdu8696NeXs3L1p36kaOcI54bmaOK0hlMLIdzhc46fx&#10;r/qd4TPX49btu3jAzsukngYR9ZPHV+Y6HzZtPRdpruxH2W91QVvZRh6rt1U/hnusLpaLFM/Yx6sa&#10;YunDZmYJRGxfzX+d7xWBmEkiKwvIqruh4XMwPHo+lpCVBex4qi6AK1feKX9jkdUH0YFT4eY5jvuN&#10;Rf4mganChe+WQqFQKJR3AhXCKRQKhfKfQE0kkwhEzHUNCQP9QVmYl1gpdHNCeHWhk3fQuHbWSAoV&#10;Z7dxXEoVgVD6WEMsI+k7PmnSO3SMV/LMLZeul3GO77uCONrHzlyDRdAoPH32zjOx1IAsIT9z6RZs&#10;YyfAJHAERL4FMPYp4KLfSsruVi0xV/L8+QuU33uAyNz5MPDMQz+vYQjMmI0Hj36PBnwZK7cfe9TG&#10;JuVqs+7cTYb3jkAoH6FtmoCWpvGYKC/+w/iosmrtZJwwwTPQzzYbWibMC3XjWEdVI6kB3+U7ZXdM&#10;TOvyvOHlt+LScMJPir3O4VhtHYj0bk5gOtrD+0ebF4FtBj9f5xR9f1+wbM52fy7y/tMj48Z1vF5U&#10;NKxi3oKrd6fOqLhTMPpFRf4olI8Yg4rxhbgzYixup2XjRlImzsdl4JoiDTdjk3E5PB4rbAKwiX2f&#10;PV4xuOIbjRv+0TjkFIDtrB33jMApryicDpDhoGckjrDbVyNScJvJQ3nmmLuXsocNuZiV9VXl2b8Z&#10;0SYmjdd6Rh/d6R6BoXoOEGkbwZi1eQODjp1Ny/DiD1PZ6uZjltTNDiG/2WKVfeC/WrD8mGnZx6Lt&#10;t737G9TrYzX1eyvnt5K6poV5QEeBmbtpPd2BK9V0zTPbtTP6ht/1VlAzdjEVCF0CG4lcx75V8b6O&#10;Iam+mprGv2gqZjAiegE7Jy5HUdxyDI+ajz4Ds9Cufwr8vAq5qN2FKSuQGDILeoOzEMpe36ct382l&#10;Gdl0bA3m75gJ/QQD/BrWBfr5+tCJ7YIfwzvhZ9e2+M27M4avyEbR1ilYv28/Zq7Yhc72Gdh64Awe&#10;P/nzlFm1IUUuyx+WYkRxLnoE90XnmJ7omtQDplli9M8yhVOeI+RTY3Hy2jH22L+eK7mI8O3H0MSw&#10;MiL8ZUbSo5A0Js1NGRw4XhntrWTpxkNYv+sELt24zc1xN9m52i+tCMu2HoVt9CQ0Noz5XcSuLmYr&#10;jbQprXpbtWNqC+GaJnEPNcTyYk2x/A4nPEvkI/iv8/2hw3ytLpQd0mTH0W+WKZgTvxxzlWlReAG8&#10;til/Xy1kf4eJ7YZxN5DVhdL7WkL59a8MmTdKlUWhUCgUyptChXAKhUKh/CdQE8vFRAgXSOLQt5oQ&#10;zjlmr3DWiJFIX1f38ZwQriWWPtWWMB1IhHmTPqEjPRKnb64rIdwyeDSePX95JPa7hESCD4oej74e&#10;udB1yUYv1hykhdx51RbCCfcePELUsAXo7piJrkMyEJo19y8F/A9NCNcUyQtITniSG/7PhPCq8cMa&#10;EcLjQ2bC0C4H2iSNjrHURcM4xojv8p2yMzr6+4phBXfuJA/F2SA5DrlFYuPgYOT0dEGizhB4trJB&#10;QOvBWOccg/0hshVbQ0JaqdjYfHZ8woQu14uKxt+dO/9exZQZTyuGjwERwitGjMHdCZNRMWo87qTn&#10;4GZyFi7ED8U1RTpuSlNwOSIBy6wDsME5HLuIEO4Xw0WHEyF8h3MATnlH4pxPDM6x53LQIxJHPIkQ&#10;noqyuHyUZ4+7ez43fwB/6m8MEcLXe0Uf3uURgQw9B4i1jSFqaoyFtqFHL2bluvGHqWzz8DNP7GqH&#10;sLZ22OAYFMM3Uz4wftY3//l7PUvdhrr9Z/1k5flWVlC07B/YRdPM06pBn4Hr1XTNU95WShQlaiI3&#10;iUDs7tdY5D7hbfddlwiE8kJynWvGzoljYhdhftIKTgjPj5qPrgMyuHoHnh4TuVoZZB7MjJiL3gMz&#10;Eche04kQ/py9/m85sQYLds1A30R9/BrRBf1GGKCztCt+DNfhhPBfvDohb9lQzNgyCat378HkJdvx&#10;m01KVQqRN+XBk7sYt3w4egbrVwnh5lkSDMgyh1sBe72byeDszVP80X/O6wjhXHoTkRzsnIC9R2um&#10;R1mx5QjW7DiOi9dvc3PcnbsP4Zs6C4s2HoJNxAQ0MYqtGdldrV8ibpM2pXHH8ClPqh/HPa8ujpvE&#10;PWTPaZGWWH6nuVkSNE3kBfzX+d4QGA39RmAsO0GEcJIajKwmIEbmx+pzZG0j0eFECDe2zUWXAekk&#10;+v6+lrH0Wj1RsjrfNYVCoVAo7wQqhFMoFArlP4G6sbSnpkncCW2zBPzWPwWT5MVYTPI/844at2S3&#10;tuDJ7iMCpzRoOieEk2W72hLZQBU9vf9p9/BzGRg2dvrBU1d5t/jdcO3WHc4BHxQ1gW+pW0j+05FF&#10;G9F+IOvgrt3POfsDwschb+YG3L3/iD+qJqSdRJKT834d6X7FtmOPfrRO/mCEcC2R3FNZQC4jYm6N&#10;cVF9tYDSiLNPUuiMil0EK6cRaGaaQMSLLC2xwoPv8p1zbtaskLvjCznx+jqTxkVtn/aV4ZB7NBaa&#10;+2OG2BdL+gdjp30YtrgHXrwyadK2K+PGPbw3eRoqRo5BeV4ByrNzUJ6VjTtpQ3EnNQN3UtI5IfxO&#10;OtuWmMk+5uG2LBWlsSm4GpmM9UGJWBGQgL1+sTgqTcOF5Gws6++ETba+OOIagRPuUTjFvv95HznK&#10;ho4qqZgw/fjB0eP1+FP+2+yNkQVNlbjBrYMlbFuZw+eXAS/2+8Rs3REc0Zk/RGWPV6B/eLvBCG47&#10;6P5Ku/dfhJXyarR0dL5u1MtsbL2eFntMfFL/dl59IkoLTJz6ft17wOmve1udUO9tInwXQnUzC7+2&#10;3/b3N2gi8SgOCwt7q9HmdUUzk9imGmJFCUkVJrTLw1JurluFIJ+JsHMZid6DMuHnPYETyJXXOTIX&#10;zo5bDmObHIid8zFn7W5MXjMOWfNT0CG0MzqEdEbP5D7wK7JE/wR9dIvugg7+HdEzsgf6xYggCmbQ&#10;0yUL2w+e46/8f4/7jyswvngafPMjET9NgRFLczB+1QgcvXwIF0rO8kf9NaTmRtGqvWjcL4oToavE&#10;ZmLVhGo141guuts/dSYOnrzMpQcjkFRhI9l58OCJy9xzMlfmTF2DLvYZ+NGKpAn5vb/aAnd1U76P&#10;crtqXy2xnDORokJDLJNriKWlRAjXFkv9+K/0vaEhkvcn+cpVRbEY5DySu2lCiq7WniOJVc2dZLyx&#10;c+Y46SL8YJ7A5VJvapZwTEvMjOK7pVAoFArlnUGFcAqFQqH8J2hiKPtFyyR+GxE4ScoLEt1GHDGl&#10;U6bMXUlEz4XEeIeNCJwF0Qs4x5S8ln2MJ8U3m/Xw/q23U0byhj0nnxEH+F1x6fptbNl3hovCfh+Q&#10;5eizVuzhUp0Ubz7CPgfsoidwOVBfJYS/KQs3Hnr4vWnCOdWeEfX5r+u9oiWS6mpLmBfEsQ/xLWTH&#10;w4rKsVHd2DGjNDJ2iJNPoildPMahGTu+tE0UKzUlimS+yzrh6syZufdmzEVFwRiUZ+XjdlImSuPT&#10;cT0qEVfCE7DbLRqbbcOw1joI58LjcSl/FA5n5eBAVjZOjRzD5QUvGTsOtzMy2dem4HbaUJRn56E8&#10;dxT7OAp3MgpQpsjAjchEnPAIw+VwBteiE7EzhMEcCw9sD0/EFu9wLLVyxUEXdr+/AiXxuc9Kk/Nv&#10;XB89yWvr4llN+VP9+0Dlk92+4QtD29qg//cmSO/jjEKxz4vjfjFTC/T06vFHqcyx8V4wpKU1knoO&#10;WTZMRItkfugIOvXt1qSTwfR6ulY7fzZ3/Zlvfm3a2kc2a6g/aGq9Hma7NXtKHJr2EL+ztETt+ntr&#10;tLN2b9nA2Gl9WyuXvypC+0GiJZb7k/mM3OAlKZ2IyE3mQ3uXsXD3mICJ8sVYlb6Giwavft1bkb4a&#10;iuCZsBpSgK7OSfBJC4Jnmgd0IrqhZ1pvmE4xQexyT4QsN0P/SSboltALrex+xa+O3ZE6dTx2HjvB&#10;X/X/GfuPXUTBrFXYd/I0J4zff/zmhaSv3rrD9rEejQwiq4RmpQhNIsA1hDIuz7dqv2ioGcagKbu/&#10;t0s2FqzZx/cA5E9fh837TnMiOJkbdxw6D4uQ0WjCHl+7z+rCtrLtD8fwbdx2dSGcbEsYIq5f1BZK&#10;DbVNpNeI+Kwhkvfjv9L3BolQ51KJmSVwq6LImOHyg/Nj5g9R4fxvLTLmYgKmoqlYTsbhCy2RfLGW&#10;ibw33y2FQqFQKO8MKoRTKBQK5T8BFcL/HlQIp0I4FcIp7xoqhNctVAinQvjbggrhFAqFQvm3QYVw&#10;CoVCofwnUBPGarGO5FLiPDZjncpw/yncEl7OMVM6asRBI9u8o0aMOHHTmOVoZZ4EklaFdUrnqOg5&#10;fdmiBWumCpfpy/eUn7xwi3eL3z7nrpRg9Y7jcFa8HyGccPzcdU4MJ0u+9T2GQRIwEtdLK16aI/zv&#10;sHjz4YetLBMvfK/j2ZD/ut4rqoaMNll6rsY66DZOIzE3cVnVeKg+LjgHnzfl81C/QnxrEgdtoeyM&#10;lkg2WUXH8//4bt85enp6/7s2sXDo3QmFqBgxDiVpuShNzUFZajZupw7DHfbxakQSTnjLccg9Buej&#10;klE+Zx7O5+TiSEo6DgzNxaGcAlyeMh0lU6bh7rgpqBg+AeXDxrKvzcOdZLaPpByUKDJwwjcSe5wC&#10;sNvRHxvsvLFyiB9WhqdgY3gS1gzywdlABUqHsa8tnHnmzuSZcxn23Mg5tlBp8WVIGzOR9Y8Gf0sU&#10;3xYY+ONKW6+7Ztoi2H1vhi32UTjnnfD8QnRaVR7wg2GRJpP6uTzP7+t6bprI0+bfXNDwP8Qn69gx&#10;ot5eN7N+D9NLqkKHyH5D/FR1dHRe+f9Dvtf2jiFN1QztY+v1Mjtfv7tktkbXfhbsrs8qj3g3sP9n&#10;X+rZ2NRrbOSy7kdzzz58878HPeZ/WkLFdlIv49f+KZgdzxc2ZK9r46VLUShf9vv1jW1T3hRWthkO&#10;zkHH/qkQSGRwTk6F59B4GCcaQy9BF6apfeE5xwTeS6xgPlqEnml6aOvTCcJYMTYdXIOHT8r5q/4/&#10;o+T2PcQNX4zdR2rm7X4TyNxK6lkQsbu6CC0QydDKKhFdnbIwft4WFG88hOWbj2DvsQsoq3jAv7qS&#10;NduPYS07P5ObwuSm8cY9pyH0HQ5VY+nvInY1U75P7bQnVe21jNvHi+Dkt4tApFjZwJhpwraf1zCW&#10;3teUSFvw3+p7QVUo+5k9l3tkruw/ZDgmyH5PpaMcM1VzJP+7iown0k5+V1k5Da+sqUFynxvLGJ06&#10;nC8pFAqF8t+FCuEUCoVC+U9Aoo3VhPJCNYninrYJA1uX0VxEEuewEUdN6bgRZ40XxJWO/4LkVehu&#10;MxQa7Os0xYr9TboGNCB9NtQLNkwYu+Lc1GV7ebf47XP28i2uoJcrM4VveX+cPH+DKxBWWwz4p3xo&#10;xTKJM06+Z/J96w7Mwoy44hoOffXxwo0Zvo2Mp4TQmfi+MlLvgUAsX0VEC77bOuP8mDF+5RMnHbxX&#10;OB13x01Gec4IlGcPx53kTJQlkzzgI3EhJAlnAuNwKzUXd8ZMxM2c4bgSJceVaAUuZw3H2XFTcWPZ&#10;atyft5R9/VjcScvnXns1Jh6XIxkc8YrAAdYOekdin2coDvqEY5N7BHb6xeB8TCJKM/NRWjAOZ9Py&#10;Dp1KzZvKnhYnRsf17G8/Qd/rVny3QX8rF+yhoIiIsf3c0EvbCKE6g7BsYCTW2MU+W+sutV/m7Ndp&#10;u2tg0jbH0PvbXSIPHPOL6Lzb88O4uUJ5PYi4/X1XfYP6HXqva6Sjf7KJjkGRmtDeVtXYwVJbNKRj&#10;U4lLt2/N3Ho11O0f0qiH+ax6PU3PN+psuLZFN0PJu8gH/jLI+0BP73+NTDxWaph5OvDN/xKYT7XE&#10;8l7aJnFPyYoXZ7dx3A1hIk5ygrdy/lNe26ptk9VRpA5CU/a6SObQVhbxh3pEuF3QlTre6J1uAMMM&#10;Q/RI7IWuUV1hPt4EklwjdIroioHDbBA2ORjnrp9kr/Zv5+YpIbtwNdbtPMFFY/8dyA3eQdETqqK3&#10;OeFZwkCVfR6SOYfL9/1XkCKZ9x88wjP2kZxH/NilVcU3lVHcpG9l/1XGC+HK5396DPcYz61IUzeR&#10;R5JvkcxP7L6j71s4Zs8znpwXqaeRFj4HsxOXV42XKqs+X7LbZJyRMRcdMA1drNNIbnBit9RFUmO+&#10;WwqFQqFQ3ilUCKdQKBTKfwIqhP9zqBBezfjxwo0Zvo0K4VQIp/wzqBD+rqFCuBIqhP9z2POkQjiF&#10;QqFQ/nVQIZxCoVAo/w1sbD7TEEvTBBLpKS1JHPQHZVcJ3TWctmqm3Edyp5Jlv2T5r4ZYXtKwXzSX&#10;F1atm9ePdrETt3smF/Fu8dvn7OUSrNp+HK7yyXzLx8eHJoQTNEXyWSTv6U8WSRgTu6iGEF5jzFTb&#10;Js59XvQ89jWsY29K8oQzu1nn/ge+yzrlUGHhL7fHjFlxe8zYnRUjxqAibyTupGdXiuJZw1GiyMTt&#10;+ExcDY3HmSA5LstTURKfjluKVFyJjMNlJg37Zcm4unk77k6chluJGbgYqcDZ4BicDozGMe9InAtl&#10;cD48DgcCZDgTLGP7SENFPvteI8ejfNhwlGXn4fbQ7Pu30jL3HWSY1uS81th5jorv4ng3U+S5sajI&#10;5o1SWIz29Py/Pe6hOxxammPQt6bI6u2EOQ4R92cMiSpb6RNmtcnJX77TPXzYLvdwxzOj06gA/i8G&#10;7PX6x7Y9+qi17iJv2Lbn5oa/9dz+zW99TjRo3/tYQx39ow3b9lmi1rFPys9d9DrD5t2mQqkNGJVP&#10;wej9r5HIfXsTU/cRRLznd334iAK+0BIzo4h4SQTt4TELOYG76nrGGhG/lca18dc9cn3z8pzA5RXX&#10;EEqfa5vGSfuGRGcbRYZNN4y3ROfwzugc3xtdU3tCb5QeukbqsNYNBctysWDnXDx59oS/4r8d9h27&#10;iNFFG3GztIJveTO2HzwLXecsCPg0JloSBuzvg7uqhlEP56za84LU5nhdiAhObhD3dM1GEyNeCK8m&#10;bisflcaJ5Pz+Vx1T1cYeq8lua7Ln11g/Kpp8jQIxM49tm8F9p+8JgdHQbwTGshPkhnHXAemYl7iS&#10;q69SfSwpx07VPMlvk7FlMDgHrcwTIRDL7miKZQfq94tW5bumUCgUCuWdQoVwCoVCofxn0BArggRi&#10;xXJt03j8apnCFTesEsOrG+ukVUXIsUYEAB+vCSARdNpC2XNVIdOX67CZ9VcdBqVM6TA4/ert8nu8&#10;S/x2UeYI/5iF8LU7Tz1uOyjtpkY3NwH3uX4AaIhkUiIWEXEkNWw2JxYtSWbHBj8mqsYHGS/8I7lh&#10;Mkm+BO36p3DRe01N4k9oCOU9+C7rHhuVz3aNytYqmTSpoGzSlP13J0xGRcFYrpBmRd5o3E4vwLnw&#10;ZJQXTERpSi6uxMbjYpQCB33DcMA3AvtDZNidkI3r4yfjenIWLkXE4XIow9m1yASUpeSgfGg+SqfN&#10;wemssVjlFoNt7lE44hKOQ16RbB/RuJWQ/qwkaejxk6mpHckpTRvsv3qaWeD9DQFxu95UCN/k7t19&#10;jKHz0x5NjVDQ1x0TjX2wfFDo8TW2ITsZpm6igSl1D1RUPlunovI/+65dG9jotannaarzdV1Ff78M&#10;ku8+QCT6ooGxy8lGIo/d7/Nc3hQtw6hvSaFFDbGcy/VdNf/x17Xaxonh/DGz2fmyq81QaLHzp6aY&#10;ua4ulAs1hIzhLzYJrkMSFQjI94EkToxe8bowSjaCbHoM5FNjcOX2RZRU3OByaL8tSE8R2fO4fNyj&#10;52zGko2HK3e8AYs2HsIP/RPZv0VeKUiz13oN49gr7QallVy5Wfb8waPH/JF/zaL1BzFqziaoKqPB&#10;/0TcrmGS37dfdaxAKEN723Toe+ZBFDCiQk03KFVdKB2iIZL357/W9wI7t1mQG77kd5Gf10Tud1LV&#10;zROl8WOn6jcW21bMPhZEL+TmVm2TOKiJZAvUjWNz+W4pFAqFQnnnUCGcQqFQKP8Z1MVyf3WRfDER&#10;wn+xSMZMprIoGOegEQdOaayzVl0IJykv/LwnQlVYKYQ3YZ3/yh5FX7QdmDy+rU3yuRulb6cIWG2U&#10;QriL7P0Vy3zXfIhCuLpQFtHUNIGLxEsKnfVqIVzp+LOP5JhC+RK075/CLffWFDMn1Y3kvfgu3wef&#10;bhkxVOPWxMLE2xMmr6gYN7nkzvCxD8pyCp4TQfx25ghciE5D+fCJKE2tFMIvESHcJwx7vFgLkmJ3&#10;XCaujZmI60mZuBwZjythcZxdj0lGSeowlA4twMVx07E/oQAL7cOxzjEM+x1DcdAjAgf9YnAzMb3s&#10;VmL67lNpab+SE5o22H/dVBP/exv8FG8sXm929dEf3c/5qW5TI4zu54lCoS+WDww5sNY+ZAO7+98T&#10;lUt5I4jQXKSi8plNmzb1THW0vnbSa/Hl+4zCJufCtGnzeQNDp+ONRG57/k1CuFq/6J+0TaQ31EUy&#10;SOyGVc5/7LWr+nxXfZsTNlkjx01XLIXOgHROCNeQxF1SNZT3UzWW67ceEOfknJyI2HGRME+wRO84&#10;A1gMtUDq3ESkz0nGtbIruH331lsVwu/ce4jgjNkQ+ha8yJyy+smMpXuePCV5St6A+esOoKUFuU7L&#10;qwRpDaPYa7/aJN8+e/nW8zt37/NH/jkkLcr0pbswdPKqKiFc2d9fCuHVrZooXt00hFJ0ccyEaeAo&#10;2Esn3f1eElugZhjjoWYkF/Nf63tBQ6iwJb+l1ESxCPYp/D3VXHXjx0+VsW1ECM+KmMfNrVoS5gU7&#10;FqerGUtT+G4pFAqFQnnnUCGcQqFQKP8Z1EUKG4FEkUUETrIsfHTsYhQT542IAUqnjXfgiACgjG6q&#10;zP1cxC0Jr8yHKffku1RpqB8W0cggfO6Wg+d5t/jtcvH6bWzedxoO0o9XCN+099TTzrapZVo6nt/y&#10;H+t7R0MoMyfRbuQ7D/ardPKLUytFI+W4qIp+48cPGUtFCcvRa2AmtIkQbsJcVRXKLfgu3xujR4/+&#10;v8mTJ39zrqhocNm0mQvvTiy8c2/mfNybNodLe3J3/FTcyRmJUlkqSmJTcMg7CostvbHWS4qDoQpc&#10;ScnCrbh03I4birL4TNayUF4wAaeGT8HBnEnIspUhsrMTPL+3RGJHW8w39cauIaG4EJaAM7FJeWdj&#10;koOKbFQ+m+ik9+USh6Bjo/v63Cu2D9vxpkL4NqeA7LxezhjYzAybHKNQ3D8M6+2iJuzyksbxh1Ao&#10;7xwifJPULY2MnXY1ErmdJMI4v+uDR8NU7t2MvTaR61ps4LQq8fKVQjh/bSPHxQXPQnMJw82B2ibM&#10;Zk5U7xHQ8RdJrIVs5DxcvHUWIQVD0T82FFPXT8TZ6ydx/c5V/ir/dkmfuAriwJEQB4x49rN18smO&#10;DunHrpfceaNlWWPmb4a6sbSG6Mz+PuCixGev3oeN7Lz7OpCb4BL2XH6xTgY7b9Toj4s0V4rhrxC6&#10;iSmPqS2ck+fq7HflmzYLU4t34uK1MrglzESjPqFzGuoFNeK/1veCQKyYR+a5lqxNkC3h5j/luPkz&#10;W5a2CkNcx3JjUFMif6ElUthrSqR9+G4pFAqFQnnnUCGcQqFQKP8Z1CVMT4GpwoUUniJLwxNDZ1UK&#10;AcTZVxrvrBEBQBktTiJ9R8Yu5MRzIgIIxLIcvkuVxgaRkY37Rc3fcfgC7xa/Xa7duoO9Ry9gUNQE&#10;vuXjY9uBM896OGbe1+7p/TP/sb53NCWyXzTE0ofEWR/sPIpb9l0lhPPjRPnIbfPtC5JWwHxIPrRM&#10;4liTl2uJpR4q77mgWW22FhS0ujplim/pxGmzSwunn7k7duK98rGTnt4dPwN3J8zE3XHs49jpuDdr&#10;MZdGheQVvzt6ErtvGts+BWX543EydihJS4JFlv6YZOCOkX29sMkxGvu9ZJxYXjGyEBcSh2OTp8xq&#10;vXtM7wWurvXnO/s03+IQdHt0X+97633k2xgwry2Eb2cCGmywDz4tbTsIo/Rcn+/wiR21xVs2c71H&#10;jP4SO98W/GEUSp2h1ttqkJrh4OD3GZ3+BnyiwjCfaghjNpCI7tYWSZjBVKYGI9ev6uI3Z9Vv9pE5&#10;kDWhXR57TeME2psCkXSkSveQr5r38tXtYCGz802djdypG9DHJRsnzl/nr+zvhqnLdqGfVx5Sxq+A&#10;JGjks1b94y7+bJ10PmXMssel5a8XxU1IGL0UjQ2iqsRqpQhNxGxS/PGXQalYsfUYnj9/dST7lRt3&#10;OFFem/090bhfDJqZKtDSIv4PYnaN96gliP9hv3IfexwR6luax2MG+zeX3rnHRdU/evIUilHL0dAg&#10;ept2z6D3MGcyn6obR7fSFikqSN0UiyEFXFqwqnFDxhQ/fjjjxxg3ntjtGXHL8YtlMrRM4yCQyC9q&#10;95Y2V2kV8AXfOYVCoVAo7xwqhFMoFArlP4OaiVxHIJEN1BJzy3EhC5peKYSzThtX5Kma80YcNk4k&#10;YI0s5R0rXYRvTeJAoskFYulovksVDWGsXGAsXb7/xBXeNX67XC+5g/3HL8ImYtxbXVr+IbH94Nln&#10;vVyGPtDs5vML/7G+dwRG0pakiBcRwq2GDOei2JaQ8UDGh3KcVHf2yTa7f2HSClg7DWcdfFJ4TXZX&#10;IJT6qeh4fs13+0GwOT9f+9rkyWa3J02XlUyaNq18zKTVZWMLt5VNmH6kbMLMo2Vjp58sGzPlZNmU&#10;eSdLh+adKRs28nn5yIm4PXwC7uSMQUn6cJwMT8F62zCssg7CAqsgzBsUiT1eChwPjEdZUvbDGzlj&#10;Lx2OzHiwwTXaeK1TmM4SH5/Gq/z8flo50L9iWC/3u2vcYjap4PUFxCNhYS2KB/hfCW1tg0nGXre3&#10;e0cHb/aSSde4RLVf4eCtwR9GodQZarqWek0MBr/XPM2vTauAL1TNI+oLhLJ95NrUeUA6ZsevqBIp&#10;/yCEVzf2mHmJy9HLJgtaJgw0xLIjGkJZqkobm8819UJEP5tKvWxjCxE9bBE8E6bh0vXb/JX97XO7&#10;/D5SJqyAMzMFoVlz4SgvfGYnm3TDiZl8ffisdU9OnL/xp8J1dWQFi9HoZUK4sRRqxrFo2T8B+TPW&#10;4+rNctx/8Md84XfuPsDyLUcRmD6bfZ0MakbsayziOCGcS/tRTdBWGvcetYTw6vtr7GO3VQ1juEjz&#10;xRsOovzeA+43wOOnzzBp8S708sw7qiWU2jbo7tZEpYXTl/w3XQfYfKZuFNNLWyS/T4TwIa5jfhfC&#10;iVWfF/nxo9wmc+hY6WL8YJbACeGaEtkB9S7hmioqH9bNYgqFQqF83FAhnEKhUCj/GdRF0h+0xPJe&#10;WsbS50Tg9PWuLPBEHDROBHiFEK6MYmptngxt0wQSTV7Md/npDxYJw360Sjh0mXWW3wW3yu7i2Nlr&#10;sAwejecfqRC+68j55wZeOU+0e/p24D/X9w4RjbTE0nNk5YDBoGwuIrJKCH+Z8WOFHOPhMRZEIGDH&#10;2GNNkVzR3JzR5rv94Bg2jGmwMyfn5+Pjx+ueL5rrfmHOHJ9LkyZFXRk7Pvr8sOFRF3LzE8tGjXtU&#10;Nnw8LjNZuB6SjCuBCTjtKcUx12gcZe20Ihu3R03GjbgclCXkkAjyi7siE0fPtwg6P8fUqfViE8em&#10;O0NDm++MidGbKPJ+oejgULHaPnQVfwqvxamIaPMxhu6w+7Y/NnlId4z21Pk/WiCTQnk91ISxWhoi&#10;pp2GhHlEbgKTVS5Vq6GU17DaAiZv5EbwaOliNOdvBGuKFeM1RQon0q+6cay/llg29LdBaejhlImj&#10;Z95NKhQlG3afQtchGVi04RD03HKQM3UNLl2/g6u3KrBpzylMK96JJ0+f8Uf/OQEZc9CwlhBOVn0R&#10;IZy0N9SPQDvrBMxeuRcnz9/gX/U72w+dRV/3YfjRIg5ECG9uyqD94FROCCcpVmqI2rwp36d2+0uN&#10;fX1j/Sjoe+XhyJlr/Lv+zsTFu9DcPP6Cdnd/Qy2dwLpLK6bn9KWGWBrLpYlj57nksNmVY6n22FGO&#10;p2pjjBynCJpelWZOU8xMV9fzrcf3TKFQKBRKnUCFcAqFQqH8ZyA5NZuZxDbVEMrKiFBp5Tgcy1J5&#10;wVvpvL3EOFGcder6DMyCBusoa4sUR0m6C9WfXev3csqYqeuaWXLv4RPePX27kAi4M5duwTRoFB4+&#10;ejfv8b7Zf+LSC6HviOcCXd9u/Ff1QaBtolhJ0gj8ZpmCOQkrMC+Rj6BkrUb0JBkf/Bgh6VNiA6ai&#10;iUgKNZHshZZYPkpNGNOb7/JfyWV5/K47KZm4lpCJ8/4MLgXF42JoMk4GsxaWimszFuHhqvUoix+K&#10;iuETcG7EKLsJhs4/FtsFho1m/08YFZVP9/j5dd7jFxAa380BQ4W+ZceThxXx3b8W21xCp4W1HoSE&#10;zo444C+15ZspFMproCliJJoiRTK3okmiQHbkPC7lVw0hnBgRL2sJ4uRmsY/XJKiKYtm5T/68qUSu&#10;ry2U/UzmwIZ9o1aqGcYcDxo6952L4CfOXYOOfQZWbTuGoIw5kA1fjF1Hfk9Jdvf+I5y6cBNFK/fg&#10;de4Zm7FzauO+4dCWMJzwTNKh9HXPhaN0EgIzijjzSpyOjEkrUbhoG549r6zFWXrn3rO44Us4QVvd&#10;OBadhwyFCzMFrnFT8YNlAtfPH0TtNzClWE76JjcXpAWL8Ojxy+f+DXvOoKtj1r02lvEzv+lRNytj&#10;NHVj1DXFsgMk/VcnqzTMZedGZdBA9XFTYxwp50jWxPZ5nICuLZGVs7+lfFRsbP41OfYpFAqF8nFA&#10;hXAKhUKh/HfQ8fy6oUl0Yw1j2SV11hET2g3DEtZZ45y46g5cbWOPWZKyEiL2eHWJAgKR7IJKz4j6&#10;37Tz1jB0z51v7Jtf8ejJ60WhvSll5fdx7nIJTFin/f6DR3zrx8WBk5dfmASMeq7ezVOX/6Y+CFhn&#10;fzoRwn80T8RUZimK4pdVCUW1hXDSphTCE0JmQlUkhToRwiWKQg1h7HsvmPlPOB+ftKKEScNlaQon&#10;hF8MiMOpgATscFdguyeD6zMX4/78YpQl5+DOyIl3j2fn9Rqv66JePNjfgFHh8oB/ssvLr+9On4DM&#10;uG4OGGMaUnI8MXtiZe9/zTnG6ctVg/03BP9og1EGHjf3+Ud25XdRKJS/5hOBkHHWFMlnEfGyFXs9&#10;GyddXLnC5a/mPtbI3DfAcQTUxDIIhLJbRATXMIgRNOgZ8ENzM2b/LzZp1yct2s7Vs/g7vHhRKTDf&#10;fViB8gd3cLPiOkru3sS9R3fx8PEDPH/xDA8ePsGo2ZvgHDcFa3ecwODoCZizeh/OsHOjEiIW3yyt&#10;wLJNh3HkT0T5UxdvYt/xSzAPHoV2g34vcEki5dsOSoXQpwDeyTMQkF6EpLHLsGDdfq5g9XNeCC+/&#10;++D5FPbvdU2aDg/2OK/kmbAMHQOh/3AuKrwp+xtB+yXR4K9r3GtZUzWMhhf7HmPnbn5llPupi7fA&#10;jF72yFE2aU8LYbStoF3YN+86TQr73bcTiOSXiZhNfkORufClQnh1435DrcK0uKXoZjMUmhIGREzX&#10;FMms2S5fO0UWhUKhUChvAyqEUygUCuW/BOtw2XwmECv2apow6DIgA/MT+Wimlzlv1Yws6bV1GQ1V&#10;LtpLfrexIfOtas+gn61DR66yix73blRwlvK7D3HpWhkkQaNQce8B3/pxQZZ9W0eMh1Y3LyP+e/og&#10;EJAISrNEbrn8yJiFmMIUVxaPqz42yNhRtvHOfm7UPC7ijUResg7/IoFEHsh3+a/kRErW+OuxKbgQ&#10;yuC8r4Kzg14KFNtGY7FdDK5PmY+KcVNRnjkSpaMnnpro5NSIf2kVW919B27zClwW1dkes2yib5yQ&#10;pWfxu/6SU9LQ5rNNPW8G/WiDjY7ha5aKRLSwGoXyurSx+VxDJE/RFMvPkWtSn0HZWJjIX7v+Yu4j&#10;c+OsuGXo2D+VWw2lLpRu54r/6nh+3dwo2knoP/yOvXTyPxDBSc7rRyi/fwenr53AkYuHsPbISmw8&#10;thanrh7HhRtnUPGgDMfPXYPYbwTmrN6LhesOQBIwAmV3H+DR46d8T7+z/9hFLoK7/N5DvqUSklqM&#10;5PqesHArksYuh2fSdC6/d1MTcp2Wc4+k6OUvA5IwKHoC3OKnonDxNpy/UoK71W5CP3nyjCsIuvPI&#10;eWzaewrj5m/losJbWsZzffzYPxHNTBloiuSV4nY1UZxLi1LteY12ss3uIxHqAu61UixafxB72b/n&#10;z7h4vQzjF2xDL+eha5sZxHbV7BP5C/mdw3/7bx1NI5mDtgnzgh0L8Pcp/D3FDpkHlaYcQ/xzIpaT&#10;FQhDw+eihSn7OZnGv2B/h41WNYztzHdLoVAoFEqdQYVwCoVCofzn0DRhFmibJaCVeRKmKpa9XAiv&#10;5syR/WR5eIjPZC7lBesEQksk1dXWDeznlTRtS1jOQt4lffuQ5d4k/ykRwu9UfJxC+PHzN+DMTIdm&#10;T+8B/Ff0QUDy4FbPgzpKuvD3yDfl+Kg1dsj+SfIlaGYax5mWSfw2LRPFcL7LfyXnc4YpiMh9KTIR&#10;x1yicMItBvs9FdgSNhRbIrNxMjYT5TmjUTGiEFfGFs7iX1bFOj29/6128opc7ex3tV9zc4w3Drh8&#10;yE8azu/+S05HxfZP7OKA5G7OODc0dzDfTKFQXgN1CaOpKY5b2NQ0nhR6RoD3pMraGOy16qVzXzUj&#10;Imdm+Bwu3Ucz80RoiWXxbJefqPYI7NLFPuPghl0nX5w4d52/kr85z54/xeXbF1G4ahzmrJ2J4Yvz&#10;YZ87CO4Fzhg5Lw9jF47A2j0r4Z81GhF5RezxL9DPKw+zV+/je3g5s1fs4fKFV+fRk6dcWpWBkeMh&#10;9h/B1d94+PgJ97yJUSyXc7yXcxZ0bNPQ2ioJv9mkwIWZip2HL6C0/D7fy+/cKL2LwKFz0M0pkytq&#10;SXKL67pko/uQDO4mqICPNK8teFeJ3rXaq7YlDJqw/ZkHj8bTZ8+rUrL8GSRt2uSle4gAf1Jbopjz&#10;TbdAQeW3//bRNFbMIPNiM0kclzv+pSl2ahkRwsmYI4U1Bex82tSUeaEpkYrI2OS7pVAoFAqlzqBC&#10;OIVCoVD+c5BIJCKEk+Jfo2IWVS4Rr+W4VRkveC5jnT0maCbUOCE8DprGsQMEvUMHhWXO25U8YTXv&#10;jr59agrhf3TGPwZOXrgJn5TZ0Ozm48B/RR8E6kK5UFscTwqrvoj0n4acyLl/FMKrjRHl9nRmKX42&#10;T8L37BjTkjCH2fE2j+/yX8mZYcP8KvLH4qosDUecInHUOQo7HKKwMyobe5kCnI8bhltMFspzx+Py&#10;uMKx/MuqWGdjU2/RQLfcudZe90xamGOyScD5Xe4hjvzuv2SNo78stp0dxhi4n7yck/Mz30yhUF6D&#10;JhLZL1oiZru2aTxamDBID5uNpanV5rzq1y/eiHBJjNTQ8PeaSOodkBvA99SFsc4N+wS5dhycNDRp&#10;zPKSi1dLX5D0XW/K02dPUPHgDvaf2YPdJ7chsMAfkaMi4DfOF+J4Q5jGieCR7oKA4T5InJgMowAX&#10;LNq8FRt2n+ZSmpD0Jn8GyRU+bckOXLtVjgcPH+PgySvIn7EecaOKMWrOJsxYvhsPHj1mz+MZJrPH&#10;NWM/Fz23XASkFSFxzFKMmruZi7JeveM4zl8txc3bd2vkHSd9jpm7BUa+w6HrlsNFqJOc490dM/GD&#10;ObkBquAiy6uiwqsL3rUjwms9J9HgJL1KztS1eP78xWsVySZ/x/HzNxE+bFGZS+LMo6qG0eYkfRs/&#10;BN4OesyXjQ2jGmoIZfsE7OfVeUA6ZsUv++PvJzKeqhvfRmpskDormuQmgYn8kka/6O9VSCoXCoVC&#10;oVDqGCqEUygUCuU/h4axVNHULIFzODPC51RGNFV35KqZMmJuKfuYGzWfdVRJNFMC68zJQjT6RoQl&#10;jF52aOyCmpFnb5P/ghBOioFG5C6CZjdfH/4r+iAQGMX8pilUPFAzjn3u5jYeiSEzX0sIn5ewAl0G&#10;pHNFNjUkrMMvVuxUUWH+x3f7r+N4bq5N6bARL64x6S8OO0bi4JAIbLIJxZ7gdByMycWV5OG4Hp6C&#10;8qyxuFw4LZt/WRXrnJw0p5i5LBpu6ASrluaYae5zYq29Zz9+918yVeQxK66j04u55v6jUVREC6tR&#10;KK9L95CvNETyfhoSxUVNvrjhNGZpTfGymlip3FYK4QsTV0BomwtSU0NdJL3R2DAqTNc1c6NL3JQT&#10;JFL62bO/jlauDUmHcufebRw+fwB583KQNycXxuHGMI4VwjDJEN3DuqBbUGf0Du4F43gjiAJM0cdD&#10;hNNXT0E+ci5kwxdxfdSGCMYkgvpGaQWu3LyDCfO3cKlU1u44juGzNsIneSbkI5ZwaU2qp025crMM&#10;ep7D0GXIUERkz0P+jHVYveMYNuw5iQMnLuHk+RvsHFVSQwi/x87L2VPWwDl+GjySpsMtbiqcZIVo&#10;NzAZzU0U6OudxxW6JFHhJOd3Vc7wWqL3y9rY+YYT2Pceu8S/2+uzef85FC7e+aiDfWZ2oz7Bb7VI&#10;c2Pj0OZawthOApGiguSLH+g8EsXK+ZCMH6Up26rtI+NtdOwitDSJh7ZpHFllVcyl2KH5wSkUCoXy&#10;HqBCOIVCoVD+c7COpmtT07gXakIpYgOmVea4rO7IKU0pDLBGHLmJ8iX4zpR15IgzZ6IYpm4UnZs7&#10;fcOpxZuO8W7o26eCddiv3CyHadAolH+kqVHOX72NuDErIejlF8N/RR8E9fRC1TRFsutqYulTS4cC&#10;RPlPrhwPvHNfNUZqjRkiDhjZ5qKbdQYpwFamLlFcVOnKNOC7/ddxIGdon8uJac+vxaQ8J0L4bttw&#10;bLQOxU7bKOxyiMH1pALcCE9Fec54XJ46PZV/WRXrnDxbFxgOORLwmxX6f2+BmZY+exdY2792ZPfQ&#10;rk47JvXzfTx/gPdbFXYolI8dgTDqO4FI6qYmlj8iUd39hxRwq5sWKq9b7GP1ugcLk1dgYdIKbpvc&#10;9JsiX4ofyY1fMQN1Y+kFdSPpkcRxq7Bgw6HXStnxMkhxzFNXj2Ha6kKYRJqgi2sP6AbooV1YB3QI&#10;bo+2fqz5tIdOcGf0SOyJb4UtEJzmj2PnT8IgIIovhPlHIZwUlLz34BGWbDyEmSv3IHfaWpgGjoRZ&#10;wEgu/cmiDQdx/BVpXOJHFaO5WRy62KVzZhM6GraRY+GXNA0zl+3Elr2n+SN/5/7Dx7h84w5WbjuK&#10;vp55aGOdjBbiGC4qfETRevRxy4HAWMoJ3X9Ih1JdHOeNHEMiyJv0i8bouZu4m+B/B1JAdFD0hB1N&#10;dENG8sPgraAqjOorEMUEkJUF5LeTImhm5coCMh9WnwfJc2Ub374sbRViAqZzr9Nmf3uxf+drp8ai&#10;UCgUCuVtQ4VwCoVCofznUJMwfQRC2WPilDm7javMl0ocOOK01XbqeCOiwNyEFVxEHUmNoi6Wr2Nf&#10;v3LSol3X9p24wrugb5+yivs4e6WEyxdK8oB+jJDoveGzt0BNNyCf/4o+EJhPNcXybQJx3OOu1hnw&#10;8BzHRUmSsUAea4wRpfPP2lLW6XdyGwuxfR40jGXPtMSKJ436RbblO/3XsS4trdm1lLTSG9LkZydc&#10;pTg4JBp7HWOx2y0Ou9zjcCMmE6WRaajIn4Sr02ak8C/jWB/g2nGlk8cQpufAJ4ZNhWjb1Ag5xh7z&#10;MJr5mj/kL5ko9sxO6uHsyj+lUCiviZZIHqwpYSYIxApOhEwKK+Ju/Fa/fhEhnDN2e17eYszLLcay&#10;oWuxNncD0hVTubziP1jGo6NtBqYu3cNftf8+RAjfeW4rmLkMOnl3wg/ubdEuqivayLrh5yFt0HFo&#10;b3TK7oNuGT3RM7kHtHWawq3AFfq+FsidsUjZC//4O7fL72Pv0Qv41SYFvmlFiClYhMlLtmPHwbP8&#10;Ea/m1MUbXN5wIrLvO34Bq3ccxertR3Hk1BU8fvLHgpxKLly7jRFFG2ATMY4T22cu242bpRWIH70U&#10;jftFVQngLxXC2TalKY9pbBAF94TpXC70l0W9vw7kfLOmrH3Efl8V6t19W/FD4Z/yiUCoiNAUK7YS&#10;IfxXyxTMjOcLjROrNp6q5kL+dxQ5htwcNrTN5eptaIpl5QIjaUu+XwqFQqFQ6hwqhFMoFArlP0dD&#10;I6aDwFh+mwgD1o4j/pgv9RVCOBEPdAdmcjkuVY3lBwVi+d4pS/eUHjv35/lK/wmld+7h1IUbsAwe&#10;zTq4z/jWjwuSx3XCop1o1Dt4PP8VfSh8wjr+SwQm8Q/b9k/BELfRmJ9Y6fz/QQhnxwyJsiRGxpOf&#10;9yRYOQ4nBdSea4mYZ42Movrwff7rmM8wjS7Hp5y+GJbw+KJfPE66y7F3SAwOB6TgaFAaroSm4haJ&#10;CM+biCsTpwzlX8axWyr12BwQlprQ0+6ZeXMxzFqZYaKV3yiM5pbFvxbjhK7m8Z2du/BPKRTK6/GJ&#10;QCgdzc5TK5qZxKEFa8NjFqCYvT6R6xd3DUtlLZ29pmWuxBJ2uyBzDEYNnYiioQswe9g8hCgy2Pku&#10;Bj3cFIgbtQQb9//z1U93HpRi1ubp8J3gi+6R3fBrsA66K3qhT15fdI3ojF+IRXVBB1kXdGWtufEP&#10;EDFi9I20RM6s6Thz8xSePf/jTWFy0/jQqcvo6ZyNeWv3Y+nmI9h99AIuXC3lj3g1pHAmyfGdNWU1&#10;pi7dgVXbj2LNjmPYdegcbpSUvzI6m4jvW/af4fKMT2Fty74zOHDyMizDxrK/EWJriNw1hHBi1cRw&#10;8lxDKMOP/eMxadF2Ljf43xXCSb7wwsW7ng4IH/9QvauPMT8W/hndQ74SiBRZ7Hme1ZQwMBicg/n8&#10;vMfNfcp5sFobZ+xzsppuetxSdLRKY8cSA02R7FBD3ejGfM8UCoVCodQ5VAinUCgUyn+OLw2Zb1ln&#10;7BSJTjIYlFNjaXgNR4514Mhzzsljn5Ml5eYO+dAQy6AmjC1tbsrcnLN6/4PLN8p5F/TtQ6LLDp+6&#10;AmvWsWZ9448SUohs3rpDaNQ39IMrKimQKEZqmcbda2kWDyvHAsxJWF4lhCudf+X4UbaR6DeybNzJ&#10;fSxIJCbJKa9qHGPHd/lv5NPzisS1J/zl90oi0nE5IBH7nGJxLioLl6W5uOSfgJthKSgfNhEXR4yv&#10;Wo5/buLEL/cqEhZtCI7dGt/DDnYtTcF0c8BKn8g3XRb/Kf9IoVBeF6Owb7SEskMaxorzrS2S0GVA&#10;Buay1y+lQMmlR8lYjVlZCzA7bwHmDy1GWGIMYpPikZcxCulZmbBUuOFXWxkGyaNw4uJ5nL52Ao+e&#10;PsKTZ4+5yO6XRWb/FVfunEfS9DiYp5mjd6IudKQ9oBenB+tZJrAcZYifnNqilWNbtPFpj05BHfGD&#10;Q1v87P4bdBPNwExMQ9G2Wah48Mc59+6DRzh7+RYkgaP+NIr7VVixc2xH21S4xE3B5EXbuejuZZsO&#10;4sTZ65wY/lcQ4ZoU8Ry3YBu5AQp27qjM/13dqgvhrFUJ4RI5ST2DQVHjUXLnHt/j32f97jNImbAG&#10;Gj0DY/nR8I/4Wi9cU1Mct1DbJO6pJvu7yctjQo2Ucsq5TzknVjdSgyUrYh7395O5kH0s5LulUCgU&#10;CuW9QIVwCoVCofznaNA9pAlJbaJpGo8O/VMxO4Ff4lvbiasuhLNGUqi4e4yDhljKRW+1skxA8cZD&#10;KL/77nJ3X7x+G5v3nYajbBLf8vFRdvchNuw7C1WD2M0qKviE/5o+CDTFirCmZgnlAtb5N7LLxcy4&#10;ZZU5dquNi9pjhwjhw6LmI9C3EFomcWhmlkiEEQXf5b+SM8npOSf8Y0qvhybjgl88jvgk4HJQCq6z&#10;djM0FbejM1CRPxFXxk6czb9E5fTYETobwpgHRc5hT+1aWWBgSzMsdwr/f/bOAyyKq+vjJnnrl/eN&#10;iQoLaGKPvVCk97oFRBRQERUbTXqHbfQqTQFBEHsDuwh2jbFHozF2Y4u99w78v7nDLC6IxkR8o/H+&#10;nuc8u3Nn5u4yc7h373/OPReHQ0LeeKFMCoXyx9DgSzQ17OTVarayalPXTHiMLWZzNbPtFNOGVaZv&#10;xKrUjYhPTUV8WgImp0zFhDAveEf5wVMaAKcQVxiEm0BcWIQJaV7YeWwblm1ejF+uHseFW+fwrJpE&#10;Sf9+IfzJ80dIK0+CcagB+gdoo98ELfQZ1Qd2RXz4r3SFTYgRzLz1oD28H3TGaqG7W09869YLfcMH&#10;wMDTCJFT5Dh4+ghX2wvIQpkPHz+DrW8eTl+4wZW+OU6hxfjKPAxfWUagj0sS9EdlIL10Lc4zffCT&#10;NxDWycKhs1btYlOzqNjV5QZvLHw3NoUQTo7v4pTApnZpDn45fxMb9vyCr6zCV3Lu8FaoCeQ6GsLY&#10;Q6Qv6+gQjylRy+sWGVf6jcQa95BF2cjvpnETprOpedoyv7lUbSUf8kNhCoVCofwFoEI4hUKhUD46&#10;Wun6f6EikMxXt49HF2ZgN0u2GhWN06MovWcHd4yRCKiQibPB40vQxiYG3YYkYsPuY3j89N3l7j5+&#10;9gqWbz4A36QFXMlfDzLt/MCJi1AXyg+26OL/T+42vReo2smGq9vLbxGhwtR1EubIKupz7CqEcIUY&#10;oDASIT5dvArRAXPRjiyu6hAPFYG4iKvyQ+STg9Hy+Qd9o+7M53titq0n1o4S45fAFJxl7KY4Czej&#10;MnA3dzquzl6wW75589/WZmR8vi8jN3LJsKBn00QTaty6OGBkNyfs9Iq+tW3ChM5cvRQK5R2hYifx&#10;aCuMr1EXxNaQRTLlgQvYtCgrk9dhddpGTE+fjWXJa5GQnAp36XD4RvlhTLgnRkWPx+AEVzjFCmHo&#10;Z4CwKTKMTByGlHnJmL16LibNT8OMqhIc+vUAnle/ed9XU1PNpjT56cxeBOZPhGGoHnRD9KAVpQ89&#10;mQF0JUaYMM8ZAbOcMHH6IDjn2MJmkgUGBGhCz18X+hH60PLUxfAEf0yatxwV3x3Cnp/P4tzlm7hw&#10;5RYbSU36kmFRpdj0wwnuU9+coIzFMBidgYD0Msyu2IlFa/fip+Pn2QU4f2th0Dv3H+PStbvMdZyF&#10;tkIZyYPdpPD9UmS4UEpShbAP1mPyV+HG7ftcjW/HlRv3cejUVbS3l/7QoqfLPziX+EO04su/YL7f&#10;QDW+7ApJbWLgksGmOiEpTxR9nkIEV/xWUrblzD6rYdl1+cHtJJfbWMZocVVTKBQKhfKnQIVwCoVC&#10;oXx89A39nBmUpbZ1SEBbkRz50SuwOmXDixQpzGu90EnKyICPeSURUAkhi9gBbGvraPQemoJt+0+x&#10;C1u9K344dBZT5m9BfOFqruSvB1kE9MzFW+g6KOFcyz4+71XuUHU7qYmGQH6FRLPpOqehRLLixeKq&#10;CmN8o0F6Heb9otgqJIUsRAeHeJCZB6p8aRVT3XsV7f6mLB0//ts9/qH7vh8d+CheyxXifi6Y7uCP&#10;IyHpOBkxCbcT8nFTmoW7uaW4Xb788s6qqg4bswosd8rT18y196ydaj0Gwf1dIDUahYMB4t1F2tpv&#10;vFAmhUL5A/SU/0OVL8nTEMXha6b98faajumSVawQviy1CovSliAtYxKyY6YiLSUT+r66sPSxhkuY&#10;GxyjXWCTag2nSVbQGtYPI2SuGCixxZB4F8RMjYWNrw2GSYYju6ykdtv+E7U/HDpXe+biTVy//QDP&#10;n796HYvqmueMPcXafaswTO4CLV8t6AbrQldmCKup1hggMYDfwlGIrhiK6NWu8FvpjGHzBsIwTh9G&#10;YQYY4KuNnh79MCzBG7ElC5A5ayMKy77H9GXbWFuwZi/WbD8M14gS5Jdt5T71zZk8fzNGRM/A6u9/&#10;xr0Hj/DwcdN5wRtD1u5Yv+sY8/n70G1IAtrYiqHximjwujQoL7aJYE7SqNhMzMcepq9vLu4/fIpr&#10;tx6g//DUX1v2cXurPrWNrVSbzIxSsZU8UeFL4DamsE4EV+7ziCnKFK+MkeOI333L/NYis6N4tuIN&#10;/7VKbs1VTaFQKBTKnwIVwikUCoXy8aEf/G81vtSXTVkhkCI1bDGb7qJCaWDXVMQvEcLzopbjG/s4&#10;tLKOhqZ7erMOXpti3c6jCExfjFmrdnMlfz2ePa/GjTsPoTU05fZXRgHfcHfpvaCtSNJVnS89SwSA&#10;/oNTkB+z7GUhnDHlhygKf8mJWIJujklQFcmhZic72NNF/laReX8WFZ6e/jvGBmDFQE9kG42ERNMV&#10;KfpuOBSdidOJBbiTPg13kvNxL28W7i9bU/vzmvVDvsstnvV9SPylFUN8UMacN0vkjZVuoTgRFDmF&#10;q5ZCobwj1O3lbXgCyfekf+vsEI/YoPlsG0WE8EXpy5GRlIm4jHi4jB+KvElF6DC4K74d2RuWIVYw&#10;i7SAxSQTOE2xRAfj9ug/rAeMQrRgFGMBwwnWaGfbAR2EPaA3amL1yJg5NZ7xC2tnrtyDbftPsxHZ&#10;r4ZEVddg/d7VEAUK0HVYT/Sf2A8mYfoYOFMI4Qw+kjeFYXiJDdxnWiFk2SD4zBoKnRwz9J2oiY5O&#10;3dB5SA+Ip4Zj60/bUbpiJ8JzlsFwdDq0hyej37BUWHrmMtuT4JO8sO4jfwfLNh2AX2oZ9h87z5W8&#10;GbfvPcK4+Hmw8p6C1jbRdelOhPL6tCf1AngTQriqnRiqtjGYvWoXV1vzQPrUx0+fw2x81t32eqM7&#10;cG7xhyC/ldSEsdPJehfkgbAsaEGD/OBsf8eYIkUY+0pEcMbIcSR4gMyoIr+3eCJZAvn9xVVNoVAo&#10;FMqfAhXCKRQKhfLxoe35dxVbMZ8MVsnALnTiLHbAVpHMDewYayCEc0YGeLOllSALj7W0jIDu6Ez8&#10;ePT3DZp/D2QwO3vVbgwKKsShXy5zpX89ampq8IQdtOc+VRng25+7S+8FLY2jvlLlS/fy+DL0HJiE&#10;jPDyBlPC601ZCGdeVzO+NDV6GfoNTkEbgRQ8gfSSilCuxlX7wbAqIKD31gm+P28b5o11g31QYjUO&#10;BeYeKHeYgJOyLJxLKcCd7Bm4k1KIe1Pn4GHlptorS1f+sHVi1NWtowKfbnTxw9ohfqgcEfz8e2/J&#10;kyNRUbZc1RQK5R3BE0js1QWxp0j/1m9QEvKilqCKaZPKspciL7UIYRFRsAoToJ+7FsYEeEDTcwD6&#10;+2rBLEQfxqF6ME4wAH+qFdQ128Es0AB6YQNgGWuGHkN64Wt+J3QQfnuo11CPQM1RQTO0xwQvsQxK&#10;2s/3Lzrgnbjw2aL1B/CgSUGczJyqxdWbl1G2aSHGp3uid3A/WMcZYUSpAKOXOSNsjTuGzrfAiIWW&#10;8Cx3xNCSIbCfYs18tjHzHfTQe4wWInKC8ePJXbhy8x7OXLyBrT+ewMY9R7Fkw342jdji9ftg55vH&#10;fM7vSzOyfPNP6Ds8FRmzN7ALbz57/tt5wc9duoHiJd+jp2sy2olkbNo0hcj9khDeSAAn4nCvocmQ&#10;F1Yw3/UeV2PzUFNby/SrtbAPnPq0nZZHH84t/gifqQilq1QF0n3t7ePQxT4eMyQVL9bFUPR7yqYs&#10;hKdswFCPQrRhrgtPKH/Shi81a9HC7G9c3RQKhUKh/ClQIZxCoVAoHyEun6ny5X3VBNLHRCgYM34a&#10;J4S/EDhfJYQvjluDAc7paGkRDqNx2Th48iI39Gx+7j14jNz5m+EcVoy79x9zpX89arlB++CQ6TUq&#10;uj7vl1DaU/4PHl9aRXKjknzy8cELsCxh7csCQCNhoCqFTAlfAT3nNFYEYHztgSo/ui9X6wfBSk/P&#10;Nt/7+KfvGOX1ZPPg8Vg7xAuzBN6YK/TCDo9QXIzNxpXEPNzJKsWdSSW4VzgXD8tXkfQoj49GJWK/&#10;Rwj2DA/CnhGh2DdRfumHiPgfdsvDPriHARTKhwbPTpKhJpDfaCuQwYysbSAnaxusR1n2cshTkjAy&#10;0AP9Ruug84ju0HMxQL+xWtAOHQCtMX3Rf3Rv6EYOgHWJNdoZtWfeG8AwxQjmMUb4xvgbdBrc/V53&#10;l16VfUdajO080nxG51EWM9sPH+fDs5GNM3BPK/SImX1kTsUePHz8lH3I2ZgLN39F8ZpiDJvkDr0I&#10;PdilWMAiUg+iTFuMninC2Pn2GL/QAWPKBsGxdCCE6RYwijOCVpAOjCYaI21mIk5dPsrVBjaFyb2H&#10;j3Hlxl1cZuzStdtwDZ+Oiq2HuCPejJTStXAMLYZX4gIULf4e8yr34CJTV1MQSf/U+WtIKlmDQSFF&#10;UONL0cZGTNp5MP1FneBNhG9O/Cbl6qzJwNwb9j0RziNyl2Pf0eZZILMphkbOqGmrNV6fc4vfTSuz&#10;iHaqQvmvbQTSG2Rhceth2Viu3P817geJcUL4Uua4RczvJd0h6WDqgKpAcpRnE6rKVPtBpgijUCgU&#10;yl8HKoRTKBQK5SNE/qm6tfwbZlB6h0TrOo8ueEkIVzYigJNp5YooKHNmMNjSPAzmXrk4cvoKN+Rs&#10;fq7fvo/UGWsxNnYuV/LXZmzcfGgYTBzG3aT3BjVb2QJ1+zi0d4iHOGAeypnB/euEcOInJH3KbHkF&#10;TFwnsbMO1Pnyap6d2Jyr8oOgwsenx24fvzM73byxbuBYVA4ej7kD/VA+yA9HAmS4FZeL23GTcSej&#10;GHcnz8S9wnm4XzIPD8tX4Hp2IX7xicGhkWE4Oi4aZ2IyfjocP6mUq5pCobwz8IkaX7peQyR/0Nkh&#10;AfbuU7AkcS0q0zdi2aRKBCVHwd7fEX2c+qPzqJ5oa90R3Yb1hFa0Hr4d9C262neBZoAmLGfZoBO/&#10;M3rEDIB5sSWMg/Wg1lMdvUb2uaTjpTtPz0svtpdnv409fPotHljS7b/kk782nKjDMwpa7BQ2nV28&#10;8nn1yznDD57fi4BpgdCXmcEqxgyCdD46OnZF/wk6cEy1RMCcYQicPxwei4bAYbYQ5rEm6CfWQ7ex&#10;vSEItsbMimm4dvcSV1vTBKUvQWJxFbf1ZowUz0RSyVoMjSyF6dgsOAZOZdfoaAoihK/beQR9XFPQ&#10;jl3wsk7kJq9k4cuXIsDJw1DuGBVbMb5xiEUXpwRs2nO8rsJ3hIdsDtrqef3hfodnE6XXVhBbw+NL&#10;asyHZmLMOBI00PTvJIWxv5cYWxi/BiWSCnRg+k6yYDRPIFvDVElFcAqFQqH86VAhnEKhUCgfJe30&#10;g//NE0iOqjCDVRPXzLpBXCNxUxERrrwQYiUzwHMZXYCW5qHg++Xh5Llr3JCz+Tl94TozMK9Cftl3&#10;XMlfG1nhGqga+sZwt+i9QV0gTdSwj0dbZkDv5z0TJTFkavgLn2BNIYQTY/yFPFhZGFcJgXsuSH5x&#10;DWFctbpAPIGr8r3mUJ78P7smZ3Q8FinZeWh8YPXGQeOxWDgKSxzGYNOwAOz1isat/Fm4O3Ue7uTN&#10;wZ2c0johvHQB7uYW425OEe7PWYjrOcW4HpON63F5T68Xzc7cGy3vzn0EhUJ5R7SylvRQ40vvqdhJ&#10;qh1GTEGgzwxUpW3A2vSNyC8oQlBKOAZPckSvMb3R07svesWbwCLJAnppxug0tg+6jOgJzYn9YZBv&#10;Ce1kA1gWm8GkwAL9XL5lhXDtCJ1H2kE6dzR9tM/7lHoOla6SmjAfywqccpee//jK2rPl1xZhy4qW&#10;7WQf5jbm7K3jiF8phX0eH5oSfVhm8+GQbA3jHOY7xOhCO9EUBhkWcJ3hhGElTtAO0YGmrxaMM63g&#10;kTMac9fPxMOnr097cuiXS2y+8JPnruDRk6dcadNcvn4XGTM3YISYqffxU7ZPz5m3EXFFq1FY/j13&#10;VEN+PnkB1p45MPSYBN2R6VBnI8Jj0N5eDr1Rk6A9Io1df4SI3kT87jEkiX3f0iIC3YYkomTpdmz5&#10;4Ti70Oa7ZHzCQqhrj7Mh9+aPwLONSWD6vdq2QnntmPHFmBy1HKtJX6f4TdToN5PCyG+myVFL4Oc1&#10;A234MWjrEA8VgXgMVy2FQqFQKH8qVAinUCgUykeK/FM1O+lGnigW/ZxSUBa3hp3Kyw7sOGOFcMU2&#10;954InBMmlOBL81DYBxXg9IUb3JCzeamtBY6evoK00jVYt+MwV/rXZuriHWhjEpjP3aD3BjWhzIsM&#10;5NWFcoweNw0ZYUvYReeUfaOBrzC2mvGT8oQ1cPbIR1shyRGbUKPGlyZzVb63bDYz+9uPYTGOP0XI&#10;ph6YEHp7m6s3Voo8UC4ajY3DfHHAM+Lx4eC4p5emz6+5N3MJ7k4vZ0Xwu/mzca94Lu5mTcWd9Fzc&#10;K5yOOyVzcDdvLu4UzHt4edbCjEOZk3VdXFw+4z6KQqG8A9RFsglthbHVqnxJbYjvXKRGlGN25jxM&#10;ychHYlIqvDMmwjLbBlaxZtCTGKKrtyYGZ4vAL7EFP8sM1slG0ArVRl+JAXqK9dAn3hAWeWbo59EL&#10;7Qd1Q68w7eo+wVrVFsnW1+Vrw30zv49zMU21tdFJsXSP2DKB5KP+RNXITxKdtxoXrt3hWvcX3H18&#10;C5PXT4Zjmgv006wgSLeDqdQEwnxraAdowYz5LPMCC1hnWMI6wQI2iabo76cF81QhZmyZjh+O78KT&#10;54+42pqGpBWLnrwcCdMqcebSiz6apOAiYjdJpbJ+51HkzNsEn5Qy+KUsxOptdf3sI2b/6q0/o3T5&#10;DoRkLMaFqy+nR7lx+x6mzN8M14jpMBqbhf7DU6Hjng5RwFTY+uShg2McWltHM+VpsPScjC5O8ejt&#10;moTxCfOQNmsdfjl/DTfvPOBqe3eMj18ADf0J1nWe8fv4wja4laqdpJKkBetsH4+YgLnM76QqrCJ9&#10;XVPG9YXkdQVjksB5sBmeDVW+FBpC2TU1a0kPrmoKhUKhUP5UqBBOoVAolI8WNYF0BUl50d0xCQti&#10;12AJEcJJtJNyxJNim3tPUl4E+MxkhXDHkKk4e+kmN+RsXogQfviXy5g0cx32HjrDlf61mVv1I1qZ&#10;Bc/lbs97g7qDbHg7TggfPqYQCSFlqCRCuJJvsEK4YpsxIoSTdARuYwvxjX0sNOzjatX5sqlcle8t&#10;J/z9/3kgTBz2U6jk+A8jA7HBcTwWC0ZjscMY7BwdhJP+0gfHohMenZu5sObevBW4N3sZ7uXNxr2p&#10;c3GvaA7uZhbgTmoW7uUW4P7sBYwtw905Sx9cnFOWdXDKFBsXufwf3EdRKJR3gIa9LOlrh0SSigLJ&#10;IUuQL12BguxCyDJkkEjiMCHTEwbZZnDKFcE0xQKdhvbAiCmOGDzfHqPmC+E63QZaUQPQI1AHXUIG&#10;oEOoPqzzTNHfux86T+iP7qE66BOiA36Bw/W4LdEx6ZvFPpaptn4DUq1ywjb62III4YYTx09MW4pf&#10;r7wsIj+rforizdPhlDASJrlCDEy1g06EPgYXMJ/rrQn+DEvYlVqxecENwvUxKMca/QO1YZnogO9O&#10;bMa5a6eZOppajLMhxUu3YUhYCX7+5UUaFSKE37n/iE3bkr/oOwwJLWZTlHjIZuHqrRdR5jsOnMLi&#10;9T9itGQWjpx6eaHq6upqbN9/ChMS5sNkQg5MxmWzAvj4uHkYGFjIzgJqZRkJ8wm5GB45HR0d42Aw&#10;ehLyFm3Blr3Hm0wZ8y4gQvg3f1AI/8pW/DWPL9nPE0jRbWACUkIX1UWDk76uKeP2kbQoRAgP9p0F&#10;rcGpUBPIoS4Qn+lkHdmSq5pCoVAolD8VKoRTKBQK5aOFROi2c0hgBc786BWYH1vJDuLqRXClwZ3C&#10;SER4auhiNkf44PBpOH/lFjfkbF7IQH07MxjPW7gFV27e40r/2mzbfxptbKJ2kmh97ha9FzB+MkBd&#10;IKvl8SW1whE5mOhdWpcnlfhGI/9gfYcx4kfLmW1fr1J2xoGaSF6rbif9jqmOTSHwPrIrP992d3r2&#10;hB2BMXe3jg3BTvdAbBnshW0jA3AmLB5nIxKOrQ8MK10+0mtDkqFzbbL5GGRYT8DCUdH4ISQO58TJ&#10;uJOcXRcRPrkQt7Om4m7xHNybtQj3ypbhVulsnJuUs2NvURFNkUKhvANUzOT/UePLTjDtDfoMSsaS&#10;+LXs4r5lqcsxO30R3IKHod+wPugxrje0xupi7MKhaD+iN6zizOE4R4ShCwZj1KIhGCQ1QWeTTmjd&#10;WRXqWu3w9ZBv0dasA752+Bb9vDTRw60Xevr2f645UftWfx/N62ZS4xUOuQ6eI3NGfnPokPwfagb+&#10;JVPKtuOakrisoKa2FiWrq+ASlwhbiR36jO+LbiG6sIm1hE6yCQbNt8DAWeawTjGEXYoReo3sBZNo&#10;Y0QXheO7g+u5Wn6bJ8+es2lL7AMKMSF+Pit6OwYVgT8xH3a++RD6F8A/dRE27W06T/fjJ89QWL4V&#10;63cdw/Pqhot+kn1la/chc/YmTJ6/BbEFqxCZvRTabqloZRaC3q7JSCqugix/FewDC1GybAdu33v3&#10;EeCNcY+ZhW+0xxlx7vG7UOdLg9o6xF0ja1zou6RjhowsuLqhvq9rvJi4oj8kx5TFV2HgqDw2PQx5&#10;KKMhlKVx1VIoFAqF8qdDhXAKhUKhfLTw+JKxJNJXhRnoxQcvQqlkZUMhvPErYyTSd2r0CrSyisbQ&#10;qBm4eO3liLfm4NjZK6jadgjTl2/H46evz3H6V4HkZu3kEHemla7/F9wtei/4l3XkNzxbyd02tpJH&#10;ZPFL19EFbK74+sG/kn8oTOFHEX6zYT40i0QI1qryY06omPn+h6v2vcHfn//PjQHBwv0R4n0/hUt/&#10;OegfU/2jVwR2jwzETvcAXIhOwukI+Z5DERK3Km//7xa5eh7y6TOwVtSBD/uOAkQOGIZVzj64Fp+O&#10;e/mluJtbiHt5xbg7pQT3Zpfh/uJVuLViDc5PKcWd6TPvn0zOjOY+mkKhNCM822gLNVHsYyJeDho5&#10;BauZNojYwpQlKE2di1BZCAaJBdAJ1kQffy0MCNDF18Yd8K1zD+jG68OtyBUTZg9D5FIXjJ7mANPx&#10;BtAZrg1zHxOY+Guj9+je6GjfFZ1du0MzVKe2/4R+z/uP6/dI063v9p5D+ywyC9Ed3nF4sG6vwYln&#10;Dp26gkePn3Gt+wvIw+Mx8umQFE3Hwi1zIIgWwjLcGgMidaEbMwD2ufoQTtKDldTozKiSQat1QjQf&#10;Gvg4IjgvGyt37EBNbUNR+lX8cPgsOg2Kx/i4+ViwZi8qv/8Za3ccxtYfT7IPmUnqsXOXbuLug8fc&#10;GQ25ffcRoqesZIXwWjJFS4mamho2tcnlG3dx4Ph5lDL99OT5m+AaXsJ83lxs3H0ce34+g4Vr9uDg&#10;yYvsA4H/VRS4MoODi5+37ze6P+ceb45L2Wc8W/EadZH8wbcDExhfykM5SYui6PcYayCEkz6Q7GOM&#10;9I3kt9SAIWkgi5GrieRP1PhSM65mCoVCoVD+dKgQTqFQKJSPFlWBxI0I4UQ0kAUtREljIVwx6FO8&#10;MkaE8BLxKrSxFmN4zCxcuv5yDtTm4NAvF1Gx9SBmrtqJ6pr//QD6z+DcpVvoMjjuUjv94FbcLXov&#10;+D+7GHVVW9mtNnzpA0OXSXAamd9QCFfyD4URPyJG8qraDM9hhXAVvvjc+zg93NPT/v82B4WOPBgS&#10;c+dQcPTzw/5iHPSJwp5RgdgzOhg34zJwOjpu447oaKO1XoF7Fg71PDm2pwOM1S1hwtjEXoOwxGE8&#10;biZOwv1ps3FvSjHu5U9nRfH7cxfjwbJK3KxYj3O5pXgwax5+SZ6UxX00hUJpRtSFMY5kUV/Spw0f&#10;MxVrUtajimmHiBA+PXUOYuKjMTzJCfrh2ugdrIWeHn3x9YCv0V7QBf1jdOBeMAzes9wQt94dgSuH&#10;QxhuBeNxBhAEWsE22gD9x/fFN7ad0cm1O7QjdKHtqQmtsf2f9nXu+UO3QT3Xm4UM8PlmaIhVX5fU&#10;uxev3cWzJhaDPHX+OgaHTEXKzLnYenA9nOSDIYzkQytcB3qR2rCfpAtBygBYS4yP+s51mzMgasB9&#10;fU8XBE4pwLLv97yxEL5l7wl87RCLiSllWLvjCA4c+xWHmX711yu32H67cZR3Y27eeYiQzKXYsPsY&#10;V9I0Zy/dwPyqPZi25Ht4SGcjZsoKnL98G7/8eg2rvvuJzUn+Z+EYXPyso+aovpx7vDHankV/V7eT&#10;/sATxT7uNSgZQz2msjMLlIXwBkbKOSN9Y7F4BTsTigjhPKHkMfNbi+SOp1AoFArlvYAK4RQKhUL5&#10;aCEpLzT4supWfDEmeJYiN2opVilEcKUBHjv444y8L49bg672CRgfO5+NCHsXrNl5FLNX70HZun1c&#10;yV8fMt3c2CP7uYqRXz/uFr0fmMn/xhPKDqoKJeeJKKDnnIHlCVzUt7KvEFNExjHviS+lhpVh1Nhp&#10;UOGLa3ki2ROenaQXV+t7wYagIK2fgsM3H/ULu3pwlD/2j/ADWSBzh9tEXAiJw6/ilOrzuYVTDuXl&#10;/afS21t/nZtXbaGde63h19bop2GNAW1tkGEy+skRX8m129Nn7rw7Z8GTh0sr8XAJY0tX4+HyNXi4&#10;aj0eVWxitqtwp6j06dH0HDfu4ykUSjPCE8iWajjE42tRLFJCyrAmdxMWZ69AcnwGJOI4jIoZB72J&#10;ujDyHABRkjU05QawzrPA0EJ7GCWaQM+zP2yjjeBX4YaR5U4o/zEY03cHwXyqCB4Vg2DkOwD9A3Vh&#10;y5w7omQQerh8i64DO1frhujtsE21SLLP4Dt0cZIfXLrpINeqv4AIwjfvPoSdzxSmX/uRLXvw9C5m&#10;rC9C3uJceBd5wyvTGw7yIU/4MsdbVtEWxQ7RDuOGFwz1EaYMy1Q1DQsR+RQ8aBib/WpCJi1BO3sZ&#10;UkrXcSW/j6fPnqNoyTa4xcxEYMZinL5wndvzMgdPXMCug2dw/vK7SZX2eyEi/5Nn1TD3yr3TSXvk&#10;N5x7vDEkgrutILamjZ241mNcCWRBC7A6ua5PU/R1DX4rcX0eySFeFLMKMQHz0Y7xQRJooCqUVTJV&#10;vrcpwSgUCoXy8UGFcAqFQqF8tLQXhqm1EUivteZLMMg9j10M6iUhXNmYQV7d/rUwGpyOgIRFuHTj&#10;3USEz1q5k13Ma/XWn7mSvz5k+vkI8azaVoYTh3C36L1BXSgtVxdJf+jADOy7DEzAPHnDaeINjPMh&#10;4isF0UsR6TeXRGjWaohia1VtJYO4Kv9UijwjW+5PmhRxKFR+5bRvVPXxscE1e0b6Ybe7H44GSHAj&#10;bQquJk8+ciIufQjkZewClzu9A+JKbUfVRus713Zra4kxPZwQ0s+1dtN48b6j8hS3Ml/f/5wsLDQ4&#10;t2iR95k5c9edm73oxtkpM3Buysx7F6bNnnexZF7M8azJJpvl8r+xX4JCoTQbLW3EHdX4slskCtfG&#10;LQezZatQkbERZekrII2Lg0+MPwxGG6PX+D6wibNC9yE9oOnaC05ljvg6xRTtovVhHyPA2MzhKNwV&#10;haTNoxGx1gbuy6wwdoEjBk4XwizJBCYRutAZ2w/d7L5FjxE90HNsz2pdsck5/RjBjp4jvR8ULd1W&#10;/fx5w0hwskjlonX7MD5+LmImr4BiP2nzHz65j1NXj2Hxjgr4ZWQ8Fcm9CwcmTUj1LB451CvPw3HR&#10;jkX/XrY/+8uW7R2/FPnlX65m6vot7tx/DMfgImTN2Qhrb6Yt+wMPrMl3u3bzLkpX7ELS9HVwiyl9&#10;pRheXVOD6uoa9u98H3jw6Cmu334ILbe0M520XX73LCSeUDa1rX1crZpAVjs5cjlKJavY/uylvOBK&#10;v5fIPiKET5hQCqeRdfnB29rHQ10goQ8+KRQKhfJeQYVwCoVCoXy86Af/u41AeognlMPUZRIkAXPr&#10;BnaKwZ3SIK/emDKSc1U0LBeRyUvemRCeM28TJs3egI2/MS37r0ZE7iqoGvoFc3fovYHHl05S58dW&#10;aYjkaMtYUcwKdtCv8IuXBALGVjFGBIS00PJ6UUDVThLIVfln8en56dP1rs2cO/lSXvHB3YGxz45M&#10;FOOQVzROTIzBCT9x9dnopCNXJuWXn0rMGXJGnq5GTlob6v75Lq+AJVFaLhjRwx69NSwg1XNHtvmY&#10;Z/tC41OOJya2JcedKipqeXrx4vZbIyWRu/zFJ3d7S7HHV3L9iDhp4oVps749mJLyFTmOQqE0L6p8&#10;ibuGfewzkhbF32cmyuIrsSp1IxalrkCMWAbPYF/oueqjk2MXaI7vBz3/ftBmXh2zhBg8wx5WxSbw&#10;njceMcsDMXlDKCbOcoDTVH3I1wuQtnEsTKIsoJVhClPGtMN10G14D3Rw6IIOos413Z373dIaYXpW&#10;FBRQu/PoAa41f8H5K7cRNGkxbH3zkDP/OyzbfBBV24/i3oMnqKmtxsOn9zGj8jsMi849Njwt3Mxz&#10;SoyOfHFQp8hZkd8wp38ClH3WrqdtqzcVwo+evoRhEdPZftQnaSE72+iPQKLCz166iaNnrrApT2Kn&#10;rmYF7/cdktbl9IWb6DQo4ccWLbT/zrnIG9HeTP4ljy/ZzxPK2PQmi+KqsDhhTV0QgLKRfo70gUpl&#10;y+LXwHRoFnSGpIHpM++pCeWXVGyjunBVUygUCoXyXkCFcAqFQqF8vLi4fKYilO1RF8VClxm4RfrN&#10;bjDIazLilykjOTAHj8iDOHXZOxPC02asZ+27fSe5ko+DhJL14Bn5x3J36L1BjS+VaQhjl6mJ5CAC&#10;QV7UMlSmbKj3i1cJ4bNlq5EbsYw9p51DAkg9XJV/Di4tPjs7Y8aQ67MWHLxZUFq90z8BB/0kOOgr&#10;wfmQOJwPi6u+FJ+x9VxWfkJRiLwNd1aLiiifr37w8v/Os4cTBnYWoJ+GBdJNx2K6nc/T47IkL+6w&#10;esoGOg9bN3jCz5udA/Cds9+VvWMmOnG7KBTKO4DHl0a1G5jA5gePDV6IpYlrXgjh0TJMCPCB3hB9&#10;fGPTAd1cv4WZRBs6fpoYGMtHQLkzhi4xR8S6YCR9F4OsyiCMmmwDixRtTN7qgJJdE6HrZYremWYw&#10;y7eEdqw+ekzoja/tOqGtZYfazpbdHvR1ML7hLg7GyWuHudb8BURIHhpZCqMx2Zi2bDfSZm5Eftk2&#10;VrBVULh0B+yD83dlLJmtev360f9evLj3/06cOPFP7s9r0amvk6q9/5sJ4XsPncGomBnInrsJ0vxV&#10;XOnbkTVnA4aEFv9mbvH3geu3HuDYmWv4emDsTubS/a60JO2FcjV1oeQqeXhr5DKJ/R2kbKz4TYz0&#10;c0rbZN/iuDXo45SCbo5JUBVKbqoJJSdbG4b/l6uaQqFQKJT3AiqEUygUCuWjRkMkm0NyqnZizMur&#10;FMsT16JCSQhXDPwU74ngWZmyHs7uBYhOWYbz125zQ8/mJSZnGeKmVmDv4bNcycdB2fqf8KV5WDl3&#10;e94b1ATSIeqi2HxVvrRucdXABahKfSGE14sCnO8orDx+DebKK9GZ8S/iZ2pC+UKuyv85p8vLbW+V&#10;LV1/b+os3Embijvp+bgQkoDbskzcSJzy5HxK9txzqVnpB3NyeNwp9fwUFyfYPDLg1wEa1uirbgmz&#10;jkIsHxZw6gevqB82u7j8hzusnvIRI0yqXLx+qBzsV1vl4n9nx7ig8dwuCoXSzHTh+/9TTSA7oGYf&#10;C7KOQVnsGqxg2iK2z0peh8VJq1GWtBIzExciOT4dPYf3h26KIcyTTWEXbYTI9e4IWTcKVsV2sJ9l&#10;B5d55jDI0cPwMjOMWWGNpNUBsC4UYkz5ILim8GEvMYdFuBF0Y4ygGaaP/iNNMCxmHDYfWI/7Txum&#10;ISko+x6Bk5aSBYNvthXKT39pGlSoZuCbpm7gWzlCMocVlu89fAKDsZnVfZwTIlq0cPmM+7Ma0LH3&#10;MJ7If8rVN8k+MmPlToinrMR3e09ibNw87Dp4ik2X8vjpc+6I3w9ZD4QI4aUrdnAl7y+/XLiJDXt/&#10;QUurqAXc5Xtj1OzjvMlDW9LPTfSewfZzitlP9VHhiveKvo7ZT47LDF/Cnsfca2iI5NvU+LIkrloK&#10;hUKhUN4bqBBOoVAolI8aNb5E3pYIlAIpho0pxJKEtWzqk/oBHmcKEVwhhA9zn4qohCU4ffHGO4kQ&#10;m5i8ANGTl+PQLxe5ko+DnT+fhaqt+IcWLczeqzzSbWyl2qp8mVzVVlJNBvq+XqV1QngTvsIaJxgs&#10;Y/xpSfxaaDulgESTq9iJd71K6HkXHAgN/fzSlMLRN6eW5N4qmnXqTs6M+3dS8nEnoxB3cktxLTH7&#10;7vWU3LKLidkBpxMy2p9KyuGhrOyl73coKEI+R+R5rbO6KfpoWCDKYFjNljEhCQcDxGPkLVp8yh1W&#10;T8nYsb1XDxv/XfnggNoVQ4Lubx8XHGDWogXNDU6hvANU+TH6akLZI9I2DR1dgNVMH6Xor1YwbdDK&#10;pLVYlbYeJSlz4B8fhP5+2tDzHQBRpAUGTbKAyXgdOIltEL5iHCSVHpCtd4b3CifEb3CAbIMrtOPN&#10;wS8XwUFuiQER+jBNNIG5zAT9PTWh5amNkXFuiC+RoXzjPFx/cJ5ty88wfWPRkh3o65Zxubtzyp7W&#10;VuIRZIHqfxtO1GitOVajlV5gj28c5L8eO3MVq74/AjW7qO0822gL7k96id8jhMumVmDKwi148OgJ&#10;Fm/Yj4FBhciYsRbbf/yFO6Ihj589wsWbv+LnX3/C8YtHcPvBddx71HC218NHT7Fm2yE4BBbitlIk&#10;+/vIvmMXMLNiL9qYBKZxl+8NkX+qaiOrULePQxeHBFbYZoMAfqOfI0I4mSE1kekX2/AlaGMnrVYT&#10;SEpUBNFGXMUUCoVCobw3UCGcQqFQKB817HRyZsDHE0jh6jGVFcJJ6pPGAz6FEE7eV6Wux3D3wncq&#10;hHsnzkfU5OU4cvoyV/Jx8CMzgFe3lR7s2dOFLND4u6Z0v0tUBZI+qnyZmAjhJNrNy3M61qRtYP2i&#10;sa+wRso5n1mesA56Q9JYIZxnJ9nfwux/t1jkLrn8i0t5haE3i0qW3y6cXXM3uxR3Eqfg7qQi3J0y&#10;CzdS8m5fTc8rOp+UPfh1i1geCgzPKLEbf6ODugn6tLVAiql7zY4J4cFHQqUi7pAGFPuM67HKzXPL&#10;osGBtUudAx9smxAa7Knd4nflqqVQKG+GKl9q1dZeXkuE8DHjprFtE2mHFEJ4BdMWVaZvREnqbPgk&#10;TIRWsA70JwzAwHBLDMm1guaQ3hAFWiC20gfJ6z2RsmU4QtYORcYWJyRtdkOnKD0IltlDGGGOfqED&#10;YJxsAvM4U/QbR/KMa8ErbQwy5iZiwbpZuHb/HNuWHz97FYnT14NpO8+r2Iq3tLGMNtGwimpd941d&#10;PlMxk/+nlXXULz8dv4gFa/eTmUDr/mseqle3/2V+jxAeNXkFipZ8z77fsPsYBrinIzJrCdbvOMKW&#10;NebRs4c4e+0UfvhlFw6e/RE37l3BnYe3uL11PHn6HPsOn4XJ2GzcuPWAK30/+eHIeRQv3w2ecUAC&#10;d/neDJeyz3h2sm1ECO/umIT8qOWvF8K5fo4cQ4Tw8RNKQBZrZYVwoTSPJ4ruzdVMoVAoFMp7AxXC&#10;KRQKhfJRo8GXOrRlBn1EQOC75WBhXCUb8d3kgI97TyKBPceVIDBmPiKzlyJ80mJmkPzHFuN6FW7R&#10;pQhh6j136SZX8nFw9fYD9Bmaeucro4BvyGKm3G360+lkHdmSZyfxYAb5D0juVKeRU148MOFe60Vx&#10;LkKOvJIp5cRfBrnnsQIBjy+79fVAuQZX7TtjXkhIm1+KZ04+k11QfjEs/tnlwARcC0rC3UnFuFc4&#10;DzemLcCvJbMX/lRS0o075ZW4uLh8tnNs0PbA3i4Pbdrbw6ufKza5+R/anLlkNQAA//RJREFUMS6Y&#10;LILW5MOKrBFO6qvdxlesHxZQu2FYwOPNo7wlcr7uF9xuCoXSjKiLZDPIA111oRxTopazoiRpi1an&#10;bsSyrArIJ8kwLn4szAOsMSBWH/39dTE0wQkec8ago0d/aJh9g3aDuqLzkJ7oP0YLg5PsIAi3Rs6W&#10;MHgUDcOIZU7wL3eHdbo5tAN0oRmii27j+qDvyH4YMEYHvileSCqJw5FfD2H7gbPwz1iGLk5xt1Qt&#10;I2Z9ZR35zX+M/VW4r9qAlubhCwqX7oQwoKC2jVGg4D/9mz6OQIRwe/+pbySEj5bOwfpdLxaajs5d&#10;jryFW7Dr4GncefAYN+8+RG1tLaprnuPo+Z8xrXIqfAt8MSTHCa6JgxFZGIy4mWLsPbaLq+EFZNFP&#10;aUHz5B1/V6zbdRzReavRVtd7JHf53oi2Qqmehij2Ofk95OZRhLKEqro+TdkUojjTtymCA0g/Vyxe&#10;BeOhk9gUYDz7uJsqTH/JVPnePMymUCgUCkUBFcIpFAqF8lGjYSfppioQPyYDP0OXDMyJrWgohCsN&#10;+hRlZH+Y92x4Bc7E0IjpGMZYc0aFV9fUYFBIEQLTy3HtZsN8q391yEJoAv/CGp7eRPP/dh/JRQ++&#10;H7QRSAU8kfSymigWhq6TUB635oV/KF45YyMxGVMI4d6e09GKL4Y6X1qjYvNup4uvcB1tdCBAXnF+&#10;0rSa8+mFNVcS8mpvxefjkjzn2e25i7bP84h6EKE/8m6GLr8nd8prWTLCSb3K1eva2G8HPRO0s4d3&#10;b+eaKlfvrAPu7p9zh7xEhY/PV5VDPRcvHehdW+E08fH2UQFxi5ydW3G7KRRK8/Dp/5mFqakLxOzi&#10;huaumWxbxD6UY15Xp23EiklVmJ09B8WZ0xE0JQw2UwUwyzCFkcwE3cN0MDBnEIZmCCAqsMK3yUbo&#10;HqeP7hP7oYtnHwwsscOQOSKMWDwYBuMNoemnhfa67dDbuSd04g2hHaYPw0gz+BdKEDJlKvq7xdWo&#10;8mOO8MxCE1ubhXRv0e71DzNVraXT+YHFaCeSb2uh7UlmjLxSOG3X07aVre/kC8+fv76vJX2IU/A0&#10;/HzyAlcCVHx/ENaekyGYmI8hodPgElaCew/v4cjF/XCWDMaAiSbo5d0XfUL7o2e0DrqO6AGdsbqY&#10;WzkTt+83fBh9/sptGHlk4tDJS1zJ+0f5un01wyNm1HyjM8GQu3xvhIpAltvWPq6W+FJ2xFI2tZdy&#10;v1ZvpL9TEsLJLDlvz1J0H5gAkmqurTDuqCo/ui9XLYVCoVAo7xVUCKdQKBTKR01TQjgZ1CkGfPVR&#10;vo2E8HCfOQ2EcDL4bi6UhfDrt+5xpR8H5DKKAqfWtjX0t1DX9mzD3ab3AoUQTqaNK4Twl/yDE8Tr&#10;hXDGV0iaAh+vUlYI1xDKa9X5YmOmuncWKbdy+BjjnwLjqi5OmoaL6YW4llSA2wkFuCTPZYXwuUQI&#10;13O/m6Rt25075bUsHztMo8rF+/rYb52eC9vZw6e3c80aV9/MNxXCVw32ebLDIzB+6cj368EGhfLB&#10;4+LyWRu7GHUNvvg6ES8thmaxbRLbLjFWmb4JKyetwZycuSjJKkVwXjhsC4Uwn2RWL4Q75jphWKYQ&#10;9oXW6JZijO7xBvVCuAMRwucSIXwIDMY1FMIHJBhBJ9wARlHmCCiSImRKIfoOi61RsYs+omIaktDG&#10;NLxriy7+/+S+aZOo2Umn2wVwQnhdyqhmE8KV19dYve1nWE2YDDvfPGZfEbvopUIIHyweBB1fY/RU&#10;EsK7jOgO7bEDmhTCL167C8O/qBCuKpRNYVPFCWXIiVyG5aRPa8IU/qUQwkkfpxDC21EhnEKhUCjv&#10;OVQIp1AoFMpHjYqL/D/qdpJTRETo45SMaeIVdUICiapTRNYpBoDce5ISIyNsMUZ7FrOLcI2RzuKG&#10;n3+M42evYNaqndwWWZTrCUQBUxGQvpgZrD/mSj8eQrNWgGc40Z+n69eRu03vBSq2csO2othjRCjo&#10;4ZjETgVfTRbMJH6h7CecGE6M5OatSlmP+OBFUOVLWJFAXSAZTxYl46ptdnZ7R5Zfz5lx/fTkWc/O&#10;5s++fT5/1tJz2SWTThXNGVDkOHyItK9rdb7lqNkzzEb/izvltWwcO9a0hO9Ra9tJWBtsMhYpNuMv&#10;7ZwQMpDb3SR7UyNb/uQXtWj70NDaXW6hTw96Ridu9X912gMKhfL7+co6sqUKX+xD2iTyMDfSb259&#10;fnDSDq1IIP3YeizIX4zi0hmImRSHcVM90C+wL3olm8J1ris8cp1hMdEAVtm2GFM0CM7JtjAK0oLL&#10;XFt0iTOGx5QhGFw6CH7lo2FXYIfuHr2gG6oLizybGpNYt1rDmBGPu4602dzVTW+NUYR3XE+XvP9w&#10;X+83URfIy9o6JEKNL3Hmil5J626G/7XwzD79+Gk111M0zb37j2Dvn88K1sr8fPIidv50Cn4pZXAK&#10;KcaCTWtRuCEbA+RG6BujD36RFfoGa6NbqDY6uffGt6P7wafIBz+e3Y1zN09xtdQxtfx7jIguBXn8&#10;3XyPwJsH8iC9eNm2R+YTcm531vH4mrt8r4fpC9TtQ9qoCSQXyW8hY9dJ9T6k+C2k6NNY4/o7xW8k&#10;siC01pA0fGMfB1WB7FeenXRZu/cotRmFQqFQKMpQIZxCoVAoHz08gXQtifLtNDABWeFLUBb7IuWF&#10;IrJXeRBYweybKV2NceNLMDC4CD7JC7kh6B/jyo27sJiQg2Wbf8LRM1dw7dZ9OAQWIiRzKZ48ad7c&#10;4x8CJct3o7VJYGlLw8D+3C16L2htL++uLorbSUSnDg7xSAotZ9Oe1PuGQgxXEg4qkuoWESuMWYl2&#10;wliQc9X48hwSyclV2+ysHxPUqWKYP3/flEKdvZOLusuVFsGcJRy2M9ti9PP57r56JPc3V/xavp8Y&#10;4Jli7A6TDnysGhVcW+URvO1oYGAHbneT7Fi0qNXluJwlh90ltUc95E/ORGfEVqREfcXtplAozUBL&#10;O3kHDVHd4oZdBiZirqzqxcNbrg0itip1PValr0d4dgxcxcMRNDUYdnMHwXWSE/TH6UErRBeDi22h&#10;N6o3+g3vyWzrYPAMG1jNtIZxiiHaj+wL8wBNuCbZwCbJDHqhA6AZPOCeqNBphuus4RnTf5zaD3D5&#10;bMcO/X/jjWe7yD9VFUj2Md//SHsz+W8+lGvf3uxfhh4ZR27ff8L1FE1z6dodOARMZQXxpihfuw/Z&#10;szciIj8foSUT0SdUC/2DteEw2Rp+8wfCNcsGA0K0oR2kBb1gPWQtS8f6A6u5s+t48uw5RH4FWLrx&#10;AH759RpX+n7w+OlzZMzecK37kKQjXX4jIl9BG0HUt2p88WjyoLY1PwZhfnNePFBpbJxfKfyMPOhN&#10;ZvpCIqBrMH7IE8iyVQRSP65qCoVCoVDeO6gQTqFQKJSPHiqEv19QIfztoEI4hfJxQIXwl6FCOBXC&#10;KRQKhUJ5HVQIp1AoFMpHj5pQnkMEynaiOMgCF2BazEp2kKcQwRsL4YqBYPTEOfCQzEHklBXcEPSP&#10;s/fwGRiNzcLkhVtw5sJ1NsdpVO4K1DRj7vEPhW0/nYWKTcye1pbhFtwtei0r9xb939Wrh/5DjDn9&#10;74z9bpFZDvmny4+W/Pf69aP/3Xtx7/+hrOylOlTIonRCeaWGSF7bTiSDn9eserGA+Ej9FHKFEMX5&#10;CvGlstgq9BqUDCJYqQlkG7iF4f6nzHEcPl6u74Y0S49FwJvnKN/iNTHds7czDNsLsXDgmEML7D0m&#10;4zdE9IMFBZ1+jUrduMspsnbfsKiHJ6NSwyorc99IlKFQKG+Gip1kMNMmPVPhS+DqUdjwwZyiLWJe&#10;l2dVYmnBKhSml6K8cBnGz/SDcbgJ+o3qi+7j+qBDjC5EmQJoeWmhv78OzPLMMHSeFZzK+RiYbgRB&#10;gTn6jumNvi69YBhhAN0w3Sd9PbWO6I7VWaU/fkBpXtmbp0NhYdq///CTVDRE4rvqIqknV/pbfNrX&#10;JfmHK7cesv3Eqzh57hocA6fi2fOmU6js+fkc1mw/hsHhUfBIcEc/f01Y51thRPkwhK9xR/CaIbAr&#10;sIF5piX6eWtBXBKJBZtmoKa2YX3f7zsJ8wk5mLt6D6qbcbHst+X2/ceIylt9orVNTBV33X4TVbsY&#10;RzW+eFPdA5UEzJFVsgs9s35EXpX6NNKfKURw8lqVsgGOI/NAfFBNIHmuxpcOaG0b/UbrT1AoFAqF&#10;8mdAhXAKhUKhfPTw+LJxRAjnCWTw9S5FYsgidpHDBoJmIyMCaFZ4OSJSlyBx+lpuCPp2pJSugzhv&#10;JdbuOAK3qFLETq3g9nxcXLl5H30HJ9/sNjB2BHN7XinYHrh84HPpihjHkekuE1yyh052zXLNHJPl&#10;7umVNXZEemVC57zN8t8UZ2btntV6/r75GkElviNGpDgHuuYOKRkxaWjMxCkThuRsSetatLfohWBt&#10;L/8/NYF0Bo8vvq0hksNpVD4bDfeS+M0Z+xCF20dmEVgPy2aj5tSFkjP/tYr6ny0cuWz06C8rxozp&#10;NNPG7XJEP+e7ufwxPbldb0TViAkLh3QehIB+w7HaxSu2wsXLldv1Eivl8jaj5aP/9cvcuR77JyYc&#10;3uIixrbRsTfO5s9x5w6hUCjNhJpANoP0XWT9gUnhS1hRsnE7pDDSTlWmMFayDpEJMdB2N4dJmC06&#10;De+OAeFGMPUzRt94I/RLNIJ1tgmGFpnDOsMEfZy7I3ih4Lb9JPNnPd2619qITe7ZSU3vWErMSw2D&#10;9dwtIozcfOZNMNsM1M88+S1UzHz/01Yk6ce0pzvbm8m/5Ip/ky6DEzeevnib6yma5uCJCxgSVvLK&#10;3N3nLt7E0VOXMSZxMnJX5cJQYgwLuRGcc63hs0yE8csdIcq1gvUkc+hEGCB9YQIqdpW/JIQT/FPL&#10;2QfWl280zEf+Z3L5xj0EpS/e3to0KJu7bK/HbPS/eHxpPE8of0LEbJfRU9l+jfUbxmdY0Vupf6sP&#10;DGDKyBoZpZIKdLCPQ1s2Glx6gJvt9M7WwKBQKBQK5W2hQjiFQqFQPnra2ErGMoO4WlWBtNbHazoS&#10;ghfWCeFExFQM+hrZuxDCU2fUCeFV2w9TIfwNhPDNhzb/R7IsepB7movnkCzXKa6ZrlkemSO8PDPH&#10;uCevkHd5EyG8aHNRm5k7ZrYNKPZxH5HsHOSa4zR9RPpQsW/ueOe0qvhuDYRw/eB/q/Ilpap2kltE&#10;CB80Mo9dOJUVwpvwlfrZBMw+hRBOhIb/tRA+z83tqxXu7l1YIby/y+1s65E9uF1vBBHCB3dyJEJ4&#10;baWzl6zC2dOF29UAuVz+6YroaF5oqPvnp+bMGUuE8M3OMdg+Ku762bzZ5F5SKJRmRFUgmdnWPr5e&#10;CCftUeN2SNlWJ6/F6uK1iIgnQrgFjENZIbx2QJhRrclEo1qFEG6VZQzXQrN6ITxoIf+W/STTJz2H&#10;d6+xjja+ayM1u2UpNZuuHzRghFmEwTDPuWNNy37PTJy+7p+r8qP78uzE277SjmzJlf4mnZ0SNpy6&#10;cIvrKZrmp+Pn30gI90jMRc7KHBhwQviQHCt4LxVi3LKBEOZYwirD7DeF8IC0xawQfun6HdTWvh+z&#10;ty5dv4uAjLJtX5oEZnGX7fW8Tggn1qh/qxfCmTIihE8Xr0J7USwrhDO/oX5kaiQi+BvPOKJQKBQK&#10;5X8NFcIpFAqF8tGjYis21BDJalUF4lpXjwL4epWiUjEQbCQsKKKjiBA+JXIJ4idXILfsO24I+nbc&#10;e/AE05fuQGTOcngnLkDGzPXcno8Lkg3GPnBq7QD3FEkLM7OXogwzdwT/O2ZOuJZLqkuYUbDRGuNo&#10;4/PmacaP9YJ0H5hGGp42izE9rjNOZ9aQNDsT+ebRTeaenbF5xr8CiwN7DElxmjgwQRhlGGR41DrR&#10;8ryx1OCZrpfObbNIs5+0x2hviN4QwHtRh/xTNVtZkrqt7KAGM/A3dM7A8qQX08Qb+ArnJ4pt4k8j&#10;xxahjZ0YjJ89VrGN7FdX57ulzMXls+XDRk9YMWzM5oXCMVhg7xHG7XpjFrp6brT72gESI4+nB6Ok&#10;2gejojpxuxR8UqSt/fefQ6WT93hJLp6Jz/z52syFt05lT3+2dHAIygcH/1I+NkaHO5ZCobwl7ZyD&#10;/93JJbIlTyC7oCqSQ59pi5YlrK17KKdog5poh1YmrcXizJWIEEthNDIVOuMHovvY3g/5IRbntCdo&#10;PtbNNIVuohGMAvrDNlobTgUm0PboAYdYs9VBqyckGKeb3Nf21L5mHmK6YPyM0d5z9+W1P3fn4FeH&#10;gH/8LiGcCKVm8r91G5j2X277jfjaQb7451NXuZ6iabb/dBru4lnc1ss8ePQMdx88hXtiOrxmesMg&#10;wwyWaVbQjzWAodwQ/DxbGCeZMdvGEKTYY9UPS3H0/E/c2Q25eO0ukorXYMOuIzh59gpX+udy+sIN&#10;jJPOWqGm7+XFXbbXomoZzVMTxK5vMLMgdUOTvkT6OiKEK/aR30E+zO8lklec5BdXE0hTuWopFAqF&#10;QnlvoUI4hUKhUD56WlvLNdoIZDda20kfWQ7LgtPIPDY/Zr3AyQ0ClUUFMgDMjliM9KI1mLl6FzcE&#10;fXt+OnERJuNzEZi6CLlzN3KlHx+RkytgOyFnRosmFvuKXxze1THZIa+7e/8nPcdpPurt2x/9IrUZ&#10;00H/KB30jdCs7ubUc4N5iHngwFy+JndaAzJ3pPRxSrIP7uGheaWze5/nvSfqPOvl3Q+9orShGWeA&#10;3uP7ordLn7XmweZeLjn233CnkYVV/Xgi6ZK2zKCf5FJtsDhdU5ZU9/CECOGRfnNZIZxEzpHcvlyV&#10;74w1wcGtKvxDDL/zjzm6N1CGCucxZUWevy83+ebNZn9b4+6/r9jSC5tHhB8/kZv7Tygtvkkgdc7z&#10;9GxzLCrtzgWfeNyKTsXdzHw8WLwSv6bk7DuXkjm70v/NFm2jUCi/japdlAFPIB6qYR+LVnwx/L1n&#10;sn1Sk21QI6vKXI/08GXo4SqHYYgDbMKFBQY+xptNwk32m2daXDVLMrvKF5tcHJ5lcdE+y+qWINbq&#10;sK6v5o9nbm/+0jzWaoGBxOywocRkviBK8C1w5l+1tbX/s//tVtbRRdsO/sr1Ek2zdtdRjI2dy229&#10;mtDs+Siqmo9xxW7oE6AJnVhjmEw2gmG2MXTDtaEfrouIWWG4eOs8qmuec2e9zHf7TsI/rQwB6eVc&#10;yZtDUqpUN/M6IId+uYRB/nmlbXXHW3KX7bW04Us0VQXSGzyhFPou5IHKy+lQWCPiN1dG9hNbEr8W&#10;WoPTQB7G8ETi86qCaBuuWgqFQqFQ3luoEE6hUCiUj57PDeSqre0kl1vzxffNXCfBYcRkNpVFA4GT&#10;DAKVBoKK1ChECJ9VuZsbgr49R89cgZVPHkIyypE3fzNX+vEhL1wDu/G58xoL4WSRR/9ZYzWFicLS&#10;7uO0nvb21X7cP1gLfSO00YexvuHa6B3av7rH0N7bLKItYgdNFum6lLn8gzudpazM5bOIZSGGA5OE&#10;kp6eOte6evR73i9Y91nfAE30jGDqitVHz7F90HtYn23W0dahg6YIvmXq+Ix8tqqd2IsnlM4j6Qg6&#10;OsRjpmR1Qz9pyhi/ISkLxP7z6oVw5nU493XeCS4tXD7bMtZfc8P4IOetPpFH90yU3KsYMjZb3kSE&#10;/esg12qde8De2da++H5U5L69RUV/b7xQJqlzxujRXx6LSD52ISDh2U15Ru3trIKau/OWPPo1JWfF&#10;mZTMjL2/U4CnUCivRtU62kqVH+NJhPA2fAnCJ85puFDma6wqYz1ig8vQzUUGw+DB1TbhDhkGvsaV&#10;pmGm280zrY9bJFuc4MeYHBuWbXNQmGF1hR9n9Z3uRK39J27s+sIizibHjNk2j7MssBHbdAQO/YNp&#10;rv9n/9tfWUbmf7f/bF0n8Qoqtx/G+Lh53NariZy8CAWrFiF0ri8GhOhDN9YEpjlGMMs2g4XEFNZS&#10;C8QvisWVO5deK4TvOXQWE1MWwTtpAZ48ffVxypDFNZ8/r8ZPJy7g6bOmF/X8I5DFtQ8cO19r7zu5&#10;SF17jDF32V6LCl9sTNa9UBVIYDEsC8uJnyh+7zTynfoy5pX0e/PllegzKJkVwtWE0kNthGJTrloK&#10;hUKhUN5bqBBOoVAoFIq25995Isl+nkB2RXNwCgxdMrC8iagodjowt02E8MywcmRN34BFG/dzw9C3&#10;5+mz55gQPw/J09dhTsUervTjY8HaAxAFFG5r0Tf0c+4usSzakflvl1yniZYplj/rxRpDN9EU/EIL&#10;9A3RRrcIbXT37YceXn1r+/rp3LJLtfvZo9htcMAqj67c6SwZ2+WqLlmOMTYpNiu0JUZP+0sMYZZt&#10;DotJJugRqIWucl10GdELvfy1ql2mDF4yZPKgwcm7o1pnHAj9XF0gH6QukMURIZwnlCE3ctmLBeoU&#10;vsKJBMpCAhHCsyOWsue0G5gIVYFEyn2dd0KmrXOr70cE7N7lFnxk9+jwkxvHhFTtlwe+8aJ0CuSQ&#10;f/r96NDd2waLcTggMY8rbopPvvON9bqcXnD+Tsmc6tuTpz25Milv3+HU1F6HMzLac8dQKJRmgGcn&#10;CVcTSFe0dYhDR8bIgoUkXzNpg+r7LfKetEXKxpSR/M/OowrQyUkG2+DI21bBE9zsoiwmWUfbFQlz&#10;HDP5Kfyp/GjL0vF5wySiJMv9LulDJhgEmB7+9dcd/544a/y3sasjJkhWBQhd8sx+cw2G5qalaUjy&#10;qu+Pcr1E0yxcuxcBGb8dnZ05ewPSZ63BtsPr4J48AtaxVuCnmcMtZwgi54RCvkiM7w5vwtPnT7gz&#10;mubJ02fwTJiPgUFFOH7mzdKj3Lr7EFdu3INf8kLcuPOAK317Hj99jl0/n3luPDo9ub3e6A7cZXst&#10;agJZqBrTL5H0JkG+s16aWUB8hvUpRRnXr5EHL0mh5ewC0G0dEqEhlOeoiuSN02ZRKBQKhfLeQYVw&#10;CoVCoVAY1EWyMp4w9iiJ8v12YCIWxK55MfjjXpUHg0RMSA9dhMlzNmHF9p+5YWjzML9qL+IKK1G6&#10;fCdX8vFx8MRFDIuZcZ5nEKqqHBXuX+n/T6c0UYx+mMED7Uh99PXqD6fpAowtsYOD1BR6/joY4K+N&#10;3t6atdoS/Vp9P91DgyfZ2TFVfsJV0UK+OfBLp2T7ApMY011aQQNqtYMGwFiij1GLHOCaYQETHz30&#10;9+2H3l6a0IoaUG0QoLt+bIlzt3HFDjx1kVRbTSAdQnKEk+juaP95L0dicoKTshBO3s+RVaKzQwI0&#10;SC5VW0kZ93XeCStH+3Xf4h59/XuPmCPHxCkuR9N+Xy5eZbaNj3Tc6hGTt9NH8puLbG6fXaD6c37+&#10;gIPypL57Pd98ETwKhfJmfGUd2ZLHly5RE0jut2PaIdGIKagkD+OUxcpXGJnpNEdeyaZ1+pqxjqL4&#10;5bnb4zUzd8S09VowZpzfYs/uI3OHmzlK7MePTB3ZY+SikaXiNSFfD0sflrN8WwlpQz6pvXz5c6Y9&#10;bTDL5n8Fz8A3YHbFXraPeBWTF2xG3LQqbuvVLNt0AO6S2aitrcaJy0dQuW8FVu5ZhMofl+Li7Qu4&#10;fu8anjx7zB39elZ/fwgzV+5C9humMzv0y0Vs2/8LQjOXvnJRzz/Cr1fuoOL7ww+6OcT6t2/f9PoY&#10;jfhEVSDb+jXTJ3UiM5ykq+seqCj7TeO+jDHSv5EHwA7ueWgjkIJnJ3mqbivVVjH77QWqKRQKhUL5&#10;s6FCOIVCoVAoDGoCmVRDGPc98woNoQzTxCvrxAXFQJB5JYtEsdvMoJAMAtNCy1AwfyvW7jnGDUOb&#10;h18v34Sdbx6bc5REm32M3Ln/GIGTljztaBU6gKfr15G7TS0k6wJ76PnpbejvpwOd0AEwK7CCfZYQ&#10;SVt8IN04Eq5zRBhYYgetMB30G9cffXz6XXKe4ugGyD8l5zNVf+I5w52vOUH3Z00f7SvakQOgI9aF&#10;Zb41xkx3Q/zmMQhd6wqbyVbQC9dFj9F9oeWvt3/czOG67tOcO7biR7RTFUj6qPLFT1X4EoweV/xm&#10;uXkZnyG5V3Wd06EuiiXCwX6yWBxZgJP9w94Buc7+KqkunlSMplD+QrSxi9FSt489QBY37OIQh9jg&#10;RS8exv2GGF6Rso5No0Ie4pEHckw7NgLyujbo4r29bcj7ovWpLQv2pHQi6aDWHC03PHPmzL++O7tE&#10;vexQ2Z8ifivTbsAEt8x5r1+cWlawCgXlW7mtV/Pj0V8xKKgQ56/c4UoIRJb+/dI06adv3H6A4IzF&#10;2HvoDFf6atbtOoIZq3YifVbzLoj93f7TKFm5++pXFtGu3CV7JaQvU+NH92T6s8ckvYnTyPwXs5uI&#10;Mb7E/uZRCOHEOP8iYjmZhdDBPo5N9aUukm16l30ZhUKhUCjNCRXCKRQKhUJhUOXLxDyBfCuPL4W6&#10;QIqimBW/KYSnhi56J0L4+St1QjhZgOvRk6dc6ccFEcKDMpc87WAeqKeq41M/3VqyMbCbboBuVd+J&#10;WtWsEJ5vBYdsIRI2e0GywR2usxsK4b29+l5UFsIJXqXuNpoTdH/U9NW+oB05oJYI4VZECC91Q+ym&#10;0QhZ49JQCPd7IYT/2zK47Vd2kl4qAskTIoSPHDsNVakN/aPeT5SNE8L1nNOhJpSD8bMD71oIn2Tv&#10;2UbOH/EFt0mhUP4CtLGN0lYXxv1E0jN1dYhDXPAidjFetp35DSF8VfJahPjOZoVwdVF8TRuBeCha&#10;tGBny1y4u7s1eZ9bKf9i6s6UDi3kLT5de7hc78SJE//ceWUFr2hv0Z+e519de/zwSXO3cL1E00jz&#10;V2LqGwrhTsGFOHvxFldCeDshPGTSYuw88AtX+mrW7jyM6St2IKOZhfDN+06hZNnuKy3Noly4S/ZK&#10;vrKO/EZVENFHIYQPeZUQTgRwRRn3ngjhxeJVaC+KZYVwNaFsHVNl/awrCoVCoVDeZ6gQTqFQKBQK&#10;A5vuQhi7jIibqnZipIWVs1F2iryqioGhYjCoEMKnLdyKLT+e4IahzYdzeAn8Ustw6vx1ruTjI2ve&#10;FnS0DhnfxshbwN2mFsE7gv9tGWw8rO947R06MiO45NvAt3I4fFc5wbvCAcNmOcK5ZCCME02hGaqP&#10;3iP7XBQlWPls3kxE5zpCVg5vY+1jNkZrgs4sHbHhY4NEM4yaY4/gdaPgsVQA/6rBsC8UwjjZFH39&#10;dNB3rPYB14KB1kPzhT3U7eX/195R/iWPL7lIcqPaDc/BasYviJ80KYQT4YDsZ4z4jOPIuqnkKgLp&#10;jW+cYtRbDwz/wylLKBTKRwbf/5+qNtHuqnzZLXX7WJgMzURZ4zReXHtD2qT6doizJfFVMHPNYvM6&#10;8/iyC1/YyltxNX8QtB8wji+dspLrIZrGO3EBm/bktzh94QZCs5ZiwZrXp1p5U8j6HplzNsAnaQFX&#10;8mrmVf6A+KKqZl8HpGTFHiRNX3+6tVGgOXfJXomqQOLGE0gSNOzjYD08G6lhixvOLFD4VBNGZkH5&#10;ec9k84q3c4gHz142hquWQqFQKJT3HiqEUygUCoXCoMqP7svji4vb2EbXqNiJEek3uy7lBScqsANA&#10;5pWInMTI4ofJIQtRWr4NOw+e4oahzUf23E1In7kea3cc4Uo+PpZvOYTOdlEFKsZBEdxtalG8M4nn&#10;kCXKNYg1vmOVbAWdQD0YRxpgaJ41PGY7YFCxEMJ8W2iG6KJfmD6Mg4z2uE51MGKqq49Wi/8+qJdD&#10;pnCueaLFj6ZJZjWWKVbQ9tOBdZwxRpcIMWbJYNhmWKFvmC40A3RrzcPNlzrPduhoX2TfhqviEzVb&#10;6U51+zj0c0pBedzaFz7yGiP+5ONVWpeWgC+t0RDKDdWEYrqQJIVCeSPaCqUWGgJZLo8vrSUPbX29&#10;ZzSdmom0R0ptUgXznsxwmhS2BOoCGUhaFXWBtICr9oOho/Yo3YmpZTV1PUTTuISVYM8bpCchC1ZW&#10;bT/MLnTZHNTW1mLDrmOw8c7DyV+vcqVNk79wCyYmL2z2/j0kawW8Ehcc5A3w7cVdsqYhC4QLZEVq&#10;fNmJtvax8PKcjqXKC4QrfKeJhymkbFnCWjbNl5pATvzpkrq9XNE3UigUCoXy3kOFcAqFQqFQGFrb&#10;RndXtYspaGMrriZCeKjvzLqUF2RAqBgMMq9NCeE73oEQXrxkG3LnbULF1p/ZAfZfhefVz1mrrqnm&#10;/q5X/22V24+iIz9qRhvjYBl3m1rM2p3cetDkgRmG8SY3LFOsavXCDGAcYwDHLHMMmy7EwEIBhFNs&#10;oBWqW9s/Qv+5aZjphmF5A/W401mSt4Z8OyhHNMM81WKPSZJZtWWaFQYE68JSbgjXQlu4L3SEbbol&#10;+oXpQjvM4JFVtOVsl1n239gW29ZHT6rxpZuJEN7LMQkL5EoRma8xEm0X4DOzXgjnCeSWKnxxZ65K&#10;CoVCeS11M5dkxQohPGTi7BdRvMpG+iwlEVMhhMcHLQTTdpF0FrXqfFkCV+0Hw9eaI3V8E+dXc11E&#10;A0h/Ul1dg8Eh09i0J7/FnfuPsHXfSXjI5uDZ8yar/F2Qz/9u70k4hRRj18HTXGnTTJm/Cd4J87Fh&#10;11Gu5O0h3alPclmth3T2/jYDJn7LXbKm6ev+OY8vmc340bl29rHw956BZZzfrGjkO8QUv3vYbWbf&#10;gthK9iEwK4TbyY60NJN/ydVMoVAoFMp7DxXCKRQKhUJh+EYU9RUzKIxXsRM/5QmkGD++mBW7XxI4&#10;ue0XQvh27PiNQe8fYd/hs1i2cT9mrtqF6pq/jhB+68F13GTs7pM7qKl9zpS8+m87ePISOjrKd7Wy&#10;iprD3CI2oru29sQ/xy5wj7TKsDpjmmNTa5thDfM0U/SL1oFxhhmEWTYQMmX6EsNnxunWt4fkOCWO&#10;LXHuRs5VsPLYvDbu84dlCvL4662yrJ7ZTLaBZbo5jMS60Ek1BD/PDvxUS+hE6MEuT3DUKcs+LGr9&#10;xNaha90/56pooS6MnUWiKr8WxaJYvJrNmdrATxRGBAXOj4hglRhSzqYlYBcY40s9eTbSBiI9hUKh&#10;vAp1kWyGuihup5pIDp5QhoLoFXV5nRv3U42MpG8ikeNuHoV1D+Ls5NXqAqkRV+0HQ6e+7r09xDOa&#10;XDiDiNn3HjwGf2I+zl++zZW+mufV1bh97xHsA6biyo27XOnbceLcVSRPXwt5QQVX0jQZM9ZhZPQM&#10;7Pn5tyPX3xTyM0EYmP/MduLk73l9vVW5S9YkKrZRXdRF8l2kH+rEWFp4Wf3MgnrBW8mnlIVw8lAl&#10;PXwpVPkStBuYAHWhbCpXLYVCoVAoHwRUCKdQKBQKpY5PVPhiH54o9q6afSyby3lxfMOUF/Xvk969&#10;EH7/4RP8cOgscuduYnOZftjU4PTV41i1aymmVk5G5vI0pJQlYNX2pdiwtwq/3iDX7+XZ7jfvPoLu&#10;iLTb3Z3idn+lHdmS3CSm+JPIyhBNz4Xj4wwiDR70CdSFodwYpvnGMJ9iDBOxHowidGv1Q/SvmEaY&#10;boia7/uS0Lx3796/S9dHDfCY7eFnEG54of9Eref9og2hLTUEv9QUpilGtQahujCI0H9gLbaeLl8R&#10;3IU7tR6evTSKCOFE1E4KfZFPvnEknUIIJ+8VC4y1E8ainX08VIWyKapCqSNXJYVCobySzy2jeRp8&#10;8XU1gfg+icY1ds1k25WmcoE3bouWMn1Zeewa9HRMAsktrs6X7W3hIv8HV/UHwzd9nTsODi9uUrW+&#10;//AxTp67CoFfAR4/ecaV/jZB6UuaLU/4o8fPWBHeymsyrt++z5U2hERuxxdVwil4GiucNxc37zxC&#10;v2FJ5/q5Ji1s0YX/T+6SNYm6QDJIXRR3WYPphwY4p2NBbNWrH+Y2suWJa+A8quCDfqBCoVAolI8b&#10;KoRTKBQKhcKhYifxUBXF3iRCgWBELhbIqxpGhCuEBeb1XQvhZCB/4Nh5ZM7agB+PnudKPzyePn+K&#10;05dPYsO+NchanI6Y+eEILg2AT74X0hckI3dxJnYe+p457glqahpOT7/38CnMvSY/0HZLO6CqF8Dj&#10;blOL0BV+Hb0XTRhrGm2yV9Nf956e2OC5aaZBtUW60TNzqfE5M7HhKaNwox9t5TY5EQsCe3Cn1VNW&#10;VvZZwkZx57GzRw8yjDDZphOkf7p/uOFDHYl+tU2eUbVZgtFd0xiDc8bRxiftE4XhiauC23Kn1qMi&#10;lPpqiGJr2/AlEAfMfyGEK3xF2Wc4H6pIWY+Z0gp0so8HWaCMZyebxbMVN/8PLAqF8pejpY28v4ZA&#10;dk9VIH5s5JLBPqxtqs2pj+hVsvny1SiJWclG/7JtD1+2uIWLy2dc1R8MGr0cvx4UPO0Wm1WrEbfu&#10;PmD6ynNwDJ7GLlz5pqTNWI+sORu5rbfj6dPnuHH7AQaHFWPvkXNcaUNI+hb51Ao4Bhbi1IXmWwz7&#10;wtW7+HZw/M9dB8WXtGhhVr84dGO+so5syeNLxqry5bd4wlh2oczyuLr0Xk35TmNbGLsalsOyocqX&#10;kjzzV1vbSRrMuKJQKBQK5X2HCuEUCoVCoXC0tpUM0hDFXW5rHw/ToZkoEa+qi5IiYoOy4MC8J0J4&#10;0jvMEU4g0WKppeuwdNNPXMmHRi1u3r+BkqoiRBdGgB8tgFWyBUxkxtAJGgDTYFNYBJqjYGEurt+9&#10;hmfVT7jz6iBTvd3EsyDyLzyjpuvVk7tNLbSLtP8uWRTezT5BKDMOMv7ZMMb4hk2c0R1rucG1QRnC&#10;eYMzHYoFyXYFgQt9TXN35X7BndYAlJV9FjzTqy0/VpBgLbabpR9i8ouhxOC2XarxHcsY458HZotm&#10;C+L581O3SHpkrA2tT4miQFUQPUiNL69uxRfDx7P0ZSFc4TMK48qI4NCX5FYVxULdRrpZzUbsxVVJ&#10;oVAor0TVVu5JUlmoCWVwHp2PcL85qExRelDLWWMxcxVj+THLIAmcT6J4a9uKEmpUBFI/rtoPCrUu&#10;fBVRwNSrTaULu3jtDrumxijpHK7kzdi4+xg8pLNZgbq5iMxdjux5G7l1MBpCRHrxlOUQ+eXjwrXf&#10;TuHypvz8y2W0tola85V1dDJ3uZqkzUCJpipfkqZiJ60mD3LHTShGRdKLhcDrU6Io+i2FMeVELC+I&#10;Wo5ODvFsei9Vvnjr60R3CoVCoVDeR6gQTqFQKBQKh4pAatRWFH+GCOE6Q1KRFlaX8kJ5MEjETmLK&#10;QvjOdySEn79yG6kz1iF5+jqu5EOjFnvP7oSj1B4d3HujV+gAdB/TC918+qJPiiE6u3XDN4KOiJ8d&#10;jxXbl6K65uUovviSdQjKXHZZ3dDflrtN9UzdmdM1eKafu1u2a8roSa5Zo3OGZY7KHjFw3JTR5smb&#10;5V3KUPabEY+T1si7Z2yK0xs/ZXTQ8EyXtHF5ozJHTh6eHDE3uI98bUx/7rCXULeL0VK1ld1qI5DC&#10;aWR+nRBOBASFKfmMspFcvSQCj+ShV+GLz6kIxLEtzORUSKBQKK/GxeUzdTtZJREfv2aMiOAzpavZ&#10;fM0N2psm2h4ihEcHzIVoxBS04UtqNUTiuzwbcUeu5g+K9v0cv7T1mXzhybOXF7c8fvYqsmZv/M38&#10;3I25/+gxhP5TcboZo7MPnrgAUcBUNl1LYx4+fsoK5SSFy617D7nSt6di21HwjIOyVQ2DvLnL1SQa&#10;IllKW6F8A08gY/N8Z0cuZf1I8QCF9GMNZsJxpsgz7+9dt+AzSQ2mzhf7c9VSKBQKhfLBQIVwCoVC&#10;oVA4vrSV9FMTyE9oCOXo55QECZfyoj7CTimyV5EapXjRVmzdf5IbijYvZAGv9FnrEZa9jCv5sHjw&#10;5C4Wfj8HVrHW6OmjBb14IxhKdKEdqYPuYdroPKIHOjh9C4+ccSjdOA0nLx1DdaP0KEVLdyKheM2N&#10;L4yCXLnbVE/mjsxW0fPD+k4oGCPwmjLKyXfaeEffvPG9gqb7dEr5PuqrFqhbYPN1JK+Pap22Ta7h&#10;N9XLaPyUkfaBJT6DfArHiqLnR/OiN0TXp2NpTBvr8K4qdtLTqkIZrIZlvxAPiI8o/KQJIxGcTiPz&#10;oGonhqpAfFNFKMlsYSb/F1cthUKhvEQry+C2anayg0S87DowAYlM31Mev4ZtaxpHgCsbaZOWJa6F&#10;p9d0aA9JgypfVs0TSn9saRb4JVf1B0Xrbob/tfLMPvvoycsPTX86cQFRucuRv3ALV/JmkAjt8XHz&#10;ULntEFfy9lxl+u5hkdPxw6EzXMkLyIKe4dlLIfQrwL0mhPI/yuyKH6Bm4B+mouvnwl2ul+kp/4c6&#10;X7pKXSg/1NEhHt8yvlQqrXjZj0hfprzNGHmgUpG8DoNH5UOFLwFPEPtQlS+14mqmUCgUCuWDgQrh&#10;FAqFQqFwtDSL7KBuJz3IWHUPxwT4eM5gI6BeEsIZq0pZj9TQRZg6/zus33OMG4o2L7fuPkT23I0Y&#10;LZvT5BTr953Ld84jbp4YunIj6ITrwizdDIOn2YCfaQZNfy30GNsH3Ub1hqnYAhHzQrF8VxmePG8o&#10;DKzdeRwzVu2+96V5aECLFvJPuVtVD3PIZwcuH/h83sGCr5btn/HliROV/9y7t+jv3O43Bjj0j21H&#10;l/+34uC8rypPVH7B1PvSZynzf2Zhajy+dLu6KBaag1OxJIFbWJXzkQZpUpSMPFgZP76EFcLVBNJn&#10;qgLpDMVCoBQKhdIU6jZiWx4/9jYRILWY9qYwehnbB5E25ZVCONMGkdRei+KrMHBUHtqK5FATxj1t&#10;IxRP5ar94ODxbD43GZv1y8PHDRfDJP3jzoOnMVIyC6u3HuRK35zceZsRV1SJmpraZutrYyYvQ87c&#10;TahpVB/p18OylkLkX4DHT998Uc/XQT4irXRdbbsBXk7q2uNeuXhlK7OIdup82QU1geyOzpA0Ntf3&#10;slf4TuOyJfFrsCi2iu3vSHoenkB88j/8aBWuagqFQqFQPhioEE6hUCgUCsc3oqiv1PiS7WoC8X0S&#10;decyeiorhDcYEHKRUkSESA9dhJxZm7Ds+5+54WjzQqZQTy37DoNDpqGpnKjvO2ev/4KgoonoH6IN&#10;zUAtaEYMgFe5E7wWDIJbjh0MwwZgQKAmdIJ10H+iJtIXxuPek7vc2XUcP3cN63Yef6phL09WMfP9&#10;D3er/nS+sJW3UhHIFmjYx6OzQwLmyCrrhHDOPxQpdBr4DvGb1A2I9p/HTkknKXg0RPLlKkK5Glct&#10;hUKhvIS6QJ6uYR/3RFUghY1bDubHrq4XwomxbY9SO8Ma0/6Q/muGbCUMXNPRmh8DdaH8kSpf6sRV&#10;+8HRrp3zv/VGTTp279FTroeog4jXG3Yfg51vPo6dvsyVvjk/Hb8Ah8BCPHn2nOlrmydX+NZ9J2HP&#10;1PnsecNZTtdu3kdY9lI4Bhc1W79OqgnKLH/efsD4/l9rjerMXa6XUBNKBrdziGeFbDIziaQ5qUzl&#10;fKcpH+KM9GWl0lXIilgKHnMuSYuiIZLN4aqlUCgUCuWDggrhFAqFQqEoMBv9LzU7yUp1O+lZMm3Y&#10;ZlgOOxVYER2lHHlXxQweJ4WXI61oLWZX7uGGo83Lk6fPMX3ZdnaAfvde802h/l+x89h3cJE4oe/E&#10;/tCXG8JkkgnClo9D8LKR8CwbCOtJ5jBMMEZfn/7oNrIXpNMjcOP+Ve7sOq7ffoB9R3993n9oyjRV&#10;naBO3J3602ml6/9FG74kjRWzhTLkRS1nc6g2KUgpGRHC00LLoSGQoS3jY+qi2I0tP9B8vRQK5X+A&#10;fvC/mfZiq5oo9nm3gQkYPqYQi+PX1OUHb6KNYfsrzlYkrkV2xGL0dkyCKl8KdYHs9Be2UV24mj84&#10;unTh/1N/1KTDdx42FMKfP6/G4vU/skL4zTsPuNI35/a9RxgSWowDx88z75snb/fl63fhHFaCPYfO&#10;ciV1kEU9w3OWwTm8pNmiz0mEvEfcnJtttCaof9HTuRV3uV6C+W2TRfLMtxXFYqL3DMY3lqJC6YFK&#10;Ax9Sek+E8NSwMnh7zahbcFUQV8PjS8Zy1VIoFAqF8kFBhXAKhUKhUOqRf6pmJ52uLpDu/sY+HgMG&#10;p2GpIuUFMyBsKIRvQG7EEsizVyJr/iZuONq8PK+uxpzVu1kh/MKVW1zph8P+U7vhP8kXWv46ME02&#10;BX+KBSJWjUXIKnf4VAyCqMgWFjlW6BegjW4jeyOqMARX7l7gzq6DROid+PVajY3XlCU8XR8L7kb9&#10;+fQN/VzFVuxDhHAVOwkSQ8pQlbLhJXGK+Iyy36xOWY/C6JXoIIrlhHD53q/sInpxtVIoFEoDWttJ&#10;umkI5ddU+OIash5BsO8srCBCJdPWNG5fWCNtELOftEWzpBWICZiHDkw7pS6MhRpfVvEhr0nwKiH8&#10;6dNnKF6yDS7hJS9FYL8JRI4Oz1qGaUwdzbVoJhHnJfnM74O5G9nUJQrN+9zlm+ximW4xM+oKmoFr&#10;tx7AMaT4RIt2zv9u0dPlH9zlakBLM/mXanzxDjWhnJ3FlBCyEAtjq145m0DxSvYTfwv0nQnL4dlM&#10;fyet1hDKrvHsJLTfolAoFMoHCRXCKRQKhUJRgieQZagJpau+to9H94FJWBC7pm6g2GiwSITwgqhl&#10;CE9ejJiCVdxwtHkh0WJl6/bBKWQajp35/dO9/2zuPLyBsk0LYBBuDMtkMwzKskTQKmf4r3LC+OUD&#10;4VjMhyDfFrpSI/T11oJ4ahgu3T3Hnf2CC9fuwDW8ZCPP0NeDu01/Pmbyf6naSQaS6LrWtmJE+M9l&#10;0xAoousUaVEaC1XEl+bKqtDdMREkrYqaKPa4ukiqzdVKoVAoDVAVSAaRdqYVX4yx46cjObSsrp3h&#10;BMrG7YuiryILOmdGLIWnVymZecKms+DxZUlctR8kRAg3GJX5khD+6PFTTJq1AX7Ji7iS38+CNXsx&#10;IW4e9h35lSt5O2pqalC5/RBcIkjk9wsh/PSFG4iesgIe8jl1Bc3A6Yu3YO6Tt5O7TE2ixpf35NnJ&#10;brURSNHPKQVT2TzzG+r8Rclv6o1sM/5F8swvTVyLYWMK0WVgAumznmuIZHt7usibFNwpFAqFQnnf&#10;oUI4hUKhUChKqNrJAlX5slx2+rAwFoUxK9mUF40HiZXMAHKGZBW8I2fDXTyTG442L0QIX7HlJ3YB&#10;sG37T3GlHw4nrh5C2PxQ6Ij1YZ5sCSOxIWySjCFMN4PbTAdYp1rARG4MzTB9GEeYobRyKh49u8+d&#10;/QIS7TYxpXy/iklwFneb3o4u/v9swc/9Zwttz9+9qGY9ZvK/fWkl6cMTSB+3sRNj1NhpdUI4SaXD&#10;+MfrhPBl8Wuh55wOVZEcPL7kMs9ObE7q42qmUCiUetT40mLSH6kLZZgUvgTTmX5HIXg3EMKZ98rr&#10;EhAhfOy4YvCH50CVL36uJpA9ayMUm3LVfqh8puOevu/anYbpS+7efwxx/ko2ovuPcv7KbQj9CrBs&#10;0wE8r377POFECL917yEGBRdh3+FzbH9OIA+1Jfmr4JO8kN1uDn448itMxmbO565Rk6jw5WHqovjH&#10;KgIprNyyMU9O8sxza6Bw/qTwI9a4bfLQf5a8AqZDJ0FFICZC+CPGJ2VMlZ/U1UyhUCgUyocFFcIp&#10;FAqFQlGCJ5S7qgqkISSCjixomBZWzoreymImMTLtfJG8CmP9psPOKw93H76bHN6V2w7DK2kBKr4/&#10;xJV8OFy+ex6Jq+JglWEL0yRzGCeaQD9iAExk+hAW2MA8wYR5bwQjqQV8ir2x9eB6PK9pGOlHuHP/&#10;MSSFFWdULMMrSPoa7la9OWbyv6lZS3poiOQD1fgyH1V+jFjNTirh8SWRPIFsjCpfNqKVZXTPr6wj&#10;W3JnvAmffm4ZzVPjSy6rCiSwHzEFq5M5IUohIjCvLwnhTFlF0nrYuuWAROapCKR3SGR5S7PAL7l6&#10;KRQKhYWks+DZSfaTdBZ9BiWz4mV5XNWLdkapbak3bh9J62XqmgnNwalMOyO7xrOV/vK5jVyVq/pD&#10;5ZPuzgmbzly+w/UOZC2NZ7hy/S4icpaxC1T+UciaHD5JC5E7bxMeP3nGlf5xiPBdU1ML+dQKZM7e&#10;gBpOCP/5l4tsWXDGYna7OVi78xjMRqWkcdfoZXrK/8H4wEoSzf3tq/LMc30Wa+Q9t00euuRGLUVf&#10;p2RWCFcXSese3lIoFAqF8oFChXAKhUKhUJQgEXMqfImzmlBW29pOjCj/uWxEVGMhnAwQlyesxXjP&#10;EliOyMbhd5S6ZP2uYwjJWop5VT9wJR8Oj58/wvIDi+ExfTQMJEYwSTGFdrgOdGW6sMwxZUVwY4kh&#10;nDIGo2DjZJy/dho1tS/nd3305Bmy522+2V4kPdyir/vn3K16Ez5pYxej3sZOasLcT7GGKG6JujD2&#10;Jx5fekFdILnI40vOqQnkO9RF8k2qfJlYxVY6pLW1XEeFL+7cUhT1VQsXl8+4epqGLK4qlB3kCWUw&#10;cslg/YEsTlcvJjT2Gc5vSBSe6+gCtOFL0JovfqxiJx75pYW4PVcrhUKhsKjbxWipC6T3mT4JwhG5&#10;7IwT5ajvJo3ZTwTOUkkFOtnHo719HHj82P2qdrLFTJVvF8WLFp+kbUv7r3yz/F+bN2/+W8bajM8z&#10;1oZ+zjTTn+zdu/ePz7D5HbQVShbuP/Giv7164y6Onr6M6MkrcOHqba70jzFjxU6Ip6zAjdv38fTZ&#10;c6707diw+yiGR8/AnfuP2O39x35FQmEFonOXsdtvCxHYF67dV2PglhjAXaKX+MpW/DVPKD1P8sxb&#10;DstCCMkzT3yFiN1KflPvW0oi+PzYKkiD5qMjSeXF9HVqAsluDauo1lzVFAqFQqF8cFAhnEKhUCgU&#10;JVrbRndX5cfo8+yk1SQn6wTPUjblRf3gUGHMNhElwnxmwWVEPuatfTdC9dYff0FcUSUKyrdyJR8O&#10;RNS+8fAqUpfEQdNnALSD9dArQQ+aKXrgZ5vCMMIAOkG6CC8OQMXuZU2K4AQyTX3Wqp1PtYam3uXp&#10;eXXgbtVv8QmJBNfgS8aqCeQHSGoBkiO3nUMc2trHKlk8W64uin2uaiu7RYRxNb4sTUMktm49MPy/&#10;XF2vhCeQrlVn6u7llIyy2DVYlrD2ZXFBeZt5T/xpwoRikJQqKrYxNSp8sX8bvkSTq5JCoVBY1Jm2&#10;gbRPpK0gixWStoMsuKvcvijaFfKqEDLJw1uygC85T5UvBdNGlamJZD5ctX+Yor2efy/YlaKdtz2h&#10;/e3bZ76csiW+T2qVpFftiRP/vHjvWBvusHfKF+ahGWt3vYj83nfsPNbtOork6WtRXfN2KU3OX7mF&#10;sKylOHb2Cq7duseVvh0PHz8Ff2J+fe7xvYfPIrm4CnFTK9jtt4X0j1MXb32m4xo3hLtEL6HIM9+a&#10;HwNfr1JMiiivT6+j8CXiOw2EcOa1kvE1ko5n3IQSdrFV4otM/ziFq5ZCoVAolA8SKoRTKBQKhaLE&#10;55YBvJZWUZ3U7KT3SMTukNEFbK5VxWCxXnhgjAwaJ0csQXzAAnaa890HzZ8eZcdPp5E+gxmMzt7A&#10;lXw4kKnhj58/xO6TOxA4NQBuqcNhl8KHME2AcQXuiJwThuj5UVi8bQEu3vyVOb5pEYNEvK3c8lON&#10;fXDxM57uBAvuVr2WNnZyLVWBTNrWPn6/ukh+R10gYwbycjbPLnmvISLb5D0pY4wvreHZSZ+qi2Jv&#10;qoviT6oJZDs0hNJinp3co7WdpBtX7Uuo8qUzyKKXHR3iMVO6GmXxa174yiuMiFQkIq9OpJLUkmh0&#10;VTuxNVclhUKhED5V40vKyIO2b0SxyAxfwq5XUS9WEmvqPfNK+qwJE0rYWSeMPeMJZUkkupyr93cx&#10;68iU1msOFbeqOD6vk3yv5/8J0wcmOWYPHjpx5kQn5wLn8MEFg30CCrx7Tyz0dss4kPF56Aq/jpDj&#10;U6bpfrvo81egaug7oaB8R13nwLBo3Y/IL9uKkmXb6/Nw/1EePXmKKQu2YPqyHVix+Seu9O0gQnVi&#10;cRXiiyrZ7d0HzyCtdC1Spq9ht9+WKzfvI3XG+ls9RFIT7hK9hJpQPEWD8aO6PPOLUSpd1dB3lH2I&#10;mJIQPsFzOgQjcsH4Yk1bgbxaxUbizFVLoVAoFMoHCRXCKRQKhUJRRj/43y2No77i2Ukv8AQyWAzL&#10;wqrGg0WFMQPGhbGVmCNbjZFBpVi17RAr2jYnPxw+izxmYE4G0h8iJMr7zsPbWL1nJYpW5yNugQTx&#10;i6SYsioTaw5UYMvRTTh58Siqa0hO1ldfu637TyFg0jKo6k/05u5U05CFMHXlX6gL5InqIvlBEvWt&#10;QYRuIoQrGyeIK5sGU6YhkoNEzmmQbYHsSltR/DpVgSxFXSS1U+NLBxD/4D6JhSeQJrZ1SGDPzY9e&#10;gfmMPzTpK0pGhHBZ4AJWCGfOh5owNo1n+w5+aFEolA8Wnk2oKtPmnCCpl3SHpLP9DBvFqyxgNvGe&#10;HFMWWwU7skgm0/ap8CW3eXzJ2N+zBgLT5H5CUp8wr5+mrpd/M6FwrG3gDC8PrxmjOxhGmG6wktqk&#10;OqY45lonWi+0TrAuGiIf5D4kaUj6oGh7s+GZzroBpV5dK0/k/rMMZa9PL/UHaKc5yjQ4Y+kT0tUS&#10;Syldi7DsZajafpjtK96WjbuPwS+lDLKCimZLj/L9/pMYHlXKLsi5dvsRZM3egJy5G7m9b8eBE5cQ&#10;PWXVGVWriD7cJWoAWX9CXSTby2P6tn6DU9k+qjzhFQ9siQ8pjNkmM5zMmd9AWsx5akLZHQ2+9PIX&#10;FuLOXNUUCoVCoXyQUCGcQqFQKJSGfEIWluIJJEfJgpk6Q9KwLH5tw/QWxMg2Y2SaOhE2PTxL4Jmy&#10;ENU1zSuEk3yixUu3MYPyVVzJh8ndx7dw/NJhfHdwPb77eT22Hd2Cm/ev41n1Uzxn7LfYf/wSMud9&#10;D1WjgHTuPjWNvrxVSyt5JzVh3PGvHRLrIr8bCd6vMsWxilciopM6VIWSx+3s48o0hDI5Eae4T2JR&#10;F0kCyXRxsrAqidicK1/d0E+aMOIvKWFlUGVFcBKRHpenZifz4qqkUCgUNj+4mp3kKckP7jQyDysS&#10;19T1O5xQ+ZIoztlqpn2ZFrMS/Z1SoeEQD55Q/quaUMznqn0jmCb3bxcvXvw/HDr0D595Pp0GpQ9O&#10;GpIyaPboyW5Gut66Ry3CzMvNI423GkbobjOONKi0DrVNs4rkz7byt4q1mmhm7jfb02XXidwvdvy6&#10;qMGDw+agU0+XbwYGFd9RCOEBaWUYKZ6JA8cv1HUWb8ml63cg8p8Kt+gZzTbL6/HTZ3AIKsTGPccx&#10;d/UeTJm/GYVlzZPubN3uE/CbtOSnL8yCu3CXqAEadpJuTJ/2gCzOLBwxhV38u8EimQprVEb8a768&#10;Cl0GJqAD40fqIvlZDaH0hxbanv+TXPAUCoVCobwrqBBOoVAoFEpjXFw+UxNKN5Ip6Z0dEjBbuvrF&#10;wFEhPChECE6QKIxeBucxBZBOXY17D+oWxWoODp28iPmrdyMkcwlX8mFSXVONp8+f4NGTh3X29CFb&#10;Rqayv8l09l+v3MaGXSfwlWXkBu4uNUlrW2lUG4G8UF0Y/7ReBCfR301EgDcwNhq87n39eZyp2Ulq&#10;2ori7mmI5NfUhLJ56iJ54n/MQth8uCp8mQuJICfR3XFBC1AqXdnQTzgjC5MpFlwlQkRu5DKosZ8r&#10;J0LVXFVbqYz9AygUCoWBZyeJbmsfW0uEcEnggpdSorz0cJYrJw/agnxmojOZ2WIfSwTMXW2sJV25&#10;at+ETzcfyvvPwXMVXzkm2o8PXhT8b2uJxUKLCMPrduE203QDjX6xjrU85JBqcl3Pc8BZ/XE6J4wD&#10;jH4UxVvsHDBOd72Vn1Ww1jit9ZZxJn4uuSJtrs5mRPvvPQcnbzl3+Q4uXb8Ld8lMOIVOw83bD7je&#10;4u14Xl2N6NzlCGP63O/2nuBK3w4yU2zV1p8xImYmxshmY8q8jZizaie39+3Imb8VY6RzqtpoTVDn&#10;LlADVAXikLai+BriRxF+c18thDeyqtT1iA9ZyD7kZWcu2UtXqAnFEq5aCoVCoVA+WKgQTqFQKBTK&#10;S8g/5Qnk89s6xLMpL/IiV7zIE64QwBUDRvKeKSuPr0JaaBkGehXg0KmL3BD17Tly6hLK1+5FQGoZ&#10;V/JxcvveI5w4dx2dB8WfatVlxBfcjWqAilmYGk8oXcsTSk6qixqmQ2ksbr/SlARxZfFcQxhLXmt5&#10;wtjzzPtDqkKpRNUqqlMbG7GpulBeS4RwIjJMEy9/4RsK/2BMWQhfnbIBRTEr0ZakYRHFgvnOy3h8&#10;WSb3Z1AolI8a+acterr8Q5UvqdAQxbHrD5AIb0Vbwlqj9kWxrYgSF42YjG+ICC6UXFXjSxe1NJN/&#10;yVX+WiCXf+qe4f75hHx3w9BiTwdrsXWR5kjNweZS84JeHr2fGwQYHDf0N7xpHmd20zrJ6Gm/Yb3u&#10;93HudU/PS/u2hdjwqkmkydF+7v02dHHuflVzvGaBWYBBb67qFkCLZssZ3t4qKnX19qPYsu8kxsXN&#10;hYd8Np4+bZ40JoTKbYcwp2I3Oxvr2fOmF3H+vZBIc5JyxSmkCJNmrMWyDT9ye94Ov9Sy2sEhRbNa&#10;9vH5irs8L2D8SE0gXUH8qAvjR/lRy+tEcGUfUjaFPzFGFgMfM34am2deRSB+riaQp7e2E5tzNVMo&#10;FAqF8sFChXAKhUKhUF5C/ilPJC9UpLyYFLYUVSkb6gaKZBBJTHngyGwTAYKY8aA0bN7XPFFkhGNn&#10;LrMDZr/kRVzJx8njJ89w485D9HNLu/OqyDeeXUQvDaH8tIZIVts4AvxNhXBynOJY9n2j/OIaoni0&#10;dUiEmki+S50vNtbgSzSZclYID/KZjcKY5Q1zynN+0UAIT92AGZIKVqhqxy5gJq9U58umcn8GhUL5&#10;mNH2/DvPJvRzVYH0GEnP1cspBeVxa9i+RtHPKLcvyv0R2bc0YR2bU7wd077whJLjqgJJQQsz+d+4&#10;2l8J08x+gs2b/xacOa7VqEwXd988jxjzcPPK/u79M00kFkkdnL+Fjp92tZG//jPzWKPn5rEG6DGw&#10;K7qLukB3fD+YRA2AbYr1he6uPW5/4/Atug/pVd5V1LVTfd2Qf8p+UDPQVs93QuHSnViwdh8mpi6E&#10;f1rz9o9nLt3Atv2/IKlkDdv3NBdJJWsxMGgqUkqqULn1Z6707RgaWVIr8M7Nb91t7H+5y1MP8SMN&#10;Ls1bf8aPFsir6vyH/G4h/sKJ3opthT8pfMzefTJUhFKo8MVPVQWy0K9sxV9zVVMoFAqF8sFChXAK&#10;hUKhUF7mE55QHqXBDB6JwBnqOxtr0jghnJhi0NjIqlLWw8EtF+v3HOOGqG/PibNXsGrLAfjGz+NK&#10;Pm5GSuZCXW+iDXefGqAmkHq3tY+/y1i9kK38qrB6sZuI5VwEeH3Za85Ttrai2BqenfyWKl8iVheI&#10;77fii+HpWYwp0UuaFKpImaJ8VcoGzOVyr7YnOXzt5VvVRbJF3J9BoVA+YlRF8k5kcd629nUzTUaN&#10;La7rf7j2Q/mhGtuekP6Ia1/IA9tJ4UvYB7htHeJIG5bCtC0juKpfC9O8fuJbPsbVY5bbUD1vg2Tt&#10;0Xrf9YnQfdJR1AU2QWaHe4zvW2sqM6rtN7IPdAO1oZ9giK/12qO9fgdYys2gGaADQbwp2hm1RwfH&#10;bx9Y+lv2HJ3t+OWAwAETjKKN3EbOsv+G+6i3pv0AFzX7gKnXhkeVPspbtAXz1/xQ10E0I1dv3oO0&#10;oAKHTl3iSt6e+w8fY8aKnUievgazVu3iSv847MPhYcmX+zonhbZoYfbSww4eP8aBrHVB/GiCZwkq&#10;Ul74DftgRfm3DOdfxIgfkfRdPRwTQQIC2orizmjwpVZctRQKhUKhfNBQIZxCoVAolCZoYysZqyaU&#10;PCbTgkePncaK3PUDxsbGDSbJMY5uU7BiW/NEehF++fUqqr7/Gb4JVAgnJJash4pRgB93m+pR40er&#10;8ASSDDWh/Akbxa2c4kRhSsK3chlJf0PKXid8N2G16kL5MzW+9IQaX/K0tZ0YHuOmISdicUNxQWFE&#10;ZOCEBiJYkUXIujkmsouQqfFlu8j0de5PoVAoHzGtbaUWagJZCskPThbUTQhexAqTirakXghvLGIy&#10;RvqgCROms8InU8czIqir2MT056p+LcCZfwWtnKjlOtVVqBOot0pzvO6PnYZ0e9bJrSe6O3a/321U&#10;r1rDRJPaDiYd0H1QN+gnGqK9RUd0MO8I4xwzGGeYQntUX6hrt0P/MZq7B8ntbXuO1MzQ9NPL0A7Q&#10;93bO1G++hTN7uvyjh3PSYk23Sacrtv6MA0d/5XqI5uPho6coKPsOldsOs4Jzc0Dyjx88eQGB6eVw&#10;i5mB23ffrt4fj19EO6F0Z1uheCRzVV5KPcP0TbkaZNYR02elhy1m05008CFixI+IER9S/JZJ3QAf&#10;zxnoIIoFeSDD+NHONgL5t1y1FAqFQqF80FAhnEKhUCiUJlC1FY/Q4IsfthFIMcyjsF4If0nkVAwg&#10;ucGj04g8LN16kBumvj2nzl/D2u2H4Zs4nyv5uMlbtB2qRoEvLdil4Sj+micQF6nzZdWvErYVZcrl&#10;7LFCeZPH/5aRGQPqAmmtBvOZdZGb05D9hkL4gtg16DEoCR0HJkBdKP2BqWc196dQKJSPGFU7+UB1&#10;gXwmicTlMe0TicxVFsJZU+p3WOPaF9JPDfWYygrhqnaSp0zb1p9nJ+/AVf1arl499J/wdeFdh+QP&#10;tR0QZLhdy1P3UAfbLtWdx/RBR7su6ObeCwappmir1Q5dbDpDP8kIHZnXjtadYDTVDBZTrdDLqTvU&#10;NdvBwE9/nXPiQKcebprrNP31p/X30wtoIW/RbKlRCEwfnd9xUPzh7/aexNkLN7geovl49qwaM1fu&#10;RPn6/bh0/R5X+vaQXOFeiQtgPiGHjTp/G77/6Qza2ESvb2UT5cJdlgYw/Uq5hkM82gljURSzqn6R&#10;zAZCOFNWP2OJ209mILh5FOFrpm+sE8Llm1rx5e24aikUCoVC+aChQjiFQqFQKE3As422UBNKTvKE&#10;UpgPzaofKLKDRcUAspGRweOIUUWY3gxTnhWcvnAd63cdxcSkBVzJu+H8lVvYtOc4Fq3dhzXbj7Dv&#10;d/98Gj8cPovDpy7i+NkrOHvpJi5fu4vrt+7jzv2HePDoCZ5X16C2Fqz9L9h75DxUbGNWkDy63K1i&#10;YQb8NmpC+cqXc3o3/V65TFGu/F55v/J2Y1OcQ4SnEWOKkBVR3qRvsMYJDcSHyuPXsrl/Ow1MgJpQ&#10;dpD5/pu5P4VCoXysaBf9XU0olZFFLknfY+Q6iW07XtfvKIwcQx6wdXdMhDq79kDsDy3kbF7ulyKF&#10;G3PoUNk/Tt3a23JwkXPSoPzB2dbpVvtMEo2f9BrXB91DtaE3yRrWGRbQzzODOr8LvnXpDp0EQxjk&#10;GMMo1xjm08xhPtkM7Qe0xTdm7WEgN37Ue3Q/mEjNf/j1xvG2Ry4caU0+B8x32bu3qEHb/UfRMPC2&#10;5/vkrTl/9Q7eVfez59BZyKdWIK6okitpHpZuPIDsuZsgy69AzVt0nlnzv4e6UUCcioG/IXdZWL4R&#10;RX31jUjeSUMkvkse5tu5Ta5b8LspP1J+cMvsZ/1IXudHJK0KTyD5SVUgyWjRwuUzrnoKhUKhUD5o&#10;qBBOoVAoFEoTtOFHarYRydapiWLR0zEZi+LWsgPEJqN9iTHlRAj3GluMlJnruGHq26MQwn3fgRBO&#10;BuCnfr0KeWEFTMbnoJtzEjo5xqHrkET2fc+hyeg9LAVa7ukYMDoThmOzYemZC1vvPNgHFmJIWDHc&#10;Y2bAQzoL4+Pmwj+tDIEZ5YiaspLNrZo8fS2y523G1PLvUbpyJ+ZV7cGKLT9h1Xc/Yd32w1i8/kcs&#10;WLMXyzf/hO/3/4Lb9x5x3+zV3Lr7ELru6YdU9H27cLeKhRmou2mI5OuaEqtZ46LEm9zXlDHHv/Yc&#10;bj95T45pbRfzQghnfKFBxJ3COBFCIYT3JkK4QwLU+NKf1e2k33F/CoVC+Uj5Dz9aRU0oX9hWGFvd&#10;mh8Db89SVKU2IWCSfohrZxRllSnrERe0kESCg6yToCaQpnPV/iaTt0WbOKTZhopkdnGieNt88yyL&#10;q8bZ5jWDMkXoH6OH7qP6wG3GYAwuF8JxkgWsU43RI0gLXUN10DVcB/3jDSCaaoJOQ3ui84T+6Beo&#10;VWMUbVTrPNf558xtcUNCyv2Gm6VahxllW8XmbhR35j72rWhjOFHmk7zoh+t3HrwzIZz0SeK8VeBP&#10;zGcjuZuLew8e4fbdB/BKmIcZK/74g/Mx8rnQGOBtr9pnDLsoqQKeUKqnLpQGMH5QQx7SRvnPZ/2j&#10;KR9qUMb4GfE3WeAC1o807GOhwpfGq/DFTUacUygUCoXyIUKFcAqFQqFQmkBFJOmnKpJVksi67gOT&#10;sFBJCH9V6gsihPuMK0FS6VpumPr2vGsh/PiZy6x43X1IItrYxOAry0i0so5h36swA2geX4Kv7eXo&#10;MDAOXZwS0MclCZpDU6E3ahJMx2XDzmcK7P3zMSi4iM156i6ZCa+khfBLK0dkznLETatC+swNmLxw&#10;C6Yt3YYFa37AorV7sWLTAcxauQsly3ZgftUP2LD7GG6+Qb7U+w+fwMAj87iank8P7laxqAllI9sK&#10;5RteEqw5U0RuN7WPNU7UVpji+Fedo7yPvBLRasSYaciKWMz6QlNCOPEfxSsRwvsohHCB/JCGQL6V&#10;+1MoFMpHiopQrqZhL1/aziGebVMCfWY1WCiz3sg2184oykhqLmnAfHZ2Ckmroi6UxnPVvhamWf0k&#10;5/toG1GqTZxIYhcnjLMrMM+2vGmcbVnrMsURWmJ9dBvWC6Nmu8B1mT2GFthAkG2G7gFa6Bykjc4h&#10;OugnN4BDoQk6u/dBl4naRAiHidSkdtiCYYfTtslGBC/yGWeWZpNolGOdW7BN0o376LdCxcg/KTBt&#10;yY9v0m/8UR48esoK4RYTcnH+6m2u9O2prq5mbULcXExZ8B1X+vtxj5mFr3Un2Kppjm3PXRYWdZHU&#10;RF0kiW43MIH1B3nQItY/mvKhxmXE36L957HnaTjEMb8BpFGqdpKBXNUUCoVCoXzwUCGcQqFQKJQm&#10;ULGVd1EXyNOJoEDyaxZEr0Rl4zytjNULnswAkgw04/wWwLsZRWuSI3zNH8gRfv32fWzZewKzVu3C&#10;nIrdWLrxR1Zs3vzDCWzYdRSrvjsI3+RF6Do4gRW/VfmSl8ReYmqM8QRSErXMHsOanQQ8WzFUWItB&#10;K5sYtLaORivGvrJizDKKrVPZWpJXs1CoGgdC1SwEfVxT4BY1A2PlczEiZibsfPJgMHoSFq7dy/0F&#10;r8YnadFVdYOJntytYlETSgZrCORr6gXqJoRt5e2XTOn4+jq4943LWGt0PBENSI7w3MjF9YL3q0xZ&#10;CO/M5giXHdIQyKgQTqF85KjYSvqpCWNPkrzO39jHoVRSgdVKAmZ9f0Mexiq1M6RNIakvSAoMFaEU&#10;PL7sVhsbsSlX7W8ih/zT0VmuRoaeOj/pjtX8pZtbz+quI3vDOswSztMdoOb4LYaVimA10w4hq0fA&#10;v8wZA5x7o3UXHlp35aGtWQe0FXTC1xYd0HlYT/Qe0Qddh3aHZpj2I63xWvd1/LQv2KZay53ynPgj&#10;cke0A/N53Ef/MbQ9/67Kl+7NnLf52uOnz7ie4d2wYvNBJE9fh6SSNVxJ80HymxuPycLun89wJW/O&#10;jTuP0N8t5Xr7AaPV1LU9/4+7MgzyT9UFkkB1vuRndVEs28+Ux61p8CBWEQmu/FCflCvMclg2yEKt&#10;6nzpPVUreafPDeSqXOUUCoVCoXzwUCGcQqFQKJQmIJF5anzxaBKZ14YvRWxwo4gqZrC4ghlEKkfk&#10;EcGiMHIlRH6FbO7s5uDE2StYteXAGwnhz55Xs/m9YyavhKZbWl2Et0WdEN2KMbJdb6xoXSeANxZ9&#10;X2cNBGFODFZjBsykHhJBXieOM6YQzUk5s/2lZQQ0h6cic/YmzFq5m10krJbLjUpeq2tqsW7HEWgO&#10;TWHzlL+O6at23//KLGwJd6tY2gjk36raSWcxg/8advFL5rs19fc0+FvJ9+eOU5hiX1PvWWuiXrJN&#10;8vnqDElDhN8c1i/q/UQhWCkZERrK417kCCeChQZNjUKhfPSo8SXuqnzpM5LXWeiWyz58Je2F8gNX&#10;5XQWpIyImaTvKRavYsVz0meR9CqtreUaXLW/SVmZy2d2CWbmTsm2cxwTrassJIbP9CJ00CtQE12H&#10;dEc7rXbo4d4bfeJ0EbPUE7IKDwQtHQ7HGBuIwixhG2gJUYgl7FKM0XVgV3R07obeEdrQj9SD5sh+&#10;T/sO63Oj96Aem3oP6b3CWm7KtNBvJ4S305/Yx3Tc5CfLN//EdB3vdoGKew8e48atB2wqsKOnLnGl&#10;zQNJvbLyu59h5TX5jWZEKfPd/tPkwfNG5nJ8UndV6vivVVRrpk+aRxa5bMUXY+z44rpZBZzPNGlc&#10;30T8LS9qOdPPyetmFdjJKrlqKRQKhUL5y0CFcAqFQqFQmoAK4U0bOab+OCqE1x9DhXAKhfK2UCH8&#10;zaBCOBXCKRQKhUL5o1AhnEKhUCiUJmjFl39BFpzSsJOwi015TpjecDDZSJAgxgqcsWtg4paF0xdv&#10;cMPV38ejJ09x+fodXLx6G9du3sPxM1dQufVnBKUv5o54NfMqf0AHh1i0tIhghWhlsVZhJNUJMXab&#10;E7KJKcRdIiI33tdgP/OqOIakRyGpUMh2l0Hx0BuZAcPRk1jTdUtj84l/OyQRuiPTkT13E46fvcJ9&#10;01dD0reYjcvBw8dPX/kwYe/RX593dUq83K6nbSvudrG0so0aoyaMv61hH//S36b8/RXlDayJ45XP&#10;e50pjiM5fa2HZ2FhfGWT/qHsJwsYP+numMTmCFcXyfbyRNIq7s+gUCgfKWpCWbEa056SPkcStKDu&#10;4StpSzhjU1kotyvce9I3+XnPBBE+29rHkfRVA1XM5P/hqn0N+GTRT4V9bBNNPY3DjOWGwWY/6Qca&#10;/2LkpwurQENYJ1pCN80Y/AJbOM9yRA+vvhiSaokR0xwQssYd83/wxcK9E+G70h3ahTYYu3wg0+b3&#10;gGmCJQKXeUCYZIUuQ7qix4ie90ziTGbbpltH+cx1swDO/Iv7An8INSP/MFnhGuw98ivXK7x7suZs&#10;wvj435ei7E2R5K2Eb/JCbuvNSJ/zHdoY+8m5S1LPl1aSPowPHSLpdd4orZuSPxE/Gj2umO3L2trH&#10;QlUgnsBVS6FQKBTKXwYqhFMoFAqF0hQ9Xf6hahnNUxHJrpHoPPsRU1ClPJhUCJ3EyHuunBzjMDwX&#10;S7f8xA1X34zv9p1kc4sPDCpEb+dE9BicgH5DUyD0K4Bj0DRET17OHfky5y7fxMETF1gRXNVO/ELM&#10;VrZGwjaxxkLvK0Vf7lzl/SSavP/wFBSUbWU/+9T5G7hz9yHu3X+Eu4zdvvcAV67fwfkrt9iotzeF&#10;xPbZB0zFup1HcPnGnfqocWWu3bqPoIylGB5ZOr728eOOxIDHHco37u/VfUjSxk4D435pbSsG7zVi&#10;OPue7Ges/n0Tx77KlI9RvJJc6t+IYpESWs5GaFYofIQTsRR+QoTwObJKdHKIxzeM8YTybep82WLO&#10;8ygUyseGtuff25uN/hePLznZgWkTujsmsg/LSFtR3+coG9eukP3Eliesg75LBtQEcmjYSU51Gxj+&#10;X6bWN4q6nn8whzcwXTTKJNiwqNvQ3ne7j+zz0DDcCNZSC7Q37wBLfwPYzLeHWqIp2vtpIXi6N9JX&#10;RiDz+/EIqLTExNUWGF0uxISFQyHMtYJ5uil0x/VHB8OO6GTbGX08+6D/xP5PDONNNxgnWE11Kx5s&#10;BGz+G/fxfwD5p62sor/b9tNZpo+4x/UK756T567B2nsKtu8/xZU0HyTPuWNQEaYv38GV/DbO4SW1&#10;PIPxltxFYVETitvzBLKhKgLJY5Lj22Z4DlYTH1Huhxr5ECuGM0b8aGHcGvQYlAySW1xDIDlKZlpx&#10;VVMoFAqF8peBCuEUCoVCobwKM7O/qdtJfyARerpD0rA0gRs8KgaV5FUxoOQGkySCL3BCKaLyVnDD&#10;1dfz7Fk1UkvXorNTAtRtIqBiFYGvLMJZa0Uiu22ioWorhvaIdKzdeYQ7qyEzV+yEf2oZWltFsmlK&#10;WLGWE3mVBd7G1kDwfc1xClMcS1KreCctxN5DZ+sit59Xo7q6BjU1tY2sBtWMkfdvCjkyMnspTMZl&#10;QTZ1FW7cuY8HD5/U7WQgUeIPHj3B2Us3ce7Kjeu37t8/dffeg9PMMaefPXt+4vT5G1d+PH7h5pCI&#10;EuaaxrOpWXjcd2e/P/N3Kr+v//uUrtVr9yubopw7hlx7Fb4YDiPzUJmyvqEQzvkH2a5g9pE0Bm1F&#10;csZime8nX8Ozk9DfOxTKR0ory+ieqtYR+qp2kqfag1MxeFQ+Vie/HLHblJFFMnMilzFtkRwa9glM&#10;myebwlTZIF3G65h3MOorO6mlt/5o7dJvRd/e7mzf5UE3l2/Rb0wvmIl1oO2riWFZgzBuqQiChWbI&#10;2JKIwp0J8CocjKEzDeGx0ATZm4cjdc1EdB2jDdOZttCNNUBXj174dnQvfG3ekbEOT3oIe+7rN6Tf&#10;Su2JA0ICVjjwuI//3bTV8+pqPDbr7r2Hj/GU6T//V9y5/wilTF/rHj2TTeXVnJAHvj8e/RV2vnls&#10;3/ZbXL5+D31cUy/9p7+/CndZWFQEUj9VoWyKKl9aS2YVRAbMY/uiBj7TyJ/Y9DqMkeNkQQvYFGdt&#10;yQNaviTpC9vgBrOuKBQKhUL5K0CFcAqFQqFQXoWLy2fqAuluEh1F8j8TIVwRgacshLPRVtygkkwt&#10;DvWaidCcpdyQ9fUQIVyav4rNo93KLARfmoWipXkYa1+ah7P5vUn6kT6uKVi19WfurIZMW7IN4+Pm&#10;oZVVZL0wqxBzWUGXE2obR4or71c+jjUlgVdhimOIEB48aQlOnr3KfYPmRTJlBbTcUhHOXMPrt18W&#10;won4Tsqv3Lj95M79h7fv3nt059Gjx3eePXt2/drN+zdPXbx+2008E10HE1FIwkaGK/7WBqb0NyrK&#10;lN8rtsm1UC5jy5Wus6IOYkQI54+YjKqU9WwkHusnxDj/IO8V+XzrhXB+bBVPICvivI5CoXxkqPKj&#10;+6rbRZuo2cmqBzB9zVCPqWwbwoqUyu1HE0ZmIWVFLGXbubYOieQ1k6v2jSBCOD/G3FffQ3vGt8Jv&#10;b3cWdXnw7eCu6Du6B6zidKHlqwm3SU6YuNIBDkstkLUtBdN2J2F8vhNcSg3hscAEed+NwKR1/ug0&#10;Ugumc+ygl2CIb8f3RrexvdHOpAPambZ/2s2u2/6+g/qu1vYdEBVU5aTOffzvpr2eTw/zcZMfkSjq&#10;5lqL4024z/RDC9bsxZCQ4mYXwgknzl2F+fgcnL7w22nVLl67i56Dky+0NI76irssLCpCaRjpS8jD&#10;3wbpdZR9hviTshjOvK9gjBwnDpzPntduYALU+FJZS1HD+ikUCoVC+StAhXAKhUKhUF6DukAyk+Ta&#10;7GAfj5nS1ayI2WBQqWycyFkSswo2E6YwA+fH3LD11cinVuBL81B28Uob3zyMiZ2LtBnrWXE8IK0c&#10;vVyS2X1EfG5nL2dTqChz98FjTEhagC5OdaKvQpBtINoqlTUlcCtbU+cpl5OUKIFvkK/8bTh36SbO&#10;XryBX369iunLtyNn/iaMlszEkOBC2PrkwXRsNgxGT4LeqEzoM69GY7Jh5Z0HkX8he/08ExcgLGsp&#10;vJhXQ48sfO0QSwb19alSlP82xd+lsMb7649rKt0MKVc6T2FEhEgPXYKC6BVs9HdjIZwIV5nhy9hU&#10;KmrCWOb8uPnqAnks53IUCuUjQ1UoCyaRvBr2cRg0Kg8ZYYvZdqJB/8IZEccV6SyIkYev7mOmsQKm&#10;ulD+jGnrBnDVvhFAi0/4ufx/OmabfTk0e1APUYKdeX9vne97jOsLo0xTmMuN4JJpiZgNI+FbNRID&#10;p9li2FxbOJQYYVi5CUYtM0fg8qEIXegLuxnW8J3vAgeJGcyD9WEnN4dmiB76+Gg97Tuy/1YTX5NS&#10;K7kZf8YZ+R/OEa5u5B+ZOnMT11v87yBR20R4JylMytf/yJU2L6fOX2fTi/0Wq7cfxZeNFoxu0VP+&#10;D6aPO6gikJ3uyPxm6TkoiU110uBBShL3YEVZCGeMXXCVKSepVEhKFXWh5D6bFkXb8+9c7RQKhUKh&#10;/GWgQjiFQqFQKK9BjS8Na+dQJzJnhC1tsHjZCmbwqCxIkDIyyCQDStuh2Vj/w1Fu2FoHyZ29Y/8v&#10;WLv9MGNHMKdiN3h2EnR0jMPc1Xu4o15ABt2bfziB1JnroWIbg1bW0bD1zcPjJ8/qc2f/evkmHIKL&#10;WLG8qWjwepH2NwRwZWss7CqMXINeQ1Nw4eod9rPfFUQIiC+qgo1PHr60ikRLNio+Cq1sYtgHAiR6&#10;nizUqcpcO2Kk7Csuil5hrayj2O/c3TmJNRIdTq7zq/62pqzJY5nrqChX3q/8nlynfk4pcByZhyXx&#10;a18IWpzfEOFKwkXeEdGcsWyeUOLBuRyFQvmY4Of+k2cXs0xdID7T3iEOQb4zsYxpN+pnHin6FyJe&#10;km0lEZP0QWXMsb0GJYMnjIW6nWxXCzP5H8q/Xba3qOWw1CETBiYJZbrhepc0A3Rg5mmAYfECWMcZ&#10;QFPUF0OkAmRv80fW1nGQbRyGrO+GIGvLYAwuFaFNjA48VrtCZ7gm9NLNICyyg66/LvqP6wetcf1v&#10;GXoPmG/irZdmJTEdO/tAhir3sb8Ts799LYrdefjUby+8/K74ft8vsPDMxZ37v/2g+10RObkCqoY+&#10;3txFYVG1kxq0tZfXqgmltYauGRg7vpjta+r9h7OX/IqxRXFVmBqzkl1ck/zeURPIVnLVUigUCoXy&#10;l4MK4RQKhUKhvAYqhL8wKoQzRoVwCoXSnFAh/HdAhXACFcIpFAqFQvnjUCGcQqFQKJTXoGIr5re1&#10;j0NrfgxCJs5ucmCpbGSKMRHLI7xnYWJaGTtoPfnrVYwQz4TtxHyo2YlZ0bq1TTRU+BJW0DX0yERc&#10;USXEU1ZCVlCB6ct34PyV/2fvOuCiONq3+fL9v5ZigatYEmOaMaaosYtKud07EBvYe6+IdG7LHR0U&#10;KxYUATsCKlgAo8b0HtNM0yQmJiYaS4y9IO9/3rndcznRaEwxyTy/3/vb3dnZ2d2Zd+Zun333mR/h&#10;h+On6PGI8BklVCscbdML78P5i5do+pffHAF+ykLw8nMRv7UR3tcjf3Gfalftx7I05DrKokxKd93T&#10;bwW8r8HCCkpse5M6QkmTWq9LuSYknVsPzgSR1J19fhnEE4sjNo3U18TUdTAwLg8sExdAG5KnaUhi&#10;jfskD/vU3OUqRusDJ55T89ZSp6ppy6NG8mIaktyNSRkRE1fAKqmixoRl6ENjxiylecj1V5s4KdZo&#10;tXdRXI6BgeFvBCMnNzfb5I/NNgc8FJIEWTHFP/s7o9qG5G3gjCikExxSApMTIpRibxjf/rTda1r5&#10;oDjO2bWibUS7H9tGtz/VJrY9PD2uLYxYMAh6ZYeCT5+H4T7L/dBkwKPQYsiT0Cm8A4RIHKRtmwLp&#10;O6dC/7xeMLmiHwzN6wOdhA7w9NQ20DKqNTzQ/1F4ZlSbU61HtPrm6RFtVrQd3TZj3Oa+PsqpbxoN&#10;nx7+eO/o3PPKe+A/DBNTCyFlWaWy9fsBX4CjNrrvqDlnzR3GP6xUCwX5rUxtGJwIDcn/lUEjc2Bx&#10;wibyu/PzfoQTZWbHb4CRo3Lp/xz8v2PkxT5KsQwMDAwMDH85MCKcgYGBgYHhOtBx9gfMNum0Ny9C&#10;vxGLKMlNI6o8Hia1hvvXOiqh27C5sO31j4GfvADqdouB+v5xVxGvSJoimUsnxewWS/OhNe+TDH7j&#10;5sGr739JH4A/+uI7qnWN+6bNKKYTdyG+OfwjhEQupVHR2nLVsrVELV2/Bqmrzec2zKvJX797HCzf&#10;/Do972+FYyfOQIuwVNdLgtpIcGI4yaV6vUiUNw9NBb8J2dBhxCx39DceixHkWF846Sit1+7xNA2j&#10;yH3I8Y2DZbi/p5MaLdezrjzSaphSL7i/hmnSjcRnHgh2wtN90mFebCklt9A3yolZB80H9Cli532s&#10;0pCmQXJjxeUYGBj+RjBwQn+fIMcPPkGJ0C50BqyWyymBqf2duSqKN0X9nSmH4MHZdCwxc9LJxja5&#10;qVLsDePTg7u8he39nxpXEmbls3u8wS0K/th3dveqjkldoJ3UER6Lbw9hC/vB8IU8PDPHF56e7Qst&#10;5Xbw4JQnYMBqKwwtDobey4NhzNr+8Ej/J+HJiU/B/R3ug8B5gfC0s11V29j2p9vGdvqqu9Q90ua0&#10;dPbNbn63cuqbhrHd2PEL17+q/Fr8cfjm0HHoOGwmfLjvIBz98coL698aOLn22x99A4YA+6s4mbdS&#10;LXXu8YvzMnLyq+gHqA8uT1tDv0zT+pDbbzRfFKDhVwWxU1bB473SwGijc2F8/nCPjHuUohkYGBgY&#10;GP5yYEQ4AwMDAwPDdcCI8CvbjAjXmIbwrmGadEaEMzAw/BwYEX7jYEQ4I8IZGBgYGBhuFYwIZ2Bg&#10;YGBguA4atov4r56XPjVYRegSlkUfIj0fJN2mPnSSJZKeYcMXQ5OeiaDnBTdRWhuRqi61+5EI9gpM&#10;gJ7Tl8CiohepLnirQZmUMA+LWQY/nXbpkyIhPja1EJr1ws/iaxLHaplus9KHXHpuz33aY7R5tEQ4&#10;SrpUvPoxPe+vCdRO12JGwXao2zWayseYSL3jNSCxjS8MGgTYoYE/6qUTU0htE3n4bxgkQbOeDnhm&#10;YCq0H5wGgRNmQa+I+TBSXgrh6cshYe4aSFlSBDPySiA9txiEeWsgJmsl9Jk+H/iJs6lWu3qfqmnr&#10;x7MuPPOpS08zkLbH625kc8DYMcug2LkNNiQ9Cy17pYEpyAFGm/i9ySJ2VtyNgYHhbwRvS4LJ2yKk&#10;kfH+op6MY4NH5NT+m4Km+e1BgnNr+g7Iil5PiU9zUCK+eCtTir1pnD17vPGUjeNH98rrk2ZbaMvv&#10;KHU4+/jUVtXtswNgVOEQ6J1gge5CF7AWBENfoTv4T3wG/DI6wtNyF2gl+MKgnD4QurgnjFs/CDpm&#10;dYNHBj8GPfNDoFO25WzIot55lizrwnZT22W1D2+7KHFneA1Jj5vBPV2jUtft+ED5pfhjsWzjK9A7&#10;cglsfuED95wdvzXw9z49/znQd5wsKFVCYbbY/U1BSd+g3NZTvdMgV9h0ZT4TxV/cfoTrmv8w65Mr&#10;oe+wBVSqq2EP+j8iVSmWgYGBgYHhLwlGhDMwMDAwMPwMjLywxRTkhEdCUmikdw1yQmskHR84MZrv&#10;+Rk7IXbyKmgQEE9J3NpIUrTaCNUrJLQITYIc8EifFHjjwy+pFjZGNg8VCuCkQoQj8steo9rd9brH&#10;Xl3WDZiaF5c1jvMgw3HCzhd271PO+uvhuTc+g7XlbylbAFWXqykZ3nnMXEr8N/CLg4d6J0L7oRkw&#10;KH4RRM9cCck5RZC9pgxWbqqE0u3PQflzu2ArsS07n4PNO3bCytJyyC3eAnNXbgT73DUwxpELPcPn&#10;Q5eRM+CJsCQaXY/3pU64WRvJrdaHu15qyXOVqXWmbKvH0qh/Un/+/WeDMG0t+NgcLi1Wq+OgiXck&#10;+dgSx9azRjZRXI6BgeFvAJwkl4wFm/HFJxKRiRFraSSv52+LSmTSJbGtaa6XrWPGLnMRmMH0hetA&#10;pdibBhl274xcNbFJt6zAHb7pftss87iKkNV93gkq6AO9EoPg8YEtoU1SZxix0gb3+TeF+3s+BIHz&#10;uoL/0m7gu9AXHo9sDY37PARc1DMwZE4PeCaqNTw0vAX4Ony/GFo6VJ5UMWn0ngOvNigqCr0zf5f8&#10;H+W0N4s7GnSemv5U/0w4ePhH14/FHwj8neoTlUvnpTjyO0WFf//DiWr/CdkXzO3HP6XUSR2dr3y3&#10;npPsel4+i5M09xySDRuTaiG/1XVtGrGV0hZ4uk8G/apAbxXOET96XCmagYGBgYHhLwlGhDMwMDAw&#10;MPwMDJaEjUiEP9QjGVbLFbU/VKoPlhhpRawy7VmInLiiBhFOiVSVKFXWPUlU95Kui9DYJsNDvZLg&#10;uTc/hacHZVAifHBCfo0o6jUVb0Hs3DLwQukVNSrcs+zr2VXn1ZgmDSev3PX2XuWsvx52vP4p5BS/&#10;RMn9y5erKcGwcN0LEBSRAybOTicYbdbLCW0Gp0FY9AKYmlYAwvw1kJlXAovXbYaVZZWwdnMlrNlU&#10;CavKKmBFaTnMX7URsgrWQ/LiQpiWXgCD4xfRyO/2Q9OhRV8n+ATJVLpEF2inhutYd1rDFxGutnKt&#10;q3m09VPjOFwn5s5L1131pxLhvmFZEDF5BY3Ox8nxTDbH9wbeMdtsTYyua416sk6dK5+73wDuqNNq&#10;7P/VaRfxX68O0ffU94+tW7dTXP26NmK+cj3cbsDJ9+I+JEtMQfL/6vjK/6nDTfk3Pc5X/medOvI/&#10;aDkMDAy/O/S8OJ6MAxVIhOOElynTC2FLbb8v5DelTFmibUnFSZm3w/DRrkl3fayOKp1F6K0Ue9Mg&#10;w/Cdkesm3++bxa3vku5fwmVbN4es6rWbXxICwRIPLQa1hFaJnWB4gQ3uszwATfs8DIHzu0JAbjfo&#10;usgXnohuDfcPeAQCIlpD/0wrtIlEIvyxS53tnfYNWDvAMWb9mNHv7t9VT5br/GNuORl/bhpknGoX&#10;0aAJFzu/6+h58P2RE64fjz8Q+Ds1XFpJifDvyPVcqqpS9vx2+Ob745d9x847bWg9voVSMVQWRWcR&#10;HTpePtu6Twb0HbqAEuHUVzT+U8Of0BQiPF/YBE/0TqdEuMEqnvAKjH9EKZqBgYGBgeEvCUaEMzAw&#10;MDAw/AzMNkdaw+AkSnwuiC9zERWqaR4sK9J20GV2XBmNBg8btogSoEiSXkWEa8hUtBppCvGMZkCC&#10;JDABRsqr4KE+yVQSJCh8ERw9cVp5NAY4+uNp8oD8Izw1IA28yH712GuVeUOmza+s1/ePh7IXfv3P&#10;0kuff59KuzhzKuDEySsE/979h2Bs4mroHbWEnh/v5/GwZGg7JB3aDcugEeK43npQGjTvmwRNQxyk&#10;vuygsyRQaZX6XaPAyzeSLtFQK5xGmJP78DQvunTJrWB9IzGlthu2IU0j5qlbbuBdki3U1HVeoOlo&#10;aj4sRy3LgPWpqd+GQYnQKDgZTDb59bp+N67x27Cd3IBcYxsjLw81BcmJBl7KMVqEQpNNWkfqYbXe&#10;Ji0gNtdgFRPJNYkk70TUIzbyIu/Dye2MXHzzBpzcsBkn39us2S8hpxgYGG4FJl7cSvr9542CnNCE&#10;2Eq5HDanaX5fiKmRvZQIV4xKdJH09n1n0HGHjCPfmYKmeyvF3jQA9vwr9TmxbZ+lwS1HrhvQflDh&#10;oBxrfq99rce0gidHPgWPjGsJD0ntYcDsYHiUrLeMbg09VvhBz9V+0KOgG1gyOoDf7C7w2KDHyHj8&#10;JLSe3ho6RnXY9/iQx9/1m9hlhv8k39FFRUU385KvBup3nt7onu6x6wfZ86tee/8LqLp8WfmV+GPx&#10;6f7vQcjeBDte/wQ+P/CDkvrbYecb+y7oAhLepC8yFei5hF5GTi7F36yxY3JBmLqKvihRfaXG/xQk&#10;xBW/wi8P8Ou1pIh19Aslc3AiGGxiBSmSvRhlYGBgYPhLgxHhDAwMDAwMPwO9VRqAn55j5B3KWnhG&#10;7CEpUZpcCTOj10PXfllUb7ouJV4jaQR3fb84Sn4ateTy9YzkoyS2Jr8rgti1jsRt7oarJwx74e29&#10;8Mywma6JJrXHKsfdqKmkrTtNKau+XyzEzi1Vzvbr4dX3voQOw2dRstp31BxYW/kWnDpzDi5dckXY&#10;nTl3AQo2vghjpVzoPm4e9IhYAqHRedAvNg9CNRamsf4eNiAuHwbEF0B/YoOFAhjpXE1thLyK2qCE&#10;fJoPP3W3hi+GrmPmwONhaXQS0uZ9U8B//HzwHT2HrjcNSaT1i/Zoz1Q6wV3HsBnQgSzRnumTAQ8F&#10;J0HTICclvtFv3GQ5savqVzEfa+IZAy/GNA+V/6W4Xg0gYe3jLzxo5GTJaHXm+XDC12ZOqkLf9CHn&#10;QyIDv1ygesHEcFs13E/zkf0+QQ56PoNNOm/gpOM6zv61nhc+0vH25715cTtZLzDaxGySx2nixLF6&#10;qxhisMnPeJNzm4Jkb4w0v8nIdQYGBg80tsU1NVuFn/S8eL4jGTcsA+bAFiVyF0nuGvNR4G+Ouo8s&#10;C6StsDBhE/1dwL5ttMm5SrG3hINvH/zfrj1bjIMz+gsdJ3Ss7BjecXfH8LYnHxjeEtqFdwDfqR3h&#10;qdkdoXVqewia1xn8ktpDl4Q2YIlpc1Z+bsChjkJbeKTXg9Bvju37zjGdv+0idxnb3d55Uo80fqi8&#10;PfYXTQhc1zf2vvt6yHtyy96C30mK+6bw0u7PYYS0Eobal0NV1W9L0MfN3/STocPkaKVqKMhvRpnR&#10;6tjX0OaApfbNsIL4BvqR23cUf0If0r5MKVfkdVAfHF+m4GStxB/DlGIZGBgYGBj+smBEOAMDAwMD&#10;w89AbxF6+Fidl5HQjJ68ijxUXnmYRMOHzjyhDKZOKIBWvVLBxyrBAyEytAhLhsf6pUKzXomUBKdy&#10;GR4RxbUayUuJUrK8Ko2sIxGetKSSfoqtjYx779NvoF98PjTrk+wiw1H/OtBOo8pRBxu30fAarnsd&#10;eF6Pc+OygX8cjHCsosT0r4k3PvwKuqIeeLdoaD0oExxLyuGV9z6nEXZ4f2fPX4TKl96HmXlbYKi4&#10;HHpFLoUh9hUwOnENjEstpProUzKLIXxGidsiNBZO9k0lNpnkG5dSCBPIMZMzimFi2joYQ8oY7VxD&#10;ifDQ6FwIicgB/4nZ0HbYTHi0Two83DcZQmOWQcTM9STvamgzZAY065lEo70fCkkG6+B5EDZ8IQwY&#10;sRD6kyUaEguBA+ZA9/6z6MRlj/VMhvuDHMSc0ATlUBSpFXf9Kma0Os7qOcGOE7QqrucCN+XfGLnt&#10;Eyh2M1uEMCTBTVa53MSJhwwWsQolVpDEaBScCI2JNQlGDfQkso7LREqAY9Q5kuAmKsci08h24iMX&#10;yPEnvTnhkI4X9ntZhHd1nPi2gZcqDVZxo4l3FpDzzCS+azfy8nji/wMwmlxvsfsb/eLaEF96zMjJ&#10;zXWc/QGj1d7Eyz/afLfvdG+UY6H3QAl9Jr3CwFAbjHxCa7NVPk3G5gv+ZKzoM2TBFSJcQ2JSw23N&#10;vsUJZZARVYK/KdU+QY5qvfXXmeBwb/nef6/bvUzXP61PRIeJHZZ3i+66su2UticeHvnU+faT21/s&#10;OLld9TPzOkGbxLbAz+gAASntoavYBgKmtzoqbRuw29fZ6XCLoc0hJD3wi+727pVcBjc2IKFLr97p&#10;Nkv8jniDcpqbAhlTOnUbn/3l1pc/vS2J8Pf3fgtjye/IUHsBHD56Ukn9dYEE+8VLVTAuufCoocPk&#10;4UrV1DG1Gvs/PWd/UW+VDzTrkQTLpa2wxlFOfUT1Ia2kjudXBRg5zg2cA3refsnMO8/ouXg/pWgG&#10;BgYGBoa/LBgRzsDAwMDA8DMwc8JTJl66iET4yNHLYHPalYfJrajVmrYdJo4voOQoRoJj1PBwaTk4&#10;cyrBuaQChoorwMfm0qRGUtqT5K4RHawQ3p6G0cfqulegHTqOnE01tc+dv6g8KgNcrq6GZ1/7hEY1&#10;1/dzSX7QiPTuscTiaHQzGkYlq0S49hxormuQr1yPJg8ehxImn311SDnjr4OPvvieXjPKkuD14bVj&#10;RHby0gpKgqMWKwDaZdj0wvsw2L4comdvhFmrnoP8za/Dhp3vQcUrH8G2Vz+G7a8phuuv4/onUP7y&#10;Hti4631YXf4WLCp5EeaueQFmLN8JSaRtps9cD+GZJTDIXgA9p+WAZcJ8eGZIJtzXwwlNgh00anzP&#10;5wdpPX/0xXfQLy4PWoSlgpnUX9jwxVCSuA1KUY9V8QckGjaQ7bVyJSwXt0JiRCFMn7SCTpIZ0H8O&#10;dAzLon6CvuBZv6TeL5o4IathYEQDxfUokAQ3BjkifKzCZ8Q/vkPSG6NA8WVHA84Vbd7I5qCTueJk&#10;aU/0SqX2WM9UeJSkPUDy3oeR4EiAEz/C6D/0ZWrkPlAbVkdMT/YZ0E8xqpwS6En0PJRA56VqnVU8&#10;TZbfmSzSVyZOfMPEi+uNvLRWZ5WyjEGS3ccqjcPocT0nt/OxCQ82tCX4UEK8ee0R7gwMf2cYePsk&#10;7GMGMgYMH7WEymlhlK5KUqpjittIGkb24kSZzoi1MHbMMvDi7NU+QXK1jrMHKsXeMoblh9QLTrH0&#10;7ji13bCFb2Y8/MSo1sefmdb5YKfR7Y8+Oe6py4FLu0O7hDbgH98KgmZ1BEtqO+gw/skPIkuHJvZd&#10;3KekQ3oHaD+q/UvO55xtJxeNGQdFe/4Fe/b8a9euXf9UTnFTqNs1ct6C4tfpb8XtCPzdjZtbSonw&#10;Tc//+tJhCHz5/OPJs9BqSMaXDdtNbKZUTR1TYPwjZotwRs+JF337zaJSJ/SLNcVX0G/wN0lLgKtW&#10;4qyEIkclPBySjC/qTxh5+z6vHtH3KEUzMDAwMDD8ZcGIcAYGBgYGhp/BvYFyAwMnfYsEomXgPChN&#10;2kYfJJGsKBC3wsL4TWDkXGRmWt52+Pbw1RN57XzzM5i9+jl4IMRJo7NVElQlQtWlgReggV8cJa5R&#10;UgXlSJDQ1ubFz+FRAxuJXYym1uLtj76GuDkbYXTSWtj0woeQXfgCCAs2w4TktWCbsohKfLQIS4MH&#10;eiWR67DT8uspZDmeB3WwkVhFwt4VuVzzOlFHm5+8CA7+8NOv9hn459/8ANNnltB7VusCCfEG5B7X&#10;lL9BJwpV8c7HX9HrpXrfXaOgge908OoSQZdo9dHINqa50iPdhvnxRcWVlwPEyP2jYX1iHlyiJAoS&#10;7e/v/YYS4C+8sw8GxuXRqHWsGySgm/dKhVz7FqhI3+GSMVANCQiFhEDD/fj5OabhctCIJeDFuXTc&#10;sR1p3SovOXxszsP6QKEncTkaQY2kBPG5BJNV/s4nOPGS0SZTEttM8iOxzQ+cC1PGL4f0qPX0k3gk&#10;39cnboMNxHBZRKzQUQkriI8WiFtgccImmB1TBimRxSBOXQNRk1bCmLF50H/4Iug1JBu69ZsFXcKy&#10;KJmOki/3ByeCD7lGvGckzRsgcY4kups0d1whzXvUJM3J/Zw2cPYjel761MgJH2KUuYmTSshx802c&#10;EGsOkkY0tIkWfMmE0eQo++KKIGdg+DsA7jDy0g6UMWpMLHl6EayQymGLQoTXMDKOqIZjCpKaQ0fl&#10;wDN9M3E8uGCwCp8ZAmbcpRR8ywAourN871w6Z8DE1UOs7aLafRHq7BXVYXL799tGtP+y16ren3ZN&#10;6vZ1r7RuB21Z/vv907vv7zy93Wu8o/PcWS/MMnV2dn+rS0K313ulBLSYu1K+lwzb/ySGX4b8ItT3&#10;iy+zReSCfV4pLN/8Grz/2Tf0t+B2wvdHf4JPvzoE45JWwzsf1fxN/jXw5kcHoGj7+3CPb0SOUi0U&#10;5P9CEo69RjJOTx5fQH9vUPtb9R31hQr6DPqO6kdIls+KXU+l3vD3jPjh2yablKQUy8DAwMDA8JcG&#10;I8IZGBgYGBh+Di0j79LxwkcYTYsRvcWOCvdD5syoEoibshoe6JUMg8QVUPnKx3Dkx9Nw8eIl5RHW&#10;hU/3H4Li7buhZf+aE1qqRCguVfK51eBMCJm+hFrXcXPh6SEzqJQFjSJG0pQ89N4fLEPc3DJYt+0d&#10;+sm0CiQJUpZWwOikNfD+3oOw6629UPb8B7Cm/C1Kis9auRN1RiE8awMMlVdAz6il4D9xPnQYkQVP&#10;DEiHh/sk0UhoJFuRKEdTJ4rEdSTCnxqYAfmbXocvDhxRznpr2H/wKEgLN0O9brFuIhwnr/Qh5yt/&#10;6UN466OvKOl+ntRpftmrYOTs5P4leLi3E54IS4ZnBqVB+6GZ0HFYJnQaPoNYJnRWrOOwGfDM4Ax4&#10;qn8KPNInEe4LEkFP7kUlwlHuxSsgHh7s5aRl9InJhXhSP3mlr0LFK3tg/Y73wL5wC3QeOQta9kuj&#10;bYTEMEbRLYovoxF46mfnlGhAAkLZRkPCAYkJ9JX1ydvAr/8cSjzoA8XzpC0vmixildsHbI5j+gBh&#10;MLqcl79sNnHSIKNNLjXy0gkjJ1U90CMJmoekgGXgHOgzbAFET14BM6JLYKmwGVY7yqE4cRtsTMII&#10;dddyPTGMWC90VlBbJZdDnrAVcuxlkB23EWbHrIe0qCKQp62BhKmrIHxCAUwZnw8jxyyFIaOXQOjw&#10;hRA8ZD4EkPN16TcT2vXNhKf6pMOTvdOhec8UwE/x8ZpQjgUlWMw2J5UAIvWDUg3n9VzCKb1F+F7P&#10;2Q+SbdJ/5N1G3rHLzMsbTEGO5WabPM/ECUlGTozS8/JoL14YaLCKNpRf8baInfUWsb2ei2+p95Ob&#10;6nyjjKhN7pKNYfrkDH9uoHyQ0SJ9QPoEPNQjGWaRvrjOWXllDNEapimG40lJYiX0HJoNj2Ikr00+&#10;beDFbb/mVxdkSL5D3iXT6G2xbHJHi6P78p5y8ORu03wL20Z2fi9sVdi6bs5uu3qm+b3MZfi97Z/o&#10;+06X6R1LA+xdl859fe69XIY1OzgteEHvNL+mWesi/kvK+weWSQu/GbQcfJdXh0nmR0PT3o6ZtxlS&#10;lpRDZsGzUPrce7edRMqJU2fh4JETEDtnIywofJ7+Vv1aqCY3S37DqxOXbquu2yUiUqmdOnV85X8a&#10;eGGNOcgJjYIcYJ+6mn4toPUhLRGOv0dluE32Yx6RjPtjxi7D36Nqg9WxTWeVhiglMzAwMDAw/KXB&#10;iHAGBgYGBoYbgJ4Xt+FEhI/0TIEVwhb6IIkPmRPJgyQ3YC50GD0Htrz4IRw6+hN8+e1R2PfVYbJ+&#10;Ek6dOU91rvHTZoze7jBiFo18dpPgqlkx0legmuIx5GEay9qiRHTHzC2FB/smu4hyJX/AhPnQflgW&#10;yVsKx06chsuKVvjerw9DXtmrMEJeSR+gtcDNC+QB/fCxn+DAoeM0unrryx9BfulrkJpbCdMyi2FA&#10;fD4pOxvaDp8Fj4alwiPkvPeHyNAkWIKGNplep7d/LLQj51628VU4c/a8Uvovx8EffoSFRS9Ave6x&#10;lBBG0t9gsVOd7g/3HYRvvj8Gx346DV98cxQGJxTAEwMzwG/cPOgZuRRGkvsMn1FMJ/FMmF8G0oJN&#10;bpOJJcwrg6mZJaQ+VkBwRA50GpEFD/VOBh+bBI3JPTUPS4GWA9PpfUsLNsOmFz6APeScGAWeuKQc&#10;uoyaQ+vdG6PlA668wHggOBFmxWxwEeEK6UDJb3Xdw5AMXxhfBk2C8CWDjOTDfpNVOGzihVNqmWar&#10;45TOIkTX9Q2vZ+aE/mbe8SGd7NLqgCak7v0GzIHQYQthdvR6GuGNesIV6dupnAKNJEUCBK9BMUqI&#10;4DpZ4n68BjTMrxoeT8vAvPRaXeT5Ouc2OulaTsJmmB27ERKnF0Lc5FUwflwejBmTC6FDUQd9NqC2&#10;8TN9M+DJ3hhFngLNyPWiHjpGrDe2OYjPOKhsi2uSTpR0cWmV08hxUg9Gzn7JyOOEgcJBvUX4zMDb&#10;XzRapR3evLTSwEs5pH6SjJw80cgJfQ2BYjeTJeFpXTf7A96WBJO+e7zhHr84L/xiowE35V5DQORd&#10;dXzl/9RpNfb/FLL85sk3BobfAfUD4luYefGUNxlb2vTNhDxxkyuSF03tw+r4oUnDiN8V0hY6OS++&#10;kDNa5aNkvExUiv3VseWzZU3FTVP9QhxBQ/ok9xzZKcZv64g1QwcHyv6poalBM7mU7iWBctcNXAJZ&#10;i7asxmOiiyd3znhW9Bu42la/jlznF0eC39thygMNuoT37h2Vd+a5N/fC8k2vg5C9Geau3nVbaoXj&#10;C+mc4pcgaOoi2H/wmJJ667hwsQoyVuw8HzA5+4xX+wltlOqpczcXrzPy0peuSZuTITt+w9W+o6yr&#10;5DglxMl6KUkfPnoJdAmbSfXBiQ8trusX11QpmoGBgYGB4S8NRoQzMDAwMDDcAAycPBP1XJG8mx2z&#10;gRISG5K2ATdgDjTmZBibtBrmrtkFPSOWQIfhs4hlQZ/pS2H11jfhx5NnKOHszK2kkdaqPjRGP6sR&#10;0LpAO3QbO5dGbNc2GWX2uudpVDbmR1J25ortEDA+GywTF0AFKRv1whFIvr/0zucQODEbqqquRIrf&#10;KDCS7fCxk1QHfOcbn5Ky98CCdS9AyrJtMD61EHpE5EDHYTPh/hAnGMj1bNr1nnLkLwdG073y3he0&#10;HvChHjXCO4+cDau2vEEjwZG8X7ftbRguraCTWUbNWg+JSysga+VzsKjoRcjZ8DIs3fgK5Ja+Sl8C&#10;oC0j62jzCl+AtLxnIW5eKWmjNdAncilwE7KpzjiS5zte/xje3rMfvvz2CLz3yQFaz3iORsEOKsFC&#10;I+GV9qJGrg/bAIlpaVoh9QM16u56hmTzIEUWBf3IGGQXTLxcYA5yvkUJYiSHrc4zOl4oMloF2WBz&#10;nkPZBJQkadk7DcInLKdyJ6WkLCSwKWmmlk/Wr9KAJdfkJsKVPO7rxHXcpzXNsfQlD7Gt+Jk9MbxH&#10;1VDeBe8FSXgqweLcBqvkCsgXt8KihE2QGb0BhPA15HpXwqjRy6DX0EUQPHgBdAybCc/0yaCSK00U&#10;EhzrFe8PI+RdOuUot4Ia5Q4qt4Kmyq3gywMDJ5018fbDZl74xGAVXyLHbzVyYjZJzzJZE6aSehvs&#10;YxW7eQXGP9LEKhtNQfL/lMk6GRhuKxg5aQKOA+j/wUPmQVFiBe3XtC9qxxNt/yTp2P/mxq2HFj1T&#10;6Fhitor7TbzYUSn2VwcZnv8FoUV3pjwf323pq1kNRq8aKsul0ea+ib16hGWE9RxUPCgDbWT2SL/h&#10;c4dSQl6W5X9U791LpVVuAXd4+9sHeHP2V3e8uc/1Q/EnwMdffA+xc0ohPKNESbl1fHP4BAwSVnxS&#10;3y/2OVIv7vGM/I/og2Mj+kG3/lmw1rn1it94mEqEow/hy9s1jgrw7T+LjsOkjJ+MVvs4pVgGBgYG&#10;Boa/PBgRzsDAwMDAcAMw8PJkJCwxCk8OXwvbMnZAkbMCuvXLAhMnQoeRs4CbshBa9E+DB3snwYO9&#10;kuCJfmnQO2opJZInpK6jJLKRHE+1t1ViVTGdxQ7+E+bDtJnrYW3l2/Dcm5/Ba+9/SUlixHuffQOd&#10;R8+h+VDSA4lwjBafkFoI8fPLYNXWN2lU+PGfzsBH+76DriTviZOuY28Gl6pc0etYzoHvj1PZkvc/&#10;+xbe3PMV1TnHiOkVm16HWat3ge+YObC24k3lyF+OcxcuwcEfTkC74bOo9Eq7EbNotPmHe7+l0eB4&#10;70OlFdBqcAa0HJBO6mE2dCd1FTh5IfBTF4I1fCEEhy+AHlMXQM+p2dCLWAix4GmLICQyl05WGp5Z&#10;BM4lW2H+2l2wpORlKn2CtrjkJUqmo476OFKXHCkP2xBfWGAEuMEi0Mkt3W2lEOENiU2buJySwzWI&#10;Kw/bTGxLynZYKW2Btn1muEh1q3zCi4v3M/FyT6PVkWLk5b1Gm+MbAyce0VuFj0w28TWDVbyEkeBd&#10;w7IgavIKWBS/kZLgVOuVnA/LpedQzq1++u5Ou841obmJcNxWlx5Gz0MMSW+UZHAtXdu4HyVYcKJQ&#10;jCAvTqqk8isr5a2wTNwEi+1lMD9uA2RGF0N6ZBH9DD9hyiqYNmkFjB23DIaOXgp9hi+AoEHzwK//&#10;bOgQNhPa9MmEx3qmUNkVlFxpgiS4IreCXwnouIRL3oH2M3refkzPS9968/KXpO7eM/COd8xW+Xlz&#10;kFxJ2qdEFyjk6nhxltEqSnqLON0YYB+m54We3pxgNQSIbWlUeaDcDKPKMfpe0SZn0eMMvxsMvDAb&#10;X3Q1ssowaORiKCH9x/2iCpfquobARMN+jhNlNuuRCDpeACMvvWryj22sFPurgwzP/wDSN9J3yQ3X&#10;vbruv3JZZPe55fK9kxeNeGLC0qEt7duj+6FNWzihaVTBFPeEnVBUdIvyRb7/fDwsedpTA9O//eq7&#10;464fij8Bfjh2kr5AHpRQQH+/bxUYZf76nq8uW6cuLPbyjYpTKoeC/JfIQFkU/D+BUlkliRXUP7Sm&#10;9RvqR8TwN2txQim06p1O/8+Ygxzf/5qTrTIwMDAwMNzuYEQ4AwMDAwPDDcBEHhTNNucljOCbMC4P&#10;dmTuhNXyVvcn6iZeBC+/OPAOtNNtvUWgRKp3QDwljB/pnQxNezgpEa5GgWsNj0ECOGDSAugdlUsJ&#10;7ug5G6Hy1Y+pvvjly9UwPWs94ASa9brHQEpuBY1izi19BfjJCyAkYjF8efAonD13kUaFdxk5G74i&#10;278FUA7lh2OnYCK5xkXFLyqpvxz4lTtaaMwyUofxxxw55ZePnzgNFy5cohNlLt/0GjQJkugLAO/A&#10;BKrrjVHjDYh5kXVjYDw0DRLg4WARWoU64ZmwJOg2IhMCJsyD3qTMSWmF4Fy8FRYWv0Ajy9fveBfy&#10;yl6DrJU7Yai0EvqSPI/2TSFtI7o0w0kb4rpnG1GzusxsFWHU6KU0QrM2IlklIpCwxuhtYeoaerzZ&#10;5gCDRXq5TruIBqgTjDrYBl6abbTKeUZe3G+wSqgdDo2DZEoOJ0xZDesTKykB7SbKNOaO9ENT9yvk&#10;x1XpWtPmqeX6r7La8qhlEKNEOTFP+RV1G+uiFAlzYiulrZArbIG5sRsgI7IIpPA1EDlpBUwenw+D&#10;Ry6GgSMWQY/B84EbNA+69psF7UIz4ek+6dCyZyo8GpICDyva5PcFJ0GjINTHVSLqcfJOUsfeAeJ5&#10;HSf8qLcK3+g58VNSxy8YeHmDwSasMfHyLLNVyjBY5Bi9xT7OmxP6m2yiRceLHcmylZ6TW3r7Cw/q&#10;OPsDXv7R5rqd4upjO1HJFV9fqpvMwHBLCA2908AL243EXx/vlQpTJhTQl1zu/qj0KUpekr6jpmFf&#10;x4lvUccfNaFN5HiTRVzukgL67UGG6H8cP/523V275H+u/mBh/Zy3Y+u+vHfDA2h79hT964Ovt9RX&#10;st4amsv/urfdqAYt+6UsaD9yZpX6MvjPAPwK6+y5C1TeLDFnKxw+fkrZ88uw98APsHLLG6efHpAc&#10;resw8UmlhuqgDJSRs7+KPvQYGRcnT8h3vyjVWg1fUmwz+S1JiSyEh8gYil/jkP8uHzJZFAYGBgaG&#10;vxMYEc7AwMDAwHADwAdF8uB5CiUceg6eD9szXFqt7VWtVoUoxUhiSpYq27iOZDhGFruiwa/sp3k1&#10;x6E8CiV5u8dC3W4xUN8vFgInLYC4uaWUFC7ZsZum4f6Ima5Prz/76jD4j58D9X2nw4J1L8Il8iCO&#10;8ib+Y+fBWx/up3l+K6TnbYPkJeXK1q1jhGMVTlq56/iJ0+dQ3xwte+3zdAKyel2j6X2jXAm+CEAi&#10;HCe9bNLDAU/3TwfblEUwMC4fxAVbICV3G5Tteo9G5H22/xB88uV3sOvNzyC7cBeVR8GJL1EjHCf/&#10;RL12LAsJAYw8rvGSwnObGBLkLpJchEEjc64ZEe4mI5LItRDDyG58ieIT5KzWBwo44Zn7E3ckXL35&#10;uIfMVsdHeA14LU/1ToOs6PVUhsRdfi3ncacphJmW8HAb5lEJtdoM96FhPu05tGXXtn4jVkuZGFGO&#10;kiuoS67qlFPiHMsmebC+1smVsEqqgKX2TTCT1APK0ERMWAHDR+VC76ELoHv/2dA+dAY80iMZHgxK&#10;dOnXk/bBumvA2anUCkbf60l9GmxOt9QKRlAiaU76azVp/wt6TjpOjvuS2Jsmm7TFwEsrSdsmkzaW&#10;SH8dbAywd0GCvF43e5Om/rF164TeaqQrw98dXj0y7jHx9v3oq/4DZtPJaulLLmLquEH7gdJf1P6D&#10;/SMjqgT6DV+E2uDVdCzhpAil2L8MDAGy3tsv9qmGnPT6Q71T4IO93yq/EH8efPHNEfAdPRu2vLTn&#10;qrk6bhR43NzCl6onZ67/4q6Ok7oq1UNh5OKbo1QUaswHDZoPqZHrao6ztRnuJz60hoyr+DIF52/A&#10;lymknFKMwFeKZmBgYGBg+MuDEeEMDAwMDAw3gtCiO028+AY+OD7eM5VKQhQIVyYtMyhEqUqc1hb1&#10;7WmYp9b8KgFLJ6aMg/pdoyB69kZ4cfc+SpYjITw6cY3yuAw0anx+4QvQtKcDXn73c5o2OGE5rKp4&#10;i67/VkCJlHFJV67jVjE2aR14+8WNffmtz/aiRMtlhUA4d/4ivPTOXijevhvWkXsq3vYOVL78Ebzx&#10;/hd0YsvPD/wA+74+DB/u+xa2vrQH1u98DxyLymFc8lo68ecDvZLAOyCBkuiU9LbYr6prfBGBOtRq&#10;m6jtoS5V03F2qsn6dK90WBi/ieqtIslQGwGN5Nac2PUwedxySoI3DE5EP9lNJ3VUgNIcRqu0zGST&#10;PzAHOeCRkGSwDJwHa+UKF8mukMMqieHe9jA1Mpxeh5rPw9Q8uHRHkiv73OZJpqjp2u1rEC7uMpV1&#10;vP/aotjd5pm/FsP6rUAjdYHR9y6N8h10H0qzIKmzUiyHnIRNMC+2FJwRLsJ8xKgllDAPGDAHnu6d&#10;AQ+Rem1K6h/bG3XokUDCNvFGyRXSz/Q8apM7ASfE1ZLmZl64bObsl428eEJnlQ4Qf3jbwIkVZLnU&#10;YJOSdJwYZbTIvc28HKTn4lsarfYmTXzlenV8ZUYsMdQKPS88TsaSi/jCZuSoXJgdW+KSGyJWhqb2&#10;CY++gy+M0K99+83EyYQvmy1ylZmLfUop9i8D724xq1r2T9tRsPktKst17sJF+jvwZ8MbH35J5wrB&#10;L5B+Cd7++ADOxXGwSbBjaR3fiXcr1UNh4uXkhj2S6ZdnKZHFUCBtcfkJGRfp+IyG66r/KOvoQzFT&#10;VoF18FxKgqNOPRkPRynFMjAwMDAw/C3AiHAGBgYGBoYbAtxh4sX1ZpsTHghOhBXSVlhm3wzdB8wC&#10;H5zITyFKr0Wg1maYp9b8GiIco569/eIgaFoO5Kx/GQycQIlwJHlVfLL/ELy4+3PoFb0E5hc+D3u/&#10;Pkz3Izn+W2IDecAfnFCgbN06JqQUgb5T+JiE7E27S3a+Bzve+JTqg7/z8dew5YUPqHb66vI3IV/R&#10;91628RVYUvISZJN7zly+AxJzK2BKZjHV+kY99m7j5sETA9KhcbCD1KMdvPzjwTvATskDd10r9U2N&#10;rLvqXdMeSjpqVKM1DXLCoyHJMHL0ElgllwPqfyPB4EmEI7G1MakSoiatAG7gPIxUrjYHOS8ZLOKs&#10;Os1DUZO6jleH6Ht0gfYOBl5+0WR1HsQIveAh8yF68io6MeYWnDxPJcNUYkPd9jSF6HAT4dr8qil5&#10;apTjmQfTtIb71ePQasujWA3i7nplqqYtVz2P9jhiWL/UyL6titSKWi9IhBc7K6HIUQmrSVssJ30S&#10;tW/x5UNa5DqQpq0mdbkCxo/Lg6GkvQaOXAwhQ7MhaEg2+A2YDV3CZkLbvpnwVJ90Ki/wcEgK6dvJ&#10;0Ij074ZIimO/ttgvGywJl70twllvTjyu56UDOk762GRzvGawOrcZeUcZytqYrY6lRt6ebuQEuylQ&#10;nKznhMF6Tuyl58UAXaDcAUlyQ4D9/vr+sY2p3Moz8r0oAUHc4A70BYa/D3ScvZOJk6saWOwwZVwB&#10;1dJX+w72X8+xRDX0/97Ed9v2zSBjkf2UkReP1esW2UQp9s+PZlP+3aDthEfvs4mvdB0z7+NX3t8P&#10;Bw//SHWy/4zA+TWE7E10/onXP9gPFy9eUvb8PA4fOwVzVj9/qbFVXN6Qt09SfzMoWo39PyMvFaHG&#10;fFPyf2RhfBmsdZS7/ETxo2uto8TWkJE50ClsBv5nuWi0Oc958fbuSskMDAwMDAx/CzAinIGBgYGB&#10;4QaBk+/Rz9F5sTojuoSSbjhJ1WMhqaCnchlXE6jXNYVwvUpORdlXY5vYwIQCmh8jm6fNKFYema8g&#10;b9OrMNyxEpZueBnGpayFmNkb6cSXSCTgRJqq3AjqjeP2BfJgfiskwwvv7IWgqYvcZd8qpmSsB1O7&#10;caO8/eK3dR2fDYOE5SDnbIHEpeWQuXw7zFy5AzJXbgf7gs0kbxEMiM8Hy4RsaD04E5r2RJ1omZLd&#10;VO6keyw0IOsYQV+b3rdKeHumu9PI8ooMikQntbs/yEEjjPsPX0xlcVQpj9oMdVhXyFuAGzQXfDDa&#10;2CpVG4Pkb4283NrlTaF3UhLcKieabfJpjAZvEZICKdOLoDTFRfjWIDLQtESx5txu8lvNpx6nLN3k&#10;mpqu5vUop4Zpy1DXr2XXy6Pd55EHo7rd27h+rWtRTdmPUbPuNFwn6ao+ObYJRj1SuRWyjufAlwpI&#10;FKE2+ZKEMlgUXwbpkcUgT10LEROXw5ixy6DfiEXuiTuf6ZsJrftk0Ik7mwUnEnOStndCE2KNbUiS&#10;O6guOUb44wS6qPuOZuSEi0aLeNLI2w/qeOEjAy++ZOAd6w1WxyLiQ04zJ00wBNpHkHbnDAH27vUC&#10;hSdQi7wBJzfUWWXjPX5xXlSPHL8Y4Kb82xVVHsqkWP5i0HFCX5TnwS8SxPBCKv/jnvz2GoZ+jH7f&#10;KXQmtCB+iS9kTMTHkDxWiv2TI/TOen4xjz8WIkb5T8g+OS557YWz5y8ovwx/TuAXTSjLNTAhH6SF&#10;W+DTL7+nk1+jhnhtv5eYdon8Hh8/eRa2vrynqvPoefu9O4d38eow/mGlkhD/0FmjjAZO/Jr8dkAH&#10;4g8bkrbV0Ji/6kWKko4+VOKspC//8MsjnUU4og8Uvrm7U7xOKZuBgYGBgeFvAUaEMzAwMDAw3CDM&#10;NtmfWLUXl1A9ZmwezIgphpgpKyF02CI6iSMltVUinJh2/VqmPebn8qMEC+ZB/fCU3Erl8fkKUEJk&#10;YdELEDA+m0aOWyYugFff+xy+O3ISTp05DxcvVlHDB3HcRh3T7344oRx98/j4i++g6+i5rrJ/hai9&#10;aTM3gqHDxOHkPvN0vIMS2XW7xxJz6YKj4b1jGhLdKHOCkieotUvlaZC0tl6p0+vVJ91XGxGuMSwT&#10;ZVDMZN06cC6MGLWUEuAYvUmJapVo0K4TQ73rfHEriNPWQpMgB9WqbhjsrDbxskNxpTr3+E3yMvGO&#10;Nwy882sduW4kxSaPX04JXUoQe5RJDdOQ1EDT7L+KCEdTyA91v0qOqGXTCFSPctxlq9u/1JRz0HX1&#10;HGq5mvPhtdDr8TxGNY80NX8Noqe28hVT82uNEuWK1Ioqt1KBkeZkHV9AlCiTeRaIW2BOzEaQwtdC&#10;/JTVMG5MPgwYngO2QfOhQ+gMeLxnGpVaaWRzgEHRI6dSK2hUm9wltYJRmz7BSS7DbatUbbDYz5h4&#10;+0/evPClnhfeQW1y4ouLiL/ZjVZpiI6zB3pzwlMNbQk+Ri5ex2RW/lowcfYpLpkkETKjN9AvGa5F&#10;hKuR4ui7RY4K+uUCThRrsMq79VapXCnyT4+7AiL1xgD7q0Pltcff3PMVnSD6r4JDR36C0YmrIXBC&#10;NqwpfxNee+8L+hLaE/jb/P3Rk5Cz8Q1oHpZ+Qt89apxSPVfgK//HqLxIQWkdnLgbxzCM9EY/cY/1&#10;xG/QZ7S+hOPe3FjyG4u/e2TcIvYCWV+tlMzAwMDAwPC3ASPCGRgYGBgYbhCNOPsDZqv0gzeXcJkf&#10;NA/ip64kD5brwTGtEHx4CQx8TcmNGkTsNUjXa5K1teRHohcnU0Tyd/XWN5TH5yvAiTJRU7V4+7sw&#10;zLEKuo+dRyPD4+dtgqQl5ZC2bBu15KUVkLikAsJnrod3Pz2gHH3z+Pr7Y9B55Gw4RB7eMfL8VhE1&#10;uwwM7SeO1PP2dJPNSSVMvAPt9CWDTjG8d0zDSG80JPxpvfBK9DapH5UEd5Pdal2q6+q2Jg2PR2IK&#10;y0MdcJS6ebRHEvj1nwXDRy2BzKgimB+7AUoSKyg5RYkrlXzVGKZvSKyE4aOXQtDg+eQaZGVCMse7&#10;BqvYljqSr+8/DYHSFLMt8bCBk08+1TsduoRlwaL40hqErpvw1aTRdTSV5CDrNJ8H6aE1LTniTteW&#10;qaZ5mpoHl9p1bR7VtHk809Xr9tz3c+ZxbSqx464XrWnL97wnzT5sO3zZcMVcMjaYXpaynUZWrift&#10;V0JsjaMcCsTNkCdugkUJpTA3bj31A2fEWoibvAqmTCiAceOWweBROTBwZA4Ek/YOHDgXOoXNhDZ9&#10;M6FFr1R4sEcyNEESHCPGaR8WqnUW+0VdYPwFb0qGSz/obfJXxEc+MgU53yB+v9PIy1v0nLiO5F1M&#10;+sA8YqLBIkSbOHGswSqHmSwJFi9ObOPtJz+E0aH3BkY0qCGdwHBbw2CR4pEIR3+YHVMKK6Xyn+0f&#10;6KtrSL4HyZh0H5LoVsdLOl5cqxT5Z8cdd3WdHj42qfhQ8XPvnz987CT8ePKM8qvw58eZsxfg+bf3&#10;QtaKHTBCXglT0oqrstc9fzmv7HXYsOsDKH3+Qyh8djfZv/Ny/MLNP/WOzX+nWQ+HXN83soVSP1fQ&#10;IfoeMi5k0fkLyO9WWmQxlNM5E1x+4h7rPY34FxLh0yYspy+OyW9dtYGXF5PfuUlKyQwMDAwMDH8b&#10;MCKcgYGBgYHhBtGwXcR/TRb76+ThsQpJrpFjlsIaeSuVXUDyCyOHkVCtQbIq625SVt2nWm1ptaRT&#10;+RSypNHFNhnKdr0Hp8+eh/MXLtb4zBojs0+TB+/NL34I8fPLYHTSGhjlWAUjpJXQPy4PwmKWQbcx&#10;c6HN4Bnw5IAM+HDvt8qRN48fT56FLqPmwGdfHYITZP1WETd/K5jaTxhrUCImUaNZWwe1mlpP2qXG&#10;3IS4sk/dRhKKkt9WwWWc6yUGaoA/3isFOvfPgkEjF4MUvgZy7Ztc2tRImCrEwlXEMjFKppLlzKhi&#10;eCwkBR7Eich4+awpyHFcHyhKamSvLiDhSbNFftloc0Jjcj7UbI2ZvMp9vEpcaNfpklwDXVdNu09Z&#10;4vVRor42I8e7I0+xLM1xtZo2j5rvGvmx/Fr3YZp63Z77fs7U8yvmGeF4Tfu5fORa6KSEnteE28TU&#10;+kLyEXWZy1FmBZfE6KSGJO96ZyXp++WwQtwCixPKYCGxTNLuzoh1pC1XwOTx+TB8dA70Hb4QbIPn&#10;Q/cBs6FD2Ayq7/xkrzRoScaPR3omw4M9UqBpj2RoTHylIUaPI2FO/F7P2y/pLcJJfaBwXMeJGDn+&#10;idEmvmK0OjabOHmFySbPMlok0WhNmGjg7SMMgUIQSe9ktsoddFb5SUOA3AJlV7z8o833BsoN6ASt&#10;Lk3yfxBjuuR/IAyclIRfCOD4tiBuE6yWK2r0Eez37r6vGI4/K8WtcD/xkcbEjLxju8EqLVWK/FPj&#10;3g5THnhqYOYrm178BA4dPaX8Gvz18D75rW07LOvS0/0zvuAnZr/YNzr35fGpRe9MTFm3e7hj5Vud&#10;hs9+7tG+KWvu6RYdXbfTtKa1ySKhJryRE98wknGiJRlH6DwVZFz62TGP7MeXfNZBdL4KfNl7zmCR&#10;Jpk54S832SoDAwMDA8PPgRHhDAwMDAwMNwGDRVhiDnJexM+Lg4bMh/VJlbA9YyckTFkNzfCTdS0R&#10;TkwlXikZi+Ssx77aljVMOUYtA+U6HuqTDMvKXoEvvz0CGD2Hmt+14fzFS1QW5f3PvoHtr39CtcPn&#10;r30eQmPy4KkBmWCZtOCWJE0uVV2mMixvvP8l/ECu41YhLt4GxvYTJuKn30iEYzQ1rROPeruuYV5N&#10;frXePLex/fClAkqfoGG93heUCL79smDc2GUwN7YUNiQ9Sz87L0/DiLsrRBWaJ1GFhlIbGEkcQvwC&#10;JTJcuvHyt2ZOfvtu3+neigvVMXJipk9Q8iXMg4RotjpZHjEsl67jUktuYJrHNXga5sdrVWU/rjKy&#10;T70XaqQs9Vy1lUvPj4bruP9a59aWo+TX7qtx3Z77Pbc1pj2/e1uzv1YjeWrku8Y11yAbPcqtsQ/v&#10;zWM/bquGZDkS5Fi/6CuVZCxQfaaM+E+xcxuskMphUcImKoORNL0IwiesgAnjCiB0+EI6kWqHvjPg&#10;0Z6pxP+c1EepzAoxF2ElgB59lfQFrdQK7R9WGQw2+zmTVTxBfGqv2So9T+xZg1VYQvw7y2QTwrEv&#10;mXixo49NeNAQEKlvRrXHfZnUyh8IIy+mU6kc0qZLiF8UOitcPqYYfUmj8Tc0JMKXi1vpGIX69Gar&#10;Y5uJkxYpRf6p4dV5+qRxqcWAP2O/wlQTtzUCJ88/03X4jPxGrUYFNGwz2mJqN2m0qf2kscYOEwYb&#10;Ok1sq287yqBUS63wDrB3MVjkszg+hAzOpmO66jfUV9R1HLc0YxcuV0kV8GhICpjIOKK3yj+QcSag&#10;GTf3L6Ixz8DAwMDAcONgRDgDAwMDA8NNQG+xDzDy5EHUYof2fTOhQNxEifCMyGJo0RMnzbxaHkVL&#10;xFLTErvqumea1pR0Wo5VBHOQDK2HzYSekUthiLgC0vOehex1L9DPr1HzW5UpQYIcyXDU8D7+0xn4&#10;7sgJ+Pbwj5BRsB26jZ0H0bNL6YRevxQYid4rcgmU7XofvvrumJL6y+FY+ix4dZziMHD2RaiBWqMu&#10;altX6uWqdc22m/RWSEVvhfRuHOSAh3skQbf+s4AfNBcmjFtGJW4Wxm+AVY4tUJK0zRUxrJqGlEJT&#10;iSp1iWRonriFTr74cHASOa8TzLzjjJGT5xgsok2NBjdY7F3NVsd+AydexsjgIaNyYJ2zwhXVR87j&#10;PqdSrts80zCvssSoZYxUXitX0OjkGdElkDJ9HSRNL6TLmdHrYW7cRiq9skzYAmtIviJHJWx0VlKy&#10;BEm2ralYjqssuk4M9bTV63IT4ap5XMtVadp9CjHjXq8tj2J4T54kYA3T5K01XbvtuV+zXus5lDK0&#10;13DV9SjlqASTau5IfJLufilADI/dkLyN+FMlFBMrSqyA1Y6txMe2Qp5UBkvspTAvdgNkkjaTif9F&#10;TVoJ48flwZDRS+gLlSDim53DsqBdX9QlR33oZGhEfBclknRkDNJZEi4Tn8aXKmeIX/+o56TjBpv8&#10;ncHmOGCyJe4zW+U9Rl7abeLEF4wB9i0mi1CAL/MMnJBE8tv1FmG0Ny/yGE1OfLV5g+4RPii/wCbp&#10;/O1gtMqplAi3yqRPboK1jgq3r9TwP/QjxdSI8AeCXRHhpL2eM1qEPKXIPzXu6RJZGDVnEyXB/8pE&#10;+MEffoLH+6Xte6x3klD38YH10XRtJhq9nx5jMrQfr/fqMPKeOq3G/p9SLbVCb5EFH6uzSseLEDNl&#10;TQ0ivMY4pRgdp4j/4FctjvC1VMINJ/g1WR1v1Q+IR+kV9nUIAwMDA8PfDowIZ2BgYGBguAmYAuMf&#10;MXHSVxjt+2hIMsyMLoaNSdtgzJhcKqvhqRPuScy605R1lSSvQZarx9RyHCV2yTqSYCiR8kDPROg0&#10;ajb4T8iGUUmrIT3/Wcjd+CpUvPIR7P70AHn4/hHOnr/ojhrHKO6ZK3fCM0NnwvJNV+uM3yxGOlbC&#10;0g2v/CqTm6Us2w51u0zfRu51D8oGUN1vYur9471fq76ozAlpE6rzTdpAj8YJYLSS40lZD5C2adkz&#10;FTqGzQDr4HmUgMbIb0fEGkiNWge59jJKSKvE8JYUF4FASSkkozwIBtVwP+pM50ubYdjopdCl30wa&#10;qWuyOb4zcfLreovdv26nuProO3V95Xpmi7DExDsuN7TK1Uh4pkcV0fIpYaE1j/NQQky7TvLgta5P&#10;ehYWJ5SCc9oaGEfKC6NSHPPAMmAOBA6cA5aBc+mXCyFDs6HvsAUwaGQOjCH3PWl8PkyfuBzE8NWU&#10;ME+LXAezY4phbmwJ5JDylgmbYKW0BdaSOilO3AYblfO6tbXpOjGypOSvcj01rlk1TFfy1LgP1TBd&#10;2ecmAa9lmry1pqvbnvu127VdA5pnGcSuuh5lP70Xbbpqnul4LmJYN+66w5cN+PJCqT8sfwMZQ9D/&#10;cKLOpUIZZMdvhBkxRZBO2kWcuhrip6yCqePzYOSYZTBg5GLanhbSvl37ZRGfnglP906HR3umwCPE&#10;7gtOgsbBKLPipIQ59gs9Z7+gDxROGjnhe71V+EZH+hhJf9dkk58zWR3FJptzhT7QvoDsT9FZpGg9&#10;bx9D+tBAsm3VWRIsqG+PE3h6+8U9hHIr1Kd95f8Qt0apFYabgNkqyQ1JG5l4GebFlsFquZz6CvUz&#10;rW/iOvqT4jv4ogt/c+4nbWskYwv5HdigFPlnxT/Mrcc/rA+wvzNjxXPKr8BfFy+//xX48MI2c2DC&#10;SOX+bwKhd6K0kd4ilWNEN74Qwa9McBxRx5hax03Fh/A3beCIxcpvouMc8b2iu7rHXzf6nIGBgYGB&#10;4a8KRoQzMDAwMDDcBExB8v9MvPQmToDYhDyQ2qeuppOdteubSeUwahC0N2AquasaTfckwFWzKlIh&#10;dF2JcibnbOAXB/W7x0ID/zh4pG8yncByfMpayFn/Ery5Zz8c++kMJcAR5y9cAnHRVmjWKwleeHsf&#10;TbsVTJtRDDOX74QP9h1UUn45Mgp2wN1dIk9gpKSL0K6dCK9RV4phXqwPWiec/YrkCUlvRNoJiULb&#10;oPkwfmwepEQWQ4G4FQodFTSS2yVl4SILaiU4VUKqln2YH4/HMpsi+UjaBaPZUQ7FyElL6/vH1lVc&#10;pw5qNpstwvdGmwzNSN5cYQuVRXCTGMo5PK8Bt2ukKdsY5Vfo3Aaxk1dR4luV5kE/pMaRdWqCItUi&#10;gJmX6XUiaYqTdHbrN4vUyzzoO3QRjB69FMaNzYW4KavBEVEEWdHrYXHCZlglu8jwsuRtNAKRmiIF&#10;gkuUAVFNvVZqWG8e1+ze1qappt1Hjq2VWPfMq20bzzI8t3/OaikD20UlmNRrdd+fR15qap7arl01&#10;JY+2XDT0P6xDVcrGVb+udLQNzkpYK1dCrn0zzIrZQNqoEKZNWEHaLA/6DF1AZX1wroLHeqYSX0iG&#10;hlYHbXNse9fXEKR/kH6DhhrDSKjRyGSUWyHrJl6sNluFUwaL/K3RKrxvsknPGTkhD7/QIH4VYwwS&#10;x+s5sZeeS2inC5Sbofb4z0WwMlwNMl7FIxFuJH1xljJZplu739NvSLurPlJC+uATvdLoBKykrT7E&#10;9lGK/DPijubNQ//l88y4vo16OL4q2HzrL2VvdxTt+ADq+U7PrdslvLdSBzeMJr7yf5px8r0GTvga&#10;ZZJakbF7PfEH9xikjoNa31FMzYNjg95Kflctwo9GizivTiv5f0rxDAwMDAwMfyswIpyBgYGBgeEm&#10;YeCFePp5sc0B7fvOAH7gPPDhZTByoougRSL7mmS2hynpNYjd6xyrzYfnq2G8KxrayKHZoaFVgIf7&#10;poD/hPkwyrkKlq5/GZaUvASDEgqgeZ9k+Obwj8oj+i/HzOU7YGpmCbz2/pdKyi/H3LXPw71doy8j&#10;mds0OAnuI/WLZHYDxVRyWyV6KdFN7hXrAieRe7RHMpWr6Uwe+PsNX0QjvsVpa2F27EZYLm6heu6l&#10;KduukKy4TFUITU8CCk1Nu8Y+JCmRjAifkE/JZQPK1mA0OO94w2wRHvbhYhoSd1E/Pb/TaBPW+Nic&#10;VXjN0ZNW0mi+zamu8mpE83kQGu5rVNOU60EZlmfI/TYkfoEEvBmJeEpoom/YLxl56SKayWK/jGlm&#10;Up+U9CT5kIgzI2Ef5EC9YXrd+AICP53H8hrZnHAflY9Jhid6p0H7sBkQMGAOJVz7DVsE48csg9jJ&#10;KyFh6mrIjCyB2TEbIMe+CVZLFVQXm143uU4qsULuU2tbSTqddFK9L4/7pfen3GONulfXMX9t6Yq5&#10;69Kzzmoz7X7P6yBGiXBtPm2eWvK707Xlq+vaNGI1iHBNem2m+iu9FqV8XC9L3UZ9egPx7UJnOaxx&#10;bIVl9s2wOGETZEVvACfKrZB2Gjsmj7TbQjpW+fWbDU/3SqdSK9hvcJJf5QVKtS4w4bK3RazScdJF&#10;HSdeMFodZw1W5xky1p00BTl/MlmdPxo46aiJE78yWaQPdJz9OZNNXGewibO8raJktEhDDIH2fnqL&#10;2N5gER77nyXBxAi3mjBwwkjUeMeXE0nT18EycfPPtj8a9hn//rPhyV6poOPFH/Sc9FUdX/lupdg/&#10;FXQBsZMaB8uVw8VVP760e18VfrX0V0f4jI1gajdxkO6ZcU8o1XDD0AXIT5pszl4mXq7C3z38Ag1/&#10;f9z+oY4LGn9RDSWu5pLfQPobQcZ10i9LdJaE4UrRDAwMDAwMfzswIpyBgYGBgeEmoePFjiar45TB&#10;Kp2/P8gJD/XAz9w1hLXWyMOndru2aGa3qXlx6XGcalcR5h5G5UEsAugD7aAjhgTXfSFOeDQ0BbqO&#10;mwu+Y+dAl9GzwXfUHDiraInfClZsfgMG25fD82/tVVJuDBcvXYIjx0/B90d+gt2fHYTn3/kCJqYX&#10;0eh2I7k3lO+YPD6fynn0HJIN/gNmgd+ALGoBZN06aB70GZYNg0flwNhxeRA5aSWVj0iZXgjpUetg&#10;QcJGWCa6ZAeKEyuhNNlFJlIpDzSVKEDyQEsgIKGApm6raco6ShQggY2TYmbHb4CRY5ZCq95ppO5R&#10;ykWqIss9Rl4YihF82mhZby7e1xTk+Aa1Xbv2mwX5wqYr5KbHOTzPqV4jRgVvTKqEpIi1pG7yoFWf&#10;NPpVAp5bx9uPGayOl4xWOQ/lLYwWUTBYpHi9RUxAPWgzJ2SYrdJ8o9WZZ7I51ht553adTX5dx0kf&#10;6zjxAPGbQyTvSW9OOK0PFKrQj7DchjYnNApOhPuJjzcLSYZHQ1Khec9USsY90ycD2vbNoJHILq11&#10;bJOFVH5lLGk/lPKII21iD19NpVdmxhTDgvhScu+bqcwDRpmXJrmiGremuAhyl1a5617RsL5pXRDT&#10;vgygBDWuK/vcdaWm/1qGZWvOqzX3NaB5XENtflUjv5KmHucmQmvLR0xLlFLiHI2kaQ334XEo1bSe&#10;GPr9Wkc5LJe3QC7xt4WkT8yJXQ8zo4rBOW0tiOFrSL9ZAWPHLKOyPn2HL6BfTWB7tu07wxV9HJIC&#10;D5C298EIcmI4nugsQrWeEy56W+xn0O+MVvGgMUjeawpyfuhjTXzVbHW+RMaicuKHpXpeKDDx4iy9&#10;RRINnDRFR/oGSbei1Iqei2/ZwJbg8z/fKKMhIPKuv0t0ud4i9MD6xJd5qAm/KKHU1X5KG1JTtzVp&#10;+BJp8Igc+qKP1OM5UsenG3DxzZVi/zSo2ymyVWhs3lsLSl458sp7X9D5K/7q+On0eQicuOgnfdtR&#10;LfUtrj8hZm3Qc9Igk01agEQ2EtozokqgPH3HFX9RTetDyjZ+wTNpfAH9eoyM6dVGLmFi/cCYDkrR&#10;DAwMDAwMfzswIpyBgYGBgeEm0YCTGxqswjEkIjAKGI0S0SpBrTFP0vt6RLg7nZRF12sp0zOP1mrL&#10;jxNFYuRhfb94qNc9Bup2i4YnBqSBbcoi5RH91rBh53vQJyoXdr7xmZJyYzh/4SJ8dfAo7P3qMGx6&#10;6WPILXsT+sTkgXdAArkPmU7wmJNQBvYpayB64ioYOXoJDB+dQ23kmCUwadxySnynRiK5WkblBVDq&#10;BOU7kFRyS0uk7aCEqieJ6iYKMF2zTyUZ3fvRFHIBy0XyActFPWc5Yi2NyEZCC6OtiV0y8o7teltc&#10;U8VV3DDYXFGgDTg7DBiR49aGpoble55Tu43rxPCeMKodI90xMhQjA1FmBctF3WfS/stJm48xWu1d&#10;TJaEp/Wc3FIXKDyh87d3Mlvs/kZO6GvixLFGTpRIHWcbrUKhjhd3GXnhfbK+T88JR/SceNzI2y+h&#10;72D0OI0cJ+WbyboxyAF6Hkl3yR2Vj4YR7mgoxYHyLI/3SoMOoTMhgFxj6LBF9H7xpUbk5BWQGFEE&#10;82I3Qr6wFdbihJ3K5/0uyRW8R9d9quYpt6LWSY16U9qnVrvevhux2tpGMbX9MM9VPqNcr0pQYx53&#10;fk0etWzMR/OS7avyeZRP19FqK1PZj0ZlVtAUn3X3h5TtsIHUO0ptoCZ5dmwpzIjaQF9YYL8aMHwx&#10;JcS7hGXRtkQZnUZIhJN+ie2MbU6lVniRSg+hX6B/qP6CSzMvXia+VmXgpOMmm/S5kRdfQ01rg9W+&#10;yMSLMcRXB1BC3BbfwssiPGz2i/OiL4/+BjDb7P749QXW45Txy6kevPqCjvobtqPaxmhKu2LfmDAu&#10;H/wHzMYXEtVmm1yt4+ydlGL/NGjQJbL3uOS11e9+dutyWn8WHP7xNDw9KOMHXZthRl3z0JuO4jcG&#10;idPJb/yz+MUPvnzPF7fCVtKvVd9QjY4Nqg8p29j/+5E+jf5G+l01+W2weFmiH1aKZmBgYGBg+NuB&#10;EeEMDAwMDAy/AHqbtAAjcJEcoqSzhoSmpLSy7rnvhqyW/G6yW1l3LzEvsavOqZg7XSkTI30f7pMM&#10;bYfMhEXFL8Ir734Bh4+dUh7Xbx7vfPwVdB87DzY9/wFUV7sm5LwWvvj2CCwpfRkyV26HoGmLoWmv&#10;xEuNgoVLdX1jttbvHLGibvfYn/ClAkZM4wM8EtiqZrJK5GntWmQpmpYMUI0ShrgPzWPfVabkwbIw&#10;EhPPh1HlqdOLqNQEao7rLQJ9CdIQNXuD5M/NNqGHJwmOmvJGLl6ns0oHDDaZEotIANPru8Z1qoQo&#10;vQ/cJkskwdKjSmD02GU0IhCJSJ+gpEtmq7zHRW7H65RT3jSah8r/0vlOvNvLXzbX95cbe/sJT5l4&#10;saORF/uYOPsU4kNpZk5eYbSKmw28tNvICR+Scx4i6+eJT12ksipBTkrIU9KcmEqaI1FKSVOVNCd1&#10;hhM4NrY64OHgJGjdJwO6958NIUOyYcDwHJg0Lg+mjs8HeVohZJD7xQnh8CVHEY0ed33mr/qD2v5I&#10;7qIPIDGktr9ahzXqVFnXWg0SWc2PedX8mKYpR2v0WG25mnXcp7af5z66TvbhNbmvC7evcR41P5ZZ&#10;43p/zmorD9OUc6m2FfuYu5/tpEusT8xf4twG64i/oi75wvhNpE3Wg33qWphI2mjQiBxKmONknejX&#10;D+KXMcQX8IsObZvrSB9BXWMjfr1ATNUlR0ke4h/niU+cNVjEb8288ImZl1402uQ1ZF8G+p6BE/rr&#10;Au0dvPwTWjfonuDTxHfYf1r9ySPHDQH2+028/RS+SOg1dAGkRq678oXKNYy2E7H5caUwbNQSMq5j&#10;f0sCb86eqhT7p4HeklCx+9O/DwmOWL3tPfDuFrVKqYKbAk5MS/pUkcEqnzeTsbMn8Rl8aej2D+IX&#10;tfZ1YptJP8Y5HmjfJGMyGcM/aMbN/Xed0KI7leIZGBgYGBj+dmBEOAMDAwMDwy+Al8Xe1cALs01W&#10;gUbPaq0GKa0Q0D9rmO9aeUk6lknLVda1S7qOS49jamyraVYRfKzCqUZB0g+P9U8522n0HOgflwex&#10;c8sgr/RVeOndz+Hbwz/C6bPnf5bYRuz/9ih0GTkLCivfdk/IqcWhoz9Byc53YfrsjTAgJg/6T1gC&#10;QycshSmTlkO7flmXHumZdune7tHjG7QNf5TU6REkh1CHGieCVElCJIlU0rCGYbpCAuC2ShjWIB01&#10;ViuJqBzn3qdsozwHEuAYNbsgrhQmjc+HgSMWw1O9UuHhkERohLraNifqsv9ksDpX+VjFbnV95Xp1&#10;uCn/VlyEokFgwjNGTppgtDnOIymIn6hvIeXWuBblnOo2vRdcV8gNvI45sSXQqk8GPBqSgu1YbbIR&#10;450FZqvcgZLgvvI/lVP+EtxRp478DypN0Vz+F2o663zlu+va4urru8cbzIH2Rno/uak3H/cQRpib&#10;umO0ebyft0UI0wcKA5GwJNcUa+LEmSZeLjDZxM0Gq/yyIVB8HwlOo8X+vc5iP2vgXJHmJlJvqE+O&#10;xHljYvcRaxrspLrwD5H1h3skQvOeKdCS1HWb0Azo0i8LAge69MmHjcqhbRE/dSU4pq2BWdHrYU7M&#10;RlgqbIJVVAbHpU9OpVVIvalGtclJGkqtYP2761ypa9oeSn3XME0eXGrbja6r+9R1ZRv3udtR3aeu&#10;X880ZXgalnnV+W/EaisP71Vzv5QUxyXJqy4xHc+BL4A2JG1TJFcqoSixAtY6t8IqxxbIFzdDTkIp&#10;1YhPiywm7bIGYqesgnHj8mD46KXQe8hCOpFr+9CZVGseJ3psFIQSKxJ9KeIVGH8ZjfSNCzokxK20&#10;Px0x2RIP+tgS95usjn0mXviQ9LP3jJywi+QpJOPuKj0vzSC+lkD8aYwhQAxGTXKcwNMbNcnb9f1v&#10;nWY1++HtBEPLyLvI9X5M+gidZDlm8oqr2rVG26rtR5YlpO7jp6wkfcYJejKek3rZpbNGGZWib3eQ&#10;cSb0zma9kt/+5tAJ5Rfir49Ll6pgiLSi2rvT5AFKPdwU6vkJj5us8ps+1sTLTUjfEaeurUmEa31E&#10;u00Mv2CSpq0FA31xmojLLFIkaQcGBgYGBoa/LxgRzsDAwMDA8AtgtAqPmnjBiUS4a4LEK4QzJa2V&#10;NEpWa/Zdy+gx18ir7qvVKAkuK0byKwQ47rtWOUZeOKG3JBy8xzfmNOqJP9U/jcqbJC+tgM0vfkgj&#10;t386fe6GiPBvD5+AziNnwZryt2olwg8cOg4LS16EoIgl0GZAJljCZkPvgfMhduIq6DZg7qUWvTMv&#10;1e0e0xdlEbyt0g9IhA8YvohG/NYgEj0f8pX1myHCazXleDfxhGURU6OOceLHmdEbIGz4YvDrPxsl&#10;H1ySJDxKkiSBwSIfN3DyzPuD42vVfdVzoh+peyeSEEiEi+GFtNwaRJdyTlynRKR6/UoaXgtGjaL0&#10;iJmc12SVq32C5GqjTU5vbIurr5zqd4Gvr/zPZs2m/NsQEKlvwMnNKTHO2QO10eMmm5Rv4uUtRk58&#10;xWQRvjBzwtfE506beJFGj6OMxpXIcSdgpDxGjmPbq1HE3pxLbsWH7HuA1PNjPVOp3Ao3cA79zH/C&#10;uGV0stCkiCJInV4C2fGlUCBupZHjWGfqlwRao1HjaGSdEr+aeqftoazXMI/2qNFuyn51nbadpowa&#10;banJdz3TXtPP2VXXoprHuWotD9O06R556HXj9ZN0NHyBoK1T9GEalU/SMC/2E4zcz44voxPzSdMK&#10;IWbyKhg9Og9Chy4EvwFz4Jm+rhc5jSkRjlrjdmiAxpH2JtvoA+gLVGaFtDn2r4bBThyzqnGcJccc&#10;1fPCR0Zeek/HS5tIX8jFvmXgpFHE/3iUAsJoa/y6oU67iP8qLnvbASPaybj7Lmqu45cl0yctd8n8&#10;KO2G7aptW3f7YXsQc05bA017JNJIewMnvGu02psoRd/mkP+B9/5In5QPDh87rfxC/PVx8VIVWKcu&#10;rNZ3nBSgVMRNwYsT25iDnB9if7if9IfMyPW0D7r7qeIbqr9QQ58hhn0Uv2DCMRWPN3KCXSmWgYGB&#10;gYHhbwtGhDMwMDAwMPxCGALFbuagxC+oNIYH+axdV7d/Lu1G89B1JMA5qcrEi6eNvPidkbcfNFGy&#10;UcmnIeevKjfQfhmNHFeNhJRXYALU7R4D9bpGgrd/ArTsmw6dR86BcanrIHLORih74QN455MDcOLU&#10;1ZOanTt/EfzGzIOl61+G8xcu0bQfjp+El9/7HMamFsKToRng33cWJExeReUVqA40sW3kAX2FXA5L&#10;hS3QJDjxTV2gnSPX9h0SYv1qI8I9H/QVoySR1mrJo1pthCCeA9NVcg/XV0jl4IhYR68DJR+MnEve&#10;A4k6NZLZYJU/NfFypo6zP6C4w9VoLv/LhBNVWoTv8VichFC9DtWuec1KOl5X0vRieCgkmeqBG63i&#10;JaNNyDUESSOUs9zOuMOrQ/Q9jTvF1b83UG5GiUr8ksIiDEedaOKjc0gdFpkt4gtUFoOzf2202E/p&#10;A+1nUGPaJ8hByRskRbVyK1rCXG0XlOS4n+TREub9R+TAmDG5EEt8D7XkZ0Svh6XEB5EwX+fcBhtT&#10;trukVhSClxK7ZEmlVkg6kr812glN0zZuQ9+sZR/1La3fqmWopu5Tj6ltn9bUfZ5pmLe2/Bq7rq95&#10;GJKwNL+y7km4e9aJ2ocw0h5fNFDC3KNOMRof9eALnSizsgVmx5TSNomcuBLCxy+HQSMWQ88hC6Ar&#10;6SNIDqPWPL4EwfHJ/XIE25tsY3u7dckpWY765A4yttkvkXHwJ9JHPtcTfzJapWepfxE/09uEcLNV&#10;CEPJH+yzqEmuTM75D5er/r4w8PJC9G0cjweQe8eIe6wjWsdKvWrrXDWszzxxE32pgPVhCnIcJ/c0&#10;Syn2Nkfonc2acf9+tF/6hz8c/+tPkKli/XMfQP1u0bt+yWSwZNxsQPx1mI7D33mZvozFLzPU/nmt&#10;30h3HyXrHcl4SOcx4aUTdwfKjyhFMzAwMDAw/G3BiHAGBgYGBoZfiLqPx9U3cUKJkZOOqpHYNSKy&#10;1bTaDIlsDamtTXevK6YlsbXrRl44qOeEd8hyk4kTK/Sc+BXdp5aBS+15FDNwQjU5rtrIS9UPhySD&#10;b1gWnSAvavIKOkklEtZZUSUwcWwejB6VS2UpOg+aBYHjs2FU4mqYvXYX7Hp7L3z93XEaNd43Khdm&#10;Lt8BO9/6DMpf3gMh4TnQuv8MGDlqKZUVcT24P0ujHrUEGsqfILETNnzpd/Us8XkYJakj19s+dMaV&#10;B3vtg75q2nS1PM1+N3mnzUeWSGwi2YQyGWiYtlquoJGsSRHrYPy4PCrjgLIcGPltIuaaBNMJek46&#10;S+rta4NNmmGyyZPr+8c2rkMn95OvSaTVD7Q3MnGOCh9b4mWMfhXD17rOq14bLq9jmHd+3EZKCiIJ&#10;bublk0Ze3O7tLzxIJUz+PLjDVU/EfH3/Wad56L+ohEy7iP+ihjpG8Bo7xevqd57eqG5AwpPegWIr&#10;fDFC/CHMaJUi9Jwjw5uXVhp4cRux3XokzHnphN4inSX+jJMG0hcUPkiIEjMjKWpFPVyXv2NbNiJ5&#10;GpO2xLp8hPj8U73SoXO/LLANmkt9f/yYPIietAIk0kazY9bDvNgNUCBshWJlQk9sL5c+ucuoD5Ft&#10;9CnalrispQ2RqHL7I+bRGqYp+93HqPuu5x/KvhrHeeav7XhM8zTPPMRqTN5K1t3nqS3/z12rUg4l&#10;7BSjxHmKi0DfRMYF19iwDUqTt0FxUiXpk1vpGDSX+H7q9GIa0Tpt4nIYOnIJ2AbOI310LrTunU6j&#10;y+8j7Y4vQZAcb8DZq70CE6q9A4Uqb4tQpbdKF/VW5wVTkPO80eo4S/zktImTThqt4nekP39MfOkl&#10;4kPl3lZpkY6X5hosCVP1vDBQb7H71w+Ib/E/X9n4S8jLG4GRT+iDuvr4dUm3/lmwxrn1ytigqTe3&#10;76h1R9JxPB00cjGVSjKQe/Xh5aN6PuZxpejbGK3+z2AIuOuZQRlfnDh1TqGJ/xqoqqq6TKzq8uXL&#10;F5Uk+tv4w/FT0Hn0/Ev1O4dblEq4KVDpKV5eiL/X6CuRk5bT8cftJ1pTfATXsX/h+DSb/J7jfwD8&#10;Islok9bVafL3mJCWgYGBgYHhemBEOAMDAwMDwy+Fr/xPlIMw8uIyJExVolm1GgS0Qsppje7XEtW1&#10;5FH3Y2Qk6uqSh1m6RNNxwhk9LxwzWMVvyDUc9OaF0xghq+MxUhajJ+20DHosScd1ko9GXPID51G9&#10;amHaGsiKKYYceymskLdAUWIlrE/aBuucFZBrL4MlCaWQGVkESRGFEDttFUwJXwFjI4klrIKpaSUw&#10;Y/kO6D52LvSMyIGQqCUQNH0xhI1aBHL4GlhKji8h5VHiSyXEcKk8rCPxg9GikRNX/4iklA4J/SAH&#10;NA1OhIXxpVCSVHnlIR8Ny1GOrWFK2dRwP7EtKVf0odVIS5z0b5mwGbKiSyBuymqYPKEAeg9bAMFD&#10;5kP70Ex4olcqNAtJhoZBiaTeZdBbxLMmi/SxiZPW6Tlxms4iDSH1/TidEBPJ3OvB1/efXv7RrfW8&#10;9KmR+EbzHsmQJ2xxEafqtV7HsJ5Q77rX0GxK6Bpt8kWzVcgw8PYRplby/5Sz/IUQeiclHXHSzg7R&#10;99ztO90b9Z4xetcQILdAeQBjgL2LziJajJwUihOE6i1SOOkHTlI/KaRfLDXZ5CJST88ZeOEdg0X4&#10;QseLP+gD7T+hNjmtQ2J0Uk9ijUkbNyVtgprV+OLjiV5p0KpPOrQjftClfxZ0JWYbNI9+FTB4VA6M&#10;H7uMSlhIxK8zooropIW59k2QL26BQkcFFDsrYWOSyz+3evge+qL2BZBnW9cgtFXz9HOy7c6HZWi3&#10;lf3udU/Dfapp0tQ+eUOGxyrnrVHOjZh6jHI+OjGkkoYk+BYkw+m6q55QkxzHICTFsW5xXFoubYYl&#10;QhnMi9sAc2PXQ+r0QpCnraUv7yaMz4ehqEdO+rJt8DzoEpYFncJm0jZFshy1532UFyOkH+PYeNHb&#10;Yj9D/Oe4jpd/IP1zvzFI/twnyPGuKUh+3WyVnyc+tsUUKK4kY+YMIydGmYOkfoaAuLYN/IVHqexK&#10;KPHXWwDq7RPfPYpfN6B2Oo6/ZckuWR9tvbmJcA9zkvF4/Lh81FmvJr89F02o/YwvmW5j1G8aWtfc&#10;engj39Fzjp0+d0Ghi/8aqKqqukTsPLHjShKcPX8R5qx5CR4Ikrfc1X68XqmGm8EdequQR35DXkT/&#10;xZd584n/0xcmSv9xm4d/4JiDX2Wgj+B/ArNNria+PIaOswwMDAwMDH9zMCKcgYGBgYHhFmCyJoSY&#10;rUI0RlxR4lpjWoJbJb0996tWI38teSiZjWQerpOlakaUQEESnhhGRXpzdhplqBqWgemot4zrSIR3&#10;6z+bavcujN9EpQqQrFMlDFDWYDMxlDigMhFK9Nn6xG2wKL4M4iaugtBBC6BD70xoFZYJIdOWQLth&#10;M+HpAemkbDu1YSNyaCTts5k7a37uT5aUfFMe3F3R2TtADl932myV9+AkeC7ZEQnSo0pgXWKF61jF&#10;KFFWy0O/m1zEfZhHKVcrzYD7V0kVVL8YpTL6D88BbuA8wIh4lNTAiG2UGtDT6OJEKrdg5qSTKNth&#10;tNoFg0V4zMs/2qw0+8+iGTfl30b/eF8DJx5C3eNn+mTABiRKr3UPGqNkKrnm1XIlPNkrzaUFHCSf&#10;9+ET+hi5uDbKKf6eCC26swEn34u6yKjT7xUY303H2QP1Vvs4IydKequ0zMSJm02c9LbJKuwn7XbE&#10;hNrkpH9Qw3YlZgpyUn1ylFpBuQ1VbkWVWsH+dp/VAS16psLTpO269ZsFIUOyYfjIpVSb3BlRBLNi&#10;NlBNbPyiYK1cQdsXfRoJKPQ71fdwG/sTbXtitbU5Wg2/8FjH41RClJahlOM+Rpvfw9z5lWOoKWVq&#10;811lHtfgLuNax3nmV9drOc5N8GI+NS/Zj9ekGvYBT11y3EYrRaLcuQ0KxC0wP64MUiKLIZr06wnj&#10;8qkmea8hC6BT6Exo1TsdHkL5FDJOojwEtu8ViRVMI2Mn8QP0CezzV2RWpItm9B2r/AEZM8vMQWKq&#10;kRP6enOibx3/2Lp1xt5apDhKXuitwjc43jwckkIJToz0vqre1HWNbSF5UBM/aXoRnXAUr5n4+C4c&#10;c5Tib0uYWo31NncY/3D3CfPOnFNktP4qqKqqukjsHLFDShKcOnseRiYWQX3fiDlKFdws/kHGs+fJ&#10;ePRJE/KbhHMlrJS2un5TPc3TR0ga9hmc2wL9HYlwYv7X+4KJgYGBgYHh7wJGhDMwMDAwMNwKQuV/&#10;obyD0Sa+6yIkrpDYSOjSdXWpMU8CXLt9hTi/QtzcpzwIN7I56KSJaLjehNiDVO4hBdr2yQBu4Fzo&#10;M2whjB2zDOzha2jkqj28ENqHzoT6lgRKiE8anw9r5UrAyDJKOnkQUe4HakzHbSUdiSmVkMJjVopb&#10;IXFKIb0uM7lu1BpvSJaZ0cWUBMcy1LJrlKuUTc9NLDWq6PwDQY7v9JaEEINNOo+E1ZO900Ak14/y&#10;KUjGYznU1GshpiXIkGxEgqjQgdIKFTAnZiMkTV8Hk8cX0PpAnVSUxUCCE+uTEp/EkAxFEszH6rxM&#10;6v6ikZP2mni5ADW4dYFyM6WVbxqoRUzKitAH2i/j+aaQ68Dr9CQt3OSmUk90XbnHkMHZ9FqpX9nE&#10;ZKVohhtBaOidzTj5Xn33eIMuIOFJUn8Wo1XorbeI0/W8mGDg7TkGm7jeyMuvutpc+kHP288ZeeES&#10;Ro1TiRViRpuTkqV60iddL5oU/yGG/Ru1+B8g+VDDvW3fTOjefzb0HrIARozOhYhJKyhhnhWzHnIS&#10;NhG/LId1DtfLHRdhfuUFFPovEryYrrY/9RX0C8XvqX+o6biupmt85ypT817LrnesxtS+V9u+Gobl&#10;acvUXq+6X5uumsd1uPuDNl2zrh0LtC+91PrEsQ37FsrarCJ1jvWPsk/i1DUwedxyGDhiMdgGzSft&#10;NQta9kyD5j1S6XiKbUrbGduYtDWS5ThG4ItO9AuTVb5otIr7jEHyeyiTRHwntKEtwUfxupuC3iYt&#10;aIiyR8SHpk5YDhlR6+lXBO77Ve6P1g9ua+4fiU68b8vAOfSFJ+qNGzg5USn6tkT9jrGN63eJa9+8&#10;T+pllNOalFoIWct3wOryN2H765/Cu59+A18cOAI/nToLp8+eV+jkPweqXDh7+fLlnbi975sjMFBY&#10;fbm+b9R6/H+gVMFNQRcgP4n+ZiBjUsewGdCX/I5dJZ+j+oZitF8Qw68pVpLxBn/z8CW5kRffu91f&#10;lDAwMDAwMPxeYEQ4AwMDAwPDreEONCMnTvThHWeQyEayue/QhRAxcRXVsMVP8ikZrjWFAK9tSWVP&#10;kGgj5SC51mfIAkink/2VUHIX9azRksl6KjGU+pgdswEWx5dCvrgZVslboDCxHEqSK2Bj8jayrITs&#10;2A0QMGA2hAyZD3Nj1tNPp90P0CrB4vFQXcPIPpWcQmkDXC9N2QYbEyuha1gWPBiU6CbC06OKXKSv&#10;kk893l2WYqpmt33a2jMNbeJn97aLaGCwiMuRdDKTOmrdN4PcXxG53g00AhSJbiyvyEke8qVyKp+S&#10;GllEtZ1Hjc6F/sMXQfcBs6BLP1UWIQma9nBCk2CXHIZLQ9oJJhtOwif8pOcFlJTZbuQdZQZejNFx&#10;9lBvTnjK5C83xojNW9HhNnKSnZSb72OTqxuS882L3UhfJGjrwR0VqzG8PyQ7UkkdNrHKxCfI9fKO&#10;rRiRrhTNcMNATXL5nyhlgXIr9f1j697NxesMAbK+ASc3NFhi70O9dWxzo9XeRc/H90RNXh0nRyFZ&#10;rrdK84lflJG2fJb06Xd1vLBfz9mPkeV5I/FzSpgrJCnK6TQi642Jj2Gfp+R4jyTig8nQomcK1XPu&#10;TPwS/bP30Gzqq+PH5ELkxBXgiFhLo8sXJ2yifo0yKxuIL+Dkk2joD25dcmI0IhT7ldIftP5Tm1Ef&#10;U/K7Td1/reNry6vdd6202o6ppe/TNK1pj6mtDE8j+1ViHutAJcWp7IpiVOucGEqtbCSGE1KWJFXA&#10;OjI2oib3cjJWLrOXAerwzyXjI46n9vC1MI2MJ8NHL6FfAHQOm0Wlc7BtkSDXcUK1Ny+e9+alsyab&#10;47DZ5thvtoovGTgpi4xdtoaBETc8buCXDEh0Ep+rwrkJwoYtcrWtev3EarQvWVfHDLxX/MoAfw/Q&#10;z/A3w8TL3xo5waoUf9vh3i4xAXW7xyYuKH65euOOd2Fx0YuQvLQSYuaWQviMYhifUghjE1fD+OQ1&#10;MDF1LSTMKyP7KyC/7HV46d3P4fCxU5R0vh1x+fLlamJn3vt4f9KCoudftkUsOflAb+dir27RD5Nb&#10;x/8INw2jVYzyCXJUEx+p7j9iESRGFFLdb7c/1GK0LxBbnLAR7FNX0/8QOD6R37skUuQvug4GBgYG&#10;Boa/GhgRzsDAwMDA8CvAGCj28bE6TmGEKBLhI0flQur09VTvGolwJLm19nNEOI04JeV07TeLllUg&#10;boVVcjkstW92G04ol0dsNZVmcE3qRz+JTnNFmqJh1CAuMRK199AFMGRkDixJKKMRqO4HaOXhWiWW&#10;ajWyDx+wVeIW8yJJ92z6DjrB5CPBSfSaG5F7VYlwlaBSj69RHjEkffD64sPXnPGxyR8jaUnuOatR&#10;cDIlnTCaTZi6FjIiSygRTqNlSZmo9Y31geQ/Rr1j9HvPIQvAr/9seKxnCjyMUXCkDvFlQgPOFf1N&#10;JU9IW2AEJkofGDjpuIkTvjBxUgmNAOeE/jqb8IQhIPIupUlvCaTMTJPNWUTJUXI+bK8bIcJRLxkj&#10;WoVpa2l9YqSnkZNWY2SzUjTDrwxs8/uD4w1GLr65kRPb6DgplPThwXorvswQ8028WGyw2l9GvXcT&#10;bz+MkePYz1UpDZTSQTPYHNTPUHYDv+RQDceDhsqXG+ifncNmUl8NG7oQRo/OpZNBorTHvLhS4tfl&#10;UET8G4lw9BftVxg0cpwY9hlK+ir9Qes/tRn1MfQ7ran7azmelqnN65mHpNG+rUl393NMu0Z+z7Qa&#10;pt2vpmnzexrZr56TXkttxyh50KjUE5pSl3RsxH0kH2rxr3NW0vFUlVmZPmkFGSuXgGXgPPpSrfEV&#10;Itwlq4LjCUnDFyFk3P7BwMsbyDg/BP2oCZ1E9+dh5BNaq0Q46ppjhPpNEeHkXubFbSQ+lUqvjVzL&#10;JSPxW6X42w71usaG1PeLyy59YQ+8/M4+WLn5DUhaUgmTM4phqLgcekUuBduUhcBPyibLBTA4IR/G&#10;p5Dxv4C01St74OAPPym08+0JJMKff/2jmJjZGyqa98s4cY/vdGfDvhH/VW7/poFfAeH4j5JOw0Yv&#10;oV+WXJMIV/wE/QL/A2THb6A+7P4NCRKnK8UyMDAwMDD87cGIcAYGBgYGhl8BdTvF1ceJM5EYw8/r&#10;ceLF8AkrKSGrktwq0X09Q83XRlYZBo/IobIexYmVlLShJLBCftSwtCtkj5ZMcpNfyjbuQwJN1Sp2&#10;7/NcEqP7lWO0ZdZmSC4hWfRIj2Tw5gQabY2TCqpE+1UEmGokHa8diamJ4wtOe/nH70EpCySRULIC&#10;yXCUDEASEWVX2vedAQED5lCtZiR+MOrWLXOChiQVRtojMUXawCVlkAhmi4CSJz+Qun+b2EokBEy8&#10;GNA0KLZxkxC5ntJ8vy6Q0Oel3Xpe3PcY8QPffllXyDrN/dM696gfOlFg4jaqKY4SMagjjJNGsknO&#10;/nigxIGbMLfau5gs0gCjRRpH/CmT+NZc1JI2WCSFMEepFek8EuZuXyR+if6JJKpKmFOJHuK/2O+x&#10;/6NfN++RAm17Z9B+FTQ4G4aPWkon64yfugYyo0qotv8qyUWYo1/hlxI1yHIkfLGvk3XU+1fHB09S&#10;Ff3PTawq21pfRKM+qzlOm6/GunqsmqYeo6b/jKnXQbdv8Jga/el6pr0eTyPp7vohhmMkrUOlPpF4&#10;LCH9ESe6xejrqEkrwUraBV9QoiyVOvbQl2w49gfJ3xqtjs16TvRT3OY6gDuonr3Vsc/Ey7T9FyeU&#10;USLzqutU03CpuRf8KgclX0zEz4zEp4y8fBZf6iknuC1Qv9XYuoaWg/W9whfM7x+ff1LhjWvFmbPn&#10;4evvjsHnB36A7a99DOu2vUPJ8kEJ+eA/bh70icqFxJwKsu8TGiF+9txF5cg/Fvu+Pgxv7dl/6T6r&#10;8E5d32kf1ese31m5/V8E/GrFyAvvk/aEZsFJdLJq2uaatlf9n/YdJZ2mkXX8DW4XOoP+huBL3/r+&#10;sY2VohkYGBgYGP72YEQ4AwMDAwPDrwb5n3peKPAhD65I0vrgRGwKwX1NQ/JWs92mbyakRhbD5pRt&#10;sDmtJumhWg3SSGuavDX2ezwku9M99tearu7zXCqGpO3TvdPh/qBE0HH2r4ntDx4y/0S+VE4jxmuQ&#10;b55G9uE1LUgorQ4evOjyvf4xy7AWUcbCGORIMfLSe+YgZzVG22JUPdYpTjyJZKKbXET9U068aLII&#10;3xsChc/0geJWPSeu13OyZODso0wWsbM50N6oTrus/9ZpNfb/UDv6t54wrK5v7H16TjjjHSic7xI2&#10;k0asl6dduWe3ebYHWUdpG8e0tTSaHe/PYBWilWIZbh+gxAAx9CPiTyi/gob+1Vz+V11fuR76nC5Q&#10;eIL4Y4COF4bqOBHlVuaR9VyjRdxp5OyvGnnxSz0nHdfz9ktIZFJ/Vl7kGMnYYeBl0JMxAUlyNPxC&#10;BMeLxsTnUQ4DI5XxxRB+kTFwRA5MHZ8P0ycsh5TpRZAVjbrkm+kEsdhHsZ9tJf6FEitUZiX1WUry&#10;ul6wkX6o+qTqi6qpPqrd75lPu63Ndz3zyHPVeOZZpnafmqbtP7Xl0Vpt5dV2DJZJljXGLbKO2/ji&#10;Dse00uRK2JhUCQviSiFh6hoIHjyfSuHQFxq8gFIWVWQsP22yOdYbrWLq/zrji6zaYbCK3cy8tFLH&#10;iyi5AiNGL6l9nK4tjRgSoDiPwrQJBfT8KKNhsjpOER+bXscvzks5zR+Ge7rGtW0RlrnngV6J745O&#10;WvN1Xunr1RufexeKnn0bPvrioEIjX0F1dTW1y8SqLl+GqqrLcOlSFVy4WAXfHT5BtcRTllbCoLg8&#10;4CcvhNDoXEjNrYR5a3bB+3u/gWM/nVZK+n1x/sJF+On0uepZq188/2hY6o91O0fer1TBL4LekjDa&#10;ZHMeQ/33Z/qkwzKhjPZbbdtTP0Ef0BhKJxUnVkDPIfOvyKJYhFVKsQwMDAwMDAwEjAhnYGBgYGD4&#10;1QB36K3SsoY9kilpi+SWluSuzWpEiZP8bUNnQGb0evpAW44RncrDrtbUh17P9FqJHTSV3LkGmVLb&#10;OWg+TX53Hm1esu9qIlz8MkghwmlEqkd+97qyjfsX2zdBz2GLoW5A7AqsRYwKNwXJiTgBqU9wYjV9&#10;sWB1TWKHkbSUCCdp+Mk3ncCOly6akQjnxE/J+TeTfMV6Xk4w8sJQH6vYFqN464QW/W4R1YYA+/0G&#10;q3BOZ7FfwGjw8WPzrpAYWB+KXdUeZBuJcFkri8KzT9r/bHBHjluFR42c6EvGhAF6Tpxm4KXZxHJI&#10;2nZirxg54QuM1jRY7ZfwhQ6VQQh2RY7TCTp5jBp3ySSpRiUwyDiBkksteqYCSmr4958N/Ycvhsnj&#10;8mHahOWQPL2IRgl7EuFIfKuyICifhIYR0PSFFfqjZ/9UfLKGkbSr8inp1HBfbeVojB6vHqPJry3X&#10;PW6oeTX7qGGaauq2dj+a9hjt+vWOUdI8r4VKTimR4ihfhPtxAk5pWiHVEkcZJ2wfjMA1B9EXoBdN&#10;Nsdmk02a4eUvmxXXuApGq9zFzMkrVCIctclpW3heG257pinp2J6oNY/nd02M6Lhg4sWYu4Nkb+U0&#10;fxjq+8W1b9k/c9+DvRI/GpOy5tsVW96C9Tt2Q2HlW7Dn86uJ8Ovh6PHTsOutvZCauw36xywD//Hz&#10;oWdEDiTllMPsVTvhvc/+OCL8wsVLcPrcBZi77sWLzfuln7hVItxosY8jfnQcifC2fTMgT9xE21nb&#10;9lofUf8ToH8iEY5zgVBJJvzt5AT6u8rAwMDAwMDgAiPCGRgYGBgYfkUYAmbcZbCK2/AB1E1wa81a&#10;k/xW15Hg6tB3BsRNWVlDJ/YqAkhrKjmiGqbVll+7/1rbZKk+WLsfsElZGHFYK+lODMldlAvAB25K&#10;wNjkbB0vJLXtM2PDyDH5NR7cryJ2PAxlHjqEzYJ6/rGSUpV16gfaG5mDJBkJRL1VepPU1cdmTvgQ&#10;yW6TVV5otAoReqsY4mMTnjAh6RMk/0859A+FIVAIotrRpE76DFsIM6M2UBLy5+oAybW0yELgBs6h&#10;/mDk7QfpfTH8JaHzle9u1EM2E5/GyTo5AyeNMnKiZLDKS4ycUGqwSbt1VmmPjhd/MAWKJ82c/TK+&#10;+EHfwhdBLl1yGUjfoPIcqIdPNfFJf6QkmNWlS/507wzo2i+LRi4PG7UUxoxZRiOZnRFFMCtmPeQL&#10;V+YYwLFHnWNAJX6ppBJJV+WZtFZjLMGxB9fVMUhJV/1eSy7XOA5NOVbN697nWaY2v3Yb86jH1GLu&#10;l4dKPvd5NPu0VqMsZb3G/RLDF320jkh9oVRNzJRV4EvGsAdJ26CWOG0nm1xttIjvmjm5FL8QUJpe&#10;iztMnH2QT3DiEYzefbJXKiwVytxjp/ucyrV4bqvXglI4U8cX0HbHl4Z0/LFKz5otwsNe/tHXJOJ/&#10;SzRrxv3bd8ycVfu+PQ4v7v4ShgoroNOIWTCzYDvMWb0TRjtXwbZXP1aoZBeOnjgDq7a+CTklL0H8&#10;nI0QRyyd5H/jw/1Kjiv47sgJmo4R4fFzSyE4fDEEjM+G4eJymLtmF9138tRZGlX+e+HjLw9B7Pyt&#10;oO84cZxSDTcNX1/5n0ZeepX07fMPhSRD3+EL3S+z3O2utr26rvQH9INcexl9OY0vRnx4uYr4YFel&#10;aAYGBgYGBgYCRoQzMDAwMDD8ykDy0myVX27U4woZjoR3babuw8gvlNCYHVtSkzDyNPLwexUZQvJf&#10;9ZD8M3YVKaVZusmg2ozkwXMhUbNGroAne6fRKEgDL13UWWWuAY2ClYY1tDoOL7JvoQ/mtZaDhteA&#10;5ZF1zJcnbIVHeqRdrusfM0KpSg1C78RI8eah8r+UhNsWOqsUi0RlI2LjxuXRqNwaxJ1a3x5Wlvos&#10;TBifR3Wi6YsUq5ytFHlbA/3dxyY8aLAIj3nz8kOo9a7sYrgV4FcMxN9RI17vF9fUyIlt9BahhzFI&#10;HE/Gl1QTJ6ww8tIOIy++preIX5F9Zwy8cM5sc03kqZLlRuJPSJijJrkXL1why8k2frmC/vYQyftM&#10;n0w6iWefoQth5OhlMHVCASRNK4LUiGJYFF9G++danMgzyTV+YJ/1JMxxbNAa9W1cquvqWKVuE6Nj&#10;kdI/3Meopu03HlYjL1nH7RpjV23Hqsdoj9Wc/6p9WsN0Ynge7bnVbawLvJcl9k0QNmwR/cLH9WWQ&#10;Eu3Pi0fMnJTi1SP6HqWFKXAiXLNFetlkkU82JO2EYwDWM30hqp5Lu669VmXd1R7baYT6/aTtkQTF&#10;yHQ9Lx81WuTXcV6EJlbZqJzyd0GjtmN6ZBbs+AIJ4iM/noJFRS9C7JyNlDC+eKkKjv10BgbE5cPJ&#10;M+dp2mKy3zplEdTrHgN1u8VA/e6x1HCd+D4MjMuDL789QvPWhjNnL1B98Y273odYhRi3TJgPgxIK&#10;YFHJi/DepwfgwPfHflVi/My5C3Do6E9w6ux5OH/xEnx58BhkF78Kxo6TBaUabhqkb3cw2xyXSD+t&#10;Hjg8B4Tw1e6vNrTt7fYBxQ/wqwWcRFqatpZO7kq/lrKKb7VqlfN/StEMDAwMDAwMBIwIZ2BgYGBg&#10;+JXBiHBGhDMinOGWwYjwmv3Gw2rkJeu4zYhwRoQzIpwR4QwMDAwMDNcDI8IZGBgYGBh+A9wVIOuN&#10;VnlHo+DkK6S31WUqAa6S4Pg5O2rM4kNsUWJlTaLjWqbNg+v4kKzZX+NBGfephunEPAkVuq3mJ6Yl&#10;lLAsKpmQ7iK+UOZjflwp+PWbRQkXvEe817t9XTIe9/hNf6ief2x44KBseqy7bM351OvRnhfLn0PK&#10;bWJ1nK3nl2C7q3u8gVbmnww4ISISj/f3SISEqatcbaHeu3LfuO7ZBiVJlVRvmH7SHiRX6zh7oFLk&#10;bYcG3RN8TDY52WyTc/UB9m8a+MWdadAt/nzdbrFnGgTav0DpGr1N9leyM/ymCL2zvn963Xv8ox/E&#10;F1F6XgwwclKo0SpFmDgpy2gRCslY87yJFz408fbDBotw3MgLl8xW1wSdSJijIWFupLrkIvVBrZnJ&#10;WNXY6oBHQpKhdZ8MSpj3GroIRo1ZClGTV0JKRDFkRW+AfGELLCfjWEniNihNcWmQ45jhJszJtidh&#10;7h6X1P6hXV7Pfi6PdrzRWI2XfJhHPb+6TtK145I7n3b9GufG43BSTbzPubEbIWbyKng0JMX10sEq&#10;QkMyzpN6f9MQmPCM0ngUOqswXG8VZJSYat0nHfoNX0TLcI/j6vlwqb0W1Ug6nhvrGLXhu5P28SFt&#10;hjIpZGwm5vzRYHN8Q9YlfFmlnPa3xB1P9k/b/M7HB08gYfzBvoOwfPPrbl3wn06dhTc/+BK6jp4D&#10;ETPXw6T0deDtHw/egXZKequ/j+pvJN4HEuKdR86Cr747Rsv4OeCEm/sOHIbSXe/T8rmJ2RA4PhuG&#10;iStgfMpaqlX+6Zffw6VbIMY/JPeF0iz8lEUQPC0HZq56HsKzNoOu06RaXubeGHAeAVVaDX0oX9h8&#10;pZ+oPqC0u9ZPcV6RyeMLqByXgbQ5lmHgxclKsQwMDAwMDAwKGBHOwMDAwMDwGwEjY8lD/GqfoMSf&#10;UC8aIwS1D/hoSILfF5QIKZHFNKJviyfJoX0AVqzGQzGaSszURpCgXSu/Jg8lXEja5jQXWeUirVAX&#10;+FlY66iAfHErvUaMWg8YMIfqDyO5QycGtYovGTmhb5068j9cdy7/oxk35d/1AuJ3TZm42hUp6XG+&#10;axnmTY5aDwab85g3J0XUCQ393Sa5/DXQsF3Efw28uA01m1HfNSOqCCpJPbrvsbZ6UOp+tWMrdAib&#10;SfWeDVbpO7NfnJdS7G0FHWd/AO/Ry1+sahAowsN9U6Dr2HnQLzYf+icsJ+vzQU98nfjHj+gXRk70&#10;VQ5l+CPRbMq/jVyKrgEnN0QiFtuFjD+DjbwkknFqromXi1Cb2GgV9ul56SjZdxbJci1hjhN5ImGO&#10;k9Zi/0ctbJUsN3AiNLE56cS5+KVIh9CZwA2aCxjVOml8HtjDCyGdjCGLEjbBKrkcCsm4gnMQUAKX&#10;jDk1CHNi6mS77vFOO76p65iupnmaelxtea5znDoWXpMw16ap60p57mslRkl/slyUUErnUnisVwr9&#10;8gfr0Mcq/GTg7KOUlqlTx1f+D2rGmzjpY6NStyKpL6wPteyrzqema42k4YsGXMdJdx/rmQoPkPPp&#10;eAHncMAo4WozntsmrtfzQk/iC7/J1xsPNO/bbGpmyalvDh2v+mDvt7D5hQ/h2Vc/oeRxdXU1JcaH&#10;yyvh0/2HICV3G3h1iXCR9h6/j+pLY1yiHyIZPtS+HKouV9OybgYYsX3whxNQvH035JW+CkPF5eA/&#10;YT5YpyyEiBnroXDb25Q4/+n0OXqNNwrUIrdMnFf9RP+0S3W7xrxK+lUZfsWhVMVNAY/ztko/YPt3&#10;Iv0HfdH9MkQx9beU+qfGNzYmPQtt+mZCi16pOL/EKXzp9Xt/BcDAwMDAwPBnACPCGRgYGBgYfiMw&#10;IpwR4YwIZ0T4bQNGhNfc55mmGCPCbx2MCGdEOAMDAwMDw+0KRoQzMDAwMDD8lggNvdNotY/z4R1n&#10;TDb5PD7M44M9eVimJLh//zmQL2yF7Rk7r5AoygOv1mo8DKv50GpJVx+UVattGw2JJiScKPmkkCeo&#10;Zz0rZgPET11NdW57DM6GFj1TKVmvt7hIL0qABychqQJIqKAMDBI5yh27cbd/zKONguQfZsaU0vN4&#10;Xgc+yNcgm9BIHrye+GmF0DZ0xtH6gfYO9/jF/R6f8v8qMJC6MPDibqynx3umwIKEjS4yy/M+NUbJ&#10;DnLfS4RN0JzUNcojmG3Ss0qRtxWMViFCz4n5PuQaJ6YUgmPhZkoenTt/UaGFUKv3PGQt3wFthmWB&#10;jpdP6y3iW4YA+/1KEQy3OQwBM+5CQq4B6b8+vL27kU/gjZx9AvHrGL1Vmm/gpQ1ImJNx7HM9bz9G&#10;lhd9ghx0PPAJTqS65CaUWXFpVNMXOypZriOGL9FQCuqxkBToFDoDuoZlQd8hC2HYyFyYOiEfHBHr&#10;yBi0HnLtW+h4hARfKTGtPJNKll8ls6LtW8rYqB1jaB7PfFrz3KfJX+t4RcyTqHSPyXgcWVeve7m0&#10;FcKGL6bjp4uUdpDfAjnZ6H/lRZHZJo80WqXzuL8pqcvFCZvcYzOW5T4XLjXXqo4h2u2K9O1Q6KyE&#10;7LhS4AfNhcd7pbnagZwf24iO31bhM3OQI4X8Lj2JRLxyGbeMBp0jJpe/8in8dOoczCjYDtmFz8Mn&#10;+w/R8QElS1aVvwHyoi1UY7vd0Jn0hQoluxXiW2sqCa7u8w5IgB1vfErLuhWgVvipM+fh3U++pvrk&#10;oxNXQ+DEbLBOXgiT04sgbl4Z7HrrM6r/fT3s/fowhExbcrndkMyfGrQNf1Spgl8Ek1Wcir+t2E5T&#10;Ji6nvo5SO2q7un0LTdPeqA8+J3YD9S18oWBC+R1eylGKZWBgYGBgYNCAEeEMDAwMDAy/A3w4uR2x&#10;sWar8yBOZIcT2uED6yMhKTB05BJKViB5gQ+9KrmjPvSqBIebxFG2r2lkP+ZFU0mYKwTSdihL2gbr&#10;E7dBnrAFZkSVwDTywN132ELoGDqTElQGlbjiBKoXbLIhwZVEJ+Az8dJF8pD9uSlILjLw9p/9c1Df&#10;P25Ai54Zl1dK5TUf4msxN8mkXHMaubaGvPAFOc8OSrb/CaALjGtmtIqfIbHTqk86qePN9F6096m2&#10;p5tYw7YibZ4VvR7uwxcMxAw2cZZS5G0DHy6+pReXcM5sFS+Ii7bCydPnFCqodhRuewe8AkWoH2A/&#10;58PLyU2D5MZKUQx/ASBx2tCW4KMLFJ4wWUSLiRcGYnS5kZNSjFah0GwTK8j2ewarfICMG6eJVZNx&#10;rxojolVDLX09GQepLrk67pAlviRETfIHSV/ASTzb950BtkHzYPjoJTBmbC7ETl5Nv1CZR8bNArEc&#10;Cp3bKFmOfQu1kvFrFhzv6JhH+pY62SDte+pS6Y9XGe73HKu027juebx2m+xXz6M9jo7F5FripqyC&#10;RjYHGf/xhSJGh8uvevsLD6LWu5e/bDZa5U0YgY9jyDN9M+m94UtLLIOWi2Wq16A15Tzae8N1JElL&#10;k7dBsbMSxPC1YBk4j54fo9ORcKda0jbpPGmfNw2B9hF6S0KIISDyLqWZfxHaDEgrO3T8LJy/WAVj&#10;nSthZsE2OK1Minnp8mVIW1YJX357FMp2vQ/1u8e5CW9ceponQY4TaE7OKKZl/do4deYc7P3qECwu&#10;eRlmLN8BvabnUGI8ZFoOpOc/Swn4Q8dOKrmvYNbq52F61oYzxjZjuyhVcNPAr6j0vPAOvghtHpIK&#10;uQmbaPtpfZG+8NBsq7YlZTuMGpNLfUZvsV82WaVF5iCxvVI0AwMDAwMDgwaMCGdgYGBgYPgd4BMo&#10;PGG2yGFmm+MtH6t8iDyoXkQi/MEeydB7yAJwTCuEAnETrHFshY3J2yjRUYZLfPhViA26VE3zEHyV&#10;4X48nhgSIGjrkyqhKAkJo62QZy+DnIQyyIwqpqTMiNFLwTpoHrTpk0GjEK8Q4QmXyIP1RSMvnzQF&#10;O4+bbc6DRk7aa+TF7YYgabY3n8Art3dN1POLsT3aM+UIEv14DbVer2JuIpxcN5JZGJneomfygWbB&#10;zlfusQgP12k19v+UYm9bePvFPaQS4TjpHRLhqlSBaiqR4UmEZ0aVQBOM1CRtoOelNKXI2wZG/3hf&#10;r0Dh/P09ky/MXLnTTWxdC1tf2gP39cQvBxznid/MbciJbZSiGP4KaCX/zxAQqffqJjysCxA7Giyi&#10;jbTzBD0nTiNjW5bZKiwh26Vk+wUjhxN1CvuNSIpbHYeMNsdRo835o7dVOu3NCWd0FvsFb95+yTsw&#10;4bJKhDeyOuAB0h+e6pUOrXpnQPf+s6DvsAXQf8QiGDc2DyInrwSZjJszo9dDdnwpLLNvguXSZjqG&#10;FhIrSaqADcmVdDxFK8X+hn2PmJYsvsqwPyp91G3abVz3PF67rZyjxjHEUPYKpVISI9ZCy15pYLKK&#10;NCrbaJN36y1ie+/OCaa7O8XrTJy8wmR1/kjqDZ4k+XLsmymR7y5bXeI51fN4nl+zjveCvwElzkpI&#10;mV4E/YcvptI19wXJ0FCJ5Cf1fcFokT4wWIR4HWef4EXGWz1OVtwu4r9Ka98M7ugwZEbFkRPn4PS5&#10;C5QIz1r+LJw5e4GOC2fOX4D0vEr45tBxKKx4ixLblOTGSGaF7NYaJcE1+zD/SOdqKmGCX6J4ypjg&#10;5Jc4GeePJ8/AhYtVNAL9RnH67HnY/+0RKKx8B5ZtfBUmphbCUGE5DJdWQuqySijZvht2f/oNlVj5&#10;8eRZGlV++XI1pOVvr56YVnxa13pMB6UObhp1fcPrGXlpD05u+jTx9zzizzXa0rNtNYa/I4NH5riI&#10;cE68aOLFWWZrwpNK0QwMDAwMDAwaMCKcgYGBgYHhd4P8D0Og2I08pE42Wx37MRLPFOSgpDPqh/v2&#10;y4Kw4QthRnQJbEispOSFGsntiuZ2RTe6l6opeXCJpCsaRkdiJOFSJeo7fsoaGDZqKfQbvphGfj/d&#10;Ox2a2ByUcGrAKVGYNplGaeJ1kesDs0U4YggUvkEyyydIXmjkhaEY/Xmzn9Df6x+X6TdwPixKKHMR&#10;ULU9zGuJHGKYDyMop01eDUPG5p5rwAkZdf8E8hpGPqG1yeb40sjLVO8btZCvRYSrhhGbmAdJPdSS&#10;xyhRo0UapxR5e8BX/qdXoD0fJRWCInNh/8GjCnV0bSABNT51LfSJzgUvi32fySZu/jO8zGD49dBq&#10;bM7/NbbF1UddebNFbK+3CD1MvBRu4uVMlG7w5uzP6nj780ae+AdvP6znJSofhX2AjkPE31CT3ED6&#10;hY6XXFHjaGTcwiUSo/eR/Y/2TIF2fWdAt36zIHTYIhhAxrkp4/Mhjox7GWT8WxhfBvhVSjEZE7H/&#10;4bh5JWLcFUWO4w0ajj21EuEknS6JXTWO4bY2r7qubKvEOy6fJeM0kvcPkfvD8ddExl2T1VFs4OQ5&#10;WGdkzA0ycuLSRsHJ9LfBNmi+qxztOXAdTT2Xdh8xvH71HujLNuUa8D6RjF9q30xfJrTunUGvQf0N&#10;QlKc/CadN/KOXWQcW2CyiJ3rhBbd1DwNOp3v3X2jlnyBYwCS3RNS10H2uhfpmID4bP/3MHvVc3Q9&#10;bm7pFSJcNSS9NcS3Gg2uLg0WAZ7qnwHFz74Db390AC5eqqJlqTh8/BSsrXwLlpa8RKPOz124Itt0&#10;s0CiffenB+C5tz8DIXsz9IteRnXFhwoFkFf2Khw9fhrOnrsIE9OLL1snLfrJ3GH8w0o13DTI/4IA&#10;/GIC22LE6Fz6EkfbptTU9laNtCV+LbDGWQHtwma42o+Xj5M6Gn6z7cbAwMDAwPB3ASPCGRgYGBgY&#10;/gB4+UebzVYp2od3fIKfwSMBjfqe+BBsIA/7GJ3dOWwmDB3pmmguYeoaSIkohtTpVyyZmGPaOoiY&#10;uAKmjC+AkaOXQu+hC4AbOAfahc6g5BB+Ao9Eh1eg3RXljeVbJarfe4X0xsnZ7MfIeXcbOGGFiZfC&#10;zZwYjNd4t+90b+WSfzHwk+97/eI2WQct+BGJJiR+azzMKw/0KlmkRknTh3xiheQhP3DQvCMNLPZ3&#10;G3RP8FGKvS1B2jDAFOT8Fsk5/wGzoSix0i1roN4nNXU95YqGMLajkbQNJTMsokUp8raAibN3atA9&#10;9stJ6cWwZMOrCk3080AZgRfe2QePhqaCjneAySaEK0UyMLih8514dzMuXmfk5OY+FntXEycNMluF&#10;aAMnzkRNcj0nbTHRqHLxBwNn/9HEC5dQY5tKi+AYRpYGnMCXjGVXyHKX4biKYxx+7fJErzTwDcuC&#10;kCHZMHxULowfmw/StEJInF4E8+M2Qp6wlUqI4FhEXzgSw5dU6thUq+E+YnTcIoZLdf0qU/IiAb8g&#10;voxKYzXCsRgjs22Jl8l9DsKXRa6JM+XncHxGCRPUFscvaihR70mGKnbVea+RD+8FxyS8BpTISo8q&#10;gV7kd6Nlr1R6LjQk5+lvAy9cNlnF10ycOK1+oL3RlQmRr43GD/W9f2zqmlPY/59/ex9kFmynkdQq&#10;Vm19E8qef4+uD4zPgwb+8W7SmxoZA7VR4LiukuBo+Hv2GBlPEuaXwfjkNTDKsQomJK+F3A2vwMZd&#10;70G/uDxIzCmH2St2QP/YPHq+XxPfH/2JXP8HMJacO3BCNoxOXAtPD8nc16iH47VbedFnsknr6G8y&#10;8eMlCbVEg6uGPqRZx3acEV0MzXo4aX8gvr4HX1grxTIwMDAwMDB4gBHhDAwMDAwMfyAe7hF9j5EX&#10;+5iCxGIzJx8yWx2nkBjH6GydVXKT12g4WSWSOm4j2zj5XAM0jOomS/ppNNmH2rt0QrRg1Pam8hRg&#10;4KSzBk740WiVdpOH5ecNVhmlCyY05ERf1PrFqF/lsn51GLl4XYOA+DUTJq4Eafo6KhPgfpjXrNcg&#10;ecg6kjZoc+M3wrCx+VDPkvD6PT3jvJRibzuQOg0zW51HHuuZSsm2jUnbribRcFtznxiliWQG1XgN&#10;tFcZOPsF0n4tlCJvCxh4ObmeX/yRDbve+/qNPV/9oHBCN4QTp85CxKyNgFHyeot03OAbe59SLAPD&#10;jaN56L/+5xtlRELWyIltjFY7R8azkWRdMtukpSZe3Gqw2l82WoQvDBbxgCHQfsYUKFXhiyUcB9Fw&#10;Ek+qS07GSBwrvci4qY6ZSLI2Jvux73btlwX9R+RA9KSVMD+uFIoclTRyHA1f5Ln7tLKs0cexb2vH&#10;sVoMCWvs8ygZ1X/EYkr6GqxitSlIfs8rMP4RvN0GnNzQzAufILmJ5HRPOp64jr2KDFeu6ZoEvMYw&#10;Hz1eOYYS/mk7YI1cDtMnrYAxY5dB85AU0l9dL2bxqyVKiluEI3peLjLZRIuek1viRNC0XTxw/+N9&#10;H4+fU0bDsNdVvE0jt1/avY+OBYjERVvgw8++oet9Y5ZdTYT/jJExErqOmUuPRxmUT/cfgnc+PgCJ&#10;S8qh5/Sl4CDlq/jm+x9h+oz18NV3P/8Fyy/Bmop3ICwm77sG/nEjvPzj/ZQquGng3BJmTjqJL3BQ&#10;pgyj9mv4lNYwXdmHeUqc22A8aTN8oWLk7QdJnyj5hZI2DAwMDAwMfwswIpyBgYGBgeEPBEZC6nmh&#10;p9EmrjZz4tdGq3jMbEu8pOPFy96ccNk7MAE/laafS1+HCK9Gw7xkG+0y2X/ZZHVUmYOSLpmDnBfJ&#10;+gVKgnPiIYzwM1vlZ/W8tIDYGPz8HaO/cbI25bJ+dWBkeX3/uOVjxxdU26etqd6c7NI/p6YldTwJ&#10;HtwmNi9+I4wYl4/E1Rt3BccblGJvOyARbvAgwq+6JyQxNGkqEY4R/TpL/CUDL5yvbxEeU4q8LWDg&#10;pJS63RN+2PDc+1++9fGBQwoPdENAIjxyTin4oLyFRTqu6xb1gFIsA8NNoNX/1Wk71fBf35iG3oFi&#10;Kz0fH6DjhaF6i5hAxrSFBou4kYyfO8n2x0aLfZ8hUDhO7IzJ6rxgImMgjoVGq1yl54mRMRLHVS8L&#10;GTM5oVolwhsFOSkJ3CVsJoQOXwwRE5bD7JgNsEYqh80p22BLqkJCq/1XJSQ9+7jGrorUVrZx4uIF&#10;caUwUEuEW8X3G3SPb05u9o7/dk/wMfLC+xgpjkR4j8HzabT6BhxTPMqjpDa5Bu15rkmKq9evjEOq&#10;XAoS4VGTVsC4ccvgcTJ++ZBrIvVEiXB8OWtAIpyTS8j4FOQdmNiqDjfl33idirmBRHjs7NKLly9f&#10;hrXlb11FhDsXbq5BhNf3c02WeaPmHZAA3TRE+GdfHYLdnxyAlNwK6BO17CoiPCprA+w7cJjmRU1v&#10;1BT31BX/pVhbuRvC4vIP1vNLGFrXz95VqYKbBs4toRLhOCkstof2N+Kq9lP9jizxJc3YMbnQEL/+&#10;4oUDek5cV6fJsP8oRTMwMDAwMDB4gBHhDAwMDAwMtwm8LQkmU6DYyshJKYZAESdQ+5g8+J8mD8hV&#10;PlS/FaVMtOakkd4mi3gZIx+NJK+Bk74zWoV9Jpv0OkoKGDh5ppETJ3oHCkGmIPkRg0W+r05z+V/K&#10;KX9X1PePbewdKH71VJ+MQzlC2RXySPvArzzgexo+8KMswMBRuVA3MGHt3b7yLUu2/Bbw5qUxBpt8&#10;okPoTBg0cnGt90Ej/TRWnu4iwvsMzQZvi3gWIy/RF5QibwuYeLno3u4x37/10Vd5Xx88tlPhgW4Y&#10;L+3+HKSFW6B+gAAGizT7RiQWGBhuHvI/vDpE39O4U1x9bz7uIZNNbIUyTwZLwlQjL6cbbcIalBwx&#10;26SPvS32IwaLcNJsFS+rMis08hlJX5sisYJEMBl7W4Sk0ok6J4zLg1z7ZljrqKSSKVQ2hYxfdCxT&#10;+7ZHn7+KCFf7PlnHfp8vbYHWfTKofAs573kDLyYblPkQjFx8c3L+z9WocMuAuRA+YblCpNeUXKpB&#10;xpPtaxLhaJprUA0j3VUpmOXiFvoCYMCIHHikR4rrayNlck+cx8BodRwz8kKut0V+GvXfadUraNhu&#10;3DN9Ipddfu39LyB5STm88u4++OiLg8pIADA9sxi+PfQjXZ+cXgT1/Tw0whXzlERRrb5fPIyQV9Hj&#10;tfjh+Cl44e19kL6sUklxAaWZrFMWwqLiF2D9zt10foPDx04qe28Nnx04Bkl52183U9mYXw5yX070&#10;PXwhkxJZfKVtsY207aqa0n6YzxlRCAEDZ5O6cpJ2kefgV15KsQwMDAwMDAy1gBHhDAwMDAwMtyV8&#10;/2lqNfZ/3rz8kJGXW6NmtIGX+umt0gADl9jfwMn9UVLFwInBeovYHgmfewPlZkgQGwIi76pTB2pE&#10;6d0uuCcgrq2XRRzfe+jCM8VJlZQIuuohX33Qx6VCMKFREpls9xy84Ex9S8JzZr/bTCLFV/6nkZOj&#10;vC3iGfy8ffy4ZTVIb5Uk8yTGqEZ42g6wDJwLOot4XM9Lnzbse3t92m7ixeJ6XWMOb37pg8i9Bw4V&#10;KDzQDePs+Qtw7MRp6DB8FnhbhC/Qd5WibxjV1dX/zXhZNqeXJT6WsUN+evHLmQ+8emDdfwF2/WaS&#10;Pn8ESHXdgbZrl/zPjJej71nzSa7504Nve2e/mtrs6NG995J9f6n7/SPQxFf+z/3B8Qa9TW7qHWDv&#10;orfY/YmN0/OCaOLlAiMvvWrmpENIvCJBiZIqLt1xAZoGJVJyePToZVQ2Re2/NcYtdV27rU3XbOPx&#10;zoi1MG1CAeg5EXxs8qdmm1RaR3a9LEIy3GxzfORjc1YhIY2THE8eX0An3MSocnVcqUGEo5Ftus8z&#10;XXP+a5HlKimO4zOS/vFTVoN//9l0zgkk5HW8AGYkxa3SabNVOGyyOmKNVuFRvN66vrGjAycvBseC&#10;LWCdtAA+/uI7OPDdMcAYbLSpaYVw6sxZsoYR1W/XOlmmSoJ7EuG4Xa97DBRsfo0er8WB749DESkv&#10;p+jKxJyIHW98CpGzNkDBptcgM38bjE5cDcOklTA1owhSl1ZCyY7d8MmX38Ops+eUI24cp85egAWF&#10;L37zzKAUjOL/Bf1S/geVR7MK+1AODV+IoG77VW2pmiYd2xZ9xzJwHjzWMwV954KZE57yfDHBwMDA&#10;wMDAUBOMCGdgYGBgYLg9cSd+3lzfX26ME8gh2U0ecAN1VjunszgtOgvqtIp+lMTh4lsiCfEfjErz&#10;lesRu20/i74rIL5F/QChPz84+2C+tLl6Y4rrM38tIUPXtUQAriuGBMHwUUvPNglOfNPbkvD0bynn&#10;ctNoHvovg0WO8bKIZ4IHzYeJSIRrrp2acn/a+0XSCT+F9x8wByf3O2rkhA8V2YHbBgZeWFW/W+zh&#10;1RVvh+/58pvcy6h7cBM4d+EinDh5FkIiloDOInxtsNgn3UxUeBEU3Zm1Octn4pLRT07KGxcwadno&#10;oGn54zrGLJnSMHLheH1oUegf8pXDbwFSXf+QV8r3pueMrTspd6Q5onDyE+nFwmMRhePbzV6bdl/c&#10;6rj68h75XyTfbfmy60+B5vK/GgZGNGhgS/Dx7p7wdIOAuLa6wIQ+3rx9jImTE/W8UGDipeeNnLjX&#10;FOT41miTT5B9l7wtQhVOhPtgcDKEDl0IQvgaWC5udkkgYX8m/Vjt19o+X8O0eYhh/8+MKgJh6ipo&#10;ZHWA2erYb7JJz90bKDfAS9X7xTU1WuVN5DqOo555Y5sDBo/MgZjJq6Awcat7LLlhIlyzrR7rOSbh&#10;cSiZgkT7OmclJE9fB/2HL6JE7f3BDmgSRK6TXIeBE88arDjRsmM2vpTFST7rdYme2DsmHxYVvgj9&#10;onPhw73fwlffHnET4ZOS18AX3xymkkkbn3sPjJYEIPVcg/CmE2WqpklH3XKDJR42PPcuKakmvjp4&#10;FFZtfgOWbXhZSXFh84sfQtKSCih7/n3IL3sV5JNEmecAAP/0SURBVMVbwb5gM5VQmbV8B6wufxNe&#10;fGcffLL/e/jm0HH47sgJ+PHkGXp9Fy5euq6MyplzF2Fx8YsH2w1MfLxOnWa/YMyW/9mwe4SPgRe/&#10;xjlBuoRlXfGl2kzTdthGmLdLv1nwcEgytsWPpsD4RxpwMQ2VwhkYGBgYGBhqASPCGRgYGBgYGH5X&#10;3OMX59XQ6lg+ffLKqpkxpZRw0ZIw2nVP25y2A9Y4tkK/kUuhviV+5+0UFd7UP7auiZeSvHjx/MDh&#10;OVRvt8akoFrzIDTQUE7FwAsHzbz0IinutiI5zTYpTc/LR0cmrhy59eU9s6uqLp1XuKCbAkZfNggU&#10;ziLZ79Uj+h6l+OuCHPaP8r3rdGOWjpja2xEyt8dM6zZO5p6zybY1g9L7Txs6c9DoCasHNlWy/6mB&#10;9/re99vuktfFcfG5U7qNmDWob0iKLTM0q/c8W7pl3hBn/2mDZ4UFz3k+48EDB179L8nPyPDfCDjB&#10;r4kXOxqtUoSRd5Sh/5ts8mmMDqcR4iibwktgGzSfyohgVDhG6G7W9nOtqX0e82jW6TYuSVrnsCwy&#10;BrgkSPQWaYByKXVwglCTTdzcKDgZXBIYSBLLMGl8ARTjRJ7pO1xlqGUq56Np6raapp5bNbLfkwjX&#10;XheOuRgZjsctTthE5zIIHjwfGpPzY2Q4SqaYghLP+fCOI2ab7K/vNDU9c+UL2N1h7qqd8Mb7X8Kn&#10;X35PtxFD7cvBsWgrbNz1Pny471toP2wmnbCUkt1a4tuDBEfpmAYBdnhmSCYcPX5aKe0KPtt/iBLb&#10;m55/X0lxYc7q5+CND79UtgAuXKqC8xcvwXuffE3zZhZshwmp62CkuAImpxZSCaeiZ3fDlhc/hAPf&#10;H4OLJP/1sHLLmycDhiZ1MTQN0CvNdcOo2ymuvoET+qPsGUbaTyHtec2vpNCUdkHbStp8YfwmIL+l&#10;1CcMVvG12/VLMAYGBgYGhtsJjAhnYGBgYGBg+N1xV/eolk2Ckj5oGpRyIVfYTIkcfNCnxItK4JDt&#10;qwgaNIXIGTAqF+oHxu9Ewkop9g+F0WpvYuSEbO9AoWrCuGUgT1sNOLme+7qVe3NvK1aatA02Jm6D&#10;x3ulgcHm+MzIS2uVIm8bGGz2rj7WxK91nJAyfe7GRZerqg4oPNBNoepyNVinLIYGgRJGgU5Uir8m&#10;UPZkYu5Yv+4x/iVPjWmz66nw1lWd0jpBi6EtoXV464uPD3v8RPN+jx3tEt6WD80JakxO8aclgor2&#10;FP0ra2fiEwNnhXXkxMDMjuG+u7tM932HS+v+ZdAsv+NPj3nqQKfJHT/lYwPXtpvQsSQoJWASRsr/&#10;me/5z4SmQXJj0se7mHhxJbFdOHcDanerJG7Y8MWwWi6HUu1EwB52FVmtGBLoLomUQmiMRLsNJz6U&#10;Pq3vH1tXOX2dOq3G/s9sc8yl57bJ1ahrbuAFeLp3OjimraNji5sQV+yq8Ubdxv1qmmad5q9ljKL7&#10;SD68RkrUkjxzYjcCN3AudAyd4SbvvXnpaF2/mI+2vPwx7e+vf7gfhonLIXxGESwqeZEa6nXnlb0G&#10;KbnbYGziKugwPIvqfhusGPHtIsA9pVFwiRNDG0hdY4R3bdj96TcwNbMEPt1/hXT/8aczIC7YdEOy&#10;JydOnYNPvvgOdr7xKcxauQNScytp9PqklEKYmlEMi4tfhuff+oxGjGtR+OzbF7jBycENH+jbTGmp&#10;G4aXRXiY3PMOrLumxJcKxK2U4Hb7iabuPdOwHYaNWkpfyBjoywIxQSmWgYGBgYGB4TpgRDgDAwMD&#10;AwPD747/dJzauJHVsfo+m/M1cdqa6pIkRRcVH/bJUn3or5UIVyx26hp4MiTtQy9LQohLDuaPlUnx&#10;9hceNHDCYiTCp04ogKSIte6IcHof1yCY1idWQomjEh4NSQG91fGRnpeWKUXeNjDY4lsYbc536/vF&#10;5Q9zrFpZdalqr8ID3RQuX66G8SnrwNsigcGSMKtO6PXbbNPbOf8bvGDA0Lbh7V97clyrPU+Gt778&#10;jNQOHpv0NDwR1fpS8yGPnXiwz6NHu0V1Gdp7Xu9HZPhzTsKJ1z11zVTD8PlDQrtM7xruG+m7rO3U&#10;9l+2m97hi67JvocDZnQ99figFkc6TWt70C+y64stBj75un+c74jQbN+7g3KC/ifLddjko78x8OsT&#10;r8D4Rwy8fZKREyUTJ77gY3Mc0FvslzE627dfFiSEr4aF8RtJf6+dDHeTmR5jAY59uC8rpgQe7ZlC&#10;iU0j7zioC4x9Qjk9lV4y2hzDjFYpw2CVD5h5+SRGhj8SkgyDRubAzOhiWOssd5eljqXa87hNvQ40&#10;bR5cv9YxWC6xrWmuY/EF5uTx+TB8dA65hiQaoW7gpJP1/OI+f+7NfXR2zL1fH4b0vG2QtXIHLN3w&#10;MrXo2Rvgubf2woad76GsCERkrYe2w2fRFwp6i0BJdVfEu8tQDgWtYZAE3NRF8PbHX9OxRAuUL0HS&#10;fWLqOipvomLvV4fAuXgLnLtwQUm5Ns6cuwDfkmM/JJe+5cUPYCO5vqUlL8LcVc/BbGK5G16F4m1v&#10;w/bXP4F3PjlAyj4MR388DfmbX7sQOCQxqFGznjetzd2AS2hn5IX3jaTuWvXJgLWOClfbebZBbe1C&#10;toMGz6f1puPF86TuRynFMjAwMDAwMFwHjAhnYGBgYGBg+EPwv+6R/D0BscO7D5h7dl5cGY02pASN&#10;atqHfsXcxHiKi+wZOSYPtVFfqesX17TOM1PuVYr+Q2AKjGtl4IQV3hZ7dcLUtTAjuqQmEY7XXYut&#10;c1TAGqkCHghOBAPveEfPiZlKkbcPWo39P3Jd6+7tFPmx79g5O89dvPS2wh/dNHCCvIbBTpwY9OPr&#10;yaOQrHcsfmGWqde8Hgubj3uiquWUNvBkXBtoEf4UNE9uDy2c7eCBfo+ebBrU7Fg3oVtW3xl9u8u7&#10;bl99/OuhfG/5v4fnDeocGBe48vFRrT95etQzrzwxtTU8Na0VtJPbQfuMjvBQ0IPQOaEttJ3W5lzj&#10;wGZVbYY+3cs3rl0z64xuTUKLmv9lNNL/LPC2iDZTkFxg4sUT5iDnJZS2eDgkBYaNXgolyRUuQlpL&#10;XuL6NcY1amT/aucW8Os/i0Y/o1yGLtAepZzOjboW+T4TJ68wcI53zdbECwZeqMb8XfplQWJEIZQk&#10;IpnqKo+eT3sNynlqTfc09VpxqaxrxzD6tQspo4icr8fgeRiRDGabDA384498uv/QJpxHgKB639eH&#10;4Z2PvoJ1pN8XEnubrKvAL0T2f3cMMgp2UKLbQO5DT8qhZDga51rqOQGeGphBpZVqQ1VVFex4/VMY&#10;m7imhpTJ+p27Ycby7crWzQM1wr/85gjs+fwgrHv2HcjM2wYRM9dD1OyNkL12F7yy+3OYWfDsJd/B&#10;iT1ND/V+RGmiG4aOk4aZrPJFJLP7D18MFcpLBmrXaSf87VsllVNtcCOpc/IbeMgQKD+jFMvAwMDA&#10;wMBwHTAinIGBgYGBgeEPhY9Vzn6idybki+VUZ1dLvNQwkqYllJEMQPJ85NgCqBeQ8Gb9wPgxSNgq&#10;xf7uMFrtnJmXNmBUY0ZUCSyIL72iEa4s3ZGa6j2Q9JVSOeTat4APar0GyS+abEK4UuRtBb3FPqCB&#10;fwI83j993xcHj9bOSN0Avv7uGAyXVoCXvx2wzpTirwLJ+o/Ri/r38hV8P2qX0gWeiW4LfdZZwS+x&#10;AzQKfQQeGNKc2OPQdHDL6nZO389CZlizByzsbfkzRoUfPbr33t6L+sa0HtNmX9OBLeChoY/D4/a2&#10;8OjkJ6E5sVaZHeGx8S2h+9Lu0IxrCg/3afF5pyldEttMaTfnmWnPhNRhEeF/GHx4e3ejTXytYXAS&#10;JWxRvmP0mFy3ZniN8UzT9z0NxwIc28InFFC5E5RHMQQKn9X2sqh+q9i6+u7xBmOQY5nZJp+m51YI&#10;427/z955gEVxrX3c3Htzc5OoSN1dMDGJNXZ6ZynbZndpUuxiRUWRDttn6YiiYu/YCzbsYolGjdFo&#10;1MSuMfbelc7uvt+cYZYgYmLBxOQ7v8f3mdkpZ845s/vy+J8z/9NzApBxy6m8spm2z0B2KWhCTjr3&#10;GK/1O/WgA+2vH9T2Fx7mUXVGZU2WrYHgAdPo0cnNveUlC9d/v0Sn093W6/VVNb/6PwZNnDksbRmV&#10;B0laALfgycGCr4DPpUjoVUH2/O0NeoMj0GS8izcegpy5xcyWGkZlraBHdzcmaO7MK7cewobdxyF1&#10;xmbor1qi/0KiKTDxScho1S2iBXOLXgk2QRaie4fE/gmMz/wL/W/8G8L0N9qG7qtszFLaFgWdby1O&#10;LTbzVdgwxWIwGAwGg/kdsBCOwWAwGAzmLwVNCtdGmv5N1MiFsCatmBZtnvvPfx0RoK4Qjj6jY8cl&#10;rwFur0nXuwRmL2nGS2rbxG/UXzKBJlukCuWI1RtZohpRY5Zi/W8jQpkl/ZlZR+1An+erNsE02Xra&#10;C5ctJneyRKrBTJHvFWY8hYuZn6yyfUjGhWNnr/2s1+kMjDb0Wty5/4T24LUQqMFKoIhlin8essm/&#10;8s/nf9RvUnAvD7nHFXu1G9gnOoJwOg/6zhaBT7IbuCc5Q6dh3aDDoK4GR6Xbbdck190BeaIw+JsJ&#10;4bsvFfwvccnQ7v4T/POc5W53vh5tB53H2IPHRG9wTnWFrvF20C3NBb5OdgCvaVxoLW0N7QZ2ve+S&#10;4v5N2IQesuDxAQH9FgW/9kR9mMaBxVd+yZYoR1pLU79li5R6FqE2eISPo3LAapijXP+boFknD7ws&#10;UE5Ii1sOIQOm1YyMFqnvWYhUtsylfqNN9EcsfsKnVL7oQeWcqdZi7UmWSKNDFhudgjKB6JcPwyLn&#10;0XWYJl8Ha5H1FFWH+vnopYH2ozDWnan/C0I4Cuq4+aoNkDhqcY2AzVdVRqgWz9frq1P1en0BFQd0&#10;Ot0xKh5R8VKPktO/3qLF8OT89RA3YS0My1gOw7NWgHzKBojKKYSsucWwbPMP9CSWh09fgdtUHikp&#10;q6BtUdByRuFeWL39R6Y0gLsPn0Jk+jI48NNFZkvjgITwR0/L6AlAd/9wDlbtOKpPn7ftqGzapt32&#10;vTJDWV37fcrcpZfDjfgfun9WQvVh9MCjY2AmLFBvrPnbh/oULY33oF5fo33IngbZ4dATtoq1lWyx&#10;dh6aeJMpHYPBYDAYzO+AhXAMBoPBYDB/Lb5jWM0EskHdg3Ouj09aQ/9nfyPzH3+j8G2M5wQBtESi&#10;ABXyMSsgoP+Ue9YSzcgWApW0xjP8z4UtVA63IbQ7rMUkzJBvgALVpueFJ+M6E6g9aP9MxXoYl7ga&#10;jeY0sCXkJiuhOpAp8v3CJc7MjC+/1Tow7cyuQ2fO6/X63zwIXoOS0go4dOIStArMAEuBfBlV8gc1&#10;F/iNyFmRH+YcSTEJSBeOcox1etgt0REcFU7AHesDyZv7QuR8KfScJgCnJEfoHm0H9rEOlZ2Hdr1P&#10;ZPFGoAk2mWL+Fmw5n9984PTgMEG6YL1rpkelo9YdbFNcQLKYAPFsPripXaB7iiO0jqf6IM0FWvdo&#10;Bx2G2xrsZc664YuHaHpPDx0ZPi3YsQm82I+YPwlR9EccCRlpI1afYUm0DyyFSkPogGkQN3IBrEnf&#10;9uII7Hq5wBgoH8xRrQcyZjktKltLU8GS0IxirvIi9pEfIt9ytkiTySbUP9mItfctRWodGpndJiAd&#10;evSfChFDZtOC+Dyq3MI0NJknk1+pOtH1aiA31Qazr379n8vFVKxO20aVvxFaS9OoOqehEdyLDE+e&#10;mBsMBgedThdDLVVUvthIrR+glr9QcZ+KUir0TFqgqdbp4OLVu7QofvDEr3D45GW4dP0e7QteUPQ9&#10;pM7YBOSMzTBj9T7Y+f0Z2mblIrX/5MWbMHHJLtqT3MjeI+chPm8N/Ertf5cg+5Rj52/AnqMXdZKY&#10;GUs5rpF/aJHC4aV8zhaRHal79tiKUIG47+Sat4eM9+F37ge6F6tSt4JT6FjaS54lVl1jEerkv/Jt&#10;KAwGg8Fg/k5gIRyDwWAwGMx7gYlAlu7acwIs0WylX+dHolBdEZwWjusLSoyYg7xVJ6SshXYBWTct&#10;Ce2ppgL5a/u1vi3WYrWKLUn9rpV/GixQb4al2i019UVRX9hgPiPxI5+qd2rcCjS6z8ASk6s5ErUn&#10;U+R7hwVfvuPLoNTv1u368Y7+DYVwNGFmeUUV+I2YClR5p1u6xH3MFF9L/pboj2YdIS38Ejwmte/b&#10;+ZFtjD2IZvIhcGEAaItHw8jNBAxd6w9eE73BPtsd2g/oomsb0a1EnMZTFvzNfMLRCPawHP8Ij2j3&#10;C11H2wM/0we+7tcVJPMEELZUAuGTeOAX4whWtp9B6+D20DqkA7Tp1Qk6RNnrPZI9bnsmeRwRqHwG&#10;RB6J/PDvOlnoPwVrsSqcIya3ULlAj0br2vfIgZnKIjqfod977YOxlwTav4ZarkgtpifN5EhTwUqs&#10;2cIU/7twREoPtphcYS2usUpB3tHIt9xSVFMPYe9JQMauoMreRtdny9hdL+ZTVL8G8lVtHqPWjbnY&#10;eDzah+qNwis8D1jUdTlC9WGmWrUYDAZLKtpS0Z/KHat0Ot0pKl7ZOgWB/L/RZJYzVu2D0VkrYVjq&#10;UhiVsxKix66C+UUHmKNqkE9eD+v3/AwPnpQyW94tSBDPnr/9J7bbqBFMk1+KlVAVwBGrx1hLUulR&#10;3YoxS2m7E/r7Ueee0P1e714g+xT0xhFLrKFtUTiEehVLpPZnisZgMBgMBvMHYCEcg8FgMBjMe8Gn&#10;fsld2gSmrR0wdC4Upm17TgB/TnypG4xogATl5albYNjw+WU9B896xCbUOc25SQ5M0X8KLLEmjyMh&#10;j7QOSIel5FZYkYomrWMEJCRm1A2m/qjeYxMKIWnUErAQyPWWQtUSS4GqG1Pke0cL3+RZ7XqkbVqz&#10;68cSnU733GjOV8VgMAA6dYh2GbTwTbrbkLdtWGHYvwsukf+TqnyDuo9w3OckdwVRrjf0nC2BhM29&#10;IWqLPwxcHQC8ib7gNdYLuoxxqOo0sPsDgcY35a2EcJfQj5HVhZUf+VWTjmHvfAJKqjs+SNwUwZZq&#10;+cM9k9wvOyc4g6PCFbqPtAXXDDfgT/CBwQsDYXBBAPTNEICvxhvcZY7Qvm8X8E7zMnQfYVtuP8Lu&#10;nK/ccxR5kvxvIRT+myka8xdgLVB+ZiXS9GUR5HU0WvdLaSqMiVoA0xXMfAF1fvsvDXRM1nbw7zcZ&#10;LNCEkYT6kimP/Jwq/ndH/HO4pIWlmHTjiMhYa4JcyxKqLrLFyG5JA1/4p0G7wHRwDcuFsEHTQRWz&#10;FOara95YQTYb9fNS/c/1BfP6uZguhzpG0HsSWBG0EP5z/RHK1O/+I+r73pSKL6jwqK6uDqS2Jen1&#10;+nlUIPsU9HCtnIqXWi5R++DR01I4f+UuHD55BfYcPg+DtUugj6IAvjv+C3MUwPU7j6CPfAGcvXQb&#10;yspf6sbSqCCRft76H85Z8pLTmSa/jA8shEoVi69YYyNJpUfRz1RsgE3UfaCFcNSnzJL+XOc+oHX0&#10;0HdE5Hzaj91aQhrYIs1IS0HKe/s3A4PBYDCY9w0shGMwGAwGg3lvMBEkhnTrkXNCHbuc9kytFQDq&#10;RX3BAC2RWDNDtQHyktfqPXrlnbARa/Oa+SS1Z4p+51gR6gK2mDzZMSgTClOLYXVacU39mKgd3Uct&#10;jULSpqztkEq1NWp4AVgIlDqWUDXbxE/2FVPke0cLbuL4TmGZRUV7T1Tr3tAj3EjarK1g4pNUaSFU&#10;2DHF14JGNm85n/9R/xnhYg+lxwG3VC/gUeE/3g/6zhfA0LWB0GdpAPhkccGDdDd0l7mW2Y1wvCzS&#10;+g6ZdeQNLQLsIz+04ilcrEQapZWI1LTwTglszpW1QZMSUnvfie0IkOS/opZEdPdO9MhyiHZ84Jrk&#10;Ct3G2IOrxg06qxzBK9sb4tf1B9XOgSDbEAJ9FwYCP9cTuoy0Ax+FO3w9oAt0G9T9mo+SK8s7EPfx&#10;kSOzsD3CXwx6sMMSaxZyCFLHJlR6v94TYXDkXFiXUePTbcxhLwskmKMR2/FRC8FcpAK2SFtpJUZ2&#10;SWGv9JADXZ8tUIewRKp0joT8hkNoD1Hf6YeWImWllUgN6EEdmlATeYhnJ6yEAs1GWJNek6tQXqVt&#10;U1CeosKYp/6o3rQQnrkDeL0m0kI4W6z6qVYIRw+U2kR/1KRVxP+MD5eon/8HVHxoMBg+o8KXyiVR&#10;er1+EhWFVPxAff6JWt6jlmV0sngJSOROnrQOhmcsg71Hz8OTZ2W0d3hh8Y8QmjQXtn9/Cr7/6SJc&#10;unEfnpSU0ZNqogdx7wL0cG/Vrp9/ZYuUU+h2vwQzp+jmlkLVCiuh+vLnklTg9syj+p/qR9T3xn5G&#10;/c/0a91+Rn871qZvA1+qn5EQziI099GD06Ye0ZZM8RgMBoPBYP4ALIRjMBgMBoN5r2jBSxnrHj4B&#10;MuJX0qMMtzQgwiDB4DlxBq2jY3N20CProkYW6NoEZJS34Mtf7q/byLAk6jUsgjxv22MsrEvfDkVI&#10;3KhXZ2Nd6wrhypglMHjobLAQKavZIvUkRnh9LzHzSpzh0Dd32/aD5xj5582ZvXY/mPkp0OhRIVN8&#10;LbOOzPrw4PnFzQcu6CXn5nCfeGT7gpeWCw5KF/BSuELvBYEQNs8fnJNdoNtoe4OtwuWpW7LnT6GT&#10;/PlMEa9NK25MC5ZQrbUSacpYhLraxDdlv5mvcgh1T7hNmnDfie84EsLHLB7s5zbSbWOHiO7gFOcK&#10;tkO7A2+aANpnuoJ3PgHpW0fBuD0jIXqzH4zc0AO8x3qDg8YFOoV3hjZ9OkOnIbZ3eBrf9LFFg5v9&#10;3Wxh/qlYCZU8tpSsYEs0VV/6p9I2J+gtkc2MRQqdr5gcUD9oITx7J+SnrKu1v7CWaLKRDzlT/CvB&#10;kZKfcETqYCuhJoZanrAWq57YSNMATc5IT7JIaMCr5wRIGb2EtqNC4iu6Lp1vGQGWzlPU5z8Swo3H&#10;u4WNr7FGEf9mjfK5h8yUYx9vwXJNsGrpEmfGbH4Bg8HQnIouVCTq9foMnU53mIpbTLp4KQvWfw95&#10;i3bBHCqfnL98G/b9eAEiVAthWPoyGKpdDHG5hbBy+49w4eoduP/42bsTwvV6WLPnxKWW/toZTJMa&#10;BL1tYi0mf7CRkobW0lQq98+hbVFQ/9Xv5+ce+KJ9VCDbra/8qfso1QJLqDrWhv5evNpDEgwGg8Fg&#10;MFgIx2AwGAwG857xMS/J2obQzOP1nHh5IfWf/pXarS+OAP8DYWa+eoNBG7tS3zk456qJX0pcEy75&#10;zidQtBQpv7EUa646h+bWjKxEdTVG3fpRdacFJmo7EsLjoxZBWMQMMCdUFZYiVTqra8KnTJF/xAd7&#10;z2+xTFo9pm3U3EivUUtHCDOXkh323ytqtnv3O2nvB829EvY4R4w7uf/YRUb+eXM27jsJZgINWIlV&#10;/Zjyn6OwsPDfieujRZKJom88J/pVe5Be4J3jBU4KBxDN4wN/kg+4q9zAWe5icCM9TodO6ZHWd2LA&#10;G78BgHx72WJyQ+ewzArbPmMrBaOmP/tCmnbJlCc7a+qjWMwWKSMsxSSbObzRiCjo+YXXCPfB3Xp1&#10;X9NpeLdqJ5UDBE7yg4Frg2BYURgMXx0OEUskMGC1Jyi39AdeHh+E473BYbQddBhiCx0HdLnnNsJ5&#10;3MilEtOERf1e9buDeYeYuyU1syLUk1ki9Va2WA0sQgWjRhTAlmxGCGd+/8/lBSZX0LmDyhEo73Xv&#10;kU0L12xCuZPKYU2Z4l+VD0x5KSZNPeSWZjzShSVQSa0I7TSqXmfYhAaQKN5SqoV2AWng0TMP+g2Z&#10;BZNT1sEsxXq6HvRDRaaOfySEr0rdRp23Ab6QptLlsglyblPfhI6mQnmyjTi1uJV/+s4O/hm720nS&#10;t1sSqokf+iR3YupYC5US/kXF/wwGgxUVnMrKyq7U0sugq4rSV1fM0+l0R3XV1Y/p5FGHuw+fwa83&#10;7kPugu2gmbYBMudshfW7f4Irtx7A6V9uws6DZ2Dqyr3Uvo1AztgI06j1eeu+h+Nnr8H9xyVMKW9P&#10;tU4Py7YdP2/Bk+UyTWoQS4FSxCK0V6ylWoNtjxza7/u570WdQH8njH8r0N+NosxiSBq9hPZ9R/1M&#10;fa9SqSLfydsqGAwGg8H8U8FCOAaDwWAwmPeOprwkbltx+ozhwwuq0H/816YXw6a6YgxaR+IAI9TU&#10;BrOtKKMYlqVuhdEjF0L34JyDLfiyCEtu1OsKSa8Ol/wPR6Q+whKpb3N7TqBHVdatb62gUTeo/Uhg&#10;Gj28AKR9p4CFSFVqKVTJ/2j0MbIN2b1793+Uy+M/GzpjaGBgqn9yyITAKYJUwdwe6UGynhmhYWHZ&#10;Envm8MajY1TTFt6JF9yHTLj145mrjPzz5uw/9guwxKlgJVW/dHI5cp/sq4iCvmpuOveKfbyLwSPd&#10;E5yzXMB3qif45HpUuqa4VDkkOFb7pvmuHjSvb3hkTpgJc+prgyxRLIXqQ6OyVt7Rztx0Z+X2o6CY&#10;urF8WOayZx2CM74z9UtZzxFr8izEZDhLmPIFc9pbE1MQ0cJfJhC5RXss7DLKVsfP9AJBqicEj+ND&#10;n+kSGLGmBwxZJYXYTVIYtDwEJDMI8KOOcVG4QJfB3fVdBna/zh3tmhqzLqIFeSTyE6ZYzF+MJZq8&#10;UkQmssWqJyyxGrx65sEScjNsyqzJCy8Vl9F2OjdsB3HffLAiNMAWqi6accmWTNGvj0vcxyYeMlNL&#10;Qu1OlTeMTajm2hCpP1KfS9hiEj6XpkGXoCyQ9psMYQOngyZmKUxKWUOL8ai+z/mIG4OqK7JRQcL9&#10;bOV6GDViAVD5DzgSsspSoJrb2j91JtFv6qHIEQWPh48oeDp6REHJmBELnoQPmX2+vX9GnolfijdT&#10;uwahUsR/qPikqGi3w+RFm5OnrPx2zZJNB09s/e70o59/uf6stLT8YWVlVYlOr9NXVFXDgeMXYdv+&#10;k/DND+fg2u2HdI6pqKyCW/efwA8nr8DW/adg7a7jML/oe5i77gDMWbMfFm74np5Q8+BPv8L124/o&#10;CS/RyO43obJaB3PWfn/S0jMuiWnCC7D4pJWVUBXDEmqeIg951N+1c0kw979W+GbW6wrhK7RbIKDf&#10;FLAklGAtTn3GEst9mKIxGAwGg8G8IlgIx2AwGAwG817yiY9M0C0o5wy396TrMxTroSizRnihBQNG&#10;GDAKBrWBPqPjqEDizXLtVug7ZA60D8jYZyaQ85u8IzG8pUvex2yh6pwloXwg6p1PWwwgWxdjvV4m&#10;hKO6Dhs2B/yQt65Y/cxKoIhlinwpMQUxLeIWxNmEZoX2FSgF03ySfA4KcnkXHcY4X/NT+h70HuW1&#10;SiDziXRLcmvmkufyMXPaW/MxN7llc27iY+8Rk0vOXPpDx4I/5NiZK7TtgxWhimEu8QLkbvJ/6cVK&#10;L57CZ1W3Uc73nBWepW7j3ct9x7mW+2W5X6XaeMk5wfWqf6YkYcT0/rbMaW+EpUA9hy1SH9+478Sl&#10;U7/cuFRVXQ0XrtwtPXTy8qO48SsPdgzPPMwi1D9aEepVLEIzCnmbWwrINk24yI7kza0JFh6SmffJ&#10;Cw7zzRAUO8S76KU5AvBIdgXnKGfwk3tCxEIJDFwqBfmW3iCZJwH/mQQ4JzqBU6oHdBvSrco+0u4c&#10;L9lzNFkY1TT//OvZZ2DeIVzyP5YCpZu1iDxtLU7Vt5JoIT1u5W+jf+vnLmOg7VRuQHYZQ4fORQ/I&#10;gEOonpn4vuil/0bYR37IJhQOHCGpYIk02zjitAtsCfnYUqSqYonUhs+oevr0mgDhA6cDGbsc5qo2&#10;QGHa1pr8RdULibZ0UJ/XZxTDuvRikI9ZUmOLQtWV+j2X24hUO3i9J5YqY5frllA5eCkVK9OKYQUV&#10;E+TrDPzek69R/THnU36CFVOr+nzQVEpaWBBkO2vP+J4cn6Q8jkS70bZ37o9hyQW302ZterBt36lL&#10;VA65/PhpydVn5ZXX9Hr9fb1eV0otX+p98qy0AtBDvP3HL8KMwr2QPW8rZM4thlmr9sLmvSfh+Llr&#10;9ASbyGf83qNntDD+qlYq5ZVVhgmLvjnCcRnel2nDC7AEah8WQU63Eqh0lkIVRI8ooP9W1P0uGPu5&#10;/ncC9fl0eRF0DsqkJ0Cl+vlUcwH5UqsZDAaDwWAwDYOFcAwGg8FgMO8tzQUpKRyJclrE0LkwX72F&#10;nkSuVhxgxALagoTZVmtHwnxGotOatGLoNWQumAvkP5sIZI0/UprC2k9mziE0N61EqmdB/afSIhay&#10;FjDW47lA9WaEDbQcMGQmuIXlAkuifcIWKoczRTYIAHwwZMYQpyHTBvZ0HOl2tEuEw+nuYxzAJc0F&#10;Og7qAq6p7tAhuEOFbZ9uaaIsP0fhWJ9GmyyULVI7mvGVBiJmpuHKrZoRl2/D6Ys3oVVgBlgJlfHM&#10;JRokZ0eOyYh5g6RStXS9j8r3DKHyuSTJ8LvknyFYFTAxYFZQfo/5qqKk9idPnqQn4ntTzAWKVZ1C&#10;0368fOvePZ2u+rkGVldV/XrywjW5hUAx2Fyg3E/dq3KOVHvISqKd1lJAtvmKl/KGI9Hhg7mHFA49&#10;JwZN5k/we+ie6gneY3ngqeaCo9oFbBXO0DXeCexiXKD/4lDotTwEfLXe0KF/Z+imdAXHeMdnrgmu&#10;RwSkn5QqDFskvGewPeSWHDG5mk1oKzkiNW2BhITPuiOA6+YrY6D9KIcoxyyn/bytxSSwhGoJU2yj&#10;YS1I/4wj1kSzCfIAW6h+aCNNNVhL08CCUIG5SEFbnfj3mwrp8SthVWoxndNQDjYGskRZoNpEj3a3&#10;pOppQ9XTglBXdJBm6OeqNtMPA5EvOpq3gRbPqSim2pWTuBpcwvOghUDWsGjcMey/bIkmjC0h51Jt&#10;L2kZkA6oXixCDaZ+cjD1Tar+TExedY7I+3bp5h/y9xw6N0Gv122ifrfndBTMz/Z3QXo5Gkl+kspD&#10;aGR4/Lg1MJBcDLFjC2HJ5kNQtPs4LYjrX1EIL6uoNMjz1+370q6vJ9OKF+AQZK61JPVbNHLeSqii&#10;feBpIdx475nvhbGvjH8rUD+i/pZFL6X7GT1ARII6UywGg8FgMJjXAAvhGAwGg8Fg3lua8ZLaIosB&#10;57Dc7wIipukWaDbTvtq1wgESDRoQkoyjr2tGLW4HNKK858BZj5EHdAt+ihdTfKNhLVB+xhKqHlkI&#10;leU9I6bXCOHITgDVo379GHEDCR3rqM89B04Hux45SNh4aClQDGCKfAEA+CDvQN7H/WaH9w2fFpJt&#10;N8bxYedox6d2ahfolmAHndXOYJvmAq2D25U6jXbeNnB6X8/+03vZhhWGvZVAbMRKIA9q6a81hMkL&#10;DHcePK1Rf96Ck7/coIVwS74iirlEg5C7yf+QhWM+j5w+JKzXxHBVr7HB2f2nh+f0nxQeNWjWIO7g&#10;uYNdk4qSmlFFvpUQ3IKnWGXXJ/vwtVsPnuh01c+ZB+t0upKy8qqTh09enOg7cpo/hy8bYy3WLGUT&#10;6vVoaSPVzKPWCdbLR7i+lJVH8y1HLh0UKc7j/+SU7lUqmikBfqof8Cb7AjfLExxTnMBJ4wKiaQQE&#10;TpNAwAQ+dB/tAM7pXgbfXMH3PhnCJQG5Eh5VFBbC3zc6kv+1EpMqFqE5YC3WglNoLqxOLa4ROY25&#10;oYH8hQI9xMtNXA1WhBpspKnAEigHMaU2Hi5xH1tJyK9YQtKbLVCOZEvITRyR9lsWoXqGLFPQddtR&#10;v1Hn0LH0CPGk0YthUvJaOrSxK6htM8C//xRojSZvRJNkEso7ZnzFrQGDZxnoN3iYXEe3CS2pz8gy&#10;aqFmEyRGLwMLkaao5o2K37Dwk7Vji+Rc6vo7rSVpl6zEqmpkI4L8zD9HfulCNZjzZHorkar084DU&#10;e7a9xx53Gjju0Kixy2cv2vh96uOnZUp9ddU8vV5/kIp7VFQxP+PnQCO9kQ3Kk5JyuHLzAfx8/gZ8&#10;++MF2LDnOD1afMqKPTBh0U5YtPEgFG4/So8kv/fw5Z7iJWUV+kGaBRs+6xTUmmnK8ziOMucIyB+o&#10;PH+1Q0A6dA3MgmXklloLrefeGELbjEH1G7KnQd+H0AHTat4QoO1n1CFMyRgMBoPBYF4DLIRjMBgM&#10;BoN5v+ma8KmNSJPS1j9j98gR83XLtUg8qCMaNCAkPScqICEhawdMSFkL4v5TS76SpM1t5pfo+j+f&#10;hFZU6Y0iHrLFqq9ZhKrcUqiojhgy+zchnBF/UD1qBXu0pAKJRGvSiyGw/1ToGJiJPF/vWYqUYUyR&#10;LwAAH8StHGIWmOufKswSbrFPctF3jXMEbr43eKicoUOcA3ROtIcvQr+u6B7jcjUwS5wYkC0Z3GtO&#10;L1YTePt2mvEVYzqEj4UhGSvgybOyGvXnLaCF8IB0+D3x38iRI0c+nPntBE7Ksmjb6PnD3BJXxLqP&#10;WTCy69yisc2YkeBv3T5TP9niLr2yf7h88+6jquqqBpV+na76kE6nG6IYu9iOI9T05hDqZLaYXGEt&#10;0RRxCM00a4KMZ4lTfax85Sym2D8Edu/+j2xTnChokqTAK493FU2G6SHzBPF0AfiN9QZX0gW8JnkA&#10;b7oP8HK8QZjqCU5JLuCkdishJgYul4wLkvee3KMDUxzmPcNSpAljidWT0OSGX0pTYa5yY634acxd&#10;DT3MQ6OAp8vX06PBbfzTgCVUvdR7uhH4wJyXZG1BaHpaEaqhHBG5CAnRaFJHS5G6CgnR7QIywDM8&#10;D0IGTKND0HsStKV+v1/6p4IVQZZZS1LvUDlwCUekupGbtKbm7Z367WJyH7JTma/eDG0DM279zz3l&#10;c6YOtDDPEqllbJFyCkesfYYmCkXX8O6VBz0ipkH4oOl0vnQMGUuPVqd+c9DCT1FixpM9YovUO9oE&#10;pc8JSpgjX1S0Z8yde48S9Xr9BCpWUnGYiutUPKDipSPGS8sr4frth7Dr0DnY+t0pmL/uO5heuBdm&#10;rNoHBRsOwrqdx2HPkfNw7Mw12oe8pKwCqqp01LIKbj94Vi0YOWWmefuAZkxrnsNcqAikcvwTZB3j&#10;3TMPgql2GPsD9c0LQrhxHxWr07bBytStYI8emFLfB46QvGzCbbx5CjAYDAaD+f8EFsIxGAwGg8G8&#10;9zT1TehoIpBFtg1Iq5giW08LzbWigVE4qPuZCiQ0G0deoiU6Z3xyEXTrMRaa81MmNuMlBbyNt3Nd&#10;kOeutUiptxIqDcOHFzQshNerI/q8Oq0YxP0mQxv06r8k7Y6VkKTq1DDQpMkHw2b25fiofBZ4JHv+&#10;4kJ6gG2UHQQtISB8ih98KW0PHSM6Q+s+XeDrOMcqX6XXHl81d2loXmCXQih863aa8RRj7QdMhJi8&#10;IiivaHCQ5WtRRwh/5ZGNQJL/AjjyIRyhAuBfzOZGwUIkn9GmR9oP567evV1RWXW3ppYvotPpThqq&#10;Sp3QORwp+Qlbogq1lqqjrAntCRtCe89amrrEWky60YW+AlSRHySvi3frU9B/ROCcHj+6JbpAp5G2&#10;QEzkg3cGF9yz3UFY4AvShVxwTXUE+2HdwF3hCl1GOtwUKoTTg1ODw6gyGuV7jGl8aiaoVA1FQjhL&#10;rIEJyWvp0b3P5QJGDKWDWUdCeIF6My342tBWGJp0psh3C5r4V6C25xCqPhxCvZlDaGhrEiRKW4pU&#10;tFWLMVB72BJaqL/HEZM/mIsU/m380x8sR6PejW1Eea9e+1B7UbiH5xqa+STX/las/OUsllh1jrrm&#10;bTQiHV3PKzwPtHErYAHVF0vILTBHuRFGRM6HbsHZ9AhxC5Ea2bFQ+TMV2AQJZr4px1ge0dGtHQZ+&#10;Znh81Yz6rToC6LV6vX4X+u1S8crJC3mKf3f8ImzefwrImZthsGYxDE1bCjnzd8D2A6fh+p3H9DHX&#10;7z2DM5fvVbUPzVQxTXkBtlg5j7Y0ofqs96AZkDRq8Yv2Wca/EXX+VqB+WkRuhhmKDdBSrIWWaPS9&#10;UL2rSROyUfMfBoPBYDD/X8BCOAaDwWAwmPefjuR/m3BjWrCE6jHu4RNLxiWvg61IRMhkRtLVF1uM&#10;UUdQQIFe15+cUgTCflMf2IWM/cGUn0w080l6ax9tawnJo8LAItSGmKiFv02WiepkrJexLkydkW/u&#10;yrRtwOszET6XaoEjTrvB4it9mSJfYOJuskWv8SG2Himu253inR/aJzuBncYZ3DK8IHFjX4haGgSi&#10;yX5gN8YOnBOdDd0jbe/YjnY4GDJR7HzkyKwPmWLeEO5/THxlK4WjZoB21lbaUuBtOXf5DnyBhHCe&#10;Qshc5C/FUqAYbSWQ7yvaeezaT2evXmWq+QI6na6CimMGg0FaUVHRzjwgqZlJINnCUqDqxhYr+3Mk&#10;2pVskfoYGlVrKVIKmojy/3ACy7iVcR9P2zupq0RLFHjEOx/rPMq21C3OFZySXcE92wWE45zBM8PR&#10;EJTted1d4frMLcHpkTBVuEKaTfTpPbW3R0RBxHP2Epj3BwtC1g5NksghNAYkHqtjljU8WrpeoAdl&#10;S8kt0A49JPNPAytCM40p8t3DJf9nJiKbU9GSLVKJraXkZGuh5jSV3yqQIE6HmDRYCdTXLAXqU5ZC&#10;5SgWn+z8iW+SnW2P7Go0L4PxwR/KdXSOrpMLkbi7JWs7BAyYZviEl9CfuWoTC4FymI00tYQjSa3u&#10;FpQFPfpPhwXqDbAucxusp44vQmVR565K3woz5EWgofqS3zsf3MPG06PDka+5FaEut5ak3rISaY5w&#10;CHWubQ+FP/WztaDic+o325mKAVSM0uv1q6jf8c9UlNI/7AagjqFHiSOxG9lBoVHgB0/8Cku2/ADZ&#10;c7eCPH89yCdvgOHpy58O0S65YcaNc2Ga8hyWIlUoW6y5j2xuvqLuZVrsclis3lzTR8Z+qRuov5hA&#10;fZWZsBKGD5vP+IOngaVAOZIpGoPBYDAYzGuChXAMBoPBYDB/G5BneGtp+jxx/6lPJsvX/SY2I9Gg&#10;noBQG3XEhU3Ucg21zE5cBaNGLnzaJShnrbU4dfYn/MTuVPFvbK+BJnazlqYCGsWYFL2EHvFJ2x9Q&#10;10NCRv06IWFoM3XMMu0W4PbKoyeZsxFrr1oJZa5MkS+Qf5BsHpYb2N0xymlD12H2l+0SHcEnjwuS&#10;2SJQbBsKIzdKoe+iAHBJdQP7eEdoP6BbSechtqf80/m+Kw/EfcwU80Y0F5BmzblJ3/ZRLIQJS3bT&#10;/rpvy5WbD6F9SCaY+slEzGX+UiwFSjcz35SVyRPX3pm8fPed37NQ0Ol05dT+LVRkUn3RkQqbJm2i&#10;P6K94sVqCZvQqDlCzUKOUL2QLdYorYRKniWXbNpEFP1SUbzwUAE7ODVA4qvkrnSNcT3iOtrpgUui&#10;yyOu1rWEr3Up5WW6PRYrvfaLckXLPGUev/QcHzZw+LzhHaMXR7cMK2ycNxsQVPM+GFc87tPCk1Ob&#10;bjm/5aPCk4WN4jH//xVzHmltRai6IEsM5O8cM3JhzRstjFD8skAi6crUbdA5KJOeKNJKqFrAFPmn&#10;0lwQZ0Z9p52tRcoItlCVzRFrF9JBkNNZAvVoS4FmkKVA1gY9rPzUL5HnHjbOgPLbC0J4nUD70IPM&#10;sMFzgDonGl2nKZe0MCOUs1gEqbORagHNtZCXvJo+FllhGfMoWqLP69K3w1JyM2QnFEJq7HIIo473&#10;6jkevqIn1dSg0eTlVD1PsYXKDRwRGYvmmnDqm9nx5sOHrajv+FdU8KjfbR/qN4xGiy+mYicVyELl&#10;NBW3qd/4PeZ3Tj/1QzkPTZz56Gkp/RDvwPGLsOP7MzB5+V7wHjz+R/vQtG1NHPub051WByuRvCtH&#10;rN7MJtR6NNmnR/h4mKPc8Fx/1I3n+ipzBxRlFMPI4fPokfFWQrWOIyHvojKZ4jEYDAaDwbwmWAjH&#10;YDAYDAbzt8JcIO/DkZA3k8Ysg63Zv9mfvEwIR/trj6Fic07NaO2p8vXgGDL+WUtx+qNPBbKeTcLe&#10;XExkSTWD0KhNNFJSHrPsRSG8gbqhY9CIT8+eeWh0JdiIU68gixWmyBdYdHzcp6FpRJfuEfYrOvbs&#10;9jMSwv2n8aDf+hBQbB0BA9bzYPiKUHCf4A1dYxygXa+u5R37254XqXzEU3dHNWWKeSM4UvLz5tyk&#10;45EZK2DGqv1IF3prbt57Cp175kALP5mUucxfCvJINvFOnhEcN+PRyKzlT3Q6XTVT1Qah9huo+NFg&#10;MEipsGWKobEgyHZsgsyxEasuWUvI01YilfJLfzkLjR5nDnmB7E0yUzTqX5olmcxP9F3jFuN22SPB&#10;/ZpA7XGfL3d5KBnnfdMr1ntdn4J+o3xJ3+PRc6Ntz98/3/z8+fN/OOL8VaGa9QEV/551ZLzFml8W&#10;WW05v6V58fHiT9F25hDMa8LhkhafS8iv2ITyGbLwQLYezwnhdXNDnXWUs5B1UvfgbFoIZwtUy5gi&#10;/xLaiKI/Qm89sAhNTxQcgZrfEonk/IRPmUOaNOclh3N7TaJzXt2cWz/QPtQHvYfOg2Z+SbT3uaWA&#10;bGMuUm+1JFSGz6RaSBy1qCZ3U3nyZWVspvI//TCU+pwZXwiDhs6FjgGZtG0LGn2NRk8jj3Vk28Ii&#10;1KNZvkk+Tewja9+OQd916rfbVmcw9NMD5OhrBPGt1O/6DBW/UIHywO++/lL8/TlwDCU3cFyjZjDF&#10;PgdbpAq1IbSlbLHGgEatI4/zwrRtNW8F1GsTirpCOGr7moxiekLldv7pwBarq1li5QXzgLEvzSMY&#10;DAaDwWB+HyyEYzAYDAaD+XvRkfyvCT+xu6VQfXro8IW0IIJsRpCI9MLoQyQsMUJJbSBxBZ2TtR3m&#10;qTcapsrXGxxCxj0wFco2NOUlf81c5bVgCZWjkBBuI9FCauxKerR37YR4xnrUXVKBhPAFmk3gHJZL&#10;izYcQnvRWqh6qU0LsjdBHuG+Gt9sDwW32EvjCVylOxBqLkSuFMOYzSEQsFAC3plcsFO7gW2k7W2H&#10;EY4H/TP57nlvOSLckq8UNPOWX8mYvRVWbT/KSEBvR0lpOXgNmQxNuYnDmMv85aBRoy14ilutAtL0&#10;h09dKWeq2iB6vd6AQqfTlVNRSq3PMhgMAdSuT5jimnzuITPlSNSRLEKz10pMXmUT6t0WhEraVCB/&#10;6eSWSw5N7Z5QMFoSODY4IygrKDMsNWh8LzJ4UviUkOxgdWAuGqk9fsd4j7iVoW91T+sDsPs/E3bl&#10;dBo5c+iIkKzA1IDxAYvCM3uk9coJTY4pGO6dtjW5E7mb/A9zOOYVseRGNWWL5JZWhOouEsL7D55V&#10;I4Qbc4MxUG6okx9QjlqXVgxOPXKBLU0FllC9jinyPSTs32hSY1O+4qgydgVte/Jc2+oFahvKf6J+&#10;06AZP6UfKsGCrxzCJsjj1O/D0CEwA2YqiqhjqBz6B3nUGEgQR6PMl5FbQTFmKXiH5zF2KUrkY26w&#10;kaYarAnyqZVIs9qS0Mxq4Zfchbpsgw94qN/xx9TvuCkVX1HrXCoI6jc+kvqNZ1KxhIrd1Gcklj84&#10;ffF2qWNE3glTH/lu6tQ65dl/aCVUx9NWLTW2OIbo4QUwMXk1Vd/i5+tvvPd1g9qOxPL56g3gEppL&#10;i/vW4lSq/iolcwEMBoPBYDBvABbCMRgMBoPB/N34oIlbUjMzviK4S1DWT9GjFsHa9OJaEfw5IRyJ&#10;KA0JKWgbtY7OW0NFavzKqrDBs++0JMhNJr5JQXVHDb4KViJVPzQZHhrZnVLXGsV4TWMw21Adi3N2&#10;wmxlEdj2yK6ZeI5QnTEVxH/GFPkC589v+Shp9fC2xATBcp9sn/PuWd7gm+kDXhme4KN1g7CFUgiZ&#10;IwWnJBewV7rp3ZPcj3rKPdeKc3hfk+TbTazGFqmjWvgpbs1Z+x1tB9AYoIGWwQnzoRk3IYO5zF+O&#10;iYfMtLmPfAFbrNmZNX+nrqy8kqnty9FRDaGgFjrkK36EWp9tMBh6UsFBEw+a1tilOLPF6kQ2oc7h&#10;iDWr2RJNEUtMjmEJVZ2YS9cyd//YZrmFiez45dFuY+ZFeYycPow3YspAoWxNnChmZqQXsirJ3pRt&#10;SpJNGmWyvMLCwn9P3U02HTxhsMSflMS6x7p/K8j2PeYhd7/sEet2wiPO/QfPGPf5zsOdc8ndUU3D&#10;CsOwVcrr4BL6sSkvxYQlUl9HQjiy/HhBCDfmhzqfkViM1l1Dx9FCuJVAvZkp8b3jv15JbZvzZCM8&#10;wvOeLCY3P/8QkIr6eRl5fa9KLQbb4JzKZrxk2lebQ2jS2YT2fEsJCQ4hObCY3AKbqDxaN2ca8/Zz&#10;OZ2JWssUan1Z6maYLFsLaL4GNAL7q4A0sBKpwYpQVnNE2lvIhoojUm+1IbTj2AKl6HPJSFO6IQzU&#10;7/hfVKDR4kgQN6XCglr/jIq2VHSlwokKP+o3H3745JXhnXtmT7PiK6cwpzfhCMgObIEi05pIPcMS&#10;qfSWQhVI+06BhZpNsDJ16wt1p9tDBX3P67RtPfW3aWxCIXQIyKDqrgKOSHP59+yzMBgMBoPB/DFY&#10;CMdgMBgMBvO3BAmMpiL57h6DZtEWAs8J4EZRqZ6wULuOltQx9ChCNDJbvQlGRi2GzwjyvglPFtuK&#10;+3qTDyKrACSEI4/wxNGLn58sEy3rBnV9VNftOTthpmIddAvOooVwDqE6hew5mCJf4MDVAx/Li6I7&#10;SqcQm/zG+d12G+sLvLE8cMvxBPtYB5DOIiBstj/YxTjRQrgv6bvfJ9VnSVCuqDVTxBvDITRyMz/V&#10;3aVbDsPeHy9AY9FbvhiacxMnMZd5LzD1k2dYCNSLx4xbC89KKpiavjo6ne6kwWBQUPFcv7PFShGb&#10;UCVwCPUJjpS8yRKTszkStSez+zkAjny47cLyz1b/OLdV5jayQ+YWecdFR2d0K/h+xhez3nri0+dB&#10;5U3fl20aMWHwCL7Mb7z9CMcbfmN9HrokOVU6RTmWOEc733ca6bTfNsK2KOdIigma2JM5FfMqULnE&#10;TBTdnCXWXEVCeFjEtD8Wwqk8gURRJO66h9UI4Ui4ZUp87/jER2bfnCebIBkwvUFblPpCOBKrl5Pb&#10;oENgWoWpMJl+GGQtJidZi7W/fkG11TUsF1akbquxRamTM+vm0Rcsp9B1mWuj/kXLybIiGB45H9oF&#10;ZtA51lKkAmtJKrRENiNC1SMbsXYf1a+RrcSJbLohrwH1+/7YUFpqvXHX0W7tgjPUNiJ1GrOribVQ&#10;7WotUm5DfxOo+05fe8iQec8/IK0bqD1MGNuL2oPeCEATa6IJNlliNbBF6vNUHmnFXAaDwWAwGMwb&#10;gIVwDAaDwWAwf1uQ57IpX7bQq1c+pEQvgw1ZyHKkAaHBGIzQYBQdjIHECSSeTJFvAO/ek8FMpNxr&#10;KkrxYC7zh7SSyjtYEcpyS5Gi2r/fVFrkRv7lDdYBBSPYqGOXwlf+6WBFkMARarZ0DCN/d7RtzpEc&#10;kwELBozsOafnZO8c3zKHRFfwzvEBR9IZhAt8wVXtAh5KV3BJcXk8vGDQkMj5A/3Jgoj/wVt6PHMI&#10;spAlVj/Zd+wCnP71Zo3i2wikz90OJtzE75q85Yj1hkB+69ZiMpEt0Wy3JjR7OWLNHiuxYhVHolrE&#10;FmlGWonUfmgiQ+bw33CJ+/hjtyTrjmGZR9d+8xM8Kyljavt66HS6R3q9fqnBYOBTH2vtUkx5KZ8j&#10;r2UrKbmAJdFe40i0u9iEOuSP7v27gtyUyJZtTeS5xbr91KZ/d+gS66jvNKwLdEp0APtxntBN5Qwd&#10;e3c6YTvEqdA7hT8qobhfrSc05hUQRX+E8hT1+75sSagh1CiEU7//urngOVGXCmNu4obnvd9CuD35&#10;yReStGmdAnP0izVb6DkYatvGtKPuZyRor0zfCpr4VWAuUOxHb02gYqzEmnksMXm1jX8aePYcD6vT&#10;ttWeSy+Z8+lA2+r0l1EAR4HKN64j4RnFUnIbpIxeAn0GzoQv/FNpcRqJ4jZUvyIfcY5Ec5NFaGZZ&#10;ipQC9ICVbtfrgNoQGvcxR0gOrcmVZAUqG12jpVgL8aMW0Q9G6XbUu8+1gfbV+Yz+jqXHF0KfwTPp&#10;N42QeE/9nchlrojBYDAYDOYNwUI4BoPBYDCYvzMffOo7hmUjVuV1C8z+kYxfbpgiXwebs7fTgkPd&#10;UYi0AMGIDbWjCamoK6igz4s0m2DE8EVlbaRpl5rzksmP+AlfMtd6OW2iP7IikNBKXv1SmgaTk9fC&#10;XMV62FznOnQw19iWtR3k0UsgoN9kWoyxQSKHSPOH3q8A8AFZlNCRXJ/g6yPz2tQ1yqnUVe4GrmPd&#10;wHucG4izfM86JTg/9dP4rR05f6Db4EX9OqNzmNPfjI7kf82FiuNfBqSVn79yB27cfYx03kah6NsT&#10;0MJH9sCEr/wSeQwzV3xr2CI1lyVWX2jBk5818UrcZO6VsNqUG7+2hXfyNybeyQdMeYpzlgLlFUuR&#10;4qQVoV7FIbQxHCFp9wmXHhn6L+R5bMGX9+opn3dLNX0zVFXrmBq/OoxdyjNqeZOKjQaDIYIKn+Li&#10;45+iPv3UV84y5ykcOIQ6w0ak/c5Gql7fUqTpi0YP19ThT4Bs8q+IGT29e+RKc9zTPJ90T3EBn0m+&#10;Bu9sd+gcYwedZPbQIaY7tB/SvbJbrOOzHtN6zAyZGESQu8m3mnz1/xV1hHA0IvwFIbyhQLmCEU6R&#10;EM4Sa99LIfxTv+QupkKF0LtP/m0ydqXhOTuohtpEBcrJ0+VFIOg3FVr4pUQzRTWxFmvGsiVpF9BE&#10;mY6hY2GZdkvNWzV1+6luuQ2tU8euR+t1z6ECbVubsQ1WaDdDTmIhkHErwK/XRHqktaUQTayprLbx&#10;T3uCJmHmSDQHrUTqLJZALaNyhFtTLmmBrLiaNOH+h/ZCp367zfxk5hz64acqyEKoHsMWqYo4QvUu&#10;DqG5ayNJe4Ym/ETlIlubVOpaazO31f6dQe1/7u9SQ0Edi44X9ckHx5CxwCI0VUhct+IpaBsZDAaD&#10;wWAwbw4WwjEYDAaDwfy9Icl/teCnqL4Upx+Qxyw1TEhZC1tyfhsdWCsuUJ/pEXnU+suEcGRpgpaJ&#10;0SugfUBahQk/ZUozYdJLJ7D8DfJfLILcxpGkXrIRa2F84mqYKS+CLcZrGgNdm1oWZ++AuKiFIOwz&#10;CazRqETaA1aTwBT2u0wuTv9y8s4MJ99kbmH3EU4lLilu4DbOHbxzXCEgx/eEc6LrEyKVWDJq4WCH&#10;EYsHt4e3FMLbiPI/shTKT38ZlFrx6/X7cPv+0xqltxHY9v0ZMPFRlFgQZDtzWmxqHNiEmrAitKUt&#10;+MrbJl5xm8y48StbeMWvbu6dsNfEJ+mIGU9+jyVQVrEIxRM2QR6g7pvWWky6mXGTW1Kn0/3V3DNe&#10;KBw97XpUzuo3EsLrotPpjhoMhjFUSKlgrEXC/o2scKzFapUNkXrGRkoe+UyiGfm5RGZKC25/AmGF&#10;Yf/uPz1cGJgtnuKW4VFup3QD/nQ+8PK8oEuMHXRMtoMOY7rD18NsoVu8M4TOCl3QY1JgSP5BEon1&#10;mFehnhBea43C5IMGg8kX77sQ3txP5mgmUgTz+uSX5iUX0ZM7ovo/93CxXptQzp0qWwdevfOByq8D&#10;maKaWEs02RxJ2oWWUi04MEI4Gs39XD/VX2dyOB11r1H3OCpQP6K6baKOm6lYD5NS1oGk72RoE5BO&#10;25agyYpbUus21LXZEvU1lkgzhyXUjENvjVhySbYpL8fE3j7yQy6X/E8rLvk/Fp+0spGourHFmv5W&#10;Ig3JEaoPs4Wqc1QOoUeYW4rVtMDODZ8A+dS1aKsWpo6vIoSj+qLjvXtOgO7B2bVCOIsv78x0FwaD&#10;wWAwmDcEC+EYDAaDwWD+EXzCV3S3kWiPfemfdjcrcRU9mpAeUcgIC0ZxpEGRpk6gY5FwsYTcChHD&#10;CqC1f+rNFgLZ6OZ8maAJF40KbBgOoXZnicklbEKlbx2QBl698mCeagNdB1QeCmSZsi69GEZGFtCv&#10;5yNPcRahuc8Saa6jEcJMUb8LCeS/kK+zYk20S/9xvcaJU8XFwVrBvh55AfsCSUls//n940cvHe4E&#10;JPkvYETdt8FGomprLlCU2fceq3/6rAzKyl7fN/tl3H7wFGz75oEpT5HyqU+NV/DbgixGLPmKHzr3&#10;HAvTVu79saqqYjHoq3MMugqFTlfZq6KiOnjDnlNEXN66EKcB4+I4Is1Kcx/ZaVPflHsmPokXTLgJ&#10;U028E9I+8YnrZsJN0rbwTvpBPmUj6PQGptZvjl6vL6ViExUzqY/2xvvD4Ug/sZZoIjhi9fdsKXme&#10;+k5MtBElt7T2k5nTjXpHoIkyg3L9A0WkqMgu2RVso+3BKcUJhq4KhP5TheCb6A6esc5gO8oObMc4&#10;gkOsg94rwWVx3MoBNkwRmD+ijhCOBNcGPcKNgXIUk59oMZQK97Dx76UQ/jEvydpSqDr8lTTtxiRZ&#10;Ed0mWuBFbajbpnqxNWcHDI0seGYhVJ5g8X97CwTZA6GHQUiYbuufBhOS1tD58rnzmT4xfjaKyrXC&#10;MtrHBJ3n6xxLB7UN5WP6gWdmMZXjt0DC6MXgEZ4HSMQ2EynBQqwGa2ka1Ex+rK22EKluW4qUV9gC&#10;1U8sieoYmsvBWqS5zSE0VUj0RsGWUHmc8QK3Eqnoe6aKWUZf0/hwFQVdd1SvenUz3mvjZ9SXmfEr&#10;aYEe/Y2wlpBHOGJyNdNVGAwGg8Fg3gIshGMwGAwGg/nH0Jwra9OML3NuH5h5PnTQLCjUbqNHAtIi&#10;AyM2NDgajxGfUBgFCeR1i3y+Zyg2gLDfNHAKybtnypdrTXjJPZjLvQBHpPSwlpKXkTDCFmvoiTB5&#10;vSfC6BELQBa9DEYOnw8uoeNowQRZorClZAVHrJZxCDWfKeKVKYTCf+84vdZ84u7c7soVCV6Z36i5&#10;mRvIDhBW2KijidHr/+YCFfBHTq1RcxuZEdmrwISbfMrEOyWEutxbC/dtRGRzK4HqevvQLFi35wTo&#10;DS8K2DpddRVA9WNddfWvOp3uYFll5ZZjp69sWbL58HfDtUue9pfNq+zSM+eumXfSciv3mMmWPrIn&#10;g8glcOjEr0wJbw913VJqscdgMAwCeGrBVL8JR6gWcsSahdbS1ItsMXmAWu/NFqu+ZnY3Kgnj+n3q&#10;k8Id23VQtyu2YxzALc0D3Kd7Q9yqSEje2hditoXBoNWB4KpxA8dYB2jfrwu4JLsXj14d0YEpAvMH&#10;cOwjP0Gj/FlC5S00IrznwOnPC+FU7qFzjjEHMUu0rShzB50vkEc4m1CvZ4r8y0ECtjlfNXnwsPmV&#10;CaOXwWYqTxrzpjGMn2uFaqadaBLMToHZJ0x58nCmOBqOlLSg2ricRaj11lT+7DNoJhSoNz/fV6jM&#10;eteh+wttM/afMeofVyeQSI7C+JASbZsqXw/Dhs4FQe9J8IVUCy2pOqA8bSFSAbpvVtRnY6DP9D4q&#10;2CI1dO+RDc6hY2HU8AIYn7SGLg95fD/XJ8w1a9fr1rnOcahOy6m/Wx7h6AGIGlgitY7qEy11HUem&#10;qzAYDAaDwbwFWAjHYDAYDAbzjwEL4VgIx0L4q4OF8HcPFsKxEE4Hc83a9bp1rnMcFsIxGAwGg3m3&#10;YCEcg8FgMBjMP40PTPly9xbClNmOoePB+Np+rShRT5yoL5jUihVMIGECxSJyM4QMnAXOYXnoFfpC&#10;E0GSD3O95+CI1MFsKfnQWkw+5UjQK/NINFH9JpwQJLSUpqNX8U9yCPUEE9oT+v2FQ2hSzQRq6K9e&#10;XKPgNjLbvjsN5lT5SFhrYh/5CXPZtwA+YBOa5eZCEqTxc6pKyyv0zKVeGb3eAFduPoR5676H1Flb&#10;wGvYBJ2pnxxMfVOgj3Ih7Dx0lrZKaUhkfxN0Ot1VvV4/3lBZacs0oomN++huHN+kILaI/IYtTr3A&#10;EqcusRaqXZndjQPZ5F9BaoG932jvqK5j7J94Z3tDnzkiiC/uDUPXS2DkhlAYWBgEvnm+4J7hBV1G&#10;2oPjMMft4YuD7ZgSXgtkBbP4YH7z3Wc3WGw5v9LyyI0jn5w/f/4jZvc/EjMR2byVmGSzCNV9JKD2&#10;Hzy7Rnw15h2jKIqiTu5B29akFYNdj7E1QrhYtYIp8i/FylfOaiGU9Rf0m3Jvdfo2eh4EVO/aB4zG&#10;dtVpB9qP/LnRg8V+Q+brTfgpWjS3A1NkLZZCVQ8baUY5siVp7Z8GTiG5MIXK38hepPaBZp2y6UB9&#10;xlzjhX11Ax1T9/w6x6Ocj/zIjaL4XOVGmC5fDwmjFkN4xHQI7D8VvHvm1UZgv6kwdNhcIGNXwoSk&#10;tbBKuxXWUfcK1RHV9bm/NXWvSUXtgwEm6L83zDHoPHR+z4Ezqb8PavjMPwNsJNqzlmLSjekiDAaD&#10;wWAwbwkWwjEYDAaDwfxjMRHJh3wmTXswZtTSWrHDKEDQUUeEoIUIRhx5TnAxbmOWSPCIGbXI0CUw&#10;S2cqUKw34af4Upd6biQzWyTvyJGohWgCTbaIPG8lUJayJJoKa6Gq1FpInuaINOnI/xmNFmVOeW/h&#10;iNQbTXgqSJmygZFtG5fyyioQjpoB7UIzz9dMVvlyH/ZXhcNL+ZwlVB2z4KuepOQX1YjWb+HxXVpe&#10;CUdOXYHUWRufWAgUJ1p4JVcExs8HzcyttGD+rLRxfNN1Ol2FXq//xmAwaKD88VeGZ89Y5uZuzVq1&#10;ErMthKpsNKkmR0JuYRNqAk3QyjT3jSFPkv/tPafHSNE44TeuqZ7gk+kHtlH24KP1gJ5TRdCvMBhC&#10;CqTgqHSDrolOYBfjVEEoeBOGbBtixhTxSkAT+ODknZNNk1bEB/XOCY0PHR+4oEdu0Pw+OaHyiJxe&#10;Y2RLE+zHfZdgxRz+j4LDJS0+l5BfcQjVMySED4uc/5wQXl8Yrc031P5VaPR0UBZY+6eBlYiczxT5&#10;l2HiITOlct4e2x65ZyfLi2ryJFXf5+qPom7+pALlznnqTZCTuBaQ3/anzi+ZD8E+8kO2QLmcQ6h3&#10;cyRaetJJGwkJRJ/JkBq3AlZRuRf1HXpbp/41UD2MOZoO4360re66cX/dY+oGdcym7B01bwQxwjYt&#10;bjPlo0CfUT3QfnQc3Q9MoPXaejCfjdcx9tdz12OOQ7E9dxckRy+hJ9q0ptpvTZC/ckTk1JYuccwE&#10;uxgMBoPBYN4WLIRjMBgMBoP552If+Ym5QO3zmZQ8GDxwJsxXbwY0WVuDYsRL4gWRhzp3TcZWwzzV&#10;BsOokYvL7YJz7lrylSub+SVJ/+sVgyws/tWES/4HTZL3iZhkW/mRX7EJhYOVSOFiLVC6cXjk5+Zu&#10;Sc2o45B4/pyA/t5hT37C4ivOmvGUkL98DyPXNi4GgwHmFh0AftT0apZAMdiKJ/djrv4WhP3bilB1&#10;sRJp8ltK06qTJhXB8m0/QnllNXPV1wON/K6sqoYnz8r0l2492tNfURDb2mdM/leEbJswakZZaNJ8&#10;emT7w6fI7eTN0ev1BiqQGP5Er9Nd0Ol031dVVY2pqCghFBkzOS1s+7Qy80mKY0vIb9DkedaiVH+2&#10;iOzINPq1QROvjlgxUBg+J3iu+1ifR7w8Hj362yXRATzHeYAwnw/8PD9wU7uBvcwZiHziQPi44F7j&#10;in+b5PCPAOoacYviugWm+ytcx3gscUlwvcId6/nYMdbxoafc5aKXwuOs3SC7RSKljyChuN8rl/t3&#10;gfqtW7P4ZGe2SFWFJmMcM2LhKwvhy8it0DYgnRbC2YQmnynyLwGNbG8ukM0JGDCjIjZqUfW69G21&#10;dafrXzenGgVfKpCoXEQtIyML9PbB4/TN+LKI33uIY+arsGGJ1c4sQv0jskixlqYC9V2HVtS6R9h4&#10;iB25kMrjm+iR6MbR6PX77rk61N1eZ3+D9a7z+bn9VFlGEdx4HC14o2ugYLbR68yxtZ+N+6j4PSG8&#10;mOqncYlroE1AWs0kmRKyykKo7G3GU7gwXYPBYDAYDKYRwEI4BoPBYDCYfzQtRPKuZiLlXuTzPVdV&#10;4zn7UkGigaDFEGMgMYQ6d0sOGq1ZDAnRy8E+JNtgKVTtMuHLwj71TeyKRFjm0k2QGI4EJLZY2cpS&#10;pGxtI1G15UjJ934UuBFLLtmUI1ReNOcpYWrhXkaubXyWbTsCojEzgS1SRLGECglz+beipURhwyY0&#10;2WZ8ZXVkxgqYv/7gGwvhdanU6b9JyFszyNp5WKaFe0yRc7/xpX7Dp0LR7p/hwZMS5qhG4bFOp7tg&#10;MOjkBkN1oOHM/mZNmrA+beGdEMWRkEesxeQea3FauI0krRvV3Dd6oIKE8NGrh/F6zQ+Z5Tne9yF/&#10;Ah/4k3ngkuAA7uPcgT+RB7xxvuCucQcHuQtIp0u/7TMxpMfrCeGF/05YnOAYmOaf7Tzaba1zvMtD&#10;72yvKsdYxwoPmfMdL4X7DduBtusEMq40qWhwM2Sfwpz6jwAJu1YisiubUFYjITx25KLnhHBjXqnN&#10;R8wS5RmjEG7jnw5sMTmJKfIvoVUg2aKFMGVV6ODZII9ZRou9tWIxU19je+h1JtCIaSSEDxo6T98x&#10;IFvflJ8SzBTZIHTOkZIdqO/4QRupln4IYPTk7h6cDSMi51N5fNNvI7XRdYx9V6cOxuvT9anXtyhq&#10;6173HBTMMbX70WfqGHSd+m2sbSezzXjN2uPq7qPiheONQW3bTvVTVvxqegQ8S6ypEcJFKjH6+8V0&#10;DQaDwWAwmEYAC+EYDAaDwWD+8SDx2UQgT2stTStLHrOCFkaQZ+1LhQkmnhM7mDCKHGiJBC3k46uN&#10;Xw38PpOha4+c+2YCeaGpULGghVCxylKkPsQm1IdMBLLl1OdApjp/G1hCVScrQl2BhJl13xxj9NnG&#10;B9mj5BTsALZIc7aFj3xHK27E/5gqvB1c8j8ckSrFxDultHVgRuXMVftg348XmKu+OTpd9V2DoSL+&#10;xu3b/K/dhnq26j6AaMmX73Dpn/c4b+leuH73GXNk46HT6c7r9fpxhtL7zmFRU5taOQ0PNOcpt1vy&#10;1bs5hFpr4jHStAn/9UdUj/tunNXY3aRDWH6PjV1H2FU6yd3BLtUd/GYgqxSXag/SWecc5/TULcn1&#10;pr+WSD95Z3dT5tRX4ucrm0xDxwfmt+3fpardkG5VXUbbQudEe+iU4gDdVE7QNcVR3y6k4/fcRJ9U&#10;/zz/f9zoV0sB2YYtJr04hIYWc5Uxy2qEcCaH0LkGia0oHzE5yRgL1FvgC2lajRAuUmuYIv90WnHJ&#10;FiZCxVZJvxkVRek1AjEtLqNAbTAGaotxX51tk2XrwLZH7p7mPFkuU+QfwhKSX7DEagmHIDchS6mW&#10;qA8kJJiLFPC5NJX26Y6LWgQrkT83VSf0pg+ay8FYh9ow1oVZf07gNh6DgjqGvh/GYPbXHm/cX+f4&#10;2nVjNFBmbdTdXmc/KhN9H8YmrqbudSotgrdEVjiEOofpCgwGg8FgMI0IFsIxGAwGg8H8v6GFUO5p&#10;wVf8gEaHjxm1GNZl1njO/q4oUnd7A4GOM07ktlS7FVRxqyAlZiVoqGW+fCNMlm8CWUwhuIRPoCfZ&#10;/Pw9nxyzLtZiVThHkgodQjLgu+MXGUn23fDT+evQoVcuWAjVj6wE8iCmCo0Ch1C7m/MUKS0l2vtf&#10;BmVC3uKddx88fXpYp6sqYy7/Ruj1+hsGXVW0obrUv0mTjv9t2dLFxsYlSmHbe+xJzYwtcO7KPebI&#10;xkNXw3eGqooEg8HQdmR2oX1zH9l4C4H6eytCXcwm1CHoDQSm6X8IVeS/0ISVcQuGO/E1oiKPeI8L&#10;XI3HU36611OBzHufSO2zwz/Xf05wTvCkxT/lt5x1ZNaHzKl/CMCRDwfN6BXum+F33DXDCxxJd/Bf&#10;yAeHJEf4OsYOvh7ZFTqO6GroEOVQ6p7hc63f9NCRA1f0faOJOBsTZOey6eelpnDjxif0EuC/zK7X&#10;xlKs6M4Wq3ogz2dkeZGVWEjni1qB1Bj1chCaz2C6YgO0FGtpYZQjUccyRf6pmPJSTEz4sk2BEbNg&#10;Obm1Ji+iutbPmfUCHbclewcMjlwA/gNm3GnOl/dqxSXf6AEXS0J2pvovmyMmf0F9YS1NA0uRig7b&#10;4GxwDx0PZMxyWKjeAmhCTuNIcbquqD7GJQqq3rXb6+6rd0ztfWG21Yr/zLbaMqhttWI5E889CKhT&#10;Rv1AZaDvAno4gu6zFdUeJPhbSTTTmgviXsuHH4PBYDAYzKuBhXAMBoPBYDD/b8BC+OuBhfDfBwvh&#10;vw8WwrEQjoXw38qoH6gMLIRjMBgMBvPngoVwDAaDwWAw/69g8RM+bcGXqTmEenPowNlVI6MWw5r0&#10;4hoxGwkYSKQwihf1RYw6Qkj9QOduovZtocpBZSEhyxjFjIVKyKDZYC6Ur2giyv+Iqc57DYcgc60I&#10;LXhHToYrtx7QQuzbUFL5FKr1lfCs8gnoDTpm62/Ip2yAvspF+ma+stUcoaJxBVEu+R9LgSKEJVKl&#10;tPCV32CJNT8nTlwXa9DpFDqd7iAV1XoKpiqvDXXqQqiuCIKThcg65IMvu/b2bxeUsTkqZ3ll8fen&#10;yqjyn1HHlDOHNwpUmU+oOGbQVQ6TjJrh3a332CBTv5R15gL5z1YEuYAjUXvWNP6PgcLCf0/5dqxd&#10;9PwRg/tO7K0cMmuQZkB+n8TBU/v3n7Qv53MUzKGvTNyBuI97Twwd4Jbg/rhrijN0jeoOksk8GL0y&#10;EPqMFwA3xQXckpyg64ju4KRyBfvh9pcDcvihVNNeOpniu6IQCv9ddKao2bRd493SViZ38c+QxA6a&#10;3l8dNiUsccykYb1Gzh/mqFqd1Pb8+S0fob5iTvtDLEVKD+o+RNowkz5Oka2ncwLKI7SYWjefGPMP&#10;FSiH5CWtoa0ybKRpwBZr+jNF/mlwpKRFC55ie8jAWbT9CJr4kq5v3Tq/JNADxvSE1WBJqE5ZEup5&#10;Tai8yxT7xpjyckxYhKantUi9lSXRVFhLSB1LrAYrQgUsKr7yT4PQiOlUv62rrQPKybV1pgLl6do8&#10;TwUtcNdpDy1oo2PQtjrHPRfGspjz6gvhLw2mTGThgu7vPOUGGDRkNi2A11iipAOVc2c2sY985YdN&#10;GAwGg8FgXg8shGMwGAwGg/l/yaf8BKsWfopxpjzFOr8++aCJK6QFEjSasEERo240JJAwosjLAolf&#10;SAx3DBsPzXyTCaYa7zVsQr3DWpoOTv1zTpy8cGWeTld9RqeruqbT6Qw1UuwfU1ldCb/eOQ8nrhyD&#10;zYc2wpI9CyFzTRpsO7QZvj+1H+48vgE6fTXoDXq4eecx/HjqGrTvkXnPXKA4aBlGvpYf9auCRojb&#10;SFMLzUXqElPvpIKvQzL9fr1516u09OkIqm3fU3GGqf5rQ517Vq/Xpxsq7ndE17Kx8ehq5hGdzR81&#10;+YeonGU/nL5856fSqupTVD++ch++CtS9OU1de//F63ei5hZ9H2AhUIw14SafshSqv2VJNYPQpI10&#10;4/8AqqgPkQ/4jos7TI7fOv7p7ku739ivPXt3yhde8Z7Luwyx1dvHOoLPZB8gphCQvnsUKHb0g77L&#10;AyBkoRS6JztBl4Hdof3g7g+DJhAjdu/e/R+miHcO1d4PCgsL/z1hX/ZXY5YObyvJkCzjJ/FX80jh&#10;N4Ic7nXn0c7HvGO894kTBZNESby84FxiQN+ZwRI00ShTxO/CEpBSDkFqkZiNvK3nqzfVeFkbA+US&#10;Y6BcwSyRUJoeW0hPFGktJoEtUomZIt893KimZqLkluZC5f4+Q+bS9akrFjcY1H6jwIwE6LGJ68A2&#10;OOehCV/R3YSv/JIpudGwFqlsOSIykiMkf2YT5FX0oAEFGiWORGX38PGQELUIZik20KPEUf59ThRn&#10;6vzcsqFAbUL7jfenzrGoT+g2G8N4Dor6n6kwPhidJi+CnMTV9OSfyDeenhRUrNWzCFV6E/LVvlcY&#10;DAaDwWDeDCyEYzAYDAaD+X8JFsL/GCyEvz5YCP8NLIRjIRwL4b8FFsIxGAwGg/nrwUI4BoPBYDCY&#10;//eY8RSxFiLVCV7fqTAhpYgWw5FgUf+V99rPdUQOo/jzss+127N2wPbcXZAwZgW04MvmMJd+D4EP&#10;7CNnfciSkE4cMXkTiUvmfNVdc+/E+U79cgf0Uxb0vXX/8Wi9TrdVp6v+Xq+vLqGV2HpUVpfDjxcO&#10;wuHz38OENeMhQO0P0fnREDw5ELzjPaCHQgops+Ng9NgoWP5NAVy69Qt9Xml5JSimbQS2mARLgWIm&#10;U6l3AvJARyIUW6TSN/NKPG7mEbOyc3D6cO7QyQN/uXpXTbXvBEDVY7pir4lOpyvV6/WbDLqynlDx&#10;tINr//G27X2j/S28oqeY+iUtJqduXnDvYclKXVXVDeaURoG6bjX1r0yvq9x69uLNeK9hk3Kb+8h/&#10;NvWV/WIpUM21EKiUVhLyq3f1kKEus45EfhiSKna2H+G01UnjDtLxPjB8TSiM2dwDojYHQu8lQRBW&#10;EAjcbC+wV7jB1xG2dwQa34T8LaI/xToI2aGMWji0XfTcwbZilXC20yinDS7RLpu6jXIAZ9JV55Xt&#10;Dl8HtgfXeAfwTva82z3C9unXPTrluAxyDO+3iP8puTumBVPUS7EiyD7I7sLGPw2+DsqC5dptNaJy&#10;HUG1oUBCeOKoJbRQyiHUVVYihQtT5LvFJe5jU4EqxVyg/nlw5MIasddYV5Tb0Hr9HMe0B+VGVO8p&#10;8vXQJiCjlC1SRzGlvjNMuDEtLDwVHDahUnPE6l1siaq6ZUA6IMsUc5ECvqTyV8+BMyE/ZR0s0myi&#10;8vqOmnkhjG2qH/XbZmxznW2onbV9Um87/fcBBVMOOg79PUExVVZEi/PtUf0INRUa+Ixat5Zqb1mJ&#10;Nb2ZJmEwGAwGg3mHYCEcg8FgMBgMpknYv9GkcM0Fcpm1iLwdOmgWzFFupkUdNHqTFj0yt8N6oyhS&#10;VyypL4ig46hlrSBSJ5AYMlG+EThC8iAz8u+Dmuv/tXCk5CfmfKWvGV8dbOKTvKKZT/KxFtyESlM/&#10;OVjwFfQISzRpprlABS38ZGVWbtH7P7MfomznMTzu2Lkb63X1RoiXVZXAgVPfQk9tOISqQoEfKwTX&#10;aE+wi7YDW5U9tAluB07JjuCW7Ayf81vD3h93w6HT38OdJ7fgUdkDOHHhJmTP3wHmPCVYCpSJTDUb&#10;H+oecAjNSST2ewycCG5UtO2RCV/4p+qae8Wf7BpMFnoPnbho5bYft92+9+RXqp1v5CGORHEqzul0&#10;1d9dvXFvwrEzV7T8EVNmm3gnLrMLzyG//+nSQH11eR51zAEqKvQUzKlvja6q6tqjp6WLMuYUz24T&#10;kHbChlBdMvFLvm7Gk/1ixlfmmPGSv35XnsRrT08x7z0rROuWyX3ik+kLrilu4JLkBNJcb+gzVwLB&#10;VEimi6BbnCN0ob4LHjEux0OmBHpT1f5TfhdotHvwpOBBknH+8k4Dul9p3bcLtA3vWNVF7gRtg9uA&#10;fa47dOjbCbym+EKHoHbQJqjDPYcBDqRftHdfxyi7hD5LJX848S1brI7iSNQbranvmFPIWChK/01E&#10;RcuGBFUUSKyNHDaXHhFuJdA8tCbIdkyR74xP/VK8TQXKYb69Jj2KG7WEzlfP1e/38h4VKF/OUW2G&#10;jgGZOhN+ysDmLn/+hI/ogYGNRDuNTahu0JOMUv2OHiagHNYxKBOGR86H5NFLYIV2W41ATdV5I7V8&#10;WZvQtgbvUf1+QZ+Z/kHHo3LRPVydVgxZ8atB0ncK7RGP/MzRQz6Uc6zF2kc2YvU6C0L2zu8tBoPB&#10;YDCYGrAQjsFgMBgMBtOkyb+auCU1ay6QR1sLydNBA6aV5iet16/LKK4VNmiBu57gUSuCGNeZMArh&#10;9cXw90wI/6CJKPqjJk7RzT/mJVmb8RXBlnxNhIVQsc5CqDzBEcorP/fXwldBadAuLAs6hI+FL4Mz&#10;4At/sqy1MPFQF158lrN/svqnc9e36p4Twg30pJh7T+yCEHUIBMmDwTeGDy5jPMB2tC10V9hBm7D2&#10;4CR3Apd4R2glbAPbD26D/T/vhTtPbsPjsodw+tfbkL9sD3wm0YKFQEE24ZJvbM/xB3zAEaoPW1PX&#10;4Q+fCsJR08FxQB506ztW96VYdca1d/Z60ajJKws2HNh1/tc7vz56WqpDI9Yrq6pBp9eDXm8Ag+GP&#10;HU6o/kFC+C96ne7QrTsPZ5y+eCO3j3L+wvY90gq5gyblrPvmp6iHDx/mVlZWor68qdfrnyIxnOKt&#10;7VPQiPMnJeUrJ6/4dpHTgPEnvg7LvMgRqS6zhKpz5nzVxGZ+ia6fuiZYNZGSnzQJC3vlSSBfhU0/&#10;TzftMztU5ZrBfeid6WtwlbkZXJOdgMjxgp6zCQiaLQbxVCESwg1dk5z17jFuh0ImB77yBJ9vBTT5&#10;YMORWZ8E5wcPlY4LUHWMsLvWun8XaNe7U1U3pTO07dEG7Ma6QYeIzuA1xQfaB7ZFD3DuOwxyyPGO&#10;8RzuHOM4BgnhJEnljt+BRShHccTqzRypFpyNQngdwbRB8ZUKJKQOHTqnRggXau5bCsg2TJHvBvvI&#10;D1v4pQRaiTRxRL/8xynRy2BLvfo9l88ayHubs3fAZNl66OCf8bi5n6xnk25/PGK+sbEQyOytJWQO&#10;W6Q6YSNNe8KSkBVUPjMgIbxDYAZEDJkN0SMWwDzlRlibvq0mrxvb2NC9QO182fa66+gYZlvN34nt&#10;UJRZDAvVm0A1ZjkIeufXCuEssbqaIyGrbCTkZRtCtcBEIvuKqT4Gg8FgMJh3DBbCMRgMBoPBYOrA&#10;EqZ80VygmNTSP/1JxLAC2mMWjeyjRw4isYOJuqME0boxjNueE8IZgcQohFuLyCN/tRDezC/LnE2o&#10;Q5BNR1OfhMPWhEb3ZVA6BMbPgeGZKyBv8TdQuOMo7DlyAQ7+fImOb3+8AMXfn4b56w/CuEW76Tj1&#10;y01GcjVigNvPbsL8PXOg+3BH6DTUDr4e3R3sFU7QcUQ36BLbHb7OcAXvOb7QtkdbcBzkCmOmjoGp&#10;RVOgpBy5rCDtt0b/zSnYCWa+Cp2VUDWUqXajwxZr4syFJKzddRzOXb4NV24+gF+u3oFvDp+HySv2&#10;QursbRCeNKdEMmrarSHpS0snLfkGdh48A9duP4RHT0tfSQhviKqKiif3H5acnbB4113vwRPPfO40&#10;LPEL2z6tDCUPu+n11VqdTofE8FLm8LdGp6vSU2WeuH3/yeHsgh17ItNX7G0bkHatuXfKDVOe/CjV&#10;x2qOlOzAdEujQF323ynbxoQIx/se407x1fvk+Bp4473BTmYPHuM8QTjODwTZvuCqca/yyvJ9Gj49&#10;nIyY1aNR6/Ay1h2b2EJeNLxj+MygcUHTAha5prlVdkpwAMc0T+DPEUDXIZ2hU6YbdJ/oBdwpXvAF&#10;/ytoE96hyinR5Zmn3ONp+j6SJ5khsSF3J7KZIhviAw6hkluL1YeREC7ok09bLtFCuDFfGIPJEbW5&#10;gso34QNnghWhBg6h+cXKN5PFlPlOaO6bzP9MnPrIKWR8yWz1RjrnPVc/Kl4mhKPjUH0XabaAfcg4&#10;MOGlJDDF/mV86Z/J4kjUkdYEuZbqPwOVz+mR2Gh0OIouwVkQ2H8qqMcsg8VUvdE9ofN89g76LSDk&#10;J07fJxSo/aitaMmso32o3ZuQ/zjVdtT+rTnUOrUN2d9kJ6yC/kNm0z7g6B4i73Kjjzn1O/vFRqo9&#10;ZilSCqiq/pUPQzEYDAaD+X8HFsIxGAwGg8FgGsBMJO/YTJgy+3Op9u6AYfMhKXoZrE5Dr9PXiB11&#10;Re/nwiic1BVR0JLatz1nJ8RFLweq7GXMZf5UPpfITDkEGWQhUC5uxk26wiZIkMTOAcXUzXD45GU4&#10;ffEWVFVV1yinb8iD0rswf9tsGDE9EryyvcE9wwu8MrggyedDaKEYXBId4LPwDvB1vB2069cZ2gzr&#10;CvYKV5AVymDZ/sWw9tBqeFz2gCkNYMKSb8CMr6yy5Cveid9wKy75PzM/2QZe1AxYuOkHqv065sq/&#10;gcTu8spquHj9Huw8dBYWrD8AExfthPwlu2Du2n30571HL9BC+pNnZdTxzImvSFlFNWz57iwM0Cy4&#10;3dwnaax5p2BHQ2VJN52uso9er7/MHNZo6Kur9bqqSn1pWeXZBeu/OziUXHy0dbD2tik35Y6Jj3wr&#10;evBgJZJ3ZbrorcjYmsEZs3b0aI9Et9udRtlXu5Ee4DHFA7wnu4Gn2rHaXeZQ7RLrfIsr5xZHzxvE&#10;ZU575xSenNo0PEci9IhzOeAyxvkXV+o7SIznQadBthBe6A/DinpAt/5dgOXyObTp0xG+DP0aWvfu&#10;CB2j7ao7J7tU+aT67PPTeBf0WRBmT3Vpw2KmfeSHHEI1zlqkvIJGA/ccOIMWTGuFVWO+MK4zgURW&#10;JMbye08CloQEjkRz0NwtqRlTaqNiT9XRRJiS0SEg4+LElHWG2cqN9Mju+iJ4bdStK5Pf1lHrS7Rb&#10;wTk8D5rzZCRT9PvCB2wx6WVNaGZZE+QejjitkhbFpVp6tD0SxVtTn317TYRhkfNBQeX56fL1MFux&#10;AdZQ+R4J4ujhBW2jwgS6N+vTt9OC93z1Znriy/T4Qug/eA4I+0yGDoGZtPCNPMrZ1P1D10MTnnLE&#10;6u9ZhGq6pSixNYuf8ClTPwwGg8FgMH8iWAjHYDAYDAaDaYAWYmWrZoLkxJaEdkdgxPSbg4bOezg5&#10;ea2+QL2RFkjoEYENiFi1AlHddeYzEtAHRc43mAuVE5nLvHvaRH9kHpDUDE2QaM5P8bXgqRU2Ym1x&#10;ux5pt71HTIOk/A0wa80BOPPrLbh04z5UV7+dEP6o7D4s2D4Xhk4ZDO6pnuCicQc3lTvwcrwhZJkY&#10;eFo36NCvC3SNsYeOA7tA64GdwU7hCpFzImHG5qmwaFcB3H92hykNYOX2H6F7//HV5jx5XgsfZSum&#10;VY1HR/K/Zr6yXNdB+fey5haXX7x2H27eewJV1b8J4kgIr6iqhht3H8GR01dg674TULjtCBQWH4F1&#10;u47C+t3HYf/xX+Dn89fh6u2HcO9hCdx79AwePimFZ6XlUF5RBdU6HehfYv1dUVkN35+4AlkF2x8E&#10;Jc1dKh6aMyRr5nrRxj3HB5dUVOzT6XTXjaPkGwNaCK+u0ldWVl3Z/t3pUxMX7zoXmjzvplO/3Ktt&#10;gzN220jIDHOBvM+nXsldmvkktTfhki3e1J6G3Eaaxawd3Zub7PFDtzHO993UHlUeE92qffJcqr21&#10;Lje8VS5XXRNcTvqp/ebEzh9mx5z2zpm7f2yz8FwJzyPe5YBrnMtFZ5kL+GZ6Q6eB3cG/QAiRa0PA&#10;K84JOvp3hC5Du0OH/p2hXf9O0CXWvtpW7lLtnuR+lGrTktApUleqSxsWwjuG/ZdFqCayCeUNDqGB&#10;PoNm1gjh9fODcZ0JY27x6TmhRggXqb+17BjV+JOb0nYoyV2+DNQu9O494cZMxXrDAvUm2JTF1AsJ&#10;3yjQOhW05UfdujLHLCY3Q27yGugeknO1mW/KQKb09wYrEdnVmtAkcETkVDZBHreRpp1jS8jHloSy&#10;GgnWX0jTwDl0HAQNmAaDhs4BWfQSUI5ZChOSV8NMRRHMUa2H+aoNdMyjYpayCKamrIWcxFVAxq2A&#10;0SMXwIjh82kfcLew8WiiULASqcFCpAQrsbqcI0m7wSZUP3EI1UwroTLenJdk3YQb8a7snjAYDAaD&#10;wfwOWAjHYDAYDAaD+R2a8pK/NhHIZloRqmLv3hMrwgfNhiny9bRQhV6l34yErbriUEORtYM+blVq&#10;MdiGZBta+CVLmOLfOaYC5WfWUrWrtZicZO6nuIQmoOzSKxdGZa+irU50Ot0b23s0RHl1GRTuWwp9&#10;c8PBLt4Juo9xgK6R3cFutB30mC2F0cuCQBLrBdzhruASaw+tQzqAndIVukXbwqjcSCBnyuHq3UtM&#10;aTVMWfEtWApUBkuBMq2xfawRrQLJFqa+SUVtgzIuZ8zbCbPXHoQHj//YlQT5hN9/XAK37z+Bo2eu&#10;wu4fzsHWA6dh/e4TsO6b47CdWj925gr8ev0+PH1WBuXllcyZL2f/T5chJm9NiZln7Gwq1LsPnx2p&#10;11dPakwhvC56nc6gq6o0PC2vvLz5u1PHB2mXnGsbknbfjC+/1cJPtt3ER77EjK8UvI1Hdc6GlM/D&#10;xoWM4Sb6fuuh8LjPS/N4ItC6PwrKES7sMV4yjcgkZiWtjOPuPlnYlKpSw6JyIwIk+a9Ra/ubh02S&#10;eviqPL7nytyvOyQ4QvdYR+g6oAvYq11gVGFPGFMUBiPzg8E/gwdclRPYj7IFV4Ub+Ob6QJeILk+c&#10;Bttt8c/ykwIUNvidRKN+2SLVfA6hfGZNqOmJGmnLkbqCcn1xmQo0GntdWjE4heYCG02qKFSv49iT&#10;nzDFNhqW4kS2qUC+1q/vFBibtIZ+UIdGO9fWBa3X+Vx/zgPj8drYleDRcyK0EMhymaLfS9CoeiuR&#10;OphDaIZZC5X7rcWqJ2hCTWtpGqC3Y8xESrBAFibU+udiLdj2yAG/XhNB1GcyBPWfTkdgv2nA6z0R&#10;3MLGwddBWfAlda4VdY7RcgWNMkcTdNpQ29EocGuC/JUj1s6wIZS+aPR9kya0JRYGg8FgMJi/CCyE&#10;YzAYDAaDwbwCSERpwZdFmAhk6Z+JyMtI+EmMXgYLNFtpMajGX7bGV9cYta/V5+yAVWnFEDxwFpjy&#10;ZQubhJH/ZYp9JyALFBuxZjhbpNYg8dvUR65jEVoQRE2H6au+hWu3H9MTPb4Ldp/cAcOyBgM30Ruc&#10;xjiCc6IzOOd5g+MUP/BRecPYb0dB9p7eMHxTKEhm8sEpyRF8EtzBdmg3GDihLyTOj4FLd39hSvuN&#10;Gav30R6/VoR6lZmIbIkmN2Wa2yi0EUV/hB5QNPNO+cbUV3aMO3RSVd7Sb2H1NyfgzoNnTC1encdP&#10;y+DC1Ttw4PgvsHHPcZhfdADmrNkPc9fup61UNuw+Tu/79fo9ePT4mY7iuaH4u49dgVnrDho698w+&#10;ZeKTtKlw+4/foIOY3e8Ogx4ePym7ue/YuQuD0pZdC4qfc8uaIB+28JPfa+6dtMGUp+zN9pBbMt32&#10;ymw6WcAm16T4Dp4xIHHQxL6aITMiNEPyB/oPmRjhXXBoKnv3bvI/zKHvHKqV/xm1YEAwL8VnbJfI&#10;7o+7RtqBS7wbOFLfV+ESMbRXOEHy8uGQ820kaHYGQ9/VgeCTxwWPdHdwGukITkMc4euh3Uo8SI8D&#10;vaeE9gI42eDvmcMlLViEZq21RGNoSX13FWOW0iPCX3iTBH02bmNyx3JyK7QLzAAbZKshJSc39oSx&#10;pn4yVwuR+mS/IfNgLT2BZx0B3BhUPYzL2jkP0DaqrijnLdNuhRmKDdAtaOwZE15KPjPvwd8DbsT/&#10;LEXK1hyRZghHol1pTWh+tRZpdDYS0oDEcSRksyVa2t8bBT1pKRWWYrREdjVasEYiOjqWukf08YSm&#10;gkMo71gL1d+yRJp0G4L0NeXlmDBXxGAwGAwG8x6AhXAMBoPBYDCYV6FN9EfN/GSuzXiygJaEZqJD&#10;6LjikIEzL8WOXFQxNmkVzFFvgIXkZlrwRsLS2vRiWE2to88zlUUGxZglBs+eE8+YCuTD3sWoZoSJ&#10;RGbKEqudrUSqfhYC9WJLgXp96x4Z97r3GqvvpVwE4xftgt1HztGWHe9KCD90fj8k5seCMFEEdjH2&#10;4JDoCN4TvEEwXwD+kyWg3TEMoovEkFTcE8RTBeCudQPnUY7QaWAX6KUNhdGThsO566dAb3he893z&#10;43nwT5gDViLNEVOheoQJT+6H7gnT9LeHy/0Psolo5p2S0MJbRrpEjC8ambPqlHzq5iuLNx6q2Hv0&#10;Ivx64wGUlVcxNfp9Sssr4c6DJ/TEmz+duwr7j/0C3x45Dzu+P10TB07Rk27upbZ9d/RC9Q+nfi35&#10;6ey1R6cv3Lh1+ea9q9/9dPnq2t0/XwmInb3vq0DtqqiMpT8c/PnXap1O925unBGDHo1cf/Tr1bt3&#10;Fm/94eHM1fsfDk5ffi84cf5tp4hxh9qFaGd9IUkf1jk0lds+kPwCeawzPfi7bDm/uLmqKKl91JxI&#10;0fApg4KHzx4aHDV1aPfIyZEdFh/Mb07+iSIq1cp/DZ/T15uXyE3sFNHtXMcB3e44xDoZHOMdIGC+&#10;GDzzuSArioKk9X0gdjMBo9eHA3e8N3hmeYLDKAewHWIH7ft3KrWPtj8cmCXuf/58foPfQytfOYst&#10;1mywlpCGz8QkpMauqLFGQYJy3WhACF+o3gxfMSIrVUZmY37X0VsuHDGZxg2fcIOMW0l7fL9QJxR1&#10;6lQrhDN1XZdRDOrY5TAmamFlB//0pc19k3tRRb/z0fyNBvV7byqSW3L4aneORDsMeblzRJrV1gS5&#10;zUZCHuVIyJ+tJNprVkL1QxahfGIuUj6zQkFQIdQ85BCauxxJ6iUWkXqGur/7qf7cwxaqVnAI5TRr&#10;kTrRSkgGWAtV7Zu4xH3MXBGDwWAwGMx7ABbCMRgMBoPBYF4X+3iL5rxkYQtfxewvJamneL3z70cO&#10;X/AsJXpZWX7y2uoZio26GYoNusnJ66rHJ6+rGha58Gm3HmNvmglkuRxp41scIJ/rZn4yc3OR2o9F&#10;aGaxRZqTLf1T4cvgDAhOnAfxeavpyRwrKl9NxH0bLt48C9NWToQ+qr7QLb472CXZgXSiD/RbIYaB&#10;6/tAwoZ+4D/XBTJ39QPxJDH4Ufs6D+sKbft1hsAYfxis7g/HfzkC1foKpsTfKNx+BDr2ygULofqy&#10;hVC5EPlXo3Y34TbqaOJ/NWkS9l9TtxhXE8+EzObcxAX2vXNPD9Yuv79g46HSkxdu6pBtChK6kbf3&#10;69jKIJ/wB4+ewe37j+HYmcuw7btTsGTjQchftqsqd962+2MXbLs4buGuQ/OKvtv9/c/ndx488euO&#10;rPnbV/lETimw5MafjcpaXnn7/iM9w7sVxGkMUFVdXXnm0u07uw6fu5WSv+6B19Csqq69s67a9lav&#10;6tZLO6x9aFqXdlLSwkxENkee03/0kIfqr4+QBQpjg/IhFe/kodAfMSA/qDUvxiugS2iXdR1DO+3t&#10;PtpW76JwgJ6TCei/Vgqqb0ZDv3kEDFzDBXJrBHDz/MB7nA/YxzlAlxHdoV2vjmWdQzsfFyT4RI4r&#10;7tfgxIctfBJasQn1DhtpKnwh1UIesh/5PSGcCjRaHNkooZHWyKLDxj+N+r6rYui+fWvC/t1cEGfG&#10;ESoVnXtkP9XGFdZYoaCoXydj1KkbHfT2Ypin3gSevSY+7RaSc7Wpb1IQVfjfRwRvAEsu2dSKUHWx&#10;ItR8lpBMpnIoyRJrlrKF6l0sgXqfpUDxAx0i9SE2odlJbd9IHTOHLVDnWooVAy0IZU+WUNWJLXr9&#10;tyUwGAwGg8H8eWAhHIPBYDAYDOYt+J9PQitkmdJcKF9gLlQUfy4hL3/tn3a/Q2DGvS8kqVc/F6dd&#10;+NRPVtCCn+LFnNLoWItJN2uxZqmFWFNiJlBDS6kWYnJXQ/a8Yrh19zEtaf5ZVOkq4cTl45BVmAXO&#10;8c7gluwCfJU7eMU6wsDZwZBQHASKHaHQa1EQ+C+SgJ/WEzxyvMA+3gkGpw+AxEkxcPrqz6A3NDyx&#10;5Jqdx6Brz7HwGdVGS6HmGyuRZuXb+Fe/ClYOI7+ydB85wMQ7ubB7n+xbwzMLYc2un+HQiSu0GN4Y&#10;PH5WAWcv3YZte0/oZ6/eXxI7btWNyPTlFwUjp21zHzRhBVuk2GjhPqZ0SOriitKy8rI/RwivobTy&#10;KTwovQUPnt2uXrB9YWnGovxyqTIReCNU0LF38vUuYalrvuqRqjLlyzub8BO+pLrsbyGKjlrY31yY&#10;Q8j5mcIprgmuev8sX/BTukBgKh/kxeEQszUINDvDQDyLgB7zJCCZxAfvTC54Z3uDbaTdE5ehjrsD&#10;tLxBxcfHNSiEs0XyjhwJebClfzq0D0iHeaqNz80pUGuRUkdk3kQt0ajxcYmrae9p9ECLLVT1aIyH&#10;PWa+CpvmvJQFzmF5MFW+gbZzalAErxW86wVTt1Vp2yB80CwwF6omm/BSEpji/4l8gCxUkNd7Ky7Z&#10;AsVXvBQT+i2Iv5MNDAaDwWAwmFqwEI7BYDAYDAbzNrglNWvqK+/YXKgQmgtl/W3E5NQvJOSWL6Ta&#10;zS0lmsU2Yu2Uj33lQR/7KmyYMxoNJMiYcBMHWvDkSyyE6tMsQl3lO3IqJExcB9/8cA4O/XwJSkpf&#10;HFn9Lrn15Cos2bsQhs6NBFe5G7gp3cFL5QHucY7gl+UDYdN5MGJFD+i1tAf4TxOBwxh7cCDdwCHB&#10;BRKnxkL2onS4fu/KS0dan798ByYs3Q1DM5bDF0HpV6wI7ZkWfoqxLKEqHE0MynRNo2JqH2li5jS8&#10;YzNukrRbWGZcSMzMuUPTV/wUN3HdrTlr9uuXbv4Bjp29CvcePWVq+fogQf3B4xK4ePWu4cT561V7&#10;j1x4tueHc4827j1xac2uE2fGL/7ml5GpS6oGkkuq5q7de6e8suohc+o7o7y6HMqqSuHklZ+g+Ogm&#10;WL93jT5ndXZV7Pz46vC0ofrQ5Gh9UFLyE4+h8edtBybvtxQqZpvyUvKbeSdHNPNVELQoLmpE+5rG&#10;44MJ+2K/ipgaLPLN9tvsneH9g4fSw0CM5YFrvBN4JLhC8FQBhFERv6E3BM6TADGBB1ytJzjInMFR&#10;6Qq2w+3uuo9yWxUwVuCzGxoWqS3Fiu5sifYYmoyxS1AWLNZsoW1PjELzC17hVBiFcDJmOT35ojWh&#10;1rMEch80mpsp9rVp6hFtid6eYAnUaV7hk04mRy+B5albYVMWdc3fE8Lr1Q8dv0CzCTLjCvXuPcf/&#10;aMqn7rGPzJ65zD8Uqt/RQwhkTYOiI5rf4d1YW2EwGAwGg3n3YCEcg8FgMBgM5m1xifuYLSI7sgjS&#10;11JEplmJNIVWIvVKK0I1nVpmmfJUYmuCbFcjojQaH4wYt8bKtm/O/i8DtLo2IZkgjJ4Bk5fthiOn&#10;r4BOXw2V1ZXwpOwxPC59BCXlz+jP75orD3+BvM25EDo9HNwzuOCR4Q2eWi64y1zAQelCLV0hZJY/&#10;hC4MBP88AXSK7ArdFS7goxXAxNXjYVHxfHhc8vsa7837T2DbgdMQJl8AfqOmG1pKyZvmQvVWc74i&#10;ylqksrUQKjiMp3Ljjky2j/zQ1D7yc45LVN/mXkmbbMTqs/wRU/U94mdDPtXvG/b8BMfPXofLN+7D&#10;09LyRvFhL6uspvqjEi5cuwd7jlyAcQt36sOT5tzac/SXX6qqqp9WV+sa/UkHeghRWV0BF26dh1NX&#10;T8CybxZDzopMGJE3HEbMjITe03tAYBKh763tqRuSG6X3HNYLJAnJ4DNyUrnH0AlP2oem720dlL7U&#10;QqCINfFL5DX1Tej4iSd1T7hRTZme/Kv5YPp3KtvBs8OG+eb6nvcZ6/PQM52rF04UgWu8GzikOIFD&#10;ogt4qDxh4OJwCC0IAH6WD7gku0C3REeDndLV4BjrdMYnkTut55ygr5kyX8BKKHOl8sJ5jiQVnENy&#10;oTC1uEYIN4rPDQnhWdvpkdqxIxfSQjiLUFcgyw6quNcfgYxsakRkc0uhqoeNSJPiHDL+SvzopbAm&#10;bRtszn55HWqjzj4k2q9M2wpxoxbqwiNm3LUhNKnU76HxbZ4wGAwGg8Fg3iFYCMdgMBgMBoN5SywF&#10;sjbWktS5HLH2ew5BVllLtECHmKSDTahvUMtJrcQkmznlrSksLPz3sq3HOsXmFhqI0TOgV8p8+O7Y&#10;RUbKBCipeAr3n96Bo78egoMX9sPZGyfpz+8avaEatpzaAElL48BrMh988wUgHi8A32wfkIzzBYcE&#10;e/CeyQfheD4ETBKCk9wVnNI9YdiSKNhwqAi+Ob4DnpQ9Ykr7fX44dRmKvz8NHkPywUygATOeospa&#10;rC5mE+QAcx5p3dijkVn8BKtPfVJ8zT3jMlt4JR2x5Mmu2/bJNrgNzIPw5HnAGz4ZQuLnwPhFO+Hn&#10;89ehurphe5e3JX7cakPXnhnHHz8u+7miovIWs7nRQLY0d5/chgXFc2Hy2gkQPyUGkqcnQvshncEL&#10;Wdlku0E7/7bgmuAAIdkB0FbSFlJnpsG6PUdh8dZD0FM+D7yGTkXWHgYTn8QLpj7JBeY8ZX80Gem7&#10;mij2dTEYzjRT7oj3CJ4m3inJ5590zvauFs+WQFAWAeJ5InCPcwK7TBfgT+JD6KxACKS+x1yNB7hn&#10;c/U+03h63zzJJh+ZT+aw+X2QSN0gNZ796hscKhfwek2sEZTrCuH1xGYUSKBGQvjgoXPAglCDlUD9&#10;0ExEtqSKe+2HOsi3vblA4fS5NPVQW//0qtT4VbA1eyddB7oezDUbGpleN9CxaJR6ZuIaaOWfXmoj&#10;Ti028ZN9xVwGg8FgMBgM5m8DFsIxGAwGg8Fg3gJLkVLAlpLXWwZkAFuCfKuVtPjNoQJ5/KJRnVaE&#10;GtB+ayF5mhnd+dYjlQHgP4aqKlckXOr0vwmuD0vvw7kbJ0FZkAKKgmQYPnMIhE4IhuG5A2H8iiyY&#10;u2kalFeXvtYkj6/L+dunYc8vu0A6VgK+pC90HOMAnVXu4KP0AKeJHhC41Be8sl2gW2QXcIpzAJFC&#10;BPJ5MnokOBLSXwfUjmt3HsGqnUdBMmYmsEQaMOVT/U4o7lgJNHvYIlUc8lC35JPd2R5yyzbGSR3r&#10;gzx/qe1o8s1PfeUsNPGdOU8WYOanGNDcK25CC+/4HVZ8xS2XiPEQmVkI8zccpEelIzuT8ooqeiLM&#10;x89K4ZvDF0A7cxsExc8DIma6Lm3WVth58Cy9r6y8cUbko1uXNKkIWgeRR9TTNxwur6hsVCN4dA++&#10;PbMbeinCQRgjgjY9O0Gnvt2hq8wJWge3Bftcd2jf+2vgTveD1uIvQDBcCDNWTYXZG6bAil0Lqf4o&#10;g9Kyajj48yWYuGQPhCYvgM49x4IFT17awjvpBxNv2WQTn+REK6Ha1VKi6kZ7Lv/JUM38d/LamK97&#10;TOshD5gSMJbIF13labjQcYQdSKcL4euB3YCY7wPiBd7QLcUOPGOdwC3JGexiHZ91H+XwMHx8eLLB&#10;cK9Z/paGH7YgX2nquxdK/fYfo99/r4EzaRH6BaG5nghNW6NQxwX2n0rnDStCc7alS9zHTLGvDBLA&#10;LYTqwx2Csi+oYlfCQs1W2Jqzo1b0riuEvyzWU4GO20LVJ3b0EmgVkHrbVCATmQqTOzGXwWAwGAwG&#10;g/lbgYVwDAaDwWAwmDfEnJdkzZGQE9hi7SM06rO1fzp49RwPAQOmgj8Vwj6TwLfXBOgYmAlov7VI&#10;e4slJJOb2EeaMEW8MQDwH6iu9qaFS0YIr6gug/0nvoUl2xdARG4E9M/tB4HZUuCl+kKgRgJDxw2E&#10;zHkk3Hp4HcoqS+lz3gV3ntyCo1cPQ/z8GBiSPwjsY93AIdkTXJWu4JzlBMQsdxBleIM0nQC3eGeI&#10;nRUDs7fMgMelD6HqNZ0+kBD+8GkpHD17FaYV7oP+miXgGDEBPpOST1kizXlzvmKNpUiVZyFQZrH4&#10;6jFsoWa4lUjZ11IkDzXzU4SY+aWEmFBh6ifr2dxb1rc5NzG6GTc51sQ3Ja2VVDurbVDGIpeBE78J&#10;SpxzZmjmiidZ87fB8m1H4fufL8HpX29BSVkFVFXp6IcRZRWVcPbijZJVW4/8mpi3/lvfEZN39kqa&#10;fTdu4jr93KIDsGLbETh86jKc/OUmPKbq/KbWKUgIX7f7J/CPm35lZPaKM2cu3bqi0+ka5cmGTq+D&#10;h6X3YPOxDRCcGgC8FB50GNYdukQ5gnO2J7Tv3QG6Z7nB1zG2wJ3mA1+KvgDPUd4QOy0G1h5YATuP&#10;b4Vn5U+hpLwMLt24D9/8cB7mFh0ExbRNMEC9qJI/avplu74T9rQPzV7HEqrGmfPlGc08Evt94pVA&#10;+0238EloZcpLMWmMySF/D6qp/1KsieUMWTQkbOD8AUOFWX4nvJLdn3YcaQf8bF/oGOtAfU+9gDfZ&#10;DTxTncpdY6n2JzjonBNcLrrEuf0UlBUwYu3pheYkyW2wnuiBipVI1c9KpHhGff9g4JDZDQvh9QIJ&#10;1Zsyd4CAyh20EC5UH27wwc3LEEV/1JSX4mFDaFN9e+df6Tl4xt2p8iJYmVZc4wlOXcMocNe/dv1A&#10;dUHHTpCtRfnsno1EW9CUl/z1J9zERnuzBYPBYDAYDObPBAvhGAwGg8FgMG/GB2xCEWIj1j5DNiit&#10;/VPBp2ceaGOXw2zlRpil3ACTktdCTmIhhEfMgK+kqWBDBYfQXmruJ3NkynhjAOBDg8EgpdVLCoNB&#10;D3ee3oCMxVoI14SBa7wXOMW5Qde4btAl3ha6J9pD5yGdYZA6Ag6f/R7uPb1Di8jviusPrkLRvkKY&#10;vXE6SJX+QKQQ4JLqBT4aZxDnuUOftCBI26gBiVoERYfWwI8Xf4BnFU+hvKqMKeH1qdbp4cDxi6Ca&#10;thF4UdOgW99x0CowA6wlGgNLpKq0FKjusATq61Yi9WmWWH2UI1YftmaCWv/ZmlCd+Uyivvu5VPWg&#10;dVBaJXfoZJCMmQ0JkzbAwo2H4djZ6/C05Lf66Wsop6JUp9Pdq6yqvvX48eMTV65cWbN170+K1gFa&#10;Jccn/jRbpKx2HpAH4tHTIW32FpiyYg98d+wXuHzzAdx9+AyelVZAVbWOKfXVmbBkFwwil9yftPSb&#10;46XlFWWVVVVvPeS8SlcJp64dh7nfzARetg94pXlCN5kzdFe6gWCeEJxi7aGL2gU6prqA+3h3+IL4&#10;CrqNcQK3ZA8oPr0VDv76HVx/eBUel91nSqzh1v2n8P1Pl2Dqin0wPHs1PUq8W7/c6s69siu/kGpP&#10;fSbVbLMRk+MtRMohJj4pvmhyx4+dklsiQbm5S5yZJZdsSlvdhNVOVvjWb1UUFob9e+35Ba0L9k/t&#10;7pfsvdZ5lPPZLqPsyl3jXXXdstz1xARXg0eqgz4sz/uac7zTY+c4x4c+Cu+NQlI4W5wqlOTufrnV&#10;kaWAbMMiFKMthfJK9FbImJEFtL3Ic2JzvdHgKNZnFENRejG4huUCS0KClVC1hSnyj+EnfGpFJHf5&#10;TKyZZx+cezctoRAmy9fRAvgmoyc4fQ1qabx2/Tqgz8y2jZk7oEC9EYIiZj0zE6q2NuclOTBXwmAw&#10;GAwGg/lbgoVwDAaDwWAwmNfng/YBSc04ItUJa2kasMQaiB+1EGYqiuhRn8hKAAUSvpDf7+asHTB6&#10;eAFtlYIsUiwFqsImTeCthDyDwfARFf0YnREqq8vh+1/2Qq8JYdAt1gmcxnqBQ5obdEpygHYaV7Cf&#10;4g1fhrcHgUIMc3fMhtuPb7y2DcnroNNXwYPSu3D+1hnIX5sHOYszIGr2SBg1ZRjIVo6G0ZNHwllq&#10;X96GcXDz4Q0orWjcEerXbz+C7QfPQFzeOuAOHF/VvWdWiaVAicRwsBSqoW2PTLDvlweuAycCEry9&#10;qRBGTYch6Stg1NjVsGjTITh/6TbcffCUKfFF9HpdOdXSI1TseVpSIttz+Hwf72GTIjiuo3KtXaL2&#10;WhKKBy59cvWhiXMMssnrQTtzCyRMXAuRGcvAZ1g+CKKmQuKEtfTo7qu3f3+C0Jex58h5sOuXc/XH&#10;M1eOXrl5/wyz+Y1Bk6wWfbcKoiYOg+6xduCc4gSuSa7w9cDuELJCCpEbQsBhUFewcvoM2vTuCF+G&#10;dYC2AzpB12hHGDRtEH2PV+xbQtvj/B6PnpbC/mO/wPbvz4Bm5jYYqF0O7oOnQKuANGjunVLSgpt0&#10;rplX8k4zvjzHjKcgWQJNTxZf7WwtJrujiTdpYfwtf0OIzC3Rlhkb42yCcgjCV+271CfO87BjtPNj&#10;P61nGV/hVMXLdC/zS/YrDJ3ZY7YoW7gxeGxwVHxhvMeRiztMqGa81O+cLVZ6cQhNKvJJR0J4auzy&#10;F4XwBmJtejEUarfB10GZYOOfTuUW8pX/L9SCJwuwJFSnAiNmwRRZEZ17tuTsoIVvWvw2BpWPnvtc&#10;LzZR+1FdF2m2gF+fKWDKlxdZiulR4K8/YScGg8FgMBjMewQWwjEYDAaDwWBel45h/+UQancbMXkf&#10;2Rf49Z4Ic5RFsFK7hRaR6Mis8ftFozGRDcEM+TpwCc1FwhawhKpzLL7ySxMPmSlT4mvDCOHDa2RF&#10;gPLqMli5dzH4aXlgH+8ELmnu4JnlAV5pbtAt1gE6xdhD2z4dwXaUC8QvGAPrD6yGp+WNai39HHqD&#10;jh7d/bDkPuw/9S1sO7wJFn27AOZsmQHLDi6Agu3z4ObD63Ds16NQUl4CVboq5szGAY2yRuLyzoNn&#10;b6onb/h2eMayH0KS5z0Jly2A5MkbYNKyPbTP95LNP8CK4h+hcPtRWPfNT7Drh/Pw7Y+/wNlLt+HR&#10;kxd9vXXV1ff1et3B8qqqJTduP563YOOhqfkr9kzplzBtnlP/rJXdemXvJEZOPRqZuuhG2uwt5Ys2&#10;HDBs3nfScOCnX+HQicuw//hF2H34HCze9ANMXPoNkDM2g2IKEsk3w8zV+2DLvlP0RJtPSsqh9BU8&#10;xa/feQQJk9Y+jSAXnlVN33juWUn5q800+hLQPSs+sglGTx0OtrH24BDvAHaj7aHTgK7gPYELkatC&#10;ISyfD4LR7uAR5wYO0d2hbe+O4JDoDL7JPiBRiGH2hqlw9OJBpsSGqaisgpt3H8PVWw+pfrkCOw+d&#10;h2VbjkDuwp0wOmdVVVjy3Ee+w6dc7dRr3I8dQsYeYhGabSa+KStNfJOWmvgmTzblKzLNhaokK0I1&#10;lC0iQy2FCqEFEp+FCjtrvqJ7c5/E1qa8lM8thApOcwFpZsmNatpElP9RffGc3B3xv4RFCZ8OmhHa&#10;sd/0sDH+asEEj2TuNwTJ2+uv9j4kGev3rSBFMLf/vD7S0MnhUX3yw30SlkS1Onmy8L9UM14qxLMJ&#10;dQiyTWIRagOyRhmfuJp+OFYrONcfic1sK0zdBgvVm+EraVqNEE5o0pkiX0pTbrxFM4FiQHtp5qZe&#10;A2c+yE1aDcvpXPSbvUl94bv2c716oOML07bBPKoO/YbMMnQJzi5uwU/xb2If+QlzOQwGg8FgMJi/&#10;LVgIx2AwGAwGg3ldOkY1ZRPqeBv/NOAQakgZvQS2Ze+AzUhUogIJ38ZJ6Yxi0xZqf+SwecASqYEj&#10;InUcggxi+ajeeNI5APifwWBIolVFigcl9yBneSrYJzqBQ5IjOJGu4D3WC8KnCcE/1RtcY52gW5Qt&#10;fB3ZDYSpfNAuUsCdpzeZs98dSBB/VPoQbjy6BudvnYXjF4/C2dun4dS1U1Ba/ow5qnFBji8lZRWG&#10;ysqq6gePnp799sj5LRv3nNy/YtvRJ0jwPn7uOty696RGbC6roEVZ6lDQ6fT0ufXR6/XVer3uZnl5&#10;1bHL1+9t237o9NyMedvSB6Uty+zSd/yMDuG587wH5Bzlj5x4d0jaMshbsgc27D0F5y/foT3E9Q0U&#10;+vhZGe0xvmrHMcieVwxjxq6CaCqUUzZC1vxiWPfNccPW704Zfr5wgxbl7zx4CmUVLz4sQEVvP3gO&#10;nAfm3RGMmnp974+/XH1SUvrGHXv3yS1Y+c0SGDCuLzjGOYF9rCPYxTqAY4IjdFM5QdTS3pC8rS/E&#10;LgiGHhNF4JfuCp0GdgGXRGf4ekBHsB9qDxNW5sD+U7uo0l7PeqesvAKu3XpIPyxYtvVHmLh0D8SM&#10;L4IR2atBGj8bnAaN19kPGFf9dVj6468C027ZSLTnrETq7ywEmg0WfNUiC75yBlukGssWqbMshcpk&#10;K4Ei1lKkGckWKSNsRMowFqGSmgtJb5ZY7WwpUHUzE8k7ssXKVqYC5Wd8pfLL2EVK3/55A8P8M0O0&#10;PTPDtH0yQrL7zgjThmgCU3J25JjI1sraxS4exonOFzU4QWZd2BLqulLtPI4ETZyrgRny9bD5j4Rw&#10;Km8s1W6B6dSxNoQGbKRpYClQjmSKfBFR9EcmfrKv2AQ5oHtQ9jc9IqYZ8mVF9Bso6CHcC+U3FNSx&#10;tevUOesyimFs4qrqUSMWVbQNyjjSwi854l37tWMwGAwGg8H8WWAhHIPBYDAYDOY1aS6IM7MmVMus&#10;/dOgXWAGLCO30uLTRkZQooXwugITFWg06EzFBvhMooWWUiSgk7lsESlminxtAOATvV6fWSMhApy7&#10;8TOMyo8Eu3g7sE1xhM5pbuCSzYWYVb0gffcgiFzTA7xz3ME10Rk6D+sMIyYPgRuPLzNn/3kgYfx1&#10;BdLXBYnDl2880D98/Kz00M8XLu88eL7q+NnruvLKN7OC0emqS/W6ynXHzlwZyI+aOrCFd9JEKo5a&#10;8uU33IZMNgii50DWvB2wef8puHX/CXPW63Hj7hP6/NE5hfBloBa6hefo3SMm6kfnrARyxiYo/u40&#10;XL/T8Ah+1JvqGZthWObyysHpSy4dOXP5XM2e1+fE1aOQNHkMuI32ALdEd3CJcwHPHC8QLhFDO5UT&#10;JCwZBmP3DgfNziDovyYQBHne4CpzBqeRDtC2b0foNtQectdmwt5TO6jS3v4+P3laRtvTIE/16Sv3&#10;wviFu2CAejHwRk6DDiHZYCFUgwlPDWYCDZhTYSUigUWgty6UepZArbMSKCvZQtVTDqG5yyGUl1iE&#10;5qi1RL2VLSbns0Tq8WyRciRLpBpsI071aRec5RhK5jklLszmJc2P9UxYEuM17rt039QitTNVlX8B&#10;Sb6yNQhHopJT11jRUpoKn1NRoNoEmxuyRkGCNcoVTM5YoNkEuUlraBslNKeAlUgRzBT5Ah/zkqxN&#10;eLLElpLUO4OHFcBybTFth4LKqT8C/LkHcyiY/GTMU0g4RzkMCfFEvymln0nJuy0Esr7MpTAYDAaD&#10;wWD+EWAhHIPBYDAYDOY1aeoht2QT6t1oMjuP8PGAJrh7QWiqF0hwWpW2FexDcoCDJs2UqNewhcr+&#10;TJGvDdQI4VNotZDi11tnQTk9GexHO4G9zBmkBQIIXewPI4t6wfC1QTBmcw8Q5vPAUe4Mbfp3gr7a&#10;nnDu5gnm7D8PAz06+t0J4VdvPagu2nlUd/7ybf3jZ2XVVJTdf1yif/KszKDT65mjXg29XndDp6s+&#10;+cOpy9n95XPzOwaS2y34ylPmAtUVU+/kn1r7azfPXXdg1+b9pw9dunEX7j0qgYqqNxPbKyqr6fPR&#10;6O8xuauA45v4wC48/ZpiysbbyFt8eMZyGJG5HBRTNsCcNfvh26MX4Pqdh/DwSSlVTwP8cu0e7Dt2&#10;Ud9TseiR36hpt366cOONhvtfvf8rzFw9GQZo+kPXUXbQLdoOeNleEDKTgKClIpBtHQXDl4XAkDXe&#10;oCkeAD7j/MA7hwv2Yxygda+O0Kl/d5BPS4KN+1dDJbJQf0uqq3X0aH3kKX7t9iN6gtETv9yEH05e&#10;gfXfnoDcRbtgdO5q6JE4/5kkZtYTl4i8Z079xpe275Gu+yJAa+CIVHozvqzazE9WacqTl1nwlE/N&#10;BKr7pkLVDQuB5rKlSH3GklCfshKpj1gKFQetxZo9rYLU6yVJqraypSNNZ+0eb0EuJpszP7tXhi1R&#10;JbCk5BIbsRZsCBLmKDfWjAg35gm0NAYSo6klyiFongH56CWAfMXZIo3OUpDsxhRZy0fcuDYfeyc4&#10;c4TqhR7hE84njV5SuZDcRIvfdB6iyqsvhD8X6Jg6n5EAviatGEaNXAj9h8wt/Toos4C6dsSnvnIW&#10;c0kMBoPBYDCYfwRYCMdgMBgMBoN5Tcy4yS3ZYs3PlmINSPtNoW1P6gpLDQUSqNCoS99eE4El0SK7&#10;hD1soWIEU+RrYzAYPtXr9QsZvRBuProGU1ZPBLcET3BTe4B4gg8ETxVC5KoeMGy1FEZuDAbxVAE4&#10;ql2h/aAuMDQrAi7cOsWc/epQ19RXV+sqy8oryqkoe1ZaN9CmqrLKqqpKnU5XRR367hTvOqDroHr9&#10;dO5a1aINB6q2fPuz7vb9x4ayiirDm9aAqv+js5dubNyw+/gCv2ET5nYIzNjl2DvnrlNEHjgOnACt&#10;A7XXOwSl7Y+dsHpjzoLirT9duHrq6bOy83q9roIp4o3ZtPck2PBSnnQLT79QsP6709v2/2yYu+4A&#10;jC3YDuppG0FFRfqcrTBpyS6YtXofbN53Cn66cBMOnbwCsskbqjwjp5RE5666een6gxKmyFfmadlj&#10;2H98D+QszqGFcGSLIkz3hICxPtBzNgGy4iEwbKU/RG0QwOg1vUA0RQh+OVxwUbjA1wO7gO1gB1BN&#10;l8GG/auhorqMKbVxQVYzyMYGiePIXubbHy/A+t0/lxXuOFY6d+13z2as2leSNnurTj5lvWHM+DXQ&#10;X7PI0CO5QC8aM0PnPWyK3nXwRLAbkAfdeo/Td+iRqWvfI0P3VaDW8LlEq+dItOVWAvV1jjTnc2jS&#10;5IPXGQVeF7ZEGUH9xmewCQ1thzQuaTU9kW6tCI2WdYPJEXlJq2DwkDk1QjihemIpkLVhiqQfwH3q&#10;l9zlS39tavuAtLmBA6beTBmzFBaTW2reSGHKMY72fmnU2Y9y0iLqfHXMcnAPH3/MIXRcsSlfQXxS&#10;MzkmBoPBYDAYzD8KLIRjMBgMBoPBvCaf+Shbc8SqSxaEGnoOnEnbEdSKTEYxql4gkQoJYZK+UwCN&#10;JOcQ6kMskTKaKfK1MRgMzfR6/WpGG4RH5Q+gcP9y8FX7gW+6D7hFO4FvihsMXSyGMeuDYOCaYBBP&#10;4YOz1gO6RtlC4rQYuPLgInP2q6OjKK+oLHnwtOThvSfPHty887Q2bt99ev/Js7IHJWXlz6qqqkr/&#10;LCGcqpIB1WvGqj1lEcqC6ovX7jJ73hyquF9yF25P/1yqSbL0SrjuNGAi9JEvhGHpy2CAeiG4DBhf&#10;2SYo7Z6Jd+K+Ft6J27UzNi795fLddTpd1Zt5o9Th9v2n0C4wU2/fO/fC4VMXD+uorkQj6ZE1yrbv&#10;TkHanK0QkjAHXPqNBfeB42EQuRTmrj8Ey4uPwcKNP8ConFXAEigfF393+hZT5Gtx98ltWPX9arCL&#10;dQLXJFcQkh7gp3IFfzUPUjaHQ+y2ICB3hYF4thh6zJeAX6oneGd6gV2UHbiNdoPshWmw7fAGqHr7&#10;ZwKvDXXfKqqqqitu33us+/XaXQOaeHTr/pOGxduO6CYu3l0pn7ReNzJzOfRWLIDAuJk67pCJlZ6D&#10;8ipte+fA16GZ8EVQOrBF6hITvvJL5qf2RtiIVGJrsWYsmkwXidrKMUthe0PWKHUCvTWSHrccAvtN&#10;BZRbOELVLY6UtGCKbGLCV3Q34SmGtvfPuNq9R5YhM2E1nVeem4QTBRK664nhtSK5cT/aRi23UnXK&#10;TVoHwr6TwYQvm27CT05G3uPMJTEYDAaDwWD+UWAhHIPBYDAYDOY1YRMKBzahfowErhHD59UI4Uho&#10;eokIbrQsQOEZPp4WwtlC9S4rkTqSKfK1YYRwZMRMc6/kFowvzgHXDA/wzvUFnywueKV7gnuqG3hl&#10;cyFsYSDwcnyhW4w9SMb7w7T1k+BZxSPm7IapqKzSnbl4s7Sw+Mij8Qt3PByVufLhIHLRQ96IKY8c&#10;+o9/3L3fuMcdwzMedwrLftKRik49Mx/bU9vdBuY/IKKn34vKWnE7bvyaWwvWH7ix+bufb1y7ff+h&#10;TtcIfhl1QGL74ZOXymLGryqJTF9SffXWA0O1DvmQvxqVVZVVv958WHrt1sPqZyVlep2umjq9+vHa&#10;XUcndgnPOtS197jHs9Z9pzt3+Q48eFxKW5GgOH/ljmH/sV90sinrKyKzVpa39ifvtxUm/jx9xe4V&#10;VBufMsW/EWi0c/TY1Yae8oI7BRsOHKbqcwEJ4Wh7eUUVPcnn/ccl8O2R85A8uQisCeWzdkGaDR2C&#10;yG12fXNvOPTPLbMmtPqvQ7PKtx88/ZAp9pW4/fQKzN42DQbMHAAuchdwV7uDh8oT7MY4g+1oO3BS&#10;uQFPw4Xo1X2hx6IA4GX7QqdhXaAL9b2yi3IAnwRfWLlrCVy8dZaxwflzQd8Hqp8M1F00VFVXU6GD&#10;svJKA5o89UlJmeHR01IU1L0sgbsPn+qu335QdfXm/So0svync9fgwE+/wvb9p5+s//b4WwnhluJE&#10;NkusGmgpUpWiN0f4vSbQ9iP0JJYN5Qrq89qMYug/eBZ8JU0DaypYYvW6Jk3If30iVHCaC+SyL6Vp&#10;Fz16TbyVm7Cqep5qg6GojiUTbYViLNMoghuvUz+ofVuytsPq1GKIiloErQMyr7ckyBwTbkyLJtyo&#10;pkwTMBgMBoPBYP5xYCEcg8FgMBgM5jXhCOR8llBViYTw5NFL6FGVtaMwGaGprhC1ngokWK1J3Qa2&#10;wTnAkWiBLVatsBKQfZgiXxsAMNXpdAdr5D+AsqoSWHe0EPrPHwA+mT7gluEJrlp3cM9wA58pXuA7&#10;2Rc8la5gG2cP0fNHwcEz30FVA5p0VVW1/mlJuX7792eqM+dtreqlWFBOjJhQ7jI4r9xzyIQKryET&#10;K3gjp1VIY2dVBsTNquyVPLeyr6ygso+8gF72VSyoDEuZXxGUOKeMN3Jyqd+IqSX8qGlPJDHTHw9K&#10;Xfx4/MJdj5dvPfLsp3PXy588K30zQ22Gm3cfVl26frdiSPqSsm69Mytix/4fe/cB37SZ/gE8vdH7&#10;9zqAJLZlJ4xCC4WyZ0iBQIYtyU6YYe+9d5YtWc5m71H23ntDoaV70t3rPjrppGVDSOw8f72KnHPS&#10;0EILLU1/3889Z1mWX9uyrM/dLy+Ptl889vK7l0/857Mrb330lV6nrrz14akrr7//xZXnXv/wylMn&#10;3r9y8Ol3Lm06/OqlRdueuZK97NDlCdO3X3rqlQ996nh5Z85e2P3Zl6fXxo+Yu3PSrJ0/LNnxHP33&#10;y9PsjwL6qxZhPb1ZIP7a+1/Q8299QumP7iuwDpt7pmnXzDfV13xN3+xXY7O7lUcPnZ++7ti7P56/&#10;+L6+ugQW5m46fIIebJ9xOThq0ujgtpMGVXEogx/qnJXCCZ5NBl660jF52cWX3vr0Ql5e/nU1SL90&#10;9Rzte303jd8wlpq5IykyszXF5cZRnBRNUVPbUIvJzSnC3ZI6LY2nzsvbkzgjlh4e2oCaqsdWt7k9&#10;aNCiIbTvhV306fcf6yPevtTfDwvLfVfVY/5yXj5dvJxHZy9cptPqDv/6zJnfFISzWdWhNrk1Z/d8&#10;wELtWvEZlDR6nXYeOMBaKennCu2+unxQrUVpuygycTqxdiqcXclTzxET7otLtZoF5dHo7nNfHzdy&#10;9dWMCZsKNqUfol3q+YU9V7vYpXob2BPcH46XVWx79nqr5P00dOhKatFlxssGXh55X1RSU/2dAwAA&#10;AJRbCMIBAAAAbpDFJiWYBXchC8LlcZtLBuGs/MFTwDoWQG31HKaH2+dqsz05u7Kc45Uu+pA3jIhC&#10;vV7v60WRHuub7KMX/vs0Je2cTNEZ7ah5eitq7o6kqGmPkG1lFEWoty2TmlKTyc0ofZNMX//4pfqc&#10;n+bQV/Ku+k6fueCds/aJq637zciv0C4539h6tC8kJqWwUc+pFNFvJnVJXkGjpmylcdO3k2fRfspa&#10;cogylx7SbtMfPUiTZ+2igekbqdXA2dS8zwwK42VvaGxavsmaeqHtkHk/jMnd/sOBp946/+0P567q&#10;L/urvPffr6689PbHlx7qnHWlUkxygTRv79mlO548t/Xoq+cPv/COVodeePv8oeffPr/3yTfOr9rz&#10;/PnFW588n7n84NmxU7ad7TRp2YVWfWdcatAl98quJ96k/37x/aVPTn2f/thz70x62OF8cenO5+ij&#10;z7/VX+3nPf7S+9Tfs5FCW48/t+f4m4f11b/aC29/TvO3Pnslc9mh/35z+scyg3Dm6Vc/okY9p181&#10;xLmsoVa5CesjHRKV9hAnuieE2tyXOUHO33Tw1dOXLudd5zR5H738+QuUvsdNTdVjqGVuFDlmi9Qp&#10;VyT7cp5aT25OzTJbUMycWOqypD11mGuleqwlSlYbGrt1AqXtcNGhV/bTJ3+CIPxavN78K+ovobr+&#10;U/vVTDbpYYsj/aXK8Vms3Qp17rdIC6nZ+YKdD1jtzz1Kh9X7R9Tb3ElbqVZCJrF2Kha7ctEsOttX&#10;iE2ZZLYrX3Xpv9S3Sj5AWzIOac/RAnA92PYv++uXgnD2+nNS91Bk11lU0Zq21WRLqRYU1e//9LcN&#10;AAAAUG4hCAcAAAC4QRZBHh4ez1oXuGlm8o6ii+CxoKl0AMUCKj2kOjDlGLEgq5ojncJZEC7KkpGX&#10;Y/Qhb1hhYWGY1+stlTYW0rE3DtD4RWOoxbhIajaxJTXPbE6tpjWnrtPiqfvcHjRywTB68YNn6EJe&#10;ye4dbHbs+YuXfdNWPnaV9U2u3yXH1z15lW/6mqN08Nl36K0PvqTzFy7Tpct5dL0dL1hbiktXrtIn&#10;p07Tu//9ih57/l1asOUpSp23h/q7V3kHe9blLdr4ZN5/Pv7S++O5i1of7Ov13mff5rUYOPuKIc55&#10;tc2gOTQkc5PWu7tH6mpfb9c6X1/Pet/grI2+YblbfONm7PBNnL3Ll/7oQV/2ssO+3BVHaOa6J2jl&#10;nhfo2Evv0/dnL6ufv+Aj9T3OrR498UiVNuNPuBYdoAuXrr/Hdd7VgoJvfrxwlrM6L7rm7f7VTcrV&#10;78Gn1vc/nLn8wqbDr72VuezQubc+/OyaF708d/GyFsAbrc4DBlvabP3w0LA+1aGCfNoYm+abtfHx&#10;6+5d/sE379GuV3fQ6B1jqO/KvtR4XFOqM7wRiYusVGdgfbIta0v2te2oYXIjemRsY2rmbEEtJkXS&#10;gv3zaPtzW7U/sJT1R5Y/C3X/n1OPxd82I5yJUv5hFtxpFlF5Nkz9zbM/nMV2n03TJ++kTZ7D2h/G&#10;1rsPknvcJpo8ci09kKCeU7QQ3EOhcc4vQnnp7fi+i2mRc582i5udQ0qH3qwC12kzw8vYhpXWDiXj&#10;CA0etprC7enf3hPrHKy/UwAAAIC/BAThAAAAADfIaJOlsPgMCrcrtNS5lw6Uvlidv1ggxSq76IJ2&#10;81J2sYtkUpgjnUy8NDCEl5vpQ96wwsLCGl6v95Se3ekK6czF03Tk1QOkrJEodWUyjV42nCauHkny&#10;mmTa8+ou2vn8Fjp/+Rx5fSUnCP947uLVz785fXXzwZfyNx15xfvMax/53jv5deGX357RWoCwthHq&#10;66nlu+4g3Mf6Wvt8dOVqvhaIn1HH+er7s/TJqR/og0+/LlTH973z0Ve+z06d9p27wK6teX0X13zx&#10;7f9eTpm/+0rM0PkFtpGLfU+/+jF99Pl39MFn39J7n3xd+P4n3xR+8Ok3hayP90eff1v43y++U+v7&#10;wk+/Ol342Vc/FH7xzY/ahSe/+eE8nTl/ma7kXXl58danM2KHz93crOeU7+OGzLvw5gentM96vdT9&#10;c+b5t04+bnpk7Nm1e18o2UflZ6j79LRab/h83q0+X0FWoffqgLc++rLr2Iy1E8SRcxdPXXP08oef&#10;f3fN2dysH/qCLU9TSKzzm0rRKU/eEzXxfxdXbJVaKTTONchgk75t2Hva1T3HX/e9+u6nv/ihLuZd&#10;oC9//IzcG500fuloihgXSTWH1KPWaa2pjtyC+PmPUOvcZtR9to0iJzejtsmtaMCsvrTt6c302GuH&#10;6PLVS39If/Cb5aYF4arg6LQ6RkGO40TPRxZ7OlWze6hhp1yK6T6brL3mUrvus6heh2yq0z5TOzcY&#10;bC4y2iRq3mVq3uSRGy6ukPZqvcNLnFfYH9z8f3Rjt6WD8FLFWrGwmpu6mzr2W0y122c+oR4Tne6O&#10;TjPpbxMAAADgLwFBOAAAAMANMvHuzLD4TKri8NBKab82U7N0+KRVjt62QC02a3x28k5txicLws28&#10;u1coLzXSh7xhhYWFNb1e7zd6dqdj4aOP3jj5inYxzJnbp5K8LoUyNzlp6pZMOvHJS/TMu08UbVrK&#10;9z+ezzv55fd5ux9/o+D5Nz7SLiqoP3TLFHh99O0PF+jUNz8WnrtwqfB6g/ADz/3nYk9pzZW44Qt9&#10;3VNW0XfqGL+Fz5d3tGfqquH326XdkX1n5befsJxO/3jNSdhlunAp7/RjL7y30xQx6syOY2/oa3+Z&#10;+h1+rdbTPl/BXPJe6U/5l5pMX3esjqXlqO7VrSk5M9Y9kffJVz9/vcv1B1+h0Oi0vErtUl4PiU2y&#10;6IeIxmB1RZqsypcGq+RduuMp3/FX3v/FINxX6KWLV89R1nqFkpdMoMjxrejBIfUocsIj9HBOJAlz&#10;IylSaUyDFydQZHILik1uQ2MXj6C9L+yi428eo0t5N7bvbjc3Mwi/NyY1xGRTqnGi581w9Zxh5CWt&#10;aqrLtTvk0AP6OjZbnN2yIJxVNJs5nrSrqH946T+0+c8r+nJgEP6TYn+EU89PrB1KzuSd1CJxJlW0&#10;OrfdG5v0oP4WAQAAAP4yEIQDAAAA3CCzzb3GEp9BtTtk0+b0wyXbFfhnaOqzNv2PsSBKGb9FC7w4&#10;wV1o5l2ttN68v1JhYWFTr9d7Sc/ufuLC1XN05tIP9MUPn9JnP5ykU2c+/1O3q/B75+Spcxa7dMUx&#10;9tECNgs8L/+3fSafzzfngY4Z8n1t0y5Wb5+R/8TLH9CHn15fX/BAL7z9yVOVolOODcncXOZ7Ur8r&#10;1vLkR/X1Dqu1kbz5Qwsv/xBZeO7dkKCgqv8XGlq/ZvVGAwY07Ja7vlfayneW7HiGth97Vbsg5i85&#10;9d0ZqtdjOtXolPNVaKwk6odIMQsvNTLy0qsm3k220YvpvZNf68+8NjYr/Jsfv6TXP36F0pYl07Dp&#10;gykuOZaEKbEkuiLJPq0NyatkWvXcCuo9vTvtfXk3Xcm/RPne39T2/bZwM4Nwv5CY1GYmUT7C2ZVC&#10;1lKpuAS5OACvIirUd9BSypy4pbiXuHZO8Z9f/OcV/VwT2AaFnWf8f3TTHle3Ozz1mHahXue4zdRz&#10;8Aoy8cqHFWNS+upvCQAAAOAvB0E4AAAAwA0y8e7HTKKHIrpMoz2ZR4oCKBZQBYRUpYuFWqOGryqa&#10;+Sm6LlTmXTUsMakh+pA3rDD/UnOvt+CaU6ELC33ELqDJWqCw8qlV+CduV8GcPX/xkjBq0Zns5YcK&#10;j7/yQWFRm5Yb/0zqvlDln/nimx+dlRMylodaXZfC7Ephyrw9hWcvsH7h198SRR3oB7W+HpOzef+w&#10;7E2Xv/vxfPF7Utf7VK+rNauw4KKVzfYmOlNRfeieyHYJtR6OHNL5wQ4ZsztOWvpc+qID3x987v0L&#10;n317Lu/s+csFV/LytUD9eibJq+NTP8/agoQJS85ViJk8MajJ0H/qh0mRxMS/m+JSW5ji3F9xgufM&#10;iJwt9OjWp/Vnl419BnbMnL90lp5770k6/PI+mrJtKk3fMZ2mbc6iuQdn0Pxtc+jMpR/p6feO0xc/&#10;fqa9jz/7Mcao39vNCcKbj7mvks05vBIvLbCIyjvV7BnfVtWCcJmCra5vQqzO02pdatxpCkV2mU7Z&#10;E7fSjoxD6vnkMS0IL25z4g+3S1Xx4+y8o27jv89mkbN16RO30bBhqwprxWe8ZOKltfdYlYeC6ih3&#10;6u8OAAAA4C8HQTgAAADA9bsjKEj5m9Emv2IUFO3Cd/uzj2qhlRZW+QOrMgLxQ7lHqc/AJRTKS2QS&#10;5a84Ps1gipt0tz7uDZs8e2fLT774bqrP631Zz+/KNa9q9Z7nzzgX7M5jM5pPn/n17VCuXMl/+9X3&#10;Pl0YNWzuBqPV/XFwrJPGTN9Gh57/j9Zz+0acu3D57Hc/XDi97dhrn7/yn0997Pk+n++8Wo/7Cq6m&#10;FxYW2t9996OW3cYvtLbsN6ND017Tk6IGzfWMn7J584INTzy9/dgbHz375smzb334pe/r0+fpSr6X&#10;vQf16Tcmc9nhT4Zmb/r0vqjJM0JilRLtUZhKsSkVTDY52WCT1jfoOe1q1NB5dPj5d/VPcW0F3nz6&#10;7tw3dOr0Z/TSRy/Rc+8+TU++dYye//hpevHd57XHT1/4ni7nXy4XITijHmrn1c9SQ991v8p9sUlN&#10;DTZXn8gec15M6Pvof8eNXHcxbez6vMmj1xT2HrSUGnbMPt+s05RLYo85+e5xG2nKpK20yXNQO3do&#10;5xP1nMGC7eKwu6xi2/nPNeq5h/1BjvUCX+M+SEljNlCbbrNOtugy/WmzVep5b1xqi6CICXfpbw8A&#10;AADgLwlBOAAAAMB1U/4WFKX8g+Pld1gQLvaap/Xv/UkQzm79AZVeLAjv1n8xhQoyme3uT6vHplSo&#10;GtXv//SBb1iDntMe2Xz4RAef9+pOPb8r17xeb8HEGVtPP7rtqd+ctl68dOnxuRuOD76v3eRnzPZ0&#10;qhSTRkt3PssutKlvcf2+++H8hc9P/Xj2pbdPFifo6ns97fP5lhZe/rE1nTjxz6pVoyoa20xMMLRL&#10;G9G054z97QbNfdE5b+/5rUffoI++OE3eUrO+1eezOes3VI/ueObNybN3vXdvVPKSUEGpqR8mJVhE&#10;VyS70GtwnHQ5JNZF8zY9qb/iz/P6Cijfm0ffX/yWPv/+JH30zQf02Zn/0qkfv1AfLR/hdyB1f14s&#10;LCz8TT20K8SldDQK8hRr74V5Q4avo2XSAdqgHKZ17oOUOXEbRXWbedXWY07B0MErfZuUg9o54qB6&#10;jih93vjZIFwPv/3L7FoFrB3KIuc+6tx/CYXa5BMhNteaiu0mVdXfFgAAAMBfGoJwAAAAgOtkdij/&#10;rtpeqWjkpVMs0O41YElRH19/GHWN8vfvje0xm0x2hYyC6+UgRfmbOuQdRSPfgCjlH1WjlP8z8a6P&#10;gmNcn4TEJPcs9OZJeoZXbu1+/MS3G/a9kK/f/VV8bJa2z7eyQfcp2RVjnV9zokKhsWk0a13ZFxC9&#10;EV6vN1/9z3c+39XMk19+X+v+xv3rhbaePJ71hTY7PF9zgvyCWZAfdS3Y3ebFtz5uUnj520fo/KlW&#10;hZe+iSjMP9tUa5sSUIX5l5oWV2F+0/z8wmaX8vObnz53KeKzUz+2evujL9o++/pJ61MnPrI9/soH&#10;omP8ktSIgXMWmAXPtjDBFa0fLT8RHO0MM/DyPgOvXK7eMZPe+ICF2RBI/S7zCgsLH9Z32Q2rEOe6&#10;3+JQfozpOfvCRs9BOjr1cdqfq8/YVoudM3azf0nC7rP1/pnd6v3iYucO/23p8m+rh+ZsHBaAb/Ic&#10;ocHDVlMVQTkdHJs6zRCl3KOeL371H9sAAAAAyhsE4QAAAADX6T6rElxRdFU1CM5zobxMw4auKBGE&#10;X7OVQfZjtCvjiNZT3GT3kFGQ9utD/hp3sJ7PZqvrZc6RkWfg3Seb95k69/sfL24pj7NzmS+/OXN+&#10;9/HXz33/4/lf9QFZQH0lL++ppDl7FsSMmP8oxztPVYpJy6/RMZOmrD5K35w+r29547zeAq+q4Pyl&#10;Syv2PfXW6OhB091mh7zNbJPfChM9n1scGecsDk8+J7g+MdjcL4aJ0soq8cqj1dt75ldvryyo5q94&#10;tRLcC6vFe1gtrpLgWVXF7llV1eFZV83h3lTZ4dlROV7ZWSVB2V3VIe+p6lD2V7Urj/nLbFdetIjy&#10;qybBPT00Vrr2bOYmQ/9piHMlqtulmwV3/qo9L+ifBPx+axB+T3Ractf+SwuSxqzz7s06QvvYOYCd&#10;I/ylnRP0AFw/P5QZhPsfD6gS5xj1cW0WubqcPXk7xXaf66sZn3XAaJMS/hU1rpr2L1h+zR/bAAAA&#10;AMopBOEAAAAA1+kePs1g4F01QkXpIgvC2cUv2UxMFlyxUEsLqcoIr/xBePPOU4lzpLMe4bv0IX8N&#10;LQjnBPfz4QnZxAkKVWg7efEX35xZUF6D8JNffnt275Ov/eqm4F5v/qkLly/v5ccsnhYck7bYGJfm&#10;Y33Ba3bOpo2HT+hb/TpFQXhBwekzF3KdC/fGB7ceL1eyOk9YeLc3PCGLwuMz1cpQvyfXKYMg/SfE&#10;mnowOCZ1b8Xo5K0VY1K2qbfbK0Wn7NAqJnlnpbapOytFp+6uGJP6WMW2qY9Vapd6PDg6+Vl13SuV&#10;YtJOVIpNey04OuX14LYpb4ZGJ7/nrxCr679Gq/SxWZCzONH1s60wuDhXG7PgHsLZpKvzNz+lfxLw&#10;+81BeEzqjMHD1lDGxK10wH8+KBVya/9KxP8Yuw183L9NGeeSEkG4up32hzh1OW38FqrXPtdXwepc&#10;F2JLqhVUJxEXxQQAAAAoBUE4AAAAwHUy8JNrhPHOCLPV5Qu1ucg9frMWRGmhlh5elRlYZT9GG5VD&#10;9GBCJoXFZxLHu+fqQ/5qBqtrACekXw1zpJNZrZCYlDcPP//Wa3qWV25cvHQl77X3Pjn9ayJ+r7fg&#10;rK/g8oJBns0DGnafOrNSdNoPwVY3VW+fTv2VdfT+yRvvCR7I5/V+/c7HXyqHnn138H1tU3YZYtOu&#10;Vm6fTew7YUG4iXdfVm/PG63uH82i9C3Hu7428dJnZqv7U6MgvccJ0pusZQonKsfMdnkfZ5M2c3Zl&#10;ucWuzON4OcfEyxmcTZ5o5l1j2PetPre7+rwOZkGOs9jklgZRaWiyK3Ursz/O2Jzmu+MmGW8kADXG&#10;OJ/NXP4Y+crJRS5vlt8ShN8V7Qx7wJ750TrPYdqScaTovBBwbih9nigOwQNDcbadelschJd6jtZe&#10;JfcY7VKXZyTvprY95lIwLz13X2yyTX8bAAAAAFAGBOEAAAAA1ynU5mxs5OWOZlEpNPISTZ+8XQuk&#10;tMAq5+j/wm/1fuDyfrWWufZRuOgpCsJFaYI+5K/XRPk3J7r6hAnKeQubZW5ze6vYlctLdzztO/Xt&#10;j+Ui2fR6vb7vf7z0/aXLed7r/UBeb8FFrzfv6cLCwrQth08MqRE78dFK7SadCbWmXYwbsaCwe+oq&#10;Ov7Kh3Tlaj7rGa4/60YVsucu2fXE6zmVBfm4Ic71gdmR+YVZUB4N4yXRyKfFGKyuyAoxKY246LQ6&#10;BmvqA5ViU6oER08Iu7dZash9EUpwUOTAe9l3GBQx4S6tjzMrfsy/tEpU7gyqo1eTof/UKkr5h1aJ&#10;iX8PCmLF2l74S2t/4a+fV3/S3cHR0rhK0c61tRNzrzz16kek7iv9cwHzW4Lwe6KTOnQZsOzHQ1OO&#10;0v6c/4XXxeeDGy1/GK4WC8BZrXYfoEVpe0nos+BquKicDLamjakQpVQsOi4AAAAA4FoQhAMAAABc&#10;J7NdbsIJcmezPZ1MgkwzknaUHYSry1qApRabAcrCK38QzlplqOOM14f89eood1pEqSsLwtkMZNYi&#10;xWR1Xl205bjvy3IWhF/Ju3rdiTULwn3eq8cLCwsnrdz5fD9L5OglFdpOuGKIS8vnRy+m3q419MJb&#10;n+hb/1paEL5w8+GXM0xW6ZngGOcnFkfGV2ZRWcAuVGkRXZEWXmoUYk17yBTnuj/c7gzj+DRDFXtq&#10;pfCImXexi50GRUX9IyiIfjm4vsnYBRRDYqSkkBjX1tpdc/Kfe+O/+mcCv98ShFeISencbdCyM6xl&#10;ErsQpj/EZi2TrjcIL9EShZ1L9OWD6rmGFQvCF6btpbjeC65yvPTfCtbUodoxBQAAAAA/C0E4AAAA&#10;wHUy84o1THRPCHdkUGW7h5a5DtABvTWKFlYFBlgBdVB9nIXmLDzXQmte6qIP+ZtpbTIcnq9ZH2o2&#10;S71STAp1mLiUvvn+HP1w9qIe7f05eb3eS2pd1e/+hPpYPgstvd6C13y+/M1XruSPylpyoPN9bVNS&#10;wiJGPBbcNumrdsMXFGYvP0IbD75CZy9c1p/563kL8s+899FXk+6LSloTHOt8w2xX8s1i+lUzL3fU&#10;v5Lblskm9a8UnTa3TmLuxdaD5tEr7/zWPwiUT+rx5C0svFpX323XL0r5R4jN5VEmbsljfyA7kB0Q&#10;hOvlv1/inMGWWZVx/mDPYecY1oJpmXSA3BO2UqNOU86E8co398Umj74nSgnVXx0AAAAAfgGCcAAA&#10;AIDrZOTdvThBmcdmdddsn0WblMNaoBU4g7PEbE69DuYeJXnsRmJ9xS28y2fgXa30IW8Ks01pHCZK&#10;H2izzQU3BcekUuuBs6mfvJY+++oHPd77c/J6C66qdcrr9b7u83mP+Xz563y+gvS8vLyxu4+/2WXp&#10;jmc6PhSfMdTSYniOpeWoJznBecE6Zgllr1C/l6fepouX8/SRfjtvQcGHM1YfG1ehXdKJsPa5ZI7P&#10;PGcWlbFmm3xb92ZmF8/keHlZpTiJ6vWcTruffJtOfXdO/1R/XvkFXjpz7pL2Wb789uwv1hdfn6GT&#10;X36v1nc/U6fZbd5Hn/1wwzPCWY/2+x3pS+el7vayfwWinQv8QXfp84I//GblX1fqPMLGYDPLV8sH&#10;aeCw1RQuZp5Rv8fnKsSmxfzSBVEBAAAA4KcQhAMAAABcJwThvz8E4b8dgvCiQhAOAAAA8NeGIBwA&#10;AADgOlkE9yiLqGxn7U2ad55GuzKP/K/FwTWKBVrswnmjhq8mAy+RSXRdsNikWvqQNw3rRc3ZPc+F&#10;xWeRWVAoOM5JoVYXdUleSTPXPkF5+QV6fHj78vm853y+gu/U2z3q7awvv73Yb8Gmp9pbh8/vHByX&#10;2i88Ytjoyk0HZliaD10fEjnqkFl0fVE53vO9Y9xSGjV1J63a9zK999+vqMD7ay+CWTaf+ma8Xu9L&#10;3dNWJVeISfu6SodcMts9L5gEOdncZOi/9a/gtmTW/njjOVWxbdJV58LdX+98/PWzPt+fq4V8QYGX&#10;PvvqNO196i3aePgEpczdTX1dayhu2Hxq1msa1e6STQ9dRz3YKYtqdEin6u0zqIZWbLnofnF1yKSq&#10;7ZW8GvEZNx6ER481VbV7ls1N2+Mt0TLpl8oflqvFnsP6gLNWKKvkgzRgyCqqIqafrxjrXH5PbHJt&#10;9hr6ywEAAADADUIQDgAAAHCdjKIscYL7+TCHh6J7zC6aDV5W2KWHWizgYkE4mxHea+ASChVkMgru&#10;z82OW9PXl12M0SwoW8PEjO8tokLqe6WQuDSqFJ1CXSYv10Li25HX6y28lHf14wPPvLNw1e7np9fq&#10;nDW1YtukVeF25bX63XJPRw2a6+s8eSUNz91OroWHaNmel2jHE2/Te598S5989QNdLfDqI90aly5d&#10;Oh49dJ5SMSb1UnhCNnF2z4Zw64TgoKh+t+0FCsP45HCLQ1nP/jByX7vkz+XF+3d5vQWXfD7vzZsi&#10;f4t4fT764JOvaetjr9LgjA3UI22lFnaHxrkoONZJbGZ7sFUmE+8mTj3OzXbPz1S6to1Wglp2vfzr&#10;yni+ySp7TXFpN94jPHHr30OtTtf40RuuHJ36OB1iF8v0h9ylzxH+0h9n5xHWV3xT+mF61LWf+gxe&#10;RdUd6WcrxKUtrqS9F+Vv+qsAAAAAwK+EIBwAAADgOiEIvzUQhN98CML9hSAcAAAAAIogCAcAAAC4&#10;HomJfzfapOkmq/RBuF2hxH6LtaBLC8KvFXTpIRfr9WvvNZ+MgqKW9GpQxIS79FFvvijlH2ZeGRom&#10;eHysWCDO+oZXikmjmp2zaOmOZ1jwTIWFt1d7jG9Pnyt8/o2Thc++cZJe//Breu/T7+mLb8/RmQtX&#10;KD//1gbd1+Lzet9V60jTPlOmhFjl/HAxXd2fshSk3L6hZGis9CDHuxPD7J5PwhJyKDQ27fhLb59c&#10;cfVq3hn9Y9122LHo9RXSmx98QdPXqL+VMYupaoKHQuOcFBwnk7rvySS4CzlBOmUWlY9NNmmpWZBH&#10;c7zU5XrKEJfWxSjK7TlBFn6pwnhJZD3fDVHKPfouvSEVrSkNHnRknZqZspeWywfo4JRjxNqkaOeD&#10;gPMEO2+w9exx9seyPZlHyD1hG7XoOuNCmKB8U9GaNvMea9pD+rAAAAAAcBMgCAcAAAC4HhET7jII&#10;0vJQwX063OGhwUOWaxeyKxFwlZ79qS4XzRg/Qo90nU6cI53MgnyAhdX6qLeMWZB6crykWATPpfD4&#10;DLLY3WS0SVQpJoW6pa6kE//5VI8hoSxer/fzeZuenFeva3aG0Sp7w0XlNAuY9d1727kvYkKwMUaq&#10;FyYoz7PvOzTO6TPb3QvPXbi8VP9It50vvvmR3v/ka5IX7SPH2MXE/mjD/mBjsLFZ2uks/D6rrjto&#10;EZSNFl7qbhAVLiQh6V79I9+2guNSOlZ2pH/RsPO00+kTttJq+QAdUc8V7HzBivX/3p35GC2T9lP2&#10;pB0k9F5IrbvNKjQK0jP3xqXEV7K6KutDAQAAAMBNhCAcAAAA4HpETLgrhJdWGgTph3C7h4YOWfG/&#10;IJwF4P5b/3JAEL4n8zC1TJymBeEcL+/5PYJwE++MN9mcYznR84XZ7rnsD8KDY1MofvyjtO/pt+jH&#10;c5fYhSBvu9nhfzR1n/guXc5/V1q4f2nNzpnzQ3n5YrgovxkaJwv67r291FHurBSVVtdolePMvHJC&#10;/b4LLIL8fdSwBUsuXryyWf9YtwWfeqxdvHyVflCPvZfe+YSeePl9GjNtK8UMn+8PwvMNcfI5jvd8&#10;beDd71gEZblZUGapx7L9HtZSKG7S3fqnvm0FRyfHhYvK8w07TH1n8qh1V2en7KTtWYdpZ/YR2qHe&#10;bsk4RKukfTRt8vaC5DGbrsT0mPttROKMrwy8a8vdcZOi/x2lcPpQAAAAAHATIQgHAAAAuA4VopSK&#10;RlHeZrK786raPZQ0ev3/gnB/+UNwNgtcLxaEb/Mcpnodp5AlPoPNcl3yewThjClu0t0mXkm1iMqz&#10;4fGZZFHfNwvE2azb+xPSafrqo3Tu/OU/rPXI7Yrl4AeeeWeuSUh/lRMzWED7stkqN9F3620njE+r&#10;bxE86ntN/8hgU87f227SF/3l1Vnq5zikf6TbxpWr+XTo+XcpZ+URatBzKtXokEkVY5wUYlOKjk9B&#10;OcmJykqLKHUNFqXa+kf80wm1Oc33xSbbqsdnvVu381QaNHQ1TRqzhcaN3kg9By2nlokzyOJQvgoV&#10;5Rfui0kecU90cpegqJG/qh0LAAAAAFwfBOEAAAAA18EQNZmz8PKhMFGh++0eypy4VWtxUCII9xcL&#10;wfXZ4SwIXysfoOrxGRQWn8n6daezfuP6sLce6xnuUP7N8bLbJCinwxMytZm3Rl7SLqLZdshcmrH2&#10;KOVdzdejyr8ur6qgoGDOZ1//4Am1yUc4R8bb6r7bf3d0mknfm7eVJk2G/tPAu1qZReUdo6AUhtjk&#10;CwkTl20/9Ow7s735V7/RP9Zt4ZsfztPa/S9RzLAFFMwuehknkUnwECd4fEa7coKzK8tZf+6q7ZWK&#10;+scrF+5ul/xwpTinUDE2dUUlm3NfxbiUHRVjU9zqbZsK9tRKt/MFVwEAAADKGwThAAAAANfBZEup&#10;ZrYrT4Q5MuiBhAxi7Q4O5l4jCNdrf/ZRbZulafsoXPQQ693M2VzDgoL+mIsthtmlBy2O9KUmQbkc&#10;5kgvZIE4uyAhqx6pK2nC9G30+dc/6NHlX03+2TPnz69+oL1nTaW2SXvV7/kDk83V9gF+zL/03Xdb&#10;uSsqOTxMVPZa7J53K8W48qL6z9kz2LN+15UrV97WP9Bt4b2TX5OyaD817jlVa81jEDzsDzEXTYL8&#10;KifIw9nFLIP5MffpH6tcMUdNDLXw8sgw0T3TwrueNtvdb7Gy2OVDZsGdVsWuVGf/0kTfHAAAAABu&#10;MQThAAAAANehrCD8wHUG4UtS91KYoFCYI52MVufQPyoIN1hTHzCLnsWcoJy3iOles+Au9Afh3VJW&#10;0LipW+nkF98VFni9hT6fTys9zyzXij5r/g8/nD276oEEZS0Lwi0Oz7uhsWlRQXUS79R33+3kjv97&#10;JKVKmCjv04LwOOeV6EFz9wzL3PiHB+Gs37y/vD4fvfPRKZIX7KNGPaaQweoqDLV5fGZROWsU3S8b&#10;eXmowSZ1CooceNtfAPPGKX8ztZxkNFvl0WZBnuUPwjkWhAuuwxzvdoXFSg/eF6EE608AAAAAgFsM&#10;QTgAAADAdbDYpFphovI8m9Vdu302LXbuowNTjtE+1gKFtUIJCMC1dWrtV9cfyj1GM5J2kEmQtSCc&#10;412Jf1QQ7me2y004h3sFmxmutUqxe7S+4cGxTooaOqdw4qydvnf/+/WXVJB/Vs83yzWvt+CDdQdf&#10;HNioz5RVnF05a3F4vjPaXLH67rrtsJnqHK98aORZaxH3xVFTt7yQX5D/ic/n/Ur/SH8YFoB//s2P&#10;dPyVD2hwxka6v30GVYiViBMV9b1Kn5jt6R71vdep0Cq1kv5xfhcURHfoi7dexIS7zHb3QvX3ddgi&#10;erzsN2YQ3WRQzwGhanEOD7F1nEP5Uf0t7giOnhCmPxMAAAAAbiEE4QAAAADXwWRPq8sumsj6fNfr&#10;mEOrpP1aEF4cgAeE4awvuBaEq3Uo9yhlTNikBWCsFQkLMdXhfr9Q7meYbc7G7OKdJkF5I8ye4WOz&#10;3Q02WQvFDba0H/jRC/Y8/vKHWb6CvJVeb8FrXq+3kJWeeZYP3qtbuyatHBwS6/rSIEifcLzSxRQn&#10;t9B30W3HYnf3U9/j+eCYtEJh1IKvZq45+vmFi5cv65/mD3Px8hXa9tirtGjL09Ss7wytDUpwnEwm&#10;0U1mUXnSzLt7sQtI6h/jlkrcmvh317OTayhPJUcWHvzwX4+9t6uec+eE5urb/OeLXxwPZ9uoy7fm&#10;j1F1lDtNvPJoeEI2mdXfk1lwa22RorvPoq79H6XEfospInG61qPfJMpktntI/f2tN9rcufoIAAAA&#10;AHCLIAgHAAAAuA4sCDeLysuW+IziIHx/bsBMcDYLvNSyPwj3jN9IobxEFtaKxCa3Voe7LYJwLja5&#10;tpFdRNMm7zI7PF9a7OnfGuJcV4NjnYVGXjrbatDsJ2ZtPL7wvZNfLvvx3PnDBV7vf71e76c+r/dH&#10;n893Va0CLQX9k1Hft/oRvHlqffnJl1+vbTdknhwcm/axSZBfMPAuqzFGqqfvotuK2aGEmgXZqdaF&#10;BzplFQzP3PzNmr0vnrp0+coV/aP9rtS9mJ93Nf/Kdz+c977731OFczccJ2XxAWrQc0qhMU7yBsdJ&#10;Zw2C+yQnuFepx5j9nqiJofpHuenmfjj3X1vfUe6c+fzMuyYdmXT34G2DHx6+abBj9+7l9045kB03&#10;YvXAdlO2Tqmw5PiSh8bM5f8196C6/datN/2itfdEKaGc1bPJ4sgkiyOdHkrIooYdp1Biv4U0dOhK&#10;GjJ0BTn6zKfa7bPIYndr/xqD4+V9Jt69jF3UVh8GAAAAAG4BBOEAAAAA18HIp9U3O5QTLAhv2CmX&#10;1roPFM38LtUWJTAQ11qjTDlGzjEbKdTmIgvv8nGC0lQd7rYIwv20gJV3jzHzcoaZVz61iEpheEIW&#10;mUQPVYhK/qZC26R5jXpP6/zlN2dizp69kKjNEC/I/9TrLfhOz0T/VHw+X5763t/74ez5oSablG7i&#10;3fnh8cpBi0P9H7xRUf/Qd8ttJvHvZtGdYuRlquLwFExdfeRM3tX8SwUF3qv6x/rdqfvwi3c//fbd&#10;nOWHLnQYv7TAECdRSKyLDLyczwnSBU5UNqvvNyYoMfGmB86lLXx6Wv1VJ+Y9tPLlOc3mPzu1aVuP&#10;tVtbt3VT2u60Op3ndD5qncmndMvuFtNv1oCho9b3rzdhy8gH5j4916B+jJs6M9woSr3DHJnnDLxE&#10;NeLTacLINbQgdTcd0M8FrNi5IXvidnq4Qw5VtXvIbHezC9d6OT4tSh8GAAAAAG4BBOEAAAAA1yHU&#10;pjTmHJ43WGuUEkE4C70Dw/AygvCU0RsolJfJaHVdNQrabOPbKggPcEclq6syx8tRYaJ7poWX3mbh&#10;fZUOU8hsT2ctU96oGJ18JDgqeXRP15rYlPn72n73w4UehV5vCmsx4vUWvEPE+oqz7im3VwcVra1L&#10;QcFH6nt85ZOvfhwZM2ROvwrtkl9kfdvNDiWjSZMl/wz6PftI35g7zII8LdgqU0TfGSdf/+CLr31/&#10;wIVM1X14Rd1/L6ivnbV4y9Pu5r2n7QuOcX3Hwm8W0Jt495cmUXnLZHUP4Pi0Ovp7v6Ve++ppA9GJ&#10;f3ab2y2y45SOk+1OfofdJayKTo52NRvT/NP+i3umtUxrdrFdWrtlLYa02tl5WufMZn2bregsJTTq&#10;O797gmv7wKrLn026d9Unq/5PH/JXM4lyC06Q9xgFuTAycToNGLyU9qjnAXYOYNcN8J8v2O1j0x6n&#10;Za591HvQUgpjs8JFpVDdfxuC+DH/0ocDAAAAgJsMQTgAAADAdQiNkRpx9vTXywzCA8LvawbhNolM&#10;NimfzSxXh7tdA9ege2NSQ1iIGSYofS1WeQ7HS0crx2e/ZeKVLyvFuT4IjXGeMFil5Q17TlNa9J8p&#10;pc7bIy/f9Wzu8ZfeWf7ux1/s/ub0D8fPn7/88uUr+Sd8Pt9bXq/3P2p95vN6vypqqeK9rNYtb6mi&#10;vrbKe1Wt79XXf+9KfsEbn3z+7b63P/pyq7z4wJSHu06dHxyT9oZF9DxjYjPBg25+m4ybwRClcOyY&#10;CbXJu2p0yDybPGvnyZNfn2ataW55EK7utwK12Pf1sVpvXL169fC7H3+5dsWu5+Z3Tl21oXZizisG&#10;m3w2NNb5g4GX3jPa5DVGQZlnssrtgvlkrRf3rTT0xNB/7vtgdZg9La7ugMW96ogZoit6ctRz0UlR&#10;R6KTo+c1G9viVN+VnZc/ktr4ctT4qD2N+jd7tuM0x4pmAyPWtR7RtltMSswEIT06zp5hbaLs/e1t&#10;SQy8O5ET5cdNglzYtf8iShq1VgvC2WzwEucG9ZadFzYoB2jsyNVU1ZFOLDznBGV/0O98EVEAAACA&#10;vxIE4QAAAADXgYWRFrtyggXhDTrm0Bp5//+C8MBiYZceePmD8DQtCHcRx7t8ZpvSWB3utg3CS3hg&#10;zL9CeakRJ7onmHh5g8nm/tIspn8blpCVZ+Tdl0OtaZfYrOqKUZN3VIhOyq2bmDO2v7Ju8OJtzw55&#10;7KUPR3z343nXD+cupZ+/dGndhQsX9ubl5b2YX5D/iVqnvV7vFZ/PxypPLdZvnIXWBeotC1+96q2/&#10;rkF7yL8Ne16+WmycPPXZV9TXuKDWV1fyrjx15tyF3Lc/PpUcP/HREbW7ZIyr2DblJbM9Pd9kV943&#10;2GSb/mlvR3cYrVIHdd/PMfByQdfkZf+5ePHqp3pOfcvo+/Sq+jV8q9aHV69ennvp0oXxe59+K6py&#10;vKdfhbaTD1aIdV7mHFkFZlG5bOHlpwyCy/PvqMlcUINxFfX3fkux/t4T9/YInXZMqd9mYhsld/+I&#10;Sm3T2kxvPKLh5eajmp6NTo55ttnYyLO91rf/utWkhgWthj7yab3u9c7HT233bosxj+xv2Lv5lvp9&#10;Gh9rPrb5vFYTWyn8XP4+fehfzSi4F5odnnfDRIXmpeyildI+2lf6/OAv9RxxJPcoLUrbSQ+3zypq&#10;neRIfzs4Nrm2PhwAAAAA3GQIwgEAAACuA2tpYrGnvxIen6ldLHOltP9/Mz0Dwq3ANinsYposCPeM&#10;38RmfJJFVMh8G10s80aF2pzmEGvaQ5yojORE916zIB/nRM85tk/CO0yh8IQcMtokCo5NOVMxOumT&#10;+9pMevKeNhOPVGiX9GjFmOQZ1dpnTm4/aemg1AV7+xx45u2+X357dkRhYWGaz+fL8fkK5vl83m1q&#10;7fJ5rx5nLTjUesNbUPCBWh+WKK9W76r1klrP+3xX9/l8+RvUMWar40386LNv+67Y/WKXsdO3drfY&#10;3ZNCoibvqBid/KLJ7skLT8gmMy9/rX6GlWG/w6zl3yLEJtUKiZWfC46TqY+09tTV/PzTelZ9S3m9&#10;3tfV72R6Yd53NV9+663qwa1Gx5oeGTMqONr1usWRQVU65JJJUC6rtTOMl8QHitp53NRe2z/nnXfe&#10;ufPzz5+/i0+K6TVscf8FTUY0eSNicNPcJsObr6raqdblGt1rF0ZOaFnYYGjjwg6bBKrdqRbVVSti&#10;QANqkdSUHFNjv6omPFBYTXywsHbnejMbdG88io2rfvQ7lj879V7tRW6UovyNYxdbFd3fRSbO0P5I&#10;VuYfygKKPb4t/TBF95hFD6i/Ic7u+Vw9P9zOf5gBAAAA+FNDEA4AAABwHYJ5pY5ZSH+Jhb51OmTT&#10;Ute+Xw7C1eVDuccoe+KWoiDcrhAXJwvqcH/KINwQpdxzT9TEUJNVaW7k3b1MvDTQwCszzKJnjSU+&#10;+7A5PvMNU5z8VajNdTo41vldiDXtpMHq/NAgeF4yienPWBKyDtXuOmVngx7TtrUbMX99t7RVK8dP&#10;27oiZf7u5RlL9i1fsO348sXbn1qx/uArK7c//vrq/U+9teb4S++tefqVD1eVqFc/XPXEK++v3Pv0&#10;m8t3HH9z+fI9zy2bt+nxZemP7l86csrmJY4JS1c07zdrXd3uOZs4wb3fGJf2TGic83lOVB4Ls2fu&#10;MwtylpGXOwbzY37zLOBbxRiv1A+1uXtU75D5Sd3Eqb5Nj736Q0FBwaWiqPrm83q9530+32tqrVWX&#10;x/7n/ZPdokfN6d607/QBZl5+NExw7zUJyldmR/q58ISMF9R9ucCovj9LTGpN/WKYv9sxPW7XuIr9&#10;1/aOjJ4c1T92Uuy++mObnqqZUPPJZoObPVu9V528Wv0fLoyc0KKwdveHC+PXxFHt3g/Tg7HVqW1q&#10;S2qR1JxipTbnK7e7v7CyUP1cncSG/SL6RTzSfFLz+5tPahk9avdAi/4yN6bJ0H+abNLroYJ8Oqb7&#10;LDqQe1T7/Zc4PwQUa5nCgvAdGYdJ6DWX6rbPIU70nFJ/P/H6iAAAAABwkyEIBwAAALgOoTFKTc6e&#10;/lx4fAbVTMikBWm76WDusZ+GXHpbFFb71eWDOUdpdvIO4kQ3hcWns7CrT1CQ8rvNnr3V7opNshji&#10;lIYmwd3NZFc8Zqt7HZspbuTlE5zd877ZkfmhJSHrM3P7nC8t8dnfmnjlR0Os81ylmLRvK0alvB/a&#10;dvLLldolPxncdvLBSu2S1lVql7LaaHUvtDjS51VLyJzxUOfcrFqJuZ7aetXqnK1WVnqNjlnpYQ73&#10;VLPgnh4ck7w4pN3k1RXbJu2s2Db5ifuiU9+oFOP8KDTO+b76vl5jFzDkRGmlSVT6mwWpgyluklF/&#10;+7enJkP/GSrKUqhVXtd22DzvkMwNBRcuXc7TM+ubxlfUUuY7n9f7iXp71Ov1Sq+//l67Jv2yHwpv&#10;O84WapPWG23yIbPDczY8IftSuCPrc3VfHg3jlfEGa+oD+rv93SUfHBPebVWXQa1SWjnr9Wzwbp1h&#10;DX3VxAcKG/RueLb24LreusMbUPMxTahazP1kWxBFdcc0oqqRVci2MJYiXJHUfEgjskRWpfuFGieb&#10;D24ZbU+1V284onnfphMjlX6bulXTX+aGqMfU3SbB9ZFBkM4m9J5Hh6ce08Lw0n8c0+6r5Q/Cd6u3&#10;HfsupGadprILZn7D8VIXfUgAAAAAuMkQhAMAAABcB5NNqWZ2pB9nQXh1RzrNSNquzfb2B1z7/AG4&#10;P/hSb9k6Nmt8lbSfqqnPYf3FLaIsBQVpM2jLp8TEv5viFGNorPSgkU+L4XhJNAjyaKMgOzm7ssBk&#10;lXZygvsYmz3L8e4POcF1yiy4z5pt7vMmQcoz8a6rFruHwtT9xdpwsFL3e/EyJyhk5KVCo03KD7XK&#10;l0PiXJdCefkbs036r1mUX7HY5R0mXpkRJrqHhYmy3RiTWl1r3VE0a/lPIdzuDAu1SafNdvlczsrH&#10;6P2TX+vR9c3l1S5e6ltS6PX2Kzz/oYG9tiViRKzJ6t6pfjffsBYoldtnq/vf8xXnUN4w8/L4quJk&#10;TnuTf6Cdb2+qMXLbkBYtnW1ebNyv8RfV+BpUY1B9qt75IarVuy7VHtyAHuzfgEJrmOiRlKbUOCuS&#10;qtqqU7t17ajt/Giq0iycqraqRg2713+h1chW01sMajmtdr9GT0amxvTSX+KGVbGnVmLHcojNdalr&#10;38UlgnB/i5TSrVLKDMIFubM+JAAAAADcZAjCAQAAAK7Dv0WFM/PyIYtdKaxmVyh9wuaiINwfgJdR&#10;LAhnYddm5RDV75CjBbpmQV5VroNw1iKDH/OvkMikew1Rk7mQWMXCel1Xikury/FyMy42Lcpoc8Wa&#10;eDmehX4cL/U2Wt1DjFZ5qMHmGhVqc47lBLfMiR7FLHgyzXYly6QWu2Vl5N2KgZdTQ2LTJrHtQ6yu&#10;ESE2Vx82k1YdT+BEV5tQm9KYBfHB0c4wQ9TIe/QZ+H+adjQmm9Q1OFbOq99z+tV9T79NZy9c1qPr&#10;387n8130er1PqbfbC73esefOnYt87bXX6jzcNctmsCke9Ts6Ghaf+ZlZUC6aEzLeZH/8Uff7eLNd&#10;7sj6w1eN6vd/+tv83a06rvzf3hPKv7MPKvXj58Unx+TGPh2Z1vLiQ30epofGN6LGSS2opRJJLTMe&#10;oXrjGpOpaWVqKzWn+tNbU1NXE2q5rB3FzGxD5rpmuj/+QXp4UINvGw1r/E6DIY3f5LPFmWPnjK3L&#10;XmfMwTH/OkFL/qm96HUyRqeZ1GP4O/VYv9xrwNL/BeH6eUA7J/iDcHZfPzfszDxC9t7zqJ56fuDE&#10;9FPsd6EPCQAAAAA3GYJwAAAAgOvRKrWSUZC3mUQ5r7LdTRNHrdUuhMkCLdbmwB9+lyg98NqdeYSi&#10;u80mo+gmTpBfCGqSUkEf9S9M+VtQlPKP8IgJdwU3V+5jdV/EhOB7Y1JD2Ox7A++qEdJOqsXC1+Ky&#10;SbXY+kpWV+V/R03m7rNOCK4QNa5ikDpGUFTUP/SB/9RY0BwS55pfvWM2JUxcTh9/8Z0eYf96Pp+v&#10;0Ov1fqfePq3WDnXVULU6rNv9eC1DbEorU9ukbibRs4yzp3/M2ZW8ygmZH5ltnsctDk+Sun4Q299B&#10;dZQ79bf4h6CgoDsyHx9ZNfvpMXU6TW3fx5ptXRY7K/aN1tlRha3TWlHd5CbU3NmS7IsFciwTKGpK&#10;K6rfpx61VlpQTVcLapbTkhpObU22GY+QJbIaPdCvLtUZ0dDXZFwzX/MJLa4O2TUoM2uH0rilq3Wk&#10;fVmH5m98vfZu/aWvCye6qpp491mD1Xl14ODlJYJw7TzAbv1BOLtViwXh2zMOU1yP2VQrIZO1Tfrc&#10;gItlAgAAANwyCMIBAAAArodD+TcnyKtMvOuMxe6mgYOXaWEXC7YCg/Di2Z8BdTD3KPUYsIRCBZmM&#10;VveP97Vz1dBHBSjh/vg0U4W4tGfaDplHyXN209WrBVqY/Vt4vV4WhD+r/lfXwvz8luoq7V8kcK3G&#10;1DHZpPVhvPQZa4ES1j6XTHbPDxa7Z9ntNjNZfc93pB0b0i7t2PDurSa12mxNiV0eMy36TGRuO+r5&#10;aGeqn9SM6vZvQD3WdKG+W7tR940CJS6Ko8buFhSeWJvuH9KQak1sTsLsR+j+vg2o5thmVHtkI2rl&#10;ae2NnhZ9dcCe/psGLu8zppUzakPsUjHnmc82VNJf+rpYbFItE+++bBBcBSOGr9TODex37w+9tXMB&#10;C7/Z+UFfx4LwbemHqV33WVQjPoMs9oxPTIISrQ8JAAAAADcZgnAAAACA65L4d6NVmmrkpfcsokL2&#10;3vO1/t/ajPCA8LvMIFzdThm/mQy8xMKuAiMvD9UHBSjBJMr2StGpH8oL99O6/S+Tz1eohdm/htfr&#10;ZRfDfLyw0Dv86tWr9dVVlYZOWVMllJcGGkQlw8zLL4XbM05bHOl5ZrvyqdmRvshkk+1sRn6l2Nvv&#10;Xy2kHE2skHZwgEGUYl2tx0S80mBQ/fyagxpQQpaN2mS0oVoDGlC3NXbquSWBEje2p7SDvan79Ggy&#10;NalMhgYWCrPWoAfEB6gKr972rUe1ej5MdYfUL6w7qoG3ZUrk1y0nRHxozWm3XMwS249eO/h+/WWv&#10;C2vHYxbcXoPN5Rs/co32r0W080Opc0FxqY/tzz1Km9MPU+uuM6kq64Vvz/jIYHVF6kMCAAAAwE2G&#10;IBwAAADgOhl4ebJJkI+E2dOpeZdptCPjSPHszuL2BwHFZoqzYuH4cmkf1UzIJLPoIY6XtgYlKnf+&#10;mS7gCL8PTpQlk1X+evcTb9CLb54sSrRvgM/n86qV7/V631RvFxUUFHT59tvPatTuPOVhC68MNNmk&#10;NE5IP252ZL1l4uVLFkf6K+rxvFU9JieYHa5WWquZ29Tx41H/mHuQ/5ddiUu2Jrd+pcXwJr66wxtS&#10;ZFIkNR7WmGq0r0WxGY9Q3NQ21Gm5g3IeH0JjN8RTuxGtKCKxEbUcGEkt+jWmZqMbUfX4mvRA51pU&#10;b0xjajCxaWGzkY3y6/eue6nJ4AaHIgY2G9NlUUIt/WWvSygvR7HrB6jnh8LkMeu06wccyD5afA4o&#10;fW5gdUDdZoNykCK6TKcw9bwQZve8H2pNbaIPCQAAAAA3GYJwAAAAgOtktrt7mUV5QZgjXWtlsFo+&#10;oLU3+KUgnC3vzjpCsT1mk4l3k5GXP68Qk1o9yDohWB8agLnDyEtba3TMPvPBp9/Sl9+e0ePtX+Yr&#10;clWtj7xe78tqKV9++W3DYLszLDh6QnOToCSH2ZXXLIJykhMzz4Ql5HxjFNwvq8djilFIizM7lH/r&#10;7+G2pBxX/q/b7KhqCVMja7VLbT3F5mz3YtSkSN8jKRHUYHwTqt27DtXu/BBFTG5OEcktSJwWS+kH&#10;BtLkw11p4vY+NHZRJ+ozJ5Hs6vr2i6LpflsNqtXjYWqd2ZbaTY2mJsMbeh/u9NCV2t3rvtFoYKO5&#10;vVd0bKDu1jv0l/9FrJWMRT0vcKKb5HEb6WDuMdr/C0E422atez816TyVOMFNFnv6fyoKyfX0IQEA&#10;AADgJkMQDgAAAHCdzDa5tYWXBrIg3MhLNH3ydq0FghaGB4Zc/nBcLf9jbLvk0esp1OYi9nwD7xpR&#10;yZbaUh8aIKhOonJnSJzzzUf6z7l85WoBXc33FqXc18Hr9V5V6xuvN39yYf7Zpmy8Kg91NJvtUppJ&#10;VN63ODLzq3TIJUt8Rh4nuI9xvLKS4+Vm2gvf/u5Y8HzOA2JuTFIbZ0Ru0xEt9jUfHfF15JgW5EiN&#10;obZKG2r3aDTZVtiow6YEEpYJFDGmOQ1b2ZkG7e5LM5/uRxtfGUZjd/SkxsvaUb+lVqrR42Fqldqa&#10;Bq/tTsPW96BGwxpR3SF1qU1u9LPtpsZIrv2jYws//PBf+uv/Ik509VH3LVnsHsqeuLUoCGe//eyf&#10;tkvy9wlns8ZXSfuoYadc7XxiFj1vhsZKD+pDAgAAAMBNhiAcAAAA4DqxWdymOLmFSZCuhPISjRq2&#10;Sgu4tdA7IOj6SWU/poViS5x76aGETDLZFTYz/LCBl0cGBSn/0IeHv7jqcYqxYtvUUx0nLc/3+nzX&#10;1R/cW3QhzPe8+XnOwvz8kc+8+F6Tkc4FDc0OZTDHp22sHJ/1VpiYfp6ze76wODLWm0VlRnCcyxoS&#10;qzSt0Cr1hi4I+UfKOZoakjCF727zRI9qMqz5sdp9615sPqEFtZ74CNVKqEVidjuKXRBH9We1o7q5&#10;bcieKVLm3km05MU0SjooUuoRB43Z56Cu6zsRP7MttZBbUvPxzahZ38bUrHdjeqh7bS0Ib+Vp/XaU&#10;J0YesaFnEzp+/Lp/mybBNYoF4eF2j/YHMtb25Cd/IAssPQhf6tpL9Trlkno+YW1VXjXHplTRhwQA&#10;AACAmwxBOAAAAMD1ilLuuYdPMxgE1ycGwU1Cz3lFLVFyjpZ5kcziYo+ptVtdTugzn4yCTBYh/Xuj&#10;oKy+p1WaQR8d/uI4XqlToW3ypdHTtvv0nPtneb3eU2q9VlBQ4Fmy4WBU2tQNUZzN1ccS55TNjswn&#10;zIJ0wRyf9UW4Pf1xEy/P4ARZCOFTmwU9MOa6ZzrfLpTjI++JV2ydBGfs8AZ9Gj79YKeal+r2r0/N&#10;Rjehh7vWpuhJkcRPt1Krhe3okflR1GtFN5r7RBZtek2izgtb0rB9bclzrD2N29SfGjsjKHZZHLVI&#10;a0E12tek++0PUI1ONenBxFrUaGjjky1HtJwtZLaL3vJ8l7v0l/9FnCi5WBBe1ZFOc5N3ahfC1H73&#10;pc8F/mJB+JRjtMi5m+p0yKZQ3lWofj8vGKImc/qQAAAAAHCTIQgHAAAAuCF0h1FwP2l2pNPDHXJo&#10;q+ewNvOzePanHoyXNUv88NRj5Bq3UWuDEB6fyVqkvG4UJPQEBg3Hy1EVY5yUu+qoHnX/PJ/Pd8zn&#10;K8h44403jIbIEVauzYS+Zl5+22L3FIR3mEIWQfKZBOVwmN2deG9Maoj+Mn9KKUcTK8QmtxrQZnyk&#10;s3aHus/W4Gv8UC26GjUdVpdip7em+kMbUqdsgcbss9OIAwINOdiH5j2dQ/OfG00NRtSj8Yfa0uoX&#10;+5Jr43Cqqm5r3+GgVjOj6OHRDan2iPpUI7EWhbeuRtViH/yiSWLDrZETI0fMON4jVH/5X2S2y9NY&#10;EF49IZMWpe4pOh9cIwj3t0Zh54P5aTupdvtMCrU5C9Xv7qlwq4LrBgAAAADcIgjCAQAAAG4QJ8oS&#10;6/PN8RJlTdhKh6YEXBSvdPgVcJ8FYFvSD1FUt1nsgplksEmXTDYpLTROFvSh4S/MxEvdK8WmFKza&#10;88IpPesuk8/nfaPQmz9uy7HXm/d1rhDYBVzNduXjMNHzuVnMOMMJ0g+cPX2rUZB6VrAp1YJ55b6g&#10;oMS/6y/zp6QoQX9rNaJVpVZjGhpaDGpRm0+KjWo6ounh+mMaUuucVhQrR1KXObE0+VAPmnSkFw3Z&#10;051GbetEQw/YSFjcgvrtjaLU/Z2o59JeFL8ylvosbk+dpsRRTMojFJ38CLVxtqK6QxpSzQ61Pm82&#10;JHKlNSPKsffEkuu+gCgnupdxjgyq2T6Lljt/Pgj3r2dB+KzkbVRLC8JdhSabfMgQNfIefUgAAAAA&#10;uMkQhAMAAADcIIPNaTMJyo8GXqJeA5bQgZyiYOsnQThbLjUznPUKTx69jirbFbIICusL/AzHu7cE&#10;RzvD9OHhL0o9Fkbf1zb53JZDJ57VM+9iPhVrhaLebHrzw8+TB7tXjeIEd6520UtB+dAsKl+xMNzi&#10;SF/K8ZLLKMhxoTanWR+6XFB3wx1Eyt/6LejZsENWwsAWKRGvNxrdhGJSo6hjjpX49NbkSImiBFcM&#10;DV3ThaSDPWnyEQeN3JNA0tF4Grm1M0XM46n3jvbUbmIrilbaUEymWultqNmIpr66Q+p7G/Vv+FLU&#10;6NbpHabFWd/4+sjd+kv/IpPo3m6ye6huxxxaI+/Tfuv+P44VnxdKBeOsNcqUyVvowYTMoh7hvHv7&#10;n7FtDQAAAMCfBYJwAAAAgBsUYpNqGXjXZ6zXd9tus7SZ3sU9wgPDLracU9Q/3P/4wdxjtELaRw8k&#10;ZFIVezqZRfkC51B+DLU5G+vDw1+U2S6lVYhK/nb7E6/tKIq//0cPwt8o9Hr7tB4yq3FIq0kZJpv7&#10;S7M9/Wx4QhaZec/bZkE+bnGkx1vauyrrQ5Yr6m74G9Hxf/Se07Wz1WVd1Swl4mzzUc1IHBtNPaYn&#10;UJuJLal2dC2qb32Yhi3qTPOeHUlTnuxG6U/0o0ef60lDN3aj6rMeoYG7E6lWt7rUODWComZEUdSU&#10;NlQ7sY7v4b4PF7SZELHfOrb16E5TYm0n/ru1gv7Sv8gkuA+zi+A27JRL65UD2m89MAgv0T5JLxaE&#10;Z0/aop0LDLxUyAnSxqAmQ/+pDwkAAAAANxmCcAAAAIAbxFpNcDYpN8yRQSZBpumTd9LB3KO0LyDk&#10;KlGB4bhaB3MfI2X8JmrfZz5xoruQsyuFnCi/EBqTWlN/CfgL4nh39n1tkr9ce/DlmVr6rfIWFHyn&#10;1gffnbk0PmrInO4VopI2hAiuC5b2uQUmm3TVbHO/a4pzjwrmx9wX5BjKWnncUTRa+fL858uCh23v&#10;ktZnc8KSVpNbvtHa0/r7FjmtCpsPj6B+K3pTRLqNHhzUmGr3rEW1ez1EDw6oR/UGN6HoSa2pQ7qd&#10;Mo6MpNYz4mjynl7UfqaNIsY3p8ajmlC9kY2o7qiGVKdXvby241p+3axfs20Rw5s7h+69/v7gQUHK&#10;34y89KpRVCiiy3TanH5A+83vYaX+3rUZ4f4KOBccyj1G7nEbqXo8C8LlQhPvWqwOVi6/PwAAAIDb&#10;AYJwAAAAgBtVJ/FOk83V1mJXLrJZ4X0HLqWDOUdpf6nA+1rFZodv9Byg9Akb6aH2mdrFM02ictos&#10;umeaBMnBgjX9leAvxGR3Z97bLuXMjPXHpnm93u8v5eV9tP/pNzdPW31kRUS/2dvC4jNPcILnS06U&#10;vzI7sraqx+AoY5yzI9fOVVXvAV5uj5vj7yy4J/lgr4hROzrGOWaKK6Knxn0asyja2zL1EWqdFU2t&#10;smMpNt1KCVOiSMhtRfU8LalldmtqNr4pNcmMovH7ehC/SqCRG3pQkzEtqOGQBlSvT116JKMNtZke&#10;XdggqdnF5hMiv40Y32pH2+TWti5bIu7SX/oXmR3Kv9Xf7Ueh6rmgTbeZtC3jYJm/+xKlngPY+SJl&#10;9FqqGp9OBsFdqJ4HpupDAgAAAMAtgCAcAAAA4EYlJv7dwLtqmEXlLAvC7b3mFQXheuuD4jYp1yr1&#10;8UO5R2mxcxc17JhDBpuL1LG8FlF5zCzKY4MSt/6pL2wIvw4Lwu9rm3wpfdmBaV5vwRfnz1864Vmy&#10;b2ZE/+lZFaKSn7c4Mqhy+xyyiNInFjE9x8in1TdETeb0p5drz3++5a65L44Jzz3er1q3Vd1yYubw&#10;H9lX8QWRSiuq72xBbabEUqfZHajfcoG6L7VS49lR1HZhNDUa34hqZUfSiD2dKGGzg4au7kG1+jei&#10;egPqUt3udSh6ZizZloqFjTwRF5pOivguMrXtTkeWrXGTJU2uu0XJA7xyn1Fwf86C8HbdZ9H2zENl&#10;/+4DSmuVop4Hkkav0YJwo+hm1wvI0ocEAAAAgFsAQTgAAADAr2SySUvDEzLJJLppRtIuWq8UzQTV&#10;egHroTirEq0R/GG5esuC8ymTtlLSqHXECTJrk0JhjnT1VjkWLrr4JkOXoF/wXwjnkIdbHJn0UOfs&#10;zyL6T3/noc6ZHwVb5cvm+GwyC26vxaEc5kSp931WJVh/yl/KC188+eCrXz3TpNu6LhN7r+8x7xFn&#10;REHdyc2v2tZ1pOHr+1F7l5Wic6IpbpaVEqbZqGX3BtS8z8NkXWOl5pMfoc7z21PHmSIN3tGV2kyL&#10;okbjm1LMzNhCfpngaz3PfqLz8sScR0a1HBcttVJWv5513RevNcW57jdb3edZEG7vPZ92Zh0u+p2z&#10;P4ix8i8HnAfY739b+hEaMWwVVYnPJLPdU2gUlIn6kAAAAABwCyAIBwAAAPiVjLwzwiJ4LhhEFoDN&#10;o+xJm0uEXf4qEYT7Sw/HdmUd1oKzkSwQsysUyrtIHfMSx7u/tAjSTqPonhAqSl05Xm5WMUaqF2RP&#10;rRQUN+lu/S1AOWJ0yC0tokIWR0a+xaHkcYJ8xsgr+zl7+gKTVXKExCqWkMike/+qrXPeeWfrnc9/&#10;/vxdCY92HNVmWvQx+3Tro3GrHacc8xNIdMZR82HN6JGcNtRuZjuKc0ZQZWsNqp/cjLpsFyl2cRtq&#10;mtuaavV6mMSUlpQ4W6QoZyTrEV5Yd3Qjb/xc+/aJh0eO2LB/RfWICRHBW7cqd+ov+4vYhW7Ngjs/&#10;lJeoS9+FRUG4/3fuD8ID76u3LAjfoByk/oOXUXh8BpnFDJ+Bd/XThwQAAACAWwBBOAAAAMCvZHYo&#10;D1lsynkWhLOWCJ4JG8tsi/KTINwfjqm37CKbh6ceo9QxG6iaw0MhvFObFa4FoqL8ikl0Zxvt7iEc&#10;L0eF8HKze/g0Q0gCC0OhvFGPp8ba9x6fyf5VAPtXAhc43rPFbPdkGqxSA32zvywiukOtv7Vf3HFk&#10;5JR2z3aYZ58ibun8ecLcBLJObkeNBzehyNyiIDw2tTmZY+6neq4W1G2nnWwroqhB9iNUrXNNso5t&#10;Rj3nOChaakV1htSn2kPqedvPdWxKe3zckMILF4zstbZuvf72ROyPVBbe7TXwEnXtt4h2ZR0p8VvX&#10;/oWI/76+zNaxf0HSzx+E2zN8Rl7qrQ8JAAAAALcAgnAAAACA34ATlTmVEzIp1OYiR+95tI31B9ZD&#10;7uLwq3Spj7FwXCs9FNfapEzcRn0HLqP74zMomHcRJygUFp+pVoYWjJsFqcDMy19ZbNJ/zYJ83CRI&#10;682CO53j3f3Mdrl1FbtSnfUr1i+cCH86yt/MvJRitiuzwu2yjROcTYOaDEV7HN3nnz9/1/ffv3ev&#10;fGRSkx3PLTKOOTxyqjBfPNmwV32qN7gBPTSiATV2t6GW6e3IqrSlh1IaUfT8ttRtq5XiF0eRkN2S&#10;hNmtqXa3h6hp/0bUZHgjikhu8XqrpJbP1Otdb2fsuDaurVtv/LdjFKQO7I9XrEXSgCHLy/4XIKzY&#10;eYGVunww9xgtdu6lrv0Xk0V9LgvCDbzLqg8JAAAAALcAgnAAAACA34C1q+AE6RRnV6hafAZNm7xd&#10;C7n8F84MrBIzQ0uX+hh7zqEpx2i1fIBGD19NUd1mUg1tdrBbC9q14iUyCDKZ1NdjF09kQTmbUarN&#10;JObd5y2C+yQnyC9xvLTRYJWWs9YqJod7QJgot7PYpFpaf+lEBOXw50VEfy8sPBucdUhu37hv4+cc&#10;mdYDTQY3zas7orG3+ZAWFDE0giLckdRiUWuKHNOYOj3ahtokNaXGibV9OU/2fb95WjN6uEtNiktr&#10;9XU7ud1bjyS3foWfy0clzBT6rn1jUV39Za6b2S6NY7/DKg4PjR25Wv09B8wI95f+By//ffY7n6qe&#10;K9gfz8yCm8y87DPEORvqQwIAAADALYAgHAAAAOA3QBAO8PtCEA4AAAAAvwaCcAAAAIDfyMS7BrEw&#10;2iS4KabbbDqgh9pa8BUQfrHyt0QJXFdcejuVA1OOaX3DWb/xte6DNCdlF7nGbaRJo9ZSjwGPUse+&#10;C6l14kx6uEMOVWMtGQS5OChnIblRdGsheVFQnlEclJt492W1vlTf52ucIO1Vt5vPCe5JBqvU1xwn&#10;P8LFyM2M8WkmvQf5HUWfDuD2w3qF91nSrU+b5Ih6I1cN4usMbECRE9v8t0X/pmebDGh4+RElotCx&#10;IpYejKtO3Va0KxRzIgtrJ9aiOc9O6M1P55+IyImkFimPvNJrTq8Y6bHkerlHXW0pSOtBfsN/JOIE&#10;eZ5F/Y2x36Nr7Iaidkelf9usAs4FLAhPGb2eorvPIqMg56m/w4uVrK7K+pAAAAAAcAsgCAcAAAD4&#10;rRIT/24S5V2cmP4Ru2De+JFrKGviZtqfUyoIY8XCsDKCMm22eKn1LAjfl3uMDqh1KPdoiWKzTrd6&#10;DtMq+QDNSt5J0rjNNHTICurQdyFFd59N9TrmUO32WRRedNHF/80oZ0G5oJDJ7iEW3mk9yFmPYsFd&#10;yNlkr5l3fct6kKvPecEiKtvDRPdMTpQmhNrSurKLAhoFqR7HpxmCopR/qJ8cYTn8IVgQfuLEEq1/&#10;+oBViWNbpbR6Ii4lZnZUUtTjrSa3ejkqM/b9vpt7P123W/3TQzd2fd82xfZikyGNfui1gB84eOmo&#10;mtHpsc9Fe2KOOGY5Gg/a0iV4a+LWv6tj/qrj2SS4D5tED7XpOpNyJ20pumCu//fsXw74XbNif+ga&#10;OGg5RSROZ3+8+s4ouD8PisRFcAEAAABuJQThAAAAAL8VgnCA3xWCcAAAAAC4UQjCAQAAAG4C1taA&#10;491TzXYlzywq1CJxGq1y79UCLy3UzjlaVCzcZuFYQChWfJ8FZnpo5u8n/pNWKqW2YW1UWJsFVuy1&#10;DuUWtVTZln6YNiuH6FHnXpqbsovc4zfTqGGrqFv/R8nWYw417zyNHkzIpHCHp0RrlVDeRQZRJqNd&#10;Ic6RroXl4XpYbuFdPo53XTWL8lcmQXqVheUGm7TZ32LFIkpdLaIrsopdqX53nGJs0mToP4OC0I8c&#10;bq3dby1vOvfF7Dpdprcf1G1Gl26dpnQa1M5tXTVkZZ+ejQc2fnLs1v5KdFbbRXHJcYvjPZ1l9pwZ&#10;T6TbZj+Z3nLK0ZQK/Fz+X9pAv0J4l5l3mUTpA6P6G+rcbxHNTd3xv98qq4AgPPB3z36n7XsvoIYd&#10;p5CJl98zW5WX8VsBAAAAuLUQhAMAAADcJKGx0oNmUXmLs7vJohbr581max+aUhSElVUlgu6AQLys&#10;ILzEtqz0bX5yXx3HH7wXzSYPCMrVW9bDfGfmY7RJD8pnJu2k1NHrafKoddR34FLq0ncRxXSfTY07&#10;TdXC8jC7QkZe0oLyEC0sl8gouLWZ5f6w3H/RTnbhP3bRTo6XvuYE9xscL79ksknrzby8QF2ezFnl&#10;zma73DrMLj2IC3fCzUDHj/+DiP4x65nc6guey6yafTztodGbhnYas3hYnY6e9vLko5Nbjtg/ZPKI&#10;ZSPqj14xoq/2nKJ+4L/5XzSY4lz3m63y+VBe1i5wu0zaU/I3qZf/t+v/XbJ1bDZ4rQ7ZbEb4caMo&#10;b9OHBAAAAIBbBEE4AAAAwE1kFpQO4WK6zyJ4fOF2harHZ9D0ydu1ENofgJUotq6s9dcqPeQu87Gy&#10;1gfMQi0u/TVZ25WDevlnlbPQnrVeYWH5jowjtF45RIuce9XPsEO7uN+EEWuo94AlZOs5h2K6z6JG&#10;HXOpJgvBRU9xWB7MuyhEXTboYbnZka4H5ZlksadrF+40Wl2X2IU7jYL0qoVXdnOistIsSGmcTZ5o&#10;tCkJnOhqUxyWazPLAX4ZvfPOnYUffvivb985fs/RE0sq7Hp9cbVTp078+z/fPfkgC74/PH3wPn3T&#10;m8Jic8WGsePZJlG2+jtf7zlY8rdW+veq/+42KYepZvssqqqeH0w29xqTTc7ShwQAAACAWwRBOAAA&#10;AMBNhCAcQTj8cRCEAwAAAMC1IAgHAAAAuMnMojuFE90r1CKTKFNlu4dc4zZqQXNxKKbe7sl+TKsS&#10;AXbgcln3/cWeG3C/dN/xElVqjMA2DYHrAx9jy+xxVv6wnIX5RX3Ii4Ly/eprsl7kG5SDtMS1j2Yk&#10;7SDn2I00fOgK6j1wKdl6zqOY7nOofoccLSxn+4GF5ayfstaPnF24U+9FXhSWZ1CYI4Ms7EKeLFzk&#10;5cssLDfZpNfV7Q5a7O5lHC+7TQ73AE6QO7OLdxqsUoO7W04ymuIm3a3vfoDfjcUmJbE/8FQRPbRc&#10;2k/bMo+U/C35f9/675P9TtlvaUHqHmLXEmDHullwpxutrl76kAAAAABwiyAIBwAAALgFTDalGid4&#10;joYJ6T6T6NYC4L4Dl9H29CN0MLcoYP658Lo4qA6swO396/z39Sor3Gbb+df7X1MLu/1jXOM5Za73&#10;P6Yva59DLRaM+2eVF/ci14P/repn3uQ5TMuk/TR10naSxm2mkcMDLtzZZRrV65BDVeweChcVMrCQ&#10;XJ9ZroXlWi9yT4le5NrFO+1SgVmU8jlB+spklz6wCMrTZkHZqu7vmSZBHh0quLsZeWdElXjX/ZVj&#10;kyxBicqdQYryN/0rAvjNzIK8jf0hp3HnqbQj8zHaHfg7KV3674b9NmT1N2BQzwkmm+Qz8e5BITGp&#10;zfQhAQAAAOAWQRAOAAAAcAsgCEcQDuUfgnAAAACAPw8E4QAAAAC3SCgvNeIEqS8neM6w8JaFuyz0&#10;zZ60jQ7mHNWKtRcpKxD/SaDN7pcVnJfejlVZ26lVYszSr8uWSz8vYHstOC9jfVn3A8dly/6wXOtF&#10;zsoflucW7YNdmY/RlvTDtNS1jxY791LOpK0kjd9Eo4etoh4DlpDQcy61TJxBtTtkUxVHOrE/LLAQ&#10;UWuvohZbZu1WTHqbFX8/ci0s510+My+fN9pc35t56W2L3X3CxMs7zLx7sVmUU8PEjN5hotyOE6Xa&#10;layuyuERE+4KqpN4p/4VAlyD8jdDlHKP2e7+2CDK1LHvQu14Luu3XKLU450d+wMHLS/6Iw/vumDg&#10;XdagVmkGfWAAAAAAuEUQhAMAAADcYsZYZ4SFV06EJ2SRSQu/JBJ7zqVhQ1bQeuUg7c4umk29Xw+M&#10;tWBZX2YBdPHsbX9YzZYDgjX/cokQjq0PLP96tYrHLFUlXitgfXGx9f7X8L+PUuMXv3//cwLLv16/&#10;1d6vuuwPytnn12aW5xZVcViee4x2Zz5Gm9MP00ppP81N2UXTJm+nlDHradKotdRrwBJq32cBte02&#10;ixp3mkIPqPuZ9Rg3BYTlobyr+OKdJvF/s8u1nuRsW7s7j+PdP6rPeY+zyW9xoryPE+R5nKjkqOtH&#10;WHg5nvUk50RX1Qd45T4WhOpfL/wVRUy4y2RXmltsipcdX0mj12vHK/vDVvExzpb9vxP/b0AtdozH&#10;9pij9cc38O5PWZ97dcQ7igYGAAAAgFsFQTgAAADALRYS5Wxq5pUnLI6MyyZeKjSqZe0+mwYMXErL&#10;XHtpU/qh/4Vm/uBMrTKDcLbsvy21XCIIZ8v+Ys/1r1ereMxrLQeOE1jXGr+s9f77geVfH3gbUP4w&#10;/GDOY1odmlK0zIJDfxC+StpP81N30cykHeQau4FSxqyjAYOWUdd+i4jvOZciE6dTvY65VD0+g6ra&#10;FQoTZDLrxYkKmUWPVloQrl2YM51drJCMojtP/W7OmKzSB0ar9B+T4D6s1hKToMziBPcks83dw8in&#10;xRgFqV4Yr4RXik2pEBKZdG+QQ/l3UJOh/w7ix/xLvf1nUGLi3/WQHMFmeRYx4S6DqET6g/CU0euL&#10;/pjlP7b9v1dWpX5/bJto9ffPgvBQwX2yYnRafX1UAAAAALiFEIQDAAAA/A6qRo2raBHTc8IE5XyY&#10;I72QtUUI5SVq0DGXIhNnUNKodbRG3k+7Mo8Qax/i77PNZkPvY5WjzxYPCNT8pa3/mcdLB3Fa6YFd&#10;YBB+rSpzXH/IV3r9L1XgcwLHZevZfVb+bQIe97dYYaE42ydamxV/i5UpRTPI2TbbM47QevchWpS2&#10;l2Yk7aTUsRto2NAV1G/QUrL3mqf1JG/aeSo91D5La7PCZudr34U2a1wig7rsb7NiYUG5HpgXt1kR&#10;3Gctgvuk2e5+0STIR02C9CgnSHNNgmsUx0tdwngloopdqV7FnlopKHHr3/WvH8oZU5xi5AS3zFrw&#10;hIseetS5VzsmtSBcP1a145iV/zhWb9n6zelH6KGEbO3Y4gTleWNManV9WAAAAAC4hRCEAwAAAPyO&#10;jLxS32x3r7KIykWzkH6VzU7mBIVCeBfVjM+i5p2nUee+i2jM8NWUMWErLUrdQ2vcB2lXxhHak1l0&#10;oU1/SF4clOsBm7/ViD88LrPY43ppYV2px/1jseXigFzfntUe9TXKDM715/xkmRULBtl7C1zHyr+d&#10;/5Zt49/uZ8YLfH/+9+L/7P73zy7UeVDfR/79xUJ0VjsyDmuzy5dL+2lW8k5SJmyhser+HjR4udZi&#10;hQXmLbpMowcTMrWZ5dqMcX9YrhYLy1lQbrJ7tLDc32KFlbptodnqPm8U3J8bBelV9bveb7K5l5h4&#10;OZVdwJMTZMFkU9qGCqk1OT7bUIddwBP+dEKsaQ+ZefcJdhxEJE7XjkP/cVkcfvvv+0u9z36vrLUP&#10;63PPgnCz3bOFQ39wAAAAgN8FgnAAAACA35GBd9Uw2xUnmwlq5j1vq7dnjTb3ZdbDuoYjU5shzvoH&#10;d++/mEYMW0VpYzZQ1sStND9lJy1K3Umr5L20VtlHm9IP0NaMQ7Qz8wjtyjpSHDZrQTC7DQzgAooF&#10;2cWBM6tSj/uDZG1b/3p2n22r3l5XEF563DJeRyv/cwKfW/oxVtcY7ydBeEDtzz1KB/Rifzxgt2y2&#10;Lmu9sjPjsLrvDtMa9wFanLaHpifvIPe4jZQ8eh0NHbqCBg1eRp36LqDoHrMoqvtMbQZ5g065VKd9&#10;FtWMz6Aaat2vVhW1wh0ZVDk+s6jFit1DJl4uNNjki6G8/I1RkN832ZVnOV7ZbRKURSbRPZMT5Ikm&#10;m3uUgZe6GG1KrPr9Nw0WpdrsuGAX62QzjSu0Sq1kipt0N2u/ERSl/AP9yG8/IbHOpmab+12j6KaY&#10;HrO1Y67EH3v047D4vr6OBeFTJ23X/rBiFj1es+hec1/EhGB9WAAAAAC4hRCEAwAAAPwBTPHSwxyv&#10;dOEE+bhRVN5nF2y0ONKJc3jIIBbNPjbwkjYbmc1Kbt55Kj2SOJ069l1IPQc8ShNGrtFmjM9P3U1r&#10;9RnjbLYzm/0c2FbFPwvaH5AXh9ilQzq9rhmE+2/9y4F1rfX+Cnwtthw4XuBtYAWsKxEwXqP875mV&#10;9r7998t4bf9nZLPGWRsa/6xxbb+p9w+qj+3OPEIblEPavp2fsoumTN5OyWPW09AhK6hLv0UU2322&#10;1o+8VvvsootzCkpRmxX1ewvmXVq7FXZhTk79Ts1qabPG1e/RwmaRq9+10ea6ZOHd36jf7zsmQT6i&#10;HgsrzYLiMQvSYBPvjDeZWks7AABJnElEQVTbnI1NtuSH741JDQlJSLpXPWTQc/w2YhKV/mFCUX/w&#10;kcNXacfOzx6n+mNsu7HD12rHiYl3X1Z//1OCopT/04cFAAAAgFsIQTgAAADAHylK+T9DlHKPhZfj&#10;OUFabra7nzDx7i+NgutKmMNDrAex1kvYkU4m0VPUz1qtYFtRmw6zqFANdZvGnaZQnD6TfNiQlaSM&#10;30SZE7bQYuceWuU+QNvTj2hBnb//uBb66mG5Fgyrj2lBnj/MU9eVFeT95LHA9f7H/FV6vb4cGFoX&#10;V+Brl1HsvbGAu8ywsfTrlb5/rdK3K+uPA/6wnPVnZ/soMDD3t1lhYfkm5RBtVGth6h6aMXknOcdu&#10;oOFDV1LX/o9q/chZq5varB85u0Cn4Nb6kBf3JNfCclmbSe5vsRKuftfse7fwbi8nyHkcL51iPclN&#10;ovyCen+PWXQvtoiypB4rfcMEJdoUJ7e4K9oZFt5lwl3aBTvhFkv8e5MmQ/9pEpVn2XdWTS12AVf2&#10;RxX/MVTm8c1KXc/+yGLrOU+7UKZJcL8WapMGq4PijxwAAAAAvwME4QAAAAB/JNb64oEx/zJYpQYm&#10;m9TfJLqTON4932CTNlsE5XCYI/05s115yyh6PjMJ8imDIJ0LtcmXQ6ySl81AZjOMq8Zn0kPts6lJ&#10;p6nUuttMLYDt2n9RUSg+bAWNHbmGXGM3UM6kLTQ7eTstdu6mFfJeWq8coK3ph2hbxmEt1GWlBXlq&#10;sdYirJWIPyAvEUBfK+hjxbZjj5feJvD5gcs/t65UFQfWpYs9N/D57LVLjcee+5Pn6++zzHH1MVmo&#10;ydqpaDPr9RYrbJmt25N1hLal621W5AO03LWP5qbu0Paza9wGmjByNQ0esox6DFhMCX3mk9BrLrXp&#10;PpNaqd9R085TqEGnKVRH/d4eTMiiaup3WFmfMW4W3WSyuXzq95tvtMk/GgX5O6Po/pgFp+qx8IRJ&#10;UHZyds8ysyBPM/FyhsHmGmUR3N3YxTpZu5VQUWljtspNWB9ri9VV+Z6oiaEhkUn3BtVh/cgTcQHP&#10;3yC0TdKDJquzOScoH7I+3826TKPNnkO0Tz0uShw7gceSXuxYYq2MWibO0PrLq9/rgVCr6+b/nywA&#10;AAAAKBOCcAAAAIDbDOsRHRorPWiyudoa7K5+nE2WzIK0muPlLSar/AJndb9lFKQvOFE5bbFnnFHr&#10;glFULhts8tVQm+QNjUvzaTOO1QoTFarqyKCHO2RTZOIMsvecSz0HLKERQ1eSc8wmmjZ5G81L3UWr&#10;pH20Wt5Pm9MP0vaMQ7Qr+zDtySkKxvfmqKUHw1qP8ZyfBs2BpYXmZT0euE5d1sYKfLx0sW3YLXs9&#10;/X7px0uP6Q+3S2ynVokg3P88//aBY5SuwDH1cYs/n7/U9SwYZ7N9D00pKtaXnK3blXmENnsO00p1&#10;3y5x7qWp6v5mPd9Za5vBQ1ZQYr/FZO0xR7s4Z72OuVQjgfUfT6fK6vcWzi6oaHdTmEPRW6qwFisZ&#10;WgsdrQQ3cYJUYBKkHzjB9ZHZJr/L2qwYBXmHRVDmmXgllROUvlycUzDFpbZgx1SlWKXKfVYluII9&#10;tVIwr9xX3IucheToR/7zmgz9p/pbHM7x7rkWu0IG3kX9By/XvutfPIbUW/YHlFXqccBaHbELqxpt&#10;7tzQWDlKHx0AAAAAbjEE4QAAAAB/HncEN2fhpWI0xkj1OEEWON49wiy6Z5ps8i6L3X2CE1ynTDbp&#10;PGuvoRUL3Vh7FUcGmeyK1oojlC9qzaG15RDcVM2RTg075lLTTlPJ1nMudeq7kAYPXkkpo9fT1Mk7&#10;6VHnXu3CkjsyjmjBLgv+WHuQwGKtIYrbiQSGgv6w2H8/oH4yE5tt5x9DreJt9OXS22rblB6brfOX&#10;vl2Jx0tX4NjX2rbUmP73Vmb5t9Hfn7+0GeVqaW1W1H1V3J5Gvc+23+Y5TKvlAzQ3dRflTNpOk0ev&#10;o3Ej1lCvAUuKepJ3m6W1WXmItVlRvy/1u9e/R0lrt2LQ26ywmcac+l2zdjqsrU4YC8x5l88sSOcM&#10;vOszdZv3OdH1GGuzwv7lgVGQxrE2K0ZejmF96++PTzNVLepZjXYdpYQIzqZmh/x2mEMptIhu7cK2&#10;rC0O+15LHAPXKPa9u8dvLvoDFbsWAO+yVohz3a8PDwAAAAC3GIJwAAAAgD8TNnO3ifLve6KUUFOc&#10;635DnLOhyaa0NVqlDpzd3c8oSJMMNindIipLOVFaabYr+82i53GTkP4qx0v/NfCu70Nt0mV1ey/H&#10;LtBp91C4I51qJGRqF32s2zGHGnWaQi27TKd23WeSvfd86tJ/EfUetIRGDF9JY0asInncBm1m8/Sk&#10;ojYrK+V9tMFzUGsRwtqraCGwWlpLEW1mtLrM7mcfLQqb9SoxS7t0sXBR36bMx9kY+jbF9/2PBaz3&#10;P/+ar/VLIab+HgKf6w/6i9cFvrZexUE4e0xf1m7V0vYF2yf6fmHr2R8YWIua9ep+ZLOGH3XtpkXO&#10;XTQjaZu6r7eQR93nyaPX0egRq2nAkOVF7Vb6LiSh1zxq020mNek8ResTzy7eWUP9HqvobVY40c0u&#10;zFkYapXyDIKLheE/GETpE5Mof2QSPK+qx8AxdoxwNmmzSXAtMQryFBMvp3K8a4TZ5u7BLugaYpXb&#10;GeLkR0w26WFzrFIl3DohOJzNIv/rzB6/w2yTbeq+koyi/B0nyoXsDxKDh67Qvrd9pb57rfTvNfA+&#10;+yPIwMHLtYvgqmP8EGKTagVFTAjWXwMAAAAAbjEE4QAAAADlx9+CIpPuDW3tNJttSmMj74ww2aSu&#10;Jl4aaBLcaerybJMobzAJrsOcIL/AiZ43wxwZH5hF5SQnKt8YROU7I+8+z3qQG3hngcHmKlSfR2F2&#10;1oc8g2p3zKH6HXO14DWh9wLq2HchDRi8TAtnU8dsoMyJW2hm0nZamLaLlrp20xr3flqnFLVb2Zpx&#10;SOuPzIJDFiBrIbEeEGqhMSt/aMjKHyIHrgss9pgeLhff1x/TQmd92R9WB4bZJW6v9Rpsvf4agc8t&#10;fixwXVlj+J8fcP8n4+jlD8m1vuzqstZmRV1mdSCnqKUG2xe7Mh+jremHaa37AC117qFZyTtpyqSt&#10;6r5fT8OHraAhQ5Zrs8fj+8yn2B5zKCJxOjXpMpXqdcim2tofOjKphvo9sn7kVdVl1pNcmzHOAnP1&#10;ezbYpKvqd37GwMufq8fJWywkN9qUgwZBWc5mj6vbyCabe5RFcHVjs5mDY50RrLd9iFV5SL1fIyQ2&#10;yWKImsxVik2pwC4Aq128M/HP3ZOczY6vGJ1W32z3rDPzygmzKGs93B3qPl4u7StzNjj7jrXvNOAx&#10;dn+3ehvVbRax3uJmwf0y+4NWUBBrRwMAAAAAvwcE4QAAAAB/IWaH8u9KVlflUBaUi3J7syiPVSvD&#10;zLu3WHj3bk5wv2ER3CfNgvusWoUsKGUtNlirDY615LB7tDYcwbyLgvU+5OyineGih2qq2zXqlEvt&#10;us2m9r0X0JDBK2nk0NWkjN9MUybvoMXOvbTBfUhrscKCwUO5R4vag+jtVdiMWS309VdgkMxKXecP&#10;FbVlVgHbaGE6e56+XYkgOqBYb/ISobR/+8Biz9XH868rXi5re71+NrwPrIDtyhpX+yz6e2DrAz+b&#10;1mJFLf9+87dYYet2qvt2W/oRWqfu54Wpu7X9njxmPQ0bskILydv3nk+tEmdQ8y7TqFZCptZDnrVZ&#10;MbIWK+z75ItarBhZf3LWYkVvs8KKHQvsmDALrgtGwf05u3inxS4fUrddwfHuqWZeHsrxrn6c6Gpj&#10;4aVGwbwSXith6r36ofenVMWuVDcKnm3sN2DW+rYrWiuheSk7tX0f+L35v7MSQbhe7GKaq+QD2nO1&#10;VkV291z9JQAAAADgd4IgHAAAAAD+p45y5wO8ch8nuqqaRLkFJ8idOV6aoLXMENw7Tbx8yMRL73G8&#10;+0cL7z7PeoyXDsuNdoVChaI+5KwMvEwm9T4LEh9Ut2MtPKK7z6bO/RbRkKErtRnNGRO20ILUPbQ4&#10;ba/Wd3l7elGLFRbw/q+fdlGP7eJ+5Cwk1oPjwCpr1rVWbHsWTJZaX2Ictlx63LJeJyDkZOUP1otD&#10;7dLb+e8HvofS215rnVrX/EysAp+jLmv7hgXjav1k/6mP7ckqmpm/0XNI3d97aHbyTvKM30LjRqym&#10;voOWU4feCyi622ytB/bD7bOpst2jfXfsDx7s+2R/BGHfr1FQyKw+VhyUq98tuwikRZB8ZsFVYBRc&#10;P1hs0n/NovyCSVB2GgX3QoMoTzaLrh6c4BRYT/JQQalZNWpcxTqJyp36EXhbqGJPrcQJ7klmu/KV&#10;enwXss/NLmA6duRqmpW8gw5OKfU9XeN78xe78OywoSu0/WcRpQL229JfCgAAAAB+JwjCAQAAACBA&#10;4t9ZO4j7rBOCK9hSqhlEpaEpzhVttMntjYJ7iMHmGmWySelm3rXYIsrLON692yIohzl7+nOs1Qon&#10;Kh8bRfdXWosNq/Oq0SblG3m5kPWqZi04qjkytD7WDVgf8sTpFNNjNiX0KepD3n/wMho0ZDlNGLlG&#10;C8ezJm6mmUnbaH7aTlom7aHV8j4tvN2WeVjrp836kft7khf13D6q9dxm97Vwm1XpULKsdb+m/OPr&#10;5Q/CfxKIsvta+Kw/zrb3b1N6W/1x/7ba9noFLv+k2JiBy1rpbVbUWzaDXOvVrq5nxYLw3WqxfbjO&#10;fYBWqft1Udpumpm8TWtv41T3/Xj1Oxg4ZBn1G7RUa4HDWoHE9ZxDrbuy2eRTqaH6/T3cIYcebJ9F&#10;1fQ2K+z7ZYG5iXf51GPEG8K7Lhptru8Ngvukevy8bhSVJ812zw71OFnB8fICTpQUI+92ma3yUDPv&#10;7mXi5XiToERzDrkZ60fOeuBzfJrhPqsSHPQ7XcCTvZb2+qJrkMWubFeP27OcoBQ+pH7GNupnnzJ5&#10;q9YTnx1v1/wOShU7FjelHyRH7/nabHsLL32Gi2QCAAAA/P4QhAMAAADAjXlgzL9YH3KLdWJlY6wz&#10;ghNkwWiTBlvsbpnjpQUc795q4N1PmAXpP5zgfp8TpFMWUfkmLD7je7Pdc9ZgVy6GivIVAy/nh1rT&#10;fKE2V6GBlwpZn2p1O23WeL0OOdSq6wwSe86lrv0X05Chy2niqHXkmbCFZiRtp7kpu2i5ay+tlPZq&#10;IeO2zEO0g810zjpcFCLnPEa7/RfnZIFzYFDJ7vsrcJ1/ObACn/czYWdxqdsUzzBnt/rrFAfb/nXs&#10;1r/sf65e/m3927MZ3tpyYLHnlrUcWOr64ueV3obdV0vrR84ql7VaKSp2nz22PeMIbfUcVvfxflri&#10;3KvNHE8fv5kmjVpDg4esoG79FpGt11x6pOt0atp5CtVun0W12mdS9fh0up/9KwG7QlXsRRdjtdjT&#10;tdni2oxxddksKCwUzlOPm0smm/ylySZ9YBLkZ8y8st3iUOZxDllSj6vhLBw32GRbRavUoFJsSpXg&#10;aGfY3XGTjPfGpIawXuSmuEl3a73Io1ivba0fOQvLrycwV7dRt2cBe8SEu9h4Wo9zXrFy7PUF+aRF&#10;e98KVVM/Q+e+C7WLle5SjzG2r9g+LP6eS1fAevbdsX/BMDdlp3Zcmx0K67u/U339v8qFRgEAAABu&#10;GwjCAQAAAOCmM9WfdLfJllLNIqTWNNpcsZwodTIL7nGcXZ5nsss7zHb3i2ZR+sRid50zC3KhRVQK&#10;taCUzSxmYalarMUKm0Hrb7Ni4CXtQoNVHOlUQ2+xwnpd23vNpx79l9DI4WvINW4DTUvaRUtce2m1&#10;fIB2ph/WwkgW+LKQV2sRovfWLt2TvESYeT3FAk/2vFLPLRGQ6o8HBtsltvc/378ucFnf/ifvrYxt&#10;tPv+1/U/HridPk6JsfTti9cHPhawvujinUVtVvw9yVmxwFy7gKfnMK1T9/X81F00J2UnyeM30+TR&#10;62jw4OXUud9Cius+h5p2nqoF5ZVZ6xzWYkVvs6KV1mZFJpP6fft7koezVisOD1l4t5cT3XkcL31l&#10;5OUTnOB+3mSXNqrHyxyLTUrieHeievw8YrAqDxiiFI71wNdnj/+cO0ISku4NtTnNJqvczmST7eo4&#10;802i/IyJd18OT8jUjr0Qq5MeUt/z+FFri/YH21/+febfnwH3A/e1dqsWm4nP9lm3fou1zxrmUAot&#10;guLQ3wcAAAAA/I4QhAMAAADALaD8IyQy6d4KUeMqsotzGnhXDUOcsyHHy1GhotNuEtzd2IxfsyA7&#10;Tbw0k/WP5gRlK+slbRI9z5jsymuspYZBkL4LFeSLRqvEAlGtJ3W4I4Mqq1U9PlMLxOt2yKVGnaZS&#10;ROJ0atd9JvG951HHfgup+4BHadgQNpN8LSWPWUeZEzdT7uStNC91Jy117aW17gO0xXOIdmYeKQoz&#10;1WKtRLSWIgG1T5tZzup/AecvVuC26nKJIDywSm1TfL9UFT/fX6WeW2KZBbKs/OuuVQHP04LwUusD&#10;A32trYq2Lx6jA1obmqL9xd4T6ze+PeMwbUw/SBs8B2iFvI+WSntovrqfp2vtVjZTmt5uZfDQldRj&#10;4GKtPzzfczZZe8zSWuSwoPzhjjn0QEIWVWF/DBEVYt+30er0GXlXQYjNdTGUl79hbXeMduV9Tj0+&#10;LOpxYnZ4DpgFaavJ5l5issmzOF5SjDZZMgiuUUbRNcwkSv05u7ufv8x29xAjL48383IG296sHnMW&#10;u7JbPfbeUI+9Lw28s4C97oPq+4hV3xvrCb7YubtonwTsj+LyryvjcbZ/2P5gbX0ad8xVP49CZl56&#10;W33/1fUfCQAAAAD8jhCEAwAAAMAfwtxE+bcpTjGG2KRaoTZn41CbbDdapQ4mm2uUWXCnmXj3TI6X&#10;V6m3u82CfNzs8LxkFtPfDHNkfGAWlJMmXvnGILi/M9jk8yGC60qI1eVls41ZkBlm91DV+Ayq3T6b&#10;mnWZpoWttp5zyd57PvUc8KjW2oMFs65xGyln0laak7ydFmgB+R5aLu2hdcp+2px+iLZmHKbtmUdo&#10;Z3ZR6KvNBC6jAgNQrcoIlv2lbc+qVFh9Q0F4YAWO7x87YN3PPtdfpcdQb3/yudT3y8YpsZ4t67Wf&#10;9SFXi82yZxeTZC1E2DJ7jPVy35Z+mNa6D9IS5x6al7KLsiZsoozxG2mi+j2MHL6S+gxaQh36LiBr&#10;zzn0iNaLfBo16JhD9TtmazOzayRkasW+V/aHkKI2Kx7iBJkMvOuK0eY6w9qsGHj5U6Mgv6EeGy+b&#10;BPfTZrvnKVZGu/yUuu1LBt79rnpcfaUeZ2c43u01a8dLuhbA11SLtXnp0m8hedT3t0U9BvyfIXBf&#10;FO9P/3p9HxRvoy+znuKjR65is+ALzfaMqyabNF099NEWBQAAAOAPgCAcAAAAAG5XdxiilHtCYhWL&#10;kVfqmwU5juPd/SyCJJtsrhkcL+222OVDHC+/wwmuUxbedYnNJA6PTyfW3oK12OAc6VrLDaPoLmqx&#10;ordZMdokMgtuul/dhl308ZHEGRTbfQ5167+Yeg14lCaMWEvZE7fRjKRdtNS5l9Z7DtGujCPazGl/&#10;exB/ixVWgS1WtNnVrFggGrisV3GQXGp98Tq1SozxS+XfNjCIDaifBOFsu4CxS7yfwPWlxtTu+29L&#10;bVs8pr492ybwNdl9VqxfttZiJaDNirYP1fvsfWxLP6KF5fPTdtOUSdspacw6mjBqDfUeuJSEHnMo&#10;rvtsatQxl2rGZ1K46Clqs6J+n8G8i0LUZYO/zQq7aKf6uJn1+WaBuVpsmR0P/pY7rNWOvz1LFXs6&#10;1VPH7dJvkXbBUNYfnb039n79nzuwSuxPfwVsx563S71l4X69jjnq60k+k93zQ4g17SH92AYAAACA&#10;3xmCcAAAAAC4jSX+nV2ckwXiRRc0VCzGmNTqoTGpNQ2is6GZzSTn5ShTnDOes0p9OUGaxInubIvd&#10;vcwguDcZBffTRkH+j0mQP2YzgE2C64LJKumzgD1aL+oq8ZlUTb1lrVZqsgs+JrCLdWZr7TpaJE6j&#10;Nt1mkq3XPOrSfyENGLKMxo1cRdK4jZQxYTPNTd1JC9P20Gr3ftrkOay1WdECX7XYjGg2M5r1ifa3&#10;WWFBsRY8+4PjrFKzi/V11yy2Tell/Xl71NufBLT6ujKDW72K3w+7f63XVx8vEQiz11NvtXEDn68X&#10;G7P4sYD1/nFY2xC2jbbsL/X+bnX9LvV2e+ZhbTb2hvQDtN6zn1bIe2hx2i51X++kqZO2aRftTB6z&#10;nkYNX039Bi2jTv0WktB7HkWp31XrrjOoUccpVLdjDtVWv0f2rwK0UpfrqOsad5qqbRPXfRb1GPAo&#10;9Rm0lJJHr6cpk7bSMtdu2px+UHvvJfaL/1av4v0ZuF79DP5l9lz2fiO6TCWL4CaTmH7JJLhnB7GL&#10;ewIAAADAHwJBOAAAAAD8uSUm/p21WbknSgk12lOrG+KUhiZrWrtQXhINvKufySaPNdmkJBPvmmEU&#10;pHlmq7zOJMq7wgTPUbM9/QWz6PmPkZc+U7f5OoR3Xgi1SReNvLPAJMhkFhW9zUpRSF6/U64Wjrft&#10;PovieszRAtjE/otp4JBlNHLEakoavZaUCZto2uStNDd1By1x7aZV8j7aqBykTZ5DtCPjiHaBSRag&#10;auG4dquWfr9E2BxY/sA18HH/OvXWH4IXB7T+0rf/yfrAdWwc/7hlvb76eIlQmJW6XfHrsecEPhZQ&#10;7H395LHA+/7H9WKvU9SLvGhfsD8osNJ6kuuPs57krM3KBs9BWintp0XO3TQjeRtlT9pC8rgN5By7&#10;nsap3wVrtzJ06AoaotfQYStouFoTWEucsRsofcJGrV/8grTdtEE5oP0Rw/+d+N9j8WcMWFei1O2L&#10;l/XH2XucnbSdxo5YRdXj07ULvJpEz6uhNrm1fsQCAAAAwB8AQTgAAAAAlH9Nhv7z7ug0E7twJ8fL&#10;zVhIbubloSZeyTAL0mqzTX7cbHW9bLJKX5pt0jecIOf5Z4yHqeVvs8LaarD2KlorDpuLDKzNCi9R&#10;ZXVbdqHHhp1yKar7bOrUZyENGLycJo9aR+kTNms9sRen7aFNyiGt/QcLTEu3Bzmo3ve34vBX6ZBV&#10;C14D1+vr/IFtcTDt30a99Y9THGbr60rMIA/Yvrj8j6nbac/13/dvpy9r7zXw8YDl4vdTav21io3D&#10;Svss19jev2+K26wE7EN2/6D6GHv+zszHaLu6r9n+1irziPaHCDZG6ef5W9uU+Nxqae9DLf/7Cnys&#10;eD8FPkfdhr3+wEHLydpjDnHq8RKuHhdGu7wqKHHr3/WjEQAAAAD+AAjCAQAAAOAvQvmb1mqljnJn&#10;UJTyf6zdSqXYlAqs5Qq7aGdw9ISwSrbkhw3WlAZGq96P3O4eYRJcWZzoWWHk5UNGQXpVrc9NvHxW&#10;vb1iFpVCdsHGMEe6FpiHaxdx9FBlu0KV1duq6m119bEH22dSnQ7Z1LzzNIpMnEFiz3laWw42Yzl5&#10;NOtHvoXmpe7RZjhvcBfNHNdmKOvB6qEpReW/AKW/zYpW6rI/sGVVIqxlxbYtY70WhPvH8K9jt9fY&#10;ntVPxlef+5MgPKB+Mt41tvtJqdtpz2XbX+s5pd9n4Hb+55VVgc/xFxvLXwHr2Xv4yWf2VxnPYd+X&#10;PHYDVWW96lmPckH5xiR6PgiNUWrqByEAAAAA/EEQhAMAAAAAFLkjiB/zLxaS3xcxIZjNHmetVox8&#10;Wn2jTW5p4F1Wo1XpYOGlgZxNnqiWxAnKPLPoXmy2K9tNoueI2e55hePdHxoE17ehgnzRaJW8JkEu&#10;VNdrAXlVRwZVi8+kBxOyqG6HHGrYeYrWRzqq2wyy9ppL7fsu0C7YOWjIMho6dDkljVpDzjHrKXPC&#10;ZpqZvI0WOffQKmm/1mple2ZRWM5CaH9rleLKLiot+GVB7bUC4FJ1zdBXrxKP+8f2Lwc+pq/7yXjX&#10;eC/XCtJ/Utfa7peez15XLW3Wt3q/zIC79Bjq/eLt9MdKPE8fSxtTfZz9gWKpcxfFdJ9JHOsLzstX&#10;TYJnnZFXxrNjSj/GAAAAAOAPgiAcAAAAAOC60R0P8Mp9ZodSheOVOqzFipGXO5pEKckkuKeb7e4t&#10;FsH9NCdKHxlF6Qez4Cqw2JXC4hYrjqIyim4yCrLWZiXU5tKK9STXWqyojzfuNEWbPS72nEsd+yyg&#10;/gOXa72t0ydspbnJu2iFax9t1lt+aLPGc9mMcb09iL9FiFrabG29igPem1WB4waGyPpyma9Z+jk/&#10;t23pYtuy7QJfy19ljPmTx9Xyv06JQFuvMlufBC6rj18rCGfF9vmUSVvofkfRvxDgBOWyiVdSjbxS&#10;Xz94AAAAAOAPhCAcAAAAAOAmMzuUf4fbnWEW0dnQbHPazIJ7CJsZbLS6F5oFZTXHK0+o696x8O5v&#10;TLz7soVdlNORQeHxmcX9yE12DxkEWasQXtL6krPgnF18kQXmtTvkUIOOuRTdfTZ167eYeg1YQuNH&#10;raW0cRtp+uSdtNi5h9YrRW1W9mYdoUMsLFeL9cVmpfUkzylqteIPc/1BcYnKDgiqA2+vtb1a2vrA&#10;bdktC5qvsX2JCnxuYOnvw1/+9cXLpYPsMurnZp6zx/xV4jF2n71G6fX667L9yG77DVqmfh85pLXK&#10;ETzfWwRlZ6jNadYPCQAAAAD4gyEIBwAAAAC46ZS/sV7kprhJd1dolVrJICpccLQzzGBVHgixSbXY&#10;LGG1IjhtRrm7l1lwjzOLSoZaizjBs8lol58KFVzPm3jXR0ZB+sJkc51Rb/M5USGLPZ3C1KrsyKAq&#10;alVT64GETK1qt2ctV7KpSeep1LLrdIrpOZsS+synHgMW0/BhK2jM8FUkj9tAGRM20czkHbTctZfW&#10;ug/QVs9h2sV6kuewYPwxOpBbNMv8gN6TnFWJINt/G1ilg+Ky1vnHCVzHiq3T15eeqf2TYmNc7+v/&#10;yiox8ztwXP19ao+pt2wfbfQcogGDllHNePX7sHvIJCqnOUEebrC6+KA6iXfqBwQAAAAA/MEQhAMA&#10;AAAA/AHqJCp3GqPTTJwo1Q4T5XZmQeppEd1JZrt7usku7zAK0n6Ol99gPcctvOt7E++6WnRhTnZB&#10;zqIWK2Z7OhkFRZsprs0aD2izEmZXtHC8YadcatV1JrXvs4AS+y2ikcNWam1WPBO20ILU3bRc2k+b&#10;laIgnAXe2szxKUUzx1mbFTbjObDNihYIlw6iWUDMHg8MjVmV3i5wjIDS1unrrzcIL3PmduD931DX&#10;DMLZ66rFHmOvz/bRWvdBsvWYq+13s6iQ2eH5mhNdbUKsaQ/pXzUAAAAA3AYQhAMAAAAA3K6aDP0n&#10;m1XOWmyY7Gl1jbwcw/GufkabJJts0lKDVd5kEuQXjHHSFyar9LW6nGcW3FpI/r82KxlksitaT3ID&#10;/7+e5Cw8N4tuquLw0EMJ2dS8yzQt0GVh+aDBKyh1zHqSxm6k2cm7aFEamzl+UOtJzgJh1g/b32LF&#10;35P8gFr7c4uCYq2y9YDbHyL7i60ra73/Mf8yC6DZ/TICbn9wXiI0L72dPtY1g3X/+KVfQ38eK+0z&#10;BG6nr2czwdl7kNX981D7LG1/hidkEScqn5sEV7T+7QEAAADAbQRBOAAAAADAbU/5W1Bi4t+1VhtR&#10;yv8FxU26OyQy6d5KsSkV7o1JDflXjFL93hilZiifFmUSJIeJdw3iRFkyCu6FJpu8y8i7n1bXf2zk&#10;XZ8ZePmiQXDnsdnL7KKO4cUzzNPV8pDWr1xwUzjrRa7W/fFFrVfqdcqhiMTpFNdzDnXtWxSWTxq5&#10;jtInbqbpk3fQUtceWiHto82ew7Qz87GAi3ge1W4P5ugtVkqFymWWP5hm27HlwArYrsxZ2/7t9Of+&#10;bBD+c/cDSx2LBd/sM7DKnbiVOvRZqPVqN9uL9qNJ9Owy2tw9gh4Y8y/9SwMAAACA2wiCcAAAAACA&#10;P7smQ//JAtgKUUpFjk8zVGznqsrFSrVDrXKT0DhXGwPvsnK8K9FodfUyWuXxJquUYublaZyorDQ7&#10;lK3q7TETL7/OCe6TRl46beRdF0w2p89kc/lYYM76kleOz6D7WS/y9plUp3021e+YS806T6VHuk6n&#10;qG4zSeg1l+y952n9yAcMXkpjR6yi1LHrKXPiFpqVvJ0Wpe2mNe4DtNlziLZnHKY9WUe02dZaD/Lc&#10;//Ui3599lPap94vDbFYBITULtrVwOzC4Ztv4l39uXeBzApfLKvVx9l7Ye9qdeYTWKwdIHreRJo1a&#10;S23Vz1srIUtrTcMJnjNsP4aKSpvgKCVc/0YAAAAA4DaDIBwAAAAA4C+gapTyf8HNlfsM1tQHTDbp&#10;YXOcy2q2y0PNdimNXaTTzMv7LHb3CQvv+swkuE+rtz4LL/m0WePxmRSmt1rxt1lhrVUMvKSVUa0w&#10;QaHKoocebp9NTTtPobjuc6hzv0U0ZOhKShnNAvGttDBtD61zH9TCcH8Q7m+zorVY0XuSH1BvtfYq&#10;epUZhLPH/OtLbVO8Tr0tbm+iryteLr19qdJmgKvvhb2nXRlHaJlrH/UeuJTsveYTaz/DPnfl+Cyy&#10;2D1fq/tuaFAQ3aHvagAAAAC4DSEIBwAAAACAIoryt6rtlYrBvBJusjubG3hXKzPv7mXh5ZEWuzvX&#10;bJfWmu3y42ar+y2z4P7Kwrsuaa1UtLA8g8LUMqvLnFpGe9FFPP09yQ1qsdnlNeKLZpQ/kjidorrO&#10;pC59F1KfQUtpvH4Bz9nJRRfwXK8c0i7gyWZjs1nZgRfw9AfmJcJyPcAuDspZmF1W2F3Gc7SwXL3P&#10;xvS/Bgu/2cVEhw9dQc07T6NaCZkUykvaZwqzZ/hMopLH2ZXlVeyp1fW9BwAAAAC3MQThAAAAAADw&#10;P1ovcuVOdpFOQ5RyD+tBbopTjBarq7LRnlrd7Eh7yMJLjUxWuZ3BltaJzSrneHkyJ8pzzHb3Qk50&#10;7zWL7icNvPS2SZBOcbzrAmdz+tT1hf7Z5ZUdGVQlPp2qqPerx2dQjYRMLWh+uEMWNew8hSK6Tqe2&#10;3WZR+74LqJNag4Yso8mj1lDamPU0ZdJWmpdaFJZv9ByiHRlHaHd20YzwAzmP0UG1DrGe5Kym6G1X&#10;9PKv85fWjkV93o7MI7RJHWuJc686/jYaNXwVte8zn5p0nkoPJGRQuPo+2Xs3ivIVIy9d4uzpG02i&#10;1N8U57o/iEdPcAAAAIA/AwThAAAAAABwQ+okKneaHUpoqJBa02yXWxttUgInuCaaBSmNE+UVFlHe&#10;xQnyC2ZR+sQsuM9qbVbsSmHRrPFMsjj0Fiuimwx6mxX/zHETu0inI50ejM+i5l2mUcvE6RTfez4N&#10;HLyMhg9dSdLYjTR18g5alLaX1imHaHt6URDOZnSzAPywWkemFM3sDpxBzsq/rvix3GPaxS+3az3A&#10;D9G8lN3kGruJuvV/lJp3nqrNYA/mXdrsdjbLnROVy+pnumASPLNNotxC3x0AAAAA8CeAIBwAAAAA&#10;AG6FO0ISku7lRFdVjpebhfKSyDnkkRZRyTGJ7sWhvOsxg+B60izIH5sF93dGwXWFtVkpDsvVWxY+&#10;m+weMoju4qCcldEmEdv2gYRMatgplyITZ1B099mU2G8Rde+/mIYNXUnjR6ym5FHrKGXUeq1Hub8m&#10;jlijPr6K+g1cRgm9F5DYc546xhR1rCwthNdeQ5DJrL4um71usbsLzXblLbW2G3k5hhOl2vrnAwAA&#10;AIA/EQThAAAAAABwK90RFJT496Ao5R+s5YrWSiRK+b8gh/LvoLhJd4e2Hm8OtyoPmKzO5hbeGW8W&#10;XENMdtljFFwLzbx8iLO6jpl46T0jL5/mBPdZjpcKLXYPhTmKAnN2y+6bBYU40U0mQSYTrxYLs/0l&#10;KsXLFsGt3rqJU5fZ9myZPZ8F76z9CbtvEqTTFpvrWXWbKZzgFMyOiaFBkUn3am1jgpS/6Z8LAAAA&#10;AP5EEIQDAAAAAMAfJiQy6d6qosJxvFInTHBFc6LU22yX0kyCNNvMy/tMvOuwWZD+Y7JJ37M2K2ZB&#10;Lu417m+zwmZvmwSlqM0KL1GIzaW1NCmeRc4HXLRTfZwV245tb2QBuR6Es9nobKa5hXd9b7HJT6mv&#10;l86JrjbhXSbcpQX5AAAAAPCnhSAcAAAAAABubxET7gqOdoaZbEo1Q1zaI0ZRbm8W5NFmQZkWZpc2&#10;mgT3YaPN9axZlD+28PKnJkE+beHd502866pZcOcHlol3XzZa3T9yvPS1dkFPq/yaOtYOjpcXmHl5&#10;KOt5HhKrWPRXBgAAAIByAkE4AAAAAACUA3QHa7USzI+5r3JsksUU57rf7FAeYj29AyvMLj0YzCvh&#10;HJ9mCHpgzL+CgqIw0xsAAADgLwBBOAAAAAAAlAMIwgEAAADg2hCEAwAAAAAAAAAAAEC5hiAcAAAA&#10;AAAAAAAAAMo1BOEAAAAAAAAAAAAAUK4hCAcAAAAAAAAAAACAcg1BOAAAAAAAAAAAAACUawjCAQAA&#10;AAAAAAAAAKBcQxAOAAAAAAAAAAAAAOUagnAAAAAAAAAAAAAAKNcQhAMAAAAAAAAAAABAuYYgHAAA&#10;AAAAAAAAAADKNQThAAAAAAAAAAAAAFCuIQgHAAAAAAAAAAAAgHINQTgAAAAAAAAAAAAAlGsIwgEA&#10;AAAAAAAAAACgXEMQDgAAAAAAAAAAAADlGoJwAAAAAAAAAAAAACjXEIQDAAAAAAAAAAAAQLmGIBwA&#10;AAAAAAAAAAAAyjUE4QAAAAAAAAAAAABQriEIBwAAAAAAAAAAAIByDUE4AAAAAAAAAAAAAJRrCMIB&#10;AAAAAAAAAAAAoFxDEA4AAAAAAAAAAAAA5RqCcAAAAAAAAAAAAAAo1xCEAwAAAAAAAAAAAEC5hiAc&#10;AAAAAAAAAAAAAMo1BOEAAAAAAAAAAAAAUK4hCAcAAAAAAAAAAACAcg1BOAAAAAAAAAAAAACUawjC&#10;AQAAAAAAAAAAAKBcQxAOAAAAAAAAAAAAAOUagnAAAAAAAAAAAAAAKNcQhAMAAAAAAAAAAABAuYYg&#10;HAAAAAAAAAAAAADKNQThAAAAAAAAAAAAAFCuIQgHAAAAAAAAAAAAgHINQTgAAAAAAAAAAAAAlGsI&#10;wgEAAAAAAAAAAACgXEMQDgAAAAAAAAAAAADlGoJwAAAAAAAAAAAAACjXEIQDAAAAAAAAAAAAQLmG&#10;IBwAAAAAAAAAAAAAyjUE4QAAAAAAAAAAAABQriEIBwAAAAAAAAAAAIByDUE4AAAAAAAAAAAAAJRr&#10;CMIBAAAAAAAAAAAAoFxDEA4AAAAAAAAAAAAA5RqCcAAAAAAAAAAAAAAo1xCEAwAAAAAAAAAAAEC5&#10;hiAcAAAAAAAAAAAAAMo1BOEAAAAAAAAAAAAAUK4hCAcAAAAAAAAAAACAcg1BOAAAAAAAAAAAAACU&#10;awjCAQAAAAAAAAAAAKBcQxAOAAAAAAAAAAAAAOUagnAAAAAAAAAAAAAAKNcQhAMAAAAAAAAAAABA&#10;uYYgHAAAAAAAAAAAAADKNQThAAAAAAAAAAAAAFCuIQgHAAAAAAAAAAAAgHINQTgAAAAAAAAAAAAA&#10;lGsIwgEAAAAAAAAAAACgXEMQDgAAAAAAAAAAAADlGoJwAAAAAAAAAAAAACjXEIQDAAAAAAAAAAAA&#10;QLmGIBwAAAAAAAAAAAAAyjUE4QAAAAAAAAAAAABQriEIBwAAAAAAAAAAAIByDUE4AAAAAAAAAAAA&#10;AJRrCMIBAAAAAAAAAAAAoFxDEA4AAAAAAAAAAAAA5RqCcAAAAAAAAAAAAAAo1xCEAwAAAAAAAAAA&#10;AEC5hiAcAAAAAAAAAAAAAMo1BOEAAAAAAAAAAAAAUK4hCAcAAAAAAAAAAACAcg1BOAAAAAAAAAAA&#10;AACUawjCAQAAAAAAAAAAAKBcQxAOAAAAAAAAAAAAAOUagnAAAAAAAAAAAAAAKNcQhAMAAAAAAAAA&#10;AABAuYYgHAAAAAAAAAAAAADKNQThAAAAAAAAAAAAAFCuIQgHAAAAAID/b+/Oo+QsC3yPt8vouMx4&#10;1UHEwVQVCKKictE76rigdxx1lOOMc8y5Oo7jHWcmF9CQruqsJN1vdRaSQCDsshoFhyUwMCKLyiK7&#10;GNmXIEsgQCAJ2UMSsnT3c1OdBzrV/TTd1aks3X4+53yPQ9fzvlX9/vmbPhUAABjSDOEAAAAAAAxp&#10;hnAAAAAAAIY0QzgAAAAAAEOaIRwAAAAAgCHNEA4AAAAAwJBmCAcAAAAAYEgzhAMAAAAAMKQZwgEA&#10;AAAAGNIM4QAAAAAADGmGcAAAAAAAhjRDOAAAAAAAQ5ohHAAAAACAIc0QDgAAAADAkGYIBwAAAABg&#10;SDOEAwAAAAAwpBnCAQAAAAAY0gzhAAAAAAAMaYZwAAAAAACGNEM4AAAAAABDmiEcAAAAAIAhzRAO&#10;AAAAAMCQZggHAAAAAGBIM4QDAAAAADCkGcIBAAAAABjSDOEAAAAAAAxphnAAAAAAAIY0QzgAAAAA&#10;AEOaIRwAAAAAgCHNEA4AAAAAwJBmCAcAAAAAYEgzhAMAAAAAMKQZwgEAAAAAGBSGNwx/3T/v3fSW&#10;I/bO3tW9H7xn/Dsrr8WjVQzhAAAAAADssUa+I/vzYr48plho/lWx0PpcKZ+9UMq3ruleU6F1VeW1&#10;Yr712VKu5YJiLvunwxoOe33lHoZwAAAAAAD2JK8p5crfbiy0Xrz1fx9P7cb9rTFf3lIqlO/dep8L&#10;Uq93zxAOAAAAAMBOMyo36QPFfNbSWMjWpbbiXZEhHAAAAACAuhuxT/bm/v7F9s7OEA4AAAAAQF01&#10;5rNzi4VsZWob3h0ZwgEAAAAAqIvGQvbFUj57KLUJ784M4QAAAAAA7JDv5bI/bSy0tKa24D2hYq5l&#10;QkND9tr4cevDEA4AAAAA8Mfhmw3FN5VyrU+nduA9pVIha6v7Jm0IBwAAAAAY+hqHHXNoKV/eo0fw&#10;7SvlsxtHNox8Y/z4O8YQDgAAAAAwtI3KZZ8v5bKNqf13T66x0PxI47Bj9om/xsAZwgEAAAAAhq4j&#10;9p1wcGr3rVdjDpwSxn9wWmjaP/36jlbKZUtG7DfubfHXGRhDOAAAAADA0DR6WOunS/md95fgUw87&#10;KSx+7IWwasna8OitTyTP1KNSrvx0/JUGxhAOAAAAADD0NA7LDi0VWlelNt969dQ9z4btXdp8dfJc&#10;XSpk9w1vyN4Qf73aGMIBAAAAAIaW0j6lvyjlshdSe2+9OubD0+P83eXhGx9Nnq1XpULztSMaRvxJ&#10;/DX7zxAOAAAAADC0NOaal6a23nqWGsIX3P1s8my9KhWyjmK++cT4a/afIRwAAAAAYOhoHJZdnNp5&#10;693uGMIrlQpZWzGXfSX+uv1jCAcAAAAAGBpK+Ulfr/zVdGrnrXe7awivVMplGw/fJ3tz/LX7ZggH&#10;AAAAABj8Rrx93Nsa89na1Ma7M6rHED7mgMlh7PunJF/rq1Ihmx9/9b4ZwgEAAAAABr9SoXxtat/t&#10;b5e1/jIsmPdMOOM7P0m+3r0dHcKnff6ksHTBsrBs4Ypw2rfmJM/01ahcy5Hx1391hnAAAAAAgMHt&#10;6Pdmn0ltu/3t8im/ilP2Nmd894Lkue3b0SF886a2eFUIW7b+36kzfVXMZatHviP78/gYemcIBwAA&#10;AAAY3EYVsg2pbbe/dbd22brkuab9W0Prp2eH07/1k3DV8dfF013WLF/f+fMz/+X8MOtrZ4WJh8xM&#10;3uf8kXPjFV3O/N75ybN91ZhruSA+ht4ZwgEAAAAABq9SrmViatetpe46OjrCjL89perMKd88Nyx5&#10;akVob2vvfL0vHe0doW1Le7j/usfD2IOmVt1r7Yp18VSXK6ZfX3Wmv1X+cdAf7jPhoPg40gzhAAAA&#10;AACD08iGkW9sLJTbU7tuLW3csDnO0V3m3/xE52tzm68JSxYsjz8dmMog/vhvnwyzvn5W+OnR/xV/&#10;Wm3SITN6fK7+1phvvj0+kjRDOAAAAADA4FTKlU9Nbbq1dn7p8jhHd6n85ffCexfF/6qPtq33XL92&#10;Y/yvLmt6+yqWGhr1nknvj4+lJ0M4AAAAAMDg871c9qelfPnF1KZba2MPmtL5D1buLqd968fJz1VL&#10;jbnmR+Oj6ckQDgAAAAAw+DTmW5pTe+5Au/7MW+IsvWutX7MxjDlwSvIz1doRe2fvio+nmiEcAAAA&#10;AGBwKe5bfFMpn72Q2nMH2owvnR6n6V3rvmvnJz/PQCoOy34ZH1E1QzgAAAAAwOBSGtb8N6ktd6CN&#10;OWBKmH/LE3Ga7p/li1aHp+5+Ojx842Ov9NgdT4bn/rC086+8a3FZ89XJz1VrxUL5pX/eu+kt8TF1&#10;MYQDAAAAAAwuTftl96W23IH24G8WxEn61XW0d4T7rns0tH5qVvI+2zfnB5eENcvWh46Ojnj1q/vp&#10;yLnJ+9RaqdAyMT6mLoZwAAAAAIBB5bWpHbd7Yw6YHM478pJw7P8+Ofn6y/3qtFvjFN27yph9/Vl3&#10;hCmfOSl5j96qfPf37L8/Jyy4e1G8U+/a29rD8V89I3mfSs2Hzuz8ffr6PvFiLnssPqcuhnAAAAAA&#10;gMGjVMiOSe242zfh4GM7v6LkZdfOvjGMPmByj3Mzv/Sj0LalLZ5Ke3b+kjDr8DN7XFtrl0/5VXhx&#10;5YZ417RVi9eEiR+d0ePay1qufuUvyxfNXxzGf+jYHme2b+SwCR+Mj2sbQzgAAAAAwOCR2nC791+t&#10;V3eOxtt7/M6FVSNz5S+rlzy5PL7aU3t7R3joxsdD0/497z/QpnzupLDiudXxHdJu+9m8V86PO2hq&#10;uOOiu+MrXeYec2XVfbtXypWrvx7FEA4AAAAAMDiMaMjenNpwu7fgnufiZFxt3aoNofypEzrPXDrp&#10;qvjTtOvP/m0Y/b6ef0W+o004eHpY/mzvY3hlgJ/2hVM6zy57emX8abWFDyzucd/tKxbKq+Ij28YQ&#10;DgAAAAAwOBTzWUtqw+3e/dc/FifjnrZsbgtXzfpNeGndpviTnm485/bkfevVMR+ZHlYuXhvfrafF&#10;jy8Lq5a+GP+rp/m3PpW87/YdOWz82+NjM4QDAAAAAAwWpXz2UGrD7d5J3zgnTsa1e+yOvkfmejTp&#10;0Jlh7fL18V1rc/a//ix5z+0r5rJvxcdmCAcAAAAAGCReU9yv9aXUhpvqjrn3vvIPTPZX5R/OHHvQ&#10;lOT9Ko19/9Qw7gPTwpjEP7w5kM74zvk1fcbK2XmX35+8V/dGFVoWxedmCAcAAAAAGAxG55o/ldpv&#10;e6vy/d4/+cElob2tPc7IfZtz1NzkvSrd+rO7wpoX1oX1azaGpQuWhZlfOT15rtbuuerh+O59u6B4&#10;WU3/eGd8dIZwAAAAAIDBoJjLJqf22746efiPw7JnVsUpuXdP3bsoeX2lq2fdGE91WbdifZj4kenJ&#10;87U06X/OCBtf5fvKK1a/sC6c9k8/TV7/ah21V/bWzofXryE833pu52EAAAAAAHaLxlz269R+25/G&#10;HTQ1PHrHwl6/hqSjvSNM/+JpyWsr9eaXJ9+cPF9rN835XbxjT0ueWBYmfmRG8rq+asyXv9v58Po1&#10;hOeaf9d5GAAAAACA3aJUKK9I7bf9bfQBk8OCeQvjvFxt+TOrk9dUmvKZE+Opnp6859nkNbVW+c7x&#10;3pzzHxcnr+lPxVw2r/Ph9e8vwrOHOg8DAAAAALDLjXz3hL1S220tVb4z/KUXN8Z5udqsw89KXlPp&#10;+K+eHk/1tHzRmuQ1A+mea+bHu1a785J7kuf7U2OhvLjzATYVsntSB7rXeRgAAAAAgF1uVC47JLXb&#10;1tJJ/3henJarbdqwOXn+5aYeNjue7OnZ+UuS1wyk5o/NjHettn71S50jfuqavioWsnWdD7A4rHxz&#10;6kD3Og8DAAAAALDLlYZlh6d221q66rjr4rRc7ddn3Z48v329uWXOb5PnB1rb5rZ452rlT52YPN+f&#10;Ghqy1zYUc+VLUy92Lz5vAAAAAAB2sVK+9djUbltLTz+4OM7K1Sb/9ezk+e174IbH4+kubW3tOzRQ&#10;p/r1aTfHu1c7dfiPk+f71b7N/6uhmGuZmXyxW0e/a8Le8ZkDAAAAALALFfPZNandtr+Nff+UOClX&#10;27K5LYw5cErnmZf/t7fm39Q1hm/euCVcOPqK5LnemvG3p4a7f/FAuPeah8MJh5+ZPDP7H86J71Dt&#10;16ffnDzfnxrzLd9rKOZav5F6sXulfEtzfOYAAAAAAOxCxXz2RGq37W8tHz8+TsrVHrntyVfO/OSH&#10;l/Q5hk//4qlhzg8vTb72alXu213qvSYdMiO+Wu35J5b3ONvfSoWW1oaj9xk3LPVi94q5bG185gAA&#10;AAAA7EKpzbaWjv3CKXFSrnbF5GtfOfPTH8wNF43/edV19ernx90Q37HLr8+8I3l2xfNr4okuHR0d&#10;ybP9qVRo/UnnQywVsg2pA9tXzLdu6TwMAAAAAMAukzVkr01ttrV0zr//LE7K1c7+/kWvnDnx6+eE&#10;9WteChM+fGzVtfXo2Yd6fj/5sqdXJs/+4bYF8US11Nn+VMqXr+58kMVC63OpA90r5pq/0HkBAAAA&#10;AAC7xPCG4a9L7bWv1uxvnBsuHvvzV7rnqgfjnFxt+t+c+so1zR8/rvNnt//n76vuVY9un3t/5723&#10;9/i8Z5Jn75x7dzxRLXW2P5UK2U2dD7KxkP0ydaB7jbnyrZ0XAAAAAACwSwxvyN6Q2mt7a8pnZ8fp&#10;uG/NH5tZde3qpS92/rxyj+1/vqO1fHxm5323d8LhZyTP3njmbfFEtab9e57tT6VC672dD3LUXzZ/&#10;InWge42FbN3whqPe2nkRAAAAAAA7Xa1D+LpVG+J03Lfu1953zUOdP3/pxY1h7EFTe7y+I133o1s7&#10;711xywXzkmcqXZZdG09V2+EhvCJ1IFUx19IULwEAAAAAYCerdQhv29IWp+O+db/2x0deEl8JYdH8&#10;JWH8h6b1OLMjzfzS6eH4r52ZfO3lLpl4dfwE1eoyhJcK2fLUoe5tPfd8tvXBx8sAAAAAANiJah7C&#10;N/dvCF+7ckOPa8ccOCVsemlzPBHCo7cvCBMOnt7j3M7s59Ovi+9erS5DeLFQ/rfUoVSj9s3+IV4G&#10;AAAAAMBOVOsQvmrJtu/57ktHR0fy+ifvfjae2GbF82uS53ZGEw4+NmzcbojfXl2G8KP2yt6aOpSq&#10;mMtWx8sAAAAAANiJah3CK2Py7664P2ze1PdfhqeuL3/yxPhql1VL1obTv3N+8ny9GnPAlPDc/MXx&#10;HXtKXdOfqobwimI+m586mKpYyE6JlwEAAAAAsJPUOoSnuuuqh+OcXK38yVnJ808/8Hw80aW9rT3c&#10;esG8MO3zJyev2ZFm/+N5YelTK+M79bRi0erkdf2pxxA+Kt/85dTB3jrq3RNz8VIAAAAAAHaC4Q3D&#10;X5faZ2vpqhNvjJNytRO+fnby/PgPTAsd7R3xVE+3z70vtH7qxM7vFE9d39/Knzgh/O7y++Nde3fe&#10;v/9n8vr+VMw33xAf5TZZQ/b6pkJ5Repwqso/nFn5/0bEywEAAAAAqLN6DOE/+s6cOClX+8kPLk2e&#10;r3T1rOvjqbTNG7eEFc+uClcef2OY8OFjk/forfOOvCS88NTysHF9+vvAt7d2+fodG9wL2S/jo+zS&#10;lG+ZljzcS6V889UjG0a+MV4OAAAAAECdpbbZWpr6uZPjrFztxrNvS56vNPbAKWHB75+OJ/u2eMHy&#10;8PvL7wvXzr4pXFb+ZVW/OfeOMO/Se8KCu54JG9dvilf0rfJ1LGd+d8e+m7xYaD0/PsYuwxuGv6FU&#10;KK9PXdBbpULLyfFyAAAAAADqrClXfjS1zfa3iYfMiNNytaULVybPv1zlupWL18bTu1ZHR0e48ezb&#10;k5+rlkr5liw+xmpN+ZbzUhe8WqVcdmW8HAAAAACAOirmsp+ldtlaqgzLKcd8ZHry/MuN++DUXq/d&#10;WSrvd+uF9yY/T62N2rfl2/ExVhvod84U89k1IxpG/Em8DQAAAAAAddBUyMqpTbaWHrjhsTgzV5v9&#10;92clz2/f5E/PDksXropX7HwXjbsy+TkG0qhcdkh8jD1VVvLURX1VymUPHL1f9pl4GwAAAAAAdtDR&#10;w7LDU3tsLc095so4M1d75LYnk+e7N/5D08LtF94V2ra0xyvrb9H8JeHU/zMn+f4DqVgot/f5x9ul&#10;fPZQ6uL+VCy0lscPG//2eCsAAAAAAAao+JeTPpraYWtp6hdOiXNzT037p69JddI/nhOWLVwR2tvr&#10;83UpHVvvs3rJmnD17JuS77cjFXPZ2vgIe3fkeya+N3Vxvyu0rijlWk79ZkPxTfGWAAAAAADU6Afv&#10;Gf/O5AZbY8ufXR3n52oXTvhF8nxvjTlwSjj+y2eEx+9aFO8wMI/c9lSY9XdnhPEfOjb5PjtaqZA9&#10;Hx/hq2vMZUekblBLxXy2tpQrX9dYaGkdPSz74tY3PzDeHgAAAACAfigVyitS+2t/mnjozPDgDY/G&#10;+bmnF1duSF7XnyZ/+sTw4yPnhpvOvT3Mv2VBWLxgRbxrteceXx7uvurhcNXx14ez/vXC0PLx45L3&#10;q2fFfPMN8fH1rSlfviJ1E0mSJEmSJEnSnt0Z3zk/bHppc5yje/fTkZcmrx/Mjc43/32cufunmC9v&#10;St1IkiRJkiRJkrTnNfp9k8MN59wZZ+6+rV2+Pozef3LyXruq1k/OCpMOnZl8bSDFebv/Rr57wl6l&#10;QrYhdTNJkiRJkiRJ0h7U/q3hD7c/FSfu/rv+zFvT99sFjX3/1PDEvKeTrw20OG/Xprjv+Pc15bIl&#10;qRtKkiRJkiRJkvaMpv/NaXHart3xXzkjec+d2fgPTgvPPLQk3HL+vOTrA6lYaL43Ttu1++GwiYWS&#10;MVySJEmSJEmS9tguGnt5nLV72rh+c5h3xYPxv3rauGFzmHjIjOR9d0YTPzojLH1yRejo6AgTPzI9&#10;eWYgNRYmfTPO2gMz5p1j/qyYb16TurkkSZIkSZIkaffW2xD+4soNofyJE8LoAyaHTRu2xJ/2tHb5&#10;uuR9690xBx8bXnh6Ved7rlq8NnlmoI3bb9zb4qQ9cE17N72lmM8uTL2BJEmSJEmSJGn3NfPLp3eO&#10;y9u79fx5YeIhXf8Q5Zyj5sZX0hbNXxJaPn581X3r2ayv/igsf2bbCF4x88v1+0qWYqH8XENDw2u2&#10;rdk77jWjci0TioVsZerNJEmSJEmSJEm7pxvOviOsWrI2LHtmVbi05drkmcfnPR1n6LQXFq4Msw4/&#10;M3ntQBt74JRw8bj/ju+wTWUQT50daMV8y7i4YdfPiIYRby4WmhcUC63tqTeVJEmSJEmSJO15Tfzo&#10;9LBlc1uco3t38fifhzEHTkneo7+Nft/kMO0LJ4cVi1bHu25T+W7waZ8/JXnNQCoVso6md0/Jxfm6&#10;voY3DH9dY6H5s8V8+eHUm0uSJEmSJEmS9rzO+f4FcZLuXWWsfv7RpeHcERcn79FXP228PDw3f3Fo&#10;29Ie79jlvmseTl4z0Er57KGGOn4tSlJlEC/msq8Wc62XlnLZxtQHkSRJkiRJkiTtOV170k1xlu7b&#10;4ieWhxt+dGs4+98uCtMOOymMff+2vxSfdMiMMOUzJ4bZ3zg3zPnhZeGaWTeEe695qPMf6OzNlk1t&#10;YdKhXd9bXo9G5Zob41y9awxvyN5QzJf/Y2s3FAvZk8X9stWpDyZJkiRJkiRJ2r3dedn9cZ7etU6o&#10;43eQNxaydVlD9oY4Ue96lVG8ae+mt4x8R/bnTcOaP9ZUaP6aJEmSJEmSJGlgNRaylakxeKBdMr76&#10;H7DcVebf/ETy8wykUqHlv+MkDQAAAADAYFfMZY2pMXggjTlwcli/dmOcpne98idOSH6uWivuW3xH&#10;fDwAAAAAAAx2hzVkr6/XX4Wf+X9/FifpnWvTS5vDxg2b4391uevKB5Ofq5aK+ey2+GgAAAAAABgq&#10;ioVscqmQdaSG4VrasG5TnKS7rHhuTbj7Fw+FzRu3xJ/smFWL14Rpnzsp3Dn37viTaqnP1d+Khdb2&#10;779zzJ/FxwIAAAAAwFBR+avwpkLWlhqHaynlgqYrOl+b+rmTw++ueCD+tHbrVr8Uzvt/F4bxH5zW&#10;eb/mjx0X2ja3x1e7TP3c7KrPVEul/bLL4iMBAAAAAGCoKe476VupcbiWlj27Os7R22x+aXOPM5M/&#10;MzvMnXhVuP/Xj3SO269m2TOrwx0X3RXmHHVpGHvQ1B73evjmJ+LJLuVPzupxrj815stbjnr3xFx8&#10;HAAAAAAADEVN+eyZ1Ejc32Z99YywZXNbnKRDuHD8L5Lntu+4r5webrngrnhFl/9q7vvaiYfMiKe3&#10;aWtrT57rT8V864nxMQAAAAAAMFSN+cvJB6RG4lqa+ZXTw52XPxhO+/ac5Oupzh91eZyyu1wz6/rk&#10;2e5dd/Yd8YoQzv2PC5Nn+qpUyJZv/fVfs+0pAAAAAAAwpBVzLWelxuKdWeWrT7rr7xBeacpnTwrZ&#10;Xw3sK1Eqld7b/Lfx1wcAAAAAYKg7aq/srY2F8nOpwXhndfI3fxzn7y61DOE7UjHXfGn81QEAAAAA&#10;+GNRGpb9dbHQ2p4ajndGu2sIL+ay1Q0Nw18Xf20AAAAAAP6YFAvlptR4vDPaXUP40ftmB8dfFwAA&#10;AACAP0bFQnZNakCud7tjCC/msqPirwkAAAAAwB+rzu8Lz2dPpIbkejblc7NDR3tHnMC3ubz1muTZ&#10;elTMt14Yf0UAAAAAAP7YlfbJ/qJYyNalBuV69vxjS+MEvs3Uz5+SPLejNe6XLYy/GgAAAAAAbFPK&#10;ZQc15bKNqWG5XrX+9ezw4G+eCM89tjzMOeLi5JkdrZRr/f1hDdnr468FAAAAAABdRuWyQ5oK5RWp&#10;gXkwVMxlt3z/nWP+LP46AAAAAADQ09H7ZMNKhWx5amjeU9v6eTu2dseIhhF/En8NAAAAAADo3RF7&#10;Z+8qFrKFqdF5T6xxWOvFI9838o3x4wMAAAAAQN9G5bL/USqUL0kNz3tKxVzrpsZhLSPjRwYAAAAA&#10;gNoV8y3jivlsbWqI3p2VCuWnGt/b/Nn4MQEAAAAAYOCO2LvpXY2FbGHlu7hTo/SurFhobS/tl10Z&#10;PxoAAAAAANRHcd/im47ONX+jsZCtSw3Uu6Jirnx/cd/sr+JHAgAAAACA+jtqr+ytjbmWKY2F8uLU&#10;WL0zKuXLd5dy2feHNwx/XfwYAAAAAACw8xXz5TFN+dbHm/LZxtSAvUPlW9eUcuXfN+Va/y6+HQAA&#10;AAAA7HrDG7I3jN4re3cp35KVCuX1yVG7hkqF7A+jci3fPnLY+LdnDdlr49sAAAAAAMCeoWlY9sFS&#10;ITu8WCg3lfLl/2zMlW9t2q/8SDFXXto1eJcfqVTKt1699exxxXz2L0257PNH75cNi7fZTRoa/j9R&#10;0H978rqTuwAAAABJRU5ErkJgglBLAwQUAAYACAAAACEAsN4G9uMAAAAMAQAADwAAAGRycy9kb3du&#10;cmV2LnhtbEyPQUvDQBCF74L/YRnBm91NmtoasymlqKci2AribZtMk9DsbMhuk/TfO570OMzjve/L&#10;1pNtxYC9bxxpiGYKBFLhyoYqDZ+H14cVCB8MlaZ1hBqu6GGd395kJi3dSB847EMluIR8ajTUIXSp&#10;lL6o0Ro/cx0S/06utybw2Vey7M3I5baVsVKP0pqGeKE2HW5rLM77i9XwNppxM49eht35tL1+Hxbv&#10;X7sItb6/mzbPIAJO4S8Mv/iMDjkzHd2FSi9aDfEiYZegIVkmcxCcWC0Vyxw5qp7iCGSeyf8S+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dvKQms0EAAAyFAAA&#10;DgAAAAAAAAAAAAAAAAA6AgAAZHJzL2Uyb0RvYy54bWxQSwECLQAKAAAAAAAAACEA8ux8l7hJCAC4&#10;SQgAFAAAAAAAAAAAAAAAAAAzBwAAZHJzL21lZGlhL2ltYWdlMS5wbmdQSwECLQAUAAYACAAAACEA&#10;sN4G9uMAAAAMAQAADwAAAAAAAAAAAAAAAAAdUQgAZHJzL2Rvd25yZXYueG1sUEsBAi0AFAAGAAgA&#10;AAAhAKomDr68AAAAIQEAABkAAAAAAAAAAAAAAAAALVIIAGRycy9fcmVscy9lMm9Eb2MueG1sLnJl&#10;bHNQSwUGAAAAAAYABgB8AQAAIFMIAAAA&#10;">
                <v:shape id="Picture 2205" o:spid="_x0000_s1027" type="#_x0000_t75" alt="&quot;&quot;" style="position:absolute;left:-3224;top:4605;width:45950;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FGxgAAAN0AAAAPAAAAZHJzL2Rvd25yZXYueG1sRI9BawIx&#10;FITvBf9DeEJvNelipaxGqUKhpbZQK54fm+dmcfOybuK6+utNodDjMDPfMLNF72rRURsqzxoeRwoE&#10;ceFNxaWG7c/rwzOIEJEN1p5Jw4UCLOaDuxnmxp/5m7pNLEWCcMhRg42xyaUMhSWHYeQb4uTtfesw&#10;JtmW0rR4TnBXy0ypiXRYcVqw2NDKUnHYnJyG44c9qvXn9euwfMdJLLvx7mTHWt8P+5cpiEh9/A//&#10;td+MhixTT/D7Jj0BOb8BAAD//wMAUEsBAi0AFAAGAAgAAAAhANvh9svuAAAAhQEAABMAAAAAAAAA&#10;AAAAAAAAAAAAAFtDb250ZW50X1R5cGVzXS54bWxQSwECLQAUAAYACAAAACEAWvQsW78AAAAVAQAA&#10;CwAAAAAAAAAAAAAAAAAfAQAAX3JlbHMvLnJlbHNQSwECLQAUAAYACAAAACEAVX5RRsYAAADdAAAA&#10;DwAAAAAAAAAAAAAAAAAHAgAAZHJzL2Rvd25yZXYueG1sUEsFBgAAAAADAAMAtwAAAPoCAAAAAA==&#10;">
                  <v:imagedata r:id="rId103" o:title="" croptop="10351f" cropbottom="10229f" cropleft="16628f" cropright="18058f"/>
                </v:shape>
                <v:shape id="Connector: Elbow 340" o:spid="_x0000_s1028" type="#_x0000_t34" alt="&quot;&quot;" style="position:absolute;left:-3097;top:-234;width:8473;height:345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haxAAAANwAAAAPAAAAZHJzL2Rvd25yZXYueG1sRE/Pa8Iw&#10;FL4L/g/hCbuIpm7DjWoUHRMGu2jnoce35tlWm5cuyWz33y8HwePH93u57k0jruR8bVnBbJqAIC6s&#10;rrlUcPzaTV5B+ICssbFMCv7Iw3o1HCwx1bbjA12zUIoYwj5FBVUIbSqlLyoy6Ke2JY7cyTqDIUJX&#10;Su2wi+GmkY9JMpcGa44NFbb0VlFxyX6Ngs3nvsna7135072cx++5Pexzt1XqYdRvFiAC9eEuvrk/&#10;tIKn5zg/nolHQK7+AQAA//8DAFBLAQItABQABgAIAAAAIQDb4fbL7gAAAIUBAAATAAAAAAAAAAAA&#10;AAAAAAAAAABbQ29udGVudF9UeXBlc10ueG1sUEsBAi0AFAAGAAgAAAAhAFr0LFu/AAAAFQEAAAsA&#10;AAAAAAAAAAAAAAAAHwEAAF9yZWxzLy5yZWxzUEsBAi0AFAAGAAgAAAAhALUBaFrEAAAA3AAAAA8A&#10;AAAAAAAAAAAAAAAABwIAAGRycy9kb3ducmV2LnhtbFBLBQYAAAAAAwADALcAAAD4AgAAAAA=&#10;" strokecolor="#732281" strokeweight="1.5pt">
                  <v:stroke endarrow="block"/>
                  <o:lock v:ext="edit" shapetype="f"/>
                </v:shape>
                <v:shape id="Connector: Elbow 2198" o:spid="_x0000_s1029" type="#_x0000_t34" alt="&quot;&quot;" style="position:absolute;left:19423;top:-6924;width:2689;height:106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alt="&quot;&quot;" style="position:absolute;left:30891;top:1137;width:11395;height:363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alt="&quot;&quot;" style="position:absolute;left:-49;top:51357;width:8514;height:268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ePxAAAANwAAAAPAAAAZHJzL2Rvd25yZXYueG1sRI9Ba8JA&#10;FITvBf/D8gQvRTf1IE10FQkI4k0tpcdH9plEs2/j7jZJ/fVdodDjMDPfMKvNYBrRkfO1ZQVvswQE&#10;cWF1zaWCj/Nu+g7CB2SNjWVS8EMeNuvRywozbXs+UncKpYgQ9hkqqEJoMyl9UZFBP7MtcfQu1hkM&#10;UbpSaod9hJtGzpNkIQ3WHBcqbCmvqLidvo2CIz/uh9p8uq9Hfx7y/CBf6dopNRkP2yWIQEP4D/+1&#10;91pBms7heSYeAbn+BQAA//8DAFBLAQItABQABgAIAAAAIQDb4fbL7gAAAIUBAAATAAAAAAAAAAAA&#10;AAAAAAAAAABbQ29udGVudF9UeXBlc10ueG1sUEsBAi0AFAAGAAgAAAAhAFr0LFu/AAAAFQEAAAsA&#10;AAAAAAAAAAAAAAAAHwEAAF9yZWxzLy5yZWxzUEsBAi0AFAAGAAgAAAAhAEksd4/EAAAA3AAAAA8A&#10;AAAAAAAAAAAAAAAABwIAAGRycy9kb3ducmV2LnhtbFBLBQYAAAAAAwADALcAAAD4AgAAAAA=&#10;" strokecolor="#732281" strokeweight="1.5pt">
                  <v:stroke endarrow="block"/>
                  <o:lock v:ext="edit" shapetype="f"/>
                </v:shape>
                <v:shape id="Connector: Elbow 993" o:spid="_x0000_s1032" type="#_x0000_t33" alt="&quot;&quot;" style="position:absolute;left:15368;top:44874;width:4448;height:1461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v:group>
            </w:pict>
          </mc:Fallback>
        </mc:AlternateContent>
      </w:r>
      <w:r w:rsidR="006C6AAF">
        <w:rPr>
          <w:rFonts w:hint="cs"/>
          <w:noProof/>
          <w:rtl/>
          <w:lang w:val="en-US" w:bidi="ar-SA"/>
        </w:rPr>
        <mc:AlternateContent>
          <mc:Choice Requires="wps">
            <w:drawing>
              <wp:inline distT="0" distB="0" distL="0" distR="0" wp14:anchorId="2A2992E5" wp14:editId="253B404E">
                <wp:extent cx="2898421" cy="1582717"/>
                <wp:effectExtent l="10160" t="27940" r="26670" b="26670"/>
                <wp:docPr id="323" name="Rectangle: Rounded Corners 323"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898421" cy="15827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74B7F" w14:textId="77777777" w:rsidR="00457CE9" w:rsidRDefault="00457CE9" w:rsidP="0099074F">
                            <w:pPr>
                              <w:bidi/>
                              <w:spacing w:after="0"/>
                              <w:rPr>
                                <w:rtl/>
                              </w:rPr>
                            </w:pPr>
                            <w:r>
                              <w:rPr>
                                <w:rFonts w:hint="cs"/>
                                <w:color w:val="000000" w:themeColor="text1"/>
                                <w:sz w:val="28"/>
                                <w:szCs w:val="28"/>
                                <w:rtl/>
                              </w:rPr>
                              <w:t>انتشار العدوى</w:t>
                            </w:r>
                          </w:p>
                          <w:p w14:paraId="5A681C4B" w14:textId="77777777" w:rsidR="00457CE9" w:rsidRDefault="00457CE9" w:rsidP="0099074F">
                            <w:pPr>
                              <w:bidi/>
                              <w:spacing w:after="0"/>
                              <w:rPr>
                                <w:rtl/>
                              </w:rPr>
                            </w:pPr>
                            <w:r>
                              <w:rPr>
                                <w:rFonts w:hint="cs"/>
                                <w:color w:val="000000" w:themeColor="text1"/>
                                <w:rtl/>
                              </w:rPr>
                              <w:t>• اغسل يديك جيدًا وبانتظام</w:t>
                            </w:r>
                          </w:p>
                          <w:p w14:paraId="6712409C" w14:textId="77777777" w:rsidR="00457CE9" w:rsidRDefault="00457CE9" w:rsidP="0099074F">
                            <w:pPr>
                              <w:bidi/>
                              <w:spacing w:after="0"/>
                              <w:rPr>
                                <w:rtl/>
                              </w:rPr>
                            </w:pPr>
                            <w:r>
                              <w:rPr>
                                <w:rFonts w:hint="cs"/>
                                <w:color w:val="000000" w:themeColor="text1"/>
                                <w:rtl/>
                              </w:rPr>
                              <w:t>• تغطية الجروح المفتوحة والقروح</w:t>
                            </w:r>
                          </w:p>
                          <w:p w14:paraId="424598EF" w14:textId="77777777" w:rsidR="00457CE9" w:rsidRDefault="00457CE9" w:rsidP="0099074F">
                            <w:pPr>
                              <w:bidi/>
                              <w:spacing w:after="0"/>
                              <w:rPr>
                                <w:rtl/>
                              </w:rPr>
                            </w:pPr>
                            <w:r>
                              <w:rPr>
                                <w:rFonts w:hint="cs"/>
                                <w:color w:val="000000" w:themeColor="text1"/>
                                <w:rtl/>
                              </w:rPr>
                              <w:t>• اتخاذ الاحتياطات المناسبة أثناء</w:t>
                            </w:r>
                          </w:p>
                          <w:p w14:paraId="0308D0C2" w14:textId="77777777" w:rsidR="00457CE9" w:rsidRDefault="00457CE9" w:rsidP="0099074F">
                            <w:pPr>
                              <w:bidi/>
                              <w:spacing w:after="0"/>
                              <w:rPr>
                                <w:rtl/>
                              </w:rPr>
                            </w:pPr>
                            <w:r>
                              <w:rPr>
                                <w:rFonts w:hint="cs"/>
                                <w:color w:val="000000" w:themeColor="text1"/>
                                <w:rtl/>
                              </w:rPr>
                              <w:t>ممارسة النشاط الجنسي</w:t>
                            </w:r>
                          </w:p>
                        </w:txbxContent>
                      </wps:txbx>
                      <wps:bodyPr rtlCol="0" anchor="ctr"/>
                    </wps:wsp>
                  </a:graphicData>
                </a:graphic>
              </wp:inline>
            </w:drawing>
          </mc:Choice>
          <mc:Fallback xmlns="">
            <w:pict>
              <v:roundrect w14:anchorId="2A2992E5" id="Rectangle: Rounded Corners 323" o:spid="_x0000_s1650" alt="Spread of infection&#10;• Wash hands thoroughly and regularly&#10;• Cover cuts and open sores&#10;• Take appropriate precautions during&#10;sexual activity" style="width:228.2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fVIgIAAH4EAAAOAAAAZHJzL2Uyb0RvYy54bWyslM1u2zAMx+8D9g6C7otjp0m8IE4PLbrL&#10;sBXt9gCKPmIPkmhIauy8/SjJcYutp2E5CLJI/kj+RWV/OxpNztL5DmxDy8WSEmk5iM6eGvrzx8On&#10;mhIfmBVMg5UNvUhPbw8fP+yHficraEEL6QhCrN8NfUPbEPpdUXjeSsP8Anpp0ajAGRbw050K4diA&#10;dKOLarncFAM40Tvg0ns8vc9Gekh8pSQP35XyMhDdUKwtpNWl9RjX4rBnu5NjfdvxqQz2D1UY1llM&#10;OqPuWWDkxXV/oUzHHXhQYcHBFKBUx2XqAbspl39089yyXqZeUBzfzzL5/4fl387P/aNDGYbe7zxu&#10;YxejcoY4QLXKDaqMv9QclkvGpN1l1k6OgXA8rOrP9U1VUsLRVq7raltuo7pFpkVq73z4IsGQuGmo&#10;gxcrnvCGEpudv/qQFBTEMoOjwsQvSpTReB9npsl6s6om4OSL6CsyBlp46LROF6otGWJJ6+06wT3o&#10;TkRr9PPudLzTjiC0odtVVdXlxH3jhmxtsfpXVdIuXLSMDG2fpCKdiI3nDHFg5YxlnEsbymxqmZA5&#10;2zpJmVVJIx4jkkYJGMkKq5zZE+B9dsZM/jFUpnmfg/OdzWlyBdfCcvAckTKDDXOw6Sy49zrT2NWU&#10;OftfRcrSRJXCeBxRm4berFbRN54dQVweHXFB30F+iszyFvAl8uASMHrhkCc1pgcZX9Hb75Tq9W/j&#10;8BsAAP//AwBQSwMEFAAGAAgAAAAhAMIcjnDbAAAABQEAAA8AAABkcnMvZG93bnJldi54bWxMj1FL&#10;wzAUhd8F/0O4gm8uXYi1q03HGEx8UdgUn7Pm2pY1NyXJ1vrvjb7oy4XDOZzz3Wo924Fd0IfekYLl&#10;IgOG1DjTU6vg/W13VwALUZPRgyNU8IUB1vX1VaVL4yba4+UQW5ZKKJRaQRfjWHIemg6tDgs3IiXv&#10;03mrY5K+5cbrKZXbgYssy7nVPaWFTo+47bA5Hc5Wwaucmpd8U6x68Szk9PEgeOGflLq9mTePwCLO&#10;8S8MP/gJHerEdHRnMoENCtIj8fcmT8iVAHZUIO9zCbyu+H/6+hsAAP//AwBQSwECLQAUAAYACAAA&#10;ACEAtoM4kv4AAADhAQAAEwAAAAAAAAAAAAAAAAAAAAAAW0NvbnRlbnRfVHlwZXNdLnhtbFBLAQIt&#10;ABQABgAIAAAAIQA4/SH/1gAAAJQBAAALAAAAAAAAAAAAAAAAAC8BAABfcmVscy8ucmVsc1BLAQIt&#10;ABQABgAIAAAAIQAAXMfVIgIAAH4EAAAOAAAAAAAAAAAAAAAAAC4CAABkcnMvZTJvRG9jLnhtbFBL&#10;AQItABQABgAIAAAAIQDCHI5w2wAAAAUBAAAPAAAAAAAAAAAAAAAAAHwEAABkcnMvZG93bnJldi54&#10;bWxQSwUGAAAAAAQABADzAAAAhAUAAAAA&#10;" filled="f" strokecolor="#732281" strokeweight="2.25pt">
                <v:stroke joinstyle="miter"/>
                <v:textbox>
                  <w:txbxContent>
                    <w:p w14:paraId="4D874B7F" w14:textId="77777777" w:rsidR="00457CE9" w:rsidRDefault="00457CE9" w:rsidP="0099074F">
                      <w:pPr>
                        <w:bidi/>
                        <w:spacing w:after="0"/>
                        <w:rPr>
                          <w:rtl/>
                        </w:rPr>
                      </w:pPr>
                      <w:r>
                        <w:rPr>
                          <w:rFonts w:hint="cs"/>
                          <w:color w:val="000000" w:themeColor="text1"/>
                          <w:sz w:val="28"/>
                          <w:szCs w:val="28"/>
                          <w:rtl/>
                        </w:rPr>
                        <w:t>انتشار العدوى</w:t>
                      </w:r>
                    </w:p>
                    <w:p w14:paraId="5A681C4B" w14:textId="77777777" w:rsidR="00457CE9" w:rsidRDefault="00457CE9" w:rsidP="0099074F">
                      <w:pPr>
                        <w:bidi/>
                        <w:spacing w:after="0"/>
                        <w:rPr>
                          <w:rtl/>
                        </w:rPr>
                      </w:pPr>
                      <w:r>
                        <w:rPr>
                          <w:rFonts w:hint="cs"/>
                          <w:color w:val="000000" w:themeColor="text1"/>
                          <w:rtl/>
                        </w:rPr>
                        <w:t>• اغسل يديك جيدًا وبانتظام</w:t>
                      </w:r>
                    </w:p>
                    <w:p w14:paraId="6712409C" w14:textId="77777777" w:rsidR="00457CE9" w:rsidRDefault="00457CE9" w:rsidP="0099074F">
                      <w:pPr>
                        <w:bidi/>
                        <w:spacing w:after="0"/>
                        <w:rPr>
                          <w:rtl/>
                        </w:rPr>
                      </w:pPr>
                      <w:r>
                        <w:rPr>
                          <w:rFonts w:hint="cs"/>
                          <w:color w:val="000000" w:themeColor="text1"/>
                          <w:rtl/>
                        </w:rPr>
                        <w:t>• تغطية الجروح المفتوحة والقروح</w:t>
                      </w:r>
                    </w:p>
                    <w:p w14:paraId="424598EF" w14:textId="77777777" w:rsidR="00457CE9" w:rsidRDefault="00457CE9" w:rsidP="0099074F">
                      <w:pPr>
                        <w:bidi/>
                        <w:spacing w:after="0"/>
                        <w:rPr>
                          <w:rtl/>
                        </w:rPr>
                      </w:pPr>
                      <w:r>
                        <w:rPr>
                          <w:rFonts w:hint="cs"/>
                          <w:color w:val="000000" w:themeColor="text1"/>
                          <w:rtl/>
                        </w:rPr>
                        <w:t>• اتخاذ الاحتياطات المناسبة أثناء</w:t>
                      </w:r>
                    </w:p>
                    <w:p w14:paraId="0308D0C2" w14:textId="77777777" w:rsidR="00457CE9" w:rsidRDefault="00457CE9" w:rsidP="0099074F">
                      <w:pPr>
                        <w:bidi/>
                        <w:spacing w:after="0"/>
                        <w:rPr>
                          <w:rtl/>
                        </w:rPr>
                      </w:pPr>
                      <w:r>
                        <w:rPr>
                          <w:rFonts w:hint="cs"/>
                          <w:color w:val="000000" w:themeColor="text1"/>
                          <w:rtl/>
                        </w:rPr>
                        <w:t>ممارسة النشاط الجنسي</w:t>
                      </w:r>
                    </w:p>
                  </w:txbxContent>
                </v:textbox>
                <w10:anchorlock/>
              </v:roundrect>
            </w:pict>
          </mc:Fallback>
        </mc:AlternateContent>
      </w:r>
      <w:r w:rsidR="006C6AAF">
        <w:rPr>
          <w:rFonts w:hint="cs"/>
          <w:rtl/>
        </w:rPr>
        <w:tab/>
      </w:r>
      <w:r w:rsidR="006C6AAF">
        <w:rPr>
          <w:rFonts w:hint="cs"/>
          <w:noProof/>
          <w:rtl/>
          <w:lang w:val="en-US" w:bidi="ar-SA"/>
        </w:rPr>
        <mc:AlternateContent>
          <mc:Choice Requires="wps">
            <w:drawing>
              <wp:inline distT="0" distB="0" distL="0" distR="0" wp14:anchorId="69819A4C" wp14:editId="10FDC5C1">
                <wp:extent cx="2979198" cy="1582714"/>
                <wp:effectExtent l="12383" t="25717" r="24447" b="24448"/>
                <wp:docPr id="328" name="Rectangle: Rounded Corners 328"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979198" cy="158271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0CC96" w14:textId="77777777" w:rsidR="00457CE9" w:rsidRDefault="00457CE9" w:rsidP="0099074F">
                            <w:pPr>
                              <w:bidi/>
                              <w:spacing w:after="0"/>
                              <w:rPr>
                                <w:rtl/>
                              </w:rPr>
                            </w:pPr>
                            <w:r>
                              <w:rPr>
                                <w:rFonts w:hint="cs"/>
                                <w:color w:val="000000" w:themeColor="text1"/>
                                <w:sz w:val="28"/>
                                <w:szCs w:val="28"/>
                                <w:rtl/>
                              </w:rPr>
                              <w:t>مصدر العدوى</w:t>
                            </w:r>
                          </w:p>
                          <w:p w14:paraId="05C548FF" w14:textId="77777777" w:rsidR="00457CE9" w:rsidRDefault="00457CE9" w:rsidP="0099074F">
                            <w:pPr>
                              <w:bidi/>
                              <w:spacing w:after="0"/>
                              <w:rPr>
                                <w:rtl/>
                              </w:rPr>
                            </w:pPr>
                            <w:r>
                              <w:rPr>
                                <w:rFonts w:hint="cs"/>
                                <w:color w:val="000000" w:themeColor="text1"/>
                                <w:rtl/>
                              </w:rPr>
                              <w:t>• عزل الأشخاص المصابين</w:t>
                            </w:r>
                          </w:p>
                          <w:p w14:paraId="7C8E2272" w14:textId="77777777" w:rsidR="00457CE9" w:rsidRDefault="00457CE9" w:rsidP="0099074F">
                            <w:pPr>
                              <w:bidi/>
                              <w:spacing w:after="0"/>
                              <w:rPr>
                                <w:rtl/>
                              </w:rPr>
                            </w:pPr>
                            <w:r>
                              <w:rPr>
                                <w:rFonts w:hint="cs"/>
                                <w:color w:val="000000" w:themeColor="text1"/>
                                <w:rtl/>
                              </w:rPr>
                              <w:t>• توخي الحذر عند التعامل مع الأطعمة النيئة</w:t>
                            </w:r>
                          </w:p>
                          <w:p w14:paraId="73CC5803" w14:textId="77777777" w:rsidR="00457CE9" w:rsidRDefault="00457CE9" w:rsidP="0099074F">
                            <w:pPr>
                              <w:bidi/>
                              <w:spacing w:after="0"/>
                              <w:rPr>
                                <w:rtl/>
                              </w:rPr>
                            </w:pPr>
                            <w:r>
                              <w:rPr>
                                <w:rFonts w:hint="cs"/>
                                <w:color w:val="000000" w:themeColor="text1"/>
                                <w:rtl/>
                              </w:rPr>
                              <w:t>• احرص على تنظيف الحيوانات الأليفة بصفة منتظمة</w:t>
                            </w:r>
                          </w:p>
                          <w:p w14:paraId="01595AD0" w14:textId="77777777" w:rsidR="00457CE9" w:rsidRDefault="00457CE9" w:rsidP="0099074F">
                            <w:pPr>
                              <w:bidi/>
                              <w:spacing w:after="0"/>
                              <w:rPr>
                                <w:rtl/>
                              </w:rPr>
                            </w:pPr>
                            <w:r>
                              <w:rPr>
                                <w:rFonts w:hint="cs"/>
                                <w:color w:val="000000" w:themeColor="text1"/>
                                <w:rtl/>
                              </w:rPr>
                              <w:t>• عالج الحيوانات الأليفة من مسببات الأمراض عند الحاجة</w:t>
                            </w:r>
                          </w:p>
                          <w:p w14:paraId="5BFD8A71" w14:textId="77777777" w:rsidR="00457CE9" w:rsidRDefault="00457CE9" w:rsidP="0099074F">
                            <w:pPr>
                              <w:bidi/>
                              <w:spacing w:after="0"/>
                              <w:rPr>
                                <w:rtl/>
                              </w:rPr>
                            </w:pPr>
                            <w:r>
                              <w:rPr>
                                <w:rFonts w:hint="cs"/>
                                <w:color w:val="000000" w:themeColor="text1"/>
                                <w:rtl/>
                              </w:rPr>
                              <w:t>• تخلص من الحفاضات والملابس المتسخة بطريقة مناسبة</w:t>
                            </w:r>
                          </w:p>
                        </w:txbxContent>
                      </wps:txbx>
                      <wps:bodyPr rtlCol="0" anchor="ctr"/>
                    </wps:wsp>
                  </a:graphicData>
                </a:graphic>
              </wp:inline>
            </w:drawing>
          </mc:Choice>
          <mc:Fallback xmlns="">
            <w:pict>
              <v:roundrect w14:anchorId="69819A4C" id="Rectangle: Rounded Corners 328" o:spid="_x0000_s1651" alt="Source of infection&#10;• Isolate infected people&#10;• Take care with raw food&#10;• Wash pets regularly&#10;• Treat pets for pathogens when needed&#10;• Dispose of nappies and soiled clothing appropriately&#10;" style="width:234.6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k1MIgIAAH4EAAAOAAAAZHJzL2Uyb0RvYy54bWyslM1u2zAMx+8D9g6C7otjp/lEnB5adJdh&#10;K9ruARR9xB4k0ZDU2Hn7UZLjFltPw3IQZJH8kfyLyv52MJqcpfMt2JqWszkl0nIQrT3V9OfLw5cN&#10;JT4wK5gGK2t6kZ7eHj5/2vfdTlbQgBbSEYRYv+u7mjYhdLui8LyRhvkZdNKiUYEzLOCnOxXCsR7p&#10;RhfVfL4qenCic8Cl93h6n430kPhKSR5+KOVlILqmWFtIq0vrMa7FYc92J8e6puVjGewfqjCstZh0&#10;Qt2zwMira/9CmZY78KDCjIMpQKmWy9QDdlPO/+jmuWGdTL2gOL6bZPL/D8u/n5+7R4cy9J3fedzG&#10;LgblDHGAapUrVBl/qTkslwxJu8uknRwC4XhYbdfbcou3zdFWLjfVuryJ6haZFqmd8+GrBEPipqYO&#10;Xq14whtKbHb+5kNSUBDLDI4KE78oUUbjfZyZJsvVohqBoy+ir8gYaOGh1TpdqLakx5I2y/UywT3o&#10;VkRr9PPudLzTjiC0putFVW3KkfvODdnaYvVvqqRduGgZGdo+SUVaERvPGeLAygnLOJc2lNnUMCFz&#10;tmWSMquSRjxGJI0SMJIVVjmxR8DH7IwZ/WOoTPM+Bec7m9LkCq6F5eApImUGG6Zg01pwH3Wmsasx&#10;c/a/ipSliSqF4TigNjW9WaQRiGdHEJdHR1zQd5CfIrO8AXyJPLgEjF445EmN8UHGV/T+O6V6+9s4&#10;/AYAAP//AwBQSwMEFAAGAAgAAAAhABPl0+raAAAABQEAAA8AAABkcnMvZG93bnJldi54bWxMj0FL&#10;xDAQhe+C/yGM4M1NDaV2a9NlEZS9KLiK52wztsVmUpLstvvvHb3oZXjDG977pt4sbhQnDHHwpOF2&#10;lYFAar0dqNPw/vZ4U4KIyZA1oyfUcMYIm+byojaV9TO94mmfOsEhFCujoU9pqqSMbY/OxJWfkNj7&#10;9MGZxGvopA1m5nA3SpVlhXRmIG7ozYQPPbZf+6PT8JLP7XOxLdeD2ql8/rhTsgxPWl9fLdt7EAmX&#10;9HcMP/iMDg0zHfyRbBSjBn4k/U72VL5WIA4a8oKFbGr5n775BgAA//8DAFBLAQItABQABgAIAAAA&#10;IQC2gziS/gAAAOEBAAATAAAAAAAAAAAAAAAAAAAAAABbQ29udGVudF9UeXBlc10ueG1sUEsBAi0A&#10;FAAGAAgAAAAhADj9If/WAAAAlAEAAAsAAAAAAAAAAAAAAAAALwEAAF9yZWxzLy5yZWxzUEsBAi0A&#10;FAAGAAgAAAAhACOaTUwiAgAAfgQAAA4AAAAAAAAAAAAAAAAALgIAAGRycy9lMm9Eb2MueG1sUEsB&#10;Ai0AFAAGAAgAAAAhABPl0+raAAAABQEAAA8AAAAAAAAAAAAAAAAAfAQAAGRycy9kb3ducmV2Lnht&#10;bFBLBQYAAAAABAAEAPMAAACDBQAAAAA=&#10;" filled="f" strokecolor="#732281" strokeweight="2.25pt">
                <v:stroke joinstyle="miter"/>
                <v:textbox>
                  <w:txbxContent>
                    <w:p w14:paraId="1B50CC96" w14:textId="77777777" w:rsidR="00457CE9" w:rsidRDefault="00457CE9" w:rsidP="0099074F">
                      <w:pPr>
                        <w:bidi/>
                        <w:spacing w:after="0"/>
                        <w:rPr>
                          <w:rtl/>
                        </w:rPr>
                      </w:pPr>
                      <w:r>
                        <w:rPr>
                          <w:rFonts w:hint="cs"/>
                          <w:color w:val="000000" w:themeColor="text1"/>
                          <w:sz w:val="28"/>
                          <w:szCs w:val="28"/>
                          <w:rtl/>
                        </w:rPr>
                        <w:t>مصدر العدوى</w:t>
                      </w:r>
                    </w:p>
                    <w:p w14:paraId="05C548FF" w14:textId="77777777" w:rsidR="00457CE9" w:rsidRDefault="00457CE9" w:rsidP="0099074F">
                      <w:pPr>
                        <w:bidi/>
                        <w:spacing w:after="0"/>
                        <w:rPr>
                          <w:rtl/>
                        </w:rPr>
                      </w:pPr>
                      <w:r>
                        <w:rPr>
                          <w:rFonts w:hint="cs"/>
                          <w:color w:val="000000" w:themeColor="text1"/>
                          <w:rtl/>
                        </w:rPr>
                        <w:t>• عزل الأشخاص المصابين</w:t>
                      </w:r>
                    </w:p>
                    <w:p w14:paraId="7C8E2272" w14:textId="77777777" w:rsidR="00457CE9" w:rsidRDefault="00457CE9" w:rsidP="0099074F">
                      <w:pPr>
                        <w:bidi/>
                        <w:spacing w:after="0"/>
                        <w:rPr>
                          <w:rtl/>
                        </w:rPr>
                      </w:pPr>
                      <w:r>
                        <w:rPr>
                          <w:rFonts w:hint="cs"/>
                          <w:color w:val="000000" w:themeColor="text1"/>
                          <w:rtl/>
                        </w:rPr>
                        <w:t>• توخي الحذر عند التعامل مع الأطعمة النيئة</w:t>
                      </w:r>
                    </w:p>
                    <w:p w14:paraId="73CC5803" w14:textId="77777777" w:rsidR="00457CE9" w:rsidRDefault="00457CE9" w:rsidP="0099074F">
                      <w:pPr>
                        <w:bidi/>
                        <w:spacing w:after="0"/>
                        <w:rPr>
                          <w:rtl/>
                        </w:rPr>
                      </w:pPr>
                      <w:r>
                        <w:rPr>
                          <w:rFonts w:hint="cs"/>
                          <w:color w:val="000000" w:themeColor="text1"/>
                          <w:rtl/>
                        </w:rPr>
                        <w:t>• احرص على تنظيف الحيوانات الأليفة بصفة منتظمة</w:t>
                      </w:r>
                    </w:p>
                    <w:p w14:paraId="01595AD0" w14:textId="77777777" w:rsidR="00457CE9" w:rsidRDefault="00457CE9" w:rsidP="0099074F">
                      <w:pPr>
                        <w:bidi/>
                        <w:spacing w:after="0"/>
                        <w:rPr>
                          <w:rtl/>
                        </w:rPr>
                      </w:pPr>
                      <w:r>
                        <w:rPr>
                          <w:rFonts w:hint="cs"/>
                          <w:color w:val="000000" w:themeColor="text1"/>
                          <w:rtl/>
                        </w:rPr>
                        <w:t>• عالج الحيوانات الأليفة من مسببات الأمراض عند الحاجة</w:t>
                      </w:r>
                    </w:p>
                    <w:p w14:paraId="5BFD8A71" w14:textId="77777777" w:rsidR="00457CE9" w:rsidRDefault="00457CE9" w:rsidP="0099074F">
                      <w:pPr>
                        <w:bidi/>
                        <w:spacing w:after="0"/>
                        <w:rPr>
                          <w:rtl/>
                        </w:rPr>
                      </w:pPr>
                      <w:r>
                        <w:rPr>
                          <w:rFonts w:hint="cs"/>
                          <w:color w:val="000000" w:themeColor="text1"/>
                          <w:rtl/>
                        </w:rPr>
                        <w:t>• تخلص من الحفاضات والملابس المتسخة بطريقة مناسبة</w:t>
                      </w:r>
                    </w:p>
                  </w:txbxContent>
                </v:textbox>
                <w10:anchorlock/>
              </v:roundrect>
            </w:pict>
          </mc:Fallback>
        </mc:AlternateContent>
      </w:r>
      <w:r w:rsidR="006C6AAF">
        <w:rPr>
          <w:rFonts w:hint="cs"/>
          <w:rtl/>
        </w:rPr>
        <w:tab/>
      </w:r>
      <w:r w:rsidR="006C6AAF">
        <w:rPr>
          <w:rFonts w:hint="cs"/>
          <w:noProof/>
          <w:rtl/>
          <w:lang w:val="en-US" w:bidi="ar-SA"/>
        </w:rPr>
        <mc:AlternateContent>
          <mc:Choice Requires="wps">
            <w:drawing>
              <wp:inline distT="0" distB="0" distL="0" distR="0" wp14:anchorId="26658C0A" wp14:editId="7298384E">
                <wp:extent cx="2316868" cy="2076412"/>
                <wp:effectExtent l="25082" t="13018" r="13653" b="13652"/>
                <wp:docPr id="329" name="Rectangle: Rounded Corners 329"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316868" cy="207641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174D0" w14:textId="77777777" w:rsidR="00457CE9" w:rsidRDefault="00457CE9" w:rsidP="0099074F">
                            <w:pPr>
                              <w:bidi/>
                              <w:spacing w:after="0"/>
                              <w:rPr>
                                <w:rtl/>
                              </w:rPr>
                            </w:pPr>
                            <w:r>
                              <w:rPr>
                                <w:rFonts w:hint="cs"/>
                                <w:color w:val="000000" w:themeColor="text1"/>
                                <w:sz w:val="28"/>
                                <w:szCs w:val="28"/>
                                <w:rtl/>
                              </w:rPr>
                              <w:t>مخرج للميكروبات</w:t>
                            </w:r>
                          </w:p>
                          <w:p w14:paraId="1E2B1B2B" w14:textId="77777777" w:rsidR="00457CE9" w:rsidRDefault="00457CE9" w:rsidP="0099074F">
                            <w:pPr>
                              <w:bidi/>
                              <w:spacing w:after="0"/>
                              <w:rPr>
                                <w:rtl/>
                              </w:rPr>
                            </w:pPr>
                            <w:r>
                              <w:rPr>
                                <w:rFonts w:hint="cs"/>
                                <w:color w:val="000000" w:themeColor="text1"/>
                                <w:rtl/>
                              </w:rPr>
                              <w:t>تجنب أي مما يلي:</w:t>
                            </w:r>
                          </w:p>
                          <w:p w14:paraId="76BDFEA9" w14:textId="77777777" w:rsidR="00457CE9" w:rsidRDefault="00457CE9" w:rsidP="0099074F">
                            <w:pPr>
                              <w:bidi/>
                              <w:spacing w:after="0"/>
                              <w:rPr>
                                <w:rtl/>
                              </w:rPr>
                            </w:pPr>
                            <w:r>
                              <w:rPr>
                                <w:rFonts w:hint="cs"/>
                                <w:color w:val="000000" w:themeColor="text1"/>
                                <w:rtl/>
                              </w:rPr>
                              <w:t>• السعال والعطس</w:t>
                            </w:r>
                          </w:p>
                          <w:p w14:paraId="71DF8284" w14:textId="77777777" w:rsidR="00457CE9" w:rsidRDefault="00457CE9" w:rsidP="0099074F">
                            <w:pPr>
                              <w:bidi/>
                              <w:spacing w:after="0"/>
                              <w:rPr>
                                <w:rtl/>
                              </w:rPr>
                            </w:pPr>
                            <w:r>
                              <w:rPr>
                                <w:rFonts w:hint="cs"/>
                                <w:color w:val="000000" w:themeColor="text1"/>
                                <w:rtl/>
                              </w:rPr>
                              <w:t>• الفضلات</w:t>
                            </w:r>
                          </w:p>
                          <w:p w14:paraId="269EFC2A" w14:textId="77777777" w:rsidR="00457CE9" w:rsidRDefault="00457CE9" w:rsidP="0099074F">
                            <w:pPr>
                              <w:bidi/>
                              <w:spacing w:after="0"/>
                              <w:rPr>
                                <w:rtl/>
                              </w:rPr>
                            </w:pPr>
                            <w:r>
                              <w:rPr>
                                <w:rFonts w:hint="cs"/>
                                <w:color w:val="000000" w:themeColor="text1"/>
                                <w:rtl/>
                              </w:rPr>
                              <w:t>• القيء</w:t>
                            </w:r>
                          </w:p>
                          <w:p w14:paraId="3C3C94A0" w14:textId="77777777" w:rsidR="00457CE9" w:rsidRDefault="00457CE9" w:rsidP="0099074F">
                            <w:pPr>
                              <w:bidi/>
                              <w:spacing w:after="0"/>
                              <w:rPr>
                                <w:rtl/>
                              </w:rPr>
                            </w:pPr>
                            <w:r>
                              <w:rPr>
                                <w:rFonts w:hint="cs"/>
                                <w:color w:val="000000" w:themeColor="text1"/>
                                <w:rtl/>
                              </w:rPr>
                              <w:t>• سوائل الجسم</w:t>
                            </w:r>
                          </w:p>
                          <w:p w14:paraId="7B1E8EE5" w14:textId="77777777" w:rsidR="00457CE9" w:rsidRDefault="00457CE9" w:rsidP="0099074F">
                            <w:pPr>
                              <w:bidi/>
                              <w:spacing w:after="0"/>
                              <w:rPr>
                                <w:rtl/>
                              </w:rPr>
                            </w:pPr>
                            <w:r>
                              <w:rPr>
                                <w:rFonts w:hint="cs"/>
                                <w:color w:val="000000" w:themeColor="text1"/>
                                <w:rtl/>
                              </w:rPr>
                              <w:t>انتشار الميكروبات على الأسطح أو اليدين</w:t>
                            </w:r>
                          </w:p>
                        </w:txbxContent>
                      </wps:txbx>
                      <wps:bodyPr rtlCol="0" anchor="ctr"/>
                    </wps:wsp>
                  </a:graphicData>
                </a:graphic>
              </wp:inline>
            </w:drawing>
          </mc:Choice>
          <mc:Fallback xmlns="">
            <w:pict>
              <v:roundrect w14:anchorId="26658C0A" id="Rectangle: Rounded Corners 329" o:spid="_x0000_s1652" alt="Way out for microbes&#10;Prevent any:&#10;• Coughs and sneezes&#10;• Faeces&#10;• Vomit&#10;• Bodily fluid&#10;Getting onto surfaces or hands&#10;" style="width:182.45pt;height:16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UlzIgIAAH4EAAAOAAAAZHJzL2Uyb0RvYy54bWyslM1u2zAMx+8D9g6C7otjp3GCIE4PLbrL&#10;sBVt9wCKPmIPkmhIauy8/SjJcYutp2E5CLJI/kj+KWV/OxpNztL5DmxDy8WSEmk5iM6eGvrz5eHL&#10;lhIfmBVMg5UNvUhPbw+fP+2HficraEEL6QhCrN8NfUPbEPpdUXjeSsP8Anpp0ajAGRbw050K4diA&#10;dKOLarmsiwGc6B1w6T2e3mcjPSS+UpKHH0p5GYhuKNYW0urSeoxrcdiz3cmxvu34VAb7hyoM6ywm&#10;nVH3LDDy6rq/UKbjDjyosOBgClCq4zL1gN2Uyz+6eW5ZL1MvKI7vZ5n8/8Py7+fn/tGhDEPvdx63&#10;sYtROUMcoFpljSrjLzWH5ZIxaXeZtZNjIBwPq1VZb2ucNkdbtdzUN2UV1S0yLVJ758NXCYbETUMd&#10;vFrxhBNKbHb+5kNSUBDLDF4VJn5RoozGeZyZJut6dQVOvoi+ImOghYdO6zRQbcmAVWzXm3WCe9Cd&#10;iNbo593peKcdQWhDN6uq2pZToe/ckK0tVv+mStqFi5aRoe2TVKQTsfGcIV5YOWMZ59KGMptaJmTO&#10;tk5SZlXSFY8RSaMEjGSFVc7sCfAxO2Mm/xgq032fg/PM5jS5gmthOXiOSJnBhjnYdBbcR51p7GrK&#10;nP2vImVpokphPI6oTUNvVuvoG8+OIC6Pjrig7yA/RWZ5C/gSeXAJGL3wkic1pgcZX9H775Tq7W/j&#10;8BsAAP//AwBQSwMEFAAGAAgAAAAhADIL3yjaAAAABQEAAA8AAABkcnMvZG93bnJldi54bWxMj0FL&#10;xDAQhe+C/yGM4M1NjaXbrU2XRVC8KLiK52wztsVmUpLstv57Ry96Gebxhjffq7eLG8UJQxw8abhe&#10;ZSCQWm8H6jS8vd5flSBiMmTN6Ak1fGGEbXN+VpvK+ple8LRPneAQipXR0Kc0VVLGtkdn4spPSOx9&#10;+OBMYhk6aYOZOdyNUmVZIZ0ZiD/0ZsK7HtvP/dFpeM7n9qnYlZtBPap8fl8rWYYHrS8vlt0tiIRL&#10;+juGH3xGh4aZDv5INopRAxdJv5O9G7VmeeClyDcgm1r+p2++AQAA//8DAFBLAQItABQABgAIAAAA&#10;IQC2gziS/gAAAOEBAAATAAAAAAAAAAAAAAAAAAAAAABbQ29udGVudF9UeXBlc10ueG1sUEsBAi0A&#10;FAAGAAgAAAAhADj9If/WAAAAlAEAAAsAAAAAAAAAAAAAAAAALwEAAF9yZWxzLy5yZWxzUEsBAi0A&#10;FAAGAAgAAAAhAKN5SXMiAgAAfgQAAA4AAAAAAAAAAAAAAAAALgIAAGRycy9lMm9Eb2MueG1sUEsB&#10;Ai0AFAAGAAgAAAAhADIL3yjaAAAABQEAAA8AAAAAAAAAAAAAAAAAfAQAAGRycy9kb3ducmV2Lnht&#10;bFBLBQYAAAAABAAEAPMAAACDBQAAAAA=&#10;" filled="f" strokecolor="#732281" strokeweight="2.25pt">
                <v:stroke joinstyle="miter"/>
                <v:textbox>
                  <w:txbxContent>
                    <w:p w14:paraId="444174D0" w14:textId="77777777" w:rsidR="00457CE9" w:rsidRDefault="00457CE9" w:rsidP="0099074F">
                      <w:pPr>
                        <w:bidi/>
                        <w:spacing w:after="0"/>
                        <w:rPr>
                          <w:rtl/>
                        </w:rPr>
                      </w:pPr>
                      <w:r>
                        <w:rPr>
                          <w:rFonts w:hint="cs"/>
                          <w:color w:val="000000" w:themeColor="text1"/>
                          <w:sz w:val="28"/>
                          <w:szCs w:val="28"/>
                          <w:rtl/>
                        </w:rPr>
                        <w:t>مخرج للميكروبات</w:t>
                      </w:r>
                    </w:p>
                    <w:p w14:paraId="1E2B1B2B" w14:textId="77777777" w:rsidR="00457CE9" w:rsidRDefault="00457CE9" w:rsidP="0099074F">
                      <w:pPr>
                        <w:bidi/>
                        <w:spacing w:after="0"/>
                        <w:rPr>
                          <w:rtl/>
                        </w:rPr>
                      </w:pPr>
                      <w:r>
                        <w:rPr>
                          <w:rFonts w:hint="cs"/>
                          <w:color w:val="000000" w:themeColor="text1"/>
                          <w:rtl/>
                        </w:rPr>
                        <w:t>تجنب أي مما يلي:</w:t>
                      </w:r>
                    </w:p>
                    <w:p w14:paraId="76BDFEA9" w14:textId="77777777" w:rsidR="00457CE9" w:rsidRDefault="00457CE9" w:rsidP="0099074F">
                      <w:pPr>
                        <w:bidi/>
                        <w:spacing w:after="0"/>
                        <w:rPr>
                          <w:rtl/>
                        </w:rPr>
                      </w:pPr>
                      <w:r>
                        <w:rPr>
                          <w:rFonts w:hint="cs"/>
                          <w:color w:val="000000" w:themeColor="text1"/>
                          <w:rtl/>
                        </w:rPr>
                        <w:t>• السعال والعطس</w:t>
                      </w:r>
                    </w:p>
                    <w:p w14:paraId="71DF8284" w14:textId="77777777" w:rsidR="00457CE9" w:rsidRDefault="00457CE9" w:rsidP="0099074F">
                      <w:pPr>
                        <w:bidi/>
                        <w:spacing w:after="0"/>
                        <w:rPr>
                          <w:rtl/>
                        </w:rPr>
                      </w:pPr>
                      <w:r>
                        <w:rPr>
                          <w:rFonts w:hint="cs"/>
                          <w:color w:val="000000" w:themeColor="text1"/>
                          <w:rtl/>
                        </w:rPr>
                        <w:t>• الفضلات</w:t>
                      </w:r>
                    </w:p>
                    <w:p w14:paraId="269EFC2A" w14:textId="77777777" w:rsidR="00457CE9" w:rsidRDefault="00457CE9" w:rsidP="0099074F">
                      <w:pPr>
                        <w:bidi/>
                        <w:spacing w:after="0"/>
                        <w:rPr>
                          <w:rtl/>
                        </w:rPr>
                      </w:pPr>
                      <w:r>
                        <w:rPr>
                          <w:rFonts w:hint="cs"/>
                          <w:color w:val="000000" w:themeColor="text1"/>
                          <w:rtl/>
                        </w:rPr>
                        <w:t>• القيء</w:t>
                      </w:r>
                    </w:p>
                    <w:p w14:paraId="3C3C94A0" w14:textId="77777777" w:rsidR="00457CE9" w:rsidRDefault="00457CE9" w:rsidP="0099074F">
                      <w:pPr>
                        <w:bidi/>
                        <w:spacing w:after="0"/>
                        <w:rPr>
                          <w:rtl/>
                        </w:rPr>
                      </w:pPr>
                      <w:r>
                        <w:rPr>
                          <w:rFonts w:hint="cs"/>
                          <w:color w:val="000000" w:themeColor="text1"/>
                          <w:rtl/>
                        </w:rPr>
                        <w:t>• سوائل الجسم</w:t>
                      </w:r>
                    </w:p>
                    <w:p w14:paraId="7B1E8EE5" w14:textId="77777777" w:rsidR="00457CE9" w:rsidRDefault="00457CE9" w:rsidP="0099074F">
                      <w:pPr>
                        <w:bidi/>
                        <w:spacing w:after="0"/>
                        <w:rPr>
                          <w:rtl/>
                        </w:rPr>
                      </w:pPr>
                      <w:r>
                        <w:rPr>
                          <w:rFonts w:hint="cs"/>
                          <w:color w:val="000000" w:themeColor="text1"/>
                          <w:rtl/>
                        </w:rPr>
                        <w:t>انتشار الميكروبات على الأسطح أو اليدين</w:t>
                      </w:r>
                    </w:p>
                  </w:txbxContent>
                </v:textbox>
                <w10:anchorlock/>
              </v:roundrect>
            </w:pict>
          </mc:Fallback>
        </mc:AlternateContent>
      </w:r>
      <w:r w:rsidR="006C6AAF">
        <w:rPr>
          <w:rFonts w:hint="cs"/>
          <w:noProof/>
          <w:rtl/>
          <w:lang w:val="en-US" w:bidi="ar-SA"/>
        </w:rPr>
        <mc:AlternateContent>
          <mc:Choice Requires="wps">
            <w:drawing>
              <wp:inline distT="0" distB="0" distL="0" distR="0" wp14:anchorId="39A28002" wp14:editId="1D840533">
                <wp:extent cx="2316870" cy="2508811"/>
                <wp:effectExtent l="18415" t="19685" r="26035" b="26035"/>
                <wp:docPr id="330" name="Rectangle: Rounded Corners 330"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316870" cy="250881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C2C1D" w14:textId="77777777" w:rsidR="00457CE9" w:rsidRDefault="00457CE9" w:rsidP="0099074F">
                            <w:pPr>
                              <w:bidi/>
                              <w:spacing w:after="0"/>
                              <w:rPr>
                                <w:rtl/>
                              </w:rPr>
                            </w:pPr>
                            <w:r>
                              <w:rPr>
                                <w:rFonts w:hint="cs"/>
                                <w:color w:val="000000" w:themeColor="text1"/>
                                <w:sz w:val="28"/>
                                <w:szCs w:val="28"/>
                                <w:rtl/>
                              </w:rPr>
                              <w:t>الأشخاص المعرضون لخطر الإصابة</w:t>
                            </w:r>
                          </w:p>
                          <w:p w14:paraId="6A0522C2" w14:textId="77777777" w:rsidR="00457CE9" w:rsidRDefault="00457CE9" w:rsidP="0099074F">
                            <w:pPr>
                              <w:bidi/>
                              <w:spacing w:after="0"/>
                              <w:rPr>
                                <w:rtl/>
                              </w:rPr>
                            </w:pPr>
                            <w:r>
                              <w:rPr>
                                <w:rFonts w:hint="cs"/>
                                <w:color w:val="000000" w:themeColor="text1"/>
                                <w:sz w:val="28"/>
                                <w:szCs w:val="28"/>
                                <w:rtl/>
                              </w:rPr>
                              <w:t>بالعدوى</w:t>
                            </w:r>
                          </w:p>
                          <w:p w14:paraId="62135E97" w14:textId="77777777" w:rsidR="00457CE9" w:rsidRDefault="00457CE9" w:rsidP="0099074F">
                            <w:pPr>
                              <w:bidi/>
                              <w:spacing w:after="0"/>
                              <w:rPr>
                                <w:rtl/>
                              </w:rPr>
                            </w:pPr>
                            <w:r>
                              <w:rPr>
                                <w:rFonts w:hint="cs"/>
                                <w:color w:val="000000" w:themeColor="text1"/>
                                <w:rtl/>
                              </w:rPr>
                              <w:t>الجميع:</w:t>
                            </w:r>
                          </w:p>
                          <w:p w14:paraId="1C20B933" w14:textId="77777777" w:rsidR="00457CE9" w:rsidRDefault="00457CE9" w:rsidP="0099074F">
                            <w:pPr>
                              <w:bidi/>
                              <w:spacing w:after="0"/>
                              <w:rPr>
                                <w:rtl/>
                              </w:rPr>
                            </w:pPr>
                            <w:r>
                              <w:rPr>
                                <w:rFonts w:hint="cs"/>
                                <w:color w:val="000000" w:themeColor="text1"/>
                                <w:rtl/>
                              </w:rPr>
                              <w:t>• احرص على تلقي اللقاحات المناسبة</w:t>
                            </w:r>
                          </w:p>
                          <w:p w14:paraId="2E6D940C" w14:textId="77777777" w:rsidR="00457CE9" w:rsidRDefault="00457CE9" w:rsidP="0099074F">
                            <w:pPr>
                              <w:bidi/>
                              <w:spacing w:after="0"/>
                              <w:rPr>
                                <w:rtl/>
                              </w:rPr>
                            </w:pPr>
                            <w:r>
                              <w:rPr>
                                <w:rFonts w:hint="cs"/>
                                <w:color w:val="000000" w:themeColor="text1"/>
                                <w:rtl/>
                              </w:rPr>
                              <w:t>يجب على الأشخاص المعرضون لخطر كبير اتباع ما يلي:</w:t>
                            </w:r>
                          </w:p>
                          <w:p w14:paraId="3CD564E1" w14:textId="77777777" w:rsidR="00457CE9" w:rsidRDefault="00457CE9" w:rsidP="0099074F">
                            <w:pPr>
                              <w:bidi/>
                              <w:spacing w:after="0"/>
                              <w:rPr>
                                <w:rtl/>
                              </w:rPr>
                            </w:pPr>
                            <w:r>
                              <w:rPr>
                                <w:rFonts w:hint="cs"/>
                                <w:color w:val="000000" w:themeColor="text1"/>
                                <w:rtl/>
                              </w:rPr>
                              <w:t>• الابتعاد عن الأشخاص المصابين بالعدوى</w:t>
                            </w:r>
                          </w:p>
                          <w:p w14:paraId="618BE161" w14:textId="77777777" w:rsidR="00457CE9" w:rsidRDefault="00457CE9" w:rsidP="0099074F">
                            <w:pPr>
                              <w:bidi/>
                              <w:spacing w:after="0"/>
                              <w:rPr>
                                <w:rtl/>
                              </w:rPr>
                            </w:pPr>
                            <w:r>
                              <w:rPr>
                                <w:rFonts w:hint="cs"/>
                                <w:color w:val="000000" w:themeColor="text1"/>
                                <w:rtl/>
                              </w:rPr>
                              <w:t>• إيلاء المزيد من الاهتمام بشأن النظافة</w:t>
                            </w:r>
                          </w:p>
                          <w:p w14:paraId="4E5237AE" w14:textId="77777777" w:rsidR="00457CE9" w:rsidRDefault="00457CE9" w:rsidP="00D630B3">
                            <w:pPr>
                              <w:bidi/>
                              <w:rPr>
                                <w:rtl/>
                              </w:rPr>
                            </w:pPr>
                            <w:r>
                              <w:rPr>
                                <w:rFonts w:hint="cs"/>
                                <w:color w:val="000000" w:themeColor="text1"/>
                                <w:rtl/>
                              </w:rPr>
                              <w:t>• توخى عناية فائقة عند الطهي وإعداد الطعام</w:t>
                            </w:r>
                          </w:p>
                        </w:txbxContent>
                      </wps:txbx>
                      <wps:bodyPr rtlCol="0" anchor="ctr"/>
                    </wps:wsp>
                  </a:graphicData>
                </a:graphic>
              </wp:inline>
            </w:drawing>
          </mc:Choice>
          <mc:Fallback xmlns="">
            <w:pict>
              <v:roundrect w14:anchorId="39A28002" id="Rectangle: Rounded Corners 330" o:spid="_x0000_s1653" alt="People at risk from&#10;infection&#10;Everyone:&#10;• Take appropriate vaccinations&#10;High risk people:&#10;• Keep away from people who are infectious&#10;• Take extra care about cleanliness&#10;• Take extra care when cooking and preparing food&#10;" style="width:182.45pt;height:19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mnIgIAAH4EAAAOAAAAZHJzL2Uyb0RvYy54bWyslM1u2zAMx+8D9g6C7otjZ0mMIE4PLbrL&#10;sBXt+gCKPmIPkmhIauy8/SjJcYu1p2E5CLJI/kj+RWV/MxpNztL5DmxDy8WSEmk5iM6eGvr86/5L&#10;TYkPzAqmwcqGXqSnN4fPn/ZDv5MVtKCFdAQh1u+GvqFtCP2uKDxvpWF+Ab20aFTgDAv46U6FcGxA&#10;utFFtVxuigGc6B1w6T2e3mUjPSS+UpKHn0p5GYhuKNYW0urSeoxrcdiz3cmxvu34VAb7hyoM6ywm&#10;nVF3LDDy4rp3KNNxBx5UWHAwBSjVcZl6wG7K5V/dPLWsl6kXFMf3s0z+/2H5j/NT/+BQhqH3O4/b&#10;2MWonCEOUK1ygyrjLzWH5ZIxaXeZtZNjIBwPq1W5qbcoMUdbtV7WdVlGdYtMi9Te+fBNgiFx01AH&#10;L1Y84g0lNjt/9yEpKIhlBkeFid+UKKPxPs5Mk/VmVU3AyRfRV2QMtHDfaZ0uVFsyYBX1ertOcA+6&#10;E9Ea/bw7HW+1Iwht6HZVVfW10DduyNYWq39VJe3CRcvI0PZRKtKJ2HjOEAdWzljGubShzKaWCZmz&#10;rZOUWZU04jEiaZSAkaywypk9AT5mZ8zkH0Nlmvc5ON/ZnCZXcC0sB88RKTPYMAebzoL7qDONXU2Z&#10;s/9VpCxNVCmMxxG1aejX1Sb6xrMjiMuDIy7oW8hPkVneAr5EHlwCRi8c8qTG9CDjK3r7nVK9/m0c&#10;/gAAAP//AwBQSwMEFAAGAAgAAAAhAH5/spPbAAAABQEAAA8AAABkcnMvZG93bnJldi54bWxMj0FL&#10;xDAQhe+C/yGM4M1Nt9ba1qbLIiheXHAVz9lmbIvNpCTZbf33jl70MrzhDe99U28WO4oT+jA4UrBe&#10;JSCQWmcG6hS8vT5cFSBC1GT06AgVfGGATXN+VuvKuJle8LSPneAQCpVW0Mc4VVKGtkerw8pNSOx9&#10;OG915NV30ng9c7gdZZokubR6IG7o9YT3Pbaf+6NVsMvm9jnfFuWQPqXZ/H6bysI/KnV5sWzvQERc&#10;4t8x/OAzOjTMdHBHMkGMCviR+DvZuy5v1iAOLPKsBNnU8j998w0AAP//AwBQSwECLQAUAAYACAAA&#10;ACEAtoM4kv4AAADhAQAAEwAAAAAAAAAAAAAAAAAAAAAAW0NvbnRlbnRfVHlwZXNdLnhtbFBLAQIt&#10;ABQABgAIAAAAIQA4/SH/1gAAAJQBAAALAAAAAAAAAAAAAAAAAC8BAABfcmVscy8ucmVsc1BLAQIt&#10;ABQABgAIAAAAIQBT5imnIgIAAH4EAAAOAAAAAAAAAAAAAAAAAC4CAABkcnMvZTJvRG9jLnhtbFBL&#10;AQItABQABgAIAAAAIQB+f7KT2wAAAAUBAAAPAAAAAAAAAAAAAAAAAHwEAABkcnMvZG93bnJldi54&#10;bWxQSwUGAAAAAAQABADzAAAAhAUAAAAA&#10;" filled="f" strokecolor="#732281" strokeweight="2.25pt">
                <v:stroke joinstyle="miter"/>
                <v:textbox>
                  <w:txbxContent>
                    <w:p w14:paraId="2C0C2C1D" w14:textId="77777777" w:rsidR="00457CE9" w:rsidRDefault="00457CE9" w:rsidP="0099074F">
                      <w:pPr>
                        <w:bidi/>
                        <w:spacing w:after="0"/>
                        <w:rPr>
                          <w:rtl/>
                        </w:rPr>
                      </w:pPr>
                      <w:r>
                        <w:rPr>
                          <w:rFonts w:hint="cs"/>
                          <w:color w:val="000000" w:themeColor="text1"/>
                          <w:sz w:val="28"/>
                          <w:szCs w:val="28"/>
                          <w:rtl/>
                        </w:rPr>
                        <w:t>الأشخاص المعرضون لخطر الإصابة</w:t>
                      </w:r>
                    </w:p>
                    <w:p w14:paraId="6A0522C2" w14:textId="77777777" w:rsidR="00457CE9" w:rsidRDefault="00457CE9" w:rsidP="0099074F">
                      <w:pPr>
                        <w:bidi/>
                        <w:spacing w:after="0"/>
                        <w:rPr>
                          <w:rtl/>
                        </w:rPr>
                      </w:pPr>
                      <w:r>
                        <w:rPr>
                          <w:rFonts w:hint="cs"/>
                          <w:color w:val="000000" w:themeColor="text1"/>
                          <w:sz w:val="28"/>
                          <w:szCs w:val="28"/>
                          <w:rtl/>
                        </w:rPr>
                        <w:t>بالعدوى</w:t>
                      </w:r>
                    </w:p>
                    <w:p w14:paraId="62135E97" w14:textId="77777777" w:rsidR="00457CE9" w:rsidRDefault="00457CE9" w:rsidP="0099074F">
                      <w:pPr>
                        <w:bidi/>
                        <w:spacing w:after="0"/>
                        <w:rPr>
                          <w:rtl/>
                        </w:rPr>
                      </w:pPr>
                      <w:r>
                        <w:rPr>
                          <w:rFonts w:hint="cs"/>
                          <w:color w:val="000000" w:themeColor="text1"/>
                          <w:rtl/>
                        </w:rPr>
                        <w:t>الجميع:</w:t>
                      </w:r>
                    </w:p>
                    <w:p w14:paraId="1C20B933" w14:textId="77777777" w:rsidR="00457CE9" w:rsidRDefault="00457CE9" w:rsidP="0099074F">
                      <w:pPr>
                        <w:bidi/>
                        <w:spacing w:after="0"/>
                        <w:rPr>
                          <w:rtl/>
                        </w:rPr>
                      </w:pPr>
                      <w:r>
                        <w:rPr>
                          <w:rFonts w:hint="cs"/>
                          <w:color w:val="000000" w:themeColor="text1"/>
                          <w:rtl/>
                        </w:rPr>
                        <w:t>• احرص على تلقي اللقاحات المناسبة</w:t>
                      </w:r>
                    </w:p>
                    <w:p w14:paraId="2E6D940C" w14:textId="77777777" w:rsidR="00457CE9" w:rsidRDefault="00457CE9" w:rsidP="0099074F">
                      <w:pPr>
                        <w:bidi/>
                        <w:spacing w:after="0"/>
                        <w:rPr>
                          <w:rtl/>
                        </w:rPr>
                      </w:pPr>
                      <w:r>
                        <w:rPr>
                          <w:rFonts w:hint="cs"/>
                          <w:color w:val="000000" w:themeColor="text1"/>
                          <w:rtl/>
                        </w:rPr>
                        <w:t>يجب على الأشخاص المعرضون لخطر كبير اتباع ما يلي:</w:t>
                      </w:r>
                    </w:p>
                    <w:p w14:paraId="3CD564E1" w14:textId="77777777" w:rsidR="00457CE9" w:rsidRDefault="00457CE9" w:rsidP="0099074F">
                      <w:pPr>
                        <w:bidi/>
                        <w:spacing w:after="0"/>
                        <w:rPr>
                          <w:rtl/>
                        </w:rPr>
                      </w:pPr>
                      <w:r>
                        <w:rPr>
                          <w:rFonts w:hint="cs"/>
                          <w:color w:val="000000" w:themeColor="text1"/>
                          <w:rtl/>
                        </w:rPr>
                        <w:t>• الابتعاد عن الأشخاص المصابين بالعدوى</w:t>
                      </w:r>
                    </w:p>
                    <w:p w14:paraId="618BE161" w14:textId="77777777" w:rsidR="00457CE9" w:rsidRDefault="00457CE9" w:rsidP="0099074F">
                      <w:pPr>
                        <w:bidi/>
                        <w:spacing w:after="0"/>
                        <w:rPr>
                          <w:rtl/>
                        </w:rPr>
                      </w:pPr>
                      <w:r>
                        <w:rPr>
                          <w:rFonts w:hint="cs"/>
                          <w:color w:val="000000" w:themeColor="text1"/>
                          <w:rtl/>
                        </w:rPr>
                        <w:t>• إيلاء المزيد من الاهتمام بشأن النظافة</w:t>
                      </w:r>
                    </w:p>
                    <w:p w14:paraId="4E5237AE" w14:textId="77777777" w:rsidR="00457CE9" w:rsidRDefault="00457CE9" w:rsidP="00D630B3">
                      <w:pPr>
                        <w:bidi/>
                        <w:rPr>
                          <w:rtl/>
                        </w:rPr>
                      </w:pPr>
                      <w:r>
                        <w:rPr>
                          <w:rFonts w:hint="cs"/>
                          <w:color w:val="000000" w:themeColor="text1"/>
                          <w:rtl/>
                        </w:rPr>
                        <w:t>• توخى عناية فائقة عند الطهي وإعداد الطعام</w:t>
                      </w:r>
                    </w:p>
                  </w:txbxContent>
                </v:textbox>
                <w10:anchorlock/>
              </v:roundrect>
            </w:pict>
          </mc:Fallback>
        </mc:AlternateContent>
      </w:r>
      <w:r w:rsidR="006C6AAF">
        <w:rPr>
          <w:rFonts w:hint="cs"/>
          <w:rtl/>
        </w:rPr>
        <w:tab/>
      </w:r>
      <w:r w:rsidR="006C6AAF">
        <w:rPr>
          <w:rFonts w:hint="cs"/>
          <w:rtl/>
        </w:rPr>
        <w:tab/>
      </w:r>
      <w:r w:rsidR="001F3E4F">
        <w:rPr>
          <w:rFonts w:hint="cs"/>
          <w:noProof/>
          <w:rtl/>
          <w:lang w:val="en-US" w:bidi="ar-SA"/>
        </w:rPr>
        <mc:AlternateContent>
          <mc:Choice Requires="wps">
            <w:drawing>
              <wp:inline distT="0" distB="0" distL="0" distR="0" wp14:anchorId="5445C74A" wp14:editId="291D6F80">
                <wp:extent cx="5910338" cy="907034"/>
                <wp:effectExtent l="0" t="0" r="0" b="0"/>
                <wp:docPr id="336" name="TextBox 4" descr="The Chain of Infection&#10;"/>
                <wp:cNvGraphicFramePr/>
                <a:graphic xmlns:a="http://schemas.openxmlformats.org/drawingml/2006/main">
                  <a:graphicData uri="http://schemas.microsoft.com/office/word/2010/wordprocessingShape">
                    <wps:wsp>
                      <wps:cNvSpPr txBox="1"/>
                      <wps:spPr>
                        <a:xfrm rot="16200000">
                          <a:off x="0" y="0"/>
                          <a:ext cx="5910338" cy="907034"/>
                        </a:xfrm>
                        <a:prstGeom prst="rect">
                          <a:avLst/>
                        </a:prstGeom>
                        <a:noFill/>
                      </wps:spPr>
                      <wps:txbx>
                        <w:txbxContent>
                          <w:p w14:paraId="7792C816" w14:textId="06BEF1A4" w:rsidR="00457CE9" w:rsidRPr="002021EA" w:rsidRDefault="00457CE9" w:rsidP="001F3E4F">
                            <w:pPr>
                              <w:bidi/>
                              <w:rPr>
                                <w:sz w:val="40"/>
                                <w:szCs w:val="40"/>
                                <w:rtl/>
                              </w:rPr>
                            </w:pPr>
                          </w:p>
                        </w:txbxContent>
                      </wps:txbx>
                      <wps:bodyPr wrap="square" rtlCol="0">
                        <a:noAutofit/>
                      </wps:bodyPr>
                    </wps:wsp>
                  </a:graphicData>
                </a:graphic>
              </wp:inline>
            </w:drawing>
          </mc:Choice>
          <mc:Fallback xmlns="">
            <w:pict>
              <v:shape w14:anchorId="5445C74A" id="_x0000_s1654" type="#_x0000_t202" alt="The Chain of Infection&#10;" style="width:465.4pt;height:7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gvWkAEAAAEDAAAOAAAAZHJzL2Uyb0RvYy54bWysUsFu2zAMvQ/YPwi6L3aarl2NOMW6or0M&#10;24BuH6DIUizAElVSiZ2/LyWn6bDdhvlASCT99N4j17eTH8TBIDkIrVwuailM0NC5sGvlr58PHz5J&#10;QUmFTg0QTCuPhuTt5v279RgbcwE9DJ1BwSCBmjG2sk8pNlVFujde0QKiCVy0gF4lvuKu6lCNjO6H&#10;6qKur6oRsIsI2hBx9n4uyk3Bt9bo9N1aMkkMrWRuqUQscZtjtVmrZocq9k6faKh/YOGVC/zoGepe&#10;JSX26P6C8k4jENi00OArsNZpUzSwmmX9h5qnXkVTtLA5FM820f+D1d8OT/EHijTdwcQDzIaMkRri&#10;ZNYzWfQCgX1bXrHf/BWZTFxwOzt6PLtopiQ0Jz/eLOvViueuuXZTX9ery4xazWAZNCKlRwNe5EMr&#10;kadUUNXhK6W59bUltwd4cMOQ82/M8ilN20m4rpWXq+tX3lvojixn5Im2kp73Co0UmIYvUBZghvu8&#10;T2BdeSnjzP+c4NnnwvW0E3mQv99L19vmbl4AAAD//wMAUEsDBBQABgAIAAAAIQBtNj962QAAAAUB&#10;AAAPAAAAZHJzL2Rvd25yZXYueG1sTI9LT8MwEITvSPwHa5G4IGpTHiohTsVDSFwb4L6Nt0lEvI7i&#10;bZP8e1wu9DLSalYz3+TryXfqQENsA1u4WRhQxFVwLdcWvj7fr1egoiA77AKThZkirIvzsxwzF0be&#10;0KGUWqUQjhlaaET6TOtYNeQxLkJPnLxdGDxKOodauwHHFO47vTTmQXtsOTU02NNrQ9VPufcW5E3a&#10;4L6vzC5sxvuX+aOM2s/WXl5Mz0+ghCb5f4YjfkKHIjFtw55dVJ2FNET+9OjdLdOMrYXHW7MCXeT6&#10;lL74BQAA//8DAFBLAQItABQABgAIAAAAIQC2gziS/gAAAOEBAAATAAAAAAAAAAAAAAAAAAAAAABb&#10;Q29udGVudF9UeXBlc10ueG1sUEsBAi0AFAAGAAgAAAAhADj9If/WAAAAlAEAAAsAAAAAAAAAAAAA&#10;AAAALwEAAF9yZWxzLy5yZWxzUEsBAi0AFAAGAAgAAAAhANeuC9aQAQAAAQMAAA4AAAAAAAAAAAAA&#10;AAAALgIAAGRycy9lMm9Eb2MueG1sUEsBAi0AFAAGAAgAAAAhAG02P3rZAAAABQEAAA8AAAAAAAAA&#10;AAAAAAAA6gMAAGRycy9kb3ducmV2LnhtbFBLBQYAAAAABAAEAPMAAADwBAAAAAA=&#10;" filled="f" stroked="f">
                <v:textbox>
                  <w:txbxContent>
                    <w:p w14:paraId="7792C816" w14:textId="06BEF1A4" w:rsidR="00457CE9" w:rsidRPr="002021EA" w:rsidRDefault="00457CE9" w:rsidP="001F3E4F">
                      <w:pPr>
                        <w:bidi/>
                        <w:rPr>
                          <w:sz w:val="40"/>
                          <w:szCs w:val="40"/>
                          <w:rtl/>
                        </w:rPr>
                      </w:pPr>
                    </w:p>
                  </w:txbxContent>
                </v:textbox>
                <w10:anchorlock/>
              </v:shape>
            </w:pict>
          </mc:Fallback>
        </mc:AlternateContent>
      </w:r>
      <w:r w:rsidR="006C6AAF">
        <w:rPr>
          <w:rFonts w:hint="cs"/>
          <w:noProof/>
          <w:rtl/>
          <w:lang w:val="en-US" w:bidi="ar-SA"/>
        </w:rPr>
        <mc:AlternateContent>
          <mc:Choice Requires="wps">
            <w:drawing>
              <wp:inline distT="0" distB="0" distL="0" distR="0" wp14:anchorId="14C2B5B5" wp14:editId="09419B07">
                <wp:extent cx="2165883" cy="1544217"/>
                <wp:effectExtent l="25082" t="13018" r="12383" b="12382"/>
                <wp:docPr id="335" name="Rectangle: Rounded Corners 335"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2165883" cy="15442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ECC22" w14:textId="77777777" w:rsidR="00457CE9" w:rsidRDefault="00457CE9" w:rsidP="0099074F">
                            <w:pPr>
                              <w:bidi/>
                              <w:spacing w:after="0"/>
                              <w:rPr>
                                <w:rtl/>
                              </w:rPr>
                            </w:pPr>
                            <w:r>
                              <w:rPr>
                                <w:rFonts w:hint="cs"/>
                                <w:color w:val="000000" w:themeColor="text1"/>
                                <w:sz w:val="28"/>
                                <w:szCs w:val="28"/>
                                <w:rtl/>
                              </w:rPr>
                              <w:t>طرق دخول الميكروبات</w:t>
                            </w:r>
                          </w:p>
                          <w:p w14:paraId="763A2BDC" w14:textId="77777777" w:rsidR="00457CE9" w:rsidRDefault="00457CE9" w:rsidP="0099074F">
                            <w:pPr>
                              <w:bidi/>
                              <w:spacing w:after="0"/>
                              <w:rPr>
                                <w:rtl/>
                              </w:rPr>
                            </w:pPr>
                            <w:r>
                              <w:rPr>
                                <w:rFonts w:hint="cs"/>
                                <w:color w:val="000000" w:themeColor="text1"/>
                                <w:rtl/>
                              </w:rPr>
                              <w:t>• تغطية الجروح والقروح المفتوحة بضمادة مقاومة للماء</w:t>
                            </w:r>
                          </w:p>
                          <w:p w14:paraId="30B18C56" w14:textId="77777777" w:rsidR="00457CE9" w:rsidRDefault="00457CE9" w:rsidP="0099074F">
                            <w:pPr>
                              <w:bidi/>
                              <w:spacing w:after="0"/>
                              <w:rPr>
                                <w:rtl/>
                              </w:rPr>
                            </w:pPr>
                            <w:r>
                              <w:rPr>
                                <w:rFonts w:hint="cs"/>
                                <w:color w:val="000000" w:themeColor="text1"/>
                                <w:rtl/>
                              </w:rPr>
                              <w:t>• طهي الطعام بشكل سليم</w:t>
                            </w:r>
                          </w:p>
                          <w:p w14:paraId="26618AFF" w14:textId="77777777" w:rsidR="00457CE9" w:rsidRDefault="00457CE9" w:rsidP="0099074F">
                            <w:pPr>
                              <w:bidi/>
                              <w:spacing w:after="0"/>
                              <w:rPr>
                                <w:rtl/>
                              </w:rPr>
                            </w:pPr>
                            <w:r>
                              <w:rPr>
                                <w:rFonts w:hint="cs"/>
                                <w:color w:val="000000" w:themeColor="text1"/>
                                <w:rtl/>
                              </w:rPr>
                              <w:t>• احرص على شرب الماء النظيف فقط</w:t>
                            </w:r>
                          </w:p>
                        </w:txbxContent>
                      </wps:txbx>
                      <wps:bodyPr rtlCol="0" anchor="ctr"/>
                    </wps:wsp>
                  </a:graphicData>
                </a:graphic>
              </wp:inline>
            </w:drawing>
          </mc:Choice>
          <mc:Fallback xmlns="">
            <w:pict>
              <v:roundrect w14:anchorId="14C2B5B5" id="Rectangle: Rounded Corners 335" o:spid="_x0000_s1655" alt="Way in for microbes&#10;• Cover cuts and open sores with a water proof dressing&#10;• Cook food properly&#10;• Take care to drink only clean water&#10;" style="width:170.55pt;height:121.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4IwIAAH4EAAAOAAAAZHJzL2Uyb0RvYy54bWyslM1u2zAMx+8D9g6C7otjJ06NIE4PLbrL&#10;sBVt9wCKPmIPkmhIapy8/SjJcYutp2E5CLJI/kj+RWV3ezaanKTzPdiWloslJdJyEL09tvTny8OX&#10;hhIfmBVMg5UtvUhPb/efP+3GYSsr6EAL6QhCrN+OQ0u7EIZtUXjeScP8AgZp0ajAGRbw0x0L4diI&#10;dKOLarncFCM4MTjg0ns8vc9Guk98pSQPP5TyMhDdUqwtpNWl9RDXYr9j26NjQ9fzqQz2D1UY1ltM&#10;OqPuWWDk1fV/oUzPHXhQYcHBFKBUz2XqAbspl39089yxQaZeUBw/zDL5/4fl30/Pw6NDGcbBbz1u&#10;Yxdn5QxxgGqVG1QZf6k5LJeck3aXWTt5DoTjYVVu6qZZUcLRVtbrdVXeRHWLTIvUwfnwVYIhcdNS&#10;B69WPOENJTY7ffMhKSiIZQZHhYlflCij8T5OTJN6s6om4OSL6CsyBlp46LVOF6otGbGkpr6pE9yD&#10;7kW0Rj/vjoc77QhCW3qzqqqmnLjv3JCtLVb/pkrahYuWkaHtk1SkF7HxnCEOrJyxjHNpQ5lNHRMy&#10;Z6uTlFmVNOIxImmUgJGssMqZPQE+ZmfM5B9DZZr3OTjf2ZwmV3AtLAfPESkz2DAHm96C+6gzjV1N&#10;mbP/VaQsTVQpnA9n1Kal61UTfePZAcTl0REX9B3kp8gs7wBfIg8uAaMXDnlSY3qQ8RW9/06p3v42&#10;9r8BAAD//wMAUEsDBBQABgAIAAAAIQDf/ZA92wAAAAUBAAAPAAAAZHJzL2Rvd25yZXYueG1sTI9B&#10;S8QwEIXvgv8hjODNTZsta61Nl0VQvCi4iufZZmyLzaQk2W3990Yvehl4vMd739TbxY7iRD4MjjXk&#10;qwwEcevMwJ2Gt9f7qxJEiMgGR8ek4YsCbJvzsxor42Z+odM+diKVcKhQQx/jVEkZ2p4shpWbiJP3&#10;4bzFmKTvpPE4p3I7SpVlG2lx4LTQ40R3PbWf+6PV8FzM7dNmV94M6lEV8/u1kqV/0PryYtndgoi0&#10;xL8w/OAndGgS08Ed2QQxakiPxN+bPFWsFYiDhnWR5yCbWv6nb74BAAD//wMAUEsBAi0AFAAGAAgA&#10;AAAhALaDOJL+AAAA4QEAABMAAAAAAAAAAAAAAAAAAAAAAFtDb250ZW50X1R5cGVzXS54bWxQSwEC&#10;LQAUAAYACAAAACEAOP0h/9YAAACUAQAACwAAAAAAAAAAAAAAAAAvAQAAX3JlbHMvLnJlbHNQSwEC&#10;LQAUAAYACAAAACEAzkfz+CMCAAB+BAAADgAAAAAAAAAAAAAAAAAuAgAAZHJzL2Uyb0RvYy54bWxQ&#10;SwECLQAUAAYACAAAACEA3/2QPdsAAAAFAQAADwAAAAAAAAAAAAAAAAB9BAAAZHJzL2Rvd25yZXYu&#10;eG1sUEsFBgAAAAAEAAQA8wAAAIUFAAAAAA==&#10;" filled="f" strokecolor="#732281" strokeweight="2.25pt">
                <v:stroke joinstyle="miter"/>
                <v:textbox>
                  <w:txbxContent>
                    <w:p w14:paraId="798ECC22" w14:textId="77777777" w:rsidR="00457CE9" w:rsidRDefault="00457CE9" w:rsidP="0099074F">
                      <w:pPr>
                        <w:bidi/>
                        <w:spacing w:after="0"/>
                        <w:rPr>
                          <w:rtl/>
                        </w:rPr>
                      </w:pPr>
                      <w:r>
                        <w:rPr>
                          <w:rFonts w:hint="cs"/>
                          <w:color w:val="000000" w:themeColor="text1"/>
                          <w:sz w:val="28"/>
                          <w:szCs w:val="28"/>
                          <w:rtl/>
                        </w:rPr>
                        <w:t>طرق دخول الميكروبات</w:t>
                      </w:r>
                    </w:p>
                    <w:p w14:paraId="763A2BDC" w14:textId="77777777" w:rsidR="00457CE9" w:rsidRDefault="00457CE9" w:rsidP="0099074F">
                      <w:pPr>
                        <w:bidi/>
                        <w:spacing w:after="0"/>
                        <w:rPr>
                          <w:rtl/>
                        </w:rPr>
                      </w:pPr>
                      <w:r>
                        <w:rPr>
                          <w:rFonts w:hint="cs"/>
                          <w:color w:val="000000" w:themeColor="text1"/>
                          <w:rtl/>
                        </w:rPr>
                        <w:t>• تغطية الجروح والقروح المفتوحة بضمادة مقاومة للماء</w:t>
                      </w:r>
                    </w:p>
                    <w:p w14:paraId="30B18C56" w14:textId="77777777" w:rsidR="00457CE9" w:rsidRDefault="00457CE9" w:rsidP="0099074F">
                      <w:pPr>
                        <w:bidi/>
                        <w:spacing w:after="0"/>
                        <w:rPr>
                          <w:rtl/>
                        </w:rPr>
                      </w:pPr>
                      <w:r>
                        <w:rPr>
                          <w:rFonts w:hint="cs"/>
                          <w:color w:val="000000" w:themeColor="text1"/>
                          <w:rtl/>
                        </w:rPr>
                        <w:t>• طهي الطعام بشكل سليم</w:t>
                      </w:r>
                    </w:p>
                    <w:p w14:paraId="26618AFF" w14:textId="77777777" w:rsidR="00457CE9" w:rsidRDefault="00457CE9" w:rsidP="0099074F">
                      <w:pPr>
                        <w:bidi/>
                        <w:spacing w:after="0"/>
                        <w:rPr>
                          <w:rtl/>
                        </w:rPr>
                      </w:pPr>
                      <w:r>
                        <w:rPr>
                          <w:rFonts w:hint="cs"/>
                          <w:color w:val="000000" w:themeColor="text1"/>
                          <w:rtl/>
                        </w:rPr>
                        <w:t>• احرص على شرب الماء النظيف فقط</w:t>
                      </w:r>
                    </w:p>
                  </w:txbxContent>
                </v:textbox>
                <w10:anchorlock/>
              </v:roundrect>
            </w:pict>
          </mc:Fallback>
        </mc:AlternateContent>
      </w:r>
      <w:r w:rsidR="006C6AAF">
        <w:rPr>
          <w:rFonts w:hint="cs"/>
          <w:noProof/>
          <w:rtl/>
          <w:lang w:val="en-US" w:bidi="ar-SA"/>
        </w:rPr>
        <mc:AlternateContent>
          <mc:Choice Requires="wps">
            <w:drawing>
              <wp:anchor distT="0" distB="0" distL="114300" distR="114300" simplePos="0" relativeHeight="251658260" behindDoc="0" locked="0" layoutInCell="1" allowOverlap="1" wp14:anchorId="03A9BE57" wp14:editId="0D09858E">
                <wp:simplePos x="0" y="0"/>
                <wp:positionH relativeFrom="column">
                  <wp:posOffset>2775266</wp:posOffset>
                </wp:positionH>
                <wp:positionV relativeFrom="paragraph">
                  <wp:posOffset>3653867</wp:posOffset>
                </wp:positionV>
                <wp:extent cx="147668" cy="113926"/>
                <wp:effectExtent l="0" t="0" r="24130" b="19685"/>
                <wp:wrapNone/>
                <wp:docPr id="2206" name="Rectangle 2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ect w14:anchorId="37958A6B" id="Rectangle 2206" o:spid="_x0000_s1026" alt="&quot;&quot;" style="position:absolute;margin-left:218.5pt;margin-top:287.7pt;width:11.65pt;height:8.9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vt/9wEAAHIEAAAOAAAAZHJzL2Uyb0RvYy54bWysVMmO1DAQvSPxD5bvdBYgQKvTc5jRcEEw&#10;moEPcDvlxJI32aaXv6dsJ2k2cRiRg+Ol6tV7L+Xsbs5akSP4IK3pabOpKQHD7SDN2NNvX+9fvack&#10;RGYGpqyBnl4g0Jv9yxe7k9tCayerBvAEQUzYnlxPpxjdtqoCn0CzsLEODB4K6zWLuPRjNXh2QnSt&#10;qrauu+pk/eC85RAC7t6VQ7rP+EIAj1+ECBCJ6ilyi3n0eTyksdrv2Hb0zE2SzzTYM1hoJg0WXaHu&#10;WGTku5d/QGnJvQ1WxA23urJCSA5ZA6pp6t/UPE3MQdaC5gS32hT+Hyz/fHzwRA49bdu6o8QwjV/p&#10;EX1jZlRA8i6adHJhi7FP7sHPq4DTpPgsvE5v1ELO2djLaiycI+G42bx513XYCRyPmub1h7ZLxlfX&#10;ZOdD/AhWkzTpqcf62U52/BRiCV1CUq1glRzupVJ5kXoFbpUnR4Zf+TA2M/gvUco8KxE5pswq6S+K&#10;8yxeFCQ8ZR5BoH2osc2Ec+NeyTDOwcSmHE1sgMLxbY3PwnKhnw3JgAlZoLoVewZYIgvIgl3smeNT&#10;KuS+X5PrfxEryWtGrmxNXJO1NNb/DUChqrlyiV9MKtYklw52uGBz+ahubbl+zPDJ4u3j0efkFIWN&#10;nZXPlzDdnJ/XGfb6q9j/AAAA//8DAFBLAwQUAAYACAAAACEA9VAGpeIAAAALAQAADwAAAGRycy9k&#10;b3ducmV2LnhtbEyPQU+DQBCF7yb+h82YeLOLhRaLLI0xGmPiQVuT9jiFWSCyu4RdKP57x5Me37yX&#10;N9/Lt7PpxESDb51VcLuIQJAtXdXaWsHn/vnmDoQPaCvsnCUF3+RhW1xe5JhV7mw/aNqFWnCJ9Rkq&#10;aELoMyl92ZBBv3A9Wfa0GwwGlkMtqwHPXG46uYyitTTYWv7QYE+PDZVfu9EoOGp82T+9+jepl5Pe&#10;tO/jQaejUtdX88M9iEBz+AvDLz6jQ8FMJzfayotOQRKnvCUoWKWrBAQnknUUgzjxZRPHIItc/t9Q&#10;/AAAAP//AwBQSwECLQAUAAYACAAAACEAtoM4kv4AAADhAQAAEwAAAAAAAAAAAAAAAAAAAAAAW0Nv&#10;bnRlbnRfVHlwZXNdLnhtbFBLAQItABQABgAIAAAAIQA4/SH/1gAAAJQBAAALAAAAAAAAAAAAAAAA&#10;AC8BAABfcmVscy8ucmVsc1BLAQItABQABgAIAAAAIQDpjvt/9wEAAHIEAAAOAAAAAAAAAAAAAAAA&#10;AC4CAABkcnMvZTJvRG9jLnhtbFBLAQItABQABgAIAAAAIQD1UAal4gAAAAsBAAAPAAAAAAAAAAAA&#10;AAAAAFEEAABkcnMvZG93bnJldi54bWxQSwUGAAAAAAQABADzAAAAYAUAAAAA&#10;" fillcolor="white [3212]" strokecolor="white [3212]" strokeweight="1pt"/>
            </w:pict>
          </mc:Fallback>
        </mc:AlternateContent>
      </w:r>
      <w:r w:rsidR="006C6AAF">
        <w:rPr>
          <w:rFonts w:hint="cs"/>
          <w:noProof/>
          <w:rtl/>
          <w:lang w:val="en-US" w:bidi="ar-SA"/>
        </w:rPr>
        <mc:AlternateContent>
          <mc:Choice Requires="wps">
            <w:drawing>
              <wp:anchor distT="0" distB="0" distL="114300" distR="114300" simplePos="0" relativeHeight="251658261" behindDoc="0" locked="0" layoutInCell="1" allowOverlap="1" wp14:anchorId="521A9C32" wp14:editId="1BE602AC">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ect w14:anchorId="229AD896" id="Rectangle 2207" o:spid="_x0000_s1026" alt="&quot;&quot;" style="position:absolute;margin-left:365.3pt;margin-top:344.7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I0+AEAAHIEAAAOAAAAZHJzL2Uyb0RvYy54bWysVMlu2zAQvRfoPxC811raO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u2vqLEMI1f&#10;6RF9Y+aggORdNGl0YYOxT+7BT6uA06T4JLxOb9RCTtnY82IsnCLhuNl8uFqvsRM4HjXN++t2nYyv&#10;LsnOh/gZrCZp0lGP9bOd7PglxBI6h6RawSrZ30ul8iL1CtwqT44Mv/L+0Ezgv0Up86JE5Jgyq6S/&#10;KM6zeFaQ8JR5BIH2ocY2E86NeyHDOAcTm3I0sB4Kx481PjPLmX42JAMmZIHqFuwJYI4sIDN2sWeK&#10;T6mQ+35Jrv9HrCQvGbmyNXFJ1tJY/y8AhaqmyiV+NqlYk1za2/6MzeWjurXl+jHDB4u3j0efk1MU&#10;NnZWPl3CdHN+XWfYy69i9xMAAP//AwBQSwMEFAAGAAgAAAAhAPRX7TrhAAAACwEAAA8AAABkcnMv&#10;ZG93bnJldi54bWxMj8FKxDAQhu+C7xBG8OYmbrXd1qaLiCLCHnRX0ONsk7TFJilN2q1v73jS2wzz&#10;8c/3l9vF9mzWY+i8k3C9EsC0q73qXCPh/fB0tQEWIjqFvXdawrcOsK3Oz0oslD+5Nz3vY8MoxIUC&#10;JbQxDgXnoW61xbDyg3Z0M360GGkdG65GPFG47flaiJRb7Bx9aHHQD62uv/aTlfBp8Pnw+BJ23Kxn&#10;k3ev04fJJikvL5b7O2BRL/EPhl99UoeKnI5+ciqwXkKWiJRQCekmvwFGRHab5MCONIgsAV6V/H+H&#10;6gcAAP//AwBQSwECLQAUAAYACAAAACEAtoM4kv4AAADhAQAAEwAAAAAAAAAAAAAAAAAAAAAAW0Nv&#10;bnRlbnRfVHlwZXNdLnhtbFBLAQItABQABgAIAAAAIQA4/SH/1gAAAJQBAAALAAAAAAAAAAAAAAAA&#10;AC8BAABfcmVscy8ucmVsc1BLAQItABQABgAIAAAAIQCkqII0+AEAAHIEAAAOAAAAAAAAAAAAAAAA&#10;AC4CAABkcnMvZTJvRG9jLnhtbFBLAQItABQABgAIAAAAIQD0V+064QAAAAsBAAAPAAAAAAAAAAAA&#10;AAAAAFIEAABkcnMvZG93bnJldi54bWxQSwUGAAAAAAQABADzAAAAYAUAAAAA&#10;" fillcolor="white [3212]" strokecolor="white [3212]" strokeweight="1pt"/>
            </w:pict>
          </mc:Fallback>
        </mc:AlternateContent>
      </w:r>
      <w:r w:rsidR="006C6AAF">
        <w:rPr>
          <w:rFonts w:hint="cs"/>
          <w:noProof/>
          <w:rtl/>
          <w:lang w:val="en-US" w:bidi="ar-SA"/>
        </w:rPr>
        <mc:AlternateContent>
          <mc:Choice Requires="wps">
            <w:drawing>
              <wp:anchor distT="0" distB="0" distL="114300" distR="114300" simplePos="0" relativeHeight="251658262" behindDoc="0" locked="0" layoutInCell="1" allowOverlap="1" wp14:anchorId="4B102CE6" wp14:editId="620140EC">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ect w14:anchorId="47DC10B0" id="Rectangle 2240" o:spid="_x0000_s1026" alt="&quot;&quot;" style="position:absolute;margin-left:353.4pt;margin-top:506.65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QU/+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Cg0yTONX&#10;ekTfmDkoIHkXTRpd2GDsk3vw0yrgNCk+Ca/TG7WQUzb2vBgLp0g4bjZXH9dr7ASOR03z/rpdJ+Or&#10;S7LzIX4Gq0madNRj/WwnO34JsYTOIalWsEr291KpvEi9ArfKkyPDr7w/NBP4b1HKvCgROabMKukv&#10;ivMsnhUkPGUeQaB9qLHNhHPjXsgwzsHEphwNrIfC8UONz8xypp8NyYAJWaC6BXsCmCMLyIxd7Jni&#10;Uyrkvl+S6/8RK8lLRq5sTVyStTTW/wtAoaqpcomfTSrWJJf2tj9jc/mobm25fszwweLt49Hn5BSF&#10;jZ2VT5cw3Zxf1xn28qvY/QQAAP//AwBQSwMEFAAGAAgAAAAhAPyck+ziAAAADQEAAA8AAABkcnMv&#10;ZG93bnJldi54bWxMj8FOwzAQRO9I/IO1SNyonURqII1TIQRCSBxoi0SPbmwnEfE6ip00/D3bExxn&#10;ZzTzttwurmezGUPnUUKyEsAM1l532Ej4PLzc3QMLUaFWvUcj4ccE2FbXV6UqtD/jzsz72DAqwVAo&#10;CW2MQ8F5qFvjVFj5wSB51o9ORZJjw/WozlTuep4KseZOdUgLrRrMU2vq7/3kJBytej08v4V3btPZ&#10;PnQf05fNJylvb5bHDbBolvgXhgs+oUNFTCc/oQ6sl5CLNaFHMkSSZcAokmciAXa6nLIkBV6V/P8X&#10;1S8AAAD//wMAUEsBAi0AFAAGAAgAAAAhALaDOJL+AAAA4QEAABMAAAAAAAAAAAAAAAAAAAAAAFtD&#10;b250ZW50X1R5cGVzXS54bWxQSwECLQAUAAYACAAAACEAOP0h/9YAAACUAQAACwAAAAAAAAAAAAAA&#10;AAAvAQAAX3JlbHMvLnJlbHNQSwECLQAUAAYACAAAACEAKk0FP/gBAAByBAAADgAAAAAAAAAAAAAA&#10;AAAuAgAAZHJzL2Uyb0RvYy54bWxQSwECLQAUAAYACAAAACEA/JyT7OIAAAANAQAADwAAAAAAAAAA&#10;AAAAAABSBAAAZHJzL2Rvd25yZXYueG1sUEsFBgAAAAAEAAQA8wAAAGEFAAAAAA==&#10;" fillcolor="white [3212]" strokecolor="white [3212]" strokeweight="1pt"/>
            </w:pict>
          </mc:Fallback>
        </mc:AlternateContent>
      </w:r>
      <w:r w:rsidR="006C6AAF">
        <w:rPr>
          <w:rFonts w:hint="cs"/>
          <w:noProof/>
          <w:rtl/>
          <w:lang w:val="en-US" w:bidi="ar-SA"/>
        </w:rPr>
        <mc:AlternateContent>
          <mc:Choice Requires="wps">
            <w:drawing>
              <wp:anchor distT="0" distB="0" distL="114300" distR="114300" simplePos="0" relativeHeight="251658263" behindDoc="0" locked="0" layoutInCell="1" allowOverlap="1" wp14:anchorId="608A7C58" wp14:editId="65247FAA">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ect w14:anchorId="78ADE0BD" id="Rectangle 2241" o:spid="_x0000_s1026" alt="&quot;&quot;" style="position:absolute;margin-left:192.3pt;margin-top:540.9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3x0+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H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HwmvefiAAAADQEAAA8AAABkcnMv&#10;ZG93bnJldi54bWxMj81OwzAQhO9IvIO1SNyo3VI1P8SpEAIhJA7QIrVHN7aTiHgdxU4a3p7tCY47&#10;82l2ptjOrmOTGULrUcJyIYAZrLxusZbwtX+5S4GFqFCrzqOR8GMCbMvrq0Ll2p/x00y7WDMKwZAr&#10;CU2Mfc55qBrjVFj43iB51g9ORTqHmutBnSncdXwlxIY71SJ9aFRvnhpTfe9GJ+Fo1ev++S28c7ua&#10;bNZ+jAebjFLe3syPD8CimeMfDJf6VB1K6nTyI+rAOgn36XpDKBkiXdIIQtYiyYCdLlKWJcDLgv9f&#10;Uf4CAAD//wMAUEsBAi0AFAAGAAgAAAAhALaDOJL+AAAA4QEAABMAAAAAAAAAAAAAAAAAAAAAAFtD&#10;b250ZW50X1R5cGVzXS54bWxQSwECLQAUAAYACAAAACEAOP0h/9YAAACUAQAACwAAAAAAAAAAAAAA&#10;AAAvAQAAX3JlbHMvLnJlbHNQSwECLQAUAAYACAAAACEAZ2t8dPgBAAByBAAADgAAAAAAAAAAAAAA&#10;AAAuAgAAZHJzL2Uyb0RvYy54bWxQSwECLQAUAAYACAAAACEAfCa95+IAAAANAQAADwAAAAAAAAAA&#10;AAAAAABSBAAAZHJzL2Rvd25yZXYueG1sUEsFBgAAAAAEAAQA8wAAAGEFAAAAAA==&#10;" fillcolor="white [3212]" strokecolor="white [3212]" strokeweight="1pt"/>
            </w:pict>
          </mc:Fallback>
        </mc:AlternateContent>
      </w:r>
      <w:r w:rsidR="006C6AAF">
        <w:rPr>
          <w:rFonts w:hint="cs"/>
          <w:noProof/>
          <w:rtl/>
          <w:lang w:val="en-US" w:bidi="ar-SA"/>
        </w:rPr>
        <mc:AlternateContent>
          <mc:Choice Requires="wps">
            <w:drawing>
              <wp:anchor distT="0" distB="0" distL="114300" distR="114300" simplePos="0" relativeHeight="251658264" behindDoc="0" locked="0" layoutInCell="1" allowOverlap="1" wp14:anchorId="2D53D78A" wp14:editId="4442861B">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ect w14:anchorId="57D08BA9" id="Rectangle 2242" o:spid="_x0000_s1026" alt="&quot;&quot;" style="position:absolute;margin-left:104.3pt;margin-top:405.65pt;width:11.65pt;height:8.9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ep+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X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M3ixCnhAAAACwEAAA8AAABkcnMv&#10;ZG93bnJldi54bWxMj8FKxDAQhu+C7xBG8OamzcLadpsuIooIHnRX0GO2mbRlm6Q0abe+vePJPc7M&#10;xz/fX+4W27MZx9B5JyFdJcDQ1V53rpHweXi+y4CFqJxWvXco4QcD7Krrq1IV2p/dB8772DAKcaFQ&#10;EtoYh4LzULdoVVj5AR3djB+tijSODdejOlO47blIkg23qnP0oVUDPrZYn/aTlfBt1Mvh6TW8cSNm&#10;k3fv05e5n6S8vVketsAiLvEfhj99UoeKnI5+cjqwXoJIsg2hErI0XQMjQqzTHNiRNiIXwKuSX3ao&#10;fgEAAP//AwBQSwECLQAUAAYACAAAACEAtoM4kv4AAADhAQAAEwAAAAAAAAAAAAAAAAAAAAAAW0Nv&#10;bnRlbnRfVHlwZXNdLnhtbFBLAQItABQABgAIAAAAIQA4/SH/1gAAAJQBAAALAAAAAAAAAAAAAAAA&#10;AC8BAABfcmVscy8ucmVsc1BLAQItABQABgAIAAAAIQCwAfep+AEAAHIEAAAOAAAAAAAAAAAAAAAA&#10;AC4CAABkcnMvZTJvRG9jLnhtbFBLAQItABQABgAIAAAAIQDN4sQp4QAAAAsBAAAPAAAAAAAAAAAA&#10;AAAAAFIEAABkcnMvZG93bnJldi54bWxQSwUGAAAAAAQABADzAAAAYAUAAAAA&#10;" fillcolor="white [3212]" strokecolor="white [3212]" strokeweight="1pt"/>
            </w:pict>
          </mc:Fallback>
        </mc:AlternateContent>
      </w:r>
      <w:r w:rsidR="006C6AAF">
        <w:rPr>
          <w:rFonts w:hint="cs"/>
          <w:rtl/>
        </w:rPr>
        <w:br w:type="page"/>
      </w:r>
      <w:bookmarkEnd w:id="18"/>
    </w:p>
    <w:bookmarkStart w:id="19" w:name="_Hlk112402873"/>
    <w:p w14:paraId="7AD84B38" w14:textId="77777777" w:rsidR="00D348F7" w:rsidRDefault="00D348F7" w:rsidP="00D348F7">
      <w:pPr>
        <w:pStyle w:val="ListParagraph"/>
        <w:bidi/>
        <w:rPr>
          <w:rtl/>
        </w:rPr>
      </w:pPr>
      <w:r>
        <w:rPr>
          <w:rFonts w:hint="cs"/>
          <w:noProof/>
          <w:rtl/>
          <w:lang w:val="en-US" w:bidi="ar-SA"/>
        </w:rPr>
        <w:lastRenderedPageBreak/>
        <mc:AlternateContent>
          <mc:Choice Requires="wpg">
            <w:drawing>
              <wp:anchor distT="0" distB="0" distL="114300" distR="114300" simplePos="0" relativeHeight="251658345" behindDoc="0" locked="0" layoutInCell="1" allowOverlap="1" wp14:anchorId="158756CE" wp14:editId="471FA27C">
                <wp:simplePos x="0" y="0"/>
                <wp:positionH relativeFrom="column">
                  <wp:posOffset>304800</wp:posOffset>
                </wp:positionH>
                <wp:positionV relativeFrom="paragraph">
                  <wp:posOffset>133350</wp:posOffset>
                </wp:positionV>
                <wp:extent cx="6210935" cy="8934450"/>
                <wp:effectExtent l="38100" t="19050" r="18415" b="38100"/>
                <wp:wrapNone/>
                <wp:docPr id="997" name="Group 9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998" name="Rectangle: Rounded Corners 998">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0" name="Oval 1000">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1" name="Picture 100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xmlns="">
            <w:pict>
              <v:group w14:anchorId="69D1CD9B" id="Group 997" o:spid="_x0000_s1026" alt="&quot;&quot;" style="position:absolute;margin-left:24pt;margin-top:10.5pt;width:489.05pt;height:703.5pt;z-index:252683264;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tQy5gMAADILAAAOAAAAZHJzL2Uyb0RvYy54bWzsVt1u2zYUvh+wdyB0&#10;30hWbFkW4hRb0gQDijVItwegKcriSpEcSdvJ2/ccklJiJ1mHDujVYsQmxfPHT9/5uXj/MEiy59YJ&#10;rdbZ7KzICFdMt0Jt19mff9y8qzPiPFUtlVrxdfbIXfb+8uefLg6m4aXutWy5JWBEueZg1lnvvWny&#10;3LGeD9SdacMVHHbaDtTD1m7z1tIDWB9kXhZFlR+0bY3VjDsHT6/jYXYZ7HcdZ/5T1znuiVxnEJsP&#10;3zZ8b/A7v7ygzdZS0wuWwqDfEcVAhQKnk6lr6inZWfHC1CCY1U53/ozpIdddJxgPd4DbzIqT29xa&#10;vTPhLtvmsDUTTADtCU7fbZb9vr+zRLTrbLVaZkTRAV5S8EvwAcBzMNsGpG6t+WzubHqwjTu88UNn&#10;B/yFu5CHAOzjBCx/8ITBw6qcFavzRUYYnNWr8/l8kaBnPbyfF3qs//Ca5qpYVtUqaOaj4xzjm8I5&#10;GKCRe0LK/TekPvfU8PACHGIwIQWkjkjdA8Go2krekHu9Uy1vyZW2CvIB4KsjfEF1ws41DmB8E7iy&#10;rKsiYTOhV9TFrBzRq+d1cYIBbYx1/pbrgeBinQFvVIuxBU7S/UfnAznbFDZt/8pIN0ig+p5KUi6W&#10;C4wVQE2ysBpNoqLSN0LKkCtSkcM6W1aQfPA6KaSs+zt4cVqKFsVQwdnt5kpaAtbXWfnrYrX6kBwc&#10;iW34nqNZcCcV/ODri/CElX+UHK1Jdc87ICkwqYy+sDzwyQFljCs/i0c9bXn0uyjgb3Q7aiRnYBAt&#10;dxDvZDsZGCWjkdF2jDLJoyoP1WVSLv4psKg8aQTPWvlJeRBK29cMSLhV8hzlR5AiNIjSRrePQEzr&#10;5ZWORY4q1muocczboJySAlP5B2THDEFPPPuE7AoP4BLoHZLo25mwqOb1OfL9ZSFZVGU1Q+LBUVpH&#10;eMYqNLI2JQKXUhiHKZyoHaVHKXx8RMgj3t7U+BkJ9JzeMQnOa7hafGvPD49svMX9/xn/QxhvBGvg&#10;P3VOWL3oB9+eMEDL7yzPkpHhX9kYqP2yM++gyRvqxUZI4R/DwAJ8waDU/k4w7AO4eWotQKjZmDwg&#10;gH4xf0IRGCWjHhRowT5q9sURpa96aEL8F2eg5MMUFih7LJ7j9sjpBjJjLNe4TteDunEyW7yCUJxb&#10;rjXbDVB44yBmuYSbauV6yLiM2IYPGw5zhf2thSsxGAI9jBbGCuUxPuwRDFtUXHvLPesxOzHQp9hw&#10;90bDXFR1NU9lYrYqxoli7JrzZb2EPhlLRVlWxdji3igV9qhdntaJEFYMJCwhrlCKw2AWekoaInHy&#10;e74PUk+j7uVX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DbVLuXgAAAACwEAAA8AAABkcnMvZG93bnJldi54bWxMj0FrwzAMhe+D/QejwW6r46wrJYtT&#10;Stl2KoO1g7GbGqtJaGyH2E3Sfz/1tJ4k8R5P38tXk23FQH1ovNOgZgkIcqU3jas0fO/fn5YgQkRn&#10;sPWONFwowKq4v8sxM350XzTsYiU4xIUMNdQxdpmUoazJYpj5jhxrR99bjHz2lTQ9jhxuW5kmyUJa&#10;bBx/qLGjTU3laXe2Gj5GHNfP6m3Yno6by+/+5fNnq0jrx4dp/Qoi0hT/zXDFZ3QomOngz84E0WqY&#10;L7lK1JAqnlc9SRcKxIG3ecqaLHJ526H4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AO1DLmAwAAMgsAAA4AAAAAAAAAAAAAAAAAOgIAAGRycy9lMm9Eb2MueG1s&#10;UEsBAi0ACgAAAAAAAAAhAIdVyS4SEQAAEhEAABQAAAAAAAAAAAAAAAAATAYAAGRycy9tZWRpYS9p&#10;bWFnZTEucG5nUEsBAi0AFAAGAAgAAAAhADbVLuXgAAAACwEAAA8AAAAAAAAAAAAAAAAAkBcAAGRy&#10;cy9kb3ducmV2LnhtbFBLAQItABQABgAIAAAAIQCqJg6+vAAAACEBAAAZAAAAAAAAAAAAAAAAAJ0Y&#10;AABkcnMvX3JlbHMvZTJvRG9jLnhtbC5yZWxzUEsFBgAAAAAGAAYAfAEAAJAZAAAAAA==&#10;">
                <v:roundrect id="Rectangle: Rounded Corners 998"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eewQAAANwAAAAPAAAAZHJzL2Rvd25yZXYueG1sRE+7bsIw&#10;FN2R+AfrIrGBQ4empDEIIVUtG6TNfhvfPNr4OsQuJHw9HioxHp13uh1MKy7Uu8aygtUyAkFcWN1w&#10;peDr823xAsJ5ZI2tZVIwkoPtZjpJMdH2yie6ZL4SIYRdggpq77tESlfUZNAtbUccuNL2Bn2AfSV1&#10;j9cQblr5FEXP0mDDoaHGjvY1Fb/Zn1EQn79LzPN3s8/K+HCMxltRnX+Ums+G3SsIT4N/iP/dH1rB&#10;eh3WhjPhCMjNHQAA//8DAFBLAQItABQABgAIAAAAIQDb4fbL7gAAAIUBAAATAAAAAAAAAAAAAAAA&#10;AAAAAABbQ29udGVudF9UeXBlc10ueG1sUEsBAi0AFAAGAAgAAAAhAFr0LFu/AAAAFQEAAAsAAAAA&#10;AAAAAAAAAAAAHwEAAF9yZWxzLy5yZWxzUEsBAi0AFAAGAAgAAAAhADRel57BAAAA3AAAAA8AAAAA&#10;AAAAAAAAAAAABwIAAGRycy9kb3ducmV2LnhtbFBLBQYAAAAAAwADALcAAAD1AgAAAAA=&#10;" filled="f" strokecolor="#2b599e" strokeweight="6pt">
                  <v:stroke joinstyle="bevel" endcap="square"/>
                </v:roundrect>
                <v:oval id="Oval 1000"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9WGxgAAAN0AAAAPAAAAZHJzL2Rvd25yZXYueG1sRI9BTwIx&#10;EIXvJvyHZki8SYsHYlYKIQhBuLkavY7bYXdxO920FRZ/vXMw8TaT9+a9b+bLwXfqTDG1gS1MJwYU&#10;cRVcy7WFt9ft3QOolJEddoHJwpUSLBejmzkWLlz4hc5lrpWEcCrQQpNzX2idqoY8pknoiUU7hugx&#10;yxpr7SJeJNx3+t6YmfbYsjQ02NO6oeqr/PYWfj735XUX908nfTy8f2zWs93WH6y9HQ+rR1CZhvxv&#10;/rt+doJvjPDLNzKCXvwCAAD//wMAUEsBAi0AFAAGAAgAAAAhANvh9svuAAAAhQEAABMAAAAAAAAA&#10;AAAAAAAAAAAAAFtDb250ZW50X1R5cGVzXS54bWxQSwECLQAUAAYACAAAACEAWvQsW78AAAAVAQAA&#10;CwAAAAAAAAAAAAAAAAAfAQAAX3JlbHMvLnJlbHNQSwECLQAUAAYACAAAACEAsYPVhsYAAADdAAAA&#10;DwAAAAAAAAAAAAAAAAAHAgAAZHJzL2Rvd25yZXYueG1sUEsFBgAAAAADAAMAtwAAAPoCAAAAAA==&#10;" fillcolor="#f8f8f8" strokecolor="#2b599e" strokeweight="3pt">
                  <v:stroke joinstyle="miter"/>
                </v:oval>
                <v:shape id="Picture 100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8QwwAAAAN0AAAAPAAAAZHJzL2Rvd25yZXYueG1sRE9Li8Iw&#10;EL4L+x/CLOxNk3pQqUaRRdk9+ij0OjRjW9pMSpOt3X9vBMHbfHzP2exG24qBel871pDMFAjiwpma&#10;Sw3Z9ThdgfAB2WDrmDT8k4fd9mOywdS4O59puIRSxBD2KWqoQuhSKX1RkUU/cx1x5G6utxgi7Etp&#10;erzHcNvKuVILabHm2FBhR98VFc3lz2rIzeFEzSqMdZPLbEiW+WFx+9H663Pcr0EEGsNb/HL/mjhf&#10;qQSe38QT5PYBAAD//wMAUEsBAi0AFAAGAAgAAAAhANvh9svuAAAAhQEAABMAAAAAAAAAAAAAAAAA&#10;AAAAAFtDb250ZW50X1R5cGVzXS54bWxQSwECLQAUAAYACAAAACEAWvQsW78AAAAVAQAACwAAAAAA&#10;AAAAAAAAAAAfAQAAX3JlbHMvLnJlbHNQSwECLQAUAAYACAAAACEA41vEMMAAAADdAAAADwAAAAAA&#10;AAAAAAAAAAAHAgAAZHJzL2Rvd25yZXYueG1sUEsFBgAAAAADAAMAtwAAAPQCAAAAAA==&#10;">
                  <v:imagedata r:id="rId25" o:title=""/>
                </v:shape>
              </v:group>
            </w:pict>
          </mc:Fallback>
        </mc:AlternateContent>
      </w:r>
      <w:r>
        <w:rPr>
          <w:rFonts w:hint="cs"/>
          <w:noProof/>
          <w:rtl/>
          <w:lang w:val="en-US" w:bidi="ar-SA"/>
        </w:rPr>
        <mc:AlternateContent>
          <mc:Choice Requires="wps">
            <w:drawing>
              <wp:inline distT="0" distB="0" distL="0" distR="0" wp14:anchorId="70673B8E" wp14:editId="23A93F5F">
                <wp:extent cx="2091690" cy="382270"/>
                <wp:effectExtent l="0" t="0" r="0" b="0"/>
                <wp:docPr id="100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3767D2B" w14:textId="77777777" w:rsidR="00457CE9" w:rsidRPr="00D14358" w:rsidRDefault="00457CE9" w:rsidP="00D348F7">
                            <w:pPr>
                              <w:pStyle w:val="Heading2"/>
                              <w:bidi/>
                              <w:spacing w:before="0"/>
                              <w:rPr>
                                <w:rFonts w:hint="eastAsia"/>
                                <w:b w:val="0"/>
                                <w:bCs/>
                                <w:sz w:val="28"/>
                                <w:szCs w:val="18"/>
                                <w:rtl/>
                              </w:rPr>
                            </w:pPr>
                            <w:r w:rsidRPr="00D14358">
                              <w:rPr>
                                <w:b w:val="0"/>
                                <w:bCs/>
                                <w:sz w:val="28"/>
                                <w:szCs w:val="28"/>
                              </w:rPr>
                              <w:t>SH3</w:t>
                            </w:r>
                            <w:r w:rsidRPr="00D14358">
                              <w:rPr>
                                <w:rFonts w:hint="cs"/>
                                <w:b w:val="0"/>
                                <w:bCs/>
                                <w:sz w:val="28"/>
                                <w:szCs w:val="28"/>
                                <w:rtl/>
                              </w:rPr>
                              <w:t xml:space="preserve"> - ملصق يوضح غسل اليدين</w:t>
                            </w:r>
                          </w:p>
                        </w:txbxContent>
                      </wps:txbx>
                      <wps:bodyPr wrap="none" rtlCol="0">
                        <a:spAutoFit/>
                      </wps:bodyPr>
                    </wps:wsp>
                  </a:graphicData>
                </a:graphic>
              </wp:inline>
            </w:drawing>
          </mc:Choice>
          <mc:Fallback xmlns="">
            <w:pict>
              <v:shape w14:anchorId="70673B8E" id="TextBox 39" o:spid="_x0000_s1656"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sVSgQEAAPACAAAOAAAAZHJzL2Uyb0RvYy54bWysUk1PwzAMvSPxH6LcWbuCgFXrEB+CCwKk&#10;wQ/I0mSN1MRRHNbu3+OEsSG4IS5OYjvPz8+eX422ZxsV0IBr+HRScqachNa4dcPfXu9PLjnDKFwr&#10;enCq4VuF/GpxfDQffK0q6KBvVWAE4rAefMO7GH1dFCg7ZQVOwCtHQQ3BikjPsC7aIAZCt31RleV5&#10;MUBofQCpEMl79xnki4yvtZLxWWtUkfUNJ24x25DtKtliMRf1OgjfGbmjIf7AwgrjqOge6k5Ewd6D&#10;+QVljQyAoONEgi1AayNV7oG6mZY/ull2wqvcC4mDfi8T/h+sfNos/UtgcbyBkQaYBBk81kjO1M+o&#10;g00nMWUUJwm3e9nUGJkkZ1XOpuczCkmKnV5W1UXWtTj89gHjgwLL0qXhgcaS1RKbR4xUkVK/UlIx&#10;B/em75P/QCXd4rgamWkbfnY6+yK6gnZL/AcaYcMd7RhnIfa3kOedwNBfv0cCzHUSyuePHTjJmsvv&#10;ViDN7fs7Zx0WdfEBAAD//wMAUEsDBBQABgAIAAAAIQDl5krf2gAAAAQBAAAPAAAAZHJzL2Rvd25y&#10;ZXYueG1sTI/BTsMwEETvSP0Haytxo3ZDqdoQp6oKnIHCB7jxEqeJ11HstoGvZ+ECl5VGM5p5W2xG&#10;34kzDrEJpGE+UyCQqmAbqjW8vz3drEDEZMiaLhBq+MQIm3JyVZjchgu94nmfasElFHOjwaXU51LG&#10;yqE3cRZ6JPY+wuBNYjnU0g7mwuW+k5lSS+lNQ7zgTI87h1W7P3kNK+Wf23advUS/+Jrfud1DeOyP&#10;Wl9Px+09iIRj+gvDDz6jQ8lMh3AiG0WngR9Jv5e922y9AHHQsFQZyLKQ/+HLbwAAAP//AwBQSwEC&#10;LQAUAAYACAAAACEAtoM4kv4AAADhAQAAEwAAAAAAAAAAAAAAAAAAAAAAW0NvbnRlbnRfVHlwZXNd&#10;LnhtbFBLAQItABQABgAIAAAAIQA4/SH/1gAAAJQBAAALAAAAAAAAAAAAAAAAAC8BAABfcmVscy8u&#10;cmVsc1BLAQItABQABgAIAAAAIQDxNsVSgQEAAPACAAAOAAAAAAAAAAAAAAAAAC4CAABkcnMvZTJv&#10;RG9jLnhtbFBLAQItABQABgAIAAAAIQDl5krf2gAAAAQBAAAPAAAAAAAAAAAAAAAAANsDAABkcnMv&#10;ZG93bnJldi54bWxQSwUGAAAAAAQABADzAAAA4gQAAAAA&#10;" filled="f" stroked="f">
                <v:textbox style="mso-fit-shape-to-text:t">
                  <w:txbxContent>
                    <w:p w14:paraId="53767D2B" w14:textId="77777777" w:rsidR="00457CE9" w:rsidRPr="00D14358" w:rsidRDefault="00457CE9" w:rsidP="00D348F7">
                      <w:pPr>
                        <w:pStyle w:val="Heading2"/>
                        <w:bidi/>
                        <w:spacing w:before="0"/>
                        <w:rPr>
                          <w:rFonts w:hint="eastAsia"/>
                          <w:b w:val="0"/>
                          <w:bCs/>
                          <w:sz w:val="28"/>
                          <w:szCs w:val="18"/>
                          <w:rtl/>
                        </w:rPr>
                      </w:pPr>
                      <w:r w:rsidRPr="00D14358">
                        <w:rPr>
                          <w:b w:val="0"/>
                          <w:bCs/>
                          <w:sz w:val="28"/>
                          <w:szCs w:val="28"/>
                        </w:rPr>
                        <w:t>SH3</w:t>
                      </w:r>
                      <w:r w:rsidRPr="00D14358">
                        <w:rPr>
                          <w:rFonts w:hint="cs"/>
                          <w:b w:val="0"/>
                          <w:bCs/>
                          <w:sz w:val="28"/>
                          <w:szCs w:val="28"/>
                          <w:rtl/>
                        </w:rPr>
                        <w:t xml:space="preserve"> - ملصق يوضح غسل اليدين</w:t>
                      </w:r>
                    </w:p>
                  </w:txbxContent>
                </v:textbox>
                <w10:anchorlock/>
              </v:shape>
            </w:pict>
          </mc:Fallback>
        </mc:AlternateContent>
      </w:r>
      <w:r>
        <w:rPr>
          <w:rFonts w:hint="cs"/>
          <w:noProof/>
          <w:rtl/>
          <w:lang w:val="en-US" w:bidi="ar-SA"/>
        </w:rPr>
        <mc:AlternateContent>
          <mc:Choice Requires="wps">
            <w:drawing>
              <wp:inline distT="0" distB="0" distL="0" distR="0" wp14:anchorId="08720465" wp14:editId="2EF0EE90">
                <wp:extent cx="5838190" cy="1201420"/>
                <wp:effectExtent l="0" t="0" r="0" b="0"/>
                <wp:docPr id="1004"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03ACBDFB" w14:textId="77777777" w:rsidR="00457CE9" w:rsidRPr="00FF369D" w:rsidRDefault="00457CE9" w:rsidP="00D348F7">
                            <w:pPr>
                              <w:pStyle w:val="Heading3"/>
                              <w:bidi/>
                              <w:rPr>
                                <w:rFonts w:hint="eastAsia"/>
                                <w:sz w:val="64"/>
                                <w:szCs w:val="280"/>
                                <w:rtl/>
                              </w:rPr>
                            </w:pPr>
                            <w:r>
                              <w:rPr>
                                <w:rFonts w:hint="cs"/>
                                <w:sz w:val="64"/>
                                <w:szCs w:val="64"/>
                                <w:rtl/>
                              </w:rPr>
                              <w:t>اغسل يديك بالماء والصابون لمدة 20 ثانية</w:t>
                            </w:r>
                          </w:p>
                        </w:txbxContent>
                      </wps:txbx>
                      <wps:bodyPr wrap="square" rtlCol="0">
                        <a:spAutoFit/>
                      </wps:bodyPr>
                    </wps:wsp>
                  </a:graphicData>
                </a:graphic>
              </wp:inline>
            </w:drawing>
          </mc:Choice>
          <mc:Fallback xmlns="">
            <w:pict>
              <v:shape w14:anchorId="08720465" id="TextBox 9" o:spid="_x0000_s1657"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xihQEAAPMCAAAOAAAAZHJzL2Uyb0RvYy54bWysUk1vGyEQvVfqf0Dc67Udt3JXXkf5UHqJ&#10;mkpJfgBmwYu0MGQGe9f/vgNx7Ki9RbkMMANv3nvD6nL0vdgbJAehkbPJVAoTNLQubBv5/HT3bSkF&#10;JRVa1UMwjTwYkpfrr19WQ6zNHDroW4OCQQLVQ2xkl1Ksq4p0Z7yiCUQTuGgBvUp8xG3VohoY3ffV&#10;fDr9UQ2AbUTQhoizt69FuS741hqdHqwlk0TfSOaWSsQSNzlW65Wqt6hi5/SRhvoAC69c4KYnqFuV&#10;lNih+w/KO41AYNNEg6/AWqdN0cBqZtN/1Dx2Kpqihc2heLKJPg9W/94/xj8o0ngNIw8wGzJEqomT&#10;Wc9o0eeVmQqus4WHk21mTEJz8vvyYjn7ySXNtRnrWMyLsdX5eURKvwx4kTeNRJ5LsUvt7ylxS776&#10;diV3C3Dn+j7nz1zyLo2bUbi2kYtF6ZBzG2gPLGDgGTaSXnYKjRSY+hsoI89wFK92iSFLp/ObIzw7&#10;Wwgcf0Ee3ftzuXX+q+u/AAAA//8DAFBLAwQUAAYACAAAACEAgak16toAAAAFAQAADwAAAGRycy9k&#10;b3ducmV2LnhtbEyPzU7DMBCE70i8g7WVuFEnFaAmxKkqfiQOXCjh7sZLEjVeR/G2Sd+ehQu9jLSa&#10;0cy3xWb2vTrhGLtABtJlAgqpDq6jxkD1+Xq7BhXZkrN9IDRwxgib8vqqsLkLE33gaceNkhKKuTXQ&#10;Mg+51rFu0du4DAOSeN9h9JblHBvtRjtJue/1KkketLcdyUJrB3xqsT7sjt4As9um5+rFx7ev+f15&#10;apP63lbG3Czm7SMoxpn/w/CLL+hQCtM+HMlF1RuQR/hPxcvS7A7UXkLrbAW6LPQlffkDAAD//wMA&#10;UEsBAi0AFAAGAAgAAAAhALaDOJL+AAAA4QEAABMAAAAAAAAAAAAAAAAAAAAAAFtDb250ZW50X1R5&#10;cGVzXS54bWxQSwECLQAUAAYACAAAACEAOP0h/9YAAACUAQAACwAAAAAAAAAAAAAAAAAvAQAAX3Jl&#10;bHMvLnJlbHNQSwECLQAUAAYACAAAACEAc8vsYoUBAADzAgAADgAAAAAAAAAAAAAAAAAuAgAAZHJz&#10;L2Uyb0RvYy54bWxQSwECLQAUAAYACAAAACEAgak16toAAAAFAQAADwAAAAAAAAAAAAAAAADfAwAA&#10;ZHJzL2Rvd25yZXYueG1sUEsFBgAAAAAEAAQA8wAAAOYEAAAAAA==&#10;" filled="f" stroked="f">
                <v:textbox style="mso-fit-shape-to-text:t">
                  <w:txbxContent>
                    <w:p w14:paraId="03ACBDFB" w14:textId="77777777" w:rsidR="00457CE9" w:rsidRPr="00FF369D" w:rsidRDefault="00457CE9" w:rsidP="00D348F7">
                      <w:pPr>
                        <w:pStyle w:val="Heading3"/>
                        <w:bidi/>
                        <w:rPr>
                          <w:rFonts w:hint="eastAsia"/>
                          <w:sz w:val="64"/>
                          <w:szCs w:val="280"/>
                          <w:rtl/>
                        </w:rPr>
                      </w:pPr>
                      <w:r>
                        <w:rPr>
                          <w:rFonts w:hint="cs"/>
                          <w:sz w:val="64"/>
                          <w:szCs w:val="64"/>
                          <w:rtl/>
                        </w:rPr>
                        <w:t>اغسل يديك بالماء والصابون لمدة 20 ثانية</w:t>
                      </w:r>
                    </w:p>
                  </w:txbxContent>
                </v:textbox>
                <w10:anchorlock/>
              </v:shape>
            </w:pict>
          </mc:Fallback>
        </mc:AlternateContent>
      </w:r>
    </w:p>
    <w:p w14:paraId="56CA9875" w14:textId="77777777" w:rsidR="00D348F7" w:rsidRDefault="00D348F7" w:rsidP="00D348F7">
      <w:pPr>
        <w:pStyle w:val="ListParagraph"/>
        <w:bidi/>
        <w:rPr>
          <w:rtl/>
        </w:rPr>
      </w:pPr>
      <w:r>
        <w:rPr>
          <w:rFonts w:hint="cs"/>
          <w:noProof/>
          <w:rtl/>
          <w:lang w:val="en-US" w:bidi="ar-SA"/>
        </w:rPr>
        <w:drawing>
          <wp:anchor distT="0" distB="0" distL="114300" distR="114300" simplePos="0" relativeHeight="251658241" behindDoc="0" locked="0" layoutInCell="1" allowOverlap="1" wp14:anchorId="5F8A0F82" wp14:editId="6BFCD5FD">
            <wp:simplePos x="0" y="0"/>
            <wp:positionH relativeFrom="column">
              <wp:posOffset>708660</wp:posOffset>
            </wp:positionH>
            <wp:positionV relativeFrom="paragraph">
              <wp:posOffset>19685</wp:posOffset>
            </wp:positionV>
            <wp:extent cx="5180965" cy="5982335"/>
            <wp:effectExtent l="0" t="0" r="635" b="0"/>
            <wp:wrapNone/>
            <wp:docPr id="1018" name="Picture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104"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354796BF" w14:textId="77777777" w:rsidR="00D348F7" w:rsidRDefault="00D348F7" w:rsidP="00D348F7">
      <w:pPr>
        <w:pStyle w:val="ListParagraph"/>
      </w:pPr>
    </w:p>
    <w:p w14:paraId="166EF9DA" w14:textId="77777777" w:rsidR="00D348F7" w:rsidRDefault="00D348F7" w:rsidP="00D348F7">
      <w:pPr>
        <w:pStyle w:val="ListParagraph"/>
      </w:pPr>
    </w:p>
    <w:p w14:paraId="3A73D937" w14:textId="77777777" w:rsidR="00D348F7" w:rsidRDefault="00D348F7" w:rsidP="00D348F7">
      <w:pPr>
        <w:pStyle w:val="ListParagraph"/>
      </w:pPr>
    </w:p>
    <w:p w14:paraId="0960F597" w14:textId="77777777" w:rsidR="00D348F7" w:rsidRDefault="00D348F7" w:rsidP="00D348F7">
      <w:pPr>
        <w:pStyle w:val="ListParagraph"/>
      </w:pPr>
    </w:p>
    <w:p w14:paraId="67BA56D4" w14:textId="77777777" w:rsidR="00D348F7" w:rsidRDefault="00D348F7" w:rsidP="00D348F7">
      <w:pPr>
        <w:pStyle w:val="ListParagraph"/>
      </w:pPr>
    </w:p>
    <w:p w14:paraId="72A1ECF6" w14:textId="77777777" w:rsidR="00D348F7" w:rsidRDefault="00D348F7" w:rsidP="00D348F7">
      <w:pPr>
        <w:pStyle w:val="ListParagraph"/>
      </w:pPr>
    </w:p>
    <w:p w14:paraId="490C936D" w14:textId="77777777" w:rsidR="00D348F7" w:rsidRDefault="00D348F7" w:rsidP="00D348F7">
      <w:pPr>
        <w:pStyle w:val="ListParagraph"/>
      </w:pPr>
    </w:p>
    <w:p w14:paraId="02809265" w14:textId="77777777" w:rsidR="00D348F7" w:rsidRDefault="00D348F7" w:rsidP="00D348F7">
      <w:pPr>
        <w:pStyle w:val="ListParagraph"/>
        <w:bidi/>
        <w:ind w:left="1440" w:firstLine="720"/>
        <w:rPr>
          <w:rtl/>
        </w:rPr>
      </w:pPr>
      <w:r>
        <w:rPr>
          <w:rFonts w:hint="cs"/>
          <w:noProof/>
          <w:rtl/>
          <w:lang w:val="en-US" w:bidi="ar-SA"/>
        </w:rPr>
        <mc:AlternateContent>
          <mc:Choice Requires="wps">
            <w:drawing>
              <wp:inline distT="0" distB="0" distL="0" distR="0" wp14:anchorId="669F866B" wp14:editId="5DAA3648">
                <wp:extent cx="398145" cy="697230"/>
                <wp:effectExtent l="0" t="0" r="0" b="0"/>
                <wp:docPr id="1005"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500F41E" w14:textId="77777777" w:rsidR="00457CE9" w:rsidRDefault="00457CE9" w:rsidP="00D348F7">
                            <w:pPr>
                              <w:bidi/>
                              <w:rPr>
                                <w:rtl/>
                              </w:rPr>
                            </w:pPr>
                            <w:r>
                              <w:rPr>
                                <w:rFonts w:hint="cs"/>
                                <w:color w:val="000000" w:themeColor="text1"/>
                                <w:sz w:val="64"/>
                                <w:szCs w:val="64"/>
                                <w:rtl/>
                              </w:rPr>
                              <w:t>1</w:t>
                            </w:r>
                          </w:p>
                        </w:txbxContent>
                      </wps:txbx>
                      <wps:bodyPr wrap="square" rtlCol="0">
                        <a:spAutoFit/>
                      </wps:bodyPr>
                    </wps:wsp>
                  </a:graphicData>
                </a:graphic>
              </wp:inline>
            </w:drawing>
          </mc:Choice>
          <mc:Fallback xmlns="">
            <w:pict>
              <v:shape w14:anchorId="669F866B" id="_x0000_s1658"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MdhgEAAPECAAAOAAAAZHJzL2Uyb0RvYy54bWysUstuGzEMvAfoPwi6x2s7bh4Lr4O0QXop&#10;kgJpPkDWSl4BK1ElZe/670spjl00tyAXSuJjOBxqeTv6XuwMkoPQyNlkKoUJGloXNo18+f1wfi0F&#10;JRVa1UMwjdwbkrerL2fLIdZmDh30rUHBIIHqITaySynWVUW6M17RBKIJHLSAXiV+4qZqUQ2M7vtq&#10;Pp1eVgNgGxG0IWLv/WtQrgq+tUanJ2vJJNE3krmlYrHYdbbVaqnqDarYOX2goT7AwisXuOkR6l4l&#10;Jbbo3kF5pxEIbJpo8BVY67QpM/A0s+l/0zx3KpoyC4tD8SgTfR6sftw9x18o0vgNRl5gFmSIVBM7&#10;8zyjRZ9PZio4zhLuj7KZMQnNzoub69niqxSaQ5c3V/OLImt1Ko5I6YcBL/KlkchbKWKp3U9K3JBT&#10;31JyrwAPru+z/8Qk39K4HoVrG7lYHHmuod0z/YE32Ej6s1VopMDUf4ey8AxH8W6bGLJ0yjivNQd4&#10;1rUQOPyBvLh/3yXr9FNXfwEAAP//AwBQSwMEFAAGAAgAAAAhAH4Q7IHZAAAABAEAAA8AAABkcnMv&#10;ZG93bnJldi54bWxMj81OwzAQhO9IvIO1SNyo3UqUEuJUFT8SBy6UcN/G2yRqvI7ibZO+PYYLvYy0&#10;mtHMt/l68p060RDbwBbmMwOKuAqu5dpC+fV2twIVBdlhF5gsnCnCuri+yjFzYeRPOm2lVqmEY4YW&#10;GpE+0zpWDXmMs9ATJ28fBo+SzqHWbsAxlftOL4xZao8tp4UGe3puqDpsj96CiNvMz+Wrj+/f08fL&#10;2JjqHktrb2+mzRMooUn+w/CLn9ChSEy7cGQXVWchPSJ/mrzl4gHULmXM4wp0ketL+OIHAAD//wMA&#10;UEsBAi0AFAAGAAgAAAAhALaDOJL+AAAA4QEAABMAAAAAAAAAAAAAAAAAAAAAAFtDb250ZW50X1R5&#10;cGVzXS54bWxQSwECLQAUAAYACAAAACEAOP0h/9YAAACUAQAACwAAAAAAAAAAAAAAAAAvAQAAX3Jl&#10;bHMvLnJlbHNQSwECLQAUAAYACAAAACEAniZTHYYBAADxAgAADgAAAAAAAAAAAAAAAAAuAgAAZHJz&#10;L2Uyb0RvYy54bWxQSwECLQAUAAYACAAAACEAfhDsgdkAAAAEAQAADwAAAAAAAAAAAAAAAADgAwAA&#10;ZHJzL2Rvd25yZXYueG1sUEsFBgAAAAAEAAQA8wAAAOYEAAAAAA==&#10;" filled="f" stroked="f">
                <v:textbox style="mso-fit-shape-to-text:t">
                  <w:txbxContent>
                    <w:p w14:paraId="1500F41E" w14:textId="77777777" w:rsidR="00457CE9" w:rsidRDefault="00457CE9" w:rsidP="00D348F7">
                      <w:pPr>
                        <w:bidi/>
                        <w:rPr>
                          <w:rtl/>
                        </w:rPr>
                      </w:pPr>
                      <w:r>
                        <w:rPr>
                          <w:rFonts w:hint="cs"/>
                          <w:color w:val="000000" w:themeColor="text1"/>
                          <w:sz w:val="64"/>
                          <w:szCs w:val="64"/>
                          <w:rtl/>
                        </w:rPr>
                        <w:t>1</w:t>
                      </w:r>
                    </w:p>
                  </w:txbxContent>
                </v:textbox>
                <w10:anchorlock/>
              </v:shape>
            </w:pict>
          </mc:Fallback>
        </mc:AlternateContent>
      </w:r>
      <w:r>
        <w:rPr>
          <w:rFonts w:hint="cs"/>
          <w:rtl/>
        </w:rPr>
        <w:tab/>
      </w:r>
      <w:r>
        <w:rPr>
          <w:rFonts w:hint="cs"/>
          <w:rtl/>
        </w:rPr>
        <w:tab/>
      </w:r>
      <w:r>
        <w:rPr>
          <w:rFonts w:hint="cs"/>
          <w:rtl/>
        </w:rPr>
        <w:tab/>
      </w:r>
      <w:r>
        <w:rPr>
          <w:rFonts w:hint="cs"/>
          <w:rtl/>
        </w:rPr>
        <w:tab/>
      </w:r>
      <w:r>
        <w:rPr>
          <w:rFonts w:hint="cs"/>
          <w:noProof/>
          <w:rtl/>
          <w:lang w:val="en-US" w:bidi="ar-SA"/>
        </w:rPr>
        <mc:AlternateContent>
          <mc:Choice Requires="wps">
            <w:drawing>
              <wp:inline distT="0" distB="0" distL="0" distR="0" wp14:anchorId="16768D35" wp14:editId="65F14D3C">
                <wp:extent cx="398145" cy="697230"/>
                <wp:effectExtent l="0" t="0" r="0" b="0"/>
                <wp:docPr id="1006"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0A1E3A3" w14:textId="77777777" w:rsidR="00457CE9" w:rsidRDefault="00457CE9" w:rsidP="00D348F7">
                            <w:pPr>
                              <w:bidi/>
                              <w:rPr>
                                <w:rtl/>
                              </w:rPr>
                            </w:pPr>
                            <w:r>
                              <w:rPr>
                                <w:rFonts w:hint="cs"/>
                                <w:color w:val="000000" w:themeColor="text1"/>
                                <w:sz w:val="64"/>
                                <w:szCs w:val="64"/>
                                <w:rtl/>
                              </w:rPr>
                              <w:t>2</w:t>
                            </w:r>
                          </w:p>
                        </w:txbxContent>
                      </wps:txbx>
                      <wps:bodyPr wrap="square" rtlCol="0">
                        <a:spAutoFit/>
                      </wps:bodyPr>
                    </wps:wsp>
                  </a:graphicData>
                </a:graphic>
              </wp:inline>
            </w:drawing>
          </mc:Choice>
          <mc:Fallback xmlns="">
            <w:pict>
              <v:shape w14:anchorId="16768D35" id="_x0000_s1659"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TXzhwEAAPECAAAOAAAAZHJzL2Uyb0RvYy54bWysUstuGzEMvAfoPwi612s7bh4Lr4M2QXop&#10;kgBJP0DWSl4BK1EhZe/670spjl00t6AXSuJjOBxqeTP6XuwMkoPQyNlkKoUJGloXNo38/XL/9UoK&#10;Siq0qodgGrk3JG9WX86WQ6zNHDroW4OCQQLVQ2xkl1Ksq4p0Z7yiCUQTOGgBvUr8xE3VohoY3ffV&#10;fDq9qAbANiJoQ8Teu7egXBV8a41Oj9aSSaJvJHNLxWKx62yr1VLVG1Sxc/pAQ32ChVcucNMj1J1K&#10;SmzRfYDyTiMQ2DTR4Cuw1mlTZuBpZtN/pnnuVDRlFhaH4lEm+n+w+mH3HJ9QpPEHjLzALMgQqSZ2&#10;5nlGiz6fzFRwnCXcH2UzYxKanefXV7PFNyk0hy6uL+fnRdbqVByR0k8DXuRLI5G3UsRSu1+UuCGn&#10;vqfkXgHuXd9n/4lJvqVxPQrXNnKxmL/zXEO7Z/oDb7CR9LpVaKTA1N9CWXiGo/h9mxiydMo4bzUH&#10;eNa1EDj8gby4v98l6/RTV38AAAD//wMAUEsDBBQABgAIAAAAIQB+EOyB2QAAAAQBAAAPAAAAZHJz&#10;L2Rvd25yZXYueG1sTI/NTsMwEITvSLyDtUjcqN1KlBLiVBU/EgculHDfxtskaryO4m2Tvj2GC72M&#10;tJrRzLf5evKdOtEQ28AW5jMDirgKruXaQvn1drcCFQXZYReYLJwpwrq4vsoxc2HkTzptpVaphGOG&#10;FhqRPtM6Vg15jLPQEydvHwaPks6h1m7AMZX7Ti+MWWqPLaeFBnt6bqg6bI/egojbzM/lq4/v39PH&#10;y9iY6h5La29vps0TKKFJ/sPwi5/QoUhMu3BkF1VnIT0if5q85eIB1C5lzOMKdJHrS/jiBwAA//8D&#10;AFBLAQItABQABgAIAAAAIQC2gziS/gAAAOEBAAATAAAAAAAAAAAAAAAAAAAAAABbQ29udGVudF9U&#10;eXBlc10ueG1sUEsBAi0AFAAGAAgAAAAhADj9If/WAAAAlAEAAAsAAAAAAAAAAAAAAAAALwEAAF9y&#10;ZWxzLy5yZWxzUEsBAi0AFAAGAAgAAAAhAIclNfOHAQAA8QIAAA4AAAAAAAAAAAAAAAAALgIAAGRy&#10;cy9lMm9Eb2MueG1sUEsBAi0AFAAGAAgAAAAhAH4Q7IHZAAAABAEAAA8AAAAAAAAAAAAAAAAA4QMA&#10;AGRycy9kb3ducmV2LnhtbFBLBQYAAAAABAAEAPMAAADnBAAAAAA=&#10;" filled="f" stroked="f">
                <v:textbox style="mso-fit-shape-to-text:t">
                  <w:txbxContent>
                    <w:p w14:paraId="60A1E3A3" w14:textId="77777777" w:rsidR="00457CE9" w:rsidRDefault="00457CE9" w:rsidP="00D348F7">
                      <w:pPr>
                        <w:bidi/>
                        <w:rPr>
                          <w:rtl/>
                        </w:rPr>
                      </w:pPr>
                      <w:r>
                        <w:rPr>
                          <w:rFonts w:hint="cs"/>
                          <w:color w:val="000000" w:themeColor="text1"/>
                          <w:sz w:val="64"/>
                          <w:szCs w:val="64"/>
                          <w:rtl/>
                        </w:rPr>
                        <w:t>2</w:t>
                      </w:r>
                    </w:p>
                  </w:txbxContent>
                </v:textbox>
                <w10:anchorlock/>
              </v:shape>
            </w:pict>
          </mc:Fallback>
        </mc:AlternateContent>
      </w:r>
      <w:r>
        <w:rPr>
          <w:rFonts w:hint="cs"/>
          <w:rtl/>
        </w:rPr>
        <w:tab/>
      </w:r>
      <w:r>
        <w:rPr>
          <w:rFonts w:hint="cs"/>
          <w:rtl/>
        </w:rPr>
        <w:tab/>
      </w:r>
      <w:r>
        <w:rPr>
          <w:rFonts w:hint="cs"/>
          <w:rtl/>
        </w:rPr>
        <w:tab/>
      </w:r>
      <w:r>
        <w:rPr>
          <w:rFonts w:hint="cs"/>
          <w:rtl/>
        </w:rPr>
        <w:tab/>
      </w:r>
      <w:r>
        <w:rPr>
          <w:rFonts w:hint="cs"/>
          <w:noProof/>
          <w:rtl/>
          <w:lang w:val="en-US" w:bidi="ar-SA"/>
        </w:rPr>
        <mc:AlternateContent>
          <mc:Choice Requires="wps">
            <w:drawing>
              <wp:inline distT="0" distB="0" distL="0" distR="0" wp14:anchorId="600E2B02" wp14:editId="752CD1E8">
                <wp:extent cx="398780" cy="697230"/>
                <wp:effectExtent l="0" t="0" r="0" b="0"/>
                <wp:docPr id="1007"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3DA6BBA8" w14:textId="77777777" w:rsidR="00457CE9" w:rsidRDefault="00457CE9" w:rsidP="00D348F7">
                            <w:pPr>
                              <w:bidi/>
                              <w:rPr>
                                <w:rtl/>
                              </w:rPr>
                            </w:pPr>
                            <w:r>
                              <w:rPr>
                                <w:rFonts w:hint="cs"/>
                                <w:color w:val="000000" w:themeColor="text1"/>
                                <w:sz w:val="64"/>
                                <w:szCs w:val="64"/>
                                <w:rtl/>
                              </w:rPr>
                              <w:t>3</w:t>
                            </w:r>
                          </w:p>
                        </w:txbxContent>
                      </wps:txbx>
                      <wps:bodyPr wrap="square" rtlCol="0">
                        <a:spAutoFit/>
                      </wps:bodyPr>
                    </wps:wsp>
                  </a:graphicData>
                </a:graphic>
              </wp:inline>
            </w:drawing>
          </mc:Choice>
          <mc:Fallback xmlns="">
            <w:pict>
              <v:shape w14:anchorId="600E2B02" id="_x0000_s1660"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vdhgEAAPECAAAOAAAAZHJzL2Uyb0RvYy54bWysUk1PGzEQvSP1P1i+NxsSBGGVDWqL4IJa&#10;JOgPcLx21tLa48442c2/Z2xCgugNcRnb8/HmzRsvb0bfi51BchAaeT6ZSmGChtaFTSP/Pt99X0hB&#10;SYVW9RBMI/eG5M3q29lyiLWZQQd9a1AwSKB6iI3sUop1VZHujFc0gWgCBy2gV4mfuKlaVAOj+76a&#10;TaeX1QDYRgRtiNh7+xqUq4JvrdHpj7VkkugbydxSsVjsOttqtVT1BlXsnD7QUJ9g4ZUL3PQIdauS&#10;Elt0/0F5pxEIbJpo8BVY67QpM/A059MP0zx1KpoyC4tD8SgTfR2s/r17io8o0vgTRl5gFmSIVBM7&#10;8zyjRZ9PZio4zhLuj7KZMQnNzvn14mrBEc2hy+ur2bzIWp2KI1K6N+BFvjQSeStFLLV7oMQNOfUt&#10;JfcKcOf6PvtPTPItjetRuLaRFxfzN55raPdMf+ANNpL+bRUaKTD1v6AsPMNR/LFNDFk6ZZzXmgM8&#10;61oIHP5AXtz7d8k6/dTVCwAAAP//AwBQSwMEFAAGAAgAAAAhAMULSojYAAAABAEAAA8AAABkcnMv&#10;ZG93bnJldi54bWxMj81OwzAQhO9IvIO1SNyo3UpUJcSpKn4kDlwo4e7GSxwRr6N426Rvz8IFLiuN&#10;ZjT7TbmdY69OOOYukYXlwoBCapLvqLVQvz/fbEBlduRdnwgtnDHDtrq8KF3h00RveNpzq6SEcuEs&#10;BOah0Do3AaPLizQgifeZxuhY5NhqP7pJymOvV8asdXQdyYfgBnwI2Hztj9ECs98tz/VTzC8f8+vj&#10;FExz62prr6/m3T0oxpn/wvCDL+hQCdMhHcln1VuQIfx7xVuvZMVBMuZuA7oq9X/46hsAAP//AwBQ&#10;SwECLQAUAAYACAAAACEAtoM4kv4AAADhAQAAEwAAAAAAAAAAAAAAAAAAAAAAW0NvbnRlbnRfVHlw&#10;ZXNdLnhtbFBLAQItABQABgAIAAAAIQA4/SH/1gAAAJQBAAALAAAAAAAAAAAAAAAAAC8BAABfcmVs&#10;cy8ucmVsc1BLAQItABQABgAIAAAAIQCTu/vdhgEAAPECAAAOAAAAAAAAAAAAAAAAAC4CAABkcnMv&#10;ZTJvRG9jLnhtbFBLAQItABQABgAIAAAAIQDFC0qI2AAAAAQBAAAPAAAAAAAAAAAAAAAAAOADAABk&#10;cnMvZG93bnJldi54bWxQSwUGAAAAAAQABADzAAAA5QQAAAAA&#10;" filled="f" stroked="f">
                <v:textbox style="mso-fit-shape-to-text:t">
                  <w:txbxContent>
                    <w:p w14:paraId="3DA6BBA8" w14:textId="77777777" w:rsidR="00457CE9" w:rsidRDefault="00457CE9" w:rsidP="00D348F7">
                      <w:pPr>
                        <w:bidi/>
                        <w:rPr>
                          <w:rtl/>
                        </w:rPr>
                      </w:pPr>
                      <w:r>
                        <w:rPr>
                          <w:rFonts w:hint="cs"/>
                          <w:color w:val="000000" w:themeColor="text1"/>
                          <w:sz w:val="64"/>
                          <w:szCs w:val="64"/>
                          <w:rtl/>
                        </w:rPr>
                        <w:t>3</w:t>
                      </w:r>
                    </w:p>
                  </w:txbxContent>
                </v:textbox>
                <w10:anchorlock/>
              </v:shape>
            </w:pict>
          </mc:Fallback>
        </mc:AlternateContent>
      </w:r>
    </w:p>
    <w:p w14:paraId="197CDF58" w14:textId="77777777" w:rsidR="00D348F7" w:rsidRDefault="00D348F7" w:rsidP="00D348F7">
      <w:pPr>
        <w:pStyle w:val="ListParagraph"/>
      </w:pPr>
    </w:p>
    <w:p w14:paraId="669104B7" w14:textId="77777777" w:rsidR="00D348F7" w:rsidRDefault="00D348F7" w:rsidP="00D348F7">
      <w:pPr>
        <w:pStyle w:val="ListParagraph"/>
      </w:pPr>
    </w:p>
    <w:p w14:paraId="646ED7D7" w14:textId="77777777" w:rsidR="00D348F7" w:rsidRDefault="00D348F7" w:rsidP="00D348F7">
      <w:pPr>
        <w:pStyle w:val="ListParagraph"/>
      </w:pPr>
    </w:p>
    <w:p w14:paraId="0B5B3A83" w14:textId="77777777" w:rsidR="00D348F7" w:rsidRDefault="00D348F7" w:rsidP="00D348F7">
      <w:pPr>
        <w:pStyle w:val="ListParagraph"/>
      </w:pPr>
    </w:p>
    <w:p w14:paraId="45E05A2E" w14:textId="77777777" w:rsidR="00D348F7" w:rsidRDefault="00D348F7" w:rsidP="00D348F7">
      <w:pPr>
        <w:pStyle w:val="ListParagraph"/>
      </w:pPr>
    </w:p>
    <w:p w14:paraId="4AF05F17" w14:textId="77777777" w:rsidR="00D348F7" w:rsidRDefault="00D348F7" w:rsidP="00D348F7">
      <w:pPr>
        <w:pStyle w:val="ListParagraph"/>
        <w:bidi/>
        <w:ind w:firstLine="720"/>
        <w:rPr>
          <w:rtl/>
        </w:rPr>
      </w:pPr>
      <w:r>
        <w:rPr>
          <w:rFonts w:hint="cs"/>
          <w:noProof/>
          <w:rtl/>
          <w:lang w:val="en-US" w:bidi="ar-SA"/>
        </w:rPr>
        <mc:AlternateContent>
          <mc:Choice Requires="wps">
            <w:drawing>
              <wp:inline distT="0" distB="0" distL="0" distR="0" wp14:anchorId="58B3FA1D" wp14:editId="537DACB0">
                <wp:extent cx="1539875" cy="445135"/>
                <wp:effectExtent l="0" t="0" r="0" b="0"/>
                <wp:docPr id="1008"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4079F4E6" w14:textId="77777777" w:rsidR="00457CE9" w:rsidRDefault="00457CE9" w:rsidP="00D348F7">
                            <w:pPr>
                              <w:bidi/>
                              <w:rPr>
                                <w:rtl/>
                              </w:rPr>
                            </w:pPr>
                            <w:r>
                              <w:rPr>
                                <w:rFonts w:hint="cs"/>
                                <w:color w:val="000000" w:themeColor="text1"/>
                                <w:sz w:val="32"/>
                                <w:szCs w:val="32"/>
                                <w:rtl/>
                              </w:rPr>
                              <w:t>فرك راحة اليد براحة اليد الأخرى</w:t>
                            </w:r>
                          </w:p>
                        </w:txbxContent>
                      </wps:txbx>
                      <wps:bodyPr wrap="square" rtlCol="0">
                        <a:spAutoFit/>
                      </wps:bodyPr>
                    </wps:wsp>
                  </a:graphicData>
                </a:graphic>
              </wp:inline>
            </w:drawing>
          </mc:Choice>
          <mc:Fallback xmlns="">
            <w:pict>
              <v:shape w14:anchorId="58B3FA1D" id="TextBox 29" o:spid="_x0000_s1661"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zB7hQEAAPICAAAOAAAAZHJzL2Uyb0RvYy54bWysUk1v2zAMvQ/YfxB0X5y0ydYZcYp2RXcZ&#10;tgLtfoAiS7EAS1RJJXb+fSklTYrtVvRCSfx4fHzU8nr0vdgZJAehkbPJVAoTNLQubBr59+n+y5UU&#10;lFRoVQ/BNHJvSF6vPn9aDrE2F9BB3xoUDBKoHmIju5RiXVWkO+MVTSCawEEL6FXiJ26qFtXA6L6v&#10;LqbTr9UA2EYEbYjYe3cIylXBt9bo9MdaMkn0jWRuqVgsdp1ttVqqeoMqdk4faah3sPDKBW56grpT&#10;SYktuv+gvNMIBDZNNPgKrHXalBl4mtn0n2keOxVNmYXFoXiSiT4OVv/ePcYHFGm8hZEXmAUZItXE&#10;zjzPaNHnk5kKjrOE+5NsZkxC56LF5ferbwspNMfm88XscpFhqnN1REo/DXiRL41EXktRS+1+UTqk&#10;vqbkZgHuXd9n/5lKvqVxPQrX5ibzV6JraPfMf+AVNpKetwqNFJj6H1A2nuEo3mwTQ5ZOGedQc4Rn&#10;YQvX4yfIm3v7Llnnr7p6AQAA//8DAFBLAwQUAAYACAAAACEAQ5yLRtkAAAAEAQAADwAAAGRycy9k&#10;b3ducmV2LnhtbEyPzU7DMBCE70i8g7VI3KiTiAIKcaqKH4kDF0q4b+MljojXUbxt0rfHcIHLSqMZ&#10;zXxbbRY/qCNNsQ9sIF9loIjbYHvuDDTvz1d3oKIgWxwCk4ETRdjU52cVljbM/EbHnXQqlXAs0YAT&#10;GUutY+vIY1yFkTh5n2HyKElOnbYTzqncD7rIshvtsee04HCkB0ft1+7gDYjYbX5qnnx8+VheH2eX&#10;tWtsjLm8WLb3oIQW+QvDD35Chzox7cOBbVSDgfSI/N7kFdfFGtTewG2Wg64r/R++/gYAAP//AwBQ&#10;SwECLQAUAAYACAAAACEAtoM4kv4AAADhAQAAEwAAAAAAAAAAAAAAAAAAAAAAW0NvbnRlbnRfVHlw&#10;ZXNdLnhtbFBLAQItABQABgAIAAAAIQA4/SH/1gAAAJQBAAALAAAAAAAAAAAAAAAAAC8BAABfcmVs&#10;cy8ucmVsc1BLAQItABQABgAIAAAAIQBplzB7hQEAAPICAAAOAAAAAAAAAAAAAAAAAC4CAABkcnMv&#10;ZTJvRG9jLnhtbFBLAQItABQABgAIAAAAIQBDnItG2QAAAAQBAAAPAAAAAAAAAAAAAAAAAN8DAABk&#10;cnMvZG93bnJldi54bWxQSwUGAAAAAAQABADzAAAA5QQAAAAA&#10;" filled="f" stroked="f">
                <v:textbox style="mso-fit-shape-to-text:t">
                  <w:txbxContent>
                    <w:p w14:paraId="4079F4E6" w14:textId="77777777" w:rsidR="00457CE9" w:rsidRDefault="00457CE9" w:rsidP="00D348F7">
                      <w:pPr>
                        <w:bidi/>
                        <w:rPr>
                          <w:rtl/>
                        </w:rPr>
                      </w:pPr>
                      <w:r>
                        <w:rPr>
                          <w:rFonts w:hint="cs"/>
                          <w:color w:val="000000" w:themeColor="text1"/>
                          <w:sz w:val="32"/>
                          <w:szCs w:val="32"/>
                          <w:rtl/>
                        </w:rPr>
                        <w:t>فرك راحة اليد براحة اليد الأخرى</w:t>
                      </w:r>
                    </w:p>
                  </w:txbxContent>
                </v:textbox>
                <w10:anchorlock/>
              </v:shape>
            </w:pict>
          </mc:Fallback>
        </mc:AlternateContent>
      </w:r>
      <w:r>
        <w:rPr>
          <w:rFonts w:hint="cs"/>
          <w:noProof/>
          <w:rtl/>
          <w:lang w:val="en-US" w:bidi="ar-SA"/>
        </w:rPr>
        <mc:AlternateContent>
          <mc:Choice Requires="wps">
            <w:drawing>
              <wp:inline distT="0" distB="0" distL="0" distR="0" wp14:anchorId="0A653481" wp14:editId="1756BC13">
                <wp:extent cx="1635125" cy="445135"/>
                <wp:effectExtent l="0" t="0" r="0" b="0"/>
                <wp:docPr id="1009"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21B4DF5E" w14:textId="77777777" w:rsidR="00457CE9" w:rsidRDefault="00457CE9" w:rsidP="00D348F7">
                            <w:pPr>
                              <w:bidi/>
                              <w:rPr>
                                <w:rtl/>
                              </w:rPr>
                            </w:pPr>
                            <w:r>
                              <w:rPr>
                                <w:rFonts w:hint="cs"/>
                                <w:color w:val="000000" w:themeColor="text1"/>
                                <w:sz w:val="32"/>
                                <w:szCs w:val="32"/>
                                <w:rtl/>
                              </w:rPr>
                              <w:t>الجزء الخلفي من اليدين</w:t>
                            </w:r>
                          </w:p>
                        </w:txbxContent>
                      </wps:txbx>
                      <wps:bodyPr wrap="square" rtlCol="0">
                        <a:spAutoFit/>
                      </wps:bodyPr>
                    </wps:wsp>
                  </a:graphicData>
                </a:graphic>
              </wp:inline>
            </w:drawing>
          </mc:Choice>
          <mc:Fallback xmlns="">
            <w:pict>
              <v:shape w14:anchorId="0A653481" id="TextBox 30" o:spid="_x0000_s1662"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OsfgwEAAPICAAAOAAAAZHJzL2Uyb0RvYy54bWysUstuGzEMvAfoPwi612s7cRAsvA7yQHop&#10;mgBJP0DWSl4BK1ElZe/670vJjl00tyAXSuJjOBxqeTv6XuwMkoPQyNlkKoUJGloXNo38/fb0/UYK&#10;Siq0qodgGrk3JG9X3y6WQ6zNHDroW4OCQQLVQ2xkl1Ksq4p0Z7yiCUQTOGgBvUr8xE3VohoY3ffV&#10;fDq9rgbANiJoQ8Tex0NQrgq+tUanZ2vJJNE3krmlYrHYdbbVaqnqDarYOX2koT7BwisXuOkJ6lEl&#10;JbboPkB5pxEIbJpo8BVY67QpM/A0s+l/07x2KpoyC4tD8SQTfR2s/rV7jS8o0ngPIy8wCzJEqomd&#10;eZ7Ros8nMxUcZwn3J9nMmITORdeXi9l8IYXm2NXVYna5yDDVuToipR8GvMiXRiKvpaildj8pHVLf&#10;U3KzAE+u77P/TCXf0rgehWtLk3eia2j3zH/gFTaS/mwVGikw9Q9QNp7hKN5tE0OWThnnUHOEZ2EL&#10;1+MnyJv7912yzl919RcAAP//AwBQSwMEFAAGAAgAAAAhAA5M7iLZAAAABAEAAA8AAABkcnMvZG93&#10;bnJldi54bWxMj81OwzAQhO9IvIO1SNyok0qhKMSpKn4kDlwo4b6NlzgiXkfxtknfHsMFLiuNZjTz&#10;bbVd/KBONMU+sIF8lYEiboPtuTPQvD/f3IGKgmxxCEwGzhRhW19eVFjaMPMbnfbSqVTCsUQDTmQs&#10;tY6tI49xFUbi5H2GyaMkOXXaTjincj/odZbdao89pwWHIz04ar/2R29AxO7yc/Pk48vH8vo4u6wt&#10;sDHm+mrZ3YMSWuQvDD/4CR3qxHQIR7ZRDQbSI/J7k7cuNgWog4FNloOuK/0fvv4GAAD//wMAUEsB&#10;Ai0AFAAGAAgAAAAhALaDOJL+AAAA4QEAABMAAAAAAAAAAAAAAAAAAAAAAFtDb250ZW50X1R5cGVz&#10;XS54bWxQSwECLQAUAAYACAAAACEAOP0h/9YAAACUAQAACwAAAAAAAAAAAAAAAAAvAQAAX3JlbHMv&#10;LnJlbHNQSwECLQAUAAYACAAAACEAd5jrH4MBAADyAgAADgAAAAAAAAAAAAAAAAAuAgAAZHJzL2Uy&#10;b0RvYy54bWxQSwECLQAUAAYACAAAACEADkzuItkAAAAEAQAADwAAAAAAAAAAAAAAAADdAwAAZHJz&#10;L2Rvd25yZXYueG1sUEsFBgAAAAAEAAQA8wAAAOMEAAAAAA==&#10;" filled="f" stroked="f">
                <v:textbox style="mso-fit-shape-to-text:t">
                  <w:txbxContent>
                    <w:p w14:paraId="21B4DF5E" w14:textId="77777777" w:rsidR="00457CE9" w:rsidRDefault="00457CE9" w:rsidP="00D348F7">
                      <w:pPr>
                        <w:bidi/>
                        <w:rPr>
                          <w:rtl/>
                        </w:rPr>
                      </w:pPr>
                      <w:r>
                        <w:rPr>
                          <w:rFonts w:hint="cs"/>
                          <w:color w:val="000000" w:themeColor="text1"/>
                          <w:sz w:val="32"/>
                          <w:szCs w:val="32"/>
                          <w:rtl/>
                        </w:rPr>
                        <w:t>الجزء الخلفي من اليدين</w:t>
                      </w:r>
                    </w:p>
                  </w:txbxContent>
                </v:textbox>
                <w10:anchorlock/>
              </v:shape>
            </w:pict>
          </mc:Fallback>
        </mc:AlternateContent>
      </w:r>
      <w:r>
        <w:rPr>
          <w:rFonts w:hint="cs"/>
          <w:noProof/>
          <w:rtl/>
          <w:lang w:val="en-US" w:bidi="ar-SA"/>
        </w:rPr>
        <mc:AlternateContent>
          <mc:Choice Requires="wps">
            <w:drawing>
              <wp:inline distT="0" distB="0" distL="0" distR="0" wp14:anchorId="65B7E0E7" wp14:editId="7579DA19">
                <wp:extent cx="1816735" cy="445135"/>
                <wp:effectExtent l="0" t="0" r="0" b="0"/>
                <wp:docPr id="1010"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32E9DB63" w14:textId="77777777" w:rsidR="00457CE9" w:rsidRDefault="00457CE9" w:rsidP="00D348F7">
                            <w:pPr>
                              <w:bidi/>
                              <w:rPr>
                                <w:rtl/>
                              </w:rPr>
                            </w:pPr>
                            <w:r>
                              <w:rPr>
                                <w:rFonts w:hint="cs"/>
                                <w:color w:val="000000" w:themeColor="text1"/>
                                <w:sz w:val="32"/>
                                <w:szCs w:val="32"/>
                                <w:rtl/>
                              </w:rPr>
                              <w:t>بين الأصابع</w:t>
                            </w:r>
                          </w:p>
                        </w:txbxContent>
                      </wps:txbx>
                      <wps:bodyPr wrap="square" rtlCol="0">
                        <a:spAutoFit/>
                      </wps:bodyPr>
                    </wps:wsp>
                  </a:graphicData>
                </a:graphic>
              </wp:inline>
            </w:drawing>
          </mc:Choice>
          <mc:Fallback xmlns="">
            <w:pict>
              <v:shape w14:anchorId="65B7E0E7" id="TextBox 31" o:spid="_x0000_s1663"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GlPhAEAAPICAAAOAAAAZHJzL2Uyb0RvYy54bWysUk1v2zAMvRfofxB0b5z0Iy2MOEW7orsM&#10;3YB2P0CRpViAJaqkEjv/vpSSJsV2G3ahKFJ8fHzU4n70vdgaJAehkbPJVAoTNLQurBv5++354k4K&#10;Siq0qodgGrkzJO+X52eLIdbmEjroW4OCQQLVQ2xkl1Ksq4p0Z7yiCUQTOGkBvUp8xXXVohoY3ffV&#10;5XQ6rwbANiJoQ8TRp31SLgu+tUann9aSSaJvJHNLxWKxq2yr5ULVa1Sxc/pAQ/0DC69c4KZHqCeV&#10;lNig+wvKO41AYNNEg6/AWqdNmYGnmU3/mOa1U9GUWVgcikeZ6P/B6pfta/yFIo2PMPICsyBDpJo4&#10;mOcZLfp8MlPBeZZwd5TNjEnoXHQ3m99e3UihOXd9fTNjn2GqU3VESt8NeJGdRiKvpailtj8o7Z9+&#10;PsnNAjy7vs/xE5XspXE1CtfmJvNPoitod8x/4BU2kt43Co0UmPpvUDae4Sg+bBJDlk4ZZ19zgGdh&#10;C9fDJ8ib+3ovr05fdfkBAAD//wMAUEsDBBQABgAIAAAAIQABpK/Y2QAAAAQBAAAPAAAAZHJzL2Rv&#10;d25yZXYueG1sTI/NTsMwEITvSLyDtZW4UTuVKFWIU1X8SBy4UMJ9Gy9J1HgdxdsmfXsMF7isNJrR&#10;zLfFdva9OtMYu8AWsqUBRVwH13Fjofp4ud2AioLssA9MFi4UYVteXxWYuzDxO5330qhUwjFHC63I&#10;kGsd65Y8xmUYiJP3FUaPkuTYaDfilMp9r1fGrLXHjtNCiwM9tlQf9ydvQcTtskv17OPr5/z2NLWm&#10;vsPK2pvFvHsAJTTLXxh+8BM6lInpEE7souotpEfk9yZvtVlnoA4W7k0Guiz0f/jyGwAA//8DAFBL&#10;AQItABQABgAIAAAAIQC2gziS/gAAAOEBAAATAAAAAAAAAAAAAAAAAAAAAABbQ29udGVudF9UeXBl&#10;c10ueG1sUEsBAi0AFAAGAAgAAAAhADj9If/WAAAAlAEAAAsAAAAAAAAAAAAAAAAALwEAAF9yZWxz&#10;Ly5yZWxzUEsBAi0AFAAGAAgAAAAhAEKQaU+EAQAA8gIAAA4AAAAAAAAAAAAAAAAALgIAAGRycy9l&#10;Mm9Eb2MueG1sUEsBAi0AFAAGAAgAAAAhAAGkr9jZAAAABAEAAA8AAAAAAAAAAAAAAAAA3gMAAGRy&#10;cy9kb3ducmV2LnhtbFBLBQYAAAAABAAEAPMAAADkBAAAAAA=&#10;" filled="f" stroked="f">
                <v:textbox style="mso-fit-shape-to-text:t">
                  <w:txbxContent>
                    <w:p w14:paraId="32E9DB63" w14:textId="77777777" w:rsidR="00457CE9" w:rsidRDefault="00457CE9" w:rsidP="00D348F7">
                      <w:pPr>
                        <w:bidi/>
                        <w:rPr>
                          <w:rtl/>
                        </w:rPr>
                      </w:pPr>
                      <w:r>
                        <w:rPr>
                          <w:rFonts w:hint="cs"/>
                          <w:color w:val="000000" w:themeColor="text1"/>
                          <w:sz w:val="32"/>
                          <w:szCs w:val="32"/>
                          <w:rtl/>
                        </w:rPr>
                        <w:t>بين الأصابع</w:t>
                      </w:r>
                    </w:p>
                  </w:txbxContent>
                </v:textbox>
                <w10:anchorlock/>
              </v:shape>
            </w:pict>
          </mc:Fallback>
        </mc:AlternateContent>
      </w:r>
    </w:p>
    <w:p w14:paraId="027CE108" w14:textId="77777777" w:rsidR="00D348F7" w:rsidRDefault="00D348F7" w:rsidP="00D348F7">
      <w:pPr>
        <w:pStyle w:val="ListParagraph"/>
        <w:bidi/>
        <w:ind w:left="1440" w:firstLine="720"/>
        <w:rPr>
          <w:rtl/>
        </w:rPr>
      </w:pPr>
      <w:r>
        <w:rPr>
          <w:rFonts w:ascii="Times New Roman" w:hAnsi="Times New Roman" w:hint="cs"/>
          <w:noProof/>
          <w:szCs w:val="24"/>
          <w:rtl/>
          <w:lang w:val="en-US" w:bidi="ar-SA"/>
        </w:rPr>
        <mc:AlternateContent>
          <mc:Choice Requires="wps">
            <w:drawing>
              <wp:inline distT="0" distB="0" distL="0" distR="0" wp14:anchorId="47240461" wp14:editId="5EB0EFEF">
                <wp:extent cx="398145" cy="694055"/>
                <wp:effectExtent l="0" t="0" r="0" b="0"/>
                <wp:docPr id="1011" name="Text Box 1011"/>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50922E52" w14:textId="77777777" w:rsidR="00457CE9" w:rsidRDefault="00457CE9" w:rsidP="00D348F7">
                            <w:pPr>
                              <w:bidi/>
                              <w:rPr>
                                <w:rtl/>
                              </w:rPr>
                            </w:pPr>
                            <w:r>
                              <w:rPr>
                                <w:rFonts w:hint="cs"/>
                                <w:color w:val="000000" w:themeColor="text1"/>
                                <w:sz w:val="64"/>
                                <w:szCs w:val="64"/>
                                <w:rtl/>
                              </w:rPr>
                              <w:t>4</w:t>
                            </w:r>
                          </w:p>
                        </w:txbxContent>
                      </wps:txbx>
                      <wps:bodyPr vertOverflow="clip" horzOverflow="clip" wrap="square" rtlCol="0">
                        <a:spAutoFit/>
                      </wps:bodyPr>
                    </wps:wsp>
                  </a:graphicData>
                </a:graphic>
              </wp:inline>
            </w:drawing>
          </mc:Choice>
          <mc:Fallback xmlns="">
            <w:pict>
              <v:shape w14:anchorId="47240461" id="Text Box 1011" o:spid="_x0000_s1664"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eNSmAEAABkDAAAOAAAAZHJzL2Uyb0RvYy54bWysUsFOGzEQvVfiHyzfySaBEljFQVBEL1VB&#10;gn6A47WzlmyP63Gym359xyYkFb1VvczaM9733ryZ5e3oHdvphBaC4LPJlDMdFHQ2bAT/8fp4fs0Z&#10;Zhk66SBowfca+e3q7NNyiK2eQw+u04kRSMB2iIL3Oce2aVD12kucQNSBigaSl5muadN0SQ6E7l0z&#10;n06vmgFSFxMojUjZh7ciX1V8Y7TKT8agzswJTtpyjanGdYnNainbTZKxt+ogQ/6DCi9tINIj1IPM&#10;km2T/QvKW5UAweSJAt+AMVbp2gN1M5t+6Oall1HXXsgcjEeb8P/Bqu+7l/icWB7vYaQBFkOGiC1S&#10;svQzmuTLl5QyqpOF+6NtesxMUfLiZvF5RhVFpaubxfyi2tqcfo4J81cNnpWD4ImmUs2Su2+YiZCe&#10;vj8pXAEerXMlf1JSTnlcj8x2gl9eLt51rqHbk3zawPxEwTgYBFfORs56SL8+5gaatOD4cyuT5ixl&#10;9wXqYhRajHfbTNRVUeF7wz7IIP+r0MOulAH/ea+vThu9+g0AAP//AwBQSwMEFAAGAAgAAAAhAFKL&#10;GyvZAAAABAEAAA8AAABkcnMvZG93bnJldi54bWxMj81OwzAQhO9IvIO1SNyo3SIKTeNUFT8SBy4t&#10;4b6NlyQiXkex26Rvz8IFLiOtZjTzbb6ZfKdONMQ2sIX5zIAiroJrubZQvr/cPICKCdlhF5gsnCnC&#10;pri8yDFzYeQdnfapVlLCMUMLTUp9pnWsGvIYZ6EnFu8zDB6TnEOt3YCjlPtOL4xZao8ty0KDPT02&#10;VH3tj95CSm47P5fPPr5+TG9PY2OqOyytvb6atmtQiab0F4YffEGHQpgO4cguqs6CPJJ+Vbzl4h7U&#10;QTJmdQu6yPV/+OIbAAD//wMAUEsBAi0AFAAGAAgAAAAhALaDOJL+AAAA4QEAABMAAAAAAAAAAAAA&#10;AAAAAAAAAFtDb250ZW50X1R5cGVzXS54bWxQSwECLQAUAAYACAAAACEAOP0h/9YAAACUAQAACwAA&#10;AAAAAAAAAAAAAAAvAQAAX3JlbHMvLnJlbHNQSwECLQAUAAYACAAAACEA3bXjUpgBAAAZAwAADgAA&#10;AAAAAAAAAAAAAAAuAgAAZHJzL2Uyb0RvYy54bWxQSwECLQAUAAYACAAAACEAUosbK9kAAAAEAQAA&#10;DwAAAAAAAAAAAAAAAADyAwAAZHJzL2Rvd25yZXYueG1sUEsFBgAAAAAEAAQA8wAAAPgEAAAAAA==&#10;" filled="f" stroked="f">
                <v:textbox style="mso-fit-shape-to-text:t">
                  <w:txbxContent>
                    <w:p w14:paraId="50922E52" w14:textId="77777777" w:rsidR="00457CE9" w:rsidRDefault="00457CE9" w:rsidP="00D348F7">
                      <w:pPr>
                        <w:bidi/>
                        <w:rPr>
                          <w:rtl/>
                        </w:rPr>
                      </w:pPr>
                      <w:r>
                        <w:rPr>
                          <w:rFonts w:hint="cs"/>
                          <w:color w:val="000000" w:themeColor="text1"/>
                          <w:sz w:val="64"/>
                          <w:szCs w:val="64"/>
                          <w:rtl/>
                        </w:rPr>
                        <w:t>4</w:t>
                      </w:r>
                    </w:p>
                  </w:txbxContent>
                </v:textbox>
                <w10:anchorlock/>
              </v:shape>
            </w:pict>
          </mc:Fallback>
        </mc:AlternateContent>
      </w:r>
      <w:r>
        <w:rPr>
          <w:rFonts w:hint="cs"/>
          <w:rtl/>
        </w:rPr>
        <w:tab/>
      </w:r>
      <w:r>
        <w:rPr>
          <w:rFonts w:hint="cs"/>
          <w:rtl/>
        </w:rPr>
        <w:tab/>
      </w:r>
      <w:r>
        <w:rPr>
          <w:rFonts w:hint="cs"/>
          <w:rtl/>
        </w:rPr>
        <w:tab/>
      </w:r>
      <w:r>
        <w:rPr>
          <w:rFonts w:hint="cs"/>
          <w:rtl/>
        </w:rPr>
        <w:tab/>
      </w:r>
      <w:r>
        <w:rPr>
          <w:rFonts w:ascii="Times New Roman" w:hAnsi="Times New Roman" w:hint="cs"/>
          <w:noProof/>
          <w:szCs w:val="24"/>
          <w:rtl/>
          <w:lang w:val="en-US" w:bidi="ar-SA"/>
        </w:rPr>
        <mc:AlternateContent>
          <mc:Choice Requires="wps">
            <w:drawing>
              <wp:inline distT="0" distB="0" distL="0" distR="0" wp14:anchorId="7182DC5C" wp14:editId="44F19198">
                <wp:extent cx="398780" cy="694055"/>
                <wp:effectExtent l="0" t="0" r="0" b="0"/>
                <wp:docPr id="1012" name="Text Box 1012"/>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307D2F6" w14:textId="77777777" w:rsidR="00457CE9" w:rsidRDefault="00457CE9" w:rsidP="00D348F7">
                            <w:pPr>
                              <w:bidi/>
                              <w:rPr>
                                <w:rtl/>
                              </w:rPr>
                            </w:pPr>
                            <w:r>
                              <w:rPr>
                                <w:rFonts w:hint="cs"/>
                                <w:color w:val="000000" w:themeColor="text1"/>
                                <w:sz w:val="64"/>
                                <w:szCs w:val="64"/>
                                <w:rtl/>
                              </w:rPr>
                              <w:t>5</w:t>
                            </w:r>
                          </w:p>
                        </w:txbxContent>
                      </wps:txbx>
                      <wps:bodyPr vertOverflow="clip" horzOverflow="clip" wrap="square" rtlCol="0">
                        <a:spAutoFit/>
                      </wps:bodyPr>
                    </wps:wsp>
                  </a:graphicData>
                </a:graphic>
              </wp:inline>
            </w:drawing>
          </mc:Choice>
          <mc:Fallback xmlns="">
            <w:pict>
              <v:shape w14:anchorId="7182DC5C" id="Text Box 1012" o:spid="_x0000_s1665"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t9gmQEAABkDAAAOAAAAZHJzL2Uyb0RvYy54bWysUsFuGyEQvVfqPyDu9dqOkzor46htlFyq&#10;JlLSD8AseJGAoQP2rvv1HYhjV8mt6mUWZtj33ryZ1c3oHdtrTBaC4LPJlDMdFHQ2bAX/+Xz3aclZ&#10;yjJ00kHQgh904jfrjx9WQ2z1HHpwnUZGICG1QxS8zzm2TZNUr71ME4g6UNEAepnpitumQzkQunfN&#10;fDq9agbALiIonRJlb1+KfF3xjdEqPxiTdGZOcNKWa8QaNyU265Vstyhjb9VRhvwHFV7aQKQnqFuZ&#10;JduhfQflrUJIYPJEgW/AGKt07YG6mU3fdPPUy6hrL2ROiieb0v+DVT/2T/ERWR6/wkgDLIYMMbWJ&#10;kqWf0aAvX1LKqE4WHk626TEzRcmL6+VsccmZotLV9ef5RbW1Of8cMeV7DZ6Vg+BIU6lmyf33lImQ&#10;nr4+KVwB7qxzJX9WUk553IzMdoIvFstXnRvoDiSfNjA/UDAOBsGVs5GzHvD329xAkxY8/dpJ1Jxh&#10;dt+gLkahTfHLLhN1VVT4XrCPMsj/KvS4K2XAf9/rq/NGr/8A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ko7fYJkBAAAZAwAADgAA&#10;AAAAAAAAAAAAAAAuAgAAZHJzL2Uyb0RvYy54bWxQSwECLQAUAAYACAAAACEA6ZC9ItgAAAAEAQAA&#10;DwAAAAAAAAAAAAAAAADzAwAAZHJzL2Rvd25yZXYueG1sUEsFBgAAAAAEAAQA8wAAAPgEAAAAAA==&#10;" filled="f" stroked="f">
                <v:textbox style="mso-fit-shape-to-text:t">
                  <w:txbxContent>
                    <w:p w14:paraId="1307D2F6" w14:textId="77777777" w:rsidR="00457CE9" w:rsidRDefault="00457CE9" w:rsidP="00D348F7">
                      <w:pPr>
                        <w:bidi/>
                        <w:rPr>
                          <w:rtl/>
                        </w:rPr>
                      </w:pPr>
                      <w:r>
                        <w:rPr>
                          <w:rFonts w:hint="cs"/>
                          <w:color w:val="000000" w:themeColor="text1"/>
                          <w:sz w:val="64"/>
                          <w:szCs w:val="64"/>
                          <w:rtl/>
                        </w:rPr>
                        <w:t>5</w:t>
                      </w:r>
                    </w:p>
                  </w:txbxContent>
                </v:textbox>
                <w10:anchorlock/>
              </v:shape>
            </w:pict>
          </mc:Fallback>
        </mc:AlternateContent>
      </w:r>
      <w:r>
        <w:rPr>
          <w:rFonts w:hint="cs"/>
          <w:rtl/>
        </w:rPr>
        <w:tab/>
      </w:r>
      <w:r>
        <w:rPr>
          <w:rFonts w:hint="cs"/>
          <w:rtl/>
        </w:rPr>
        <w:tab/>
      </w:r>
      <w:r>
        <w:rPr>
          <w:rFonts w:hint="cs"/>
          <w:rtl/>
        </w:rPr>
        <w:tab/>
      </w:r>
      <w:r>
        <w:rPr>
          <w:rFonts w:hint="cs"/>
          <w:rtl/>
        </w:rPr>
        <w:tab/>
      </w:r>
      <w:r>
        <w:rPr>
          <w:rFonts w:ascii="Times New Roman" w:hAnsi="Times New Roman" w:hint="cs"/>
          <w:noProof/>
          <w:szCs w:val="24"/>
          <w:rtl/>
          <w:lang w:val="en-US" w:bidi="ar-SA"/>
        </w:rPr>
        <mc:AlternateContent>
          <mc:Choice Requires="wps">
            <w:drawing>
              <wp:inline distT="0" distB="0" distL="0" distR="0" wp14:anchorId="4BC14564" wp14:editId="026B5208">
                <wp:extent cx="398780" cy="694055"/>
                <wp:effectExtent l="0" t="0" r="0" b="0"/>
                <wp:docPr id="1013" name="Text Box 101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2E34F2AC" w14:textId="77777777" w:rsidR="00457CE9" w:rsidRDefault="00457CE9" w:rsidP="00D348F7">
                            <w:pPr>
                              <w:bidi/>
                              <w:rPr>
                                <w:rtl/>
                              </w:rPr>
                            </w:pPr>
                            <w:r>
                              <w:rPr>
                                <w:rFonts w:hint="cs"/>
                                <w:color w:val="000000" w:themeColor="text1"/>
                                <w:sz w:val="64"/>
                                <w:szCs w:val="64"/>
                                <w:rtl/>
                              </w:rPr>
                              <w:t>6</w:t>
                            </w:r>
                          </w:p>
                        </w:txbxContent>
                      </wps:txbx>
                      <wps:bodyPr vertOverflow="clip" horzOverflow="clip" wrap="square" rtlCol="0">
                        <a:spAutoFit/>
                      </wps:bodyPr>
                    </wps:wsp>
                  </a:graphicData>
                </a:graphic>
              </wp:inline>
            </w:drawing>
          </mc:Choice>
          <mc:Fallback xmlns="">
            <w:pict>
              <v:shape w14:anchorId="4BC14564" id="Text Box 1013" o:spid="_x0000_s1666"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DbAmQEAABkDAAAOAAAAZHJzL2Uyb0RvYy54bWysUsFuGyEQvVfqPyDu9dqOm8Yr46htlF6i&#10;JlLSD8AseJGAoQz2rvP1HYhjV8mt6mUWZtj33ryZ1fXoHdvrhBaC4LPJlDMdFHQ2bAX/9XT76Yoz&#10;zDJ00kHQgh808uv1xw+rIbZ6Dj24TidGIAHbIQre5xzbpkHVay9xAlEHKhpIXma6pm3TJTkQunfN&#10;fDq9bAZIXUygNCJlb16KfF3xjdEq3xuDOjMnOGnLNaYaNyU265Vst0nG3qqjDPkPKry0gUhPUDcy&#10;S7ZL9h2UtyoBgskTBb4BY6zStQfqZjZ9081jL6OuvZA5GE824f+DVT/3j/EhsTx+g5EGWAwZIrZI&#10;ydLPaJIvX1LKqE4WHk626TEzRcmL5dVs8ZkzRaXL5Zf5RbW1Of8cE+YfGjwrB8ETTaWaJfd3mImQ&#10;nr4+KVwBbq1zJX9WUk553IzMdoIvFstXnRvoDiSfNjDfUzAOBsGVs5GzHtLz29xAkxYcf+9k0pyl&#10;7L5DXYxCi/HrLhN1VVT4XrCPMsj/KvS4K2XAf9/rq/NGr/8A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0Tg2wJkBAAAZAwAADgAA&#10;AAAAAAAAAAAAAAAuAgAAZHJzL2Uyb0RvYy54bWxQSwECLQAUAAYACAAAACEA6ZC9ItgAAAAEAQAA&#10;DwAAAAAAAAAAAAAAAADzAwAAZHJzL2Rvd25yZXYueG1sUEsFBgAAAAAEAAQA8wAAAPgEAAAAAA==&#10;" filled="f" stroked="f">
                <v:textbox style="mso-fit-shape-to-text:t">
                  <w:txbxContent>
                    <w:p w14:paraId="2E34F2AC" w14:textId="77777777" w:rsidR="00457CE9" w:rsidRDefault="00457CE9" w:rsidP="00D348F7">
                      <w:pPr>
                        <w:bidi/>
                        <w:rPr>
                          <w:rtl/>
                        </w:rPr>
                      </w:pPr>
                      <w:r>
                        <w:rPr>
                          <w:rFonts w:hint="cs"/>
                          <w:color w:val="000000" w:themeColor="text1"/>
                          <w:sz w:val="64"/>
                          <w:szCs w:val="64"/>
                          <w:rtl/>
                        </w:rPr>
                        <w:t>6</w:t>
                      </w:r>
                    </w:p>
                  </w:txbxContent>
                </v:textbox>
                <w10:anchorlock/>
              </v:shape>
            </w:pict>
          </mc:Fallback>
        </mc:AlternateContent>
      </w:r>
    </w:p>
    <w:p w14:paraId="0BD1A40F" w14:textId="77777777" w:rsidR="00D348F7" w:rsidRDefault="00D348F7" w:rsidP="00D348F7">
      <w:pPr>
        <w:pStyle w:val="ListParagraph"/>
      </w:pPr>
    </w:p>
    <w:p w14:paraId="048F971E" w14:textId="77777777" w:rsidR="00D348F7" w:rsidRDefault="00D348F7" w:rsidP="00D348F7">
      <w:pPr>
        <w:pStyle w:val="ListParagraph"/>
      </w:pPr>
    </w:p>
    <w:p w14:paraId="13A4FED5" w14:textId="77777777" w:rsidR="00D348F7" w:rsidRDefault="00D348F7" w:rsidP="00D348F7">
      <w:pPr>
        <w:pStyle w:val="ListParagraph"/>
      </w:pPr>
    </w:p>
    <w:p w14:paraId="3BD0EAA7" w14:textId="77777777" w:rsidR="00D348F7" w:rsidRDefault="00D348F7" w:rsidP="00D348F7">
      <w:pPr>
        <w:pStyle w:val="ListParagraph"/>
      </w:pPr>
    </w:p>
    <w:p w14:paraId="58C6E13B" w14:textId="77777777" w:rsidR="00D348F7" w:rsidRDefault="00D348F7" w:rsidP="00D348F7">
      <w:pPr>
        <w:pStyle w:val="ListParagraph"/>
      </w:pPr>
    </w:p>
    <w:p w14:paraId="6DA152E4" w14:textId="593E1830" w:rsidR="00863F70" w:rsidRDefault="00D348F7" w:rsidP="00D348F7">
      <w:pPr>
        <w:pStyle w:val="ListParagraph"/>
        <w:bidi/>
        <w:rPr>
          <w:rtl/>
        </w:rPr>
      </w:pPr>
      <w:r>
        <w:rPr>
          <w:rFonts w:hint="cs"/>
          <w:noProof/>
          <w:rtl/>
          <w:lang w:val="en-US" w:bidi="ar-SA"/>
        </w:rPr>
        <mc:AlternateContent>
          <mc:Choice Requires="wps">
            <w:drawing>
              <wp:inline distT="0" distB="0" distL="0" distR="0" wp14:anchorId="39A7652F" wp14:editId="6A36C044">
                <wp:extent cx="1818005" cy="445135"/>
                <wp:effectExtent l="0" t="0" r="0" b="0"/>
                <wp:docPr id="1014"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404E7904" w14:textId="77777777" w:rsidR="00457CE9" w:rsidRDefault="00457CE9" w:rsidP="00D348F7">
                            <w:pPr>
                              <w:bidi/>
                              <w:rPr>
                                <w:rtl/>
                              </w:rPr>
                            </w:pPr>
                            <w:r>
                              <w:rPr>
                                <w:rFonts w:hint="cs"/>
                                <w:color w:val="000000" w:themeColor="text1"/>
                                <w:sz w:val="32"/>
                                <w:szCs w:val="32"/>
                                <w:rtl/>
                              </w:rPr>
                              <w:t>الجزء الخلفي من الأصابع</w:t>
                            </w:r>
                          </w:p>
                        </w:txbxContent>
                      </wps:txbx>
                      <wps:bodyPr wrap="square" rtlCol="0">
                        <a:spAutoFit/>
                      </wps:bodyPr>
                    </wps:wsp>
                  </a:graphicData>
                </a:graphic>
              </wp:inline>
            </w:drawing>
          </mc:Choice>
          <mc:Fallback xmlns="">
            <w:pict>
              <v:shape w14:anchorId="39A7652F" id="TextBox 32" o:spid="_x0000_s1667"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qBfhAEAAPICAAAOAAAAZHJzL2Uyb0RvYy54bWysUk1v2zAMvQ/ofxB0X+x0TREYcYpuRXsp&#10;tgLtfoAiS7EAS1RJJXb+fSk1S4rtNvRCSfx4fHzU6mbyg9gbJAehlfNZLYUJGjoXtq38/XL/dSkF&#10;JRU6NUAwrTwYkjfriy+rMTbmEnoYOoOCQQI1Y2xln1Jsqop0b7yiGUQTOGgBvUr8xG3VoRoZ3Q/V&#10;ZV1fVyNgFxG0IWLv3XtQrgu+tUanX9aSSWJoJXNLxWKxm2yr9Uo1W1Sxd/pIQ/0HC69c4KYnqDuV&#10;lNih+wfKO41AYNNMg6/AWqdNmYGnmdd/TfPcq2jKLCwOxZNM9Hmw+uf+OT6hSNN3mHiBWZAxUkPs&#10;zPNMFn0+mangOEt4OMlmpiR0LlrOl3W9kEJz7OpqMf+2yDDVuToipQcDXuRLK5HXUtRS+0dK76l/&#10;UnKzAPduGLL/TCXf0rSZhOu4yaJsLvs20B2Y/8grbCW97hQaKTANP6BsPMNRvN0lhiydzjVHeBa2&#10;cD1+gry5j++Sdf6q6zcAAAD//wMAUEsDBBQABgAIAAAAIQCDkrcF2gAAAAQBAAAPAAAAZHJzL2Rv&#10;d25yZXYueG1sTI/NTsMwEITvSLyDtUjcqJMiShXiVBU/EgculHDfxkscEa+jeNukb4/hQi8rjWY0&#10;8225mX2vjjTGLrCBfJGBIm6C7bg1UH+83KxBRUG22AcmAyeKsKkuL0osbJj4nY47aVUq4VigAScy&#10;FFrHxpHHuAgDcfK+wuhRkhxbbUecUrnv9TLLVtpjx2nB4UCPjprv3cEbELHb/FQ/+/j6Ob89TS5r&#10;7rA25vpq3j6AEprlPwy/+AkdqsS0Dwe2UfUG0iPyd5O3XK9uQe0N3Gc56KrU5/DVDwAAAP//AwBQ&#10;SwECLQAUAAYACAAAACEAtoM4kv4AAADhAQAAEwAAAAAAAAAAAAAAAAAAAAAAW0NvbnRlbnRfVHlw&#10;ZXNdLnhtbFBLAQItABQABgAIAAAAIQA4/SH/1gAAAJQBAAALAAAAAAAAAAAAAAAAAC8BAABfcmVs&#10;cy8ucmVsc1BLAQItABQABgAIAAAAIQBWzqBfhAEAAPICAAAOAAAAAAAAAAAAAAAAAC4CAABkcnMv&#10;ZTJvRG9jLnhtbFBLAQItABQABgAIAAAAIQCDkrcF2gAAAAQBAAAPAAAAAAAAAAAAAAAAAN4DAABk&#10;cnMvZG93bnJldi54bWxQSwUGAAAAAAQABADzAAAA5QQAAAAA&#10;" filled="f" stroked="f">
                <v:textbox style="mso-fit-shape-to-text:t">
                  <w:txbxContent>
                    <w:p w14:paraId="404E7904" w14:textId="77777777" w:rsidR="00457CE9" w:rsidRDefault="00457CE9" w:rsidP="00D348F7">
                      <w:pPr>
                        <w:bidi/>
                        <w:rPr>
                          <w:rtl/>
                        </w:rPr>
                      </w:pPr>
                      <w:r>
                        <w:rPr>
                          <w:rFonts w:hint="cs"/>
                          <w:color w:val="000000" w:themeColor="text1"/>
                          <w:sz w:val="32"/>
                          <w:szCs w:val="32"/>
                          <w:rtl/>
                        </w:rPr>
                        <w:t>الجزء الخلفي من الأصابع</w:t>
                      </w:r>
                    </w:p>
                  </w:txbxContent>
                </v:textbox>
                <w10:anchorlock/>
              </v:shape>
            </w:pict>
          </mc:Fallback>
        </mc:AlternateContent>
      </w:r>
      <w:r>
        <w:rPr>
          <w:rFonts w:hint="cs"/>
          <w:noProof/>
          <w:rtl/>
          <w:lang w:val="en-US" w:bidi="ar-SA"/>
        </w:rPr>
        <mc:AlternateContent>
          <mc:Choice Requires="wps">
            <w:drawing>
              <wp:inline distT="0" distB="0" distL="0" distR="0" wp14:anchorId="1A43E38E" wp14:editId="517AD5DC">
                <wp:extent cx="1048385" cy="445135"/>
                <wp:effectExtent l="0" t="0" r="0" b="0"/>
                <wp:docPr id="1015"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1D8561B3" w14:textId="77777777" w:rsidR="00457CE9" w:rsidRDefault="00457CE9" w:rsidP="00D348F7">
                            <w:pPr>
                              <w:bidi/>
                              <w:rPr>
                                <w:rtl/>
                              </w:rPr>
                            </w:pPr>
                            <w:r>
                              <w:rPr>
                                <w:rFonts w:hint="cs"/>
                                <w:color w:val="000000" w:themeColor="text1"/>
                                <w:sz w:val="32"/>
                                <w:szCs w:val="32"/>
                                <w:rtl/>
                              </w:rPr>
                              <w:t>إصبعي الإبهام</w:t>
                            </w:r>
                          </w:p>
                        </w:txbxContent>
                      </wps:txbx>
                      <wps:bodyPr wrap="square" rtlCol="0">
                        <a:spAutoFit/>
                      </wps:bodyPr>
                    </wps:wsp>
                  </a:graphicData>
                </a:graphic>
              </wp:inline>
            </w:drawing>
          </mc:Choice>
          <mc:Fallback xmlns="">
            <w:pict>
              <v:shape w14:anchorId="1A43E38E" id="TextBox 33" o:spid="_x0000_s1668"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soHhAEAAPICAAAOAAAAZHJzL2Uyb0RvYy54bWysUttu2zAMfR/QfxD03thpkyEw4hS9oHsZ&#10;tgHdPkCRpViAJaqkEjt/P0rJkmF7G/ZCSbwcHh5q/TD5QRwMkoPQyvmslsIEDZ0Lu1b++P56u5KC&#10;kgqdGiCYVh4NyYfNzYf1GBtzBz0MnUHBIIGaMbayTyk2VUW6N17RDKIJHLSAXiV+4q7qUI2M7ofq&#10;rq4/ViNgFxG0IWLvyykoNwXfWqPTV2vJJDG0krmlYrHYbbbVZq2aHarYO32mof6BhVcucNML1ItK&#10;SuzR/QXlnUYgsGmmwVdgrdOmzMDTzOs/pnnrVTRlFhaH4kUm+n+w+svhLX5DkaYnmHiBWZAxUkPs&#10;zPNMFn0+mangOEt4vMhmpiR0LqoXq/vVUgrNscViOb9fZpjqWh2R0icDXuRLK5HXUtRSh8+UTqm/&#10;UnKzAK9uGLL/SiXf0rSdhOu4yfJCdAvdkfmPvMJW0vteoZEC0/AMZeMZjuLjPjFk6ZRxTjVneBa2&#10;cD1/gry5398l6/pVNz8BAAD//wMAUEsDBBQABgAIAAAAIQAFk22h2QAAAAQBAAAPAAAAZHJzL2Rv&#10;d25yZXYueG1sTI/NTsMwEITvSLyDtUjcqBOkFhTiVBU/Ug9cKOG+jZc4Il5H8bZJ374uF7isNJrR&#10;zLfleva9OtIYu8AG8kUGirgJtuPWQP35dvcIKgqyxT4wGThRhHV1fVViYcPEH3TcSatSCccCDTiR&#10;odA6No48xkUYiJP3HUaPkuTYajvilMp9r++zbKU9dpwWHA707Kj52R28ARG7yU/1q4/br/n9ZXJZ&#10;s8TamNubefMESmiWvzBc8BM6VIlpHw5so+oNpEfk91681TIHtTfwkOWgq1L/h6/OAAAA//8DAFBL&#10;AQItABQABgAIAAAAIQC2gziS/gAAAOEBAAATAAAAAAAAAAAAAAAAAAAAAABbQ29udGVudF9UeXBl&#10;c10ueG1sUEsBAi0AFAAGAAgAAAAhADj9If/WAAAAlAEAAAsAAAAAAAAAAAAAAAAALwEAAF9yZWxz&#10;Ly5yZWxzUEsBAi0AFAAGAAgAAAAhAKvGygeEAQAA8gIAAA4AAAAAAAAAAAAAAAAALgIAAGRycy9l&#10;Mm9Eb2MueG1sUEsBAi0AFAAGAAgAAAAhAAWTbaHZAAAABAEAAA8AAAAAAAAAAAAAAAAA3gMAAGRy&#10;cy9kb3ducmV2LnhtbFBLBQYAAAAABAAEAPMAAADkBAAAAAA=&#10;" filled="f" stroked="f">
                <v:textbox style="mso-fit-shape-to-text:t">
                  <w:txbxContent>
                    <w:p w14:paraId="1D8561B3" w14:textId="77777777" w:rsidR="00457CE9" w:rsidRDefault="00457CE9" w:rsidP="00D348F7">
                      <w:pPr>
                        <w:bidi/>
                        <w:rPr>
                          <w:rtl/>
                        </w:rPr>
                      </w:pPr>
                      <w:r>
                        <w:rPr>
                          <w:rFonts w:hint="cs"/>
                          <w:color w:val="000000" w:themeColor="text1"/>
                          <w:sz w:val="32"/>
                          <w:szCs w:val="32"/>
                          <w:rtl/>
                        </w:rPr>
                        <w:t>إصبعي الإبهام</w:t>
                      </w:r>
                    </w:p>
                  </w:txbxContent>
                </v:textbox>
                <w10:anchorlock/>
              </v:shape>
            </w:pict>
          </mc:Fallback>
        </mc:AlternateContent>
      </w:r>
      <w:r>
        <w:rPr>
          <w:rFonts w:hint="cs"/>
          <w:rtl/>
        </w:rPr>
        <w:tab/>
      </w:r>
      <w:r>
        <w:rPr>
          <w:rFonts w:hint="cs"/>
          <w:noProof/>
          <w:rtl/>
          <w:lang w:val="en-US" w:bidi="ar-SA"/>
        </w:rPr>
        <mc:AlternateContent>
          <mc:Choice Requires="wps">
            <w:drawing>
              <wp:inline distT="0" distB="0" distL="0" distR="0" wp14:anchorId="1BDE4960" wp14:editId="706B2BA4">
                <wp:extent cx="1498600" cy="445135"/>
                <wp:effectExtent l="0" t="0" r="0" b="0"/>
                <wp:docPr id="1016"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101E24D" w14:textId="77777777" w:rsidR="00457CE9" w:rsidRDefault="00457CE9" w:rsidP="00D348F7">
                            <w:pPr>
                              <w:bidi/>
                              <w:rPr>
                                <w:rtl/>
                              </w:rPr>
                            </w:pPr>
                            <w:r>
                              <w:rPr>
                                <w:rFonts w:hint="cs"/>
                                <w:color w:val="000000" w:themeColor="text1"/>
                                <w:sz w:val="32"/>
                                <w:szCs w:val="32"/>
                                <w:rtl/>
                              </w:rPr>
                              <w:t>أطراف الأصابع</w:t>
                            </w:r>
                          </w:p>
                        </w:txbxContent>
                      </wps:txbx>
                      <wps:bodyPr wrap="square" rtlCol="0">
                        <a:spAutoFit/>
                      </wps:bodyPr>
                    </wps:wsp>
                  </a:graphicData>
                </a:graphic>
              </wp:inline>
            </w:drawing>
          </mc:Choice>
          <mc:Fallback xmlns="">
            <w:pict>
              <v:shape w14:anchorId="1BDE4960" id="TextBox 35" o:spid="_x0000_s1669"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BuAhQEAAPICAAAOAAAAZHJzL2Uyb0RvYy54bWysUk1v2zAMvQ/ofxB0X+xkSdEZcYptRXcp&#10;tgHdfoAiS7EAS1RJJXb+fSklTYbtNuxCSfx4fHzU+n7ygzgYJAehlfNZLYUJGjoXdq389fPx/Z0U&#10;lFTo1ADBtPJoSN5vbt6tx9iYBfQwdAYFgwRqxtjKPqXYVBXp3nhFM4gmcNACepX4ibuqQzUyuh+q&#10;RV3fViNgFxG0IWLvwykoNwXfWqPTd2vJJDG0krmlYrHYbbbVZq2aHarYO32mof6BhVcucNML1INK&#10;SuzR/QXlnUYgsGmmwVdgrdOmzMDTzOs/pnnuVTRlFhaH4kUm+n+w+tvhOf5AkabPMPECsyBjpIbY&#10;meeZLPp8MlPBcZbweJHNTEnoXLT8eHdbc0hzbLlczT+sMkx1rY5I6asBL/KllchrKWqpwxOlU+pb&#10;Sm4W4NENQ/ZfqeRbmraTcB03WS3eiG6hOzL/kVfYSnrZKzRSYBq+QNl4hqP4aZ8YsnTKOKeaMzwL&#10;W7ieP0He3O/vknX9qptXAAAA//8DAFBLAwQUAAYACAAAACEAjhH3vdgAAAAEAQAADwAAAGRycy9k&#10;b3ducmV2LnhtbEyPwU7DMBBE70j8g7VIvVEnRRQU4lQVUIkDF0q4b+MljojtKN426d+zcIHLSKNZ&#10;zbwtN7Pv1YnG1MVgIF9moCg00XahNVC/767vQSXGYLGPgQycKcGmurwosbBxCm902nOrpCSkAg04&#10;5qHQOjWOPKZlHChI9hlHjyx2bLUdcZJy3+tVlq21xy7IgsOBHh01X/ujN8Bst/m5fvbp5WN+fZpc&#10;1txibcziat4+gGKa+e8YfvAFHSphOsRjsEn1BuQR/lXJVjdrsQcDd1kOuir1f/jqGwAA//8DAFBL&#10;AQItABQABgAIAAAAIQC2gziS/gAAAOEBAAATAAAAAAAAAAAAAAAAAAAAAABbQ29udGVudF9UeXBl&#10;c10ueG1sUEsBAi0AFAAGAAgAAAAhADj9If/WAAAAlAEAAAsAAAAAAAAAAAAAAAAALwEAAF9yZWxz&#10;Ly5yZWxzUEsBAi0AFAAGAAgAAAAhACMYG4CFAQAA8gIAAA4AAAAAAAAAAAAAAAAALgIAAGRycy9l&#10;Mm9Eb2MueG1sUEsBAi0AFAAGAAgAAAAhAI4R973YAAAABAEAAA8AAAAAAAAAAAAAAAAA3wMAAGRy&#10;cy9kb3ducmV2LnhtbFBLBQYAAAAABAAEAPMAAADkBAAAAAA=&#10;" filled="f" stroked="f">
                <v:textbox style="mso-fit-shape-to-text:t">
                  <w:txbxContent>
                    <w:p w14:paraId="2101E24D" w14:textId="77777777" w:rsidR="00457CE9" w:rsidRDefault="00457CE9" w:rsidP="00D348F7">
                      <w:pPr>
                        <w:bidi/>
                        <w:rPr>
                          <w:rtl/>
                        </w:rPr>
                      </w:pPr>
                      <w:r>
                        <w:rPr>
                          <w:rFonts w:hint="cs"/>
                          <w:color w:val="000000" w:themeColor="text1"/>
                          <w:sz w:val="32"/>
                          <w:szCs w:val="32"/>
                          <w:rtl/>
                        </w:rPr>
                        <w:t>أطراف الأصابع</w:t>
                      </w:r>
                    </w:p>
                  </w:txbxContent>
                </v:textbox>
                <w10:anchorlock/>
              </v:shape>
            </w:pict>
          </mc:Fallback>
        </mc:AlternateContent>
      </w:r>
      <w:r>
        <w:rPr>
          <w:rFonts w:hint="cs"/>
          <w:noProof/>
          <w:rtl/>
          <w:lang w:val="en-US" w:bidi="ar-SA"/>
        </w:rPr>
        <mc:AlternateContent>
          <mc:Choice Requires="wps">
            <w:drawing>
              <wp:inline distT="0" distB="0" distL="0" distR="0" wp14:anchorId="70BDD98B" wp14:editId="5A7620CC">
                <wp:extent cx="5724161" cy="1188716"/>
                <wp:effectExtent l="0" t="0" r="10160" b="12065"/>
                <wp:docPr id="1017" name="Rectangle: Rounded Corners 1017"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36861" w14:textId="77777777" w:rsidR="00457CE9" w:rsidRDefault="00457CE9" w:rsidP="00D348F7">
                            <w:pPr>
                              <w:bidi/>
                              <w:jc w:val="center"/>
                              <w:rPr>
                                <w:rtl/>
                              </w:rPr>
                            </w:pPr>
                            <w:r>
                              <w:rPr>
                                <w:rFonts w:hint="cs"/>
                                <w:color w:val="000000" w:themeColor="text1"/>
                                <w:sz w:val="64"/>
                                <w:szCs w:val="64"/>
                                <w:rtl/>
                              </w:rPr>
                              <w:t>للمساعدة في الحفاظ على معرفة الوقت، قم بغناء أغنية "عيد ميلاد سعيد" مرتين</w:t>
                            </w:r>
                          </w:p>
                        </w:txbxContent>
                      </wps:txbx>
                      <wps:bodyPr rtlCol="0" anchor="ctr"/>
                    </wps:wsp>
                  </a:graphicData>
                </a:graphic>
              </wp:inline>
            </w:drawing>
          </mc:Choice>
          <mc:Fallback xmlns="">
            <w:pict>
              <v:roundrect w14:anchorId="70BDD98B" id="Rectangle: Rounded Corners 1017" o:spid="_x0000_s1670"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XllFgIAAI4EAAAOAAAAZHJzL2Uyb0RvYy54bWyslMlu2zAQhu8F+g4E77UkN15iWA5Qu+ml&#10;aIOkfQCai8WCG0jGlt++Q2pxWhc5BPWBJsX5v5n5RWp912qFjtwHaU2Nq0mJETfUMmkONf754/7D&#10;EqMQiWFEWcNrfOYB323ev1uf3IpPbWMV4x4BxITVydW4idGtiiLQhmsSJtZxA5vCek0iLP2hYJ6c&#10;gK5VMS3LeXGynjlvKQ8Bnu66TbzJfCE4jd+FCDwiVWOoLebR53GfxmKzJquDJ66RtC+DvKEKTaSB&#10;pCNqRyJBz15eobSk3gYr4oRaXVghJOW5B+imKv/q5qkhjudewJzgRpvC/8PSb8cn9+DBhpMLqwDT&#10;1EUrvE7/UB9qs1nn0SzeRkTh4WwxvanmFUYU9qpquVxU82RncZE7H+IXbjVKkxp7+2zYI7yS7BQ5&#10;fg0xW8aQIRrOBmG/MBJawQs4EoWq6e3tQOyDgT0wkzJYJdm9VCov/GG/VR6BtMafFtty97kv548w&#10;Za6V6bDxURvb6loImZOyuLiUZ/GseOIp88gFkgx8mebu8gG+MAml3MSq22oI412ZsxJ+Q7Khimxh&#10;BiaygPZGdg8YIjvIwO687+OTlOfzP4rL1wrrxKMiZ7YmjmItjfX/Aijoqs/cxQ8mddYkl2K7b8Gb&#10;Gt/MPqbY9Gxv2fnBIx/V1nZXkxjaWLiZNPoMTFFw6LMb/QVNt+rlOqe6fEY2vwEAAP//AwBQSwME&#10;FAAGAAgAAAAhAHROILnaAAAABQEAAA8AAABkcnMvZG93bnJldi54bWxMj8FOwzAQRO9I/IO1SNyo&#10;kxS1JcSpUAVSJU4UuDvxEkfY68h22/D3LFzgMtJqRjNvm+3snThhTGMgBeWiAIHUBzPSoODt9elm&#10;AyJlTUa7QKjgCxNs28uLRtcmnOkFT4c8CC6hVGsFNuepljL1Fr1OizAhsfcRoteZzzhIE/WZy72T&#10;VVGspNcj8YLVE+4s9p+Ho1fQ7d8rXLpoS79b7Zdd//zo5Vqp66v54R5Exjn/heEHn9GhZaYuHMkk&#10;4RTwI/lX2bsrylsQHYc26wpk28j/9O03AAAA//8DAFBLAQItABQABgAIAAAAIQC2gziS/gAAAOEB&#10;AAATAAAAAAAAAAAAAAAAAAAAAABbQ29udGVudF9UeXBlc10ueG1sUEsBAi0AFAAGAAgAAAAhADj9&#10;If/WAAAAlAEAAAsAAAAAAAAAAAAAAAAALwEAAF9yZWxzLy5yZWxzUEsBAi0AFAAGAAgAAAAhACLB&#10;eWUWAgAAjgQAAA4AAAAAAAAAAAAAAAAALgIAAGRycy9lMm9Eb2MueG1sUEsBAi0AFAAGAAgAAAAh&#10;AHROILnaAAAABQEAAA8AAAAAAAAAAAAAAAAAcAQAAGRycy9kb3ducmV2LnhtbFBLBQYAAAAABAAE&#10;APMAAAB3BQAAAAA=&#10;" fillcolor="#b7c0de" strokecolor="black [3213]" strokeweight="1pt">
                <v:stroke joinstyle="miter"/>
                <v:textbox>
                  <w:txbxContent>
                    <w:p w14:paraId="60536861" w14:textId="77777777" w:rsidR="00457CE9" w:rsidRDefault="00457CE9" w:rsidP="00D348F7">
                      <w:pPr>
                        <w:bidi/>
                        <w:jc w:val="center"/>
                        <w:rPr>
                          <w:rtl/>
                        </w:rPr>
                      </w:pPr>
                      <w:r>
                        <w:rPr>
                          <w:rFonts w:hint="cs"/>
                          <w:color w:val="000000" w:themeColor="text1"/>
                          <w:sz w:val="64"/>
                          <w:szCs w:val="64"/>
                          <w:rtl/>
                        </w:rPr>
                        <w:t>للمساعدة في الحفاظ على معرفة الوقت، قم بغناء أغنية "عيد ميلاد سعيد" مرتين</w:t>
                      </w:r>
                    </w:p>
                  </w:txbxContent>
                </v:textbox>
                <w10:anchorlock/>
              </v:roundrect>
            </w:pict>
          </mc:Fallback>
        </mc:AlternateContent>
      </w:r>
      <w:bookmarkEnd w:id="19"/>
      <w:r>
        <w:rPr>
          <w:rFonts w:hint="cs"/>
          <w:rtl/>
        </w:rPr>
        <w:br w:type="page"/>
      </w:r>
    </w:p>
    <w:bookmarkStart w:id="20" w:name="_Hlk112402936"/>
    <w:p w14:paraId="6CC1B154" w14:textId="19AD3FD9" w:rsidR="00863F70" w:rsidRDefault="00D348F7" w:rsidP="00D630B3">
      <w:pPr>
        <w:pStyle w:val="ListParagraph"/>
        <w:bidi/>
        <w:rPr>
          <w:rtl/>
        </w:rPr>
      </w:pPr>
      <w:r>
        <w:rPr>
          <w:rFonts w:hint="cs"/>
          <w:noProof/>
          <w:rtl/>
          <w:lang w:val="en-US" w:bidi="ar-SA"/>
        </w:rPr>
        <w:lastRenderedPageBreak/>
        <mc:AlternateContent>
          <mc:Choice Requires="wpg">
            <w:drawing>
              <wp:anchor distT="0" distB="0" distL="114300" distR="114300" simplePos="0" relativeHeight="251658328" behindDoc="0" locked="0" layoutInCell="1" allowOverlap="1" wp14:anchorId="26771D42" wp14:editId="39E5B929">
                <wp:simplePos x="0" y="0"/>
                <wp:positionH relativeFrom="column">
                  <wp:posOffset>18288</wp:posOffset>
                </wp:positionH>
                <wp:positionV relativeFrom="paragraph">
                  <wp:posOffset>92974</wp:posOffset>
                </wp:positionV>
                <wp:extent cx="6949440" cy="8761110"/>
                <wp:effectExtent l="38100" t="19050" r="22860" b="40005"/>
                <wp:wrapNone/>
                <wp:docPr id="1019" name="Group 1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49440" cy="8761110"/>
                          <a:chOff x="0" y="0"/>
                          <a:chExt cx="6200683" cy="8784708"/>
                        </a:xfrm>
                      </wpg:grpSpPr>
                      <wps:wsp>
                        <wps:cNvPr id="2263" name="Rectangle: Rounded Corners 2263">
                          <a:extLst>
                            <a:ext uri="{C183D7F6-B498-43B3-948B-1728B52AA6E4}">
                              <adec:decorative xmlns:adec="http://schemas.microsoft.com/office/drawing/2017/decorative" val="1"/>
                            </a:ext>
                          </a:extLst>
                        </wps:cNvPr>
                        <wps:cNvSpPr/>
                        <wps:spPr>
                          <a:xfrm>
                            <a:off x="0" y="252966"/>
                            <a:ext cx="6080125" cy="85317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Oval 2261">
                          <a:extLst>
                            <a:ext uri="{C183D7F6-B498-43B3-948B-1728B52AA6E4}">
                              <adec:decorative xmlns:adec="http://schemas.microsoft.com/office/drawing/2017/decorative" val="1"/>
                            </a:ext>
                          </a:extLst>
                        </wps:cNvPr>
                        <wps:cNvSpPr/>
                        <wps:spPr>
                          <a:xfrm>
                            <a:off x="563747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45" name="Picture 2745">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5682216" y="2348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6735A906" id="Group 1019" o:spid="_x0000_s1026" alt="&quot;&quot;" style="position:absolute;margin-left:1.45pt;margin-top:7.3pt;width:547.2pt;height:689.85pt;z-index:252527616;mso-width-relative:margin;mso-height-relative:margin" coordsize="62006,87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BlRT6gMAADULAAAOAAAAZHJzL2Uyb0RvYy54bWzsVtlu2zgUfR+g/0Do&#10;vZFE25IsxCmKZBoMUEyDdOYDaIpaWorkkLQd//1cLlLiuGmLFuhTA0TmctfDu12+eRg52jNtBik2&#10;SX6RJYgJKptBdJvk33/eva4SZCwRDeFSsE1yZCZ5c/Xqj8uDqhmWveQN0wiECFMf1CbprVV1mhra&#10;s5GYC6mYgMtW6pFY2OoubTQ5gPSRpzjLivQgdaO0pMwYOL0Jl8mVl9+2jNoPbWuYRXyTgG3Wf7X/&#10;bt03vbokdaeJ6gcazSA/YMVIBgFKZ1E3xBK008OZqHGgWhrZ2gsqx1S27UCZ9wG8ybNn3txquVPe&#10;l64+dGqGCaB9htMPi6V/7+80Ghp4uyxfJ0iQEV7JK0b+BAA6qK4GulutPqo7HQ+6sHM+P7R6dL/g&#10;DXrw0B5naNmDRRQOi/VyvVzCC1C4q8oiz/MIPu3hhc74aP/nxOmeuVpMnNWyzCr3bOmkOHX2zeYc&#10;FASSecTK/BxWH3uimH8C4zCIWGFcgEEBq3uIMSI6zmp0L3eiYQ26llpASiBP5vHyzDN6pjYA5IvQ&#10;4RVeF0UIzRm/rMpyvIoorBZ5ucQnKJBaaWNvmRyRW2wSiB3ROON8XJL9e2N9gDbRbtJ8SlA7cgj3&#10;PeEIr8pVFBhpAeBJpGMU8t3AOXhDai7QYZOUBbwMGEQgbc1/XouRfGgcmaMyuttec41AOhAvMK7y&#10;qOCEbMv2zIkFdVzAj3vAAI9f2SNnQec9ayFQIZZw0OVKBJsVEEqZsHm46knDgt5VBn+T2okjKgOB&#10;TnIL9s6yo4CJMgiZZAcrI71jZb7CzMzZ1wwLzDOH1yyFnZnHQUj9JQEcvIqaA/0EUoDGobSVzRFC&#10;U1t+LUOhI4L2Euoctdozx7Rwyfxr8iOf8uODjy5ceCecdkijb2fCqliUyxKEnJcSuMI5DpkQ1wGe&#10;qQ5NURsTgXE+KOOSmNQ+tAP1ROWOTwLS957HwNp2E/wnVCEHFlUO4XUu4ntC/3fA/5KAVwOt4T82&#10;T1idNYRvDxnAZXeaJVHI+F0yRqI/79Rr6POK2GE78MEe/cwC8eKMEvu7gbo24DZPeku5hDIfegsQ&#10;OL0IuzMI24ky8EF9Huh7ST8bJOR1D02IvTUKKj40c5/0p+Sp254o3UJiTNXaraN7UDaejRdfQCiM&#10;LjeS7kaou2EW04yDp1KYHhIuQbpm45bBaKH/aiCTKcyBFoYLpQdhnX2uRVDXocLaamZp75LTGfpo&#10;m9u90C9XRYVxXvgqgRfLKo4UU9NcllW5jjPHCppxNnW4FyqFPumWzpKnLdCbFQzxS7DLV2I/m3na&#10;OEe64e/p3lM9TrtX/wMAAP//AwBQSwMECgAAAAAAAAAhAFmtPWPaEAAA2hAAABQAAABkcnMvbWVk&#10;aWEvaW1hZ2UxLnBuZ4lQTkcNChoKAAAADUlIRFIAAABzAAAAfggGAAAAF90uOAAAAAFzUkdCAK7O&#10;HOkAAAAEZ0FNQQAAsY8L/GEFAAAACXBIWXMAACHVAAAh1QEEnLSdAAAQb0lEQVR4Xu2dCZAcVRnH&#10;Z0FQIOFISJbszk6/HgyegBZ4UUgsBA0KokViWYBGEkgk2d3p152FTTLdrycoCoWK4lFaKEcploAc&#10;isV9XwoaFVEQRLkEBeS+AgT9vsm3y2zv1zPdPd2z3b3zq/oXZOd933uvX/frd3ch71ha7VSpu4+a&#10;wn3O0tXDUnNPop+6ZIXFBbW11NTTVrn2P6/w7xSsSxaQwn6GK8gxGZq6jYJ2STOyILfhCrBRpq5e&#10;g6BbbLboklrMktqHK0CvZFHOIpMuaSVoYRqltfPIpEta6RZmjugWZo7oFmaO6BZmjkhJYfYsn6e2&#10;xcEL+nf+WDlHzagIdYGpu7eamrrB1J0j6KfYmOrCtETtHCncjWPxQF7vG+pXRfo5HwyXqgc3Xswx&#10;Gbr70qq+0dkUrG2msjChEB/i4kIZA2pvCpZtKn3Vt5m6ep3LJCrO8dKpKkwpnGO4eMYk9domCppt&#10;LM29kctgo6TmHEXBIzE8oPY1hVORQl3C+fdK6u61UAWeZemOXF1SB8jt2xsR4uLwyiipMgXPLlzG&#10;vIKLu0kFbDCs1NQu1oB9CBTcPZyvdgW1yHVmWe0riypQAUPNEigdpr7+aDLJLlzGOBmidjqZTKI+&#10;raWry6AAn+VskxLE+STo7KHC0JspKRPAGoGz41QR9gfILLtAy/WHXOY4mfPUzmQGBbh4a0O4ytRr&#10;L3BhOy1DV89jVb6goN5ESQx8o6LIJNssKshtoNW6icugV6bm3js0S20PhXgz93taZOr25dB6/QX3&#10;G6eKcFbQ5cg+hnBsLpPTRXQZ8gM8dU1XAORVw/OOL9ElyA+GXjuEy2yeZQp1E2U/f0Bj6N9cpvOq&#10;BYUF442l3GH1rtO5TOdRsqy+QdnOJ1K3r+Uynltp6grKer6Azvf9bIZjEvQD/yH12tmG5kipqYXG&#10;QPVdg6V1+rGl0Z1w0AH/H2WU1P5Q3X/R1NXJeLGT7sfiQmxcNUiXIdss2aGyo6Wr17iMtiMohKdk&#10;qXrmsjbHVcdYWhiZCTfcRUmNMmH/maLKJmvmrunFdapc5qIIWoevyJJzTNBx06iMDKg+eHpP5tIQ&#10;VVLUNlZ6laAokmd5YflW0MFfYpbViVA9WMNlFbmPZPVacyEDr3IZCyu4If46VFL7kOuOAtXyIugj&#10;P8ClK4oGRXVPch0KWVy/uyXcz8O1MOE18kH6M89wyT4MAk6ad4Rq5xYKEpjFhZUzOF9RhO88cjul&#10;LMNaBmoGLo1hhNeFXAZicWHxlhDvE14/vnOkcPcd4A3sFTYsKHhL4N3zPOcjqAzN3WiW7Y+Su1Qh&#10;NfszOGXHpTuo8KYIssLCEO43OfsxwXV6nIK+QdChtvr6lpJ6J5lx9MCd9zBnG1Rgfyb5SjVwIX/F&#10;pT+MGmdgGpH91T3hnf0yZ+MVziyRGS60WjmDC9RMhlC/I/MJWJrdclVBM43GuB6oEwzCRQ86I8RK&#10;qA3kahy4mW9hw/oInvJHyLRQGJo1tD0XKJCEqpIbqH7co9gwAQQ1w+1+d2nawXlXnLrj8hVEUjhf&#10;QT94/fA9yIVpJlO4/60nZDOLt4ziZExQ9b6Ki7a434IIZ/IpIZmmndGtdmaU4Mm8k5KwGag2z+cC&#10;Ji1oVNUoCbkAruP3uHwmqaE563al6N/A0mt3cYGTkhT2dyjqXGFqzmlcfpOQoalRinYyplY7Pa7+&#10;YVOJ2jkUZVR6SKnE0tV1bL5jErZ0lxeWb0vR+TO0y5o5EPgGzkkcghf9nymq0FSE+nH99JBGf7iS&#10;XFcrKUhqgP7o7Y3pjEtSc9ZQFMExBtbuDU/ppJGHdoQvehWh1TrcX50PDaWmY7zQkX9hZPbITDJJ&#10;BXCTvcilNYqgLP5IbiPTAxdxkHMeRV/qVXPJb2CsUvAJbSjQl8gsFVR6jxdcOsMIexpmX/W95LJ9&#10;cADeLLtXcpEFFVTda8ldKOCOfITz5ye4+S4j01SA/UgunUGErWNyEz/L56mdodX7FBdxM0Ff6GVy&#10;EQp8kjl/zYR3Mg5Ok4tUAK1O9pApX2H1XLC2I/PkwB1UbAKaCBtVZB4KKdRPOH+tNKTFWC3FwHD/&#10;mj24dDZTZYfKjmSeHEaAXV2Ngtbm1WQaGojrb5zPVjL12oHkIjVI3f4Dl1Y/mQP2KWSaDDh+ykXc&#10;TGQaCUN3Iw1kpLEwV80cnR22D0+myWCI2qFcpH6CxshFZBoJQ3fO4vy20nC/2oNcpAqcbeLS66ui&#10;ejeZxg8boY/wLoz6rhxjWVHN4nw3E8T7WqGgUnk2Hm6i4tLsJ7NUS2ZuF7snXIR+MkXtOTJtCyvk&#10;KnicNCbTVBKmHbD5xkwAqanDuQj9FNe276H+44qcf07QLXmUzFLLsHCWcGn3E5nFC/QVr+Ei44Sr&#10;8sgsFlYNjPTh6A4X15jg904UZE9FUwLaAkfiarmoa2G59PvJEO4SMosPLiI/QcFfQGaxgWO6UDsY&#10;3riwQ24MqI9RsMSQxeruUIiTFqoZwr6ZggQGumsTJguaSWruA2QWH1xEfsLVfmQ2AVOzf0v/mymG&#10;B+wDuXyOyW9NlB9GyTmC88MJbyAyi4eweyvJbBL423BfOpdQNsObP07Qt11MwVuCWyo4H35aoqm3&#10;kGn7SM35JReJn8hsErJkX4+/t9tl6SSDunq/N3+ccEKATIKAS1IDb9uoaOvfQXbtE6Y53ewIGJOq&#10;F6g6nqQ/pR5DOF/35pGVrl4kk0DAk/xP1g8jE6p5MmsfXM7HRcIJjzwjs0nglrrxcLq6m/6caqCx&#10;sqIxf77Sa41LHlsCre96LRVEsmFJa1NwDwUEvgQK7BlI+H8soR70KsxSTGNu0/5lD8QxvpkoC4u6&#10;juy1tmvMn59wqSWZBAJeXSdxflgF2bRb6VcfYY3bUKu+F1Qv9zWGlyVnhH5KLfBa+E1jmr3Cm52C&#10;BsYsuWFatE+QmT+cYbsi177gxhuvzbCmPkE/pxLcee1Nc6NMUfs4BQ1MRVPv4Xz5icx4rHL7G1+8&#10;gvdgoEYAZwt33yD9nFrgVaQgj+OL3EzdvRwnA+jnULS6QbwiMx4cx+SM2hFUoS+Q+6ZIzT2Ps5ea&#10;OpWCTAu4a+AnMuFJpjAD1O3Aiiar1rCVR8FyD5d/P5EJD56Vzhm1IyNE/xEK7V+cDxTeFLL45X4K&#10;mkvwuAEu734iMx4cuOaM2lHQahaxWqy8wxaiqVeXUvBccewOozuF6e5B9/AOMvWnUly3H2scUaZQ&#10;r5DrQMA78jbOT6NMzX3A1Na8nUwyj6XZB3H5bCZDc08j89ZYJbWooqtroJrc4BU0Vv7EReCnvQrL&#10;tyK3gYDqNtAdimfQZmlM1wvUhFvA0/htLm+ttFqrfYjctAd+cIWLwE+rZo/0kWkgoEtyJOfHT7hL&#10;Oco2h6nExA8CRFg8jsKJ/lgXdWP1yUXEKcrKOLhj/8L5aia8OFI4K9J8lFml5CyGa/cYl/6gqgj3&#10;u+QuHgzdDdyNidr5h9Z19DPsdPUi3P2fksWpL1gczjS12rlsOkMKx7HJbXyEeW9Co+YeMgsFnovD&#10;+QsrfBKksC+U2gkLyXXiGAP2hw1NXQE3clvnH3mFfimK+IALdAoXmZ/ILDSbF0tFPyzDT1K3r4cb&#10;8ijcg7KkEH3WHp+61fAakaXaYbj7m4srLkmR0Hm1sri2n4vQT9iPItPQ4DdEOJ+xCtsAWDWL2nO4&#10;E9vU7UsZ3Vf/HcLhIYbw39hP5vSTqdm30+VIBi5SP42dbRMVs0/txvmdDjKFE2+DhwOqv6brVidI&#10;Vw+TWWTwCYWGl++QX96ETz600AMvCmsLqI6aHsrnFZm1DR5KwfnPkypQlXd0QAS/AcklxE/Qsovt&#10;5C2jvHZvfH9x8WRdhrBPpGx2Fi4xvgo5ThsEuEEiDYelTVClvg6t1YnHpHWaIAPjjTJK9ifJNDYW&#10;FeU28G4J/LG4tMkQ6irsglF2po6ls0dmcgn0k0zwKBcc0DeE86MwQ41TJRzdwvMZcFskJT8d4JJM&#10;LsF+wjPOyTQpelb0V+eHTVcnhEtYF/p8ezMVGLpzBpdwP0HV/CyYdeScO5xmquB8oe5eyKUladU/&#10;Fak7y/Dru5SkdIKfh4CCifQtLynctgYR2gELV2r2efCU3AOK5ZslsqyehkbM3YZuXww1z/4UVSbo&#10;gfdSqKOmOaVlDhLfW6Olr+401K+KI+X18029ejDOqRqidpyFk8ckU6suxb/jlB7uAschTTybL20H&#10;RgUGD/flCiaK4Kn4O7nt0kmsBLYtoEzN+RZFMa1J+otJdfBYsPrmIaYg4hLGQdFNSwxhHwoNpTPo&#10;n8kA1eAXuIufhFZBY4qinVbgMhfMP/0zObwXPEnhBDRFO20wNPfiev712sX0p2SQU9Ev09WLaTu5&#10;OSmw8TeW78RrJVN3A2/JbhR0WV42hb3aFO7vud+DqCONgSliuGTv1bgMBse26afkMCMMBpiae1rD&#10;ees9XJggwiUZ+CFS8pMbKsL5qTevHamJzDDfnxLur3FhNJmOM6zb72PDBxBOCcHTPUSuMg1+fclg&#10;ThOD2u/nFCRZzL51A97IvcIlHCsLagaZsJg4isLYBhV+PiKrIyyYblN3fsblC2d2KFhngOpuAT4h&#10;3oRAv3NjmPWboc9U9Qj6YK9WhNqP3GUCQ3dWNR68MUla7SAK2lkMzTkBqoRLUTg2SX8OBTyhkb9a&#10;Ny5dbTDnqZ3JZSqBG/ezUnM3suknmWV1AwXPLtxTHkW4UpxcpgZLqCqXVq+gb7mRTLINzi1amvs4&#10;l8kowu3x0Oqesn2aWFXCu+8mLm1+wpkZMs8HUFU/yWU0qvCJXy1c2+w7YYCiSARsFNZ3cenuhHOL&#10;ggjTiCdhkqv8gK08Q9ixPaGNghvleXha74DO+OEUXSTqO7eEWzE0+0Z4+h7D1icXX1DlpZvlC2Rw&#10;Uic6KUHD5MH6SkL89OG4arfKsrofnpq2PnAeRBBHJs4FbAtZVJ/jMp9HGQO1+LfjpQl4OnO5Kp0T&#10;7s2hbOcPKZTDZTrP6siOrqmAy+x0EO5mo0uQDwxd3c9ldDoIl+HQZcg++D0rLpOccD2qJeIbaEhC&#10;Fd35AeZLloKf5GwW1afrFyPrQEPgbC6DnAZ71+loM9y/fn6UOdYkhflorDLDfE6r47MmSQF9vg1c&#10;Br2CDJ9PJuOsnKNmyJKqhv4ybEyC/uIjRql6NCVnEmbJXcXZcSKTbGNpbsuzyA3d3bSgsKDlV+LN&#10;shrFTj8okcMicIlH3b9wFUXZElN3A528RcGzTZCTSgZDn3ejtqhvGcCPzQl1FeczsHR1DU71DQ2s&#10;2zXKxDhuEmL9ekTBs4+h2V/jMoiSwo78GWMOeLJ2w5MwubgmSK+dSyZtAy3Wq9k4SFI436eg+QCe&#10;ooX183fGMglVpRS1RD6F0bi00U9QpYb6dEUr/Kp+XLBGQfIHLq0cemuyJ2sEKUy4+LdQ8FjA73FD&#10;Q228BoKn9RmovlP/EYHUMxWF2SUhuoWZI6DPeidXgI3qFmZGkOUAZ793CzMbBCrMJD7/2yV+ghQm&#10;tDYfouBd0ky3MHMEVKFXcgXYqG5hZgSrZO/FFWCjoPtyDgXvknbwyeMKcUw4vUZBu6QdnEiGp2/8&#10;W5djwum2rO0y60LUv3Sgu3dZonYvvEuDf1MrMxQK/wc6c3NAdOxBSQAAAABJRU5ErkJgglBLAwQU&#10;AAYACAAAACEAQUy+CuEAAAAKAQAADwAAAGRycy9kb3ducmV2LnhtbEyPQU/DMAyF70j8h8hI3Fja&#10;dQxamk7TBJwmJDYkxC1rvLZa41RN1nb/Hu8EN9vv6fl7+WqyrRiw940jBfEsAoFUOtNQpeBr//bw&#10;DMIHTUa3jlDBBT2situbXGfGjfSJwy5UgkPIZ1pBHUKXSenLGq32M9chsXZ0vdWB176Sptcjh9tW&#10;zqNoKa1uiD/UusNNjeVpd7YK3kc9rpP4ddiejpvLz/7x43sbo1L3d9P6BUTAKfyZ4YrP6FAw08Gd&#10;yXjRKpinbOTzYgniKkfpUwLiwFOSLhKQRS7/Vy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oGVFPqAwAANQsAAA4AAAAAAAAAAAAAAAAAOgIAAGRycy9lMm9E&#10;b2MueG1sUEsBAi0ACgAAAAAAAAAhAFmtPWPaEAAA2hAAABQAAAAAAAAAAAAAAAAAUAYAAGRycy9t&#10;ZWRpYS9pbWFnZTEucG5nUEsBAi0AFAAGAAgAAAAhAEFMvgrhAAAACgEAAA8AAAAAAAAAAAAAAAAA&#10;XBcAAGRycy9kb3ducmV2LnhtbFBLAQItABQABgAIAAAAIQCqJg6+vAAAACEBAAAZAAAAAAAAAAAA&#10;AAAAAGoYAABkcnMvX3JlbHMvZTJvRG9jLnhtbC5yZWxzUEsFBgAAAAAGAAYAfAEAAF0ZAAAAAA==&#10;">
                <v:roundrect id="Rectangle: Rounded Corners 2263" o:spid="_x0000_s1027" alt="&quot;&quot;" style="position:absolute;top:2529;width:60801;height:853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p4xAAAAN0AAAAPAAAAZHJzL2Rvd25yZXYueG1sRI9BawIx&#10;FITvgv8hPKE3zboF0dUoRSh4KqhF6e1189wsTV7WTVzXf98UhB6HmfmGWW16Z0VHbag9K5hOMhDE&#10;pdc1Vwo+j+/jOYgQkTVaz6TgQQE26+FghYX2d95Td4iVSBAOBSowMTaFlKE05DBMfEOcvItvHcYk&#10;20rqFu8J7qzMs2wmHdacFgw2tDVU/hxuTsF8Z75uFs8fnfs+XRf5wnKdTZV6GfVvSxCR+vgffrZ3&#10;WkGez17h7016AnL9CwAA//8DAFBLAQItABQABgAIAAAAIQDb4fbL7gAAAIUBAAATAAAAAAAAAAAA&#10;AAAAAAAAAABbQ29udGVudF9UeXBlc10ueG1sUEsBAi0AFAAGAAgAAAAhAFr0LFu/AAAAFQEAAAsA&#10;AAAAAAAAAAAAAAAAHwEAAF9yZWxzLy5yZWxzUEsBAi0AFAAGAAgAAAAhAAC02njEAAAA3QAAAA8A&#10;AAAAAAAAAAAAAAAABwIAAGRycy9kb3ducmV2LnhtbFBLBQYAAAAAAwADALcAAAD4AgAAAAA=&#10;" filled="f" strokecolor="#732281" strokeweight="6pt">
                  <v:stroke joinstyle="bevel" endcap="square"/>
                </v:roundrect>
                <v:oval id="Oval 2261" o:spid="_x0000_s1028" alt="&quot;&quot;" style="position:absolute;left:5637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W6xgAAAN0AAAAPAAAAZHJzL2Rvd25yZXYueG1sRI9Ba8JA&#10;FITvhf6H5RV6q5ukEErqKlIo7UGsjVKvj+wzG8y+Ddk1Jv++Kwgeh5n5hpkvR9uKgXrfOFaQzhIQ&#10;xJXTDdcK9rvPlzcQPiBrbB2Tgok8LBePD3MstLvwLw1lqEWEsC9QgQmhK6T0lSGLfuY64ugdXW8x&#10;RNnXUvd4iXDbyixJcmmx4bhgsKMPQ9WpPFsFuXGv+79hu96V7c/665BOm/NmUur5aVy9gwg0hnv4&#10;1v7WCrIsT+H6Jj4BufgHAAD//wMAUEsBAi0AFAAGAAgAAAAhANvh9svuAAAAhQEAABMAAAAAAAAA&#10;AAAAAAAAAAAAAFtDb250ZW50X1R5cGVzXS54bWxQSwECLQAUAAYACAAAACEAWvQsW78AAAAVAQAA&#10;CwAAAAAAAAAAAAAAAAAfAQAAX3JlbHMvLnJlbHNQSwECLQAUAAYACAAAACEAbWMlusYAAADdAAAA&#10;DwAAAAAAAAAAAAAAAAAHAgAAZHJzL2Rvd25yZXYueG1sUEsFBgAAAAADAAMAtwAAAPoCAAAAAA==&#10;" fillcolor="white [3212]" strokecolor="#732281" strokeweight="3pt">
                  <v:stroke joinstyle="miter"/>
                </v:oval>
                <v:shape id="Picture 2745" o:spid="_x0000_s1029" type="#_x0000_t75" alt="&quot;&quot;" style="position:absolute;left:56822;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EcxwAAAN0AAAAPAAAAZHJzL2Rvd25yZXYueG1sRI9Pa8JA&#10;FMTvhX6H5RV6KbpJaFWiqxTBUkHw7yHHZ/aZBLNvQ3ar8du7gtDjMDO/YSazztTiQq2rLCuI+xEI&#10;4tzqigsFh/2iNwLhPLLG2jIpuJGD2fT1ZYKptlfe0mXnCxEg7FJUUHrfpFK6vCSDrm8b4uCdbGvQ&#10;B9kWUrd4DXBTyySKBtJgxWGhxIbmJeXn3Z9R8LNax5v4nHG3dst5kmXx8WO1UOr9rfseg/DU+f/w&#10;s/2rFSTDzy94vAlPQE7vAAAA//8DAFBLAQItABQABgAIAAAAIQDb4fbL7gAAAIUBAAATAAAAAAAA&#10;AAAAAAAAAAAAAABbQ29udGVudF9UeXBlc10ueG1sUEsBAi0AFAAGAAgAAAAhAFr0LFu/AAAAFQEA&#10;AAsAAAAAAAAAAAAAAAAAHwEAAF9yZWxzLy5yZWxzUEsBAi0AFAAGAAgAAAAhAHsG4RzHAAAA3QAA&#10;AA8AAAAAAAAAAAAAAAAABwIAAGRycy9kb3ducmV2LnhtbFBLBQYAAAAAAwADALcAAAD7AgAAAAA=&#10;">
                  <v:imagedata r:id="rId91" o:title=""/>
                </v:shape>
              </v:group>
            </w:pict>
          </mc:Fallback>
        </mc:AlternateContent>
      </w:r>
      <w:r>
        <w:rPr>
          <w:rFonts w:hint="cs"/>
          <w:noProof/>
          <w:rtl/>
          <w:lang w:val="en-US" w:bidi="ar-SA"/>
        </w:rPr>
        <mc:AlternateContent>
          <mc:Choice Requires="wps">
            <w:drawing>
              <wp:inline distT="0" distB="0" distL="0" distR="0" wp14:anchorId="753E2409" wp14:editId="0957AE05">
                <wp:extent cx="1970405" cy="342900"/>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1970405" cy="342900"/>
                        </a:xfrm>
                        <a:prstGeom prst="rect">
                          <a:avLst/>
                        </a:prstGeom>
                        <a:noFill/>
                      </wps:spPr>
                      <wps:txbx>
                        <w:txbxContent>
                          <w:p w14:paraId="18426616" w14:textId="77777777" w:rsidR="00457CE9" w:rsidRPr="00606D5F" w:rsidRDefault="00457CE9" w:rsidP="00671A14">
                            <w:pPr>
                              <w:pStyle w:val="Heading2"/>
                              <w:bidi/>
                              <w:spacing w:before="0"/>
                              <w:rPr>
                                <w:rFonts w:hint="eastAsia"/>
                                <w:b w:val="0"/>
                                <w:bCs/>
                                <w:sz w:val="28"/>
                                <w:szCs w:val="18"/>
                                <w:rtl/>
                              </w:rPr>
                            </w:pPr>
                            <w:r w:rsidRPr="00606D5F">
                              <w:rPr>
                                <w:b w:val="0"/>
                                <w:bCs/>
                                <w:sz w:val="28"/>
                                <w:szCs w:val="28"/>
                              </w:rPr>
                              <w:t>SW1</w:t>
                            </w:r>
                            <w:r w:rsidRPr="00606D5F">
                              <w:rPr>
                                <w:rFonts w:hint="cs"/>
                                <w:b w:val="0"/>
                                <w:bCs/>
                                <w:sz w:val="28"/>
                                <w:szCs w:val="28"/>
                                <w:rtl/>
                              </w:rPr>
                              <w:t xml:space="preserve"> - اختبار عن العناية الصحية باليدين</w:t>
                            </w:r>
                          </w:p>
                        </w:txbxContent>
                      </wps:txbx>
                      <wps:bodyPr wrap="none" rtlCol="0">
                        <a:noAutofit/>
                      </wps:bodyPr>
                    </wps:wsp>
                  </a:graphicData>
                </a:graphic>
              </wp:inline>
            </w:drawing>
          </mc:Choice>
          <mc:Fallback xmlns="">
            <w:pict>
              <v:shape w14:anchorId="753E2409" id="TextBox 46" o:spid="_x0000_s1671" type="#_x0000_t202" alt="SW3 - Hand Hygiene Quiz&#10;" style="width:155.15pt;height: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bKgQEAAPACAAAOAAAAZHJzL2Uyb0RvYy54bWysUttOAyEQfTfxHwjvdre1XrrpbqM29cWo&#10;SfUDKAtdkoUhQLvbv3egN6NvxpcB5nLmzBmms163ZCucV2BKOhzklAjDoVZmXdLPj8XVPSU+MFOz&#10;Fowo6U54OqsuL6adLcQIGmhr4QiCGF90tqRNCLbIMs8boZkfgBUGgxKcZgGfbp3VjnWIrttslOe3&#10;WQeutg648B69832QVglfSsHDm5ReBNKWFLmFZF2yq2izasqKtWO2UfxAg/2BhWbKYNMT1JwFRjZO&#10;/YLSijvwIMOAg85ASsVFmgGnGeY/plk2zIo0C4rj7Ukm/3+w/HW7tO+OhP4RelxgFKSzvvDojPP0&#10;0ul4IlOCcZRwd5JN9IHwWDS5y8f5DSUcY9fj0SRPumbnaut8eBagSbyU1OFaklps++IDdsTUY0ps&#10;ZmCh2jb6z1TiLfSrnqi6pOOb8ZHoCuod8u9whSU1+McocaF9grTvPdjDJoBUqU9E2VccwFHW1P7w&#10;BeLevr9T1vmjVl8AAAD//wMAUEsDBBQABgAIAAAAIQBI1Nel3QAAAAQBAAAPAAAAZHJzL2Rvd25y&#10;ZXYueG1sTI/BTsMwEETvSPyDtUhcKmonAYRCnAqB4EJVRNsDRydekrTxOrLdNPD1GC7lstJoRjNv&#10;i8Vkejai850lCclcAEOqre6okbDdPF/dAfNBkVa9JZTwhR4W5flZoXJtj/SO4zo0LJaQz5WENoQh&#10;59zXLRrl53ZAit6ndUaFKF3DtVPHWG56ngpxy43qKC60asDHFuv9+mAkfL+5pU3T5UtSfWTdGJ5m&#10;u9XrSsrLi+nhHljAKZzC8Isf0aGMTJU9kPaslxAfCX83elkiMmCVhJtrAbws+H/48gcAAP//AwBQ&#10;SwECLQAUAAYACAAAACEAtoM4kv4AAADhAQAAEwAAAAAAAAAAAAAAAAAAAAAAW0NvbnRlbnRfVHlw&#10;ZXNdLnhtbFBLAQItABQABgAIAAAAIQA4/SH/1gAAAJQBAAALAAAAAAAAAAAAAAAAAC8BAABfcmVs&#10;cy8ucmVsc1BLAQItABQABgAIAAAAIQAEuobKgQEAAPACAAAOAAAAAAAAAAAAAAAAAC4CAABkcnMv&#10;ZTJvRG9jLnhtbFBLAQItABQABgAIAAAAIQBI1Nel3QAAAAQBAAAPAAAAAAAAAAAAAAAAANsDAABk&#10;cnMvZG93bnJldi54bWxQSwUGAAAAAAQABADzAAAA5QQAAAAA&#10;" filled="f" stroked="f">
                <v:textbox>
                  <w:txbxContent>
                    <w:p w14:paraId="18426616" w14:textId="77777777" w:rsidR="00457CE9" w:rsidRPr="00606D5F" w:rsidRDefault="00457CE9" w:rsidP="00671A14">
                      <w:pPr>
                        <w:pStyle w:val="Heading2"/>
                        <w:bidi/>
                        <w:spacing w:before="0"/>
                        <w:rPr>
                          <w:rFonts w:hint="eastAsia"/>
                          <w:b w:val="0"/>
                          <w:bCs/>
                          <w:sz w:val="28"/>
                          <w:szCs w:val="18"/>
                          <w:rtl/>
                        </w:rPr>
                      </w:pPr>
                      <w:r w:rsidRPr="00606D5F">
                        <w:rPr>
                          <w:b w:val="0"/>
                          <w:bCs/>
                          <w:sz w:val="28"/>
                          <w:szCs w:val="28"/>
                        </w:rPr>
                        <w:t>SW1</w:t>
                      </w:r>
                      <w:r w:rsidRPr="00606D5F">
                        <w:rPr>
                          <w:rFonts w:hint="cs"/>
                          <w:b w:val="0"/>
                          <w:bCs/>
                          <w:sz w:val="28"/>
                          <w:szCs w:val="28"/>
                          <w:rtl/>
                        </w:rPr>
                        <w:t xml:space="preserve"> - اختبار عن العناية الصحية باليدين</w:t>
                      </w:r>
                    </w:p>
                  </w:txbxContent>
                </v:textbox>
                <w10:anchorlock/>
              </v:shape>
            </w:pict>
          </mc:Fallback>
        </mc:AlternateContent>
      </w:r>
      <w:r>
        <w:rPr>
          <w:rFonts w:hint="cs"/>
          <w:noProof/>
          <w:rtl/>
          <w:lang w:val="en-US" w:bidi="ar-SA"/>
        </w:rPr>
        <mc:AlternateContent>
          <mc:Choice Requires="wps">
            <w:drawing>
              <wp:inline distT="0" distB="0" distL="0" distR="0" wp14:anchorId="299BC3A4" wp14:editId="03BBB2BD">
                <wp:extent cx="4671060"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4671060" cy="680070"/>
                        </a:xfrm>
                        <a:prstGeom prst="rect">
                          <a:avLst/>
                        </a:prstGeom>
                        <a:noFill/>
                      </wps:spPr>
                      <wps:txbx>
                        <w:txbxContent>
                          <w:p w14:paraId="7F6E75C4" w14:textId="77777777" w:rsidR="00457CE9" w:rsidRDefault="00457CE9" w:rsidP="00D630B3">
                            <w:pPr>
                              <w:bidi/>
                              <w:rPr>
                                <w:rtl/>
                              </w:rPr>
                            </w:pPr>
                            <w:r>
                              <w:rPr>
                                <w:rFonts w:hint="cs"/>
                                <w:color w:val="000000" w:themeColor="text1"/>
                                <w:sz w:val="72"/>
                                <w:szCs w:val="72"/>
                                <w:rtl/>
                              </w:rPr>
                              <w:t>اختبار: العناية الصحية باليدين</w:t>
                            </w:r>
                          </w:p>
                        </w:txbxContent>
                      </wps:txbx>
                      <wps:bodyPr wrap="square" rtlCol="0">
                        <a:noAutofit/>
                      </wps:bodyPr>
                    </wps:wsp>
                  </a:graphicData>
                </a:graphic>
              </wp:inline>
            </w:drawing>
          </mc:Choice>
          <mc:Fallback xmlns="">
            <w:pict>
              <v:shape w14:anchorId="299BC3A4" id="_x0000_s1672" type="#_x0000_t202" alt="Quiz: Microbes&#10;&#10;" style="width:367.8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kkthQEAAPICAAAOAAAAZHJzL2Uyb0RvYy54bWysUttu2zAMfR+wfxD0vtgp1rQw4hS9oH0p&#10;tgHtPkCRpViAJaqkEjt/X0pJk2F7G/pCSbwcHh5qeTP5QewMkoPQyvmslsIEDZ0Lm1b+fn38di0F&#10;JRU6NUAwrdwbkjerr1+WY2zMBfQwdAYFgwRqxtjKPqXYVBXp3nhFM4gmcNACepX4iZuqQzUyuh+q&#10;i7peVCNgFxG0IWLvwyEoVwXfWqPTT2vJJDG0krmlYrHYdbbVaqmaDarYO32kof6DhVcucNMT1INK&#10;SmzR/QPlnUYgsGmmwVdgrdOmzMDTzOu/pnnpVTRlFhaH4kkm+jxY/WP3En+hSNMdTLzALMgYqSF2&#10;5nkmiz6fzFRwnCXcn2QzUxKand8XV/N6wSHNscV1XV8VXatzdURKTwa8yJdWIq+lqKV2z5S4I6d+&#10;pORmAR7dMGT/mUq+pWk9Cddxx8vLD6Jr6PbMf+QVtpLetgqNFJiGeygbP8DdbhNYVzplnEPNEZ6F&#10;LQSOnyBv7s93yTp/1dU7AAAA//8DAFBLAwQUAAYACAAAACEALK5u8NsAAAAFAQAADwAAAGRycy9k&#10;b3ducmV2LnhtbEyPzU7DMBCE70i8g7VI3KhdoC2EOBUCcW1F+ZG4beNtEhGvo9htwtt36QUuI61m&#10;NPNtvhx9qw7UxyawhenEgCIug2u4svD+9nJ1ByomZIdtYLLwQxGWxflZjpkLA7/SYZMqJSUcM7RQ&#10;p9RlWseyJo9xEjpi8Xah95jk7Cvtehyk3Lf62pi59tiwLNTY0VNN5fdm7y18rHZfn7dmXT37WTeE&#10;0Wj299ray4vx8QFUojH9heEXX9ChEKZt2LOLqrUgj6STire4mc1BbSVkFlPQRa7/0xdHAAAA//8D&#10;AFBLAQItABQABgAIAAAAIQC2gziS/gAAAOEBAAATAAAAAAAAAAAAAAAAAAAAAABbQ29udGVudF9U&#10;eXBlc10ueG1sUEsBAi0AFAAGAAgAAAAhADj9If/WAAAAlAEAAAsAAAAAAAAAAAAAAAAALwEAAF9y&#10;ZWxzLy5yZWxzUEsBAi0AFAAGAAgAAAAhAM3mSS2FAQAA8gIAAA4AAAAAAAAAAAAAAAAALgIAAGRy&#10;cy9lMm9Eb2MueG1sUEsBAi0AFAAGAAgAAAAhACyubvDbAAAABQEAAA8AAAAAAAAAAAAAAAAA3wMA&#10;AGRycy9kb3ducmV2LnhtbFBLBQYAAAAABAAEAPMAAADnBAAAAAA=&#10;" filled="f" stroked="f">
                <v:textbox>
                  <w:txbxContent>
                    <w:p w14:paraId="7F6E75C4" w14:textId="77777777" w:rsidR="00457CE9" w:rsidRDefault="00457CE9" w:rsidP="00D630B3">
                      <w:pPr>
                        <w:bidi/>
                        <w:rPr>
                          <w:rtl/>
                        </w:rPr>
                      </w:pPr>
                      <w:r>
                        <w:rPr>
                          <w:rFonts w:hint="cs"/>
                          <w:color w:val="000000" w:themeColor="text1"/>
                          <w:sz w:val="72"/>
                          <w:szCs w:val="72"/>
                          <w:rtl/>
                        </w:rPr>
                        <w:t>اختبار: العناية الصحية باليدين</w:t>
                      </w:r>
                    </w:p>
                  </w:txbxContent>
                </v:textbox>
                <w10:anchorlock/>
              </v:shape>
            </w:pict>
          </mc:Fallback>
        </mc:AlternateContent>
      </w:r>
      <w:r>
        <w:rPr>
          <w:rFonts w:hint="cs"/>
          <w:noProof/>
          <w:rtl/>
          <w:lang w:val="en-US" w:bidi="ar-SA"/>
        </w:rPr>
        <mc:AlternateContent>
          <mc:Choice Requires="wps">
            <w:drawing>
              <wp:inline distT="0" distB="0" distL="0" distR="0" wp14:anchorId="54967B67" wp14:editId="52C4AF20">
                <wp:extent cx="4163695" cy="318977"/>
                <wp:effectExtent l="0" t="0" r="0" b="0"/>
                <wp:docPr id="272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318977"/>
                        </a:xfrm>
                        <a:prstGeom prst="rect">
                          <a:avLst/>
                        </a:prstGeom>
                        <a:noFill/>
                      </wps:spPr>
                      <wps:txbx>
                        <w:txbxContent>
                          <w:p w14:paraId="2703BAFC" w14:textId="77777777" w:rsidR="00457CE9" w:rsidRDefault="00457CE9" w:rsidP="00D630B3">
                            <w:pPr>
                              <w:bidi/>
                              <w:rPr>
                                <w:rtl/>
                              </w:rPr>
                            </w:pPr>
                            <w:r>
                              <w:rPr>
                                <w:rFonts w:hint="cs"/>
                                <w:color w:val="000000" w:themeColor="text1"/>
                                <w:sz w:val="28"/>
                                <w:szCs w:val="28"/>
                                <w:rtl/>
                              </w:rPr>
                              <w:t>يُرجى وضع علامة على أكبر عدد مناسب من الإجابات</w:t>
                            </w:r>
                          </w:p>
                        </w:txbxContent>
                      </wps:txbx>
                      <wps:bodyPr wrap="square" rtlCol="0">
                        <a:noAutofit/>
                      </wps:bodyPr>
                    </wps:wsp>
                  </a:graphicData>
                </a:graphic>
              </wp:inline>
            </w:drawing>
          </mc:Choice>
          <mc:Fallback xmlns="">
            <w:pict>
              <v:shape w14:anchorId="54967B67" id="_x0000_s1673" type="#_x0000_t202" alt="Please tick as many answers as appropriate&#10;" style="width:327.85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6hhgEAAPICAAAOAAAAZHJzL2Uyb0RvYy54bWysUk1PGzEQvVfqf7B8bzaBEmCVDSpFcKla&#10;JOAHOF47a2ntMTNOdvPvGTshqcoN9TK25+PNmzde3Iy+F1uD5CA0cjaZSmGChtaFdSNfnu+/XUlB&#10;SYVW9RBMI3eG5M3y65fFEGtzBh30rUHBIIHqITaySynWVUW6M17RBKIJHLSAXiV+4rpqUQ2M7vvq&#10;bDqdVwNgGxG0IWLv3T4olwXfWqPTH2vJJNE3krmlYrHYVbbVcqHqNarYOX2goT7BwisXuOkR6k4l&#10;JTboPkB5pxEIbJpo8BVY67QpM/A0s+k/0zx1KpoyC4tD8SgT/T9Y/Xv7FB9RpPEWRl5gFmSIVBM7&#10;8zyjRZ9PZio4zhLujrKZMQnNzu+z+fn8+kIKzbHz2dX15WWGqU7VESk9GPAiXxqJvJailtr+orRP&#10;fU/JzQLcu77P/hOVfEvjahSu5Y4X83eiK2h3zH/gFTaSXjcKjRSY+p9QNr6H+7FJYF3plHH2NQd4&#10;FrZwPXyCvLm/3yXr9FWXbwAAAP//AwBQSwMEFAAGAAgAAAAhAHeKJInZAAAABAEAAA8AAABkcnMv&#10;ZG93bnJldi54bWxMj0FLw0AQhe+C/2EZwZvdtZhWYzZFFK8WaxW8TbPTJJidDdltE/99Ry96GXi8&#10;x3vfFKvJd+pIQ2wDW7ieGVDEVXAt1xa2b89Xt6BiQnbYBSYL3xRhVZ6fFZi7MPIrHTepVlLCMUcL&#10;TUp9rnWsGvIYZ6EnFm8fBo9J5FBrN+Ao5b7Tc2MW2mPLstBgT48NVV+bg7fw/rL//Lgx6/rJZ/0Y&#10;JqPZ32lrLy+mh3tQiab0F4YffEGHUph24cAuqs6CPJJ+r3iLLFuC2lnIzBx0Wej/8OUJAAD//wMA&#10;UEsBAi0AFAAGAAgAAAAhALaDOJL+AAAA4QEAABMAAAAAAAAAAAAAAAAAAAAAAFtDb250ZW50X1R5&#10;cGVzXS54bWxQSwECLQAUAAYACAAAACEAOP0h/9YAAACUAQAACwAAAAAAAAAAAAAAAAAvAQAAX3Jl&#10;bHMvLnJlbHNQSwECLQAUAAYACAAAACEA3YcOoYYBAADyAgAADgAAAAAAAAAAAAAAAAAuAgAAZHJz&#10;L2Uyb0RvYy54bWxQSwECLQAUAAYACAAAACEAd4okidkAAAAEAQAADwAAAAAAAAAAAAAAAADgAwAA&#10;ZHJzL2Rvd25yZXYueG1sUEsFBgAAAAAEAAQA8wAAAOYEAAAAAA==&#10;" filled="f" stroked="f">
                <v:textbox>
                  <w:txbxContent>
                    <w:p w14:paraId="2703BAFC" w14:textId="77777777" w:rsidR="00457CE9" w:rsidRDefault="00457CE9" w:rsidP="00D630B3">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r>
        <w:rPr>
          <w:rFonts w:hint="cs"/>
          <w:noProof/>
          <w:rtl/>
          <w:lang w:val="en-US" w:bidi="ar-SA"/>
        </w:rPr>
        <mc:AlternateContent>
          <mc:Choice Requires="wps">
            <w:drawing>
              <wp:inline distT="0" distB="0" distL="0" distR="0" wp14:anchorId="71003870" wp14:editId="78000030">
                <wp:extent cx="2799715" cy="7101840"/>
                <wp:effectExtent l="0" t="0" r="0" b="0"/>
                <wp:docPr id="2723"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7101840"/>
                        </a:xfrm>
                        <a:prstGeom prst="rect">
                          <a:avLst/>
                        </a:prstGeom>
                        <a:noFill/>
                      </wps:spPr>
                      <wps:txbx>
                        <w:txbxContent>
                          <w:p w14:paraId="237F8F04" w14:textId="77777777" w:rsidR="00457CE9" w:rsidRDefault="00457CE9" w:rsidP="00D630B3">
                            <w:pPr>
                              <w:bidi/>
                              <w:rPr>
                                <w:rtl/>
                              </w:rPr>
                            </w:pPr>
                            <w:r>
                              <w:rPr>
                                <w:rFonts w:hint="cs"/>
                                <w:color w:val="000000" w:themeColor="text1"/>
                                <w:sz w:val="30"/>
                                <w:szCs w:val="30"/>
                                <w:rtl/>
                              </w:rPr>
                              <w:t>كيف يمكنك أن تنشر الميكروبات للآخرين؟ (نقطتين)</w:t>
                            </w:r>
                          </w:p>
                          <w:p w14:paraId="6F9E52E2" w14:textId="77777777" w:rsidR="00457CE9" w:rsidRDefault="00457CE9" w:rsidP="002A6185">
                            <w:pPr>
                              <w:pStyle w:val="ListParagraph"/>
                              <w:numPr>
                                <w:ilvl w:val="0"/>
                                <w:numId w:val="48"/>
                              </w:numPr>
                              <w:bidi/>
                              <w:spacing w:after="0" w:line="240" w:lineRule="auto"/>
                              <w:rPr>
                                <w:rFonts w:eastAsia="Times New Roman"/>
                                <w:color w:val="732281"/>
                                <w:sz w:val="31"/>
                                <w:rtl/>
                              </w:rPr>
                            </w:pPr>
                            <w:r>
                              <w:rPr>
                                <w:rFonts w:hint="cs"/>
                                <w:color w:val="000000" w:themeColor="text1"/>
                                <w:sz w:val="26"/>
                                <w:szCs w:val="26"/>
                                <w:rtl/>
                              </w:rPr>
                              <w:t>عن طريق ملامستهم</w:t>
                            </w:r>
                          </w:p>
                          <w:p w14:paraId="27DE9E6A" w14:textId="77777777" w:rsidR="00457CE9" w:rsidRDefault="00457CE9" w:rsidP="002A6185">
                            <w:pPr>
                              <w:pStyle w:val="ListParagraph"/>
                              <w:numPr>
                                <w:ilvl w:val="0"/>
                                <w:numId w:val="48"/>
                              </w:numPr>
                              <w:bidi/>
                              <w:spacing w:after="0" w:line="240" w:lineRule="auto"/>
                              <w:rPr>
                                <w:rFonts w:eastAsia="Times New Roman"/>
                                <w:color w:val="732281"/>
                                <w:sz w:val="31"/>
                                <w:rtl/>
                              </w:rPr>
                            </w:pPr>
                            <w:r>
                              <w:rPr>
                                <w:rFonts w:hint="cs"/>
                                <w:color w:val="000000" w:themeColor="text1"/>
                                <w:sz w:val="26"/>
                                <w:szCs w:val="26"/>
                                <w:rtl/>
                              </w:rPr>
                              <w:t>عن طريق النظر إليهم</w:t>
                            </w:r>
                          </w:p>
                          <w:p w14:paraId="22701B28" w14:textId="77777777" w:rsidR="00457CE9" w:rsidRDefault="00457CE9" w:rsidP="002A6185">
                            <w:pPr>
                              <w:pStyle w:val="ListParagraph"/>
                              <w:numPr>
                                <w:ilvl w:val="0"/>
                                <w:numId w:val="48"/>
                              </w:numPr>
                              <w:bidi/>
                              <w:spacing w:after="0" w:line="240" w:lineRule="auto"/>
                              <w:rPr>
                                <w:rFonts w:eastAsia="Times New Roman"/>
                                <w:color w:val="732281"/>
                                <w:sz w:val="31"/>
                                <w:rtl/>
                              </w:rPr>
                            </w:pPr>
                            <w:r>
                              <w:rPr>
                                <w:rFonts w:hint="cs"/>
                                <w:color w:val="000000" w:themeColor="text1"/>
                                <w:sz w:val="26"/>
                                <w:szCs w:val="26"/>
                                <w:rtl/>
                              </w:rPr>
                              <w:t>عن طريق التحدث إليهم عبر الهاتف</w:t>
                            </w:r>
                          </w:p>
                          <w:p w14:paraId="41CE8E6B" w14:textId="77777777" w:rsidR="00457CE9" w:rsidRDefault="00457CE9" w:rsidP="002A6185">
                            <w:pPr>
                              <w:pStyle w:val="ListParagraph"/>
                              <w:numPr>
                                <w:ilvl w:val="0"/>
                                <w:numId w:val="48"/>
                              </w:numPr>
                              <w:bidi/>
                              <w:spacing w:after="0" w:line="240" w:lineRule="auto"/>
                              <w:rPr>
                                <w:rFonts w:eastAsia="Times New Roman"/>
                                <w:color w:val="732281"/>
                                <w:sz w:val="31"/>
                                <w:rtl/>
                              </w:rPr>
                            </w:pPr>
                            <w:r>
                              <w:rPr>
                                <w:rFonts w:hint="cs"/>
                                <w:color w:val="000000" w:themeColor="text1"/>
                                <w:sz w:val="26"/>
                                <w:szCs w:val="26"/>
                                <w:rtl/>
                              </w:rPr>
                              <w:t>عن طريق العطس</w:t>
                            </w:r>
                          </w:p>
                          <w:p w14:paraId="2C3A8440" w14:textId="77777777" w:rsidR="00457CE9" w:rsidRDefault="00457CE9" w:rsidP="00D630B3">
                            <w:pPr>
                              <w:bidi/>
                              <w:rPr>
                                <w:rFonts w:eastAsiaTheme="minorEastAsia"/>
                                <w:rtl/>
                              </w:rPr>
                            </w:pPr>
                            <w:r>
                              <w:rPr>
                                <w:rFonts w:hint="cs"/>
                                <w:color w:val="000000" w:themeColor="text1"/>
                                <w:sz w:val="30"/>
                                <w:szCs w:val="30"/>
                                <w:rtl/>
                              </w:rPr>
                              <w:t>لماذا يجب أن نستخدم الصابون في غسل أيدينا؟ (نقطتين)</w:t>
                            </w:r>
                          </w:p>
                          <w:p w14:paraId="5BF05BDF" w14:textId="77777777" w:rsidR="00457CE9" w:rsidRDefault="00457CE9" w:rsidP="002A6185">
                            <w:pPr>
                              <w:pStyle w:val="ListParagraph"/>
                              <w:numPr>
                                <w:ilvl w:val="0"/>
                                <w:numId w:val="49"/>
                              </w:numPr>
                              <w:bidi/>
                              <w:spacing w:after="0" w:line="240" w:lineRule="auto"/>
                              <w:rPr>
                                <w:rFonts w:eastAsia="Times New Roman"/>
                                <w:color w:val="732281"/>
                                <w:sz w:val="31"/>
                                <w:rtl/>
                              </w:rPr>
                            </w:pPr>
                            <w:r>
                              <w:rPr>
                                <w:rFonts w:hint="cs"/>
                                <w:color w:val="000000" w:themeColor="text1"/>
                                <w:sz w:val="26"/>
                                <w:szCs w:val="26"/>
                                <w:rtl/>
                              </w:rPr>
                              <w:t>يساعد على إزالة الميكروبات غير المرئية الصغيرة للغاية التي لا يمكننا رؤيتها بالعين المجردة</w:t>
                            </w:r>
                          </w:p>
                          <w:p w14:paraId="2F0164F0" w14:textId="77777777" w:rsidR="00457CE9" w:rsidRDefault="00457CE9" w:rsidP="002A6185">
                            <w:pPr>
                              <w:pStyle w:val="ListParagraph"/>
                              <w:numPr>
                                <w:ilvl w:val="0"/>
                                <w:numId w:val="49"/>
                              </w:numPr>
                              <w:bidi/>
                              <w:spacing w:after="0" w:line="240" w:lineRule="auto"/>
                              <w:rPr>
                                <w:rFonts w:eastAsia="Times New Roman"/>
                                <w:color w:val="732281"/>
                                <w:sz w:val="31"/>
                                <w:rtl/>
                              </w:rPr>
                            </w:pPr>
                            <w:r>
                              <w:rPr>
                                <w:rFonts w:hint="cs"/>
                                <w:color w:val="000000" w:themeColor="text1"/>
                                <w:sz w:val="26"/>
                                <w:szCs w:val="26"/>
                                <w:rtl/>
                              </w:rPr>
                              <w:t>يفتت المادة الزيتية الموجودة على أيدينا التي تجمع الميكروبات</w:t>
                            </w:r>
                          </w:p>
                          <w:p w14:paraId="638A0661" w14:textId="77777777" w:rsidR="00457CE9" w:rsidRDefault="00457CE9" w:rsidP="002A6185">
                            <w:pPr>
                              <w:pStyle w:val="ListParagraph"/>
                              <w:numPr>
                                <w:ilvl w:val="0"/>
                                <w:numId w:val="49"/>
                              </w:numPr>
                              <w:bidi/>
                              <w:spacing w:after="0" w:line="240" w:lineRule="auto"/>
                              <w:rPr>
                                <w:rFonts w:eastAsia="Times New Roman"/>
                                <w:color w:val="732281"/>
                                <w:sz w:val="31"/>
                                <w:rtl/>
                              </w:rPr>
                            </w:pPr>
                            <w:r>
                              <w:rPr>
                                <w:rFonts w:hint="cs"/>
                                <w:color w:val="000000" w:themeColor="text1"/>
                                <w:sz w:val="26"/>
                                <w:szCs w:val="26"/>
                                <w:rtl/>
                              </w:rPr>
                              <w:t>يحافظ على ترطيب أيدينا</w:t>
                            </w:r>
                          </w:p>
                          <w:p w14:paraId="4123A41C" w14:textId="77777777" w:rsidR="00457CE9" w:rsidRDefault="00457CE9" w:rsidP="002A6185">
                            <w:pPr>
                              <w:pStyle w:val="ListParagraph"/>
                              <w:numPr>
                                <w:ilvl w:val="0"/>
                                <w:numId w:val="49"/>
                              </w:numPr>
                              <w:bidi/>
                              <w:spacing w:after="0" w:line="240" w:lineRule="auto"/>
                              <w:rPr>
                                <w:rFonts w:eastAsia="Times New Roman"/>
                                <w:color w:val="732281"/>
                                <w:sz w:val="31"/>
                                <w:rtl/>
                              </w:rPr>
                            </w:pPr>
                            <w:r>
                              <w:rPr>
                                <w:rFonts w:hint="cs"/>
                                <w:color w:val="000000" w:themeColor="text1"/>
                                <w:sz w:val="26"/>
                                <w:szCs w:val="26"/>
                                <w:rtl/>
                              </w:rPr>
                              <w:t>لا يهم إذا كنا نستخدم الصابون أم لا</w:t>
                            </w:r>
                          </w:p>
                          <w:p w14:paraId="48A649CE" w14:textId="66E9FFC5" w:rsidR="00457CE9" w:rsidRPr="00D348F7" w:rsidRDefault="00457CE9" w:rsidP="00D630B3">
                            <w:pPr>
                              <w:bidi/>
                              <w:rPr>
                                <w:rFonts w:eastAsiaTheme="minorEastAsia"/>
                                <w:rtl/>
                              </w:rPr>
                            </w:pPr>
                            <w:r>
                              <w:rPr>
                                <w:rFonts w:hint="cs"/>
                                <w:color w:val="000000" w:themeColor="text1"/>
                                <w:sz w:val="30"/>
                                <w:szCs w:val="30"/>
                                <w:rtl/>
                              </w:rPr>
                              <w:t>أي من هذه ليست من الخطوات الست لغسل اليدين؟</w:t>
                            </w:r>
                            <w:r>
                              <w:rPr>
                                <w:rFonts w:hint="cs"/>
                                <w:rtl/>
                              </w:rPr>
                              <w:t xml:space="preserve">  </w:t>
                            </w:r>
                            <w:r>
                              <w:rPr>
                                <w:rFonts w:hint="cs"/>
                                <w:color w:val="000000" w:themeColor="text1"/>
                                <w:sz w:val="30"/>
                                <w:szCs w:val="30"/>
                                <w:rtl/>
                              </w:rPr>
                              <w:t>(نقطة واحدة)</w:t>
                            </w:r>
                          </w:p>
                          <w:p w14:paraId="2E6A447F" w14:textId="77777777" w:rsidR="00457CE9" w:rsidRDefault="00457CE9" w:rsidP="002A6185">
                            <w:pPr>
                              <w:pStyle w:val="ListParagraph"/>
                              <w:numPr>
                                <w:ilvl w:val="0"/>
                                <w:numId w:val="50"/>
                              </w:numPr>
                              <w:bidi/>
                              <w:spacing w:after="0" w:line="240" w:lineRule="auto"/>
                              <w:rPr>
                                <w:rFonts w:eastAsia="Times New Roman"/>
                                <w:color w:val="732281"/>
                                <w:sz w:val="31"/>
                                <w:rtl/>
                              </w:rPr>
                            </w:pPr>
                            <w:r>
                              <w:rPr>
                                <w:rFonts w:hint="cs"/>
                                <w:color w:val="000000" w:themeColor="text1"/>
                                <w:sz w:val="26"/>
                                <w:szCs w:val="26"/>
                                <w:rtl/>
                              </w:rPr>
                              <w:t>فرك راحة اليد براحة اليد الأخرى</w:t>
                            </w:r>
                          </w:p>
                          <w:p w14:paraId="3DD27BC0" w14:textId="77777777" w:rsidR="00457CE9" w:rsidRDefault="00457CE9" w:rsidP="002A6185">
                            <w:pPr>
                              <w:pStyle w:val="ListParagraph"/>
                              <w:numPr>
                                <w:ilvl w:val="0"/>
                                <w:numId w:val="50"/>
                              </w:numPr>
                              <w:bidi/>
                              <w:spacing w:after="0" w:line="240" w:lineRule="auto"/>
                              <w:rPr>
                                <w:rFonts w:eastAsia="Times New Roman"/>
                                <w:color w:val="732281"/>
                                <w:sz w:val="31"/>
                                <w:rtl/>
                              </w:rPr>
                            </w:pPr>
                            <w:r>
                              <w:rPr>
                                <w:rFonts w:hint="cs"/>
                                <w:color w:val="000000" w:themeColor="text1"/>
                                <w:sz w:val="26"/>
                                <w:szCs w:val="26"/>
                                <w:rtl/>
                              </w:rPr>
                              <w:t>إصبعي الإبهام</w:t>
                            </w:r>
                          </w:p>
                          <w:p w14:paraId="4EE256C1" w14:textId="77777777" w:rsidR="00457CE9" w:rsidRDefault="00457CE9" w:rsidP="002A6185">
                            <w:pPr>
                              <w:pStyle w:val="ListParagraph"/>
                              <w:numPr>
                                <w:ilvl w:val="0"/>
                                <w:numId w:val="50"/>
                              </w:numPr>
                              <w:bidi/>
                              <w:spacing w:after="0" w:line="240" w:lineRule="auto"/>
                              <w:rPr>
                                <w:rFonts w:eastAsia="Times New Roman"/>
                                <w:color w:val="732281"/>
                                <w:sz w:val="31"/>
                                <w:rtl/>
                              </w:rPr>
                            </w:pPr>
                            <w:r>
                              <w:rPr>
                                <w:rFonts w:hint="cs"/>
                                <w:color w:val="000000" w:themeColor="text1"/>
                                <w:sz w:val="26"/>
                                <w:szCs w:val="26"/>
                                <w:rtl/>
                              </w:rPr>
                              <w:t>الذراعين</w:t>
                            </w:r>
                          </w:p>
                          <w:p w14:paraId="5C271A6E" w14:textId="77777777" w:rsidR="00457CE9" w:rsidRDefault="00457CE9" w:rsidP="002A6185">
                            <w:pPr>
                              <w:pStyle w:val="ListParagraph"/>
                              <w:numPr>
                                <w:ilvl w:val="0"/>
                                <w:numId w:val="50"/>
                              </w:numPr>
                              <w:bidi/>
                              <w:spacing w:after="0" w:line="240" w:lineRule="auto"/>
                              <w:rPr>
                                <w:rFonts w:eastAsia="Times New Roman"/>
                                <w:color w:val="732281"/>
                                <w:sz w:val="31"/>
                                <w:rtl/>
                              </w:rPr>
                            </w:pPr>
                            <w:r>
                              <w:rPr>
                                <w:rFonts w:hint="cs"/>
                                <w:color w:val="000000" w:themeColor="text1"/>
                                <w:sz w:val="26"/>
                                <w:szCs w:val="26"/>
                                <w:rtl/>
                              </w:rPr>
                              <w:t>بين الأصابع</w:t>
                            </w:r>
                          </w:p>
                          <w:p w14:paraId="632DD283" w14:textId="77777777" w:rsidR="00457CE9" w:rsidRDefault="00457CE9" w:rsidP="00D630B3">
                            <w:pPr>
                              <w:bidi/>
                              <w:rPr>
                                <w:rFonts w:eastAsiaTheme="minorEastAsia"/>
                                <w:rtl/>
                              </w:rPr>
                            </w:pPr>
                            <w:r>
                              <w:rPr>
                                <w:rFonts w:hint="cs"/>
                                <w:color w:val="000000" w:themeColor="text1"/>
                                <w:sz w:val="30"/>
                                <w:szCs w:val="30"/>
                                <w:rtl/>
                              </w:rPr>
                              <w:t>من الذي قد يكون في خطر نتيجة عدم غسل يديك غسلًا صحيحًا؟ (نقطة واحدة)</w:t>
                            </w:r>
                          </w:p>
                          <w:p w14:paraId="6FF1E2A6" w14:textId="77777777" w:rsidR="00457CE9" w:rsidRDefault="00457CE9" w:rsidP="002A6185">
                            <w:pPr>
                              <w:pStyle w:val="ListParagraph"/>
                              <w:numPr>
                                <w:ilvl w:val="0"/>
                                <w:numId w:val="51"/>
                              </w:numPr>
                              <w:bidi/>
                              <w:spacing w:after="0" w:line="240" w:lineRule="auto"/>
                              <w:rPr>
                                <w:rFonts w:eastAsia="Times New Roman"/>
                                <w:color w:val="732281"/>
                                <w:sz w:val="31"/>
                                <w:rtl/>
                              </w:rPr>
                            </w:pPr>
                            <w:r>
                              <w:rPr>
                                <w:rFonts w:hint="cs"/>
                                <w:color w:val="000000" w:themeColor="text1"/>
                                <w:sz w:val="26"/>
                                <w:szCs w:val="26"/>
                                <w:rtl/>
                              </w:rPr>
                              <w:t>أنت</w:t>
                            </w:r>
                          </w:p>
                          <w:p w14:paraId="2D90EC32" w14:textId="77777777" w:rsidR="00457CE9" w:rsidRDefault="00457CE9" w:rsidP="002A6185">
                            <w:pPr>
                              <w:pStyle w:val="ListParagraph"/>
                              <w:numPr>
                                <w:ilvl w:val="0"/>
                                <w:numId w:val="51"/>
                              </w:numPr>
                              <w:bidi/>
                              <w:spacing w:after="0" w:line="240" w:lineRule="auto"/>
                              <w:rPr>
                                <w:rFonts w:eastAsia="Times New Roman"/>
                                <w:color w:val="732281"/>
                                <w:sz w:val="31"/>
                                <w:rtl/>
                              </w:rPr>
                            </w:pPr>
                            <w:r>
                              <w:rPr>
                                <w:rFonts w:hint="cs"/>
                                <w:color w:val="000000" w:themeColor="text1"/>
                                <w:sz w:val="26"/>
                                <w:szCs w:val="26"/>
                                <w:rtl/>
                              </w:rPr>
                              <w:t>أسرتك</w:t>
                            </w:r>
                          </w:p>
                          <w:p w14:paraId="2BC2179A" w14:textId="77777777" w:rsidR="00457CE9" w:rsidRDefault="00457CE9" w:rsidP="002A6185">
                            <w:pPr>
                              <w:pStyle w:val="ListParagraph"/>
                              <w:numPr>
                                <w:ilvl w:val="0"/>
                                <w:numId w:val="51"/>
                              </w:numPr>
                              <w:bidi/>
                              <w:spacing w:after="0" w:line="240" w:lineRule="auto"/>
                              <w:rPr>
                                <w:rFonts w:eastAsia="Times New Roman"/>
                                <w:color w:val="732281"/>
                                <w:sz w:val="31"/>
                                <w:rtl/>
                              </w:rPr>
                            </w:pPr>
                            <w:r>
                              <w:rPr>
                                <w:rFonts w:hint="cs"/>
                                <w:color w:val="000000" w:themeColor="text1"/>
                                <w:sz w:val="26"/>
                                <w:szCs w:val="26"/>
                                <w:rtl/>
                              </w:rPr>
                              <w:t>أصدقائك</w:t>
                            </w:r>
                          </w:p>
                          <w:p w14:paraId="501035D4" w14:textId="77777777" w:rsidR="00457CE9" w:rsidRDefault="00457CE9" w:rsidP="002A6185">
                            <w:pPr>
                              <w:pStyle w:val="ListParagraph"/>
                              <w:numPr>
                                <w:ilvl w:val="0"/>
                                <w:numId w:val="51"/>
                              </w:numPr>
                              <w:bidi/>
                              <w:spacing w:after="0" w:line="240" w:lineRule="auto"/>
                              <w:rPr>
                                <w:rFonts w:eastAsia="Times New Roman"/>
                                <w:color w:val="732281"/>
                                <w:sz w:val="31"/>
                                <w:rtl/>
                              </w:rPr>
                            </w:pPr>
                            <w:r>
                              <w:rPr>
                                <w:rFonts w:hint="cs"/>
                                <w:color w:val="000000" w:themeColor="text1"/>
                                <w:sz w:val="26"/>
                                <w:szCs w:val="26"/>
                                <w:rtl/>
                              </w:rPr>
                              <w:t>جميع ما سبق</w:t>
                            </w:r>
                          </w:p>
                        </w:txbxContent>
                      </wps:txbx>
                      <wps:bodyPr wrap="square" rtlCol="0">
                        <a:noAutofit/>
                      </wps:bodyPr>
                    </wps:wsp>
                  </a:graphicData>
                </a:graphic>
              </wp:inline>
            </w:drawing>
          </mc:Choice>
          <mc:Fallback xmlns="">
            <w:pict>
              <v:shape w14:anchorId="71003870" id="_x0000_s1674"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55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5ZAhwEAAPMCAAAOAAAAZHJzL2Uyb0RvYy54bWysUsGO0zAQvSPxD5bvNEm1S3ejpitgtVwQ&#10;IC18gOvYjaXYY2bcJv17xm63XcENcRnbM/ab9954/TD7URwMkoPQyWZRS2GCht6FXSd//nh6dycF&#10;JRV6NUIwnTwakg+bt2/WU2zNEgYYe4OCQQK1U+zkkFJsq4r0YLyiBUQTuGgBvUp8xF3Vo5oY3Y/V&#10;sq7fVxNgHxG0IeLs46koNwXfWqPTN2vJJDF2krmlErHEbY7VZq3aHao4OH2mof6BhVcucNML1KNK&#10;SuzR/QXlnUYgsGmhwVdgrdOmaGA1Tf2HmudBRVO0sDkULzbR/4PVXw/P8TuKNH+EmQeYDZkitcTJ&#10;rGe26PPKTAXX2cLjxTYzJ6E5uVzd36+aWyk011ZN3dzdFGOr6/OIlD4b8CJvOok8l2KXOnyhxC35&#10;6suV3C3AkxvHnL9yybs0b2fh+k7e3K5emG6hP7KAiWfYSfq1V2ikwDR+gjLyE9yHfQLrSqeMc3pz&#10;hmdnC4HzL8ije30ut65/dfMbAAD//wMAUEsDBBQABgAIAAAAIQBgQEeq2wAAAAYBAAAPAAAAZHJz&#10;L2Rvd25yZXYueG1sTI9PS8NAEMXvgt9hGcGb3Y1EadNsiiheFesf6G2anSbB7GzIbpv47R296OXB&#10;8B7v/abczL5XJxpjF9hCtjCgiOvgOm4svL0+Xi1BxYTssA9MFr4owqY6PyuxcGHiFzptU6OkhGOB&#10;FtqUhkLrWLfkMS7CQCzeIYwek5xjo92Ik5T7Xl8bc6s9diwLLQ5031L9uT16C+9Ph91Hbp6bB38z&#10;TGE2mv1KW3t5Md+tQSWa018YfvAFHSph2ocju6h6C/JI+lXx8tysQO0llGXLHHRV6v/41TcAAAD/&#10;/wMAUEsBAi0AFAAGAAgAAAAhALaDOJL+AAAA4QEAABMAAAAAAAAAAAAAAAAAAAAAAFtDb250ZW50&#10;X1R5cGVzXS54bWxQSwECLQAUAAYACAAAACEAOP0h/9YAAACUAQAACwAAAAAAAAAAAAAAAAAvAQAA&#10;X3JlbHMvLnJlbHNQSwECLQAUAAYACAAAACEAHtOWQIcBAADzAgAADgAAAAAAAAAAAAAAAAAuAgAA&#10;ZHJzL2Uyb0RvYy54bWxQSwECLQAUAAYACAAAACEAYEBHqtsAAAAGAQAADwAAAAAAAAAAAAAAAADh&#10;AwAAZHJzL2Rvd25yZXYueG1sUEsFBgAAAAAEAAQA8wAAAOkEAAAAAA==&#10;" filled="f" stroked="f">
                <v:textbox>
                  <w:txbxContent>
                    <w:p w14:paraId="237F8F04" w14:textId="77777777" w:rsidR="00457CE9" w:rsidRDefault="00457CE9" w:rsidP="00D630B3">
                      <w:pPr>
                        <w:bidi/>
                        <w:rPr>
                          <w:rtl/>
                        </w:rPr>
                      </w:pPr>
                      <w:r>
                        <w:rPr>
                          <w:rFonts w:hint="cs"/>
                          <w:color w:val="000000" w:themeColor="text1"/>
                          <w:sz w:val="30"/>
                          <w:szCs w:val="30"/>
                          <w:rtl/>
                        </w:rPr>
                        <w:t>كيف يمكنك أن تنشر الميكروبات للآخرين؟ (نقطتين)</w:t>
                      </w:r>
                    </w:p>
                    <w:p w14:paraId="6F9E52E2" w14:textId="77777777" w:rsidR="00457CE9" w:rsidRDefault="00457CE9" w:rsidP="002A6185">
                      <w:pPr>
                        <w:pStyle w:val="ListParagraph"/>
                        <w:numPr>
                          <w:ilvl w:val="0"/>
                          <w:numId w:val="48"/>
                        </w:numPr>
                        <w:bidi/>
                        <w:spacing w:after="0" w:line="240" w:lineRule="auto"/>
                        <w:rPr>
                          <w:rFonts w:eastAsia="Times New Roman"/>
                          <w:color w:val="732281"/>
                          <w:sz w:val="31"/>
                          <w:rtl/>
                        </w:rPr>
                      </w:pPr>
                      <w:r>
                        <w:rPr>
                          <w:rFonts w:hint="cs"/>
                          <w:color w:val="000000" w:themeColor="text1"/>
                          <w:sz w:val="26"/>
                          <w:szCs w:val="26"/>
                          <w:rtl/>
                        </w:rPr>
                        <w:t>عن طريق ملامستهم</w:t>
                      </w:r>
                    </w:p>
                    <w:p w14:paraId="27DE9E6A" w14:textId="77777777" w:rsidR="00457CE9" w:rsidRDefault="00457CE9" w:rsidP="002A6185">
                      <w:pPr>
                        <w:pStyle w:val="ListParagraph"/>
                        <w:numPr>
                          <w:ilvl w:val="0"/>
                          <w:numId w:val="48"/>
                        </w:numPr>
                        <w:bidi/>
                        <w:spacing w:after="0" w:line="240" w:lineRule="auto"/>
                        <w:rPr>
                          <w:rFonts w:eastAsia="Times New Roman"/>
                          <w:color w:val="732281"/>
                          <w:sz w:val="31"/>
                          <w:rtl/>
                        </w:rPr>
                      </w:pPr>
                      <w:r>
                        <w:rPr>
                          <w:rFonts w:hint="cs"/>
                          <w:color w:val="000000" w:themeColor="text1"/>
                          <w:sz w:val="26"/>
                          <w:szCs w:val="26"/>
                          <w:rtl/>
                        </w:rPr>
                        <w:t>عن طريق النظر إليهم</w:t>
                      </w:r>
                    </w:p>
                    <w:p w14:paraId="22701B28" w14:textId="77777777" w:rsidR="00457CE9" w:rsidRDefault="00457CE9" w:rsidP="002A6185">
                      <w:pPr>
                        <w:pStyle w:val="ListParagraph"/>
                        <w:numPr>
                          <w:ilvl w:val="0"/>
                          <w:numId w:val="48"/>
                        </w:numPr>
                        <w:bidi/>
                        <w:spacing w:after="0" w:line="240" w:lineRule="auto"/>
                        <w:rPr>
                          <w:rFonts w:eastAsia="Times New Roman"/>
                          <w:color w:val="732281"/>
                          <w:sz w:val="31"/>
                          <w:rtl/>
                        </w:rPr>
                      </w:pPr>
                      <w:r>
                        <w:rPr>
                          <w:rFonts w:hint="cs"/>
                          <w:color w:val="000000" w:themeColor="text1"/>
                          <w:sz w:val="26"/>
                          <w:szCs w:val="26"/>
                          <w:rtl/>
                        </w:rPr>
                        <w:t>عن طريق التحدث إليهم عبر الهاتف</w:t>
                      </w:r>
                    </w:p>
                    <w:p w14:paraId="41CE8E6B" w14:textId="77777777" w:rsidR="00457CE9" w:rsidRDefault="00457CE9" w:rsidP="002A6185">
                      <w:pPr>
                        <w:pStyle w:val="ListParagraph"/>
                        <w:numPr>
                          <w:ilvl w:val="0"/>
                          <w:numId w:val="48"/>
                        </w:numPr>
                        <w:bidi/>
                        <w:spacing w:after="0" w:line="240" w:lineRule="auto"/>
                        <w:rPr>
                          <w:rFonts w:eastAsia="Times New Roman"/>
                          <w:color w:val="732281"/>
                          <w:sz w:val="31"/>
                          <w:rtl/>
                        </w:rPr>
                      </w:pPr>
                      <w:r>
                        <w:rPr>
                          <w:rFonts w:hint="cs"/>
                          <w:color w:val="000000" w:themeColor="text1"/>
                          <w:sz w:val="26"/>
                          <w:szCs w:val="26"/>
                          <w:rtl/>
                        </w:rPr>
                        <w:t>عن طريق العطس</w:t>
                      </w:r>
                    </w:p>
                    <w:p w14:paraId="2C3A8440" w14:textId="77777777" w:rsidR="00457CE9" w:rsidRDefault="00457CE9" w:rsidP="00D630B3">
                      <w:pPr>
                        <w:bidi/>
                        <w:rPr>
                          <w:rFonts w:eastAsiaTheme="minorEastAsia"/>
                          <w:rtl/>
                        </w:rPr>
                      </w:pPr>
                      <w:r>
                        <w:rPr>
                          <w:rFonts w:hint="cs"/>
                          <w:color w:val="000000" w:themeColor="text1"/>
                          <w:sz w:val="30"/>
                          <w:szCs w:val="30"/>
                          <w:rtl/>
                        </w:rPr>
                        <w:t>لماذا يجب أن نستخدم الصابون في غسل أيدينا؟ (نقطتين)</w:t>
                      </w:r>
                    </w:p>
                    <w:p w14:paraId="5BF05BDF" w14:textId="77777777" w:rsidR="00457CE9" w:rsidRDefault="00457CE9" w:rsidP="002A6185">
                      <w:pPr>
                        <w:pStyle w:val="ListParagraph"/>
                        <w:numPr>
                          <w:ilvl w:val="0"/>
                          <w:numId w:val="49"/>
                        </w:numPr>
                        <w:bidi/>
                        <w:spacing w:after="0" w:line="240" w:lineRule="auto"/>
                        <w:rPr>
                          <w:rFonts w:eastAsia="Times New Roman"/>
                          <w:color w:val="732281"/>
                          <w:sz w:val="31"/>
                          <w:rtl/>
                        </w:rPr>
                      </w:pPr>
                      <w:r>
                        <w:rPr>
                          <w:rFonts w:hint="cs"/>
                          <w:color w:val="000000" w:themeColor="text1"/>
                          <w:sz w:val="26"/>
                          <w:szCs w:val="26"/>
                          <w:rtl/>
                        </w:rPr>
                        <w:t>يساعد على إزالة الميكروبات غير المرئية الصغيرة للغاية التي لا يمكننا رؤيتها بالعين المجردة</w:t>
                      </w:r>
                    </w:p>
                    <w:p w14:paraId="2F0164F0" w14:textId="77777777" w:rsidR="00457CE9" w:rsidRDefault="00457CE9" w:rsidP="002A6185">
                      <w:pPr>
                        <w:pStyle w:val="ListParagraph"/>
                        <w:numPr>
                          <w:ilvl w:val="0"/>
                          <w:numId w:val="49"/>
                        </w:numPr>
                        <w:bidi/>
                        <w:spacing w:after="0" w:line="240" w:lineRule="auto"/>
                        <w:rPr>
                          <w:rFonts w:eastAsia="Times New Roman"/>
                          <w:color w:val="732281"/>
                          <w:sz w:val="31"/>
                          <w:rtl/>
                        </w:rPr>
                      </w:pPr>
                      <w:r>
                        <w:rPr>
                          <w:rFonts w:hint="cs"/>
                          <w:color w:val="000000" w:themeColor="text1"/>
                          <w:sz w:val="26"/>
                          <w:szCs w:val="26"/>
                          <w:rtl/>
                        </w:rPr>
                        <w:t>يفتت المادة الزيتية الموجودة على أيدينا التي تجمع الميكروبات</w:t>
                      </w:r>
                    </w:p>
                    <w:p w14:paraId="638A0661" w14:textId="77777777" w:rsidR="00457CE9" w:rsidRDefault="00457CE9" w:rsidP="002A6185">
                      <w:pPr>
                        <w:pStyle w:val="ListParagraph"/>
                        <w:numPr>
                          <w:ilvl w:val="0"/>
                          <w:numId w:val="49"/>
                        </w:numPr>
                        <w:bidi/>
                        <w:spacing w:after="0" w:line="240" w:lineRule="auto"/>
                        <w:rPr>
                          <w:rFonts w:eastAsia="Times New Roman"/>
                          <w:color w:val="732281"/>
                          <w:sz w:val="31"/>
                          <w:rtl/>
                        </w:rPr>
                      </w:pPr>
                      <w:r>
                        <w:rPr>
                          <w:rFonts w:hint="cs"/>
                          <w:color w:val="000000" w:themeColor="text1"/>
                          <w:sz w:val="26"/>
                          <w:szCs w:val="26"/>
                          <w:rtl/>
                        </w:rPr>
                        <w:t>يحافظ على ترطيب أيدينا</w:t>
                      </w:r>
                    </w:p>
                    <w:p w14:paraId="4123A41C" w14:textId="77777777" w:rsidR="00457CE9" w:rsidRDefault="00457CE9" w:rsidP="002A6185">
                      <w:pPr>
                        <w:pStyle w:val="ListParagraph"/>
                        <w:numPr>
                          <w:ilvl w:val="0"/>
                          <w:numId w:val="49"/>
                        </w:numPr>
                        <w:bidi/>
                        <w:spacing w:after="0" w:line="240" w:lineRule="auto"/>
                        <w:rPr>
                          <w:rFonts w:eastAsia="Times New Roman"/>
                          <w:color w:val="732281"/>
                          <w:sz w:val="31"/>
                          <w:rtl/>
                        </w:rPr>
                      </w:pPr>
                      <w:r>
                        <w:rPr>
                          <w:rFonts w:hint="cs"/>
                          <w:color w:val="000000" w:themeColor="text1"/>
                          <w:sz w:val="26"/>
                          <w:szCs w:val="26"/>
                          <w:rtl/>
                        </w:rPr>
                        <w:t>لا يهم إذا كنا نستخدم الصابون أم لا</w:t>
                      </w:r>
                    </w:p>
                    <w:p w14:paraId="48A649CE" w14:textId="66E9FFC5" w:rsidR="00457CE9" w:rsidRPr="00D348F7" w:rsidRDefault="00457CE9" w:rsidP="00D630B3">
                      <w:pPr>
                        <w:bidi/>
                        <w:rPr>
                          <w:rFonts w:eastAsiaTheme="minorEastAsia"/>
                          <w:rtl/>
                        </w:rPr>
                      </w:pPr>
                      <w:r>
                        <w:rPr>
                          <w:rFonts w:hint="cs"/>
                          <w:color w:val="000000" w:themeColor="text1"/>
                          <w:sz w:val="30"/>
                          <w:szCs w:val="30"/>
                          <w:rtl/>
                        </w:rPr>
                        <w:t>أي من هذه ليست من الخطوات الست لغسل اليدين؟</w:t>
                      </w:r>
                      <w:r>
                        <w:rPr>
                          <w:rFonts w:hint="cs"/>
                          <w:rtl/>
                        </w:rPr>
                        <w:t xml:space="preserve">  </w:t>
                      </w:r>
                      <w:r>
                        <w:rPr>
                          <w:rFonts w:hint="cs"/>
                          <w:color w:val="000000" w:themeColor="text1"/>
                          <w:sz w:val="30"/>
                          <w:szCs w:val="30"/>
                          <w:rtl/>
                        </w:rPr>
                        <w:t>(نقطة واحدة)</w:t>
                      </w:r>
                    </w:p>
                    <w:p w14:paraId="2E6A447F" w14:textId="77777777" w:rsidR="00457CE9" w:rsidRDefault="00457CE9" w:rsidP="002A6185">
                      <w:pPr>
                        <w:pStyle w:val="ListParagraph"/>
                        <w:numPr>
                          <w:ilvl w:val="0"/>
                          <w:numId w:val="50"/>
                        </w:numPr>
                        <w:bidi/>
                        <w:spacing w:after="0" w:line="240" w:lineRule="auto"/>
                        <w:rPr>
                          <w:rFonts w:eastAsia="Times New Roman"/>
                          <w:color w:val="732281"/>
                          <w:sz w:val="31"/>
                          <w:rtl/>
                        </w:rPr>
                      </w:pPr>
                      <w:r>
                        <w:rPr>
                          <w:rFonts w:hint="cs"/>
                          <w:color w:val="000000" w:themeColor="text1"/>
                          <w:sz w:val="26"/>
                          <w:szCs w:val="26"/>
                          <w:rtl/>
                        </w:rPr>
                        <w:t>فرك راحة اليد براحة اليد الأخرى</w:t>
                      </w:r>
                    </w:p>
                    <w:p w14:paraId="3DD27BC0" w14:textId="77777777" w:rsidR="00457CE9" w:rsidRDefault="00457CE9" w:rsidP="002A6185">
                      <w:pPr>
                        <w:pStyle w:val="ListParagraph"/>
                        <w:numPr>
                          <w:ilvl w:val="0"/>
                          <w:numId w:val="50"/>
                        </w:numPr>
                        <w:bidi/>
                        <w:spacing w:after="0" w:line="240" w:lineRule="auto"/>
                        <w:rPr>
                          <w:rFonts w:eastAsia="Times New Roman"/>
                          <w:color w:val="732281"/>
                          <w:sz w:val="31"/>
                          <w:rtl/>
                        </w:rPr>
                      </w:pPr>
                      <w:r>
                        <w:rPr>
                          <w:rFonts w:hint="cs"/>
                          <w:color w:val="000000" w:themeColor="text1"/>
                          <w:sz w:val="26"/>
                          <w:szCs w:val="26"/>
                          <w:rtl/>
                        </w:rPr>
                        <w:t>إصبعي الإبهام</w:t>
                      </w:r>
                    </w:p>
                    <w:p w14:paraId="4EE256C1" w14:textId="77777777" w:rsidR="00457CE9" w:rsidRDefault="00457CE9" w:rsidP="002A6185">
                      <w:pPr>
                        <w:pStyle w:val="ListParagraph"/>
                        <w:numPr>
                          <w:ilvl w:val="0"/>
                          <w:numId w:val="50"/>
                        </w:numPr>
                        <w:bidi/>
                        <w:spacing w:after="0" w:line="240" w:lineRule="auto"/>
                        <w:rPr>
                          <w:rFonts w:eastAsia="Times New Roman"/>
                          <w:color w:val="732281"/>
                          <w:sz w:val="31"/>
                          <w:rtl/>
                        </w:rPr>
                      </w:pPr>
                      <w:r>
                        <w:rPr>
                          <w:rFonts w:hint="cs"/>
                          <w:color w:val="000000" w:themeColor="text1"/>
                          <w:sz w:val="26"/>
                          <w:szCs w:val="26"/>
                          <w:rtl/>
                        </w:rPr>
                        <w:t>الذراعين</w:t>
                      </w:r>
                    </w:p>
                    <w:p w14:paraId="5C271A6E" w14:textId="77777777" w:rsidR="00457CE9" w:rsidRDefault="00457CE9" w:rsidP="002A6185">
                      <w:pPr>
                        <w:pStyle w:val="ListParagraph"/>
                        <w:numPr>
                          <w:ilvl w:val="0"/>
                          <w:numId w:val="50"/>
                        </w:numPr>
                        <w:bidi/>
                        <w:spacing w:after="0" w:line="240" w:lineRule="auto"/>
                        <w:rPr>
                          <w:rFonts w:eastAsia="Times New Roman"/>
                          <w:color w:val="732281"/>
                          <w:sz w:val="31"/>
                          <w:rtl/>
                        </w:rPr>
                      </w:pPr>
                      <w:r>
                        <w:rPr>
                          <w:rFonts w:hint="cs"/>
                          <w:color w:val="000000" w:themeColor="text1"/>
                          <w:sz w:val="26"/>
                          <w:szCs w:val="26"/>
                          <w:rtl/>
                        </w:rPr>
                        <w:t>بين الأصابع</w:t>
                      </w:r>
                    </w:p>
                    <w:p w14:paraId="632DD283" w14:textId="77777777" w:rsidR="00457CE9" w:rsidRDefault="00457CE9" w:rsidP="00D630B3">
                      <w:pPr>
                        <w:bidi/>
                        <w:rPr>
                          <w:rFonts w:eastAsiaTheme="minorEastAsia"/>
                          <w:rtl/>
                        </w:rPr>
                      </w:pPr>
                      <w:r>
                        <w:rPr>
                          <w:rFonts w:hint="cs"/>
                          <w:color w:val="000000" w:themeColor="text1"/>
                          <w:sz w:val="30"/>
                          <w:szCs w:val="30"/>
                          <w:rtl/>
                        </w:rPr>
                        <w:t>من الذي قد يكون في خطر نتيجة عدم غسل يديك غسلًا صحيحًا؟ (نقطة واحدة)</w:t>
                      </w:r>
                    </w:p>
                    <w:p w14:paraId="6FF1E2A6" w14:textId="77777777" w:rsidR="00457CE9" w:rsidRDefault="00457CE9" w:rsidP="002A6185">
                      <w:pPr>
                        <w:pStyle w:val="ListParagraph"/>
                        <w:numPr>
                          <w:ilvl w:val="0"/>
                          <w:numId w:val="51"/>
                        </w:numPr>
                        <w:bidi/>
                        <w:spacing w:after="0" w:line="240" w:lineRule="auto"/>
                        <w:rPr>
                          <w:rFonts w:eastAsia="Times New Roman"/>
                          <w:color w:val="732281"/>
                          <w:sz w:val="31"/>
                          <w:rtl/>
                        </w:rPr>
                      </w:pPr>
                      <w:r>
                        <w:rPr>
                          <w:rFonts w:hint="cs"/>
                          <w:color w:val="000000" w:themeColor="text1"/>
                          <w:sz w:val="26"/>
                          <w:szCs w:val="26"/>
                          <w:rtl/>
                        </w:rPr>
                        <w:t>أنت</w:t>
                      </w:r>
                    </w:p>
                    <w:p w14:paraId="2D90EC32" w14:textId="77777777" w:rsidR="00457CE9" w:rsidRDefault="00457CE9" w:rsidP="002A6185">
                      <w:pPr>
                        <w:pStyle w:val="ListParagraph"/>
                        <w:numPr>
                          <w:ilvl w:val="0"/>
                          <w:numId w:val="51"/>
                        </w:numPr>
                        <w:bidi/>
                        <w:spacing w:after="0" w:line="240" w:lineRule="auto"/>
                        <w:rPr>
                          <w:rFonts w:eastAsia="Times New Roman"/>
                          <w:color w:val="732281"/>
                          <w:sz w:val="31"/>
                          <w:rtl/>
                        </w:rPr>
                      </w:pPr>
                      <w:r>
                        <w:rPr>
                          <w:rFonts w:hint="cs"/>
                          <w:color w:val="000000" w:themeColor="text1"/>
                          <w:sz w:val="26"/>
                          <w:szCs w:val="26"/>
                          <w:rtl/>
                        </w:rPr>
                        <w:t>أسرتك</w:t>
                      </w:r>
                    </w:p>
                    <w:p w14:paraId="2BC2179A" w14:textId="77777777" w:rsidR="00457CE9" w:rsidRDefault="00457CE9" w:rsidP="002A6185">
                      <w:pPr>
                        <w:pStyle w:val="ListParagraph"/>
                        <w:numPr>
                          <w:ilvl w:val="0"/>
                          <w:numId w:val="51"/>
                        </w:numPr>
                        <w:bidi/>
                        <w:spacing w:after="0" w:line="240" w:lineRule="auto"/>
                        <w:rPr>
                          <w:rFonts w:eastAsia="Times New Roman"/>
                          <w:color w:val="732281"/>
                          <w:sz w:val="31"/>
                          <w:rtl/>
                        </w:rPr>
                      </w:pPr>
                      <w:r>
                        <w:rPr>
                          <w:rFonts w:hint="cs"/>
                          <w:color w:val="000000" w:themeColor="text1"/>
                          <w:sz w:val="26"/>
                          <w:szCs w:val="26"/>
                          <w:rtl/>
                        </w:rPr>
                        <w:t>أصدقائك</w:t>
                      </w:r>
                    </w:p>
                    <w:p w14:paraId="501035D4" w14:textId="77777777" w:rsidR="00457CE9" w:rsidRDefault="00457CE9" w:rsidP="002A6185">
                      <w:pPr>
                        <w:pStyle w:val="ListParagraph"/>
                        <w:numPr>
                          <w:ilvl w:val="0"/>
                          <w:numId w:val="51"/>
                        </w:numPr>
                        <w:bidi/>
                        <w:spacing w:after="0" w:line="240" w:lineRule="auto"/>
                        <w:rPr>
                          <w:rFonts w:eastAsia="Times New Roman"/>
                          <w:color w:val="732281"/>
                          <w:sz w:val="31"/>
                          <w:rtl/>
                        </w:rPr>
                      </w:pPr>
                      <w:r>
                        <w:rPr>
                          <w:rFonts w:hint="cs"/>
                          <w:color w:val="000000" w:themeColor="text1"/>
                          <w:sz w:val="26"/>
                          <w:szCs w:val="26"/>
                          <w:rtl/>
                        </w:rPr>
                        <w:t>جميع ما سبق</w:t>
                      </w:r>
                    </w:p>
                  </w:txbxContent>
                </v:textbox>
                <w10:anchorlock/>
              </v:shape>
            </w:pict>
          </mc:Fallback>
        </mc:AlternateContent>
      </w:r>
      <w:r>
        <w:rPr>
          <w:rFonts w:hint="cs"/>
          <w:noProof/>
          <w:rtl/>
          <w:lang w:val="en-US" w:bidi="ar-SA"/>
        </w:rPr>
        <mc:AlternateContent>
          <mc:Choice Requires="wps">
            <w:drawing>
              <wp:inline distT="0" distB="0" distL="0" distR="0" wp14:anchorId="07970639" wp14:editId="50B319DE">
                <wp:extent cx="2799715" cy="7175500"/>
                <wp:effectExtent l="0" t="0" r="0" b="0"/>
                <wp:docPr id="2724"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175500"/>
                        </a:xfrm>
                        <a:prstGeom prst="rect">
                          <a:avLst/>
                        </a:prstGeom>
                        <a:noFill/>
                      </wps:spPr>
                      <wps:txbx>
                        <w:txbxContent>
                          <w:p w14:paraId="77BA7159" w14:textId="77777777" w:rsidR="00457CE9" w:rsidRDefault="00457CE9" w:rsidP="00D630B3">
                            <w:pPr>
                              <w:bidi/>
                              <w:rPr>
                                <w:rtl/>
                              </w:rPr>
                            </w:pPr>
                            <w:r>
                              <w:rPr>
                                <w:rFonts w:hint="cs"/>
                                <w:color w:val="000000" w:themeColor="text1"/>
                                <w:sz w:val="30"/>
                                <w:szCs w:val="30"/>
                                <w:rtl/>
                              </w:rPr>
                              <w:t>متى يجب أن نغسل أيدينا؟ (3 نقاط)</w:t>
                            </w:r>
                          </w:p>
                          <w:p w14:paraId="469B6C3A" w14:textId="77777777" w:rsidR="00457CE9" w:rsidRDefault="00457CE9" w:rsidP="002A6185">
                            <w:pPr>
                              <w:pStyle w:val="ListParagraph"/>
                              <w:numPr>
                                <w:ilvl w:val="0"/>
                                <w:numId w:val="52"/>
                              </w:numPr>
                              <w:bidi/>
                              <w:spacing w:after="0" w:line="240" w:lineRule="auto"/>
                              <w:rPr>
                                <w:rFonts w:eastAsia="Times New Roman"/>
                                <w:color w:val="732281"/>
                                <w:sz w:val="31"/>
                                <w:rtl/>
                              </w:rPr>
                            </w:pPr>
                            <w:r>
                              <w:rPr>
                                <w:rFonts w:hint="cs"/>
                                <w:color w:val="000000" w:themeColor="text1"/>
                                <w:sz w:val="26"/>
                                <w:szCs w:val="26"/>
                                <w:rtl/>
                              </w:rPr>
                              <w:t>بعد التربيت على حيوان أليف</w:t>
                            </w:r>
                          </w:p>
                          <w:p w14:paraId="5393C183" w14:textId="77777777" w:rsidR="00457CE9" w:rsidRDefault="00457CE9" w:rsidP="002A6185">
                            <w:pPr>
                              <w:pStyle w:val="ListParagraph"/>
                              <w:numPr>
                                <w:ilvl w:val="0"/>
                                <w:numId w:val="52"/>
                              </w:numPr>
                              <w:bidi/>
                              <w:spacing w:after="0" w:line="240" w:lineRule="auto"/>
                              <w:rPr>
                                <w:rFonts w:eastAsia="Times New Roman"/>
                                <w:color w:val="732281"/>
                                <w:sz w:val="31"/>
                                <w:rtl/>
                              </w:rPr>
                            </w:pPr>
                            <w:r>
                              <w:rPr>
                                <w:rFonts w:hint="cs"/>
                                <w:color w:val="000000" w:themeColor="text1"/>
                                <w:sz w:val="26"/>
                                <w:szCs w:val="26"/>
                                <w:rtl/>
                              </w:rPr>
                              <w:t>بعد العطس أو السعال</w:t>
                            </w:r>
                          </w:p>
                          <w:p w14:paraId="6673B3A0" w14:textId="77777777" w:rsidR="00457CE9" w:rsidRDefault="00457CE9" w:rsidP="002A6185">
                            <w:pPr>
                              <w:pStyle w:val="ListParagraph"/>
                              <w:numPr>
                                <w:ilvl w:val="0"/>
                                <w:numId w:val="52"/>
                              </w:numPr>
                              <w:bidi/>
                              <w:spacing w:after="0" w:line="240" w:lineRule="auto"/>
                              <w:rPr>
                                <w:rFonts w:eastAsia="Times New Roman"/>
                                <w:color w:val="732281"/>
                                <w:sz w:val="31"/>
                                <w:rtl/>
                              </w:rPr>
                            </w:pPr>
                            <w:r>
                              <w:rPr>
                                <w:rFonts w:hint="cs"/>
                                <w:color w:val="000000" w:themeColor="text1"/>
                                <w:sz w:val="26"/>
                                <w:szCs w:val="26"/>
                                <w:rtl/>
                              </w:rPr>
                              <w:t>بعد مشاهدة التلفاز</w:t>
                            </w:r>
                          </w:p>
                          <w:p w14:paraId="7FBEF6AF" w14:textId="77777777" w:rsidR="00457CE9" w:rsidRDefault="00457CE9" w:rsidP="002A6185">
                            <w:pPr>
                              <w:pStyle w:val="ListParagraph"/>
                              <w:numPr>
                                <w:ilvl w:val="0"/>
                                <w:numId w:val="52"/>
                              </w:numPr>
                              <w:bidi/>
                              <w:spacing w:after="0" w:line="240" w:lineRule="auto"/>
                              <w:rPr>
                                <w:rFonts w:eastAsia="Times New Roman"/>
                                <w:color w:val="732281"/>
                                <w:sz w:val="31"/>
                                <w:rtl/>
                              </w:rPr>
                            </w:pPr>
                            <w:r>
                              <w:rPr>
                                <w:rFonts w:hint="cs"/>
                                <w:color w:val="000000" w:themeColor="text1"/>
                                <w:sz w:val="26"/>
                                <w:szCs w:val="26"/>
                                <w:rtl/>
                              </w:rPr>
                              <w:t>بعد استخدام الحمام أو تغيير الحفاض المتسخ</w:t>
                            </w:r>
                          </w:p>
                          <w:p w14:paraId="1D64DF5B" w14:textId="68431907" w:rsidR="00457CE9" w:rsidRPr="00D348F7" w:rsidRDefault="00457CE9" w:rsidP="00D630B3">
                            <w:pPr>
                              <w:bidi/>
                              <w:rPr>
                                <w:rFonts w:eastAsiaTheme="minorEastAsia"/>
                                <w:rtl/>
                              </w:rPr>
                            </w:pPr>
                            <w:r>
                              <w:rPr>
                                <w:rFonts w:hint="cs"/>
                                <w:color w:val="000000" w:themeColor="text1"/>
                                <w:sz w:val="30"/>
                                <w:szCs w:val="30"/>
                                <w:rtl/>
                              </w:rPr>
                              <w:t>كيف يمكنك منع انتشار الميكروبات الضارة؟ (نقطتين)</w:t>
                            </w:r>
                          </w:p>
                          <w:p w14:paraId="41D96573" w14:textId="77777777" w:rsidR="00457CE9" w:rsidRDefault="00457CE9" w:rsidP="002A6185">
                            <w:pPr>
                              <w:pStyle w:val="ListParagraph"/>
                              <w:numPr>
                                <w:ilvl w:val="0"/>
                                <w:numId w:val="53"/>
                              </w:numPr>
                              <w:bidi/>
                              <w:spacing w:after="0" w:line="240" w:lineRule="auto"/>
                              <w:rPr>
                                <w:rFonts w:eastAsia="Times New Roman"/>
                                <w:color w:val="732281"/>
                                <w:sz w:val="34"/>
                                <w:rtl/>
                              </w:rPr>
                            </w:pPr>
                            <w:r>
                              <w:rPr>
                                <w:rFonts w:hint="cs"/>
                                <w:color w:val="000000" w:themeColor="text1"/>
                                <w:sz w:val="28"/>
                                <w:szCs w:val="28"/>
                                <w:rtl/>
                              </w:rPr>
                              <w:t>لا تفعل شيئًا</w:t>
                            </w:r>
                          </w:p>
                          <w:p w14:paraId="4C15B9E1" w14:textId="77777777" w:rsidR="00457CE9" w:rsidRDefault="00457CE9" w:rsidP="002A6185">
                            <w:pPr>
                              <w:pStyle w:val="ListParagraph"/>
                              <w:numPr>
                                <w:ilvl w:val="0"/>
                                <w:numId w:val="53"/>
                              </w:numPr>
                              <w:bidi/>
                              <w:spacing w:after="0" w:line="240" w:lineRule="auto"/>
                              <w:rPr>
                                <w:rFonts w:eastAsia="Times New Roman"/>
                                <w:color w:val="732281"/>
                                <w:sz w:val="34"/>
                                <w:rtl/>
                              </w:rPr>
                            </w:pPr>
                            <w:r>
                              <w:rPr>
                                <w:rFonts w:hint="cs"/>
                                <w:color w:val="000000" w:themeColor="text1"/>
                                <w:sz w:val="28"/>
                                <w:szCs w:val="28"/>
                                <w:rtl/>
                              </w:rPr>
                              <w:t>اغسل يديك بالماء</w:t>
                            </w:r>
                          </w:p>
                          <w:p w14:paraId="7888C30D" w14:textId="77777777" w:rsidR="00457CE9" w:rsidRDefault="00457CE9" w:rsidP="002A6185">
                            <w:pPr>
                              <w:pStyle w:val="ListParagraph"/>
                              <w:numPr>
                                <w:ilvl w:val="0"/>
                                <w:numId w:val="53"/>
                              </w:numPr>
                              <w:bidi/>
                              <w:spacing w:after="0" w:line="240" w:lineRule="auto"/>
                              <w:rPr>
                                <w:rFonts w:eastAsia="Times New Roman"/>
                                <w:color w:val="732281"/>
                                <w:sz w:val="34"/>
                                <w:rtl/>
                              </w:rPr>
                            </w:pPr>
                            <w:r>
                              <w:rPr>
                                <w:rFonts w:hint="cs"/>
                                <w:color w:val="000000" w:themeColor="text1"/>
                                <w:sz w:val="28"/>
                                <w:szCs w:val="28"/>
                                <w:rtl/>
                              </w:rPr>
                              <w:t>استخدم معقم اليدين في حالة عدم توفر الماء والصابون</w:t>
                            </w:r>
                          </w:p>
                          <w:p w14:paraId="31AFD384" w14:textId="77777777" w:rsidR="00457CE9" w:rsidRDefault="00457CE9" w:rsidP="002A6185">
                            <w:pPr>
                              <w:pStyle w:val="ListParagraph"/>
                              <w:numPr>
                                <w:ilvl w:val="0"/>
                                <w:numId w:val="53"/>
                              </w:numPr>
                              <w:bidi/>
                              <w:spacing w:after="0" w:line="240" w:lineRule="auto"/>
                              <w:rPr>
                                <w:rFonts w:eastAsia="Times New Roman"/>
                                <w:color w:val="732281"/>
                                <w:sz w:val="34"/>
                                <w:rtl/>
                              </w:rPr>
                            </w:pPr>
                            <w:r>
                              <w:rPr>
                                <w:rFonts w:hint="cs"/>
                                <w:color w:val="000000" w:themeColor="text1"/>
                                <w:sz w:val="28"/>
                                <w:szCs w:val="28"/>
                                <w:rtl/>
                              </w:rPr>
                              <w:t>اغسل يديك بالماء الجاري والصابون</w:t>
                            </w:r>
                          </w:p>
                          <w:p w14:paraId="41524A4A" w14:textId="77777777" w:rsidR="00457CE9" w:rsidRDefault="00457CE9" w:rsidP="00D630B3">
                            <w:pPr>
                              <w:bidi/>
                              <w:rPr>
                                <w:rFonts w:eastAsiaTheme="minorEastAsia"/>
                                <w:rtl/>
                              </w:rPr>
                            </w:pPr>
                            <w:r>
                              <w:rPr>
                                <w:rFonts w:hint="cs"/>
                                <w:color w:val="000000" w:themeColor="text1"/>
                                <w:sz w:val="30"/>
                                <w:szCs w:val="30"/>
                                <w:rtl/>
                              </w:rPr>
                              <w:t>يجب علينا القيام بما يلي بعد العطس في منديل خاص بنا: (نقطتين)</w:t>
                            </w:r>
                          </w:p>
                          <w:p w14:paraId="0CF8E2D6" w14:textId="77777777" w:rsidR="00457CE9" w:rsidRDefault="00457CE9" w:rsidP="002A6185">
                            <w:pPr>
                              <w:pStyle w:val="ListParagraph"/>
                              <w:numPr>
                                <w:ilvl w:val="0"/>
                                <w:numId w:val="54"/>
                              </w:numPr>
                              <w:bidi/>
                              <w:spacing w:after="0" w:line="240" w:lineRule="auto"/>
                              <w:rPr>
                                <w:rFonts w:eastAsia="Times New Roman"/>
                                <w:color w:val="732281"/>
                                <w:sz w:val="31"/>
                                <w:rtl/>
                              </w:rPr>
                            </w:pPr>
                            <w:r>
                              <w:rPr>
                                <w:rFonts w:hint="cs"/>
                                <w:color w:val="000000" w:themeColor="text1"/>
                                <w:sz w:val="26"/>
                                <w:szCs w:val="26"/>
                                <w:rtl/>
                              </w:rPr>
                              <w:t>غسل أيدينا على الفور</w:t>
                            </w:r>
                          </w:p>
                          <w:p w14:paraId="4322D913" w14:textId="77777777" w:rsidR="00457CE9" w:rsidRDefault="00457CE9" w:rsidP="002A6185">
                            <w:pPr>
                              <w:pStyle w:val="ListParagraph"/>
                              <w:numPr>
                                <w:ilvl w:val="0"/>
                                <w:numId w:val="54"/>
                              </w:numPr>
                              <w:bidi/>
                              <w:spacing w:after="0" w:line="240" w:lineRule="auto"/>
                              <w:rPr>
                                <w:rFonts w:eastAsia="Times New Roman"/>
                                <w:color w:val="732281"/>
                                <w:sz w:val="31"/>
                                <w:rtl/>
                              </w:rPr>
                            </w:pPr>
                            <w:r>
                              <w:rPr>
                                <w:rFonts w:hint="cs"/>
                                <w:color w:val="000000" w:themeColor="text1"/>
                                <w:sz w:val="26"/>
                                <w:szCs w:val="26"/>
                                <w:rtl/>
                              </w:rPr>
                              <w:t>تجفيف أيدينا في ملابسنا</w:t>
                            </w:r>
                          </w:p>
                          <w:p w14:paraId="2AEE839F" w14:textId="77777777" w:rsidR="00457CE9" w:rsidRDefault="00457CE9" w:rsidP="002A6185">
                            <w:pPr>
                              <w:pStyle w:val="ListParagraph"/>
                              <w:numPr>
                                <w:ilvl w:val="0"/>
                                <w:numId w:val="54"/>
                              </w:numPr>
                              <w:bidi/>
                              <w:spacing w:after="0" w:line="240" w:lineRule="auto"/>
                              <w:rPr>
                                <w:rFonts w:eastAsia="Times New Roman"/>
                                <w:color w:val="732281"/>
                                <w:sz w:val="31"/>
                                <w:rtl/>
                              </w:rPr>
                            </w:pPr>
                            <w:r>
                              <w:rPr>
                                <w:rFonts w:hint="cs"/>
                                <w:color w:val="000000" w:themeColor="text1"/>
                                <w:sz w:val="26"/>
                                <w:szCs w:val="26"/>
                                <w:rtl/>
                              </w:rPr>
                              <w:t>تناول المضادات الحيوية</w:t>
                            </w:r>
                          </w:p>
                          <w:p w14:paraId="1B3C3CD0" w14:textId="77777777" w:rsidR="00457CE9" w:rsidRDefault="00457CE9" w:rsidP="002A6185">
                            <w:pPr>
                              <w:pStyle w:val="ListParagraph"/>
                              <w:numPr>
                                <w:ilvl w:val="0"/>
                                <w:numId w:val="54"/>
                              </w:numPr>
                              <w:bidi/>
                              <w:spacing w:after="0" w:line="240" w:lineRule="auto"/>
                              <w:rPr>
                                <w:rFonts w:eastAsia="Times New Roman"/>
                                <w:color w:val="732281"/>
                                <w:sz w:val="31"/>
                                <w:rtl/>
                              </w:rPr>
                            </w:pPr>
                            <w:r>
                              <w:rPr>
                                <w:rFonts w:hint="cs"/>
                                <w:color w:val="000000" w:themeColor="text1"/>
                                <w:sz w:val="26"/>
                                <w:szCs w:val="26"/>
                                <w:rtl/>
                              </w:rPr>
                              <w:t>وضع المنديل مباشرة في سلة المهملات</w:t>
                            </w:r>
                          </w:p>
                          <w:p w14:paraId="70F5A710" w14:textId="77777777" w:rsidR="00457CE9" w:rsidRDefault="00457CE9" w:rsidP="00D630B3">
                            <w:pPr>
                              <w:bidi/>
                              <w:rPr>
                                <w:rFonts w:eastAsiaTheme="minorEastAsia"/>
                                <w:rtl/>
                              </w:rPr>
                            </w:pPr>
                            <w:r>
                              <w:rPr>
                                <w:rFonts w:hint="cs"/>
                                <w:color w:val="000000" w:themeColor="text1"/>
                                <w:sz w:val="30"/>
                                <w:szCs w:val="30"/>
                                <w:rtl/>
                              </w:rPr>
                              <w:t>كم المدة التي يجب أن نستغرقها في غسل أيدينا؟ (نقطة واحدة)</w:t>
                            </w:r>
                          </w:p>
                          <w:p w14:paraId="1B171729" w14:textId="77777777" w:rsidR="00457CE9" w:rsidRDefault="00457CE9" w:rsidP="002A6185">
                            <w:pPr>
                              <w:pStyle w:val="ListParagraph"/>
                              <w:numPr>
                                <w:ilvl w:val="0"/>
                                <w:numId w:val="55"/>
                              </w:numPr>
                              <w:bidi/>
                              <w:spacing w:after="0" w:line="240" w:lineRule="auto"/>
                              <w:rPr>
                                <w:rFonts w:eastAsia="Times New Roman"/>
                                <w:color w:val="732281"/>
                                <w:sz w:val="31"/>
                                <w:rtl/>
                              </w:rPr>
                            </w:pPr>
                            <w:r>
                              <w:rPr>
                                <w:rFonts w:hint="cs"/>
                                <w:color w:val="000000" w:themeColor="text1"/>
                                <w:sz w:val="26"/>
                                <w:szCs w:val="26"/>
                                <w:rtl/>
                              </w:rPr>
                              <w:t>10 ثوان</w:t>
                            </w:r>
                          </w:p>
                          <w:p w14:paraId="5FE04D98" w14:textId="77777777" w:rsidR="00457CE9" w:rsidRDefault="00457CE9" w:rsidP="002A6185">
                            <w:pPr>
                              <w:pStyle w:val="ListParagraph"/>
                              <w:numPr>
                                <w:ilvl w:val="0"/>
                                <w:numId w:val="55"/>
                              </w:numPr>
                              <w:bidi/>
                              <w:spacing w:after="0" w:line="240" w:lineRule="auto"/>
                              <w:rPr>
                                <w:rFonts w:eastAsia="Times New Roman"/>
                                <w:color w:val="732281"/>
                                <w:sz w:val="31"/>
                                <w:rtl/>
                              </w:rPr>
                            </w:pPr>
                            <w:r>
                              <w:rPr>
                                <w:rFonts w:hint="cs"/>
                                <w:color w:val="000000" w:themeColor="text1"/>
                                <w:sz w:val="26"/>
                                <w:szCs w:val="26"/>
                                <w:rtl/>
                              </w:rPr>
                              <w:t>20 ثانية (بطول مدة غناء أغنية عيد ميلاد سعيد مرتين)</w:t>
                            </w:r>
                          </w:p>
                          <w:p w14:paraId="3B0DA7EC" w14:textId="77777777" w:rsidR="00457CE9" w:rsidRDefault="00457CE9" w:rsidP="002A6185">
                            <w:pPr>
                              <w:pStyle w:val="ListParagraph"/>
                              <w:numPr>
                                <w:ilvl w:val="0"/>
                                <w:numId w:val="55"/>
                              </w:numPr>
                              <w:bidi/>
                              <w:spacing w:after="0" w:line="240" w:lineRule="auto"/>
                              <w:rPr>
                                <w:rFonts w:eastAsia="Times New Roman"/>
                                <w:color w:val="732281"/>
                                <w:sz w:val="31"/>
                                <w:rtl/>
                              </w:rPr>
                            </w:pPr>
                            <w:r>
                              <w:rPr>
                                <w:rFonts w:hint="cs"/>
                                <w:color w:val="000000" w:themeColor="text1"/>
                                <w:sz w:val="26"/>
                                <w:szCs w:val="26"/>
                                <w:rtl/>
                              </w:rPr>
                              <w:t>دقيقة واحدة</w:t>
                            </w:r>
                          </w:p>
                          <w:p w14:paraId="15EFCB33" w14:textId="77777777" w:rsidR="00457CE9" w:rsidRDefault="00457CE9" w:rsidP="002A6185">
                            <w:pPr>
                              <w:pStyle w:val="ListParagraph"/>
                              <w:numPr>
                                <w:ilvl w:val="0"/>
                                <w:numId w:val="55"/>
                              </w:numPr>
                              <w:bidi/>
                              <w:spacing w:after="0" w:line="240" w:lineRule="auto"/>
                              <w:rPr>
                                <w:rFonts w:eastAsia="Times New Roman"/>
                                <w:color w:val="732281"/>
                                <w:sz w:val="31"/>
                                <w:rtl/>
                              </w:rPr>
                            </w:pPr>
                            <w:r>
                              <w:rPr>
                                <w:rFonts w:hint="cs"/>
                                <w:color w:val="000000" w:themeColor="text1"/>
                                <w:sz w:val="26"/>
                                <w:szCs w:val="26"/>
                                <w:rtl/>
                              </w:rPr>
                              <w:t>5 دقائق</w:t>
                            </w:r>
                          </w:p>
                        </w:txbxContent>
                      </wps:txbx>
                      <wps:bodyPr wrap="square" rtlCol="0">
                        <a:noAutofit/>
                      </wps:bodyPr>
                    </wps:wsp>
                  </a:graphicData>
                </a:graphic>
              </wp:inline>
            </w:drawing>
          </mc:Choice>
          <mc:Fallback xmlns="">
            <w:pict>
              <v:shape w14:anchorId="07970639" id="TextBox 10" o:spid="_x0000_s1675"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g3hwEAAPMCAAAOAAAAZHJzL2Uyb0RvYy54bWysUsFuGyEQvVfKPyDu9a6tuk5WXkdto/QS&#10;tZXSfgBmwYu0MGQGe9d/nwE7dtXeql4GmIE3771hfT/5QRwMkoPQyvmslsIEDZ0Lu1b++vn4/lYK&#10;Sip0aoBgWnk0JO83N+/WY2zMAnoYOoOCQQI1Y2xln1Jsqop0b7yiGUQTuGgBvUp8xF3VoRoZ3Q/V&#10;oq4/ViNgFxG0IeLsw6koNwXfWqPTd2vJJDG0krmlErHEbY7VZq2aHarYO32mof6BhVcucNML1INK&#10;SuzR/QXlnUYgsGmmwVdgrdOmaGA18/oPNc+9iqZoYXMoXmyi/wervx2e4w8UafoMEw8wGzJGaoiT&#10;Wc9k0eeVmQqus4XHi21mSkJzcrG6u1vNl1Jorq3mq+WyLsZW1+cRKX014EXetBJ5LsUudXiixC35&#10;6tuV3C3AoxuGnL9yybs0bSfhulZ+WN6+Md1Cd2QBI8+wlfSyV2ikwDR8gTLyE9ynfQLrSqeMc3pz&#10;hmdnC4HzL8ij+/1cbl3/6uYVAAD//wMAUEsDBBQABgAIAAAAIQBNmjA62wAAAAYBAAAPAAAAZHJz&#10;L2Rvd25yZXYueG1sTI/NTsMwEITvSH0Haytxo3ZLQDTEqSoQVxDlR+K2jbdJRLyOYrcJb8/CBS4j&#10;rWY0822xmXynTjTENrCF5cKAIq6Ca7m28PrycHEDKiZkh11gsvBFETbl7KzA3IWRn+m0S7WSEo45&#10;WmhS6nOtY9WQx7gIPbF4hzB4THIOtXYDjlLuO70y5lp7bFkWGuzprqHqc3f0Ft4eDx/vmXmq7/1V&#10;P4bJaPZrbe35fNregko0pb8w/OALOpTCtA9HdlF1FuSR9KviZZlZg9pLaHlpDOiy0P/xy28AAAD/&#10;/wMAUEsBAi0AFAAGAAgAAAAhALaDOJL+AAAA4QEAABMAAAAAAAAAAAAAAAAAAAAAAFtDb250ZW50&#10;X1R5cGVzXS54bWxQSwECLQAUAAYACAAAACEAOP0h/9YAAACUAQAACwAAAAAAAAAAAAAAAAAvAQAA&#10;X3JlbHMvLnJlbHNQSwECLQAUAAYACAAAACEAq0/4N4cBAADzAgAADgAAAAAAAAAAAAAAAAAuAgAA&#10;ZHJzL2Uyb0RvYy54bWxQSwECLQAUAAYACAAAACEATZowOtsAAAAGAQAADwAAAAAAAAAAAAAAAADh&#10;AwAAZHJzL2Rvd25yZXYueG1sUEsFBgAAAAAEAAQA8wAAAOkEAAAAAA==&#10;" filled="f" stroked="f">
                <v:textbox>
                  <w:txbxContent>
                    <w:p w14:paraId="77BA7159" w14:textId="77777777" w:rsidR="00457CE9" w:rsidRDefault="00457CE9" w:rsidP="00D630B3">
                      <w:pPr>
                        <w:bidi/>
                        <w:rPr>
                          <w:rtl/>
                        </w:rPr>
                      </w:pPr>
                      <w:r>
                        <w:rPr>
                          <w:rFonts w:hint="cs"/>
                          <w:color w:val="000000" w:themeColor="text1"/>
                          <w:sz w:val="30"/>
                          <w:szCs w:val="30"/>
                          <w:rtl/>
                        </w:rPr>
                        <w:t>متى يجب أن نغسل أيدينا؟ (3 نقاط)</w:t>
                      </w:r>
                    </w:p>
                    <w:p w14:paraId="469B6C3A" w14:textId="77777777" w:rsidR="00457CE9" w:rsidRDefault="00457CE9" w:rsidP="002A6185">
                      <w:pPr>
                        <w:pStyle w:val="ListParagraph"/>
                        <w:numPr>
                          <w:ilvl w:val="0"/>
                          <w:numId w:val="52"/>
                        </w:numPr>
                        <w:bidi/>
                        <w:spacing w:after="0" w:line="240" w:lineRule="auto"/>
                        <w:rPr>
                          <w:rFonts w:eastAsia="Times New Roman"/>
                          <w:color w:val="732281"/>
                          <w:sz w:val="31"/>
                          <w:rtl/>
                        </w:rPr>
                      </w:pPr>
                      <w:r>
                        <w:rPr>
                          <w:rFonts w:hint="cs"/>
                          <w:color w:val="000000" w:themeColor="text1"/>
                          <w:sz w:val="26"/>
                          <w:szCs w:val="26"/>
                          <w:rtl/>
                        </w:rPr>
                        <w:t>بعد التربيت على حيوان أليف</w:t>
                      </w:r>
                    </w:p>
                    <w:p w14:paraId="5393C183" w14:textId="77777777" w:rsidR="00457CE9" w:rsidRDefault="00457CE9" w:rsidP="002A6185">
                      <w:pPr>
                        <w:pStyle w:val="ListParagraph"/>
                        <w:numPr>
                          <w:ilvl w:val="0"/>
                          <w:numId w:val="52"/>
                        </w:numPr>
                        <w:bidi/>
                        <w:spacing w:after="0" w:line="240" w:lineRule="auto"/>
                        <w:rPr>
                          <w:rFonts w:eastAsia="Times New Roman"/>
                          <w:color w:val="732281"/>
                          <w:sz w:val="31"/>
                          <w:rtl/>
                        </w:rPr>
                      </w:pPr>
                      <w:r>
                        <w:rPr>
                          <w:rFonts w:hint="cs"/>
                          <w:color w:val="000000" w:themeColor="text1"/>
                          <w:sz w:val="26"/>
                          <w:szCs w:val="26"/>
                          <w:rtl/>
                        </w:rPr>
                        <w:t>بعد العطس أو السعال</w:t>
                      </w:r>
                    </w:p>
                    <w:p w14:paraId="6673B3A0" w14:textId="77777777" w:rsidR="00457CE9" w:rsidRDefault="00457CE9" w:rsidP="002A6185">
                      <w:pPr>
                        <w:pStyle w:val="ListParagraph"/>
                        <w:numPr>
                          <w:ilvl w:val="0"/>
                          <w:numId w:val="52"/>
                        </w:numPr>
                        <w:bidi/>
                        <w:spacing w:after="0" w:line="240" w:lineRule="auto"/>
                        <w:rPr>
                          <w:rFonts w:eastAsia="Times New Roman"/>
                          <w:color w:val="732281"/>
                          <w:sz w:val="31"/>
                          <w:rtl/>
                        </w:rPr>
                      </w:pPr>
                      <w:r>
                        <w:rPr>
                          <w:rFonts w:hint="cs"/>
                          <w:color w:val="000000" w:themeColor="text1"/>
                          <w:sz w:val="26"/>
                          <w:szCs w:val="26"/>
                          <w:rtl/>
                        </w:rPr>
                        <w:t>بعد مشاهدة التلفاز</w:t>
                      </w:r>
                    </w:p>
                    <w:p w14:paraId="7FBEF6AF" w14:textId="77777777" w:rsidR="00457CE9" w:rsidRDefault="00457CE9" w:rsidP="002A6185">
                      <w:pPr>
                        <w:pStyle w:val="ListParagraph"/>
                        <w:numPr>
                          <w:ilvl w:val="0"/>
                          <w:numId w:val="52"/>
                        </w:numPr>
                        <w:bidi/>
                        <w:spacing w:after="0" w:line="240" w:lineRule="auto"/>
                        <w:rPr>
                          <w:rFonts w:eastAsia="Times New Roman"/>
                          <w:color w:val="732281"/>
                          <w:sz w:val="31"/>
                          <w:rtl/>
                        </w:rPr>
                      </w:pPr>
                      <w:r>
                        <w:rPr>
                          <w:rFonts w:hint="cs"/>
                          <w:color w:val="000000" w:themeColor="text1"/>
                          <w:sz w:val="26"/>
                          <w:szCs w:val="26"/>
                          <w:rtl/>
                        </w:rPr>
                        <w:t>بعد استخدام الحمام أو تغيير الحفاض المتسخ</w:t>
                      </w:r>
                    </w:p>
                    <w:p w14:paraId="1D64DF5B" w14:textId="68431907" w:rsidR="00457CE9" w:rsidRPr="00D348F7" w:rsidRDefault="00457CE9" w:rsidP="00D630B3">
                      <w:pPr>
                        <w:bidi/>
                        <w:rPr>
                          <w:rFonts w:eastAsiaTheme="minorEastAsia"/>
                          <w:rtl/>
                        </w:rPr>
                      </w:pPr>
                      <w:r>
                        <w:rPr>
                          <w:rFonts w:hint="cs"/>
                          <w:color w:val="000000" w:themeColor="text1"/>
                          <w:sz w:val="30"/>
                          <w:szCs w:val="30"/>
                          <w:rtl/>
                        </w:rPr>
                        <w:t>كيف يمكنك منع انتشار الميكروبات الضارة؟ (نقطتين)</w:t>
                      </w:r>
                    </w:p>
                    <w:p w14:paraId="41D96573" w14:textId="77777777" w:rsidR="00457CE9" w:rsidRDefault="00457CE9" w:rsidP="002A6185">
                      <w:pPr>
                        <w:pStyle w:val="ListParagraph"/>
                        <w:numPr>
                          <w:ilvl w:val="0"/>
                          <w:numId w:val="53"/>
                        </w:numPr>
                        <w:bidi/>
                        <w:spacing w:after="0" w:line="240" w:lineRule="auto"/>
                        <w:rPr>
                          <w:rFonts w:eastAsia="Times New Roman"/>
                          <w:color w:val="732281"/>
                          <w:sz w:val="34"/>
                          <w:rtl/>
                        </w:rPr>
                      </w:pPr>
                      <w:r>
                        <w:rPr>
                          <w:rFonts w:hint="cs"/>
                          <w:color w:val="000000" w:themeColor="text1"/>
                          <w:sz w:val="28"/>
                          <w:szCs w:val="28"/>
                          <w:rtl/>
                        </w:rPr>
                        <w:t>لا تفعل شيئًا</w:t>
                      </w:r>
                    </w:p>
                    <w:p w14:paraId="4C15B9E1" w14:textId="77777777" w:rsidR="00457CE9" w:rsidRDefault="00457CE9" w:rsidP="002A6185">
                      <w:pPr>
                        <w:pStyle w:val="ListParagraph"/>
                        <w:numPr>
                          <w:ilvl w:val="0"/>
                          <w:numId w:val="53"/>
                        </w:numPr>
                        <w:bidi/>
                        <w:spacing w:after="0" w:line="240" w:lineRule="auto"/>
                        <w:rPr>
                          <w:rFonts w:eastAsia="Times New Roman"/>
                          <w:color w:val="732281"/>
                          <w:sz w:val="34"/>
                          <w:rtl/>
                        </w:rPr>
                      </w:pPr>
                      <w:r>
                        <w:rPr>
                          <w:rFonts w:hint="cs"/>
                          <w:color w:val="000000" w:themeColor="text1"/>
                          <w:sz w:val="28"/>
                          <w:szCs w:val="28"/>
                          <w:rtl/>
                        </w:rPr>
                        <w:t>اغسل يديك بالماء</w:t>
                      </w:r>
                    </w:p>
                    <w:p w14:paraId="7888C30D" w14:textId="77777777" w:rsidR="00457CE9" w:rsidRDefault="00457CE9" w:rsidP="002A6185">
                      <w:pPr>
                        <w:pStyle w:val="ListParagraph"/>
                        <w:numPr>
                          <w:ilvl w:val="0"/>
                          <w:numId w:val="53"/>
                        </w:numPr>
                        <w:bidi/>
                        <w:spacing w:after="0" w:line="240" w:lineRule="auto"/>
                        <w:rPr>
                          <w:rFonts w:eastAsia="Times New Roman"/>
                          <w:color w:val="732281"/>
                          <w:sz w:val="34"/>
                          <w:rtl/>
                        </w:rPr>
                      </w:pPr>
                      <w:r>
                        <w:rPr>
                          <w:rFonts w:hint="cs"/>
                          <w:color w:val="000000" w:themeColor="text1"/>
                          <w:sz w:val="28"/>
                          <w:szCs w:val="28"/>
                          <w:rtl/>
                        </w:rPr>
                        <w:t>استخدم معقم اليدين في حالة عدم توفر الماء والصابون</w:t>
                      </w:r>
                    </w:p>
                    <w:p w14:paraId="31AFD384" w14:textId="77777777" w:rsidR="00457CE9" w:rsidRDefault="00457CE9" w:rsidP="002A6185">
                      <w:pPr>
                        <w:pStyle w:val="ListParagraph"/>
                        <w:numPr>
                          <w:ilvl w:val="0"/>
                          <w:numId w:val="53"/>
                        </w:numPr>
                        <w:bidi/>
                        <w:spacing w:after="0" w:line="240" w:lineRule="auto"/>
                        <w:rPr>
                          <w:rFonts w:eastAsia="Times New Roman"/>
                          <w:color w:val="732281"/>
                          <w:sz w:val="34"/>
                          <w:rtl/>
                        </w:rPr>
                      </w:pPr>
                      <w:r>
                        <w:rPr>
                          <w:rFonts w:hint="cs"/>
                          <w:color w:val="000000" w:themeColor="text1"/>
                          <w:sz w:val="28"/>
                          <w:szCs w:val="28"/>
                          <w:rtl/>
                        </w:rPr>
                        <w:t>اغسل يديك بالماء الجاري والصابون</w:t>
                      </w:r>
                    </w:p>
                    <w:p w14:paraId="41524A4A" w14:textId="77777777" w:rsidR="00457CE9" w:rsidRDefault="00457CE9" w:rsidP="00D630B3">
                      <w:pPr>
                        <w:bidi/>
                        <w:rPr>
                          <w:rFonts w:eastAsiaTheme="minorEastAsia"/>
                          <w:rtl/>
                        </w:rPr>
                      </w:pPr>
                      <w:r>
                        <w:rPr>
                          <w:rFonts w:hint="cs"/>
                          <w:color w:val="000000" w:themeColor="text1"/>
                          <w:sz w:val="30"/>
                          <w:szCs w:val="30"/>
                          <w:rtl/>
                        </w:rPr>
                        <w:t>يجب علينا القيام بما يلي بعد العطس في منديل خاص بنا: (نقطتين)</w:t>
                      </w:r>
                    </w:p>
                    <w:p w14:paraId="0CF8E2D6" w14:textId="77777777" w:rsidR="00457CE9" w:rsidRDefault="00457CE9" w:rsidP="002A6185">
                      <w:pPr>
                        <w:pStyle w:val="ListParagraph"/>
                        <w:numPr>
                          <w:ilvl w:val="0"/>
                          <w:numId w:val="54"/>
                        </w:numPr>
                        <w:bidi/>
                        <w:spacing w:after="0" w:line="240" w:lineRule="auto"/>
                        <w:rPr>
                          <w:rFonts w:eastAsia="Times New Roman"/>
                          <w:color w:val="732281"/>
                          <w:sz w:val="31"/>
                          <w:rtl/>
                        </w:rPr>
                      </w:pPr>
                      <w:r>
                        <w:rPr>
                          <w:rFonts w:hint="cs"/>
                          <w:color w:val="000000" w:themeColor="text1"/>
                          <w:sz w:val="26"/>
                          <w:szCs w:val="26"/>
                          <w:rtl/>
                        </w:rPr>
                        <w:t>غسل أيدينا على الفور</w:t>
                      </w:r>
                    </w:p>
                    <w:p w14:paraId="4322D913" w14:textId="77777777" w:rsidR="00457CE9" w:rsidRDefault="00457CE9" w:rsidP="002A6185">
                      <w:pPr>
                        <w:pStyle w:val="ListParagraph"/>
                        <w:numPr>
                          <w:ilvl w:val="0"/>
                          <w:numId w:val="54"/>
                        </w:numPr>
                        <w:bidi/>
                        <w:spacing w:after="0" w:line="240" w:lineRule="auto"/>
                        <w:rPr>
                          <w:rFonts w:eastAsia="Times New Roman"/>
                          <w:color w:val="732281"/>
                          <w:sz w:val="31"/>
                          <w:rtl/>
                        </w:rPr>
                      </w:pPr>
                      <w:r>
                        <w:rPr>
                          <w:rFonts w:hint="cs"/>
                          <w:color w:val="000000" w:themeColor="text1"/>
                          <w:sz w:val="26"/>
                          <w:szCs w:val="26"/>
                          <w:rtl/>
                        </w:rPr>
                        <w:t>تجفيف أيدينا في ملابسنا</w:t>
                      </w:r>
                    </w:p>
                    <w:p w14:paraId="2AEE839F" w14:textId="77777777" w:rsidR="00457CE9" w:rsidRDefault="00457CE9" w:rsidP="002A6185">
                      <w:pPr>
                        <w:pStyle w:val="ListParagraph"/>
                        <w:numPr>
                          <w:ilvl w:val="0"/>
                          <w:numId w:val="54"/>
                        </w:numPr>
                        <w:bidi/>
                        <w:spacing w:after="0" w:line="240" w:lineRule="auto"/>
                        <w:rPr>
                          <w:rFonts w:eastAsia="Times New Roman"/>
                          <w:color w:val="732281"/>
                          <w:sz w:val="31"/>
                          <w:rtl/>
                        </w:rPr>
                      </w:pPr>
                      <w:r>
                        <w:rPr>
                          <w:rFonts w:hint="cs"/>
                          <w:color w:val="000000" w:themeColor="text1"/>
                          <w:sz w:val="26"/>
                          <w:szCs w:val="26"/>
                          <w:rtl/>
                        </w:rPr>
                        <w:t>تناول المضادات الحيوية</w:t>
                      </w:r>
                    </w:p>
                    <w:p w14:paraId="1B3C3CD0" w14:textId="77777777" w:rsidR="00457CE9" w:rsidRDefault="00457CE9" w:rsidP="002A6185">
                      <w:pPr>
                        <w:pStyle w:val="ListParagraph"/>
                        <w:numPr>
                          <w:ilvl w:val="0"/>
                          <w:numId w:val="54"/>
                        </w:numPr>
                        <w:bidi/>
                        <w:spacing w:after="0" w:line="240" w:lineRule="auto"/>
                        <w:rPr>
                          <w:rFonts w:eastAsia="Times New Roman"/>
                          <w:color w:val="732281"/>
                          <w:sz w:val="31"/>
                          <w:rtl/>
                        </w:rPr>
                      </w:pPr>
                      <w:r>
                        <w:rPr>
                          <w:rFonts w:hint="cs"/>
                          <w:color w:val="000000" w:themeColor="text1"/>
                          <w:sz w:val="26"/>
                          <w:szCs w:val="26"/>
                          <w:rtl/>
                        </w:rPr>
                        <w:t>وضع المنديل مباشرة في سلة المهملات</w:t>
                      </w:r>
                    </w:p>
                    <w:p w14:paraId="70F5A710" w14:textId="77777777" w:rsidR="00457CE9" w:rsidRDefault="00457CE9" w:rsidP="00D630B3">
                      <w:pPr>
                        <w:bidi/>
                        <w:rPr>
                          <w:rFonts w:eastAsiaTheme="minorEastAsia"/>
                          <w:rtl/>
                        </w:rPr>
                      </w:pPr>
                      <w:r>
                        <w:rPr>
                          <w:rFonts w:hint="cs"/>
                          <w:color w:val="000000" w:themeColor="text1"/>
                          <w:sz w:val="30"/>
                          <w:szCs w:val="30"/>
                          <w:rtl/>
                        </w:rPr>
                        <w:t>كم المدة التي يجب أن نستغرقها في غسل أيدينا؟ (نقطة واحدة)</w:t>
                      </w:r>
                    </w:p>
                    <w:p w14:paraId="1B171729" w14:textId="77777777" w:rsidR="00457CE9" w:rsidRDefault="00457CE9" w:rsidP="002A6185">
                      <w:pPr>
                        <w:pStyle w:val="ListParagraph"/>
                        <w:numPr>
                          <w:ilvl w:val="0"/>
                          <w:numId w:val="55"/>
                        </w:numPr>
                        <w:bidi/>
                        <w:spacing w:after="0" w:line="240" w:lineRule="auto"/>
                        <w:rPr>
                          <w:rFonts w:eastAsia="Times New Roman"/>
                          <w:color w:val="732281"/>
                          <w:sz w:val="31"/>
                          <w:rtl/>
                        </w:rPr>
                      </w:pPr>
                      <w:r>
                        <w:rPr>
                          <w:rFonts w:hint="cs"/>
                          <w:color w:val="000000" w:themeColor="text1"/>
                          <w:sz w:val="26"/>
                          <w:szCs w:val="26"/>
                          <w:rtl/>
                        </w:rPr>
                        <w:t>10 ثوان</w:t>
                      </w:r>
                    </w:p>
                    <w:p w14:paraId="5FE04D98" w14:textId="77777777" w:rsidR="00457CE9" w:rsidRDefault="00457CE9" w:rsidP="002A6185">
                      <w:pPr>
                        <w:pStyle w:val="ListParagraph"/>
                        <w:numPr>
                          <w:ilvl w:val="0"/>
                          <w:numId w:val="55"/>
                        </w:numPr>
                        <w:bidi/>
                        <w:spacing w:after="0" w:line="240" w:lineRule="auto"/>
                        <w:rPr>
                          <w:rFonts w:eastAsia="Times New Roman"/>
                          <w:color w:val="732281"/>
                          <w:sz w:val="31"/>
                          <w:rtl/>
                        </w:rPr>
                      </w:pPr>
                      <w:r>
                        <w:rPr>
                          <w:rFonts w:hint="cs"/>
                          <w:color w:val="000000" w:themeColor="text1"/>
                          <w:sz w:val="26"/>
                          <w:szCs w:val="26"/>
                          <w:rtl/>
                        </w:rPr>
                        <w:t>20 ثانية (بطول مدة غناء أغنية عيد ميلاد سعيد مرتين)</w:t>
                      </w:r>
                    </w:p>
                    <w:p w14:paraId="3B0DA7EC" w14:textId="77777777" w:rsidR="00457CE9" w:rsidRDefault="00457CE9" w:rsidP="002A6185">
                      <w:pPr>
                        <w:pStyle w:val="ListParagraph"/>
                        <w:numPr>
                          <w:ilvl w:val="0"/>
                          <w:numId w:val="55"/>
                        </w:numPr>
                        <w:bidi/>
                        <w:spacing w:after="0" w:line="240" w:lineRule="auto"/>
                        <w:rPr>
                          <w:rFonts w:eastAsia="Times New Roman"/>
                          <w:color w:val="732281"/>
                          <w:sz w:val="31"/>
                          <w:rtl/>
                        </w:rPr>
                      </w:pPr>
                      <w:r>
                        <w:rPr>
                          <w:rFonts w:hint="cs"/>
                          <w:color w:val="000000" w:themeColor="text1"/>
                          <w:sz w:val="26"/>
                          <w:szCs w:val="26"/>
                          <w:rtl/>
                        </w:rPr>
                        <w:t>دقيقة واحدة</w:t>
                      </w:r>
                    </w:p>
                    <w:p w14:paraId="15EFCB33" w14:textId="77777777" w:rsidR="00457CE9" w:rsidRDefault="00457CE9" w:rsidP="002A6185">
                      <w:pPr>
                        <w:pStyle w:val="ListParagraph"/>
                        <w:numPr>
                          <w:ilvl w:val="0"/>
                          <w:numId w:val="55"/>
                        </w:numPr>
                        <w:bidi/>
                        <w:spacing w:after="0" w:line="240" w:lineRule="auto"/>
                        <w:rPr>
                          <w:rFonts w:eastAsia="Times New Roman"/>
                          <w:color w:val="732281"/>
                          <w:sz w:val="31"/>
                          <w:rtl/>
                        </w:rPr>
                      </w:pPr>
                      <w:r>
                        <w:rPr>
                          <w:rFonts w:hint="cs"/>
                          <w:color w:val="000000" w:themeColor="text1"/>
                          <w:sz w:val="26"/>
                          <w:szCs w:val="26"/>
                          <w:rtl/>
                        </w:rPr>
                        <w:t>5 دقائق</w:t>
                      </w:r>
                    </w:p>
                  </w:txbxContent>
                </v:textbox>
                <w10:anchorlock/>
              </v:shape>
            </w:pict>
          </mc:Fallback>
        </mc:AlternateContent>
      </w:r>
    </w:p>
    <w:p w14:paraId="60E35FFC" w14:textId="77777777" w:rsidR="00863F70" w:rsidRDefault="00863F70">
      <w:pPr>
        <w:bidi/>
        <w:rPr>
          <w:rtl/>
        </w:rPr>
      </w:pPr>
      <w:r>
        <w:rPr>
          <w:rFonts w:hint="cs"/>
          <w:rtl/>
        </w:rPr>
        <w:br w:type="page"/>
      </w:r>
    </w:p>
    <w:bookmarkStart w:id="21" w:name="_Hlk112402977"/>
    <w:bookmarkEnd w:id="20"/>
    <w:p w14:paraId="23BD9C87" w14:textId="46C686D5" w:rsidR="00863F70" w:rsidRDefault="00B02CAC" w:rsidP="00863F70">
      <w:pPr>
        <w:pStyle w:val="ListParagraph"/>
        <w:bidi/>
        <w:rPr>
          <w:rFonts w:eastAsia="Calibri" w:cs="Times New Roman"/>
          <w:szCs w:val="24"/>
          <w:rtl/>
        </w:rPr>
      </w:pPr>
      <w:r>
        <w:rPr>
          <w:rFonts w:hint="cs"/>
          <w:noProof/>
          <w:rtl/>
          <w:lang w:val="en-US" w:bidi="ar-SA"/>
        </w:rPr>
        <w:lastRenderedPageBreak/>
        <mc:AlternateContent>
          <mc:Choice Requires="wpg">
            <w:drawing>
              <wp:anchor distT="0" distB="0" distL="114300" distR="114300" simplePos="0" relativeHeight="251658265" behindDoc="0" locked="0" layoutInCell="1" allowOverlap="1" wp14:anchorId="492F7876" wp14:editId="4A075D37">
                <wp:simplePos x="0" y="0"/>
                <wp:positionH relativeFrom="margin">
                  <wp:align>left</wp:align>
                </wp:positionH>
                <wp:positionV relativeFrom="paragraph">
                  <wp:posOffset>113386</wp:posOffset>
                </wp:positionV>
                <wp:extent cx="6825081" cy="9025915"/>
                <wp:effectExtent l="38100" t="19050" r="13970" b="41910"/>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5081" cy="9025915"/>
                          <a:chOff x="0" y="0"/>
                          <a:chExt cx="6274509" cy="9011565"/>
                        </a:xfrm>
                      </wpg:grpSpPr>
                      <wps:wsp>
                        <wps:cNvPr id="2731" name="Rectangle: Rounded Corners 2731">
                          <a:extLst>
                            <a:ext uri="{C183D7F6-B498-43B3-948B-1728B52AA6E4}">
                              <adec:decorative xmlns:adec="http://schemas.microsoft.com/office/drawing/2017/decorative" val="1"/>
                            </a:ext>
                          </a:extLst>
                        </wps:cNvPr>
                        <wps:cNvSpPr/>
                        <wps:spPr>
                          <a:xfrm>
                            <a:off x="0" y="306129"/>
                            <a:ext cx="6080125"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16CC7EF6" id="Group 1020" o:spid="_x0000_s1026" alt="&quot;&quot;" style="position:absolute;margin-left:0;margin-top:8.95pt;width:537.4pt;height:710.7pt;z-index:252071936;mso-position-horizontal:left;mso-position-horizontal-relative:margin;mso-width-relative:margin;mso-height-relative:margin" coordsize="62745,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oYX6wMAADULAAAOAAAAZHJzL2Uyb0RvYy54bWzsVltv2zYUfh+w/0Do&#10;vdHFlmwLcYohWYMBxRqk2w+gKeqyUiRH0nb873cOKSp13KxFB/RpASKT0rl8/Hhu12+fRkEO3NhB&#10;yW2SX2UJ4ZKpZpDdNvnzj3dv1gmxjsqGCiX5Njlxm7y9+fmn66OueaF6JRpuCBiRtj7qbdI7p+s0&#10;taznI7VXSnMJH1tlRupga7q0MfQI1keRFllWpUdlGm0U49bC27vwMbnx9tuWM/ehbS13RGwTwOb8&#10;0/jnDp/pzTWtO0N1P7AJBv0OFCMdJDidTd1RR8neDBemxoEZZVXrrpgaU9W2A+P+DHCaPHtxmnuj&#10;9tqfpauPnZ5pAmpf8PTdZtnvhwdDhgbuLiuAIElHuCXvmPg3QNBRdzXI3Rv9UT+Y6UUXdnjmp9aM&#10;+AunIU+e2tNMLX9yhMHLal2U2TpPCINvm6woN3kZyGc93NCFHut/jZrFallmm6iZ52XlNdPoOEV8&#10;M5yjhkCyz1zZ/8bVx55q7q/AIgcTV8VqAUcJXD1CjFHZCV6TR7WXDW/IrTISUoJ4Mc+XV57Zs7UF&#10;Il+lbpFVebEJ7Mz8ZessL8rAwnqVlctFhRIzC7TWxrp7rkaCi20CsSMbBOfjkh7eW+cDtJlw0+av&#10;hLSjgHA/UEGKchVpnWTBdDSJilK9G4QAl7QWkhy3yaqCBARAFNLW/u29WCWGBsVQyppudysMAesg&#10;vCgKuP6A+Exsxw8czYI7IeEHLzDQ41fuJHjw+chbCFSIpSL4whLBZweUMS5dHj71tOHBb5nBX3Qb&#10;NSZnYBAtt4B3tj0ZiJLBSLQdUE7yqMp9hZmVs38DFpRnDe9ZSTcrj4NU5ksGBJxq8hzkI0mBGmRp&#10;p5oThKZx4laFQkcl6xXUOeaMV57SApP5x+RHEfPjg48uuH/Egd4hjb6eCeUqz9cbyPrLUlJWRZVj&#10;4MGnaR3oiXUoRu2UCFyIQVtMYlr70A7SUQpfnwWk7z3PgbXrIv1nUiEHFuscwuvSxLeE/v8B/0MC&#10;Xg+shv+pecLqoiF8fcgALbc3PJmMjN9kY6Tm016/gT6vqRt2gxjcyc8sEC8ISh4eBoZtADdnvWUR&#10;cwcE0C82kgWmT5QMelCfB/ZesU+WSHXbQxPiv1gNFR+auU/6c/EUt2dOd5AYsVrjejoelI0X48UX&#10;GAqjy51i+xHqbpjFDBdwUiVtDwmXEFPzccdhtDC/Ndj5YQ50MFxoM0iH+LBFMOxQYe0Md6zH5ESg&#10;z9hw90q/hJ5VVculrxLFYrme5rnYNJer9WoTK0VRVFnscK9UCnPWLRHJ5y3QwwpA/BJw+UrsZzMv&#10;O82ROPx9vvdSz9PuzT8AAAD//wMAUEsDBAoAAAAAAAAAIQBZrT1j2hAAANoQAAAUAAAAZHJzL21l&#10;ZGlhL2ltYWdlMS5wbmeJUE5HDQoaCgAAAA1JSERSAAAAcwAAAH4IBgAAABfdLjgAAAABc1JHQgCu&#10;zhzpAAAABGdBTUEAALGPC/xhBQAAAAlwSFlzAAAh1QAAIdUBBJy0nQAAEG9JREFUeF7tnQmQHFUZ&#10;x2dBUCDhSEiW7M5Ovx4MnoAWeFFILAQNCqJFYlmARhJIJNnd6dedhU0y3a8nKAqFiuJRWihHKZaA&#10;HIrFfV8KGhVREES5BAXkvgIE/b7Jt8ts79cz3T3ds92986v6F2Tnfd97r1/363d3Ie9YWu1UqbuP&#10;msJ9ztLVw1JzT6KfumSFxQW1tdTU01a59j+v8O8UrEsWkMJ+hivIMRmauo2CdkkzsiC34QqwUaau&#10;XoOgW2y26JJazJLahytAr2RRziKTLmklaGEapbXzyKRLWukWZo7oFmaO6BZmjugWZo5ISWH2LJ+n&#10;tsXBC/p3/lg5R82oCHWBqbu3mpq6wdSdI+in2JjqwrRE7Rwp3I1j8UBe7xvqV0X6OR8Ml6oHN17M&#10;MRm6+9KqvtHZFKxtprIwoRAf4uJCGQNqbwqWbSp91beZunqdyyQqzvHSqSpMKZxjuHjGJPXaJgqa&#10;bSzNvZHLYKOk5hxFwSMxPKD2NYVTkUJdwvn3SurutVAFnmXpjlxdUgfI7dsbEeLi8MooqTIFzy5c&#10;xryCi7tJBWwwrNTULtaAfQgU3D2cr3YFtch1ZlntK4sqUAFDzRIoHaa+/mgyyS5cxjgZonY6mUyi&#10;Pq2lq8ugAJ/lbJMSxPkk6OyhwtCbKSkTwBqBs+NUEfYHyCy7QMv1h1zmOJnz1M5kBgW4eGtDuMrU&#10;ay9wYTstQ1fPY1W+oKDeREkMfKOiyCTbLCrIbaDVuonLoFem5t47NEttD4V4M/d7WmTq9uXQev0F&#10;9xuninBW0OXIPoZwbC6T00V0GfIDPHVNVwDkVcPzji/RJcgPhl47hMtsnmUKdRNlP39AY+jfXKbz&#10;qgWFBeONpdxh9a7TuUznUbKsvkHZzidSt6/lMp5baeoKynq+gM73/WyGYxL0A/8h9drZhuZIqamF&#10;xkD1XYOldfqxpdGdcNAB/x9llNT+UN1/0dTVyXixk+7H4kJsXDVIlyHbLNmhsqOlq9e4jLYjKISn&#10;ZKl65rI2x1XHWFoYmQk33EVJjTJh/5miyiZr5q7pxXWqXOaiCFqHr8iSc0zQcdOojAyoPnh6T+bS&#10;EFVS1DZWepWgKJJneWH5VtDBX2KW1YlQPVjDZRW5j2T1WnMhA69yGQsruCH+OlRS+5DrjgLV8iLo&#10;Iz/ApSuKBkV1T3IdCllcv7sl3M/DtTDhNfJB+jPPcMk+DAJOmneEaucWChKYxYWVMzhfUYTvPHI7&#10;pSzDWgZqBi6NYYTXhVwGYnFh8ZYQ7xNeP75zpHD3HeAN7BU2LCh4S+Dd8zznI6gMzd1olu2PkrtU&#10;ITX7Mzhlx6U7qPCmCLLCwhDuNzn7McF1epyCvkHQobb6+paSeieZcfTAnfcwZxtUYH8m+Uo1cCF/&#10;xaU/jBpnYBqR/dU94Z39MmfjFc4skRkutFo5gwvUTIZQvyPzCVia3XJVQTONxrgeqBMMwkUPOiPE&#10;SqgN5GocuJlvYcP6CJ7yR8i0UBiaNbQ9FyiQhKqSG6h+3KPYMAEENcPtfndp2sF5V5y64/IVRFI4&#10;X0E/eP3wPciFaSZTuP+tJ2Qzi7eM4mRMUPW+iou2uN+CCGfyKSGZpp3RrXZmlODJvJOSsBmoNs/n&#10;AiYtaFTVKAm5AK7j97h8JqmhOet2pejfwNJrd3GBk5IU9nco6lxhas5pXH6TkKGpUYp2MqZWOz2u&#10;/mFTido5FGVUekipxNLVdWy+YxK2dJcXlm9L0fkztMuaORD4Bs5JHIIX/Z8pqtBUhPpx/fSQRn+4&#10;klxXKylIaoD+6O2N6YxLUnPWUBTBMQbW7g1P6aSRh3aEL3oVodU63F+dDw2lpmO80JF/YWT2yEwy&#10;SQVwk73IpTWKoCz+SG4j0wMXcZBzHkVf6lVzyW9grFLwCW0o0JfILBVUeo8XXDrDCHsaZl/1veSy&#10;fXAA3iy7V3KRBRVU3WvJXSjgjnyE8+cnuPkuI9NUgP1ILp1BhK1jchM/y+epnaHV+xQXcTNBX+hl&#10;chEKfJI5f82EdzIOTpOLVACtTvaQKV9h9VywtiPz5MAdVGwCmggbVWQeCinUTzh/rTSkxVgtxcBw&#10;/5o9uHQ2U2WHyo5knhxGgF1djYLW5tVkGhqI62+cz1Yy9dqB5CI1SN3+A5dWP5kD9ilkmgw4fspF&#10;3ExkGglDdyMNZKSxMFfNHJ0dtg9PpslgiNqhXKR+gsbIRWQaCUN3zuL8ttJwv9qDXKQKnG3i0uur&#10;ono3mcYPG6GP8C6M+q4cY1lRzeJ8NxPE+1qhoFJ5Nh5uouLS7CezVEtmbhe7J1yEfjJF7TkybQsr&#10;5Cp4nDQm01QSph2w+cZMAKmpw7kI/RTXtu+h/uOKnH9O0C15lMxSy7BwlnBp9xOZxQv0Fa/hIuOE&#10;q/LILBZWDYz04egOF9eY4PdOFGRPRVMC2gJH4mq5qGthufT7yRDuEjKLDy4iP0HBX0BmsYFjulA7&#10;GN64sENuDKiPUbDEkMXq7lCIkxaqGcK+mYIEBrprEyYLmklq7gNkFh9cRH7C1X5kNgFTs39L/5sp&#10;hgfsA7l8jslvTZQfRsk5gvPDCW8gMouHsHsryWwS+NtwXzqXUDbDmz9O0LddTMFbglsqOB9+WqKp&#10;t5Bp+0jN+SUXiZ/IbBKyZF+Pv7fbZekkg7p6vzd/nHBCgEyCgEtSA2/bqGjr30F27ROmOd3sCBiT&#10;qheoOp6kP6UeQzhf9+aRla5eJJNAwJP8T9YPIxOqeTJrH1zOx0XCCY88I7NJ4Ja68XC6upv+nGqg&#10;sbKiMX++0muNSx5bAq3vei0VRLJhSWtTcA8FBL4ECuwZSPh/LKEe9CrMUkxjbtP+ZQ/EMb6ZKAuL&#10;uo7stbZrzJ+fcKklmQQCXl0ncX5YBdm0W+lXH2GN21CrvhdUL/c1hpclZ4R+Si3wWvhNY5q9wpud&#10;ggbGLLlhWrRPkJk/nGG7Ite+4MYbr82wpj5BP6cS3HntTXOjTFH7OAUNTEVT7+F8+YnMeKxy+xtf&#10;vIL3YKBGAGcLd98g/Zxa4FWkII/ji9xM3b0cJwPo51C0ukG8IjMeHMfkjNoRVKEvkPumSM09j7OX&#10;mjqVgkwLuGvgJzLhSaYwA9TtwIomq9awlUfBcg+Xfz+RCQ+elc4ZtSMjRP8RCu1fnA8U3hSy+OV+&#10;CppL8LgBLu9+IjMeHLjmjNpR0GoWsVqsvMMWoqlXl1LwXHHsDqM7henuQffwDjL1p1Jctx9rHFGm&#10;UK+Q60DAO/I2zk+jTM19wNTWvJ1MMo+l2Qdx+WwmQ3NPI/PWWCW1qKKra6Ca3OAVNFb+xEXgp70K&#10;y7cit4GA6jbQHYpn0GZpTNcL1IRbwNP4bS5vrbRaq32I3LQHfnCFi8BPq2aP9JFpIKBLciTnx0+4&#10;SznKNoepxMQPAkRYPI7Cif5YF3Vj9clFxCnKyji4Y//C+WomvDhSOCvSfJRZpeQshmv3GJf+oKoI&#10;97vkLh4M3Q3cjYna+YfWdfQz7HT1Itz9n5LFqS9YHM40tdq5bDpDCsexyW18hHlvQqPmHjILBZ6L&#10;w/kLK3wSpLAvlNoJC8l14hgD9ocNTV0BN3Jb5x95hX4piviAC3QKF5mfyCw0mxdLRT8sw09St6+H&#10;G/Io3IOypBB91h6futXwGpGl2mG4+5uLKy5JkdB5tbK4tp+L0E/YjyLT0OA3RDifsQrbAFg1i9pz&#10;uBPb1O1LGd1X/x3C4SGG8N/YT+b0k6nZt9PlSAYuUj+NnW0TFbNP7cb5nQ4yhRNvg4cDqr+m61Yn&#10;SFcPk1lk8AmFhpfvkF/ehE8+tNADLwprC6iOmh7K5xWZtQ0eSsH5z5MqUJV3dEAEvwHJJcRP0LKL&#10;7eQto7x2b3x/cfFkXYawT6RsdhYuMb4KOU4bBLhBIg2HpU1Qpb4OrdWJx6R1miAD440ySvYnyTQ2&#10;FhXlNvBuCfyxuLTJEOoq7IJRdqaOpbNHZnIJ9JNM8CgXHNA3hPOjMEONUyUc3cLzGXBbJCU/HeCS&#10;TC7BfsIzzsk0KXpW9Ffnh01XJ4RLWBf6fHszFRi6cwaXcD9B1fwsmHXknDucZqrgfKHuXsilJWnV&#10;PxWpO8vw67uUpHSCn4eAgon0LS8p3LYGEdoBC1dq9nnwlNwDiuWbJbKsnoZGzN2Gbl8MNc/+FFUm&#10;6IH3UqijpjmlZQ4S31ujpa/uNNSviiPl9fNNvXowzqkaonachZPHJFOrLsW/45Qe7gLHIU08my9t&#10;B0YFBg/35QomiuCp+Du57dJJrAS2LaBMzfkWRTGtSfqLSXXwWLD65iGmIOISxkHRTUsMYR8KDaUz&#10;6J/JANXgF7iLn4RWQWOKop1W4DIXzD/9Mzm8FzxJ4QQ0RTttMDT34nr+9drF9KdkkFPRL9PVi2k7&#10;uTkpsPE3lu/EayVTdwNvyW4UdFleNoW92hTu77nfg6gjjYEpYrhk79W4DAbHtumn5DAjDAaYmnta&#10;w3nrPVyYIMIlGfghUvKTGyrC+ak3rx2picww358S7q9xYTSZjjOs2+9jwwcQTgnB0z1ErjINfn3J&#10;YE4Tg9rv5xQkWcy+dQPeyL3CJRwrC2oGmbCYOIrC2AYVfj4iqyMsmG5Td37G5QtndihYZ4DqbgE+&#10;Id6EQL9zY5j1m6HPVPUI+mCvVoTaj9xlAkN3VjUevDFJWu0gCtpZDM05AaqES1E4Nkl/DgU8oZG/&#10;WjcuXW0w56mdyWUqgRv3s1JzN7LpJ5lldQMFzy7cUx5FuFKcXKYGS6gql1avoG+5kUyyDc4tWpr7&#10;OJfJKMLt8dDqnrJ9mlhVwrvvJi5tfsKZGTLPB1BVP8llNKrwiV8tXNvsO2GAokgEbBTWd3Hp7oRz&#10;i4II04gnYZKr/ICtPEPYsT2hjYIb5Xl4Wu+AzvjhFF0k6ju3hFsxNPtGePoew9YnF19Q5aWb5Qtk&#10;cFInOilBw+TB+kpC/PThuGq3yrK6H56atj5wHkQQRybOBWwLWVSf4zKfRxkDtfi346UJeDpzuSqd&#10;E+7NoWznDymUw2U6z+rIjq6pgMvsdBDuZqNLkA8MXd3PZXQ6CJfh0GXIPvg9Ky6TnHA9qiXiG2hI&#10;QhXd+QHmS5aCn+RsFtWn6xcj60BD4Gwug5wGe9fpaDPcv35+lDnWJIX5aKwyw3xOq+OzJkkBfb4N&#10;XAa9ggyfTybjrJyjZsiSqob+MmxMgv7iI0apejQlZxJmyV3F2XEik2xjaW7Ls8gN3d20oLCg5Vfi&#10;zbIaxU4/KJHDInCJR92/cBVF2RJTdwOdvEXBs02Qk0oGQ593o7aobxnAj80JdRXnM7B0dQ1O9Q0N&#10;rNs1ysQ4bhJi/XpEwbOPodlf4zKIksKO/BljDniydsOTMLm4JkivnUsmbQMt1qvZOEhSON+noPkA&#10;nqKF9fN3xjIJVaUUtUQ+hdG4tNFPUKWG+nRFK/yqflywRkHyBy6tHHprsidrBClMuPi3UPBYwO9x&#10;Q0NtvAaCp/UZqL5T/xGB1DMVhdklIbqFmSOgz3onV4CN6hZmRpDlAGe/dwszGwQqzCQ+/9slfoIU&#10;JrQ2H6LgXdJMtzBzBFShV3IF2KhuYWYEq2TvxRVgo6D7cg4F75J28MnjCnFMOL1GQbukHZxIhqdv&#10;/FuXY8LptqztMutC1L90oLt3WaJ2L7xLg39TKzMUCv8HOnNzQHTsQUkAAAAASUVORK5CYIJQSwME&#10;FAAGAAgAAAAhAIcqoxDgAAAACQEAAA8AAABkcnMvZG93bnJldi54bWxMj0FPwkAQhe8m/ofNmHiT&#10;bS0K1G4JIeqJkAgmxNvQHdqG7m7TXdry7x1OepuZ9/Lme9lyNI3oqfO1swriSQSCbOF0bUsF3/uP&#10;pzkIH9BqbJwlBVfysMzv7zJMtRvsF/W7UAoOsT5FBVUIbSqlLyoy6CeuJcvayXUGA69dKXWHA4eb&#10;Rj5H0as0WFv+UGFL64qK8+5iFHwOOKyS+L3fnE/r68/+ZXvYxKTU48O4egMRaAx/ZrjhMzrkzHR0&#10;F6u9aBRwkcDX2QLETY1mU25y5GmaLBKQeSb/N8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I+hhfrAwAANQsAAA4AAAAAAAAAAAAAAAAAOgIAAGRycy9lMm9E&#10;b2MueG1sUEsBAi0ACgAAAAAAAAAhAFmtPWPaEAAA2hAAABQAAAAAAAAAAAAAAAAAUQYAAGRycy9t&#10;ZWRpYS9pbWFnZTEucG5nUEsBAi0AFAAGAAgAAAAhAIcqoxDgAAAACQEAAA8AAAAAAAAAAAAAAAAA&#10;XRcAAGRycy9kb3ducmV2LnhtbFBLAQItABQABgAIAAAAIQCqJg6+vAAAACEBAAAZAAAAAAAAAAAA&#10;AAAAAGoYAABkcnMvX3JlbHMvZTJvRG9jLnhtbC5yZWxzUEsFBgAAAAAGAAYAfAEAAF0ZAAAAAA==&#10;">
                <v:roundrect id="Rectangle: Rounded Corners 2731" o:spid="_x0000_s1027" alt="&quot;&quot;" style="position:absolute;top:3061;width:60801;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20NxQAAAN0AAAAPAAAAZHJzL2Rvd25yZXYueG1sRI9BawIx&#10;FITvBf9DeEJvNbtbaHU1ihQKngrV0tLbc/PcLCYv6yau239vBKHHYWa+YRarwVnRUxcazwrySQaC&#10;uPK64VrB1+79aQoiRGSN1jMp+KMAq+XoYYGl9hf+pH4ba5EgHEpUYGJsSylDZchhmPiWOHkH3zmM&#10;SXa11B1eEtxZWWTZi3TYcFow2NKboeq4PTsF0435PVv8+ejd/vs0K2aWmyxX6nE8rOcgIg3xP3xv&#10;b7SC4vU5h9ub9ATk8goAAP//AwBQSwECLQAUAAYACAAAACEA2+H2y+4AAACFAQAAEwAAAAAAAAAA&#10;AAAAAAAAAAAAW0NvbnRlbnRfVHlwZXNdLnhtbFBLAQItABQABgAIAAAAIQBa9CxbvwAAABUBAAAL&#10;AAAAAAAAAAAAAAAAAB8BAABfcmVscy8ucmVsc1BLAQItABQABgAIAAAAIQDh920NxQAAAN0AAAAP&#10;AAAAAAAAAAAAAAAAAAcCAABkcnMvZG93bnJldi54bWxQSwUGAAAAAAMAAwC3AAAA+QIAAAAA&#10;" filled="f" strokecolor="#732281" strokeweight="6pt">
                  <v:stroke joinstyle="bevel" endcap="square"/>
                </v:roundrect>
                <v:oval id="Oval 2732"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UxgAAAN0AAAAPAAAAZHJzL2Rvd25yZXYueG1sRI9Ba8JA&#10;FITvhf6H5RV6qxsjWImuUgpiD2JrFL0+ss9sMPs2ZNeY/PtuoeBxmJlvmMWqt7XoqPWVYwXjUQKC&#10;uHC64lLB8bB+m4HwAVlj7ZgUDORhtXx+WmCm3Z331OWhFBHCPkMFJoQmk9IXhiz6kWuIo3dxrcUQ&#10;ZVtK3eI9wm0t0ySZSosVxwWDDX0aKq75zSqYGjc5nrqf7SGvv7eb83jY3XaDUq8v/cccRKA+PML/&#10;7S+tIH2fpPD3Jj4BufwFAAD//wMAUEsBAi0AFAAGAAgAAAAhANvh9svuAAAAhQEAABMAAAAAAAAA&#10;AAAAAAAAAAAAAFtDb250ZW50X1R5cGVzXS54bWxQSwECLQAUAAYACAAAACEAWvQsW78AAAAVAQAA&#10;CwAAAAAAAAAAAAAAAAAfAQAAX3JlbHMvLnJlbHNQSwECLQAUAAYACAAAACEA42w3VMYAAADdAAAA&#10;DwAAAAAAAAAAAAAAAAAHAgAAZHJzL2Rvd25yZXYueG1sUEsFBgAAAAADAAMAtwAAAPoCAAAAAA==&#10;" fillcolor="white [3212]" strokecolor="#732281" strokeweight="3pt">
                  <v:stroke joinstyle="miter"/>
                </v:oval>
                <v:shape id="Picture 2733" o:spid="_x0000_s1029" type="#_x0000_t75" alt="&quot;&quot;"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a+OxwAAAN0AAAAPAAAAZHJzL2Rvd25yZXYueG1sRI9Pa8JA&#10;FMTvBb/D8gQvpW4SoZbUjYigtCD4r4ccX7OvSUj2bciuGr+9Wyj0OMzMb5jFcjCtuFLvassK4mkE&#10;griwuuZSwdd58/IGwnlkja1lUnAnB8ts9LTAVNsbH+l68qUIEHYpKqi871IpXVGRQTe1HXHwfmxv&#10;0AfZl1L3eAtw08okil6lwZrDQoUdrSsqmtPFKNju9vEhbnIe9u5zneR5/P282yg1GQ+rdxCeBv8f&#10;/mt/aAXJfDaD3zfhCcjsAQAA//8DAFBLAQItABQABgAIAAAAIQDb4fbL7gAAAIUBAAATAAAAAAAA&#10;AAAAAAAAAAAAAABbQ29udGVudF9UeXBlc10ueG1sUEsBAi0AFAAGAAgAAAAhAFr0LFu/AAAAFQEA&#10;AAsAAAAAAAAAAAAAAAAAHwEAAF9yZWxzLy5yZWxzUEsBAi0AFAAGAAgAAAAhAMOlr47HAAAA3QAA&#10;AA8AAAAAAAAAAAAAAAAABwIAAGRycy9kb3ducmV2LnhtbFBLBQYAAAAAAwADALcAAAD7AgAAAAA=&#10;">
                  <v:imagedata r:id="rId91" o:title=""/>
                </v:shape>
                <w10:wrap anchorx="margin"/>
              </v:group>
            </w:pict>
          </mc:Fallback>
        </mc:AlternateContent>
      </w:r>
      <w:r>
        <w:rPr>
          <w:rFonts w:hint="cs"/>
          <w:noProof/>
          <w:rtl/>
          <w:lang w:val="en-US" w:bidi="ar-SA"/>
        </w:rPr>
        <mc:AlternateContent>
          <mc:Choice Requires="wps">
            <w:drawing>
              <wp:inline distT="0" distB="0" distL="0" distR="0" wp14:anchorId="455F0CB8" wp14:editId="114E09BD">
                <wp:extent cx="3257550"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3257550" cy="467833"/>
                        </a:xfrm>
                        <a:prstGeom prst="rect">
                          <a:avLst/>
                        </a:prstGeom>
                        <a:noFill/>
                      </wps:spPr>
                      <wps:txbx>
                        <w:txbxContent>
                          <w:p w14:paraId="7C89589F" w14:textId="77777777" w:rsidR="00457CE9" w:rsidRPr="00606D5F" w:rsidRDefault="00457CE9" w:rsidP="00671A14">
                            <w:pPr>
                              <w:pStyle w:val="Heading2"/>
                              <w:bidi/>
                              <w:spacing w:before="0"/>
                              <w:rPr>
                                <w:rFonts w:hint="eastAsia"/>
                                <w:b w:val="0"/>
                                <w:bCs/>
                                <w:sz w:val="28"/>
                                <w:szCs w:val="18"/>
                                <w:rtl/>
                              </w:rPr>
                            </w:pPr>
                            <w:r w:rsidRPr="00606D5F">
                              <w:rPr>
                                <w:b w:val="0"/>
                                <w:bCs/>
                                <w:sz w:val="28"/>
                                <w:szCs w:val="28"/>
                              </w:rPr>
                              <w:t>SW2</w:t>
                            </w:r>
                            <w:r w:rsidRPr="00606D5F">
                              <w:rPr>
                                <w:rFonts w:hint="cs"/>
                                <w:b w:val="0"/>
                                <w:bCs/>
                                <w:sz w:val="28"/>
                                <w:szCs w:val="28"/>
                                <w:rtl/>
                              </w:rPr>
                              <w:t xml:space="preserve"> - اختبار عن العناية الصحية بالجهاز التنفسي</w:t>
                            </w:r>
                          </w:p>
                        </w:txbxContent>
                      </wps:txbx>
                      <wps:bodyPr wrap="square" rtlCol="0">
                        <a:noAutofit/>
                      </wps:bodyPr>
                    </wps:wsp>
                  </a:graphicData>
                </a:graphic>
              </wp:inline>
            </w:drawing>
          </mc:Choice>
          <mc:Fallback xmlns="">
            <w:pict>
              <v:shape w14:anchorId="455F0CB8" id="_x0000_s1676" type="#_x0000_t202" alt="SW2 - Respiratory Hygiene Quiz&#10;" style="width:256.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JqhQEAAPICAAAOAAAAZHJzL2Uyb0RvYy54bWysUstuGzEMvBfoPwi6x+vYdR4Lr4M0QXoJ&#10;0gJpP0DWSl4BK1EhZe/670vJjl20tyIXSuJjOBxqeTf6XuwMkoPQyMvJVAoTNLQubBr56+fTxY0U&#10;lFRoVQ/BNHJvSN6tPn9aDrE2M+igbw0KBglUD7GRXUqxrirSnfGKJhBN4KAF9CrxEzdVi2pgdN9X&#10;s+n0qhoA24igDRF7Hw9BuSr41hqdvltLJom+kcwtFYvFrrOtVktVb1DFzukjDfUfLLxygZueoB5V&#10;UmKL7h8o7zQCgU0TDb4Ca502ZQae5nL61zSvnYqmzMLiUDzJRB8Hq192r/EHijR+hZEXmAUZItXE&#10;zjzPaNHnk5kKjrOE+5NsZkxCs3M+W1wvFhzSHPtydX0zn2eY6lwdkdI3A17kSyOR11LUUrtnSofU&#10;95TcLMCT6/vsP1PJtzSuR+FabrK4fSe6hnbP/AdeYSPpbavQSIGpf4Cy8QPc/TaBdaVTxjnUHOFZ&#10;2ML1+Any5v58l6zzV139BgAA//8DAFBLAwQUAAYACAAAACEAe0RlONoAAAAEAQAADwAAAGRycy9k&#10;b3ducmV2LnhtbEyPzU7DMBCE70i8g7VI3KhdSikNcSoE4lpE+ZF628bbJCJeR7HbhLdnywUuI41m&#10;NfNtvhp9q47UxyawhenEgCIug2u4svD+9nx1ByomZIdtYLLwTRFWxflZjpkLA7/ScZMqJSUcM7RQ&#10;p9RlWseyJo9xEjpiyfah95jE9pV2PQ5S7lt9bcyt9tiwLNTY0WNN5dfm4C18rPfbzxvzUj35eTeE&#10;0Wj2S23t5cX4cA8q0Zj+juGEL+hQCNMuHNhF1VqQR9KvSjafzsTuLCxmC9BFrv/DFz8AAAD//wMA&#10;UEsBAi0AFAAGAAgAAAAhALaDOJL+AAAA4QEAABMAAAAAAAAAAAAAAAAAAAAAAFtDb250ZW50X1R5&#10;cGVzXS54bWxQSwECLQAUAAYACAAAACEAOP0h/9YAAACUAQAACwAAAAAAAAAAAAAAAAAvAQAAX3Jl&#10;bHMvLnJlbHNQSwECLQAUAAYACAAAACEAX1PyaoUBAADyAgAADgAAAAAAAAAAAAAAAAAuAgAAZHJz&#10;L2Uyb0RvYy54bWxQSwECLQAUAAYACAAAACEAe0RlONoAAAAEAQAADwAAAAAAAAAAAAAAAADfAwAA&#10;ZHJzL2Rvd25yZXYueG1sUEsFBgAAAAAEAAQA8wAAAOYEAAAAAA==&#10;" filled="f" stroked="f">
                <v:textbox>
                  <w:txbxContent>
                    <w:p w14:paraId="7C89589F" w14:textId="77777777" w:rsidR="00457CE9" w:rsidRPr="00606D5F" w:rsidRDefault="00457CE9" w:rsidP="00671A14">
                      <w:pPr>
                        <w:pStyle w:val="Heading2"/>
                        <w:bidi/>
                        <w:spacing w:before="0"/>
                        <w:rPr>
                          <w:rFonts w:hint="eastAsia"/>
                          <w:b w:val="0"/>
                          <w:bCs/>
                          <w:sz w:val="28"/>
                          <w:szCs w:val="18"/>
                          <w:rtl/>
                        </w:rPr>
                      </w:pPr>
                      <w:r w:rsidRPr="00606D5F">
                        <w:rPr>
                          <w:b w:val="0"/>
                          <w:bCs/>
                          <w:sz w:val="28"/>
                          <w:szCs w:val="28"/>
                        </w:rPr>
                        <w:t>SW2</w:t>
                      </w:r>
                      <w:r w:rsidRPr="00606D5F">
                        <w:rPr>
                          <w:rFonts w:hint="cs"/>
                          <w:b w:val="0"/>
                          <w:bCs/>
                          <w:sz w:val="28"/>
                          <w:szCs w:val="28"/>
                          <w:rtl/>
                        </w:rPr>
                        <w:t xml:space="preserve"> - اختبار عن العناية الصحية بالجهاز التنفسي</w:t>
                      </w:r>
                    </w:p>
                  </w:txbxContent>
                </v:textbox>
                <w10:anchorlock/>
              </v:shape>
            </w:pict>
          </mc:Fallback>
        </mc:AlternateContent>
      </w:r>
      <w:r>
        <w:rPr>
          <w:rFonts w:hint="cs"/>
          <w:noProof/>
          <w:rtl/>
          <w:lang w:val="en-US" w:bidi="ar-SA"/>
        </w:rPr>
        <mc:AlternateContent>
          <mc:Choice Requires="wps">
            <w:drawing>
              <wp:inline distT="0" distB="0" distL="0" distR="0" wp14:anchorId="20D0085C" wp14:editId="79D85A45">
                <wp:extent cx="5608320" cy="760095"/>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2E4FEB68" w14:textId="77777777" w:rsidR="00457CE9" w:rsidRDefault="00457CE9" w:rsidP="00D630B3">
                            <w:pPr>
                              <w:bidi/>
                              <w:rPr>
                                <w:rtl/>
                              </w:rPr>
                            </w:pPr>
                            <w:r>
                              <w:rPr>
                                <w:rFonts w:hint="cs"/>
                                <w:color w:val="000000" w:themeColor="text1"/>
                                <w:sz w:val="72"/>
                                <w:szCs w:val="72"/>
                                <w:rtl/>
                              </w:rPr>
                              <w:t>اختبار: العناية الصحية بالجهاز التنفسي</w:t>
                            </w:r>
                          </w:p>
                        </w:txbxContent>
                      </wps:txbx>
                      <wps:bodyPr wrap="square" rtlCol="0">
                        <a:spAutoFit/>
                      </wps:bodyPr>
                    </wps:wsp>
                  </a:graphicData>
                </a:graphic>
              </wp:inline>
            </w:drawing>
          </mc:Choice>
          <mc:Fallback xmlns="">
            <w:pict>
              <v:shape w14:anchorId="20D0085C" id="_x0000_s1677"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at2hQEAAPICAAAOAAAAZHJzL2Uyb0RvYy54bWysUsFOGzEQvVfiHyzfyS5pSWGVDSpFcKla&#10;JOgHOF47a2ntMTNOdvP3HZuQoPZWcRnbM/abN+95eTP5QewMkoPQyotZLYUJGjoXNq38/Xx/fiUF&#10;JRU6NUAwrdwbkjers0/LMTZmDj0MnUHBIIGaMbayTyk2VUW6N17RDKIJXLSAXiU+4qbqUI2M7odq&#10;XteLagTsIoI2RJy9ey3KVcG31uj0y1oySQytZG6pRCxxnWO1Wqpmgyr2Th9oqP9g4ZUL3PQIdaeS&#10;Elt0/0B5pxEIbJpp8BVY67QpM/A0F/Vf0zz1KpoyC4tD8SgTfRys/rl7io8o0nQLExuYBRkjNcTJ&#10;PM9k0eeVmQqus4T7o2xmSkJz8nJRX32ec0lz7euirq8vM0x1eh2R0oMBL/Kmlci2FLXU7gel16tv&#10;V3KzAPduGHL+RCXv0rSehOta+WVRnMu5NXR75j+yha2kl61CIwWm4TsUxzMcxW/bxJCl0+nNAZ6F&#10;LVwPnyA79/5cbp2+6uoPAAAA//8DAFBLAwQUAAYACAAAACEAr8IJCdoAAAAFAQAADwAAAGRycy9k&#10;b3ducmV2LnhtbEyPzU7DMBCE70i8g7VI3KiTIiCkcaqKH4kDl5Zw38bbJCJeR/G2Sd8ewwUuI61m&#10;NPNtsZ5dr040hs6zgXSRgCKuve24MVB9vN5koIIgW+w9k4EzBViXlxcF5tZPvKXTThoVSzjkaKAV&#10;GXKtQ92Sw7DwA3H0Dn50KPEcG21HnGK56/UySe61w47jQosDPbVUf+2OzoCI3aTn6sWFt8/5/Xlq&#10;k/oOK2Our+bNCpTQLH9h+MGP6FBGpr0/sg2qNxAfkV+NXpbdLkHtYyh9fABdFvo/ffkNAAD//wMA&#10;UEsBAi0AFAAGAAgAAAAhALaDOJL+AAAA4QEAABMAAAAAAAAAAAAAAAAAAAAAAFtDb250ZW50X1R5&#10;cGVzXS54bWxQSwECLQAUAAYACAAAACEAOP0h/9YAAACUAQAACwAAAAAAAAAAAAAAAAAvAQAAX3Jl&#10;bHMvLnJlbHNQSwECLQAUAAYACAAAACEAtqGrdoUBAADyAgAADgAAAAAAAAAAAAAAAAAuAgAAZHJz&#10;L2Uyb0RvYy54bWxQSwECLQAUAAYACAAAACEAr8IJCdoAAAAFAQAADwAAAAAAAAAAAAAAAADfAwAA&#10;ZHJzL2Rvd25yZXYueG1sUEsFBgAAAAAEAAQA8wAAAOYEAAAAAA==&#10;" filled="f" stroked="f">
                <v:textbox style="mso-fit-shape-to-text:t">
                  <w:txbxContent>
                    <w:p w14:paraId="2E4FEB68" w14:textId="77777777" w:rsidR="00457CE9" w:rsidRDefault="00457CE9" w:rsidP="00D630B3">
                      <w:pPr>
                        <w:bidi/>
                        <w:rPr>
                          <w:rtl/>
                        </w:rPr>
                      </w:pPr>
                      <w:r>
                        <w:rPr>
                          <w:rFonts w:hint="cs"/>
                          <w:color w:val="000000" w:themeColor="text1"/>
                          <w:sz w:val="72"/>
                          <w:szCs w:val="72"/>
                          <w:rtl/>
                        </w:rPr>
                        <w:t>اختبار: العناية الصحية بالجهاز التنفسي</w:t>
                      </w:r>
                    </w:p>
                  </w:txbxContent>
                </v:textbox>
                <w10:anchorlock/>
              </v:shape>
            </w:pict>
          </mc:Fallback>
        </mc:AlternateContent>
      </w:r>
      <w:r>
        <w:rPr>
          <w:rFonts w:hint="cs"/>
          <w:noProof/>
          <w:rtl/>
          <w:lang w:val="en-US" w:bidi="ar-SA"/>
        </w:rPr>
        <mc:AlternateContent>
          <mc:Choice Requires="wps">
            <w:drawing>
              <wp:inline distT="0" distB="0" distL="0" distR="0" wp14:anchorId="46DFCEFE" wp14:editId="7C0C0C43">
                <wp:extent cx="4163060" cy="413385"/>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36265720" w14:textId="77777777" w:rsidR="00457CE9" w:rsidRDefault="00457CE9" w:rsidP="00D348F7">
                            <w:pPr>
                              <w:bidi/>
                              <w:rPr>
                                <w:rtl/>
                              </w:rPr>
                            </w:pPr>
                            <w:r>
                              <w:rPr>
                                <w:rFonts w:hint="cs"/>
                                <w:color w:val="000000" w:themeColor="text1"/>
                                <w:sz w:val="28"/>
                                <w:szCs w:val="28"/>
                                <w:rtl/>
                              </w:rPr>
                              <w:t>يُرجى وضع علامة على أكبر عدد مناسب من الإجابات</w:t>
                            </w:r>
                          </w:p>
                        </w:txbxContent>
                      </wps:txbx>
                      <wps:bodyPr wrap="square" rtlCol="0">
                        <a:spAutoFit/>
                      </wps:bodyPr>
                    </wps:wsp>
                  </a:graphicData>
                </a:graphic>
              </wp:inline>
            </w:drawing>
          </mc:Choice>
          <mc:Fallback xmlns="">
            <w:pict>
              <v:shape w14:anchorId="46DFCEFE" id="_x0000_s1678"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5EEhAEAAPICAAAOAAAAZHJzL2Uyb0RvYy54bWysUk1v2zAMvQ/YfxB0X+w0XVAYcYJtRXsZ&#10;1gLtfoAiS7EAS9RIJXb+/SglS4ruNuxCSfx4fHzUajP5QRwMkoPQyvmslsIEDZ0Lu1b+fH34dCcF&#10;JRU6NUAwrTwakpv1xw+rMTbmBnoYOoOCQQI1Y2xln1Jsqop0b7yiGUQTOGgBvUr8xF3VoRoZ3Q/V&#10;TV0vqxGwiwjaELH3/hSU64JvrdHpyVoySQytZG6pWCx2m221Xqlmhyr2Tp9pqH9g4ZUL3PQCda+S&#10;Ent0f0F5pxEIbJpp8BVY67QpM/A08/rdNC+9iqbMwuJQvMhE/w9W/zi8xGcUafoKEy8wCzJGaoid&#10;eZ7Jos8nMxUcZwmPF9nMlIRm5+18uaiXHNIcu50vFnefM0x1rY5I6dGAF/nSSuS1FLXU4TulU+qf&#10;lNwswIMbhuy/Usm3NG0n4TpusrwQ3UJ3ZP4jr7CV9Guv0EiBafgGZeMZjuKXfWLI0injnGrO8Cxs&#10;4Xr+BHlzb98l6/pV178BAAD//wMAUEsDBBQABgAIAAAAIQBWRMLX2AAAAAQBAAAPAAAAZHJzL2Rv&#10;d25yZXYueG1sTI9BS8NAEIXvgv9hGcGb3URIkJhNKVXBgxdrep9mxyQ0Oxuy0yb992696GV4wxve&#10;+6ZcL25QZ5pC79lAukpAETfe9twaqL/eHp5ABUG2OHgmAxcKsK5ub0osrJ/5k847aVUM4VCggU5k&#10;LLQOTUcOw8qPxNH79pNDievUajvhHMPdoB+TJNcOe44NHY607ag57k7OgIjdpJf61YX3/fLxMndJ&#10;k2FtzP3dsnkGJbTI3zFc8SM6VJHp4E9sgxoMxEfkd0Yvz7Ic1OEqUtBVqf/DVz8AAAD//wMAUEsB&#10;Ai0AFAAGAAgAAAAhALaDOJL+AAAA4QEAABMAAAAAAAAAAAAAAAAAAAAAAFtDb250ZW50X1R5cGVz&#10;XS54bWxQSwECLQAUAAYACAAAACEAOP0h/9YAAACUAQAACwAAAAAAAAAAAAAAAAAvAQAAX3JlbHMv&#10;LnJlbHNQSwECLQAUAAYACAAAACEAegORBIQBAADyAgAADgAAAAAAAAAAAAAAAAAuAgAAZHJzL2Uy&#10;b0RvYy54bWxQSwECLQAUAAYACAAAACEAVkTC19gAAAAEAQAADwAAAAAAAAAAAAAAAADeAwAAZHJz&#10;L2Rvd25yZXYueG1sUEsFBgAAAAAEAAQA8wAAAOMEAAAAAA==&#10;" filled="f" stroked="f">
                <v:textbox style="mso-fit-shape-to-text:t">
                  <w:txbxContent>
                    <w:p w14:paraId="36265720" w14:textId="77777777" w:rsidR="00457CE9" w:rsidRDefault="00457CE9" w:rsidP="00D348F7">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r>
        <w:rPr>
          <w:rFonts w:hint="cs"/>
          <w:noProof/>
          <w:rtl/>
          <w:lang w:val="en-US" w:bidi="ar-SA"/>
        </w:rPr>
        <mc:AlternateContent>
          <mc:Choice Requires="wps">
            <w:drawing>
              <wp:inline distT="0" distB="0" distL="0" distR="0" wp14:anchorId="2B4B6113" wp14:editId="753F68A3">
                <wp:extent cx="2541181" cy="5823796"/>
                <wp:effectExtent l="0" t="0" r="0" b="0"/>
                <wp:docPr id="2727"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541181" cy="5823796"/>
                        </a:xfrm>
                        <a:prstGeom prst="rect">
                          <a:avLst/>
                        </a:prstGeom>
                        <a:noFill/>
                      </wps:spPr>
                      <wps:txbx>
                        <w:txbxContent>
                          <w:p w14:paraId="6D1D2048" w14:textId="76A9A3A4" w:rsidR="00457CE9" w:rsidRDefault="00457CE9" w:rsidP="00D630B3">
                            <w:pPr>
                              <w:bidi/>
                              <w:rPr>
                                <w:rtl/>
                              </w:rPr>
                            </w:pPr>
                            <w:r>
                              <w:rPr>
                                <w:rFonts w:hint="cs"/>
                                <w:color w:val="000000" w:themeColor="text1"/>
                                <w:sz w:val="30"/>
                                <w:szCs w:val="30"/>
                                <w:rtl/>
                              </w:rPr>
                              <w:t>كيف يمكنك أن تنشر الميكروبات للآخرين؟</w:t>
                            </w:r>
                            <w:r>
                              <w:rPr>
                                <w:rFonts w:hint="cs"/>
                                <w:rtl/>
                              </w:rPr>
                              <w:t xml:space="preserve">  </w:t>
                            </w:r>
                            <w:r>
                              <w:rPr>
                                <w:rFonts w:hint="cs"/>
                                <w:color w:val="000000" w:themeColor="text1"/>
                                <w:sz w:val="30"/>
                                <w:szCs w:val="30"/>
                                <w:rtl/>
                              </w:rPr>
                              <w:t>(3 نقاط)</w:t>
                            </w:r>
                          </w:p>
                          <w:p w14:paraId="116C686A" w14:textId="77777777" w:rsidR="00457CE9" w:rsidRDefault="00457CE9" w:rsidP="002A6185">
                            <w:pPr>
                              <w:pStyle w:val="ListParagraph"/>
                              <w:numPr>
                                <w:ilvl w:val="0"/>
                                <w:numId w:val="56"/>
                              </w:numPr>
                              <w:bidi/>
                              <w:spacing w:after="0" w:line="240" w:lineRule="auto"/>
                              <w:rPr>
                                <w:rFonts w:eastAsia="Times New Roman"/>
                                <w:color w:val="732281"/>
                                <w:sz w:val="34"/>
                                <w:rtl/>
                              </w:rPr>
                            </w:pPr>
                            <w:r>
                              <w:rPr>
                                <w:rFonts w:hint="cs"/>
                                <w:color w:val="000000" w:themeColor="text1"/>
                                <w:sz w:val="28"/>
                                <w:szCs w:val="28"/>
                                <w:rtl/>
                              </w:rPr>
                              <w:t>اللمس</w:t>
                            </w:r>
                          </w:p>
                          <w:p w14:paraId="06EE6089" w14:textId="77777777" w:rsidR="00457CE9" w:rsidRDefault="00457CE9" w:rsidP="002A6185">
                            <w:pPr>
                              <w:pStyle w:val="ListParagraph"/>
                              <w:numPr>
                                <w:ilvl w:val="0"/>
                                <w:numId w:val="56"/>
                              </w:numPr>
                              <w:bidi/>
                              <w:spacing w:after="0" w:line="240" w:lineRule="auto"/>
                              <w:rPr>
                                <w:rFonts w:eastAsia="Times New Roman"/>
                                <w:color w:val="732281"/>
                                <w:sz w:val="34"/>
                                <w:rtl/>
                              </w:rPr>
                            </w:pPr>
                            <w:r>
                              <w:rPr>
                                <w:rFonts w:hint="cs"/>
                                <w:color w:val="000000" w:themeColor="text1"/>
                                <w:sz w:val="28"/>
                                <w:szCs w:val="28"/>
                                <w:rtl/>
                              </w:rPr>
                              <w:t>النوم</w:t>
                            </w:r>
                          </w:p>
                          <w:p w14:paraId="01FA19D3" w14:textId="77777777" w:rsidR="00457CE9" w:rsidRDefault="00457CE9" w:rsidP="002A6185">
                            <w:pPr>
                              <w:pStyle w:val="ListParagraph"/>
                              <w:numPr>
                                <w:ilvl w:val="0"/>
                                <w:numId w:val="56"/>
                              </w:numPr>
                              <w:bidi/>
                              <w:spacing w:after="0" w:line="240" w:lineRule="auto"/>
                              <w:rPr>
                                <w:rFonts w:eastAsia="Times New Roman"/>
                                <w:color w:val="732281"/>
                                <w:sz w:val="34"/>
                                <w:rtl/>
                              </w:rPr>
                            </w:pPr>
                            <w:r>
                              <w:rPr>
                                <w:rFonts w:hint="cs"/>
                                <w:color w:val="000000" w:themeColor="text1"/>
                                <w:sz w:val="28"/>
                                <w:szCs w:val="28"/>
                                <w:rtl/>
                              </w:rPr>
                              <w:t>العطس</w:t>
                            </w:r>
                          </w:p>
                          <w:p w14:paraId="72BD7403" w14:textId="77777777" w:rsidR="00457CE9" w:rsidRDefault="00457CE9" w:rsidP="002A6185">
                            <w:pPr>
                              <w:pStyle w:val="ListParagraph"/>
                              <w:numPr>
                                <w:ilvl w:val="0"/>
                                <w:numId w:val="56"/>
                              </w:numPr>
                              <w:bidi/>
                              <w:spacing w:after="0" w:line="240" w:lineRule="auto"/>
                              <w:rPr>
                                <w:rFonts w:eastAsia="Times New Roman"/>
                                <w:color w:val="732281"/>
                                <w:sz w:val="34"/>
                                <w:rtl/>
                              </w:rPr>
                            </w:pPr>
                            <w:r>
                              <w:rPr>
                                <w:rFonts w:hint="cs"/>
                                <w:color w:val="000000" w:themeColor="text1"/>
                                <w:sz w:val="28"/>
                                <w:szCs w:val="28"/>
                                <w:rtl/>
                              </w:rPr>
                              <w:t>السعال</w:t>
                            </w:r>
                          </w:p>
                          <w:p w14:paraId="6F9C1F0E" w14:textId="20372187" w:rsidR="00457CE9" w:rsidRPr="00B02CAC" w:rsidRDefault="00457CE9" w:rsidP="00D630B3">
                            <w:pPr>
                              <w:bidi/>
                              <w:rPr>
                                <w:rFonts w:eastAsiaTheme="minorEastAsia"/>
                                <w:rtl/>
                              </w:rPr>
                            </w:pPr>
                            <w:r>
                              <w:rPr>
                                <w:rFonts w:hint="cs"/>
                                <w:color w:val="000000" w:themeColor="text1"/>
                                <w:sz w:val="30"/>
                                <w:szCs w:val="30"/>
                                <w:rtl/>
                              </w:rPr>
                              <w:t>يجب علينا القيام بما يلي بعد العطس في أيدينا: (نقطتين)</w:t>
                            </w:r>
                          </w:p>
                          <w:p w14:paraId="5360424A" w14:textId="77777777" w:rsidR="00457CE9" w:rsidRDefault="00457CE9" w:rsidP="002A6185">
                            <w:pPr>
                              <w:pStyle w:val="ListParagraph"/>
                              <w:numPr>
                                <w:ilvl w:val="0"/>
                                <w:numId w:val="57"/>
                              </w:numPr>
                              <w:bidi/>
                              <w:spacing w:after="0" w:line="240" w:lineRule="auto"/>
                              <w:rPr>
                                <w:rFonts w:eastAsia="Times New Roman"/>
                                <w:color w:val="732281"/>
                                <w:sz w:val="34"/>
                                <w:rtl/>
                              </w:rPr>
                            </w:pPr>
                            <w:r>
                              <w:rPr>
                                <w:rFonts w:hint="cs"/>
                                <w:color w:val="000000" w:themeColor="text1"/>
                                <w:sz w:val="28"/>
                                <w:szCs w:val="28"/>
                                <w:rtl/>
                              </w:rPr>
                              <w:t>غسل أيدينا</w:t>
                            </w:r>
                          </w:p>
                          <w:p w14:paraId="2EDBE16F" w14:textId="77777777" w:rsidR="00457CE9" w:rsidRDefault="00457CE9" w:rsidP="002A6185">
                            <w:pPr>
                              <w:pStyle w:val="ListParagraph"/>
                              <w:numPr>
                                <w:ilvl w:val="0"/>
                                <w:numId w:val="57"/>
                              </w:numPr>
                              <w:bidi/>
                              <w:spacing w:after="0" w:line="240" w:lineRule="auto"/>
                              <w:rPr>
                                <w:rFonts w:eastAsia="Times New Roman"/>
                                <w:color w:val="732281"/>
                                <w:sz w:val="34"/>
                                <w:rtl/>
                              </w:rPr>
                            </w:pPr>
                            <w:r>
                              <w:rPr>
                                <w:rFonts w:hint="cs"/>
                                <w:color w:val="000000" w:themeColor="text1"/>
                                <w:sz w:val="28"/>
                                <w:szCs w:val="28"/>
                                <w:rtl/>
                              </w:rPr>
                              <w:t>تجفيف أيدينا في ملابسنا</w:t>
                            </w:r>
                          </w:p>
                          <w:p w14:paraId="44641CEA" w14:textId="77777777" w:rsidR="00457CE9" w:rsidRDefault="00457CE9" w:rsidP="002A6185">
                            <w:pPr>
                              <w:pStyle w:val="ListParagraph"/>
                              <w:numPr>
                                <w:ilvl w:val="0"/>
                                <w:numId w:val="57"/>
                              </w:numPr>
                              <w:bidi/>
                              <w:spacing w:after="0" w:line="240" w:lineRule="auto"/>
                              <w:rPr>
                                <w:rFonts w:eastAsia="Times New Roman"/>
                                <w:color w:val="732281"/>
                                <w:sz w:val="34"/>
                                <w:rtl/>
                              </w:rPr>
                            </w:pPr>
                            <w:r>
                              <w:rPr>
                                <w:rFonts w:hint="cs"/>
                                <w:color w:val="000000" w:themeColor="text1"/>
                                <w:sz w:val="28"/>
                                <w:szCs w:val="28"/>
                                <w:rtl/>
                              </w:rPr>
                              <w:t>تناول المضادات الحيوية</w:t>
                            </w:r>
                          </w:p>
                          <w:p w14:paraId="4FB622AF" w14:textId="77777777" w:rsidR="00457CE9" w:rsidRDefault="00457CE9" w:rsidP="002A6185">
                            <w:pPr>
                              <w:pStyle w:val="ListParagraph"/>
                              <w:numPr>
                                <w:ilvl w:val="0"/>
                                <w:numId w:val="57"/>
                              </w:numPr>
                              <w:bidi/>
                              <w:spacing w:after="0" w:line="240" w:lineRule="auto"/>
                              <w:rPr>
                                <w:rFonts w:eastAsia="Times New Roman"/>
                                <w:color w:val="732281"/>
                                <w:sz w:val="34"/>
                                <w:rtl/>
                              </w:rPr>
                            </w:pPr>
                            <w:r>
                              <w:rPr>
                                <w:rFonts w:hint="cs"/>
                                <w:color w:val="000000" w:themeColor="text1"/>
                                <w:sz w:val="28"/>
                                <w:szCs w:val="28"/>
                                <w:rtl/>
                              </w:rPr>
                              <w:t>لا شيء مما ورد أعلاه ضروري</w:t>
                            </w:r>
                          </w:p>
                          <w:p w14:paraId="33070CFB" w14:textId="3C8583A6" w:rsidR="00457CE9" w:rsidRPr="00B02CAC" w:rsidRDefault="00457CE9" w:rsidP="00D630B3">
                            <w:pPr>
                              <w:bidi/>
                              <w:rPr>
                                <w:rFonts w:eastAsiaTheme="minorEastAsia"/>
                                <w:rtl/>
                              </w:rPr>
                            </w:pPr>
                            <w:r>
                              <w:rPr>
                                <w:rFonts w:hint="cs"/>
                                <w:color w:val="000000" w:themeColor="text1"/>
                                <w:sz w:val="30"/>
                                <w:szCs w:val="30"/>
                                <w:rtl/>
                              </w:rPr>
                              <w:t>إذا لم يكن متوافرًا لديك منديل، فإن الخيار التالي هو الأفضل عند العطس: (نقطة واحدة)</w:t>
                            </w:r>
                          </w:p>
                          <w:p w14:paraId="3089B5E0" w14:textId="77777777" w:rsidR="00457CE9" w:rsidRDefault="00457CE9" w:rsidP="002A6185">
                            <w:pPr>
                              <w:pStyle w:val="ListParagraph"/>
                              <w:numPr>
                                <w:ilvl w:val="0"/>
                                <w:numId w:val="58"/>
                              </w:numPr>
                              <w:bidi/>
                              <w:spacing w:after="0" w:line="240" w:lineRule="auto"/>
                              <w:rPr>
                                <w:rFonts w:eastAsia="Times New Roman"/>
                                <w:color w:val="732281"/>
                                <w:sz w:val="34"/>
                                <w:rtl/>
                              </w:rPr>
                            </w:pPr>
                            <w:r>
                              <w:rPr>
                                <w:rFonts w:hint="cs"/>
                                <w:color w:val="000000" w:themeColor="text1"/>
                                <w:sz w:val="28"/>
                                <w:szCs w:val="28"/>
                                <w:rtl/>
                              </w:rPr>
                              <w:t>العطس في يديك</w:t>
                            </w:r>
                          </w:p>
                          <w:p w14:paraId="2E133129" w14:textId="77777777" w:rsidR="00457CE9" w:rsidRDefault="00457CE9" w:rsidP="002A6185">
                            <w:pPr>
                              <w:pStyle w:val="ListParagraph"/>
                              <w:numPr>
                                <w:ilvl w:val="0"/>
                                <w:numId w:val="58"/>
                              </w:numPr>
                              <w:bidi/>
                              <w:spacing w:after="0" w:line="240" w:lineRule="auto"/>
                              <w:rPr>
                                <w:rFonts w:eastAsia="Times New Roman"/>
                                <w:color w:val="732281"/>
                                <w:sz w:val="34"/>
                                <w:rtl/>
                              </w:rPr>
                            </w:pPr>
                            <w:r>
                              <w:rPr>
                                <w:rFonts w:hint="cs"/>
                                <w:color w:val="000000" w:themeColor="text1"/>
                                <w:sz w:val="28"/>
                                <w:szCs w:val="28"/>
                                <w:rtl/>
                              </w:rPr>
                              <w:t>العطس في الجزء الداخلي من الساعد</w:t>
                            </w:r>
                          </w:p>
                          <w:p w14:paraId="3151C31E" w14:textId="77777777" w:rsidR="00457CE9" w:rsidRDefault="00457CE9" w:rsidP="002A6185">
                            <w:pPr>
                              <w:pStyle w:val="ListParagraph"/>
                              <w:numPr>
                                <w:ilvl w:val="0"/>
                                <w:numId w:val="58"/>
                              </w:numPr>
                              <w:bidi/>
                              <w:spacing w:after="0" w:line="240" w:lineRule="auto"/>
                              <w:rPr>
                                <w:rFonts w:eastAsia="Times New Roman"/>
                                <w:color w:val="732281"/>
                                <w:sz w:val="34"/>
                                <w:rtl/>
                              </w:rPr>
                            </w:pPr>
                            <w:r>
                              <w:rPr>
                                <w:rFonts w:hint="cs"/>
                                <w:color w:val="000000" w:themeColor="text1"/>
                                <w:sz w:val="28"/>
                                <w:szCs w:val="28"/>
                                <w:rtl/>
                              </w:rPr>
                              <w:t>العطس في مساحة فارغة</w:t>
                            </w:r>
                          </w:p>
                          <w:p w14:paraId="28B72BD8" w14:textId="77777777" w:rsidR="00457CE9" w:rsidRDefault="00457CE9" w:rsidP="002A6185">
                            <w:pPr>
                              <w:pStyle w:val="ListParagraph"/>
                              <w:numPr>
                                <w:ilvl w:val="0"/>
                                <w:numId w:val="58"/>
                              </w:numPr>
                              <w:bidi/>
                              <w:spacing w:after="0" w:line="240" w:lineRule="auto"/>
                              <w:rPr>
                                <w:rFonts w:eastAsia="Times New Roman"/>
                                <w:color w:val="732281"/>
                                <w:sz w:val="34"/>
                                <w:rtl/>
                              </w:rPr>
                            </w:pPr>
                            <w:r>
                              <w:rPr>
                                <w:rFonts w:hint="cs"/>
                                <w:color w:val="000000" w:themeColor="text1"/>
                                <w:sz w:val="28"/>
                                <w:szCs w:val="28"/>
                                <w:rtl/>
                              </w:rPr>
                              <w:t>العطس على مقاعد المدرسة</w:t>
                            </w:r>
                          </w:p>
                        </w:txbxContent>
                      </wps:txbx>
                      <wps:bodyPr wrap="square" rtlCol="0">
                        <a:noAutofit/>
                      </wps:bodyPr>
                    </wps:wsp>
                  </a:graphicData>
                </a:graphic>
              </wp:inline>
            </w:drawing>
          </mc:Choice>
          <mc:Fallback xmlns="">
            <w:pict>
              <v:shape w14:anchorId="2B4B6113" id="_x0000_s1679"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00.1pt;height:45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f8FhwEAAPMCAAAOAAAAZHJzL2Uyb0RvYy54bWysUsFO4zAQvSPtP1i+b9NkoZSoKdoFwQUB&#10;EssHuI7dWIo9Zuw26d8zdkuL4Lbay9iesd+898aL69H2bKswGHANLydTzpST0Bq3bvjr37ufc85C&#10;FK4VPTjV8J0K/Hr542wx+FpV0EHfKmQE4kI9+IZ3Mfq6KILslBVhAl45KmpAKyIdcV20KAZCt31R&#10;TaezYgBsPYJUIVD2dl/ky4yvtZLxSeugIusbTtxijpjjKsViuRD1GoXvjDzQEP/AwgrjqOkR6lZE&#10;wTZovkFZIxEC6DiRYAvQ2kiVNZCacvpFzUsnvMpayJzgjzaF/wcrH7cv/hlZHP/ASANMhgw+1IGS&#10;Sc+o0aaVmDKqk4W7o21qjExSsro4L8t5yZmk2sW8+nV5NUs4xem5xxDvFViWNg1Hmku2S2wfQtxf&#10;/biSujm4M32f8icuaRfH1chM2/DzWfXBdAXtjgQMNMOGh7eNQMUZxv4G8sj3cL83EbTJnRLO/s0B&#10;npzNXA+/II3u8znfOv3V5TsAAAD//wMAUEsDBBQABgAIAAAAIQBYWMCz2gAAAAUBAAAPAAAAZHJz&#10;L2Rvd25yZXYueG1sTI9BS8NAEIXvgv9hGcGbnU2p2sZMiiheFasWvG2z0ySYnQ3ZbRP/vauXehl4&#10;vMd73xTryXXqyENovRBkMw2KpfK2lZrg/e3pagkqRCPWdF6Y4JsDrMvzs8Lk1o/yysdNrFUqkZAb&#10;gibGPkcMVcPOhJnvWZK394MzMcmhRjuYMZW7Duda36AzraSFxvT80HD1tTk4go/n/ed2oV/qR3fd&#10;j37SKG6FRJcX0/0dqMhTPIXhFz+hQ5mYdv4gNqiOID0S/27yFlrPQe0IVtltBlgW+J++/AEAAP//&#10;AwBQSwECLQAUAAYACAAAACEAtoM4kv4AAADhAQAAEwAAAAAAAAAAAAAAAAAAAAAAW0NvbnRlbnRf&#10;VHlwZXNdLnhtbFBLAQItABQABgAIAAAAIQA4/SH/1gAAAJQBAAALAAAAAAAAAAAAAAAAAC8BAABf&#10;cmVscy8ucmVsc1BLAQItABQABgAIAAAAIQDlBf8FhwEAAPMCAAAOAAAAAAAAAAAAAAAAAC4CAABk&#10;cnMvZTJvRG9jLnhtbFBLAQItABQABgAIAAAAIQBYWMCz2gAAAAUBAAAPAAAAAAAAAAAAAAAAAOED&#10;AABkcnMvZG93bnJldi54bWxQSwUGAAAAAAQABADzAAAA6AQAAAAA&#10;" filled="f" stroked="f">
                <v:textbox>
                  <w:txbxContent>
                    <w:p w14:paraId="6D1D2048" w14:textId="76A9A3A4" w:rsidR="00457CE9" w:rsidRDefault="00457CE9" w:rsidP="00D630B3">
                      <w:pPr>
                        <w:bidi/>
                        <w:rPr>
                          <w:rtl/>
                        </w:rPr>
                      </w:pPr>
                      <w:r>
                        <w:rPr>
                          <w:rFonts w:hint="cs"/>
                          <w:color w:val="000000" w:themeColor="text1"/>
                          <w:sz w:val="30"/>
                          <w:szCs w:val="30"/>
                          <w:rtl/>
                        </w:rPr>
                        <w:t>كيف يمكنك أن تنشر الميكروبات للآخرين؟</w:t>
                      </w:r>
                      <w:r>
                        <w:rPr>
                          <w:rFonts w:hint="cs"/>
                          <w:rtl/>
                        </w:rPr>
                        <w:t xml:space="preserve">  </w:t>
                      </w:r>
                      <w:r>
                        <w:rPr>
                          <w:rFonts w:hint="cs"/>
                          <w:color w:val="000000" w:themeColor="text1"/>
                          <w:sz w:val="30"/>
                          <w:szCs w:val="30"/>
                          <w:rtl/>
                        </w:rPr>
                        <w:t>(3 نقاط)</w:t>
                      </w:r>
                    </w:p>
                    <w:p w14:paraId="116C686A" w14:textId="77777777" w:rsidR="00457CE9" w:rsidRDefault="00457CE9" w:rsidP="002A6185">
                      <w:pPr>
                        <w:pStyle w:val="ListParagraph"/>
                        <w:numPr>
                          <w:ilvl w:val="0"/>
                          <w:numId w:val="56"/>
                        </w:numPr>
                        <w:bidi/>
                        <w:spacing w:after="0" w:line="240" w:lineRule="auto"/>
                        <w:rPr>
                          <w:rFonts w:eastAsia="Times New Roman"/>
                          <w:color w:val="732281"/>
                          <w:sz w:val="34"/>
                          <w:rtl/>
                        </w:rPr>
                      </w:pPr>
                      <w:r>
                        <w:rPr>
                          <w:rFonts w:hint="cs"/>
                          <w:color w:val="000000" w:themeColor="text1"/>
                          <w:sz w:val="28"/>
                          <w:szCs w:val="28"/>
                          <w:rtl/>
                        </w:rPr>
                        <w:t>اللمس</w:t>
                      </w:r>
                    </w:p>
                    <w:p w14:paraId="06EE6089" w14:textId="77777777" w:rsidR="00457CE9" w:rsidRDefault="00457CE9" w:rsidP="002A6185">
                      <w:pPr>
                        <w:pStyle w:val="ListParagraph"/>
                        <w:numPr>
                          <w:ilvl w:val="0"/>
                          <w:numId w:val="56"/>
                        </w:numPr>
                        <w:bidi/>
                        <w:spacing w:after="0" w:line="240" w:lineRule="auto"/>
                        <w:rPr>
                          <w:rFonts w:eastAsia="Times New Roman"/>
                          <w:color w:val="732281"/>
                          <w:sz w:val="34"/>
                          <w:rtl/>
                        </w:rPr>
                      </w:pPr>
                      <w:r>
                        <w:rPr>
                          <w:rFonts w:hint="cs"/>
                          <w:color w:val="000000" w:themeColor="text1"/>
                          <w:sz w:val="28"/>
                          <w:szCs w:val="28"/>
                          <w:rtl/>
                        </w:rPr>
                        <w:t>النوم</w:t>
                      </w:r>
                    </w:p>
                    <w:p w14:paraId="01FA19D3" w14:textId="77777777" w:rsidR="00457CE9" w:rsidRDefault="00457CE9" w:rsidP="002A6185">
                      <w:pPr>
                        <w:pStyle w:val="ListParagraph"/>
                        <w:numPr>
                          <w:ilvl w:val="0"/>
                          <w:numId w:val="56"/>
                        </w:numPr>
                        <w:bidi/>
                        <w:spacing w:after="0" w:line="240" w:lineRule="auto"/>
                        <w:rPr>
                          <w:rFonts w:eastAsia="Times New Roman"/>
                          <w:color w:val="732281"/>
                          <w:sz w:val="34"/>
                          <w:rtl/>
                        </w:rPr>
                      </w:pPr>
                      <w:r>
                        <w:rPr>
                          <w:rFonts w:hint="cs"/>
                          <w:color w:val="000000" w:themeColor="text1"/>
                          <w:sz w:val="28"/>
                          <w:szCs w:val="28"/>
                          <w:rtl/>
                        </w:rPr>
                        <w:t>العطس</w:t>
                      </w:r>
                    </w:p>
                    <w:p w14:paraId="72BD7403" w14:textId="77777777" w:rsidR="00457CE9" w:rsidRDefault="00457CE9" w:rsidP="002A6185">
                      <w:pPr>
                        <w:pStyle w:val="ListParagraph"/>
                        <w:numPr>
                          <w:ilvl w:val="0"/>
                          <w:numId w:val="56"/>
                        </w:numPr>
                        <w:bidi/>
                        <w:spacing w:after="0" w:line="240" w:lineRule="auto"/>
                        <w:rPr>
                          <w:rFonts w:eastAsia="Times New Roman"/>
                          <w:color w:val="732281"/>
                          <w:sz w:val="34"/>
                          <w:rtl/>
                        </w:rPr>
                      </w:pPr>
                      <w:r>
                        <w:rPr>
                          <w:rFonts w:hint="cs"/>
                          <w:color w:val="000000" w:themeColor="text1"/>
                          <w:sz w:val="28"/>
                          <w:szCs w:val="28"/>
                          <w:rtl/>
                        </w:rPr>
                        <w:t>السعال</w:t>
                      </w:r>
                    </w:p>
                    <w:p w14:paraId="6F9C1F0E" w14:textId="20372187" w:rsidR="00457CE9" w:rsidRPr="00B02CAC" w:rsidRDefault="00457CE9" w:rsidP="00D630B3">
                      <w:pPr>
                        <w:bidi/>
                        <w:rPr>
                          <w:rFonts w:eastAsiaTheme="minorEastAsia"/>
                          <w:rtl/>
                        </w:rPr>
                      </w:pPr>
                      <w:r>
                        <w:rPr>
                          <w:rFonts w:hint="cs"/>
                          <w:color w:val="000000" w:themeColor="text1"/>
                          <w:sz w:val="30"/>
                          <w:szCs w:val="30"/>
                          <w:rtl/>
                        </w:rPr>
                        <w:t>يجب علينا القيام بما يلي بعد العطس في أيدينا: (نقطتين)</w:t>
                      </w:r>
                    </w:p>
                    <w:p w14:paraId="5360424A" w14:textId="77777777" w:rsidR="00457CE9" w:rsidRDefault="00457CE9" w:rsidP="002A6185">
                      <w:pPr>
                        <w:pStyle w:val="ListParagraph"/>
                        <w:numPr>
                          <w:ilvl w:val="0"/>
                          <w:numId w:val="57"/>
                        </w:numPr>
                        <w:bidi/>
                        <w:spacing w:after="0" w:line="240" w:lineRule="auto"/>
                        <w:rPr>
                          <w:rFonts w:eastAsia="Times New Roman"/>
                          <w:color w:val="732281"/>
                          <w:sz w:val="34"/>
                          <w:rtl/>
                        </w:rPr>
                      </w:pPr>
                      <w:r>
                        <w:rPr>
                          <w:rFonts w:hint="cs"/>
                          <w:color w:val="000000" w:themeColor="text1"/>
                          <w:sz w:val="28"/>
                          <w:szCs w:val="28"/>
                          <w:rtl/>
                        </w:rPr>
                        <w:t>غسل أيدينا</w:t>
                      </w:r>
                    </w:p>
                    <w:p w14:paraId="2EDBE16F" w14:textId="77777777" w:rsidR="00457CE9" w:rsidRDefault="00457CE9" w:rsidP="002A6185">
                      <w:pPr>
                        <w:pStyle w:val="ListParagraph"/>
                        <w:numPr>
                          <w:ilvl w:val="0"/>
                          <w:numId w:val="57"/>
                        </w:numPr>
                        <w:bidi/>
                        <w:spacing w:after="0" w:line="240" w:lineRule="auto"/>
                        <w:rPr>
                          <w:rFonts w:eastAsia="Times New Roman"/>
                          <w:color w:val="732281"/>
                          <w:sz w:val="34"/>
                          <w:rtl/>
                        </w:rPr>
                      </w:pPr>
                      <w:r>
                        <w:rPr>
                          <w:rFonts w:hint="cs"/>
                          <w:color w:val="000000" w:themeColor="text1"/>
                          <w:sz w:val="28"/>
                          <w:szCs w:val="28"/>
                          <w:rtl/>
                        </w:rPr>
                        <w:t>تجفيف أيدينا في ملابسنا</w:t>
                      </w:r>
                    </w:p>
                    <w:p w14:paraId="44641CEA" w14:textId="77777777" w:rsidR="00457CE9" w:rsidRDefault="00457CE9" w:rsidP="002A6185">
                      <w:pPr>
                        <w:pStyle w:val="ListParagraph"/>
                        <w:numPr>
                          <w:ilvl w:val="0"/>
                          <w:numId w:val="57"/>
                        </w:numPr>
                        <w:bidi/>
                        <w:spacing w:after="0" w:line="240" w:lineRule="auto"/>
                        <w:rPr>
                          <w:rFonts w:eastAsia="Times New Roman"/>
                          <w:color w:val="732281"/>
                          <w:sz w:val="34"/>
                          <w:rtl/>
                        </w:rPr>
                      </w:pPr>
                      <w:r>
                        <w:rPr>
                          <w:rFonts w:hint="cs"/>
                          <w:color w:val="000000" w:themeColor="text1"/>
                          <w:sz w:val="28"/>
                          <w:szCs w:val="28"/>
                          <w:rtl/>
                        </w:rPr>
                        <w:t>تناول المضادات الحيوية</w:t>
                      </w:r>
                    </w:p>
                    <w:p w14:paraId="4FB622AF" w14:textId="77777777" w:rsidR="00457CE9" w:rsidRDefault="00457CE9" w:rsidP="002A6185">
                      <w:pPr>
                        <w:pStyle w:val="ListParagraph"/>
                        <w:numPr>
                          <w:ilvl w:val="0"/>
                          <w:numId w:val="57"/>
                        </w:numPr>
                        <w:bidi/>
                        <w:spacing w:after="0" w:line="240" w:lineRule="auto"/>
                        <w:rPr>
                          <w:rFonts w:eastAsia="Times New Roman"/>
                          <w:color w:val="732281"/>
                          <w:sz w:val="34"/>
                          <w:rtl/>
                        </w:rPr>
                      </w:pPr>
                      <w:r>
                        <w:rPr>
                          <w:rFonts w:hint="cs"/>
                          <w:color w:val="000000" w:themeColor="text1"/>
                          <w:sz w:val="28"/>
                          <w:szCs w:val="28"/>
                          <w:rtl/>
                        </w:rPr>
                        <w:t>لا شيء مما ورد أعلاه ضروري</w:t>
                      </w:r>
                    </w:p>
                    <w:p w14:paraId="33070CFB" w14:textId="3C8583A6" w:rsidR="00457CE9" w:rsidRPr="00B02CAC" w:rsidRDefault="00457CE9" w:rsidP="00D630B3">
                      <w:pPr>
                        <w:bidi/>
                        <w:rPr>
                          <w:rFonts w:eastAsiaTheme="minorEastAsia"/>
                          <w:rtl/>
                        </w:rPr>
                      </w:pPr>
                      <w:r>
                        <w:rPr>
                          <w:rFonts w:hint="cs"/>
                          <w:color w:val="000000" w:themeColor="text1"/>
                          <w:sz w:val="30"/>
                          <w:szCs w:val="30"/>
                          <w:rtl/>
                        </w:rPr>
                        <w:t>إذا لم يكن متوافرًا لديك منديل، فإن الخيار التالي هو الأفضل عند العطس: (نقطة واحدة)</w:t>
                      </w:r>
                    </w:p>
                    <w:p w14:paraId="3089B5E0" w14:textId="77777777" w:rsidR="00457CE9" w:rsidRDefault="00457CE9" w:rsidP="002A6185">
                      <w:pPr>
                        <w:pStyle w:val="ListParagraph"/>
                        <w:numPr>
                          <w:ilvl w:val="0"/>
                          <w:numId w:val="58"/>
                        </w:numPr>
                        <w:bidi/>
                        <w:spacing w:after="0" w:line="240" w:lineRule="auto"/>
                        <w:rPr>
                          <w:rFonts w:eastAsia="Times New Roman"/>
                          <w:color w:val="732281"/>
                          <w:sz w:val="34"/>
                          <w:rtl/>
                        </w:rPr>
                      </w:pPr>
                      <w:r>
                        <w:rPr>
                          <w:rFonts w:hint="cs"/>
                          <w:color w:val="000000" w:themeColor="text1"/>
                          <w:sz w:val="28"/>
                          <w:szCs w:val="28"/>
                          <w:rtl/>
                        </w:rPr>
                        <w:t>العطس في يديك</w:t>
                      </w:r>
                    </w:p>
                    <w:p w14:paraId="2E133129" w14:textId="77777777" w:rsidR="00457CE9" w:rsidRDefault="00457CE9" w:rsidP="002A6185">
                      <w:pPr>
                        <w:pStyle w:val="ListParagraph"/>
                        <w:numPr>
                          <w:ilvl w:val="0"/>
                          <w:numId w:val="58"/>
                        </w:numPr>
                        <w:bidi/>
                        <w:spacing w:after="0" w:line="240" w:lineRule="auto"/>
                        <w:rPr>
                          <w:rFonts w:eastAsia="Times New Roman"/>
                          <w:color w:val="732281"/>
                          <w:sz w:val="34"/>
                          <w:rtl/>
                        </w:rPr>
                      </w:pPr>
                      <w:r>
                        <w:rPr>
                          <w:rFonts w:hint="cs"/>
                          <w:color w:val="000000" w:themeColor="text1"/>
                          <w:sz w:val="28"/>
                          <w:szCs w:val="28"/>
                          <w:rtl/>
                        </w:rPr>
                        <w:t>العطس في الجزء الداخلي من الساعد</w:t>
                      </w:r>
                    </w:p>
                    <w:p w14:paraId="3151C31E" w14:textId="77777777" w:rsidR="00457CE9" w:rsidRDefault="00457CE9" w:rsidP="002A6185">
                      <w:pPr>
                        <w:pStyle w:val="ListParagraph"/>
                        <w:numPr>
                          <w:ilvl w:val="0"/>
                          <w:numId w:val="58"/>
                        </w:numPr>
                        <w:bidi/>
                        <w:spacing w:after="0" w:line="240" w:lineRule="auto"/>
                        <w:rPr>
                          <w:rFonts w:eastAsia="Times New Roman"/>
                          <w:color w:val="732281"/>
                          <w:sz w:val="34"/>
                          <w:rtl/>
                        </w:rPr>
                      </w:pPr>
                      <w:r>
                        <w:rPr>
                          <w:rFonts w:hint="cs"/>
                          <w:color w:val="000000" w:themeColor="text1"/>
                          <w:sz w:val="28"/>
                          <w:szCs w:val="28"/>
                          <w:rtl/>
                        </w:rPr>
                        <w:t>العطس في مساحة فارغة</w:t>
                      </w:r>
                    </w:p>
                    <w:p w14:paraId="28B72BD8" w14:textId="77777777" w:rsidR="00457CE9" w:rsidRDefault="00457CE9" w:rsidP="002A6185">
                      <w:pPr>
                        <w:pStyle w:val="ListParagraph"/>
                        <w:numPr>
                          <w:ilvl w:val="0"/>
                          <w:numId w:val="58"/>
                        </w:numPr>
                        <w:bidi/>
                        <w:spacing w:after="0" w:line="240" w:lineRule="auto"/>
                        <w:rPr>
                          <w:rFonts w:eastAsia="Times New Roman"/>
                          <w:color w:val="732281"/>
                          <w:sz w:val="34"/>
                          <w:rtl/>
                        </w:rPr>
                      </w:pPr>
                      <w:r>
                        <w:rPr>
                          <w:rFonts w:hint="cs"/>
                          <w:color w:val="000000" w:themeColor="text1"/>
                          <w:sz w:val="28"/>
                          <w:szCs w:val="28"/>
                          <w:rtl/>
                        </w:rPr>
                        <w:t>العطس على مقاعد المدرسة</w:t>
                      </w:r>
                    </w:p>
                  </w:txbxContent>
                </v:textbox>
                <w10:anchorlock/>
              </v:shape>
            </w:pict>
          </mc:Fallback>
        </mc:AlternateContent>
      </w:r>
      <w:r>
        <w:rPr>
          <w:rFonts w:hint="cs"/>
          <w:noProof/>
          <w:rtl/>
          <w:lang w:val="en-US" w:bidi="ar-SA"/>
        </w:rPr>
        <mc:AlternateContent>
          <mc:Choice Requires="wps">
            <w:drawing>
              <wp:inline distT="0" distB="0" distL="0" distR="0" wp14:anchorId="50D2CF9D" wp14:editId="3001B38E">
                <wp:extent cx="3030279" cy="5695950"/>
                <wp:effectExtent l="0" t="0" r="0" b="0"/>
                <wp:docPr id="2729"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3030279" cy="5695950"/>
                        </a:xfrm>
                        <a:prstGeom prst="rect">
                          <a:avLst/>
                        </a:prstGeom>
                        <a:noFill/>
                      </wps:spPr>
                      <wps:txbx>
                        <w:txbxContent>
                          <w:p w14:paraId="35147CA2" w14:textId="28883B4F" w:rsidR="00457CE9" w:rsidRDefault="00457CE9" w:rsidP="00D348F7">
                            <w:pPr>
                              <w:bidi/>
                              <w:rPr>
                                <w:rtl/>
                              </w:rPr>
                            </w:pPr>
                            <w:r>
                              <w:rPr>
                                <w:rFonts w:hint="cs"/>
                                <w:color w:val="000000" w:themeColor="text1"/>
                                <w:sz w:val="30"/>
                                <w:szCs w:val="30"/>
                                <w:rtl/>
                              </w:rPr>
                              <w:t>أفضل طريقة لمنع انتشار الميكروبات هي: (نقطتين)</w:t>
                            </w:r>
                          </w:p>
                          <w:p w14:paraId="6DFE2100" w14:textId="77777777" w:rsidR="00457CE9" w:rsidRDefault="00457CE9" w:rsidP="00D348F7">
                            <w:pPr>
                              <w:pStyle w:val="ListParagraph"/>
                              <w:numPr>
                                <w:ilvl w:val="0"/>
                                <w:numId w:val="59"/>
                              </w:numPr>
                              <w:bidi/>
                              <w:spacing w:after="0" w:line="240" w:lineRule="auto"/>
                              <w:rPr>
                                <w:rFonts w:eastAsia="Times New Roman"/>
                                <w:color w:val="732281"/>
                                <w:sz w:val="34"/>
                                <w:rtl/>
                              </w:rPr>
                            </w:pPr>
                            <w:r>
                              <w:rPr>
                                <w:rFonts w:hint="cs"/>
                                <w:color w:val="000000" w:themeColor="text1"/>
                                <w:sz w:val="28"/>
                                <w:szCs w:val="28"/>
                                <w:rtl/>
                              </w:rPr>
                              <w:t>استخدام يديك لتغطية العطس</w:t>
                            </w:r>
                          </w:p>
                          <w:p w14:paraId="4944E826" w14:textId="77777777" w:rsidR="00457CE9" w:rsidRDefault="00457CE9" w:rsidP="00D348F7">
                            <w:pPr>
                              <w:pStyle w:val="ListParagraph"/>
                              <w:numPr>
                                <w:ilvl w:val="0"/>
                                <w:numId w:val="59"/>
                              </w:numPr>
                              <w:bidi/>
                              <w:spacing w:after="0" w:line="240" w:lineRule="auto"/>
                              <w:rPr>
                                <w:rFonts w:eastAsia="Times New Roman"/>
                                <w:color w:val="732281"/>
                                <w:sz w:val="34"/>
                                <w:rtl/>
                              </w:rPr>
                            </w:pPr>
                            <w:r>
                              <w:rPr>
                                <w:rFonts w:hint="cs"/>
                                <w:color w:val="000000" w:themeColor="text1"/>
                                <w:sz w:val="28"/>
                                <w:szCs w:val="28"/>
                                <w:rtl/>
                              </w:rPr>
                              <w:t>استخدام منديل لتغطية العطس</w:t>
                            </w:r>
                          </w:p>
                          <w:p w14:paraId="738ACA0D" w14:textId="77777777" w:rsidR="00457CE9" w:rsidRDefault="00457CE9" w:rsidP="00D348F7">
                            <w:pPr>
                              <w:pStyle w:val="ListParagraph"/>
                              <w:numPr>
                                <w:ilvl w:val="0"/>
                                <w:numId w:val="59"/>
                              </w:numPr>
                              <w:bidi/>
                              <w:spacing w:after="0" w:line="240" w:lineRule="auto"/>
                              <w:rPr>
                                <w:rFonts w:eastAsia="Times New Roman"/>
                                <w:color w:val="732281"/>
                                <w:sz w:val="34"/>
                                <w:rtl/>
                              </w:rPr>
                            </w:pPr>
                            <w:r>
                              <w:rPr>
                                <w:rFonts w:hint="cs"/>
                                <w:color w:val="000000" w:themeColor="text1"/>
                                <w:sz w:val="28"/>
                                <w:szCs w:val="28"/>
                                <w:rtl/>
                              </w:rPr>
                              <w:t>استخدام الجزء الداخلي من الساعد في حال لم يكن لديك منديل</w:t>
                            </w:r>
                          </w:p>
                          <w:p w14:paraId="2E76432B" w14:textId="77777777" w:rsidR="00457CE9" w:rsidRDefault="00457CE9" w:rsidP="00D348F7">
                            <w:pPr>
                              <w:pStyle w:val="ListParagraph"/>
                              <w:numPr>
                                <w:ilvl w:val="0"/>
                                <w:numId w:val="59"/>
                              </w:numPr>
                              <w:bidi/>
                              <w:spacing w:after="0" w:line="240" w:lineRule="auto"/>
                              <w:rPr>
                                <w:rFonts w:eastAsia="Times New Roman"/>
                                <w:color w:val="732281"/>
                                <w:sz w:val="34"/>
                                <w:rtl/>
                              </w:rPr>
                            </w:pPr>
                            <w:r>
                              <w:rPr>
                                <w:rFonts w:hint="cs"/>
                                <w:color w:val="000000" w:themeColor="text1"/>
                                <w:sz w:val="28"/>
                                <w:szCs w:val="28"/>
                                <w:rtl/>
                              </w:rPr>
                              <w:t>شرب الكثير من السوائل</w:t>
                            </w:r>
                          </w:p>
                          <w:p w14:paraId="1418EB9D" w14:textId="0D581A99" w:rsidR="00457CE9" w:rsidRPr="00B02CAC" w:rsidRDefault="00457CE9" w:rsidP="00D348F7">
                            <w:pPr>
                              <w:bidi/>
                              <w:rPr>
                                <w:rFonts w:eastAsiaTheme="minorEastAsia"/>
                                <w:rtl/>
                              </w:rPr>
                            </w:pPr>
                            <w:r>
                              <w:rPr>
                                <w:rFonts w:hint="cs"/>
                                <w:color w:val="000000" w:themeColor="text1"/>
                                <w:sz w:val="30"/>
                                <w:szCs w:val="30"/>
                                <w:rtl/>
                              </w:rPr>
                              <w:t>ماذا يجب أن تفعل بالمنديل بعد العطس فيه؟</w:t>
                            </w:r>
                            <w:r>
                              <w:rPr>
                                <w:rFonts w:hint="cs"/>
                                <w:rtl/>
                              </w:rPr>
                              <w:t xml:space="preserve">  </w:t>
                            </w:r>
                            <w:r>
                              <w:rPr>
                                <w:rFonts w:hint="cs"/>
                                <w:color w:val="000000" w:themeColor="text1"/>
                                <w:sz w:val="30"/>
                                <w:szCs w:val="30"/>
                                <w:rtl/>
                              </w:rPr>
                              <w:t>(نقطة واحدة)</w:t>
                            </w:r>
                          </w:p>
                          <w:p w14:paraId="1B139FF5" w14:textId="77777777" w:rsidR="00457CE9" w:rsidRDefault="00457CE9" w:rsidP="00D348F7">
                            <w:pPr>
                              <w:pStyle w:val="ListParagraph"/>
                              <w:numPr>
                                <w:ilvl w:val="0"/>
                                <w:numId w:val="60"/>
                              </w:numPr>
                              <w:bidi/>
                              <w:spacing w:after="0" w:line="240" w:lineRule="auto"/>
                              <w:rPr>
                                <w:rFonts w:eastAsia="Times New Roman"/>
                                <w:color w:val="732281"/>
                                <w:sz w:val="34"/>
                                <w:rtl/>
                              </w:rPr>
                            </w:pPr>
                            <w:r>
                              <w:rPr>
                                <w:rFonts w:hint="cs"/>
                                <w:color w:val="000000" w:themeColor="text1"/>
                                <w:sz w:val="28"/>
                                <w:szCs w:val="28"/>
                                <w:rtl/>
                              </w:rPr>
                              <w:t>ضع المنديل في جيبك لاستخدامه في المرة القادمة</w:t>
                            </w:r>
                          </w:p>
                          <w:p w14:paraId="5AEC3D23" w14:textId="77777777" w:rsidR="00457CE9" w:rsidRDefault="00457CE9" w:rsidP="00D348F7">
                            <w:pPr>
                              <w:pStyle w:val="ListParagraph"/>
                              <w:numPr>
                                <w:ilvl w:val="0"/>
                                <w:numId w:val="60"/>
                              </w:numPr>
                              <w:bidi/>
                              <w:spacing w:after="0" w:line="240" w:lineRule="auto"/>
                              <w:rPr>
                                <w:rFonts w:eastAsia="Times New Roman"/>
                                <w:color w:val="732281"/>
                                <w:sz w:val="34"/>
                                <w:rtl/>
                              </w:rPr>
                            </w:pPr>
                            <w:r>
                              <w:rPr>
                                <w:rFonts w:hint="cs"/>
                                <w:color w:val="000000" w:themeColor="text1"/>
                                <w:sz w:val="28"/>
                                <w:szCs w:val="28"/>
                                <w:rtl/>
                              </w:rPr>
                              <w:t>ضع المنديل مباشرة في سلة المهملات</w:t>
                            </w:r>
                          </w:p>
                          <w:p w14:paraId="33F25E54" w14:textId="77777777" w:rsidR="00457CE9" w:rsidRDefault="00457CE9" w:rsidP="00D348F7">
                            <w:pPr>
                              <w:pStyle w:val="ListParagraph"/>
                              <w:numPr>
                                <w:ilvl w:val="0"/>
                                <w:numId w:val="60"/>
                              </w:numPr>
                              <w:bidi/>
                              <w:spacing w:after="0" w:line="240" w:lineRule="auto"/>
                              <w:rPr>
                                <w:rFonts w:eastAsia="Times New Roman"/>
                                <w:color w:val="732281"/>
                                <w:sz w:val="34"/>
                                <w:rtl/>
                              </w:rPr>
                            </w:pPr>
                            <w:r>
                              <w:rPr>
                                <w:rFonts w:hint="cs"/>
                                <w:color w:val="000000" w:themeColor="text1"/>
                                <w:sz w:val="28"/>
                                <w:szCs w:val="28"/>
                                <w:rtl/>
                              </w:rPr>
                              <w:t>ضع المنديل في ساعدك لاستخدامه في المرة القادمة</w:t>
                            </w:r>
                          </w:p>
                          <w:p w14:paraId="74198498" w14:textId="77777777" w:rsidR="00457CE9" w:rsidRDefault="00457CE9" w:rsidP="00D348F7">
                            <w:pPr>
                              <w:pStyle w:val="ListParagraph"/>
                              <w:numPr>
                                <w:ilvl w:val="0"/>
                                <w:numId w:val="60"/>
                              </w:numPr>
                              <w:bidi/>
                              <w:spacing w:after="0" w:line="240" w:lineRule="auto"/>
                              <w:rPr>
                                <w:rFonts w:eastAsia="Times New Roman"/>
                                <w:color w:val="732281"/>
                                <w:sz w:val="34"/>
                                <w:rtl/>
                              </w:rPr>
                            </w:pPr>
                            <w:r>
                              <w:rPr>
                                <w:rFonts w:hint="cs"/>
                                <w:color w:val="000000" w:themeColor="text1"/>
                                <w:sz w:val="28"/>
                                <w:szCs w:val="28"/>
                                <w:rtl/>
                              </w:rPr>
                              <w:t>أي مما سبق</w:t>
                            </w:r>
                          </w:p>
                          <w:p w14:paraId="3FA1C150" w14:textId="52F9E8BE" w:rsidR="00457CE9" w:rsidRPr="00B02CAC" w:rsidRDefault="00457CE9" w:rsidP="00D348F7">
                            <w:pPr>
                              <w:bidi/>
                              <w:rPr>
                                <w:rFonts w:eastAsiaTheme="minorEastAsia"/>
                                <w:rtl/>
                              </w:rPr>
                            </w:pPr>
                            <w:r>
                              <w:rPr>
                                <w:rFonts w:hint="cs"/>
                                <w:color w:val="000000" w:themeColor="text1"/>
                                <w:sz w:val="30"/>
                                <w:szCs w:val="30"/>
                                <w:rtl/>
                              </w:rPr>
                              <w:t>ما الذي يمكن أن يحدث إذا لم نغسل أيدينا بعد العطس فيها؟</w:t>
                            </w:r>
                            <w:r>
                              <w:rPr>
                                <w:rFonts w:hint="cs"/>
                                <w:rtl/>
                              </w:rPr>
                              <w:t xml:space="preserve">  </w:t>
                            </w:r>
                            <w:r>
                              <w:rPr>
                                <w:rFonts w:hint="cs"/>
                                <w:color w:val="000000" w:themeColor="text1"/>
                                <w:sz w:val="30"/>
                                <w:szCs w:val="30"/>
                                <w:rtl/>
                              </w:rPr>
                              <w:t>(نقطة واحدة)</w:t>
                            </w:r>
                          </w:p>
                          <w:p w14:paraId="3B81E331" w14:textId="77777777" w:rsidR="00457CE9" w:rsidRDefault="00457CE9" w:rsidP="00D348F7">
                            <w:pPr>
                              <w:pStyle w:val="ListParagraph"/>
                              <w:numPr>
                                <w:ilvl w:val="0"/>
                                <w:numId w:val="61"/>
                              </w:numPr>
                              <w:bidi/>
                              <w:spacing w:after="0" w:line="240" w:lineRule="auto"/>
                              <w:rPr>
                                <w:rFonts w:eastAsia="Times New Roman"/>
                                <w:color w:val="732281"/>
                                <w:sz w:val="34"/>
                                <w:rtl/>
                              </w:rPr>
                            </w:pPr>
                            <w:r>
                              <w:rPr>
                                <w:rFonts w:hint="cs"/>
                                <w:color w:val="000000" w:themeColor="text1"/>
                                <w:sz w:val="26"/>
                                <w:szCs w:val="26"/>
                                <w:rtl/>
                              </w:rPr>
                              <w:t xml:space="preserve"> </w:t>
                            </w:r>
                            <w:r>
                              <w:rPr>
                                <w:rFonts w:hint="cs"/>
                                <w:color w:val="000000" w:themeColor="text1"/>
                                <w:sz w:val="28"/>
                                <w:szCs w:val="28"/>
                                <w:rtl/>
                              </w:rPr>
                              <w:t>لا شيء</w:t>
                            </w:r>
                          </w:p>
                          <w:p w14:paraId="00F5B36F" w14:textId="77777777" w:rsidR="00457CE9" w:rsidRDefault="00457CE9" w:rsidP="00D348F7">
                            <w:pPr>
                              <w:pStyle w:val="ListParagraph"/>
                              <w:numPr>
                                <w:ilvl w:val="0"/>
                                <w:numId w:val="61"/>
                              </w:numPr>
                              <w:bidi/>
                              <w:spacing w:after="0" w:line="240" w:lineRule="auto"/>
                              <w:rPr>
                                <w:rFonts w:eastAsia="Times New Roman"/>
                                <w:color w:val="732281"/>
                                <w:sz w:val="34"/>
                                <w:rtl/>
                              </w:rPr>
                            </w:pPr>
                            <w:r>
                              <w:rPr>
                                <w:rFonts w:hint="cs"/>
                                <w:color w:val="000000" w:themeColor="text1"/>
                                <w:sz w:val="28"/>
                                <w:szCs w:val="28"/>
                                <w:rtl/>
                              </w:rPr>
                              <w:t>نقل الميكروبات الضارة للآخرين</w:t>
                            </w:r>
                          </w:p>
                          <w:p w14:paraId="6CF15AA0" w14:textId="77777777" w:rsidR="00457CE9" w:rsidRDefault="00457CE9" w:rsidP="00D348F7">
                            <w:pPr>
                              <w:pStyle w:val="ListParagraph"/>
                              <w:numPr>
                                <w:ilvl w:val="0"/>
                                <w:numId w:val="61"/>
                              </w:numPr>
                              <w:bidi/>
                              <w:spacing w:after="0" w:line="240" w:lineRule="auto"/>
                              <w:rPr>
                                <w:rFonts w:eastAsia="Times New Roman"/>
                                <w:color w:val="732281"/>
                                <w:sz w:val="34"/>
                                <w:rtl/>
                              </w:rPr>
                            </w:pPr>
                            <w:r>
                              <w:rPr>
                                <w:rFonts w:hint="cs"/>
                                <w:color w:val="000000" w:themeColor="text1"/>
                                <w:sz w:val="28"/>
                                <w:szCs w:val="28"/>
                                <w:rtl/>
                              </w:rPr>
                              <w:t>المساعدة في حماية الميكروبات التي نحملها</w:t>
                            </w:r>
                          </w:p>
                        </w:txbxContent>
                      </wps:txbx>
                      <wps:bodyPr wrap="square" rtlCol="0">
                        <a:noAutofit/>
                      </wps:bodyPr>
                    </wps:wsp>
                  </a:graphicData>
                </a:graphic>
              </wp:inline>
            </w:drawing>
          </mc:Choice>
          <mc:Fallback xmlns="">
            <w:pict>
              <v:shape w14:anchorId="50D2CF9D" id="_x0000_s1680"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38.6pt;height:4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N8hwEAAPMCAAAOAAAAZHJzL2Uyb0RvYy54bWysUsGO0zAQvSPxD5bvNNmWFho1XQGr5YJg&#10;pYUPcB27sRR7zIzbpH/P2O22CG6Iy9iesd+898ab+8kP4miQHIRW3s1qKUzQ0Lmwb+WP749v3ktB&#10;SYVODRBMK0+G5P329avNGBszhx6GzqBgkEDNGFvZpxSbqiLdG69oBtEELlpArxIfcV91qEZG90M1&#10;r+tVNQJ2EUEbIs4+nItyW/CtNTp9s5ZMEkMrmVsqEUvc5VhtN6rZo4q90xca6h9YeOUCN71CPaik&#10;xAHdX1DeaQQCm2YafAXWOm2KBlZzV/+h5rlX0RQtbA7Fq030/2D11+NzfEKRpo8w8QCzIWOkhjiZ&#10;9UwWfV6ZqeA6W3i62mamJDQnF/Winr9bS6G5tlytl+tlMba6PY9I6bMBL/KmlchzKXap4xdK3JKv&#10;vlzJ3QI8umHI+RuXvEvTbhKua+Xb1eKF6Q66EwsYeYatpJ8HhUYKTMMnKCM/w304JLCudMo45zcX&#10;eHa2ELj8gjy638/l1u2vbn8BAAD//wMAUEsDBBQABgAIAAAAIQAzFbwR2wAAAAUBAAAPAAAAZHJz&#10;L2Rvd25yZXYueG1sTI/NTsMwEITvSLyDtUjcqE1VSJtmUyEQVxDlR+rNjbdJRLyOYrcJb8/CBS4r&#10;jWY0822xmXynTjTENjDC9cyAIq6Ca7lGeHt9vFqCismys11gQviiCJvy/KywuQsjv9Bpm2olJRxz&#10;i9Ck1Odax6ohb+Ms9MTiHcLgbRI51NoNdpRy3+m5Mbfa25ZlobE93TdUfW6PHuH96bD7WJjn+sHf&#10;9GOYjGa/0oiXF9PdGlSiKf2F4Qdf0KEUpn04souqQ5BH0u8Vb5Flc1B7hOUqM6DLQv+nL78BAAD/&#10;/wMAUEsBAi0AFAAGAAgAAAAhALaDOJL+AAAA4QEAABMAAAAAAAAAAAAAAAAAAAAAAFtDb250ZW50&#10;X1R5cGVzXS54bWxQSwECLQAUAAYACAAAACEAOP0h/9YAAACUAQAACwAAAAAAAAAAAAAAAAAvAQAA&#10;X3JlbHMvLnJlbHNQSwECLQAUAAYACAAAACEAiIHzfIcBAADzAgAADgAAAAAAAAAAAAAAAAAuAgAA&#10;ZHJzL2Uyb0RvYy54bWxQSwECLQAUAAYACAAAACEAMxW8EdsAAAAFAQAADwAAAAAAAAAAAAAAAADh&#10;AwAAZHJzL2Rvd25yZXYueG1sUEsFBgAAAAAEAAQA8wAAAOkEAAAAAA==&#10;" filled="f" stroked="f">
                <v:textbox>
                  <w:txbxContent>
                    <w:p w14:paraId="35147CA2" w14:textId="28883B4F" w:rsidR="00457CE9" w:rsidRDefault="00457CE9" w:rsidP="00D348F7">
                      <w:pPr>
                        <w:bidi/>
                        <w:rPr>
                          <w:rtl/>
                        </w:rPr>
                      </w:pPr>
                      <w:r>
                        <w:rPr>
                          <w:rFonts w:hint="cs"/>
                          <w:color w:val="000000" w:themeColor="text1"/>
                          <w:sz w:val="30"/>
                          <w:szCs w:val="30"/>
                          <w:rtl/>
                        </w:rPr>
                        <w:t>أفضل طريقة لمنع انتشار الميكروبات هي: (نقطتين)</w:t>
                      </w:r>
                    </w:p>
                    <w:p w14:paraId="6DFE2100" w14:textId="77777777" w:rsidR="00457CE9" w:rsidRDefault="00457CE9" w:rsidP="00D348F7">
                      <w:pPr>
                        <w:pStyle w:val="ListParagraph"/>
                        <w:numPr>
                          <w:ilvl w:val="0"/>
                          <w:numId w:val="59"/>
                        </w:numPr>
                        <w:bidi/>
                        <w:spacing w:after="0" w:line="240" w:lineRule="auto"/>
                        <w:rPr>
                          <w:rFonts w:eastAsia="Times New Roman"/>
                          <w:color w:val="732281"/>
                          <w:sz w:val="34"/>
                          <w:rtl/>
                        </w:rPr>
                      </w:pPr>
                      <w:r>
                        <w:rPr>
                          <w:rFonts w:hint="cs"/>
                          <w:color w:val="000000" w:themeColor="text1"/>
                          <w:sz w:val="28"/>
                          <w:szCs w:val="28"/>
                          <w:rtl/>
                        </w:rPr>
                        <w:t>استخدام يديك لتغطية العطس</w:t>
                      </w:r>
                    </w:p>
                    <w:p w14:paraId="4944E826" w14:textId="77777777" w:rsidR="00457CE9" w:rsidRDefault="00457CE9" w:rsidP="00D348F7">
                      <w:pPr>
                        <w:pStyle w:val="ListParagraph"/>
                        <w:numPr>
                          <w:ilvl w:val="0"/>
                          <w:numId w:val="59"/>
                        </w:numPr>
                        <w:bidi/>
                        <w:spacing w:after="0" w:line="240" w:lineRule="auto"/>
                        <w:rPr>
                          <w:rFonts w:eastAsia="Times New Roman"/>
                          <w:color w:val="732281"/>
                          <w:sz w:val="34"/>
                          <w:rtl/>
                        </w:rPr>
                      </w:pPr>
                      <w:r>
                        <w:rPr>
                          <w:rFonts w:hint="cs"/>
                          <w:color w:val="000000" w:themeColor="text1"/>
                          <w:sz w:val="28"/>
                          <w:szCs w:val="28"/>
                          <w:rtl/>
                        </w:rPr>
                        <w:t>استخدام منديل لتغطية العطس</w:t>
                      </w:r>
                    </w:p>
                    <w:p w14:paraId="738ACA0D" w14:textId="77777777" w:rsidR="00457CE9" w:rsidRDefault="00457CE9" w:rsidP="00D348F7">
                      <w:pPr>
                        <w:pStyle w:val="ListParagraph"/>
                        <w:numPr>
                          <w:ilvl w:val="0"/>
                          <w:numId w:val="59"/>
                        </w:numPr>
                        <w:bidi/>
                        <w:spacing w:after="0" w:line="240" w:lineRule="auto"/>
                        <w:rPr>
                          <w:rFonts w:eastAsia="Times New Roman"/>
                          <w:color w:val="732281"/>
                          <w:sz w:val="34"/>
                          <w:rtl/>
                        </w:rPr>
                      </w:pPr>
                      <w:r>
                        <w:rPr>
                          <w:rFonts w:hint="cs"/>
                          <w:color w:val="000000" w:themeColor="text1"/>
                          <w:sz w:val="28"/>
                          <w:szCs w:val="28"/>
                          <w:rtl/>
                        </w:rPr>
                        <w:t>استخدام الجزء الداخلي من الساعد في حال لم يكن لديك منديل</w:t>
                      </w:r>
                    </w:p>
                    <w:p w14:paraId="2E76432B" w14:textId="77777777" w:rsidR="00457CE9" w:rsidRDefault="00457CE9" w:rsidP="00D348F7">
                      <w:pPr>
                        <w:pStyle w:val="ListParagraph"/>
                        <w:numPr>
                          <w:ilvl w:val="0"/>
                          <w:numId w:val="59"/>
                        </w:numPr>
                        <w:bidi/>
                        <w:spacing w:after="0" w:line="240" w:lineRule="auto"/>
                        <w:rPr>
                          <w:rFonts w:eastAsia="Times New Roman"/>
                          <w:color w:val="732281"/>
                          <w:sz w:val="34"/>
                          <w:rtl/>
                        </w:rPr>
                      </w:pPr>
                      <w:r>
                        <w:rPr>
                          <w:rFonts w:hint="cs"/>
                          <w:color w:val="000000" w:themeColor="text1"/>
                          <w:sz w:val="28"/>
                          <w:szCs w:val="28"/>
                          <w:rtl/>
                        </w:rPr>
                        <w:t>شرب الكثير من السوائل</w:t>
                      </w:r>
                    </w:p>
                    <w:p w14:paraId="1418EB9D" w14:textId="0D581A99" w:rsidR="00457CE9" w:rsidRPr="00B02CAC" w:rsidRDefault="00457CE9" w:rsidP="00D348F7">
                      <w:pPr>
                        <w:bidi/>
                        <w:rPr>
                          <w:rFonts w:eastAsiaTheme="minorEastAsia"/>
                          <w:rtl/>
                        </w:rPr>
                      </w:pPr>
                      <w:r>
                        <w:rPr>
                          <w:rFonts w:hint="cs"/>
                          <w:color w:val="000000" w:themeColor="text1"/>
                          <w:sz w:val="30"/>
                          <w:szCs w:val="30"/>
                          <w:rtl/>
                        </w:rPr>
                        <w:t>ماذا يجب أن تفعل بالمنديل بعد العطس فيه؟</w:t>
                      </w:r>
                      <w:r>
                        <w:rPr>
                          <w:rFonts w:hint="cs"/>
                          <w:rtl/>
                        </w:rPr>
                        <w:t xml:space="preserve">  </w:t>
                      </w:r>
                      <w:r>
                        <w:rPr>
                          <w:rFonts w:hint="cs"/>
                          <w:color w:val="000000" w:themeColor="text1"/>
                          <w:sz w:val="30"/>
                          <w:szCs w:val="30"/>
                          <w:rtl/>
                        </w:rPr>
                        <w:t>(نقطة واحدة)</w:t>
                      </w:r>
                    </w:p>
                    <w:p w14:paraId="1B139FF5" w14:textId="77777777" w:rsidR="00457CE9" w:rsidRDefault="00457CE9" w:rsidP="00D348F7">
                      <w:pPr>
                        <w:pStyle w:val="ListParagraph"/>
                        <w:numPr>
                          <w:ilvl w:val="0"/>
                          <w:numId w:val="60"/>
                        </w:numPr>
                        <w:bidi/>
                        <w:spacing w:after="0" w:line="240" w:lineRule="auto"/>
                        <w:rPr>
                          <w:rFonts w:eastAsia="Times New Roman"/>
                          <w:color w:val="732281"/>
                          <w:sz w:val="34"/>
                          <w:rtl/>
                        </w:rPr>
                      </w:pPr>
                      <w:r>
                        <w:rPr>
                          <w:rFonts w:hint="cs"/>
                          <w:color w:val="000000" w:themeColor="text1"/>
                          <w:sz w:val="28"/>
                          <w:szCs w:val="28"/>
                          <w:rtl/>
                        </w:rPr>
                        <w:t>ضع المنديل في جيبك لاستخدامه في المرة القادمة</w:t>
                      </w:r>
                    </w:p>
                    <w:p w14:paraId="5AEC3D23" w14:textId="77777777" w:rsidR="00457CE9" w:rsidRDefault="00457CE9" w:rsidP="00D348F7">
                      <w:pPr>
                        <w:pStyle w:val="ListParagraph"/>
                        <w:numPr>
                          <w:ilvl w:val="0"/>
                          <w:numId w:val="60"/>
                        </w:numPr>
                        <w:bidi/>
                        <w:spacing w:after="0" w:line="240" w:lineRule="auto"/>
                        <w:rPr>
                          <w:rFonts w:eastAsia="Times New Roman"/>
                          <w:color w:val="732281"/>
                          <w:sz w:val="34"/>
                          <w:rtl/>
                        </w:rPr>
                      </w:pPr>
                      <w:r>
                        <w:rPr>
                          <w:rFonts w:hint="cs"/>
                          <w:color w:val="000000" w:themeColor="text1"/>
                          <w:sz w:val="28"/>
                          <w:szCs w:val="28"/>
                          <w:rtl/>
                        </w:rPr>
                        <w:t>ضع المنديل مباشرة في سلة المهملات</w:t>
                      </w:r>
                    </w:p>
                    <w:p w14:paraId="33F25E54" w14:textId="77777777" w:rsidR="00457CE9" w:rsidRDefault="00457CE9" w:rsidP="00D348F7">
                      <w:pPr>
                        <w:pStyle w:val="ListParagraph"/>
                        <w:numPr>
                          <w:ilvl w:val="0"/>
                          <w:numId w:val="60"/>
                        </w:numPr>
                        <w:bidi/>
                        <w:spacing w:after="0" w:line="240" w:lineRule="auto"/>
                        <w:rPr>
                          <w:rFonts w:eastAsia="Times New Roman"/>
                          <w:color w:val="732281"/>
                          <w:sz w:val="34"/>
                          <w:rtl/>
                        </w:rPr>
                      </w:pPr>
                      <w:r>
                        <w:rPr>
                          <w:rFonts w:hint="cs"/>
                          <w:color w:val="000000" w:themeColor="text1"/>
                          <w:sz w:val="28"/>
                          <w:szCs w:val="28"/>
                          <w:rtl/>
                        </w:rPr>
                        <w:t>ضع المنديل في ساعدك لاستخدامه في المرة القادمة</w:t>
                      </w:r>
                    </w:p>
                    <w:p w14:paraId="74198498" w14:textId="77777777" w:rsidR="00457CE9" w:rsidRDefault="00457CE9" w:rsidP="00D348F7">
                      <w:pPr>
                        <w:pStyle w:val="ListParagraph"/>
                        <w:numPr>
                          <w:ilvl w:val="0"/>
                          <w:numId w:val="60"/>
                        </w:numPr>
                        <w:bidi/>
                        <w:spacing w:after="0" w:line="240" w:lineRule="auto"/>
                        <w:rPr>
                          <w:rFonts w:eastAsia="Times New Roman"/>
                          <w:color w:val="732281"/>
                          <w:sz w:val="34"/>
                          <w:rtl/>
                        </w:rPr>
                      </w:pPr>
                      <w:r>
                        <w:rPr>
                          <w:rFonts w:hint="cs"/>
                          <w:color w:val="000000" w:themeColor="text1"/>
                          <w:sz w:val="28"/>
                          <w:szCs w:val="28"/>
                          <w:rtl/>
                        </w:rPr>
                        <w:t>أي مما سبق</w:t>
                      </w:r>
                    </w:p>
                    <w:p w14:paraId="3FA1C150" w14:textId="52F9E8BE" w:rsidR="00457CE9" w:rsidRPr="00B02CAC" w:rsidRDefault="00457CE9" w:rsidP="00D348F7">
                      <w:pPr>
                        <w:bidi/>
                        <w:rPr>
                          <w:rFonts w:eastAsiaTheme="minorEastAsia"/>
                          <w:rtl/>
                        </w:rPr>
                      </w:pPr>
                      <w:r>
                        <w:rPr>
                          <w:rFonts w:hint="cs"/>
                          <w:color w:val="000000" w:themeColor="text1"/>
                          <w:sz w:val="30"/>
                          <w:szCs w:val="30"/>
                          <w:rtl/>
                        </w:rPr>
                        <w:t>ما الذي يمكن أن يحدث إذا لم نغسل أيدينا بعد العطس فيها؟</w:t>
                      </w:r>
                      <w:r>
                        <w:rPr>
                          <w:rFonts w:hint="cs"/>
                          <w:rtl/>
                        </w:rPr>
                        <w:t xml:space="preserve">  </w:t>
                      </w:r>
                      <w:r>
                        <w:rPr>
                          <w:rFonts w:hint="cs"/>
                          <w:color w:val="000000" w:themeColor="text1"/>
                          <w:sz w:val="30"/>
                          <w:szCs w:val="30"/>
                          <w:rtl/>
                        </w:rPr>
                        <w:t>(نقطة واحدة)</w:t>
                      </w:r>
                    </w:p>
                    <w:p w14:paraId="3B81E331" w14:textId="77777777" w:rsidR="00457CE9" w:rsidRDefault="00457CE9" w:rsidP="00D348F7">
                      <w:pPr>
                        <w:pStyle w:val="ListParagraph"/>
                        <w:numPr>
                          <w:ilvl w:val="0"/>
                          <w:numId w:val="61"/>
                        </w:numPr>
                        <w:bidi/>
                        <w:spacing w:after="0" w:line="240" w:lineRule="auto"/>
                        <w:rPr>
                          <w:rFonts w:eastAsia="Times New Roman"/>
                          <w:color w:val="732281"/>
                          <w:sz w:val="34"/>
                          <w:rtl/>
                        </w:rPr>
                      </w:pPr>
                      <w:r>
                        <w:rPr>
                          <w:rFonts w:hint="cs"/>
                          <w:color w:val="000000" w:themeColor="text1"/>
                          <w:sz w:val="26"/>
                          <w:szCs w:val="26"/>
                          <w:rtl/>
                        </w:rPr>
                        <w:t xml:space="preserve"> </w:t>
                      </w:r>
                      <w:r>
                        <w:rPr>
                          <w:rFonts w:hint="cs"/>
                          <w:color w:val="000000" w:themeColor="text1"/>
                          <w:sz w:val="28"/>
                          <w:szCs w:val="28"/>
                          <w:rtl/>
                        </w:rPr>
                        <w:t>لا شيء</w:t>
                      </w:r>
                    </w:p>
                    <w:p w14:paraId="00F5B36F" w14:textId="77777777" w:rsidR="00457CE9" w:rsidRDefault="00457CE9" w:rsidP="00D348F7">
                      <w:pPr>
                        <w:pStyle w:val="ListParagraph"/>
                        <w:numPr>
                          <w:ilvl w:val="0"/>
                          <w:numId w:val="61"/>
                        </w:numPr>
                        <w:bidi/>
                        <w:spacing w:after="0" w:line="240" w:lineRule="auto"/>
                        <w:rPr>
                          <w:rFonts w:eastAsia="Times New Roman"/>
                          <w:color w:val="732281"/>
                          <w:sz w:val="34"/>
                          <w:rtl/>
                        </w:rPr>
                      </w:pPr>
                      <w:r>
                        <w:rPr>
                          <w:rFonts w:hint="cs"/>
                          <w:color w:val="000000" w:themeColor="text1"/>
                          <w:sz w:val="28"/>
                          <w:szCs w:val="28"/>
                          <w:rtl/>
                        </w:rPr>
                        <w:t>نقل الميكروبات الضارة للآخرين</w:t>
                      </w:r>
                    </w:p>
                    <w:p w14:paraId="6CF15AA0" w14:textId="77777777" w:rsidR="00457CE9" w:rsidRDefault="00457CE9" w:rsidP="00D348F7">
                      <w:pPr>
                        <w:pStyle w:val="ListParagraph"/>
                        <w:numPr>
                          <w:ilvl w:val="0"/>
                          <w:numId w:val="61"/>
                        </w:numPr>
                        <w:bidi/>
                        <w:spacing w:after="0" w:line="240" w:lineRule="auto"/>
                        <w:rPr>
                          <w:rFonts w:eastAsia="Times New Roman"/>
                          <w:color w:val="732281"/>
                          <w:sz w:val="34"/>
                          <w:rtl/>
                        </w:rPr>
                      </w:pPr>
                      <w:r>
                        <w:rPr>
                          <w:rFonts w:hint="cs"/>
                          <w:color w:val="000000" w:themeColor="text1"/>
                          <w:sz w:val="28"/>
                          <w:szCs w:val="28"/>
                          <w:rtl/>
                        </w:rPr>
                        <w:t>المساعدة في حماية الميكروبات التي نحملها</w:t>
                      </w:r>
                    </w:p>
                  </w:txbxContent>
                </v:textbox>
                <w10:anchorlock/>
              </v:shape>
            </w:pict>
          </mc:Fallback>
        </mc:AlternateContent>
      </w:r>
      <w:bookmarkEnd w:id="17"/>
      <w:r>
        <w:rPr>
          <w:rFonts w:hint="cs"/>
          <w:rtl/>
        </w:rPr>
        <w:br w:type="page"/>
      </w:r>
    </w:p>
    <w:bookmarkStart w:id="22" w:name="_Hlk112404096"/>
    <w:bookmarkEnd w:id="21"/>
    <w:p w14:paraId="4E00A345" w14:textId="44A2168D" w:rsidR="00D630B3" w:rsidRPr="00E968A5" w:rsidRDefault="00D630B3" w:rsidP="00B02CAC">
      <w:pPr>
        <w:tabs>
          <w:tab w:val="left" w:pos="2458"/>
        </w:tabs>
        <w:bidi/>
        <w:rPr>
          <w:rFonts w:cs="Arial"/>
          <w:bCs/>
          <w:sz w:val="70"/>
          <w:szCs w:val="70"/>
          <w:rtl/>
        </w:rPr>
      </w:pPr>
      <w:r w:rsidRPr="00E968A5">
        <w:rPr>
          <w:rFonts w:hint="cs"/>
          <w:bCs/>
          <w:noProof/>
          <w:sz w:val="70"/>
          <w:szCs w:val="70"/>
          <w:rtl/>
          <w:lang w:val="en-US" w:bidi="ar-SA"/>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457CE9" w:rsidRPr="00647369" w:rsidRDefault="00457CE9" w:rsidP="00D630B3">
                            <w:pPr>
                              <w:bidi/>
                              <w:rPr>
                                <w:rtl/>
                              </w:rPr>
                            </w:pPr>
                            <w:r>
                              <w:rPr>
                                <w:rFonts w:hint="cs"/>
                                <w:b/>
                                <w:bCs/>
                                <w:rtl/>
                              </w:rPr>
                              <w:t>المرحلة الأساسية 4</w:t>
                            </w:r>
                          </w:p>
                        </w:txbxContent>
                      </wps:txbx>
                      <wps:bodyPr wrap="none">
                        <a:spAutoFit/>
                      </wps:bodyPr>
                    </wps:wsp>
                  </a:graphicData>
                </a:graphic>
              </wp:inline>
            </w:drawing>
          </mc:Choice>
          <mc:Fallback xmlns="">
            <w:pict>
              <v:rect w14:anchorId="139E19D0" id="Rectangle 2748" o:spid="_x0000_s168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Y9KbgEAANACAAAOAAAAZHJzL2Uyb0RvYy54bWysUstOwzAQvCPxD5bvNElVUhTVqZCqckFQ&#10;qfABrmM3luKHvG6T/j0bU1oEN8Rls6/M7sx6sRxMR44ygHaW0WKSUyKtcI22e0bf39Z3D5RA5Lbh&#10;nbOS0ZMEuqxvbxa9r+TUta5rZCAIYqHqPaNtjL7KMhCtNBwmzkuLReWC4RHDsM+awHtEN102zfMy&#10;611ofHBCAmB29VmkdcJXSor4qhTISDpGcbeYbEh2N9qsXvBqH7hvtTivwf+wheHa4tAL1IpHTg5B&#10;/4IyWgQHTsWJcCZzSmkhEwdkU+Q/2Gxb7mXiguKAv8gE/wcrXo5bvwkoQ++hAnRHFoMKZvzifmRI&#10;Yp0uYskhEoHJIp/Ni+KeEoG1aVnO86Rmdv3bB4hP0hkyOowGPEbSiB+fIeJEbP1qweA6f/TisBuI&#10;bhidlbPxSGNu55rTJpAer8WoxeeU0MA/HqJb64R4bTsjomxp0PnE412+x6nr+hDrD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WhGPSm4BAADQAgAADgAAAAAAAAAAAAAAAAAuAgAAZHJzL2Uyb0RvYy54bWxQSwECLQAUAAYACAAA&#10;ACEA/TgtmtkAAAAEAQAADwAAAAAAAAAAAAAAAADIAwAAZHJzL2Rvd25yZXYueG1sUEsFBgAAAAAE&#10;AAQA8wAAAM4EAAAAAA==&#10;" filled="f" stroked="f">
                <v:textbox style="mso-fit-shape-to-text:t">
                  <w:txbxContent>
                    <w:p w14:paraId="7BD99F90"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457CE9" w:rsidRPr="00647369" w:rsidRDefault="00457CE9" w:rsidP="00D630B3">
                      <w:pPr>
                        <w:bidi/>
                        <w:rPr>
                          <w:rtl/>
                        </w:rPr>
                      </w:pPr>
                      <w:r>
                        <w:rPr>
                          <w:rFonts w:hint="cs"/>
                          <w:b/>
                          <w:bCs/>
                          <w:rtl/>
                        </w:rPr>
                        <w:t>المرحلة الأساسية 4</w:t>
                      </w:r>
                    </w:p>
                  </w:txbxContent>
                </v:textbox>
                <w10:anchorlock/>
              </v:rect>
            </w:pict>
          </mc:Fallback>
        </mc:AlternateContent>
      </w:r>
      <w:r w:rsidRPr="00E968A5">
        <w:rPr>
          <w:rStyle w:val="Heading1Char"/>
          <w:rFonts w:hint="cs"/>
          <w:bCs/>
          <w:szCs w:val="70"/>
          <w:rtl/>
        </w:rPr>
        <w:t>الوقاية من العدوى ومكافحتها: العدوى المنقولة جنسيًا</w:t>
      </w:r>
    </w:p>
    <w:p w14:paraId="3A608273" w14:textId="194802F4" w:rsidR="00B02CAC" w:rsidRPr="0015512A" w:rsidRDefault="00B02CAC" w:rsidP="00B02CAC">
      <w:pPr>
        <w:tabs>
          <w:tab w:val="left" w:pos="2458"/>
        </w:tabs>
        <w:bidi/>
        <w:rPr>
          <w:rFonts w:cs="Arial"/>
          <w:b/>
          <w:bCs/>
          <w:rtl/>
        </w:rPr>
      </w:pPr>
      <w:r>
        <w:rPr>
          <w:rFonts w:hint="cs"/>
          <w:noProof/>
          <w:rtl/>
          <w:lang w:val="en-US" w:bidi="ar-SA"/>
        </w:rPr>
        <mc:AlternateContent>
          <mc:Choice Requires="wps">
            <w:drawing>
              <wp:anchor distT="0" distB="0" distL="114300" distR="114300" simplePos="0" relativeHeight="251658329" behindDoc="0" locked="0" layoutInCell="1" allowOverlap="1" wp14:anchorId="0CCD364A" wp14:editId="10ED0C2F">
                <wp:simplePos x="0" y="0"/>
                <wp:positionH relativeFrom="margin">
                  <wp:posOffset>-91440</wp:posOffset>
                </wp:positionH>
                <wp:positionV relativeFrom="paragraph">
                  <wp:posOffset>258750</wp:posOffset>
                </wp:positionV>
                <wp:extent cx="6934200" cy="972921"/>
                <wp:effectExtent l="19050" t="19050" r="38100" b="36830"/>
                <wp:wrapNone/>
                <wp:docPr id="3210" name="Rectangle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972921"/>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21DE311D" id="Rectangle 3210" o:spid="_x0000_s1026" alt="&quot;&quot;" style="position:absolute;margin-left:-7.2pt;margin-top:20.35pt;width:546pt;height:76.6pt;z-index:252529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A7nbgIAAM4EAAAOAAAAZHJzL2Uyb0RvYy54bWysVE1v2zAMvQ/YfxB0Xx27adMYdYqsRYYB&#10;RVusHXpmZMkWoK9JSpzu14+S3Y91Ow3LQSFF6lF8evT5xUErsuc+SGsaWh7NKOGG2VaarqHfHzaf&#10;zigJEUwLyhre0Cce6MXq44fzwdW8sr1VLfcEQUyoB9fQPkZXF0VgPdcQjqzjBoPCeg0RXd8VrYcB&#10;0bUqqtnstBisb523jIeAu1djkK4yvhCcxVshAo9ENRTvFvPq87pNa7E6h7rz4HrJpmvAP9xCgzRY&#10;9AXqCiKQnZd/QGnJvA1WxCNmdWGFkIznHrCbcvaum/seHM+9IDnBvdAU/h8su9nfeSLbhh5XJRJk&#10;QOMrfUPewHSKk7yLJA0u1Jh77+785AU0U8cH4XX6x17IIRP79EIsP0TCcPN0eTzH16KEYWy5qJZV&#10;mZgvXk87H+IXbjVJRkM9XiDzCfvrEMfU55RUzNiNVAr3oVaGDA09WZQnCR9QQ0JBRFM77CqYjhJQ&#10;HYqTRZ8hg1WyTcfT6eC77aXyZA8okEVZfT7bTDf7LS3VvoLQj3k5NEpHy4j6VVI39GyWftNpZRI6&#10;zwqcOkgUjqQla2vbJ2Te21GSwbGNxCLXEOIdeNQgdoNzFW9xEcpii3ayKOmt//m3/ZSP0sAoJQNq&#10;Gtv/sQPPKVFfDYpmWc7nCBuzMz9ZVOj4t5Ht24jZ6UuLrJQ4wY5lM+VH9WwKb/Ujjt86VcUQGIa1&#10;R6In5zKOs4YDzPh6ndNQ+A7itbl3LIEnnhK9D4dH8G56/4jKubHP+of6nQzG3HTS2PUuWiGzRl55&#10;RW0lB4cmq2wa8DSVb/2c9foZWv0CAAD//wMAUEsDBBQABgAIAAAAIQAaermB4QAAAAsBAAAPAAAA&#10;ZHJzL2Rvd25yZXYueG1sTI/BTsMwDIbvSLxDZCQuaEsGVctK0wkNODKJjQPHNDFtWeN0Tbp1b092&#10;gpstf/r9/cVqsh074uBbRxIWcwEMSTvTUi3hc/c2ewTmgyKjOkco4YweVuX1VaFy4070gcdtqFkM&#10;IZ8rCU0Ifc651w1a5eeuR4q3bzdYFeI61NwM6hTDbcfvhUi5VS3FD43qcd2g3m9HK8FsdLUe9RkP&#10;d1/p+2H/8+Je3U7K25vp+QlYwCn8wXDRj+pQRqfKjWQ86yTMFkkSUQmJyIBdAJFlKbAqTsuHJfCy&#10;4P87lL8AAAD//wMAUEsBAi0AFAAGAAgAAAAhALaDOJL+AAAA4QEAABMAAAAAAAAAAAAAAAAAAAAA&#10;AFtDb250ZW50X1R5cGVzXS54bWxQSwECLQAUAAYACAAAACEAOP0h/9YAAACUAQAACwAAAAAAAAAA&#10;AAAAAAAvAQAAX3JlbHMvLnJlbHNQSwECLQAUAAYACAAAACEATkgO524CAADOBAAADgAAAAAAAAAA&#10;AAAAAAAuAgAAZHJzL2Uyb0RvYy54bWxQSwECLQAUAAYACAAAACEAGnq5geEAAAALAQAADwAAAAAA&#10;AAAAAAAAAADIBAAAZHJzL2Rvd25yZXYueG1sUEsFBgAAAAAEAAQA8wAAANYFAAAAAA==&#10;" filled="f" strokecolor="#712b8f" strokeweight="4.5pt">
                <w10:wrap anchorx="margin"/>
              </v:rect>
            </w:pict>
          </mc:Fallback>
        </mc:AlternateContent>
      </w:r>
    </w:p>
    <w:p w14:paraId="098464E9" w14:textId="2D32058B" w:rsidR="00D630B3" w:rsidRPr="00E968A5" w:rsidRDefault="00D630B3" w:rsidP="00671A14">
      <w:pPr>
        <w:pStyle w:val="Heading1"/>
        <w:bidi/>
        <w:jc w:val="center"/>
        <w:rPr>
          <w:rFonts w:hint="eastAsia"/>
          <w:b w:val="0"/>
          <w:bCs/>
          <w:sz w:val="56"/>
          <w:szCs w:val="14"/>
          <w:rtl/>
        </w:rPr>
      </w:pPr>
      <w:r w:rsidRPr="00E968A5">
        <w:rPr>
          <w:rFonts w:hint="cs"/>
          <w:b w:val="0"/>
          <w:bCs/>
          <w:sz w:val="56"/>
          <w:szCs w:val="56"/>
          <w:rtl/>
        </w:rPr>
        <w:t>الدرس 6: العدوى المنقولة جنسيًا</w:t>
      </w:r>
    </w:p>
    <w:p w14:paraId="37200621" w14:textId="77777777" w:rsidR="00D630B3" w:rsidRPr="00671A14" w:rsidRDefault="00D630B3" w:rsidP="00D630B3">
      <w:pPr>
        <w:bidi/>
        <w:jc w:val="center"/>
        <w:rPr>
          <w:rFonts w:cs="Arial"/>
          <w:sz w:val="28"/>
          <w:szCs w:val="28"/>
          <w:rtl/>
        </w:rPr>
      </w:pPr>
      <w:r>
        <w:rPr>
          <w:rFonts w:hint="cs"/>
          <w:sz w:val="28"/>
          <w:szCs w:val="28"/>
          <w:rtl/>
        </w:rPr>
        <w:t>يوضح النشاط الصفي مدى سهولة انتقال العدوى المنقولة جنسيًا. باستخدام الكلاميديا كمثال، يساعد هذا الدرس الطلاب على فهم قابلية إصابة  الأفراد بالعدوى المنقولة جنسيًا والخطورة المحتملة لعواقبها.</w:t>
      </w:r>
    </w:p>
    <w:p w14:paraId="0692CB7F" w14:textId="63CCA72C" w:rsidR="00B02CAC" w:rsidRPr="00B02CAC" w:rsidRDefault="00B02CAC" w:rsidP="00B02CAC">
      <w:pPr>
        <w:sectPr w:rsidR="00B02CAC" w:rsidRPr="00B02CAC" w:rsidSect="00A813D0">
          <w:type w:val="continuous"/>
          <w:pgSz w:w="11900" w:h="16840"/>
          <w:pgMar w:top="720" w:right="720" w:bottom="720" w:left="720" w:header="709" w:footer="709" w:gutter="0"/>
          <w:cols w:space="708"/>
          <w:docGrid w:linePitch="360"/>
        </w:sectPr>
      </w:pPr>
    </w:p>
    <w:p w14:paraId="696DBB87" w14:textId="588064E6" w:rsidR="0099074F" w:rsidRPr="00606D5F" w:rsidRDefault="0099074F" w:rsidP="00BE1F81">
      <w:pPr>
        <w:pStyle w:val="Heading2"/>
        <w:bidi/>
        <w:spacing w:before="0"/>
        <w:rPr>
          <w:rFonts w:hint="eastAsia"/>
          <w:b w:val="0"/>
          <w:bCs/>
          <w:rtl/>
        </w:rPr>
      </w:pPr>
      <w:r w:rsidRPr="00606D5F">
        <w:rPr>
          <w:rFonts w:hint="cs"/>
          <w:b w:val="0"/>
          <w:bCs/>
          <w:sz w:val="28"/>
          <w:szCs w:val="28"/>
          <w:rtl/>
        </w:rPr>
        <w:t xml:space="preserve"> </w:t>
      </w:r>
      <w:r w:rsidRPr="00A04DE8">
        <w:rPr>
          <w:rFonts w:hint="cs"/>
          <w:b w:val="0"/>
          <w:bCs/>
          <w:sz w:val="40"/>
          <w:szCs w:val="32"/>
          <w:rtl/>
        </w:rPr>
        <w:t>مخرجات التعلم</w:t>
      </w:r>
    </w:p>
    <w:p w14:paraId="5319D458" w14:textId="77777777" w:rsidR="00D630B3" w:rsidRPr="00606D5F" w:rsidRDefault="00D630B3" w:rsidP="00671A14">
      <w:pPr>
        <w:pStyle w:val="Heading3"/>
        <w:bidi/>
        <w:spacing w:after="240"/>
        <w:rPr>
          <w:rFonts w:hint="eastAsia"/>
          <w:b/>
          <w:bCs/>
          <w:rtl/>
        </w:rPr>
      </w:pPr>
      <w:r w:rsidRPr="00606D5F">
        <w:rPr>
          <w:rFonts w:hint="cs"/>
          <w:b/>
          <w:bCs/>
          <w:rtl/>
        </w:rPr>
        <w:t>سيتمكن جميع الطلاب مما يلي:</w:t>
      </w:r>
    </w:p>
    <w:p w14:paraId="20F4129B"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فهم أن العدوى يمكن أن تنتشر بسهولة من خلال الاتصال الجنسي</w:t>
      </w:r>
    </w:p>
    <w:p w14:paraId="4E7A8798"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فهم ما يمكن للطلاب القيام به لحماية أنفسهم من العدوى المنقولة جنسيًا.</w:t>
      </w:r>
    </w:p>
    <w:p w14:paraId="4DB0B067"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معرفة أنه لا يعاني كل شخص مصاب بعدوى منقولة جنسيًا من الأعراض.</w:t>
      </w:r>
    </w:p>
    <w:p w14:paraId="0E6C45A0"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معرفة أن وسائل منع الحمل غير الحاجزية لا تحمي من العدوى المنقولة جنسيًا.</w:t>
      </w:r>
    </w:p>
    <w:p w14:paraId="6AB7B54F" w14:textId="77777777" w:rsidR="00D630B3" w:rsidRPr="00606D5F" w:rsidRDefault="00D630B3" w:rsidP="00671A14">
      <w:pPr>
        <w:pStyle w:val="Heading3"/>
        <w:bidi/>
        <w:spacing w:after="240"/>
        <w:rPr>
          <w:rFonts w:hint="eastAsia"/>
          <w:b/>
          <w:bCs/>
          <w:rtl/>
        </w:rPr>
      </w:pPr>
      <w:r w:rsidRPr="00606D5F">
        <w:rPr>
          <w:rFonts w:hint="cs"/>
          <w:b/>
          <w:bCs/>
          <w:rtl/>
        </w:rPr>
        <w:t>سيتمكن معظم الطلاب مما يلي:</w:t>
      </w:r>
    </w:p>
    <w:p w14:paraId="69AE6BA7" w14:textId="77777777" w:rsidR="00BE1F81" w:rsidRDefault="00D630B3" w:rsidP="002A6185">
      <w:pPr>
        <w:pStyle w:val="ListParagraph"/>
        <w:numPr>
          <w:ilvl w:val="0"/>
          <w:numId w:val="62"/>
        </w:numPr>
        <w:bidi/>
        <w:spacing w:after="120" w:line="240" w:lineRule="auto"/>
        <w:contextualSpacing w:val="0"/>
        <w:rPr>
          <w:rtl/>
        </w:rPr>
      </w:pPr>
      <w:r>
        <w:rPr>
          <w:rFonts w:hint="cs"/>
          <w:rtl/>
        </w:rPr>
        <w:t xml:space="preserve"> معرفة مدى سهولة انتشار العدوى مثل الكلاميديا بين الشباب.</w:t>
      </w:r>
    </w:p>
    <w:p w14:paraId="74ADFE62" w14:textId="6364CDF7" w:rsidR="00BE1F81" w:rsidRDefault="00D630B3" w:rsidP="002A6185">
      <w:pPr>
        <w:pStyle w:val="ListParagraph"/>
        <w:numPr>
          <w:ilvl w:val="0"/>
          <w:numId w:val="62"/>
        </w:numPr>
        <w:bidi/>
        <w:spacing w:after="120" w:line="240" w:lineRule="auto"/>
        <w:contextualSpacing w:val="0"/>
        <w:rPr>
          <w:rtl/>
        </w:rPr>
      </w:pPr>
      <w:r>
        <w:rPr>
          <w:rFonts w:hint="cs"/>
          <w:rtl/>
        </w:rPr>
        <w:t xml:space="preserve"> البدء في معرفة طريقة التواصل الفعالة حول استخدام الواقي الذكري</w:t>
      </w:r>
    </w:p>
    <w:p w14:paraId="0296B223" w14:textId="50ABA458" w:rsidR="00D630B3" w:rsidRPr="00606D5F" w:rsidRDefault="00BE1F81" w:rsidP="00BE1F81">
      <w:pPr>
        <w:pStyle w:val="Heading2"/>
        <w:bidi/>
        <w:spacing w:before="0"/>
        <w:rPr>
          <w:rFonts w:hint="eastAsia"/>
          <w:b w:val="0"/>
          <w:bCs/>
          <w:rtl/>
        </w:rPr>
      </w:pPr>
      <w:r>
        <w:rPr>
          <w:rFonts w:hint="cs"/>
          <w:rtl/>
        </w:rPr>
        <w:br w:type="column"/>
      </w:r>
      <w:r w:rsidRPr="00A04DE8">
        <w:rPr>
          <w:rFonts w:hint="cs"/>
          <w:b w:val="0"/>
          <w:bCs/>
          <w:sz w:val="40"/>
          <w:szCs w:val="32"/>
          <w:rtl/>
        </w:rPr>
        <w:t>روابط المنهج الدراسي</w:t>
      </w:r>
    </w:p>
    <w:p w14:paraId="6A3C9392" w14:textId="77777777" w:rsidR="00D630B3" w:rsidRPr="00C50536" w:rsidRDefault="00D630B3" w:rsidP="00671A14">
      <w:pPr>
        <w:pStyle w:val="Heading3"/>
        <w:bidi/>
        <w:spacing w:after="240"/>
        <w:rPr>
          <w:rFonts w:hint="eastAsia"/>
          <w:rtl/>
        </w:rPr>
      </w:pPr>
      <w:r>
        <w:t>PHSE/RHSE</w:t>
      </w:r>
    </w:p>
    <w:p w14:paraId="30F64459"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72A8E1EC"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العلاقات الحميمة والجنسية</w:t>
      </w:r>
    </w:p>
    <w:p w14:paraId="53F00189" w14:textId="77777777" w:rsidR="00D630B3" w:rsidRPr="00C50536" w:rsidRDefault="00D630B3" w:rsidP="00D630B3">
      <w:pPr>
        <w:pStyle w:val="ListParagraph"/>
        <w:numPr>
          <w:ilvl w:val="0"/>
          <w:numId w:val="1"/>
        </w:numPr>
        <w:bidi/>
        <w:spacing w:after="120" w:line="240" w:lineRule="auto"/>
        <w:contextualSpacing w:val="0"/>
        <w:rPr>
          <w:rFonts w:cs="Arial"/>
          <w:rtl/>
        </w:rPr>
      </w:pPr>
      <w:r>
        <w:rPr>
          <w:rFonts w:hint="cs"/>
          <w:rtl/>
        </w:rPr>
        <w:t>الصحة الجنسية</w:t>
      </w:r>
    </w:p>
    <w:p w14:paraId="3977C6B4" w14:textId="1FD99804" w:rsidR="00D630B3" w:rsidRPr="00606D5F" w:rsidRDefault="00D630B3" w:rsidP="00671A14">
      <w:pPr>
        <w:pStyle w:val="Heading3"/>
        <w:bidi/>
        <w:spacing w:after="240"/>
        <w:rPr>
          <w:rFonts w:hint="eastAsia"/>
          <w:b/>
          <w:bCs/>
          <w:rtl/>
        </w:rPr>
      </w:pPr>
      <w:r w:rsidRPr="00606D5F">
        <w:rPr>
          <w:rFonts w:hint="cs"/>
          <w:b/>
          <w:bCs/>
          <w:rtl/>
        </w:rPr>
        <w:t>العلوم</w:t>
      </w:r>
    </w:p>
    <w:p w14:paraId="430EAA60" w14:textId="77777777" w:rsidR="00D630B3" w:rsidRPr="00E7416D" w:rsidRDefault="00D630B3" w:rsidP="00D630B3">
      <w:pPr>
        <w:pStyle w:val="ListParagraph"/>
        <w:numPr>
          <w:ilvl w:val="0"/>
          <w:numId w:val="1"/>
        </w:numPr>
        <w:bidi/>
        <w:spacing w:after="120" w:line="240" w:lineRule="auto"/>
        <w:contextualSpacing w:val="0"/>
        <w:rPr>
          <w:rFonts w:cs="Arial"/>
          <w:b/>
          <w:bCs/>
          <w:rtl/>
        </w:rPr>
      </w:pPr>
      <w:r>
        <w:rPr>
          <w:rFonts w:hint="cs"/>
          <w:rtl/>
        </w:rPr>
        <w:t>العمل بشكل علمي</w:t>
      </w:r>
    </w:p>
    <w:p w14:paraId="24AB0D8D" w14:textId="77777777" w:rsidR="00D630B3" w:rsidRPr="0015512A" w:rsidRDefault="00D630B3" w:rsidP="00D630B3">
      <w:pPr>
        <w:pStyle w:val="ListParagraph"/>
        <w:numPr>
          <w:ilvl w:val="0"/>
          <w:numId w:val="1"/>
        </w:numPr>
        <w:bidi/>
        <w:spacing w:after="120" w:line="240" w:lineRule="auto"/>
        <w:contextualSpacing w:val="0"/>
        <w:rPr>
          <w:rFonts w:cs="Arial"/>
          <w:b/>
          <w:bCs/>
          <w:rtl/>
        </w:rPr>
      </w:pPr>
      <w:r>
        <w:rPr>
          <w:rFonts w:hint="cs"/>
          <w:rtl/>
        </w:rPr>
        <w:t>علم الأحياء</w:t>
      </w:r>
    </w:p>
    <w:p w14:paraId="5133AA8C" w14:textId="51C309C7" w:rsidR="00D630B3" w:rsidRPr="00606D5F" w:rsidRDefault="00D630B3" w:rsidP="00671A14">
      <w:pPr>
        <w:pStyle w:val="Heading3"/>
        <w:bidi/>
        <w:spacing w:after="240"/>
        <w:rPr>
          <w:rFonts w:hint="eastAsia"/>
          <w:b/>
          <w:bCs/>
          <w:rtl/>
        </w:rPr>
      </w:pPr>
      <w:r w:rsidRPr="00606D5F">
        <w:rPr>
          <w:rFonts w:hint="cs"/>
          <w:b/>
          <w:bCs/>
          <w:rtl/>
        </w:rPr>
        <w:t>العربية</w:t>
      </w:r>
    </w:p>
    <w:p w14:paraId="46228BE9"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القراءة</w:t>
      </w:r>
    </w:p>
    <w:p w14:paraId="272F25FF" w14:textId="132337B9" w:rsidR="0099074F" w:rsidRPr="00BE1F81" w:rsidRDefault="00D630B3" w:rsidP="00D630B3">
      <w:pPr>
        <w:pStyle w:val="ListParagraph"/>
        <w:numPr>
          <w:ilvl w:val="0"/>
          <w:numId w:val="1"/>
        </w:numPr>
        <w:bidi/>
        <w:spacing w:after="120" w:line="240" w:lineRule="auto"/>
        <w:contextualSpacing w:val="0"/>
        <w:rPr>
          <w:rFonts w:cs="Arial"/>
          <w:rtl/>
        </w:rPr>
        <w:sectPr w:rsidR="0099074F" w:rsidRPr="00BE1F81" w:rsidSect="00E968A5">
          <w:type w:val="continuous"/>
          <w:pgSz w:w="11900" w:h="16840"/>
          <w:pgMar w:top="720" w:right="720" w:bottom="720" w:left="720" w:header="709" w:footer="709" w:gutter="0"/>
          <w:cols w:num="2" w:space="706"/>
          <w:bidi/>
          <w:docGrid w:linePitch="360"/>
        </w:sectPr>
      </w:pPr>
      <w:r>
        <w:rPr>
          <w:rFonts w:hint="cs"/>
          <w:rtl/>
        </w:rPr>
        <w:t xml:space="preserve"> الكتابة</w:t>
      </w:r>
    </w:p>
    <w:p w14:paraId="6B200BA9" w14:textId="70F919F3" w:rsidR="00606D5F" w:rsidRDefault="00606D5F">
      <w:pPr>
        <w:rPr>
          <w:rFonts w:cs="Arial"/>
        </w:rPr>
      </w:pPr>
      <w:r>
        <w:rPr>
          <w:rFonts w:cs="Arial"/>
        </w:rPr>
        <w:br w:type="page"/>
      </w:r>
    </w:p>
    <w:p w14:paraId="1F6565EE" w14:textId="77777777" w:rsidR="00BE1F81" w:rsidRDefault="00BE1F81" w:rsidP="00D630B3">
      <w:pPr>
        <w:rPr>
          <w:rFonts w:cs="Arial"/>
        </w:rPr>
        <w:sectPr w:rsidR="00BE1F81" w:rsidSect="00A813D0">
          <w:type w:val="continuous"/>
          <w:pgSz w:w="11900" w:h="16840"/>
          <w:pgMar w:top="720" w:right="720" w:bottom="720" w:left="720" w:header="709" w:footer="709" w:gutter="0"/>
          <w:cols w:num="2" w:space="708"/>
          <w:docGrid w:linePitch="360"/>
        </w:sectPr>
      </w:pPr>
    </w:p>
    <w:p w14:paraId="013CEC0F" w14:textId="7E30D094" w:rsidR="002600BD" w:rsidRPr="002600BD" w:rsidRDefault="00D630B3" w:rsidP="00B02CAC">
      <w:pPr>
        <w:tabs>
          <w:tab w:val="left" w:pos="2458"/>
        </w:tabs>
        <w:bidi/>
        <w:rPr>
          <w:rtl/>
        </w:rPr>
        <w:sectPr w:rsidR="002600BD" w:rsidRPr="002600BD" w:rsidSect="00A813D0">
          <w:type w:val="continuous"/>
          <w:pgSz w:w="11900" w:h="16840"/>
          <w:pgMar w:top="720" w:right="720" w:bottom="720" w:left="720" w:header="709" w:footer="709" w:gutter="0"/>
          <w:cols w:space="708"/>
          <w:docGrid w:linePitch="360"/>
        </w:sectPr>
      </w:pPr>
      <w:r>
        <w:rPr>
          <w:rFonts w:hint="cs"/>
          <w:noProof/>
          <w:rtl/>
          <w:lang w:val="en-US" w:bidi="ar-SA"/>
        </w:rPr>
        <w:lastRenderedPageBreak/>
        <w:drawing>
          <wp:inline distT="0" distB="0" distL="0" distR="0" wp14:anchorId="5941ACA1" wp14:editId="79F2EE9F">
            <wp:extent cx="512064" cy="539750"/>
            <wp:effectExtent l="0" t="0" r="254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14738" cy="542569"/>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6: العدوى المنقولة جنسيًا</w:t>
      </w:r>
    </w:p>
    <w:p w14:paraId="1938A051" w14:textId="5A4AAF38" w:rsidR="00D630B3" w:rsidRPr="00606D5F" w:rsidRDefault="00D630B3" w:rsidP="002600BD">
      <w:pPr>
        <w:pStyle w:val="Heading2"/>
        <w:bidi/>
        <w:rPr>
          <w:rFonts w:hint="eastAsia"/>
          <w:b w:val="0"/>
          <w:bCs/>
          <w:rtl/>
        </w:rPr>
      </w:pPr>
      <w:r w:rsidRPr="00606D5F">
        <w:rPr>
          <w:rStyle w:val="Heading2Char"/>
          <w:rFonts w:hint="cs"/>
          <w:b/>
          <w:bCs/>
          <w:rtl/>
        </w:rPr>
        <w:t>الموارد اللازمة</w:t>
      </w:r>
    </w:p>
    <w:p w14:paraId="2C6B04FE" w14:textId="018DD0FD" w:rsidR="00D630B3" w:rsidRPr="00606D5F" w:rsidRDefault="00D630B3" w:rsidP="00671A14">
      <w:pPr>
        <w:pStyle w:val="Heading3"/>
        <w:bidi/>
        <w:spacing w:after="240"/>
        <w:rPr>
          <w:rFonts w:hint="eastAsia"/>
          <w:b/>
          <w:bCs/>
          <w:rtl/>
        </w:rPr>
      </w:pPr>
      <w:r w:rsidRPr="00606D5F">
        <w:rPr>
          <w:rFonts w:hint="cs"/>
          <w:b/>
          <w:bCs/>
          <w:rtl/>
        </w:rPr>
        <w:t>المقدمة</w:t>
      </w:r>
    </w:p>
    <w:p w14:paraId="20AB40C8" w14:textId="77777777" w:rsidR="00D630B3" w:rsidRPr="00A04DE8" w:rsidRDefault="00D630B3" w:rsidP="00671A14">
      <w:pPr>
        <w:pStyle w:val="Heading4"/>
        <w:bidi/>
        <w:rPr>
          <w:rFonts w:hint="eastAsia"/>
          <w:bCs/>
          <w:i/>
          <w:iCs w:val="0"/>
          <w:rtl/>
        </w:rPr>
      </w:pPr>
      <w:r w:rsidRPr="00A04DE8">
        <w:rPr>
          <w:rFonts w:hint="cs"/>
          <w:bCs/>
          <w:i/>
          <w:iCs w:val="0"/>
          <w:rtl/>
        </w:rPr>
        <w:t>لكل فصل</w:t>
      </w:r>
    </w:p>
    <w:p w14:paraId="64E0F2D6"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نسخة من ملف الباوربوينت 1 (</w:t>
      </w:r>
      <w:r>
        <w:t>PP1</w:t>
      </w:r>
      <w:r>
        <w:rPr>
          <w:rFonts w:hint="cs"/>
          <w:rtl/>
        </w:rPr>
        <w:t>)</w:t>
      </w:r>
    </w:p>
    <w:p w14:paraId="24D0EA73" w14:textId="77777777" w:rsidR="00D630B3" w:rsidRDefault="00D630B3" w:rsidP="00D630B3">
      <w:pPr>
        <w:spacing w:before="120"/>
      </w:pPr>
    </w:p>
    <w:p w14:paraId="7DBF12BE" w14:textId="77777777" w:rsidR="00D630B3" w:rsidRPr="00606D5F" w:rsidRDefault="00D630B3" w:rsidP="00671A14">
      <w:pPr>
        <w:pStyle w:val="Heading3"/>
        <w:bidi/>
        <w:spacing w:after="240"/>
        <w:rPr>
          <w:rFonts w:hint="eastAsia"/>
          <w:b/>
          <w:bCs/>
          <w:rtl/>
        </w:rPr>
      </w:pPr>
      <w:r w:rsidRPr="00606D5F">
        <w:rPr>
          <w:rFonts w:hint="cs"/>
          <w:b/>
          <w:bCs/>
          <w:rtl/>
        </w:rPr>
        <w:t xml:space="preserve"> النشاط الرئيسي: تجربة باستخدام أنبوب الاختبار</w:t>
      </w:r>
    </w:p>
    <w:p w14:paraId="263F027A" w14:textId="77777777" w:rsidR="00D630B3" w:rsidRPr="00A04DE8" w:rsidRDefault="00D630B3" w:rsidP="00671A14">
      <w:pPr>
        <w:pStyle w:val="Heading4"/>
        <w:bidi/>
        <w:rPr>
          <w:rFonts w:hint="eastAsia"/>
          <w:bCs/>
          <w:i/>
          <w:iCs w:val="0"/>
          <w:rtl/>
        </w:rPr>
      </w:pPr>
      <w:r w:rsidRPr="00A04DE8">
        <w:rPr>
          <w:rFonts w:hint="cs"/>
          <w:bCs/>
          <w:i/>
          <w:iCs w:val="0"/>
          <w:rtl/>
        </w:rPr>
        <w:t xml:space="preserve"> لكل طالب</w:t>
      </w:r>
    </w:p>
    <w:p w14:paraId="5A4EDB1C"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3 أنابيب اختبار نظيفة</w:t>
      </w:r>
    </w:p>
    <w:p w14:paraId="1E38A461"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نسخة من </w:t>
      </w:r>
      <w:r>
        <w:t>SW1</w:t>
      </w:r>
    </w:p>
    <w:p w14:paraId="7E06E398" w14:textId="77777777" w:rsidR="00D630B3" w:rsidRPr="00606D5F" w:rsidRDefault="00D630B3" w:rsidP="00D630B3">
      <w:pPr>
        <w:bidi/>
        <w:spacing w:before="120"/>
        <w:rPr>
          <w:b/>
          <w:bCs/>
          <w:i/>
          <w:iCs/>
          <w:rtl/>
        </w:rPr>
      </w:pPr>
      <w:r w:rsidRPr="00606D5F">
        <w:rPr>
          <w:rFonts w:hint="cs"/>
          <w:b/>
          <w:bCs/>
          <w:rtl/>
        </w:rPr>
        <w:t xml:space="preserve"> </w:t>
      </w:r>
      <w:r w:rsidRPr="00606D5F">
        <w:rPr>
          <w:rFonts w:hint="cs"/>
          <w:b/>
          <w:bCs/>
          <w:i/>
          <w:iCs/>
          <w:rtl/>
        </w:rPr>
        <w:t>لكل فصل</w:t>
      </w:r>
    </w:p>
    <w:p w14:paraId="69562D8F" w14:textId="77777777" w:rsidR="00D630B3" w:rsidRDefault="00D630B3" w:rsidP="002A6185">
      <w:pPr>
        <w:pStyle w:val="ListParagraph"/>
        <w:numPr>
          <w:ilvl w:val="0"/>
          <w:numId w:val="63"/>
        </w:numPr>
        <w:bidi/>
        <w:spacing w:before="120" w:after="120" w:line="240" w:lineRule="auto"/>
        <w:contextualSpacing w:val="0"/>
        <w:rPr>
          <w:rtl/>
        </w:rPr>
      </w:pPr>
      <w:r>
        <w:rPr>
          <w:rFonts w:hint="cs"/>
          <w:i/>
          <w:iCs/>
          <w:rtl/>
        </w:rPr>
        <w:t xml:space="preserve"> </w:t>
      </w:r>
      <w:r>
        <w:rPr>
          <w:rFonts w:hint="cs"/>
          <w:rtl/>
        </w:rPr>
        <w:t>حامل أنابيب الاختبار</w:t>
      </w:r>
    </w:p>
    <w:p w14:paraId="2A1EC428"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يود</w:t>
      </w:r>
    </w:p>
    <w:p w14:paraId="7957FA02"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ماء نشا</w:t>
      </w:r>
    </w:p>
    <w:p w14:paraId="3F1F29DE"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قفازات</w:t>
      </w:r>
    </w:p>
    <w:p w14:paraId="29960F54"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غشاء لاصق</w:t>
      </w:r>
    </w:p>
    <w:p w14:paraId="7CD6CFA5" w14:textId="77777777" w:rsidR="00D630B3" w:rsidRDefault="00D630B3" w:rsidP="00D630B3">
      <w:pPr>
        <w:spacing w:before="120"/>
      </w:pPr>
    </w:p>
    <w:p w14:paraId="57E8EDBE" w14:textId="77777777" w:rsidR="00D630B3" w:rsidRPr="00606D5F" w:rsidRDefault="00D630B3" w:rsidP="00671A14">
      <w:pPr>
        <w:pStyle w:val="Heading3"/>
        <w:bidi/>
        <w:spacing w:after="240"/>
        <w:rPr>
          <w:rFonts w:hint="eastAsia"/>
          <w:b/>
          <w:bCs/>
          <w:rtl/>
        </w:rPr>
      </w:pPr>
      <w:r w:rsidRPr="00606D5F">
        <w:rPr>
          <w:rFonts w:hint="cs"/>
          <w:b/>
          <w:bCs/>
          <w:rtl/>
        </w:rPr>
        <w:t xml:space="preserve"> النشاط 2: البحث عن مصادر معلومات معتمدة</w:t>
      </w:r>
    </w:p>
    <w:p w14:paraId="1DF57528" w14:textId="6858D055" w:rsidR="00D630B3" w:rsidRPr="00A04DE8" w:rsidRDefault="00D630B3" w:rsidP="00671A14">
      <w:pPr>
        <w:pStyle w:val="Heading4"/>
        <w:bidi/>
        <w:rPr>
          <w:rFonts w:hint="eastAsia"/>
          <w:bCs/>
          <w:i/>
          <w:iCs w:val="0"/>
          <w:rtl/>
        </w:rPr>
      </w:pPr>
      <w:r w:rsidRPr="00A04DE8">
        <w:rPr>
          <w:rFonts w:hint="cs"/>
          <w:bCs/>
          <w:i/>
          <w:iCs w:val="0"/>
          <w:rtl/>
        </w:rPr>
        <w:t xml:space="preserve"> لكل طالب</w:t>
      </w:r>
    </w:p>
    <w:p w14:paraId="6C9C3EEB"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نسخة من </w:t>
      </w:r>
      <w:r>
        <w:t>SW2</w:t>
      </w:r>
    </w:p>
    <w:p w14:paraId="4126B0D6"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نسخة من </w:t>
      </w:r>
      <w:r>
        <w:t>TS1</w:t>
      </w:r>
    </w:p>
    <w:p w14:paraId="045AD823" w14:textId="77777777" w:rsidR="00D630B3" w:rsidRDefault="00D630B3" w:rsidP="00D630B3">
      <w:pPr>
        <w:spacing w:before="120"/>
      </w:pPr>
    </w:p>
    <w:p w14:paraId="2C227AC0" w14:textId="17172D94" w:rsidR="00D630B3" w:rsidRPr="00606D5F" w:rsidRDefault="00D630B3" w:rsidP="00671A14">
      <w:pPr>
        <w:pStyle w:val="Heading3"/>
        <w:bidi/>
        <w:spacing w:after="240"/>
        <w:rPr>
          <w:rFonts w:hint="eastAsia"/>
          <w:b/>
          <w:bCs/>
          <w:rtl/>
        </w:rPr>
      </w:pPr>
      <w:r w:rsidRPr="00606D5F">
        <w:rPr>
          <w:rFonts w:hint="cs"/>
          <w:b/>
          <w:bCs/>
          <w:rtl/>
        </w:rPr>
        <w:t xml:space="preserve"> نشاط 3: النشاط الجنسي الأكثر أمانًا: المخاطر، والتواصل، والمعلومات</w:t>
      </w:r>
    </w:p>
    <w:p w14:paraId="41CBEEE4" w14:textId="1CEC9C98" w:rsidR="00D630B3" w:rsidRPr="00A04DE8" w:rsidRDefault="00D630B3" w:rsidP="00671A14">
      <w:pPr>
        <w:pStyle w:val="Heading4"/>
        <w:bidi/>
        <w:rPr>
          <w:rFonts w:hint="eastAsia"/>
          <w:bCs/>
          <w:i/>
          <w:iCs w:val="0"/>
          <w:rtl/>
        </w:rPr>
      </w:pPr>
      <w:r w:rsidRPr="00A04DE8">
        <w:rPr>
          <w:rFonts w:hint="cs"/>
          <w:bCs/>
          <w:i/>
          <w:iCs w:val="0"/>
          <w:rtl/>
        </w:rPr>
        <w:t xml:space="preserve"> لكل طالب</w:t>
      </w:r>
    </w:p>
    <w:p w14:paraId="4798842F"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الملاحظات اللاصقة</w:t>
      </w:r>
    </w:p>
    <w:p w14:paraId="4113D35E"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الأقلام/الأقلام الرصاص</w:t>
      </w:r>
    </w:p>
    <w:p w14:paraId="30A0A440" w14:textId="10739864" w:rsidR="00D630B3" w:rsidRPr="00A04DE8" w:rsidRDefault="00D630B3" w:rsidP="00671A14">
      <w:pPr>
        <w:pStyle w:val="Heading4"/>
        <w:bidi/>
        <w:rPr>
          <w:rFonts w:hint="eastAsia"/>
          <w:b w:val="0"/>
          <w:bCs/>
          <w:i/>
          <w:iCs w:val="0"/>
          <w:rtl/>
        </w:rPr>
      </w:pPr>
      <w:r w:rsidRPr="00A04DE8">
        <w:rPr>
          <w:rFonts w:hint="cs"/>
          <w:b w:val="0"/>
          <w:bCs/>
          <w:i/>
          <w:iCs w:val="0"/>
          <w:rtl/>
        </w:rPr>
        <w:t xml:space="preserve"> لكل فصل</w:t>
      </w:r>
    </w:p>
    <w:p w14:paraId="1DCA02B2"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4 أوراق بحجم </w:t>
      </w:r>
      <w:r>
        <w:t>A3</w:t>
      </w:r>
    </w:p>
    <w:p w14:paraId="69D6192A" w14:textId="77777777" w:rsidR="00D630B3" w:rsidRDefault="00D630B3" w:rsidP="00D630B3">
      <w:pPr>
        <w:pStyle w:val="ListParagraph"/>
        <w:spacing w:before="120"/>
        <w:ind w:left="360"/>
      </w:pPr>
    </w:p>
    <w:p w14:paraId="55904A6E" w14:textId="77777777" w:rsidR="00D630B3" w:rsidRDefault="00D630B3" w:rsidP="00D630B3">
      <w:pPr>
        <w:spacing w:before="120"/>
      </w:pPr>
    </w:p>
    <w:p w14:paraId="1B844690" w14:textId="77777777" w:rsidR="00D630B3" w:rsidRPr="00606D5F" w:rsidRDefault="00D630B3" w:rsidP="00671A14">
      <w:pPr>
        <w:pStyle w:val="Heading3"/>
        <w:bidi/>
        <w:spacing w:after="240"/>
        <w:rPr>
          <w:rFonts w:hint="eastAsia"/>
          <w:b/>
          <w:bCs/>
          <w:rtl/>
        </w:rPr>
      </w:pPr>
      <w:r w:rsidRPr="00606D5F">
        <w:rPr>
          <w:rFonts w:hint="cs"/>
          <w:b/>
          <w:bCs/>
          <w:rtl/>
        </w:rPr>
        <w:t xml:space="preserve"> نشاط 4: رفع مستوى الوعي بمرض السيلان</w:t>
      </w:r>
    </w:p>
    <w:p w14:paraId="3C93CBAB" w14:textId="77777777" w:rsidR="00D630B3" w:rsidRPr="00A04DE8" w:rsidRDefault="00D630B3" w:rsidP="00671A14">
      <w:pPr>
        <w:pStyle w:val="Heading4"/>
        <w:bidi/>
        <w:rPr>
          <w:rFonts w:hint="eastAsia"/>
          <w:b w:val="0"/>
          <w:bCs/>
          <w:i/>
          <w:iCs w:val="0"/>
          <w:rtl/>
        </w:rPr>
      </w:pPr>
      <w:r w:rsidRPr="00A04DE8">
        <w:rPr>
          <w:rFonts w:hint="cs"/>
          <w:b w:val="0"/>
          <w:bCs/>
          <w:i/>
          <w:iCs w:val="0"/>
          <w:rtl/>
        </w:rPr>
        <w:t xml:space="preserve"> لكل طالب/مجموعة</w:t>
      </w:r>
    </w:p>
    <w:p w14:paraId="0CF9324C"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جهاز لإعداد عرض تقديمي (اختياري)</w:t>
      </w:r>
    </w:p>
    <w:p w14:paraId="4F0B328C"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الأقلام/الأقلام الرصاص</w:t>
      </w:r>
    </w:p>
    <w:p w14:paraId="7B9F13C0"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ورق</w:t>
      </w:r>
    </w:p>
    <w:p w14:paraId="20C5A65C" w14:textId="77777777" w:rsidR="00D630B3" w:rsidRDefault="00D630B3" w:rsidP="00D630B3">
      <w:pPr>
        <w:spacing w:before="120"/>
      </w:pPr>
    </w:p>
    <w:p w14:paraId="598BE9C4" w14:textId="77777777" w:rsidR="00D630B3" w:rsidRPr="00606D5F" w:rsidRDefault="00D630B3" w:rsidP="00671A14">
      <w:pPr>
        <w:pStyle w:val="Heading3"/>
        <w:bidi/>
        <w:spacing w:after="240"/>
        <w:rPr>
          <w:rFonts w:hint="eastAsia"/>
          <w:b/>
          <w:bCs/>
          <w:rtl/>
        </w:rPr>
      </w:pPr>
      <w:r w:rsidRPr="00606D5F">
        <w:rPr>
          <w:rFonts w:hint="cs"/>
          <w:b/>
          <w:bCs/>
          <w:rtl/>
        </w:rPr>
        <w:t xml:space="preserve"> نشاط 5: التفاوض حول استخدام الواقي الذكري</w:t>
      </w:r>
    </w:p>
    <w:p w14:paraId="6793F5F1" w14:textId="4D2E23BC" w:rsidR="00D630B3" w:rsidRPr="00A04DE8" w:rsidRDefault="00D630B3" w:rsidP="00671A14">
      <w:pPr>
        <w:pStyle w:val="Heading4"/>
        <w:bidi/>
        <w:rPr>
          <w:rFonts w:hint="eastAsia"/>
          <w:b w:val="0"/>
          <w:bCs/>
          <w:i/>
          <w:iCs w:val="0"/>
          <w:rtl/>
        </w:rPr>
      </w:pPr>
      <w:r w:rsidRPr="00A04DE8">
        <w:rPr>
          <w:rFonts w:hint="cs"/>
          <w:b w:val="0"/>
          <w:bCs/>
          <w:i/>
          <w:iCs w:val="0"/>
          <w:rtl/>
        </w:rPr>
        <w:t xml:space="preserve"> لكل طالب</w:t>
      </w:r>
    </w:p>
    <w:p w14:paraId="324F146A"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نسخة من </w:t>
      </w:r>
      <w:r>
        <w:t>SH1</w:t>
      </w:r>
    </w:p>
    <w:p w14:paraId="1ECEF5A2"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نسخة من </w:t>
      </w:r>
      <w:r>
        <w:t>SH2</w:t>
      </w:r>
    </w:p>
    <w:p w14:paraId="04B21A80" w14:textId="77777777"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 نسخة من </w:t>
      </w:r>
      <w:r>
        <w:t>SW3</w:t>
      </w:r>
    </w:p>
    <w:p w14:paraId="3FAF6163" w14:textId="77777777" w:rsidR="00D630B3" w:rsidRDefault="00D630B3" w:rsidP="00D630B3">
      <w:pPr>
        <w:spacing w:before="120"/>
      </w:pPr>
    </w:p>
    <w:p w14:paraId="4637F858" w14:textId="77777777" w:rsidR="00D630B3" w:rsidRPr="00606D5F" w:rsidRDefault="00D630B3" w:rsidP="00671A14">
      <w:pPr>
        <w:pStyle w:val="Heading3"/>
        <w:bidi/>
        <w:spacing w:after="240"/>
        <w:rPr>
          <w:rFonts w:hint="eastAsia"/>
          <w:b/>
          <w:bCs/>
          <w:rtl/>
        </w:rPr>
      </w:pPr>
      <w:r w:rsidRPr="00606D5F">
        <w:rPr>
          <w:rFonts w:hint="cs"/>
          <w:b/>
          <w:bCs/>
          <w:rtl/>
        </w:rPr>
        <w:t xml:space="preserve"> نشاط إرشادي 1: لعبة بطاقات الصحة الجنسية (بينجو)</w:t>
      </w:r>
    </w:p>
    <w:p w14:paraId="6C3F1897" w14:textId="44787CB9" w:rsidR="00D630B3" w:rsidRPr="00A04DE8" w:rsidRDefault="00D630B3" w:rsidP="00671A14">
      <w:pPr>
        <w:pStyle w:val="Heading4"/>
        <w:bidi/>
        <w:rPr>
          <w:rFonts w:hint="eastAsia"/>
          <w:bCs/>
          <w:i/>
          <w:iCs w:val="0"/>
          <w:rtl/>
        </w:rPr>
      </w:pPr>
      <w:r w:rsidRPr="00A04DE8">
        <w:rPr>
          <w:rFonts w:hint="cs"/>
          <w:bCs/>
          <w:i/>
          <w:iCs w:val="0"/>
          <w:rtl/>
        </w:rPr>
        <w:t xml:space="preserve"> لكل طالب</w:t>
      </w:r>
    </w:p>
    <w:p w14:paraId="4B9F43C7" w14:textId="6B095CAB"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نسخة من </w:t>
      </w:r>
      <w:r>
        <w:t>SW4</w:t>
      </w:r>
    </w:p>
    <w:p w14:paraId="37F80AED" w14:textId="6A6CCD35" w:rsidR="00D630B3" w:rsidRDefault="00D630B3" w:rsidP="002A6185">
      <w:pPr>
        <w:pStyle w:val="ListParagraph"/>
        <w:numPr>
          <w:ilvl w:val="0"/>
          <w:numId w:val="63"/>
        </w:numPr>
        <w:bidi/>
        <w:spacing w:before="120" w:after="120" w:line="240" w:lineRule="auto"/>
        <w:contextualSpacing w:val="0"/>
        <w:rPr>
          <w:rtl/>
        </w:rPr>
      </w:pPr>
      <w:r>
        <w:rPr>
          <w:rFonts w:hint="cs"/>
          <w:rtl/>
        </w:rPr>
        <w:t>أقلام</w:t>
      </w:r>
    </w:p>
    <w:p w14:paraId="41C7F393" w14:textId="77777777" w:rsidR="00D630B3" w:rsidRPr="00A04DE8" w:rsidRDefault="00D630B3" w:rsidP="00671A14">
      <w:pPr>
        <w:pStyle w:val="Heading4"/>
        <w:bidi/>
        <w:rPr>
          <w:rFonts w:hint="eastAsia"/>
          <w:b w:val="0"/>
          <w:bCs/>
          <w:i/>
          <w:iCs w:val="0"/>
          <w:rtl/>
        </w:rPr>
      </w:pPr>
      <w:r w:rsidRPr="00A04DE8">
        <w:rPr>
          <w:rFonts w:hint="cs"/>
          <w:b w:val="0"/>
          <w:bCs/>
          <w:i/>
          <w:iCs w:val="0"/>
          <w:rtl/>
        </w:rPr>
        <w:t>لكل فصل</w:t>
      </w:r>
    </w:p>
    <w:p w14:paraId="2ED82133" w14:textId="322256E8" w:rsidR="00D630B3" w:rsidRDefault="00D630B3" w:rsidP="002A6185">
      <w:pPr>
        <w:pStyle w:val="ListParagraph"/>
        <w:numPr>
          <w:ilvl w:val="0"/>
          <w:numId w:val="63"/>
        </w:numPr>
        <w:bidi/>
        <w:spacing w:before="120" w:after="120" w:line="240" w:lineRule="auto"/>
        <w:contextualSpacing w:val="0"/>
        <w:rPr>
          <w:rtl/>
        </w:rPr>
      </w:pPr>
      <w:r>
        <w:rPr>
          <w:rFonts w:hint="cs"/>
          <w:rtl/>
        </w:rPr>
        <w:t xml:space="preserve">نسخة من </w:t>
      </w:r>
      <w:r>
        <w:t>TS2</w:t>
      </w:r>
      <w:r>
        <w:rPr>
          <w:rFonts w:hint="cs"/>
          <w:rtl/>
        </w:rPr>
        <w:t xml:space="preserve"> - صندوق/قبعة (لسحب البطاقات منهما)</w:t>
      </w:r>
    </w:p>
    <w:p w14:paraId="347E705A" w14:textId="36BAAA41" w:rsidR="00D630B3" w:rsidRDefault="00D630B3" w:rsidP="002A6185">
      <w:pPr>
        <w:pStyle w:val="ListParagraph"/>
        <w:numPr>
          <w:ilvl w:val="0"/>
          <w:numId w:val="63"/>
        </w:numPr>
        <w:bidi/>
        <w:spacing w:before="120" w:after="120" w:line="240" w:lineRule="auto"/>
        <w:contextualSpacing w:val="0"/>
        <w:rPr>
          <w:rtl/>
        </w:rPr>
      </w:pPr>
      <w:r>
        <w:rPr>
          <w:rFonts w:hint="cs"/>
          <w:rtl/>
        </w:rPr>
        <w:t>جوائز (اختياري)</w:t>
      </w:r>
    </w:p>
    <w:p w14:paraId="71A909D4" w14:textId="77777777" w:rsidR="00D630B3" w:rsidRDefault="00D630B3" w:rsidP="00D630B3">
      <w:pPr>
        <w:spacing w:before="120"/>
      </w:pPr>
    </w:p>
    <w:p w14:paraId="7CEB01BF" w14:textId="62B78D75" w:rsidR="00D630B3" w:rsidRPr="00606D5F" w:rsidRDefault="00D630B3" w:rsidP="00671A14">
      <w:pPr>
        <w:pStyle w:val="Heading3"/>
        <w:bidi/>
        <w:spacing w:after="240"/>
        <w:rPr>
          <w:rFonts w:hint="eastAsia"/>
          <w:b/>
          <w:bCs/>
          <w:rtl/>
        </w:rPr>
      </w:pPr>
      <w:r w:rsidRPr="00606D5F">
        <w:rPr>
          <w:rFonts w:hint="cs"/>
          <w:b/>
          <w:bCs/>
          <w:rtl/>
        </w:rPr>
        <w:t>نشاط إرشادي 2: اختبار عن العدوى المنقولة جنسيًا</w:t>
      </w:r>
    </w:p>
    <w:p w14:paraId="5EAF06C7" w14:textId="59C12BBB" w:rsidR="00D630B3" w:rsidRPr="00A04DE8" w:rsidRDefault="00D630B3" w:rsidP="00671A14">
      <w:pPr>
        <w:pStyle w:val="Heading4"/>
        <w:bidi/>
        <w:rPr>
          <w:rFonts w:hint="eastAsia"/>
          <w:bCs/>
          <w:i/>
          <w:iCs w:val="0"/>
          <w:rtl/>
        </w:rPr>
      </w:pPr>
      <w:r w:rsidRPr="00A04DE8">
        <w:rPr>
          <w:rFonts w:hint="cs"/>
          <w:bCs/>
          <w:i/>
          <w:iCs w:val="0"/>
          <w:rtl/>
        </w:rPr>
        <w:t>لكل طالب</w:t>
      </w:r>
    </w:p>
    <w:p w14:paraId="7BA3ED03" w14:textId="77A03FEC" w:rsidR="00D630B3" w:rsidRPr="0015512A" w:rsidRDefault="00D630B3" w:rsidP="002A6185">
      <w:pPr>
        <w:pStyle w:val="ListParagraph"/>
        <w:numPr>
          <w:ilvl w:val="0"/>
          <w:numId w:val="63"/>
        </w:numPr>
        <w:bidi/>
        <w:spacing w:before="120" w:after="120" w:line="240" w:lineRule="auto"/>
        <w:contextualSpacing w:val="0"/>
        <w:rPr>
          <w:rtl/>
        </w:rPr>
      </w:pPr>
      <w:r>
        <w:rPr>
          <w:rFonts w:hint="cs"/>
          <w:rtl/>
        </w:rPr>
        <w:t xml:space="preserve">نسخة من </w:t>
      </w:r>
      <w:r>
        <w:t>SW5</w:t>
      </w:r>
    </w:p>
    <w:p w14:paraId="5834282A" w14:textId="323E5CD8" w:rsidR="00B02CAC" w:rsidRDefault="00B02CAC">
      <w:pPr>
        <w:bidi/>
        <w:rPr>
          <w:b/>
          <w:bCs/>
          <w:rtl/>
        </w:rPr>
      </w:pPr>
      <w:r>
        <w:rPr>
          <w:rFonts w:hint="cs"/>
          <w:rtl/>
        </w:rPr>
        <w:br w:type="page"/>
      </w:r>
    </w:p>
    <w:p w14:paraId="05EC4EA2" w14:textId="31BECAC8" w:rsidR="00D630B3" w:rsidRPr="00606D5F" w:rsidRDefault="00D630B3" w:rsidP="00D630B3">
      <w:pPr>
        <w:pStyle w:val="Heading2"/>
        <w:bidi/>
        <w:rPr>
          <w:rFonts w:hint="eastAsia"/>
          <w:b w:val="0"/>
          <w:bCs/>
          <w:rtl/>
        </w:rPr>
      </w:pPr>
      <w:r w:rsidRPr="00606D5F">
        <w:rPr>
          <w:rFonts w:hint="cs"/>
          <w:b w:val="0"/>
          <w:bCs/>
          <w:rtl/>
        </w:rPr>
        <w:lastRenderedPageBreak/>
        <w:t>المواد</w:t>
      </w:r>
      <w:r w:rsidRPr="00606D5F">
        <w:rPr>
          <w:rStyle w:val="Heading2Char"/>
          <w:rFonts w:hint="cs"/>
          <w:b/>
          <w:bCs/>
          <w:rtl/>
        </w:rPr>
        <w:t xml:space="preserve"> </w:t>
      </w:r>
      <w:r w:rsidRPr="00606D5F">
        <w:rPr>
          <w:rFonts w:hint="cs"/>
          <w:b w:val="0"/>
          <w:bCs/>
          <w:rtl/>
        </w:rPr>
        <w:t>الداعمة</w:t>
      </w:r>
    </w:p>
    <w:p w14:paraId="5591592B" w14:textId="77777777" w:rsidR="00D630B3" w:rsidRPr="00E7416D" w:rsidRDefault="00D630B3" w:rsidP="00D630B3">
      <w:pPr>
        <w:pStyle w:val="ListParagraph"/>
        <w:numPr>
          <w:ilvl w:val="0"/>
          <w:numId w:val="3"/>
        </w:numPr>
        <w:bidi/>
        <w:spacing w:before="120" w:after="120" w:line="240" w:lineRule="auto"/>
        <w:ind w:left="720"/>
        <w:contextualSpacing w:val="0"/>
        <w:rPr>
          <w:rFonts w:cs="Arial"/>
          <w:rtl/>
        </w:rPr>
      </w:pPr>
      <w:r>
        <w:t>TS1</w:t>
      </w:r>
      <w:r>
        <w:rPr>
          <w:rFonts w:hint="cs"/>
          <w:rtl/>
        </w:rPr>
        <w:t xml:space="preserve"> المفاهيم الخاطئة عن العدوى المنقولة جنسيًا</w:t>
      </w:r>
    </w:p>
    <w:p w14:paraId="4416B46D" w14:textId="77777777" w:rsidR="00D630B3" w:rsidRPr="0015512A" w:rsidRDefault="00D630B3" w:rsidP="00D630B3">
      <w:pPr>
        <w:pStyle w:val="ListParagraph"/>
        <w:numPr>
          <w:ilvl w:val="0"/>
          <w:numId w:val="3"/>
        </w:numPr>
        <w:bidi/>
        <w:spacing w:before="120" w:after="120" w:line="240" w:lineRule="auto"/>
        <w:ind w:left="720"/>
        <w:contextualSpacing w:val="0"/>
        <w:rPr>
          <w:rFonts w:cs="Arial"/>
          <w:rtl/>
        </w:rPr>
      </w:pPr>
      <w:r>
        <w:rPr>
          <w:rFonts w:hint="cs"/>
          <w:rtl/>
        </w:rPr>
        <w:t xml:space="preserve"> </w:t>
      </w:r>
      <w:r>
        <w:t>TS2</w:t>
      </w:r>
      <w:r>
        <w:rPr>
          <w:rFonts w:hint="cs"/>
          <w:rtl/>
        </w:rPr>
        <w:t xml:space="preserve"> - بطاقات المتصل في لعبة بينجو للصحة الجنسية</w:t>
      </w:r>
    </w:p>
    <w:p w14:paraId="3614801B" w14:textId="77777777" w:rsidR="00D630B3" w:rsidRPr="0015512A" w:rsidRDefault="00D630B3" w:rsidP="00D630B3">
      <w:pPr>
        <w:pStyle w:val="ListParagraph"/>
        <w:numPr>
          <w:ilvl w:val="0"/>
          <w:numId w:val="3"/>
        </w:numPr>
        <w:bidi/>
        <w:spacing w:before="120" w:after="120" w:line="240" w:lineRule="auto"/>
        <w:ind w:left="720"/>
        <w:contextualSpacing w:val="0"/>
        <w:rPr>
          <w:rFonts w:cs="Arial"/>
          <w:rtl/>
        </w:rPr>
      </w:pPr>
      <w:r>
        <w:rPr>
          <w:rFonts w:hint="cs"/>
          <w:rtl/>
        </w:rPr>
        <w:t xml:space="preserve"> </w:t>
      </w:r>
      <w:r>
        <w:t>SH1</w:t>
      </w:r>
      <w:r>
        <w:rPr>
          <w:rFonts w:hint="cs"/>
          <w:rtl/>
        </w:rPr>
        <w:t xml:space="preserve"> التفاوض حول استخدام الواقي الذكري - غير الفعال</w:t>
      </w:r>
    </w:p>
    <w:p w14:paraId="4B8362BA" w14:textId="77777777" w:rsidR="00D630B3" w:rsidRPr="0015512A" w:rsidRDefault="00D630B3" w:rsidP="00D630B3">
      <w:pPr>
        <w:pStyle w:val="ListParagraph"/>
        <w:numPr>
          <w:ilvl w:val="0"/>
          <w:numId w:val="3"/>
        </w:numPr>
        <w:bidi/>
        <w:spacing w:before="120" w:after="120" w:line="240" w:lineRule="auto"/>
        <w:ind w:left="720"/>
        <w:contextualSpacing w:val="0"/>
        <w:rPr>
          <w:rFonts w:cs="Arial"/>
          <w:rtl/>
        </w:rPr>
      </w:pPr>
      <w:r>
        <w:t>SH2</w:t>
      </w:r>
      <w:r>
        <w:rPr>
          <w:rFonts w:hint="cs"/>
          <w:rtl/>
        </w:rPr>
        <w:t xml:space="preserve"> التفاوض حول استخدام الواقي الذكري - الفعال</w:t>
      </w:r>
    </w:p>
    <w:p w14:paraId="0A6F4806" w14:textId="77777777" w:rsidR="00D630B3" w:rsidRPr="001F175A" w:rsidRDefault="00D630B3" w:rsidP="00D630B3">
      <w:pPr>
        <w:pStyle w:val="ListParagraph"/>
        <w:numPr>
          <w:ilvl w:val="0"/>
          <w:numId w:val="3"/>
        </w:numPr>
        <w:bidi/>
        <w:spacing w:before="120" w:after="120" w:line="240" w:lineRule="auto"/>
        <w:ind w:left="720"/>
        <w:contextualSpacing w:val="0"/>
        <w:rPr>
          <w:rFonts w:cs="Arial"/>
          <w:rtl/>
        </w:rPr>
      </w:pPr>
      <w:r>
        <w:t>SW1</w:t>
      </w:r>
      <w:r>
        <w:rPr>
          <w:rFonts w:hint="cs"/>
          <w:rtl/>
        </w:rPr>
        <w:t xml:space="preserve"> تجربة انتشار العدوى المنقولة جنسيًا باستخدام أنبوب الاختبار</w:t>
      </w:r>
    </w:p>
    <w:p w14:paraId="6A2AC879" w14:textId="77777777" w:rsidR="00D630B3" w:rsidRPr="001F175A" w:rsidRDefault="00D630B3" w:rsidP="00D630B3">
      <w:pPr>
        <w:pStyle w:val="ListParagraph"/>
        <w:numPr>
          <w:ilvl w:val="0"/>
          <w:numId w:val="3"/>
        </w:numPr>
        <w:bidi/>
        <w:spacing w:before="120" w:after="120" w:line="240" w:lineRule="auto"/>
        <w:ind w:left="720"/>
        <w:contextualSpacing w:val="0"/>
        <w:rPr>
          <w:rFonts w:cs="Arial"/>
          <w:rtl/>
        </w:rPr>
      </w:pPr>
      <w:r>
        <w:t>SW2</w:t>
      </w:r>
      <w:r>
        <w:rPr>
          <w:rFonts w:hint="cs"/>
          <w:rtl/>
        </w:rPr>
        <w:t xml:space="preserve"> المفاهيم الخاطئة عن العدوى المنقولة جنسيًا</w:t>
      </w:r>
    </w:p>
    <w:p w14:paraId="0659AFF0" w14:textId="77777777" w:rsidR="00D630B3" w:rsidRPr="001F175A" w:rsidRDefault="00D630B3" w:rsidP="00D630B3">
      <w:pPr>
        <w:pStyle w:val="ListParagraph"/>
        <w:numPr>
          <w:ilvl w:val="0"/>
          <w:numId w:val="3"/>
        </w:numPr>
        <w:bidi/>
        <w:spacing w:before="120" w:after="120" w:line="240" w:lineRule="auto"/>
        <w:ind w:left="720"/>
        <w:contextualSpacing w:val="0"/>
        <w:rPr>
          <w:rFonts w:cs="Arial"/>
          <w:rtl/>
        </w:rPr>
      </w:pPr>
      <w:r>
        <w:t>SW3</w:t>
      </w:r>
      <w:r>
        <w:rPr>
          <w:rFonts w:hint="cs"/>
          <w:rtl/>
        </w:rPr>
        <w:t xml:space="preserve"> - ورقة عمل التفاوض في نظم تعليم العلوم والتكنولوجيا والهندسة والرياضيات </w:t>
      </w:r>
      <w:r>
        <w:rPr>
          <w:rFonts w:hint="cs"/>
        </w:rPr>
        <w:t>(</w:t>
      </w:r>
      <w:r>
        <w:t>STEM)</w:t>
      </w:r>
    </w:p>
    <w:p w14:paraId="39BF45D5" w14:textId="77777777" w:rsidR="00D630B3" w:rsidRPr="001F175A" w:rsidRDefault="00D630B3" w:rsidP="00D630B3">
      <w:pPr>
        <w:pStyle w:val="ListParagraph"/>
        <w:numPr>
          <w:ilvl w:val="0"/>
          <w:numId w:val="3"/>
        </w:numPr>
        <w:bidi/>
        <w:spacing w:before="120" w:after="120" w:line="240" w:lineRule="auto"/>
        <w:ind w:left="720"/>
        <w:contextualSpacing w:val="0"/>
        <w:rPr>
          <w:rFonts w:cs="Arial"/>
          <w:rtl/>
        </w:rPr>
      </w:pPr>
      <w:r>
        <w:t>SW4</w:t>
      </w:r>
      <w:r>
        <w:rPr>
          <w:rFonts w:hint="cs"/>
          <w:rtl/>
        </w:rPr>
        <w:t xml:space="preserve"> لعبة بطاقات الصحة الجنسية (بينجو)</w:t>
      </w:r>
    </w:p>
    <w:p w14:paraId="25538F6F" w14:textId="6F42A74A" w:rsidR="00D630B3" w:rsidRPr="002600BD" w:rsidRDefault="00D630B3" w:rsidP="00D630B3">
      <w:pPr>
        <w:pStyle w:val="ListParagraph"/>
        <w:numPr>
          <w:ilvl w:val="0"/>
          <w:numId w:val="3"/>
        </w:numPr>
        <w:bidi/>
        <w:spacing w:before="120" w:after="120" w:line="240" w:lineRule="auto"/>
        <w:ind w:left="720"/>
        <w:contextualSpacing w:val="0"/>
        <w:rPr>
          <w:rFonts w:cs="Arial"/>
          <w:rtl/>
        </w:rPr>
      </w:pPr>
      <w:r>
        <w:t>SW5</w:t>
      </w:r>
      <w:r>
        <w:rPr>
          <w:rFonts w:hint="cs"/>
          <w:rtl/>
        </w:rPr>
        <w:t xml:space="preserve"> اختبار عن العدوى المنقولة جنسيًا</w:t>
      </w:r>
    </w:p>
    <w:p w14:paraId="11B2662D" w14:textId="666591DE" w:rsidR="00D630B3" w:rsidRPr="00606D5F" w:rsidRDefault="00FF6FC6" w:rsidP="00D630B3">
      <w:pPr>
        <w:pStyle w:val="Heading2"/>
        <w:bidi/>
        <w:rPr>
          <w:rFonts w:hint="eastAsia"/>
          <w:b w:val="0"/>
          <w:bCs/>
          <w:rtl/>
        </w:rPr>
      </w:pPr>
      <w:r w:rsidRPr="00606D5F">
        <w:rPr>
          <w:rFonts w:hint="cs"/>
          <w:b w:val="0"/>
          <w:bCs/>
          <w:rtl/>
        </w:rPr>
        <w:br w:type="column"/>
      </w:r>
      <w:r w:rsidRPr="00606D5F">
        <w:rPr>
          <w:rFonts w:hint="cs"/>
          <w:b w:val="0"/>
          <w:bCs/>
          <w:rtl/>
        </w:rPr>
        <w:t>الإعداد المسبق</w:t>
      </w:r>
    </w:p>
    <w:p w14:paraId="04067F74" w14:textId="77777777" w:rsidR="00D630B3" w:rsidRDefault="00D630B3" w:rsidP="00D630B3">
      <w:pPr>
        <w:pStyle w:val="ListParagraph"/>
        <w:bidi/>
        <w:spacing w:before="120"/>
        <w:rPr>
          <w:rtl/>
        </w:rPr>
      </w:pPr>
      <w:r>
        <w:rPr>
          <w:rFonts w:hint="cs"/>
          <w:rtl/>
        </w:rPr>
        <w:t>تجربة باستخدام أنبوب الاختبار</w:t>
      </w:r>
    </w:p>
    <w:p w14:paraId="085433F9" w14:textId="77777777" w:rsidR="00D630B3" w:rsidRDefault="00D630B3" w:rsidP="002A6185">
      <w:pPr>
        <w:pStyle w:val="ListParagraph"/>
        <w:numPr>
          <w:ilvl w:val="0"/>
          <w:numId w:val="64"/>
        </w:numPr>
        <w:bidi/>
        <w:spacing w:before="120" w:after="120" w:line="240" w:lineRule="auto"/>
        <w:contextualSpacing w:val="0"/>
        <w:rPr>
          <w:rtl/>
        </w:rPr>
      </w:pPr>
      <w:r>
        <w:rPr>
          <w:rFonts w:hint="cs"/>
          <w:rtl/>
        </w:rPr>
        <w:t xml:space="preserve"> القسم </w:t>
      </w:r>
      <w:r>
        <w:t>A</w:t>
      </w:r>
    </w:p>
    <w:p w14:paraId="215A9F17" w14:textId="511BF165" w:rsidR="00D630B3" w:rsidRDefault="00D630B3" w:rsidP="00635BCC">
      <w:pPr>
        <w:pStyle w:val="ListParagraph"/>
        <w:numPr>
          <w:ilvl w:val="1"/>
          <w:numId w:val="64"/>
        </w:numPr>
        <w:bidi/>
        <w:spacing w:before="120" w:after="120" w:line="240" w:lineRule="auto"/>
        <w:rPr>
          <w:rtl/>
        </w:rPr>
      </w:pPr>
      <w:r>
        <w:rPr>
          <w:rFonts w:hint="cs"/>
          <w:rtl/>
        </w:rPr>
        <w:t xml:space="preserve"> املأ أنابيب الاختبار إلى المنتصف بالحليب – واحد لكل طالب</w:t>
      </w:r>
    </w:p>
    <w:p w14:paraId="2C9601B5" w14:textId="77777777" w:rsidR="00D630B3" w:rsidRDefault="00D630B3" w:rsidP="002A6185">
      <w:pPr>
        <w:pStyle w:val="ListParagraph"/>
        <w:numPr>
          <w:ilvl w:val="1"/>
          <w:numId w:val="64"/>
        </w:numPr>
        <w:bidi/>
        <w:spacing w:before="120" w:after="120" w:line="240" w:lineRule="auto"/>
        <w:contextualSpacing w:val="0"/>
        <w:rPr>
          <w:rtl/>
        </w:rPr>
      </w:pPr>
      <w:r>
        <w:rPr>
          <w:rFonts w:hint="cs"/>
          <w:rtl/>
        </w:rPr>
        <w:t xml:space="preserve"> استبدل أحد أنابيب الاختبار بأنبوب به نشا</w:t>
      </w:r>
    </w:p>
    <w:p w14:paraId="11CC5A1E" w14:textId="77777777" w:rsidR="00D630B3" w:rsidRDefault="00D630B3" w:rsidP="002A6185">
      <w:pPr>
        <w:pStyle w:val="ListParagraph"/>
        <w:numPr>
          <w:ilvl w:val="0"/>
          <w:numId w:val="64"/>
        </w:numPr>
        <w:bidi/>
        <w:spacing w:before="120" w:after="120" w:line="240" w:lineRule="auto"/>
        <w:contextualSpacing w:val="0"/>
        <w:rPr>
          <w:rtl/>
        </w:rPr>
      </w:pPr>
      <w:r>
        <w:rPr>
          <w:rFonts w:hint="cs"/>
          <w:rtl/>
        </w:rPr>
        <w:t xml:space="preserve">القسم </w:t>
      </w:r>
      <w:r>
        <w:t>B</w:t>
      </w:r>
    </w:p>
    <w:p w14:paraId="67A9F0CF" w14:textId="77777777" w:rsidR="00D630B3" w:rsidRDefault="00D630B3" w:rsidP="002A6185">
      <w:pPr>
        <w:pStyle w:val="ListParagraph"/>
        <w:numPr>
          <w:ilvl w:val="1"/>
          <w:numId w:val="64"/>
        </w:numPr>
        <w:bidi/>
        <w:spacing w:before="120" w:after="120" w:line="240" w:lineRule="auto"/>
        <w:contextualSpacing w:val="0"/>
        <w:rPr>
          <w:rtl/>
        </w:rPr>
      </w:pPr>
      <w:r>
        <w:rPr>
          <w:rFonts w:hint="cs"/>
          <w:rtl/>
        </w:rPr>
        <w:t xml:space="preserve"> املأ نصف المجموعة الثانية من أنابيب الاختبار بالحليب</w:t>
      </w:r>
    </w:p>
    <w:p w14:paraId="7D883313" w14:textId="77777777" w:rsidR="00D630B3" w:rsidRDefault="00D630B3" w:rsidP="002A6185">
      <w:pPr>
        <w:pStyle w:val="ListParagraph"/>
        <w:numPr>
          <w:ilvl w:val="1"/>
          <w:numId w:val="64"/>
        </w:numPr>
        <w:bidi/>
        <w:spacing w:before="120" w:after="120" w:line="240" w:lineRule="auto"/>
        <w:contextualSpacing w:val="0"/>
        <w:rPr>
          <w:rtl/>
        </w:rPr>
      </w:pPr>
      <w:r>
        <w:rPr>
          <w:rFonts w:hint="cs"/>
          <w:rtl/>
        </w:rPr>
        <w:t xml:space="preserve"> استبدل أحد أنابيب الاختبار بأنبوب به نشا</w:t>
      </w:r>
    </w:p>
    <w:p w14:paraId="6D1C6619" w14:textId="77777777" w:rsidR="00D630B3" w:rsidRDefault="00D630B3" w:rsidP="002A6185">
      <w:pPr>
        <w:pStyle w:val="ListParagraph"/>
        <w:numPr>
          <w:ilvl w:val="0"/>
          <w:numId w:val="64"/>
        </w:numPr>
        <w:bidi/>
        <w:spacing w:before="120" w:after="120" w:line="240" w:lineRule="auto"/>
        <w:contextualSpacing w:val="0"/>
        <w:rPr>
          <w:rtl/>
        </w:rPr>
      </w:pPr>
      <w:r>
        <w:rPr>
          <w:rFonts w:hint="cs"/>
          <w:rtl/>
        </w:rPr>
        <w:t xml:space="preserve"> القسم </w:t>
      </w:r>
      <w:r>
        <w:t>C</w:t>
      </w:r>
    </w:p>
    <w:p w14:paraId="7585B335" w14:textId="77777777" w:rsidR="00D630B3" w:rsidRDefault="00D630B3" w:rsidP="002A6185">
      <w:pPr>
        <w:pStyle w:val="ListParagraph"/>
        <w:numPr>
          <w:ilvl w:val="1"/>
          <w:numId w:val="64"/>
        </w:numPr>
        <w:bidi/>
        <w:spacing w:before="120" w:after="120" w:line="240" w:lineRule="auto"/>
        <w:contextualSpacing w:val="0"/>
        <w:rPr>
          <w:rtl/>
        </w:rPr>
      </w:pPr>
      <w:r>
        <w:rPr>
          <w:rFonts w:hint="cs"/>
          <w:rtl/>
        </w:rPr>
        <w:t xml:space="preserve"> املأ 4 أنابيب اختبار بالحليب</w:t>
      </w:r>
    </w:p>
    <w:p w14:paraId="2538E846" w14:textId="77777777" w:rsidR="00D630B3" w:rsidRDefault="00D630B3" w:rsidP="002A6185">
      <w:pPr>
        <w:pStyle w:val="ListParagraph"/>
        <w:numPr>
          <w:ilvl w:val="1"/>
          <w:numId w:val="64"/>
        </w:numPr>
        <w:bidi/>
        <w:spacing w:before="120" w:after="120" w:line="240" w:lineRule="auto"/>
        <w:contextualSpacing w:val="0"/>
        <w:rPr>
          <w:rtl/>
        </w:rPr>
      </w:pPr>
      <w:r>
        <w:rPr>
          <w:rFonts w:hint="cs"/>
          <w:rtl/>
        </w:rPr>
        <w:t xml:space="preserve"> ضع سدادات قطنية أو غلاف نايلون لاصق فوق الجزء العلوي من اثنين من أنابيب الاختبار</w:t>
      </w:r>
    </w:p>
    <w:p w14:paraId="13338E30" w14:textId="77777777" w:rsidR="00D630B3" w:rsidRDefault="00D630B3" w:rsidP="002A6185">
      <w:pPr>
        <w:pStyle w:val="ListParagraph"/>
        <w:numPr>
          <w:ilvl w:val="1"/>
          <w:numId w:val="64"/>
        </w:numPr>
        <w:bidi/>
        <w:spacing w:before="120" w:after="120" w:line="240" w:lineRule="auto"/>
        <w:contextualSpacing w:val="0"/>
        <w:rPr>
          <w:rtl/>
        </w:rPr>
      </w:pPr>
      <w:r>
        <w:rPr>
          <w:rFonts w:hint="cs"/>
          <w:rtl/>
        </w:rPr>
        <w:t xml:space="preserve"> املأ أنبوب اختبار إضافي بالنشا</w:t>
      </w:r>
    </w:p>
    <w:p w14:paraId="3BE2893A" w14:textId="77777777" w:rsidR="00D630B3" w:rsidRDefault="00D630B3" w:rsidP="002A6185">
      <w:pPr>
        <w:pStyle w:val="ListParagraph"/>
        <w:numPr>
          <w:ilvl w:val="0"/>
          <w:numId w:val="64"/>
        </w:numPr>
        <w:bidi/>
        <w:spacing w:before="120" w:after="120" w:line="240" w:lineRule="auto"/>
        <w:contextualSpacing w:val="0"/>
        <w:rPr>
          <w:rtl/>
        </w:rPr>
      </w:pPr>
      <w:r>
        <w:rPr>
          <w:rFonts w:hint="cs"/>
          <w:rtl/>
        </w:rPr>
        <w:t xml:space="preserve"> نسخة ضوئية من </w:t>
      </w:r>
      <w:r>
        <w:t>SW1</w:t>
      </w:r>
      <w:r>
        <w:rPr>
          <w:rFonts w:hint="cs"/>
          <w:rtl/>
        </w:rPr>
        <w:t xml:space="preserve"> لكل طالب.</w:t>
      </w:r>
    </w:p>
    <w:p w14:paraId="7CB73BFA" w14:textId="77777777" w:rsidR="00D630B3" w:rsidRDefault="00D630B3" w:rsidP="00D630B3">
      <w:pPr>
        <w:bidi/>
        <w:spacing w:before="120"/>
        <w:ind w:left="720"/>
        <w:rPr>
          <w:rtl/>
        </w:rPr>
      </w:pPr>
      <w:r>
        <w:rPr>
          <w:rFonts w:hint="cs"/>
          <w:rtl/>
        </w:rPr>
        <w:t xml:space="preserve"> ملحوظة: يمكن الاستعانة بهذا النشاط لتوضيح انتشار أنواع العدوى الأخرى.</w:t>
      </w:r>
    </w:p>
    <w:p w14:paraId="1C84D1B8" w14:textId="77777777" w:rsidR="00D630B3" w:rsidRDefault="00D630B3" w:rsidP="00D630B3">
      <w:pPr>
        <w:bidi/>
        <w:spacing w:before="120"/>
        <w:ind w:left="720"/>
        <w:rPr>
          <w:rtl/>
        </w:rPr>
      </w:pPr>
      <w:r>
        <w:rPr>
          <w:rFonts w:hint="cs"/>
          <w:rtl/>
        </w:rPr>
        <w:t xml:space="preserve"> نشاط إرشادي: لعبة بطاقات الصحة الجنسية (بينجو)</w:t>
      </w:r>
    </w:p>
    <w:p w14:paraId="2E6E48E6" w14:textId="7B605FBF" w:rsidR="00D630B3" w:rsidRDefault="00D630B3" w:rsidP="00517E3B">
      <w:pPr>
        <w:pStyle w:val="ListParagraph"/>
        <w:numPr>
          <w:ilvl w:val="0"/>
          <w:numId w:val="65"/>
        </w:numPr>
        <w:bidi/>
        <w:spacing w:before="120" w:after="120" w:line="240" w:lineRule="auto"/>
        <w:rPr>
          <w:rtl/>
        </w:rPr>
      </w:pPr>
      <w:r>
        <w:rPr>
          <w:rFonts w:hint="cs"/>
          <w:rtl/>
        </w:rPr>
        <w:t xml:space="preserve"> اطبع بطاقة لعبة بينجو (</w:t>
      </w:r>
      <w:r>
        <w:t>SW4</w:t>
      </w:r>
      <w:r>
        <w:rPr>
          <w:rFonts w:hint="cs"/>
          <w:rtl/>
        </w:rPr>
        <w:t>)</w:t>
      </w:r>
    </w:p>
    <w:p w14:paraId="57EF7D37" w14:textId="77777777" w:rsidR="00D630B3" w:rsidRDefault="00D630B3" w:rsidP="002A6185">
      <w:pPr>
        <w:pStyle w:val="ListParagraph"/>
        <w:numPr>
          <w:ilvl w:val="0"/>
          <w:numId w:val="65"/>
        </w:numPr>
        <w:bidi/>
        <w:spacing w:before="120" w:after="120" w:line="240" w:lineRule="auto"/>
        <w:contextualSpacing w:val="0"/>
        <w:rPr>
          <w:rtl/>
        </w:rPr>
      </w:pPr>
      <w:r>
        <w:rPr>
          <w:rFonts w:hint="cs"/>
          <w:rtl/>
        </w:rPr>
        <w:t>اطبع بطاقات المتصل في لعبة بينجو للصحة الجنسية (</w:t>
      </w:r>
      <w:r>
        <w:t>TS2</w:t>
      </w:r>
      <w:r>
        <w:rPr>
          <w:rFonts w:hint="cs"/>
          <w:rtl/>
        </w:rPr>
        <w:t>) قبل قصِّها وطيها ووضعها في الصندوق/القبعة، أو ما شابه ذلك.</w:t>
      </w:r>
    </w:p>
    <w:p w14:paraId="19A382C5" w14:textId="77777777" w:rsidR="00D630B3" w:rsidRPr="001F175A" w:rsidRDefault="00D630B3" w:rsidP="002A6185">
      <w:pPr>
        <w:pStyle w:val="ListParagraph"/>
        <w:numPr>
          <w:ilvl w:val="0"/>
          <w:numId w:val="65"/>
        </w:numPr>
        <w:bidi/>
        <w:spacing w:before="120" w:after="120" w:line="240" w:lineRule="auto"/>
        <w:contextualSpacing w:val="0"/>
        <w:rPr>
          <w:rtl/>
        </w:rPr>
        <w:sectPr w:rsidR="00D630B3" w:rsidRPr="001F175A" w:rsidSect="00E968A5">
          <w:type w:val="continuous"/>
          <w:pgSz w:w="11900" w:h="16840"/>
          <w:pgMar w:top="720" w:right="720" w:bottom="720" w:left="720" w:header="709" w:footer="709" w:gutter="0"/>
          <w:cols w:num="2" w:space="706"/>
          <w:bidi/>
          <w:docGrid w:linePitch="360"/>
        </w:sectPr>
      </w:pPr>
      <w:r>
        <w:rPr>
          <w:rFonts w:hint="cs"/>
          <w:rtl/>
        </w:rPr>
        <w:t xml:space="preserve"> خصص بعض الجوائز، عند الاقتضاء</w:t>
      </w:r>
    </w:p>
    <w:p w14:paraId="30DC869A" w14:textId="7987F0D3" w:rsidR="00D630B3" w:rsidRPr="00EB74E7" w:rsidRDefault="00D630B3" w:rsidP="00D630B3">
      <w:pPr>
        <w:tabs>
          <w:tab w:val="left" w:pos="2458"/>
        </w:tabs>
        <w:bidi/>
        <w:rPr>
          <w:rFonts w:cs="Arial"/>
          <w:b/>
          <w:bCs/>
          <w:sz w:val="56"/>
          <w:szCs w:val="56"/>
          <w:rtl/>
        </w:rPr>
      </w:pPr>
      <w:r>
        <w:rPr>
          <w:rFonts w:hint="cs"/>
          <w:noProof/>
          <w:rtl/>
          <w:lang w:val="en-US" w:bidi="ar-SA"/>
        </w:rPr>
        <w:lastRenderedPageBreak/>
        <w:drawing>
          <wp:inline distT="0" distB="0" distL="0" distR="0" wp14:anchorId="4BC7BBB6" wp14:editId="6AF83074">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color w:val="FFFFFF" w:themeColor="background1"/>
          <w:sz w:val="36"/>
          <w:szCs w:val="36"/>
          <w:rtl/>
        </w:rPr>
        <w:t xml:space="preserve">  </w:t>
      </w:r>
      <w:r>
        <w:rPr>
          <w:rFonts w:hint="cs"/>
          <w:b/>
          <w:bCs/>
          <w:sz w:val="56"/>
          <w:szCs w:val="56"/>
          <w:rtl/>
        </w:rPr>
        <w:t>الدرس 6: العدوى المنقولة جنسيًا</w:t>
      </w:r>
    </w:p>
    <w:p w14:paraId="17247CEB" w14:textId="0BD1120F" w:rsidR="00D630B3" w:rsidRPr="00361406" w:rsidRDefault="002600BD" w:rsidP="00D630B3">
      <w:pPr>
        <w:bidi/>
        <w:spacing w:before="120" w:line="276" w:lineRule="auto"/>
        <w:rPr>
          <w:rFonts w:cs="Arial"/>
          <w:b/>
          <w:bCs/>
          <w:sz w:val="22"/>
          <w:rtl/>
        </w:rPr>
      </w:pPr>
      <w:r>
        <w:rPr>
          <w:rFonts w:hint="cs"/>
          <w:noProof/>
          <w:rtl/>
          <w:lang w:val="en-US" w:bidi="ar-SA"/>
        </w:rPr>
        <mc:AlternateContent>
          <mc:Choice Requires="wps">
            <w:drawing>
              <wp:anchor distT="0" distB="0" distL="114300" distR="114300" simplePos="0" relativeHeight="251658330" behindDoc="0" locked="0" layoutInCell="1" allowOverlap="1" wp14:anchorId="04B69486" wp14:editId="4E67CE12">
                <wp:simplePos x="0" y="0"/>
                <wp:positionH relativeFrom="margin">
                  <wp:align>center</wp:align>
                </wp:positionH>
                <wp:positionV relativeFrom="paragraph">
                  <wp:posOffset>34125</wp:posOffset>
                </wp:positionV>
                <wp:extent cx="6934200" cy="2641023"/>
                <wp:effectExtent l="19050" t="19050" r="38100" b="45085"/>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64102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0E957983" id="Rectangle 3211" o:spid="_x0000_s1026" alt="&quot;&quot;" style="position:absolute;margin-left:0;margin-top:2.7pt;width:546pt;height:207.95pt;z-index:252531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0cbQIAAM8EAAAOAAAAZHJzL2Uyb0RvYy54bWysVMlu2zAQvRfoPxC8N7IUZxMiB24CFwWC&#10;JGhS5DymSIkAt5K05fTrO6QUx017KuoDPcPZH9/o8mqnFdlyH6Q1DS2PZpRww2wrTdfQ70+rT+eU&#10;hAimBWUNb+gLD/Rq8fHD5eBqXtneqpZ7gklMqAfX0D5GVxdFYD3XEI6s4waNwnoNEVXfFa2HAbNr&#10;VVSz2WkxWN86bxkPAW9vRiNd5PxCcBbvhQg8EtVQ7C3m0+dznc5icQl158H1kk1twD90oUEaLLpP&#10;dQMRyMbLP1JpybwNVsQjZnVhhZCM5xlwmnL2bprHHhzPsyA4we1hCv8vLbvbPngi24YeV2VJiQGN&#10;r/QNcQPTKU7yLYI0uFCj76N78JMWUEwT74TX6R9nIbsM7MseWL6LhOHl6cXxHF+LEoa26nRezqrj&#10;BH3xFu58iF+41SQJDfXYQQYUtrchjq6vLqmasSupFN5DrQwZGnpyVp6kAoAkEgoiitrhWMF0lIDq&#10;kJ0s+pwyWCXbFJ6ig+/W18qTLSBDzsrq8/lq6uw3t1T7BkI/+mXTyB0tIxJYSd3Q81n6TdHKpOw8&#10;U3CaIGE4opaktW1fEHpvR04Gx1YSi9xCiA/gkYQ4DS5WvMdDKIsj2kmipLf+59/ukz9yA62UDEhq&#10;HP/HBjynRH01yJqLcj5PW5CV+clZhYo/tKwPLWajry2igrTA7rKY/KN6FYW3+hn3b5mqogkMw9oj&#10;0JNyHcdlww1mfLnMbsh8B/HWPDqWkiecErxPu2fwbnr/iNS5s68LAPU7Goy+KdLY5SZaITNH3nBF&#10;biUFtyazbNrwtJaHevZ6+w4tfgEAAP//AwBQSwMEFAAGAAgAAAAhAAuNj2DdAAAABwEAAA8AAABk&#10;cnMvZG93bnJldi54bWxMj8FOwzAQRO9I/IO1SFwQdRpKVUI2FSpwpBIthx4de0lC43UaO23697gn&#10;OO7MaOZtvhxtK47U+8YxwnSSgCDWzjRcIXxt3+8XIHxQbFTrmBDO5GFZXF/lKjPuxJ903IRKxBL2&#10;mUKoQ+gyKb2uySo/cR1x9L5db1WIZ19J06tTLLetTJNkLq1qOC7UqqNVTXq/GSyCWetyNegzHe52&#10;84/D/ufVvbkt4u3N+PIMItAY/sJwwY/oUESm0g1svGgR4iMB4XEG4mImT2kUSoRZOn0AWeTyP3/x&#10;CwAA//8DAFBLAQItABQABgAIAAAAIQC2gziS/gAAAOEBAAATAAAAAAAAAAAAAAAAAAAAAABbQ29u&#10;dGVudF9UeXBlc10ueG1sUEsBAi0AFAAGAAgAAAAhADj9If/WAAAAlAEAAAsAAAAAAAAAAAAAAAAA&#10;LwEAAF9yZWxzLy5yZWxzUEsBAi0AFAAGAAgAAAAhAC2zHRxtAgAAzwQAAA4AAAAAAAAAAAAAAAAA&#10;LgIAAGRycy9lMm9Eb2MueG1sUEsBAi0AFAAGAAgAAAAhAAuNj2DdAAAABwEAAA8AAAAAAAAAAAAA&#10;AAAAxwQAAGRycy9kb3ducmV2LnhtbFBLBQYAAAAABAAEAPMAAADRBQAAAAA=&#10;" filled="f" strokecolor="#712b8f" strokeweight="4.5pt">
                <w10:wrap anchorx="margin"/>
              </v:rect>
            </w:pict>
          </mc:Fallback>
        </mc:AlternateContent>
      </w:r>
    </w:p>
    <w:p w14:paraId="6DD8F4F9" w14:textId="77777777" w:rsidR="00D630B3" w:rsidRDefault="00D630B3" w:rsidP="00D630B3">
      <w:pPr>
        <w:pStyle w:val="Heading2"/>
        <w:rPr>
          <w:rFonts w:hint="eastAsia"/>
        </w:rPr>
        <w:sectPr w:rsidR="00D630B3" w:rsidSect="00A813D0">
          <w:type w:val="continuous"/>
          <w:pgSz w:w="11906" w:h="16838"/>
          <w:pgMar w:top="720" w:right="720" w:bottom="720" w:left="720" w:header="708" w:footer="708" w:gutter="0"/>
          <w:cols w:space="708"/>
          <w:docGrid w:linePitch="360"/>
        </w:sectPr>
      </w:pPr>
    </w:p>
    <w:p w14:paraId="373AD7BD" w14:textId="330E84D4" w:rsidR="00D630B3" w:rsidRPr="00E968A5" w:rsidRDefault="00D630B3" w:rsidP="00D630B3">
      <w:pPr>
        <w:pStyle w:val="Heading2"/>
        <w:bidi/>
        <w:rPr>
          <w:rFonts w:hint="eastAsia"/>
          <w:b w:val="0"/>
          <w:bCs/>
          <w:rtl/>
        </w:rPr>
      </w:pPr>
      <w:r w:rsidRPr="00E968A5">
        <w:rPr>
          <w:rFonts w:hint="cs"/>
          <w:b w:val="0"/>
          <w:bCs/>
          <w:rtl/>
        </w:rPr>
        <w:t>الكلمات الرئيسية</w:t>
      </w:r>
    </w:p>
    <w:p w14:paraId="67733B0F" w14:textId="45BAC2E7" w:rsidR="00D630B3" w:rsidRDefault="00D630B3" w:rsidP="00D630B3">
      <w:pPr>
        <w:bidi/>
        <w:rPr>
          <w:rtl/>
        </w:rPr>
      </w:pPr>
      <w:r>
        <w:rPr>
          <w:rFonts w:hint="cs"/>
          <w:rtl/>
        </w:rPr>
        <w:t>الكلاميديا</w:t>
      </w:r>
    </w:p>
    <w:p w14:paraId="4AADA0A4" w14:textId="60A0B2E9" w:rsidR="00D630B3" w:rsidRDefault="00D630B3" w:rsidP="00D630B3">
      <w:pPr>
        <w:bidi/>
        <w:rPr>
          <w:rtl/>
        </w:rPr>
      </w:pPr>
      <w:r>
        <w:rPr>
          <w:rFonts w:hint="cs"/>
          <w:rtl/>
        </w:rPr>
        <w:t>الواقي الذكري</w:t>
      </w:r>
    </w:p>
    <w:p w14:paraId="01F88687" w14:textId="463D4EC3" w:rsidR="00D630B3" w:rsidRDefault="00D630B3" w:rsidP="00D630B3">
      <w:pPr>
        <w:bidi/>
        <w:rPr>
          <w:rtl/>
        </w:rPr>
      </w:pPr>
      <w:r>
        <w:rPr>
          <w:rFonts w:hint="cs"/>
          <w:rtl/>
        </w:rPr>
        <w:t>وسائل منع الحمل</w:t>
      </w:r>
    </w:p>
    <w:p w14:paraId="364D9F71" w14:textId="39AD5C89" w:rsidR="00D630B3" w:rsidRDefault="00D630B3" w:rsidP="00D630B3">
      <w:pPr>
        <w:bidi/>
        <w:rPr>
          <w:rtl/>
        </w:rPr>
      </w:pPr>
      <w:r>
        <w:rPr>
          <w:rFonts w:hint="cs"/>
          <w:rtl/>
        </w:rPr>
        <w:t>السيلان</w:t>
      </w:r>
    </w:p>
    <w:p w14:paraId="5AEA86F2" w14:textId="77777777" w:rsidR="00D630B3" w:rsidRDefault="00D630B3" w:rsidP="00D630B3">
      <w:pPr>
        <w:bidi/>
        <w:rPr>
          <w:rtl/>
        </w:rPr>
      </w:pPr>
      <w:r>
        <w:rPr>
          <w:rFonts w:hint="cs"/>
          <w:rtl/>
        </w:rPr>
        <w:t>الممارسة الآمنة للجنس</w:t>
      </w:r>
    </w:p>
    <w:p w14:paraId="7247DB09" w14:textId="5F02DC7A" w:rsidR="00D630B3" w:rsidRDefault="00D630B3" w:rsidP="00D630B3">
      <w:pPr>
        <w:bidi/>
        <w:rPr>
          <w:rStyle w:val="Heading2Char"/>
          <w:rFonts w:hint="eastAsia"/>
          <w:rtl/>
        </w:rPr>
      </w:pPr>
      <w:r>
        <w:rPr>
          <w:rFonts w:hint="cs"/>
          <w:rtl/>
        </w:rPr>
        <w:t>العدوى المنقولة جنسيًا</w:t>
      </w:r>
    </w:p>
    <w:p w14:paraId="49AAE267" w14:textId="77777777" w:rsidR="00D630B3" w:rsidRPr="00E968A5" w:rsidRDefault="00D630B3" w:rsidP="00D630B3">
      <w:pPr>
        <w:bidi/>
        <w:rPr>
          <w:b/>
          <w:bCs/>
          <w:rtl/>
        </w:rPr>
      </w:pPr>
      <w:r>
        <w:rPr>
          <w:rFonts w:hint="cs"/>
          <w:rtl/>
        </w:rPr>
        <w:br w:type="column"/>
      </w:r>
      <w:r>
        <w:rPr>
          <w:rStyle w:val="Heading2Char"/>
          <w:rFonts w:hint="cs"/>
          <w:rtl/>
        </w:rPr>
        <w:t xml:space="preserve"> </w:t>
      </w:r>
      <w:r w:rsidRPr="00E968A5">
        <w:rPr>
          <w:rStyle w:val="Heading2Char"/>
          <w:rFonts w:hint="cs"/>
          <w:b w:val="0"/>
          <w:bCs/>
          <w:rtl/>
        </w:rPr>
        <w:t>الصحة والسلامة</w:t>
      </w:r>
    </w:p>
    <w:p w14:paraId="3BBC6641" w14:textId="77777777" w:rsidR="00D630B3" w:rsidRPr="00EB74E7" w:rsidRDefault="00D630B3" w:rsidP="00D630B3">
      <w:pPr>
        <w:bidi/>
        <w:spacing w:before="240"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45ABA77A" w14:textId="77777777" w:rsidR="00D630B3" w:rsidRDefault="00D0746B" w:rsidP="00D630B3">
      <w:pPr>
        <w:bidi/>
        <w:spacing w:line="276" w:lineRule="auto"/>
        <w:rPr>
          <w:rtl/>
        </w:rPr>
      </w:pPr>
      <w:hyperlink r:id="rId105" w:history="1">
        <w:r w:rsidR="00D96D0C">
          <w:rPr>
            <w:rStyle w:val="Hyperlink"/>
          </w:rPr>
          <w:t>www.cleapps.org.uk</w:t>
        </w:r>
      </w:hyperlink>
    </w:p>
    <w:p w14:paraId="19B94401" w14:textId="77777777" w:rsidR="00D630B3" w:rsidRPr="002600BD" w:rsidRDefault="00D630B3" w:rsidP="002600BD">
      <w:pPr>
        <w:pStyle w:val="Heading2"/>
        <w:bidi/>
        <w:spacing w:before="0"/>
        <w:rPr>
          <w:rFonts w:hint="eastAsia"/>
          <w:rtl/>
        </w:rPr>
      </w:pPr>
      <w:r>
        <w:rPr>
          <w:rFonts w:hint="cs"/>
          <w:rtl/>
        </w:rPr>
        <w:br w:type="column"/>
      </w:r>
      <w:r>
        <w:rPr>
          <w:rFonts w:hint="cs"/>
          <w:rtl/>
        </w:rPr>
        <w:t xml:space="preserve"> </w:t>
      </w:r>
      <w:r>
        <w:rPr>
          <w:rStyle w:val="Heading2Char"/>
          <w:rFonts w:hint="cs"/>
          <w:b/>
          <w:bCs/>
          <w:rtl/>
        </w:rPr>
        <w:t>الروابط الإلكترونية</w:t>
      </w:r>
    </w:p>
    <w:p w14:paraId="73728C56" w14:textId="610DC9F0" w:rsidR="00D630B3" w:rsidRDefault="00D0746B" w:rsidP="00D630B3">
      <w:pPr>
        <w:bidi/>
        <w:spacing w:line="276" w:lineRule="auto"/>
        <w:rPr>
          <w:rtl/>
        </w:rPr>
        <w:sectPr w:rsidR="00D630B3" w:rsidSect="00E968A5">
          <w:type w:val="continuous"/>
          <w:pgSz w:w="11906" w:h="16838"/>
          <w:pgMar w:top="720" w:right="720" w:bottom="720" w:left="720" w:header="708" w:footer="708" w:gutter="0"/>
          <w:cols w:num="3" w:space="706"/>
          <w:bidi/>
          <w:docGrid w:linePitch="360"/>
        </w:sectPr>
      </w:pPr>
      <w:hyperlink r:id="rId106" w:history="1">
        <w:proofErr w:type="spellStart"/>
        <w:r w:rsidRPr="00D0746B">
          <w:rPr>
            <w:color w:val="0000FF"/>
            <w:u w:val="single"/>
          </w:rPr>
          <w:t>العدوى</w:t>
        </w:r>
        <w:proofErr w:type="spellEnd"/>
        <w:r w:rsidRPr="00D0746B">
          <w:rPr>
            <w:color w:val="0000FF"/>
            <w:u w:val="single"/>
          </w:rPr>
          <w:t xml:space="preserve"> </w:t>
        </w:r>
        <w:proofErr w:type="spellStart"/>
        <w:r w:rsidRPr="00D0746B">
          <w:rPr>
            <w:color w:val="0000FF"/>
            <w:u w:val="single"/>
          </w:rPr>
          <w:t>المنقولة</w:t>
        </w:r>
        <w:proofErr w:type="spellEnd"/>
        <w:r w:rsidRPr="00D0746B">
          <w:rPr>
            <w:color w:val="0000FF"/>
            <w:u w:val="single"/>
          </w:rPr>
          <w:t xml:space="preserve"> </w:t>
        </w:r>
        <w:proofErr w:type="spellStart"/>
        <w:r w:rsidRPr="00D0746B">
          <w:rPr>
            <w:color w:val="0000FF"/>
            <w:u w:val="single"/>
          </w:rPr>
          <w:t>جنسيًا</w:t>
        </w:r>
        <w:proofErr w:type="spellEnd"/>
        <w:r w:rsidRPr="00D0746B">
          <w:rPr>
            <w:color w:val="0000FF"/>
            <w:u w:val="single"/>
          </w:rPr>
          <w:t xml:space="preserve"> (e-bug.eu)</w:t>
        </w:r>
      </w:hyperlink>
    </w:p>
    <w:p w14:paraId="0C7EC55E" w14:textId="173F180D" w:rsidR="00D630B3" w:rsidRPr="00D60FF5" w:rsidRDefault="00D630B3" w:rsidP="00D630B3">
      <w:pPr>
        <w:pStyle w:val="Heading2"/>
        <w:bidi/>
        <w:rPr>
          <w:rFonts w:hint="eastAsia"/>
          <w:b w:val="0"/>
          <w:bCs/>
          <w:rtl/>
        </w:rPr>
      </w:pPr>
      <w:r>
        <w:rPr>
          <w:rFonts w:hint="cs"/>
          <w:rtl/>
        </w:rPr>
        <w:lastRenderedPageBreak/>
        <w:t xml:space="preserve"> </w:t>
      </w:r>
      <w:r w:rsidRPr="00D60FF5">
        <w:rPr>
          <w:rFonts w:hint="cs"/>
          <w:b w:val="0"/>
          <w:bCs/>
          <w:rtl/>
        </w:rPr>
        <w:t>المقدمة</w:t>
      </w:r>
    </w:p>
    <w:p w14:paraId="76666004" w14:textId="77777777" w:rsidR="00D630B3" w:rsidRDefault="00D630B3" w:rsidP="002A6185">
      <w:pPr>
        <w:pStyle w:val="ListParagraph"/>
        <w:numPr>
          <w:ilvl w:val="0"/>
          <w:numId w:val="103"/>
        </w:numPr>
        <w:bidi/>
        <w:spacing w:after="120" w:line="240" w:lineRule="auto"/>
        <w:contextualSpacing w:val="0"/>
        <w:rPr>
          <w:rtl/>
        </w:rPr>
      </w:pPr>
      <w:r>
        <w:rPr>
          <w:rFonts w:hint="cs"/>
          <w:rtl/>
        </w:rPr>
        <w:t>ملخص حول القواعد الأساسية للتربية الجنسية الخاصة بك أو استخدم القواعد المقترحة المتوفرة في قسم المعلومات التذكيرية في بداية الحزمة التعليمية.</w:t>
      </w:r>
    </w:p>
    <w:p w14:paraId="507E747C" w14:textId="77777777" w:rsidR="00D630B3" w:rsidRDefault="00D630B3" w:rsidP="002A6185">
      <w:pPr>
        <w:pStyle w:val="ListParagraph"/>
        <w:numPr>
          <w:ilvl w:val="0"/>
          <w:numId w:val="103"/>
        </w:numPr>
        <w:bidi/>
        <w:spacing w:after="120" w:line="240" w:lineRule="auto"/>
        <w:contextualSpacing w:val="0"/>
        <w:rPr>
          <w:rtl/>
        </w:rPr>
      </w:pPr>
      <w:r>
        <w:rPr>
          <w:rFonts w:hint="cs"/>
          <w:rtl/>
        </w:rPr>
        <w:t xml:space="preserve"> ابدأ الدرس بالشرح للطلاب أن ثمة العديد من الطرق التي يمكن أن تنتقل من خلالها الميكروبات، على سبيل المثال، اللمس، أو العطس، أو من خلال تناول الطعام أو شرب الماء الذي يحتوي على الميكروبات. وضح أن هناك طريقًا آخر مهمًا لانتقال الميكروبات من خلال تبادل السوائل الجسم، أي الاتصال الجنسي غير المحمي.</w:t>
      </w:r>
    </w:p>
    <w:p w14:paraId="1E479CC7" w14:textId="77777777" w:rsidR="00D630B3" w:rsidRDefault="00D630B3" w:rsidP="00D630B3">
      <w:pPr>
        <w:pStyle w:val="ListParagraph"/>
        <w:bidi/>
        <w:ind w:left="360"/>
        <w:rPr>
          <w:rtl/>
        </w:rPr>
      </w:pPr>
      <w:r>
        <w:rPr>
          <w:rFonts w:hint="cs"/>
          <w:rtl/>
        </w:rPr>
        <w:t xml:space="preserve"> لتشجيع الطلاب على التحدث في هذا الموضوع، اسألهم عما إذا كانوا قد سمعوا عن أي من العدوى المنقولة جنسيًا وما إذا كانوا يعرفون أسباب الإصابة بها. استعن بنشاط مايكروسوفت باوربوينت (</w:t>
      </w:r>
      <w:r>
        <w:t>MS PowerPoint</w:t>
      </w:r>
      <w:r>
        <w:rPr>
          <w:rFonts w:hint="cs"/>
          <w:rtl/>
        </w:rPr>
        <w:t>) المتاح عبر هذا الرابط (</w:t>
      </w:r>
      <w:r>
        <w:t>e-bug.eu/</w:t>
      </w:r>
      <w:proofErr w:type="spellStart"/>
      <w:r>
        <w:t>eng</w:t>
      </w:r>
      <w:proofErr w:type="spellEnd"/>
      <w:r>
        <w:t>/KS4/lesson/STIs</w:t>
      </w:r>
      <w:r>
        <w:rPr>
          <w:rFonts w:hint="cs"/>
          <w:rtl/>
        </w:rPr>
        <w:t>) لمساعدتك في توضيح ذلك.</w:t>
      </w:r>
    </w:p>
    <w:p w14:paraId="3C564F11" w14:textId="77777777" w:rsidR="00D630B3" w:rsidRDefault="00D630B3" w:rsidP="002A6185">
      <w:pPr>
        <w:pStyle w:val="ListParagraph"/>
        <w:numPr>
          <w:ilvl w:val="0"/>
          <w:numId w:val="103"/>
        </w:numPr>
        <w:bidi/>
        <w:spacing w:after="120" w:line="240" w:lineRule="auto"/>
        <w:contextualSpacing w:val="0"/>
        <w:rPr>
          <w:rtl/>
        </w:rPr>
      </w:pPr>
      <w:r>
        <w:rPr>
          <w:rFonts w:hint="cs"/>
          <w:rtl/>
        </w:rPr>
        <w:t xml:space="preserve"> اشرح أن العدوى المنقولة جنسيًا تنتقل بشكل عام من خلال الاتصال الجنسي غير المحمي، أي عدم استخدام الواقي الذكري، على الرغم من أن بعض العدوى يمكن أن تنتقل بطرق أخرى مثل مشاركة الإبر والمحاقن، أو التلامس الجلدي، أو من الأم إلى الطفل الذي لم يولد بعد، ومن خلال حليب الأم. وذلك لأن بعض العدوى المنقولة جنسيًا تنتقل في الدم ويمكن أن يؤدي انتقال سوائل الجسم هذه أيضًا إلى نقل العدوى.</w:t>
      </w:r>
    </w:p>
    <w:p w14:paraId="562411AC" w14:textId="77777777" w:rsidR="00D630B3" w:rsidRDefault="00D630B3" w:rsidP="002A6185">
      <w:pPr>
        <w:pStyle w:val="ListParagraph"/>
        <w:numPr>
          <w:ilvl w:val="0"/>
          <w:numId w:val="103"/>
        </w:numPr>
        <w:bidi/>
        <w:spacing w:after="120" w:line="240" w:lineRule="auto"/>
        <w:contextualSpacing w:val="0"/>
        <w:rPr>
          <w:rtl/>
        </w:rPr>
      </w:pPr>
      <w:r>
        <w:rPr>
          <w:rFonts w:hint="cs"/>
          <w:rtl/>
        </w:rPr>
        <w:t xml:space="preserve"> أكد على أن وسائل منع الحمل غير الحاجزية مثل، حبوب منع الحمل، لا تحمي ضد العدوى المنقولة جنسيًا.</w:t>
      </w:r>
    </w:p>
    <w:p w14:paraId="40C6CCCD" w14:textId="10DBCB1D" w:rsidR="00D630B3" w:rsidRDefault="00D630B3" w:rsidP="002A6185">
      <w:pPr>
        <w:pStyle w:val="ListParagraph"/>
        <w:numPr>
          <w:ilvl w:val="0"/>
          <w:numId w:val="103"/>
        </w:numPr>
        <w:bidi/>
        <w:spacing w:after="120" w:line="240" w:lineRule="auto"/>
        <w:contextualSpacing w:val="0"/>
        <w:rPr>
          <w:rtl/>
        </w:rPr>
      </w:pPr>
      <w:r>
        <w:rPr>
          <w:rFonts w:hint="cs"/>
          <w:rtl/>
        </w:rPr>
        <w:t xml:space="preserve"> لاحظ أن المصطلحين العدوى المنقولة جنسيًا والأمراض المنقولة جنسيًا، مصطلحين متكافئين. تُعرف العدوى بأنها غزو ميكروب للجسم. في حين أن العدوى يمكن أن تسبب أعراضًا ومضاعفات، وتعمل على تغيير الوظيفة الطبيعية للجسم، إلا إن تصنيفها كعدوى لا يعتمد على ذلك. وعلى النقيض من ذلك، يتسبب المرض في مضاعفات صحية محددة. لهذا السبب، يُستخدم مصطلح العدوى المنقولة جنسيًا كمصطلح أوسع نطاقًا.</w:t>
      </w:r>
    </w:p>
    <w:p w14:paraId="25AB9BBB" w14:textId="6A8A6A7C" w:rsidR="00D630B3" w:rsidRPr="00D60FF5" w:rsidRDefault="00D630B3" w:rsidP="00D630B3">
      <w:pPr>
        <w:pStyle w:val="Heading2"/>
        <w:bidi/>
        <w:rPr>
          <w:rFonts w:hint="eastAsia"/>
          <w:b w:val="0"/>
          <w:bCs/>
          <w:rtl/>
        </w:rPr>
      </w:pPr>
      <w:r>
        <w:rPr>
          <w:rFonts w:hint="cs"/>
          <w:rtl/>
        </w:rPr>
        <w:t xml:space="preserve"> </w:t>
      </w:r>
      <w:r w:rsidRPr="00D60FF5">
        <w:rPr>
          <w:rFonts w:hint="cs"/>
          <w:b w:val="0"/>
          <w:bCs/>
          <w:rtl/>
        </w:rPr>
        <w:t>نشاط</w:t>
      </w:r>
    </w:p>
    <w:p w14:paraId="438224CF" w14:textId="77777777" w:rsidR="00D630B3" w:rsidRPr="000813F6" w:rsidRDefault="00D630B3" w:rsidP="00671A14">
      <w:pPr>
        <w:pStyle w:val="Heading3"/>
        <w:bidi/>
        <w:rPr>
          <w:rFonts w:hint="eastAsia"/>
          <w:rtl/>
        </w:rPr>
      </w:pPr>
      <w:r w:rsidRPr="00D60FF5">
        <w:rPr>
          <w:rFonts w:hint="cs"/>
          <w:bCs/>
          <w:rtl/>
        </w:rPr>
        <w:t>النشاط الرئيسي: تجربة باستخدام أنبوب الاختبار</w:t>
      </w:r>
    </w:p>
    <w:p w14:paraId="72CAE4CD" w14:textId="77777777" w:rsidR="00D630B3" w:rsidRDefault="00D630B3" w:rsidP="00D630B3">
      <w:pPr>
        <w:bidi/>
        <w:spacing w:before="240" w:after="240"/>
        <w:rPr>
          <w:rtl/>
        </w:rPr>
      </w:pPr>
      <w:r>
        <w:rPr>
          <w:rFonts w:hint="cs"/>
          <w:rtl/>
        </w:rPr>
        <w:t xml:space="preserve"> من الأفضل القيام بهذا النشاط باعتباره تمرينًا جماعيًا اطلب من الطلاب تسجيل نتائجهم طوال التجربة على </w:t>
      </w:r>
      <w:r>
        <w:t>SW1</w:t>
      </w:r>
    </w:p>
    <w:p w14:paraId="6CB870E0" w14:textId="46889334" w:rsidR="00D630B3" w:rsidRPr="006A6BBF" w:rsidRDefault="00D630B3" w:rsidP="00671A14">
      <w:pPr>
        <w:pStyle w:val="Heading4"/>
        <w:bidi/>
        <w:rPr>
          <w:rFonts w:hint="eastAsia"/>
          <w:rtl/>
        </w:rPr>
      </w:pPr>
      <w:r w:rsidRPr="00D60FF5">
        <w:rPr>
          <w:rFonts w:hint="cs"/>
          <w:b w:val="0"/>
          <w:bCs/>
          <w:rtl/>
        </w:rPr>
        <w:t>القسم</w:t>
      </w:r>
      <w:r>
        <w:rPr>
          <w:rFonts w:hint="cs"/>
          <w:rtl/>
        </w:rPr>
        <w:t xml:space="preserve"> </w:t>
      </w:r>
      <w:r>
        <w:t>A</w:t>
      </w:r>
    </w:p>
    <w:p w14:paraId="7ACF2A7F" w14:textId="77777777" w:rsidR="00D630B3" w:rsidRDefault="00D630B3" w:rsidP="002A6185">
      <w:pPr>
        <w:pStyle w:val="ListParagraph"/>
        <w:numPr>
          <w:ilvl w:val="0"/>
          <w:numId w:val="13"/>
        </w:numPr>
        <w:bidi/>
        <w:spacing w:before="240" w:after="240" w:line="240" w:lineRule="auto"/>
        <w:contextualSpacing w:val="0"/>
        <w:rPr>
          <w:rtl/>
        </w:rPr>
      </w:pPr>
      <w:r>
        <w:rPr>
          <w:rFonts w:hint="cs"/>
          <w:rtl/>
        </w:rPr>
        <w:t>اشرح للطلاب أنهم سيقومون بمحاكاة الاتصال الجنسي عن طريق تبادل السوائل (التي تمثل سوائل الجسم) بين أنبوبتي الاختبار. مرر أنابيب الاختبار حول الفصل مع التأكد من حصول كل طالب على أنبوب اختبار مليء بالسوائل.</w:t>
      </w:r>
    </w:p>
    <w:p w14:paraId="789E4457" w14:textId="77777777" w:rsidR="00D630B3" w:rsidRDefault="00D630B3" w:rsidP="00D630B3">
      <w:pPr>
        <w:pStyle w:val="ListParagraph"/>
        <w:bidi/>
        <w:spacing w:before="240" w:after="240"/>
        <w:ind w:left="360"/>
        <w:rPr>
          <w:rtl/>
        </w:rPr>
      </w:pPr>
      <w:r>
        <w:rPr>
          <w:rFonts w:hint="cs"/>
          <w:rtl/>
        </w:rPr>
        <w:t xml:space="preserve"> لا تدع الطلاب يعرفون أن أحد أنابيب الاختبار يحتوي على النشا، على الرغم من أن المعلم يجب أن يعرف من لديه أنبوب الاختبار الذي يحتوي على النشا.</w:t>
      </w:r>
    </w:p>
    <w:p w14:paraId="6AB0C7B2" w14:textId="77777777" w:rsidR="00D630B3" w:rsidRDefault="00D630B3" w:rsidP="00D630B3">
      <w:pPr>
        <w:pStyle w:val="ListParagraph"/>
        <w:bidi/>
        <w:spacing w:before="240" w:after="240"/>
        <w:ind w:left="360"/>
        <w:rPr>
          <w:rtl/>
        </w:rPr>
      </w:pPr>
      <w:r>
        <w:rPr>
          <w:rFonts w:hint="cs"/>
          <w:rtl/>
        </w:rPr>
        <w:t xml:space="preserve"> ملحوظة: قد يكون من المهم اختيار الطالب الذي يأخذ أنبوب الاختبار الذي يحتوي على النشا من بين الطلاب الذين لن يشعرون بالحرج أو الخجل إذا اكتشف الزملاء أنه كان "حامل" العدوى.</w:t>
      </w:r>
    </w:p>
    <w:p w14:paraId="1AE9EEE1" w14:textId="77777777" w:rsidR="00D630B3" w:rsidRDefault="00D630B3" w:rsidP="002A6185">
      <w:pPr>
        <w:pStyle w:val="ListParagraph"/>
        <w:numPr>
          <w:ilvl w:val="0"/>
          <w:numId w:val="13"/>
        </w:numPr>
        <w:bidi/>
        <w:spacing w:before="240" w:after="240" w:line="240" w:lineRule="auto"/>
        <w:contextualSpacing w:val="0"/>
        <w:rPr>
          <w:rtl/>
        </w:rPr>
      </w:pPr>
      <w:r>
        <w:rPr>
          <w:rFonts w:hint="cs"/>
          <w:rtl/>
        </w:rPr>
        <w:t xml:space="preserve"> أخبر كل طالب أن عليه تبادل السائل مع 5 طلاب آخرين (بالنسبة للفصل الذي يقل تعداده عن 25 طالب، قلِّل مرات التبادل إلى 3 أو 4 مرات). اطلب من الطلاب تسجيل ذلك في </w:t>
      </w:r>
      <w:r>
        <w:t>SW1</w:t>
      </w:r>
      <w:r>
        <w:rPr>
          <w:rFonts w:hint="cs"/>
          <w:rtl/>
        </w:rPr>
        <w:t>. حث الطلاب على الاختلاط خارج نطاق مجموعة الأصدقاء المعتادة.</w:t>
      </w:r>
    </w:p>
    <w:p w14:paraId="1B7DE0D8" w14:textId="77777777" w:rsidR="00D630B3" w:rsidRDefault="00D630B3" w:rsidP="002A6185">
      <w:pPr>
        <w:pStyle w:val="ListParagraph"/>
        <w:numPr>
          <w:ilvl w:val="0"/>
          <w:numId w:val="13"/>
        </w:numPr>
        <w:bidi/>
        <w:spacing w:before="240" w:after="240" w:line="240" w:lineRule="auto"/>
        <w:contextualSpacing w:val="0"/>
        <w:rPr>
          <w:rtl/>
        </w:rPr>
      </w:pPr>
      <w:r>
        <w:rPr>
          <w:rFonts w:hint="cs"/>
          <w:rtl/>
        </w:rPr>
        <w:t xml:space="preserve"> بعد الانتهاء، أخبر الفصل أن أحدهم كان يحمل سائلًا بمثابة محاكاة للعدوى المنقولة جنسيًا. يجب على المعلم التجول في الفصل لإجراء اختبار العدوى المنقولة جنسيًا عن طريق إضافة نقطة من اليود في كل أنبوبة اختبار. إذا تحول السائل إلى اللون الأسود، يعني ذلك أن الشخص قد أُصيب بالعدوى.</w:t>
      </w:r>
    </w:p>
    <w:p w14:paraId="47276D4C" w14:textId="77777777" w:rsidR="00D630B3" w:rsidRDefault="00D630B3" w:rsidP="00D630B3">
      <w:pPr>
        <w:bidi/>
        <w:spacing w:before="240" w:after="240"/>
        <w:rPr>
          <w:rtl/>
        </w:rPr>
      </w:pPr>
      <w:r>
        <w:rPr>
          <w:rFonts w:hint="cs"/>
          <w:rtl/>
        </w:rPr>
        <w:t xml:space="preserve"> تؤكد هذه التجربة على مدى سهولة انتشار العدوى المنقولة جنسيًا من شخص لآخر.</w:t>
      </w:r>
    </w:p>
    <w:p w14:paraId="4E98EA9B" w14:textId="77777777" w:rsidR="00D630B3" w:rsidRPr="006A6BBF" w:rsidRDefault="00D630B3" w:rsidP="00671A14">
      <w:pPr>
        <w:pStyle w:val="Heading4"/>
        <w:bidi/>
        <w:rPr>
          <w:rFonts w:hint="eastAsia"/>
          <w:rtl/>
        </w:rPr>
      </w:pPr>
      <w:r>
        <w:rPr>
          <w:rFonts w:hint="cs"/>
          <w:rtl/>
        </w:rPr>
        <w:t xml:space="preserve"> </w:t>
      </w:r>
      <w:r w:rsidRPr="00D60FF5">
        <w:rPr>
          <w:rFonts w:hint="cs"/>
          <w:b w:val="0"/>
          <w:bCs/>
          <w:rtl/>
        </w:rPr>
        <w:t>القسم</w:t>
      </w:r>
      <w:r>
        <w:rPr>
          <w:rFonts w:hint="cs"/>
          <w:rtl/>
        </w:rPr>
        <w:t xml:space="preserve"> </w:t>
      </w:r>
      <w:r>
        <w:t>B</w:t>
      </w:r>
    </w:p>
    <w:p w14:paraId="5B6D08A9" w14:textId="77777777" w:rsidR="00D630B3" w:rsidRDefault="00D630B3" w:rsidP="002A6185">
      <w:pPr>
        <w:pStyle w:val="ListParagraph"/>
        <w:numPr>
          <w:ilvl w:val="0"/>
          <w:numId w:val="66"/>
        </w:numPr>
        <w:bidi/>
        <w:spacing w:before="240" w:after="240" w:line="240" w:lineRule="auto"/>
        <w:contextualSpacing w:val="0"/>
        <w:rPr>
          <w:rtl/>
        </w:rPr>
      </w:pPr>
      <w:r>
        <w:rPr>
          <w:rFonts w:hint="cs"/>
          <w:rtl/>
        </w:rPr>
        <w:t>كرر النشاط عن طريق تقليل عدد مرات تبادل الطلاب للسوائل (العلاقات الجنسية) إلى مرة أو مرتين. هل لاحظ طلاب الفصل انخفاض عدد المصابين بالعدوى؟</w:t>
      </w:r>
    </w:p>
    <w:p w14:paraId="00F218C2" w14:textId="77777777" w:rsidR="00D630B3" w:rsidRPr="006A6BBF" w:rsidRDefault="00D630B3" w:rsidP="00671A14">
      <w:pPr>
        <w:pStyle w:val="Heading4"/>
        <w:bidi/>
        <w:rPr>
          <w:rFonts w:hint="eastAsia"/>
          <w:rtl/>
        </w:rPr>
      </w:pPr>
      <w:r w:rsidRPr="00D60FF5">
        <w:rPr>
          <w:rFonts w:hint="cs"/>
          <w:b w:val="0"/>
          <w:bCs/>
          <w:rtl/>
        </w:rPr>
        <w:t>القسم</w:t>
      </w:r>
      <w:r>
        <w:rPr>
          <w:rFonts w:hint="cs"/>
          <w:rtl/>
        </w:rPr>
        <w:t xml:space="preserve"> </w:t>
      </w:r>
      <w:r>
        <w:t>C</w:t>
      </w:r>
    </w:p>
    <w:p w14:paraId="62AC8A63" w14:textId="77777777" w:rsidR="00D630B3" w:rsidRDefault="00D630B3" w:rsidP="002A6185">
      <w:pPr>
        <w:pStyle w:val="ListParagraph"/>
        <w:numPr>
          <w:ilvl w:val="0"/>
          <w:numId w:val="14"/>
        </w:numPr>
        <w:bidi/>
        <w:spacing w:before="240" w:after="240" w:line="240" w:lineRule="auto"/>
        <w:contextualSpacing w:val="0"/>
        <w:rPr>
          <w:rtl/>
        </w:rPr>
      </w:pPr>
      <w:r>
        <w:rPr>
          <w:rFonts w:hint="cs"/>
          <w:rtl/>
        </w:rPr>
        <w:t xml:space="preserve"> اختر خمسة أشخاص من الفصل لإجراء عرض توضيحي. اعرض على الفصل الطالب الذي لديه أنبوب الاختبار "المصاب بالعدوى". وزِّع على الطلاب الأربعة الآخرين أنابيب الاختبار المتبقية، اثنان من هذه الأنابيب مغطى بغلاف نايلون لاصق.</w:t>
      </w:r>
    </w:p>
    <w:p w14:paraId="1045F5D9" w14:textId="77777777" w:rsidR="00D630B3" w:rsidRDefault="00D630B3" w:rsidP="002A6185">
      <w:pPr>
        <w:pStyle w:val="ListParagraph"/>
        <w:numPr>
          <w:ilvl w:val="0"/>
          <w:numId w:val="14"/>
        </w:numPr>
        <w:bidi/>
        <w:spacing w:before="240" w:after="240" w:line="240" w:lineRule="auto"/>
        <w:contextualSpacing w:val="0"/>
        <w:rPr>
          <w:rtl/>
        </w:rPr>
      </w:pPr>
      <w:r>
        <w:rPr>
          <w:rFonts w:hint="cs"/>
          <w:rtl/>
        </w:rPr>
        <w:t xml:space="preserve"> اطلب من الطالب الذي يحمل أنبوب الاختبار الذي يمثل الإصابة بالعدوى "المصاب" تبادل السوائل "العلاقة الجنسية" مع كل من الطلاب الخمسة الآخرين على التوالي. ملاحظة: لا تخلط السوائل هذه المرة، ما عليك سوى السماح للطالب الذي معه الأنبوب المصاب بالعدوى بوضع بعض من السائل في أنابيب الاختبار الأخرى باستخدام قطارة، ويجب على المتلقي خلط العينة جيدًا.</w:t>
      </w:r>
    </w:p>
    <w:p w14:paraId="66F54AC4" w14:textId="77777777" w:rsidR="00D630B3" w:rsidRDefault="00D630B3" w:rsidP="002A6185">
      <w:pPr>
        <w:pStyle w:val="ListParagraph"/>
        <w:numPr>
          <w:ilvl w:val="0"/>
          <w:numId w:val="14"/>
        </w:numPr>
        <w:bidi/>
        <w:spacing w:before="240" w:after="240" w:line="240" w:lineRule="auto"/>
        <w:contextualSpacing w:val="0"/>
        <w:rPr>
          <w:rtl/>
        </w:rPr>
      </w:pPr>
      <w:r>
        <w:rPr>
          <w:rFonts w:hint="cs"/>
          <w:rtl/>
        </w:rPr>
        <w:lastRenderedPageBreak/>
        <w:t xml:space="preserve"> اختبر عينات جميع الطلاب بحثًا عن العدوى المنقولة جنسيًا باستخدام اليود.</w:t>
      </w:r>
    </w:p>
    <w:p w14:paraId="6B421F3C" w14:textId="77777777" w:rsidR="00D630B3" w:rsidRDefault="00D630B3" w:rsidP="002A6185">
      <w:pPr>
        <w:pStyle w:val="ListParagraph"/>
        <w:numPr>
          <w:ilvl w:val="0"/>
          <w:numId w:val="14"/>
        </w:numPr>
        <w:bidi/>
        <w:spacing w:before="240" w:after="0" w:line="240" w:lineRule="auto"/>
        <w:contextualSpacing w:val="0"/>
        <w:rPr>
          <w:rtl/>
        </w:rPr>
      </w:pPr>
      <w:r>
        <w:rPr>
          <w:rFonts w:hint="cs"/>
          <w:rtl/>
        </w:rPr>
        <w:t xml:space="preserve"> وضح أنه خلال هذا التواصل الجنسي، كان الغلاف النايلون اللاصق يمثل الواقي الذكري وأن هؤلاء الطلاب لم يُصابوا بالعدوى.</w:t>
      </w:r>
    </w:p>
    <w:p w14:paraId="62B53F6D" w14:textId="77777777" w:rsidR="00D630B3" w:rsidRDefault="00D630B3" w:rsidP="00D630B3">
      <w:pPr>
        <w:pStyle w:val="ListParagraph"/>
        <w:bidi/>
        <w:spacing w:before="240" w:after="0"/>
        <w:ind w:left="360"/>
        <w:rPr>
          <w:rtl/>
        </w:rPr>
      </w:pPr>
      <w:r>
        <w:rPr>
          <w:rFonts w:hint="cs"/>
          <w:rtl/>
        </w:rPr>
        <w:t xml:space="preserve"> تتضمن نقاط النقاش المحتملة مع الطلاب بعد إجراء هذه التجربة ما يلي:</w:t>
      </w:r>
    </w:p>
    <w:p w14:paraId="5E4F1189" w14:textId="77777777" w:rsidR="00D630B3" w:rsidRDefault="00D630B3" w:rsidP="002A6185">
      <w:pPr>
        <w:pStyle w:val="ListParagraph"/>
        <w:numPr>
          <w:ilvl w:val="1"/>
          <w:numId w:val="14"/>
        </w:numPr>
        <w:bidi/>
        <w:spacing w:after="240" w:line="240" w:lineRule="auto"/>
        <w:contextualSpacing w:val="0"/>
        <w:rPr>
          <w:rtl/>
        </w:rPr>
      </w:pPr>
      <w:r>
        <w:rPr>
          <w:rFonts w:hint="cs"/>
          <w:rtl/>
        </w:rPr>
        <w:t xml:space="preserve"> سهولة انتقال العدوى: ناقش مع الطلاب مدى سهولة انتشار العدوى المنقولة جنسيًا من شخص إلى آخر. هل دُهش الطلاب بأي من الطرق التي يمكن أن تنتقل بها العدوى المنقولة جنسيًا من شخص لآخر؟</w:t>
      </w:r>
    </w:p>
    <w:p w14:paraId="1A60A5EA" w14:textId="77777777" w:rsidR="00D630B3" w:rsidRDefault="00D630B3" w:rsidP="002A6185">
      <w:pPr>
        <w:pStyle w:val="ListParagraph"/>
        <w:numPr>
          <w:ilvl w:val="1"/>
          <w:numId w:val="14"/>
        </w:numPr>
        <w:bidi/>
        <w:spacing w:after="240" w:line="240" w:lineRule="auto"/>
        <w:contextualSpacing w:val="0"/>
        <w:rPr>
          <w:rtl/>
        </w:rPr>
      </w:pPr>
      <w:r>
        <w:rPr>
          <w:rFonts w:hint="cs"/>
          <w:rtl/>
        </w:rPr>
        <w:t>التقليل من خطر الإصابة بالعدوى: تحدث عن المدى الذي يمكن أن تنتشر فيه العدوى المنقولة جنسيًا والسرعة، وكيف من شأن تقليل عدد مرات التواصل أن يقلل تلقائيًا من خطر الإصابة.</w:t>
      </w:r>
    </w:p>
    <w:p w14:paraId="08C9C021" w14:textId="77777777" w:rsidR="00D630B3" w:rsidRDefault="00D630B3" w:rsidP="002A6185">
      <w:pPr>
        <w:pStyle w:val="ListParagraph"/>
        <w:numPr>
          <w:ilvl w:val="1"/>
          <w:numId w:val="14"/>
        </w:numPr>
        <w:bidi/>
        <w:spacing w:after="240" w:line="240" w:lineRule="auto"/>
        <w:contextualSpacing w:val="0"/>
        <w:rPr>
          <w:rtl/>
        </w:rPr>
      </w:pPr>
      <w:r>
        <w:rPr>
          <w:rFonts w:hint="cs"/>
          <w:rtl/>
        </w:rPr>
        <w:t xml:space="preserve"> المسؤولية الشخصية فيما يتعلق بصحتك: من المهم أن يكون الشباب مسؤولين عن الاعتناء بصحتهم وأن يشعروا بالقدرة على رعاية صحتهم، بما في ذلك صحتهم الجنسية. يجب أن نتجنب المناقشات التي تدور حول "لوم" الشركاء الجنسيين.</w:t>
      </w:r>
    </w:p>
    <w:p w14:paraId="3EDC555B" w14:textId="77777777" w:rsidR="00D630B3" w:rsidRDefault="00D630B3" w:rsidP="002A6185">
      <w:pPr>
        <w:pStyle w:val="ListParagraph"/>
        <w:numPr>
          <w:ilvl w:val="1"/>
          <w:numId w:val="14"/>
        </w:numPr>
        <w:bidi/>
        <w:spacing w:after="240" w:line="240" w:lineRule="auto"/>
        <w:contextualSpacing w:val="0"/>
        <w:rPr>
          <w:rtl/>
        </w:rPr>
      </w:pPr>
      <w:r>
        <w:rPr>
          <w:rFonts w:hint="cs"/>
          <w:rtl/>
        </w:rPr>
        <w:t xml:space="preserve"> المحادثات الصعبة: تخيل أنك تجري محادثة صعبة حيث يتعين عليك أن تنصح شريكًا جنسيًا بالخضوع للفحص/العلاج من العدوى المنقولة جنسيًا - من الأفضل الوقاية من العدوى بدلًا من إجراء ذلك.</w:t>
      </w:r>
    </w:p>
    <w:p w14:paraId="25C353B6" w14:textId="77777777" w:rsidR="00D630B3" w:rsidRPr="00D60FF5" w:rsidRDefault="00D630B3" w:rsidP="00262AF9">
      <w:pPr>
        <w:pStyle w:val="Heading3"/>
        <w:bidi/>
        <w:spacing w:after="240"/>
        <w:rPr>
          <w:rFonts w:hint="eastAsia"/>
          <w:b/>
          <w:bCs/>
          <w:rtl/>
        </w:rPr>
      </w:pPr>
      <w:r w:rsidRPr="00D60FF5">
        <w:rPr>
          <w:rFonts w:hint="cs"/>
          <w:b/>
          <w:bCs/>
          <w:rtl/>
        </w:rPr>
        <w:t>النشاط 2: البحث عن مصادر معلومات معتمدة (نشاط غير معملي)</w:t>
      </w:r>
    </w:p>
    <w:p w14:paraId="516F23D0" w14:textId="77777777" w:rsidR="00D630B3" w:rsidRDefault="00D630B3" w:rsidP="00D630B3">
      <w:pPr>
        <w:bidi/>
        <w:spacing w:after="240"/>
        <w:rPr>
          <w:b/>
          <w:bCs/>
          <w:rtl/>
        </w:rPr>
      </w:pPr>
      <w:r>
        <w:rPr>
          <w:rFonts w:hint="cs"/>
          <w:rtl/>
        </w:rPr>
        <w:t xml:space="preserve">الشباب هم أرجح الفئات التي تلجأ إلى الإنترنت للبحث عن معلومات حول المتعة والعلاقات وأعراض الأمراض المنقولة جنسيًا، أو للجوء إلى مصادر معتمدة من وجهة نظر البعض مثل </w:t>
      </w:r>
      <w:r>
        <w:t>NHS</w:t>
      </w:r>
      <w:r>
        <w:rPr>
          <w:rFonts w:hint="cs"/>
          <w:rtl/>
        </w:rPr>
        <w:t xml:space="preserve">. بالاستعانة بخدمة الإنترنت، اطلب من الطلاب تفنيد بعض المفاهيم الخاطئة الشائعة عن العدوى المنقولة جنسيًا في </w:t>
      </w:r>
      <w:r>
        <w:t>SW2</w:t>
      </w:r>
      <w:r>
        <w:rPr>
          <w:rFonts w:hint="cs"/>
          <w:rtl/>
        </w:rPr>
        <w:t xml:space="preserve">. يمكن تكييف هذا النشاط في صورة مناقشة على مستوى الفصل. يمكن الاطلاع على إجابات المعلم في </w:t>
      </w:r>
      <w:r>
        <w:t>TS1</w:t>
      </w:r>
      <w:r>
        <w:rPr>
          <w:rFonts w:hint="cs"/>
          <w:rtl/>
        </w:rPr>
        <w:t>.</w:t>
      </w:r>
    </w:p>
    <w:p w14:paraId="2FBDD355" w14:textId="77777777" w:rsidR="00D630B3" w:rsidRPr="00D60FF5" w:rsidRDefault="00D630B3" w:rsidP="00262AF9">
      <w:pPr>
        <w:pStyle w:val="Heading3"/>
        <w:bidi/>
        <w:spacing w:after="240"/>
        <w:rPr>
          <w:rFonts w:hint="eastAsia"/>
          <w:b/>
          <w:bCs/>
          <w:rtl/>
        </w:rPr>
      </w:pPr>
      <w:r w:rsidRPr="00D60FF5">
        <w:rPr>
          <w:rFonts w:hint="cs"/>
          <w:b/>
          <w:bCs/>
          <w:rtl/>
        </w:rPr>
        <w:t>نشاط 3: العصف الذهني: ممارسة الجنس الآمن، والمخاطر، والتواصل، والمعلومات</w:t>
      </w:r>
    </w:p>
    <w:p w14:paraId="20612585" w14:textId="77777777" w:rsidR="00D630B3" w:rsidRDefault="00D630B3" w:rsidP="002A6185">
      <w:pPr>
        <w:pStyle w:val="ListParagraph"/>
        <w:numPr>
          <w:ilvl w:val="0"/>
          <w:numId w:val="15"/>
        </w:numPr>
        <w:bidi/>
        <w:spacing w:after="240" w:line="240" w:lineRule="auto"/>
        <w:contextualSpacing w:val="0"/>
        <w:rPr>
          <w:rtl/>
        </w:rPr>
      </w:pPr>
      <w:r>
        <w:rPr>
          <w:rFonts w:hint="cs"/>
          <w:rtl/>
        </w:rPr>
        <w:t xml:space="preserve"> ضع أربع ورقات كبيرة حول الغرفة، مع كتابة الأسئلة التالية على كل ورقة:</w:t>
      </w:r>
    </w:p>
    <w:p w14:paraId="49E9174A" w14:textId="77777777" w:rsidR="00D630B3" w:rsidRDefault="00D630B3" w:rsidP="002A6185">
      <w:pPr>
        <w:pStyle w:val="ListParagraph"/>
        <w:numPr>
          <w:ilvl w:val="0"/>
          <w:numId w:val="16"/>
        </w:numPr>
        <w:bidi/>
        <w:spacing w:after="240" w:line="240" w:lineRule="auto"/>
        <w:contextualSpacing w:val="0"/>
        <w:rPr>
          <w:rtl/>
        </w:rPr>
      </w:pPr>
      <w:r>
        <w:rPr>
          <w:rFonts w:hint="cs"/>
          <w:rtl/>
        </w:rPr>
        <w:t xml:space="preserve"> ما هي مخاطر ممارسة الجنس غير المحمي؟</w:t>
      </w:r>
    </w:p>
    <w:p w14:paraId="0E2F3FA9" w14:textId="77777777" w:rsidR="00D630B3" w:rsidRDefault="00D630B3" w:rsidP="002A6185">
      <w:pPr>
        <w:pStyle w:val="ListParagraph"/>
        <w:numPr>
          <w:ilvl w:val="0"/>
          <w:numId w:val="16"/>
        </w:numPr>
        <w:bidi/>
        <w:spacing w:after="240" w:line="240" w:lineRule="auto"/>
        <w:contextualSpacing w:val="0"/>
        <w:rPr>
          <w:rtl/>
        </w:rPr>
      </w:pPr>
      <w:r>
        <w:rPr>
          <w:rFonts w:hint="cs"/>
          <w:rtl/>
        </w:rPr>
        <w:t xml:space="preserve"> ماذا تعني الممارسة الآمنة للجنس بالنسبة لك؟</w:t>
      </w:r>
    </w:p>
    <w:p w14:paraId="45A9FEB3" w14:textId="77777777" w:rsidR="00D630B3" w:rsidRDefault="00D630B3" w:rsidP="002A6185">
      <w:pPr>
        <w:pStyle w:val="ListParagraph"/>
        <w:numPr>
          <w:ilvl w:val="0"/>
          <w:numId w:val="16"/>
        </w:numPr>
        <w:bidi/>
        <w:spacing w:after="240" w:line="240" w:lineRule="auto"/>
        <w:contextualSpacing w:val="0"/>
        <w:rPr>
          <w:rtl/>
        </w:rPr>
      </w:pPr>
      <w:r>
        <w:rPr>
          <w:rFonts w:hint="cs"/>
          <w:rtl/>
        </w:rPr>
        <w:t xml:space="preserve"> كيف يمكننا التواصل مع بعضنا البعض لجعل ممارسة الجنس أكثر أمانًا؟</w:t>
      </w:r>
    </w:p>
    <w:p w14:paraId="259CFDBC" w14:textId="77777777" w:rsidR="00D630B3" w:rsidRDefault="00D630B3" w:rsidP="002A6185">
      <w:pPr>
        <w:pStyle w:val="ListParagraph"/>
        <w:numPr>
          <w:ilvl w:val="0"/>
          <w:numId w:val="16"/>
        </w:numPr>
        <w:bidi/>
        <w:spacing w:after="240" w:line="240" w:lineRule="auto"/>
        <w:contextualSpacing w:val="0"/>
        <w:rPr>
          <w:rtl/>
        </w:rPr>
      </w:pPr>
      <w:r>
        <w:rPr>
          <w:rFonts w:hint="cs"/>
          <w:rtl/>
        </w:rPr>
        <w:t xml:space="preserve"> كيف يمكننا أن نشعر براحة أكبر عند التحدث عن ممارسة الجنس الآمن مع الشركاء وبشكل عام؟</w:t>
      </w:r>
    </w:p>
    <w:p w14:paraId="12BECD92" w14:textId="77777777" w:rsidR="00D630B3" w:rsidRDefault="00D630B3" w:rsidP="002A6185">
      <w:pPr>
        <w:pStyle w:val="ListParagraph"/>
        <w:numPr>
          <w:ilvl w:val="0"/>
          <w:numId w:val="15"/>
        </w:numPr>
        <w:bidi/>
        <w:spacing w:after="240" w:line="240" w:lineRule="auto"/>
        <w:contextualSpacing w:val="0"/>
        <w:rPr>
          <w:rtl/>
        </w:rPr>
      </w:pPr>
      <w:r>
        <w:rPr>
          <w:rFonts w:hint="cs"/>
          <w:rtl/>
        </w:rPr>
        <w:t xml:space="preserve"> أعْطِ الطلاب ملاحظات لاصقة. اطلب من الطلاب كتابة الأفكار التي تراودهم واقتراحاتهم في الملاحظات اللاصقة ثم لصق إجاباتهم على الأوراق ذات الصلة.</w:t>
      </w:r>
    </w:p>
    <w:p w14:paraId="3CE11D53" w14:textId="77777777" w:rsidR="00D630B3" w:rsidRPr="00D60FF5" w:rsidRDefault="00D630B3" w:rsidP="00262AF9">
      <w:pPr>
        <w:pStyle w:val="Heading3"/>
        <w:bidi/>
        <w:spacing w:after="240"/>
        <w:rPr>
          <w:rFonts w:hint="eastAsia"/>
          <w:b/>
          <w:bCs/>
          <w:rtl/>
        </w:rPr>
      </w:pPr>
      <w:r w:rsidRPr="00D60FF5">
        <w:rPr>
          <w:rFonts w:hint="cs"/>
          <w:b/>
          <w:bCs/>
          <w:rtl/>
        </w:rPr>
        <w:t xml:space="preserve"> نشاط 4: رفع مستوى الوعي بمرض الزهري (نشاط غير معملي)</w:t>
      </w:r>
    </w:p>
    <w:p w14:paraId="232ED757" w14:textId="77777777" w:rsidR="00D630B3" w:rsidRDefault="00D630B3" w:rsidP="00D630B3">
      <w:pPr>
        <w:bidi/>
        <w:spacing w:after="240"/>
        <w:rPr>
          <w:rtl/>
        </w:rPr>
      </w:pPr>
      <w:r>
        <w:rPr>
          <w:rFonts w:hint="cs"/>
          <w:rtl/>
        </w:rPr>
        <w:t xml:space="preserve"> يمكن أداء هذا النشاط في مجموعات صغيرة أو كمهمة فردية. استعن بأجهزة الفصل المزودة بإمكانية الاتصال بالانترنت و/أو الكتب الورقية، واطلب من الطلاب البحث في موضوع الميكروبات المفيدة في </w:t>
      </w:r>
      <w:r>
        <w:t>SW3</w:t>
      </w:r>
      <w:r>
        <w:rPr>
          <w:rFonts w:hint="cs"/>
          <w:rtl/>
        </w:rPr>
        <w:t xml:space="preserve"> لملأ الفراغات. يمكن الاطلاع على إجابات المعلم في </w:t>
      </w:r>
      <w:r>
        <w:t>TS3</w:t>
      </w:r>
      <w:r>
        <w:rPr>
          <w:rFonts w:hint="cs"/>
          <w:rtl/>
        </w:rPr>
        <w:t>. يوجد صف فارغ يمسح للطلاب بتحديد الميكروب المسبب للمرض (الضار) المطلوب منهم البحث عنه. بمجرد استيفاء الجدول، يمكن الاستعانة به كوسيلة فعالة لتوحيد المعلومات.</w:t>
      </w:r>
    </w:p>
    <w:p w14:paraId="5707E471" w14:textId="77777777" w:rsidR="00D630B3" w:rsidRPr="00D60FF5" w:rsidRDefault="00D630B3" w:rsidP="00262AF9">
      <w:pPr>
        <w:pStyle w:val="Heading3"/>
        <w:bidi/>
        <w:spacing w:after="240"/>
        <w:rPr>
          <w:rFonts w:hint="eastAsia"/>
          <w:b/>
          <w:bCs/>
          <w:rtl/>
        </w:rPr>
      </w:pPr>
      <w:r w:rsidRPr="00D60FF5">
        <w:rPr>
          <w:rFonts w:hint="cs"/>
          <w:b/>
          <w:bCs/>
          <w:rtl/>
        </w:rPr>
        <w:t>نشاط 5: التفاوض حول استخدام الواقي الذكري</w:t>
      </w:r>
    </w:p>
    <w:p w14:paraId="64D3B9F6" w14:textId="77777777" w:rsidR="00D630B3" w:rsidRDefault="00D630B3" w:rsidP="002A6185">
      <w:pPr>
        <w:pStyle w:val="ListParagraph"/>
        <w:numPr>
          <w:ilvl w:val="0"/>
          <w:numId w:val="67"/>
        </w:numPr>
        <w:bidi/>
        <w:spacing w:after="240" w:line="240" w:lineRule="auto"/>
        <w:contextualSpacing w:val="0"/>
        <w:rPr>
          <w:rtl/>
        </w:rPr>
      </w:pPr>
      <w:r>
        <w:rPr>
          <w:rFonts w:hint="cs"/>
          <w:rtl/>
        </w:rPr>
        <w:t>بالاستفادة من مناقشة الأسئلة المذكورة أعلاه، أكد على أهمية اتخاذ القرارات الفردية ومناقشة القرارات المتعلقة بالجنس والنشاط الجنسي الأكثر أمانًا مع طرف العلاقة الآخر. يركز هذه النشاط على التواصل بين أطراف العلاقة فيما يخص القرارات المتعلقة بممارسة الجنس واستخدام الواقي الذكري لتوفير حماية مناسبة من الأمراض المنقولة جنسيًا. اطلب من الطلاب ممارسة أساليب التواصل الفعال وغير الفعال فيما يتعلق بالتفاوض حول استخدام الواقي الذكري من خلال نشاط تمثيل أو لعب الأدوار التالي:</w:t>
      </w:r>
    </w:p>
    <w:p w14:paraId="2991F653" w14:textId="77777777" w:rsidR="00D630B3" w:rsidRPr="006A6BBF" w:rsidRDefault="00D630B3" w:rsidP="002A6185">
      <w:pPr>
        <w:pStyle w:val="ListParagraph"/>
        <w:numPr>
          <w:ilvl w:val="0"/>
          <w:numId w:val="67"/>
        </w:numPr>
        <w:bidi/>
        <w:spacing w:after="240" w:line="240" w:lineRule="auto"/>
        <w:contextualSpacing w:val="0"/>
        <w:rPr>
          <w:b/>
          <w:bCs/>
          <w:rtl/>
        </w:rPr>
      </w:pPr>
      <w:r>
        <w:rPr>
          <w:rFonts w:hint="cs"/>
          <w:rtl/>
        </w:rPr>
        <w:t xml:space="preserve"> وزِّع مادة الطالب التدريبية عن "التفاوض حول استخدام الواقيات الذكرية: غير الفعال" (</w:t>
      </w:r>
      <w:r>
        <w:t>SH1</w:t>
      </w:r>
      <w:r>
        <w:rPr>
          <w:rFonts w:hint="cs"/>
          <w:rtl/>
        </w:rPr>
        <w:t>). بعد انتهاء الأطفال من أداء أدوارهم، سجِّل الملاحظات على السبورة البيضاء.</w:t>
      </w:r>
    </w:p>
    <w:p w14:paraId="5FA38D77" w14:textId="77777777" w:rsidR="00D630B3" w:rsidRPr="006A6BBF" w:rsidRDefault="00D630B3" w:rsidP="002A6185">
      <w:pPr>
        <w:pStyle w:val="ListParagraph"/>
        <w:numPr>
          <w:ilvl w:val="0"/>
          <w:numId w:val="67"/>
        </w:numPr>
        <w:bidi/>
        <w:spacing w:after="240" w:line="240" w:lineRule="auto"/>
        <w:contextualSpacing w:val="0"/>
        <w:rPr>
          <w:b/>
          <w:bCs/>
          <w:rtl/>
        </w:rPr>
      </w:pPr>
      <w:r>
        <w:rPr>
          <w:rFonts w:hint="cs"/>
          <w:rtl/>
        </w:rPr>
        <w:t xml:space="preserve"> كرر العملية السابقة مستعينًا بمادة الطالب التدريبية عن "التفاوض حول استخدام الواقيات الذكرية: الفعال (</w:t>
      </w:r>
      <w:r>
        <w:t>SH2</w:t>
      </w:r>
      <w:r>
        <w:rPr>
          <w:rFonts w:hint="cs"/>
          <w:rtl/>
        </w:rPr>
        <w:t>)</w:t>
      </w:r>
    </w:p>
    <w:p w14:paraId="2076FABB" w14:textId="77777777" w:rsidR="00D630B3" w:rsidRPr="006A6BBF" w:rsidRDefault="00D630B3" w:rsidP="002A6185">
      <w:pPr>
        <w:pStyle w:val="ListParagraph"/>
        <w:numPr>
          <w:ilvl w:val="0"/>
          <w:numId w:val="67"/>
        </w:numPr>
        <w:bidi/>
        <w:spacing w:after="240" w:line="240" w:lineRule="auto"/>
        <w:contextualSpacing w:val="0"/>
        <w:rPr>
          <w:b/>
          <w:bCs/>
          <w:rtl/>
        </w:rPr>
      </w:pPr>
      <w:r>
        <w:rPr>
          <w:rFonts w:hint="cs"/>
          <w:rtl/>
        </w:rPr>
        <w:t xml:space="preserve"> ابدأ مناقشة جماعية حول ما يلي:</w:t>
      </w:r>
    </w:p>
    <w:p w14:paraId="0F7D8C03" w14:textId="77777777" w:rsidR="00D630B3" w:rsidRPr="006A6BBF" w:rsidRDefault="00D630B3" w:rsidP="002A6185">
      <w:pPr>
        <w:pStyle w:val="ListParagraph"/>
        <w:numPr>
          <w:ilvl w:val="1"/>
          <w:numId w:val="67"/>
        </w:numPr>
        <w:bidi/>
        <w:spacing w:after="240" w:line="240" w:lineRule="auto"/>
        <w:contextualSpacing w:val="0"/>
        <w:rPr>
          <w:b/>
          <w:bCs/>
          <w:rtl/>
        </w:rPr>
      </w:pPr>
      <w:r>
        <w:rPr>
          <w:rFonts w:hint="cs"/>
          <w:rtl/>
        </w:rPr>
        <w:t xml:space="preserve"> ما أسلوب التواصل الأكثر فعالية؟</w:t>
      </w:r>
    </w:p>
    <w:p w14:paraId="5E710BC8" w14:textId="77777777" w:rsidR="00D630B3" w:rsidRPr="006A6BBF" w:rsidRDefault="00D630B3" w:rsidP="002A6185">
      <w:pPr>
        <w:pStyle w:val="ListParagraph"/>
        <w:numPr>
          <w:ilvl w:val="1"/>
          <w:numId w:val="67"/>
        </w:numPr>
        <w:bidi/>
        <w:spacing w:after="240" w:line="240" w:lineRule="auto"/>
        <w:contextualSpacing w:val="0"/>
        <w:rPr>
          <w:b/>
          <w:bCs/>
          <w:rtl/>
        </w:rPr>
      </w:pPr>
      <w:r>
        <w:rPr>
          <w:rFonts w:hint="cs"/>
          <w:rtl/>
        </w:rPr>
        <w:lastRenderedPageBreak/>
        <w:t xml:space="preserve"> ما الذي يجعل أسلوب تواصل معين أكثر فعالية من غيره؟</w:t>
      </w:r>
    </w:p>
    <w:p w14:paraId="31DDD671" w14:textId="77777777" w:rsidR="00D630B3" w:rsidRPr="006A6BBF" w:rsidRDefault="00D630B3" w:rsidP="002A6185">
      <w:pPr>
        <w:pStyle w:val="ListParagraph"/>
        <w:numPr>
          <w:ilvl w:val="1"/>
          <w:numId w:val="67"/>
        </w:numPr>
        <w:bidi/>
        <w:spacing w:after="240" w:line="240" w:lineRule="auto"/>
        <w:contextualSpacing w:val="0"/>
        <w:rPr>
          <w:b/>
          <w:bCs/>
          <w:rtl/>
        </w:rPr>
      </w:pPr>
      <w:r>
        <w:rPr>
          <w:rFonts w:hint="cs"/>
          <w:rtl/>
        </w:rPr>
        <w:t xml:space="preserve"> ما عناصر التواصل الحازم التي استخدمها تاي؟</w:t>
      </w:r>
    </w:p>
    <w:p w14:paraId="26787E46" w14:textId="77777777" w:rsidR="00D630B3" w:rsidRPr="002E22A8" w:rsidRDefault="00D630B3" w:rsidP="002A6185">
      <w:pPr>
        <w:pStyle w:val="ListParagraph"/>
        <w:numPr>
          <w:ilvl w:val="0"/>
          <w:numId w:val="67"/>
        </w:numPr>
        <w:bidi/>
        <w:spacing w:after="240" w:line="240" w:lineRule="auto"/>
        <w:contextualSpacing w:val="0"/>
        <w:rPr>
          <w:b/>
          <w:bCs/>
          <w:rtl/>
        </w:rPr>
      </w:pPr>
      <w:r>
        <w:rPr>
          <w:rFonts w:hint="cs"/>
          <w:rtl/>
        </w:rPr>
        <w:t xml:space="preserve"> وزِّع المادة التدريبية المتعلقة بالتفاوض (</w:t>
      </w:r>
      <w:r>
        <w:t>SW3</w:t>
      </w:r>
      <w:r>
        <w:rPr>
          <w:rFonts w:hint="cs"/>
          <w:rtl/>
        </w:rPr>
        <w:t>). يستهدف هذا النشاط الأخير منح الطلاب فرصة لممارسة التواصل الحازم بخصوص استخدام الواقي الذكري.</w:t>
      </w:r>
    </w:p>
    <w:p w14:paraId="7791195F" w14:textId="77777777" w:rsidR="00D630B3" w:rsidRPr="002E22A8" w:rsidRDefault="00D630B3" w:rsidP="002A6185">
      <w:pPr>
        <w:pStyle w:val="ListParagraph"/>
        <w:numPr>
          <w:ilvl w:val="0"/>
          <w:numId w:val="67"/>
        </w:numPr>
        <w:bidi/>
        <w:spacing w:after="240" w:line="240" w:lineRule="auto"/>
        <w:contextualSpacing w:val="0"/>
        <w:rPr>
          <w:b/>
          <w:bCs/>
          <w:rtl/>
        </w:rPr>
      </w:pPr>
      <w:r>
        <w:rPr>
          <w:rFonts w:hint="cs"/>
          <w:rtl/>
        </w:rPr>
        <w:t xml:space="preserve"> اطلب من الطلاب تشكيل مجموعات ثنائية، والاتفاق على سيناريو المحادثة ولعب الأدوار، سواء على مستوى المجموعات أو الفصل ككل.</w:t>
      </w:r>
    </w:p>
    <w:p w14:paraId="14873877" w14:textId="77777777" w:rsidR="00D630B3" w:rsidRPr="006A6BBF" w:rsidRDefault="00D630B3" w:rsidP="002A6185">
      <w:pPr>
        <w:pStyle w:val="ListParagraph"/>
        <w:numPr>
          <w:ilvl w:val="0"/>
          <w:numId w:val="67"/>
        </w:numPr>
        <w:bidi/>
        <w:spacing w:after="240" w:line="240" w:lineRule="auto"/>
        <w:contextualSpacing w:val="0"/>
        <w:rPr>
          <w:b/>
          <w:bCs/>
          <w:rtl/>
        </w:rPr>
      </w:pPr>
      <w:r>
        <w:rPr>
          <w:rFonts w:hint="cs"/>
          <w:rtl/>
        </w:rPr>
        <w:t xml:space="preserve"> من خلال التمرين، استخلص بعض المعلومات من الطلاب بتوجيههم نحو التفكير في ردودهم وتحديد ما إذا كانوا قد أظهرو حزمًا في تواصلهم.</w:t>
      </w:r>
    </w:p>
    <w:p w14:paraId="228DF6E3" w14:textId="5F7EB43D" w:rsidR="00D630B3" w:rsidRPr="00D60FF5" w:rsidRDefault="00D630B3" w:rsidP="00D630B3">
      <w:pPr>
        <w:pStyle w:val="Heading2"/>
        <w:bidi/>
        <w:rPr>
          <w:rFonts w:hint="eastAsia"/>
          <w:b w:val="0"/>
          <w:bCs/>
          <w:rtl/>
        </w:rPr>
      </w:pPr>
      <w:r w:rsidRPr="00D60FF5">
        <w:rPr>
          <w:rFonts w:hint="cs"/>
          <w:b w:val="0"/>
          <w:bCs/>
          <w:rtl/>
        </w:rPr>
        <w:t>النقاش</w:t>
      </w:r>
    </w:p>
    <w:p w14:paraId="3B452B25" w14:textId="77777777" w:rsidR="00D630B3" w:rsidRDefault="00D630B3" w:rsidP="00D630B3">
      <w:pPr>
        <w:bidi/>
        <w:spacing w:before="240"/>
        <w:rPr>
          <w:rtl/>
        </w:rPr>
      </w:pPr>
      <w:r>
        <w:rPr>
          <w:rFonts w:hint="cs"/>
          <w:rtl/>
        </w:rPr>
        <w:t>تحقق من مدى استيعاب الطلاب من خلال طرح الأسئلة التالية عليهم:</w:t>
      </w:r>
    </w:p>
    <w:p w14:paraId="67950B9F" w14:textId="77777777" w:rsidR="00D630B3" w:rsidRPr="00BA0C7A" w:rsidRDefault="00D630B3" w:rsidP="00D630B3">
      <w:pPr>
        <w:bidi/>
        <w:spacing w:before="240"/>
        <w:rPr>
          <w:b/>
          <w:bCs/>
          <w:rtl/>
        </w:rPr>
      </w:pPr>
      <w:r>
        <w:rPr>
          <w:rFonts w:hint="cs"/>
          <w:b/>
          <w:bCs/>
          <w:rtl/>
        </w:rPr>
        <w:t>من يمكنه الإصابة بالعدوى المنقولة جنسيًا؟</w:t>
      </w:r>
    </w:p>
    <w:p w14:paraId="5BEBC327" w14:textId="77777777" w:rsidR="00D630B3" w:rsidRDefault="00D630B3" w:rsidP="00D630B3">
      <w:pPr>
        <w:bidi/>
        <w:rPr>
          <w:rtl/>
        </w:rPr>
      </w:pPr>
      <w:r>
        <w:rPr>
          <w:rFonts w:hint="cs"/>
          <w:b/>
          <w:bCs/>
          <w:rtl/>
        </w:rPr>
        <w:t xml:space="preserve"> الإجابة</w:t>
      </w:r>
      <w:r>
        <w:rPr>
          <w:rFonts w:hint="cs"/>
          <w:rtl/>
        </w:rPr>
        <w:t>: يمكن لأي شخص مارس الجنس غير المحمي مع شخص مصاب بالعدوى المنقولة جنسيًا أن يُصاب بالعدوى المنقولة جنسيًا. الأمراض المنقولة جنسيًا ليست محصورة على الأشخاص الذين قد تعتقد انخراطهم في السلوكيات الخطيرة كمعاقرة المخدرات أو العمل الجنسي، أو تعدد الشركاء الجنسيين، و/أو الجنس الشرجي. لا تتطلب انتقال العدوى سوى ممارسة العلاقة الجنسية ولو مرة واحدة مع شخص مصاب، وربما يكون هذا الشخص لا يعلم بإصابته.</w:t>
      </w:r>
    </w:p>
    <w:p w14:paraId="7EAA9AB0" w14:textId="77777777" w:rsidR="00D630B3" w:rsidRDefault="00D630B3" w:rsidP="00D630B3">
      <w:pPr>
        <w:bidi/>
        <w:spacing w:before="240"/>
        <w:rPr>
          <w:rtl/>
        </w:rPr>
      </w:pPr>
      <w:r>
        <w:rPr>
          <w:rFonts w:hint="cs"/>
          <w:rtl/>
        </w:rPr>
        <w:t xml:space="preserve"> </w:t>
      </w:r>
      <w:r>
        <w:rPr>
          <w:rFonts w:hint="cs"/>
          <w:b/>
          <w:bCs/>
          <w:rtl/>
        </w:rPr>
        <w:t>ما هي العدوى المنقولة جنسيًا؟</w:t>
      </w:r>
    </w:p>
    <w:p w14:paraId="71FD44E0" w14:textId="77777777" w:rsidR="00D630B3" w:rsidRDefault="00D630B3" w:rsidP="00D630B3">
      <w:pPr>
        <w:bidi/>
        <w:rPr>
          <w:rtl/>
        </w:rPr>
      </w:pPr>
      <w:r>
        <w:rPr>
          <w:rFonts w:hint="cs"/>
          <w:rtl/>
        </w:rPr>
        <w:t xml:space="preserve"> </w:t>
      </w:r>
      <w:r>
        <w:rPr>
          <w:rFonts w:hint="cs"/>
          <w:b/>
          <w:bCs/>
          <w:rtl/>
        </w:rPr>
        <w:t>الإجابة</w:t>
      </w:r>
      <w:r>
        <w:rPr>
          <w:rFonts w:hint="cs"/>
          <w:rtl/>
        </w:rPr>
        <w:t>: العدوى المنقولة جنسيًا هي عدوى تنتقل بشكل رئيسي من شخص إلى آخر (انتقال العدوى) أثناء الاتصال الجنسي. يوجد ما لا يقل عن 25 من العدوى المنقولة جنسيًا تتميز بمجموعة من الأعراض المختلفة. قد تنتشر هذه الأمراض عن طريق الجنس المهبلي، أو الشرجي، أو الفموي.</w:t>
      </w:r>
    </w:p>
    <w:p w14:paraId="1C4837CB" w14:textId="77777777" w:rsidR="00D630B3" w:rsidRPr="00BA0C7A" w:rsidRDefault="00D630B3" w:rsidP="00D630B3">
      <w:pPr>
        <w:bidi/>
        <w:spacing w:before="240"/>
        <w:rPr>
          <w:b/>
          <w:bCs/>
          <w:rtl/>
        </w:rPr>
      </w:pPr>
      <w:r>
        <w:rPr>
          <w:rFonts w:hint="cs"/>
          <w:b/>
          <w:bCs/>
          <w:rtl/>
        </w:rPr>
        <w:t>كيف يمكننا تقليل مخاطر الإصابة بالعدوى المنقولة جنسيًا؟</w:t>
      </w:r>
    </w:p>
    <w:p w14:paraId="19912850" w14:textId="77777777" w:rsidR="00D630B3" w:rsidRDefault="00D630B3" w:rsidP="00D630B3">
      <w:pPr>
        <w:bidi/>
        <w:rPr>
          <w:rtl/>
        </w:rPr>
      </w:pPr>
      <w:r>
        <w:rPr>
          <w:rFonts w:hint="cs"/>
          <w:b/>
          <w:bCs/>
          <w:rtl/>
        </w:rPr>
        <w:t xml:space="preserve">الإجابة: </w:t>
      </w:r>
      <w:r>
        <w:rPr>
          <w:rFonts w:hint="cs"/>
          <w:rtl/>
        </w:rPr>
        <w:t>ثمة العديد من الطرق لمنع الإصابة بالعدوى المنقولة جنسيًا. تتضمن ما يلي:</w:t>
      </w:r>
    </w:p>
    <w:p w14:paraId="70C43610" w14:textId="77777777" w:rsidR="00D630B3" w:rsidRDefault="00D630B3" w:rsidP="002A6185">
      <w:pPr>
        <w:pStyle w:val="ListParagraph"/>
        <w:numPr>
          <w:ilvl w:val="0"/>
          <w:numId w:val="69"/>
        </w:numPr>
        <w:bidi/>
        <w:spacing w:after="120" w:line="240" w:lineRule="auto"/>
        <w:contextualSpacing w:val="0"/>
        <w:rPr>
          <w:rtl/>
        </w:rPr>
      </w:pPr>
      <w:r>
        <w:rPr>
          <w:rFonts w:hint="cs"/>
          <w:rtl/>
        </w:rPr>
        <w:t>الامتناع عن ممارسة الجنس: الطريقة الوحيدة المؤكدة للوقاية من الإصابة بالعدوى المنقولة جنسيًا هي عدم ممارسة الجنس عن طريق الفم، أو الشرج، أو المهبل.</w:t>
      </w:r>
    </w:p>
    <w:p w14:paraId="325AFC13" w14:textId="77777777" w:rsidR="00D630B3" w:rsidRDefault="00D630B3" w:rsidP="002A6185">
      <w:pPr>
        <w:pStyle w:val="ListParagraph"/>
        <w:numPr>
          <w:ilvl w:val="0"/>
          <w:numId w:val="69"/>
        </w:numPr>
        <w:bidi/>
        <w:spacing w:after="120" w:line="240" w:lineRule="auto"/>
        <w:contextualSpacing w:val="0"/>
        <w:rPr>
          <w:rtl/>
        </w:rPr>
      </w:pPr>
      <w:r>
        <w:rPr>
          <w:rFonts w:hint="cs"/>
          <w:rtl/>
        </w:rPr>
        <w:t>استخدام الواقيات الذكرية: استخدام الواقي الذكري هو الإجراء الوقائي الموصى به، ومع ذلك فإن الواقي الذكري يحمي جزء من الجلد الذي يغطيه فقط، وأي قروح أو ثآليل موجودة على المنطقة التناسلية غير المغطاة بالواقي الذكري يمكن أن تنتشر إلى جلد شخص آخر.</w:t>
      </w:r>
    </w:p>
    <w:p w14:paraId="67852CE8" w14:textId="77777777" w:rsidR="00D630B3" w:rsidRDefault="00D630B3" w:rsidP="002A6185">
      <w:pPr>
        <w:pStyle w:val="ListParagraph"/>
        <w:numPr>
          <w:ilvl w:val="0"/>
          <w:numId w:val="69"/>
        </w:numPr>
        <w:bidi/>
        <w:spacing w:after="120" w:line="240" w:lineRule="auto"/>
        <w:contextualSpacing w:val="0"/>
        <w:rPr>
          <w:rtl/>
        </w:rPr>
      </w:pPr>
      <w:r>
        <w:rPr>
          <w:rFonts w:hint="cs"/>
          <w:rtl/>
        </w:rPr>
        <w:t>التحدث إلى شريكك: تحدث إلى شريكك حول الممارسات الجنسية الأكثر أمانًا، على سبيل المثال، استخدام الواقي الذكري. إذا كان لك شريك جديد، ناقش خيار إجراء كليكما اختبارًا للكشف عن العدوى المنقولة جنسيًا قبل البدء في العلاقة الجنسية.</w:t>
      </w:r>
    </w:p>
    <w:p w14:paraId="7B18AF79" w14:textId="77777777" w:rsidR="00D630B3" w:rsidRDefault="00D630B3" w:rsidP="002A6185">
      <w:pPr>
        <w:pStyle w:val="ListParagraph"/>
        <w:numPr>
          <w:ilvl w:val="0"/>
          <w:numId w:val="69"/>
        </w:numPr>
        <w:bidi/>
        <w:spacing w:after="120" w:line="240" w:lineRule="auto"/>
        <w:contextualSpacing w:val="0"/>
        <w:rPr>
          <w:rtl/>
        </w:rPr>
      </w:pPr>
      <w:r>
        <w:rPr>
          <w:rFonts w:hint="cs"/>
          <w:rtl/>
        </w:rPr>
        <w:t>يجب أن يخضع الأشخاص للاختبار وإجراء فحوصات بصفة منتظمة: عندما تكون نشطًا جنسيًا، خاصة إذا قمت بتغيير شريكك الجنسي، حتى إذا لم تظهر عليك أي أعراض، فمن الضروري والمهم للغاية إجراء اختبارات وفحوصات بصفة منتظمة للتأكد من عدم إصابتك بالعدوى. في البداية، لا تظهر الأعراض الخاصة بجميع العدوى المنقولة جنسيًا إن وجدت.</w:t>
      </w:r>
    </w:p>
    <w:p w14:paraId="7D10A413" w14:textId="77777777" w:rsidR="00D630B3" w:rsidRDefault="00D630B3" w:rsidP="00D630B3">
      <w:pPr>
        <w:bidi/>
        <w:spacing w:before="240"/>
        <w:rPr>
          <w:rtl/>
        </w:rPr>
      </w:pPr>
      <w:r>
        <w:rPr>
          <w:rFonts w:hint="cs"/>
          <w:rtl/>
        </w:rPr>
        <w:t>هل وسائل منع الحمل الأخرى، بخلاف الواقي الذكري، تحمي من الإصابة بالعدوى المنقولة جنسيًا؟ لا. تعمل وسائل منع الحمل الأخرى فقط على منع حدوث الحمل، ولكنها ليست بمثابة وسيلة وقائية لمنع الإصابة بالعدوى المنقولة جنسيًا.</w:t>
      </w:r>
    </w:p>
    <w:p w14:paraId="02735522" w14:textId="77777777" w:rsidR="00D630B3" w:rsidRDefault="00D630B3" w:rsidP="00D630B3">
      <w:pPr>
        <w:bidi/>
        <w:spacing w:before="240"/>
        <w:rPr>
          <w:rtl/>
        </w:rPr>
      </w:pPr>
      <w:r>
        <w:rPr>
          <w:rFonts w:hint="cs"/>
          <w:b/>
          <w:bCs/>
          <w:rtl/>
        </w:rPr>
        <w:t>ما هي أعراض العدوى المنقولة جنسيًا؟</w:t>
      </w:r>
    </w:p>
    <w:p w14:paraId="1D959FF1" w14:textId="77777777" w:rsidR="00D630B3" w:rsidRDefault="00D630B3" w:rsidP="00D630B3">
      <w:pPr>
        <w:bidi/>
        <w:rPr>
          <w:rtl/>
        </w:rPr>
      </w:pPr>
      <w:r>
        <w:rPr>
          <w:rFonts w:hint="cs"/>
          <w:rtl/>
        </w:rPr>
        <w:t xml:space="preserve"> </w:t>
      </w:r>
      <w:r>
        <w:rPr>
          <w:rFonts w:hint="cs"/>
          <w:b/>
          <w:bCs/>
          <w:rtl/>
        </w:rPr>
        <w:t xml:space="preserve">الإجابة: </w:t>
      </w:r>
      <w:r>
        <w:rPr>
          <w:rFonts w:hint="cs"/>
          <w:rtl/>
        </w:rPr>
        <w:t>تتنوع أعراض العدوى المنقولة جنسيًا، ولكن الأعراض الأكثر شيوعًا خي الشعور بالألم، ووجود كتل أو تقرحات غير عادية، أو حكة، أو ألم عند التبول، أو نزيف بين فترات الدورة الشهرية، و/أو إفرازات غير عادية من المنطقة التناسلية.</w:t>
      </w:r>
    </w:p>
    <w:p w14:paraId="1025A8F0" w14:textId="77777777" w:rsidR="00D630B3" w:rsidRDefault="00D630B3" w:rsidP="00D630B3">
      <w:pPr>
        <w:bidi/>
        <w:spacing w:before="240"/>
        <w:rPr>
          <w:rtl/>
        </w:rPr>
      </w:pPr>
      <w:r>
        <w:rPr>
          <w:rFonts w:hint="cs"/>
          <w:b/>
          <w:bCs/>
          <w:rtl/>
        </w:rPr>
        <w:t>هل تظهر الأعراض على كل من يُصاب بالعدوى المنقولة جنسيًا؟</w:t>
      </w:r>
    </w:p>
    <w:p w14:paraId="0FCEB524" w14:textId="77777777" w:rsidR="00D630B3" w:rsidRDefault="00D630B3" w:rsidP="00D630B3">
      <w:pPr>
        <w:bidi/>
        <w:rPr>
          <w:rtl/>
        </w:rPr>
      </w:pPr>
      <w:r>
        <w:rPr>
          <w:rFonts w:hint="cs"/>
          <w:rtl/>
        </w:rPr>
        <w:t xml:space="preserve"> </w:t>
      </w:r>
      <w:r>
        <w:rPr>
          <w:rFonts w:hint="cs"/>
          <w:b/>
          <w:bCs/>
          <w:rtl/>
        </w:rPr>
        <w:t>الإجابة:</w:t>
      </w:r>
      <w:r>
        <w:rPr>
          <w:rFonts w:hint="cs"/>
          <w:rtl/>
        </w:rPr>
        <w:t xml:space="preserve"> لا، تعد العدوى المنقولة جنسيًا مشكلة شائعة لأن العديد من الأشخاص يُصابون بها بدون أن يكونوا على دراية بذلك. في بعض الحالات، لا تدرك المرأة أنها مصابة بالعدوى حتى تظهر مشاكل العقم لاحقًا.</w:t>
      </w:r>
    </w:p>
    <w:p w14:paraId="0807D12A" w14:textId="77777777" w:rsidR="00D630B3" w:rsidRDefault="00D630B3" w:rsidP="00D630B3"/>
    <w:p w14:paraId="2EEFFCBE" w14:textId="77777777" w:rsidR="00D630B3" w:rsidRDefault="00D630B3" w:rsidP="00D630B3">
      <w:pPr>
        <w:bidi/>
        <w:spacing w:before="240"/>
        <w:rPr>
          <w:rtl/>
        </w:rPr>
      </w:pPr>
      <w:r>
        <w:rPr>
          <w:rFonts w:hint="cs"/>
          <w:b/>
          <w:bCs/>
          <w:rtl/>
        </w:rPr>
        <w:t>أين يمكنني الذهاب للحصول على مزيد من النصائح، وإجراء الاختبار؟</w:t>
      </w:r>
    </w:p>
    <w:p w14:paraId="47BFDF9D" w14:textId="77777777" w:rsidR="00D630B3" w:rsidRDefault="00D630B3" w:rsidP="00D630B3">
      <w:pPr>
        <w:bidi/>
        <w:rPr>
          <w:rtl/>
        </w:rPr>
      </w:pPr>
      <w:r>
        <w:rPr>
          <w:rFonts w:hint="cs"/>
          <w:rtl/>
        </w:rPr>
        <w:lastRenderedPageBreak/>
        <w:t xml:space="preserve"> </w:t>
      </w:r>
      <w:r>
        <w:rPr>
          <w:rFonts w:hint="cs"/>
          <w:b/>
          <w:bCs/>
          <w:rtl/>
        </w:rPr>
        <w:t xml:space="preserve">الإجابة: </w:t>
      </w:r>
      <w:r>
        <w:rPr>
          <w:rFonts w:hint="cs"/>
          <w:rtl/>
        </w:rPr>
        <w:t xml:space="preserve">اسأل ممرضة المدرسة أو الممارس العام </w:t>
      </w:r>
      <w:r>
        <w:rPr>
          <w:rFonts w:hint="cs"/>
        </w:rPr>
        <w:t>(</w:t>
      </w:r>
      <w:r>
        <w:t>GP)</w:t>
      </w:r>
      <w:r>
        <w:rPr>
          <w:rFonts w:hint="cs"/>
          <w:rtl/>
        </w:rPr>
        <w:t>، أو قم بزيارة عيادة طب الجهاز البولي التناسلي (</w:t>
      </w:r>
      <w:r>
        <w:t>GUM</w:t>
      </w:r>
      <w:r>
        <w:rPr>
          <w:rFonts w:hint="cs"/>
          <w:rtl/>
        </w:rPr>
        <w:t>). أصبح الآن طلب مجموعة أدوات الاختبار المنزلية عبر الإنترنت متاحًا على نطاق واسع.</w:t>
      </w:r>
    </w:p>
    <w:p w14:paraId="26F254AA" w14:textId="77777777" w:rsidR="00D630B3" w:rsidRDefault="00D630B3" w:rsidP="00D630B3">
      <w:pPr>
        <w:spacing w:before="240"/>
      </w:pPr>
    </w:p>
    <w:p w14:paraId="39A6D44D" w14:textId="6DA9C48E" w:rsidR="00D630B3" w:rsidRPr="00D60FF5" w:rsidRDefault="00D630B3" w:rsidP="00D630B3">
      <w:pPr>
        <w:pStyle w:val="Heading2"/>
        <w:bidi/>
        <w:rPr>
          <w:rFonts w:hint="eastAsia"/>
          <w:b w:val="0"/>
          <w:bCs/>
          <w:rtl/>
        </w:rPr>
      </w:pPr>
      <w:r w:rsidRPr="00D60FF5">
        <w:rPr>
          <w:rFonts w:hint="cs"/>
          <w:b w:val="0"/>
          <w:bCs/>
          <w:rtl/>
        </w:rPr>
        <w:t>الأنشطة الإرشادية</w:t>
      </w:r>
    </w:p>
    <w:p w14:paraId="502B5FF2" w14:textId="77777777" w:rsidR="00D630B3" w:rsidRPr="00D60FF5" w:rsidRDefault="00D630B3" w:rsidP="00262AF9">
      <w:pPr>
        <w:pStyle w:val="Heading3"/>
        <w:bidi/>
        <w:spacing w:after="240"/>
        <w:rPr>
          <w:rFonts w:hint="eastAsia"/>
          <w:b/>
          <w:bCs/>
          <w:rtl/>
        </w:rPr>
      </w:pPr>
      <w:r w:rsidRPr="00D60FF5">
        <w:rPr>
          <w:rFonts w:hint="cs"/>
          <w:b/>
          <w:bCs/>
          <w:rtl/>
        </w:rPr>
        <w:t xml:space="preserve"> لعبة بطاقات الصحة الجنسية (بينجو)</w:t>
      </w:r>
    </w:p>
    <w:p w14:paraId="2B0C95D1" w14:textId="77777777" w:rsidR="00D630B3" w:rsidRDefault="00D630B3" w:rsidP="00D630B3">
      <w:pPr>
        <w:bidi/>
        <w:spacing w:after="240"/>
        <w:rPr>
          <w:rtl/>
        </w:rPr>
      </w:pPr>
      <w:r>
        <w:rPr>
          <w:rFonts w:hint="cs"/>
          <w:rtl/>
        </w:rPr>
        <w:t xml:space="preserve"> إعادة ابتكار للعبة بينجو المعروفة باستخدام مصطلحات الصحة الجنسية، بدلًا من الأرقام.</w:t>
      </w:r>
    </w:p>
    <w:p w14:paraId="1CDC30AB" w14:textId="77777777" w:rsidR="00D630B3" w:rsidRDefault="00D630B3" w:rsidP="00D630B3">
      <w:pPr>
        <w:bidi/>
        <w:spacing w:after="240"/>
        <w:rPr>
          <w:rtl/>
        </w:rPr>
      </w:pPr>
      <w:r>
        <w:rPr>
          <w:rFonts w:hint="cs"/>
          <w:rtl/>
        </w:rPr>
        <w:t xml:space="preserve"> الهدف: يتعرف المشاركون على بعض مفاهيم الصحة الجنسية المتعلقة بالجنس الأكثر أمانًا والأمراض المنقولة جنسيًا وفحوصات الصحة الجنسية.</w:t>
      </w:r>
    </w:p>
    <w:p w14:paraId="4643DD5F" w14:textId="77777777" w:rsidR="00D630B3" w:rsidRDefault="00D630B3" w:rsidP="00D630B3">
      <w:pPr>
        <w:bidi/>
        <w:spacing w:after="240"/>
        <w:rPr>
          <w:rtl/>
        </w:rPr>
      </w:pPr>
      <w:r>
        <w:rPr>
          <w:rFonts w:hint="cs"/>
          <w:rtl/>
        </w:rPr>
        <w:t xml:space="preserve"> وزِّع على مشارك إحدى بطاقات لعبة الصحة الجنسية بينجو (</w:t>
      </w:r>
      <w:r>
        <w:t>SW4</w:t>
      </w:r>
      <w:r>
        <w:rPr>
          <w:rFonts w:hint="cs"/>
          <w:rtl/>
        </w:rPr>
        <w:t>) وقلم جاف. اشرح قواعد اللعبة. اسحب في كل مرة بطاقة واحدة من بطاقات المتصل في لعبة بينجو للصحة الجنسية من الصندوق/القبعة (ورقة العمل 2). اقرأ البند الموجود على بطاقة المتصل والرسالة الصحية ذات المرتبطة به. استعن بالمعلومات الموجودة على بطاقات المتصل لتقديم مزيد من المعلومات، ومناقشة مستوى فهم كل طالب والتحقق منه. كل طالب يحمل بطاقة عليها هذا البند يمكنه شطب البند بوضع علامة خطأ عليه. يفوز في اللعبة أول فرد يشطب صفًا كاملًا، سواء كان عموديًا أو أفقيًا أو مائلًا، ويصيح بكلمة "بينجو!" وكأسلوب بديل، يمكن أن يستمر اللعب حتى ظهور فائز بالمركز الثاني والثالث.</w:t>
      </w:r>
    </w:p>
    <w:p w14:paraId="349069C4" w14:textId="77777777" w:rsidR="00D630B3" w:rsidRDefault="00D630B3" w:rsidP="00D630B3">
      <w:pPr>
        <w:bidi/>
        <w:spacing w:after="240"/>
        <w:rPr>
          <w:rtl/>
        </w:rPr>
      </w:pPr>
      <w:r>
        <w:rPr>
          <w:rFonts w:hint="cs"/>
          <w:rtl/>
        </w:rPr>
        <w:t xml:space="preserve"> عند ممارسة هذه اللعبة، كن مستعدًا لإبطاء وتيرة اللعب أو تسريعها حسب احتياجات الطلاب. اهتم أيضًا بتهجئة أي كلمات لمساعدة صغار الطلاب في تحديد موقعها.</w:t>
      </w:r>
    </w:p>
    <w:p w14:paraId="23365F65" w14:textId="77777777" w:rsidR="00D630B3" w:rsidRDefault="00D630B3" w:rsidP="00D630B3">
      <w:pPr>
        <w:bidi/>
        <w:rPr>
          <w:rtl/>
        </w:rPr>
      </w:pPr>
      <w:r>
        <w:rPr>
          <w:rFonts w:hint="cs"/>
          <w:rtl/>
        </w:rPr>
        <w:t>الرسائل الأساسية:</w:t>
      </w:r>
    </w:p>
    <w:p w14:paraId="77F65B56"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للحفاظ على سلامتك الجنسية، احرص دائمًا على استخدام الواقي الذكري، والخضوع للفحوصات الدورية للكشف عن الأمراض المنقولة جنسيًا.</w:t>
      </w:r>
    </w:p>
    <w:p w14:paraId="411AF48B"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يكون الواقي الذكري أكثر فعالية حال استخدامه كما ينبغي</w:t>
      </w:r>
    </w:p>
    <w:p w14:paraId="42244D8A"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تعرَّف على الأوقية الذكرية، وكيفية استخدامها وأماكن توفيرها</w:t>
      </w:r>
    </w:p>
    <w:p w14:paraId="05BF8732"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توفر الأوقية الذكرية أفضل حماية ضد الأمراض المنقولة جنسيًا، وفي الوقت ذاته، منع حالات الحمل غير المخطط لها</w:t>
      </w:r>
    </w:p>
    <w:p w14:paraId="1FB23766"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في حال استخدامها بالطريقة الصحيحة، قد تمنع الأوقية الذكرية الإصابة بالأمراض المنقولة جنسيًا أثناء ممارسة الجنس الفموي</w:t>
      </w:r>
    </w:p>
    <w:p w14:paraId="1303FA4E"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يتمتع الشباب بحق اتخاذ قرارتهم الخاصة فيما يتعلق بأمور الجنس</w:t>
      </w:r>
    </w:p>
    <w:p w14:paraId="1AA6494C"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يمكنهم إبداء موافقتهم وسحبها في أي وقت</w:t>
      </w:r>
    </w:p>
    <w:p w14:paraId="78569C9B"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تتميز الأوقية الذكرية بالمتانة والمرونة</w:t>
      </w:r>
    </w:p>
    <w:p w14:paraId="2DC2E8C3"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معظم الأمراض المنقولة جنسيًا عديمة الأعراض - لا يمكنك تمييز الشخص المصاب بمرض منقول جنسيًا.</w:t>
      </w:r>
    </w:p>
    <w:p w14:paraId="29683D75"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تمتاز فحوصات الأمراض المنقولة جنسيًا بسرعتها وسهولتها وعدم تسببها في أي ألم، وعادة ما تكون مجانية بعيادة الصحة الجنسية في </w:t>
      </w:r>
      <w:r>
        <w:t>NHS</w:t>
      </w:r>
      <w:r>
        <w:rPr>
          <w:rFonts w:hint="cs"/>
          <w:rtl/>
        </w:rPr>
        <w:t>/ عيادة طب الجهاز البولي التناسلي (</w:t>
      </w:r>
      <w:r>
        <w:t>GUM</w:t>
      </w:r>
      <w:r>
        <w:rPr>
          <w:rFonts w:hint="cs"/>
          <w:rtl/>
        </w:rPr>
        <w:t>).</w:t>
      </w:r>
    </w:p>
    <w:p w14:paraId="1F0A8952" w14:textId="77777777" w:rsidR="00D630B3" w:rsidRDefault="00D630B3" w:rsidP="002A6185">
      <w:pPr>
        <w:pStyle w:val="ListParagraph"/>
        <w:numPr>
          <w:ilvl w:val="0"/>
          <w:numId w:val="68"/>
        </w:numPr>
        <w:bidi/>
        <w:spacing w:after="0" w:line="240" w:lineRule="auto"/>
        <w:contextualSpacing w:val="0"/>
        <w:rPr>
          <w:rtl/>
        </w:rPr>
      </w:pPr>
      <w:r>
        <w:rPr>
          <w:rFonts w:hint="cs"/>
          <w:rtl/>
        </w:rPr>
        <w:t>معظم فحوصات الأمراض المنقولة جنسيًا عبارة فحوصات بولية يسحب الشخص عيناتها بنفسه، أو عبارة عن مسحات.</w:t>
      </w:r>
    </w:p>
    <w:p w14:paraId="7242E421"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ينبغي للشباب النشط جنسيًا الخضوع لفحوصات الأمراض المنقولة جنسيًا في حال تغيير الشريك الجنسي، أو الخضوع للفحص مرة واحدة على الأقل سنويًا، حتى وإن تظهر عليهم أي أعراض.</w:t>
      </w:r>
    </w:p>
    <w:p w14:paraId="0B36C1EC" w14:textId="77777777" w:rsidR="00D630B3" w:rsidRDefault="00D630B3" w:rsidP="002A6185">
      <w:pPr>
        <w:pStyle w:val="ListParagraph"/>
        <w:numPr>
          <w:ilvl w:val="0"/>
          <w:numId w:val="68"/>
        </w:numPr>
        <w:bidi/>
        <w:spacing w:after="0" w:line="240" w:lineRule="auto"/>
        <w:contextualSpacing w:val="0"/>
        <w:rPr>
          <w:rtl/>
        </w:rPr>
      </w:pPr>
      <w:r>
        <w:rPr>
          <w:rFonts w:hint="cs"/>
          <w:rtl/>
        </w:rPr>
        <w:t xml:space="preserve"> تحدَّث مع شريك/شراكائك الجنسيين عن الصحة الجنسية</w:t>
      </w:r>
    </w:p>
    <w:p w14:paraId="4EBA3EFE" w14:textId="77777777" w:rsidR="00D630B3" w:rsidRDefault="00D630B3" w:rsidP="00262AF9">
      <w:pPr>
        <w:pStyle w:val="ListParagraph"/>
        <w:numPr>
          <w:ilvl w:val="0"/>
          <w:numId w:val="68"/>
        </w:numPr>
        <w:bidi/>
        <w:spacing w:line="240" w:lineRule="auto"/>
        <w:contextualSpacing w:val="0"/>
        <w:rPr>
          <w:rtl/>
        </w:rPr>
      </w:pPr>
      <w:r>
        <w:rPr>
          <w:rFonts w:hint="cs"/>
          <w:rtl/>
        </w:rPr>
        <w:t xml:space="preserve"> لكل إنسان شخصيته الفريدة، ويحق له الشعور بالارتياح مع الشخص الذي يصاحبه.</w:t>
      </w:r>
    </w:p>
    <w:p w14:paraId="5A0F8252" w14:textId="77777777" w:rsidR="00D630B3" w:rsidRPr="00D60FF5" w:rsidRDefault="00D630B3" w:rsidP="00262AF9">
      <w:pPr>
        <w:pStyle w:val="Heading3"/>
        <w:bidi/>
        <w:spacing w:after="240"/>
        <w:rPr>
          <w:rFonts w:hint="eastAsia"/>
          <w:b/>
          <w:bCs/>
          <w:rtl/>
        </w:rPr>
      </w:pPr>
      <w:r w:rsidRPr="00D60FF5">
        <w:rPr>
          <w:rFonts w:hint="cs"/>
          <w:b/>
          <w:bCs/>
          <w:rtl/>
        </w:rPr>
        <w:t>ضيف متحدث</w:t>
      </w:r>
    </w:p>
    <w:p w14:paraId="20075AC8" w14:textId="77777777" w:rsidR="00D630B3" w:rsidRDefault="00D630B3" w:rsidP="00D630B3">
      <w:pPr>
        <w:bidi/>
        <w:rPr>
          <w:rtl/>
        </w:rPr>
      </w:pPr>
      <w:r>
        <w:rPr>
          <w:rFonts w:hint="cs"/>
          <w:rtl/>
        </w:rPr>
        <w:t>عليك دعوة ضيف متحدث من عيادة شباب محلية/ممرضة (مدرسة) لإلقاء محاضرة حول الخدمات المجانية التي يقدمونها مع مراعاة الخصوصية. اكتب قائمة بالأسئلة التي ترغب في طرحها مقدمًا.</w:t>
      </w:r>
    </w:p>
    <w:p w14:paraId="55328013" w14:textId="77777777" w:rsidR="00D630B3" w:rsidRPr="002E22A8" w:rsidRDefault="00D630B3" w:rsidP="00D630B3">
      <w:pPr>
        <w:rPr>
          <w:b/>
          <w:bCs/>
        </w:rPr>
      </w:pPr>
    </w:p>
    <w:p w14:paraId="0D683571" w14:textId="2E1BB3DA" w:rsidR="00D630B3" w:rsidRPr="00D60FF5" w:rsidRDefault="00D630B3" w:rsidP="00D630B3">
      <w:pPr>
        <w:pStyle w:val="Heading2"/>
        <w:bidi/>
        <w:rPr>
          <w:rFonts w:cs="Arial" w:hint="eastAsia"/>
          <w:b w:val="0"/>
          <w:bCs/>
          <w:rtl/>
        </w:rPr>
      </w:pPr>
      <w:r w:rsidRPr="00D60FF5">
        <w:rPr>
          <w:rFonts w:hint="cs"/>
          <w:b w:val="0"/>
          <w:bCs/>
          <w:rtl/>
        </w:rPr>
        <w:t>تعزيز عملية التعلم</w:t>
      </w:r>
    </w:p>
    <w:p w14:paraId="71D6F009" w14:textId="77777777" w:rsidR="00D630B3" w:rsidRDefault="00D630B3" w:rsidP="00D630B3">
      <w:pPr>
        <w:bidi/>
        <w:rPr>
          <w:rtl/>
        </w:rPr>
      </w:pPr>
      <w:r>
        <w:rPr>
          <w:rFonts w:hint="cs"/>
          <w:rtl/>
        </w:rPr>
        <w:t xml:space="preserve">قسِّم الطلاب إلى مجموعات من 3 أو 4 طلاب ووزِّع على كل مجموعة الاختبار الموجز في </w:t>
      </w:r>
      <w:r>
        <w:t>SW5</w:t>
      </w:r>
      <w:r>
        <w:rPr>
          <w:rFonts w:hint="cs"/>
          <w:rtl/>
        </w:rPr>
        <w:t>. يفوز الفريق الحاصل على أكبر عدد من النقاط.</w:t>
      </w:r>
      <w:r>
        <w:rPr>
          <w:rFonts w:hint="cs"/>
          <w:rtl/>
        </w:rPr>
        <w:br w:type="page"/>
      </w:r>
    </w:p>
    <w:bookmarkStart w:id="23" w:name="_Hlk112403942"/>
    <w:p w14:paraId="2AA355CF" w14:textId="057117EA" w:rsidR="00B02CAC" w:rsidRDefault="00B02CAC" w:rsidP="00262AF9">
      <w:pPr>
        <w:pStyle w:val="ListParagraph"/>
        <w:bidi/>
        <w:rPr>
          <w:rtl/>
        </w:rPr>
      </w:pPr>
      <w:r>
        <w:rPr>
          <w:rFonts w:hint="cs"/>
          <w:noProof/>
          <w:rtl/>
          <w:lang w:val="en-US" w:bidi="ar-SA"/>
        </w:rPr>
        <w:lastRenderedPageBreak/>
        <mc:AlternateContent>
          <mc:Choice Requires="wpg">
            <w:drawing>
              <wp:anchor distT="0" distB="0" distL="114300" distR="114300" simplePos="0" relativeHeight="251658266" behindDoc="0" locked="0" layoutInCell="1" allowOverlap="1" wp14:anchorId="5EAF2913" wp14:editId="017688C8">
                <wp:simplePos x="0" y="0"/>
                <wp:positionH relativeFrom="column">
                  <wp:posOffset>47549</wp:posOffset>
                </wp:positionH>
                <wp:positionV relativeFrom="paragraph">
                  <wp:posOffset>98755</wp:posOffset>
                </wp:positionV>
                <wp:extent cx="6898233" cy="9324620"/>
                <wp:effectExtent l="38100" t="19050" r="17145" b="29210"/>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98233" cy="9324620"/>
                          <a:chOff x="0" y="0"/>
                          <a:chExt cx="6211315" cy="9347041"/>
                        </a:xfrm>
                      </wpg:grpSpPr>
                      <wps:wsp>
                        <wps:cNvPr id="2752" name="Rectangle: Rounded Corners 2752">
                          <a:extLst>
                            <a:ext uri="{C183D7F6-B498-43B3-948B-1728B52AA6E4}">
                              <adec:decorative xmlns:adec="http://schemas.microsoft.com/office/drawing/2017/decorative" val="1"/>
                            </a:ext>
                          </a:extLst>
                        </wps:cNvPr>
                        <wps:cNvSpPr/>
                        <wps:spPr>
                          <a:xfrm>
                            <a:off x="0" y="288851"/>
                            <a:ext cx="6080452" cy="90581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107"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0382E711" id="Group 1021" o:spid="_x0000_s1026" alt="&quot;&quot;" style="position:absolute;margin-left:3.75pt;margin-top:7.8pt;width:543.15pt;height:734.2pt;z-index:252080128;mso-width-relative:margin;mso-height-relative:margin" coordsize="62113,9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LUe6AMAADULAAAOAAAAZHJzL2Uyb0RvYy54bWzsVtlu2zgUfR+g/0Do&#10;vdFiy1aEOEWRTIMBimmQznwATVHLlCI5JG3Hfz/3kpRSZ+kK9GkCRCalu567Xry5HwXZc2MHJTdJ&#10;fpYlhEummkF2m+Tvv969rhJiHZUNFUryTXLkNnlz+eq3i4OueaF6JRpuCAiRtj7oTdI7p+s0tazn&#10;I7VnSnMJH1tlRurgarq0MfQA0keRFlm2Sg/KNNooxq2Ft9fhY3Lp5bctZ+5D21ruiNgkYJvzT+Of&#10;W3ymlxe07gzV/cCiGfQHrBjpIEHpLOqaOkp2ZngiahyYUVa17oypMVVtOzDufQBv8uyRNzdG7bT3&#10;pasPnZ5hAmgf4fTDYtmf+1tDhgZilxV5QiQdIUpeMfFvAKCD7mqguzH6o7418UUXbujzfWtG/AVv&#10;yL2H9jhDy+8dYfByVZ1XxWKREAbfzhfFclVE8FkPEXrCx/rfJ84izxd5OXEu19kyx7Clk+IU7ZvN&#10;OWhIJPuAlf05rD72VHMfAosYRKyKdVlMWN1BjlHZCV6TO7WTDW/IlTISSoJ4Mo+XZ57Rs7UFIF+E&#10;rqiqqvQ+0nrGL6uyJSr1+GVllZ97/GYUaK2NdTdcjQQPmwRyRzZonM9Lun9vnU/QJsaYNv8kpB0F&#10;pPueClKU6zLCGmlB9CQSGaV6NwgB3tBaSHLYJGsIIZQUo1C29l+vxSoxNEiGVNZ02ythCEgH4kVR&#10;VFPcTsi2fM9RLKgTEn4wgAEef3JHwYPOO95CokIuFUEXtgg+K6CMceny8KmnDQ96ywz+ol++qSBH&#10;VAYCUXIL9s6yo4DnZQcrIz2yct9hZubsS4YF5pnDa1bSzczjIJV5ToAAr6LmQD+BFKBBlLaqOUJq&#10;GieuVGh0VLJeQZ9jznjmWBZYzL+mPqDUQy/54LNrXS7QDtQOZfT1SihXyyrPQMjTVlKuFkUeK6Fc&#10;r8rlMsIz9aEpa2MhcCEGbbGIae1TO4A5UeHrk4Sc0yRk0Lab4D+hCjWwACNj1L879f9P+F+S8Hpg&#10;NfzH4QmnJwPh60sGcLmd4UkUMn6TjJGaTzv9Gua8pm7YDmJwR7+zQCaiUXJ/OzAcA3g5mS3LqXaA&#10;APXiIPFJPlEGPujPA3uv2CdLpLrqYQjxt1ZDx4dh7kvilDzF64nSLRTG1K3xHN2DtvFovXgGobC6&#10;XCu2G6Hvhl3McAGeKml7KLiEmJqPWw6rhfmjgdWCwR7oYLnQZpAO7cMRwXBChbMz3LEeixMNfbAN&#10;by/My3JVFUW+8l0iL6rlOoidhmYJK9W0OZSrLFtPk+CFTmFOpuXjNuHNCob4I9jlO7HfzfxIiXsk&#10;Ln+f3z3Vw7Z7+R8AAAD//wMAUEsDBAoAAAAAAAAAIQDwOTTrUxIAAFMSAAAUAAAAZHJzL21lZGlh&#10;L2ltYWdlMS5wbmeJUE5HDQoaCgAAAA1JSERSAAAAeQAAAIcIBgAAADJi9iAAAAABc1JHQgCuzhzp&#10;AAAABGdBTUEAALGPC/xhBQAAAAlwSFlzAAAh1QAAIdUBBJy0nQAAEehJREFUeF7tnQmQHFUZxyde&#10;IIoBAoTN7vR7vSCXAqVY3hrRUk4VLEIhYsVKzEqyzHS/7izJZqfn9QSVw7I8KA9K0UDhUaCIgFpo&#10;eaCC5RkVlMvyQhQVUA5DVES/b/abODv5uqe7p3u2p2d+Vf9Kdvp97+x+d78uDRO2qS92pH+3a/oP&#10;NP+V+sN0acSgs2bZzN7KbPzHnWz8t1OOqZ+oHDR7ADkdMagoU9/BFXBLSvi/I6cjBhFd0k/iCrZT&#10;4HTJvMWIgcOW/mquUDtlS/06MhkxaEAHy+MKtVPojkxGDBqjQh4CRoU8BIwKeQgYFfIQMCrkISBP&#10;hbxhQh/imI1VU5ObltJPxUVNqKcrQ29rZbBt6kerQp8El1KfkMhDISvpr+sMT5n+Y9PlmRXkpFhU&#10;SpU9lNQPdya6mXCh75oqTT2VnKbCYhcy3MzncuG1tHqptQ85LQ7K1A9yiW1Jmd6fyGkqLGYhryqt&#10;ejIXVrvgKb+HnBeDjcJ7CZfQTtll/QIySQS2eUo2VjqybkEb+GMujE7BzfdrV/gfc6WuO1K/wZVz&#10;grxLjGPqW7iwOjWzbGZvMhl8HNM/n0tkp2yhf08mkYHCeScU1KNQQP/i/EwiXIYEf3fawv+rIxvn&#10;UVCRqI55x3J+clITtaPIbPCBtrjGJZKTXfZeT2YskPmvhJvmM0HrxFkJCx50bbXsvbZU0k+i6Cwg&#10;SjXdLktoSaaDDxTcK7hEBonMdnF2yX0GtNk3Qibv4Nz3W47QOy3T+976pZv3pSg2gWtXdroNkg2d&#10;UDIrDpAxf+ESywmGGZeijQVtOVbhnJu8CIaBD0I8T9xwgD6Iux4keIrXNDOmSKiJzYdwieWEVTHo&#10;Xu5aXgW95X9zv3OC5uZvlC3Fw5X+zVyih0nYttvlLT2NInKNmtgyziV8mARP8XbKjuJiS29on2Zs&#10;higbig+XAcMg6Hw6lAXFR8n6DJcJRVe3OYDCMKwF3JIj/U9BNrCTKYVASf1lLuFpC9q+ba7Qr4Kx&#10;6D5TY3qvVSX9NFzlwhkpjAf+H4VLnzh/rCb0ftBXeCP0/r/A+Ze2LOH/uZkhRQIzGXuVXIJ7FTwZ&#10;j8DNc6UlG8dTcKngGt6xMNzZ1m31LKkw3oV6TUeZ3m+4hPYiW/jX92vutzKuJ2xDf5aLRy/ChRWo&#10;UfaiYPrGkorQL3ak3oiypPci/G3+UnxWlvRT0ixgRzYeUUJvJe8XBehTbIJa6QEufkmkZOOf08uS&#10;7xTB5Vkl/XdYZf2Grjf96pLe0zX1H5hI3ANd/8PJWSyU8H/W6V9SQRzW4E1DXi8q+J4VZOibsIC4&#10;uMaWqXeQ15GBm/3F0Jzc3+kX3IA3kpOFnFLSezlm4x+dBu3CTtOGA/QzyaQrSnpf5/yJo+YctvQ+&#10;T17mEriRL0plLVs0HsItUuRtIGcvb67IfZP1g2RL/2Zy/n8wIznHncI7F6qGGTILBNpLxdnHEW6P&#10;sZYPxnpr9cDZ5WnUWvBk3kFeskBTsS7qDaVE4zgym4dzFCaoEv4RtONweoU+lLOJI0fUG+TdQAGd&#10;symsfbg0RRUU5A3k3S6aT6/Q93HugwQ3zE/JfB7OURTBXXVNexWz3ti8LyTyMc5tFGFvc3rAt8RU&#10;xzYZcdbOOTnQiSLvSvZkXUOBPc65CxPUhAvH4pyjqIIIPGEZ9XXoT3NTHOMmqpqRKQiQyQ9xaYwi&#10;zNM1pZm94WbZyV2PIuhj/YaiMo9l6m9wDuPIFvrv3O9RBO3ZrdhjpegUhn7N8HGC8riQojGPtVTv&#10;wznshyxZf7g13VhEXOFfz6U7a0HQu89vnDu+9RjoekfewpKGHOHfXeQCbmGb/he59GchZfr3bto3&#10;5J0rnMyHduA6zjgL4QIBBZ0IfJFMGf46V/qr8Tgn+jmX2D32V6LINuoVCq47lfLcwa6p/8h5lIpg&#10;rDcVdreF4M4PJwJvROi0OHmZGWsH4wQ341+5OPcqeHp/cXop4QNjSz2VpPveTbZRO52CiAUuFOBb&#10;gZyf7cKJFDLJFVnscbPLKZ1eBE/OD7BbzwUSV1BI3yRvYxLtXK52gVHuzuiCYeZZXFzjSsn6l8nL&#10;9HCNrcfiu0FcgFGlJvXfk76iCsOsH3J+hinKFOxiAA/MT7n4RhE8JH+yy7XnkFfZYAltJ63CZ4S3&#10;cD41IieUKntw/nWTmvQfIy9yBbafXHy7yZFerJfvesIV+kwuEmFypL6NzGOD03ycn1EE5rmrshF4&#10;UC7m4hsmR/qazLMnyZO8dkLtR+axgXYs9K39MOV1Jg3jBc1JrPVo7BeRebbgviQuAmGyTH0NmScC&#10;MuNdnL9RlOfpUkvqKhfnMNnlrdm2xwhUu5Heom/XaqH3JPNEWKL2Ns7fKMr7nDgX5zDhSIdMs2G+&#10;itGPcoEHSZneTWSeGJzZ4vyOIvIit0ChbeDiHSRcmcr0xsVNY1zAYUpr2ykeB8X5HyZc7ybz3FIp&#10;fSD2yME29PPJPH1sqT/OBRokXIAg056pmrNHc2GEKc6etMUEbsZYS73Qy34fmaYPdIBirVJB1V4l&#10;01RQsn4BFw4nNaFfSGa5xxr3XsSlIUhZjv+XcAGGiexSZcb034In83DhoXBvNi6wkPNMscQm6Rj1&#10;b+0KX/qX4as5dDkW7WmIIjJLF2jwT+UCC5ITcGQCPN11+m9icGrUlvW3KtG4Gvy7a16NKx2jdgo5&#10;yRyoYj/Hp1s/ATVecztUHOJO21bHZ48m0/SAp+dHXGCBEvocMl2AMnQVCsiiPwcSy6xfyqa5TXHP&#10;6LLH9as5f4LkmN5HyTQ94E67hwssSBsO2HgQmS4Ae9u4AyXvi/xBrC6t3pNLb6eg0/kQmURiaszZ&#10;n/MnSL1MEwdii3idLjJjweu4Lkx/DhRYFXemNUj2gXqSzCIBBRf5TQzoYT9AZulwznL3QC6gIOHb&#10;BGTK0nLnmPXL6aeBwRb6q+1pDZXwTiSzSMANdCvrT4DAJL3FF2dF7XlcIEGCzsdVZMpiGXpXj9Qp&#10;65fTzwMBjlHb0xqmuEc5QSFHel2ppcgTTc0XxA2/4pr+7fj6C4zBftYpnNTgAgkSFHLoASgwzFjT&#10;7r5izB5Jl3JPdbz27Pa4BwlX6vBNUTKLBHRuI59BirIOqh1BpsE0X2vpYVN8kLodady516n5RuVy&#10;9xl0Oe8scaXXdYeMM+l9jdxHBj9hwPkVpGp5rnstyBmmoSh3sCMau71GgluC6XKu6XaEJDzF95PT&#10;WLiH6CM5/4IED+gJZMoDPbnzOMM0REGEomT9sk47R+j7cIhCTnIN1DwHKql/tVsapL4m6dJq3LX6&#10;KIV8G2eYhiiIrnC2TQ1O1d1k/fjs0ev23zJGf/YEmx8B6l7IZiP1w1paoiC6EnSjYRu9sU/zz3mD&#10;y48gdS1k12zczhmmIQqiK7bZCD3sHHvh5HRo4PIhSF0L2V7kNrlFt5N0YFz6pZWllbl77SULYKj6&#10;NS4PgtS1kJEkuy2iiLyPhLWidhjnxwKZeoezYvOhZFJIbFFnV7XCpMxIa+bNPVs3cB70IvI8MjDk&#10;+CXnT6eg9/3tjUKzCx+DSvNFuDhTpW3C6Wbypjt4vmTF0Ec6YuvzOOFaLRdIkOJ2mvD7DXEOVMHp&#10;PzIdaKDPIXFMzaWxm7CZI2/SAT+mxQUUKKnPINPIQE/73axfIYIMuso24q305AH8SBmkN3b13C5L&#10;+h8i79JBCe84LqAgOaJ+CZnGImq13SmwuwOe7neQN7nlLfvpZ+ERThDXnk90IC/TwxnTh3MBBQky&#10;/VtkGospPBlQ9Ha6HRa4bXgvy8tOzQoWrGicxsU1sUy9gbxPDxXzLbxe2otzjfNNzs8kgiHGXdBr&#10;vcQx9EvJ+76AHwVzhLcFbrjEr6gGCar5P0AQ2bzEh9tZuECDhHcwmcYG15ghg1J56b1TStRvwHXe&#10;+cPOezuUBt9kwHlqTCuM5yvdxvw9y9SPU9DZAGOyO9iAA4S9cjJNhC316zh/05Zt6t/iMBIK6HLQ&#10;+fD0b1BmfW2nmtekfwGMAq4A3QSF+jvOv6xkm/5/1HjtGMqebLBl/b1c4EHCbTJkmhg8D4PzexiF&#10;xzlStmSHc/BcmQs8TGTaE64xe2SUw2CKKqhlHq6MnzdB2ZE9XCTCRCff9wy2n1BdDV1BO6a3PekZ&#10;K4nB3ioXmSAp4cfeAhMGhP/BrDpkeRKOo5X0Un2PLDLQw34zF6kgQYE8nvZOD5zhgrF0T0cN51l4&#10;4n8vI5OewRPauYiFCZ6+M8k8VeCGWw893Ee4MAdRuCO2r21vGHE/Wg2D93+RaergCo5j6Ldz4Q6M&#10;hP55dUI/l5KUD5Thx/4MHzzNZ5F5ZlSFdxo0D/cPQpuNh9bB+Pyzic/D7AdcxMOEp8jh2jWZZwoU&#10;8qFQ9V2Su8IWeqdjNi7GJV2Kan7BqUDo2sfeBGiXvTeSF30FevgXqcnGY9gJ5OKVhfAGw2bKFf6d&#10;1bL3WorKYACRd3pZJlvsI4qVWTvKMevTkI6roMr8LRfHJII8uccx/a/Yot5wpX4lvnpEQQ4O+EJ1&#10;L1+JaQmGPteRl3lhSfOLrGN6Lxy2bJq8cKlrNk5uSm69YIHod3SDbnFvOBVmLo91jIwla4fZk/6d&#10;XIElVt56ksMLtLtCf5stpB6FbSMFMqKNvm071tBmQtd+C1c4aQp6v9+nIEcAlqgdYUGbTn9mi8t8&#10;dTUrKVG/iIIdaior5l6KPfG+dNagGo21KSAN2cbWRN+iKAq4m6SZD8K7k37KDjzuvrMA+qWqqft2&#10;9laeUKa+dlceGN6x9HN2KNN/T3vGxxUuFEBHLfl3BSe84ykqhaf5aYK2ZhFq0D/SpWxxJ5PtKlTC&#10;/6dj1tejH9WyfjnnJqqUUV/bjEyBwdOAdkv3hD6ELmeLMvS2zsDDBHffE2BzLZnvwpb+Jzn3UQVV&#10;2BXkVeHgjoaypfcLupw9SnorOyMQJKjab6qas8vJdAG4RdUx/b9xdlHlmI3tcU/NyTPTZf0CuHkf&#10;7EwnvvvV7y+9L+HOv+jU2yMsauM+ZM42jmBIsXN6Gf+l9UFCSf/rXPpQOH9OzvqLJb2v7BYZGMO1&#10;2t2oVIR3XJy3FINkSf2JTI/iz4BmbWbUp7n0tIQdVXK+ONjGljHoKZ/qmv5aXLVJOkiHQk78mZ8F&#10;MvUOaP/PJm9zjWN6DlTNXV/sH6QD17sCtUCszxmECU9FqEDfgbzODdMrNi+DJ1NzceakZO1KMi0O&#10;kAGf4hKbVNDxu1dNapu8XzSgCVsFncztXByDBEPOW8m8eEDiruYS3aug83LLObJ2WNabEbCdxWMs&#10;bKnPwMkLLi7dBHY7Cn/ATa+zamGCDHzclY3vwAih5ojZwynIxODebtx8CO3rNhzSQS851uf2ODlj&#10;en/yvtgoUTsLCqSvG+ygX/BdqFY/stFsXNgSdArf3/wdxNlkIagNBm9LUFKqpj4ap0O5jCiylPRy&#10;+XX2zOj305wXQRNwEmVBsYGnuK8vb+dJNtRglA3FxTa9k7nED5OUqOdtx2q6cIkeRvXl1IDFoJrB&#10;8Y55EfQxdu3yiCLb1L+mbCkO+GpNnDcvYLz7acf0Lnbk7p8wyJNs07+9db4lPp2cmyDZxtyrm5lT&#10;FPB7v1xCg9Q6QgFniBzDew2MczM7gD2JoAP1neq43u1biRDPGzn3nODp78+2n37hlOcibw2Cpzdw&#10;vxd0Wi7tdVNCUmG4jvA/QFFhqZQqkT94jafzk1kxsJbqfbiEdgoycjuZhLJBzglb+pZr6p9w/qSl&#10;5hlfoj4bZx8WjIUjfb6+cIWMOKLRdXy89llqP3IeG3jK3mzjl2FNvcNtbnSIOeGCB6cL/27oO2yC&#10;PkRPU5BRahtHFqy6RnDuFhIWeDiqkvUZcpoaeJ501B0qZJIKSsydwIXRLrvsvYKcFwso6KfY0tvt&#10;E71Qda0iJ6mzGIWMwA19DRcOCrc1kbNiA9XpoUG7PtNksQoZsYTnuELf1woDmpPfQ1MyRZdHpMVi&#10;FnIL3MGa9KtvIyKQh0IekTGjQh4CoO2PdOoPOR8xiIwKeQgYFfIQMCrkIWBUyEOALb1InxAm5yMG&#10;kcozu39CHj99QM5HDCpK6lu4wm3JEvpUcjpiUMEdJpYMOKNM+qvJ2YgiAE/sq/A4SUf6P8TzSfDb&#10;kHSpgJRK/wOvAZvaWHmQAAAAAABJRU5ErkJgglBLAwQUAAYACAAAACEATOQxTuEAAAAKAQAADwAA&#10;AGRycy9kb3ducmV2LnhtbEyPQU/CQBCF7yb+h82YeJNthSLUbgkh6omYCCaG29Ad2obubtNd2vLv&#10;HU56m5n38uZ72Wo0jeip87WzCuJJBIJs4XRtSwXf+/enBQgf0GpsnCUFV/Kwyu/vMky1G+wX9btQ&#10;Cg6xPkUFVQhtKqUvKjLoJ64ly9rJdQYDr10pdYcDh5tGPkfRXBqsLX+osKVNRcV5dzEKPgYc1tP4&#10;rd+eT5vrYZ98/mxjUurxYVy/ggg0hj8z3PAZHXJmOrqL1V40Cl4SNvI5mYO4ydFyylWOPM0Wswhk&#10;nsn/FfJ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hQtR7o&#10;AwAANQsAAA4AAAAAAAAAAAAAAAAAOgIAAGRycy9lMm9Eb2MueG1sUEsBAi0ACgAAAAAAAAAhAPA5&#10;NOtTEgAAUxIAABQAAAAAAAAAAAAAAAAATgYAAGRycy9tZWRpYS9pbWFnZTEucG5nUEsBAi0AFAAG&#10;AAgAAAAhAEzkMU7hAAAACgEAAA8AAAAAAAAAAAAAAAAA0xgAAGRycy9kb3ducmV2LnhtbFBLAQIt&#10;ABQABgAIAAAAIQCqJg6+vAAAACEBAAAZAAAAAAAAAAAAAAAAAOEZAABkcnMvX3JlbHMvZTJvRG9j&#10;LnhtbC5yZWxzUEsFBgAAAAAGAAYAfAEAANQaAAAAAA==&#10;">
                <v:roundrect id="Rectangle: Rounded Corners 2752" o:spid="_x0000_s1027" alt="&quot;&quot;" style="position:absolute;top:2888;width:60804;height:905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axQAAAN0AAAAPAAAAZHJzL2Rvd25yZXYueG1sRI9BawIx&#10;FITvBf9DeIK3mnXBVlejSKHgSagtFW/PzXOzmLysm7iu/74pFHocZuYbZrnunRUdtaH2rGAyzkAQ&#10;l17XXCn4+nx/noEIEVmj9UwKHhRgvRo8LbHQ/s4f1O1jJRKEQ4EKTIxNIWUoDTkMY98QJ+/sW4cx&#10;ybaSusV7gjsr8yx7kQ5rTgsGG3ozVF72N6dgtjXHm8XDrnOn7+s8n1uus4lSo2G/WYCI1Mf/8F97&#10;qxXkr9Mcft+kJyBXPwAAAP//AwBQSwECLQAUAAYACAAAACEA2+H2y+4AAACFAQAAEwAAAAAAAAAA&#10;AAAAAAAAAAAAW0NvbnRlbnRfVHlwZXNdLnhtbFBLAQItABQABgAIAAAAIQBa9CxbvwAAABUBAAAL&#10;AAAAAAAAAAAAAAAAAB8BAABfcmVscy8ucmVsc1BLAQItABQABgAIAAAAIQDM+hbaxQAAAN0AAAAP&#10;AAAAAAAAAAAAAAAAAAcCAABkcnMvZG93bnJldi54bWxQSwUGAAAAAAMAAwC3AAAA+QIAAAAA&#10;" filled="f" strokecolor="#732281" strokeweight="6pt">
                  <v:stroke joinstyle="bevel" endcap="square"/>
                </v:roundrect>
                <v:oval id="Oval 2753" o:spid="_x0000_s1028" alt="&quot;&quot;"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vxgAAAN0AAAAPAAAAZHJzL2Rvd25yZXYueG1sRI9Ba8JA&#10;FITvhf6H5RW81Y2KVqKrlEKpB7E2il4f2Wc2mH0bsmtM/r1bKPQ4zMw3zHLd2Uq01PjSsYLRMAFB&#10;nDtdcqHgePh8nYPwAVlj5ZgU9ORhvXp+WmKq3Z1/qM1CISKEfYoKTAh1KqXPDVn0Q1cTR+/iGosh&#10;yqaQusF7hNtKjpNkJi2WHBcM1vRhKL9mN6tgZtzkeGr320NWfW+/zqN+d9v1Sg1euvcFiEBd+A//&#10;tTdawfhtOoHfN/EJyNUDAAD//wMAUEsBAi0AFAAGAAgAAAAhANvh9svuAAAAhQEAABMAAAAAAAAA&#10;AAAAAAAAAAAAAFtDb250ZW50X1R5cGVzXS54bWxQSwECLQAUAAYACAAAACEAWvQsW78AAAAVAQAA&#10;CwAAAAAAAAAAAAAAAAAfAQAAX3JlbHMvLnJlbHNQSwECLQAUAAYACAAAACEAUf93b8YAAADdAAAA&#10;DwAAAAAAAAAAAAAAAAAHAgAAZHJzL2Rvd25yZXYueG1sUEsFBgAAAAADAAMAtwAAAPoCAAAAAA==&#10;" fillcolor="white [3212]" strokecolor="#732281" strokeweight="3pt">
                  <v:stroke joinstyle="miter"/>
                </v:oval>
                <v:shape id="Picture 2754" o:spid="_x0000_s1029" type="#_x0000_t75" alt="&quot;&quot;"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7byAAAAN0AAAAPAAAAZHJzL2Rvd25yZXYueG1sRI9Pa8JA&#10;FMTvQr/D8gpeRDcRrZq6igiCFHrwTw+9PbKvSTD7Nu5uNO2n7xaEHoeZ+Q2zXHemFjdyvrKsIB0l&#10;IIhzqysuFJxPu+EchA/IGmvLpOCbPKxXT70lZtre+UC3YyhEhLDPUEEZQpNJ6fOSDPqRbYij92Wd&#10;wRClK6R2eI9wU8txkrxIgxXHhRIb2paUX46tUdCmb7vFT4Wfc7N4bwcXnV61+1Cq/9xtXkEE6sJ/&#10;+NHeawXj2XQCf2/iE5CrXwAAAP//AwBQSwECLQAUAAYACAAAACEA2+H2y+4AAACFAQAAEwAAAAAA&#10;AAAAAAAAAAAAAAAAW0NvbnRlbnRfVHlwZXNdLnhtbFBLAQItABQABgAIAAAAIQBa9CxbvwAAABUB&#10;AAALAAAAAAAAAAAAAAAAAB8BAABfcmVscy8ucmVsc1BLAQItABQABgAIAAAAIQD3ag7byAAAAN0A&#10;AAAPAAAAAAAAAAAAAAAAAAcCAABkcnMvZG93bnJldi54bWxQSwUGAAAAAAMAAwC3AAAA/AIAAAAA&#10;">
                  <v:imagedata r:id="rId108" o:title=""/>
                </v:shape>
              </v:group>
            </w:pict>
          </mc:Fallback>
        </mc:AlternateContent>
      </w:r>
      <w:r>
        <w:rPr>
          <w:rFonts w:hint="cs"/>
          <w:noProof/>
          <w:rtl/>
          <w:lang w:val="en-US" w:bidi="ar-SA"/>
        </w:rPr>
        <mc:AlternateContent>
          <mc:Choice Requires="wps">
            <w:drawing>
              <wp:inline distT="0" distB="0" distL="0" distR="0" wp14:anchorId="02D3D81C" wp14:editId="25A3D7F1">
                <wp:extent cx="3895725"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3895725" cy="523875"/>
                        </a:xfrm>
                        <a:prstGeom prst="rect">
                          <a:avLst/>
                        </a:prstGeom>
                        <a:noFill/>
                      </wps:spPr>
                      <wps:txbx>
                        <w:txbxContent>
                          <w:p w14:paraId="3026D9F8" w14:textId="77777777" w:rsidR="00457CE9" w:rsidRPr="00D60FF5" w:rsidRDefault="00457CE9" w:rsidP="00262AF9">
                            <w:pPr>
                              <w:pStyle w:val="Heading2"/>
                              <w:bidi/>
                              <w:spacing w:before="0"/>
                              <w:rPr>
                                <w:rFonts w:hint="eastAsia"/>
                                <w:b w:val="0"/>
                                <w:bCs/>
                                <w:sz w:val="28"/>
                                <w:szCs w:val="18"/>
                                <w:rtl/>
                              </w:rPr>
                            </w:pPr>
                            <w:r w:rsidRPr="00D60FF5">
                              <w:rPr>
                                <w:rFonts w:hint="cs"/>
                                <w:b w:val="0"/>
                                <w:bCs/>
                                <w:rtl/>
                              </w:rPr>
                              <w:t xml:space="preserve"> </w:t>
                            </w:r>
                            <w:r w:rsidRPr="00D60FF5">
                              <w:rPr>
                                <w:b w:val="0"/>
                                <w:bCs/>
                                <w:sz w:val="28"/>
                                <w:szCs w:val="28"/>
                              </w:rPr>
                              <w:t>TS1</w:t>
                            </w:r>
                            <w:r w:rsidRPr="00D60FF5">
                              <w:rPr>
                                <w:rFonts w:hint="cs"/>
                                <w:b w:val="0"/>
                                <w:bCs/>
                                <w:sz w:val="28"/>
                                <w:szCs w:val="28"/>
                                <w:rtl/>
                              </w:rPr>
                              <w:t xml:space="preserve"> - المفاهيم الخاطئة عن العدوى المنقولة جنسيًا</w:t>
                            </w:r>
                          </w:p>
                        </w:txbxContent>
                      </wps:txbx>
                      <wps:bodyPr wrap="square" rtlCol="0">
                        <a:noAutofit/>
                      </wps:bodyPr>
                    </wps:wsp>
                  </a:graphicData>
                </a:graphic>
              </wp:inline>
            </w:drawing>
          </mc:Choice>
          <mc:Fallback xmlns="">
            <w:pict>
              <v:shape w14:anchorId="02D3D81C" id="_x0000_s1682" type="#_x0000_t202" alt="TS1 - STI Misconceptions Teacher Sheet&#10;" style="width:306.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gZshQEAAPICAAAOAAAAZHJzL2Uyb0RvYy54bWysUk1v2zAMvRfYfxB0X5ymTZsZcYqtRXcZ&#10;1gHdfoAiS7EAS1RJJXb+fSklTYr1NuxCSfx4fHzU8m70vdgZJAehkZeTqRQmaGhd2DTyz+/Hzwsp&#10;KKnQqh6CaeTekLxbfbpYDrE2M+igbw0KBglUD7GRXUqxrirSnfGKJhBN4KAF9CrxEzdVi2pgdN9X&#10;s+n0phoA24igDRF7Hw5BuSr41hqdnqwlk0TfSOaWisVi19lWq6WqN6hi5/SRhvoHFl65wE1PUA8q&#10;KbFF9wHKO41AYNNEg6/AWqdNmYGnuZz+Nc1zp6Ips7A4FE8y0f+D1T93z/EXijR+g5EXmAUZItXE&#10;zjzPaNHnk5kKjrOE+5NsZkxCs/Nq8WV+O5tLoTk2n10tbucZpjpXR6T03YAX+dJI5LUUtdTuB6VD&#10;6ltKbhbg0fV99p+p5Fsa16NwbSOvb0qH7FtDu2f+A6+wkfSyVWikwNTfQ9n4Ae7rNoF1pdO55gjP&#10;whaux0+QN/f+XbLOX3X1CgAA//8DAFBLAwQUAAYACAAAACEA/qPPLtoAAAAEAQAADwAAAGRycy9k&#10;b3ducmV2LnhtbEyPzU7DMBCE70i8g7VI3Oi6hVRtiFMhEFcQ5UfqbRtvk4h4HcVuE94ewwUuK41m&#10;NPNtsZlcp048hNaLgflMg2KpvG2lNvD2+ni1AhUiiaXOCxv44gCb8vysoNz6UV74tI21SiUScjLQ&#10;xNjniKFq2FGY+Z4leQc/OIpJDjXagcZU7jpcaL1ER62khYZ6vm+4+twenYH3p8Pu40Y/1w8u60c/&#10;aRS3RmMuL6a7W1CRp/gXhh/8hA5lYtr7o9igOgPpkfh7k7ecX2eg9gZWiwywLPA/fPkNAAD//wMA&#10;UEsBAi0AFAAGAAgAAAAhALaDOJL+AAAA4QEAABMAAAAAAAAAAAAAAAAAAAAAAFtDb250ZW50X1R5&#10;cGVzXS54bWxQSwECLQAUAAYACAAAACEAOP0h/9YAAACUAQAACwAAAAAAAAAAAAAAAAAvAQAAX3Jl&#10;bHMvLnJlbHNQSwECLQAUAAYACAAAACEACooGbIUBAADyAgAADgAAAAAAAAAAAAAAAAAuAgAAZHJz&#10;L2Uyb0RvYy54bWxQSwECLQAUAAYACAAAACEA/qPPLtoAAAAEAQAADwAAAAAAAAAAAAAAAADfAwAA&#10;ZHJzL2Rvd25yZXYueG1sUEsFBgAAAAAEAAQA8wAAAOYEAAAAAA==&#10;" filled="f" stroked="f">
                <v:textbox>
                  <w:txbxContent>
                    <w:p w14:paraId="3026D9F8" w14:textId="77777777" w:rsidR="00457CE9" w:rsidRPr="00D60FF5" w:rsidRDefault="00457CE9" w:rsidP="00262AF9">
                      <w:pPr>
                        <w:pStyle w:val="Heading2"/>
                        <w:bidi/>
                        <w:spacing w:before="0"/>
                        <w:rPr>
                          <w:rFonts w:hint="eastAsia"/>
                          <w:b w:val="0"/>
                          <w:bCs/>
                          <w:sz w:val="28"/>
                          <w:szCs w:val="18"/>
                          <w:rtl/>
                        </w:rPr>
                      </w:pPr>
                      <w:r w:rsidRPr="00D60FF5">
                        <w:rPr>
                          <w:rFonts w:hint="cs"/>
                          <w:b w:val="0"/>
                          <w:bCs/>
                          <w:rtl/>
                        </w:rPr>
                        <w:t xml:space="preserve"> </w:t>
                      </w:r>
                      <w:r w:rsidRPr="00D60FF5">
                        <w:rPr>
                          <w:b w:val="0"/>
                          <w:bCs/>
                          <w:sz w:val="28"/>
                          <w:szCs w:val="28"/>
                        </w:rPr>
                        <w:t>TS1</w:t>
                      </w:r>
                      <w:r w:rsidRPr="00D60FF5">
                        <w:rPr>
                          <w:rFonts w:hint="cs"/>
                          <w:b w:val="0"/>
                          <w:bCs/>
                          <w:sz w:val="28"/>
                          <w:szCs w:val="28"/>
                          <w:rtl/>
                        </w:rPr>
                        <w:t xml:space="preserve"> - المفاهيم الخاطئة عن العدوى المنقولة جنسيًا</w:t>
                      </w:r>
                    </w:p>
                  </w:txbxContent>
                </v:textbox>
                <w10:anchorlock/>
              </v:shape>
            </w:pict>
          </mc:Fallback>
        </mc:AlternateContent>
      </w:r>
      <w:r>
        <w:rPr>
          <w:rFonts w:hint="cs"/>
          <w:noProof/>
          <w:rtl/>
          <w:lang w:val="en-US" w:bidi="ar-SA"/>
        </w:rPr>
        <mc:AlternateContent>
          <mc:Choice Requires="wps">
            <w:drawing>
              <wp:inline distT="0" distB="0" distL="0" distR="0" wp14:anchorId="08FD99F0" wp14:editId="2D533889">
                <wp:extent cx="4667885" cy="952500"/>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4667885" cy="952500"/>
                        </a:xfrm>
                        <a:prstGeom prst="rect">
                          <a:avLst/>
                        </a:prstGeom>
                        <a:noFill/>
                      </wps:spPr>
                      <wps:txbx>
                        <w:txbxContent>
                          <w:p w14:paraId="4CD676BF" w14:textId="77777777" w:rsidR="00457CE9" w:rsidRPr="00E968A5" w:rsidRDefault="00457CE9" w:rsidP="00D630B3">
                            <w:pPr>
                              <w:bidi/>
                              <w:rPr>
                                <w:b/>
                                <w:bCs/>
                                <w:sz w:val="56"/>
                                <w:szCs w:val="56"/>
                                <w:rtl/>
                              </w:rPr>
                            </w:pPr>
                            <w:r w:rsidRPr="00E968A5">
                              <w:rPr>
                                <w:rFonts w:hint="cs"/>
                                <w:b/>
                                <w:bCs/>
                                <w:color w:val="000000" w:themeColor="text1"/>
                                <w:sz w:val="56"/>
                                <w:szCs w:val="56"/>
                                <w:rtl/>
                              </w:rPr>
                              <w:t>المفاهيم الخاطئة عن العدوى المنقولة جنسيًا</w:t>
                            </w:r>
                          </w:p>
                        </w:txbxContent>
                      </wps:txbx>
                      <wps:bodyPr wrap="square" rtlCol="0">
                        <a:noAutofit/>
                      </wps:bodyPr>
                    </wps:wsp>
                  </a:graphicData>
                </a:graphic>
              </wp:inline>
            </w:drawing>
          </mc:Choice>
          <mc:Fallback xmlns="">
            <w:pict>
              <v:shape w14:anchorId="08FD99F0" id="_x0000_s1683" type="#_x0000_t202" alt="STI Misconceptions &#10;" style="width:367.5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oJhAEAAPICAAAOAAAAZHJzL2Uyb0RvYy54bWysUk1v2zAMvQ/ofxB0b+wGS5YZcYqtRXcZ&#10;tgHtfoAiS7EAS1RJJXb+/SglTYbtNuxCSfx4fHzU+n7ygzgYJAehlXezWgoTNHQu7Fr58+XpdiUF&#10;JRU6NUAwrTwakvebm3frMTZmDj0MnUHBIIGaMbayTyk2VUW6N17RDKIJHLSAXiV+4q7qUI2M7odq&#10;XtfLagTsIoI2ROx9PAXlpuBba3T6bi2ZJIZWMrdULBa7zbbarFWzQxV7p8801D+w8MoFbnqBelRJ&#10;iT26v6C80wgENs00+AqsddqUGXiau/qPaZ57FU2ZhcWheJGJ/h+s/nZ4jj9QpOkzTLzALMgYqSF2&#10;5nkmiz6fzFRwnCU8XmQzUxKane+Xyw+r1UIKzbGPi/miLrpW1+qIlL4Y8CJfWom8lqKWOnylxB05&#10;9S0lNwvw5IYh+69U8i1N20m4rnR8I7qF7sj8R15hK+l1r9BIgWl4gLLxE9ynfQLrSqeMc6o5w7Ow&#10;hcD5E+TN/f4uWdevuvkFAAD//wMAUEsDBBQABgAIAAAAIQCR/OJP2gAAAAUBAAAPAAAAZHJzL2Rv&#10;d25yZXYueG1sTI/NTsMwEITvSH0Haytxo3aBAE3jVAjEFUT5kbht420SEa+j2G3C27NwgctIqxnN&#10;fFtsJt+pIw2xDWxhuTCgiKvgWq4tvL48nN2AignZYReYLHxRhE05Oykwd2HkZzpuU62khGOOFpqU&#10;+lzrWDXkMS5CTyzePgwek5xDrd2Ao5T7Tp8bc6U9tiwLDfZ011D1uT14C2+P+4/3S/NU3/usH8Nk&#10;NPuVtvZ0Pt2uQSWa0l8YfvAFHUph2oUDu6g6C/JI+lXxri+yJaidhDJjQJeF/k9ffgMAAP//AwBQ&#10;SwECLQAUAAYACAAAACEAtoM4kv4AAADhAQAAEwAAAAAAAAAAAAAAAAAAAAAAW0NvbnRlbnRfVHlw&#10;ZXNdLnhtbFBLAQItABQABgAIAAAAIQA4/SH/1gAAAJQBAAALAAAAAAAAAAAAAAAAAC8BAABfcmVs&#10;cy8ucmVsc1BLAQItABQABgAIAAAAIQBIIdoJhAEAAPICAAAOAAAAAAAAAAAAAAAAAC4CAABkcnMv&#10;ZTJvRG9jLnhtbFBLAQItABQABgAIAAAAIQCR/OJP2gAAAAUBAAAPAAAAAAAAAAAAAAAAAN4DAABk&#10;cnMvZG93bnJldi54bWxQSwUGAAAAAAQABADzAAAA5QQAAAAA&#10;" filled="f" stroked="f">
                <v:textbox>
                  <w:txbxContent>
                    <w:p w14:paraId="4CD676BF" w14:textId="77777777" w:rsidR="00457CE9" w:rsidRPr="00E968A5" w:rsidRDefault="00457CE9" w:rsidP="00D630B3">
                      <w:pPr>
                        <w:bidi/>
                        <w:rPr>
                          <w:b/>
                          <w:bCs/>
                          <w:sz w:val="56"/>
                          <w:szCs w:val="56"/>
                          <w:rtl/>
                        </w:rPr>
                      </w:pPr>
                      <w:r w:rsidRPr="00E968A5">
                        <w:rPr>
                          <w:rFonts w:hint="cs"/>
                          <w:b/>
                          <w:bCs/>
                          <w:color w:val="000000" w:themeColor="text1"/>
                          <w:sz w:val="56"/>
                          <w:szCs w:val="56"/>
                          <w:rtl/>
                        </w:rPr>
                        <w:t>المفاهيم الخاطئة عن العدوى المنقولة جنسيًا</w:t>
                      </w:r>
                    </w:p>
                  </w:txbxContent>
                </v:textbox>
                <w10:anchorlock/>
              </v:shape>
            </w:pict>
          </mc:Fallback>
        </mc:AlternateContent>
      </w:r>
      <w:r>
        <w:rPr>
          <w:rFonts w:hint="cs"/>
          <w:noProof/>
          <w:rtl/>
          <w:lang w:val="en-US" w:bidi="ar-SA"/>
        </w:rPr>
        <mc:AlternateContent>
          <mc:Choice Requires="wps">
            <w:drawing>
              <wp:inline distT="0" distB="0" distL="0" distR="0" wp14:anchorId="03927A4F" wp14:editId="2C86DCA8">
                <wp:extent cx="5544185" cy="7959962"/>
                <wp:effectExtent l="0" t="0" r="0" b="0"/>
                <wp:docPr id="2757" name="TextBox 5" descr="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wp:cNvGraphicFramePr/>
                <a:graphic xmlns:a="http://schemas.openxmlformats.org/drawingml/2006/main">
                  <a:graphicData uri="http://schemas.microsoft.com/office/word/2010/wordprocessingShape">
                    <wps:wsp>
                      <wps:cNvSpPr txBox="1"/>
                      <wps:spPr>
                        <a:xfrm>
                          <a:off x="0" y="0"/>
                          <a:ext cx="5544185" cy="7959962"/>
                        </a:xfrm>
                        <a:prstGeom prst="rect">
                          <a:avLst/>
                        </a:prstGeom>
                        <a:noFill/>
                      </wps:spPr>
                      <wps:txbx>
                        <w:txbxContent>
                          <w:p w14:paraId="53E24626" w14:textId="77777777" w:rsidR="00457CE9" w:rsidRDefault="00457CE9" w:rsidP="00D630B3">
                            <w:pPr>
                              <w:bidi/>
                              <w:rPr>
                                <w:rtl/>
                              </w:rPr>
                            </w:pPr>
                            <w:r>
                              <w:rPr>
                                <w:rFonts w:hint="cs"/>
                                <w:color w:val="000000" w:themeColor="text1"/>
                                <w:sz w:val="72"/>
                                <w:szCs w:val="72"/>
                                <w:rtl/>
                              </w:rPr>
                              <w:t xml:space="preserve"> </w:t>
                            </w:r>
                            <w:r>
                              <w:rPr>
                                <w:rFonts w:hint="cs"/>
                                <w:color w:val="000000" w:themeColor="text1"/>
                                <w:sz w:val="32"/>
                                <w:szCs w:val="32"/>
                                <w:rtl/>
                              </w:rPr>
                              <w:t>لا يمكن إصابتي بأي نوع من العدوى المنقولة جنسيًا أثناء ممارسة الجنس الفموي</w:t>
                            </w:r>
                          </w:p>
                          <w:p w14:paraId="55AFE28D" w14:textId="5A53AF2C" w:rsidR="00457CE9" w:rsidRPr="002600BD" w:rsidRDefault="00457CE9" w:rsidP="00D630B3">
                            <w:pPr>
                              <w:bidi/>
                              <w:rPr>
                                <w:rFonts w:cs="Arial"/>
                                <w:color w:val="000000" w:themeColor="text1"/>
                                <w:kern w:val="24"/>
                                <w:sz w:val="26"/>
                                <w:szCs w:val="26"/>
                                <w:rtl/>
                              </w:rPr>
                            </w:pPr>
                            <w:r>
                              <w:rPr>
                                <w:rFonts w:hint="cs"/>
                                <w:color w:val="000000" w:themeColor="text1"/>
                                <w:sz w:val="32"/>
                                <w:szCs w:val="32"/>
                                <w:rtl/>
                              </w:rPr>
                              <w:t xml:space="preserve"> </w:t>
                            </w:r>
                            <w:r>
                              <w:rPr>
                                <w:rFonts w:hint="cs"/>
                                <w:color w:val="000000" w:themeColor="text1"/>
                                <w:sz w:val="26"/>
                                <w:szCs w:val="26"/>
                                <w:rtl/>
                              </w:rPr>
                              <w:t>خطأ. رغم انخفاض مستوى مخاطر الإصابة بالعدوى المنقولة جنسيًا خلال ممارسة الجنس الفموي، مقارنة بالجنس المهبلي أو الشرجي، تبقى خطورة انتقال العدوى قائمة. الهربس البسيط والسيلان والزهري أشيع أنواع العدوى التي تنتقل خلال ممارسة الجنس الفموي.</w:t>
                            </w:r>
                          </w:p>
                          <w:p w14:paraId="57932C10" w14:textId="77777777" w:rsidR="00457CE9" w:rsidRDefault="00457CE9" w:rsidP="00D630B3">
                            <w:pPr>
                              <w:bidi/>
                              <w:rPr>
                                <w:rtl/>
                              </w:rPr>
                            </w:pPr>
                            <w:r>
                              <w:rPr>
                                <w:rFonts w:hint="cs"/>
                                <w:color w:val="000000" w:themeColor="text1"/>
                                <w:sz w:val="26"/>
                                <w:szCs w:val="26"/>
                                <w:rtl/>
                              </w:rPr>
                              <w:t xml:space="preserve"> </w:t>
                            </w:r>
                            <w:r>
                              <w:rPr>
                                <w:rFonts w:hint="cs"/>
                                <w:color w:val="000000" w:themeColor="text1"/>
                                <w:sz w:val="32"/>
                                <w:szCs w:val="32"/>
                                <w:rtl/>
                              </w:rPr>
                              <w:t>يمكنني التقاط عدوى الهربس من خلال ملامسة مقعد المرحاض</w:t>
                            </w:r>
                          </w:p>
                          <w:p w14:paraId="743DE2DE" w14:textId="577419CD" w:rsidR="00457CE9" w:rsidRPr="002600BD" w:rsidRDefault="00457CE9" w:rsidP="00D630B3">
                            <w:pPr>
                              <w:bidi/>
                              <w:rPr>
                                <w:rFonts w:cs="Arial"/>
                                <w:color w:val="000000" w:themeColor="text1"/>
                                <w:kern w:val="24"/>
                                <w:sz w:val="26"/>
                                <w:szCs w:val="26"/>
                                <w:rtl/>
                              </w:rPr>
                            </w:pPr>
                            <w:r>
                              <w:rPr>
                                <w:rFonts w:hint="cs"/>
                                <w:color w:val="000000" w:themeColor="text1"/>
                                <w:sz w:val="32"/>
                                <w:szCs w:val="32"/>
                                <w:rtl/>
                              </w:rPr>
                              <w:t xml:space="preserve"> </w:t>
                            </w:r>
                            <w:r>
                              <w:rPr>
                                <w:rFonts w:hint="cs"/>
                                <w:color w:val="000000" w:themeColor="text1"/>
                                <w:sz w:val="26"/>
                                <w:szCs w:val="26"/>
                                <w:rtl/>
                              </w:rPr>
                              <w:t>خطأ. ينتشر فيروس الهربس البسيط (</w:t>
                            </w:r>
                            <w:r>
                              <w:rPr>
                                <w:color w:val="000000" w:themeColor="text1"/>
                                <w:sz w:val="26"/>
                                <w:szCs w:val="26"/>
                              </w:rPr>
                              <w:t>HSV</w:t>
                            </w:r>
                            <w:r>
                              <w:rPr>
                                <w:rFonts w:hint="cs"/>
                                <w:color w:val="000000" w:themeColor="text1"/>
                                <w:sz w:val="26"/>
                                <w:szCs w:val="26"/>
                                <w:rtl/>
                              </w:rPr>
                              <w:t>) بالاتصال المباشر بين الأغشية المخاطية (النسيج الناعم في الأعضاء التناسلية أو الفم) وإحدى قرح الهربس لدى شخص مصاب بالعدوى أو ملامسة لعابه أو إفرازاته التناسلية. عادة ما تنتقل عدوى الهربس أثناء التقبيل أو أثناء ممارسة الجنس الفموي أو الشرجي أو المهبلي.</w:t>
                            </w:r>
                          </w:p>
                          <w:p w14:paraId="0535532A" w14:textId="77777777" w:rsidR="00457CE9" w:rsidRDefault="00457CE9" w:rsidP="00D630B3">
                            <w:pPr>
                              <w:bidi/>
                              <w:rPr>
                                <w:rtl/>
                              </w:rPr>
                            </w:pPr>
                            <w:r>
                              <w:rPr>
                                <w:rFonts w:hint="cs"/>
                                <w:color w:val="000000" w:themeColor="text1"/>
                                <w:sz w:val="26"/>
                                <w:szCs w:val="26"/>
                                <w:rtl/>
                              </w:rPr>
                              <w:t xml:space="preserve"> </w:t>
                            </w:r>
                            <w:r>
                              <w:rPr>
                                <w:rFonts w:hint="cs"/>
                                <w:color w:val="000000" w:themeColor="text1"/>
                                <w:sz w:val="32"/>
                                <w:szCs w:val="32"/>
                                <w:rtl/>
                              </w:rPr>
                              <w:t>فحص العدوى المنقولة جنسيًا تجربة مؤلمة ومحرجة</w:t>
                            </w:r>
                          </w:p>
                          <w:p w14:paraId="278350F8" w14:textId="1C0EC01E" w:rsidR="00457CE9" w:rsidRPr="002600BD" w:rsidRDefault="00457CE9" w:rsidP="00D630B3">
                            <w:pPr>
                              <w:bidi/>
                              <w:rPr>
                                <w:rFonts w:cs="Arial"/>
                                <w:color w:val="000000" w:themeColor="text1"/>
                                <w:kern w:val="24"/>
                                <w:sz w:val="26"/>
                                <w:szCs w:val="26"/>
                                <w:rtl/>
                              </w:rPr>
                            </w:pPr>
                            <w:r>
                              <w:rPr>
                                <w:rFonts w:hint="cs"/>
                                <w:color w:val="000000" w:themeColor="text1"/>
                                <w:sz w:val="32"/>
                                <w:szCs w:val="32"/>
                                <w:rtl/>
                              </w:rPr>
                              <w:t xml:space="preserve"> </w:t>
                            </w:r>
                            <w:r>
                              <w:rPr>
                                <w:rFonts w:hint="cs"/>
                                <w:color w:val="000000" w:themeColor="text1"/>
                                <w:sz w:val="26"/>
                                <w:szCs w:val="26"/>
                                <w:rtl/>
                              </w:rPr>
                              <w:t>خطأ. العديد من فحوصات العدوى المنقولة جنسيًا تمتاز بالسرعة والسهولة كتقديم عينة بول. قد تتضمن بعض الفحوصات سحب عينة دم أو الفحص المرئي للكشف عن علامات العدوى، أو استخدام مسحات (قطع قطنية ناعمة مبرومة صغيرة الحجم) على المنطقة التناسلية. عند الحاجة إلى إجراء مسحة، تعرض بعض الخدمات على الشخص الخاضع للفحص إجراء المسحة بنفسه. يجري الأخصائيون الصحيون فحوصات الصحة الجنسية يوميًا - ولا يرون في فحص العدوى المنقولة جنسيًا أي انعكاس لسلوكك، بل ينظرون إليها كقرار صحي مسؤول.</w:t>
                            </w:r>
                          </w:p>
                          <w:p w14:paraId="73C5F01D" w14:textId="77777777" w:rsidR="00457CE9" w:rsidRDefault="00457CE9" w:rsidP="00D630B3">
                            <w:pPr>
                              <w:bidi/>
                              <w:rPr>
                                <w:rtl/>
                              </w:rPr>
                            </w:pPr>
                            <w:r>
                              <w:rPr>
                                <w:rFonts w:hint="cs"/>
                                <w:color w:val="000000" w:themeColor="text1"/>
                                <w:sz w:val="26"/>
                                <w:szCs w:val="26"/>
                                <w:rtl/>
                              </w:rPr>
                              <w:t xml:space="preserve"> </w:t>
                            </w:r>
                            <w:r>
                              <w:rPr>
                                <w:rFonts w:hint="cs"/>
                                <w:color w:val="000000" w:themeColor="text1"/>
                                <w:sz w:val="32"/>
                                <w:szCs w:val="32"/>
                                <w:rtl/>
                              </w:rPr>
                              <w:t>يمكن أن تساعد حبوب منع الحمل في حمايتك من العدوى المنقولة جنسيًا</w:t>
                            </w:r>
                          </w:p>
                          <w:p w14:paraId="1BE8EECB" w14:textId="7CECEEED" w:rsidR="00457CE9" w:rsidRPr="002600BD" w:rsidRDefault="00457CE9" w:rsidP="00D630B3">
                            <w:pPr>
                              <w:bidi/>
                              <w:rPr>
                                <w:rFonts w:cs="Arial"/>
                                <w:color w:val="000000" w:themeColor="text1"/>
                                <w:kern w:val="24"/>
                                <w:sz w:val="26"/>
                                <w:szCs w:val="26"/>
                                <w:rtl/>
                              </w:rPr>
                            </w:pPr>
                            <w:r>
                              <w:rPr>
                                <w:rFonts w:hint="cs"/>
                                <w:color w:val="000000" w:themeColor="text1"/>
                                <w:sz w:val="32"/>
                                <w:szCs w:val="32"/>
                                <w:rtl/>
                              </w:rPr>
                              <w:t xml:space="preserve"> </w:t>
                            </w:r>
                            <w:r>
                              <w:rPr>
                                <w:rFonts w:hint="cs"/>
                                <w:color w:val="000000" w:themeColor="text1"/>
                                <w:sz w:val="26"/>
                                <w:szCs w:val="26"/>
                                <w:rtl/>
                              </w:rPr>
                              <w:t>خطأ. حبوب منع الحمل وسيلة فعالة لمنع الحمل. لكنها غير فعالة في الوقاية من العدوى المنقولة جنسيًا. الأشخاص الذين ترتبطهم علاقة بأكثر من شريك جنسي مصابون بالعدوى المنقولة جنسيًا. خطأ. العدوى المنقولة جنسيًا لا علاقة لها بعدد الأشخاص (الشركاء الجنسيين) الذين تُمارس العلاقة الجنسية معهم. أي شخص معرض للإصابة بالعدوى المنقولة جنسيًا، بغض النظر عما إذا كان لديه شريك جنسي واحد أو أكثر. يمكن الإصابة بالعدوى المنقولة جنسيًا عن طريق الجنس غير المحمي.</w:t>
                            </w:r>
                          </w:p>
                          <w:p w14:paraId="521D9658" w14:textId="77777777" w:rsidR="00457CE9" w:rsidRDefault="00457CE9" w:rsidP="00D630B3">
                            <w:pPr>
                              <w:bidi/>
                              <w:rPr>
                                <w:rtl/>
                              </w:rPr>
                            </w:pPr>
                            <w:r>
                              <w:rPr>
                                <w:rFonts w:hint="cs"/>
                                <w:color w:val="000000" w:themeColor="text1"/>
                                <w:sz w:val="26"/>
                                <w:szCs w:val="26"/>
                                <w:rtl/>
                              </w:rPr>
                              <w:t xml:space="preserve"> </w:t>
                            </w:r>
                            <w:r>
                              <w:rPr>
                                <w:rFonts w:hint="cs"/>
                                <w:color w:val="000000" w:themeColor="text1"/>
                                <w:sz w:val="32"/>
                                <w:szCs w:val="32"/>
                                <w:rtl/>
                              </w:rPr>
                              <w:t>العدوى المنقولة جنسيًا ستختفي تلقائيًا</w:t>
                            </w:r>
                          </w:p>
                          <w:p w14:paraId="541D9B70" w14:textId="77777777" w:rsidR="00457CE9" w:rsidRDefault="00457CE9" w:rsidP="00D630B3">
                            <w:pPr>
                              <w:bidi/>
                              <w:rPr>
                                <w:rtl/>
                              </w:rPr>
                            </w:pPr>
                            <w:r>
                              <w:rPr>
                                <w:rFonts w:hint="cs"/>
                                <w:color w:val="000000" w:themeColor="text1"/>
                                <w:sz w:val="26"/>
                                <w:szCs w:val="26"/>
                                <w:rtl/>
                              </w:rPr>
                              <w:t xml:space="preserve"> خطأ. من غير المحتمل أن تختفي العدوى المنقولة جنسيًا تلقائيًا. الفحص أولى خطوات السعي للعلاج من العدوى المنقولة جنسيًا. قد يؤدي تأخير العلاج إلى تبعات غير محسوبة على المدى البعيد.</w:t>
                            </w:r>
                          </w:p>
                        </w:txbxContent>
                      </wps:txbx>
                      <wps:bodyPr wrap="square" rtlCol="0">
                        <a:noAutofit/>
                      </wps:bodyPr>
                    </wps:wsp>
                  </a:graphicData>
                </a:graphic>
              </wp:inline>
            </w:drawing>
          </mc:Choice>
          <mc:Fallback xmlns="">
            <w:pict>
              <v:shape w14:anchorId="03927A4F" id="_x0000_s1684" type="#_x0000_t202" alt="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style="width:436.55pt;height:6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zOvhwEAAPMCAAAOAAAAZHJzL2Uyb0RvYy54bWysUsFuGyEQvVfqPyDu9dqW7cQrr6O2UXqp&#10;2kppPwCz4EVaGDqDveu/74Adu2pvUS4DzMCb996weRh9L44GyUFo5GwylcIEDa0L+0b++vn04V4K&#10;Siq0qodgGnkyJB+2799thlibOXTQtwYFgwSqh9jILqVYVxXpznhFE4gmcNECepX4iPuqRTUwuu+r&#10;+XS6qgbANiJoQ8TZx3NRbgu+tUan79aSSaJvJHNLJWKJuxyr7UbVe1Sxc/pCQ72ChVcucNMr1KNK&#10;ShzQ/QflnUYgsGmiwVdgrdOmaGA1s+k/ap47FU3RwuZQvNpEbwervx2f4w8UafwEIw8wGzJEqomT&#10;Wc9o0eeVmQqus4Wnq21mTEJzcrlcLGb3Syk01+7Wy/V6Nc841e15REpfDHiRN41EnkuxSx2/Ujpf&#10;fbmSuwV4cn2f8zcueZfG3Shc28jF6u6F6Q7aEwsYeIaNpN8HhUYKTP1nKCM/w308JLCudMo45zcX&#10;eHa2cL38gjy6v8/l1u2vbv8AAAD//wMAUEsDBBQABgAIAAAAIQAMBZ0P2wAAAAYBAAAPAAAAZHJz&#10;L2Rvd25yZXYueG1sTI/NTsMwEITvSLyDtUjcqN2WQAlxKgTiCmr5kbht420SEa+j2G3C27NwgctI&#10;qxnNfFusJ9+pIw2xDWxhPjOgiKvgWq4tvL48XqxAxYTssAtMFr4owro8PSkwd2HkDR23qVZSwjFH&#10;C01Kfa51rBryGGehJxZvHwaPSc6h1m7AUcp9pxfGXGmPLctCgz3dN1R9bg/ewtvT/uP90jzXDz7r&#10;xzAZzf5GW3t+Nt3dgko0pb8w/OALOpTCtAsHdlF1FuSR9Kvira6Xc1A7CS2yZQa6LPR//PIbAAD/&#10;/wMAUEsBAi0AFAAGAAgAAAAhALaDOJL+AAAA4QEAABMAAAAAAAAAAAAAAAAAAAAAAFtDb250ZW50&#10;X1R5cGVzXS54bWxQSwECLQAUAAYACAAAACEAOP0h/9YAAACUAQAACwAAAAAAAAAAAAAAAAAvAQAA&#10;X3JlbHMvLnJlbHNQSwECLQAUAAYACAAAACEA3fMzr4cBAADzAgAADgAAAAAAAAAAAAAAAAAuAgAA&#10;ZHJzL2Uyb0RvYy54bWxQSwECLQAUAAYACAAAACEADAWdD9sAAAAGAQAADwAAAAAAAAAAAAAAAADh&#10;AwAAZHJzL2Rvd25yZXYueG1sUEsFBgAAAAAEAAQA8wAAAOkEAAAAAA==&#10;" filled="f" stroked="f">
                <v:textbox>
                  <w:txbxContent>
                    <w:p w14:paraId="53E24626" w14:textId="77777777" w:rsidR="00457CE9" w:rsidRDefault="00457CE9" w:rsidP="00D630B3">
                      <w:pPr>
                        <w:bidi/>
                        <w:rPr>
                          <w:rtl/>
                        </w:rPr>
                      </w:pPr>
                      <w:r>
                        <w:rPr>
                          <w:rFonts w:hint="cs"/>
                          <w:color w:val="000000" w:themeColor="text1"/>
                          <w:sz w:val="72"/>
                          <w:szCs w:val="72"/>
                          <w:rtl/>
                        </w:rPr>
                        <w:t xml:space="preserve"> </w:t>
                      </w:r>
                      <w:r>
                        <w:rPr>
                          <w:rFonts w:hint="cs"/>
                          <w:color w:val="000000" w:themeColor="text1"/>
                          <w:sz w:val="32"/>
                          <w:szCs w:val="32"/>
                          <w:rtl/>
                        </w:rPr>
                        <w:t>لا يمكن إصابتي بأي نوع من العدوى المنقولة جنسيًا أثناء ممارسة الجنس الفموي</w:t>
                      </w:r>
                    </w:p>
                    <w:p w14:paraId="55AFE28D" w14:textId="5A53AF2C" w:rsidR="00457CE9" w:rsidRPr="002600BD" w:rsidRDefault="00457CE9" w:rsidP="00D630B3">
                      <w:pPr>
                        <w:bidi/>
                        <w:rPr>
                          <w:rFonts w:cs="Arial"/>
                          <w:color w:val="000000" w:themeColor="text1"/>
                          <w:kern w:val="24"/>
                          <w:sz w:val="26"/>
                          <w:szCs w:val="26"/>
                          <w:rtl/>
                        </w:rPr>
                      </w:pPr>
                      <w:r>
                        <w:rPr>
                          <w:rFonts w:hint="cs"/>
                          <w:color w:val="000000" w:themeColor="text1"/>
                          <w:sz w:val="32"/>
                          <w:szCs w:val="32"/>
                          <w:rtl/>
                        </w:rPr>
                        <w:t xml:space="preserve"> </w:t>
                      </w:r>
                      <w:r>
                        <w:rPr>
                          <w:rFonts w:hint="cs"/>
                          <w:color w:val="000000" w:themeColor="text1"/>
                          <w:sz w:val="26"/>
                          <w:szCs w:val="26"/>
                          <w:rtl/>
                        </w:rPr>
                        <w:t>خطأ. رغم انخفاض مستوى مخاطر الإصابة بالعدوى المنقولة جنسيًا خلال ممارسة الجنس الفموي، مقارنة بالجنس المهبلي أو الشرجي، تبقى خطورة انتقال العدوى قائمة. الهربس البسيط والسيلان والزهري أشيع أنواع العدوى التي تنتقل خلال ممارسة الجنس الفموي.</w:t>
                      </w:r>
                    </w:p>
                    <w:p w14:paraId="57932C10" w14:textId="77777777" w:rsidR="00457CE9" w:rsidRDefault="00457CE9" w:rsidP="00D630B3">
                      <w:pPr>
                        <w:bidi/>
                        <w:rPr>
                          <w:rtl/>
                        </w:rPr>
                      </w:pPr>
                      <w:r>
                        <w:rPr>
                          <w:rFonts w:hint="cs"/>
                          <w:color w:val="000000" w:themeColor="text1"/>
                          <w:sz w:val="26"/>
                          <w:szCs w:val="26"/>
                          <w:rtl/>
                        </w:rPr>
                        <w:t xml:space="preserve"> </w:t>
                      </w:r>
                      <w:r>
                        <w:rPr>
                          <w:rFonts w:hint="cs"/>
                          <w:color w:val="000000" w:themeColor="text1"/>
                          <w:sz w:val="32"/>
                          <w:szCs w:val="32"/>
                          <w:rtl/>
                        </w:rPr>
                        <w:t>يمكنني التقاط عدوى الهربس من خلال ملامسة مقعد المرحاض</w:t>
                      </w:r>
                    </w:p>
                    <w:p w14:paraId="743DE2DE" w14:textId="577419CD" w:rsidR="00457CE9" w:rsidRPr="002600BD" w:rsidRDefault="00457CE9" w:rsidP="00D630B3">
                      <w:pPr>
                        <w:bidi/>
                        <w:rPr>
                          <w:rFonts w:cs="Arial"/>
                          <w:color w:val="000000" w:themeColor="text1"/>
                          <w:kern w:val="24"/>
                          <w:sz w:val="26"/>
                          <w:szCs w:val="26"/>
                          <w:rtl/>
                        </w:rPr>
                      </w:pPr>
                      <w:r>
                        <w:rPr>
                          <w:rFonts w:hint="cs"/>
                          <w:color w:val="000000" w:themeColor="text1"/>
                          <w:sz w:val="32"/>
                          <w:szCs w:val="32"/>
                          <w:rtl/>
                        </w:rPr>
                        <w:t xml:space="preserve"> </w:t>
                      </w:r>
                      <w:r>
                        <w:rPr>
                          <w:rFonts w:hint="cs"/>
                          <w:color w:val="000000" w:themeColor="text1"/>
                          <w:sz w:val="26"/>
                          <w:szCs w:val="26"/>
                          <w:rtl/>
                        </w:rPr>
                        <w:t>خطأ. ينتشر فيروس الهربس البسيط (</w:t>
                      </w:r>
                      <w:r>
                        <w:rPr>
                          <w:color w:val="000000" w:themeColor="text1"/>
                          <w:sz w:val="26"/>
                          <w:szCs w:val="26"/>
                        </w:rPr>
                        <w:t>HSV</w:t>
                      </w:r>
                      <w:r>
                        <w:rPr>
                          <w:rFonts w:hint="cs"/>
                          <w:color w:val="000000" w:themeColor="text1"/>
                          <w:sz w:val="26"/>
                          <w:szCs w:val="26"/>
                          <w:rtl/>
                        </w:rPr>
                        <w:t>) بالاتصال المباشر بين الأغشية المخاطية (النسيج الناعم في الأعضاء التناسلية أو الفم) وإحدى قرح الهربس لدى شخص مصاب بالعدوى أو ملامسة لعابه أو إفرازاته التناسلية. عادة ما تنتقل عدوى الهربس أثناء التقبيل أو أثناء ممارسة الجنس الفموي أو الشرجي أو المهبلي.</w:t>
                      </w:r>
                    </w:p>
                    <w:p w14:paraId="0535532A" w14:textId="77777777" w:rsidR="00457CE9" w:rsidRDefault="00457CE9" w:rsidP="00D630B3">
                      <w:pPr>
                        <w:bidi/>
                        <w:rPr>
                          <w:rtl/>
                        </w:rPr>
                      </w:pPr>
                      <w:r>
                        <w:rPr>
                          <w:rFonts w:hint="cs"/>
                          <w:color w:val="000000" w:themeColor="text1"/>
                          <w:sz w:val="26"/>
                          <w:szCs w:val="26"/>
                          <w:rtl/>
                        </w:rPr>
                        <w:t xml:space="preserve"> </w:t>
                      </w:r>
                      <w:r>
                        <w:rPr>
                          <w:rFonts w:hint="cs"/>
                          <w:color w:val="000000" w:themeColor="text1"/>
                          <w:sz w:val="32"/>
                          <w:szCs w:val="32"/>
                          <w:rtl/>
                        </w:rPr>
                        <w:t>فحص العدوى المنقولة جنسيًا تجربة مؤلمة ومحرجة</w:t>
                      </w:r>
                    </w:p>
                    <w:p w14:paraId="278350F8" w14:textId="1C0EC01E" w:rsidR="00457CE9" w:rsidRPr="002600BD" w:rsidRDefault="00457CE9" w:rsidP="00D630B3">
                      <w:pPr>
                        <w:bidi/>
                        <w:rPr>
                          <w:rFonts w:cs="Arial"/>
                          <w:color w:val="000000" w:themeColor="text1"/>
                          <w:kern w:val="24"/>
                          <w:sz w:val="26"/>
                          <w:szCs w:val="26"/>
                          <w:rtl/>
                        </w:rPr>
                      </w:pPr>
                      <w:r>
                        <w:rPr>
                          <w:rFonts w:hint="cs"/>
                          <w:color w:val="000000" w:themeColor="text1"/>
                          <w:sz w:val="32"/>
                          <w:szCs w:val="32"/>
                          <w:rtl/>
                        </w:rPr>
                        <w:t xml:space="preserve"> </w:t>
                      </w:r>
                      <w:r>
                        <w:rPr>
                          <w:rFonts w:hint="cs"/>
                          <w:color w:val="000000" w:themeColor="text1"/>
                          <w:sz w:val="26"/>
                          <w:szCs w:val="26"/>
                          <w:rtl/>
                        </w:rPr>
                        <w:t>خطأ. العديد من فحوصات العدوى المنقولة جنسيًا تمتاز بالسرعة والسهولة كتقديم عينة بول. قد تتضمن بعض الفحوصات سحب عينة دم أو الفحص المرئي للكشف عن علامات العدوى، أو استخدام مسحات (قطع قطنية ناعمة مبرومة صغيرة الحجم) على المنطقة التناسلية. عند الحاجة إلى إجراء مسحة، تعرض بعض الخدمات على الشخص الخاضع للفحص إجراء المسحة بنفسه. يجري الأخصائيون الصحيون فحوصات الصحة الجنسية يوميًا - ولا يرون في فحص العدوى المنقولة جنسيًا أي انعكاس لسلوكك، بل ينظرون إليها كقرار صحي مسؤول.</w:t>
                      </w:r>
                    </w:p>
                    <w:p w14:paraId="73C5F01D" w14:textId="77777777" w:rsidR="00457CE9" w:rsidRDefault="00457CE9" w:rsidP="00D630B3">
                      <w:pPr>
                        <w:bidi/>
                        <w:rPr>
                          <w:rtl/>
                        </w:rPr>
                      </w:pPr>
                      <w:r>
                        <w:rPr>
                          <w:rFonts w:hint="cs"/>
                          <w:color w:val="000000" w:themeColor="text1"/>
                          <w:sz w:val="26"/>
                          <w:szCs w:val="26"/>
                          <w:rtl/>
                        </w:rPr>
                        <w:t xml:space="preserve"> </w:t>
                      </w:r>
                      <w:r>
                        <w:rPr>
                          <w:rFonts w:hint="cs"/>
                          <w:color w:val="000000" w:themeColor="text1"/>
                          <w:sz w:val="32"/>
                          <w:szCs w:val="32"/>
                          <w:rtl/>
                        </w:rPr>
                        <w:t>يمكن أن تساعد حبوب منع الحمل في حمايتك من العدوى المنقولة جنسيًا</w:t>
                      </w:r>
                    </w:p>
                    <w:p w14:paraId="1BE8EECB" w14:textId="7CECEEED" w:rsidR="00457CE9" w:rsidRPr="002600BD" w:rsidRDefault="00457CE9" w:rsidP="00D630B3">
                      <w:pPr>
                        <w:bidi/>
                        <w:rPr>
                          <w:rFonts w:cs="Arial"/>
                          <w:color w:val="000000" w:themeColor="text1"/>
                          <w:kern w:val="24"/>
                          <w:sz w:val="26"/>
                          <w:szCs w:val="26"/>
                          <w:rtl/>
                        </w:rPr>
                      </w:pPr>
                      <w:r>
                        <w:rPr>
                          <w:rFonts w:hint="cs"/>
                          <w:color w:val="000000" w:themeColor="text1"/>
                          <w:sz w:val="32"/>
                          <w:szCs w:val="32"/>
                          <w:rtl/>
                        </w:rPr>
                        <w:t xml:space="preserve"> </w:t>
                      </w:r>
                      <w:r>
                        <w:rPr>
                          <w:rFonts w:hint="cs"/>
                          <w:color w:val="000000" w:themeColor="text1"/>
                          <w:sz w:val="26"/>
                          <w:szCs w:val="26"/>
                          <w:rtl/>
                        </w:rPr>
                        <w:t>خطأ. حبوب منع الحمل وسيلة فعالة لمنع الحمل. لكنها غير فعالة في الوقاية من العدوى المنقولة جنسيًا. الأشخاص الذين ترتبطهم علاقة بأكثر من شريك جنسي مصابون بالعدوى المنقولة جنسيًا. خطأ. العدوى المنقولة جنسيًا لا علاقة لها بعدد الأشخاص (الشركاء الجنسيين) الذين تُمارس العلاقة الجنسية معهم. أي شخص معرض للإصابة بالعدوى المنقولة جنسيًا، بغض النظر عما إذا كان لديه شريك جنسي واحد أو أكثر. يمكن الإصابة بالعدوى المنقولة جنسيًا عن طريق الجنس غير المحمي.</w:t>
                      </w:r>
                    </w:p>
                    <w:p w14:paraId="521D9658" w14:textId="77777777" w:rsidR="00457CE9" w:rsidRDefault="00457CE9" w:rsidP="00D630B3">
                      <w:pPr>
                        <w:bidi/>
                        <w:rPr>
                          <w:rtl/>
                        </w:rPr>
                      </w:pPr>
                      <w:r>
                        <w:rPr>
                          <w:rFonts w:hint="cs"/>
                          <w:color w:val="000000" w:themeColor="text1"/>
                          <w:sz w:val="26"/>
                          <w:szCs w:val="26"/>
                          <w:rtl/>
                        </w:rPr>
                        <w:t xml:space="preserve"> </w:t>
                      </w:r>
                      <w:r>
                        <w:rPr>
                          <w:rFonts w:hint="cs"/>
                          <w:color w:val="000000" w:themeColor="text1"/>
                          <w:sz w:val="32"/>
                          <w:szCs w:val="32"/>
                          <w:rtl/>
                        </w:rPr>
                        <w:t>العدوى المنقولة جنسيًا ستختفي تلقائيًا</w:t>
                      </w:r>
                    </w:p>
                    <w:p w14:paraId="541D9B70" w14:textId="77777777" w:rsidR="00457CE9" w:rsidRDefault="00457CE9" w:rsidP="00D630B3">
                      <w:pPr>
                        <w:bidi/>
                        <w:rPr>
                          <w:rtl/>
                        </w:rPr>
                      </w:pPr>
                      <w:r>
                        <w:rPr>
                          <w:rFonts w:hint="cs"/>
                          <w:color w:val="000000" w:themeColor="text1"/>
                          <w:sz w:val="26"/>
                          <w:szCs w:val="26"/>
                          <w:rtl/>
                        </w:rPr>
                        <w:t xml:space="preserve"> خطأ. من غير المحتمل أن تختفي العدوى المنقولة جنسيًا تلقائيًا. الفحص أولى خطوات السعي للعلاج من العدوى المنقولة جنسيًا. قد يؤدي تأخير العلاج إلى تبعات غير محسوبة على المدى البعيد.</w:t>
                      </w:r>
                    </w:p>
                  </w:txbxContent>
                </v:textbox>
                <w10:anchorlock/>
              </v:shape>
            </w:pict>
          </mc:Fallback>
        </mc:AlternateContent>
      </w:r>
      <w:r>
        <w:rPr>
          <w:rFonts w:hint="cs"/>
          <w:rtl/>
        </w:rPr>
        <w:br w:type="page"/>
      </w:r>
    </w:p>
    <w:bookmarkStart w:id="24" w:name="_Hlk112403992"/>
    <w:bookmarkEnd w:id="23"/>
    <w:p w14:paraId="782823F5" w14:textId="104ADF22" w:rsidR="00B02CAC" w:rsidRDefault="00B02CAC" w:rsidP="00D630B3">
      <w:pPr>
        <w:pStyle w:val="ListParagraph"/>
        <w:bidi/>
        <w:rPr>
          <w:rtl/>
        </w:rPr>
      </w:pPr>
      <w:r>
        <w:rPr>
          <w:rFonts w:hint="cs"/>
          <w:noProof/>
          <w:rtl/>
          <w:lang w:val="en-US" w:bidi="ar-SA"/>
        </w:rPr>
        <w:lastRenderedPageBreak/>
        <mc:AlternateContent>
          <mc:Choice Requires="wpg">
            <w:drawing>
              <wp:anchor distT="0" distB="0" distL="114300" distR="114300" simplePos="0" relativeHeight="251658346" behindDoc="0" locked="0" layoutInCell="1" allowOverlap="1" wp14:anchorId="235EE0AA" wp14:editId="6B63D0DD">
                <wp:simplePos x="0" y="0"/>
                <wp:positionH relativeFrom="column">
                  <wp:posOffset>-18288</wp:posOffset>
                </wp:positionH>
                <wp:positionV relativeFrom="paragraph">
                  <wp:posOffset>106070</wp:posOffset>
                </wp:positionV>
                <wp:extent cx="7015277" cy="9042121"/>
                <wp:effectExtent l="38100" t="19050" r="14605" b="4508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15277" cy="9042121"/>
                          <a:chOff x="0" y="0"/>
                          <a:chExt cx="6519660" cy="9079791"/>
                        </a:xfrm>
                      </wpg:grpSpPr>
                      <wps:wsp>
                        <wps:cNvPr id="2759" name="Rectangle: Rounded Corners 2759">
                          <a:extLst>
                            <a:ext uri="{C183D7F6-B498-43B3-948B-1728B52AA6E4}">
                              <adec:decorative xmlns:adec="http://schemas.microsoft.com/office/drawing/2017/decorative" val="1"/>
                            </a:ext>
                          </a:extLst>
                        </wps:cNvPr>
                        <wps:cNvSpPr/>
                        <wps:spPr>
                          <a:xfrm>
                            <a:off x="0" y="231701"/>
                            <a:ext cx="625602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7A61CE52" id="Group 1022" o:spid="_x0000_s1026" alt="&quot;&quot;" style="position:absolute;margin-left:-1.45pt;margin-top:8.35pt;width:552.4pt;height:712pt;z-index:252686336;mso-width-relative:margin;mso-height-relative:margin" coordsize="6519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6UU7QMAADULAAAOAAAAZHJzL2Uyb0RvYy54bWzsVttu2zYYvh/QdyB0&#10;3+hgS7KFOEWRtMGAYg3S7QFoipK4UiRL0nb89vt5kBLHyVp0QK9mwBJJ/ceP/+ny3cPI0Z5qw6TY&#10;JPlFliAqiGyZ6DfJX39+fLtKkLFYtJhLQTfJkZrk3dWb3y4PqqGFHCRvqUYgRJjmoDbJYK1q0tSQ&#10;gY7YXEhFBXzspB6xha3u01bjA0gfeVpkWZUepG6VloQaA6c34WNy5eV3HSX2c9cZahHfJGCb9U/t&#10;n1v3TK8ucdNrrAZGohn4J6wYMROgdBZ1gy1GO83ORI2MaGlkZy+IHFPZdYxQ7wN4k2fPvLnVcqe8&#10;L31z6NUME0D7DKefFkv+2N9pxFq4u6woEiTwCLfkFSN/AgAdVN8A3a1WX9Sdjgd92DmfHzo9ujd4&#10;gx48tMcZWvpgEYHDOsvLoq4TRODbOlsWeZEH8MkAN3TGR4YPkbMq83VVwd0Fznpdrz1nOilOnX2z&#10;OQcFgWQesTL/DasvA1bUX4FxGESsirpcT1jdQ4xh0XPaoHu5Ey1t0bXUAlICeTKPl2ee0TONASBf&#10;ha5Y5ABXQGfCryrKKisiCqvVcpWtffDOKOBGaWNvqRyRW2wSiB3ROuN8XOL9J2N9gLbxjnH7d4K6&#10;kUO47zFHRVmXTiUIjLSwmkQ6RiE/Ms6BAjdcoANcaQUJCNeCIW3NN6/FSM5aR+aojO6311wjkA7E&#10;i6JYTfd2Qrale+rEgjou4OUuMMDjV/bIadB5TzsIVIilIuhyJYLOCjAhVNg8fBpwS4PeMoNf9MsX&#10;FccRlYFAJ7kDe2fZUcDLsoOVkd6xUl9hZubs3wwLzDOH1yyFnZlHJqR+SQAHr6LmQD+BFKBxKG1l&#10;e4TQ1JZfy1DosCCDhDpHrPbMMS1cMv+S/HAJG2rJZx9dNRyAE047pNH3M6Fcl9VyCc3jvJSU1QKq&#10;R6gHcR3gmerQFLUxESjnTBmXxDG0A/VE5Y5PAnIOkxBB236C/4Qq5MBilUN4nYv4kdD/P+B/ScAr&#10;Rhr4x+YJq7OG8P0hA7jsTtMkChl/SMaI9dedegt9XmHLtowze/QzC8SLM0rs7xhxbcBtnvaWKp9y&#10;BwicXmgkcAZhO1EGPqjPjHyS5KtBQl4P0IToe6Og4kMz90l/Sp667YnSLSTGVK3dOroHZePZePEC&#10;QmF0uZFkN0LdDbOYphw8lcIMkHAJ0g0dtxRGC/17Cy4RmAMtDBdKM2Gdfa5FENehwtpqasngktMZ&#10;+mib273SL8v1OisdXFAligU0xSB2apoljFR5GSvFsl7UUyd4pVLok27pLHnaAr1ZwRC/BLt8Jfaz&#10;maeNc6Qb/p7uPdXjtHv1DwA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NY+aXfhAAAACwEAAA8AAABkcnMv&#10;ZG93bnJldi54bWxMj0FPwzAMhe9I/IfISNy2JGNsUJpO0wScJiQ2JMTNa722WpNUTdZ2/x7vBDf7&#10;vafnz+lqtI3oqQu1dwb0VIEgl/uidqWBr/3b5AlEiOgKbLwjAxcKsMpub1JMCj+4T+p3sRRc4kKC&#10;BqoY20TKkFdkMUx9S469o+8sRl67UhYdDlxuGzlTaiEt1o4vVNjSpqL8tDtbA+8DDusH/dpvT8fN&#10;5Wf/+PG91WTM/d24fgERaYx/YbjiMzpkzHTwZ1cE0RiYzJ45yfpiCeLqa6VZOfA0n6slyCyV/3/I&#10;f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Ay6UU7QMAADUL&#10;AAAOAAAAAAAAAAAAAAAAADoCAABkcnMvZTJvRG9jLnhtbFBLAQItAAoAAAAAAAAAIQA/QZsM1xEA&#10;ANcRAAAUAAAAAAAAAAAAAAAAAFMGAABkcnMvbWVkaWEvaW1hZ2UxLnBuZ1BLAQItABQABgAIAAAA&#10;IQDWPml34QAAAAsBAAAPAAAAAAAAAAAAAAAAAFwYAABkcnMvZG93bnJldi54bWxQSwECLQAUAAYA&#10;CAAAACEAqiYOvrwAAAAhAQAAGQAAAAAAAAAAAAAAAABqGQAAZHJzL19yZWxzL2Uyb0RvYy54bWwu&#10;cmVsc1BLBQYAAAAABgAGAHwBAABdGgAAAAA=&#10;">
                <v:roundrect id="Rectangle: Rounded Corners 2759" o:spid="_x0000_s1027" alt="&quot;&quot;" style="position:absolute;top:2317;width:62560;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SrxQAAAN0AAAAPAAAAZHJzL2Rvd25yZXYueG1sRI9BawIx&#10;FITvBf9DeIK3mnXB1t0aRQTBk1BbWnp73Tw3i8nLuonr+u+bQqHHYWa+YZbrwVnRUxcazwpm0wwE&#10;ceV1w7WC97fd4wJEiMgarWdScKcA69XoYYml9jd+pf4Ya5EgHEpUYGJsSylDZchhmPqWOHkn3zmM&#10;SXa11B3eEtxZmWfZk3TYcFow2NLWUHU+Xp2Cxd58XS1+Hnr3/XEp8sJyk82UmoyHzQuISEP8D/+1&#10;91pB/jwv4PdNegJy9QMAAP//AwBQSwECLQAUAAYACAAAACEA2+H2y+4AAACFAQAAEwAAAAAAAAAA&#10;AAAAAAAAAAAAW0NvbnRlbnRfVHlwZXNdLnhtbFBLAQItABQABgAIAAAAIQBa9CxbvwAAABUBAAAL&#10;AAAAAAAAAAAAAAAAAB8BAABfcmVscy8ucmVsc1BLAQItABQABgAIAAAAIQDCXoSrxQAAAN0AAAAP&#10;AAAAAAAAAAAAAAAAAAcCAABkcnMvZG93bnJldi54bWxQSwUGAAAAAAMAAwC3AAAA+QIAAAAA&#10;" filled="f" strokecolor="#732281" strokeweight="6pt">
                  <v:stroke joinstyle="bevel" endcap="square"/>
                </v:roundrect>
                <v:oval id="Oval 2760" o:spid="_x0000_s1028" alt="&quot;&quot;"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OlwwAAAN0AAAAPAAAAZHJzL2Rvd25yZXYueG1sRE/Pa8Iw&#10;FL4P/B/CE7zNVIVOOqMMQbaDuFlFr4/mrSlrXkoTa/vfLwfB48f3e7XpbS06an3lWMFsmoAgLpyu&#10;uFRwPu1elyB8QNZYOyYFA3nYrEcvK8y0u/ORujyUIoawz1CBCaHJpPSFIYt+6hriyP261mKIsC2l&#10;bvEew20t50mSSosVxwaDDW0NFX/5zSpIjVucL93P/pTX3/vP62w43A6DUpNx//EOIlAfnuKH+0sr&#10;mL+lcX98E5+AXP8DAAD//wMAUEsBAi0AFAAGAAgAAAAhANvh9svuAAAAhQEAABMAAAAAAAAAAAAA&#10;AAAAAAAAAFtDb250ZW50X1R5cGVzXS54bWxQSwECLQAUAAYACAAAACEAWvQsW78AAAAVAQAACwAA&#10;AAAAAAAAAAAAAAAfAQAAX3JlbHMvLnJlbHNQSwECLQAUAAYACAAAACEAb0EjpcMAAADdAAAADwAA&#10;AAAAAAAAAAAAAAAHAgAAZHJzL2Rvd25yZXYueG1sUEsFBgAAAAADAAMAtwAAAPcCAAAAAA==&#10;" fillcolor="white [3212]" strokecolor="#732281" strokeweight="3pt">
                  <v:stroke joinstyle="miter"/>
                </v:oval>
                <v:shape id="Picture 2761" o:spid="_x0000_s1029" type="#_x0000_t75" alt="&quot;&quot;"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uixAAAAN0AAAAPAAAAZHJzL2Rvd25yZXYueG1sRI9Pi8Iw&#10;FMTvC36H8ARva6ouVapRRFC8eFj/gMdH82yLzUtJUlu//WZhYY/DzPyGWW16U4sXOV9ZVjAZJyCI&#10;c6srLhRcL/vPBQgfkDXWlknBmzxs1oOPFWbadvxNr3MoRISwz1BBGUKTSenzkgz6sW2Io/ewzmCI&#10;0hVSO+wi3NRymiSpNFhxXCixoV1J+fPcGgVte7r3X/qSd87cuvtpkc4OR1RqNOy3SxCB+vAf/msf&#10;tYLpPJ3A75v4BOT6BwAA//8DAFBLAQItABQABgAIAAAAIQDb4fbL7gAAAIUBAAATAAAAAAAAAAAA&#10;AAAAAAAAAABbQ29udGVudF9UeXBlc10ueG1sUEsBAi0AFAAGAAgAAAAhAFr0LFu/AAAAFQEAAAsA&#10;AAAAAAAAAAAAAAAAHwEAAF9yZWxzLy5yZWxzUEsBAi0AFAAGAAgAAAAhAMJBW6LEAAAA3QAAAA8A&#10;AAAAAAAAAAAAAAAABwIAAGRycy9kb3ducmV2LnhtbFBLBQYAAAAAAwADALcAAAD4AgAAAAA=&#10;">
                  <v:imagedata r:id="rId95" o:title=""/>
                </v:shape>
              </v:group>
            </w:pict>
          </mc:Fallback>
        </mc:AlternateContent>
      </w:r>
      <w:r>
        <w:rPr>
          <w:rFonts w:hint="cs"/>
          <w:noProof/>
          <w:rtl/>
          <w:lang w:val="en-US" w:bidi="ar-SA"/>
        </w:rPr>
        <mc:AlternateContent>
          <mc:Choice Requires="wps">
            <w:drawing>
              <wp:inline distT="0" distB="0" distL="0" distR="0" wp14:anchorId="7A01A500" wp14:editId="465C7041">
                <wp:extent cx="2436495"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2436495" cy="382270"/>
                        </a:xfrm>
                        <a:prstGeom prst="rect">
                          <a:avLst/>
                        </a:prstGeom>
                        <a:noFill/>
                      </wps:spPr>
                      <wps:txbx>
                        <w:txbxContent>
                          <w:p w14:paraId="68C960C1" w14:textId="77777777" w:rsidR="00457CE9" w:rsidRPr="00D60FF5" w:rsidRDefault="00457CE9" w:rsidP="00262AF9">
                            <w:pPr>
                              <w:pStyle w:val="Heading2"/>
                              <w:bidi/>
                              <w:spacing w:before="0"/>
                              <w:rPr>
                                <w:rFonts w:hint="eastAsia"/>
                                <w:b w:val="0"/>
                                <w:bCs/>
                                <w:sz w:val="28"/>
                                <w:szCs w:val="18"/>
                                <w:rtl/>
                              </w:rPr>
                            </w:pPr>
                            <w:r w:rsidRPr="00D60FF5">
                              <w:rPr>
                                <w:rFonts w:hint="cs"/>
                                <w:b w:val="0"/>
                                <w:bCs/>
                                <w:color w:val="000000" w:themeColor="text1"/>
                                <w:sz w:val="26"/>
                                <w:rtl/>
                              </w:rPr>
                              <w:t xml:space="preserve"> </w:t>
                            </w:r>
                            <w:r w:rsidRPr="00D60FF5">
                              <w:rPr>
                                <w:b w:val="0"/>
                                <w:bCs/>
                                <w:sz w:val="28"/>
                                <w:szCs w:val="28"/>
                              </w:rPr>
                              <w:t>TS2</w:t>
                            </w:r>
                            <w:r w:rsidRPr="00D60FF5">
                              <w:rPr>
                                <w:rFonts w:hint="cs"/>
                                <w:b w:val="0"/>
                                <w:bCs/>
                                <w:sz w:val="28"/>
                                <w:szCs w:val="28"/>
                                <w:rtl/>
                              </w:rPr>
                              <w:t xml:space="preserve"> - بطاقات المتصل للصحة الجنسية</w:t>
                            </w:r>
                          </w:p>
                        </w:txbxContent>
                      </wps:txbx>
                      <wps:bodyPr wrap="none" rtlCol="0">
                        <a:spAutoFit/>
                      </wps:bodyPr>
                    </wps:wsp>
                  </a:graphicData>
                </a:graphic>
              </wp:inline>
            </w:drawing>
          </mc:Choice>
          <mc:Fallback xmlns="">
            <w:pict>
              <v:shape w14:anchorId="7A01A500" id="_x0000_s1685" type="#_x0000_t202" alt="TS2 - Sexual Health Caller Cards&#10;&#10;" style="width:191.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x5/gwEAAPACAAAOAAAAZHJzL2Uyb0RvYy54bWysUk1PwzAMvSPxH6LcWUcZY1TrEB+CCwKk&#10;wQ/I0mSN1MRRHNbu3+OEsSG4IS5OYjvPz8+eXw22YxsV0ICr+elozJlyEhrj1jV/e70/mXGGUbhG&#10;dOBUzbcK+dXi+Gje+0qV0ELXqMAIxGHV+5q3MfqqKFC2ygocgVeOghqCFZGeYV00QfSEbruiHI+n&#10;RQ+h8QGkQiTv3WeQLzK+1krGZ61RRdbVnLjFbEO2q2SLxVxU6yB8a+SOhvgDCyuMo6J7qDsRBXsP&#10;5heUNTIAgo4jCbYArY1UuQfq5nT8o5tlK7zKvZA46Pcy4f/ByqfN0r8EFocbGGiASZDeY4XkTP0M&#10;Oth0ElNGcZJwu5dNDZFJcpaTs+nk8pwzSbGzWVleZF2Lw28fMD4osCxdah5oLFktsXnESBUp9Ssl&#10;FXNwb7ou+Q9U0i0Oq4GZpuaT6eyL6AqaLfHvaYQ1d7RjnIXY3UKedwJDf/0eCTDXSSifP3bgJGsu&#10;v1uBNLfv75x1WNTFBwAAAP//AwBQSwMEFAAGAAgAAAAhAB6uyQrZAAAABAEAAA8AAABkcnMvZG93&#10;bnJldi54bWxMj8FOwzAQRO9I/IO1SNyo3ZSWEOJUqMAZKHyAGy9xSLyOYrcNfD0Ll3JZaTSjmbfl&#10;evK9OOAY20Aa5jMFAqkOtqVGw/vb01UOIiZD1vSBUMMXRlhX52elKWw40isetqkRXEKxMBpcSkMh&#10;ZawdehNnYUBi7yOM3iSWYyPtaI5c7nuZKbWS3rTEC84MuHFYd9u915Ar/9x1t9lL9Nff86XbPITH&#10;4VPry4vp/g5EwimdwvCLz+hQMdMu7MlG0WvgR9LfZW+RL25A7DSsVAayKuV/+OoHAAD//wMAUEsB&#10;Ai0AFAAGAAgAAAAhALaDOJL+AAAA4QEAABMAAAAAAAAAAAAAAAAAAAAAAFtDb250ZW50X1R5cGVz&#10;XS54bWxQSwECLQAUAAYACAAAACEAOP0h/9YAAACUAQAACwAAAAAAAAAAAAAAAAAvAQAAX3JlbHMv&#10;LnJlbHNQSwECLQAUAAYACAAAACEA8esef4MBAADwAgAADgAAAAAAAAAAAAAAAAAuAgAAZHJzL2Uy&#10;b0RvYy54bWxQSwECLQAUAAYACAAAACEAHq7JCtkAAAAEAQAADwAAAAAAAAAAAAAAAADdAwAAZHJz&#10;L2Rvd25yZXYueG1sUEsFBgAAAAAEAAQA8wAAAOMEAAAAAA==&#10;" filled="f" stroked="f">
                <v:textbox style="mso-fit-shape-to-text:t">
                  <w:txbxContent>
                    <w:p w14:paraId="68C960C1" w14:textId="77777777" w:rsidR="00457CE9" w:rsidRPr="00D60FF5" w:rsidRDefault="00457CE9" w:rsidP="00262AF9">
                      <w:pPr>
                        <w:pStyle w:val="Heading2"/>
                        <w:bidi/>
                        <w:spacing w:before="0"/>
                        <w:rPr>
                          <w:rFonts w:hint="eastAsia"/>
                          <w:b w:val="0"/>
                          <w:bCs/>
                          <w:sz w:val="28"/>
                          <w:szCs w:val="18"/>
                          <w:rtl/>
                        </w:rPr>
                      </w:pPr>
                      <w:r w:rsidRPr="00D60FF5">
                        <w:rPr>
                          <w:rFonts w:hint="cs"/>
                          <w:b w:val="0"/>
                          <w:bCs/>
                          <w:color w:val="000000" w:themeColor="text1"/>
                          <w:sz w:val="26"/>
                          <w:rtl/>
                        </w:rPr>
                        <w:t xml:space="preserve"> </w:t>
                      </w:r>
                      <w:r w:rsidRPr="00D60FF5">
                        <w:rPr>
                          <w:b w:val="0"/>
                          <w:bCs/>
                          <w:sz w:val="28"/>
                          <w:szCs w:val="28"/>
                        </w:rPr>
                        <w:t>TS2</w:t>
                      </w:r>
                      <w:r w:rsidRPr="00D60FF5">
                        <w:rPr>
                          <w:rFonts w:hint="cs"/>
                          <w:b w:val="0"/>
                          <w:bCs/>
                          <w:sz w:val="28"/>
                          <w:szCs w:val="28"/>
                          <w:rtl/>
                        </w:rPr>
                        <w:t xml:space="preserve"> - بطاقات المتصل للصحة الجنسية</w:t>
                      </w:r>
                    </w:p>
                  </w:txbxContent>
                </v:textbox>
                <w10:anchorlock/>
              </v:shape>
            </w:pict>
          </mc:Fallback>
        </mc:AlternateContent>
      </w:r>
    </w:p>
    <w:p w14:paraId="0F3CE104" w14:textId="7CD63889" w:rsidR="00FD1F2C" w:rsidRDefault="00B02CAC" w:rsidP="00B02CAC">
      <w:pPr>
        <w:bidi/>
        <w:ind w:left="284"/>
        <w:rPr>
          <w:rtl/>
        </w:rPr>
      </w:pPr>
      <w:r>
        <w:rPr>
          <w:rFonts w:hint="cs"/>
          <w:noProof/>
          <w:rtl/>
          <w:lang w:val="en-US" w:bidi="ar-SA"/>
        </w:rPr>
        <mc:AlternateContent>
          <mc:Choice Requires="wps">
            <w:drawing>
              <wp:inline distT="0" distB="0" distL="0" distR="0" wp14:anchorId="7548E45B" wp14:editId="634B450E">
                <wp:extent cx="2774008" cy="1468582"/>
                <wp:effectExtent l="19050" t="19050" r="26670" b="17780"/>
                <wp:docPr id="2763" name="Rectangle 2763" descr="STI&#10;_ _ _ _  _&#10;STI stands for Sexually&#10;Transmitted Infection&#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92D21" w14:textId="4ABCB15C" w:rsidR="00457CE9" w:rsidRDefault="00457CE9" w:rsidP="002600BD">
                            <w:pPr>
                              <w:bidi/>
                              <w:jc w:val="center"/>
                              <w:rPr>
                                <w:rtl/>
                              </w:rPr>
                            </w:pPr>
                            <w:r>
                              <w:rPr>
                                <w:color w:val="732281"/>
                                <w:sz w:val="40"/>
                                <w:szCs w:val="40"/>
                              </w:rPr>
                              <w:t>STI</w:t>
                            </w:r>
                            <w:r>
                              <w:rPr>
                                <w:rFonts w:hint="cs"/>
                                <w:color w:val="732281"/>
                                <w:sz w:val="36"/>
                                <w:szCs w:val="36"/>
                                <w:rtl/>
                              </w:rPr>
                              <w:br/>
                            </w:r>
                            <w:r>
                              <w:rPr>
                                <w:color w:val="732281"/>
                                <w:sz w:val="36"/>
                                <w:szCs w:val="36"/>
                              </w:rPr>
                              <w:t>_ _ _ _ _</w:t>
                            </w:r>
                            <w:r>
                              <w:rPr>
                                <w:rFonts w:hint="cs"/>
                                <w:color w:val="732281"/>
                                <w:sz w:val="36"/>
                                <w:szCs w:val="36"/>
                                <w:rtl/>
                              </w:rPr>
                              <w:br/>
                            </w:r>
                            <w:r>
                              <w:rPr>
                                <w:rFonts w:hint="cs"/>
                                <w:color w:val="000000" w:themeColor="text1"/>
                                <w:sz w:val="28"/>
                                <w:szCs w:val="28"/>
                                <w:rtl/>
                              </w:rPr>
                              <w:t>يشير الاختصار الأوائلي (</w:t>
                            </w:r>
                            <w:r>
                              <w:rPr>
                                <w:color w:val="000000" w:themeColor="text1"/>
                                <w:sz w:val="28"/>
                                <w:szCs w:val="28"/>
                              </w:rPr>
                              <w:t>STI</w:t>
                            </w:r>
                            <w:r>
                              <w:rPr>
                                <w:rFonts w:hint="cs"/>
                                <w:color w:val="000000" w:themeColor="text1"/>
                                <w:sz w:val="28"/>
                                <w:szCs w:val="28"/>
                                <w:rtl/>
                              </w:rPr>
                              <w:t>) إلى مصطلح العدوى</w:t>
                            </w:r>
                            <w:r>
                              <w:rPr>
                                <w:rFonts w:hint="cs"/>
                                <w:rtl/>
                              </w:rPr>
                              <w:t xml:space="preserve"> </w:t>
                            </w:r>
                            <w:r>
                              <w:rPr>
                                <w:rFonts w:hint="cs"/>
                                <w:color w:val="000000" w:themeColor="text1"/>
                                <w:sz w:val="28"/>
                                <w:szCs w:val="28"/>
                                <w:rtl/>
                              </w:rPr>
                              <w:t>المنقولة جنسيًا</w:t>
                            </w:r>
                          </w:p>
                        </w:txbxContent>
                      </wps:txbx>
                      <wps:bodyPr rtlCol="0" anchor="ctr"/>
                    </wps:wsp>
                  </a:graphicData>
                </a:graphic>
              </wp:inline>
            </w:drawing>
          </mc:Choice>
          <mc:Fallback xmlns="">
            <w:pict>
              <v:rect w14:anchorId="7548E45B" id="Rectangle 2763" o:spid="_x0000_s1686"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6i+gEAAD8EAAAOAAAAZHJzL2Uyb0RvYy54bWysU02P2yAQvVfqf0DcGztuvjaKs4ddbS9V&#10;u+q2P4BgiJEwoIHGzr/vALazaqseVs2BYGbmvXkP5nA/dJpcBHhlTU2Xi5ISYbhtlDnX9Mf3pw87&#10;SnxgpmHaGlHTq/D0/vj+3aF3e1HZ1upGAEEQ4/e9q2kbgtsXheet6JhfWCcMBqWFjgX8hHPRAOsR&#10;vdNFVZaborfQOLBceI+njzlIjwlfSsHDVym9CETXFHsLaYW0nuJaHA9sfwbmWsXHNtgbuuiYMkg6&#10;Qz2ywMhPUH9AdYqD9VaGBbddYaVUXCQNqGZZ/qbmpWVOJC1ojnezTf7/wfIvlxf3DGhD7/ze4zaq&#10;GCR08R/7I0My6zqbJYZAOB5W2+2qLPF6OcaWq81uvauincWt3IEPn4TtSNzUFPA2kkns8tmHnDql&#10;RDZjn5TW6Ua0IT1S7NbbdarwVqsmRmOeh/PpQQO5MLzU7ceq2i1H4ldp2IY22M1NVtqFqxYRQ5tv&#10;QhLVRCGZIb44McMyzoUJyxxqWSMy27rE30Q2VSTNCTAiS+xyxh4BpswMMmFnB8b8WCrSg52Ly381&#10;lovnisRsTZiLO2Us/A1Ao6qROedPJmVrokthOA3oTU1Xm7uYG89Otrk+A4GgH2yeJWZ4a3GUeIAE&#10;GLPwlSY3xomKY/D6O1Hd5v74Cw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kRV+ovoBAAA/BAAADgAAAAAAAAAAAAAAAAAu&#10;AgAAZHJzL2Uyb0RvYy54bWxQSwECLQAUAAYACAAAACEAbXc5UN0AAAAFAQAADwAAAAAAAAAAAAAA&#10;AABUBAAAZHJzL2Rvd25yZXYueG1sUEsFBgAAAAAEAAQA8wAAAF4FAAAAAA==&#10;" filled="f" strokecolor="#732281" strokeweight="2.25pt">
                <v:textbox>
                  <w:txbxContent>
                    <w:p w14:paraId="62C92D21" w14:textId="4ABCB15C" w:rsidR="00457CE9" w:rsidRDefault="00457CE9" w:rsidP="002600BD">
                      <w:pPr>
                        <w:bidi/>
                        <w:jc w:val="center"/>
                        <w:rPr>
                          <w:rtl/>
                        </w:rPr>
                      </w:pPr>
                      <w:r>
                        <w:rPr>
                          <w:color w:val="732281"/>
                          <w:sz w:val="40"/>
                          <w:szCs w:val="40"/>
                        </w:rPr>
                        <w:t>STI</w:t>
                      </w:r>
                      <w:r>
                        <w:rPr>
                          <w:rFonts w:hint="cs"/>
                          <w:color w:val="732281"/>
                          <w:sz w:val="36"/>
                          <w:szCs w:val="36"/>
                          <w:rtl/>
                        </w:rPr>
                        <w:br/>
                      </w:r>
                      <w:r>
                        <w:rPr>
                          <w:color w:val="732281"/>
                          <w:sz w:val="36"/>
                          <w:szCs w:val="36"/>
                        </w:rPr>
                        <w:t>_ _ _ _ _</w:t>
                      </w:r>
                      <w:r>
                        <w:rPr>
                          <w:rFonts w:hint="cs"/>
                          <w:color w:val="732281"/>
                          <w:sz w:val="36"/>
                          <w:szCs w:val="36"/>
                          <w:rtl/>
                        </w:rPr>
                        <w:br/>
                      </w:r>
                      <w:r>
                        <w:rPr>
                          <w:rFonts w:hint="cs"/>
                          <w:color w:val="000000" w:themeColor="text1"/>
                          <w:sz w:val="28"/>
                          <w:szCs w:val="28"/>
                          <w:rtl/>
                        </w:rPr>
                        <w:t>يشير الاختصار الأوائلي (</w:t>
                      </w:r>
                      <w:r>
                        <w:rPr>
                          <w:color w:val="000000" w:themeColor="text1"/>
                          <w:sz w:val="28"/>
                          <w:szCs w:val="28"/>
                        </w:rPr>
                        <w:t>STI</w:t>
                      </w:r>
                      <w:r>
                        <w:rPr>
                          <w:rFonts w:hint="cs"/>
                          <w:color w:val="000000" w:themeColor="text1"/>
                          <w:sz w:val="28"/>
                          <w:szCs w:val="28"/>
                          <w:rtl/>
                        </w:rPr>
                        <w:t>) إلى مصطلح العدوى</w:t>
                      </w:r>
                      <w:r>
                        <w:rPr>
                          <w:rFonts w:hint="cs"/>
                          <w:rtl/>
                        </w:rPr>
                        <w:t xml:space="preserve"> </w:t>
                      </w:r>
                      <w:r>
                        <w:rPr>
                          <w:rFonts w:hint="cs"/>
                          <w:color w:val="000000" w:themeColor="text1"/>
                          <w:sz w:val="28"/>
                          <w:szCs w:val="28"/>
                          <w:rtl/>
                        </w:rPr>
                        <w:t>المنقولة جنسيًا</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25ABD4BA" wp14:editId="59A502F3">
                <wp:extent cx="2774008" cy="1468582"/>
                <wp:effectExtent l="19050" t="19050" r="26670" b="17780"/>
                <wp:docPr id="2764" name="Rectangle 2764" descr="Protection &#10;_ _ _ _  _&#10;The best form of protection&#10;from STIs is cond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04A3" w14:textId="732BF31F" w:rsidR="00457CE9" w:rsidRDefault="00457CE9" w:rsidP="002600BD">
                            <w:pPr>
                              <w:bidi/>
                              <w:jc w:val="center"/>
                              <w:rPr>
                                <w:rtl/>
                              </w:rPr>
                            </w:pPr>
                            <w:r>
                              <w:rPr>
                                <w:rFonts w:hint="cs"/>
                                <w:color w:val="732281"/>
                                <w:sz w:val="40"/>
                                <w:szCs w:val="40"/>
                                <w:rtl/>
                              </w:rPr>
                              <w:t>الحماية</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أفضل وسيلة للحماية</w:t>
                            </w:r>
                            <w:r>
                              <w:rPr>
                                <w:rFonts w:hint="cs"/>
                                <w:rtl/>
                              </w:rPr>
                              <w:t xml:space="preserve"> </w:t>
                            </w:r>
                            <w:r>
                              <w:rPr>
                                <w:rFonts w:hint="cs"/>
                                <w:color w:val="000000" w:themeColor="text1"/>
                                <w:sz w:val="28"/>
                                <w:szCs w:val="28"/>
                                <w:rtl/>
                              </w:rPr>
                              <w:t>من العدوى المنقولة جنسيًا هي استخدام الواقي الذكري</w:t>
                            </w:r>
                          </w:p>
                        </w:txbxContent>
                      </wps:txbx>
                      <wps:bodyPr rtlCol="0" anchor="ctr"/>
                    </wps:wsp>
                  </a:graphicData>
                </a:graphic>
              </wp:inline>
            </w:drawing>
          </mc:Choice>
          <mc:Fallback xmlns="">
            <w:pict>
              <v:rect w14:anchorId="25ABD4BA" id="Rectangle 2764" o:spid="_x0000_s1687"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c3+g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yQ2np1se30GAkE/2DxLzPDO4ijxAAkw&#10;ZuErTW5MExXH4O13orrN/fEnAA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tUgXN/oBAAA/BAAADgAAAAAAAAAAAAAAAAAu&#10;AgAAZHJzL2Uyb0RvYy54bWxQSwECLQAUAAYACAAAACEAbXc5UN0AAAAFAQAADwAAAAAAAAAAAAAA&#10;AABUBAAAZHJzL2Rvd25yZXYueG1sUEsFBgAAAAAEAAQA8wAAAF4FAAAAAA==&#10;" filled="f" strokecolor="#732281" strokeweight="2.25pt">
                <v:textbox>
                  <w:txbxContent>
                    <w:p w14:paraId="763E04A3" w14:textId="732BF31F" w:rsidR="00457CE9" w:rsidRDefault="00457CE9" w:rsidP="002600BD">
                      <w:pPr>
                        <w:bidi/>
                        <w:jc w:val="center"/>
                        <w:rPr>
                          <w:rtl/>
                        </w:rPr>
                      </w:pPr>
                      <w:r>
                        <w:rPr>
                          <w:rFonts w:hint="cs"/>
                          <w:color w:val="732281"/>
                          <w:sz w:val="40"/>
                          <w:szCs w:val="40"/>
                          <w:rtl/>
                        </w:rPr>
                        <w:t>الحماية</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أفضل وسيلة للحماية</w:t>
                      </w:r>
                      <w:r>
                        <w:rPr>
                          <w:rFonts w:hint="cs"/>
                          <w:rtl/>
                        </w:rPr>
                        <w:t xml:space="preserve"> </w:t>
                      </w:r>
                      <w:r>
                        <w:rPr>
                          <w:rFonts w:hint="cs"/>
                          <w:color w:val="000000" w:themeColor="text1"/>
                          <w:sz w:val="28"/>
                          <w:szCs w:val="28"/>
                          <w:rtl/>
                        </w:rPr>
                        <w:t>من العدوى المنقولة جنسيًا هي استخدام الواقي الذكري</w:t>
                      </w:r>
                    </w:p>
                  </w:txbxContent>
                </v:textbox>
                <w10:anchorlock/>
              </v:rect>
            </w:pict>
          </mc:Fallback>
        </mc:AlternateContent>
      </w:r>
    </w:p>
    <w:p w14:paraId="4143D6C2" w14:textId="77777777" w:rsidR="00FD1F2C" w:rsidRDefault="00FD1F2C" w:rsidP="00B02CAC">
      <w:pPr>
        <w:ind w:left="284"/>
      </w:pPr>
    </w:p>
    <w:p w14:paraId="30FD1836" w14:textId="4CC90508" w:rsidR="00FD1F2C" w:rsidRDefault="00B02CAC" w:rsidP="00B02CAC">
      <w:pPr>
        <w:bidi/>
        <w:ind w:left="284"/>
        <w:rPr>
          <w:rtl/>
        </w:rPr>
      </w:pPr>
      <w:r>
        <w:rPr>
          <w:rFonts w:hint="cs"/>
          <w:noProof/>
          <w:rtl/>
          <w:lang w:val="en-US" w:bidi="ar-SA"/>
        </w:rPr>
        <mc:AlternateContent>
          <mc:Choice Requires="wps">
            <w:drawing>
              <wp:inline distT="0" distB="0" distL="0" distR="0" wp14:anchorId="14294AFB" wp14:editId="2A6F0E74">
                <wp:extent cx="2774008" cy="1468582"/>
                <wp:effectExtent l="19050" t="19050" r="26670" b="17780"/>
                <wp:docPr id="2765" name="Rectangle 2765" descr="Oral &#10;_ _ _ _  _&#10;Condoms can help you stay&#10;safe during oral sex&#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9A64" w14:textId="238112C2" w:rsidR="00457CE9" w:rsidRDefault="00457CE9" w:rsidP="002600BD">
                            <w:pPr>
                              <w:bidi/>
                              <w:jc w:val="center"/>
                              <w:rPr>
                                <w:rtl/>
                              </w:rPr>
                            </w:pPr>
                            <w:r w:rsidRPr="004E0550">
                              <w:rPr>
                                <w:rFonts w:hint="cs"/>
                                <w:color w:val="732281"/>
                                <w:sz w:val="40"/>
                                <w:szCs w:val="40"/>
                                <w:rtl/>
                              </w:rPr>
                              <w:t>الفموي</w:t>
                            </w:r>
                            <w:r>
                              <w:rPr>
                                <w:rFonts w:hint="cs"/>
                                <w:color w:val="732281"/>
                                <w:sz w:val="36"/>
                                <w:szCs w:val="36"/>
                                <w:rtl/>
                              </w:rPr>
                              <w:br/>
                              <w:t>_ _ _ _ _</w:t>
                            </w:r>
                            <w:r>
                              <w:rPr>
                                <w:rFonts w:hint="cs"/>
                                <w:color w:val="732281"/>
                                <w:sz w:val="36"/>
                                <w:szCs w:val="36"/>
                                <w:rtl/>
                              </w:rPr>
                              <w:br/>
                            </w:r>
                            <w:r w:rsidRPr="004E0550">
                              <w:rPr>
                                <w:rFonts w:hint="cs"/>
                                <w:color w:val="000000" w:themeColor="text1"/>
                                <w:sz w:val="28"/>
                                <w:szCs w:val="28"/>
                                <w:rtl/>
                              </w:rPr>
                              <w:t>الواقي الذكري</w:t>
                            </w:r>
                            <w:r>
                              <w:rPr>
                                <w:rFonts w:hint="cs"/>
                                <w:color w:val="000000" w:themeColor="text1"/>
                                <w:sz w:val="28"/>
                                <w:szCs w:val="28"/>
                                <w:rtl/>
                              </w:rPr>
                              <w:t xml:space="preserve"> قد يساعد في الحفاظ على سلامتك</w:t>
                            </w:r>
                            <w:r>
                              <w:rPr>
                                <w:rFonts w:hint="cs"/>
                                <w:rtl/>
                              </w:rPr>
                              <w:t xml:space="preserve"> </w:t>
                            </w:r>
                            <w:r>
                              <w:rPr>
                                <w:rFonts w:hint="cs"/>
                                <w:color w:val="000000" w:themeColor="text1"/>
                                <w:sz w:val="28"/>
                                <w:szCs w:val="28"/>
                                <w:rtl/>
                              </w:rPr>
                              <w:t>خلال ممارسة الجنس الفموي</w:t>
                            </w:r>
                          </w:p>
                        </w:txbxContent>
                      </wps:txbx>
                      <wps:bodyPr rtlCol="0" anchor="ctr"/>
                    </wps:wsp>
                  </a:graphicData>
                </a:graphic>
              </wp:inline>
            </w:drawing>
          </mc:Choice>
          <mc:Fallback xmlns="">
            <w:pict>
              <v:rect w14:anchorId="14294AFB" id="Rectangle 2765" o:spid="_x0000_s1688"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i1T+Q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5Qbz062vT4DgaAfbJ4lZnhncZR4gAQY&#10;s/CVJjemiYpj8PY7Ud3m/vgT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vLi1T+QEAAD8EAAAOAAAAAAAAAAAAAAAAAC4C&#10;AABkcnMvZTJvRG9jLnhtbFBLAQItABQABgAIAAAAIQBtdzlQ3QAAAAUBAAAPAAAAAAAAAAAAAAAA&#10;AFMEAABkcnMvZG93bnJldi54bWxQSwUGAAAAAAQABADzAAAAXQUAAAAA&#10;" filled="f" strokecolor="#732281" strokeweight="2.25pt">
                <v:textbox>
                  <w:txbxContent>
                    <w:p w14:paraId="73079A64" w14:textId="238112C2" w:rsidR="00457CE9" w:rsidRDefault="00457CE9" w:rsidP="002600BD">
                      <w:pPr>
                        <w:bidi/>
                        <w:jc w:val="center"/>
                        <w:rPr>
                          <w:rtl/>
                        </w:rPr>
                      </w:pPr>
                      <w:r w:rsidRPr="004E0550">
                        <w:rPr>
                          <w:rFonts w:hint="cs"/>
                          <w:color w:val="732281"/>
                          <w:sz w:val="40"/>
                          <w:szCs w:val="40"/>
                          <w:rtl/>
                        </w:rPr>
                        <w:t>الفموي</w:t>
                      </w:r>
                      <w:r>
                        <w:rPr>
                          <w:rFonts w:hint="cs"/>
                          <w:color w:val="732281"/>
                          <w:sz w:val="36"/>
                          <w:szCs w:val="36"/>
                          <w:rtl/>
                        </w:rPr>
                        <w:br/>
                        <w:t>_ _ _ _ _</w:t>
                      </w:r>
                      <w:r>
                        <w:rPr>
                          <w:rFonts w:hint="cs"/>
                          <w:color w:val="732281"/>
                          <w:sz w:val="36"/>
                          <w:szCs w:val="36"/>
                          <w:rtl/>
                        </w:rPr>
                        <w:br/>
                      </w:r>
                      <w:r w:rsidRPr="004E0550">
                        <w:rPr>
                          <w:rFonts w:hint="cs"/>
                          <w:color w:val="000000" w:themeColor="text1"/>
                          <w:sz w:val="28"/>
                          <w:szCs w:val="28"/>
                          <w:rtl/>
                        </w:rPr>
                        <w:t>الواقي الذكري</w:t>
                      </w:r>
                      <w:r>
                        <w:rPr>
                          <w:rFonts w:hint="cs"/>
                          <w:color w:val="000000" w:themeColor="text1"/>
                          <w:sz w:val="28"/>
                          <w:szCs w:val="28"/>
                          <w:rtl/>
                        </w:rPr>
                        <w:t xml:space="preserve"> قد يساعد في الحفاظ على سلامتك</w:t>
                      </w:r>
                      <w:r>
                        <w:rPr>
                          <w:rFonts w:hint="cs"/>
                          <w:rtl/>
                        </w:rPr>
                        <w:t xml:space="preserve"> </w:t>
                      </w:r>
                      <w:r>
                        <w:rPr>
                          <w:rFonts w:hint="cs"/>
                          <w:color w:val="000000" w:themeColor="text1"/>
                          <w:sz w:val="28"/>
                          <w:szCs w:val="28"/>
                          <w:rtl/>
                        </w:rPr>
                        <w:t>خلال ممارسة الجنس الفموي</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24E0E71A" wp14:editId="018A3A62">
                <wp:extent cx="2774008" cy="1468582"/>
                <wp:effectExtent l="19050" t="19050" r="26670" b="17780"/>
                <wp:docPr id="2766" name="Rectangle 2766" descr="Painless &#10;_ _ _ _  _&#10;Getting a sexual health&#10;test is painless"/>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5E80D" w14:textId="5F48EAD4" w:rsidR="00457CE9" w:rsidRDefault="00457CE9" w:rsidP="002600BD">
                            <w:pPr>
                              <w:bidi/>
                              <w:jc w:val="center"/>
                              <w:rPr>
                                <w:rtl/>
                              </w:rPr>
                            </w:pPr>
                            <w:r>
                              <w:rPr>
                                <w:rFonts w:hint="cs"/>
                                <w:color w:val="732281"/>
                                <w:sz w:val="40"/>
                                <w:szCs w:val="40"/>
                                <w:rtl/>
                              </w:rPr>
                              <w:t>بلا ألم</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فحص الصحة الجنسية</w:t>
                            </w:r>
                            <w:r>
                              <w:rPr>
                                <w:rFonts w:hint="cs"/>
                                <w:rtl/>
                              </w:rPr>
                              <w:t xml:space="preserve"> </w:t>
                            </w:r>
                            <w:r>
                              <w:rPr>
                                <w:rFonts w:hint="cs"/>
                                <w:color w:val="000000" w:themeColor="text1"/>
                                <w:sz w:val="28"/>
                                <w:szCs w:val="28"/>
                                <w:rtl/>
                              </w:rPr>
                              <w:t>لا يسبب أي ألم</w:t>
                            </w:r>
                          </w:p>
                        </w:txbxContent>
                      </wps:txbx>
                      <wps:bodyPr rtlCol="0" anchor="ctr"/>
                    </wps:wsp>
                  </a:graphicData>
                </a:graphic>
              </wp:inline>
            </w:drawing>
          </mc:Choice>
          <mc:Fallback xmlns="">
            <w:pict>
              <v:rect w14:anchorId="24E0E71A" id="Rectangle 2766" o:spid="_x0000_s1689"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WP/+gEAAD8EAAAOAAAAZHJzL2Uyb0RvYy54bWysU02P2yAQvVfqf0DcG3802URRnD3sanup&#10;2lV3+wMIhhgJAxpo7Pz7DmA7q7bqoaoPGJiZ92beMIf7sdfkIsAraxparUpKhOG2Vebc0O+vTx92&#10;lPjATMu0NaKhV+Hp/fH9u8Pg9qK2ndWtAIIgxu8H19AuBLcvCs870TO/sk4YNEoLPQt4hHPRAhsQ&#10;vddFXZZ3xWChdWC58B5vH7ORHhO+lIKHr1J6EYhuKOYW0gppPcW1OB7Y/gzMdYpPabB/yKJnyiDp&#10;AvXIAiM/QP0G1SsO1lsZVtz2hZVScZFqwGqq8pdqXjrmRKoFxfFukcn/P1j+5fLingFlGJzfe9zG&#10;KkYJffxjfmRMYl0XscQYCMfLertdlyW2l6OtWt/tNrs6ylncwh348EnYnsRNQwG7kURil88+ZNfZ&#10;JbIZ+6S0Th3RhgxIsdtsNynCW63aaI1+Hs6nBw3kwrCp2491vasm4jdumIY2mM2trLQLVy0ihjbf&#10;hCSqjYVkhvjixALLOBcmVNnUsVZktk2J30w2R6SaE2BElpjlgj0BzJ4ZZMbOCkz+MVSkB7sEl39L&#10;LAcvEYnZmrAE98pY+BOAxqom5uw/i5SliSqF8TSiNg1db1NL493JttdnIBD0g82zxAzvLI4SD5AA&#10;oxe+0qTGNFFxDN6e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AYVj//oBAAA/BAAADgAAAAAAAAAAAAAAAAAu&#10;AgAAZHJzL2Uyb0RvYy54bWxQSwECLQAUAAYACAAAACEAbXc5UN0AAAAFAQAADwAAAAAAAAAAAAAA&#10;AABUBAAAZHJzL2Rvd25yZXYueG1sUEsFBgAAAAAEAAQA8wAAAF4FAAAAAA==&#10;" filled="f" strokecolor="#732281" strokeweight="2.25pt">
                <v:textbox>
                  <w:txbxContent>
                    <w:p w14:paraId="3A85E80D" w14:textId="5F48EAD4" w:rsidR="00457CE9" w:rsidRDefault="00457CE9" w:rsidP="002600BD">
                      <w:pPr>
                        <w:bidi/>
                        <w:jc w:val="center"/>
                        <w:rPr>
                          <w:rtl/>
                        </w:rPr>
                      </w:pPr>
                      <w:r>
                        <w:rPr>
                          <w:rFonts w:hint="cs"/>
                          <w:color w:val="732281"/>
                          <w:sz w:val="40"/>
                          <w:szCs w:val="40"/>
                          <w:rtl/>
                        </w:rPr>
                        <w:t>بلا ألم</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فحص الصحة الجنسية</w:t>
                      </w:r>
                      <w:r>
                        <w:rPr>
                          <w:rFonts w:hint="cs"/>
                          <w:rtl/>
                        </w:rPr>
                        <w:t xml:space="preserve"> </w:t>
                      </w:r>
                      <w:r>
                        <w:rPr>
                          <w:rFonts w:hint="cs"/>
                          <w:color w:val="000000" w:themeColor="text1"/>
                          <w:sz w:val="28"/>
                          <w:szCs w:val="28"/>
                          <w:rtl/>
                        </w:rPr>
                        <w:t>لا يسبب أي ألم</w:t>
                      </w:r>
                    </w:p>
                  </w:txbxContent>
                </v:textbox>
                <w10:anchorlock/>
              </v:rect>
            </w:pict>
          </mc:Fallback>
        </mc:AlternateContent>
      </w:r>
    </w:p>
    <w:p w14:paraId="56D2E490" w14:textId="77777777" w:rsidR="00FD1F2C" w:rsidRDefault="00FD1F2C" w:rsidP="00B02CAC">
      <w:pPr>
        <w:ind w:left="284"/>
      </w:pPr>
    </w:p>
    <w:p w14:paraId="447FFB3D" w14:textId="0C974B52" w:rsidR="00FD1F2C" w:rsidRDefault="00B02CAC" w:rsidP="00B02CAC">
      <w:pPr>
        <w:bidi/>
        <w:ind w:left="284"/>
        <w:rPr>
          <w:rtl/>
        </w:rPr>
      </w:pPr>
      <w:r>
        <w:rPr>
          <w:rFonts w:hint="cs"/>
          <w:noProof/>
          <w:rtl/>
          <w:lang w:val="en-US" w:bidi="ar-SA"/>
        </w:rPr>
        <mc:AlternateContent>
          <mc:Choice Requires="wps">
            <w:drawing>
              <wp:inline distT="0" distB="0" distL="0" distR="0" wp14:anchorId="1FF65F25" wp14:editId="2EEE6498">
                <wp:extent cx="2774008" cy="1623198"/>
                <wp:effectExtent l="19050" t="19050" r="26670" b="15240"/>
                <wp:docPr id="2767" name="Rectangle 2767" descr="Check-up &#10;_ _ _ _  _&#10;Getting tested for STIs should be&#10;part of your normal health check-up&#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A98D" w14:textId="573A27D0" w:rsidR="00457CE9" w:rsidRDefault="00457CE9" w:rsidP="002600BD">
                            <w:pPr>
                              <w:bidi/>
                              <w:jc w:val="center"/>
                              <w:rPr>
                                <w:rtl/>
                              </w:rPr>
                            </w:pPr>
                            <w:r>
                              <w:rPr>
                                <w:rFonts w:hint="cs"/>
                                <w:color w:val="732281"/>
                                <w:sz w:val="40"/>
                                <w:szCs w:val="40"/>
                                <w:rtl/>
                              </w:rPr>
                              <w:t xml:space="preserve">الفحص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يجب أن يكون فحص العدوى المنقولة جنسيًا</w:t>
                            </w:r>
                            <w:r>
                              <w:rPr>
                                <w:rFonts w:hint="cs"/>
                                <w:rtl/>
                              </w:rPr>
                              <w:t xml:space="preserve"> </w:t>
                            </w:r>
                            <w:r>
                              <w:rPr>
                                <w:rFonts w:hint="cs"/>
                                <w:color w:val="000000" w:themeColor="text1"/>
                                <w:sz w:val="28"/>
                                <w:szCs w:val="28"/>
                                <w:rtl/>
                              </w:rPr>
                              <w:t>جزءًا من فحصك الصحي الدوري</w:t>
                            </w:r>
                          </w:p>
                        </w:txbxContent>
                      </wps:txbx>
                      <wps:bodyPr rtlCol="0" anchor="ctr"/>
                    </wps:wsp>
                  </a:graphicData>
                </a:graphic>
              </wp:inline>
            </w:drawing>
          </mc:Choice>
          <mc:Fallback xmlns="">
            <w:pict>
              <v:rect w14:anchorId="1FF65F25" id="Rectangle 2767" o:spid="_x0000_s1690"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ojf+wEAAD8EAAAOAAAAZHJzL2Uyb0RvYy54bWysU02P2yAQvVfqf0DcG39kd5NGcfawq+2l&#10;alfd9gcQDDESBjTQ2Pn3HcB2Vtuqh6o5EMzMvDfvwezvx16TswCvrGlotSopEYbbVplTQ398f/qw&#10;pcQHZlqmrRENvQhP7w/v3+0HtxO17axuBRAEMX43uIZ2IbhdUXjeiZ75lXXCYFBa6FnATzgVLbAB&#10;0Xtd1GV5VwwWWgeWC+/x9DEH6SHhSyl4+CqlF4HohmJvIa2Q1mNci8Oe7U7AXKf41Ab7hy56pgyS&#10;LlCPLDDyE9RvUL3iYL2VYcVtX1gpFRdJA6qpyjdqXjrmRNKC5ni32OT/Hyz/cn5xz4A2DM7vPG6j&#10;ilFCH/+xPzImsy6LWWIMhONhvdnclCVeL8dYdVevq4/baGdxLXfgwydhexI3DQW8jWQSO3/2IafO&#10;KZHN2CeldboRbciAFNvbzW2q8FarNkZjnofT8UEDOTO81M26rrfVRPwqDdvQBru5ykq7cNEiYmjz&#10;TUii2igkM8QXJxZYxrkwocqhjrUis92W+JvJ5oqkOQFGZIldLtgTwJyZQWbs7MCUH0tFerBLcfm3&#10;xnLxUpGYrQlLca+MhT8BaFQ1Mef82aRsTXQpjMcRvWnozWYdc+PZ0baXZyAQ9IPNs8QM7yyOEg+Q&#10;AGMWvtLkxjRRcQxefyeq69wffgE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AcaiN/7AQAAPwQAAA4AAAAAAAAAAAAAAAAA&#10;LgIAAGRycy9lMm9Eb2MueG1sUEsBAi0AFAAGAAgAAAAhAEgUY9bdAAAABQEAAA8AAAAAAAAAAAAA&#10;AAAAVQQAAGRycy9kb3ducmV2LnhtbFBLBQYAAAAABAAEAPMAAABfBQAAAAA=&#10;" filled="f" strokecolor="#732281" strokeweight="2.25pt">
                <v:textbox>
                  <w:txbxContent>
                    <w:p w14:paraId="5F5DA98D" w14:textId="573A27D0" w:rsidR="00457CE9" w:rsidRDefault="00457CE9" w:rsidP="002600BD">
                      <w:pPr>
                        <w:bidi/>
                        <w:jc w:val="center"/>
                        <w:rPr>
                          <w:rtl/>
                        </w:rPr>
                      </w:pPr>
                      <w:r>
                        <w:rPr>
                          <w:rFonts w:hint="cs"/>
                          <w:color w:val="732281"/>
                          <w:sz w:val="40"/>
                          <w:szCs w:val="40"/>
                          <w:rtl/>
                        </w:rPr>
                        <w:t xml:space="preserve">الفحص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يجب أن يكون فحص العدوى المنقولة جنسيًا</w:t>
                      </w:r>
                      <w:r>
                        <w:rPr>
                          <w:rFonts w:hint="cs"/>
                          <w:rtl/>
                        </w:rPr>
                        <w:t xml:space="preserve"> </w:t>
                      </w:r>
                      <w:r>
                        <w:rPr>
                          <w:rFonts w:hint="cs"/>
                          <w:color w:val="000000" w:themeColor="text1"/>
                          <w:sz w:val="28"/>
                          <w:szCs w:val="28"/>
                          <w:rtl/>
                        </w:rPr>
                        <w:t>جزءًا من فحصك الصحي الدوري</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3C04988D" wp14:editId="0A95EE65">
                <wp:extent cx="2774008" cy="1623197"/>
                <wp:effectExtent l="19050" t="19050" r="26670" b="15240"/>
                <wp:docPr id="2768" name="Rectangle 2768" descr="Sex &#10;_ _ _ _  _&#10;If you’re having sex you can keep it safe by always using a condom&#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9508F" w14:textId="5E67CE60" w:rsidR="00457CE9" w:rsidRDefault="00457CE9" w:rsidP="00D630B3">
                            <w:pPr>
                              <w:bidi/>
                              <w:jc w:val="center"/>
                              <w:rPr>
                                <w:rtl/>
                              </w:rPr>
                            </w:pPr>
                            <w:r>
                              <w:rPr>
                                <w:rFonts w:hint="cs"/>
                                <w:color w:val="732281"/>
                                <w:sz w:val="40"/>
                                <w:szCs w:val="40"/>
                                <w:rtl/>
                              </w:rPr>
                              <w:t>ممارسة الجنس</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إذا كنت تمارس الجنس، فيمكنك أن الحفاظ على سلامتك بالحرص على استخدام الواقي الذكري</w:t>
                            </w:r>
                          </w:p>
                        </w:txbxContent>
                      </wps:txbx>
                      <wps:bodyPr rtlCol="0" anchor="ctr"/>
                    </wps:wsp>
                  </a:graphicData>
                </a:graphic>
              </wp:inline>
            </w:drawing>
          </mc:Choice>
          <mc:Fallback xmlns="">
            <w:pict>
              <v:rect w14:anchorId="3C04988D" id="Rectangle 2768" o:spid="_x0000_s1691"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2Jm+wEAAD8EAAAOAAAAZHJzL2Uyb0RvYy54bWysU8tu2zAQvBfoPxC813rEjhzDcg4J0kvR&#10;Bk37ATRFWgT4Asla8t93SUpykBY9FPGBpri7MztD7v5+VBKdmfPC6BZXqxIjpqnphD61+OePp09b&#10;jHwguiPSaNbiC/P4/vDxw36wO1ab3siOOQQg2u8G2+I+BLsrCk97pohfGcs0BLlxigT4dKeic2QA&#10;dCWLuixvi8G4zjpDmfdw+piD+JDwOWc0fOPcs4Bki6G3kFaX1mNci8Oe7E6O2F7QqQ3yH10oIjSQ&#10;LlCPJBD0y4k/oJSgznjDw4oaVRjOBWVJA6ipyjdqXnpiWdIC5ni72OTfD5Z+Pb/YZwc2DNbvPGyj&#10;ipE7Ff+hPzQmsy6LWWwMiMJh3TTrsoTrpRCrbuub6q6JdhbXcut8+MyMQnHTYge3kUwi5y8+5NQ5&#10;JbJp8ySkTDciNRqAYrtpNqnCGym6GI153p2OD9KhM4FLbW7qeltNxK/SoA2poZurrLQLF8kihtTf&#10;GUeii0IyQ3xxbIEllDIdqhzqSccy26aE30w2VyTNCTAic+hywZ4A5swMMmNnB6b8WMrSg12Ky381&#10;louXisRsdFiKldDG/Q1AgqqJOefPJmVrokthPI7gTYvXzTrmxrOj6S7PDrkgH0yeJaJpb2CUaHAJ&#10;MGbBK01uTBMVx+D1d6K6zv3hN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KYrYmb7AQAAPwQAAA4AAAAAAAAAAAAAAAAA&#10;LgIAAGRycy9lMm9Eb2MueG1sUEsBAi0AFAAGAAgAAAAhAEgUY9bdAAAABQEAAA8AAAAAAAAAAAAA&#10;AAAAVQQAAGRycy9kb3ducmV2LnhtbFBLBQYAAAAABAAEAPMAAABfBQAAAAA=&#10;" filled="f" strokecolor="#732281" strokeweight="2.25pt">
                <v:textbox>
                  <w:txbxContent>
                    <w:p w14:paraId="2259508F" w14:textId="5E67CE60" w:rsidR="00457CE9" w:rsidRDefault="00457CE9" w:rsidP="00D630B3">
                      <w:pPr>
                        <w:bidi/>
                        <w:jc w:val="center"/>
                        <w:rPr>
                          <w:rtl/>
                        </w:rPr>
                      </w:pPr>
                      <w:r>
                        <w:rPr>
                          <w:rFonts w:hint="cs"/>
                          <w:color w:val="732281"/>
                          <w:sz w:val="40"/>
                          <w:szCs w:val="40"/>
                          <w:rtl/>
                        </w:rPr>
                        <w:t>ممارسة الجنس</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إذا كنت تمارس الجنس، فيمكنك أن الحفاظ على سلامتك بالحرص على استخدام الواقي الذكري</w:t>
                      </w:r>
                    </w:p>
                  </w:txbxContent>
                </v:textbox>
                <w10:anchorlock/>
              </v:rect>
            </w:pict>
          </mc:Fallback>
        </mc:AlternateContent>
      </w:r>
    </w:p>
    <w:p w14:paraId="23312DF5" w14:textId="77777777" w:rsidR="00FD1F2C" w:rsidRDefault="00FD1F2C" w:rsidP="00B02CAC">
      <w:pPr>
        <w:ind w:left="284"/>
      </w:pPr>
    </w:p>
    <w:p w14:paraId="0539883F" w14:textId="78969932" w:rsidR="00B02CAC" w:rsidRDefault="00B02CAC" w:rsidP="00B02CAC">
      <w:pPr>
        <w:bidi/>
        <w:ind w:left="284"/>
        <w:rPr>
          <w:rtl/>
        </w:rPr>
      </w:pPr>
      <w:r>
        <w:rPr>
          <w:rFonts w:hint="cs"/>
          <w:noProof/>
          <w:rtl/>
          <w:lang w:val="en-US" w:bidi="ar-SA"/>
        </w:rPr>
        <mc:AlternateContent>
          <mc:Choice Requires="wps">
            <w:drawing>
              <wp:inline distT="0" distB="0" distL="0" distR="0" wp14:anchorId="34B9996B" wp14:editId="34E74922">
                <wp:extent cx="2715221" cy="1623198"/>
                <wp:effectExtent l="19050" t="19050" r="28575" b="15240"/>
                <wp:docPr id="2769" name="Rectangle 2769" descr="Condoms &#10;_ _ _ _  _&#10;Condoms are the only form of&#10;protection that prevent pregnancy and STIs&#10;"/>
                <wp:cNvGraphicFramePr/>
                <a:graphic xmlns:a="http://schemas.openxmlformats.org/drawingml/2006/main">
                  <a:graphicData uri="http://schemas.microsoft.com/office/word/2010/wordprocessingShape">
                    <wps:wsp>
                      <wps:cNvSpPr/>
                      <wps:spPr>
                        <a:xfrm>
                          <a:off x="0" y="0"/>
                          <a:ext cx="2715221"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65D5" w14:textId="76C1E329" w:rsidR="00457CE9" w:rsidRDefault="00457CE9" w:rsidP="002600BD">
                            <w:pPr>
                              <w:bidi/>
                              <w:jc w:val="center"/>
                              <w:rPr>
                                <w:rtl/>
                              </w:rPr>
                            </w:pPr>
                            <w:r>
                              <w:rPr>
                                <w:rFonts w:hint="cs"/>
                                <w:color w:val="732281"/>
                                <w:sz w:val="40"/>
                                <w:szCs w:val="40"/>
                                <w:rtl/>
                              </w:rPr>
                              <w:t>الأوقية الذكرية</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الأوقية الذكرية هي الوسيلة الوحيدة</w:t>
                            </w:r>
                            <w:r>
                              <w:rPr>
                                <w:rFonts w:hint="cs"/>
                                <w:rtl/>
                              </w:rPr>
                              <w:t xml:space="preserve"> </w:t>
                            </w:r>
                            <w:r>
                              <w:rPr>
                                <w:rFonts w:hint="cs"/>
                                <w:color w:val="000000" w:themeColor="text1"/>
                                <w:sz w:val="28"/>
                                <w:szCs w:val="28"/>
                                <w:rtl/>
                              </w:rPr>
                              <w:t>لمنع الحمل والوقاية من العدوى المنقولة جنسيًا</w:t>
                            </w:r>
                          </w:p>
                        </w:txbxContent>
                      </wps:txbx>
                      <wps:bodyPr rtlCol="0" anchor="ctr"/>
                    </wps:wsp>
                  </a:graphicData>
                </a:graphic>
              </wp:inline>
            </w:drawing>
          </mc:Choice>
          <mc:Fallback xmlns="">
            <w:pict>
              <v:rect w14:anchorId="34B9996B" id="Rectangle 2769" o:spid="_x0000_s1692"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vjB+wEAAD8EAAAOAAAAZHJzL2Uyb0RvYy54bWysU02P2yAQvVfqf0DcG39ss8lGcfawq+2l&#10;alfd9gcQDDESZhDQ2Pn3HcB2Vm3Vw6o5EMy8eW/mwezvx16Ts3BegWlotSopEYZDq8ypoT++P33Y&#10;UuIDMy3TYERDL8LT+8P7d/vB7kQNHehWOIIkxu8G29AuBLsrCs870TO/AisMBiW4ngX8dKeidWxA&#10;9l4XdVneFgO41jrgwns8fcxBekj8UgoevkrpRSC6oVhbSKtL6zGuxWHPdifHbKf4VAZ7QxU9UwZF&#10;F6pHFhj56dQfVL3iDjzIsOLQFyCl4iL1gN1U5W/dvHTMitQLmuPtYpP/f7T8y/nFPju0YbB+53Eb&#10;uxil6+M/1kfGZNZlMUuMgXA8rDfVuq4rSjjGqtv6prrbRjuLa7p1PnwS0JO4aajD20gmsfNnHzJ0&#10;hkQ1A09K63Qj2pABJbbrzTpleNCqjdGI8+50fNCOnBle6uamrrfVJPwKhmVog9Vc20q7cNEicmjz&#10;TUii2thIVogvTiy0jHNhQpVDHWtFVluX+JvF5ozUcyKMzBKrXLgnghmZSWbu7MCEj6kiPdglufxX&#10;YTl5yUjKYMKS3CsD7m8EGrualDN+NilbE10K43FEbxr6Ee1HbDw7Qnt5dsQF/QB5lpjhHeAo8eAS&#10;YUThK01uTBMVx+D1d5K6zv3hFwAAAP//AwBQSwMEFAAGAAgAAAAhAN81ooDdAAAABQEAAA8AAABk&#10;cnMvZG93bnJldi54bWxMj0FLw0AQhe+C/2EZwZvdGEwqaSZFBFGwHmxE6G2bnSbB7Gzc3bTx37t6&#10;0cvA4z3e+6Zcz2YQR3K+t4xwvUhAEDdW99wivNUPV7cgfFCs1WCZEL7Iw7o6PytVoe2JX+m4Da2I&#10;JewLhdCFMBZS+qYjo/zCjsTRO1hnVIjStVI7dYrlZpBpkuTSqJ7jQqdGuu+o+dhOBiF/eqw/rTss&#10;68k8+029S1+yzTvi5cV8twIRaA5/YfjBj+hQRaa9nVh7MSDER8Lvjd5NusxB7BHSLMtBVqX8T199&#10;AwAA//8DAFBLAQItABQABgAIAAAAIQC2gziS/gAAAOEBAAATAAAAAAAAAAAAAAAAAAAAAABbQ29u&#10;dGVudF9UeXBlc10ueG1sUEsBAi0AFAAGAAgAAAAhADj9If/WAAAAlAEAAAsAAAAAAAAAAAAAAAAA&#10;LwEAAF9yZWxzLy5yZWxzUEsBAi0AFAAGAAgAAAAhADwG+MH7AQAAPwQAAA4AAAAAAAAAAAAAAAAA&#10;LgIAAGRycy9lMm9Eb2MueG1sUEsBAi0AFAAGAAgAAAAhAN81ooDdAAAABQEAAA8AAAAAAAAAAAAA&#10;AAAAVQQAAGRycy9kb3ducmV2LnhtbFBLBQYAAAAABAAEAPMAAABfBQAAAAA=&#10;" filled="f" strokecolor="#732281" strokeweight="2.25pt">
                <v:textbox>
                  <w:txbxContent>
                    <w:p w14:paraId="180465D5" w14:textId="76C1E329" w:rsidR="00457CE9" w:rsidRDefault="00457CE9" w:rsidP="002600BD">
                      <w:pPr>
                        <w:bidi/>
                        <w:jc w:val="center"/>
                        <w:rPr>
                          <w:rtl/>
                        </w:rPr>
                      </w:pPr>
                      <w:r>
                        <w:rPr>
                          <w:rFonts w:hint="cs"/>
                          <w:color w:val="732281"/>
                          <w:sz w:val="40"/>
                          <w:szCs w:val="40"/>
                          <w:rtl/>
                        </w:rPr>
                        <w:t>الأوقية الذكرية</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الأوقية الذكرية هي الوسيلة الوحيدة</w:t>
                      </w:r>
                      <w:r>
                        <w:rPr>
                          <w:rFonts w:hint="cs"/>
                          <w:rtl/>
                        </w:rPr>
                        <w:t xml:space="preserve"> </w:t>
                      </w:r>
                      <w:r>
                        <w:rPr>
                          <w:rFonts w:hint="cs"/>
                          <w:color w:val="000000" w:themeColor="text1"/>
                          <w:sz w:val="28"/>
                          <w:szCs w:val="28"/>
                          <w:rtl/>
                        </w:rPr>
                        <w:t>لمنع الحمل والوقاية من العدوى المنقولة جنسيًا</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09DC2B3E" w:rsidR="00457CE9" w:rsidRDefault="00457CE9" w:rsidP="002600BD">
                            <w:pPr>
                              <w:bidi/>
                              <w:jc w:val="center"/>
                              <w:rPr>
                                <w:rtl/>
                              </w:rPr>
                            </w:pPr>
                            <w:r>
                              <w:rPr>
                                <w:rFonts w:hint="cs"/>
                                <w:color w:val="732281"/>
                                <w:sz w:val="40"/>
                                <w:szCs w:val="40"/>
                                <w:rtl/>
                              </w:rPr>
                              <w:t>الفحص</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إذا كنت تمارس الجنس، حافظ على سلامتك</w:t>
                            </w:r>
                            <w:r>
                              <w:rPr>
                                <w:rFonts w:hint="cs"/>
                                <w:rtl/>
                              </w:rPr>
                              <w:t xml:space="preserve"> </w:t>
                            </w:r>
                            <w:r>
                              <w:rPr>
                                <w:rFonts w:hint="cs"/>
                                <w:color w:val="000000" w:themeColor="text1"/>
                                <w:sz w:val="28"/>
                                <w:szCs w:val="28"/>
                                <w:rtl/>
                              </w:rPr>
                              <w:t>بالخضوع للفحص الدوري للكشف عن العدوى المنقولة جنسيًا</w:t>
                            </w:r>
                          </w:p>
                        </w:txbxContent>
                      </wps:txbx>
                      <wps:bodyPr rtlCol="0" anchor="ctr"/>
                    </wps:wsp>
                  </a:graphicData>
                </a:graphic>
              </wp:inline>
            </w:drawing>
          </mc:Choice>
          <mc:Fallback xmlns="">
            <w:pict>
              <v:rect w14:anchorId="42150240" id="Rectangle 2770" o:spid="_x0000_s1693"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hau+wEAAD8EAAAOAAAAZHJzL2Uyb0RvYy54bWysU8tu2zAQvBfoPxC813okthzDcg4J0kvR&#10;Bk37ATRFWgT4Asla8t93SUpykBY9FPGBpri7MztD7v5+VBKdmfPC6BZXqxIjpqnphD61+OePp09b&#10;jHwguiPSaNbiC/P4/vDxw36wO1ab3siOOQQg2u8G2+I+BLsrCk97pohfGcs0BLlxigT4dKeic2QA&#10;dCWLuiw3xWBcZ52hzHs4fcxBfEj4nDMavnHuWUCyxdBbSKtL6zGuxWFPdidHbC/o1Ab5jy4UERpI&#10;F6hHEgj65cQfUEpQZ7zhYUWNKgzngrKkAdRU5Rs1Lz2xLGkBc7xdbPLvB0u/nl/sswMbBut3HrZR&#10;xcidiv/QHxqTWZfFLDYGROGwbprbsoTrpRCrNvVNdddEO4truXU+fGZGobhpsYPbSCaR8xcfcuqc&#10;Etm0eRJSphuRGg1AsV0361ThjRRdjMY8707HB+nQmcClNjd1va0m4ldp0IbU0M1VVtqFi2QRQ+rv&#10;jCPRRSGZIb44tsASSpkOVQ71pGOZbV3CbyabK5LmBBiROXS5YE8Ac2YGmbGzA1N+LGXpwS7F5b8a&#10;y8VLRWI2OizFSmjj/gYgQdXEnPNnk7I10aUwHkfwpsW3zSbmxrOj6S7PDrkgH0yeJaJpb2CUaHAJ&#10;MGbBK01uTBMVx+D1d6K6zv3hN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BLmFq77AQAAPwQAAA4AAAAAAAAAAAAAAAAA&#10;LgIAAGRycy9lMm9Eb2MueG1sUEsBAi0AFAAGAAgAAAAhAEgUY9bdAAAABQEAAA8AAAAAAAAAAAAA&#10;AAAAVQQAAGRycy9kb3ducmV2LnhtbFBLBQYAAAAABAAEAPMAAABfBQAAAAA=&#10;" filled="f" strokecolor="#732281" strokeweight="2.25pt">
                <v:textbox>
                  <w:txbxContent>
                    <w:p w14:paraId="2B2150B9" w14:textId="09DC2B3E" w:rsidR="00457CE9" w:rsidRDefault="00457CE9" w:rsidP="002600BD">
                      <w:pPr>
                        <w:bidi/>
                        <w:jc w:val="center"/>
                        <w:rPr>
                          <w:rtl/>
                        </w:rPr>
                      </w:pPr>
                      <w:r>
                        <w:rPr>
                          <w:rFonts w:hint="cs"/>
                          <w:color w:val="732281"/>
                          <w:sz w:val="40"/>
                          <w:szCs w:val="40"/>
                          <w:rtl/>
                        </w:rPr>
                        <w:t>الفحص</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إذا كنت تمارس الجنس، حافظ على سلامتك</w:t>
                      </w:r>
                      <w:r>
                        <w:rPr>
                          <w:rFonts w:hint="cs"/>
                          <w:rtl/>
                        </w:rPr>
                        <w:t xml:space="preserve"> </w:t>
                      </w:r>
                      <w:r>
                        <w:rPr>
                          <w:rFonts w:hint="cs"/>
                          <w:color w:val="000000" w:themeColor="text1"/>
                          <w:sz w:val="28"/>
                          <w:szCs w:val="28"/>
                          <w:rtl/>
                        </w:rPr>
                        <w:t>بالخضوع للفحص الدوري للكشف عن العدوى المنقولة جنسيًا</w:t>
                      </w:r>
                    </w:p>
                  </w:txbxContent>
                </v:textbox>
                <w10:anchorlock/>
              </v:rect>
            </w:pict>
          </mc:Fallback>
        </mc:AlternateContent>
      </w:r>
      <w:r>
        <w:rPr>
          <w:rFonts w:hint="cs"/>
          <w:rtl/>
        </w:rPr>
        <w:br w:type="page"/>
      </w:r>
    </w:p>
    <w:p w14:paraId="2407A095" w14:textId="48628443" w:rsidR="00B02CAC" w:rsidRDefault="00FD1F2C" w:rsidP="00B02CAC">
      <w:pPr>
        <w:pStyle w:val="ListParagraph"/>
        <w:bidi/>
        <w:rPr>
          <w:rtl/>
        </w:rPr>
      </w:pPr>
      <w:r>
        <w:rPr>
          <w:rFonts w:hint="cs"/>
          <w:noProof/>
          <w:rtl/>
          <w:lang w:val="en-US" w:bidi="ar-SA"/>
        </w:rPr>
        <w:lastRenderedPageBreak/>
        <mc:AlternateContent>
          <mc:Choice Requires="wpg">
            <w:drawing>
              <wp:anchor distT="0" distB="0" distL="114300" distR="114300" simplePos="0" relativeHeight="251658335" behindDoc="0" locked="0" layoutInCell="1" allowOverlap="1" wp14:anchorId="0678D8DB" wp14:editId="62DB79A9">
                <wp:simplePos x="0" y="0"/>
                <wp:positionH relativeFrom="margin">
                  <wp:align>left</wp:align>
                </wp:positionH>
                <wp:positionV relativeFrom="paragraph">
                  <wp:posOffset>135330</wp:posOffset>
                </wp:positionV>
                <wp:extent cx="6898233" cy="9006129"/>
                <wp:effectExtent l="38100" t="19050" r="17145" b="43180"/>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98233" cy="9006129"/>
                          <a:chOff x="0" y="0"/>
                          <a:chExt cx="6412732" cy="9080425"/>
                        </a:xfrm>
                      </wpg:grpSpPr>
                      <wps:wsp>
                        <wps:cNvPr id="58" name="Rectangle: Rounded Corners 58">
                          <a:extLst>
                            <a:ext uri="{C183D7F6-B498-43B3-948B-1728B52AA6E4}">
                              <adec:decorative xmlns:adec="http://schemas.microsoft.com/office/drawing/2017/decorative" val="1"/>
                            </a:ext>
                          </a:extLst>
                        </wps:cNvPr>
                        <wps:cNvSpPr/>
                        <wps:spPr>
                          <a:xfrm>
                            <a:off x="0" y="231701"/>
                            <a:ext cx="6183231"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451D6E1C" id="Group 1023" o:spid="_x0000_s1026" alt="&quot;&quot;" style="position:absolute;margin-left:0;margin-top:10.65pt;width:543.15pt;height:709.15pt;z-index:252546048;mso-position-horizontal:left;mso-position-horizontal-relative:margin;mso-width-relative:margin;mso-height-relative:margin" coordsize="64127,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9oKL6QMAACkLAAAOAAAAZHJzL2Uyb0RvYy54bWzsVltv2zYUfh+w/0Do&#10;vdHFlq0IcYohWYMBxRqk2w+gKUpiS5EcSdvxv985pKTUcbIWHdCnBojMy7nx43fO4dXbx0GSPbdO&#10;aLVJ8ossIVwx3QjVbZK//3r3pkqI81Q1VGrFN8mRu+Tt9a+/XB1MzQvda9lwS8CIcvXBbJLee1On&#10;qWM9H6i70IYr2Gy1HaiHqe3SxtIDWB9kWmTZKj1o2xirGXcOVm/jZnId7LctZ/5D2zruidwkEJsP&#10;Xxu+W/ym11e07iw1vWBjGPQ7ohioUOB0NnVLPSU7K85MDYJZ7XTrL5geUt22gvFwBjhNnj07zZ3V&#10;OxPO0tWHzswwAbTPcPpus+zP/b0looG7y4pFQhQd4JaCYxJWAKCD6WqQu7Pmo7m340IXZ3jmx9YO&#10;+AunIY8B2uMMLX/0hMHiqrqsigU4YLB3CReXF5cRfNbDDZ3psf73SXOZF+tFMWlW2bIoUTOdHKcY&#10;3xzOwQCR3BNW7v9h9bGnhocrcIjBiFUJrI5IPQDDqOokr8mD3qmGN+RGWwUJQUAoYBUUZ+Rc7QDE&#10;V2ErFvk6yyMyM3Z5tYD1iEBVLat1sTxBgNbGOn/H9UBwsEmAN6rB0AIn6f6984GczRg1bT4lpB0k&#10;UH1PJSnK9QTpKAvgTiZRUel3Qko4Da2lIodNsl5B8kFAFFLW/RO8OC1Fg2Io5Wy3vZGWgHUQXhRF&#10;Fc4EZk/EtnzP0SysSwU/eHkRnjDyR8mjzwfeAkmBR0X0heWBzw4oY1z5PG71tOHRb5nB3whUKCio&#10;MToDg2i5hXhn26OBl23HKEd5VOWhuszK2X8FFpVnjeBZKz8rD0Jp+5IBCacaPUf5CaQIDaK01c0R&#10;aGm9vNGxyFHFeg01jnkblMeUwET+EblxOeXGB+RWGdIcPUP6fD0LyqrM8gKy/byElKtilSPpYGsc&#10;R2im+jMxdkwCLqUwDpOX1oHWUXqSwuUTMs4UiezZdhP0J1KR/4sqB2qdm/gW2v8k+w8huxGshv+x&#10;acLorBF8/XEBWn5neTIaGb7JxkDt5515A/3dUC+2Qgp/DG8V4AsGpfb3gmELwMlTT1kBtWNPgW30&#10;SmAFKDtJRR2oy4K91+yzI0rf9NB6+G/OQKWHBh6S/VQ8xemJwy0kxVSlcTweDcrFsyfFC+jE58qt&#10;ZrsB6m18f1ku4ZRauR6SLSG25sOWw3PC/tFgx4K3n4cHhbFCeYwPWwPDzhTH3nLPekxMDPQpNpy9&#10;0idL6IDFogwVIi+q5TqanZollI8sh91QJZbrxXrqAK9UCXvSJTGSL1tfCCsGEoYQV6jA4T0WZMe3&#10;Iz74vpwHqacX7vW/AA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N4VNMN8AAAAJAQAADwAAAGRycy9kb3du&#10;cmV2LnhtbEyPQUvDQBCF74L/YRnBm92k0dDGbEop6qkItoL0ts1Ok9DsbMhuk/TfOz3p7Q3v8eZ7&#10;+WqyrRiw940jBfEsAoFUOtNQpeB7//60AOGDJqNbR6jgih5Wxf1drjPjRvrCYRcqwSXkM62gDqHL&#10;pPRljVb7meuQ2Du53urAZ19J0+uRy20r51GUSqsb4g+17nBTY3neXayCj1GP6yR+G7bn0+Z62L98&#10;/mxjVOrxYVq/ggg4hb8w3PAZHQpmOroLGS9aBTwkKJjHCYibGy1SVkdWz8kyBVnk8v+C4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Y9oKL6QMAACkLAAAOAAAA&#10;AAAAAAAAAAAAADoCAABkcnMvZTJvRG9jLnhtbFBLAQItAAoAAAAAAAAAIQA/QZsM1xEAANcRAAAU&#10;AAAAAAAAAAAAAAAAAE8GAABkcnMvbWVkaWEvaW1hZ2UxLnBuZ1BLAQItABQABgAIAAAAIQA3hU0w&#10;3wAAAAkBAAAPAAAAAAAAAAAAAAAAAFgYAABkcnMvZG93bnJldi54bWxQSwECLQAUAAYACAAAACEA&#10;qiYOvrwAAAAhAQAAGQAAAAAAAAAAAAAAAABkGQAAZHJzL19yZWxzL2Uyb0RvYy54bWwucmVsc1BL&#10;BQYAAAAABgAGAHwBAABXGgAAAAA=&#10;">
                <v:roundrect id="Rectangle: Rounded Corners 58" o:spid="_x0000_s1027" alt="&quot;&quot;" style="position:absolute;top:2317;width:61832;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u4wQAAANsAAAAPAAAAZHJzL2Rvd25yZXYueG1sRE/LagIx&#10;FN0L/YdwC91pRqEyjkYpBcGV4LS0dHc7uU6GJjfTSebh35tFocvDee8Ok7NioC40nhUsFxkI4srr&#10;hmsF72/HeQ4iRGSN1jMpuFGAw/5htsNC+5EvNJSxFimEQ4EKTIxtIWWoDDkMC98SJ+7qO4cxwa6W&#10;usMxhTsrV1m2lg4bTg0GW3o1VP2UvVOQn8xXb/HzPLjvj9/NamO5yZZKPT1OL1sQkab4L/5zn7SC&#10;5zQ2fUk/QO7vAAAA//8DAFBLAQItABQABgAIAAAAIQDb4fbL7gAAAIUBAAATAAAAAAAAAAAAAAAA&#10;AAAAAABbQ29udGVudF9UeXBlc10ueG1sUEsBAi0AFAAGAAgAAAAhAFr0LFu/AAAAFQEAAAsAAAAA&#10;AAAAAAAAAAAAHwEAAF9yZWxzLy5yZWxzUEsBAi0AFAAGAAgAAAAhAC3fG7jBAAAA2wAAAA8AAAAA&#10;AAAAAAAAAAAABwIAAGRycy9kb3ducmV2LnhtbFBLBQYAAAAAAwADALcAAAD1AgAAAAA=&#10;" filled="f" strokecolor="#732281" strokeweight="6pt">
                  <v:stroke joinstyle="bevel" endcap="square"/>
                </v:roundrect>
                <v:oval id="Oval 59" o:spid="_x0000_s1028" alt="&quot;&quot;"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kNxQAAANsAAAAPAAAAZHJzL2Rvd25yZXYueG1sRI9Ba8JA&#10;FITvBf/D8oTe6saKYlNXEaHYg1iN0l4f2Wc2mH0bsmtM/r1bKPQ4zMw3zGLV2Uq01PjSsYLxKAFB&#10;nDtdcqHgfPp4mYPwAVlj5ZgU9ORhtRw8LTDV7s5HarNQiAhhn6ICE0KdSulzQxb9yNXE0bu4xmKI&#10;simkbvAe4baSr0kykxZLjgsGa9oYyq/ZzSqYGTc5f7eH3Smrvnbbn3G/v+17pZ6H3fodRKAu/If/&#10;2p9awfQNfr/EHyCXDwAAAP//AwBQSwECLQAUAAYACAAAACEA2+H2y+4AAACFAQAAEwAAAAAAAAAA&#10;AAAAAAAAAAAAW0NvbnRlbnRfVHlwZXNdLnhtbFBLAQItABQABgAIAAAAIQBa9CxbvwAAABUBAAAL&#10;AAAAAAAAAAAAAAAAAB8BAABfcmVscy8ucmVsc1BLAQItABQABgAIAAAAIQBHYTkNxQAAANsAAAAP&#10;AAAAAAAAAAAAAAAAAAcCAABkcnMvZG93bnJldi54bWxQSwUGAAAAAAMAAwC3AAAA+QIAAAAA&#10;" fillcolor="white [3212]" strokecolor="#732281" strokeweight="3pt">
                  <v:stroke joinstyle="miter"/>
                </v:oval>
                <v:shape id="Picture 60" o:spid="_x0000_s1029" type="#_x0000_t75" alt="&quot;&quot;"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HcwAAAANsAAAAPAAAAZHJzL2Rvd25yZXYueG1sRE/LisIw&#10;FN0L/kO4wuw0dUaKdEyLDMzgxoWPAZeX5toWm5uSpLb+vVkILg/nvSlG04o7Od9YVrBcJCCIS6sb&#10;rhScT7/zNQgfkDW2lknBgzwU+XSywUzbgQ90P4ZKxBD2GSqoQ+gyKX1Zk0G/sB1x5K7WGQwRukpq&#10;h0MMN638TJJUGmw4NtTY0U9N5e3YGwV9v7+MK30qB2f+h8t+nX797VCpj9m4/QYRaAxv8cu90wrS&#10;uD5+iT9A5k8AAAD//wMAUEsBAi0AFAAGAAgAAAAhANvh9svuAAAAhQEAABMAAAAAAAAAAAAAAAAA&#10;AAAAAFtDb250ZW50X1R5cGVzXS54bWxQSwECLQAUAAYACAAAACEAWvQsW78AAAAVAQAACwAAAAAA&#10;AAAAAAAAAAAfAQAAX3JlbHMvLnJlbHNQSwECLQAUAAYACAAAACEAexEB3MAAAADbAAAADwAAAAAA&#10;AAAAAAAAAAAHAgAAZHJzL2Rvd25yZXYueG1sUEsFBgAAAAADAAMAtwAAAPQCAAAAAA==&#10;">
                  <v:imagedata r:id="rId95" o:title=""/>
                </v:shape>
                <w10:wrap anchorx="margin"/>
              </v:group>
            </w:pict>
          </mc:Fallback>
        </mc:AlternateContent>
      </w:r>
      <w:r>
        <w:rPr>
          <w:rFonts w:hint="cs"/>
          <w:noProof/>
          <w:rtl/>
          <w:lang w:val="en-US" w:bidi="ar-SA"/>
        </w:rPr>
        <mc:AlternateContent>
          <mc:Choice Requires="wps">
            <w:drawing>
              <wp:inline distT="0" distB="0" distL="0" distR="0" wp14:anchorId="7DEE76AD" wp14:editId="1811A03B">
                <wp:extent cx="2436495"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2436495" cy="531628"/>
                        </a:xfrm>
                        <a:prstGeom prst="rect">
                          <a:avLst/>
                        </a:prstGeom>
                        <a:noFill/>
                      </wps:spPr>
                      <wps:txbx>
                        <w:txbxContent>
                          <w:p w14:paraId="35BC6183" w14:textId="77777777" w:rsidR="00457CE9" w:rsidRPr="00D60FF5" w:rsidRDefault="00457CE9" w:rsidP="00262AF9">
                            <w:pPr>
                              <w:pStyle w:val="Heading2"/>
                              <w:bidi/>
                              <w:spacing w:before="0"/>
                              <w:rPr>
                                <w:rFonts w:hint="eastAsia"/>
                                <w:b w:val="0"/>
                                <w:bCs/>
                                <w:sz w:val="28"/>
                                <w:szCs w:val="16"/>
                                <w:rtl/>
                              </w:rPr>
                            </w:pPr>
                            <w:r w:rsidRPr="00D60FF5">
                              <w:rPr>
                                <w:b w:val="0"/>
                                <w:bCs/>
                                <w:sz w:val="28"/>
                                <w:szCs w:val="28"/>
                              </w:rPr>
                              <w:t>TS2</w:t>
                            </w:r>
                            <w:r w:rsidRPr="00D60FF5">
                              <w:rPr>
                                <w:rFonts w:hint="cs"/>
                                <w:b w:val="0"/>
                                <w:bCs/>
                                <w:sz w:val="28"/>
                                <w:szCs w:val="28"/>
                                <w:rtl/>
                              </w:rPr>
                              <w:t xml:space="preserve"> - بطاقات المتصل للصحة الجنسية</w:t>
                            </w:r>
                          </w:p>
                        </w:txbxContent>
                      </wps:txbx>
                      <wps:bodyPr wrap="none" rtlCol="0">
                        <a:noAutofit/>
                      </wps:bodyPr>
                    </wps:wsp>
                  </a:graphicData>
                </a:graphic>
              </wp:inline>
            </w:drawing>
          </mc:Choice>
          <mc:Fallback xmlns="">
            <w:pict>
              <v:shape w14:anchorId="7DEE76AD" id="_x0000_s1694" type="#_x0000_t202" alt="TS2 - Sexual Health Caller Cards&#10;&#10;" style="width:191.8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anTgQEAAPACAAAOAAAAZHJzL2Uyb0RvYy54bWysUttOAyEQfTfxHwjvdntv3XTbqE19MWpS&#10;/QDKQpdkYQjQ7vbvHejN6JvxZYCZ4cyZMzNbtLome+G8AlPQXqdLiTAcSmW2Bf38WN1NKfGBmZLV&#10;YERBD8LTxfz2ZtbYXPShgroUjiCI8XljC1qFYPMs87wSmvkOWGEwKMFpFvDptlnpWIPous763e44&#10;a8CV1gEX3qN3eQzSecKXUvDwJqUXgdQFRW4hWZfsJtpsPmP51jFbKX6iwf7AQjNlsOgFaskCIzun&#10;fkFpxR14kKHDQWcgpeIi9YDd9Lo/ullXzIrUC4rj7UUm/3+w/HW/tu+OhPYRWhxgFKSxPvfojP20&#10;0ul4IlOCcZTwcJFNtIFwdPaHg/HwfkQJx9ho0Bv3pxEmu/62zodnAZrES0EdjiWpxfYvPhxTzymx&#10;mIGVquvov1KJt9BuWqLKgg4nkzPRDZQH5N/gCAtqcMcocaF+gjTvI9jDLoBUqU5EOf44gaOsielp&#10;BeLcvr9T1nVR518AAAD//wMAUEsDBBQABgAIAAAAIQAnBzgI3AAAAAQBAAAPAAAAZHJzL2Rvd25y&#10;ZXYueG1sTI9BT8MwDIXvSPyHyEhc0JaulWAqTScEggvTJsYOHN3GtIXGqZKsK/x6Mi5w8ZP1rPc+&#10;F6vJ9GIk5zvLChbzBARxbXXHjYL96+NsCcIHZI29ZVLwRR5W5flZgbm2R36hcRcaEUPY56igDWHI&#10;pfR1Swb93A7E0Xu3zmCIq2ukdniM4aaXaZJcS4Mdx4YWB7pvqf7cHYyC761b2zRdPy2qt6wbw8PV&#10;x+Z5o9TlxXR3CyLQFP6O4YQf0aGMTJU9sPaiVxAfCb8zetkyuwFRKTipLAv5H778AQAA//8DAFBL&#10;AQItABQABgAIAAAAIQC2gziS/gAAAOEBAAATAAAAAAAAAAAAAAAAAAAAAABbQ29udGVudF9UeXBl&#10;c10ueG1sUEsBAi0AFAAGAAgAAAAhADj9If/WAAAAlAEAAAsAAAAAAAAAAAAAAAAALwEAAF9yZWxz&#10;Ly5yZWxzUEsBAi0AFAAGAAgAAAAhAFQBqdOBAQAA8AIAAA4AAAAAAAAAAAAAAAAALgIAAGRycy9l&#10;Mm9Eb2MueG1sUEsBAi0AFAAGAAgAAAAhACcHOAjcAAAABAEAAA8AAAAAAAAAAAAAAAAA2wMAAGRy&#10;cy9kb3ducmV2LnhtbFBLBQYAAAAABAAEAPMAAADkBAAAAAA=&#10;" filled="f" stroked="f">
                <v:textbox>
                  <w:txbxContent>
                    <w:p w14:paraId="35BC6183" w14:textId="77777777" w:rsidR="00457CE9" w:rsidRPr="00D60FF5" w:rsidRDefault="00457CE9" w:rsidP="00262AF9">
                      <w:pPr>
                        <w:pStyle w:val="Heading2"/>
                        <w:bidi/>
                        <w:spacing w:before="0"/>
                        <w:rPr>
                          <w:rFonts w:hint="eastAsia"/>
                          <w:b w:val="0"/>
                          <w:bCs/>
                          <w:sz w:val="28"/>
                          <w:szCs w:val="16"/>
                          <w:rtl/>
                        </w:rPr>
                      </w:pPr>
                      <w:r w:rsidRPr="00D60FF5">
                        <w:rPr>
                          <w:b w:val="0"/>
                          <w:bCs/>
                          <w:sz w:val="28"/>
                          <w:szCs w:val="28"/>
                        </w:rPr>
                        <w:t>TS2</w:t>
                      </w:r>
                      <w:r w:rsidRPr="00D60FF5">
                        <w:rPr>
                          <w:rFonts w:hint="cs"/>
                          <w:b w:val="0"/>
                          <w:bCs/>
                          <w:sz w:val="28"/>
                          <w:szCs w:val="28"/>
                          <w:rtl/>
                        </w:rPr>
                        <w:t xml:space="preserve"> - بطاقات المتصل للصحة الجنسية</w:t>
                      </w:r>
                    </w:p>
                  </w:txbxContent>
                </v:textbox>
                <w10:anchorlock/>
              </v:shape>
            </w:pict>
          </mc:Fallback>
        </mc:AlternateContent>
      </w:r>
    </w:p>
    <w:p w14:paraId="4771CD62" w14:textId="680B419F" w:rsidR="00FD1F2C" w:rsidRDefault="00B02CAC" w:rsidP="00FD1F2C">
      <w:pPr>
        <w:pStyle w:val="ListParagraph"/>
        <w:bidi/>
        <w:ind w:left="284"/>
        <w:rPr>
          <w:rtl/>
        </w:rPr>
      </w:pPr>
      <w:r>
        <w:rPr>
          <w:rFonts w:hint="cs"/>
          <w:noProof/>
          <w:rtl/>
          <w:lang w:val="en-US" w:bidi="ar-SA"/>
        </w:rPr>
        <mc:AlternateContent>
          <mc:Choice Requires="wps">
            <w:drawing>
              <wp:inline distT="0" distB="0" distL="0" distR="0" wp14:anchorId="79F2F91D" wp14:editId="773CB852">
                <wp:extent cx="2774008" cy="1468582"/>
                <wp:effectExtent l="19050" t="19050" r="26670" b="17780"/>
                <wp:docPr id="62" name="Rectangle 62" descr="Common&#10;_ _ _ _  _&#10;It’s pretty common for someone to have an STI and not know about it&#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29AC4" w14:textId="1793D58F" w:rsidR="00457CE9" w:rsidRDefault="00457CE9" w:rsidP="001A26AA">
                            <w:pPr>
                              <w:bidi/>
                              <w:jc w:val="center"/>
                              <w:rPr>
                                <w:szCs w:val="24"/>
                                <w:rtl/>
                              </w:rPr>
                            </w:pPr>
                            <w:r>
                              <w:rPr>
                                <w:rFonts w:hint="cs"/>
                                <w:color w:val="732281"/>
                                <w:sz w:val="40"/>
                                <w:szCs w:val="40"/>
                                <w:rtl/>
                              </w:rPr>
                              <w:t>شائع</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من الشائع للغاية أن يكون الشخص المصاب بالعدوى المنقولة جنسيًا لا يعرف بإصابته</w:t>
                            </w:r>
                          </w:p>
                        </w:txbxContent>
                      </wps:txbx>
                      <wps:bodyPr rtlCol="0" anchor="ctr"/>
                    </wps:wsp>
                  </a:graphicData>
                </a:graphic>
              </wp:inline>
            </w:drawing>
          </mc:Choice>
          <mc:Fallback xmlns="">
            <w:pict>
              <v:rect w14:anchorId="79F2F91D" id="Rectangle 62" o:spid="_x0000_s1695"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iag+g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DNro658ewE7fXZERf0A+RZYoZ3gKPEg0uA&#10;MQtfaXJjmqg4Bm+/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53ImoPoBAAA/BAAADgAAAAAAAAAAAAAAAAAu&#10;AgAAZHJzL2Uyb0RvYy54bWxQSwECLQAUAAYACAAAACEAbXc5UN0AAAAFAQAADwAAAAAAAAAAAAAA&#10;AABUBAAAZHJzL2Rvd25yZXYueG1sUEsFBgAAAAAEAAQA8wAAAF4FAAAAAA==&#10;" filled="f" strokecolor="#732281" strokeweight="2.25pt">
                <v:textbox>
                  <w:txbxContent>
                    <w:p w14:paraId="6CA29AC4" w14:textId="1793D58F" w:rsidR="00457CE9" w:rsidRDefault="00457CE9" w:rsidP="001A26AA">
                      <w:pPr>
                        <w:bidi/>
                        <w:jc w:val="center"/>
                        <w:rPr>
                          <w:szCs w:val="24"/>
                          <w:rtl/>
                        </w:rPr>
                      </w:pPr>
                      <w:r>
                        <w:rPr>
                          <w:rFonts w:hint="cs"/>
                          <w:color w:val="732281"/>
                          <w:sz w:val="40"/>
                          <w:szCs w:val="40"/>
                          <w:rtl/>
                        </w:rPr>
                        <w:t>شائع</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من الشائع للغاية أن يكون الشخص المصاب بالعدوى المنقولة جنسيًا لا يعرف بإصابته</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0B7DE9B6" wp14:editId="6F78072A">
                <wp:extent cx="2774008" cy="1468582"/>
                <wp:effectExtent l="19050" t="19050" r="26670" b="17780"/>
                <wp:docPr id="64" name="Rectangle 64" descr="Symptoms&#10;_ _ _ _  _&#10;Most of the time, people who get STIs don’t have sympt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16DC" w14:textId="1AA536CC" w:rsidR="00457CE9" w:rsidRDefault="00457CE9" w:rsidP="001A26AA">
                            <w:pPr>
                              <w:bidi/>
                              <w:jc w:val="center"/>
                              <w:rPr>
                                <w:szCs w:val="24"/>
                                <w:rtl/>
                              </w:rPr>
                            </w:pPr>
                            <w:r>
                              <w:rPr>
                                <w:rFonts w:hint="cs"/>
                                <w:color w:val="732281"/>
                                <w:sz w:val="40"/>
                                <w:szCs w:val="40"/>
                                <w:rtl/>
                              </w:rPr>
                              <w:t>الأعراض</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في أغلب الأحيان، لا تظهر أعراض على المصابين بالعدوى المنقولة جنسيًا</w:t>
                            </w:r>
                          </w:p>
                        </w:txbxContent>
                      </wps:txbx>
                      <wps:bodyPr rtlCol="0" anchor="ctr"/>
                    </wps:wsp>
                  </a:graphicData>
                </a:graphic>
              </wp:inline>
            </w:drawing>
          </mc:Choice>
          <mc:Fallback xmlns="">
            <w:pict>
              <v:rect w14:anchorId="0B7DE9B6" id="Rectangle 64" o:spid="_x0000_s1696"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zE+wEAAD8EAAAOAAAAZHJzL2Uyb0RvYy54bWysU02P2yAQvVfqf0DcG3802aRRnD3sanup&#10;2lW3/QEEQ4yEGQQ0dv59B7CdVVv1UDUHgpmZ9+Y9mMP92GtyEc4rMA2tViUlwnBolTk39Pu3p3c7&#10;SnxgpmUajGjoVXh6f3z75jDYvaihA90KRxDE+P1gG9qFYPdF4XkneuZXYIXBoATXs4Cf7ly0jg2I&#10;3uuiLsu7YgDXWgdceI+njzlIjwlfSsHDFym9CEQ3FHsLaXVpPcW1OB7Y/uyY7RSf2mD/0EXPlEHS&#10;BeqRBUZ+OPUbVK+4Aw8yrDj0BUipuEgaUE1V/qLmpWNWJC1ojreLTf7/wfLPlxf77NCGwfq9x21U&#10;MUrXx3/sj4zJrOtilhgD4XhYb7frssTr5Rir1ne7za6Odha3cut8+CigJ3HTUIe3kUxil08+5NQ5&#10;JbIZeFJapxvRhgxIsdtsN6nCg1ZtjMY8786nB+3IheGlbt/X9a6aiF+lYRvaYDc3WWkXrlpEDG2+&#10;CklUG4VkhvjixALLOBcmVDnUsVZktk2Jv5lsrkiaE2BEltjlgj0BzJkZZMbODkz5sVSkB7sUl39r&#10;LBcvFYkZTFiKe2XA/QlAo6qJOefPJmVrokthPI3oTUPX2w8xN56doL0+O+KCfoA8S8zwDnCUeHAJ&#10;MGbhK01uTBMVx+D1d6K6zf3xJwAAAP//AwBQSwMEFAAGAAgAAAAhAG13OVDdAAAABQEAAA8AAABk&#10;cnMvZG93bnJldi54bWxMj0FLxDAQhe+C/yGM4M1Nt9WqtdNFBFFwPbgVwVu2mW2LzaQm6W7990Yv&#10;ehl4vMd735Sr2QxiT873lhGWiwQEcWN1zy3Ca31/dgXCB8VaDZYJ4Ys8rKrjo1IV2h74hfab0IpY&#10;wr5QCF0IYyGlbzoyyi/sSBy9nXVGhShdK7VTh1huBpkmSS6N6jkudGqku46aj81kEPLHh/rTut1l&#10;PZknv67f0+eL9Rvi6cl8ewMi0Bz+wvCDH9GhikxbO7H2YkCIj4TfG73zLL8GsUVIs2UGsirlf/rq&#10;GwAA//8DAFBLAQItABQABgAIAAAAIQC2gziS/gAAAOEBAAATAAAAAAAAAAAAAAAAAAAAAABbQ29u&#10;dGVudF9UeXBlc10ueG1sUEsBAi0AFAAGAAgAAAAhADj9If/WAAAAlAEAAAsAAAAAAAAAAAAAAAAA&#10;LwEAAF9yZWxzLy5yZWxzUEsBAi0AFAAGAAgAAAAhAD0UHMT7AQAAPwQAAA4AAAAAAAAAAAAAAAAA&#10;LgIAAGRycy9lMm9Eb2MueG1sUEsBAi0AFAAGAAgAAAAhAG13OVDdAAAABQEAAA8AAAAAAAAAAAAA&#10;AAAAVQQAAGRycy9kb3ducmV2LnhtbFBLBQYAAAAABAAEAPMAAABfBQAAAAA=&#10;" filled="f" strokecolor="#732281" strokeweight="2.25pt">
                <v:textbox>
                  <w:txbxContent>
                    <w:p w14:paraId="00C416DC" w14:textId="1AA536CC" w:rsidR="00457CE9" w:rsidRDefault="00457CE9" w:rsidP="001A26AA">
                      <w:pPr>
                        <w:bidi/>
                        <w:jc w:val="center"/>
                        <w:rPr>
                          <w:szCs w:val="24"/>
                          <w:rtl/>
                        </w:rPr>
                      </w:pPr>
                      <w:r>
                        <w:rPr>
                          <w:rFonts w:hint="cs"/>
                          <w:color w:val="732281"/>
                          <w:sz w:val="40"/>
                          <w:szCs w:val="40"/>
                          <w:rtl/>
                        </w:rPr>
                        <w:t>الأعراض</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في أغلب الأحيان، لا تظهر أعراض على المصابين بالعدوى المنقولة جنسيًا</w:t>
                      </w:r>
                    </w:p>
                  </w:txbxContent>
                </v:textbox>
                <w10:anchorlock/>
              </v:rect>
            </w:pict>
          </mc:Fallback>
        </mc:AlternateContent>
      </w:r>
    </w:p>
    <w:p w14:paraId="12E164C1" w14:textId="77777777" w:rsidR="00FD1F2C" w:rsidRDefault="00FD1F2C" w:rsidP="00FD1F2C">
      <w:pPr>
        <w:pStyle w:val="ListParagraph"/>
        <w:ind w:left="284"/>
      </w:pPr>
    </w:p>
    <w:p w14:paraId="1D2F97CF" w14:textId="77777777" w:rsidR="00FD1F2C" w:rsidRDefault="00FD1F2C" w:rsidP="00FD1F2C">
      <w:pPr>
        <w:pStyle w:val="ListParagraph"/>
        <w:ind w:left="284"/>
      </w:pPr>
    </w:p>
    <w:p w14:paraId="2D1A268E" w14:textId="295C07A7" w:rsidR="00FD1F2C" w:rsidRDefault="00B02CAC" w:rsidP="00FD1F2C">
      <w:pPr>
        <w:pStyle w:val="ListParagraph"/>
        <w:bidi/>
        <w:ind w:left="284"/>
        <w:rPr>
          <w:rtl/>
        </w:rPr>
      </w:pPr>
      <w:r>
        <w:rPr>
          <w:rFonts w:hint="cs"/>
          <w:noProof/>
          <w:rtl/>
          <w:lang w:val="en-US" w:bidi="ar-SA"/>
        </w:rPr>
        <mc:AlternateContent>
          <mc:Choice Requires="wps">
            <w:drawing>
              <wp:inline distT="0" distB="0" distL="0" distR="0" wp14:anchorId="55DC9841" wp14:editId="6AB7CD51">
                <wp:extent cx="2774008" cy="1468582"/>
                <wp:effectExtent l="19050" t="19050" r="26670" b="17780"/>
                <wp:docPr id="65" name="Rectangle 65" descr="Free &#10;_ _ _ _  _&#10;Most of the time, sexual health tests are fre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D8E1" w14:textId="16555028" w:rsidR="00457CE9" w:rsidRDefault="00457CE9" w:rsidP="001A26AA">
                            <w:pPr>
                              <w:bidi/>
                              <w:jc w:val="center"/>
                              <w:rPr>
                                <w:szCs w:val="24"/>
                                <w:rtl/>
                              </w:rPr>
                            </w:pPr>
                            <w:r>
                              <w:rPr>
                                <w:rFonts w:hint="cs"/>
                                <w:color w:val="732281"/>
                                <w:sz w:val="40"/>
                                <w:szCs w:val="40"/>
                                <w:rtl/>
                              </w:rPr>
                              <w:t>مجانًا</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غالبًا ما تُجرى فحوصات الكشف عن العدوى المنقولة جنسيًا مجانًا</w:t>
                            </w:r>
                          </w:p>
                        </w:txbxContent>
                      </wps:txbx>
                      <wps:bodyPr rtlCol="0" anchor="ctr"/>
                    </wps:wsp>
                  </a:graphicData>
                </a:graphic>
              </wp:inline>
            </w:drawing>
          </mc:Choice>
          <mc:Fallback xmlns="">
            <w:pict>
              <v:rect w14:anchorId="55DC9841" id="Rectangle 65" o:spid="_x0000_s1697" alt="Free &#10;_ _ _ _  _&#10;Most of the time, sexual health tests are fre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pa+Q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BNncTGsxO012dHXNAPkGeJGd4BjhIPLgHG&#10;LHylyY1pouIYvP1OVLe5P/4E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SS7pa+QEAAD8EAAAOAAAAAAAAAAAAAAAAAC4C&#10;AABkcnMvZTJvRG9jLnhtbFBLAQItABQABgAIAAAAIQBtdzlQ3QAAAAUBAAAPAAAAAAAAAAAAAAAA&#10;AFMEAABkcnMvZG93bnJldi54bWxQSwUGAAAAAAQABADzAAAAXQUAAAAA&#10;" filled="f" strokecolor="#732281" strokeweight="2.25pt">
                <v:textbox>
                  <w:txbxContent>
                    <w:p w14:paraId="0AE0D8E1" w14:textId="16555028" w:rsidR="00457CE9" w:rsidRDefault="00457CE9" w:rsidP="001A26AA">
                      <w:pPr>
                        <w:bidi/>
                        <w:jc w:val="center"/>
                        <w:rPr>
                          <w:szCs w:val="24"/>
                          <w:rtl/>
                        </w:rPr>
                      </w:pPr>
                      <w:r>
                        <w:rPr>
                          <w:rFonts w:hint="cs"/>
                          <w:color w:val="732281"/>
                          <w:sz w:val="40"/>
                          <w:szCs w:val="40"/>
                          <w:rtl/>
                        </w:rPr>
                        <w:t>مجانًا</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غالبًا ما تُجرى فحوصات الكشف عن العدوى المنقولة جنسيًا مجانًا</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47D57E6B" wp14:editId="284C8E65">
                <wp:extent cx="2774008" cy="1468582"/>
                <wp:effectExtent l="19050" t="19050" r="26670" b="17780"/>
                <wp:docPr id="66" name="Rectangle 66" descr="Urine &#10;_ _ _ _  _&#10;The most common STI test for young people is a urine sampl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5614C" w14:textId="6D71EB56" w:rsidR="00457CE9" w:rsidRDefault="00457CE9" w:rsidP="001A26AA">
                            <w:pPr>
                              <w:bidi/>
                              <w:jc w:val="center"/>
                              <w:rPr>
                                <w:szCs w:val="24"/>
                                <w:rtl/>
                              </w:rPr>
                            </w:pPr>
                            <w:r>
                              <w:rPr>
                                <w:rFonts w:hint="cs"/>
                                <w:color w:val="732281"/>
                                <w:sz w:val="40"/>
                                <w:szCs w:val="40"/>
                                <w:rtl/>
                              </w:rPr>
                              <w:t>فحص البول</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يُعد فحص عينة البول أشيع أنواع الفحص المتبعة للكشف عن العدوى المنقولة جنسيًا بالنسبة للشباب</w:t>
                            </w:r>
                          </w:p>
                        </w:txbxContent>
                      </wps:txbx>
                      <wps:bodyPr rtlCol="0" anchor="ctr"/>
                    </wps:wsp>
                  </a:graphicData>
                </a:graphic>
              </wp:inline>
            </w:drawing>
          </mc:Choice>
          <mc:Fallback xmlns="">
            <w:pict>
              <v:rect w14:anchorId="47D57E6B" id="Rectangle 66" o:spid="_x0000_s1698" alt="Urine &#10;_ _ _ _  _&#10;The most common STI test for young people is a urine sampl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YA++QEAAD8EAAAOAAAAZHJzL2Uyb0RvYy54bWysU02P2yAQvVfqf0DcG3802URRnD3sanup&#10;2lV3+wMIHmIkDAho7Pz7DmA7q7bqoWoOBDMz7817MIf7sVfkAs5LoxtarUpKQHPTSn1u6PfXpw87&#10;SnxgumXKaGjoFTy9P75/dxjsHmrTGdWCIwii/X6wDe1CsPui8LyDnvmVsaAxKIzrWcBPdy5axwZE&#10;71VRl+VdMRjXWmc4eI+njzlIjwlfCODhqxAeAlENxd5CWl1aT3Etjge2PztmO8mnNtg/dNEzqZF0&#10;gXpkgZEfTv4G1UvujDcirLjpCyOE5JA0oJqq/EXNS8csJC1ojreLTf7/wfIvlxf77NCGwfq9x21U&#10;MQrXx3/sj4zJrOtiFoyBcDyst9t1WeL1coxV67vdZldHO4tbuXU+fALTk7hpqMPbSCaxy2cfcuqc&#10;Etm0eZJKpRtRmgxIsdtsN6nCGyXbGI153p1PD8qRC8NL3X6s6101Eb9JwzaUxm5ustIuXBVEDKW/&#10;gSCyjUIyQ3xxsMAyzkGHKoc61kJm25T4m8nmiqQ5AUZkgV0u2BPAnJlBZuzswJQfSyE92KW4/Ftj&#10;uXipSMxGh6W4l9q4PwEoVDUx5/zZpGxNdCmMpxG9aeg6OxvPTqa9PjvignoweZaY5p3BUeLBJcCY&#10;ha80uTFNVByDt9+J6jb3x58A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CILYA++QEAAD8EAAAOAAAAAAAAAAAAAAAAAC4C&#10;AABkcnMvZTJvRG9jLnhtbFBLAQItABQABgAIAAAAIQBtdzlQ3QAAAAUBAAAPAAAAAAAAAAAAAAAA&#10;AFMEAABkcnMvZG93bnJldi54bWxQSwUGAAAAAAQABADzAAAAXQUAAAAA&#10;" filled="f" strokecolor="#732281" strokeweight="2.25pt">
                <v:textbox>
                  <w:txbxContent>
                    <w:p w14:paraId="0E85614C" w14:textId="6D71EB56" w:rsidR="00457CE9" w:rsidRDefault="00457CE9" w:rsidP="001A26AA">
                      <w:pPr>
                        <w:bidi/>
                        <w:jc w:val="center"/>
                        <w:rPr>
                          <w:szCs w:val="24"/>
                          <w:rtl/>
                        </w:rPr>
                      </w:pPr>
                      <w:r>
                        <w:rPr>
                          <w:rFonts w:hint="cs"/>
                          <w:color w:val="732281"/>
                          <w:sz w:val="40"/>
                          <w:szCs w:val="40"/>
                          <w:rtl/>
                        </w:rPr>
                        <w:t>فحص البول</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يُعد فحص عينة البول أشيع أنواع الفحص المتبعة للكشف عن العدوى المنقولة جنسيًا بالنسبة للشباب</w:t>
                      </w:r>
                    </w:p>
                  </w:txbxContent>
                </v:textbox>
                <w10:anchorlock/>
              </v:rect>
            </w:pict>
          </mc:Fallback>
        </mc:AlternateContent>
      </w:r>
    </w:p>
    <w:p w14:paraId="4A9E515B" w14:textId="77777777" w:rsidR="00FD1F2C" w:rsidRDefault="00FD1F2C" w:rsidP="00FD1F2C">
      <w:pPr>
        <w:pStyle w:val="ListParagraph"/>
        <w:ind w:left="284"/>
      </w:pPr>
    </w:p>
    <w:p w14:paraId="181EC45C" w14:textId="77777777" w:rsidR="00FD1F2C" w:rsidRDefault="00FD1F2C" w:rsidP="00FD1F2C">
      <w:pPr>
        <w:pStyle w:val="ListParagraph"/>
        <w:ind w:left="284"/>
      </w:pPr>
    </w:p>
    <w:p w14:paraId="472EA0EA" w14:textId="29EBBE03" w:rsidR="00FD1F2C" w:rsidRDefault="00B02CAC" w:rsidP="00FD1F2C">
      <w:pPr>
        <w:pStyle w:val="ListParagraph"/>
        <w:bidi/>
        <w:ind w:left="284"/>
        <w:rPr>
          <w:rtl/>
        </w:rPr>
      </w:pPr>
      <w:r>
        <w:rPr>
          <w:rFonts w:hint="cs"/>
          <w:noProof/>
          <w:rtl/>
          <w:lang w:val="en-US" w:bidi="ar-SA"/>
        </w:rPr>
        <mc:AlternateContent>
          <mc:Choice Requires="wps">
            <w:drawing>
              <wp:inline distT="0" distB="0" distL="0" distR="0" wp14:anchorId="3C2575DB" wp14:editId="1BFF76BC">
                <wp:extent cx="2774008" cy="1623198"/>
                <wp:effectExtent l="19050" t="19050" r="26670" b="15240"/>
                <wp:docPr id="67" name="Rectangle 67" descr="Confidential &#10;_ _ _ _  _&#10;STI tests are completely confidential&#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D19E8" w14:textId="24343A45" w:rsidR="00457CE9" w:rsidRDefault="00457CE9" w:rsidP="001A26AA">
                            <w:pPr>
                              <w:bidi/>
                              <w:jc w:val="center"/>
                              <w:rPr>
                                <w:szCs w:val="24"/>
                                <w:rtl/>
                              </w:rPr>
                            </w:pPr>
                            <w:r>
                              <w:rPr>
                                <w:rFonts w:hint="cs"/>
                                <w:color w:val="732281"/>
                                <w:sz w:val="40"/>
                                <w:szCs w:val="40"/>
                                <w:rtl/>
                              </w:rPr>
                              <w:t>السرية</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تُجرَى فحوصات الكشف عن العدوى المنقولة جنسيًا بسرية تامة</w:t>
                            </w:r>
                          </w:p>
                        </w:txbxContent>
                      </wps:txbx>
                      <wps:bodyPr rtlCol="0" anchor="ctr"/>
                    </wps:wsp>
                  </a:graphicData>
                </a:graphic>
              </wp:inline>
            </w:drawing>
          </mc:Choice>
          <mc:Fallback xmlns="">
            <w:pict>
              <v:rect w14:anchorId="3C2575DB" id="Rectangle 67" o:spid="_x0000_s1699"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x/W+wEAAD8EAAAOAAAAZHJzL2Uyb0RvYy54bWysU02P2yAQvVfqf0DcG3/sZpNGcfawq+2l&#10;alfd9gcQDDESBjTQ2Pn3HcB2Vtuqh6o5EMzMvDfvwezvx16TswCvrGlotSopEYbbVplTQ398f/qw&#10;pcQHZlqmrRENvQhP7w/v3+0HtxO17axuBRAEMX43uIZ2IbhdUXjeiZ75lXXCYFBa6FnATzgVLbAB&#10;0Xtd1GV5VwwWWgeWC+/x9DEH6SHhSyl4+CqlF4HohmJvIa2Q1mNci8Oe7U7AXKf41Ab7hy56pgyS&#10;LlCPLDDyE9RvUL3iYL2VYcVtX1gpFRdJA6qpyjdqXjrmRNKC5ni32OT/Hyz/cn5xz4A2DM7vPG6j&#10;ilFCH/+xPzImsy6LWWIMhONhvdncliVeL8dYdVffVB+30c7iWu7Ah0/C9iRuGgp4G8kkdv7sQ06d&#10;UyKbsU9K63Qj2pABKbbrzTpVeKtVG6Mxz8Pp+KCBnBle6uamrrfVRPwqDdvQBru5ykq7cNEiYmjz&#10;TUii2igkM8QXJxZYxrkwocqhjrUis61L/M1kc0XSnAAjssQuF+wJYM7MIDN2dmDKj6UiPdiluPxb&#10;Y7l4qUjM1oSluFfGwp8ANKqamHP+bFK2JroUxuOI3jT0dlvH3Hh2tO3lGQgE/WDzLDHDO4ujxAMk&#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Dp/H9b7AQAAPwQAAA4AAAAAAAAAAAAAAAAA&#10;LgIAAGRycy9lMm9Eb2MueG1sUEsBAi0AFAAGAAgAAAAhAEgUY9bdAAAABQEAAA8AAAAAAAAAAAAA&#10;AAAAVQQAAGRycy9kb3ducmV2LnhtbFBLBQYAAAAABAAEAPMAAABfBQAAAAA=&#10;" filled="f" strokecolor="#732281" strokeweight="2.25pt">
                <v:textbox>
                  <w:txbxContent>
                    <w:p w14:paraId="453D19E8" w14:textId="24343A45" w:rsidR="00457CE9" w:rsidRDefault="00457CE9" w:rsidP="001A26AA">
                      <w:pPr>
                        <w:bidi/>
                        <w:jc w:val="center"/>
                        <w:rPr>
                          <w:szCs w:val="24"/>
                          <w:rtl/>
                        </w:rPr>
                      </w:pPr>
                      <w:r>
                        <w:rPr>
                          <w:rFonts w:hint="cs"/>
                          <w:color w:val="732281"/>
                          <w:sz w:val="40"/>
                          <w:szCs w:val="40"/>
                          <w:rtl/>
                        </w:rPr>
                        <w:t>السرية</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تُجرَى فحوصات الكشف عن العدوى المنقولة جنسيًا بسرية تامة</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2D279942" wp14:editId="327ACD0F">
                <wp:extent cx="2774008" cy="1623197"/>
                <wp:effectExtent l="19050" t="19050" r="26670" b="15240"/>
                <wp:docPr id="68" name="Rectangle 68" descr="Quick &#10;_ _ _ _  _&#10;Getting a sexual health test is quick&#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EDC33" w14:textId="23FA4231" w:rsidR="00457CE9" w:rsidRDefault="00457CE9" w:rsidP="001A26AA">
                            <w:pPr>
                              <w:bidi/>
                              <w:jc w:val="center"/>
                              <w:rPr>
                                <w:szCs w:val="24"/>
                                <w:rtl/>
                              </w:rPr>
                            </w:pPr>
                            <w:r>
                              <w:rPr>
                                <w:rFonts w:hint="cs"/>
                                <w:color w:val="732281"/>
                                <w:sz w:val="40"/>
                                <w:szCs w:val="40"/>
                                <w:rtl/>
                              </w:rPr>
                              <w:t>السرعة</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يمتاز فحص الصحة الجنسية بسرعة إجرائه</w:t>
                            </w:r>
                          </w:p>
                        </w:txbxContent>
                      </wps:txbx>
                      <wps:bodyPr rtlCol="0" anchor="ctr"/>
                    </wps:wsp>
                  </a:graphicData>
                </a:graphic>
              </wp:inline>
            </w:drawing>
          </mc:Choice>
          <mc:Fallback xmlns="">
            <w:pict>
              <v:rect w14:anchorId="2D279942" id="Rectangle 68" o:spid="_x0000_s1700"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hns+wEAAD8EAAAOAAAAZHJzL2Uyb0RvYy54bWysU02P2yAQvVfqf0DcG39kd5NGcfawq+2l&#10;alfd9gcQDDESBjTQ2Pn3HcB2Vtuqh6o5EMzMvDfvwezvx16TswCvrGlotSopEYbbVplTQ398f/qw&#10;pcQHZlqmrRENvQhP7w/v3+0HtxO17axuBRAEMX43uIZ2IbhdUXjeiZ75lXXCYFBa6FnATzgVLbAB&#10;0Xtd1GV5VwwWWgeWC+/x9DEH6SHhSyl4+CqlF4HohmJvIa2Q1mNci8Oe7U7AXKf41Ab7hy56pgyS&#10;LlCPLDDyE9RvUL3iYL2VYcVtX1gpFRdJA6qpyjdqXjrmRNKC5ni32OT/Hyz/cn5xz4A2DM7vPG6j&#10;ilFCH/+xPzImsy6LWWIMhONhvdnclCVeL8dYdVevq4+baGdxLXfgwydhexI3DQW8jWQSO3/2IafO&#10;KZHN2CeldboRbciAFNvbzW2q8FarNkZjnofT8UEDOTO81M26rrfVRPwqDdvQBru5ykq7cNEiYmjz&#10;TUii2igkM8QXJxZYxrkwocqhjrUis92W+JvJ5oqkOQFGZIldLtgTwJyZQWbs7MCUH0tFerBLcfm3&#10;xnLxUpGYrQlLca+MhT8BaFQ1Mef82aRsTXQpjMcRvWnozXYdc+PZ0baXZyAQ9IPNs8QM7yyOEg+Q&#10;AGMWvtLkxjRRcQxefyeq69wffgE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AYeGez7AQAAPwQAAA4AAAAAAAAAAAAAAAAA&#10;LgIAAGRycy9lMm9Eb2MueG1sUEsBAi0AFAAGAAgAAAAhAEgUY9bdAAAABQEAAA8AAAAAAAAAAAAA&#10;AAAAVQQAAGRycy9kb3ducmV2LnhtbFBLBQYAAAAABAAEAPMAAABfBQAAAAA=&#10;" filled="f" strokecolor="#732281" strokeweight="2.25pt">
                <v:textbox>
                  <w:txbxContent>
                    <w:p w14:paraId="299EDC33" w14:textId="23FA4231" w:rsidR="00457CE9" w:rsidRDefault="00457CE9" w:rsidP="001A26AA">
                      <w:pPr>
                        <w:bidi/>
                        <w:jc w:val="center"/>
                        <w:rPr>
                          <w:szCs w:val="24"/>
                          <w:rtl/>
                        </w:rPr>
                      </w:pPr>
                      <w:r>
                        <w:rPr>
                          <w:rFonts w:hint="cs"/>
                          <w:color w:val="732281"/>
                          <w:sz w:val="40"/>
                          <w:szCs w:val="40"/>
                          <w:rtl/>
                        </w:rPr>
                        <w:t>السرعة</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يمتاز فحص الصحة الجنسية بسرعة إجرائه</w:t>
                      </w:r>
                    </w:p>
                  </w:txbxContent>
                </v:textbox>
                <w10:anchorlock/>
              </v:rect>
            </w:pict>
          </mc:Fallback>
        </mc:AlternateContent>
      </w:r>
    </w:p>
    <w:p w14:paraId="53E53209" w14:textId="77777777" w:rsidR="00FD1F2C" w:rsidRDefault="00FD1F2C" w:rsidP="00FD1F2C">
      <w:pPr>
        <w:pStyle w:val="ListParagraph"/>
        <w:ind w:left="284"/>
      </w:pPr>
    </w:p>
    <w:p w14:paraId="46E205F4" w14:textId="77777777" w:rsidR="00FD1F2C" w:rsidRDefault="00FD1F2C" w:rsidP="00FD1F2C">
      <w:pPr>
        <w:pStyle w:val="ListParagraph"/>
        <w:ind w:left="284"/>
      </w:pPr>
    </w:p>
    <w:p w14:paraId="6649E3B5" w14:textId="62E0030D" w:rsidR="00B02CAC" w:rsidRDefault="00B02CAC" w:rsidP="00FD1F2C">
      <w:pPr>
        <w:pStyle w:val="ListParagraph"/>
        <w:bidi/>
        <w:ind w:left="284"/>
        <w:rPr>
          <w:rtl/>
        </w:rPr>
      </w:pPr>
      <w:r>
        <w:rPr>
          <w:rFonts w:hint="cs"/>
          <w:noProof/>
          <w:rtl/>
          <w:lang w:val="en-US" w:bidi="ar-SA"/>
        </w:rPr>
        <mc:AlternateContent>
          <mc:Choice Requires="wps">
            <w:drawing>
              <wp:inline distT="0" distB="0" distL="0" distR="0" wp14:anchorId="5D026C3A" wp14:editId="2C198C38">
                <wp:extent cx="2773680" cy="1623198"/>
                <wp:effectExtent l="19050" t="19050" r="26670" b="15240"/>
                <wp:docPr id="69" name="Rectangle 69" descr="Treated &#10;_ _ _ _  _&#10;Most STIs can be treated with no dramas whatsoever&#10;"/>
                <wp:cNvGraphicFramePr/>
                <a:graphic xmlns:a="http://schemas.openxmlformats.org/drawingml/2006/main">
                  <a:graphicData uri="http://schemas.microsoft.com/office/word/2010/wordprocessingShape">
                    <wps:wsp>
                      <wps:cNvSpPr/>
                      <wps:spPr>
                        <a:xfrm>
                          <a:off x="0" y="0"/>
                          <a:ext cx="2773680"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FA3C3" w14:textId="2BFFB48C" w:rsidR="00457CE9" w:rsidRDefault="00457CE9" w:rsidP="001A26AA">
                            <w:pPr>
                              <w:bidi/>
                              <w:jc w:val="center"/>
                              <w:rPr>
                                <w:szCs w:val="24"/>
                                <w:rtl/>
                              </w:rPr>
                            </w:pPr>
                            <w:r>
                              <w:rPr>
                                <w:rFonts w:hint="cs"/>
                                <w:color w:val="732281"/>
                                <w:sz w:val="40"/>
                                <w:szCs w:val="40"/>
                                <w:rtl/>
                              </w:rPr>
                              <w:t>قابلية العلاج</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معظم أنواع العدوى المنقولة جنسيًا يمكن علاجها بدون أي مبالغات</w:t>
                            </w:r>
                          </w:p>
                        </w:txbxContent>
                      </wps:txbx>
                      <wps:bodyPr rtlCol="0" anchor="ctr"/>
                    </wps:wsp>
                  </a:graphicData>
                </a:graphic>
              </wp:inline>
            </w:drawing>
          </mc:Choice>
          <mc:Fallback xmlns="">
            <w:pict>
              <v:rect w14:anchorId="5D026C3A" id="Rectangle 69" o:spid="_x0000_s1701"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FrN+gEAAD8EAAAOAAAAZHJzL2Uyb0RvYy54bWysU02P2yAQvVfqf0DcG39kk7hRnD3sanup&#10;2lW3/QEEQ4zEl4DGzr/vALaz2lY9VM2BYObNezMP5nA/KokuzHlhdIurVYkR09R0Qp9b/OP704cG&#10;Ix+I7og0mrX4yjy+P75/dxjsntWmN7JjDgGJ9vvBtrgPwe6LwtOeKeJXxjINQW6cIgE+3bnoHBmA&#10;XcmiLsttMRjXWWco8x5OH3MQHxM/54yGr5x7FpBsMdQW0urSeoprcTyQ/dkR2ws6lUH+oQpFhAbR&#10;heqRBIJ+OvEblRLUGW94WFGjCsO5oCz1AN1U5ZtuXnpiWeoFzPF2scn/P1r65fJinx3YMFi/97CN&#10;XYzcqfgP9aExmXVdzGJjQBQO691uvW3AUwqxaluvq49NtLO4pVvnwydmFIqbFju4jWQSuXz2IUNn&#10;SFTT5klImW5EajSARLPZbVKGN1J0MRpx3p1PD9KhC4FL3a3ruqkm4VcwKENqqObWVtqFq2SRQ+pv&#10;jCPRxUayQnxxbKEllDIdqhzqScey2qaE3yw2Z6SeE2Fk5lDlwj0RzMhMMnNnByZ8TGXpwS7J5d8K&#10;y8lLRlI2OizJSmjj/kQgoatJOeNnk7I10aUwnkbwpsV3zV3ExrOT6a7PDrkgH0yeJaJpb2CUaHCJ&#10;MKLglSY3pomKY/D6O0nd5v74CwAA//8DAFBLAwQUAAYACAAAACEAVenW190AAAAFAQAADwAAAGRy&#10;cy9kb3ducmV2LnhtbEyPQUvEMBCF74L/IYzgzU2tti616SKCKLge3MqCt2wz2xabSU3S3frvHb3o&#10;5cHwhve+V65mO4gD+tA7UnC5SEAgNc701Cp4qx8uliBC1GT04AgVfGGAVXV6UurCuCO94mETW8Eh&#10;FAqtoItxLKQMTYdWh4UbkdjbO2915NO30nh95HA7yDRJcml1T9zQ6RHvO2w+NpNVkD891p/O72/q&#10;yT6Hdf2evmTrrVLnZ/PdLYiIc/x7hh98RoeKmXZuIhPEoICHxF9l7/oq5xk7BWmW5SCrUv6nr74B&#10;AAD//wMAUEsBAi0AFAAGAAgAAAAhALaDOJL+AAAA4QEAABMAAAAAAAAAAAAAAAAAAAAAAFtDb250&#10;ZW50X1R5cGVzXS54bWxQSwECLQAUAAYACAAAACEAOP0h/9YAAACUAQAACwAAAAAAAAAAAAAAAAAv&#10;AQAAX3JlbHMvLnJlbHNQSwECLQAUAAYACAAAACEAplxazfoBAAA/BAAADgAAAAAAAAAAAAAAAAAu&#10;AgAAZHJzL2Uyb0RvYy54bWxQSwECLQAUAAYACAAAACEAVenW190AAAAFAQAADwAAAAAAAAAAAAAA&#10;AABUBAAAZHJzL2Rvd25yZXYueG1sUEsFBgAAAAAEAAQA8wAAAF4FAAAAAA==&#10;" filled="f" strokecolor="#732281" strokeweight="2.25pt">
                <v:textbox>
                  <w:txbxContent>
                    <w:p w14:paraId="115FA3C3" w14:textId="2BFFB48C" w:rsidR="00457CE9" w:rsidRDefault="00457CE9" w:rsidP="001A26AA">
                      <w:pPr>
                        <w:bidi/>
                        <w:jc w:val="center"/>
                        <w:rPr>
                          <w:szCs w:val="24"/>
                          <w:rtl/>
                        </w:rPr>
                      </w:pPr>
                      <w:r>
                        <w:rPr>
                          <w:rFonts w:hint="cs"/>
                          <w:color w:val="732281"/>
                          <w:sz w:val="40"/>
                          <w:szCs w:val="40"/>
                          <w:rtl/>
                        </w:rPr>
                        <w:t>قابلية العلاج</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معظم أنواع العدوى المنقولة جنسيًا يمكن علاجها بدون أي مبالغات</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7DF5503F" wp14:editId="6B251D07">
                <wp:extent cx="2774008" cy="1623197"/>
                <wp:effectExtent l="19050" t="19050" r="26670" b="15240"/>
                <wp:docPr id="70" name="Rectangle 70" descr="Better &#10;_ _ _ _  _&#10;If you have an STI, the earlier you start treatment, the better&#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0649A" w14:textId="17C6686A" w:rsidR="00457CE9" w:rsidRDefault="00457CE9" w:rsidP="001A26AA">
                            <w:pPr>
                              <w:bidi/>
                              <w:jc w:val="center"/>
                              <w:rPr>
                                <w:szCs w:val="24"/>
                                <w:rtl/>
                              </w:rPr>
                            </w:pPr>
                            <w:r>
                              <w:rPr>
                                <w:rFonts w:hint="cs"/>
                                <w:color w:val="732281"/>
                                <w:sz w:val="40"/>
                                <w:szCs w:val="40"/>
                                <w:rtl/>
                              </w:rPr>
                              <w:t>أفضلية العلاج المبكر</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إذا كنت مصابًا بأحد أنواع العدوى المنقولة جنسيًا، فكلما سارعت بالخضوع للعلاج، كان أفضل</w:t>
                            </w:r>
                          </w:p>
                        </w:txbxContent>
                      </wps:txbx>
                      <wps:bodyPr rtlCol="0" anchor="ctr"/>
                    </wps:wsp>
                  </a:graphicData>
                </a:graphic>
              </wp:inline>
            </w:drawing>
          </mc:Choice>
          <mc:Fallback xmlns="">
            <w:pict>
              <v:rect w14:anchorId="7DF5503F" id="Rectangle 70" o:spid="_x0000_s1702"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vVv+wEAAD8EAAAOAAAAZHJzL2Uyb0RvYy54bWysU02P2yAQvVfqf0DcG3/sZpNGcfawq+2l&#10;alfd9gcQDDESBjTQ2Pn3HcB2Vtuqh6o5EMzMvDfvwezvx16TswCvrGlotSopEYbbVplTQ398f/qw&#10;pcQHZlqmrRENvQhP7w/v3+0HtxO17axuBRAEMX43uIZ2IbhdUXjeiZ75lXXCYFBa6FnATzgVLbAB&#10;0Xtd1GV5VwwWWgeWC+/x9DEH6SHhSyl4+CqlF4HohmJvIa2Q1mNci8Oe7U7AXKf41Ab7hy56pgyS&#10;LlCPLDDyE9RvUL3iYL2VYcVtX1gpFRdJA6qpyjdqXjrmRNKC5ni32OT/Hyz/cn5xz4A2DM7vPG6j&#10;ilFCH/+xPzImsy6LWWIMhONhvdncliVeL8dYdVffVB830c7iWu7Ah0/C9iRuGgp4G8kkdv7sQ06d&#10;UyKbsU9K63Qj2pABKbbrzTpVeKtVG6Mxz8Pp+KCBnBle6uamrrfVRPwqDdvQBru5ykq7cNEiYmjz&#10;TUii2igkM8QXJxZYxrkwocqhjrUis61L/M1kc0XSnAAjssQuF+wJYM7MIDN2dmDKj6UiPdiluPxb&#10;Y7l4qUjM1oSluFfGwp8ANKqamHP+bFK2JroUxuOI3jT0druOufHsaNvLMxAI+sHmWWKGdxZHiQdI&#10;gDELX2lyY5qoOAavvxPVde4Pv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JtO9W/7AQAAPwQAAA4AAAAAAAAAAAAAAAAA&#10;LgIAAGRycy9lMm9Eb2MueG1sUEsBAi0AFAAGAAgAAAAhAEgUY9bdAAAABQEAAA8AAAAAAAAAAAAA&#10;AAAAVQQAAGRycy9kb3ducmV2LnhtbFBLBQYAAAAABAAEAPMAAABfBQAAAAA=&#10;" filled="f" strokecolor="#732281" strokeweight="2.25pt">
                <v:textbox>
                  <w:txbxContent>
                    <w:p w14:paraId="0F70649A" w14:textId="17C6686A" w:rsidR="00457CE9" w:rsidRDefault="00457CE9" w:rsidP="001A26AA">
                      <w:pPr>
                        <w:bidi/>
                        <w:jc w:val="center"/>
                        <w:rPr>
                          <w:szCs w:val="24"/>
                          <w:rtl/>
                        </w:rPr>
                      </w:pPr>
                      <w:r>
                        <w:rPr>
                          <w:rFonts w:hint="cs"/>
                          <w:color w:val="732281"/>
                          <w:sz w:val="40"/>
                          <w:szCs w:val="40"/>
                          <w:rtl/>
                        </w:rPr>
                        <w:t>أفضلية العلاج المبكر</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إذا كنت مصابًا بأحد أنواع العدوى المنقولة جنسيًا، فكلما سارعت بالخضوع للعلاج، كان أفضل</w:t>
                      </w:r>
                    </w:p>
                  </w:txbxContent>
                </v:textbox>
                <w10:anchorlock/>
              </v:rect>
            </w:pict>
          </mc:Fallback>
        </mc:AlternateContent>
      </w:r>
      <w:r>
        <w:rPr>
          <w:rFonts w:hint="cs"/>
          <w:rtl/>
        </w:rPr>
        <w:br w:type="page"/>
      </w:r>
    </w:p>
    <w:p w14:paraId="77ECEEBA" w14:textId="534E9C39" w:rsidR="001A26AA" w:rsidRDefault="00FD1F2C" w:rsidP="00D630B3">
      <w:pPr>
        <w:pStyle w:val="ListParagraph"/>
        <w:bidi/>
        <w:rPr>
          <w:rtl/>
        </w:rPr>
      </w:pPr>
      <w:r>
        <w:rPr>
          <w:rFonts w:hint="cs"/>
          <w:noProof/>
          <w:rtl/>
          <w:lang w:val="en-US" w:bidi="ar-SA"/>
        </w:rPr>
        <w:lastRenderedPageBreak/>
        <mc:AlternateContent>
          <mc:Choice Requires="wpg">
            <w:drawing>
              <wp:anchor distT="0" distB="0" distL="114300" distR="114300" simplePos="0" relativeHeight="251658347" behindDoc="0" locked="0" layoutInCell="1" allowOverlap="1" wp14:anchorId="09CC2B13" wp14:editId="4CCBF34E">
                <wp:simplePos x="0" y="0"/>
                <wp:positionH relativeFrom="margin">
                  <wp:align>left</wp:align>
                </wp:positionH>
                <wp:positionV relativeFrom="paragraph">
                  <wp:posOffset>18288</wp:posOffset>
                </wp:positionV>
                <wp:extent cx="6861657" cy="9154516"/>
                <wp:effectExtent l="38100" t="19050" r="15875" b="4699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61657" cy="9154516"/>
                          <a:chOff x="0" y="0"/>
                          <a:chExt cx="6487714" cy="9133170"/>
                        </a:xfrm>
                      </wpg:grpSpPr>
                      <wps:wsp>
                        <wps:cNvPr id="72" name="Rectangle: Rounded Corners 72">
                          <a:extLst>
                            <a:ext uri="{C183D7F6-B498-43B3-948B-1728B52AA6E4}">
                              <adec:decorative xmlns:adec="http://schemas.microsoft.com/office/drawing/2017/decorative" val="1"/>
                            </a:ext>
                          </a:extLst>
                        </wps:cNvPr>
                        <wps:cNvSpPr/>
                        <wps:spPr>
                          <a:xfrm>
                            <a:off x="0" y="284864"/>
                            <a:ext cx="6267007"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3F3FF21E" id="Group 1025" o:spid="_x0000_s1026" alt="&quot;&quot;" style="position:absolute;margin-left:0;margin-top:1.45pt;width:540.3pt;height:720.85pt;z-index:252689408;mso-position-horizontal:left;mso-position-horizontal-relative:margin;mso-width-relative:margin;mso-height-relative:margin" coordsize="64877,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AfpN6QMAACkLAAAOAAAAZHJzL2Uyb0RvYy54bWzsVtlu2zgUfR+g/0Do&#10;vdFia4kQpyiSNhigmAbpzAfQFLVMKZIlaTv++7mXlJQ6bidFB+jTBIhMSnfj4bnL1ZvHUZA9N3ZQ&#10;chOlF0lEuGSqGWS3if768/3rKiLWUdlQoSTfREduozfXr367OuiaZ6pXouGGgBFp64PeRL1zuo5j&#10;y3o+UnuhNJfwsVVmpA62posbQw9gfRRxliRFfFCm0UYxbi28vQ0fo2tvv205cx/b1nJHxCaC2Jx/&#10;Gv/c4jO+vqJ1Z6juBzaFQX8iipEOEpwupm6po2RnhjNT48CMsqp1F0yNsWrbgXF/BjhNmjw7zZ1R&#10;O+3P0tWHTi8wAbTPcPpps+yP/b0hQwN3l2R5RCQd4Za8Y+LfAEAH3dUgd2f0J31vphdd2OGZH1sz&#10;4i+chjx6aI8LtPzREQYvi6pIi7yMCINvl2m+ztMigM96uKEzPda/mzXXVVmm61lztUpLf23x7DjG&#10;+JZwDhqIZJ+wsv8Nq0891dxfgUUMJqzKbEbqARhGZSd4TR7UTja8ITfKSEgIAkIeK6+4IGdrCyB+&#10;F7asWlfFOiCzYJcVZZJM2FUgsEo8dgsCtNbGujuuRoKLTQS8kQ2G5jlJ9x+s8+Rspvulzd8RaUcB&#10;VN9TQbK8zNElGJxkYTWbREWp3g9CgASthSSHTVQWkHxwJRRS1n7xXqwSQ4NiKGVNt70RhoB1EF5l&#10;WZVODk7EtnzP0Sy4ExJ+8PICPH7ljoIHnw+8BZICj7LgC8sDXxxQxrh0afjU04YHv3kCf7PbWWNy&#10;BgbRcgvxLrYnA7NkMDLbDlFO8qjKfXVZlJN/CywoLxres5JuUR4Hqcy3DAg41eQ5yM8gBWgQpa1q&#10;jkBL48SNCkWOStYrqHHMGa88pQQm8q/IjdWcGx+RW+UKY0DPkD4vZ0F+ma3zHKh1XkLyYpVCavgK&#10;gutq5uxcf2bGTknAhRi0xeSdaB2AnKXw9QkZfc95ItW2m6E/kQr8X1UpUOvcxI/Q/n+y/xKy64HV&#10;8D81TVidNYKXhwvQcjvDo8nI+EM2Rmo+7/Rr6O+aumE7iMEd/awCfMGg5P5+YNgCcPNVTwFqh+4L&#10;n9ErKX0fmKWCDtTlgX1Q7LMlUt300Hr4W6uh0kMD98l+Kh7j9sThFpJirtK4no4G5eLZSPENdMK4&#10;cqvYboR6G+YvwwWcUknbQ7JFxNR83HIYJ8zvTQq5CrOfg4FCm0E6jA9bA8POFNbOcMd6TEwM9Ck2&#10;3H2nT+aXeVUUUGSgQqTYLoPZuVnmMEalMMjgnJGvi3L1QpUwJ13yeYnwYYVA/BLi8hXYz2O+lUyz&#10;Iw58X++91NOEe/0PAA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F1LM598AAAAIAQAADwAAAGRycy9kb3du&#10;cmV2LnhtbEyPQUvDQBCF74L/YRnBm92kxtDGbEop6qkItoL0Ns1Ok9DsbMhuk/Tfuz3p7Q1veO97&#10;+WoyrRiod41lBfEsAkFcWt1wpeB7//60AOE8ssbWMim4koNVcX+XY6btyF807HwlQgi7DBXU3neZ&#10;lK6syaCb2Y44eCfbG/Th7CupexxDuGnlPIpSabDh0FBjR5uayvPuYhR8jDiun+O3YXs+ba6H/cvn&#10;zzYmpR4fpvUrCE+T/3uGG35AhyIwHe2FtROtgjDEK5gvQdzMaBGlII5BJUmSgixy+X9A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FAfpN6QMAACkLAAAOAAAA&#10;AAAAAAAAAAAAADoCAABkcnMvZTJvRG9jLnhtbFBLAQItAAoAAAAAAAAAIQA/QZsM1xEAANcRAAAU&#10;AAAAAAAAAAAAAAAAAE8GAABkcnMvbWVkaWEvaW1hZ2UxLnBuZ1BLAQItABQABgAIAAAAIQAXUszn&#10;3wAAAAgBAAAPAAAAAAAAAAAAAAAAAFgYAABkcnMvZG93bnJldi54bWxQSwECLQAUAAYACAAAACEA&#10;qiYOvrwAAAAhAQAAGQAAAAAAAAAAAAAAAABkGQAAZHJzL19yZWxzL2Uyb0RvYy54bWwucmVsc1BL&#10;BQYAAAAABgAGAHwBAABXGgAAAAA=&#10;">
                <v:roundrect id="Rectangle: Rounded Corners 72" o:spid="_x0000_s1027" alt="&quot;&quot;" style="position:absolute;top:2848;width:62670;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AywwAAANsAAAAPAAAAZHJzL2Rvd25yZXYueG1sRI9BawIx&#10;FITvBf9DeIK3mnUPVlejiFDwJGiL4u25eW4Wk5ftJq7bf98UCj0OM/MNs1z3zoqO2lB7VjAZZyCI&#10;S69rrhR8fry/zkCEiKzReiYF3xRgvRq8LLHQ/skH6o6xEgnCoUAFJsamkDKUhhyGsW+Ik3fzrcOY&#10;ZFtJ3eIzwZ2VeZZNpcOa04LBhraGyvvx4RTMdubysHjed+56+prnc8t1NlFqNOw3CxCR+vgf/mvv&#10;tIK3HH6/pB8gVz8AAAD//wMAUEsBAi0AFAAGAAgAAAAhANvh9svuAAAAhQEAABMAAAAAAAAAAAAA&#10;AAAAAAAAAFtDb250ZW50X1R5cGVzXS54bWxQSwECLQAUAAYACAAAACEAWvQsW78AAAAVAQAACwAA&#10;AAAAAAAAAAAAAAAfAQAAX3JlbHMvLnJlbHNQSwECLQAUAAYACAAAACEAB4JwMsMAAADbAAAADwAA&#10;AAAAAAAAAAAAAAAHAgAAZHJzL2Rvd25yZXYueG1sUEsFBgAAAAADAAMAtwAAAPcCAAAAAA==&#10;" filled="f" strokecolor="#732281" strokeweight="6pt">
                  <v:stroke joinstyle="bevel" endcap="square"/>
                </v:roundrect>
                <v:oval id="Oval 73" o:spid="_x0000_s1028" alt="&quot;&quot;"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HxAAAANsAAAAPAAAAZHJzL2Rvd25yZXYueG1sRI9Ba8JA&#10;FITvgv9heUJvurGClegqpVDag9gaRa+P7DMbmn0bsmtM/n1XEDwOM/MNs9p0thItNb50rGA6SUAQ&#10;506XXCg4Hj7HCxA+IGusHJOCnjxs1sPBClPtbrynNguFiBD2KSowIdSplD43ZNFPXE0cvYtrLIYo&#10;m0LqBm8Rbiv5miRzabHkuGCwpg9D+V92tQrmxs2Op/Z3e8iqn+3XedrvrrteqZdR974EEagLz/Cj&#10;/a0VvM3g/iX+ALn+BwAA//8DAFBLAQItABQABgAIAAAAIQDb4fbL7gAAAIUBAAATAAAAAAAAAAAA&#10;AAAAAAAAAABbQ29udGVudF9UeXBlc10ueG1sUEsBAi0AFAAGAAgAAAAhAFr0LFu/AAAAFQEAAAsA&#10;AAAAAAAAAAAAAAAAHwEAAF9yZWxzLy5yZWxzUEsBAi0AFAAGAAgAAAAhAG08UofEAAAA2wAAAA8A&#10;AAAAAAAAAAAAAAAABwIAAGRycy9kb3ducmV2LnhtbFBLBQYAAAAAAwADALcAAAD4AgAAAAA=&#10;" fillcolor="white [3212]" strokecolor="#732281" strokeweight="3pt">
                  <v:stroke joinstyle="miter"/>
                </v:oval>
                <v:shape id="Picture 74" o:spid="_x0000_s1029" type="#_x0000_t75" alt="&quot;&quot;"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ECwgAAANsAAAAPAAAAZHJzL2Rvd25yZXYueG1sRI9Bi8Iw&#10;FITvwv6H8Ba8aboqKl2jLILixcNaFzw+mmdbbF5Kktr6740g7HGYmW+Y1aY3tbiT85VlBV/jBARx&#10;bnXFhYJzthstQfiArLG2TAoe5GGz/hisMNW241+6n0IhIoR9igrKEJpUSp+XZNCPbUMcvat1BkOU&#10;rpDaYRfhppaTJJlLgxXHhRIb2paU306tUdC2x0s/01neOfPXXY7L+XR/QKWGn/3PN4hAffgPv9sH&#10;rWAxg9eX+APk+gkAAP//AwBQSwECLQAUAAYACAAAACEA2+H2y+4AAACFAQAAEwAAAAAAAAAAAAAA&#10;AAAAAAAAW0NvbnRlbnRfVHlwZXNdLnhtbFBLAQItABQABgAIAAAAIQBa9CxbvwAAABUBAAALAAAA&#10;AAAAAAAAAAAAAB8BAABfcmVscy8ucmVsc1BLAQItABQABgAIAAAAIQCB85ECwgAAANsAAAAPAAAA&#10;AAAAAAAAAAAAAAcCAABkcnMvZG93bnJldi54bWxQSwUGAAAAAAMAAwC3AAAA9gIAAAAA&#10;">
                  <v:imagedata r:id="rId95" o:title=""/>
                </v:shape>
                <w10:wrap anchorx="margin"/>
              </v:group>
            </w:pict>
          </mc:Fallback>
        </mc:AlternateContent>
      </w:r>
      <w:r>
        <w:rPr>
          <w:rFonts w:hint="cs"/>
          <w:noProof/>
          <w:rtl/>
          <w:lang w:val="en-US" w:bidi="ar-SA"/>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77777777" w:rsidR="00457CE9" w:rsidRPr="00D60FF5" w:rsidRDefault="00457CE9" w:rsidP="00262AF9">
                            <w:pPr>
                              <w:pStyle w:val="Heading2"/>
                              <w:bidi/>
                              <w:spacing w:before="0"/>
                              <w:rPr>
                                <w:rFonts w:hint="eastAsia"/>
                                <w:b w:val="0"/>
                                <w:bCs/>
                                <w:sz w:val="28"/>
                                <w:szCs w:val="16"/>
                                <w:rtl/>
                              </w:rPr>
                            </w:pPr>
                            <w:r w:rsidRPr="00D60FF5">
                              <w:rPr>
                                <w:b w:val="0"/>
                                <w:bCs/>
                                <w:sz w:val="28"/>
                                <w:szCs w:val="28"/>
                              </w:rPr>
                              <w:t>TS2</w:t>
                            </w:r>
                            <w:r w:rsidRPr="00D60FF5">
                              <w:rPr>
                                <w:rFonts w:hint="cs"/>
                                <w:b w:val="0"/>
                                <w:bCs/>
                                <w:sz w:val="28"/>
                                <w:szCs w:val="28"/>
                                <w:rtl/>
                              </w:rPr>
                              <w:t xml:space="preserve"> - بطاقات المتصل للصحة الجنسية</w:t>
                            </w:r>
                          </w:p>
                        </w:txbxContent>
                      </wps:txbx>
                      <wps:bodyPr wrap="none" rtlCol="0">
                        <a:noAutofit/>
                      </wps:bodyPr>
                    </wps:wsp>
                  </a:graphicData>
                </a:graphic>
              </wp:inline>
            </w:drawing>
          </mc:Choice>
          <mc:Fallback xmlns="">
            <w:pict>
              <v:shape w14:anchorId="52E5084A" id="_x0000_s1703"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U1TgQEAAPACAAAOAAAAZHJzL2Uyb0RvYy54bWysUsFOAjEQvZv4D03vsoCwwQ27RCV4MWqC&#10;fkDptmyTbadpC7v8vdOCYPRmvEzbmembN29mvuh1S/bCeQWmpKPBkBJhONTKbEv68b66mVHiAzM1&#10;a8GIkh6Ep4vq+mre2UKMoYG2Fo4giPFFZ0vahGCLLPO8EZr5AVhhMCjBaRbw6bZZ7ViH6LrNxsNh&#10;nnXgauuAC+/RuzwGaZXwpRQ8vErpRSBtSZFbSNYlu4k2q+as2DpmG8VPNNgfWGimDBY9Qy1ZYGTn&#10;1C8orbgDDzIMOOgMpFRcpB6wm9HwRzfrhlmRekFxvD3L5P8Plr/s1/bNkdA/QI8DjIJ01hcenbGf&#10;XjodT2RKMI4SHs6yiT4Qjs7x5DYfz+4o4RibjvJpPo0w2eW3dT48CdAkXkrqcCxJLbZ/9uGY+pUS&#10;ixlYqbaN/guVeAv9pieqLulkln8R3UB9QP4djrCkBneMEhfaR0jzPoLd7wJIlepElOOPEzjKmpie&#10;ViDO7fs7ZV0WtfoEAAD//wMAUEsDBBQABgAIAAAAIQBJfJ4r3AAAAAQBAAAPAAAAZHJzL2Rvd25y&#10;ZXYueG1sTI9PS8QwEMXvgt8hjOBF3PQPaKlNF1H04rLi6sFj2oxttZmUZLZb/fRGL3oZeLzHe7+p&#10;1osdxYw+DI4UpKsEBFLrzECdgpfnu/MCRGBNRo+OUMEnBljXx0eVLo070BPOO+5ELKFQagU981RK&#10;GdoerQ4rNyFF7815qzlK30nj9SGW21FmSXIhrR4oLvR6wpse24/d3ir4evQbl2Wb+7R5zYeZb8/e&#10;tw9bpU5PlusrEIwL/4XhBz+iQx2ZGrcnE8SoID7Cvzd6eZFfgmgUFGkOsq7kf/j6GwAA//8DAFBL&#10;AQItABQABgAIAAAAIQC2gziS/gAAAOEBAAATAAAAAAAAAAAAAAAAAAAAAABbQ29udGVudF9UeXBl&#10;c10ueG1sUEsBAi0AFAAGAAgAAAAhADj9If/WAAAAlAEAAAsAAAAAAAAAAAAAAAAALwEAAF9yZWxz&#10;Ly5yZWxzUEsBAi0AFAAGAAgAAAAhAIQNTVOBAQAA8AIAAA4AAAAAAAAAAAAAAAAALgIAAGRycy9l&#10;Mm9Eb2MueG1sUEsBAi0AFAAGAAgAAAAhAEl8nivcAAAABAEAAA8AAAAAAAAAAAAAAAAA2wMAAGRy&#10;cy9kb3ducmV2LnhtbFBLBQYAAAAABAAEAPMAAADkBAAAAAA=&#10;" filled="f" stroked="f">
                <v:textbox>
                  <w:txbxContent>
                    <w:p w14:paraId="1FDFA84F" w14:textId="77777777" w:rsidR="00457CE9" w:rsidRPr="00D60FF5" w:rsidRDefault="00457CE9" w:rsidP="00262AF9">
                      <w:pPr>
                        <w:pStyle w:val="Heading2"/>
                        <w:bidi/>
                        <w:spacing w:before="0"/>
                        <w:rPr>
                          <w:rFonts w:hint="eastAsia"/>
                          <w:b w:val="0"/>
                          <w:bCs/>
                          <w:sz w:val="28"/>
                          <w:szCs w:val="16"/>
                          <w:rtl/>
                        </w:rPr>
                      </w:pPr>
                      <w:r w:rsidRPr="00D60FF5">
                        <w:rPr>
                          <w:b w:val="0"/>
                          <w:bCs/>
                          <w:sz w:val="28"/>
                          <w:szCs w:val="28"/>
                        </w:rPr>
                        <w:t>TS2</w:t>
                      </w:r>
                      <w:r w:rsidRPr="00D60FF5">
                        <w:rPr>
                          <w:rFonts w:hint="cs"/>
                          <w:b w:val="0"/>
                          <w:bCs/>
                          <w:sz w:val="28"/>
                          <w:szCs w:val="28"/>
                          <w:rtl/>
                        </w:rPr>
                        <w:t xml:space="preserve"> - بطاقات المتصل للصحة الجنسية</w:t>
                      </w:r>
                    </w:p>
                  </w:txbxContent>
                </v:textbox>
                <w10:anchorlock/>
              </v:shape>
            </w:pict>
          </mc:Fallback>
        </mc:AlternateContent>
      </w:r>
    </w:p>
    <w:p w14:paraId="1ECB80A3" w14:textId="2EDD0FFC" w:rsidR="00FD1F2C" w:rsidRDefault="00FD1F2C" w:rsidP="00FD1F2C">
      <w:pPr>
        <w:pStyle w:val="ListParagraph"/>
        <w:tabs>
          <w:tab w:val="left" w:pos="5245"/>
        </w:tabs>
        <w:bidi/>
        <w:ind w:left="284"/>
        <w:rPr>
          <w:rtl/>
        </w:rPr>
      </w:pPr>
      <w:r>
        <w:rPr>
          <w:rFonts w:hint="cs"/>
          <w:noProof/>
          <w:rtl/>
          <w:lang w:val="en-US" w:bidi="ar-SA"/>
        </w:rPr>
        <mc:AlternateContent>
          <mc:Choice Requires="wps">
            <w:drawing>
              <wp:inline distT="0" distB="0" distL="0" distR="0" wp14:anchorId="452171C4" wp14:editId="306C5E39">
                <wp:extent cx="2773680" cy="1649329"/>
                <wp:effectExtent l="19050" t="19050" r="26670" b="27305"/>
                <wp:docPr id="83" name="Rectangle 20" descr="Breaks &#10;_ _ _ _  _&#10;If a condom breaks during sex, it will no longer protect you from STIs.&#10;"/>
                <wp:cNvGraphicFramePr/>
                <a:graphic xmlns:a="http://schemas.openxmlformats.org/drawingml/2006/main">
                  <a:graphicData uri="http://schemas.microsoft.com/office/word/2010/wordprocessingShape">
                    <wps:wsp>
                      <wps:cNvSpPr/>
                      <wps:spPr>
                        <a:xfrm>
                          <a:off x="0" y="0"/>
                          <a:ext cx="2773680" cy="164932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FEA88" w14:textId="71F74A8F" w:rsidR="00457CE9" w:rsidRDefault="00457CE9" w:rsidP="00FD1F2C">
                            <w:pPr>
                              <w:bidi/>
                              <w:jc w:val="center"/>
                              <w:rPr>
                                <w:szCs w:val="24"/>
                                <w:rtl/>
                              </w:rPr>
                            </w:pPr>
                            <w:r>
                              <w:rPr>
                                <w:rFonts w:hint="cs"/>
                                <w:color w:val="732281"/>
                                <w:sz w:val="40"/>
                                <w:szCs w:val="40"/>
                                <w:rtl/>
                              </w:rPr>
                              <w:t>قطع الواقي الذكري</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في حال قطع الواقي الذكري أثناء الجماع، فلن يحميك ضد العدوى المنقولة جنسيًا.</w:t>
                            </w:r>
                          </w:p>
                        </w:txbxContent>
                      </wps:txbx>
                      <wps:bodyPr rtlCol="0" anchor="ctr">
                        <a:noAutofit/>
                      </wps:bodyPr>
                    </wps:wsp>
                  </a:graphicData>
                </a:graphic>
              </wp:inline>
            </w:drawing>
          </mc:Choice>
          <mc:Fallback xmlns="">
            <w:pict>
              <v:rect w14:anchorId="452171C4" id="Rectangle 20" o:spid="_x0000_s1704"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mBTBQIAAFkEAAAOAAAAZHJzL2Uyb0RvYy54bWysVMGO2yAQvVfqPyDujR1ns8lGcVbVrraX&#10;ql112w8gGGIkzCBgY+fvO4DtrNqqh6o+YMzMvDfvAd7fD50mZ+G8AlPT5aKkRBgOjTKnmv74/vRh&#10;S4kPzDRMgxE1vQhP7w/v3+17uxMVtKAb4QiCGL/rbU3bEOyuKDxvRcf8AqwwGJTgOhbw052KxrEe&#10;0TtdVGV5W/TgGuuAC+9x9TEH6SHhSyl4+CqlF4HommJvIY0ujcc4Foc9250cs63iYxvsH7romDJI&#10;OkM9ssDIq1O/QXWKO/Agw4JDV4CUioukAdUsy1/UvLTMiqQFzfF2tsn/P1j+5fxinx3a0Fu/8ziN&#10;KgbpuvjG/siQzLrMZokhEI6L1Wazut2ipxxjy9ubu1V1F+0sruXW+fBJQEfipKYOdyOZxM6ffcip&#10;U0pkM/CktE47og3pkWK73qxThQetmhiNed6djg/akTPDTd2sqmq7HInfpGEb2mA3V1lpFi5aRAxt&#10;vglJVBOFZIZ44sQMyzgXJixzqGWNyGzrEp+JbKpImhNgRJbY5Yw9AkyZGWTCzg6M+bFUpAM7F5d/&#10;aywXzxWJGUyYiztlwP0JQKOqkTnnTyZla6JLYTgO6E1Nb7abmBvXjtBcnh1xQT9AvkvM8BbwKvGQ&#10;eQx8fA0gVdrZa8kIj+c3+TTetXhB3n6nrOsf4fATAAD//wMAUEsDBBQABgAIAAAAIQDmVALT3gAA&#10;AAUBAAAPAAAAZHJzL2Rvd25yZXYueG1sTI9BS8NAEIXvgv9hGcGb3RhtWmM2RQRRsB5siuBtm50m&#10;wexs3N208d87etHLg+EN732vWE22Fwf0oXOk4HKWgECqnemoUbCtHi6WIELUZHTvCBV8YYBVeXpS&#10;6Ny4I73iYRMbwSEUcq2gjXHIpQx1i1aHmRuQ2Ns7b3Xk0zfSeH3kcNvLNEkyaXVH3NDqAe9brD82&#10;o1WQPT1Wn87vF9Von8O6ek9f5us3pc7PprtbEBGn+PcMP/iMDiUz7dxIJoheAQ+Jv8re9VXGM3YK&#10;0vnNAmRZyP/05TcAAAD//wMAUEsBAi0AFAAGAAgAAAAhALaDOJL+AAAA4QEAABMAAAAAAAAAAAAA&#10;AAAAAAAAAFtDb250ZW50X1R5cGVzXS54bWxQSwECLQAUAAYACAAAACEAOP0h/9YAAACUAQAACwAA&#10;AAAAAAAAAAAAAAAvAQAAX3JlbHMvLnJlbHNQSwECLQAUAAYACAAAACEAaNZgUwUCAABZBAAADgAA&#10;AAAAAAAAAAAAAAAuAgAAZHJzL2Uyb0RvYy54bWxQSwECLQAUAAYACAAAACEA5lQC094AAAAFAQAA&#10;DwAAAAAAAAAAAAAAAABfBAAAZHJzL2Rvd25yZXYueG1sUEsFBgAAAAAEAAQA8wAAAGoFAAAAAA==&#10;" filled="f" strokecolor="#732281" strokeweight="2.25pt">
                <v:textbox>
                  <w:txbxContent>
                    <w:p w14:paraId="4A8FEA88" w14:textId="71F74A8F" w:rsidR="00457CE9" w:rsidRDefault="00457CE9" w:rsidP="00FD1F2C">
                      <w:pPr>
                        <w:bidi/>
                        <w:jc w:val="center"/>
                        <w:rPr>
                          <w:szCs w:val="24"/>
                          <w:rtl/>
                        </w:rPr>
                      </w:pPr>
                      <w:r>
                        <w:rPr>
                          <w:rFonts w:hint="cs"/>
                          <w:color w:val="732281"/>
                          <w:sz w:val="40"/>
                          <w:szCs w:val="40"/>
                          <w:rtl/>
                        </w:rPr>
                        <w:t>قطع الواقي الذكري</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في حال قطع الواقي الذكري أثناء الجماع، فلن يحميك ضد العدوى المنقولة جنسيًا.</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6C7D4A67" wp14:editId="48679017">
                <wp:extent cx="2773773" cy="1663333"/>
                <wp:effectExtent l="19050" t="19050" r="26670" b="13335"/>
                <wp:docPr id="76" name="Rectangle 76" descr="Untreated &#10;_ _ _ _  _&#10;Infections that are left untreated can lead to long term negative consequences. The sooner you start treatment, the better.&#10;"/>
                <wp:cNvGraphicFramePr/>
                <a:graphic xmlns:a="http://schemas.openxmlformats.org/drawingml/2006/main">
                  <a:graphicData uri="http://schemas.microsoft.com/office/word/2010/wordprocessingShape">
                    <wps:wsp>
                      <wps:cNvSpPr/>
                      <wps:spPr>
                        <a:xfrm>
                          <a:off x="0" y="0"/>
                          <a:ext cx="2773773" cy="1663333"/>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75082" w14:textId="53BF906B" w:rsidR="00457CE9" w:rsidRDefault="00457CE9" w:rsidP="001A26AA">
                            <w:pPr>
                              <w:bidi/>
                              <w:jc w:val="center"/>
                              <w:rPr>
                                <w:szCs w:val="24"/>
                                <w:rtl/>
                              </w:rPr>
                            </w:pPr>
                            <w:r>
                              <w:rPr>
                                <w:rFonts w:hint="cs"/>
                                <w:color w:val="732281"/>
                                <w:sz w:val="40"/>
                                <w:szCs w:val="40"/>
                                <w:rtl/>
                              </w:rPr>
                              <w:t>إهمال العلاج</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قد تؤدي العدوى إلى تبعات سلبية على المدى البعيد في حال إهمال علاجها. كلما سارعت ببدء تلقي العلاج، كان أفضل.</w:t>
                            </w:r>
                          </w:p>
                        </w:txbxContent>
                      </wps:txbx>
                      <wps:bodyPr rtlCol="0" anchor="ctr"/>
                    </wps:wsp>
                  </a:graphicData>
                </a:graphic>
              </wp:inline>
            </w:drawing>
          </mc:Choice>
          <mc:Fallback xmlns="">
            <w:pict>
              <v:rect w14:anchorId="6C7D4A67" id="Rectangle 76" o:spid="_x0000_s1705"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6LY+QEAAD8EAAAOAAAAZHJzL2Uyb0RvYy54bWysU02P2yAQvVfqf0DcG9tJ86Eozh52tb1U&#10;7aq7/QEEQ4yEGQQ0dv59B7CdVVv1sFpkYWBm3pt5MIe7odPkIpxXYGpaLUpKhOHQKHOu6c+Xx087&#10;SnxgpmEajKjpVXh6d/z44dDbvVhCC7oRjiCI8fve1rQNwe6LwvNWdMwvwAqDRgmuYwG37lw0jvWI&#10;3uliWZabogfXWAdceI+nD9lIjwlfSsHDdym9CETXFHMLaXZpPsW5OB7Y/uyYbRUf02BvyKJjyiDp&#10;DPXAAiO/nPoLqlPcgQcZFhy6AqRUXKQasJqq/KOa55ZZkWpBcbydZfLvB8u/XZ7tk0MZeuv3Hpex&#10;ikG6Lv4xPzIksa6zWGIIhOPhcrtd4UcJR1u12axwRDmLW7h1PnwR0JG4qKnD20gisctXH7Lr5BLZ&#10;DDwqrdONaEN6pNitt+sU4UGrJlqjn3fn07125MLwUrer5XJXjcSv3DANbTCbW1lpFa5aRAxtfghJ&#10;VBMLyQzxxYkZlnEuTKiyqWWNyGzrEsdENkWkmhNgRJaY5Yw9AkyeGWTCzgqM/jFUpAc7B5f/SywH&#10;zxGJGUyYgztlwP0LQGNVI3P2n0TK0kSVwnAaUJuaft7tom88O0FzfXLEBX0PuZeY4S1gK/HgEmD0&#10;wlea1Bg7KrbB632iuvX98TcAAAD//wMAUEsDBBQABgAIAAAAIQAhFrqh3QAAAAUBAAAPAAAAZHJz&#10;L2Rvd25yZXYueG1sTI9BS8NAEIXvgv9hGcGb3TRqqjGbIoIoWA82RfC2zU6TYHY27m7a+O87etHL&#10;g+EN732vWE62F3v0oXOkYD5LQCDVznTUKNhUjxc3IELUZHTvCBV8Y4BleXpS6Ny4A73hfh0bwSEU&#10;cq2gjXHIpQx1i1aHmRuQ2Ns5b3Xk0zfSeH3gcNvLNEkyaXVH3NDqAR9arD/Xo1WQPT9VX87vFtVo&#10;X8Kq+khfr1fvSp2fTfd3ICJO8e8ZfvAZHUpm2rqRTBC9Ah4Sf5W9q8uMZ2wVpNn8FmRZyP/05REA&#10;AP//AwBQSwECLQAUAAYACAAAACEAtoM4kv4AAADhAQAAEwAAAAAAAAAAAAAAAAAAAAAAW0NvbnRl&#10;bnRfVHlwZXNdLnhtbFBLAQItABQABgAIAAAAIQA4/SH/1gAAAJQBAAALAAAAAAAAAAAAAAAAAC8B&#10;AABfcmVscy8ucmVsc1BLAQItABQABgAIAAAAIQDZe6LY+QEAAD8EAAAOAAAAAAAAAAAAAAAAAC4C&#10;AABkcnMvZTJvRG9jLnhtbFBLAQItABQABgAIAAAAIQAhFrqh3QAAAAUBAAAPAAAAAAAAAAAAAAAA&#10;AFMEAABkcnMvZG93bnJldi54bWxQSwUGAAAAAAQABADzAAAAXQUAAAAA&#10;" filled="f" strokecolor="#732281" strokeweight="2.25pt">
                <v:textbox>
                  <w:txbxContent>
                    <w:p w14:paraId="18B75082" w14:textId="53BF906B" w:rsidR="00457CE9" w:rsidRDefault="00457CE9" w:rsidP="001A26AA">
                      <w:pPr>
                        <w:bidi/>
                        <w:jc w:val="center"/>
                        <w:rPr>
                          <w:szCs w:val="24"/>
                          <w:rtl/>
                        </w:rPr>
                      </w:pPr>
                      <w:r>
                        <w:rPr>
                          <w:rFonts w:hint="cs"/>
                          <w:color w:val="732281"/>
                          <w:sz w:val="40"/>
                          <w:szCs w:val="40"/>
                          <w:rtl/>
                        </w:rPr>
                        <w:t>إهمال العلاج</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قد تؤدي العدوى إلى تبعات سلبية على المدى البعيد في حال إهمال علاجها. كلما سارعت ببدء تلقي العلاج، كان أفضل.</w:t>
                      </w:r>
                    </w:p>
                  </w:txbxContent>
                </v:textbox>
                <w10:anchorlock/>
              </v:rect>
            </w:pict>
          </mc:Fallback>
        </mc:AlternateContent>
      </w:r>
    </w:p>
    <w:p w14:paraId="69A50A30" w14:textId="77777777" w:rsidR="00FD1F2C" w:rsidRDefault="00FD1F2C" w:rsidP="00FD1F2C">
      <w:pPr>
        <w:pStyle w:val="ListParagraph"/>
        <w:tabs>
          <w:tab w:val="left" w:pos="5245"/>
        </w:tabs>
        <w:ind w:left="284"/>
      </w:pPr>
    </w:p>
    <w:p w14:paraId="317E9C7A" w14:textId="77777777" w:rsidR="00FD1F2C" w:rsidRDefault="00FD1F2C" w:rsidP="00FD1F2C">
      <w:pPr>
        <w:pStyle w:val="ListParagraph"/>
        <w:tabs>
          <w:tab w:val="left" w:pos="5245"/>
        </w:tabs>
        <w:bidi/>
        <w:ind w:left="284"/>
        <w:rPr>
          <w:rtl/>
        </w:rPr>
      </w:pPr>
      <w:r>
        <w:rPr>
          <w:rFonts w:hint="cs"/>
          <w:noProof/>
          <w:rtl/>
          <w:lang w:val="en-US" w:bidi="ar-SA"/>
        </w:rPr>
        <mc:AlternateContent>
          <mc:Choice Requires="wps">
            <w:drawing>
              <wp:inline distT="0" distB="0" distL="0" distR="0" wp14:anchorId="1A5293C9" wp14:editId="480FA4F6">
                <wp:extent cx="2773773" cy="1831241"/>
                <wp:effectExtent l="19050" t="19050" r="26670" b="17145"/>
                <wp:docPr id="77" name="Rectangle 77" descr="Anyone &#10;_ _ _ _  _&#10;Anyone can get an STI, and they may not know they have one! This is why testing is so important.&#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2CF92" w14:textId="5C1E2AF8" w:rsidR="00457CE9" w:rsidRDefault="00457CE9" w:rsidP="001A26AA">
                            <w:pPr>
                              <w:bidi/>
                              <w:jc w:val="center"/>
                              <w:rPr>
                                <w:szCs w:val="24"/>
                                <w:rtl/>
                              </w:rPr>
                            </w:pPr>
                            <w:r>
                              <w:rPr>
                                <w:rFonts w:hint="cs"/>
                                <w:color w:val="732281"/>
                                <w:sz w:val="40"/>
                                <w:szCs w:val="40"/>
                                <w:rtl/>
                              </w:rPr>
                              <w:t>عرضة الجميع للعدوى</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قد يُصاب أي شخص بالعدوى المنقولة جنسيًا، وربما لا يعرف بإصابته! لهذا السبب، تمثل الفحوصات أهمية بالغة.</w:t>
                            </w:r>
                          </w:p>
                        </w:txbxContent>
                      </wps:txbx>
                      <wps:bodyPr rtlCol="0" anchor="ctr"/>
                    </wps:wsp>
                  </a:graphicData>
                </a:graphic>
              </wp:inline>
            </w:drawing>
          </mc:Choice>
          <mc:Fallback xmlns="">
            <w:pict>
              <v:rect w14:anchorId="1A5293C9" id="Rectangle 77" o:spid="_x0000_s1706"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1LJ+QEAAD8EAAAOAAAAZHJzL2Uyb0RvYy54bWysU01v2zAMvQ/YfxB0X/yRZnGNOD206C7D&#10;VqzbD1BkKhYgS4Kkxc6/HyU7TtEVOww1DFkWyUe+J3J3N/aKnMB5aXRDi1VOCWhuWqmPDf318/FT&#10;RYkPTLdMGQ0NPYOnd/uPH3aDraE0nVEtOIIg2teDbWgXgq2zzPMOeuZXxoJGozCuZwF/3TFrHRsQ&#10;vVdZmeefs8G41jrDwXs8fZiMdJ/whQAevgvhIRDVUKwtpNWl9RDXbL9j9dEx20k+l8H+o4qeSY1J&#10;F6gHFhj57eRfUL3kzngjwoqbPjNCSA6JA7Ip8ldsnjtmIXFBcbxdZPLvB8u/nZ7tk0MZButrj9vI&#10;YhSuj1+sj4xJrPMiFoyBcDwst9s1vpRwtBXVuihviihndg23zocvYHoSNw11eBtJJHb66sPkenGJ&#10;2bR5lEqlG1GaDJii2mw3KcIbJdtojX7eHQ/3ypETw0vdrsuyuiR+4YZlKI3VXGmlXTgriBhK/wBB&#10;ZBuJTBlix8ECyzgHHYrJ1LEWpmybHJ+ZZerRGJE4J8CILLDKBXsGeBt7UmD2j6GQGnYJzv9V2BS8&#10;RKTMRocluJfauLcAFLKaM0/+F5EmaaJKYTyMqE1Db6rb6BvPDqY9Pznigro30ywxzTuDo8SDS4DR&#10;C7s0qTFPVByDl/8p1XXu938AAAD//wMAUEsDBBQABgAIAAAAIQBaZ+K93QAAAAUBAAAPAAAAZHJz&#10;L2Rvd25yZXYueG1sTI9BS8QwEIXvgv8hjODNTa1rLbXpIoIouHtwK4K3bDPbFptJTdLd+u8dvejl&#10;wfCG975XrmY7iAP60DtScLlIQCA1zvTUKnitHy5yECFqMnpwhAq+MMCqOj0pdWHckV7wsI2t4BAK&#10;hVbQxTgWUoamQ6vDwo1I7O2dtzry6VtpvD5yuB1kmiSZtLonbuj0iPcdNh/bySrInh7rT+f3N/Vk&#10;n8O6fk831+s3pc7P5rtbEBHn+PcMP/iMDhUz7dxEJohBAQ+Jv8re8irjGTsFaZ4vQVal/E9ffQMA&#10;AP//AwBQSwECLQAUAAYACAAAACEAtoM4kv4AAADhAQAAEwAAAAAAAAAAAAAAAAAAAAAAW0NvbnRl&#10;bnRfVHlwZXNdLnhtbFBLAQItABQABgAIAAAAIQA4/SH/1gAAAJQBAAALAAAAAAAAAAAAAAAAAC8B&#10;AABfcmVscy8ucmVsc1BLAQItABQABgAIAAAAIQCHT1LJ+QEAAD8EAAAOAAAAAAAAAAAAAAAAAC4C&#10;AABkcnMvZTJvRG9jLnhtbFBLAQItABQABgAIAAAAIQBaZ+K93QAAAAUBAAAPAAAAAAAAAAAAAAAA&#10;AFMEAABkcnMvZG93bnJldi54bWxQSwUGAAAAAAQABADzAAAAXQUAAAAA&#10;" filled="f" strokecolor="#732281" strokeweight="2.25pt">
                <v:textbox>
                  <w:txbxContent>
                    <w:p w14:paraId="2D92CF92" w14:textId="5C1E2AF8" w:rsidR="00457CE9" w:rsidRDefault="00457CE9" w:rsidP="001A26AA">
                      <w:pPr>
                        <w:bidi/>
                        <w:jc w:val="center"/>
                        <w:rPr>
                          <w:szCs w:val="24"/>
                          <w:rtl/>
                        </w:rPr>
                      </w:pPr>
                      <w:r>
                        <w:rPr>
                          <w:rFonts w:hint="cs"/>
                          <w:color w:val="732281"/>
                          <w:sz w:val="40"/>
                          <w:szCs w:val="40"/>
                          <w:rtl/>
                        </w:rPr>
                        <w:t>عرضة الجميع للعدوى</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قد يُصاب أي شخص بالعدوى المنقولة جنسيًا، وربما لا يعرف بإصابته! لهذا السبب، تمثل الفحوصات أهمية بالغة.</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3C0FEA16" wp14:editId="1B384CB5">
                <wp:extent cx="2773773" cy="1831241"/>
                <wp:effectExtent l="19050" t="19050" r="26670" b="17145"/>
                <wp:docPr id="78" name="Rectangle 78" descr="Plan &#10;_ _ _ _  _&#10;Plan with your sexual partner how you will protect yourself from STIs. This may be by using a condom and agreeing to both get tested.&#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439A2" w14:textId="5B0B0AA1" w:rsidR="00457CE9" w:rsidRDefault="00457CE9" w:rsidP="001A26AA">
                            <w:pPr>
                              <w:bidi/>
                              <w:jc w:val="center"/>
                              <w:rPr>
                                <w:szCs w:val="24"/>
                                <w:rtl/>
                              </w:rPr>
                            </w:pPr>
                            <w:r>
                              <w:rPr>
                                <w:rFonts w:hint="cs"/>
                                <w:color w:val="732281"/>
                                <w:sz w:val="40"/>
                                <w:szCs w:val="40"/>
                                <w:rtl/>
                              </w:rPr>
                              <w:t>التخطيط</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خطط مع شريكك الجنسي كيفية حماية نفسك من العدوى المنقولة جنسيًا. يمكن تحقيق ذلك باستخدام الواقي الذكري والاتفاق على أن يخضع كلاكما للفحص.</w:t>
                            </w:r>
                          </w:p>
                        </w:txbxContent>
                      </wps:txbx>
                      <wps:bodyPr rtlCol="0" anchor="ctr"/>
                    </wps:wsp>
                  </a:graphicData>
                </a:graphic>
              </wp:inline>
            </w:drawing>
          </mc:Choice>
          <mc:Fallback xmlns="">
            <w:pict>
              <v:rect w14:anchorId="3C0FEA16" id="Rectangle 78" o:spid="_x0000_s1707" alt="Plan &#10;_ _ _ _  _&#10;Plan with your sexual partner how you will protect yourself from STIs. This may be by using a condom and agreeing to both get tested.&#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jtc+AEAAD8EAAAOAAAAZHJzL2Uyb0RvYy54bWysU9tu2zAMfR+wfxD0vviSZkmDOH1o0b0M&#10;W7FuH6DIUixAN1Ba7Pz9KNlxiq7Yw1DDkGWRPOQ5Ind3g9HkJCAoZxtaLUpKhOWuVfbY0F8/Hz9t&#10;KAmR2ZZpZ0VDzyLQu/3HD7veb0XtOqdbAQRBbNj2vqFdjH5bFIF3wrCwcF5YNEoHhkX8hWPRAusR&#10;3eiiLsvPRe+g9eC4CAFPH0Yj3Wd8KQWP36UMIhLdUKwt5hXyekhrsd+x7RGY7xSfymD/UYVhymLS&#10;GeqBRUZ+g/oLyigOLjgZF9yZwkmpuMgckE1VvmLz3DEvMhcUJ/hZpvB+sPzb6dk/AcrQ+7ANuE0s&#10;BgkmfbE+MmSxzrNYYoiE42G9Xi/xpYSjrdosq/qmSnIW13APIX4RzpC0aSjgbWSR2OlriKPrxSVl&#10;s+5RaZ1vRFvSY4rNar3KEcFp1SZr8gtwPNxrICeGl7pe1vXmkviFG5ahLVZzpZV38axFwtD2h5BE&#10;tYnImCF1nJhhGefCxmo0dawVY7ZVic/EMvdoisicM2BClljljD0BvI09KjD5p1CRG3YOLv9V2Bg8&#10;R+TMzsY52Cjr4C0AjaymzKP/RaRRmqRSHA4DatPQm9tMNp0dXHt+AgJR37txlpjlncNR4hEyYPLC&#10;Ls1qTBOVxuDlf051nfv9HwAAAP//AwBQSwMEFAAGAAgAAAAhAFpn4r3dAAAABQEAAA8AAABkcnMv&#10;ZG93bnJldi54bWxMj0FLxDAQhe+C/yGM4M1NrWsttekigii4e3ArgrdsM9sWm0lN0t367x296OXB&#10;8Ib3vleuZjuIA/rQO1JwuUhAIDXO9NQqeK0fLnIQIWoyenCECr4wwKo6PSl1YdyRXvCwja3gEAqF&#10;VtDFOBZShqZDq8PCjUjs7Z23OvLpW2m8PnK4HWSaJJm0uidu6PSI9x02H9vJKsieHutP5/c39WSf&#10;w7p+TzfX6zelzs/mu1sQEef49ww/+IwOFTPt3EQmiEEBD4m/yt7yKuMZOwVpni9BVqX8T199AwAA&#10;//8DAFBLAQItABQABgAIAAAAIQC2gziS/gAAAOEBAAATAAAAAAAAAAAAAAAAAAAAAABbQ29udGVu&#10;dF9UeXBlc10ueG1sUEsBAi0AFAAGAAgAAAAhADj9If/WAAAAlAEAAAsAAAAAAAAAAAAAAAAALwEA&#10;AF9yZWxzLy5yZWxzUEsBAi0AFAAGAAgAAAAhAKMSO1z4AQAAPwQAAA4AAAAAAAAAAAAAAAAALgIA&#10;AGRycy9lMm9Eb2MueG1sUEsBAi0AFAAGAAgAAAAhAFpn4r3dAAAABQEAAA8AAAAAAAAAAAAAAAAA&#10;UgQAAGRycy9kb3ducmV2LnhtbFBLBQYAAAAABAAEAPMAAABcBQAAAAA=&#10;" filled="f" strokecolor="#732281" strokeweight="2.25pt">
                <v:textbox>
                  <w:txbxContent>
                    <w:p w14:paraId="35B439A2" w14:textId="5B0B0AA1" w:rsidR="00457CE9" w:rsidRDefault="00457CE9" w:rsidP="001A26AA">
                      <w:pPr>
                        <w:bidi/>
                        <w:jc w:val="center"/>
                        <w:rPr>
                          <w:szCs w:val="24"/>
                          <w:rtl/>
                        </w:rPr>
                      </w:pPr>
                      <w:r>
                        <w:rPr>
                          <w:rFonts w:hint="cs"/>
                          <w:color w:val="732281"/>
                          <w:sz w:val="40"/>
                          <w:szCs w:val="40"/>
                          <w:rtl/>
                        </w:rPr>
                        <w:t>التخطيط</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خطط مع شريكك الجنسي كيفية حماية نفسك من العدوى المنقولة جنسيًا. يمكن تحقيق ذلك باستخدام الواقي الذكري والاتفاق على أن يخضع كلاكما للفحص.</w:t>
                      </w:r>
                    </w:p>
                  </w:txbxContent>
                </v:textbox>
                <w10:anchorlock/>
              </v:rect>
            </w:pict>
          </mc:Fallback>
        </mc:AlternateContent>
      </w:r>
    </w:p>
    <w:p w14:paraId="496281D9" w14:textId="77777777" w:rsidR="00FD1F2C" w:rsidRDefault="00FD1F2C" w:rsidP="00FD1F2C">
      <w:pPr>
        <w:pStyle w:val="ListParagraph"/>
        <w:tabs>
          <w:tab w:val="left" w:pos="5245"/>
        </w:tabs>
        <w:ind w:left="284"/>
      </w:pPr>
    </w:p>
    <w:p w14:paraId="4E9436DC" w14:textId="77777777" w:rsidR="00FD1F2C" w:rsidRDefault="00FD1F2C" w:rsidP="00FD1F2C">
      <w:pPr>
        <w:pStyle w:val="ListParagraph"/>
        <w:tabs>
          <w:tab w:val="left" w:pos="5245"/>
        </w:tabs>
        <w:bidi/>
        <w:ind w:left="284"/>
        <w:rPr>
          <w:rtl/>
        </w:rPr>
      </w:pPr>
      <w:r>
        <w:rPr>
          <w:rFonts w:hint="cs"/>
          <w:noProof/>
          <w:rtl/>
          <w:lang w:val="en-US" w:bidi="ar-SA"/>
        </w:rPr>
        <mc:AlternateContent>
          <mc:Choice Requires="wps">
            <w:drawing>
              <wp:inline distT="0" distB="0" distL="0" distR="0" wp14:anchorId="33365D5C" wp14:editId="59E37F57">
                <wp:extent cx="2773773" cy="1623121"/>
                <wp:effectExtent l="19050" t="19050" r="26670" b="15240"/>
                <wp:docPr id="79" name="Rectangle 79" descr="Contact&#10;_ _ _ _  _&#10;Sexual contact can result in catching an STI. Testing and using a condom will reduce this risk. &#10;"/>
                <wp:cNvGraphicFramePr/>
                <a:graphic xmlns:a="http://schemas.openxmlformats.org/drawingml/2006/main">
                  <a:graphicData uri="http://schemas.microsoft.com/office/word/2010/wordprocessingShape">
                    <wps:wsp>
                      <wps:cNvSpPr/>
                      <wps:spPr>
                        <a:xfrm>
                          <a:off x="0" y="0"/>
                          <a:ext cx="2773773" cy="162312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AC249" w14:textId="0CF05159" w:rsidR="00457CE9" w:rsidRDefault="00457CE9" w:rsidP="001A26AA">
                            <w:pPr>
                              <w:bidi/>
                              <w:jc w:val="center"/>
                              <w:rPr>
                                <w:szCs w:val="24"/>
                                <w:rtl/>
                              </w:rPr>
                            </w:pPr>
                            <w:r>
                              <w:rPr>
                                <w:rFonts w:hint="cs"/>
                                <w:color w:val="732281"/>
                                <w:sz w:val="40"/>
                                <w:szCs w:val="40"/>
                                <w:rtl/>
                              </w:rPr>
                              <w:t>الاتصال الجنسي</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قد يتسبب الالتقاط الجنسي في التقاط أحد أنواع العدوى المنقولة جنسيًا. يساعد الخضوع للفحص واستخدام الواقي الذكري في الحد من مخاطر الإصابة بالعدوى.</w:t>
                            </w:r>
                          </w:p>
                        </w:txbxContent>
                      </wps:txbx>
                      <wps:bodyPr rtlCol="0" anchor="ctr"/>
                    </wps:wsp>
                  </a:graphicData>
                </a:graphic>
              </wp:inline>
            </w:drawing>
          </mc:Choice>
          <mc:Fallback xmlns="">
            <w:pict>
              <v:rect w14:anchorId="33365D5C" id="Rectangle 79" o:spid="_x0000_s1708"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luQ+AEAAD8EAAAOAAAAZHJzL2Uyb0RvYy54bWysU01v2zAMvQ/YfxB0X/yRpUmDOD206C7D&#10;VqzbD1BkKRYgSwKlxc6/HyU5TtEVOww1DFkWyUe+J3J3N/aanAR4ZU1Dq0VJiTDctsocG/rr5+On&#10;DSU+MNMybY1o6Fl4erf/+GE3uK2obWd1K4AgiPHbwTW0C8Fti8LzTvTML6wTBo3SQs8C/sKxaIEN&#10;iN7roi7Lm2Kw0DqwXHiPpw/ZSPcJX0rBw3cpvQhENxRrC2mFtB7iWux3bHsE5jrFpzLYf1TRM2Uw&#10;6Qz1wAIjv0H9BdUrDtZbGRbc9oWVUnGROCCbqnzF5rljTiQuKI53s0z+/WD5t9OzewKUYXB+63Eb&#10;WYwS+vjF+siYxDrPYokxEI6H9Xq9xJcSjrbqpl5WdRXlLK7hDnz4ImxP4qahgLeRRGKnrz5k14tL&#10;zGbso9I63Yg2ZMAUm9V6lSK81aqN1ujn4Xi410BODC91vazrzSXxCzcsQxus5kor7cJZi4ihzQ8h&#10;iWojkZwhdpyYYRnnwoQqmzrWipxtVeIzsUw9GiMS5wQYkSVWOWNPAG9jZwUm/xgqUsPOweW/CsvB&#10;c0TKbE2Yg3tlLLwFoJHVlDn7X0TK0kSVwngYUZuGfr5NvvHsYNvzExAI+t7mWWKGdxZHiQdIgNEL&#10;uzSpMU1UHIOX/ynVde73fwAAAP//AwBQSwMEFAAGAAgAAAAhAFXp1tfdAAAABQEAAA8AAABkcnMv&#10;ZG93bnJldi54bWxMj0FLxDAQhe+C/yGM4M1NrbYutekigii4HtzKgrdsM9sWm0lN0t367x296OXB&#10;8Ib3vleuZjuIA/rQO1JwuUhAIDXO9NQqeKsfLpYgQtRk9OAIFXxhgFV1elLqwrgjveJhE1vBIRQK&#10;raCLcSykDE2HVoeFG5HY2ztvdeTTt9J4feRwO8g0SXJpdU/c0OkR7ztsPjaTVZA/Pdafzu9v6sk+&#10;h3X9nr5k661S52fz3S2IiHP8e4YffEaHipl2biITxKCAh8RfZe/6KucZOwVpluUgq1L+p6++AQAA&#10;//8DAFBLAQItABQABgAIAAAAIQC2gziS/gAAAOEBAAATAAAAAAAAAAAAAAAAAAAAAABbQ29udGVu&#10;dF9UeXBlc10ueG1sUEsBAi0AFAAGAAgAAAAhADj9If/WAAAAlAEAAAsAAAAAAAAAAAAAAAAALwEA&#10;AF9yZWxzLy5yZWxzUEsBAi0AFAAGAAgAAAAhAMzSW5D4AQAAPwQAAA4AAAAAAAAAAAAAAAAALgIA&#10;AGRycy9lMm9Eb2MueG1sUEsBAi0AFAAGAAgAAAAhAFXp1tfdAAAABQEAAA8AAAAAAAAAAAAAAAAA&#10;UgQAAGRycy9kb3ducmV2LnhtbFBLBQYAAAAABAAEAPMAAABcBQAAAAA=&#10;" filled="f" strokecolor="#732281" strokeweight="2.25pt">
                <v:textbox>
                  <w:txbxContent>
                    <w:p w14:paraId="392AC249" w14:textId="0CF05159" w:rsidR="00457CE9" w:rsidRDefault="00457CE9" w:rsidP="001A26AA">
                      <w:pPr>
                        <w:bidi/>
                        <w:jc w:val="center"/>
                        <w:rPr>
                          <w:szCs w:val="24"/>
                          <w:rtl/>
                        </w:rPr>
                      </w:pPr>
                      <w:r>
                        <w:rPr>
                          <w:rFonts w:hint="cs"/>
                          <w:color w:val="732281"/>
                          <w:sz w:val="40"/>
                          <w:szCs w:val="40"/>
                          <w:rtl/>
                        </w:rPr>
                        <w:t>الاتصال الجنسي</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قد يتسبب الالتقاط الجنسي في التقاط أحد أنواع العدوى المنقولة جنسيًا. يساعد الخضوع للفحص واستخدام الواقي الذكري في الحد من مخاطر الإصابة بالعدوى.</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78A2D066" wp14:editId="0799004E">
                <wp:extent cx="2773773" cy="1623120"/>
                <wp:effectExtent l="19050" t="19050" r="26670" b="15240"/>
                <wp:docPr id="80" name="Rectangle 80" descr="Lubricant &#10;_ _ _ _  _&#10;Lubricant can be used to improve the experience of sex. However, make sure you use a water based lubricant to avoid weakening a condom. &#10;"/>
                <wp:cNvGraphicFramePr/>
                <a:graphic xmlns:a="http://schemas.openxmlformats.org/drawingml/2006/main">
                  <a:graphicData uri="http://schemas.microsoft.com/office/word/2010/wordprocessingShape">
                    <wps:wsp>
                      <wps:cNvSpPr/>
                      <wps:spPr>
                        <a:xfrm>
                          <a:off x="0" y="0"/>
                          <a:ext cx="2773773" cy="162312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F2176" w14:textId="6688DE74" w:rsidR="00457CE9" w:rsidRDefault="00457CE9" w:rsidP="001A26AA">
                            <w:pPr>
                              <w:bidi/>
                              <w:jc w:val="center"/>
                              <w:rPr>
                                <w:szCs w:val="24"/>
                                <w:rtl/>
                              </w:rPr>
                            </w:pPr>
                            <w:r>
                              <w:rPr>
                                <w:rFonts w:hint="cs"/>
                                <w:color w:val="000000" w:themeColor="text1"/>
                                <w:sz w:val="28"/>
                                <w:szCs w:val="28"/>
                                <w:rtl/>
                              </w:rPr>
                              <w:t xml:space="preserve"> </w:t>
                            </w:r>
                            <w:r>
                              <w:rPr>
                                <w:rFonts w:hint="cs"/>
                                <w:color w:val="732281"/>
                                <w:sz w:val="40"/>
                                <w:szCs w:val="40"/>
                                <w:rtl/>
                              </w:rPr>
                              <w:t>المزلقات</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يمكن استخدام المزلقات لتحسين التجربة الجنسية. ولكن احرص على استخدام أحد أنواع المزلقات المائية لتجنب إضعاف الواقي الذكري.</w:t>
                            </w:r>
                          </w:p>
                        </w:txbxContent>
                      </wps:txbx>
                      <wps:bodyPr rtlCol="0" anchor="ctr"/>
                    </wps:wsp>
                  </a:graphicData>
                </a:graphic>
              </wp:inline>
            </w:drawing>
          </mc:Choice>
          <mc:Fallback xmlns="">
            <w:pict>
              <v:rect w14:anchorId="78A2D066" id="Rectangle 80" o:spid="_x0000_s1709"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v17+wEAAD8EAAAOAAAAZHJzL2Uyb0RvYy54bWysU02P2yAQvVfqf0DcG3+k2aRWnD3sanup&#10;2lW3/QEEQ4wEDAIaO/++A46dVVv1UDWKMDAz7828Yfb3o9HkLHxQYFtarUpKhOXQKXtq6fdvT+92&#10;lITIbMc0WNHSiwj0/vD2zX5wjaihB90JTxDEhmZwLe1jdE1RBN4Lw8IKnLBolOANi3j0p6LzbEB0&#10;o4u6LO+KAXznPHARAt4+TkZ6yPhSCh6/SBlEJLqlmFvMq8/rMa3FYc+ak2euV/yaBvuHLAxTFkkX&#10;qEcWGfnh1W9QRnEPAWRccTAFSKm4yDVgNVX5SzUvPXMi14LiBLfIFP4fLP98fnHPHmUYXGgCblMV&#10;o/QmfTE/MmaxLotYYoyE42W93a7xTwlHW3VXr6s6y1ncwp0P8aMAQ9KmpR67kUVi508hIiW6zi6J&#10;zcKT0jp3RFsyIMVus93kiABadcma/II/HR+0J2eGTd2u63pXpT4i2is3PGmLl7ey8i5etEgY2n4V&#10;kqguFTIxpBcnFljGubCxmkw968TEtinxN5PNEZk6AyZkiVku2FeA2XMCmbGnnK/+KVTkB7sEl39L&#10;bApeIjIz2LgEG2XB/wlAY1VX5sl/FmmSJqkUx+OI2rT0/Yc6+aa7I3SXZ0981A8wzRKzvAccJR59&#10;Bkxe+EqzGteJSmPw+pypbnN/+AkAAP//AwBQSwMEFAAGAAgAAAAhAFXp1tfdAAAABQEAAA8AAABk&#10;cnMvZG93bnJldi54bWxMj0FLxDAQhe+C/yGM4M1NrbYutekigii4HtzKgrdsM9sWm0lN0t367x29&#10;6OXB8Ib3vleuZjuIA/rQO1JwuUhAIDXO9NQqeKsfLpYgQtRk9OAIFXxhgFV1elLqwrgjveJhE1vB&#10;IRQKraCLcSykDE2HVoeFG5HY2ztvdeTTt9J4feRwO8g0SXJpdU/c0OkR7ztsPjaTVZA/Pdafzu9v&#10;6sk+h3X9nr5k661S52fz3S2IiHP8e4YffEaHipl2biITxKCAh8RfZe/6KucZOwVpluUgq1L+p6++&#10;AQAA//8DAFBLAQItABQABgAIAAAAIQC2gziS/gAAAOEBAAATAAAAAAAAAAAAAAAAAAAAAABbQ29u&#10;dGVudF9UeXBlc10ueG1sUEsBAi0AFAAGAAgAAAAhADj9If/WAAAAlAEAAAsAAAAAAAAAAAAAAAAA&#10;LwEAAF9yZWxzLy5yZWxzUEsBAi0AFAAGAAgAAAAhAM7S/Xv7AQAAPwQAAA4AAAAAAAAAAAAAAAAA&#10;LgIAAGRycy9lMm9Eb2MueG1sUEsBAi0AFAAGAAgAAAAhAFXp1tfdAAAABQEAAA8AAAAAAAAAAAAA&#10;AAAAVQQAAGRycy9kb3ducmV2LnhtbFBLBQYAAAAABAAEAPMAAABfBQAAAAA=&#10;" filled="f" strokecolor="#732281" strokeweight="2.25pt">
                <v:textbox>
                  <w:txbxContent>
                    <w:p w14:paraId="2AEF2176" w14:textId="6688DE74" w:rsidR="00457CE9" w:rsidRDefault="00457CE9" w:rsidP="001A26AA">
                      <w:pPr>
                        <w:bidi/>
                        <w:jc w:val="center"/>
                        <w:rPr>
                          <w:szCs w:val="24"/>
                          <w:rtl/>
                        </w:rPr>
                      </w:pPr>
                      <w:r>
                        <w:rPr>
                          <w:rFonts w:hint="cs"/>
                          <w:color w:val="000000" w:themeColor="text1"/>
                          <w:sz w:val="28"/>
                          <w:szCs w:val="28"/>
                          <w:rtl/>
                        </w:rPr>
                        <w:t xml:space="preserve"> </w:t>
                      </w:r>
                      <w:r>
                        <w:rPr>
                          <w:rFonts w:hint="cs"/>
                          <w:color w:val="732281"/>
                          <w:sz w:val="40"/>
                          <w:szCs w:val="40"/>
                          <w:rtl/>
                        </w:rPr>
                        <w:t>المزلقات</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يمكن استخدام المزلقات لتحسين التجربة الجنسية. ولكن احرص على استخدام أحد أنواع المزلقات المائية لتجنب إضعاف الواقي الذكري.</w:t>
                      </w:r>
                    </w:p>
                  </w:txbxContent>
                </v:textbox>
                <w10:anchorlock/>
              </v:rect>
            </w:pict>
          </mc:Fallback>
        </mc:AlternateContent>
      </w:r>
    </w:p>
    <w:p w14:paraId="32AC3F82" w14:textId="77777777" w:rsidR="00FD1F2C" w:rsidRDefault="00FD1F2C" w:rsidP="00FD1F2C">
      <w:pPr>
        <w:pStyle w:val="ListParagraph"/>
        <w:tabs>
          <w:tab w:val="left" w:pos="5245"/>
        </w:tabs>
        <w:ind w:left="284"/>
      </w:pPr>
    </w:p>
    <w:p w14:paraId="0D42774D" w14:textId="27098125" w:rsidR="00B02CAC" w:rsidRDefault="00FD1F2C" w:rsidP="00FD1F2C">
      <w:pPr>
        <w:pStyle w:val="ListParagraph"/>
        <w:tabs>
          <w:tab w:val="left" w:pos="5245"/>
        </w:tabs>
        <w:bidi/>
        <w:ind w:left="284"/>
        <w:rPr>
          <w:rtl/>
        </w:rPr>
      </w:pPr>
      <w:r>
        <w:rPr>
          <w:rFonts w:hint="cs"/>
          <w:noProof/>
          <w:rtl/>
          <w:lang w:val="en-US" w:bidi="ar-SA"/>
        </w:rPr>
        <mc:AlternateContent>
          <mc:Choice Requires="wps">
            <w:drawing>
              <wp:inline distT="0" distB="0" distL="0" distR="0" wp14:anchorId="75E0638C" wp14:editId="13AD5FB2">
                <wp:extent cx="2714991" cy="1913394"/>
                <wp:effectExtent l="19050" t="19050" r="28575" b="10795"/>
                <wp:docPr id="81" name="Rectangle 81" descr="Easy &#10;_ _ _ _  _&#10;This word is sometimes used negatively to explain why some people might get an STI. But this is absolutely not true. Anyone can get an STI.&#10;&#10;"/>
                <wp:cNvGraphicFramePr/>
                <a:graphic xmlns:a="http://schemas.openxmlformats.org/drawingml/2006/main">
                  <a:graphicData uri="http://schemas.microsoft.com/office/word/2010/wordprocessingShape">
                    <wps:wsp>
                      <wps:cNvSpPr/>
                      <wps:spPr>
                        <a:xfrm>
                          <a:off x="0" y="0"/>
                          <a:ext cx="2714991" cy="1913394"/>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1F49A" w14:textId="218B6903" w:rsidR="00457CE9" w:rsidRDefault="00457CE9" w:rsidP="001A26AA">
                            <w:pPr>
                              <w:bidi/>
                              <w:jc w:val="center"/>
                              <w:rPr>
                                <w:szCs w:val="24"/>
                                <w:rtl/>
                              </w:rPr>
                            </w:pPr>
                            <w:r>
                              <w:rPr>
                                <w:rFonts w:hint="cs"/>
                                <w:color w:val="000000" w:themeColor="text1"/>
                                <w:sz w:val="28"/>
                                <w:szCs w:val="28"/>
                                <w:rtl/>
                              </w:rPr>
                              <w:t xml:space="preserve"> </w:t>
                            </w:r>
                            <w:r>
                              <w:rPr>
                                <w:rFonts w:hint="cs"/>
                                <w:color w:val="732281"/>
                                <w:sz w:val="40"/>
                                <w:szCs w:val="40"/>
                                <w:rtl/>
                              </w:rPr>
                              <w:t>سهولة انتقال العدوى</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تُستخدَّم هذه الكلمة أحيانًا على نحو سلبي لتوضيح سبب إصابة بعض الأشخاص بالعدوى المنقولة جنسيًا. ولكن ذلك غير صحيح على الإطلاق. قد يُصاب أي شخص بالعدوى المنقولة جنسيًا.</w:t>
                            </w:r>
                          </w:p>
                        </w:txbxContent>
                      </wps:txbx>
                      <wps:bodyPr rtlCol="0" anchor="ctr"/>
                    </wps:wsp>
                  </a:graphicData>
                </a:graphic>
              </wp:inline>
            </w:drawing>
          </mc:Choice>
          <mc:Fallback xmlns="">
            <w:pict>
              <v:rect w14:anchorId="75E0638C" id="Rectangle 81" o:spid="_x0000_s1710" alt="Easy &#10;_ _ _ _  _&#10;This word is sometimes used negatively to explain why some people might get an STI. But this is absolutely not true. Anyone can get an STI.&#10;&#10;" style="width:213.8pt;height:15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z7W+wEAAD8EAAAOAAAAZHJzL2Uyb0RvYy54bWysU02P2yAQvVfqf0DcG9v56CZRnD3sanup&#10;2lW3/QEEQ4yEAQ00dv59B7Cd1bbqoWoOBDNv3pt5MIf7odPkIsAra2paLUpKhOG2UeZc0x/fnz5s&#10;KfGBmYZpa0RNr8LT++P7d4fe7cXStlY3AgiSGL/vXU3bENy+KDxvRcf8wjphMCgtdCzgJ5yLBliP&#10;7J0ulmX5segtNA4sF97j6WMO0mPil1Lw8FVKLwLRNcXaQlohrae4FscD25+BuVbxsQz2D1V0TBkU&#10;nakeWWDkJ6jfqDrFwXorw4LbrrBSKi5SD9hNVb7p5qVlTqRe0BzvZpv8/6PlXy4v7hnQht75vcdt&#10;7GKQ0MV/rI8MyazrbJYYAuF4uLyr1rtdRQnHWLWrVqvdOtpZ3NId+PBJ2I7ETU0BbyOZxC6ffcjQ&#10;CRLVjH1SWqcb0Yb0KLHd3G1ShrdaNTEacR7OpwcN5MLwUu9Wy+W2GoVfwbAMbbCaW1tpF65aRA5t&#10;vglJVBMbyQrxxYmZlnEuTKhyqGWNyGqbEn+T2JSRek6EkVlilTP3SDAhM8nEnR0Y8TFVpAc7J5d/&#10;KywnzxlJ2ZowJ3fKWPgTgcauRuWMn0zK1kSXwnAa0JuarneriI1nJ9tcn4FA0A82zxIzvLU4SjxA&#10;IowofKXJjXGi4hi8/k5St7k//gIAAP//AwBQSwMEFAAGAAgAAAAhANmwzmreAAAABQEAAA8AAABk&#10;cnMvZG93bnJldi54bWxMj0FLw0AQhe+C/2EZwZvdNNW0xEyKCKJgPdiI0Ns2O02C2dm4u2njv3f1&#10;opeBx3u8902xnkwvjuR8ZxlhPktAENdWd9wgvFUPVysQPijWqrdMCF/kYV2enxUq1/bEr3TchkbE&#10;Eva5QmhDGHIpfd2SUX5mB+LoHawzKkTpGqmdOsVy08s0STJpVMdxoVUD3bdUf2xHg5A9PVaf1h2W&#10;1Wie/abapS83m3fEy4vp7hZEoCn8heEHP6JDGZn2dmTtRY8QHwm/N3rX6TIDsUdYJPMFyLKQ/+nL&#10;bwAAAP//AwBQSwECLQAUAAYACAAAACEAtoM4kv4AAADhAQAAEwAAAAAAAAAAAAAAAAAAAAAAW0Nv&#10;bnRlbnRfVHlwZXNdLnhtbFBLAQItABQABgAIAAAAIQA4/SH/1gAAAJQBAAALAAAAAAAAAAAAAAAA&#10;AC8BAABfcmVscy8ucmVsc1BLAQItABQABgAIAAAAIQAEfz7W+wEAAD8EAAAOAAAAAAAAAAAAAAAA&#10;AC4CAABkcnMvZTJvRG9jLnhtbFBLAQItABQABgAIAAAAIQDZsM5q3gAAAAUBAAAPAAAAAAAAAAAA&#10;AAAAAFUEAABkcnMvZG93bnJldi54bWxQSwUGAAAAAAQABADzAAAAYAUAAAAA&#10;" filled="f" strokecolor="#732281" strokeweight="2.25pt">
                <v:textbox>
                  <w:txbxContent>
                    <w:p w14:paraId="5931F49A" w14:textId="218B6903" w:rsidR="00457CE9" w:rsidRDefault="00457CE9" w:rsidP="001A26AA">
                      <w:pPr>
                        <w:bidi/>
                        <w:jc w:val="center"/>
                        <w:rPr>
                          <w:szCs w:val="24"/>
                          <w:rtl/>
                        </w:rPr>
                      </w:pPr>
                      <w:r>
                        <w:rPr>
                          <w:rFonts w:hint="cs"/>
                          <w:color w:val="000000" w:themeColor="text1"/>
                          <w:sz w:val="28"/>
                          <w:szCs w:val="28"/>
                          <w:rtl/>
                        </w:rPr>
                        <w:t xml:space="preserve"> </w:t>
                      </w:r>
                      <w:r>
                        <w:rPr>
                          <w:rFonts w:hint="cs"/>
                          <w:color w:val="732281"/>
                          <w:sz w:val="40"/>
                          <w:szCs w:val="40"/>
                          <w:rtl/>
                        </w:rPr>
                        <w:t>سهولة انتقال العدوى</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تُستخدَّم هذه الكلمة أحيانًا على نحو سلبي لتوضيح سبب إصابة بعض الأشخاص بالعدوى المنقولة جنسيًا. ولكن ذلك غير صحيح على الإطلاق. قد يُصاب أي شخص بالعدوى المنقولة جنسيًا.</w:t>
                      </w:r>
                    </w:p>
                  </w:txbxContent>
                </v:textbox>
                <w10:anchorlock/>
              </v:rect>
            </w:pict>
          </mc:Fallback>
        </mc:AlternateContent>
      </w:r>
      <w:r>
        <w:rPr>
          <w:rFonts w:hint="cs"/>
          <w:rtl/>
        </w:rPr>
        <w:tab/>
      </w:r>
      <w:r>
        <w:rPr>
          <w:rFonts w:hint="cs"/>
          <w:noProof/>
          <w:rtl/>
          <w:lang w:val="en-US" w:bidi="ar-SA"/>
        </w:rPr>
        <mc:AlternateContent>
          <mc:Choice Requires="wps">
            <w:drawing>
              <wp:inline distT="0" distB="0" distL="0" distR="0" wp14:anchorId="489EE24F" wp14:editId="7D3CDB58">
                <wp:extent cx="2773773" cy="1926937"/>
                <wp:effectExtent l="19050" t="19050" r="26670" b="16510"/>
                <wp:docPr id="82" name="Rectangle 82" descr="The Pill &#10;_ _ _ _  _&#10;the pill is a form of contraception that can prevent pregnancy. However, it does not protect against STIs.&#10;&#10;"/>
                <wp:cNvGraphicFramePr/>
                <a:graphic xmlns:a="http://schemas.openxmlformats.org/drawingml/2006/main">
                  <a:graphicData uri="http://schemas.microsoft.com/office/word/2010/wordprocessingShape">
                    <wps:wsp>
                      <wps:cNvSpPr/>
                      <wps:spPr>
                        <a:xfrm>
                          <a:off x="0" y="0"/>
                          <a:ext cx="2773773" cy="192693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9B176" w14:textId="001FA1F8" w:rsidR="00457CE9" w:rsidRDefault="00457CE9" w:rsidP="001A26AA">
                            <w:pPr>
                              <w:bidi/>
                              <w:jc w:val="center"/>
                              <w:rPr>
                                <w:szCs w:val="24"/>
                                <w:rtl/>
                              </w:rPr>
                            </w:pPr>
                            <w:r>
                              <w:rPr>
                                <w:rFonts w:hint="cs"/>
                                <w:color w:val="732281"/>
                                <w:sz w:val="40"/>
                                <w:szCs w:val="40"/>
                                <w:rtl/>
                              </w:rPr>
                              <w:t xml:space="preserve">حبوب منع الحمل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حبوب منع الحمل هي إحدى الوسائل التي يمكن أن تمنع حدوث الحمل. لكنها لا تحمي من الإصابة بالعدوى المنقولة جنسيًا.</w:t>
                            </w:r>
                          </w:p>
                        </w:txbxContent>
                      </wps:txbx>
                      <wps:bodyPr rtlCol="0" anchor="ctr"/>
                    </wps:wsp>
                  </a:graphicData>
                </a:graphic>
              </wp:inline>
            </w:drawing>
          </mc:Choice>
          <mc:Fallback xmlns="">
            <w:pict>
              <v:rect w14:anchorId="489EE24F" id="Rectangle 82" o:spid="_x0000_s1711" alt="The Pill &#10;_ _ _ _  _&#10;the pill is a form of contraception that can prevent pregnancy. However, it does not protect against STIs.&#10;&#10;" style="width:218.4pt;height:1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TRe+gEAAD8EAAAOAAAAZHJzL2Uyb0RvYy54bWysU02P2yAQvVfqf0DcGzvOZvOhOHvY1fZS&#10;tatu+wMIHmIkDAho7Pz7DmA7q7bqoaplYQwz7817MIeHoVPkAs5Lo2u6XJSUgOamkfpc0+/fnj9s&#10;KfGB6YYpo6GmV/D04fj+3aG3e6hMa1QDjiCI9vve1rQNwe6LwvMWOuYXxoLGTWFcxwL+unPRONYj&#10;eqeKqizvi964xjrDwXtcfcqb9JjwhQAevgjhIRBVU6wtpNGl8RTH4nhg+7NjtpV8LIP9QxUdkxpJ&#10;Z6gnFhj54eRvUJ3kzngjwoKbrjBCSA5JA6pZlr+oeW2ZhaQFzfF2tsn/P1j++fJqXxza0Fu/9ziN&#10;KgbhuvjF+siQzLrOZsEQCMfFarNZ4UsJx73lrrrfrTbRzuKWbp0PH8F0JE5q6vA0kkns8smHHDqF&#10;RDZtnqVS6USUJj1SbNebdcrwRskm7sY4786nR+XIheGhblZVtV2OxG/CsAylsZqbrDQLVwURQ+mv&#10;IIhsopDMEG8czLCMc9Bhmbda1kBmW5f4TGRTRtKcACOywCpn7BFgiswgE3Z2YIyPqZAu7Jxc/q2w&#10;nDxnJGajw5zcSW3cnwAUqhqZc/xkUrYmuhSG04De1PRudxdj49rJNNcXR1xQjyb3EtO8NdhKPLgE&#10;GKPwliY3xo6KbfD2P1Hd+v74EwAA//8DAFBLAwQUAAYACAAAACEAzBGoat0AAAAFAQAADwAAAGRy&#10;cy9kb3ducmV2LnhtbEyPQUvDQBCF74L/YRnBm93Y2CgxmyKCKNgebErB2zY7TYLZ2bi7aeO/d/Si&#10;lwfDG977XrGcbC+O6EPnSMH1LAGBVDvTUaNgWz1d3YEIUZPRvSNU8IUBluX5WaFz4070hsdNbASH&#10;UMi1gjbGIZcy1C1aHWZuQGLv4LzVkU/fSOP1icNtL+dJkkmrO+KGVg/42GL9sRmtguzlufp0/nBb&#10;jfY1rKr3+Xqx2il1eTE93IOIOMW/Z/jBZ3QomWnvRjJB9Ap4SPxV9m7SjGfsFaRJugBZFvI/ffkN&#10;AAD//wMAUEsBAi0AFAAGAAgAAAAhALaDOJL+AAAA4QEAABMAAAAAAAAAAAAAAAAAAAAAAFtDb250&#10;ZW50X1R5cGVzXS54bWxQSwECLQAUAAYACAAAACEAOP0h/9YAAACUAQAACwAAAAAAAAAAAAAAAAAv&#10;AQAAX3JlbHMvLnJlbHNQSwECLQAUAAYACAAAACEAvGk0XvoBAAA/BAAADgAAAAAAAAAAAAAAAAAu&#10;AgAAZHJzL2Uyb0RvYy54bWxQSwECLQAUAAYACAAAACEAzBGoat0AAAAFAQAADwAAAAAAAAAAAAAA&#10;AABUBAAAZHJzL2Rvd25yZXYueG1sUEsFBgAAAAAEAAQA8wAAAF4FAAAAAA==&#10;" filled="f" strokecolor="#732281" strokeweight="2.25pt">
                <v:textbox>
                  <w:txbxContent>
                    <w:p w14:paraId="4599B176" w14:textId="001FA1F8" w:rsidR="00457CE9" w:rsidRDefault="00457CE9" w:rsidP="001A26AA">
                      <w:pPr>
                        <w:bidi/>
                        <w:jc w:val="center"/>
                        <w:rPr>
                          <w:szCs w:val="24"/>
                          <w:rtl/>
                        </w:rPr>
                      </w:pPr>
                      <w:r>
                        <w:rPr>
                          <w:rFonts w:hint="cs"/>
                          <w:color w:val="732281"/>
                          <w:sz w:val="40"/>
                          <w:szCs w:val="40"/>
                          <w:rtl/>
                        </w:rPr>
                        <w:t xml:space="preserve">حبوب منع الحمل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حبوب منع الحمل هي إحدى الوسائل التي يمكن أن تمنع حدوث الحمل. لكنها لا تحمي من الإصابة بالعدوى المنقولة جنسيًا.</w:t>
                      </w:r>
                    </w:p>
                  </w:txbxContent>
                </v:textbox>
                <w10:anchorlock/>
              </v:rect>
            </w:pict>
          </mc:Fallback>
        </mc:AlternateContent>
      </w:r>
      <w:bookmarkEnd w:id="24"/>
      <w:r>
        <w:rPr>
          <w:rFonts w:hint="cs"/>
          <w:rtl/>
        </w:rPr>
        <w:br w:type="page"/>
      </w:r>
    </w:p>
    <w:bookmarkStart w:id="25" w:name="_Hlk112403672"/>
    <w:p w14:paraId="29D1A29E" w14:textId="6B839592" w:rsidR="00B02CAC" w:rsidRDefault="00FD1F2C" w:rsidP="00D630B3">
      <w:pPr>
        <w:pStyle w:val="ListParagraph"/>
        <w:bidi/>
        <w:rPr>
          <w:rtl/>
        </w:rPr>
      </w:pPr>
      <w:r>
        <w:rPr>
          <w:rFonts w:hint="cs"/>
          <w:noProof/>
          <w:rtl/>
          <w:lang w:val="en-US" w:bidi="ar-SA"/>
        </w:rPr>
        <w:lastRenderedPageBreak/>
        <mc:AlternateContent>
          <mc:Choice Requires="wpg">
            <w:drawing>
              <wp:anchor distT="0" distB="0" distL="114300" distR="114300" simplePos="0" relativeHeight="251658348" behindDoc="0" locked="0" layoutInCell="1" allowOverlap="1" wp14:anchorId="320DFB80" wp14:editId="64DAAD47">
                <wp:simplePos x="0" y="0"/>
                <wp:positionH relativeFrom="column">
                  <wp:posOffset>267004</wp:posOffset>
                </wp:positionH>
                <wp:positionV relativeFrom="paragraph">
                  <wp:posOffset>120701</wp:posOffset>
                </wp:positionV>
                <wp:extent cx="6481267" cy="9012301"/>
                <wp:effectExtent l="38100" t="19050" r="15240" b="36830"/>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81267" cy="9012301"/>
                          <a:chOff x="0" y="0"/>
                          <a:chExt cx="6210714" cy="8976094"/>
                        </a:xfrm>
                      </wpg:grpSpPr>
                      <wps:wsp>
                        <wps:cNvPr id="2772" name="Rectangle: Rounded Corners 2772">
                          <a:extLst>
                            <a:ext uri="{C183D7F6-B498-43B3-948B-1728B52AA6E4}">
                              <adec:decorative xmlns:adec="http://schemas.microsoft.com/office/drawing/2017/decorative" val="1"/>
                            </a:ext>
                          </a:extLst>
                        </wps:cNvPr>
                        <wps:cNvSpPr/>
                        <wps:spPr>
                          <a:xfrm>
                            <a:off x="0" y="284864"/>
                            <a:ext cx="6080452" cy="86912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2217"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0E3E3FD" id="Group 1024" o:spid="_x0000_s1026" alt="&quot;&quot;" style="position:absolute;margin-left:21pt;margin-top:9.5pt;width:510.35pt;height:709.65pt;z-index:252692480;mso-width-relative:margin;mso-height-relative:margin" coordsize="62107,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0pc6AMAADULAAAOAAAAZHJzL2Uyb0RvYy54bWzsVtlu2zgUfR+g/0Do&#10;vdFiW3KEOEWRTIMBimmQznwATVHLlCI5JG3Hfz/3kpRSZ+kK9GkCROZy18O7Xby5HwXZc2MHJTdJ&#10;fpYlhEummkF2m+Tvv969XifEOiobKpTkm+TIbfLm8tVvFwdd80L1SjTcEBAibX3Qm6R3TtdpalnP&#10;R2rPlOYSLltlRupga7q0MfQA0keRFllWpgdlGm0U49bC6XW4TC69/LblzH1oW8sdEZsEbHP+a/x3&#10;i9/08oLWnaG6H1g0g/6AFSMdJCidRV1TR8nODE9EjQMzyqrWnTE1pqptB8a9D+BNnj3y5saonfa+&#10;dPWh0zNMAO0jnH5YLPtzf2vI0MDbZcUyIZKO8EpeMfEnANBBdzXQ3Rj9Ud+aeNCFHfp835oRf8Eb&#10;cu+hPc7Q8ntHGByWy3VelFVCGNydZ3mxyPIAPuvhhZ7wsf73ibPIsyoH05BzfV6V2fkSOdNJcYr2&#10;zeYcNASSfcDK/hxWH3uquX8CixhErIqqKias7iDGqOwEr8md2smGN+RKGQkpQTyZx8szz+jZ2gKQ&#10;L0JXrJfr0vtI6xm/bJ0tV6DUo1CeI4AnKNBaG+tuuBoJLjYJxI5s0Dgfl3T/3jofoE18Y9r8k5B2&#10;FBDueypIsapWUWCkBYAnkcgo1btBCPCG1kKSwyapSkhAMIhC2tp/vRarxNAgGVJZ022vhCEgHYgX&#10;RbH2Lw5iT8i2fM9RLJwLCT/4gAEev3JHwYPOO95CoEIsFUEXlgg+K6CMcenycNXThge9qwz+ol++&#10;qCBHVAYCUXIL9s6yo4DnZQcrIz2ycl9hZubsS4YF5pnDa1bSzczjIJV5ToAAr6LmQD+BFKBBlLaq&#10;OUJoGieuVCh0VLJeQZ1jznjmmBaYzL8mPxZTfnzw0VVVC7QDtUMafT0TVlgwMsj6p6VkVRZljoEH&#10;V3Ed4Jnq0BS1MRG4EIO2mMS09qEdqCcqPD4JyDlMQgRtuwn+E6qQAwswMr76d4f+/wH/SwJeD6yG&#10;/9g8YfWkIXx9yAAutzM8iULGb5IxUvNpp19Dn9fUDdtBDO7oZxaIRDRK7m8Hhm0ANye9Ze7DQIB6&#10;sZH4fjBRBj6ozwN7r9gnS6S66qEJ8bdWQ8WHZu6T/pQ8xe2J0i0kxlStcR3dg7LxaLx4BqEwulwr&#10;thuh7oZZzHABnippe0i4hJiaj1sOo4X5o8khX2EOdDBcaDNIh/Zhi2DYocLaGe5Yj8mJhj7YhrsX&#10;+uWqXBdFDlMFlIJisVzHeW5qmisYqfJVrBTLalFNneCFSmFOuuXjMuHNCob4JdjlK7GfzXxLiXMk&#10;Dn+f7z3Vw7R7+R8A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C4oHhW4QAAAAsBAAAPAAAAZHJzL2Rvd25y&#10;ZXYueG1sTI/LTsMwEEX3SPyDNUjsqPMopYQ4VVUBqwqJFgmxc+NpEjUeR7GbpH/PdAWredzRnXPz&#10;1WRbMWDvG0cK4lkEAql0pqFKwdf+7WEJwgdNRreOUMEFPayK25tcZ8aN9InDLlSCTchnWkEdQpdJ&#10;6csarfYz1yGxdnS91YHHvpKm1yOb21YmUbSQVjfEH2rd4abG8rQ7WwXvox7Xafw6bE/HzeVn//jx&#10;vY1Rqfu7af0CIuAU/o7his/oUDDTwZ3JeNEqmCccJfD+metVjxbJE4gDd/N0mYIscvk/Q/E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4qNKXOgDAAA1CwAADgAA&#10;AAAAAAAAAAAAAAA6AgAAZHJzL2Uyb0RvYy54bWxQSwECLQAKAAAAAAAAACEAP0GbDNcRAADXEQAA&#10;FAAAAAAAAAAAAAAAAABOBgAAZHJzL21lZGlhL2ltYWdlMS5wbmdQSwECLQAUAAYACAAAACEAuKB4&#10;VuEAAAALAQAADwAAAAAAAAAAAAAAAABXGAAAZHJzL2Rvd25yZXYueG1sUEsBAi0AFAAGAAgAAAAh&#10;AKomDr68AAAAIQEAABkAAAAAAAAAAAAAAAAAZRkAAGRycy9fcmVscy9lMm9Eb2MueG1sLnJlbHNQ&#10;SwUGAAAAAAYABgB8AQAAWBoAAAAA&#10;">
                <v:roundrect id="Rectangle: Rounded Corners 2772" o:spid="_x0000_s1027" alt="&quot;&quot;" style="position:absolute;top:2848;width:60804;height:869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q6xAAAAN0AAAAPAAAAZHJzL2Rvd25yZXYueG1sRI9BawIx&#10;FITvgv8hPKE3zbqHqqtRilDwVFCL0tvr5rlZmrysm7iu/74pCD0OM/MNs9r0zoqO2lB7VjCdZCCI&#10;S69rrhR8Ht/HcxAhImu0nknBgwJs1sPBCgvt77yn7hArkSAcClRgYmwKKUNpyGGY+IY4eRffOoxJ&#10;tpXULd4T3FmZZ9mrdFhzWjDY0NZQ+XO4OQXznfm6WTx/dO77dF3kC8t1NlXqZdS/LUFE6uN/+Nne&#10;aQX5bJbD35v0BOT6FwAA//8DAFBLAQItABQABgAIAAAAIQDb4fbL7gAAAIUBAAATAAAAAAAAAAAA&#10;AAAAAAAAAABbQ29udGVudF9UeXBlc10ueG1sUEsBAi0AFAAGAAgAAAAhAFr0LFu/AAAAFQEAAAsA&#10;AAAAAAAAAAAAAAAAHwEAAF9yZWxzLy5yZWxzUEsBAi0AFAAGAAgAAAAhAIdPSrrEAAAA3QAAAA8A&#10;AAAAAAAAAAAAAAAABwIAAGRycy9kb3ducmV2LnhtbFBLBQYAAAAAAwADALcAAAD4AgAAAAA=&#10;" filled="f" strokecolor="#732281" strokeweight="6pt">
                  <v:stroke joinstyle="bevel" endcap="square"/>
                </v:roundrect>
                <v:oval id="Oval 2773" o:spid="_x0000_s1028" alt="&quot;&quot;" style="position:absolute;left:5648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sPxgAAAN0AAAAPAAAAZHJzL2Rvd25yZXYueG1sRI9Ba8JA&#10;FITvQv/D8gq96UYFLdFVpFDag1gbRa+P7DMbzL4N2TUm/75bEDwOM/MNs1x3thItNb50rGA8SkAQ&#10;506XXCg4Hj6H7yB8QNZYOSYFPXlYr14GS0y1u/MvtVkoRISwT1GBCaFOpfS5IYt+5Gri6F1cYzFE&#10;2RRSN3iPcFvJSZLMpMWS44LBmj4M5dfsZhXMjJseT+1+e8iqn+3XedzvbrteqbfXbrMAEagLz/Cj&#10;/a0VTObzKfy/iU9Arv4AAAD//wMAUEsBAi0AFAAGAAgAAAAhANvh9svuAAAAhQEAABMAAAAAAAAA&#10;AAAAAAAAAAAAAFtDb250ZW50X1R5cGVzXS54bWxQSwECLQAUAAYACAAAACEAWvQsW78AAAAVAQAA&#10;CwAAAAAAAAAAAAAAAAAfAQAAX3JlbHMvLnJlbHNQSwECLQAUAAYACAAAACEAGkorD8YAAADdAAAA&#10;DwAAAAAAAAAAAAAAAAAHAgAAZHJzL2Rvd25yZXYueG1sUEsFBgAAAAADAAMAtwAAAPoCAAAAAA==&#10;" fillcolor="white [3212]" strokecolor="#732281" strokeweight="3pt">
                  <v:stroke joinstyle="miter"/>
                </v:oval>
                <v:shape id="Picture 2774"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27nxQAAAN0AAAAPAAAAZHJzL2Rvd25yZXYueG1sRI9Ba8JA&#10;FITvBf/D8gRvddMYVFLXIEKLlxzUFjw+sq9JaPZt2N2Y9N93CwWPw8x8w+yKyXTiTs63lhW8LBMQ&#10;xJXVLdcKPq5vz1sQPiBr7CyTgh/yUOxnTzvMtR35TPdLqEWEsM9RQRNCn0vpq4YM+qXtiaP3ZZ3B&#10;EKWrpXY4RrjpZJoka2mw5bjQYE/Hhqrvy2AUDEN5mzJ9rUZnPsdbuV2v3k+o1GI+HV5BBJrCI/zf&#10;PmkF6WaTwd+b+ATk/hcAAP//AwBQSwECLQAUAAYACAAAACEA2+H2y+4AAACFAQAAEwAAAAAAAAAA&#10;AAAAAAAAAAAAW0NvbnRlbnRfVHlwZXNdLnhtbFBLAQItABQABgAIAAAAIQBa9CxbvwAAABUBAAAL&#10;AAAAAAAAAAAAAAAAAB8BAABfcmVscy8ucmVsc1BLAQItABQABgAIAAAAIQBX727nxQAAAN0AAAAP&#10;AAAAAAAAAAAAAAAAAAcCAABkcnMvZG93bnJldi54bWxQSwUGAAAAAAMAAwC3AAAA+QIAAAAA&#10;">
                  <v:imagedata r:id="rId95" o:title=""/>
                </v:shape>
              </v:group>
            </w:pict>
          </mc:Fallback>
        </mc:AlternateContent>
      </w:r>
      <w:r>
        <w:rPr>
          <w:rFonts w:hint="cs"/>
          <w:noProof/>
          <w:rtl/>
          <w:lang w:val="en-US" w:bidi="ar-SA"/>
        </w:rPr>
        <mc:AlternateContent>
          <mc:Choice Requires="wps">
            <w:drawing>
              <wp:inline distT="0" distB="0" distL="0" distR="0" wp14:anchorId="77743BC4" wp14:editId="7D9573A8">
                <wp:extent cx="4317365"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4317365" cy="382270"/>
                        </a:xfrm>
                        <a:prstGeom prst="rect">
                          <a:avLst/>
                        </a:prstGeom>
                        <a:noFill/>
                      </wps:spPr>
                      <wps:txbx>
                        <w:txbxContent>
                          <w:p w14:paraId="2348FB5F"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SH1</w:t>
                            </w:r>
                            <w:r w:rsidRPr="00D60FF5">
                              <w:rPr>
                                <w:rFonts w:hint="cs"/>
                                <w:b w:val="0"/>
                                <w:bCs/>
                                <w:sz w:val="28"/>
                                <w:szCs w:val="28"/>
                                <w:rtl/>
                              </w:rPr>
                              <w:t xml:space="preserve"> - مثال على التفاوض غير الفعال حول استخدام الواقي الذكري</w:t>
                            </w:r>
                          </w:p>
                        </w:txbxContent>
                      </wps:txbx>
                      <wps:bodyPr wrap="none" rtlCol="0">
                        <a:spAutoFit/>
                      </wps:bodyPr>
                    </wps:wsp>
                  </a:graphicData>
                </a:graphic>
              </wp:inline>
            </w:drawing>
          </mc:Choice>
          <mc:Fallback xmlns="">
            <w:pict>
              <v:shape w14:anchorId="77743BC4" id="_x0000_s1712" type="#_x0000_t202" alt="TS1 - STI Misconceptions Teacher Sheet&#10;" style="width:33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ks/ggEAAPACAAAOAAAAZHJzL2Uyb0RvYy54bWysUstOAzEMvCPxD1HudPuAAqtuKx6CCwIk&#10;4APSbNKNtImjOO1u/x4nLS2CG+LiJLYzHo89W/S2ZRsV0ICr+Ggw5Ew5CbVxq4p/vD+cXXGGUbha&#10;tOBUxbcK+WJ+ejLrfKnG0EBbq8AIxGHZ+Yo3MfqyKFA2ygocgFeOghqCFZGeYVXUQXSEbttiPBxO&#10;iw5C7QNIhUje+12QzzO+1krGF61RRdZWnLjFbEO2y2SL+UyUqyB8Y+SehvgDCyuMo6IHqHsRBVsH&#10;8wvKGhkAQceBBFuA1kaq3AN1Mxr+6OatEV7lXkgc9AeZ8P9g5fPmzb8GFvtb6GmASZDOY4nkTP30&#10;Oth0ElNGcZJwe5BN9ZFJcp5PRpeT6QVnkmKTq/H4MutaHH/7gPFRgWXpUvFAY8lqic0TRqpIqV8p&#10;qZiDB9O2yX+kkm6xX/bM1FTx+uKL6BLqLfHvaIQVd7RjnIXY3kGedwJDf7OOBJjrJJTdjz04yZrL&#10;71cgze37O2cdF3X+CQAA//8DAFBLAwQUAAYACAAAACEAtpSP69kAAAAEAQAADwAAAGRycy9kb3du&#10;cmV2LnhtbEyPwU7DMBBE70j8g7VI3KjdCEqTxqlQgTO08AFuvI1D4nUUu23g61m4wGU1q1nNvC3X&#10;k+/FCcfYBtIwnykQSHWwLTUa3t+eb5YgYjJkTR8INXxihHV1eVGawoYzbfG0S43gEIqF0eBSGgop&#10;Y+3QmzgLAxJ7hzB6k3gdG2lHc+Zw38tMqYX0piVucGbAjcO62x29hqXyL12XZ6/R337N79zmMTwN&#10;H1pfX00PKxAJp/R3DD/4jA4VM+3DkWwUvQZ+JP1O9hb3eQ5iz0JlIKtS/oevvgEAAP//AwBQSwEC&#10;LQAUAAYACAAAACEAtoM4kv4AAADhAQAAEwAAAAAAAAAAAAAAAAAAAAAAW0NvbnRlbnRfVHlwZXNd&#10;LnhtbFBLAQItABQABgAIAAAAIQA4/SH/1gAAAJQBAAALAAAAAAAAAAAAAAAAAC8BAABfcmVscy8u&#10;cmVsc1BLAQItABQABgAIAAAAIQCXwks/ggEAAPACAAAOAAAAAAAAAAAAAAAAAC4CAABkcnMvZTJv&#10;RG9jLnhtbFBLAQItABQABgAIAAAAIQC2lI/r2QAAAAQBAAAPAAAAAAAAAAAAAAAAANwDAABkcnMv&#10;ZG93bnJldi54bWxQSwUGAAAAAAQABADzAAAA4gQAAAAA&#10;" filled="f" stroked="f">
                <v:textbox style="mso-fit-shape-to-text:t">
                  <w:txbxContent>
                    <w:p w14:paraId="2348FB5F"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SH1</w:t>
                      </w:r>
                      <w:r w:rsidRPr="00D60FF5">
                        <w:rPr>
                          <w:rFonts w:hint="cs"/>
                          <w:b w:val="0"/>
                          <w:bCs/>
                          <w:sz w:val="28"/>
                          <w:szCs w:val="28"/>
                          <w:rtl/>
                        </w:rPr>
                        <w:t xml:space="preserve"> - مثال على التفاوض غير الفعال حول استخدام الواقي الذكري</w:t>
                      </w:r>
                    </w:p>
                  </w:txbxContent>
                </v:textbox>
                <w10:anchorlock/>
              </v:shape>
            </w:pict>
          </mc:Fallback>
        </mc:AlternateContent>
      </w:r>
    </w:p>
    <w:p w14:paraId="176F5A59" w14:textId="027F95E2" w:rsidR="00B02CAC" w:rsidRDefault="00FD1F2C" w:rsidP="00FD1F2C">
      <w:pPr>
        <w:bidi/>
        <w:ind w:left="720"/>
        <w:rPr>
          <w:rtl/>
        </w:rPr>
      </w:pPr>
      <w:r>
        <w:rPr>
          <w:rFonts w:hint="cs"/>
          <w:noProof/>
          <w:rtl/>
          <w:lang w:val="en-US" w:bidi="ar-SA"/>
        </w:rPr>
        <mc:AlternateContent>
          <mc:Choice Requires="wps">
            <w:drawing>
              <wp:inline distT="0" distB="0" distL="0" distR="0" wp14:anchorId="2AA4A028" wp14:editId="6982F5F4">
                <wp:extent cx="5358809" cy="1453515"/>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358809" cy="1453515"/>
                        </a:xfrm>
                        <a:prstGeom prst="rect">
                          <a:avLst/>
                        </a:prstGeom>
                        <a:noFill/>
                      </wps:spPr>
                      <wps:txbx>
                        <w:txbxContent>
                          <w:p w14:paraId="4F8470E6" w14:textId="77777777" w:rsidR="00457CE9" w:rsidRDefault="00457CE9" w:rsidP="00D630B3">
                            <w:pPr>
                              <w:bidi/>
                              <w:rPr>
                                <w:rtl/>
                              </w:rPr>
                            </w:pPr>
                            <w:r>
                              <w:rPr>
                                <w:rFonts w:hint="cs"/>
                                <w:color w:val="000000" w:themeColor="text1"/>
                                <w:sz w:val="80"/>
                                <w:szCs w:val="80"/>
                                <w:rtl/>
                              </w:rPr>
                              <w:t>التفاوض حول استخدام الواقيات الذكرية:</w:t>
                            </w:r>
                          </w:p>
                        </w:txbxContent>
                      </wps:txbx>
                      <wps:bodyPr wrap="square" rtlCol="0">
                        <a:spAutoFit/>
                      </wps:bodyPr>
                    </wps:wsp>
                  </a:graphicData>
                </a:graphic>
              </wp:inline>
            </w:drawing>
          </mc:Choice>
          <mc:Fallback xmlns="">
            <w:pict>
              <v:shape w14:anchorId="2AA4A028" id="_x0000_s1713" type="#_x0000_t202" alt="Let’s Talk About Condoms&#10;" style="width:421.9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vBhgEAAPMCAAAOAAAAZHJzL2Uyb0RvYy54bWysUk1v2zAMvQ/ofxB0b+x0TZEacYqtRXcZ&#10;tgHdfoAiS7EAS1RJJXb+/SglTYrtNuxCiR96fHzU6mHyg9gbJAehlfNZLYUJGjoXtq389fP5eikF&#10;JRU6NUAwrTwYkg/rqw+rMTbmBnoYOoOCQQI1Y2xln1Jsqop0b7yiGUQTOGkBvUrs4rbqUI2M7ofq&#10;pq7vqhGwiwjaEHH06ZiU64JvrdHpu7VkkhhaydxSsVjsJttqvVLNFlXsnT7RUP/AwisXuOkZ6kkl&#10;JXbo/oLyTiMQ2DTT4Cuw1mlTZuBp5vUf07z0KpoyC4tD8SwT/T9Y/W3/En+gSNNnmHiBWZAxUkMc&#10;zPNMFn0+mangPEt4OMtmpiQ0BxcfF8tlfS+F5tz8lt35IuNUl+cRKX0x4EW+tBJ5L0Uutf9K6Vj6&#10;VpK7BXh2w5DjFy75lqbNJFzXytv7uzemG+gOPMDIO2wlve4UGikwDY9QVp7hKH7aJYYsnTLO8c0J&#10;npUtXE+/IK/uvV+qLn91/RsAAP//AwBQSwMEFAAGAAgAAAAhADK98XzbAAAABQEAAA8AAABkcnMv&#10;ZG93bnJldi54bWxMj0tPwzAQhO9I/AdrkbhRp+GhNI1TVTwkDlwo4b6Nt0lEvI7ibZP+ewwXuKw0&#10;mtHMt8Vmdr060Rg6zwaWiwQUce1tx42B6uPlJgMVBNli75kMnCnApry8KDC3fuJ3Ou2kUbGEQ44G&#10;WpEh1zrULTkMCz8QR+/gR4cS5dhoO+IUy12v0yR50A47jgstDvTYUv21OzoDIna7PFfPLrx+zm9P&#10;U5vU91gZc301b9eghGb5C8MPfkSHMjLt/ZFtUL2B+Ij83uhld7crUHsDaZqtQJeF/k9ffgMAAP//&#10;AwBQSwECLQAUAAYACAAAACEAtoM4kv4AAADhAQAAEwAAAAAAAAAAAAAAAAAAAAAAW0NvbnRlbnRf&#10;VHlwZXNdLnhtbFBLAQItABQABgAIAAAAIQA4/SH/1gAAAJQBAAALAAAAAAAAAAAAAAAAAC8BAABf&#10;cmVscy8ucmVsc1BLAQItABQABgAIAAAAIQCnLfvBhgEAAPMCAAAOAAAAAAAAAAAAAAAAAC4CAABk&#10;cnMvZTJvRG9jLnhtbFBLAQItABQABgAIAAAAIQAyvfF82wAAAAUBAAAPAAAAAAAAAAAAAAAAAOAD&#10;AABkcnMvZG93bnJldi54bWxQSwUGAAAAAAQABADzAAAA6AQAAAAA&#10;" filled="f" stroked="f">
                <v:textbox style="mso-fit-shape-to-text:t">
                  <w:txbxContent>
                    <w:p w14:paraId="4F8470E6" w14:textId="77777777" w:rsidR="00457CE9" w:rsidRDefault="00457CE9" w:rsidP="00D630B3">
                      <w:pPr>
                        <w:bidi/>
                        <w:rPr>
                          <w:rtl/>
                        </w:rPr>
                      </w:pPr>
                      <w:r>
                        <w:rPr>
                          <w:rFonts w:hint="cs"/>
                          <w:color w:val="000000" w:themeColor="text1"/>
                          <w:sz w:val="80"/>
                          <w:szCs w:val="80"/>
                          <w:rtl/>
                        </w:rPr>
                        <w:t>التفاوض حول استخدام الواقيات الذكرية:</w:t>
                      </w:r>
                    </w:p>
                  </w:txbxContent>
                </v:textbox>
                <w10:anchorlock/>
              </v:shape>
            </w:pict>
          </mc:Fallback>
        </mc:AlternateContent>
      </w:r>
      <w:r>
        <w:rPr>
          <w:rFonts w:hint="cs"/>
          <w:noProof/>
          <w:rtl/>
          <w:lang w:val="en-US" w:bidi="ar-SA"/>
        </w:rPr>
        <mc:AlternateContent>
          <mc:Choice Requires="wps">
            <w:drawing>
              <wp:inline distT="0" distB="0" distL="0" distR="0" wp14:anchorId="7C409CFB" wp14:editId="602290A4">
                <wp:extent cx="3987209" cy="476885"/>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3987209" cy="476885"/>
                        </a:xfrm>
                        <a:prstGeom prst="rect">
                          <a:avLst/>
                        </a:prstGeom>
                        <a:noFill/>
                      </wps:spPr>
                      <wps:txbx>
                        <w:txbxContent>
                          <w:p w14:paraId="47BEE8B3" w14:textId="77777777" w:rsidR="00457CE9" w:rsidRDefault="00457CE9" w:rsidP="00D630B3">
                            <w:pPr>
                              <w:bidi/>
                              <w:rPr>
                                <w:rtl/>
                              </w:rPr>
                            </w:pPr>
                            <w:r>
                              <w:rPr>
                                <w:rFonts w:hint="cs"/>
                                <w:color w:val="000000" w:themeColor="text1"/>
                                <w:sz w:val="36"/>
                                <w:szCs w:val="36"/>
                                <w:rtl/>
                              </w:rPr>
                              <w:t>مثال 1</w:t>
                            </w:r>
                          </w:p>
                        </w:txbxContent>
                      </wps:txbx>
                      <wps:bodyPr wrap="square" rtlCol="0">
                        <a:spAutoFit/>
                      </wps:bodyPr>
                    </wps:wsp>
                  </a:graphicData>
                </a:graphic>
              </wp:inline>
            </w:drawing>
          </mc:Choice>
          <mc:Fallback xmlns="">
            <w:pict>
              <v:shape w14:anchorId="7C409CFB" id="_x0000_s1714" type="#_x0000_t202" alt="Example 1&#10;" style="width:313.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p+NhgEAAPICAAAOAAAAZHJzL2Uyb0RvYy54bWysUk1vEzEQvSPxHyzfyW4DNMkqmwqoygVB&#10;pdIf4HjtrKW1x8w42c2/Z+ykCYJbxWVsz8ebN2+8vpv8IA4GyUFo5c2slsIEDZ0Lu1Y+/3x4t5SC&#10;kgqdGiCYVh4NybvN2zfrMTZmDj0MnUHBIIGaMbayTyk2VUW6N17RDKIJHLSAXiV+4q7qUI2M7odq&#10;Xte31QjYRQRtiNh7fwrKTcG31uj0w1oySQytZG6pWCx2m221Watmhyr2Tp9pqFew8MoFbnqBuldJ&#10;iT26f6C80wgENs00+AqsddqUGXiam/qvaZ56FU2ZhcWheJGJ/h+s/n54io8o0vQZJl5gFmSM1BA7&#10;8zyTRZ9PZio4zhIeL7KZKQnNzver5WJer6TQHPuwuF0uP2aY6lodkdJXA17kSyuR11LUUodvlE6p&#10;Lym5WYAHNwzZf6WSb2naTsJ13GS1eCG6he7I/EdeYSvp116hkQLT8AXKxjMcxU/7xJClU8Y51Zzh&#10;WdjC9fwJ8ub+fJes61fd/AYAAP//AwBQSwMEFAAGAAgAAAAhAEOkQqnaAAAABAEAAA8AAABkcnMv&#10;ZG93bnJldi54bWxMj81OwzAQhO9IvIO1SNyok0ptIcSpKn4kDlwo4b6NlzgiXkfxtknfHsMFLiuN&#10;ZjTzbbmdfa9ONMYusIF8kYEiboLtuDVQvz/f3IKKgmyxD0wGzhRhW11elFjYMPEbnfbSqlTCsUAD&#10;TmQotI6NI49xEQbi5H2G0aMkObbajjilct/rZZattceO04LDgR4cNV/7ozcgYnf5uX7y8eVjfn2c&#10;XNassDbm+mre3YMSmuUvDD/4CR2qxHQIR7ZR9QbSI/J7k7debu5AHQxsVjnoqtT/4atvAAAA//8D&#10;AFBLAQItABQABgAIAAAAIQC2gziS/gAAAOEBAAATAAAAAAAAAAAAAAAAAAAAAABbQ29udGVudF9U&#10;eXBlc10ueG1sUEsBAi0AFAAGAAgAAAAhADj9If/WAAAAlAEAAAsAAAAAAAAAAAAAAAAALwEAAF9y&#10;ZWxzLy5yZWxzUEsBAi0AFAAGAAgAAAAhAFlKn42GAQAA8gIAAA4AAAAAAAAAAAAAAAAALgIAAGRy&#10;cy9lMm9Eb2MueG1sUEsBAi0AFAAGAAgAAAAhAEOkQqnaAAAABAEAAA8AAAAAAAAAAAAAAAAA4AMA&#10;AGRycy9kb3ducmV2LnhtbFBLBQYAAAAABAAEAPMAAADnBAAAAAA=&#10;" filled="f" stroked="f">
                <v:textbox style="mso-fit-shape-to-text:t">
                  <w:txbxContent>
                    <w:p w14:paraId="47BEE8B3" w14:textId="77777777" w:rsidR="00457CE9" w:rsidRDefault="00457CE9" w:rsidP="00D630B3">
                      <w:pPr>
                        <w:bidi/>
                        <w:rPr>
                          <w:rtl/>
                        </w:rPr>
                      </w:pPr>
                      <w:r>
                        <w:rPr>
                          <w:rFonts w:hint="cs"/>
                          <w:color w:val="000000" w:themeColor="text1"/>
                          <w:sz w:val="36"/>
                          <w:szCs w:val="36"/>
                          <w:rtl/>
                        </w:rPr>
                        <w:t>مثال 1</w:t>
                      </w:r>
                    </w:p>
                  </w:txbxContent>
                </v:textbox>
                <w10:anchorlock/>
              </v:shape>
            </w:pict>
          </mc:Fallback>
        </mc:AlternateContent>
      </w:r>
      <w:r>
        <w:rPr>
          <w:rFonts w:hint="cs"/>
          <w:noProof/>
          <w:rtl/>
          <w:lang w:val="en-US" w:bidi="ar-SA"/>
        </w:rPr>
        <mc:AlternateContent>
          <mc:Choice Requires="wps">
            <w:drawing>
              <wp:inline distT="0" distB="0" distL="0" distR="0" wp14:anchorId="34730DFA" wp14:editId="2913DF36">
                <wp:extent cx="2349796" cy="760095"/>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2349796" cy="760095"/>
                        </a:xfrm>
                        <a:prstGeom prst="rect">
                          <a:avLst/>
                        </a:prstGeom>
                        <a:noFill/>
                      </wps:spPr>
                      <wps:txbx>
                        <w:txbxContent>
                          <w:p w14:paraId="39182829" w14:textId="77777777" w:rsidR="00457CE9" w:rsidRDefault="00457CE9" w:rsidP="00D630B3">
                            <w:pPr>
                              <w:bidi/>
                              <w:rPr>
                                <w:rtl/>
                              </w:rPr>
                            </w:pPr>
                            <w:r>
                              <w:rPr>
                                <w:rFonts w:hint="cs"/>
                                <w:color w:val="732281"/>
                                <w:sz w:val="72"/>
                                <w:szCs w:val="72"/>
                                <w:rtl/>
                              </w:rPr>
                              <w:t>غير فعال</w:t>
                            </w:r>
                          </w:p>
                        </w:txbxContent>
                      </wps:txbx>
                      <wps:bodyPr wrap="square" rtlCol="0">
                        <a:spAutoFit/>
                      </wps:bodyPr>
                    </wps:wsp>
                  </a:graphicData>
                </a:graphic>
              </wp:inline>
            </w:drawing>
          </mc:Choice>
          <mc:Fallback xmlns="">
            <w:pict>
              <v:shape w14:anchorId="34730DFA" id="TextBox 20" o:spid="_x0000_s1715" type="#_x0000_t202" alt="Ineffective" style="width:18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dzchwEAAPICAAAOAAAAZHJzL2Uyb0RvYy54bWysUk1v2zAMvQ/ofxB0b+xmXdoYcYptRXsZ&#10;tgHdfoAiS7EAS9RIJXb+fSklTYbtNuxCSfx4fHzU6mHyg9gbJAehlTezWgoTNHQubFv588fT9b0U&#10;lFTo1ADBtPJgSD6sr96txtiYOfQwdAYFgwRqxtjKPqXYVBXp3nhFM4gmcNACepX4iduqQzUyuh+q&#10;eV0vqhGwiwjaELH38RiU64JvrdHpm7VkkhhaydxSsVjsJttqvVLNFlXsnT7RUP/AwisXuOkZ6lEl&#10;JXbo/oLyTiMQ2DTT4Cuw1mlTZuBpbuo/pnnpVTRlFhaH4lkm+n+w+uv+JX5HkaZPMPECsyBjpIbY&#10;meeZLPp8MlPBcZbwcJbNTElods7f3y7vlgspNMfuFnW9/JBhqkt1RErPBrzIl1Yir6WopfZfKB1T&#10;31JyswBPbhiy/0Il39K0mYTrWnm7vH8juoHuwPxHXmEr6ddOoZEC0/AZysYzHMWPu8SQpVPGOdac&#10;4FnYwvX0CfLmfn+XrMtXXb8CAAD//wMAUEsDBBQABgAIAAAAIQA7mylG2QAAAAUBAAAPAAAAZHJz&#10;L2Rvd25yZXYueG1sTI/NTsMwEITvSLyDtUjcqB0QlIY4VcWPxIELJb1v4yWJiO0o3jbp27NwgctK&#10;oxnNflOsZ9+rI42pi8FCtjCgKNTRdaGxUH28XN2DSozBYR8DWThRgnV5flZg7uIU3um45UZJSUg5&#10;WmiZh1zrVLfkMS3iQEG8zzh6ZJFjo92Ik5T7Xl8bc6c9dkE+tDjQY0v11/bgLTC7TXaqnn163c1v&#10;T1Nr6lusrL28mDcPoJhm/gvDD76gQylM+3gILqneggzh3yvezdKI3EsoWy1Bl4X+T19+AwAA//8D&#10;AFBLAQItABQABgAIAAAAIQC2gziS/gAAAOEBAAATAAAAAAAAAAAAAAAAAAAAAABbQ29udGVudF9U&#10;eXBlc10ueG1sUEsBAi0AFAAGAAgAAAAhADj9If/WAAAAlAEAAAsAAAAAAAAAAAAAAAAALwEAAF9y&#10;ZWxzLy5yZWxzUEsBAi0AFAAGAAgAAAAhACQt3NyHAQAA8gIAAA4AAAAAAAAAAAAAAAAALgIAAGRy&#10;cy9lMm9Eb2MueG1sUEsBAi0AFAAGAAgAAAAhADubKUbZAAAABQEAAA8AAAAAAAAAAAAAAAAA4QMA&#10;AGRycy9kb3ducmV2LnhtbFBLBQYAAAAABAAEAPMAAADnBAAAAAA=&#10;" filled="f" stroked="f">
                <v:textbox style="mso-fit-shape-to-text:t">
                  <w:txbxContent>
                    <w:p w14:paraId="39182829" w14:textId="77777777" w:rsidR="00457CE9" w:rsidRDefault="00457CE9" w:rsidP="00D630B3">
                      <w:pPr>
                        <w:bidi/>
                        <w:rPr>
                          <w:rtl/>
                        </w:rPr>
                      </w:pPr>
                      <w:r>
                        <w:rPr>
                          <w:rFonts w:hint="cs"/>
                          <w:color w:val="732281"/>
                          <w:sz w:val="72"/>
                          <w:szCs w:val="72"/>
                          <w:rtl/>
                        </w:rPr>
                        <w:t>غير فعال</w:t>
                      </w:r>
                    </w:p>
                  </w:txbxContent>
                </v:textbox>
                <w10:anchorlock/>
              </v:shape>
            </w:pict>
          </mc:Fallback>
        </mc:AlternateContent>
      </w:r>
      <w:r>
        <w:rPr>
          <w:rFonts w:hint="cs"/>
          <w:noProof/>
          <w:rtl/>
          <w:lang w:val="en-US" w:bidi="ar-SA"/>
        </w:rPr>
        <mc:AlternateContent>
          <mc:Choice Requires="wps">
            <w:drawing>
              <wp:inline distT="0" distB="0" distL="0" distR="0" wp14:anchorId="61BE1269" wp14:editId="7A66E937">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4149053E" w14:textId="77777777" w:rsidR="00457CE9" w:rsidRDefault="00457CE9" w:rsidP="00D630B3">
                            <w:pPr>
                              <w:bidi/>
                              <w:spacing w:after="240"/>
                              <w:rPr>
                                <w:rtl/>
                              </w:rPr>
                            </w:pPr>
                            <w:r>
                              <w:rPr>
                                <w:rFonts w:hint="cs"/>
                                <w:color w:val="000000" w:themeColor="text1"/>
                                <w:sz w:val="36"/>
                                <w:szCs w:val="36"/>
                                <w:rtl/>
                              </w:rPr>
                              <w:t>لوقا وتاي يتواعدان/يخرجان معًا منذ عدة شهور، وهما على وشك إقامة علاقة جنسية. يرغب لوقا في استخدام إحدى وسائل الحماية أثناء ممارسة العلاقة الجنسية.</w:t>
                            </w:r>
                          </w:p>
                          <w:p w14:paraId="295AFDC2" w14:textId="77777777" w:rsidR="00457CE9" w:rsidRDefault="00457CE9" w:rsidP="00D630B3">
                            <w:pPr>
                              <w:bidi/>
                              <w:spacing w:after="240"/>
                              <w:rPr>
                                <w:rtl/>
                              </w:rPr>
                            </w:pPr>
                            <w:r>
                              <w:rPr>
                                <w:rFonts w:hint="cs"/>
                                <w:color w:val="000000" w:themeColor="text1"/>
                                <w:sz w:val="32"/>
                                <w:szCs w:val="32"/>
                                <w:rtl/>
                              </w:rPr>
                              <w:t>لوقا: تاي، هل يمكنني التحدث إلىك في أمر ما؟</w:t>
                            </w:r>
                          </w:p>
                          <w:p w14:paraId="22C5B3F9" w14:textId="77777777" w:rsidR="00457CE9" w:rsidRDefault="00457CE9" w:rsidP="00D630B3">
                            <w:pPr>
                              <w:bidi/>
                              <w:spacing w:after="240"/>
                              <w:rPr>
                                <w:rtl/>
                              </w:rPr>
                            </w:pPr>
                            <w:r>
                              <w:rPr>
                                <w:rFonts w:hint="cs"/>
                                <w:color w:val="000000" w:themeColor="text1"/>
                                <w:sz w:val="32"/>
                                <w:szCs w:val="32"/>
                                <w:rtl/>
                              </w:rPr>
                              <w:t>تاي: بالتأكيد يا لوقا، يمكننا التحدث في أي أمر. ما الأمر؟</w:t>
                            </w:r>
                          </w:p>
                          <w:p w14:paraId="15962FA7" w14:textId="77777777" w:rsidR="00457CE9" w:rsidRDefault="00457CE9" w:rsidP="00D630B3">
                            <w:pPr>
                              <w:bidi/>
                              <w:spacing w:after="240"/>
                              <w:rPr>
                                <w:rtl/>
                              </w:rPr>
                            </w:pPr>
                            <w:r>
                              <w:rPr>
                                <w:rFonts w:hint="cs"/>
                                <w:color w:val="000000" w:themeColor="text1"/>
                                <w:sz w:val="32"/>
                                <w:szCs w:val="32"/>
                                <w:rtl/>
                              </w:rPr>
                              <w:t>لوقا: أريد استخدام واقِ ذكري أثناء العلاقة، يساورني قلق من إمكانية إصابتك بأحد أشكال العدوى المنقولة جنسيًا.</w:t>
                            </w:r>
                          </w:p>
                          <w:p w14:paraId="3DAEC520" w14:textId="77777777" w:rsidR="00457CE9" w:rsidRDefault="00457CE9" w:rsidP="00D630B3">
                            <w:pPr>
                              <w:bidi/>
                              <w:spacing w:after="240"/>
                              <w:rPr>
                                <w:rtl/>
                              </w:rPr>
                            </w:pPr>
                            <w:r>
                              <w:rPr>
                                <w:rFonts w:hint="cs"/>
                                <w:color w:val="000000" w:themeColor="text1"/>
                                <w:sz w:val="32"/>
                                <w:szCs w:val="32"/>
                                <w:rtl/>
                              </w:rPr>
                              <w:t>تاي: لماذا تتصرف بهذه الغرابة؟ أنا بصحة ممتازة. فهلا انتظرنا لنرى ما سيحدث...</w:t>
                            </w:r>
                          </w:p>
                          <w:p w14:paraId="74CD43F3" w14:textId="77777777" w:rsidR="00457CE9" w:rsidRDefault="00457CE9" w:rsidP="00D630B3">
                            <w:pPr>
                              <w:bidi/>
                              <w:spacing w:after="240"/>
                              <w:rPr>
                                <w:rtl/>
                              </w:rPr>
                            </w:pPr>
                            <w:r>
                              <w:rPr>
                                <w:rFonts w:hint="cs"/>
                                <w:color w:val="000000" w:themeColor="text1"/>
                                <w:sz w:val="32"/>
                                <w:szCs w:val="32"/>
                                <w:rtl/>
                              </w:rPr>
                              <w:t>لوقا: حسنًا، أنا آسف. كنت آمل أن نتناقش سويًا.</w:t>
                            </w:r>
                          </w:p>
                          <w:p w14:paraId="01B4ADA1" w14:textId="77777777" w:rsidR="00457CE9" w:rsidRDefault="00457CE9" w:rsidP="00D630B3">
                            <w:pPr>
                              <w:bidi/>
                              <w:spacing w:after="240"/>
                              <w:rPr>
                                <w:rtl/>
                              </w:rPr>
                            </w:pPr>
                            <w:r>
                              <w:rPr>
                                <w:rFonts w:hint="cs"/>
                                <w:color w:val="000000" w:themeColor="text1"/>
                                <w:sz w:val="32"/>
                                <w:szCs w:val="32"/>
                                <w:rtl/>
                              </w:rPr>
                              <w:t>تاي: أنا أيضًا أرغب في الحديث معك. ولكن بعيدًا عن هذا الموضوع. لنتحدث في</w:t>
                            </w:r>
                          </w:p>
                          <w:p w14:paraId="0B759FC8" w14:textId="77777777" w:rsidR="00457CE9" w:rsidRDefault="00457CE9" w:rsidP="00D630B3">
                            <w:pPr>
                              <w:bidi/>
                              <w:spacing w:after="240"/>
                              <w:rPr>
                                <w:rtl/>
                              </w:rPr>
                            </w:pPr>
                            <w:r>
                              <w:rPr>
                                <w:rFonts w:hint="cs"/>
                                <w:color w:val="000000" w:themeColor="text1"/>
                                <w:sz w:val="32"/>
                                <w:szCs w:val="32"/>
                                <w:rtl/>
                              </w:rPr>
                              <w:t>أي أمر آخر...</w:t>
                            </w:r>
                          </w:p>
                        </w:txbxContent>
                      </wps:txbx>
                      <wps:bodyPr wrap="square" rtlCol="0">
                        <a:spAutoFit/>
                      </wps:bodyPr>
                    </wps:wsp>
                  </a:graphicData>
                </a:graphic>
              </wp:inline>
            </w:drawing>
          </mc:Choice>
          <mc:Fallback xmlns="">
            <w:pict>
              <v:shape w14:anchorId="61BE1269" id="_x0000_s1716"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S5ShwEAAPMCAAAOAAAAZHJzL2Uyb0RvYy54bWysUsFOGzEQvVfiHyzfyW6A0LLKBkERvaC2&#10;Eu0HOF47a2ntMTNOdvP3jE1IqvZWcRnbM/ab9954eTv5QewMkoPQyvmslsIEDZ0Lm1b+/vV4/kUK&#10;Sip0aoBgWrk3JG9XZ5+WY2zMBfQwdAYFgwRqxtjKPqXYVBXp3nhFM4gmcNECepX4iJuqQzUyuh+q&#10;i7q+rkbALiJoQ8TZh7eiXBV8a41OP6wlk8TQSuaWSsQS1zlWq6VqNqhi7/SBhvoPFl65wE2PUA8q&#10;KbFF9w+UdxqBwKaZBl+BtU6booHVzOu/1Dz3Kpqihc2heLSJPg5Wf989x58o0nQPEw8wGzJGaoiT&#10;Wc9k0eeVmQqus4X7o21mSkJzcnH9uV4suKS5dnV1Oa8vi7HV6XlESt8MeJE3rUSeS7FL7Z4ocUu+&#10;+n4ldwvw6IYh509c8i5N60m4jrvc3LwzXUO3ZwEjz7CV9LJVaKTANHyFMvIMR/FumxiydMo4b28O&#10;8OxsIXD4BXl0f57LrdNfXb0CAAD//wMAUEsDBBQABgAIAAAAIQACMU4s2gAAAAUBAAAPAAAAZHJz&#10;L2Rvd25yZXYueG1sTI/NTsMwEITvSLyDtUjcqFMQJQ1xqoofiQMXSrhvYxNHxOso3jbp27NwgctI&#10;o1nNfFtu5tCroxtTF8nAcpGBctRE21FroH5/vspBJUay2EdyBk4uwaY6PyuxsHGiN3fccaukhFKB&#10;BjzzUGidGu8CpkUcHEn2GceALHZstR1xkvLQ6+ssW+mAHcmCx8E9eNd87Q7BALPdLk/1U0gvH/Pr&#10;4+Sz5hZrYy4v5u09KHYz/x3DD76gQyVM+3ggm1RvQB7hX5UsX9+I3RtYre9y0FWp/9NX3wAAAP//&#10;AwBQSwECLQAUAAYACAAAACEAtoM4kv4AAADhAQAAEwAAAAAAAAAAAAAAAAAAAAAAW0NvbnRlbnRf&#10;VHlwZXNdLnhtbFBLAQItABQABgAIAAAAIQA4/SH/1gAAAJQBAAALAAAAAAAAAAAAAAAAAC8BAABf&#10;cmVscy8ucmVsc1BLAQItABQABgAIAAAAIQBUWS5ShwEAAPMCAAAOAAAAAAAAAAAAAAAAAC4CAABk&#10;cnMvZTJvRG9jLnhtbFBLAQItABQABgAIAAAAIQACMU4s2gAAAAUBAAAPAAAAAAAAAAAAAAAAAOED&#10;AABkcnMvZG93bnJldi54bWxQSwUGAAAAAAQABADzAAAA6AQAAAAA&#10;" filled="f" stroked="f">
                <v:textbox style="mso-fit-shape-to-text:t">
                  <w:txbxContent>
                    <w:p w14:paraId="4149053E" w14:textId="77777777" w:rsidR="00457CE9" w:rsidRDefault="00457CE9" w:rsidP="00D630B3">
                      <w:pPr>
                        <w:bidi/>
                        <w:spacing w:after="240"/>
                        <w:rPr>
                          <w:rtl/>
                        </w:rPr>
                      </w:pPr>
                      <w:r>
                        <w:rPr>
                          <w:rFonts w:hint="cs"/>
                          <w:color w:val="000000" w:themeColor="text1"/>
                          <w:sz w:val="36"/>
                          <w:szCs w:val="36"/>
                          <w:rtl/>
                        </w:rPr>
                        <w:t>لوقا وتاي يتواعدان/يخرجان معًا منذ عدة شهور، وهما على وشك إقامة علاقة جنسية. يرغب لوقا في استخدام إحدى وسائل الحماية أثناء ممارسة العلاقة الجنسية.</w:t>
                      </w:r>
                    </w:p>
                    <w:p w14:paraId="295AFDC2" w14:textId="77777777" w:rsidR="00457CE9" w:rsidRDefault="00457CE9" w:rsidP="00D630B3">
                      <w:pPr>
                        <w:bidi/>
                        <w:spacing w:after="240"/>
                        <w:rPr>
                          <w:rtl/>
                        </w:rPr>
                      </w:pPr>
                      <w:r>
                        <w:rPr>
                          <w:rFonts w:hint="cs"/>
                          <w:color w:val="000000" w:themeColor="text1"/>
                          <w:sz w:val="32"/>
                          <w:szCs w:val="32"/>
                          <w:rtl/>
                        </w:rPr>
                        <w:t>لوقا: تاي، هل يمكنني التحدث إلىك في أمر ما؟</w:t>
                      </w:r>
                    </w:p>
                    <w:p w14:paraId="22C5B3F9" w14:textId="77777777" w:rsidR="00457CE9" w:rsidRDefault="00457CE9" w:rsidP="00D630B3">
                      <w:pPr>
                        <w:bidi/>
                        <w:spacing w:after="240"/>
                        <w:rPr>
                          <w:rtl/>
                        </w:rPr>
                      </w:pPr>
                      <w:r>
                        <w:rPr>
                          <w:rFonts w:hint="cs"/>
                          <w:color w:val="000000" w:themeColor="text1"/>
                          <w:sz w:val="32"/>
                          <w:szCs w:val="32"/>
                          <w:rtl/>
                        </w:rPr>
                        <w:t>تاي: بالتأكيد يا لوقا، يمكننا التحدث في أي أمر. ما الأمر؟</w:t>
                      </w:r>
                    </w:p>
                    <w:p w14:paraId="15962FA7" w14:textId="77777777" w:rsidR="00457CE9" w:rsidRDefault="00457CE9" w:rsidP="00D630B3">
                      <w:pPr>
                        <w:bidi/>
                        <w:spacing w:after="240"/>
                        <w:rPr>
                          <w:rtl/>
                        </w:rPr>
                      </w:pPr>
                      <w:r>
                        <w:rPr>
                          <w:rFonts w:hint="cs"/>
                          <w:color w:val="000000" w:themeColor="text1"/>
                          <w:sz w:val="32"/>
                          <w:szCs w:val="32"/>
                          <w:rtl/>
                        </w:rPr>
                        <w:t>لوقا: أريد استخدام واقِ ذكري أثناء العلاقة، يساورني قلق من إمكانية إصابتك بأحد أشكال العدوى المنقولة جنسيًا.</w:t>
                      </w:r>
                    </w:p>
                    <w:p w14:paraId="3DAEC520" w14:textId="77777777" w:rsidR="00457CE9" w:rsidRDefault="00457CE9" w:rsidP="00D630B3">
                      <w:pPr>
                        <w:bidi/>
                        <w:spacing w:after="240"/>
                        <w:rPr>
                          <w:rtl/>
                        </w:rPr>
                      </w:pPr>
                      <w:r>
                        <w:rPr>
                          <w:rFonts w:hint="cs"/>
                          <w:color w:val="000000" w:themeColor="text1"/>
                          <w:sz w:val="32"/>
                          <w:szCs w:val="32"/>
                          <w:rtl/>
                        </w:rPr>
                        <w:t>تاي: لماذا تتصرف بهذه الغرابة؟ أنا بصحة ممتازة. فهلا انتظرنا لنرى ما سيحدث...</w:t>
                      </w:r>
                    </w:p>
                    <w:p w14:paraId="74CD43F3" w14:textId="77777777" w:rsidR="00457CE9" w:rsidRDefault="00457CE9" w:rsidP="00D630B3">
                      <w:pPr>
                        <w:bidi/>
                        <w:spacing w:after="240"/>
                        <w:rPr>
                          <w:rtl/>
                        </w:rPr>
                      </w:pPr>
                      <w:r>
                        <w:rPr>
                          <w:rFonts w:hint="cs"/>
                          <w:color w:val="000000" w:themeColor="text1"/>
                          <w:sz w:val="32"/>
                          <w:szCs w:val="32"/>
                          <w:rtl/>
                        </w:rPr>
                        <w:t>لوقا: حسنًا، أنا آسف. كنت آمل أن نتناقش سويًا.</w:t>
                      </w:r>
                    </w:p>
                    <w:p w14:paraId="01B4ADA1" w14:textId="77777777" w:rsidR="00457CE9" w:rsidRDefault="00457CE9" w:rsidP="00D630B3">
                      <w:pPr>
                        <w:bidi/>
                        <w:spacing w:after="240"/>
                        <w:rPr>
                          <w:rtl/>
                        </w:rPr>
                      </w:pPr>
                      <w:r>
                        <w:rPr>
                          <w:rFonts w:hint="cs"/>
                          <w:color w:val="000000" w:themeColor="text1"/>
                          <w:sz w:val="32"/>
                          <w:szCs w:val="32"/>
                          <w:rtl/>
                        </w:rPr>
                        <w:t>تاي: أنا أيضًا أرغب في الحديث معك. ولكن بعيدًا عن هذا الموضوع. لنتحدث في</w:t>
                      </w:r>
                    </w:p>
                    <w:p w14:paraId="0B759FC8" w14:textId="77777777" w:rsidR="00457CE9" w:rsidRDefault="00457CE9" w:rsidP="00D630B3">
                      <w:pPr>
                        <w:bidi/>
                        <w:spacing w:after="240"/>
                        <w:rPr>
                          <w:rtl/>
                        </w:rPr>
                      </w:pPr>
                      <w:r>
                        <w:rPr>
                          <w:rFonts w:hint="cs"/>
                          <w:color w:val="000000" w:themeColor="text1"/>
                          <w:sz w:val="32"/>
                          <w:szCs w:val="32"/>
                          <w:rtl/>
                        </w:rPr>
                        <w:t>أي أمر آخر...</w:t>
                      </w:r>
                    </w:p>
                  </w:txbxContent>
                </v:textbox>
                <w10:anchorlock/>
              </v:shape>
            </w:pict>
          </mc:Fallback>
        </mc:AlternateContent>
      </w:r>
      <w:bookmarkEnd w:id="25"/>
      <w:r>
        <w:rPr>
          <w:rFonts w:hint="cs"/>
          <w:rtl/>
        </w:rPr>
        <w:br w:type="page"/>
      </w:r>
    </w:p>
    <w:bookmarkStart w:id="26" w:name="_Hlk112403705"/>
    <w:p w14:paraId="1904811E" w14:textId="7F4D2ED0" w:rsidR="00B02CAC" w:rsidRDefault="00FD1F2C" w:rsidP="00D630B3">
      <w:pPr>
        <w:pStyle w:val="ListParagraph"/>
        <w:bidi/>
        <w:rPr>
          <w:rtl/>
        </w:rPr>
      </w:pPr>
      <w:r>
        <w:rPr>
          <w:rFonts w:hint="cs"/>
          <w:noProof/>
          <w:rtl/>
          <w:lang w:val="en-US" w:bidi="ar-SA"/>
        </w:rPr>
        <w:lastRenderedPageBreak/>
        <mc:AlternateContent>
          <mc:Choice Requires="wpg">
            <w:drawing>
              <wp:anchor distT="0" distB="0" distL="114300" distR="114300" simplePos="0" relativeHeight="251658349" behindDoc="0" locked="0" layoutInCell="1" allowOverlap="1" wp14:anchorId="4F09EE47" wp14:editId="6F99F127">
                <wp:simplePos x="0" y="0"/>
                <wp:positionH relativeFrom="margin">
                  <wp:align>right</wp:align>
                </wp:positionH>
                <wp:positionV relativeFrom="paragraph">
                  <wp:posOffset>193853</wp:posOffset>
                </wp:positionV>
                <wp:extent cx="6422745" cy="9042298"/>
                <wp:effectExtent l="38100" t="19050" r="16510" b="45085"/>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22745" cy="9042298"/>
                          <a:chOff x="0" y="0"/>
                          <a:chExt cx="6221346" cy="9101056"/>
                        </a:xfrm>
                      </wpg:grpSpPr>
                      <wps:wsp>
                        <wps:cNvPr id="2781" name="Rectangle: Rounded Corners 2781">
                          <a:extLst>
                            <a:ext uri="{C183D7F6-B498-43B3-948B-1728B52AA6E4}">
                              <adec:decorative xmlns:adec="http://schemas.microsoft.com/office/drawing/2017/decorative" val="1"/>
                            </a:ext>
                          </a:extLst>
                        </wps:cNvPr>
                        <wps:cNvSpPr/>
                        <wps:spPr>
                          <a:xfrm>
                            <a:off x="0" y="252966"/>
                            <a:ext cx="6080125"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3F1661A" id="Group 1026" o:spid="_x0000_s1026" alt="&quot;&quot;" style="position:absolute;margin-left:454.55pt;margin-top:15.25pt;width:505.75pt;height:712pt;z-index:252695552;mso-position-horizontal:right;mso-position-horizontal-relative:margin;mso-width-relative:margin;mso-height-relative:margin" coordsize="62213,9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r5B7QMAADULAAAOAAAAZHJzL2Uyb0RvYy54bWzsVltv2zYUfh+w/0Do&#10;vbFEW7IsxCmGZA0GFGuQbj+ApqjLSpEcSdvxv985pKTUcbMWHdCnBYjMy7l+PLfrt0+DJAdhXa/V&#10;Nsmu0oQIxXXdq3ab/PnHuzdlQpxnqmZSK7FNTsIlb29+/un6aCpBdadlLSwBIcpVR7NNOu9NtVg4&#10;3omBuStthILLRtuBedjadlFbdgTpg1zQNC0WR21rYzUXzsHpXbxMboL8phHcf2gaJzyR2wRs8+Fr&#10;w3eH38XNNatay0zX89EM9h1WDKxXoHQWdcc8I3vbX4gaem61042/4npY6KbpuQg+gDdZ+sKbe6v3&#10;JvjSVsfWzDABtC9w+m6x/PfDgyV9DW+X0iIhig3wSkExCScA0NG0FdDdW/PRPNjxoI079PmpsQP+&#10;gjfkKUB7mqEVT55wOCxWlK5XeUI43G1S2G3KCD7v4IUu+Hj368RJabZcgWmBMwOU8gI5F5PiBdo3&#10;m3M0EEjuGSv337D62DEjwhM4xGDEiq7LbMLqEWKMqVaKijzqvapFTW61VZASJJAFvALzjJ6rHAD5&#10;KnQ0p5si+MiqGb+0TDM64leWqzLdhOCdUWCVsc7fCz0QXGwTiB1Vo3EhLtnhvfMhQOvxjVn9V0Ka&#10;QUK4H5gkNF/nI6wjLYieRCKj0u96KcEbVklFjttkXUACwrMwSFv3d9DitOxrJEMqZ9vdrbQEpAPx&#10;klLALL7bGdlOHASKBXVSwQ8+YIQnrPxJiqjzUTQQqBBLNOrCEiFmBYxzoXwWrzpWi6g3T+FvUjtx&#10;jMpAIEpuwN5Z9ihgooxCJtnRypEeWUWoMDNz+m+GReaZI2jWys/MQ6+0/ZIACV6NmiP9BFKEBlHa&#10;6foEoWm9vNWx0DHFOw11jnsbmMe0wGT+MflBp/z4EKJrXVK0A7VDGn09E/IiL9dLyPrLUpIXtMgw&#10;8OBqXEd4pjo0Re2YCELK3jhMYlaF0I7UExUenwVk6D3PgbVrJ/jPqGIOLMsMwutSxLeE/v8B/0MC&#10;3vS8gv+xecLqoiF8fcgALr+3IhmFDN8kY2D20968gT5vmO93vez9KcwsEC9olDo89BzbAG7Oesty&#10;yh0gQL3YSJaYPhNl5IP63PP3mn9yROnbDpqQ+MUZqPjQzEPSn5MvcHumdAeJMVVrXI/uQdl4MV58&#10;AaE4utxpvh+g7sZZzAoJnmrlOki4hNhKDDsBo4X9rYZ2yWEO9DBcGNsrj/Zhi+DYoeLaW+F5h8mJ&#10;hj7bhrtX+mVebGi52oQqQZfQFKPYqWnmMCxkY8/MV+vleuoEr1QKe9Yt0ZLPW2AwKxoSlmBXqMRh&#10;Ngu04xyJw9/n+0D1PO3e/AM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Fzq+LXfAAAACQEAAA8AAABkcnMv&#10;ZG93bnJldi54bWxMj8FqwzAQRO+F/oPYQm+N5CYuwbUcQmh7CoUmhZKbYm1sE2tlLMV2/r6bU3ub&#10;ZYbZN/lqcq0YsA+NJw3JTIFAKr1tqNLwvX9/WoII0ZA1rSfUcMUAq+L+LjeZ9SN94bCLleASCpnR&#10;UMfYZVKGskZnwsx3SOydfO9M5LOvpO3NyOWulc9KvUhnGuIPtelwU2N53l2cho/RjOt58jZsz6fN&#10;9bBPP3+2CWr9+DCtX0FEnOJfGG74jA4FMx39hWwQrQYeEjXMVQri5qokYXVktUgXKcgil/8XF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2K+Qe0DAAA1CwAA&#10;DgAAAAAAAAAAAAAAAAA6AgAAZHJzL2Uyb0RvYy54bWxQSwECLQAKAAAAAAAAACEAP0GbDNcRAADX&#10;EQAAFAAAAAAAAAAAAAAAAABTBgAAZHJzL21lZGlhL2ltYWdlMS5wbmdQSwECLQAUAAYACAAAACEA&#10;XOr4td8AAAAJAQAADwAAAAAAAAAAAAAAAABcGAAAZHJzL2Rvd25yZXYueG1sUEsBAi0AFAAGAAgA&#10;AAAhAKomDr68AAAAIQEAABkAAAAAAAAAAAAAAAAAaBkAAGRycy9fcmVscy9lMm9Eb2MueG1sLnJl&#10;bHNQSwUGAAAAAAYABgB8AQAAWxoAAAAA&#10;">
                <v:roundrect id="Rectangle: Rounded Corners 2781" o:spid="_x0000_s1027" alt="&quot;&quot;" style="position:absolute;top:2529;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TqxQAAAN0AAAAPAAAAZHJzL2Rvd25yZXYueG1sRI9Ba8JA&#10;FITvhf6H5RV6q5vkUGN0lVIQPBVqi+LtmX1mg7tvY3aN6b/vCoUeh5n5hlmsRmfFQH1oPSvIJxkI&#10;4trrlhsF31/rlxJEiMgarWdS8EMBVsvHhwVW2t/4k4ZtbESCcKhQgYmxq6QMtSGHYeI74uSdfO8w&#10;Jtk3Uvd4S3BnZZFlr9Jhy2nBYEfvhurz9uoUlBtzuFrcfwzuuLvMipnlNsuVen4a3+YgIo3xP/zX&#10;3mgFxbTM4f4mPQG5/AUAAP//AwBQSwECLQAUAAYACAAAACEA2+H2y+4AAACFAQAAEwAAAAAAAAAA&#10;AAAAAAAAAAAAW0NvbnRlbnRfVHlwZXNdLnhtbFBLAQItABQABgAIAAAAIQBa9CxbvwAAABUBAAAL&#10;AAAAAAAAAAAAAAAAAB8BAABfcmVscy8ucmVsc1BLAQItABQABgAIAAAAIQBCSKTqxQAAAN0AAAAP&#10;AAAAAAAAAAAAAAAAAAcCAABkcnMvZG93bnJldi54bWxQSwUGAAAAAAMAAwC3AAAA+QIAAAAA&#10;" filled="f" strokecolor="#732281" strokeweight="6pt">
                  <v:stroke joinstyle="bevel" endcap="square"/>
                </v:roundrect>
                <v:oval id="Oval 2782" o:spid="_x0000_s1028" alt="&quot;&quot;"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6zxwAAAN0AAAAPAAAAZHJzL2Rvd25yZXYueG1sRI9Ba8JA&#10;FITvhf6H5RV6azamYCW6SikUPYitUdrrI/vMhmbfhuwak3/fFQSPw8x8wyxWg21ET52vHSuYJCkI&#10;4tLpmisFx8PnywyED8gaG8ekYCQPq+XjwwJz7S68p74IlYgQ9jkqMCG0uZS+NGTRJ64ljt7JdRZD&#10;lF0ldYeXCLeNzNJ0Ki3WHBcMtvRhqPwrzlbB1LjX40//vT0Uzdd2/TsZd+fdqNTz0/A+BxFoCPfw&#10;rb3RCrK3WQbXN/EJyOU/AAAA//8DAFBLAQItABQABgAIAAAAIQDb4fbL7gAAAIUBAAATAAAAAAAA&#10;AAAAAAAAAAAAAABbQ29udGVudF9UeXBlc10ueG1sUEsBAi0AFAAGAAgAAAAhAFr0LFu/AAAAFQEA&#10;AAsAAAAAAAAAAAAAAAAAHwEAAF9yZWxzLy5yZWxzUEsBAi0AFAAGAAgAAAAhAEDT/rPHAAAA3QAA&#10;AA8AAAAAAAAAAAAAAAAABwIAAGRycy9kb3ducmV2LnhtbFBLBQYAAAAAAwADALcAAAD7AgAAAAA=&#10;" fillcolor="white [3212]" strokecolor="#732281" strokeweight="3pt">
                  <v:stroke joinstyle="miter"/>
                </v:oval>
                <v:shape id="Picture 2783" o:spid="_x0000_s1029" type="#_x0000_t75" alt="&quot;&quot;"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4a0xAAAAN0AAAAPAAAAZHJzL2Rvd25yZXYueG1sRI9Pi8Iw&#10;FMTvC36H8ARva6ouWqpRRNjFiwf/gcdH82yLzUtJUlu//WZhweMwM79hVpve1OJJzleWFUzGCQji&#10;3OqKCwWX8/dnCsIHZI21ZVLwIg+b9eBjhZm2HR/peQqFiBD2GSooQ2gyKX1ekkE/tg1x9O7WGQxR&#10;ukJqh12Em1pOk2QuDVYcF0psaFdS/ji1RkHbHm79lz7nnTPX7nZI57OfPSo1GvbbJYhAfXiH/9t7&#10;rWC6SGfw9yY+Abn+BQAA//8DAFBLAQItABQABgAIAAAAIQDb4fbL7gAAAIUBAAATAAAAAAAAAAAA&#10;AAAAAAAAAABbQ29udGVudF9UeXBlc10ueG1sUEsBAi0AFAAGAAgAAAAhAFr0LFu/AAAAFQEAAAsA&#10;AAAAAAAAAAAAAAAAHwEAAF9yZWxzLy5yZWxzUEsBAi0AFAAGAAgAAAAhAO3ThrTEAAAA3QAAAA8A&#10;AAAAAAAAAAAAAAAABwIAAGRycy9kb3ducmV2LnhtbFBLBQYAAAAAAwADALcAAAD4AgAAAAA=&#10;">
                  <v:imagedata r:id="rId95" o:title=""/>
                </v:shape>
                <w10:wrap anchorx="margin"/>
              </v:group>
            </w:pict>
          </mc:Fallback>
        </mc:AlternateContent>
      </w:r>
      <w:r>
        <w:rPr>
          <w:rFonts w:hint="cs"/>
          <w:noProof/>
          <w:rtl/>
          <w:lang w:val="en-US" w:bidi="ar-SA"/>
        </w:rPr>
        <mc:AlternateContent>
          <mc:Choice Requires="wps">
            <w:drawing>
              <wp:inline distT="0" distB="0" distL="0" distR="0" wp14:anchorId="7F446EEF" wp14:editId="022DD224">
                <wp:extent cx="4190365" cy="382270"/>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4190365" cy="382270"/>
                        </a:xfrm>
                        <a:prstGeom prst="rect">
                          <a:avLst/>
                        </a:prstGeom>
                        <a:noFill/>
                      </wps:spPr>
                      <wps:txbx>
                        <w:txbxContent>
                          <w:p w14:paraId="44CC000B"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SH2</w:t>
                            </w:r>
                            <w:r w:rsidRPr="00D60FF5">
                              <w:rPr>
                                <w:rFonts w:hint="cs"/>
                                <w:b w:val="0"/>
                                <w:bCs/>
                                <w:sz w:val="28"/>
                                <w:szCs w:val="28"/>
                                <w:rtl/>
                              </w:rPr>
                              <w:t xml:space="preserve"> - مثال على التفاوض الفعال حول استخدام الواقي الذكري</w:t>
                            </w:r>
                          </w:p>
                        </w:txbxContent>
                      </wps:txbx>
                      <wps:bodyPr wrap="none" rtlCol="0">
                        <a:spAutoFit/>
                      </wps:bodyPr>
                    </wps:wsp>
                  </a:graphicData>
                </a:graphic>
              </wp:inline>
            </w:drawing>
          </mc:Choice>
          <mc:Fallback xmlns="">
            <w:pict>
              <v:shape w14:anchorId="7F446EEF" id="_x0000_s1717" type="#_x0000_t202" alt="TS1 - STI Misconceptions Teacher Sheet&#10;" style="width:32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oz1gQEAAPACAAAOAAAAZHJzL2Uyb0RvYy54bWysUttOwzAMfUfiH6K8s3bjNqp1iIvgBQHS&#10;4AOyNFkjNXEUZ2v39zhhbAjeEC9OYjvn2MeeXQ+2YxsV0ICr+XhUcqachMa4Vc3f3x5OppxhFK4R&#10;HThV861Cfj0/Ppr1vlITaKFrVGAE4rDqfc3bGH1VFChbZQWOwCtHQQ3BikjPsCqaIHpCt10xKcuL&#10;oofQ+ABSIZL3/jPI5xlfayXji9aoIutqTrXFbEO2y2SL+UxUqyB8a+SuDPGHKqwwjkj3UPciCrYO&#10;5heUNTIAgo4jCbYArY1UuQfqZlz+6GbRCq9yLyQO+r1M+H+w8nmz8K+BxeEWBhpgEqT3WCE5Uz+D&#10;DjadVCmjOEm43cumhsgkOc/GV+XpxTlnkmKn08nkMutaHH77gPFRgWXpUvNAY8lqic0TRmKk1K+U&#10;RObgwXRd8h9KSbc4LAdmmpqfl5kh+ZbQbKn+nkZYc0c7xlmI3R3keScw9DfrSICZ5/BjB06yZvrd&#10;CqS5fX/nrMOizj8AAAD//wMAUEsDBBQABgAIAAAAIQD+JoAt2QAAAAQBAAAPAAAAZHJzL2Rvd25y&#10;ZXYueG1sTI/BTsMwEETvSPyDtZW4UbsRrZoQp0IFzkDhA9x4idPE6yh228DXs3Chl9WsZjXzttxM&#10;vhcnHGMbSMNirkAg1cG21Gj4eH++XYOIyZA1fSDU8IURNtX1VWkKG870hqddagSHUCyMBpfSUEgZ&#10;a4fexHkYkNj7DKM3idexkXY0Zw73vcyUWklvWuIGZwbcOqy73dFrWCv/0nV59hr93fdi6baP4Wk4&#10;aH0zmx7uQSSc0v8x/OIzOlTMtA9HslH0GviR9DfZWy3zHMSehcpAVqW8hK9+AAAA//8DAFBLAQIt&#10;ABQABgAIAAAAIQC2gziS/gAAAOEBAAATAAAAAAAAAAAAAAAAAAAAAABbQ29udGVudF9UeXBlc10u&#10;eG1sUEsBAi0AFAAGAAgAAAAhADj9If/WAAAAlAEAAAsAAAAAAAAAAAAAAAAALwEAAF9yZWxzLy5y&#10;ZWxzUEsBAi0AFAAGAAgAAAAhAGLmjPWBAQAA8AIAAA4AAAAAAAAAAAAAAAAALgIAAGRycy9lMm9E&#10;b2MueG1sUEsBAi0AFAAGAAgAAAAhAP4mgC3ZAAAABAEAAA8AAAAAAAAAAAAAAAAA2wMAAGRycy9k&#10;b3ducmV2LnhtbFBLBQYAAAAABAAEAPMAAADhBAAAAAA=&#10;" filled="f" stroked="f">
                <v:textbox style="mso-fit-shape-to-text:t">
                  <w:txbxContent>
                    <w:p w14:paraId="44CC000B"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SH2</w:t>
                      </w:r>
                      <w:r w:rsidRPr="00D60FF5">
                        <w:rPr>
                          <w:rFonts w:hint="cs"/>
                          <w:b w:val="0"/>
                          <w:bCs/>
                          <w:sz w:val="28"/>
                          <w:szCs w:val="28"/>
                          <w:rtl/>
                        </w:rPr>
                        <w:t xml:space="preserve"> - مثال على التفاوض الفعال حول استخدام الواقي الذكري</w:t>
                      </w:r>
                    </w:p>
                  </w:txbxContent>
                </v:textbox>
                <w10:anchorlock/>
              </v:shape>
            </w:pict>
          </mc:Fallback>
        </mc:AlternateContent>
      </w:r>
    </w:p>
    <w:p w14:paraId="352B43BF" w14:textId="0EE7AE9E" w:rsidR="00B02CAC" w:rsidRDefault="00FD1F2C" w:rsidP="004E0550">
      <w:pPr>
        <w:ind w:left="720"/>
        <w:rPr>
          <w:rtl/>
        </w:rPr>
      </w:pPr>
      <w:r>
        <w:rPr>
          <w:rFonts w:hint="cs"/>
          <w:noProof/>
          <w:rtl/>
          <w:lang w:val="en-US" w:bidi="ar-SA"/>
        </w:rPr>
        <mc:AlternateContent>
          <mc:Choice Requires="wps">
            <w:drawing>
              <wp:inline distT="0" distB="0" distL="0" distR="0" wp14:anchorId="14DB7885" wp14:editId="79DC57F0">
                <wp:extent cx="5050465" cy="1371600"/>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050465" cy="1371600"/>
                        </a:xfrm>
                        <a:prstGeom prst="rect">
                          <a:avLst/>
                        </a:prstGeom>
                        <a:noFill/>
                      </wps:spPr>
                      <wps:txbx>
                        <w:txbxContent>
                          <w:p w14:paraId="3870EFA7" w14:textId="77777777" w:rsidR="00457CE9" w:rsidRDefault="00457CE9" w:rsidP="00D630B3">
                            <w:pPr>
                              <w:bidi/>
                              <w:rPr>
                                <w:rtl/>
                              </w:rPr>
                            </w:pPr>
                            <w:r>
                              <w:rPr>
                                <w:rFonts w:hint="cs"/>
                                <w:color w:val="000000" w:themeColor="text1"/>
                                <w:sz w:val="80"/>
                                <w:szCs w:val="80"/>
                                <w:rtl/>
                              </w:rPr>
                              <w:t>التفاوض حول استخدام الواقيات الذكرية:</w:t>
                            </w:r>
                          </w:p>
                        </w:txbxContent>
                      </wps:txbx>
                      <wps:bodyPr wrap="square" rtlCol="0">
                        <a:noAutofit/>
                      </wps:bodyPr>
                    </wps:wsp>
                  </a:graphicData>
                </a:graphic>
              </wp:inline>
            </w:drawing>
          </mc:Choice>
          <mc:Fallback xmlns="">
            <w:pict>
              <v:shape w14:anchorId="14DB7885" id="_x0000_s1718" type="#_x0000_t202" alt="Let’s Talk About Condoms" style="width:397.6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E9shQEAAPMCAAAOAAAAZHJzL2Uyb0RvYy54bWysUsFuGyEQvUfqPyDu9a7T2qlWXkdto/QS&#10;JZHSfgBmwYu0MHQGe9d/nwE7dpXeql4GmIE3771hdTv5QewNkoPQyvmslsIEDZ0L21b++nn/8YsU&#10;lFTo1ADBtPJgSN6uP1ytxtiYa+hh6AwKBgnUjLGVfUqxqSrSvfGKZhBN4KIF9CrxEbdVh2pkdD9U&#10;13W9rEbALiJoQ8TZu2NRrgu+tUanJ2vJJDG0krmlErHETY7VeqWaLarYO32iof6BhVcucNMz1J1K&#10;SuzQ/QXlnUYgsGmmwVdgrdOmaGA18/qdmpdeRVO0sDkUzzbR/4PVj/uX+IwiTd9g4gFmQ8ZIDXEy&#10;65ks+rwyU8F1tvBwts1MSWhOLupF/Xm5kEJzbf7pZr6si7HV5XlESj8MeJE3rUSeS7FL7R8ocUu+&#10;+nYldwtw74Yh5y9c8i5Nm0m4Lrc8M91Ad2ABI8+wlfR7p9BIgWn4DmXkR7ivuwTWlU4Z5/jmBM/O&#10;FgKnX5BH9+e53Lr81fUrAAAA//8DAFBLAwQUAAYACAAAACEAlOqco9sAAAAFAQAADwAAAGRycy9k&#10;b3ducmV2LnhtbEyPwU7DMBBE70j8g7VI3KjdQlsasqkQiCuohSJxc+NtEhGvo9htwt+zcIHLSqMZ&#10;zbzN16Nv1Yn62ARGmE4MKOIyuIYrhLfXp6tbUDFZdrYNTAhfFGFdnJ/lNnNh4A2dtqlSUsIxswh1&#10;Sl2mdSxr8jZOQkcs3iH03iaRfaVdbwcp962eGbPQ3jYsC7Xt6KGm8nN79Ai758PH+415qR79vBvC&#10;aDT7lUa8vBjv70AlGtNfGH7wBR0KYdqHI7uoWgR5JP1e8Zar+TWoPcJsujCgi1z/py++AQAA//8D&#10;AFBLAQItABQABgAIAAAAIQC2gziS/gAAAOEBAAATAAAAAAAAAAAAAAAAAAAAAABbQ29udGVudF9U&#10;eXBlc10ueG1sUEsBAi0AFAAGAAgAAAAhADj9If/WAAAAlAEAAAsAAAAAAAAAAAAAAAAALwEAAF9y&#10;ZWxzLy5yZWxzUEsBAi0AFAAGAAgAAAAhAPEMT2yFAQAA8wIAAA4AAAAAAAAAAAAAAAAALgIAAGRy&#10;cy9lMm9Eb2MueG1sUEsBAi0AFAAGAAgAAAAhAJTqnKPbAAAABQEAAA8AAAAAAAAAAAAAAAAA3wMA&#10;AGRycy9kb3ducmV2LnhtbFBLBQYAAAAABAAEAPMAAADnBAAAAAA=&#10;" filled="f" stroked="f">
                <v:textbox>
                  <w:txbxContent>
                    <w:p w14:paraId="3870EFA7" w14:textId="77777777" w:rsidR="00457CE9" w:rsidRDefault="00457CE9" w:rsidP="00D630B3">
                      <w:pPr>
                        <w:bidi/>
                        <w:rPr>
                          <w:rtl/>
                        </w:rPr>
                      </w:pPr>
                      <w:r>
                        <w:rPr>
                          <w:rFonts w:hint="cs"/>
                          <w:color w:val="000000" w:themeColor="text1"/>
                          <w:sz w:val="80"/>
                          <w:szCs w:val="80"/>
                          <w:rtl/>
                        </w:rPr>
                        <w:t>التفاوض حول استخدام الواقيات الذكرية:</w:t>
                      </w:r>
                    </w:p>
                  </w:txbxContent>
                </v:textbox>
                <w10:anchorlock/>
              </v:shape>
            </w:pict>
          </mc:Fallback>
        </mc:AlternateContent>
      </w:r>
      <w:r>
        <w:rPr>
          <w:rFonts w:hint="cs"/>
          <w:noProof/>
          <w:rtl/>
          <w:lang w:val="en-US" w:bidi="ar-SA"/>
        </w:rPr>
        <mc:AlternateContent>
          <mc:Choice Requires="wps">
            <w:drawing>
              <wp:inline distT="0" distB="0" distL="0" distR="0" wp14:anchorId="210129E7" wp14:editId="599EC3DE">
                <wp:extent cx="4603898" cy="476885"/>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4603898" cy="476885"/>
                        </a:xfrm>
                        <a:prstGeom prst="rect">
                          <a:avLst/>
                        </a:prstGeom>
                        <a:noFill/>
                      </wps:spPr>
                      <wps:txbx>
                        <w:txbxContent>
                          <w:p w14:paraId="19BA0E78" w14:textId="77777777" w:rsidR="00457CE9" w:rsidRDefault="00457CE9" w:rsidP="004E0550">
                            <w:pPr>
                              <w:bidi/>
                              <w:rPr>
                                <w:rtl/>
                              </w:rPr>
                            </w:pPr>
                            <w:r>
                              <w:rPr>
                                <w:rFonts w:hint="cs"/>
                                <w:color w:val="000000" w:themeColor="text1"/>
                                <w:sz w:val="36"/>
                                <w:szCs w:val="36"/>
                                <w:rtl/>
                              </w:rPr>
                              <w:t>مثال 2</w:t>
                            </w:r>
                          </w:p>
                        </w:txbxContent>
                      </wps:txbx>
                      <wps:bodyPr wrap="square" rtlCol="0">
                        <a:spAutoFit/>
                      </wps:bodyPr>
                    </wps:wsp>
                  </a:graphicData>
                </a:graphic>
              </wp:inline>
            </w:drawing>
          </mc:Choice>
          <mc:Fallback xmlns="">
            <w:pict>
              <v:shape w14:anchorId="210129E7" id="_x0000_s1719" type="#_x0000_t202" alt="Example 2" style="width:36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6fThgEAAPICAAAOAAAAZHJzL2Uyb0RvYy54bWysUsFuGyEQvVfqPyDu9W7cxHVXXkdto/RS&#10;tZGSfgBmwYu0MHQGe9d/nwE7dpXeol4GmIE3b95jdTv5QewNkoPQyqtZLYUJGjoXtq38/XT/YSkF&#10;JRU6NUAwrTwYkrfr9+9WY2zMHHoYOoOCQQI1Y2xln1Jsqop0b7yiGUQTuGgBvUp8xG3VoRoZ3Q/V&#10;vK4X1QjYRQRtiDh7dyzKdcG31uj0y1oySQytZG6pRCxxk2O1Xqlmiyr2Tp9oqDew8MoFbnqGulNJ&#10;iR26f6C80wgENs00+AqsddqUGXiaq/rVNI+9iqbMwuJQPMtE/w9W/9w/xgcUafoKExuYBRkjNcTJ&#10;PM9k0eeVmQqus4SHs2xmSkJz8npRf1x+ZqM1164/LZbLmwxTXV5HpPTdgBd500pkW4paav+D0vHq&#10;y5XcLMC9G4acv1DJuzRtJuG6Vt7U8xeiG+gOzH9kC1tJf3YKjRSYhm9QHM9wFL/sEkOWThnn+OYE&#10;z8IWrqdPkJ37+1xuXb7q+hkAAP//AwBQSwMEFAAGAAgAAAAhALpwRzrYAAAABAEAAA8AAABkcnMv&#10;ZG93bnJldi54bWxMj09PwzAMxe9IfIfISNxY2kkFVJpOE38kDlzYyj1rTFPROFXjrd23x3CBi+Wn&#10;Zz3/XrVZwqBOOKU+koF8lYFCaqPrqTPQ7F9u7kEltuTsEAkNnDHBpr68qGzp4kzveNpxpySEUmkN&#10;eOax1Dq1HoNNqzgiifcZp2BZ5NRpN9lZwsOg11l2q4PtST54O+Kjx/ZrdwwGmN02PzfPIb1+LG9P&#10;s8/awjbGXF8t2wdQjAv/HcMPvqBDLUyHeCSX1GBAivDvFO9uXYg8yFLkoOtK/4evvwEAAP//AwBQ&#10;SwECLQAUAAYACAAAACEAtoM4kv4AAADhAQAAEwAAAAAAAAAAAAAAAAAAAAAAW0NvbnRlbnRfVHlw&#10;ZXNdLnhtbFBLAQItABQABgAIAAAAIQA4/SH/1gAAAJQBAAALAAAAAAAAAAAAAAAAAC8BAABfcmVs&#10;cy8ucmVsc1BLAQItABQABgAIAAAAIQAOF6fThgEAAPICAAAOAAAAAAAAAAAAAAAAAC4CAABkcnMv&#10;ZTJvRG9jLnhtbFBLAQItABQABgAIAAAAIQC6cEc62AAAAAQBAAAPAAAAAAAAAAAAAAAAAOADAABk&#10;cnMvZG93bnJldi54bWxQSwUGAAAAAAQABADzAAAA5QQAAAAA&#10;" filled="f" stroked="f">
                <v:textbox style="mso-fit-shape-to-text:t">
                  <w:txbxContent>
                    <w:p w14:paraId="19BA0E78" w14:textId="77777777" w:rsidR="00457CE9" w:rsidRDefault="00457CE9" w:rsidP="004E0550">
                      <w:pPr>
                        <w:bidi/>
                        <w:rPr>
                          <w:rtl/>
                        </w:rPr>
                      </w:pPr>
                      <w:r>
                        <w:rPr>
                          <w:rFonts w:hint="cs"/>
                          <w:color w:val="000000" w:themeColor="text1"/>
                          <w:sz w:val="36"/>
                          <w:szCs w:val="36"/>
                          <w:rtl/>
                        </w:rPr>
                        <w:t>مثال 2</w:t>
                      </w:r>
                    </w:p>
                  </w:txbxContent>
                </v:textbox>
                <w10:anchorlock/>
              </v:shape>
            </w:pict>
          </mc:Fallback>
        </mc:AlternateContent>
      </w:r>
      <w:r>
        <w:rPr>
          <w:rFonts w:hint="cs"/>
          <w:noProof/>
          <w:rtl/>
          <w:lang w:val="en-US" w:bidi="ar-SA"/>
        </w:rPr>
        <mc:AlternateContent>
          <mc:Choice Requires="wps">
            <w:drawing>
              <wp:inline distT="0" distB="0" distL="0" distR="0" wp14:anchorId="159D02E1" wp14:editId="3AD8CE4A">
                <wp:extent cx="1928495" cy="760095"/>
                <wp:effectExtent l="0" t="0" r="0" b="0"/>
                <wp:docPr id="2787" name="TextBox 20" descr="Effective"/>
                <wp:cNvGraphicFramePr/>
                <a:graphic xmlns:a="http://schemas.openxmlformats.org/drawingml/2006/main">
                  <a:graphicData uri="http://schemas.microsoft.com/office/word/2010/wordprocessingShape">
                    <wps:wsp>
                      <wps:cNvSpPr txBox="1"/>
                      <wps:spPr>
                        <a:xfrm>
                          <a:off x="0" y="0"/>
                          <a:ext cx="1928495" cy="760095"/>
                        </a:xfrm>
                        <a:prstGeom prst="rect">
                          <a:avLst/>
                        </a:prstGeom>
                        <a:noFill/>
                      </wps:spPr>
                      <wps:txbx>
                        <w:txbxContent>
                          <w:p w14:paraId="075775A9" w14:textId="77777777" w:rsidR="00457CE9" w:rsidRDefault="00457CE9" w:rsidP="004E0550">
                            <w:pPr>
                              <w:bidi/>
                              <w:rPr>
                                <w:rtl/>
                              </w:rPr>
                            </w:pPr>
                            <w:r>
                              <w:rPr>
                                <w:rFonts w:hint="cs"/>
                                <w:color w:val="732281"/>
                                <w:sz w:val="72"/>
                                <w:szCs w:val="72"/>
                                <w:rtl/>
                              </w:rPr>
                              <w:t>فعال</w:t>
                            </w:r>
                          </w:p>
                        </w:txbxContent>
                      </wps:txbx>
                      <wps:bodyPr wrap="none" rtlCol="0">
                        <a:spAutoFit/>
                      </wps:bodyPr>
                    </wps:wsp>
                  </a:graphicData>
                </a:graphic>
              </wp:inline>
            </w:drawing>
          </mc:Choice>
          <mc:Fallback xmlns="">
            <w:pict>
              <v:shape w14:anchorId="159D02E1" id="_x0000_s1720" type="#_x0000_t202" alt="Effective" style="width:151.8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FUzgQEAAPACAAAOAAAAZHJzL2Uyb0RvYy54bWysUttOwzAMfUfiH6K8s5ZxG9U6xEXwggBp&#10;8AFZmqyRmjiKs7X7e5xsbAjeEC9OYsfHx8ee3gy2Y2sV0ICr+emo5Ew5CY1xy5p/vD+eTDjDKFwj&#10;OnCq5huF/GZ2fDTtfaXG0ELXqMAIxGHV+5q3MfqqKFC2ygocgVeOghqCFZGeYVk0QfSEbrtiXJaX&#10;RQ+h8QGkQiTvwzbIZxlfayXjq9aoIutqTtxitiHbRbLFbCqqZRC+NXJHQ/yBhRXGUdE91IOIgq2C&#10;+QVljQyAoONIgi1AayNV7oG6OS1/dDNvhVe5FxIH/V4m/D9Y+bKe+7fA4nAHAw0wCdJ7rJCcqZ9B&#10;B5tOYsooThJu9rKpITKZkq7Hk/PrC84kxa4uy5LuBFMcsn3A+KTAsnSpeaCxZLXE+hnj9uvXl1TM&#10;waPpuuQ/UEm3OCwGZpqaX5RnX0QX0GyIf08jrLmjHeMsxO4e8rwTGPrbVSTAXCehbDN24CRrZrpb&#10;gTS37+/867Cos08AAAD//wMAUEsDBBQABgAIAAAAIQCjtWNY2gAAAAUBAAAPAAAAZHJzL2Rvd25y&#10;ZXYueG1sTI/BTsMwEETvSPyDtUjcqJ0WaJvGqVCBM6XwAW68jUPidRS7beDrWbjAZaTVjGbeFuvR&#10;d+KEQ2wCacgmCgRSFWxDtYb3t+ebBYiYDFnTBUINnxhhXV5eFCa34UyveNqlWnAJxdxocCn1uZSx&#10;cuhNnIQeib1DGLxJfA61tIM5c7nv5FSpe+lNQ7zgTI8bh1W7O3oNC+Vf2nY53UZ/+5Xduc1jeOo/&#10;tL6+Gh9WIBKO6S8MP/iMDiUz7cORbBSdBn4k/Sp7MzWbg9hzKFvOQZaF/E9ffgMAAP//AwBQSwEC&#10;LQAUAAYACAAAACEAtoM4kv4AAADhAQAAEwAAAAAAAAAAAAAAAAAAAAAAW0NvbnRlbnRfVHlwZXNd&#10;LnhtbFBLAQItABQABgAIAAAAIQA4/SH/1gAAAJQBAAALAAAAAAAAAAAAAAAAAC8BAABfcmVscy8u&#10;cmVsc1BLAQItABQABgAIAAAAIQCAxFUzgQEAAPACAAAOAAAAAAAAAAAAAAAAAC4CAABkcnMvZTJv&#10;RG9jLnhtbFBLAQItABQABgAIAAAAIQCjtWNY2gAAAAUBAAAPAAAAAAAAAAAAAAAAANsDAABkcnMv&#10;ZG93bnJldi54bWxQSwUGAAAAAAQABADzAAAA4gQAAAAA&#10;" filled="f" stroked="f">
                <v:textbox style="mso-fit-shape-to-text:t">
                  <w:txbxContent>
                    <w:p w14:paraId="075775A9" w14:textId="77777777" w:rsidR="00457CE9" w:rsidRDefault="00457CE9" w:rsidP="004E0550">
                      <w:pPr>
                        <w:bidi/>
                        <w:rPr>
                          <w:rtl/>
                        </w:rPr>
                      </w:pPr>
                      <w:r>
                        <w:rPr>
                          <w:rFonts w:hint="cs"/>
                          <w:color w:val="732281"/>
                          <w:sz w:val="72"/>
                          <w:szCs w:val="72"/>
                          <w:rtl/>
                        </w:rPr>
                        <w:t>فعال</w:t>
                      </w:r>
                    </w:p>
                  </w:txbxContent>
                </v:textbox>
                <w10:anchorlock/>
              </v:shape>
            </w:pict>
          </mc:Fallback>
        </mc:AlternateContent>
      </w:r>
      <w:r>
        <w:rPr>
          <w:rFonts w:hint="cs"/>
          <w:noProof/>
          <w:rtl/>
          <w:lang w:val="en-US" w:bidi="ar-SA"/>
        </w:rPr>
        <mc:AlternateContent>
          <mc:Choice Requires="wps">
            <w:drawing>
              <wp:inline distT="0" distB="0" distL="0" distR="0" wp14:anchorId="2D7B73C1" wp14:editId="73C63F96">
                <wp:extent cx="5670550" cy="5694045"/>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5694045"/>
                        </a:xfrm>
                        <a:prstGeom prst="rect">
                          <a:avLst/>
                        </a:prstGeom>
                        <a:noFill/>
                      </wps:spPr>
                      <wps:txbx>
                        <w:txbxContent>
                          <w:p w14:paraId="3BA6966D" w14:textId="77777777" w:rsidR="00457CE9" w:rsidRDefault="00457CE9" w:rsidP="00D630B3">
                            <w:pPr>
                              <w:bidi/>
                              <w:spacing w:before="240"/>
                              <w:rPr>
                                <w:rtl/>
                              </w:rPr>
                            </w:pPr>
                            <w:r>
                              <w:rPr>
                                <w:rFonts w:hint="cs"/>
                                <w:color w:val="000000" w:themeColor="text1"/>
                                <w:sz w:val="36"/>
                                <w:szCs w:val="36"/>
                                <w:rtl/>
                              </w:rPr>
                              <w:t>لوقا وتاي يتواعدان/يخرجان معًا منذ عدة شهور، وهما على وشك إقامة علاقة جنسية. ترغب تاي في استخدام إحدى وسائل الحماية أثناء ممارسة العلاقة الجنسية.</w:t>
                            </w:r>
                          </w:p>
                          <w:p w14:paraId="00E5B66F" w14:textId="77777777" w:rsidR="00457CE9" w:rsidRDefault="00457CE9" w:rsidP="00D630B3">
                            <w:pPr>
                              <w:bidi/>
                              <w:spacing w:before="240"/>
                              <w:rPr>
                                <w:rtl/>
                              </w:rPr>
                            </w:pPr>
                            <w:r>
                              <w:rPr>
                                <w:rFonts w:hint="cs"/>
                                <w:color w:val="000000" w:themeColor="text1"/>
                                <w:sz w:val="32"/>
                                <w:szCs w:val="32"/>
                                <w:rtl/>
                              </w:rPr>
                              <w:t>تاي: لوقا، هل يمكنني أن أحدثك في أمر ما؟</w:t>
                            </w:r>
                          </w:p>
                          <w:p w14:paraId="079463D8" w14:textId="77777777" w:rsidR="00457CE9" w:rsidRDefault="00457CE9" w:rsidP="00D630B3">
                            <w:pPr>
                              <w:bidi/>
                              <w:spacing w:before="240"/>
                              <w:rPr>
                                <w:rtl/>
                              </w:rPr>
                            </w:pPr>
                            <w:r>
                              <w:rPr>
                                <w:rFonts w:hint="cs"/>
                                <w:color w:val="000000" w:themeColor="text1"/>
                                <w:sz w:val="32"/>
                                <w:szCs w:val="32"/>
                                <w:rtl/>
                              </w:rPr>
                              <w:t>لوقا: بالتأكيد يا تاي، يمكننا التحدث في أي أمر. ما الأمر؟</w:t>
                            </w:r>
                          </w:p>
                          <w:p w14:paraId="62C70CB1" w14:textId="25FB6F53" w:rsidR="00457CE9" w:rsidRDefault="00457CE9" w:rsidP="00D630B3">
                            <w:pPr>
                              <w:bidi/>
                              <w:spacing w:before="240"/>
                              <w:rPr>
                                <w:rtl/>
                              </w:rPr>
                            </w:pPr>
                            <w:r>
                              <w:rPr>
                                <w:rFonts w:hint="cs"/>
                                <w:color w:val="000000" w:themeColor="text1"/>
                                <w:sz w:val="32"/>
                                <w:szCs w:val="32"/>
                                <w:rtl/>
                              </w:rPr>
                              <w:t>تاي: أرغب في ممارسة الجنس، لكنني قلقة بشأن الإصابة بأي من أنواع العدوى المنقولة جنسيًا وإمكانية الحمل.</w:t>
                            </w:r>
                          </w:p>
                          <w:p w14:paraId="093EC2A0" w14:textId="77777777" w:rsidR="00457CE9" w:rsidRDefault="00457CE9" w:rsidP="00D630B3">
                            <w:pPr>
                              <w:bidi/>
                              <w:spacing w:before="240"/>
                              <w:rPr>
                                <w:rtl/>
                              </w:rPr>
                            </w:pPr>
                            <w:r>
                              <w:rPr>
                                <w:rFonts w:hint="cs"/>
                                <w:color w:val="000000" w:themeColor="text1"/>
                                <w:sz w:val="32"/>
                                <w:szCs w:val="32"/>
                                <w:rtl/>
                              </w:rPr>
                              <w:t>لوقا: وأنا كذلك، أنا قلق بشأن هذين الأمرين أيضًا. كنت متخوفًا من فتح باب النقاش في هذا الشأن.</w:t>
                            </w:r>
                          </w:p>
                          <w:p w14:paraId="47BD2787" w14:textId="77777777" w:rsidR="00457CE9" w:rsidRDefault="00457CE9" w:rsidP="00D630B3">
                            <w:pPr>
                              <w:bidi/>
                              <w:spacing w:before="240"/>
                              <w:rPr>
                                <w:rtl/>
                              </w:rPr>
                            </w:pPr>
                            <w:r>
                              <w:rPr>
                                <w:rFonts w:hint="cs"/>
                                <w:color w:val="000000" w:themeColor="text1"/>
                                <w:sz w:val="32"/>
                                <w:szCs w:val="32"/>
                                <w:rtl/>
                              </w:rPr>
                              <w:t>تاي: أريد أن نكون على استعداد قبل اتخاذ قرار ممارسة الجنس معًا - أتفهم ما أقصد، أعني استخدام الواقي الذكري والخضوع للفحص الطبي أولًا.</w:t>
                            </w:r>
                          </w:p>
                          <w:p w14:paraId="3EA230BF" w14:textId="77777777" w:rsidR="00457CE9" w:rsidRDefault="00457CE9" w:rsidP="00D630B3">
                            <w:pPr>
                              <w:bidi/>
                              <w:spacing w:before="240"/>
                              <w:rPr>
                                <w:rtl/>
                              </w:rPr>
                            </w:pPr>
                            <w:r>
                              <w:rPr>
                                <w:rFonts w:hint="cs"/>
                                <w:color w:val="000000" w:themeColor="text1"/>
                                <w:sz w:val="32"/>
                                <w:szCs w:val="32"/>
                                <w:rtl/>
                              </w:rPr>
                              <w:t>لوقا: حسنًا، تقصدين أنك تريدين استخدام الأوقية الجنسية؟</w:t>
                            </w:r>
                          </w:p>
                          <w:p w14:paraId="6F34ECE5" w14:textId="77777777" w:rsidR="00457CE9" w:rsidRDefault="00457CE9" w:rsidP="00D630B3">
                            <w:pPr>
                              <w:bidi/>
                              <w:spacing w:before="240"/>
                              <w:rPr>
                                <w:rtl/>
                              </w:rPr>
                            </w:pPr>
                            <w:r>
                              <w:rPr>
                                <w:rFonts w:hint="cs"/>
                                <w:color w:val="000000" w:themeColor="text1"/>
                                <w:sz w:val="32"/>
                                <w:szCs w:val="32"/>
                                <w:rtl/>
                              </w:rPr>
                              <w:t>تاي: نعم، أنا مهتمة بصحة كل منا. لا أريد المخاطرة في مسألة الإصابة بأحد أشكال العدوى المنقولة جنسيًا أو الحمل. أتوافقني في ذلك؟</w:t>
                            </w:r>
                          </w:p>
                          <w:p w14:paraId="5C710167" w14:textId="77777777" w:rsidR="00457CE9" w:rsidRDefault="00457CE9" w:rsidP="00D630B3">
                            <w:pPr>
                              <w:bidi/>
                              <w:spacing w:before="240"/>
                              <w:rPr>
                                <w:rtl/>
                              </w:rPr>
                            </w:pPr>
                            <w:r>
                              <w:rPr>
                                <w:rFonts w:hint="cs"/>
                                <w:color w:val="000000" w:themeColor="text1"/>
                                <w:sz w:val="32"/>
                                <w:szCs w:val="32"/>
                                <w:rtl/>
                              </w:rPr>
                              <w:t>لوقا: أجل. بالطبع أوافقك، يهمني أمرك أيضًا، وأرغب في ممارسة الجنس معك.</w:t>
                            </w:r>
                          </w:p>
                        </w:txbxContent>
                      </wps:txbx>
                      <wps:bodyPr wrap="square" rtlCol="0">
                        <a:spAutoFit/>
                      </wps:bodyPr>
                    </wps:wsp>
                  </a:graphicData>
                </a:graphic>
              </wp:inline>
            </w:drawing>
          </mc:Choice>
          <mc:Fallback xmlns="">
            <w:pict>
              <v:shape w14:anchorId="2D7B73C1" id="_x0000_s1721"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4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GuXhgEAAPMCAAAOAAAAZHJzL2Uyb0RvYy54bWysUsGO0zAQvSPxD5bvNNlVUyBqulpYLRcE&#10;SLt8gOvYjaXYY2bcJv17xm63RXBDexnbM/ab9954fTf7URwMkoPQyZtFLYUJGnoXdp38+fz47oMU&#10;lFTo1QjBdPJoSN5t3r5ZT7E1tzDA2BsUDBKonWInh5RiW1WkB+MVLSCawEUL6FXiI+6qHtXE6H6s&#10;but6VU2AfUTQhoizD6ei3BR8a41O360lk8TYSeaWSsQStzlWm7Vqd6ji4PSZhvoPFl65wE0vUA8q&#10;KbFH9w+UdxqBwKaFBl+BtU6booHV3NR/qXkaVDRFC5tD8WITvR6s/nZ4ij9QpPkTzDzAbMgUqSVO&#10;Zj2zRZ9XZiq4zhYeL7aZOQnNyWb1vm4aLmmuNauPy3rZZJzq+jwipS8GvMibTiLPpdilDl8pna6+&#10;XMndAjy6ccz5K5e8S/N2Fq7nLvXyhekW+iMLmHiGnaRfe4VGCkzjZygjz3AU7/eJIUunjHN6c4Zn&#10;ZwvX8y/Io/vzXG5d/+rmNwAAAP//AwBQSwMEFAAGAAgAAAAhAArgBMHZAAAABQEAAA8AAABkcnMv&#10;ZG93bnJldi54bWxMj0FPwzAMhe9I/IfISNxYOtDGKE2nCZjEgQuj3L3GNBWNUzXe2v17Mi5wsfz0&#10;rOfvFevJd+pIQ2wDG5jPMlDEdbAtNwaqj+3NClQUZItdYDJwogjr8vKiwNyGkd/puJNGpRCOORpw&#10;In2udawdeYyz0BMn7ysMHiXJodF2wDGF+07fZtlSe2w5fXDY05Oj+nt38AZE7GZ+ql58fP2c3p5H&#10;l9ULrIy5vpo2j6CEJvk7hjN+QocyMe3DgW1UnYFURH5n8lYPd0nuz8vyHnRZ6P/05Q8AAAD//wMA&#10;UEsBAi0AFAAGAAgAAAAhALaDOJL+AAAA4QEAABMAAAAAAAAAAAAAAAAAAAAAAFtDb250ZW50X1R5&#10;cGVzXS54bWxQSwECLQAUAAYACAAAACEAOP0h/9YAAACUAQAACwAAAAAAAAAAAAAAAAAvAQAAX3Jl&#10;bHMvLnJlbHNQSwECLQAUAAYACAAAACEA24Rrl4YBAADzAgAADgAAAAAAAAAAAAAAAAAuAgAAZHJz&#10;L2Uyb0RvYy54bWxQSwECLQAUAAYACAAAACEACuAEwdkAAAAFAQAADwAAAAAAAAAAAAAAAADgAwAA&#10;ZHJzL2Rvd25yZXYueG1sUEsFBgAAAAAEAAQA8wAAAOYEAAAAAA==&#10;" filled="f" stroked="f">
                <v:textbox style="mso-fit-shape-to-text:t">
                  <w:txbxContent>
                    <w:p w14:paraId="3BA6966D" w14:textId="77777777" w:rsidR="00457CE9" w:rsidRDefault="00457CE9" w:rsidP="00D630B3">
                      <w:pPr>
                        <w:bidi/>
                        <w:spacing w:before="240"/>
                        <w:rPr>
                          <w:rtl/>
                        </w:rPr>
                      </w:pPr>
                      <w:r>
                        <w:rPr>
                          <w:rFonts w:hint="cs"/>
                          <w:color w:val="000000" w:themeColor="text1"/>
                          <w:sz w:val="36"/>
                          <w:szCs w:val="36"/>
                          <w:rtl/>
                        </w:rPr>
                        <w:t>لوقا وتاي يتواعدان/يخرجان معًا منذ عدة شهور، وهما على وشك إقامة علاقة جنسية. ترغب تاي في استخدام إحدى وسائل الحماية أثناء ممارسة العلاقة الجنسية.</w:t>
                      </w:r>
                    </w:p>
                    <w:p w14:paraId="00E5B66F" w14:textId="77777777" w:rsidR="00457CE9" w:rsidRDefault="00457CE9" w:rsidP="00D630B3">
                      <w:pPr>
                        <w:bidi/>
                        <w:spacing w:before="240"/>
                        <w:rPr>
                          <w:rtl/>
                        </w:rPr>
                      </w:pPr>
                      <w:r>
                        <w:rPr>
                          <w:rFonts w:hint="cs"/>
                          <w:color w:val="000000" w:themeColor="text1"/>
                          <w:sz w:val="32"/>
                          <w:szCs w:val="32"/>
                          <w:rtl/>
                        </w:rPr>
                        <w:t>تاي: لوقا، هل يمكنني أن أحدثك في أمر ما؟</w:t>
                      </w:r>
                    </w:p>
                    <w:p w14:paraId="079463D8" w14:textId="77777777" w:rsidR="00457CE9" w:rsidRDefault="00457CE9" w:rsidP="00D630B3">
                      <w:pPr>
                        <w:bidi/>
                        <w:spacing w:before="240"/>
                        <w:rPr>
                          <w:rtl/>
                        </w:rPr>
                      </w:pPr>
                      <w:r>
                        <w:rPr>
                          <w:rFonts w:hint="cs"/>
                          <w:color w:val="000000" w:themeColor="text1"/>
                          <w:sz w:val="32"/>
                          <w:szCs w:val="32"/>
                          <w:rtl/>
                        </w:rPr>
                        <w:t>لوقا: بالتأكيد يا تاي، يمكننا التحدث في أي أمر. ما الأمر؟</w:t>
                      </w:r>
                    </w:p>
                    <w:p w14:paraId="62C70CB1" w14:textId="25FB6F53" w:rsidR="00457CE9" w:rsidRDefault="00457CE9" w:rsidP="00D630B3">
                      <w:pPr>
                        <w:bidi/>
                        <w:spacing w:before="240"/>
                        <w:rPr>
                          <w:rtl/>
                        </w:rPr>
                      </w:pPr>
                      <w:r>
                        <w:rPr>
                          <w:rFonts w:hint="cs"/>
                          <w:color w:val="000000" w:themeColor="text1"/>
                          <w:sz w:val="32"/>
                          <w:szCs w:val="32"/>
                          <w:rtl/>
                        </w:rPr>
                        <w:t>تاي: أرغب في ممارسة الجنس، لكنني قلقة بشأن الإصابة بأي من أنواع العدوى المنقولة جنسيًا وإمكانية الحمل.</w:t>
                      </w:r>
                    </w:p>
                    <w:p w14:paraId="093EC2A0" w14:textId="77777777" w:rsidR="00457CE9" w:rsidRDefault="00457CE9" w:rsidP="00D630B3">
                      <w:pPr>
                        <w:bidi/>
                        <w:spacing w:before="240"/>
                        <w:rPr>
                          <w:rtl/>
                        </w:rPr>
                      </w:pPr>
                      <w:r>
                        <w:rPr>
                          <w:rFonts w:hint="cs"/>
                          <w:color w:val="000000" w:themeColor="text1"/>
                          <w:sz w:val="32"/>
                          <w:szCs w:val="32"/>
                          <w:rtl/>
                        </w:rPr>
                        <w:t>لوقا: وأنا كذلك، أنا قلق بشأن هذين الأمرين أيضًا. كنت متخوفًا من فتح باب النقاش في هذا الشأن.</w:t>
                      </w:r>
                    </w:p>
                    <w:p w14:paraId="47BD2787" w14:textId="77777777" w:rsidR="00457CE9" w:rsidRDefault="00457CE9" w:rsidP="00D630B3">
                      <w:pPr>
                        <w:bidi/>
                        <w:spacing w:before="240"/>
                        <w:rPr>
                          <w:rtl/>
                        </w:rPr>
                      </w:pPr>
                      <w:r>
                        <w:rPr>
                          <w:rFonts w:hint="cs"/>
                          <w:color w:val="000000" w:themeColor="text1"/>
                          <w:sz w:val="32"/>
                          <w:szCs w:val="32"/>
                          <w:rtl/>
                        </w:rPr>
                        <w:t>تاي: أريد أن نكون على استعداد قبل اتخاذ قرار ممارسة الجنس معًا - أتفهم ما أقصد، أعني استخدام الواقي الذكري والخضوع للفحص الطبي أولًا.</w:t>
                      </w:r>
                    </w:p>
                    <w:p w14:paraId="3EA230BF" w14:textId="77777777" w:rsidR="00457CE9" w:rsidRDefault="00457CE9" w:rsidP="00D630B3">
                      <w:pPr>
                        <w:bidi/>
                        <w:spacing w:before="240"/>
                        <w:rPr>
                          <w:rtl/>
                        </w:rPr>
                      </w:pPr>
                      <w:r>
                        <w:rPr>
                          <w:rFonts w:hint="cs"/>
                          <w:color w:val="000000" w:themeColor="text1"/>
                          <w:sz w:val="32"/>
                          <w:szCs w:val="32"/>
                          <w:rtl/>
                        </w:rPr>
                        <w:t>لوقا: حسنًا، تقصدين أنك تريدين استخدام الأوقية الجنسية؟</w:t>
                      </w:r>
                    </w:p>
                    <w:p w14:paraId="6F34ECE5" w14:textId="77777777" w:rsidR="00457CE9" w:rsidRDefault="00457CE9" w:rsidP="00D630B3">
                      <w:pPr>
                        <w:bidi/>
                        <w:spacing w:before="240"/>
                        <w:rPr>
                          <w:rtl/>
                        </w:rPr>
                      </w:pPr>
                      <w:r>
                        <w:rPr>
                          <w:rFonts w:hint="cs"/>
                          <w:color w:val="000000" w:themeColor="text1"/>
                          <w:sz w:val="32"/>
                          <w:szCs w:val="32"/>
                          <w:rtl/>
                        </w:rPr>
                        <w:t>تاي: نعم، أنا مهتمة بصحة كل منا. لا أريد المخاطرة في مسألة الإصابة بأحد أشكال العدوى المنقولة جنسيًا أو الحمل. أتوافقني في ذلك؟</w:t>
                      </w:r>
                    </w:p>
                    <w:p w14:paraId="5C710167" w14:textId="77777777" w:rsidR="00457CE9" w:rsidRDefault="00457CE9" w:rsidP="00D630B3">
                      <w:pPr>
                        <w:bidi/>
                        <w:spacing w:before="240"/>
                        <w:rPr>
                          <w:rtl/>
                        </w:rPr>
                      </w:pPr>
                      <w:r>
                        <w:rPr>
                          <w:rFonts w:hint="cs"/>
                          <w:color w:val="000000" w:themeColor="text1"/>
                          <w:sz w:val="32"/>
                          <w:szCs w:val="32"/>
                          <w:rtl/>
                        </w:rPr>
                        <w:t>لوقا: أجل. بالطبع أوافقك، يهمني أمرك أيضًا، وأرغب في ممارسة الجنس معك.</w:t>
                      </w:r>
                    </w:p>
                  </w:txbxContent>
                </v:textbox>
                <w10:anchorlock/>
              </v:shape>
            </w:pict>
          </mc:Fallback>
        </mc:AlternateContent>
      </w:r>
      <w:r>
        <w:rPr>
          <w:rFonts w:hint="cs"/>
          <w:rtl/>
        </w:rPr>
        <w:br w:type="page"/>
      </w:r>
      <w:bookmarkEnd w:id="26"/>
    </w:p>
    <w:bookmarkStart w:id="27" w:name="_Hlk112403737"/>
    <w:p w14:paraId="15CEC9D8" w14:textId="718DCAEF" w:rsidR="00D630B3" w:rsidRDefault="00D60FF5" w:rsidP="00262AF9">
      <w:pPr>
        <w:pStyle w:val="ListParagraph"/>
        <w:bidi/>
        <w:ind w:hanging="720"/>
        <w:rPr>
          <w:rtl/>
        </w:rPr>
      </w:pPr>
      <w:r>
        <w:rPr>
          <w:rFonts w:hint="cs"/>
          <w:noProof/>
          <w:rtl/>
          <w:lang w:val="en-US" w:bidi="ar-SA"/>
        </w:rPr>
        <w:lastRenderedPageBreak/>
        <mc:AlternateContent>
          <mc:Choice Requires="wps">
            <w:drawing>
              <wp:anchor distT="0" distB="0" distL="114300" distR="114300" simplePos="0" relativeHeight="251658269" behindDoc="0" locked="0" layoutInCell="1" allowOverlap="1" wp14:anchorId="2E52BCDD" wp14:editId="0CB8FDB0">
                <wp:simplePos x="0" y="0"/>
                <wp:positionH relativeFrom="column">
                  <wp:posOffset>6404458</wp:posOffset>
                </wp:positionH>
                <wp:positionV relativeFrom="paragraph">
                  <wp:posOffset>113386</wp:posOffset>
                </wp:positionV>
                <wp:extent cx="563212" cy="563270"/>
                <wp:effectExtent l="19050" t="19050" r="27940" b="27305"/>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70"/>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14:sizeRelV relativeFrom="margin">
                  <wp14:pctHeight>0</wp14:pctHeight>
                </wp14:sizeRelV>
              </wp:anchor>
            </w:drawing>
          </mc:Choice>
          <mc:Fallback xmlns="">
            <w:pict>
              <v:oval w14:anchorId="20493E03" id="Oval 12" o:spid="_x0000_s1026" alt="&quot;&quot;" style="position:absolute;margin-left:504.3pt;margin-top:8.95pt;width:44.35pt;height:44.35pt;z-index:252118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ic5gEAAMMDAAAOAAAAZHJzL2Uyb0RvYy54bWysU8tu2zAQvBfoPxC813oYjV3BdA4x3EvR&#10;BEjzAWuKkgjwBS5r2X/fJe06TdtTUR6oJbk73BmONvcna9hRRdTeCd4sas6Uk77XbhT85dv+w5oz&#10;TOB6MN4pwc8K+f32/bvNHDrV+smbXkVGIA67OQg+pRS6qkI5KQu48EE5Ohx8tJBoGceqjzATujVV&#10;W9d31exjH6KXCpF2d5dDvi34w6BkehwGVIkZwam3VOZY5kOeq+0GujFCmLS8tgH/0IUF7ejSG9QO&#10;ErDvUf8BZbWMHv2QFtLbyg+DlqpwIDZN/Rub5wmCKlxIHAw3mfD/wcqvx6fIdC94u/rUcObA0is9&#10;HsGwps3qzAE7SnoOT/G6Qgoz1dMQbf4SCXYqip5viqpTYpI2P94tW8Jhko5yvCqKV6/FIWL6rLxl&#10;ORBcGaMDZs7QwfELJrqTsn9m5W30Rvd7bUxZnPHBREbtCk6u6P3MmQFMtCn4voxMgiDelBnHZsGX&#10;66YmT0gg3w0GEoU2kBLoRs7AjGRomWLp5U01xvFwu3W1bNt187dLctM7wOnSXUHIadBZncjzRlvB&#10;13Ue12rj8qkqrr1Sz+pf9M7Rwfdneq2YzIO/+BmcnDxRzX1mnjmLnFIYX12drfjrumS9/nvbHwAA&#10;AP//AwBQSwMEFAAGAAgAAAAhAG9bkgvcAAAADAEAAA8AAABkcnMvZG93bnJldi54bWxMj81qwzAQ&#10;hO+FvoPYQm+N1B/sxLEcQqAPULeEHCVrY5taKyPJsfv2lU/tbYb9mJ0pD4sd2A196B1JeN4IYEiN&#10;Mz21Er4+35+2wEJUZNTgCCX8YIBDdX9XqsK4mT7wVseWpRAKhZLQxTgWnIemQ6vCxo1I6XZ13qqY&#10;rG+58WpO4XbgL0Jk3Kqe0odOjXjqsPmuJyvhokI+aXfmk6b6dH2b9fly9FI+PizHPbCIS/yDYa2f&#10;qkOVOmk3kQlsSF6IbZbYpPIdsJUQu/wVmF5VlgGvSv5/RPULAAD//wMAUEsBAi0AFAAGAAgAAAAh&#10;ALaDOJL+AAAA4QEAABMAAAAAAAAAAAAAAAAAAAAAAFtDb250ZW50X1R5cGVzXS54bWxQSwECLQAU&#10;AAYACAAAACEAOP0h/9YAAACUAQAACwAAAAAAAAAAAAAAAAAvAQAAX3JlbHMvLnJlbHNQSwECLQAU&#10;AAYACAAAACEAP6d4nOYBAADDAwAADgAAAAAAAAAAAAAAAAAuAgAAZHJzL2Uyb0RvYy54bWxQSwEC&#10;LQAUAAYACAAAACEAb1uSC9wAAAAMAQAADwAAAAAAAAAAAAAAAABABAAAZHJzL2Rvd25yZXYueG1s&#10;UEsFBgAAAAAEAAQA8wAAAEkFAAAAAA==&#10;" fillcolor="window" strokecolor="#732281" strokeweight="3pt">
                <v:stroke joinstyle="miter"/>
              </v:oval>
            </w:pict>
          </mc:Fallback>
        </mc:AlternateContent>
      </w:r>
      <w:r>
        <w:rPr>
          <w:rFonts w:hint="cs"/>
          <w:noProof/>
          <w:rtl/>
          <w:lang w:val="en-US" w:bidi="ar-SA"/>
        </w:rPr>
        <w:drawing>
          <wp:anchor distT="0" distB="0" distL="114300" distR="114300" simplePos="0" relativeHeight="251658270" behindDoc="0" locked="0" layoutInCell="1" allowOverlap="1" wp14:anchorId="027C3226" wp14:editId="4BD2AC79">
            <wp:simplePos x="0" y="0"/>
            <wp:positionH relativeFrom="column">
              <wp:posOffset>6438976</wp:posOffset>
            </wp:positionH>
            <wp:positionV relativeFrom="paragraph">
              <wp:posOffset>144043</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rFonts w:hint="cs"/>
          <w:noProof/>
          <w:rtl/>
          <w:lang w:val="en-US" w:bidi="ar-SA"/>
        </w:rPr>
        <mc:AlternateContent>
          <mc:Choice Requires="wps">
            <w:drawing>
              <wp:anchor distT="0" distB="0" distL="114300" distR="114300" simplePos="0" relativeHeight="251658268" behindDoc="0" locked="0" layoutInCell="1" allowOverlap="1" wp14:anchorId="441435DB" wp14:editId="67AF2311">
                <wp:simplePos x="0" y="0"/>
                <wp:positionH relativeFrom="margin">
                  <wp:posOffset>-142646</wp:posOffset>
                </wp:positionH>
                <wp:positionV relativeFrom="paragraph">
                  <wp:posOffset>322428</wp:posOffset>
                </wp:positionV>
                <wp:extent cx="6875627" cy="9400692"/>
                <wp:effectExtent l="38100" t="38100" r="40005" b="29210"/>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5627" cy="9400692"/>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xmlns="">
            <w:pict>
              <v:roundrect w14:anchorId="7F2E6788" id="Rectangle: Rounded Corners 11" o:spid="_x0000_s1026" alt="&quot;&quot;" style="position:absolute;margin-left:-11.25pt;margin-top:25.4pt;width:541.4pt;height:740.2pt;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Lo9AEAAMADAAAOAAAAZHJzL2Uyb0RvYy54bWysU8lu2zAQvRfoPxC817LVehMs52AjvRRt&#10;kLQfMCappeBWDiPZf98hrThdbkUvFDnkvHnz5ml3dzaaDSpg72zNF7M5Z8oKJ3vb1vzb1/t3G84w&#10;gpWgnVU1vyjkd/u3b3ajr1TpOqelCoxALFajr3kXo6+KAkWnDODMeWXpsnHBQKRjaAsZYCR0o4ty&#10;Pl8VowvSBycUIkWP10u+z/hNo0T80jSoItM1J24xryGvp7QW+x1UbQDf9WKiAf/AwkBvqegN6ggR&#10;2HPo/4IyvQgOXRNnwpnCNU0vVO6BulnM/+jmqQOvci8kDvqbTPj/YMXn4SGwXta8XG9JIAuGpvRI&#10;uoFttarYo3u2Ukl2cMHSmNlikTQbPVaU+uQfwnRC2iYBzk0w6UutsXPW+XLTWZ0jExRcbdbLVbnm&#10;TNDd9gONcVsm1OI13QeMH5UzLG1qHhKLxCqLDMMnjFltOREG+Z2zxmia3QCalcv1cgKc3hL0C2RK&#10;tO6+1zoPX1s21ny9IjcRISAP4g/aGE+aoG05A92StUUMuTY63cuUnGAwtKeDDoxqEsT7stxkdajY&#10;b89S5SNgd32XrxI7qE5qUIkFJWibAipblrpLwSTyVda0Ozl5oVGFqA/uamawonPk5UTt5T3ZJMNN&#10;lk4+/PWcUV9/vP1PAAAA//8DAFBLAwQUAAYACAAAACEAVkdtFOAAAAAMAQAADwAAAGRycy9kb3du&#10;cmV2LnhtbEyPwUrEMBCG74LvEEbwtpu0S5fd2nQRQfAkuC6Kt7QZm2IyqU3arW9v9qS3Gebjn++v&#10;DouzbMYx9J4kZGsBDKn1uqdOwun1cbUDFqIirawnlPCDAQ719VWlSu3P9ILzMXYshVAolQQT41By&#10;HlqDToW1H5DS7dOPTsW0jh3XozqncGd5LsSWO9VT+mDUgA8G26/j5CTsnszHZNX78+yat+99vrfU&#10;i0zK25vl/g5YxCX+wXDRT+pQJ6fGT6QDsxJWeV4kVEIhUoULILZiA6xJU7HJcuB1xf+XqH8BAAD/&#10;/wMAUEsBAi0AFAAGAAgAAAAhALaDOJL+AAAA4QEAABMAAAAAAAAAAAAAAAAAAAAAAFtDb250ZW50&#10;X1R5cGVzXS54bWxQSwECLQAUAAYACAAAACEAOP0h/9YAAACUAQAACwAAAAAAAAAAAAAAAAAvAQAA&#10;X3JlbHMvLnJlbHNQSwECLQAUAAYACAAAACEAo03y6PQBAADAAwAADgAAAAAAAAAAAAAAAAAuAgAA&#10;ZHJzL2Uyb0RvYy54bWxQSwECLQAUAAYACAAAACEAVkdtFOAAAAAMAQAADwAAAAAAAAAAAAAAAABO&#10;BAAAZHJzL2Rvd25yZXYueG1sUEsFBgAAAAAEAAQA8wAAAFsFAAAAAA==&#10;" filled="f" strokecolor="#732281" strokeweight="6pt">
                <v:stroke joinstyle="bevel" endcap="square"/>
                <w10:wrap anchorx="margin"/>
              </v:roundrect>
            </w:pict>
          </mc:Fallback>
        </mc:AlternateContent>
      </w:r>
      <w:r w:rsidR="00195465">
        <w:rPr>
          <w:rFonts w:hint="cs"/>
          <w:noProof/>
          <w:rtl/>
          <w:lang w:val="en-US" w:bidi="ar-SA"/>
        </w:rPr>
        <mc:AlternateContent>
          <mc:Choice Requires="wps">
            <w:drawing>
              <wp:inline distT="0" distB="0" distL="0" distR="0" wp14:anchorId="1FC3FCBA" wp14:editId="6DECB32E">
                <wp:extent cx="5679440" cy="318977"/>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5679440" cy="318977"/>
                        </a:xfrm>
                        <a:prstGeom prst="rect">
                          <a:avLst/>
                        </a:prstGeom>
                        <a:noFill/>
                      </wps:spPr>
                      <wps:txbx>
                        <w:txbxContent>
                          <w:p w14:paraId="6CD75389" w14:textId="77777777" w:rsidR="00457CE9" w:rsidRPr="00D60FF5" w:rsidRDefault="00457CE9" w:rsidP="00262AF9">
                            <w:pPr>
                              <w:pStyle w:val="Heading2"/>
                              <w:bidi/>
                              <w:spacing w:before="0"/>
                              <w:rPr>
                                <w:rFonts w:hint="eastAsia"/>
                                <w:b w:val="0"/>
                                <w:bCs/>
                                <w:sz w:val="22"/>
                                <w:szCs w:val="22"/>
                                <w:rtl/>
                              </w:rPr>
                            </w:pPr>
                            <w:r w:rsidRPr="00D60FF5">
                              <w:rPr>
                                <w:b w:val="0"/>
                                <w:bCs/>
                                <w:sz w:val="22"/>
                                <w:szCs w:val="22"/>
                              </w:rPr>
                              <w:t>SW1</w:t>
                            </w:r>
                            <w:r w:rsidRPr="00D60FF5">
                              <w:rPr>
                                <w:rFonts w:hint="cs"/>
                                <w:b w:val="0"/>
                                <w:bCs/>
                                <w:sz w:val="22"/>
                                <w:szCs w:val="22"/>
                                <w:rtl/>
                              </w:rPr>
                              <w:t xml:space="preserve"> - أوراق التسجيل المتعلقة بتجربة انتشار العدوى المنقولة جنسيًا باستخدام أنبوب الاختبار التي سيقوم بها الطالب</w:t>
                            </w:r>
                          </w:p>
                        </w:txbxContent>
                      </wps:txbx>
                      <wps:bodyPr wrap="square" rtlCol="0">
                        <a:noAutofit/>
                      </wps:bodyPr>
                    </wps:wsp>
                  </a:graphicData>
                </a:graphic>
              </wp:inline>
            </w:drawing>
          </mc:Choice>
          <mc:Fallback xmlns="">
            <w:pict>
              <v:shape w14:anchorId="1FC3FCBA" id="_x0000_s1722" type="#_x0000_t202" alt="SW1 - Spread of STIs Test Tube Experiment Student Recording Sheet&#10;" style="width:447.2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Ko4hQEAAPICAAAOAAAAZHJzL2Uyb0RvYy54bWysUk1v2zAMvQ/ofxB0X+x0bdMacYp1RXsZ&#10;tgLdfoAiS7EAS9RIJXb+fSklTYbtNuxCSfx4fHzU8n7yg9gZJAehlfNZLYUJGjoXNq38+ePp460U&#10;lFTo1ADBtHJvSN6vLj4sx9iYS+hh6AwKBgnUjLGVfUqxqSrSvfGKZhBN4KAF9CrxEzdVh2pkdD9U&#10;l3V9U42AXUTQhoi9j4egXBV8a41O360lk8TQSuaWisVi19lWq6VqNqhi7/SRhvoHFl65wE1PUI8q&#10;KbFF9xeUdxqBwKaZBl+BtU6bMgNPM6//mOa1V9GUWVgciieZ6P/B6m+71/iCIk0PMPECsyBjpIbY&#10;meeZLPp8MlPBcZZwf5LNTElodl7fLO6urjikOfZpfnu3WGSY6lwdkdKzAS/ypZXIaylqqd1XSofU&#10;95TcLMCTG4bsP1PJtzStJ+E67lhfvxNdQ7dn/iOvsJX0a6vQSIFp+AJl4we4z9sE1pVOGedQc4Rn&#10;YQvX4yfIm/v9XbLOX3X1BgAA//8DAFBLAwQUAAYACAAAACEA66mDc9kAAAAEAQAADwAAAGRycy9k&#10;b3ducmV2LnhtbEyPQUvDQBCF74L/YRnBm921pNKmmRRRvCq2KnjbZqdJaHY2ZLdN/PeOXvQy8HiP&#10;974pNpPv1JmG2AZGuJ0ZUMRVcC3XCG+7p5slqJgsO9sFJoQvirApLy8Km7sw8iudt6lWUsIxtwhN&#10;Sn2udawa8jbOQk8s3iEM3iaRQ63dYEcp952eG3OnvW1ZFhrb00ND1XF78gjvz4fPj8y81I9+0Y9h&#10;Mpr9SiNeX033a1CJpvQXhh98QYdSmPbhxC6qDkEeSb9XvOUqy0DtERZmDros9H/48hsAAP//AwBQ&#10;SwECLQAUAAYACAAAACEAtoM4kv4AAADhAQAAEwAAAAAAAAAAAAAAAAAAAAAAW0NvbnRlbnRfVHlw&#10;ZXNdLnhtbFBLAQItABQABgAIAAAAIQA4/SH/1gAAAJQBAAALAAAAAAAAAAAAAAAAAC8BAABfcmVs&#10;cy8ucmVsc1BLAQItABQABgAIAAAAIQAGxKo4hQEAAPICAAAOAAAAAAAAAAAAAAAAAC4CAABkcnMv&#10;ZTJvRG9jLnhtbFBLAQItABQABgAIAAAAIQDrqYNz2QAAAAQBAAAPAAAAAAAAAAAAAAAAAN8DAABk&#10;cnMvZG93bnJldi54bWxQSwUGAAAAAAQABADzAAAA5QQAAAAA&#10;" filled="f" stroked="f">
                <v:textbox>
                  <w:txbxContent>
                    <w:p w14:paraId="6CD75389" w14:textId="77777777" w:rsidR="00457CE9" w:rsidRPr="00D60FF5" w:rsidRDefault="00457CE9" w:rsidP="00262AF9">
                      <w:pPr>
                        <w:pStyle w:val="Heading2"/>
                        <w:bidi/>
                        <w:spacing w:before="0"/>
                        <w:rPr>
                          <w:rFonts w:hint="eastAsia"/>
                          <w:b w:val="0"/>
                          <w:bCs/>
                          <w:sz w:val="22"/>
                          <w:szCs w:val="22"/>
                          <w:rtl/>
                        </w:rPr>
                      </w:pPr>
                      <w:r w:rsidRPr="00D60FF5">
                        <w:rPr>
                          <w:b w:val="0"/>
                          <w:bCs/>
                          <w:sz w:val="22"/>
                          <w:szCs w:val="22"/>
                        </w:rPr>
                        <w:t>SW1</w:t>
                      </w:r>
                      <w:r w:rsidRPr="00D60FF5">
                        <w:rPr>
                          <w:rFonts w:hint="cs"/>
                          <w:b w:val="0"/>
                          <w:bCs/>
                          <w:sz w:val="22"/>
                          <w:szCs w:val="22"/>
                          <w:rtl/>
                        </w:rPr>
                        <w:t xml:space="preserve"> - أوراق التسجيل المتعلقة بتجربة انتشار العدوى المنقولة جنسيًا باستخدام أنبوب الاختبار التي سيقوم بها الطالب</w:t>
                      </w:r>
                    </w:p>
                  </w:txbxContent>
                </v:textbox>
                <w10:anchorlock/>
              </v:shape>
            </w:pict>
          </mc:Fallback>
        </mc:AlternateContent>
      </w:r>
      <w:r w:rsidR="00195465">
        <w:rPr>
          <w:rFonts w:hint="cs"/>
          <w:noProof/>
          <w:rtl/>
          <w:lang w:val="en-US" w:bidi="ar-SA"/>
        </w:rPr>
        <mc:AlternateContent>
          <mc:Choice Requires="wps">
            <w:drawing>
              <wp:inline distT="0" distB="0" distL="0" distR="0" wp14:anchorId="27B57C90" wp14:editId="2CA2D117">
                <wp:extent cx="4181594" cy="425303"/>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425303"/>
                        </a:xfrm>
                        <a:prstGeom prst="rect">
                          <a:avLst/>
                        </a:prstGeom>
                        <a:noFill/>
                      </wps:spPr>
                      <wps:txbx>
                        <w:txbxContent>
                          <w:p w14:paraId="4AEF5622" w14:textId="77777777" w:rsidR="00457CE9" w:rsidRDefault="00457CE9" w:rsidP="00D630B3">
                            <w:pPr>
                              <w:bidi/>
                              <w:rPr>
                                <w:rtl/>
                              </w:rPr>
                            </w:pPr>
                            <w:r>
                              <w:rPr>
                                <w:rFonts w:hint="cs"/>
                                <w:color w:val="000000"/>
                                <w:sz w:val="36"/>
                                <w:szCs w:val="36"/>
                                <w:rtl/>
                              </w:rPr>
                              <w:t>تجربة انتشار العدوى المنقولة جنسيًا: أوراق العمل</w:t>
                            </w:r>
                          </w:p>
                        </w:txbxContent>
                      </wps:txbx>
                      <wps:bodyPr wrap="none" rtlCol="0">
                        <a:noAutofit/>
                      </wps:bodyPr>
                    </wps:wsp>
                  </a:graphicData>
                </a:graphic>
              </wp:inline>
            </w:drawing>
          </mc:Choice>
          <mc:Fallback xmlns="">
            <w:pict>
              <v:shape w14:anchorId="27B57C90" id="_x0000_s1723" type="#_x0000_t202" alt="Spread of STIs Experiment: Worksheet&#10;" style="width:329.25pt;height:3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QigQEAAPACAAAOAAAAZHJzL2Uyb0RvYy54bWysUttOwzAMfUfiH6K8s3ZXjWrdBEzjBQHS&#10;4AOyNFkjNXGUZGv39zjZDcEb4sVJbOf4+NizRacbshfOKzAl7fdySoThUCmzLennx+puSokPzFSs&#10;ASNKehCeLua3N7PWFmIANTSVcARBjC9aW9I6BFtkmee10Mz3wAqDQQlOs4BPt80qx1pE1002yPNJ&#10;1oKrrAMuvEfv8hik84QvpeDhTUovAmlKitxCsi7ZTbTZfMaKrWO2VvxEg/2BhWbKYNEL1JIFRnZO&#10;/YLSijvwIEOPg85ASsVF6gG76ec/ulnXzIrUC4rj7UUm/3+w/HW/tu+OhO4ROhxgFKS1vvDojP10&#10;0ul4IlOCcZTwcJFNdIFwdI760/74fkQJx9hoMB7mwwiTXX9b58OzAE3ipaQOx5LUYvsXH46p55RY&#10;zMBKNU30X6nEW+g2HVFVScf55Ex0A9UB+bc4wpIa3DFKXGieIM37CPawCyBVqhNRjj9O4ChrYnpa&#10;gTi37++UdV3U+RcAAAD//wMAUEsDBBQABgAIAAAAIQC3oxta3QAAAAQBAAAPAAAAZHJzL2Rvd25y&#10;ZXYueG1sTI9BT8MwDIXvSPyHyJO4IJauaGMqTScEggvTpg0OHNPGawuNUyVZV/j1GC5wsZ71rPc+&#10;56vRdmJAH1pHCmbTBARS5UxLtYLXl8erJYgQNRndOUIFnxhgVZyf5Toz7kQ7HPaxFhxCIdMKmhj7&#10;TMpQNWh1mLoeib2D81ZHXn0tjdcnDredTJNkIa1uiRsa3eN9g9XH/mgVfG392qXp+mlWvl23Q3y4&#10;fN88b5S6mIx3tyAijvHvGH7wGR0KZirdkUwQnQJ+JP5O9hbz5RxEyeImAVnk8j988Q0AAP//AwBQ&#10;SwECLQAUAAYACAAAACEAtoM4kv4AAADhAQAAEwAAAAAAAAAAAAAAAAAAAAAAW0NvbnRlbnRfVHlw&#10;ZXNdLnhtbFBLAQItABQABgAIAAAAIQA4/SH/1gAAAJQBAAALAAAAAAAAAAAAAAAAAC8BAABfcmVs&#10;cy8ucmVsc1BLAQItABQABgAIAAAAIQDNyXQigQEAAPACAAAOAAAAAAAAAAAAAAAAAC4CAABkcnMv&#10;ZTJvRG9jLnhtbFBLAQItABQABgAIAAAAIQC3oxta3QAAAAQBAAAPAAAAAAAAAAAAAAAAANsDAABk&#10;cnMvZG93bnJldi54bWxQSwUGAAAAAAQABADzAAAA5QQAAAAA&#10;" filled="f" stroked="f">
                <v:textbox>
                  <w:txbxContent>
                    <w:p w14:paraId="4AEF5622" w14:textId="77777777" w:rsidR="00457CE9" w:rsidRDefault="00457CE9" w:rsidP="00D630B3">
                      <w:pPr>
                        <w:bidi/>
                        <w:rPr>
                          <w:rtl/>
                        </w:rPr>
                      </w:pPr>
                      <w:r>
                        <w:rPr>
                          <w:rFonts w:hint="cs"/>
                          <w:color w:val="000000"/>
                          <w:sz w:val="36"/>
                          <w:szCs w:val="36"/>
                          <w:rtl/>
                        </w:rPr>
                        <w:t>تجربة انتشار العدوى المنقولة جنسيًا: أوراق العمل</w:t>
                      </w:r>
                    </w:p>
                  </w:txbxContent>
                </v:textbox>
                <w10:anchorlock/>
              </v:shape>
            </w:pict>
          </mc:Fallback>
        </mc:AlternateContent>
      </w:r>
    </w:p>
    <w:p w14:paraId="7AB722A0" w14:textId="2F23CEB7" w:rsidR="00D630B3" w:rsidRDefault="002600BD" w:rsidP="00FD1F2C">
      <w:pPr>
        <w:pStyle w:val="ListParagraph"/>
        <w:bidi/>
        <w:rPr>
          <w:rtl/>
        </w:rPr>
      </w:pPr>
      <w:r>
        <w:rPr>
          <w:rFonts w:hint="cs"/>
          <w:noProof/>
          <w:rtl/>
          <w:lang w:val="en-US" w:bidi="ar-SA"/>
        </w:rPr>
        <mc:AlternateContent>
          <mc:Choice Requires="wps">
            <w:drawing>
              <wp:anchor distT="0" distB="0" distL="114300" distR="114300" simplePos="0" relativeHeight="251658271" behindDoc="0" locked="0" layoutInCell="1" allowOverlap="1" wp14:anchorId="3F329004" wp14:editId="4AD25EA2">
                <wp:simplePos x="0" y="0"/>
                <wp:positionH relativeFrom="margin">
                  <wp:posOffset>95251</wp:posOffset>
                </wp:positionH>
                <wp:positionV relativeFrom="paragraph">
                  <wp:posOffset>19050</wp:posOffset>
                </wp:positionV>
                <wp:extent cx="6400800" cy="2619375"/>
                <wp:effectExtent l="19050" t="19050" r="19050" b="28575"/>
                <wp:wrapNone/>
                <wp:docPr id="2794"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2619375"/>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
            <w:pict>
              <v:roundrect w14:anchorId="6AA68B58" id="Rectangle: Rounded Corners 5" o:spid="_x0000_s1026" alt="&quot;&quot;" style="position:absolute;margin-left:7.5pt;margin-top:1.5pt;width:7in;height:206.2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iN2BwIAAO8DAAAOAAAAZHJzL2Uyb0RvYy54bWysU8tu2zAQvBfoPxC815LlRxzBclDYSC9F&#10;GyTtB6xJSmLBF0jGsv++S0qx+7gVvVBLrnY4M7vcPpy1Iifhg7SmofNZSYkwzHJpuoZ+//b4YUNJ&#10;iGA4KGtEQy8i0Ifd+3fbwdWisr1VXHiCICbUg2toH6OriyKwXmgIM+uEwWRrvYaIW98V3MOA6FoV&#10;VVmui8F67rxlIgQ8PYxJusv4bStY/Nq2QUSiGorcYl59Xo9pLXZbqDsPrpdsogH/wEKDNHjpFeoA&#10;Ecirl39Bacm8DbaNM2Z1YdtWMpE1oJp5+Yealx6cyFrQnOCuNoX/B8u+nJ48kbyh1d39khIDGrv0&#10;jL6B6ZSoybN9NVxwsrfeYJvJKlk2uFBj5Yt78tMuYJj0n1uv0xeVkXO2+XK1WZwjYXi4XpblpsRu&#10;MMxV6/n94i6jFrdy50P8JKwmKWioTyQSqewxnD6HmM3mE1/gPyhptcLWnUCRxWI5TzQRcPoXozfI&#10;VGjso1Qq914ZMiCLzQo5EAY4gq2CiKF2aEowHSWgOpxtFn2+PVgleSpPQMF3x73yBG9NIOvq42qk&#10;qFwP4ymKRa0jm+n3zOw3nETuAKEfS3IqlUCtZcT3oaRuKFp2Q1ImZUWecHQjwaemjG1I0dHyC3bW&#10;R7W34+yDYb3F0U9C3v7HqcpkpheQxvbXfUa9vdPdTwAAAP//AwBQSwMEFAAGAAgAAAAhACD3lXLc&#10;AAAACQEAAA8AAABkcnMvZG93bnJldi54bWxMj0FPwzAMhe9I/IfISNxYukFhlKYTGmIHTlCYxNFr&#10;TFvROFWTdeXf457gZD896/l7+WZynRppCK1nA8tFAoq48rbl2sDH+/PVGlSIyBY7z2TghwJsivOz&#10;HDPrT/xGYxlrJSEcMjTQxNhnWoeqIYdh4Xti8b784DCKHGptBzxJuOv0KklutcOW5UODPW0bqr7L&#10;ozNQ332GXXgtJ9riy9Pu3o+V3WtjLi+mxwdQkab4dwwzvqBDIUwHf2QbVCc6lSrRwLWM2U5W83Yw&#10;cLNMU9BFrv83KH4BAAD//wMAUEsBAi0AFAAGAAgAAAAhALaDOJL+AAAA4QEAABMAAAAAAAAAAAAA&#10;AAAAAAAAAFtDb250ZW50X1R5cGVzXS54bWxQSwECLQAUAAYACAAAACEAOP0h/9YAAACUAQAACwAA&#10;AAAAAAAAAAAAAAAvAQAAX3JlbHMvLnJlbHNQSwECLQAUAAYACAAAACEA5/YjdgcCAADvAwAADgAA&#10;AAAAAAAAAAAAAAAuAgAAZHJzL2Uyb0RvYy54bWxQSwECLQAUAAYACAAAACEAIPeVctwAAAAJAQAA&#10;DwAAAAAAAAAAAAAAAABhBAAAZHJzL2Rvd25yZXYueG1sUEsFBgAAAAAEAAQA8wAAAGoFAAAAAA==&#10;" filled="f" strokecolor="#2862a5" strokeweight="2.25pt">
                <v:stroke opacity="26214f" joinstyle="miter"/>
                <w10:wrap anchorx="margin"/>
              </v:roundrect>
            </w:pict>
          </mc:Fallback>
        </mc:AlternateContent>
      </w:r>
      <w:r>
        <w:rPr>
          <w:rFonts w:hint="cs"/>
          <w:noProof/>
          <w:rtl/>
          <w:lang w:val="en-US" w:bidi="ar-SA"/>
        </w:rPr>
        <mc:AlternateContent>
          <mc:Choice Requires="wps">
            <w:drawing>
              <wp:inline distT="0" distB="0" distL="0" distR="0" wp14:anchorId="34638A1D" wp14:editId="090C549E">
                <wp:extent cx="6364613" cy="659218"/>
                <wp:effectExtent l="0" t="0" r="0" b="0"/>
                <wp:docPr id="2796" name="TextBox 10" descr="Section A&#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364613" cy="659218"/>
                        </a:xfrm>
                        <a:prstGeom prst="rect">
                          <a:avLst/>
                        </a:prstGeom>
                        <a:noFill/>
                      </wps:spPr>
                      <wps:txbx>
                        <w:txbxContent>
                          <w:p w14:paraId="4F859B99" w14:textId="77777777" w:rsidR="00457CE9" w:rsidRDefault="00457CE9" w:rsidP="002600BD">
                            <w:pPr>
                              <w:bidi/>
                              <w:spacing w:after="0"/>
                              <w:rPr>
                                <w:rtl/>
                              </w:rPr>
                            </w:pPr>
                            <w:r>
                              <w:rPr>
                                <w:rFonts w:hint="cs"/>
                                <w:color w:val="000000"/>
                                <w:rtl/>
                              </w:rPr>
                              <w:t xml:space="preserve">القسم </w:t>
                            </w:r>
                            <w:r>
                              <w:rPr>
                                <w:color w:val="000000"/>
                              </w:rPr>
                              <w:t>A</w:t>
                            </w:r>
                          </w:p>
                          <w:p w14:paraId="53AF1D17" w14:textId="77777777" w:rsidR="00457CE9" w:rsidRDefault="00457CE9" w:rsidP="002600BD">
                            <w:pPr>
                              <w:bidi/>
                              <w:spacing w:after="0"/>
                              <w:rPr>
                                <w:rtl/>
                              </w:rPr>
                            </w:pPr>
                            <w:r>
                              <w:rPr>
                                <w:rFonts w:hint="cs"/>
                                <w:color w:val="000000"/>
                                <w:rtl/>
                              </w:rPr>
                              <w:t>ضع في اعتبارك ترتيب الأشخاص الذين أقمت معهم "علاقة جنسية" وما إذا كانوا مصابين بالعدوى المنقولة جنسيًا أم لا:</w:t>
                            </w:r>
                          </w:p>
                        </w:txbxContent>
                      </wps:txbx>
                      <wps:bodyPr wrap="square" rtlCol="0">
                        <a:noAutofit/>
                      </wps:bodyPr>
                    </wps:wsp>
                  </a:graphicData>
                </a:graphic>
              </wp:inline>
            </w:drawing>
          </mc:Choice>
          <mc:Fallback xmlns="">
            <w:pict>
              <v:shape w14:anchorId="34638A1D" id="_x0000_s1724" type="#_x0000_t202" alt="Section A&#10;Consider the order of people who you had a ‘sexual encounter’ with and whether or not they had the STI:&#10;" style="width:501.15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CN7hgEAAPICAAAOAAAAZHJzL2Uyb0RvYy54bWysUk2P0zAQvSPxHyzfadIuG5ao6QpYLRcE&#10;Ky38ANexG0uxx8y4TfrvGbvdFsENcRnb8/HmzRuv72c/ioNBchA6uVzUUpigoXdh18kf3x/f3ElB&#10;SYVejRBMJ4+G5P3m9av1FFuzggHG3qBgkEDtFDs5pBTbqiI9GK9oAdEEDlpArxI/cVf1qCZG92O1&#10;quummgD7iKANEXsfTkG5KfjWGp2+WUsmibGTzC0Vi8Vus602a9XuUMXB6TMN9Q8svHKBm16gHlRS&#10;Yo/uLyjvNAKBTQsNvgJrnTZlBp5mWf8xzfOgoimzsDgULzLR/4PVXw/P8QlFmj/CzAvMgkyRWmJn&#10;nme26PPJTAXHWcLjRTYzJ6HZ2dw0b5vljRSaY83t+9XyLsNU1+qIlD4b8CJfOom8lqKWOnyhdEp9&#10;ScnNAjy6ccz+K5V8S/N2Fq7v5G397oXoFvoj8594hZ2kn3uFRgpM4ycoGz/BfdgnsK50yjinmjM8&#10;C1u4nj9B3tzv75J1/aqbXwAAAP//AwBQSwMEFAAGAAgAAAAhAOV016vZAAAABgEAAA8AAABkcnMv&#10;ZG93bnJldi54bWxMj0FPwzAMhe9I/IfISNyYwwZolKYTAnEFMWDSbl7jtRWNUzXZWv49KZdxsZ71&#10;rPc+56vRterIfWi8GLieaVAspbeNVAY+P16ulqBCJLHUemEDPxxgVZyf5ZRZP8g7H9exUilEQkYG&#10;6hi7DDGUNTsKM9+xJG/ve0cxrX2FtqchhbsW51rfoaNGUkNNHT/VXH6vD87A1+t+u7nRb9Wzu+0G&#10;P2oUd4/GXF6Mjw+gIo/xdAwTfkKHIjHt/EFsUK2B9Ej8m5On9XwBajepxRKwyPE/fvELAAD//wMA&#10;UEsBAi0AFAAGAAgAAAAhALaDOJL+AAAA4QEAABMAAAAAAAAAAAAAAAAAAAAAAFtDb250ZW50X1R5&#10;cGVzXS54bWxQSwECLQAUAAYACAAAACEAOP0h/9YAAACUAQAACwAAAAAAAAAAAAAAAAAvAQAAX3Jl&#10;bHMvLnJlbHNQSwECLQAUAAYACAAAACEAhrgje4YBAADyAgAADgAAAAAAAAAAAAAAAAAuAgAAZHJz&#10;L2Uyb0RvYy54bWxQSwECLQAUAAYACAAAACEA5XTXq9kAAAAGAQAADwAAAAAAAAAAAAAAAADgAwAA&#10;ZHJzL2Rvd25yZXYueG1sUEsFBgAAAAAEAAQA8wAAAOYEAAAAAA==&#10;" filled="f" stroked="f">
                <v:textbox>
                  <w:txbxContent>
                    <w:p w14:paraId="4F859B99" w14:textId="77777777" w:rsidR="00457CE9" w:rsidRDefault="00457CE9" w:rsidP="002600BD">
                      <w:pPr>
                        <w:bidi/>
                        <w:spacing w:after="0"/>
                        <w:rPr>
                          <w:rtl/>
                        </w:rPr>
                      </w:pPr>
                      <w:r>
                        <w:rPr>
                          <w:rFonts w:hint="cs"/>
                          <w:color w:val="000000"/>
                          <w:rtl/>
                        </w:rPr>
                        <w:t xml:space="preserve">القسم </w:t>
                      </w:r>
                      <w:r>
                        <w:rPr>
                          <w:color w:val="000000"/>
                        </w:rPr>
                        <w:t>A</w:t>
                      </w:r>
                    </w:p>
                    <w:p w14:paraId="53AF1D17" w14:textId="77777777" w:rsidR="00457CE9" w:rsidRDefault="00457CE9" w:rsidP="002600BD">
                      <w:pPr>
                        <w:bidi/>
                        <w:spacing w:after="0"/>
                        <w:rPr>
                          <w:rtl/>
                        </w:rPr>
                      </w:pPr>
                      <w:r>
                        <w:rPr>
                          <w:rFonts w:hint="cs"/>
                          <w:color w:val="000000"/>
                          <w:rtl/>
                        </w:rPr>
                        <w:t>ضع في اعتبارك ترتيب الأشخاص الذين أقمت معهم "علاقة جنسية" وما إذا كانوا مصابين بالعدوى المنقولة جنسيًا أم لا:</w:t>
                      </w:r>
                    </w:p>
                  </w:txbxContent>
                </v:textbox>
                <w10:anchorlock/>
              </v:shape>
            </w:pict>
          </mc:Fallback>
        </mc:AlternateContent>
      </w:r>
    </w:p>
    <w:tbl>
      <w:tblPr>
        <w:tblStyle w:val="TableGrid"/>
        <w:tblpPr w:leftFromText="180" w:rightFromText="180" w:vertAnchor="text" w:horzAnchor="page" w:tblpX="1216" w:tblpY="47"/>
        <w:bidiVisual/>
        <w:tblW w:w="9271" w:type="dxa"/>
        <w:tblLook w:val="0420" w:firstRow="1" w:lastRow="0" w:firstColumn="0" w:lastColumn="0" w:noHBand="0" w:noVBand="1"/>
      </w:tblPr>
      <w:tblGrid>
        <w:gridCol w:w="3089"/>
        <w:gridCol w:w="6182"/>
      </w:tblGrid>
      <w:tr w:rsidR="002600BD" w:rsidRPr="00DC73F2" w14:paraId="4DE19033" w14:textId="77777777" w:rsidTr="00195465">
        <w:trPr>
          <w:trHeight w:val="210"/>
        </w:trPr>
        <w:tc>
          <w:tcPr>
            <w:tcW w:w="3089" w:type="dxa"/>
            <w:hideMark/>
          </w:tcPr>
          <w:p w14:paraId="074F65A8" w14:textId="77777777" w:rsidR="002600BD" w:rsidRPr="002600BD" w:rsidRDefault="002600BD" w:rsidP="002600BD">
            <w:pPr>
              <w:bidi/>
              <w:rPr>
                <w:szCs w:val="24"/>
                <w:rtl/>
              </w:rPr>
            </w:pPr>
            <w:r>
              <w:rPr>
                <w:rFonts w:hint="cs"/>
                <w:rtl/>
              </w:rPr>
              <w:t>العلاقة الجنسية</w:t>
            </w:r>
          </w:p>
        </w:tc>
        <w:tc>
          <w:tcPr>
            <w:tcW w:w="6182" w:type="dxa"/>
            <w:hideMark/>
          </w:tcPr>
          <w:p w14:paraId="0BFB9721" w14:textId="77777777" w:rsidR="002600BD" w:rsidRPr="002600BD" w:rsidRDefault="002600BD" w:rsidP="002600BD">
            <w:pPr>
              <w:bidi/>
              <w:rPr>
                <w:szCs w:val="24"/>
                <w:rtl/>
              </w:rPr>
            </w:pPr>
            <w:r>
              <w:rPr>
                <w:rFonts w:hint="cs"/>
                <w:rtl/>
              </w:rPr>
              <w:t>هل كانوا مصابين؟</w:t>
            </w:r>
          </w:p>
        </w:tc>
      </w:tr>
      <w:tr w:rsidR="002600BD" w:rsidRPr="00DC73F2" w14:paraId="32A08082" w14:textId="77777777" w:rsidTr="00195465">
        <w:trPr>
          <w:trHeight w:val="59"/>
        </w:trPr>
        <w:tc>
          <w:tcPr>
            <w:tcW w:w="3089" w:type="dxa"/>
            <w:hideMark/>
          </w:tcPr>
          <w:p w14:paraId="6165CBBE" w14:textId="602528EA" w:rsidR="00195465" w:rsidRPr="002600BD" w:rsidRDefault="002600BD" w:rsidP="00195465">
            <w:pPr>
              <w:bidi/>
              <w:rPr>
                <w:szCs w:val="24"/>
                <w:rtl/>
              </w:rPr>
            </w:pPr>
            <w:r>
              <w:rPr>
                <w:rFonts w:hint="cs"/>
                <w:rtl/>
              </w:rPr>
              <w:t>1</w:t>
            </w:r>
          </w:p>
        </w:tc>
        <w:tc>
          <w:tcPr>
            <w:tcW w:w="6182" w:type="dxa"/>
            <w:hideMark/>
          </w:tcPr>
          <w:p w14:paraId="19462259" w14:textId="77777777" w:rsidR="002600BD" w:rsidRPr="002600BD" w:rsidRDefault="002600BD" w:rsidP="00195465">
            <w:pPr>
              <w:pStyle w:val="ListParagraph"/>
              <w:rPr>
                <w:szCs w:val="24"/>
              </w:rPr>
            </w:pPr>
          </w:p>
        </w:tc>
      </w:tr>
      <w:tr w:rsidR="002600BD" w:rsidRPr="00DC73F2" w14:paraId="0811E44E" w14:textId="77777777" w:rsidTr="00195465">
        <w:trPr>
          <w:trHeight w:val="59"/>
        </w:trPr>
        <w:tc>
          <w:tcPr>
            <w:tcW w:w="3089" w:type="dxa"/>
            <w:hideMark/>
          </w:tcPr>
          <w:p w14:paraId="526EBC57" w14:textId="77777777" w:rsidR="002600BD" w:rsidRPr="002600BD" w:rsidRDefault="002600BD" w:rsidP="00195465">
            <w:pPr>
              <w:bidi/>
              <w:rPr>
                <w:szCs w:val="24"/>
                <w:rtl/>
              </w:rPr>
            </w:pPr>
            <w:r>
              <w:rPr>
                <w:rFonts w:hint="cs"/>
                <w:rtl/>
              </w:rPr>
              <w:t>2</w:t>
            </w:r>
          </w:p>
        </w:tc>
        <w:tc>
          <w:tcPr>
            <w:tcW w:w="6182" w:type="dxa"/>
            <w:hideMark/>
          </w:tcPr>
          <w:p w14:paraId="7D3C2986" w14:textId="77777777" w:rsidR="002600BD" w:rsidRPr="002600BD" w:rsidRDefault="002600BD" w:rsidP="00195465">
            <w:pPr>
              <w:pStyle w:val="ListParagraph"/>
              <w:rPr>
                <w:szCs w:val="24"/>
              </w:rPr>
            </w:pPr>
          </w:p>
        </w:tc>
      </w:tr>
      <w:tr w:rsidR="002600BD" w:rsidRPr="00DC73F2" w14:paraId="4F71DC82" w14:textId="77777777" w:rsidTr="00195465">
        <w:trPr>
          <w:trHeight w:val="59"/>
        </w:trPr>
        <w:tc>
          <w:tcPr>
            <w:tcW w:w="3089" w:type="dxa"/>
            <w:hideMark/>
          </w:tcPr>
          <w:p w14:paraId="31704A18" w14:textId="77777777" w:rsidR="002600BD" w:rsidRPr="002600BD" w:rsidRDefault="002600BD" w:rsidP="00195465">
            <w:pPr>
              <w:bidi/>
              <w:rPr>
                <w:szCs w:val="24"/>
                <w:rtl/>
              </w:rPr>
            </w:pPr>
            <w:r>
              <w:rPr>
                <w:rFonts w:hint="cs"/>
                <w:rtl/>
              </w:rPr>
              <w:t>3</w:t>
            </w:r>
          </w:p>
        </w:tc>
        <w:tc>
          <w:tcPr>
            <w:tcW w:w="6182" w:type="dxa"/>
            <w:hideMark/>
          </w:tcPr>
          <w:p w14:paraId="3BD758AE" w14:textId="77777777" w:rsidR="002600BD" w:rsidRPr="002600BD" w:rsidRDefault="002600BD" w:rsidP="00195465">
            <w:pPr>
              <w:pStyle w:val="ListParagraph"/>
              <w:rPr>
                <w:szCs w:val="24"/>
              </w:rPr>
            </w:pPr>
          </w:p>
        </w:tc>
      </w:tr>
      <w:tr w:rsidR="002600BD" w:rsidRPr="00DC73F2" w14:paraId="4C1425BD" w14:textId="77777777" w:rsidTr="00195465">
        <w:trPr>
          <w:trHeight w:val="59"/>
        </w:trPr>
        <w:tc>
          <w:tcPr>
            <w:tcW w:w="3089" w:type="dxa"/>
            <w:hideMark/>
          </w:tcPr>
          <w:p w14:paraId="5E254423" w14:textId="77777777" w:rsidR="002600BD" w:rsidRPr="002600BD" w:rsidRDefault="002600BD" w:rsidP="00195465">
            <w:pPr>
              <w:bidi/>
              <w:rPr>
                <w:szCs w:val="24"/>
                <w:rtl/>
              </w:rPr>
            </w:pPr>
            <w:r>
              <w:rPr>
                <w:rFonts w:hint="cs"/>
                <w:rtl/>
              </w:rPr>
              <w:t>4</w:t>
            </w:r>
          </w:p>
        </w:tc>
        <w:tc>
          <w:tcPr>
            <w:tcW w:w="6182" w:type="dxa"/>
            <w:hideMark/>
          </w:tcPr>
          <w:p w14:paraId="56B3D58B" w14:textId="77777777" w:rsidR="002600BD" w:rsidRPr="002600BD" w:rsidRDefault="002600BD" w:rsidP="00195465">
            <w:pPr>
              <w:pStyle w:val="ListParagraph"/>
              <w:rPr>
                <w:szCs w:val="24"/>
              </w:rPr>
            </w:pPr>
          </w:p>
        </w:tc>
      </w:tr>
      <w:tr w:rsidR="002600BD" w:rsidRPr="00DC73F2" w14:paraId="049064E9" w14:textId="77777777" w:rsidTr="00195465">
        <w:trPr>
          <w:trHeight w:val="59"/>
        </w:trPr>
        <w:tc>
          <w:tcPr>
            <w:tcW w:w="3089" w:type="dxa"/>
            <w:hideMark/>
          </w:tcPr>
          <w:p w14:paraId="3BF8A13F" w14:textId="77777777" w:rsidR="002600BD" w:rsidRPr="002600BD" w:rsidRDefault="002600BD" w:rsidP="00195465">
            <w:pPr>
              <w:bidi/>
              <w:rPr>
                <w:szCs w:val="24"/>
                <w:rtl/>
              </w:rPr>
            </w:pPr>
            <w:r>
              <w:rPr>
                <w:rFonts w:hint="cs"/>
                <w:rtl/>
              </w:rPr>
              <w:t>5</w:t>
            </w:r>
          </w:p>
        </w:tc>
        <w:tc>
          <w:tcPr>
            <w:tcW w:w="6182" w:type="dxa"/>
            <w:hideMark/>
          </w:tcPr>
          <w:p w14:paraId="4C4EC2B5" w14:textId="71B64F19" w:rsidR="002600BD" w:rsidRPr="002600BD" w:rsidRDefault="002600BD" w:rsidP="00195465">
            <w:pPr>
              <w:pStyle w:val="ListParagraph"/>
              <w:rPr>
                <w:szCs w:val="24"/>
              </w:rPr>
            </w:pPr>
          </w:p>
        </w:tc>
      </w:tr>
    </w:tbl>
    <w:p w14:paraId="5EB84CC2" w14:textId="77777777" w:rsidR="00D630B3" w:rsidRDefault="00D630B3" w:rsidP="00D630B3">
      <w:pPr>
        <w:pStyle w:val="ListParagraph"/>
      </w:pPr>
    </w:p>
    <w:p w14:paraId="5F659966" w14:textId="77777777" w:rsidR="00D630B3" w:rsidRDefault="00D630B3" w:rsidP="00D630B3">
      <w:pPr>
        <w:pStyle w:val="ListParagraph"/>
      </w:pPr>
    </w:p>
    <w:p w14:paraId="57BABF9C" w14:textId="77777777" w:rsidR="00D630B3" w:rsidRDefault="00D630B3" w:rsidP="00D630B3">
      <w:pPr>
        <w:pStyle w:val="ListParagraph"/>
      </w:pPr>
    </w:p>
    <w:p w14:paraId="3255B08B" w14:textId="77777777" w:rsidR="00D630B3" w:rsidRDefault="00D630B3" w:rsidP="00D630B3">
      <w:pPr>
        <w:pStyle w:val="ListParagraph"/>
      </w:pPr>
    </w:p>
    <w:p w14:paraId="1C629B6A" w14:textId="77777777" w:rsidR="00D630B3" w:rsidRDefault="00D630B3" w:rsidP="00D630B3">
      <w:pPr>
        <w:pStyle w:val="ListParagraph"/>
      </w:pPr>
    </w:p>
    <w:p w14:paraId="0DF0FFF6" w14:textId="77777777" w:rsidR="00D630B3" w:rsidRDefault="00D630B3" w:rsidP="00D630B3">
      <w:pPr>
        <w:pStyle w:val="ListParagraph"/>
      </w:pPr>
    </w:p>
    <w:p w14:paraId="3F37BB73" w14:textId="55B53183" w:rsidR="002600BD" w:rsidRDefault="002600BD" w:rsidP="00D630B3">
      <w:pPr>
        <w:pStyle w:val="ListParagraph"/>
      </w:pPr>
    </w:p>
    <w:p w14:paraId="35E796C4" w14:textId="3D782830" w:rsidR="002600BD" w:rsidRDefault="002600BD" w:rsidP="00D630B3">
      <w:pPr>
        <w:pStyle w:val="ListParagraph"/>
        <w:bidi/>
        <w:rPr>
          <w:rtl/>
        </w:rPr>
      </w:pPr>
      <w:r>
        <w:rPr>
          <w:rFonts w:hint="cs"/>
          <w:noProof/>
          <w:rtl/>
          <w:lang w:val="en-US" w:bidi="ar-SA"/>
        </w:rPr>
        <mc:AlternateContent>
          <mc:Choice Requires="wps">
            <w:drawing>
              <wp:inline distT="0" distB="0" distL="0" distR="0" wp14:anchorId="0F43616B" wp14:editId="0E899E47">
                <wp:extent cx="5652770" cy="498764"/>
                <wp:effectExtent l="0" t="0" r="0" b="0"/>
                <wp:docPr id="2797"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770" cy="498764"/>
                        </a:xfrm>
                        <a:prstGeom prst="rect">
                          <a:avLst/>
                        </a:prstGeom>
                        <a:noFill/>
                      </wps:spPr>
                      <wps:txbx>
                        <w:txbxContent>
                          <w:p w14:paraId="7AE9B3F0" w14:textId="77777777" w:rsidR="00457CE9" w:rsidRDefault="00457CE9" w:rsidP="002600BD">
                            <w:pPr>
                              <w:bidi/>
                              <w:spacing w:after="0"/>
                              <w:rPr>
                                <w:rtl/>
                              </w:rPr>
                            </w:pPr>
                            <w:r>
                              <w:rPr>
                                <w:rFonts w:hint="cs"/>
                                <w:color w:val="000000"/>
                                <w:rtl/>
                              </w:rPr>
                              <w:t>كم عدد الطلاب الذين أُصيبوا بالعدوى داخل الفصل؟ ____________________</w:t>
                            </w:r>
                          </w:p>
                          <w:p w14:paraId="72A8EDE7" w14:textId="46FDD314" w:rsidR="00457CE9" w:rsidRDefault="00457CE9" w:rsidP="002600BD">
                            <w:pPr>
                              <w:bidi/>
                              <w:spacing w:after="0"/>
                              <w:rPr>
                                <w:rtl/>
                              </w:rPr>
                            </w:pPr>
                            <w:r>
                              <w:rPr>
                                <w:rFonts w:hint="cs"/>
                                <w:color w:val="000000"/>
                                <w:rtl/>
                              </w:rPr>
                              <w:t>هل أُصبت بالعدوى؟ _______________________________________</w:t>
                            </w:r>
                          </w:p>
                        </w:txbxContent>
                      </wps:txbx>
                      <wps:bodyPr wrap="square" rtlCol="0">
                        <a:noAutofit/>
                      </wps:bodyPr>
                    </wps:wsp>
                  </a:graphicData>
                </a:graphic>
              </wp:inline>
            </w:drawing>
          </mc:Choice>
          <mc:Fallback xmlns="">
            <w:pict>
              <v:shape w14:anchorId="0F43616B" id="_x0000_s1725" type="#_x0000_t202" alt="How many people in the class contracted the infection? &#10;&#10;Did you contract the infection?" style="width:445.1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GDChQEAAPICAAAOAAAAZHJzL2Uyb0RvYy54bWysUk1v2zAMvQ/YfxB0X+wGbZIZcYpuRXcZ&#10;tgHtfoAiS7EAS9RIJXb+/SglTYbtNvRCSfx4fHzU+n7ygzgYJAehlTezWgoTNHQu7Fr58+Xpw0oK&#10;Sip0aoBgWnk0JO8379+tx9iYOfQwdAYFgwRqxtjKPqXYVBXp3nhFM4gmcNACepX4ibuqQzUyuh+q&#10;eV0vqhGwiwjaELH38RSUm4JvrdHpu7VkkhhaydxSsVjsNttqs1bNDlXsnT7TUP/BwisXuOkF6lEl&#10;Jfbo/oHyTiMQ2DTT4Cuw1mlTZuBpbuq/pnnuVTRlFhaH4kUmejtY/e3wHH+gSNMnmHiBWZAxUkPs&#10;zPNMFn0+mangOEt4vMhmpiQ0O+8Wd/PlkkOaY7cfV8vFbYaprtURKX0x4EW+tBJ5LUUtdfhK6ZT6&#10;mpKbBXhyw5D9Vyr5lqbtJFzHHevVK9EtdEfmP/IKW0m/9gqNFJiGz1A2foJ72CewrnTKOKeaMzwL&#10;W7ieP0He3J/vknX9qpvfAAAA//8DAFBLAwQUAAYACAAAACEA3Fws+toAAAAEAQAADwAAAGRycy9k&#10;b3ducmV2LnhtbEyPQUvDQBCF74L/YRnBm921WE1jJkUUr4pVC71Ns9MkmJ0N2W0T/72rl3oZeLzH&#10;e98Uq8l16shDaL0gXM8MKJbK21ZqhI/356sMVIgkljovjPDNAVbl+VlBufWjvPFxHWuVSiTkhNDE&#10;2Odah6phR2Hme5bk7f3gKCY51NoONKZy1+m5MbfaUStpoaGeHxuuvtYHh/D5st9ubsxr/eQW/egn&#10;o8UtNeLlxfRwDyryFE9h+MVP6FAmpp0/iA2qQ0iPxL+bvGxp5qB2CHfZAnRZ6P/w5Q8AAAD//wMA&#10;UEsBAi0AFAAGAAgAAAAhALaDOJL+AAAA4QEAABMAAAAAAAAAAAAAAAAAAAAAAFtDb250ZW50X1R5&#10;cGVzXS54bWxQSwECLQAUAAYACAAAACEAOP0h/9YAAACUAQAACwAAAAAAAAAAAAAAAAAvAQAAX3Jl&#10;bHMvLnJlbHNQSwECLQAUAAYACAAAACEA1WBgwoUBAADyAgAADgAAAAAAAAAAAAAAAAAuAgAAZHJz&#10;L2Uyb0RvYy54bWxQSwECLQAUAAYACAAAACEA3Fws+toAAAAEAQAADwAAAAAAAAAAAAAAAADfAwAA&#10;ZHJzL2Rvd25yZXYueG1sUEsFBgAAAAAEAAQA8wAAAOYEAAAAAA==&#10;" filled="f" stroked="f">
                <v:textbox>
                  <w:txbxContent>
                    <w:p w14:paraId="7AE9B3F0" w14:textId="77777777" w:rsidR="00457CE9" w:rsidRDefault="00457CE9" w:rsidP="002600BD">
                      <w:pPr>
                        <w:bidi/>
                        <w:spacing w:after="0"/>
                        <w:rPr>
                          <w:rtl/>
                        </w:rPr>
                      </w:pPr>
                      <w:r>
                        <w:rPr>
                          <w:rFonts w:hint="cs"/>
                          <w:color w:val="000000"/>
                          <w:rtl/>
                        </w:rPr>
                        <w:t>كم عدد الطلاب الذين أُصيبوا بالعدوى داخل الفصل؟ ____________________</w:t>
                      </w:r>
                    </w:p>
                    <w:p w14:paraId="72A8EDE7" w14:textId="46FDD314" w:rsidR="00457CE9" w:rsidRDefault="00457CE9" w:rsidP="002600BD">
                      <w:pPr>
                        <w:bidi/>
                        <w:spacing w:after="0"/>
                        <w:rPr>
                          <w:rtl/>
                        </w:rPr>
                      </w:pPr>
                      <w:r>
                        <w:rPr>
                          <w:rFonts w:hint="cs"/>
                          <w:color w:val="000000"/>
                          <w:rtl/>
                        </w:rPr>
                        <w:t>هل أُصبت بالعدوى؟ _______________________________________</w:t>
                      </w:r>
                    </w:p>
                  </w:txbxContent>
                </v:textbox>
                <w10:anchorlock/>
              </v:shape>
            </w:pict>
          </mc:Fallback>
        </mc:AlternateContent>
      </w:r>
    </w:p>
    <w:p w14:paraId="45AA9BE5" w14:textId="77777777" w:rsidR="00195465" w:rsidRDefault="00195465" w:rsidP="00D630B3">
      <w:pPr>
        <w:pStyle w:val="ListParagraph"/>
      </w:pPr>
    </w:p>
    <w:p w14:paraId="5EDA1FEA" w14:textId="6420C40E" w:rsidR="00195465" w:rsidRDefault="00195465" w:rsidP="00D630B3">
      <w:pPr>
        <w:pStyle w:val="ListParagraph"/>
        <w:bidi/>
        <w:rPr>
          <w:rtl/>
        </w:rPr>
      </w:pPr>
      <w:r>
        <w:rPr>
          <w:rFonts w:hint="cs"/>
          <w:noProof/>
          <w:rtl/>
          <w:lang w:val="en-US" w:bidi="ar-SA"/>
        </w:rPr>
        <mc:AlternateContent>
          <mc:Choice Requires="wps">
            <w:drawing>
              <wp:anchor distT="0" distB="0" distL="114300" distR="114300" simplePos="0" relativeHeight="251658272" behindDoc="0" locked="0" layoutInCell="1" allowOverlap="1" wp14:anchorId="4F9FF679" wp14:editId="5A69CDAD">
                <wp:simplePos x="0" y="0"/>
                <wp:positionH relativeFrom="margin">
                  <wp:posOffset>95250</wp:posOffset>
                </wp:positionH>
                <wp:positionV relativeFrom="paragraph">
                  <wp:posOffset>191135</wp:posOffset>
                </wp:positionV>
                <wp:extent cx="6410325" cy="2314575"/>
                <wp:effectExtent l="19050" t="19050" r="28575" b="28575"/>
                <wp:wrapNone/>
                <wp:docPr id="2795"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0325" cy="23145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
            <w:pict>
              <v:roundrect w14:anchorId="79FAFD89" id="Rectangle: Rounded Corners 24" o:spid="_x0000_s1026" alt="&quot;&quot;" style="position:absolute;margin-left:7.5pt;margin-top:15.05pt;width:504.75pt;height:182.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g1BwIAAPADAAAOAAAAZHJzL2Uyb0RvYy54bWysU9tu2zAMfR+wfxD0vthxLs2MOMWQoHsZ&#10;tqLtPoCRZFuDbpDUOPn7UbKT7vI2zA8yJYqHh4fU9v6sFTkJH6Q1DZ3PSkqEYZZL0zX0+8vDhw0l&#10;IYLhoKwRDb2IQO93799tB1eLyvZWceEJgphQD66hfYyuLorAeqEhzKwTBp2t9Roibn1XcA8DomtV&#10;VGW5LgbrufOWiRDw9DA66S7jt61g8VvbBhGJaihyi3n1eT2mtdhtoe48uF6yiQb8AwsN0mDSG9QB&#10;IpBXL/+C0pJ5G2wbZ8zqwratZCLXgNXMyz+qee7BiVwLihPcTabw/2DZ19OjJ5I3tLr7uKLEgMYu&#10;PaFuYDolavJkXw0XnOytN9hmUi2TZoMLNYY+u0c/7QKaSYBz63X6Y2nknHW+3HQW50gYHq6X83JR&#10;YTaGvmoxX67uVgm1eAt3PsTPwmqSjIb6xCKxyiLD6UuIWW0+EQb+g5JWK+zdCRRZVosr4HQXoa+Q&#10;KdDYB6lUbr4yZEAWm8SBMMAZbBVENLVDVYLpKAHV4XCz6HP2YJXkKTwBBd8d98oTzJpA1tWn1UhR&#10;uR7G02WJ31TedD2X+htOIneA0I8h2ZVCoNYy4gNRUjd0k4CuSMokr8gjjmok9VJTxjYk62j5BVvr&#10;o9rbcfjBsN7i7KdCrvdxrDKZ6Qmkuf11n1HfHuruJwAAAP//AwBQSwMEFAAGAAgAAAAhAEQtd07g&#10;AAAACgEAAA8AAABkcnMvZG93bnJldi54bWxMj0FrwkAQhe+F/odlCr3VjVZDjNlIEaTQg7RW6HXM&#10;jklwdzZk15j213c9tcc37/Hme8V6tEYM1PvWsYLpJAFBXDndcq3g8Ll9ykD4gKzROCYF3+RhXd7f&#10;FZhrd+UPGvahFrGEfY4KmhC6XEpfNWTRT1xHHL2T6y2GKPta6h6vsdwaOUuSVFpsOX5osKNNQ9V5&#10;f7EKlqlxZpedfr62u/HwvkE/vL5lSj0+jC8rEIHG8BeGG35EhzIyHd2FtRcm6kWcEhQ8J1MQNz+Z&#10;zRcgjvGynKcgy0L+n1D+AgAA//8DAFBLAQItABQABgAIAAAAIQC2gziS/gAAAOEBAAATAAAAAAAA&#10;AAAAAAAAAAAAAABbQ29udGVudF9UeXBlc10ueG1sUEsBAi0AFAAGAAgAAAAhADj9If/WAAAAlAEA&#10;AAsAAAAAAAAAAAAAAAAALwEAAF9yZWxzLy5yZWxzUEsBAi0AFAAGAAgAAAAhAM4myDUHAgAA8AMA&#10;AA4AAAAAAAAAAAAAAAAALgIAAGRycy9lMm9Eb2MueG1sUEsBAi0AFAAGAAgAAAAhAEQtd07gAAAA&#10;CgEAAA8AAAAAAAAAAAAAAAAAYQQAAGRycy9kb3ducmV2LnhtbFBLBQYAAAAABAAEAPMAAABuBQAA&#10;AAA=&#10;" filled="f" strokecolor="#2862a5" strokeweight="2.25pt">
                <v:stroke opacity="26214f" joinstyle="miter"/>
                <w10:wrap anchorx="margin"/>
              </v:roundrect>
            </w:pict>
          </mc:Fallback>
        </mc:AlternateContent>
      </w:r>
    </w:p>
    <w:p w14:paraId="45484BA1" w14:textId="3FD7C66B" w:rsidR="002600BD" w:rsidRDefault="002600BD" w:rsidP="00D630B3">
      <w:pPr>
        <w:pStyle w:val="ListParagraph"/>
        <w:bidi/>
        <w:rPr>
          <w:rtl/>
        </w:rPr>
      </w:pPr>
      <w:r>
        <w:rPr>
          <w:rFonts w:hint="cs"/>
          <w:noProof/>
          <w:rtl/>
          <w:lang w:val="en-US" w:bidi="ar-SA"/>
        </w:rPr>
        <mc:AlternateContent>
          <mc:Choice Requires="wps">
            <w:drawing>
              <wp:inline distT="0" distB="0" distL="0" distR="0" wp14:anchorId="5194E166" wp14:editId="601B7B80">
                <wp:extent cx="5854650" cy="676893"/>
                <wp:effectExtent l="0" t="0" r="0" b="0"/>
                <wp:docPr id="2798"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5854650" cy="676893"/>
                        </a:xfrm>
                        <a:prstGeom prst="rect">
                          <a:avLst/>
                        </a:prstGeom>
                        <a:noFill/>
                      </wps:spPr>
                      <wps:txbx>
                        <w:txbxContent>
                          <w:p w14:paraId="1C6FFD64" w14:textId="77777777" w:rsidR="00457CE9" w:rsidRDefault="00457CE9" w:rsidP="002600BD">
                            <w:pPr>
                              <w:bidi/>
                              <w:spacing w:after="0"/>
                              <w:rPr>
                                <w:rtl/>
                              </w:rPr>
                            </w:pPr>
                            <w:r>
                              <w:rPr>
                                <w:rFonts w:hint="cs"/>
                                <w:color w:val="000000"/>
                                <w:rtl/>
                              </w:rPr>
                              <w:t xml:space="preserve">القسم </w:t>
                            </w:r>
                            <w:r>
                              <w:rPr>
                                <w:color w:val="000000"/>
                              </w:rPr>
                              <w:t>B</w:t>
                            </w:r>
                          </w:p>
                          <w:p w14:paraId="0F58B0B6" w14:textId="77777777" w:rsidR="00457CE9" w:rsidRDefault="00457CE9" w:rsidP="002600BD">
                            <w:pPr>
                              <w:bidi/>
                              <w:spacing w:after="0"/>
                              <w:rPr>
                                <w:rtl/>
                              </w:rPr>
                            </w:pPr>
                            <w:r>
                              <w:rPr>
                                <w:rFonts w:hint="cs"/>
                                <w:color w:val="000000"/>
                                <w:rtl/>
                              </w:rPr>
                              <w:t>ضع في اعتبارك ترتيب الأشخاص الذين أقمت معهم "علاقة جنسية" وما إذا كانوا مصابين بالعدوى المنقولة جنسيًا أم لا:</w:t>
                            </w:r>
                          </w:p>
                        </w:txbxContent>
                      </wps:txbx>
                      <wps:bodyPr wrap="square" rtlCol="0">
                        <a:noAutofit/>
                      </wps:bodyPr>
                    </wps:wsp>
                  </a:graphicData>
                </a:graphic>
              </wp:inline>
            </w:drawing>
          </mc:Choice>
          <mc:Fallback xmlns="">
            <w:pict>
              <v:shape w14:anchorId="5194E166" id="_x0000_s1726" type="#_x0000_t202" alt="Section B&#10;Consider the order of people who you had a ‘sexual encounter’ with and whether or not they had the STI:&#10;" style="width:461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EZhQEAAPICAAAOAAAAZHJzL2Uyb0RvYy54bWysUk1v2zAMvQ/ofxB0X+x2S5YacYp1RXsZ&#10;tgLdfoAiS7EAS9RIJXb+/SglTYbuNuxCSfx4fHzU6m7yg9gbJAehldezWgoTNHQubFv588fj+6UU&#10;lFTo1ADBtPJgSN6tr96txtiYG+hh6AwKBgnUjLGVfUqxqSrSvfGKZhBN4KAF9CrxE7dVh2pkdD9U&#10;N3W9qEbALiJoQ8Teh2NQrgu+tUan79aSSWJoJXNLxWKxm2yr9Uo1W1Sxd/pEQ/0DC69c4KZnqAeV&#10;lNih+wvKO41AYNNMg6/AWqdNmYGnua7fTPPSq2jKLCwOxbNM9P9g9bf9S3xGkaZ7mHiBWZAxUkPs&#10;zPNMFn0+mangOEt4OMtmpiQ0O+fL+cfFnEOaY4tPi+XthwxTXaojUnoy4EW+tBJ5LUUttf9K6Zj6&#10;mpKbBXh0w5D9Fyr5lqbNJFzHHevbV6Ib6A7Mf+QVtpJ+7RQaKTANX6Bs/Aj3eZfAutIp4xxrTvAs&#10;bOF6+gR5c3++S9blq65/AwAA//8DAFBLAwQUAAYACAAAACEAtM7iRdgAAAAFAQAADwAAAGRycy9k&#10;b3ducmV2LnhtbEyPQUvDQBCF74L/YRnBm501aLBpNkUUr4qtCr1ts9MkmJ0N2W0T/72jF70MPN7j&#10;zffK9ex7daIxdoENXC80KOI6uI4bA2/bp6s7UDFZdrYPTAa+KMK6Oj8rbeHCxK902qRGSQnHwhpo&#10;UxoKxFi35G1chIFYvEMYvU0ixwbdaCcp9z1mWufobcfyobUDPbRUf26O3sD782H3caNfmkd/O0xh&#10;1sh+icZcXsz3K1CJ5vQXhh98QYdKmPbhyC6q3oAMSb9XvGWWidxLSOc5YFXif/rqGwAA//8DAFBL&#10;AQItABQABgAIAAAAIQC2gziS/gAAAOEBAAATAAAAAAAAAAAAAAAAAAAAAABbQ29udGVudF9UeXBl&#10;c10ueG1sUEsBAi0AFAAGAAgAAAAhADj9If/WAAAAlAEAAAsAAAAAAAAAAAAAAAAALwEAAF9yZWxz&#10;Ly5yZWxzUEsBAi0AFAAGAAgAAAAhAFn7MRmFAQAA8gIAAA4AAAAAAAAAAAAAAAAALgIAAGRycy9l&#10;Mm9Eb2MueG1sUEsBAi0AFAAGAAgAAAAhALTO4kXYAAAABQEAAA8AAAAAAAAAAAAAAAAA3wMAAGRy&#10;cy9kb3ducmV2LnhtbFBLBQYAAAAABAAEAPMAAADkBAAAAAA=&#10;" filled="f" stroked="f">
                <v:textbox>
                  <w:txbxContent>
                    <w:p w14:paraId="1C6FFD64" w14:textId="77777777" w:rsidR="00457CE9" w:rsidRDefault="00457CE9" w:rsidP="002600BD">
                      <w:pPr>
                        <w:bidi/>
                        <w:spacing w:after="0"/>
                        <w:rPr>
                          <w:rtl/>
                        </w:rPr>
                      </w:pPr>
                      <w:r>
                        <w:rPr>
                          <w:rFonts w:hint="cs"/>
                          <w:color w:val="000000"/>
                          <w:rtl/>
                        </w:rPr>
                        <w:t xml:space="preserve">القسم </w:t>
                      </w:r>
                      <w:r>
                        <w:rPr>
                          <w:color w:val="000000"/>
                        </w:rPr>
                        <w:t>B</w:t>
                      </w:r>
                    </w:p>
                    <w:p w14:paraId="0F58B0B6" w14:textId="77777777" w:rsidR="00457CE9" w:rsidRDefault="00457CE9" w:rsidP="002600BD">
                      <w:pPr>
                        <w:bidi/>
                        <w:spacing w:after="0"/>
                        <w:rPr>
                          <w:rtl/>
                        </w:rPr>
                      </w:pPr>
                      <w:r>
                        <w:rPr>
                          <w:rFonts w:hint="cs"/>
                          <w:color w:val="000000"/>
                          <w:rtl/>
                        </w:rPr>
                        <w:t>ضع في اعتبارك ترتيب الأشخاص الذين أقمت معهم "علاقة جنسية" وما إذا كانوا مصابين بالعدوى المنقولة جنسيًا أم لا:</w:t>
                      </w:r>
                    </w:p>
                  </w:txbxContent>
                </v:textbox>
                <w10:anchorlock/>
              </v:shape>
            </w:pict>
          </mc:Fallback>
        </mc:AlternateContent>
      </w:r>
    </w:p>
    <w:tbl>
      <w:tblPr>
        <w:tblStyle w:val="TableGrid"/>
        <w:bidiVisual/>
        <w:tblW w:w="8379" w:type="dxa"/>
        <w:tblInd w:w="562" w:type="dxa"/>
        <w:tblLook w:val="0420" w:firstRow="1" w:lastRow="0" w:firstColumn="0" w:lastColumn="0" w:noHBand="0" w:noVBand="1"/>
      </w:tblPr>
      <w:tblGrid>
        <w:gridCol w:w="2793"/>
        <w:gridCol w:w="5586"/>
      </w:tblGrid>
      <w:tr w:rsidR="002600BD" w:rsidRPr="00DC73F2" w14:paraId="5E5A19E8" w14:textId="77777777" w:rsidTr="00195465">
        <w:trPr>
          <w:trHeight w:val="286"/>
        </w:trPr>
        <w:tc>
          <w:tcPr>
            <w:tcW w:w="2793" w:type="dxa"/>
            <w:hideMark/>
          </w:tcPr>
          <w:p w14:paraId="70ABC37B" w14:textId="77777777" w:rsidR="002600BD" w:rsidRPr="00DC73F2" w:rsidRDefault="002600BD" w:rsidP="002600BD">
            <w:pPr>
              <w:bidi/>
              <w:rPr>
                <w:rtl/>
              </w:rPr>
            </w:pPr>
            <w:r>
              <w:rPr>
                <w:rFonts w:hint="cs"/>
                <w:rtl/>
              </w:rPr>
              <w:t>العلاقة الجنسية</w:t>
            </w:r>
          </w:p>
        </w:tc>
        <w:tc>
          <w:tcPr>
            <w:tcW w:w="5586" w:type="dxa"/>
            <w:hideMark/>
          </w:tcPr>
          <w:p w14:paraId="08772885" w14:textId="77777777" w:rsidR="002600BD" w:rsidRPr="00DC73F2" w:rsidRDefault="002600BD" w:rsidP="002600BD">
            <w:pPr>
              <w:bidi/>
              <w:rPr>
                <w:rtl/>
              </w:rPr>
            </w:pPr>
            <w:r>
              <w:rPr>
                <w:rFonts w:hint="cs"/>
                <w:rtl/>
              </w:rPr>
              <w:t>هل كانوا مصابين؟</w:t>
            </w:r>
          </w:p>
        </w:tc>
      </w:tr>
      <w:tr w:rsidR="002600BD" w:rsidRPr="00DC73F2" w14:paraId="59B53994" w14:textId="77777777" w:rsidTr="00195465">
        <w:trPr>
          <w:trHeight w:val="286"/>
        </w:trPr>
        <w:tc>
          <w:tcPr>
            <w:tcW w:w="2793" w:type="dxa"/>
            <w:hideMark/>
          </w:tcPr>
          <w:p w14:paraId="41A0BDD6" w14:textId="77777777" w:rsidR="002600BD" w:rsidRPr="00DC73F2" w:rsidRDefault="002600BD" w:rsidP="002600BD">
            <w:pPr>
              <w:bidi/>
              <w:rPr>
                <w:rtl/>
              </w:rPr>
            </w:pPr>
            <w:r>
              <w:rPr>
                <w:rFonts w:hint="cs"/>
                <w:rtl/>
              </w:rPr>
              <w:t>1</w:t>
            </w:r>
          </w:p>
        </w:tc>
        <w:tc>
          <w:tcPr>
            <w:tcW w:w="5586" w:type="dxa"/>
            <w:hideMark/>
          </w:tcPr>
          <w:p w14:paraId="4E9F8B70" w14:textId="77777777" w:rsidR="002600BD" w:rsidRPr="00DC73F2" w:rsidRDefault="002600BD" w:rsidP="002600BD">
            <w:pPr>
              <w:pStyle w:val="ListParagraph"/>
            </w:pPr>
          </w:p>
        </w:tc>
      </w:tr>
      <w:tr w:rsidR="002600BD" w:rsidRPr="00DC73F2" w14:paraId="31DDEC53" w14:textId="77777777" w:rsidTr="00195465">
        <w:trPr>
          <w:trHeight w:val="286"/>
        </w:trPr>
        <w:tc>
          <w:tcPr>
            <w:tcW w:w="2793" w:type="dxa"/>
            <w:hideMark/>
          </w:tcPr>
          <w:p w14:paraId="186EC034" w14:textId="77777777" w:rsidR="002600BD" w:rsidRPr="00DC73F2" w:rsidRDefault="002600BD" w:rsidP="002600BD">
            <w:pPr>
              <w:bidi/>
              <w:rPr>
                <w:rtl/>
              </w:rPr>
            </w:pPr>
            <w:r>
              <w:rPr>
                <w:rFonts w:hint="cs"/>
                <w:rtl/>
              </w:rPr>
              <w:t>2</w:t>
            </w:r>
          </w:p>
        </w:tc>
        <w:tc>
          <w:tcPr>
            <w:tcW w:w="5586" w:type="dxa"/>
            <w:hideMark/>
          </w:tcPr>
          <w:p w14:paraId="6BD051C5" w14:textId="77777777" w:rsidR="002600BD" w:rsidRPr="00DC73F2" w:rsidRDefault="002600BD" w:rsidP="002600BD">
            <w:pPr>
              <w:pStyle w:val="ListParagraph"/>
            </w:pPr>
          </w:p>
        </w:tc>
      </w:tr>
    </w:tbl>
    <w:p w14:paraId="285EA5F0" w14:textId="78922E90" w:rsidR="002600BD" w:rsidRDefault="002600BD" w:rsidP="00D630B3">
      <w:pPr>
        <w:pStyle w:val="ListParagraph"/>
        <w:bidi/>
        <w:rPr>
          <w:rtl/>
        </w:rPr>
      </w:pPr>
      <w:r>
        <w:rPr>
          <w:rFonts w:hint="cs"/>
          <w:noProof/>
          <w:rtl/>
          <w:lang w:val="en-US" w:bidi="ar-SA"/>
        </w:rPr>
        <mc:AlternateContent>
          <mc:Choice Requires="wps">
            <w:drawing>
              <wp:inline distT="0" distB="0" distL="0" distR="0" wp14:anchorId="7C23FB71" wp14:editId="195DBDB6">
                <wp:extent cx="6234414" cy="830580"/>
                <wp:effectExtent l="0" t="0" r="0" b="0"/>
                <wp:docPr id="279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6234414" cy="830580"/>
                        </a:xfrm>
                        <a:prstGeom prst="rect">
                          <a:avLst/>
                        </a:prstGeom>
                        <a:noFill/>
                      </wps:spPr>
                      <wps:txbx>
                        <w:txbxContent>
                          <w:p w14:paraId="3CA48FBD" w14:textId="77777777" w:rsidR="00457CE9" w:rsidRDefault="00457CE9" w:rsidP="002600BD">
                            <w:pPr>
                              <w:bidi/>
                              <w:spacing w:after="0"/>
                              <w:rPr>
                                <w:rtl/>
                              </w:rPr>
                            </w:pPr>
                            <w:r>
                              <w:rPr>
                                <w:rFonts w:hint="cs"/>
                                <w:color w:val="000000"/>
                                <w:rtl/>
                              </w:rPr>
                              <w:t>كم عدد الطلاب الذين أُصيبوا بالعدوى داخل الفصل؟ ____________________</w:t>
                            </w:r>
                          </w:p>
                          <w:p w14:paraId="102B184F" w14:textId="2C824C5C" w:rsidR="00457CE9" w:rsidRDefault="00457CE9" w:rsidP="002600BD">
                            <w:pPr>
                              <w:bidi/>
                              <w:spacing w:after="0"/>
                              <w:rPr>
                                <w:rtl/>
                              </w:rPr>
                            </w:pPr>
                            <w:r>
                              <w:rPr>
                                <w:rFonts w:hint="cs"/>
                                <w:color w:val="000000"/>
                                <w:rtl/>
                              </w:rPr>
                              <w:t>هل أُصبت بالعدوى؟ ________________________________________</w:t>
                            </w:r>
                          </w:p>
                          <w:p w14:paraId="60504F96" w14:textId="77777777" w:rsidR="00457CE9" w:rsidRDefault="00457CE9" w:rsidP="002600BD">
                            <w:pPr>
                              <w:bidi/>
                              <w:spacing w:after="0"/>
                              <w:rPr>
                                <w:rtl/>
                              </w:rPr>
                            </w:pPr>
                            <w:r>
                              <w:rPr>
                                <w:rFonts w:hint="cs"/>
                                <w:color w:val="000000"/>
                                <w:rtl/>
                              </w:rPr>
                              <w:t>لماذا حدث انخفاض في عدد الأشخاص الذين أُصيبوا بالعدوى هذه المرة؟ ________________________________________________________</w:t>
                            </w:r>
                          </w:p>
                        </w:txbxContent>
                      </wps:txbx>
                      <wps:bodyPr wrap="square" rtlCol="0">
                        <a:spAutoFit/>
                      </wps:bodyPr>
                    </wps:wsp>
                  </a:graphicData>
                </a:graphic>
              </wp:inline>
            </w:drawing>
          </mc:Choice>
          <mc:Fallback xmlns="">
            <w:pict>
              <v:shape w14:anchorId="7C23FB71" id="TextBox 28" o:spid="_x0000_s1727" type="#_x0000_t202" alt="How many people in the class contracted the infection? &#10;&#10;Did you contract the infection?&#10;&#10;Why was there a reduction in the number of people who contracted the infection this time?&#10;" style="width:490.9pt;height: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TXOhgEAAPICAAAOAAAAZHJzL2Uyb0RvYy54bWysUk1v2zAMvQ/YfxB0X+ykaREYcYJtRXsZ&#10;tgLtfoAiS7EAS9RIJXb+/Sg1S4ruNuxCSfx4fHzUejv5QRwNkoPQyvmslsIEDZ0L+1b+fHn4tJKC&#10;kgqdGiCYVp4Mye3m44f1GBuzgB6GzqBgkEDNGFvZpxSbqiLdG69oBtEEDlpArxI/cV91qEZG90O1&#10;qOu7agTsIoI2ROy9fw3KTcG31uj0w1oySQytZG6pWCx2l221Watmjyr2Tp9pqH9g4ZUL3PQCda+S&#10;Egd0f0F5pxEIbJpp8BVY67QpM/A08/rdNM+9iqbMwuJQvMhE/w9Wfz8+xycUafoCEy8wCzJGaoid&#10;eZ7Jos8nMxUcZwlPF9nMlIRm593iZrmcL6XQHFvd1Leromt1rY5I6dGAF/nSSuS1FLXU8Rsl7sip&#10;f1JyswAPbhiy/0ol39K0m4TrWnk7Lx2ybwfdifmPvMJW0q+DQiMFpuErlI1nOIqfD4khS6drzRme&#10;hS0Ezp8gb+7tu2Rdv+rmNwAAAP//AwBQSwMEFAAGAAgAAAAhAKPwwpDZAAAABQEAAA8AAABkcnMv&#10;ZG93bnJldi54bWxMj81OwzAQhO9IvIO1SNyoHRAohDhVxY/EgQsl3LfxkkTEdhRvm/TtWbjQy0qj&#10;Gc1+U64XP6gDTamPwUK2MqAoNNH1obVQf7xc5aASY3A4xEAWjpRgXZ2flVi4OId3Omy5VVISUoEW&#10;Ouax0Do1HXlMqzhSEO8rTh5Z5NRqN+Es5X7Q18bcaY99kA8djvTYUfO93XsLzG6THetnn14/l7en&#10;uTPNLdbWXl4smwdQTAv/h+EXX9ChEqZd3AeX1GBBhvDfFe8+z2TGTkI3JgddlfqUvvoBAAD//wMA&#10;UEsBAi0AFAAGAAgAAAAhALaDOJL+AAAA4QEAABMAAAAAAAAAAAAAAAAAAAAAAFtDb250ZW50X1R5&#10;cGVzXS54bWxQSwECLQAUAAYACAAAACEAOP0h/9YAAACUAQAACwAAAAAAAAAAAAAAAAAvAQAAX3Jl&#10;bHMvLnJlbHNQSwECLQAUAAYACAAAACEAdhE1zoYBAADyAgAADgAAAAAAAAAAAAAAAAAuAgAAZHJz&#10;L2Uyb0RvYy54bWxQSwECLQAUAAYACAAAACEAo/DCkNkAAAAFAQAADwAAAAAAAAAAAAAAAADgAwAA&#10;ZHJzL2Rvd25yZXYueG1sUEsFBgAAAAAEAAQA8wAAAOYEAAAAAA==&#10;" filled="f" stroked="f">
                <v:textbox style="mso-fit-shape-to-text:t">
                  <w:txbxContent>
                    <w:p w14:paraId="3CA48FBD" w14:textId="77777777" w:rsidR="00457CE9" w:rsidRDefault="00457CE9" w:rsidP="002600BD">
                      <w:pPr>
                        <w:bidi/>
                        <w:spacing w:after="0"/>
                        <w:rPr>
                          <w:rtl/>
                        </w:rPr>
                      </w:pPr>
                      <w:r>
                        <w:rPr>
                          <w:rFonts w:hint="cs"/>
                          <w:color w:val="000000"/>
                          <w:rtl/>
                        </w:rPr>
                        <w:t>كم عدد الطلاب الذين أُصيبوا بالعدوى داخل الفصل؟ ____________________</w:t>
                      </w:r>
                    </w:p>
                    <w:p w14:paraId="102B184F" w14:textId="2C824C5C" w:rsidR="00457CE9" w:rsidRDefault="00457CE9" w:rsidP="002600BD">
                      <w:pPr>
                        <w:bidi/>
                        <w:spacing w:after="0"/>
                        <w:rPr>
                          <w:rtl/>
                        </w:rPr>
                      </w:pPr>
                      <w:r>
                        <w:rPr>
                          <w:rFonts w:hint="cs"/>
                          <w:color w:val="000000"/>
                          <w:rtl/>
                        </w:rPr>
                        <w:t>هل أُصبت بالعدوى؟ ________________________________________</w:t>
                      </w:r>
                    </w:p>
                    <w:p w14:paraId="60504F96" w14:textId="77777777" w:rsidR="00457CE9" w:rsidRDefault="00457CE9" w:rsidP="002600BD">
                      <w:pPr>
                        <w:bidi/>
                        <w:spacing w:after="0"/>
                        <w:rPr>
                          <w:rtl/>
                        </w:rPr>
                      </w:pPr>
                      <w:r>
                        <w:rPr>
                          <w:rFonts w:hint="cs"/>
                          <w:color w:val="000000"/>
                          <w:rtl/>
                        </w:rPr>
                        <w:t>لماذا حدث انخفاض في عدد الأشخاص الذين أُصيبوا بالعدوى هذه المرة؟ ________________________________________________________</w:t>
                      </w:r>
                    </w:p>
                  </w:txbxContent>
                </v:textbox>
                <w10:anchorlock/>
              </v:shape>
            </w:pict>
          </mc:Fallback>
        </mc:AlternateContent>
      </w:r>
    </w:p>
    <w:p w14:paraId="1B113816" w14:textId="7EA15B83" w:rsidR="00195465" w:rsidRDefault="00195465" w:rsidP="00D630B3">
      <w:pPr>
        <w:pStyle w:val="ListParagraph"/>
      </w:pPr>
    </w:p>
    <w:p w14:paraId="0F40A149" w14:textId="46446858" w:rsidR="00195465" w:rsidRDefault="00195465" w:rsidP="00D630B3">
      <w:pPr>
        <w:pStyle w:val="ListParagraph"/>
        <w:bidi/>
        <w:rPr>
          <w:rtl/>
        </w:rPr>
      </w:pPr>
      <w:r>
        <w:rPr>
          <w:rFonts w:hint="cs"/>
          <w:noProof/>
          <w:rtl/>
          <w:lang w:val="en-US" w:bidi="ar-SA"/>
        </w:rPr>
        <mc:AlternateContent>
          <mc:Choice Requires="wps">
            <w:drawing>
              <wp:anchor distT="0" distB="0" distL="114300" distR="114300" simplePos="0" relativeHeight="251658267" behindDoc="0" locked="0" layoutInCell="1" allowOverlap="1" wp14:anchorId="64696D98" wp14:editId="34FC9798">
                <wp:simplePos x="0" y="0"/>
                <wp:positionH relativeFrom="margin">
                  <wp:posOffset>95250</wp:posOffset>
                </wp:positionH>
                <wp:positionV relativeFrom="paragraph">
                  <wp:posOffset>189865</wp:posOffset>
                </wp:positionV>
                <wp:extent cx="6419850" cy="3000375"/>
                <wp:effectExtent l="19050" t="19050" r="19050" b="28575"/>
                <wp:wrapNone/>
                <wp:docPr id="27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9850" cy="30003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
            <w:pict>
              <v:roundrect w14:anchorId="700EE906" id="Rectangle: Rounded Corners 21" o:spid="_x0000_s1026" alt="&quot;&quot;" style="position:absolute;margin-left:7.5pt;margin-top:14.95pt;width:505.5pt;height:236.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BiCAIAAPADAAAOAAAAZHJzL2Uyb0RvYy54bWysU8lu2zAUvBfoPxC815LlJY5gOShspJei&#10;DZL2A55JSmLBDSRj2X/fR0p2utyKXiguesOZecPtw1krchI+SGsaOp+VlAjDLJema+j3b48fNpSE&#10;CIaDskY09CICfdi9f7cdXC0q21vFhScIYkI9uIb2Mbq6KALrhYYws04YPGyt1xBx6buCexgQXaui&#10;Kst1MVjPnbdMhIC7h/GQ7jJ+2woWv7ZtEJGohiK3mEefx2Mai90W6s6D6yWbaMA/sNAgDV56gzpA&#10;BPLq5V9QWjJvg23jjFld2LaVTGQNqGZe/qHmpQcnshY0J7ibTeH/wbIvpydPJG9odbe5p8SAxi49&#10;o29gOiVq8mxfDRec7K032GZSzZNngws1lr64Jz+tAk6TAefW6/RFaeScfb7cfBbnSBhurpfz+80K&#10;28HwbFGW5eJulVCLt3LnQ/wkrCZp0lCfWCRW2WQ4fQ4xu80nwsB/UNJqhb07gSLLanEFnP5F6Ctk&#10;KjT2USqVm68MGVD9ZoUcCAPMYKsg4lQ7dCWYjhJQHYabRZ9vD1ZJnsoTUPDdca88wVsTyLr6uBop&#10;KtfDuLtEgTloyGH6PUv9DSeRO0Dox5J8NGZTy4gPREnd0E0CuiIpk64XOeLoRnIvNWVsQ5odLb9g&#10;a31UezuGHwzrLWY/Cbn+j7HKZKYnkHL76zqjvj3U3U8AAAD//wMAUEsDBBQABgAIAAAAIQDa6SP4&#10;3wAAAAoBAAAPAAAAZHJzL2Rvd25yZXYueG1sTI9BS8NAEIXvgv9hGcGb3RhsSGI2RQpF8FC0FrxO&#10;s9skuDsbsts0+uudnuzxzXu8+V61mp0VkxlD70nB4yIBYajxuqdWwf5z85CDCBFJo/VkFPyYAKv6&#10;9qbCUvszfZhpF1vBJRRKVNDFOJRShqYzDsPCD4bYO/rRYWQ5tlKPeOZyZ2WaJJl02BN/6HAw6840&#10;37uTU1Bk1tttfvz92mzn/fsaw/T6lit1fze/PIOIZo7/YbjgMzrUzHTwJ9JBWNZLnhIVpEUB4uIn&#10;acaXg4Jlkj6BrCt5PaH+AwAA//8DAFBLAQItABQABgAIAAAAIQC2gziS/gAAAOEBAAATAAAAAAAA&#10;AAAAAAAAAAAAAABbQ29udGVudF9UeXBlc10ueG1sUEsBAi0AFAAGAAgAAAAhADj9If/WAAAAlAEA&#10;AAsAAAAAAAAAAAAAAAAALwEAAF9yZWxzLy5yZWxzUEsBAi0AFAAGAAgAAAAhAAGooGIIAgAA8AMA&#10;AA4AAAAAAAAAAAAAAAAALgIAAGRycy9lMm9Eb2MueG1sUEsBAi0AFAAGAAgAAAAhANrpI/jfAAAA&#10;CgEAAA8AAAAAAAAAAAAAAAAAYgQAAGRycy9kb3ducmV2LnhtbFBLBQYAAAAABAAEAPMAAABuBQAA&#10;AAA=&#10;" filled="f" strokecolor="#2862a5" strokeweight="2.25pt">
                <v:stroke opacity="26214f" joinstyle="miter"/>
                <w10:wrap anchorx="margin"/>
              </v:roundrect>
            </w:pict>
          </mc:Fallback>
        </mc:AlternateContent>
      </w:r>
    </w:p>
    <w:p w14:paraId="160B0ADE" w14:textId="741E3782" w:rsidR="002600BD" w:rsidRDefault="002600BD" w:rsidP="00D630B3">
      <w:pPr>
        <w:pStyle w:val="ListParagraph"/>
        <w:bidi/>
        <w:rPr>
          <w:rtl/>
        </w:rPr>
      </w:pPr>
      <w:r>
        <w:rPr>
          <w:rFonts w:hint="cs"/>
          <w:noProof/>
          <w:rtl/>
          <w:lang w:val="en-US" w:bidi="ar-SA"/>
        </w:rPr>
        <mc:AlternateContent>
          <mc:Choice Requires="wps">
            <w:drawing>
              <wp:inline distT="0" distB="0" distL="0" distR="0" wp14:anchorId="329545A8" wp14:editId="0B0EE3E4">
                <wp:extent cx="5652770" cy="249382"/>
                <wp:effectExtent l="0" t="0" r="0" b="0"/>
                <wp:docPr id="2800" name="TextBox 29" descr="Section C - Results&#10;"/>
                <wp:cNvGraphicFramePr/>
                <a:graphic xmlns:a="http://schemas.openxmlformats.org/drawingml/2006/main">
                  <a:graphicData uri="http://schemas.microsoft.com/office/word/2010/wordprocessingShape">
                    <wps:wsp>
                      <wps:cNvSpPr txBox="1"/>
                      <wps:spPr>
                        <a:xfrm>
                          <a:off x="0" y="0"/>
                          <a:ext cx="5652770" cy="249382"/>
                        </a:xfrm>
                        <a:prstGeom prst="rect">
                          <a:avLst/>
                        </a:prstGeom>
                        <a:noFill/>
                      </wps:spPr>
                      <wps:txbx>
                        <w:txbxContent>
                          <w:p w14:paraId="1182C5A3" w14:textId="77777777" w:rsidR="00457CE9" w:rsidRDefault="00457CE9" w:rsidP="00D630B3">
                            <w:pPr>
                              <w:bidi/>
                              <w:rPr>
                                <w:rtl/>
                              </w:rPr>
                            </w:pPr>
                            <w:r>
                              <w:rPr>
                                <w:rFonts w:hint="cs"/>
                                <w:color w:val="000000"/>
                                <w:rtl/>
                              </w:rPr>
                              <w:t xml:space="preserve">القسم </w:t>
                            </w:r>
                            <w:r>
                              <w:rPr>
                                <w:color w:val="000000"/>
                              </w:rPr>
                              <w:t>C</w:t>
                            </w:r>
                            <w:r>
                              <w:rPr>
                                <w:rFonts w:hint="cs"/>
                                <w:color w:val="000000"/>
                                <w:rtl/>
                              </w:rPr>
                              <w:t xml:space="preserve"> - النتائج</w:t>
                            </w:r>
                          </w:p>
                        </w:txbxContent>
                      </wps:txbx>
                      <wps:bodyPr wrap="square" rtlCol="0">
                        <a:noAutofit/>
                      </wps:bodyPr>
                    </wps:wsp>
                  </a:graphicData>
                </a:graphic>
              </wp:inline>
            </w:drawing>
          </mc:Choice>
          <mc:Fallback xmlns="">
            <w:pict>
              <v:shape w14:anchorId="329545A8" id="_x0000_s1728" type="#_x0000_t202" alt="Section C - Results&#10;" style="width:445.1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pKAhAEAAPICAAAOAAAAZHJzL2Uyb0RvYy54bWysUttu2zAMfS+wfxD03jhx15sRp9hadC/D&#10;OqDrByiyFAuwRJVUYufvRylZMmxvw14oiZfDw0MtHyY/iJ1BchBauZjNpTBBQ+fCppVvP54v76Sg&#10;pEKnBgimlXtD8mH14WI5xsbU0MPQGRQMEqgZYyv7lGJTVaR74xXNIJrAQQvoVeInbqoO1cjofqjq&#10;+fymGgG7iKANEXufDkG5KvjWGp1erCWTxNBK5paKxWLX2VarpWo2qGLv9JGG+gcWXrnATU9QTyop&#10;sUX3F5R3GoHAppkGX4G1TpsyA0+zmP8xzWuvoimzsDgUTzLR/4PV33av8TuKNH2GiReYBRkjNcTO&#10;PM9k0eeTmQqOs4T7k2xmSkKz8/rmur695ZDmWP3x/uquzjDVuToipS8GvMiXViKvpaildl8pHVJ/&#10;peRmAZ7dMGT/mUq+pWk9Cddxx8WJ6Bq6PfMfeYWtpPetQiMFpuERysYPcJ+2CawrnTLOoeYIz8IW&#10;rsdPkDf3+7tknb/q6icAAAD//wMAUEsDBBQABgAIAAAAIQAyaG4Q2gAAAAQBAAAPAAAAZHJzL2Rv&#10;d25yZXYueG1sTI9BS8NAEIXvgv9hGcGbnbVVaWI2RRSvilULvW2z0ySYnQ3ZbRP/vaOXehl4vMd7&#10;3xSryXfqSENsAxu4nmlQxFVwLdcGPt6fr5agYrLsbBeYDHxThFV5flbY3IWR3+i4TrWSEo65NdCk&#10;1OeIsWrI2zgLPbF4+zB4m0QONbrBjlLuO5xrfYfetiwLje3psaHqa33wBj5f9tvNjX6tn/xtP4ZJ&#10;I/sMjbm8mB7uQSWa0ikMv/iCDqUw7cKBXVSdAXkk/V3xlpmeg9oZWGQLwLLA//DlDwAAAP//AwBQ&#10;SwECLQAUAAYACAAAACEAtoM4kv4AAADhAQAAEwAAAAAAAAAAAAAAAAAAAAAAW0NvbnRlbnRfVHlw&#10;ZXNdLnhtbFBLAQItABQABgAIAAAAIQA4/SH/1gAAAJQBAAALAAAAAAAAAAAAAAAAAC8BAABfcmVs&#10;cy8ucmVsc1BLAQItABQABgAIAAAAIQBnbpKAhAEAAPICAAAOAAAAAAAAAAAAAAAAAC4CAABkcnMv&#10;ZTJvRG9jLnhtbFBLAQItABQABgAIAAAAIQAyaG4Q2gAAAAQBAAAPAAAAAAAAAAAAAAAAAN4DAABk&#10;cnMvZG93bnJldi54bWxQSwUGAAAAAAQABADzAAAA5QQAAAAA&#10;" filled="f" stroked="f">
                <v:textbox>
                  <w:txbxContent>
                    <w:p w14:paraId="1182C5A3" w14:textId="77777777" w:rsidR="00457CE9" w:rsidRDefault="00457CE9" w:rsidP="00D630B3">
                      <w:pPr>
                        <w:bidi/>
                        <w:rPr>
                          <w:rtl/>
                        </w:rPr>
                      </w:pPr>
                      <w:r>
                        <w:rPr>
                          <w:rFonts w:hint="cs"/>
                          <w:color w:val="000000"/>
                          <w:rtl/>
                        </w:rPr>
                        <w:t xml:space="preserve">القسم </w:t>
                      </w:r>
                      <w:r>
                        <w:rPr>
                          <w:color w:val="000000"/>
                        </w:rPr>
                        <w:t>C</w:t>
                      </w:r>
                      <w:r>
                        <w:rPr>
                          <w:rFonts w:hint="cs"/>
                          <w:color w:val="000000"/>
                          <w:rtl/>
                        </w:rPr>
                        <w:t xml:space="preserve"> - النتائج</w:t>
                      </w:r>
                    </w:p>
                  </w:txbxContent>
                </v:textbox>
                <w10:anchorlock/>
              </v:shape>
            </w:pict>
          </mc:Fallback>
        </mc:AlternateContent>
      </w:r>
    </w:p>
    <w:tbl>
      <w:tblPr>
        <w:tblStyle w:val="TableGrid"/>
        <w:tblpPr w:leftFromText="180" w:rightFromText="180" w:vertAnchor="text" w:horzAnchor="page" w:tblpX="1272" w:tblpY="89"/>
        <w:bidiVisual/>
        <w:tblW w:w="8517" w:type="dxa"/>
        <w:tblLook w:val="0420" w:firstRow="1" w:lastRow="0" w:firstColumn="0" w:lastColumn="0" w:noHBand="0" w:noVBand="1"/>
      </w:tblPr>
      <w:tblGrid>
        <w:gridCol w:w="2100"/>
        <w:gridCol w:w="2293"/>
        <w:gridCol w:w="1922"/>
        <w:gridCol w:w="2202"/>
      </w:tblGrid>
      <w:tr w:rsidR="002600BD" w:rsidRPr="00DC73F2" w14:paraId="16158507" w14:textId="77777777" w:rsidTr="00195465">
        <w:trPr>
          <w:trHeight w:val="312"/>
        </w:trPr>
        <w:tc>
          <w:tcPr>
            <w:tcW w:w="2100" w:type="dxa"/>
            <w:hideMark/>
          </w:tcPr>
          <w:p w14:paraId="7B087D76" w14:textId="77777777" w:rsidR="002600BD" w:rsidRPr="00DC73F2" w:rsidRDefault="002600BD" w:rsidP="002600BD">
            <w:pPr>
              <w:bidi/>
              <w:rPr>
                <w:rtl/>
              </w:rPr>
            </w:pPr>
            <w:r>
              <w:rPr>
                <w:rFonts w:hint="cs"/>
                <w:rtl/>
              </w:rPr>
              <w:t>العلاقة الجنسية</w:t>
            </w:r>
          </w:p>
        </w:tc>
        <w:tc>
          <w:tcPr>
            <w:tcW w:w="2293" w:type="dxa"/>
            <w:hideMark/>
          </w:tcPr>
          <w:p w14:paraId="0FC1FF6C" w14:textId="77777777" w:rsidR="002600BD" w:rsidRPr="00DC73F2" w:rsidRDefault="002600BD" w:rsidP="002600BD">
            <w:pPr>
              <w:bidi/>
              <w:rPr>
                <w:rtl/>
              </w:rPr>
            </w:pPr>
            <w:r>
              <w:rPr>
                <w:rFonts w:hint="cs"/>
                <w:rtl/>
              </w:rPr>
              <w:t>هل كانوا مصابين؟</w:t>
            </w:r>
          </w:p>
        </w:tc>
        <w:tc>
          <w:tcPr>
            <w:tcW w:w="1922" w:type="dxa"/>
            <w:hideMark/>
          </w:tcPr>
          <w:p w14:paraId="207086E9" w14:textId="77777777" w:rsidR="002600BD" w:rsidRPr="00DC73F2" w:rsidRDefault="002600BD" w:rsidP="002600BD">
            <w:pPr>
              <w:bidi/>
              <w:rPr>
                <w:rtl/>
              </w:rPr>
            </w:pPr>
            <w:r>
              <w:rPr>
                <w:rFonts w:hint="cs"/>
                <w:rtl/>
              </w:rPr>
              <w:t>اللون بعد ذلك</w:t>
            </w:r>
          </w:p>
        </w:tc>
        <w:tc>
          <w:tcPr>
            <w:tcW w:w="2202" w:type="dxa"/>
            <w:hideMark/>
          </w:tcPr>
          <w:p w14:paraId="17F466B9" w14:textId="77777777" w:rsidR="002600BD" w:rsidRPr="00DC73F2" w:rsidRDefault="002600BD" w:rsidP="002600BD">
            <w:pPr>
              <w:bidi/>
              <w:rPr>
                <w:rtl/>
              </w:rPr>
            </w:pPr>
            <w:r>
              <w:rPr>
                <w:rFonts w:hint="cs"/>
                <w:rtl/>
              </w:rPr>
              <w:t>سبب تغير اللون</w:t>
            </w:r>
          </w:p>
        </w:tc>
      </w:tr>
      <w:tr w:rsidR="002600BD" w:rsidRPr="00DC73F2" w14:paraId="6E6EDDD8" w14:textId="77777777" w:rsidTr="00195465">
        <w:trPr>
          <w:trHeight w:val="187"/>
        </w:trPr>
        <w:tc>
          <w:tcPr>
            <w:tcW w:w="2100" w:type="dxa"/>
            <w:hideMark/>
          </w:tcPr>
          <w:p w14:paraId="529D0B66" w14:textId="77777777" w:rsidR="002600BD" w:rsidRPr="00DC73F2" w:rsidRDefault="002600BD" w:rsidP="002600BD">
            <w:pPr>
              <w:pStyle w:val="ListParagraph"/>
              <w:bidi/>
              <w:rPr>
                <w:rtl/>
              </w:rPr>
            </w:pPr>
            <w:r>
              <w:rPr>
                <w:rFonts w:hint="cs"/>
                <w:rtl/>
              </w:rPr>
              <w:t>1</w:t>
            </w:r>
          </w:p>
        </w:tc>
        <w:tc>
          <w:tcPr>
            <w:tcW w:w="2293" w:type="dxa"/>
            <w:hideMark/>
          </w:tcPr>
          <w:p w14:paraId="6DCB282F" w14:textId="77777777" w:rsidR="002600BD" w:rsidRPr="00DC73F2" w:rsidRDefault="002600BD" w:rsidP="002600BD">
            <w:pPr>
              <w:pStyle w:val="ListParagraph"/>
            </w:pPr>
          </w:p>
        </w:tc>
        <w:tc>
          <w:tcPr>
            <w:tcW w:w="1922" w:type="dxa"/>
            <w:hideMark/>
          </w:tcPr>
          <w:p w14:paraId="25D19500" w14:textId="77777777" w:rsidR="002600BD" w:rsidRPr="00DC73F2" w:rsidRDefault="002600BD" w:rsidP="002600BD">
            <w:pPr>
              <w:pStyle w:val="ListParagraph"/>
            </w:pPr>
          </w:p>
        </w:tc>
        <w:tc>
          <w:tcPr>
            <w:tcW w:w="2202" w:type="dxa"/>
            <w:hideMark/>
          </w:tcPr>
          <w:p w14:paraId="744DF9A3" w14:textId="77777777" w:rsidR="002600BD" w:rsidRPr="00DC73F2" w:rsidRDefault="002600BD" w:rsidP="002600BD">
            <w:pPr>
              <w:pStyle w:val="ListParagraph"/>
            </w:pPr>
          </w:p>
        </w:tc>
      </w:tr>
      <w:tr w:rsidR="002600BD" w:rsidRPr="00DC73F2" w14:paraId="683433B5" w14:textId="77777777" w:rsidTr="00195465">
        <w:trPr>
          <w:trHeight w:val="187"/>
        </w:trPr>
        <w:tc>
          <w:tcPr>
            <w:tcW w:w="2100" w:type="dxa"/>
            <w:hideMark/>
          </w:tcPr>
          <w:p w14:paraId="2E419C95" w14:textId="77777777" w:rsidR="002600BD" w:rsidRPr="00DC73F2" w:rsidRDefault="002600BD" w:rsidP="002600BD">
            <w:pPr>
              <w:pStyle w:val="ListParagraph"/>
              <w:bidi/>
              <w:rPr>
                <w:rtl/>
              </w:rPr>
            </w:pPr>
            <w:r>
              <w:rPr>
                <w:rFonts w:hint="cs"/>
                <w:rtl/>
              </w:rPr>
              <w:t>2</w:t>
            </w:r>
          </w:p>
        </w:tc>
        <w:tc>
          <w:tcPr>
            <w:tcW w:w="2293" w:type="dxa"/>
            <w:hideMark/>
          </w:tcPr>
          <w:p w14:paraId="2620D660" w14:textId="77777777" w:rsidR="002600BD" w:rsidRPr="00DC73F2" w:rsidRDefault="002600BD" w:rsidP="002600BD">
            <w:pPr>
              <w:pStyle w:val="ListParagraph"/>
            </w:pPr>
          </w:p>
        </w:tc>
        <w:tc>
          <w:tcPr>
            <w:tcW w:w="1922" w:type="dxa"/>
            <w:hideMark/>
          </w:tcPr>
          <w:p w14:paraId="54CCD6F9" w14:textId="77777777" w:rsidR="002600BD" w:rsidRPr="00DC73F2" w:rsidRDefault="002600BD" w:rsidP="002600BD">
            <w:pPr>
              <w:pStyle w:val="ListParagraph"/>
            </w:pPr>
          </w:p>
        </w:tc>
        <w:tc>
          <w:tcPr>
            <w:tcW w:w="2202" w:type="dxa"/>
            <w:hideMark/>
          </w:tcPr>
          <w:p w14:paraId="515FEDD7" w14:textId="77777777" w:rsidR="002600BD" w:rsidRPr="00DC73F2" w:rsidRDefault="002600BD" w:rsidP="002600BD">
            <w:pPr>
              <w:pStyle w:val="ListParagraph"/>
            </w:pPr>
          </w:p>
        </w:tc>
      </w:tr>
      <w:tr w:rsidR="002600BD" w:rsidRPr="00DC73F2" w14:paraId="5E6A0319" w14:textId="77777777" w:rsidTr="00195465">
        <w:trPr>
          <w:trHeight w:val="187"/>
        </w:trPr>
        <w:tc>
          <w:tcPr>
            <w:tcW w:w="2100" w:type="dxa"/>
            <w:hideMark/>
          </w:tcPr>
          <w:p w14:paraId="35B0A875" w14:textId="77777777" w:rsidR="002600BD" w:rsidRPr="00DC73F2" w:rsidRDefault="002600BD" w:rsidP="002600BD">
            <w:pPr>
              <w:pStyle w:val="ListParagraph"/>
              <w:bidi/>
              <w:rPr>
                <w:rtl/>
              </w:rPr>
            </w:pPr>
            <w:r>
              <w:rPr>
                <w:rFonts w:hint="cs"/>
                <w:rtl/>
              </w:rPr>
              <w:t>3</w:t>
            </w:r>
          </w:p>
        </w:tc>
        <w:tc>
          <w:tcPr>
            <w:tcW w:w="2293" w:type="dxa"/>
            <w:hideMark/>
          </w:tcPr>
          <w:p w14:paraId="553B5417" w14:textId="77777777" w:rsidR="002600BD" w:rsidRPr="00DC73F2" w:rsidRDefault="002600BD" w:rsidP="002600BD">
            <w:pPr>
              <w:pStyle w:val="ListParagraph"/>
            </w:pPr>
          </w:p>
        </w:tc>
        <w:tc>
          <w:tcPr>
            <w:tcW w:w="1922" w:type="dxa"/>
            <w:hideMark/>
          </w:tcPr>
          <w:p w14:paraId="6015CA0C" w14:textId="77777777" w:rsidR="002600BD" w:rsidRPr="00DC73F2" w:rsidRDefault="002600BD" w:rsidP="002600BD">
            <w:pPr>
              <w:pStyle w:val="ListParagraph"/>
            </w:pPr>
          </w:p>
        </w:tc>
        <w:tc>
          <w:tcPr>
            <w:tcW w:w="2202" w:type="dxa"/>
            <w:hideMark/>
          </w:tcPr>
          <w:p w14:paraId="3EF52A71" w14:textId="77777777" w:rsidR="002600BD" w:rsidRPr="00DC73F2" w:rsidRDefault="002600BD" w:rsidP="002600BD">
            <w:pPr>
              <w:pStyle w:val="ListParagraph"/>
            </w:pPr>
          </w:p>
        </w:tc>
      </w:tr>
      <w:tr w:rsidR="002600BD" w:rsidRPr="00DC73F2" w14:paraId="06F44BD1" w14:textId="77777777" w:rsidTr="00195465">
        <w:trPr>
          <w:trHeight w:val="187"/>
        </w:trPr>
        <w:tc>
          <w:tcPr>
            <w:tcW w:w="2100" w:type="dxa"/>
            <w:hideMark/>
          </w:tcPr>
          <w:p w14:paraId="2405ABF4" w14:textId="081632A6" w:rsidR="002600BD" w:rsidRPr="00DC73F2" w:rsidRDefault="002600BD" w:rsidP="002600BD">
            <w:pPr>
              <w:pStyle w:val="ListParagraph"/>
              <w:bidi/>
              <w:rPr>
                <w:rtl/>
              </w:rPr>
            </w:pPr>
            <w:r>
              <w:rPr>
                <w:rFonts w:hint="cs"/>
                <w:rtl/>
              </w:rPr>
              <w:t>4</w:t>
            </w:r>
          </w:p>
        </w:tc>
        <w:tc>
          <w:tcPr>
            <w:tcW w:w="2293" w:type="dxa"/>
            <w:hideMark/>
          </w:tcPr>
          <w:p w14:paraId="08A26944" w14:textId="77777777" w:rsidR="002600BD" w:rsidRPr="00DC73F2" w:rsidRDefault="002600BD" w:rsidP="002600BD">
            <w:pPr>
              <w:pStyle w:val="ListParagraph"/>
            </w:pPr>
          </w:p>
        </w:tc>
        <w:tc>
          <w:tcPr>
            <w:tcW w:w="1922" w:type="dxa"/>
            <w:hideMark/>
          </w:tcPr>
          <w:p w14:paraId="59ACFCF7" w14:textId="77777777" w:rsidR="002600BD" w:rsidRPr="00DC73F2" w:rsidRDefault="002600BD" w:rsidP="002600BD">
            <w:pPr>
              <w:pStyle w:val="ListParagraph"/>
            </w:pPr>
          </w:p>
        </w:tc>
        <w:tc>
          <w:tcPr>
            <w:tcW w:w="2202" w:type="dxa"/>
            <w:hideMark/>
          </w:tcPr>
          <w:p w14:paraId="5C717076" w14:textId="5F43DD22" w:rsidR="002600BD" w:rsidRPr="00DC73F2" w:rsidRDefault="002600BD" w:rsidP="002600BD">
            <w:pPr>
              <w:pStyle w:val="ListParagraph"/>
            </w:pPr>
          </w:p>
        </w:tc>
      </w:tr>
    </w:tbl>
    <w:p w14:paraId="6B181D06" w14:textId="171E6CC3" w:rsidR="002600BD" w:rsidRDefault="002600BD" w:rsidP="00D630B3">
      <w:pPr>
        <w:pStyle w:val="ListParagraph"/>
      </w:pPr>
    </w:p>
    <w:p w14:paraId="204C8D8D" w14:textId="427E0598" w:rsidR="00B02CAC" w:rsidRDefault="002600BD" w:rsidP="00F661C1">
      <w:pPr>
        <w:pStyle w:val="ListParagraph"/>
        <w:bidi/>
        <w:rPr>
          <w:rtl/>
        </w:rPr>
      </w:pPr>
      <w:r>
        <w:rPr>
          <w:rFonts w:hint="cs"/>
          <w:noProof/>
          <w:rtl/>
          <w:lang w:val="en-US" w:bidi="ar-SA"/>
        </w:rPr>
        <mc:AlternateContent>
          <mc:Choice Requires="wps">
            <w:drawing>
              <wp:inline distT="0" distB="0" distL="0" distR="0" wp14:anchorId="01548B37" wp14:editId="55496989">
                <wp:extent cx="5652770" cy="1339702"/>
                <wp:effectExtent l="0" t="0" r="0" b="0"/>
                <wp:docPr id="2801"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770" cy="1339702"/>
                        </a:xfrm>
                        <a:prstGeom prst="rect">
                          <a:avLst/>
                        </a:prstGeom>
                        <a:noFill/>
                      </wps:spPr>
                      <wps:txbx>
                        <w:txbxContent>
                          <w:p w14:paraId="4311077D" w14:textId="77777777" w:rsidR="00457CE9" w:rsidRDefault="00457CE9" w:rsidP="00D630B3">
                            <w:pPr>
                              <w:bidi/>
                              <w:rPr>
                                <w:rtl/>
                              </w:rPr>
                            </w:pPr>
                            <w:r>
                              <w:rPr>
                                <w:rFonts w:hint="cs"/>
                                <w:color w:val="000000"/>
                                <w:rtl/>
                              </w:rPr>
                              <w:t>ماذا يمثل غلاف النايلون اللاصق أو الكرات القطنية؟</w:t>
                            </w:r>
                          </w:p>
                          <w:p w14:paraId="7F590CEA" w14:textId="77777777" w:rsidR="00457CE9" w:rsidRDefault="00457CE9" w:rsidP="00D630B3">
                            <w:pPr>
                              <w:bidi/>
                              <w:rPr>
                                <w:rtl/>
                              </w:rPr>
                            </w:pPr>
                            <w:r>
                              <w:rPr>
                                <w:rFonts w:hint="cs"/>
                                <w:color w:val="000000"/>
                                <w:rtl/>
                              </w:rPr>
                              <w:t>________________________________________________________________</w:t>
                            </w:r>
                          </w:p>
                          <w:p w14:paraId="16516A4A" w14:textId="77777777" w:rsidR="00457CE9" w:rsidRDefault="00457CE9" w:rsidP="00D630B3">
                            <w:pPr>
                              <w:bidi/>
                              <w:rPr>
                                <w:rtl/>
                              </w:rPr>
                            </w:pPr>
                            <w:r>
                              <w:rPr>
                                <w:rFonts w:hint="cs"/>
                                <w:color w:val="000000"/>
                                <w:rtl/>
                              </w:rPr>
                              <w:t>ما سبب عدم انتقال العدوى إلى بعض الأشخاص رغم ممارستهم العلاقة</w:t>
                            </w:r>
                          </w:p>
                          <w:p w14:paraId="4C676755" w14:textId="2A3637E6" w:rsidR="00457CE9" w:rsidRDefault="00457CE9" w:rsidP="00D630B3">
                            <w:pPr>
                              <w:bidi/>
                              <w:rPr>
                                <w:rtl/>
                              </w:rPr>
                            </w:pPr>
                            <w:r>
                              <w:rPr>
                                <w:rFonts w:hint="cs"/>
                                <w:color w:val="000000"/>
                                <w:rtl/>
                              </w:rPr>
                              <w:t xml:space="preserve"> الجنسية مع شخص مصاب بأحد أشكال العدوى المنقولة جنسيًا؟ ________________________________________________________________</w:t>
                            </w:r>
                          </w:p>
                        </w:txbxContent>
                      </wps:txbx>
                      <wps:bodyPr wrap="square" rtlCol="0">
                        <a:noAutofit/>
                      </wps:bodyPr>
                    </wps:wsp>
                  </a:graphicData>
                </a:graphic>
              </wp:inline>
            </w:drawing>
          </mc:Choice>
          <mc:Fallback xmlns="">
            <w:pict>
              <v:shape w14:anchorId="01548B37" id="_x0000_s1729" type="#_x0000_t202" alt="What does the cling film or cotton balls represent?&#10;&#10;Can you think of any reasons why some of the people didn’t get infected even though they had a sexual encounter with someone who had an STI?&#10;&#10;" style="width:445.1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fMehAEAAPMCAAAOAAAAZHJzL2Uyb0RvYy54bWysUsFuGyEQvVfqPyDu9a4dJW5WXkdtovRS&#10;tZWSfgBmwYu0MGQGe9d/3wE7dtXeolwGmIE3771hdTf5QewNkoPQyvmslsIEDZ0L21b+fn789FkK&#10;Sip0aoBgWnkwJO/WHz+sxtiYBfQwdAYFgwRqxtjKPqXYVBXp3nhFM4gmcNECepX4iNuqQzUyuh+q&#10;RV3fVCNgFxG0IeLsw7Eo1wXfWqPTT2vJJDG0krmlErHETY7VeqWaLarYO32iod7AwisXuOkZ6kEl&#10;JXbo/oPyTiMQ2DTT4Cuw1mlTNLCaef2PmqdeRVO0sDkUzzbR+8HqH/un+AtFmr7CxAPMhoyRGuJk&#10;1jNZ9HllpoLrbOHhbJuZktCcvL65XiyXXNJcm19d3S7rRcapLs8jUvpmwIu8aSXyXIpdav+d0vHq&#10;65XcLcCjG4acv3DJuzRtJuE6bjkvHXJuA92BBYw8w1bSy06hkQLTcA9l5Ee4L7sE1pVOlzcneHa2&#10;cD39gjy6v8/l1uWvrv8AAAD//wMAUEsDBBQABgAIAAAAIQBQ1owo2gAAAAUBAAAPAAAAZHJzL2Rv&#10;d25yZXYueG1sTI9PS8NAEMXvgt9hGcGb3U1QadNsiiheFesf6G2anSbB7GzIbpv47R296GXg8R7v&#10;/abczL5XJxpjF9hCtjCgiOvgOm4svL0+Xi1BxYTssA9MFr4owqY6PyuxcGHiFzptU6OkhGOBFtqU&#10;hkLrWLfkMS7CQCzeIYwek8ix0W7EScp9r3NjbrXHjmWhxYHuW6o/t0dv4f3psPu4Ns/Ng78ZpjAb&#10;zX6lrb28mO/WoBLN6S8MP/iCDpUw7cORXVS9BXkk/V7xliuTg9pbyLPMgK5K/Z+++gYAAP//AwBQ&#10;SwECLQAUAAYACAAAACEAtoM4kv4AAADhAQAAEwAAAAAAAAAAAAAAAAAAAAAAW0NvbnRlbnRfVHlw&#10;ZXNdLnhtbFBLAQItABQABgAIAAAAIQA4/SH/1gAAAJQBAAALAAAAAAAAAAAAAAAAAC8BAABfcmVs&#10;cy8ucmVsc1BLAQItABQABgAIAAAAIQCNefMehAEAAPMCAAAOAAAAAAAAAAAAAAAAAC4CAABkcnMv&#10;ZTJvRG9jLnhtbFBLAQItABQABgAIAAAAIQBQ1owo2gAAAAUBAAAPAAAAAAAAAAAAAAAAAN4DAABk&#10;cnMvZG93bnJldi54bWxQSwUGAAAAAAQABADzAAAA5QQAAAAA&#10;" filled="f" stroked="f">
                <v:textbox>
                  <w:txbxContent>
                    <w:p w14:paraId="4311077D" w14:textId="77777777" w:rsidR="00457CE9" w:rsidRDefault="00457CE9" w:rsidP="00D630B3">
                      <w:pPr>
                        <w:bidi/>
                        <w:rPr>
                          <w:rtl/>
                        </w:rPr>
                      </w:pPr>
                      <w:r>
                        <w:rPr>
                          <w:rFonts w:hint="cs"/>
                          <w:color w:val="000000"/>
                          <w:rtl/>
                        </w:rPr>
                        <w:t>ماذا يمثل غلاف النايلون اللاصق أو الكرات القطنية؟</w:t>
                      </w:r>
                    </w:p>
                    <w:p w14:paraId="7F590CEA" w14:textId="77777777" w:rsidR="00457CE9" w:rsidRDefault="00457CE9" w:rsidP="00D630B3">
                      <w:pPr>
                        <w:bidi/>
                        <w:rPr>
                          <w:rtl/>
                        </w:rPr>
                      </w:pPr>
                      <w:r>
                        <w:rPr>
                          <w:rFonts w:hint="cs"/>
                          <w:color w:val="000000"/>
                          <w:rtl/>
                        </w:rPr>
                        <w:t>________________________________________________________________</w:t>
                      </w:r>
                    </w:p>
                    <w:p w14:paraId="16516A4A" w14:textId="77777777" w:rsidR="00457CE9" w:rsidRDefault="00457CE9" w:rsidP="00D630B3">
                      <w:pPr>
                        <w:bidi/>
                        <w:rPr>
                          <w:rtl/>
                        </w:rPr>
                      </w:pPr>
                      <w:r>
                        <w:rPr>
                          <w:rFonts w:hint="cs"/>
                          <w:color w:val="000000"/>
                          <w:rtl/>
                        </w:rPr>
                        <w:t>ما سبب عدم انتقال العدوى إلى بعض الأشخاص رغم ممارستهم العلاقة</w:t>
                      </w:r>
                    </w:p>
                    <w:p w14:paraId="4C676755" w14:textId="2A3637E6" w:rsidR="00457CE9" w:rsidRDefault="00457CE9" w:rsidP="00D630B3">
                      <w:pPr>
                        <w:bidi/>
                        <w:rPr>
                          <w:rtl/>
                        </w:rPr>
                      </w:pPr>
                      <w:r>
                        <w:rPr>
                          <w:rFonts w:hint="cs"/>
                          <w:color w:val="000000"/>
                          <w:rtl/>
                        </w:rPr>
                        <w:t xml:space="preserve"> الجنسية مع شخص مصاب بأحد أشكال العدوى المنقولة جنسيًا؟ ________________________________________________________________</w:t>
                      </w:r>
                    </w:p>
                  </w:txbxContent>
                </v:textbox>
                <w10:anchorlock/>
              </v:shape>
            </w:pict>
          </mc:Fallback>
        </mc:AlternateContent>
      </w:r>
      <w:r>
        <w:rPr>
          <w:rFonts w:hint="cs"/>
          <w:rtl/>
        </w:rPr>
        <w:br w:type="page"/>
      </w:r>
      <w:bookmarkEnd w:id="27"/>
    </w:p>
    <w:bookmarkStart w:id="28" w:name="_Hlk112403783"/>
    <w:p w14:paraId="1D46979A" w14:textId="62C28FDA" w:rsidR="00F661C1" w:rsidRDefault="005D2A96" w:rsidP="00F661C1">
      <w:pPr>
        <w:pStyle w:val="ListParagraph"/>
        <w:bidi/>
        <w:rPr>
          <w:rtl/>
        </w:rPr>
      </w:pPr>
      <w:r>
        <w:rPr>
          <w:rFonts w:hint="cs"/>
          <w:noProof/>
          <w:rtl/>
          <w:lang w:val="en-US" w:bidi="ar-SA"/>
        </w:rPr>
        <w:lastRenderedPageBreak/>
        <mc:AlternateContent>
          <mc:Choice Requires="wpg">
            <w:drawing>
              <wp:anchor distT="0" distB="0" distL="114300" distR="114300" simplePos="0" relativeHeight="251658273" behindDoc="0" locked="0" layoutInCell="1" allowOverlap="1" wp14:anchorId="5D158FDC" wp14:editId="6D6E796B">
                <wp:simplePos x="0" y="0"/>
                <wp:positionH relativeFrom="column">
                  <wp:posOffset>-10973</wp:posOffset>
                </wp:positionH>
                <wp:positionV relativeFrom="paragraph">
                  <wp:posOffset>230429</wp:posOffset>
                </wp:positionV>
                <wp:extent cx="7015277" cy="9337548"/>
                <wp:effectExtent l="38100" t="19050" r="14605" b="3556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15277" cy="9337548"/>
                          <a:chOff x="0" y="0"/>
                          <a:chExt cx="6207381" cy="9534383"/>
                        </a:xfrm>
                      </wpg:grpSpPr>
                      <wps:wsp>
                        <wps:cNvPr id="2803" name="Rectangle: Rounded Corners 2803">
                          <a:extLst>
                            <a:ext uri="{C183D7F6-B498-43B3-948B-1728B52AA6E4}">
                              <adec:decorative xmlns:adec="http://schemas.microsoft.com/office/drawing/2017/decorative" val="1"/>
                            </a:ext>
                          </a:extLst>
                        </wps:cNvPr>
                        <wps:cNvSpPr/>
                        <wps:spPr>
                          <a:xfrm>
                            <a:off x="0" y="305653"/>
                            <a:ext cx="607993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37FFFA9" id="Group 5" o:spid="_x0000_s1026" alt="&quot;&quot;" style="position:absolute;margin-left:-.85pt;margin-top:18.15pt;width:552.4pt;height:735.25pt;z-index:252134400;mso-width-relative:margin;mso-height-relative:margin" coordsize="62073,95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1dZd7QMAAC4LAAAOAAAAZHJzL2Uyb0RvYy54bWzsVt1u2zYUvh+wdyB0&#10;30iWLMsW4hRDsgYDijVItwegKUriSpEcSdvJ2+8cUpLruFmLDujVAkQmpfPHj9/5uX77NEhy4NYJ&#10;rbbJ4ipLCFdMN0J12+TPP969WSfEeaoaKrXi2+SZu+Ttzc8/XR9NzXPda9lwS8CIcvXRbJPee1On&#10;qWM9H6i70oYr+NhqO1APW9uljaVHsD7INM+yVXrUtjFWM+4cvL2LH5ObYL9tOfMf2tZxT+Q2gdh8&#10;eNrw3OEzvbmmdWep6QUbw6DfEcVAhQKns6k76inZW3FhahDMaqdbf8X0kOq2FYyHM8BpFtmL09xb&#10;vTfhLF197MwME0D7AqfvNst+PzxYIpptUiZE0QGuKHglJUJzNF0NEvfWfDQPdnzRxR2e9qm1A/7C&#10;OchTAPV5BpU/ecLgZZUtyryqEsLg26YoqnK5jrCzHu7mQo/1v46aqzyrivVi1CyLZbEuUDOdHKcY&#10;3xzO0QCF3Akl999Q+thTwwP4DjEYUcrXWTEB9QjsoqqTvCaPeq8a3pBbbRUkAwliAa+gPKPnagdA&#10;vgpdkZWrMpyR1hN+q6zabApIo4Bfnq+rItB2RoHWxjp/z/VAcLFNgDWqweACI+nhvfOBms14wbT5&#10;KyHtIIHoBypJXlbhssHgKAurySQqKv1OSAmnobVU5AhXCjcDycQoJKz7O3hxWooGxVDK2W53Ky0B&#10;6yBcQMyL8d7OxHb8wNEsuJMKfvACIzxh5Z8ljz4feQsUBS7l0RcWBz47oIxx5RfxU08bHv2WGfxN&#10;bieN0RkYRMstxDvbHg1MktHIZDtGOcqjKg+1ZVbO/i2wqDxrBM9a+Vl5EErbLxmQcKrRc5SfQIrQ&#10;IEo73TwDNa2XtzqWOKpYr6HCMW+D8pgWmMw/Jj+WU358COxaZ0uMA71DGn09E8rVcllVkPWXpaRc&#10;5asFEg8+lZvNcjnd71SHJtaOicClFMZhEo/UjmBOUvj6jJCh65yItesm+M+kYg5AYQJ6XZr4Fur/&#10;T/gfQngjWA3/Y9uE1UVD+Pp4AVp+b3kyGhm+ycZA7ae9eQMd3lAvdkIK/xymFeALBqUOD4JhG8DN&#10;WW+ZmzAIoF9sJKE4T5JRD+qzYO81++SI0rc9NCH+izNQ8WEEC0l/Lp7i9szpDhJjqta4Ho8HZePF&#10;YPEFhOLQcqfZfoC6G6cwyyWcVCvXQ8IlxNZ82HEYKuxvDfZvmAA9TBbGCuUxPmwRDDtUXHvLPesx&#10;OTHQU2y4e6VflitoxIs8VIl1vgwYnXpmCbPUArAMhWKd55upwb1SKOxZs3xZJUJUMY6whLBCIQ5D&#10;Wego4wCJU9/n+yB1GnNv/gE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DMGjZ7hAAAACwEAAA8AAABkcnMv&#10;ZG93bnJldi54bWxMj8FqwzAQRO+F/oPYQm+JpJq4wbEcQmh7CoUmhZLbxtrYJpZkLMV2/r7Kqb3N&#10;MsPM23w9mZYN1PvGWQVyLoCRLZ1ubKXg+/A+WwLzAa3G1llScCMP6+LxIcdMu9F+0bAPFYsl1meo&#10;oA6hyzj3ZU0G/dx1ZKN3dr3BEM++4rrHMZablr8IkXKDjY0LNXa0ram87K9GwceI4yaRb8Puct7e&#10;jofF589OklLPT9NmBSzQFP7CcMeP6FBEppO7Wu1Zq2AmX2NSQZImwO6+FIkEdopqIdIl8CLn/38o&#10;f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e1dZd7QMAAC4L&#10;AAAOAAAAAAAAAAAAAAAAADoCAABkcnMvZTJvRG9jLnhtbFBLAQItAAoAAAAAAAAAIQA/QZsM1xEA&#10;ANcRAAAUAAAAAAAAAAAAAAAAAFMGAABkcnMvbWVkaWEvaW1hZ2UxLnBuZ1BLAQItABQABgAIAAAA&#10;IQAzBo2e4QAAAAsBAAAPAAAAAAAAAAAAAAAAAFwYAABkcnMvZG93bnJldi54bWxQSwECLQAUAAYA&#10;CAAAACEAqiYOvrwAAAAhAQAAGQAAAAAAAAAAAAAAAABqGQAAZHJzL19yZWxzL2Uyb0RvYy54bWwu&#10;cmVsc1BLBQYAAAAABgAGAHwBAABdGgAAAAA=&#10;">
                <v:roundrect id="Rectangle: Rounded Corners 2803" o:spid="_x0000_s1027" alt="&quot;&quot;" style="position:absolute;top:3056;width:60799;height:922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gKxQAAAN0AAAAPAAAAZHJzL2Rvd25yZXYueG1sRI9BSwMx&#10;FITvgv8hPMGbTbpC2V2bFhGEngTbUvH23Dw3i8nLukm36783hUKPw8x8wyzXk3dipCF2gTXMZwoE&#10;cRNMx62G/e71oQQRE7JBF5g0/FGE9er2Zom1CSd+p3GbWpEhHGvUYFPqayljY8ljnIWeOHvfYfCY&#10;shxaaQY8Zbh3slBqIT12nBcs9vRiqfnZHr2GcmM/jw4/3kb/dfitispxp+Za399Nz08gEk3pGr60&#10;N0ZDUapHOL/JT0Cu/gEAAP//AwBQSwECLQAUAAYACAAAACEA2+H2y+4AAACFAQAAEwAAAAAAAAAA&#10;AAAAAAAAAAAAW0NvbnRlbnRfVHlwZXNdLnhtbFBLAQItABQABgAIAAAAIQBa9CxbvwAAABUBAAAL&#10;AAAAAAAAAAAAAAAAAB8BAABfcmVscy8ucmVsc1BLAQItABQABgAIAAAAIQBGsQgKxQAAAN0AAAAP&#10;AAAAAAAAAAAAAAAAAAcCAABkcnMvZG93bnJldi54bWxQSwUGAAAAAAMAAwC3AAAA+QIAAAAA&#10;" filled="f" strokecolor="#732281" strokeweight="6pt">
                  <v:stroke joinstyle="bevel" endcap="square"/>
                </v:roundrect>
                <v:oval id="Oval 2804" o:spid="_x0000_s1028" alt="&quot;&quot;"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alt="&quot;&quot;"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XxAAAAN0AAAAPAAAAZHJzL2Rvd25yZXYueG1sRI9Pi8Iw&#10;FMTvwn6H8Bb2pqmuSqlGWRYULx78Bx4fzbMtNi8lSW33228EweMwM79hluve1OJBzleWFYxHCQji&#10;3OqKCwXn02aYgvABWWNtmRT8kYf16mOwxEzbjg/0OIZCRAj7DBWUITSZlD4vyaAf2YY4ejfrDIYo&#10;XSG1wy7CTS0nSTKXBiuOCyU29FtSfj+2RkHb7q/9VJ/yzplLd92n8+/tDpX6+ux/FiAC9eEdfrV3&#10;WsEkTWbwfBOfgFz9AwAA//8DAFBLAQItABQABgAIAAAAIQDb4fbL7gAAAIUBAAATAAAAAAAAAAAA&#10;AAAAAAAAAABbQ29udGVudF9UeXBlc10ueG1sUEsBAi0AFAAGAAgAAAAhAFr0LFu/AAAAFQEAAAsA&#10;AAAAAAAAAAAAAAAAHwEAAF9yZWxzLy5yZWxzUEsBAi0AFAAGAAgAAAAhAJYRLFfEAAAA3QAAAA8A&#10;AAAAAAAAAAAAAAAABwIAAGRycy9kb3ducmV2LnhtbFBLBQYAAAAAAwADALcAAAD4AgAAAAA=&#10;">
                  <v:imagedata r:id="rId95" o:title=""/>
                </v:shape>
              </v:group>
            </w:pict>
          </mc:Fallback>
        </mc:AlternateContent>
      </w:r>
      <w:r>
        <w:rPr>
          <w:rFonts w:hint="cs"/>
          <w:noProof/>
          <w:rtl/>
          <w:lang w:val="en-US" w:bidi="ar-SA"/>
        </w:rPr>
        <mc:AlternateContent>
          <mc:Choice Requires="wps">
            <w:drawing>
              <wp:inline distT="0" distB="0" distL="0" distR="0" wp14:anchorId="33BE89BA" wp14:editId="69D8CB98">
                <wp:extent cx="3552825" cy="502124"/>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3552825" cy="502124"/>
                        </a:xfrm>
                        <a:prstGeom prst="rect">
                          <a:avLst/>
                        </a:prstGeom>
                        <a:noFill/>
                      </wps:spPr>
                      <wps:txbx>
                        <w:txbxContent>
                          <w:p w14:paraId="6DF855BF"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SW2</w:t>
                            </w:r>
                            <w:r w:rsidRPr="00D60FF5">
                              <w:rPr>
                                <w:rFonts w:hint="cs"/>
                                <w:b w:val="0"/>
                                <w:bCs/>
                                <w:sz w:val="28"/>
                                <w:szCs w:val="28"/>
                                <w:rtl/>
                              </w:rPr>
                              <w:t xml:space="preserve"> - ورقة عمل المفاهيم الخاطئة عن العدوى المنقولة جنسيًا</w:t>
                            </w:r>
                          </w:p>
                        </w:txbxContent>
                      </wps:txbx>
                      <wps:bodyPr wrap="square" rtlCol="0">
                        <a:noAutofit/>
                      </wps:bodyPr>
                    </wps:wsp>
                  </a:graphicData>
                </a:graphic>
              </wp:inline>
            </w:drawing>
          </mc:Choice>
          <mc:Fallback xmlns="">
            <w:pict>
              <v:shape w14:anchorId="33BE89BA" id="_x0000_s1730" type="#_x0000_t202" alt="SW2 - STI Misconceptions Worksheet&#10;&#10;" style="width:279.75pt;height: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W3YhQEAAPICAAAOAAAAZHJzL2Uyb0RvYy54bWysUk1v2zAMvQ/YfxB0b+y4y1AYcYqtRXcZ&#10;ugHdfoAiS7EAS9RIJXb+fSklTYbtNuxCSfx4fHzU+n72ozgYJAehk8tFLYUJGnoXdp38+ePp5k4K&#10;Sir0aoRgOnk0JO8379+tp9iaBgYYe4OCQQK1U+zkkFJsq4r0YLyiBUQTOGgBvUr8xF3Vo5oY3Y9V&#10;U9cfqwmwjwjaELH38RSUm4JvrdHpm7Vkkhg7ydxSsVjsNttqs1btDlUcnD7TUP/AwisXuOkF6lEl&#10;Jfbo/oLyTiMQ2LTQ4Cuw1mlTZuBplvUf07wMKpoyC4tD8SIT/T9Y/Xx4id9RpPkzzLzALMgUqSV2&#10;5nlmiz6fzFRwnCU8XmQzcxKanberVXPXrKTQHFvVzbL5kGGqa3VESl8MeJEvnUReS1FLHb5SOqW+&#10;peRmAZ7cOGb/lUq+pXk7C9dzk+XtG9Et9EfmP/EKO0m/9gqNFJjGBygbP8F92iewrnTKOKeaMzwL&#10;W7ieP0He3O/vknX9qptXAAAA//8DAFBLAwQUAAYACAAAACEAUe/LpNkAAAAEAQAADwAAAGRycy9k&#10;b3ducmV2LnhtbEyPQUvDQBCF74L/YRnBm52tGDUxmyKKV8Wqhd622WkSzM6G7LaJ/97Ri14GHu/x&#10;3jflava9OtIYu8AGlgsNirgOruPGwPvb08UtqJgsO9sHJgNfFGFVnZ6UtnBh4lc6rlOjpIRjYQ20&#10;KQ0FYqxb8jYuwkAs3j6M3iaRY4NutJOU+x4vtb5GbzuWhdYO9NBS/bk+eAMfz/vt5kq/NI8+G6Yw&#10;a2SfozHnZ/P9HahEc/oLww++oEMlTLtwYBdVb0AeSb9XvCzLM1A7Azf5ErAq8T989Q0AAP//AwBQ&#10;SwECLQAUAAYACAAAACEAtoM4kv4AAADhAQAAEwAAAAAAAAAAAAAAAAAAAAAAW0NvbnRlbnRfVHlw&#10;ZXNdLnhtbFBLAQItABQABgAIAAAAIQA4/SH/1gAAAJQBAAALAAAAAAAAAAAAAAAAAC8BAABfcmVs&#10;cy8ucmVsc1BLAQItABQABgAIAAAAIQBsEW3YhQEAAPICAAAOAAAAAAAAAAAAAAAAAC4CAABkcnMv&#10;ZTJvRG9jLnhtbFBLAQItABQABgAIAAAAIQBR78uk2QAAAAQBAAAPAAAAAAAAAAAAAAAAAN8DAABk&#10;cnMvZG93bnJldi54bWxQSwUGAAAAAAQABADzAAAA5QQAAAAA&#10;" filled="f" stroked="f">
                <v:textbox>
                  <w:txbxContent>
                    <w:p w14:paraId="6DF855BF"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SW2</w:t>
                      </w:r>
                      <w:r w:rsidRPr="00D60FF5">
                        <w:rPr>
                          <w:rFonts w:hint="cs"/>
                          <w:b w:val="0"/>
                          <w:bCs/>
                          <w:sz w:val="28"/>
                          <w:szCs w:val="28"/>
                          <w:rtl/>
                        </w:rPr>
                        <w:t xml:space="preserve"> - ورقة عمل المفاهيم الخاطئة عن العدوى المنقولة جنسيًا</w:t>
                      </w:r>
                    </w:p>
                  </w:txbxContent>
                </v:textbox>
                <w10:anchorlock/>
              </v:shape>
            </w:pict>
          </mc:Fallback>
        </mc:AlternateContent>
      </w:r>
      <w:r>
        <w:rPr>
          <w:rFonts w:hint="cs"/>
          <w:noProof/>
          <w:rtl/>
          <w:lang w:val="en-US" w:bidi="ar-SA"/>
        </w:rPr>
        <mc:AlternateContent>
          <mc:Choice Requires="wps">
            <w:drawing>
              <wp:inline distT="0" distB="0" distL="0" distR="0" wp14:anchorId="198E8FBF" wp14:editId="3D076CF2">
                <wp:extent cx="4558352" cy="808990"/>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4558352" cy="808990"/>
                        </a:xfrm>
                        <a:prstGeom prst="rect">
                          <a:avLst/>
                        </a:prstGeom>
                        <a:noFill/>
                      </wps:spPr>
                      <wps:txbx>
                        <w:txbxContent>
                          <w:p w14:paraId="48C6525A" w14:textId="77777777" w:rsidR="00457CE9" w:rsidRPr="00D60FF5" w:rsidRDefault="00457CE9" w:rsidP="005D2A96">
                            <w:pPr>
                              <w:bidi/>
                              <w:rPr>
                                <w:sz w:val="40"/>
                                <w:szCs w:val="40"/>
                                <w:rtl/>
                              </w:rPr>
                            </w:pPr>
                            <w:r w:rsidRPr="00D60FF5">
                              <w:rPr>
                                <w:rFonts w:hint="cs"/>
                                <w:color w:val="000000" w:themeColor="text1"/>
                                <w:sz w:val="40"/>
                                <w:szCs w:val="40"/>
                                <w:rtl/>
                              </w:rPr>
                              <w:t>المفاهيم الخاطئة عن العدوى المنقولة جنسيًا</w:t>
                            </w:r>
                          </w:p>
                        </w:txbxContent>
                      </wps:txbx>
                      <wps:bodyPr wrap="square" rtlCol="0">
                        <a:noAutofit/>
                      </wps:bodyPr>
                    </wps:wsp>
                  </a:graphicData>
                </a:graphic>
              </wp:inline>
            </w:drawing>
          </mc:Choice>
          <mc:Fallback xmlns="">
            <w:pict>
              <v:shape w14:anchorId="198E8FBF" id="_x0000_s1731" type="#_x0000_t202" alt="STI Misconceptions &#10;" style="width:358.95pt;height:6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hKzhwEAAPICAAAOAAAAZHJzL2Uyb0RvYy54bWysUk1v2zAMvQ/ofxB0X+xkzZAacYptRXcZ&#10;ugHdfoAiS7EAS1RJJXb+fSklTYbtNuxCSfx4fHzU+n7ygzgYJAehlfNZLYUJGjoXdq389fPx/UoK&#10;Sip0aoBgWnk0JO83N+/WY2zMAnoYOoOCQQI1Y2xln1Jsqop0b7yiGUQTOGgBvUr8xF3VoRoZ3Q/V&#10;oq4/ViNgFxG0IWLvwykoNwXfWqPTd2vJJDG0krmlYrHYbbbVZq2aHarYO32mof6BhVcucNML1INK&#10;SuzR/QXlnUYgsGmmwVdgrdOmzMDTzOs/pnnuVTRlFhaH4kUm+n+w+unwHH+gSNNnmHiBWZAxUkPs&#10;zPNMFn0+mangOEt4vMhmpiQ0O2+Xy9WH5UIKzbFVvbq7K7pW1+qIlL4a8CJfWom8lqKWOnyjxB05&#10;9S0lNwvw6IYh+69U8i1N20m4rpXL+e0b0S10R+Y/8gpbSS97hUYKTMMXKBs/wX3aJ7CudMo4p5oz&#10;PAtbCJw/Qd7c7++Sdf2qm1cAAAD//wMAUEsDBBQABgAIAAAAIQAITUid2gAAAAUBAAAPAAAAZHJz&#10;L2Rvd25yZXYueG1sTI9BS8NAEIXvgv9hGcGbnW2pxsZsiiheFasWettmp0kwOxuy2yb+e0cvenkw&#10;vMd73xTryXfqRENsAxuYzzQo4iq4lmsD729PV7egYrLsbBeYDHxRhHV5flbY3IWRX+m0SbWSEo65&#10;NdCk1OeIsWrI2zgLPbF4hzB4m+QcanSDHaXcd7jQ+ga9bVkWGtvTQ0PV5+boDXw8H3bbpX6pH/11&#10;P4ZJI/sVGnN5Md3fgUo0pb8w/OALOpTCtA9HdlF1BuSR9KviZfNsBWovoUW2BCwL/E9ffgMAAP//&#10;AwBQSwECLQAUAAYACAAAACEAtoM4kv4AAADhAQAAEwAAAAAAAAAAAAAAAAAAAAAAW0NvbnRlbnRf&#10;VHlwZXNdLnhtbFBLAQItABQABgAIAAAAIQA4/SH/1gAAAJQBAAALAAAAAAAAAAAAAAAAAC8BAABf&#10;cmVscy8ucmVsc1BLAQItABQABgAIAAAAIQC5ChKzhwEAAPICAAAOAAAAAAAAAAAAAAAAAC4CAABk&#10;cnMvZTJvRG9jLnhtbFBLAQItABQABgAIAAAAIQAITUid2gAAAAUBAAAPAAAAAAAAAAAAAAAAAOED&#10;AABkcnMvZG93bnJldi54bWxQSwUGAAAAAAQABADzAAAA6AQAAAAA&#10;" filled="f" stroked="f">
                <v:textbox>
                  <w:txbxContent>
                    <w:p w14:paraId="48C6525A" w14:textId="77777777" w:rsidR="00457CE9" w:rsidRPr="00D60FF5" w:rsidRDefault="00457CE9" w:rsidP="005D2A96">
                      <w:pPr>
                        <w:bidi/>
                        <w:rPr>
                          <w:sz w:val="40"/>
                          <w:szCs w:val="40"/>
                          <w:rtl/>
                        </w:rPr>
                      </w:pPr>
                      <w:r w:rsidRPr="00D60FF5">
                        <w:rPr>
                          <w:rFonts w:hint="cs"/>
                          <w:color w:val="000000" w:themeColor="text1"/>
                          <w:sz w:val="40"/>
                          <w:szCs w:val="40"/>
                          <w:rtl/>
                        </w:rPr>
                        <w:t>المفاهيم الخاطئة عن العدوى المنقولة جنسيًا</w:t>
                      </w:r>
                    </w:p>
                  </w:txbxContent>
                </v:textbox>
                <w10:anchorlock/>
              </v:shape>
            </w:pict>
          </mc:Fallback>
        </mc:AlternateContent>
      </w:r>
      <w:r>
        <w:rPr>
          <w:rFonts w:hint="cs"/>
          <w:noProof/>
          <w:rtl/>
          <w:lang w:val="en-US" w:bidi="ar-SA"/>
        </w:rPr>
        <mc:AlternateContent>
          <mc:Choice Requires="wps">
            <w:drawing>
              <wp:inline distT="0" distB="0" distL="0" distR="0" wp14:anchorId="7A3CEC75" wp14:editId="60EB5AE0">
                <wp:extent cx="5543081" cy="7956645"/>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543081" cy="7956645"/>
                        </a:xfrm>
                        <a:prstGeom prst="rect">
                          <a:avLst/>
                        </a:prstGeom>
                        <a:noFill/>
                      </wps:spPr>
                      <wps:txbx>
                        <w:txbxContent>
                          <w:p w14:paraId="20F154B5" w14:textId="77777777" w:rsidR="00457CE9" w:rsidRDefault="00457CE9" w:rsidP="00D630B3">
                            <w:pPr>
                              <w:bidi/>
                              <w:rPr>
                                <w:rFonts w:cs="Arial"/>
                                <w:color w:val="000000" w:themeColor="text1"/>
                                <w:kern w:val="24"/>
                                <w:sz w:val="28"/>
                                <w:szCs w:val="28"/>
                                <w:rtl/>
                              </w:rPr>
                            </w:pPr>
                            <w:r>
                              <w:rPr>
                                <w:rFonts w:hint="cs"/>
                                <w:color w:val="000000" w:themeColor="text1"/>
                                <w:sz w:val="72"/>
                                <w:szCs w:val="72"/>
                                <w:rtl/>
                              </w:rPr>
                              <w:t xml:space="preserve"> </w:t>
                            </w:r>
                            <w:r>
                              <w:rPr>
                                <w:rFonts w:hint="cs"/>
                                <w:color w:val="000000" w:themeColor="text1"/>
                                <w:sz w:val="28"/>
                                <w:szCs w:val="28"/>
                                <w:rtl/>
                              </w:rPr>
                              <w:t>استعن بالبحث على شبكة الإنترنت لتفنيد هذه المفاهيم الخاطئة الشائعة عن العدوى المنقولة جنسيًا. دوِّن معلومات دقيقة عن كل من الموضوعات التالية ومصادر المعلومات التي اعتمدت عليها.</w:t>
                            </w:r>
                          </w:p>
                          <w:p w14:paraId="654B6B29" w14:textId="77777777" w:rsidR="00457CE9" w:rsidRDefault="00457CE9" w:rsidP="00D630B3"/>
                          <w:p w14:paraId="195AE1B5" w14:textId="77777777" w:rsidR="00457CE9" w:rsidRDefault="00457CE9" w:rsidP="00D630B3">
                            <w:pPr>
                              <w:bidi/>
                              <w:rPr>
                                <w:rtl/>
                              </w:rPr>
                            </w:pPr>
                            <w:r>
                              <w:rPr>
                                <w:rFonts w:hint="cs"/>
                                <w:color w:val="000000" w:themeColor="text1"/>
                                <w:sz w:val="32"/>
                                <w:szCs w:val="32"/>
                                <w:rtl/>
                              </w:rPr>
                              <w:t>لا يمكن إصابتي بأي نوع من العدوى المنقولة جنسيًا أثناء ممارسة الجنس الفموي</w:t>
                            </w:r>
                          </w:p>
                          <w:p w14:paraId="12EF0B06" w14:textId="77777777" w:rsidR="00457CE9" w:rsidRDefault="00457CE9" w:rsidP="00D630B3"/>
                          <w:p w14:paraId="77868FBC" w14:textId="77777777" w:rsidR="00457CE9" w:rsidRDefault="00457CE9" w:rsidP="00D630B3"/>
                          <w:p w14:paraId="77D337DD" w14:textId="77777777" w:rsidR="00457CE9" w:rsidRDefault="00457CE9" w:rsidP="00D630B3"/>
                          <w:p w14:paraId="38B5FD11" w14:textId="19FB07E3" w:rsidR="00457CE9" w:rsidRDefault="00457CE9" w:rsidP="00D630B3">
                            <w:pPr>
                              <w:bidi/>
                              <w:rPr>
                                <w:rFonts w:cs="Arial"/>
                                <w:color w:val="000000" w:themeColor="text1"/>
                                <w:kern w:val="24"/>
                                <w:sz w:val="32"/>
                                <w:szCs w:val="32"/>
                                <w:rtl/>
                              </w:rPr>
                            </w:pPr>
                            <w:r>
                              <w:rPr>
                                <w:rFonts w:hint="cs"/>
                                <w:color w:val="000000" w:themeColor="text1"/>
                                <w:sz w:val="32"/>
                                <w:szCs w:val="32"/>
                                <w:rtl/>
                              </w:rPr>
                              <w:t xml:space="preserve"> يمكنني التقاط عدوى الهربس من خلال ملامسة مقعد المرحاض</w:t>
                            </w:r>
                          </w:p>
                          <w:p w14:paraId="4E6A4676" w14:textId="5E1E0325" w:rsidR="00457CE9" w:rsidRDefault="00457CE9" w:rsidP="00D630B3">
                            <w:pPr>
                              <w:rPr>
                                <w:rFonts w:cs="Arial"/>
                                <w:color w:val="000000" w:themeColor="text1"/>
                                <w:kern w:val="24"/>
                                <w:sz w:val="32"/>
                                <w:szCs w:val="32"/>
                              </w:rPr>
                            </w:pPr>
                          </w:p>
                          <w:p w14:paraId="0C2B76CC" w14:textId="77777777" w:rsidR="00457CE9" w:rsidRPr="00D3347F" w:rsidRDefault="00457CE9" w:rsidP="00D630B3">
                            <w:pPr>
                              <w:rPr>
                                <w:rFonts w:cs="Arial"/>
                                <w:color w:val="000000" w:themeColor="text1"/>
                                <w:kern w:val="24"/>
                                <w:sz w:val="32"/>
                                <w:szCs w:val="32"/>
                              </w:rPr>
                            </w:pPr>
                          </w:p>
                          <w:p w14:paraId="38BA4B58" w14:textId="77777777" w:rsidR="00457CE9" w:rsidRDefault="00457CE9" w:rsidP="00D630B3"/>
                          <w:p w14:paraId="5DE94476" w14:textId="77777777" w:rsidR="00457CE9" w:rsidRDefault="00457CE9" w:rsidP="00D630B3">
                            <w:pPr>
                              <w:bidi/>
                              <w:rPr>
                                <w:rFonts w:cs="Arial"/>
                                <w:color w:val="000000" w:themeColor="text1"/>
                                <w:kern w:val="24"/>
                                <w:sz w:val="32"/>
                                <w:szCs w:val="32"/>
                                <w:rtl/>
                              </w:rPr>
                            </w:pPr>
                            <w:r>
                              <w:rPr>
                                <w:rFonts w:hint="cs"/>
                                <w:color w:val="000000" w:themeColor="text1"/>
                                <w:sz w:val="32"/>
                                <w:szCs w:val="32"/>
                                <w:rtl/>
                              </w:rPr>
                              <w:t xml:space="preserve"> فحص العدوى المنقولة جنسيًا تجربة مؤلمة ومحرجة</w:t>
                            </w:r>
                          </w:p>
                          <w:p w14:paraId="3883D1C9" w14:textId="77777777" w:rsidR="00457CE9" w:rsidRDefault="00457CE9" w:rsidP="00D630B3">
                            <w:pPr>
                              <w:rPr>
                                <w:rFonts w:cs="Arial"/>
                                <w:color w:val="000000" w:themeColor="text1"/>
                                <w:kern w:val="24"/>
                                <w:sz w:val="32"/>
                                <w:szCs w:val="32"/>
                              </w:rPr>
                            </w:pPr>
                          </w:p>
                          <w:p w14:paraId="7A579B3D" w14:textId="77777777" w:rsidR="00457CE9" w:rsidRDefault="00457CE9" w:rsidP="00D630B3">
                            <w:pPr>
                              <w:rPr>
                                <w:rFonts w:cs="Arial"/>
                                <w:color w:val="000000" w:themeColor="text1"/>
                                <w:kern w:val="24"/>
                                <w:sz w:val="32"/>
                                <w:szCs w:val="32"/>
                              </w:rPr>
                            </w:pPr>
                          </w:p>
                          <w:p w14:paraId="63F033E1" w14:textId="3413E57C" w:rsidR="00457CE9" w:rsidRDefault="00457CE9" w:rsidP="00D630B3">
                            <w:pPr>
                              <w:bidi/>
                              <w:rPr>
                                <w:rtl/>
                              </w:rPr>
                            </w:pPr>
                            <w:r>
                              <w:rPr>
                                <w:rFonts w:hint="cs"/>
                                <w:color w:val="000000" w:themeColor="text1"/>
                                <w:sz w:val="32"/>
                                <w:szCs w:val="32"/>
                                <w:rtl/>
                              </w:rPr>
                              <w:br/>
                            </w:r>
                          </w:p>
                          <w:p w14:paraId="11033D4C" w14:textId="77777777" w:rsidR="00457CE9" w:rsidRDefault="00457CE9" w:rsidP="00D630B3">
                            <w:pPr>
                              <w:bidi/>
                              <w:spacing w:after="240"/>
                              <w:rPr>
                                <w:rFonts w:cs="Arial"/>
                                <w:color w:val="000000" w:themeColor="text1"/>
                                <w:kern w:val="24"/>
                                <w:sz w:val="32"/>
                                <w:szCs w:val="32"/>
                                <w:rtl/>
                              </w:rPr>
                            </w:pPr>
                            <w:r>
                              <w:rPr>
                                <w:rFonts w:hint="cs"/>
                                <w:color w:val="000000" w:themeColor="text1"/>
                                <w:sz w:val="32"/>
                                <w:szCs w:val="32"/>
                                <w:rtl/>
                              </w:rPr>
                              <w:t>يمكن أن تساعد حبوب منع الحمل في حمايتك من العدوى المنقولة جنسيًا</w:t>
                            </w:r>
                          </w:p>
                          <w:p w14:paraId="44533811" w14:textId="77777777" w:rsidR="00457CE9" w:rsidRDefault="00457CE9" w:rsidP="00D630B3">
                            <w:pPr>
                              <w:spacing w:after="240"/>
                              <w:rPr>
                                <w:rFonts w:cs="Arial"/>
                                <w:color w:val="000000" w:themeColor="text1"/>
                                <w:kern w:val="24"/>
                                <w:sz w:val="32"/>
                                <w:szCs w:val="32"/>
                              </w:rPr>
                            </w:pPr>
                          </w:p>
                          <w:p w14:paraId="479ACB80" w14:textId="77777777" w:rsidR="00457CE9" w:rsidRDefault="00457CE9" w:rsidP="00D630B3">
                            <w:pPr>
                              <w:spacing w:after="240"/>
                              <w:rPr>
                                <w:rFonts w:cs="Arial"/>
                                <w:color w:val="000000" w:themeColor="text1"/>
                                <w:kern w:val="24"/>
                                <w:sz w:val="32"/>
                                <w:szCs w:val="32"/>
                              </w:rPr>
                            </w:pPr>
                          </w:p>
                          <w:p w14:paraId="187DD9D9" w14:textId="77777777" w:rsidR="00457CE9" w:rsidRDefault="00457CE9" w:rsidP="00D630B3">
                            <w:pPr>
                              <w:spacing w:after="240"/>
                            </w:pPr>
                          </w:p>
                          <w:p w14:paraId="2F1B2656" w14:textId="77777777" w:rsidR="00457CE9" w:rsidRDefault="00457CE9" w:rsidP="00D630B3">
                            <w:pPr>
                              <w:bidi/>
                              <w:rPr>
                                <w:rtl/>
                              </w:rPr>
                            </w:pPr>
                            <w:r>
                              <w:rPr>
                                <w:rFonts w:hint="cs"/>
                                <w:color w:val="000000" w:themeColor="text1"/>
                                <w:sz w:val="32"/>
                                <w:szCs w:val="32"/>
                                <w:rtl/>
                              </w:rPr>
                              <w:t xml:space="preserve"> العدوى المنقولة جنسيًا ستختفي تلقائيًا</w:t>
                            </w:r>
                          </w:p>
                        </w:txbxContent>
                      </wps:txbx>
                      <wps:bodyPr wrap="square" rtlCol="0">
                        <a:noAutofit/>
                      </wps:bodyPr>
                    </wps:wsp>
                  </a:graphicData>
                </a:graphic>
              </wp:inline>
            </w:drawing>
          </mc:Choice>
          <mc:Fallback xmlns="">
            <w:pict>
              <v:shape w14:anchorId="7A3CEC75" id="_x0000_s1732"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36.45pt;height: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bhQEAAPMCAAAOAAAAZHJzL2Uyb0RvYy54bWysUsFuGyEQvVfKPyDu9a7T2E1WXkdNo/RS&#10;tZWSfABmwYu0MHQGe9d/3wG7dtXeol4GmIE3771hdT/5QewNkoPQyvmslsIEDZ0L21a+vjy9v5WC&#10;kgqdGiCYVh4Myfv11bvVGBtzDT0MnUHBIIGaMbayTyk2VUW6N17RDKIJXLSAXiU+4rbqUI2M7ofq&#10;uq6X1QjYRQRtiDj7eCzKdcG31uj03VoySQytZG6pRCxxk2O1Xqlmiyr2Tp9oqDew8MoFbnqGelRJ&#10;iR26f6C80wgENs00+AqsddoUDaxmXv+l5rlX0RQtbA7Fs030/2D1t/1z/IEiTQ8w8QCzIWOkhjiZ&#10;9UwWfV6ZqeA6W3g422amJDQnF4ubD/XtXArNtY93i+XyZpFxqsvziJS+GPAib1qJPJdil9p/pXS8&#10;+vtK7hbgyQ1Dzl+45F2aNpNwHbeclw45t4HuwAJGnmEr6edOoZEC0/AZysiPcJ92CawrnS5vTvDs&#10;bOF6+gV5dH+ey63LX13/AgAA//8DAFBLAwQUAAYACAAAACEAHK6ro9sAAAAGAQAADwAAAGRycy9k&#10;b3ducmV2LnhtbEyPwU7DMBBE70j8g7VI3OiaQKENcSoE4gqi0Erc3HibRMTrKHab8PcsXOAy0mpG&#10;M2+L1eQ7daQhtoENXM40KOIquJZrA+9vTxcLUDFZdrYLTAa+KMKqPD0pbO7CyK90XKdaSQnH3Bpo&#10;UupzxFg15G2chZ5YvH0YvE1yDjW6wY5S7jvMtL5Bb1uWhcb29NBQ9bk+eAOb5/3H9lq/1I9+3o9h&#10;0sh+icacn033d6ASTekvDD/4gg6lMO3CgV1UnQF5JP2qeIvbbAlqJ6FsfqUBywL/45ffAAAA//8D&#10;AFBLAQItABQABgAIAAAAIQC2gziS/gAAAOEBAAATAAAAAAAAAAAAAAAAAAAAAABbQ29udGVudF9U&#10;eXBlc10ueG1sUEsBAi0AFAAGAAgAAAAhADj9If/WAAAAlAEAAAsAAAAAAAAAAAAAAAAALwEAAF9y&#10;ZWxzLy5yZWxzUEsBAi0AFAAGAAgAAAAhAFqj5luFAQAA8wIAAA4AAAAAAAAAAAAAAAAALgIAAGRy&#10;cy9lMm9Eb2MueG1sUEsBAi0AFAAGAAgAAAAhAByuq6PbAAAABgEAAA8AAAAAAAAAAAAAAAAA3wMA&#10;AGRycy9kb3ducmV2LnhtbFBLBQYAAAAABAAEAPMAAADnBAAAAAA=&#10;" filled="f" stroked="f">
                <v:textbox>
                  <w:txbxContent>
                    <w:p w14:paraId="20F154B5" w14:textId="77777777" w:rsidR="00457CE9" w:rsidRDefault="00457CE9" w:rsidP="00D630B3">
                      <w:pPr>
                        <w:bidi/>
                        <w:rPr>
                          <w:rFonts w:cs="Arial"/>
                          <w:color w:val="000000" w:themeColor="text1"/>
                          <w:kern w:val="24"/>
                          <w:sz w:val="28"/>
                          <w:szCs w:val="28"/>
                          <w:rtl/>
                        </w:rPr>
                      </w:pPr>
                      <w:r>
                        <w:rPr>
                          <w:rFonts w:hint="cs"/>
                          <w:color w:val="000000" w:themeColor="text1"/>
                          <w:sz w:val="72"/>
                          <w:szCs w:val="72"/>
                          <w:rtl/>
                        </w:rPr>
                        <w:t xml:space="preserve"> </w:t>
                      </w:r>
                      <w:r>
                        <w:rPr>
                          <w:rFonts w:hint="cs"/>
                          <w:color w:val="000000" w:themeColor="text1"/>
                          <w:sz w:val="28"/>
                          <w:szCs w:val="28"/>
                          <w:rtl/>
                        </w:rPr>
                        <w:t>استعن بالبحث على شبكة الإنترنت لتفنيد هذه المفاهيم الخاطئة الشائعة عن العدوى المنقولة جنسيًا. دوِّن معلومات دقيقة عن كل من الموضوعات التالية ومصادر المعلومات التي اعتمدت عليها.</w:t>
                      </w:r>
                    </w:p>
                    <w:p w14:paraId="654B6B29" w14:textId="77777777" w:rsidR="00457CE9" w:rsidRDefault="00457CE9" w:rsidP="00D630B3"/>
                    <w:p w14:paraId="195AE1B5" w14:textId="77777777" w:rsidR="00457CE9" w:rsidRDefault="00457CE9" w:rsidP="00D630B3">
                      <w:pPr>
                        <w:bidi/>
                        <w:rPr>
                          <w:rtl/>
                        </w:rPr>
                      </w:pPr>
                      <w:r>
                        <w:rPr>
                          <w:rFonts w:hint="cs"/>
                          <w:color w:val="000000" w:themeColor="text1"/>
                          <w:sz w:val="32"/>
                          <w:szCs w:val="32"/>
                          <w:rtl/>
                        </w:rPr>
                        <w:t>لا يمكن إصابتي بأي نوع من العدوى المنقولة جنسيًا أثناء ممارسة الجنس الفموي</w:t>
                      </w:r>
                    </w:p>
                    <w:p w14:paraId="12EF0B06" w14:textId="77777777" w:rsidR="00457CE9" w:rsidRDefault="00457CE9" w:rsidP="00D630B3"/>
                    <w:p w14:paraId="77868FBC" w14:textId="77777777" w:rsidR="00457CE9" w:rsidRDefault="00457CE9" w:rsidP="00D630B3"/>
                    <w:p w14:paraId="77D337DD" w14:textId="77777777" w:rsidR="00457CE9" w:rsidRDefault="00457CE9" w:rsidP="00D630B3"/>
                    <w:p w14:paraId="38B5FD11" w14:textId="19FB07E3" w:rsidR="00457CE9" w:rsidRDefault="00457CE9" w:rsidP="00D630B3">
                      <w:pPr>
                        <w:bidi/>
                        <w:rPr>
                          <w:rFonts w:cs="Arial"/>
                          <w:color w:val="000000" w:themeColor="text1"/>
                          <w:kern w:val="24"/>
                          <w:sz w:val="32"/>
                          <w:szCs w:val="32"/>
                          <w:rtl/>
                        </w:rPr>
                      </w:pPr>
                      <w:r>
                        <w:rPr>
                          <w:rFonts w:hint="cs"/>
                          <w:color w:val="000000" w:themeColor="text1"/>
                          <w:sz w:val="32"/>
                          <w:szCs w:val="32"/>
                          <w:rtl/>
                        </w:rPr>
                        <w:t xml:space="preserve"> يمكنني التقاط عدوى الهربس من خلال ملامسة مقعد المرحاض</w:t>
                      </w:r>
                    </w:p>
                    <w:p w14:paraId="4E6A4676" w14:textId="5E1E0325" w:rsidR="00457CE9" w:rsidRDefault="00457CE9" w:rsidP="00D630B3">
                      <w:pPr>
                        <w:rPr>
                          <w:rFonts w:cs="Arial"/>
                          <w:color w:val="000000" w:themeColor="text1"/>
                          <w:kern w:val="24"/>
                          <w:sz w:val="32"/>
                          <w:szCs w:val="32"/>
                        </w:rPr>
                      </w:pPr>
                    </w:p>
                    <w:p w14:paraId="0C2B76CC" w14:textId="77777777" w:rsidR="00457CE9" w:rsidRPr="00D3347F" w:rsidRDefault="00457CE9" w:rsidP="00D630B3">
                      <w:pPr>
                        <w:rPr>
                          <w:rFonts w:cs="Arial"/>
                          <w:color w:val="000000" w:themeColor="text1"/>
                          <w:kern w:val="24"/>
                          <w:sz w:val="32"/>
                          <w:szCs w:val="32"/>
                        </w:rPr>
                      </w:pPr>
                    </w:p>
                    <w:p w14:paraId="38BA4B58" w14:textId="77777777" w:rsidR="00457CE9" w:rsidRDefault="00457CE9" w:rsidP="00D630B3"/>
                    <w:p w14:paraId="5DE94476" w14:textId="77777777" w:rsidR="00457CE9" w:rsidRDefault="00457CE9" w:rsidP="00D630B3">
                      <w:pPr>
                        <w:bidi/>
                        <w:rPr>
                          <w:rFonts w:cs="Arial"/>
                          <w:color w:val="000000" w:themeColor="text1"/>
                          <w:kern w:val="24"/>
                          <w:sz w:val="32"/>
                          <w:szCs w:val="32"/>
                          <w:rtl/>
                        </w:rPr>
                      </w:pPr>
                      <w:r>
                        <w:rPr>
                          <w:rFonts w:hint="cs"/>
                          <w:color w:val="000000" w:themeColor="text1"/>
                          <w:sz w:val="32"/>
                          <w:szCs w:val="32"/>
                          <w:rtl/>
                        </w:rPr>
                        <w:t xml:space="preserve"> فحص العدوى المنقولة جنسيًا تجربة مؤلمة ومحرجة</w:t>
                      </w:r>
                    </w:p>
                    <w:p w14:paraId="3883D1C9" w14:textId="77777777" w:rsidR="00457CE9" w:rsidRDefault="00457CE9" w:rsidP="00D630B3">
                      <w:pPr>
                        <w:rPr>
                          <w:rFonts w:cs="Arial"/>
                          <w:color w:val="000000" w:themeColor="text1"/>
                          <w:kern w:val="24"/>
                          <w:sz w:val="32"/>
                          <w:szCs w:val="32"/>
                        </w:rPr>
                      </w:pPr>
                    </w:p>
                    <w:p w14:paraId="7A579B3D" w14:textId="77777777" w:rsidR="00457CE9" w:rsidRDefault="00457CE9" w:rsidP="00D630B3">
                      <w:pPr>
                        <w:rPr>
                          <w:rFonts w:cs="Arial"/>
                          <w:color w:val="000000" w:themeColor="text1"/>
                          <w:kern w:val="24"/>
                          <w:sz w:val="32"/>
                          <w:szCs w:val="32"/>
                        </w:rPr>
                      </w:pPr>
                    </w:p>
                    <w:p w14:paraId="63F033E1" w14:textId="3413E57C" w:rsidR="00457CE9" w:rsidRDefault="00457CE9" w:rsidP="00D630B3">
                      <w:pPr>
                        <w:bidi/>
                        <w:rPr>
                          <w:rtl/>
                        </w:rPr>
                      </w:pPr>
                      <w:r>
                        <w:rPr>
                          <w:rFonts w:hint="cs"/>
                          <w:color w:val="000000" w:themeColor="text1"/>
                          <w:sz w:val="32"/>
                          <w:szCs w:val="32"/>
                          <w:rtl/>
                        </w:rPr>
                        <w:br/>
                      </w:r>
                    </w:p>
                    <w:p w14:paraId="11033D4C" w14:textId="77777777" w:rsidR="00457CE9" w:rsidRDefault="00457CE9" w:rsidP="00D630B3">
                      <w:pPr>
                        <w:bidi/>
                        <w:spacing w:after="240"/>
                        <w:rPr>
                          <w:rFonts w:cs="Arial"/>
                          <w:color w:val="000000" w:themeColor="text1"/>
                          <w:kern w:val="24"/>
                          <w:sz w:val="32"/>
                          <w:szCs w:val="32"/>
                          <w:rtl/>
                        </w:rPr>
                      </w:pPr>
                      <w:r>
                        <w:rPr>
                          <w:rFonts w:hint="cs"/>
                          <w:color w:val="000000" w:themeColor="text1"/>
                          <w:sz w:val="32"/>
                          <w:szCs w:val="32"/>
                          <w:rtl/>
                        </w:rPr>
                        <w:t>يمكن أن تساعد حبوب منع الحمل في حمايتك من العدوى المنقولة جنسيًا</w:t>
                      </w:r>
                    </w:p>
                    <w:p w14:paraId="44533811" w14:textId="77777777" w:rsidR="00457CE9" w:rsidRDefault="00457CE9" w:rsidP="00D630B3">
                      <w:pPr>
                        <w:spacing w:after="240"/>
                        <w:rPr>
                          <w:rFonts w:cs="Arial"/>
                          <w:color w:val="000000" w:themeColor="text1"/>
                          <w:kern w:val="24"/>
                          <w:sz w:val="32"/>
                          <w:szCs w:val="32"/>
                        </w:rPr>
                      </w:pPr>
                    </w:p>
                    <w:p w14:paraId="479ACB80" w14:textId="77777777" w:rsidR="00457CE9" w:rsidRDefault="00457CE9" w:rsidP="00D630B3">
                      <w:pPr>
                        <w:spacing w:after="240"/>
                        <w:rPr>
                          <w:rFonts w:cs="Arial"/>
                          <w:color w:val="000000" w:themeColor="text1"/>
                          <w:kern w:val="24"/>
                          <w:sz w:val="32"/>
                          <w:szCs w:val="32"/>
                        </w:rPr>
                      </w:pPr>
                    </w:p>
                    <w:p w14:paraId="187DD9D9" w14:textId="77777777" w:rsidR="00457CE9" w:rsidRDefault="00457CE9" w:rsidP="00D630B3">
                      <w:pPr>
                        <w:spacing w:after="240"/>
                      </w:pPr>
                    </w:p>
                    <w:p w14:paraId="2F1B2656" w14:textId="77777777" w:rsidR="00457CE9" w:rsidRDefault="00457CE9" w:rsidP="00D630B3">
                      <w:pPr>
                        <w:bidi/>
                        <w:rPr>
                          <w:rtl/>
                        </w:rPr>
                      </w:pPr>
                      <w:r>
                        <w:rPr>
                          <w:rFonts w:hint="cs"/>
                          <w:color w:val="000000" w:themeColor="text1"/>
                          <w:sz w:val="32"/>
                          <w:szCs w:val="32"/>
                          <w:rtl/>
                        </w:rPr>
                        <w:t xml:space="preserve"> العدوى المنقولة جنسيًا ستختفي تلقائيًا</w:t>
                      </w:r>
                    </w:p>
                  </w:txbxContent>
                </v:textbox>
                <w10:anchorlock/>
              </v:shape>
            </w:pict>
          </mc:Fallback>
        </mc:AlternateContent>
      </w:r>
      <w:r>
        <w:rPr>
          <w:rFonts w:hint="cs"/>
          <w:rtl/>
        </w:rPr>
        <w:br w:type="page"/>
      </w:r>
    </w:p>
    <w:bookmarkStart w:id="29" w:name="_Hlk112403807"/>
    <w:bookmarkEnd w:id="28"/>
    <w:p w14:paraId="7271F49C" w14:textId="6F13E0D2" w:rsidR="005D2A96" w:rsidRDefault="005D2A96" w:rsidP="00F661C1">
      <w:pPr>
        <w:pStyle w:val="ListParagraph"/>
        <w:bidi/>
        <w:rPr>
          <w:rtl/>
        </w:rPr>
      </w:pPr>
      <w:r>
        <w:rPr>
          <w:rFonts w:hint="cs"/>
          <w:noProof/>
          <w:rtl/>
          <w:lang w:val="en-US" w:bidi="ar-SA"/>
        </w:rPr>
        <w:lastRenderedPageBreak/>
        <mc:AlternateContent>
          <mc:Choice Requires="wpg">
            <w:drawing>
              <wp:anchor distT="0" distB="0" distL="114300" distR="114300" simplePos="0" relativeHeight="251658274" behindDoc="0" locked="0" layoutInCell="1" allowOverlap="1" wp14:anchorId="68A4D498" wp14:editId="5D3F2C5E">
                <wp:simplePos x="0" y="0"/>
                <wp:positionH relativeFrom="column">
                  <wp:posOffset>3658</wp:posOffset>
                </wp:positionH>
                <wp:positionV relativeFrom="paragraph">
                  <wp:posOffset>120701</wp:posOffset>
                </wp:positionV>
                <wp:extent cx="6942124" cy="8937879"/>
                <wp:effectExtent l="38100" t="19050" r="11430" b="34925"/>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42124" cy="8937879"/>
                          <a:chOff x="0" y="0"/>
                          <a:chExt cx="6207982" cy="9086138"/>
                        </a:xfrm>
                      </wpg:grpSpPr>
                      <wps:wsp>
                        <wps:cNvPr id="2810" name="Rectangle: Rounded Corners 2810">
                          <a:extLst>
                            <a:ext uri="{C183D7F6-B498-43B3-948B-1728B52AA6E4}">
                              <adec:decorative xmlns:adec="http://schemas.microsoft.com/office/drawing/2017/decorative" val="1"/>
                            </a:ext>
                          </a:extLst>
                        </wps:cNvPr>
                        <wps:cNvSpPr/>
                        <wps:spPr>
                          <a:xfrm>
                            <a:off x="0" y="237414"/>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564477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0312" y="21893"/>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9C8313F" id="Group 7" o:spid="_x0000_s1026" alt="&quot;&quot;" style="position:absolute;margin-left:.3pt;margin-top:9.5pt;width:546.6pt;height:703.75pt;z-index:252142592;mso-width-relative:margin;mso-height-relative:margin" coordsize="62079,9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xbni7wMAAC8LAAAOAAAAZHJzL2Uyb0RvYy54bWzsVttu3DYQfS/QfyD0&#10;HuuyF2kFr4PCbowCQWM47QdwKerSUCRLcne9f98ZktJm7aRpEiBPNWAtKc2cGR7O7fr10yjIgRs7&#10;KLlN8qssIVwy1Qyy2yZ//vHmVZUQ66hsqFCSb5MTt8nrm59/uj7qmheqV6LhhgCItPVRb5PeOV2n&#10;qWU9H6m9UppL+NgqM1IHW9OljaFHQB9FWmTZOj0q02ijGLcW3t6Fj8mNx29bzty7trXcEbFNwDfn&#10;n8Y/d/hMb65p3Rmq+4FFN+g3eDHSQYLRGeqOOkr2ZngBNQ7MKKtad8XUmKq2HRj3Z4DT5Nmz09wb&#10;tdf+LF197PRME1D7jKdvhmW/Hx4MGZptUiZE0hGuyFslJVJz1F0NEvdGv9cPJr7owg5P+9SaEX/h&#10;HOTJk3qaSeVPjjB4ud4si7xYJoTBt2qzKKtyE2hnPdzNCz3W/zppFlm5qYqgucmqdb6oUDOdDKfo&#10;3+zOUUMI2TNL9vtYet9TzT35FjmILBVVDmEUiHqE6KKyE7wmj2ovG96QW2UkJAPxYp4vrzyzZ2sL&#10;RH6WumJRLvNlYGfmL6uy5SqyUFXLqgQyP2aB1tpYd8/VSHCxTSBqZIPO+Yikh7fW+dBsot+0+Ssh&#10;7Sgg0A9UkGJVriJglAWCJ0hUlOrNIASYpLWQ5AihsobUg2uhkLD2b2/FKjE0KIZS1nS7W2EIoIPw&#10;ogA2ooELsR0/cIQFc0LCD15goMev3EnwYPORtxCiEEtFsIXFgc8GKGNcujx86mnDg91VBn+T2Ukj&#10;GgNARG7B3xk7AkySAWTCDl5GeVTlvrbMytm/ORaUZw1vWUk3K4+DVOZTAAJOFS0H+YmkQA2ytFPN&#10;CULTOHGrQomjkvUKKhxzxivHtMBk/jH5kU/58c5HV5X7Q6B1SKMvZ8JqvVyWJYTXy1KyWi+glIR6&#10;ENeBnqkOTVEbE4ELMWiLSUxrH9pBepLC1xcB6bvOObB23UT/hVTIgQUUgnjrXx36/wf8Dwl4PbAa&#10;/mPbhNWLhvDl8QK03N7wJIKM/wljpObDXr+CDq+pG3aDGNzJTysQieiUPDwMDNsAbi56CwR36C0g&#10;gHaxkRSYxpNk0IP6PLC3in2wRKrbHpoQ/8VqqPgwgvmkvxRPcXthdAeJMVVrXMfjQdl4Nlh8gqEw&#10;tNwpth+h7oYpzHABJ1XS9pBwCTE1H3cchgrzWwPlgMEE6GCy0GaQDv3DFsGwQ4W1M9yxHpMTHT37&#10;hrvP9MvVusoWWAugShQ5jBUBdmqaKxim8lWsFMtyAfUE4afB4dzfppZ50S2D6LlMeLeCI34JfvlK&#10;7KcyDxsnSBz7Pt57qfOce/MPAAAA//8DAFBLAwQKAAAAAAAAACEAP0GbDNcRAADXEQAAFAAAAGRy&#10;cy9tZWRpYS9pbWFnZTEucG5niVBORw0KGgoAAAANSUhEUgAAAHkAAACECAYAAAC09oSOAAAAAXNS&#10;R0IArs4c6QAAAARnQU1BAACxjwv8YQUAAAAJcEhZcwAAIdUAACHVAQSctJ0AABFsSURBVHhe7Z0L&#10;sCRVecdnFREFQViX3b17p8/pkWAkPkgAUROzvlDAUgrlBisBNkSyuLvc6XO6d927e2/36VkK1LIq&#10;iEnKFxVjmYSkkhBDHsZU2AKT4COaMhjxLfgiEhQkymMV1O+b+93N7Nyve05Pd8/t6Zlf1b9g75zv&#10;O8/uPuf0Oacbk4SS8XW+G98VtOIH8L++NDfQT1PGnV0z167XbufxoNX5Wb981/x0fouZpaBTxhUt&#10;4m9xFbwiJeJ7KeiUcWRbwxzDVWy/tja2HkUmU8YNeA57XKX2SwtzPplMGTd8GYdcpfYLw5HJlHFj&#10;WskTwLSSJ4BpJU8A00qeAKaVvMboWXPS/Cn7Nsw1zNH0p8KpSiUHTniGapkF341v9F1zBeadfqon&#10;7dnOWYHb+f5KAWs3fly75uvzjfknU5DCqEIla2n+uz8+nGZVztIVFKRe+DJ8dX+Ge+XPLDYpaCGs&#10;dSX70hzk4luRcsLXUNB6gFOHvjA/5jK7Ii07P6HghbCWlew74Su4uHqlhfkBBa8HWoQXchntFzSE&#10;/WSSCZyn9h3zYt0yCq6gm8DP/3L+04SPjsA1t2oZXePJ6GI9e+C52xvbn0RRWLO1YY4K3PgBLo5+&#10;tTcbh8zGn6AVX8Nlsl94Nds+n3etNzNaRDfjFcH5KkL4/IQ+w/1Q+Qe9maVnUdSpQAO5kfPFSc8u&#10;PZfMxh/lmCu4THKCQv1HMluFJ8LzoId6K2c3KkGj+pQnzOspSUfgzyycytlwwga0Z/2ep5Hp+DO/&#10;ad8GLqNJ2iv2SjLtooT5Z7gNpz7TRy1obI/5Iv6PnQ1zHCUTO1vWjwnlmrvJrD4oaf6KyywnCPtV&#10;6H3+KowtP8P9XjVBI/ymkpHhfktSGcPGKrCOy+wkCsbPv0dlUj+g53oll+lJku92HpprzJU201cJ&#10;4NZWWm94LOQsvpyKor5Az/R0NvMTIBi/30HFUH9g3PwlrhDqrl3NPTNUBPVm5wZzHAw/vsgVQt2l&#10;RHwocMxpVBT1xJ8xp3anD5kCKEMwbr3Dl51rg5Z5Y9AKz1OO+RVsZPj/XclOBD3dv1et0fUTcFF/&#10;Wyz9JhVJvdCQMS7TRUjL+CdQeAcDGe/Z4SycSFEOxa6mmYFn52+Dvw9DI3mUi68IKde8h6KsB0pE&#10;Glswl9k8gsq9ZZvYdgxFUwrbGtuOCVzz51z8eaWk+ReKZvS0W8ZB0T9z4YloH5fBYeWL+CvaDd9A&#10;7keKkuEFcHWvWgiQR/hIAddPWI5hOHDa2PqNGVxt7+vdINZ9CyPjd9PPmSn6Cr4cMkOu15SdG3Ye&#10;p2X4IJfGYeS74dfIdSY8N/7ISn1hOYMew+lg+nkV6/DtSn/kK/Ld+CHf6cxRWCuUjC7lfGUVNLJ7&#10;8V0xua0Unlh6dlFXtu/EHyW3A2k7S5dwPlYEfQqfgv4/UMGKC9wvfLd6SSM4lswS8WbM6UVcwcqJ&#10;fotcVhqblSA2giHW75PLRLSwu4OsqicuUJpg2PFnSc+A31m/52mcTRZBA7l9mFUZa8lcY+6JOBzj&#10;8pNFkHd2kZ+W0Vu58EmCoeptZLoMF8hGeEsmF4cJ3I7V0hdOePV7zaXLyNVYomfDrXnvYnrWnELu&#10;Gr/r7N8Mj4TM79K17HyLXCzDBbIVtJjvqKY5E/34bvQXXBhbtbeY53UTNObsFUYqN36Ey6ONYAz9&#10;I3zfDM/Wm7nfbeS7nbsoOcsoN/wOFzCL8vgA20fwdkfJqQ3Q18m8oLAo4SOVkrHMVRsXXS7gKIQt&#10;vlZrnfrAN09cvssW26eZb5pXFdEjziK41T80Ccc5wKjkTi7/ZQjq8LH2yfs2UtSr2SnMprTxctF6&#10;88bgZIp6KLqdkmbnHC06L7toVj+F/lxJ4Ir+LlcGRQp64PYTV+3Zfc+B3tkhzlERwjuGPn64jV+m&#10;YZ7gSfNHnF8UPN9fS0ErxRlw+4R8P8ylOa9wSZHN/AULXNUxXv6c4zxS7nAbvvA2hD1PzmevIM13&#10;kkml8OSBZ3HpzSMtosvJfT6gp/ZlvPq4SLIK1yqT28xw/tJEZpVCt6LLubRmlXaj28llcXgyPDuQ&#10;8X1chLbyZfzgsDNZ2jGf4HymSsQBmVeKPD1uJcJ7227J8wlQ2FfhniUuAYO0R4ZbyU0mbA9e65du&#10;xY+Qi0pxUUM/hUvvIPky3E0uyme3Y1LfgnDyZeczZJ4Z1Qwv4HzaCMzXLXupFn7GHRddyfgaMi8f&#10;NgEpwnee20/cewKZZ0bJyOp0PU7YGyc3VWMdvsLl0pwmsi2XQC4KLvI0KRF9iMyHAp7l2Vs9qcKV&#10;DP0ccxmX5jSN5N36MJ0GMh2aQS/J0wTmlbxdr5C1f4PlT6blgD3jQGRbwajc+ANkPjTqGfs3c75t&#10;RC4qi+0pDCvClamlvmuHDtBLuIjT5J1gnk7muYBx+vc4/2nSIn4vmVeW5cUG2a7mtHVcuVEi/jsu&#10;0iTBs3ToHnU/WTeyo8ZldYmfYe82ChrFka8Ri4SLME3KMReRaSH4bjRnM/MGz61HIfjIOlzLh84N&#10;38HbtX7PDJePNJFpseBKBS6yNJFpoeDSGC3NV7n4UFDBH5s/af54Cl4qMGro4MqYw3G75ovKPTBU&#10;w+7Ng43IrFigYNtcZElSIvwSmR4BjHmxI1ZIj1c7By4J3OiDKC06F9KfS2dQg4fO0V9TUGtwJQfn&#10;K0ntZngOmRZH1qGT3zS/RqZHoIU5P3DjD9I/xxKbd+5+KzIU3Ao87onzkyTtRh8m0+LARe5cZEna&#10;cULyxrNumFnzHPrnWOGd4D29P6+coDMF/QL753TWpczQqf0KmRYDzhpletXoxg+QKctKONxGSn8a&#10;G3C76xF5TVPGhuxbnuSHgrtJscc27phZbHIRJUrG/06mLHBX6K468UX8DfhnpWek+tFueNuq/CZJ&#10;hOeRmRVwcXyc9ZOgQo+S9raEZ3ORJAmGOteTKUvv8h0tw1voz2MBVETQm9c02R7VuALO8XN+ErVp&#10;UZBpOm3oILEO8shNHx/j8Ym94bUI30k/VZ6gERzbm/Yk4TIlMrEGGnymEYx2zQvINBklzJs549wa&#10;cC4GzkT1HytRxpHEZWEzQwVhXkfBrWk3O+dwvpI0cBjlCWPVSxxGFEUq0JH7dr+dkuY36OfKo0X8&#10;uf70o7CDigsgKVgmglPMaZzPJEE855Ipjy/Df+AMixBFkUqwxbyUsw2kiShI5cG5AEjv4f3JOAky&#10;31x8Jv2cGRzFHFEWAzS4kt3OXZxhEaIoBgKtnl/u64bvoiATB1seCRqLSoaWn7jnFk/IpWATBVcW&#10;SRpYyXjyDGdYhCiKgeCqxcSrGQSZ+AH0HY44+7rO+HLpdVw5JGlgJeN5V5xhEaIorPBFPHBsqNzo&#10;agpeW/B7UfB8z7TqZt5mvZc3G74aHBd+Ijy5tybtal5Rd3tMTY8s1HLp+VyeBwm3HJOLdLpDKce0&#10;VcvczTkaRllPZQ8ynBQE4+vP42Q+mY49Go9+7DlWy1a4ZKjQlah+yyxwESVJueFLyNSatIUAnKDT&#10;dosns00bVom3iKVnB8J8k8ubjeDO9p/kqhgCt/NaLqIkaRntJVNruitBGV+DhCszCtvZNwJ2it2b&#10;oNP7aS4vWbS99bahNyuwqOb+M7mIkqTc+G/JNBO7HfNKnDHifNrIl+agJxd/vWof8Zg/yRyvZHwp&#10;9Ib/j0t3ZrnmILkujqwrJWGMe+TJMxlQjtnN+cwi7MhBGr6Ga7DI7ZrQ3Rzomq8P88xNEjSWQ/iS&#10;hKIoFlwByUWapDxXky87N3A+8wie4Z+DK0nBUOUFeDYmRVUY3e1DonOeFvFfwh2ltG9YqaZ5FUVZ&#10;PPCgz9T79jbmm8SwGT/nEU604BIaXy7doJ3wDXjgOUWdyLnQcNtueBakbUfgRh+AvsoXoPF/N+vi&#10;+GHlu9EuSko5eNLcxEWcpEyHlCQAV8X7Od+TKF9G11GxlAduzeAiTxOZ5gKer9bfeayrRvqtZS4B&#10;abpydv8WMs0FLj8a1S2xSoIG/j3c7EfFMBqgp5hp01mRe3a2CXMM3L7/i4unjsJ11fgtZsr+6Ajc&#10;WHMJShIMHQo/MxMnPvDcKi6+Oki3zN171nImz9u4V3IJS5PVm5KMmIY5Gnq27+HiG1fh2B6PUaYs&#10;ri04ZOASmSRI/MNkWjh4KhAMfUr50svI5Jp72sK8kbJUDaCS38YmNkV6dsDL7Zxs32ye6ll+YqEq&#10;8kX4yR3OQouyUD24RKeJpjlHslPCE+GLIL6PwB1kpCf+DpQ0P8Y5fdXsZH5DtyZknf1C+WVstUxn&#10;Hc65+6LzPi49I5Frvo0fS8n71bmRAt36N2kZDz1eXZMhQQ+qZc6EK2oJCv+fejeP51W3nyLif9XS&#10;/IEWV5+L058U5fgQ4NHIFqfTDpSM/4ZcVoV1OP7Gg+Tguf6MoGVO1q3wQhQMF9/Rq8N/hzA+hMUV&#10;NQZsq3xOmBXzzr7TcBKfrbAhVfrhn1NsmXuiX/A3CVeE71Ypkik9jOwzDfgOGHqm13OVU6RwHxFE&#10;N1b7kssE18SpIc4ZGYqs637zCN8XU7QTjZ5dPBeHe/C/5Td66FgVtiTXVr7svIWin0jg0fVOLAfo&#10;lf8b/ak88Att/RUwKkHjuoqSMVHong+DjWRpMY7vegs+q+DW+0nlmvu532ykhFmgpNSeHY5pwZDs&#10;8AEwyo2/QD+VC4z9Pttb6LaCTtpDOKuEPnCsyYWxljR/0k1MjfFF1OnPd57jGjPhyfgP+yNPE1au&#10;ktE2Mj+ML4zPhbcV3MI+VccvvuGnjiBvX+7PLwxTb6Ig5YMTFP0JSFLb7ewnM5a8HTgcR6cd9DZu&#10;wNDI416W4PvjkZ/iC4X7rv6E9AoS9ce2iQpa9oeOJUnLaHQf1SgBT3bOhjK7h8sbCvJ3JQUdLbgq&#10;cHViwh/Sz9bgvC621H5fWQW3s0dxbpncjgXLq1aSKxeFS3wo+Nqxa2ZhPe4IoH8ORZGfrIM+wEer&#10;vl21u+jeNbdz6e+VFvEhLF8yG39wKS1kvLCX9/BI+XzFPqa9Dq7K87m0Jumqzft+kWzrQyASjnLK&#10;I9d81neiOYpi1KzzZXQxNN6DbNpSBFfx28lH/dBbzAuLvKJ7BX2Gb+AZk2Vd4bjQYeeG3Ztw2w8X&#10;v608EZX7qZ8qAJV8qoLnEVcARQniuAee3zdiz1U1l36Joh7IgrNwIoaHu87rPTfa191sJ82n86yC&#10;6RdFVX9woiPrLozaSJrtVAyTAc6YsQVRY8Fd4dA4HuI+FJ40mQ4kq5O0MDdTMdQXHOtq2Sn1uVx5&#10;2R5EPq74Mi7tZN5xEfRJ7qfiqB+eMKdzmZ5EwTjbo2KpF9DZ+j6XYU44Z43ifquaoPHecUZj+5Pg&#10;LnUd93uSKjZzlx/lLLS4jCZJi/0vRDtPxhcrN/4fLsxaC8bktyrHHN6whpUGDdn+kz9OfBuZ1gPl&#10;LL6SyygneGbdTmaHuaQRHKvwUz2ueZizGZVw8zvcav+UkrWKtmv/DQlfdjK/3as0/ow5lctov+Cq&#10;fWTQO+v2bOcsuGKuhysp96tMG0GaHtcifm97NjyLkpAKrinn/PQLGwyZ1AcYIw48clA3ly6j4Na0&#10;nfAVvjAfC2TnPniO5zokDQ+fgcJ/AOeZAxmvWt5kA56Wh6tbOP+9wnjIpD4EWxZT30b5ophvD+J6&#10;Kt8xL9bSXOa3zLU2BY5CO3KRG2hs13Jx9EqJ9A+kjS248kQxk/5w672TghSObSVT8MLAZy4XDwp6&#10;4g9SsHpiGuYoJTsXwHP1au3GgWoesH5bNAxrVcn4HUV4Pq86ksqX4ccnZg57VKxVJffizyz98m6x&#10;/3T655SiqUIlTymZaSVPALbjaQo+ZRyZVvIEMK3kCWBayRPAtJInACXi+7hK7RcFnzKOtLcs/QJX&#10;qb3C9eAUfMq44gtzB1e5K5qX0aUUdMq4MteYO9pzQ3aFiRZGUbApdUA55uXaNZ/ADXN4GDquOKGf&#10;akij8XPDsIC0U5YWJQAAAABJRU5ErkJgglBLAwQUAAYACAAAACEAr85IXt8AAAAJAQAADwAAAGRy&#10;cy9kb3ducmV2LnhtbEyPQWvCQBCF74X+h2UKvdVNtIYasxGRticpVAvF25odk2B2NmTXJP77jqd6&#10;m5n3ePO+bDXaRvTY+dqRgngSgUAqnKmpVPCz/3h5A+GDJqMbR6jgih5W+eNDplPjBvrGfhdKwSHk&#10;U62gCqFNpfRFhVb7iWuRWDu5zurAa1dK0+mBw20jp1GUSKtr4g+VbnFTYXHeXayCz0EP61n83m/P&#10;p831sJ9//W5jVOr5aVwvQQQcw78ZbvW5OuTc6eguZLxoFCTs4+uCgW5qtJgxyZGn12kyB5ln8p4g&#10;/w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7xbni7wMAAC8L&#10;AAAOAAAAAAAAAAAAAAAAADoCAABkcnMvZTJvRG9jLnhtbFBLAQItAAoAAAAAAAAAIQA/QZsM1xEA&#10;ANcRAAAUAAAAAAAAAAAAAAAAAFUGAABkcnMvbWVkaWEvaW1hZ2UxLnBuZ1BLAQItABQABgAIAAAA&#10;IQCvzkhe3wAAAAkBAAAPAAAAAAAAAAAAAAAAAF4YAABkcnMvZG93bnJldi54bWxQSwECLQAUAAYA&#10;CAAAACEAqiYOvrwAAAAhAQAAGQAAAAAAAAAAAAAAAABqGQAAZHJzL19yZWxzL2Uyb0RvYy54bWwu&#10;cmVsc1BLBQYAAAAABgAGAHwBAABdGgAAAAA=&#10;">
                <v:roundrect id="Rectangle: Rounded Corners 2810" o:spid="_x0000_s1027" alt="&quot;&quot;" style="position:absolute;top:2374;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gwQAAAN0AAAAPAAAAZHJzL2Rvd25yZXYueG1sRE/Pa8Iw&#10;FL4P/B/CE3abaXuQ2hllCANPA50o3p7NW1OWvNQm1u6/Xw6Cx4/v93I9OisG6kPrWUE+y0AQ1163&#10;3Cg4fH++lSBCRNZoPZOCPwqwXk1ellhpf+cdDfvYiBTCoUIFJsaukjLUhhyGme+IE/fje4cxwb6R&#10;usd7CndWFlk2lw5bTg0GO9oYqn/3N6eg3JrzzeLpa3CX43VRLCy3Wa7U63T8eAcRaYxP8cO91QqK&#10;Mk/705v0BOTqHwAA//8DAFBLAQItABQABgAIAAAAIQDb4fbL7gAAAIUBAAATAAAAAAAAAAAAAAAA&#10;AAAAAABbQ29udGVudF9UeXBlc10ueG1sUEsBAi0AFAAGAAgAAAAhAFr0LFu/AAAAFQEAAAsAAAAA&#10;AAAAAAAAAAAAHwEAAF9yZWxzLy5yZWxzUEsBAi0AFAAGAAgAAAAhADO6AKDBAAAA3QAAAA8AAAAA&#10;AAAAAAAAAAAABwIAAGRycy9kb3ducmV2LnhtbFBLBQYAAAAAAwADALcAAAD1AgAAAAA=&#10;" filled="f" strokecolor="#732281" strokeweight="6pt">
                  <v:stroke joinstyle="bevel" endcap="square"/>
                </v:roundrect>
                <v:oval id="Oval 2811" o:spid="_x0000_s1028" alt="&quot;&quot;" style="position:absolute;left:5644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alt="&quot;&quot;" style="position:absolute;left:56803;top:21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L+xAAAAN0AAAAPAAAAZHJzL2Rvd25yZXYueG1sRI9Bi8Iw&#10;FITvC/6H8ARva2p3kVKNIoKLFw+ru+Dx0TzbYvNSktTWf28EweMwM98wy/VgGnEj52vLCmbTBARx&#10;YXXNpYK/0+4zA+EDssbGMim4k4f1avSxxFzbnn/pdgyliBD2OSqoQmhzKX1RkUE/tS1x9C7WGQxR&#10;ulJqh32Em0amSTKXBmuOCxW2tK2ouB47o6DrDufhW5+K3pn//nzI5l8/e1RqMh42CxCBhvAOv9p7&#10;rSDNZik838QnIFcPAAAA//8DAFBLAQItABQABgAIAAAAIQDb4fbL7gAAAIUBAAATAAAAAAAAAAAA&#10;AAAAAAAAAABbQ29udGVudF9UeXBlc10ueG1sUEsBAi0AFAAGAAgAAAAhAFr0LFu/AAAAFQEAAAsA&#10;AAAAAAAAAAAAAAAAHwEAAF9yZWxzLy5yZWxzUEsBAi0AFAAGAAgAAAAhAJwhIv7EAAAA3QAAAA8A&#10;AAAAAAAAAAAAAAAABwIAAGRycy9kb3ducmV2LnhtbFBLBQYAAAAAAwADALcAAAD4AgAAAAA=&#10;">
                  <v:imagedata r:id="rId95" o:title=""/>
                </v:shape>
              </v:group>
            </w:pict>
          </mc:Fallback>
        </mc:AlternateContent>
      </w:r>
      <w:r>
        <w:rPr>
          <w:rFonts w:hint="cs"/>
          <w:noProof/>
          <w:rtl/>
          <w:lang w:val="en-US" w:bidi="ar-SA"/>
        </w:rPr>
        <mc:AlternateContent>
          <mc:Choice Requires="wps">
            <w:drawing>
              <wp:inline distT="0" distB="0" distL="0" distR="0" wp14:anchorId="36B8957E" wp14:editId="6200B6C4">
                <wp:extent cx="3352800" cy="477672"/>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3352800" cy="477672"/>
                        </a:xfrm>
                        <a:prstGeom prst="rect">
                          <a:avLst/>
                        </a:prstGeom>
                        <a:noFill/>
                      </wps:spPr>
                      <wps:txbx>
                        <w:txbxContent>
                          <w:p w14:paraId="23B47A62"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SW3</w:t>
                            </w:r>
                            <w:r w:rsidRPr="00D60FF5">
                              <w:rPr>
                                <w:rFonts w:hint="cs"/>
                                <w:b w:val="0"/>
                                <w:bCs/>
                                <w:sz w:val="28"/>
                                <w:szCs w:val="28"/>
                                <w:rtl/>
                              </w:rPr>
                              <w:t xml:space="preserve"> - ورقة عمل التفاوض</w:t>
                            </w:r>
                          </w:p>
                        </w:txbxContent>
                      </wps:txbx>
                      <wps:bodyPr wrap="none" rtlCol="0">
                        <a:noAutofit/>
                      </wps:bodyPr>
                    </wps:wsp>
                  </a:graphicData>
                </a:graphic>
              </wp:inline>
            </w:drawing>
          </mc:Choice>
          <mc:Fallback xmlns="">
            <w:pict>
              <v:shape w14:anchorId="36B8957E" id="_x0000_s1733" type="#_x0000_t202" alt="SW3 - Let’s Talk Worksheet&#10;&#10;" style="width:264pt;height:37.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wUkgQEAAPACAAAOAAAAZHJzL2Uyb0RvYy54bWysUttOwzAMfUfiH6K8s3Ybu6haNwHTeEGA&#10;NPiALE3WSE0cJdna/T1OdkPwhnhxEts5Pj72bNHphuyF8wpMSfu9nBJhOFTKbEv6+bG6m1LiAzMV&#10;a8CIkh6Ep4v57c2stYUYQA1NJRxBEOOL1pa0DsEWWeZ5LTTzPbDCYFCC0yzg022zyrEW0XWTDfJ8&#10;nLXgKuuAC+/RuzwG6TzhSyl4eJPSi0CakiK3kKxLdhNtNp+xYuuYrRU/0WB/YKGZMlj0ArVkgZGd&#10;U7+gtOIOPMjQ46AzkFJxkXrAbvr5j27WNbMi9YLieHuRyf8fLH/dr+27I6F7hA4HGAVprS88OmM/&#10;nXQ6nsiUYBwlPFxkE10gHJ3D4WgwzTHEMXY/mYwngwiTXX9b58OzAE3ipaQOx5LUYvsXH46p55RY&#10;zMBKNU30X6nEW+g2HVFVSUf98ZnoBqoD8m9xhCU1uGOUuNA8QZr3EexhF0CqVCeiHH+cwFHWxPS0&#10;AnFu398p67qo8y8AAAD//wMAUEsDBBQABgAIAAAAIQD1DLHC3AAAAAQBAAAPAAAAZHJzL2Rvd25y&#10;ZXYueG1sTI/BTsMwEETvSPyDtUhcEHVqVKhCnAqB4EJVROHA0YmXJBCvI9tNA1/fhQtcRhrNauZt&#10;sZpcL0YMsfOkYT7LQCDV3nbUaHh9uT9fgojJkDW9J9TwhRFW5fFRYXLr9/SM4zY1gkso5kZDm9KQ&#10;SxnrFp2JMz8gcfbugzOJbWikDWbP5a6XKssupTMd8UJrBrxtsf7c7pyG76ew9kqtH+bV20U3pruz&#10;j83jRuvTk+nmGkTCKf0dww8+o0PJTJXfkY2i18CPpF/lbKGWbCsNVwsFsizkf/jyAAAA//8DAFBL&#10;AQItABQABgAIAAAAIQC2gziS/gAAAOEBAAATAAAAAAAAAAAAAAAAAAAAAABbQ29udGVudF9UeXBl&#10;c10ueG1sUEsBAi0AFAAGAAgAAAAhADj9If/WAAAAlAEAAAsAAAAAAAAAAAAAAAAALwEAAF9yZWxz&#10;Ly5yZWxzUEsBAi0AFAAGAAgAAAAhAECvBSSBAQAA8AIAAA4AAAAAAAAAAAAAAAAALgIAAGRycy9l&#10;Mm9Eb2MueG1sUEsBAi0AFAAGAAgAAAAhAPUMscLcAAAABAEAAA8AAAAAAAAAAAAAAAAA2wMAAGRy&#10;cy9kb3ducmV2LnhtbFBLBQYAAAAABAAEAPMAAADkBAAAAAA=&#10;" filled="f" stroked="f">
                <v:textbox>
                  <w:txbxContent>
                    <w:p w14:paraId="23B47A62"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SW3</w:t>
                      </w:r>
                      <w:r w:rsidRPr="00D60FF5">
                        <w:rPr>
                          <w:rFonts w:hint="cs"/>
                          <w:b w:val="0"/>
                          <w:bCs/>
                          <w:sz w:val="28"/>
                          <w:szCs w:val="28"/>
                          <w:rtl/>
                        </w:rPr>
                        <w:t xml:space="preserve"> - ورقة عمل التفاوض</w:t>
                      </w:r>
                    </w:p>
                  </w:txbxContent>
                </v:textbox>
                <w10:anchorlock/>
              </v:shape>
            </w:pict>
          </mc:Fallback>
        </mc:AlternateContent>
      </w:r>
    </w:p>
    <w:p w14:paraId="2709D5FD" w14:textId="055A40BB" w:rsidR="00F661C1" w:rsidRDefault="005D2A96" w:rsidP="005D2A96">
      <w:pPr>
        <w:pStyle w:val="ListParagraph"/>
        <w:bidi/>
        <w:ind w:left="426"/>
        <w:rPr>
          <w:rtl/>
        </w:rPr>
      </w:pPr>
      <w:r>
        <w:rPr>
          <w:rFonts w:hint="cs"/>
          <w:noProof/>
          <w:rtl/>
          <w:lang w:val="en-US" w:bidi="ar-SA"/>
        </w:rPr>
        <mc:AlternateContent>
          <mc:Choice Requires="wps">
            <w:drawing>
              <wp:inline distT="0" distB="0" distL="0" distR="0" wp14:anchorId="04E510F5" wp14:editId="50707769">
                <wp:extent cx="3774440" cy="823595"/>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3774440" cy="823595"/>
                        </a:xfrm>
                        <a:prstGeom prst="rect">
                          <a:avLst/>
                        </a:prstGeom>
                        <a:noFill/>
                      </wps:spPr>
                      <wps:txbx>
                        <w:txbxContent>
                          <w:p w14:paraId="56FDF270" w14:textId="77777777" w:rsidR="00457CE9" w:rsidRDefault="00457CE9" w:rsidP="00D630B3">
                            <w:pPr>
                              <w:bidi/>
                              <w:rPr>
                                <w:rtl/>
                              </w:rPr>
                            </w:pPr>
                            <w:r>
                              <w:rPr>
                                <w:rFonts w:hint="cs"/>
                                <w:color w:val="000000" w:themeColor="text1"/>
                                <w:sz w:val="80"/>
                                <w:szCs w:val="80"/>
                                <w:rtl/>
                              </w:rPr>
                              <w:t>التفاوض</w:t>
                            </w:r>
                          </w:p>
                        </w:txbxContent>
                      </wps:txbx>
                      <wps:bodyPr wrap="square" rtlCol="0">
                        <a:spAutoFit/>
                      </wps:bodyPr>
                    </wps:wsp>
                  </a:graphicData>
                </a:graphic>
              </wp:inline>
            </w:drawing>
          </mc:Choice>
          <mc:Fallback xmlns="">
            <w:pict>
              <v:shape w14:anchorId="04E510F5" id="_x0000_s1734" type="#_x0000_t202" alt="Let’s Talk&#10;" style="width:297.2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h3MhgEAAPICAAAOAAAAZHJzL2Uyb0RvYy54bWysUk1vGjEQvVfqf7B8LwsESrpiidpGyaVq&#10;K6X9AcZrs5bWHnfGsMu/z9gQiNJb1cvYno83b954fTf6XhwMkoPQyNlkKoUJGloXdo38/evhw60U&#10;lFRoVQ/BNPJoSN5t3r9bD7E2c+igbw0KBglUD7GRXUqxrirSnfGKJhBN4KAF9CrxE3dVi2pgdN9X&#10;8+n0YzUAthFBGyL23p+CclPwrTU6/bCWTBJ9I5lbKhaL3WZbbdaq3qGKndNnGuofWHjlAje9QN2r&#10;pMQe3V9Q3mkEApsmGnwF1jptygw8zWz6ZpqnTkVTZmFxKF5kov8Hq78fnuJPFGn8AiMvMAsyRKqJ&#10;nXme0aLPJzMVHGcJjxfZzJiEZufNarVYLDikOXY7v1l+WmaY6lodkdKjAS/ypZHIaylqqcM3SqfU&#10;l5TcLMCD6/vsv1LJtzRuR+HaRi5nqxeiW2iPzH/gFTaS/uwVGikw9V+hbDzDUfy8TwxZOmWcU80Z&#10;noUtXM+fIG/u9btkXb/q5hkAAP//AwBQSwMEFAAGAAgAAAAhAKqp6vvaAAAABQEAAA8AAABkcnMv&#10;ZG93bnJldi54bWxMj81OwzAQhO9IvIO1SNyo06oFGuJUFT8SBy4t4b6NlzgitqN426Rvz8IFLiOt&#10;ZjTzbbGZfKdONKQ2BgPzWQaKQh1tGxoD1fvLzT2oxBgsdjGQgTMl2JSXFwXmNo5hR6c9N0pKQsrR&#10;gGPuc61T7chjmsWegnifcfDIcg6NtgOOUu47vciyW+2xDbLgsKdHR/XX/ugNMNvt/Fw9+/T6Mb09&#10;jS6rV1gZc301bR9AMU38F4YffEGHUpgO8RhsUp0BeYR/VbzVerkEdZDQYn0Huiz0f/ryGwAA//8D&#10;AFBLAQItABQABgAIAAAAIQC2gziS/gAAAOEBAAATAAAAAAAAAAAAAAAAAAAAAABbQ29udGVudF9U&#10;eXBlc10ueG1sUEsBAi0AFAAGAAgAAAAhADj9If/WAAAAlAEAAAsAAAAAAAAAAAAAAAAALwEAAF9y&#10;ZWxzLy5yZWxzUEsBAi0AFAAGAAgAAAAhAIsSHcyGAQAA8gIAAA4AAAAAAAAAAAAAAAAALgIAAGRy&#10;cy9lMm9Eb2MueG1sUEsBAi0AFAAGAAgAAAAhAKqp6vvaAAAABQEAAA8AAAAAAAAAAAAAAAAA4AMA&#10;AGRycy9kb3ducmV2LnhtbFBLBQYAAAAABAAEAPMAAADnBAAAAAA=&#10;" filled="f" stroked="f">
                <v:textbox style="mso-fit-shape-to-text:t">
                  <w:txbxContent>
                    <w:p w14:paraId="56FDF270" w14:textId="77777777" w:rsidR="00457CE9" w:rsidRDefault="00457CE9" w:rsidP="00D630B3">
                      <w:pPr>
                        <w:bidi/>
                        <w:rPr>
                          <w:rtl/>
                        </w:rPr>
                      </w:pPr>
                      <w:r>
                        <w:rPr>
                          <w:rFonts w:hint="cs"/>
                          <w:color w:val="000000" w:themeColor="text1"/>
                          <w:sz w:val="80"/>
                          <w:szCs w:val="80"/>
                          <w:rtl/>
                        </w:rPr>
                        <w:t>التفاوض</w:t>
                      </w:r>
                    </w:p>
                  </w:txbxContent>
                </v:textbox>
                <w10:anchorlock/>
              </v:shape>
            </w:pict>
          </mc:Fallback>
        </mc:AlternateContent>
      </w:r>
      <w:r>
        <w:rPr>
          <w:rFonts w:hint="cs"/>
          <w:noProof/>
          <w:rtl/>
          <w:lang w:val="en-US" w:bidi="ar-SA"/>
        </w:rPr>
        <mc:AlternateContent>
          <mc:Choice Requires="wps">
            <w:drawing>
              <wp:inline distT="0" distB="0" distL="0" distR="0" wp14:anchorId="4E54EB1B" wp14:editId="05A1DACE">
                <wp:extent cx="5671185" cy="6865620"/>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6865620"/>
                        </a:xfrm>
                        <a:prstGeom prst="rect">
                          <a:avLst/>
                        </a:prstGeom>
                        <a:noFill/>
                      </wps:spPr>
                      <wps:txbx>
                        <w:txbxContent>
                          <w:p w14:paraId="3365388D" w14:textId="77777777" w:rsidR="00457CE9" w:rsidRDefault="00457CE9" w:rsidP="00D630B3">
                            <w:pPr>
                              <w:bidi/>
                              <w:spacing w:before="240"/>
                              <w:rPr>
                                <w:rtl/>
                              </w:rPr>
                            </w:pPr>
                            <w:r>
                              <w:rPr>
                                <w:rFonts w:hint="cs"/>
                                <w:color w:val="000000" w:themeColor="text1"/>
                                <w:sz w:val="32"/>
                                <w:szCs w:val="32"/>
                                <w:rtl/>
                              </w:rPr>
                              <w:t>أنت على دراية بأن صديقك يخطط لإقامة علاقة جنسية.</w:t>
                            </w:r>
                          </w:p>
                          <w:p w14:paraId="4D374234" w14:textId="77777777" w:rsidR="00457CE9" w:rsidRDefault="00457CE9" w:rsidP="00D630B3">
                            <w:pPr>
                              <w:bidi/>
                              <w:spacing w:before="240"/>
                              <w:rPr>
                                <w:rtl/>
                              </w:rPr>
                            </w:pPr>
                            <w:r>
                              <w:rPr>
                                <w:rFonts w:hint="cs"/>
                                <w:color w:val="000000" w:themeColor="text1"/>
                                <w:sz w:val="32"/>
                                <w:szCs w:val="32"/>
                                <w:rtl/>
                              </w:rPr>
                              <w:t>وتريد إحاطة صديقك بأهمية استخدام الواقي الذكري.</w:t>
                            </w:r>
                          </w:p>
                          <w:p w14:paraId="5BF39B95" w14:textId="77777777" w:rsidR="00457CE9" w:rsidRDefault="00457CE9" w:rsidP="00D630B3">
                            <w:pPr>
                              <w:bidi/>
                              <w:spacing w:before="240"/>
                              <w:rPr>
                                <w:rtl/>
                              </w:rPr>
                            </w:pPr>
                            <w:r>
                              <w:rPr>
                                <w:rFonts w:hint="cs"/>
                                <w:color w:val="000000" w:themeColor="text1"/>
                                <w:sz w:val="32"/>
                                <w:szCs w:val="32"/>
                                <w:rtl/>
                              </w:rPr>
                              <w:t>الإرشادات:</w:t>
                            </w:r>
                          </w:p>
                          <w:p w14:paraId="2BA4830A" w14:textId="76A16472" w:rsidR="00457CE9" w:rsidRDefault="00457CE9" w:rsidP="00D630B3">
                            <w:pPr>
                              <w:bidi/>
                              <w:spacing w:before="240"/>
                              <w:rPr>
                                <w:rtl/>
                              </w:rPr>
                            </w:pPr>
                            <w:r>
                              <w:rPr>
                                <w:rFonts w:hint="cs"/>
                                <w:color w:val="000000" w:themeColor="text1"/>
                                <w:sz w:val="32"/>
                                <w:szCs w:val="32"/>
                                <w:rtl/>
                              </w:rPr>
                              <w:t>في مجموعات ثنائية، استعن بما تعلمته عن أسلوب التواصل الحازم والأوقية الذكرية لاستكمال المحادثة الآتية.</w:t>
                            </w:r>
                          </w:p>
                          <w:p w14:paraId="6143DD4A" w14:textId="77777777" w:rsidR="00457CE9" w:rsidRDefault="00457CE9" w:rsidP="00D630B3">
                            <w:pPr>
                              <w:bidi/>
                              <w:spacing w:before="240"/>
                              <w:rPr>
                                <w:rtl/>
                              </w:rPr>
                            </w:pPr>
                            <w:r>
                              <w:rPr>
                                <w:rFonts w:hint="cs"/>
                                <w:color w:val="000000" w:themeColor="text1"/>
                                <w:sz w:val="32"/>
                                <w:szCs w:val="32"/>
                                <w:rtl/>
                              </w:rPr>
                              <w:t>أنت: "أريد أن أتحدث إلىك بخصوص الأوقية الذكرية. أن تنوي استخدامها، أليس كذلك؟"</w:t>
                            </w:r>
                          </w:p>
                          <w:p w14:paraId="038D44BE" w14:textId="77777777" w:rsidR="00457CE9" w:rsidRDefault="00457CE9" w:rsidP="00D630B3">
                            <w:pPr>
                              <w:bidi/>
                              <w:spacing w:before="240"/>
                              <w:rPr>
                                <w:rtl/>
                              </w:rPr>
                            </w:pPr>
                            <w:r>
                              <w:rPr>
                                <w:rFonts w:hint="cs"/>
                                <w:color w:val="000000" w:themeColor="text1"/>
                                <w:sz w:val="32"/>
                                <w:szCs w:val="32"/>
                                <w:rtl/>
                              </w:rPr>
                              <w:t>صديقك: "من تكون، هل أنت من شرطة الصحة؟ لست أدري...الأوقية الذكرية تعوق الحالة المزاجية."</w:t>
                            </w:r>
                          </w:p>
                          <w:p w14:paraId="5D92CCDE" w14:textId="77777777" w:rsidR="00457CE9" w:rsidRDefault="00457CE9" w:rsidP="00D630B3">
                            <w:pPr>
                              <w:bidi/>
                              <w:spacing w:before="240"/>
                              <w:rPr>
                                <w:rtl/>
                              </w:rPr>
                            </w:pPr>
                            <w:r>
                              <w:rPr>
                                <w:rFonts w:hint="cs"/>
                                <w:color w:val="000000" w:themeColor="text1"/>
                                <w:sz w:val="32"/>
                                <w:szCs w:val="32"/>
                                <w:rtl/>
                              </w:rPr>
                              <w:t>أنت:</w:t>
                            </w:r>
                          </w:p>
                          <w:p w14:paraId="63CA420E" w14:textId="77777777" w:rsidR="00457CE9" w:rsidRDefault="00457CE9" w:rsidP="00D630B3">
                            <w:pPr>
                              <w:bidi/>
                              <w:spacing w:before="240"/>
                              <w:rPr>
                                <w:rtl/>
                              </w:rPr>
                            </w:pPr>
                            <w:r>
                              <w:rPr>
                                <w:rFonts w:hint="cs"/>
                                <w:color w:val="000000" w:themeColor="text1"/>
                                <w:sz w:val="32"/>
                                <w:szCs w:val="32"/>
                                <w:rtl/>
                              </w:rPr>
                              <w:t>صديقك:</w:t>
                            </w:r>
                          </w:p>
                          <w:p w14:paraId="6154F205" w14:textId="77777777" w:rsidR="00457CE9" w:rsidRDefault="00457CE9" w:rsidP="00D630B3">
                            <w:pPr>
                              <w:bidi/>
                              <w:spacing w:before="240"/>
                              <w:rPr>
                                <w:rtl/>
                              </w:rPr>
                            </w:pPr>
                            <w:r>
                              <w:rPr>
                                <w:rFonts w:hint="cs"/>
                                <w:color w:val="000000" w:themeColor="text1"/>
                                <w:sz w:val="32"/>
                                <w:szCs w:val="32"/>
                                <w:rtl/>
                              </w:rPr>
                              <w:t>أنت:</w:t>
                            </w:r>
                          </w:p>
                          <w:p w14:paraId="12D588FA" w14:textId="77777777" w:rsidR="00457CE9" w:rsidRDefault="00457CE9" w:rsidP="00D630B3">
                            <w:pPr>
                              <w:bidi/>
                              <w:spacing w:before="240"/>
                              <w:rPr>
                                <w:rtl/>
                              </w:rPr>
                            </w:pPr>
                            <w:r>
                              <w:rPr>
                                <w:rFonts w:hint="cs"/>
                                <w:color w:val="000000" w:themeColor="text1"/>
                                <w:sz w:val="32"/>
                                <w:szCs w:val="32"/>
                                <w:rtl/>
                              </w:rPr>
                              <w:t>صديقك:</w:t>
                            </w:r>
                          </w:p>
                          <w:p w14:paraId="24F4AC86" w14:textId="77777777" w:rsidR="00457CE9" w:rsidRDefault="00457CE9" w:rsidP="00D630B3">
                            <w:pPr>
                              <w:bidi/>
                              <w:spacing w:before="240"/>
                              <w:rPr>
                                <w:rtl/>
                              </w:rPr>
                            </w:pPr>
                            <w:r>
                              <w:rPr>
                                <w:rFonts w:hint="cs"/>
                                <w:color w:val="000000" w:themeColor="text1"/>
                                <w:sz w:val="32"/>
                                <w:szCs w:val="32"/>
                                <w:rtl/>
                              </w:rPr>
                              <w:t>أنت:</w:t>
                            </w:r>
                          </w:p>
                          <w:p w14:paraId="598B5204" w14:textId="77777777" w:rsidR="00457CE9" w:rsidRDefault="00457CE9" w:rsidP="00D630B3">
                            <w:pPr>
                              <w:bidi/>
                              <w:spacing w:before="240"/>
                              <w:rPr>
                                <w:rtl/>
                              </w:rPr>
                            </w:pPr>
                            <w:r>
                              <w:rPr>
                                <w:rFonts w:hint="cs"/>
                                <w:color w:val="000000" w:themeColor="text1"/>
                                <w:sz w:val="32"/>
                                <w:szCs w:val="32"/>
                                <w:rtl/>
                              </w:rPr>
                              <w:t>صديقك:</w:t>
                            </w:r>
                          </w:p>
                          <w:p w14:paraId="50D64C47" w14:textId="77777777" w:rsidR="00457CE9" w:rsidRDefault="00457CE9" w:rsidP="00D630B3">
                            <w:pPr>
                              <w:bidi/>
                              <w:spacing w:before="240"/>
                              <w:rPr>
                                <w:rtl/>
                              </w:rPr>
                            </w:pPr>
                            <w:r>
                              <w:rPr>
                                <w:rFonts w:hint="cs"/>
                                <w:color w:val="000000" w:themeColor="text1"/>
                                <w:sz w:val="32"/>
                                <w:szCs w:val="32"/>
                                <w:rtl/>
                              </w:rPr>
                              <w:t>أنت:</w:t>
                            </w:r>
                          </w:p>
                          <w:p w14:paraId="48391E0D" w14:textId="77777777" w:rsidR="00457CE9" w:rsidRDefault="00457CE9" w:rsidP="00D630B3">
                            <w:pPr>
                              <w:bidi/>
                              <w:spacing w:before="240"/>
                              <w:rPr>
                                <w:rtl/>
                              </w:rPr>
                            </w:pPr>
                            <w:r>
                              <w:rPr>
                                <w:rFonts w:hint="cs"/>
                                <w:color w:val="000000" w:themeColor="text1"/>
                                <w:sz w:val="32"/>
                                <w:szCs w:val="32"/>
                                <w:rtl/>
                              </w:rPr>
                              <w:t>صديقك:</w:t>
                            </w:r>
                          </w:p>
                        </w:txbxContent>
                      </wps:txbx>
                      <wps:bodyPr wrap="square" rtlCol="0">
                        <a:spAutoFit/>
                      </wps:bodyPr>
                    </wps:wsp>
                  </a:graphicData>
                </a:graphic>
              </wp:inline>
            </w:drawing>
          </mc:Choice>
          <mc:Fallback xmlns="">
            <w:pict>
              <v:shape w14:anchorId="4E54EB1B" id="_x0000_s1735"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luHhgEAAPMCAAAOAAAAZHJzL2Uyb0RvYy54bWysUsGO2yAQvVfqPyDujeNIcSMrzmq3q+2l&#10;aitt9wMIhhjJMHSGxM7fd2CzSdXeql4GmIE3771hezf7UZwMkoPQyXqxlMIEDb0Lh06+/Hj6sJGC&#10;kgq9GiGYTp4Nybvd+3fbKbZmBQOMvUHBIIHaKXZySCm2VUV6MF7RAqIJXLSAXiU+4qHqUU2M7sdq&#10;tVw21QTYRwRtiDj7+FqUu4JvrdHpm7Vkkhg7ydxSiVjiPsdqt1XtAVUcnL7QUP/AwisXuOkV6lEl&#10;JY7o/oLyTiMQ2LTQ4Cuw1mlTNLCaevmHmudBRVO0sDkUrzbR/4PVX0/P8TuKND/AzAPMhkyRWuJk&#10;1jNb9HllpoLrbOH5apuZk9CcXDcf63qzlkJzrdk062ZVjK1uzyNS+mzAi7zpJPJcil3q9IUSt+Sr&#10;b1dytwBPbhxz/sYl79K8n4XruWW9eWO6h/7MAiaeYSfp51GhkQLT+AnKyDMcxftjYsjSKeO8vrnA&#10;s7OFwOUX5NH9fi63bn919wsAAP//AwBQSwMEFAAGAAgAAAAhAP66tY3aAAAABgEAAA8AAABkcnMv&#10;ZG93bnJldi54bWxMj81OwzAQhO9IvIO1SNyokyJQCHGqih+JAxdKuLvxEkfE6yjeNunbs3CBy0ir&#10;Gc18W22WMKgjTqmPZCBfZaCQ2uh66gw0789XBajElpwdIqGBEybY1OdnlS1dnOkNjzvulJRQKq0B&#10;zzyWWqfWY7BpFUck8T7jFCzLOXXaTXaW8jDodZbd6mB7kgVvR3zw2H7tDsEAs9vmp+YppJeP5fVx&#10;9ll7YxtjLi+W7T0oxoX/wvCDL+hQC9M+HsglNRiQR/hXxSvurnNQewllRb4GXVf6P379DQAA//8D&#10;AFBLAQItABQABgAIAAAAIQC2gziS/gAAAOEBAAATAAAAAAAAAAAAAAAAAAAAAABbQ29udGVudF9U&#10;eXBlc10ueG1sUEsBAi0AFAAGAAgAAAAhADj9If/WAAAAlAEAAAsAAAAAAAAAAAAAAAAALwEAAF9y&#10;ZWxzLy5yZWxzUEsBAi0AFAAGAAgAAAAhADAyW4eGAQAA8wIAAA4AAAAAAAAAAAAAAAAALgIAAGRy&#10;cy9lMm9Eb2MueG1sUEsBAi0AFAAGAAgAAAAhAP66tY3aAAAABgEAAA8AAAAAAAAAAAAAAAAA4AMA&#10;AGRycy9kb3ducmV2LnhtbFBLBQYAAAAABAAEAPMAAADnBAAAAAA=&#10;" filled="f" stroked="f">
                <v:textbox style="mso-fit-shape-to-text:t">
                  <w:txbxContent>
                    <w:p w14:paraId="3365388D" w14:textId="77777777" w:rsidR="00457CE9" w:rsidRDefault="00457CE9" w:rsidP="00D630B3">
                      <w:pPr>
                        <w:bidi/>
                        <w:spacing w:before="240"/>
                        <w:rPr>
                          <w:rtl/>
                        </w:rPr>
                      </w:pPr>
                      <w:r>
                        <w:rPr>
                          <w:rFonts w:hint="cs"/>
                          <w:color w:val="000000" w:themeColor="text1"/>
                          <w:sz w:val="32"/>
                          <w:szCs w:val="32"/>
                          <w:rtl/>
                        </w:rPr>
                        <w:t>أنت على دراية بأن صديقك يخطط لإقامة علاقة جنسية.</w:t>
                      </w:r>
                    </w:p>
                    <w:p w14:paraId="4D374234" w14:textId="77777777" w:rsidR="00457CE9" w:rsidRDefault="00457CE9" w:rsidP="00D630B3">
                      <w:pPr>
                        <w:bidi/>
                        <w:spacing w:before="240"/>
                        <w:rPr>
                          <w:rtl/>
                        </w:rPr>
                      </w:pPr>
                      <w:r>
                        <w:rPr>
                          <w:rFonts w:hint="cs"/>
                          <w:color w:val="000000" w:themeColor="text1"/>
                          <w:sz w:val="32"/>
                          <w:szCs w:val="32"/>
                          <w:rtl/>
                        </w:rPr>
                        <w:t>وتريد إحاطة صديقك بأهمية استخدام الواقي الذكري.</w:t>
                      </w:r>
                    </w:p>
                    <w:p w14:paraId="5BF39B95" w14:textId="77777777" w:rsidR="00457CE9" w:rsidRDefault="00457CE9" w:rsidP="00D630B3">
                      <w:pPr>
                        <w:bidi/>
                        <w:spacing w:before="240"/>
                        <w:rPr>
                          <w:rtl/>
                        </w:rPr>
                      </w:pPr>
                      <w:r>
                        <w:rPr>
                          <w:rFonts w:hint="cs"/>
                          <w:color w:val="000000" w:themeColor="text1"/>
                          <w:sz w:val="32"/>
                          <w:szCs w:val="32"/>
                          <w:rtl/>
                        </w:rPr>
                        <w:t>الإرشادات:</w:t>
                      </w:r>
                    </w:p>
                    <w:p w14:paraId="2BA4830A" w14:textId="76A16472" w:rsidR="00457CE9" w:rsidRDefault="00457CE9" w:rsidP="00D630B3">
                      <w:pPr>
                        <w:bidi/>
                        <w:spacing w:before="240"/>
                        <w:rPr>
                          <w:rtl/>
                        </w:rPr>
                      </w:pPr>
                      <w:r>
                        <w:rPr>
                          <w:rFonts w:hint="cs"/>
                          <w:color w:val="000000" w:themeColor="text1"/>
                          <w:sz w:val="32"/>
                          <w:szCs w:val="32"/>
                          <w:rtl/>
                        </w:rPr>
                        <w:t>في مجموعات ثنائية، استعن بما تعلمته عن أسلوب التواصل الحازم والأوقية الذكرية لاستكمال المحادثة الآتية.</w:t>
                      </w:r>
                    </w:p>
                    <w:p w14:paraId="6143DD4A" w14:textId="77777777" w:rsidR="00457CE9" w:rsidRDefault="00457CE9" w:rsidP="00D630B3">
                      <w:pPr>
                        <w:bidi/>
                        <w:spacing w:before="240"/>
                        <w:rPr>
                          <w:rtl/>
                        </w:rPr>
                      </w:pPr>
                      <w:r>
                        <w:rPr>
                          <w:rFonts w:hint="cs"/>
                          <w:color w:val="000000" w:themeColor="text1"/>
                          <w:sz w:val="32"/>
                          <w:szCs w:val="32"/>
                          <w:rtl/>
                        </w:rPr>
                        <w:t>أنت: "أريد أن أتحدث إلىك بخصوص الأوقية الذكرية. أن تنوي استخدامها، أليس كذلك؟"</w:t>
                      </w:r>
                    </w:p>
                    <w:p w14:paraId="038D44BE" w14:textId="77777777" w:rsidR="00457CE9" w:rsidRDefault="00457CE9" w:rsidP="00D630B3">
                      <w:pPr>
                        <w:bidi/>
                        <w:spacing w:before="240"/>
                        <w:rPr>
                          <w:rtl/>
                        </w:rPr>
                      </w:pPr>
                      <w:r>
                        <w:rPr>
                          <w:rFonts w:hint="cs"/>
                          <w:color w:val="000000" w:themeColor="text1"/>
                          <w:sz w:val="32"/>
                          <w:szCs w:val="32"/>
                          <w:rtl/>
                        </w:rPr>
                        <w:t>صديقك: "من تكون، هل أنت من شرطة الصحة؟ لست أدري...الأوقية الذكرية تعوق الحالة المزاجية."</w:t>
                      </w:r>
                    </w:p>
                    <w:p w14:paraId="5D92CCDE" w14:textId="77777777" w:rsidR="00457CE9" w:rsidRDefault="00457CE9" w:rsidP="00D630B3">
                      <w:pPr>
                        <w:bidi/>
                        <w:spacing w:before="240"/>
                        <w:rPr>
                          <w:rtl/>
                        </w:rPr>
                      </w:pPr>
                      <w:r>
                        <w:rPr>
                          <w:rFonts w:hint="cs"/>
                          <w:color w:val="000000" w:themeColor="text1"/>
                          <w:sz w:val="32"/>
                          <w:szCs w:val="32"/>
                          <w:rtl/>
                        </w:rPr>
                        <w:t>أنت:</w:t>
                      </w:r>
                    </w:p>
                    <w:p w14:paraId="63CA420E" w14:textId="77777777" w:rsidR="00457CE9" w:rsidRDefault="00457CE9" w:rsidP="00D630B3">
                      <w:pPr>
                        <w:bidi/>
                        <w:spacing w:before="240"/>
                        <w:rPr>
                          <w:rtl/>
                        </w:rPr>
                      </w:pPr>
                      <w:r>
                        <w:rPr>
                          <w:rFonts w:hint="cs"/>
                          <w:color w:val="000000" w:themeColor="text1"/>
                          <w:sz w:val="32"/>
                          <w:szCs w:val="32"/>
                          <w:rtl/>
                        </w:rPr>
                        <w:t>صديقك:</w:t>
                      </w:r>
                    </w:p>
                    <w:p w14:paraId="6154F205" w14:textId="77777777" w:rsidR="00457CE9" w:rsidRDefault="00457CE9" w:rsidP="00D630B3">
                      <w:pPr>
                        <w:bidi/>
                        <w:spacing w:before="240"/>
                        <w:rPr>
                          <w:rtl/>
                        </w:rPr>
                      </w:pPr>
                      <w:r>
                        <w:rPr>
                          <w:rFonts w:hint="cs"/>
                          <w:color w:val="000000" w:themeColor="text1"/>
                          <w:sz w:val="32"/>
                          <w:szCs w:val="32"/>
                          <w:rtl/>
                        </w:rPr>
                        <w:t>أنت:</w:t>
                      </w:r>
                    </w:p>
                    <w:p w14:paraId="12D588FA" w14:textId="77777777" w:rsidR="00457CE9" w:rsidRDefault="00457CE9" w:rsidP="00D630B3">
                      <w:pPr>
                        <w:bidi/>
                        <w:spacing w:before="240"/>
                        <w:rPr>
                          <w:rtl/>
                        </w:rPr>
                      </w:pPr>
                      <w:r>
                        <w:rPr>
                          <w:rFonts w:hint="cs"/>
                          <w:color w:val="000000" w:themeColor="text1"/>
                          <w:sz w:val="32"/>
                          <w:szCs w:val="32"/>
                          <w:rtl/>
                        </w:rPr>
                        <w:t>صديقك:</w:t>
                      </w:r>
                    </w:p>
                    <w:p w14:paraId="24F4AC86" w14:textId="77777777" w:rsidR="00457CE9" w:rsidRDefault="00457CE9" w:rsidP="00D630B3">
                      <w:pPr>
                        <w:bidi/>
                        <w:spacing w:before="240"/>
                        <w:rPr>
                          <w:rtl/>
                        </w:rPr>
                      </w:pPr>
                      <w:r>
                        <w:rPr>
                          <w:rFonts w:hint="cs"/>
                          <w:color w:val="000000" w:themeColor="text1"/>
                          <w:sz w:val="32"/>
                          <w:szCs w:val="32"/>
                          <w:rtl/>
                        </w:rPr>
                        <w:t>أنت:</w:t>
                      </w:r>
                    </w:p>
                    <w:p w14:paraId="598B5204" w14:textId="77777777" w:rsidR="00457CE9" w:rsidRDefault="00457CE9" w:rsidP="00D630B3">
                      <w:pPr>
                        <w:bidi/>
                        <w:spacing w:before="240"/>
                        <w:rPr>
                          <w:rtl/>
                        </w:rPr>
                      </w:pPr>
                      <w:r>
                        <w:rPr>
                          <w:rFonts w:hint="cs"/>
                          <w:color w:val="000000" w:themeColor="text1"/>
                          <w:sz w:val="32"/>
                          <w:szCs w:val="32"/>
                          <w:rtl/>
                        </w:rPr>
                        <w:t>صديقك:</w:t>
                      </w:r>
                    </w:p>
                    <w:p w14:paraId="50D64C47" w14:textId="77777777" w:rsidR="00457CE9" w:rsidRDefault="00457CE9" w:rsidP="00D630B3">
                      <w:pPr>
                        <w:bidi/>
                        <w:spacing w:before="240"/>
                        <w:rPr>
                          <w:rtl/>
                        </w:rPr>
                      </w:pPr>
                      <w:r>
                        <w:rPr>
                          <w:rFonts w:hint="cs"/>
                          <w:color w:val="000000" w:themeColor="text1"/>
                          <w:sz w:val="32"/>
                          <w:szCs w:val="32"/>
                          <w:rtl/>
                        </w:rPr>
                        <w:t>أنت:</w:t>
                      </w:r>
                    </w:p>
                    <w:p w14:paraId="48391E0D" w14:textId="77777777" w:rsidR="00457CE9" w:rsidRDefault="00457CE9" w:rsidP="00D630B3">
                      <w:pPr>
                        <w:bidi/>
                        <w:spacing w:before="240"/>
                        <w:rPr>
                          <w:rtl/>
                        </w:rPr>
                      </w:pPr>
                      <w:r>
                        <w:rPr>
                          <w:rFonts w:hint="cs"/>
                          <w:color w:val="000000" w:themeColor="text1"/>
                          <w:sz w:val="32"/>
                          <w:szCs w:val="32"/>
                          <w:rtl/>
                        </w:rPr>
                        <w:t>صديقك:</w:t>
                      </w:r>
                    </w:p>
                  </w:txbxContent>
                </v:textbox>
                <w10:anchorlock/>
              </v:shape>
            </w:pict>
          </mc:Fallback>
        </mc:AlternateContent>
      </w:r>
      <w:bookmarkEnd w:id="29"/>
      <w:r>
        <w:rPr>
          <w:rFonts w:hint="cs"/>
          <w:rtl/>
        </w:rPr>
        <w:br w:type="page"/>
      </w:r>
    </w:p>
    <w:bookmarkStart w:id="30" w:name="_Hlk112403834"/>
    <w:p w14:paraId="0D3F509F" w14:textId="13D95CD5" w:rsidR="00C83FBB" w:rsidRDefault="00C83FBB" w:rsidP="00F661C1">
      <w:pPr>
        <w:pStyle w:val="ListParagraph"/>
        <w:bidi/>
        <w:rPr>
          <w:rtl/>
        </w:rPr>
      </w:pPr>
      <w:r>
        <w:rPr>
          <w:rFonts w:hint="cs"/>
          <w:noProof/>
          <w:rtl/>
          <w:lang w:val="en-US" w:bidi="ar-SA"/>
        </w:rPr>
        <w:lastRenderedPageBreak/>
        <mc:AlternateContent>
          <mc:Choice Requires="wpg">
            <w:drawing>
              <wp:anchor distT="0" distB="0" distL="114300" distR="114300" simplePos="0" relativeHeight="251658275" behindDoc="0" locked="0" layoutInCell="1" allowOverlap="1" wp14:anchorId="14CB1EB7" wp14:editId="2CE9E839">
                <wp:simplePos x="0" y="0"/>
                <wp:positionH relativeFrom="column">
                  <wp:posOffset>128016</wp:posOffset>
                </wp:positionH>
                <wp:positionV relativeFrom="paragraph">
                  <wp:posOffset>32918</wp:posOffset>
                </wp:positionV>
                <wp:extent cx="6868973" cy="9714255"/>
                <wp:effectExtent l="38100" t="19050" r="27305" b="3937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68973" cy="9714255"/>
                          <a:chOff x="0" y="0"/>
                          <a:chExt cx="6412098" cy="9085720"/>
                        </a:xfrm>
                      </wpg:grpSpPr>
                      <wps:wsp>
                        <wps:cNvPr id="2817" name="Rectangle: Rounded Corners 2817">
                          <a:extLst>
                            <a:ext uri="{C183D7F6-B498-43B3-948B-1728B52AA6E4}">
                              <adec:decorative xmlns:adec="http://schemas.microsoft.com/office/drawing/2017/decorative" val="1"/>
                            </a:ext>
                          </a:extLst>
                        </wps:cNvPr>
                        <wps:cNvSpPr/>
                        <wps:spPr>
                          <a:xfrm>
                            <a:off x="0" y="237414"/>
                            <a:ext cx="6294462"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04D04E68" id="Group 8" o:spid="_x0000_s1026" alt="&quot;&quot;" style="position:absolute;margin-left:10.1pt;margin-top:2.6pt;width:540.85pt;height:764.9pt;z-index:252150784;mso-width-relative:margin;mso-height-relative:margin" coordsize="64120,9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j6Ga6AMAAC8LAAAOAAAAZHJzL2Uyb0RvYy54bWzsVttu2zgQfV9g/4HQ&#10;e6OLJVsW4hSLpA0WKLZB2n4ATVESW4pkSdqO/36HFyl13HSDLtCnBohMSjNnhodzu3z9MHK0p9ow&#10;KTZJfpEliAoiWyb6TfLp49tXdYKMxaLFXAq6SY7UJK+v/vzj8qAaWshB8pZqBCDCNAe1SQZrVZOm&#10;hgx0xOZCKirgYyf1iC1sdZ+2Gh8AfeRpkWXL9CB1q7Qk1Bh4exM+Jlcev+sose+7zlCL+CYB36x/&#10;av/cumd6dYmbXmM1MBLdwD/hxYiZAKMz1A22GO00O4MaGdHSyM5eEDmmsusYof4McJo8e3KaWy13&#10;yp+lbw69mmkCap/w9NOw5J/9nUas3SRwUQKPcEXeKqodNQfVNyBxq9UHdafjiz7s3GkfOj26XzgH&#10;evCkHmdS6YNFBF4u62W9Xi0SRODbepWXRVUF2skAd3OmR4Y3k2aZF9ka/PKaWV2tCn9h6WQ4df7N&#10;7hwUhJB5ZMn8P5Y+DFhRT75xHESWijpfTUTdQ3Rh0XPaoHu5Ey1t0bXUApIBeTHPl1ee2TONASKf&#10;pa5YrMq8DOzM/BXrslwWgYW6LutFtnQSMwu4UdrYWypH5BabBKJGtM45H5F4/85YH5ptvGDcfk5Q&#10;N3II9D3mqKhW/kIAMMrCaoJ0ikK+ZZyDSdxwgQ6bZLWE1AOHMCSs+eqtGMlZ68SclNH99pprBOgg&#10;vCiAjejxidiW7qmDBXNcwI+7wECPX9kjp8HmPe0gRCGWimDLFQc6G8CEUGHz8GnALQ12qwz+JrOT&#10;RjQGgA65A39n7AgwSQaQCTt4GeWdKvW1ZVbOfuRYUJ41vGUp7Kw8MiH19wA4nCpaDvITSYEax9JW&#10;tkcITW35tQwlDgsySKhwxGqvHNPCJfOvyY+5kLz30VXnsZS8MBOqulyXNYCcl5JqWSxzF3jwKa4D&#10;PVMdmqI2JgLlnCnjkjiGdpCepNzrk4D0XecxsLb9RP+JVMiBRZ1DeJ1DvCT0fwf8Lwl4xUgD/7Ft&#10;wuqsIfz3eAFadqdpEkHGF2GMWH/ZqVfQ4RW2bMs4s0c/rUC8OKfE/o4R1wbc5qS3rKfeAgLOrmsk&#10;a5fGk2TQg/rMyDtJvhgk5PUATYj+ZRRUfBjBfNKfiqdue2J0C4kxVWu3jseDsvFksPgOQ2FouZFk&#10;N0LdDVOYphxOKoUZIOESpBs6bikMFfrvNod8hQnQwmShNBPW+edaBHEdKqytppYMLjmdo4++ud0z&#10;/bKq6yorgC4oBUVerxcBdmqaFQxTeRUrRblcLaYO90yl0Cfd0nnybQv0bgVH/BL88pXYT2VeNk6Q&#10;buz7du+lHufcq38B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B5njuJ4AAAAAoBAAAPAAAAZHJzL2Rvd25y&#10;ZXYueG1sTI9BS8NAEIXvgv9hGcGb3U1KRGM2pRT1VARbQbxNs9MkNLsbstsk/fdOT3qaGd7jzfeK&#10;1Ww7MdIQWu80JAsFglzlTetqDV/7t4cnECGiM9h5RxouFGBV3t4UmBs/uU8ad7EWHOJCjhqaGPtc&#10;ylA1ZDEsfE+OtaMfLEY+h1qaAScOt51MlXqUFlvHHxrsadNQddqdrYb3Caf1Mnkdt6fj5vKzzz6+&#10;twlpfX83r19ARJrjnxmu+IwOJTMd/NmZIDoNqUrZqSHjcZUTlTyDOPCWLTMFsizk/wrl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Sj6Ga6AMAAC8LAAAOAAAA&#10;AAAAAAAAAAAAADoCAABkcnMvZTJvRG9jLnhtbFBLAQItAAoAAAAAAAAAIQA/QZsM1xEAANcRAAAU&#10;AAAAAAAAAAAAAAAAAE4GAABkcnMvbWVkaWEvaW1hZ2UxLnBuZ1BLAQItABQABgAIAAAAIQB5njuJ&#10;4AAAAAoBAAAPAAAAAAAAAAAAAAAAAFcYAABkcnMvZG93bnJldi54bWxQSwECLQAUAAYACAAAACEA&#10;qiYOvrwAAAAhAQAAGQAAAAAAAAAAAAAAAABkGQAAZHJzL19yZWxzL2Uyb0RvYy54bWwucmVsc1BL&#10;BQYAAAAABgAGAHwBAABXGgAAAAA=&#10;">
                <v:roundrect id="Rectangle: Rounded Corners 2817" o:spid="_x0000_s1027" alt="&quot;&quot;" style="position:absolute;top:2374;width:62944;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jUxQAAAN0AAAAPAAAAZHJzL2Rvd25yZXYueG1sRI9Ba8JA&#10;FITvhf6H5RV6q5vkUGN0lVIQPBVqi+LtmX1mg7tvY3aN6b/vCoUeh5n5hlmsRmfFQH1oPSvIJxkI&#10;4trrlhsF31/rlxJEiMgarWdS8EMBVsvHhwVW2t/4k4ZtbESCcKhQgYmxq6QMtSGHYeI74uSdfO8w&#10;Jtk3Uvd4S3BnZZFlr9Jhy2nBYEfvhurz9uoUlBtzuFrcfwzuuLvMipnlNsuVen4a3+YgIo3xP/zX&#10;3mgFRZlP4f4mPQG5/AUAAP//AwBQSwECLQAUAAYACAAAACEA2+H2y+4AAACFAQAAEwAAAAAAAAAA&#10;AAAAAAAAAAAAW0NvbnRlbnRfVHlwZXNdLnhtbFBLAQItABQABgAIAAAAIQBa9CxbvwAAABUBAAAL&#10;AAAAAAAAAAAAAAAAAB8BAABfcmVscy8ucmVsc1BLAQItABQABgAIAAAAIQC8U5jUxQAAAN0AAAAP&#10;AAAAAAAAAAAAAAAAAAcCAABkcnMvZG93bnJldi54bWxQSwUGAAAAAAMAAwC3AAAA+QIAAAAA&#10;" filled="f" strokecolor="#732281" strokeweight="6pt">
                  <v:stroke joinstyle="bevel" endcap="square"/>
                </v:roundrect>
                <v:oval id="Oval 2818" o:spid="_x0000_s1028" alt="&quot;&quot;"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IwwAAAN0AAAAPAAAAZHJzL2Rvd25yZXYueG1sRE/Pa8Iw&#10;FL4L/g/hCd40rYJIZ5QhiB7EzSrb9dG8NWXNS2libf/75TDw+PH93ux6W4uOWl85VpDOExDEhdMV&#10;lwrut8NsDcIHZI21Y1IwkIfddjzaYKbdk6/U5aEUMYR9hgpMCE0mpS8MWfRz1xBH7se1FkOEbSl1&#10;i88Ybmu5SJKVtFhxbDDY0N5Q8Zs/rIKVccv7V/d5vuX1x/n4nQ6Xx2VQajrp399ABOrDS/zvPmkF&#10;i3Ua58Y38QnI7R8AAAD//wMAUEsBAi0AFAAGAAgAAAAhANvh9svuAAAAhQEAABMAAAAAAAAAAAAA&#10;AAAAAAAAAFtDb250ZW50X1R5cGVzXS54bWxQSwECLQAUAAYACAAAACEAWvQsW78AAAAVAQAACwAA&#10;AAAAAAAAAAAAAAAfAQAAX3JlbHMvLnJlbHNQSwECLQAUAAYACAAAACEAP4XIiMMAAADdAAAADwAA&#10;AAAAAAAAAAAAAAAHAgAAZHJzL2Rvd25yZXYueG1sUEsFBgAAAAADAAMAtwAAAPcCAAAAAA==&#10;" fillcolor="white [3212]" strokecolor="#732281" strokeweight="3pt">
                  <v:stroke joinstyle="miter"/>
                </v:oval>
                <v:shape id="Picture 2819" o:spid="_x0000_s1029" type="#_x0000_t75" alt="&quot;&quot;"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CPxAAAAN0AAAAPAAAAZHJzL2Rvd25yZXYueG1sRI9Pi8Iw&#10;FMTvgt8hPMGbproitRpFFnbx4mH9Ax4fzbMtNi8lSW399mZhYY/DzPyG2ex6U4snOV9ZVjCbJiCI&#10;c6srLhRczl+TFIQPyBpry6TgRR522+Fgg5m2Hf/Q8xQKESHsM1RQhtBkUvq8JIN+ahvi6N2tMxii&#10;dIXUDrsIN7WcJ8lSGqw4LpTY0GdJ+ePUGgVte7z1C33OO2eu3e2YLj++D6jUeNTv1yAC9eE//Nc+&#10;aAXzdLaC3zfxCcjtGwAA//8DAFBLAQItABQABgAIAAAAIQDb4fbL7gAAAIUBAAATAAAAAAAAAAAA&#10;AAAAAAAAAABbQ29udGVudF9UeXBlc10ueG1sUEsBAi0AFAAGAAgAAAAhAFr0LFu/AAAAFQEAAAsA&#10;AAAAAAAAAAAAAAAAHwEAAF9yZWxzLy5yZWxzUEsBAi0AFAAGAAgAAAAhAJKFsI/EAAAA3QAAAA8A&#10;AAAAAAAAAAAAAAAABwIAAGRycy9kb3ducmV2LnhtbFBLBQYAAAAAAwADALcAAAD4AgAAAAA=&#10;">
                  <v:imagedata r:id="rId95" o:title=""/>
                </v:shape>
              </v:group>
            </w:pict>
          </mc:Fallback>
        </mc:AlternateContent>
      </w:r>
      <w:r>
        <w:rPr>
          <w:rFonts w:hint="cs"/>
          <w:noProof/>
          <w:rtl/>
          <w:lang w:val="en-US" w:bidi="ar-SA"/>
        </w:rPr>
        <mc:AlternateContent>
          <mc:Choice Requires="wps">
            <w:drawing>
              <wp:inline distT="0" distB="0" distL="0" distR="0" wp14:anchorId="3E20F3A4" wp14:editId="7F37DE68">
                <wp:extent cx="2766695" cy="382270"/>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2766695" cy="382270"/>
                        </a:xfrm>
                        <a:prstGeom prst="rect">
                          <a:avLst/>
                        </a:prstGeom>
                        <a:noFill/>
                      </wps:spPr>
                      <wps:txbx>
                        <w:txbxContent>
                          <w:p w14:paraId="66AEAE9E"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SW4</w:t>
                            </w:r>
                            <w:r w:rsidRPr="00D60FF5">
                              <w:rPr>
                                <w:rFonts w:hint="cs"/>
                                <w:b w:val="0"/>
                                <w:bCs/>
                                <w:sz w:val="28"/>
                                <w:szCs w:val="28"/>
                                <w:rtl/>
                              </w:rPr>
                              <w:t xml:space="preserve"> - ورقة عمل لعبة بطاقات الصحة الجنسية (بينجو)</w:t>
                            </w:r>
                          </w:p>
                        </w:txbxContent>
                      </wps:txbx>
                      <wps:bodyPr wrap="none" rtlCol="0">
                        <a:spAutoFit/>
                      </wps:bodyPr>
                    </wps:wsp>
                  </a:graphicData>
                </a:graphic>
              </wp:inline>
            </w:drawing>
          </mc:Choice>
          <mc:Fallback xmlns="">
            <w:pict>
              <v:shape w14:anchorId="3E20F3A4" id="_x0000_s1736" type="#_x0000_t202" alt="TS1 – Disease Match Answer Sheet&#10;" style="width:217.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jBrgwEAAPACAAAOAAAAZHJzL2Uyb0RvYy54bWysUk1PwzAMvSPxH6LcWbcixlatQ3wILgiQ&#10;Bj8gS5M1UhNHcVi7f48Txobghrg4ie08Pz97cTXYjm1VQAOu5pPRmDPlJDTGbWr+9np/NuMMo3CN&#10;6MCpmu8U8qvl6cmi95UqoYWuUYERiMOq9zVvY/RVUaBslRU4Aq8cBTUEKyI9w6ZogugJ3XZFOR5P&#10;ix5C4wNIhUjeu88gX2Z8rZWMz1qjiqyrOXGL2YZs18kWy4WoNkH41sg9DfEHFlYYR0UPUHciCvYe&#10;zC8oa2QABB1HEmwBWhupcg/UzWT8o5tVK7zKvZA46A8y4f/Byqftyr8EFocbGGiASZDeY4XkTP0M&#10;Oth0ElNGcZJwd5BNDZFJcpaX0+l0fsGZpNj5rCwvs67F8bcPGB8UWJYuNQ80lqyW2D5ipIqU+pWS&#10;ijm4N12X/Ecq6RaH9cBMU/OLyfyL6BqaHfHvaYQ1d7RjnIXY3UKedwJDf/0eCTDXSSifP/bgJGsu&#10;v1+BNLfv75x1XNTlBwAAAP//AwBQSwMEFAAGAAgAAAAhAKang7HaAAAABAEAAA8AAABkcnMvZG93&#10;bnJldi54bWxMj8FOwzAQRO9I/IO1SNyo3dCWNsSpUIEzpfQDtvESh8TrKHbbwNdjuMBlpdGMZt4W&#10;69F14kRDaDxrmE4UCOLKm4ZrDfu355sliBCRDXaeScMnBViXlxcF5saf+ZVOu1iLVMIhRw02xj6X&#10;MlSWHIaJ74mT9+4HhzHJoZZmwHMqd53MlFpIhw2nBYs9bSxV7e7oNCyVe2nbVbYNbvY1ndvNo3/q&#10;P7S+vhof7kFEGuNfGH7wEzqUiengj2yC6DSkR+LvTd7sdn4H4qBhoTKQZSH/w5ffAAAA//8DAFBL&#10;AQItABQABgAIAAAAIQC2gziS/gAAAOEBAAATAAAAAAAAAAAAAAAAAAAAAABbQ29udGVudF9UeXBl&#10;c10ueG1sUEsBAi0AFAAGAAgAAAAhADj9If/WAAAAlAEAAAsAAAAAAAAAAAAAAAAALwEAAF9yZWxz&#10;Ly5yZWxzUEsBAi0AFAAGAAgAAAAhAEHaMGuDAQAA8AIAAA4AAAAAAAAAAAAAAAAALgIAAGRycy9l&#10;Mm9Eb2MueG1sUEsBAi0AFAAGAAgAAAAhAKang7HaAAAABAEAAA8AAAAAAAAAAAAAAAAA3QMAAGRy&#10;cy9kb3ducmV2LnhtbFBLBQYAAAAABAAEAPMAAADkBAAAAAA=&#10;" filled="f" stroked="f">
                <v:textbox style="mso-fit-shape-to-text:t">
                  <w:txbxContent>
                    <w:p w14:paraId="66AEAE9E"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SW4</w:t>
                      </w:r>
                      <w:r w:rsidRPr="00D60FF5">
                        <w:rPr>
                          <w:rFonts w:hint="cs"/>
                          <w:b w:val="0"/>
                          <w:bCs/>
                          <w:sz w:val="28"/>
                          <w:szCs w:val="28"/>
                          <w:rtl/>
                        </w:rPr>
                        <w:t xml:space="preserve"> - ورقة عمل لعبة بطاقات الصحة الجنسية (بينجو)</w:t>
                      </w:r>
                    </w:p>
                  </w:txbxContent>
                </v:textbox>
                <w10:anchorlock/>
              </v:shape>
            </w:pict>
          </mc:Fallback>
        </mc:AlternateContent>
      </w:r>
    </w:p>
    <w:p w14:paraId="50700B08" w14:textId="0450118C" w:rsidR="00F661C1" w:rsidRDefault="00C83FBB" w:rsidP="00F661C1">
      <w:pPr>
        <w:pStyle w:val="ListParagraph"/>
        <w:bidi/>
        <w:rPr>
          <w:rtl/>
        </w:rPr>
      </w:pPr>
      <w:r>
        <w:rPr>
          <w:rFonts w:hint="cs"/>
          <w:noProof/>
          <w:rtl/>
          <w:lang w:val="en-US" w:bidi="ar-SA"/>
        </w:rPr>
        <mc:AlternateContent>
          <mc:Choice Requires="wps">
            <w:drawing>
              <wp:inline distT="0" distB="0" distL="0" distR="0" wp14:anchorId="0EBDCA7B" wp14:editId="1D5C3B16">
                <wp:extent cx="5117910" cy="760095"/>
                <wp:effectExtent l="0" t="0" r="0" b="0"/>
                <wp:docPr id="2845" name="TextBox 3"/>
                <wp:cNvGraphicFramePr/>
                <a:graphic xmlns:a="http://schemas.openxmlformats.org/drawingml/2006/main">
                  <a:graphicData uri="http://schemas.microsoft.com/office/word/2010/wordprocessingShape">
                    <wps:wsp>
                      <wps:cNvSpPr txBox="1"/>
                      <wps:spPr>
                        <a:xfrm>
                          <a:off x="0" y="0"/>
                          <a:ext cx="5117910" cy="760095"/>
                        </a:xfrm>
                        <a:prstGeom prst="rect">
                          <a:avLst/>
                        </a:prstGeom>
                        <a:noFill/>
                      </wps:spPr>
                      <wps:txbx>
                        <w:txbxContent>
                          <w:p w14:paraId="269D86FB" w14:textId="77777777" w:rsidR="00457CE9" w:rsidRDefault="00457CE9" w:rsidP="00C83FBB">
                            <w:pPr>
                              <w:bidi/>
                              <w:rPr>
                                <w:rtl/>
                              </w:rPr>
                            </w:pPr>
                            <w:r>
                              <w:rPr>
                                <w:rFonts w:hint="cs"/>
                                <w:color w:val="000000" w:themeColor="text1"/>
                                <w:sz w:val="72"/>
                                <w:szCs w:val="72"/>
                                <w:rtl/>
                              </w:rPr>
                              <w:t>لعبة بطاقات الصحة الجنسية (بينجو)</w:t>
                            </w:r>
                          </w:p>
                        </w:txbxContent>
                      </wps:txbx>
                      <wps:bodyPr wrap="square" rtlCol="0">
                        <a:spAutoFit/>
                      </wps:bodyPr>
                    </wps:wsp>
                  </a:graphicData>
                </a:graphic>
              </wp:inline>
            </w:drawing>
          </mc:Choice>
          <mc:Fallback xmlns="">
            <w:pict>
              <v:shape w14:anchorId="0EBDCA7B" id="TextBox 3" o:spid="_x0000_s1737" type="#_x0000_t202" style="width:40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B36gwEAAPICAAAOAAAAZHJzL2Uyb0RvYy54bWysUk1v2zAMvQ/YfxB0X2wH6JcRJ9hWtJdh&#10;K9DuByiyFAuwRI1UYuffj1KzpOhuwy6UREqPj+9ptZn9KA4GyUHoZLOopTBBQ+/CrpM/Xx4+3UpB&#10;SYVejRBMJ4+G5Gb98cNqiq1ZwgBjb1AwSKB2ip0cUoptVZEejFe0gGgCFy2gV4mPuKt6VBOj+7Fa&#10;1vV1NQH2EUEbIs7evxbluuBba3T6YS2ZJMZOMrdUIpa4zbFar1S7QxUHp0801D+w8MoFbnqGuldJ&#10;iT26v6C80wgENi00+AqsddqUGXiapn43zfOgoimzsDgUzzLR/4PV3w/P8QlFmr/AzAZmQaZILXEy&#10;zzNb9HllpoLrLOHxLJuZk9CcvGqam7uGS5prN9d1fXeVYarL64iUHg14kTedRLalqKUO3yi9Xv1z&#10;JTcL8ODGMecvVPIuzdtZuJ47LotzObeF/sj8J7awk/Rrr9BIgWn8CsXxDEfx8z4xZOl0eXOCZ2EL&#10;19MnyM69PZdbl6+6/g0AAP//AwBQSwMEFAAGAAgAAAAhAGGdfQbZAAAABQEAAA8AAABkcnMvZG93&#10;bnJldi54bWxMj8FOwzAQRO9I/IO1SL1RO0iUEuJUFVCJAxdKuG9jk0TE6yjeNunfs3CBy0qjGc2+&#10;KTZz6NXJj6mLZCFbGlCe6ug6aixU77vrNajESA77SN7C2SfYlJcXBeYuTvTmT3tulJRQytFCyzzk&#10;Wqe69QHTMg6exPuMY0AWOTbajThJeej1jTErHbAj+dDi4B9bX3/tj8ECs9tm5+o5pJeP+fVpak19&#10;i5W1i6t5+wCK/cx/YfjBF3QohekQj+SS6i3IEP694q3NSuRBQtn9Heiy0P/py28AAAD//wMAUEsB&#10;Ai0AFAAGAAgAAAAhALaDOJL+AAAA4QEAABMAAAAAAAAAAAAAAAAAAAAAAFtDb250ZW50X1R5cGVz&#10;XS54bWxQSwECLQAUAAYACAAAACEAOP0h/9YAAACUAQAACwAAAAAAAAAAAAAAAAAvAQAAX3JlbHMv&#10;LnJlbHNQSwECLQAUAAYACAAAACEAwBgd+oMBAADyAgAADgAAAAAAAAAAAAAAAAAuAgAAZHJzL2Uy&#10;b0RvYy54bWxQSwECLQAUAAYACAAAACEAYZ19BtkAAAAFAQAADwAAAAAAAAAAAAAAAADdAwAAZHJz&#10;L2Rvd25yZXYueG1sUEsFBgAAAAAEAAQA8wAAAOMEAAAAAA==&#10;" filled="f" stroked="f">
                <v:textbox style="mso-fit-shape-to-text:t">
                  <w:txbxContent>
                    <w:p w14:paraId="269D86FB" w14:textId="77777777" w:rsidR="00457CE9" w:rsidRDefault="00457CE9" w:rsidP="00C83FBB">
                      <w:pPr>
                        <w:bidi/>
                        <w:rPr>
                          <w:rtl/>
                        </w:rPr>
                      </w:pPr>
                      <w:r>
                        <w:rPr>
                          <w:rFonts w:hint="cs"/>
                          <w:color w:val="000000" w:themeColor="text1"/>
                          <w:sz w:val="72"/>
                          <w:szCs w:val="72"/>
                          <w:rtl/>
                        </w:rPr>
                        <w:t>لعبة بطاقات الصحة الجنسية (بينجو)</w:t>
                      </w:r>
                    </w:p>
                  </w:txbxContent>
                </v:textbox>
                <w10:anchorlock/>
              </v:shape>
            </w:pict>
          </mc:Fallback>
        </mc:AlternateContent>
      </w:r>
      <w:r>
        <w:rPr>
          <w:rFonts w:hint="cs"/>
          <w:noProof/>
          <w:rtl/>
          <w:lang w:val="en-US" w:bidi="ar-SA"/>
        </w:rPr>
        <mc:AlternateContent>
          <mc:Choice Requires="wps">
            <w:drawing>
              <wp:inline distT="0" distB="0" distL="0" distR="0" wp14:anchorId="488F06ED" wp14:editId="765385D8">
                <wp:extent cx="1108269" cy="1496219"/>
                <wp:effectExtent l="19050" t="19050" r="15875" b="27940"/>
                <wp:docPr id="2821" name="Rectangle 2821"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0CBA" w14:textId="77777777" w:rsidR="00457CE9" w:rsidRDefault="00457CE9" w:rsidP="00D630B3">
                            <w:pPr>
                              <w:bidi/>
                              <w:jc w:val="center"/>
                              <w:rPr>
                                <w:rtl/>
                              </w:rPr>
                            </w:pPr>
                            <w:r>
                              <w:rPr>
                                <w:rFonts w:hint="cs"/>
                                <w:color w:val="000000" w:themeColor="text1"/>
                                <w:sz w:val="28"/>
                                <w:szCs w:val="28"/>
                                <w:rtl/>
                              </w:rPr>
                              <w:t>الأعراض</w:t>
                            </w:r>
                          </w:p>
                        </w:txbxContent>
                      </wps:txbx>
                      <wps:bodyPr rtlCol="0" anchor="ctr"/>
                    </wps:wsp>
                  </a:graphicData>
                </a:graphic>
              </wp:inline>
            </w:drawing>
          </mc:Choice>
          <mc:Fallback xmlns="">
            <w:pict>
              <v:rect w14:anchorId="488F06ED" id="Rectangle 2821" o:spid="_x0000_s1738"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zv+w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O2Hh2su31GQgE/WDzLDHDO4ujxAMk&#10;wojCV5rcmCYqjsHr7yR1m/vjTwA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AKjnO/7AQAAPwQAAA4AAAAAAAAAAAAAAAAA&#10;LgIAAGRycy9lMm9Eb2MueG1sUEsBAi0AFAAGAAgAAAAhAO940indAAAABQEAAA8AAAAAAAAAAAAA&#10;AAAAVQQAAGRycy9kb3ducmV2LnhtbFBLBQYAAAAABAAEAPMAAABfBQAAAAA=&#10;" filled="f" strokecolor="#732281" strokeweight="2.25pt">
                <v:textbox>
                  <w:txbxContent>
                    <w:p w14:paraId="4C940CBA" w14:textId="77777777" w:rsidR="00457CE9" w:rsidRDefault="00457CE9" w:rsidP="00D630B3">
                      <w:pPr>
                        <w:bidi/>
                        <w:jc w:val="center"/>
                        <w:rPr>
                          <w:rtl/>
                        </w:rPr>
                      </w:pPr>
                      <w:r>
                        <w:rPr>
                          <w:rFonts w:hint="cs"/>
                          <w:color w:val="000000" w:themeColor="text1"/>
                          <w:sz w:val="28"/>
                          <w:szCs w:val="28"/>
                          <w:rtl/>
                        </w:rPr>
                        <w:t>الأعراض</w:t>
                      </w:r>
                    </w:p>
                  </w:txbxContent>
                </v:textbox>
                <w10:anchorlock/>
              </v:rect>
            </w:pict>
          </mc:Fallback>
        </mc:AlternateContent>
      </w:r>
      <w:r>
        <w:rPr>
          <w:rFonts w:hint="cs"/>
          <w:noProof/>
          <w:rtl/>
          <w:lang w:val="en-US" w:bidi="ar-SA"/>
        </w:rPr>
        <mc:AlternateContent>
          <mc:Choice Requires="wps">
            <w:drawing>
              <wp:inline distT="0" distB="0" distL="0" distR="0" wp14:anchorId="76FB3147" wp14:editId="7D429AEA">
                <wp:extent cx="1108269" cy="1496219"/>
                <wp:effectExtent l="19050" t="19050" r="15875" b="27940"/>
                <wp:docPr id="2822" name="Rectangle 2822" descr="Check-up"/>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C722D" w14:textId="77777777" w:rsidR="00457CE9" w:rsidRDefault="00457CE9" w:rsidP="00D630B3">
                            <w:pPr>
                              <w:bidi/>
                              <w:jc w:val="center"/>
                              <w:rPr>
                                <w:rtl/>
                              </w:rPr>
                            </w:pPr>
                            <w:r>
                              <w:rPr>
                                <w:rFonts w:hint="cs"/>
                                <w:color w:val="000000" w:themeColor="text1"/>
                                <w:sz w:val="28"/>
                                <w:szCs w:val="28"/>
                                <w:rtl/>
                              </w:rPr>
                              <w:t>الفحص الطبي</w:t>
                            </w:r>
                          </w:p>
                        </w:txbxContent>
                      </wps:txbx>
                      <wps:bodyPr rtlCol="0" anchor="ctr"/>
                    </wps:wsp>
                  </a:graphicData>
                </a:graphic>
              </wp:inline>
            </w:drawing>
          </mc:Choice>
          <mc:Fallback xmlns="">
            <w:pict>
              <v:rect w14:anchorId="76FB3147" id="Rectangle 2822" o:spid="_x0000_s1739"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NJD+wEAAD8EAAAOAAAAZHJzL2Uyb0RvYy54bWysU02P2yAQvVfqf0DcG3+0ySZRnD3sanup&#10;2lW3/QEEDzESBgQ0dv59B7CdVVv1UDUHgpk37808mMP92CtyAeel0Q2tViUloLlppT439Pu3p3db&#10;SnxgumXKaGjoFTy9P759cxjsHmrTGdWCI0ii/X6wDe1CsPui8LyDnvmVsaAxKIzrWcBPdy5axwZk&#10;71VRl+WmGIxrrTMcvMfTxxykx8QvBPDwRQgPgaiGYm0hrS6tp7gWxwPbnx2zneRTGewfquiZ1Ci6&#10;UD2ywMgPJ3+j6iV3xhsRVtz0hRFCckg9YDdV+Us3Lx2zkHpBc7xdbPL/j5Z/vrzYZ4c2DNbvPW5j&#10;F6NwffzH+siYzLouZsEYCMfDqiq39WZHCcdY9WG3qatdtLO4pVvnw0cwPYmbhjq8jWQSu3zyIUNn&#10;SFTT5kkqlW5EaTI0tN6u79Ypwxsl2xiNOO/OpwflyIXhpd69r+ttNQm/gmEZSmM1t7bSLlwVRA6l&#10;v4IgssVG6qwQXxwstIxz0KHKoY61kNXWJf5msTkj9ZwII7PAKhfuiWBGZpKZOzsw4WMqpAe7JJd/&#10;KywnLxlJ2eiwJPdSG/cnAoVdTcoZP5uUrYkuhfE0ojcNXdd1xMazk2mvz464oB5MniWmeWdwlHhw&#10;iTCi8JUmN6aJimPw+jtJ3eb++BM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GwI0kP7AQAAPwQAAA4AAAAAAAAAAAAAAAAA&#10;LgIAAGRycy9lMm9Eb2MueG1sUEsBAi0AFAAGAAgAAAAhAO940indAAAABQEAAA8AAAAAAAAAAAAA&#10;AAAAVQQAAGRycy9kb3ducmV2LnhtbFBLBQYAAAAABAAEAPMAAABfBQAAAAA=&#10;" filled="f" strokecolor="#732281" strokeweight="2.25pt">
                <v:textbox>
                  <w:txbxContent>
                    <w:p w14:paraId="652C722D" w14:textId="77777777" w:rsidR="00457CE9" w:rsidRDefault="00457CE9" w:rsidP="00D630B3">
                      <w:pPr>
                        <w:bidi/>
                        <w:jc w:val="center"/>
                        <w:rPr>
                          <w:rtl/>
                        </w:rPr>
                      </w:pPr>
                      <w:r>
                        <w:rPr>
                          <w:rFonts w:hint="cs"/>
                          <w:color w:val="000000" w:themeColor="text1"/>
                          <w:sz w:val="28"/>
                          <w:szCs w:val="28"/>
                          <w:rtl/>
                        </w:rPr>
                        <w:t>الفحص الطبي</w:t>
                      </w:r>
                    </w:p>
                  </w:txbxContent>
                </v:textbox>
                <w10:anchorlock/>
              </v:rect>
            </w:pict>
          </mc:Fallback>
        </mc:AlternateContent>
      </w:r>
      <w:r>
        <w:rPr>
          <w:rFonts w:hint="cs"/>
          <w:noProof/>
          <w:rtl/>
          <w:lang w:val="en-US" w:bidi="ar-SA"/>
        </w:rPr>
        <mc:AlternateContent>
          <mc:Choice Requires="wps">
            <w:drawing>
              <wp:inline distT="0" distB="0" distL="0" distR="0" wp14:anchorId="31C77972" wp14:editId="7F3DEF20">
                <wp:extent cx="1108269" cy="1496219"/>
                <wp:effectExtent l="19050" t="19050" r="15875" b="27940"/>
                <wp:docPr id="2823" name="Rectangle 2823" descr="Or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8961" w14:textId="77777777" w:rsidR="00457CE9" w:rsidRDefault="00457CE9" w:rsidP="00D630B3">
                            <w:pPr>
                              <w:bidi/>
                              <w:jc w:val="center"/>
                              <w:rPr>
                                <w:rtl/>
                              </w:rPr>
                            </w:pPr>
                            <w:r>
                              <w:rPr>
                                <w:rFonts w:hint="cs"/>
                                <w:color w:val="000000" w:themeColor="text1"/>
                                <w:sz w:val="28"/>
                                <w:szCs w:val="28"/>
                                <w:rtl/>
                              </w:rPr>
                              <w:t>فموي</w:t>
                            </w:r>
                          </w:p>
                        </w:txbxContent>
                      </wps:txbx>
                      <wps:bodyPr rtlCol="0" anchor="ctr"/>
                    </wps:wsp>
                  </a:graphicData>
                </a:graphic>
              </wp:inline>
            </w:drawing>
          </mc:Choice>
          <mc:Fallback xmlns="">
            <w:pict>
              <v:rect w14:anchorId="31C77972" id="Rectangle 2823" o:spid="_x0000_s1740"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ugn/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7rm4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2bugn/AEAAD8EAAAOAAAAAAAAAAAAAAAA&#10;AC4CAABkcnMvZTJvRG9jLnhtbFBLAQItABQABgAIAAAAIQDveNIp3QAAAAUBAAAPAAAAAAAAAAAA&#10;AAAAAFYEAABkcnMvZG93bnJldi54bWxQSwUGAAAAAAQABADzAAAAYAUAAAAA&#10;" filled="f" strokecolor="#732281" strokeweight="2.25pt">
                <v:textbox>
                  <w:txbxContent>
                    <w:p w14:paraId="2C4F8961" w14:textId="77777777" w:rsidR="00457CE9" w:rsidRDefault="00457CE9" w:rsidP="00D630B3">
                      <w:pPr>
                        <w:bidi/>
                        <w:jc w:val="center"/>
                        <w:rPr>
                          <w:rtl/>
                        </w:rPr>
                      </w:pPr>
                      <w:r>
                        <w:rPr>
                          <w:rFonts w:hint="cs"/>
                          <w:color w:val="000000" w:themeColor="text1"/>
                          <w:sz w:val="28"/>
                          <w:szCs w:val="28"/>
                          <w:rtl/>
                        </w:rPr>
                        <w:t>فموي</w:t>
                      </w:r>
                    </w:p>
                  </w:txbxContent>
                </v:textbox>
                <w10:anchorlock/>
              </v:rect>
            </w:pict>
          </mc:Fallback>
        </mc:AlternateContent>
      </w:r>
      <w:r>
        <w:rPr>
          <w:rFonts w:hint="cs"/>
          <w:noProof/>
          <w:rtl/>
          <w:lang w:val="en-US" w:bidi="ar-SA"/>
        </w:rPr>
        <mc:AlternateContent>
          <mc:Choice Requires="wps">
            <w:drawing>
              <wp:inline distT="0" distB="0" distL="0" distR="0" wp14:anchorId="6CD742B9" wp14:editId="060BA307">
                <wp:extent cx="1108269" cy="1496219"/>
                <wp:effectExtent l="19050" t="19050" r="15875" b="27940"/>
                <wp:docPr id="2824" name="Rectangle 2824" descr="Tes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ED763" w14:textId="77777777" w:rsidR="00457CE9" w:rsidRDefault="00457CE9" w:rsidP="00D630B3">
                            <w:pPr>
                              <w:bidi/>
                              <w:jc w:val="center"/>
                              <w:rPr>
                                <w:rtl/>
                              </w:rPr>
                            </w:pPr>
                            <w:r>
                              <w:rPr>
                                <w:rFonts w:hint="cs"/>
                                <w:color w:val="000000" w:themeColor="text1"/>
                                <w:sz w:val="28"/>
                                <w:szCs w:val="28"/>
                                <w:rtl/>
                              </w:rPr>
                              <w:t>إتمام الفحص</w:t>
                            </w:r>
                          </w:p>
                        </w:txbxContent>
                      </wps:txbx>
                      <wps:bodyPr rtlCol="0" anchor="ctr"/>
                    </wps:wsp>
                  </a:graphicData>
                </a:graphic>
              </wp:inline>
            </w:drawing>
          </mc:Choice>
          <mc:Fallback xmlns="">
            <w:pict>
              <v:rect w14:anchorId="6CD742B9" id="Rectangle 2824" o:spid="_x0000_s1741"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D7A/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7rm4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xWD7A/AEAAD8EAAAOAAAAAAAAAAAAAAAA&#10;AC4CAABkcnMvZTJvRG9jLnhtbFBLAQItABQABgAIAAAAIQDveNIp3QAAAAUBAAAPAAAAAAAAAAAA&#10;AAAAAFYEAABkcnMvZG93bnJldi54bWxQSwUGAAAAAAQABADzAAAAYAUAAAAA&#10;" filled="f" strokecolor="#732281" strokeweight="2.25pt">
                <v:textbox>
                  <w:txbxContent>
                    <w:p w14:paraId="3E6ED763" w14:textId="77777777" w:rsidR="00457CE9" w:rsidRDefault="00457CE9" w:rsidP="00D630B3">
                      <w:pPr>
                        <w:bidi/>
                        <w:jc w:val="center"/>
                        <w:rPr>
                          <w:rtl/>
                        </w:rPr>
                      </w:pPr>
                      <w:r>
                        <w:rPr>
                          <w:rFonts w:hint="cs"/>
                          <w:color w:val="000000" w:themeColor="text1"/>
                          <w:sz w:val="28"/>
                          <w:szCs w:val="28"/>
                          <w:rtl/>
                        </w:rPr>
                        <w:t>إتمام الفحص</w:t>
                      </w:r>
                    </w:p>
                  </w:txbxContent>
                </v:textbox>
                <w10:anchorlock/>
              </v:rect>
            </w:pict>
          </mc:Fallback>
        </mc:AlternateContent>
      </w:r>
      <w:r>
        <w:rPr>
          <w:rFonts w:hint="cs"/>
          <w:noProof/>
          <w:rtl/>
          <w:lang w:val="en-US" w:bidi="ar-SA"/>
        </w:rPr>
        <mc:AlternateContent>
          <mc:Choice Requires="wps">
            <w:drawing>
              <wp:inline distT="0" distB="0" distL="0" distR="0" wp14:anchorId="4A64770D" wp14:editId="0779F586">
                <wp:extent cx="1108269" cy="1496219"/>
                <wp:effectExtent l="19050" t="19050" r="15875" b="27940"/>
                <wp:docPr id="2825" name="Rectangle 2825" descr="Un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B7D6D" w14:textId="77777777" w:rsidR="00457CE9" w:rsidRDefault="00457CE9" w:rsidP="00D630B3">
                            <w:pPr>
                              <w:bidi/>
                              <w:jc w:val="center"/>
                              <w:rPr>
                                <w:rtl/>
                              </w:rPr>
                            </w:pPr>
                            <w:r>
                              <w:rPr>
                                <w:rFonts w:hint="cs"/>
                                <w:color w:val="000000" w:themeColor="text1"/>
                                <w:sz w:val="28"/>
                                <w:szCs w:val="28"/>
                                <w:rtl/>
                              </w:rPr>
                              <w:t>إهمال العلاج</w:t>
                            </w:r>
                          </w:p>
                        </w:txbxContent>
                      </wps:txbx>
                      <wps:bodyPr rtlCol="0" anchor="ctr"/>
                    </wps:wsp>
                  </a:graphicData>
                </a:graphic>
              </wp:inline>
            </w:drawing>
          </mc:Choice>
          <mc:Fallback xmlns="">
            <w:pict>
              <v:rect w14:anchorId="4A64770D" id="Rectangle 2825" o:spid="_x0000_s1742"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Sk/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eR2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rPgSk/AEAAD8EAAAOAAAAAAAAAAAAAAAA&#10;AC4CAABkcnMvZTJvRG9jLnhtbFBLAQItABQABgAIAAAAIQDveNIp3QAAAAUBAAAPAAAAAAAAAAAA&#10;AAAAAFYEAABkcnMvZG93bnJldi54bWxQSwUGAAAAAAQABADzAAAAYAUAAAAA&#10;" filled="f" strokecolor="#732281" strokeweight="2.25pt">
                <v:textbox>
                  <w:txbxContent>
                    <w:p w14:paraId="513B7D6D" w14:textId="77777777" w:rsidR="00457CE9" w:rsidRDefault="00457CE9" w:rsidP="00D630B3">
                      <w:pPr>
                        <w:bidi/>
                        <w:jc w:val="center"/>
                        <w:rPr>
                          <w:rtl/>
                        </w:rPr>
                      </w:pPr>
                      <w:r>
                        <w:rPr>
                          <w:rFonts w:hint="cs"/>
                          <w:color w:val="000000" w:themeColor="text1"/>
                          <w:sz w:val="28"/>
                          <w:szCs w:val="28"/>
                          <w:rtl/>
                        </w:rPr>
                        <w:t>إهمال العلاج</w:t>
                      </w:r>
                    </w:p>
                  </w:txbxContent>
                </v:textbox>
                <w10:anchorlock/>
              </v:rect>
            </w:pict>
          </mc:Fallback>
        </mc:AlternateContent>
      </w:r>
      <w:r>
        <w:rPr>
          <w:rFonts w:hint="cs"/>
          <w:noProof/>
          <w:rtl/>
          <w:lang w:val="en-US" w:bidi="ar-SA"/>
        </w:rPr>
        <mc:AlternateContent>
          <mc:Choice Requires="wps">
            <w:drawing>
              <wp:inline distT="0" distB="0" distL="0" distR="0" wp14:anchorId="4EB9F5AA" wp14:editId="6CCCCF13">
                <wp:extent cx="1108269" cy="1496219"/>
                <wp:effectExtent l="19050" t="19050" r="15875" b="27940"/>
                <wp:docPr id="2826" name="Rectangle 2826" descr="Comm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1DED5" w14:textId="77777777" w:rsidR="00457CE9" w:rsidRDefault="00457CE9" w:rsidP="00D630B3">
                            <w:pPr>
                              <w:bidi/>
                              <w:jc w:val="center"/>
                              <w:rPr>
                                <w:rtl/>
                              </w:rPr>
                            </w:pPr>
                            <w:r>
                              <w:rPr>
                                <w:rFonts w:hint="cs"/>
                                <w:color w:val="000000" w:themeColor="text1"/>
                                <w:sz w:val="28"/>
                                <w:szCs w:val="28"/>
                                <w:rtl/>
                              </w:rPr>
                              <w:t>شائع</w:t>
                            </w:r>
                          </w:p>
                        </w:txbxContent>
                      </wps:txbx>
                      <wps:bodyPr rtlCol="0" anchor="ctr"/>
                    </wps:wsp>
                  </a:graphicData>
                </a:graphic>
              </wp:inline>
            </w:drawing>
          </mc:Choice>
          <mc:Fallback xmlns="">
            <w:pict>
              <v:rect w14:anchorId="4EB9F5AA" id="Rectangle 2826" o:spid="_x0000_s1743"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UoI/AEAAD8EAAAOAAAAZHJzL2Uyb0RvYy54bWysU02P2yAQvVfqf0DcG3+0ySZRnD3sanup&#10;2lW3/QEEQ4yEGQQ0dv59B7CdVVv1UDUHgpk37808mMP92GtyEc4rMA2tViUlwnBolTk39Pu3p3db&#10;SnxgpmUajGjoVXh6f3z75jDYvaihA90KR5DE+P1gG9qFYPdF4XkneuZXYIXBoATXs4Cf7ly0jg3I&#10;3uuiLstNMYBrrQMuvMfTxxykx8QvpeDhi5ReBKIbirWFtLq0nuJaHA9sf3bMdopPZbB/qKJnyqDo&#10;QvXIAiM/nPqNqlfcgQcZVhz6AqRUXKQesJuq/KWbl45ZkXpBc7xdbPL/j5Z/vrzYZ4c2DNbvPW5j&#10;F6N0ffzH+siYzLouZokxEI6HVVVu682OEo6x6sNuU1e7aGdxS7fOh48CehI3DXV4G8kkdvnkQ4bO&#10;kKhm4ElpnW5EGzI0tN6u79Ypw4NWbYxGnHfn04N25MLwUu/e1/W2moRfwbAMbbCaW1tpF65aRA5t&#10;vgpJVIuN1Fkhvjix0DLOhQlVDnWsFVltXeJvFpszUs+JMDJLrHLhnghmZCaZubMDEz6mivRgl+Ty&#10;b4Xl5CUjKYMJS3KvDLg/EWjsalLO+NmkbE10KYynEb1p6LreRGw8O0F7fXbEBf0AeZaY4R3gKPHg&#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FlUoI/AEAAD8EAAAOAAAAAAAAAAAAAAAA&#10;AC4CAABkcnMvZTJvRG9jLnhtbFBLAQItABQABgAIAAAAIQDveNIp3QAAAAUBAAAPAAAAAAAAAAAA&#10;AAAAAFYEAABkcnMvZG93bnJldi54bWxQSwUGAAAAAAQABADzAAAAYAUAAAAA&#10;" filled="f" strokecolor="#732281" strokeweight="2.25pt">
                <v:textbox>
                  <w:txbxContent>
                    <w:p w14:paraId="4161DED5" w14:textId="77777777" w:rsidR="00457CE9" w:rsidRDefault="00457CE9" w:rsidP="00D630B3">
                      <w:pPr>
                        <w:bidi/>
                        <w:jc w:val="center"/>
                        <w:rPr>
                          <w:rtl/>
                        </w:rPr>
                      </w:pPr>
                      <w:r>
                        <w:rPr>
                          <w:rFonts w:hint="cs"/>
                          <w:color w:val="000000" w:themeColor="text1"/>
                          <w:sz w:val="28"/>
                          <w:szCs w:val="28"/>
                          <w:rtl/>
                        </w:rPr>
                        <w:t>شائع</w:t>
                      </w:r>
                    </w:p>
                  </w:txbxContent>
                </v:textbox>
                <w10:anchorlock/>
              </v:rect>
            </w:pict>
          </mc:Fallback>
        </mc:AlternateContent>
      </w:r>
      <w:r>
        <w:rPr>
          <w:rFonts w:hint="cs"/>
          <w:noProof/>
          <w:rtl/>
          <w:lang w:val="en-US" w:bidi="ar-SA"/>
        </w:rPr>
        <mc:AlternateContent>
          <mc:Choice Requires="wps">
            <w:drawing>
              <wp:inline distT="0" distB="0" distL="0" distR="0" wp14:anchorId="4D5D89A7" wp14:editId="0830EAFD">
                <wp:extent cx="1108269" cy="1496219"/>
                <wp:effectExtent l="19050" t="19050" r="15875" b="27940"/>
                <wp:docPr id="2827" name="Rectangle 2827" descr="Fre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0E446" w14:textId="77777777" w:rsidR="00457CE9" w:rsidRDefault="00457CE9" w:rsidP="00D630B3">
                            <w:pPr>
                              <w:bidi/>
                              <w:jc w:val="center"/>
                              <w:rPr>
                                <w:rtl/>
                              </w:rPr>
                            </w:pPr>
                            <w:r>
                              <w:rPr>
                                <w:rFonts w:hint="cs"/>
                                <w:color w:val="000000" w:themeColor="text1"/>
                                <w:sz w:val="28"/>
                                <w:szCs w:val="28"/>
                                <w:rtl/>
                              </w:rPr>
                              <w:t>مجانًا</w:t>
                            </w:r>
                          </w:p>
                        </w:txbxContent>
                      </wps:txbx>
                      <wps:bodyPr rtlCol="0" anchor="ctr"/>
                    </wps:wsp>
                  </a:graphicData>
                </a:graphic>
              </wp:inline>
            </w:drawing>
          </mc:Choice>
          <mc:Fallback xmlns="">
            <w:pict>
              <v:rect w14:anchorId="4D5D89A7" id="Rectangle 2827" o:spid="_x0000_s1744"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3Bs/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q+i9h4drLt9RkIBP1g8ywxwzuLo8QD&#10;JMKIwlea3JgmKo7B6+8kdZv740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f83Bs/AEAAD8EAAAOAAAAAAAAAAAAAAAA&#10;AC4CAABkcnMvZTJvRG9jLnhtbFBLAQItABQABgAIAAAAIQDveNIp3QAAAAUBAAAPAAAAAAAAAAAA&#10;AAAAAFYEAABkcnMvZG93bnJldi54bWxQSwUGAAAAAAQABADzAAAAYAUAAAAA&#10;" filled="f" strokecolor="#732281" strokeweight="2.25pt">
                <v:textbox>
                  <w:txbxContent>
                    <w:p w14:paraId="5700E446" w14:textId="77777777" w:rsidR="00457CE9" w:rsidRDefault="00457CE9" w:rsidP="00D630B3">
                      <w:pPr>
                        <w:bidi/>
                        <w:jc w:val="center"/>
                        <w:rPr>
                          <w:rtl/>
                        </w:rPr>
                      </w:pPr>
                      <w:r>
                        <w:rPr>
                          <w:rFonts w:hint="cs"/>
                          <w:color w:val="000000" w:themeColor="text1"/>
                          <w:sz w:val="28"/>
                          <w:szCs w:val="28"/>
                          <w:rtl/>
                        </w:rPr>
                        <w:t>مجانًا</w:t>
                      </w:r>
                    </w:p>
                  </w:txbxContent>
                </v:textbox>
                <w10:anchorlock/>
              </v:rect>
            </w:pict>
          </mc:Fallback>
        </mc:AlternateContent>
      </w:r>
      <w:r>
        <w:rPr>
          <w:rFonts w:hint="cs"/>
          <w:noProof/>
          <w:rtl/>
          <w:lang w:val="en-US" w:bidi="ar-SA"/>
        </w:rPr>
        <mc:AlternateContent>
          <mc:Choice Requires="wps">
            <w:drawing>
              <wp:inline distT="0" distB="0" distL="0" distR="0" wp14:anchorId="6EB82844" wp14:editId="57B3B2B7">
                <wp:extent cx="1108269" cy="1496219"/>
                <wp:effectExtent l="19050" t="19050" r="15875" b="27940"/>
                <wp:docPr id="2828" name="Rectangle 2828" descr="Protecti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1BC6" w14:textId="77777777" w:rsidR="00457CE9" w:rsidRDefault="00457CE9" w:rsidP="00D630B3">
                            <w:pPr>
                              <w:bidi/>
                              <w:jc w:val="center"/>
                              <w:rPr>
                                <w:rtl/>
                              </w:rPr>
                            </w:pPr>
                            <w:r>
                              <w:rPr>
                                <w:rFonts w:hint="cs"/>
                                <w:color w:val="000000" w:themeColor="text1"/>
                                <w:sz w:val="28"/>
                                <w:szCs w:val="28"/>
                                <w:rtl/>
                              </w:rPr>
                              <w:t>الحماية</w:t>
                            </w:r>
                          </w:p>
                        </w:txbxContent>
                      </wps:txbx>
                      <wps:bodyPr rtlCol="0" anchor="ctr"/>
                    </wps:wsp>
                  </a:graphicData>
                </a:graphic>
              </wp:inline>
            </w:drawing>
          </mc:Choice>
          <mc:Fallback xmlns="">
            <w:pict>
              <v:rect w14:anchorId="6EB82844" id="Rectangle 2828" o:spid="_x0000_s1745"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c/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reRm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K/5cc/AEAAD8EAAAOAAAAAAAAAAAAAAAA&#10;AC4CAABkcnMvZTJvRG9jLnhtbFBLAQItABQABgAIAAAAIQDveNIp3QAAAAUBAAAPAAAAAAAAAAAA&#10;AAAAAFYEAABkcnMvZG93bnJldi54bWxQSwUGAAAAAAQABADzAAAAYAUAAAAA&#10;" filled="f" strokecolor="#732281" strokeweight="2.25pt">
                <v:textbox>
                  <w:txbxContent>
                    <w:p w14:paraId="01541BC6" w14:textId="77777777" w:rsidR="00457CE9" w:rsidRDefault="00457CE9" w:rsidP="00D630B3">
                      <w:pPr>
                        <w:bidi/>
                        <w:jc w:val="center"/>
                        <w:rPr>
                          <w:rtl/>
                        </w:rPr>
                      </w:pPr>
                      <w:r>
                        <w:rPr>
                          <w:rFonts w:hint="cs"/>
                          <w:color w:val="000000" w:themeColor="text1"/>
                          <w:sz w:val="28"/>
                          <w:szCs w:val="28"/>
                          <w:rtl/>
                        </w:rPr>
                        <w:t>الحماية</w:t>
                      </w:r>
                    </w:p>
                  </w:txbxContent>
                </v:textbox>
                <w10:anchorlock/>
              </v:rect>
            </w:pict>
          </mc:Fallback>
        </mc:AlternateContent>
      </w:r>
      <w:r>
        <w:rPr>
          <w:rFonts w:hint="cs"/>
          <w:noProof/>
          <w:rtl/>
          <w:lang w:val="en-US" w:bidi="ar-SA"/>
        </w:rPr>
        <mc:AlternateContent>
          <mc:Choice Requires="wps">
            <w:drawing>
              <wp:inline distT="0" distB="0" distL="0" distR="0" wp14:anchorId="741B05F4" wp14:editId="23DC0946">
                <wp:extent cx="1108269" cy="1496219"/>
                <wp:effectExtent l="19050" t="19050" r="15875" b="27940"/>
                <wp:docPr id="2829" name="Rectangle 2829" descr="Anyo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F80E5" w14:textId="77777777" w:rsidR="00457CE9" w:rsidRDefault="00457CE9" w:rsidP="00D630B3">
                            <w:pPr>
                              <w:bidi/>
                              <w:jc w:val="center"/>
                              <w:rPr>
                                <w:rtl/>
                              </w:rPr>
                            </w:pPr>
                            <w:r>
                              <w:rPr>
                                <w:rFonts w:hint="cs"/>
                                <w:color w:val="000000" w:themeColor="text1"/>
                                <w:sz w:val="28"/>
                                <w:szCs w:val="28"/>
                                <w:rtl/>
                              </w:rPr>
                              <w:t>عرضة الجميع للعدوى</w:t>
                            </w:r>
                          </w:p>
                        </w:txbxContent>
                      </wps:txbx>
                      <wps:bodyPr rtlCol="0" anchor="ctr"/>
                    </wps:wsp>
                  </a:graphicData>
                </a:graphic>
              </wp:inline>
            </w:drawing>
          </mc:Choice>
          <mc:Fallback xmlns="">
            <w:pict>
              <v:rect w14:anchorId="741B05F4" id="Rectangle 2829" o:spid="_x0000_s1746"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14+wEAAD8EAAAOAAAAZHJzL2Uyb0RvYy54bWysU02P2yAQvVfqf0DcG3+0ySZRnD3sanup&#10;2lW3/QEEQ4yEAQ00dv59B7CdVVv1UDUHgpmZ9+Y9mMP92GtyEeCVNQ2tViUlwnDbKnNu6PdvT++2&#10;lPjATMu0NaKhV+Hp/fHtm8Pg9qK2ndWtAIIgxu8H19AuBLcvCs870TO/sk4YDEoLPQv4CeeiBTYg&#10;eq+Luiw3xWChdWC58B5PH3OQHhO+lIKHL1J6EYhuKPYW0gppPcW1OB7Y/gzMdYpPbbB/6KJnyiDp&#10;AvXIAiM/QP0G1SsO1lsZVtz2hZVScZE0oJqq/EXNS8ecSFrQHO8Wm/z/g+WfLy/uGdCGwfm9x21U&#10;MUro4z/2R8Zk1nUxS4yBcDysqnJbb3aUcIxVH3abutpFO4tbuQMfPgrbk7hpKOBtJJPY5ZMPOXVO&#10;iWzGPimt041oQ4aG1tv13TpVeKtVG6Mxz8P59KCBXBhe6t37ut5WE/GrNGxDG+zmJivtwlWLiKHN&#10;VyGJalFInRniixMLLONcmFDlUMdakdnWJf5msrkiaU6AEVlilwv2BDBnZpAZOzsw5cdSkR7sUlz+&#10;rbFcvFQkZmvCUtwrY+FPABpVTcw5fzYpWxNdCuNpRG8auq7Tlcazk22vz0Ag6AebZ4kZ3lkcJR4g&#10;AcYsfKXJjWmi4hi8/k5Ut7k//gQ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FCZrXj7AQAAPwQAAA4AAAAAAAAAAAAAAAAA&#10;LgIAAGRycy9lMm9Eb2MueG1sUEsBAi0AFAAGAAgAAAAhAO940indAAAABQEAAA8AAAAAAAAAAAAA&#10;AAAAVQQAAGRycy9kb3ducmV2LnhtbFBLBQYAAAAABAAEAPMAAABfBQAAAAA=&#10;" filled="f" strokecolor="#732281" strokeweight="2.25pt">
                <v:textbox>
                  <w:txbxContent>
                    <w:p w14:paraId="087F80E5" w14:textId="77777777" w:rsidR="00457CE9" w:rsidRDefault="00457CE9" w:rsidP="00D630B3">
                      <w:pPr>
                        <w:bidi/>
                        <w:jc w:val="center"/>
                        <w:rPr>
                          <w:rtl/>
                        </w:rPr>
                      </w:pPr>
                      <w:r>
                        <w:rPr>
                          <w:rFonts w:hint="cs"/>
                          <w:color w:val="000000" w:themeColor="text1"/>
                          <w:sz w:val="28"/>
                          <w:szCs w:val="28"/>
                          <w:rtl/>
                        </w:rPr>
                        <w:t>عرضة الجميع للعدوى</w:t>
                      </w:r>
                    </w:p>
                  </w:txbxContent>
                </v:textbox>
                <w10:anchorlock/>
              </v:rect>
            </w:pict>
          </mc:Fallback>
        </mc:AlternateContent>
      </w:r>
      <w:r>
        <w:rPr>
          <w:rFonts w:hint="cs"/>
          <w:noProof/>
          <w:rtl/>
          <w:lang w:val="en-US" w:bidi="ar-SA"/>
        </w:rPr>
        <mc:AlternateContent>
          <mc:Choice Requires="wps">
            <w:drawing>
              <wp:inline distT="0" distB="0" distL="0" distR="0" wp14:anchorId="35CF98B2" wp14:editId="4B5C8065">
                <wp:extent cx="1108269" cy="1496219"/>
                <wp:effectExtent l="19050" t="19050" r="15875" b="27940"/>
                <wp:docPr id="2830" name="Rectangle 2830" descr="Cond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4C839" w14:textId="77777777" w:rsidR="00457CE9" w:rsidRDefault="00457CE9" w:rsidP="00D630B3">
                            <w:pPr>
                              <w:bidi/>
                              <w:jc w:val="center"/>
                              <w:rPr>
                                <w:rtl/>
                              </w:rPr>
                            </w:pPr>
                            <w:r>
                              <w:rPr>
                                <w:rFonts w:hint="cs"/>
                                <w:color w:val="000000" w:themeColor="text1"/>
                                <w:sz w:val="28"/>
                                <w:szCs w:val="28"/>
                                <w:rtl/>
                              </w:rPr>
                              <w:t>الواقيات الذكرية</w:t>
                            </w:r>
                          </w:p>
                        </w:txbxContent>
                      </wps:txbx>
                      <wps:bodyPr rtlCol="0" anchor="ctr"/>
                    </wps:wsp>
                  </a:graphicData>
                </a:graphic>
              </wp:inline>
            </w:drawing>
          </mc:Choice>
          <mc:Fallback xmlns="">
            <w:pict>
              <v:rect w14:anchorId="35CF98B2" id="Rectangle 2830" o:spid="_x0000_s1747"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MTt/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JDaeHW17eQYCQT/YPEvM8M7iKPEA&#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0xMTt/AEAAD8EAAAOAAAAAAAAAAAAAAAA&#10;AC4CAABkcnMvZTJvRG9jLnhtbFBLAQItABQABgAIAAAAIQDveNIp3QAAAAUBAAAPAAAAAAAAAAAA&#10;AAAAAFYEAABkcnMvZG93bnJldi54bWxQSwUGAAAAAAQABADzAAAAYAUAAAAA&#10;" filled="f" strokecolor="#732281" strokeweight="2.25pt">
                <v:textbox>
                  <w:txbxContent>
                    <w:p w14:paraId="41D4C839" w14:textId="77777777" w:rsidR="00457CE9" w:rsidRDefault="00457CE9" w:rsidP="00D630B3">
                      <w:pPr>
                        <w:bidi/>
                        <w:jc w:val="center"/>
                        <w:rPr>
                          <w:rtl/>
                        </w:rPr>
                      </w:pPr>
                      <w:r>
                        <w:rPr>
                          <w:rFonts w:hint="cs"/>
                          <w:color w:val="000000" w:themeColor="text1"/>
                          <w:sz w:val="28"/>
                          <w:szCs w:val="28"/>
                          <w:rtl/>
                        </w:rPr>
                        <w:t>الواقيات الذكرية</w:t>
                      </w:r>
                    </w:p>
                  </w:txbxContent>
                </v:textbox>
                <w10:anchorlock/>
              </v:rect>
            </w:pict>
          </mc:Fallback>
        </mc:AlternateContent>
      </w:r>
      <w:r>
        <w:rPr>
          <w:rFonts w:hint="cs"/>
          <w:noProof/>
          <w:rtl/>
          <w:lang w:val="en-US" w:bidi="ar-SA"/>
        </w:rPr>
        <mc:AlternateContent>
          <mc:Choice Requires="wps">
            <w:drawing>
              <wp:inline distT="0" distB="0" distL="0" distR="0" wp14:anchorId="43DD1C95" wp14:editId="36B684D9">
                <wp:extent cx="1108269" cy="1496219"/>
                <wp:effectExtent l="19050" t="19050" r="15875" b="27940"/>
                <wp:docPr id="2831" name="Rectangle 2831" descr="Pla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C616" w14:textId="77777777" w:rsidR="00457CE9" w:rsidRDefault="00457CE9" w:rsidP="00D630B3">
                            <w:pPr>
                              <w:bidi/>
                              <w:jc w:val="center"/>
                              <w:rPr>
                                <w:rtl/>
                              </w:rPr>
                            </w:pPr>
                            <w:r>
                              <w:rPr>
                                <w:rFonts w:hint="cs"/>
                                <w:color w:val="000000" w:themeColor="text1"/>
                                <w:sz w:val="28"/>
                                <w:szCs w:val="28"/>
                                <w:rtl/>
                              </w:rPr>
                              <w:t>الخطة</w:t>
                            </w:r>
                          </w:p>
                        </w:txbxContent>
                      </wps:txbx>
                      <wps:bodyPr rtlCol="0" anchor="ctr"/>
                    </wps:wsp>
                  </a:graphicData>
                </a:graphic>
              </wp:inline>
            </w:drawing>
          </mc:Choice>
          <mc:Fallback xmlns="">
            <w:pict>
              <v:rect w14:anchorId="43DD1C95" id="Rectangle 2831" o:spid="_x0000_s1748"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v6J+wEAAD8EAAAOAAAAZHJzL2Uyb0RvYy54bWysU02P2yAQvVfqf0DcG39s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z5ub+tqG+0srukOfPgkbE/ipqGAt5FMYufPPmTo&#10;DIlqxj4prdONaEOGhtab9d06ZXirVRujEefhdHzQQM4ML/Xupq431ST8CoZlaIPVXNtKu3DRInJo&#10;801IolpspM4K8cWJhZZxLkyocqhjrchq6xJ/s9ickXpOhJFZYpUL90QwIzPJzJ0dmPAxVaQHuySX&#10;fyssJy8ZSdmasCT3ylj4E4HGribljJ9NytZEl8J4HNGbhq5vEjaeHW17eQYCQT/YPEvM8M7iKPEA&#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6i/on7AQAAPwQAAA4AAAAAAAAAAAAAAAAA&#10;LgIAAGRycy9lMm9Eb2MueG1sUEsBAi0AFAAGAAgAAAAhAO940indAAAABQEAAA8AAAAAAAAAAAAA&#10;AAAAVQQAAGRycy9kb3ducmV2LnhtbFBLBQYAAAAABAAEAPMAAABfBQAAAAA=&#10;" filled="f" strokecolor="#732281" strokeweight="2.25pt">
                <v:textbox>
                  <w:txbxContent>
                    <w:p w14:paraId="1D4BC616" w14:textId="77777777" w:rsidR="00457CE9" w:rsidRDefault="00457CE9" w:rsidP="00D630B3">
                      <w:pPr>
                        <w:bidi/>
                        <w:jc w:val="center"/>
                        <w:rPr>
                          <w:rtl/>
                        </w:rPr>
                      </w:pPr>
                      <w:r>
                        <w:rPr>
                          <w:rFonts w:hint="cs"/>
                          <w:color w:val="000000" w:themeColor="text1"/>
                          <w:sz w:val="28"/>
                          <w:szCs w:val="28"/>
                          <w:rtl/>
                        </w:rPr>
                        <w:t>الخطة</w:t>
                      </w:r>
                    </w:p>
                  </w:txbxContent>
                </v:textbox>
                <w10:anchorlock/>
              </v:rect>
            </w:pict>
          </mc:Fallback>
        </mc:AlternateContent>
      </w:r>
      <w:r>
        <w:rPr>
          <w:rFonts w:hint="cs"/>
          <w:noProof/>
          <w:rtl/>
          <w:lang w:val="en-US" w:bidi="ar-SA"/>
        </w:rPr>
        <mc:AlternateContent>
          <mc:Choice Requires="wps">
            <w:drawing>
              <wp:inline distT="0" distB="0" distL="0" distR="0" wp14:anchorId="5B9EA028" wp14:editId="131350BA">
                <wp:extent cx="1108269" cy="1496219"/>
                <wp:effectExtent l="19050" t="19050" r="15875" b="27940"/>
                <wp:docPr id="2832" name="Rectangle 2832" descr="Contac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55216" w14:textId="77777777" w:rsidR="00457CE9" w:rsidRDefault="00457CE9" w:rsidP="00D630B3">
                            <w:pPr>
                              <w:bidi/>
                              <w:jc w:val="center"/>
                              <w:rPr>
                                <w:rtl/>
                              </w:rPr>
                            </w:pPr>
                            <w:r>
                              <w:rPr>
                                <w:rFonts w:hint="cs"/>
                                <w:color w:val="000000" w:themeColor="text1"/>
                                <w:sz w:val="28"/>
                                <w:szCs w:val="28"/>
                                <w:rtl/>
                              </w:rPr>
                              <w:t>الاتصال</w:t>
                            </w:r>
                          </w:p>
                        </w:txbxContent>
                      </wps:txbx>
                      <wps:bodyPr rtlCol="0" anchor="ctr"/>
                    </wps:wsp>
                  </a:graphicData>
                </a:graphic>
              </wp:inline>
            </w:drawing>
          </mc:Choice>
          <mc:Fallback xmlns="">
            <w:pict>
              <v:rect w14:anchorId="5B9EA028" id="Rectangle 2832" o:spid="_x0000_s1749"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bAl/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6o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ACbAl/AEAAD8EAAAOAAAAAAAAAAAAAAAA&#10;AC4CAABkcnMvZTJvRG9jLnhtbFBLAQItABQABgAIAAAAIQDveNIp3QAAAAUBAAAPAAAAAAAAAAAA&#10;AAAAAFYEAABkcnMvZG93bnJldi54bWxQSwUGAAAAAAQABADzAAAAYAUAAAAA&#10;" filled="f" strokecolor="#732281" strokeweight="2.25pt">
                <v:textbox>
                  <w:txbxContent>
                    <w:p w14:paraId="7D355216" w14:textId="77777777" w:rsidR="00457CE9" w:rsidRDefault="00457CE9" w:rsidP="00D630B3">
                      <w:pPr>
                        <w:bidi/>
                        <w:jc w:val="center"/>
                        <w:rPr>
                          <w:rtl/>
                        </w:rPr>
                      </w:pPr>
                      <w:r>
                        <w:rPr>
                          <w:rFonts w:hint="cs"/>
                          <w:color w:val="000000" w:themeColor="text1"/>
                          <w:sz w:val="28"/>
                          <w:szCs w:val="28"/>
                          <w:rtl/>
                        </w:rPr>
                        <w:t>الاتصال</w:t>
                      </w:r>
                    </w:p>
                  </w:txbxContent>
                </v:textbox>
                <w10:anchorlock/>
              </v:rect>
            </w:pict>
          </mc:Fallback>
        </mc:AlternateContent>
      </w:r>
      <w:r>
        <w:rPr>
          <w:rFonts w:hint="cs"/>
          <w:noProof/>
          <w:rtl/>
          <w:lang w:val="en-US" w:bidi="ar-SA"/>
        </w:rPr>
        <mc:AlternateContent>
          <mc:Choice Requires="wps">
            <w:drawing>
              <wp:inline distT="0" distB="0" distL="0" distR="0" wp14:anchorId="57165419" wp14:editId="670CA584">
                <wp:extent cx="1108269" cy="1496219"/>
                <wp:effectExtent l="19050" t="19050" r="15875" b="27940"/>
                <wp:docPr id="2833" name="Rectangle 2833" descr="Painles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83E65" w14:textId="77777777" w:rsidR="00457CE9" w:rsidRDefault="00457CE9" w:rsidP="00D630B3">
                            <w:pPr>
                              <w:bidi/>
                              <w:jc w:val="center"/>
                              <w:rPr>
                                <w:rtl/>
                              </w:rPr>
                            </w:pPr>
                            <w:r>
                              <w:rPr>
                                <w:rFonts w:hint="cs"/>
                                <w:color w:val="000000" w:themeColor="text1"/>
                                <w:sz w:val="28"/>
                                <w:szCs w:val="28"/>
                                <w:rtl/>
                              </w:rPr>
                              <w:t>بلا ألم</w:t>
                            </w:r>
                          </w:p>
                        </w:txbxContent>
                      </wps:txbx>
                      <wps:bodyPr rtlCol="0" anchor="ctr"/>
                    </wps:wsp>
                  </a:graphicData>
                </a:graphic>
              </wp:inline>
            </w:drawing>
          </mc:Choice>
          <mc:Fallback xmlns="">
            <w:pict>
              <v:rect w14:anchorId="57165419" id="Rectangle 2833" o:spid="_x0000_s1750"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4pB/AEAAD8EAAAOAAAAZHJzL2Uyb0RvYy54bWysU02P2yAQvVfqf0DcG3+kySZWnD3sanup&#10;2lW3/QEEQ4zEl4DGzr/vALaz2lY9VM2BYObNezMP5nA/KokuzHlhdIurVYkR09R0Qp9b/OP704cd&#10;Rj4Q3RFpNGvxlXl8f3z/7jDYhtWmN7JjDgGJ9s1gW9yHYJui8LRniviVsUxDkBunSIBPdy46RwZg&#10;V7Koy3JbDMZ11hnKvIfTxxzEx8TPOaPhK+eeBSRbDLWFtLq0nuJaHA+kOTtie0GnMsg/VKGI0CC6&#10;UD2SQNBPJ36jUoI64w0PK2pUYTgXlKUeoJuqfNPNS08sS72AOd4uNvn/R0u/XF7sswMbBusbD9vY&#10;xcidiv9QHxqTWdfFLDYGROGwqspdvd1jRCFWfdxv62of7Sxu6db58IkZheKmxQ5uI5lELp99yNAZ&#10;EtW0eRJSphuRGg0trnebu03K8EaKLkYjzrvz6UE6dCFwqXfrut5Vk/ArGJQhNVRzayvtwlWyyCH1&#10;N8aR6KCROivEF8cWWkIp06HKoZ50LKttSvjNYnNG6jkRRmYOVS7cE8GMzCQzd3ZgwsdUlh7sklz+&#10;rbCcvGQkZaPDkqyENu5PBBK6mpQzfjYpWxNdCuNpBG9avFmvIzaenUx3fXbIBflg8iwRTXsDo0SD&#10;S4QRBa80uTFNVByD199J6jb3x1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ab4pB/AEAAD8EAAAOAAAAAAAAAAAAAAAA&#10;AC4CAABkcnMvZTJvRG9jLnhtbFBLAQItABQABgAIAAAAIQDveNIp3QAAAAUBAAAPAAAAAAAAAAAA&#10;AAAAAFYEAABkcnMvZG93bnJldi54bWxQSwUGAAAAAAQABADzAAAAYAUAAAAA&#10;" filled="f" strokecolor="#732281" strokeweight="2.25pt">
                <v:textbox>
                  <w:txbxContent>
                    <w:p w14:paraId="37083E65" w14:textId="77777777" w:rsidR="00457CE9" w:rsidRDefault="00457CE9" w:rsidP="00D630B3">
                      <w:pPr>
                        <w:bidi/>
                        <w:jc w:val="center"/>
                        <w:rPr>
                          <w:rtl/>
                        </w:rPr>
                      </w:pPr>
                      <w:r>
                        <w:rPr>
                          <w:rFonts w:hint="cs"/>
                          <w:color w:val="000000" w:themeColor="text1"/>
                          <w:sz w:val="28"/>
                          <w:szCs w:val="28"/>
                          <w:rtl/>
                        </w:rPr>
                        <w:t>بلا ألم</w:t>
                      </w:r>
                    </w:p>
                  </w:txbxContent>
                </v:textbox>
                <w10:anchorlock/>
              </v:rect>
            </w:pict>
          </mc:Fallback>
        </mc:AlternateContent>
      </w:r>
      <w:r>
        <w:rPr>
          <w:rFonts w:hint="cs"/>
          <w:noProof/>
          <w:rtl/>
          <w:lang w:val="en-US" w:bidi="ar-SA"/>
        </w:rPr>
        <mc:AlternateContent>
          <mc:Choice Requires="wps">
            <w:drawing>
              <wp:inline distT="0" distB="0" distL="0" distR="0" wp14:anchorId="5502CA74" wp14:editId="6B36B0C3">
                <wp:extent cx="1108269" cy="1496219"/>
                <wp:effectExtent l="19050" t="19050" r="15875" b="27940"/>
                <wp:docPr id="2834" name="Rectangle 2834" descr="Lubrican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DC844" w14:textId="77777777" w:rsidR="00457CE9" w:rsidRDefault="00457CE9" w:rsidP="00D630B3">
                            <w:pPr>
                              <w:bidi/>
                              <w:jc w:val="center"/>
                              <w:rPr>
                                <w:rtl/>
                              </w:rPr>
                            </w:pPr>
                            <w:r>
                              <w:rPr>
                                <w:rFonts w:hint="cs"/>
                                <w:color w:val="000000" w:themeColor="text1"/>
                                <w:sz w:val="28"/>
                                <w:szCs w:val="28"/>
                                <w:rtl/>
                              </w:rPr>
                              <w:t>المزلقات</w:t>
                            </w:r>
                          </w:p>
                        </w:txbxContent>
                      </wps:txbx>
                      <wps:bodyPr rtlCol="0" anchor="ctr"/>
                    </wps:wsp>
                  </a:graphicData>
                </a:graphic>
              </wp:inline>
            </w:drawing>
          </mc:Choice>
          <mc:Fallback xmlns="">
            <w:pict>
              <v:rect w14:anchorId="5502CA74" id="Rectangle 2834" o:spid="_x0000_s1751"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ym/AEAAD8EAAAOAAAAZHJzL2Uyb0RvYy54bWysU02P2yAQvVfqf0DcG3/sZjeJ4uxhV9tL&#10;1a667Q8gGGIkDGigsfPvO4DtrNqqh6o5EMy8eW/mwewfxl6TswCvrGlotSopEYbbVplTQ79/e/6w&#10;ocQHZlqmrRENvQhPHw7v3+0HtxO17axuBRAkMX43uIZ2IbhdUXjeiZ75lXXCYFBa6FnATzgVLbAB&#10;2Xtd1GV5VwwWWgeWC+/x9CkH6SHxSyl4+CKlF4HohmJtIa2Q1mNci8Oe7U7AXKf4VAb7hyp6pgyK&#10;LlRPLDDyA9RvVL3iYL2VYcVtX1gpFRepB+ymKn/p5rVjTqRe0BzvFpv8/6Pln8+v7gXQhsH5ncdt&#10;7GKU0Md/rI+MyazLYpYYA+F4WFXlpr7bUsIxVt1u7+pqG+0srukOfPgobE/ipqGAt5FMYudPPmTo&#10;DIlqxj4rrdONaEOGhtab9f06ZXirVRujEefhdHzUQM4ML/X+pq431ST8BoZlaIPVXNtKu3DRInJo&#10;81VIolpspM4K8cWJhZZxLkyocqhjrchq6xJ/s9ickXpOhJFZYpUL90QwIzPJzJ0dmPAxVaQHuySX&#10;fyssJy8ZSdmasCT3ylj4E4HGribljJ9NytZEl8J4HNGbhq5vbiM2nh1te3kBAkE/2jxLzPDO4ijx&#10;AIkwovCVJjemiYpj8PY7SV3n/vAT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dWVym/AEAAD8EAAAOAAAAAAAAAAAAAAAA&#10;AC4CAABkcnMvZTJvRG9jLnhtbFBLAQItABQABgAIAAAAIQDveNIp3QAAAAUBAAAPAAAAAAAAAAAA&#10;AAAAAFYEAABkcnMvZG93bnJldi54bWxQSwUGAAAAAAQABADzAAAAYAUAAAAA&#10;" filled="f" strokecolor="#732281" strokeweight="2.25pt">
                <v:textbox>
                  <w:txbxContent>
                    <w:p w14:paraId="24CDC844" w14:textId="77777777" w:rsidR="00457CE9" w:rsidRDefault="00457CE9" w:rsidP="00D630B3">
                      <w:pPr>
                        <w:bidi/>
                        <w:jc w:val="center"/>
                        <w:rPr>
                          <w:rtl/>
                        </w:rPr>
                      </w:pPr>
                      <w:r>
                        <w:rPr>
                          <w:rFonts w:hint="cs"/>
                          <w:color w:val="000000" w:themeColor="text1"/>
                          <w:sz w:val="28"/>
                          <w:szCs w:val="28"/>
                          <w:rtl/>
                        </w:rPr>
                        <w:t>المزلقات</w:t>
                      </w:r>
                    </w:p>
                  </w:txbxContent>
                </v:textbox>
                <w10:anchorlock/>
              </v:rect>
            </w:pict>
          </mc:Fallback>
        </mc:AlternateContent>
      </w:r>
      <w:r>
        <w:rPr>
          <w:rFonts w:hint="cs"/>
          <w:noProof/>
          <w:rtl/>
          <w:lang w:val="en-US" w:bidi="ar-SA"/>
        </w:rPr>
        <mc:AlternateContent>
          <mc:Choice Requires="wps">
            <w:drawing>
              <wp:inline distT="0" distB="0" distL="0" distR="0" wp14:anchorId="43CB7BAB" wp14:editId="2C2813B0">
                <wp:extent cx="1108269" cy="1496219"/>
                <wp:effectExtent l="19050" t="19050" r="15875" b="27940"/>
                <wp:docPr id="2835" name="Rectangle 2835" descr="Easy"/>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B6B5" w14:textId="77777777" w:rsidR="00457CE9" w:rsidRDefault="00457CE9" w:rsidP="00D630B3">
                            <w:pPr>
                              <w:bidi/>
                              <w:jc w:val="center"/>
                              <w:rPr>
                                <w:rtl/>
                              </w:rPr>
                            </w:pPr>
                            <w:r>
                              <w:rPr>
                                <w:rFonts w:hint="cs"/>
                                <w:color w:val="000000" w:themeColor="text1"/>
                                <w:sz w:val="28"/>
                                <w:szCs w:val="28"/>
                                <w:rtl/>
                              </w:rPr>
                              <w:t>سهل</w:t>
                            </w:r>
                          </w:p>
                        </w:txbxContent>
                      </wps:txbx>
                      <wps:bodyPr rtlCol="0" anchor="ctr"/>
                    </wps:wsp>
                  </a:graphicData>
                </a:graphic>
              </wp:inline>
            </w:drawing>
          </mc:Choice>
          <mc:Fallback xmlns="">
            <w:pict>
              <v:rect w14:anchorId="43CB7BAB" id="Rectangle 2835" o:spid="_x0000_s1752"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2bC/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1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HP2bC/AEAAD8EAAAOAAAAAAAAAAAAAAAA&#10;AC4CAABkcnMvZTJvRG9jLnhtbFBLAQItABQABgAIAAAAIQDveNIp3QAAAAUBAAAPAAAAAAAAAAAA&#10;AAAAAFYEAABkcnMvZG93bnJldi54bWxQSwUGAAAAAAQABADzAAAAYAUAAAAA&#10;" filled="f" strokecolor="#732281" strokeweight="2.25pt">
                <v:textbox>
                  <w:txbxContent>
                    <w:p w14:paraId="64DDB6B5" w14:textId="77777777" w:rsidR="00457CE9" w:rsidRDefault="00457CE9" w:rsidP="00D630B3">
                      <w:pPr>
                        <w:bidi/>
                        <w:jc w:val="center"/>
                        <w:rPr>
                          <w:rtl/>
                        </w:rPr>
                      </w:pPr>
                      <w:r>
                        <w:rPr>
                          <w:rFonts w:hint="cs"/>
                          <w:color w:val="000000" w:themeColor="text1"/>
                          <w:sz w:val="28"/>
                          <w:szCs w:val="28"/>
                          <w:rtl/>
                        </w:rPr>
                        <w:t>سهل</w:t>
                      </w:r>
                    </w:p>
                  </w:txbxContent>
                </v:textbox>
                <w10:anchorlock/>
              </v:rect>
            </w:pict>
          </mc:Fallback>
        </mc:AlternateContent>
      </w:r>
      <w:r>
        <w:rPr>
          <w:rFonts w:hint="cs"/>
          <w:noProof/>
          <w:rtl/>
          <w:lang w:val="en-US" w:bidi="ar-SA"/>
        </w:rPr>
        <mc:AlternateContent>
          <mc:Choice Requires="wps">
            <w:drawing>
              <wp:inline distT="0" distB="0" distL="0" distR="0" wp14:anchorId="2CF318D1" wp14:editId="188821AE">
                <wp:extent cx="1108269" cy="1496219"/>
                <wp:effectExtent l="19050" t="19050" r="15875" b="27940"/>
                <wp:docPr id="2836" name="Rectangle 2836" descr="The ‘pill’&#10;"/>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0F3E5" w14:textId="77777777" w:rsidR="00457CE9" w:rsidRDefault="00457CE9" w:rsidP="00D630B3">
                            <w:pPr>
                              <w:bidi/>
                              <w:jc w:val="center"/>
                              <w:rPr>
                                <w:rtl/>
                              </w:rPr>
                            </w:pPr>
                            <w:r>
                              <w:rPr>
                                <w:rFonts w:hint="cs"/>
                                <w:color w:val="000000" w:themeColor="text1"/>
                                <w:sz w:val="28"/>
                                <w:szCs w:val="28"/>
                                <w:rtl/>
                              </w:rPr>
                              <w:t>حبوب منع الحمل</w:t>
                            </w:r>
                          </w:p>
                        </w:txbxContent>
                      </wps:txbx>
                      <wps:bodyPr rtlCol="0" anchor="ctr"/>
                    </wps:wsp>
                  </a:graphicData>
                </a:graphic>
              </wp:inline>
            </w:drawing>
          </mc:Choice>
          <mc:Fallback xmlns="">
            <w:pict>
              <v:rect w14:anchorId="2CF318D1" id="Rectangle 2836" o:spid="_x0000_s1753"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hu/AEAAD8EAAAOAAAAZHJzL2Uyb0RvYy54bWysU02P2yAQvVfqf0Dcu/7YJptEcfawq+2l&#10;alfd9gcQDDESZhDQ2Pn3HcB2Vtuqh6o5EMy8eW/mwezvx16Ts3BegWlodVNSIgyHVplTQ398f/qw&#10;ocQHZlqmwYiGXoSn94f37/aD3YkaOtCtcARJjN8NtqFdCHZXFJ53omf+BqwwGJTgehbw052K1rEB&#10;2Xtd1GW5LgZwrXXAhfd4+piD9JD4pRQ8fJXSi0B0Q7G2kFaX1mNci8Oe7U6O2U7xqQz2D1X0TBkU&#10;XageWWDkp1O/UfWKO/Agww2HvgApFRepB+ymKt9089IxK1IvaI63i03+/9HyL+cX++zQhsH6ncdt&#10;7GKUro//WB8Zk1mXxSwxBsLxsKrKTb3eUsIxVn3crutqG+0srunW+fBJQE/ipqEObyOZxM6ffcjQ&#10;GRLVDDwprdONaEOGhtab1d0qZXjQqo3RiPPudHzQjpwZXurdbV1vqkn4FQzL0AarubaVduGiReTQ&#10;5puQRLXYSJ0V4osTCy3jXJhQ5VDHWpHVViX+ZrE5I/WcCCOzxCoX7olgRmaSmTs7MOFjqkgPdkku&#10;/1ZYTl4ykjKYsCT3yoD7E4HGribljJ9NytZEl8J4HNGbhq5u1x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plChu/AEAAD8EAAAOAAAAAAAAAAAAAAAA&#10;AC4CAABkcnMvZTJvRG9jLnhtbFBLAQItABQABgAIAAAAIQDveNIp3QAAAAUBAAAPAAAAAAAAAAAA&#10;AAAAAFYEAABkcnMvZG93bnJldi54bWxQSwUGAAAAAAQABADzAAAAYAUAAAAA&#10;" filled="f" strokecolor="#732281" strokeweight="2.25pt">
                <v:textbox>
                  <w:txbxContent>
                    <w:p w14:paraId="1310F3E5" w14:textId="77777777" w:rsidR="00457CE9" w:rsidRDefault="00457CE9" w:rsidP="00D630B3">
                      <w:pPr>
                        <w:bidi/>
                        <w:jc w:val="center"/>
                        <w:rPr>
                          <w:rtl/>
                        </w:rPr>
                      </w:pPr>
                      <w:r>
                        <w:rPr>
                          <w:rFonts w:hint="cs"/>
                          <w:color w:val="000000" w:themeColor="text1"/>
                          <w:sz w:val="28"/>
                          <w:szCs w:val="28"/>
                          <w:rtl/>
                        </w:rPr>
                        <w:t>حبوب منع الحمل</w:t>
                      </w:r>
                    </w:p>
                  </w:txbxContent>
                </v:textbox>
                <w10:anchorlock/>
              </v:rect>
            </w:pict>
          </mc:Fallback>
        </mc:AlternateContent>
      </w:r>
      <w:r>
        <w:rPr>
          <w:rFonts w:hint="cs"/>
          <w:noProof/>
          <w:rtl/>
          <w:lang w:val="en-US" w:bidi="ar-SA"/>
        </w:rPr>
        <mc:AlternateContent>
          <mc:Choice Requires="wps">
            <w:drawing>
              <wp:inline distT="0" distB="0" distL="0" distR="0" wp14:anchorId="05C9BE64" wp14:editId="3980C26A">
                <wp:extent cx="1108269" cy="1496219"/>
                <wp:effectExtent l="19050" t="19050" r="15875" b="27940"/>
                <wp:docPr id="2837" name="Rectangle 2837" descr="Confidenti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77192" w14:textId="77777777" w:rsidR="00457CE9" w:rsidRDefault="00457CE9" w:rsidP="00D630B3">
                            <w:pPr>
                              <w:bidi/>
                              <w:jc w:val="center"/>
                              <w:rPr>
                                <w:rtl/>
                              </w:rPr>
                            </w:pPr>
                            <w:r>
                              <w:rPr>
                                <w:rFonts w:hint="cs"/>
                                <w:color w:val="000000" w:themeColor="text1"/>
                                <w:rtl/>
                              </w:rPr>
                              <w:t>السرية</w:t>
                            </w:r>
                          </w:p>
                        </w:txbxContent>
                      </wps:txbx>
                      <wps:bodyPr rtlCol="0" anchor="ctr"/>
                    </wps:wsp>
                  </a:graphicData>
                </a:graphic>
              </wp:inline>
            </w:drawing>
          </mc:Choice>
          <mc:Fallback xmlns="">
            <w:pict>
              <v:rect w14:anchorId="05C9BE64" id="Rectangle 2837" o:spid="_x0000_s1754"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hIK+wEAAD8EAAAOAAAAZHJzL2Uyb0RvYy54bWysU8tu2zAQvBfoPxC813qkfgmWc0iQXoo2&#10;aNoPoCnSIsAXSNaS/75LUpKDtOihqA80xZ2d2R1yD/ejkujCnBdGt7halRgxTU0n9LnFP74/fdhh&#10;5APRHZFGsxZfmcf3x/fvDoNtWG16IzvmEJBo3wy2xX0ItikKT3umiF8ZyzQEuXGKBPh056JzZAB2&#10;JYu6LDfFYFxnnaHMezh9zEF8TPycMxq+cu5ZQLLFUFtIq0vrKa7F8UCasyO2F3Qqg/xDFYoIDaIL&#10;1SMJBP104jcqJagz3vCwokYVhnNBWeoBuqnKN9289MSy1AuY4+1ik/9/tPTL5cU+O7BhsL7xsI1d&#10;jNyp+A/1oTGZdV3MYmNAFA6rqtzVmz1GFGLVx/2mrvbRzuKWbp0Pn5hRKG5a7OA2kknk8tmHDJ0h&#10;UU2bJyFluhGp0dDierferlOGN1J0MRpx3p1PD9KhC4FL3d7V9a6ahF/BoAypoZpbW2kXrpJFDqm/&#10;MY5EB43UWSG+OLbQEkqZDlUO9aRjWW1dwm8WmzNSz4kwMnOocuGeCGZkJpm5swMTPqay9GCX5PJv&#10;heXkJSMpGx2WZCW0cX8ikNDVpJzxs0nZmuhSGE8jeNPi9d02YuPZyXTXZ4dckA8mzxLRtDcwSjS4&#10;RBhR8EqTG9NExTF4/Z2kbnN//AU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DPyEgr7AQAAPwQAAA4AAAAAAAAAAAAAAAAA&#10;LgIAAGRycy9lMm9Eb2MueG1sUEsBAi0AFAAGAAgAAAAhAO940indAAAABQEAAA8AAAAAAAAAAAAA&#10;AAAAVQQAAGRycy9kb3ducmV2LnhtbFBLBQYAAAAABAAEAPMAAABfBQAAAAA=&#10;" filled="f" strokecolor="#732281" strokeweight="2.25pt">
                <v:textbox>
                  <w:txbxContent>
                    <w:p w14:paraId="3E777192" w14:textId="77777777" w:rsidR="00457CE9" w:rsidRDefault="00457CE9" w:rsidP="00D630B3">
                      <w:pPr>
                        <w:bidi/>
                        <w:jc w:val="center"/>
                        <w:rPr>
                          <w:rtl/>
                        </w:rPr>
                      </w:pPr>
                      <w:r>
                        <w:rPr>
                          <w:rFonts w:hint="cs"/>
                          <w:color w:val="000000" w:themeColor="text1"/>
                          <w:rtl/>
                        </w:rPr>
                        <w:t>السرية</w:t>
                      </w:r>
                    </w:p>
                  </w:txbxContent>
                </v:textbox>
                <w10:anchorlock/>
              </v:rect>
            </w:pict>
          </mc:Fallback>
        </mc:AlternateContent>
      </w:r>
      <w:r>
        <w:rPr>
          <w:rFonts w:hint="cs"/>
          <w:noProof/>
          <w:rtl/>
          <w:lang w:val="en-US" w:bidi="ar-SA"/>
        </w:rPr>
        <mc:AlternateContent>
          <mc:Choice Requires="wps">
            <w:drawing>
              <wp:inline distT="0" distB="0" distL="0" distR="0" wp14:anchorId="1ED15820" wp14:editId="1BAF2ACF">
                <wp:extent cx="1108269" cy="1496219"/>
                <wp:effectExtent l="19050" t="19050" r="15875" b="27940"/>
                <wp:docPr id="2838" name="Rectangle 2838" descr="Better"/>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6CBA" w14:textId="77777777" w:rsidR="00457CE9" w:rsidRDefault="00457CE9" w:rsidP="00D630B3">
                            <w:pPr>
                              <w:bidi/>
                              <w:jc w:val="center"/>
                              <w:rPr>
                                <w:rtl/>
                              </w:rPr>
                            </w:pPr>
                            <w:r>
                              <w:rPr>
                                <w:rFonts w:hint="cs"/>
                                <w:color w:val="000000" w:themeColor="text1"/>
                                <w:sz w:val="28"/>
                                <w:szCs w:val="28"/>
                                <w:rtl/>
                              </w:rPr>
                              <w:t>أفضلية العلاج المبكر</w:t>
                            </w:r>
                          </w:p>
                        </w:txbxContent>
                      </wps:txbx>
                      <wps:bodyPr rtlCol="0" anchor="ctr"/>
                    </wps:wsp>
                  </a:graphicData>
                </a:graphic>
              </wp:inline>
            </w:drawing>
          </mc:Choice>
          <mc:Fallback xmlns="">
            <w:pict>
              <v:rect w14:anchorId="1ED15820" id="Rectangle 2838" o:spid="_x0000_s1755"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6/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N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m/vV6/AEAAD8EAAAOAAAAAAAAAAAAAAAA&#10;AC4CAABkcnMvZTJvRG9jLnhtbFBLAQItABQABgAIAAAAIQDveNIp3QAAAAUBAAAPAAAAAAAAAAAA&#10;AAAAAFYEAABkcnMvZG93bnJldi54bWxQSwUGAAAAAAQABADzAAAAYAUAAAAA&#10;" filled="f" strokecolor="#732281" strokeweight="2.25pt">
                <v:textbox>
                  <w:txbxContent>
                    <w:p w14:paraId="25806CBA" w14:textId="77777777" w:rsidR="00457CE9" w:rsidRDefault="00457CE9" w:rsidP="00D630B3">
                      <w:pPr>
                        <w:bidi/>
                        <w:jc w:val="center"/>
                        <w:rPr>
                          <w:rtl/>
                        </w:rPr>
                      </w:pPr>
                      <w:r>
                        <w:rPr>
                          <w:rFonts w:hint="cs"/>
                          <w:color w:val="000000" w:themeColor="text1"/>
                          <w:sz w:val="28"/>
                          <w:szCs w:val="28"/>
                          <w:rtl/>
                        </w:rPr>
                        <w:t>أفضلية العلاج المبكر</w:t>
                      </w:r>
                    </w:p>
                  </w:txbxContent>
                </v:textbox>
                <w10:anchorlock/>
              </v:rect>
            </w:pict>
          </mc:Fallback>
        </mc:AlternateContent>
      </w:r>
      <w:r>
        <w:rPr>
          <w:rFonts w:hint="cs"/>
          <w:noProof/>
          <w:rtl/>
          <w:lang w:val="en-US" w:bidi="ar-SA"/>
        </w:rPr>
        <mc:AlternateContent>
          <mc:Choice Requires="wps">
            <w:drawing>
              <wp:inline distT="0" distB="0" distL="0" distR="0" wp14:anchorId="34C78EAA" wp14:editId="2A0A19EC">
                <wp:extent cx="1108269" cy="1496219"/>
                <wp:effectExtent l="19050" t="19050" r="15875" b="27940"/>
                <wp:docPr id="2839" name="Rectangle 2839" descr="Quick"/>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D04E0" w14:textId="77777777" w:rsidR="00457CE9" w:rsidRDefault="00457CE9" w:rsidP="00D630B3">
                            <w:pPr>
                              <w:bidi/>
                              <w:jc w:val="center"/>
                              <w:rPr>
                                <w:rtl/>
                              </w:rPr>
                            </w:pPr>
                            <w:r>
                              <w:rPr>
                                <w:rFonts w:hint="cs"/>
                                <w:color w:val="000000" w:themeColor="text1"/>
                                <w:sz w:val="28"/>
                                <w:szCs w:val="28"/>
                                <w:rtl/>
                              </w:rPr>
                              <w:t>سرعة الفحص</w:t>
                            </w:r>
                          </w:p>
                        </w:txbxContent>
                      </wps:txbx>
                      <wps:bodyPr rtlCol="0" anchor="ctr"/>
                    </wps:wsp>
                  </a:graphicData>
                </a:graphic>
              </wp:inline>
            </w:drawing>
          </mc:Choice>
          <mc:Fallback xmlns="">
            <w:pict>
              <v:rect w14:anchorId="34C78EAA" id="Rectangle 2839" o:spid="_x0000_s1756"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M8e/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dKXx7GjbyzMQCPrB5llihncWR4kH&#10;SIAxC19pcmOaqDgGr78T1XXuD7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8mM8e/AEAAD8EAAAOAAAAAAAAAAAAAAAA&#10;AC4CAABkcnMvZTJvRG9jLnhtbFBLAQItABQABgAIAAAAIQDveNIp3QAAAAUBAAAPAAAAAAAAAAAA&#10;AAAAAFYEAABkcnMvZG93bnJldi54bWxQSwUGAAAAAAQABADzAAAAYAUAAAAA&#10;" filled="f" strokecolor="#732281" strokeweight="2.25pt">
                <v:textbox>
                  <w:txbxContent>
                    <w:p w14:paraId="553D04E0" w14:textId="77777777" w:rsidR="00457CE9" w:rsidRDefault="00457CE9" w:rsidP="00D630B3">
                      <w:pPr>
                        <w:bidi/>
                        <w:jc w:val="center"/>
                        <w:rPr>
                          <w:rtl/>
                        </w:rPr>
                      </w:pPr>
                      <w:r>
                        <w:rPr>
                          <w:rFonts w:hint="cs"/>
                          <w:color w:val="000000" w:themeColor="text1"/>
                          <w:sz w:val="28"/>
                          <w:szCs w:val="28"/>
                          <w:rtl/>
                        </w:rPr>
                        <w:t>سرعة الفحص</w:t>
                      </w:r>
                    </w:p>
                  </w:txbxContent>
                </v:textbox>
                <w10:anchorlock/>
              </v:rect>
            </w:pict>
          </mc:Fallback>
        </mc:AlternateContent>
      </w:r>
      <w:r>
        <w:rPr>
          <w:rFonts w:hint="cs"/>
          <w:noProof/>
          <w:rtl/>
          <w:lang w:val="en-US" w:bidi="ar-SA"/>
        </w:rPr>
        <mc:AlternateContent>
          <mc:Choice Requires="wps">
            <w:drawing>
              <wp:inline distT="0" distB="0" distL="0" distR="0" wp14:anchorId="192B4CBA" wp14:editId="60913A97">
                <wp:extent cx="1108269" cy="1496219"/>
                <wp:effectExtent l="19050" t="19050" r="15875" b="27940"/>
                <wp:docPr id="2840" name="Rectangle 2840"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F19E5" w14:textId="77777777" w:rsidR="00457CE9" w:rsidRDefault="00457CE9" w:rsidP="00D630B3">
                            <w:pPr>
                              <w:bidi/>
                              <w:jc w:val="center"/>
                              <w:rPr>
                                <w:rtl/>
                              </w:rPr>
                            </w:pPr>
                            <w:r>
                              <w:rPr>
                                <w:rFonts w:hint="cs"/>
                                <w:color w:val="000000" w:themeColor="text1"/>
                                <w:sz w:val="28"/>
                                <w:szCs w:val="28"/>
                                <w:rtl/>
                              </w:rPr>
                              <w:t>الأعراض</w:t>
                            </w:r>
                          </w:p>
                        </w:txbxContent>
                      </wps:txbx>
                      <wps:bodyPr rtlCol="0" anchor="ctr"/>
                    </wps:wsp>
                  </a:graphicData>
                </a:graphic>
              </wp:inline>
            </w:drawing>
          </mc:Choice>
          <mc:Fallback xmlns="">
            <w:pict>
              <v:rect w14:anchorId="192B4CBA" id="Rectangle 2840" o:spid="_x0000_s1757"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psF/AEAAD8EAAAOAAAAZHJzL2Uyb0RvYy54bWysU02P2yAQvVfqf0DcG390s5tEcfawq+2l&#10;alfd9gcQPMRIGBDQ2Pn3HcB2Vtuqh6o5EMzMvDfvwezvx16RMzgvjW5otSopAc1NK/WpoT++P33Y&#10;UOID0y1TRkNDL+Dp/eH9u/1gd1CbzqgWHEEQ7XeDbWgXgt0Vhecd9MyvjAWNQWFczwJ+ulPROjYg&#10;eq+Kuixvi8G41jrDwXs8fcxBekj4QgAPX4XwEIhqKPYW0urSeoxrcdiz3ckx20k+tcH+oYueSY2k&#10;C9QjC4z8dPI3qF5yZ7wRYcVNXxghJIekAdVU5Rs1Lx2zkLSgOd4uNvn/B8u/nF/ss0MbBut3HrdR&#10;xShcH/+xPzImsy6LWTAGwvGwqspNfbulhGOsutne1tU22llcy63z4ROYnsRNQx3eRjKJnT/7kFPn&#10;lMimzZNUKt2I0mRoaL1Z361ThTdKtjEa87w7HR+UI2eGl3r3sa431UT8Kg3bUBq7ucpKu3BREDGU&#10;/gaCyBaF1JkhvjhYYBnnoEOVQx1rIbOtS/zNZHNF0pwAI7LALhfsCWDOzCAzdnZgyo+lkB7sUlz+&#10;rbFcvFQkZqPDUtxLbdyfABSqmphz/mxStia6FMbjiN40dH2TxMazo2kvz464oB5MniWmeWdwlHhw&#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xxpsF/AEAAD8EAAAOAAAAAAAAAAAAAAAA&#10;AC4CAABkcnMvZTJvRG9jLnhtbFBLAQItABQABgAIAAAAIQDveNIp3QAAAAUBAAAPAAAAAAAAAAAA&#10;AAAAAFYEAABkcnMvZG93bnJldi54bWxQSwUGAAAAAAQABADzAAAAYAUAAAAA&#10;" filled="f" strokecolor="#732281" strokeweight="2.25pt">
                <v:textbox>
                  <w:txbxContent>
                    <w:p w14:paraId="530F19E5" w14:textId="77777777" w:rsidR="00457CE9" w:rsidRDefault="00457CE9" w:rsidP="00D630B3">
                      <w:pPr>
                        <w:bidi/>
                        <w:jc w:val="center"/>
                        <w:rPr>
                          <w:rtl/>
                        </w:rPr>
                      </w:pPr>
                      <w:r>
                        <w:rPr>
                          <w:rFonts w:hint="cs"/>
                          <w:color w:val="000000" w:themeColor="text1"/>
                          <w:sz w:val="28"/>
                          <w:szCs w:val="28"/>
                          <w:rtl/>
                        </w:rPr>
                        <w:t>الأعراض</w:t>
                      </w:r>
                    </w:p>
                  </w:txbxContent>
                </v:textbox>
                <w10:anchorlock/>
              </v:rect>
            </w:pict>
          </mc:Fallback>
        </mc:AlternateContent>
      </w:r>
      <w:r>
        <w:rPr>
          <w:rFonts w:hint="cs"/>
          <w:noProof/>
          <w:rtl/>
          <w:lang w:val="en-US" w:bidi="ar-SA"/>
        </w:rPr>
        <mc:AlternateContent>
          <mc:Choice Requires="wps">
            <w:drawing>
              <wp:inline distT="0" distB="0" distL="0" distR="0" wp14:anchorId="4453A0D3" wp14:editId="3E81941D">
                <wp:extent cx="1108269" cy="1496219"/>
                <wp:effectExtent l="19050" t="19050" r="15875" b="27940"/>
                <wp:docPr id="2841" name="Rectangle 2841" descr="Uri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80451" w14:textId="77777777" w:rsidR="00457CE9" w:rsidRDefault="00457CE9" w:rsidP="00D630B3">
                            <w:pPr>
                              <w:bidi/>
                              <w:jc w:val="center"/>
                              <w:rPr>
                                <w:rtl/>
                              </w:rPr>
                            </w:pPr>
                            <w:r>
                              <w:rPr>
                                <w:rFonts w:hint="cs"/>
                                <w:color w:val="000000" w:themeColor="text1"/>
                                <w:sz w:val="28"/>
                                <w:szCs w:val="28"/>
                                <w:rtl/>
                              </w:rPr>
                              <w:t>فحص عينة البول</w:t>
                            </w:r>
                          </w:p>
                        </w:txbxContent>
                      </wps:txbx>
                      <wps:bodyPr rtlCol="0" anchor="ctr"/>
                    </wps:wsp>
                  </a:graphicData>
                </a:graphic>
              </wp:inline>
            </w:drawing>
          </mc:Choice>
          <mc:Fallback xmlns="">
            <w:pict>
              <v:rect w14:anchorId="4453A0D3" id="Rectangle 2841" o:spid="_x0000_s1758"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Fh+wEAAD8EAAAOAAAAZHJzL2Uyb0RvYy54bWysU02P2yAQvVfqf0DcG390s5tEcfawq+2l&#10;alfd9gcQPMRIGBDQ2Pn3HcB2Vtuqh6o5EMy8eW/mwezvx16RMzgvjW5otSopAc1NK/WpoT++P33Y&#10;UOID0y1TRkNDL+Dp/eH9u/1gd1CbzqgWHEES7XeDbWgXgt0Vhecd9MyvjAWNQWFczwJ+ulPROjYg&#10;e6+Kuixvi8G41jrDwXs8fcxBekj8QgAPX4XwEIhqKNYW0urSeoxrcdiz3ckx20k+lcH+oYqeSY2i&#10;C9UjC4z8dPI3ql5yZ7wRYcVNXxghJIfUA3ZTlW+6eemYhdQLmuPtYpP/f7T8y/nFPju0YbB+53Eb&#10;uxiF6+M/1kfGZNZlMQvGQDgeVlW5qW+3lHCMVTfb27raRjuLa7p1PnwC05O4aajD20gmsfNnHzJ0&#10;hkQ1bZ6kUulGlCZDQ+vN+m6dMrxRso3RiPPudHxQjpwZXurdx7reVJPwKxiWoTRWc20r7cJFQeRQ&#10;+hsIIltspM4K8cXBQss4Bx2qHOpYC1ltXeJvFpszUs+JMDILrHLhnghmZCaZubMDEz6mQnqwS3L5&#10;t8Jy8pKRlI0OS3IvtXF/IlDY1aSc8bNJ2ZroUhiPI3rT0PVNwsazo2kvz464oB5MniWmeWdwlHhw&#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ugoWH7AQAAPwQAAA4AAAAAAAAAAAAAAAAA&#10;LgIAAGRycy9lMm9Eb2MueG1sUEsBAi0AFAAGAAgAAAAhAO940indAAAABQEAAA8AAAAAAAAAAAAA&#10;AAAAVQQAAGRycy9kb3ducmV2LnhtbFBLBQYAAAAABAAEAPMAAABfBQAAAAA=&#10;" filled="f" strokecolor="#732281" strokeweight="2.25pt">
                <v:textbox>
                  <w:txbxContent>
                    <w:p w14:paraId="7EE80451" w14:textId="77777777" w:rsidR="00457CE9" w:rsidRDefault="00457CE9" w:rsidP="00D630B3">
                      <w:pPr>
                        <w:bidi/>
                        <w:jc w:val="center"/>
                        <w:rPr>
                          <w:rtl/>
                        </w:rPr>
                      </w:pPr>
                      <w:r>
                        <w:rPr>
                          <w:rFonts w:hint="cs"/>
                          <w:color w:val="000000" w:themeColor="text1"/>
                          <w:sz w:val="28"/>
                          <w:szCs w:val="28"/>
                          <w:rtl/>
                        </w:rPr>
                        <w:t>فحص عينة البول</w:t>
                      </w:r>
                    </w:p>
                  </w:txbxContent>
                </v:textbox>
                <w10:anchorlock/>
              </v:rect>
            </w:pict>
          </mc:Fallback>
        </mc:AlternateContent>
      </w:r>
      <w:r>
        <w:rPr>
          <w:rFonts w:hint="cs"/>
          <w:noProof/>
          <w:rtl/>
          <w:lang w:val="en-US" w:bidi="ar-SA"/>
        </w:rPr>
        <mc:AlternateContent>
          <mc:Choice Requires="wps">
            <w:drawing>
              <wp:inline distT="0" distB="0" distL="0" distR="0" wp14:anchorId="76661740" wp14:editId="0C1BED89">
                <wp:extent cx="1108269" cy="1496219"/>
                <wp:effectExtent l="19050" t="19050" r="15875" b="27940"/>
                <wp:docPr id="2842" name="Rectangle 2842" descr="STI"/>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A5C3D" w14:textId="77777777" w:rsidR="00457CE9" w:rsidRDefault="00457CE9" w:rsidP="00D630B3">
                            <w:pPr>
                              <w:bidi/>
                              <w:jc w:val="center"/>
                              <w:rPr>
                                <w:rtl/>
                              </w:rPr>
                            </w:pPr>
                            <w:r>
                              <w:rPr>
                                <w:rFonts w:hint="cs"/>
                                <w:color w:val="000000" w:themeColor="text1"/>
                                <w:sz w:val="28"/>
                                <w:szCs w:val="28"/>
                                <w:rtl/>
                              </w:rPr>
                              <w:t>العدوى المنقولة جنسيًا</w:t>
                            </w:r>
                          </w:p>
                        </w:txbxContent>
                      </wps:txbx>
                      <wps:bodyPr rtlCol="0" anchor="ctr"/>
                    </wps:wsp>
                  </a:graphicData>
                </a:graphic>
              </wp:inline>
            </w:drawing>
          </mc:Choice>
          <mc:Fallback xmlns="">
            <w:pict>
              <v:rect w14:anchorId="76661740" id="Rectangle 2842" o:spid="_x0000_s1759"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5v6o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FC+/N/AEAAD8EAAAOAAAAAAAAAAAAAAAA&#10;AC4CAABkcnMvZTJvRG9jLnhtbFBLAQItABQABgAIAAAAIQDveNIp3QAAAAUBAAAPAAAAAAAAAAAA&#10;AAAAAFYEAABkcnMvZG93bnJldi54bWxQSwUGAAAAAAQABADzAAAAYAUAAAAA&#10;" filled="f" strokecolor="#732281" strokeweight="2.25pt">
                <v:textbox>
                  <w:txbxContent>
                    <w:p w14:paraId="184A5C3D" w14:textId="77777777" w:rsidR="00457CE9" w:rsidRDefault="00457CE9" w:rsidP="00D630B3">
                      <w:pPr>
                        <w:bidi/>
                        <w:jc w:val="center"/>
                        <w:rPr>
                          <w:rtl/>
                        </w:rPr>
                      </w:pPr>
                      <w:r>
                        <w:rPr>
                          <w:rFonts w:hint="cs"/>
                          <w:color w:val="000000" w:themeColor="text1"/>
                          <w:sz w:val="28"/>
                          <w:szCs w:val="28"/>
                          <w:rtl/>
                        </w:rPr>
                        <w:t>العدوى المنقولة جنسيًا</w:t>
                      </w:r>
                    </w:p>
                  </w:txbxContent>
                </v:textbox>
                <w10:anchorlock/>
              </v:rect>
            </w:pict>
          </mc:Fallback>
        </mc:AlternateContent>
      </w:r>
      <w:r>
        <w:rPr>
          <w:rFonts w:hint="cs"/>
          <w:noProof/>
          <w:rtl/>
          <w:lang w:val="en-US" w:bidi="ar-SA"/>
        </w:rPr>
        <mc:AlternateContent>
          <mc:Choice Requires="wps">
            <w:drawing>
              <wp:inline distT="0" distB="0" distL="0" distR="0" wp14:anchorId="0888B45C" wp14:editId="267461CF">
                <wp:extent cx="1108269" cy="1496219"/>
                <wp:effectExtent l="19050" t="19050" r="15875" b="27940"/>
                <wp:docPr id="2843" name="Rectangle 2843" descr="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D0C1D" w14:textId="77777777" w:rsidR="00457CE9" w:rsidRDefault="00457CE9" w:rsidP="00D630B3">
                            <w:pPr>
                              <w:bidi/>
                              <w:jc w:val="center"/>
                              <w:rPr>
                                <w:rtl/>
                              </w:rPr>
                            </w:pPr>
                            <w:r>
                              <w:rPr>
                                <w:rFonts w:hint="cs"/>
                                <w:color w:val="000000" w:themeColor="text1"/>
                                <w:sz w:val="28"/>
                                <w:szCs w:val="28"/>
                                <w:rtl/>
                              </w:rPr>
                              <w:t>قابلية العلاج</w:t>
                            </w:r>
                          </w:p>
                        </w:txbxContent>
                      </wps:txbx>
                      <wps:bodyPr rtlCol="0" anchor="ctr"/>
                    </wps:wsp>
                  </a:graphicData>
                </a:graphic>
              </wp:inline>
            </w:drawing>
          </mc:Choice>
          <mc:Fallback xmlns="">
            <w:pict>
              <v:rect w14:anchorId="0888B45C" id="Rectangle 2843" o:spid="_x0000_s1760"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Wp/AEAAD8EAAAOAAAAZHJzL2Uyb0RvYy54bWysU02P2yAQvVfqf0DcG3/sZjeJ4uxhV9tL&#10;1a667Q8gGGIkDGigsfPvO4DtrNqqh6o5EMy8eW/mwewfxl6TswCvrGlotSopEYbbVplTQ79/e/6w&#10;ocQHZlqmrRENvQhPHw7v3+0HtxO17axuBRAkMX43uIZ2IbhdUXjeiZ75lXXCYFBa6FnATzgVLbAB&#10;2Xtd1GV5VwwWWgeWC+/x9CkH6SHxSyl4+CKlF4HohmJtIa2Q1mNci8Oe7U7AXKf4VAb7hyp6pgyK&#10;LlRPLDDyA9RvVL3iYL2VYcVtX1gpFRepB+ymKn/p5rVjTqRe0BzvFpv8/6Pln8+v7gXQhsH5ncdt&#10;7GKU0Md/rI+MyazLYpYYA+F4WFXlpr7bUsIxVt1u7+pqG+0srukOfPgobE/ipqGAt5FMYudPPmTo&#10;DIlqxj4rrdONaEOGhtab9f06ZXirVRujEefhdHzUQM4ML/X+pq431ST8BoZlaIPVXNtKu3DRInJo&#10;81VIolpspM4K8cWJhZZxLkyocqhjrchq6xJ/s9ickXpOhJFZYpUL90QwIzPJzJ0dmPAxVaQHuySX&#10;fyssJy8ZSdmasCT3ylj4E4HGribljJ9NytZEl8J4HNGbhq5vbyI2nh1te3kBAkE/2jxLzPDO4ijx&#10;AIkwovCVJjemiYpj8PY7SV3n/vAT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fbdWp/AEAAD8EAAAOAAAAAAAAAAAAAAAA&#10;AC4CAABkcnMvZTJvRG9jLnhtbFBLAQItABQABgAIAAAAIQDveNIp3QAAAAUBAAAPAAAAAAAAAAAA&#10;AAAAAFYEAABkcnMvZG93bnJldi54bWxQSwUGAAAAAAQABADzAAAAYAUAAAAA&#10;" filled="f" strokecolor="#732281" strokeweight="2.25pt">
                <v:textbox>
                  <w:txbxContent>
                    <w:p w14:paraId="4FED0C1D" w14:textId="77777777" w:rsidR="00457CE9" w:rsidRDefault="00457CE9" w:rsidP="00D630B3">
                      <w:pPr>
                        <w:bidi/>
                        <w:jc w:val="center"/>
                        <w:rPr>
                          <w:rtl/>
                        </w:rPr>
                      </w:pPr>
                      <w:r>
                        <w:rPr>
                          <w:rFonts w:hint="cs"/>
                          <w:color w:val="000000" w:themeColor="text1"/>
                          <w:sz w:val="28"/>
                          <w:szCs w:val="28"/>
                          <w:rtl/>
                        </w:rPr>
                        <w:t>قابلية العلاج</w:t>
                      </w:r>
                    </w:p>
                  </w:txbxContent>
                </v:textbox>
                <w10:anchorlock/>
              </v:rect>
            </w:pict>
          </mc:Fallback>
        </mc:AlternateContent>
      </w:r>
      <w:r>
        <w:rPr>
          <w:rFonts w:hint="cs"/>
          <w:noProof/>
          <w:rtl/>
          <w:lang w:val="en-US" w:bidi="ar-SA"/>
        </w:rPr>
        <mc:AlternateContent>
          <mc:Choice Requires="wps">
            <w:drawing>
              <wp:inline distT="0" distB="0" distL="0" distR="0" wp14:anchorId="108DDE43" wp14:editId="59D90F26">
                <wp:extent cx="1108269" cy="1496219"/>
                <wp:effectExtent l="19050" t="19050" r="15875" b="27940"/>
                <wp:docPr id="2844" name="Rectangle 2844" descr="Break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FF726" w14:textId="77777777" w:rsidR="00457CE9" w:rsidRDefault="00457CE9" w:rsidP="00D630B3">
                            <w:pPr>
                              <w:bidi/>
                              <w:jc w:val="center"/>
                              <w:rPr>
                                <w:rtl/>
                              </w:rPr>
                            </w:pPr>
                            <w:r>
                              <w:rPr>
                                <w:rFonts w:hint="cs"/>
                                <w:color w:val="000000" w:themeColor="text1"/>
                                <w:sz w:val="28"/>
                                <w:szCs w:val="28"/>
                                <w:rtl/>
                              </w:rPr>
                              <w:t>قطع الواقي الذكري</w:t>
                            </w:r>
                          </w:p>
                        </w:txbxContent>
                      </wps:txbx>
                      <wps:bodyPr rtlCol="0" anchor="ctr"/>
                    </wps:wsp>
                  </a:graphicData>
                </a:graphic>
              </wp:inline>
            </w:drawing>
          </mc:Choice>
          <mc:Fallback xmlns="">
            <w:pict>
              <v:rect w14:anchorId="108DDE43" id="Rectangle 2844" o:spid="_x0000_s1761"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wNO/AEAAD8EAAAOAAAAZHJzL2Uyb0RvYy54bWysU02P2yAQvVfqf0DcG380ySZWnD3sanup&#10;2lW3/QEEQ4zEl4DGzr/vALaz2lY9VM2BYObNezMP5nA/KokuzHlhdIurVYkR09R0Qp9b/OP704cd&#10;Rj4Q3RFpNGvxlXl8f3z/7jDYhtWmN7JjDgGJ9s1gW9yHYJui8LRniviVsUxDkBunSIBPdy46RwZg&#10;V7Koy3JbDMZ11hnKvIfTxxzEx8TPOaPhK+eeBSRbDLWFtLq0nuJaHA+kOTtie0GnMsg/VKGI0CC6&#10;UD2SQNBPJ36jUoI64w0PK2pUYTgXlKUeoJuqfNPNS08sS72AOd4uNvn/R0u/XF7sswMbBusbD9vY&#10;xcidiv9QHxqTWdfFLDYGROGwqspdvd1jRCFWrffbutpHO4tbunU+fGJGobhpsYPbSCaRy2cfMnSG&#10;RDVtnoSU6UakRkOL693mbpMyvJGii9GI8+58epAOXQhc6t3Hut5Vk/ArGJQhNVRzayvtwlWyyCH1&#10;N8aR6KCROivEF8cWWkIp06HKoZ50LKttSvjNYnNG6jkRRmYOVS7cE8GMzCQzd3ZgwsdUlh7sklz+&#10;rbCcvGQkZaPDkqyENu5PBBK6mpQzfjYpWxNdCuNpBG9avFmvIzaenUx3fXbIBflg8iwRTXsDo0SD&#10;S4QRBa80uTFNVByD199J6jb3x1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YWwNO/AEAAD8EAAAOAAAAAAAAAAAAAAAA&#10;AC4CAABkcnMvZTJvRG9jLnhtbFBLAQItABQABgAIAAAAIQDveNIp3QAAAAUBAAAPAAAAAAAAAAAA&#10;AAAAAFYEAABkcnMvZG93bnJldi54bWxQSwUGAAAAAAQABADzAAAAYAUAAAAA&#10;" filled="f" strokecolor="#732281" strokeweight="2.25pt">
                <v:textbox>
                  <w:txbxContent>
                    <w:p w14:paraId="366FF726" w14:textId="77777777" w:rsidR="00457CE9" w:rsidRDefault="00457CE9" w:rsidP="00D630B3">
                      <w:pPr>
                        <w:bidi/>
                        <w:jc w:val="center"/>
                        <w:rPr>
                          <w:rtl/>
                        </w:rPr>
                      </w:pPr>
                      <w:r>
                        <w:rPr>
                          <w:rFonts w:hint="cs"/>
                          <w:color w:val="000000" w:themeColor="text1"/>
                          <w:sz w:val="28"/>
                          <w:szCs w:val="28"/>
                          <w:rtl/>
                        </w:rPr>
                        <w:t>قطع الواقي الذكري</w:t>
                      </w:r>
                    </w:p>
                  </w:txbxContent>
                </v:textbox>
                <w10:anchorlock/>
              </v:rect>
            </w:pict>
          </mc:Fallback>
        </mc:AlternateContent>
      </w:r>
      <w:r>
        <w:rPr>
          <w:rFonts w:hint="cs"/>
          <w:rtl/>
        </w:rPr>
        <w:br w:type="page"/>
      </w:r>
      <w:bookmarkEnd w:id="30"/>
    </w:p>
    <w:bookmarkStart w:id="31" w:name="_Hlk112403889"/>
    <w:p w14:paraId="74EFAF43" w14:textId="1EC537AA" w:rsidR="00F661C1" w:rsidRPr="00F661C1" w:rsidRDefault="00C83FBB" w:rsidP="00C83FBB">
      <w:pPr>
        <w:bidi/>
        <w:ind w:left="567"/>
        <w:rPr>
          <w:rFonts w:eastAsia="Calibri" w:cs="Times New Roman"/>
          <w:szCs w:val="24"/>
          <w:rtl/>
        </w:rPr>
      </w:pPr>
      <w:r>
        <w:rPr>
          <w:rFonts w:hint="cs"/>
          <w:noProof/>
          <w:rtl/>
          <w:lang w:val="en-US" w:bidi="ar-SA"/>
        </w:rPr>
        <w:lastRenderedPageBreak/>
        <mc:AlternateContent>
          <mc:Choice Requires="wpg">
            <w:drawing>
              <wp:anchor distT="0" distB="0" distL="114300" distR="114300" simplePos="0" relativeHeight="251658276" behindDoc="0" locked="0" layoutInCell="1" allowOverlap="1" wp14:anchorId="0EF52E3B" wp14:editId="4A963237">
                <wp:simplePos x="0" y="0"/>
                <wp:positionH relativeFrom="column">
                  <wp:posOffset>223114</wp:posOffset>
                </wp:positionH>
                <wp:positionV relativeFrom="paragraph">
                  <wp:posOffset>142645</wp:posOffset>
                </wp:positionV>
                <wp:extent cx="6722668" cy="8834019"/>
                <wp:effectExtent l="38100" t="19050" r="21590" b="43815"/>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22668" cy="8834019"/>
                          <a:chOff x="0" y="0"/>
                          <a:chExt cx="6207983" cy="8892938"/>
                        </a:xfrm>
                      </wpg:grpSpPr>
                      <wps:wsp>
                        <wps:cNvPr id="2852" name="Rectangle: Rounded Corners 2852">
                          <a:extLst>
                            <a:ext uri="{C183D7F6-B498-43B3-948B-1728B52AA6E4}">
                              <adec:decorative xmlns:adec="http://schemas.microsoft.com/office/drawing/2017/decorative" val="1"/>
                            </a:ext>
                          </a:extLst>
                        </wps:cNvPr>
                        <wps:cNvSpPr/>
                        <wps:spPr>
                          <a:xfrm>
                            <a:off x="0" y="346596"/>
                            <a:ext cx="6080452" cy="85463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4F54600C" id="Group 9" o:spid="_x0000_s1026" alt="&quot;&quot;" style="position:absolute;margin-left:17.55pt;margin-top:11.25pt;width:529.35pt;height:695.6pt;z-index:252187648;mso-width-relative:margin;mso-height-relative:margin" coordsize="62079,8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zpbX7QMAAC8LAAAOAAAAZHJzL2Uyb0RvYy54bWzsVltv2zYUfh+w/0Do&#10;vbHuloU4xZCswYBiDdLtB9AUdVkpkiNpO/73O4eUlDpul6ID+rQAkUnp3PjxO5frt0+jIAdu7KDk&#10;Nkqu4ohwyVQzyG4b/fnHuzdVRKyjsqFCSb6NTtxGb29+/un6qGueql6JhhsCRqStj3ob9c7perWy&#10;rOcjtVdKcwkfW2VG6mBrulVj6BGsj2KVxnG5OirTaKMYtxbe3oWP0Y2337acuQ9ta7kjYhtBbM4/&#10;jX/u8Lm6uaZ1Z6juBzaFQb8jipEOEpwupu6oo2RvhgtT48CMsqp1V0yNK9W2A+P+DHCaJH5xmnuj&#10;9tqfpauPnV5gAmhf4PTdZtnvhwdDhmYbbSIi6QhX5L2SDUJz1F0NEvdGf9QPZnrRhR2e9qk1I/7C&#10;OciTB/W0gMqfHGHwslynaVkCDRh8q6osjxNvm9ash7u50GP9r7NmGq83VTZrbtJNVmFUq9nxCuNb&#10;wjlqoJB9Rsn+N5Q+9lRzD75FDCaU0qpIZ6AegV1UdoLX5FHtZcMbcquMhGQgXszj5ZUX9GxtAciv&#10;QpflZbEpAykX/OIqztGpx6/IyyxPz1CgtTbW3XM1ElxsI2CNbDA4z0h6eG+dp2YzXTBt/opIOwog&#10;+oEKkhbrYjI4yQLAs0lUlOrdIASchtZCkuM2WpeQehAQhYS1f3svVomhQTGUsqbb3QpDwDoIZ2la&#10;JZODM7EdP3A0C+6EhB+8wACPX7mT4MHnI2+BosClNPjC4sAXB5QxLl0SPvW04cFvEcPf7HbWmJyB&#10;QbTcQryL7cnALBmMzLZDlJM8qnJfWxbl+N8CC8qLhvespFuUx0Eq8yUDAk41eQ7yM0gBGkRpp5oT&#10;UNM4catCiaOS9QoqHHPGK09pgcn8Y/IDEjYUkg+eXVWRYRzoHdLo9Uwoyjxfr5OIXJaSoszSZMqE&#10;Ik835Xy/cx2aWTslAhdi0BaTmNae2gHMWQpfnxHSd51nYu26Gf4zqZADWZUAvS5NfAv1/yf8DyG8&#10;HlgN/1PbhNVFQ3h9vAAttzc8moyM32RjpObTXr+BDq+pG3aDGNzJTyvAFwxKHh4Ghm0AN2e9JZ9z&#10;BwTQLzaSHNNnlgx6UJ8H9l6xT5ZIddtDE+K/WA0VH0Ywn/Tn4ivcnjndQWLM1RrX0/GgbLwYLL6A&#10;UBha7hTbj1B3wxRmuICTKml7SLiImJqPOw5DhfmtgUxmMAE6mCy0GaTD+LBFMOxQYe0Md6zH5MRA&#10;n2PD3Vf6ZVFWcYa1AKpEmlQbX2OgLE+jA1SQIsUWBZ+LOE82r1QKc9YtMZLPW6APKwTilxCXr8R+&#10;KvOy0wSJY9/ney/1POfe/AMAAP//AwBQSwMECgAAAAAAAAAhAFmtPWPaEAAA2hAAABQAAABkcnMv&#10;bWVkaWEvaW1hZ2UxLnBuZ4lQTkcNChoKAAAADUlIRFIAAABzAAAAfggGAAAAF90uOAAAAAFzUkdC&#10;AK7OHOkAAAAEZ0FNQQAAsY8L/GEFAAAACXBIWXMAACHVAAAh1QEEnLSdAAAQb0lEQVR4Xu2dCZAc&#10;VRnHZ0FQIOFISJbszk6/HgyegBZ4UUgsBA0KokViWYBGEkgk2d3p152FTTLdrycoCoWK4lFaKEcp&#10;loAcisV9XwoaFVEQRLkEBeS+AgT9vsm3y2zv1zPdPd2z3b3zq/oXZOd933uvX/frd3ch71ha7VSp&#10;u4+awn3O0tXDUnNPop+6ZIXFBbW11NTTVrn2P6/w7xSsSxaQwn6GK8gxGZq6jYJ2STOyILfhCrBR&#10;pq5eg6BbbLboklrMktqHK0CvZFHOIpMuaSVoYRqltfPIpEta6RZmjugWZo7oFmaO6BZmjkhJYfYs&#10;n6e2xcEL+nf+WDlHzagIdYGpu7eamrrB1J0j6KfYmOrCtETtHCncjWPxQF7vG+pXRfo5HwyXqgc3&#10;XswxGbr70qq+0dkUrG2msjChEB/i4kIZA2pvCpZtKn3Vt5m6ep3LJCrO8dKpKkwpnGO4eMYk9dom&#10;CpptLM29kctgo6TmHEXBIzE8oPY1hVORQl3C+fdK6u61UAWeZemOXF1SB8jt2xsR4uLwyiipMgXP&#10;LlzGvIKLu0kFbDCs1NQu1oB9CBTcPZyvdgW1yHVmWe0riypQAUPNEigdpr7+aDLJLlzGOBmidjqZ&#10;TKI+raWry6AAn+VskxLE+STo7KHC0JspKRPAGoGz41QR9gfILLtAy/WHXOY4mfPUzmQGBbh4a0O4&#10;ytRrL3BhOy1DV89jVb6goN5ESQx8o6LIJNssKshtoNW6icugV6bm3js0S20PhXgz93taZOr25dB6&#10;/QX3G6eKcFbQ5cg+hnBsLpPTRXQZ8gM8dU1XAORVw/OOL9ElyA+GXjuEy2yeZQp1E2U/f0Bj6N9c&#10;pvOqBYUF442l3GH1rtO5TOdRsqy+QdnOJ1K3r+Uynltp6grKer6Azvf9bIZjEvQD/yH12tmG5kip&#10;qYXGQPVdg6V1+rGl0Z1w0AH/H2WU1P5Q3X/R1NXJeLGT7sfiQmxcNUiXIdss2aGyo6Wr17iMtiMo&#10;hKdkqXrmsjbHVcdYWhiZCTfcRUmNMmH/maLKJmvmrunFdapc5qIIWoevyJJzTNBx06iMDKg+eHpP&#10;5tIQVVLUNlZ6laAokmd5YflW0MFfYpbViVA9WMNlFbmPZPVacyEDr3IZCyu4If46VFL7kOuOAtXy&#10;IugjP8ClK4oGRXVPch0KWVy/uyXcz8O1MOE18kH6M89wyT4MAk6ad4Rq5xYKEpjFhZUzOF9RhO88&#10;cjulLMNaBmoGLo1hhNeFXAZicWHxlhDvE14/vnOkcPcd4A3sFTYsKHhL4N3zPOcjqAzN3WiW7Y+S&#10;u1QhNfszOGXHpTuo8KYIssLCEO43OfsxwXV6nIK+QdChtvr6lpJ6J5lx9MCd9zBnG1Rgfyb5SjVw&#10;IX/FpT+MGmdgGpH91T3hnf0yZ+MVziyRGS60WjmDC9RMhlC/I/MJWJrdclVBM43GuB6oEwzCRQ86&#10;I8RKqA3kahy4mW9hw/oInvJHyLRQGJo1tD0XKJCEqpIbqH7co9gwAQQ1w+1+d2nawXlXnLrj8hVE&#10;UjhfQT94/fA9yIVpJlO4/60nZDOLt4ziZExQ9b6Ki7a434IIZ/IpIZmmndGtdmaU4Mm8k5KwGag2&#10;z+cCJi1oVNUoCbkAruP3uHwmqaE563al6N/A0mt3cYGTkhT2dyjqXGFqzmlcfpOQoalRinYyplY7&#10;Pa7+YVOJ2jkUZVR6SKnE0tV1bL5jErZ0lxeWb0vR+TO0y5o5EPgGzkkcghf9nymq0FSE+nH99JBG&#10;f7iSXFcrKUhqgP7o7Y3pjEtSc9ZQFMExBtbuDU/ppJGHdoQvehWh1TrcX50PDaWmY7zQkX9hZPbI&#10;TDJJBXCTvcilNYqgLP5IbiPTAxdxkHMeRV/qVXPJb2CsUvAJbSjQl8gsFVR6jxdcOsMIexpmX/W9&#10;5LJ9cADeLLtXcpEFFVTda8ldKOCOfITz5ye4+S4j01SA/UgunUGErWNyEz/L56mdodX7FBdxM0Ff&#10;6GVyEQp8kjl/zYR3Mg5Ok4tUAK1O9pApX2H1XLC2I/PkwB1UbAKaCBtVZB4KKdRPOH+tNKTFWC3F&#10;wHD/mj24dDZTZYfKjmSeHEaAXV2Ngtbm1WQaGojrb5zPVjL12oHkIjVI3f4Dl1Y/mQP2KWSaDDh+&#10;ykXcTGQaCUN3Iw1kpLEwV80cnR22D0+myWCI2qFcpH6CxshFZBoJQ3fO4vy20nC/2oNcpAqcbeLS&#10;66uiejeZxg8boY/wLoz6rhxjWVHN4nw3E8T7WqGgUnk2Hm6i4tLsJ7NUS2ZuF7snXIR+MkXtOTJt&#10;CyvkKnicNCbTVBKmHbD5xkwAqanDuQj9FNe276H+44qcf07QLXmUzFLLsHCWcGn3E5nFC/QVr+Ei&#10;44Sr8sgsFlYNjPTh6A4X15jg904UZE9FUwLaAkfiarmoa2G59PvJEO4SMosPLiI/QcFfQGaxgWO6&#10;UDsY3riwQ24MqI9RsMSQxeruUIiTFqoZwr6ZggQGumsTJguaSWruA2QWH1xEfsLVfmQ2AVOzf0v/&#10;mymGB+wDuXyOyW9NlB9GyTmC88MJbyAyi4eweyvJbBL423BfOpdQNsObP07Qt11MwVuCWyo4H35a&#10;oqm3kGn7SM35JReJn8hsErJkX4+/t9tl6SSDunq/N3+ccEKATIKAS1IDb9uoaOvfQXbtE6Y53ewI&#10;GJOqF6g6nqQ/pR5DOF/35pGVrl4kk0DAk/xP1g8jE6p5MmsfXM7HRcIJjzwjs0nglrrxcLq6m/6c&#10;aqCxsqIxf77Sa41LHlsCre96LRVEsmFJa1NwDwUEvgQK7BlI+H8soR70KsxSTGNu0/5lD8Qxvpko&#10;C4u6juy1tmvMn59wqSWZBAJeXSdxflgF2bRb6VcfYY3bUKu+F1Qv9zWGlyVnhH5KLfBa+E1jmr3C&#10;m52CBsYsuWFatE+QmT+cYbsi177gxhuvzbCmPkE/pxLcee1Nc6NMUfs4BQ1MRVPv4Xz5icx4rHL7&#10;G1+8gvdgoEYAZwt33yD9nFrgVaQgj+OL3EzdvRwnA+jnULS6QbwiMx4cx+SM2hFUoS+Q+6ZIzT2P&#10;s5eaOpWCTAu4a+AnMuFJpjAD1O3Aiiar1rCVR8FyD5d/P5EJD56Vzhm1IyNE/xEK7V+cDxTeFLL4&#10;5X4KmkvwuAEu734iMx4cuOaM2lHQahaxWqy8wxaiqVeXUvBccewOozuF6e5B9/AOMvWnUly3H2sc&#10;UaZQr5DrQMA78jbOT6NMzX3A1Na8nUwyj6XZB3H5bCZDc08j89ZYJbWooqtroJrc4BU0Vv7EReCn&#10;vQrLtyK3gYDqNtAdimfQZmlM1wvUhFvA0/htLm+ttFqrfYjctAd+cIWLwE+rZo/0kWkgoEtyJOfH&#10;T7hLOco2h6nExA8CRFg8jsKJ/lgXdWP1yUXEKcrKOLhj/8L5aia8OFI4K9J8lFml5CyGa/cYl/6g&#10;qgj3u+QuHgzdDdyNidr5h9Z19DPsdPUi3P2fksWpL1gczjS12rlsOkMKx7HJbXyEeW9Co+YeMgsF&#10;novD+QsrfBKksC+U2gkLyXXiGAP2hw1NXQE3clvnH3mFfimK+IALdAoXmZ/ILDSbF0tFPyzDT1K3&#10;r4cb8ijcg7KkEH3WHp+61fAakaXaYbj7m4srLkmR0Hm1sri2n4vQT9iPItPQ4DdEOJ+xCtsAWDWL&#10;2nO4E9vU7UsZ3Vf/HcLhIYbw39hP5vSTqdm30+VIBi5SP42dbRMVs0/txvmdDjKFE2+DhwOqv6br&#10;VidIVw+TWWTwCYWGl++QX96ETz600AMvCmsLqI6aHsrnFZm1DR5KwfnPkypQlXd0QAS/AcklxE/Q&#10;sovt5C2jvHZvfH9x8WRdhrBPpGx2Fi4xvgo5ThsEuEEiDYelTVClvg6t1YnHpHWaIAPjjTJK9ifJ&#10;NDYWFeU28G4J/LG4tMkQ6irsglF2po6ls0dmcgn0k0zwKBcc0DeE86MwQ41TJRzdwvMZcFskJT8d&#10;4JJMLsF+wjPOyTQpelb0V+eHTVcnhEtYF/p8ezMVGLpzBpdwP0HV/CyYdeScO5xmquB8oe5eyKUl&#10;adU/Fak7y/Dru5SkdIKfh4CCifQtLynctgYR2gELV2r2efCU3AOK5ZslsqyehkbM3YZuXww1z/4U&#10;VSbogfdSqKOmOaVlDhLfW6Olr+401K+KI+X18029ejDOqRqidpyFk8ckU6suxb/jlB7uAschTTyb&#10;L20HRgUGD/flCiaK4Kn4O7nt0kmsBLYtoEzN+RZFMa1J+otJdfBYsPrmIaYg4hLGQdFNSwxhHwoN&#10;pTPon8kA1eAXuIufhFZBY4qinVbgMhfMP/0zObwXPEnhBDRFO20wNPfiev712sX0p2SQU9Ev09WL&#10;aTu5OSmw8TeW78RrJVN3A2/JbhR0WV42hb3aFO7vud+DqCONgSliuGTv1bgMBse26afkMCMMBpia&#10;e1rDees9XJggwiUZ+CFS8pMbKsL5qTevHamJzDDfnxLur3FhNJmOM6zb72PDBxBOCcHTPUSuMg1+&#10;fclgThOD2u/nFCRZzL51A97IvcIlHCsLagaZsJg4isLYBhV+PiKrIyyYblN3fsblC2d2KFhngOpu&#10;AT4h3oRAv3NjmPWboc9U9Qj6YK9WhNqP3GUCQ3dWNR68MUla7SAK2lkMzTkBqoRLUTg2SX8OBTyh&#10;kb9aNy5dbTDnqZ3JZSqBG/ezUnM3suknmWV1AwXPLtxTHkW4UpxcpgZLqCqXVq+gb7mRTLINzi1a&#10;mvs4l8kowu3x0Oqesn2aWFXCu+8mLm1+wpkZMs8HUFU/yWU0qvCJXy1c2+w7YYCiSARsFNZ3cenu&#10;hHOLggjTiCdhkqv8gK08Q9ixPaGNghvleXha74DO+OEUXSTqO7eEWzE0+0Z4+h7D1icXX1DlpZvl&#10;C2RwUic6KUHD5MH6SkL89OG4arfKsrofnpq2PnAeRBBHJs4FbAtZVJ/jMp9HGQO1+LfjpQl4OnO5&#10;Kp0T7s2hbOcPKZTDZTrP6siOrqmAy+x0EO5mo0uQDwxd3c9ldDoIl+HQZcg++D0rLpOccD2qJeIb&#10;aEhCFd35AeZLloKf5GwW1afrFyPrQEPgbC6DnAZ71+loM9y/fn6UOdYkhflorDLDfE6r47MmSQF9&#10;vg1cBr2CDJ9PJuOsnKNmyJKqhv4ybEyC/uIjRql6NCVnEmbJXcXZcSKTbGNpbsuzyA3d3bSgsKDl&#10;V+LNshrFTj8okcMicIlH3b9wFUXZElN3A528RcGzTZCTSgZDn3ejtqhvGcCPzQl1FeczsHR1DU71&#10;DQ2s2zXKxDhuEmL9ekTBs4+h2V/jMoiSwo78GWMOeLJ2w5MwubgmSK+dSyZtAy3Wq9k4SFI436eg&#10;+QCeooX183fGMglVpRS1RD6F0bi00U9QpYb6dEUr/Kp+XLBGQfIHLq0cemuyJ2sEKUy4+LdQ8FjA&#10;73FDQ228BoKn9RmovlP/EYHUMxWF2SUhuoWZI6DPeidXgI3qFmZGkOUAZ793CzMbBCrMJD7/2yV+&#10;ghQmtDYfouBd0ky3MHMEVKFXcgXYqG5hZgSrZO/FFWCjoPtyDgXvknbwyeMKcUw4vUZBu6QdnEiG&#10;p2/8W5djwum2rO0y60LUv3Sgu3dZonYvvEuDf1MrMxQK/wc6c3NAdOxBSQAAAABJRU5ErkJgglBL&#10;AwQUAAYACAAAACEA5C2oieIAAAALAQAADwAAAGRycy9kb3ducmV2LnhtbEyPzU7DMBCE70i8g7VI&#10;3KjjhPAT4lRVBZwqJFokxM1NtknUeB3FbpK+PdsT3HY0o9lv8uVsOzHi4FtHGtQiAoFUuqqlWsPX&#10;7u3uCYQPhirTOUINZ/SwLK6vcpNVbqJPHLehFlxCPjMamhD6TEpfNmiNX7geib2DG6wJLIdaVoOZ&#10;uNx2Mo6iB2lNS/yhMT2uGyyP25PV8D6ZaZWo13FzPKzPP7v043ujUOvbm3n1AiLgHP7CcMFndCiY&#10;ae9OVHnRaUhSxUkNcZyCuPjRc8Jb9nzdq+QRZJHL/xuK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JzpbX7QMAAC8LAAAOAAAAAAAAAAAAAAAAADoCAABkcnMv&#10;ZTJvRG9jLnhtbFBLAQItAAoAAAAAAAAAIQBZrT1j2hAAANoQAAAUAAAAAAAAAAAAAAAAAFMGAABk&#10;cnMvbWVkaWEvaW1hZ2UxLnBuZ1BLAQItABQABgAIAAAAIQDkLaiJ4gAAAAsBAAAPAAAAAAAAAAAA&#10;AAAAAF8XAABkcnMvZG93bnJldi54bWxQSwECLQAUAAYACAAAACEAqiYOvrwAAAAhAQAAGQAAAAAA&#10;AAAAAAAAAABuGAAAZHJzL19yZWxzL2Uyb0RvYy54bWwucmVsc1BLBQYAAAAABgAGAHwBAABhGQAA&#10;AAA=&#10;">
                <v:roundrect id="Rectangle: Rounded Corners 2852" o:spid="_x0000_s1027" alt="&quot;&quot;" style="position:absolute;top:3465;width:60804;height:85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KMxQAAAN0AAAAPAAAAZHJzL2Rvd25yZXYueG1sRI9BawIx&#10;FITvBf9DeIK3mnWhsm6NIkLBU0EtirfXzetmafKy3cR1++8bQehxmJlvmOV6cFb01IXGs4LZNANB&#10;XHndcK3g4/j2XIAIEVmj9UwKfinAejV6WmKp/Y331B9iLRKEQ4kKTIxtKWWoDDkMU98SJ+/Ldw5j&#10;kl0tdYe3BHdW5lk2lw4bTgsGW9oaqr4PV6eg2JnL1eL5vXefp59FvrDcZDOlJuNh8woi0hD/w4/2&#10;TivIi5cc7m/SE5CrPwAAAP//AwBQSwECLQAUAAYACAAAACEA2+H2y+4AAACFAQAAEwAAAAAAAAAA&#10;AAAAAAAAAAAAW0NvbnRlbnRfVHlwZXNdLnhtbFBLAQItABQABgAIAAAAIQBa9CxbvwAAABUBAAAL&#10;AAAAAAAAAAAAAAAAAB8BAABfcmVscy8ucmVsc1BLAQItABQABgAIAAAAIQA6ToKMxQAAAN0AAAAP&#10;AAAAAAAAAAAAAAAAAAcCAABkcnMvZG93bnJldi54bWxQSwUGAAAAAAMAAwC3AAAA+QIAAAAA&#10;" filled="f" strokecolor="#732281" strokeweight="6pt">
                  <v:stroke joinstyle="bevel" endcap="square"/>
                </v:roundrect>
                <v:oval id="Oval 2853" o:spid="_x0000_s1028" alt="&quot;&quot;"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5xgAAAN0AAAAPAAAAZHJzL2Rvd25yZXYueG1sRI9Ba8JA&#10;FITvhf6H5Qm91Y1KRaKrSEHsQayNUq+P7DMbzL4N2TUm/75bEDwOM/MNs1h1thItNb50rGA0TEAQ&#10;506XXCg4HTfvMxA+IGusHJOCnjyslq8vC0y1u/MPtVkoRISwT1GBCaFOpfS5IYt+6Gri6F1cYzFE&#10;2RRSN3iPcFvJcZJMpcWS44LBmj4N5dfsZhVMjZucftvD7phV37vtedTvb/teqbdBt56DCNSFZ/jR&#10;/tIKxrOPCfy/iU9ALv8AAAD//wMAUEsBAi0AFAAGAAgAAAAhANvh9svuAAAAhQEAABMAAAAAAAAA&#10;AAAAAAAAAAAAAFtDb250ZW50X1R5cGVzXS54bWxQSwECLQAUAAYACAAAACEAWvQsW78AAAAVAQAA&#10;CwAAAAAAAAAAAAAAAAAfAQAAX3JlbHMvLnJlbHNQSwECLQAUAAYACAAAACEAp0vjOcYAAADdAAAA&#10;DwAAAAAAAAAAAAAAAAAHAgAAZHJzL2Rvd25yZXYueG1sUEsFBgAAAAADAAMAtwAAAPoCAAAAAA==&#10;" fillcolor="white [3212]" strokecolor="#732281" strokeweight="3pt">
                  <v:stroke joinstyle="miter"/>
                </v:oval>
                <v:shape id="Picture 2854" o:spid="_x0000_s1029" type="#_x0000_t75" alt="&quot;&quot;"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0YMxwAAAN0AAAAPAAAAZHJzL2Rvd25yZXYueG1sRI9Ba8JA&#10;FITvBf/D8gpepG4SbJE0GxFBURBs0x5yfM2+JsHs25BdNf333YLQ4zAz3zDZajSduNLgWssK4nkE&#10;griyuuVawefH9mkJwnlkjZ1lUvBDDlb55CHDVNsbv9O18LUIEHYpKmi871MpXdWQQTe3PXHwvu1g&#10;0Ac51FIPeAtw08kkil6kwZbDQoM9bRqqzsXFKNgdT/FbfC55PLnDJinL+Gt23Co1fRzXryA8jf4/&#10;fG/vtYJk+byAvzfhCcj8FwAA//8DAFBLAQItABQABgAIAAAAIQDb4fbL7gAAAIUBAAATAAAAAAAA&#10;AAAAAAAAAAAAAABbQ29udGVudF9UeXBlc10ueG1sUEsBAi0AFAAGAAgAAAAhAFr0LFu/AAAAFQEA&#10;AAsAAAAAAAAAAAAAAAAAHwEAAF9yZWxzLy5yZWxzUEsBAi0AFAAGAAgAAAAhAGcnRgzHAAAA3QAA&#10;AA8AAAAAAAAAAAAAAAAABwIAAGRycy9kb3ducmV2LnhtbFBLBQYAAAAAAwADALcAAAD7AgAAAAA=&#10;">
                  <v:imagedata r:id="rId91" o:title=""/>
                </v:shape>
              </v:group>
            </w:pict>
          </mc:Fallback>
        </mc:AlternateContent>
      </w:r>
      <w:r>
        <w:rPr>
          <w:rFonts w:hint="cs"/>
          <w:noProof/>
          <w:rtl/>
          <w:lang w:val="en-US" w:bidi="ar-SA"/>
        </w:rPr>
        <mc:AlternateContent>
          <mc:Choice Requires="wps">
            <w:drawing>
              <wp:inline distT="0" distB="0" distL="0" distR="0" wp14:anchorId="36CE2EC3" wp14:editId="3125CD88">
                <wp:extent cx="127571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1275715" cy="518615"/>
                        </a:xfrm>
                        <a:prstGeom prst="rect">
                          <a:avLst/>
                        </a:prstGeom>
                        <a:noFill/>
                      </wps:spPr>
                      <wps:txbx>
                        <w:txbxContent>
                          <w:p w14:paraId="493DD270"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SW5</w:t>
                            </w:r>
                            <w:r w:rsidRPr="00D60FF5">
                              <w:rPr>
                                <w:rFonts w:hint="cs"/>
                                <w:b w:val="0"/>
                                <w:bCs/>
                                <w:sz w:val="28"/>
                                <w:szCs w:val="28"/>
                                <w:rtl/>
                              </w:rPr>
                              <w:t xml:space="preserve"> – اختبار عن العدوى المنقولة جنسيًا</w:t>
                            </w:r>
                          </w:p>
                        </w:txbxContent>
                      </wps:txbx>
                      <wps:bodyPr wrap="none" rtlCol="0">
                        <a:noAutofit/>
                      </wps:bodyPr>
                    </wps:wsp>
                  </a:graphicData>
                </a:graphic>
              </wp:inline>
            </w:drawing>
          </mc:Choice>
          <mc:Fallback xmlns="">
            <w:pict>
              <v:shape w14:anchorId="36CE2EC3" id="_x0000_s1762" type="#_x0000_t202" alt="SW2 – STI Quiz&#10;&#10;" style="width:100.4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X1QfgEAAPACAAAOAAAAZHJzL2Uyb0RvYy54bWysUk1PAjEQvZv4H5reZVkiYDbsEpXgxagJ&#10;+gNKt2WbbDtNW9jl3zstyBq9GS/tdD7evHnTxbLXLTkI5xWYkuajMSXCcKiV2ZX04319c0eJD8zU&#10;rAUjSnoUni6r66tFZwsxgQbaWjiCIMYXnS1pE4ItsszzRmjmR2CFwaAEp1nAp9tltWMdous2m4zH&#10;s6wDV1sHXHiP3tUpSKuEL6Xg4VVKLwJpS4rcQjpdOrfxzKoFK3aO2UbxMw32BxaaKYNNL1ArFhjZ&#10;O/ULSivuwIMMIw46AykVF2kGnCYf/5hm0zAr0iwojrcXmfz/wfKXw8a+ORL6B+hxgVGQzvrCozPO&#10;00un441MCcZRwuNFNtEHwmPRZD6d51NKOMam+d0MbYTJhmrrfHgSoEk0SupwLUktdnj24ZT6lRKb&#10;GVirto3+gUq0Qr/tiaqxyW3qEH1bqI/Iv8MVltTgH6PEhfYR0r5PYPf7AFKlPkPFGRxlTUzPXyDu&#10;7fs7ZQ0ftfoEAAD//wMAUEsDBBQABgAIAAAAIQBr208s3QAAAAQBAAAPAAAAZHJzL2Rvd25yZXYu&#10;eG1sTI/BTsMwEETvSPyDtUhcEHUSJFpCnAqB4EJVROHA0YmXJG28jmw3DXw9Cxd6GWk1q5k3xXKy&#10;vRjRh86RgnSWgECqnemoUfD+9ni5ABGiJqN7R6jgCwMsy9OTQufGHegVx01sBIdQyLWCNsYhlzLU&#10;LVodZm5AYu/Teasjn76RxusDh9teZklyLa3uiBtaPeB9i/Vus7cKvl/8ymXZ6imtPq66MT5cbNfP&#10;a6XOz6a7WxARp/j/DL/4jA4lM1VuTyaIXgEPiX/KHjfdgKgULNI5yLKQx/DlDwAAAP//AwBQSwEC&#10;LQAUAAYACAAAACEAtoM4kv4AAADhAQAAEwAAAAAAAAAAAAAAAAAAAAAAW0NvbnRlbnRfVHlwZXNd&#10;LnhtbFBLAQItABQABgAIAAAAIQA4/SH/1gAAAJQBAAALAAAAAAAAAAAAAAAAAC8BAABfcmVscy8u&#10;cmVsc1BLAQItABQABgAIAAAAIQBwuX1QfgEAAPACAAAOAAAAAAAAAAAAAAAAAC4CAABkcnMvZTJv&#10;RG9jLnhtbFBLAQItABQABgAIAAAAIQBr208s3QAAAAQBAAAPAAAAAAAAAAAAAAAAANgDAABkcnMv&#10;ZG93bnJldi54bWxQSwUGAAAAAAQABADzAAAA4gQAAAAA&#10;" filled="f" stroked="f">
                <v:textbox>
                  <w:txbxContent>
                    <w:p w14:paraId="493DD270" w14:textId="77777777" w:rsidR="00457CE9" w:rsidRPr="00D60FF5" w:rsidRDefault="00457CE9" w:rsidP="00262AF9">
                      <w:pPr>
                        <w:pStyle w:val="Heading2"/>
                        <w:bidi/>
                        <w:spacing w:before="0"/>
                        <w:rPr>
                          <w:rFonts w:hint="eastAsia"/>
                          <w:b w:val="0"/>
                          <w:bCs/>
                          <w:sz w:val="28"/>
                          <w:szCs w:val="18"/>
                          <w:rtl/>
                        </w:rPr>
                      </w:pPr>
                      <w:r w:rsidRPr="00D60FF5">
                        <w:rPr>
                          <w:b w:val="0"/>
                          <w:bCs/>
                          <w:sz w:val="28"/>
                          <w:szCs w:val="28"/>
                        </w:rPr>
                        <w:t>SW5</w:t>
                      </w:r>
                      <w:r w:rsidRPr="00D60FF5">
                        <w:rPr>
                          <w:rFonts w:hint="cs"/>
                          <w:b w:val="0"/>
                          <w:bCs/>
                          <w:sz w:val="28"/>
                          <w:szCs w:val="28"/>
                          <w:rtl/>
                        </w:rPr>
                        <w:t xml:space="preserve"> – اختبار عن العدوى المنقولة جنسيًا</w:t>
                      </w:r>
                    </w:p>
                  </w:txbxContent>
                </v:textbox>
                <w10:anchorlock/>
              </v:shape>
            </w:pict>
          </mc:Fallback>
        </mc:AlternateContent>
      </w:r>
      <w:r>
        <w:rPr>
          <w:rFonts w:hint="cs"/>
          <w:noProof/>
          <w:rtl/>
          <w:lang w:val="en-US" w:bidi="ar-SA"/>
        </w:rPr>
        <mc:AlternateContent>
          <mc:Choice Requires="wps">
            <w:drawing>
              <wp:inline distT="0" distB="0" distL="0" distR="0" wp14:anchorId="333CA1E7" wp14:editId="124AB4FF">
                <wp:extent cx="5724525" cy="1201420"/>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1201420"/>
                        </a:xfrm>
                        <a:prstGeom prst="rect">
                          <a:avLst/>
                        </a:prstGeom>
                        <a:noFill/>
                      </wps:spPr>
                      <wps:txbx>
                        <w:txbxContent>
                          <w:p w14:paraId="19A03DF2" w14:textId="77777777" w:rsidR="00457CE9" w:rsidRDefault="00457CE9" w:rsidP="00C83FBB">
                            <w:pPr>
                              <w:bidi/>
                              <w:rPr>
                                <w:rtl/>
                              </w:rPr>
                            </w:pPr>
                            <w:r>
                              <w:rPr>
                                <w:rFonts w:hint="cs"/>
                                <w:color w:val="000000" w:themeColor="text1"/>
                                <w:sz w:val="64"/>
                                <w:szCs w:val="64"/>
                                <w:rtl/>
                              </w:rPr>
                              <w:t>اختبار: العدوى المنقولة جنسيًا</w:t>
                            </w:r>
                          </w:p>
                        </w:txbxContent>
                      </wps:txbx>
                      <wps:bodyPr wrap="square" rtlCol="0">
                        <a:spAutoFit/>
                      </wps:bodyPr>
                    </wps:wsp>
                  </a:graphicData>
                </a:graphic>
              </wp:inline>
            </w:drawing>
          </mc:Choice>
          <mc:Fallback xmlns="">
            <w:pict>
              <v:shape w14:anchorId="333CA1E7" id="_x0000_s1763" type="#_x0000_t202" alt="Quiz: Sexually Transmitted Infections&#10;" style="width:450.7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PDShgEAAPMCAAAOAAAAZHJzL2Uyb0RvYy54bWysUsFuGyEQvUfqPyDu9dorO4lWXkdto+QS&#10;tZHSfgBmwYu0MHQGe9d/n4E4dtTeql4GmIE3771hfTf5QRwMkoPQysVsLoUJGjoXdq389fPh860U&#10;lFTo1ADBtPJoSN5tPl2tx9iYGnoYOoOCQQI1Y2xln1Jsqop0b7yiGUQTuGgBvUp8xF3VoRoZ3Q9V&#10;PZ9fVyNgFxG0IeLs/VtRbgq+tUanH9aSSWJoJXNLJWKJ2xyrzVo1O1Sxd/pEQ/0DC69c4KZnqHuV&#10;lNij+wvKO41AYNNMg6/AWqdN0cBqFvM/1Lz0Kpqihc2heLaJ/h+s/n54ic8o0vQVJh5gNmSM1BAn&#10;s57Jos8rMxVcZwuPZ9vMlITm5OqmXq7qlRSaawvWsayLsdXleURKjwa8yJtWIs+l2KUOT5S4JV99&#10;v5K7BXhww5DzFy55l6btJFzHLZfX70y30B1ZwMgzbCX93is0UmAavkEZeYaj+GWfGLJ0yjhvb07w&#10;7GwhcPoFeXQfz+XW5a9uXgEAAP//AwBQSwMEFAAGAAgAAAAhADZyPHnaAAAABQEAAA8AAABkcnMv&#10;ZG93bnJldi54bWxMj81OwzAQhO9IvIO1SNyok0pFbYhTVfxIHLjQhrsbL3FEvI7ibZO+PQsXuIy0&#10;mtHMt+V2Dr0645i6SAbyRQYKqYmuo9ZAfXi5W4NKbMnZPhIauGCCbXV9VdrCxYne8bznVkkJpcIa&#10;8MxDoXVqPAabFnFAEu8zjsGynGOr3WgnKQ+9XmbZvQ62I1nwdsBHj83X/hQMMLtdfqmfQ3r9mN+e&#10;Jp81K1sbc3sz7x5AMc78F4YffEGHSpiO8UQuqd6APMK/Kt4my1egjhJab5agq1L/p6++AQAA//8D&#10;AFBLAQItABQABgAIAAAAIQC2gziS/gAAAOEBAAATAAAAAAAAAAAAAAAAAAAAAABbQ29udGVudF9U&#10;eXBlc10ueG1sUEsBAi0AFAAGAAgAAAAhADj9If/WAAAAlAEAAAsAAAAAAAAAAAAAAAAALwEAAF9y&#10;ZWxzLy5yZWxzUEsBAi0AFAAGAAgAAAAhAKNg8NKGAQAA8wIAAA4AAAAAAAAAAAAAAAAALgIAAGRy&#10;cy9lMm9Eb2MueG1sUEsBAi0AFAAGAAgAAAAhADZyPHnaAAAABQEAAA8AAAAAAAAAAAAAAAAA4AMA&#10;AGRycy9kb3ducmV2LnhtbFBLBQYAAAAABAAEAPMAAADnBAAAAAA=&#10;" filled="f" stroked="f">
                <v:textbox style="mso-fit-shape-to-text:t">
                  <w:txbxContent>
                    <w:p w14:paraId="19A03DF2" w14:textId="77777777" w:rsidR="00457CE9" w:rsidRDefault="00457CE9" w:rsidP="00C83FBB">
                      <w:pPr>
                        <w:bidi/>
                        <w:rPr>
                          <w:rtl/>
                        </w:rPr>
                      </w:pPr>
                      <w:r>
                        <w:rPr>
                          <w:rFonts w:hint="cs"/>
                          <w:color w:val="000000" w:themeColor="text1"/>
                          <w:sz w:val="64"/>
                          <w:szCs w:val="64"/>
                          <w:rtl/>
                        </w:rPr>
                        <w:t>اختبار: العدوى المنقولة جنسيًا</w:t>
                      </w:r>
                    </w:p>
                  </w:txbxContent>
                </v:textbox>
                <w10:anchorlock/>
              </v:shape>
            </w:pict>
          </mc:Fallback>
        </mc:AlternateContent>
      </w:r>
      <w:r>
        <w:rPr>
          <w:rFonts w:hint="cs"/>
          <w:noProof/>
          <w:rtl/>
          <w:lang w:val="en-US" w:bidi="ar-SA"/>
        </w:rPr>
        <mc:AlternateContent>
          <mc:Choice Requires="wps">
            <w:drawing>
              <wp:inline distT="0" distB="0" distL="0" distR="0" wp14:anchorId="129DECA6" wp14:editId="570E6544">
                <wp:extent cx="4163060" cy="413385"/>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DEB65D4" w14:textId="77777777" w:rsidR="00457CE9" w:rsidRDefault="00457CE9" w:rsidP="00C83FBB">
                            <w:pPr>
                              <w:bidi/>
                              <w:rPr>
                                <w:rtl/>
                              </w:rPr>
                            </w:pPr>
                            <w:r>
                              <w:rPr>
                                <w:rFonts w:hint="cs"/>
                                <w:color w:val="000000" w:themeColor="text1"/>
                                <w:sz w:val="28"/>
                                <w:szCs w:val="28"/>
                                <w:rtl/>
                              </w:rPr>
                              <w:t>يُرجى وضع علامة على أكبر عدد مناسب من الإجابات</w:t>
                            </w:r>
                          </w:p>
                        </w:txbxContent>
                      </wps:txbx>
                      <wps:bodyPr wrap="square" rtlCol="0">
                        <a:spAutoFit/>
                      </wps:bodyPr>
                    </wps:wsp>
                  </a:graphicData>
                </a:graphic>
              </wp:inline>
            </w:drawing>
          </mc:Choice>
          <mc:Fallback xmlns="">
            <w:pict>
              <v:shape w14:anchorId="129DECA6" id="_x0000_s1764"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tJFhgEAAPICAAAOAAAAZHJzL2Uyb0RvYy54bWysUk1v2zAMvQ/YfxB0X+w0aVYYcYpuRXcZ&#10;tgHdfoAiS7EAS9RIJXb+/SglTYrtNvRCSfx4fHzU+n7ygzgYJAehlfNZLYUJGjoXdq389fPpw50U&#10;lFTo1ADBtPJoSN5v3r9bj7ExN9DD0BkUDBKoGWMr+5RiU1Wke+MVzSCawEEL6FXiJ+6qDtXI6H6o&#10;bup6VY2AXUTQhoi9j6eg3BR8a41O360lk8TQSuaWisVit9lWm7Vqdqhi7/SZhvoPFl65wE0vUI8q&#10;KbFH9w+UdxqBwKaZBl+BtU6bMgNPM6//mua5V9GUWVgciheZ6O1g9bfDc/yBIk2fYOIFZkHGSA2x&#10;M88zWfT5ZKaC4yzh8SKbmZLQ7FzOV4t6xSHNseV8sbi7zTDVtToipS8GvMiXViKvpailDl8pnVJf&#10;UnKzAE9uGLL/SiXf0rSdhOtaebv8+EJ0C92R+Y+8wlbS771CIwWm4TOUjWc4ig/7xJClU8Y51Zzh&#10;WdjC9fwJ8uZev0vW9atu/gA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A3etJFhgEAAPICAAAOAAAAAAAAAAAAAAAAAC4CAABkcnMv&#10;ZTJvRG9jLnhtbFBLAQItABQABgAIAAAAIQBWRMLX2AAAAAQBAAAPAAAAAAAAAAAAAAAAAOADAABk&#10;cnMvZG93bnJldi54bWxQSwUGAAAAAAQABADzAAAA5QQAAAAA&#10;" filled="f" stroked="f">
                <v:textbox style="mso-fit-shape-to-text:t">
                  <w:txbxContent>
                    <w:p w14:paraId="6DEB65D4" w14:textId="77777777" w:rsidR="00457CE9" w:rsidRDefault="00457CE9" w:rsidP="00C83FBB">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r>
        <w:rPr>
          <w:rFonts w:hint="cs"/>
          <w:noProof/>
          <w:rtl/>
          <w:lang w:val="en-US" w:bidi="ar-SA"/>
        </w:rPr>
        <mc:AlternateContent>
          <mc:Choice Requires="wps">
            <w:drawing>
              <wp:inline distT="0" distB="0" distL="0" distR="0" wp14:anchorId="061593BE" wp14:editId="5E4FB83E">
                <wp:extent cx="2798445" cy="6113780"/>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6113780"/>
                        </a:xfrm>
                        <a:prstGeom prst="rect">
                          <a:avLst/>
                        </a:prstGeom>
                        <a:noFill/>
                      </wps:spPr>
                      <wps:txbx>
                        <w:txbxContent>
                          <w:p w14:paraId="390C846F" w14:textId="79135354" w:rsidR="00457CE9" w:rsidRDefault="00457CE9" w:rsidP="00C83FBB">
                            <w:pPr>
                              <w:bidi/>
                              <w:rPr>
                                <w:rtl/>
                              </w:rPr>
                            </w:pPr>
                            <w:r>
                              <w:rPr>
                                <w:rFonts w:hint="cs"/>
                                <w:color w:val="000000" w:themeColor="text1"/>
                                <w:sz w:val="30"/>
                                <w:szCs w:val="30"/>
                                <w:rtl/>
                              </w:rPr>
                              <w:t>كيف يمكن أن تنتشر العدوى المنقولة جنسيًا؟</w:t>
                            </w:r>
                            <w:r>
                              <w:rPr>
                                <w:rFonts w:hint="cs"/>
                                <w:rtl/>
                              </w:rPr>
                              <w:t xml:space="preserve">  </w:t>
                            </w:r>
                            <w:r>
                              <w:rPr>
                                <w:rFonts w:hint="cs"/>
                                <w:color w:val="000000" w:themeColor="text1"/>
                                <w:sz w:val="30"/>
                                <w:szCs w:val="30"/>
                                <w:rtl/>
                              </w:rPr>
                              <w:t>(3 نقاط)</w:t>
                            </w:r>
                          </w:p>
                          <w:p w14:paraId="30416659" w14:textId="77777777" w:rsidR="00457CE9" w:rsidRDefault="00457CE9" w:rsidP="00C83FBB">
                            <w:pPr>
                              <w:pStyle w:val="ListParagraph"/>
                              <w:numPr>
                                <w:ilvl w:val="0"/>
                                <w:numId w:val="70"/>
                              </w:numPr>
                              <w:bidi/>
                              <w:spacing w:after="0" w:line="240" w:lineRule="auto"/>
                              <w:rPr>
                                <w:rFonts w:eastAsia="Times New Roman"/>
                                <w:color w:val="732281"/>
                                <w:sz w:val="34"/>
                                <w:rtl/>
                              </w:rPr>
                            </w:pPr>
                            <w:r>
                              <w:rPr>
                                <w:rFonts w:hint="cs"/>
                                <w:color w:val="000000" w:themeColor="text1"/>
                                <w:sz w:val="28"/>
                                <w:szCs w:val="28"/>
                                <w:rtl/>
                              </w:rPr>
                              <w:t>ممارسة الجنس المهبلي</w:t>
                            </w:r>
                          </w:p>
                          <w:p w14:paraId="58003DDF" w14:textId="77777777" w:rsidR="00457CE9" w:rsidRDefault="00457CE9" w:rsidP="00C83FBB">
                            <w:pPr>
                              <w:pStyle w:val="ListParagraph"/>
                              <w:numPr>
                                <w:ilvl w:val="0"/>
                                <w:numId w:val="70"/>
                              </w:numPr>
                              <w:bidi/>
                              <w:spacing w:after="0" w:line="240" w:lineRule="auto"/>
                              <w:rPr>
                                <w:rFonts w:eastAsia="Times New Roman"/>
                                <w:color w:val="732281"/>
                                <w:sz w:val="34"/>
                                <w:rtl/>
                              </w:rPr>
                            </w:pPr>
                            <w:r>
                              <w:rPr>
                                <w:rFonts w:hint="cs"/>
                                <w:color w:val="000000" w:themeColor="text1"/>
                                <w:sz w:val="28"/>
                                <w:szCs w:val="28"/>
                                <w:rtl/>
                              </w:rPr>
                              <w:t>ممارسة الجنس الشرجي</w:t>
                            </w:r>
                          </w:p>
                          <w:p w14:paraId="1C52702D" w14:textId="77777777" w:rsidR="00457CE9" w:rsidRDefault="00457CE9" w:rsidP="00C83FBB">
                            <w:pPr>
                              <w:pStyle w:val="ListParagraph"/>
                              <w:numPr>
                                <w:ilvl w:val="0"/>
                                <w:numId w:val="70"/>
                              </w:numPr>
                              <w:bidi/>
                              <w:spacing w:after="0" w:line="240" w:lineRule="auto"/>
                              <w:rPr>
                                <w:rFonts w:eastAsia="Times New Roman"/>
                                <w:color w:val="732281"/>
                                <w:sz w:val="34"/>
                                <w:rtl/>
                              </w:rPr>
                            </w:pPr>
                            <w:r>
                              <w:rPr>
                                <w:rFonts w:hint="cs"/>
                                <w:color w:val="000000" w:themeColor="text1"/>
                                <w:sz w:val="28"/>
                                <w:szCs w:val="28"/>
                                <w:rtl/>
                              </w:rPr>
                              <w:t>تبادل الرسائل الإباحية</w:t>
                            </w:r>
                          </w:p>
                          <w:p w14:paraId="21A631DC" w14:textId="77777777" w:rsidR="00457CE9" w:rsidRPr="00DC73F2" w:rsidRDefault="00457CE9" w:rsidP="00C83FBB">
                            <w:pPr>
                              <w:pStyle w:val="ListParagraph"/>
                              <w:numPr>
                                <w:ilvl w:val="0"/>
                                <w:numId w:val="70"/>
                              </w:numPr>
                              <w:bidi/>
                              <w:spacing w:after="0" w:line="240" w:lineRule="auto"/>
                              <w:rPr>
                                <w:rFonts w:eastAsia="Times New Roman"/>
                                <w:color w:val="732281"/>
                                <w:sz w:val="34"/>
                                <w:rtl/>
                              </w:rPr>
                            </w:pPr>
                            <w:r>
                              <w:rPr>
                                <w:rFonts w:hint="cs"/>
                                <w:color w:val="000000" w:themeColor="text1"/>
                                <w:sz w:val="28"/>
                                <w:szCs w:val="28"/>
                                <w:rtl/>
                              </w:rPr>
                              <w:t>ممارسة الجنس الفموي</w:t>
                            </w:r>
                          </w:p>
                          <w:p w14:paraId="7FD391A5" w14:textId="77777777" w:rsidR="00457CE9" w:rsidRDefault="00457CE9" w:rsidP="00C83FBB">
                            <w:pPr>
                              <w:pStyle w:val="ListParagraph"/>
                              <w:spacing w:after="0"/>
                              <w:rPr>
                                <w:rFonts w:eastAsia="Times New Roman"/>
                                <w:color w:val="732281"/>
                                <w:sz w:val="34"/>
                              </w:rPr>
                            </w:pPr>
                          </w:p>
                          <w:p w14:paraId="4F8CC830" w14:textId="01FCE414" w:rsidR="00457CE9" w:rsidRPr="00C83FBB" w:rsidRDefault="00457CE9" w:rsidP="00C83FBB">
                            <w:pPr>
                              <w:bidi/>
                              <w:rPr>
                                <w:rFonts w:eastAsiaTheme="minorEastAsia"/>
                                <w:rtl/>
                              </w:rPr>
                            </w:pPr>
                            <w:r>
                              <w:rPr>
                                <w:rFonts w:hint="cs"/>
                                <w:color w:val="000000" w:themeColor="text1"/>
                                <w:sz w:val="30"/>
                                <w:szCs w:val="30"/>
                                <w:rtl/>
                              </w:rPr>
                              <w:t>من يمكنه أن يُصاب بالعدوى المنقولة جنسيًا؟</w:t>
                            </w:r>
                            <w:r>
                              <w:rPr>
                                <w:rFonts w:hint="cs"/>
                                <w:rtl/>
                              </w:rPr>
                              <w:t xml:space="preserve"> </w:t>
                            </w:r>
                            <w:r>
                              <w:rPr>
                                <w:rFonts w:hint="cs"/>
                                <w:color w:val="000000" w:themeColor="text1"/>
                                <w:sz w:val="30"/>
                                <w:szCs w:val="30"/>
                                <w:rtl/>
                              </w:rPr>
                              <w:t>(نقطة واحدة)</w:t>
                            </w:r>
                          </w:p>
                          <w:p w14:paraId="66E8B9DE" w14:textId="77777777" w:rsidR="00457CE9" w:rsidRDefault="00457CE9" w:rsidP="00C83FBB">
                            <w:pPr>
                              <w:pStyle w:val="ListParagraph"/>
                              <w:numPr>
                                <w:ilvl w:val="0"/>
                                <w:numId w:val="71"/>
                              </w:numPr>
                              <w:bidi/>
                              <w:spacing w:after="0" w:line="240" w:lineRule="auto"/>
                              <w:rPr>
                                <w:rFonts w:eastAsia="Times New Roman"/>
                                <w:color w:val="732281"/>
                                <w:sz w:val="34"/>
                                <w:rtl/>
                              </w:rPr>
                            </w:pPr>
                            <w:r>
                              <w:rPr>
                                <w:rFonts w:hint="cs"/>
                                <w:color w:val="000000" w:themeColor="text1"/>
                                <w:sz w:val="28"/>
                                <w:szCs w:val="28"/>
                                <w:rtl/>
                              </w:rPr>
                              <w:t>أي شخص مارس الجنس غير المحمي</w:t>
                            </w:r>
                          </w:p>
                          <w:p w14:paraId="092F7116" w14:textId="77777777" w:rsidR="00457CE9" w:rsidRDefault="00457CE9" w:rsidP="00C83FBB">
                            <w:pPr>
                              <w:pStyle w:val="ListParagraph"/>
                              <w:numPr>
                                <w:ilvl w:val="0"/>
                                <w:numId w:val="71"/>
                              </w:numPr>
                              <w:bidi/>
                              <w:spacing w:after="0" w:line="240" w:lineRule="auto"/>
                              <w:rPr>
                                <w:rFonts w:eastAsia="Times New Roman"/>
                                <w:color w:val="732281"/>
                                <w:sz w:val="34"/>
                                <w:rtl/>
                              </w:rPr>
                            </w:pPr>
                            <w:r>
                              <w:rPr>
                                <w:rFonts w:hint="cs"/>
                                <w:color w:val="000000" w:themeColor="text1"/>
                                <w:sz w:val="28"/>
                                <w:szCs w:val="28"/>
                                <w:rtl/>
                              </w:rPr>
                              <w:t>الأشخاص العازبين فقط</w:t>
                            </w:r>
                          </w:p>
                          <w:p w14:paraId="7C1220FF" w14:textId="77777777" w:rsidR="00457CE9" w:rsidRDefault="00457CE9" w:rsidP="00C83FBB">
                            <w:pPr>
                              <w:pStyle w:val="ListParagraph"/>
                              <w:numPr>
                                <w:ilvl w:val="0"/>
                                <w:numId w:val="71"/>
                              </w:numPr>
                              <w:bidi/>
                              <w:spacing w:after="0" w:line="240" w:lineRule="auto"/>
                              <w:rPr>
                                <w:rFonts w:eastAsia="Times New Roman"/>
                                <w:color w:val="732281"/>
                                <w:sz w:val="34"/>
                                <w:rtl/>
                              </w:rPr>
                            </w:pPr>
                            <w:r>
                              <w:rPr>
                                <w:rFonts w:hint="cs"/>
                                <w:color w:val="000000" w:themeColor="text1"/>
                                <w:sz w:val="28"/>
                                <w:szCs w:val="28"/>
                                <w:rtl/>
                              </w:rPr>
                              <w:t>كبار السن فقط</w:t>
                            </w:r>
                          </w:p>
                          <w:p w14:paraId="5E88C5D4" w14:textId="77777777" w:rsidR="00457CE9" w:rsidRPr="00DC73F2" w:rsidRDefault="00457CE9" w:rsidP="00C83FBB">
                            <w:pPr>
                              <w:pStyle w:val="ListParagraph"/>
                              <w:numPr>
                                <w:ilvl w:val="0"/>
                                <w:numId w:val="71"/>
                              </w:numPr>
                              <w:bidi/>
                              <w:spacing w:after="0" w:line="240" w:lineRule="auto"/>
                              <w:rPr>
                                <w:rFonts w:eastAsia="Times New Roman"/>
                                <w:color w:val="732281"/>
                                <w:sz w:val="34"/>
                                <w:rtl/>
                              </w:rPr>
                            </w:pPr>
                            <w:r>
                              <w:rPr>
                                <w:rFonts w:hint="cs"/>
                                <w:color w:val="000000" w:themeColor="text1"/>
                                <w:sz w:val="28"/>
                                <w:szCs w:val="28"/>
                                <w:rtl/>
                              </w:rPr>
                              <w:t>الرجال فقط</w:t>
                            </w:r>
                          </w:p>
                          <w:p w14:paraId="401A4522" w14:textId="77777777" w:rsidR="00457CE9" w:rsidRDefault="00457CE9" w:rsidP="00C83FBB">
                            <w:pPr>
                              <w:pStyle w:val="ListParagraph"/>
                              <w:spacing w:after="0"/>
                              <w:rPr>
                                <w:rFonts w:eastAsia="Times New Roman"/>
                                <w:color w:val="732281"/>
                                <w:sz w:val="34"/>
                              </w:rPr>
                            </w:pPr>
                          </w:p>
                          <w:p w14:paraId="513B47C5" w14:textId="5B2BA69A" w:rsidR="00457CE9" w:rsidRPr="00C83FBB" w:rsidRDefault="00457CE9" w:rsidP="00C83FBB">
                            <w:pPr>
                              <w:bidi/>
                              <w:rPr>
                                <w:rFonts w:eastAsiaTheme="minorEastAsia"/>
                                <w:rtl/>
                              </w:rPr>
                            </w:pPr>
                            <w:r>
                              <w:rPr>
                                <w:rFonts w:hint="cs"/>
                                <w:color w:val="000000" w:themeColor="text1"/>
                                <w:sz w:val="30"/>
                                <w:szCs w:val="30"/>
                                <w:rtl/>
                              </w:rPr>
                              <w:t>هل تظهر أعراض عند الإصابة بالعدوى المنقولة جنسيًا</w:t>
                            </w:r>
                            <w:r>
                              <w:rPr>
                                <w:rFonts w:hint="cs"/>
                                <w:rtl/>
                              </w:rPr>
                              <w:t xml:space="preserve"> </w:t>
                            </w:r>
                            <w:r>
                              <w:rPr>
                                <w:rFonts w:hint="cs"/>
                                <w:color w:val="000000" w:themeColor="text1"/>
                                <w:sz w:val="30"/>
                                <w:szCs w:val="30"/>
                                <w:rtl/>
                              </w:rPr>
                              <w:t>(نقطة واحدة)</w:t>
                            </w:r>
                          </w:p>
                          <w:p w14:paraId="6A3D3C76" w14:textId="77777777" w:rsidR="00457CE9" w:rsidRPr="00DC73F2" w:rsidRDefault="00457CE9"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 xml:space="preserve"> دائمًا</w:t>
                            </w:r>
                          </w:p>
                          <w:p w14:paraId="4A456A49" w14:textId="77777777" w:rsidR="00457CE9" w:rsidRPr="00DC73F2" w:rsidRDefault="00457CE9"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أبدًا</w:t>
                            </w:r>
                          </w:p>
                          <w:p w14:paraId="640B502E" w14:textId="77777777" w:rsidR="00457CE9" w:rsidRPr="00DC73F2" w:rsidRDefault="00457CE9"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يعتمد ذلك على العدوى</w:t>
                            </w:r>
                          </w:p>
                          <w:p w14:paraId="210FD080" w14:textId="77777777" w:rsidR="00457CE9" w:rsidRPr="00DC73F2" w:rsidRDefault="00457CE9" w:rsidP="00C83FBB">
                            <w:pPr>
                              <w:pStyle w:val="ListParagraph"/>
                              <w:numPr>
                                <w:ilvl w:val="0"/>
                                <w:numId w:val="70"/>
                              </w:numPr>
                              <w:bidi/>
                              <w:spacing w:after="0" w:line="240" w:lineRule="auto"/>
                              <w:rPr>
                                <w:rFonts w:cs="Arial"/>
                                <w:color w:val="000000" w:themeColor="text1"/>
                                <w:kern w:val="24"/>
                                <w:sz w:val="28"/>
                                <w:szCs w:val="28"/>
                                <w:rtl/>
                              </w:rPr>
                            </w:pPr>
                            <w:r>
                              <w:rPr>
                                <w:rFonts w:hint="cs"/>
                                <w:color w:val="000000" w:themeColor="text1"/>
                                <w:sz w:val="28"/>
                                <w:szCs w:val="28"/>
                                <w:rtl/>
                              </w:rPr>
                              <w:t>نعم، ولكن للسيدات فقط</w:t>
                            </w:r>
                          </w:p>
                        </w:txbxContent>
                      </wps:txbx>
                      <wps:bodyPr wrap="square" rtlCol="0">
                        <a:spAutoFit/>
                      </wps:bodyPr>
                    </wps:wsp>
                  </a:graphicData>
                </a:graphic>
              </wp:inline>
            </w:drawing>
          </mc:Choice>
          <mc:Fallback xmlns="">
            <w:pict>
              <v:shape w14:anchorId="061593BE" id="_x0000_s1765"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48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pgQiQEAAPMCAAAOAAAAZHJzL2Uyb0RvYy54bWysUsFuGyEQvUfqPyDu9dquk7grr6M2UXKp&#10;mkhJPwCz4EVaGDqDveu/70AcO0pvVS8DzMCb996wuhl9L/YGyUFo5GwylcIEDa0L20b+ern/vJSC&#10;kgqt6iGYRh4MyZv1p4vVEGszhw761qBgkED1EBvZpRTrqiLdGa9oAtEELlpArxIfcVu1qAZG9301&#10;n06vqgGwjQjaEHH27rUo1wXfWqPTo7VkkugbydxSiVjiJsdqvVL1FlXsnD7SUP/AwisXuOkJ6k4l&#10;JXbo/oLyTiMQ2DTR4Cuw1mlTNLCa2fSDmudORVO0sDkUTzbR/4PVP/fP8QlFGr/DyAPMhgyRauJk&#10;1jNa9HllpoLrbOHhZJsZk9CcnF9/XS4Wl1Jorl3NZl+ul8XY6vw8IqUHA17kTSOR51LsUvsflLgl&#10;X327krsFuHd9n/NnLnmXxs0oXNvIy8XyjekG2gMLGHiGjaTfO4VGCkz9LZSRZziK33aJIUunjPP6&#10;5gjPzhYCx1+QR/f+XG6d/+r6DwAAAP//AwBQSwMEFAAGAAgAAAAhAKl6f4/bAAAABQEAAA8AAABk&#10;cnMvZG93bnJldi54bWxMj81OwzAQhO9IvIO1SNyo06qUEuJUFT8SBy4t4b6NlzgiXkfxtknfHsMF&#10;LiuNZjTzbbGZfKdONMQ2sIH5LANFXAfbcmOgen+5WYOKgmyxC0wGzhRhU15eFJjbMPKOTntpVCrh&#10;mKMBJ9LnWsfakcc4Cz1x8j7D4FGSHBptBxxTue/0IstW2mPLacFhT4+O6q/90RsQsdv5uXr28fVj&#10;ensaXVbfYmXM9dW0fQAlNMlfGH7wEzqUiekQjmyj6gykR+T3Jm+5zO5AHQzcrxZr0GWh/9OX3wAA&#10;AP//AwBQSwECLQAUAAYACAAAACEAtoM4kv4AAADhAQAAEwAAAAAAAAAAAAAAAAAAAAAAW0NvbnRl&#10;bnRfVHlwZXNdLnhtbFBLAQItABQABgAIAAAAIQA4/SH/1gAAAJQBAAALAAAAAAAAAAAAAAAAAC8B&#10;AABfcmVscy8ucmVsc1BLAQItABQABgAIAAAAIQBVZpgQiQEAAPMCAAAOAAAAAAAAAAAAAAAAAC4C&#10;AABkcnMvZTJvRG9jLnhtbFBLAQItABQABgAIAAAAIQCpen+P2wAAAAUBAAAPAAAAAAAAAAAAAAAA&#10;AOMDAABkcnMvZG93bnJldi54bWxQSwUGAAAAAAQABADzAAAA6wQAAAAA&#10;" filled="f" stroked="f">
                <v:textbox style="mso-fit-shape-to-text:t">
                  <w:txbxContent>
                    <w:p w14:paraId="390C846F" w14:textId="79135354" w:rsidR="00457CE9" w:rsidRDefault="00457CE9" w:rsidP="00C83FBB">
                      <w:pPr>
                        <w:bidi/>
                        <w:rPr>
                          <w:rtl/>
                        </w:rPr>
                      </w:pPr>
                      <w:r>
                        <w:rPr>
                          <w:rFonts w:hint="cs"/>
                          <w:color w:val="000000" w:themeColor="text1"/>
                          <w:sz w:val="30"/>
                          <w:szCs w:val="30"/>
                          <w:rtl/>
                        </w:rPr>
                        <w:t>كيف يمكن أن تنتشر العدوى المنقولة جنسيًا؟</w:t>
                      </w:r>
                      <w:r>
                        <w:rPr>
                          <w:rFonts w:hint="cs"/>
                          <w:rtl/>
                        </w:rPr>
                        <w:t xml:space="preserve">  </w:t>
                      </w:r>
                      <w:r>
                        <w:rPr>
                          <w:rFonts w:hint="cs"/>
                          <w:color w:val="000000" w:themeColor="text1"/>
                          <w:sz w:val="30"/>
                          <w:szCs w:val="30"/>
                          <w:rtl/>
                        </w:rPr>
                        <w:t>(3 نقاط)</w:t>
                      </w:r>
                    </w:p>
                    <w:p w14:paraId="30416659" w14:textId="77777777" w:rsidR="00457CE9" w:rsidRDefault="00457CE9" w:rsidP="00C83FBB">
                      <w:pPr>
                        <w:pStyle w:val="ListParagraph"/>
                        <w:numPr>
                          <w:ilvl w:val="0"/>
                          <w:numId w:val="70"/>
                        </w:numPr>
                        <w:bidi/>
                        <w:spacing w:after="0" w:line="240" w:lineRule="auto"/>
                        <w:rPr>
                          <w:rFonts w:eastAsia="Times New Roman"/>
                          <w:color w:val="732281"/>
                          <w:sz w:val="34"/>
                          <w:rtl/>
                        </w:rPr>
                      </w:pPr>
                      <w:r>
                        <w:rPr>
                          <w:rFonts w:hint="cs"/>
                          <w:color w:val="000000" w:themeColor="text1"/>
                          <w:sz w:val="28"/>
                          <w:szCs w:val="28"/>
                          <w:rtl/>
                        </w:rPr>
                        <w:t>ممارسة الجنس المهبلي</w:t>
                      </w:r>
                    </w:p>
                    <w:p w14:paraId="58003DDF" w14:textId="77777777" w:rsidR="00457CE9" w:rsidRDefault="00457CE9" w:rsidP="00C83FBB">
                      <w:pPr>
                        <w:pStyle w:val="ListParagraph"/>
                        <w:numPr>
                          <w:ilvl w:val="0"/>
                          <w:numId w:val="70"/>
                        </w:numPr>
                        <w:bidi/>
                        <w:spacing w:after="0" w:line="240" w:lineRule="auto"/>
                        <w:rPr>
                          <w:rFonts w:eastAsia="Times New Roman"/>
                          <w:color w:val="732281"/>
                          <w:sz w:val="34"/>
                          <w:rtl/>
                        </w:rPr>
                      </w:pPr>
                      <w:r>
                        <w:rPr>
                          <w:rFonts w:hint="cs"/>
                          <w:color w:val="000000" w:themeColor="text1"/>
                          <w:sz w:val="28"/>
                          <w:szCs w:val="28"/>
                          <w:rtl/>
                        </w:rPr>
                        <w:t>ممارسة الجنس الشرجي</w:t>
                      </w:r>
                    </w:p>
                    <w:p w14:paraId="1C52702D" w14:textId="77777777" w:rsidR="00457CE9" w:rsidRDefault="00457CE9" w:rsidP="00C83FBB">
                      <w:pPr>
                        <w:pStyle w:val="ListParagraph"/>
                        <w:numPr>
                          <w:ilvl w:val="0"/>
                          <w:numId w:val="70"/>
                        </w:numPr>
                        <w:bidi/>
                        <w:spacing w:after="0" w:line="240" w:lineRule="auto"/>
                        <w:rPr>
                          <w:rFonts w:eastAsia="Times New Roman"/>
                          <w:color w:val="732281"/>
                          <w:sz w:val="34"/>
                          <w:rtl/>
                        </w:rPr>
                      </w:pPr>
                      <w:r>
                        <w:rPr>
                          <w:rFonts w:hint="cs"/>
                          <w:color w:val="000000" w:themeColor="text1"/>
                          <w:sz w:val="28"/>
                          <w:szCs w:val="28"/>
                          <w:rtl/>
                        </w:rPr>
                        <w:t>تبادل الرسائل الإباحية</w:t>
                      </w:r>
                    </w:p>
                    <w:p w14:paraId="21A631DC" w14:textId="77777777" w:rsidR="00457CE9" w:rsidRPr="00DC73F2" w:rsidRDefault="00457CE9" w:rsidP="00C83FBB">
                      <w:pPr>
                        <w:pStyle w:val="ListParagraph"/>
                        <w:numPr>
                          <w:ilvl w:val="0"/>
                          <w:numId w:val="70"/>
                        </w:numPr>
                        <w:bidi/>
                        <w:spacing w:after="0" w:line="240" w:lineRule="auto"/>
                        <w:rPr>
                          <w:rFonts w:eastAsia="Times New Roman"/>
                          <w:color w:val="732281"/>
                          <w:sz w:val="34"/>
                          <w:rtl/>
                        </w:rPr>
                      </w:pPr>
                      <w:r>
                        <w:rPr>
                          <w:rFonts w:hint="cs"/>
                          <w:color w:val="000000" w:themeColor="text1"/>
                          <w:sz w:val="28"/>
                          <w:szCs w:val="28"/>
                          <w:rtl/>
                        </w:rPr>
                        <w:t>ممارسة الجنس الفموي</w:t>
                      </w:r>
                    </w:p>
                    <w:p w14:paraId="7FD391A5" w14:textId="77777777" w:rsidR="00457CE9" w:rsidRDefault="00457CE9" w:rsidP="00C83FBB">
                      <w:pPr>
                        <w:pStyle w:val="ListParagraph"/>
                        <w:spacing w:after="0"/>
                        <w:rPr>
                          <w:rFonts w:eastAsia="Times New Roman"/>
                          <w:color w:val="732281"/>
                          <w:sz w:val="34"/>
                        </w:rPr>
                      </w:pPr>
                    </w:p>
                    <w:p w14:paraId="4F8CC830" w14:textId="01FCE414" w:rsidR="00457CE9" w:rsidRPr="00C83FBB" w:rsidRDefault="00457CE9" w:rsidP="00C83FBB">
                      <w:pPr>
                        <w:bidi/>
                        <w:rPr>
                          <w:rFonts w:eastAsiaTheme="minorEastAsia"/>
                          <w:rtl/>
                        </w:rPr>
                      </w:pPr>
                      <w:r>
                        <w:rPr>
                          <w:rFonts w:hint="cs"/>
                          <w:color w:val="000000" w:themeColor="text1"/>
                          <w:sz w:val="30"/>
                          <w:szCs w:val="30"/>
                          <w:rtl/>
                        </w:rPr>
                        <w:t>من يمكنه أن يُصاب بالعدوى المنقولة جنسيًا؟</w:t>
                      </w:r>
                      <w:r>
                        <w:rPr>
                          <w:rFonts w:hint="cs"/>
                          <w:rtl/>
                        </w:rPr>
                        <w:t xml:space="preserve"> </w:t>
                      </w:r>
                      <w:r>
                        <w:rPr>
                          <w:rFonts w:hint="cs"/>
                          <w:color w:val="000000" w:themeColor="text1"/>
                          <w:sz w:val="30"/>
                          <w:szCs w:val="30"/>
                          <w:rtl/>
                        </w:rPr>
                        <w:t>(نقطة واحدة)</w:t>
                      </w:r>
                    </w:p>
                    <w:p w14:paraId="66E8B9DE" w14:textId="77777777" w:rsidR="00457CE9" w:rsidRDefault="00457CE9" w:rsidP="00C83FBB">
                      <w:pPr>
                        <w:pStyle w:val="ListParagraph"/>
                        <w:numPr>
                          <w:ilvl w:val="0"/>
                          <w:numId w:val="71"/>
                        </w:numPr>
                        <w:bidi/>
                        <w:spacing w:after="0" w:line="240" w:lineRule="auto"/>
                        <w:rPr>
                          <w:rFonts w:eastAsia="Times New Roman"/>
                          <w:color w:val="732281"/>
                          <w:sz w:val="34"/>
                          <w:rtl/>
                        </w:rPr>
                      </w:pPr>
                      <w:r>
                        <w:rPr>
                          <w:rFonts w:hint="cs"/>
                          <w:color w:val="000000" w:themeColor="text1"/>
                          <w:sz w:val="28"/>
                          <w:szCs w:val="28"/>
                          <w:rtl/>
                        </w:rPr>
                        <w:t>أي شخص مارس الجنس غير المحمي</w:t>
                      </w:r>
                    </w:p>
                    <w:p w14:paraId="092F7116" w14:textId="77777777" w:rsidR="00457CE9" w:rsidRDefault="00457CE9" w:rsidP="00C83FBB">
                      <w:pPr>
                        <w:pStyle w:val="ListParagraph"/>
                        <w:numPr>
                          <w:ilvl w:val="0"/>
                          <w:numId w:val="71"/>
                        </w:numPr>
                        <w:bidi/>
                        <w:spacing w:after="0" w:line="240" w:lineRule="auto"/>
                        <w:rPr>
                          <w:rFonts w:eastAsia="Times New Roman"/>
                          <w:color w:val="732281"/>
                          <w:sz w:val="34"/>
                          <w:rtl/>
                        </w:rPr>
                      </w:pPr>
                      <w:r>
                        <w:rPr>
                          <w:rFonts w:hint="cs"/>
                          <w:color w:val="000000" w:themeColor="text1"/>
                          <w:sz w:val="28"/>
                          <w:szCs w:val="28"/>
                          <w:rtl/>
                        </w:rPr>
                        <w:t>الأشخاص العازبين فقط</w:t>
                      </w:r>
                    </w:p>
                    <w:p w14:paraId="7C1220FF" w14:textId="77777777" w:rsidR="00457CE9" w:rsidRDefault="00457CE9" w:rsidP="00C83FBB">
                      <w:pPr>
                        <w:pStyle w:val="ListParagraph"/>
                        <w:numPr>
                          <w:ilvl w:val="0"/>
                          <w:numId w:val="71"/>
                        </w:numPr>
                        <w:bidi/>
                        <w:spacing w:after="0" w:line="240" w:lineRule="auto"/>
                        <w:rPr>
                          <w:rFonts w:eastAsia="Times New Roman"/>
                          <w:color w:val="732281"/>
                          <w:sz w:val="34"/>
                          <w:rtl/>
                        </w:rPr>
                      </w:pPr>
                      <w:r>
                        <w:rPr>
                          <w:rFonts w:hint="cs"/>
                          <w:color w:val="000000" w:themeColor="text1"/>
                          <w:sz w:val="28"/>
                          <w:szCs w:val="28"/>
                          <w:rtl/>
                        </w:rPr>
                        <w:t>كبار السن فقط</w:t>
                      </w:r>
                    </w:p>
                    <w:p w14:paraId="5E88C5D4" w14:textId="77777777" w:rsidR="00457CE9" w:rsidRPr="00DC73F2" w:rsidRDefault="00457CE9" w:rsidP="00C83FBB">
                      <w:pPr>
                        <w:pStyle w:val="ListParagraph"/>
                        <w:numPr>
                          <w:ilvl w:val="0"/>
                          <w:numId w:val="71"/>
                        </w:numPr>
                        <w:bidi/>
                        <w:spacing w:after="0" w:line="240" w:lineRule="auto"/>
                        <w:rPr>
                          <w:rFonts w:eastAsia="Times New Roman"/>
                          <w:color w:val="732281"/>
                          <w:sz w:val="34"/>
                          <w:rtl/>
                        </w:rPr>
                      </w:pPr>
                      <w:r>
                        <w:rPr>
                          <w:rFonts w:hint="cs"/>
                          <w:color w:val="000000" w:themeColor="text1"/>
                          <w:sz w:val="28"/>
                          <w:szCs w:val="28"/>
                          <w:rtl/>
                        </w:rPr>
                        <w:t>الرجال فقط</w:t>
                      </w:r>
                    </w:p>
                    <w:p w14:paraId="401A4522" w14:textId="77777777" w:rsidR="00457CE9" w:rsidRDefault="00457CE9" w:rsidP="00C83FBB">
                      <w:pPr>
                        <w:pStyle w:val="ListParagraph"/>
                        <w:spacing w:after="0"/>
                        <w:rPr>
                          <w:rFonts w:eastAsia="Times New Roman"/>
                          <w:color w:val="732281"/>
                          <w:sz w:val="34"/>
                        </w:rPr>
                      </w:pPr>
                    </w:p>
                    <w:p w14:paraId="513B47C5" w14:textId="5B2BA69A" w:rsidR="00457CE9" w:rsidRPr="00C83FBB" w:rsidRDefault="00457CE9" w:rsidP="00C83FBB">
                      <w:pPr>
                        <w:bidi/>
                        <w:rPr>
                          <w:rFonts w:eastAsiaTheme="minorEastAsia"/>
                          <w:rtl/>
                        </w:rPr>
                      </w:pPr>
                      <w:r>
                        <w:rPr>
                          <w:rFonts w:hint="cs"/>
                          <w:color w:val="000000" w:themeColor="text1"/>
                          <w:sz w:val="30"/>
                          <w:szCs w:val="30"/>
                          <w:rtl/>
                        </w:rPr>
                        <w:t>هل تظهر أعراض عند الإصابة بالعدوى المنقولة جنسيًا</w:t>
                      </w:r>
                      <w:r>
                        <w:rPr>
                          <w:rFonts w:hint="cs"/>
                          <w:rtl/>
                        </w:rPr>
                        <w:t xml:space="preserve"> </w:t>
                      </w:r>
                      <w:r>
                        <w:rPr>
                          <w:rFonts w:hint="cs"/>
                          <w:color w:val="000000" w:themeColor="text1"/>
                          <w:sz w:val="30"/>
                          <w:szCs w:val="30"/>
                          <w:rtl/>
                        </w:rPr>
                        <w:t>(نقطة واحدة)</w:t>
                      </w:r>
                    </w:p>
                    <w:p w14:paraId="6A3D3C76" w14:textId="77777777" w:rsidR="00457CE9" w:rsidRPr="00DC73F2" w:rsidRDefault="00457CE9"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 xml:space="preserve"> دائمًا</w:t>
                      </w:r>
                    </w:p>
                    <w:p w14:paraId="4A456A49" w14:textId="77777777" w:rsidR="00457CE9" w:rsidRPr="00DC73F2" w:rsidRDefault="00457CE9"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أبدًا</w:t>
                      </w:r>
                    </w:p>
                    <w:p w14:paraId="640B502E" w14:textId="77777777" w:rsidR="00457CE9" w:rsidRPr="00DC73F2" w:rsidRDefault="00457CE9"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يعتمد ذلك على العدوى</w:t>
                      </w:r>
                    </w:p>
                    <w:p w14:paraId="210FD080" w14:textId="77777777" w:rsidR="00457CE9" w:rsidRPr="00DC73F2" w:rsidRDefault="00457CE9" w:rsidP="00C83FBB">
                      <w:pPr>
                        <w:pStyle w:val="ListParagraph"/>
                        <w:numPr>
                          <w:ilvl w:val="0"/>
                          <w:numId w:val="70"/>
                        </w:numPr>
                        <w:bidi/>
                        <w:spacing w:after="0" w:line="240" w:lineRule="auto"/>
                        <w:rPr>
                          <w:rFonts w:cs="Arial"/>
                          <w:color w:val="000000" w:themeColor="text1"/>
                          <w:kern w:val="24"/>
                          <w:sz w:val="28"/>
                          <w:szCs w:val="28"/>
                          <w:rtl/>
                        </w:rPr>
                      </w:pPr>
                      <w:r>
                        <w:rPr>
                          <w:rFonts w:hint="cs"/>
                          <w:color w:val="000000" w:themeColor="text1"/>
                          <w:sz w:val="28"/>
                          <w:szCs w:val="28"/>
                          <w:rtl/>
                        </w:rPr>
                        <w:t>نعم، ولكن للسيدات فقط</w:t>
                      </w:r>
                    </w:p>
                  </w:txbxContent>
                </v:textbox>
                <w10:anchorlock/>
              </v:shape>
            </w:pict>
          </mc:Fallback>
        </mc:AlternateContent>
      </w:r>
      <w:r>
        <w:rPr>
          <w:rFonts w:hint="cs"/>
          <w:noProof/>
          <w:rtl/>
          <w:lang w:val="en-US" w:bidi="ar-SA"/>
        </w:rPr>
        <mc:AlternateContent>
          <mc:Choice Requires="wps">
            <w:drawing>
              <wp:inline distT="0" distB="0" distL="0" distR="0" wp14:anchorId="2995E49B" wp14:editId="335C1ADC">
                <wp:extent cx="2799715" cy="5309235"/>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9715" cy="5309235"/>
                        </a:xfrm>
                        <a:prstGeom prst="rect">
                          <a:avLst/>
                        </a:prstGeom>
                        <a:noFill/>
                      </wps:spPr>
                      <wps:txbx>
                        <w:txbxContent>
                          <w:p w14:paraId="0E086316" w14:textId="25066EDF" w:rsidR="00457CE9" w:rsidRDefault="00457CE9" w:rsidP="00C83FBB">
                            <w:pPr>
                              <w:bidi/>
                              <w:rPr>
                                <w:rtl/>
                              </w:rPr>
                            </w:pPr>
                            <w:r>
                              <w:rPr>
                                <w:rFonts w:hint="cs"/>
                                <w:color w:val="000000" w:themeColor="text1"/>
                                <w:sz w:val="30"/>
                                <w:szCs w:val="30"/>
                                <w:rtl/>
                              </w:rPr>
                              <w:t>أفضل طريقة لمنع انتقال العدوى المنقولة جنسيًا هي:</w:t>
                            </w:r>
                            <w:r>
                              <w:rPr>
                                <w:rFonts w:hint="cs"/>
                                <w:rtl/>
                              </w:rPr>
                              <w:t xml:space="preserve"> </w:t>
                            </w:r>
                            <w:r>
                              <w:rPr>
                                <w:rFonts w:hint="cs"/>
                                <w:color w:val="000000" w:themeColor="text1"/>
                                <w:sz w:val="30"/>
                                <w:szCs w:val="30"/>
                                <w:rtl/>
                              </w:rPr>
                              <w:t>(نقطة واحدة)</w:t>
                            </w:r>
                          </w:p>
                          <w:p w14:paraId="72CE0321" w14:textId="77777777" w:rsidR="00457CE9" w:rsidRDefault="00457CE9" w:rsidP="00C83FBB">
                            <w:pPr>
                              <w:pStyle w:val="ListParagraph"/>
                              <w:numPr>
                                <w:ilvl w:val="0"/>
                                <w:numId w:val="73"/>
                              </w:numPr>
                              <w:bidi/>
                              <w:spacing w:after="0" w:line="240" w:lineRule="auto"/>
                              <w:rPr>
                                <w:rFonts w:eastAsia="Times New Roman"/>
                                <w:color w:val="732281"/>
                                <w:sz w:val="34"/>
                                <w:rtl/>
                              </w:rPr>
                            </w:pPr>
                            <w:r>
                              <w:rPr>
                                <w:rFonts w:hint="cs"/>
                                <w:color w:val="000000" w:themeColor="text1"/>
                                <w:sz w:val="28"/>
                                <w:szCs w:val="28"/>
                                <w:rtl/>
                              </w:rPr>
                              <w:t>حبوب منع الحمل</w:t>
                            </w:r>
                          </w:p>
                          <w:p w14:paraId="645AF568" w14:textId="77777777" w:rsidR="00457CE9" w:rsidRDefault="00457CE9" w:rsidP="00C83FBB">
                            <w:pPr>
                              <w:pStyle w:val="ListParagraph"/>
                              <w:numPr>
                                <w:ilvl w:val="0"/>
                                <w:numId w:val="73"/>
                              </w:numPr>
                              <w:bidi/>
                              <w:spacing w:after="0" w:line="240" w:lineRule="auto"/>
                              <w:rPr>
                                <w:rFonts w:eastAsia="Times New Roman"/>
                                <w:color w:val="732281"/>
                                <w:sz w:val="34"/>
                                <w:rtl/>
                              </w:rPr>
                            </w:pPr>
                            <w:r>
                              <w:rPr>
                                <w:rFonts w:hint="cs"/>
                                <w:color w:val="000000" w:themeColor="text1"/>
                                <w:sz w:val="28"/>
                                <w:szCs w:val="28"/>
                                <w:rtl/>
                              </w:rPr>
                              <w:t>الواقيات الذكرية</w:t>
                            </w:r>
                          </w:p>
                          <w:p w14:paraId="108590B1" w14:textId="77777777" w:rsidR="00457CE9" w:rsidRDefault="00457CE9" w:rsidP="00C83FBB">
                            <w:pPr>
                              <w:pStyle w:val="ListParagraph"/>
                              <w:numPr>
                                <w:ilvl w:val="0"/>
                                <w:numId w:val="73"/>
                              </w:numPr>
                              <w:bidi/>
                              <w:spacing w:after="0" w:line="240" w:lineRule="auto"/>
                              <w:rPr>
                                <w:rFonts w:eastAsia="Times New Roman"/>
                                <w:color w:val="732281"/>
                                <w:sz w:val="34"/>
                                <w:rtl/>
                              </w:rPr>
                            </w:pPr>
                            <w:r>
                              <w:rPr>
                                <w:rFonts w:hint="cs"/>
                                <w:color w:val="000000" w:themeColor="text1"/>
                                <w:sz w:val="28"/>
                                <w:szCs w:val="28"/>
                                <w:rtl/>
                              </w:rPr>
                              <w:t>الاستحمام بعد ممارسة الجنس</w:t>
                            </w:r>
                          </w:p>
                          <w:p w14:paraId="6F0C9E14" w14:textId="77777777" w:rsidR="00457CE9" w:rsidRPr="00DC73F2" w:rsidRDefault="00457CE9" w:rsidP="00C83FBB">
                            <w:pPr>
                              <w:pStyle w:val="ListParagraph"/>
                              <w:numPr>
                                <w:ilvl w:val="0"/>
                                <w:numId w:val="73"/>
                              </w:numPr>
                              <w:bidi/>
                              <w:spacing w:after="0" w:line="240" w:lineRule="auto"/>
                              <w:rPr>
                                <w:rFonts w:eastAsia="Times New Roman"/>
                                <w:color w:val="732281"/>
                                <w:sz w:val="34"/>
                                <w:rtl/>
                              </w:rPr>
                            </w:pPr>
                            <w:r>
                              <w:rPr>
                                <w:rFonts w:hint="cs"/>
                                <w:color w:val="000000" w:themeColor="text1"/>
                                <w:sz w:val="28"/>
                                <w:szCs w:val="28"/>
                                <w:rtl/>
                              </w:rPr>
                              <w:t>مراقبة درجة حرارة الجسم الاساسية</w:t>
                            </w:r>
                          </w:p>
                          <w:p w14:paraId="521965EB" w14:textId="77777777" w:rsidR="00457CE9" w:rsidRDefault="00457CE9" w:rsidP="00C83FBB">
                            <w:pPr>
                              <w:pStyle w:val="ListParagraph"/>
                              <w:spacing w:after="0"/>
                              <w:rPr>
                                <w:rFonts w:eastAsia="Times New Roman"/>
                                <w:color w:val="732281"/>
                                <w:sz w:val="34"/>
                              </w:rPr>
                            </w:pPr>
                          </w:p>
                          <w:p w14:paraId="2DE02B4F" w14:textId="39069505" w:rsidR="00457CE9" w:rsidRPr="00C83FBB" w:rsidRDefault="00457CE9" w:rsidP="00C83FBB">
                            <w:pPr>
                              <w:bidi/>
                              <w:rPr>
                                <w:rFonts w:eastAsiaTheme="minorEastAsia"/>
                                <w:rtl/>
                              </w:rPr>
                            </w:pPr>
                            <w:r>
                              <w:rPr>
                                <w:rFonts w:hint="cs"/>
                                <w:color w:val="000000" w:themeColor="text1"/>
                                <w:sz w:val="30"/>
                                <w:szCs w:val="30"/>
                                <w:rtl/>
                              </w:rPr>
                              <w:t>أي مما يلي يعتبر من العدوى المنقولة جنسيًا؟</w:t>
                            </w:r>
                            <w:r>
                              <w:rPr>
                                <w:rFonts w:hint="cs"/>
                                <w:rtl/>
                              </w:rPr>
                              <w:t xml:space="preserve"> </w:t>
                            </w:r>
                            <w:r>
                              <w:rPr>
                                <w:rFonts w:hint="cs"/>
                                <w:color w:val="000000" w:themeColor="text1"/>
                                <w:sz w:val="30"/>
                                <w:szCs w:val="30"/>
                                <w:rtl/>
                              </w:rPr>
                              <w:t>(نقطتين)</w:t>
                            </w:r>
                          </w:p>
                          <w:p w14:paraId="0BEA420E" w14:textId="77777777" w:rsidR="00457CE9" w:rsidRDefault="00457CE9" w:rsidP="00C83FBB">
                            <w:pPr>
                              <w:pStyle w:val="ListParagraph"/>
                              <w:numPr>
                                <w:ilvl w:val="0"/>
                                <w:numId w:val="74"/>
                              </w:numPr>
                              <w:bidi/>
                              <w:spacing w:after="0" w:line="240" w:lineRule="auto"/>
                              <w:rPr>
                                <w:rFonts w:eastAsia="Times New Roman"/>
                                <w:color w:val="732281"/>
                                <w:sz w:val="34"/>
                                <w:rtl/>
                              </w:rPr>
                            </w:pPr>
                            <w:r>
                              <w:rPr>
                                <w:rFonts w:hint="cs"/>
                                <w:color w:val="000000" w:themeColor="text1"/>
                                <w:sz w:val="28"/>
                                <w:szCs w:val="28"/>
                                <w:rtl/>
                              </w:rPr>
                              <w:t>الكلاميديا</w:t>
                            </w:r>
                          </w:p>
                          <w:p w14:paraId="34F4CA16" w14:textId="77777777" w:rsidR="00457CE9" w:rsidRDefault="00457CE9" w:rsidP="00C83FBB">
                            <w:pPr>
                              <w:pStyle w:val="ListParagraph"/>
                              <w:numPr>
                                <w:ilvl w:val="0"/>
                                <w:numId w:val="74"/>
                              </w:numPr>
                              <w:bidi/>
                              <w:spacing w:after="0" w:line="240" w:lineRule="auto"/>
                              <w:rPr>
                                <w:rFonts w:eastAsia="Times New Roman"/>
                                <w:color w:val="732281"/>
                                <w:sz w:val="34"/>
                                <w:rtl/>
                              </w:rPr>
                            </w:pPr>
                            <w:r>
                              <w:rPr>
                                <w:rFonts w:hint="cs"/>
                                <w:color w:val="000000" w:themeColor="text1"/>
                                <w:sz w:val="28"/>
                                <w:szCs w:val="28"/>
                                <w:rtl/>
                              </w:rPr>
                              <w:t>السيلان</w:t>
                            </w:r>
                          </w:p>
                          <w:p w14:paraId="2DF96DE8" w14:textId="77777777" w:rsidR="00457CE9" w:rsidRDefault="00457CE9" w:rsidP="00C83FBB">
                            <w:pPr>
                              <w:pStyle w:val="ListParagraph"/>
                              <w:numPr>
                                <w:ilvl w:val="0"/>
                                <w:numId w:val="74"/>
                              </w:numPr>
                              <w:bidi/>
                              <w:spacing w:after="0" w:line="240" w:lineRule="auto"/>
                              <w:rPr>
                                <w:rFonts w:eastAsia="Times New Roman"/>
                                <w:color w:val="732281"/>
                                <w:sz w:val="34"/>
                                <w:rtl/>
                              </w:rPr>
                            </w:pPr>
                            <w:r>
                              <w:rPr>
                                <w:rFonts w:hint="cs"/>
                                <w:color w:val="000000" w:themeColor="text1"/>
                                <w:sz w:val="28"/>
                                <w:szCs w:val="28"/>
                                <w:rtl/>
                              </w:rPr>
                              <w:t>الإنفلونزا</w:t>
                            </w:r>
                          </w:p>
                          <w:p w14:paraId="54FA34CC" w14:textId="77777777" w:rsidR="00457CE9" w:rsidRDefault="00457CE9" w:rsidP="00C83FBB">
                            <w:pPr>
                              <w:pStyle w:val="ListParagraph"/>
                              <w:numPr>
                                <w:ilvl w:val="0"/>
                                <w:numId w:val="74"/>
                              </w:numPr>
                              <w:bidi/>
                              <w:spacing w:after="0" w:line="240" w:lineRule="auto"/>
                              <w:rPr>
                                <w:rFonts w:eastAsia="Times New Roman"/>
                                <w:color w:val="732281"/>
                                <w:sz w:val="34"/>
                                <w:rtl/>
                              </w:rPr>
                            </w:pPr>
                            <w:r>
                              <w:rPr>
                                <w:rFonts w:hint="cs"/>
                                <w:color w:val="000000" w:themeColor="text1"/>
                                <w:sz w:val="28"/>
                                <w:szCs w:val="28"/>
                                <w:rtl/>
                              </w:rPr>
                              <w:t>الملاريا</w:t>
                            </w:r>
                          </w:p>
                        </w:txbxContent>
                      </wps:txbx>
                      <wps:bodyPr wrap="square" rtlCol="0">
                        <a:noAutofit/>
                      </wps:bodyPr>
                    </wps:wsp>
                  </a:graphicData>
                </a:graphic>
              </wp:inline>
            </w:drawing>
          </mc:Choice>
          <mc:Fallback xmlns="">
            <w:pict>
              <v:shape w14:anchorId="2995E49B" id="_x0000_s1766"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45pt;height:41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5jhgEAAPMCAAAOAAAAZHJzL2Uyb0RvYy54bWysUsFuEzEQvSPxD5bvZDcpoWSVTQVU5YKg&#10;UukHOF47a2ntMTNOdvP3jJ00QXBDvYztGfvNe2+8vpv8IA4GyUFo5XxWS2GChs6FXSuffz68+ygF&#10;JRU6NUAwrTwaknebt2/WY2zMAnoYOoOCQQI1Y2xln1Jsqop0b7yiGUQTuGgBvUp8xF3VoRoZ3Q/V&#10;oq4/VCNgFxG0IeLs/akoNwXfWqPTD2vJJDG0krmlErHEbY7VZq2aHarYO32mof6DhVcucNML1L1K&#10;SuzR/QPlnUYgsGmmwVdgrdOmaGA18/ovNU+9iqZoYXMoXmyi14PV3w9P8RFFmj7DxAPMhoyRGuJk&#10;1jNZ9HllpoLrbOHxYpuZktCcXNyuVrfzpRSaa8uberW4WWac6vo8IqWvBrzIm1Yiz6XYpQ7fKJ2u&#10;vlzJ3QI8uGHI+SuXvEvTdhKu4y7vVy9Mt9AdWcDIM2wl/dorNFJgGr5AGfkJ7tM+gXWlU8Y5vTnD&#10;s7OF6/kX5NH9eS63rn918xsAAP//AwBQSwMEFAAGAAgAAAAhAExludvbAAAABQEAAA8AAABkcnMv&#10;ZG93bnJldi54bWxMj81OwzAQhO9IvIO1SNyoXQhVm2ZTIRBXEOVH6s2Nt0lEvI5itwlvz8IFLiuN&#10;ZjTzbbGZfKdONMQ2MMJ8ZkARV8G1XCO8vT5eLUHFZNnZLjAhfFGETXl+VtjchZFf6LRNtZISjrlF&#10;aFLqc61j1ZC3cRZ6YvEOYfA2iRxq7QY7Srnv9LUxC+1ty7LQ2J7uG6o+t0eP8P502H1k5rl+8Lf9&#10;GCaj2a804uXFdLcGlWhKf2H4wRd0KIVpH47souoQ5JH0e8XLMrMCtUdY3izmoMtC/6cvvwEAAP//&#10;AwBQSwECLQAUAAYACAAAACEAtoM4kv4AAADhAQAAEwAAAAAAAAAAAAAAAAAAAAAAW0NvbnRlbnRf&#10;VHlwZXNdLnhtbFBLAQItABQABgAIAAAAIQA4/SH/1gAAAJQBAAALAAAAAAAAAAAAAAAAAC8BAABf&#10;cmVscy8ucmVsc1BLAQItABQABgAIAAAAIQADHg5jhgEAAPMCAAAOAAAAAAAAAAAAAAAAAC4CAABk&#10;cnMvZTJvRG9jLnhtbFBLAQItABQABgAIAAAAIQBMZbnb2wAAAAUBAAAPAAAAAAAAAAAAAAAAAOAD&#10;AABkcnMvZG93bnJldi54bWxQSwUGAAAAAAQABADzAAAA6AQAAAAA&#10;" filled="f" stroked="f">
                <v:textbox>
                  <w:txbxContent>
                    <w:p w14:paraId="0E086316" w14:textId="25066EDF" w:rsidR="00457CE9" w:rsidRDefault="00457CE9" w:rsidP="00C83FBB">
                      <w:pPr>
                        <w:bidi/>
                        <w:rPr>
                          <w:rtl/>
                        </w:rPr>
                      </w:pPr>
                      <w:r>
                        <w:rPr>
                          <w:rFonts w:hint="cs"/>
                          <w:color w:val="000000" w:themeColor="text1"/>
                          <w:sz w:val="30"/>
                          <w:szCs w:val="30"/>
                          <w:rtl/>
                        </w:rPr>
                        <w:t>أفضل طريقة لمنع انتقال العدوى المنقولة جنسيًا هي:</w:t>
                      </w:r>
                      <w:r>
                        <w:rPr>
                          <w:rFonts w:hint="cs"/>
                          <w:rtl/>
                        </w:rPr>
                        <w:t xml:space="preserve"> </w:t>
                      </w:r>
                      <w:r>
                        <w:rPr>
                          <w:rFonts w:hint="cs"/>
                          <w:color w:val="000000" w:themeColor="text1"/>
                          <w:sz w:val="30"/>
                          <w:szCs w:val="30"/>
                          <w:rtl/>
                        </w:rPr>
                        <w:t>(نقطة واحدة)</w:t>
                      </w:r>
                    </w:p>
                    <w:p w14:paraId="72CE0321" w14:textId="77777777" w:rsidR="00457CE9" w:rsidRDefault="00457CE9" w:rsidP="00C83FBB">
                      <w:pPr>
                        <w:pStyle w:val="ListParagraph"/>
                        <w:numPr>
                          <w:ilvl w:val="0"/>
                          <w:numId w:val="73"/>
                        </w:numPr>
                        <w:bidi/>
                        <w:spacing w:after="0" w:line="240" w:lineRule="auto"/>
                        <w:rPr>
                          <w:rFonts w:eastAsia="Times New Roman"/>
                          <w:color w:val="732281"/>
                          <w:sz w:val="34"/>
                          <w:rtl/>
                        </w:rPr>
                      </w:pPr>
                      <w:r>
                        <w:rPr>
                          <w:rFonts w:hint="cs"/>
                          <w:color w:val="000000" w:themeColor="text1"/>
                          <w:sz w:val="28"/>
                          <w:szCs w:val="28"/>
                          <w:rtl/>
                        </w:rPr>
                        <w:t>حبوب منع الحمل</w:t>
                      </w:r>
                    </w:p>
                    <w:p w14:paraId="645AF568" w14:textId="77777777" w:rsidR="00457CE9" w:rsidRDefault="00457CE9" w:rsidP="00C83FBB">
                      <w:pPr>
                        <w:pStyle w:val="ListParagraph"/>
                        <w:numPr>
                          <w:ilvl w:val="0"/>
                          <w:numId w:val="73"/>
                        </w:numPr>
                        <w:bidi/>
                        <w:spacing w:after="0" w:line="240" w:lineRule="auto"/>
                        <w:rPr>
                          <w:rFonts w:eastAsia="Times New Roman"/>
                          <w:color w:val="732281"/>
                          <w:sz w:val="34"/>
                          <w:rtl/>
                        </w:rPr>
                      </w:pPr>
                      <w:r>
                        <w:rPr>
                          <w:rFonts w:hint="cs"/>
                          <w:color w:val="000000" w:themeColor="text1"/>
                          <w:sz w:val="28"/>
                          <w:szCs w:val="28"/>
                          <w:rtl/>
                        </w:rPr>
                        <w:t>الواقيات الذكرية</w:t>
                      </w:r>
                    </w:p>
                    <w:p w14:paraId="108590B1" w14:textId="77777777" w:rsidR="00457CE9" w:rsidRDefault="00457CE9" w:rsidP="00C83FBB">
                      <w:pPr>
                        <w:pStyle w:val="ListParagraph"/>
                        <w:numPr>
                          <w:ilvl w:val="0"/>
                          <w:numId w:val="73"/>
                        </w:numPr>
                        <w:bidi/>
                        <w:spacing w:after="0" w:line="240" w:lineRule="auto"/>
                        <w:rPr>
                          <w:rFonts w:eastAsia="Times New Roman"/>
                          <w:color w:val="732281"/>
                          <w:sz w:val="34"/>
                          <w:rtl/>
                        </w:rPr>
                      </w:pPr>
                      <w:r>
                        <w:rPr>
                          <w:rFonts w:hint="cs"/>
                          <w:color w:val="000000" w:themeColor="text1"/>
                          <w:sz w:val="28"/>
                          <w:szCs w:val="28"/>
                          <w:rtl/>
                        </w:rPr>
                        <w:t>الاستحمام بعد ممارسة الجنس</w:t>
                      </w:r>
                    </w:p>
                    <w:p w14:paraId="6F0C9E14" w14:textId="77777777" w:rsidR="00457CE9" w:rsidRPr="00DC73F2" w:rsidRDefault="00457CE9" w:rsidP="00C83FBB">
                      <w:pPr>
                        <w:pStyle w:val="ListParagraph"/>
                        <w:numPr>
                          <w:ilvl w:val="0"/>
                          <w:numId w:val="73"/>
                        </w:numPr>
                        <w:bidi/>
                        <w:spacing w:after="0" w:line="240" w:lineRule="auto"/>
                        <w:rPr>
                          <w:rFonts w:eastAsia="Times New Roman"/>
                          <w:color w:val="732281"/>
                          <w:sz w:val="34"/>
                          <w:rtl/>
                        </w:rPr>
                      </w:pPr>
                      <w:r>
                        <w:rPr>
                          <w:rFonts w:hint="cs"/>
                          <w:color w:val="000000" w:themeColor="text1"/>
                          <w:sz w:val="28"/>
                          <w:szCs w:val="28"/>
                          <w:rtl/>
                        </w:rPr>
                        <w:t>مراقبة درجة حرارة الجسم الاساسية</w:t>
                      </w:r>
                    </w:p>
                    <w:p w14:paraId="521965EB" w14:textId="77777777" w:rsidR="00457CE9" w:rsidRDefault="00457CE9" w:rsidP="00C83FBB">
                      <w:pPr>
                        <w:pStyle w:val="ListParagraph"/>
                        <w:spacing w:after="0"/>
                        <w:rPr>
                          <w:rFonts w:eastAsia="Times New Roman"/>
                          <w:color w:val="732281"/>
                          <w:sz w:val="34"/>
                        </w:rPr>
                      </w:pPr>
                    </w:p>
                    <w:p w14:paraId="2DE02B4F" w14:textId="39069505" w:rsidR="00457CE9" w:rsidRPr="00C83FBB" w:rsidRDefault="00457CE9" w:rsidP="00C83FBB">
                      <w:pPr>
                        <w:bidi/>
                        <w:rPr>
                          <w:rFonts w:eastAsiaTheme="minorEastAsia"/>
                          <w:rtl/>
                        </w:rPr>
                      </w:pPr>
                      <w:r>
                        <w:rPr>
                          <w:rFonts w:hint="cs"/>
                          <w:color w:val="000000" w:themeColor="text1"/>
                          <w:sz w:val="30"/>
                          <w:szCs w:val="30"/>
                          <w:rtl/>
                        </w:rPr>
                        <w:t>أي مما يلي يعتبر من العدوى المنقولة جنسيًا؟</w:t>
                      </w:r>
                      <w:r>
                        <w:rPr>
                          <w:rFonts w:hint="cs"/>
                          <w:rtl/>
                        </w:rPr>
                        <w:t xml:space="preserve"> </w:t>
                      </w:r>
                      <w:r>
                        <w:rPr>
                          <w:rFonts w:hint="cs"/>
                          <w:color w:val="000000" w:themeColor="text1"/>
                          <w:sz w:val="30"/>
                          <w:szCs w:val="30"/>
                          <w:rtl/>
                        </w:rPr>
                        <w:t>(نقطتين)</w:t>
                      </w:r>
                    </w:p>
                    <w:p w14:paraId="0BEA420E" w14:textId="77777777" w:rsidR="00457CE9" w:rsidRDefault="00457CE9" w:rsidP="00C83FBB">
                      <w:pPr>
                        <w:pStyle w:val="ListParagraph"/>
                        <w:numPr>
                          <w:ilvl w:val="0"/>
                          <w:numId w:val="74"/>
                        </w:numPr>
                        <w:bidi/>
                        <w:spacing w:after="0" w:line="240" w:lineRule="auto"/>
                        <w:rPr>
                          <w:rFonts w:eastAsia="Times New Roman"/>
                          <w:color w:val="732281"/>
                          <w:sz w:val="34"/>
                          <w:rtl/>
                        </w:rPr>
                      </w:pPr>
                      <w:r>
                        <w:rPr>
                          <w:rFonts w:hint="cs"/>
                          <w:color w:val="000000" w:themeColor="text1"/>
                          <w:sz w:val="28"/>
                          <w:szCs w:val="28"/>
                          <w:rtl/>
                        </w:rPr>
                        <w:t>الكلاميديا</w:t>
                      </w:r>
                    </w:p>
                    <w:p w14:paraId="34F4CA16" w14:textId="77777777" w:rsidR="00457CE9" w:rsidRDefault="00457CE9" w:rsidP="00C83FBB">
                      <w:pPr>
                        <w:pStyle w:val="ListParagraph"/>
                        <w:numPr>
                          <w:ilvl w:val="0"/>
                          <w:numId w:val="74"/>
                        </w:numPr>
                        <w:bidi/>
                        <w:spacing w:after="0" w:line="240" w:lineRule="auto"/>
                        <w:rPr>
                          <w:rFonts w:eastAsia="Times New Roman"/>
                          <w:color w:val="732281"/>
                          <w:sz w:val="34"/>
                          <w:rtl/>
                        </w:rPr>
                      </w:pPr>
                      <w:r>
                        <w:rPr>
                          <w:rFonts w:hint="cs"/>
                          <w:color w:val="000000" w:themeColor="text1"/>
                          <w:sz w:val="28"/>
                          <w:szCs w:val="28"/>
                          <w:rtl/>
                        </w:rPr>
                        <w:t>السيلان</w:t>
                      </w:r>
                    </w:p>
                    <w:p w14:paraId="2DF96DE8" w14:textId="77777777" w:rsidR="00457CE9" w:rsidRDefault="00457CE9" w:rsidP="00C83FBB">
                      <w:pPr>
                        <w:pStyle w:val="ListParagraph"/>
                        <w:numPr>
                          <w:ilvl w:val="0"/>
                          <w:numId w:val="74"/>
                        </w:numPr>
                        <w:bidi/>
                        <w:spacing w:after="0" w:line="240" w:lineRule="auto"/>
                        <w:rPr>
                          <w:rFonts w:eastAsia="Times New Roman"/>
                          <w:color w:val="732281"/>
                          <w:sz w:val="34"/>
                          <w:rtl/>
                        </w:rPr>
                      </w:pPr>
                      <w:r>
                        <w:rPr>
                          <w:rFonts w:hint="cs"/>
                          <w:color w:val="000000" w:themeColor="text1"/>
                          <w:sz w:val="28"/>
                          <w:szCs w:val="28"/>
                          <w:rtl/>
                        </w:rPr>
                        <w:t>الإنفلونزا</w:t>
                      </w:r>
                    </w:p>
                    <w:p w14:paraId="54FA34CC" w14:textId="77777777" w:rsidR="00457CE9" w:rsidRDefault="00457CE9" w:rsidP="00C83FBB">
                      <w:pPr>
                        <w:pStyle w:val="ListParagraph"/>
                        <w:numPr>
                          <w:ilvl w:val="0"/>
                          <w:numId w:val="74"/>
                        </w:numPr>
                        <w:bidi/>
                        <w:spacing w:after="0" w:line="240" w:lineRule="auto"/>
                        <w:rPr>
                          <w:rFonts w:eastAsia="Times New Roman"/>
                          <w:color w:val="732281"/>
                          <w:sz w:val="34"/>
                          <w:rtl/>
                        </w:rPr>
                      </w:pPr>
                      <w:r>
                        <w:rPr>
                          <w:rFonts w:hint="cs"/>
                          <w:color w:val="000000" w:themeColor="text1"/>
                          <w:sz w:val="28"/>
                          <w:szCs w:val="28"/>
                          <w:rtl/>
                        </w:rPr>
                        <w:t>الملاريا</w:t>
                      </w:r>
                    </w:p>
                  </w:txbxContent>
                </v:textbox>
                <w10:anchorlock/>
              </v:shape>
            </w:pict>
          </mc:Fallback>
        </mc:AlternateContent>
      </w:r>
      <w:r>
        <w:rPr>
          <w:rFonts w:hint="cs"/>
          <w:rtl/>
        </w:rPr>
        <w:br w:type="page"/>
      </w:r>
      <w:bookmarkEnd w:id="22"/>
    </w:p>
    <w:bookmarkStart w:id="32" w:name="_Hlk112405221"/>
    <w:bookmarkEnd w:id="31"/>
    <w:p w14:paraId="507A64C6" w14:textId="1F63091F" w:rsidR="00D630B3" w:rsidRPr="00A04DE8" w:rsidRDefault="00D630B3" w:rsidP="00262AF9">
      <w:pPr>
        <w:pStyle w:val="Heading1"/>
        <w:bidi/>
        <w:rPr>
          <w:rFonts w:hint="eastAsia"/>
          <w:b w:val="0"/>
          <w:bCs/>
          <w:sz w:val="84"/>
          <w:szCs w:val="72"/>
          <w:rtl/>
        </w:rPr>
      </w:pPr>
      <w:r w:rsidRPr="00D60FF5">
        <w:rPr>
          <w:rFonts w:hint="cs"/>
          <w:b w:val="0"/>
          <w:bCs/>
          <w:noProof/>
          <w:rtl/>
          <w:lang w:val="en-US" w:bidi="ar-SA"/>
        </w:rPr>
        <w:lastRenderedPageBreak/>
        <mc:AlternateContent>
          <mc:Choice Requires="wps">
            <w:drawing>
              <wp:inline distT="0" distB="0" distL="0" distR="0" wp14:anchorId="7BF3C062" wp14:editId="6F7F38D2">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25B7645E" wp14:editId="07922CEA">
                                  <wp:extent cx="933450" cy="1003300"/>
                                  <wp:effectExtent l="0" t="0" r="0" b="6350"/>
                                  <wp:docPr id="233"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457CE9" w:rsidRPr="00D60FF5" w:rsidRDefault="00457CE9" w:rsidP="00D630B3">
                            <w:pPr>
                              <w:bidi/>
                              <w:rPr>
                                <w:b/>
                                <w:bCs/>
                                <w:rtl/>
                              </w:rPr>
                            </w:pPr>
                            <w:r w:rsidRPr="00D60FF5">
                              <w:rPr>
                                <w:rFonts w:hint="cs"/>
                                <w:b/>
                                <w:bCs/>
                                <w:rtl/>
                              </w:rPr>
                              <w:t>المرحلة الأساسية 4</w:t>
                            </w:r>
                          </w:p>
                        </w:txbxContent>
                      </wps:txbx>
                      <wps:bodyPr wrap="none">
                        <a:spAutoFit/>
                      </wps:bodyPr>
                    </wps:wsp>
                  </a:graphicData>
                </a:graphic>
              </wp:inline>
            </w:drawing>
          </mc:Choice>
          <mc:Fallback xmlns="">
            <w:pict>
              <v:rect w14:anchorId="7BF3C062" id="Rectangle 2869" o:spid="_x0000_s176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svGbAEAANACAAAOAAAAZHJzL2Uyb0RvYy54bWysUstOwzAQvCPxD5bvNElFWxTVqZCqckFQ&#10;qfABrmM3luKHvG6T/j0bUxoEN8Rls6/M7sx6uepNS04ygHaW0WKSUyKtcLW2B0bf3zZ3D5RA5Lbm&#10;rbOS0bMEuqpub5adL+XUNa6tZSAIYqHsPKNNjL7MMhCNNBwmzkuLReWC4RHDcMjqwDtEN202zfN5&#10;1rlQ++CEBMDs+rNIq4SvlBTxVSmQkbSM4m4x2ZDsfrBZteTlIXDfaHFZg/9hC8O1xaFXqDWPnByD&#10;/gVltAgOnIoT4UzmlNJCJg7Ipsh/sNk13MvEBcUBf5UJ/g9WvJx2fhtQhs5DCegOLHoVzPDF/Uif&#10;xDpfxZJ9JAKTRX6/KIoZJQJr0/l8kSc1s/FvHyA+SWfI4DAa8BhJI356hogTsfWrBYNx/uDFft8T&#10;XTM6myXYIbd39XkbSIfXYtTic0po4B+P0W10QhzbLogoWxp0OfFwl+9x6hofYvUBAAD//wMAUEsD&#10;BBQABgAIAAAAIQD9OC2a2QAAAAQBAAAPAAAAZHJzL2Rvd25yZXYueG1sTI/LTsMwEEX3SPyDNUhs&#10;ELWJqgpCnAohHlK7aukHTOMhsYjHke2k4e9x2cBmpNG9OnOmWs+uFxOFaD1ruFsoEMSNN5ZbDYeP&#10;19t7EDEhG+w9k4ZvirCuLy8qLI0/8Y6mfWpFhnAsUUOX0lBKGZuOHMaFH4hz9umDw5TX0EoT8JTh&#10;rpeFUivp0HK+0OFAzx01X/vRaVi+FZsXe6O21k0jHjYyqHfean19NT89gkg0p78ynPWzOtTZ6ehH&#10;NlH0GvIj6Xees9XyAcQxgwsFsq7kf/n6BwAA//8DAFBLAQItABQABgAIAAAAIQC2gziS/gAAAOEB&#10;AAATAAAAAAAAAAAAAAAAAAAAAABbQ29udGVudF9UeXBlc10ueG1sUEsBAi0AFAAGAAgAAAAhADj9&#10;If/WAAAAlAEAAAsAAAAAAAAAAAAAAAAALwEAAF9yZWxzLy5yZWxzUEsBAi0AFAAGAAgAAAAhALGq&#10;y8ZsAQAA0AIAAA4AAAAAAAAAAAAAAAAALgIAAGRycy9lMm9Eb2MueG1sUEsBAi0AFAAGAAgAAAAh&#10;AP04LZrZAAAABAEAAA8AAAAAAAAAAAAAAAAAxgMAAGRycy9kb3ducmV2LnhtbFBLBQYAAAAABAAE&#10;APMAAADMBAAAAAA=&#10;" filled="f" stroked="f">
                <v:textbox style="mso-fit-shape-to-text:t">
                  <w:txbxContent>
                    <w:p w14:paraId="3D0F29F1"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25B7645E" wp14:editId="07922CEA">
                            <wp:extent cx="933450" cy="1003300"/>
                            <wp:effectExtent l="0" t="0" r="0" b="6350"/>
                            <wp:docPr id="233"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457CE9" w:rsidRPr="00D60FF5" w:rsidRDefault="00457CE9" w:rsidP="00D630B3">
                      <w:pPr>
                        <w:bidi/>
                        <w:rPr>
                          <w:b/>
                          <w:bCs/>
                          <w:rtl/>
                        </w:rPr>
                      </w:pPr>
                      <w:r w:rsidRPr="00D60FF5">
                        <w:rPr>
                          <w:rFonts w:hint="cs"/>
                          <w:b/>
                          <w:bCs/>
                          <w:rtl/>
                        </w:rPr>
                        <w:t>المرحلة الأساسية 4</w:t>
                      </w:r>
                    </w:p>
                  </w:txbxContent>
                </v:textbox>
                <w10:anchorlock/>
              </v:rect>
            </w:pict>
          </mc:Fallback>
        </mc:AlternateContent>
      </w:r>
      <w:r w:rsidRPr="00A04DE8">
        <w:rPr>
          <w:rFonts w:hint="cs"/>
          <w:b w:val="0"/>
          <w:bCs/>
          <w:sz w:val="84"/>
          <w:szCs w:val="72"/>
          <w:rtl/>
        </w:rPr>
        <w:t>الوقاية من العدوى ومكافحتها: اللقاحات</w:t>
      </w:r>
    </w:p>
    <w:p w14:paraId="06A779E3" w14:textId="3561A767" w:rsidR="00F661C1" w:rsidRPr="0015512A" w:rsidRDefault="00F661C1" w:rsidP="00F661C1">
      <w:pPr>
        <w:tabs>
          <w:tab w:val="left" w:pos="2458"/>
        </w:tabs>
        <w:bidi/>
        <w:rPr>
          <w:rFonts w:cs="Arial"/>
          <w:b/>
          <w:bCs/>
          <w:rtl/>
        </w:rPr>
      </w:pPr>
      <w:r>
        <w:rPr>
          <w:rFonts w:hint="cs"/>
          <w:noProof/>
          <w:rtl/>
          <w:lang w:val="en-US" w:bidi="ar-SA"/>
        </w:rPr>
        <mc:AlternateContent>
          <mc:Choice Requires="wps">
            <w:drawing>
              <wp:anchor distT="0" distB="0" distL="114300" distR="114300" simplePos="0" relativeHeight="251658331" behindDoc="0" locked="0" layoutInCell="1" allowOverlap="1" wp14:anchorId="166B3D1B" wp14:editId="2D414B1B">
                <wp:simplePos x="0" y="0"/>
                <wp:positionH relativeFrom="margin">
                  <wp:posOffset>-186538</wp:posOffset>
                </wp:positionH>
                <wp:positionV relativeFrom="paragraph">
                  <wp:posOffset>221362</wp:posOffset>
                </wp:positionV>
                <wp:extent cx="7083879" cy="1331366"/>
                <wp:effectExtent l="19050" t="19050" r="41275" b="40640"/>
                <wp:wrapNone/>
                <wp:docPr id="3212" name="Rectangle 3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83879" cy="1331366"/>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24AF311" id="Rectangle 3212" o:spid="_x0000_s1026" alt="&quot;&quot;" style="position:absolute;margin-left:-14.7pt;margin-top:17.45pt;width:557.8pt;height:104.85pt;z-index:25253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KQEcQIAAM8EAAAOAAAAZHJzL2Uyb0RvYy54bWysVE1v2zAMvQ/YfxB0Xx0nbZMacYqsRYYB&#10;RVusHXpmZMkWoK9JSpzu14+S3bTrdhqWg0KKFKn39Ojl5UErsuc+SGtqWp5MKOGG2UaatqbfHzef&#10;FpSECKYBZQ2v6TMP9HL18cOydxWf2s6qhnuCRUyoelfTLkZXFUVgHdcQTqzjBoPCeg0RXd8WjYce&#10;q2tVTCeT86K3vnHeMh4C7l4PQbrK9YXgLN4JEXgkqqZ4t5hXn9dtWovVEqrWg+skG68B/3ALDdJg&#10;02Opa4hAdl7+UUpL5m2wIp4wqwsrhGQ8Y0A05eQdmocOHM9YkJzgjjSF/1eW3e7vPZFNTWfTckqJ&#10;AY2v9A15A9MqTvIuktS7UGHug7v3oxfQTIgPwuv0j1jIIRP7fCSWHyJhuDmfLGaL+QUlDGPlbFbO&#10;zs8T9cXrcedD/MKtJsmoqccbZEJhfxPikPqSkroZu5FK4T5UypC+pmfz8gwfmAGKSCiIaGqHsIJp&#10;KQHVojpZ9LlksEo26Xg6HXy7vVKe7AEVMi+nnxeb8Wa/paXe1xC6IS+HBu1oGVHASuqaLibpN55W&#10;JlXnWYIjgsThwFqytrZ5Ruq9HTQZHNtIbHIDId6DRxEiGhyseIeLUBYh2tGipLP+59/2Uz5qA6OU&#10;9ChqhP9jB55Tor4aVM1FeXqapiA7p2fzKTr+bWT7NmJ2+soiKyWOsGPZTPlRvZjCW/2E87dOXTEE&#10;hmHvgejRuYrDsOEEM75e5zRUvoN4Yx4cS8UTT4nex8MTeDe+f0Tp3NqXAYDqnQyG3HTS2PUuWiGz&#10;Rl55RW0lB6cmq2yc8DSWb/2c9fodWv0CAAD//wMAUEsDBBQABgAIAAAAIQCpkILB4QAAAAsBAAAP&#10;AAAAZHJzL2Rvd25yZXYueG1sTI9BT4NAEIXvJv6HzZh4Me0iEtIiQ2OqHmti68Hjwo6AZWcpu7T0&#10;33d70uPkfXnvm3w1mU4caXCtZYTHeQSCuLK65Rrha/c+W4BwXrFWnWVCOJODVXF7k6tM2xN/0nHr&#10;axFK2GUKofG+z6R0VUNGubntiUP2YwejfDiHWupBnUK56WQcRak0quWw0Kie1g1V++1oEPRHVa7H&#10;6kyHh+90c9j/vto3u0O8v5tenkF4mvwfDFf9oA5FcCrtyNqJDmEWL5OAIjwlSxBXIFqkMYgSIU6S&#10;FGSRy/8/FBcAAAD//wMAUEsBAi0AFAAGAAgAAAAhALaDOJL+AAAA4QEAABMAAAAAAAAAAAAAAAAA&#10;AAAAAFtDb250ZW50X1R5cGVzXS54bWxQSwECLQAUAAYACAAAACEAOP0h/9YAAACUAQAACwAAAAAA&#10;AAAAAAAAAAAvAQAAX3JlbHMvLnJlbHNQSwECLQAUAAYACAAAACEA9CSkBHECAADPBAAADgAAAAAA&#10;AAAAAAAAAAAuAgAAZHJzL2Uyb0RvYy54bWxQSwECLQAUAAYACAAAACEAqZCCweEAAAALAQAADwAA&#10;AAAAAAAAAAAAAADLBAAAZHJzL2Rvd25yZXYueG1sUEsFBgAAAAAEAAQA8wAAANkFAAAAAA==&#10;" filled="f" strokecolor="#712b8f" strokeweight="4.5pt">
                <w10:wrap anchorx="margin"/>
              </v:rect>
            </w:pict>
          </mc:Fallback>
        </mc:AlternateContent>
      </w:r>
    </w:p>
    <w:p w14:paraId="1EB6A6DD" w14:textId="54803C61" w:rsidR="00D630B3" w:rsidRPr="004E0550" w:rsidRDefault="00D630B3" w:rsidP="00262AF9">
      <w:pPr>
        <w:pStyle w:val="Heading1"/>
        <w:bidi/>
        <w:jc w:val="center"/>
        <w:rPr>
          <w:rFonts w:hint="eastAsia"/>
          <w:b w:val="0"/>
          <w:bCs/>
          <w:sz w:val="56"/>
          <w:szCs w:val="14"/>
          <w:rtl/>
        </w:rPr>
      </w:pPr>
      <w:r w:rsidRPr="004E0550">
        <w:rPr>
          <w:rFonts w:hint="cs"/>
          <w:b w:val="0"/>
          <w:bCs/>
          <w:sz w:val="56"/>
          <w:szCs w:val="56"/>
          <w:rtl/>
        </w:rPr>
        <w:t>الدرس 7: اللقاحات</w:t>
      </w:r>
    </w:p>
    <w:p w14:paraId="07046885" w14:textId="4A1DE00B" w:rsidR="00D630B3" w:rsidRDefault="00D630B3" w:rsidP="00D3347F">
      <w:pPr>
        <w:bidi/>
        <w:jc w:val="center"/>
        <w:rPr>
          <w:rFonts w:cs="Arial"/>
          <w:noProof/>
          <w:sz w:val="20"/>
          <w:szCs w:val="20"/>
          <w:rtl/>
        </w:rPr>
      </w:pPr>
      <w:r>
        <w:rPr>
          <w:rFonts w:hint="cs"/>
          <w:sz w:val="32"/>
          <w:szCs w:val="32"/>
          <w:rtl/>
        </w:rPr>
        <w:t>يتضمن هذا الدرس عرضًا تفصيليًا ورسومًا متحركة توضح كيف يحارب الجسم الميكروبات الضارة يوميًا. سيشارك الطلاب في مناقشة متعمقة حول اللقاحات، بما في ذلك القضاء على بعض المفاهيم الخاطئة الشائعة عن اللقاحات.</w:t>
      </w:r>
    </w:p>
    <w:p w14:paraId="27C7D254" w14:textId="77777777" w:rsidR="00F661C1" w:rsidRDefault="00F661C1" w:rsidP="00D3347F">
      <w:pPr>
        <w:jc w:val="center"/>
        <w:rPr>
          <w:rFonts w:cs="Arial"/>
          <w:noProof/>
          <w:sz w:val="20"/>
          <w:szCs w:val="20"/>
        </w:rPr>
      </w:pPr>
    </w:p>
    <w:p w14:paraId="190D3F08" w14:textId="4F2A6093" w:rsidR="00F661C1" w:rsidRPr="00D3347F" w:rsidRDefault="00F661C1" w:rsidP="00D3347F">
      <w:pPr>
        <w:jc w:val="center"/>
        <w:rPr>
          <w:rFonts w:cs="Arial"/>
          <w:sz w:val="40"/>
          <w:szCs w:val="40"/>
        </w:rPr>
        <w:sectPr w:rsidR="00F661C1" w:rsidRPr="00D3347F" w:rsidSect="00A813D0">
          <w:type w:val="continuous"/>
          <w:pgSz w:w="11900" w:h="16840"/>
          <w:pgMar w:top="720" w:right="720" w:bottom="720" w:left="720" w:header="709" w:footer="709" w:gutter="0"/>
          <w:cols w:space="708"/>
          <w:docGrid w:linePitch="360"/>
        </w:sectPr>
      </w:pPr>
    </w:p>
    <w:p w14:paraId="2C37C7BC" w14:textId="419CD5A6" w:rsidR="00D630B3" w:rsidRPr="00A04DE8" w:rsidRDefault="00D630B3" w:rsidP="00D630B3">
      <w:pPr>
        <w:pStyle w:val="Heading2"/>
        <w:bidi/>
        <w:rPr>
          <w:rFonts w:hint="eastAsia"/>
          <w:b w:val="0"/>
          <w:bCs/>
          <w:sz w:val="40"/>
          <w:szCs w:val="32"/>
          <w:rtl/>
        </w:rPr>
      </w:pPr>
      <w:r w:rsidRPr="00A04DE8">
        <w:rPr>
          <w:rFonts w:hint="cs"/>
          <w:sz w:val="44"/>
          <w:szCs w:val="48"/>
          <w:rtl/>
        </w:rPr>
        <w:t xml:space="preserve"> </w:t>
      </w:r>
      <w:r w:rsidRPr="00A04DE8">
        <w:rPr>
          <w:rFonts w:hint="cs"/>
          <w:b w:val="0"/>
          <w:bCs/>
          <w:sz w:val="40"/>
          <w:szCs w:val="32"/>
          <w:rtl/>
        </w:rPr>
        <w:t>مخرجات التعلم</w:t>
      </w:r>
    </w:p>
    <w:p w14:paraId="72F6491E" w14:textId="77777777" w:rsidR="00D630B3" w:rsidRPr="00D60FF5" w:rsidRDefault="00D630B3" w:rsidP="00262AF9">
      <w:pPr>
        <w:pStyle w:val="Heading3"/>
        <w:bidi/>
        <w:spacing w:after="240"/>
        <w:rPr>
          <w:rFonts w:hint="eastAsia"/>
          <w:bCs/>
          <w:rtl/>
        </w:rPr>
      </w:pPr>
      <w:r w:rsidRPr="00D60FF5">
        <w:rPr>
          <w:rFonts w:hint="cs"/>
          <w:bCs/>
          <w:rtl/>
        </w:rPr>
        <w:t>سيتمكن جميع الطلاب مما يلي:</w:t>
      </w:r>
    </w:p>
    <w:p w14:paraId="6D5FEB39"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معرفة أن اللقاحات تساعد الأفراد على تطوير مناعة ضد العدوى، كما تساعد على مكافحة العدوى.</w:t>
      </w:r>
    </w:p>
    <w:p w14:paraId="13CFD622"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إدراك سبب أهمية اللقاحات للطلاب حاليًا وطوال حياتهم.</w:t>
      </w:r>
    </w:p>
    <w:p w14:paraId="27568389"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فهم الأمراض المهمة التي تعمل اللقاحات على الوقاية منها، وسبب أهميتها للشباب، بما في ذلك الطلاب.</w:t>
      </w:r>
    </w:p>
    <w:p w14:paraId="3D00E68D" w14:textId="77777777" w:rsidR="00D630B3" w:rsidRPr="00D60FF5" w:rsidRDefault="00D630B3" w:rsidP="00262AF9">
      <w:pPr>
        <w:pStyle w:val="Heading3"/>
        <w:bidi/>
        <w:spacing w:after="240"/>
        <w:rPr>
          <w:rFonts w:hint="eastAsia"/>
          <w:b/>
          <w:bCs/>
          <w:rtl/>
        </w:rPr>
      </w:pPr>
      <w:r w:rsidRPr="00D60FF5">
        <w:rPr>
          <w:rFonts w:hint="cs"/>
          <w:b/>
          <w:bCs/>
          <w:rtl/>
        </w:rPr>
        <w:t xml:space="preserve"> سيتمكن معظم الطلاب مما يلي:</w:t>
      </w:r>
    </w:p>
    <w:p w14:paraId="66998982"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معرفة كيف يمكن أن تؤثر وسائل الإعلام والأوبئة على الانتفاع باللقاح بشكل إيجابي أو سلبي.</w:t>
      </w:r>
    </w:p>
    <w:p w14:paraId="7B97B0F9" w14:textId="4B343BB0" w:rsidR="00D630B3" w:rsidRPr="00D60FF5" w:rsidRDefault="00D630B3" w:rsidP="00D630B3">
      <w:pPr>
        <w:pStyle w:val="Heading2"/>
        <w:bidi/>
        <w:rPr>
          <w:rFonts w:hint="eastAsia"/>
          <w:b w:val="0"/>
          <w:bCs/>
          <w:rtl/>
        </w:rPr>
      </w:pPr>
      <w:r w:rsidRPr="00D60FF5">
        <w:rPr>
          <w:rFonts w:hint="cs"/>
          <w:b w:val="0"/>
          <w:bCs/>
          <w:rtl/>
        </w:rPr>
        <w:br w:type="column"/>
      </w:r>
      <w:r w:rsidRPr="00A04DE8">
        <w:rPr>
          <w:rFonts w:hint="cs"/>
          <w:b w:val="0"/>
          <w:bCs/>
          <w:sz w:val="40"/>
          <w:szCs w:val="32"/>
          <w:rtl/>
        </w:rPr>
        <w:t>روابط المنهج الدراسي</w:t>
      </w:r>
    </w:p>
    <w:p w14:paraId="056D2A42" w14:textId="27B6D71D" w:rsidR="00D630B3" w:rsidRPr="00C50536" w:rsidRDefault="00D630B3" w:rsidP="00262AF9">
      <w:pPr>
        <w:pStyle w:val="Heading3"/>
        <w:bidi/>
        <w:spacing w:after="240"/>
        <w:rPr>
          <w:rFonts w:hint="eastAsia"/>
          <w:rtl/>
        </w:rPr>
      </w:pPr>
      <w:r>
        <w:t>PHSE/RHSE</w:t>
      </w:r>
    </w:p>
    <w:p w14:paraId="47FAEBBC"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الصحة والوقاية</w:t>
      </w:r>
    </w:p>
    <w:p w14:paraId="00326943"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العلاقات الحميمة والجنسية</w:t>
      </w:r>
    </w:p>
    <w:p w14:paraId="28FCDA47" w14:textId="77777777" w:rsidR="00D630B3" w:rsidRPr="00C50536" w:rsidRDefault="00D630B3" w:rsidP="00D630B3">
      <w:pPr>
        <w:pStyle w:val="ListParagraph"/>
        <w:numPr>
          <w:ilvl w:val="0"/>
          <w:numId w:val="1"/>
        </w:numPr>
        <w:bidi/>
        <w:spacing w:after="120" w:line="240" w:lineRule="auto"/>
        <w:contextualSpacing w:val="0"/>
        <w:rPr>
          <w:rFonts w:cs="Arial"/>
          <w:rtl/>
        </w:rPr>
      </w:pPr>
      <w:r>
        <w:rPr>
          <w:rFonts w:hint="cs"/>
          <w:rtl/>
        </w:rPr>
        <w:t>الصحة الجنسية</w:t>
      </w:r>
    </w:p>
    <w:p w14:paraId="074E8C59" w14:textId="2C67370C" w:rsidR="00D630B3" w:rsidRPr="00D60FF5" w:rsidRDefault="00D630B3" w:rsidP="00262AF9">
      <w:pPr>
        <w:pStyle w:val="Heading3"/>
        <w:bidi/>
        <w:spacing w:after="240"/>
        <w:rPr>
          <w:rFonts w:hint="eastAsia"/>
          <w:b/>
          <w:bCs/>
          <w:rtl/>
        </w:rPr>
      </w:pPr>
      <w:r w:rsidRPr="00D60FF5">
        <w:rPr>
          <w:rFonts w:hint="cs"/>
          <w:b/>
          <w:bCs/>
          <w:rtl/>
        </w:rPr>
        <w:t>العلوم</w:t>
      </w:r>
    </w:p>
    <w:p w14:paraId="6B6AD6D2" w14:textId="77777777" w:rsidR="00D630B3" w:rsidRPr="00FE0B44" w:rsidRDefault="00D630B3" w:rsidP="002A6185">
      <w:pPr>
        <w:pStyle w:val="ListParagraph"/>
        <w:numPr>
          <w:ilvl w:val="0"/>
          <w:numId w:val="75"/>
        </w:numPr>
        <w:bidi/>
        <w:spacing w:after="120" w:line="240" w:lineRule="auto"/>
        <w:contextualSpacing w:val="0"/>
        <w:rPr>
          <w:rFonts w:cs="Arial"/>
          <w:b/>
          <w:bCs/>
          <w:rtl/>
        </w:rPr>
      </w:pPr>
      <w:r>
        <w:rPr>
          <w:rFonts w:hint="cs"/>
          <w:rtl/>
        </w:rPr>
        <w:t>التفكير العلمي</w:t>
      </w:r>
    </w:p>
    <w:p w14:paraId="7CC021BC" w14:textId="77777777" w:rsidR="00D630B3" w:rsidRPr="00FE0B44" w:rsidRDefault="00D630B3" w:rsidP="002A6185">
      <w:pPr>
        <w:pStyle w:val="ListParagraph"/>
        <w:numPr>
          <w:ilvl w:val="0"/>
          <w:numId w:val="75"/>
        </w:numPr>
        <w:bidi/>
        <w:spacing w:after="120" w:line="240" w:lineRule="auto"/>
        <w:contextualSpacing w:val="0"/>
        <w:rPr>
          <w:rFonts w:cs="Arial"/>
          <w:b/>
          <w:bCs/>
          <w:rtl/>
        </w:rPr>
      </w:pPr>
      <w:r>
        <w:rPr>
          <w:rFonts w:hint="cs"/>
          <w:rtl/>
        </w:rPr>
        <w:t xml:space="preserve"> المهارات والاستراتيجيات التجريبية</w:t>
      </w:r>
    </w:p>
    <w:p w14:paraId="71DB156A" w14:textId="77777777" w:rsidR="00D630B3" w:rsidRPr="00FE0B44" w:rsidRDefault="00D630B3" w:rsidP="002A6185">
      <w:pPr>
        <w:pStyle w:val="ListParagraph"/>
        <w:numPr>
          <w:ilvl w:val="0"/>
          <w:numId w:val="75"/>
        </w:numPr>
        <w:bidi/>
        <w:spacing w:after="120" w:line="240" w:lineRule="auto"/>
        <w:contextualSpacing w:val="0"/>
        <w:rPr>
          <w:rFonts w:cs="Arial"/>
          <w:b/>
          <w:bCs/>
          <w:rtl/>
        </w:rPr>
      </w:pPr>
      <w:r>
        <w:rPr>
          <w:rFonts w:hint="cs"/>
          <w:rtl/>
        </w:rPr>
        <w:t xml:space="preserve"> التحليل والتقييم</w:t>
      </w:r>
    </w:p>
    <w:p w14:paraId="7CD187E7" w14:textId="77777777" w:rsidR="00D630B3" w:rsidRPr="00D60FF5" w:rsidRDefault="00D630B3" w:rsidP="00262AF9">
      <w:pPr>
        <w:pStyle w:val="Heading3"/>
        <w:bidi/>
        <w:spacing w:after="240"/>
        <w:rPr>
          <w:rFonts w:hint="eastAsia"/>
          <w:b/>
          <w:bCs/>
          <w:rtl/>
        </w:rPr>
      </w:pPr>
      <w:r w:rsidRPr="00D60FF5">
        <w:rPr>
          <w:rFonts w:hint="cs"/>
          <w:b/>
          <w:bCs/>
          <w:rtl/>
        </w:rPr>
        <w:t>علم الأحياء</w:t>
      </w:r>
    </w:p>
    <w:p w14:paraId="0D57A7A0" w14:textId="77777777" w:rsidR="00D630B3" w:rsidRDefault="00D630B3" w:rsidP="002A6185">
      <w:pPr>
        <w:pStyle w:val="ListParagraph"/>
        <w:numPr>
          <w:ilvl w:val="0"/>
          <w:numId w:val="76"/>
        </w:numPr>
        <w:bidi/>
        <w:spacing w:after="120" w:line="240" w:lineRule="auto"/>
        <w:contextualSpacing w:val="0"/>
        <w:rPr>
          <w:rFonts w:cs="Arial"/>
          <w:rtl/>
        </w:rPr>
      </w:pPr>
      <w:r>
        <w:rPr>
          <w:rFonts w:hint="cs"/>
          <w:rtl/>
        </w:rPr>
        <w:t>الخلايا</w:t>
      </w:r>
    </w:p>
    <w:p w14:paraId="76C65E98" w14:textId="77777777" w:rsidR="00D630B3" w:rsidRPr="00FE0B44" w:rsidRDefault="00D630B3" w:rsidP="002A6185">
      <w:pPr>
        <w:pStyle w:val="ListParagraph"/>
        <w:numPr>
          <w:ilvl w:val="0"/>
          <w:numId w:val="76"/>
        </w:numPr>
        <w:bidi/>
        <w:spacing w:after="120" w:line="240" w:lineRule="auto"/>
        <w:contextualSpacing w:val="0"/>
        <w:rPr>
          <w:rFonts w:cs="Arial"/>
          <w:rtl/>
        </w:rPr>
      </w:pPr>
      <w:r>
        <w:rPr>
          <w:rFonts w:hint="cs"/>
          <w:rtl/>
        </w:rPr>
        <w:t>الصحة والأمراض</w:t>
      </w:r>
    </w:p>
    <w:p w14:paraId="3327D346" w14:textId="0EB79417" w:rsidR="00D630B3" w:rsidRPr="00D60FF5" w:rsidRDefault="00D630B3" w:rsidP="00262AF9">
      <w:pPr>
        <w:pStyle w:val="Heading3"/>
        <w:bidi/>
        <w:spacing w:after="240"/>
        <w:rPr>
          <w:rFonts w:hint="eastAsia"/>
          <w:b/>
          <w:bCs/>
          <w:rtl/>
        </w:rPr>
      </w:pPr>
      <w:r w:rsidRPr="00D60FF5">
        <w:rPr>
          <w:rFonts w:hint="cs"/>
          <w:b/>
          <w:bCs/>
          <w:rtl/>
        </w:rPr>
        <w:t>العربية</w:t>
      </w:r>
    </w:p>
    <w:p w14:paraId="19E0E732"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القراءة</w:t>
      </w:r>
    </w:p>
    <w:p w14:paraId="64121692"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 xml:space="preserve"> الكتابة</w:t>
      </w:r>
    </w:p>
    <w:p w14:paraId="24F8BBBA" w14:textId="77777777" w:rsidR="00D630B3" w:rsidRPr="00D60FF5" w:rsidRDefault="00D630B3" w:rsidP="00262AF9">
      <w:pPr>
        <w:pStyle w:val="Heading3"/>
        <w:bidi/>
        <w:spacing w:after="240"/>
        <w:rPr>
          <w:rFonts w:hint="eastAsia"/>
          <w:b/>
          <w:bCs/>
          <w:rtl/>
        </w:rPr>
      </w:pPr>
      <w:r w:rsidRPr="00D60FF5">
        <w:rPr>
          <w:rFonts w:hint="cs"/>
          <w:b/>
          <w:bCs/>
          <w:rtl/>
        </w:rPr>
        <w:t>الفن والتصميم</w:t>
      </w:r>
    </w:p>
    <w:p w14:paraId="75469C7E" w14:textId="77777777" w:rsidR="00D630B3" w:rsidRPr="00FE0B44" w:rsidRDefault="00D630B3" w:rsidP="002A6185">
      <w:pPr>
        <w:pStyle w:val="ListParagraph"/>
        <w:numPr>
          <w:ilvl w:val="0"/>
          <w:numId w:val="77"/>
        </w:numPr>
        <w:bidi/>
        <w:spacing w:after="120" w:line="240" w:lineRule="auto"/>
        <w:contextualSpacing w:val="0"/>
        <w:rPr>
          <w:rFonts w:cs="Arial"/>
          <w:b/>
          <w:bCs/>
          <w:rtl/>
        </w:rPr>
      </w:pPr>
      <w:r>
        <w:rPr>
          <w:rFonts w:hint="cs"/>
          <w:rtl/>
        </w:rPr>
        <w:t>التواصل بالرسومات البيانية</w:t>
      </w:r>
    </w:p>
    <w:p w14:paraId="02489D49" w14:textId="3CEB0D32" w:rsidR="00D60FF5" w:rsidRDefault="00D60FF5">
      <w:pPr>
        <w:rPr>
          <w:rFonts w:cs="Arial"/>
        </w:rPr>
      </w:pPr>
      <w:r>
        <w:rPr>
          <w:rFonts w:cs="Arial"/>
        </w:rPr>
        <w:br w:type="page"/>
      </w:r>
    </w:p>
    <w:p w14:paraId="20660E75" w14:textId="77777777" w:rsidR="00D630B3" w:rsidRPr="00EB74E7" w:rsidRDefault="00D630B3" w:rsidP="00262AF9">
      <w:pPr>
        <w:pStyle w:val="ListParagraph"/>
        <w:rPr>
          <w:rFonts w:cs="Arial"/>
        </w:rPr>
        <w:sectPr w:rsidR="00D630B3" w:rsidRPr="00EB74E7" w:rsidSect="004E0550">
          <w:type w:val="continuous"/>
          <w:pgSz w:w="11900" w:h="16840"/>
          <w:pgMar w:top="720" w:right="720" w:bottom="720" w:left="720" w:header="709" w:footer="709" w:gutter="0"/>
          <w:cols w:num="2" w:space="706"/>
          <w:bidi/>
          <w:docGrid w:linePitch="360"/>
        </w:sectPr>
      </w:pPr>
    </w:p>
    <w:p w14:paraId="36C6B1A4" w14:textId="04C3606C" w:rsidR="00D630B3" w:rsidRPr="00EB74E7" w:rsidRDefault="00D630B3" w:rsidP="00D630B3">
      <w:pPr>
        <w:tabs>
          <w:tab w:val="left" w:pos="2458"/>
        </w:tabs>
        <w:bidi/>
        <w:rPr>
          <w:rFonts w:cs="Arial"/>
          <w:b/>
          <w:bCs/>
          <w:sz w:val="56"/>
          <w:szCs w:val="56"/>
          <w:rtl/>
        </w:rPr>
      </w:pPr>
      <w:r>
        <w:rPr>
          <w:rFonts w:hint="cs"/>
          <w:noProof/>
          <w:rtl/>
          <w:lang w:val="en-US" w:bidi="ar-SA"/>
        </w:rPr>
        <w:lastRenderedPageBreak/>
        <w:drawing>
          <wp:inline distT="0" distB="0" distL="0" distR="0" wp14:anchorId="438B4405" wp14:editId="4F1C53F1">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7: اللقاحات</w:t>
      </w:r>
    </w:p>
    <w:p w14:paraId="7F99BC4A" w14:textId="77777777" w:rsidR="00D630B3" w:rsidRPr="00D3347F" w:rsidRDefault="00D630B3" w:rsidP="00D3347F">
      <w:pPr>
        <w:spacing w:before="120" w:line="276" w:lineRule="auto"/>
        <w:jc w:val="both"/>
        <w:rPr>
          <w:rFonts w:eastAsiaTheme="majorEastAsia" w:cstheme="majorBidi"/>
          <w:b/>
          <w:sz w:val="36"/>
          <w:szCs w:val="26"/>
        </w:rPr>
        <w:sectPr w:rsidR="00D630B3" w:rsidRPr="00D3347F" w:rsidSect="00A813D0">
          <w:type w:val="continuous"/>
          <w:pgSz w:w="11900" w:h="16840"/>
          <w:pgMar w:top="720" w:right="720" w:bottom="720" w:left="720" w:header="709" w:footer="709" w:gutter="0"/>
          <w:cols w:space="708"/>
          <w:docGrid w:linePitch="360"/>
        </w:sectPr>
      </w:pPr>
    </w:p>
    <w:p w14:paraId="7950B999" w14:textId="7728D471" w:rsidR="00D630B3" w:rsidRPr="00A04DE8" w:rsidRDefault="00D630B3" w:rsidP="00D3347F">
      <w:pPr>
        <w:pStyle w:val="Heading2"/>
        <w:bidi/>
        <w:rPr>
          <w:rFonts w:hint="eastAsia"/>
          <w:b w:val="0"/>
          <w:bCs/>
          <w:sz w:val="40"/>
          <w:szCs w:val="32"/>
          <w:rtl/>
        </w:rPr>
      </w:pPr>
      <w:r w:rsidRPr="00A04DE8">
        <w:rPr>
          <w:rStyle w:val="Heading2Char"/>
          <w:rFonts w:hint="cs"/>
          <w:b/>
          <w:bCs/>
          <w:sz w:val="40"/>
          <w:szCs w:val="32"/>
          <w:rtl/>
        </w:rPr>
        <w:t>الموارد اللازمة</w:t>
      </w:r>
    </w:p>
    <w:p w14:paraId="28ED08F0" w14:textId="77777777" w:rsidR="00D630B3" w:rsidRPr="00D60FF5" w:rsidRDefault="00D630B3" w:rsidP="00262AF9">
      <w:pPr>
        <w:pStyle w:val="Heading3"/>
        <w:bidi/>
        <w:spacing w:after="240"/>
        <w:rPr>
          <w:rFonts w:hint="eastAsia"/>
          <w:b/>
          <w:bCs/>
          <w:rtl/>
        </w:rPr>
      </w:pPr>
      <w:r w:rsidRPr="00D60FF5">
        <w:rPr>
          <w:rFonts w:hint="cs"/>
          <w:b/>
          <w:bCs/>
          <w:rtl/>
        </w:rPr>
        <w:t>النشاط الرئيسي: ورقة عمل متعلقة بالمناعة واللقاحات</w:t>
      </w:r>
    </w:p>
    <w:p w14:paraId="287C9776" w14:textId="34BBD48B" w:rsidR="00D630B3" w:rsidRPr="00D60FF5" w:rsidRDefault="00D630B3" w:rsidP="00262AF9">
      <w:pPr>
        <w:pStyle w:val="Heading4"/>
        <w:bidi/>
        <w:rPr>
          <w:rFonts w:hint="eastAsia"/>
          <w:b w:val="0"/>
          <w:bCs/>
          <w:rtl/>
        </w:rPr>
      </w:pPr>
      <w:r w:rsidRPr="00D60FF5">
        <w:rPr>
          <w:rFonts w:hint="cs"/>
          <w:b w:val="0"/>
          <w:bCs/>
          <w:rtl/>
        </w:rPr>
        <w:t xml:space="preserve"> لكل فصل</w:t>
      </w:r>
    </w:p>
    <w:p w14:paraId="4ECB4D27" w14:textId="77777777" w:rsidR="00D630B3" w:rsidRDefault="00D630B3" w:rsidP="002A6185">
      <w:pPr>
        <w:pStyle w:val="ListParagraph"/>
        <w:numPr>
          <w:ilvl w:val="0"/>
          <w:numId w:val="77"/>
        </w:numPr>
        <w:bidi/>
        <w:spacing w:before="120" w:after="120" w:line="240" w:lineRule="auto"/>
        <w:contextualSpacing w:val="0"/>
        <w:rPr>
          <w:rtl/>
        </w:rPr>
      </w:pPr>
      <w:r w:rsidRPr="006F3917">
        <w:rPr>
          <w:lang w:val="fr-FR"/>
        </w:rPr>
        <w:t>Animation e-bug.eu/eng/KS4/ lesson/vaccinations</w:t>
      </w:r>
    </w:p>
    <w:p w14:paraId="685BAF5A"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نسخة من </w:t>
      </w:r>
      <w:r>
        <w:t>TS1</w:t>
      </w:r>
      <w:r>
        <w:rPr>
          <w:rFonts w:hint="cs"/>
          <w:rtl/>
        </w:rPr>
        <w:t>، و</w:t>
      </w:r>
      <w:r>
        <w:t>TS2</w:t>
      </w:r>
    </w:p>
    <w:p w14:paraId="2062F5E6" w14:textId="2E105F09" w:rsidR="00D630B3" w:rsidRPr="00D60FF5" w:rsidRDefault="00D630B3" w:rsidP="00262AF9">
      <w:pPr>
        <w:pStyle w:val="Heading4"/>
        <w:bidi/>
        <w:rPr>
          <w:rFonts w:hint="eastAsia"/>
          <w:b w:val="0"/>
          <w:bCs/>
          <w:rtl/>
        </w:rPr>
      </w:pPr>
      <w:r w:rsidRPr="00D60FF5">
        <w:rPr>
          <w:rFonts w:hint="cs"/>
          <w:b w:val="0"/>
          <w:bCs/>
          <w:rtl/>
        </w:rPr>
        <w:t xml:space="preserve"> لكل طالب</w:t>
      </w:r>
    </w:p>
    <w:p w14:paraId="0F80491B"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نسخة من </w:t>
      </w:r>
      <w:r>
        <w:t>SW1</w:t>
      </w:r>
    </w:p>
    <w:p w14:paraId="47814E66" w14:textId="77777777" w:rsidR="00D630B3" w:rsidRDefault="00D630B3" w:rsidP="00D630B3">
      <w:pPr>
        <w:spacing w:before="120"/>
      </w:pPr>
    </w:p>
    <w:p w14:paraId="46A984BB" w14:textId="123A96AA" w:rsidR="00D630B3" w:rsidRPr="00D60FF5" w:rsidRDefault="00D630B3" w:rsidP="00262AF9">
      <w:pPr>
        <w:pStyle w:val="Heading3"/>
        <w:bidi/>
        <w:spacing w:after="240"/>
        <w:rPr>
          <w:rFonts w:hint="eastAsia"/>
          <w:b/>
          <w:bCs/>
          <w:rtl/>
        </w:rPr>
      </w:pPr>
      <w:r w:rsidRPr="00D60FF5">
        <w:rPr>
          <w:rFonts w:hint="cs"/>
          <w:b/>
          <w:bCs/>
          <w:rtl/>
        </w:rPr>
        <w:t xml:space="preserve"> نشاط إرشادي 1: مجموعة أدوات مناقشة الطلاب</w:t>
      </w:r>
    </w:p>
    <w:p w14:paraId="7055E66D" w14:textId="77777777" w:rsidR="00D630B3" w:rsidRPr="00D60FF5" w:rsidRDefault="00D630B3" w:rsidP="00262AF9">
      <w:pPr>
        <w:pStyle w:val="Heading4"/>
        <w:bidi/>
        <w:rPr>
          <w:rFonts w:hint="eastAsia"/>
          <w:bCs/>
          <w:rtl/>
        </w:rPr>
      </w:pPr>
      <w:r w:rsidRPr="00D60FF5">
        <w:rPr>
          <w:rFonts w:hint="cs"/>
          <w:bCs/>
          <w:rtl/>
        </w:rPr>
        <w:t>لكل فصل</w:t>
      </w:r>
    </w:p>
    <w:p w14:paraId="2A75E467"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مجموعة أدوات مناقشة اللقاحات</w:t>
      </w:r>
    </w:p>
    <w:p w14:paraId="07C80030"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الموارد - مجموعات أدوات نقاش مجانية من برنامج "</w:t>
      </w:r>
      <w:r>
        <w:t>I’m a Scientist</w:t>
      </w:r>
      <w:r>
        <w:rPr>
          <w:rFonts w:hint="cs"/>
          <w:rtl/>
        </w:rPr>
        <w:t xml:space="preserve">" من خلال هذا الرابط: </w:t>
      </w:r>
      <w:r>
        <w:t xml:space="preserve">debate.imascientist.org. </w:t>
      </w:r>
      <w:proofErr w:type="spellStart"/>
      <w:r>
        <w:t>uk</w:t>
      </w:r>
      <w:proofErr w:type="spellEnd"/>
      <w:r>
        <w:t>/the-kits/#vaccinations</w:t>
      </w:r>
    </w:p>
    <w:p w14:paraId="1EBBF0D4" w14:textId="77777777" w:rsidR="00D630B3" w:rsidRDefault="00D630B3" w:rsidP="00D630B3">
      <w:pPr>
        <w:spacing w:before="120"/>
      </w:pPr>
    </w:p>
    <w:p w14:paraId="2B12C21E" w14:textId="77777777" w:rsidR="00D630B3" w:rsidRPr="00D60FF5" w:rsidRDefault="00D630B3" w:rsidP="00262AF9">
      <w:pPr>
        <w:pStyle w:val="Heading3"/>
        <w:bidi/>
        <w:spacing w:after="240"/>
        <w:rPr>
          <w:rFonts w:hint="eastAsia"/>
          <w:b/>
          <w:bCs/>
          <w:rtl/>
        </w:rPr>
      </w:pPr>
      <w:r w:rsidRPr="00D60FF5">
        <w:rPr>
          <w:rFonts w:hint="cs"/>
          <w:b/>
          <w:bCs/>
          <w:rtl/>
        </w:rPr>
        <w:t xml:space="preserve"> نشاط إرشادي 2: المفاهيم الخاطئة عن اللقاحات</w:t>
      </w:r>
    </w:p>
    <w:p w14:paraId="09ADCF38" w14:textId="32E4E617" w:rsidR="00D630B3" w:rsidRPr="00D60FF5" w:rsidRDefault="00D630B3" w:rsidP="00262AF9">
      <w:pPr>
        <w:pStyle w:val="Heading4"/>
        <w:bidi/>
        <w:rPr>
          <w:rFonts w:hint="eastAsia"/>
          <w:bCs/>
          <w:rtl/>
        </w:rPr>
      </w:pPr>
      <w:r w:rsidRPr="00D60FF5">
        <w:rPr>
          <w:rFonts w:hint="cs"/>
          <w:bCs/>
          <w:rtl/>
        </w:rPr>
        <w:t xml:space="preserve"> لكل فصل</w:t>
      </w:r>
    </w:p>
    <w:p w14:paraId="6BF35468"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نسخة من ملف الباوربوينت 1 (</w:t>
      </w:r>
      <w:r>
        <w:t>PP1</w:t>
      </w:r>
      <w:r>
        <w:rPr>
          <w:rFonts w:hint="cs"/>
          <w:rtl/>
        </w:rPr>
        <w:t>)</w:t>
      </w:r>
    </w:p>
    <w:p w14:paraId="70FA1B68" w14:textId="50A987F5"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نسخة من ورقة حقائق فيروس الورم الحليمي البشري متاحة مجانًا من خلال| </w:t>
      </w:r>
      <w:r>
        <w:t xml:space="preserve">www.gov.uk/ government/publications/ </w:t>
      </w:r>
      <w:proofErr w:type="spellStart"/>
      <w:r>
        <w:t>hpv</w:t>
      </w:r>
      <w:proofErr w:type="spellEnd"/>
      <w:r>
        <w:t>-vaccine-vaccination-</w:t>
      </w:r>
      <w:proofErr w:type="spellStart"/>
      <w:r>
        <w:t>guideleaflet</w:t>
      </w:r>
      <w:proofErr w:type="spellEnd"/>
      <w:r>
        <w:t xml:space="preserve"> Copy of TS3</w:t>
      </w:r>
    </w:p>
    <w:p w14:paraId="45FA47E9" w14:textId="5AAD97E8" w:rsidR="00D630B3" w:rsidRPr="00D60FF5" w:rsidRDefault="00D630B3" w:rsidP="00262AF9">
      <w:pPr>
        <w:pStyle w:val="Heading4"/>
        <w:bidi/>
        <w:rPr>
          <w:rFonts w:hint="eastAsia"/>
          <w:b w:val="0"/>
          <w:bCs/>
          <w:rtl/>
        </w:rPr>
      </w:pPr>
      <w:r w:rsidRPr="00D60FF5">
        <w:rPr>
          <w:rFonts w:hint="cs"/>
          <w:b w:val="0"/>
          <w:bCs/>
          <w:rtl/>
        </w:rPr>
        <w:t>لكل طالب</w:t>
      </w:r>
    </w:p>
    <w:p w14:paraId="2DA59B79" w14:textId="12D19255" w:rsidR="00D630B3" w:rsidRPr="0015512A" w:rsidRDefault="00D630B3" w:rsidP="002A6185">
      <w:pPr>
        <w:pStyle w:val="ListParagraph"/>
        <w:numPr>
          <w:ilvl w:val="0"/>
          <w:numId w:val="77"/>
        </w:numPr>
        <w:bidi/>
        <w:spacing w:before="120" w:after="120" w:line="240" w:lineRule="auto"/>
        <w:contextualSpacing w:val="0"/>
        <w:rPr>
          <w:rtl/>
        </w:rPr>
      </w:pPr>
      <w:r>
        <w:rPr>
          <w:rFonts w:hint="cs"/>
          <w:rtl/>
        </w:rPr>
        <w:t xml:space="preserve">نسخة من </w:t>
      </w:r>
      <w:r>
        <w:t>SW2</w:t>
      </w:r>
    </w:p>
    <w:p w14:paraId="339E0A17" w14:textId="64C13077" w:rsidR="00D630B3" w:rsidRPr="00D60FF5" w:rsidRDefault="00F661C1" w:rsidP="00F661C1">
      <w:pPr>
        <w:pStyle w:val="Heading2"/>
        <w:bidi/>
        <w:rPr>
          <w:rFonts w:hint="eastAsia"/>
          <w:b w:val="0"/>
          <w:bCs/>
          <w:rtl/>
        </w:rPr>
      </w:pPr>
      <w:r w:rsidRPr="00D60FF5">
        <w:rPr>
          <w:rFonts w:hint="cs"/>
          <w:b w:val="0"/>
          <w:bCs/>
          <w:rtl/>
        </w:rPr>
        <w:br w:type="column"/>
      </w:r>
      <w:r w:rsidRPr="00D60FF5">
        <w:rPr>
          <w:rFonts w:hint="cs"/>
          <w:b w:val="0"/>
          <w:bCs/>
          <w:rtl/>
        </w:rPr>
        <w:t>المواد</w:t>
      </w:r>
      <w:r w:rsidRPr="00D60FF5">
        <w:rPr>
          <w:rStyle w:val="Heading2Char"/>
          <w:rFonts w:hint="cs"/>
          <w:b/>
          <w:bCs/>
          <w:rtl/>
        </w:rPr>
        <w:t xml:space="preserve"> </w:t>
      </w:r>
      <w:r w:rsidRPr="00D60FF5">
        <w:rPr>
          <w:rFonts w:hint="cs"/>
          <w:b w:val="0"/>
          <w:bCs/>
          <w:rtl/>
        </w:rPr>
        <w:t>الداعمة</w:t>
      </w:r>
    </w:p>
    <w:p w14:paraId="50F5F4CA" w14:textId="77777777" w:rsidR="00D630B3" w:rsidRPr="00FE0B44" w:rsidRDefault="00D630B3" w:rsidP="00D630B3">
      <w:pPr>
        <w:pStyle w:val="ListParagraph"/>
        <w:numPr>
          <w:ilvl w:val="0"/>
          <w:numId w:val="3"/>
        </w:numPr>
        <w:bidi/>
        <w:spacing w:before="120" w:after="120" w:line="240" w:lineRule="auto"/>
        <w:ind w:left="720"/>
        <w:contextualSpacing w:val="0"/>
        <w:rPr>
          <w:rFonts w:cs="Arial"/>
          <w:rtl/>
        </w:rPr>
      </w:pPr>
      <w:r>
        <w:t>TS1</w:t>
      </w:r>
      <w:r>
        <w:rPr>
          <w:rFonts w:hint="cs"/>
          <w:rtl/>
        </w:rPr>
        <w:t xml:space="preserve"> أجابات مقطع الرسوم المتحركة في أوراق المعلم</w:t>
      </w:r>
    </w:p>
    <w:p w14:paraId="06BCBA76" w14:textId="77777777" w:rsidR="00D630B3" w:rsidRPr="00FE0B44" w:rsidRDefault="00D630B3" w:rsidP="00D630B3">
      <w:pPr>
        <w:pStyle w:val="ListParagraph"/>
        <w:numPr>
          <w:ilvl w:val="0"/>
          <w:numId w:val="3"/>
        </w:numPr>
        <w:bidi/>
        <w:spacing w:before="120" w:after="120" w:line="240" w:lineRule="auto"/>
        <w:ind w:left="720"/>
        <w:contextualSpacing w:val="0"/>
        <w:rPr>
          <w:rFonts w:cs="Arial"/>
          <w:rtl/>
        </w:rPr>
      </w:pPr>
      <w:r>
        <w:t>TS2</w:t>
      </w:r>
      <w:r>
        <w:rPr>
          <w:rFonts w:hint="cs"/>
          <w:rtl/>
        </w:rPr>
        <w:t xml:space="preserve"> إجابات المعلم بورقة العمل المتعلقة بجهاز المناعة</w:t>
      </w:r>
    </w:p>
    <w:p w14:paraId="1149E283" w14:textId="77777777" w:rsidR="00D630B3" w:rsidRPr="00FE0B44" w:rsidRDefault="00D630B3" w:rsidP="00D630B3">
      <w:pPr>
        <w:pStyle w:val="ListParagraph"/>
        <w:numPr>
          <w:ilvl w:val="0"/>
          <w:numId w:val="3"/>
        </w:numPr>
        <w:bidi/>
        <w:spacing w:before="120" w:after="120" w:line="240" w:lineRule="auto"/>
        <w:ind w:left="720"/>
        <w:contextualSpacing w:val="0"/>
        <w:rPr>
          <w:rFonts w:cs="Arial"/>
          <w:rtl/>
        </w:rPr>
      </w:pPr>
      <w:r>
        <w:rPr>
          <w:rFonts w:hint="cs"/>
          <w:rtl/>
        </w:rPr>
        <w:t xml:space="preserve"> </w:t>
      </w:r>
      <w:r>
        <w:t>TS3</w:t>
      </w:r>
      <w:r>
        <w:rPr>
          <w:rFonts w:hint="cs"/>
          <w:rtl/>
        </w:rPr>
        <w:t xml:space="preserve"> ورقة عمل المفاهيم الخاطئة عن اللقاح</w:t>
      </w:r>
    </w:p>
    <w:p w14:paraId="5A83846B" w14:textId="77777777" w:rsidR="00D630B3" w:rsidRPr="00FE0B44" w:rsidRDefault="00D630B3" w:rsidP="00D630B3">
      <w:pPr>
        <w:pStyle w:val="ListParagraph"/>
        <w:numPr>
          <w:ilvl w:val="0"/>
          <w:numId w:val="3"/>
        </w:numPr>
        <w:bidi/>
        <w:spacing w:before="120" w:after="120" w:line="240" w:lineRule="auto"/>
        <w:ind w:left="720"/>
        <w:contextualSpacing w:val="0"/>
        <w:rPr>
          <w:rFonts w:cs="Arial"/>
          <w:rtl/>
        </w:rPr>
      </w:pPr>
      <w:r>
        <w:t>SW1</w:t>
      </w:r>
      <w:r>
        <w:rPr>
          <w:rFonts w:hint="cs"/>
          <w:rtl/>
        </w:rPr>
        <w:t xml:space="preserve"> ورقة العمل المتعلقة بجهاز المناعة</w:t>
      </w:r>
    </w:p>
    <w:p w14:paraId="027BEBFE" w14:textId="77777777" w:rsidR="00D630B3" w:rsidRPr="00FE0B44" w:rsidRDefault="00D630B3" w:rsidP="00D630B3">
      <w:pPr>
        <w:pStyle w:val="ListParagraph"/>
        <w:numPr>
          <w:ilvl w:val="0"/>
          <w:numId w:val="3"/>
        </w:numPr>
        <w:bidi/>
        <w:spacing w:before="120" w:after="120" w:line="240" w:lineRule="auto"/>
        <w:ind w:left="720"/>
        <w:contextualSpacing w:val="0"/>
        <w:rPr>
          <w:rFonts w:cs="Arial"/>
          <w:rtl/>
        </w:rPr>
      </w:pPr>
      <w:r>
        <w:t>SW2</w:t>
      </w:r>
      <w:r>
        <w:rPr>
          <w:rFonts w:hint="cs"/>
          <w:rtl/>
        </w:rPr>
        <w:t xml:space="preserve"> ورقة عمل المفاهيم الخاطئة عن اللقاح</w:t>
      </w:r>
    </w:p>
    <w:p w14:paraId="6719310F" w14:textId="0C68AD9F" w:rsidR="00D630B3" w:rsidRPr="00FE0B44" w:rsidRDefault="00D630B3" w:rsidP="00D630B3">
      <w:pPr>
        <w:pStyle w:val="ListParagraph"/>
        <w:numPr>
          <w:ilvl w:val="0"/>
          <w:numId w:val="3"/>
        </w:numPr>
        <w:bidi/>
        <w:spacing w:before="120" w:after="120" w:line="240" w:lineRule="auto"/>
        <w:ind w:left="720"/>
        <w:contextualSpacing w:val="0"/>
        <w:rPr>
          <w:rFonts w:cs="Arial"/>
          <w:rtl/>
        </w:rPr>
      </w:pPr>
      <w:r>
        <w:t>SH1</w:t>
      </w:r>
      <w:r>
        <w:rPr>
          <w:rFonts w:hint="cs"/>
          <w:rtl/>
        </w:rPr>
        <w:t xml:space="preserve"> مجموعة أدوات نقاش مجانية من برنامج "</w:t>
      </w:r>
      <w:r>
        <w:t>I’m a Scientist</w:t>
      </w:r>
      <w:r>
        <w:rPr>
          <w:rFonts w:hint="cs"/>
          <w:rtl/>
        </w:rPr>
        <w:t>" من خلال هذا الرابط (</w:t>
      </w:r>
      <w:r>
        <w:t>debate.imascientist.org.uk/the-kits/#vaccinations</w:t>
      </w:r>
      <w:r>
        <w:rPr>
          <w:rFonts w:hint="cs"/>
          <w:rtl/>
        </w:rPr>
        <w:t>)</w:t>
      </w:r>
    </w:p>
    <w:p w14:paraId="4C7BF8B9" w14:textId="626D39BE" w:rsidR="00D630B3" w:rsidRPr="00D60FF5" w:rsidRDefault="00D630B3" w:rsidP="00D630B3">
      <w:pPr>
        <w:pStyle w:val="Heading2"/>
        <w:bidi/>
        <w:rPr>
          <w:rFonts w:hint="eastAsia"/>
          <w:b w:val="0"/>
          <w:bCs/>
          <w:rtl/>
        </w:rPr>
      </w:pPr>
      <w:r w:rsidRPr="00D60FF5">
        <w:rPr>
          <w:rFonts w:hint="cs"/>
          <w:b w:val="0"/>
          <w:bCs/>
          <w:rtl/>
        </w:rPr>
        <w:t>الإعداد المسبق</w:t>
      </w:r>
    </w:p>
    <w:p w14:paraId="4B01ADBE" w14:textId="77777777" w:rsidR="00D630B3" w:rsidRDefault="00D630B3" w:rsidP="002A6185">
      <w:pPr>
        <w:pStyle w:val="ListParagraph"/>
        <w:numPr>
          <w:ilvl w:val="0"/>
          <w:numId w:val="78"/>
        </w:numPr>
        <w:bidi/>
        <w:spacing w:before="120" w:after="120" w:line="240" w:lineRule="auto"/>
        <w:contextualSpacing w:val="0"/>
        <w:rPr>
          <w:rtl/>
        </w:rPr>
      </w:pPr>
      <w:r>
        <w:rPr>
          <w:rFonts w:hint="cs"/>
          <w:rtl/>
        </w:rPr>
        <w:t xml:space="preserve">نسخة من </w:t>
      </w:r>
      <w:r>
        <w:t>SW1</w:t>
      </w:r>
      <w:r>
        <w:rPr>
          <w:rFonts w:hint="cs"/>
          <w:rtl/>
        </w:rPr>
        <w:t xml:space="preserve"> و</w:t>
      </w:r>
      <w:r>
        <w:t>SW2</w:t>
      </w:r>
      <w:r>
        <w:rPr>
          <w:rFonts w:hint="cs"/>
          <w:rtl/>
        </w:rPr>
        <w:t xml:space="preserve"> لكل طالب.</w:t>
      </w:r>
    </w:p>
    <w:p w14:paraId="1A733861" w14:textId="77777777" w:rsidR="00D630B3" w:rsidRDefault="00D630B3" w:rsidP="002A6185">
      <w:pPr>
        <w:pStyle w:val="ListParagraph"/>
        <w:numPr>
          <w:ilvl w:val="0"/>
          <w:numId w:val="78"/>
        </w:numPr>
        <w:bidi/>
        <w:spacing w:before="120" w:after="120" w:line="240" w:lineRule="auto"/>
        <w:contextualSpacing w:val="0"/>
        <w:rPr>
          <w:rtl/>
        </w:rPr>
      </w:pPr>
      <w:r>
        <w:rPr>
          <w:rFonts w:hint="cs"/>
          <w:rtl/>
        </w:rPr>
        <w:t xml:space="preserve"> عليك تحميل شرائح العرض التفاعلية حول المفاهيم الخاطئة عن اللقاح، وتجهيز بعض مقاطع الرسومات المتحركة بالاستعانة بموقع </w:t>
      </w:r>
      <w:r>
        <w:t>e-Bug</w:t>
      </w:r>
      <w:r>
        <w:rPr>
          <w:rFonts w:hint="cs"/>
          <w:rtl/>
        </w:rPr>
        <w:t xml:space="preserve"> عبر هذا الرابط: </w:t>
      </w:r>
      <w:r>
        <w:t>e-bug.eu/</w:t>
      </w:r>
      <w:proofErr w:type="spellStart"/>
      <w:r>
        <w:t>eng</w:t>
      </w:r>
      <w:proofErr w:type="spellEnd"/>
      <w:r>
        <w:t>/KS4/ lesson/ vaccinations</w:t>
      </w:r>
      <w:r>
        <w:rPr>
          <w:rFonts w:hint="cs"/>
          <w:rtl/>
        </w:rPr>
        <w:t>.</w:t>
      </w:r>
    </w:p>
    <w:p w14:paraId="5146995C" w14:textId="77777777" w:rsidR="00D630B3" w:rsidRPr="001F175A" w:rsidRDefault="00D630B3" w:rsidP="002A6185">
      <w:pPr>
        <w:pStyle w:val="ListParagraph"/>
        <w:numPr>
          <w:ilvl w:val="0"/>
          <w:numId w:val="78"/>
        </w:numPr>
        <w:bidi/>
        <w:spacing w:before="120" w:after="120" w:line="240" w:lineRule="auto"/>
        <w:contextualSpacing w:val="0"/>
        <w:rPr>
          <w:rtl/>
        </w:rPr>
        <w:sectPr w:rsidR="00D630B3" w:rsidRPr="001F175A" w:rsidSect="004E0550">
          <w:type w:val="continuous"/>
          <w:pgSz w:w="11900" w:h="16840"/>
          <w:pgMar w:top="720" w:right="720" w:bottom="720" w:left="720" w:header="709" w:footer="709" w:gutter="0"/>
          <w:cols w:num="2" w:space="706"/>
          <w:bidi/>
          <w:docGrid w:linePitch="360"/>
        </w:sectPr>
      </w:pPr>
      <w:r>
        <w:rPr>
          <w:rFonts w:hint="cs"/>
          <w:rtl/>
        </w:rPr>
        <w:t xml:space="preserve"> استعدادًا للدرس، يمكنك أن تتطلب من الطلاب استكمال خط التطعيمات الزمني الشخصي لكل منهم، والمتاح عبر موقع </w:t>
      </w:r>
      <w:r>
        <w:t>e-Bug</w:t>
      </w:r>
      <w:r>
        <w:rPr>
          <w:rFonts w:hint="cs"/>
          <w:rtl/>
        </w:rPr>
        <w:t xml:space="preserve"> الإلكتروني. يوضح هذا الخط تفاصيل جميع اللقاحات التي من المفترض أنهم تلقوها بالفعل؛ ويمكنهم مناقشة هذا الأمر مع أولياء أمورهم في المنزل. التطعيمات التي حصل عليها/لم يحصل عليها الطلاب مسألة شخصية ولا ينبغي مناقشتها في الفصل. قد يتفاجأ الطلاب بعدد التطعيمات التي كانت متاحة لهم على مدار حياتهم.</w:t>
      </w:r>
    </w:p>
    <w:p w14:paraId="1C763A23" w14:textId="40F80A47" w:rsidR="00D630B3" w:rsidRDefault="00D630B3" w:rsidP="00D630B3">
      <w:pPr>
        <w:tabs>
          <w:tab w:val="left" w:pos="2458"/>
        </w:tabs>
        <w:bidi/>
        <w:rPr>
          <w:rFonts w:cs="Arial"/>
          <w:b/>
          <w:bCs/>
          <w:sz w:val="56"/>
          <w:szCs w:val="56"/>
          <w:rtl/>
        </w:rPr>
      </w:pPr>
      <w:r>
        <w:rPr>
          <w:rFonts w:hint="cs"/>
          <w:noProof/>
          <w:rtl/>
          <w:lang w:val="en-US" w:bidi="ar-SA"/>
        </w:rPr>
        <w:lastRenderedPageBreak/>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color w:val="FFFFFF" w:themeColor="background1"/>
          <w:sz w:val="36"/>
          <w:szCs w:val="36"/>
          <w:rtl/>
        </w:rPr>
        <w:t xml:space="preserve"> </w:t>
      </w:r>
      <w:r>
        <w:rPr>
          <w:rFonts w:hint="cs"/>
          <w:b/>
          <w:bCs/>
          <w:sz w:val="56"/>
          <w:szCs w:val="56"/>
          <w:rtl/>
        </w:rPr>
        <w:t>الدرس 7: اللقاحات</w:t>
      </w:r>
    </w:p>
    <w:p w14:paraId="7EA110C6" w14:textId="2ACD7DAD" w:rsidR="00D630B3" w:rsidRPr="00361406" w:rsidRDefault="00D3347F" w:rsidP="00D630B3">
      <w:pPr>
        <w:bidi/>
        <w:spacing w:before="120" w:line="276" w:lineRule="auto"/>
        <w:rPr>
          <w:rFonts w:cs="Arial"/>
          <w:b/>
          <w:bCs/>
          <w:sz w:val="22"/>
          <w:rtl/>
        </w:rPr>
      </w:pPr>
      <w:r>
        <w:rPr>
          <w:rFonts w:hint="cs"/>
          <w:noProof/>
          <w:rtl/>
          <w:lang w:val="en-US" w:bidi="ar-SA"/>
        </w:rPr>
        <mc:AlternateContent>
          <mc:Choice Requires="wps">
            <w:drawing>
              <wp:anchor distT="0" distB="0" distL="114300" distR="114300" simplePos="0" relativeHeight="251658332" behindDoc="0" locked="0" layoutInCell="1" allowOverlap="1" wp14:anchorId="285B22CD" wp14:editId="35A621E5">
                <wp:simplePos x="0" y="0"/>
                <wp:positionH relativeFrom="margin">
                  <wp:posOffset>-172192</wp:posOffset>
                </wp:positionH>
                <wp:positionV relativeFrom="paragraph">
                  <wp:posOffset>21895</wp:posOffset>
                </wp:positionV>
                <wp:extent cx="7107629" cy="2783527"/>
                <wp:effectExtent l="19050" t="19050" r="36195" b="3619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629" cy="278352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6695F9F" id="Rectangle 3213" o:spid="_x0000_s1026" alt="&quot;&quot;" style="position:absolute;margin-left:-13.55pt;margin-top:1.7pt;width:559.65pt;height:219.2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SivcQIAAM8EAAAOAAAAZHJzL2Uyb0RvYy54bWysVE1v2zAMvQ/YfxB0Xx07TZ0acYqsRYYB&#10;RVusHXpmZNkWoK9JSpzu14+S3Y91Ow3LQSFFitR7evTq4qgkOXDnhdE1zU9mlHDNTCN0V9PvD9tP&#10;S0p8AN2ANJrX9Il7erH++GE12IoXpjey4Y5gEe2rwda0D8FWWeZZzxX4E2O5xmBrnIKAruuyxsGA&#10;1ZXMitnsLBuMa6wzjHuPu1djkK5T/bblLNy2reeByJri3UJaXVp3cc3WK6g6B7YXbLoG/MMtFAiN&#10;TV9KXUEAsnfij1JKMGe8acMJMyozbSsYTxgQTT57h+a+B8sTFiTH2xea/P8ry24Od46IpqbzIp9T&#10;okHhK31D3kB3kpO0iyQN1leYe2/v3OR5NCPiY+tU/Ecs5JiIfXohlh8DYbhZ5rPyrDinhGGsKJfz&#10;RVFG6rPX49b58IUbRaJRU4c3SITC4dqHMfU5JXbTZiukxH2opCZDTRdlvsAHZoAiaiUENJVFWF53&#10;lIDsUJ0suFTSGymaeDye9q7bXUpHDoAKKfPi83I73ey3tNj7Cnw/5qXQqB0lAgpYClXT5Sz+ptNS&#10;x+o8SXBCEDkcWYvWzjRPSL0zoya9ZVuBTa7BhztwKEJEg4MVbnFppUGIZrIo6Y37+bf9mI/awCgl&#10;A4oa4f/Yg+OUyK8aVXOen57GKUjO6aIs0HFvI7u3Eb1XlwZZyXGELUtmzA/y2WydUY84f5vYFUOg&#10;GfYeiZ6cyzAOG04w45tNSkPlWwjX+t6yWDzyFOl9OD6Cs9P7B5TOjXkeAKjeyWDMjSe12eyDaUXS&#10;yCuvqK3o4NQklU0THsfyrZ+yXr9D618AAAD//wMAUEsDBBQABgAIAAAAIQDk2Z504AAAAAoBAAAP&#10;AAAAZHJzL2Rvd25yZXYueG1sTI9BT4NAFITvJv6HzTPxYtoFJLUij8ZUPdrE1oPHhX0Cln1L2aWl&#10;/97tSY+Tmcx8k68m04kjDa61jBDPIxDEldUt1wifu7fZEoTzirXqLBPCmRysiuurXGXanviDjltf&#10;i1DCLlMIjfd9JqWrGjLKzW1PHLxvOxjlgxxqqQd1CuWmk0kULaRRLYeFRvW0bqjab0eDoDdVuR6r&#10;Mx3uvhbvh/3Pi321O8Tbm+n5CYSnyf+F4YIf0KEITKUdWTvRIcyShzhEEe5TEBc/ekwSECVCmsZL&#10;kEUu/18ofgEAAP//AwBQSwECLQAUAAYACAAAACEAtoM4kv4AAADhAQAAEwAAAAAAAAAAAAAAAAAA&#10;AAAAW0NvbnRlbnRfVHlwZXNdLnhtbFBLAQItABQABgAIAAAAIQA4/SH/1gAAAJQBAAALAAAAAAAA&#10;AAAAAAAAAC8BAABfcmVscy8ucmVsc1BLAQItABQABgAIAAAAIQCNfSivcQIAAM8EAAAOAAAAAAAA&#10;AAAAAAAAAC4CAABkcnMvZTJvRG9jLnhtbFBLAQItABQABgAIAAAAIQDk2Z504AAAAAoBAAAPAAAA&#10;AAAAAAAAAAAAAMsEAABkcnMvZG93bnJldi54bWxQSwUGAAAAAAQABADzAAAA2AUAAAAA&#10;" filled="f" strokecolor="#712b8f" strokeweight="4.5pt">
                <w10:wrap anchorx="margin"/>
              </v:rect>
            </w:pict>
          </mc:Fallback>
        </mc:AlternateContent>
      </w:r>
    </w:p>
    <w:p w14:paraId="040D87C0" w14:textId="77777777" w:rsidR="00D630B3" w:rsidRDefault="00D630B3" w:rsidP="00D630B3">
      <w:pPr>
        <w:pStyle w:val="Heading2"/>
        <w:rPr>
          <w:rFonts w:hint="eastAsia"/>
        </w:rPr>
        <w:sectPr w:rsidR="00D630B3" w:rsidSect="00A813D0">
          <w:type w:val="continuous"/>
          <w:pgSz w:w="11906" w:h="16838"/>
          <w:pgMar w:top="720" w:right="720" w:bottom="720" w:left="720" w:header="708" w:footer="708" w:gutter="0"/>
          <w:cols w:space="708"/>
          <w:docGrid w:linePitch="360"/>
        </w:sectPr>
      </w:pPr>
    </w:p>
    <w:p w14:paraId="161D8221" w14:textId="77777777" w:rsidR="00D630B3" w:rsidRPr="004E0550" w:rsidRDefault="00D630B3" w:rsidP="00D630B3">
      <w:pPr>
        <w:pStyle w:val="Heading2"/>
        <w:bidi/>
        <w:rPr>
          <w:rFonts w:hint="eastAsia"/>
          <w:b w:val="0"/>
          <w:bCs/>
          <w:rtl/>
        </w:rPr>
      </w:pPr>
      <w:r w:rsidRPr="004E0550">
        <w:rPr>
          <w:rFonts w:hint="cs"/>
          <w:b w:val="0"/>
          <w:bCs/>
          <w:rtl/>
        </w:rPr>
        <w:t>الكلمات الرئيسية</w:t>
      </w:r>
    </w:p>
    <w:p w14:paraId="0515FA5E" w14:textId="77777777" w:rsidR="00D630B3" w:rsidRDefault="00D630B3" w:rsidP="00D630B3">
      <w:pPr>
        <w:bidi/>
        <w:rPr>
          <w:rtl/>
        </w:rPr>
      </w:pPr>
      <w:r>
        <w:rPr>
          <w:rFonts w:hint="cs"/>
          <w:rtl/>
        </w:rPr>
        <w:t>الأجسام المضادة</w:t>
      </w:r>
    </w:p>
    <w:p w14:paraId="37329B7A" w14:textId="77777777" w:rsidR="00D630B3" w:rsidRDefault="00D630B3" w:rsidP="00D630B3">
      <w:pPr>
        <w:bidi/>
        <w:rPr>
          <w:rtl/>
        </w:rPr>
      </w:pPr>
      <w:r>
        <w:rPr>
          <w:rFonts w:hint="cs"/>
          <w:rtl/>
        </w:rPr>
        <w:t>المستضدات</w:t>
      </w:r>
    </w:p>
    <w:p w14:paraId="2B835B0F" w14:textId="77777777" w:rsidR="00D630B3" w:rsidRDefault="00D630B3" w:rsidP="00D630B3">
      <w:pPr>
        <w:bidi/>
        <w:rPr>
          <w:rtl/>
        </w:rPr>
      </w:pPr>
      <w:r>
        <w:t>COVID-19</w:t>
      </w:r>
    </w:p>
    <w:p w14:paraId="694909B7" w14:textId="77777777" w:rsidR="00D630B3" w:rsidRDefault="00D630B3" w:rsidP="00D630B3">
      <w:pPr>
        <w:bidi/>
        <w:rPr>
          <w:rtl/>
        </w:rPr>
      </w:pPr>
      <w:r>
        <w:rPr>
          <w:rFonts w:hint="cs"/>
          <w:rtl/>
        </w:rPr>
        <w:t>فيروس الورم الحليمي البشري</w:t>
      </w:r>
    </w:p>
    <w:p w14:paraId="3206A552" w14:textId="77777777" w:rsidR="00D630B3" w:rsidRDefault="00D630B3" w:rsidP="00D630B3">
      <w:pPr>
        <w:bidi/>
        <w:rPr>
          <w:rtl/>
        </w:rPr>
      </w:pPr>
      <w:r>
        <w:rPr>
          <w:rFonts w:hint="cs"/>
          <w:rtl/>
        </w:rPr>
        <w:t>جهاز المناعة</w:t>
      </w:r>
    </w:p>
    <w:p w14:paraId="44010D96" w14:textId="77777777" w:rsidR="00D630B3" w:rsidRDefault="00D630B3" w:rsidP="00D630B3">
      <w:pPr>
        <w:bidi/>
        <w:rPr>
          <w:rtl/>
        </w:rPr>
      </w:pPr>
      <w:r>
        <w:rPr>
          <w:rFonts w:hint="cs"/>
          <w:rtl/>
        </w:rPr>
        <w:t>المناعة</w:t>
      </w:r>
    </w:p>
    <w:p w14:paraId="77730250" w14:textId="77777777" w:rsidR="00D630B3" w:rsidRDefault="00D630B3" w:rsidP="00D630B3">
      <w:pPr>
        <w:bidi/>
        <w:rPr>
          <w:rtl/>
        </w:rPr>
      </w:pPr>
      <w:r>
        <w:rPr>
          <w:rFonts w:hint="cs"/>
          <w:rtl/>
        </w:rPr>
        <w:t>اللقاحات</w:t>
      </w:r>
    </w:p>
    <w:p w14:paraId="122CBA91" w14:textId="77777777" w:rsidR="00D630B3" w:rsidRPr="004E0550" w:rsidRDefault="00D630B3" w:rsidP="00D630B3">
      <w:pPr>
        <w:bidi/>
        <w:rPr>
          <w:b/>
          <w:bCs/>
          <w:rtl/>
        </w:rPr>
      </w:pPr>
      <w:r>
        <w:rPr>
          <w:rFonts w:hint="cs"/>
          <w:rtl/>
        </w:rPr>
        <w:br w:type="column"/>
      </w:r>
      <w:r w:rsidRPr="004E0550">
        <w:rPr>
          <w:rStyle w:val="Heading2Char"/>
          <w:rFonts w:hint="cs"/>
          <w:b w:val="0"/>
          <w:bCs/>
          <w:rtl/>
        </w:rPr>
        <w:t>الصحة والسلامة</w:t>
      </w:r>
    </w:p>
    <w:p w14:paraId="58FDF7C2" w14:textId="77777777" w:rsidR="00D630B3" w:rsidRPr="00EB74E7" w:rsidRDefault="00D630B3" w:rsidP="00D630B3">
      <w:pPr>
        <w:bidi/>
        <w:spacing w:before="240"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2216B854" w14:textId="77777777" w:rsidR="00D630B3" w:rsidRDefault="00D0746B" w:rsidP="00D630B3">
      <w:pPr>
        <w:bidi/>
        <w:spacing w:line="276" w:lineRule="auto"/>
        <w:rPr>
          <w:rtl/>
        </w:rPr>
      </w:pPr>
      <w:hyperlink r:id="rId109" w:history="1">
        <w:r w:rsidR="00D96D0C">
          <w:rPr>
            <w:rStyle w:val="Hyperlink"/>
          </w:rPr>
          <w:t>www.cleapps.org.uk</w:t>
        </w:r>
      </w:hyperlink>
    </w:p>
    <w:p w14:paraId="06039DA8" w14:textId="77777777" w:rsidR="00D630B3" w:rsidRPr="00D3347F" w:rsidRDefault="00D630B3" w:rsidP="00D3347F">
      <w:pPr>
        <w:pStyle w:val="Heading2"/>
        <w:bidi/>
        <w:spacing w:before="0"/>
        <w:rPr>
          <w:rFonts w:hint="eastAsia"/>
          <w:rtl/>
        </w:rPr>
      </w:pPr>
      <w:r>
        <w:rPr>
          <w:rFonts w:hint="cs"/>
          <w:rtl/>
        </w:rPr>
        <w:br w:type="column"/>
      </w:r>
      <w:r>
        <w:rPr>
          <w:rFonts w:hint="cs"/>
          <w:rtl/>
        </w:rPr>
        <w:t xml:space="preserve"> </w:t>
      </w:r>
      <w:r>
        <w:rPr>
          <w:rStyle w:val="Heading2Char"/>
          <w:rFonts w:hint="cs"/>
          <w:b/>
          <w:bCs/>
          <w:rtl/>
        </w:rPr>
        <w:t>الروابط الإلكترونية</w:t>
      </w:r>
    </w:p>
    <w:p w14:paraId="1D637797" w14:textId="7F5FE382" w:rsidR="00D630B3" w:rsidRDefault="00D0746B" w:rsidP="00D630B3">
      <w:pPr>
        <w:bidi/>
        <w:spacing w:line="276" w:lineRule="auto"/>
        <w:rPr>
          <w:rtl/>
        </w:rPr>
        <w:sectPr w:rsidR="00D630B3" w:rsidSect="004E0550">
          <w:type w:val="continuous"/>
          <w:pgSz w:w="11906" w:h="16838"/>
          <w:pgMar w:top="720" w:right="720" w:bottom="720" w:left="720" w:header="708" w:footer="708" w:gutter="0"/>
          <w:cols w:num="3" w:space="706"/>
          <w:bidi/>
          <w:docGrid w:linePitch="360"/>
        </w:sectPr>
      </w:pPr>
      <w:hyperlink r:id="rId110" w:history="1">
        <w:proofErr w:type="spellStart"/>
        <w:r w:rsidRPr="00D0746B">
          <w:rPr>
            <w:color w:val="0000FF"/>
            <w:u w:val="single"/>
          </w:rPr>
          <w:t>اللقاحات</w:t>
        </w:r>
        <w:proofErr w:type="spellEnd"/>
        <w:r w:rsidRPr="00D0746B">
          <w:rPr>
            <w:color w:val="0000FF"/>
            <w:u w:val="single"/>
          </w:rPr>
          <w:t xml:space="preserve"> (e-bug.eu)</w:t>
        </w:r>
      </w:hyperlink>
    </w:p>
    <w:p w14:paraId="0BEFAAC2" w14:textId="0FCB7D16" w:rsidR="00D630B3" w:rsidRPr="00D60FF5" w:rsidRDefault="00D630B3" w:rsidP="00D630B3">
      <w:pPr>
        <w:pStyle w:val="Heading2"/>
        <w:bidi/>
        <w:rPr>
          <w:rFonts w:hint="eastAsia"/>
          <w:b w:val="0"/>
          <w:bCs/>
          <w:rtl/>
        </w:rPr>
      </w:pPr>
      <w:r>
        <w:rPr>
          <w:rFonts w:hint="cs"/>
          <w:rtl/>
        </w:rPr>
        <w:lastRenderedPageBreak/>
        <w:t xml:space="preserve"> </w:t>
      </w:r>
      <w:r w:rsidRPr="00D60FF5">
        <w:rPr>
          <w:rFonts w:hint="cs"/>
          <w:b w:val="0"/>
          <w:bCs/>
          <w:rtl/>
        </w:rPr>
        <w:t>المقدمة</w:t>
      </w:r>
    </w:p>
    <w:p w14:paraId="04769239" w14:textId="77777777" w:rsidR="00D630B3" w:rsidRDefault="00D630B3" w:rsidP="002A6185">
      <w:pPr>
        <w:pStyle w:val="ListParagraph"/>
        <w:numPr>
          <w:ilvl w:val="0"/>
          <w:numId w:val="105"/>
        </w:numPr>
        <w:bidi/>
        <w:spacing w:after="120" w:line="240" w:lineRule="auto"/>
        <w:contextualSpacing w:val="0"/>
        <w:rPr>
          <w:rtl/>
        </w:rPr>
      </w:pPr>
      <w:r>
        <w:rPr>
          <w:rFonts w:hint="cs"/>
          <w:rtl/>
        </w:rPr>
        <w:t>قدِّم تمهيدا للطلاب موضحًا لهم أنهم سيتعرفون على التطعيمات وسبب أهميتها. سيعرف الطلاب بعض الحقائق، كما سيناقشون بعض المفاهيم، وتأثير بعض الأطراف عند اتخاذ القرارات المتعلقة بالتطعيمات. سيعرف الطلاب ما إذا للإعلان أي أثر في تلقي التطعيم، ومعدلات الإصابة المترتبة على ذلك، ومناعة القطيع.</w:t>
      </w:r>
    </w:p>
    <w:p w14:paraId="53D43B98" w14:textId="77777777" w:rsidR="00D630B3" w:rsidRDefault="00D630B3" w:rsidP="002A6185">
      <w:pPr>
        <w:pStyle w:val="ListParagraph"/>
        <w:numPr>
          <w:ilvl w:val="0"/>
          <w:numId w:val="105"/>
        </w:numPr>
        <w:bidi/>
        <w:spacing w:after="120" w:line="240" w:lineRule="auto"/>
        <w:contextualSpacing w:val="0"/>
        <w:rPr>
          <w:rtl/>
        </w:rPr>
      </w:pPr>
      <w:r>
        <w:rPr>
          <w:rFonts w:hint="cs"/>
          <w:rtl/>
        </w:rPr>
        <w:t xml:space="preserve"> اسأل الطلاب عما يعرفونه بالفعل عن التطعيمات. يمكن أن تتضمن الأسئلة المطروحة للنقاش ما يلي:</w:t>
      </w:r>
    </w:p>
    <w:p w14:paraId="0FFF1A7A" w14:textId="2D96DD55" w:rsidR="00D630B3" w:rsidRDefault="00D630B3" w:rsidP="00517E3B">
      <w:pPr>
        <w:pStyle w:val="ListParagraph"/>
        <w:numPr>
          <w:ilvl w:val="1"/>
          <w:numId w:val="105"/>
        </w:numPr>
        <w:bidi/>
        <w:spacing w:after="120" w:line="240" w:lineRule="auto"/>
        <w:rPr>
          <w:rtl/>
        </w:rPr>
      </w:pPr>
      <w:r>
        <w:rPr>
          <w:rFonts w:hint="cs"/>
          <w:rtl/>
        </w:rPr>
        <w:t xml:space="preserve"> هل تعرف ما هو التطعيم؟</w:t>
      </w:r>
    </w:p>
    <w:p w14:paraId="48A76F25" w14:textId="77777777" w:rsidR="00D630B3" w:rsidRDefault="00D630B3" w:rsidP="002A6185">
      <w:pPr>
        <w:pStyle w:val="ListParagraph"/>
        <w:numPr>
          <w:ilvl w:val="1"/>
          <w:numId w:val="105"/>
        </w:numPr>
        <w:bidi/>
        <w:spacing w:after="120" w:line="240" w:lineRule="auto"/>
        <w:contextualSpacing w:val="0"/>
        <w:rPr>
          <w:rtl/>
        </w:rPr>
      </w:pPr>
      <w:r>
        <w:rPr>
          <w:rFonts w:hint="cs"/>
          <w:rtl/>
        </w:rPr>
        <w:t xml:space="preserve"> ما آلية عمل التطعيمات؟</w:t>
      </w:r>
    </w:p>
    <w:p w14:paraId="5A5FBA74" w14:textId="77777777" w:rsidR="00D630B3" w:rsidRDefault="00D630B3" w:rsidP="002A6185">
      <w:pPr>
        <w:pStyle w:val="ListParagraph"/>
        <w:numPr>
          <w:ilvl w:val="1"/>
          <w:numId w:val="105"/>
        </w:numPr>
        <w:bidi/>
        <w:spacing w:after="120" w:line="240" w:lineRule="auto"/>
        <w:contextualSpacing w:val="0"/>
        <w:rPr>
          <w:rtl/>
        </w:rPr>
      </w:pPr>
      <w:r>
        <w:rPr>
          <w:rFonts w:hint="cs"/>
          <w:rtl/>
        </w:rPr>
        <w:t xml:space="preserve"> ما التطعيمات التي يتلقاها الأطفال عادة، وفي أي سن يحصلون عليها؟</w:t>
      </w:r>
    </w:p>
    <w:p w14:paraId="2580D014" w14:textId="77777777" w:rsidR="00D630B3" w:rsidRDefault="00D630B3" w:rsidP="002A6185">
      <w:pPr>
        <w:pStyle w:val="ListParagraph"/>
        <w:numPr>
          <w:ilvl w:val="1"/>
          <w:numId w:val="105"/>
        </w:numPr>
        <w:bidi/>
        <w:spacing w:after="120" w:line="240" w:lineRule="auto"/>
        <w:contextualSpacing w:val="0"/>
        <w:rPr>
          <w:rtl/>
        </w:rPr>
      </w:pPr>
      <w:r>
        <w:rPr>
          <w:rFonts w:hint="cs"/>
          <w:rtl/>
        </w:rPr>
        <w:t xml:space="preserve"> ما التطعيمات التي تلقيتها؟</w:t>
      </w:r>
    </w:p>
    <w:p w14:paraId="59BB643C" w14:textId="77777777" w:rsidR="00D630B3" w:rsidRDefault="00D630B3" w:rsidP="002A6185">
      <w:pPr>
        <w:pStyle w:val="ListParagraph"/>
        <w:numPr>
          <w:ilvl w:val="1"/>
          <w:numId w:val="105"/>
        </w:numPr>
        <w:bidi/>
        <w:spacing w:after="120" w:line="240" w:lineRule="auto"/>
        <w:contextualSpacing w:val="0"/>
        <w:rPr>
          <w:rtl/>
        </w:rPr>
      </w:pPr>
      <w:r>
        <w:rPr>
          <w:rFonts w:hint="cs"/>
          <w:rtl/>
        </w:rPr>
        <w:t xml:space="preserve"> لماذا ترى أنه من الضروري حصولك على تطعيمات ضد أمراض كالأنفلونزا والحصبة والحصبة الألمانية و</w:t>
      </w:r>
      <w:r>
        <w:t>COVID-19</w:t>
      </w:r>
      <w:r>
        <w:rPr>
          <w:rFonts w:hint="cs"/>
          <w:rtl/>
        </w:rPr>
        <w:t>؟</w:t>
      </w:r>
    </w:p>
    <w:p w14:paraId="05012AE4" w14:textId="77777777" w:rsidR="00D630B3" w:rsidRDefault="00D630B3" w:rsidP="002A6185">
      <w:pPr>
        <w:pStyle w:val="ListParagraph"/>
        <w:numPr>
          <w:ilvl w:val="1"/>
          <w:numId w:val="105"/>
        </w:numPr>
        <w:bidi/>
        <w:spacing w:after="120" w:line="240" w:lineRule="auto"/>
        <w:contextualSpacing w:val="0"/>
        <w:rPr>
          <w:rtl/>
        </w:rPr>
      </w:pPr>
      <w:r>
        <w:rPr>
          <w:rFonts w:hint="cs"/>
          <w:rtl/>
        </w:rPr>
        <w:t xml:space="preserve"> هل يعرف الطلاب ماهية مناعة القطيع؟ اطلب من الطلاب وصفه بأسلوبهم الخاص؟ (يمكن الاستعانة بمقطع الرسوم المتحركة عن مناعة القطيع المتاح عبر الموقع الإلكتروني: </w:t>
      </w:r>
      <w:r>
        <w:t>e-bug.eu/</w:t>
      </w:r>
      <w:proofErr w:type="spellStart"/>
      <w:r>
        <w:t>eng</w:t>
      </w:r>
      <w:proofErr w:type="spellEnd"/>
      <w:r>
        <w:t>/ KS4/lesson/Vaccinations</w:t>
      </w:r>
      <w:r>
        <w:rPr>
          <w:rFonts w:hint="cs"/>
          <w:rtl/>
        </w:rPr>
        <w:t xml:space="preserve"> إذا ظل مصطلح مناعة القطيع ملتبسًا على الطلاب؟</w:t>
      </w:r>
    </w:p>
    <w:p w14:paraId="18D71F2F" w14:textId="77777777" w:rsidR="00D630B3" w:rsidRDefault="00D630B3" w:rsidP="002A6185">
      <w:pPr>
        <w:pStyle w:val="ListParagraph"/>
        <w:numPr>
          <w:ilvl w:val="0"/>
          <w:numId w:val="105"/>
        </w:numPr>
        <w:bidi/>
        <w:spacing w:after="120" w:line="240" w:lineRule="auto"/>
        <w:contextualSpacing w:val="0"/>
        <w:rPr>
          <w:rtl/>
        </w:rPr>
      </w:pPr>
      <w:r>
        <w:rPr>
          <w:rFonts w:hint="cs"/>
          <w:rtl/>
        </w:rPr>
        <w:t xml:space="preserve"> استعد للإجابة عن أسئلة بعض الطلاب المحتملة عن سلامة اللقاحات؟ قد يساعدك قسم المعلومات التذكيرية للمعلم المزوَّد في بداية الحزمة التعليمية.في الرد على أي أسئلة قد يطرحها الطلاب.</w:t>
      </w:r>
    </w:p>
    <w:p w14:paraId="0FD403F3" w14:textId="0C8A6F24" w:rsidR="00D630B3" w:rsidRPr="003E481E" w:rsidRDefault="00D630B3" w:rsidP="00D630B3">
      <w:pPr>
        <w:pStyle w:val="Heading2"/>
        <w:bidi/>
        <w:rPr>
          <w:rFonts w:hint="eastAsia"/>
          <w:b w:val="0"/>
          <w:bCs/>
          <w:rtl/>
        </w:rPr>
      </w:pPr>
      <w:r w:rsidRPr="003E481E">
        <w:rPr>
          <w:rFonts w:hint="cs"/>
          <w:b w:val="0"/>
          <w:bCs/>
          <w:rtl/>
        </w:rPr>
        <w:t xml:space="preserve"> نشاط</w:t>
      </w:r>
    </w:p>
    <w:p w14:paraId="53A84BC1" w14:textId="77777777" w:rsidR="00D630B3" w:rsidRPr="003E481E" w:rsidRDefault="00D630B3" w:rsidP="00262AF9">
      <w:pPr>
        <w:pStyle w:val="Heading3"/>
        <w:bidi/>
        <w:rPr>
          <w:rFonts w:hint="eastAsia"/>
          <w:b/>
          <w:bCs/>
          <w:rtl/>
        </w:rPr>
      </w:pPr>
      <w:r w:rsidRPr="003E481E">
        <w:rPr>
          <w:rFonts w:hint="cs"/>
          <w:b/>
          <w:bCs/>
          <w:rtl/>
        </w:rPr>
        <w:t>النشاط الرئيسي: ورقة عمل متعلقة بالمناعة واللقاحات</w:t>
      </w:r>
    </w:p>
    <w:p w14:paraId="7A6F1A14" w14:textId="77777777" w:rsidR="00D630B3" w:rsidRDefault="00D630B3" w:rsidP="002A6185">
      <w:pPr>
        <w:pStyle w:val="ListParagraph"/>
        <w:numPr>
          <w:ilvl w:val="0"/>
          <w:numId w:val="79"/>
        </w:numPr>
        <w:bidi/>
        <w:spacing w:before="240" w:after="240" w:line="240" w:lineRule="auto"/>
        <w:contextualSpacing w:val="0"/>
        <w:rPr>
          <w:rtl/>
        </w:rPr>
      </w:pPr>
      <w:r>
        <w:rPr>
          <w:rFonts w:hint="cs"/>
          <w:rtl/>
        </w:rPr>
        <w:t xml:space="preserve"> اطلب من الطلاب مشاهدة مقاطع الرسوم المتحركة عن التطعيم، والمتاحة من خلال موقع </w:t>
      </w:r>
      <w:r>
        <w:t>e-Bug</w:t>
      </w:r>
      <w:r>
        <w:rPr>
          <w:rFonts w:hint="cs"/>
          <w:rtl/>
        </w:rPr>
        <w:t xml:space="preserve"> الإلكتروني. تنقسم الرسومات المتحركة إلى ثلاثة مقاطع تتناول موضوع المناعة والتطعيمات. يمكن الاطلاع على إرشادات استكمال مقاطع الرسوم المتحركة في </w:t>
      </w:r>
      <w:r>
        <w:t>TS1</w:t>
      </w:r>
      <w:r>
        <w:rPr>
          <w:rFonts w:hint="cs"/>
          <w:rtl/>
        </w:rPr>
        <w:t>.</w:t>
      </w:r>
    </w:p>
    <w:p w14:paraId="134871D8" w14:textId="77777777" w:rsidR="00D630B3" w:rsidRDefault="00D630B3" w:rsidP="002A6185">
      <w:pPr>
        <w:pStyle w:val="ListParagraph"/>
        <w:numPr>
          <w:ilvl w:val="0"/>
          <w:numId w:val="79"/>
        </w:numPr>
        <w:bidi/>
        <w:spacing w:before="240" w:after="240" w:line="240" w:lineRule="auto"/>
        <w:contextualSpacing w:val="0"/>
        <w:rPr>
          <w:rtl/>
        </w:rPr>
      </w:pPr>
      <w:r>
        <w:rPr>
          <w:rFonts w:hint="cs"/>
          <w:rtl/>
        </w:rPr>
        <w:t xml:space="preserve"> أعْطِ كل طالب نسخة من </w:t>
      </w:r>
      <w:r>
        <w:t>SW1</w:t>
      </w:r>
      <w:r>
        <w:rPr>
          <w:rFonts w:hint="cs"/>
          <w:rtl/>
        </w:rPr>
        <w:t xml:space="preserve">. يجب على الطلاب الإجابة عن الأسئلة في ضوء المعلومات الواردة في الرسومات المتحركة. يمكن العثور على إجابات في </w:t>
      </w:r>
      <w:r>
        <w:t>TS2</w:t>
      </w:r>
      <w:r>
        <w:rPr>
          <w:rFonts w:hint="cs"/>
          <w:rtl/>
        </w:rPr>
        <w:t>.</w:t>
      </w:r>
    </w:p>
    <w:p w14:paraId="5D44399E" w14:textId="16EEE7FE" w:rsidR="00D630B3" w:rsidRPr="003E481E" w:rsidRDefault="00D630B3" w:rsidP="00D630B3">
      <w:pPr>
        <w:pStyle w:val="Heading2"/>
        <w:bidi/>
        <w:rPr>
          <w:rFonts w:hint="eastAsia"/>
          <w:b w:val="0"/>
          <w:bCs/>
          <w:rtl/>
        </w:rPr>
      </w:pPr>
      <w:r>
        <w:rPr>
          <w:rFonts w:hint="cs"/>
          <w:rtl/>
        </w:rPr>
        <w:t xml:space="preserve"> </w:t>
      </w:r>
      <w:r w:rsidRPr="003E481E">
        <w:rPr>
          <w:rFonts w:hint="cs"/>
          <w:b w:val="0"/>
          <w:bCs/>
          <w:rtl/>
        </w:rPr>
        <w:t>النقاش</w:t>
      </w:r>
      <w:r w:rsidRPr="003E481E">
        <w:rPr>
          <w:rFonts w:hint="cs"/>
          <w:b w:val="0"/>
          <w:bCs/>
          <w:rtl/>
        </w:rPr>
        <w:tab/>
      </w:r>
    </w:p>
    <w:p w14:paraId="1D634D8C" w14:textId="77777777" w:rsidR="00D630B3" w:rsidRPr="003E481E" w:rsidRDefault="00D630B3" w:rsidP="00D630B3">
      <w:pPr>
        <w:bidi/>
        <w:rPr>
          <w:b/>
          <w:rtl/>
        </w:rPr>
      </w:pPr>
      <w:r w:rsidRPr="003E481E">
        <w:rPr>
          <w:rFonts w:hint="cs"/>
          <w:b/>
          <w:rtl/>
        </w:rPr>
        <w:t>ناقش مع الطلاب هذه الأسئلة الشائعة حول التطعيم.</w:t>
      </w:r>
    </w:p>
    <w:p w14:paraId="05A2C3F6" w14:textId="77777777" w:rsidR="00D630B3" w:rsidRPr="004F5D33" w:rsidRDefault="00D630B3" w:rsidP="00D630B3">
      <w:pPr>
        <w:bidi/>
        <w:spacing w:before="240"/>
        <w:rPr>
          <w:b/>
          <w:bCs/>
          <w:rtl/>
        </w:rPr>
      </w:pPr>
      <w:r>
        <w:rPr>
          <w:rFonts w:hint="cs"/>
          <w:rtl/>
        </w:rPr>
        <w:t xml:space="preserve"> </w:t>
      </w:r>
      <w:r>
        <w:rPr>
          <w:rFonts w:hint="cs"/>
          <w:b/>
          <w:bCs/>
          <w:rtl/>
        </w:rPr>
        <w:t>ما هو التطعيم؟</w:t>
      </w:r>
    </w:p>
    <w:p w14:paraId="50446E83" w14:textId="77777777" w:rsidR="00D630B3" w:rsidRDefault="00D630B3" w:rsidP="00D630B3">
      <w:pPr>
        <w:bidi/>
        <w:rPr>
          <w:rtl/>
        </w:rPr>
      </w:pPr>
      <w:r>
        <w:rPr>
          <w:rFonts w:hint="cs"/>
          <w:b/>
          <w:bCs/>
          <w:rtl/>
        </w:rPr>
        <w:t xml:space="preserve"> الإجابة</w:t>
      </w:r>
      <w:r>
        <w:rPr>
          <w:rFonts w:hint="cs"/>
          <w:rtl/>
        </w:rPr>
        <w:t>: اللقاحات عبارة عن وسيلة أخرى لمساعدة جهازنا المناعي في حمايتنا من الأمراض الخطيرة. تستهدف التطعيمات أنظمة الدفاع الطبيعية بالجسم لبناء مقاومة ضد أنواع معينة من العدوى، كما تساعد في تقوية جهازنا المناعي.</w:t>
      </w:r>
    </w:p>
    <w:p w14:paraId="6C506FA1" w14:textId="77777777" w:rsidR="00D630B3" w:rsidRPr="004F5D33" w:rsidRDefault="00D630B3" w:rsidP="00D630B3">
      <w:pPr>
        <w:autoSpaceDE w:val="0"/>
        <w:autoSpaceDN w:val="0"/>
        <w:bidi/>
        <w:adjustRightInd w:val="0"/>
        <w:spacing w:before="240" w:after="80" w:line="241" w:lineRule="atLeast"/>
        <w:rPr>
          <w:b/>
          <w:bCs/>
          <w:rtl/>
        </w:rPr>
      </w:pPr>
      <w:r>
        <w:rPr>
          <w:rFonts w:hint="cs"/>
          <w:b/>
          <w:bCs/>
          <w:rtl/>
        </w:rPr>
        <w:t>لماذا يتعين علي تلقي اللقاح؟</w:t>
      </w:r>
    </w:p>
    <w:p w14:paraId="64D75DBC" w14:textId="77777777" w:rsidR="00D630B3" w:rsidRPr="004F5D33" w:rsidRDefault="00D630B3" w:rsidP="00D630B3">
      <w:pPr>
        <w:bidi/>
        <w:rPr>
          <w:rtl/>
        </w:rPr>
      </w:pPr>
      <w:r>
        <w:rPr>
          <w:rFonts w:hint="cs"/>
          <w:b/>
          <w:bCs/>
          <w:rtl/>
        </w:rPr>
        <w:t>الإجابة</w:t>
      </w:r>
      <w:r>
        <w:rPr>
          <w:rFonts w:hint="cs"/>
          <w:rtl/>
        </w:rPr>
        <w:t>: لقد أنقذت اللقاحات ملايين الأرواح. بدون اللقاحات نصبح عرضة لخطر الإصابة بالأمراض وحالات الإعاقة الناجمة عن أمراض مثل الحصبة والتهاب السحايا. تحمينا اللقاحات من الإصابة بالأمراض، كما تحمي الآخرين أيضًا من الإصابة بالأمراض. لا يمكن للجميع تلقي اللقاح، فأحيانًا ما يعتمد الأطفال الصغار الرضع، وكبار السن، والأشخاص الذين يعانون من أمراض خطيرة ـ كضعف جهاز المناعة بسبب مرض أو أسلوب علاج معين –على تلقي الآخرين للقاح لمنع انتشار العدوى وحمايتهم.</w:t>
      </w:r>
    </w:p>
    <w:p w14:paraId="3533E504" w14:textId="77777777" w:rsidR="00D630B3" w:rsidRPr="004F5D33" w:rsidRDefault="00D630B3" w:rsidP="00D630B3">
      <w:pPr>
        <w:autoSpaceDE w:val="0"/>
        <w:autoSpaceDN w:val="0"/>
        <w:bidi/>
        <w:adjustRightInd w:val="0"/>
        <w:spacing w:before="240" w:after="80" w:line="241" w:lineRule="atLeast"/>
        <w:rPr>
          <w:b/>
          <w:bCs/>
          <w:rtl/>
        </w:rPr>
      </w:pPr>
      <w:r>
        <w:rPr>
          <w:rFonts w:hint="cs"/>
          <w:b/>
          <w:bCs/>
          <w:rtl/>
        </w:rPr>
        <w:t>لماذا يُعد اللقاح ضروريًا؟</w:t>
      </w:r>
    </w:p>
    <w:p w14:paraId="22E59DA0" w14:textId="77777777" w:rsidR="00D630B3" w:rsidRPr="004F5D33" w:rsidRDefault="00D630B3" w:rsidP="00D630B3">
      <w:pPr>
        <w:bidi/>
        <w:rPr>
          <w:rtl/>
        </w:rPr>
      </w:pPr>
      <w:r>
        <w:rPr>
          <w:rFonts w:hint="cs"/>
          <w:b/>
          <w:bCs/>
          <w:rtl/>
        </w:rPr>
        <w:t>الإجابة</w:t>
      </w:r>
      <w:r>
        <w:rPr>
          <w:rFonts w:hint="cs"/>
          <w:rtl/>
        </w:rPr>
        <w:t>: تُعد اللقاحات طريقة آمنة وفعالة لحمايتنا من الإصابة بالمرض. يتوفر في الوقت الحالي لقاحات لحمايتنا من 20 مرضًا على الأقل بما في ذلك التيتانوس، والإنفلونزا، والحصبة، والنكاف، وشلل الأطفال، والتهاب السحايا. عندما نتلقى اللقاحات اللازمة، فإننا لا نحمى أنفسنا فحسب، بل والأشخاص المحيطة بنا أيضًا. تساعد اللقاحات في منع انتشار العدوى.</w:t>
      </w:r>
    </w:p>
    <w:p w14:paraId="5DDCCE6D" w14:textId="77777777" w:rsidR="00D630B3" w:rsidRPr="004F5D33" w:rsidRDefault="00D630B3" w:rsidP="00D630B3">
      <w:pPr>
        <w:bidi/>
        <w:spacing w:before="240"/>
        <w:rPr>
          <w:b/>
          <w:bCs/>
          <w:rtl/>
        </w:rPr>
      </w:pPr>
      <w:r>
        <w:rPr>
          <w:rFonts w:hint="cs"/>
          <w:b/>
          <w:bCs/>
          <w:rtl/>
        </w:rPr>
        <w:t>كيف يعمل أحد اللقاحات؟</w:t>
      </w:r>
    </w:p>
    <w:p w14:paraId="7AE81A7D" w14:textId="77777777" w:rsidR="00D630B3" w:rsidRDefault="00D630B3" w:rsidP="00D630B3">
      <w:pPr>
        <w:bidi/>
        <w:rPr>
          <w:b/>
          <w:bCs/>
          <w:rtl/>
        </w:rPr>
      </w:pPr>
      <w:r>
        <w:rPr>
          <w:rFonts w:hint="cs"/>
          <w:b/>
          <w:bCs/>
          <w:rtl/>
        </w:rPr>
        <w:t>الإجابة</w:t>
      </w:r>
      <w:r>
        <w:rPr>
          <w:rFonts w:hint="cs"/>
          <w:rtl/>
        </w:rPr>
        <w:t xml:space="preserve">: عندما يُحقن اللقاح في الجسم يهاجمه الجهاز المناعي كما لو أن الميكروبات الضارة تهاجم الجسم. تخلق خلايا الدم البيضاء، جزء من جهاز المناعة، الكثير من الأجسام المضادة لترتبط بمواد محددة على سطح الكائنات الحية الموجودة في اللقاح. تُعرف هذه المواد باسم المستضدات. يستغرق جهاز المناعة حوالي أسبوعين لتحديد الكائنات الحية الموجودة في اللقاح، وأثناء حدوث ذلك، قد نشعر بالقليل من التعب أو بألم في الذراع. وذلك لأن جهاز المناعة يعمل بجهد لقتل جميع الكائنات الحية باللقاح أو القضاء عليها. ونظرًا لأن اللقاح عبارة عن نسخة ضعيفة للغاية من الميكروبات، يمكن لجهازنا المناعي معالجة اللقاح دون أن يؤدي ذلك إلى إصابتنا بالمرض. ومن خلال النجاح في القضاء على اللقاح بالكامل، يتذكر الجهاز المناعي كيفية </w:t>
      </w:r>
      <w:r>
        <w:rPr>
          <w:rFonts w:hint="cs"/>
          <w:rtl/>
        </w:rPr>
        <w:lastRenderedPageBreak/>
        <w:t>محاربة الميكروبات. في المرة القادمة التي تحمل فيها الميكروبات العلامات/المستضدات نفسها وتدخل إلى الجسم، فإن الجهاز المناعي يكون جاهزًا لمحاربتها قبل أن تحظى بفرصة لإصابتنا بالمرض. وهذا يعني أنك تبني مناعة ضد الأمراض.</w:t>
      </w:r>
    </w:p>
    <w:p w14:paraId="354D2705" w14:textId="77777777" w:rsidR="00D630B3" w:rsidRPr="00ED178E" w:rsidRDefault="00D630B3" w:rsidP="00D630B3"/>
    <w:p w14:paraId="6BDEBD29" w14:textId="4356EEA4" w:rsidR="00D630B3" w:rsidRPr="003E481E" w:rsidRDefault="00D630B3" w:rsidP="00D630B3">
      <w:pPr>
        <w:pStyle w:val="Heading2"/>
        <w:bidi/>
        <w:rPr>
          <w:rFonts w:hint="eastAsia"/>
          <w:b w:val="0"/>
          <w:bCs/>
          <w:rtl/>
        </w:rPr>
      </w:pPr>
      <w:r w:rsidRPr="003E481E">
        <w:rPr>
          <w:rFonts w:hint="cs"/>
          <w:b w:val="0"/>
          <w:bCs/>
          <w:rtl/>
        </w:rPr>
        <w:t>الأنشطة الإرشادية</w:t>
      </w:r>
    </w:p>
    <w:p w14:paraId="5B0BBFA2" w14:textId="77777777" w:rsidR="00D630B3" w:rsidRPr="004F5D33" w:rsidRDefault="00D630B3" w:rsidP="00D630B3">
      <w:pPr>
        <w:bidi/>
        <w:spacing w:before="240" w:after="240"/>
        <w:rPr>
          <w:b/>
          <w:bCs/>
          <w:rtl/>
        </w:rPr>
      </w:pPr>
      <w:r>
        <w:rPr>
          <w:rFonts w:hint="cs"/>
          <w:rtl/>
        </w:rPr>
        <w:t xml:space="preserve"> </w:t>
      </w:r>
      <w:r>
        <w:rPr>
          <w:rFonts w:hint="cs"/>
          <w:b/>
          <w:bCs/>
          <w:rtl/>
        </w:rPr>
        <w:t>نشاط إرشادي: مجموعة أدوات مناقشة اللقاحات</w:t>
      </w:r>
    </w:p>
    <w:p w14:paraId="6CC39FDC" w14:textId="77777777" w:rsidR="00D630B3" w:rsidRDefault="00D630B3" w:rsidP="002A6185">
      <w:pPr>
        <w:pStyle w:val="ListParagraph"/>
        <w:numPr>
          <w:ilvl w:val="0"/>
          <w:numId w:val="80"/>
        </w:numPr>
        <w:bidi/>
        <w:spacing w:before="240" w:after="240" w:line="240" w:lineRule="auto"/>
        <w:contextualSpacing w:val="0"/>
        <w:rPr>
          <w:rtl/>
        </w:rPr>
      </w:pPr>
      <w:r>
        <w:rPr>
          <w:rFonts w:hint="cs"/>
          <w:b/>
          <w:bCs/>
          <w:rtl/>
        </w:rPr>
        <w:t xml:space="preserve"> </w:t>
      </w:r>
      <w:r>
        <w:rPr>
          <w:rFonts w:hint="cs"/>
          <w:rtl/>
        </w:rPr>
        <w:t xml:space="preserve">مطوَّرة بالتعاون مع برنامج </w:t>
      </w:r>
      <w:r>
        <w:rPr>
          <w:rFonts w:hint="cs"/>
        </w:rPr>
        <w:t>"</w:t>
      </w:r>
      <w:r>
        <w:t>I’m a Scientist"</w:t>
      </w:r>
      <w:r>
        <w:rPr>
          <w:rFonts w:hint="cs"/>
          <w:rtl/>
        </w:rPr>
        <w:t xml:space="preserve">، وتساعد مجموعة أدوات النقاش في تيسير إجراء مناقشة منظمة حول موضوع مثير للجدل. يمكنك تحميل مجموعة أدوات مناقشة اللقاحات المتاحة مجانًا عبر هذا الرابط: </w:t>
      </w:r>
      <w:r>
        <w:t>debate.imascientist.org.uk/the-kits/#vaccinations</w:t>
      </w:r>
      <w:r>
        <w:rPr>
          <w:rFonts w:hint="cs"/>
          <w:rtl/>
        </w:rPr>
        <w:t>.</w:t>
      </w:r>
    </w:p>
    <w:p w14:paraId="27D8BE59" w14:textId="77777777" w:rsidR="00D630B3" w:rsidRDefault="00D630B3" w:rsidP="002A6185">
      <w:pPr>
        <w:pStyle w:val="ListParagraph"/>
        <w:numPr>
          <w:ilvl w:val="0"/>
          <w:numId w:val="80"/>
        </w:numPr>
        <w:bidi/>
        <w:spacing w:before="240" w:after="240" w:line="240" w:lineRule="auto"/>
        <w:contextualSpacing w:val="0"/>
        <w:rPr>
          <w:rtl/>
        </w:rPr>
      </w:pPr>
      <w:r>
        <w:rPr>
          <w:rFonts w:hint="cs"/>
          <w:rtl/>
        </w:rPr>
        <w:t xml:space="preserve"> توجد ثماني بطاقات شخصية. قسِّم الطلاب إلى مجموعات تضم كل مجموعة 8 طلاب كحد أقصى، أو حسب عدد الشخصيات التي تريد تناولها. خصص شخصية لكل مجموعة.</w:t>
      </w:r>
    </w:p>
    <w:p w14:paraId="410B26E3" w14:textId="77777777" w:rsidR="00D630B3" w:rsidRPr="004F5D33" w:rsidRDefault="00D630B3" w:rsidP="002A6185">
      <w:pPr>
        <w:pStyle w:val="ListParagraph"/>
        <w:numPr>
          <w:ilvl w:val="0"/>
          <w:numId w:val="80"/>
        </w:numPr>
        <w:bidi/>
        <w:spacing w:before="240" w:after="240" w:line="240" w:lineRule="auto"/>
        <w:contextualSpacing w:val="0"/>
        <w:rPr>
          <w:rtl/>
        </w:rPr>
      </w:pPr>
      <w:r>
        <w:rPr>
          <w:rFonts w:hint="cs"/>
          <w:rtl/>
        </w:rPr>
        <w:t xml:space="preserve"> تعامل مع كل جولة من جولات النقاش حسب التعلميات وشجع الطلاب على النظر في آرائهم. يوضح نظام النقاش للطلاب كيفية إجراء نقاش ودعم الآراء بحقائق. تحتوي مجموعة أدوات النقاش على ملاحظات للمعلم تساعده في إدارة الحصة بفاعلية.</w:t>
      </w:r>
    </w:p>
    <w:p w14:paraId="63DFA209" w14:textId="790DF399" w:rsidR="00D630B3" w:rsidRPr="003E481E" w:rsidRDefault="00D630B3" w:rsidP="00D630B3">
      <w:pPr>
        <w:pStyle w:val="Heading2"/>
        <w:bidi/>
        <w:rPr>
          <w:rFonts w:cs="Arial" w:hint="eastAsia"/>
          <w:b w:val="0"/>
          <w:bCs/>
          <w:rtl/>
        </w:rPr>
      </w:pPr>
      <w:r w:rsidRPr="003E481E">
        <w:rPr>
          <w:rFonts w:hint="cs"/>
          <w:b w:val="0"/>
          <w:bCs/>
          <w:rtl/>
        </w:rPr>
        <w:t>تعزيز عملية التعلم</w:t>
      </w:r>
    </w:p>
    <w:p w14:paraId="15582FBA" w14:textId="77777777" w:rsidR="00D630B3" w:rsidRDefault="00D630B3" w:rsidP="00D630B3">
      <w:pPr>
        <w:bidi/>
        <w:rPr>
          <w:rtl/>
        </w:rPr>
      </w:pPr>
      <w:r>
        <w:rPr>
          <w:rFonts w:hint="cs"/>
          <w:rtl/>
        </w:rPr>
        <w:t>اطلب من الطلاب تعزيز معرفتهم باللقاحات، وإعداد مخطط معلومات بياني عام. يمكن الاستعانة بذلك لمساعدة الطلاب على نشر معلومات مفيدة أثناء التفاعل مع مجتمعهم المحلي.</w:t>
      </w:r>
      <w:r>
        <w:rPr>
          <w:rFonts w:hint="cs"/>
          <w:rtl/>
        </w:rPr>
        <w:br w:type="page"/>
      </w:r>
    </w:p>
    <w:bookmarkStart w:id="33" w:name="_Hlk112405034"/>
    <w:p w14:paraId="32DAFD99" w14:textId="4024D54B" w:rsidR="00F661C1" w:rsidRDefault="009E5638" w:rsidP="009E5638">
      <w:pPr>
        <w:bidi/>
        <w:ind w:left="720"/>
        <w:rPr>
          <w:rtl/>
        </w:rPr>
      </w:pPr>
      <w:r>
        <w:rPr>
          <w:rFonts w:hint="cs"/>
          <w:noProof/>
          <w:rtl/>
          <w:lang w:val="en-US" w:bidi="ar-SA"/>
        </w:rPr>
        <w:lastRenderedPageBreak/>
        <mc:AlternateContent>
          <mc:Choice Requires="wpg">
            <w:drawing>
              <wp:anchor distT="0" distB="0" distL="114300" distR="114300" simplePos="0" relativeHeight="251658277" behindDoc="0" locked="0" layoutInCell="1" allowOverlap="1" wp14:anchorId="601775E9" wp14:editId="6C4ADD09">
                <wp:simplePos x="0" y="0"/>
                <wp:positionH relativeFrom="column">
                  <wp:posOffset>113386</wp:posOffset>
                </wp:positionH>
                <wp:positionV relativeFrom="paragraph">
                  <wp:posOffset>18288</wp:posOffset>
                </wp:positionV>
                <wp:extent cx="6847027" cy="9428505"/>
                <wp:effectExtent l="38100" t="19050" r="11430" b="39370"/>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47027" cy="9428505"/>
                          <a:chOff x="0" y="0"/>
                          <a:chExt cx="6370202" cy="9684931"/>
                        </a:xfrm>
                      </wpg:grpSpPr>
                      <wps:wsp>
                        <wps:cNvPr id="2873" name="Rectangle: Rounded Corners 2873">
                          <a:extLst>
                            <a:ext uri="{C183D7F6-B498-43B3-948B-1728B52AA6E4}">
                              <adec:decorative xmlns:adec="http://schemas.microsoft.com/office/drawing/2017/decorative" val="1"/>
                            </a:ext>
                          </a:extLst>
                        </wps:cNvPr>
                        <wps:cNvSpPr/>
                        <wps:spPr>
                          <a:xfrm>
                            <a:off x="0" y="274231"/>
                            <a:ext cx="6235109" cy="941070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8710073" id="Group 1027" o:spid="_x0000_s1026" alt="&quot;&quot;" style="position:absolute;margin-left:8.95pt;margin-top:1.45pt;width:539.15pt;height:742.4pt;z-index:252195840;mso-width-relative:margin;mso-height-relative:margin" coordsize="63702,9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4ou6gMAADULAAAOAAAAZHJzL2Uyb0RvYy54bWzsVltv2zYUfh+w/0Do&#10;vdHFli0LcYohWYMBxRqk2w+gKUpiS5EcSdvxv985pKTUuaxFB/SpASJT4rnx43cul28fBkkO3Dqh&#10;1TbJL7KEcMV0I1S3Tf7+692bKiHOU9VQqRXfJifukrdXv/5yeTQ1L3SvZcMtASPK1UezTXrvTZ2m&#10;jvV8oO5CG65gs9V2oB5ebZc2lh7B+iDTIstW6VHbxljNuHPw9SZuJlfBftty5j+0reOeyG0Csfnw&#10;tOG5w2d6dUnrzlLTCzaGQb8jioEKBU5nUzfUU7K34pmpQTCrnW79BdNDqttWMB7OAKfJsyenubV6&#10;b8JZuvrYmRkmgPYJTt9tlv15uLNENHB3WbFOiKID3FJwTMIXAOhouhrkbq35aO7s+KGLb3jmh9YO&#10;+AunIQ8B2tMMLX/whMHHVbVcBwcM9jbLoiqzMoLPerihZ3qs/33SXIBiViQkaIKdzSJHzXRynGJ8&#10;czhHA0Ryj1i5/4fVx54aHq7AIQYjVkW1XkxY3QPHqOokr8m93quGN+RaWwUpQYJYwCsoz+i52gGQ&#10;r0JXrJdFPCOtZ/yKRZlnmxGFZZ6ts0DeGQVaG+v8LdcDwcU2Ae6oBoMLvKSH984HgjbjHdPmU0La&#10;QQLdD1SSolyHCwGDoyysJpOoqPQ7ISWchtZSkeM2Wa8gASEgCmnr/glenJaiQTGUcrbbXUtLwDoI&#10;L4qimu7tTGzHDxzNgjup4AcvMMITVv4kefR5z1sgKnCpiL6wRPDZAWWMK5/HrZ42PPotM/gb6RKK&#10;CmqMzsAgWm4h3tn2aOBl2zHKUR5Veagws3L2X4FF5VkjeNbKz8qDUNq+ZEDCqUbPUX4CKUKDKO10&#10;cwJqWi+vdSx0VLFeQ51j3gblMS0wmX9Mfiyn/PgQ2FWtlxgHeoc0+nomlFW2LjeQ9c9LSbkqVjkS&#10;D7bKTVXFQvJ6InAphXGYxCO1I5hfcvuMkDNNIoN23QT/mVTMgUWVA73Q8tnmN1H/J+F/COGNYDX8&#10;j80TVs8awteHDNDye8uT0cjwTTYGaj/vzRvo84Z6sRNS+FOYWYAvGJQ63AmGbQBfznpLOeUOCKBf&#10;bCShOE+SUQ/qs2DvNfvsiNLXPTQh/pszUPGhmYekPxdP8fXM6Q4SY6rWuB6PB2XjyXjxAkJxdLnR&#10;bD9A3Y2zmOUSTqqV6yHhEmJrPuw4jBb2jyaHfIU50MNwYaxQHuPDFsGwQ8W1t9yzHpMTA32MDd9e&#10;6ZdltYBOGKtEXsCIEc1OTbMs8sUCwAyVospXq6kTTBPLVAOmlnnWLZ+WiRBWDCQsIa5QicNsFlrK&#10;OEfi8Pfle5B6nHav/gU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Hjnvg3gAAAACgEAAA8AAABkcnMvZG93&#10;bnJldi54bWxMj0FLw0AQhe+C/2EZwZvdJGrTxmxKKeqpCLaCeJtmp0lodjdkt0n6752e9DTzeI83&#10;3+SrybRioN43ziqIZxEIsqXTja0UfO3fHhYgfECrsXWWFFzIw6q4vckx0260nzTsQiW4xPoMFdQh&#10;dJmUvqzJoJ+5jix7R9cbDCz7SuoeRy43rUyiaC4NNpYv1NjRpqbytDsbBe8jjuvH+HXYno6by8/+&#10;+eN7G5NS93fT+gVEoCn8heGKz+hQMNPBna32omWdLjmpIOFxtaPlPAFx4O1pkaYgi1z+f6H4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0Dii7qAwAANQsAAA4A&#10;AAAAAAAAAAAAAAAAOgIAAGRycy9lMm9Eb2MueG1sUEsBAi0ACgAAAAAAAAAhAD9BmwzXEQAA1xEA&#10;ABQAAAAAAAAAAAAAAAAAUAYAAGRycy9tZWRpYS9pbWFnZTEucG5nUEsBAi0AFAAGAAgAAAAhAHjn&#10;vg3gAAAACgEAAA8AAAAAAAAAAAAAAAAAWRgAAGRycy9kb3ducmV2LnhtbFBLAQItABQABgAIAAAA&#10;IQCqJg6+vAAAACEBAAAZAAAAAAAAAAAAAAAAAGYZAABkcnMvX3JlbHMvZTJvRG9jLnhtbC5yZWxz&#10;UEsFBgAAAAAGAAYAfAEAAFkaAAAAAA==&#10;">
                <v:roundrect id="Rectangle: Rounded Corners 2873" o:spid="_x0000_s1027" alt="&quot;&quot;" style="position:absolute;top:2742;width:62351;height:941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t3xQAAAN0AAAAPAAAAZHJzL2Rvd25yZXYueG1sRI9BawIx&#10;FITvBf9DeIK3mnWFdt0aRQTBk1BbKt5eN6+bpcnLuonr+u+bQqHHYWa+YZbrwVnRUxcazwpm0wwE&#10;ceV1w7WC97fdYwEiRGSN1jMpuFOA9Wr0sMRS+xu/Un+MtUgQDiUqMDG2pZShMuQwTH1LnLwv3zmM&#10;SXa11B3eEtxZmWfZk3TYcFow2NLWUPV9vDoFxd6crxZPh959flwW+cJyk82UmoyHzQuISEP8D/+1&#10;91pBXjzP4fdNegJy9QMAAP//AwBQSwECLQAUAAYACAAAACEA2+H2y+4AAACFAQAAEwAAAAAAAAAA&#10;AAAAAAAAAAAAW0NvbnRlbnRfVHlwZXNdLnhtbFBLAQItABQABgAIAAAAIQBa9CxbvwAAABUBAAAL&#10;AAAAAAAAAAAAAAAAAB8BAABfcmVscy8ucmVsc1BLAQItABQABgAIAAAAIQAet3t3xQAAAN0AAAAP&#10;AAAAAAAAAAAAAAAAAAcCAABkcnMvZG93bnJldi54bWxQSwUGAAAAAAMAAwC3AAAA+QIAAAAA&#10;" filled="f" strokecolor="#732281" strokeweight="6pt">
                  <v:stroke joinstyle="bevel" endcap="square"/>
                </v:roundrect>
                <v:oval id="Oval 2874" o:spid="_x0000_s1028" alt="&quot;&quot;"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ctxwAAAN0AAAAPAAAAZHJzL2Rvd25yZXYueG1sRI9Pa8JA&#10;FMTvhX6H5RW81Y1/sBJdpRSKHkRtlPb6yD6zodm3IbvG5Nu7QqHHYWZ+wyzXna1ES40vHSsYDRMQ&#10;xLnTJRcKzqfP1zkIH5A1Vo5JQU8e1qvnpyWm2t34i9osFCJC2KeowIRQp1L63JBFP3Q1cfQurrEY&#10;omwKqRu8Rbit5DhJZtJiyXHBYE0fhvLf7GoVzIybnL/b4+6UVYfd5mfU76/7XqnBS/e+ABGoC//h&#10;v/ZWKxjP36bweBOfgFzdAQAA//8DAFBLAQItABQABgAIAAAAIQDb4fbL7gAAAIUBAAATAAAAAAAA&#10;AAAAAAAAAAAAAABbQ29udGVudF9UeXBlc10ueG1sUEsBAi0AFAAGAAgAAAAhAFr0LFu/AAAAFQEA&#10;AAsAAAAAAAAAAAAAAAAAHwEAAF9yZWxzLy5yZWxzUEsBAi0AFAAGAAgAAAAhAGMXJy3HAAAA3QAA&#10;AA8AAAAAAAAAAAAAAAAABwIAAGRycy9kb3ducmV2LnhtbFBLBQYAAAAAAwADALcAAAD7AgAAAAA=&#10;" fillcolor="white [3212]" strokecolor="#732281" strokeweight="3pt">
                  <v:stroke joinstyle="miter"/>
                </v:oval>
                <v:shape id="Picture 2875" o:spid="_x0000_s1029" type="#_x0000_t75" alt="&quot;&quot;"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18qxQAAAN0AAAAPAAAAZHJzL2Rvd25yZXYueG1sRI9Pi8Iw&#10;FMTvC36H8ARva6q7q6UaRYQVLx7WP+Dx0TzbYvNSktTWb28WFvY4zMxvmOW6N7V4kPOVZQWTcQKC&#10;OLe64kLB+fT9noLwAVljbZkUPMnDejV4W2Kmbcc/9DiGQkQI+wwVlCE0mZQ+L8mgH9uGOHo36wyG&#10;KF0htcMuwk0tp0kykwYrjgslNrQtKb8fW6OgbQ/X/lOf8s6ZS3c9pLOP3R6VGg37zQJEoD78h//a&#10;e61gms6/4PdNfAJy9QIAAP//AwBQSwECLQAUAAYACAAAACEA2+H2y+4AAACFAQAAEwAAAAAAAAAA&#10;AAAAAAAAAAAAW0NvbnRlbnRfVHlwZXNdLnhtbFBLAQItABQABgAIAAAAIQBa9CxbvwAAABUBAAAL&#10;AAAAAAAAAAAAAAAAAB8BAABfcmVscy8ucmVsc1BLAQItABQABgAIAAAAIQDOF18qxQAAAN0AAAAP&#10;AAAAAAAAAAAAAAAAAAcCAABkcnMvZG93bnJldi54bWxQSwUGAAAAAAMAAwC3AAAA+QIAAAAA&#10;">
                  <v:imagedata r:id="rId95" o:title=""/>
                </v:shape>
              </v:group>
            </w:pict>
          </mc:Fallback>
        </mc:AlternateContent>
      </w:r>
      <w:r>
        <w:rPr>
          <w:rFonts w:hint="cs"/>
          <w:noProof/>
          <w:rtl/>
          <w:lang w:val="en-US" w:bidi="ar-SA"/>
        </w:rPr>
        <mc:AlternateContent>
          <mc:Choice Requires="wps">
            <w:drawing>
              <wp:inline distT="0" distB="0" distL="0" distR="0" wp14:anchorId="771C6355" wp14:editId="6014CFF0">
                <wp:extent cx="2143125"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2143125" cy="406565"/>
                        </a:xfrm>
                        <a:prstGeom prst="rect">
                          <a:avLst/>
                        </a:prstGeom>
                        <a:noFill/>
                      </wps:spPr>
                      <wps:txbx>
                        <w:txbxContent>
                          <w:p w14:paraId="0DD1BA6B" w14:textId="5EC8544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wps:txbx>
                      <wps:bodyPr wrap="square" rtlCol="0">
                        <a:noAutofit/>
                      </wps:bodyPr>
                    </wps:wsp>
                  </a:graphicData>
                </a:graphic>
              </wp:inline>
            </w:drawing>
          </mc:Choice>
          <mc:Fallback xmlns="">
            <w:pict>
              <v:shape w14:anchorId="771C6355" id="_x0000_s1768" type="#_x0000_t202" alt="TS1 - Teacher Sheet 1/2&#10;&#10;" style="width:168.75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uZ6hAEAAPICAAAOAAAAZHJzL2Uyb0RvYy54bWysUk2P0zAQvSPxHyzfadKyqVDUdLWwWi4I&#10;kHb5Aa5jN5Zij5lxm/TfM3ZLi+CG9jK25+PNmzfe3M9+FEeD5CB0crmopTBBQ+/CvpM/Xp7efZCC&#10;kgq9GiGYTp4Myfvt2zebKbZmBQOMvUHBIIHaKXZySCm2VUV6MF7RAqIJHLSAXiV+4r7qUU2M7sdq&#10;VdfragLsI4I2ROx9PAfltuBba3T6Zi2ZJMZOMrdULBa7y7bablS7RxUHpy801H+w8MoFbnqFelRJ&#10;iQO6f6C80wgENi00+AqsddqUGXiaZf3XNM+DiqbMwuJQvMpErwervx6f43cUaf4IMy8wCzJFaomd&#10;eZ7Zos8nMxUcZwlPV9nMnIRm52p59365aqTQHLur1826yTDVrToipc8GvMiXTiKvpailjl8onVN/&#10;p+RmAZ7cOGb/jUq+pXk3C9d3smmuRHfQn5j/xCvsJP08KDRSYBo/Qdn4Ge7hkMC60injnGsu8Cxs&#10;4Xr5BHlzf75L1u2rbn8BAAD//wMAUEsDBBQABgAIAAAAIQA1lpJK2gAAAAQBAAAPAAAAZHJzL2Rv&#10;d25yZXYueG1sTI9LT8MwEITvSPwHaytxo3bpAwjZVAjEtYjykLht420SEa+j2G3Cv8f0ApeVRjOa&#10;+TZfj65VR+5D4wVhNjWgWEpvG6kQ3l6fLm9AhUhiqfXCCN8cYF2cn+WUWT/ICx+3sVKpREJGCHWM&#10;XaZ1KGt2FKa+Y0ne3veOYpJ9pW1PQyp3rb4yZqUdNZIWaur4oebya3twCO+b/efHwjxXj27ZDX40&#10;WtytRryYjPd3oCKP8S8Mv/gJHYrEtPMHsUG1COmReLrJm8+vl6B2CKuFAV3k+j988QMAAP//AwBQ&#10;SwECLQAUAAYACAAAACEAtoM4kv4AAADhAQAAEwAAAAAAAAAAAAAAAAAAAAAAW0NvbnRlbnRfVHlw&#10;ZXNdLnhtbFBLAQItABQABgAIAAAAIQA4/SH/1gAAAJQBAAALAAAAAAAAAAAAAAAAAC8BAABfcmVs&#10;cy8ucmVsc1BLAQItABQABgAIAAAAIQCdcuZ6hAEAAPICAAAOAAAAAAAAAAAAAAAAAC4CAABkcnMv&#10;ZTJvRG9jLnhtbFBLAQItABQABgAIAAAAIQA1lpJK2gAAAAQBAAAPAAAAAAAAAAAAAAAAAN4DAABk&#10;cnMvZG93bnJldi54bWxQSwUGAAAAAAQABADzAAAA5QQAAAAA&#10;" filled="f" stroked="f">
                <v:textbox>
                  <w:txbxContent>
                    <w:p w14:paraId="0DD1BA6B" w14:textId="5EC8544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v:textbox>
                <w10:anchorlock/>
              </v:shape>
            </w:pict>
          </mc:Fallback>
        </mc:AlternateContent>
      </w:r>
      <w:r>
        <w:rPr>
          <w:rFonts w:hint="cs"/>
          <w:noProof/>
          <w:rtl/>
          <w:lang w:val="en-US" w:bidi="ar-SA"/>
        </w:rPr>
        <mc:AlternateContent>
          <mc:Choice Requires="wps">
            <w:drawing>
              <wp:inline distT="0" distB="0" distL="0" distR="0" wp14:anchorId="6E092766" wp14:editId="197A2200">
                <wp:extent cx="5373370" cy="1277777"/>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373370" cy="1277777"/>
                        </a:xfrm>
                        <a:prstGeom prst="rect">
                          <a:avLst/>
                        </a:prstGeom>
                        <a:noFill/>
                      </wps:spPr>
                      <wps:txbx>
                        <w:txbxContent>
                          <w:p w14:paraId="2EDCB917" w14:textId="77777777" w:rsidR="00457CE9" w:rsidRDefault="00457CE9" w:rsidP="00D630B3">
                            <w:pPr>
                              <w:bidi/>
                              <w:rPr>
                                <w:rtl/>
                              </w:rPr>
                            </w:pPr>
                            <w:r>
                              <w:rPr>
                                <w:rFonts w:hint="cs"/>
                                <w:color w:val="000000" w:themeColor="text1"/>
                                <w:sz w:val="32"/>
                                <w:szCs w:val="32"/>
                                <w:rtl/>
                              </w:rPr>
                              <w:t xml:space="preserve">توفر هذه الورقة معلومات إضافية للمعلمين، وهي مصمَّمة للاستخدام بالتوازي الرسومات المتحركة المتاحة عبر موقع </w:t>
                            </w:r>
                            <w:r>
                              <w:rPr>
                                <w:color w:val="000000" w:themeColor="text1"/>
                                <w:sz w:val="32"/>
                                <w:szCs w:val="32"/>
                              </w:rPr>
                              <w:t>e-Bug</w:t>
                            </w:r>
                            <w:r>
                              <w:rPr>
                                <w:rFonts w:hint="cs"/>
                                <w:color w:val="000000" w:themeColor="text1"/>
                                <w:sz w:val="32"/>
                                <w:szCs w:val="32"/>
                                <w:rtl/>
                              </w:rPr>
                              <w:t xml:space="preserve"> حول التطعيمات. تنقسم الرسومات المتحركة إلى 3 مقاطع.</w:t>
                            </w:r>
                          </w:p>
                        </w:txbxContent>
                      </wps:txbx>
                      <wps:bodyPr wrap="square" rtlCol="0">
                        <a:noAutofit/>
                      </wps:bodyPr>
                    </wps:wsp>
                  </a:graphicData>
                </a:graphic>
              </wp:inline>
            </w:drawing>
          </mc:Choice>
          <mc:Fallback xmlns="">
            <w:pict>
              <v:shape w14:anchorId="6E092766" id="_x0000_s1769" type="#_x0000_t202" alt="This sheet provides additional information for teachers and is designed to be used alongside the e-Bug vaccinations animation. The animation is divided into 3 clips.&#10;" style="width:423.1pt;height:1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zYHgwEAAPMCAAAOAAAAZHJzL2Uyb0RvYy54bWysUstu2zAQvBfoPxC81/IDqQvBcpA0SC5F&#10;W8DpB9AUaREQuewubcl/3yX9CtJbUR1W5C45OzPL1f3oe3EwSA5CI2eTqRQmaGhd2DXy1+vzpy9S&#10;UFKhVT0E08ijIXm//vhhNcTazKGDvjUoGCRQPcRGdinFuqpId8YrmkA0gYsW0KvEW9xVLaqB0X1f&#10;zafTz9UA2EYEbYg4+3QqynXBt9bo9MNaMkn0jWRuqUQscZtjtV6peocqdk6faah/YOGVC9z0CvWk&#10;khJ7dH9BeacRCGyaaPAVWOu0KRpYzWz6Ts2mU9EULWwOxatN9P9g9ffDJv5EkcZHGHmA2ZAhUk2c&#10;zHpGiz7/mangOlt4vNpmxiQ0J+8Wy8ViySXNtdl8mb+MU92uR6T0YsCLvGgk8lyKXerwjdLp6OVI&#10;7hbg2fV9zt+45FUat6NwLbe8m1+YbqE9soCBZ9hI+r1XaKTA1H+FMvIT3MM+gXWlU8Y53TnDs7OF&#10;6/kV5NG93ZdTt7e6/gMAAP//AwBQSwMEFAAGAAgAAAAhAI/yFqfaAAAABQEAAA8AAABkcnMvZG93&#10;bnJldi54bWxMj0FLw0AQhe+C/2EZwZudbailptkUUbwqtir0ts1Ok2B2NmS3Tfz3jl70MvB4j/e+&#10;KTaT79SZhtgGNjCfaVDEVXAt1wbedk83K1AxWXa2C0wGvijCpry8KGzuwsivdN6mWkkJx9waaFLq&#10;c8RYNeRtnIWeWLxjGLxNIoca3WBHKfcdZlov0duWZaGxPT00VH1uT97A+/Nx/7HQL/Wjv+3HMGlk&#10;f4fGXF9N92tQiab0F4YffEGHUpgO4cQuqs6APJJ+r3irxTIDdTCQ6XkGWBb4n778BgAA//8DAFBL&#10;AQItABQABgAIAAAAIQC2gziS/gAAAOEBAAATAAAAAAAAAAAAAAAAAAAAAABbQ29udGVudF9UeXBl&#10;c10ueG1sUEsBAi0AFAAGAAgAAAAhADj9If/WAAAAlAEAAAsAAAAAAAAAAAAAAAAALwEAAF9yZWxz&#10;Ly5yZWxzUEsBAi0AFAAGAAgAAAAhAFQfNgeDAQAA8wIAAA4AAAAAAAAAAAAAAAAALgIAAGRycy9l&#10;Mm9Eb2MueG1sUEsBAi0AFAAGAAgAAAAhAI/yFqfaAAAABQEAAA8AAAAAAAAAAAAAAAAA3QMAAGRy&#10;cy9kb3ducmV2LnhtbFBLBQYAAAAABAAEAPMAAADkBAAAAAA=&#10;" filled="f" stroked="f">
                <v:textbox>
                  <w:txbxContent>
                    <w:p w14:paraId="2EDCB917" w14:textId="77777777" w:rsidR="00457CE9" w:rsidRDefault="00457CE9" w:rsidP="00D630B3">
                      <w:pPr>
                        <w:bidi/>
                        <w:rPr>
                          <w:rtl/>
                        </w:rPr>
                      </w:pPr>
                      <w:r>
                        <w:rPr>
                          <w:rFonts w:hint="cs"/>
                          <w:color w:val="000000" w:themeColor="text1"/>
                          <w:sz w:val="32"/>
                          <w:szCs w:val="32"/>
                          <w:rtl/>
                        </w:rPr>
                        <w:t xml:space="preserve">توفر هذه الورقة معلومات إضافية للمعلمين، وهي مصمَّمة للاستخدام بالتوازي الرسومات المتحركة المتاحة عبر موقع </w:t>
                      </w:r>
                      <w:r>
                        <w:rPr>
                          <w:color w:val="000000" w:themeColor="text1"/>
                          <w:sz w:val="32"/>
                          <w:szCs w:val="32"/>
                        </w:rPr>
                        <w:t>e-Bug</w:t>
                      </w:r>
                      <w:r>
                        <w:rPr>
                          <w:rFonts w:hint="cs"/>
                          <w:color w:val="000000" w:themeColor="text1"/>
                          <w:sz w:val="32"/>
                          <w:szCs w:val="32"/>
                          <w:rtl/>
                        </w:rPr>
                        <w:t xml:space="preserve"> حول التطعيمات. تنقسم الرسومات المتحركة إلى 3 مقاطع.</w:t>
                      </w:r>
                    </w:p>
                  </w:txbxContent>
                </v:textbox>
                <w10:anchorlock/>
              </v:shape>
            </w:pict>
          </mc:Fallback>
        </mc:AlternateContent>
      </w:r>
      <w:r>
        <w:rPr>
          <w:rFonts w:hint="cs"/>
          <w:noProof/>
          <w:rtl/>
          <w:lang w:val="en-US" w:bidi="ar-SA"/>
        </w:rPr>
        <mc:AlternateContent>
          <mc:Choice Requires="wps">
            <w:drawing>
              <wp:inline distT="0" distB="0" distL="0" distR="0" wp14:anchorId="0AE0D813" wp14:editId="7D771E7B">
                <wp:extent cx="5660390" cy="7732169"/>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660390" cy="7732169"/>
                        </a:xfrm>
                        <a:prstGeom prst="rect">
                          <a:avLst/>
                        </a:prstGeom>
                        <a:noFill/>
                      </wps:spPr>
                      <wps:txbx>
                        <w:txbxContent>
                          <w:p w14:paraId="21A0330C" w14:textId="77777777" w:rsidR="00457CE9" w:rsidRPr="003E481E" w:rsidRDefault="00457CE9" w:rsidP="00D630B3">
                            <w:pPr>
                              <w:bidi/>
                              <w:rPr>
                                <w:rtl/>
                              </w:rPr>
                            </w:pPr>
                            <w:r w:rsidRPr="003E481E">
                              <w:rPr>
                                <w:rFonts w:hint="cs"/>
                                <w:color w:val="000000" w:themeColor="text1"/>
                                <w:sz w:val="32"/>
                                <w:szCs w:val="32"/>
                                <w:rtl/>
                              </w:rPr>
                              <w:t>المقطع 1</w:t>
                            </w:r>
                          </w:p>
                          <w:p w14:paraId="19D30C62" w14:textId="77777777" w:rsidR="00457CE9" w:rsidRDefault="00457CE9" w:rsidP="00D630B3">
                            <w:pPr>
                              <w:bidi/>
                              <w:rPr>
                                <w:rtl/>
                              </w:rPr>
                            </w:pPr>
                            <w:r>
                              <w:rPr>
                                <w:rFonts w:hint="cs"/>
                                <w:color w:val="000000" w:themeColor="text1"/>
                                <w:sz w:val="28"/>
                                <w:szCs w:val="28"/>
                                <w:rtl/>
                              </w:rPr>
                              <w:t>مقدمة:</w:t>
                            </w:r>
                          </w:p>
                          <w:p w14:paraId="508EC7D8" w14:textId="77777777" w:rsidR="00457CE9" w:rsidRDefault="00457CE9" w:rsidP="00D630B3">
                            <w:pPr>
                              <w:bidi/>
                              <w:rPr>
                                <w:rtl/>
                              </w:rPr>
                            </w:pPr>
                            <w:r>
                              <w:rPr>
                                <w:rFonts w:hint="cs"/>
                                <w:color w:val="000000" w:themeColor="text1"/>
                                <w:rtl/>
                              </w:rPr>
                              <w:t>لفهم آلية عمل اللقاحات نحتاج إلى معرفة آلية عمل جهاز المناعة، وكيف تحفز اللقاحات جهاز المناعة لتوفير الحماية المنشودة ضد الأمراض المعدية. يبين مقطع الرسوم المتحركة القصير كيف يعمل جهاز المناعة على مقاومة العدوى، كما يوضح كيفية الاستجابة لأي لقاح. تتمثل وظيفة الجهاز المناعي في التمييز بين المواد الغريبة والمواد التي تشكل جزءًا من أجسامنا. يُطلق على جزء أو أجزاء من أي مادة غريبة يتعرف عليها الجهاز المناعي اسم المستضدات. توجد المستضدات في البكتيريا، والفيروسات، والخلايا الغريبة التي تدخل الجسم نتيجة عمليات نقل الدم أو زرع الأعضاء. قد تكون المستضدات أيضًا عبارة عن مواد كيميائية مثل السموم، أو مكونات اللقاحات.</w:t>
                            </w:r>
                          </w:p>
                          <w:p w14:paraId="109584CF" w14:textId="77777777" w:rsidR="00457CE9" w:rsidRDefault="00457CE9" w:rsidP="00D630B3">
                            <w:pPr>
                              <w:bidi/>
                              <w:rPr>
                                <w:rtl/>
                              </w:rPr>
                            </w:pPr>
                            <w:r>
                              <w:rPr>
                                <w:rFonts w:hint="cs"/>
                                <w:color w:val="000000" w:themeColor="text1"/>
                                <w:sz w:val="28"/>
                                <w:szCs w:val="28"/>
                                <w:rtl/>
                              </w:rPr>
                              <w:t>المناعة الطبيعية:</w:t>
                            </w:r>
                          </w:p>
                          <w:p w14:paraId="5314BCC9" w14:textId="77777777" w:rsidR="00457CE9" w:rsidRDefault="00457CE9" w:rsidP="00D630B3">
                            <w:pPr>
                              <w:bidi/>
                              <w:rPr>
                                <w:rtl/>
                              </w:rPr>
                            </w:pPr>
                            <w:r>
                              <w:rPr>
                                <w:rFonts w:hint="cs"/>
                                <w:color w:val="000000" w:themeColor="text1"/>
                                <w:rtl/>
                              </w:rPr>
                              <w:t>يتمثل خط دفاع الجسم الأول ضد المواد الغريبة في تنوع الحواجز الطبيعية المادية التي يمتلكها من أجل منع الدخول الاجسام الغريبة. ويشمل ذلك الدموع والحمض المعوي والبشرة والشعرات الدقيقة المعروفة بالأهداب. فيما يلي بيان بتخصص كل من هذه الحوائل:</w:t>
                            </w:r>
                          </w:p>
                          <w:p w14:paraId="5D9B3EB7" w14:textId="77777777" w:rsidR="00457CE9" w:rsidRDefault="00457CE9" w:rsidP="002A6185">
                            <w:pPr>
                              <w:pStyle w:val="ListParagraph"/>
                              <w:numPr>
                                <w:ilvl w:val="0"/>
                                <w:numId w:val="81"/>
                              </w:numPr>
                              <w:bidi/>
                              <w:spacing w:after="0" w:line="240" w:lineRule="auto"/>
                              <w:rPr>
                                <w:rFonts w:eastAsia="Times New Roman"/>
                                <w:rtl/>
                              </w:rPr>
                            </w:pPr>
                            <w:r>
                              <w:rPr>
                                <w:rFonts w:hint="cs"/>
                                <w:color w:val="000000" w:themeColor="text1"/>
                                <w:rtl/>
                              </w:rPr>
                              <w:t>البشرة: توفر البشرة حائل طبيعي لأجسامنا. يمكن أن تدخل مسببات الأمراض (الكائنات الحية الدقيقة المسببة للمرض) عبر هذا الحائل من خلال قطع الجلد أو تهيجه أو تلفه بسبب الجروح والإصابات.</w:t>
                            </w:r>
                          </w:p>
                          <w:p w14:paraId="27C1C833" w14:textId="77777777" w:rsidR="00457CE9" w:rsidRDefault="00457CE9" w:rsidP="002A6185">
                            <w:pPr>
                              <w:pStyle w:val="ListParagraph"/>
                              <w:numPr>
                                <w:ilvl w:val="0"/>
                                <w:numId w:val="81"/>
                              </w:numPr>
                              <w:bidi/>
                              <w:spacing w:after="0" w:line="240" w:lineRule="auto"/>
                              <w:rPr>
                                <w:rFonts w:eastAsia="Times New Roman"/>
                                <w:rtl/>
                              </w:rPr>
                            </w:pPr>
                            <w:r>
                              <w:rPr>
                                <w:rFonts w:hint="cs"/>
                                <w:color w:val="000000" w:themeColor="text1"/>
                                <w:rtl/>
                              </w:rPr>
                              <w:t>الدموع: العين مزودة بآلية تنظيف ذاتي من خلال تحريك مواد معينة أثناء حركة الرموش. يساعد الغشاء الرطب على سطح العين في التقاط المواد الغريبة كالأتربة، وتعمل حركة الرموش على إزحة هذه المواد إلى جانبي العين حيث يمكن إزالتها. تحتوي دموعنا على إنزيمات كالليزوزيم والأميلاز التي يمكنها قتل بعض البكتيريا بتوفير مستوى حماية إضافي.</w:t>
                            </w:r>
                          </w:p>
                          <w:p w14:paraId="502A1E93" w14:textId="77777777" w:rsidR="00457CE9" w:rsidRDefault="00457CE9" w:rsidP="002A6185">
                            <w:pPr>
                              <w:pStyle w:val="ListParagraph"/>
                              <w:numPr>
                                <w:ilvl w:val="0"/>
                                <w:numId w:val="81"/>
                              </w:numPr>
                              <w:bidi/>
                              <w:spacing w:after="0" w:line="240" w:lineRule="auto"/>
                              <w:rPr>
                                <w:rFonts w:eastAsia="Times New Roman"/>
                                <w:rtl/>
                              </w:rPr>
                            </w:pPr>
                            <w:r>
                              <w:rPr>
                                <w:rFonts w:hint="cs"/>
                                <w:color w:val="000000" w:themeColor="text1"/>
                                <w:rtl/>
                              </w:rPr>
                              <w:t>الأحماض المعوية بالمعدة: لا يقتصر دور الحمض الموجود في المعدة تيسير عملية الهضم فحسب، بل قد يساعد أيضًا في قتل بعض مسببات الأمراض. قد تؤدي مسببات الأمراض التي لا يقتلها هذا الحمض إلى الإصابة ببعض الأمراض، مثل السالمونيلا التي تسبب التسمم الغذائي.</w:t>
                            </w:r>
                          </w:p>
                          <w:p w14:paraId="7AE3C344" w14:textId="5E9DE240" w:rsidR="00457CE9" w:rsidRDefault="00457CE9" w:rsidP="002A6185">
                            <w:pPr>
                              <w:pStyle w:val="ListParagraph"/>
                              <w:numPr>
                                <w:ilvl w:val="0"/>
                                <w:numId w:val="81"/>
                              </w:numPr>
                              <w:bidi/>
                              <w:spacing w:after="0" w:line="240" w:lineRule="auto"/>
                              <w:rPr>
                                <w:rFonts w:eastAsia="Times New Roman"/>
                                <w:rtl/>
                              </w:rPr>
                            </w:pPr>
                            <w:r>
                              <w:rPr>
                                <w:rFonts w:hint="cs"/>
                                <w:color w:val="000000" w:themeColor="text1"/>
                                <w:rtl/>
                              </w:rPr>
                              <w:t>الأهداب: الأهداب عبارة عن شعيرات دقيقة على طول المجاري التنفسية بالأنف والرئتين. توجد هذه الأهداب بجانب الخلايا المخاطية المسؤولة عن إفراز المخاط. يعمل المخاط على التقاط جسيمات المواد التي نستنشقها، بما في ذلك البكتيريا والفيروسات. تعمل حركة الشعيرات داخل الأنف على تحفيز العطس، كما يمكنها إزاحة المخاط من الرئتين إلى الحلق حيث يمكن لفظه بالسعال أو بلعه.</w:t>
                            </w:r>
                          </w:p>
                        </w:txbxContent>
                      </wps:txbx>
                      <wps:bodyPr wrap="square" rtlCol="0">
                        <a:noAutofit/>
                      </wps:bodyPr>
                    </wps:wsp>
                  </a:graphicData>
                </a:graphic>
              </wp:inline>
            </w:drawing>
          </mc:Choice>
          <mc:Fallback xmlns="">
            <w:pict>
              <v:shape w14:anchorId="0AE0D813" id="_x0000_s1770"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45.7pt;height:6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LMhgEAAPMCAAAOAAAAZHJzL2Uyb0RvYy54bWysUsFuGyEQvVfqPyDu9a5txWlWXkdpo/RS&#10;tZXSfgBmwYu0MHQGe9d/3wE7dtTeqlwGmIE3771hfT/5QRwMkoPQyvmslsIEDZ0Lu1b++vn04aMU&#10;lFTo1ADBtPJoSN5v3r9bj7ExC+hh6AwKBgnUjLGVfUqxqSrSvfGKZhBN4KIF9CrxEXdVh2pkdD9U&#10;i7peVSNgFxG0IeLs46koNwXfWqPTd2vJJDG0krmlErHEbY7VZq2aHarYO32mof6DhVcucNML1KNK&#10;SuzR/QPlnUYgsGmmwVdgrdOmaGA18/ovNc+9iqZoYXMoXmyit4PV3w7P8QeKNH2CiQeYDRkjNcTJ&#10;rGey6PPKTAXX2cLjxTYzJaE5ebNa1cs7Lmmu3d4uF/PVXcaprs8jUvpiwIu8aSXyXIpd6vCV0unq&#10;y5XcLcCTG4acv3LJuzRtJ+E6bnmzfGG6he7IAkaeYSvp916hkQLT8BnKyE9wD/sE1pVOGef05gzP&#10;zhau51+QR/f6XG5d/+rmDwAAAP//AwBQSwMEFAAGAAgAAAAhAJSl+jrbAAAABgEAAA8AAABkcnMv&#10;ZG93bnJldi54bWxMj81OwzAQhO9IvIO1SNyonarQNsSpEIgriPIjcdvG2yQiXkex24S3Z+FSLiOt&#10;ZjTzbbGZfKeONMQ2sIVsZkARV8G1XFt4e328WoGKCdlhF5gsfFOETXl+VmDuwsgvdNymWkkJxxwt&#10;NCn1udaxashjnIWeWLx9GDwmOYdauwFHKfednhtzoz22LAsN9nTfUPW1PXgL70/7z4+Fea4f/HU/&#10;hslo9mtt7eXFdHcLKtGUTmH4xRd0KIVpFw7souosyCPpT8VbrbMFqJ2E5tlyCbos9H/88gcAAP//&#10;AwBQSwECLQAUAAYACAAAACEAtoM4kv4AAADhAQAAEwAAAAAAAAAAAAAAAAAAAAAAW0NvbnRlbnRf&#10;VHlwZXNdLnhtbFBLAQItABQABgAIAAAAIQA4/SH/1gAAAJQBAAALAAAAAAAAAAAAAAAAAC8BAABf&#10;cmVscy8ucmVsc1BLAQItABQABgAIAAAAIQCoCHLMhgEAAPMCAAAOAAAAAAAAAAAAAAAAAC4CAABk&#10;cnMvZTJvRG9jLnhtbFBLAQItABQABgAIAAAAIQCUpfo62wAAAAYBAAAPAAAAAAAAAAAAAAAAAOAD&#10;AABkcnMvZG93bnJldi54bWxQSwUGAAAAAAQABADzAAAA6AQAAAAA&#10;" filled="f" stroked="f">
                <v:textbox>
                  <w:txbxContent>
                    <w:p w14:paraId="21A0330C" w14:textId="77777777" w:rsidR="00457CE9" w:rsidRPr="003E481E" w:rsidRDefault="00457CE9" w:rsidP="00D630B3">
                      <w:pPr>
                        <w:bidi/>
                        <w:rPr>
                          <w:rtl/>
                        </w:rPr>
                      </w:pPr>
                      <w:r w:rsidRPr="003E481E">
                        <w:rPr>
                          <w:rFonts w:hint="cs"/>
                          <w:color w:val="000000" w:themeColor="text1"/>
                          <w:sz w:val="32"/>
                          <w:szCs w:val="32"/>
                          <w:rtl/>
                        </w:rPr>
                        <w:t>المقطع 1</w:t>
                      </w:r>
                    </w:p>
                    <w:p w14:paraId="19D30C62" w14:textId="77777777" w:rsidR="00457CE9" w:rsidRDefault="00457CE9" w:rsidP="00D630B3">
                      <w:pPr>
                        <w:bidi/>
                        <w:rPr>
                          <w:rtl/>
                        </w:rPr>
                      </w:pPr>
                      <w:r>
                        <w:rPr>
                          <w:rFonts w:hint="cs"/>
                          <w:color w:val="000000" w:themeColor="text1"/>
                          <w:sz w:val="28"/>
                          <w:szCs w:val="28"/>
                          <w:rtl/>
                        </w:rPr>
                        <w:t>مقدمة:</w:t>
                      </w:r>
                    </w:p>
                    <w:p w14:paraId="508EC7D8" w14:textId="77777777" w:rsidR="00457CE9" w:rsidRDefault="00457CE9" w:rsidP="00D630B3">
                      <w:pPr>
                        <w:bidi/>
                        <w:rPr>
                          <w:rtl/>
                        </w:rPr>
                      </w:pPr>
                      <w:r>
                        <w:rPr>
                          <w:rFonts w:hint="cs"/>
                          <w:color w:val="000000" w:themeColor="text1"/>
                          <w:rtl/>
                        </w:rPr>
                        <w:t>لفهم آلية عمل اللقاحات نحتاج إلى معرفة آلية عمل جهاز المناعة، وكيف تحفز اللقاحات جهاز المناعة لتوفير الحماية المنشودة ضد الأمراض المعدية. يبين مقطع الرسوم المتحركة القصير كيف يعمل جهاز المناعة على مقاومة العدوى، كما يوضح كيفية الاستجابة لأي لقاح. تتمثل وظيفة الجهاز المناعي في التمييز بين المواد الغريبة والمواد التي تشكل جزءًا من أجسامنا. يُطلق على جزء أو أجزاء من أي مادة غريبة يتعرف عليها الجهاز المناعي اسم المستضدات. توجد المستضدات في البكتيريا، والفيروسات، والخلايا الغريبة التي تدخل الجسم نتيجة عمليات نقل الدم أو زرع الأعضاء. قد تكون المستضدات أيضًا عبارة عن مواد كيميائية مثل السموم، أو مكونات اللقاحات.</w:t>
                      </w:r>
                    </w:p>
                    <w:p w14:paraId="109584CF" w14:textId="77777777" w:rsidR="00457CE9" w:rsidRDefault="00457CE9" w:rsidP="00D630B3">
                      <w:pPr>
                        <w:bidi/>
                        <w:rPr>
                          <w:rtl/>
                        </w:rPr>
                      </w:pPr>
                      <w:r>
                        <w:rPr>
                          <w:rFonts w:hint="cs"/>
                          <w:color w:val="000000" w:themeColor="text1"/>
                          <w:sz w:val="28"/>
                          <w:szCs w:val="28"/>
                          <w:rtl/>
                        </w:rPr>
                        <w:t>المناعة الطبيعية:</w:t>
                      </w:r>
                    </w:p>
                    <w:p w14:paraId="5314BCC9" w14:textId="77777777" w:rsidR="00457CE9" w:rsidRDefault="00457CE9" w:rsidP="00D630B3">
                      <w:pPr>
                        <w:bidi/>
                        <w:rPr>
                          <w:rtl/>
                        </w:rPr>
                      </w:pPr>
                      <w:r>
                        <w:rPr>
                          <w:rFonts w:hint="cs"/>
                          <w:color w:val="000000" w:themeColor="text1"/>
                          <w:rtl/>
                        </w:rPr>
                        <w:t>يتمثل خط دفاع الجسم الأول ضد المواد الغريبة في تنوع الحواجز الطبيعية المادية التي يمتلكها من أجل منع الدخول الاجسام الغريبة. ويشمل ذلك الدموع والحمض المعوي والبشرة والشعرات الدقيقة المعروفة بالأهداب. فيما يلي بيان بتخصص كل من هذه الحوائل:</w:t>
                      </w:r>
                    </w:p>
                    <w:p w14:paraId="5D9B3EB7" w14:textId="77777777" w:rsidR="00457CE9" w:rsidRDefault="00457CE9" w:rsidP="002A6185">
                      <w:pPr>
                        <w:pStyle w:val="ListParagraph"/>
                        <w:numPr>
                          <w:ilvl w:val="0"/>
                          <w:numId w:val="81"/>
                        </w:numPr>
                        <w:bidi/>
                        <w:spacing w:after="0" w:line="240" w:lineRule="auto"/>
                        <w:rPr>
                          <w:rFonts w:eastAsia="Times New Roman"/>
                          <w:rtl/>
                        </w:rPr>
                      </w:pPr>
                      <w:r>
                        <w:rPr>
                          <w:rFonts w:hint="cs"/>
                          <w:color w:val="000000" w:themeColor="text1"/>
                          <w:rtl/>
                        </w:rPr>
                        <w:t>البشرة: توفر البشرة حائل طبيعي لأجسامنا. يمكن أن تدخل مسببات الأمراض (الكائنات الحية الدقيقة المسببة للمرض) عبر هذا الحائل من خلال قطع الجلد أو تهيجه أو تلفه بسبب الجروح والإصابات.</w:t>
                      </w:r>
                    </w:p>
                    <w:p w14:paraId="27C1C833" w14:textId="77777777" w:rsidR="00457CE9" w:rsidRDefault="00457CE9" w:rsidP="002A6185">
                      <w:pPr>
                        <w:pStyle w:val="ListParagraph"/>
                        <w:numPr>
                          <w:ilvl w:val="0"/>
                          <w:numId w:val="81"/>
                        </w:numPr>
                        <w:bidi/>
                        <w:spacing w:after="0" w:line="240" w:lineRule="auto"/>
                        <w:rPr>
                          <w:rFonts w:eastAsia="Times New Roman"/>
                          <w:rtl/>
                        </w:rPr>
                      </w:pPr>
                      <w:r>
                        <w:rPr>
                          <w:rFonts w:hint="cs"/>
                          <w:color w:val="000000" w:themeColor="text1"/>
                          <w:rtl/>
                        </w:rPr>
                        <w:t>الدموع: العين مزودة بآلية تنظيف ذاتي من خلال تحريك مواد معينة أثناء حركة الرموش. يساعد الغشاء الرطب على سطح العين في التقاط المواد الغريبة كالأتربة، وتعمل حركة الرموش على إزحة هذه المواد إلى جانبي العين حيث يمكن إزالتها. تحتوي دموعنا على إنزيمات كالليزوزيم والأميلاز التي يمكنها قتل بعض البكتيريا بتوفير مستوى حماية إضافي.</w:t>
                      </w:r>
                    </w:p>
                    <w:p w14:paraId="502A1E93" w14:textId="77777777" w:rsidR="00457CE9" w:rsidRDefault="00457CE9" w:rsidP="002A6185">
                      <w:pPr>
                        <w:pStyle w:val="ListParagraph"/>
                        <w:numPr>
                          <w:ilvl w:val="0"/>
                          <w:numId w:val="81"/>
                        </w:numPr>
                        <w:bidi/>
                        <w:spacing w:after="0" w:line="240" w:lineRule="auto"/>
                        <w:rPr>
                          <w:rFonts w:eastAsia="Times New Roman"/>
                          <w:rtl/>
                        </w:rPr>
                      </w:pPr>
                      <w:r>
                        <w:rPr>
                          <w:rFonts w:hint="cs"/>
                          <w:color w:val="000000" w:themeColor="text1"/>
                          <w:rtl/>
                        </w:rPr>
                        <w:t>الأحماض المعوية بالمعدة: لا يقتصر دور الحمض الموجود في المعدة تيسير عملية الهضم فحسب، بل قد يساعد أيضًا في قتل بعض مسببات الأمراض. قد تؤدي مسببات الأمراض التي لا يقتلها هذا الحمض إلى الإصابة ببعض الأمراض، مثل السالمونيلا التي تسبب التسمم الغذائي.</w:t>
                      </w:r>
                    </w:p>
                    <w:p w14:paraId="7AE3C344" w14:textId="5E9DE240" w:rsidR="00457CE9" w:rsidRDefault="00457CE9" w:rsidP="002A6185">
                      <w:pPr>
                        <w:pStyle w:val="ListParagraph"/>
                        <w:numPr>
                          <w:ilvl w:val="0"/>
                          <w:numId w:val="81"/>
                        </w:numPr>
                        <w:bidi/>
                        <w:spacing w:after="0" w:line="240" w:lineRule="auto"/>
                        <w:rPr>
                          <w:rFonts w:eastAsia="Times New Roman"/>
                          <w:rtl/>
                        </w:rPr>
                      </w:pPr>
                      <w:r>
                        <w:rPr>
                          <w:rFonts w:hint="cs"/>
                          <w:color w:val="000000" w:themeColor="text1"/>
                          <w:rtl/>
                        </w:rPr>
                        <w:t>الأهداب: الأهداب عبارة عن شعيرات دقيقة على طول المجاري التنفسية بالأنف والرئتين. توجد هذه الأهداب بجانب الخلايا المخاطية المسؤولة عن إفراز المخاط. يعمل المخاط على التقاط جسيمات المواد التي نستنشقها، بما في ذلك البكتيريا والفيروسات. تعمل حركة الشعيرات داخل الأنف على تحفيز العطس، كما يمكنها إزاحة المخاط من الرئتين إلى الحلق حيث يمكن لفظه بالسعال أو بلعه.</w:t>
                      </w:r>
                    </w:p>
                  </w:txbxContent>
                </v:textbox>
                <w10:anchorlock/>
              </v:shape>
            </w:pict>
          </mc:Fallback>
        </mc:AlternateContent>
      </w:r>
      <w:r>
        <w:rPr>
          <w:rFonts w:hint="cs"/>
          <w:rtl/>
        </w:rPr>
        <w:br w:type="page"/>
      </w:r>
    </w:p>
    <w:p w14:paraId="13C77752" w14:textId="4932B98C" w:rsidR="00F661C1" w:rsidRDefault="009E5638" w:rsidP="009E5638">
      <w:pPr>
        <w:bidi/>
        <w:ind w:left="720"/>
        <w:rPr>
          <w:rtl/>
        </w:rPr>
      </w:pPr>
      <w:r>
        <w:rPr>
          <w:rFonts w:hint="cs"/>
          <w:noProof/>
          <w:rtl/>
          <w:lang w:val="en-US" w:bidi="ar-SA"/>
        </w:rPr>
        <w:lastRenderedPageBreak/>
        <mc:AlternateContent>
          <mc:Choice Requires="wpg">
            <w:drawing>
              <wp:anchor distT="0" distB="0" distL="114300" distR="114300" simplePos="0" relativeHeight="251658278" behindDoc="0" locked="0" layoutInCell="1" allowOverlap="1" wp14:anchorId="3A04FC49" wp14:editId="29B26A2F">
                <wp:simplePos x="0" y="0"/>
                <wp:positionH relativeFrom="column">
                  <wp:posOffset>164591</wp:posOffset>
                </wp:positionH>
                <wp:positionV relativeFrom="paragraph">
                  <wp:posOffset>179222</wp:posOffset>
                </wp:positionV>
                <wp:extent cx="6847027" cy="8926653"/>
                <wp:effectExtent l="38100" t="19050" r="11430" b="4635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47027" cy="8926653"/>
                          <a:chOff x="0" y="0"/>
                          <a:chExt cx="6295774" cy="9029257"/>
                        </a:xfrm>
                      </wpg:grpSpPr>
                      <wps:wsp>
                        <wps:cNvPr id="2880" name="Rectangle: Rounded Corners 2880">
                          <a:extLst>
                            <a:ext uri="{C183D7F6-B498-43B3-948B-1728B52AA6E4}">
                              <adec:decorative xmlns:adec="http://schemas.microsoft.com/office/drawing/2017/decorative" val="1"/>
                            </a:ext>
                          </a:extLst>
                        </wps:cNvPr>
                        <wps:cNvSpPr/>
                        <wps:spPr>
                          <a:xfrm>
                            <a:off x="0" y="231701"/>
                            <a:ext cx="6080452" cy="879755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61759D23" id="Group 1028" o:spid="_x0000_s1026" alt="&quot;&quot;" style="position:absolute;margin-left:12.95pt;margin-top:14.1pt;width:539.15pt;height:702.9pt;z-index:252204032;mso-width-relative:margin;mso-height-relative:margin" coordsize="62957,90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7M4A7QMAADULAAAOAAAAZHJzL2Uyb0RvYy54bWzsVltv2zYUfh+w/0Do&#10;vZEsW5ItxCmGZA0GFGuQbj+ApqhLS5EcSdvJv985JKXUcbIWHdCnBojMy7l+PLfLtw+jIAdu7KDk&#10;NllcZAnhkqlmkN02+fuvd2/WCbGOyoYKJfk2eeQ2eXv16y+XR13zXPVKNNwQECJtfdTbpHdO12lq&#10;Wc9Hai+U5hIuW2VG6mBrurQx9AjSR5HmWVamR2UabRTj1sLpTbhMrrz8tuXMfWhbyx0R2wRsc/5r&#10;/HeH3/TqktadobofWDSDfocVIx0kKJ1F3VBHyd4MZ6LGgRllVesumBpT1bYD494H8GaRPfPm1qi9&#10;9r509bHTM0wA7TOcvlss+/NwZ8jQwNtlObyVpCO8kldM/AkAdNRdDXS3Rn/UdyYedGGHPj+0ZsRf&#10;8IY8eGgfZ2j5gyMMDsv1qsryKiEM7tabvCyLZQCf9fBCZ3ys/33izDdFVa0C5ybLN3lRIWc6KU7R&#10;vtmco4ZAsk9Y2f+H1ceeau6fwCIGEat8vYZgCljdQ4xR2Qlek3u1lw1vyLUyElKCeDKPl2ee0bO1&#10;BSBfhS5fLqpsEdCZ8cvW2arII37VpiqK8gQFWmtj3S1XI8HFNoHYkQ0a5+OSHt5b5wO0iXbT5lNC&#10;2lFAuB+oIIBqEQVGWgB4EomMUr0bhABvaC0kOW6TqoQEBIMopK39x2uxSgwNkiGVNd3uWhgC0oF4&#10;medr7xOIPSHb8QNHsXAuJPzgAwZ4/Mo9Ch503vMWAhViKQ+6sETwWQFljEu3CFc9bXjQW2TwF/3y&#10;RQU5ojIQiJJbsHeWHQW8LDtYGemRlfsKMzNn/2VYYJ45vGYl3cw8DlKZlwQI8CpqDvQTSAEaRGmn&#10;mkcITePEtQqFjkrWK6hzzBnPHNMCk/nH5Mdiyo8PPrrW4fFRO6TR1zOhqJbLRQlZf15KijIvFxh4&#10;cBXXAZ6pDk1RGxOBCzFoi0lMax/agXqiwuOTgJzDJETQrpvgP6EKObBcLyC8zkV8S+j/DPgfEvB6&#10;YDX8x+YJq7OG8PUhA7jc3vAkChm/ScZIzee9fgN9XlM37AYxuEc/s0C8oFHycDcwbAO4OektUOZD&#10;bwEC1IuNJMc0nigDH9Tngb1X7LMlUl330IT4b1ZDxYdm7pP+lDzF7YnSHSTGVK1xHd2DsvFsvHgB&#10;oTC63Ci2H6HuhlnMcAGeKml7SLiEmJqPOw6jhfmjgXLAYA50MFxoM0iH9mGLYNihwtoZ7liPyYmG&#10;PtmGu1f6ZVGVVV6VvkrkyxU0ZS9qapoFjFSLIlaKVbWspk7wSqUwJ90SLfmyBXqzgiF+CXb5Suxn&#10;M08b50gc/r7ce6qnaffqXwA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Peb0izhAAAACwEAAA8AAABkcnMv&#10;ZG93bnJldi54bWxMj0FLw0AQhe+C/2EZwZvdTZpKjdmUUtRTEdoK4m2bTJPQ7GzIbpP03zs96Wne&#10;8B5vvslWk23FgL1vHGmIZgoEUuHKhioNX4f3pyUIHwyVpnWEGq7oYZXf32UmLd1IOxz2oRJcQj41&#10;GuoQulRKX9RojZ+5Dom9k+utCbz2lSx7M3K5bWWs1LO0piG+UJsONzUW5/3FavgYzbieR2/D9nza&#10;XH8Oi8/vbYRaPz5M61cQAafwF4YbPqNDzkxHd6HSi1ZDvHjhJM9lDOLmRyphdWSVzBMFMs/k/x/y&#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f7M4A7QMAADUL&#10;AAAOAAAAAAAAAAAAAAAAADoCAABkcnMvZTJvRG9jLnhtbFBLAQItAAoAAAAAAAAAIQA/QZsM1xEA&#10;ANcRAAAUAAAAAAAAAAAAAAAAAFMGAABkcnMvbWVkaWEvaW1hZ2UxLnBuZ1BLAQItABQABgAIAAAA&#10;IQD3m9Is4QAAAAsBAAAPAAAAAAAAAAAAAAAAAFwYAABkcnMvZG93bnJldi54bWxQSwECLQAUAAYA&#10;CAAAACEAqiYOvrwAAAAhAQAAGQAAAAAAAAAAAAAAAABqGQAAZHJzL19yZWxzL2Uyb0RvYy54bWwu&#10;cmVsc1BLBQYAAAAABgAGAHwBAABdGgAAAAA=&#10;">
                <v:roundrect id="Rectangle: Rounded Corners 2880" o:spid="_x0000_s1027" alt="&quot;&quot;" style="position:absolute;top:2317;width:60804;height:879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alt="&quot;&quot;"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alt="&quot;&quot;"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d5xAAAAN0AAAAPAAAAZHJzL2Rvd25yZXYueG1sRI9Pi8Iw&#10;FMTvC36H8ARva2p3kVKNIoKLFw/rH/D4aJ5tsXkpSWrrtzfCwh6HmfkNs1wPphEPcr62rGA2TUAQ&#10;F1bXXCo4n3afGQgfkDU2lknBkzysV6OPJeba9vxLj2MoRYSwz1FBFUKbS+mLigz6qW2Jo3ezzmCI&#10;0pVSO+wj3DQyTZK5NFhzXKiwpW1Fxf3YGQVdd7gO3/pU9M5c+ushm3/97FGpyXjYLEAEGsJ/+K+9&#10;1wrSLEvh/SY+Abl6AQAA//8DAFBLAQItABQABgAIAAAAIQDb4fbL7gAAAIUBAAATAAAAAAAAAAAA&#10;AAAAAAAAAABbQ29udGVudF9UeXBlc10ueG1sUEsBAi0AFAAGAAgAAAAhAFr0LFu/AAAAFQEAAAsA&#10;AAAAAAAAAAAAAAAAHwEAAF9yZWxzLy5yZWxzUEsBAi0AFAAGAAgAAAAhAHQrt3nEAAAA3QAAAA8A&#10;AAAAAAAAAAAAAAAABwIAAGRycy9kb3ducmV2LnhtbFBLBQYAAAAAAwADALcAAAD4AgAAAAA=&#10;">
                  <v:imagedata r:id="rId95" o:title=""/>
                </v:shape>
              </v:group>
            </w:pict>
          </mc:Fallback>
        </mc:AlternateContent>
      </w:r>
      <w:r>
        <w:rPr>
          <w:rFonts w:hint="cs"/>
          <w:noProof/>
          <w:rtl/>
          <w:lang w:val="en-US" w:bidi="ar-SA"/>
        </w:rPr>
        <mc:AlternateContent>
          <mc:Choice Requires="wps">
            <w:drawing>
              <wp:inline distT="0" distB="0" distL="0" distR="0" wp14:anchorId="2DAA9BB0" wp14:editId="75B718EA">
                <wp:extent cx="1577975" cy="382270"/>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0572D66D"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wps:txbx>
                      <wps:bodyPr wrap="none" rtlCol="0">
                        <a:spAutoFit/>
                      </wps:bodyPr>
                    </wps:wsp>
                  </a:graphicData>
                </a:graphic>
              </wp:inline>
            </w:drawing>
          </mc:Choice>
          <mc:Fallback xmlns="">
            <w:pict>
              <v:shape w14:anchorId="2DAA9BB0" id="_x0000_s1771"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ROpggEAAPACAAAOAAAAZHJzL2Uyb0RvYy54bWysUttOAyEQfTfxHwjvdmu1tm66NWpTX4ya&#10;qB9AWeiSLAxhsLv9ewfsxeib8WWAuZw5c4bZTW9btlEBDbiKnw+GnCknoTZuXfH3t+XZlDOMwtWi&#10;BacqvlXIb+anJ7POl2oEDbS1CoxAHJadr3gToy+LAmWjrMABeOUoqCFYEekZ1kUdREfoti1Gw+FV&#10;0UGofQCpEMm7+AryecbXWsn4rDWqyNqKE7eYbch2lWwxn4lyHYRvjNzREH9gYYVx1PQAtRBRsI9g&#10;fkFZIwMg6DiQYAvQ2kiVZ6Bpzoc/pnlthFd5FhIH/UEm/D9Y+bR59S+Bxf4OelpgEqTzWCI50zy9&#10;DjadxJRRnCTcHmRTfWQyFY0nk+vJmDNJsYvpaDTJuhbHah8wPiiwLF0qHmgtWS2xecRIHSl1n5Ka&#10;OViatk3+I5V0i/2qZ6au+Hh8uSe6gnpL/DtaYcUd/THOQmzvIe87gaG//YgEmPsklK+KHTjJmtvv&#10;vkDa2/d3zjp+1PknAAAA//8DAFBLAwQUAAYACAAAACEAKDNyHdkAAAAEAQAADwAAAGRycy9kb3du&#10;cmV2LnhtbEyPwU7DMBBE70j8g7VI3KjdqK1CyKZCBc5A4QPceBuniddR7LaBr8dwoZeVRjOaeVuu&#10;J9eLE42h9YwwnykQxLU3LTcInx8vdzmIEDUb3XsmhC8KsK6ur0pdGH/mdzptYyNSCYdCI9gYh0LK&#10;UFtyOsz8QJy8vR+djkmOjTSjPqdy18tMqZV0uuW0YPVAG0t1tz06hFy51667z96CW3zPl3bz5J+H&#10;A+LtzfT4ACLSFP/D8Iuf0KFKTDt/ZBNEj5AeiX83edkiX4LYIaxUBrIq5SV89QMAAP//AwBQSwEC&#10;LQAUAAYACAAAACEAtoM4kv4AAADhAQAAEwAAAAAAAAAAAAAAAAAAAAAAW0NvbnRlbnRfVHlwZXNd&#10;LnhtbFBLAQItABQABgAIAAAAIQA4/SH/1gAAAJQBAAALAAAAAAAAAAAAAAAAAC8BAABfcmVscy8u&#10;cmVsc1BLAQItABQABgAIAAAAIQDPmROpggEAAPACAAAOAAAAAAAAAAAAAAAAAC4CAABkcnMvZTJv&#10;RG9jLnhtbFBLAQItABQABgAIAAAAIQAoM3Id2QAAAAQBAAAPAAAAAAAAAAAAAAAAANwDAABkcnMv&#10;ZG93bnJldi54bWxQSwUGAAAAAAQABADzAAAA4gQAAAAA&#10;" filled="f" stroked="f">
                <v:textbox style="mso-fit-shape-to-text:t">
                  <w:txbxContent>
                    <w:p w14:paraId="0572D66D"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v:textbox>
                <w10:anchorlock/>
              </v:shape>
            </w:pict>
          </mc:Fallback>
        </mc:AlternateContent>
      </w:r>
      <w:r>
        <w:rPr>
          <w:rFonts w:hint="cs"/>
          <w:noProof/>
          <w:rtl/>
          <w:lang w:val="en-US" w:bidi="ar-SA"/>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77777777" w:rsidR="00457CE9" w:rsidRDefault="00457CE9" w:rsidP="00D630B3">
                            <w:pPr>
                              <w:bidi/>
                              <w:rPr>
                                <w:rtl/>
                              </w:rPr>
                            </w:pPr>
                            <w:r>
                              <w:rPr>
                                <w:rFonts w:hint="cs"/>
                                <w:color w:val="000000" w:themeColor="text1"/>
                                <w:rtl/>
                              </w:rPr>
                              <w:t>رغم ذلك، في حال اختراق هذه الحوائل، كنفاذ البكتيريا إلى الجسم عن طريق الجلد، تواجه المستضدات خلايا ضخمة تُعرَف باسم البلاعم أو الخلايا البلعمية، وهي موجودة بالجلد. تعني كلمة الخلايا البلعمية "الأكولة". إذا تعرفت الخلايا البلعمية على المستضد كجسم غريب، وليس خلية بلعمية، فإنها تعمل على ابتلاعه في عملية تُسمى البلعمة، ويمكن أن تقضي عليه. يسبب الالتهاب الذي يصيب الموضع المتضرر على إفراز بروتينات صغيرة الحجم تُعرَف باسم السيتوكينات، والتي تعمل على تنظيم الاستجابة المناعية واستقطاب خلايا بلعمية إضافية من مجرى الدم إلى الموضع المصاب. تُعرف هذه الاستجابة الأولى والفورية باسم المناعة الطبيعية. على الرغم من أن هذه الاستجابة سريعة إلا أنها غير محددة، فهي واحدة لجميع المستضدات ولا يحتفظ الجهاز المناعي بأي ذاكرة فيما يتعلق بمواجهة المستضد.</w:t>
                            </w:r>
                          </w:p>
                        </w:txbxContent>
                      </wps:txbx>
                      <wps:bodyPr wrap="square" rtlCol="0">
                        <a:spAutoFit/>
                      </wps:bodyPr>
                    </wps:wsp>
                  </a:graphicData>
                </a:graphic>
              </wp:inline>
            </w:drawing>
          </mc:Choice>
          <mc:Fallback xmlns="">
            <w:pict>
              <v:shape w14:anchorId="34F2E222" id="_x0000_s1772"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8A1hwEAAPMCAAAOAAAAZHJzL2Uyb0RvYy54bWysUsFu2zAMvQ/oPwi6N3aDOiuMOMW2orsM&#10;24C2H6DIUizAEjVSiZ2/H6WmydDdhl0oiZQe33vU+n72ozgYJAehkzeLWgoTNPQu7Dr58vx4fScF&#10;JRV6NUIwnTwakvebqw/rKbZmCQOMvUHBIIHaKXZySCm2VUV6MF7RAqIJXLSAXiU+4q7qUU2M7sdq&#10;WderagLsI4I2RJx9eC3KTcG31uj0w1oySYydZG6pRCxxm2O1Wat2hyoOTp9oqH9g4ZUL3PQM9aCS&#10;Ent0f0F5pxEIbFpo8BVY67QpGljNTf1OzdOgoila2ByKZ5vo/8Hq74en+BNFmj/DzAPMhkyRWuJk&#10;1jNb9HllpoLrbOHxbJuZk9CcbFbL5nbVSKG5tqzvbuuPxdjq8jwipa8GvMibTiLPpdilDt8ocUu+&#10;+nYldwvw6MYx5y9c8i7N21m4nls2zRvTLfRHFjDxDDtJv/YKjRSYxi9QRp7hKH7aJ4YsnTLO65sT&#10;PDtbCJx+QR7dn+dy6/JXN78BAAD//wMAUEsDBBQABgAIAAAAIQBmALqZ2wAAAAUBAAAPAAAAZHJz&#10;L2Rvd25yZXYueG1sTI/NTsMwEITvSLyDtUjcqNOgohDiVBU/EgculHDfxtskaryO4m2Tvj2GC72s&#10;NJrRzLfFena9OtEYOs8GlosEFHHtbceNgerr7S4DFQTZYu+ZDJwpwLq8viowt37iTzptpVGxhEOO&#10;BlqRIdc61C05DAs/EEdv70eHEuXYaDviFMtdr9MkedAOO44LLQ703FJ92B6dARG7WZ6rVxfev+eP&#10;l6lN6hVWxtzezJsnUEKz/IfhFz+iQxmZdv7INqjeQHxE/m70smz1CGpn4D7NUtBloS/pyx8AAAD/&#10;/wMAUEsBAi0AFAAGAAgAAAAhALaDOJL+AAAA4QEAABMAAAAAAAAAAAAAAAAAAAAAAFtDb250ZW50&#10;X1R5cGVzXS54bWxQSwECLQAUAAYACAAAACEAOP0h/9YAAACUAQAACwAAAAAAAAAAAAAAAAAvAQAA&#10;X3JlbHMvLnJlbHNQSwECLQAUAAYACAAAACEAzV/ANYcBAADzAgAADgAAAAAAAAAAAAAAAAAuAgAA&#10;ZHJzL2Uyb0RvYy54bWxQSwECLQAUAAYACAAAACEAZgC6mdsAAAAFAQAADwAAAAAAAAAAAAAAAADh&#10;AwAAZHJzL2Rvd25yZXYueG1sUEsFBgAAAAAEAAQA8wAAAOkEAAAAAA==&#10;" filled="f" stroked="f">
                <v:textbox style="mso-fit-shape-to-text:t">
                  <w:txbxContent>
                    <w:p w14:paraId="7F2DBDA5" w14:textId="77777777" w:rsidR="00457CE9" w:rsidRDefault="00457CE9" w:rsidP="00D630B3">
                      <w:pPr>
                        <w:bidi/>
                        <w:rPr>
                          <w:rtl/>
                        </w:rPr>
                      </w:pPr>
                      <w:r>
                        <w:rPr>
                          <w:rFonts w:hint="cs"/>
                          <w:color w:val="000000" w:themeColor="text1"/>
                          <w:rtl/>
                        </w:rPr>
                        <w:t>رغم ذلك، في حال اختراق هذه الحوائل، كنفاذ البكتيريا إلى الجسم عن طريق الجلد، تواجه المستضدات خلايا ضخمة تُعرَف باسم البلاعم أو الخلايا البلعمية، وهي موجودة بالجلد. تعني كلمة الخلايا البلعمية "الأكولة". إذا تعرفت الخلايا البلعمية على المستضد كجسم غريب، وليس خلية بلعمية، فإنها تعمل على ابتلاعه في عملية تُسمى البلعمة، ويمكن أن تقضي عليه. يسبب الالتهاب الذي يصيب الموضع المتضرر على إفراز بروتينات صغيرة الحجم تُعرَف باسم السيتوكينات، والتي تعمل على تنظيم الاستجابة المناعية واستقطاب خلايا بلعمية إضافية من مجرى الدم إلى الموضع المصاب. تُعرف هذه الاستجابة الأولى والفورية باسم المناعة الطبيعية. على الرغم من أن هذه الاستجابة سريعة إلا أنها غير محددة، فهي واحدة لجميع المستضدات ولا يحتفظ الجهاز المناعي بأي ذاكرة فيما يتعلق بمواجهة المستضد.</w:t>
                      </w:r>
                    </w:p>
                  </w:txbxContent>
                </v:textbox>
                <w10:anchorlock/>
              </v:shape>
            </w:pict>
          </mc:Fallback>
        </mc:AlternateContent>
      </w:r>
      <w:r>
        <w:rPr>
          <w:rFonts w:hint="cs"/>
          <w:noProof/>
          <w:rtl/>
          <w:lang w:val="en-US" w:bidi="ar-SA"/>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Pr>
          <w:rFonts w:hint="cs"/>
          <w:noProof/>
          <w:rtl/>
          <w:lang w:val="en-US" w:bidi="ar-SA"/>
        </w:rPr>
        <mc:AlternateContent>
          <mc:Choice Requires="wps">
            <w:drawing>
              <wp:inline distT="0" distB="0" distL="0" distR="0" wp14:anchorId="1FD5B6E9" wp14:editId="4B5EAAEA">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7777777" w:rsidR="00457CE9" w:rsidRDefault="00457CE9" w:rsidP="00D630B3">
                            <w:pPr>
                              <w:bidi/>
                              <w:rPr>
                                <w:rtl/>
                              </w:rPr>
                            </w:pPr>
                            <w:r>
                              <w:rPr>
                                <w:rFonts w:hint="cs"/>
                                <w:color w:val="000000" w:themeColor="text1"/>
                                <w:rtl/>
                              </w:rPr>
                              <w:t>تتولى مجموعة متنوعة من الخلايا المناعية توفير خطوط الدفاع المناعية المختلفة. يتشكل نظام المناعة الطبيعي من الكريات البيضاء وبعض الخلايا الأخرى كالخلايا القاتلة الطبيعية. تتضمن الكريات البيضاء الخلايا البلعمية والخلايا المتعادلة، وتمقل القدرة على البلعمة السمة الرئيسية التي تميز هذه الخلايا. تؤدي البلعمة إلى تدمير المواد الغريبة بإذابة المادة المهضومة مع الليسوسومات. توفر هذه الليسوسومات الظروف المناوئة التي تساعد في قتل مسبب المرض، وتتضمن استخدام إنزيمات محللة متخصصة وتوفير أجواء عالية الحموضة. تعمل الخلايا القاتلة الطبيعية على قتل الخلايا الأخرى "المتضررة" كالخلايا الفيروسية أو الملوثة بالبكتيريا. ويُعد ذلك جزءًا حيويًا من مهام نظام المناعة الطبيعي، إذ يمكن أن تنفذ بعض الفيروسات والبكتيريا داخل الخلايا، وتصبح "محجوبة" عن نظام المناعة الطبيعي،</w:t>
                            </w:r>
                            <w:r>
                              <w:rPr>
                                <w:rFonts w:hint="cs"/>
                                <w:i/>
                                <w:iCs/>
                                <w:color w:val="000000" w:themeColor="text1"/>
                                <w:rtl/>
                              </w:rPr>
                              <w:t>كالمكورات السحائية</w:t>
                            </w:r>
                            <w:r>
                              <w:rPr>
                                <w:rFonts w:hint="cs"/>
                                <w:color w:val="000000" w:themeColor="text1"/>
                                <w:rtl/>
                              </w:rPr>
                              <w:t xml:space="preserve"> و</w:t>
                            </w:r>
                            <w:r>
                              <w:rPr>
                                <w:rFonts w:hint="cs"/>
                                <w:i/>
                                <w:iCs/>
                                <w:color w:val="000000" w:themeColor="text1"/>
                                <w:rtl/>
                              </w:rPr>
                              <w:t>المتفطرات</w:t>
                            </w:r>
                            <w:r>
                              <w:rPr>
                                <w:rFonts w:hint="cs"/>
                                <w:color w:val="000000" w:themeColor="text1"/>
                                <w:rtl/>
                              </w:rPr>
                              <w:t>.</w:t>
                            </w:r>
                          </w:p>
                        </w:txbxContent>
                      </wps:txbx>
                      <wps:bodyPr wrap="square" rtlCol="0">
                        <a:spAutoFit/>
                      </wps:bodyPr>
                    </wps:wsp>
                  </a:graphicData>
                </a:graphic>
              </wp:inline>
            </w:drawing>
          </mc:Choice>
          <mc:Fallback xmlns="">
            <w:pict>
              <v:shape w14:anchorId="1FD5B6E9" id="TextBox 8" o:spid="_x0000_s1773"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lIhQEAAPMCAAAOAAAAZHJzL2Uyb0RvYy54bWysUttOIzEMfUfaf4jyvp1SaIVGnSIughe0&#10;IMF+QJpJOpEmcbDTzvTv1wmlRezbal+c+JLj4+Msr0ffi51BchAaeT6ZSmGChtaFTSN/vz38vJKC&#10;kgqt6iGYRu4NyevVj7PlEGszgw761qBgkED1EBvZpRTrqiLdGa9oAtEETlpArxK7uKlaVAOj+76a&#10;TaeLagBsI4I2RBy9/0jKVcG31uj0bC2ZJPpGMrdULBa7zrZaLVW9QRU7pw801D+w8MoFbnqEuldJ&#10;iS26v6C80wgENk00+AqsddqUGXia8+m3aV47FU2ZhcWheJSJ/h+s/rV7jS8o0ngLIy8wCzJEqomD&#10;eZ7Ros8nMxWcZwn3R9nMmITm4Hwxm18u5lJozs0u2bsowlan5xEpPRrwIl8aibyXIpfaPVHillz6&#10;WZK7BXhwfZ/jJy75lsb1KFzLLeeLT6ZraPc8wMA7bCS9bxUaKTD1d1BWnuEo3mwTQ5ZOGefjzQGe&#10;lS0EDr8gr+6rX6pOf3X1BwAA//8DAFBLAwQUAAYACAAAACEAOGMGWdoAAAAFAQAADwAAAGRycy9k&#10;b3ducmV2LnhtbEyPzU7DMBCE70i8g7VI3KhTUMGEOFXFj8SBS0u4b+MliYjXUbxt0rfHcIHLSqMZ&#10;zXxbrGffqyONsQtsYbnIQBHXwXXcWKjeX64MqCjIDvvAZOFEEdbl+VmBuQsTb+m4k0alEo45WmhF&#10;hlzrWLfkMS7CQJy8zzB6lCTHRrsRp1Tue32dZbfaY8dpocWBHluqv3YHb0HEbZan6tnH14/57Wlq&#10;s3qFlbWXF/PmAZTQLH9h+MFP6FAmpn04sIuqt5Aekd+bPGNW96D2Fm7MnQFdFvo/ffkNAAD//wMA&#10;UEsBAi0AFAAGAAgAAAAhALaDOJL+AAAA4QEAABMAAAAAAAAAAAAAAAAAAAAAAFtDb250ZW50X1R5&#10;cGVzXS54bWxQSwECLQAUAAYACAAAACEAOP0h/9YAAACUAQAACwAAAAAAAAAAAAAAAAAvAQAAX3Jl&#10;bHMvLnJlbHNQSwECLQAUAAYACAAAACEAoqnZSIUBAADzAgAADgAAAAAAAAAAAAAAAAAuAgAAZHJz&#10;L2Uyb0RvYy54bWxQSwECLQAUAAYACAAAACEAOGMGWdoAAAAFAQAADwAAAAAAAAAAAAAAAADfAwAA&#10;ZHJzL2Rvd25yZXYueG1sUEsFBgAAAAAEAAQA8wAAAOYEAAAAAA==&#10;" filled="f" stroked="f">
                <v:textbox style="mso-fit-shape-to-text:t">
                  <w:txbxContent>
                    <w:p w14:paraId="347EECA2" w14:textId="77777777" w:rsidR="00457CE9" w:rsidRDefault="00457CE9" w:rsidP="00D630B3">
                      <w:pPr>
                        <w:bidi/>
                        <w:rPr>
                          <w:rtl/>
                        </w:rPr>
                      </w:pPr>
                      <w:r>
                        <w:rPr>
                          <w:rFonts w:hint="cs"/>
                          <w:color w:val="000000" w:themeColor="text1"/>
                          <w:rtl/>
                        </w:rPr>
                        <w:t>تتولى مجموعة متنوعة من الخلايا المناعية توفير خطوط الدفاع المناعية المختلفة. يتشكل نظام المناعة الطبيعي من الكريات البيضاء وبعض الخلايا الأخرى كالخلايا القاتلة الطبيعية. تتضمن الكريات البيضاء الخلايا البلعمية والخلايا المتعادلة، وتمقل القدرة على البلعمة السمة الرئيسية التي تميز هذه الخلايا. تؤدي البلعمة إلى تدمير المواد الغريبة بإذابة المادة المهضومة مع الليسوسومات. توفر هذه الليسوسومات الظروف المناوئة التي تساعد في قتل مسبب المرض، وتتضمن استخدام إنزيمات محللة متخصصة وتوفير أجواء عالية الحموضة. تعمل الخلايا القاتلة الطبيعية على قتل الخلايا الأخرى "المتضررة" كالخلايا الفيروسية أو الملوثة بالبكتيريا. ويُعد ذلك جزءًا حيويًا من مهام نظام المناعة الطبيعي، إذ يمكن أن تنفذ بعض الفيروسات والبكتيريا داخل الخلايا، وتصبح "محجوبة" عن نظام المناعة الطبيعي،</w:t>
                      </w:r>
                      <w:r>
                        <w:rPr>
                          <w:rFonts w:hint="cs"/>
                          <w:i/>
                          <w:iCs/>
                          <w:color w:val="000000" w:themeColor="text1"/>
                          <w:rtl/>
                        </w:rPr>
                        <w:t>كالمكورات السحائية</w:t>
                      </w:r>
                      <w:r>
                        <w:rPr>
                          <w:rFonts w:hint="cs"/>
                          <w:color w:val="000000" w:themeColor="text1"/>
                          <w:rtl/>
                        </w:rPr>
                        <w:t xml:space="preserve"> و</w:t>
                      </w:r>
                      <w:r>
                        <w:rPr>
                          <w:rFonts w:hint="cs"/>
                          <w:i/>
                          <w:iCs/>
                          <w:color w:val="000000" w:themeColor="text1"/>
                          <w:rtl/>
                        </w:rPr>
                        <w:t>المتفطرات</w:t>
                      </w:r>
                      <w:r>
                        <w:rPr>
                          <w:rFonts w:hint="cs"/>
                          <w:color w:val="000000" w:themeColor="text1"/>
                          <w:rtl/>
                        </w:rPr>
                        <w:t>.</w:t>
                      </w:r>
                    </w:p>
                  </w:txbxContent>
                </v:textbox>
                <w10:anchorlock/>
              </v:shape>
            </w:pict>
          </mc:Fallback>
        </mc:AlternateContent>
      </w:r>
      <w:r>
        <w:rPr>
          <w:rFonts w:hint="cs"/>
          <w:noProof/>
          <w:rtl/>
          <w:lang w:val="en-US" w:bidi="ar-SA"/>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rPr>
          <w:rFonts w:hint="cs"/>
          <w:rtl/>
        </w:rPr>
        <w:br w:type="page"/>
      </w:r>
    </w:p>
    <w:p w14:paraId="4D0115F4" w14:textId="483757BB" w:rsidR="00F661C1" w:rsidRDefault="009E5638" w:rsidP="00F661C1">
      <w:pPr>
        <w:pStyle w:val="ListParagraph"/>
        <w:bidi/>
        <w:rPr>
          <w:rtl/>
        </w:rPr>
      </w:pPr>
      <w:r>
        <w:rPr>
          <w:rFonts w:hint="cs"/>
          <w:noProof/>
          <w:rtl/>
          <w:lang w:val="en-US" w:bidi="ar-SA"/>
        </w:rPr>
        <w:lastRenderedPageBreak/>
        <mc:AlternateContent>
          <mc:Choice Requires="wpg">
            <w:drawing>
              <wp:anchor distT="0" distB="0" distL="114300" distR="114300" simplePos="0" relativeHeight="251658279" behindDoc="0" locked="0" layoutInCell="1" allowOverlap="1" wp14:anchorId="0E2D8305" wp14:editId="3A325C99">
                <wp:simplePos x="0" y="0"/>
                <wp:positionH relativeFrom="column">
                  <wp:posOffset>149961</wp:posOffset>
                </wp:positionH>
                <wp:positionV relativeFrom="paragraph">
                  <wp:posOffset>135331</wp:posOffset>
                </wp:positionV>
                <wp:extent cx="6825081" cy="9119134"/>
                <wp:effectExtent l="38100" t="19050" r="13970" b="44450"/>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5081" cy="9119134"/>
                          <a:chOff x="0" y="0"/>
                          <a:chExt cx="6242611" cy="9178113"/>
                        </a:xfrm>
                      </wpg:grpSpPr>
                      <wps:wsp>
                        <wps:cNvPr id="2889" name="Rectangle: Rounded Corners 2889">
                          <a:extLst>
                            <a:ext uri="{C183D7F6-B498-43B3-948B-1728B52AA6E4}">
                              <adec:decorative xmlns:adec="http://schemas.microsoft.com/office/drawing/2017/decorative" val="1"/>
                            </a:ext>
                          </a:extLst>
                        </wps:cNvPr>
                        <wps:cNvSpPr/>
                        <wps:spPr>
                          <a:xfrm>
                            <a:off x="0" y="231701"/>
                            <a:ext cx="6043797" cy="89464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4CA7E9C5" id="Group 1029" o:spid="_x0000_s1026" alt="&quot;&quot;" style="position:absolute;margin-left:11.8pt;margin-top:10.65pt;width:537.4pt;height:718.05pt;z-index:252214272;mso-width-relative:margin;mso-height-relative:margin" coordsize="62426,91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sDJt7wMAADULAAAOAAAAZHJzL2Uyb0RvYy54bWzsVtlu2zgUfR+g/0Do&#10;vdFiyZaFOEWRTIMBimmQznwATVESW4rkkLQd//1cLlLiuGmLFuhTA0SmqLvx8Nzl8s3DyNGeasOk&#10;2CT5RZYgKohsmeg3yb//vHtdJ8hYLFrMpaCb5EhN8ubq1R+XB9XQQg6St1QjMCJMc1CbZLBWNWlq&#10;yEBHbC6kogI+dlKP2MKr7tNW4wNYH3laZNkyPUjdKi0JNQZ2b8LH5Mrb7zpK7IeuM9QivkkgNuuf&#10;2j+37pleXeKm11gNjMQw8A9EMWImwOls6gZbjHaanZkaGdHSyM5eEDmmsusYof4McJo8e3aaWy13&#10;yp+lbw69mmECaJ/h9MNmyd/7O41YC3eXFesECTzCLXnHyO8AQAfVNyB3q9VHdafjRh/e3JkfOj26&#10;XzgNevDQHmdo6YNFBDaXdVFldZ4gAt/Web7OF2UAnwxwQ2d6ZPhz0izKYpnPmqs6zxdOM50cpy6+&#10;OZyDAiKZR6zMz2H1ccCK+iswDoOIVVHXM1b3wDEsek4bdC93oqUtupZaQEogL+bx8sozeqYxAOSL&#10;0BWLfJXlAZ0Zv6xcrNargF+9LpdlXpyggBuljb2lckRusUmAO6J1wXle4v17Yz1B23jHuP2UoG7k&#10;QPc95qioVlU0GGUB4MmkUxTyHeMcToMbLtBhk6yWkIAQEIa0Nf95L0Zy1joxJ2V0v73mGoF1EF4U&#10;BVx/uLcTsS3dU2cW3HEBP+4CAzx+ZY+cBp/3tAOiApeK4MuVCDo7wIRQYfPwacAtDX6rDP4mt5NG&#10;dAYGneUO4p1tRwOTZDAy2Q5RRnmnSn2FmZWzrwUWlGcN71kKOyuPTEj9JQMcThU9B/kJpACNQ2kr&#10;2yNQU1t+LUOhw4IMEuocsdorx7RwyfxL8mMNzAi15INnVw0bcAjnHdLo25lQLWu4OMj681JSLaEe&#10;OOLBp7gO8Ex1aGJtTATKOVPGJTFuPLWD9CTltk8I6XvPI7G2/QT/iVTIgUWdA73OTXwP9X8T/pcQ&#10;XjHSwH9snrA6awjfHjJAy+40TaKR8btsjFh/3qnX0OcVtmzLOLNHP7MAX1xQYn/HiGsD7uVpb1kD&#10;7UPugIDzC40E9oC2k2TQg/rMyHtJPhsk5PUATYi+NQoqPjRzn/Sn4ql7PXG6hcSYqrVbx+NB2Xg2&#10;XnwBoTC63EiyG6HuhllMUw4nlcIMkHAJ0g0dtxRGC/1X6/o3zIEWhgulmbAuPtciiOtQYW01tWRw&#10;yekCfYzNvb3QL6tVXuZ56atEsSjrOM9NTbOCkSqvYqUoV4vV1AleqBT6pFu6SJ62QB9WCMQvIS5f&#10;if1s5mXjHOmGv6fvXupx2r36HwAA//8DAFBLAwQKAAAAAAAAACEAP0GbDNcRAADXEQAAFAAAAGRy&#10;cy9tZWRpYS9pbWFnZTEucG5niVBORw0KGgoAAAANSUhEUgAAAHkAAACECAYAAAC09oSOAAAAAXNS&#10;R0IArs4c6QAAAARnQU1BAACxjwv8YQUAAAAJcEhZcwAAIdUAACHVAQSctJ0AABFsSURBVHhe7Z0L&#10;sCRVecdnFREFQViX3b17p8/pkWAkPkgAUROzvlDAUgrlBisBNkSyuLvc6XO6d927e2/36VkK1LIq&#10;iEnKFxVjmYSkkhBDHsZU2AKT4COaMhjxLfgiEhQkymMV1O+b+93N7Nyve05Pd8/t6Zlf1b9g75zv&#10;O8/uPuf0Oacbk4SS8XW+G98VtOIH8L++NDfQT1PGnV0z167XbufxoNX5Wb981/x0fouZpaBTxhUt&#10;4m9xFbwiJeJ7KeiUcWRbwxzDVWy/tja2HkUmU8YNeA57XKX2SwtzPplMGTd8GYdcpfYLw5HJlHFj&#10;WskTwLSSJ4BpJU8A00qeAKaVvMboWXPS/Cn7Nsw1zNH0p8KpSiUHTniGapkF341v9F1zBeadfqon&#10;7dnOWYHb+f5KAWs3fly75uvzjfknU5DCqEIla2n+uz8+nGZVztIVFKRe+DJ8dX+Ge+XPLDYpaCGs&#10;dSX70hzk4luRcsLXUNB6gFOHvjA/5jK7Ii07P6HghbCWlew74Su4uHqlhfkBBa8HWoQXchntFzSE&#10;/WSSCZyn9h3zYt0yCq6gm8DP/3L+04SPjsA1t2oZXePJ6GI9e+C52xvbn0RRWLO1YY4K3PgBLo5+&#10;tTcbh8zGn6AVX8Nlsl94Nds+n3etNzNaRDfjFcH5KkL4/IQ+w/1Q+Qe9maVnUdSpQAO5kfPFSc8u&#10;PZfMxh/lmCu4THKCQv1HMluFJ8LzoId6K2c3KkGj+pQnzOspSUfgzyycytlwwga0Z/2ep5Hp+DO/&#10;ad8GLqNJ2iv2SjLtooT5Z7gNpz7TRy1obI/5Iv6PnQ1zHCUTO1vWjwnlmrvJrD4oaf6KyywnCPtV&#10;6H3+KowtP8P9XjVBI/ymkpHhfktSGcPGKrCOy+wkCsbPv0dlUj+g53oll+lJku92HpprzJU201cJ&#10;4NZWWm94LOQsvpyKor5Az/R0NvMTIBi/30HFUH9g3PwlrhDqrl3NPTNUBPVm5wZzHAw/vsgVQt2l&#10;RHwocMxpVBT1xJ8xp3anD5kCKEMwbr3Dl51rg5Z5Y9AKz1OO+RVsZPj/XclOBD3dv1et0fUTcFF/&#10;Wyz9JhVJvdCQMS7TRUjL+CdQeAcDGe/Z4SycSFEOxa6mmYFn52+Dvw9DI3mUi68IKde8h6KsB0pE&#10;Glswl9k8gsq9ZZvYdgxFUwrbGtuOCVzz51z8eaWk+ReKZvS0W8ZB0T9z4YloH5fBYeWL+CvaDd9A&#10;7keKkuEFcHWvWgiQR/hIAddPWI5hOHDa2PqNGVxt7+vdINZ9CyPjd9PPmSn6Cr4cMkOu15SdG3Ye&#10;p2X4IJfGYeS74dfIdSY8N/7ISn1hOYMew+lg+nkV6/DtSn/kK/Ld+CHf6cxRWCuUjC7lfGUVNLJ7&#10;8V0xua0Unlh6dlFXtu/EHyW3A2k7S5dwPlYEfQqfgv4/UMGKC9wvfLd6SSM4lswS8WbM6UVcwcqJ&#10;fotcVhqblSA2giHW75PLRLSwu4OsqicuUJpg2PFnSc+A31m/52mcTRZBA7l9mFUZa8lcY+6JOBzj&#10;8pNFkHd2kZ+W0Vu58EmCoeptZLoMF8hGeEsmF4cJ3I7V0hdOePV7zaXLyNVYomfDrXnvYnrWnELu&#10;Gr/r7N8Mj4TM79K17HyLXCzDBbIVtJjvqKY5E/34bvQXXBhbtbeY53UTNObsFUYqN36Ey6ONYAz9&#10;I3zfDM/Wm7nfbeS7nbsoOcsoN/wOFzCL8vgA20fwdkfJqQ3Q18m8oLAo4SOVkrHMVRsXXS7gKIQt&#10;vlZrnfrAN09cvssW26eZb5pXFdEjziK41T80Ccc5wKjkTi7/ZQjq8LH2yfs2UtSr2SnMprTxctF6&#10;88bgZIp6KLqdkmbnHC06L7toVj+F/lxJ4Ir+LlcGRQp64PYTV+3Zfc+B3tkhzlERwjuGPn64jV+m&#10;YZ7gSfNHnF8UPN9fS0ErxRlw+4R8P8ylOa9wSZHN/AULXNUxXv6c4zxS7nAbvvA2hD1PzmevIM13&#10;kkml8OSBZ3HpzSMtosvJfT6gp/ZlvPq4SLIK1yqT28xw/tJEZpVCt6LLubRmlXaj28llcXgyPDuQ&#10;8X1chLbyZfzgsDNZ2jGf4HymSsQBmVeKPD1uJcJ7227J8wlQ2FfhniUuAYO0R4ZbyU0mbA9e65du&#10;xY+Qi0pxUUM/hUvvIPky3E0uyme3Y1LfgnDyZeczZJ4Z1Qwv4HzaCMzXLXupFn7GHRddyfgaMi8f&#10;NgEpwnee20/cewKZZ0bJyOp0PU7YGyc3VWMdvsLl0pwmsi2XQC4KLvI0KRF9iMyHAp7l2Vs9qcKV&#10;DP0ccxmX5jSN5N36MJ0GMh2aQS/J0wTmlbxdr5C1f4PlT6blgD3jQGRbwajc+ANkPjTqGfs3c75t&#10;RC4qi+0pDCvClamlvmuHDtBLuIjT5J1gnk7muYBx+vc4/2nSIn4vmVeW5cUG2a7mtHVcuVEi/jsu&#10;0iTBs3ToHnU/WTeyo8ZldYmfYe82ChrFka8Ri4SLME3KMReRaSH4bjRnM/MGz61HIfjIOlzLh84N&#10;38HbtX7PDJePNJFpseBKBS6yNJFpoeDSGC3NV7n4UFDBH5s/af54Cl4qMGro4MqYw3G75ovKPTBU&#10;w+7Ng43IrFigYNtcZElSIvwSmR4BjHmxI1ZIj1c7By4J3OiDKC06F9KfS2dQg4fO0V9TUGtwJQfn&#10;K0ntZngOmRZH1qGT3zS/RqZHoIU5P3DjD9I/xxKbd+5+KzIU3Ao87onzkyTtRh8m0+LARe5cZEna&#10;cULyxrNumFnzHPrnWOGd4D29P6+coDMF/QL753TWpczQqf0KmRYDzhpletXoxg+QKctKONxGSn8a&#10;G3C76xF5TVPGhuxbnuSHgrtJscc27phZbHIRJUrG/06mLHBX6K468UX8DfhnpWek+tFueNuq/CZJ&#10;hOeRmRVwcXyc9ZOgQo+S9raEZ3ORJAmGOteTKUvv8h0tw1voz2MBVETQm9c02R7VuALO8XN+ErVp&#10;UZBpOm3oILEO8shNHx/j8Ym94bUI30k/VZ6gERzbm/Yk4TIlMrEGGnymEYx2zQvINBklzJs549wa&#10;cC4GzkT1HytRxpHEZWEzQwVhXkfBrWk3O+dwvpI0cBjlCWPVSxxGFEUq0JH7dr+dkuY36OfKo0X8&#10;uf70o7CDigsgKVgmglPMaZzPJEE855Ipjy/Df+AMixBFkUqwxbyUsw2kiShI5cG5AEjv4f3JOAky&#10;31x8Jv2cGRzFHFEWAzS4kt3OXZxhEaIoBgKtnl/u64bvoiATB1seCRqLSoaWn7jnFk/IpWATBVcW&#10;SRpYyXjyDGdYhCiKgeCqxcSrGQSZ+AH0HY44+7rO+HLpdVw5JGlgJeN5V5xhEaIorPBFPHBsqNzo&#10;agpeW/B7UfB8z7TqZt5mvZc3G74aHBd+Ijy5tybtal5Rd3tMTY8s1HLp+VyeBwm3HJOLdLpDKce0&#10;VcvczTkaRllPZQ8ynBQE4+vP42Q+mY49Go9+7DlWy1a4ZKjQlah+yyxwESVJueFLyNSatIUAnKDT&#10;dosns00bVom3iKVnB8J8k8ubjeDO9p/kqhgCt/NaLqIkaRntJVNruitBGV+DhCszCtvZNwJ2it2b&#10;oNP7aS4vWbS99bahNyuwqOb+M7mIkqTc+G/JNBO7HfNKnDHifNrIl+agJxd/vWof8Zg/yRyvZHwp&#10;9Ib/j0t3ZrnmILkujqwrJWGMe+TJMxlQjtnN+cwi7MhBGr6Ga7DI7ZrQ3Rzomq8P88xNEjSWQ/iS&#10;hKIoFlwByUWapDxXky87N3A+8wie4Z+DK0nBUOUFeDYmRVUY3e1DonOeFvFfwh2ltG9YqaZ5FUVZ&#10;PPCgz9T79jbmm8SwGT/nEU604BIaXy7doJ3wDXjgOUWdyLnQcNtueBakbUfgRh+AvsoXoPF/N+vi&#10;+GHlu9EuSko5eNLcxEWcpEyHlCQAV8X7Od+TKF9G11GxlAduzeAiTxOZ5gKer9bfeayrRvqtZS4B&#10;abpydv8WMs0FLj8a1S2xSoIG/j3c7EfFMBqgp5hp01mRe3a2CXMM3L7/i4unjsJ11fgtZsr+6Ajc&#10;WHMJShIMHQo/MxMnPvDcKi6+Oki3zN171nImz9u4V3IJS5PVm5KMmIY5Gnq27+HiG1fh2B6PUaYs&#10;ri04ZOASmSRI/MNkWjh4KhAMfUr50svI5Jp72sK8kbJUDaCS38YmNkV6dsDL7Zxs32ye6ll+YqEq&#10;8kX4yR3OQouyUD24RKeJpjlHslPCE+GLIL6PwB1kpCf+DpQ0P8Y5fdXsZH5DtyZknf1C+WVstUxn&#10;Hc65+6LzPi49I5Frvo0fS8n71bmRAt36N2kZDz1eXZMhQQ+qZc6EK2oJCv+fejeP51W3nyLif9XS&#10;/IEWV5+L058U5fgQ4NHIFqfTDpSM/4ZcVoV1OP7Gg+Tguf6MoGVO1q3wQhQMF9/Rq8N/hzA+hMUV&#10;NQZsq3xOmBXzzr7TcBKfrbAhVfrhn1NsmXuiX/A3CVeE71Ypkik9jOwzDfgOGHqm13OVU6RwHxFE&#10;N1b7kssE18SpIc4ZGYqs637zCN8XU7QTjZ5dPBeHe/C/5Td66FgVtiTXVr7svIWin0jg0fVOLAfo&#10;lf8b/ak88Att/RUwKkHjuoqSMVHong+DjWRpMY7vegs+q+DW+0nlmvu532ykhFmgpNSeHY5pwZDs&#10;8AEwyo2/QD+VC4z9Pttb6LaCTtpDOKuEPnCsyYWxljR/0k1MjfFF1OnPd57jGjPhyfgP+yNPE1au&#10;ktE2Mj+ML4zPhbcV3MI+VccvvuGnjiBvX+7PLwxTb6Ig5YMTFP0JSFLb7ewnM5a8HTgcR6cd9DZu&#10;wNDI416W4PvjkZ/iC4X7rv6E9AoS9ce2iQpa9oeOJUnLaHQf1SgBT3bOhjK7h8sbCvJ3JQUdLbgq&#10;cHViwh/Sz9bgvC621H5fWQW3s0dxbpncjgXLq1aSKxeFS3wo+Nqxa2ZhPe4IoH8ORZGfrIM+wEer&#10;vl21u+jeNbdz6e+VFvEhLF8yG39wKS1kvLCX9/BI+XzFPqa9Dq7K87m0Jumqzft+kWzrQyASjnLK&#10;I9d81neiOYpi1KzzZXQxNN6DbNpSBFfx28lH/dBbzAuLvKJ7BX2Gb+AZk2Vd4bjQYeeG3Ztw2w8X&#10;v608EZX7qZ8qAJV8qoLnEVcARQniuAee3zdiz1U1l36Joh7IgrNwIoaHu87rPTfa191sJ82n86yC&#10;6RdFVX9woiPrLozaSJrtVAyTAc6YsQVRY8Fd4dA4HuI+FJ40mQ4kq5O0MDdTMdQXHOtq2Sn1uVx5&#10;2R5EPq74Mi7tZN5xEfRJ7qfiqB+eMKdzmZ5EwTjbo2KpF9DZ+j6XYU44Z43ifquaoPHecUZj+5Pg&#10;LnUd93uSKjZzlx/lLLS4jCZJi/0vRDtPxhcrN/4fLsxaC8bktyrHHN6whpUGDdn+kz9OfBuZ1gPl&#10;LL6SyygneGbdTmaHuaQRHKvwUz2ueZizGZVw8zvcav+UkrWKtmv/DQlfdjK/3as0/ow5lctov+Cq&#10;fWTQO+v2bOcsuGKuhysp96tMG0GaHtcifm97NjyLkpAKrinn/PQLGwyZ1AcYIw48clA3ly6j4Na0&#10;nfAVvjAfC2TnPniO5zokDQ+fgcJ/AOeZAxmvWt5kA56Wh6tbOP+9wnjIpD4EWxZT30b5ophvD+J6&#10;Kt8xL9bSXOa3zLU2BY5CO3KRG2hs13Jx9EqJ9A+kjS248kQxk/5w672TghSObSVT8MLAZy4XDwp6&#10;4g9SsHpiGuYoJTsXwHP1au3GgWoesH5bNAxrVcn4HUV4Pq86ksqX4ccnZg57VKxVJffizyz98m6x&#10;/3T655SiqUIlTymZaSVPALbjaQo+ZRyZVvIEMK3kCWBayRPAtJInACXi+7hK7RcFnzKOtLcs/QJX&#10;qb3C9eAUfMq44gtzB1e5K5qX0aUUdMq4MteYO9pzQ3aFiRZGUbApdUA55uXaNZ/ADXN4GDquOKGf&#10;akij8XPDsIC0U5YWJQAAAABJRU5ErkJgglBLAwQUAAYACAAAACEAWySWYuIAAAALAQAADwAAAGRy&#10;cy9kb3ducmV2LnhtbEyPQW+CQBCF7036HzbTpLe6IGgtZTHGtD0Zk2oT422FEYjsLGFXwH/f8dSe&#10;Zibv5c330uVoGtFj52pLCsJJAAIpt0VNpYKf/efLAoTzmgrdWEIFN3SwzB4fUp0UdqBv7He+FBxC&#10;LtEKKu/bREqXV2i0m9gWibWz7Yz2fHalLDo9cLhp5DQI5tLomvhDpVtcV5hfdlej4GvQwyoKP/rN&#10;5by+Hfez7WETolLPT+PqHYTH0f+Z4Y7P6JAx08leqXCiUTCN5uzkGUYg7nrwtohBnHiLZ68xyCyV&#10;/zt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ZsDJt7wMA&#10;ADULAAAOAAAAAAAAAAAAAAAAADoCAABkcnMvZTJvRG9jLnhtbFBLAQItAAoAAAAAAAAAIQA/QZsM&#10;1xEAANcRAAAUAAAAAAAAAAAAAAAAAFUGAABkcnMvbWVkaWEvaW1hZ2UxLnBuZ1BLAQItABQABgAI&#10;AAAAIQBbJJZi4gAAAAsBAAAPAAAAAAAAAAAAAAAAAF4YAABkcnMvZG93bnJldi54bWxQSwECLQAU&#10;AAYACAAAACEAqiYOvrwAAAAhAQAAGQAAAAAAAAAAAAAAAABtGQAAZHJzL19yZWxzL2Uyb0RvYy54&#10;bWwucmVsc1BLBQYAAAAABgAGAHwBAABgGgAAAAA=&#10;">
                <v:roundrect id="Rectangle: Rounded Corners 2889" o:spid="_x0000_s1027" alt="&quot;&quot;" style="position:absolute;top:2317;width:60437;height:89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y6xQAAAN0AAAAPAAAAZHJzL2Rvd25yZXYueG1sRI9Ba8JA&#10;FITvQv/D8gq96cYcSpK6SikIngpVqXh7zb5mQ3ffxuwa4793BaHHYWa+YRar0VkxUB9azwrmswwE&#10;ce11y42C/W49LUCEiKzReiYFVwqwWj5NFlhpf+EvGraxEQnCoUIFJsaukjLUhhyGme+Ik/fre4cx&#10;yb6RusdLgjsr8yx7lQ5bTgsGO/owVP9tz05BsTHHs8XD5+B+vk9lXlpus7lSL8/j+xuISGP8Dz/a&#10;G60gL4oS7m/SE5DLGwAAAP//AwBQSwECLQAUAAYACAAAACEA2+H2y+4AAACFAQAAEwAAAAAAAAAA&#10;AAAAAAAAAAAAW0NvbnRlbnRfVHlwZXNdLnhtbFBLAQItABQABgAIAAAAIQBa9CxbvwAAABUBAAAL&#10;AAAAAAAAAAAAAAAAAB8BAABfcmVscy8ucmVsc1BLAQItABQABgAIAAAAIQBKijy6xQAAAN0AAAAP&#10;AAAAAAAAAAAAAAAAAAcCAABkcnMvZG93bnJldi54bWxQSwUGAAAAAAMAAwC3AAAA+QIAAAAA&#10;" filled="f" strokecolor="#732281" strokeweight="6pt">
                  <v:stroke joinstyle="bevel" endcap="square"/>
                </v:roundrect>
                <v:oval id="Oval 289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fUxAAAAN0AAAAPAAAAZHJzL2Rvd25yZXYueG1sRE/Pa8Iw&#10;FL4P/B/CG+y2pnUg2hnLEMZ2EKdV3PXRvDVlzUtpYm3/++Uw8Pjx/V4Xo23FQL1vHCvIkhQEceV0&#10;w7WC8+n9eQnCB2SNrWNSMJGHYjN7WGOu3Y2PNJShFjGEfY4KTAhdLqWvDFn0ieuII/fjeoshwr6W&#10;usdbDLetnKfpQlpsODYY7GhrqPotr1bBwriX82U47E5l+7X7+M6m/XU/KfX0OL69ggg0hrv43/2p&#10;FcyXq7g/volPQG7+AAAA//8DAFBLAQItABQABgAIAAAAIQDb4fbL7gAAAIUBAAATAAAAAAAAAAAA&#10;AAAAAAAAAABbQ29udGVudF9UeXBlc10ueG1sUEsBAi0AFAAGAAgAAAAhAFr0LFu/AAAAFQEAAAsA&#10;AAAAAAAAAAAAAAAAHwEAAF9yZWxzLy5yZWxzUEsBAi0AFAAGAAgAAAAhAKwgx9TEAAAA3QAAAA8A&#10;AAAAAAAAAAAAAAAABwIAAGRycy9kb3ducmV2LnhtbFBLBQYAAAAAAwADALcAAAD4AgAAAAA=&#10;" fillcolor="white [3212]" strokecolor="#732281" strokeweight="3pt">
                  <v:stroke joinstyle="miter"/>
                </v:oval>
                <v:shape id="Picture 2891" o:spid="_x0000_s1029" type="#_x0000_t75" alt="&quot;&quot;"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TxAAAAN0AAAAPAAAAZHJzL2Rvd25yZXYueG1sRI9Pi8Iw&#10;FMTvgt8hPMGbproitRpFFnbx4mH9Ax4fzbMtNi8lSW399mZhYY/DzPyG2ex6U4snOV9ZVjCbJiCI&#10;c6srLhRczl+TFIQPyBpry6TgRR522+Fgg5m2Hf/Q8xQKESHsM1RQhtBkUvq8JIN+ahvi6N2tMxii&#10;dIXUDrsIN7WcJ8lSGqw4LpTY0GdJ+ePUGgVte7z1C33OO2eu3e2YLj++D6jUeNTv1yAC9eE//Nc+&#10;aAXzdDWD3zfxCcjtGwAA//8DAFBLAQItABQABgAIAAAAIQDb4fbL7gAAAIUBAAATAAAAAAAAAAAA&#10;AAAAAAAAAABbQ29udGVudF9UeXBlc10ueG1sUEsBAi0AFAAGAAgAAAAhAFr0LFu/AAAAFQEAAAsA&#10;AAAAAAAAAAAAAAAAHwEAAF9yZWxzLy5yZWxzUEsBAi0AFAAGAAgAAAAhAAEgv9PEAAAA3QAAAA8A&#10;AAAAAAAAAAAAAAAABwIAAGRycy9kb3ducmV2LnhtbFBLBQYAAAAAAwADALcAAAD4AgAAAAA=&#10;">
                  <v:imagedata r:id="rId95" o:title=""/>
                </v:shape>
              </v:group>
            </w:pict>
          </mc:Fallback>
        </mc:AlternateContent>
      </w:r>
      <w:r>
        <w:rPr>
          <w:rFonts w:hint="cs"/>
          <w:noProof/>
          <w:rtl/>
          <w:lang w:val="en-US" w:bidi="ar-SA"/>
        </w:rPr>
        <mc:AlternateContent>
          <mc:Choice Requires="wps">
            <w:drawing>
              <wp:inline distT="0" distB="0" distL="0" distR="0" wp14:anchorId="434F6375" wp14:editId="5427B269">
                <wp:extent cx="1577975" cy="382270"/>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A5B6310"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wps:txbx>
                      <wps:bodyPr wrap="none" rtlCol="0">
                        <a:spAutoFit/>
                      </wps:bodyPr>
                    </wps:wsp>
                  </a:graphicData>
                </a:graphic>
              </wp:inline>
            </w:drawing>
          </mc:Choice>
          <mc:Fallback xmlns="">
            <w:pict>
              <v:shape w14:anchorId="434F6375" id="_x0000_s1774"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5UWgQEAAPACAAAOAAAAZHJzL2Uyb0RvYy54bWysUk1PAyEQvZv4Hwh3u7Wmrm66NWqjF6Mm&#10;1R9AWeiSLAxhaHf77x2wtkZvxssA8/HmzRtmN4Pt2FYFNOBqfj4ac6achMa4dc3f3x7OrjjDKFwj&#10;OnCq5juF/GZ+ejLrfaUm0ELXqMAIxGHV+5q3MfqqKFC2ygocgVeOghqCFZGeYV00QfSEbrtiMh5f&#10;Fj2ExgeQCpG8i88gn2d8rZWML1qjiqyrOXGL2YZsV8kW85mo1kH41sg9DfEHFlYYR00PUAsRBdsE&#10;8wvKGhkAQceRBFuA1kaqPANNcz7+Mc2yFV7lWUgc9AeZ8P9g5fN26V8Di8MdDLTAJEjvsUJypnkG&#10;HWw6iSmjOEm4O8imhshkKpqW5XU55UxS7OJqMimzrsWx2geMjwosS5eaB1pLVktsnzBSR0r9SknN&#10;HDyYrkv+I5V0i8NqYKap+XRafhFdQbMj/j2tsOaO/hhnIXb3kPedwNDfbiIB5j4J5bNiD06y5vb7&#10;L5D29v2ds44fdf4BAAD//wMAUEsDBBQABgAIAAAAIQAoM3Id2QAAAAQBAAAPAAAAZHJzL2Rvd25y&#10;ZXYueG1sTI/BTsMwEETvSPyDtUjcqN2orULIpkIFzkDhA9x4G6eJ11HstoGvx3Chl5VGM5p5W64n&#10;14sTjaH1jDCfKRDEtTctNwifHy93OYgQNRvdeyaELwqwrq6vSl0Yf+Z3Om1jI1IJh0Ij2BiHQspQ&#10;W3I6zPxAnLy9H52OSY6NNKM+p3LXy0yplXS65bRg9UAbS3W3PTqEXLnXrrvP3oJbfM+XdvPkn4cD&#10;4u3N9PgAItIU/8Pwi5/QoUpMO39kE0SPkB6Jfzd52SJfgtghrFQGsirlJXz1AwAA//8DAFBLAQIt&#10;ABQABgAIAAAAIQC2gziS/gAAAOEBAAATAAAAAAAAAAAAAAAAAAAAAABbQ29udGVudF9UeXBlc10u&#10;eG1sUEsBAi0AFAAGAAgAAAAhADj9If/WAAAAlAEAAAsAAAAAAAAAAAAAAAAALwEAAF9yZWxzLy5y&#10;ZWxzUEsBAi0AFAAGAAgAAAAhAB1jlRaBAQAA8AIAAA4AAAAAAAAAAAAAAAAALgIAAGRycy9lMm9E&#10;b2MueG1sUEsBAi0AFAAGAAgAAAAhACgzch3ZAAAABAEAAA8AAAAAAAAAAAAAAAAA2wMAAGRycy9k&#10;b3ducmV2LnhtbFBLBQYAAAAABAAEAPMAAADhBAAAAAA=&#10;" filled="f" stroked="f">
                <v:textbox style="mso-fit-shape-to-text:t">
                  <w:txbxContent>
                    <w:p w14:paraId="7A5B6310"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v:textbox>
                <w10:anchorlock/>
              </v:shape>
            </w:pict>
          </mc:Fallback>
        </mc:AlternateContent>
      </w:r>
      <w:r>
        <w:rPr>
          <w:rFonts w:hint="cs"/>
          <w:noProof/>
          <w:rtl/>
          <w:lang w:val="en-US" w:bidi="ar-SA"/>
        </w:rPr>
        <mc:AlternateContent>
          <mc:Choice Requires="wps">
            <w:drawing>
              <wp:inline distT="0" distB="0" distL="0" distR="0" wp14:anchorId="7A8C965F" wp14:editId="11F45618">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20FD047B" w14:textId="77777777" w:rsidR="00457CE9" w:rsidRDefault="00457CE9" w:rsidP="00D630B3">
                            <w:pPr>
                              <w:bidi/>
                              <w:rPr>
                                <w:rtl/>
                              </w:rPr>
                            </w:pPr>
                            <w:r>
                              <w:rPr>
                                <w:rFonts w:hint="cs"/>
                                <w:color w:val="000000" w:themeColor="text1"/>
                                <w:sz w:val="28"/>
                                <w:szCs w:val="28"/>
                                <w:rtl/>
                              </w:rPr>
                              <w:t>المناعة المكتسبة:</w:t>
                            </w:r>
                          </w:p>
                          <w:p w14:paraId="25A195C9" w14:textId="77777777" w:rsidR="00457CE9" w:rsidRDefault="00457CE9" w:rsidP="00D630B3">
                            <w:pPr>
                              <w:bidi/>
                              <w:rPr>
                                <w:rtl/>
                              </w:rPr>
                            </w:pPr>
                            <w:r>
                              <w:rPr>
                                <w:rFonts w:hint="cs"/>
                                <w:color w:val="000000" w:themeColor="text1"/>
                                <w:rtl/>
                              </w:rPr>
                              <w:t>أحيانًا تحتاج الاستجابة الطبيعية إلى بعض المساعدة للتخلص من المستضد. بالإضافة إلى عملية البلعمة، يمكن أن تنقل الخلايا البلعمية أيضًا المستضد إلى المواقع التي يمكن فيها تنشيط الاستجابة المناعية المكتسبة. عند نفاذ خلية بلعمية تحمل أحد المستضدات إلى الجهاز اللمفاوي، فإنها تتحرك نحو الأعضاء اللمفاوية، كالطحال واللوزتين والغدانيات وبقع باير. هذه الأعضاء غنية بنوعين من خلايا الدم البيضاء المتخصصة يُطلق عليها اسم الخلايا اللمفاوية. كما تُعرف باسم الخلايا البائية والخلايا التائية، ويتم توزيع هذه الخلايا اللمفاوية في مواقع استراتيجية في جميع أجزاء الجسم حيث إنها على استعداد للاستجابة للمستضدات. كما تجري العديد من الخلايا البائية والتائية في الدم.</w:t>
                            </w:r>
                          </w:p>
                          <w:p w14:paraId="42FC1537" w14:textId="16C164F4" w:rsidR="00457CE9" w:rsidRDefault="00457CE9" w:rsidP="00D630B3">
                            <w:pPr>
                              <w:bidi/>
                              <w:rPr>
                                <w:rtl/>
                              </w:rPr>
                            </w:pPr>
                            <w:r>
                              <w:rPr>
                                <w:rFonts w:hint="cs"/>
                                <w:color w:val="000000" w:themeColor="text1"/>
                                <w:rtl/>
                              </w:rPr>
                              <w:t>يحفز نظام المناعة الطبيعي النظام المناعي المكتسب بعرض المستضد الذي يحمله الجسم الغريب على النظام المناعي المكتسب. لذا تُعرَف هذه الخلايا باسم الخلايا المقدمة للمستضد (</w:t>
                            </w:r>
                            <w:r>
                              <w:rPr>
                                <w:color w:val="000000" w:themeColor="text1"/>
                              </w:rPr>
                              <w:t>APC</w:t>
                            </w:r>
                            <w:r>
                              <w:rPr>
                                <w:rFonts w:hint="cs"/>
                                <w:color w:val="000000" w:themeColor="text1"/>
                                <w:rtl/>
                              </w:rPr>
                              <w:t>). يمكن للخلايا المتغصنة والخلايا بالبلعمية أداء نفس المهمة؛ ولذلك تدخل أيضًا في تصنيف الخلايا المقدمة للمستضد. يحدث ذلك بعد انتقال الخلايا المقدمة للمستضد عبر النظام اللمفاوي إلى موضع الخلايا المناعية المكتسبة المتخصصة.</w:t>
                            </w:r>
                          </w:p>
                          <w:p w14:paraId="5BC6A69C" w14:textId="77777777" w:rsidR="00457CE9" w:rsidRDefault="00457CE9" w:rsidP="00D630B3">
                            <w:pPr>
                              <w:bidi/>
                              <w:rPr>
                                <w:rtl/>
                              </w:rPr>
                            </w:pPr>
                            <w:r>
                              <w:rPr>
                                <w:rFonts w:hint="cs"/>
                                <w:color w:val="000000" w:themeColor="text1"/>
                                <w:rtl/>
                              </w:rPr>
                              <w:t xml:space="preserve"> رغم ذلك، يؤدي تحفيز الخلايا اللمفاوية في العقد اللمفاوية إلى إنتاج سلسلة قوية من النشاط الليمفاوي، إذ تحفز كل خلية من الخلايا المقدمة للمستضد العديد من الخلايا البائية والتائية. تشير الخلايا التائية إلى نوع محدد من الخلايا يلعب دورًا في الاستجابة المناعة المتواسطة بالخلايا (الخلوية)، بينما تشير الخلايا البائية إلى الخلايا التي تلعب دورًا في الاستجابة المناعية الهرمونية. </w:t>
                            </w:r>
                          </w:p>
                        </w:txbxContent>
                      </wps:txbx>
                      <wps:bodyPr wrap="square" rtlCol="0">
                        <a:spAutoFit/>
                      </wps:bodyPr>
                    </wps:wsp>
                  </a:graphicData>
                </a:graphic>
              </wp:inline>
            </w:drawing>
          </mc:Choice>
          <mc:Fallback xmlns="">
            <w:pict>
              <v:shape w14:anchorId="7A8C965F" id="_x0000_s1775"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h6fhgEAAPMCAAAOAAAAZHJzL2Uyb0RvYy54bWysUsFu2zAMvQ/YPwi6L7bTJSiMOMXWorsM&#10;24BuH6DIUizAElVSiZ2/H6WmSbHdhl0oiZQe33vU5m72ozgaJAehk82ilsIEDb0L+07++vn44VYK&#10;Sir0aoRgOnkyJO+2799tptiaJQww9gYFgwRqp9jJIaXYVhXpwXhFC4gmcNECepX4iPuqRzUxuh+r&#10;ZV2vqwmwjwjaEHH24aUotwXfWqPTd2vJJDF2krmlErHEXY7VdqPaPao4OH2mof6BhVcucNML1INK&#10;ShzQ/QXlnUYgsGmhwVdgrdOmaGA1Tf2HmqdBRVO0sDkULzbR/4PV345P8QeKNH+GmQeYDZkitcTJ&#10;rGe26PPKTAXX2cLTxTYzJ6E5uVov103NJc21jzdNs14VY6vr84iUvhjwIm86iTyXYpc6fqXELfnq&#10;65XcLcCjG8ecv3LJuzTvZuF6brm6fWW6g/7EAiaeYSfp+aDQSIFpvIcy8gxH8dMhMWTplHFe3pzh&#10;2dlC4PwL8ujensut61/d/gYAAP//AwBQSwMEFAAGAAgAAAAhAK0z0efZAAAABQEAAA8AAABkcnMv&#10;ZG93bnJldi54bWxMj81OwzAQhO9IvIO1SNyoXSRCCHGqih+JAxdKuLvxkkTE6yjeNunbs3CBy0ij&#10;Wc18W26WMKgjTqmPZGG9MqCQmuh7ai3U789XOajEjrwbIqGFEybYVOdnpSt8nOkNjztulZRQKpyF&#10;jnkstE5Nh8GlVRyRJPuMU3Asdmq1n9ws5WHQ18ZkOrieZKFzIz502HztDsECs9+uT/VTSC8fy+vj&#10;3JnmxtXWXl4s23tQjAv/HcMPvqBDJUz7eCCf1GBBHuFflSzPM7F7C9ntnQFdlfo/ffUNAAD//wMA&#10;UEsBAi0AFAAGAAgAAAAhALaDOJL+AAAA4QEAABMAAAAAAAAAAAAAAAAAAAAAAFtDb250ZW50X1R5&#10;cGVzXS54bWxQSwECLQAUAAYACAAAACEAOP0h/9YAAACUAQAACwAAAAAAAAAAAAAAAAAvAQAAX3Jl&#10;bHMvLnJlbHNQSwECLQAUAAYACAAAACEAkjoen4YBAADzAgAADgAAAAAAAAAAAAAAAAAuAgAAZHJz&#10;L2Uyb0RvYy54bWxQSwECLQAUAAYACAAAACEArTPR59kAAAAFAQAADwAAAAAAAAAAAAAAAADgAwAA&#10;ZHJzL2Rvd25yZXYueG1sUEsFBgAAAAAEAAQA8wAAAOYEAAAAAA==&#10;" filled="f" stroked="f">
                <v:textbox style="mso-fit-shape-to-text:t">
                  <w:txbxContent>
                    <w:p w14:paraId="20FD047B" w14:textId="77777777" w:rsidR="00457CE9" w:rsidRDefault="00457CE9" w:rsidP="00D630B3">
                      <w:pPr>
                        <w:bidi/>
                        <w:rPr>
                          <w:rtl/>
                        </w:rPr>
                      </w:pPr>
                      <w:r>
                        <w:rPr>
                          <w:rFonts w:hint="cs"/>
                          <w:color w:val="000000" w:themeColor="text1"/>
                          <w:sz w:val="28"/>
                          <w:szCs w:val="28"/>
                          <w:rtl/>
                        </w:rPr>
                        <w:t>المناعة المكتسبة:</w:t>
                      </w:r>
                    </w:p>
                    <w:p w14:paraId="25A195C9" w14:textId="77777777" w:rsidR="00457CE9" w:rsidRDefault="00457CE9" w:rsidP="00D630B3">
                      <w:pPr>
                        <w:bidi/>
                        <w:rPr>
                          <w:rtl/>
                        </w:rPr>
                      </w:pPr>
                      <w:r>
                        <w:rPr>
                          <w:rFonts w:hint="cs"/>
                          <w:color w:val="000000" w:themeColor="text1"/>
                          <w:rtl/>
                        </w:rPr>
                        <w:t>أحيانًا تحتاج الاستجابة الطبيعية إلى بعض المساعدة للتخلص من المستضد. بالإضافة إلى عملية البلعمة، يمكن أن تنقل الخلايا البلعمية أيضًا المستضد إلى المواقع التي يمكن فيها تنشيط الاستجابة المناعية المكتسبة. عند نفاذ خلية بلعمية تحمل أحد المستضدات إلى الجهاز اللمفاوي، فإنها تتحرك نحو الأعضاء اللمفاوية، كالطحال واللوزتين والغدانيات وبقع باير. هذه الأعضاء غنية بنوعين من خلايا الدم البيضاء المتخصصة يُطلق عليها اسم الخلايا اللمفاوية. كما تُعرف باسم الخلايا البائية والخلايا التائية، ويتم توزيع هذه الخلايا اللمفاوية في مواقع استراتيجية في جميع أجزاء الجسم حيث إنها على استعداد للاستجابة للمستضدات. كما تجري العديد من الخلايا البائية والتائية في الدم.</w:t>
                      </w:r>
                    </w:p>
                    <w:p w14:paraId="42FC1537" w14:textId="16C164F4" w:rsidR="00457CE9" w:rsidRDefault="00457CE9" w:rsidP="00D630B3">
                      <w:pPr>
                        <w:bidi/>
                        <w:rPr>
                          <w:rtl/>
                        </w:rPr>
                      </w:pPr>
                      <w:r>
                        <w:rPr>
                          <w:rFonts w:hint="cs"/>
                          <w:color w:val="000000" w:themeColor="text1"/>
                          <w:rtl/>
                        </w:rPr>
                        <w:t>يحفز نظام المناعة الطبيعي النظام المناعي المكتسب بعرض المستضد الذي يحمله الجسم الغريب على النظام المناعي المكتسب. لذا تُعرَف هذه الخلايا باسم الخلايا المقدمة للمستضد (</w:t>
                      </w:r>
                      <w:r>
                        <w:rPr>
                          <w:color w:val="000000" w:themeColor="text1"/>
                        </w:rPr>
                        <w:t>APC</w:t>
                      </w:r>
                      <w:r>
                        <w:rPr>
                          <w:rFonts w:hint="cs"/>
                          <w:color w:val="000000" w:themeColor="text1"/>
                          <w:rtl/>
                        </w:rPr>
                        <w:t>). يمكن للخلايا المتغصنة والخلايا بالبلعمية أداء نفس المهمة؛ ولذلك تدخل أيضًا في تصنيف الخلايا المقدمة للمستضد. يحدث ذلك بعد انتقال الخلايا المقدمة للمستضد عبر النظام اللمفاوي إلى موضع الخلايا المناعية المكتسبة المتخصصة.</w:t>
                      </w:r>
                    </w:p>
                    <w:p w14:paraId="5BC6A69C" w14:textId="77777777" w:rsidR="00457CE9" w:rsidRDefault="00457CE9" w:rsidP="00D630B3">
                      <w:pPr>
                        <w:bidi/>
                        <w:rPr>
                          <w:rtl/>
                        </w:rPr>
                      </w:pPr>
                      <w:r>
                        <w:rPr>
                          <w:rFonts w:hint="cs"/>
                          <w:color w:val="000000" w:themeColor="text1"/>
                          <w:rtl/>
                        </w:rPr>
                        <w:t xml:space="preserve"> رغم ذلك، يؤدي تحفيز الخلايا اللمفاوية في العقد اللمفاوية إلى إنتاج سلسلة قوية من النشاط الليمفاوي، إذ تحفز كل خلية من الخلايا المقدمة للمستضد العديد من الخلايا البائية والتائية. تشير الخلايا التائية إلى نوع محدد من الخلايا يلعب دورًا في الاستجابة المناعة المتواسطة بالخلايا (الخلوية)، بينما تشير الخلايا البائية إلى الخلايا التي تلعب دورًا في الاستجابة المناعية الهرمونية. </w:t>
                      </w:r>
                    </w:p>
                  </w:txbxContent>
                </v:textbox>
                <w10:anchorlock/>
              </v:shape>
            </w:pict>
          </mc:Fallback>
        </mc:AlternateContent>
      </w:r>
      <w:r>
        <w:rPr>
          <w:rFonts w:hint="cs"/>
          <w:noProof/>
          <w:rtl/>
          <w:lang w:val="en-US" w:bidi="ar-SA"/>
        </w:rPr>
        <mc:AlternateContent>
          <mc:Choice Requires="wps">
            <w:drawing>
              <wp:inline distT="0" distB="0" distL="0" distR="0" wp14:anchorId="310946D9" wp14:editId="65978074">
                <wp:extent cx="5626100" cy="2264735"/>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264735"/>
                        </a:xfrm>
                        <a:prstGeom prst="rect">
                          <a:avLst/>
                        </a:prstGeom>
                        <a:noFill/>
                      </wps:spPr>
                      <wps:txbx>
                        <w:txbxContent>
                          <w:p w14:paraId="6D263053" w14:textId="77777777" w:rsidR="00457CE9" w:rsidRDefault="00457CE9" w:rsidP="00D630B3">
                            <w:pPr>
                              <w:bidi/>
                              <w:rPr>
                                <w:rtl/>
                              </w:rPr>
                            </w:pPr>
                            <w:r>
                              <w:rPr>
                                <w:rFonts w:hint="cs"/>
                                <w:color w:val="000000" w:themeColor="text1"/>
                                <w:sz w:val="28"/>
                                <w:szCs w:val="28"/>
                                <w:rtl/>
                              </w:rPr>
                              <w:t>المقطع 2</w:t>
                            </w:r>
                          </w:p>
                          <w:p w14:paraId="6D18C694" w14:textId="77777777" w:rsidR="00457CE9" w:rsidRDefault="00457CE9" w:rsidP="00D630B3">
                            <w:pPr>
                              <w:bidi/>
                              <w:rPr>
                                <w:rtl/>
                              </w:rPr>
                            </w:pPr>
                            <w:r>
                              <w:rPr>
                                <w:rFonts w:hint="cs"/>
                                <w:color w:val="000000" w:themeColor="text1"/>
                                <w:rtl/>
                              </w:rPr>
                              <w:t>الخلايا البائية والخلايا التائية: تتميز كل من الخلايا البائية (</w:t>
                            </w:r>
                            <w:r>
                              <w:rPr>
                                <w:color w:val="000000" w:themeColor="text1"/>
                              </w:rPr>
                              <w:t>B cells</w:t>
                            </w:r>
                            <w:r>
                              <w:rPr>
                                <w:rFonts w:hint="cs"/>
                                <w:color w:val="000000" w:themeColor="text1"/>
                                <w:rtl/>
                              </w:rPr>
                              <w:t>) والخلايا التائية (</w:t>
                            </w:r>
                            <w:r>
                              <w:rPr>
                                <w:color w:val="000000" w:themeColor="text1"/>
                              </w:rPr>
                              <w:t>T cells</w:t>
                            </w:r>
                            <w:r>
                              <w:rPr>
                                <w:rFonts w:hint="cs"/>
                                <w:color w:val="000000" w:themeColor="text1"/>
                                <w:rtl/>
                              </w:rPr>
                              <w:t>) بوظائف مختلفة. تستجيب الخلايا البائية للمستضدات الحرة، أو تلك الموجودة على سطح الكائنات الحية التي تنتشر في الخارج وبين خلايا الجسم، ويشمل ذلك معظم أنواع البكتيريا. وعلى الرغم من ذلك، لا يمكنهم التعرف على المستضدات الموجودة داخل الخلايا، مثل البروتينات الفيروسية، أو أنواع معينة من البكتيريا، مثل</w:t>
                            </w:r>
                            <w:r>
                              <w:rPr>
                                <w:rFonts w:hint="cs"/>
                                <w:i/>
                                <w:iCs/>
                                <w:color w:val="000000" w:themeColor="text1"/>
                                <w:rtl/>
                              </w:rPr>
                              <w:t>المكورات السحائية</w:t>
                            </w:r>
                            <w:r>
                              <w:rPr>
                                <w:rFonts w:hint="cs"/>
                                <w:color w:val="000000" w:themeColor="text1"/>
                                <w:rtl/>
                              </w:rPr>
                              <w:t>،</w:t>
                            </w:r>
                            <w:r>
                              <w:rPr>
                                <w:rFonts w:hint="cs"/>
                                <w:i/>
                                <w:iCs/>
                                <w:color w:val="000000" w:themeColor="text1"/>
                                <w:rtl/>
                              </w:rPr>
                              <w:t>والمتفطرات</w:t>
                            </w:r>
                            <w:r>
                              <w:rPr>
                                <w:rFonts w:hint="cs"/>
                                <w:color w:val="000000" w:themeColor="text1"/>
                                <w:rtl/>
                              </w:rPr>
                              <w:t>، التي تكيفت لتعيش داخل الخلايا، وبالتالي تجعل اكتشاف الجهاز المناعي لها أكثر صعوبة.</w:t>
                            </w:r>
                          </w:p>
                          <w:p w14:paraId="6A87014B" w14:textId="77777777" w:rsidR="00457CE9" w:rsidRDefault="00457CE9" w:rsidP="00D630B3">
                            <w:pPr>
                              <w:bidi/>
                              <w:rPr>
                                <w:rtl/>
                              </w:rPr>
                            </w:pPr>
                            <w:r>
                              <w:rPr>
                                <w:rFonts w:hint="cs"/>
                                <w:color w:val="000000" w:themeColor="text1"/>
                                <w:rtl/>
                              </w:rPr>
                              <w:t>تعمل الخلايا البائية على إنتاج أجسام مضادة معينة بالتفاعل مع المستضد الذي تعرضه إحدى الخلايا المقدمة للمستضد. الأجسام المضادة عبارة عن نظير مكمل للمستضد، وتعمل على تحفيز قتل الجسم الغريب أو التخلص منه.</w:t>
                            </w:r>
                          </w:p>
                        </w:txbxContent>
                      </wps:txbx>
                      <wps:bodyPr wrap="square" rtlCol="0">
                        <a:noAutofit/>
                      </wps:bodyPr>
                    </wps:wsp>
                  </a:graphicData>
                </a:graphic>
              </wp:inline>
            </w:drawing>
          </mc:Choice>
          <mc:Fallback xmlns="">
            <w:pict>
              <v:shape w14:anchorId="310946D9" id="_x0000_s1776"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17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RSAhAEAAPMCAAAOAAAAZHJzL2Uyb0RvYy54bWysUsGO0zAQvSPxD5bvNGmgBaKmK2C1XBCs&#10;tPABrmM3lmKPmXGb9O8Zu90WwQ1xGdsz9pv33nhzN/tRHA2Sg9DJ5aKWwgQNvQv7Tv74/vDqnRSU&#10;VOjVCMF08mRI3m1fvthMsTUNDDD2BgWDBGqn2MkhpdhWFenBeEULiCZw0QJ6lfiI+6pHNTG6H6um&#10;rtfVBNhHBG2IOHt/LsptwbfW6PTNWjJJjJ1kbqlELHGXY7XdqHaPKg5OX2iof2DhlQvc9Ap1r5IS&#10;B3R/QXmnEQhsWmjwFVjrtCkaWM2y/kPN06CiKVrYHIpXm+j/weqvx6f4iCLNH2HmAWZDpkgtcTLr&#10;mS36vDJTwXW28HS1zcxJaE6u1s16WXNJc61p1m/evl5lnOr2PCKlzwa8yJtOIs+l2KWOXyidrz5f&#10;yd0CPLhxzPkbl7xL824WrueWq/fPTHfQn1jAxDPsJP08KDRSYBo/QRn5Ge7DIYF1pVPGOb+5wLOz&#10;hevlF+TR/X4ut25/dfsLAAD//wMAUEsDBBQABgAIAAAAIQBYUk0o2gAAAAUBAAAPAAAAZHJzL2Rv&#10;d25yZXYueG1sTI9LT8MwEITvSPwHa5G40TWPhhDiVAjEFdTykLi58TaJiNdR7Dbh37NwgctIo1nN&#10;fFuuZt+rA42xC2zgfKFBEdfBddwYeH15PMtBxWTZ2T4wGfiiCKvq+Ki0hQsTr+mwSY2SEo6FNdCm&#10;NBSIsW7J27gIA7FkuzB6m8SODbrRTlLue7zQOkNvO5aF1g5031L9udl7A29Pu4/3K/3cPPjlMIVZ&#10;I/sbNOb0ZL67BZVoTn/H8IMv6FAJ0zbs2UXVG5BH0q9KlueZ2K2By2V2DViV+J+++gYAAP//AwBQ&#10;SwECLQAUAAYACAAAACEAtoM4kv4AAADhAQAAEwAAAAAAAAAAAAAAAAAAAAAAW0NvbnRlbnRfVHlw&#10;ZXNdLnhtbFBLAQItABQABgAIAAAAIQA4/SH/1gAAAJQBAAALAAAAAAAAAAAAAAAAAC8BAABfcmVs&#10;cy8ucmVsc1BLAQItABQABgAIAAAAIQBUmRSAhAEAAPMCAAAOAAAAAAAAAAAAAAAAAC4CAABkcnMv&#10;ZTJvRG9jLnhtbFBLAQItABQABgAIAAAAIQBYUk0o2gAAAAUBAAAPAAAAAAAAAAAAAAAAAN4DAABk&#10;cnMvZG93bnJldi54bWxQSwUGAAAAAAQABADzAAAA5QQAAAAA&#10;" filled="f" stroked="f">
                <v:textbox>
                  <w:txbxContent>
                    <w:p w14:paraId="6D263053" w14:textId="77777777" w:rsidR="00457CE9" w:rsidRDefault="00457CE9" w:rsidP="00D630B3">
                      <w:pPr>
                        <w:bidi/>
                        <w:rPr>
                          <w:rtl/>
                        </w:rPr>
                      </w:pPr>
                      <w:r>
                        <w:rPr>
                          <w:rFonts w:hint="cs"/>
                          <w:color w:val="000000" w:themeColor="text1"/>
                          <w:sz w:val="28"/>
                          <w:szCs w:val="28"/>
                          <w:rtl/>
                        </w:rPr>
                        <w:t>المقطع 2</w:t>
                      </w:r>
                    </w:p>
                    <w:p w14:paraId="6D18C694" w14:textId="77777777" w:rsidR="00457CE9" w:rsidRDefault="00457CE9" w:rsidP="00D630B3">
                      <w:pPr>
                        <w:bidi/>
                        <w:rPr>
                          <w:rtl/>
                        </w:rPr>
                      </w:pPr>
                      <w:r>
                        <w:rPr>
                          <w:rFonts w:hint="cs"/>
                          <w:color w:val="000000" w:themeColor="text1"/>
                          <w:rtl/>
                        </w:rPr>
                        <w:t>الخلايا البائية والخلايا التائية: تتميز كل من الخلايا البائية (</w:t>
                      </w:r>
                      <w:r>
                        <w:rPr>
                          <w:color w:val="000000" w:themeColor="text1"/>
                        </w:rPr>
                        <w:t>B cells</w:t>
                      </w:r>
                      <w:r>
                        <w:rPr>
                          <w:rFonts w:hint="cs"/>
                          <w:color w:val="000000" w:themeColor="text1"/>
                          <w:rtl/>
                        </w:rPr>
                        <w:t>) والخلايا التائية (</w:t>
                      </w:r>
                      <w:r>
                        <w:rPr>
                          <w:color w:val="000000" w:themeColor="text1"/>
                        </w:rPr>
                        <w:t>T cells</w:t>
                      </w:r>
                      <w:r>
                        <w:rPr>
                          <w:rFonts w:hint="cs"/>
                          <w:color w:val="000000" w:themeColor="text1"/>
                          <w:rtl/>
                        </w:rPr>
                        <w:t>) بوظائف مختلفة. تستجيب الخلايا البائية للمستضدات الحرة، أو تلك الموجودة على سطح الكائنات الحية التي تنتشر في الخارج وبين خلايا الجسم، ويشمل ذلك معظم أنواع البكتيريا. وعلى الرغم من ذلك، لا يمكنهم التعرف على المستضدات الموجودة داخل الخلايا، مثل البروتينات الفيروسية، أو أنواع معينة من البكتيريا، مثل</w:t>
                      </w:r>
                      <w:r>
                        <w:rPr>
                          <w:rFonts w:hint="cs"/>
                          <w:i/>
                          <w:iCs/>
                          <w:color w:val="000000" w:themeColor="text1"/>
                          <w:rtl/>
                        </w:rPr>
                        <w:t>المكورات السحائية</w:t>
                      </w:r>
                      <w:r>
                        <w:rPr>
                          <w:rFonts w:hint="cs"/>
                          <w:color w:val="000000" w:themeColor="text1"/>
                          <w:rtl/>
                        </w:rPr>
                        <w:t>،</w:t>
                      </w:r>
                      <w:r>
                        <w:rPr>
                          <w:rFonts w:hint="cs"/>
                          <w:i/>
                          <w:iCs/>
                          <w:color w:val="000000" w:themeColor="text1"/>
                          <w:rtl/>
                        </w:rPr>
                        <w:t>والمتفطرات</w:t>
                      </w:r>
                      <w:r>
                        <w:rPr>
                          <w:rFonts w:hint="cs"/>
                          <w:color w:val="000000" w:themeColor="text1"/>
                          <w:rtl/>
                        </w:rPr>
                        <w:t>، التي تكيفت لتعيش داخل الخلايا، وبالتالي تجعل اكتشاف الجهاز المناعي لها أكثر صعوبة.</w:t>
                      </w:r>
                    </w:p>
                    <w:p w14:paraId="6A87014B" w14:textId="77777777" w:rsidR="00457CE9" w:rsidRDefault="00457CE9" w:rsidP="00D630B3">
                      <w:pPr>
                        <w:bidi/>
                        <w:rPr>
                          <w:rtl/>
                        </w:rPr>
                      </w:pPr>
                      <w:r>
                        <w:rPr>
                          <w:rFonts w:hint="cs"/>
                          <w:color w:val="000000" w:themeColor="text1"/>
                          <w:rtl/>
                        </w:rPr>
                        <w:t>تعمل الخلايا البائية على إنتاج أجسام مضادة معينة بالتفاعل مع المستضد الذي تعرضه إحدى الخلايا المقدمة للمستضد. الأجسام المضادة عبارة عن نظير مكمل للمستضد، وتعمل على تحفيز قتل الجسم الغريب أو التخلص منه.</w:t>
                      </w:r>
                    </w:p>
                  </w:txbxContent>
                </v:textbox>
                <w10:anchorlock/>
              </v:shape>
            </w:pict>
          </mc:Fallback>
        </mc:AlternateContent>
      </w:r>
      <w:r>
        <w:rPr>
          <w:rFonts w:hint="cs"/>
          <w:noProof/>
          <w:rtl/>
          <w:lang w:val="en-US" w:bidi="ar-SA"/>
        </w:rPr>
        <w:drawing>
          <wp:inline distT="0" distB="0" distL="0" distR="0" wp14:anchorId="0903DED5" wp14:editId="0027C2A7">
            <wp:extent cx="2456553" cy="2064669"/>
            <wp:effectExtent l="0" t="0" r="127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56553" cy="2064669"/>
                    </a:xfrm>
                    <a:prstGeom prst="rect">
                      <a:avLst/>
                    </a:prstGeom>
                  </pic:spPr>
                </pic:pic>
              </a:graphicData>
            </a:graphic>
          </wp:inline>
        </w:drawing>
      </w:r>
      <w:r>
        <w:rPr>
          <w:rFonts w:hint="cs"/>
          <w:rtl/>
        </w:rPr>
        <w:br w:type="page"/>
      </w:r>
    </w:p>
    <w:p w14:paraId="57704AB9" w14:textId="1B12AC2F" w:rsidR="00F661C1" w:rsidRDefault="009E5638" w:rsidP="009E5638">
      <w:pPr>
        <w:bidi/>
        <w:ind w:left="720"/>
        <w:rPr>
          <w:rtl/>
        </w:rPr>
      </w:pPr>
      <w:r>
        <w:rPr>
          <w:rFonts w:hint="cs"/>
          <w:noProof/>
          <w:rtl/>
          <w:lang w:val="en-US" w:bidi="ar-SA"/>
        </w:rPr>
        <w:lastRenderedPageBreak/>
        <mc:AlternateContent>
          <mc:Choice Requires="wpg">
            <w:drawing>
              <wp:anchor distT="0" distB="0" distL="114300" distR="114300" simplePos="0" relativeHeight="251658280" behindDoc="0" locked="0" layoutInCell="1" allowOverlap="1" wp14:anchorId="36644138" wp14:editId="4C2D154C">
                <wp:simplePos x="0" y="0"/>
                <wp:positionH relativeFrom="margin">
                  <wp:align>left</wp:align>
                </wp:positionH>
                <wp:positionV relativeFrom="paragraph">
                  <wp:posOffset>98755</wp:posOffset>
                </wp:positionV>
                <wp:extent cx="6757568" cy="9494284"/>
                <wp:effectExtent l="38100" t="19050" r="24765" b="311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57568" cy="9494284"/>
                          <a:chOff x="0" y="0"/>
                          <a:chExt cx="6633242" cy="9494284"/>
                        </a:xfrm>
                      </wpg:grpSpPr>
                      <wps:wsp>
                        <wps:cNvPr id="2897" name="Rectangle: Rounded Corners 2897">
                          <a:extLst>
                            <a:ext uri="{C183D7F6-B498-43B3-948B-1728B52AA6E4}">
                              <adec:decorative xmlns:adec="http://schemas.microsoft.com/office/drawing/2017/decorative" val="1"/>
                            </a:ext>
                          </a:extLst>
                        </wps:cNvPr>
                        <wps:cNvSpPr/>
                        <wps:spPr>
                          <a:xfrm>
                            <a:off x="0" y="242334"/>
                            <a:ext cx="6485314"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14"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14:sizeRelH relativeFrom="margin">
                  <wp14:pctWidth>0</wp14:pctWidth>
                </wp14:sizeRelH>
              </wp:anchor>
            </w:drawing>
          </mc:Choice>
          <mc:Fallback xmlns="">
            <w:pict>
              <v:group w14:anchorId="5066047F" id="Group 1030" o:spid="_x0000_s1026" alt="&quot;&quot;" style="position:absolute;margin-left:0;margin-top:7.8pt;width:532.1pt;height:747.6pt;z-index:252223488;mso-position-horizontal:left;mso-position-horizontal-relative:margin;mso-width-relative:margin" coordsize="66332,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4No7AMAADULAAAOAAAAZHJzL2Uyb0RvYy54bWzsVltv2zYUfh+w/0Do&#10;vdHVtiTEKYZkDQYUa5BuP4CmqEtLkRpJ28m/3zkkpdRxshYd0KcGiExK58aP37lcvn0YBTlwbQYl&#10;t1F6kUSES6aaQXbb6O+/3r0pI2IslQ0VSvJt9MhN9Pbq118uj1PNM9Ur0XBNwIg09XHaRr21Ux3H&#10;hvV8pOZCTVzCx1bpkVrY6i5uND2C9VHEWZKs46PSzaQV48bA2xv/Mbpy9tuWM/uhbQ23RGwjiM26&#10;p3bPHT7jq0tad5pO/cBCGPQ7ohjpIMHpYuqGWkr2ejgzNQ5MK6Nae8HUGKu2HRh3Z4DTpMmz09xq&#10;tZ/cWbr62E0LTADtM5y+2yz783CnydDA3SU5ACTpCLfkHBP3BgA6Tl0Ncrd6+jjd6fCi8zs880Or&#10;R/yF05AHB+3jAi1/sITBy/VmtVmtgQwMvlVFVWRl4cFnPdzQmR7rf58113meFdmZZjw7jjG+JZzj&#10;BEQyT1iZ/4fVx55O3F2BQQwCVllZbWas7oFjVHaC1+Re7WXDG3KttISUIE7M4eWUF/RMbQDIV6GD&#10;0+Z5QGfBryhXeVoEFLJVWq0ceRcUaD1pY2+5GgkuthFwRzYYnOMlPbw31hG0CXdMm08RaUcBdD9Q&#10;QTK4H7wQMBhkYTWbREWp3g1CgASthSTHbbRZQwJCQBTS1vzjvBglhgbFUMrobnctNAHrIJxnWZkG&#10;BydiO37gaBbcCQk/eIEeHreyj4J7n/e8BaIClzLvC0sEXxxQxri0qf/U04Z7v6sE/ma3s0ZwBgbR&#10;cgvxLraDgVnSG5lt+yiDPKpyV2EW5eS/AvPKi4bzrKRdlMdBKv2SAQGnCp69/AyShwZR2qnmEaip&#10;rbhWvtBRyXoFdY5Z7ZRDWmAy/5j8gFT3teSDY1dZlRgHeoc0+nomrJMsyYo8Ii+UkjSrqspnwqos&#10;y2qGZ65DM2tDInAhhslgEgdqezBnKXx9QkjXe56Itetm+ydSPgfyMgV6nZv4Fur/JPwPIfw0sBr+&#10;Q/OE1VlD+PqQAVp2r3kUjIzfZGOk+vN+egN9fqJ22A1isI9uZgG+YFDycDcwbAO4OektQG6fOyCA&#10;frGRVJg+s6TXg/o8sPeKfTZEqusemhD/zUxQ8aGZu6Q/FY9xe+J0B4kxV2tch+NB2Xg2XryAkB9d&#10;bhTbj1B3/SymuYCTKml6SLiI6JqPOw6jhf6jSSFfYQ60MFxMepAW48MWwbBD+bXV3LIekxMDfYoN&#10;d6/0y3VS5JvMV4kUJgpXY6Ash9FhVRQlDjU4c6w2WZrPHe6VSqFPuiVG8mULdGH5QNwS4nKV2M1m&#10;TjbMkTj8fbl3Uk/T7tW/AAAA//8DAFBLAwQKAAAAAAAAACEAdkj9yJMTAACTEwAAFAAAAGRycy9t&#10;ZWRpYS9pbWFnZTEucG5niVBORw0KGgoAAAANSUhEUgAAAIMAAACKCAYAAACJkvmuAAAAAXNSR0IA&#10;rs4c6QAAAARnQU1BAACxjwv8YQUAAAAJcEhZcwAAIdUAACHVAQSctJ0AABMoSURBVHhe7V0LkCVV&#10;eb67CbgqsLCwzu48bp8ewVeMJCVBQwybWCFVwRIxcWLwURMXM7DDzO0+p3d3dmem+3SPYBFMUIil&#10;SVARKigxiYKVILGiiNnSmCUBMeFpVDBGXlEhEVhBkv+/88/s3Tt/P2/3nXv79lf1Fcvc8//n2ef8&#10;5/Wf2iBjtjb7PGnoK5Wp7wE+JoX+pjT1zZOGPp6CVBgETG/dvc0ZD/4vjEp4FgWtUGZM1aaO4hpA&#10;O3cNL4yRSIWywhKLH+Mqfw2Fvo1EKpQVjqHvZCufIYlUKCvASPwWV/EcSaRCWVE1hgqrqBpDhVVU&#10;jaHCKqrGUGEVVWOosIpebQyTht40e/IVz6P/HTxM1aZeYBlaOeP+VUglvNl3DDkvpJ8LQa81Bmn6&#10;77NN/b8rceK/ldB74acNyyEGAA1Dnw2Z/klr4SOVqZ+VY94cBcsdvdIYXl2bOgoawve4eJHK0A9R&#10;0HLDqetXcAXQSrvu4teRO3qlMTimfw0XZyvhw/gUBS8vuB6B42RNbyKR3CAN/7tcXBwvGps/DYax&#10;3Le0Z8cWXszF104pgkO6pn+WxMqHidrEz3AZ54hnDEgsFZpnFUb1FmkGS9jdcrqzUqI+4V8yPbrv&#10;5Knt+gUUZRps4PSGUugzSa582G3qV7GZDqGsB79DopGASnot9DjvVab/H5yeoghd+XMQ76ctwzvv&#10;LTX5fEpOKKTh/hWnJ4yqrs8g0fIBur2NXKZDaeon0dgi8SPQGF88xTK9O5QZ/JiVXQdCb/R92/Ak&#10;JfEIyBFosNB4ODmOMEw8gz0piZcT8CU9wmU+jNDVX0qiNeiaT5LCm+PC9RyFvg0bACR7ww4Y+5Xh&#10;P86GC6OhP7+c6xJjcrN1PJv5CKrt+mXSdP8evryfcr/3MsFofRhmMTdxv0Wx9L3CCqBSr+QKoOIy&#10;dwv3TVRU5Ycz5LwQjL4fcQUx6LRN/24oosFZgURA9/kurjAGnRKmrVREgwWYCv6QK5BBpW3qP6ei&#10;GTzMbtu/lSuUQSUVy2Bieuv0MVyhDCph2nwA12KoeAYHUvh70izC5EWY7z+ghD6gxvVfwzD1SWUG&#10;Hwdetvxv/5NS6L/F3x1T/ycnXzQxfY0X7R+iYio/pHBv4QqiCNqG/56Z+oI5NT63GaJOZaXjVzq7&#10;RR+3d0SPOsKfVIb7NS6OvNncyjeCX6dklBPa0JvkeL6bR620hX4Cv2xnVL+SoiwEO0/ccyw0jEsh&#10;rvu4dORFW/izFGW50CxAUUzXqwz92dn6wrps6sjR+RElfBe/Zi5tnVKOex+lqLqODbhTCJW2euYA&#10;MnodXlil3zNhsja5CQrrydZMdkrcyFF1/acURU/A2rb4cpwu520LKdP9HEWRGs19EVOrlfK3hPuo&#10;Xdevh5/Ch8yJmj46bBMJW700tJ+lUaCMbfpPcXozcTktS5020CKB5xCgUdzOpj8joW4+QuqTYgN8&#10;LO92DP00pw9sqXsp3Fo4hv8oJ9RKGCOfsM3gjSSSCNLU3+F0ZSHMQD4sR+PPDfQK7DF9WuuB104J&#10;w+FlpDoSOBuBj+a/OB2tBJvkURI5DBgKNBc4jNIMvtcY3R9npG2AHuVLnHxaQgO8G8dm0tt3gI/o&#10;cuxdubylpRrz3kpq12B6qz5GGd5fcnJhBKN7isSXAa3oDi5gHEHRP7wdpl6k5ghAV34tJ5OWtvAm&#10;SWVfo7Fd16XhPsDlMQ2l6f+Um3ZCOc3iYSBOJorKCA6SimV0auVL4V7eunIGjeR3uXBpiIdBpk5o&#10;rg2UCrKuP87lNy2tzcuHdeWW+REYin/AhUnCNcfy8QvnAqalZeidYKmOw1j0DPd7UkLrv5WSVkpA&#10;D/Fm+ABZwy4pbSO4Fwzzq7nf0hCGr69QspYBFfgbXMAs7HRstOtuT00Xi8IFQ3OCy3/XKbx3UpIO&#10;A6ZCX2UDd5G2sZh2+tT3UGawbtv40vC/QclYCyW86zihbhDsDo+SMVDAOx553+9IQogz/uwE+kns&#10;xCDJQhhaOj7UMVX7s6NmxOKpuDTsiOBiRyyciRdq6OeeBt65gK+0IzsrKXH/5vzj5BaKOhlUPZjo&#10;xjlFMKQOUJSZYInFl0IrD/fiJvSDjum+gYL3LOyT5rez6c+JSgSPw0zmHRRdekzUJo6GwvQ45Xmx&#10;k2VlJZbOwXk3p7eV0PM8J83gWhLrWTSMxbO59HdKmKZfkdvdVdzskKZ7S973Fma3zLILVkkA09hz&#10;OZ1RhOFvicR7FpbQyRyXJiCU0Z17TtxzLKnOF41R/UoYkzteRUMqY3EnqU0N3dxUC/6H0xtHeZxO&#10;N152GXh5xu5weLZM/aQy3bNIZbFQw/oM3ELmEpKIhv81UpUJUngXsHoTEGYtD5CansXO2p5jubQn&#10;oW24q9cRuwbsfjING6Z+ttMzfp1sD0vhHyI1PQ1peFdx6Y8jfKSXk4ruASok1vsIR+je/4hUZAan&#10;NynRmCQ1PQ2cFmdZsl6+va2PJjXFA8ZsPD2TeocMEprHV5nuWj9D0tPzsOuL7+bSH0e77v4KqSge&#10;YKX+NpeIOFqGfx6p6Ai4cMLpT0LcOyE1fQFbBLGHjtqJi4YkXjygMm7jEhFFtJBJvGOAAZppiELi&#10;ySNS0xfYbSy9jctHHEm8WOCaAxd5HO0cn/uRo/Onc3EkoTL0PlLTN+DyEUfIpyLx4mAJ761c5FGU&#10;pv9U3s4nFExPubjiSOJ9BVws4/ISRbraXyxgnp56sUfW9c0kniugQSROS9P307YFg0T7ChcN7zuR&#10;y1MUbZhCF+79hYs4jitHtPIG7muAQfhFLs5W2ob/MJ7AIrGuQC37n7oEuuvPwpd9Lfz39+HPmZ1w&#10;RG7GhRAM/V8j8fzRSOm6Dxkzr8/lxjFuyUKB34UzBYwPiYtbeBR8dnjxFylY1wC950GuLJC26f4q&#10;BUuFRt2d4fRFEcoh0dH6TICW/lEu0igq07+CxNcAWvsj9M9SALvlJKuj0EsdeTw9AfB0NacritLQ&#10;/0zi+SPLMrBlLL6cxNcAV8sahncV/W/fAz6WP+DKoJ1K6J9cOKRfRGKJ4UBPx+kLI24X7KjtKMbl&#10;sJPB7Q6M66FudaFn+DKGwQO59Ke+RnveowjD2gyJJQZ+6ZyuKF445KRudLE4/zi9hYssitIIvk7i&#10;LBRNU6Xwn8noi7mn0J7/SJr6SySWGI7Qi6yuCDZGFk8h8fyA9wa5yKKIt6pIPBSt4elPfYvWvMRR&#10;Gm7kh8LBGp7/BU5XNFPeSMMdssaYexZ8oRdA130ujGnntNMW7sV8ZOG0DfdCiiIUreEhnrv62adR&#10;a17iCDMdl8RSgdMVSRF8kETj0RDuFBga+V2Zb+WyH4BIQHd5c6uMEv7f0U99BzCw39OalyjODC2Y&#10;JJYKnK4oyvGEMwqZYQxKwyQ3p2fqC69fIyf8L9DPfQU8RwBf/MPt+Wkn2ErvJ5HU4PTFkUTD0RhZ&#10;OqW5OMMI50WKKhJvGZXP5+5m2mZwPQXpK6BvS2n6327PzwptoS+moJnA6YwjiYYDXd9xgnkRpk6J&#10;t4qhUX6a0wFDyB0UpO+Ay9/O+OFGAeX9kTwu9RxRPglJouGQIvgGJ5gXUzWGYf2SsF4K9Hyn6CcO&#10;+wlcGcWRRMNRdGOAmUGqpWao9NArfbgFbo8t/RwFHWhw5RNHEg0HWL6p3L2kJW4SUVSJcD76IWL0&#10;tFKK4t687A+kfNaJSMLhsOsXb09yNS0r0wwTK0jSW0lD36devDBGIgMFabq3cmUSRfjov03i0ZAj&#10;i6dyCvJglsaQdGcO7Yskq5slwoY0b3IewTSLTtZm63i83wcFnLv31iwnbaAlf5jTFUZpeg6eyyTx&#10;0qExol/VkR/NIg64QCVdwUYWQWt48aUknhjYgBzT/29OXxib/inrnc3fexAbIV+f6HQoL8RJGnTL&#10;NhdZFNWYPofEU6GTR0lsQ39+V5ePuOUJrDwlgt1c3tIS9HyM1OYL3MDiIowingEk8dSw6skOioQR&#10;bJbHgFf2izNRSOvpMBzcCMN1Ls5DwcY4hC6CSH2+kObSz3ORRlHV0+/ZtyIvXwV44scGS3y6B09H&#10;w1BwU95+L5Dw8RZ3bwLHcmi5qRINdsaPcW5MKjIBxszcHyqBfHzfFvpDclyf3TC79+oLLpw1hDdZ&#10;RJ5aCQ3hToqyOIBl+iAXeRR3DXe+JgAVl4vT0jCivyPonu+CeD5hNx8Y7fy+gT0+fxoukkHF3wpD&#10;wLfQFQAXd97EawGFnXtshRTuF7gERBFfkCfxjgCF+RlOf7eohL7TEf7BdsLf1+UtK462qX8w1y0X&#10;yzCjmOYSEUVcvyDxjqGM4FIujopA4d8va11+foFNSAxJNBeg7wEujkGmbQbr8zgql5g44hoFiecC&#10;fE0O19y5uAaJYCg+7dTX0ccldPs3cAmLIhhQBTiP0BvBQNvDxTcIhCnpX3TVXQ8HPK3DJS6OlnBf&#10;QypyBa7YgcV+OzTSrj+Yuh6ERvBNR/TOeskGLpFxhMrqaAEqDpbh/jI0in/n4i4DofzusceyXdot&#10;FLbw/phLcBTxy816PDwN8DoZblxxaehH2uPuvb38Uh/uU7yMS3gci+4dWoGeYJXhX6NEcocevUJl&#10;Bv+ihN6L3uYpO70NqNhMj5x1+9FvvKGFL+1BelMbvt0kVP4Ba8T9LXx7m5LeH0Ar1sn4PhKM60+R&#10;mvXCRmgYlzWXiM383pxMShwuYar9I3xkVNX13ty8va8HYDxu4AYUl9GktGBKSOrWHXZ933jTr6Wp&#10;P4DDWN7DClr/oPdTEIdtCX0mvj1JUfcvoBWfAV3Z6hvZnRC3bKeOUSeR6h6E3ohecNF7/aShNwGP&#10;3y30byKXX7k5TKjkc5t/H3FfoyEsypBs314gDgUu/yrTTXUMLQnhC7ydoqjQ67Dr89uhe7uHq8i8&#10;KA3vfRRdhQTo+hSzeXFU6H/jKq8I2vWF2Gv7gw4cesDYxcdIuzf0QNdtcRVWJMEOeboQVzMlwX74&#10;OKGHfgzqJpNzj0zAvQOusrpByOyzE7WJ9d106UHMjro70NhGwx3+N7ND0dTohZU6vPJHyRl42IYX&#10;rJQLNIbuvQQ8M7KUyzU79NrG/T0p0b+zNaQFJWsg0bQPxJEbbllupmUGdNOqNfK0xPMKK36KQVes&#10;L+c4RjkSLTPUmH5de1ngIh/93B1IQ/9eeyKSslH3zsdFGlJVQ8caeewaWgN0/b7pEF2s9aSDhmPX&#10;p5MOVGB7QmK5XFmsUTO1XZ3EyqQgFMRzjvC/SipLC4lGYsizkA3DfTMF6y6U6X+OS1A7beFdneS4&#10;lTS8d3HyaQmN4kk5qk8ntaUBDKsi8jCOuc4fgh21E2m6n8FHMChoItjC/RCrKyWxlwC75IbW4ahf&#10;gXsWkJeb467UydEeOMvQXIE0vC+DRftdJN5qdmrZHWxBxv+Jy2xWor/pftwE2lXfdwLYBbxXuzaq&#10;7QuvI7HyAb7sTAdhwghD2g/tuvd2Ut/TwN3eNNcD8aVbEi0vYMaS2j1+HMHwOmSbwTxF0VNwDP8P&#10;nZQPwSrDvx9Eu7fSuJ6AbrLjNYgw2ob/jw3TPSsPx5tp0byhjl73De0r4T/OpS+OMCQfWo+0ryvg&#10;a76cK4y8iOv4yggO2sKfxSkzRZsr8KjabuG+yRLedTAE3oVxcmlJw12b951A6gcLzed7cvJQkoT4&#10;1dl1fT1Mi9+JbnwvGtPD6NUEjbpW4t+ReEkFw4Hx+zYJ3T2O+WincLrzIDSm91LRDCacuvtqmGcX&#10;5oey3zi52Srkuce+wQVDc4IrmEEkGsNULIMHNLpgvO3aUNEPlEIvUvEMFmxTX88VyCATe4e0q7x9&#10;j4YZ/BJXGBWBpv4iFdMgQG90Uj7WOWi0RhfOpMIqN6ArbHAFUEbilBTf61TCv477PYy4MUfFVW5w&#10;mY+iMr1rUA4a0Q5H6Nu4ML1ENIpxc88y9OpUERep0p4xlYPgNZ/LeBjxOB2eCSTRJtD9L3o/xQu8&#10;nMx60hL+HC5eUVKPgDMWvJGTCSPksVSPxrPgMs4Ru8ok7vFtw/sTJfQjzfCMniKJ+xBSuH+jE16j&#10;V4Z/kNPDEY8Oklh5YZv+3Vzm2wm9wk0kkgjLbgKCN0AhfhB4H6ezU0L3/4Rj+jfawp2a3qq3UdSJ&#10;gedDOb0csVcksfJiujZ9DJf5dnZ6qgkfJNl54p5jZ+v7X4EPimfZQscNr5nR+dPnxuc2z56cz46i&#10;MrzzuLjaCQ36AImUG3iNHRdYuELAMwB5+JsOQypvdaZ/NYnlhuaxN+HGPjHU10480qJhXjLkiOCI&#10;M5K4e2dtPmyFF4FUjQGmhiSWK9DIRDuHixMdfV40rF9CQSsUiTSNQZrBLSRWCCwzmIAG96Aa1w81&#10;z5sKvZd+qtAN9FJjqLDOqBpDhVXg1X+u4jlWjaHkwHMUXMVzrBpDyZGmMcDU8m4Sq1BGpGoM4wnf&#10;ka7Qn6gaQ4VWbOQrnmPVGEoPJfz7+cpvo6n/lUQqlBV4mYat/DZK09tPIhXKDGn4X+cawAqVoR/C&#10;nU8KXqHMQEPSMjz2BV9b6Cfy2rKu0EeYGVk8VZn6BuBXbNO9URr6tfTTgKBW+39SSXDTU1IgiAAA&#10;AABJRU5ErkJgglBLAwQUAAYACAAAACEAg+fded4AAAAJAQAADwAAAGRycy9kb3ducmV2LnhtbEyP&#10;QWvCQBCF74X+h2UKvdVNbA0SsxGRticpVAvF25gdk2B2NmTXJP77bk71OO893nwvW4+mET11rras&#10;IJ5FIIgLq2suFfwcPl6WIJxH1thYJgU3crDOHx8yTLUd+Jv6vS9FKGGXooLK+zaV0hUVGXQz2xIH&#10;72w7gz6cXSl1h0MoN42cR1EiDdYcPlTY0rai4rK/GgWfAw6b1/i9313O29vxsPj63cWk1PPTuFmB&#10;8DT6/zBM+AEd8sB0slfWTjQKwhAf1EUCYnKj5G0O4jQpcbQEmWfyfkH+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A3g2jsAwAANQsAAA4AAAAAAAAAAAAAAAAA&#10;OgIAAGRycy9lMm9Eb2MueG1sUEsBAi0ACgAAAAAAAAAhAHZI/ciTEwAAkxMAABQAAAAAAAAAAAAA&#10;AAAAUgYAAGRycy9tZWRpYS9pbWFnZTEucG5nUEsBAi0AFAAGAAgAAAAhAIPn3XneAAAACQEAAA8A&#10;AAAAAAAAAAAAAAAAFxoAAGRycy9kb3ducmV2LnhtbFBLAQItABQABgAIAAAAIQCqJg6+vAAAACEB&#10;AAAZAAAAAAAAAAAAAAAAACIbAABkcnMvX3JlbHMvZTJvRG9jLnhtbC5yZWxzUEsFBgAAAAAGAAYA&#10;fAEAABUcAAAAAA==&#10;">
                <v:roundrect id="Rectangle: Rounded Corners 2897" o:spid="_x0000_s1027" alt="&quot;&quot;" style="position:absolute;top:2423;width:64853;height:925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uOxQAAAN0AAAAPAAAAZHJzL2Rvd25yZXYueG1sRI9Ba8JA&#10;FITvhf6H5RW81Y05aJK6SikIngRtsfT2mn1mg7tvY3aN6b/vCoUeh5n5hlmuR2fFQH1oPSuYTTMQ&#10;xLXXLTcKPt43zwWIEJE1Ws+k4IcCrFePD0ustL/xnoZDbESCcKhQgYmxq6QMtSGHYeo74uSdfO8w&#10;Jtk3Uvd4S3BnZZ5lc+mw5bRgsKM3Q/X5cHUKiq35ulr83A3u+3gp89Jym82UmjyNry8gIo3xP/zX&#10;3moFeVEu4P4mPQG5+gUAAP//AwBQSwECLQAUAAYACAAAACEA2+H2y+4AAACFAQAAEwAAAAAAAAAA&#10;AAAAAAAAAAAAW0NvbnRlbnRfVHlwZXNdLnhtbFBLAQItABQABgAIAAAAIQBa9CxbvwAAABUBAAAL&#10;AAAAAAAAAAAAAAAAAB8BAABfcmVscy8ucmVsc1BLAQItABQABgAIAAAAIQDRgJuOxQAAAN0AAAAP&#10;AAAAAAAAAAAAAAAAAAcCAABkcnMvZG93bnJldi54bWxQSwUGAAAAAAMAAwC3AAAA+QIAAAAA&#10;" filled="f" strokecolor="#732281" strokeweight="6pt">
                  <v:stroke joinstyle="bevel" endcap="square"/>
                </v:roundrect>
                <v:oval id="Oval 2898" o:spid="_x0000_s1028" alt="&quot;&quot;"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vSxAAAAN0AAAAPAAAAZHJzL2Rvd25yZXYueG1sRE/Pa8Iw&#10;FL4P/B/CG+y2pnUg2hnLEMZ2EKdV3PXRvDVlzUtpYm3/++Uw8Pjx/V4Xo23FQL1vHCvIkhQEceV0&#10;w7WC8+n9eQnCB2SNrWNSMJGHYjN7WGOu3Y2PNJShFjGEfY4KTAhdLqWvDFn0ieuII/fjeoshwr6W&#10;usdbDLetnKfpQlpsODYY7GhrqPotr1bBwriX82U47E5l+7X7+M6m/XU/KfX0OL69ggg0hrv43/2p&#10;FcyXqzg3volPQG7+AAAA//8DAFBLAQItABQABgAIAAAAIQDb4fbL7gAAAIUBAAATAAAAAAAAAAAA&#10;AAAAAAAAAABbQ29udGVudF9UeXBlc10ueG1sUEsBAi0AFAAGAAgAAAAhAFr0LFu/AAAAFQEAAAsA&#10;AAAAAAAAAAAAAAAAHwEAAF9yZWxzLy5yZWxzUEsBAi0AFAAGAAgAAAAhAFJWy9LEAAAA3QAAAA8A&#10;AAAAAAAAAAAAAAAABwIAAGRycy9kb3ducmV2LnhtbFBLBQYAAAAAAwADALcAAAD4AgAAAAA=&#10;" fillcolor="white [3212]" strokecolor="#732281" strokeweight="3pt">
                  <v:stroke joinstyle="miter"/>
                </v:oval>
                <v:shape id="Picture 2899" o:spid="_x0000_s1029" type="#_x0000_t75" alt="&quot;&quot;"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1ExQAAAN0AAAAPAAAAZHJzL2Rvd25yZXYueG1sRI9BawIx&#10;FITvhf6H8Aq91axSxF2NIgsF216sCl4fm+dmdfOyJNHd/vtGEHocZuYbZrEabCtu5EPjWMF4lIEg&#10;rpxuuFZw2H+8zUCEiKyxdUwKfinAavn8tMBCu55/6LaLtUgQDgUqMDF2hZShMmQxjFxHnLyT8xZj&#10;kr6W2mOf4LaVkyybSosNpwWDHZWGqsvuahX0pSz7rf/6ZHs9501rNt/H7F2p15dhPQcRaYj/4Ud7&#10;oxVMZnkO9zfpCcjlHwAAAP//AwBQSwECLQAUAAYACAAAACEA2+H2y+4AAACFAQAAEwAAAAAAAAAA&#10;AAAAAAAAAAAAW0NvbnRlbnRfVHlwZXNdLnhtbFBLAQItABQABgAIAAAAIQBa9CxbvwAAABUBAAAL&#10;AAAAAAAAAAAAAAAAAB8BAABfcmVscy8ucmVsc1BLAQItABQABgAIAAAAIQD8Ww1ExQAAAN0AAAAP&#10;AAAAAAAAAAAAAAAAAAcCAABkcnMvZG93bnJldi54bWxQSwUGAAAAAAMAAwC3AAAA+QIAAAAA&#10;">
                  <v:imagedata r:id="rId115" o:title=""/>
                </v:shape>
                <w10:wrap anchorx="margin"/>
              </v:group>
            </w:pict>
          </mc:Fallback>
        </mc:AlternateContent>
      </w:r>
      <w:r>
        <w:rPr>
          <w:rFonts w:hint="cs"/>
          <w:noProof/>
          <w:rtl/>
          <w:lang w:val="en-US" w:bidi="ar-SA"/>
        </w:rPr>
        <mc:AlternateContent>
          <mc:Choice Requires="wps">
            <w:drawing>
              <wp:inline distT="0" distB="0" distL="0" distR="0" wp14:anchorId="64F4EE04" wp14:editId="488F4438">
                <wp:extent cx="2257425"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2257425" cy="457200"/>
                        </a:xfrm>
                        <a:prstGeom prst="rect">
                          <a:avLst/>
                        </a:prstGeom>
                        <a:noFill/>
                      </wps:spPr>
                      <wps:txbx>
                        <w:txbxContent>
                          <w:p w14:paraId="15AF3964"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wps:txbx>
                      <wps:bodyPr wrap="square" rtlCol="0">
                        <a:noAutofit/>
                      </wps:bodyPr>
                    </wps:wsp>
                  </a:graphicData>
                </a:graphic>
              </wp:inline>
            </w:drawing>
          </mc:Choice>
          <mc:Fallback xmlns="">
            <w:pict>
              <v:shape w14:anchorId="64F4EE04" id="_x0000_s1777" type="#_x0000_t202" alt="TS1 - Teacher Sheet&#10;" style="width:177.7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jNMgwEAAPICAAAOAAAAZHJzL2Uyb0RvYy54bWysUsFuGyEQvVfqPyDu9TqrOKlWXkdJo/QS&#10;JZXSfABmwYu0MHQGe9d/nwG7dtXcolwGmIE3b95jeTP5QewMkoPQyovZXAoTNHQubFr5+vvh23cp&#10;KKnQqQGCaeXekLxZff2yHGNjauhh6AwKBgnUjLGVfUqxqSrSvfGKZhBN4KIF9CrxETdVh2pkdD9U&#10;9Xx+VY2AXUTQhoiz94eiXBV8a41Oz9aSSWJoJXNLJWKJ6xyr1VI1G1Sxd/pIQ32AhVcucNMT1L1K&#10;SmzRvYPyTiMQ2DTT4Cuw1mlTZuBpLub/TfPSq2jKLCwOxZNM9Hmw+mn3En+hSNMdTGxgFmSM1BAn&#10;8zyTRZ9XZiq4zhLuT7KZKQnNybpeXF/WCyk01y4X1+xLhqnOryNS+mnAi7xpJbItRS21e6R0uPr3&#10;Sm4W4MENQ86fqeRdmtaTcF0rF1elQ86todsz/5EtbCX92So0UmAafkBx/AB3u01gXel0fnOEZ2EL&#10;1+MnyM79ey63zl919QYAAP//AwBQSwMEFAAGAAgAAAAhAN2iYcPaAAAABAEAAA8AAABkcnMvZG93&#10;bnJldi54bWxMj0tPwzAQhO9I/AdrK3Gj6xbCI8SpEIhrEeUhcXPjbRIRr6PYbcK/Z8sFLiuNZjTz&#10;bbGafKcONMQ2sIHFXIMiroJruTbw9vp0fgMqJsvOdoHJwDdFWJWnJ4XNXRj5hQ6bVCsp4ZhbA01K&#10;fY4Yq4a8jfPQE4u3C4O3SeRQoxvsKOW+w6XWV+hty7LQ2J4eGqq+Nntv4H29+/y41M/1o8/6MUwa&#10;2d+iMWez6f4OVKIp/YXhiC/oUArTNuzZRdUZkEfS7xXvIssyUFsD10sNWBb4H778AQAA//8DAFBL&#10;AQItABQABgAIAAAAIQC2gziS/gAAAOEBAAATAAAAAAAAAAAAAAAAAAAAAABbQ29udGVudF9UeXBl&#10;c10ueG1sUEsBAi0AFAAGAAgAAAAhADj9If/WAAAAlAEAAAsAAAAAAAAAAAAAAAAALwEAAF9yZWxz&#10;Ly5yZWxzUEsBAi0AFAAGAAgAAAAhAKRqM0yDAQAA8gIAAA4AAAAAAAAAAAAAAAAALgIAAGRycy9l&#10;Mm9Eb2MueG1sUEsBAi0AFAAGAAgAAAAhAN2iYcPaAAAABAEAAA8AAAAAAAAAAAAAAAAA3QMAAGRy&#10;cy9kb3ducmV2LnhtbFBLBQYAAAAABAAEAPMAAADkBAAAAAA=&#10;" filled="f" stroked="f">
                <v:textbox>
                  <w:txbxContent>
                    <w:p w14:paraId="15AF3964"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v:textbox>
                <w10:anchorlock/>
              </v:shape>
            </w:pict>
          </mc:Fallback>
        </mc:AlternateContent>
      </w:r>
      <w:r>
        <w:rPr>
          <w:rFonts w:hint="cs"/>
          <w:noProof/>
          <w:rtl/>
          <w:lang w:val="en-US" w:bidi="ar-SA"/>
        </w:rPr>
        <mc:AlternateContent>
          <mc:Choice Requires="wps">
            <w:drawing>
              <wp:inline distT="0" distB="0" distL="0" distR="0" wp14:anchorId="06E3151A" wp14:editId="3B38EFEB">
                <wp:extent cx="6123442"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6123442" cy="1195114"/>
                        </a:xfrm>
                        <a:prstGeom prst="rect">
                          <a:avLst/>
                        </a:prstGeom>
                        <a:noFill/>
                      </wps:spPr>
                      <wps:txbx>
                        <w:txbxContent>
                          <w:p w14:paraId="7B83BD01" w14:textId="30B83250" w:rsidR="00457CE9" w:rsidRDefault="00457CE9" w:rsidP="00D630B3">
                            <w:pPr>
                              <w:bidi/>
                              <w:rPr>
                                <w:rtl/>
                              </w:rPr>
                            </w:pPr>
                            <w:r>
                              <w:rPr>
                                <w:rFonts w:hint="cs"/>
                                <w:color w:val="000000" w:themeColor="text1"/>
                                <w:rtl/>
                              </w:rPr>
                              <w:t>تعمل الخلايا البائية على تصنيع الأجسام المضادة؛ ومع ذلك، فإن معظم المستضدات لا تحفز الخلايا البائية على إنتاج الأجسام المضادة بدون مساعدة الخلايا التائية. لذلك يُشار إلى الاستجابة لهذه المستضدات على أنها تعتمد على الخلايا التائية. على عكس الخلايا البائية، يمكن للخلايا التائية التعرف على المستضدات الموجودة داخل الخلية، بشرط أن يتم التعبير عنها على سطح الخلية. لا تصنع الخلايا التائية الأجسام المضادة، ولكنها تفرز السيتوكينات التي تؤثر على الخلايا المناعية الأخرى.</w:t>
                            </w:r>
                          </w:p>
                        </w:txbxContent>
                      </wps:txbx>
                      <wps:bodyPr wrap="square" rtlCol="0">
                        <a:noAutofit/>
                      </wps:bodyPr>
                    </wps:wsp>
                  </a:graphicData>
                </a:graphic>
              </wp:inline>
            </w:drawing>
          </mc:Choice>
          <mc:Fallback xmlns="">
            <w:pict>
              <v:shape w14:anchorId="06E3151A" id="_x0000_s1778"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482.1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z07hQEAAPMCAAAOAAAAZHJzL2Uyb0RvYy54bWysUsFuGyEQvVfKPyDu8Xpdx2pXXkdpo/RS&#10;pZXSfgBmwYu0MHQGe9d/nwG7dtXeqlwGmIE3771hfT/5QRwMkoPQyno2l8IEDZ0Lu1b+/PF0+0EK&#10;Sip0aoBgWnk0JO83N+/WY2zMAnoYOoOCQQI1Y2xln1Jsqop0b7yiGUQTuGgBvUp8xF3VoRoZ3Q/V&#10;Yj5fVSNgFxG0IeLs46koNwXfWqPTN2vJJDG0krmlErHEbY7VZq2aHarYO32mof6DhVcucNML1KNK&#10;SuzR/QPlnUYgsGmmwVdgrdOmaGA19fwvNS+9iqZoYXMoXmyit4PVz4eX+B1Fmj7BxAPMhoyRGuJk&#10;1jNZ9HllpoLrbOHxYpuZktCcXNWL98vlQgrNtbr+eFfXy4xTXZ9HpPTFgBd500rkuRS71OErpdPV&#10;31dytwBPbhhy/sol79K0nYTrWnm3ujDdQndkASPPsJX0a6/QSIFp+Axl5Ce4h30C60qnjHN6c4Zn&#10;ZwvX8y/Io/vzXG5d/+rmFQAA//8DAFBLAwQUAAYACAAAACEA2dq88tsAAAAFAQAADwAAAGRycy9k&#10;b3ducmV2LnhtbEyPzU7DMBCE70i8g7VI3KhNKVWaxqkQiCuI8iP1to23SUS8jmK3CW/PwgUuI61m&#10;NPNtsZl8p040xDawheuZAUVcBddybeHt9fEqAxUTssMuMFn4ogib8vyswNyFkV/otE21khKOOVpo&#10;UupzrWPVkMc4Cz2xeIcweExyDrV2A45S7js9N2apPbYsCw32dN9Q9bk9egvvT4fdx8I81w/+th/D&#10;ZDT7lbb28mK6W4NKNKW/MPzgCzqUwrQPR3ZRdRbkkfSr4q2WixtQewll2Rx0Wej/9OU3AAAA//8D&#10;AFBLAQItABQABgAIAAAAIQC2gziS/gAAAOEBAAATAAAAAAAAAAAAAAAAAAAAAABbQ29udGVudF9U&#10;eXBlc10ueG1sUEsBAi0AFAAGAAgAAAAhADj9If/WAAAAlAEAAAsAAAAAAAAAAAAAAAAALwEAAF9y&#10;ZWxzLy5yZWxzUEsBAi0AFAAGAAgAAAAhAGLvPTuFAQAA8wIAAA4AAAAAAAAAAAAAAAAALgIAAGRy&#10;cy9lMm9Eb2MueG1sUEsBAi0AFAAGAAgAAAAhANnavPLbAAAABQEAAA8AAAAAAAAAAAAAAAAA3wMA&#10;AGRycy9kb3ducmV2LnhtbFBLBQYAAAAABAAEAPMAAADnBAAAAAA=&#10;" filled="f" stroked="f">
                <v:textbox>
                  <w:txbxContent>
                    <w:p w14:paraId="7B83BD01" w14:textId="30B83250" w:rsidR="00457CE9" w:rsidRDefault="00457CE9" w:rsidP="00D630B3">
                      <w:pPr>
                        <w:bidi/>
                        <w:rPr>
                          <w:rtl/>
                        </w:rPr>
                      </w:pPr>
                      <w:r>
                        <w:rPr>
                          <w:rFonts w:hint="cs"/>
                          <w:color w:val="000000" w:themeColor="text1"/>
                          <w:rtl/>
                        </w:rPr>
                        <w:t>تعمل الخلايا البائية على تصنيع الأجسام المضادة؛ ومع ذلك، فإن معظم المستضدات لا تحفز الخلايا البائية على إنتاج الأجسام المضادة بدون مساعدة الخلايا التائية. لذلك يُشار إلى الاستجابة لهذه المستضدات على أنها تعتمد على الخلايا التائية. على عكس الخلايا البائية، يمكن للخلايا التائية التعرف على المستضدات الموجودة داخل الخلية، بشرط أن يتم التعبير عنها على سطح الخلية. لا تصنع الخلايا التائية الأجسام المضادة، ولكنها تفرز السيتوكينات التي تؤثر على الخلايا المناعية الأخرى.</w:t>
                      </w:r>
                    </w:p>
                  </w:txbxContent>
                </v:textbox>
                <w10:anchorlock/>
              </v:shape>
            </w:pict>
          </mc:Fallback>
        </mc:AlternateContent>
      </w:r>
      <w:r>
        <w:rPr>
          <w:rFonts w:hint="cs"/>
          <w:noProof/>
          <w:rtl/>
          <w:lang w:val="en-US" w:bidi="ar-SA"/>
        </w:rPr>
        <mc:AlternateContent>
          <mc:Choice Requires="wps">
            <w:drawing>
              <wp:inline distT="0" distB="0" distL="0" distR="0" wp14:anchorId="778DFAD8" wp14:editId="1258D2AE">
                <wp:extent cx="6123442" cy="3974416"/>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123442" cy="3974416"/>
                        </a:xfrm>
                        <a:prstGeom prst="rect">
                          <a:avLst/>
                        </a:prstGeom>
                        <a:noFill/>
                      </wps:spPr>
                      <wps:txbx>
                        <w:txbxContent>
                          <w:p w14:paraId="21214F76" w14:textId="77777777" w:rsidR="00457CE9" w:rsidRDefault="00457CE9" w:rsidP="00D630B3">
                            <w:pPr>
                              <w:bidi/>
                              <w:rPr>
                                <w:rtl/>
                              </w:rPr>
                            </w:pPr>
                            <w:r>
                              <w:rPr>
                                <w:rFonts w:hint="cs"/>
                                <w:color w:val="000000" w:themeColor="text1"/>
                                <w:sz w:val="28"/>
                                <w:szCs w:val="28"/>
                                <w:rtl/>
                              </w:rPr>
                              <w:t>الاستجابة الهرمونية:</w:t>
                            </w:r>
                          </w:p>
                          <w:p w14:paraId="15F22827" w14:textId="77777777" w:rsidR="00457CE9" w:rsidRDefault="00457CE9" w:rsidP="00D630B3">
                            <w:pPr>
                              <w:bidi/>
                              <w:rPr>
                                <w:rtl/>
                              </w:rPr>
                            </w:pPr>
                            <w:r>
                              <w:rPr>
                                <w:rFonts w:hint="cs"/>
                                <w:color w:val="000000" w:themeColor="text1"/>
                                <w:rtl/>
                              </w:rPr>
                              <w:t>تنتشر الخلايا البائية مع جزيء البروتين ثلاثي الأبعاد، الذي يُسمى الأجسام المضادة، على سطحها. يكون للأجسام المضادة، المعروفة أيضًا باسم الغلوبولين المناعي، مواقع ارتباط بالمستضدات حيث يتم طي جزيئات البروتين بطريقة تشكل شقوقًا ثلاثية الأبعاد، حيث يمكن أن ترتبط بها المستضدات التي تتميز بالشكل المتوافق لها فقط. كما توجد مواقع ارتباط لكل من الخلايا البلعمية والخلايا المتعادلة. يُعرَف جزء المستضد الذي يرتبط بالأجسام المضادة باسم الحاتمة.</w:t>
                            </w:r>
                          </w:p>
                          <w:p w14:paraId="05FB222F" w14:textId="08C9385D" w:rsidR="00457CE9" w:rsidRDefault="00457CE9" w:rsidP="00D630B3">
                            <w:pPr>
                              <w:bidi/>
                              <w:rPr>
                                <w:rtl/>
                              </w:rPr>
                            </w:pPr>
                            <w:r>
                              <w:rPr>
                                <w:rFonts w:hint="cs"/>
                                <w:color w:val="000000" w:themeColor="text1"/>
                                <w:rtl/>
                              </w:rPr>
                              <w:t xml:space="preserve"> إذا كان أحد جزيئات الأجسام المضادة مزود بأحد المستقبلات السطحية ذات الشكل المناسب تحديدًا للتعرف على المستضد، فإنه يرتبط به كما يرتبط القفل بالمفتاح. تتضخم الخلايا البائية بشكل كبير بتصبح خلايا بلازمية كبيرة الحجم، وهي خلايا تصنع الأجسام المضادة، وقادرة على إنتاج ما يصل إلى 100,000 جزيء من الأجسام المضادة في الدقيقة. تحتوي جزئيات الأجسام المضادة التي تنتجها الخلايا على مستقبلات بنفس الشكل، حيث تستطيع التعرف على المستضد قبل أي شيء، وهو ما يُعرَف بالاستجابة الهرمونية. يُطلق على الأجسام المضادة التي يتم إنتاجها، في المرة الأولى التي يتم فيها مواجهة العدوى أو مستضد اللقاح، اسم الغلوبولين المناعي م، أو يُعرف باختصار (</w:t>
                            </w:r>
                            <w:r>
                              <w:rPr>
                                <w:color w:val="000000" w:themeColor="text1"/>
                              </w:rPr>
                              <w:t>IgM</w:t>
                            </w:r>
                            <w:r>
                              <w:rPr>
                                <w:rFonts w:hint="cs"/>
                                <w:color w:val="000000" w:themeColor="text1"/>
                                <w:rtl/>
                              </w:rPr>
                              <w:t>). ينتشر الغلوبولين المناعي م في شكل خمس جزيئات مرتبطة ببعضها البعض، مع مجموعة من 10 مواقع ارتباط بهدف الارتباط السريع والفعال بالمستضدات. في حال مواجهة نفس المستضد مرة أخرى، تتغير فئة الأجسام المضادة إلى الغلوبولين المناعي ج (</w:t>
                            </w:r>
                            <w:r>
                              <w:rPr>
                                <w:color w:val="000000" w:themeColor="text1"/>
                              </w:rPr>
                              <w:t>IgG</w:t>
                            </w:r>
                            <w:r>
                              <w:rPr>
                                <w:rFonts w:hint="cs"/>
                                <w:color w:val="000000" w:themeColor="text1"/>
                                <w:rtl/>
                              </w:rPr>
                              <w:t>). يُعرف ذلك باسم التحويل الصنفي. ويُقصَد بالتحول الصنفي التغيير العام الذي يطرأ على بنية الأجسام المضادة بعيدًا عن مجال ارتباط المستضد الذي يبقى كما هو لمطابقة المستضد.</w:t>
                            </w:r>
                          </w:p>
                        </w:txbxContent>
                      </wps:txbx>
                      <wps:bodyPr wrap="square" rtlCol="0">
                        <a:noAutofit/>
                      </wps:bodyPr>
                    </wps:wsp>
                  </a:graphicData>
                </a:graphic>
              </wp:inline>
            </w:drawing>
          </mc:Choice>
          <mc:Fallback xmlns="">
            <w:pict>
              <v:shape w14:anchorId="778DFAD8" id="_x0000_s1779"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482.15pt;height:3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iTdhwEAAPMCAAAOAAAAZHJzL2Uyb0RvYy54bWysUsFuEzEQvSPxD5bvZJNtCLDKpqJU7QUB&#10;UuEDHK+dtbT2uDNOdvP3jJ00qeCGuIztGfvNe2+8vp38IA4GyUFo5WI2l8IEDZ0Lu1b++vnw7qMU&#10;lFTo1ADBtPJoSN5u3r5Zj7ExNfQwdAYFgwRqxtjKPqXYVBXp3nhFM4gmcNECepX4iLuqQzUyuh+q&#10;ej5fVSNgFxG0IeLs/akoNwXfWqPTd2vJJDG0krmlErHEbY7VZq2aHarYO32mof6BhVcucNML1L1K&#10;SuzR/QXlnUYgsGmmwVdgrdOmaGA1i/kfap56FU3RwuZQvNhE/w9Wfzs8xR8o0nQHEw8wGzJGaoiT&#10;Wc9k0eeVmQqus4XHi21mSkJzcrWob5bLWgrNtZtPH5bLxSrjVNfnESk9GvAib1qJPJdilzp8pXS6&#10;+nIldwvw4IYh569c8i5N20m4rpXvV/UL0y10RxYw8gxbSc97hUYKTMMXKCM/wX3eJ7CudMo4pzdn&#10;eHa2cD3/gjy61+dy6/pXN78BAAD//wMAUEsDBBQABgAIAAAAIQATcfVK2wAAAAUBAAAPAAAAZHJz&#10;L2Rvd25yZXYueG1sTI/NTsMwEITvSLyDtUjc6JrSRiTEqRCIK4jyI3Fz420SEa+j2G3C27NwgctK&#10;oxnNfFtuZt+rI42xC2zgcqFBEdfBddwYeH15uLgGFZNlZ/vAZOCLImyq05PSFi5M/EzHbWqUlHAs&#10;rIE2paFAjHVL3sZFGIjF24fR2yRybNCNdpJy3+NS6wy97VgWWjvQXUv15/bgDbw97j/eV/qpuffr&#10;YQqzRvY5GnN+Nt/egEo0p78w/OALOlTCtAsHdlH1BuSR9HvFy7PVFaidgWy5zgGrEv/TV98AAAD/&#10;/wMAUEsBAi0AFAAGAAgAAAAhALaDOJL+AAAA4QEAABMAAAAAAAAAAAAAAAAAAAAAAFtDb250ZW50&#10;X1R5cGVzXS54bWxQSwECLQAUAAYACAAAACEAOP0h/9YAAACUAQAACwAAAAAAAAAAAAAAAAAvAQAA&#10;X3JlbHMvLnJlbHNQSwECLQAUAAYACAAAACEAQhok3YcBAADzAgAADgAAAAAAAAAAAAAAAAAuAgAA&#10;ZHJzL2Uyb0RvYy54bWxQSwECLQAUAAYACAAAACEAE3H1StsAAAAFAQAADwAAAAAAAAAAAAAAAADh&#10;AwAAZHJzL2Rvd25yZXYueG1sUEsFBgAAAAAEAAQA8wAAAOkEAAAAAA==&#10;" filled="f" stroked="f">
                <v:textbox>
                  <w:txbxContent>
                    <w:p w14:paraId="21214F76" w14:textId="77777777" w:rsidR="00457CE9" w:rsidRDefault="00457CE9" w:rsidP="00D630B3">
                      <w:pPr>
                        <w:bidi/>
                        <w:rPr>
                          <w:rtl/>
                        </w:rPr>
                      </w:pPr>
                      <w:r>
                        <w:rPr>
                          <w:rFonts w:hint="cs"/>
                          <w:color w:val="000000" w:themeColor="text1"/>
                          <w:sz w:val="28"/>
                          <w:szCs w:val="28"/>
                          <w:rtl/>
                        </w:rPr>
                        <w:t>الاستجابة الهرمونية:</w:t>
                      </w:r>
                    </w:p>
                    <w:p w14:paraId="15F22827" w14:textId="77777777" w:rsidR="00457CE9" w:rsidRDefault="00457CE9" w:rsidP="00D630B3">
                      <w:pPr>
                        <w:bidi/>
                        <w:rPr>
                          <w:rtl/>
                        </w:rPr>
                      </w:pPr>
                      <w:r>
                        <w:rPr>
                          <w:rFonts w:hint="cs"/>
                          <w:color w:val="000000" w:themeColor="text1"/>
                          <w:rtl/>
                        </w:rPr>
                        <w:t>تنتشر الخلايا البائية مع جزيء البروتين ثلاثي الأبعاد، الذي يُسمى الأجسام المضادة، على سطحها. يكون للأجسام المضادة، المعروفة أيضًا باسم الغلوبولين المناعي، مواقع ارتباط بالمستضدات حيث يتم طي جزيئات البروتين بطريقة تشكل شقوقًا ثلاثية الأبعاد، حيث يمكن أن ترتبط بها المستضدات التي تتميز بالشكل المتوافق لها فقط. كما توجد مواقع ارتباط لكل من الخلايا البلعمية والخلايا المتعادلة. يُعرَف جزء المستضد الذي يرتبط بالأجسام المضادة باسم الحاتمة.</w:t>
                      </w:r>
                    </w:p>
                    <w:p w14:paraId="05FB222F" w14:textId="08C9385D" w:rsidR="00457CE9" w:rsidRDefault="00457CE9" w:rsidP="00D630B3">
                      <w:pPr>
                        <w:bidi/>
                        <w:rPr>
                          <w:rtl/>
                        </w:rPr>
                      </w:pPr>
                      <w:r>
                        <w:rPr>
                          <w:rFonts w:hint="cs"/>
                          <w:color w:val="000000" w:themeColor="text1"/>
                          <w:rtl/>
                        </w:rPr>
                        <w:t xml:space="preserve"> إذا كان أحد جزيئات الأجسام المضادة مزود بأحد المستقبلات السطحية ذات الشكل المناسب تحديدًا للتعرف على المستضد، فإنه يرتبط به كما يرتبط القفل بالمفتاح. تتضخم الخلايا البائية بشكل كبير بتصبح خلايا بلازمية كبيرة الحجم، وهي خلايا تصنع الأجسام المضادة، وقادرة على إنتاج ما يصل إلى 100,000 جزيء من الأجسام المضادة في الدقيقة. تحتوي جزئيات الأجسام المضادة التي تنتجها الخلايا على مستقبلات بنفس الشكل، حيث تستطيع التعرف على المستضد قبل أي شيء، وهو ما يُعرَف بالاستجابة الهرمونية. يُطلق على الأجسام المضادة التي يتم إنتاجها، في المرة الأولى التي يتم فيها مواجهة العدوى أو مستضد اللقاح، اسم الغلوبولين المناعي م، أو يُعرف باختصار (</w:t>
                      </w:r>
                      <w:r>
                        <w:rPr>
                          <w:color w:val="000000" w:themeColor="text1"/>
                        </w:rPr>
                        <w:t>IgM</w:t>
                      </w:r>
                      <w:r>
                        <w:rPr>
                          <w:rFonts w:hint="cs"/>
                          <w:color w:val="000000" w:themeColor="text1"/>
                          <w:rtl/>
                        </w:rPr>
                        <w:t>). ينتشر الغلوبولين المناعي م في شكل خمس جزيئات مرتبطة ببعضها البعض، مع مجموعة من 10 مواقع ارتباط بهدف الارتباط السريع والفعال بالمستضدات. في حال مواجهة نفس المستضد مرة أخرى، تتغير فئة الأجسام المضادة إلى الغلوبولين المناعي ج (</w:t>
                      </w:r>
                      <w:r>
                        <w:rPr>
                          <w:color w:val="000000" w:themeColor="text1"/>
                        </w:rPr>
                        <w:t>IgG</w:t>
                      </w:r>
                      <w:r>
                        <w:rPr>
                          <w:rFonts w:hint="cs"/>
                          <w:color w:val="000000" w:themeColor="text1"/>
                          <w:rtl/>
                        </w:rPr>
                        <w:t>). يُعرف ذلك باسم التحويل الصنفي. ويُقصَد بالتحول الصنفي التغيير العام الذي يطرأ على بنية الأجسام المضادة بعيدًا عن مجال ارتباط المستضد الذي يبقى كما هو لمطابقة المستضد.</w:t>
                      </w:r>
                    </w:p>
                  </w:txbxContent>
                </v:textbox>
                <w10:anchorlock/>
              </v:shape>
            </w:pict>
          </mc:Fallback>
        </mc:AlternateContent>
      </w:r>
      <w:r>
        <w:rPr>
          <w:rFonts w:hint="cs"/>
          <w:noProof/>
          <w:rtl/>
          <w:lang w:val="en-US" w:bidi="ar-SA"/>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r>
        <w:rPr>
          <w:rFonts w:hint="cs"/>
          <w:noProof/>
          <w:rtl/>
          <w:lang w:val="en-US" w:bidi="ar-SA"/>
        </w:rPr>
        <mc:AlternateContent>
          <mc:Choice Requires="wps">
            <w:drawing>
              <wp:inline distT="0" distB="0" distL="0" distR="0" wp14:anchorId="4342A316" wp14:editId="6408CEDB">
                <wp:extent cx="6123442" cy="2147777"/>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147777"/>
                        </a:xfrm>
                        <a:prstGeom prst="rect">
                          <a:avLst/>
                        </a:prstGeom>
                        <a:noFill/>
                      </wps:spPr>
                      <wps:txbx>
                        <w:txbxContent>
                          <w:p w14:paraId="57EF0936" w14:textId="77777777" w:rsidR="00457CE9" w:rsidRDefault="00457CE9" w:rsidP="00D630B3">
                            <w:pPr>
                              <w:bidi/>
                              <w:rPr>
                                <w:rtl/>
                              </w:rPr>
                            </w:pPr>
                            <w:r>
                              <w:rPr>
                                <w:rFonts w:hint="cs"/>
                                <w:color w:val="000000" w:themeColor="text1"/>
                                <w:rtl/>
                              </w:rPr>
                              <w:t>عندما ترتبط المستضدات بالأجسام المضادة، قد يكون لذلك ثلاث نتائج تتمثل فيما يلي:</w:t>
                            </w:r>
                          </w:p>
                          <w:p w14:paraId="08414D2A" w14:textId="77777777" w:rsidR="00457CE9" w:rsidRDefault="00457CE9" w:rsidP="002A6185">
                            <w:pPr>
                              <w:pStyle w:val="ListParagraph"/>
                              <w:numPr>
                                <w:ilvl w:val="0"/>
                                <w:numId w:val="82"/>
                              </w:numPr>
                              <w:bidi/>
                              <w:spacing w:after="0" w:line="240" w:lineRule="auto"/>
                              <w:rPr>
                                <w:rFonts w:eastAsia="Times New Roman"/>
                                <w:rtl/>
                              </w:rPr>
                            </w:pPr>
                            <w:r>
                              <w:rPr>
                                <w:rFonts w:hint="cs"/>
                                <w:color w:val="000000" w:themeColor="text1"/>
                                <w:rtl/>
                              </w:rPr>
                              <w:t>سيؤدي ارتباط الجسم المضاد بالمستضد إلى شل حركة الجسم الغريب وتحييده. ويحدث ذلك عند التعرض للسموم وغيرها من المواد الضارة.</w:t>
                            </w:r>
                          </w:p>
                          <w:p w14:paraId="4C39F0FD" w14:textId="77777777" w:rsidR="00457CE9" w:rsidRDefault="00457CE9" w:rsidP="002A6185">
                            <w:pPr>
                              <w:pStyle w:val="ListParagraph"/>
                              <w:numPr>
                                <w:ilvl w:val="0"/>
                                <w:numId w:val="82"/>
                              </w:numPr>
                              <w:bidi/>
                              <w:spacing w:after="0" w:line="240" w:lineRule="auto"/>
                              <w:rPr>
                                <w:rFonts w:eastAsia="Times New Roman"/>
                                <w:rtl/>
                              </w:rPr>
                            </w:pPr>
                            <w:r>
                              <w:rPr>
                                <w:rFonts w:hint="cs"/>
                                <w:color w:val="000000" w:themeColor="text1"/>
                                <w:rtl/>
                              </w:rPr>
                              <w:t>تحيط الأجسام المضادة بالجسم الغريب، ما قد يؤدي إلى شل حركته لما يُعرَف بعملية البلعمة عن طريق خلية ما، مثل الخلية البلعمية.  الغلوبولين المناعي ج (</w:t>
                            </w:r>
                            <w:r>
                              <w:rPr>
                                <w:color w:val="000000" w:themeColor="text1"/>
                              </w:rPr>
                              <w:t>IgG</w:t>
                            </w:r>
                            <w:r>
                              <w:rPr>
                                <w:rFonts w:hint="cs"/>
                                <w:color w:val="000000" w:themeColor="text1"/>
                                <w:rtl/>
                              </w:rPr>
                              <w:t>)</w:t>
                            </w:r>
                          </w:p>
                          <w:p w14:paraId="65DF049B" w14:textId="77777777" w:rsidR="00457CE9" w:rsidRDefault="00457CE9" w:rsidP="002A6185">
                            <w:pPr>
                              <w:pStyle w:val="ListParagraph"/>
                              <w:numPr>
                                <w:ilvl w:val="0"/>
                                <w:numId w:val="82"/>
                              </w:numPr>
                              <w:bidi/>
                              <w:spacing w:after="0" w:line="240" w:lineRule="auto"/>
                              <w:rPr>
                                <w:rFonts w:eastAsia="Times New Roman"/>
                                <w:rtl/>
                              </w:rPr>
                            </w:pPr>
                            <w:r>
                              <w:rPr>
                                <w:rFonts w:hint="cs"/>
                                <w:color w:val="000000" w:themeColor="text1"/>
                                <w:rtl/>
                              </w:rPr>
                              <w:t>النظام المناعي المتمم نشط. يُعد النظام المناعي المتمم جزءًا رئيسيًا من الاستجابة الهرمونية. بعد ارتباط الأجسام المناعية بالجسم الغريب، قد يقترن بهما النظام المناعي المتمم. يتألف النظام المناعي المتمم من أجزاء متممة عبارة عن بروتينات تتميز بنشاط البروتياز، أي أنها تستطيع تكسير البروتينات الأخرى.</w:t>
                            </w:r>
                          </w:p>
                        </w:txbxContent>
                      </wps:txbx>
                      <wps:bodyPr wrap="square" rtlCol="0">
                        <a:noAutofit/>
                      </wps:bodyPr>
                    </wps:wsp>
                  </a:graphicData>
                </a:graphic>
              </wp:inline>
            </w:drawing>
          </mc:Choice>
          <mc:Fallback xmlns="">
            <w:pict>
              <v:shape w14:anchorId="4342A316" id="_x0000_s1780"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meahgEAAPMCAAAOAAAAZHJzL2Uyb0RvYy54bWysUsFu2zAMvQ/YPwi6L07cLCuMOMW2orsU&#10;24B2H6DIUizAEjVSiZ2/H6WkydDehvlAS6T0+N6j1neTH8TBIDkIrVzM5lKYoKFzYdfKX88PH26l&#10;oKRCpwYIppVHQ/Ju8/7deoyNqaGHoTMoGCRQM8ZW9inFpqpI98YrmkE0gYsW0KvEW9xVHaqR0f1Q&#10;1fP5qhoBu4igDRFn709FuSn41hqdflhLJomhlcwtlYglbnOsNmvV7FDF3ukzDfUPLLxygZteoO5V&#10;UmKP7g2UdxqBwKaZBl+BtU6booHVLOav1Dz1Kpqihc2heLGJ/h+s/n54ij9RpOkLTDzAbMgYqSFO&#10;Zj2TRZ//zFRwnS08XmwzUxKak6tFfbNc1lJortWL5Sf+Mk51vR6R0jcDXuRFK5HnUuxSh0dKp6Mv&#10;R3K3AA9uGHL+yiWv0rSdhOta+XF188J0C92RBYw8w1bS771CIwWm4SuUkZ/gPu8TWFc6ZZzTnTM8&#10;O1u4nl9BHt3f+3Lq+lY3fwAAAP//AwBQSwMEFAAGAAgAAAAhAMyYAILbAAAABQEAAA8AAABkcnMv&#10;ZG93bnJldi54bWxMj81OwzAQhO9IvIO1SNyoTVOqNmRTIRBXEOVH4ubG2yQiXkex24S3Z+FSLiuN&#10;ZjTzbbGZfKeONMQ2MML1zIAiroJruUZ4e328WoGKybKzXWBC+KYIm/L8rLC5CyO/0HGbaiUlHHOL&#10;0KTU51rHqiFv4yz0xOLtw+BtEjnU2g12lHLf6bkxS+1ty7LQ2J7uG6q+tgeP8P60//xYmOf6wd/0&#10;Y5iMZr/WiJcX090tqERTOoXhF1/QoRSmXTiwi6pDkEfS3xVvvVxkoHYIWbaagy4L/Z++/AEAAP//&#10;AwBQSwECLQAUAAYACAAAACEAtoM4kv4AAADhAQAAEwAAAAAAAAAAAAAAAAAAAAAAW0NvbnRlbnRf&#10;VHlwZXNdLnhtbFBLAQItABQABgAIAAAAIQA4/SH/1gAAAJQBAAALAAAAAAAAAAAAAAAAAC8BAABf&#10;cmVscy8ucmVsc1BLAQItABQABgAIAAAAIQC9gmeahgEAAPMCAAAOAAAAAAAAAAAAAAAAAC4CAABk&#10;cnMvZTJvRG9jLnhtbFBLAQItABQABgAIAAAAIQDMmACC2wAAAAUBAAAPAAAAAAAAAAAAAAAAAOAD&#10;AABkcnMvZG93bnJldi54bWxQSwUGAAAAAAQABADzAAAA6AQAAAAA&#10;" filled="f" stroked="f">
                <v:textbox>
                  <w:txbxContent>
                    <w:p w14:paraId="57EF0936" w14:textId="77777777" w:rsidR="00457CE9" w:rsidRDefault="00457CE9" w:rsidP="00D630B3">
                      <w:pPr>
                        <w:bidi/>
                        <w:rPr>
                          <w:rtl/>
                        </w:rPr>
                      </w:pPr>
                      <w:r>
                        <w:rPr>
                          <w:rFonts w:hint="cs"/>
                          <w:color w:val="000000" w:themeColor="text1"/>
                          <w:rtl/>
                        </w:rPr>
                        <w:t>عندما ترتبط المستضدات بالأجسام المضادة، قد يكون لذلك ثلاث نتائج تتمثل فيما يلي:</w:t>
                      </w:r>
                    </w:p>
                    <w:p w14:paraId="08414D2A" w14:textId="77777777" w:rsidR="00457CE9" w:rsidRDefault="00457CE9" w:rsidP="002A6185">
                      <w:pPr>
                        <w:pStyle w:val="ListParagraph"/>
                        <w:numPr>
                          <w:ilvl w:val="0"/>
                          <w:numId w:val="82"/>
                        </w:numPr>
                        <w:bidi/>
                        <w:spacing w:after="0" w:line="240" w:lineRule="auto"/>
                        <w:rPr>
                          <w:rFonts w:eastAsia="Times New Roman"/>
                          <w:rtl/>
                        </w:rPr>
                      </w:pPr>
                      <w:r>
                        <w:rPr>
                          <w:rFonts w:hint="cs"/>
                          <w:color w:val="000000" w:themeColor="text1"/>
                          <w:rtl/>
                        </w:rPr>
                        <w:t>سيؤدي ارتباط الجسم المضاد بالمستضد إلى شل حركة الجسم الغريب وتحييده. ويحدث ذلك عند التعرض للسموم وغيرها من المواد الضارة.</w:t>
                      </w:r>
                    </w:p>
                    <w:p w14:paraId="4C39F0FD" w14:textId="77777777" w:rsidR="00457CE9" w:rsidRDefault="00457CE9" w:rsidP="002A6185">
                      <w:pPr>
                        <w:pStyle w:val="ListParagraph"/>
                        <w:numPr>
                          <w:ilvl w:val="0"/>
                          <w:numId w:val="82"/>
                        </w:numPr>
                        <w:bidi/>
                        <w:spacing w:after="0" w:line="240" w:lineRule="auto"/>
                        <w:rPr>
                          <w:rFonts w:eastAsia="Times New Roman"/>
                          <w:rtl/>
                        </w:rPr>
                      </w:pPr>
                      <w:r>
                        <w:rPr>
                          <w:rFonts w:hint="cs"/>
                          <w:color w:val="000000" w:themeColor="text1"/>
                          <w:rtl/>
                        </w:rPr>
                        <w:t>تحيط الأجسام المضادة بالجسم الغريب، ما قد يؤدي إلى شل حركته لما يُعرَف بعملية البلعمة عن طريق خلية ما، مثل الخلية البلعمية.  الغلوبولين المناعي ج (</w:t>
                      </w:r>
                      <w:r>
                        <w:rPr>
                          <w:color w:val="000000" w:themeColor="text1"/>
                        </w:rPr>
                        <w:t>IgG</w:t>
                      </w:r>
                      <w:r>
                        <w:rPr>
                          <w:rFonts w:hint="cs"/>
                          <w:color w:val="000000" w:themeColor="text1"/>
                          <w:rtl/>
                        </w:rPr>
                        <w:t>)</w:t>
                      </w:r>
                    </w:p>
                    <w:p w14:paraId="65DF049B" w14:textId="77777777" w:rsidR="00457CE9" w:rsidRDefault="00457CE9" w:rsidP="002A6185">
                      <w:pPr>
                        <w:pStyle w:val="ListParagraph"/>
                        <w:numPr>
                          <w:ilvl w:val="0"/>
                          <w:numId w:val="82"/>
                        </w:numPr>
                        <w:bidi/>
                        <w:spacing w:after="0" w:line="240" w:lineRule="auto"/>
                        <w:rPr>
                          <w:rFonts w:eastAsia="Times New Roman"/>
                          <w:rtl/>
                        </w:rPr>
                      </w:pPr>
                      <w:r>
                        <w:rPr>
                          <w:rFonts w:hint="cs"/>
                          <w:color w:val="000000" w:themeColor="text1"/>
                          <w:rtl/>
                        </w:rPr>
                        <w:t>النظام المناعي المتمم نشط. يُعد النظام المناعي المتمم جزءًا رئيسيًا من الاستجابة الهرمونية. بعد ارتباط الأجسام المناعية بالجسم الغريب، قد يقترن بهما النظام المناعي المتمم. يتألف النظام المناعي المتمم من أجزاء متممة عبارة عن بروتينات تتميز بنشاط البروتياز، أي أنها تستطيع تكسير البروتينات الأخرى.</w:t>
                      </w:r>
                    </w:p>
                  </w:txbxContent>
                </v:textbox>
                <w10:anchorlock/>
              </v:shape>
            </w:pict>
          </mc:Fallback>
        </mc:AlternateContent>
      </w:r>
      <w:r>
        <w:rPr>
          <w:rFonts w:hint="cs"/>
          <w:rtl/>
        </w:rPr>
        <w:br w:type="page"/>
      </w:r>
    </w:p>
    <w:p w14:paraId="05B75091" w14:textId="7B71E889" w:rsidR="00F661C1" w:rsidRDefault="009E5638" w:rsidP="009E5638">
      <w:pPr>
        <w:bidi/>
        <w:ind w:left="426"/>
        <w:rPr>
          <w:rtl/>
        </w:rPr>
      </w:pPr>
      <w:r>
        <w:rPr>
          <w:rFonts w:hint="cs"/>
          <w:noProof/>
          <w:rtl/>
          <w:lang w:val="en-US" w:bidi="ar-SA"/>
        </w:rPr>
        <w:lastRenderedPageBreak/>
        <mc:AlternateContent>
          <mc:Choice Requires="wpg">
            <w:drawing>
              <wp:anchor distT="0" distB="0" distL="114300" distR="114300" simplePos="0" relativeHeight="251658281" behindDoc="0" locked="0" layoutInCell="1" allowOverlap="1" wp14:anchorId="5BF2BFDC" wp14:editId="13FAD8A0">
                <wp:simplePos x="0" y="0"/>
                <wp:positionH relativeFrom="column">
                  <wp:posOffset>91440</wp:posOffset>
                </wp:positionH>
                <wp:positionV relativeFrom="paragraph">
                  <wp:posOffset>32918</wp:posOffset>
                </wp:positionV>
                <wp:extent cx="6890918" cy="9129725"/>
                <wp:effectExtent l="38100" t="19050" r="24765" b="33655"/>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90918" cy="9129725"/>
                          <a:chOff x="0" y="0"/>
                          <a:chExt cx="6253846" cy="9122955"/>
                        </a:xfrm>
                      </wpg:grpSpPr>
                      <wps:wsp>
                        <wps:cNvPr id="2906" name="Rectangle: Rounded Corners 2906">
                          <a:extLst>
                            <a:ext uri="{C183D7F6-B498-43B3-948B-1728B52AA6E4}">
                              <adec:decorative xmlns:adec="http://schemas.microsoft.com/office/drawing/2017/decorative" val="1"/>
                            </a:ext>
                          </a:extLst>
                        </wps:cNvPr>
                        <wps:cNvSpPr/>
                        <wps:spPr>
                          <a:xfrm>
                            <a:off x="0" y="27423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E41AE6E" id="Group 1031" o:spid="_x0000_s1026" alt="&quot;&quot;" style="position:absolute;margin-left:7.2pt;margin-top:2.6pt;width:542.6pt;height:718.9pt;z-index:252233728;mso-width-relative:margin;mso-height-relative:margin" coordsize="62538,9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2mW7gMAADULAAAOAAAAZHJzL2Uyb0RvYy54bWzsVltv2zYUfh+w/0Do&#10;vZEsW5YsxCmGZA0GFGuQbj+ApqhLS5EcSdvJv985JKXUcbIWHdCnBohMSufGj9+5XL59GAU5cGMH&#10;JbfJ4iJLCJdMNYPstsnff717UyXEOiobKpTk2+SR2+Tt1a+/XB51zXPVK9FwQ8CItPVRb5PeOV2n&#10;qWU9H6m9UJpL+NgqM1IHW9OljaFHsD6KNM+ydXpUptFGMW4tvL0JH5Mrb79tOXMf2tZyR8Q2gdic&#10;fxr/3OEzvbqkdWeo7gcWw6DfEcVIBwlOZ1M31FGyN8OZqXFgRlnVugumxlS17cC4PwOcZpE9O82t&#10;UXvtz9LVx07PMAG0z3D6brPsz8OdIUMDd5ctFwmRdIRb8o6JfwMAHXVXg9yt0R/1nYkvurDDMz+0&#10;ZsRfOA158NA+ztDyB0cYvFxXm2yzADIw+LZZ5JsyLwL4rIcbOtNj/e+TZl4sq9V61sw3hddMJ8cp&#10;xjeHc9RAJPuElf1/WH3sqeb+CixiELHKNxkEFLC6B45R2Qlek3u1lw1vyLUyElKCeDGPl1ee0bO1&#10;BSBfhS4vVznchafmjF9WZasiDyhU1aoq8xVKzCjQWhvrbrkaCS62CXBHNhic5yU9vLfOE7SJcdPm&#10;U0LaUQDdD1SQvCgnWKMsmJ5MoqJU7wYhfFBCkuM2KdeQgBAQhbS1/3gvVomhQTFUsKbbXQtDwDoI&#10;L/O88mcCsydiO37gaBbeCwk/eIEBHr9yj4KjNSHveQtEBS7lwReWCD47oIxx6RbhU08bHvwWGfxF&#10;oHxRQY3oDAyi5RbinW1HAy/bDlFGeVTlvsLMytl/BRaUZw3vWUk3K4+DVOYlAwJOFT0H+QmkAA2i&#10;tFPNI1DTOHGtQqGjkvUK6hxzxivHtMBk/jH5UU758cGza5OVGAd6hzT6eiYUa0ix5Soh56WkWC/z&#10;RcyEuA7wTHVoYm1MBC7EoC0mMa09tYP0JIWvTwg50yQwaNdN8J9IhRxYVgug17mJb6H+T8L/EMLr&#10;gdXwH5snrM4awteHDNBye8OTaGT8JhsjNZ/3+g30eU3dsBvE4B79zAJ8waDk4W5g2AZwc9JboE2G&#10;3gIC6BcbSYXpM0kGPajPA3uv2GdLpLruoQnx36yGig/N3Cf9qXiK2xOnO0iMqVrjOh4Pysaz8eIF&#10;hMLocqPYfoS6G2YxwwWcVEnbQ8IlxNR83HEYLcwfDYwWDOZAB8OFNoN0GB+2CIYdKqyd4Y71mJwY&#10;6FNsuHulXxbQBUucDaBK5MtVFee5qWkWMFItitAzi1W5LKdO8EqlMCfdEiP5sgX6sEIgfglx+Urs&#10;ZzMvG+dIHP6+3Hupp2n36l8AAAD//wMAUEsDBAoAAAAAAAAAIQA/QZsM1xEAANcRAAAUAAAAZHJz&#10;L21lZGlhL2ltYWdlMS5wbmeJUE5HDQoaCgAAAA1JSERSAAAAeQAAAIQIBgAAALT2hI4AAAABc1JH&#10;QgCuzhzpAAAABGdBTUEAALGPC/xhBQAAAAlwSFlzAAAh1QAAIdUBBJy0nQAAEWxJREFUeF7tnQuw&#10;JFV5x2cVEQVBWJfdvXunz+mRYCQ+SABRE7O+UMBSCuUGKwE2RLK4u9zpc7p33bt7b/fpWQrUsiqI&#10;ScoXFWOZhKSSEEMexlTYApPgI5oyGPEt+CISFCTKYxXU75v73c3s3K97Tk93z+3pmV/Vv2DvnO87&#10;z+4+5/Q5pxuThJLxdb4b3xW04gfwv740N9BPU8adXTPXrtdu5/Gg1flZv3zX/HR+i5mloFPGFS3i&#10;b3EVvCIl4nsp6JRxZFvDHMNVbL+2NrYeRSZTxg14DntcpfZLC3M+mUwZN3wZh1yl9gvDkcmUcWNa&#10;yRPAtJIngGklTwDTSp4AppW8xuhZc9L8Kfs2zDXM0fSnwqlKJQdOeIZqmQXfjW/0XXMF5p1+qift&#10;2c5Zgdv5/koBazd+XLvm6/ON+SdTkMKoQiVraf67Pz6cZlXO0hUUpF74Mnx1f4Z75c8sNiloIax1&#10;JfvSHOTiW5FywtdQ0HqAU4e+MD/mMrsiLTs/oeCFsJaV7DvhK7i4eqWF+QEFrwdahBdyGe0XNIT9&#10;ZJIJnKf2HfNi3TIKrqCbwM//cv7ThI+OwDW3ahld48noYj174LnbG9ufRFFYs7Vhjgrc+AEujn61&#10;NxuHzMafoBVfw2WyX3g12z6fd603M1pEN+MVwfkqQvj8hD7D/VD5B72ZpWdR1KlAA7mR88VJzy49&#10;l8zGH+WYK7hMcoJC/UcyW4UnwvOgh3orZzcqQaP6lCfM6ylJR+DPLJzK2XDCBrRn/Z6nken4M79p&#10;3wYuo0naK/ZKMu2ihPlnuA2nPtNHLWhsj/ki/o+dDXMcJRM7W9aPCeWau8msPihp/orLLCcI+1Xo&#10;ff4qjC0/w/1eNUEj/KaSkeF+S1IZw8YqsI7L7CQKxs+/R2VSP6DneiWX6UmS73YemmvMlTbTVwng&#10;1lZab3gs5Cy+nIqivkDP9HQ28xMgGL/fQcVQf2Dc/CWuEOquXc09M1QE9WbnBnMcDD++yBVC3aVE&#10;fChwzGlUFPXEnzGndqcPmQIoQzBuvcOXnWuDlnlj0ArPU475FWxk+P9dyU4EPd2/V63R9RNwUX9b&#10;LP0mFUm90JAxLtNFSMv4J1B4BwMZ79nhLJxIUQ7FrqaZgWfnb4O/D0MjeZSLrwgp17yHoqwHSkQa&#10;WzCX2TyCyr1lm9h2DEVTCtsa244JXPPnXPx5paT5F4pm9LRbxkHRP3PhiWgfl8Fh5Yv4K9oN30Du&#10;R4qS4QVwda9aCJBH+EgB109YjmE4cNrY+o0ZXG3v690g1n0LI+N308+ZKfoKvhwyQ67XlJ0bdh6n&#10;Zfggl8Zh5Lvh18h1Jjw3/shKfWE5gx7D6WD6eRXr8O1Kf+Qr8t34Id/pzFFYK5SMLuV8ZRU0snvx&#10;XTG5rRSeWHp2UVe278QfJbcDaTtLl3A+VgR9Cp+C/j9QwYoL3C98t3pJIziWzBLxZszpRVzByol+&#10;i1xWGpuVIDaCIdbvk8tEtLC7g6yqJy5QmmDY8WdJz4DfWb/naZxNFkEDuX2YVRlryVxj7ok4HOPy&#10;k0WQd3aRn5bRW7nwSYKh6m1kugwXyEZ4SyYXhwncjtXSF0549XvNpcvI1ViiZ8Otee9ietacQu4a&#10;v+vs3wyPhMzv0rXsfItcLMMFshW0mO+opjkT/fhu9BdcGFu1t5jndRM05uwVRio3foTLo41gDP0j&#10;fN8Mz9abud9t5Luduyg5yyg3/A4XMIvy+ADbR/B2R8mpDdDXybygsCjhI5WSscxVGxddLuAohC2+&#10;Vmud+sA3T1y+yxbbp5lvmlcV0SPOIrjVPzQJxznAqOROLv9lCOrwsfbJ+zZS1KvZKcymtPFy0Xrz&#10;xuBkinooup2SZuccLTovu2hWP4X+XEngiv4uVwZFCnrg9hNX7dl9z4He2SHOURHCO4Y+friNX6Zh&#10;nuBJ80ecXxQ8319LQSvFGXD7hHw/zKU5r3BJkc38BQtc1TFe/pzjPFLucBu+8DaEPU/OZ68gzXeS&#10;SaXw5IFncenNIy2iy8l9PqCn9mW8+rhIsgrXKpPbzHD+0kRmlUK3osu5tGaVdqPbyWVxeDI8O5Dx&#10;fVyEtvJl/OCwM1naMZ/gfKZKxAGZV4o8PW4lwnvbbsnzCVDYV+GeJS4Bg7RHhlvJTSZsD17rl27F&#10;j5CLSnFRQz+FS+8g+TLcTS7KZ7djUt+CcPJl5zNknhnVDC/gfNoIzNcte6kWfsYdF13J+BoyLx82&#10;ASnCd57bT9x7AplnRsnI6nQ9TtgbJzdVYx2+wuXSnCayLZdALgou8jQpEX2IzIcCnuXZWz2pwpUM&#10;/RxzGZfmNI3k3fownQYyHZpBL8nTBOaVvF2vkLV/g+VPpuWAPeNAZFvBqNz4A2Q+NOoZ+zdzvm1E&#10;LiqL7SkMK8KVqaW+a4cO0Eu4iNPknWCeTua5gHH69zj/adIifi+ZV5blxQbZrua0dVy5USL+Oy7S&#10;JMGzdOgedT9ZN7KjxmV1iZ9h7zYKGsWRrxGLhIswTcoxF5FpIfhuNGcz8wbPrUch+Mg6XMuHzg3f&#10;wdu1fs8Ml480kWmx4EoFLrI0kWmh4NIYLc1XufhQUMEfmz9p/ngKXiowaujgypjDcbvmi8o9MFTD&#10;7s2DjcisWKBg21xkSVIi/BKZHgGMebEjVkiPVzsHLgnc6IMoLToX0p9LZ1CDh87RX1NQa3AlB+cr&#10;Se1meA6ZFkfWoZPfNL9GpkeghTk/cOMP0j/HEpt37n4rMhTcCjzuifOTJO1GHybT4sBF7lxkSdpx&#10;QvLGs26YWfMc+udY4Z3gPb0/r5ygMwX9AvvndNalzNCp/QqZFgPOGmV61ejGD5Apy0o43EZKfxob&#10;cLvrEXlNU8aG7Fue5IeCu0mxxzbumFlschElSsb/TqYscFforjrxRfwN+GelZ6T60W5426r8JkmE&#10;55GZFXBxfJz1k6BCj5L2toRnc5EkCYY615MpS+/yHS3DW+jPYwFURNCb1zTZHtW4As7xc34StWlR&#10;kGk6beggsQ7yyE0fH+Pxib3htQjfST9VnqARHNub9iThMiUysQYafKYRjHbNC8g0GSXMmznj3Bpw&#10;LgbORPUfK1HGkcRlYTNDBWFeR8GtaTc753C+kjRwGOUJY9VLHEYURSrQkft2v52S5jfo58qjRfy5&#10;/vSjsIOKCyApWCaCU8xpnM8kQTznkimPL8N/4AyLEEWRSrDFvJSzDaSJKEjlwbkASO/h/ck4CTLf&#10;XHwm/ZwZHMUcURYDNLiS3c5dnGERoigGAq2eX+7rhu+iIBMHWx4JGotKhpafuOcWT8ilYBMFVxZJ&#10;GljJePIMZ1iEKIqB4KrFxKsZBJn4AfQdjjj7us74cul1XDkkaWAl43lXnGERoiis8EU8cGyo3Ohq&#10;Cl5b8HtR8HzPtOpm3ma9lzcbvhocF34iPLm3Ju1qXlF3e0xNjyzUcun5XJ4HCbcck4t0ukMpx7RV&#10;y9zNORpGWU9lDzKcFATj68/jZD6Zjj0aj37sOVbLVrhkqNCVqH7LLHARJUm54UvI1Jq0hQCcoNN2&#10;iyezTRtWibeIpWcHwnyTy5uN4M72n+SqGAK381ouoiRpGe0lU2u6K0EZX4OEKzMK29k3AnaK3Zug&#10;0/tpLi9ZtL31tqE3K7Co5v4zuYiSpNz4b8k0E7sd80qcMeJ82siX5qAnF3+9ah/xmD/JHK9kfCn0&#10;hv+PS3dmueYguS6OrCslYYx75MkzGVCO2c35zCLsyEEavoZrsMjtmtDdHOiarw/zzE0SNJZD+JKE&#10;oigWXAHJRZqkPFeTLzs3cD7zCJ7hn4MrScFQ5QV4NiZFVRjd7UOic54W8V/CHaW0b1ippnkVRVk8&#10;8KDP1Pv2NuabxLAZP+cRTrTgEhpfLt2gnfANeOA5RZ3IudBw2254FqRtR+BGH4C+yheg8X836+L4&#10;YeW70S5KSjl40tzERZykTIeUJABXxfs535MoX0bXUbGUB27N4CJPE5nmAp6v1t95rKtG+q1lLgFp&#10;unJ2/xYyzQUuPxrVLbFKggb+PdzsR8UwGqCnmGnTWZF7drYJcwzcvv+Li6eOwnXV+C1myv7oCNxY&#10;cwlKEgwdCj8zEyc+8NwqLr46SLfM3XvWcibP27hXcglLk9WbkoyYhjkaerbv4eIbV+HYHo9Rpiyu&#10;LThk4BKZJEj8w2RaOHgqEAx9SvnSy8jkmnvawryRslQNoJLfxiY2RXp2wMvtnGzfbJ7qWX5ioSry&#10;RfjJHc5Ci7JQPbhEp4mmOUeyU8IT4Ysgvo/AHWSkJ/4OlDQ/xjl91exkfkO3JmSd/UL5ZWy1TGcd&#10;zrn7ovM+Lj0jkWu+jR9LyfvVuZEC3fo3aRkPPV5dkyFBD6plzoQragkK/596N4/nVbefIuJ/1dL8&#10;gRZXn4vTnxTl+BDg0cgWp9MOlIz/hlxWhXU4/saD5OC5/oygZU7WrfBCFAwX39Grw3+HMD6ExRU1&#10;BmyrfE6YFfPOvtNwEp+tsCFV+uGfU2yZe6Jf8DcJV4TvVimSKT2M7DMN+A4YeqbXc5VTpHAfEUQ3&#10;VvuSywTXxKkhzhkZiqzrfvMI3xdTtBONnl08F4d78L/lN3roWBW2JNdWvuy8haKfSODR9U4sB+iV&#10;/xv9qTzwC239FTAqQeO6ipIxUeieD4ONZGkxju96Cz6r4Nb7SeWa+7nfbKSEWaCk1J4djmnBkOzw&#10;ATDKjb9AP5ULjP0+21votoJO2kM4q4Q+cKzJhbGWNH/STUyN8UXU6c93nuMaM+HJ+A/7I08TVq6S&#10;0TYyP4wvjM+FtxXcwj5Vxy++4aeOIG9f7s8vDFNvoiDlgxMU/QlIUtvt7CczlrwdOBxHpx30Nm7A&#10;0MjjXpbg++ORn+ILhfuu/oT0ChL1x7aJClr2h44lSctodB/VKAFPds6GMruHyxsK8nclBR0tuCpw&#10;dWLCH9LP1uC8LrbUfl9ZBbezR3FumdyOBcurVpIrF4VLfCj42rFrZmE97gigfw5FkZ+sgz7AR6u+&#10;XbW76N41t3Pp75UW8SEsXzIbf3ApLWS8sJf38Ej5fMU+pr0OrsrzubQm6arN+36RbOtDIBKOcsoj&#10;13zWd6I5imLUrPNldDE03oNs2lIEV/HbyUf90FvMC4u8onsFfYZv4BmTZV3huNBh54bdm3DbDxe/&#10;rTwRlfupnyoAlXyqgucRVwBFCeK4B57fN2LPVTWXfomiHsiCs3Aihoe7zus9N9rX3WwnzafzrILp&#10;F0VVf3CiI+sujNpImu1UDJMBzpixBVFjwV3h0Dge4j4UnjSZDiSrk7QwN1Mx1Bcc62rZKfW5XHnZ&#10;HkQ+rvgyLu1k3nER9Enup+KoH54wp3OZnkTBONujYqkX0Nn6PpdhTjhnjeJ+q5qg8d5xRmP7k+Au&#10;dR33e5IqNnOXH+UstLiMJkmL/S9EO0/GFys3/h8uzFoLxuS3Kscc3rCGlQYN2f6TP058G5nWA+Us&#10;vpLLKCd4Zt1OZoe5pBEcq/BTPa55mLMZlXDzO9xq/5SStYq2a/8NCV92Mr/dqzT+jDmVy2i/4Kp9&#10;ZNA76/Zs5yy4Yq6HKyn3q0wbQZoe1yJ+b3s2PIuSkAquKef89AsbDJnUBxgjDjxyUDeXLqPg1rSd&#10;8BW+MB8LZOc+eI7nOiQND5+Bwn8A55kDGa9a3mQDnpaHq1s4/73CeMikPgRbFlPfRvmimG8P4noq&#10;3zEv1tJc5rfMtTYFjkI7cpEbaGzXcnH0Son0D6SNLbjyRDGT/nDrvZOCFI5tJVPwwsBnLhcPCnri&#10;D1KwemIa5iglOxfAc/Vq7caBah6wfls0DGtVyfgdRXg+rzqSypfhxydmDntUrFUl9+LPLP3ybrH/&#10;dPrnlKKpQiVPKZlpJU8AtuNpCj5lHJlW8gQwreQJYFrJE8C0kicAJeL7uErtFwWfMo60tyz9Alep&#10;vcL14BR8yrjiC3MHV7krmpfRpRR0yrgy15g72nNDdoWJFkZRsCl1QDnm5do1n8ANc3gYOq44oZ9q&#10;SKPxc8OwgLRTlhYlAAAAAElFTkSuQmCCUEsDBBQABgAIAAAAIQBD2Zp83wAAAAoBAAAPAAAAZHJz&#10;L2Rvd25yZXYueG1sTI9Na8JAEIbvhf6HZQq91d34RY3ZiEjbkxTUQvE2JmMSzM6G7JrEf9+1l/b4&#10;8ry880yyGkwtOmpdZVlDNFIgiDObV1xo+Dq8v7yCcB45x9oyabiRg1X6+JBgnNued9TtfSHCCLsY&#10;NZTeN7GULivJoBvZhjiws20N+hDbQuYt9mHc1HKs1FwarDhcKLGhTUnZZX81Gj567NeT6K3bXs6b&#10;2/Ew+/zeRqT189OwXoLwNPi/Mtz1gzqkwelkr5w7UYc8nYamhtkYxB2rxWIO4vQLJgpkmsj/L6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YPaZbuAwAANQsA&#10;AA4AAAAAAAAAAAAAAAAAOgIAAGRycy9lMm9Eb2MueG1sUEsBAi0ACgAAAAAAAAAhAD9BmwzXEQAA&#10;1xEAABQAAAAAAAAAAAAAAAAAVAYAAGRycy9tZWRpYS9pbWFnZTEucG5nUEsBAi0AFAAGAAgAAAAh&#10;AEPZmnzfAAAACgEAAA8AAAAAAAAAAAAAAAAAXRgAAGRycy9kb3ducmV2LnhtbFBLAQItABQABgAI&#10;AAAAIQCqJg6+vAAAACEBAAAZAAAAAAAAAAAAAAAAAGkZAABkcnMvX3JlbHMvZTJvRG9jLnhtbC5y&#10;ZWxzUEsFBgAAAAAGAAYAfAEAAFwaAAAAAA==&#10;">
                <v:roundrect id="Rectangle: Rounded Corners 2906" o:spid="_x0000_s1027" alt="&quot;&quot;" style="position:absolute;top:2742;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QPxQAAAN0AAAAPAAAAZHJzL2Rvd25yZXYueG1sRI9BawIx&#10;FITvBf9DeEJvNXEP4m6NUoSCp0KtVLw9N6+bpcnLuonr9t83BaHHYWa+YVab0TsxUB/bwBrmMwWC&#10;uA6m5UbD4eP1aQkiJmSDLjBp+KEIm/XkYYWVCTd+p2GfGpEhHCvUYFPqKiljbcljnIWOOHtfofeY&#10;suwbaXq8Zbh3slBqIT22nBcsdrS1VH/vr17DcmdPV4fHt8GfPy9lUTpu1Vzrx+n48gwi0Zj+w/f2&#10;zmgoSrWAvzf5Ccj1LwAAAP//AwBQSwECLQAUAAYACAAAACEA2+H2y+4AAACFAQAAEwAAAAAAAAAA&#10;AAAAAAAAAAAAW0NvbnRlbnRfVHlwZXNdLnhtbFBLAQItABQABgAIAAAAIQBa9CxbvwAAABUBAAAL&#10;AAAAAAAAAAAAAAAAAB8BAABfcmVscy8ucmVsc1BLAQItABQABgAIAAAAIQAgJ6QPxQAAAN0AAAAP&#10;AAAAAAAAAAAAAAAAAAcCAABkcnMvZG93bnJldi54bWxQSwUGAAAAAAMAAwC3AAAA+QIAAAAA&#10;" filled="f" strokecolor="#732281" strokeweight="6pt">
                  <v:stroke joinstyle="bevel" endcap="square"/>
                </v:roundrect>
                <v:oval id="Oval 2907" o:spid="_x0000_s1028" alt="&quot;&quot;"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UwQAAAN0AAAAPAAAAZHJzL2Rvd25yZXYueG1sRE/LisIw&#10;FN0L8w/hDsxO03FEtDYVERQ3LnyBy0tzbcs0NyVJbefvJwvB5eG8s/VgGvEk52vLCr4nCQjiwuqa&#10;SwXXy268AOEDssbGMin4Iw/r/GOUYaptzyd6nkMpYgj7FBVUIbSplL6oyKCf2JY4cg/rDIYIXSm1&#10;wz6Gm0ZOk2QuDdYcGypsaVtR8XvujIKuO96Hmb4UvTO3/n5czH/2B1Tq63PYrEAEGsJb/HIftILp&#10;Molz45v4BGT+DwAA//8DAFBLAQItABQABgAIAAAAIQDb4fbL7gAAAIUBAAATAAAAAAAAAAAAAAAA&#10;AAAAAABbQ29udGVudF9UeXBlc10ueG1sUEsBAi0AFAAGAAgAAAAhAFr0LFu/AAAAFQEAAAsAAAAA&#10;AAAAAAAAAAAAHwEAAF9yZWxzLy5yZWxzUEsBAi0AFAAGAAgAAAAhAA7xjFTBAAAA3QAAAA8AAAAA&#10;AAAAAAAAAAAABwIAAGRycy9kb3ducmV2LnhtbFBLBQYAAAAAAwADALcAAAD1AgAAAAA=&#10;">
                  <v:imagedata r:id="rId95" o:title=""/>
                </v:shape>
              </v:group>
            </w:pict>
          </mc:Fallback>
        </mc:AlternateContent>
      </w:r>
      <w:r>
        <w:rPr>
          <w:rFonts w:hint="cs"/>
          <w:noProof/>
          <w:rtl/>
          <w:lang w:val="en-US" w:bidi="ar-SA"/>
        </w:rPr>
        <mc:AlternateContent>
          <mc:Choice Requires="wps">
            <w:drawing>
              <wp:inline distT="0" distB="0" distL="0" distR="0" wp14:anchorId="0EAF04A9" wp14:editId="01765C50">
                <wp:extent cx="1577975" cy="382270"/>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3F9C005"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wps:txbx>
                      <wps:bodyPr wrap="none" rtlCol="0">
                        <a:spAutoFit/>
                      </wps:bodyPr>
                    </wps:wsp>
                  </a:graphicData>
                </a:graphic>
              </wp:inline>
            </w:drawing>
          </mc:Choice>
          <mc:Fallback xmlns="">
            <w:pict>
              <v:shape w14:anchorId="0EAF04A9" id="_x0000_s1781"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HHBggEAAPACAAAOAAAAZHJzL2Uyb0RvYy54bWysUttOAjEQfTfxH5q+yyIK6IbFeAm+GDVB&#10;P6B0W7bJttN0Krv8vdOCYPTN+DJt53LmzJnObnrbso0KaMBV/Hww5Ew5CbVx64q/vy3OrjjDKFwt&#10;WnCq4luF/GZ+ejLrfKlG0EBbq8AIxGHZ+Yo3MfqyKFA2ygocgFeOghqCFZGeYV3UQXSEbttiNBxO&#10;ig5C7QNIhUjeh12QzzO+1krGF61RRdZWnLjFbEO2q2SL+UyU6yB8Y+SehvgDCyuMo6YHqAcRBfsI&#10;5heUNTIAgo4DCbYArY1UeQaa5nz4Y5plI7zKs5A46A8y4f/ByufN0r8GFvs76GmBSZDOY4nkTPP0&#10;Oth0ElNGcZJwe5BN9ZHJVDSeTq+nY84kxS6uRqNp1rU4VvuA8VGBZelS8UBryWqJzRNG6kipXymp&#10;mYOFadvkP1JJt9ivembqio8nl19EV1BviX9HK6y4oz/GWYjtPeR9JzD0tx+RAHOfhLKr2IOTrLn9&#10;/gukvX1/56zjR51/AgAA//8DAFBLAwQUAAYACAAAACEAKDNyHdkAAAAEAQAADwAAAGRycy9kb3du&#10;cmV2LnhtbEyPwU7DMBBE70j8g7VI3KjdqK1CyKZCBc5A4QPceBuniddR7LaBr8dwoZeVRjOaeVuu&#10;J9eLE42h9YwwnykQxLU3LTcInx8vdzmIEDUb3XsmhC8KsK6ur0pdGH/mdzptYyNSCYdCI9gYh0LK&#10;UFtyOsz8QJy8vR+djkmOjTSjPqdy18tMqZV0uuW0YPVAG0t1tz06hFy51667z96CW3zPl3bz5J+H&#10;A+LtzfT4ACLSFP/D8Iuf0KFKTDt/ZBNEj5AeiX83edkiX4LYIaxUBrIq5SV89QMAAP//AwBQSwEC&#10;LQAUAAYACAAAACEAtoM4kv4AAADhAQAAEwAAAAAAAAAAAAAAAAAAAAAAW0NvbnRlbnRfVHlwZXNd&#10;LnhtbFBLAQItABQABgAIAAAAIQA4/SH/1gAAAJQBAAALAAAAAAAAAAAAAAAAAC8BAABfcmVscy8u&#10;cmVsc1BLAQItABQABgAIAAAAIQDNrHHBggEAAPACAAAOAAAAAAAAAAAAAAAAAC4CAABkcnMvZTJv&#10;RG9jLnhtbFBLAQItABQABgAIAAAAIQAoM3Id2QAAAAQBAAAPAAAAAAAAAAAAAAAAANwDAABkcnMv&#10;ZG93bnJldi54bWxQSwUGAAAAAAQABADzAAAA4gQAAAAA&#10;" filled="f" stroked="f">
                <v:textbox style="mso-fit-shape-to-text:t">
                  <w:txbxContent>
                    <w:p w14:paraId="73F9C005"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v:textbox>
                <w10:anchorlock/>
              </v:shape>
            </w:pict>
          </mc:Fallback>
        </mc:AlternateContent>
      </w:r>
      <w:r>
        <w:rPr>
          <w:rFonts w:hint="cs"/>
          <w:noProof/>
          <w:rtl/>
          <w:lang w:val="en-US" w:bidi="ar-SA"/>
        </w:rPr>
        <mc:AlternateContent>
          <mc:Choice Requires="wps">
            <w:drawing>
              <wp:inline distT="0" distB="0" distL="0" distR="0" wp14:anchorId="0B91FEE6" wp14:editId="34C024C8">
                <wp:extent cx="5626100" cy="1894840"/>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1894840"/>
                        </a:xfrm>
                        <a:prstGeom prst="rect">
                          <a:avLst/>
                        </a:prstGeom>
                        <a:noFill/>
                      </wps:spPr>
                      <wps:txbx>
                        <w:txbxContent>
                          <w:p w14:paraId="2AC8D88C" w14:textId="77777777" w:rsidR="00457CE9" w:rsidRDefault="00457CE9" w:rsidP="00D630B3">
                            <w:pPr>
                              <w:bidi/>
                              <w:rPr>
                                <w:rtl/>
                              </w:rPr>
                            </w:pPr>
                            <w:r>
                              <w:rPr>
                                <w:rFonts w:hint="cs"/>
                                <w:color w:val="000000" w:themeColor="text1"/>
                                <w:rtl/>
                              </w:rPr>
                              <w:t>يؤدي اقتران الجزيئات المتممة إلى إنتاج شلال بروتياز يساعد أحد الجزيئات المتممة في تكسير الجزيء التالي، ما يعمل على تفعيل نشاطه البروتياز الخاص به ليتمكن من تكسير الجزيء المتمم التالي، وهكذا. يؤدي هذا الشلال إلى إنتاج مجموعة من الجزيئات التي تعمل على استقطاب المزيد من الخلايا المناعية إلى الموضع المتضرر، كما يعمل على زيادة مسامية الأوعية لتيسير انتقال الخلايا المناعية عبر جملة الأوعية الدموية. تستطيع بعض الجزئيات المتممة التعرف على جزيئات الكربوهيدرات الموجودة على سطح البكتيريا بدون الحاجة إلى ارتباط أي جسم مضاد، كما قد تحفز بعض الارتباطات المتممة عملية قتل البكتيريا من خلال قطع الغشاء البلازمي لدى البكتيريا.</w:t>
                            </w:r>
                          </w:p>
                        </w:txbxContent>
                      </wps:txbx>
                      <wps:bodyPr wrap="square" rtlCol="0">
                        <a:spAutoFit/>
                      </wps:bodyPr>
                    </wps:wsp>
                  </a:graphicData>
                </a:graphic>
              </wp:inline>
            </w:drawing>
          </mc:Choice>
          <mc:Fallback xmlns="">
            <w:pict>
              <v:shape w14:anchorId="0B91FEE6" id="_x0000_s1782"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4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H1hgEAAPMCAAAOAAAAZHJzL2Uyb0RvYy54bWysUsFuGyEQvVfKPyDu8a6txHJXXkdpo/RS&#10;tZWSfABmwYu0MHQGe9d/34E4dpXeqlwGmIE3771hfTf5QRwMkoPQyvmslsIEDZ0Lu1a+PD9er6Sg&#10;pEKnBgimlUdD8m5z9Wk9xsYsoIehMygYJFAzxlb2KcWmqkj3xiuaQTSBixbQq8RH3FUdqpHR/VAt&#10;6npZjYBdRNCGiLMPr0W5KfjWGp1+WksmiaGVzC2ViCVuc6w2a9XsUMXe6RMN9R8svHKBm56hHlRS&#10;Yo/uHyjvNAKBTTMNvgJrnTZFA6uZ1+/UPPUqmqKFzaF4tok+Dlb/ODzFXyjS9AUmHmA2ZIzUECez&#10;nsmizyszFVxnC49n28yUhObk7XKxnNdc0lybrz7frG6KsdXleURK3wx4kTetRJ5LsUsdvlPilnz1&#10;7UruFuDRDUPOX7jkXZq2k3Bdbnn7xnQL3ZEFjDzDVtLvvUIjBabhK5SRZziK9/vEkKVTxnl9c4Jn&#10;ZwuB0y/Io/v7XG5d/urmDwAAAP//AwBQSwMEFAAGAAgAAAAhALmasOTaAAAABQEAAA8AAABkcnMv&#10;ZG93bnJldi54bWxMj81OwzAQhO9IvIO1SNyo0wqqEOJUFT8SBy6UcN/GSxwRr6N426Rvj+FCLyON&#10;ZjXzbbmZfa+ONMYusIHlIgNF3ATbcWug/ni5yUFFQbbYByYDJ4qwqS4vSixsmPidjjtpVSrhWKAB&#10;JzIUWsfGkce4CANxyr7C6FGSHVttR5xSue/1KsvW2mPHacHhQI+Omu/dwRsQsdvlqX728fVzfnua&#10;XNbcYW3M9dW8fQAlNMv/MfziJ3SoEtM+HNhG1RtIj8ifpizP18nuDazu81vQVanP6asfAAAA//8D&#10;AFBLAQItABQABgAIAAAAIQC2gziS/gAAAOEBAAATAAAAAAAAAAAAAAAAAAAAAABbQ29udGVudF9U&#10;eXBlc10ueG1sUEsBAi0AFAAGAAgAAAAhADj9If/WAAAAlAEAAAsAAAAAAAAAAAAAAAAALwEAAF9y&#10;ZWxzLy5yZWxzUEsBAi0AFAAGAAgAAAAhAAwV0fWGAQAA8wIAAA4AAAAAAAAAAAAAAAAALgIAAGRy&#10;cy9lMm9Eb2MueG1sUEsBAi0AFAAGAAgAAAAhALmasOTaAAAABQEAAA8AAAAAAAAAAAAAAAAA4AMA&#10;AGRycy9kb3ducmV2LnhtbFBLBQYAAAAABAAEAPMAAADnBAAAAAA=&#10;" filled="f" stroked="f">
                <v:textbox style="mso-fit-shape-to-text:t">
                  <w:txbxContent>
                    <w:p w14:paraId="2AC8D88C" w14:textId="77777777" w:rsidR="00457CE9" w:rsidRDefault="00457CE9" w:rsidP="00D630B3">
                      <w:pPr>
                        <w:bidi/>
                        <w:rPr>
                          <w:rtl/>
                        </w:rPr>
                      </w:pPr>
                      <w:r>
                        <w:rPr>
                          <w:rFonts w:hint="cs"/>
                          <w:color w:val="000000" w:themeColor="text1"/>
                          <w:rtl/>
                        </w:rPr>
                        <w:t>يؤدي اقتران الجزيئات المتممة إلى إنتاج شلال بروتياز يساعد أحد الجزيئات المتممة في تكسير الجزيء التالي، ما يعمل على تفعيل نشاطه البروتياز الخاص به ليتمكن من تكسير الجزيء المتمم التالي، وهكذا. يؤدي هذا الشلال إلى إنتاج مجموعة من الجزيئات التي تعمل على استقطاب المزيد من الخلايا المناعية إلى الموضع المتضرر، كما يعمل على زيادة مسامية الأوعية لتيسير انتقال الخلايا المناعية عبر جملة الأوعية الدموية. تستطيع بعض الجزئيات المتممة التعرف على جزيئات الكربوهيدرات الموجودة على سطح البكتيريا بدون الحاجة إلى ارتباط أي جسم مضاد، كما قد تحفز بعض الارتباطات المتممة عملية قتل البكتيريا من خلال قطع الغشاء البلازمي لدى البكتيريا.</w:t>
                      </w:r>
                    </w:p>
                  </w:txbxContent>
                </v:textbox>
                <w10:anchorlock/>
              </v:shape>
            </w:pict>
          </mc:Fallback>
        </mc:AlternateContent>
      </w:r>
      <w:r>
        <w:rPr>
          <w:rFonts w:hint="cs"/>
          <w:noProof/>
          <w:rtl/>
          <w:lang w:val="en-US" w:bidi="ar-SA"/>
        </w:rPr>
        <mc:AlternateContent>
          <mc:Choice Requires="wps">
            <w:drawing>
              <wp:inline distT="0" distB="0" distL="0" distR="0" wp14:anchorId="4ABB5892" wp14:editId="4A4FDD94">
                <wp:extent cx="5626100" cy="3832225"/>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3832225"/>
                        </a:xfrm>
                        <a:prstGeom prst="rect">
                          <a:avLst/>
                        </a:prstGeom>
                        <a:noFill/>
                      </wps:spPr>
                      <wps:txbx>
                        <w:txbxContent>
                          <w:p w14:paraId="02E822A5" w14:textId="77777777" w:rsidR="00457CE9" w:rsidRDefault="00457CE9" w:rsidP="00D630B3">
                            <w:pPr>
                              <w:bidi/>
                              <w:rPr>
                                <w:rtl/>
                              </w:rPr>
                            </w:pPr>
                            <w:r>
                              <w:rPr>
                                <w:rFonts w:hint="cs"/>
                                <w:color w:val="000000" w:themeColor="text1"/>
                                <w:sz w:val="28"/>
                                <w:szCs w:val="28"/>
                                <w:rtl/>
                              </w:rPr>
                              <w:t>المناعة المتواسطة بالخلايا:</w:t>
                            </w:r>
                          </w:p>
                          <w:p w14:paraId="1E85B822" w14:textId="77777777" w:rsidR="00457CE9" w:rsidRDefault="00457CE9" w:rsidP="00D630B3">
                            <w:pPr>
                              <w:bidi/>
                              <w:rPr>
                                <w:rtl/>
                              </w:rPr>
                            </w:pPr>
                            <w:r>
                              <w:rPr>
                                <w:rFonts w:hint="cs"/>
                                <w:color w:val="000000" w:themeColor="text1"/>
                                <w:rtl/>
                              </w:rPr>
                              <w:t>عندما تحتوي الخلايا على مستضدات داخل الخلية، يتم نقل جزء صغير من المستضد إلى سطح الخلية باستخدام جزيئات تعتبر جزءًا من معقد التوافق النسيجي الكبير، أو ما يُعرف باختصار (</w:t>
                            </w:r>
                            <w:r>
                              <w:rPr>
                                <w:color w:val="000000" w:themeColor="text1"/>
                              </w:rPr>
                              <w:t>MHC</w:t>
                            </w:r>
                            <w:r>
                              <w:rPr>
                                <w:rFonts w:hint="cs"/>
                                <w:color w:val="000000" w:themeColor="text1"/>
                                <w:rtl/>
                              </w:rPr>
                              <w:t>). يمكن للخلايا التائية التعرف على تركيبة من جزيء معقد التوافق النسيجي الكبير والمستضد. عند ارتباط الخلايا التائية بمركب معقد التوافق النسيجي الكبير والجسم المستضد، تتضخم الخلايا النشطة وتتكاثر وتفرز السيتوكينات التي تؤثر بدورها في الخلايا المناعية الأخرى المجاورة، وفي الجزيئات السامة الأخرى، مثل الجرانيوليسين. يحفز الجرانيوليسين عملية الاستماتة في الخلية المصابة بإحداث ثقوب في الأغشية. تعمل هذه الثقوب على تحفيز نفاذ الأيون والماء والجزيء داخل الخلايا بشكل غير منظم، مسببًا ما يُعرَف بالانحلال الخلوي (انحلال الخلية الأسموزي).</w:t>
                            </w:r>
                          </w:p>
                          <w:p w14:paraId="0AF5BFEE" w14:textId="2ABA9E10" w:rsidR="00457CE9" w:rsidRDefault="00457CE9" w:rsidP="00D630B3">
                            <w:pPr>
                              <w:bidi/>
                              <w:rPr>
                                <w:rtl/>
                              </w:rPr>
                            </w:pPr>
                            <w:r>
                              <w:rPr>
                                <w:rFonts w:hint="cs"/>
                                <w:color w:val="000000" w:themeColor="text1"/>
                                <w:rtl/>
                              </w:rPr>
                              <w:t xml:space="preserve"> تنقسم الخلية التائية إلى أنواع متعددة: من بينها تلك الخلايا التي تستطيع تدمير الخلية المصابة، وتُعرَف بالخلايا التائية السامة للخلايا. يوجد نوع آخر يُعرف باسم الخلايا التائية المساعدة، يمكنها مساعدة الخلايا البائية وتحفيزها على إنتاج الأجسام المضادة. عندما ترتبط المستضدات بمستقبلات الأجسام المضادة على الخلية البائية، يتم أيضًا امتصاص جزء من المستضد داخل الخلية ثم يتم نقله إلى سطح الخلية البائية بواسطة جزيء معقد التوافق النسيجي الكبير. تتعرف الخلية التائية على مركب مستضد - معقد التوافق النسيجي الكبير، وعادة ما تكون خلية تائية مساعدة، تفرز السيتوكينات. تساعد السيتوكينات في هذه الحالة الخلايا البائية على التكاثر، لتكوين خلايا متطابقة، وإنتاج الأجسام المضادة نفسها.</w:t>
                            </w:r>
                          </w:p>
                        </w:txbxContent>
                      </wps:txbx>
                      <wps:bodyPr wrap="square" rtlCol="0">
                        <a:spAutoFit/>
                      </wps:bodyPr>
                    </wps:wsp>
                  </a:graphicData>
                </a:graphic>
              </wp:inline>
            </w:drawing>
          </mc:Choice>
          <mc:Fallback xmlns="">
            <w:pict>
              <v:shape w14:anchorId="4ABB5892" id="_x0000_s1783"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FAXhAEAAPMCAAAOAAAAZHJzL2Uyb0RvYy54bWysUsFu2zAMvQ/oPwi6L3ZcNCiMOMW2or0U&#10;24BuH6DIUizAEjVSiZ2/H6WkSbHdhl0oiZQe33vU+mH2ozgYJAehk8tFLYUJGnoXdp38+ePp470U&#10;lFTo1QjBdPJoSD5sbj6sp9iaBgYYe4OCQQK1U+zkkFJsq4r0YLyiBUQTuGgBvUp8xF3Vo5oY3Y9V&#10;U9eragLsI4I2RJx9PBXlpuBba3T6Zi2ZJMZOMrdUIpa4zbHarFW7QxUHp8801D+w8MoFbnqBelRJ&#10;iT26v6C80wgENi00+AqsddoUDaxmWf+h5nVQ0RQtbA7Fi030/2D118Nr/I4izZ9h5gFmQ6ZILXEy&#10;65kt+rwyU8F1tvB4sc3MSWhO3q2a1bLmkuba7f1t0zR3Gae6Po9I6dmAF3nTSeS5FLvU4YXS6erb&#10;ldwtwJMbx5y/csm7NG9n4frccvXGdAv9kQVMPMNO0q+9QiMFpvELlJFnOIqf9okhS6eMc3pzhmdn&#10;C9fzL8ije38ut65/dfMbAAD//wMAUEsDBBQABgAIAAAAIQBxmKnn2QAAAAUBAAAPAAAAZHJzL2Rv&#10;d25yZXYueG1sTI/NTsMwEITvSLyDtUjcqFNQoyjEqSp+JA5cKOG+jZc4Il5Hsdukb8/CBS4jjWY1&#10;8221XfygTjTFPrCB9SoDRdwG23NnoHl/vilAxYRscQhMBs4UYVtfXlRY2jDzG532qVNSwrFEAy6l&#10;sdQ6to48xlUYiSX7DJPHJHbqtJ1wlnI/6Nssy7XHnmXB4UgPjtqv/dEbSMnu1ufmyceXj+X1cXZZ&#10;u8HGmOurZXcPKtGS/o7hB1/QoRamQziyjWowII+kX5WsKHKxBwN5drcBXVf6P339DQAA//8DAFBL&#10;AQItABQABgAIAAAAIQC2gziS/gAAAOEBAAATAAAAAAAAAAAAAAAAAAAAAABbQ29udGVudF9UeXBl&#10;c10ueG1sUEsBAi0AFAAGAAgAAAAhADj9If/WAAAAlAEAAAsAAAAAAAAAAAAAAAAALwEAAF9yZWxz&#10;Ly5yZWxzUEsBAi0AFAAGAAgAAAAhAFTkUBeEAQAA8wIAAA4AAAAAAAAAAAAAAAAALgIAAGRycy9l&#10;Mm9Eb2MueG1sUEsBAi0AFAAGAAgAAAAhAHGYqefZAAAABQEAAA8AAAAAAAAAAAAAAAAA3gMAAGRy&#10;cy9kb3ducmV2LnhtbFBLBQYAAAAABAAEAPMAAADkBAAAAAA=&#10;" filled="f" stroked="f">
                <v:textbox style="mso-fit-shape-to-text:t">
                  <w:txbxContent>
                    <w:p w14:paraId="02E822A5" w14:textId="77777777" w:rsidR="00457CE9" w:rsidRDefault="00457CE9" w:rsidP="00D630B3">
                      <w:pPr>
                        <w:bidi/>
                        <w:rPr>
                          <w:rtl/>
                        </w:rPr>
                      </w:pPr>
                      <w:r>
                        <w:rPr>
                          <w:rFonts w:hint="cs"/>
                          <w:color w:val="000000" w:themeColor="text1"/>
                          <w:sz w:val="28"/>
                          <w:szCs w:val="28"/>
                          <w:rtl/>
                        </w:rPr>
                        <w:t>المناعة المتواسطة بالخلايا:</w:t>
                      </w:r>
                    </w:p>
                    <w:p w14:paraId="1E85B822" w14:textId="77777777" w:rsidR="00457CE9" w:rsidRDefault="00457CE9" w:rsidP="00D630B3">
                      <w:pPr>
                        <w:bidi/>
                        <w:rPr>
                          <w:rtl/>
                        </w:rPr>
                      </w:pPr>
                      <w:r>
                        <w:rPr>
                          <w:rFonts w:hint="cs"/>
                          <w:color w:val="000000" w:themeColor="text1"/>
                          <w:rtl/>
                        </w:rPr>
                        <w:t>عندما تحتوي الخلايا على مستضدات داخل الخلية، يتم نقل جزء صغير من المستضد إلى سطح الخلية باستخدام جزيئات تعتبر جزءًا من معقد التوافق النسيجي الكبير، أو ما يُعرف باختصار (</w:t>
                      </w:r>
                      <w:r>
                        <w:rPr>
                          <w:color w:val="000000" w:themeColor="text1"/>
                        </w:rPr>
                        <w:t>MHC</w:t>
                      </w:r>
                      <w:r>
                        <w:rPr>
                          <w:rFonts w:hint="cs"/>
                          <w:color w:val="000000" w:themeColor="text1"/>
                          <w:rtl/>
                        </w:rPr>
                        <w:t>). يمكن للخلايا التائية التعرف على تركيبة من جزيء معقد التوافق النسيجي الكبير والمستضد. عند ارتباط الخلايا التائية بمركب معقد التوافق النسيجي الكبير والجسم المستضد، تتضخم الخلايا النشطة وتتكاثر وتفرز السيتوكينات التي تؤثر بدورها في الخلايا المناعية الأخرى المجاورة، وفي الجزيئات السامة الأخرى، مثل الجرانيوليسين. يحفز الجرانيوليسين عملية الاستماتة في الخلية المصابة بإحداث ثقوب في الأغشية. تعمل هذه الثقوب على تحفيز نفاذ الأيون والماء والجزيء داخل الخلايا بشكل غير منظم، مسببًا ما يُعرَف بالانحلال الخلوي (انحلال الخلية الأسموزي).</w:t>
                      </w:r>
                    </w:p>
                    <w:p w14:paraId="0AF5BFEE" w14:textId="2ABA9E10" w:rsidR="00457CE9" w:rsidRDefault="00457CE9" w:rsidP="00D630B3">
                      <w:pPr>
                        <w:bidi/>
                        <w:rPr>
                          <w:rtl/>
                        </w:rPr>
                      </w:pPr>
                      <w:r>
                        <w:rPr>
                          <w:rFonts w:hint="cs"/>
                          <w:color w:val="000000" w:themeColor="text1"/>
                          <w:rtl/>
                        </w:rPr>
                        <w:t xml:space="preserve"> تنقسم الخلية التائية إلى أنواع متعددة: من بينها تلك الخلايا التي تستطيع تدمير الخلية المصابة، وتُعرَف بالخلايا التائية السامة للخلايا. يوجد نوع آخر يُعرف باسم الخلايا التائية المساعدة، يمكنها مساعدة الخلايا البائية وتحفيزها على إنتاج الأجسام المضادة. عندما ترتبط المستضدات بمستقبلات الأجسام المضادة على الخلية البائية، يتم أيضًا امتصاص جزء من المستضد داخل الخلية ثم يتم نقله إلى سطح الخلية البائية بواسطة جزيء معقد التوافق النسيجي الكبير. تتعرف الخلية التائية على مركب مستضد - معقد التوافق النسيجي الكبير، وعادة ما تكون خلية تائية مساعدة، تفرز السيتوكينات. تساعد السيتوكينات في هذه الحالة الخلايا البائية على التكاثر، لتكوين خلايا متطابقة، وإنتاج الأجسام المضادة نفسها.</w:t>
                      </w:r>
                    </w:p>
                  </w:txbxContent>
                </v:textbox>
                <w10:anchorlock/>
              </v:shape>
            </w:pict>
          </mc:Fallback>
        </mc:AlternateContent>
      </w:r>
      <w:r>
        <w:rPr>
          <w:rFonts w:hint="cs"/>
          <w:noProof/>
          <w:rtl/>
          <w:lang w:val="en-US" w:bidi="ar-SA"/>
        </w:rPr>
        <w:drawing>
          <wp:inline distT="0" distB="0" distL="0" distR="0" wp14:anchorId="65C6ECD4" wp14:editId="74F462B2">
            <wp:extent cx="3992888" cy="1844044"/>
            <wp:effectExtent l="0" t="0" r="7620" b="381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992888" cy="1844044"/>
                    </a:xfrm>
                    <a:prstGeom prst="rect">
                      <a:avLst/>
                    </a:prstGeom>
                  </pic:spPr>
                </pic:pic>
              </a:graphicData>
            </a:graphic>
          </wp:inline>
        </w:drawing>
      </w:r>
      <w:r>
        <w:rPr>
          <w:rFonts w:hint="cs"/>
          <w:noProof/>
          <w:rtl/>
          <w:lang w:val="en-US" w:bidi="ar-SA"/>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77777777" w:rsidR="00457CE9" w:rsidRDefault="00457CE9" w:rsidP="00D630B3">
                            <w:pPr>
                              <w:bidi/>
                              <w:rPr>
                                <w:rtl/>
                              </w:rPr>
                            </w:pPr>
                            <w:r>
                              <w:rPr>
                                <w:rFonts w:hint="cs"/>
                                <w:color w:val="000000" w:themeColor="text1"/>
                                <w:rtl/>
                              </w:rPr>
                              <w:t>قد تعتلي منصات معقد التوافق النسيجي الكبير الأجسام المضادة لإظهار خلية سرطانية. إلى حد ما، يمكن للجهاز المناعي التعرف على الخلايا الغريبة والقضاء عليها من خلال تحفيز عملية الاستماتة.</w:t>
                            </w:r>
                          </w:p>
                        </w:txbxContent>
                      </wps:txbx>
                      <wps:bodyPr wrap="square" rtlCol="0">
                        <a:spAutoFit/>
                      </wps:bodyPr>
                    </wps:wsp>
                  </a:graphicData>
                </a:graphic>
              </wp:inline>
            </w:drawing>
          </mc:Choice>
          <mc:Fallback xmlns="">
            <w:pict>
              <v:shape w14:anchorId="5ACFD8B3" id="_x0000_s1784"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lKohAEAAPICAAAOAAAAZHJzL2Uyb0RvYy54bWysUk1v2zAMvQ/YfxB0X+wEaNoZcYp2RXsZ&#10;tgLdfoAiS7EAS9RIJXb+/SglTYrtVvRCSfx4fHzU6nbyg9gbJAehlfNZLYUJGjoXtq38/evxy40U&#10;lFTo1ADBtPJgSN6uP39ajbExC+hh6AwKBgnUjLGVfUqxqSrSvfGKZhBN4KAF9CrxE7dVh2pkdD9U&#10;i7peViNgFxG0IWLvwzEo1wXfWqPTT2vJJDG0krmlYrHYTbbVeqWaLarYO32iod7BwisXuOkZ6kEl&#10;JXbo/oPyTiMQ2DTT4Cuw1mlTZuBp5vU/07z0KpoyC4tD8SwTfRys/rF/ic8o0nQPEy8wCzJGaoid&#10;eZ7Jos8nMxUcZwkPZ9nMlIRm59VysZzXHNIcu17W9derDFNdqiNSejLgRb60EnktRS21/07pmPqa&#10;kpsFeHTDkP0XKvmWps0kXJc7Xr8S3UB3YP4jr7CV9Gen0EiBafgGZeMZjuLdLjFk6ZRxjjUneBa2&#10;cD19gry5t++Sdfmq678AAAD//wMAUEsDBBQABgAIAAAAIQBggws+2QAAAAUBAAAPAAAAZHJzL2Rv&#10;d25yZXYueG1sTI/NTsMwEITvSLyDtUjcqBMkSghxqoofiQMXSri78RJHxOso3jbp27NwgctKoxnN&#10;flNtljCoI06pj2QgX2WgkNroeuoMNO/PVwWoxJacHSKhgRMm2NTnZ5UtXZzpDY877pSUUCqtAc88&#10;llqn1mOwaRVHJPE+4xQsi5w67SY7S3kY9HWWrXWwPckHb0d88Nh+7Q7BALPb5qfmKaSXj+X1cfZZ&#10;e2MbYy4vlu09KMaF/8Lwgy/oUAvTPh7IJTUYkCH8e8UrirXIvYTyu1vQdaX/09ffAAAA//8DAFBL&#10;AQItABQABgAIAAAAIQC2gziS/gAAAOEBAAATAAAAAAAAAAAAAAAAAAAAAABbQ29udGVudF9UeXBl&#10;c10ueG1sUEsBAi0AFAAGAAgAAAAhADj9If/WAAAAlAEAAAsAAAAAAAAAAAAAAAAALwEAAF9yZWxz&#10;Ly5yZWxzUEsBAi0AFAAGAAgAAAAhACq6UqiEAQAA8gIAAA4AAAAAAAAAAAAAAAAALgIAAGRycy9l&#10;Mm9Eb2MueG1sUEsBAi0AFAAGAAgAAAAhAGCDCz7ZAAAABQEAAA8AAAAAAAAAAAAAAAAA3gMAAGRy&#10;cy9kb3ducmV2LnhtbFBLBQYAAAAABAAEAPMAAADkBAAAAAA=&#10;" filled="f" stroked="f">
                <v:textbox style="mso-fit-shape-to-text:t">
                  <w:txbxContent>
                    <w:p w14:paraId="366947A0" w14:textId="77777777" w:rsidR="00457CE9" w:rsidRDefault="00457CE9" w:rsidP="00D630B3">
                      <w:pPr>
                        <w:bidi/>
                        <w:rPr>
                          <w:rtl/>
                        </w:rPr>
                      </w:pPr>
                      <w:r>
                        <w:rPr>
                          <w:rFonts w:hint="cs"/>
                          <w:color w:val="000000" w:themeColor="text1"/>
                          <w:rtl/>
                        </w:rPr>
                        <w:t>قد تعتلي منصات معقد التوافق النسيجي الكبير الأجسام المضادة لإظهار خلية سرطانية. إلى حد ما، يمكن للجهاز المناعي التعرف على الخلايا الغريبة والقضاء عليها من خلال تحفيز عملية الاستماتة.</w:t>
                      </w:r>
                    </w:p>
                  </w:txbxContent>
                </v:textbox>
                <w10:anchorlock/>
              </v:shape>
            </w:pict>
          </mc:Fallback>
        </mc:AlternateContent>
      </w:r>
      <w:r>
        <w:rPr>
          <w:rFonts w:hint="cs"/>
          <w:rtl/>
        </w:rPr>
        <w:br w:type="page"/>
      </w:r>
    </w:p>
    <w:p w14:paraId="179CDB72" w14:textId="70284F7C" w:rsidR="00F661C1" w:rsidRDefault="00E31494" w:rsidP="00474FAB">
      <w:pPr>
        <w:bidi/>
        <w:ind w:left="426"/>
        <w:rPr>
          <w:rtl/>
        </w:rPr>
      </w:pPr>
      <w:r>
        <w:rPr>
          <w:rFonts w:hint="cs"/>
          <w:noProof/>
          <w:rtl/>
          <w:lang w:val="en-US" w:bidi="ar-SA"/>
        </w:rPr>
        <w:lastRenderedPageBreak/>
        <mc:AlternateContent>
          <mc:Choice Requires="wps">
            <w:drawing>
              <wp:anchor distT="0" distB="0" distL="114300" distR="114300" simplePos="0" relativeHeight="251658282" behindDoc="0" locked="0" layoutInCell="1" allowOverlap="1" wp14:anchorId="00DD40D5" wp14:editId="254AFFBE">
                <wp:simplePos x="0" y="0"/>
                <wp:positionH relativeFrom="margin">
                  <wp:align>right</wp:align>
                </wp:positionH>
                <wp:positionV relativeFrom="paragraph">
                  <wp:posOffset>294665</wp:posOffset>
                </wp:positionV>
                <wp:extent cx="6080452" cy="9382125"/>
                <wp:effectExtent l="38100" t="38100" r="3492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0EBBFBDD" id="Rectangle: Rounded Corners 2915" o:spid="_x0000_s1026" alt="&quot;&quot;" style="position:absolute;margin-left:427.6pt;margin-top:23.2pt;width:478.8pt;height:738.75pt;z-index:2522408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giNgIAAKsEAAAOAAAAZHJzL2Uyb0RvYy54bWysVMtu2zAQvBfoPxC813qkdhzBcg4O0kvR&#10;Bk76ATS5tFTwoZKMZf99l9QjTVv0EFQHihR3ZmeHXG1uz1qREzjfWlPTYpFTAoZb0ZpjTb893X9Y&#10;U+IDM4Ipa6CmF/D0dvv+3abvKihtY5UAR5DE+KrvatqE0FVZ5nkDmvmF7cDgprROs4BLd8yEYz2y&#10;a5WVeb7KeutE5ywH7/Hr3bBJt4lfSuDhq5QeAlE1RW0hjS6Nhzhm2w2rjo51TctHGewNKjRrDSad&#10;qe5YYOTZtX9Q6ZY7660MC251ZqVsOaQasJoi/62ax4Z1kGpBc3w32+T/Hy3/cnpwpBU1LW+KJSWG&#10;aTylPfrGzFFBRfb22QgQZGedwWMmKQxd6ztfIfixe3DjyuM0WnCWTsc3FkfOyenL7DScA+H4cZWv&#10;84/LkhKOezdX67Iol/Esshd453z4BFaTOKmpizqirmQzO332IfktRslMfKdEaoWnd2KKlMvriXCM&#10;ReqJMgKNvW+VSsevDOlrer3C+4SCGN5C/yNl8Va1IoZFgHfHw045guwYfFWW62JU/CrsACeItJhO&#10;GXxFnwZn0ixcFEQ2ZfYg0Xf0ohxyxRsPcwLGOZhQDFsNEzDkXeb4TGknxJgMCSOzRL0z90gwRQ4k&#10;E/egcoyPUEgNM4PzfwkbwDMiZbYmzGDdGuv+RqCwqjHzED+ZNFgTXTpYccFb6YLa2aFvmeGNxbbl&#10;wSVwjMKOSJWP3Rtb7td1on35x2x/AgAA//8DAFBLAwQUAAYACAAAACEAENov+94AAAAIAQAADwAA&#10;AGRycy9kb3ducmV2LnhtbEyPQUvEMBSE74L/ITzBm5tu3a3b2nQRQfAkuIri7bWNTTF5qU3arf/e&#10;52k9DjPMfFPuF2fFrMfQe1KwXiUgNDW+7alT8PrycLUDESJSi9aTVvCjA+yr87MSi9Yf6VnPh9gJ&#10;LqFQoAIT41BIGRqjHYaVHzSx9+lHh5Hl2Ml2xCOXOyvTJMmkw554weCg741uvg6TU7B7NB+Txfen&#10;2dVv33maW+qTtVKXF8vdLYiol3gKwx8+o0PFTLWfqA3CKuAjUcEm24BgN9/eZCBqjm3T6xxkVcr/&#10;B6pfAAAA//8DAFBLAQItABQABgAIAAAAIQC2gziS/gAAAOEBAAATAAAAAAAAAAAAAAAAAAAAAABb&#10;Q29udGVudF9UeXBlc10ueG1sUEsBAi0AFAAGAAgAAAAhADj9If/WAAAAlAEAAAsAAAAAAAAAAAAA&#10;AAAALwEAAF9yZWxzLy5yZWxzUEsBAi0AFAAGAAgAAAAhAIluyCI2AgAAqwQAAA4AAAAAAAAAAAAA&#10;AAAALgIAAGRycy9lMm9Eb2MueG1sUEsBAi0AFAAGAAgAAAAhABDaL/veAAAACAEAAA8AAAAAAAAA&#10;AAAAAAAAkAQAAGRycy9kb3ducmV2LnhtbFBLBQYAAAAABAAEAPMAAACbBQAAAAA=&#10;" filled="f" strokecolor="#732281" strokeweight="6pt">
                <v:stroke joinstyle="bevel" endcap="square"/>
                <w10:wrap anchorx="margin"/>
              </v:roundrect>
            </w:pict>
          </mc:Fallback>
        </mc:AlternateContent>
      </w:r>
      <w:r w:rsidR="003E481E">
        <w:rPr>
          <w:rFonts w:hint="cs"/>
          <w:noProof/>
          <w:rtl/>
          <w:lang w:val="en-US" w:bidi="ar-SA"/>
        </w:rPr>
        <mc:AlternateContent>
          <mc:Choice Requires="wps">
            <w:drawing>
              <wp:anchor distT="0" distB="0" distL="114300" distR="114300" simplePos="0" relativeHeight="251658283" behindDoc="0" locked="0" layoutInCell="1" allowOverlap="1" wp14:anchorId="0212F1E1" wp14:editId="64E8DF0A">
                <wp:simplePos x="0" y="0"/>
                <wp:positionH relativeFrom="column">
                  <wp:posOffset>6312434</wp:posOffset>
                </wp:positionH>
                <wp:positionV relativeFrom="paragraph">
                  <wp:posOffset>51410</wp:posOffset>
                </wp:positionV>
                <wp:extent cx="563212" cy="563212"/>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5E47B624" id="Oval 2916" o:spid="_x0000_s1026" alt="&quot;&quot;" style="position:absolute;margin-left:497.05pt;margin-top:4.05pt;width:44.35pt;height:44.3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cDCAIAAHsEAAAOAAAAZHJzL2Uyb0RvYy54bWyslM2O2yAQx++V+g6Ie+OPaNPU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9adqQ4lm&#10;A36lxxNTJG1gfUbrG3R7tk9uWnmcRrFn4Yb4RhnknGp6WWoK50A4bt5s1nVVU8LRNM2RUrwEW+fD&#10;ZzADiZOWglLS+qiaNez0xYfsPXvFbW+U7B6kUmkRbwrcKUcw55YejlX8psi/8lKajC1db6uyTOQr&#10;o3fHwwL4uK7r7RsMJCqN4FiNrD/NwkVBTEPpbyCwjqi4zidc58U4Bx2qbOpZBzndmxKfOeE5IqWf&#10;gJEsUOjCngCzZ4bM7Kx78o+hkBpgCZ6k/y14iUgnGx2W4EFq495SplDVdHL2n4uUSxOrdDDdBW+Z&#10;C+rO5D5kmvcG25AHl4KjF97wpHzqxthCr9cJ+/LP2P8CAAD//wMAUEsDBBQABgAIAAAAIQDRThTF&#10;3wAAAAkBAAAPAAAAZHJzL2Rvd25yZXYueG1sTI/BTsMwEETvSPyDtUjcqJOCojTEqRAS4lIVSCu4&#10;urGJI+x1FDtp8vdsT3Bajd5odqbczs6ySQ+h8yggXSXANDZeddgKOB5e7nJgIUpU0nrUAhYdYFtd&#10;X5WyUP6MH3qqY8soBEMhBZgY+4Lz0BjtZFj5XiOxbz84GUkOLVeDPFO4s3ydJBl3skP6YGSvn41u&#10;furRCciMvz9+Tu+7Q23fdq9f6bIf94sQtzfz0yOwqOf4Z4ZLfaoOFXU6+RFVYFbAZvOQklVATufC&#10;k3xNW05Eshx4VfL/C6pfAAAA//8DAFBLAQItABQABgAIAAAAIQC2gziS/gAAAOEBAAATAAAAAAAA&#10;AAAAAAAAAAAAAABbQ29udGVudF9UeXBlc10ueG1sUEsBAi0AFAAGAAgAAAAhADj9If/WAAAAlAEA&#10;AAsAAAAAAAAAAAAAAAAALwEAAF9yZWxzLy5yZWxzUEsBAi0AFAAGAAgAAAAhAIKcxwMIAgAAewQA&#10;AA4AAAAAAAAAAAAAAAAALgIAAGRycy9lMm9Eb2MueG1sUEsBAi0AFAAGAAgAAAAhANFOFMXfAAAA&#10;CQEAAA8AAAAAAAAAAAAAAAAAYgQAAGRycy9kb3ducmV2LnhtbFBLBQYAAAAABAAEAPMAAABuBQAA&#10;AAA=&#10;" fillcolor="white [3212]" strokecolor="#732281" strokeweight="3pt">
                <v:stroke joinstyle="miter"/>
              </v:oval>
            </w:pict>
          </mc:Fallback>
        </mc:AlternateContent>
      </w:r>
      <w:r w:rsidR="003E481E">
        <w:rPr>
          <w:rFonts w:hint="cs"/>
          <w:noProof/>
          <w:rtl/>
          <w:lang w:val="en-US" w:bidi="ar-SA"/>
        </w:rPr>
        <w:drawing>
          <wp:anchor distT="0" distB="0" distL="114300" distR="114300" simplePos="0" relativeHeight="251658284" behindDoc="0" locked="0" layoutInCell="1" allowOverlap="1" wp14:anchorId="51C46356" wp14:editId="557E3870">
            <wp:simplePos x="0" y="0"/>
            <wp:positionH relativeFrom="column">
              <wp:posOffset>6347663</wp:posOffset>
            </wp:positionH>
            <wp:positionV relativeFrom="paragraph">
              <wp:posOffset>86391</wp:posOffset>
            </wp:positionV>
            <wp:extent cx="501076" cy="54738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0" y="0"/>
                      <a:ext cx="501076" cy="547380"/>
                    </a:xfrm>
                    <a:prstGeom prst="rect">
                      <a:avLst/>
                    </a:prstGeom>
                  </pic:spPr>
                </pic:pic>
              </a:graphicData>
            </a:graphic>
          </wp:anchor>
        </w:drawing>
      </w:r>
      <w:r w:rsidR="00474FAB">
        <w:rPr>
          <w:rFonts w:hint="cs"/>
          <w:noProof/>
          <w:rtl/>
          <w:lang w:val="en-US" w:bidi="ar-SA"/>
        </w:rPr>
        <mc:AlternateContent>
          <mc:Choice Requires="wps">
            <w:drawing>
              <wp:inline distT="0" distB="0" distL="0" distR="0" wp14:anchorId="2F59023D" wp14:editId="09779280">
                <wp:extent cx="1577975" cy="33337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33375"/>
                        </a:xfrm>
                        <a:prstGeom prst="rect">
                          <a:avLst/>
                        </a:prstGeom>
                        <a:noFill/>
                      </wps:spPr>
                      <wps:txbx>
                        <w:txbxContent>
                          <w:p w14:paraId="56690466"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wps:txbx>
                      <wps:bodyPr wrap="none" rtlCol="0">
                        <a:noAutofit/>
                      </wps:bodyPr>
                    </wps:wsp>
                  </a:graphicData>
                </a:graphic>
              </wp:inline>
            </w:drawing>
          </mc:Choice>
          <mc:Fallback xmlns="">
            <w:pict>
              <v:shape w14:anchorId="2F59023D" id="_x0000_s1785" type="#_x0000_t202" alt="TS1 - Teacher Sheet&#10;&#10;" style="width:124.25pt;height:26.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PoffwEAAPACAAAOAAAAZHJzL2Uyb0RvYy54bWysUk1PwzAMvSPxH6LcWbuhbVCtnYBpXBAg&#10;DX5AliZrpCaOkmzt/j1O9oXghujBdWL7+fk5s3mvW7ITziswJR0OckqE4VArsynp58fy5o4SH5ip&#10;WQtGlHQvPJ1X11ezzhZiBA20tXAEQYwvOlvSJgRbZJnnjdDMD8AKg0EJTrOAR7fJasc6RNdtNsrz&#10;SdaBq60DLrzH28UhSKuEL6Xg4U1KLwJpS4rcQrIu2XW0WTVjxcYx2yh+pMH+wEIzZbDpGWrBAiNb&#10;p35BacUdeJBhwEFnIKXiIs2A0wzzH9OsGmZFmgXF8fYsk/8/WP66W9l3R0L/CD0uMArSWV94vIzz&#10;9NLp+EemBOMo4f4sm+gD4bFoPJ3eT8eUcIzd4oc+wmSXaut8eBagSXRK6nAtSS22e/HhkHpKic0M&#10;LFXbxvsLleiFft0TVZd0PLk7EV1DvUf+Ha6wpAbfGCUutE+Q9n0Ae9gGkCr1iSiHiiM4ypqYHp9A&#10;3Nv3c8q6PNTqCwAA//8DAFBLAwQUAAYACAAAACEA9SmBpt4AAAAEAQAADwAAAGRycy9kb3ducmV2&#10;LnhtbEyPwU7DMBBE70j8g7VIXKrWqSGoCnEqBIILVREtB45OvCRp43Vku2ng62u4lMtKoxnNvM2X&#10;o+nYgM63liTMZwkwpMrqlmoJH9vn6QKYD4q06iyhhG/0sCwuL3KVaXukdxw2oWaxhHymJDQh9Bnn&#10;vmrQKD+zPVL0vqwzKkTpaq6dOsZy03GRJHfcqJbiQqN6fGyw2m8ORsLPm1tZIVYv8/Lzph3C02S3&#10;fl1LeX01PtwDCziGcxh+8SM6FJGptAfSnnUS4iPh70ZP3C5SYKWEVKTAi5z/hy9OAAAA//8DAFBL&#10;AQItABQABgAIAAAAIQC2gziS/gAAAOEBAAATAAAAAAAAAAAAAAAAAAAAAABbQ29udGVudF9UeXBl&#10;c10ueG1sUEsBAi0AFAAGAAgAAAAhADj9If/WAAAAlAEAAAsAAAAAAAAAAAAAAAAALwEAAF9yZWxz&#10;Ly5yZWxzUEsBAi0AFAAGAAgAAAAhAN2U+h9/AQAA8AIAAA4AAAAAAAAAAAAAAAAALgIAAGRycy9l&#10;Mm9Eb2MueG1sUEsBAi0AFAAGAAgAAAAhAPUpgabeAAAABAEAAA8AAAAAAAAAAAAAAAAA2QMAAGRy&#10;cy9kb3ducmV2LnhtbFBLBQYAAAAABAAEAPMAAADkBAAAAAA=&#10;" filled="f" stroked="f">
                <v:textbox>
                  <w:txbxContent>
                    <w:p w14:paraId="56690466"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v:textbox>
                <w10:anchorlock/>
              </v:shape>
            </w:pict>
          </mc:Fallback>
        </mc:AlternateContent>
      </w:r>
      <w:r w:rsidR="00474FAB">
        <w:rPr>
          <w:rFonts w:hint="cs"/>
          <w:noProof/>
          <w:rtl/>
          <w:lang w:val="en-US" w:bidi="ar-SA"/>
        </w:rPr>
        <mc:AlternateContent>
          <mc:Choice Requires="wps">
            <w:drawing>
              <wp:inline distT="0" distB="0" distL="0" distR="0" wp14:anchorId="55798882" wp14:editId="658105E2">
                <wp:extent cx="5626100" cy="3190875"/>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5626100" cy="3190875"/>
                        </a:xfrm>
                        <a:prstGeom prst="rect">
                          <a:avLst/>
                        </a:prstGeom>
                        <a:noFill/>
                      </wps:spPr>
                      <wps:txbx>
                        <w:txbxContent>
                          <w:p w14:paraId="7E1ADE04" w14:textId="77777777" w:rsidR="00457CE9" w:rsidRDefault="00457CE9" w:rsidP="00D630B3">
                            <w:pPr>
                              <w:bidi/>
                              <w:rPr>
                                <w:rtl/>
                              </w:rPr>
                            </w:pPr>
                            <w:r>
                              <w:rPr>
                                <w:rFonts w:hint="cs"/>
                                <w:color w:val="000000" w:themeColor="text1"/>
                                <w:sz w:val="28"/>
                                <w:szCs w:val="28"/>
                                <w:rtl/>
                              </w:rPr>
                              <w:t>المقطع 3</w:t>
                            </w:r>
                          </w:p>
                          <w:p w14:paraId="67C43144" w14:textId="77777777" w:rsidR="00457CE9" w:rsidRDefault="00457CE9" w:rsidP="00D630B3">
                            <w:pPr>
                              <w:bidi/>
                              <w:rPr>
                                <w:rtl/>
                              </w:rPr>
                            </w:pPr>
                            <w:r>
                              <w:rPr>
                                <w:rFonts w:hint="cs"/>
                                <w:color w:val="000000" w:themeColor="text1"/>
                                <w:sz w:val="28"/>
                                <w:szCs w:val="28"/>
                                <w:rtl/>
                              </w:rPr>
                              <w:t>استجابة خلايا الذاكرة:</w:t>
                            </w:r>
                          </w:p>
                          <w:p w14:paraId="6CA2FA9B" w14:textId="77777777" w:rsidR="00457CE9" w:rsidRDefault="00457CE9" w:rsidP="00D630B3">
                            <w:pPr>
                              <w:bidi/>
                              <w:rPr>
                                <w:rtl/>
                              </w:rPr>
                            </w:pPr>
                            <w:r>
                              <w:rPr>
                                <w:rFonts w:hint="cs"/>
                                <w:color w:val="000000" w:themeColor="text1"/>
                                <w:rtl/>
                              </w:rPr>
                              <w:t>يتم تحفيز عدد قليل من الخلايا البائية بواسطة الخلايا التائية لتبقى خلايا ذاكرة، وللاحتفاظ بذاكرة مواجهة الأجسام المضادة للمستضد. عندما تلتقي خلايا الذاكرة بالمستضد مرة أخرى، سواء في شكل عدوى طبيعية أو جرعة منشطة من اللقاح، تُنتج الأجسام المضادة المناسبة الخاصة بسرعة أكبر بكثير وبأعداد أكبر مقارنة بما كانت عليه أثناء الاستجابة الأولى. وعلى عكس الاستجابة الأولى، عندما يتم تكوين الغلوبولين المناعي م (</w:t>
                            </w:r>
                            <w:r>
                              <w:rPr>
                                <w:color w:val="000000" w:themeColor="text1"/>
                              </w:rPr>
                              <w:t>IgM</w:t>
                            </w:r>
                            <w:r>
                              <w:rPr>
                                <w:rFonts w:hint="cs"/>
                                <w:color w:val="000000" w:themeColor="text1"/>
                                <w:rtl/>
                              </w:rPr>
                              <w:t>) قصير الأمد، فإن الجسم المضاد المُنتج يكون غلوبولين مناعي ج (</w:t>
                            </w:r>
                            <w:r>
                              <w:rPr>
                                <w:color w:val="000000" w:themeColor="text1"/>
                              </w:rPr>
                              <w:t>IgG</w:t>
                            </w:r>
                            <w:r>
                              <w:rPr>
                                <w:rFonts w:hint="cs"/>
                                <w:color w:val="000000" w:themeColor="text1"/>
                                <w:rtl/>
                              </w:rPr>
                              <w:t>) بصفة رئيسية، ويستمر لفترة أطول. في كل مرة تواجه فيها خلايا الذاكرة المستضد نفسه، يتم تعزيز الاستجابة المناعية. نظرًا لأن مسببات الأمراض أو اللقاحات قد تحتوي على العديد من المستضدات المختلفة، يتم تحفيز العديد من الخلايا البائية المختلفة في وقت واحد، ويمكن إنتاج العديد</w:t>
                            </w:r>
                          </w:p>
                          <w:p w14:paraId="437504A5" w14:textId="6981E30D" w:rsidR="00457CE9" w:rsidRDefault="00457CE9" w:rsidP="00D630B3">
                            <w:pPr>
                              <w:bidi/>
                              <w:rPr>
                                <w:rtl/>
                              </w:rPr>
                            </w:pPr>
                            <w:r>
                              <w:rPr>
                                <w:rFonts w:hint="cs"/>
                                <w:color w:val="000000" w:themeColor="text1"/>
                                <w:rtl/>
                              </w:rPr>
                              <w:t>من الأجسام المضادة المختلفة يتميز جهاز المناعة الخاص بنا بقدرة مذهلة، ويمكنه إنتاج مليارات من الأجسام المضادة المختلفة. إذا تم إعطاء لقاحات مختلفة في وقت واحد، تُنتج أجسام مضادة مختلفة في الوقت نفسه. بطريقة مشابهة للخلايا البائية، توجد أيضًا خلايا ذاكرة تائية تم إنشاؤها في أول مرة تمت فيها مواجهة المستضد. عندما تلتقي خلايا الذاكرة التائية بالمستضدات مرة أخرى، فإنها تكون قادرة على الاستجابة بسرعة وفعالية أكبر. تُعرف الاستجابة المناعية الخلطية، والمتواسطة بالخلايا، والذاكرة المحددة باسم المناعة المكتسبة أو التكيفية.</w:t>
                            </w:r>
                          </w:p>
                        </w:txbxContent>
                      </wps:txbx>
                      <wps:bodyPr wrap="square" rtlCol="0">
                        <a:noAutofit/>
                      </wps:bodyPr>
                    </wps:wsp>
                  </a:graphicData>
                </a:graphic>
              </wp:inline>
            </w:drawing>
          </mc:Choice>
          <mc:Fallback xmlns="">
            <w:pict>
              <v:shape w14:anchorId="55798882" id="_x0000_s1786"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43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MfohQEAAPMCAAAOAAAAZHJzL2Uyb0RvYy54bWysUsFuGyEQvVfKPyDu8a4dxU1WXkdto/RS&#10;tZXSfgBmwYu0MGQGe9d/3wE7dtXeolwGmIE3771h9TD5QewNkoPQyvmslsIEDZ0L21b+/vV0fScF&#10;JRU6NUAwrTwYkg/rqw+rMTZmAT0MnUHBIIGaMbayTyk2VUW6N17RDKIJXLSAXiU+4rbqUI2M7odq&#10;UdfLagTsIoI2RJx9PBbluuBba3T6YS2ZJIZWMrdUIpa4ybFar1SzRRV7p0801BtYeOUCNz1DPaqk&#10;xA7df1DeaQQCm2YafAXWOm2KBlYzr/9R89yraIoWNofi2SZ6P1j9ff8cf6JI02eYeIDZkDFSQ5zM&#10;eiaLPq/MVHCdLTycbTNTEpqTt8vFcl5zSXPtZn5f3328zTjV5XlESl8NeJE3rUSeS7FL7b9ROl59&#10;vZK7BXhyw5DzFy55l6bNJFyXW96/Mt1Ad2ABI8+wlfSyU2ikwDR8gTLyI9ynXQLrSqeMc3xzgmdn&#10;C9fTL8ij+/tcbl3+6voPAAAA//8DAFBLAwQUAAYACAAAACEAVWLG7doAAAAFAQAADwAAAGRycy9k&#10;b3ducmV2LnhtbEyPT0vDQBDF74LfYRnBm921mJLGbIooXhXrH+htmp0mwexsyG6b+O0dvejlweMN&#10;7/2m3My+VycaYxfYwvXCgCKug+u4sfD2+niVg4oJ2WEfmCx8UYRNdX5WYuHCxC902qZGSQnHAi20&#10;KQ2F1rFuyWNchIFYskMYPSaxY6PdiJOU+14vjVlpjx3LQosD3bdUf26P3sL702H3cWOemwefDVOY&#10;jWa/1tZeXsx3t6ASzenvGH7wBR0qYdqHI7uoegvySPpVyfJ8JXZvITPLDHRV6v/01TcAAAD//wMA&#10;UEsBAi0AFAAGAAgAAAAhALaDOJL+AAAA4QEAABMAAAAAAAAAAAAAAAAAAAAAAFtDb250ZW50X1R5&#10;cGVzXS54bWxQSwECLQAUAAYACAAAACEAOP0h/9YAAACUAQAACwAAAAAAAAAAAAAAAAAvAQAAX3Jl&#10;bHMvLnJlbHNQSwECLQAUAAYACAAAACEAvUTH6IUBAADzAgAADgAAAAAAAAAAAAAAAAAuAgAAZHJz&#10;L2Uyb0RvYy54bWxQSwECLQAUAAYACAAAACEAVWLG7doAAAAFAQAADwAAAAAAAAAAAAAAAADfAwAA&#10;ZHJzL2Rvd25yZXYueG1sUEsFBgAAAAAEAAQA8wAAAOYEAAAAAA==&#10;" filled="f" stroked="f">
                <v:textbox>
                  <w:txbxContent>
                    <w:p w14:paraId="7E1ADE04" w14:textId="77777777" w:rsidR="00457CE9" w:rsidRDefault="00457CE9" w:rsidP="00D630B3">
                      <w:pPr>
                        <w:bidi/>
                        <w:rPr>
                          <w:rtl/>
                        </w:rPr>
                      </w:pPr>
                      <w:r>
                        <w:rPr>
                          <w:rFonts w:hint="cs"/>
                          <w:color w:val="000000" w:themeColor="text1"/>
                          <w:sz w:val="28"/>
                          <w:szCs w:val="28"/>
                          <w:rtl/>
                        </w:rPr>
                        <w:t>المقطع 3</w:t>
                      </w:r>
                    </w:p>
                    <w:p w14:paraId="67C43144" w14:textId="77777777" w:rsidR="00457CE9" w:rsidRDefault="00457CE9" w:rsidP="00D630B3">
                      <w:pPr>
                        <w:bidi/>
                        <w:rPr>
                          <w:rtl/>
                        </w:rPr>
                      </w:pPr>
                      <w:r>
                        <w:rPr>
                          <w:rFonts w:hint="cs"/>
                          <w:color w:val="000000" w:themeColor="text1"/>
                          <w:sz w:val="28"/>
                          <w:szCs w:val="28"/>
                          <w:rtl/>
                        </w:rPr>
                        <w:t>استجابة خلايا الذاكرة:</w:t>
                      </w:r>
                    </w:p>
                    <w:p w14:paraId="6CA2FA9B" w14:textId="77777777" w:rsidR="00457CE9" w:rsidRDefault="00457CE9" w:rsidP="00D630B3">
                      <w:pPr>
                        <w:bidi/>
                        <w:rPr>
                          <w:rtl/>
                        </w:rPr>
                      </w:pPr>
                      <w:r>
                        <w:rPr>
                          <w:rFonts w:hint="cs"/>
                          <w:color w:val="000000" w:themeColor="text1"/>
                          <w:rtl/>
                        </w:rPr>
                        <w:t>يتم تحفيز عدد قليل من الخلايا البائية بواسطة الخلايا التائية لتبقى خلايا ذاكرة، وللاحتفاظ بذاكرة مواجهة الأجسام المضادة للمستضد. عندما تلتقي خلايا الذاكرة بالمستضد مرة أخرى، سواء في شكل عدوى طبيعية أو جرعة منشطة من اللقاح، تُنتج الأجسام المضادة المناسبة الخاصة بسرعة أكبر بكثير وبأعداد أكبر مقارنة بما كانت عليه أثناء الاستجابة الأولى. وعلى عكس الاستجابة الأولى، عندما يتم تكوين الغلوبولين المناعي م (</w:t>
                      </w:r>
                      <w:r>
                        <w:rPr>
                          <w:color w:val="000000" w:themeColor="text1"/>
                        </w:rPr>
                        <w:t>IgM</w:t>
                      </w:r>
                      <w:r>
                        <w:rPr>
                          <w:rFonts w:hint="cs"/>
                          <w:color w:val="000000" w:themeColor="text1"/>
                          <w:rtl/>
                        </w:rPr>
                        <w:t>) قصير الأمد، فإن الجسم المضاد المُنتج يكون غلوبولين مناعي ج (</w:t>
                      </w:r>
                      <w:r>
                        <w:rPr>
                          <w:color w:val="000000" w:themeColor="text1"/>
                        </w:rPr>
                        <w:t>IgG</w:t>
                      </w:r>
                      <w:r>
                        <w:rPr>
                          <w:rFonts w:hint="cs"/>
                          <w:color w:val="000000" w:themeColor="text1"/>
                          <w:rtl/>
                        </w:rPr>
                        <w:t>) بصفة رئيسية، ويستمر لفترة أطول. في كل مرة تواجه فيها خلايا الذاكرة المستضد نفسه، يتم تعزيز الاستجابة المناعية. نظرًا لأن مسببات الأمراض أو اللقاحات قد تحتوي على العديد من المستضدات المختلفة، يتم تحفيز العديد من الخلايا البائية المختلفة في وقت واحد، ويمكن إنتاج العديد</w:t>
                      </w:r>
                    </w:p>
                    <w:p w14:paraId="437504A5" w14:textId="6981E30D" w:rsidR="00457CE9" w:rsidRDefault="00457CE9" w:rsidP="00D630B3">
                      <w:pPr>
                        <w:bidi/>
                        <w:rPr>
                          <w:rtl/>
                        </w:rPr>
                      </w:pPr>
                      <w:r>
                        <w:rPr>
                          <w:rFonts w:hint="cs"/>
                          <w:color w:val="000000" w:themeColor="text1"/>
                          <w:rtl/>
                        </w:rPr>
                        <w:t>من الأجسام المضادة المختلفة يتميز جهاز المناعة الخاص بنا بقدرة مذهلة، ويمكنه إنتاج مليارات من الأجسام المضادة المختلفة. إذا تم إعطاء لقاحات مختلفة في وقت واحد، تُنتج أجسام مضادة مختلفة في الوقت نفسه. بطريقة مشابهة للخلايا البائية، توجد أيضًا خلايا ذاكرة تائية تم إنشاؤها في أول مرة تمت فيها مواجهة المستضد. عندما تلتقي خلايا الذاكرة التائية بالمستضدات مرة أخرى، فإنها تكون قادرة على الاستجابة بسرعة وفعالية أكبر. تُعرف الاستجابة المناعية الخلطية، والمتواسطة بالخلايا، والذاكرة المحددة باسم المناعة المكتسبة أو التكيفية.</w:t>
                      </w:r>
                    </w:p>
                  </w:txbxContent>
                </v:textbox>
                <w10:anchorlock/>
              </v:shape>
            </w:pict>
          </mc:Fallback>
        </mc:AlternateContent>
      </w:r>
      <w:r w:rsidR="00474FAB">
        <w:rPr>
          <w:rFonts w:hint="cs"/>
          <w:noProof/>
          <w:rtl/>
          <w:lang w:val="en-US" w:bidi="ar-SA"/>
        </w:rPr>
        <mc:AlternateContent>
          <mc:Choice Requires="wps">
            <w:drawing>
              <wp:inline distT="0" distB="0" distL="0" distR="0" wp14:anchorId="0A7C52CF" wp14:editId="54FB25F0">
                <wp:extent cx="5626100" cy="5169535"/>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5626100" cy="5169535"/>
                        </a:xfrm>
                        <a:prstGeom prst="rect">
                          <a:avLst/>
                        </a:prstGeom>
                        <a:noFill/>
                      </wps:spPr>
                      <wps:txbx>
                        <w:txbxContent>
                          <w:p w14:paraId="60D967F3" w14:textId="77777777" w:rsidR="00457CE9" w:rsidRDefault="00457CE9" w:rsidP="00D630B3">
                            <w:pPr>
                              <w:bidi/>
                              <w:rPr>
                                <w:rtl/>
                              </w:rPr>
                            </w:pPr>
                            <w:r>
                              <w:rPr>
                                <w:rFonts w:hint="cs"/>
                                <w:color w:val="000000" w:themeColor="text1"/>
                                <w:sz w:val="28"/>
                                <w:szCs w:val="28"/>
                                <w:rtl/>
                              </w:rPr>
                              <w:t>اللقاحات:</w:t>
                            </w:r>
                          </w:p>
                          <w:p w14:paraId="0F75C0CD" w14:textId="77777777" w:rsidR="00457CE9" w:rsidRDefault="00457CE9" w:rsidP="00D630B3">
                            <w:pPr>
                              <w:bidi/>
                              <w:rPr>
                                <w:rtl/>
                              </w:rPr>
                            </w:pPr>
                            <w:r>
                              <w:rPr>
                                <w:rFonts w:hint="cs"/>
                                <w:color w:val="000000" w:themeColor="text1"/>
                                <w:rtl/>
                              </w:rPr>
                              <w:t>يحفز اللقاح الاستجابات المناعية التي ذُكرت فيما سبق، ولكن الأهم من ذلك أنه يقوم بذلك بدون التعرض لخطر الإصابة بالمرض نفسه. يعمل عن طريق تحفيز مجموعة من خلايا الذاكرة البائية والتائية المراد تصنيعها، التي تنتج - في حالة مواجهة المستضد وعند مواجهته لاحقًا - استجابات خاصة بالمستضد بسرعة كافية لمنع تطور المرض. كما أنها تحفز إنتاج الأجسام المضادة الخاصة بالمستضد، بما في ذلك الغلوبولين المناعي ج، التي تستمر بعد تلقي اللقاح وتوفر دفاعًا مبكرًا ضد العدوى. تتيح لنا معرفة كيفية عمل اللقاحات مع الجهاز المناعي فهم جدول مواعيد اللقاحات بشكل أكثر وضوحًا.</w:t>
                            </w:r>
                          </w:p>
                          <w:p w14:paraId="3372450D" w14:textId="77777777" w:rsidR="00457CE9" w:rsidRDefault="00457CE9" w:rsidP="00D630B3">
                            <w:pPr>
                              <w:bidi/>
                              <w:rPr>
                                <w:rtl/>
                              </w:rPr>
                            </w:pPr>
                            <w:r>
                              <w:rPr>
                                <w:rFonts w:hint="cs"/>
                                <w:color w:val="000000" w:themeColor="text1"/>
                                <w:rtl/>
                              </w:rPr>
                              <w:t>عند تطعيم أحد الأشخاص، تتضمن العميات التي يجري من خلالها تحفيز النظام المناعي لمحاكاة المناعة الطبيعية التعرف على المستضد وإنتاج الجسم المضاد وتشكيل استجابة خلايا الذاكرة. يحدث كل ذلك بدون أي تقدم في المرض. سيعمل اللقاح على احتواء المستضد الخاص بالعدوى، أو</w:t>
                            </w:r>
                          </w:p>
                          <w:p w14:paraId="41CFCFA0" w14:textId="77777777" w:rsidR="00457CE9" w:rsidRDefault="00457CE9" w:rsidP="00D630B3">
                            <w:pPr>
                              <w:bidi/>
                              <w:rPr>
                                <w:rtl/>
                              </w:rPr>
                            </w:pPr>
                            <w:r>
                              <w:rPr>
                                <w:rFonts w:hint="cs"/>
                                <w:color w:val="000000" w:themeColor="text1"/>
                                <w:rtl/>
                              </w:rPr>
                              <w:t>الذوفان (نسخة غير فعالة من السم) إذا كان سبب المرض أحد السموم كالدفتيريا أو التيتانوس. في بعض الحالات، يمكن إعطاء اللقاح عن طريق الأنف كلقاح الأنفلونزا للأطفال، ما يعني حمل اللقاح عبر البطانة الأنفية.</w:t>
                            </w:r>
                          </w:p>
                          <w:p w14:paraId="5C5D070A" w14:textId="77777777" w:rsidR="00457CE9" w:rsidRDefault="00457CE9" w:rsidP="00D630B3">
                            <w:pPr>
                              <w:bidi/>
                              <w:rPr>
                                <w:rtl/>
                              </w:rPr>
                            </w:pPr>
                            <w:r>
                              <w:rPr>
                                <w:rFonts w:hint="cs"/>
                                <w:color w:val="000000" w:themeColor="text1"/>
                                <w:rtl/>
                              </w:rPr>
                              <w:t xml:space="preserve"> بعد ذلك، يتعرف جهاز المناعة على المستضدات على النحو سالف البيان، لتتلقاها الخلايا المقدمة للمستضد وتنتقل بها بعد ذلك إلى العقد اللمفاوية. يُقدَّم المستضد بعد ذلك إلى الخلايا البائية، ما يؤدي إلى إنتاج الأجسام المضادة وأجيال من خلايا الذاكرة البائية والتائية. إذا تعرض الشخص الذي يجري تطعيمه إلى مسبب المرض الفعلي الحامل للمستضد ذاته، يتم تحفيز استجابة خلايا الذاكرة، ما يترتب عليه التخلص من مسبب المرض دون الإصابة بالعدوى.</w:t>
                            </w:r>
                          </w:p>
                        </w:txbxContent>
                      </wps:txbx>
                      <wps:bodyPr wrap="square" rtlCol="0">
                        <a:spAutoFit/>
                      </wps:bodyPr>
                    </wps:wsp>
                  </a:graphicData>
                </a:graphic>
              </wp:inline>
            </w:drawing>
          </mc:Choice>
          <mc:Fallback xmlns="">
            <w:pict>
              <v:shape w14:anchorId="0A7C52CF" id="_x0000_s1787"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43pt;height:4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KzihQEAAPMCAAAOAAAAZHJzL2Uyb0RvYy54bWysUsFuGyEQvUfqPyDu9a5d2U1XXkdto/QS&#10;NZHSfgBmwYu0MHQGe9d/n4E4dpTeql4GmIE3b95jfTP5QRwMkoPQyvmslsIEDZ0Lu1b+/nX38VoK&#10;Sip0aoBgWnk0JG82H67WY2zMAnoYOoOCQQI1Y2xln1Jsqop0b7yiGUQTuGgBvUp8xF3VoRoZ3Q/V&#10;oq5X1QjYRQRtiDh7+1KUm4JvrdHpwVoySQytZG6pRCxxm2O1Watmhyr2Tp9oqH9g4ZUL3PQMdauS&#10;Ent0f0F5pxEIbJpp8BVY67QpM/A08/rdNE+9iqbMwuJQPMtE/w9W/zw8xUcUafoGExuYBRkjNcTJ&#10;PM9k0eeVmQqus4THs2xmSkJzcrlarOY1lzTXlvPVl+WnZcapLs8jUvphwIu8aSWyL0Uudbin9HL1&#10;9UruFuDODUPOX7jkXZq2k3Add/lcrMu5LXRHHmBkD1tJf/YKjRSYhu9QLM9wFL/uE0OWTpc3J3hW&#10;tnA9/YJs3dtzuXX5q5tnAAAA//8DAFBLAwQUAAYACAAAACEAHsztu9kAAAAFAQAADwAAAGRycy9k&#10;b3ducmV2LnhtbEyPT0/DMAzF70h8h8hI3FhaBFNVmk4TfyQOXNjK3WtMU9EkVeOt3bfHcIGL5adn&#10;Pf9etVn8oE40pT4GA/kqA0WhjbYPnYFm/3JTgEqMweIQAxk4U4JNfXlRYWnjHN7ptONOSUhIJRpw&#10;zGOpdWodeUyrOFIQ7zNOHlnk1Gk74SzhftC3WbbWHvsgHxyO9Oio/dodvQFmu83PzbNPrx/L29Ps&#10;svYeG2Our5btAyimhf+O4Qdf0KEWpkM8BpvUYECK8O8UryjWIg+y5Hc56LrS/+nrbwAAAP//AwBQ&#10;SwECLQAUAAYACAAAACEAtoM4kv4AAADhAQAAEwAAAAAAAAAAAAAAAAAAAAAAW0NvbnRlbnRfVHlw&#10;ZXNdLnhtbFBLAQItABQABgAIAAAAIQA4/SH/1gAAAJQBAAALAAAAAAAAAAAAAAAAAC8BAABfcmVs&#10;cy8ucmVsc1BLAQItABQABgAIAAAAIQCP9KzihQEAAPMCAAAOAAAAAAAAAAAAAAAAAC4CAABkcnMv&#10;ZTJvRG9jLnhtbFBLAQItABQABgAIAAAAIQAezO272QAAAAUBAAAPAAAAAAAAAAAAAAAAAN8DAABk&#10;cnMvZG93bnJldi54bWxQSwUGAAAAAAQABADzAAAA5QQAAAAA&#10;" filled="f" stroked="f">
                <v:textbox style="mso-fit-shape-to-text:t">
                  <w:txbxContent>
                    <w:p w14:paraId="60D967F3" w14:textId="77777777" w:rsidR="00457CE9" w:rsidRDefault="00457CE9" w:rsidP="00D630B3">
                      <w:pPr>
                        <w:bidi/>
                        <w:rPr>
                          <w:rtl/>
                        </w:rPr>
                      </w:pPr>
                      <w:r>
                        <w:rPr>
                          <w:rFonts w:hint="cs"/>
                          <w:color w:val="000000" w:themeColor="text1"/>
                          <w:sz w:val="28"/>
                          <w:szCs w:val="28"/>
                          <w:rtl/>
                        </w:rPr>
                        <w:t>اللقاحات:</w:t>
                      </w:r>
                    </w:p>
                    <w:p w14:paraId="0F75C0CD" w14:textId="77777777" w:rsidR="00457CE9" w:rsidRDefault="00457CE9" w:rsidP="00D630B3">
                      <w:pPr>
                        <w:bidi/>
                        <w:rPr>
                          <w:rtl/>
                        </w:rPr>
                      </w:pPr>
                      <w:r>
                        <w:rPr>
                          <w:rFonts w:hint="cs"/>
                          <w:color w:val="000000" w:themeColor="text1"/>
                          <w:rtl/>
                        </w:rPr>
                        <w:t>يحفز اللقاح الاستجابات المناعية التي ذُكرت فيما سبق، ولكن الأهم من ذلك أنه يقوم بذلك بدون التعرض لخطر الإصابة بالمرض نفسه. يعمل عن طريق تحفيز مجموعة من خلايا الذاكرة البائية والتائية المراد تصنيعها، التي تنتج - في حالة مواجهة المستضد وعند مواجهته لاحقًا - استجابات خاصة بالمستضد بسرعة كافية لمنع تطور المرض. كما أنها تحفز إنتاج الأجسام المضادة الخاصة بالمستضد، بما في ذلك الغلوبولين المناعي ج، التي تستمر بعد تلقي اللقاح وتوفر دفاعًا مبكرًا ضد العدوى. تتيح لنا معرفة كيفية عمل اللقاحات مع الجهاز المناعي فهم جدول مواعيد اللقاحات بشكل أكثر وضوحًا.</w:t>
                      </w:r>
                    </w:p>
                    <w:p w14:paraId="3372450D" w14:textId="77777777" w:rsidR="00457CE9" w:rsidRDefault="00457CE9" w:rsidP="00D630B3">
                      <w:pPr>
                        <w:bidi/>
                        <w:rPr>
                          <w:rtl/>
                        </w:rPr>
                      </w:pPr>
                      <w:r>
                        <w:rPr>
                          <w:rFonts w:hint="cs"/>
                          <w:color w:val="000000" w:themeColor="text1"/>
                          <w:rtl/>
                        </w:rPr>
                        <w:t>عند تطعيم أحد الأشخاص، تتضمن العميات التي يجري من خلالها تحفيز النظام المناعي لمحاكاة المناعة الطبيعية التعرف على المستضد وإنتاج الجسم المضاد وتشكيل استجابة خلايا الذاكرة. يحدث كل ذلك بدون أي تقدم في المرض. سيعمل اللقاح على احتواء المستضد الخاص بالعدوى، أو</w:t>
                      </w:r>
                    </w:p>
                    <w:p w14:paraId="41CFCFA0" w14:textId="77777777" w:rsidR="00457CE9" w:rsidRDefault="00457CE9" w:rsidP="00D630B3">
                      <w:pPr>
                        <w:bidi/>
                        <w:rPr>
                          <w:rtl/>
                        </w:rPr>
                      </w:pPr>
                      <w:r>
                        <w:rPr>
                          <w:rFonts w:hint="cs"/>
                          <w:color w:val="000000" w:themeColor="text1"/>
                          <w:rtl/>
                        </w:rPr>
                        <w:t>الذوفان (نسخة غير فعالة من السم) إذا كان سبب المرض أحد السموم كالدفتيريا أو التيتانوس. في بعض الحالات، يمكن إعطاء اللقاح عن طريق الأنف كلقاح الأنفلونزا للأطفال، ما يعني حمل اللقاح عبر البطانة الأنفية.</w:t>
                      </w:r>
                    </w:p>
                    <w:p w14:paraId="5C5D070A" w14:textId="77777777" w:rsidR="00457CE9" w:rsidRDefault="00457CE9" w:rsidP="00D630B3">
                      <w:pPr>
                        <w:bidi/>
                        <w:rPr>
                          <w:rtl/>
                        </w:rPr>
                      </w:pPr>
                      <w:r>
                        <w:rPr>
                          <w:rFonts w:hint="cs"/>
                          <w:color w:val="000000" w:themeColor="text1"/>
                          <w:rtl/>
                        </w:rPr>
                        <w:t xml:space="preserve"> بعد ذلك، يتعرف جهاز المناعة على المستضدات على النحو سالف البيان، لتتلقاها الخلايا المقدمة للمستضد وتنتقل بها بعد ذلك إلى العقد اللمفاوية. يُقدَّم المستضد بعد ذلك إلى الخلايا البائية، ما يؤدي إلى إنتاج الأجسام المضادة وأجيال من خلايا الذاكرة البائية والتائية. إذا تعرض الشخص الذي يجري تطعيمه إلى مسبب المرض الفعلي الحامل للمستضد ذاته، يتم تحفيز استجابة خلايا الذاكرة، ما يترتب عليه التخلص من مسبب المرض دون الإصابة بالعدوى.</w:t>
                      </w:r>
                    </w:p>
                  </w:txbxContent>
                </v:textbox>
                <w10:anchorlock/>
              </v:shape>
            </w:pict>
          </mc:Fallback>
        </mc:AlternateContent>
      </w:r>
      <w:r w:rsidR="00474FAB">
        <w:rPr>
          <w:rFonts w:hint="cs"/>
          <w:rtl/>
        </w:rPr>
        <w:br w:type="page"/>
      </w:r>
    </w:p>
    <w:p w14:paraId="0072608E" w14:textId="079A9A97" w:rsidR="00F661C1" w:rsidRDefault="00474FAB" w:rsidP="004557B3">
      <w:pPr>
        <w:tabs>
          <w:tab w:val="left" w:pos="284"/>
        </w:tabs>
        <w:bidi/>
        <w:ind w:left="142"/>
        <w:rPr>
          <w:rtl/>
        </w:rPr>
      </w:pPr>
      <w:r>
        <w:rPr>
          <w:rFonts w:hint="cs"/>
          <w:noProof/>
          <w:rtl/>
          <w:lang w:val="en-US" w:bidi="ar-SA"/>
        </w:rPr>
        <w:lastRenderedPageBreak/>
        <mc:AlternateContent>
          <mc:Choice Requires="wpg">
            <w:drawing>
              <wp:anchor distT="0" distB="0" distL="114300" distR="114300" simplePos="0" relativeHeight="251658285" behindDoc="0" locked="0" layoutInCell="1" allowOverlap="1" wp14:anchorId="344C7819" wp14:editId="69CF1FA9">
                <wp:simplePos x="0" y="0"/>
                <wp:positionH relativeFrom="page">
                  <wp:posOffset>477215</wp:posOffset>
                </wp:positionH>
                <wp:positionV relativeFrom="paragraph">
                  <wp:posOffset>17780</wp:posOffset>
                </wp:positionV>
                <wp:extent cx="7066484" cy="9793630"/>
                <wp:effectExtent l="38100" t="19050" r="20320" b="36195"/>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66484" cy="9793630"/>
                          <a:chOff x="0" y="0"/>
                          <a:chExt cx="6285695" cy="9779310"/>
                        </a:xfrm>
                      </wpg:grpSpPr>
                      <wps:wsp>
                        <wps:cNvPr id="2929" name="Rectangle: Rounded Corners 2929">
                          <a:extLst>
                            <a:ext uri="{C183D7F6-B498-43B3-948B-1728B52AA6E4}">
                              <adec:decorative xmlns:adec="http://schemas.microsoft.com/office/drawing/2017/decorative" val="1"/>
                            </a:ext>
                          </a:extLst>
                        </wps:cNvPr>
                        <wps:cNvSpPr/>
                        <wps:spPr>
                          <a:xfrm>
                            <a:off x="0" y="327394"/>
                            <a:ext cx="6079938" cy="945191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321E9F34" id="Group 1032" o:spid="_x0000_s1026" alt="&quot;&quot;" style="position:absolute;margin-left:37.6pt;margin-top:1.4pt;width:556.4pt;height:771.15pt;z-index:252252160;mso-position-horizontal-relative:page;mso-width-relative:margin;mso-height-relative:margin" coordsize="62856,9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6AL8QMAADULAAAOAAAAZHJzL2Uyb0RvYy54bWzsVtlu2zgUfR+g/0Do&#10;vZElWbIlxCmKZBoMUEyDdOYDaIqS2FIkh6Tt+O/ncpESx01btECfGiAyKd2Nh+cul28eRo72VBsm&#10;xSbJLhYJooLIlol+k/z7z7vX6wQZi0WLuRR0kxypSd5cvfrj8qAamstB8pZqBEaEaQ5qkwzWqiZN&#10;DRnoiM2FVFTAx07qEVvY6j5tNT6A9ZGn+WJRpQepW6UlocbA25vwMbny9ruOEvuh6wy1iG8SiM36&#10;p/bPrXumV5e46TVWAyMxDPwDUYyYCXA6m7rBFqOdZmemRka0NLKzF0SOqew6Rqg/A5wmWzw7za2W&#10;O+XP0jeHXs0wAbTPcPphs+Tv/Z1GrIW7WxR5ggQe4Za8Y+TfAEAH1Tcgd6vVR3Wn44s+7NyZHzo9&#10;ul84DXrw0B5naOmDRQRerhZVtVwvE0TgW72qi6qI4JMBbuhMjwx/Rs0qX5dVXU6aoJp5zXRynLr4&#10;5nAOCohkHrEyP4fVxwEr6q/AOAwiVnmd1xNW98AxLHpOG3Qvd6KlLbqWWkBKIC/m8fLKM3qmMQDk&#10;i9AV+aqol4GaE37VYlXXBSSTx29ZZnVWOYkZBdwobewtlSNyi00C3BGtC87zEu/fG+sJ2sY7xu2n&#10;BHUjB7rvMUd5uSqjwSgLpieTTlHId4xzcIkbLtABrrSCBISAMKSt+c97MZKz1ok5KaP77TXXCKyD&#10;cJHn6yw6OBHb0j11ZsEdF/DjLjDA41f2yGnweU87ICpwKQ++XImgswNMCBU2C58G3NLgt1zA3+R2&#10;0ojOwKCz3EG8s+1oYJIMRibbIcoo71SprzCz8uJrgQXlWcN7lsLOyiMTUn/JAIdTRc9BfgIpQONQ&#10;2sr2CNTUll/LUOiwIIOEOkes9soxLVwy/5L8gOyOPPvg2VWHdHfeIY2+nQnlKs/LIkvQeSkpqyKr&#10;YiUpV+tVmUd4pjo0sTYmAuWcKeOSGDee2gHMScq9PiGk7z2PxNr2E/wnUiEHinUG9Do38T3U/034&#10;X0J4xUgD/7F5wuqsIXx7yAAtu9M0iUbG77IxYv15p15Dn1fYsi3jzB79zAJ8cUGJ/R0jrg24zdPe&#10;4mgf+jAIOL/QSOAd0HaSDHpQnxl5L8lng4S8HqAJ0bdGQcWHZu5T4lQ8ddsTp1tIjKlau3U8HpSN&#10;Z+PFFxAKo8uNJLsR6m6YxTTlcFIpzAAJlyDd0HFLYbTQf7VwJAJzoIXhQmkmrIvPtQjiOlRYW00t&#10;GVxyukAfY3O7F/ol9CwYK6AWQJXI8vVyFcxOTbOEkSqLk0NZZfXc4V6oFPqkW7pInrZAH1YIxC8h&#10;Ll+J/WzmZeMc6Ya/p3sv9TjtXv0PAAD//wMAUEsDBAoAAAAAAAAAIQA/QZsM1xEAANcRAAAUAAAA&#10;ZHJzL21lZGlhL2ltYWdlMS5wbmeJUE5HDQoaCgAAAA1JSERSAAAAeQAAAIQIBgAAALT2hI4AAAAB&#10;c1JHQgCuzhzpAAAABGdBTUEAALGPC/xhBQAAAAlwSFlzAAAh1QAAIdUBBJy0nQAAEWxJREFUeF7t&#10;nQuwJFV5x2cVEQVBWJfdvXunz+mRYCQ+SABRE7O+UMBSCuUGKwE2RLK4u9zpc7p33bt7b/fpWQrU&#10;siqIScoXFWOZhKSSEEMexlTYApPgI5oyGPEt+CISFCTKYxXU75v73c3s3K97Tk93z+3pmV/Vv2Dv&#10;nO87z+4+5/Q5pxuThJLxdb4b3xW04gfwv740N9BPU8adXTPXrtdu5/Gg1flZv3zX/HR+i5mloFPG&#10;FS3ib3EVvCIl4nsp6JRxZFvDHMNVbL+2NrYeRSZTxg14DntcpfZLC3M+mUwZN3wZh1yl9gvDkcmU&#10;cWNayRPAtJIngGklTwDTSp4AppW8xuhZc9L8Kfs2zDXM0fSnwqlKJQdOeIZqmQXfjW/0XXMF5p1+&#10;qift2c5Zgdv5/koBazd+XLvm6/ON+SdTkMKoQiVraf67Pz6cZlXO0hUUpF74Mnx1f4Z75c8sNilo&#10;Iax1JfvSHOTiW5FywtdQ0HqAU4e+MD/mMrsiLTs/oeCFsJaV7DvhK7i4eqWF+QEFrwdahBdyGe0X&#10;NIT9ZJIJnKf2HfNi3TIKrqCbwM//cv7ThI+OwDW3ahld48noYj174LnbG9ufRFFYs7Vhjgrc+AEu&#10;jn61NxuHzMafoBVfw2WyX3g12z6fd603M1pEN+MVwfkqQvj8hD7D/VD5B72ZpWdR1KlAA7mR88VJ&#10;zy49l8zGH+WYK7hMcoJC/UcyW4UnwvOgh3orZzcqQaP6lCfM6ylJR+DPLJzK2XDCBrRn/Z6nken4&#10;M79p3wYuo0naK/ZKMu2ihPlnuA2nPtNHLWhsj/ki/o+dDXMcJRM7W9aPCeWau8msPihp/orLLCcI&#10;+1Xoff4qjC0/w/1eNUEj/KaSkeF+S1IZw8YqsI7L7CQKxs+/R2VSP6DneiWX6UmS73YemmvMlTbT&#10;Vwng1lZab3gs5Cy+nIqivkDP9HQ28xMgGL/fQcVQf2Dc/CWuEOquXc09M1QE9WbnBnMcDD++yBVC&#10;3aVEfChwzGlUFPXEnzGndqcPmQIoQzBuvcOXnWuDlnlj0ArPU475FWxk+P9dyU4EPd2/V63R9RNw&#10;UX9bLP0mFUm90JAxLtNFSMv4J1B4BwMZ79nhLJxIUQ7FrqaZgWfnb4O/D0MjeZSLrwgp17yHoqwH&#10;SkQaWzCX2TyCyr1lm9h2DEVTCtsa244JXPPnXPx5paT5F4pm9LRbxkHRP3PhiWgfl8Fh5Yv4K9oN&#10;30DuR4qS4QVwda9aCJBH+EgB109YjmE4cNrY+o0ZXG3v690g1n0LI+N308+ZKfoKvhwyQ67XlJ0b&#10;dh6nZfggl8Zh5Lvh18h1Jjw3/shKfWE5gx7D6WD6eRXr8O1Kf+Qr8t34Id/pzFFYK5SMLuV8ZRU0&#10;snvxXTG5rRSeWHp2UVe278QfJbcDaTtLl3A+VgR9Cp+C/j9QwYoL3C98t3pJIziWzBLxZszpRVzB&#10;yol+i1xWGpuVIDaCIdbvk8tEtLC7g6yqJy5QmmDY8WdJz4DfWb/naZxNFkEDuX2YVRlryVxj7ok4&#10;HOPyk0WQd3aRn5bRW7nwSYKh6m1kugwXyEZ4SyYXhwncjtXSF0549XvNpcvI1ViiZ8Otee9ietac&#10;Qu4av+vs3wyPhMzv0rXsfItcLMMFshW0mO+opjkT/fhu9BdcGFu1t5jndRM05uwVRio3foTLo41g&#10;DP0jfN8Mz9abud9t5Luduyg5yyg3/A4XMIvy+ADbR/B2R8mpDdDXybygsCjhI5WSscxVGxddLuAo&#10;hC2+Vmud+sA3T1y+yxbbp5lvmlcV0SPOIrjVPzQJxznAqOROLv9lCOrwsfbJ+zZS1KvZKcymtPFy&#10;0XrzxuBkinooup2SZuccLTovu2hWP4X+XEngiv4uVwZFCnrg9hNX7dl9z4He2SHOURHCO4Y+friN&#10;X6ZhnuBJ80ecXxQ8319LQSvFGXD7hHw/zKU5r3BJkc38BQtc1TFe/pzjPFLucBu+8DaEPU/OZ68g&#10;zXeSSaXw5IFncenNIy2iy8l9PqCn9mW8+rhIsgrXKpPbzHD+0kRmlUK3osu5tGaVdqPbyWVxeDI8&#10;O5DxfVyEtvJl/OCwM1naMZ/gfKZKxAGZV4o8PW4lwnvbbsnzCVDYV+GeJS4Bg7RHhlvJTSZsD17r&#10;l27Fj5CLSnFRQz+FS+8g+TLcTS7KZ7djUt+CcPJl5zNknhnVDC/gfNoIzNcte6kWfsYdF13J+Boy&#10;Lx82ASnCd57bT9x7AplnRsnI6nQ9TtgbJzdVYx2+wuXSnCayLZdALgou8jQpEX2IzIcCnuXZWz2p&#10;wpUM/RxzGZfmNI3k3fownQYyHZpBL8nTBOaVvF2vkLV/g+VPpuWAPeNAZFvBqNz4A2Q+NOoZ+zdz&#10;vm1ELiqL7SkMK8KVqaW+a4cO0Eu4iNPknWCeTua5gHH69zj/adIifi+ZV5blxQbZrua0dVy5USL+&#10;Oy7SJMGzdOgedT9ZN7KjxmV1iZ9h7zYKGsWRrxGLhIswTcoxF5FpIfhuNGcz8wbPrUch+Mg6XMuH&#10;zg3fwdu1fs8Ml480kWmx4EoFLrI0kWmh4NIYLc1XufhQUMEfmz9p/ngKXiowaujgypjDcbvmi8o9&#10;MFTD7s2DjcisWKBg21xkSVIi/BKZHgGMebEjVkiPVzsHLgnc6IMoLToX0p9LZ1CDh87RX1NQa3Al&#10;B+crSe1meA6ZFkfWoZPfNL9GpkeghTk/cOMP0j/HEpt37n4rMhTcCjzuifOTJO1GHybT4sBF7lxk&#10;SdpxQvLGs26YWfMc+udY4Z3gPb0/r5ygMwX9AvvndNalzNCp/QqZFgPOGmV61ejGD5Apy0o43EZK&#10;fxobcLvrEXlNU8aG7Fue5IeCu0mxxzbumFlschElSsb/TqYscFforjrxRfwN+GelZ6T60W5426r8&#10;JkmE55GZFXBxfJz1k6BCj5L2toRnc5EkCYY615MpS+/yHS3DW+jPYwFURNCb1zTZHtW4As7xc34S&#10;tWlRkGk6beggsQ7yyE0fH+Pxib3htQjfST9VnqARHNub9iThMiUysQYafKYRjHbNC8g0GSXMmznj&#10;3BpwLgbORPUfK1HGkcRlYTNDBWFeR8GtaTc753C+kjRwGOUJY9VLHEYURSrQkft2v52S5jfo58qj&#10;Rfy5/vSjsIOKCyApWCaCU8xpnM8kQTznkimPL8N/4AyLEEWRSrDFvJSzDaSJKEjlwbkASO/h/ck4&#10;CTLfXHwm/ZwZHMUcURYDNLiS3c5dnGERoigGAq2eX+7rhu+iIBMHWx4JGotKhpafuOcWT8ilYBMF&#10;VxZJGljJePIMZ1iEKIqB4KrFxKsZBJn4AfQdjjj7us74cul1XDkkaWAl43lXnGERoiis8EU8cGyo&#10;3OhqCl5b8HtR8HzPtOpm3ma9lzcbvhocF34iPLm3Ju1qXlF3e0xNjyzUcun5XJ4HCbcck4t0ukMp&#10;x7RVy9zNORpGWU9lDzKcFATj68/jZD6Zjj0aj37sOVbLVrhkqNCVqH7LLHARJUm54UvI1Jq0hQCc&#10;oNN2iyezTRtWibeIpWcHwnyTy5uN4M72n+SqGAK381ouoiRpGe0lU2u6K0EZX4OEKzMK29k3AnaK&#10;3Zug0/tpLi9ZtL31tqE3K7Co5v4zuYiSpNz4b8k0E7sd80qcMeJ82siX5qAnF3+9ah/xmD/JHK9k&#10;fCn0hv+PS3dmueYguS6OrCslYYx75MkzGVCO2c35zCLsyEEavoZrsMjtmtDdHOiarw/zzE0SNJZD&#10;+JKEoigWXAHJRZqkPFeTLzs3cD7zCJ7hn4MrScFQ5QV4NiZFVRjd7UOic54W8V/CHaW0b1ippnkV&#10;RVk88KDP1Pv2NuabxLAZP+cRTrTgEhpfLt2gnfANeOA5RZ3IudBw2254FqRtR+BGH4C+yheg8X83&#10;6+L4YeW70S5KSjl40tzERZykTIeUJABXxfs535MoX0bXUbGUB27N4CJPE5nmAp6v1t95rKtG+q1l&#10;LgFpunJ2/xYyzQUuPxrVLbFKggb+PdzsR8UwGqCnmGnTWZF7drYJcwzcvv+Li6eOwnXV+C1myv7o&#10;CNxYcwlKEgwdCj8zEyc+8NwqLr46SLfM3XvWcibP27hXcglLk9WbkoyYhjkaerbv4eIbV+HYHo9R&#10;piyuLThk4BKZJEj8w2RaOHgqEAx9SvnSy8jkmnvawryRslQNoJLfxiY2RXp2wMvtnGzfbJ7qWX5i&#10;oSryRfjJHc5Ci7JQPbhEp4mmOUeyU8IT4Ysgvo/AHWSkJ/4OlDQ/xjl91exkfkO3JmSd/UL5ZWy1&#10;TGcdzrn7ovM+Lj0jkWu+jR9LyfvVuZEC3fo3aRkPPV5dkyFBD6plzoQragkK/596N4/nVbefIuJ/&#10;1dL8gRZXn4vTnxTl+BDg0cgWp9MOlIz/hlxWhXU4/saD5OC5/oygZU7WrfBCFAwX39Grw3+HMD6E&#10;xRU1BmyrfE6YFfPOvtNwEp+tsCFV+uGfU2yZe6Jf8DcJV4TvVimSKT2M7DMN+A4YeqbXc5VTpHAf&#10;EUQ3VvuSywTXxKkhzhkZiqzrfvMI3xdTtBONnl08F4d78L/lN3roWBW2JNdWvuy8haKfSODR9U4s&#10;B+iV/xv9qTzwC239FTAqQeO6ipIxUeieD4ONZGkxju96Cz6r4Nb7SeWa+7nfbKSEWaCk1J4djmnB&#10;kOzwATDKjb9AP5ULjP0+21votoJO2kM4q4Q+cKzJhbGWNH/STUyN8UXU6c93nuMaM+HJ+A/7I08T&#10;Vq6S0TYyP4wvjM+FtxXcwj5Vxy++4aeOIG9f7s8vDFNvoiDlgxMU/QlIUtvt7CczlrwdOBxHpx30&#10;Nm7A0MjjXpbg++ORn+ILhfuu/oT0ChL1x7aJClr2h44lSctodB/VKAFPds6GMruHyxsK8nclBR0t&#10;uCpwdWLCH9LP1uC8LrbUfl9ZBbezR3FumdyOBcurVpIrF4VLfCj42rFrZmE97gigfw5FkZ+sgz7A&#10;R6u+XbW76N41t3Pp75UW8SEsXzIbf3ApLWS8sJf38Ej5fMU+pr0OrsrzubQm6arN+36RbOtDIBKO&#10;csoj13zWd6I5imLUrPNldDE03oNs2lIEV/HbyUf90FvMC4u8onsFfYZv4BmTZV3huNBh54bdm3Db&#10;Dxe/rTwRlfupnyoAlXyqgucRVwBFCeK4B57fN2LPVTWXfomiHsiCs3Aihoe7zus9N9rX3Wwnzafz&#10;rILpF0VVf3CiI+sujNpImu1UDJMBzpixBVFjwV3h0Dge4j4UnjSZDiSrk7QwN1Mx1Bcc62rZKfW5&#10;XHnZHkQ+rvgyLu1k3nER9Enup+KoH54wp3OZnkTBONujYqkX0Nn6PpdhTjhnjeJ+q5qg8d5xRmP7&#10;k+AudR33e5IqNnOXH+UstLiMJkmL/S9EO0/GFys3/h8uzFoLxuS3Kscc3rCGlQYN2f6TP058G5nW&#10;A+UsvpLLKCd4Zt1OZoe5pBEcq/BTPa55mLMZlXDzO9xq/5SStYq2a/8NCV92Mr/dqzT+jDmVy2i/&#10;4Kp9ZNA76/Zs5yy4Yq6HKyn3q0wbQZoe1yJ+b3s2PIuSkAquKef89AsbDJnUBxgjDjxyUDeXLqPg&#10;1rSd8BW+MB8LZOc+eI7nOiQND5+Bwn8A55kDGa9a3mQDnpaHq1s4/73CeMikPgRbFlPfRvmimG8P&#10;4noq3zEv1tJc5rfMtTYFjkI7cpEbaGzXcnH0Son0D6SNLbjyRDGT/nDrvZOCFI5tJVPwwsBnLhcP&#10;CnriD1KwemIa5iglOxfAc/Vq7caBah6wfls0DGtVyfgdRXg+rzqSypfhxydmDntUrFUl9+LPLP3y&#10;brH/dPrnlKKpQiVPKZlpJU8AtuNpCj5lHJlW8gQwreQJYFrJE8C0kicAJeL7uErtFwWfMo60tyz9&#10;AlepvcL14BR8yrjiC3MHV7krmpfRpRR0yrgy15g72nNDdoWJFkZRsCl1QDnm5do1n8ANc3gYOq44&#10;oZ9qSKPxc8OwgLRTlhYlAAAAAElFTkSuQmCCUEsDBBQABgAIAAAAIQDs86Ir4AAAAAoBAAAPAAAA&#10;ZHJzL2Rvd25yZXYueG1sTI9BS8NAEIXvgv9hGcGb3SQaDTGbUop6KkJbQbxNs9MkNLsbstsk/fdO&#10;T3qbx3u8eV+xnE0nRhp866yCeBGBIFs53dpawdf+/SED4QNajZ2zpOBCHpbl7U2BuXaT3dK4C7Xg&#10;EutzVNCE0OdS+qohg37herLsHd1gMLAcaqkHnLjcdDKJomdpsLX8ocGe1g1Vp93ZKPiYcFo9xm/j&#10;5nRcX3726ef3Jial7u/m1SuIQHP4C8N1Pk+Hkjcd3NlqLzoFL2nCSQUJA1ztOMuY7cBX+pTGIMtC&#10;/kco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VO6AL8QMA&#10;ADULAAAOAAAAAAAAAAAAAAAAADoCAABkcnMvZTJvRG9jLnhtbFBLAQItAAoAAAAAAAAAIQA/QZsM&#10;1xEAANcRAAAUAAAAAAAAAAAAAAAAAFcGAABkcnMvbWVkaWEvaW1hZ2UxLnBuZ1BLAQItABQABgAI&#10;AAAAIQDs86Ir4AAAAAoBAAAPAAAAAAAAAAAAAAAAAGAYAABkcnMvZG93bnJldi54bWxQSwECLQAU&#10;AAYACAAAACEAqiYOvrwAAAAhAQAAGQAAAAAAAAAAAAAAAABtGQAAZHJzL19yZWxzL2Uyb0RvYy54&#10;bWwucmVsc1BLBQYAAAAABgAGAHwBAABgGgAAAAA=&#10;">
                <v:roundrect id="Rectangle: Rounded Corners 2929" o:spid="_x0000_s1027" alt="&quot;&quot;" style="position:absolute;top:3273;width:60799;height:9452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wdwwAAAN0AAAAPAAAAZHJzL2Rvd25yZXYueG1sRI9BawIx&#10;FITvBf9DeIK3mnUPoqtRSkHwJGil4u25ed0sTV7WTVzXf28KQo/DfDPDLNe9s6KjNtSeFUzGGQji&#10;0uuaKwXHr837DESIyBqtZ1LwoADr1eBtiYX2d95Td4iVSCUcClRgYmwKKUNpyGEY+4Y4eT++dRiT&#10;bCupW7yncmdlnmVT6bDmtGCwoU9D5e/h5hTMtuZ8s3jade7yfZ3nc8t1NlFqNOw/FiAi9fEffqW3&#10;WkGeUPh7k56AXD0BAAD//wMAUEsBAi0AFAAGAAgAAAAhANvh9svuAAAAhQEAABMAAAAAAAAAAAAA&#10;AAAAAAAAAFtDb250ZW50X1R5cGVzXS54bWxQSwECLQAUAAYACAAAACEAWvQsW78AAAAVAQAACwAA&#10;AAAAAAAAAAAAAAAfAQAAX3JlbHMvLnJlbHNQSwECLQAUAAYACAAAACEAGg1sHcMAAADdAAAADwAA&#10;AAAAAAAAAAAAAAAHAgAAZHJzL2Rvd25yZXYueG1sUEsFBgAAAAADAAMAtwAAAPcCAAAAAA==&#10;" filled="f" strokecolor="#732281" strokeweight="6pt">
                  <v:stroke joinstyle="bevel" endcap="square"/>
                </v:roundrect>
                <v:oval id="Oval 2930" o:spid="_x0000_s1028" alt="&quot;&quot;"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alt="&quot;&quot;"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0xAAAAN0AAAAPAAAAZHJzL2Rvd25yZXYueG1sRI9Bi8Iw&#10;FITvC/6H8ARva6ouotUoIihePKxV8Pho3rZlm5eSpLb++40g7HGYmW+Y9bY3tXiQ85VlBZNxAoI4&#10;t7riQsE1O3wuQPiArLG2TAqe5GG7GXysMdW24296XEIhIoR9igrKEJpUSp+XZNCPbUMcvR/rDIYo&#10;XSG1wy7CTS2nSTKXBiuOCyU2tC8p/720RkHbnu/9l87yzplbdz8v5rPjCZUaDfvdCkSgPvyH3+2T&#10;VjBdzibwehOfgNz8AQAA//8DAFBLAQItABQABgAIAAAAIQDb4fbL7gAAAIUBAAATAAAAAAAAAAAA&#10;AAAAAAAAAABbQ29udGVudF9UeXBlc10ueG1sUEsBAi0AFAAGAAgAAAAhAFr0LFu/AAAAFQEAAAsA&#10;AAAAAAAAAAAAAAAAHwEAAF9yZWxzLy5yZWxzUEsBAi0AFAAGAAgAAAAhAFGn73TEAAAA3QAAAA8A&#10;AAAAAAAAAAAAAAAABwIAAGRycy9kb3ducmV2LnhtbFBLBQYAAAAAAwADALcAAAD4AgAAAAA=&#10;">
                  <v:imagedata r:id="rId95" o:title=""/>
                </v:shape>
                <w10:wrap anchorx="page"/>
              </v:group>
            </w:pict>
          </mc:Fallback>
        </mc:AlternateContent>
      </w:r>
      <w:r>
        <w:rPr>
          <w:rFonts w:hint="cs"/>
          <w:noProof/>
          <w:rtl/>
          <w:lang w:val="en-US" w:bidi="ar-SA"/>
        </w:rPr>
        <mc:AlternateContent>
          <mc:Choice Requires="wps">
            <w:drawing>
              <wp:inline distT="0" distB="0" distL="0" distR="0" wp14:anchorId="6C36EA6C" wp14:editId="743F7F35">
                <wp:extent cx="2143125" cy="392836"/>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2143125" cy="392836"/>
                        </a:xfrm>
                        <a:prstGeom prst="rect">
                          <a:avLst/>
                        </a:prstGeom>
                        <a:noFill/>
                      </wps:spPr>
                      <wps:txbx>
                        <w:txbxContent>
                          <w:p w14:paraId="0BC0915C"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wps:txbx>
                      <wps:bodyPr wrap="square" rtlCol="0">
                        <a:noAutofit/>
                      </wps:bodyPr>
                    </wps:wsp>
                  </a:graphicData>
                </a:graphic>
              </wp:inline>
            </w:drawing>
          </mc:Choice>
          <mc:Fallback xmlns="">
            <w:pict>
              <v:shape w14:anchorId="6C36EA6C" id="_x0000_s1788" type="#_x0000_t202" alt="TS1 - Teacher Sheet&#10;" style="width:168.75pt;height: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XuChQEAAPICAAAOAAAAZHJzL2Uyb0RvYy54bWysUk1v2zAMvQ/YfxB0X5w4a9cacYptRXsZ&#10;tgFdf4AiS7EAS9RIJXb+fSklS4ruNuxCSfx4fHzU6m7yg9gbJAehlYvZXAoTNHQubFv5/Ovhw40U&#10;lFTo1ADBtPJgSN6t379bjbExNfQwdAYFgwRqxtjKPqXYVBXp3nhFM4gmcNACepX4iduqQzUyuh+q&#10;ej6/rkbALiJoQ8Te+2NQrgu+tUanH9aSSWJoJXNLxWKxm2yr9Uo1W1Sxd/pEQ/0DC69c4KZnqHuV&#10;lNih+wvKO41AYNNMg6/AWqdNmYGnWczfTPPUq2jKLCwOxbNM9P9g9ff9U/yJIk1fYOIFZkHGSA2x&#10;M88zWfT5ZKaC4yzh4SybmZLQ7KwXH5eL+koKzbHlbX2zvM4w1aU6IqVHA17kSyuR11LUUvtvlI6p&#10;f1JyswAPbhiy/0Il39K0mYTrWnn16Ux0A92B+Y+8wlbS751CIwWm4SuUjR/hPu8SWFc6ZZxjzQme&#10;hS1cT58gb+71u2Rdvur6BQAA//8DAFBLAwQUAAYACAAAACEA99tbv9oAAAAEAQAADwAAAGRycy9k&#10;b3ducmV2LnhtbEyPwU7DMBBE70j8g7VI3KhdSlsa4lQIxBXUQpG4beNtEhGvo9htwt+zcIHLSqMZ&#10;zbzN16Nv1Yn62AS2MJ0YUMRlcA1XFt5en65uQcWE7LANTBa+KMK6OD/LMXNh4A2dtqlSUsIxQwt1&#10;Sl2mdSxr8hgnoSMW7xB6j0lkX2nX4yDlvtXXxiy0x4ZlocaOHmoqP7dHb2H3fPh4vzEv1aOfd0MY&#10;jWa/0tZeXoz3d6ASjekvDD/4gg6FMO3DkV1UrQV5JP1e8Waz5RzU3sJiugJd5Po/fPENAAD//wMA&#10;UEsBAi0AFAAGAAgAAAAhALaDOJL+AAAA4QEAABMAAAAAAAAAAAAAAAAAAAAAAFtDb250ZW50X1R5&#10;cGVzXS54bWxQSwECLQAUAAYACAAAACEAOP0h/9YAAACUAQAACwAAAAAAAAAAAAAAAAAvAQAAX3Jl&#10;bHMvLnJlbHNQSwECLQAUAAYACAAAACEAWiF7goUBAADyAgAADgAAAAAAAAAAAAAAAAAuAgAAZHJz&#10;L2Uyb0RvYy54bWxQSwECLQAUAAYACAAAACEA99tbv9oAAAAEAQAADwAAAAAAAAAAAAAAAADfAwAA&#10;ZHJzL2Rvd25yZXYueG1sUEsFBgAAAAAEAAQA8wAAAOYEAAAAAA==&#10;" filled="f" stroked="f">
                <v:textbox>
                  <w:txbxContent>
                    <w:p w14:paraId="0BC0915C"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ورقة المعلم</w:t>
                      </w:r>
                    </w:p>
                  </w:txbxContent>
                </v:textbox>
                <w10:anchorlock/>
              </v:shape>
            </w:pict>
          </mc:Fallback>
        </mc:AlternateContent>
      </w:r>
      <w:r>
        <w:rPr>
          <w:rFonts w:hint="cs"/>
          <w:noProof/>
          <w:rtl/>
          <w:lang w:val="en-US" w:bidi="ar-SA"/>
        </w:rPr>
        <mc:AlternateContent>
          <mc:Choice Requires="wps">
            <w:drawing>
              <wp:inline distT="0" distB="0" distL="0" distR="0" wp14:anchorId="17EE65D1" wp14:editId="296A4897">
                <wp:extent cx="6172200" cy="2540000"/>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172200" cy="2540000"/>
                        </a:xfrm>
                        <a:prstGeom prst="rect">
                          <a:avLst/>
                        </a:prstGeom>
                        <a:noFill/>
                      </wps:spPr>
                      <wps:txbx>
                        <w:txbxContent>
                          <w:p w14:paraId="76C2CABB" w14:textId="3D1EF6C5" w:rsidR="00457CE9" w:rsidRDefault="00457CE9" w:rsidP="00D630B3">
                            <w:pPr>
                              <w:bidi/>
                              <w:rPr>
                                <w:rtl/>
                              </w:rPr>
                            </w:pPr>
                            <w:r>
                              <w:rPr>
                                <w:rFonts w:hint="cs"/>
                                <w:color w:val="000000" w:themeColor="text1"/>
                                <w:rtl/>
                              </w:rPr>
                              <w:t>تُعطى الجرعات المعززة للحفاظ على زيادة مستويات أعداد الأجسام المضادة السارية. في حال تفويت جرعات اللقاح، قد تضعف استجابة خلايا الذاكرة، وقد يؤدي إلى إصابة الفرد بالعدوى.</w:t>
                            </w:r>
                          </w:p>
                          <w:p w14:paraId="29E86B96" w14:textId="77777777" w:rsidR="00457CE9" w:rsidRDefault="00457CE9" w:rsidP="00D630B3">
                            <w:pPr>
                              <w:bidi/>
                              <w:rPr>
                                <w:rtl/>
                              </w:rPr>
                            </w:pPr>
                            <w:r>
                              <w:rPr>
                                <w:rFonts w:hint="cs"/>
                                <w:color w:val="000000" w:themeColor="text1"/>
                                <w:rtl/>
                              </w:rPr>
                              <w:t xml:space="preserve"> بالنسبة لفيروس الإنفلونزا، تُقدَّم اللقاحات السنوية/الموسمية نظرًا لقدرة الفيروس على تغيير مستضداته على سطحه، ما يستلزم تقديم لقاح مختلف يستهدف مستضدات مختلفة.</w:t>
                            </w:r>
                          </w:p>
                          <w:p w14:paraId="54741283" w14:textId="25E9F791" w:rsidR="00457CE9" w:rsidRDefault="00457CE9" w:rsidP="00D630B3">
                            <w:pPr>
                              <w:bidi/>
                              <w:rPr>
                                <w:rtl/>
                              </w:rPr>
                            </w:pPr>
                            <w:r>
                              <w:rPr>
                                <w:rFonts w:hint="cs"/>
                                <w:color w:val="000000" w:themeColor="text1"/>
                                <w:rtl/>
                              </w:rPr>
                              <w:t>قد ينشأ هذا التغيير الذي يطرأ على المستضدات لسبب واحد من سببين، التحول المستضدي والزيحان المستضدي. يشير التحول المستضدي إلى اتحاد سلالتين مختلفتين أو أكثر من سلالات الفيروس لتشكيل فيروس جديد. ويحدث ذلك عند إصابة الشخص بفيروسات مختلفة في نفس الوقت. بينما يشير الزيحان المستضدي إلى التغير التدريجي الذي يطرأ مع مرور الوقت على المستضد الموجود على جسم الفيروس بسبب تغيير المادة الوراثية داخل الفيروس. قد يحدث ذلك إذا خضعت المادة الوراثية إلى ما يُعرَف بالتحور.</w:t>
                            </w:r>
                          </w:p>
                        </w:txbxContent>
                      </wps:txbx>
                      <wps:bodyPr wrap="square" rtlCol="0">
                        <a:noAutofit/>
                      </wps:bodyPr>
                    </wps:wsp>
                  </a:graphicData>
                </a:graphic>
              </wp:inline>
            </w:drawing>
          </mc:Choice>
          <mc:Fallback xmlns="">
            <w:pict>
              <v:shape w14:anchorId="17EE65D1" id="_x0000_s1789"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86pt;height:20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pMchQEAAPMCAAAOAAAAZHJzL2Uyb0RvYy54bWysUsuO2zAMvBfoPwi6N3aMfRRGnMU+sL0U&#10;bYFtP0CRpViAJWpJJXb+vpSSTRbtragPtERKw+GMVnezH8XeIDkInVwuailM0NC7sO3kr5/Pnz5L&#10;QUmFXo0QTCcPhuTd+uOH1RRb08AAY29QMEigdoqdHFKKbVWRHoxXtIBoAhctoFeJt7itelQTo/ux&#10;aur6ppoA+4igDRFnn45FuS741hqdvltLJomxk8wtlYglbnKs1ivVblHFwekTDfUPLLxygZueoZ5U&#10;UmKH7i8o7zQCgU0LDb4Ca502ZQaeZln/Mc3LoKIps7A4FM8y0f+D1d/2L/EHijQ/wMwGZkGmSC1x&#10;Ms8zW/T5z0wF11nCw1k2MyehOXmzvG3YCyk015rrq5q/jFNdrkek9MWAF3nRSWRfilxq/5XS8ejb&#10;kdwtwLMbx5y/cMmrNG9m4fpOXt82b0w30B94gIk97CS97hQaKTCNj1AsP8Ld7xJYVzplnOOdEzwr&#10;W7ieXkG27v2+nLq81fVvAAAA//8DAFBLAwQUAAYACAAAACEAmsB32toAAAAFAQAADwAAAGRycy9k&#10;b3ducmV2LnhtbEyPzU7DMBCE70h9B2srcaN2q/LTkE1VgbiCKFCpNzfeJhHxOordJrw9Cxe4jDSa&#10;1cy3+Xr0rTpTH5vACPOZAUVcBtdwhfD+9nR1Byomy862gQnhiyKsi8lFbjMXBn6l8zZVSko4Zhah&#10;TqnLtI5lTd7GWeiIJTuG3tsktq+06+0g5b7VC2NutLcNy0JtO3qoqfzcnjzCx/Nxv1ual+rRX3dD&#10;GI1mv9KIl9Nxcw8q0Zj+juEHX9ChEKZDOLGLqkWQR9KvSra6XYg9ICyNMaCLXP+nL74BAAD//wMA&#10;UEsBAi0AFAAGAAgAAAAhALaDOJL+AAAA4QEAABMAAAAAAAAAAAAAAAAAAAAAAFtDb250ZW50X1R5&#10;cGVzXS54bWxQSwECLQAUAAYACAAAACEAOP0h/9YAAACUAQAACwAAAAAAAAAAAAAAAAAvAQAAX3Jl&#10;bHMvLnJlbHNQSwECLQAUAAYACAAAACEATG6THIUBAADzAgAADgAAAAAAAAAAAAAAAAAuAgAAZHJz&#10;L2Uyb0RvYy54bWxQSwECLQAUAAYACAAAACEAmsB32toAAAAFAQAADwAAAAAAAAAAAAAAAADfAwAA&#10;ZHJzL2Rvd25yZXYueG1sUEsFBgAAAAAEAAQA8wAAAOYEAAAAAA==&#10;" filled="f" stroked="f">
                <v:textbox>
                  <w:txbxContent>
                    <w:p w14:paraId="76C2CABB" w14:textId="3D1EF6C5" w:rsidR="00457CE9" w:rsidRDefault="00457CE9" w:rsidP="00D630B3">
                      <w:pPr>
                        <w:bidi/>
                        <w:rPr>
                          <w:rtl/>
                        </w:rPr>
                      </w:pPr>
                      <w:r>
                        <w:rPr>
                          <w:rFonts w:hint="cs"/>
                          <w:color w:val="000000" w:themeColor="text1"/>
                          <w:rtl/>
                        </w:rPr>
                        <w:t>تُعطى الجرعات المعززة للحفاظ على زيادة مستويات أعداد الأجسام المضادة السارية. في حال تفويت جرعات اللقاح، قد تضعف استجابة خلايا الذاكرة، وقد يؤدي إلى إصابة الفرد بالعدوى.</w:t>
                      </w:r>
                    </w:p>
                    <w:p w14:paraId="29E86B96" w14:textId="77777777" w:rsidR="00457CE9" w:rsidRDefault="00457CE9" w:rsidP="00D630B3">
                      <w:pPr>
                        <w:bidi/>
                        <w:rPr>
                          <w:rtl/>
                        </w:rPr>
                      </w:pPr>
                      <w:r>
                        <w:rPr>
                          <w:rFonts w:hint="cs"/>
                          <w:color w:val="000000" w:themeColor="text1"/>
                          <w:rtl/>
                        </w:rPr>
                        <w:t xml:space="preserve"> بالنسبة لفيروس الإنفلونزا، تُقدَّم اللقاحات السنوية/الموسمية نظرًا لقدرة الفيروس على تغيير مستضداته على سطحه، ما يستلزم تقديم لقاح مختلف يستهدف مستضدات مختلفة.</w:t>
                      </w:r>
                    </w:p>
                    <w:p w14:paraId="54741283" w14:textId="25E9F791" w:rsidR="00457CE9" w:rsidRDefault="00457CE9" w:rsidP="00D630B3">
                      <w:pPr>
                        <w:bidi/>
                        <w:rPr>
                          <w:rtl/>
                        </w:rPr>
                      </w:pPr>
                      <w:r>
                        <w:rPr>
                          <w:rFonts w:hint="cs"/>
                          <w:color w:val="000000" w:themeColor="text1"/>
                          <w:rtl/>
                        </w:rPr>
                        <w:t>قد ينشأ هذا التغيير الذي يطرأ على المستضدات لسبب واحد من سببين، التحول المستضدي والزيحان المستضدي. يشير التحول المستضدي إلى اتحاد سلالتين مختلفتين أو أكثر من سلالات الفيروس لتشكيل فيروس جديد. ويحدث ذلك عند إصابة الشخص بفيروسات مختلفة في نفس الوقت. بينما يشير الزيحان المستضدي إلى التغير التدريجي الذي يطرأ مع مرور الوقت على المستضد الموجود على جسم الفيروس بسبب تغيير المادة الوراثية داخل الفيروس. قد يحدث ذلك إذا خضعت المادة الوراثية إلى ما يُعرَف بالتحور.</w:t>
                      </w:r>
                    </w:p>
                  </w:txbxContent>
                </v:textbox>
                <w10:anchorlock/>
              </v:shape>
            </w:pict>
          </mc:Fallback>
        </mc:AlternateContent>
      </w:r>
      <w:r>
        <w:rPr>
          <w:rFonts w:hint="cs"/>
          <w:noProof/>
          <w:rtl/>
          <w:lang w:val="en-US" w:bidi="ar-SA"/>
        </w:rPr>
        <mc:AlternateContent>
          <mc:Choice Requires="wpg">
            <w:drawing>
              <wp:inline distT="0" distB="0" distL="0" distR="0" wp14:anchorId="51294DC0" wp14:editId="7968BD3E">
                <wp:extent cx="4587628" cy="2100140"/>
                <wp:effectExtent l="0" t="0" r="22860" b="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87628" cy="2100140"/>
                          <a:chOff x="263348" y="-51207"/>
                          <a:chExt cx="4587628" cy="2100140"/>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263348" y="-51207"/>
                            <a:ext cx="1675181" cy="607162"/>
                          </a:xfrm>
                          <a:prstGeom prst="rect">
                            <a:avLst/>
                          </a:prstGeom>
                          <a:solidFill>
                            <a:srgbClr val="FFFFFF"/>
                          </a:solidFill>
                          <a:ln w="9525">
                            <a:solidFill>
                              <a:srgbClr val="000000"/>
                            </a:solidFill>
                            <a:miter lim="800000"/>
                            <a:headEnd/>
                            <a:tailEnd/>
                          </a:ln>
                        </wps:spPr>
                        <wps:txbx>
                          <w:txbxContent>
                            <w:p w14:paraId="2D40DD9D" w14:textId="77777777" w:rsidR="00457CE9" w:rsidRDefault="00457CE9" w:rsidP="004557B3">
                              <w:pPr>
                                <w:bidi/>
                                <w:rPr>
                                  <w:rtl/>
                                </w:rPr>
                              </w:pPr>
                              <w:r>
                                <w:rPr>
                                  <w:rFonts w:hint="cs"/>
                                  <w:rtl/>
                                </w:rPr>
                                <w:t>الأشخاص الذين يظهرون باللون الأزرق غير ملقَّحين، لذا فهم غير محميين.</w:t>
                              </w:r>
                            </w:p>
                          </w:txbxContent>
                        </wps:txbx>
                        <wps:bodyPr rot="0" vert="horz" wrap="square" lIns="91440" tIns="45720" rIns="91440" bIns="45720" anchor="t" anchorCtr="0">
                          <a:noAutofit/>
                        </wps:bodyPr>
                      </wps:wsp>
                      <wps:wsp>
                        <wps:cNvPr id="40" name="Text Box 2"/>
                        <wps:cNvSpPr txBox="1">
                          <a:spLocks noChangeArrowheads="1"/>
                        </wps:cNvSpPr>
                        <wps:spPr bwMode="auto">
                          <a:xfrm>
                            <a:off x="1536069" y="563270"/>
                            <a:ext cx="2314763" cy="519475"/>
                          </a:xfrm>
                          <a:prstGeom prst="rect">
                            <a:avLst/>
                          </a:prstGeom>
                          <a:solidFill>
                            <a:srgbClr val="FFFFFF"/>
                          </a:solidFill>
                          <a:ln w="9525">
                            <a:solidFill>
                              <a:srgbClr val="000000"/>
                            </a:solidFill>
                            <a:miter lim="800000"/>
                            <a:headEnd/>
                            <a:tailEnd/>
                          </a:ln>
                        </wps:spPr>
                        <wps:txbx>
                          <w:txbxContent>
                            <w:p w14:paraId="2C829E56" w14:textId="77777777" w:rsidR="00457CE9" w:rsidRDefault="00457CE9" w:rsidP="004557B3">
                              <w:pPr>
                                <w:bidi/>
                                <w:rPr>
                                  <w:rtl/>
                                </w:rPr>
                              </w:pPr>
                              <w:r>
                                <w:rPr>
                                  <w:rFonts w:hint="cs"/>
                                  <w:rtl/>
                                </w:rPr>
                                <w:t>الشخص الذي يظهر في هذه الصورة محاط بمجموعة من الأفراد الملقَّحين المحميين.</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866" y="1244600"/>
                            <a:ext cx="2277110" cy="491066"/>
                          </a:xfrm>
                          <a:prstGeom prst="rect">
                            <a:avLst/>
                          </a:prstGeom>
                          <a:solidFill>
                            <a:srgbClr val="FFFFFF"/>
                          </a:solidFill>
                          <a:ln w="9525">
                            <a:solidFill>
                              <a:srgbClr val="000000"/>
                            </a:solidFill>
                            <a:miter lim="800000"/>
                            <a:headEnd/>
                            <a:tailEnd/>
                          </a:ln>
                        </wps:spPr>
                        <wps:txbx>
                          <w:txbxContent>
                            <w:p w14:paraId="2A011BF7" w14:textId="77777777" w:rsidR="00457CE9" w:rsidRDefault="00457CE9" w:rsidP="004557B3">
                              <w:pPr>
                                <w:bidi/>
                                <w:rPr>
                                  <w:rtl/>
                                </w:rPr>
                              </w:pPr>
                              <w:r>
                                <w:rPr>
                                  <w:rFonts w:hint="cs"/>
                                  <w:rtl/>
                                </w:rPr>
                                <w:t>لذلك، فهذا الشخص غير الملقَّح محمي أيضًا بشكل غير مباشر</w:t>
                              </w:r>
                            </w:p>
                          </w:txbxContent>
                        </wps:txbx>
                        <wps:bodyPr rot="0" vert="horz" wrap="square" lIns="91440" tIns="45720" rIns="91440" bIns="45720" anchor="t" anchorCtr="0">
                          <a:noAutofit/>
                        </wps:bodyPr>
                      </wps:wsp>
                    </wpg:wgp>
                  </a:graphicData>
                </a:graphic>
              </wp:inline>
            </w:drawing>
          </mc:Choice>
          <mc:Fallback xmlns="">
            <w:pict>
              <v:group w14:anchorId="51294DC0" id="Group 47" o:spid="_x0000_s1790" alt="&quot;&quot;" style="width:361.25pt;height:165.35pt;mso-position-horizontal-relative:char;mso-position-vertical-relative:line" coordorigin="2633,-512" coordsize="45876,21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jDKAQAAPgNAAAOAAAAZHJzL2Uyb0RvYy54bWzkV11v2zYUfR+w/0Do&#10;PbG+ZRtxiixpggLdFqzZD6ApyiIqkRxJx05//Q4p2U6cFG3z0HWoAMv80uW55557KZ292fYduefG&#10;CiUXUXIaR4RLpmohV4vo77vrk2lErKOypp2SfBE9cBu9Of/1l7ONnvNUtaqruSEwIu18oxdR65ye&#10;TyaWtbyn9lRpLjHZKNNTh65ZTWpDN7Ded5M0jsvJRplaG8W4tRi9Giaj82C/aThzfzaN5Y50iwjY&#10;XLibcF/6++T8jM5XhupWsBEGfQWKngqJTfemrqijZG3EM1O9YEZZ1bhTpvqJahrBePAB3iTxkTc3&#10;Rq118GU136z0niZQe8TTq82yP+5vjP6gbw2Y2OgVuAg978u2Mb3/B0qyDZQ97CnjW0cYBvNiWpUp&#10;gswwlyZxnOQjqawF8/65tMyyHCuw4KRI0rgaSGft2y/YmOwgTJ4A04LN8RvZQOsZG19WDZ5ya8Oj&#10;0Uj/VTZ6aj6u9QkCp6kTS9EJ9xBEiBB5UPL+VrBbM3RA7K0hoob/s6yMiKQ95I8Ffl8yjNXcMmjx&#10;goxwiG2V1zahkqzlPWVMSOp4TTQSTEkCnTsoGgONUT2pheXUcrJ8IE/WKt1xQqEdWROHPDold62w&#10;RHTd2joDg5a03NRE9P1awodTHxDvgMc8eEA9w+8V+2iJVJctlSt+YTX2Ro771ZOny0P3ifvLTuhr&#10;7Oj149sj0fD2SLkvxGrIiivF1j2XbkhzwztwrqRthbYRMXPeLznINe/qBOJDiXGgVxsh3SAveMod&#10;a/3+DXD8BeweN53vJwLoA07vkUUevKD8PEumMaoHFFxWVZYNO+xTIE6SWYZpnwLJbAqJhxTYyxdk&#10;GutuOELmGwANMNAMndP793aEtVsycjsgCRABzKcm6qPd0YjeMyK/qQR8aKnmgODNHpSazXY6vfPO&#10;/aa2JPW+jqt8lSBui2GvAo/f6iONGKM2Lac14A06efToYMc7Rpab31WNeNG1U8HQUan5TMnYMZ6U&#10;VZFMfdx9ROIqKQPM1xIOP1Qn6p1crVktLzuDnMKZcR2uIPmjZZ0km0U0K9JioOKzJuJwvWSiFw6H&#10;Xyf6RQR94RqE5Ql8K2sQT+eOim5ow7tOQh2e0UEdvuW2y22oMkUVZOnHlqp+AMkoFqFo43RGo1Xm&#10;U0Q2OOkWkf1nTX3x695JBGqW5KjZxIVOXlQpOubxzPLxDJUMphaRi1ClfPPSoRcHDqS6QEAbESR9&#10;QDKChny/k469O0O9/Y91nBRZGZfIKui0KLO0GiO8E3KaJXlVZoOQi2SWV8Wok11C7MrCV1WOI4X+&#10;X4Wcew4O8vmZhZz/IEJOUV6mJV5j/BGX5nm5q1V7JadVlSTjIZjPkhiLh/P2Z1ZyyOYfXcnh7Rqf&#10;F+HtaPwU8t8vj/uhhB8+2M7/BQAA//8DAFBLAwQKAAAAAAAAACEAZRR9y45fAwCOXwMAFAAAAGRy&#10;cy9tZWRpYS9pbWFnZTEucG5niVBORw0KGgoAAAANSUhEUgAABBsAAAH5CAYAAADA9jbqAAAACXBI&#10;WXMAAC4jAAAuIwF4pT92AAAgAElEQVR4nOy9d7xlVX02vvtpt5fphRkYuoAUO5bEJFai2KLGKCqi&#10;qLElGgWxx/ImEmMQEBtiJyrG3sWIUkSlz8AUps/cfu/pZ7ffh7PK8xzOPs5c5+rPz/uu54/Za9bZ&#10;ZZXvWmvfvZ7v87XTNLWiJPmZ9SDYlv3grD8cNu7VaNR0Op/Lt4/0s9WMWzodOL5Ot5JQ5gU6L0lT&#10;nfbCRCRcR+fNx1Wddm3cK/DEc1Oqo5cmOh3JZGyhrI7t4voE1zmOyG9SHRzb6UpHIcoa2ZFOpxby&#10;fbsu2yDUeTl3FOemql3wrFYr1uk65ceJyB/Pob3qNTw3Curynni+6w7ptG2jPephs33Me7hXLaxT&#10;GUW+HaEAQYD2SmLcK03E88oprs97OZ0OZbkDB9fb1PaphXvZltc+OjbqUA3Rdso+Aiel6y26Hs+1&#10;HdGBYYxyedSPtiXqmCTUXz7avhnhuYErytWIYMu+i2dFiegHn/orpD4v+EUqpXheHDXpubDlcku0&#10;jUt1LJAtpmzXcjy1YpxrW7ivgmORfVKD+d6ATjekPXsu7q/6rp1vN+T9UZjUgv141L+NcFLUwfZQ&#10;Lmdcp5UplUOU1SObcGgCSWR9XRpjLW5bz+k4r/17ivbmewWWsAXXQUdVWmUqlyhvLaZ6cbkc1EeN&#10;s8SiecTBs1rSJjoM1GK7RZrnl98Hj05jWy55qnw0Xp2Y7kQGRPNm5u8ScZpmnJe9jjiLWFqy79o5&#10;9/++Z/WCnXHqEq54h0QaxpmnpF53XpJm97eXVeAku8VSJ8rI7b6vnfSwrYxOa/V4VhYCt8d9M/ox&#10;yeiJtIcluFkduQj0stssOBnPWtzTs/s8qx8Wc+esbujVXlljpFcTZmb3aK/oMJvRW0R7Rz0KljX2&#10;gx6TSpYtZWFRbdATWXU7Mvs8/NZa3JOO+L69+nER4/FIWyvL7rNsw2qvhVlzSo9yHeZ46rXeLG5t&#10;yZoT3Iw8gz9vJBml69Xrh2nlaSs7386yj17vhH8+8496tXncEZTHwMDAwMDAwMDAwMDAwMDAQOPw&#10;tsgMDAwMDAwMDAwMDAwMDAwMDhMZpM1uMIWogxZ9KBql/JQRh6BwFgugLFelS4XvgRYSE+U+6qBz&#10;i2eFIagljkt0Evl7VIPrg5sHBbgewaXCSgJ5PdPku4ptNRI837FBdwqIfh+2JLU7h7wWUfntRDRx&#10;RNR1YtR3UKKVC4lLeXEGO6dRR7mCHNogIqq9ooJVKigL88MiSXlnOnsrJHcHdlGRfOwG3Z/bqx4J&#10;uvmg14+6NLntcG7gi+fFLaLfE81d5dLPVspuJQEarxmLOtgdNHr0k3J9iYjeH1GfFoM8yqBozeyi&#10;QufmpKtHTHzRmGwx58HWqi3RHn1BQefVInaN8WS9u10YHkC5DlvNy/oyXbheh6tH5IhnNFrswkDj&#10;lajyVdmOHtH76+Sa4EtbSHvQt5ot6lM5dqpJ9rmRJfKZ1shfNnM+9aNsm74c2rBJ9Wmqe9Bs1Uyy&#10;7UtRnZvsdkLzhOobhuuVcF+aq1zpWtBo4F6Ji/rU5TOilFwNyJ0laTZ0OpD9yLbYitklSFzn03hk&#10;inecdp/LriCu0+1WQkWxYprD1VXOokhyBgYGBgYGBgYGBouDYTYYGBgYGBgYGBgYGBgYGBgsKczH&#10;BgMDAwMDAwMDAwMDAwMDgyVFOxpFnIDjn2YqQTO9nqXu5eEQSr5Mc3c58kRLUK0DH/xopgbHESjN&#10;trrQJlX/CJTkkpT2T4imPB1S1Ah6bl+i8pC5YJG7gbqnlU3rdgs4V9GifW8ws45uc0r8HuBeE9ns&#10;ecu2B+QReXFS5TPa/xY8lIWVcxtVtONAv3ARyNenqDD4trQ7Lcn74+cVRVIsp/zpEO4GCgHR8yOp&#10;lp6zpx9UUllGcitRri8hRRtgl40wEWr/bAer8vi9UkE0gAV/ZVe5HKubJl8i9456A9T2yIXLTZyI&#10;5+Vc1NVz0Z5RLPrPp7x6TPciu+uTttiKkZf3+3Rau8F4FZ3XiiM6F7ZUl7R+n6j6QcBRDhbENRQp&#10;ZHeFXSrQEwMykotyZbHaLgporzDuVqznMeJ3qCSLPmnSGAnJtWHIF/1UC8mVwFqN+tJ4svLdbTBA&#10;9qUGxHy0QM/niAnos4J0Z2nSvdhVKEldWS+H8lBGtsVmbMvraf6itDrXIxerDtcHCy5jqjwFit6R&#10;5RrBYPc1LpfyXuM6eNxe8htynsJR+PT7gHRbc2k+yPeSEnazVJazvlH3+m6d5aqRdc9e5y5GZbnX&#10;ff8YOMLv9HG2C0ucpZrew9slS2G918lJZtt0q1ovxrUm7aE8n1WEnvfNcsV0F+He0yNSRybsxdjH&#10;YUaI6KnKn5GXdr9jiHOzIr70wpHGTMkqb09d/oys7PZOMlT1s0raM9pJ1tOd7P7KniV6KPhn9vmR&#10;Rf/oHVXk8MZY77kj676LmWcW0Y+Lum9GvXqNu8xmPMJx16tadtYPvfrmsDzG1Y0P87zFuCH+Kdem&#10;PzX+/96zPtI4LH+ssd8Li5kT/u+BYTYYGBgYGBgYGBgYGBgYGBgsKczHBgMDAwMDAwMDAwMDAwMD&#10;gyVFT24Ru050ME8orai9PVlOkp7SJNV+djFoNIU/we133KbzZmZmdLpUhJp/KKn4rQRFLhbgUnHU&#10;quXt40UXX6TznnnBa3X68Wc9TKe11wizWahc2jWCIkwkRPdkurcj6cnNOiv1082qwg3itS9FWZ71&#10;ytfo9FlnnKnTF5z/lvbx5S9/uc571CNBPfd0tABWtCfq+tCATpfLom1vu/lGnffpT39Gp1926VXt&#10;4zhFB2nV0U/sxmBJ1wKuVkQ0OsdWdpAdtaRAz/jqV/+7ffzez7brvH997yW4ry8jJtjonHoDVP8r&#10;Lr9Sp/e6G9rHf371i6ncKINS9q9RhJIgjz5NidIZWd3ROTqid0iXHo7AwhERmKZekxEeHKoDRxBR&#10;0T3mWqDvc7SJJrkPKfozuzeFEVHxZUSLehNtlHPhNhIluE65zHDEl0qE63wZpaKj76lPmbYdyfFo&#10;k0sH9/lUbU48i9rwny98s06/7KUv1emHPvpocT21QUR23VIRXwJyYeiwNaSr0m3Dd0FNrvH84+Rl&#10;G8CXyXHY5aLbNYHdHbhpGjKKxiC1AfdjlSPnyGx278i5HHlC3RPXsE1x24ZyfmI3iTBBwdR4ZIZ6&#10;QuM1ke3VSebjWfxIqdoGBgYGBgYGBgYGhtlgYGBgYGBgYGBgYGBgYGCwxOjNbGAGA+16xWm3QEaS&#10;ZO+EhTIGf97DbnIHmUBedtFb36bzJiYmdHrPzl063WiKXcSBjSfovHwBwnBf+YBgC9xx44903kl/&#10;9TKdPvsM7Py1fLH7ybuYBRJpilPRLPM1EjakXV3bgdjffEvk9wUOXY86evV728e7fvtLnfeQyTfq&#10;9LoG2AjFYVGGYIBYAS0IRHpSSLPsgPHB4lJTtXmUV+56Tk5AUPGGX9yi0y9PxM5zngQPGw6ECXlH&#10;ekVla/t42ccu03nD57xXp888StxjwM8WTxmp36fT1S0/bh9v3ApLmLNRhiFH7Mq3iDVQTGAHe7fc&#10;oNM3OqLuU3X07YoihBKbsbQZomR4JNK1QAwCV4rtNUmEMOehbVtKvJPqVSK7ZlRCwaRwSJwqoDLU&#10;5S50nzOm82Iymlo613XPggN2huuQKKMl2qsSkjioA7aCY6GOTSmE2KBnsXClYvTwLjgzKqoxBEB9&#10;KTIYhmBRONSPRWe2fZwmm9y2ea9O79wJZsHDzxbPYAZBLYF9ODlRxjBG34QkyBm4xASRdjtKn1Gj&#10;FL/PJLLtWNzO5vEMtklOtjmzZYoB+qzgi/JGTdSR2Rk+MRci2ectYiCENFxsaSvMRog6KGMsECme&#10;0SCBXJfEIpVgL4v5cjqWjB7HZbYDs1lIWHdRwlqHi6VgTixGnOtIcaSCchlwe1yfITjYQ4cxuw16&#10;iSCm3aJUaeb1R9432bfocd/M7Y4jLEPPOmQJcx2h2N9i2quHEGSSobDd67Y9JDmz7tqjEEcoVNez&#10;XN3zROapbq/2zrpntuhjlphu7378Y7C0eu3RHek8kXX9kQrPWYu0j8PEIuw+y76tB4lP/15kCkH2&#10;qlcvZCq2LsF9s5D1rF5988d4/p8D/lzZkYcrGGstsh+z8nv1Y1YZMv6uzlizrcUuOYd/ag8sZu74&#10;/TZumA0GBgYGBgYGBgYGBgYGBgZLCvOxwcDAwMDAwMDAwMDAwMDAYEmRwZFNH3T8w6HcJyKiPLdC&#10;UJr7SoK+/IMf/EDn1WtwG7jkYggHXn/9z9rHr15/k84bDEi8bnZz++gSPdXPgVL/nRtA5V9XONg+&#10;nnbaaTrPpuuUyNvcXEXn3XbH7To9fsyJOn3M2mXtIwtIMs8lnxcuD0yTZ5eMoQDt8YpXXtA+blhH&#10;opA+qOOxpP3/782/0Hlj4+O47yDcSgb6SrIsKJbvobsnDoo2uOVmuFacfvIjdXo53Xfbtm3t41Wf&#10;/rzOe9ToU3R6ePAJ7eMpY6DXMIWcUSwKschGE/W65Tf34DpfCISedQr1DQnhsUCjK4X5ci6ee/8e&#10;uFwMDQu3EHZ3mJqaRNqFGN/KYVHfArlO3Ep9vmtO2NLpp5+u80ol2BdT7ZULSpTAZePAvoOoYyCe&#10;ce/dszpv1aqVOr3uGLjJKPp9LkAdfncbBFW3zIo2OO20U3Ven4ey5EgosSKFFn91M8aQk+L3h0sR&#10;1ZjcNFjE8P49u3V6fHS0fbzhF3fqvE2bNun0Uasj2RYY+2mC9g4C3LepBCDJVm+55TY6V5TnmJPW&#10;67wC9WkzxjMUNZNFQXft2aPTv9gq0mvXrdV5p55wik4Xfdx358GdIq8EgdPbfrtNp0fGRBucdNQy&#10;nXf3PZt1evskxG7POOOM9rFUQN8m5FKhzNpzMEZZCDbOED7ledWyu78b/6EzuGPEIg0MDAwMDAwM&#10;DJYAhtlgYGBgYGBgYGBgYGBgYGCwpDAfGwwMDAwMDAwMDAwMDAwMDJYUbc5upt5khiq29SA6r0Ka&#10;ZrsQJLFSWCc19zyo/pWGoDrnSMXSTllGHjRjV34XmaqBmpyn6Al9c4JqXZgGtfid778A5/ZDNT/d&#10;LmjbL3v9P+m8D154lk5vvkXQzM86/1913tgyUKUbu6Ck/77/vLp9PPfJoGVze7gVUQevQa4k/VM6&#10;PVEFvf7lz7uwfXzNmxHp4dVPRns879nPbh9vnoB7R98AlPTr03B9eP4b3to+Pnk12muygue+4Hl/&#10;1z6OjAzrvLm96LvPfO4LOv3RN54vyjoLGvz//Nu7dPqnP7teHD+DKBueAxeDyAINfb4l+nrqdriC&#10;XHTJm3Q63CXo80cfvVHnfftzH9HpxEf0jjAnojbMNFGuv3/aa3T6ze/6j/bxVefANecTH3mrTn98&#10;91E6fd1V/yl+//cP4vePX6HTw2PL20ffB839A9f9SqfXl+AyMZ4TEUAmymjv5//Na9EeMtLGyuF9&#10;Om/7bvTpq675uk4//WGPaB+//mHY4pVXXqnTQZ8o18joiM57z7VorxK5Bfzjy97dPm7bth1ljVGG&#10;wSExnt7xte/rPM/B2HzJOefrdCJdF44uIRLDjn2IovGST36qfXz8mXDNmfHQDweKcKPpnxCuPC89&#10;76U6bzMCaljzM2KeOPG5qNe73/gcnV5VQBlqkYgmcWAz3Dtef+GFOu2OC7vcunm/zjvpgo/q9Psv&#10;fIZOf+miV7aPd969Redt8dfp9D+95c3t481f/K3Ou/qaz+p0PI75qSDdJ/7P57+h89YMDum0LdWI&#10;I4rsY5MLQ0guF67TPQcnHVGCxHVpj6giWt2bIw6Ra1fKc3hWdIQM1wqnp7dF9w/pErhmHOkdsla3&#10;HktedtSGHk4qWW2ThV7t5S4qGkSUkddL+T0r9/AV2rMU5bPbZREq8w+yNTyr+7697pmVnfWOYvW0&#10;28WoxHcjWZSvUnYdssdYrztk1eHIVNN7avIvIljJ4c8Th9/evZs2I3pHz32zrLtk2fJi0CMmyBF6&#10;HmfZEq+/hypvGGerxGfZR/Z9D3/s95q/surQa74//PsuJvLF4Sv4H+5cvVgs5u+prGyv92L6Z4kj&#10;dbhfzLg50mBJHGlN33MRdrC45/eaJw5vDvzzMIMjjawCGGaDgYGBgYGBgYGBgYGBgYHBkkJu09Ku&#10;1h8Sf7fH555Exs33SaSuGZFInC92GR1iMDg+x6LmrTfxjD4fzIgaXTcqY8YX6PoLX/ePOv3Kc1+o&#10;0xdfcln7+Ksbb8T9L3ioTl555cfbx1NIdO8FL8D1V3/8Zzr9tW9c1z4+5a/BovBJ5M2RAnv5AN91&#10;GnXE8uevV7b86t9fgojcd79znU4fmBAshe//4Cc6r38AO/2P+YvXIb9PMDmaLbR3jsrw2a99tX1c&#10;thyMjb9+wnk6fced2Bn++teubR8f95d/q/Oe+r6P6fTzn3h8+xgl2K12bey0uiRMGUtRu5VnPFzn&#10;/feXr0UjTN7VPpzz9HN01vU/+7lOJ0l3PNpGRM8KwGBpNkQ72y0wUcIQDIRCEYyLfVJP8JprrtF5&#10;r3jFK3V67VGCBXHJJW/Xeb/69a91etVjIWjZisUzfA/sDpvGyMVvu7h9fMnzj9N573wXmCIfv+wy&#10;nT7rZCFe+OlPf1rnXXDBK3R65VFCrPTtF6NcN94K0U+PBB63bhXiht+4DsyJ9TmwAp7xTLGr/43v&#10;fkfnPfdp6PMgQH0ufJVgC7zhBY/Vee9597t1+qrPCsbPIx96JtqAhjOX60Y5DvdOgvnwhosv0ukt&#10;9wlmwbe/+z86b/aCc3V6PIcd3oJs86NOOF7nXXst7OvWHYKF8NOfYgx97pc36PTUy5+r031SZHV8&#10;FAyF/7oWrI+qtKtX/cubdd6L/+EfdHrwhGN0+l2yf1ncc9mjH6PTeU/YR5Nsuc/HeI1SzHVKNPRQ&#10;X4rTHuks8O4X2+oRb9cZGBgYGBgYGBj8PwvDbDAwMDAwMDAwMDAwMDAwMFhSmI8NBgYGBgYGBgYG&#10;BgYGBgYGSwrJbwdVVgmZdAq9dP8ukCG0k/K5dve9bKLUy3PZdcMl0RimFCshqSiF4F2JhNIce3f7&#10;2ApAmR8bPAG/k2BhqU9c12pBwM8Kp3Vy955728dt+1CWD+0CvT4XwF3g2BME1broQ+ytEXcLd0XU&#10;BvkUrh4xCZbEqaDfhxHo5NsOguZeGl/VPo4MkUhigmcNOGivfHWyfewLluu84QguKN6AaMdGBCU+&#10;2xujOkA4spRMtI8+ua2EEQlAyroN5fGsRgPlagbbcG5O+CtUIwhqsivJCYOibdfl0Aa7ynArKdsr&#10;dboYCreSfg99HllwGwm12wgo+wUbbe/P47ragdn2caqCOl777R/rdJ8n8teshkDgUIoyFjy0bZII&#10;940oxu8J/R4MrRDlb+D3h65A26e/gSDhxN7728e5Fvrj89fC/Sca/lr7OHgMhEKPa9V0etu2rSjj&#10;qrNFvUfRhiP2pE4fu17cY3rHZp034D9Np70ULjd9/cK9o5m/T+etOgEuKvGvhVikG8IO7BB9kydR&#10;z+17hI0fJAHSj14Jl4lYCl/5q4/WeUUfz+L+DWX3bbsNLi7nvezlOj07KFxnmnUq18rHoV7k8rPQ&#10;EH09tBztNehAXPPghJgn5mro2+u+eRPKfT3cUdatGJF1gbF7DttMKPNo/qN5xCNhtdRSdc92f0vV&#10;N+QU10cx5obE8+XVmHt4HvEcjJE0Q8TLpU/UcSwHP2kGJRH6xiFXIrWO8D3ZYyPOUBfr9OjAfzLF&#10;k+h6x5VrT9yd9wCiEO3lS3cVFhZ0+QHyuVw6upUVhizemfGsiNpW2hcVq6MuaYh+cnzZqOR6aLHA&#10;nnJFImE4djJz3W4hp5hFlz0SEJVrre11dK5OJrRu29IfyqH2ttkolKsbiZpaHmyqU8zUlXlURXbp&#10;UeXr0V4d7ybyuXbHOwbO9LO2VtIebqO6DPw+wz///n2aLE8kx0ozT9AuTL3erRYhFBbLNnedQ+8j&#10;qbHLtspj0F2EQpkSNuVx5frd10dkf553iDZkwUMuiyqju3R7ZYvRYkt7uJapfkx79KPqZm4jz+f3&#10;P76XyswSgbUsW/ZvQmPUIffdpOM9XKV5sqUxqNoxpjWV5+iOsatvkFmubAHQRQg89pivu5//oCeo&#10;IUR5ZGpW7hCadtxndoZbeNwh0Nxtd1lzPN+XhX/5Xp7qxz8Dd8Usu+a26GX3dqbdd/9+qL6zaClb&#10;jDjioU7lcvHS40nX1UP1Ld/D7hja3cEQOq7uNT9lTff8/pYxXHs2XlZDZZWR59KM94I/BQyzwcDA&#10;wMDAwMDAwMDAwMDAYElhPjYYGBgYGBgYGBgYGBgYGBgsKdp8n06PCfW/Q8eFPVTMUaU4H1IEgQJR&#10;jBoyMkCBYv56FE3C9zgyhdV1ryZRki1X3NfhePFJBjXlgeuagubO6vpcmaM3rGkfqxugtP+fl0Jp&#10;vwj2szVdFW4IdaJR2dR2zYb4PSBKmOdRfTtoZ920ntVrVuv0/bv2to87du/UeWPj4zpdq4E+r1g5&#10;TO+yiSKkntERY5aihqTUzorixbRK10e5o0Qq6TdxDdtGSPR5VYZSbU7nVWso45atwoVgvoy8DevX&#10;6/QtN4OmrijFTD23iUq4b/8+kVhA3oGDB3W6vx8RSMbHR9vHvkG4qPzDi16k0696qYhGUi5XdN5C&#10;Hm3v2URTkt2fMEWXbHzvvv3itCbcTm677XadXrlqo06vXSNssVRAuV5+/vk6/exXPLp9jIhuma/A&#10;Jcglu8t96aft445tMzpvWd8Bnb5z85728RnnIpJDgyjxFlGHp6fFM0KKdnIzRedYvfb09rFQwGCx&#10;XfQDj/PBQeGCtGwE0UE++B//qdMbNmxoH/dFuKaPrvcc1D2WPDmONFPMY5x/+SffbR8/8cmrdN7H&#10;v7nfykKaMQcyrXB4VNjMUP+IzvsHikbxnPOfqNOVSrl9POBhPLPrQ0uOtyK5HTRjGjc2j11RroBo&#10;ek4HLbu7MlxuNZ45woWTMBU/pOtysqxEReQ1QD2M7K9nLP0MfmAW87KThJxdL01rPNLA24tABx2T&#10;nusTFVqxHdldIbOMRItMqWIOU8sPRa1Vczutqa7V0Uh4nCqOk/17djMyBTxjLPS4l35YB52YbI3s&#10;QzUD3/9Qcc+ZUerY3S8kHe4OfKFyEWWb6qjQoWyJ7VY3aOaZ3ByZvZjhItA5rnoUIdUNlvksuDPQ&#10;WkzrPveZsmd2T+I1PsutidfakJ7hy/cBRU22HuQuoOy6w3WH7mtTJRSTPqE28mntSGS5HHKj7aBC&#10;/wlpwknGc7PyrOyue5CtUtvJW3TUhGnZyjXH5fcwbkNeG9S7HrtWkPuFdrujZzm/f47uGbQuw24X&#10;4yDALHZVnZTsgN212OXClXYXUR69ZlPbH/56wfO9c4jret1XvzvbPMacrt8PpwyHiz/WmvinWGuV&#10;2fUwRd2PvVwaGVnvCDSNZNrlodxp2DOQbV0lO9aWHm5gaab8AJdLXJe06J0q42/hNvQz+J68QMqS&#10;LaHL2R8Kw2wwMDAwMDAwMDAwMDAwMDBYUpiPDQYGBgYGBgYGBgYGBgYGBkuKNqmE6d5KkTvJUCG3&#10;HkQBAe0rWznZlXTJBimds0KsI6nlCVHMpxbKONcnlwt534EAN+jzEZliwReU9omE6GMJ3AoKRN8b&#10;90XEg11luCOUC6fr9JMvuLR9/NTznq3zHn7SFTod+6BCP/avn9Q+fvay9+g8pufEpU3t43QddQks&#10;lMuzEZGg3hKuBSUPeU/6i7/R6c9f8zlRvsedo/NKI4jUkC6Azl2XSvdhEfWu+6Cp5yTFlenRjkWR&#10;KSjSQmPkmPZx/UMRDeDK1zxXp79z3MPbx6u/9n6dNxCgXK53ok7PtcQ9wvK1Ou/cx56k01FNlOup&#10;z7hQ5z3skaD1f/PboHg3W8LFoOAP6rzXX3CUTr/33S9oH695H1wQmHb4719+hU6PDwtbet15T9Z5&#10;H7jkn3X6PR/4P9aDcelHP6lz/vqJZ+u0LWnosYxK0X5ubZ9OX/7BN7ePH/lICXfsQx0+eDncJFb3&#10;iwgRF5z/BJ33zvdcgDJeKuwrpAgUr//MR3X67EeD1v+oU3/SPr7m6cfovMhFFIxTH/O37eMzn/IY&#10;ndeI4O7SaCBKxUf+7aXt46UfRD/nqA4fuvrV7WOJXJXCGO2RtuCO8uhzhT1f/d1v6bxn/Q3KMDgu&#10;ntHqf5jO+/y1X9FpfxDP8ORcsu4JOHf7Z67W6TPPeHr7OLIcLixefo1OM3NupiDblAZ0w4HrjYpq&#10;88yXflXnvefDr9Pp910G9x/lBvGm//iQznvS2Y9He8gH1ynyQL4HHVhRc5k6HFEhFWXTIRIux4Ro&#10;yjkyConKT5xT9v7J22FXGzhONwU3aWG+cPKYl62Y6M8yMkno4vc4JJeNQMxZHdRSjhBBfEkVtcFm&#10;DiWF/FFK9xwFyCaKLdNtEx0lg37v4LRbXUgtojjS+qUU3UPqxxytU6lUgW9RdKSEClnyqQwtES2n&#10;MzoDfq+2RNty34bUeWGC6wLNpuQoGSijVlCnBZrdECN6H0gkzbOQ9OBSR6rcqHethcg/+RzmjIZ0&#10;hbQ73IC6qf4c+aKT/kr2o9wRqG9t6ptY9g33M5sPq8ir3mVKfOwwJb7b3ZRdQZyoO4pAB32eo/R4&#10;KiIHRylAr8bkohTLMc1U7FZGhAeH/DASjtLCBcpwR+hwz2iKPuug6nMEG3KjcGXkmw7qMb33qXmg&#10;RdGgmAbPl7Vaoj6BjfXCTlEGR3KhG3XYVGxRpC2PbNjptBbrQVF49Hm9lPQzBr+TwuZCcjMMcqLP&#10;whbKHfgol3I59NglhMZ+QvOEmpsDC/eyIhq7kj7tUd+EDt7vOLKOcpPxXV7IcF9lakmC+YDtp05u&#10;T8rsgjQ7GkUSd7dXnN20mc5Sjo37Klc0XgajFrnueLSOyKK3aE2zAiq37DOesTqiImXR3Hv4NSkX&#10;Koeo6TznJHe+KXEAACAASURBVOT+qNbomNorCIgSL+dgh2yiFtHfMIeKNnDIqDXd0VAWg0O5FcjK&#10;i7JSVtbKkNIZHVEubM6XeTTvshuYiprE7wjsTsp/z6h5k+dK2854z0nRX+wG4brdhtux5NHPsZXh&#10;8t/pD4rLMlwaEru7xQJyCee/u7k+qn+SHpIBakly/4Tupr1gmA0GBgYGBgYGBgYGBgYGBgZLCvuB&#10;LyPNGN9gYilUFvf4ehayWIvaQeOv6PRZRYk58k6FT7sD9oPuY7W/UuH3Wp0YAPLLX42Eb/gTzngy&#10;+eAsa2cKAT/+sDPqV7ueG8fdX91SG1+t771vK8rlYfd841ohEhc49BUej7LGQ5lPuxb3JfgiX6Qv&#10;31YodoYD+iJbaO3R6SAQbXD31JTOq9fARnjWCz+g0697zWvF8emn6rxcgC/BexzsLGs42O11aZdm&#10;NL67fYypDrdsWaHTfSXxVW9kDQt/Ud8U0CK1uiiv5w3rvIMTECkMQ7Hbv3wcbIR8AYKGrQba7mAs&#10;yssiYau8u3S6vCAYLDMHV+q85cuX6fRC35BO51xRt9F0r86bnZnV6fvKom9GhlHuwVK/TrNIXNS8&#10;uX2sNLHb++zHvFGn337xReJeD320zluzEraaz2NHSDXjigTCluX5eZ3evF+UZ3wM7RUNd4+xB3CM&#10;L+pz//3367wDyVqdPnajSFfCbTqvHqG9n302mD7veMc72scTTkIdxsfBkkgHRHs2aVfOc9He/MF+&#10;0NndPvJO/UES8pyW/eCv+gudN0SMnYEAN6tKMdKSjTrWSTh1/4wYAxvWYwzPNDEG2ZYGfdHO/LW8&#10;kYzqtNpQHHPu1HllYmbdNwkGVC4nnju6AuyjTtFFMdcUaUez2sK9eN5U00ONWAE5l+cvkQ7omhzt&#10;2hbUuTT/sXAvi4cFqpJ0bpFElpQAbY7sn+Oy87ZUKMd+M8ENYlpPvILYmQt58aE5xyemWyJ3ynln&#10;L251xzpnZkOHYCJlq50C3vUPWeDRUjs3vItEO3Bkt760H17zghwxPWR96sRHaNJu3VAR17Xk7iPv&#10;SrDgb9MuyvIBEdkBC/TlpYAaC1DaxEYpFsW8y6J89TrWloQEWdUuSpHsxC9gVzVt1mRV8XuNdte5&#10;PWpyJ9SlXRwO4a92aIOOnR9637BJRFUJCxK70We2Qijnsg7hN9w1oLHXkAwU3r1KM9gGvOvfsQse&#10;Yt5UyNO9uB/doJup5NNaHYYs0ivqwyLT9Wa33bv0O4v4dmyqyfIUctT2VIdatSLvib6PUj4XcNJa&#10;1/X5vj6cIO2q3MzeYfNJWLIh69OXQ3s06ni/6hsQa3FlAeugm8Na3CHk6nTvGKYZrN1eoqR2xg6+&#10;TQbKfaOm2w5R2445w9a5CklMQtweGD/qnToIUUdmu7Tkc/kdtu7jHYDfd9U84NEcnWsu6LRqLz9A&#10;34bEvAk9tK26sU+sYUbSwbOS9eqxp5mVm9C7serFQo7WxCrPWShXKMdTlPCuL+6b80U787jr3C2m&#10;d1dLCbYyUw5t01I75j1sxuW1Qdq9k+K5xSLGRSKZDdyPC00SGHW6W6mDhMOstyxCRg8NX1dOBMx6&#10;8jy2S8nIIPvsEF5lBVtixGRB77rTHM9swJDmvUD+nRf3Ys2plZvGsMd1pJWdy66fSwwEzZpzmKWI&#10;m+XyxCyQt63XiLUU8Bou6tMhZmlnjf0HpvAMZgOxpdRE4hDzkG0xl6O/GeV9W036+5P6RtkPs0O4&#10;H/+UAtuG2WBgYGBgYGBgYGBgYGBgYLCkMB8bDAwMDAwMDAwMDAwMDAwMlhRtngiHA1XxeXuHd+Xv&#10;E920MEZOUmJCEgpqRKC2eJLawXRiRYNu3zVDIMMhCltM6WZBUJYbJHwzQKyfFtHBk5DofRI1B7+7&#10;UoQpIJeNTUdDxLDO9CpbXBemoD3midczFQvKC9Ps+6NJ1JeE8kZzghLPLJsd2+C+8bPrrxdtML5R&#10;59180006HVXgXrHuTOE+UR8A5WaiAepb3hOUu5CoRmkK2iwzmRccIfDYIrrvyQ/BvRrSVaSVwBUg&#10;R5WYa8INQglcOSnoTAPLQOX3LEHvS1LcfyEEXc4lMcgBqe6VI3Gd+QhtE/UJuxsvFel6PDefwE1C&#10;0fAmXbiHWCNwvzhasueZ3uVY0zqdJiSiZQvBwchFe+4nKuC0pJeevQn3Dzv43rAJxRbba6NcLpVr&#10;3Yiyd6KVOagj07l3tUT/5DZQvYiGXIsFRdG1iL5vYVxEwTrUoSkapP8ouBUskMvEsCP6rJOGij5N&#10;ib53MBT0UaaL58fh0rN+ubClchPl8mz0+Uyd7VrUvW5t0nluH/pmNBBuMnMNCF/6FtqWxcMmG93z&#10;Wt6FLSsxyql4FU4gzc/xHK4fyQsbnCO6W54p3nKOjGgy7nCNoDK05DkB2T3HVVfUSKa0JiQ6Fcu5&#10;qsM9pMUCfDjXi6VIHPEDGyQMF0l3g+VEDe0MGo17lUNR3nLcTclXT7Y6metWyvHiOW6/pEPaJEgW&#10;Uh08q3sd6yUCp4rAVO406V7n2GY9dm2gNSuQ9HW25QGiJyv3tJkqUbHJZSMXIL+hqJUkjseuDWFO&#10;uj5QuVrNbEGvvKTxRvR7iV0QImUrKOtsldbtPAkRy1uUaF0fzVHbesLWp2dBeW7R/Oc0yJaUQGRn&#10;ZHU8SzYNu1d2CIalZOPyOo9Fzch+woawmQ7RNWq7HLkI1JJud4GUqOWR7BPP5vYmlyCLREHlKXma&#10;HyMS+8uinlsd45lEzZTrKk2rzZDmeykK6pM2Yxji+rzTbR/L8jw3oFzKBY5d4SoO1l+GopSzmOUo&#10;KaQtSNHEWoS1uNP/h+8m2r5O46pJY6BaF+OiZaPdolZ2HPsslwl+sCphlg6f1R6v3bR8h0Quw4j6&#10;pinKVSjgnStqgB7tqXePHu40MTGpczlRII8Y6kUP9a1Lm0jIValKawf3o07R/FmySaRVrp/9Drk3&#10;NXBukiNb1WWnfiT0/LMhA15Gm5O2onY9XKiSSxKt+/MLmAs96WIX0XsUt61fUOLD6LsWncvv50ow&#10;mEXyXWrbKBH90GMasXI0h6pbeBHK2iI36bwr+qFWxTvMVEiC1yxymfGsLBZ8p7Yxr+tUH1kdfs93&#10;Y+5n8UNE9s1uFlx3OxVtyy6RDs3R6p2mk8rPrvkWXafqkP03peeo9YLqy679dF9H1kEJzlrk5ijK&#10;K+9J6zO/L/exC4vMnuF3DJ7P5Xhk9zbuJ+4TtWzy73HK7+yyrDHu1V+kNYJcS2st5fKDsRt0vDfK&#10;d8WOORG36hDgtrtHL0skHCkMs8HAwMDAwMDAwMDAwMDAwGBJYT42GBgYGBgYGBgYGBgYGBgYLCmy&#10;pYUfBKbbJpRWjDwmwib0P0VDYup5jpSNW5rCz9RhisufgFemGE8ex0mlsjQlxZEppZUYNE6PY6Er&#10;WmMeefNNUgWWdJIcUTd9ioHcICp0pGhsRL9pED0rkFQcdkGoxbiey6WUjRN6bq6A5950s4hycNf+&#10;H+u8jRvgNnDJFZ/Q6ZNWC5pbi56Vpzpkxf9lRV5Wsg8b4px8DnmVFmhhCoWgm54o/kNURLubKt1B&#10;N5K3YDoT20/Y4YYj6tPscAUhapx0w/FsjoFL9GdW/5Zt3mIKLl2l7sUROeoxRwMgOpLsc49oWOc+&#10;4291euWqlbKsuD9T/gKi9CkaJ3tZ+HRfRUHjePEd7FSqo7K1KsW87wu6bdWl+NXNCPbzpCc/VaeP&#10;O/649pFjw3fEO86grLOtN0mtXZ0a0b0KVKGmVFPvC0BPbZBbVN7rjnHc4e5C7VWX7VykOnrECWRa&#10;obLBJMOmxL0kbZaoc25HzGicuyDbnOngDs1lkRwEfha3tE0/hq0VpPtEmdrQJwqs7pOOiAk0v8V2&#10;dx7FrHfJvcMNpSI9lbtB6tOFgqTjcqQHVli3cN1CWSirV1P0I1MvY0m/76C594hVHchmZjV4mhqs&#10;QNbhcGi9yr6KBW5DXucknbyJNuLx3rEOyXN5TisVEAGnKX+YIhcDHisjFOpDRRrK54jy3MC8uyCV&#10;sT0adyHZn0NjqJWK57UoMkGun+jz0hZseiWolOG2VE+69yUSWgddijQz1CfGY7WC61txwcpC086r&#10;RkC5iVKvhrFtdc/V7XNp/lLvEz41PrvphDKSEauIR2Q0BYqo0cig38cuv3tIanAPC8vRuqtixjea&#10;oErHNN9HUl2cy5XYTMflScmX5Y4yf1dRPXyyz5jcdFIX40W9K60YgGtEFPHbnMDMLLkb5tFGTYr+&#10;UgoqMo/GCLneTE4KF880gAtfx5zBNHT5nlFv4bn8bqIo5zmKalKm4AhM17Z8RTOm3zOiCNgJj2fA&#10;zYh/b1NkgRbVV+WzK0mTomgo1yqP33HJVSTNwQevJqN2FEOMd9fFOje/0B1NrE6uSlEHpV3N9zxH&#10;IxqFmlNiWmPYHdnqRz+q8WRb3e1iPcgFDxdlj5Gs2P+tOqJvFIsFmYeyLl8B+5mZmtDpXF7YQr2G&#10;tmc3MjUn8Fxba6DtfXKv9eR45DbsdN3q5sGzHRR9jnYj36kiGvvsujUk+nx6Bi65CxbchgMaQyqy&#10;Cb9zdUQCVO4fcYdPEs5lNwb1Pptkv//HkuvfojUvyHHULrpXKs5p0LmOy1EfRHlTmtN4rmtF3VEj&#10;OqJk8N9h9K6l70/15XcHNQ5bdf4bCHVQdcsX2cWA5yTUoSj7oV7Hus0ujbm8cCfmd9yIro/pxTJ1&#10;u/uxlcIWdX0rsPviOkQ2a1HkRBWpLR8gL6K/8yI5f4wMYX3ubsEH448TocIwGwwMDAwMDAwMDAwM&#10;DAwMDJYU5mODgYGBgYGBgYGBgYGBgYHBkqLNpekQp4Q+L+UtBkxTl1cytZjupOjmTaLRMB08zKBf&#10;pUzFJvXUfKAkxXFuEIMys9ACjakoldOnQ5RrOD+g07WmoLQsEFU7Jbpbf4CHNCW/3WGVU6JgliWV&#10;h3/vz43QuUQPlYVn1fOhDcfr9Ac/eXX7mPNAs4qIBlUh1WlN5+lwUcCz5kNBtXGJ6l2ktl0gBdeB&#10;nKDzMNkpJvVT/fwmFP7Z3aYvhlJ9UbquVBKm2IIGVSYqn8Ig0ZAZcdKQdSC6sAW6kKKdLUSI0sGR&#10;UVhRXjW56+D5TF1PUkGjYteaJGUaPLkreGPtYyFA3tvf+ja6TuS3woOoDX32S4lG15IF6/dQlmYM&#10;W1Z0xiZT/mKixFMdPVf0w1Ae9luhSCFq7HsOok70l2Afb3gbbFGN3QZRuphaN9/c3z4yTc9xMMY4&#10;koLtDHc8X1wHmmhL0hbDEBRe2ya1d7IlBd8FdW6OolX05VZ3lbXa2o/ryE2iT1L2quSu0IpB/1Nt&#10;n1io1yzR3Ad8lMuVcus29W09RBlLvnTjob7jSDEcuSKRds2uIM2EKHtqTknYHYaov8pthdiW8zPk&#10;GkHq9EqxOyCanks+PcctE31XoXvZ1La1Jux224w8Kc+udLDbipxji3myjR6MvkD+MEdRHVyf3M98&#10;xb/PvgELL89VxX8Gqb2ZgutI4mGjQfOrRRRcoozGkk7r0jwxSvPbjknR5wsL6HtWlB8ZgX3NSTeE&#10;NUXMaWkJtNrdu0QZSgWKakJUWZsopbYcTzbNU6tGsQ5F0tXN4TWCXAsPkiuaUhL3qzh3H9GIT5I0&#10;4skE42IG7NOOsReqiFTsqkRlVPTTVoPdzGiuLZJroHwfyNOaWq2TG0VTPKuvSJT8Bp47QLbYcrr3&#10;YVoO06NVKpuCW0rIDSyUaWK+J+SWUpbdNzxIY5w9J9htTtpKrYG+CUglPpBt77BbCtlBjm6saMDL&#10;x0Dfj6nccSD6b/885sc6TRoVoqz3l0Tb1WoY7/lh3GunnIKdiF0eqT2QtBwZMYUjDqW8vvpijMRk&#10;nw16X6GhZyVhN2nYTrtdALi9OtwoMl9+ydWpTm0gXcqiBapjBPusVIQBjAxiHatT1AeXbCKSLiob&#10;xxHhixX8t82Jdy2f3kUbcbZrA+j19Kw6v82J9kxrGMMez2l2t2tC5ByajK2v6eFG4WX0Q8QRoOTa&#10;4VHfj1M/NQvDOr1vRrzHJBTlpWP+U5FEaCxNl4nWT3835KUtd7gU8dhX96D2XKD5bYjWL+Va6kTI&#10;88lWnYK479ZptH05h/m+j9/rlFtnwmUhFynZNhxZiuenHNXR9aQbNa3ljkvzrsyvUn+UOBoUdb8v&#10;o/jMlckVIGD7EGkuVRF/mlkR2X0rTDqOD2CgD23nyfWpRW4JOSe7z6t1kW61cP1IgaLkLYh7DJBj&#10;QURrdYncpTbKiWDBg8vZ9hn8vTM21u3KW2tSpBl2C8mJ8jjUN9qdkP4uKVLULmce98qRm/VCU5S9&#10;SO8rFDzGclLV9vxu3VVUca68becrU7eLS+8vAr9flcEwGwwMDAwMDAwMDAwMDAwMDJYU7U8Rdsc3&#10;h6yvFtlfMvRucI/dJyWQx4I8VRL0KsjdOhZVa5DonpcR45O/hhfpi34oBQtZeKTRxOfGgYCEjeRu&#10;LH/BqXWIm8iYqRzDncX8aCdKiXM16WtRSL+rL0qseca7vVwIVbe0h0CHLz8ndggL0mcqFsqrScHM&#10;PhJUYTFIJWzFPRvSrga3jTq3xUKMFBtc9X+YIUZoPSiGcVPuRkRu9xdbi3ZhmCnA7cm2onbIWGgl&#10;R/etya/cvJPBO9cdbJREfTHFs5jFoIrYSrq/JD+4DkoQJ+kQm+z+nNgpkpn9uVHVneO5e1SHhmLs&#10;ULuwMCXbqi3LU6cxyDbTkEwO7vsGsTtYmE3tnrsd7BAW1xG/52iHhEXPOHa7/NDbwQiK6V4qvniN&#10;vsLz7y61pBojdWIllUgwR9lMs0NEicY5tZfalRjMYe6YJeEsxc5ggdIcxUJPLTAqlN1yuZndUZW7&#10;+j7vQhKboUn9oJqcWVG23c1sYHG8ShXbqjW528eCTlN7wbIplXinU9ShQFsRQcJilavEvSgmdM5F&#10;e5TrqM+BfftEHUdxLgsWzshd6FIRz/eoDVIe53KnaWoaInL5fuw65KTgl90jgD63zdy82KFo1MHA&#10;8mhR8yQrpUllTZpoT5/WnLgmWGB9A2CwJOmYTt93332irAWUlUW45obRzhMTk+3j6mVrdJ5Du70H&#10;JoWo2CA9q5lm7zh6iWB35QMeCyhXpNZdsqNyBXWcruE6V8a0DxbA3Gm0MC7WLhfisZUqdn4O0L0C&#10;n4TsPNHmLOha4h0fucPFcehVTP12fQbQdkpsNKCxwnWIpUhzvR/tVa2TKF4T/R8pwTiapBs0r6p1&#10;n8XYON57PzFEmpJBEC/AVvnGs3JnLYqWo6wswMbirPJFpELim30lzE+B3KJ1iSHFY8hvoU8WZP9V&#10;N+K5Ae2U5iRTqElCentoHmk18IxKWdhqvYZ3ruPXgSGn8qtlEpamselSuiZZLKP9qOP8HIQDVyxf&#10;0T4emIBAoBdgjPC6HAfdO47MYlAvU3aa/Y6blW+nsPValYReR8SYXihD2M2nNe/AATHHJqvoHYVE&#10;5uJZYijJdej4VZtQRxL8nZ0V/chsrkrArDuqoq1EMom9MYv5XgltsqBrXx/GQoOE1JUthT3i72ex&#10;GNwezAYn4++KtIkxogRyxwdJGJpenQt51Hf/frG25HysHR12IHe0eSxNzWfPSaWWqHuTGAi8jnjy&#10;7w4e73Nz6POoiLZRzBO3hd8ZYwNFWf4DqHc/6lujtViNEX7nZ3Fglc8irfzHQp7EJn1XCdcT05ds&#10;qSXfEVkEsVrEPMNikp4UiJybQ9+xmKR6N46JQcBrPDPY1RrbqJGgZox1Sr1XsoDpQAHP4neE8sK8&#10;bBf6u4XeEaamxJwVxljbWvRuXK2hz1cOCJvgv0sOHkCfOa5ggfHfdhViuzCzICiJe/G8HFnoB8Vg&#10;4neMqclJnWYh67wURm012T6JnSvNOhzEmpehsdmBtFNNtxs9mBGHoi4YZoOBgYGBgYGBgYGBgYGB&#10;gcGSwnxsMDAwMDAwMDAwMDAwMDAwWFK0+Rb5jrjU4vtDhSiDrYh4F0QP1HT/BDFiOyg+nqDncZxn&#10;pgbXpchHnuNXx0yVZlq+EkcBfSZKmOMhKEJpgnsVPIoVbBENWcZ556vDlNSbtMgM07PxcyuFsJZi&#10;1XDcdY69rSjvLRJWSi2iwfjs+tCQv9NzLTxL8adrrV06i2P1lxKiOcnHVRxQqphSv0w+NwqRVyMh&#10;IBZdiaRQiUux/K0UNKiGvG9/jtxaiLpUSdH2jhSOcUgUhmn7qS3oSCC1PUBFxPVMc1e0fWbpMRVf&#10;uRP4HguXkKsIiZ8Esp+aZD/sMpFX9FJmGJFNVCketuMqyhVOGAyoPeV4SDuej98rJI5TkCKA80R/&#10;zZNrgusE8lm4l+/CDpKEqN+yH0KiwXsuxXT2RBmaMdWF7MuitlX00GYC8U12nXGk4A23YclHWbi+&#10;niOeVyMKWytBGZSGW95HvXyan+ZboNEpwdYc0QtZOEuRQwPqm9imWNZkjFEixf5oziv4oOGpWPtJ&#10;Qi5YZF8uiVjGym2JRIfY7SSSIks5hyj5HeKaJEwqBTE7GW4Uoz8W7VwlMcpyit9npMvDzhm099QU&#10;ynpUgLFdlVTpAF1nRS3ca/ms6KeTx0C7bbXIdaKGOXjntBDxagRH6bx6E/daqIhnDdKclM+Tmw4N&#10;9Joc0zsr6PvTyAUvlnGrc0QNZcGvuX7Y0nRd1H0DxeNm1796IKnDJNi0sIA5ZcU4uUTs3dw+bswf&#10;rfNum0G575Pt1cpvRFmatE79dp9OFqQw5AIJfv1mF+znDlnuEo2xhSLF8Ce7X+6ubx9n9mIeOWED&#10;u82JZxRcUKnTEp61+X4SwpNxydMAApB7SWxt3eTO9rEeY03dMwH7KORQnwNFwTX1iNs5XONY+KJP&#10;Z4k+nQ9IHIxFyxTN2IFNHJzFPDK+S7Tt2rXouzuIJrzKwjwwL+2G6dMFciHwpE2U6d3FDUgYrkFU&#10;ekmlntgM2j/TiMslscaHOVRyrmMbCHWMpF3WQ6L+3rFHpzesEYKC7Nbne7h+1oZ9VCuiXA8vw+aW&#10;DYyiPnLOWrkSgnXfuuk+tAfRqq0ZUfawhYI/2cW8uGm5mIs+/SvQ90eGIPDXoP5Xw3wyJpehCbTN&#10;C9eK8XbHjh06r74K9hm1yDUml3S1R1igGP/SrXOI5lp6BbUin10bxA8lj0Ra5zAxHp8X95iZR72H&#10;eC0vCTr4DXvwvswuay7Zl84Lad3PY54J+oXQ8b33btV55RWoQ0RzpRyuVp3EeqP9qNfYiLClWycw&#10;Dx23Ae+dIfsQy/folPorauC+qXQBYK/QwYjXPOSrvzFsmqfGI9RxxwHx+/D8/TpvaBXcZY4j94rq&#10;xO72cXvuoTqvQQJ9yUpR34QESodzWB+3378XZVgj7CNHrnQp2UGjKurrVNHP8xW0QakPguap9K9e&#10;XsZzZ6qwmZUrRRn3zeFe+xqYg0dJ5DmR66JH7uOtDAHk5gTeyXJ5EslfjbatLYgyHEsuZ80m5sLZ&#10;fmGXs3U8fxm5QPXRXBfKNp2aQ97qlbDryTlxnU1/Iy0jm5glF5a4JeakeO9u/F6HP4KdF/Mb27dX&#10;gd2yGO79e4Wbw+pVq3XewSrqu29WuGpsdDC/VeskJjkMuzsxXiueRe+dk9No5339p7SPAf2hODUB&#10;N4vBQbR9rNya6H2lRIKasf77APY5QwKi4w7miZUrpUtGgDkpyKEOxzlifkjpb8Oci7W4A0oLgEwq&#10;ybHPhfwbnP6WZvx+eUjDbDAwMDAwMDAwMDAwMDAwMFhimI8NBgYGBgYGBgYGBgYGBgYGS4o288Eh&#10;Wk4aqbj9eAwrc7corr5yc8iRoj3TtlNJdbHp+oj4VSq73AI9hyNQdLpRCKoNsaM7lPL7ZLQJpop1&#10;hgLujngQtkillKgjYSIoPgWi37NatkN0IKVOWqI2bLIKrqSGF3OgI7Fyd4Mof6pcHXG1Q3ZLkTF7&#10;WT2fqDgOCS8rynDsUSQHdo1QVB2itXlEmW+RynZeUshY1ZWp5Z6k3zeIGsU0dxYvTWVEDBaJ74i7&#10;LsvDNOYWRyihTlUK/xwFg+9Vl/aRD8i+qSxWh/uFjJLB8d6ZQitV3LksDaL9D+RAG9tXF88jr5IO&#10;Crem6rOtUx2yIlMUaYxxfXOuGBdME60TLTtH6vNV6aaTc7MJTypCg58RY95qzwMUHUGqBhc9chWg&#10;coeycVm9tzMSA6loS/XkAkVyqND8o7rBp77naBIOfTN1Zdl5buBn1aXSeV+R6LE0p3HbquDctRBz&#10;mk1kMaXsH1JZOJpOIU8RIuQ5zY45C/X1ZRSBOVJZZtctbpumLGPHGKO2V4rMNZpnFuah5n6gLmy1&#10;UsW8Ww9Rh6l55FfmBfWbad9pgjb4wo/ubR/f+7zTrSyo6Avte0mV9nvLO6ldKJJHUVANmf5vV0n1&#10;mib/ihPJeuOhd20FnVzNA/2DoPozxbJCC1xZKl/fNQG65pqVoD1W5bnbdoICfsxaUMD3HwCdsrZL&#10;lOG4447Tedt2gI6p2mDanaFyoY4//MmPdPrss89uH6/6Oiil9TpUuheGT20fm+R2UiHF74M1sttE&#10;1I3Vui/74v/o9PHHn9A+nnUs6j1ACtZbd6DPlsnY/y2yyQaV4Y7b75L3PF7n7dkP+xvoI2rvsBxj&#10;pD6+d5oU1uUc65BC+8AA+rRK631DrucUUMNqkl1XZeSArVu367zdFKEpIHX7ckE8I6I1bZjupVx6&#10;pmjNLBK12CnDFufLghYdTJNrBc2l3oCo78FJ0GMPOjzPEGVZjv0cu2zQ2nDrnYI2a6fo+wGKvjGw&#10;Am23IOXSt9wH+1155rhON+S8N0zuDjPTt6E9mBI/KZToQ5orWwnaa8WIcM9YmEO7cGSAyZjmQunC&#10;Um6ChjxA43jXHmFL09NwR2jkEFGDKdZRQb7P0vq7kCfld3UezeExzT9V6icVnahM54b0/vb9H1zf&#10;Pp522qk6b3YWfTq0QdC1Z3fBDZbHY2Xvfp0uFMR8e9vtGDePesQjdHrZqKBN/3g32rOeX6HTHXRv&#10;Oc9zlYbq6gAAIABJREFUrP+gjPGmcqvkxjFDa0Cjw81ZlLdOLgqjfei7gx0uFwJzFBGmVATduyzd&#10;LwYKsN9dCyjX/gkxR/atRhv//Pbf6rS9Ara6Z49wg5gZRPSOcg3U84Kk6veXUNZd05iDpyjdzAtb&#10;K9L6XWnCrksy+sHkdrjxLBtDxIRd+9BnCjG9k5UrKNcdd90t8spwndi2B64xIUVAyhWE/TTo7xaH&#10;5oFE9s3kVlx/zKZjdXrHATxjSFLtd01gTmKHjAU5iZbreH75ACIirByD60GtLOrGkdx2T9B7uFwb&#10;VHSRdrqBOYmj/OSV2yO1F0d9SIeEC4DTIwpaSONc2USpBLcBfk/etl2sA7UpPKtYgH3mPLwPVLWL&#10;O9ahchl2PTcj7DZHNjM7hfbiqB5xv7Bb/ntsjsoVS7eUErmh7aNoJW4B9R3oE+3o+PS3CpUhla5d&#10;CUci7BE9Uv8NTCfY9DeKyu0RXOaQMMwGAwMDAwMDAwMDAwMDAwODJYX52GBgYGBgYGBgYGBgYGBg&#10;YLCkaHNpmA6u1Jc9B3QUYu1YJY9Ve5V6JSg1jk1RGaRqZjMCFcdxoIqpFPTH8kTRJX+GSgR6i6Kv&#10;h0TNc4nCmDQFRaiPVGMrCVOlia4ryx2QAmgjBtWmKN0VmhxZg6g+gQ16jeOK+y60mN7PPgKCllMm&#10;up1ngX7jE12yHAtKDEez6PdArXNtce5cAsqW6+DcaYoi4PcJKk1/wpRUtN2EjPCQ90i1usMdAe2l&#10;WEZM5Y5IgV/R250UlKxWxHYAGmZd0pzyRE9k14TAkXTMDiV+UJtCorX2S1VUh3g9sQ+bGc2LZ9Qi&#10;UsqnSAxWSnxb2eYBRXrwiT64tzwjy428vhxoixbZ4ogv+swlenQt4vgalvwd7cLuIf026KFWKuhZ&#10;iYVycRkUvSvPLj+kxs6RLXwZbSQmim1IateKMhWmVC+iqCUUPSNU3ylj0FvZFh1L1GGI3IcWQtSh&#10;EfN3TnHdAlMGPSg6q7FXC2fpCqKEOqBeqvEUuLAZdu8pFebl88ldguxnkFwbqpEYj5HFLgq413xV&#10;3KsUgHrO0XrmWxgjnqQllig6ArtfKLelks8uLmhvjnYyKCnDzRjtpSLZtK9S6uMUoWLeh7p4eV60&#10;18Ea7j+xgOvvm8L8FEh68/gg+m6kgDljZlb0yYEq5sQ7D6A9r7wH/VyeWynuNQL7dMjFbkgS9UKi&#10;6KakgM3IUuF2A6wttboY55Nbf6bzKhWUsbQMc4JyCbJDUDv90nqdnooEBfxABeUan8c8wlEypvcI&#10;aq0To++P34jIEz/60Tfbx/3LoKo+O4dy5ZY/Vqfv3SnaPD++AeUeIlV0Oba5vZxp9N0yclfYJ4ub&#10;pOgPxz1Jp++/V9ThyrtB18z3YV0+sA8U3E15sd4PWFib5mdAQ15/zmntY5XG2L4DoBYv9KFt7pFR&#10;LvIB7KvYhzoWC6KfwhzqMo/qWj69u6RyfUtyuJdN0Rd2rxWUYnbnmt+POWXbvUjn8qJPxsYwv1k0&#10;niNJdZ2dRt/dXYGt2qOYE/qHhP2sPBZtv5NCHtTlgKWpwwpo/a2Rgn4lUtEVMPYLrAM+IuYGj6LA&#10;7Kvg3Jt/hcgTyvVlNUXAOe5EFGJAUrQbRJu9cw5r1ooCaOzNKdEOC3WUdT5EG0zVxU22zaOswxaN&#10;8wK5FMqxO93EGO2PqE/l+9s99M7W5GWdyts3K8pFnq9W0iC3N9kGSQN9axcp6ha1fShvnBLhnN0E&#10;ZxLR9tsoss9gE7/f8TPhXlQbRrvl6X14XxWRQNaPine8y39zr847sAr3+sltYpxODsNVySfXsJje&#10;k4tyTZwjV4DaLCn4y0gIYcTvj+RmwRE5ZHsERN/fRu4/FRnlh6nWyxoUZaWBcx1py1Wa4yN6t7l9&#10;XpQ37cda3h+jbW/eQ+/UY08U96f3zir93bFGUv0PlMlNkVxcDk6Ru+eQaI8FckNj2n61KubC+Qhz&#10;0twBeqcfI7cAGbVjC71X3D8N15eVo6I+95fx7hwmx+j05u3IH16HdtBlqaENarK8e/dgru1fhXIH&#10;Ico4LdeMMr2P2PQ3zqx0r6iQG0X/PEUTC9Bnk1VxLrsKHBus1OmDe0R9awXMHRGFt/LIfW1S1mF6&#10;GmsxR+VaOSSjBNHaMs8+/4SJfeJehQLmaH/2hzp90moRpWL9aoouswsuixvJBWWqLl23aJ753j1w&#10;ET3DEVFQKHCUFVmY/369BWvLMZuwriq4bve+f27udzr9WHLLvH8b3DIXpoWrSK2Ed4x+Wh/za8R7&#10;NEedSxJ2k8C5sXQ3Zxd2dilTCNzuv2UOB4bZYGBgYGBgYGBgYGBgYGBgsKRof54MKM5pS+7yVElo&#10;g3fbqg0Sc5Rf7VjQi8X4qnIngPegvKy4sPRV2aEvPBF9nfXk11kWA2ERw/5AfGXkne+Ev9pkCGQ0&#10;6Qs3b3LXpciRTbvVIV3fEXo0VeXL/tqtBID4yyiLAtUiqrstY6bSJ6DZOXwR+5e3vLV9fPIr36vz&#10;HnMivnix4qGtdkboWQMD2AmYLYvy8EfBoGOjH5VU7Ida2KQ8nKzqzjswzExIqD3Ubn9MO8TMJrDT&#10;UJ5HgpvESimSrVryHnnK+/WdELC6/PLL28f3X3qVzitQuZu0+2jL724x1YEFXBRzgEU0+aNfI6zR&#10;dbqAaAOyW5XKUR1ZXNG2uhVY7t22TacvvfRSpP/jI13nhizkSc9QzJQG7YjzV86qFBR861ter/PO&#10;O+8lOn36qSd21SegLSPeOVkhRZQ6xT2xE1CjXQdfbulxWVnIR40nFl9kwUweWw05nhxiNqTU9ool&#10;8bs779R5737Xu3V6noQUL/nwFe3jw088GXVs4Cu5sqUazTks3lpg9o6cywKOf0+/V+U9Oj/S474s&#10;JqnqyGbC402JjdZ595Tm2JrcrWjS70WKzcxCYvunBfNlzzTa5bhB/L5vUghIvuOjED1r0g5wa/RM&#10;nR4aETsbHfMBzfc1GS87oLx6i+ZzWpNcGSs/ovHaYjFAWcdxErZ83t/9nU4HbreY7cEKbOp73/u+&#10;Ti/YwpZ2TYIFtKaPdj8J0zOC0RPRjrtLIkuuL56xm0QlVy7DjmaebFUJWjYj3uVGG+hdRop5H1Cf&#10;7poCG6Ff3otZGCw8WJVibX4J9QrJZkZJlPGOe8RctDqHOmw4CuyLY5eJHd5bt0Go7N5t2DFaswa7&#10;Xv0rhE10aDlTGZXg83wPVatxmnPUnDFPAmwDJCyp5okaMUEGhohVSfetSJbC7ZshjLltHmuxLQUt&#10;B1eCobKqRPPbMO7blDY8S7vcROixGnLOYFsuUGl4TUqL4hksCNsgZkxejmO3QWxVmpM2jKMfD8hd&#10;/5/+FOyfk0/CXPeETWJn7sOf/KTO8zwIwVaIzTQtY86zOOPVn/+2Tu/bL3bgmkO4nsW8WWDUlS9A&#10;3B97dmE3+L7r72kfB0m40utfZmXBluOQheOsHI19OQb4HTZZyBbO9RVjhurIa8vUrJgfVoyBuVBr&#10;4l47pZhjfx7vYQmt1bM1tKclp9PwAOzvE9f8N34fFruueRJcrBArIEdz6IJk1bKg8DCxNyYks2Bm&#10;AXN8uJ3erUdQn76imHcrJL6YJ0G6qUkx5+RoHpmcxDwUEOtICWhH1PcNstVZKWJZnkW7jNA8NHkQ&#10;gr3DQ4JtVScm50ESEM27YtxMM1NuBuXaMIqd30qdtq8lbBblln8P8ZR0/zTuFU5N6PTosGR90/pa&#10;r4NdEXiCCaLWjQewLwYL0ffRXu5cTV5D6yOLrEoB2vJBsNP2UzodIRFVOR4SmltYxLwq71slwc4y&#10;pYuFbvHr7SyETIKbEzL/2Ef/hc6bpj4tR2i7XbIOQYi8E9atQ7nk7yz2HBOrl98b+yUz74b//YXO&#10;e9bjwQp/0pOe1D4O+Jg7HnHWabhXAoFHxaS94uvftLKwdZ9YG8aJTegTI2d2DqySBfmek9I8kqMF&#10;IZT5zb17dd7zn3OuTq+lNec73/tu+zh2ApgNk3P0t4grxiGz+fgdoGNZdbLX2KWCYTYYGBgYGBgY&#10;GBgYGBgYGBgsKczHBgMDAwMDAwMDAwMDAwMDgyVFm39SJspKS9JxR/MQt6iQkBixeixP0p8doox6&#10;MVFa5LcMlpjwbFCIUkn1Dx3QyiKiV48VSehOUvbqJBZYDJCuSzeHJglg5WyUK09ikImMBRxQIHvf&#10;w7mxFH1sJLg/i0XWYpRLX5+CrsQ0+KYUvGRKYMECZYtje++R8YhZBLPfI+HKkqDbriPq+iB1SJUE&#10;fhoqLqyHZ81U0I/9vnLvQLm8FGVhqvNB2TQFEgYp2aBMbd68pX285rugOr7i/PN1eqzA7goCzQiU&#10;VGaO++kqcaSCBR4o2hWiJbp5IaRTI2HB0iSoR9t++j1RF6LmLRAtO3AoxrqiYhEtrcMdRolwkRtF&#10;kBI9kDS6Eke0OVPbXRL0UoKaIbVBh1CLC6qXouW7e3+u83b94qc6PeAJm+BY+3kbLhezddC3rviw&#10;oMs+9alP0XkbjyX6lhRgvPeXv9F55b98GtrjId30wpBESQdIbMiTYych4dSQ/HQGAnaHEWM7pZmi&#10;3gJFUrlXjBdBd6uxoJfH41gcq2HHrKNTw82b2sdvfPS1uNcI6viat16g0ytXSRGlJuh0gzmI4aqY&#10;92kMO6hF7OoBmq/viLrXaX5jkcs+OR5taoPYwvXsouTZok8Tut4nAaBQuheRVptVZuFdSeOz50Fl&#10;bNI8Qgxta/2mteJ3GjfbDtLYbYn2+OEMhM5OXQ23gOXUD/UFQa20h0msiOo1L+dYh8SJPXY/Ihqw&#10;J90kPBqjZarDXVK48jtvQGz64Tzoha2YXaTEdc4obOrYZyJe+4WXCaGmvnm4UTRtiKgyhbaeCArs&#10;PgfU44994S7UMRE08vVrYEcNorw7VN9I0sz7qJ8jEuyKc91CTRHRmz2iUjflBJWyOx/RYh3ZjkMR&#10;CYaxmCm5ggyvFHW/byfsIH8Q6/ovpXfFOz7zvzpv+RmP1GlInlnWcKLsnurA/mmyDsUGjRteTImS&#10;rLJdapfKDOa/gnzWILtiFshthGj947JAK8YxBu8KeT0Q7wCDy/B7le5boLZVbwsRubvQcLRakhrM&#10;bZBw/Hx2FapK11QaCwNsH/K5cT/GI6NeRXsNLBc2ODv2tzrvvKtu1umvXPBw8fs8Ud9zKOU9O7DW&#10;9jVELVOi5397Fja+bLUQXC222L2DaMTkDhPK9xSf3FLGB3Cv+ZPFmI7IJvb9ZrNOOyEJIS4Ta0aB&#10;6PsWtY0jxx6Xq4NNzO6cas7h39l1YVqIOY5tgk0Um2jvoYp4R4yaEJ7bczfmhgYJjDY3HNU+Dh6D&#10;ccNibeNykrZpHSzMYGTxGFF6vjZVzCHX6JXS5cEfgitUi9p2B833oWyDjQN4N84VyA17QayVuSLa&#10;OKC/JXxqO1Vyl8oyn4f92PK+w3dfp/NOX/EEnd4yiXPdhuinreTq60zBLeS+hrjX2mUoi7cR7lwV&#10;muuUK4dPeSVyI1SjsTICl46xEtrDm8V6sFsKyPbPIc8uY25IThVu0FvvQ98fOArtefwY3gUDOX9F&#10;JPhaojl+rXTVmF/1EJ135w48d6iGdlbiwbNkv+zCrtyZ91Dfr1oOu96Xx9j0yqJcKzZAcHjfzV/R&#10;aVe+W/9mJ+aLoIz2tPvwvjA+LP7eWbF8Le5P82ZZRivw6J0vX8Ecz0jkPY4eh9vBl/dgDf/if93d&#10;Pj7lWLxrPv6RcEvfSEKu+6ZF/9x7kFzhhnHuNjkv58cxT0UxCZqTy+Heg+L9Z9UACVqTa4MKXLBA&#10;f/sFFt7VPBd2H6XiHjV6h+C/BYZk28YcKICE3DmYQV2+u7LbZ5H/4FfIEI0UF/5+7oJhNhgYGBgY&#10;GBgYGBgYGBgYGCwpzMcGAwMDAwMDAwMDAwMDAwODJUWb38JRFxRJKCaen0d0IlZBrkkV0hmKVV0g&#10;9W9/WFAwDsyDQuIRjXh0WFBOD+7bofPGiDb0vZ+DLt4vVWiPPf1ROm+mDIrQvmlBUVu7AtSofA7f&#10;UuZqOHdSxqE9egOosL+7+w6dvvceQclbthHKpKedfIpOk+C3pj5OVUHP+d1vf4vfS8It4MyTQW1i&#10;6tMdt9+u07/aLxS7Nx0LCu8j1oDKc+GrXtU+Do2BYlSrgZK1owIVXKVie/ftKMvxJyAm87oRUJkV&#10;9m5FP9y9+R6d7jteKFSfvvFonVcneuBNNwpq+pe/cL3Oe9Sj0E8nHoM+XTsq6jNHNL076VmuVGR+&#10;5MNBNWySzRQ8UIimpoRd3fqbW3XeyBwo71pxl2Nsk113RggRJ23Ziti5Wyk9IOmYZ51yKq5xMRYm&#10;D6Ltm7agjU3PQpF37yzKdcopwhZG8hgrMdHBZ+dgS7feKuqWn0BM+46ILLKOrEg/1UDf7JgGde1L&#10;X/5y+1gkBetkGDGdh/tAAdP3J0rqj2/8lU6Pjoqxe8axuJ7dIGpVYZf79qPcN++Gm80jHwF66Ggu&#10;ls8CFWzHAuYMR9K6pu7CGH3s2Wfr9N5JtP1ddwlq3LqTMXZXD4L+t3OnGGN79oKWdszjMd5GxjHe&#10;xotizggp6s0Nv8N4qlUFfe/Uh2Js9/loW3bDuX+ncAUaHgX18k5Z1gfwqLOkXRHN9IabfqnTAwOg&#10;f246VsxbHAGnSWVU6TgjqkkbMrsjkgMx45gkpyJE2GRfq4Yovr2kOu+aAC3y9h2gJZ5JLhXKFaRA&#10;7cIRJjxJA221KHIQR65gqqukovpEwa0RzV25IHD0GY7X3R9g/lPuLBw5ZfkQ5iw1N7DS9U3/e4tO&#10;D/VhHB93oqCS/s83v6Xz7mqCxnmadEupkjsEUxlbRCdX9NOYKJIJUSStvIwwQYr2TIVNmO4oJ0Fi&#10;hVtxnVyRJJ024bKUyfWL2rkly7BiFH07SVFcPvQJQaE9ltaLeSp3THabZEVrQhGtVEYDaHI0AbKJ&#10;Frn3KLptygrr/Nw0Yzwk2ZRQpRTOY/8osvsdUtWeXYqWD8IOeGzqiCscHovG07QcY2XuD6KAN8kF&#10;IJGupQPkfumRMrxa6xJyl2AaMrtk2C1pP+wiQ+8F133t6+3jPLkP7ZjFHN63AvPq+JiY1zjiQZ3U&#10;2BUt36c+aNQo1j67/Mg+9SgcfcjRKuS5KdnkipVwsdszAWX/rXcIF88xmtdnqVy+dJ/oy+G9okBu&#10;AeuojmrsURh7y2aXV/mOeuGz8O4zsYfec24X69eBnXALTQax5vb3YY6PpBvY3RQV7ITVmJOUS0W1&#10;hrlhhMrN84uKgNSiMeRQNDA19uwA9pkj96INPGnIUw7sxJo7OQX3jca8qFuNrpldgfWV5/MNq8T8&#10;USXX2Ba/q8loEn39WDP/4gmIaPDJn35Hp6dkBIjSJjxr8CGg9Y/J51bIVYrdEGv0PupId89ahVwi&#10;+Z1fju2QotrYZL/kUWutlVFpiuTGPd0H+7v2v8UY4yh6m8hdIaX2qsnxkqPIFjz/qfeNY9fATri+&#10;OycwjicnxfzSIptZRe6Ng5LiH+zBeI/IbWT3brzPJnKO5khcKf19YEn37IAo+euOgwtCiSP5ZVD0&#10;2cU4lP3ELmkWz/HUXr5s5xa1wfoRzOHK7jdvR9SkX936a50+egD3feQjxfuqT+6/B/fg3dqri/y5&#10;cYzhiUm4modTmJOSPvHuXN6HPJtcKtR6b0/h74/3X/NDnT7rmBN0OpL9z5FE2N1KySIUON5TxzJI&#10;jSvnZh4XWUvmHxqzwjAbDAwMDAwMDAwMDAwMDAwMlhTmY4OBgYGBgYGBgYGBgYGBgcGSos3HCVOi&#10;4cnvDw2KbMAUx0IE6kdcFvSpv3n2O3TeGy9+D9JPFlSaL17xIZ33idvBy7j6yqvax+ec8yrcPw+K&#10;0bjzO53eIlVVn3XRR3XeU576VJ2+4Jzz2sePX3Glznvyw0CDec+b/lGnb8sJt4BXX/hqnfeul7xB&#10;pwckHe62uy7WeS8+/5U6/bF3v0Cnb7lJuBCccx7K1RoCvXTZkKDSX3HF5Trvu18A/ev9//ZvqPvp&#10;oj7r163TeV+55Ik6ff4zntU+vupDl1pZeOdFV+ncaFiU4SEH4KIwRXTIt/3if7ru8O8vRxv4RHna&#10;skfQop/ywhfpvFf9FShVl79f1M1poN7/cgHa+43n/5VOP+vcc9vHV1z4LzrvwEFE8qhNCZrU0899&#10;ts67+B3P1Om777xNp1/8UtEOraERnbdy+4067ck69HusWE4K/qTKesNtgj71rlei3P0DoJXt3CPO&#10;feLz0QZXvAUuFe98L6Ib/GAz6HsKyQzKvWatoFX/8Fv/rvNu/NUNOv3C82Ar6aCgxI1PEuUqBSW0&#10;5QjKFceJGLR36vRlb0K5wgOC9v+F//hPlHULaIfvu+Sd7WNEkTM++EGM59V5uIXs2ivcHM656MM6&#10;7xUvQttc+6mL2sdPfPyTOm9o5Cid/hLRVi/7oujHW3+D8f6+iz6l00lOUIef+9e4ftyDe8YFr0N9&#10;Sn2CjtYgReiLP4I5YefXP9c+3ncnqJ/egc/q9LvugDr49W8VKu3//Oa36LwfTOM6Xyoy512oeH/2&#10;U1fr9HEt9Ok//v2L28ctRbh3+CtBr7/GE24d7//AB3XeXQugqiYN0CVPeMYl7eO/XPhSnceRVZJU&#10;KtZbgBPB3WpGKn7vJ/r/8qlZKwuhVPZPyX2uwar7kqq4mqiQM5t36/RWojgO94vnOaTGHROt2/cH&#10;ZLk5mg9R+sgfypZ1SEm13yb6YCLLMw9TtoZJ6bwaYX5rSKr8QACF7YPkdjcdC2rk0cfDDS3+Cvpp&#10;6FFQSJ8rPax93LNti8479XhQpfNScZ6jQuRYKZ/q25SRFgKiJDvsgiCp8qyOz6xHjig0L5+XEvW3&#10;RBYSSjpmH9GB2TWL6bwqUlBUxDxU3UVzrCvaq38Ia0TexnNzeXrfqIoOYvJsK0MB2w5oX4Rp3RyJ&#10;QSZzIUUcYh6ozGc7CsgFhZ9aUzRyup7dEXzpNnBwHkroo6REPsPcX5l253DuvlmkfekyYa/E+jmy&#10;fjl+pz7ZLft8ntws9pL7xbpNq9vHBYrIwUrnFqnmK7cgjsSwtoQx8pWfiTVnZBDU4KGz4BrDttgv&#10;aeCVKsrSV4NNKNcHd5DowvOYBypUBhU5ojWJOpaoXK6kt3M//vYg1qbiMMp7xlGrOur6AFahNbSb&#10;TZ3KukDPnSWaeUnS65m6zi4XrYpYE8sR5pHzroFr6aoTH98+njBM/iHkIjVJc2UgXUSmiPq+mWjX&#10;p0i6do4itjU5mkAR6Za08Y5INDTvqpS3QIr3PD9l8KbHVoLqv5vcAR/7CDEnnHoa1rkVeczR1Qqe&#10;8cOfi/W+Tu6mYys36vT++0T0rKf/17t03q8omsDUAOaf5TKySqlEkUbIPhW1vETuRxZF7pkjt6MD&#10;M2LuZ5e0BtmHGs/NAfTjKnah8jmimbDReAw22Uf2M7tBvBsXye1l+jZEE+s7BtY6KCMwzFSoLBTh&#10;K5CucP3UX4Ui6ttP0Teq0h1hguo9sxeuq/Gdd4rnk3vH323C9evW42+UlvxbcXISrhWfm1hP54q0&#10;41MUKoqiwi5lgeyzZkQuoi2UsaXanOblPlqbOJLMgnRxG6T11ab+D6XrgTeEso724Z1sn4Ox+bHv&#10;i/f3lz79RJ3nPwbus5ddKX6fuw+uFa3luK9nYZyuWSn+XilRuWbJvvqlq+3cpr/TeTdRNJNbr8Xf&#10;OMOrxXy/dh/+hlo+hnVkui6uK3lYmxJyw+nw7JORHHmutJvdEegscrfqDN3z+2GYDQYGBgYGBgYG&#10;BgYGBgYGBkuK9icOFvVRIh9hQkIq9OWo46udiimfIbRnUVx0JaRmtUUbsQvtyd8Tik3/kpeA5fBP&#10;52GH+O1vF7t5P7wFAh6vffkLdfr0h4r45V+99lqdd+qah+n0T/8XcZjP/6+3t49nrsdX+m9ch1i+&#10;92wR5173vZ/ovF/84hc6PT2JnfqPXXFF+7juDMRz/9TlYCuUXPE1erKKr+Wf/AR2e//1Hfhqe+aL&#10;Rd3pI77lTdFOvSt3p2iXMQi6Y60/gCs/Jsr1lAJ2D572tKfr9C2/FgJn5z31WTrvS1/8ok7ftxVf&#10;V6/+8c/bx5tugSjaf70eDICPXvpP4l5v/xHu9a1v6/RDRrBr+p3vCFbH9u3bdd4ll7xdpzffJb4M&#10;Xkv9+Pp/Qnt/4pPY8T7qkY8Wdf137DJWfo5+fPWrL2wfWbgwoi+1kY38M08SAqBf//pXdd4dtMv9&#10;xZ+K9rj+F9itrlyIr/AOjSFvtbCrT172bp23+wYwSd7yZsHqqFXxlf8Ln0fbn/zox+n0VVd8pH3c&#10;8R3ErH/tG9D2dsaHxbyHr6if+DSYB+c+5gPt48UXXaTzjjsH7IyFpigPj/fXvhbMiFc+59E6/e53&#10;C7u9/mbEZX/G356j05///Bfaxxe95O913to1EFl9z3vAmLjl179pH12K+Ww5SP/bJz7dPv7lRrCt&#10;3vCGN+n0CcdDbOj5LxSsoys/Dzv48pe/pNPf/1fB3tiyBXNH4Tlg9LziBc/Q6ZuuFeN4z17s1H/u&#10;WxDqGegTYkPPf+brdd63vv1NnT7ladiVmK8Ku3vaq1+m8y54Hp5113WCzbJzF8TDXveut+n0lnvB&#10;UPqRHEOTL3mJzlsN3SPNRPM6jIO+Vsskx6pmMUGew0NHjhfaRfRoNy+Su8VFEmu7n4T0fNqxGZS7&#10;CrzR6rN4nbyXzWWlccXidr4se0rlbtAuYZ8Urrx1y50678kPhXAbi/yW5JrWirHb8msS+XWkSNvO&#10;GYpZfirWlnoddulnjEdmJqgdtoB3WGinyyKhp5xsmyb9nqP2CqX4k0/jphFn7/I4Kp+u90IWahRp&#10;bkO+3qcdNBVPm0X7YhIPS+ROO8f77u/DnFQnm3BkfV0WtiT7UzuDFotgoiSdbBdp2CyW1WHj8lwW&#10;bnVIOKtFbaeEtxxqrwqJd67oFzuorT37u66xHrSrqgTnXMpb2IHrNpwi1pE8sXTyxEyo0u7SarVS&#10;SNrzAAAgAElEQVSzR2Ns36/BorlfMiZGaNeVhUAdEv5TWsktZoL4XAbRZ2OjJEzIu+dk11W5K95H&#10;c0OSIfYWzmHN43mGn9uU7JuA+i6kNlD9y4wPl/p0pIg6xlkx4alPFasooHeqOrEsWmTDeTnOCrQj&#10;WaXd8XxBsEbu2Y45PKY5uF9el5Iwpk0sH5/FEWV91pNg58R22EyORAAVGtRGvte9j8gy8BEzdmQ/&#10;utSfOXrPZ8ZYUz5jsoH3yvUn4T3d8/e1jz+/HoyOgFhi/Izla8Uu8cwC3o3LFfytkLjCJkol2Ppl&#10;l1+B61dALFLt6kc0hiJqD9UNMc0NB+dhiwkxSPJSoHG0hDkrITaeqkFzAXm7aWd6/VowLvQcTmXh&#10;uU7t0LtU7gqJBS4QA6ou+yQlMcsmzcslaUsRzTMlmkdioqiod4SVJFid0pwye6tYN9/0j2B0P+5E&#10;Yo106AqKNo02gfm34fjH6/R7P3RZ+3j0MWBD1CMez7iXemdx8mR//DenmpeZOMbsRmpnJY7JTCWs&#10;1HQ9M2BoLR1ZjbG3epN4x7zqI2DRrqX3zjUni3f2EgmBzs/CvuJB3EsxGkIaV0PEulQil46Lci0f&#10;BTNm4X4841gpGuvRH401Wqe2bhN/Z42eBBbGEM05LE6d/MHSj4cHw2wwMDAwMDAwMDAwMDAwMDBY&#10;UpiPDQYGBgYGBgYGBgYGBgYGBkuKNv/EtUn4yFN0ShbVA5oUCNeWMeXLLQjX+DbEXuxYxD72STAn&#10;tED3iBIZf9VB3vgyuDbkPNBBSlLkby4B1SdJQZl509MEleud74RbwgePAZ1pbjloJH9/lqCk3HPH&#10;V3Te886Da4OVF89IZkBPXLkSgk0cn37ygBBxO+UJEMQJXNBjxnxBg5rYi3tVihTX/6GgUg/mBMkn&#10;Jkpffwt9U2zI2N/0jcglunkpgGjPMiluGBfv1XmtAfRTKRLuLPdsR97rn/VcNEEefTYv6T7LxtCe&#10;rgP6YBqLOvYVV+i8KpVrMIF4yfx2IahZJ4rR5Zd9BtdJm1i7CUIsURmifFN7IH64/nHPF7+Ty09K&#10;4iWJ5DQ3EoijeKSmNmb9Uqdvv0PEwH7WiyCy6ZOIYaMhxG+WLSc7SIlWRgIswYhoB9dCG63JoYwD&#10;oWjztI4xdnAX4hmPnv1m1LcpbG3QBzVzgAQgKy0pZkR0qJIHimUzIQpaUQj8TJDA5Fk+U0ZFefo9&#10;uDqNDUCUMc1DsNAbENS03ATR/CgucKsm2um6b8Jdpq8IYdQ1a0HlGpd0yVodtMQ6CSo5o6KdvQae&#10;Nbt7n07fMwVbeuflYhzbJDB0zHHHoj3kbGYT3W1PivEcxiDa7azIOlKfrySqoaJtbySxrLmD6Jt5&#10;l2xFCjWNrkHbh0T9PbBHuGpUyrCZq674b3qWTlqto0Q/ejZotSnJnnkybr5noT2TEFTC/oYoS5Oo&#10;oS2iWzK9OZGUd6aYs6hjQVIYp1xQGUdI6G7mh1/GMx4vaK9hgDZg2PJZTGvM/3/sfXe8JEd57XT3&#10;5HBzvrt3867SKksIIQSInIMQPDDBYJzAYIzxMza2H/AwxkaYaGOSwRhjg20eSWBABmQJIQkkrdJq&#10;tdoc7958J8/0dPf7aeqrOmc0c1mB972/6vun69bMdFf8qm7XOecjeDWLFOoUi54NhyhXXmDEX73p&#10;oMm75Kyr0AY07kUfMuaQX/02UeiiBSUonAoRy/+6x2GduvEH/2nSi8XL2lc3A//JYn2aghAnuOe+&#10;kxjLafL3EwLHzdGYqxKsW8Prma6wQFSPBMHn6wLdTBMEt0oQ3HERnOtPYvzvvQ0Uvu2Pg1Bxq66e&#10;xzSdKRL+OynjyiO4OsPZmSZxUgS1Jjdh7YgRfFn3vsvcGxoffg0YXE1hqTHlg8qYlfKkEvDrRaIQ&#10;HFmCf0kKfD1PsO8BKoMnsnpM+TnGUOw5iKVNXKDgtlWCbbskTqxj2seZMkR9N1pAeyzJzyL6bpba&#10;qyqfj5FA7tKhU/jcRX1HNq1Xz6ffsyXHlO8/VUffbSIRQSYolAcVHJtFCtNER9CChAnyHYzarTGV&#10;NycwY+obFi1zRZCuQmN5tEmUHXquHoNMuUjSfjcSnzHv4PMVEl1MEd2pLPO4SOOP596Tt6h5mmpg&#10;Lc/RPkjToXw64otX8PsU+QQ9Vg9TI6WoXjqX51WWhXVJ+C+Qe7HAaT1PQp0yH3mOka5uLNvCWGxI&#10;3b0anrvrAVD8KlecrX4zAP/Y6qP1hJ5xn+w9jz0Mys/Vk/j/YWBawe6/dct9Ju/APNpg62bM46bQ&#10;v7JLRMkgMdy6UGvi1Hc1EmyNk8DjtMz9OI2ZBn0eyLjMEyVp8TDmWNABTZfy0Vj2qe2GfVUGhyDz&#10;J9NEyT2K/YS3aauq4yCtBzRumzK3SjTfm0STKNA6otfHGs1tpkUVRlV6/Qz2tRkX/yvw/4TJhNov&#10;VnyMk4uHiSKQUH1SZAoWrY8Jgv3rpnPI/3E/TMjPmjRXSkRB4D5vib/NkHDvJO37MrJOHKX1eZ6E&#10;d5cPgf49LWvx8NhzUPEKfte/XpUhWIPG2KS5V5XvZInOwGLdWph0dJnEyIm6tZTG3rgpfeaQ8O/6&#10;YfTzQkytQzcfQ989fwO+m82gbROeekaH4DT9j+JIuQLqfSciv30aFoZFNlizZs2aNWvWrFmzZs2a&#10;NWvWzqjZlw3WrFmzZs2aNWvWrFmzZs2atTNqbZQiC9eWJE5yiqCIxQaglQWKge0KRKyf4jAfOnQI&#10;N6spONKJ44CJ9g8iJr02Jw5YB8OsQoLlaKX6BMF1WVH8yiuV0ng8js8/+4lPmPQrX/tak47HVR1+&#10;Skr6rX5AZG/4mlLS//bnP2zyvvrVr3aV5RGbmVFQxP8iyOny619p0n1Coyj0QY2UoZ233HqnSe+8&#10;VMVrr1K92fTPOBoFQ4tdN05poRA0qA2pn31fwZA4ysYoxWf92te+btIf//wX2tfvffe7Jq9B99VK&#10;5VET46RJcCaGZa9fr9orNwLY7Mc+/jGT3rBVQcXmF3GvsT5QUKYm8Lu771fRInwKFjt7kqHlkTwf&#10;9eYY/rU6nnHbTxSlIt+HsfxNaoPPfUGV8Tv/8R+4F+GG6g3AjUJR/W2xujT1mVbwz9OY6BvAc+/Z&#10;jcgppeYz29fGKVAYOPKFhvEyNJlpOGxRpJ7b9AFb80PqJw36ixhahzomae43pL5BCDjc8BDoF66n&#10;IGZveMMbTN4rXw76ENuqwN1uv/12kxs2Mb50CVjJengYY3XzxktM+s8lSsbUAGBph04ADhcEP5Mr&#10;UZXy6Aefmm5sVEHnTswClnjwCGCNeYG+HTwMn3fNNVDIDgKCeHvdMYxJGDs2Pq6oEUMER//z6z9g&#10;0lu3bTXpB1fVuB1Moe2ZRtMQWOJSGTSJeg3w50pNotrg8QYiFyNIaozG1SrFeK/SmJjcoKgiLoVh&#10;iBP1ISB/XZXY2gMUbYfR8XqsBZTZ6hF/n3/H0QLYrw4V1Jpy/DBgkc2Q5g1FotF3qLQwLypVtJ2G&#10;l5bnMA6e/OSXmvRN5ENXBd7pUpSgiGGJMvdL7D8fuMukU9OI2GLagODi3E8leVaNILzxcVB61k0g&#10;rSG2DEk9too6lvcpOkNrEoXNzyMKy7HD8D99YwqWOkGq6U2Gx+s8iiBBgS9icxSRYHFOzc2xDVh/&#10;eWK4QtOJSL08ogbNUX1MTHsaP0mCqvoSOSAI0J4ex6mvYD0on1Ttkb8E/cG0Ea3izerliXuxnyjn&#10;QRUKpR0miK5wgNT8dUQNGp6xFM2hegnliiTKhEPrPkOK9fhgfxDjaGKH7jXp0pTyOQMporjQdz0p&#10;Q4uiifF9A+rfZlmVMZ4niC7TseR3CVKOr1EkB4+g0I5W6Kdn1YmukJIVIb1GxASOUKKjkdQoUgiX&#10;QUcJ8GjfmKbIAuyfPB0NgO5VpvTG7Yp2snUrfLVTQQSv1LiaN0lqF1bajxPUfkXmfJPW3OURwME1&#10;xYT9H9N7UxzdQDbKvOZxFB8dYS6kfQFHdDlB9J/pIQXRbhH0fZKiL6TNXpBDDNAcoXKNCF0lIJ91&#10;+Bhov+9+p4o49R8PgqYxvWG9SYe8gMpYKdFzc/SsQNYOjoTDFKiQ/Ij2kaUyRRnqBzQ9qaOKMPWH&#10;ytKiQZMV2H6tinJlqM9D2YenaPzFF0EliW1GxDNN4eS9Hv+fpje6LaI6BUSVzIxj/FRkjU9kuqMg&#10;tMsr8PmiT5QkpnlRGaoybjJxoiPUMRbjMoY7olBRG8R6/bvDc5/GdVLGLVM+2P+dpOgdA+KLBihC&#10;DgXkiDX0fCMaxfQE9pXFYwsog3x3kOi9DzwEutRl56q5z5FGOJJNksqoqad1+h/JyVPj6LalOnKk&#10;I4/2A7xOaKtyRKlBmdvU+EvL2A8XsqivL1Q0/DoWy/I/jSbd+/+L05lFNlizZs2aNWvWrFmzZs2a&#10;NWvWzqjZlw3WrFmzZs2aNWvWrFmzZs2atTNqbQyGTxDbAYE2nQKSLJZNAGa8RBgLJ6OUTv/nKwA1&#10;fPef/75Jf/5jCqaXSgKq8/5PvsCk06KWXolBOTmII91IADJVdhR8pVAFdGWEIEDVSVXGC176TJP3&#10;wD/tMunnPPvVKHek4DWXX3adyWt94OUm/bzHK6qHM40IEyEp9FcdKPS/6rfe375++bWA1V5zxYxJ&#10;u5np9vWT//RPJu8dv4X2+pP3vMak//EzSjW/72x8/uWPvMWkDwvcO5tkfD6gXss+YD++oJTq2bNM&#10;3kKIOsTi6neXX4Vnfen6/23Slz4e0TvCCaWmnaToDAt5KPz7W9SYSZWgPP+7VwEy/6nff4dJv/VV&#10;b2tfz/ky6AgvfvplJp3tUxBEZwARFb72HcDJn/P63zbpb/zqn7Wvz7j0ayZvcAiQvLKnIEJODFDq&#10;KqlWpzOo47YLr21fix9/s8m76ok7TDoxrdrRJSXzSh2wtJiHsTqWUpDjPEHFjqUAvyqKmuypCLDa&#10;//E7iEDxg9e+y6Sve5xQgSYAWfbzUBh2HQVRSxDk6pSPshRjgDhecKFqm/e+AxFQ/vY7V5r0R/76&#10;Q+3rkgsoWimBtpsvTZt0PKuihTQzwMBl+kGRetmvP7d9ffe7f83kvfcDaIOgCp/zvs8qulKDVHbz&#10;GNaxAU+182wSZXnZ2+Bn3vSGt5r0iy5VkU1GRjCup5/6PJP+4h88sX2tZDAXphZBjRhKPd2k179Q&#10;KfBvvQX0oTe/8DfRBnHVf9lLzzV5T7j2uSZdLYP+UwwUfi9O8PkkQdR2XKOe1f+9G03er70SvpI5&#10;D96Ioo186u8/Z/IKQ4DGJZNqjCfTgH56WbTtokQaOrUIX7s+i3GdZHqQQP4aVIDlk4B5Tk6odmTI&#10;tEu/n3UwR4oLopa9CqX+kGCA/aJA7RHssUAQ2zrN3ZrA40OiL43X9pn0YVFffspW+JGZAkUhoN9p&#10;S3lor63nPNWkT35D+ZexEdxragTryfQ01sfDyxJ5p4C8PMEe09Kehx5GJJwgQN/VhvC7aRkfCWpP&#10;FnxuCC0lIMX87UQfIqBqLCZQ1D7ySclhKrdA4oPV/XgW0Q0YjpvSfcIRJgjq6q+o+jSmANFcJGpW&#10;aR5reGpElbdGUNZ++m5Cxl2DnsW8uFlS3S8VVRkXqZUChnBLe44R1D9DfrMUoo5+Xfmn8oOIsDO1&#10;Get6Q6IERUR/KwRYa8ukJB6Xcb1AUQ76h+GXG3rcU1mbpC4eI6i0Jwr6TOmIU3tM5NQYL1MdiynM&#10;sQxF/Sjd/8P21bkQY92hew0LRerB49hXnCK6Q4v6ZPanii4wcSH2THkqt/ku0VoiopVkCZavIb8t&#10;ohVwvIyW1C0kGsdsGuVeJArexXn1yyRRsHyGc0sZyhyJhMbyRjqOW11U60+G+nGeon48foOKCJSv&#10;Y51aPY75VFun/EdI8P44U8aobZNDao0v34toOnmKLJAVyHtIcHWmizJsOqPptwSTz9A6pGHsSzVs&#10;7pcJin/yYaxjiSvUXq1INLEY9cMm8VVMna0yrYXyi9L2y1Tv7QVELrvkPDW3PnUvRfahiGeDNP70&#10;3Amon++5+wGT3rLz7K5yLdPaM0k0CR2laZD8Kqvy+/LcgKlOPL5oblZkDK/sh89zBtCPUzImyjTW&#10;G0X0w/Yt2PfpSC4tqkOeyyiw/SWaVyWKThTlspRW1+QKPnfJb9bGL25fbz+IeXH5MNaWMkX7Sruq&#10;vcpEo/7hAep/2b8tnUK0Hh6sW4aIoiK0tCbtR5giFQgdgaPLpImONUrjNpIISxH10wr5RU1pTRNF&#10;gWnWIekLaKp4g+6VIV8WiA/nPd0VE9j7HLofVNtVoTkw1WmCKDu+9HON5s0xipzSvwWRxxaEvjNE&#10;dL4k7Z/KjvofPJtG3y8vwz+NEXtRU3pcjnCYI5qOrivz/cjnJL2ur3aYRTZYs2bNmjVr1qxZs2bN&#10;mjVr1s6oOY+86fObzejRN11q4T1EncVPArwViYsg4ZiLk6qVFXy+94R6mzIzs8HkRXjBEksZ8TCK&#10;l0tvmSbiOHHUb2qPx7bQ7+lNbaDi+ScJRXG8vg5ldfD2ddpTb+IaTbxNX6YY/6tSh+TUebi/h3IV&#10;WnjLmZQTmTkfJxnHT5BIYb9CQRSSeNt4jovTklIZb6xuXlan+sMUR/fsEbx51G/66xGenyBRyHKI&#10;uP5JV7VNpolTCRbPXImpcjdJxC5NsW1XlvEWsrBeTvVJVM0J8KbOlVi/yQXc/+gRiIutbscpc1bK&#10;cH4/xsmBAziRPFVR7TWzDq/cvDTeCrsUV7gi9T16FJ/vmMZbPy1M04hIYIvETQYSqHtN+r9WwefF&#10;Evo0L8iGBr3F304n7QEJLT7sq7fvrNE14eC7WuAx8AiJQv1QW8Rp2bKMxcHNaI+I375GarzXWhwZ&#10;G2/GaySsti0tgoYHcVqyPIi37ON59dy+NJ7VonLlguMmrd8Kn4qAdvDp5GQqWZTyYxwtLuKtcz6P&#10;Md43qt42t1igKEYoCumzPg9jigU33Sbe5O7br/xAZfhSkzc8gLl3dux+9Rs60Tzo4EQyRfGuU6ES&#10;pmJR2gOH0F5aqDU/3Ue/x3enPfgBv6Xa8UgIX8holEFP+VCfhIQOliH8V1zFWFw/dnX7ms2i3hUf&#10;p+N6jO6t4C3+iSUIPN61V83zex6Cfz1rCG/hWSjKkTfms7vx3dYgTsTj8sZ9ZAd8bZFEuJb2YW7H&#10;RNx1ZhwIgTqd6HhyQlFZRF2rBSwYgwXUZ0V8cJVO6B4/gHn+jKcphMrTt2KcPXjogEl/+04I5TXl&#10;Hl4L42SS/MionNb97E6I+Z5/Eeq7624IPN6wS/mcsfNxwrtlGmN5flbNh6N3fcfkbdoBBNWJOFBJ&#10;Q3IqO0ZohRaJSj10QJ0COnSScc46tG1IJ0IJOaUJSLRqhU5OylpU9L4fmTyf1qa+C4EYdETUcd02&#10;tFGCTlYevFcJ3E6ch3rN0umoQ6JjibiaO+lp+JzNk0CzrIiYZJZOgRZIMLF5DHuPSIQrq3TqGu8Q&#10;8VXPbdIp0uAYfG35APxic1b5moaHe116yeWog0zd/VVCf9C4X96P+XL+4xSCzqdTyH10yjcigoQb&#10;CXVQY8E6qrsnZT9OqKT4Au41vEWNtRIhIxbvw35jdNIkY0d+qkStR84GmmuUThmrcuJ8dBfm8OQl&#10;6NO9p+BzUoGI1vbBF06kMZ+06J5DJ4Mcl53RBFoYskFCjSysW5axxmKnDy6iDVLHaT9wtvLtKRZS&#10;7CGq+PB++OoEIX425xhToaxCJ8DzR+Cjb/6LJ7Wvu+65x+S9/ENI57crtOf2KezTWMzSodPxsiB2&#10;FveiLvlN6LwxWadSLODGwpMs5if+nE/1WcRQC/OygN9xEtqbOwB0hrtO+b1RWi8aJFC79dwN8ky6&#10;/wDGVJ2QSE3ph6M/gS++cvQ+k/74n7+3fX3+R35g8ngPm4ujDLq2ux/GvEvV8axBEZYcpTVkd5H8&#10;yCL2Z+eI4CWfnjf49FvG4nHKax7G+NlyAQRCtSjnA1TH4VO7kX4OENHaTjx4BHXciLEyrsVyGdVE&#10;41OLhp5kBAEhb7IXolwPH1DlHaExsZGQaMtNtQaXCIH69bcBAcVzN+6o9dOhvfkbP/pNlEv2Pgdu&#10;BWolOv9ik94xCp+hLST/xUhJt9atJumQ7zg0i7r7suZNj2E9Ceh/q5asBx1zhfZfCw9iLI1tVnMv&#10;TiLCh/ZiP7xxp0L1DlB/rNBYX6B+qMsYnhlBvRlNqpENDvmp43uw953cQXsE8dcZEhaf7EPbTQ0p&#10;nzJKc/CiBvZXIyPIz2dkn53HvVKEVtBDJWB4JRmjOnqZRTZYs2bNmjVr1qxZs2bNmjVr1s6o2ZcN&#10;1qxZs2bNmjVr1qxZs2bNmrUzal1BOn2BXddagNckSDAi4wEm0goV3KMahzCcOwRIy7bBhnyP4n66&#10;BIUVmNMIiVYxEmM2HKbfqQ+8CFDFBtE7QkdBZSqEJh8kyHxA9Zl3VR1Cigvr9OFZYwMKitgMAH1J&#10;xwnihkfEWn5dyg3oyYZ1EEf0Qx1fH88/HgEu6Q6gwjv79HcBFaq0qIyOSkcxwGobBIPyA1BB4o7q&#10;2jLBulnQKRlXEMlCEuVueHjuUB+gR62wIven2Mwu4LqeUDlO9aPv+y7C5+Me+j8QCsicj8+TU3jW&#10;BmndMALUJ3Qg5scx6weSqjzxGfRdSJCoQGgfHKeX365VPTw3FDhvgqDYBRJ50/B6jkN+IgQEl6kN&#10;WQ/jRlvZJbibzJsUC3ZyLP5BPKNvQNUtTp9zPO3AlfHhoJ9TLsGUCQZ1KlRtn1gP+PPWJMaStqoP&#10;KBrHTl4K8bumjIWst0TfJYGhSM0XJw+oYy4LYVWGKNZF5JQpCC0S+0uKKOeiD6h1kr/rorzrzlbU&#10;p2ITfVBIoD1OSJtzLH4nBopBuYG2rboKEhohKza0DnOs6sv4I4pWjWKVP9hA2yI+PYnhEh5tNVLt&#10;nEhgnAz3YfwN5DEmUt6K1AHlakV4VjVQ87gZ9Bbp2iD9tJvExWoEg2eYpobiV0nAL9dPQlHzqv/T&#10;RbRLkwTlJnZCPDMpMNAkQQr7CSoYEzpAhuCFB++72aTzW0Che9mz1Xcv23o26tVPwrxShY/+GND4&#10;G751g0kPrwMkPicCei2Cwf/kJIkm1+9oX9/z9rehqLETJh1FqM99JxTVIrsKAchTeYiGHhXayUQK&#10;v3n6xSj3p+9BGfpE1DOifmyS/2kJ7JoFtFyfxa5gtUjNt4jmXZIoQxURRSt4oCH6FUC4xybhq44d&#10;V9SFGo0/l/CW8axaU+YJir05BmhwrQUfu+QpoVn26xHBTwekjmUav1UaX6kd1OcyljbWu8Xc2s+V&#10;cXWQobhEL0qQsKDrq/ZIbwZt4GEa4zMSs36MWnmBhFPTKXy3JAp8OVoDtk1g7Tlwh6KdZKiN15Hj&#10;XlrFWExLHeNLWB/r2wCrXe1TbZ+jORZn3GsDcO/NFylY9eEltGd6I3xsVmhNQ0T/GNr1ryb9B1dd&#10;ZdIPuaoMDx0G9DidA+xfx9WvElw4oLYLq2ivrPS5Sz6J6TCBCDS65DsGjtN8PPYgfneW6j8WMG3R&#10;vTyhdfgkLJcZx5rVJJFLvfY7JMo9OgNfVXbVfN0zh7oUNmEvmFxR7ZkYwxztoFEQvSgUiH9EdSyQ&#10;AltNYOYlgn0DEN0Jc49kb+ARHcen53riE2oktLdI+yh3E6h/aaFFFvIYM5XGIUpPyfNJ1HYW86JA&#10;ZTi0oOpYqWD9vvQZEO32hZp67CTaa2SUxARzJDYpIrxXZu82eZvPB23gW3NSPqr3OqJUHKUyloUe&#10;wTSdNNFntThrdQ7lTk9B8LVM/iUtYzgfx3drLnz87uOKWjCzFW3cYFFk8jkDQu/g9dklYVVX6lYn&#10;QWKX1mqPKHSOI8KVR+ZM3gkSPh0pqHstLBKVs470IAkOBjE1RxYqoKLEVtCep44rukH/CPoxs3IL&#10;7rsZQv0xGXcjJcxH/qfQl7rx/35J8k8Fqu+RU+q5JaKHTBJdRu9tZgv4zSL52pD2dbpHs0RHYIHH&#10;vbJ32ESfM43aoWAGntAAWbA1Rf9jZ2UfNEt70SWilUxQfZuazrwbVKeNF0O8PyHSuvz/g0eCrKUa&#10;yQOIGCTTVuoR/+8kdHn3l8MoWGSDNWvWrFmzZs2aNWvWrFmzZu2Mmn3ZYM2aNWvWrFmzZs2aNWvW&#10;rFk7o9bGgbD6uI6xmaTXEI0AUC0/oDjxovZfbzZ7lqkVUxANpmE0CBI6mFbQkCYpOidISboDKi3Q&#10;c4/hWQTncASSx9EVsoTQ9ei7tVDUx0k9lWHwZV9DxPF5maJVJDvUrl25UsxdigzgOBqaRLAfj2Ly&#10;UtuGgiXlCAD9KYprLf0UkBI/qwrnEt0UF+47jlyh6xtEHNkgRml+hrpXhqgkLYq+oI3bmPtBR8bg&#10;MhQJMujx+JD8FD2L4UjcZ3Wh/KQ8jgWLL+v24vjBHkGEatSnmUxW7klwOapPndpRG0e2oGFtystQ&#10;fQ5B63QAnJU16f7VDmVuVYZsAnVMpgGpKtfUM3j8NjiCRIJi7jZ1P2IccD/rdBT17scqdXlW+qfj&#10;uS18ISEQbW7vJPUdq+96mvJDMOYkqcBr2kmOIs1wuTg2sh7OPCbq9F39hSyNryIFXs9ye0k+Q0Kb&#10;VEdN++DeZF/Hc74pMExW7efxoeHRFaJhhBErt1OUDHnuKo3fVoziR0uJmKrCau56XkSssM2Kz9Q2&#10;MYEtuiH7L/KLElkiTxECWPWc4bwJgf9lCBpcIdh/1lXP7SdF56FhQCDf8ZaXmfSGrIKfxl32SeSz&#10;ZCzfdvvtJm9mI2g8MepnHQGJ37yzorPfUs+45R4opb/i8bjXi56KSA3PfPIL29fPfutGk/eleyiC&#10;k/Q5j6Ot2wD3de7bY9IaLlshqHSSYn8PCWS+egKQZvbn3P8JiQnO0SwaTLmYV2XMUDQB5wBoEGVS&#10;4a4MK7g47xuYohcMKBh6bT+gnY97Gmgrt//0DtRR6I1lqmOLIKd1mQ8BwdkDhnH2GGs8r/UA7RwA&#10;ACAASURBVNgc8Xs5gro2j4PeUakTFSinxvVIFnBhZwkQ28awaqc4zatSHf4r8ClilfSDl6L1lyg7&#10;mjbAERNWCQqd7JjH6lqr8/pJSuZ6LK8RpaDZxO8uuUIpwh+7EZS1iODiOtIBt+apU4BS/8ornmfS&#10;7/l3FeWHaYZxpmbJ+GDqRIJoAblM93wk9hq70lhC2qlBbeBS1KNTfUQTlLZhSPwpavth8TWJPkCp&#10;S0ugoIxkuyNqnFrCs84/GzSuhDzivvsQecCfpYgtG1Q6SRE5ykRdKBB1RkeiWaGIHwePg/Kzfmbs&#10;0c3SEbWkRBFXckIXCHi+Uxl0xASGT/N8TtN+IT6l6jB/BDD4VgNj/dSCovdMU5SXfBpzt0b+p3ZE&#10;zT23hTbIZmhvo/cDNMcG+V60fq0eVnSA3/7DN5q8G2+ED9ZrYhj12Kg90gY093Q0pWmKzOLVeW1R&#10;90hRGw8QVD+gzaCTUM/gNTG3FVHuKrLvKxKNZwPRCBd3wz/5E4pmFaey1v2OWaLKRTS04XFQtks0&#10;B1zxA5l1+Lx4EFQkZ5Pqhzytv30pzIWwI7KJ6ofhDOZQP1MTcsqHPuFxF5m823/6s5730pRAjswS&#10;0doQmb0N7VdojzFWQBmPzqn7Vqu8TyJqTFatMyHNi/gRpkcS7SOp/9clSvgw0ailzZs0n7GKxWJV&#10;osN4RIMw5aJ+1NQqj/o5S+tBg2g6w7JPWS7BZ51axrMmJ2Wtpvt7yd7/DyVlnvskORCn/Yb+Kq8H&#10;awSm6GkW2WDNmjVr1qxZs2bNmjVr1qxZO6NmXzZYs2bNmjVr1qxZs2bNmjVr1s6otXETTVbdFAqA&#10;S9q2OYJcNen1hAYWtRymSeALcUeUQwnCkXAB8fDlu2GSlICJCnC8AlXgfEIUYgmmzHQCrSyaIPg1&#10;CW3GPILdRJGCoVQIyhp3ONKCwLoJXpNPAd5VDxi2L20QEOTZBYAminTdCHYUEYwzAiwnHRc4W4j2&#10;8gNAojSsP4z4+ayqT3QYgYglvYGu37ef5QnEiJTBPYIkM7w+4arv1lp1+i6iSejSZjzAhRnKH/eG&#10;KV/qGwESSMjNWDal4IH8FqzcxH0zBOvxhXbik9q2F4NKt6bhtCLqD7pv4KGOKw3VT/kEIGwMac8l&#10;hK5A44Q/76D8SLkYUl+nsaYh7bUQ48CnPs8m8AwNcyr5RB8i7FI+rtqT4flNnyDNDUChC2kFmQup&#10;FSpNqJMnZdx7NJ8ZdZintg8lqkgqztA6grXKWAw7oj6gLDWiLmilcZqisbjH2trKlmvzJs3RYTIJ&#10;jHFf2rnuQ2WZ6UOup2BlTZK/7+xTpAvSD0xhiGKAVWvIcNHHHErSs3T0mHZ5BU5ZIfoQS/BH4msK&#10;RP8otdBeTLM51VLzKUVz26NyuTJ3WyGp61M/nAoF2tmHshZofPqk9LwokL8asUOGCNI3LlUoUt+n&#10;Ynhug8ZPJL8rDSLKhkMQ3da8ggyjJo9Q2QBrHEozhU71Y4XKmiUY8qooOc/6GLP9CYypCRrYuhty&#10;BHNnuO9qWvm6PRRkJpeEn+DxUa2qsfDrz7/G5J048M8mfdttitYxnEM/bxmkfiQodFH6bJjyElTH&#10;dEE9t0jjd7nYreofI9X9BkOPS/iuuX8Gv5nth8J6Yh5+NS/9OE9w4RGieY2MqvocfgAQ8AsH1pl0&#10;vQ9lOCJfaVIdPIJKF7QyN8FT60Sp6CdYa0rmY0j7lUQe/mlxWfn46iLqEuUxR4MTWGf6Zi5Qv89h&#10;zNQXsE/R7ekQNNkbpf3KrptMerCioz5g3pSOwj+NTqvxlSa4cGoabc9RAhJCWS1sRqSHwz/djc+3&#10;qugcG0l+fB/182iA+XT1RgWJ/1ES0QQKFbTNakEifM2Mm7zLy+jzGTRtLBpWfVLZgz6PB9MmrakR&#10;WaLIhFXsJ4q0fsUyKp0hnzRfxndX9qooKZkV8o857DEuPg8RcBZlrPbRmBrNUMHF7563GXDyYzQ+&#10;Tu5De1VE6X6ieMDkpVewL3zNl1Q/7VtBhJQd5yBSiKY1cWQgj2gaHGlGR+LYvAX9fHIO43PloaPt&#10;a6MAb1kZgl8t0BypCn2Sofx5IqkEQttsEQ1ooIRoAqnSLpPu61d+96xtoI+cfS7a++M3q2gkPvmD&#10;Fu03XPKx+v+KV73+WpO399i/m/Shr3yxfU2XaS0PobSfo6V0aFq13dZx0FYeGMS4LZ8Q6gOtR9V5&#10;irq1irE0tEmNhTrN7QL5lLTkz48ARl+iCDlT6zB39Qh2iUrcbMKPDA0pOp5zcNbkZanP52hz3BR/&#10;HtCamaJoFJpSXY8RVY6+WwgwfvJLagyva4FClaPoV08753Ht6wue/RyTF0W836V1yNGUWtg7f+el&#10;Jv39B9X4ufHf/s3k1Uuob7CIfsgLbbzWQe9Guibjnf8/cDtoYqh72lX1iSjqVmwA87Uke4cU/X/a&#10;IsJz8QT8YrBO+bJqHvOtmsXa0XpIRcCZczAoc1Wing5jvzAs+x8nC18Y0Pgz85QigG04f7NJ76Gx&#10;clQoX89KUgS7Wfis2IxaBzJ9GFO+izby6P/auKadU3Mx1c38xumm7sgna+Qrs8gGa9asWbNmzZo1&#10;a9asWbNmzdoZNRGIpFiaIuLGgne1Gt4qJ1LdQmO1Ft5oJOm0WAvPsHgix/0Peog+lpo4JexL0qmC&#10;oCBY94hRDvLytuNEvlOUD6bflGXieHPk0ttALS7GJ7zFBglE0u+M2B99N+TYpI4WiKHYpS16+0Vv&#10;TBuBxF+ltveowlqosU4n+fzWj0/XdZvy75v0lrQioi58Khd0iMDxqbzEh2YROUpXJK65F8fv+fS9&#10;7uONuSdl7BDdIzGihD6dws87BIoYAaB7mO/Fb898ja6ISJCFvsvCgfoeNeqbPAmBNlrqbTSjQ7i9&#10;WUBSn253CN9wGSW9Vh0bLYy1uI6PT6O5Q3hSECqMJEnSvTqEUaX/HQe/T1Ed9PhwSciR0UOOwyUW&#10;YTe/tzhsJHOA33bzr1noU7cTz1EeqwkjwspiNSSKxmgBI6iJt8bcNo48q7XGm3OH6y5zJCI/w2JE&#10;uk/j9Jtax9zmU6vut8E8h3QReA6y0GyCEA8JGQssBsjCazqfT8piPA7kpDRH4rMufe6HHZCw9qXF&#10;ImHU9qGcrDROAiETzlDcfzol3KLjh5PwEbdBn6AoioScmBzBiWV/AuXS/p6FoupU7EEtupfFm/sW&#10;Q6jod0lBDoR0ssx+UwtM7diOUzUWo+Q1xzV5eNRzn/dck775lh+rcqUgoNWk8dsh1iztxOJ2DSqj&#10;QUiNDJk8n8Sjkiy6J6c3cap3jYW3tFgWidMOTgGNUOKZLMKUKyxENtgdXzyiOk6vw73Wn8DJS3Ne&#10;lYF9aUBliFw9n0nUlhAb8/M4rZsYV8gCj/x2SCKCCUFmJQgpMLgJbXeM5m4gwoEjFIv/GFoA4sPk&#10;D2p0EtVXBwxm70N729fMwDkmb3gzTmDHpe074puzSDAhW5oi1DlE5QovPsukT84qZMHPjuD0K0nx&#10;7+sxrC0FOaWeWY/5ulDEKaObV/O1j9o7SyJwqTQJmEndvUQ36rNtvCEQYwRVSD50XpAYEQmferzm&#10;icBnfhPQCJN5tEeT2q4gbVukPh/IdiMdA9qDrKcT6zlCYXlyj9pJnEzf+L3voYpnX9m+TkxjrGdj&#10;hC6SJqgzUo79CNVRC3xyuUaGUZamjPXlCuo1N4e+K9Lcjsup6jqqV4NOxBvSD3MnMGYGxoAKeMOr&#10;Ibo4LP743tshlvvtG24w6c3nPkXVi9dURrdROj2qUKz/9oO7Td7rnrbBpLdv26YSW9CGN98CYcoi&#10;jY+rn/CE9jVJp7blCk6L6/OqnU7RKXaefNrEVsxHLZYc0ZrI4psaRb11HdC9syQqunAYIqqn9Jwm&#10;1EjfOPohKT6ed1GHZ4EOSpDf82QN5qnEIsB6mxJQ3pHjKEs8hvue9/Sntq9vvgiiy9tncPqdcHm3&#10;JvUmwWpe87RoY9yl8Uu/e+bZShjy+e+60OQdWgWy+dM/xFi99T7lK4do7ZjoY6yjPJ/6kVHDC7Qe&#10;6D3iCKF/eA+QEvSPT3un6voxPOQ4BI6XFtR9iyyAu4g6eCI43Z9DuQtjeG6eEF1N3YGEnGfTSN+Q&#10;OjpBqOLz12FPlBHkXnau+3/4R2xlVfmEsXHUy01RYASakL7805+jz3lf2BDBVl6PYryvdS2ywZo1&#10;a9asWbNmzZo1a9asWbP2/9HsywZr1qxZs2bNmjVr1qxZs2bN2hm1Nh7CcUkwJ9TxkAHscZMcw58F&#10;3xTMI+UBIhR1xPkGtE2bT1CxSCBmEcHcI0bbRbhvWl6LsBggm+MomArTP2Iu4G6kR2dg2R0gb4fg&#10;bqYsHI+UoXeAjujqRFFv0QwtktkhMucxZJnii4eqHUKC9Tgt1EHDo9MeQxWZSoLvRgYuTvFq6b5Z&#10;DcthSDQhp8okvOXENLzeo8/xLB33OohBBIUx8c0AEGsvVM/NkZBnnigbcw0FE2X4f9oFtaYDwh3T&#10;44vGZ9gtLEiooI77FuuA2bmCcXQdwGorFCvdc0Rsktoo7uDzDEHI6iJIybDILM0RXYWKj76JE4Q2&#10;Re2hc1MkrMrw+kprquv3LonUsDhTwlECiw2CnUUeIH0afRXSJGTInhtjQTl1Xz9iShEsdAZij7as&#10;V+zKe8RWmxoeiDukXbStoRjEAO2s0XSLO6TcZ6pLUY4dpFtmvvWG/LEZXaGgG1LYaegv7rsOgUa5&#10;ZuO9oWZFDVHsQKUNmnRA5Y3C2qNqAIpVrD3uVP86DvrWi8HHl5oK/jcyBiErhnmyJQS2nSM4+gjN&#10;x2ZDjanxs8nXO4AXnjxEa4sIKk0RlD+kcbsi8+UIiRy+6SVXmnSGKHqek5Y6kjgUC9jKYH7hTojU&#10;ff/730dZtj3TJHVM+SZTyqh1x+sPt69PHUcb10gUNNEhCqquPKZmpgFhnNyiIOvLAebH3bOYj31F&#10;zO2JtHrGYoIperivLk1yGX6sMob7FohC4pZVm6YJluuQOF1V4rw7JMa7cuQhkx4dgghcWtaO5t5b&#10;TZ43AIhs2K8E8sJNELW6mNK7fvhTk9bCtg2aYy2i0Zj6DmFt2TCDcTt3NwTOolE13nmPwbSUlZIa&#10;H3HKY7juHIsa51Tb1cirpQP4r+qeB+WhgMqu5/Fz9euQP6CeUcihvR0a98Ue0cqzy6WuvPbvEt3+&#10;Y5LyJtcraPfqDkD5Ocb7wsFNJv26zyv4+tQSBAB9opKMDCh/mybI9FwcY2qB6LX5lmqbVBXQ9qh/&#10;h0lrWlKV9ocrRHdo7gVJJRTY9Og21IFh7HGBUDPVKU5rGkPLNU1hmIQJnUY39W+5D+OgQvljZbTd&#10;WE6tI/WdTzd5PL6OFNV8re9HGxydBtQ+J7DtAnNvaMPK41K7SJdi8sdp7SgKBHuKqBWTfegbFmV/&#10;cEXV6MB+0JfWF7Anc2Rf9+uvgVBji+bQ3/4AAqSzReUTJqmNJzfDR2t6RpYEKpsNwPerDfjNWk6t&#10;OS5t2T77ExIMvlnN7U2T8GkvedZ1aI8K6nD7HXe0r6/+PPZv9+zGur9uUI2pPmrPFNGDmBZXkrKz&#10;D6/QWNXQ8jHaI0+NwD8ViVJWETrLaupik9cgusuJY8qPpJLwDQMbMG8K20FxGpH5xhRTh+ZTVsq1&#10;YSPWvIVVjN9iFTUac9VYWU5ifC4TVXwwKb6yg17Zax/1iKi60DaZgpdGfWqyX004mKOb+jHfrr8W&#10;/bvwXOVz/u57oOncfjuoMyVHUdES1PZhDuM+TxSpmSk1FpjGExIdQdNk8rTeZEgQse+qJ5j0UlmN&#10;2+Qi+WXaVybPVoKpLIDLtHOf+ixZk/ZgijzPF7kWGiQMTGtTQOu2pp/Vt2w1eSmiT6b71XcrNTxr&#10;lTzcMPWTKwKgDtFlfFqXXfN/J82M01An2CyywZo1a9asWbNmzZo1a9asWbN2Rs2+bLBmzZo1a9as&#10;WbNmzZo1a9asnVETvATHke+G9DE1oiNfoKZrfGw+77QOnsSjrrFHfR7ryu98FqvI93g+f7nXFzq+&#10;3Asq/dghImuZjrjBlAxWv+eIGoHA17kPmFaSEhhLi94RJej3qyTHjvuSoilBojTsOpsA5IZVXTsg&#10;7aIUzkr7rHiq0UIcVSLNVACO2iD3IEZGzKE6aDpAxyihvmHV/bBHnzHNQUfUiDqig+BZrGSvUYMc&#10;GSUdB8RIR+TgaAWlJmBO/SnAaZutqKMusUfB3FMSzaRDsZnq1STIlI4WwRFM0hQNRaOzeFowzI7V&#10;ZPU9Uh7HwIbpPqu11qINRD1SvT59pD5rOAX93R4fc3v0mudr3bG3/zkd9QG2pmfo6VN6lqBHaq1b&#10;ruVLez0r6vkNeE2Gi/ceS9pqNUAkW9K/UURQRFZZpjmQEdh9nOb2wjJisF9+iYKH7nwcYHyf+vu/&#10;x70SgJQWhYoxQvVyKcqFhrImyoDaXrTjCpNmCtS/fvs77evZZyHe+zkboE6v2+6ai88zed8lGgXH&#10;49ZRANg/rlBc/yvOVfcYIQjuj3fdZtK1KmCJ11yp1NiZeTOehp/ISIx/zwXs9sGH9ph0kqC9FYFK&#10;rxAkulJC28Sqqowhxdcf74cf4rVDQzY5ssVoHv5Nq94Xj4NGkVs4jnsx5FPaNrUAGHO1jn7w8upe&#10;SYoKUS4SjYzaudnSlB+n5+da+b0jkghZGO+GfHrkdxMc5UcgzQFBXZfLREHJA4I9qWH7VO9Ty6AH&#10;aXj+ZlFaj7UhvEQNJGhvRSC/HtEdWuxjT7M1+WUs5LWY6BvjmzFH9J5o6QBg3Y1FqNePn/Vk9TWC&#10;77NPqvhoG91/2QzRpqjtQplvHGlmmVT3UzSG10m61aHETxsGaTuO1JCkMdPhN3s41vA0a0/nd7vz&#10;UwR59klRflrg88vUz40TGDN9W5Taf8tnGi7un6M66vtyvdlnxXXbkN/m9kgT7WSbUKsOUcSEY3sf&#10;NumnPO957esXv/oN3J/2ZKn+LSa9QyIK5QjGzvNN/2p2BfPK8fHcS3fuNOnagOxtiNay5469+J3s&#10;tZZL+P2XvnWjSReKB0x6aVGtSf52lHX7JtAuQ/Gbzhr/BzDNWS/y0Rrf1ePHpfFdozUrRnNf09YG&#10;JkCJLBGFoLCk1oEjR0EjytM6w9aQMZHieUHHxZH0f4LGzNQQ1t8Bonf85CHl2x+46wcoSw6fv/ml&#10;qh0v3QRKB++jO6MxqStHAKsS1VfvR3i/wnvQKo3bMfEfw0Nor2oJYyk9rdY3jlBRJfoG170h86Vj&#10;fMa7/USLo+FRg2YTLv1O3bcygDZimvSRBeXL/KMoa2oS42+Sotpkkt1RRRrUnrp/2YczZYxXQt63&#10;mToQFSSXVvdKU57Xg6YdW8MHumv83/rLmEU2WLNmzZo1a9asWbNmzZo1a9bOqCmBSIffUKs3JU6s&#10;+611O93jNHmtt4W9Xtk7HSgKbWu8aXG636TwaXQHcKHn2WDvdylRD8TC6U4WWbQx6lCxDNf8vfqu&#10;ervGSIAWibXx26uUq06VOKZ+K6R47HI6XieRzIBOJ8fSeOvWqKtTrxrHvnXwLMdRb9oqLT5NpreR&#10;VF4/VM/LxPE20XXwBq/qq1OrfALCNPyWvRniTWwqrt5+zjX5pBbfzccbUm+8vwsciNj4lJ8RwUMW&#10;sXFdFrxRzxhM4lS3QsJu+SROF7XQU53KzW9ndfxmj8Tg0gm8fe1oRxHEjMfRj4EDUbOqfNeL4UTJ&#10;ifjkME/puDyXETAkRumrkyh+A9kisdNEhN/l66pcf/n+vzR5Q89/l0k/5wJ1Oj2Q7I3o8cPu+cQi&#10;OGwNEhAyv2ex0o4J0y1OGHZ4Aonj3CFQyfaLvHF97MeIjhmX9JsePqnTD61VQkG7OIwl6S1IiDx+&#10;Rq/nklAUlavU1KfymK99FIc+Kyfa+47iZHqBfMp6OgGpykmk79NcOAHBpl9/+4vbVy+NsnyiftCk&#10;K2XMkY3TKj40i5c1KP59UwQNS4OYl//8wLxJb52Ef/nC577Svv7um99s8i7bgjnmy3zOkqhkPQ7f&#10;kOwh1FmmE5IaozvWqVP71SajiyBq9dFPfMqkLz9XnQRNDONZMQcnVWeNqf5/qIznP3TskEmvnEI/&#10;Lmekz/JoQy+H06MdG5XwZI1OixmVwmNGo0IadBKbp++eW1BjonjBc0xe9SwI4R1Yxil0XgTO6sNA&#10;jVTuw1ja+lRBuVSBkthdBFJkNYs1LWipE73xJE7cFyOM1X4Zt8eXsN40F3DfLCE5BkQYy+9Q0UT/&#10;bxxUz52rYg1YOYFT00YAQdV+EUatLEEUMkUnfwOXXNK+DtEpY6WGfijTSVQjkZC60vpLRezv5VPW&#10;8Kt+qxvh0esEdohO1wMaH0lCXzQasqY9CaJ7R2+HMNuhWdXPW6YR1/3gIn5/skZovKraTxR9iKGm&#10;6SQ+KeVpLMGHJ0pIb9m4EfcS/5AnNEu5gj5LarQV1bFKfoTXQpdQHea5PZo2u4YIcOB1+4kKfTdD&#10;Ym2OzK2REYyjPeTrivNqLJ1Hp9yMPGTZyoasDX00jnj1TcqYqZNwbyLbXddHbED8wAWj8Kt37z/L&#10;pG+9TaEvtm3ZjmfxiSb5Si0cGZEIXZPm20pTzad5Egr9xtuvMulCggTpBGUa0DqWfSoETN/3V2qf&#10;8rPsM0xejp5by0yhDI259tVpkDh2A3MzK79zeqAwYo9CtBZELLdjHPHJsqwtDZr7Pn2eZ/FCjZKg&#10;Nhyi9XV1WPXJ5CjWk1OHgS6aoLnnan9OCORqj62PQ8gth6EPKbTdoAiiJiv0/wWtF7//92oNf/6T&#10;0cZvvQbrK6MYijLPmyEjH7onWYqQboxKZsHyD3/z5vb1hnuxV1x/1rNNelj6r0kn+nkaEy1a31qC&#10;EmR0UJw+15CMFv2ex7pHczct8zRHiCGfxtq6SbXeV4fRj0cfBjKwSmOpKegKl3xLP6EMo5YWwGXx&#10;fv5fFJaU/uX/wXmd0b2fJpRGkkWiqZt6IRf48/8uAM8iG6xZs2bNmjVr1qxZs2bNmjVrZ9TsywZr&#10;1qxZs2bNmjVr1qxZs2bN2hm1+KNv1kkRMLk9UvybtWDMPe7VARnUnwP2ET0mschf3DpL2F3enqJB&#10;az7/sYvPadg/oVg64dFMV9Gfh70FDZsCPWKKQ5w+19SJWFtoTMGcKgTpihNwzNex+KmOLApUDwie&#10;J7CfBuV5BPpLC+2j2US5WYiFn6Hbw3Mw9AKCVLWEdpIgiFGdOofrq6HBX73hmyZvNQbY18uf/Sx1&#10;f2pPpiOw6KKmYiQ66Aokmif5VYKTuy6gXgzDi+S7daJhfPyznzDpJz9ZichdsgMxlBmCxsNOl7FA&#10;A6hG93WlHZlKEvVob26Hu3Yhrvr5VwCmHkYQ+cO91hA01PDAnp+uBfs/jWjkmvf6uT/7Ba273L0k&#10;a9cq2enKslZ79Tb2I7+AMK/JJ3obfZ4T+k4iICg3+YZpEY2KxyZN3qmjcya98BDEqooCyWSfs349&#10;xu3yioK033D/HSgLQVUHNgEeb2pL9SoQhLEk0MjpcUARv/51zO1qEZD2fFrB6ztEumg+7z1+uH39&#10;2Hch0JZIUCxrgqPrucMClAMEv/72Dd9Sz6I2mKxg3rQIBvqFf/zH9vUdv/d7KDfN1x3bFVT5J99H&#10;G1dXQAtozCBm/Uifgthm04Cspgg6XhLRM85jY2ilFsni9b0X/J5PHwYpZvm20c0m7YugW+0IqBOz&#10;B/eb9MKSanMWb5xfQHsxfDSoKHoEj5lTJC63IpDiBsGMp7fCx2dJXM4IlRHUtYPOJ2vh8CSgyacI&#10;yj9OY+noAVW3Ug3wfG/HBpNOCeXHJ3h/jsQ9mRiWTHaf6dQJzltYg7b237GQ4cIsMkjQ35p8JyLB&#10;w8JZ6Ofi/UqAr0HzkcWaK2W0/bz0WZLmGFtL5luJBE6TkxDkjGiNb8h3OyDvLPop/Vsn2kqW2r5K&#10;1IL/F6dpTMGqVOFXEwJPZr+9aRjUhbmHjqrvTaHeTIkMAqI9yVjsWAO4H6WOxN7sELeLCGauaSlc&#10;7oE+CNYFfWo9YP/HMPWIBfTSQgmi9mCkflPGxBVCM4q16bXwI7w+tkK91+v6N6RtO89TYpI/fpiE&#10;MWm9GCS6QGxGKGWHQEFwiGKl24aFlDv2AD1oS2EHDa2bRs2+hYUJ60wf0oLnLFxI4zYmYpCDJHhY&#10;knHyiPlEuUlJ23dA6qmMaaljg8tK61wjgFdKk2/XxnNlZkpRFr/9Hz8yeW944gtNOhdDP3jyP51P&#10;1Amm12pKI+9RS00Sim2i7jfd9F/t64btL0EdeCzKToepAHXyadyPev3jfooRNcLMLVoveKx30Ar0&#10;fpf9aoeosdPxzEfMncI6szoLUe2ZbaptM0xFYp8l9wp7iJbGHiVoqQWlvTVod6YuHWKTTKPoliU4&#10;s/ttmEU2WLNmzZo1a9asWbNmzZo1a9bOqNmXDdasWbNmzZo1a9asWbNmzZq1M2oqGkUHlF9jKAh6&#10;0sEaOB21oVtFnq1nfP01fhP1iHzBsdD5Z71oEAFDRqkSQQ+l1E6qSNQjD+b2oFGsFT8/iCkYHYdD&#10;zcYXe343VVPQzeMnTpi86sTVJj0qMKrqPH7f8AGNykIIOnbsiIJAFvqgjLzr/gdMetnZ1r4+8QrE&#10;PR4J9pn08ZNUBk/B648cBbxr3oEy/CUXKHjpYAxQ2iUqY5AE/HTfPvWMzAgptG8GdHP+AfWMfQdQ&#10;luHLoZA+MwrIVfzgD9vX/V//G5N31yoU1K+cubR9HdqG/k4TvaNJsOxb77yzfZ3YfqnJ2zgNuHhf&#10;qNqjj4bfPaQ2u38fYj6fvWOmfa3VANG98dNfMektSdVRyVGoEq8nxfkLIyg53yd9dlMdMLyLLkJs&#10;9zCu4Gh1UqCdbADaee89UBePhwrCmvYBEe+L47mOUFRqQXckiUesP949T+frGH88AwZT3XOk2FwL&#10;n9XqyvFi3arrsWiNaBRONySw42enoTb8IvGDT//Nn+8fy0TD6UDIut1Q0oSXpO/inTKFKwAAIABJ&#10;REFUy0mhSXBeQG3gt1T/MzMnbOH+DVd9UCVfOjaOcRASZD0lMPK5eUD9//ME5v4P3qfino9dCCXz&#10;1JZXmPQEURs0ZK/JkVNo3M6kuuvVHLrcpKsFjJPDwgB5502Yw+kbvodnCUxzcBzq5qPDUGBnlfdK&#10;Q1OV0EYthtCed237+u93IHpMdhb1Wsy/wKS/fr/yCZcfwRy7dJIg4hlV8BPzmDdT56GOG9OAg6eE&#10;bsARmEKixbkCv2dYZZVitDNjsa6h6URhSHUG2W5fMoVMz9+P+eQTxIdWRjBm1o9eZtK79/y0fU2P&#10;AC5eI5hojXxGpqHm9NIJwJ9HZxDbPS2UhwztBVyCjKZZhVvqMMdRH6ifh/qVv2Wo7Ab63KFY6A2h&#10;/8yvVHB/gsKuVFQEkb4toHTUeY5yBAihuTj03H6C/fMc0Bamesfaj7e6fWWjBx2GIwTwkVKavqqh&#10;+lnanBRIFX3vklqDl5szJm9gANDgpWWsM3NF1adBhtTz6b4aop+q4DdZitrgE/R8UODFCwx/Jl+V&#10;lbGcobW8RVDqNM2XVi+F9R6RJ7JBsyvvEWv0+H25zjRXoqE6mqpEv6H5mpSvRlRWXgQCjiKgn79G&#10;RISG+GWGjT88Bx+9fgT0jUy8209EE4iWEy2pCBK1JPI8jrQwT1GzZFyHBMNP0Fj2AlWG1RXsjfIJ&#10;+IGKj/5vRSoSQkBckCDCOKjk1OchUZUyHGWF/ZOUZ1cJczTfQPSEZe0XibI00iCyE/ejblO6v8d1&#10;lPHXoHnLNFqP+ikMdAQ5anv6PCufM9TfKWAOrtB8mRK4P1M2Uj1g/wmmflG5+vsp8oR8p0BzlGkO&#10;FZkOfQXQIP/z7rtM+pmXPM6kk66mRlOUtIAoP9JRxSbG1O5ZRAF61z+DqtEaVv+P5Gm9YcrEitTX&#10;o3mTovZkKpCmrgQU1SZBPkO3eZN8rc/RAXu0TWMN6oz2P7kMxgm8Wyx29NCsSeuIF0sV9FN/iuab&#10;jCsm1/Hcj3pEnAoDnkO0DmlCX4hyxZlq4nbv6VlJwemg6v73+BUW2WDNmjVr1qxZs2bNmjVr1qxZ&#10;O6NmXzZYs2bNmjVr1qxZs2bNmjVr1s6o9ZaBfZQxeKIXJDnqeGdBcCABgvBvnDMYYaKXMUCus6Q/&#10;X3M+/AUgIr2iVKwFMdFUkDpBeZIuRVfoULlV15dd9xqT91vXf9mkr368Uir/3Gc/Y/J2737QpD/9&#10;N39m0i98oVKOHRgChC0RB5Rm4Yi6XvfWd5i8//VrF5r09dd/0KS/8/2H29eJSUCqSqso91lPeW77&#10;+nfvfpHJ+8D115v0924BxSCbVRCxN779N3H/73zbpL/8wU+2r1u3ApZ9fPkjJv2m96Nczh3/0r5+&#10;94dHTF6U+4lJv+1Nb2xf/+jv/9Dk+QRD/cNXop2HJlTdFucA2fszqsOLr9jYvn7yU58yeR/7uy+Y&#10;9MzWbSa9cZ1q82PHACUsrQIm/Ld//Zfta/Lu803ep9+PZ33446jv5z73D+1rfdO5Js8lqNjHv/i3&#10;7WshCfjz6371V0365EnAt9xA1W1xCXW8gCgTQY93j2sxDMIeUR06fmc+eQzzvedDTh8j4ufe8r8J&#10;+Yqt4RO4qD3Qy6e1X0zp9+dHq2Bj6Jz2scx68SgygCf+p0PsmOFyBFlPCux+8ww4WpUBwDEXTy63&#10;r0cIaruZVOYZuqvh70GsN4wvECi1Q1QCVg/Pk2r+qPiRMbpXUCf/tqzKFZwAnatMdWDijRN1twfD&#10;LX1RD58kZXmXoNou59dUfd/70X80eW9+FSCn9aqae/2bAb/fMAz4frMM2KwefyEpijPlRy8pPEpC&#10;Ujp3U92RAZiSEeNIDfKMBMP3echRP2lla6akFYkmkd+sqCsVogMePXLYpBcXQBNrna/oFzNj6Bsv&#10;Sb0jz+IIFmt5Bj1U3Hjv6A4NgSQnqV1SBF+t1Ai6K98ZHwTVLSDF+OMHlV89PLts8mZIfZzpF/oe&#10;SYLCBgyl9/4fRKOgvi2VAddtUT9qCkCeVNEZzh2MKLpU9eBBkzeawTpzzwPIf1Ag/OvIN3Ct9Lhj&#10;SDNbmuDxTfEDzLor7kX0ltEL1PiqNXvTGXpRas+knToBqH4sh7G6ZVSA0wzlpnI1BA6+QnOUI76w&#10;D9fwaJcg5L3WHu4v/wDm2xy158Y+1WcM+2a/GsjNvI5oFyhjnRT848IF4T0I36tvUFHwZo9j71Pz&#10;sTdiWH+g60D1CgnD/cADuyWP9j74aiyisazh7ZkRUEEWDmB89p+l9pNpijK0lumxtBa9Uvcp922s&#10;B7Sd7fABRO7ZSL5fu4SOdsnDzzi0HkRCgwh70IBiROvo8PFkTBFIypz3y6Cmuonu6C99RKt6YDco&#10;uS+4HGtay0SY6+2jU1KeOP3fUy6DRlH9T+z/x1/0cvXdoHd0j0SPNY0pBp2RJ1oddY21o3JhXGvW&#10;R7CGw3CpFmZNofsvUWSdMdmzcFQJ/t9O/9/TLoPUh6NI+UzJMZGjOOoIysVjJS7lKtJ6skzUm43i&#10;X0YGQeqIYhRVkH1VT9mDxx558XRmkQ3WrFmzZs2aNWvWrFmzZs2atTNq7dem/PYilHMSPhkMSfgj&#10;7PEWKOx4+3G607heb5F6vz0JenzVCVkgiQUcu99GBlHvdym9X1j2EBJao1yu0/123nV6fzfuqDdp&#10;jkenUzGc/DWoksOL6oR+g4vvzncIF6l03IcoWrIFUaANAU7xpkP13Utf8xcm77XXPdukP/P+t7Wv&#10;u27C6XzmFWeb9IiDN+q5p7y0ff3YB/7U5JV/8lGTfsvvfaB9ffA1EGNrhChjYicEHj/xoT9pX89b&#10;uNXkPe+P3mbSr/nMv7avL378403e5/7i7Sb9rU//L5P+P59X+Q+dwqnH7bnr8Kw/UeiJi9w7Uda3&#10;vNmkd57/BJN++cvU7/7qK181eV/57o0m/aIZ9Sb3u1/8nMl7wfv+yaR/9WmIj78po97Ir9TQBtc9&#10;78Mm/erffkv7+sprgRQ5ufqQSf/bv+C5v/G631eJdTg9/dCHPmTSd99zS/sakRrggRV89/qv4q3x&#10;09K3t68vue71Ji+kN71ZT43FpIu3xyysWgvo7b28pxxIrvEWvdUt5hh3B3p+NwzLXXl+VOjKizu1&#10;rrzYo2KNw3qXa42zCi4NUqc5Iftl4hF7bu849L2sxfGlO/ya6mt+PPuRWqTeXBcjvE2v89t/eePP&#10;p/tZQvz4FEtan4a5fOrGonsb1In0PhJLXSahs8IoxqIWNuqn+3fUS66tOvs8fO7Tqeig/C6gcicT&#10;OBEaGVWnefsdzMHKEk5T4tM4AXNNHfFURlwMyokPoxk8OuXuz6KfGu556rv0+7/4CoS1QhGu3LHx&#10;AvyGTjX41F3fw6eTRY9OwXU/RIz+IFQIr4Wm/+heAQv4yZXHHAsXNhvok5SctqYIBdFH6ShUbXPi&#10;HiDO/mEfj3sIDl60XYkH+ySkl6U+1/H+K3TqGlIdasf+C7+TU/eLSXA2Tu11Sh5x8GGgLKoXQcw0&#10;liLROzlZYx8wUME6s26d+vzYHf9h8hrH4d8WIogip8fVuppmdAi1Rnql2/+xWCVbogecyunhqOI0&#10;VyqECti3gvnwpEuVYGqt2Ft4tz+nGqyyMmfy8mMo+YN7v2/S2VWF3sgU1pm8U/0bTdqvqtO2FJ2k&#10;jRCqpEioJR1ffvFurIklOgldlv7PkJ9x670FHhkVpK3XyfNap9iB272HbM6hPdNL5PeuUfucfBpj&#10;ziX/lJa5vchrLiEbOoogbVBlwXTqZy1GWSRf2ljF6XniOObjakr1CSORxkicc+6EQhotVYFOW1wG&#10;eiN5FMiY/DaFdknT+NJ9205n1N725CrKdddR7FEvnMHcj8w8RbnuXIQfuGWf2s/WDtE4uxz7LG8Q&#10;CIG4iCfGsvDLufvgG46vV89dR2PG53lD+6dqOiVZJJzKAo/6ZzyfyW8W6btZ8YvBbuzpliL4/v6Z&#10;c2KPtlwO6KE6nZ7HBNnQoD5P8trgirAg+e0OH++hH/cvqD4JloB8Hd+M/fuECGo6Cfx+136M9YqP&#10;thswQ43QWiRYHZqlB2WtB6iXn4PgdLkpfoSEFms0B44+vLd9jWhebjsLws88hfIyJirUhglCCmlk&#10;SoLEKBmxw8hW7UeOkK9c2XU3HnaF+v+AEVYOCXIukD9PlFV5BgllU6C9ReB3o5rW2rlqFESc0B8B&#10;BQ1IikB3IiQhd97n0L0c1+v+nP+vNfm/HEbBIhusWbNmzZo1a9asWbNmzZo1a2fU7MsGa9asWbNm&#10;zZo1a9asWbNmzdoZtcckEPn/004LXV4DToLfrSWkRjAo847l5z/sF9F/WwtSHQjFxCXxlI448gTf&#10;SqcUrKbWpPiuScDhdB3jBNVJJAA3qpQBx9QiMSPj4yaPdWOS8juGfzF0uNkE1C8/yBFjlW3auNmk&#10;MwLdrdQAV/JIjLJ/AnSBlGCVF+bnUUeCZa9fv16Vhcp61lmgd/z0jp+adKPZkDYggSuCmNUECtui&#10;2M2Li4AK3n94t0kv/M0n2td6BtCnLIlh1es1ueJe5+/cadIJwmA3W9J2PIBaaM9cXkHFWtT3S0uA&#10;LS6sgg7zjW9+s32tDGL8TJJQpx4Lh0mMrTWCz4cGAGMPqhJrn8cB9VMzVM9Iut2x3LsrdDoOwS+j&#10;0sUiX1FX/unFKB9LWdxHPenRnzs/NxWtQa0yn5+WerEGhq2Xt2HqQu+79czVvibVEfsbrr51GifL&#10;ccL1YGHhpSRBDWsCL4ymQEtorADy3OoHrFXTFRoE+UsmOb60CE3R/ZMEr64R1N7ck8vKtAEp9+QA&#10;BP6WFgDnbZLfSwt80COYcb2jjKoMEUNp/d5Cd1XxP3miQ6zbstWkj+3apZ5PtBeH/FOaoJM1KUOC&#10;oZ3Ud77Qabi/fCo3w67TPeD3TFNMyD24XDwHOQZ7XfohkYbf7Ywtr343OAo/FDwEKom34yLkaxEv&#10;aq9Vgr0aBifBn1eKEF+8+lyIx73uxde0r+NZlKVB3VSX8XX7ftA73vlv95t03zDojcWK6uuBfvjP&#10;PoJoVyVGf5Ng8sdnAWMv53Avs8aSSKvzy7jHX8CYDsPQ3vVFUEiOzE+2r+s2T6JcLOatY8vTXiAe&#10;B/Q3ncb6OD6h9hkMvy+FEMzUQrM+CaWxHwqpjHOLiurh5zF3k01eP9VzWcQwwX6A79tL9KwrByKx&#10;j8V8gl23UihjXfzLhgn0fR+LlUoZXdqjBB39ROWJa3F1yqN00KNefRPr8V0fbbMkNIcBmq8x8jNN&#10;6ZNGncRpj4IqEgTox5b290RPYWh6IPmTY9gz/uRWUGYv3kBllNpxTX62B9SZwtCguv/9mKNH7wIl&#10;duPTQdnRfnGQ/EQpgb6pNbppNs4aoo5OD1/Za3h0UMrpJzlqZy0+yOO78bMfmrQ/rSgA7PfHSZTx&#10;aA3wd+0rgzXWHm08jnwqeIsrIeKq9ZPwheUp+IFYXvlj9h0dgsIh/a8Qynrg0jgIu9cOHrM87osp&#10;+Nh1Gf0/EOZYsUoCt/1qXMVXsZb7PBap7VsimpiiOch+UQst1mjNzNP46ehy+W6a7jW1tN+kF/cq&#10;Ksj4OaDP+STaOEk0itqcEhWeJDHdoIMq2T3+eH2tUz/qso+kUe6JEbRn/6D6bpX+NwuJusVj/XTj&#10;/pcRRGezyAZr1qxZs2bNmjVr1qxZs2bN2hk1+7LBmjVr1qxZs2bNmjVr1qxZs3ZGrY170ermMYos&#10;EXQoofeO861tLVjuY4VddKoDd8ca7ngWleX0D2CYFNMoRF28A0bV/WsGKzFUm4NvaMgvx5j1CR4f&#10;RArKxeDrBEWz8AhPeVLirtb7AU9cfggwp9QVV7evu2YBI40PQfE5mcC9GkLFWMqgXGUfv2tJEGvP&#10;YXg1Yoa3KLJFfEXBQ10HEKUbbyOIWqBiGK8fGES9KJZ0lqIIJESN391Iv+8DbOz4rd9tX5/wspeZ&#10;vFtvBUVgcBAQ3HhcQZPCELCg8QVAoiYkbvqJAcRwr0wh5vO5U1Dffd+fv7d9zXgEpaUYx36glI0Z&#10;Bnrsm1826ee/8Y2oQ0P1CcMtC3XAvgbnFfyqEj7F5CUJ+hsfRzu/5LdVlIwnvfR1Jq9FsLFCU0FO&#10;vzf7PZP3/X1Qb07uQ6zp/WkF21pooe39AFCwhaqCgH37xttM3mWXXWbSO4cBj//+99Tz6hufZfIu&#10;PGe7SS/u+pq65yJi6p/31BeYtNNBmVDQSlbwz3sUp1ugyoELSlBHfP0QCsGampJwCTrXEaNY/cFz&#10;NO70fueq1Yg7P0UZWz1iEDunoZo4HXQq5Ouq14MW5RG0s+Ou+i+KnBEyVFDdo0EPqIZMg5DIPeS3&#10;XaZTEVyyLO3Iysysqp8SegYArbHYIaIr1LdCaTouUNEBardekFBeezpi8TB9TMrOfrlMsOq8wCkz&#10;dK9YHn51aR5lnBhSfqRVx70SVMdAw5+pLByzPOooV6grYfKyFfTN0IDyPwdX4Yu3jMNvLhDE+uRh&#10;FQWgQarWk5QekvjhrJif7UE1idFaylDJkOJ8a6BqguZFRKPuXqKfJWaVgvn0eVABd2ksmTbIoaxe&#10;CF/qDAFSWtZzz6eoNxXAZssCf54kmkV1GXTB17wBVLbBpPIDizXUq0a0kMmMesalGzEOzvN3oT1O&#10;4rsf+aO3tq/jfYgwUW0ikoPeBy2/DP7xPe96j0nfXEJ5s0L7KFDfMdQ/oH7QtpLozXDVc4P7sRHv&#10;pn6xZ6pxxJc0PkndqyIVzW39dZPnEdVjIHa0fX3Hn77B5F2+BRBdjkNfD+Jyxfj78Ge+ZdIP7Xm4&#10;fV3d+HQqC8W/X0LbukfVuJ84D+vzSfKLVVGEZ2hxkVXmU2jPlIyfqGPcd7ftWjtJjryjYdfjedSx&#10;3iQfW1V1mK1gP5ImmmKhoMbdiWNEt9kAqtEo+UUdYSTeIGV5iqyyLHDuFsOriXbSP4h0IO0ZbQJM&#10;foDoPyXxVSt7UK5wCmt5/eA+pAdUfpGg51mCnicW1bOKx7FnG7lo1KSZOpqRtmE619YR+IabJVLC&#10;fA3Pn55ETx05cgi/E3pGmqIELXq4V79A8dNEx/HWoE740jYc+SVOflnnMhWPLaA9oo4kFFbRHjy3&#10;a7I/G90JX5oj+H2cnlGR9S1JUH6OypCQvTxTGFyO8sLjXqg11z0VET3u2oX5Wrr4tepeHfXGPvpE&#10;hWjSSUVtYJpGJo7ftYRmkSaqcdIH3SpdAAUzlHW35RH1maKs/NFrVMSXD13/QdQxASpdk+quo1rl&#10;KVIS+6ym7KML1C4uRczoiNQgdcvXsZ9draBPM3tlPzz1QpPXN4a9D++fNPWhTnuEYZrHVU3/yKKf&#10;mXbXpP1/XmhtYRntmR/Ecx+3Q/XvnffeZ/KiIfQ5U+f1PpmjtKRpfJn/x39JboVFNlizZs2aNWvW&#10;rFmzZs2aNWvWzqjZlw3WrFmzZs2aNWvWrFmzZs2atTNqgh9hGN7PV1v/RawXDaK3AuxjUQLWivSs&#10;4t1x48f0+9jPgcxpCw3ktDsv9miKSaxbbdYnyB8U/gHVqTYBKXUJ7p2R6AevevWLTN4HP3K9SX/j&#10;bz6q7hlHWf73BwEnajQBDU6n1X0DggWtNAF90sb9ESfFeoZYH7/15vb12quvxHdLgAG/6vW/275O&#10;TwOew33aojLUAvV+a9MgoMOv+dXnm/R7/+oD7etn/vpDJm8oR3SHDyDfiSno0Fln7TB5P/okKAT/&#10;48WKDvDHHwUl41W/8ism/btv/bBJP1PoAgMpQLoufBZg/x95xxPb19f/2otN3gc/+Dcm/S+f/bRJ&#10;912oInV86IO4/8ZNoLv86bv/uH0d/sF5Ju+vP4B+vPalLzXpd/+pguaG13/S5PF0uf4972xfr776&#10;SSbvhq8iYse11z7DpAv9is7iM3SdYFRHTipY2Jfe926Tl3nvX5n0posAKf7cP/yDuudlKMzOs0FR&#10;+cpXFMVk3z5AIP/0ymtMeiQNSLH2AwyLXW2AGqEpShxVhCMWVGg+9acyHfdURvDUWPd89DvmM0WC&#10;EYg3Q+DYD2goPX/urkmj6FYz9qjtq6IezqrqXAd+biPQUUU4qg3Krevj0+MjmoM9PfwavvSowJsZ&#10;vs/q4waeT3XJpbr9TPu7uozkW3r5Yobk8/hME4xY12aOIPUzw4DNlgQ2yyrzWaJRtIjqkRLldJfg&#10;iaxabUpAY44howH9TkfXaBCdgSkZyZxAbIkqwH17iiIxlOYUJDnjUTSfYcDYPemHlr9W9Jhu4zHV&#10;U2Gd1ak76C54xsgB5V9m18+YvE2kgN3Q8NAkjwPct5AGzFg/jiNn7L8XivTj06rudXp+tIaav4as&#10;rzYpwhO1fSNQbZ6Jk2J5C/309Gc+06QHcwqGXiNVf6Ze6WeNjQJafN5O+PO7fwj/ZUrIEF+C0Lo9&#10;9i4O+QEewx2RYswXOFqO3JMjjdB8naDoVCfmXbliLgzTHDlHoh5dshnrehSBSsdzXluGaAPPew7W&#10;9R9+6zfb18lznmfyGD5frKMfAimvy1FYeFzKczkqV4vboEc0CnetyD7yjLU+5wg0vtyLqXIZishR&#10;k+gJ5RrWI28AFIOkPKNJEcRiPfaSbBwFJupBMa7SWs5jZoz68Zh8J0V0HVb4D7TPWkbetmFEkzg5&#10;D79ab6i5F6e+370PlMdxT9X9FS/FXHrJpUQfItP9H9KZ55O2UYSJ176mff2nOnxikupw8igoxosD&#10;qryDaYoOEic6i24namKegzyHHBl/4Ro0iZrcK0ORlHgKLxHFJCPK/+kZ7P8aVfiG2qyiKjXPwt4p&#10;w/SOHPqxIc9lOk3H/yjmD96P0Oe0TjWl7NUayvLMZzzNpL+0R/mEKaK88Zo4u4h197whgfLz/1hU&#10;MB0dyyX6eGkVtCmnH2NNj+uVCu6/85JLTHpmRNFkXI6Assb/fhn5Dq95TNXlKE+9rGN91NRT2kd5&#10;SYzrpQFFXcifnDV5fSOgLfFY8VdV3ZJx0B2KZfRDVtZN3hfwGsB7SF2dOOVlUrQ/kyv/H8h7XO4n&#10;TT2OOqgmRDuSfuTIZr+IWWSDNWvWrFmzZs2aNWvWrFmzZu2Mmryi6Bbp8ugtFL9hcTvOxeQNc483&#10;3LFHxWxe4wtdFnWIOvYQjgx7vx9xewau5jc4fCe36/NmRKf6IkJZa+ENdECnPLWA4hXrz2O9T0o1&#10;UqQjZrkDERsu11zs4vZ1w7UXmLxPvAhCjcdPKKGU4enzTV6SYrLuJsTDu7+jxHNqHuqQcFGuF/7e&#10;n7SvKUJW7Fm63aRXKX507mkKDfD2N77S5OVzeBM3mlb1uYfenL7o3RBPfC4NmYqvTkbuDC43eTte&#10;DJGtzzzjz9TzizhtiQ/hbbdHbzT/s6ZuvOU6vPl821MgiKhfTeYGEOc+RacKX/jOtSZ96JBqrySJ&#10;LE2NQNhon6ve3l70sieavI+9GMI1h48jLvXouDoJKrt41m984i1oj5PquU4Kwjb5fpwSvuJ3f9+k&#10;r/0dhRo5OIuTn/4CxSUeUG3u05vLt3/mj036ZOVNJj2RVydVfJKWpHmzLGiCT/3omyYvTe11IsBz&#10;3/mPN7WvQQyf16kMr3zXZ9XnjASIYd4crROCQBAq5TLeog4n8dY3MkKNmAs8nzKMcvDVyUo+gVON&#10;OPmUuHyVfUucBNZWGyTQKCcIfLrkuN1vgpuMZApYGImEYqVtlloQIOWT+kUZy9zeLglXMmJCi951&#10;ICMCipsuz63WUZZikwRsDSIDFtKpGAtM1fb8rH2dI/FX/+wLu9ooLOGkIk0CWZUVnFCMyKl8bY0T&#10;pVDHEec3+oRAcVkQTpAD9aPzJu+2CsqwaZOaT6kyTsXSOZRreRZiuE0RxcvQ6UCTRLoCiWHNp5yl&#10;NPpp9tBhlDGmfje1ebPJG6xiHOgY7OmTKHeFUQEH4VMGNyrRs5Ce6zH6QtqLl9GO0zqyKN4tQsji&#10;d3p5bfHpKfXNeHMOZXTUCejCbiAQ+i/Cqf6QiLSto3rtyQABMJ5BP8RE7G+RxsnAJPxuRfz9OJ/m&#10;FLB+3rf/lEkPnqdO7YfTKLdHdai01BhebKAN5/bjucMOECQtmccJmqO1FnzKstzDc7AOzg8B+RW6&#10;WA9WZXxFNP4SjHCiupvfUz93iBtqEVTeODCCROZOg/q26cIPpJIYd1Mj6l7HD95r8uKXXEyFEOFU&#10;EuX2+NQ0QhmyCb0XxHwt5MmnOGpcZqle1E2xI+Q3o7xq5wIJLPeTX9bzgdEO6Q4BbxKi66GY2YEY&#10;k+f6LBKHr8a8jtNt9buA9kZ8r35BphaP4XQzPohTW30CG5LfLhOiYzJNJ4ZSR2ANOpExaenfFJWP&#10;/WaNxHIrNTVHvCZQLUmqbyiotUYd4zsWoVy1kzeZ9Ghe+acrLhg2eX/4QuyJLptgdKsyPyCUD5Wx&#10;GWQfXa1YPoH6vGCn2gNc8+G/NHn7lzBXfnATynX/Az9uX0vz8Dn9BYx1p6nm9gh1bovGL+8rm9qH&#10;0vg8mcTeJS5i3guEKvF6iC8+Yr4IpfsZtIvbj3sN7FE+NL2E9SgcJD8ygNPz0opCE+eHqGAJ+BQt&#10;gl+m9ZctojERyp4m3sT6eNXFWNc/etf97WvfENqz1g/R0FsPQDD4advVCX5E/5uRi41F0s6Ri3Id&#10;OEFizhPrTVojt9KzD5u8V117lUkPJ0Uk0wPCylsD2ae9Ip/qh72+SqgDRi8GhGpLy8ZxNQWkx/wU&#10;xIn7BwSBR+tvSHuPfkIb6P0mf7efypBMqrWBkaksON0hZqpRND7mhcsizxIUIBGiLEGLykiCvmFC&#10;1ZH/p+T/7Xv/j/3YzSIbrFmzZs2aNWvWrFmzZs2aNWtn1OzLBmvWrFmzZs2aNWvWrFmzZs3aGbU2&#10;dsPtEPMQERzK8zpEaroF0JzI6Vkmp8e7DKeHmEcvIcnYo+CDvSTFOvQ7esqerQX7UOUKCB7YEdtd&#10;0gyJZph6qckUE4G7RRTnnqCCfg/Ydi4CDLRSITGhnAipMASyjs/HRdxppQpoa5kEAAAgAElEQVRI&#10;DAtcFSuItVoQqP1Rgg2NkShjTCDzDDGKLQAqW6FnRAn1jI6YrFTHY6sKUlUpgfowQKIvMRKNakjb&#10;NQiCliaImoZE5bKAKpZYmIYEbRyBmc/S5yN5wM40DJ0FEesEJWv4gGJpoa8itfeJBcDwBpMK2svx&#10;9csR6pujmPJV6ZMFErm5YBDj48Itij7RciF8ySM1TbHOdYtvmgIEkuHzsUhRCxjuO5jG+EoTjSaV&#10;gNiQKatPdJisgojx+D58DHDgRgLimWkRxmJqRECxu1tJ1fYcd91rEOw2hzKGLTXWahRT3K0TlEv8&#10;QMNHjOMNYxDfyRH1YHZRtcfIOD4PyTe0TJz6rqZo29Iy5tCmHpBQpkZogaG0l6bPKS42ieusSjvP&#10;r+D+7BMC6elVyktSPyZoDmk4bkTPqsZQhobAjytN9E2J5oAR5KRx5MXJVxOuNaeF8soYy3303ITE&#10;WB/rR1lPkG9gkbeEQAXTIcrVQbXT5aFyRWtQWFoCBTxFYy5zClDU2EZFo+gU8SKxQMrXUPs4+d0M&#10;FaumxaGI1hJ3UYckCZjV5tR8CdaBBuR55N9kmtZJJLFMopCFCdBs+iQuf7EMnzSQwThoChQ/Tn3H&#10;cdk7xJh7CAs6PfI6CZU8PkiUbMM5qt4NtOFCEX5kRETFsgQt7qP5ymMiJ4JvC8vwxbkN8HWrSyo/&#10;RaKjU4NYG35883+Z9JN3Knoh+8IGjQ+9Htxy589M3oZ1oOgdPgzBufAqlc+ikA71v7i3Dgj43ffd&#10;b9ItF74yJxBaFmps0XzsJajaXENkNZ3upnCGyW7BQb4/i0WG5Pee+mQlKvzF/wINKJHA/ZeEarTq&#10;o9xDCXac3XsuhsnfftttJr1uk6IVpXiOUR3jZQhOx0VoMUVjzqf5qteDJItoMi2AxR7r0g5UbB73&#10;mnnaSrCfwHeT3MHyQX4UNJ/yMnzOgMDXi3SDbAbUhJSGexcAxW5yXP8kfIIWyWWIOO/Dtdtkv+3Q&#10;3mSe6GVOUa05J1cAfd9G66OmzTnkt48fwVz4jTeBivmCxykofZ4oux0icyIe59O63/G5g3ZuCB2w&#10;gzaHGhr6Ypzg2zuGsc/a8uLnmHTt+UqM9Ma7sV/5u0/8rUmLbnSsQnScXAH7oTrtw13pxw7h3kVQ&#10;9PQ4SFDb81peJ2rMjKaSMT2SqLoJX/n+gNZBJkFkaW43ZJ8dGyIaD4uhSpLXyWgNMea4pizSmOnY&#10;s+vf049Gid6xZz98hh9Oyf2ZytRNlQzoZkdI3HNo6Fz6nQifrmJvnSBYf1OoGrweddD8WURa6sii&#10;uvx/Sy87XZwBFofNTxP9oyrCqbR35/8VmpSuCN3uZIn23jQWfU1zYLHwnoEVMLd4bWo2iXwlP0vE&#10;mSqCJP/rHZq1jui7TvceoeNHpw3M0POx1qxZs2bNmjVr1qxZs2bNmjVr/32zLxusWbNmzZo1a9as&#10;WbNmzZo1a2fU2tiKNMFUtFKuR3CnKGIYcnc84miNdxa9IBi9BC3XIjv0YmdERFfguMNGKZPKGoU+&#10;/ZKgOJGG1+PzEsHBNQxlIQA0uFYDJHoByVhVZFerhBrySUbUF0gVw91KHm7gEOzHLSkoTiqJvJUA&#10;qr8aupmuAHbLELVaAt+tnhS4GMHZ+kqket1Kd5Vr726CiY4/xaQHNqnIEftWUe5cETC9usDfE32I&#10;qDAPVKSBiMeoF8oFinVOkM+83w31b8VIFZZUXbXIe4uwoQvNbqXoeoIgfQQxC1zAGZ2qhsahz/cv&#10;Aua0afmEej7BmA+k0E8TFG99aK+KiLF9K6JgTPWhz+oCrx9Mob2rRHdpULQTx1UwzD6GknXEaJfY&#10;tw7KUiUVXYatxl3dthifIxma+5G+J2BYy0Noj90Pox3jcVWGY6RWzLN9oKTLQH6EoKr1efT5oMBH&#10;Ex76bmn3XSY9NKzG9WU7oRbflwLY0CM/s+w3pA5o0H6Cp/oiR5wiesnxJdAzBqgSg9K/TAdjlWXP&#10;wDw79MtNapgidVQlokF1GfDAo0cRnzwpMZnLFG/ZGwPtiZFrVaEd+QSx7Ygm0RIoK0FG0xFRXDT9&#10;gxW0A5SVfcpgVkH+ghTG3OqhH5v09IVKwbo+CGhxjtSwlxYAP9WQ4DiNZXby5X41Phk2WST/yAvF&#10;ZFH5spNxwF9TM6AuNBYUnLZvDDB5l6CXrRzmWEp8SsCK0NQGTWkvjlaRr2GOLBE9baSlIMvewlE8&#10;dwaRGjSkc30/xly5Akjp8NYrY4+2I1XMZ7cP87Ga6IbUF7zuqBOxR7WptrTfDSmtdkStoHHAdBS5&#10;1wUXo73nl1Gfev+W9pUhq+lRQHQHCWI7J1DSifXwn6U+jJ+66PFXB+GrOcJE+QGkjxbV89b3YaBw&#10;VJqqzIc779lr8rKXXWTSPzyGPnulRJ7IEFw8CDHWNMR7fhF9k50HpD49BF81nFVlXOZY/kSHqLoa&#10;CmuyYlmG11N+KuqmLrR4Osm9+sklnUzijzFaK5/1hCva1x/toSguLaxTK2lVhwcOYzF/xlkoN8OX&#10;W5HKLzeRd+8eQK2Hxja0rwHRhFZofPRV9pj09KCas04WfRMnx5zUUT0SNJ+pPTmaTiTzgSlj2R5t&#10;WCGaGkPA0xSVRjvhqT5aO+o01rJqzAQZlKtCftmVyAHrfI4UgbYNMmibQMq7TEVl6Hh/Q90jTvvS&#10;yQYicR2kCCP5soqOkVkEBaFCFEEvp/xufQGUpDe97a0m/brLsI/RbqRMdeB9fk2oqV7Hmkh7Peob&#10;z1FjLcFUO1q3Q/lu3KXoDLReZFyKNCRcoVdfBWj75sJ1Jv0HnzzQvjLFJQjo/wdas5abyofPz2GP&#10;+75Xn23Sl65T9Ne4A39Q8bEe/GQ3yvXFf/4XVe4i/Fcuh/WilN/YvtaOgV6ZnoAvzHLkgaNCc6b2&#10;4uhDmgqepX1BQD6+0cRYzgltxJ3E/i2XwvgY9dT6GSdIfiONtfTgKVBy6uIz+lPYu1fpfyA9ak/V&#10;8PyHVtDeUwP0/6X4vZUy6njTnaDGvPypqn8TKfh1pk649P+MFwgtnfxEsoNSoZ5LLr5DUoAjweh2&#10;btGz/D60XUL+B6plUa4MtXea1s+c+K8GRato9KHt9PrmdtCTaD9C/j4uPiFF60V5haK21aWdiS7N&#10;//eyT4kkYlCD+i6X6A7fEVDkRi/eva9YyyyywZo1a9asWbNmzZo1a9asWbN2Rs2+bLBmzZo1a9as&#10;WbNmzZo1a9asnVGTaBSkaCvpeMTq5Szl2/14plHw24ueSpa91CvX4FFEpHZsysAwKCpXQiAgIdEs&#10;gjVepQSB+p0fA5ykQxn+/7L33tGSXOX1aMWuzjeHuZNnNJoZjaRRJCgAAglMesYkgwGDQQ8bsP2e&#10;/YxtgsnGBmxjsPiRLAwGESRAgEEEg4wQQkiDckIaadKddO/cOzd1rK6u+i31+U7t3eoewm/NWm/B&#10;Ot8/de653VUnfCd0nb33J1EoGgRDrlIUhGM1wEiWa+oerODPkRa0OniD1aFJhXmJnpETCBDDE+cJ&#10;Hp+R/08ugw7B5a4QFKwRKphbUgPc6aElwCU3bNgs9QKUJ9i9O00PDYOSsW2TgnVNHwUEPHdsX5qO&#10;BcLjhoABtgii1mT4qMADj60AhsfQplxNwbtGCI60FKKNuB09UXpm2OMxijZhS9s0SdGXn9Vye+Fo&#10;ccw+hzpMH1Q0ioUq/KB8JlTTDx8+kqZX9qq2ueTCx6d5jg0omIb2NmOCfBG/yHd6lXZZsTnPiuCx&#10;8sWQVNMDlxRxu/J1FBZ8ncdosy3QTMrbMAA/+K8jgLp6Uoe9NsG6KYLJRFPdo5hF2zdiosMUABvz&#10;68tyT3x2HUHTyyVFr5gsAk4ZxfAJhkrnJMrFAilvDxNkNOOKz1B7zs0Dwrh5PahAmmqRofYMYqIe&#10;iPF4jQmim6UoBHlf5W9cjzFy6NBhfE8go2EIaKZPkFOOOtPqM69yVBkNI3YIOjxIsEPNVmkRJciP&#10;CJJP9fEnlY+Xy4CB7g8xzwwMqPwyRdjpigBBMM9TJlX/tTi6ET2rLLQOLjda69E+R3osoz4zs2lz&#10;mjd1CmD9c4dV25aHAA3N0Ly7M1nVkz9BitAxLUqlrPYZPH+oiPaqLINCsnqdqmOjjn7MD6JtyjIe&#10;8gn8bHoa8P1iCeWdkrI7LVR8gmgUerzwdJDP9fqn9RiaTfr9di+cfNDpD4uMJ0EL0ArpUxJhoFOv&#10;/NE0nR1W5Q5prh6bwvcHS/CfkqzxTK+MNuCzMwuKflEs4jserSeruFwS4aOUwdywTBFuYgH0Tq3C&#10;fDCXQZ+vWQ2Y8O5DiuJ05nqCmzs8V6pnPPDAfWnetm1b0/RCvCFND48r/8jSPDJI82KrocrY1fKs&#10;Ps7RwmScs8p8iaGw4qQ+wf9HJ+HrkwnoLmtWqbn9wvPOT/MqFHVmZFD5/b33Yd6/bNtp9Cyi80nT&#10;zK4gqgjbxnWKRtGksXCcKAADG6i9htWoTyjqSLNJ/iPjIkuQ6SjopRRZHR/vpQo5RN/Q7RjQHoFH&#10;Si7iaBCqH8IFrHMZeu7QhIJVRxHqkqd+HhK/Lw5ijM8QzWyUoNSa8pVhr6CxmatKRKIIbeRFmKPn&#10;aP/mSXsdm0PfU1wy67jAuSfWr0/zLjttS5rm6Fh1WYdaXVGZcC+t1t8m3+Bxk3XQHsvNatd3rMdA&#10;3vX6u0iRqbLE8oq76DDqMw1aJ8/dAfqav1bt2yKaxF16VpPGS72mPvvM37kM91qDNghl78Hr3CTN&#10;I5eeBRrEj3+sYP/Hm/CZ2uxMmq4UVD8VyCeZVpzhKEA6qgPVmtdPDbvn/Uj/OH6P/j5Q9V2zGvNb&#10;waMoGpsVdeYIrU15oju0qLyLNdWPwxQ9y+6iTqv0YosiakW98PxHbUXmhEIBvnzjbXel6eddosaW&#10;4/WPHhPHXZtb1QLt/nt6vcafKKCC3WefxdSGhNZ43brBAMZ2PEe/lwYxTrO+0INmsUf1++yJuuM+&#10;8u9eqm9aH45AQntQoRuXKdIIz/FtGsdeppeCyVEaXWlzt99LgF/BDLLBmDFjxowZM2bMmDFjxowZ&#10;M3ZSrfOqIvOYdyhWR8Sr/wlJ1AVD0N8jZETXm7TeNyA2v3l67G0ek2YxyH73j+mNlRZs4uOnqN2/&#10;DivyxiqiOPh2TG/d2uqNfj3E/RcahGaokDiYpJcptm6DTuI9eUsZcrxkLje9HZ0R8RF+MVly+YRD&#10;Xefp+01CRvjzeGOVy6k37kcTvHG96yjepDlZ9Ua9VkNdnnTamWn6xzf/JE2PbFFv8GoreJP34F6c&#10;lG6fUm9n8wfw5pyFWvaM4XwyqarnraM3+vz2tiFvDmco9jzHZbfoTdtxEZwJSDTSm8EptY7R//Bq&#10;vGkOG2iv7XMQ9NKiLJVBvFHlN8R37VeiKxGJsm1fQNvy2+iLB1V6MgufiBK8Qc6LuGJMp9gRvaWP&#10;E0JfyJvHcgb9VGe/ldM6x4b/DmRRB0b/aLcJXHpDTa/J856qm+/wKRGJxYzitOQRQW+MLOCzI/Qt&#10;W05gQ4olXKd+dEhRtSS+OjqEN+OTNsSutq9Rp8BTBbwdjmJGXiE9JSfD3HclGmO6BDU6ARmkN7oD&#10;5EtaOJfFeVxqL8/RQj6EpiL/5EPipjT+1kE8d3YVo2xUect0ip2lU7GYVeBEzIzfyEf0uluDL5yA&#10;hKJIGC4ZkA+cSJmXgWwi/JYjIdGpccwTB+TkI1m9Mc2r0xjbsh79Pzmh/HbFY7wCLJbeYeEu3yHB&#10;MDqlzJTUZ0aorFMkutgqqT5p5+jkj+akc0Ywvywtq7nIXQ2kEiNFbC2gRicZp9KhxtQS7jU+rpAN&#10;tgvxqPmAROQKgmwYBgrjgQRz4aZTcYJfrav5fPNGzDPjYzg5mZVudEm0Ko4xhtjafXQjy83eE5/F&#10;HDk4+cdqB+2YOU3134yH9eSUAYybXEkQKhafPtFJl4s+XRExx5Fh+ETTwry84qiT8nIAFBAjX857&#10;/lPS9FRRYscnGDcTBaQXawqt8Kpnn5rm3X0n5plKDr46XlDrW0DoJNdFPycijDUyjv46+3wgG0b2&#10;47nbRlU7zJAoaZtOBmMSJ9TWsPv3o98HjdJ2SY1ZBu9EC+UaoblwaxF+N5ZT93rh2ejbO25/ME1n&#10;JtU9GNjqOxw/n8aprB3jFvr2/O04TRufUOmmD59Z8dHeg5dgjW7JqaefQ3vNMnpjVI2HgBBtbRIW&#10;7BInlHm1GWLN9BeRDkUsreGReDbZeA1tqwXJw1UsHUcCy+ILI4Oot7cAxOPgiKpDZJEYIZLW6DDq&#10;Ywm6cTbHwpWEbhRkQ62EvNDC/DdVRJ9ev0+hQgbXYR6Zo1NVfUJ//jbsUUYC1OtwBWgVvU8KSEi7&#10;RWtLxs3J51CV4w06PbVJZFrWTZ/G2GIL85vep9gJ+iAmZKHTJWKvEaC0XpDfP2Gzatv9+4DIrVeB&#10;zGJLaupEek0RbT+SRdtpFCmjd1ngO6bfQ2tHVPqWeyDa13XyPK76pppB3x+mE/ENo1hHqoKiyZEf&#10;ZAlWosWHfUL38kl/vxP+TZsxH7C98gkKjfWxe7+O3CKEQsuMvl5WdVtHfp/zeDwqZzjaRHt6JOga&#10;k9hyY0bN/c66bWneCv2euv5ehQpZaQHlykLXXQh1QW/wjBlmexGcAaFaIhbXdPh3rbJShL5ZOgSh&#10;YaukkEBjAxh3s0cgMHqIf9PJPHKckMAtFqSWtaHMcx6tFzbVV/8GzpAfDA5g/z8hfdJeA2TY9Bzm&#10;3QaJWLYF6ZMl4fs+utJdG88+QJITmkE2GDNmzJgxY8aMGTNmzJgxY8ZOqpmXDcaMGTNmzJgxY8aM&#10;GTNmzJixk2qCx+jFPzB0neFINmHqbLsXh9uPOtH1/19HW6LPZ7vEZOhVCdL0/6T/uxTRkuwWs+yD&#10;AWEhjjZBkBokBqmFIWtEo6hzfHuBBEakbsYihMtV4HFjgeCwsFZAbazj5rPIjU9QmxbBp2oitBIW&#10;SfSM6vDgQQW5a1He6y6E+NPPH4Qo1JLQM0KC8mSWAcUJJ5XcUI5wtytEz2gvkiCJwJRaRBuok1CU&#10;o0Uf270iTtZj4sLGeZVeorJw3GktTJQQJcOiNpo+BvjykAhSLpJX8LNsKa9H8aXrVMejC6jj8Fmq&#10;Pdh/CJlkLUss8u/ceUuad9mZ56Fe1L8aasi0gaxL8HotyBQzWIwg81QGVyCwbRKmvG4X6DLPOE/F&#10;XXdY3IkG7AYST/zpzTerJw1BHK9rCAm9KKJytUmE6wDRaC48W4ko5QhmvHoU8bLXi0hhTHQJFqha&#10;qALa5omIzdoRQOJZSEoXcZCgy2dsAaz62BIg3E2510gB8MA80Wi0uGaV6DAsUFWmuNPljMLL1skp&#10;1kwBwtiQWOIFgr/mhgCh5H4MZTxQOOQukcC0rieYa5PeabvLV9myjmrnIpVrjOguhaKC7C1kkJch&#10;KkqrCjhkIFDREkFw+83QPL/lXV5v8BmnrUg7QyQkOpynmOQiDBhmALfkimez+N7yivLFdh7wQ8+G&#10;z+j2dvMo9ziJZJaKO9N0bKn5IZOBnwQe0sMyv2Wb8Kki0YPiAZR3VU49I1rE/FXKE11B5oG+UMfH&#10;mKYacTfnqfV1/nDSC9N/1CYcjP2JEVXG3SHGXaOBMeBYyu9zWZS1NAIILq95A7EaL2PDqPdKE7Dt&#10;TRsUPWf9IIkIeyz4y/QzmaO7hBxRB1/ay29jjO7YgTWPxbJGB9X8wX7Q6iM2eM72HWn60HHA2Msl&#10;EgYcUH6TKQMizv2A56Ijo6R/p2qRQh7DSRL0fG6QKCwe0Wy2DaBtqwKhXb0KApLz6yFuaI+q760b&#10;GkUeC791iXWrArFg5xMvuCBN10R0r+6in4MsoPzb1wLCPy8ik46L5+ZzmEsTgQl7tOC0+tFzac0I&#10;6f+FIvpRj50oTxBvqtcwCYNrkd6FNiDxTDeu5FXdilTHlSL+Xx5Q83lso7+GBjAPDRFlIpLylmiC&#10;jCi+fUHEJGtNomvVsBaPjqHtfl5f6inr9AME659QZVizDmP8RBw7PRq+cuOP07xnPfHCNK3pnEy3&#10;7qLekPlSnijGePRpPNcj5X85Wi9WQuyzvnH999L07z/9map8tOdnMb+zzjyjc73rnrvTvGaMeahJ&#10;c1JSV/73o5t3pXkXDUE8c7OMF8/ppT91vk9lOLB/v6oLUQVyixCIXNnwuM51dAg+0z4wm6ajYaxJ&#10;eoNVI6g/C83aQqOIyNd5jLCyZL6k2nSwDP9hyu3ZU8oXciQsXSWXsOm+1Wql57lBn4V9idYIL+j1&#10;9U4ZKmq8Ta2FL1fot9X3f3h959oioXaeh5gqom/rkRBolyylfI8p32Edn0i6NlAiDktrQHH2AD47&#10;sLXnWQtEK1mm3wc7h9V6X8+ibSOm1msxZxJ1ZhqFz/nyPRZk5fbQQsatFtpwigTTeZlpiV8VaI/B&#10;v71imf9cH3ufX0adYDPIBmPGjBkzZsyYMWPGjBkzZszYSTXzssGYMWPGjBkzZsyYMWPGjBkzdlJN&#10;Amf2vnNgdARDqfuIWv969uvgLvoYo+W6aBxSBUaTxy4psZJCsU45pODpAB1v2QIJLDQAE40bgB/e&#10;WycVZIGx+Bwnt0k3E3OpYDWGIpKyaHlZqe52xcml/2fla9OEfakT/Gtd0AvrKpDS6ikDgKM19ikl&#10;1VoVSr/3PwBY0Lp1gAB9a07BHbMUU5rhzS2hExwhpVeP4FfxD69L0zkNLz7/yWlehqFgNVWfrpjA&#10;BL/n+L7lBdUnTCGICaoayWeHjqMf56m95m+8Jk1PXKhUzYc8wOVY2Xa+qGBubgXwrSbRXZapz9ds&#10;UfGdGfbfoHL/5EEFrfvSf1yV5l3yz6BRlDK9ULCYFNbdLjVYle6KTBBHlO5V9k9IsfnrX70jTVcW&#10;FZzyFc/YnOa16F7njcF//nNRVMvLiGXt0jzSEEiWT5EgMlTGWVLiHao83LmeOgWo9WQR/mO3pc9s&#10;9F2OnjUyCMio56t24r5hSHurXZM2YEg96lX0Ca6b1KUNiOYTEtxW5rIJQjHPVUAPGSFYrEYyuw4g&#10;aFsmAGeLlmV+IerFYAZzTkiqwXMSmzsk7oPdB4I9HJD/UZxvX/o0T7SA4wRdd2iu9HwFs8zlUEk/&#10;D0hoXubgVT6+7zmkZpzjOUn5dcPn+Py96wHD1QMH92WoYCJRdtoF+JdP4y2bU/NXpUaUDKqvGwLC&#10;3cyo77mE/WwRR6WVURDINo2lUgvPjUgR3tGQ4QS+uiGDtrc1xD8D+OqWUVIEbx5KkxmZ96rkX7kc&#10;/KfWEsoZR2ByUK825UsVu75fbxPdoKH61CdoZ4NioedyqE+xqNpjxwog4P4A7rWYKIi2T/B930bf&#10;DIXwn6xApQeHyZdjjOecUHKi1sE0j0HZDYry44kvNgmS2u7iG6i6F4jyU8hgXBUIHqq/xv7pEvxd&#10;+/hSE3XZOIr22DIB+HNDqHcLTYKuUx0Cmct4bfNttAFTWpt6TmozrLaXXlYkqt1ainjgJ7jvclX1&#10;b8PBmnbKNlDKhiQCUpNoJ22CiPM61JZ5ldt7+zjauSmRwZIYUUeqZbRREgBmPBDk5TuYSycJTZ7E&#10;yseZQjrexhofkd8e8BQthCkyhWEaA/LZjIXvM0zZKZHyu9AYxtqgPTFkeaypI2GhDaanUPCVlmrP&#10;VcSpDH2Uten17hs3u8iLaH5rJ8rXakTzyBNldpjGuZVR9XF4fT54bZoebKv5Z+PUs6leNL/R3uO6&#10;++/tXK+95lNp3rOecFaadizVNo022sVnVf+ufYoapy49i4IxWbatKTDIzLjwqb03YO/yvRXV5s98&#10;0fPSvCJFK9k8qsow9/D+NC+7CXu9II/PTgwrWtzCPNr+1Z9F5IG1a9QY/NzLEJWJbdcxzPe7Kqq8&#10;Qftomle38P8JicQxxdHbaC95iOD3g5LvHMe4aFLEFr3nKdJvBqYNHKWocJHQw5YqmNc5qsi4QOlf&#10;/CRQod78I1BMS7SWHjio6nPBNtqnE+VHT8fTR0APsSyMoX30G8UuKL8l77WGS/jr1nvUGCtPrknz&#10;gmX8hmEKVCUv36M5PE9zrHbGkCPK0G8NCsBlhUKDD4ja1XYQf61VEuogUVzWjeE31Nw0IlM0x1V+&#10;LUI/LhP9uyx9WqV28fl3IFEiXKFELw0gmk+1QuuuI7Riaq86/Ybhdaglc3uT9pWBj37SHtogSYCE&#10;7pDzfvHbAYNsMGbMmDFjxowZM2bMmDFjxoydVDMvG4wZM2bMmDFjxowZM2bMmDFjJ9W837TmdKxe&#10;6kTHNHyG8roiZ3QBRjT0nFX7KeKBwG5cUu89dBgwzsUYSvmsZJrmEXzU6qNg3VWWXys8R69V770n&#10;zVveBmXtEYH11BlGT+VqCKxwcApK1C9/7qVp+raHH0zTV1+rVLYjVmJl+ofQIKqUt+8Y4LwveupT&#10;0/SuXUrh1+ZQIhbDwZU5pOqa9JPP74nAIJ+l+jq+huAC6srRNy570cvS9M9uubVzHR/d1Pe5eaGo&#10;tOYJwkT1tWqAJo0ODj6mVpZVJdj157/wxc51ZAiwNo5y0GoDZqch7RmmrRDcTSPEOJpAg/7IUDNr&#10;WkeG/LpUBO3k+h/+T+d68RMA/ZwoAO49nu2FSQXk/0xxiuUPn/qRfX0tRVqwEgWVzxDscWSYIkBk&#10;FRzOSRg6jDpw20VShgz1DUd3caUdub1YyTzweE5Qfe4QJDSfA6ysKpSfrnFBkQUWFjEGHpLoLlUf&#10;9QoJDhe0NMUF5RrJE2SeaCfvveabnev7/+Ef0rysB78e8NRNbJoMy3n0c1HoYzV6/kgO/dFsA9KX&#10;H1RwyS66g0OQZKkvkyV4XJYGSWVblJEzCfsyyqhpPg2HIi44AX2W6RdqfuMx2j1G1L3KJcA9mQaR&#10;ywJynBX/iogkGBDUuRkr/3KJHlIqEEScKC62JdEmCJY7VwNcMi+RKeIc+qNNzpgLCC+u60r0OK7v&#10;Jz72GcnDZ//09S/EfekfAwKxbpKv5qk+5UC1QSUkOGcGdSgXMFc1I+5qjfYAACAASURBVPWZoSGm&#10;E+JZzVD1X0BRI3jqyPvIL2Z66xtT/+vIT7zu1yNAf1//l3+Rpl/zmtd0ruftPCPNC4hikCSq7X2H&#10;ofF4bj1C3Qu+6t+Qog8lDq9TKl3keZv8k6MHZXRUGwd1ZWpCVtbl0OO9AlELWVC+pcbLENFd6i3M&#10;DQWZQ2Oivw2UMLaL5F+NfnRPelhD2oPXC97OsC9lPZmrqN5hG+tuRmgdbVr3ixR9yKJxrsepY6MO&#10;3LblnPZl/J+pX9d88Stp+s6qmm///LWvpVqiH0fFMV0b8wFTD127d30LXMzLAbVNIE33pS9dneZd&#10;vwwa2Nte+zp1T5qXhwbQN8sh9hDpPcnnPKKwaGqDTXD24WHAuvM0348Mqs/e8Qj2sKMTiBpy5OiR&#10;znXDGkCtQ+rHRfKTL1771c51/TiiPXVDsdXV6YpUR3syiykVEj2B1nWmRmP6onFH/rl+AyKn1CXS&#10;wcIK5lqPIvssHBdK7RjKvXoNIPE1msNLAqXv2tkTLWXP3j2d61334hOPOxN77+/eiT35wKjqk/Y8&#10;KFSLM6DKjQm1maPdtQYJuk6R3BKhMcccwY4jTwhNpt++uPN9Xj+lPnffhegcTztrS5quyt7gsic9&#10;Jc17+7e/i2dRdKp9+/epsiQXoVwcjUS67MBB+B9H3Zp9YDpND29XVNoc0W+PVTC/RTInOdn+ERFc&#10;+kNH54iJOmGzZIDks0/x93nfqLM5wsmRIih8k0IzDYlGkStibLLtm1V0klaDouQRNWZJ5vbxEuYk&#10;l6K0RCG17YiaP7LUXsvLuFcoVAymYRQ4+hVRU1uyeeY1sd3n96vVJ4rVr2IG2WDMmDFjxowZM2bM&#10;mDFjxowZO6n2G4ds+GVIAH7LlfAbmK5Y+/rNef83WpG8nWrV6/R/Omnv846GhVj47Zlbl9NPEtXo&#10;Oqmi7/V7SxSyeIqUMduCIAppNloHZyFCEwcKfVEm0Y4cnTIfnZO32ZM4sRqlWNarKb88q97kxvw2&#10;sUAnc3JdriN+cNbDqcallz4xTd96148616iPKOmj5kvbd/UyvZVjkSO3rd+Mo+UaTp8+pZtVqD2f&#10;sZ0Ec/aovv7OHN4KrhvBqYMvfVansgzEEH0pR3hruzqvWiRLPvOeGw6n6UOlczrXocrtad5sA/Ua&#10;zcCbXFvdw07whtuz+ORFvaXMUz8vNUgwx+GTN1WHkF5WHgsgkrRSVQJAn7j6R2neOy7/wzRtk+jP&#10;donjXWdxHTqVyEjbt0n4phWQ4A2dOPsiJjo0hFP/wWLv1JSnEyUWRKxFvSMnS4J0Dr0VrkobsAjr&#10;KCkBNWpou0URIcxS2/p0qlpwZZ7wCKXhoo6P3IcTjr9841+p5y7CDw4cJdHGMSU2FQ8ivvQL1mI8&#10;/cFLXpqm77/hNvXZBuo1PNI7LzL6I6b2arWVL7HIZphgPBeonX1LRFgZ+WWTsJuI5mVctBvLCJPO&#10;omVLXPIszZaeg/YaDlW+56HcRyyUi17eW4FdkzriWbFFIpZyAtwmFAYBVKysT32ezjmMhIOtDwRx&#10;0cAYnI34VBafLmmRNzqtK9NpsmPrk1QS5qLPRjZOHbRQ03AAP+GTrMqeXVIu3Cvj/B7agOafVixa&#10;0CTGVrLRZxoF4we0TnEM7oTq4OoTIUIaUXtOyCk3n4ivNCHAN5CBf7Vi3Y7c9phXfSmE56BdVkhF&#10;bozatih1LNo4KUtP3B9dn1pqbCV9xoL1GCG7WIQYgy5oGMWGF2HBlg3/ZPRPI8J9s3KqX0wgsDZC&#10;YsorTTWXBoTMqcV0Qkv9mJVn+DQeW1REV4TfsllCFJHPJG2csAbSZzmqQy2kU1PxlQatF34bn2U1&#10;v5al0I/c5w71WVoWEmIMaD/itOkUUNohoDmFxWHbiZozbJpHRjN0Ej/9QJq+Z1aJH+Zd+qyLOroy&#10;tx+oAIU2kuM6Yk3S6J2Gh/YM6RB5Xby7c60+8v00b98SxBOb4j9DOT6Zxj5pwiFfkjZYjI4gj7VO&#10;HSUIZ0cEGcpAJG5+GXNGtqB8aSjA2uMPY51xBdnwF5/enebxPqm5jLZpzGzrXOtDaONahHl3QMrt&#10;c2HtXuHyznPF72JCUQQ0n+vteYVQB4HDe0Gsj896zgs613/9+D+nee/+279L03c/rD5bHMaeb4nG&#10;ICMXPEHM5OhUt5nB3tj3lE/c8sjeNO/07UDEWg89kiYnRYB9enQj6n1oDnWQDXydTsQrNA/laY3W&#10;e+b2APxk6QBEFxP53uoRzIkB7V1GqyRULHPgvv34fi3Cs3IyxzOSbuvpOMlfXDiepn2Z63j+YlRb&#10;PVL5SxXUO7Lh94XZ+5Feq5Agi2WIJj9Swx7SzihkymAJqBQW2eetYFnm6JhQI3aTRLMl32U/oPZi&#10;lLQt+fYA/p/fBGSNVsFkgcraIlBN1gKJfQ8oNPmqc89P83L0W7OypPY2B/g7hHY5Zx3GrkbEHOfN&#10;TQFz1mxF9c3UCMSLsz7qxSAYT9BwDrWXS3Os/v3pkYj6Y36p/UIzyAZjxowZM2bMmDFjxowZM2bM&#10;2Ek187LBmDFjxowZM2bMmDFjxowZM3ZS7TePRvFrGAM8GH6qkUH8f4ZAxoIt4RjG46OA7bhzVo+x&#10;yEgUMwyl15ITUEHSXBautHv/z4JkOx7/uDR9eAnQpGMiEjI4AthYGLFYlmqEERLRqRFEfP0AxIZi&#10;EQrzSFDOywImpaE8VYICPfnii9P05DBgSqHEWM9SG/Vrj5ggbAnBpPq1J0OXEoIAxQIr64rzzEI8&#10;Eerz+Cc8oXO94TuAmbbKvQIvPonGNEhMrTQEmJIWjUooIvwtd9yZpsfKCuYUV1DuOuG/PFJT0/DR&#10;OCYooYf21N9iuBtDyzm+uCNwxjqJk1Xr6PO1qxVM7qYf/UeaN/dy0CiGAhKck/pWiT/ksjCqjCcm&#10;OIQNtJdHInFDIiI4Wu4fpzcSeJdNY7TFvkj4+ra8P+WytFjkTdogOYG0Dc8DupWreJRVIkRoNqM+&#10;wVBaFmd6/OOekKZ/dIOipmTrgHhfcPHT0vT2l/9p5/qWNzw/zdti4bM/E/FOqzMeFYztwCHA7O68&#10;/eY0fc7ZCro7NQrYIwuoadGfm2/5SZqXOPjshRdAYE+LpfEIZUHCUMbA9LE9aR73zaGDmEPPFOG+&#10;gTJgoCwO1hQhsttvR/z0ORJiPPO0HWl6QESU9k8jbrpDkPn9+1XbFScherVuFebwm3760zR9TASb&#10;Nu0A3WvzerSHpins24M6Xr//4TR93nnnpenBEaenDfYdBC1gZETNq/ffAwqVTX2z8/yLKF9du9cu&#10;+Fddi4YSfen+3YBCHzwI/7n4ycqvGOrqk7jhigir3XoX2j5H4nM7zoQva6j89BEInWWJYrf/kfs6&#10;1yESB922BZDT24leNHtU+fL558DnyuXe9YDFG7XY4KP2+jf8aZoeFVFZ18ECfeDgvjT9o1tVudau&#10;W4d6nQ4KFDEdrTgRwVYSvpyZBqT9gQfUvQZXn4p7nbY9TR9awDqi56KtxLaqkaDwngPKr07bDl99&#10;cB8okeUyvnjoQQXdHqB1u07z8qC0+X27bknzLrwQPpUhit7De1XbPLIbFMCzzz4nTQ+MiNAxDfiD&#10;+9Ce69ejT0Pxy4PzKLfThP9MrVKChAeOAMo/QPW6/zb4XaGkIMNnnL05zWOP0LSQ+/YArr774Vvx&#10;fxKO1CVvtulcjUSAD04rH77nEO61bi38Y9sq7J/0OIwSrC137MOcMLP7ps61RZD4iAVXfYEpU20i&#10;WoeY7pKWn+m/du/ZYEx7DLaZYxgDmtaboTV3aQHw+bXnPl6Vm55fJmh54GMveFAoPTP7fog6UBld&#10;mYvatHF1T4C01mswi5K2SAQzI5Qg3h6y8GoQAM6dk/Qtt+xCHZsYY3oMdYnCU3u6VMhEeKYeU3ap&#10;n7JCqR0awhhsktDxS38fa/iHPvrJzjUkkc3aMMQ59X7hyCzoRQnRCNdswGddgdVzuaxV6KcZEVKs&#10;HQC9JNgIAXg2TblYWAC1q9FmGoW68m+ZY0cxtrNEua4J9TSkz7ZaaE9P2pkFKj1q78UC1uXsiqqj&#10;y0LvTd7rqXV/IGCRX1ofWdxVfi3wvjGk/b+m+rLfe0ynJ1+x5RldYpJEBY7lNxkL0C8cxBjMrgb1&#10;YdUqtXeOacHJRSS4P6H8qkx72AOPYO2J2hiPer/aikgQmITF50SYdGSQaBRELeW9BfYRVG+i8Fkn&#10;oL7/qmaQDcaMGTNmzJgxY8aMGTNmzJixk2rmZYMxY8aMGTNmzJgxY8aMGTNm7KTabx6NgjG8vyQy&#10;hc3xeRk2LXAezmNIi47p7dOrmEoV6tCVOsUnzysYk01Q/TbRFXQZGZ5ts+Ip0y/6VCfi0AFSLq8J&#10;deCxLOIGbygASnPdN6/vXBvjL8ZzKTJBaUTUTQkXzqrXAwRRK7YVPGuhAoXt0QAwY63g6h0GVeAp&#10;m5+ZpkOC6rRtda8Go/+onTPSji3qZ6Zc2KzCLdAlhj7x27OMlItj/pLOtOUXAM/SsOza4fvSvNIW&#10;tO1gQeLQk4J2MPdQmn7S1q1p2hM1/3mi4cyFgFwNiApzM2aoIcrI1AQd0zu2ONZ5L0SxQtDNPKll&#10;s4q3hmSywHqdIg8sSRx6r4W8RgtK06uG4ItP2ayUr996O2gYkwNQzM0J3aSYx/eDFkE7SZ1+dGhn&#10;T7mb7d4Y8E6Ce2UI0tW0GL6nylOjzzZs+P2AwIhbdP/ZCtq2mEU/5S31Gd/CZ6s2oL8NceKcjzYo&#10;BfCPOkGwE0+Vx61RBBPq82as2qNB37F89EONKFLtJQWTfPWf/XGad9rij9P0+5fUGLviB9eneetX&#10;I4b65S9R35uZAZR2ZRZ1fO5zEdHgzf/819Zjbb31szTnzh9+r3N94es+l+blxteiPVr39Hz/U9+4&#10;IU2PjgFC+fxXXd657n4I48oNAVV9xrN+N03/6wcu6Vw//g//X5r32ZsJCisQxE++7qlp3k8PgHLx&#10;9i+jDqsEDr7a+bc079prr03TH7riC53rBz/4L2nexg2YH9+zD3361quu61wffxbg6C9/7pPTtIaf&#10;FjNo+30HMBae+eZPpum/euVzOteCA1V+phAMiqt997rvpHl33Ys+b1AYgU9u+nbn+sWrPpHmRceh&#10;KP/6V/1R5/rwUfjy0jLKdfbL/jZNv/dvXte5/uc7X53m3XQz5v59WdWeb33rW9K8W7/+lTT90Y99&#10;NE27w4p6wPG+P/Stb6TpiZwam9sLgO9X61iHLvv996Xpv3jTuzrX81bdlea9+GXwj+LpymeqVbTn&#10;+z/4qTR9/umAHJcdtQ789DbQbS5/BdpuZLWC2h8MQSX5xJVXpulr/hWfbcl+4HP/63Vp3s/uBM3h&#10;ha9TfX7LT29K8656z9+n6Z/chLE9O6ja6Q2vf32a96X3fjVNa8iwsxHz2Cnbr0jTX7/2C2n6kx/5&#10;WOe6bRRz2sHDmKPf+Okvd66POwsRFV7zB6jDG/767Wn6b16o1rS/+xf0+VUrgO5++J2qPq99Duas&#10;cgnPHQ0wT9z9gIJ2/957MBb+6EWYk77z0Xd3rp/4JNp463rM8ff/HHu1kd/5fzvXjIuxsPsmjO03&#10;/Nkb1f/zmIdmZzGe//hz307Tl52paFzf/8gH0rwrPoK2PXWTmq8f2gN62+jTQa0JJRoFr8kZh9Yp&#10;D/sRvQqUY1BJOHraMVGJdynKRq2MNXHGwRg51lS+6o2enebN0bybW6ug+pMcyY2jIKyAHrtWaLmH&#10;pkEfqsVQv4+TPuu2hbWrizIh1NB2F7ye9neyFgZOk75DNFaiN8YS6ej4LOblhQb2bxdtUvSd730G&#10;8+PQMGhLTaLtNiRCBLd3JYRPLc6pdeT0zRgXZR+F2UT7pPe88YWd6+2PYO351re+maaPH7hRPWsv&#10;6DjbLgZ1NUOU6bzQRfkXgUv9tLYk9MosfIqj0XVtueV7cw7aa7pKNBqhcnzhG/+FdokQIWIiiz5f&#10;rKjn2fSErz2Ecl/1TUUBnV7CsxKXIq8E6N96KJF7iHbi0942J5TqZfpNkaUtU6Yf5ZojaVn8WfUX&#10;08vZF9tEJYrFF1yiAhfot0B1XvxjNcZVq439/8A49l/DKyqfo+gVs73U6IjoEG0fzw2pPZryu3Vk&#10;EO3pE634SEWt4acmRO2i9mKatafpE/y7mqlbOpIVUTa6/u/2p0FrM8gGY8aMGTNmzJgxY8aMGTNm&#10;zNhJNfOywZgxY8aMGTNmzJgxY8aMGTN2Uu23OhoFGyuhQoGT4PesdC9RCkqlUpq3m1S+HQfwQK1O&#10;GhEMq0u1M5RnMf3j/9gEIkkol26FYdArGqJ2HVP0BD9HCsMlBbuJCK7kERWEVWiboqico2flA6R9&#10;gS41SWGbYbGMDM8JNIgVrm3qB1cqR4/vUpONSe1V50esJksQokjDjVhxlZ7LautLR5Taa6EJCCS3&#10;rabJNIfhE3vuB9z7pS9+EdVH2fEV3CtfB1SsXFZwsqOkstuMAUFitWrdjp7dG6HCIooI+0TCarKc&#10;Fl9tUhsGGUDu8gK/C7KAu7Ha/44RKCPvOF1BShs3At6cmYRyt1dTcOwG1dGmcjcTorBIdI4uBgHB&#10;s3S5Q6IUeR6NMerTwFd1iEgdOucRzUIicbCCcT5gtWJS67fV81wXPlUL6VnCR8k4+H89Qj8/SsCA&#10;2brgaU6bKqxhjQVSSreon/IUlcERitOnP/3pNO9Zg4BzX/KUp3Suu26FMvfe0b1p+v77FHz+fe/7&#10;xzTv4XuhNP3FL30pTf/h0p90rqtJOb4LYiswvkwesMprr7kmTa8rH0jTv/s8BYX+r/8CjHTzZsCE&#10;H3hAletd73xnmvfQvVDL/vI1V6fphTcpCGujifbeeMqZafqzn1IQ8TMCPP9Zl16Wps9+AtL/+N73&#10;dq47RtEfx46B5vDvn1Bw7Q+8H/DpF7wI0Xbe9Y53pOkPXaFg1Vd+7GNpHkdGedUrX9m5vv7y30nz&#10;3vTmN6fp7/6UVPVf8dzO1SP/WmmCAuDKGDn/8Y9P8z78OdAKdv0MVJHLX/uRznUoD//6/ld/kKb3&#10;TSuY8V+/BT7x0ENY8678NqgaR9+goPS+B//esAbw0auvVdDgOZr/Lv9bwO9f9Ud/lKbHNqooF+98&#10;97vTvO/dhjZ46YUXdK42nYu0aU2zaE7xZGzddtttad7oMOa3v327gv3raC3WYyIAhERrSxyVf/tt&#10;iBpiZQBr/cd/UD6z4UxAi3ne5eXeFyhzm+CnDIW1JFoOQ8xZ9fyUUwD3/tLnlX+xKj/TKF5z+Ws6&#10;1+e/4YVp3rFF7Av+86qr0vSb3/F3neufvQD0pDe/5a1p+pP/rmgMWz/wTyhXBmuDT+tjTagpHsGY&#10;67QfcPXegvZJr3jFy9P0n74KkWbe8iZFxfjWjaCPvPj5UPj//OdVHd72NtA4fv93QRH4wAcwTq89&#10;otqxFsF//vOzoHztPHNb5/q7L3wN/v+Z/0zTX/4K2vaMLYoq+cWrPp/m/RPNCc9/nqIDvusd70rz&#10;rpvnSAvKDxiez7vC7rT8xQs7Wb9TQo6w1KiB+jBaUGPg4QVQK2K6r5fu30ChCmivyDDzrIaOd+0V&#10;e/e2nkMUQipX1Gcf3B1RgyDv8gzeC640UcZ8vjdaGNv/3HBj+tfxeRVtJEt7G44c4HPkCUnblNdu&#10;4rMliSh0+ur1aV6N1n2bflblZY68ZPvpad4Fp56WpmclYsu/XPHvad7+kCixA6ijLf2QIZdoUuNE&#10;Uh+f9lwcbYDrE8p+1KO9zdEltO1ZwzpaxfE0b7yMeajNe0iJavTjhxEx4YrPoO1HJxSdZTNF1mBq&#10;szsOquSRR9Q6dHgZcwfvN1zxP6ZOuyeIkpAwnV23AY29ZlOiw7j995Jd35N8flJAFBW9KtcavN+l&#10;SFut3rLw9zmKho4WVq/Uer5jdZahDH1W9QNT1ctE75ifU7S4KAbNm+cfHtuOkExcojJxdD9b0367&#10;aBZ9i9jXDLLBmDFjxowZM2bMmDFjxowZM3ZS7bcP2cAn5icSkEx0fF86WeRYvqF66xdQHHJ+S+XS&#10;myN9Qt/ueoNIQhmOjjFLz+K3Z/RmstEHBBFzFaQ+ixbedg6O40Tp5w/cnaYHJjd2rkskMFMiNEJr&#10;RAk8HozhAraFUyB+WV2rScz6ISA6KvRGLJE3sVEFb9OPHUA87dPPRDzubEa1aZXemHnUBtWCevPs&#10;sGgQoQJYgkS/jQ7plKft9p6ARfRWsUXljiz074N7VB2XRvAG0K+g7XLSNFMFnG7tPoJY+6euxqm+&#10;juV774NAPmQGIZ7YqKr6OHnUZiXEqUNQwjOqEq/fpjfQ/CI2lnjWrsN+j35us9/q50eo1wK1zYCg&#10;AuKBbWneDffizfZFp0H4LypvUvekk+OQ395KeqCEkwSHlS/ps0NFVYcuFAaLt8rpZStBvSJSuYks&#10;3NeXdqrTKWKW0ASWiFK5dDLTILSC7xOqRNreD0iY0u89CW22cCKQoX5KyFtDQVRYbbQ9v+ldbimk&#10;UZVPPD20faMCBIk1qMZucRDzgG/js+WivIWvoFxzi+inhrzRf//H/iPNyy9j7G5ejxOIwFPv7AMX&#10;bWDjcN3yI9UnXmk8zavRGJnIob7bRtVnq4ceTPOOtnDqGrXUeHznxyAmOBQDeTW2HoJfQVsVYtCl&#10;WNVj8E/HVmNssY72/PM3vS1Nv+dtEDx8wQ51kvmCt+J0/dKnPz1N10WEN78NaIahCO156Vagna7+&#10;wb2qLFUgMhYsnNy469QJbNHGqcWQi34K22i7lrhajVwi42EeWQ5V2qZTyOEAnZOPEG/dkjEf0Ric&#10;OYL5aaWi2utfP/4Zq5+VJiCemBMxtEXnlDTPn8T/R1zVBrPz96d51ToEhb/2NfR/deS7qg02YDRs&#10;8OF/eV+Ni+UY88ichzomhPiyWir/yc+DmOB/33ZHmn79/6WQIjvPgHjne74MwcQCjf1mokT1nvXM&#10;/yfNu+unEMR8xe8pNMnYk/8szfvoh+BfXgaCchqNl5ACtENrTyxrYrPrhA2fHRpCXPWSr/qvRnNO&#10;5MMnSlPqBLXsHEzzDsxiXxDUMU637XyByrMgTnfONrTzVfeosdmi/YYVYTwmLaTjjJzGxVjHVvko&#10;d0HEf70C9hDxGE5KozqQRKODqu6lQ8hbeASinwuBQpMUzwE6adzFPFIitFNgK3RNmGBePnYU/rN3&#10;r0J83XcMJ8t8GnxWEWKRmTmFuGn6mGcyG1AGO1QomJyL7/i0FmdljWYkAG9RWxHEObWFGezvuhCN&#10;Mu8ywqXRxtiuk4xgInP/+hz+f6yGuSGeV/fKDqK/anSynM2iDnof214C4idjodyeo3zRIWRiSHu9&#10;LkSrfMamseDaWGfCOJLvQPzOJYHcZgS/90WwvFjEfLB8GPPbay9X4sM7TgMC5u3fxpq5YQzIvJzU&#10;t1WHf1cWkX7OExWCpUUonSKJOdcJRWPZUndqD0ZRrM7Nd66/8zTMn2/9Dto+R3O7PsFnVGaT9ulO&#10;H4G+PCFAHUKueHKq/mAB8/J0hU7i2+p7ThGIxpUqxlXORn0jEQ68/Q6Iq2eGN6XpoiBQiiHNHVTG&#10;JfrxNbpBrbUr0xhDbUJLhSLemckQapRF9lngUfyOfwfOE+pj8biaG9ZvxHrDvwNzJAapUSE29znV&#10;YVm+WMigD/aMoE+T41gP1o+pNuXgAHUaIxoJmaN6Z5cxdl3aI5ZyIjpLeeiZR/fnMp/b3OK4b4Pq&#10;E4loJ5er4SLtS77Xda9f3QyywZgxY8aMGTNmzJgxY8aMGTN2Us28bDBmzJgxY8aMGTNmzJgxY8aM&#10;nVT7zaNRnIga8av+n+LBMlyExdq0RQR5zpCQXp3gVTlPwVQCoigsEiRZgxJZlKOLo/BLitsVG1dT&#10;NghyE0ZIH5sDnM0V8aZKkyA3QPtaQyL4dngGwnBLJL5TyAC+1Wio+ozmAbliiM9STcGrGCJ39Chg&#10;eu5OCOmkVWc4HcNHBdYTMzSK6pthAUgtmEO0lhr1jRbEbBEcisVgWMzqzrsV1NRZ/Yw0r3IEMM7J&#10;jQq6ycKYq9YATlnM9ML/vv99CLCNjEOES4sbsoCWTTC7BlE9CtKPLXYE8h9dHRZE9B2ijRCszJFm&#10;8gnq7y8A7j29pGLyeg34wY0//J80/b4VwHEvuvAiVb4cQFuJ0yscExKNZziLzzZDPCOXUzA7HiPN&#10;NsccV/UtURt3iSsSJaIpcPHAIzg6QcUKQqmYn8dY+TqJ3z3ucRDb27JWjZGvffVraV4wBErQxRc/&#10;sXPdtQtCjLMz8JlnPPu5adrXIn8EdWwTFSSQfg65n8lKRYD23FCNxzbzrbgNhBaSo/ZmMS1/REGp&#10;/+3f/i3Ne9IpELo7vgC4ZDMnY4enRxoDaZcTrHt5Gd+fWQKc+8F9qs1f8iyIQo6PjaFeAyr9cRJX&#10;PG890QaWMY5HSgoeH8f9G0zTizI0j517/nlp+voffD9Nv+997+9cP3bddWneK1/xCtwrpybOG2+C&#10;6NXLtmLsf++7303Tp5yiYLrZHEHPPYLMa0g9xwnPEdXI+cWxqqsEXXcFSpplsTb6P9fdkTj0LLa7&#10;bt26NF0uqv9/+MMfTvNO2w4hs4Mh0dOkyVsE3fR5/pOxOzIMWLZL4/HVrwYd4bmXn9+5NkhgbamN&#10;MZaRuYzh4l0Wwe80NapYgs98hsT+fvZDBZt+5atemebdNw160uM2Afqrh1aRFs2Pf/zjafqOO5T/&#10;veZ1EBvcsw9zKYsPP3CfopOwaPLBg9NpWtPHeFsQ05zF/ahFQXn+tF0WolUWxZg/V09h3U4KgEX/&#10;6Ec3dK5PW41+2vUziGuOjCshzQIJY9ouynLoMERpo0jB/Q8dgkhctozn6rrZTv/zrVyO52tVdo8o&#10;Q5OrAHXWnXMblfUlRPNZWgJkWQuDF4luNUpzzsCgojj93RWfTPNYNHmhhX1MVUQwbRrPt98Bms7z&#10;z1L9sLxE1DDqxyTt516KoNUjHNkr/BzSmqfnfqYrBLSuF2gMMuzwYAAAIABJREFUzK6ocTo/N4/v&#10;74P463xJ+cTEIKiguRzaoErw+/kVtfY0aY/Az9W+3CC6DQufuk6v0PWJBDNzIq5YCWk9YiF22jzr&#10;vdzOMyHE+IY/+ZM0XRPaZpOg/N3im3hyq6Hpk0QfoT6ri1A1f305xF7Oc0D70O0RER/as4kiLO1x&#10;EVG73G9gn5V0tZ1Ks2gf2/4Dau+RHQUlpEK0gWGiN+r1J6yC9jQ1kqO7KZ8ZGMS95u/GWPDr+I0z&#10;Mqjqzm3E65tO8t6b9/wO/YbR/RSfYJ7wZc1pMm3AISF3aq+UrkJ5i1X4bXNGaDREozjR/KTv0EWH&#10;Z5FV2bO7JPpYYgrMNH5n+ZNqzmmdoB91P993FOtJsgpzFrddJHPCCFPkaU+UCOUhJloetxH3ma66&#10;10XJxrNSodc+grCq4L/4x6xBNhgzZsyYMWPGjBkzZsyYMWPGTqqZlw3GjBkzZsyYMWPGjBkzZsyY&#10;sZNqv33RKE5gDinSOy0F92gRbaAdA/4SiPp8k2KmjowCaujNENRVkCOsMNwV91VUXRnOVKD/L9YA&#10;EdOqvZWDpEpcBLRJQ2CjJp7/he8DchUvQel5cErBGuP5JZS7SFBXT8FDKzVADhdqgFT5LuCWdqQg&#10;U6UyxfonqE7lkCrv1AbAbmtNam+C4rSbCm5UINhak1VfBwBB0+YSdYLpFZZA51oMKyJoXSTwLBIZ&#10;t9xl1LHRzNNnVXuszQNqNjsDGFNdylgMAI2aHEVZBzNoj10HlML13ffcmeZtvhQ0iozUvUgwq1G6&#10;b84j+XmBsw0GFB+aYUwSbSIgl2R0PSObokS10x3kX54Ppfw1WxSU3o/6x1O+3UcZvvUtBQsL74fi&#10;c/FcQBiHxFdz3F8JfGr1OKg1rtXoqkunjm2MTU37aPC7UVLEtZMWfVYoKgTN4/j3mURBYeenUe63&#10;vON9SL/nH9L09gkFq/7I+96S5q158mvT9PlPVLD8r3wRUO177r03TV/09Oek6ZKoFDcditpAnTPV&#10;UON0hJS/axbG894Y/VS1VNuXHYzt5QBwx5VA+fBCDFjsJU+DQv+lV6s49c97IsarvQbpgOgXN3z3&#10;y51rYRh9l1iAUFYclV6Z35vmveaZl6AOFfja2U95Xuf6pN9HfH2G4F52peqHyy8CRcEe3Zmm3SLq&#10;853/fmfneqiwJs3Lc6QPiVKwUltJ8552KSJMHKygPvWK+syr/uYv0rzRHGDIH/pjRY1445v/OM27&#10;8iMU+YIoE5//oIpeULAIkuqgDL6r5tuaAwrDEqmqDyZQyi8IjNiycX9CaVpLAq8PLaaJQb0+asMn&#10;am3lKy7BLc956rPT9Jqr/6tzfeYzfyfNc8vwv8wo2vmLn1cRHJIMoMMhraWWf6r6Thl5r/xT3Pev&#10;3/mHafpv/1mV0aax/ZYrPpWmf++piq6VOFh/7QTr2HEfZaj6qo7v+MCn07zrvgoqmxNKvPcdF6R5&#10;29dgHmLl9sDZr+71j29O866+FtGHoqby+/FzUK/TtwPquvOlz0rTf/ByFV1l/eOwBoQETX/eG/5c&#10;3bMNP6lQfRlbHiXKAWIHY3SRoh80s2puWE7g604B9Xrja5+Qpt/7rtd1rlf+M8rtFUEb+adPvKRz&#10;XVvAHuWPXoO2+8e/f12a/viVisbAMfH//pPPpzqo9oqbgGKPxaBhHLB3IO0r+sWChbIUh0CTeN3L&#10;FQ3ro+/A86/+e9DAfFLQHzhDzbEBzbXPuxzl+qu/VHP7+Wedn+bZRBs573dfhvZ4t5pzXvIyRGH5&#10;X+8D3erKD6t2LBLlLXce+iaKVZ97NIjrRDcoZ1CHSCJL1ClaDy+lWYmFH9I6mScK6TnjoLC89DzV&#10;Xu945zvTvMwIxra/rPokWkG0n2x3yCuUYUmoJJOgOoUJ0cAkMkFA++0khl9zBLha5D329lbR4WgC&#10;6uo52A9N5LFPaod4RnVRfXjD2ejH+46i7d91myr37juwp1szBZ+qEb1xQtq+ukIRmgax/v7PD+/p&#10;XJcXMb+++BI8d8cg0VR1fWiPElKFA4likSMq8EWbAOu/7wjKWx5Q6wCD2JcpKkND9unrR7EGMEVl&#10;uU+UvLEQ+6BT8kTBk/3bMy7CeN+Uw97m1l0/S9OFEdUOp22BT33tTorGIxHJjpNPuRythKh/y/PL&#10;8h2seUwbiYX6MEab3AwvihzdT35r8O8xexnjqVVREfPsJva7TDOMKa0pwhGtnzNLFLFFyuMt4ffF&#10;OlpPDhFldkWoDxkaIy16lqZIFeheY1NYDwKqeyBfq9PvyLECxkhB6HQl8i+mSRSp7WrSzm2iZLdt&#10;ivQnV99nquevHpnCIBuMGTNmzJgxY8aMGTNmzJgxYyfVbBGI+D8LnPkbZG1647VcU297QhK5OVDF&#10;26CKCAEdJMHFSgUnTtccwVs3/UayUsPbuS4BSTnBaNPbzOQEOhrTP1eiUd4U3kxOlPHWuCGntU36&#10;DsfsnaeTeGdRlTckAaLMRrzJHRCxmAfpO19/PU43Vw+jDBe94u2d645zz03zah7ewh99QMVxXjOJ&#10;NrroggvT9AsvPjVN/9mb3tO55rc+M81LODauIAu6hF4qeMPc/eZR1T0iQcUZegtaF2RKm94QNkjA&#10;780vQX2//nUlAhitg0Dkw7fek6ZLp6s6jA/h1GJ8/ltp+qPveUeafvsnP9G53rrr1jRv+Mw3UB1U&#10;uRePQpDu3974V2l6KIO34Nq0EGmnjCzqYunY3RQvN4aHFCj+81Ko2u6Ka65J8356HH2jfTnHcZyp&#10;bWtlIDkSyd/3I4gjju9Ee55aVM/lt8qZNuJab9u2NU3/zWVjUi/yg5i9XNlQDidwLSqXZTd6PhvG&#10;OP3kuMDDvhLJCuv4zuEEp7YFD/ctNZS4oUY6PWqzFpAJWrRzwIffuyQwtBRme/LH6/tRSPrszxN1&#10;EsUnP+t9nMx4JBJ3sKFOEFjTdsrDKaEWl5t3NuID9NmxtprXZmZxynhPFX59ygacWpX8Vs8NVsVA&#10;7Pzgv5XQ4kvfAiHRq7/wRXy/hDYYH1fPsC0ajxF8fUus2mbmEOpyex2CnVu34u1+3lWfbZPfr8RA&#10;G+i392Px4TSvSmJYd0O30hoZVoiJgXEgJ/jkZbOlUBvHFyCw9uNlnD6tn8JcuFqE1SJSdG3SqapG&#10;JU0lEAhkAdwDNuqgv5Zz65THKK5i1+ceteHW/Wk6ofG04qqxyQJXRQ+NEAuq6O5DOLXgNW9sHcbr&#10;QKA+W7JwYslCnS2ndztRsOkUsoLv7Tmq0AhDAziNzgzhVFajsUYDzB361NfqoDpIhFB81I3QBjPH&#10;4OOtRXV6vnkTTikX6fSJwFDWmow6xeO15YE9WPf1+jSwHu3ikPDbentPmq7LXHP3UZR7dJTE+Epq&#10;rW1SvaYIzdIMaW7PKX9u0WdbMfwvF+jxRuOCRPEmfYyH5WXVD3fvRRts3YL1IPYbUi+0ywDtPhaX&#10;cXq5f1aN4/UkOmr5GG9a8HeVjf5i1FyUg4Ca3qvNR5iHeMu0PlDCkLMk8rs0vz1Nb9qAZxxMPKkD&#10;fHJ1BgiVliALdu8jwTqal4fW4tSzKqeTa9wH07z5eczRlYpaG9avRxvsbxFiVtZC3ybxRBaZSzDH&#10;a2FJ28MYZARALVL3Pd7A6erSHOaJQTqJXyt7uTe/9W1p3v0h2kiLiW9cD2Qi779Yxu7AHtVPjeTH&#10;ad5V7/o7PFfENfOkWdpqww9YkK4aqfp2aQ+TAKneOnB78T7nyo98IU2Pjqk6fuXmm9O8Agnv7l+v&#10;UFwBoV6yNGexMOCAjFeX5oY5En0vyul2q/5Imnd8CSjDMwPU6IKLFDLrjLOwb1hNIq0Hl9T8NFFC&#10;3iv/FftOPrUvCMI3S6frB2hkzP1c+XWJxFQnCSEQkSC6Fpv3p7EHff/f0B40UG3O6011BXumr371&#10;q2l6cJValzdtxH7jNZ/FvLt5lZrr/Hx/kX2H1qkD96g2ndgBEelDC/Cfwu0/7VxzT7wozZsaBgLK&#10;7RL9V/flveL0HggCV6fVHL3hiRejLiVCkvdB99ToXvsOY00akPacGMIe+Wgde5vGYewdJrer+SFH&#10;yOaQRRul3EcewvrsD2J/tm4MiJqC3GNkDG2QJST4hTm1T7r0YiBUBnzUgdEG9UT5ld8lYMrCkuqa&#10;ZyQJ9Z1l/2LsgkE2GDNmzJgxY8aMGTNmzJgxY8ZOqpmXDcaMGTNmzJgxY8aMGTNmzJixk2q/RQKR&#10;yWOuVve7FI4Bm8a+xb9Z4NETYa4WiXps3AhYT7gf8Jas39uEHBtXC4rE9DAWhyJ0XwqnXUciOC4J&#10;wOSy6r51wk8zDM8iiP+yCPlEJPZWreC5I0KjyFO5jq4A6jM+gHt5eQXTrJNg3dFZwMbccZXfqh1I&#10;80YH0C6zNcB26m1VN4BIH4UKApYTiRAjQ5gqBBtj6HlL6BVHiArCvVEaUtAiewQQtSbByv7pJ4BU&#10;RYLiLK4hmB9QX1Z+TgnLzBcAs9oxAmjcngXA7OZbCiZV9wlmHAL22hAo1qYy+mYoQ3AlgsAiBjvR&#10;Cjgeu6WgWgylbttoz2WKUZ11VYUqi4BeDvIXBVbo0FgYpLbP0oN1bYZW0OdOHfDRFYFylQg6Z1UB&#10;u926ClCw1IUJUs8imJ4IG4VtQO/aLBDkoh11EUsEFWMY3UKkPC90cK81PsMpCUbuqvpUKUZ2ifwy&#10;DFV5q234lEtCsw7BPzXdpUmChq0WCdBKPyyHuH/sAhrXCAnaZitf8wm2tmiRQJq0fS4hoVHymbqj&#10;IKflNaBKnRNjbmiRUF3BV3WrteBHtoPxFMdqPOR9lLU5AgjvzmHMKa6r7hGScGU5QB0OSBFypwC6&#10;vJPEABkaXo9UGQIX/pmh9vA0VclBe1twOeuiMfRpKDDzRhdqEs86oGHqI7jXE8ZIdIpgh6H0E69C&#10;YZsFTNVzZxPAmMtZzFolol9oCGvOQ8EbTYIUJ6qfmCpXdwHrjwly3NSinjTe52PQUjTN59R18N+Q&#10;vh+TL+nlrZ6gn3mpdZM5eRS1sYMx0sqjvhtPUX4T0tjPUJ96nrrHIon5sqiolcBXNUS7ZaOfyqOg&#10;Dg5PkgOIFRwW40WvLbbV3M5h1zduAo3LlzUrJgpXi9pr3t6EL8rQWJuFOFmWxMFWxGdi7scszQPY&#10;DlhRW41Zj1SPVwhK35b5vkhw9BItnzUb7REMKh/cuRN9nvAcLw9mqlKNNizFYewHtgwq+HCLxk0z&#10;wtjN+er/y9RebRf19S2UK5JnFGxQPjje+7KlRGPbJaKHjKC+SxH6dMBR7cFCeUdConqITWygNiR4&#10;fcHHvFeUdqxE8IPCBMXoF8HoRYK2l3zsCzypQ4VcLstCeRb+ITqgVtnDHF2lfWPbUvsvGkpWlYRq&#10;vSz2KbdNKxj6gxVQtCoFlHvNRpVeonUyl4FPxEwrkc8+cAQ02b/6CqiBf3yxgtKvH8X3J0ls1yb/&#10;8R21H2BBa6ZZBI7q0/sX0B+f+cl9afqmw6hPtqEG2cS2l+BmBCffKHtrm8QIfRJtbxClR/tKEqIs&#10;k0Rn1jD31jCoOwXa0O6j/fmuXWrMt38KysXarZijZ//nxs7VHcDc5A5gbcjQ/isXSH2oP0ZoX5lZ&#10;o9apxgzg/XPHsE+vD2GNLsi9zvBx/1UkJBtGKu3Rsx6a243PnkHCzLKfWKqiLBedjzX89ofUON5E&#10;tIE8rUOHl9EnyaBqB5/qnTj8Q03RM4ZcjFffRr2qdYzXnGwsM/x7jET/XaHANek30CL9RgqovJpm&#10;s0CioQ7Ru3MTai3cfwx73CrTxMawVm4TEfCQhPFZBDMndV9FopDzB0HXepjqs1koFeUl7LNKQ5iX&#10;T92gBJDjhGhiLVCzMkTP9aRPHKf/a4GUisa/Rbp2OtnHfqX7+7/wv8aMGTNmzJgxY8aMGTNmzJgx&#10;Y7+mmZcNxowZM2bMmDFjxowZM2bMmLGTar9FNAptJwj1YJ8gP/03/t8UeDMrbPsEN3IISq1hh13R&#10;EziuaySQLHp8QJ9dCgHrsYXawJSOKsVP1Sq4XMUWQfIY8qShgA4ptRaPAl7lCOwnIajZ0SOALZ67&#10;DjDQgigbs5J5k6BaU1sVnK06D3jO6Vvx/d17oRqdCQgTqutN9XEE+tRFhmH1U7IVgSEFBJ1avQVw&#10;ct2yLt3MJlj/UgyI4txqBTeqrQCeNToOqKGWZF6qAma14VTEaL/nXigIT46reNV7D4BiwP2vy73p&#10;DFBzOAoBQ55048QcgYJ9VSBgbpdqLMczJlisFGJwAJCue2cA5QqknSfKBHkmqBf3Q6PSGwEiIkhf&#10;P3pRtQHY2epJQCsTS90rJMpHgygGQ2VV3haNxwzRHZoEm9UQa4YD5wgqVpUBU8wAFlmpAGqYJdpR&#10;XSgR/KywiXpnJEoFRxNgtey8h+fWWup7DNq2CUqoEYg+KfkzpJTHSFuUytsEbc+7HLUmlHLjSw77&#10;h7xj5vs3KN57lspdCVW5WSXcIprOlMQqP/35r0rzih7RBuheGo6ty2911J1RB1/aeamJMZjPYLxy&#10;dAVNn2DoesHj9pT5j/yAqTchK/xr5XeCD/Kz9DPyFNmlGRKckubdIChIHYkOQTQcjdgMaI2oEoyT&#10;15FIIOlNotC4RCHwxT8Tq//8yO3cdiVNc2GG7qWzq0SXYYpKi9pDt5fnEN2PqCS6mZmG4ZCmPT+3&#10;JdQoHo+NFo8B1R6+07vmKutVy2a/5r7R/28TzDm2e2krFtFobIqikaE9QEMiWXldyFEaTzR/5eR7&#10;AcW5j2gu02c+NtWl1RVdCGlfKsGfZfpFQz46mOX5F+VqtVnZX+9duFzUZ3rtsblcVC+igugISdyG&#10;eR/+UReaTEBzXtYj/6Lm0O20Qpk58pmwrccj7p9Qnzp99oDVFtNd4Gt6z8TUiQz1U9ccKXM/NZcV&#10;UlQQXfc2K7T3sTy1W5PGqEs3Zr/tZ3o/wGvi8QWsY/sPgNpwy4NqDj3tzDPSvCPkuJoOWMxhrm0T&#10;pYIh7do2rsE+69g8nnvFp67qXCPy/2dfAFrA055ySZoe11ShLmoF6r0g9KC3ff7baV6thnl388az&#10;UAdpB9/r33euRNpqt5jmg7RH87Gub0yfjWnv62oKFeXxbwWmUa+TSAzHK0RX3gv6bmVJ0cDOIOpg&#10;xUM/5GkflejNPs1ZDdpzjUkkhZYPms8C/X5YoD1bLLD8uQDw+2N1tN1gRtWNfXlmFpHcJsZBIR4b&#10;VLSkb37zm2neLYextx2SPXeLysr71QL5V1hRfX50EfQ4jhTin/kEVe5j+E2RKxKtiSM8SMSLFfqR&#10;1KTfW8mAeu4y7fnXToCC0O834zLRMBrTe9P0sZraB2WILjFFNAiOKhIKfcelvHyO5zLxZfLJdZtA&#10;M5snv1yQ3yOZJugbDYq0ljlXRRfKeURPcpke0rsmcV737xKdxy3yi39XsxlkgzFjxowZM2bMmDFj&#10;xowZM2bspJp52WDMmDFjxowZM2bMmDFjxowZO6n2W0Sj+CVwDpuh6QITIbic6zF8VeFFYoLV3nXf&#10;A2l6qACoTCOFsdPtqSihwIU8gvxlCHI1TDCpmb1H5DuA9xe7FFHlxgR3swhSUycI5EqkIjSsGQGc&#10;6cg8oDZzoqRazgLCdHwBatmWjfzFQMGBAlGUtjpRBgDD0/SKySJFGygDrvnpA8ivjW5TCYdhoHis&#10;pZV+CeKWYXoIwZN1VIc2wRIzBJ3TESCKFKWjRWqy9uAE6uAoiJhz9I40zyGomFOTNp+eSfPKTz8v&#10;TS9UKmn6R7sVdK0WbES5qJIVgWLt3AYahudwvTiKioaycpQDtF0gUNTjDUAZGe5do3YsisL0My99&#10;Upp37QdvS9OTaxUcbYXgbj5FQ1mqo09/Pq9gbpddckGaN33kSJqeaSj44EgGlIxRF9C3VTlSf05U&#10;/zVqgKjFWXwvtnz5XC/02HqMOn1DYPkBRziJmS6gIGZtihpRLGE8V0mtOnA0VBVQRNcnuHcKj0d7&#10;edR1DLHVCvuLbXwgS3i0AV/qTv47R1DUAvWp66px6PGUl2CMpfk2okZUKMpFxlHjnNvNsQkS7xBs&#10;VuaqBsF9jzmAxa4+R0EoP3oG+iZL82q9gTLotqnH8FWfnpVYapxmaZ6pRQzPRx0mcxLdgyCSNWpv&#10;J6W3EZ2GylVhaLqv7qsj5Vjd05OV81bk+YAnFnJQDw/Jv+YlWoRD47Xg4lmgI+BZyzTehgKaF6UO&#10;2v+tjt/is5FEDeGoD1Ub/ukGBBcXX21QZIykjftGct/A5THG0Ux4Plb3aie4V60NXypn1HhiSPRi&#10;E2PII5imbQdSLo4GhTlaD4fYwprHNIuhgOojc2Vk09pEtZmL1H2LPlFz2pi3HaKNJLZAYKkfj9Pc&#10;oBd8pwkYciGD5xYD0BdrzUjq0B9en5F7NWlt64oyQPPusvgaU1RGsrS+yXitkE/xZ31y7BT2T/Nb&#10;jqgN1Zama9EY8kAtnKPIKG6i2sGhfZbjYX3NCmy/TWNlgaIBBA7WhppQnAayeFaTxnYrTTM9BFBo&#10;9i8dWYnHCNO89D0aMcYzLZmWq8NUdaD2qlNiC3NahqMTaVoK3Z2pbgsyBkoB1rYcrQFRG76kaQzH&#10;W0xfoxtbQm21cf/2GNq7ZuNeuXXqXnsOI2pXmeDkK/KsRao478lyNI49od2OEx1nnKip9sgT1fep&#10;pF+5D2W55ic/TtOvf5Gi3z71DERnCIjeccON13euMwvwg40TWKsJGZ5GrFqhfmba78CiovguEi00&#10;GMS4YQtlLnJoX5mn/2t6RZvGkkdUgGHmNsvz1lJklpDmlJ9tObtzvX0G/nveaqx/bSpvS55h03M5&#10;qpt2XJ/6Y4zKNTGA+zalHR+pYo/7rL//7zT9zpc/vnM9dx3udd8xjJGFDCgCH7xR0a/37UK915yG&#10;taeQ15Hv8P86zWmTWfj4wBYV5eI+ijDnH0d66BxFCzh8//2oNs1P1RrTQZXfZqm9irS+NiWiT6OC&#10;Mb7so44x0cKto6oM+SLqNXjWzjQ9JlEhmFIbUprn3VafZSCuNXvystSPNZorS0SN13SUkRHsyfJE&#10;jf/eHYqyc0EAT9k5gvsWiBKW03xzounwj1nX0pG2eP02NApjxowZM2bMmDFjxowZM2bM2P9P9lso&#10;EAlLuv7oFeFynf5vaLIiKFco4E3gETq1bUR4s52+sKI3+u2QT9iUscBfi9940WlbICiHRXrrVyzg&#10;TZquEb+xjelZs8s43dQIARYhscbpBHdOfbYwgroszkP0MaSTTE/egjf4lNHnU1HVCBs2bKQ8PHbP&#10;HogV5bQAH9WBhcx+mTAS96puO5tOgFkwJxWeobeC3A8xvYGuSl/7B9AGAcURz4wqQaTmPE5gWBTo&#10;qRcBLfDx67/RuY6MAqHSJfYnb6A3TEFkKeqCd/TW90QvEFdC9fZ1IICvLrMIDrWX7pMtYyiXPcBv&#10;9wWFQ6c1LKIURr2vZC943Llp+rNXfyVND9JbWW0DZbw19kgIMZQTnzb1R3mIRCrFlzM+xf6m8czj&#10;mE+1UO5eAUkWRFyu41TB5VN5OQXmU2oWdw2lvJHVK6pmPabtM06vMCqfiAdSH457XLJ7RR871scX&#10;2H10PzcIRcECkZ7Uh08ZWbCJReL61YtPOiM57WWxwC5BO3oLroX5+Ps2nZ63pR3dLoEiqiOdlzVD&#10;9Vwegyz2p8d51mUxNjzL7iMymCGfrFPb6ZDzLJbFwpbcz3k5TanTWGE0QVZOz5cJkVb0WTARJxz6&#10;lLgVou8LeYzzKNYIAz5BQa3adIRST3Q/4QONCM8qi3BvQkq2cVc/wXQ2hVXvQkTo+bxRB0LBJWRf&#10;q+uUWpUrT2iDiNpWj8co5v7ojxDQ4oXNNvk6+ZIWemXxRa/Lrwm9IYKrNUIz2IT+0d/icjcinnfp&#10;XiIQWWkiz+7zXB5jDUKCdIlcymcZPcQig9riLjSCT/mEspHxX6S+WazjNM8WX2XBxQqJ+PLexU50&#10;P9Fca/GcEnU906KxYD1mT6T7rEnjhk8MAzlx5n5kccWuMupY+zQPcNvoOSGyeAz134Nov3VJcbpG&#10;ew/XUb5QZz+g9igFau9Dj7eaMa+vKLf2VfYTFt90eru8a4+xsIB9zJ0PKSTZ3BIQZd4SiccuKXQP&#10;C2PmNkOQLkcoLD3f8n6kRXNdKIJ17MuryljH2kUgF6781Kc713Vvf1uat3MM///JzTd3riPlp+JZ&#10;XX5A+wG5Hifkans/UKhLslbzXF2bPpamIxpD/iZ1SrxuFPsVnybWZkP21rRPYnHsnMdrnvps+wT7&#10;u/XyjNlHsHfvEgCnPtUezCLlI9nefUWzyQLNVJa4d95cR6fklQLa/sMf+UjnupNERe+87/Y0XShh&#10;39gYPb9znTrzzDSPdGStSNo+pr1kjhDbjSYhQ2X93LgeKJ0F6odDs6pPWTRy/34IV45NYs/uCjL9&#10;ACG6oyx8MZY+D0n4sn3KKfjsIez1BzYodM0g9Tn3U9ynf3kf3TWOHS0IDONdq/4t0KQ9QpbQCg3y&#10;iYL0f536fLSMfhzOKUTDwaNAF62m9TGzGqihjIYK0RjrgiPYuty/WAD3RGaQDcaMGTNmzJgxY8aM&#10;GTNmzJixk2rmZYMxY8aMGTNmzJgxY8aMGTNm7KTabzWNgpEtUdIH3sxx1QkaosUcPYoRz5D4yl5A&#10;KwcELp50wXmJkiH5bYrrzjSIkGB29riCADXnAPsJCdqkIUah0wvT6pRx5b407axSdatVACtbSwIx&#10;048oUZcSiScuz5IYTRtwo0pOlWGIoPGLS4DpZUIFQ3/SKzeleb4NaPq+BdRx9aiibbQ4njwBihwd&#10;45igxZk6iadQfQsCATt+ZK7n+537yj1aJLKTofsOraAO1ZZq83YIMZpNdcDsdi+rtls1StSHDMoy&#10;lAGM6fzzlPDR3r2IwxtmQDFZFkhUye8CT6WpxGJonPKVTJevwn+Kvo61z6JXBJOi7+lY+Am9Y1yz&#10;GrCz5UUFs2zVUa8i9Xmb+kzD9yJq71YBkLymQCtZGLNhUicuAAAgAElEQVQ0wu82MR4OHlL9MDAA&#10;uFxA4kxaqMyz+9MV6iR+WAhUezCM3emKJazh5ESNIFGqJglfabgbU4KYVqKb0aP25Pj3jDVtCQ0i&#10;1xWjneg/IoC3TBSqER/PKnOMf7kXt+ZiDDqUL3QAz1qx+lk/So7vYrwzfC9waz1lTVyIDbma55Aw&#10;7JuoJhaJa+r2bJEAFvnyUNaTNgBMNOv3fx8exSJCGNASFmLO0fBpNyFKms9QaxZyEih1hP+XskjX&#10;oqLcE2Xh8dZFG7HVGPJoPAckqqfF+gouhAmZ0dGyMIbClAqHZy2SEGxGxDUZ1mjbqG9CwpSBpXyc&#10;KUG2Bch8RehYg1n4UUjUnTaJY2o4dznD44rWN0v5kk8ClWEXZYegwZJmmlCOqAlVgaQXfdSR4fPE&#10;MLEyIkZr0zzBtAHdTAGt6+wHbImGrJPYJLezhvgnCYnj2UQdS7COtIWSk2EBSnpWXugZTOFaaWHs&#10;8h6hIJQIpjnaNsVzl/HYakPsuRERtJyk7jSFpBHhs/kMfLwuop+83tgO0xGYmiVjxOU8jP2miFBy&#10;jPck4XkG+5BKS302Q76aI4FcO1zUBUjzFmMWiKQY/vK9JtGTWgnmH02XsUmcMSGxUsuD8JqmGGVd&#10;9G2LBBrrbU1LQRtFMcazdkA9p1qPoQMmNsS8Na2N5/BWxHOOqg/7ZJbF8Woo19atSojan8W+MiBx&#10;T1vg3vMHACefvWdfms5sW5um87Le1wjKXSSR8Zmy9CP1wep5+BfTFZxtT+tcr7jh4TTvLc8AbH/X&#10;kpqLpgokrr2CtquOghZ8VKDyi3fiXtt3Yj+aKQtNluDoTP9gH5++R+3bZmfRz9lT16Rp7V+tZZSF&#10;V6kaiQhqYb9BojO45B8FmcsytOY9Qv04QfvzFemzmPYCId1L0ydaRL2u0n6lTL9RckJnaS2hDpOk&#10;bn3fuBL6vOVO7JE3nPEcq5/p3YBNdWzRHK/vGpHYeIX29ANdYvHqewHVa4qoHhnpv5Uc+n6Fvn+M&#10;fHhuQu0n6yvwv8wgUYin1W+gTAt1rO26Pk0XzroMn5X9bpEppkyjEL/uEofNMv2I6N9S3l4ipzI9&#10;9mPaW3MEgpj2IZGk29S2Ee1t533VOzGtqQcr6PNMHfUpyNLAvykdmu/13rZO9Em23C95m2CQDcaM&#10;GTNmzJgxY8aMGTNmzJixk2rmZYMxY8aMGTNmzJgxY8aMGTNm7KTab3c0Cpb9ZfiLwOG6Fcl7v1cn&#10;NW2GweRzFDNXICcRwZWyBCuzJH4qv9VhKFfCsbUlf5GgYqximsJ4qV4+qbrmhwCJ37HjtM71unsB&#10;z8oRjLglsB+O/7pMasWVGr5nC/wqVwYE054CvLB2902d69k7Xp3mHa0CgmZTHTWU2vd/sUouQ7G7&#10;KCp9+qw5BWjU9CzqsFpi3wZu/3dqhw4dTtOPO1fFO86NAcK262dQ3/WHFSQvMwzIKquEN2OOly2Q&#10;Kuo7huInbq/SNMP6OQ6vdjuGvrNi/J0HH+lcT1u1Ps0LXIozT811TKB63/rB99O8R/bBV9etUn2a&#10;I1AXjyFOL4l/XHPdD1BuiuqAKC14fjbTq5z8qE0fnO5cV69eQ7ncNhLfnGKpuwQl9EhtfUXgefkA&#10;z6qTorwuFyv4M4S7X9zgKqmbF4PetmWKASt6WwlB1sVXQoLzBlTuRVFk9gm2FlF0DibJOPK9uEuN&#10;nRXW1bNyDo8VjtSg5z+C49FHfaawhI2ectkM+491BAl6Ekd8obQuTpfaNkUmqEoUFZ4boq464hka&#10;gc1K/CTWnpari4ZBZWEYumYDeBwxgWH/cuMGz/G0cjJ1RquOc70jmr+0sj9TAVok3Z3xQGPo932+&#10;b5JGqmF6R0zfo7aTaCHc3tweelw0W0yH6YVQWh0YZdh1T+sx0PVUMZ4jpBBElxXl+ylb94sWwQr/&#10;3AbFDNZiDTNvJf2pERqK3xVpiSGp1M46YgrX26ZoJ34aJQPl4nGRJWfV5e3uO4vS6q+I5qnuCCdo&#10;Z0354f9zpK16qPJDKleW4M02rR26HXyPY8AzJUfaIu5fbo6kkM3oKCxMB6R1X3w06Zo7OCoJypuX&#10;cci9WKW2GcspmHi1VqNPUKx9mjf1c7M01zITTlNUkhP4DNNvtUp8JcTeiOl+um+cLp/hvYdKNyOm&#10;6jGtCXXQc02R5hmPnqVZRQ0aSxyFYGAAMHOrqu7r0yTNUP62fG+CKLvNCewla4ugfA1Mqf1Pge61&#10;UKM5Y1jtuZiK0hX1iL4XBGrs7t8N6sNDZ29P03pvnKHv5AkuXuM94lEFhZ9aN57m5XgtlvryPr0b&#10;xo57ldaqexzdfdD6RZY7QaSHfceJ+iJ1KPLemVxCU0TbNC9HB0HffWQOFIBY+j9fwJyXtUEJ8lwd&#10;xYXGHdM3aN5r1TSdlOZ1igqxaURRF/YcBkU5DDlKECqhoy40iQLq0e+SsKWj7aDeZaJ0R8cpEocu&#10;b9LdO499boF+Q1nUz61V2J83Dx2UexJ1mmjBx8uqjhsnt6Z5ux98ME2PcsQ9eW5M8xuPV11CnkX4&#10;tx2PgUDWQqYrdO+Z5Pv0HYcoZw5R3fSenCmecdfeRZUsoN+kHBmNqXCRRNaxOcpQn/0wd82JouT1&#10;M4NsMGbMmDFjxowZM2bMmDFjxoydVDMvG4wZM2bMmDFjxowZM2bMmDFjJ9V+s2kUvwTP4RFk2SUY&#10;SlUgju2Y4NUuYD1hS8HGgixUUI/uA2Qv1weOmxCsZ2kJ9IuGQFJY4NhZggp4jr6n4USFMajyZwgy&#10;peExAVW1TZDBfcegXHtqQ93DOTSd5s0RvCZ3qoIbVUuAzBwiuPhiAihYECtqQrsGOJ1v4/+5U0/t&#10;XMeLgMHfvQfPdam9sgJHSgjyZxO0Tau+Wqwcj+paCcGF9CdKpNoaVgFxTORZJFjeZfW5Q6hPW8H3&#10;nnfh49O8H3zuyjTdfspTOtd4EG189403pekn7diJ8obKb5ruGOpN/ew1eiFsDK3Me710l+UmU2vw&#10;/yuvURFI/vK1Z6Z5Nx9GP373pnvS9AMzqm1y/kSad/Yo2s4R/kZIEDmG1o2Q+vwZZQVlrZG6uVsA&#10;BPzIz/d0rhGp4D57M547W0fdKy276/qoDQY0NiVyBfejQ/AvN4GacOCpOthV1GuI6BsHWqo8PlMM&#10;EtSRIf45UfMfIP+qEt8gEr8eDfD9Jim/NxNAWTXcrRbBD0gw3Cq7vRSTuovvM8zOaq9IHWj6pv8H&#10;rmqDRhv35NnRk2eFLYxBxwGUkRXDc76aJ9qU104wIjX82I5XKA/PqrTR557gzIfJj7IEP41s1c4M&#10;5W61jvavg63mGrsLrg4KVeCqtpmnQDYMpc4TDUfj3z2KnNFFGRJ6h0u+UW3Brx0b/ZC1tSo1USd4&#10;vpa6DdKzYvrs4ZAIM/K9wMZ6YXdRAyd68la6YOyoYxDPSFk4cgr3jbo22tS3BG13LdDidESEBvl3&#10;rY0+HfNVeRtEQ6zZiGDC5kskBpryrFoIX/SlHyfbBBMlXzwcUz9Kg/k2RTMhCkIcqYgDPkHXF9tD&#10;Pd+3OtQrVV9ur3KGoOnS5omFZ3VRZ5Je6gNTFrkMtj3T9blOG7RBi8skDJtVsGqm+TjkH/q+OYqw&#10;06ZyNdsor4b2thKo1ztdEXTinnK7DtNRmZIjfU1RS1oJqJaaWlAlmk7gYAzlXFq3hdrQslAupjCt&#10;SAiSyKGoSRQhxybKjS3PaFto72bMcuqqDVwL+z9uA46ooaOoOLRtbtHGLifw6KiLHoL/a3pQzsO+&#10;Mkn4vI9U4iW7QnN0gWhe2i8dostUCPa9EuC+jaZEJqOpY5gidOmW4WgCQZGif8wSlF/7Eq2JDsHB&#10;/Tk1Bx/cP5PmZTeuwv+JTtWMVbkWaJ8+O415xmorOkOYhZ80CcrfPH4A6Ud+qO5/6UvTvDmKCjGq&#10;aTLU3kVaO45TVIb8iNrHhPej3iHvO6UOizm0Ec9JpSPY+x57UNFcD15wNspCdJXlh2UPuh4RP4YG&#10;4YsJ+WIg7XyI+uPh41gfNYVkhNaQiMb+UaITHJd98npai2lkW8cPKvoEU5jvmMe8vG4Ev1EmdTQn&#10;8oMcUzlSmlj/iHwRRc/Q38pQtJSA/LIp9WnTmuoTBWpNCfd6WO+ZG/j/OP3uCDxVn9IU9q2ZGfhX&#10;mcaeJemZEva7Ca0XA1X1LIcoCAHNm/zztCG/2TgWXZvqqKl9XfRLGm8ZpoBKm44sYf816tGealS1&#10;Y6vNaw/avlZFOx+TfUxAJSvR72a9/8m6J/pFlTtBvtThF/7XmDFjxowZM2bMmDFjxowZM2bs17Tf&#10;aoHIX8dYJEmfajUbeKvTbCI9SGiDWku9rzlWodMUiv1el9PiNr2RXZijEzgW1xlSb7zXjJJIGL0B&#10;jOVtYdwl9IO3UFOTiOf+gx/f2bkeX8bpUtjA29vVm7d1ri0KVF6gt3L8dj+Qt2YstMJCKGeffrq6&#10;V8wnMCSOQvfVuSw80vXmUt7qxQ0+ncB9Z6chntMYVW9X28fQni692dTindk+YjaP2tSmjWn6rgce&#10;6Fz/73OemuYNT+Jk5qjUgcu6e/eeNP2xK/89Td9/WPXD6Nj/Zu+9wyU5yuvh6e7J6ea0ezdpVytp&#10;FVc5WQIMGAwoYRBYgEUSSAgQCEy2CbLBRGNbYIEw2GCByWCTwWQhFFBebU53d29OM3dip+/RVDhn&#10;mL7aFaz9PfhX7z9dt+5Md8W3arrOOS9ODtka8i3lTA2niH1pICb4VFWdeqp44I/aoSW0wf2/uad1&#10;ff27IHZZGYDIUh+Jhq4aECdzbUJRVY7B3qlGyaKijKIpSqGdNJ385ent67iMa52lvrv99h/r9NQk&#10;4iG/9Gl/IupKb3KrDcwn9ba4J4s3/oz0yNLcVad1M4fQHm97x9t0+toP3NK6HjeMOdYmyImkHqMs&#10;/pSi19HqYG2phpPFfIbKSKdHSXlCy2KlZXpz3itPrfhtNouHOVyyoDP+ffvpuTyBs9in4f+ufK7j&#10;ENqGTixZWFCJoAZt4nkkSCcROV0JPODjt96i07P+Jp1+3cv/TNyLTnD5JMCPENKz28QPCSGVUoKb&#10;qJdD787r8oQ/E89Hfp/TgTzBJffWhuRQxj6L09weSsC2TegzQgC3RmKq73jHO3T6pOe8Xqcv2izQ&#10;UgVaT+bIZ7zy2hta11e88hU678Qz4NMYAaXKw/W2aCy6siEZZRGnOmRsnMYtNsR4v/Gtb9V5l19x&#10;Bcp9gjjJfNOb3qTzXnDD23V6k0TCxUgsi437XLVdaRGnam944xt1+gmveZVOX3zKaaKshGZoEDoj&#10;1hBr7dvfjvY+99KX6fRTLzgf5ZJzo06n5A75MjU+2hBHZDUP63rakWgqOkllFIMj0TD333evzrv5&#10;Pz6h0296wxt0eribz8NiHfVV85G6vl0Ek3x4IMdtPoHTOhYQDWOevCeLqdLaQEihUkOgy3bugtjf&#10;P/7LR3T6Xe/869ZViTvGfkvsORHlB3x+Fu89RNvy+C4TYqKQxFite9HCj2gD8awcoQJYQJTXYiUi&#10;yHOf+9EL1ZigZ1IZHeuxz/ZYWFK1Dfvwus8iqaLteT/jtYl7ksiu7L/uLmr7cidaipFjIQsp0vhR&#10;5WG0TJ5E9xblPrg6hr3R3AAQQUNtp/bySu399Z8+oNMpKeDXbLIAM8qyb3xcp3NnnC3bhYQp6XTc&#10;l+VOklBeiYQvCyRoeFCe+vO+M07I1EDOoYDWTF7HGnSC37taIBZmd+/RefsLQLZ4I0LcfH0f8uo0&#10;Tuw2NJS477oVEEHcuxXojrI8te+mOvKIq1O53F//unU9tB7iiEnacwdyH50iBAMLR8+Moe1DKdI7&#10;SIjstnkj2z5Oe+cmlcWitrXl3oVRvyxyuST7pk0g0o6eV2FejLXaFPbL09NYd0/fLNaLORconJ6h&#10;6D276gcWPj24C8jo9JAY42mb9yvRZms/woWl/YhsAyfO6w2hHPj3jPzM+CT9pqQ9e04itpy2hy2z&#10;4Y0wFj1ucxC/gxlkgzFjxowZM2bMmDFjxowZM2bsqJp52WDMmDFjxowZM2bMmDFjxowZO6r2B02j&#10;YPGUKIRHGLCAGkH5pUiMH2NIM8FYUgJC1LBIlC9DMY4Z3iLpERzjeNtBCNZlKjX5TNy/uxcQ7r61&#10;gDCqYPUMd0oSFFvFHE82OC47ypIhKFhh/drWlaU85pYAmS+NCwiZTdC7ZgMiS/v2UtxqGad58d7t&#10;Oi+98JBOP+2Ki0WeNUt1BOy1QUJSNQnF6iH4IUMd6xLatkD1ZlGg2X2Axw/K9soSfKtvBerQVLAw&#10;glzVKRZwrh+QY0dC9S7/6lad5w49Waf9CQFXG6dY65ldEGW59f2A8674tfjs93/0Q51nx0/W6W75&#10;rK0zuNe5o4B+OiR8lZJwyIkaoIqf+uIOnY6fdJkoC8UtLjAMtEbjLiEhtgw7I/ifgmRW0xhHjBIu&#10;M7xdxru2q6A7OFnUYXVJ9CMLYwbDl+v0LoKC3b1HiBw9+ewNOm9lCveqSaE5r07UG4/EwywWPZP/&#10;X4RI0847/lun95bFvfoIUrqCtBnjBEELpfgWiyTVSa5UQev8OGJ7zzZQxlwc882yJCSZxMMGab7W&#10;fTFfGE4cpz53GILtiM8yXDe0AMP0FUwvBFS2DdOn2t7COFl04YfiNol+BkIoKiAIr2eDrlVMiTIU&#10;Pfi8bIWgv8P0PUnPqDssqoc6dAWiDhZBKOecfp12mX6hxNQ86nsHfrUp75sOAOd1SQD347f8XKcv&#10;vlj4r+NOgSifT/jC3qT4XoNi/TctUKwY8ukGctxSe2dp/CSkMGXcQ/zyHff+TKfTF4KacP6pcsw0&#10;AFntImHL/gHRXokk7t9DU5spEZ4Ui2SotedifUtLEdVugvA2GiR0TL49Jsfwjgcg5jZ2KvqmcLyA&#10;ra7twbPmA4yPkAVGAwE/ZZRnnmDwus/TEEUrDJCQbJo+K8vlV0hUL4U5ZJWEWNvsA3fovF3nvVKn&#10;Z4k2OZiW4oisI+qi3Hn53ICoiQmiJdk26Ds1SQkrkWBrnGKdd9lintYmMFa3/gpw8lgSVLguT7R5&#10;kkRvJ2kOKGoDz5WYzWMZn1U2V8dazVD/lKR/MIw+TsLQFu2fBpOCFvfgobt03vjtj6AIZVneLFG3&#10;WDStSWue7P9UDNBgZiYs+eL/HFu+K4UJVyNKRUZCsJs+5m5fkqki4nt1Hz4vRf3oB+hzBQf32A9R&#10;HZKW8D9x8uGxAPsV7f9CiAEGtHMNfcCyFXs2HoefafJezRfz0SUBt8Ey5li5TALedTF+qiRcHiPx&#10;xKakBfgLWC9qEyS6vBHlbch1P06Q+zrtNywpqHn8RaejLNUZSqNPc1pQHG2/eyv2XwObheh1MolJ&#10;uH8W9ToluFOnr77sJa3rWz4BGk/6OOwnEnIfUppHf3bT+suChZNyj2APot5JEh5X/j5FTisgysZc&#10;AnWcnRV7m54sfOXMTog6jl70cvF92u8O0h7EovHhyv1Xkv5fIXHFpvxd0E97K6adxOpU97KgdczP&#10;Yi3vPhXtVZBjjVH2q6gf6l3oswM7D7Suk/S7ZpjaRkH4E7woUnu30SAkbr/G9CFKj23d0rrGh1Du&#10;0UHsv6r0WyGbFL8LKjWMmaaFz/7yQeH3FknM13dA8XMi6BnxHfDL6QnQLyZ6z21d+4iOlaU+JV1x&#10;0EK4CajcajFsUN+lqc89+g3jSEp/sADf4eVon6zGDwmjOj72inGmCMt5nEnwXpPqLrOTdqeY+ZGY&#10;QTYYM2bMmDFjxowZM2bMmDFjxo6qmZcNxowZM2bMmDFjxowZM2bMmLGjaiYahbQUwZTLSg2UsZ0E&#10;L2RKxMy8gJ49NAao2CBB1LqLMk3f6SL13gWKYpFMccxwYUypyEooGMOo6gS/SRFkXcHBSxTtop8i&#10;NaRSAgrjMuT+4AGdvuVTt+l0MSugzH3HrEZzbAXk89j1Qh3XDQD3XZEH/DlMoW2UAnq1hnJXiBYy&#10;L2MIuw5DyWCnXXgq6i4VkwsZtGed4H0KqhWQgqzD8aFJmduR5VrbD0rGYhbUh7KMyJGYgbJtYwlw&#10;ufsfhirwxjUDrevXiWLQQ5AoS5Z3bAzfOW8U8K6m3wnzvG8XIHBbtm3Dfdec1bqyAm2GqDUuqdiq&#10;OMghxeLPUjxtr6niJRNdgj5rU7zrUN2rLdIHekor7hIUrUJ9c8Io6C6BjO1/AEjp2FA3oGKKrtAk&#10;uk08Qaq/NlOkZBxmKjdHUjgoo1TMUD8+bTXgfyPDiAm+f0xADQt5wM76hgBrDSSE9aE9GPfZNObY&#10;sSOAGnpynu3djz4fHBzQ6V4Jh2tQdJjxvYjYMTwC2GDdFmPxV7cDDl6JAf73xIsFpC9N44Ah9Wp8&#10;3Xs3IM+HJjBWn/KUp+h0WtIkqhQ94Sf3/FSnk1KJ+hKKgvCc5zxHp/fnoO7sSSz0fhr3fX3wE7/5&#10;lYigk6I5uv5cxCdPk/r9/v2ib7Zux1wo2+inM08XMN6BLozZRx4BRPcTtyJ6jKI2JPrRXmtGRnW6&#10;Lvtk/xj8446D6PNTT4af6C2Kscpw9EYNbfvzXwj6xrAD/+nRuG5QFBa1/OSTGFNVF/9/+csFBLe3&#10;D+rkpTL8xPwCJpQjoxjceSegx6eciOgLoytXivtX0c8O+eBf3YuxoucTrWkORa4oyvny0pe8GGUZ&#10;wfjYNgsY8XoJZc5lUceGBzj3mGzn4/vx/2uvA2WtNkBQZ1lehyCjd9yBOdIfCthrk+gw7ZFmUJ+t&#10;+0T/rFqB+Z50MJb2yXlc8wE3X7cKNJxDE6jjli0Pt67VOOpw2qlYx1Zk5XOXi2xBkbDstBgUd9/z&#10;G523owSY8IYNAgp9zCjGb4N8Ya2Bz05NC/8ysBKK9AHB8vcc2Ne6psmnreoHhHamhLpbZUFb4+gI&#10;VhrzcXxKjMt77vuJztt0EubNsasRsUDRlWxaO372U9CeGt3Cb56yEeXuteAbmAahqAsc1eHgBObu&#10;drmWukRDO+fsc3SaI9SUJZ1vkegKOqTCo+21S9B0zj0X35+dxTqzS/5/aDXKOkJw8Ha9eDEWwmU0&#10;7ZUvrXsYyxwBrERjIp0WPtajCBNMVVNQfY4OskR7skHeMykqSVvEIKITyPmUzoHWeeUz0R4f/vi/&#10;olwpUfeRHlCOJmk+dkk6p0974HoJvmGYooWtWSP8QGrnF3Wed+wxSKvIZFQXbg82a6+Y28lj10X/&#10;X1bXojbgqesvoe17ZDSwt/3ldTrv1VddhfrIPZdF5WLqRIyjQMn9bCMiuhEbU3vYHPqHL/dMwSD2&#10;YRy1RlFF2iJa0b04ollVRn1o1PBbY4h+4wQqkgM1UpIjU3AUFXnlvmGaYkau1c2H7tZ5Sxc8hf6P&#10;+05Pinl66nmIiFWhPb/6nXaIuHJ7p7BmHjyI3y3dMqLK7G6s22s3gHYyIccXt1dbhAmOHBaVx3NI&#10;fo/7q0l75zRFG1H0fYd+xw0OoE8XpY/upQgohzWL9/FHzwyywZgxY8aMGTNmzJgxY8aMGTN2VM28&#10;bDBmzJgxY8aMGTNmzJgxY8aMHVX7g6NRhATzY4iZZcV1bvQXkfQlTCWIARLI8JqmhBP5BMnJk/rq&#10;b3YDGjd2UEANR4uAA7PKbVlCdHyCuaQJXp8hqIxESLap+yYp0kJDUiIWWMU0B0hNgr6nIjhYpCDb&#10;JJhUd5eAz7sEfbJPOFenpxYBV2s8IuqYoHtN5wH7f2ROQPlW59FeqTja4Kxe0A28RdF2UzFATptj&#10;aM/iegGNcwimNZDkqCIEPVKUjCYgRnmCjMYlXaGyCGgxU00YCpiTbZOhgdJPfV6SFAGHaBYH1r5R&#10;p1/13T06/aVXibbN1u7VeZZ9nk4PdQvY2cO/QVQJ71z83/KhXKwgdf/5S0A/Uyuh9NwnIVUe0Wnc&#10;ZXB0KUmZCEgJeI7gkioSgjUDKNkiKd/GXaZ3yLwCRVMh2H5cwuQWy1DAzq4CbaBMMPMwJyBeM3XA&#10;6SqEX214oozVkFR4PZqbFqggaojbNubY7BLu+5EbXiTKkkW531PF9//xYx/X6Z985u9a190EnfvK&#10;fwIGOjMnFMGvvvyvdd6LXvd2nb7uqlNQR9lgH7vur3TeiScCRvySm0Tkkx/c/gOd94a3ASr9ic99&#10;Xqf/5U1CeXt2BjC/yX2Ayf3rgICn3vLff4/n07h+yfNEGfbsQb3Sw4Ax75/HfS/dKNrp6pdAtX8u&#10;dxq+1yv83jmfeKnO+7v3v1+n91jrdfr973tv6/rsZ71I5+Uy6IeepKAp7N4Hf3HJ62/W6de+4nk6&#10;/VfXizYoE21gzyGkV64SsNp3fgrt/fp3om/q1Ha3fPgfWtev3vcjnfepj/yDTv/3P4sy/NPNH9N5&#10;/UX4L4Yk/9NPvt+6+kRfuvGlb9Dp3TtFRJ/jLLT93kn44BOLmGMlqdC/Pod7VQkefd1fiLpdfyPq&#10;uDr7XZ1+45s/qNPzvcJfs1/NzoPi8uGPfbp1PWsT1PNf8NwX6PSOQ1gPEmkJwa0ApjznolyVivj/&#10;lc9DP7/yHe/W6a997as6nT9ZjPu/fs1rdN6DP/mFTr/rXe9qXb/9MYypFzwH4+AvPv0ZnT73FEG5&#10;eeHVr9d5e/bALw+kBI1iZhJ1OS0Dvzpdhd977fP/snW98c3v0HnXPwNz5N//+abW9d/2gHb1qVsw&#10;Zt73mmfr9JKEVY/vwxwcHkLb3/IVMS59glI3aK31iTL20fe+pXX98pe/rvPCtaDDDPSL+fiJT/6z&#10;zksSHaY5jghJr3ne9a3ry9+EOp5x5pk6/arLxf83nQzKxy23XIM6vhF9VrWPbV2fdcklOm9i+had&#10;fu0Nz2pdT6ToSLfOgCZ24/dQn5X9om3edi3mzb7du3S6Lyn6LEPRj97x71hrR/KAcGctQWdh//fe&#10;G1+h0/OLwtfsP4T27u0FLenWr79Xp2+/S1CQPnLjv+s8i9apJz1d+PP+FObCq1/2Wp3OF4WPrrmg&#10;GLzmb96n00++aK1Oq+gIHlGCbF7X5T7YInrcAOMer8oAACAASURBVNERyvMol1Loz9D4KtMeUiXn&#10;ZxCVpIf2OU6OIr7IDxfq8FkJ2lMdmBVzaPUo6CEX9eNh3/ARLaLhivbKEmy7OAz6T0LuLXx+1jRU&#10;9zedgjWvKKmFTgN7J38BPj67QtLEaD9DhNs22khKUgMHqV4Owf5LMspANoO+SdD/kxbKcP3Lr21d&#10;12ewD6rNIKrbooz6kT92JT2Lot0R08NxObacsJ4FjLVsj/BFCYomxlEfwqUqZYv6FkrwefZK/IZR&#10;M6hJe76AfFKCoi7UZd276P9tdCrZvy5FnOFID2mOnKOeT2O9RpFAsq7wGU436jg7jagQAfm6rmMk&#10;zYbGfT/RhqsN8dw+D30/NABK7b379uKznhiDPcMo69AQ0b8XRd+km3hWwFHdqCPV78qQ6DJJmo+W&#10;opVQ3/Ge3ae2V79lV1CUoDU9KMOSLfs5hr4PY0VK0+8pGTXQCdCGvo25p7EJIdqwLaoIRa6IMoNs&#10;MGbMmDFjxowZM2bMmDFjxowdVTMCkdIci8SuLPGKJpOIFr/bMIo3gIWieEv9yG68Xdt6CG/sa454&#10;u7WG3hTHreiTZyUM0iYWQidk6gTNYmQDvVGtE2JCCeFUSVxHiSXF6M1hrgjxJyV2GWvFBcbpwGKf&#10;KPshEudZtQInOu//5Fda16e++491XtLB27UTN0Gg5Wc/F0JPZRJZSqzASUIx0xnDlWMgW8up30iL&#10;01u/mBSZyVFd2Fx6m23HlUgSfZ3e6uZle4b0/D4SJnRJ0Oa73/lO66pOmR61CUJfZOQb4F07cOpW&#10;oZP6HgpAnk6I/tmyGydwK6m9NDiDDz2ovRjJ0ZQnHHEaMywKtE8iTNIUM5rjcbPYYyjfvi5V6I09&#10;iZ16g+IUsJfavulGC1R58o09CzmWKMa/egvOwl8ufVbF1+fPJOjEqaeA+t7y2c+1rptPOlHnXfKC&#10;G3T6tttwanXDc69sXa+5Bqd5Dz70kE7fd584TbOSOKl61jNwyph28FbYlXPv2c+GeOJH//4jOn3Z&#10;WwVa5Rtf/6bOO+GsP9PpE1dhXnzuc6IODz7woM7b8xDq+LZ3idPPHWMYX3v24C39vv0CqfTFL/yH&#10;zjvmBJwo2eRg3v3Ky1rXTSfgFPt9XwD6Qo2/lQ7EF9viU4cR85X810tfCkTEDa8Q/uN1N+Bk+tf3&#10;I651wnquTn/+NiFge9999+u8bWNARLzj7eK0uFoB2uG2T/+bTl96Ifr8zW96c+v6hD+7QOcdWsLp&#10;1Kc/I079r7sW6I6RAQhyvp+QHL/4xS9b14B87a69QDF8/Ruif8/I7NN5l1x6uU6zyJtjibTPpxq0&#10;HoR63JOgE/kkFuH9/OdFe/V04XT+z598o04/8LAoY30aApLT0/D3X/kmxsrAgEAoPfHpQCsUCzgt&#10;8SS6zKJ1jGPlX375FTr9V58U7THxspfpvK9++Us6feEFF7auSsDyUesioWOPkGw/+82vW9d9ByDk&#10;+b3vAenRnxDCb5dfgXnFSzGLeiqz6YSOhSVd6SPZz/Ql4eM/+Umc6j/0oJinu7fBP/7te/9Wp9Xc&#10;5FNEFoljQbgH7hfj/bzzztJ5L7/pUzqt1pxgGQToCAlenr5ZoH9YRFMJvsZISHjvXviOvfswbh95&#10;aEynr3+rmE/ZDK8XGIuf+NS/tK7nO0AyXXEFxsGWhx/W6W1JgfjbR8/9/Je+jDqkxen2c58LhMu3&#10;vvVfOn3d8zGfUrZct2ll/+QnP6HTDz0s4vY/sAUnf3//USDC9h/CSXqUgOfHv/AVnT5+tWjzV19/&#10;vc474ywgRS67VKA+PvIliGT+17e/rdNPvBD+JQqhS9sCLZrHYuXJBNYIXuPduhSbpHEUj0espSwg&#10;Sfd1SWQ8Iddzb5m1PC77nMdBPoF7FUmobkn5BPr+FJ1Ml5bEHiDHgtckSrp2Ddaku+4WgoF+As+N&#10;k29QAnu5HMZ3rUqozRispuY2z32/U0zSojZmEUtGMSclsrleB4Ig3w0fnJBzvkbIVM/hfRajt0U7&#10;TZUwVpskjj4q9842+Q4WIWS0QV22U5OEeRfraI9eiZjlvk1wP1B9+xbEGlscRL2stj2AKAO3Z518&#10;XTLR+TO0RGXJ0P8Lcv3qJ7Hy3bNA5AQp2m86so4uiVXSGFf7lJAWgRrt05M0Rxak4O+aYdwrmcYJ&#10;vz8vRR2575b5qaIRDcsIAuuyUt8nUoQkobGSleM5XOZhayTCs1on4ecMicO2/RYNI8r92GV8PGaQ&#10;DcaMGTNmzJgxY8aMGTNmzJixo2rmZYMxY8aMGTNmzJgxY8aMGTNm7KjaHxyNIgL18dufiP4wo3o8&#10;KRBJ308QXCiUgiWNOuAqORKLdMvIr0oo/sohQIiKBD2fnBMQn9IjEDgqDQJev6YXsLKMhMhmKI7q&#10;whyEPxSkaaaB5y8tACbsECxHgYUChrKSmN9GSZ/wF3GvNMHCUhwnV9YnKAHa7q1GHRZnBczu9h8B&#10;4vbkJyEG9oWDaI+7xgRs0SlAIGuQBIiaElpnUefkXECbfIJBVbuEIFLAwoUkeKliK/tupwBNqwwE&#10;QXPl85oEf85RP85JyB1TWHppTOVJeOabdwm4bHkWfdudAyysR1IyFlIYM2MlivdeRH1n66J/XYoF&#10;3CRY2bgc7zbBxya3AZJqEWRv3WohalcjKPb4OMVKl2O5fwMgyzGiYRSJpqNskaBmh2isNscErH6G&#10;IIUrngqazSR9Ly0nst2k2MoO2s6S8GY7VqH/owwJG3VvuAIuFri4f5z6bFHCB2fryDx/3bE6vXX7&#10;Np0+9xzRpyefiHt96BO/1untO4TY1fmXPlPnkUZXWwx0Bcl70lNW67ybPgCB0C99VtBk7vw5iZ59&#10;BsJs5Tqg4X/xQkGT2PIQKAYnpzBmwqqgw8TLEMhaGoMwlzMi4p4nVqMsSQufLRPk7sCkKPfpm5+h&#10;8woO6AqBhCenyBmHLvxEkEGDVH0xhuMJEqLqAR3BrosyDBcpvvQY+sP1Ua7n/LmgANx3P6gkQxnM&#10;80ZZlHE2AfpatoZBk4gj3w9EOu5h3vjzgIvPlcX/P/tFUAzyRUChs8O418qy+N7MLOZVMAThN3tA&#10;UKCWqiSURswxpwE6QlJSgjgOuU9Y6qornpFMgfLRbKC9ewgyHFoiHbcJ+plEe8bjgvq3dzfGQVcB&#10;viPZA5rNlFx/MgQ57SJaXJgQ64xLa8+uzCqdPv/czTq99r3vaV0f/gxoBffswDz/q/cK8dUxD3D2&#10;UhqON0Pxx/dJQa/Uaqw9S3mMtQ1VQYEacmiuBAyrJciy9KsNn+DkKawtfk7CsmltWSrhs9df+xad&#10;vveee1rXUwchkOvXQbWsSn/eILHUVA2+Nh6gHV8gBefe/4EP6LzLL4Kw83OvEVD8178OkPwKrZ9h&#10;An71T54laAjvfydEb7Ml+LoL/0T4ifvuv0/nfeYLW3S6HKBPn3SuGCu/kXWNtcTUztBpJyuEYoMM&#10;RFjD3lmdzs+hz11XjudVoF82u0HbPDYm/NtZg6AT7qH4+CUSoiukxZo0V4bPevm1N+n0jp1iHq5K&#10;AortzuFeC1Xae8TF2lHoZiFHTF67ItaG2jTEKnfPnKDTD90sKBe+g3l38kair9mg41kaaY1yu7Ru&#10;BzHhS2vka3c2Mf4OWNgv2HKfNE9MgEwZZUjIfePQOog6Tu2ZQHofKMI9ksLpdcHPMLWrOybKO5LF&#10;2ueH8LvlKYz7Qzkxn3JEsaplMZ/suhgTFVqrU0UIk99eBpXoBz8V/ji+EXuMgV7sMR25d3bJX1TI&#10;r2aImmUNi2fsfxhrQGaoR6eH5SI/34jeV5bSRFPtEXN60YEvrhbQ5ylJdyqRkHYPCRryb5i4bOeA&#10;xNst2tMrioCbJHFG2ihVljCWKj3CF+W2gUKV6kXbNdJiTePfSLz3nSOhzbwsYm+TRTbx3NCT5aa6&#10;8L0qTM+V/RTmUa8a/TarN4TPWLsae7Y98/Aj8R6sWfacGOOJkV48jPb0rqRqNImy0WCaBSke5jPC&#10;b9bT2IcNr8VabR8SFbLa6kjUfJQglpDjzqf/NzIsJin+z4LsMabZ0Nyry3XK9eG/kqhibEVWUuCJ&#10;Iu+TkL9PtCVPikl61DkZC+uBrffsbdzD2JGaQTYYM2bMmDFjxowZM2bMmDFjxo6qmZcNxowZM2bM&#10;mDFjxowZM2bMmLGjaiYahTSPJDhVDNk4wXeWaoAITZPq/sKcgCbtnQcMqkzwqoKEmRTXQAW6cQBQ&#10;1TmC8q+R8aEXCVLF8XtnZbxZdwpwqO6VgBIWCH6lIHc2wWT2zgPmPiFhcoNrATVLE2SeVVvzklJR&#10;J8rG1Dygu7aMU3voIKCuYQB49MYNgB3Wa6JuYQ/RUgiGp6gkHPWBI3Kw+rLCeHEM5Aar3Mp8hm9x&#10;n7K+sII/ZSg2Lsf3tZVyLX2Hy52itlcxdTMTUKFvrgfUte4KKLMdx3d2jaE9Tz4VY+LBGaH47ZPK&#10;bZLSvlQInmE6jcsRpGGqT1lh2CelaasooGtxgnR5BJdjiJgvoWAcHGSgCOjbrvsF1DWk8VeYAdyt&#10;0Au4m1JvzqZQr1IT5Som0/L5eFbKWQZqKNWw6z7HFYHNzQu4d3MUEOBf3wl4/ObNp+l0Lifgalf9&#10;OdTNX/0WqJ4n0gJa99w/g7o9j480qYN7so6D/YBSP+tpT9Lpj/6DiNE/uhIQy9PWHK/TexYAa92x&#10;S1Cybv30Z3TeiRZgcs97/vNFW9DzV1F907MimsT+fYALrzmBKSzos74eAUG862600UIFkD2l5Nxt&#10;w2dxIwSkCJ6QfROS6n8iQonaJ2h7JgPY/6EJRGS57z5BIfnUp27VecM59PlzrxSRRBpNUrWm+Raj&#10;qA/1hpjnmQT50i5AJHN5AaF95SsQn//PX/RUnW424CccSW347ne+p/NSMyj3vinRT2tTKNfi0jLz&#10;VbZjG1uQJ4H8B0dxYVCjRX4iK1XHKxGx2mMtXybafC1FGTo0Po30NODPxaIY926daU3kg2Wbp1PI&#10;Y3XyIaILXHzRRa3rP30cERXCDU/X6TM3C0pEpgbfwVM7pKgLqyUtyD/4fZ03MYXvVSQNa65EUR+o&#10;PVnF3ZdY1CmCfXtNjI+DMuJFLg9/MTEJH/4wRVf49GcETWGAaFWvoAg3nqRtNsnnedRGDjnZM88U&#10;0Q1+8ENEhHnLBxBl5Uc/FnDya65/ic7LJ0hB3YJP2Hy6KLtt4fvf/yHa7m8+JnySS9GJ/vMLn9Xp&#10;Jz0T0SQG+gmqLC1OEYWSElbNY5WNh/UKGTEjM4lIDfvm4XPGSgLe/sjO/TrvpCsRmaCNPSt9zew0&#10;xvK2bdt1+iMyItBqolFcc+2r6F6da14QYL5ms2jPtIzAMDyCcRLrgQ9/3/v+pnVNdRNNdgE+OMq4&#10;Lh5RElVEs2wSz08SlbKX1pnGtCi3QzcLI5Twua59q0FXmKA9QEVSKhYJX19nikFT+MJUCn6baTy7&#10;doI+VukW+9GulaA62TTuK4tiPjkUFadKdJj/+trXdDo/Iiggvevhvzyqoy3Ly9EZCkQVdj2My9XD&#10;oj6L3cSJPIQ9+16ZDgZR7xTRMHhv0pBdVqRIDnGijZSnxbo+sBLtzX6bI9NpN0B71IAiqpUl1D5H&#10;++EEjQ+OtpOX+wGnF/uNygToMoMFAb9PEaW7ytHCiFKb6yvKuuL/IAQhCkqToytwpA/6rKJPcwQd&#10;36N+lOvM6WeAovXTB7Enc8r4jeOEYp2apn18L7V9TO49EkRRmKU1L9kHn+bMLsjy0TghGqr9c7FP&#10;j5pXHSY70vaifaGKQMK/L7K0T2qL6ibHRFsUDCpDXs6nBs3BwxEfjqQKv4sZZIMxY8aMGTNmzJgx&#10;Y8aMGTNm7KiaedlgzJgxY8aMGTNmzJgxY8aMGTuq9gdIoyBoZieitA0CYifwLsUjVemYhKM5FgA8&#10;aQdNUVsSKqY+QZRKM4DZdRPUq9kn4OD5bsBul4hmMSFVkqv7SH06TUq9MUB46nEBPrJITdQhKI03&#10;LSBkK4g6wTArhoUpheA6wYY2EdR/XMK39iygLscRdSLJUCyZLtcAi7xqM9r2/LMFHPzcQVAy2qA8&#10;LqCso2tEeSfTeG6WFGKrUhm2QVCh8UegCrz6WERKyKdF/zC1ggHJddl/Ner6FNMzWPVXGsO/bGq7&#10;/Q//pnXNrQIcvScDGF2DoIZ+TkA6a3lQG7pI8Tap4Jj9ULG/f2pMp58dP1mnyxMCMt9H1AaHqCJN&#10;SQZpbkdkgieesV6nDxyEem5YEuXNUr3SHpNJZEOVAFtMtSkFExRQwro8qpdD7ZyU4y+7CmVZ2I85&#10;dN4Q2mZJ0oeaXK6QIZ9i/HVZgGYGFLmi5BCMXUIFD1qAQM4n0c43v/alretbDwAulzsedIZ3vfJa&#10;lNcXcNuznvEsfPYmqLGfe855reumNZj7CRvzdbZONBvpXyYoOsPm5zxfp72vvKF1/dNLLtV5w1nU&#10;NxcH1PTkAZF+1ZXPRb3XgKq0lBH+YcpGvU84HxEAzj9NqKJf9xR8Jz+I/z/zatAFrn31Va3rNQT7&#10;vuDkp+C5eeH//uVf367zZtKAhGY8RClIuAJ+6gXwI46HMTHriPJMUySSagN1GBoENeuEkwRs9kUv&#10;BsWlay3qMGuJe6RrmKPxOPzT+adAjf2mt4n+vfm7l+i8T98KesYLX3ZB6/rX70YbvPMm9AfbG2/9&#10;aOuv855xlc499pugVLz0CcI3ZAsYBw6p0Be8R3Q67QgKQT3A+KqSv3dsOQd9zMvFLNaxRYqgVJWU&#10;h0IWz/JJ7NqRW4HNT3yCzhv98pd1+sqLL9PpZJ+oux/D+JzNAr7qycgTxFaIZetYmwo0z59y2dNa&#10;1//45nd13pMpuks9VLBatEFIviGg45I/ulD00y9HUO7rL6SIBqvFWA1ttP25LspSSGHcve7PBe3t&#10;fe9Fn3/so6R0LteRv73tiTovNwK/uW4TYOxXX/1scf91UM+vUVQIf0lAmeMeqYw3vqDTVglRay55&#10;ifAPZVIXtxqYb5e/4gaRF8N6UaboDCHtc5wh0U+b/gjz5ic//ZlOrzhH5B/n4lm/+gmiTZz/zOfg&#10;GTHRNlUHe5MFG3OsZjXk5zBvKqR0PpvDPD/nj0SbXvidL+m8t12MdeTd3eta1+LZV+q8q598kk4X&#10;EqCjLLpi3PWuRFSI40YBtb/hJS9uXdMb0V812mMmXJQrLtf4kge6TEh7yAOBKOPFL0W0i3dfh/Hz&#10;tIsFBSWbhN9d/ydYWz7ynht1WvWYR/4zSXO/ERNjJUXRafw49lSzFnZCni0mIseS6iU4uCv3Wkwx&#10;dWi/kSB6rd0t/McMRf3yKUrZwd1iv3tX316d9/QR7O+SHu7beOT21rWZBBXJOkC0TTn3E2uw59rY&#10;jX4s0h61LvcxIZWb6beVlMhneH6+RBE5YrAuea8uoj40KGqIsjGC5/sHscednkB7bD0k/OI901jn&#10;7C5QALIbxF5vpA/+jaH6HOkjIeswRLSVWfpdsiAji80R/WNlH/xM6KE+87vFfrO7F+Pey2NtUKOH&#10;qTc27fVyVK7pitjLpfowV0p+J/Uh9Gl3Tt9P+rivGoMUoKnNliriN9AZx2AOx5ugU2VpvtZGxXpQ&#10;Jrrf6jrto+X42UNlqRK9sjdEeatN0c4vXIPxd2wD7TmbFn6mQFHjshwFiOebGjf0u4V/p6moDzn6&#10;v0f79EKaIn/J3ziHaBvftRbzRf0E9i2ML8/F3HUocoorqRgWzZEM94Rcd6PJH+2U6sj/P/a/jRkz&#10;ZsyYMWPGjBkzZsyYMWPGHp9Z8gT6f0gS4n/PIpENVC1GNszIU9EmCe5M1/D2dkG+8dy+D6evk3N4&#10;C7qfACFTFfGWaIlOtpskOFKXMXH3kyhkM8R9XRJA27xqTetq0RvVMr25rB4U9yiuwQkdv41OFelc&#10;XjZEmePG0tuzHTvEm+f6PryBPkOKT8V+K0ZsQwrSbKc6fPPN5+t0f0a0R9HC6VU6hTaqB3iz+J6b&#10;hSDTz5qI6dtFgjehfLt26F4ICZUn8HZ/0zkQXErIt8Hj0xAN8mZJvE6exDeoLvzWOOzHSdWAfAPc&#10;Q2/xXXqTu+XXP29dk1m8pV+7AQiEBAmkTcs+D34BgavY6ajv4IB4+zpTx4nVcSeeqNMffCZOaf7h&#10;8+KE6/t716CseYyZLTK+fYrEfS44EWKkYweAbEgOnyzLivG1d5zi40vRn9G1iLfNQp0JRojI/i2T&#10;yM3EAvq5skuc0CZ78Ra+ewiolJEujNVLzxFvYkcG8Bb+lH48Ny/nSJ5O2OJx9NNcgLmp3sQXQ0I1&#10;0Ryo++KzC/Ootz14En2fYoZbIl76ln1AMzz/GTjx/vBHhIDaaU/C9xnZQPp4sWYgfELWxgkwC3I1&#10;PXHC4FDc4poLtItN4k4DgTgd3LYVAqTFEzAv4vK0q9bEmOB42avSYo5MTEB0cssi6rBhHebFqC0R&#10;IPTW+s7dJPooT0qPW0enMXwyQ2/UVRkSAeaQT345J2NY+3S6MNnAuOd348OhQIrt3gU/kR3FCW1R&#10;oqUWPbzFp/DjsZHGHp3ev08gp3Z14YRtHQnerUyJdmQxt8kJnB7l6UTIGRSniyyKtiqPB2/fIeb8&#10;AJ0o9fbhNHi6AR+tmjxlwe96AdreaYp5GqeY5nHnAKVpTZMnvIw4S3udJ/XpDBA/NRK+3DmGdhzo&#10;l+VNo9xxGvdFS9SR+3HBR1z0kAbTyphAbgX02R302a6EaMcRG+WqEsKuSmVQz1tRwXoyth9zqLxO&#10;+JdiCuOvGWJ8ll2U66SYeF6ZBMceWUB7rF0jxuWUS4jHFKH1SLB1fFzMs/zA6Tovk4YPzzjCP9Xq&#10;qFeDYp0z6tItbWtdee4mu/9Ip3uKsp8TWLv4JCoVO6TTVXnCNZrHHKtWUe5ZS4wrFmyN20BRuORX&#10;B9JiH8F9Pu1CtLEhJ/8JqW0oDPmkvd463Ff6j7UxIAgmDqHc21ICGbCqHyiJ7jjFkacxnrRFHesk&#10;VDtIaJYD8r7OKqw9CWrvdBxjRd21UceaxgLetQAC2coKPsbMPulnKl3wUysH4WfiMdRBVcHzaZ1i&#10;ZEMg/E+N6vVIBae6++axJ3poWnxmchHr5AoS3NTIBvLbLDhXppNfVQab6l2l/W7SF3vb8Wn4rN4d&#10;QHZNTtKaVBTIrUoW7dl7GsZyr0QpxElEPcEnwISuUMiGNO2NeNFr2J3nqvmlWkdejIS0bdr71FOd&#10;Z+0VKktAIqrpJlAO2+/8tcjLwNdu2AS0lZ0V+RVCUXczQpn2V6FEtPKev0In6Up8Ve0/HzV3Dv5r&#10;6RCEUbvnxTpRP+0Cnbd2BfZnXVJslAXXQ0Ib8x7ybvkbJUcirHYPxvWaFcJHe9RfPL7yNJaUsUhm&#10;nUUw7/9G6/rFW9+j855+4/vRHgsY92FOtHP+WCAi11E/qn6eT6O9Dz6MfUHzwFad7hsRPvIdzz9O&#10;52UJ4f6Kb4lxvXY11vXsFPwXi7pbERCAMv92k32epj1EigQil2gs5+RYsXb9ROc978rn6XRiSfSJ&#10;Ek5/1I4fRhm7SNi0WBTPZf/XTftstTcNaP1mdsHhhCcNssGYMWPGjBkzZsyYMWPGjBkzdlTNvGww&#10;ZsyYMWPGjBkzZsyYMWPGjB1V+wMUiIw2JRLYFiOUMR6E2bMlsNCJETyQRLaSoYAOuQ1AiIppNJXV&#10;JGi5hMQk6FEOQfFjEiLkkAhicpGg1mUqsIQZBQT/8jnOs4SzMYyK4UzhAugZSSl+mCQYVJbgcKct&#10;CXjXMWcCvvjlWUAVh0dIgEVCfBpxwKSai4Av9/cImNISQfpYnGexCahXxRWQ+S5qrwR9b/cBAQ+d&#10;XyQ4cAZQsFIXIFGzUnQzsYh6ryIKQCquaBR4VpPKtYfioo81BWTJGgTcjQfTE9aKMq5fDxjp53YB&#10;hre6nwR+ekX6QA9EhVaQGGRdCv95ZUAkTz0W5fYCNM7B/QIW1ktwJ4cgVSlJg6j2glrT14++e3g7&#10;aDKDsj08Gl/dAyjXxBYpZkqwNn4W6b3F6vIzSwQzjo1TLPyV4r4BxWkeJPnOgOJll5KC9pGnMVGr&#10;AnKXTor2miAIeZZE4pj6oGo2SzSKFMGmYw0Bl+0fRhvNuBBvZWpDWkIUv/Vv39R57qZzdHr0fEF9&#10;KSZJoJTHPcWZV+wI30ZZLAKe2ZYYiyEp3iVioMPEqL6H5Gf7TsL4CkO0p/ITCQfwwDjRMMZd0QZe&#10;D2CTp/YzVBZw29mYgLiysNaJx+D/SkyoFpDwIM2bpku0EVnfGrWBTfSjuC/hlk2ME4fg6En67LwU&#10;pOs7HqJ7boCxpkRhHYtiUtO79aU02rZbzr1N1PdBiOfWlKhdFtSJnvUEx6T6JqQYW1cS96qSDx6Q&#10;ArM2iXceqGCsF4nrUfMENLdMYyIIUcduGeOfYfIlokYwBDcm1zReHlNptI0n+2aKBLRSDmCix6yj&#10;mPQS3lkOUO4GC4JJMVM/xP2LSbRBrYrxM5UU6w8v1d02IN6OhPKPeYC55zKgTjR93Ctpi7JPZjFO&#10;ksdDjK9biubx+Mw4RAmisTJlCx9eJ9G9VX34fyhpDgUb5aoTLdOKo38HRkV5Ky7WqUoT46thd/aj&#10;TX9ViAqUkeKbK9Zg7jcJ6mpJOovvgfLDFBXXwbgPZd0PknJgKoFyN2uCFpBNEKw7Bnh8jsbqVFPc&#10;l9s2S9SGnOySSR8w5LBt3qBtfOnnF5LwE7l1JA7rW/L7GCd1Gn88xkMp/ZeMA14/TTBke40Yf0kb&#10;ZWXK2kKT6HgSpp6Mo59d6ifl3xiyPEv7yuxqAcXuTWGv4JI4nh+yvLXaz6JvffJfvlwPPKpsnClS&#10;dKtiUzyjTn6VP6sos7xb5nSK6AJ6opYx77rpw64t5suGlaDQbElBLDdo3qXThYbYLwyeDCh/H+2d&#10;Pek3awOgWVSIslEgp5GS32MRa/YpdpsQtrBEKvrnT6hozHSDbNg+qh61ZAljNkXlns0Apr7xCUIA&#10;dM9dEPB+pIIybk6I+iRpT98kvx0nkV+1oC9iTgAAIABJREFU7/eIzmATfSMjy53vhU+KdWNdnl4B&#10;vzk5L9bl/DzqMF2mPVfYCYpn6kON2vNE+QyvCF9ZohG085DoZ5uE8x0qSw9RGyzpyzL0m8Aj/3Yw&#10;Jva533qYBMaDDTrtJrDnGhkUPrJI7enRHlSJnC/Rfrj3ZAjRTidRrooc71ssiC/GXbRH1RW/V2ok&#10;OtpFQp1NFnWXYzibYkoQ+jEl8z2iD9VoX9lH9IrxfcLPZ4r4/fDL3aDYnTwkxsLqFfh9kKB1m/1A&#10;qIVxMeaa5HMc5f+czrFxJGaQDcaMGTNmzJgxY8aMGTNmzJixo2rmZYMxY8aMGTNmzJgxY8aMGTNm&#10;7Kja/xkaxeGMUUFRoTfaQFIRHwhZzp0gQn7Uh+mzCvYVECy8QWqz6QhFXI/umSeozZyE1UwQ9Gk1&#10;xed1KIqFqkScoGBtqvwSynrtNS/Wed+7+YeoFwdhl3VIZQBr3L8fsW1PWiNgTKya7ZGycYOghAfH&#10;x0VZR6Gez9Dz5oT4f/cgYD/NMkGqCELkTwkKgbUCsDUrAuHTBo0nKFjPACDHFRnpwxoGZM8mpd+e&#10;bvHZq56DuP6ffS/aa5FgUIkeAZ/q7gVULJPsnGoNghNvpM/OkCL9QanenNwIaBP3o+eK57JKczIB&#10;+FeS8hMSYsjQT4foBoGky8xS/OgBov+E1I5h/LHfUyblWAlJydwhiGO1SWrp8jMpjvNNn1X15ZjP&#10;bVFnbKYjiLRFMdyXmqhPwRJ9w/GrQ4IZxx20XbUi+qdYBCzx9a9+jU5nJJw2CKPbIkPwP+USLFKZ&#10;Z5X3hITeBuSJQoIGJxI25Ytrk+JWM8VAPYLhvBx5R/mvDEE0YwSts6nt0U48sQiWKPvGj6OsDsGQ&#10;o7xmEOUzW9BvqbZN5cpYGL+sKG+rRmAIeYQyskdt7FNpChyaQvqqBvk8bs+lJeFvMxSJpknNySrx&#10;qu4+UfTa7yvKW6P+yDFMPSAFalmGeki0JqqjiuQRkK+1eChSM6fjoh05WkCtSZE6pM9IO2hvj2gQ&#10;MWp75U8Z+lsieHPgBG1t0WoDiiCRpXacl1RFl/opH6d5LsdagsYyr7lxq1PJ3KbPBnRfNQc5Wgot&#10;B23w+fm6mPuFJFGR6LOu7FPbStL3iWbRUar2iDBZGrcKCs/+YrGBtSFP/tyWdfdo7nPbKQpeQJQz&#10;plAtufC7PMZRRmob2c91ehb7Vfabas/C861B31P9lOT9CM2BSsix9sVnmWZWpcgolowQkXS4vfD/&#10;dLxzrW3SHAxiBF+W5eE9SCbi+7HWfBT5bsCEF5RRQZLZD6l596g1PNEey/k/Nh1dLcZrXuf3OCZ+&#10;EETfd5ns383UvpIcET9XQe0ZNj5CUP6xQUQ+mXMF9PsYiiCxRN9TVFyPooI5tB+ONahtZJ9YtHYF&#10;RBtRe4SoNvxt023OdOaIRuT9ED+3QYtDsVtQCxpDgLnn5ijCSA9FIZAW5zry81Q0CnJEOfJ/qm51&#10;2h8GlGbK9bCkWngFUB+WDoIiFRYELYp/93CEuhRRbdXcKWbJT5FvKcqoIlUqyx6OskcR5HpHRBQL&#10;pmxMUXSNRkOsWR+97Tso6wgoZetorGUULZ3pWtS2qm2S9HvMo8gXo6OIdqNoI1/61g9Q7zJ+h/UF&#10;4ndDtQvUCZ/2MR75l5z8HReSH4nz+JFlsOk3A0e92bITdPecpK6cehzoaX19KLdlibmzVCMfnqb9&#10;Mq3hvxs54sjNIBuMGTNmzJgxY8aMGTNmzJgxY0fVzMsGY8aMGTNmzJgxY8aMGTNmzNhRtf8zNAoN&#10;uSOYss1wN1bLVtAj+qxFsLDQllAxUqudXQLkNCCodV0+giHeLkHE4xIy41QBI125HirwS6Tqq56Q&#10;JhXSMkHBlLLs0iK+UyN4TYEgMQqy1CAYfY3utb4g/t9PKK7LV0Op+v4HoJ7rrxHQoJBgi4fmST03&#10;EDC4hE3tSVDrWYreMVkV9+ilci0SlSTjCLpCIYGC7W0Axh4PkHYcocrPqq+pbKdKPKv7Jii6wkAN&#10;fVqXUL1eaqM5gm/1JcQ9VufR3meA+RCrNaD+PVEX/bfQDThTkkBKTRmNIlMlaBVBZfdWkD/pCZhU&#10;kZRxA4I0xzMyUggr7btUL8JGTUsV464utK1H4y/skdA6qneKomDECYpaXxCw1Tp9lqOkOLK+PkXW&#10;6HcRYSSdA3wvUxH3iPehQVMJiiAhm8OOk6o6wc0dG/eqyjoylDru0L1s0c8BKTr3ZNBP8xRBIkyf&#10;1Lpe8aoP67x8nKKVSGuQ8jtDmgspUHLK0iekbLQhw/o9T9ChOIpL3UKEiUYd9e3NiM8yzDiOLo/l&#10;pLrzNFOhCEqYtKUqP8GcQ1IgrhGUNW7H9SeUVWPwTxkZbaRWwzhgQF4hSYrMEjadJp9Va6DgTQmf&#10;r3tEsSH+m0fQ8J60qKNLeYkYxrIyhrkznHKa2ispxwdDChlu3psT9WX4vhMi8grTVaq+6HN+rmUT&#10;FUT2r0XQ9grN12IKkGJFs+H7u9ynUkE/JF/rhxTthNa3mifaJkE0iTBGit4NMdbSCcB9uW1jFkcV&#10;EWUvNeFHuklRPBaqqA+kDE80mzLRmhKOGB/pOL7v+phPdkxF0EF/hNR2fgxzX41xVvhnCp2KyMEw&#10;+xpFiGC6wUhOji9q75KHSA2gC2AOZRxQGhs+/IiChg/RbssjmsS8rKNPkHumODCNQUUsKNA4oemi&#10;qR5dKayTTKFqEvVBQcMDi3wSbZl6cys62oBpEjUP5UrExPgJQny2OwV486Ls8yr1Ix91cSQidY8G&#10;RSBxaD2oyQg3NaL5ZOL4P5cxtFMdeVZIEZR0WTDuafmNBQEgy4ru4lCUH/aLlowqskA+LUXjuinn&#10;QzZs0LeZkoG0Qq+zX2YKgKI4MaWD1444zV1Hfs9h5XmmJKpISbRHjpPvaAu1Jq1M4zObJxi6fAb7&#10;2ixB4nNrEQWqukdQZmdoLe6jvW9dUlMztDdvlLDOZKntK2p9pD1dip7ryPWC6dTeMhSBhv4tgQ8n&#10;I45laUjFSkSTXsn7K0lJXUV5kxS1S9W9SPVmmmwbLUT2L1M6Ekwpk/XlPW5Ia1qa7hWXEP0SUbID&#10;ohjsmRB762MlreFRq1F7JAjib8u9MxNNskxpTIqxkqO8rj7sC3YvoU+Xdu4QdaR1zO+BX9189sXi&#10;WUyHoX5OUSlKMj9FtJNKG31WXPMU0cOh3yUZj6hush0X1p6E53LUtmmxZpV2w1/ctwL7ylVriBZe&#10;F2PFou93V7BeqJEwk4CPZ5qiTf2/aYXYb0xXiTqdJR8vaTIW9W2V9tFxqm9B3jZB6yD7AVCbOyO7&#10;yE8sky/L/Zj/NWbMmDFjxowZM2bMmDFjxowZe5z2f04gcjn9l8PJwrQLZUgBtQydSNHb6pDy1RtR&#10;ju/LZajKk/ImiQ0W6S3TPL2FbMi3nMlEtDDICnmCf3AaJ55NPgnll+S6LrDJSZwYXTgi3jCn6K3x&#10;Kcfh7f7tt/9Sp/PqDSEJntx1z906feWf/qkoK7+6ogdv24+3p0kpuMVvvvmtclbW3aL+SFLb8alo&#10;My/eFi+QgNAAxyWWyBSb2qVBp7bzhKgIZZ+USCAmR/dSgpnUzbH1GxDf96d33KHTie5ReU+8bZyn&#10;mMz6zbcTLfy27xCEerp6euRH8YGJBZS7nhZvP/lNbzZPIjV0+qRiQbN403gZ94pPCOGiHnoLW6NT&#10;hwQhKgpSVKdOwpi1eTpJnZwS3+nDm/HFEoSAnvGMp+v0WEmccIQ0S5t02pt1RB35ZJnHNc+BhG5T&#10;FimkN73ys3E6RVwkobxsHCcMrjyFKyZJRKmC9kilO9/kstBPjREocjzbVHIWOPOaom6JJO5ZqruR&#10;n3UkMotRFEkWZdQnvCTQZtP3lVAojQ2bhKa4DdRpXpUQP0VCfC1W5alE2+FXtLdVbVMn5FeKEDth&#10;IE57k4wUiIiP3rqHnI8sHMiP9UMVvxynAw064c3QqYEj+2aygjla4BjbciwmWLS0TdyJBAllGViQ&#10;LkOrrC9PJEM6YmMRORb0ddXJM51GczsrNF2DyuKG0e2VkmXkcnOXJST6ou5RDG5uW5pPSpiUhfQq&#10;hB4rSB8dLFMWHh3q1J1PUKJOQPh0PggxFgspRs7IE3Fq+xTNG1XfcBk/wgiCRFPUhxFSjPRQYshc&#10;VrdNeBL/sVXd6NQ/k4VPybvie4ymYdHQKs3TglwfKwxnoG2cJedxtU0IMlq4WVlPin0hUCcNeY8G&#10;zf2QxDu5jmqZYHTbXA3oDQi+RZ9veSxcKuvbnSYES8TcZkHPZlvfsMCeKA9hdNoEXVWfOh3f6LSo&#10;8PKMmFBPYZQOt7fyHywAHmtLdgqjxtryOsct5/lexAbwCOqlUA68Bz6cZdKo4/QckCL9UmCb4/eX&#10;SthjFHMY17WIx7FwsxIKPjAOQcU8IQDydGKtTq/rdAJMQxV7B2pvq22Zeuy6WxHK45OE6lzVCxRO&#10;g/ajKdlOadpLpiL291Xak6VJMDN02e/J7/OJOqNV1G+RIxDBbFTVmoZ65UhsvjElfissElKk2A9k&#10;l0v75LT0Hy7VwYk45ea9d4b2xitoHdm1QyAbwlX4LbJxBAjRULbtEj2/n9o+ZCFGhbpsULlYEVhN&#10;6Hj0iXzbWJLtxAKTYQSqZGA90OFzB4ByKGXRpwNqDtCQsqlcGqFEdSmX4Eu7urB2KNR2FyG6E+So&#10;fBLUP3rGc+HI1WcNssGYMWPGjBkzZsyYMWPGjBkzdlTNvGwwZsyYMWPGjBkzZsyYMWPGjB1V+4Oj&#10;UfgsWkVm2wrWSLAij6CZPsNHJVSfUGcuoUEUCMom6JMba0Z+VsH9fYqty3DvPTMCjpSyKf40QYPD&#10;IsUglhChEYJZdVEZlMBjiurC0KUkUwgkLKdGn00RHHLcGmxdZwgmtWItIO/VJgmgyeoUCWa1cz/a&#10;4JCElp/RDahQQEPr7u37dNrrFnGWl4gaMe8DIlSXcWpZPCVD+n5LJKxVkOVp7pvQedaJa3W6WZFQ&#10;MYIoZem+EwTP81YIccIcwbtmq4CUzuVE3WYJGrphDe575y/36nSiuq51XUP9USHqS07SKKoBhELn&#10;5/Gsn+8E3aDRe3Lrmqrg/wGVOz3cKVgYI9itRTDPqf2C2uBOg06TGB3Q6YH1glrTS+3FMZ1Dgof6&#10;EmJW6MWYSFHM5sqkqGNqClDDuSFAnu1BQPKCWSEcmSa4b9lGGyiYe5qoAAxpbwYkxqdhxBjXLL7p&#10;WaL/GIpt26gDuYxYQor8NVzMoWSGxfjEfPVo/CaoDiH5hIQU4mkEmCNstiPagAU1uzODqCPByBVM&#10;M5nEvRZtjI+YhINnCYrtBUTvUJSNBPrD8/H9EkGpY5bo01Sc6Agexl9cYVVDPIshp3W/E9qbIIGi&#10;coMguGkxZlyCgIch5k07ZF04Bb8Nkux2fNayQI1wCDdb98mpSIx2D+m+xUnIs+wqCgIJZDmYN4sE&#10;VcxKpU4WFKt5aLtsIivvhTHDsfIbhMoO5Fh26P9pol4tSl9YoHHgMZSVYOZqXoQEV2fYvhJH7M7Q&#10;HKe2rRKkVFEueuJoW48oQ9VwQD4rRv/HgsGwfjuWkHlYD8oNbk+Rn0vwVgX9UKbFOCWF+woJjCkW&#10;LbZtSburwiclk5j7+Ti3rVy3GartdMJtmwH8DFN6bBKODGT/LVnwjzWiSDmh8MtZ+n6iCejwQBzz&#10;dClUkHQaizYJSMp5XCQmQYPWzIDmKegmTAkiyoWcRQ5RitwG+1qG0y7JUqG980m0TVWOj9BH3zAN&#10;wrOwHiRlP9ZpTDFdIJPok88nn+bCT7BAsiVlt5kS5Ic8j6WAJIk2tlNNSHhSzR0SBGazZD8xHceh&#10;TaYqb0h0GqZ2Kd8QI+pUQH6C6YAaMk/Pr9AUqZFea11RbwiuzhKXmrDBE5bg9bzHVJSLufl5nTd7&#10;Fyi3sSc8rXVJ0FzJkQBfPo2BuVMK5YW0T9pLcHNFKSv/+Bs6r/9Pr9DpkosyptKiRuwnfCq3X2fa&#10;kczLRK/Fqu5M5W3S/kvlL957J+p4wmk6ndy4SqeVIGGChPiS5Gf2L4h5s34I8z1NvpZFP30lcsl9&#10;Q/VSn6wSnYYpO7kU5osa7UzJ6M5iVEztEXvqNP0+Cei3AtP9YpKm0KRyt9HKJf8DnvZRP0Llpnmc&#10;WiOoyVlqLxZHHJA0mgyVu0K+sE7iiQVZxjRRHywaE2qeJ6hv3TYRaKQD2aYJElRn1lFS7pnjNL6b&#10;OaKlzMBnHJcS/otFWusVals1H6hdZqbxe2zDKGjOMble15dQhwzxNi1f3ovoOAtURosoxKNyXU44&#10;RA/hH7uyjr4TTZ1wDgNdMMgGY8aMGTNmzJgxY8aMGTNmzNhRNfOywZgxY8aMGTNmzJgxY8aMGTN2&#10;VO3/dDQK6whUWZW1xWaWVI3QAtzEpvcyLkGbFMS7QTAVfqot4UQMZ2fV3zxBl5pSATbIA7o3NgvY&#10;oTMnoIKNAUDnu1mZlqBrnoTn2QRnGiWl1G33/qp1/cKPHtB5p510sk4z7EtRGlyKJcwQsz1LIn9z&#10;kcB5BBE6eGhcp5USr0et5E4Ckjc8KmLTTs4CRu8TDD4gmJSC/E5Sg5cIVpaX8CmHylJl2Bnl90ma&#10;hM9q7YwgkhDEJNX7tFWAud9SQj/1DYvPDBTQj0yjUG3QIBjf9t2ASZUXOyHWPL7iBEErdIuxMHYI&#10;yrff//GPUd8Fem5BjIWRDaBvpHJEfZHtwarbTaICJAl+FUo4ms2KvNQ2KwcELNYaxFjts6d0+r++&#10;+wudXj8k4KM1ivhiUaBmX84dm1V2OdY04bfUPGbYbBihmBsso0jvR6g7pymm9Hyd4vLLuZVoU3uP&#10;VlxW9yLEKCPbNKSYldIXibLTkwOUOpB188mnJNoiIohnVT2OsAPLaKgptQHHVqZX0IpWUic5+Az1&#10;s2rntqgldrS6s2qvGtEOMvHOiD9xu7M/Y78FW3RiKroHjGHdrvR/DOeNUx1dVnmPWCc4ooGi3XFU&#10;CEZac9uqMgT0gUyCqQmBfCZ/B2kel4hcQrQ5GvcZSW3hyAMJGz6HYeiqfy0qLdOW1LjjSCEJorrx&#10;9xoSJp6mgrNfjkuazJJPMGeG/nIUFelX60T9YvpPTdYtSf3IUSFSDuD3qh8Znl8mSlBORkLKpEjt&#10;nSD1TS6XfJ7bFsGEyyB9EkVxaYtQ0qaEL65Vl6CuFPHFDmWUAnp+lPp9jCJeMI2Mx6WqO8fq54gv&#10;PoWs4ntE1UH5WPbrqWS0GrtCJ/Pc57ZXEXTaqT00H3ncy7qzL+Y1Sc1NnrVML2IqkmrToG2d6qw3&#10;j0meF0sE4U7LscpUt6h7JNsi/9C+UI61Cs1LfhZb9M7VikhTNIrD7HcZtr1s2LYjNN4npTxEm5g4&#10;KCJprVk3ovM4oppLEP+09C+LFNHKKQC2v3jPPa1rkyh8ixQxaKAA2m9N7ok4CoZDlIogkP6F22CZ&#10;ABQ6O4huI0ULCGjuH9j6oE6PEjU1IWH/7LeXiHpqyXnKkQ+IAdMWhUxRxF2OrkD3zcnfEiXap48f&#10;QGQz3r+tWtkvv4/+qBJ9LZSUDY7YNky/S3zyi66sA1POGtQPByRVxCE6Q5EibtRob1GQ+9Ea7Zfz&#10;fYg2UZKUB44qwRE1MqnOPSobj1vVdHG+F/+2o3zl63jqV2nPo2gdHrXhaoqSMbttt057MmIL7/Uy&#10;FKVF0X9oaYqlaV2OJzvX7RTlcbS6mPTBA720Tna0ymPYkQeoOawZZIMxY8aMGTNmzJgxY8aMGTNm&#10;7KiaedlgzJgxY8aMGTNmzJgxY8aMGTuq9gdHo3AIosZQMA0hY5gUwWsYOqIFgkOCLZJae0PClCbK&#10;BNXuBmQr7RNMU0KAGIrjEUzv7BHxvV2ER9mze0yn62lS3935s9Z1aRFqo4nBE3W6f43IbxK81WGI&#10;WhXwGQXDLBD0iSE+g6dc1rp+/X5AHT/7K0Db3eoo6rtVKIn39wDKnbUAFVOC8dNDBN0kJPV984B1&#10;9RcErN5ehCJ4ooZyK4h3kuBQwUEomfevhWqvUve2CC7HaV8pxBLcySYYVS1JESIyw63rfJOiZDiA&#10;YfXXRXsWU2jP9Rba7rRR5N8TKMg8GoHVjOfLor7+qmN03rcOoCxp6qeMVGlvPHiHzisQxHtut4Ad&#10;Qsc6Fssfc6ZOD1L/OxXxXIbFWvQsBTUNCf7Pn21SO/oKLh7rhL/GWpFRVD9ShInUep3O9WIsxUcE&#10;xKtkEw2HoOGpjKidbSOPodJNv1Npuh1Sz5h38dw2f0Auo01lWVFYqL2ziU4F6zAG38AUBJfgzaGa&#10;/8vQAoLYgLzCiOESa7ZFdZD91AalJrilit7BPCCG22pfx+Ujyhi1QVzpVlNZPRptChWbXEah2Iox&#10;bDGQn+VP0JiSkFGPvpNPYb63Q3+lkjkVLAhx46SMnNIgX51iH+2z+ryE3xNk1Qvx2Z6YoLMkCKo4&#10;RxSVbILgljFJcWEKFt1LpTyKnMG1qnvwAwrmHndYxxtW9RT1BvMmHgP1Jp/gqCAS4s10hLCf6iuu&#10;GQft4vq8nsAnpGQ7zXsYM+wnMjFBgeuljm64pLZOdISym+i4fzyEcreKAMGUxrYzkhD1Vcr+vUms&#10;F/t3P6TT7/1Hkf7g370bz89i/DGFwJHRp3JUVssCtU9x7Oo+/p+mtdimuZ+T6zXTNCyKVuFbYl0n&#10;VHasFsP6yJaQz+WoIu0eS0a+iJHzIFpBjptRfz/6zEnNV2LSxfywFPlZyy789qNijt0ZiSZmMZyX&#10;9ldtCH9JNYphLAYRroz9FFMn2PeryBZsfpurEn8kbV4Ho2leqFdEI7ask97hRTRBus1X4lkuFUyt&#10;xUx18anPvVBRTYj+5pFSfhPjx6+LgZWh7/PGP5Aw+GY7n0snc7SoqTss2hSVZN1mnV46IOic8xTF&#10;IEXwffbB2ay4G0dLOf7h+3R65z3fb12TT7xK54VELUwV4FOU/2GKjEvUBE/SGZj/lmzwfoJ8f0TU&#10;mdk81jwFqa+lAZO36Tv7dmzX6cGNG8WV1uIc+UpvTlAMvJE+ndcknxMSHUpFV2DaQJ1oS66KvkDf&#10;KVJEtbED8Iv5brEPKmQoilQa6aSqYwntHSfqA7eXL6lVbRRUbs99k63rQ10YM+tya3R6mPyiWuP3&#10;U+S8WaLZWLI8TYqoNnjmcfh/G/XK6ijLEtF0FPWvh2idHD0rTTNZ/b4rHwLduToH6nR4+sbYb1vX&#10;HNbyBq1fdRnVgyOB1Gi+xGQ/JDmCClGJmIurom/0e6DLHDoISvXZG8XaMtggWooHanOWafyO6AeL&#10;xnKSojkpv2pZTA3rqPayZpANxowZM2bMmDFjxowZM2bMmLGjan/YApGPQ/Am8r/0lpOFouLyNDmX&#10;jRa2cUhkKeLFdZt4ohKTWT2IN/pjRbwlbZIAS7wgP5PE26aA4xWrk7VlRJrY1JtHl06u4/QmTZWw&#10;l95W9tBbLpdOnpXoz46tQGT0hXiTdnBCxN1PHE9vDTlGLb0lV2/zxg7i+/4AToZ1+WxGmuCE48D0&#10;tE57ZfHmb4neCmbo9FEJXPHpO8dhtrvRJ9PbxdvoVD/QBr301reyJN5A1+t4q8diMZdddrlOf+02&#10;IYh5PAkFMfJFiclUafxu34W2LTYggrRhg4g7PFfBSYVXgqBmsPKU1nX1EN5W8gksi9yot76uh/ZI&#10;0/8DViyMsEitGD5yWkbUTP/b6TwhidEYztGBAovTKeGtLJ+whHyHx69is5xOVNRsOtzL2yN7u6vi&#10;oh9e+gt5dFIQ8QnOaXtrLAu03Inl4UrQdoh4xK+ulxHTiviLheHaLcqbchE7/T23kR9jnyPGjEPH&#10;xXVCqDgW/J4S4ar7OAVi5IyKe81+KJmEz2FhvyV5SpIi4Tc+J1OinixyyGKmLLDnyvLadLpQoTJ8&#10;/N/+vXX94yc+SedtXg9UHIuSpeXJCM+bJp2kqlP9uMUn/dH+wJIIEo77XyExrn27d7au3/r2d3Te&#10;da98tU6zT9KnYSGXlU7NZDaLDba3EYsy2vJW1F7kN++5U4giM4JliU61WKwv6SjhSop/7nSuuz6h&#10;I11CR6bawtBLQU0HJ3s8FuP2/9427PF5yt9PRPDx3bPzBK3d9fD/O7/dnsdop9/Fo/Mn2zBwR/y9&#10;3/9Zcq3mPSr7NyVYxye5tGdquiy4KsZtaQljjk/9E3JP1OaVWSSa9pAKschCezHao3avX9u6Tm/f&#10;q/PWnX68Ttfo1F2diDuzOC1+aPdWlCsnkAu9vdgf8nNdFpaUPjqgfXqc9npN5WZooNjL7Vc6tTfb&#10;2l6l0nWgfLwcIfCWsH9rSGE/j9ahQhp+YC5CaLutKOQr21SJVR0Y+SJ9YZvIOX0/fQz2tvM79rWu&#10;+VNwIm+R6KMSiIxRHretRXsxX/ZpNoN6NQgOpcZlllAph+jUf5SEFLNq78oi6NReD24/0FHHfhpT&#10;Nu//ZXvwOIgynkMsCFyg30MVKboZ0ppaPgDh+8yJa2UBlkGJtQmay7HA44uRq/L34yz9NvTotxuL&#10;o6uazc/hN0E2h9+Xaijzfvr/LzPIBmPGjBkzZsyYMWPGjBkzZszYUTXzssGYMWPGjBkzZsyYMWPG&#10;jBkzdlTtD5tG8TvGClaMCY5jyqJCCQnvSlPrMAy+TVhNQlpYmIRFCJWAIzf0SoLMrCTRxcxZT25d&#10;PYLJ7B+f0+nxLULgpbkCwl5Mg2CRGgVVbTY51jqJ5slytYnMuQytw73WHSNiJsc3QjTy7nFQBD70&#10;c0FBuOriFTqPYa+pEgmNFUR9rWmI1azffLpOLynxlCnAgipxCAu6Puq+ep2gDmSZVkKQP5XrMASO&#10;+ubkAYjUVLtE3RcniaIwB5jct6pCaPG0g4B3PXUUbXfORojUHFcXcN2uKfTd/ibSB2dEyQZXoD0z&#10;VRIEqwGGt3N6StxzM9rgwbvu0unj+4V4XJ4ENWM0vpoLELFBrH20R5MEJC057hiazMC9NqifEiOK&#10;gPbFCI6WpGnTINEf/l4qFG3v0PhUz97jAAAgAElEQVQMbYZ7i7HU9JajL0XEHw+jIZKWFtSiOWx1&#10;CkLFCOXWTiXopDaE4XLw/8NBeA8H0V2O4KGee+QUlihXGUVl6bSoJaLzs0fmiVXfLFPGxwVT7vxs&#10;woEvVC605kaLgA1ZgPmWJex1rAr4YZ1Ea38q9b7OOQtzPJM/qNNtUOe9QgwrPwDBr68+9IBOn33W&#10;2a3rBhcCV3fTfJ6MHYvPninEgVfEd+m8Lbse0ekf/sMtretGjwSdukHnGi2CJra6Kr63Zw/ifd9e&#10;Anz1nDPPal0dolFYNtI9VN777rm/dZ2uAd68bj0guhN3/Kh1/e9/+Sedd8JFl+n02nXr8NzMjtaV&#10;h98P79in0+mM6NNNZzwlFmWrPbTt+CEhjPWDbdt0HsNXHSUaSpDSPE19XncXm45sD9BlrJBioSva&#10;CVE6Qjq7qRPHTlEmkkSXCNvOedzYkZsqYzS8/nBboug5tty868wPY9G+MtInPK7tWdSzIvw63Zf3&#10;M8v5rzD22NRAfO3I22DZz0b64CM/z2NhSgXtjlsEXafPphUSmwQi80QPmmsCsj4fCL/mkgBgmMNe&#10;ryL3TBXaK+ZYONBCvmrNkGDyORdlGJZ0zi274bNmWWySIPHJEbGXW3wIIq4pC+J2xVXCv6wsYi85&#10;Mwf6rZcZ0emmEvmlZ7E+ckpR0SivscyamVT59O8sUUwDOfeL1QmU5VhQReou2r40Lj6zctUqnZcn&#10;wcxJKW7dRjWugbpltQlein5i5qpP/eTJfUgti3VwmnzdUB+Ehmdln9dov1wgRWp7UNBCSpPYt9ZZ&#10;WJz2iAlJY/AI9m+niJItP9vVRHst3nGvTs88kwRAJf+sUkOfT0jqxKM22C/2q7UqCSET9SFGFHdf&#10;5VNZe2kPqny4FYdf7qH9sE/0DPU7aa5IVJHjh3V6/14xhntPPlnnFWjtqPZjLR6XlIw++u1WKqM+&#10;SsR5jin2RFFhc+W4LBO1enQFfoepGnjLCAq3T4FOH9pGN1YC8uTTLOvInbxBNhgzZsyYMWPGjBkz&#10;ZsyYMWPGjqqZlw3GjBkzZsyYMWPGjBkzZsyYsaNqf9g0iqNoDkHQlBI5q22zAqhPKt4KZsIqtwyJ&#10;UtBz34+GWvP3olBd/QR9anQLWE6dYr3O24DrZghqo54bJzpEwGVwOpW7OVoFK9+q6tQp7usxq1fq&#10;9PZde1rX//zJf+u8446Dym2cYE4TZQENsknZe3w74hKHWQGdG1wLiFJ+JagTRYKg2RIQ1CS4k8P1&#10;sVVcWIqDT/Xi76nPDg8iqkOTaCWLVfH/m/7p6zrv7lWAFl/78pfp9B9ffHHr+pNf/ELnZbMUgWRK&#10;UCNiRKPwObYtDYS6hH2tOQYwvP279+i0gr4ptdzWs+LLQV1lXen/TE1oUz7+HzabnhWXyu9Npm+0&#10;wb7EZzmOcxuENjJSQ3QkByumYrjzZ6NN57dFQYj4aBuc9zARFX6rlJ1phkQfhibBPofbRt/jMP3Z&#10;9p1lShjxj0go9uOATC8XkeP3taaH+RqTc56Qn210h4Dgyb+6/fbW9WWv/1udlxwATawYk7D/JmCN&#10;f//1t+t0TxpUuJc9//ni+0RrKg+dptMf+OAHWteb3ni1ztuzB/O5kgYcN9klfOFtHwXM9M1veotO&#10;l0qCIvWhD39I5/U+BHjqJz/09zp9880fa13/7bav6rypAfjolPRPn/0MqA/ZDCClf/mKa3T6N3c9&#10;2Lp2rz1D55191lk6/dMvC3pHaQnrxXtueK1OX/Zy3OuMy0UZXviiv9B5OxBwKNaoCzjtBc/A/9/2&#10;1rfp9D333KPTL7vmjaIuK0APmZ8APDWd3NS6NhsYJyGqGKt5HJlC+Eg34OgcndQFZ5nIB+y/VOz/&#10;JlPHKPJFGNK4lbYcPDXKvzw+ukKkAzvyby+nmv844LSR931cNIxO+tpyFCzrcHWzOhLLl1HDiJf5&#10;bCR173drl6jYQHbbOqP2NvQdcna8d1HRrxaJzsrRKJQlaV/g0vcZwF2qu51loeeqfVSxQHOQ9iY5&#10;ihaQzQifU1kENeKq5z9Ppy+/5NLW9YNf+ZnO82i/4hO1Qe9daNB4DPU/TMQXjjIQZUyTVvv7gCgO&#10;/f3Yh081sdcLJiZksWhfSm2XlDSHRdpb99Iel0eUp6k1FK2H/q9Kw9F+kh7uy/7Jk1SLhVlQhQu0&#10;ZiWdzrHMtAI2R0d9g1V5/Mj7VudBjcjVAPufXgSFuK8g2q63iPGztA/Uv1UXntO6TmzdqfPcZcoV&#10;l61nLzNdVdQ2n/pxOf9WyAlaSHmGFqcEUYJyMuLLftDDh/pB026PSCVaamIRa5NFtPHM8WKvb9GY&#10;6B7A7xLm0SzVxdzqp4gbiSTK5cioIb7XOd//t80gG4wZM2bMmDFjxowZM2bMmDFjR9X+30Q26BdD&#10;JI7IyAWVZtFH/jrla7GiZR7ly7eQdRaqCvj79HZevVlkwRMSbcnIh+wt4w21X8HbwpX9QEHU5du+&#10;VKNTEKVVBlVgRmFwmuOEaxEavPnMktDKpiGBQvjez/AGujCAE7pqFm/a0nMCleGzKN+qtTp5nKwv&#10;IxAS9Ka3wW/k5dtGPjyIk7CMEvzisP5JQhBw5FnHVrH2Kd47ixkVhegKvyH8URkIk19+7Kc6/far&#10;Lmpdv/uD71LBCE0wL97ko2cfPemnGO82+rGnIIR6vvVdtG2+H0iPqqxjnISCpulNr0sjMyXLnrZR&#10;c36BrVA2fttb/s6YvrHWW2wpyERv0du+Zcm3xiS+00ihPSdIYOoMR7ydtW2cEAckfGVboryMZuD5&#10;5kQIPIaHeY9qPcZf+JAV8dlOoZ02FAajaNpaRMXA9jq+H2OxSf4Gn5SFQXS+/n5n3RjdwSeP1uM4&#10;beuMLr7c238+i3vs+0fHvv/9LW7DJzWkKB+jfPiphQACkTlPiBQO9eCk/h8/9Rmd3tT989b1qhde&#10;r/O+9O37dfovrniOTrsxIZT4gqtfrfNedS3EE7/+NXHf+2cgHvWh7+Pk5qnJ23T6Ty95a+t680NX&#10;6rwbP3e3Tl/3J5e0rq97M076n30pfMP0AnzGrV8R5b3qxUBkjPaizxQ64pE7cP9GAyeS2/bCJ33w&#10;P0V5z1iPOcyogGefNdS6vv2dN+m8N38ViIo1efiqH/7Xe1rXKULrvftNb9bpLVuEsOUnf/Ernffc&#10;RZwCffELiMu/4TyBKrn1ZqDMbpeolUftr974jdY156Ks5TTuNZLBiWTFE5AHK8ZrJtpDjeEgxHqT&#10;JrSeR2KSCilZCyH86wUkAhcluriMwG0s4rOMwFxe6FV99sgFDyPlbZdDbh32uYeb8xE+bVkh2c7v&#10;LHd3W579hr+V23m35dogqlzLP+23zTqMcC9bwmZRRvE918f44qcqlEyN0YAu7WFpfzY3Jk7XZ2nf&#10;WCXxOasi0lUS2o5R+tiVOLV3pJhphfYIAQt0yzG+NLcDZRkY1Oleao+M3IGV0kB4jg5AdHYgI0/9&#10;5yFS2CSflKN+UIhWh8QRQ9or2gqhxKgAOtHmrtNC2LzfYCFsmZ7sg2Bwmk6W7RL6rLS4KL6yzLPc&#10;lChvjRAG1Q0Q+ONOz8jfBXG6l0/zUSFiF6gssTp8TprQBr3yxDs2hecmVwHNF0gx0bCJ77vNHp1O&#10;xTvF6HmqWIRg8T2BXFjhQ+ixnMH4rFJ5l+T+v8GI7gWc6juWQBMvLQANbTkn6DQjVFQzMQqHf9i4&#10;cq8/S6KQHv1eyswDuVyS+QPzQBsw0tadF/3gERJu1qG2z2JuN2Z2yfKhDedIML9/k+iHLCGCCoRQ&#10;Z58yUxGfOWEEa1eShJ2TGbHPCGkf3oaGinE6aLu20jTsrQik+OMxg2wwZsyYMWPGjBkzZsyYMWPG&#10;jB1VMy8bjBkzZsyYMWPGjBkzZsyYMWNH1f6fpFEoJA3DSTyCzwcSgmuTqEyc8OZOhOJIG1KH/l+t&#10;CNgNi7YsByO2JDSJ4f0M2XMlRGjDCsDaJh9GTHJrDeBqtsQQMejRIfhVI0KwMh1noRTkexKW7zBU&#10;jOqYSon86WkI/VQpTr1NYJ16VYiaNfqHdN7aLsDnbdn2PjXoEkObWPBSf4aEbwhGBYFI3KtBFAOb&#10;YYPSuI1chiiqGMd0rzQJsUwvAI57570CZuz7JJJTACwssSCgaztJFMZKA8q1NA34lS2hb9lewAu7&#10;iUYRJQoUEHxwdve4TheHBAwuQ/1oEa0kWEZo5/cyFiWi+x+cAEStPCLaeXigP/JJCoLbLpAVBfBn&#10;4/F9OCjrMhDaSDE2GhPIjHzu4aDDUWSVdtcQHT//cIDkaOoD/h9Fo1iuhcIwCoYc9czHQc34n2FR&#10;aAGtGFFrXKI9xePRy50t5wD7+2QGvqG7W8TI7u7CHJun+d6geW7FBVyynwQmPaIYjB082LoGo6BW&#10;9OdwXyfEczeuF72yZy8oH22QUEsJYGEOM4xzbg5lVFDk//jil/DcDOC+w0MqZj3acHoaYljlQZR3&#10;YCAn6437p+PkS5VWG1MHl6FATUvBrblZlOWfP/5xnVZ9Vhw9T+c16b77x8Z0+oILzhdtQH3O/tyy&#10;O2OVu7TuLwQQKgst8VmbIKNNokApgUffx/9rPvrZtvAsP0IAkplqywmYRdtjCyn+T8/Tw3/78Uzu&#10;aP+E/0aPmagnLec3/cjyPLaIb3sbRVEuos/oovzq4/F1bcyZsFPc7nD0M6YCJ2hdXzki1v0kQdvz&#10;RGWqu0KMb4EEFxfGQV3YM72o00NdYu7HaS1nkXMl0pur4jvWNO5lE1TfkvuroV5a9+leyp8/dPdv&#10;UJcN6yM/qwTYGyyUTYLpscZh9jYRYszLUWAUxTeZZDoqi2RifPRNCSHDePJCnVevw0943WLvm5wD&#10;nWG5cql9dDuNhwXmZbk9plURJJ6+1ith/dO0byxV4YMTPWK/yjTYGo2PNI0lJZLrEnXHzhF9til+&#10;A61bB7r0pBJJj8Vi95YhlJiVvwXyJFZp5UA5rDdEGQtEYXZorPskmWlL385CoUy5DWU+C1/yHFmc&#10;7eyToAe/VXJE2fFleRdp/NXHUEd7JcZ9XVLJs92gpWSHR3S6VMVvJ/0sKlebEKyiy6dRljSlLb1H&#10;eFyLzP+IGWSDMWPGjBkzZsyYMWPGjBkzZuyomnnZYMyYMWPGjBkzZsyYMWPGjBk7qvZ/mkbBcJO2&#10;MNA6HQ3T86Tqq+cxbBv/5zc0dqwz9jJ/tqigXKRm69J9GeY5tSQgQqzw30OqryrCBD/fImVthvDk&#10;JKyHY/I6REGwE51dP1+D0uosqRUnZaSDFMGN+iOwn+MJqOj+6AFAcOOsEJwTMKS+PKBRAwR7rcr6&#10;BtRheY7kQGUIJL0iTv+3KSqDUmxOMfUhTa1HsEMFAWMoYoagXDOybfJ0/2ymS6dXOKjPbR/7Quta&#10;vOiPdd4sQQmDJdE23TOkQExRR3pGQJMJ5wTt5OAE+stLktJ5lxyrFDt+Zg7UifLkNtS9W6jtW/Ss&#10;JEHnXNleCY47HIO1xSOW7dSkccBDoibbvEmKu04dsOuwiro3yrLt/WHcwEIZ3cCWZaGY9rFOeCHb&#10;coDTMGLuLx9iO+h4bpQCejvdIgp2y/9d7v1uZ9z0tnJFxFg/vC1TMT23loMxMxXksSHHh7PfjTJx&#10;eJX5yHgY1A+upBOk4oDSVkiNux6AtlSuijG6UMe8qVIc8G1bhdLzzu34zpNeCtij52Fuu4Hwm82Q&#10;IhfYmM9r1oooPclPfEPn+bsndHp7Esrsv3pQXJ/6VPiWjAV4cr4iWiFLcM/JxgadXiqi7sW8GHev&#10;uuYqnXfpi69GG5SEn5mx4Pdn70YEiMQ//rNOWzuuaF1LJ1+k85o1glWH4rluE71U8qkfaP0b6F/d&#10;unZ1w6e9+UOIyHHSSSe2rrumQXHIZdEep/QAgnvoDhnx4pXn67yF+TLaIxDUrTLBTCe2QDV/61b4&#10;ygsvfULrOl/F93/8PUB3n/SEP2pdR/vu0nnf/h6iD+VWIXLJSZtEnxZsrIltVMtAwMjbPcPjGPks&#10;GR6qy3Lfj4qu8HggtvUj+EynHY4mEVXe9mg9kXfFZzlwT9uHH/s8LTrixuE+Ee0To3xlFBR/ufau&#10;Njvrk2L1fNpDeoGiyRLMnT4b5EHbbEpqVp32YbyXCyRViCN1OYOIABBU4BPiofCFbTRaD/tGpyTm&#10;SNCDOWpNIHKAV12j00W5wKWI7hCEUNUfV9QqB3DzcgN+opeitiXkHrBJEa+aRCeNR0QmC1ihnzo9&#10;kOuEzRRQporIa0gRZwoUMc3ltdoVbbdnAf6rh/aQg3IvtjSJNaRB+1n+3dLVEE9mOk2Soy3JOi5R&#10;fzHFoDEO/6VWJ46+ME+U28ao+ERYQD/OU+S77gLWQldW16e2d2lf6fui3KPHgEoQS+D/hUPwi6l+&#10;Me7iRYyDKk0XZ15EtKilkLlI9A7eg6rfPhZR4EMeM5KaEOfogERD9EtYWwqrBUV9qBvtERA9oyHv&#10;MdD1/7H35lGyZHd9Z2ZERu5VWXu9qrf369fr603qTWsjRCMkZLNZEiB0DB4PA8wZYyzGZjDYYAaf&#10;MQZmBmxsQKwSYhWbkBCrlkatpYWk3pe3b/Ve7VvumRE5p/P+bvw+0Rmlh5h3fI7E/f2Tt25lRNz1&#10;d2/G/X6/Py33OsZBD/3rSwSjUqDXv+KW43H6medMhKWNos4VD3vvJiMMWv/U0/G1f+6QPld+13Tg&#10;Bz34qeTPONsOXE9G9/wpwd/+TuaQDc6cOXPmzJkzZ86cOXPmzJmz62ruZYMzZ86cOXPmzJkzZ86c&#10;OXPm7LraP5hoFESLKHQECrJoCQuPaUHBtgOoDmFMVuWTWreDFMzgAJCbXAqF4UW7ckmiOQD6VJlT&#10;qH5BIFO7LYXo5hHJoQuYsFVzJdy8jzrYZ0SA5pFy0QEEbeWZZ4efh+69R78LNeOGUAzGJzRiwqlz&#10;Z+K0BzhQv23KvjA1puUGjaIvfdJHuXYB+SuACmJhUB3AigJGWrAwqky69dFeeWmvPup9BdC3vMDk&#10;IsCwckWoHQOKtVM1kTamgFHy1zRSh3/ibvP/Ce27GbT9OOq+LtSYV9+gFINPf/I5vde0gUtOl0Ef&#10;gUJ75YiqyFsIWTKSgz7XQvKoIk9MKdFTf5+4Fb6vfTNRU5imLUOvo3DMvA/qjZShh3JlExDaLwy4&#10;TaNJ/F0U3LOZ0fGTrgP9RSi8s9zXgBHv9WR73Ren+06ccRTnpt1/L3pZermuYSlf3YtaASBr+nev&#10;qagMNXah74RROsSSSuL5gpk70ZbCTP+nf/INet3u0vDz3nvvjfPedI9GR+ghSsFAojLYew7/39Vx&#10;/dqHHhp+3vWAwirf/g1fqQULFVL6qtfcN/z8xq99s9YLc+juu4wf+dH/69/q5Y8qle1dP/Ezcfo7&#10;vuM7hp///kf/XZz3wz/5U3HaRsz4oXf9dJz3ynvui9NPPPhgnH7rW0zbVPfdFee95u3/NE7/wFcc&#10;HX76OW3wH/mmr4/Td3zLt8Xp//pWQ8V43+//fpz37W97a+alVjh4c5zznve8O05/29u/NU7/y3/5&#10;vcPPVz34NXFesQxV86xCVa197JFH4vR73/MbcfrmrzRte+68Rnv6zZ/W9lxc/Lnh59gdSrP4xZ/9&#10;rTh928O3xOm7bjdtT8X6HiOYZC0Vk7bX7BZq1+Ba3mevCDtfjK9KowBck9CwRxlG6aZ72fXUTU9z&#10;GcnIPCydvSadEvv3sfT22qsNuShZH4/oDBE9pB0H9JX63QCRsmwuKbthStSuHK6vgdqws6KRo3IL&#10;xq+SspYDlXenbiJpjc0oZH4Z++jlHd1TVasCxQetYHdHaWK2vN2OQu490DLzoLluCwWZkSA4kGJV&#10;fmRyPbhWP3MPYfuhiOf3sEftr+k6sjptfGH1rFIUCncp1c1GQmhhD0tLY9ywLKTZdGV/32zr74MQ&#10;lLHSnO7Pi7L/H0MdGLXh5Ory8LPc0P7ySkpnaaO+lq5eAKWjCOpCecvUfXFR6W0bG7r+ZXHmbaee&#10;j36KsFbXt8xYvOUuXXtC7rOxJ+9KlAuWixT1dtusy15Rx18H9PECfkuULb0bbTTAPj2QH5CodqaM&#10;CBKbaK8xiUIRgn50+LD+Rvrbxww1L5zW6xkxYxO//6xxjzE3r1EJNy6avcv/Tzd2XcwhG5w5c+bM&#10;mTNnzpw5c+bMmTNn19W+tJENaapA13zzrm8G/T3E7exbqoSYCF5Z8Q1g4I2exIcUlpHvNihWQxFD&#10;5ofm7Wz/+SfjvI3ph+N0Qd7a5vn2Fm/yNuoQcJGT7gG+yzd1NsYxT4g3Kir6srW8HKePT5q3o42n&#10;Px/nte+7X8stbx5bRT2t3rqqb3Lznr4drUv85d42xFcgrrPrmzeXVz77t3Fedf5EnJ6ZUaTHuIif&#10;IMJ7poO3oFlbd/RdG0KKWbwi9qQ9ehDJ7OIt59mnnhl+3vIA0B0cVGjbYkFiJ+NerZY+98YxIyJT&#10;wxvXkLGA0acT8p0ORUcXVXAus2T6aQ0DuDqmInMDX/u0LEiOHJ4V4u1rT8Ztfg9R0TZ0Y+L38Bjr&#10;LcR37sibWKI0yjlNF4parvmaxHRuQygUqJNy/NZY52OjRxREQjI184VMT3+0LElZr5TTOMaq5jel&#10;nSL8n2n6FD8W4dLxGUa8ryfX8FQt3ZfZkyj+P+QJV8p5HVFLYYqr9HFilBS8tHUkmuul/036PBpP&#10;CW3bZPfoo15oRhXbiKd97OW+IBY8KH61Iz3FiRFnURd5ev26pz54OzDzcXK/npb81M+rIKI3YQQY&#10;Z8YUjUUjeuwjj3zA1BH1Xg7V//mByf93P/sjcd6l5e+O08EAQk8LVoQSYwpt9/2//GPDz2+49J1x&#10;3hxOquZr83H6lu/934afD33z2+K8nV1tmzFByM1MwX+ixb/vZ381Tr+jacrYap/VstY0Vn65aNAV&#10;v/Rnul6c7ep6MIv44tsl0/Y/+C4VzPz+VV0bOh1zihPsU39RK9TjdO+Vb4zT//2TZq1cXT6n7TGn&#10;J6ylwNyjO1Dxz2/67n8fp9/yPZru9y6Y6+9UX/q7j+qz7LjMZjTu/7s/8JT+nwKhA4NW2Q31xCmB&#10;zBqMnmruJcyaNnO87OjcS4oQDlJSmI/Z9DMn6yf8xEO/MNYpuSVLR9ClWfK7o/fiuLen+lHCLwOl&#10;yhP8gVk7EqfYeH40GG3npI+nX02rF0V2ByPPSmu6tLpmcNqcvIeug0Xs1gPZ9URAbgV9+Hucfub6&#10;5r4ekIM+ytDrmnuE2O9ubKofCoCaDGXPVcNaH2Thr+UkvN/UvdPUTYooap/RfV14vxHQHozrvc5e&#10;UZ/xdtn7Hrn7ZXp9W+8b4bTXrqVtiKRzf9+V+lbhHxtEuGDMjMllRMzmsDceyxuftYrn17HXW9pQ&#10;ZEPtkEExbFxRn1PZVf9Wk7btdrW9x7Y1TZH7dnfUT7T7OigCqVtw6XKcN3Fc/dOEPzrPQwg9hthz&#10;HfPN2nP1aYh7ZrWOIfa7Vu9Xr85kgh7Latblm2/XvfNjjys6N5hUhO/uc8bvTh1TAWY6gmMFM5Yn&#10;Ir3/BU4y9Jkvs8ujOD/23BYxUUK9+YP4AtorRkJCMDPCfNqVfCIQcvitUUd5x0vmvrWa7ided1zv&#10;+wdXZI4sKrIwi7KsXtWxdNetB01ZutrnRyZUpHLpgqlRiP3OYICeIloqShFEZzIlKMAXYw7Z4MyZ&#10;M2fOnDlz5syZM2fOnDm7ruZeNjhz5syZM2fOnDlz5syZM2fOrqv9gxGIpFnkCGHMQJDFENxeqBCT&#10;LsQVCZG1onUU3KEQlE0WATsiRLwICoHfMPDQ6CaF83YQ+7Z2uxER8SN9R5TD9VnQKGxx8oy9DPi8&#10;LRjjt/qA6pBiMD1roKgXn1R6x1RbYUFWWHCsrJCsTcTZbe5citOTtVEoch3Qp6ubhhYQXL2g5Z69&#10;HfUaFbILAeljHSw1IcL/KSrEe7WEzkK6DN/EWWGZy2cVrnT4doWoUZiyJpC7DQgr9QF3bAnUqpYn&#10;9QLxstG2FgrYpSAPBUYFVejh/wOMW45VT/qUMbITkFJpLx80nwjQvSbasSLxoS8uKWSQ9KKu9Okm&#10;IJhzJb0XiCAv4iilXApxoxiWjWFMqlLAOlwzLjr/G4N0r3mNhe5Gewo1GiPM2N8DkmyNdUizJB1C&#10;jTBhC/1FN2d8BD8OU6DBYQo1Ii0GvDH4gRQ4d7rkWbpEXEKIczD63QD+x4of7qX3yflKsbM4L0UQ&#10;jKUn1YOQYUvFiDoKX61UlcpUFvpENdCx3AoR6zoclUtNQKUZwz0uvxb2wLzSHfyMQmzLIja53dG8&#10;wOccMc+96aDG1fZDhRGzHe24m5pSqtvEpNbR0miymTquSV/z9kt7dItzuF77w4roTk/rLO/34IN9&#10;roWmHcuB+uUptEe3a+rTzCFu+x6UnqLQbw4vqkgmIfU9uYzjKEq00ehg9fYYjGkSqvxqNvGNNEFX&#10;ivWFI3nX1EJlqVLEbpPCqPT3LO8odSt53zSx3b2EedPKQu5CCkR3D7P35b36KX6IFCp6A46PmDTH&#10;Pk+Zm2mUt8xLfH9aeyT6OYXOEmVSOifFP5t/Y27Ld3KoGMvYDVPoH+iPLtbtnBUDp//EjZvy3SIo&#10;qIWNnTgdgLbZk+cGFaWs7a7rd2eEctvF/m8c9LNdzLEN+U4J+5klUAC6MjnHQCutFDR9ekXFJDNC&#10;TWgDJp8HRdlSU9dBC528Qf0E26bdMHOHIzXint5SNrrpVM7xlu77BgUj0F3bpwLfm9gXlg4Y+tlY&#10;Vduox30ORnZF9q5N7JezKWO5j7LQp+VLpEpKXdvpwpSWqslh5reaqd+1zirxuwgXbgq9enpaKW2b&#10;myoQOTurdV/ZNOtPJyFmr/W5+SYjvHv+nAr3kgLTRtuMy7jq4V68byBzgOt3DuMjAiVnR2hJBYz7&#10;APtkGwDAx/i7jHmRGx9HeU3/33XizjhvfkZpiLZzKGxJAVL2uf09M+iP+p7MsD26cj3mgqfzzePv&#10;Hd/uAfZYD2QsZf3Uf1/THDLt8TAAACAASURBVLLBmTNnzpw5c+bMmTNnzpw5c3Zdzb1scObMmTNn&#10;zpw5c+bMmTNnzpxdV/vyo1GkRah4SdrCUAaA+njAhlhagDdQmBTxRHlA0Cz8Kqm6rpetNAz8Zgtq&#10;tdt1hetmSko9KPTMfQtjGnFhPatx15sSB/7IhMLaxidUybUOldKuFKIMWFCfcCGhchD+WggB1+1p&#10;/rFpU97epNbh5BWFQS0umPi9nb7WJdp/W5z+vjffFKd/4RffNfysljUO+fKuQu7yS4Zy0ZoCRBdw&#10;pvy4qrZ2BDpXKSu0rtnWMlp13jX0bR+wsWpeIXu9rHlGro+YuwOt48uqJp76C889HudtH9kfpwuA&#10;9/W9teHnrTdpbPix8DNx+rBAJHvBA3FeIrIAxlq5ZGBb613tu15D26tSMmUkhWX7apzMhJHmN2VM&#10;tBhjGzGG7fjoYKwSVtYeaBnOnTLxewuAXo5VFWI2LSrHfJvZyOqz8hkoXNvIAphXZXimosTrz3mg&#10;iiSgqKPvTPeC6w7i+Ur4YfJKa9HARjxI/7+Fm1ENPqlOPqqWTt+QjOdu5iNpFnxuWpSKbAJOTiVz&#10;k9+LCJ9mWfyReyYg5InaCsUgUfCU76UFBN/DL0YYR4METNl8hmxjQoNDKrPnpNyM1LCr18ktChmF&#10;LwagLe32FKpfPWhUnx/8RsBXx3QOVCWChJ8FFBHVJYR2W9aMvf5vKXb1nkJpyzn1HQOM5eWmgZRO&#10;FvyR64d19OuSp//vIvpMB9DJrMy9wNM52g0VhhwKJyfwuCWAGndW14a8fKfnqS/uY6xvDgy3q4B7&#10;FfMKI+Z8Kw9MHfI+4vpjfET5olwzGjVneF8PkOJ4LOm9WhgzTWkPwkTH80obIeS9JVujAeZQlOUc&#10;EqirTw12/W4rHN1aFfx0+HxPIqZ4e9C5kvQMY8lvfmHqGIP1RylUgEF2dA5mQCFgJIhBYst4rQgT&#10;/MuO0T0oawmqh/3OF47IkUZPyrzEB8d0UVIu4K8t/TUZUSg9WoQS8NJINBnUEdckaHGy78T3eK+8&#10;p2OpJ+OWewHWa0coAl3QuRp5VaHf9XXPtNow3/Ww1g9AsyjIPmkZe6MWqA1Tcxo9Bly42Ppoz1zX&#10;7Fc7O0tx3s0ZvX6lq9ENdk6ZeX7guEaryNQ1Ctr6htmfPfVZjfJy/H6NghZuqA8du8H4l0XsRwZY&#10;Gyx8fhX0kMtr6v8marqPHpcxU8DeJzGY5f/FnPbXyobea7s4Fadr46bu87oMZc49qxQA74isQ776&#10;vE3sv2bGtU/7UoYIVDof9e11bDQnvcZHxIQOqLqWQhCQWoM5uC50hlpRfXwT0cCinN5Lx7VaDv+f&#10;XzT75G0wNlbbuk6VQAVvrAh9elFpBQPSCSrmu2d3tb2n8LsmETknJWoX96iWGsNoFSFoGMGcUg67&#10;0h7FKaV8hDv6O64g9fUwZronlXY+fuBwnM7XzH39it4/i/7fd8L8NopA+T59fiVOHz6ie5eWRLw4&#10;ckDX1w74tZ2sjUqISIR7bOUioedzD5KgfNloOpl0uxZBziEbnDlz5syZM2fOnDlz5syZM2fX1dzL&#10;BmfOnDlz5syZM2fOnDlz5szZdbV/MNEoEqr7kYX9EHwHaJJV5QSOmYqlvjcKl8sCKrsFmPvaZVHr&#10;rym0aX6fQoRyeMZay9AjsksKmRk7opSJxorJ745N4npQOqBYaiHx2YCKzaOQZg8QIyrI9gHVml8w&#10;EJ2PfuLjcV6hpHW0Ngk41FUo7l6GwvD4pCn7DiB73ZZC/vzAQGCrAWgJgHe1oSY7IfCqRkfhbLkx&#10;bWernrpdb8V526BkPHCzwpgqYwZGV+kqbGzjscfi9Nqmoai87jWvjfP+aF1h28f2az/VZozq7m23&#10;aLSKh1+utJBf/bVfH35OlV82UtZh3RHBoS7lDUDTGNQV+jtxxODztjaVQhOW9Vm0IKbOAJoO2JiN&#10;5MFoFZkEVF/zi1Ku/YsKGaQqcCXlXhVA/gh3s3DvHtSjWa6SjIXEm1GUJUzFdaXTJGIoalqeuTEe&#10;4Y2UlRSAv4/tRdmw0SJSgq3Ic0ehvUnoMWHAac1B7Jz1f4QTAyKeJexf7rkHpUOfmYL13uO7fhYQ&#10;zEESAP3S5yf824BUEaukD6hsX8eMhU4WMWiyKGOAiAg33nDj8PNf/YsHtYwYt4FnfV06fDrHiC9W&#10;SX+P8WcpIkU8vxvpuKf690ShJHnqa6kebVX3qVjPqEiEjls6Sg//b4ejSuSMFJG4HutjRyDehJ4H&#10;WBNt2/YTMPe0SA6ZTD5vfF0IukM3ZBQM80kobDYxvjRt50gL44DfzUl99or0wLGal/owikvyZMYq&#10;d6f7g7TIFF6CUjQKX04UK7sHlDW+Z3o6zbhfGUTh6JWMvsD6XiMkRlp0hj2/+0X83/oiUt38xFg0&#10;1k/QsTDuEz2V9uTRCCJ71TTJxB2Fi+9diy+Ux/+mr692DjGqSHK+SbSAwbXPC+2UbwNSX8Be0fqM&#10;LeyNvBml8rawP7NR1eYAR6/DZ/Qlukx1THkDx4/fGKcPHzwQpzfLJorOU08+Eec1Lmvkskc/bvab&#10;+YI+6/Kq0orDKd17zEu5AjhDBH3LlAtCjSjrvXaWdc/kTYPnYO8PZ9zLMIKc2Y9UEGHA29L9rh/o&#10;M/YLzdlr6B50uqp71KUtoXVgfDOiAtcWG5EsEWEO5W3L/yNQq1uoY66me9uGUDWy3JOVNB3K/r2L&#10;SCBeW6l0bdCVqxXx4VhbSG/sSXS2T332Wb0//n9mVakt+dkFU65lpTCXF3Rvfeny6eFnAJpGgmrE&#10;faH8ViiUtA5sr5b8Tit6XNc1fXyf/s56/okzpg0yC3p/3MsXimaIdimWQUHZ0n6YmjHjZm1Nf+eF&#10;A73vwqJJb4M6WAftaZzR4mSQz80rjeLSFf29VSwIfRLzYsA9LPrM7iGT+8dR+tDf1xyywZkzZ86c&#10;OXPmzJkzZ86cOXN2Xe0fDLIheRJgBdY0L+SbXjkZ4RvEsKdvd7uJkwJ52403dUtbevK8cNicMuch&#10;clLEs/jqfHzOvE3eAEqivqbPrXTNG8Ic3uQRzUBBkR15wzaFN5NZvN0KpWp9nBxO4K3cNmIIf/3D&#10;dw0//8kbfyjOe/PP/K3eV9qz2ddy+WjbRx/T7zblLflKqG00QDt3Jo04SnUXMX0RO75DUTsRIWTf&#10;tnb0OnsqWrn44TjvZ37o38TpG0oX4rQ9ecv5ijppvl7jAv/er8kbxDkVtnn/3+qz+l09CchKN3z2&#10;1Ok477v/2avi9G/8nBFBSgj9FHUqtut634qMmyeX1jUPgphjdSO49J3f+pY478IFPR348z/7C80v&#10;v2L4WYX4U4lvLsPRU7o6xIpCjOGGjCvGFW5jLNp391mcevSAzuCZqtczb32reW1DfiEKTYN2s3pi&#10;kN3jlNCmkoKF0cj/aXud0NlTJ56uJwUkxY/scX+e2tuTOc4RfteLTzcp1oa5HfGUz6Qp7kqBR0Vf&#10;QCwL7RFGcioLB9jq670CnwJmEov6GieeIaAPFGBLnjybPwIiazDkrHvy8Q68Q7RVQvByMJJXCvSk&#10;Kz4d9/REaaerSCQvo+PansJMlPXEqdXSAdj2R+Oud0OgDXAqNciaMcz24jriZ+yJZOJcJE4VcF7S&#10;bhu/93P/x/fp/bHOZBaNsNo73/lOvdMA4mAYH9u9DXmu9k0l0NMQ26dd+GXOqyjSfNv9EzqdMyHE&#10;lHfDfXK9/r/iQbUWttIyp3BE5owHRFeYhzUhdsnpmkAxxOVOF+ArB1ZsUm+w21lLLVchb2Lwe5g3&#10;2Uj9qs2t9xVFxlPqoqc+3I6PTqR9QzRWGIkYZWpJXiooaH2OWjZtPvIUHNf3I6KD5BP/72Fc2mnM&#10;fhxA5Pelpfy72CAFpZF5iQ+121KPfjVxe5tP5A7XAPgi+S5PUtn2KvBNEVaUi0HlZSz09xDDjdLy&#10;U/omibRT62KfY9EoOfpPtEchZ+ZN2AfCtK5zxOvo5PTlgWWciGaAYghEAHcM+8feZZ0XPk6GrS9b&#10;T8CLVChvccLc44d+4IfjvP0VjK8UZM3OV90Q5/zHH9S9Yiln5kt/4miclyvraXMHp71taUhIWWZ8&#10;9PlVQb8OKNZL9Br2Lp5v1zztnYDIZkGIDMa1PXcvqLDlbE1PqT25bgzPXctre7R2xa9WgMjFnmoH&#10;vrAq+dw7dYCiLsv/75hWZMNTF/X0fIfIFlnjfczH3Q1dH7vnDQohuF3Rt1tFLeM06mPXJApM5jE8&#10;qjJ+Hnnuipalom0U7ehYK994cPjZfkFP56t41t88cc48/zYVoJ8N0n/GtqVcbSBmKRBvhVEbgMC0&#10;kd5YV8RFSRAg/J2Yh+C0L8gVojuCmu5nG+u6f+/3zb3On9Ux04cjqDfNOhWWufZoufv8/Sd1nMaz&#10;Li+pOGumYlBF3YQo5Cgy3/wjJf8a/usaX02YQzY4c+bMmTNnzpw5c+bMmTNnzq6ruZcNzpw5c+bM&#10;mTNnzpw5c+bMmbPrav9gaBTEeKRFUQ4B07RikAWIKxI+MwB81MI8I2JIAMUpCVTHA6SVjU7hrLwV&#10;/IJAYLCtELVBOApBJKS5Na6CJN26gVdFiNPrAx5ty8NiEwY/wHetQM/CpAoqTo9rvNl62zxrrKQU&#10;g5lZFc8589HPx+mSxJg98sp0EcMdgfflIc7yzJrCmeqIk1yTmLcU8hwD5M9WburQQS1XXqFk7JNA&#10;IEQdQO8KoAA89FojDHn+glIvvKJCm/KIr1sRSNPlZYVJ0R584IHhX482FMoIXctMBXBGC58vNhWW&#10;2xxXyFRzy4yP48dUjHJxQev7h7//h3HaL47inwgptu1BwZ0CIH1NDJaKUD04ZvIYMzmBviUoDmjb&#10;LqFrMn4qFR2/AXB4/Z65zoNIU0jKDuBsKig3UlWTnxKpPi32/PC5IqAX+emChlawi3DMRFx1Qne9&#10;0RjGSZG40ed3Q0LHAQ327fX63Ryg/LsCLc956aJ8fSkjaWSE8fmEzw8k3jv+T5pE/L56QJjy4KX/&#10;TeQnhKQGo/DpPuDC7VDnaymn86LZE4Er+vUuRS5NfquvcyyL0uQgLGlLswH6W6mgPrgn6wEpId0E&#10;5Qh+U2Llc0gFeFYoEEbCiUmBmcRzN7cMBPbPPvTn+l2uAQsnhx/f879+j9YR4mR9lFHh8RQ9BkVF&#10;itDfQ/AwMY8lTYoLYepR/Jk+xwhz70Wj7dVFzHHb5v1U1dMXqzMKy45w/0R7CXfQz6Vve0IIdXYF&#10;op0PdMz10Wd2fDGPcyQHX+XJ2pIQzMS470Wj6/pekFRLo2AbZlP8Vy4heqZGn6LPYFm0Plb0k2vE&#10;IDta1r3tixFMHPWFHDNdtr18N++n02UoTmd9VRrVJAOf1O13U//ve6OUnsHecpIj/w8T43b0/zSK&#10;dWekvn3uUTGfIwHT90gvwr2KRd2LjQ/MGL60pjD5CtbMhuy5Zsf0mvMQiFyD2PeGlCGAIHYTEO7X&#10;PPSa4ecE9jDdMF2w1cLuKQb+moceitOf/OSnzDWTX5NJs2BH98bFg4byGkKI0cOebEL2I6eWVHgw&#10;P6F72Cz2MYG0TQfC4wFpA9LQU2NKV+hsK12huU/3YnZ/lIWweRfUh+KcoZw1Wlpu+ros/FfW1gfj&#10;pIR2tuNneQfUCvy/gzJYGkWYrq6dWR03Qp63YExsbml770A0tFqsjpQrh7k5Ju35wsnn4rz8uLZd&#10;L9B+2JY9M0UQSQfM75qxOD6hv0UizHfSfktVU3bu8znHrEjmMtb9TFPbLoc96sxR0085tCd/jxWE&#10;ykFxz8K+eX1uT/N3lwydJJxTmjZprHUZw7kx5GFv3Gxr21t6RxPjp9XS+njazLFxr0kBd7tOcZ+T&#10;TdmY7kUVTogap5hDNjhz5syZM2fOnDlz5syZM2fOrqu5lw3OnDlz5syZM2fOnDlz5syZs+tqXz40&#10;imvEQE7Ct0bzGH/ak7sQQp4BxPJaMa49xK5tCNxovKpwpDzh5FDUXS+b71zcVsh8DfF/C6KOugk4&#10;VA2UiwlQJupXDKwrFykdIWJcdd/SKLQG7ZpibrbqCsUZr0j81UjL9fCd+t2//shHhp/bC2/QZ0H5&#10;Np+7NU5XZg3EjAOPav+BjXIALM+dFUCLL6uqa0nqWyhqe29DZdnGKJ7KKnywyIgcGYU5ZWOFfy1X&#10;J0LM5sDAt4o1bcOjPmLnAoZXb5o+i5Z1/PzhI6oQ+75Pmfwb74c6NNqgy7j5ct8iYk1vnbwYpx+4&#10;7/bh5/FxfVaIMVHcVgX1cL9pW0LcKqyvQMBIS0gaKDu2zRNQfkSIkHFNmFYJ8K5+UyF5QdWM1UWd&#10;Ipku4FsbDdN/rZ5GG0jAiAmfT0tl9/IKUtaUWOoZwO5JR+gn4p6bz3wCaoYxw/jPAk/P+wXkqVmo&#10;PWkFYQfRPUra//YeBDQTLb4lUECEaU7EqW+HnuRh7mOscz7ms0IlYbukwOUIZaQqP1vGRmDIksiG&#10;+hb8wcj1zZbCGmtQ2d6V8UXIdGugUEM7FnsDhWgyCkZ5cAblNVZHtJMMUdVRkHmphQPEumbbePYe&#10;mrfWHYWeR6H6UkLqq4Dt92SAtRAvPoO4+pFnytDMKAx5u6/XJ9amyJYLESq66r9sGbKeQjsJX/Uz&#10;Ol/tHFjrpWA0X6SCBGaetwHZ72T1u2yv3aiSealtN3dG8gIfMe0JmUfElfi+Ax0znM9BZHx4InqI&#10;r3Bczj2/a+pbjLSf2yFg11KGFlTCSYcoeFquGLKcgPojkozwMuk/OV85T5Umlk5RsT6pmEKZzAyj&#10;b2jbKP0QayL8m1JIED0mSsQR0ntl0ugVLJeNtpNO02G+rY8PykYeEcBshCbSohKx49F2NjLPXm0b&#10;pdBCSNkgW8r6Je4LeK+sROqg/+owgo7Uy4PqO+kujB5k+6E/IJVO/9+SqCJdjM8Goj21q3D+u2Y+&#10;TYBW4CPamI200EYb3TCr1IjuBCDvsh85BWqFvwya67aZzyWEI9voIEoL1sqCRGzJY3xe7akP/usn&#10;TeSBqddqXcax11ta0jpcXt02zwX1uQ9I+4alDa9tx3kHb9M6BqQKCc2Kkd66iGhQlE2iVwJtGev6&#10;FLp0Vmi9J88rzaKIfpocM/c4A8rGJCKxVWu6p+9L/ydoV9i8bNQNlJ4RKvyalnEGXN1Ixl2FlG9E&#10;rptYMDSZq6Aw5xsaNaK4oL8rQkup4D4Kv2t8acetZd3/VScOxOkjs0qpPvOZx01ZT+hvhjw25SvF&#10;/eaZeY1mke3onr/I7woFvYm+a4EyYaOVZEEZmprUsa5x6ZQWXMdGy0MUjKLMpwHa88B+jfbUmdT2&#10;6sm4vILoH2//L38Vp7sN891pjL+jB/W3yuWzp+L0HXeeGH6+8LxSVEKsu7NzNvqV1qWPPxjlzFJ1&#10;rxVXaPB3jDz0UnPIBmfOnDlz5syZM2fOnDlz5szZdTX3ssGZM2fOnDlz5syZM2fOnDlzdl3ty4ZG&#10;cU1gB75g0WKkEPT7VPoVOC8DTEBNdAC0rVUzJhylBKjXyqaB7RQBuekDakMId1agOuVthS6NzSp0&#10;fFcoFW3ApMbwrCJoH52mgVR5gBURCpbPiXL3XnBMQLVKuaL8X9vo4ZfdFKff/4EPmLZAG+Yqion3&#10;cF0kSqpsr5Aw91ixXrMaoI1kUS4LQWyCOjEGtdgtUZu9dPWytkGo7VEMtD36kYUQITqIp8966qmn&#10;hp9f+brXxXlvLiq0993vfa/WMXt4+Lm6oZSP//zLH4rTx48dHX4GGBOMhkKY5UDG6OF5hftmQQV5&#10;+pmPDj//27v+JM77pn/0QJyemlLV6IsyFqjQzigqRYHRddHepEEMqJI8Y8pz5YqqOx89qBBsO5ay&#10;mERLawrDo1J+Ttph34S250pT59vFTUNB2SlCfRzwVQ8Upxjxm4C3Ip3yejVKTEJEUsha6C9gxF2d&#10;e5GNWgPaFBWZO239ro1sUanofKblBUbcAbx10FHI3/y8wuhyEvWFkWi2AY/e2jIQ1zCr5crBN7QF&#10;tu3DN3QitC3ayBdIeqLvqXRv5yuge2EC5klIsiiZk8qEcRAI9JtRPPpQiT88pcDGutAr6ozSUmAU&#10;AnPfMkIHNRpKBZgaVx9r/XF7oNBMjvueD7VqWy0snVx78ra+gAaHWEdsBIhBVssdkkpyUX3G1JRA&#10;LxPq0YAJS0SWJVG3HtaxDEoa2jkjkOUE3cVDZB4b9aGt8Og2xu+gp/nFssBxK4BtY140M1sj1+ei&#10;dKh+o2j6tIAoHHlP/bldixNod4zFDugsdjr4fYWnBlC6z7ZNn7daaHsPYYBI55M1iz6673OdkrUn&#10;q/fnHChxHRHYdOilz5F2R9ZqPJ80iAyj/MTzDf3YV19p51MP0OICIhNw71GQcnlooz72OTnJp6/O&#10;BF/E+VRKlIws9gKJ/4Za3qaMmyKetTija0tFykX6Ee9VwPpp+VCMkMN0XiINFRGhhNSsdcDbd2Tc&#10;bGyqPwjy2nZ+vizVxvjsMRqTSXNM5ougQYBa2LHRUPKgt6GM21J39le9rc9a3QG1QSKTdTFmAuzV&#10;CkKb7MLRNEFBYEQDu64vzul+JAPKxanTnx1+tsPXx3mkTnCptXSmFsbvI48+Gqe7sqaROkGK33YN&#10;tKYd0zeFeS0LIzlY6HiW0Hekuefptc2YyeP/CUqFrQSmQlRS+P0gz32dKUMOtOIOqA1jQm1JUDn3&#10;iJyyKjSJBvb/BURnawvVchb9kc8xYgvWcEmGicgt+txjEn3hCqLhbea1DbZPvhCnd2cNtWEadJss&#10;/Mx02ZQrDyow5wj7dHzM7AFz2JvQ9XcL5hkRfBJpEqS+by+ZtdRDHW1UiQyi2SQjMqDtsSfvSH08&#10;UJRZho781iiAqrSD8eeDOtMR2slh9FMfvzUs4ebqBV3XA0QC9ElPk2fs7Oqal4dPsnu1CGVhVJJe&#10;F1GxZNjmsWfaa9+nmXtF5hk1h2xw5syZM2fOnDlz5syZM2fOnF1X+9JGNvDtWMobFp7ahgOejps3&#10;S4OennCUKb4jpwIUofMDTe/0eTok8bZRloMQdTx99bz5/yyEqPD2jXGYOzvmRCjX07eVkxU9bZut&#10;mjeDp0+p2GAXgiaFRGxtU59krGoILknb8KSr0Na3r2N60JBZ3Tb3mJnQN3E31zSu6+uPmjdhf7qq&#10;gmPjeAO4ije59fWzw8+5ngrEFH2crNi4xKjLOZSrtKAn9UekDgGEbdpoz6qU4UyocY//5PN6Ev+W&#10;lzH2u5w6QIhqA0JlK5fMVFm5rM/6y0+ryFxrW8vVWTDPvfWVd2sdcTrQbps3+Vm87WasdL6Rt6e8&#10;Hq4/vA9Cifu/afj5oS3tj1/6z5+I07ute+L0jIjjbEJItIy0Rb6MMWY+QAN8+16St9EB3mATdZKR&#10;U4EO6rW9q2WMVpbj9Mu/8auHn3mcSO3L672uyFvbT63iRAhvb083cAImIoJZnEhRbHQ3RiFouWYR&#10;r5vjbrNi2iZs47SvonPg5Kop19GKljuPsRie0/oWi2bu9osQYMPJc0dOHyMIfmVO6+nBtxw9Hqcn&#10;86a8fAt//oqW8fwLxj9cnLkjk2ZtEa3KoF6VEsYnBIS87Kg4Iq+z7ZWDT+SpaxenzPFbcE9PpKpl&#10;iBueMWPi8Lz+f7CiY/k1t56I02dlHq7ualk3Z7Xten2TX4HYVqMFobIXtFwlQYpkazoOKI64JcGq&#10;vYIulwWc/EVor76cbBBRVue0kJPUWlN9Yg9t9/gq5kjG+Co/IXAKfz0wz7q8rSddV5o4OcZJe79g&#10;nsdTsxZOYaz/CdC3hZyuYz2IQfZbpgyNk6v6LMzzMc/4mbGq9mPoaX05H/vt0S1I2x8VntzFyRBt&#10;tq79a8dXq6DlDnGKM5kxa2kE8bI27rvZ0vzgqvHteZwm1wraXrWa8QNLy3oNBdbOViHMVpa1GAiF&#10;Adqgc9X0UwXjq1xMmXcQduOJkt9VxNjly0YQuDF7S5y3kIEwHOo4JkdZXYw/L6ff3c6OCslmU9AK&#10;L1qBvt/eC6fB1oI9rm/k1a8OpB16a9q3mxd0Q/KOQ2afcfTI4TgvjHTv4WMdaQmSsQ1x7P0VHZf1&#10;nt3rwXdEui4vVnQshllTxt++oCKDs2VFjSysy9xFe9VxcliXNakaEDmoc3cFPqUm46dXw1iG0GJt&#10;3ZShj0V5KaO+Y7sFYWaZ52z7COu29ddFiNNm0HdFbK2Lco88fAfXoc9fNvf9lAK0Mq+cpfAlg/ib&#10;9AurKp546ckLcXq8K3tUQO3ObamPnkR7jQnyswU0AvQ2MyXxAzvYe5+6oM+dndIxsT1u+nyANWAC&#10;/WxPtHNY58bH98dpCnXuSB27mPtN3Peo+KJJ7HF7LR3rzz97Pk7nZD9SXdD93779uu+0p9BFzjGU&#10;seeP+vtsPkVg98X+lTIchR/aX1mM0/6ips/LdzcuqR9axXO3jhhU5kLjXJw3uaRIuW4VJ/yCPmuX&#10;dD7uYk0K+6YOs9g7U4j76kVdk+pzBhl4YFHbaF9D54hdo5tRuk9qcT6UzHOL7W7qdz0ZVxRXH9+j&#10;jDUrcEv0ZEf/Py17zNaEPv88xmonA9S43KNTV9RIKa+/NYsN+Q3TVz9T2q/XFwA3KMpvnxz2xn2M&#10;Vfssf/Sn9t/JHLLBmTNnzpw5c+bMmTNnzpw5c3Zdzb1scObMmTNnzpw5c+bMmTNnzpxdV/uyEYj8&#10;+xiZF2VAJDc3DOQkGyC2PWDbOw2FOfkCTcolBMEAkSxakSWI8wQUMFK4WlvE4fqAzJcBC2sLFKyP&#10;vC2II1Zw3UDSHcYHBsTHxktmG1DcJAQM+OqygTfvm1JIYQUQozd9zRuGn+/99av6LMDVKhDyKYsQ&#10;2AqEZyYB2ZsRiHcLMPjxun53/qDG5PWskCcgnF3AAz2p79FDh+K8zzz+bJx+4wmFYY4VBDKPOOLP&#10;Ll+M0x/96MeGn088/kSct3bb18fphTuOxumCQMAGFBXqUJjLtN0AcLkMKTCk/whEm7DuEDCnnvTv&#10;NGCAPuC8nQMqqndljrVFxgAAIABJREFU28BSOye1XqfnFWJ2WOB5hHxRcGdjW2Gt/XUDzypD5IZU&#10;kZbUjcKEU6DhrK8pLMzC2CnU6IPOMj5u6vbJD38yzjt+/MY4fWYV4nSdg8PPoJ/entt5m9ZnNXe0&#10;Hxj3fCNn6jsJePPldYXQrl018yI7DmE3iLEFqwrVX98wkPjiIaVDlNBembyBAXe6WpbSstKlmiHm&#10;U948owto8MmTOq7X1g2GdbuvUMUeIKebVTPWCXxuU9DOhzCW5BNiOdMbpahkB3r/JoQBtzYUFluU&#10;fh5k1K+O1zT+9JVzBoZJ/+pd0Hr9aue34vSpjun/ccCcn+tDVErmzVFQCa7WtVzeWY1LHYgvyx7U&#10;8TlWgr8XH8/2IoSWccD7MtZ20d5+CYJhVlRqRUXm2k2Fdh6dIMzYk7pEyCJVztjahlLDznk633mS&#10;YPuP4nhbY4gTL1D6Q57+v4G1g9qI9l4llKsN/7Z06fnh5/79SpVrFlSYqwj6UCNFsbVFcUSx5QSL&#10;Qq85hrFibQ3jt5onLa4t5dfvhoGuLdS/mhMo9OlTp+O8fKiw2LlZI1h4CvSlKub+7mGFGbdE9KxF&#10;ThrqWBRxu5MboAIECiOujOsYz4toYg7Xd688E6etmKNfBbUGc6AAgeTLG2YM0sd30Tg74vc8jBl/&#10;j/OpUgqNotwdhRwTmk5bL0E8TvzLFDqEVI8PftAIUr/j294R581M6AChcKQnwqSVnP6/C4HSsuRv&#10;YqyfWtG16TOf0/7fFTpfZ/Hlcd6lus7j+o65R4H7MLTtruzVVjYvxXmrm+qjJxZ0jjTbps/X6zq+&#10;+ujHuYZpW66ZWxCbbAN67luhO3w3wJqYl/LukHpIn8b9gMDqC6AXtQAtn5k2/ueTn1P/+to3qJh4&#10;4HOcmDL8zcf/Js4h1SjKmfpcPq3rYLus4+T4IQhSS9241jPtiQDf/BEVWt5a1bV8B/D7ixNm7ixO&#10;6p5qrPCFfyqxDZKq7wJzB63YJ8VAhAVLdV0DNrHv9G++NU7fcMDs1TzSsEETC6zQJ/aVRdAkKIRo&#10;pyv3/xTCzso8TQo5prftjO2TG9T/LeN3yfozhpJ224yuTSdOKCXyj5/UORasGKrF0tbN+twL2h6z&#10;TdNPFI0nXYv0oHnZmybo9KQI27r5pApgD4F8K35P2lLA66RPBhRfJF2QgqxWCDuj5iWW/VEfubBf&#10;2+7cRf2dZX1zuaj0NwqTb28b/3Lodt0v5zy0HSkRlqGXJgR5HcwhG5w5c+bMmTNnzpw5c+bMmTNn&#10;19XcywZnzpw5c+bMmTNnzpw5c+bM2XW1LzkaRR8QOMLlXgT4jRri7CIaRSjq3oTXEE+SE8qED0hM&#10;0VMYVBlQHRv3emVTIdOnL6sUb1Ug9VOkKEANm0q+RwVSvHxVoZ3PvnA5Tk8fMhSCSUDmd85oRITF&#10;O2+L0w2BCxEKO4462tr0qBgNGF4RsK8LWwbeebCt391XUhDQK241kKcF76k4bwG4221GA9g00PPq&#10;glIb8lCetYBgbYEX0T3adj2oya5XDHyrBzX4QQ10mLb5bnX1+Tjv+GGlTgQ5pWTYaCIEEPkVhXJt&#10;1gwkeP/tqvBfGFcYMnW3A4HrMkLJVFXhfxZm1wEMq8DYzKTcCHyvjzHDMo4JJHnQVOhUEVCxMVBu&#10;ahK5JJhRhesnP3cqTp+WsTKAAnF2ScdyhCgYc0LPmMC4bgJKWBZYWUKFt6hw4NoJjZLxLb/z5PBz&#10;akLhcv/4AW37CyvmuvMqZpzJVxCJYUnHxITE+O+U0tXrg5g+pNcvoe0JGb4ikPIBaBb74H/6IvT7&#10;2DltoxDw+QnQsPYLhDDA/+uATvYFRjzoAeZcvitO//NfVArJbUdM3d7+alWc/5UXANMr3WCedVVh&#10;ogXAQHMC3cyCClXFa+ceoOkxNBO+cIOK39JeOYy5Pur4zHmdyVMCdZ7sal7d0zZ4fsXAZZ9pKbVn&#10;fuKr4/TJSP3ejDTtKnzSYF19sO3HdcTCJtWts++VWgaBna69oHBdwmKrMnf3I474c1NKuSDc8vaG&#10;qZvPiEVoLxvD/cmLqtx9D6hOl3P6jG2hKnVy6mcYTeJA1fTz5zZUfTrr7SKt5cqnwNyzm9oPFZmv&#10;l4N0P1SDBLWl5LDejFLQmDEQ2T94RtvzlYe1XA14sJz1NSifn0KtmA7StyrdVnskr0TK2WCUFpJD&#10;BJ6tnXSaYbNjxmq3pPS45554PE6Xs+b/MzMK5Q4RdSnoan2aG6buE/DhPYyvSNp+ElDY1Z5ef+Gs&#10;Ru7ZkbE6Azh5dEnn+dFbjU8ItrRdOHdD7l1k7QixfmZQxrysb6RQlVIiTAwv80f7LJsy5ropFJnM&#10;kKKg5fWlPbpt9UOkKj3RNmvxb31a6UPf9fCR1PtOFoRWgnlzckfr8N8+ZCDcp9ZBX8M4mKrqfft5&#10;0w5eA5GjcN+++NUIfRtS0d5SmSYPxlkTNaUaXbqi9dk8b9YUr6eQ6VsP6ljrSxkJoy8iXQXUvi7z&#10;mFGuIsxBC+sOp3X8Eaq/0mFIKrmXr3ldX+ubXzcRlA4kIiGBTor108uYsTYLKmYPEWyO3/nq4efG&#10;lFIfqhWF6mcw92NKYjg65obPkH3KAPuVfXP63J1x0B/Fd7fXleKyDgqpJ+WdZ5SONd1HRTPqj3NV&#10;s7ctVrD/u6g0nSurZs/Tquscnj+i6/rkpPqUMZkDGztalirqUxQf3YGvrGO+JmIuyB40x99Q8Js9&#10;2ZMzWl0d1BnO9klZY0m3majpOtY6Yihl0flPxXnf+c9/IE7/zo/8aZz25XdB1Nb2CMv6tMpRs1ZW&#10;s0o5O7ODKBvwwTdK3drbSnXqj2k/t4TqwbWlDwoKKV85G0gL/cj1Mf79gHtFCUo3IuYJrckf6ADa&#10;GtP26oj/mEePlRgJy9N1u98xY2F8gr3LiFPmuU2sqVEOtBL4Y/uNAagikZe2xusakUms1V/4dYJD&#10;Njhz5syZM2fOnDlz5syZM2fOrqu5lw3OnDlz5syZM2fOnDlz5syZs+tq/yCjUWQzX1hts1I2UJzd&#10;JYUrUcWUaulb2wbu40f63ubIgsLNLRyN1/MNTwtQGwsVnL1RlawzXYVBrYtibr6nMJre+pU4vbSt&#10;kL+OwM16gBEPsgrl6clz/RT4Y2aorK3f/dSnDPzpq+5VWHe7r1CawDcQtte/+jVx3h9/4AN6s1Ch&#10;S6F8dw5wJ6rkWnhXDTD4VUCINi4p/LgvsMIKFHcvXTyvtxII2WvvVEjfO954f5wu5gAvle5pox/v&#10;mVZI34/823cOP3/9t/8ozjuzo3C4/dMKnbPK3DVAriLQWeyYyAXpkFKahZT2cT0tK/1H6BMjQFCt&#10;2gLpOOb23ap0ls2PGVXo/j2qtn30zhvidMAoFwK3Je0gD/hpWyClHF0+y4X8cYFOtlsKqf+V938s&#10;TrdEbX97U+djfkvnQG5LYXLr0mdFKvgD6lrsCOQT8DAP/UAKQK9iYKVUEn7sgiqJl6VcvQmd7zcs&#10;KuSTgQUsZauHchOi2BGoKkcEu252UmF2y0uGT/KD/+XzcV59G9C4qvnu4XmlDHXQ5zHFBdDlzB6q&#10;0zaqQyYkFBs+Ra4roC4JXwe19i1Rp1++orSThf374/T0MaOYnAP0OI806WdtC0nGs1qgLuSljqT2&#10;DDAmwhTF5SlQxyqIvHNWVPvPPq2+JbxD2zYzo/2/sm6+OzGh/q2+q+P6zFUD/6R/a6BeIag18bhF&#10;G/ht/b+VEm8jL+vlRq9H23EOMuJQX9qpV06Hia6DplWSdupjHQQiNBMKHY/Rac4sKyR5H2gMhT1g&#10;zy+1TpAO3/fboxEPuik0jBctL7DacEMpHT1Ag0kx6DdMfasYE2FFy13KC8wYbbyLvuO6aqcWaQGk&#10;bbZs5ADca4D/7wNtcr5n1tKlTZ1X3W2FFF9eM+vjAV/L3ePcp0+SuUM1d0Z9aCGigbVcP30d6mRH&#10;55OfBG4Pre+n93cItkFH4M1dXo8yTkt0j0cf+3Sc9788rHSXIIvoCQITfnZJ/fZ3/5xS0mZnDSx7&#10;bEL3XCxhqzka7aQP/5eIIiXtRf/ZB0XFrsVNrOWkNsyAajkvcO+roOeefUIpsxM3mPKWseYyCgZp&#10;OrY0JfgcwudtfbiH4JghAN9edfW0RhAoAQL+nW95y/DzTSd0LxrivgUfZZRoSv/oVQ9pWXzdY/7p&#10;hz40/FyHn6FPm8h94f1TD2tDIDsRRvWqk2IMKm9cQkDu1/H/nlBLG1VQq9tKgenXdZ+SzZq1YQZ+&#10;pHujrnmLNROp4/wzGnVpal4jNBUAc+/I3qQEqH4BkX3ifqSPRxtkB5pv/TVZFJzBdl1P7h/VSE/r&#10;ytzk/s9DuSYl+tUNx7CXTES20PsekXV3N9K5cAW/NV7/sq8Yfn7y8c/pRX2lBWew57aR+LjU1zGf&#10;7Z6ojzYi7TfA74qu3e+iDRipw47LRIQJtCipaGm2ijVpRvawHtaLLsZqqarz7YpEMJq5UamnmSz6&#10;f8z8LumR1olysQ62jIMo/fdxiov/oswhG5w5c+bMmTNnzpw5c+bMmTNn19W+5JANucTrEb5qGX1v&#10;QgHJLP5v38IT4dDGaUhbXoVtQBhnFzGOx3DqlZe3nyHeJDcZz70/+nYthzdmZYp45WxcdX3bNJdD&#10;fHuJK9wcqKBYf1pFg7qIG9zaNuJiO0V9Y18rQ0jRigJpsTI+3vBN4y34qStGpKje0zeMV3v69uz5&#10;y6a+z1+AmGBfyzWAsODtd5o313m8tavgjXxL3uC1ccJ87KC+uby4ovGQGx/778PPOx94IM77nq+7&#10;PU6//EYjMljJ68nQYIA+7eK0TuKaJ2PQat/ctd/U9/995zfEeZ9fU2TDpz+l4jePPWX6YXkJMdwP&#10;vELLLW/qF0uMDc7g79oPRTl17+HNJt9mh5LfwTVdCNl1WzouxwUhQunEHsZ4f96gHCZmVDipAwRK&#10;BeKc8ZtpIG8ojOXL/xnnmVJuBaIJ5FirkNdnzRe0z7oTJv74CjTAlpb1NC/c1DExNlgwdeiln8BZ&#10;0R+2N5ELA5wk9NdNP+6eUfTQLMT8Fu8w5eLZqgeR1c4OZU6NtXEqkcdb+IG8cfcgzjmBE7RsR5+y&#10;kTXPnQYqYBFgqM1dc7Jy4Wk9LRm7WQU3D9qY0BQRQxsEvpYxEMEkntQW0La2n5vwpYxVneloO9cF&#10;CbL/BhXAGuC+i2U5SaLoGk4iBhShlLIHaM9pCEHZ08P6rCKOKHpWwli1QznCiXsL42NeThz7ZY2D&#10;f/lzGhs+7Oq9GieMqFkfa4CPeVPbMH65dLOKxGVwuh6gH7al7cfhC/2cjhnP9kNHry9TPw1iV1k5&#10;WdtFe/JU1ApPVjBm2V5NHmuITyE6hKeiNcneT/QGRNFy8Cn5tJPylNM0P0xHNngp38156agmW8Yd&#10;9H0RyqidtpZlWsZlFmO9m1e/uLxr2vHmgtYxixMhiiPatiUyhydNGWkPzptx+iSKMsq9bpnVNfFK&#10;+cE4vXPOrNWb4+xn9SkXUfdlQdycAIIv9CBKltLmwR5IlH5KbPjeIOW7vfR+vLykPnxOTsp9iJLW&#10;sU7Vi+YUb2tDUY5eRudYMad90grNfHnvexRpOV27O07PlsycjzBHuVfzUurV4phCP1pkDGvIDXYg&#10;9yrDt1DwtYD2toJzs/CP24sQkhXx2GMHdJ+VbajP4bivyBxrAg1TwdwM5Lvbm7p/qwNlOL75TJy+&#10;63YjQv5V36Vo0WMTWobZooiODrQsg4z6rHaf+y/TdtW8Oq1vebXuXd76qm8ffj4GEfRHP/7xOP1p&#10;Batk+nLf0j7dZ2WJpJQ5QKQK9yDcDzQEoTJZ0bW8QEHWwwa9eP5j74nzilYtetj/EIwOzHf3Qfy1&#10;i7G8JuUp9oGgAoI0wt54TRBuA+zD6/DxRVkLE2hT3Ivi1NboW3wgHzJyHX9hzeK5bczjptxjA8iu&#10;aYinj8s8PndZ52sLv3FaHp4ra+F0W0XdFxa0DV5+v9mj/uVHfjvO62V1Ps8c0fW+J/urkMitSyrk&#10;eeXJJ4afBx7+x3g8BOZRH4tS7mFd535kkIIQ556JKMG89NM29uY7n/5gnN53n0Ffh9hv5FGu6aLe&#10;a2np7PBz4aDu786cVdRRJiebZsz33qCDNNfH0FZmpC4Zgl+BHEtCY5xApDNnzpw5c+bMmTNnzpw5&#10;c+bsf6C5lw3OnDlz5syZM2fOnDlz5syZs+tqX+YCkddQtMgCMlhSqM7VZQODojhUPlAqwEZToSMr&#10;IrK2CxGwPKBPFtLUAoQyCNLf8TRa5jsB45cD02fBLRXAbg/NKJxyFzDg3BkRiyEcE9A6myQ8p4Hv&#10;soSr66Y9PntJYz7//LtVnMkK+7XnFB5dPYzYyBC3s0JPHsrShhCVFTysAmL+/PMKCzoBscd//a9+&#10;efg5A+hwJafiPH2BBUUDQMQhoGapE5khG6A/8v9uCOE2mSoFQHRPTCl88M43fW2cftvDpg4fP6nQ&#10;uh//fRXzOyQ0BfZzD21fBuSpJdC3Sj49xrHFfOaRy34sYgz3ReSN8fcpENOaNWN8sKttWMD1HD+2&#10;vFXA/gkP9AQqRopCgHp10Od9KQKFtTxAaG183xJEmg7vV0Gc8ycV5mnHVZZzKKNmUdchIcIQ1Mlh&#10;bq4+ZwQBj9xxLM6rUPxLoIQ+2wiwMvZjUyBzFAWNKEYk7cWY91lCHNFngbRDCGoNxSYnBfafvVMp&#10;RStPPK3fvftE4pkZimK9CNE9qfjUo0fMPOZYZbltg1IgcBCSojJKuZiDeCIFmTICSc5hrIf0WexT&#10;obtQ9HEXY8o+y99T1YjCSAJzByI/x+dKO+UwVyYPq7Bq/a8Uor199N7h51GIBLcB0W4L1HoSY5l1&#10;yJLeI/m9UOGW/Qh0PvFVIcYc53MJ49LS08pYmyiMVZB1gNSLEuc7ymgpKhXcP8B9GxIHfmJM16MG&#10;+qaDtbBUJKnLNkJK1h79mMUaHgtfeenw1UGKqOjpiwrfP7IIkS0rloVnRaBIhdtG0Cu3T2G7FIvs&#10;ACJr57y/h6CdbXESShICapgPkawHFCmsop2XJoUSsaZrz+F9Kji39dy5OF0WkctwQq9ne9k5QIpM&#10;NkVY1fxjND+bwqLYSyat88ILcfrqATO35uZ0DpE62BU/0IcPX26qwNqhMa1vvWMKcf7ixThv+oRC&#10;7Xeln4rwLR7FPaNRSk6UIgyXGY5lgbnDkfQo0irl7UOEei/3FMhYyYIC00Kfl6TcFJctYpxwY2+n&#10;SJVzH/3ckfpcBUX1a16rQtrf/dDr9Rki8BkBil306VPM3C8FOq93uun7r4qstfRppD74UosHj90U&#10;591xSIVAv76t7fj+TxvY/fseUaj+wrzOzaInNAuIPjZAxeRef1zW7YSwJedu7Gawf8NeMgMh2d2G&#10;oa6Moe2zoOfGYwn3KuTTf5bZvfzmUye1Xvvm4vTi9PjINayDn1jf5P+k9DBtr9tjgNKHr5xaGn7u&#10;AzWQbsIKi0f43bLbgIApvly3QoxbSgn/6je8IU7vk37K4V5eP92rWF+ZwxrT3FG/OHnECFZugX5E&#10;ytk4xoSldXOODXoQlhQ/UcSeitRmjh8799qgtNUO6X5idcP+/lQaBekdedBc8yUznufndBx8+rHH&#10;4vTM/KhwJffk9Pd7OufrZA7Z4MyZM2fOnDlz5syZM2fOnDm7ruZeNjhz5syZM2fOnDlz5syZM2fO&#10;rqt96dEoqD6dUDuWNKHYhP8xHSf1Xct6E6r8AnucmVTI1dVNhcIOAMu3KKMsIatQLC1ZVWvApKhI&#10;nyHlQqCmjFGb6xHyImncK4eo0H4VfIJjRpW/cVqV9PMHFfa/LfclDFBBiy/CdvQZ5woGUve//6cP&#10;xXlHjymdoVQRlWVA3xkrP9MhZErUigEnZwzZLYFH7exoe3/tTZr+F2+7NU73I5NPqNhOB5FARB2V&#10;6vpA9GUiwPdKFraI2AJlQJfaoYXVaruUfI2t3AOkc7pg+uHNt2t73LDvlXH6P/zYjw0/1+58W5zn&#10;l5Q2kmlpHSyNoQuaDiFVFgZHCNzKikIJexcuaBnuNpFAqM5bRnpf2cDN+lANppoxIyVYeGmdAseY&#10;e2X5f5cK21CCZkxmq/FOSFcWKt8W/lfeUqgsg3cUESO9KTD1JspKuOO5TUMFohuZLevI34IC8UzN&#10;0H+KqEO2rBDJrMwRRhDoQtG+AThuUahE26Ca+PRJAtOrQgF7d1vbawztVZb5xDrkU6CXpFbUywop&#10;tdFyqMYdEnp+SmNYR8ffbOqFvs2lQP37pAWgYKQweQdM9IwulL0TflHagFFNCqgDqVe+YFk7pOmA&#10;nmHnSAlRb9hgCUqG3HYHdAeuLGNStxajrZQW4nRjTGG+GRnjDYz1XEvhya1lQ6e69OnLcd7h25Tu&#10;QppN89wLUj7EOwE8NZQqdH2dhFcACW0ymtLjHxl+Lh5UuObYTarivSvrAelrXaw9pFE89xkT5aR2&#10;1/E4b76mVDmr3N1Be20jYkcRczsv9+U4yKdEQaCbIdozTFEBJyXIx7ywVJIlrM+Vz2tUkeXiV+o9&#10;LPUP9Z6iurhtGyi8MwIF4bh2ja2j8wJEsWjbCmFe5bY1KkiB0Zpse6GOhOjeMWe86Quf+ESct9HV&#10;sXp3RamQl6+aCCHZW74xzqNPKQikmTDnwR6w6lxKtpdCuWD0Blq5qdFKik8ZqsfS/V8T5y0igomN&#10;nuBPKVXz7Omn4vThu5UC8MiSKOFPvyzOuyUc7acW5t1yU8fqIsOfSf94uJ5rVtpa7IXYq8n4GSCy&#10;GZvoIjYnFnZfw/q7UNW5uXHF7D26eD4pfm3sqWxkAdJ8NlGGC1fMHvHH3qzr6MMPaDpBc5Bb9ELu&#10;jbTcuax5VquNiFpYmnqRzj0bnSMT6Rxq9UiLMhZiDZkoYBz4+ozvfp2h8B4aPxvn/f4f/FGcDhde&#10;Z+4P/+hjH06fckbqGxS0vQv4ri9jJpjRefXy+3XM3XNU8//iwx8efmYXlbpDW7P7DayfBVAUOB+3&#10;1peHn7urSoXKzmiEEkvRm4LP6/USG944aX9jdDmf8awdoSnSuzJa3Sbuu71haM7tbd0b3RworL8r&#10;5VrJaN5fPb+lN+4gylnVzOnmcxpJ6xU36j756Jgp77yn6+tl0prwW6NfMG166nml2X7zYf1/fddQ&#10;XJ4q6G+KFqKRcUflyRwixSqPuefHv/PQnqDn9uCjW+IDm7jXOx7SMjz5lImS8eyujtWDoI1kqkr3&#10;m5ZIe60Mfn/62g9WHqDDqDk+qPXocxt9z8dA8OnLPEvJ0LqQEnQtc8gGZ86cOXPmzJkzZ86cOXPm&#10;zNl1NfeywZkzZ86cOXPmzJkzZ86cOXN2Xe3LPBrFHualQC8BlwuEAtBpKfSk202HnjQEqkoYKCG6&#10;fYGSUs2dIFHCCq0aP2HI/Z5C2HJWsR5wJkLqCSmuCVR5C/Cv81Conp6bkLqMwtYyL6E2RAIb83IK&#10;laWqeZQChaX5gCZZ3CAhumVQULZEWXZ5R2Gk3/COr0stY0+iTRRBkyBqrCMq7nm/gGsA74OKckci&#10;T5QwDnoJCPeoVCsjSORxr66Ui0r4N04pHPLE7QY2rUCxTCaCan8BUQxshIci4c1U3ZdxtQv4WKcH&#10;yPJFfcqVIyaqwhzUy4n6mpAx88xWPc5boAo4o1zIuGpinIyDAtCVyCp5wtJSIM0ZwPkDjOUmoM5F&#10;+X+e8wpzJJxTikBHYM0hYIleXq9rieJ2WNI2yI8pFLG5qeOuJrSkAtXJGY1C6kAF/wrg0QNA33rW&#10;T2TUqARtx90O6k0IbafHsWa+S/hqD9BLSzco4vp+FQrZqwbCWD6gtKo64OATDYX92+dynFSiUSg0&#10;534PEN12U9tz/5RRic/Bd3RANwjF1zVQlgMYU4zIYcdikVQQzDfrv0pU9efcBsUghjdjTK2CTpOX&#10;55YYcQH9EU0pbNY+gRSVtSsKXR9fErj3Vf3/yeWlOH34odfF6YyMJVLa+lgvbOQKtksB8639yJ/E&#10;6eqagWbunNEoQtUb79RySxuQYsX5msF8HSubeRFcUOi7f9dYnLb9yLWpMKFK6es7Gu1mzkLDE3DO&#10;FPj9ntEoRvPzoFCxny2lK4toAbt59R3Z89pP+RlDjeH6OAsfvCxUM0aNiDysxVi3bdSX/B7RKLzc&#10;aGQV7hc2EB1os2Hmy0FEmCCN0LZHr6fzantZ5/N3/cC3x+kf+fGfHH7mGIkB9bXUwDzqlcB1w6LM&#10;qE9g1Ia0stJ6Rd1b2PQAkUI2sY8Zl36IMB8vnj8Vp4v3vipOP33BRBwoFhA5BX7ZUs3OnFtOrePB&#10;Q+oj7b6RlB5GULL0jgS1At/NprQHYcj1F87H6e2DBnI+Pq3zihSA5pSZT/Ut9a/Hyum+0pYmB5rr&#10;AAr+ednfPXTfgyhXOn0tKxOVfRsiFJHtpgKiTgReep+HQlfIAW4+wAppn1ENlB680da9STWPKGdi&#10;X3nXjXH6d38P9EfpJ+6dixgHbfjzzvMmssXGlM6xozcpVS6SuV2eUN9x9JhGrDpx8/44/cd/8n7z&#10;LJSRPqVn/Sr2KzmP+xwt784pE4WievCwlgX3yse0FORhHeK97FjOIroa/UA8VND33h5RzEqHTYQQ&#10;f11pxV1EarMUq/FxHcuPfFzpa2FOW8fOnbl5pVxMFrT/e5Gpzx23K/Xw8me1WlyjW7Kn9p97Is47&#10;8fo3xumPP/I38kytS1DCng377KJUvdfUOZgLRn8+72A/U5nU+vZAKczJut5Z4z5e92pFiTAxOK10&#10;5g7WnnwVFOGeuccKonf43HdKG0QRaK57zEe7dpAKsmcwr7+HOWSDM2fOnDlz5syZM2fOnDlz5uy6&#10;2pccsqGPN+h86xK/nGJcWWqf8O2sRRDg/10K0smboRIEKH2cVGTxhrkqb7oaPMHFiWOxYO4V8SQs&#10;Ba2QGQpaSlnxBrKNN55Nqdtz6/oWa3FC354d5AmYPGMLp9g5nFotykk4T1u2K/oG0edpxzPmrdvE&#10;EY37GlFcJ2da65NAAAAgAElEQVTKdQnxhUOchO1v6MmMNZ5Sh3W0bWTKNeNrGx/CG2QPb76ninLC&#10;MWCfq4DQoG/u1eRbfAyKBtAEOXkT38X44dtbK3RH0asgpyfirRCCcJ5pL566FfBe77X3GzGjP/9L&#10;fUt/ADHe2yhXJG+mI7xV9nDimJUTbUarn0J7r+Pt/+7nnjblvudEnLd/XPvcvhn3unrK08rpd6cw&#10;X+xJqA8htDraqxCn8WYcb3fzaGcbN53CqM+fejROTx85Yp5f1Tf6RMtMYj6GIqxWLONUHyKB/ooR&#10;V+LJT+cGPbXwcBI/M2tOrHlm10a5n79qTs0WKGg4oye4fcyRiryZrmLuM96xbUWeiPP9M19Gb8sY&#10;XAJSaR1j7ZggPfZhji1M6TjYOWMEwSKcwLU3VXyzOXYkTnflVHUa8ck59207RkB3dIFMKHV0LOZF&#10;3IsHfBS2PPW4EXIKSvqs8JgKGtInRYKeCOFXG3j7bxu0Al8cob07aF27Nqyg3BtPPBmni6804l8l&#10;tHEOSJLJqvrg1UsGudDdf5+2R1dPzLN90x69tae1XJf0lKfvX4zTP/8f/8/h57f9Dk5eMD4y4pO4&#10;tlU//atx+uzzH47TnvU/jPvPtdKe3GA+c9xTqDOQuVffp8KqLZwM3yKnwdmEWDPWUoyfnJSng35K&#10;jHsZX36K2GDmJShCi0zpAR3Ek72MnCITATi2qOOrl9O6PyPoi1msnyWu61Kebfo0ruWsgwz4NsUs&#10;4b9ihBPjzeOErIO1tPv5vx5+XrlPETDji7ou27abyCgq4H/+VkUGzuDEutY08dwL8Eld9pOcwPW5&#10;DmLcE+zn23UKedkchcSkrvS7jPEeqp+YmTciceNT2M/UL2kZ5AT/SE375tIprW84UD/wwooRYs1W&#10;VExyGeizuvi3We+Mlgtips2CCiXa+VLB+OHeQ7sRp/MUy5U01+oMxRXris4IReBz7U1v1+/ixLIq&#10;Pe3v6nrlZXU+ZinM7JlxHVKgdPdknH7VLXIqP1DRvm5fv9uLcJ2M0Sr8RI8ow4GfaIvMUKwSe3b8&#10;5LBCcyHHTMLrmGflIgquQwQTe/aC5BNFccftinL4fN38v1DU/TTHcoEiqNL/2XMqxLhd0j3orKCx&#10;mlO3xXkbdb3+FYd0D3oka/bq6tWTaLx8yzyrhH3DNsbX0hVFC0yvmfExN1+L885ndA/at+OOdaGP&#10;x6n/jjyXwtOcryVZz/n7oA4/0USfhb4pe25B631e9kYv2oKgsFolRXwUsWYONvUE34pY+j7EOXHq&#10;7/fMfe87rsiH95+B6LbeKbO5ZsZzHkjLxbtVFHnrMwblV+BeAHsAzs2M7E1z3GPAL9dlbvYC7Gux&#10;J2oSmSpfacLHz0xrP1qE8NVNRQ7uD3Tv20fbbMsY/sypdS3XxA1x0u8ahGa2oy1TBHIaoN9MXyZi&#10;QmCZq7GMpRCoJf7bT1+iY3PIBmfOnDlz5syZM2fOnDlz5szZdTX3ssGZM2fOnDlz5syZM2fOnDlz&#10;dl3tS45GcR31KpLxkCmKYYWACJsE9OmpMwpvqQg0KQt4TUK0ykIFKSRF3BigSTH8jkIsKK+9RfaM&#10;Qv6WplWIZfaQwikt3aAC6FQXomc2dncdEHQPgnIUObJChxRGYh1tO14+qTDA/ccVwlbsattZKCEF&#10;7yjO2RHBk5uOHNXrgY2CTmcMa/zIZz4V5918q8arnSoaODaF+FoJ6B0qJO3Vj/QBFHi09SU8sBlq&#10;2334aVWpedUt9ww/x/I6JgjvO3DggLm+rfF/CbnKFAA17Nnxk0k1Cy9OiMjtKiS+2FN4ajhp4G47&#10;a0rDOTBJ2olQMsYVjrnd0DEzPQ5hyThmOCGSgJnbOM6ABFIUtAr43o58p5Qypl60rS0Dh5sGvL+F&#10;eTOGcdtY1bpZIzWh1bL1AUy0pbBZCkDGbYu8ixtKfemfNjG9B+MqJJWfV7hlEe1lxb1KgFIHhF1L&#10;O4aka8EPEEYeU4nw3do26i1laEPgiMKBfYH8sQ0jiiEdOR6n2wL1K04oDSMLr2Qh6YRbrkJgtAcI&#10;pBUAjQA/3IbgUkFE3MKuzoUi/FcTZcxLeyREqzC3PQvrxvj0UMZEDO1ssi7De1V1DuyKGGAJNLIq&#10;yrUMiom3I9BgCv8G2gbNWTP3O8uf13aBAN+50+pDp6a0DNb6WDsGIkq729Y2vPT5v9WyAO4YCqXs&#10;7gdeq/fKE9IshnFCul8EeL1dU2YmdUxsryrMvSntOF5V/zcAHSHaVuh3ViDBFETMEKYeWfFh+Ab6&#10;iQxMvuOjnwnK7qSsxd28wqpri/B7Swa+7E+MitBlADmmsOoM6UWsj/iyhIAy/JsVZgvQ9ln4LIrw&#10;ro0ZOkD+SV1vxhbfpLeVOk6OKSz71Q/qWnzuUb2uLr6Qosh5fVS8bgYYJ50udwFqdn30CElOfiM1&#10;11oOFJaelOs1990b5/3Zh5USVLP9i7JevnIF5dZeP3/JiK9Ojyn0nGvtVVkLf/ibvzXOe89vvlfv&#10;1R/1H/0ovQ1UdA9rSIpwZj8czcsMYdU6L+YWDg4/TwFGf+N+hVrPi89ZWVa4eoeUHooLy2eCntvR&#10;NrhBaIqkf/gQbexiT/Qnnzd7rW98ufoR9jkFMf+uxj092VL9FCHiv3hcBW6/4s6H4rTdJlGs8jhE&#10;HT/8iFmT5mu636G/jzBf8yIQXzui+43wisLUszcZHz5eUv+2sa57Lu71ymVdG6wRUm/peCXuBdgP&#10;8C/3vsHQoU6dVArMYAxtFO9R8bsGvnALwrzjVkyU+zf6JBnLXfyflKGEOLr4du7jBym/ayLU6/GP&#10;f1zve0zFHu031taUWvHEZRVQfuNNhorx1NNPxXlB4Y44zd8tGfEDrNcEKFS1mvEJq9h6s+25Jtk5&#10;S7pNgvAjY7WAeXfuqs5dtp0VI/Xx+zIgLUnaloKd26Smgk5lx83zImr6ot16yy1xOp835Wm2tO+z&#10;XNMS9MR033y9zCEbnDlz5syZM2fOnDlz5syZM2fX1dzLBmfOnDlz5syZM2fOnDlz5szZdbUvORqF&#10;7/np/xjY9yaAEAECN0jBd1HhvQNQjAjqJuBIq9sKk5pEPGMLo8wBBtNPUy0n3Jex5VmF4mgUg2xA&#10;BXb5Xleh7ePPqmr/1SmFU84KzG4MZd2C4nxWVJgnAbPqbKi6PaMyBFKcCuCJq2jbUysG5h48q3SG&#10;8Rm0UV7hf75wF7wA7Y02qGxcGH7eBZXw7TaUpgHp29owBfvp//Szcd6vvfu/6rNEeXu9o234t2tQ&#10;+j2rsMW+QJomAIm+5ZjCau+elJi9iItNuNznHtW6P/W4gXR+37d9U5yXRbmPTJv7FvPa9kFCaR9x&#10;uiWtAMnkG8J1gZbX0M+FSGHsUUvbbvKAgRCun34hzts+pmrbWYlGUg0UcupvK/zKh4ptV6gHhGv2&#10;AQvblSoUAVvL5rRea4AG+xKIeQM0n3vHtW3uut3AGX/1swqVPXBQx1SEiC12Zm1zUGGsvk5iYH/6&#10;0UfivEFWyzLoqyK37xu4JFWYC0sKFy9KfdqAQO7AD3iAi1u4Wwf/J9sqb2GJgLX1AZdjpI661G01&#10;0O/+m69VKsfvve8XTLke+l69F+gK9b4ZH/nSgv6/rfXOHtG5F5wzcMZoVmHZWbS3VaT3EUGlDyXq&#10;3LjeqyTt2AY8dv051emeusnUYWtJYZMbDA1eVtiqbSbCnCuIOhL0BNIM2GyC0kPqjMw9UkU2Aanv&#10;d00lLy4plPYwKARl9H8vY+oebJ3W6wuqWj54yEB/g7Of0//3tdxe/UKc/sNf+snhZ9XTepPmVb9q&#10;oKTVj/xGnNfe0rkdQGp66uZ/Ovy8cP9b47wDHUYWMHX0MMepSt1NxH433yVAeB2RjLawvsXPh39q&#10;IpqSVUsnZc1LiTCRJcWAEYEGo9DPPmDyjLhh6VSMed/F+BhH/2+dMrDUVk+pMwEjechY3MA4msD1&#10;+RS+Z7mj3+0xtruUi/WiT+kXdIxX4/Gh158HlP7AtJmnISKFfOSURgp5yyvv1Pq+1/RZD76Ytis0&#10;RDZxiVQQ9pmN0Y7rkz0jSuaJ6AzYA2Qx2iR97wHt80dWHtfv3mgU5UndOrerbf/UprZdc8eM8cUa&#10;oOk9XRPvO2Lq+OARXfPe11NfSBh6JOsb5wWtlxvdm0ZokdCyZBP/V/OaGv3gG7/l4eHn757T9Tfo&#10;6rzpe2Y+RaQXkXKGPURZmjzE+uxv6F7w/jlT93CAeYO93iOfuRyn/+A3Pzb8/IaXf6UWnNFwfLPm&#10;kVIZYvPN/G4k0cSQR4qKXfJyGHPvfte7tQ7fpXPzFbcaKH4NoT5uXtS5vdU1a0opp3Sug6QYR6QL&#10;mDExWUaUoYG2l42YQJ/0+BWdg82e1qFfNG3LcdSC381L25UYhQr+b2VFofhdoUl30Ddd7BFa8owp&#10;/h/UmgD17cikZmSgBr7ryVq9C9+wAxpjsKL1LUj35ad0j9Da1XJnMiZyxGxF52g0eTBO78JT2Ds0&#10;DylN56d+6xNx+s53fv3w85EVnRfToK6S9lHaNH2+jOhWnYjRvsz42EW9GeUsTDgzaS9QYPg77bll&#10;4zNyF3WPGsyoD86h7cfkN6GPtv2J9yg9KCOUx2oNUZsGujcueTqG7dqxuqFteFeg4zYQ3jmjQSUi&#10;JSEdymZu4O3loewz0IZ08i4ahTNnzpw5c+bMmTNnzpw5c+bsf6R9ySEbrmXZvV6vpLxyJ3IhShGj&#10;4Vub+o6eFh9Z0Lfgz5w3J3+JOOB4ez+QB/Oddy6bXkZ7spF4+x+OntxU8aaucODBON1d0TfyNu7+&#10;+Ky+9Wvj5K8tp3yFLN8qQ5QPwpFWHCVPwRKcElqxtFu++g16/72EpOwJGk/KGOe7Z97qHVjQt9Y5&#10;T8vdC/UN36//2q8NPzsdLetOR//fEsHDb//3vxzn+RRXqWjs2kDyd+sQVNxRpMdbHzLt+M/e8s1a&#10;F57soP8ff+KJ4efTK18d573qoL7l7EifViAwNKDwG14BFuSkMYs3qhSbmRQkRgsnbBTbCiHQtzBu&#10;6rCKN99eIm6/CILhLewAp/N9nG73ZEwEFMOCOFM8llHWFdyruav95AnKJsSY6qyqCNKb3vTG4efG&#10;+1VUaGH/tNaXpwIyhvu4Vwttd8vNNw8/dyCi+dkVPfnLjunbdysMSRG4DsT4unKa76OOBZxgDHiS&#10;JPfKYg4lxIyk3BQoGtCl9KOXfjWBlnrgvvvi9K/8ipkXHpAiPgXnRBipTAFAxKKeG9M345uhaRu2&#10;YRVH2raf+f+tVUUAVA5rbG17esST781dnWPjoXnuoKFzsAjhXQqg2TbwgfjItLUfrKhemU4c7V0p&#10;6hjfbpr7Nul3ceJTkDJ0V9W/BoiLToHSpQ2zHrT3qf+iENmBKVNH7zY9YT7zxGNxGlMz8wu/+K7h&#10;Zy5MPz6wwmz10yo0SzQDqpPZOfHq4edBIhcozGtPWfbwM30WQfITAlkQEezK2lGZ0JPFEOvrLu5l&#10;RWML+T22Iimx4xPra8pSyjkUEunojZ6t5NHPFLtt1M16P0WEH+ZuVtrRhx+LRpfq9LoM10FCdlJQ&#10;mfguTz0rDTO+pu/9ijjvEvxqThANRSBNLl/Wk+n8LRqffpAiANnC6aUtbx5zJdtS/8cT6bi4KaLK&#10;UiHJ26ORMNaCshk3hYDisOozatJnEeZVAX77ox/TdSLtaSvrKj738D1fNfz0Ua4SREMp5mj3ZV5C&#10;/FOTaeKIUWZ07lIolCeOrM9tInS90NGT0lWsU0FGyxiXleLX7FNZv8rI4353fsLma9+2UZY//OP3&#10;x+mS9E2i7xM1HJ2Qif+n9j8FvHX8lXO2jlrW6Sndz/7We1XI89Yf+uHhZw2i3Pvn1AdnugYF1gcC&#10;z4NwbyHC3LZCiyhhD6i6ZUF7zhA1t6tr1kod4tNds7ZQHDGCo+jIXiuPMdHDXOAUeuLJJ4ef1UlF&#10;MfpY4+P1LYc9GfYjHsWSpVfo8yh6fOaCEcHvbevvnnBa296f1zJkBEkWoQ3CVfU5S1tmD3BoUtfM&#10;BjYRFEe06Iqduj63eeVqnL7aNONja13X4uoM2gv1be+ae1QhDpsQIxUUg4+2p5h4E3Mgk/KbrQGk&#10;mkU0zNx2g5aL6xDFN2Xc+Lhlq6XPvfgZsx8on7g7zlve1PpOTGlQgIJFZVYU7cCi2t9TxQL8xV6/&#10;P1Ozr59opEM2OHPmzJkzZ86cOXPmzJkzZ86uq7mXDc6cOXPmzJkzZ86cOXPmzJmz62pfejSKMB0C&#10;khbPmBChTEiIooh9ACGSB6S0ERmoVQI6jJj5qw3EKxYoMuP0tgDNDBoCcwLek7H8SU2wILY+IDeV&#10;FHqHFyicaQpw3fPPnonTtcAI6LV3FGJJnGckEKIOnjUAZJnQ8e39BoZU2a/wnd4n3henf+T73zn8&#10;fP9faazX3R2FUo9NAFou0CTSSghLLAsE9/Y5hVn5vpbrc88qPOtTm4YGsV3Sfgp9FaT7if/7/zFt&#10;cfyNcV4eULEZhnYX+OhEDdDMGxVm95uP/OHwc/5lCu96/RGFha2tAYI7byCuP/puFX35g+9/hdZX&#10;RCbnJhSG1WoAol3QPvVlDA9SYs9nINTpA5MFKaPMZk0FICuRGZd+AfHkIeZXs3BZiIutPq9Cd2MF&#10;jTudKZs6lAGzyqJtPenHU5cUstoHDH1aYlUPr1s0lIgcYJ79vsLR/vVfGFG0AzvntY6d43Ga4nMt&#10;gaiVc1qv3V1Nv/YWIyTVOKPj+4VlhSIOqgrH3RVc2Qb8QGZKKQb+KSNA1MgqVUBHRyYzCXHMjviJ&#10;EDBl0rjyAu9MUHNwLx++rCj9X4au2z1FbbuvO350+PnbiA1+ELDHQKrTWFJYblRWqOEA/mvXxgGH&#10;mFENfsSWcRPjc66uIoVeRfuxIvUtXPxYnPcVD94cpz+4si5tALFJQMQDorKtmC7apT6mPtpCJNuI&#10;LU46Q6lIOoHEz1/RsVrFHLuhZsb1UzsK52zkMa8w/ibGTf6VZ87Ged2XadzrnkA2a/e/Ta+5qnXc&#10;uvLROG2pM6GnZSUsO6ibZyQYDhUV3gr3qy98+WGZb30KswJGLOXi2sPxt410tzQaoz1e54b6VqbN&#10;t2Z0TJUJR4fA6JbAZqcorgcRXqtAGlFgmZD3NqVzpV5YXz0ISrctnBzfHcDnEN4+ufq0uX9d57Y3&#10;rrS7msCA65uAGaPtwhTKBmHMnPsDgUKTEkQSIkXa8lnj3+pTOq8KFyAit2XKU88fi/P+/En1f9//&#10;etxY+n+nAWFVrMUxRBuUyr1UwHopdM/+AJB1+SRVLgMaV9jFPqdrnpEDXXQOtMrVjlyHNtysKS3p&#10;9/5c9yFjB2409QKlLdpSAdpbFo1f7Ec6jrayuq5PYywVZCx1QekgdaYtVMwITZRgDdjycl9KSmRW&#10;x9Ji1XznNYd1tH7wOfWr/oFXDj8bYwrlPwtKz+K01iGQfd0O2n5/TX3OdEGoh5HOhZ9932/H6cuz&#10;98Tp7WZzpApkldT7xlcOuC8YjApnZkjrIA2xqDfb7ZqdzEZH166tUOfjzrjuR37pY0a4+ce/Vv8/&#10;U4KQbN+UoQTt2jX8n0KbXd9Q+7rjEJDsgG41SKEIo58ffULX1XMNs2fmLn4TPqspa1Yde4XmGRUJ&#10;nqtq2+2smf1TEX0edHXulwZmjqzs6HytggLFOlqKXAv7jeUNHX95KePhl+v6nCEtFJ1eTKGuesd1&#10;Hdp6+rnhZ3teqa8DiOnetPqROH3bfrM/u/fVJ+K8u+/41jh9UgRfO6G21wz2vitbWodBzqzFY9jP&#10;VHIYl6EZyxSebmNtGlAwU9anEL+L1hsUQjb5VfyGqtDnwFGUhILXh1/vBRAinjWC0n5F+7l1SX1W&#10;G9dVZe9RIh2rrv3fk+fWShgHpPSQRu+Ze3APMPBG/TrFnK8lCklzyAZnzpw5c+bMmTNnzpw5c+bM&#10;2XU197LBmTNnzpw5c+bMmTNnzpw5c3Zd7csuGsUXY1Tb9rOj7126XYXBjDFGbF0haClhvhMQSauA&#10;TVXjASA1feDsErSPFOsK7HAHccSrgPoMVhR+dXnaQJZqgNM1ADPeknvUCPUGPCcERGh8xkDHQ8DJ&#10;80WFC909Y677IKBVTUSIUFC+wg6zeyhv27abhOJ9H7jERz/+N3F6336j2Lx8UeH1G1sK+D1/wUDr&#10;Jg4rNIoQoDaUfG2UDNJpCHMqSMzx06c0SsJXH32ZfheQ0HzZQK42rmg87/Nbmr5xemH4eeCwwgCf&#10;/ZzG3ffLoORI/zJqCNVzs1mB1EPR98yGwmZzjCBy1cDEE9FOrioMb2VyTMqP9kqBA2dIg6FiPdSw&#10;LWQ5s67RBg6e0PqGgN1mBbrG+ehBUfnYIaOgvraq0DrC6yegCh0IvHkL7U2I49ycgTX2EX3Bv6Rq&#10;/rn7VeU9jjDCKAiIZhJMmJHdBUyPuFrC0WKoPutIWoC0M31HQjkZcO9ib1T3nBFIjhwx7eyd0e+V&#10;obJcEKpI56xC/VvzCuOLMO5bAhluIi8tcg+h3l5Ox08V/iWO7oGIHrfccmuc/uDJR4afPcQp7wD2&#10;XwNEMY7kgXmRRxt1xH+ROsFIIWeWlGJiKT/NS4Apl9TfP7lk/GphVePg9yNViubcz4mCfm1T6V5d&#10;zCdl08Hv36nY9ujSh7U+BVPeQQh6EjTvB6Fpp8QaBAX/u+69V+uTMr6aiGBTlLZLREvBfKZC+s6a&#10;8S8VRORoAb4aeqZcM7hXBPpjFhExdmRu1ehzEOt8YPuXa0QiJv7oOtLGOso+jymLmFg1lIVUteDu&#10;B4afW4hINFbTC200kxBzn+uYl0uhUSACRd6Dz5Dy+onIQJr8/9h773hJrvJatCt0de6T0+ScpJGE&#10;RghJSEIIASKbZILJxuHiCMa+75GML7Yx0cY24fpeAzZgMDmbZGyhLCQkgeLk0eSTT5/TqVK/n3p/&#10;u9YqdQ+Cd+e+34O7vz+m9lRX2PHb+9Rea30Ngu6ueKpfjhPFYIUoQSVPPSNHERUWab3iOr241yrV&#10;/cwSaEejQoNh6oPFnS0VfkOnOToRr6/U+RyNZ5/aJluAD7dkLhuoYgw++ZprkvT7f6zg9ZvXgNY5&#10;WEVfPHEQc/SOASbNKCuQcvu2wbi3KNR0HB9frwfydI4t1BFKqIo7ferO5ogvdL9PkRj8tvJf52wD&#10;XebzX4bfrMh4HhkHpbZB60KmJOp2INZdMg9mqOWYCXPyFKgA1eIuPFfmv5D6stNnz9LqF/7tkdZn&#10;8cztUM2pPj7PaHVap0+OIbLKzbfdon5+5gvotXjYxMRE91j34fNOENw8T2MvKqr+4ft48fD4RJKe&#10;eVDRAqqjOFcgWsC9B0C309HPsuRn2CZk7eKSv1g8hQgkHCEur8c8zY+dEGU4Ma/WcltGeMUN48gU&#10;2q86Z/iboyZR7CaoGXPU79knaB/cItqAm6eILjLmI5onuW0uuRQU45c/+wndY5mGWIPmIU1V84rw&#10;f3WaxzjK2bD87VOfhw9nW9R/K4AZm6KCWFT3mjbCPp7bxtPrb45wSH05yxHT5LzP8w21jf5b1KV5&#10;MKIoLAvUbyuy3uV5nf9uqUXK969ZBQrLz0N9OJtmkA3GjBkzZsyYMWPGjBkzZsyYsbNq5mODMWPG&#10;jBkzZsyYMWPGjBkzZuys2i8cjYKDUVgEqQr7QHuzDDfvMPRSQ3BxLavn2gJJyRLMJWwDqjOZxXNP&#10;Cgwpove7BBdy5LxFv0cEB+4wDFggpQx3WiQI5clFBYkplwEhOtLE76ULLkYZBcPTPjqdnKtSeY4J&#10;RCc/AsXwAaqDuTnQEcamlBpwjlSYh31AxTZKpI5iEWWp5FBem2DogdTXEinqBgT/W7dV3tuh6Aw2&#10;IJIz86ib2UFVjxEpjtsUBWMoo96bZ9VrhhETzFfDDoOA4eIEwxMUXCEATCtH9wd1QFXrk6q+VkYB&#10;nVuYBszYHlX5vnQtoIw//tZR5CUPpfuctBnDgdsEwywKhPbQCdAhWlv2JOmNFFliSPq9uwVKwUsE&#10;f24JnLx5CvB6J0Y/sBsou4YHlllBnfKlcxPS58wKUT0YjhtJvphGVCYsqi8RHAIPz/cX0K/d9YBT&#10;Tgks8fgDiMkxNYw62NtQ/f2Hp/D+0wNbkvRGUiNuCOy/HaAvllbIZRYkisYyoMdlH+NxmcaujjLB&#10;OtYMw2tKPXkEnbO5vshZteRZPkHqHYpGsWmrQG9/hOgKy23A6FYLbPrUNBSO7VVQ8R6iNh0QiGGL&#10;QLgWwRY11SSM0P9WBjBex4sYA0cF/rdc3p2c+4sfgu4yMCzK8VQvK9SvG01SWd6k8svw+8oC2rwo&#10;9chj+Ph+UnQmvzu4XsFhz9sNyDJTI3x5xEodquyHbvhJkt69Z1uSdssqEkim80Byboj6VFbmgROz&#10;uP/8y6Ck35p+bJL+4e13dI8RQWWLFJlixZH+QfNY4ZI/TtLtbaCoaGqBRX6kQGXU/XJxBuOdIy3U&#10;luHfCqIq3m7AbxcGgUVdmlN0k9P3gBo2tgl56dC8rCk7ASOqqTyJR6D2iuiCmBXQNU1nAJDmkODk&#10;FZnDI4LarnWQrpMP/2/PVZStH/zg+uTcD2jezeXUc13qcxWCSrcoepWe45mmyFEfbJlXIyrjCkfn&#10;IAX1hvi6oXHcv7JI6vNSnqgEn5hfQdvcTxDt6pTyi4tUX8Uq5mXdTExjtGnNlYLuysVWan4lX+b0&#10;/h6Tv181TArrVYnO0QH8+YpLAeX/1J3/1j1OOqjvqQLq2xoEvD0n0YN8qvsnrMN715d0/0PbnkNh&#10;qo6SUn2Yk7mY1iu8fotlLuZoYyWaDzR+2ub+T/UxtQq0zJl5Nbav2oR3XVGAr7xX+vUwrSUbRAsd&#10;pHm3mVX5atD6bfc2UBo1NHw5RNt7IWh164iKe/TEMSkL5gArg3kqa6m+yOvpdsy0T+TLjyWiEK+9&#10;8XMyP7ZjtPOqKiJTzJewTnKqqj6ON9CO/yH+UxVI5bFKvniK/5ag8XY6UM+tn8S8vmEd6mZRKHa8&#10;llw3jIBFD9EAACAASURBVDG0OIsIXoMV1WeCHK4tWvCxU5Zqvyb5kc46rM8eswlpHbGC/9ZZQ9SF&#10;47PqGfvIb2+ZwtonpH6pqbSjOfjHQxypSPpXlvp/TOsCpgdlZJ2TJ0pZQM9qrKg5/Cjla+0Q6ss/&#10;hghMI3kVZaXm41mujXcdrEkfz8OntZnGOo8xUt6l5uV58vdhh6jeNVVf1RJRgmiMWETf8GSN2qZ5&#10;apj8/XGJptOiNfAw9eugQdH9pO7LREtZIg6TH6l6Khc2JufGB0bxrsPHkvSkUBnHLYxHr4X+FQqd&#10;JUdtF1ucJnqizLYRRVvpE2Qo43Z6I0B1ze5PFUp+/qm/GjNmzJgxY8aMGTNmzJgxY8aM/Zz2f7RA&#10;5JlM70Lyl0v+Gt1q4+uXFiDL0m4Lf+3WlpLLYdG9PiI5fHuLdp/yS+qLV+kcfJUeofvx7RVIi6CK&#10;L71778YX17J8yeUv6ycoJn2WdlU92cXmL4QXbkQeEqAHfTXkWLCBR2Jo8lWPBVPmF/ClbOceFWc3&#10;jHF/nbbHZ6axo+0Mq/MOfenlHaP169VX4b20A1chMS1uU72rzgKSLNpzakZ9Md21Ezt0HsWgPXkC&#10;O0bZnaruPBJrO0359rersl00gfv/B4uiZWBaOCYlikZX6LN5+jK+ZTe+iDq0s2c31K4Di5dNlPHl&#10;elmuPTaL+mK0Qpu/9ErReHfKpi/nWoyt0SQRTt6d5B1JfY7arkW751nJb5sEm2qzqO91eewIBbJ7&#10;ziKsxQp2Zr759a92j6Oj2OmfoJ2/ItVXU4SYGNETZ1FfbRGSypMA0YFjQBPwd96OlK3DIk2E+Anl&#10;67xDO1UjjIDK9BojH8KQBRrVu1rzyIttYby60g6zBXwtr1J9+eRzwjGFvuFxwe2shZNiQh14hd5d&#10;3YctOqWEBXObkJcxEtbyBGXDInYOoUOWaBzPnFQIJo9E4oapbgPZ8Vmh++uEQFl1EeKH67EVUHuk&#10;XLiMzQrtAMdjEGyaph2b0qDaefPdXmHMDI0Bn1BCD9wPgdLPv+c9SfqaJz+5e8xT/Huek/TcUSgj&#10;X1Pnb8a1NHZ1nPCAxlWJd+Jlt9an+lqYxQ7JJKE3dJzwmOqzNIkdx/pG1SbHZ9H/FvZDMLOyGTuS&#10;dam7uM88eCaz+ohCZsifl8insUDusKfS2yfQdpUS+XsSM73sUiUQ6WVx7u6jmEuHtUDkOMo9Mkwi&#10;hyTGnPg3qlveBbRD7LZqm6W5Y57GeXn3+d3j6Aj8V3EDyri8rOaBtSPoE9z/lpYwT6xZv757HByD&#10;/2Mf3RY/wHXI+FFuspyMoZTgIc1pjuSBRSMDmtMa69Yn6YLEly+QCOZUCe2wZ48SPm21MIY2VFEG&#10;Fowbkx3nUzVc+5RLrk3SFRHSnGsRKrOCuttAbdqWuS4fIV/cFwe8XuHIXNgr5mudQZQv3gxkVaOh&#10;xlaxiLEyNTWVpI9VVB4K1M7DhLidoJ32WPIF+fBM5sIL8a6Co8qw4iNfkxNAxkRUH+vXqnaKf/bh&#10;+qjWOYNinWtrUT6cGxzEeBuaBCpX9699JGy5fz8Ef7esv7J7HKCd/A6tUXnO2VxRfcKndjrZxLUX&#10;bFcIPEZ2jY6i/7nHud+quvNpveETgmpdSa1NHprGGuLJF2GNyWVv5Hr9RCmgvj6o+uqhExAInxgi&#10;n0Rrbk/mgyat6S/bsSZJHzytfP/aUbR9kxp9uU1/l8hzV0hUnjtIuaLaaYkFIslaJCafIDjJD3Hv&#10;OH5SoRNdmusfmgWa2ZlEv9XtF9M6f4EEfxeXVBkra/rvufOcpEV6Q3oWI9kcWXOxeLZPqJM8XauF&#10;l1ks/DgJ2zuCorDoXRH1xfws0BthpMZjClHWxLw8KKheP8D9VoZQc/8fmkE2GDNmzJgxY8aMGTNm&#10;zJgxY8bOqpmPDcaMGTNmzJgxY8aMGTNmzJixs2q/cDQKx2ZYGsU5FWRIh4UgOSYqiak1fRFayQJe&#10;PcgQIRFHtEkQKiRoXpNEpWxXwRK9BqBAVRaG0wKRdn8IeYcwQrZAbXzKywJBYSMRFFlH8JyA4DUs&#10;UukJBIfhOxME/Z2bVhCzggNoXp1g27N55GFU6m52DtD1a54DsbRMR3WjBkGHW1mC8RF8yxH4aEiU&#10;DRY2umBACUENF5CvG2dQn6ezgKcOSzU4HcAX6zm86+KnXt09Xv+viI9vbQZck4U2dZukoV6og8Gy&#10;av89GwDd80n4yMsRhaCmYHIuQdtvugsCkE+5QtVBhVCXky6JsbGwlsDFBikvOepfy5LvBglRTXDc&#10;f+pfms3C8L84T5nQfclG27Fw0izRKHIiynmKIMsR9VstsjpQxe/z1M4sLjYl/ZoFIheJzqCh+M1p&#10;Et2bgYjl6aOPS9Kj0oc7rf3JubyLPlOfVjHY24sQfVwaQp8olih+s0C/3RKg+oUVtGM1p6CTi8fv&#10;xu9bzk3Sa1cDqqrjMK8QVJspBvNCg2keAd1mmfonxwHXUOcsfStecAGxvOkhJd5aWANxqUMk/LdB&#10;qAfFCokrHr4tSU/YoOEsCeLTjeH/FqYAVdRQP7sKCKYbwK/W6/CLGfFba6jPBdQnBqSMDD9sDgGe&#10;WiKhstKdqn2LNC5CFt2TZy0TtJPDtdssKiX1WaUY7DH19WIi7Ib2OkIKbB0HYy9XVv5hYQBtP0b3&#10;HZ9W/c5x8XszQJ/YvOuCJL3nsqd1jzfe/G28i8bN8ISKT96+6El4P8e/p6myJHXKdZtp0vwpz60R&#10;JcTbAJG4CaaCiK9ZGAOkucXUBqFXrJ2AD7//EKgiIzT/+dI/bGo7jwWWxRfWWYCZfENkEWVCxEJ5&#10;UTNaQF/bXlTvyq6Gf8vN3p+kd18K4dJAKm/7RWiP5zVuStL5gnrv0hBRnWLMaTEJIDuWKkNIfSpL&#10;/S/uKP/Ewr+jEaDWpNuXeaisxu7IMOprNITw6dAO1SaHPRJCGyBR0BAw4gu3KIh+Y4IENRkfL0Jg&#10;ros65DmP6RWhjLMCCdW2+qiLDdCcyH15/hyIOmr64UAWddAOUbdvuUz5gRtIpDVcf0WSLubgM9ZM&#10;KFj9YhH+/qL1l1F5VZ+IMvAtOzZAMLg03AtlrpVoburQeJI+yn7CDfHchrR/ySPxY6oPLwDUfu1a&#10;ERaM4JPWbIQ/d13lzwcHsB5ZKqKOhocJci/0im0F/L6TqBGeCM2GTVAQzt+OsZsbRHnn51V+RvPw&#10;ebZFa1Spxzb5mZJNlEgS89b9w6N+lHNoPEn3KDvwSeftRH0ujMOjT4yICOsc+vf5myEqujI4kH5o&#10;dw1D+Sa/aa1W9RQQ9HzdDOhHus5PnQRNbP1q5HuuhPFSEhpFgep+C61zJmQeWZvDPFhYi7ZjQda2&#10;3MZQ/bzb+yfcaB73jIyivmOq20jap0gi5m2ivG4Sn5GjfPslzAdzS7h2RairTCKauu3zSfqK89Rc&#10;940VjGeb6uBgDfPIXFvopBnUd5so1fcdUnWeLaF/jh3EtaMbcV7Tq/MW2vzoEsZeo7K1e6xETOnF&#10;70z11nThWeq/MQk8tseVX15+AOvO0V1bk3RIz/VlDchr64kb/ylJP/5SNa93SlhXbt0G2qe/4+ok&#10;feMNN6iyjmNNVhqCT9ixRfmJDgnuOwH8SMan8jqq32Vpfs3QnJX8Dev0pz09mhlkgzFjxowZM2bM&#10;mDFjxowZM2bsrJr52GDMmDFjxowZM2bMmDFjxowZO6v2f0w0ClZZzvSJFpFCD8rRI3VfEg/PtNr4&#10;T07UjBme1S8aBav2ZysEZyJIqU6zkv4QURs01NpOwc6QZiVxfbZJ0MyY4DGxQIdChiy3KL5qGdjN&#10;ekvBpFxSh96zB/HgNaqLY8x6Lr+L1Jclv6k44wTr37l9u1yGZ33xO/+RpCdWAcql41n7DuBMLr33&#10;yvOVcve7PgaoLKuX+xQvW0OEGF59ZB8U1P/w6QrSzC1rEzwrR0rB+hUTBIPf+yAigZxsKvjUaI6U&#10;hEcQGeA0K5UL1KqxBCghl0FDWR1Swm5RnyoQpFPHPmZ18hapCnua4kLQqQqpKDdJnb4jcZKZOsE0&#10;CE0PWqoA0po/DZXkdRvRjk0dp5n6J0OKm6Ianc9TzOd15yTpaIngeTJeqhSBgsfL37//nd3jN//9&#10;huTcbd8FxIzhfY3TKj706q2gCLQCtLOOJZ5vAcZXJpX4Ao3dhLpCcb5damcdHaZGv9cJTl4mFW0d&#10;HcEmCsL0EuCjxyUWenU1wYX3gf7RnlQKxVlSvH/+k5+VpIeHQbdyDirY4r7DoCJxvrXPchhSbff/&#10;hr0idcBRYGwL9R1K3ecIXsj+K8O+TvLOqtglpkaIP85l+09xWYpKE0j/8+ldrO6sqV8BjQs7oPj5&#10;FJ2oMCz0jRLim3NknljG8fgGUHc4Uk1tBde+9U/f1j1e+5RvoVgEoe2UVDtt3rED58g3NOm9ep7g&#10;uo2oHbRCfochpeyjUdqkHlhVnyPJaApfKnIB+YkUVL/PXMlRbwryXJ6/+Vkd8mWxnPco2s4kzbVr&#10;JlV9cV+dGEd66wbQhzQ0vJzFuzZuwu95mfeXM6BoRVR3HQ/ndQ45ihBHdwkk31wTgzHmX476UGwr&#10;ukGV6F5b16IvVwdUGf353sgI3eeGoELqiDzTeUDqWf1eo2U5X8shUW/o4sKEyi/7be4/Sf6JNsBw&#10;8MEKItSUJbpKlnhATLkYER+7ezcoa3Ml+N1qmeYcT42tnZsQpYVNz6V5EmjfthXw54yLetZRkWYj&#10;ok0RpNiPZQ3BET3iXuV3rhWuw3IWEV9Wr1rVU+5tBKUudtScVCqgf4+GaMdiEf3Pl8l4ZBg+KUvr&#10;lU6f6Bi7dmF+XfCJuiVzA699uC8vC8WK6RJZmylDaFNX4vJzVJKC89PX6Rs2oJ9MlUG9WRAKXGER&#10;8+DkFCJ51Lze9Qq3Q5b4pg2BlhdoLRmMAJ6v56+hAcyTZVrnjE6iz2Dw0rXUP6ueaj/PQ3s4FAmE&#10;x6OORMT+wLF766hYRD+olIr0S++13O+DGG3TkLWx7VB0Lgs+peDhxmlZszSaoJUcP3osSb/uda/r&#10;HmvHMW6uu/HGJD23gHVhK1LPLabo8jDtMzyio9YaWL+Npq7tpXHdfwD+z5Ux4NGcyGvfZgPrc0f6&#10;pUfzSUzr7DWDqk0PHgS9dzs912fqvPSrmKJf6ShCD9tLX/zC7nGwQn+7UdvNtdFXbrhelTGg9QjT&#10;3qYkSsqh4/hbxkL3SM2rmv7l0Bi06L1Wn/GY+sP5UegVBtlgzJgxY8aMGTNmzJgxY8aMGTurZj42&#10;GDNmzJgxY8aMGTNmzJgxY8bOqv0C0ij6wwO1WRbhglhhltJaKZ8BbhEpJ2s4iUfQ5Zggp8ukWu4K&#10;TCmkCAKsZL4sMDemS2QJ/swwqFBgxlWCUkcRlKaPnryzezztQb2VlY/9DKCXY0MKVti2ASXzCW5e&#10;GVYw3kYH74qXAWeqxnjuyOkHu8cn7oZat5enyASuRESgiB2BDbgRt5gj1TxbIIiRBQjRfKst+cL9&#10;/7kf79qxBerg9bqCTxXHAUsLs1TPlsqPvR51UCcY5zqCUuvSrhBdYZwijOzYpCDpcQYQuSBCOw6v&#10;A/Tt6IDKT6OIup1bBbXsD96iVJ//8omANW4YAgzqQA3vzTo6GgUsR/1Sw8ztYdTBgUW08+Zx3Dkk&#10;/SoiqCtDmpc1rIv6su+gjvIr6B+dQEEY8819ybkGQcHykSrD+hjlOnUYcPOB1QC86UgLDYJz+lVg&#10;vY7uUxD+c7aBeuESRO3wMbRZ0VXt4JCSecufwXsF/ncutVc+xO/1eVBFBkeVqi+r8867gOtetG1d&#10;9/j9gweTcw61TZ3RqXlV90WOzkAW6rahd5UJXpplqKvA40uEpzxybC5JLy6oevbWEY1jBP2g3lD0&#10;EH8E/fMaCHdnLn0sIiVsuk+10zvf90MUJYRaux43+0lp2h0AdDO/DMV4f1alrQiw/4D6YlHqLiKf&#10;5jH8vg3/Yi+r9xXHobycoYgsmipkDZCUfxXpw4cAp5yUa4opGCDSKxJdpkz+In/4m0l6fAL90skq&#10;X5Nz5pNzdWq7tpShSRFf2gRPtEpI33VcRQwaJZrEsb0Yb85OBSluzzyYnFuYALQ8N4Ty+m3lhX3q&#10;MxbRLHR9rYzCv3XaGFdBhGdpVf7hJvoy007mpU3bTONooX9mi+g/i5oqlIKZEtVDfJFHbcvw+xzV&#10;rSvPGh9AGUZzmLcHfOWfJscRXWYdRaTK+fBfWUu1NVN+do+gX9sCDW+mVhFIB1QGDT9l2gkjUv1Q&#10;1aPD93BEK9oTWiURB2wLvnR8jODxQvnZHRK1p4B8Ly+jnSoVNXYmAjw/SxSUjMyfDEaOSBk+pHZw&#10;kogEuDrbZgi3XJcjaDDBtq1JrGk0lWeU2oYtsFUdjK8l6sQsRTwYQBmarhpn1TLG2xhFzUJfwj2b&#10;aC7tUCQF21bXjoVY0eQ9PKse1OVJqIM2zX+VrPK3hRBzjE10g4UiRfSR5/J6dnwMtIGyq9qOYd/1&#10;GP48ayMPRVel/YDXZzTHy9hdV2F8NZIVarNI2my+QVQVgrQXs4HcTutaaucO1bNrCX2S/G47Zh8s&#10;tCgbdbh5FdFNKXrC2qJqE2cY83qrhTEw5knEBFrbtCK0I+drUOaJRguRGDI5iq6moxwModwhrStt&#10;olbpgZ6L8a4Qt2Wa4qomifZpuXivS/5HR6NwKEKFY3H0NLmuSD7RQh35KUqPuqboUvQ++huplRNa&#10;XQd95lSEubYYok1mGqqMIdFGiyOYE0fGVNmWHgCUvx2inU9RX5kXynaBaFEd+j1e+ZEqV4cofqPI&#10;1z6KprRG1r51omTceYTWsNXV3SNHmMhQNJ2Q1guakjG0grZhmuvyMbWGHJnA3xpM1+N1TEdTHsix&#10;+pPXJOl/+Laa43/3V0AZ4vnin78ICnBe+s0Q0XiO0Hp0RahmXkB9skFUNxtliLKq7sOAojBm2cdL&#10;3TCPh6Mp0t9G/cwgG4wZM2bMmDFjxowZM2bMmDFjZ9V+qQUiWainVwInbRHvkMgOQ0qjhAWdSIzD&#10;y8pnShYKYrFIeS5/1SnRjnedxBErEre1TV/MTpw6laSf//KXd4+XnIcvXqMUs/nkCjL83etu7h4P&#10;/gixk236qtsU8csG7RZmSLCkQ3mclXjCT33SY5Jz/MW1JoKZdx/El8ttU9g96tCulaNj07KYFonY&#10;TJTV19F/+wEEZIYG8dWORTC1qE5EwpVDOaQ/fdst3WM4h101j+JSZ1gMUHbhUoI7hAr46Ec/1j2+&#10;8Q2vR14HcO26teuS9EOywxXRzt44CUDeeMvt6verEB9/eBS7U/4C7UqIgk+evrjWa/TlW4QhR2kH&#10;t3X/Q3jWEOrOElE9FirjnayTR9RubJME76ZG8cV9ZhFCdg8dVW197ROx63rJbmyPr86rujm+gmd9&#10;5VsPJOl7juFZu9apr+At6otxnx3LgUHsLgTUp1ojqLsjp9SX6420k2X3EVGanYWYUYaEJ5sk1jcw&#10;rL6uD9BYqNHuz823qJ36Au04zZNQ4/ohnA+lL8Spr8IsEie7JSRamqe6Z1E8LcTqVjFuTp3ETn3y&#10;eNopHZ/AzmHtwD3do01ilj75HIv6hy8CjOVB3J9+iaDAGuiTxQH0ufYsdlae/+KXdI8/eAi7D6Mk&#10;oqp9AyNvWGtyegHPygtSZKBA6CSq2qw8q0PPag+jPitz2F0syc5IjXYtGMWgRRWP067Jli3YnT+P&#10;EF9fPbgo+UPbnF4BAqApdbOK2iZb6t0Bfthuv+OO7vGP/+iNybk777wzSV/6yjd1j/U6UCV//Z27&#10;kvQy9fGBitpx4d1z3m0JxB8P0rhZvB/Cuu1h+K+qIFBSYpWUb91XZxeAFBgi8bCozw4/j+d8sXdZ&#10;wmgG1qSKWFxO5uI8+bSVFvr1wCrVzqODaNvBLKEEaX7sRL7kD8/SMfPVBSLqSAg+3vFpd3jFoc7b&#10;lK9OB2O/4NEzxCzafWdzJBZ6m3ZSi3kSB5bd3EoZfb2YY/9HY6Cg5gxGZbo8iGR5GFNeeZ3Tpjnc&#10;k91Bl3YJgxjlLcrOc5uqxbVJpJDqqynpSokQZUsYQ23Z6eYd88kJQt5QB8kLAsVhZCoh8KrVipQU&#10;5cqR+J3r9u7WOW7vfPKwjUg78E5sm9cY4osmq1hXtFrwaVXqB3rtyuKJZep/emfYpbYboPqsk5Dn&#10;kAjh+V7/PmVLH6/Q3Jal+pppYDd4pFiRMhI6hPq9RruwQCTXPbdZICiZiHapc6l+L2Wk+3n3faKE&#10;NncEARISMiJbJF8nQocRvd8l4Uogc4DKqBZpHguQr7KsyYKYBAQt2g0OMI9oEeZchPtXyKd0PC0q&#10;ilK3IhLtpjzqbuVa/NcEj1dZQzjoRyz66DrZnvuyVkBnqM1k/cb+NdfCexnRUyn0CjEOVOFn/vWL&#10;3+0er78fc8DqNUDxLOBPlMTXhJ3+++Bt+duL+9zWTauT9EP3HUnS1oSImZKfOnQK66S14woFE/UR&#10;ss08Qk6zIWvu+hH8PcZ/L8WyFls7hbUoI71Z/FyPbX7rhu1Ak/7wNjXvvv7g95Nzj71oT5Leu39v&#10;kt6+TYnKtgnFU8iTMP0+hZI4b/d5ybmNY/jbzCNfp5e5VqrkJKKfpLi9f7ooJJtBNhgzZsyYMWPG&#10;jBkzZsyYMWPGzqqZjw3GjBkzZsyYMWPGjBkzZsyYsbNqv3g0ijPAkPv9nkIysqiKwEAiIlfEJHzk&#10;CDQtiPD8iCHPNkG9sgqyxJBlFpOsinAaw0RDEoAs5QBtOiHZOTEPmN/vXAlI1IufOChFAaTQJhjL&#10;7kGcv/olCtL+kpv/MTnXZMpEWf0ekGCdSwKR9gCgSedtUnC18yco1iuJg634CgpoBRQzn0XPCHaz&#10;Iu/LuoAxD6cEiNR9N3z/9uTcyOjFyFcdsMP6soI2NY4hzu7L33Ndko4FPrhnI+KjM/S3SXWfFxpC&#10;jSgKpTzaaX+oBFye977/TM5NTgAqVspdmKRbx46q34nC0CYYVSZSkKubHzyM95chbLREUPqSQJZ9&#10;grhZBPFuSb+2KSZ0RHQDjv3ekvjRObr/5Dyg4bOnFI2iuHhHcm5gF8pY2/fdJP3rv6ViJ7/8yRAC&#10;ymQgileT2Nwbi+gHV7waULB3vPu/Iw9tBedvEeR0LEeQvgkF+7r9RtB0hncibvqOKsbIwb0qznFM&#10;NJ4Ty2hTHef73v2gmhRyKMMK0TuGdiuKyGLQK6T3sOVPKDhb7ilPT84t7oeA32Id7egJVK9EfoIh&#10;7admhX5B50rUZ1yC+jWEOlMhP3LnfQeS9MCkgtY1yY8Uqa+3MgrqFxKE/BTlO3c5xpsWIw3qqHtv&#10;ZT3qQPqSSzGpi1nkez352D/8lSd0j//+lq8n50KCgM+KKGyHYbcERWxMY5wPbVH+aYFg3RPUNonw&#10;JI2LdSRCd+hBtP/EejX23BLgh22iZzROK78Yz8BnbZnC75dtA4Xq6z9S8cWjgCD3NAaHaqqd1xQg&#10;Snr+FCgKX/vel5L0M659fPe4YwdEcS+/6vFJ2hIIbHsQfWbihWi7P3rvR5K07anxkM0SzL2PoGZl&#10;CBDvqIgxNEdiuTlX+UqmCrjk76O8Km/zAVDhasOYT0aJTuDJfO3TPGSR0JimTzCNKEWPZIi1CNWt&#10;BBh3xQzGSC4n1IcUvRLzSTEHWLYlS6M2PSvHItACT85S/+OlSTbu3cfJk6gjl6cjwoMpkbkc2iFk&#10;iklWPcO1MC6aEeqrJXDuUo4FJslnkdBdR6DKQzbyldp+EvE5Bs2uhHhXKUvim4uqrfc9uD85d6AD&#10;qpFeUxVbRL3IYuy7ZcCTdb98zT+AxvP+97w1SW8ZVP6rQBDw0CERVhpvo7KeaNdxbUDx65ciRbEs&#10;OJirSbv64f8lKS0Sl7cg2s1Q/Pm2unEoj35ku6iv0FHvHY6wtrnnwXuS9Gve/JUkPTur8vXuj38q&#10;OXfueoyhIU/5Ioa5lyxQRAcyKGMjEQMkGH0H876mTLQCUABtC9duJopmUwT8lgme79G4sDOqXwY0&#10;l+cd9KAczW8ZS9VNi8QG+T4t5uh2MCc3AuT7j974uST94he9qHt82hXno4g0IBejk5I/jIWP/e3H&#10;knSJ6GMvf+3LukembuULWAdpIVArQFkKLI5If5ZYGTWGVmwS2qOpoSL+J6S8eiQKSu46o5fX6b96&#10;SDhXnkFLp0yT6pYpYR0Z1S4JTLL/0oKZTMPIOyQO6yLdEFqRXSWxwa1PTNKfO6jmutox9K+mgzXZ&#10;2jnUzZCIqA5nsZbkv/Nm22o8DhPlZzklwExrLulrMVHdIp/+bhFx1UH6m+L4MVA92ivIb2NQ+eMx&#10;Eo9dM0KinrJWSxEMaN0Ztmn+kmOW1itZetbUmBrHKz7853f2It/hEq5dPqrq/GIPf7uNjmLeXr1e&#10;Xbt5Er6hQ6KQIdPmpAOkaNYR+owla9DY7qXN/CxmkA3GjBkzZsyYMWPGjBkzZsyYsbNq5mODMWPG&#10;jBkzZsyYMWPGjBkzZuys2i91NAqLYCoWUyr6qNNbfRReWdU4jJB2CCasFawZWMJxlhMlfIICMQy0&#10;SdEoOgUF92Gl1U0bEXkiLzC4JsVWjulZrNqrIZ97LrooOfelr3w5SXtD50teqQ4IcsxwM11GYkmk&#10;IGoPzClYoU+wSK6jDsHQ8wK9rNObB6qAJp08pWByHC3gpA3oXJ5U5HUM4ElRZH3YyhOAn7o6+gJR&#10;Pjymu1Baq81yfRQISt0SVfMN2wBlDJehAn/wGGDmzil1nmHflS24b0xgiTfddFNy7ilPeQqee+Oh&#10;JK37ShhxB4bpWL4zHKGihnzl1oOeoekTDVLHLxNOryIxrJshIFc5Uh22CFK3dp2CjnNf5fjPWjWa&#10;41p7FN5lfAz5+olEGRipQJW/1QL8ryz1NX4BIl8Es+gH9x8GHcUX2PMY9TmG67YFFraygj7FfblQ&#10;RdlbmvJDtJMC9ZkDVaWovC0HqDaDHDnCQ9FT8D+LoNIxwaNdKY8zCTVjplmk4HmuVn7Hu6ZPIuLK&#10;yMp9ygAAIABJREFUOTsVRap9EO/KEg2jpctD/i1VH6wYLzBxVp+2eQzJMxxqZz+Ke35/2O68W1EX&#10;QqJ0eOSzAskjRw8p5HiKInif5MultulQpJqkTSlfbaYn0X3az7NvCNrss1Qe5oiGtrAA2OIXv/CF&#10;JL1x1TO7xwdqgGCWqbwaTXkvRXr4/at/L0nPHgeNYo8oUKcimFAd6CmJYfJVF3VQJGiwhi+3KEJO&#10;mSgsbSkvt9fMKHzpWqqPlsDUPfbxqblStf/IwrHk3NwFVyKPZcCyfbd3/rSovLpkTiqSA661rd79&#10;Eq08/7CVCgwd1zcSVJt8g0+Q46JEOkqiTXVv5/BU8iTKCzEqMnamdz2RWgNQeZJ80fzL8GnLwnkr&#10;Uehn30DRFwTSzO0YhBzBCeVph6o/52zUQadPgZh24hDs1ifl/wP7VWz33/vDN+NcCB8/J1G1yh2U&#10;ZYSiCO25FJF7XvD8F3SPe390K95F/a8h9LQBioNfowhhOWr/jvRVjuYU9olSliXoOrNzedrVpwNy&#10;kGEInzJcEHV7midZJT4rdc/Uhw/8zQeSdLWKqDZvfvNbusehcUCiiy5RceUdqUgNFIGiUgF03Jc8&#10;pPoJRSZoyZxUoWgYPkVEYP+TjAeChTNUfyjXGxWik4L6owzNQOZXaq+vfeObSbomUUNe9aLL8SzK&#10;yz13IzLP8tMVlZHXSRxZTPsJjpJRIj+Uozk8K+ts/jMhoIgs+hnsX/0Ic4ObdmbdQzpqDt4VRapt&#10;HO6TfXxahvwLD9EUNaKPf+K/NaJ+8wj7LCpwLBQry+q/7uS1S0soYw2f5le6dqOsyYcnQfE7sYQ1&#10;aki0pz/7C0X7fsHTQC288jJQB6eGlc9YbuD+gMpQ8Njfq0OD1pWZvYiIVpPIdEuHiD5OFOTxxyGC&#10;QyxrC2KSZ1YoGkVCc6X+VyYabIuiYunxxH0xorWLK/OyRQ09Qvka2gkaa1bm4FwT6/+ZGdCO1kxd&#10;pp5Fc56V+rOf/ka2HnnmkVIFOm1oFMaMGTNmzJgxY8aMGTNmzJix/x+Y+dhgzJgxY8aMGTNmzJgx&#10;Y8aMGTur9ktHo+hwFIS4P/zUlsgTToZU5hlCK/BnBhC1mbqQBSzHFdhOSBDdLOXBF5gLR7OYJqiP&#10;RVDURYHdF45BqfzQzKYkfc4mUZp2kRc/Rr61Si6X98fRCM6c+yS8d15BgLIRoP7zNcDrt67Dc+84&#10;pCDW3/gJoNZPPQcqzXt/oiCUExVA/jIEOY5SSBz1n8UlvGv9urVJ+gfTqh73T1PkjEk8YM1joNCa&#10;FdVqhj9zPYcCH3QYWkfQpnCR6BnSDi7hV1tETVgl0KaIVNnbBMEdWrMG54fUNRz54tB+UCM0ZK8+&#10;hT4zWkJEhGLt7iRtC5VjiWBWDabeSBligmrv2Ia8WNQObamvahEwvmYT8K5tUwqidm/hquTcvkPo&#10;U64HKNf1i+pZT7RxzrEY2hvIEd8z/Rh1d6KFaACV8qrukRWZR6ieQ6nHcplgnkRx2bgW/W5aIjBM&#10;E5SM4aPf2at+P0gQ3xFq85hoDKd+oiI0jJ2/PTkXNRHhYSCn8lWhfM9mkEebIikUpd/VKcJJRDQL&#10;DSfPUp+ZpvuZBuHLMyyKULJyHFDAXdcon/G5e+5Nzh3fD6rJyA4VyYNpYisefFqD4Ji+cKc6BHU9&#10;Tf3ek74UkEp4LkJf3bsO8Pk//Oi/d4+VzVuTc23yf+Mrarw1Ceq/TBE3/DJ8Tu2gUhcfGAXtpVFi&#10;GLDK98xBKMf701C4LkzCLyZjn+rDoT5hS9utPQeUtpvuP52kI4KmD2dVPVQoskGNoM61YaUOPXjg&#10;x8m5q86FuvQ9M6CUhScUNSa3CRBzhogHAsElhG8m7KBtbB8/LEqdFsj/zYQMmVflLTWgzF04hroL&#10;dsHvNqtqzA/46J8dUqieC1V9HJ9A9JmhDo0xUv9uSp2XmJKRoilqiC76RJ182miRKUzKfBrv8yu4&#10;NnZVH2dIc8em+wmSPCvUuyJBnlMVLdSGuMPQY4Zt41JNd2E/xLs8rWSCZHg/02UsujaWMlBfJcqF&#10;vo+hskwbyHaYn6HaKaDIA+RSMg4p1Sf3E52UaTjFi1/TPX7x1tck5yYWAYm/9MpXdI9rXoroWG/7&#10;fSjW76zsTdJf/coXVVkd+KFj8/BvB25VkXe2bIUfmcIyKUVjGJUoFXfddVdy7vYQMOQLzlGUs82l&#10;I8m5EydBifRlbnrYDh1Sc3ipjEhI52wEPXLpmJovHngQUG1n66VJevOE8jnugaO4Zz/8SOnJf5Sk&#10;wzGVrwuHsT5rtrEeue1GVQcOzQvjF6I+izWMsVU1la+lBTzrvjLq4OhRRXd69sVYN7R83H/rraCz&#10;OEL1WXsB3uVQpAU/UuuFFAUhpuhtZCOW8uGLRI39+pe/hvK2VB7OvQzz7/AAqF3ji5jjR2dVGW6/&#10;+d+Tc/k85oupCx4r+cP7n/Kca5O0RzQKL6P8am0Jc/31P3wwSWvqysj5lyTn1pSIbkXDSQ/jHEUl&#10;4TXRitB/mA7mUISTkPyAJesr9l/pes70WEzjPer07i2nAq/QdKCjwoUx0zSIkkh5HJS/Qao21k6Z&#10;AmjQOtrJKNEOhmguz1/9wiQ9L2ue130Pfb1yAyiHb7tCjccvfuE7ybkGOcDFe25J0su73qTur2Jt&#10;U53BOnz2DtUZpi65Ijk3Rtc2qJ61Cw1o7iow1TzspbC0qE3dAupLP9Unv1xhSqOs77FCyWQC+vsy&#10;pjVPIM+YWXUuykjPOjan8jVewvtHKd8pqlHY2z8iovtpSk4U+z3XdX93sn3PJ7//1F+NGTNmzJgx&#10;Y8aMGTNmzJgxY8Z+TvulFoj8ecyh3adIvjZapPgU0JerHH1N1kJlTRIAsXkXUnYgGoSMmJ6DeFg8&#10;DRSDnZWvn2P4envXj/BF/tmXnNM9hqkdFBb+gJ2sq6/Y+x7CDvK2jRvx3lH1hW6edsmrVAczBxH3&#10;uiiCSHv3I4b2M3ZDPKUuQj6eg915i+qAhbN0HOUK7VguL+KL+6e+9JPuceKyJyTnClV842OESV7y&#10;61PdZwjloMVTIkZZ+L3CbxnaEQr7fKHs/h70E9+hNIv5yQ8F2sXeciG+PB6++77ucet2CFuywJ5b&#10;x1fdE/vUl9hygeKjl/H1tbJuXPJCiB76RN2hXlGSnd8G7ZizUF5b6mb9CO2uDuG9rRGIWN59j4oP&#10;7j8JOzcc87kg6J8mxalfoG2F6Wl8+fbWqLL7EQtg9YrQhGeItV8nhMCAiEnmp3Ym505RvON3v//v&#10;u8fFeexyl857epLmPqF3jTxCjRw/CtE7X4S1jtyLcdEqob6GK/h6r3faGe1i0+55dXKoe2wcRb3M&#10;sCjQAKGpdH2wGBGJXU1NqPusRewGVorYWdFigVyHLBDJfsSWwdsikVWXUCWxjMeVZfg06yR8h0u7&#10;GfZqJSo6QTGl+Wu331D9h4UveVxt2oAd/vlD6h21o9jdqlF5lkTcszCEvjy2GbuQwywaJeOF0Qws&#10;RNavLw5ccGGSbtTgv6Z/ovKV8iNl3jlWrbeakFC8m8Lnr7vuuu7x6Rt3JecCGiNauC+M0f8fmCOE&#10;Hgm3OXLfCgm7cXzyOUEExSdOJueKY0AMVSjWvp7feE70CDGRkx409BjEvM8cQp9YWED/WdHthCsz&#10;Efn4fu9aJIHbEZpHtACaR0KLOdrl0TuCjBRoUx255IPLIpYXxizsRQg5SwsxUsZT8fVJmE0uCjO8&#10;Ruiz9LJ43YD7PZuRGIlkJuUFjwhkJ9Lq9N998mOex3T/6S8C1+mDbHBdQsXR2kH7hIBgjAEJxnme&#10;Op8W90S6TTvpOZk37XmM7d96xcuT9KigSmpzQAX8j+/+fZLeOYld+/e+933d44f/4aPJubkpCNXl&#10;iqpfX/eJP+m552H76o0/QX6lL77lTRB1XCDExVtf/ezusVqBf9u3jHZ+14c+pN7/2Q8l5+54EOWO&#10;F4D6eONPFLpx+/uen5x7/RvekKQPPaDey8KCi1NAenzm0/+Ca2+6WT3zj/+v5Nzx8rok/YxnPKN7&#10;vGTDryTnfud1v5OkDxyFf1upK+TCpS/5L8m5N7/+jUk6J2i/Du2iR6lxQzulMgY+/JGPJOdu+DbQ&#10;MLH8/qpX/Cg59/4P/G2SDknE8l1/9VfqmaswZx4+eCBJv/ztf9E9/uavvQzPev9fJ+lmCz7lfe9Q&#10;4py/9tJfS87NLiPfnqyZLnkRUDy/+ZKXJOmSy3OHGm/Z1N8S5HMEIZBCPZ1B1FHXXZhhZAMJm2Z6&#10;xzE/i6cxIKdorUjv8uPec6mFAZ3WvpnRVi69tyPzDOclR2uqJu3a52UO3jyKMbRAa4hPfvKT3eP7&#10;3/225Ny+00DffopEO3Xr11aAUPE2Am23flytnat91mnda2nNFOq/jQjZ0KZrs1IHjDRitDyLYNpO&#10;Ck+ifqc1ub7PIr/s0XMD+htG1yMjFHK0jjl9WqETrfVT9H5GK/RkJW3cpXqz/XOZQTYYM2bMmDFj&#10;xowZM2bMmDFjxs6qmY8NxowZM2bMmDFjxowZM2bMmLGzar94NAqO+0qwHR2bluPOxgTr7hCE0RM4&#10;SIvg6h0LsB2NEWKxyTZBwAsEiWo3FPwlT0IaDYJ51gQyc/Q4YKQOwaOn1gPaWxHYTIGg3HcdhTjK&#10;bfPqWU+aAOSGYXR5B3Dc/7jxhu7R9lAuphuMDir44OAgRcSlNMOJbptXgiRfOQi402t9QGHdpoLy&#10;FBjK01+bM/m61WwAjnmc6BnZKSUWWR4BZLpMcDl+rCNiVQHBjaIi6kDDQzslwKTaBG1y+2BgOwTX&#10;dbMkNil15xLsqMPidUyzEUhph6k5VJ+rz93RPX78VghBPmBBgGixDAGYKaFJjOVoqDLcTSDDHPeY&#10;4eAsQqhbzyKB0gZrxAmcbKTVH4K7NAQazkNCszl4ChDLbash9KmhdWUSHvzojRDnqbm4dkTTTlyC&#10;V/eBrg8WWAkP5Q2oPBrGNkJtO0a0kNmCoud0ToFGsfgQBLtGtkMIrzYnAn0/BhyzlEf8Z2tEwezW&#10;joP2xBpysdfrXl0/6DmX6Yp2qmcN7gS89dgshLMWTqOei0cV9Soiwcx6G3VXrqrz508A4nvoMAQi&#10;3ZIS3Joj6kS2SgJEJBBZEPjfQAc+7cADqK/iioIVjqwDhHdwfChJT2YxBhYEds1yYTGPJw1bpP49&#10;fIb6Gl4j7bAG7XGUYN2tWUXrYHHGlTqVcQx51JSv9SR42KZxo90AU+VGc+jXHJvbumA4Vdbue1cA&#10;vVwU2kdhy2Pxe4D3ljc9Jkl/4p0Kbn3+C1+J9+bR5q4tdUOd7rqvfDVJr6L+d0RoDKfmASmdJDqL&#10;pptseQzoRwyFtUg4UsNhLarbkOrGy6kWXj8CP8aiyc0QdTsnFLfmEUDi98+g35dFtLYagqZTu/OO&#10;JN249tnIl+SnSHjfMQ95tASq6lbRXjkW8SJqg4YEp2Kh9/FJfRCxXWPWnSXPyKWgxfg97IiYLos+&#10;EnUi7MNyYNhspgMYcU7i+rsx5vIUDciC39PQbbsDsVw2P9a0JqJsxOgHZQ95aEiTuhZBqTuoTy2+&#10;WncYhoyxXfTRvgNt1f6VAcwRf/2JTybp55Rv6h6f9dxXJOe+dxvooqUnwRd97OPf6x5f/UpQCDZs&#10;R928/c/+W/d4683oR+0m5vWRraAW/MuH/7J7vMSG8O4f/NZvIt/nPLd7fNWrX5Wc+9xH/i5Jf/ef&#10;lPDlV9/7ruTcPfc/L0l3nv+6JP3Glz+rezz+VQgmrtyFcfGB//xE9ziUx9z220//vSR92798IUmf&#10;M6bqOUfr1g9+5XP4fVittfZ9GXW89GPM1W94958n6b0ifvmVr0A0sv6b5K/zai5k+mbWwjqbV3AL&#10;karn33/TO5JzMydJGFrWfe/4e9TXYgP9ZKWCfvuy3/6D7vHPXgW//La3vCVJf/l6JQD6shdh9ik2&#10;cW0uQpvHxxR1pnYQ69IXvAn0jVe95KXdY8HtT7urE/tI+71GgLlYU7S67/JVOp/jtSTKyD5YV52X&#10;2iLG3JFLssNUKeQrYPqFtI9NIvlMk/DEv/DaOtPBtZ6Fd7SF9lSLsZ4YI+qyI3N4TM/yfaJvkFhk&#10;S9Z1o7ReHqd1zkERbP2X2yFePLERdL/7aO06JgLxXg7Pn5uBn7AuuEAdWUCX/o4LFtAORfmbLKa/&#10;JZiBoNffTFGIiR5iUf9wRfg2FYAgh36pnxvZ/bEALASa0+LWtB6ukA9uLquLF9tYI6/lBRj3r4yM&#10;PcprFBd7LrXtfOb/jRlkgzFjxowZM2bMmDFjxowZM2bsrJr52GDMmDFjxowZM2bMmDFjxowZO6v2&#10;ix2Nwu6FGLF1ziAV7Qr0nGPrhjWC6ot6bkxQnlIeVdWaJ8i8wISbBPdlAdd9Anl2BwDd3EKwa4Y4&#10;ashykyC8DK968KSC4F49DnhqyJAXeu/996qIBwMlxJCN6V2dPpDQlAo9wWt2rFLRIE7XANf87OcA&#10;w8tK3H1WSk/FGWdVVYGescquOw9I1NQFu6Vg3B4EBWMFWKELMESXlbU1msjiGO6dPh2l+9VNolHQ&#10;7x7DhOU8Pysi6FJEuFkNyzrTu0ol1aatGUQiuVloLw/bqh2I36wpGRbB0vipcdCrGM5wNYugfjoS&#10;R72NvlohJd5AYMY2taNDUOyUwr5Qbk6chHr91lWAverYygzDO34c8cuHhwBjT95PbZsvod+3WpJf&#10;ej/3XzelAKzSURNl9Km8OVGSHqUxeOAkaAGdB/Yl6cqA6vd5imvsUeSAAWnnKkHveIyR8H9Co0n1&#10;Kaa+CDaSlYpHSoCredROlvS1WYqycWIGUSz27lPpyy6/PDl3062IPx0flpjyp0HtOvfa3fid1MMj&#10;cSr3Uux493GgAExuUzSwPKlLM6S+TbDGAaEdtc6ggGydYbwk9ijSyVnq6xvXKWjlQhvjg6kNp/YD&#10;TjmxUUWAiPv4qW6+pO2qFFWiQe2YyrZkcYAidlQIBjoqfWnh+G3JuT94+z8l6Xf88YuS9KJEE1lq&#10;A3o+SPOBDoXA9KMf/xjUrEaD4PXbVMSVLWsAObWpzYakL3OkpaCPL80QnDIFI+X5pKPh+eSreYxQ&#10;vPY1u1TkgBUao6epndpC/9i/ACpTtQVIMkNgdQ6aRPkIIoaBShQW2mJhFXgej9p3B6Sqn1Z21/c9&#10;mpw3ZSy1XIl7fj4blpSHocEEn/f7vM2y+pdBq99zHfGayLYwN+ioNW2mPZEv0++wrf7jpkMRRBLK&#10;IfXryiD8n93pjefOeZymfr8sVLGvfQ10hMz3MO+uXjWRyl8m1baZzMgoImEVXfEl5NNOnML8d6Kp&#10;fMo73/Vu3E9RQbZuVfSOiNY2XhZlYfKizsJDFE1sZGQ4Sa8b6KW+bNwEmuNpmpcvXKuihPEYHS+A&#10;fqGpuEfpXYs0Bj/0QVBBbKHUdCavSs4FhOv2JNY+r32W23hWyYP/sjq9/Y6jtAQSAYnXdDb1kwzR&#10;EUZHVDs5Dqn607PCQFNJiJ4U9qcbTE4pqP5vvhoUl79873uS9D/+naqPD3wAEVCuuAwRTphupYtY&#10;dNHOQcxUXU/uOUNYm1RksT7Wxy9n+t79iPGmqeJncD66CNyOqXUnnU+uZT+RisbT+y6eq3ndp9/H&#10;0ey4ncYkQtKtt/8Q998J6s3YOOY3TQVZpDWyPwqaqs4i1xv7N45MNrus5pRhjsqE2zJZWSczXZrX&#10;pexf2jp6B11r5SkCl14705zo0jo8m+2l9tnk41u0/ipL1C1eK3I0Oy578ndLJtP39/9VM8gGY8aM&#10;GTNmzJgxY8aMGTNmzNhZNfOxwZgxY8aMGTNmzJgxY8aMGTN2Vu0Xj0bBMs5ksSgfWynYEWFAbJxP&#10;oKIEdXWXAVnJi7q9Q1LpRQ/QlbAJqFalquB9iwRdiQh74vpKQXg1qbVzBIAOQYNPNtS1CyuAAe6o&#10;3ZekX7Dlhd1jk1ScLSpj3sGDL7xCKa3e9M/fSc6NrEKEhxnv0swjLSoVe85lKALDGKmL33wfFJmv&#10;ufrq7nH6wLHkXIlUW4cIArQkivA5ghAdzSMixxaB3rpBb8SFhy2kut2/oOppgqDtXtDbPxiSxVBC&#10;i9KaJhETvKtJ7VTS7UT5bviAZxWLgAcuSv9oEvxrJA8YXUeroq85H/kiJfxRggEXpL/PUYQTVkEe&#10;FHhyEDGEjSgGKcywOj9WRl6PENS1k1NldBt4l00QSWsFVI9sQ6na79gKpXwrg/t8UUPPO6iDay5B&#10;//ubD30R+d2s4KGlMqCdnVkoAWs6wTzTYUKGu6EMvpQxpN+L1P+0unO1gj5TKKOO/Araadeogtd7&#10;1H/qA70q761lVtuG5ajuXfE1TVIoztJzc0KTceieAvUpxiC6cr5E/mvu8muS9Nv/7Z7u8QUXIq+T&#10;azcn6ZNlRSFxqoDlDtuAH7Z81MGvf/Eu9a6n/nZybjNROjSdJaaIC6yg7RJUX8MHPYLopizXBx7N&#10;dCqmS2V7p64Jur8hEMR1RH+boqEwM7gqSZ++U/nYpW0bknM5GmOxPNelseJSO+b4veL3HLp/mqM6&#10;SH3lCzuSc3uJzvKXH3p/kj7nSkVX2VBF1Igi+UINSefoIc94HuC83//BdUnaH1bv9aoEF28jj7ov&#10;WuTfclTHQdhLE4sZY0l9OS9tlqqvbH8fviRzjlVE/95agi+0J1Rf/fEBmqvvQUSFzArGXtFWdb9s&#10;4X4/Qh/PiII6Mz5igrlnCXatKRcW8UeimKNbaexw/yUUUxp1aUOrf1SlTkbVQYfeFUezmX5Wjgd7&#10;ztZZFV/oGUX7x8m5lWVEMfj4F+H3Lrt4U/e4ZdOdybmvfBd0g9GJl3SPl+7ZlJy77bZvJenpadAR&#10;Hvv053SPFY+iW9FUrOHRPsHJ29TXMkRXSVDmBDe3O/0qlObvFnxStTCVpMeEvvraV740Offs30XU&#10;Bx11ZqSOqF8//DdQRPdmUV9Jfkk5fngCc9rOnKIrfPjDH0rO5Yg+NL+g2qFRACVtnsaC3YEPDmUd&#10;dME29JlPLe9N0kePqLXW4BD6w51H0We2PudlSTpuqagK5SzaJk9RVGKJMjC5DmOlXMUFf/ahf0UZ&#10;N6toTadoyivR/Hvjt77UPS4vIzLBxc96cZKebuLaCYku1SYKgRNPJ+mOrJ1tG23LlLI2RUbxs6oM&#10;K02UseOhH0SxRAjLEATdQWQeZnSs5BXF82Vv+L+Tc7/662iHF79Ilefr9yCC2JpzQUOcyqMdnIQ2&#10;hKhJHI2nklVrJqZoBSl6Ca/rMnIt/9pLJU8j3x+NpNWf+pDQLFKXMt0B6UpLlWciQjvFLkV+Elpu&#10;J0+0dVoPzzUocoXMpTZTXGhuGcipNn2AImLtGgN1cHkFbdocVP46OAmatjd5IZ4r+VqmNVeO8nXw&#10;7oMog+QhN4Q1KtM+c/pvATqXTXMUcK2sR21qyDYHWtOUaaZq0u9H7roxSW9er2gh20do3RgT5Tan&#10;xuH2se3JuSWKQGKT3y27PUXIZMM+9J4zhWB6FDPIBmPGjBkzZsyYMWPGjBkzZszYWbVfbIFIMv3h&#10;h3f6O/wpJfWJTv2Qpa/sHiEXPI1sCPt/i4kD7HBEofpax7vnEYmShSIAZNFXrGYdO8ALtEOWD9VO&#10;/dMux+7U6y59UpIuuOpd7RBfjVOiLPRJ6om7L+oeV73t6uTcl77+jSR98wH1BTlLu75rJiGGxIIm&#10;+hujSzsoCwsQ6crl1Ze0mIST+EucTwiAqnw5XFqkmLy0y6x3drnmI3rW6Ro+qdsn5tTzS2uSc9l+&#10;sY9ZiIUFxahNwmQHn8SI6AueLTsUMX3pKxTwpfb0AspT26t2HbZftA356qO04tEOydJRiDMVaIdV&#10;12mZdk9ZHHFF6rZKu9xtQnewsExH6qFVp/i/g7gvkHedmJ5LzpVKEDZ93mVAwzzvgnO7x7UV6if0&#10;tRubT2jJKzdih2zqLW9N0n/7I3XfA3f8KDmXz+ALckvKOFQlcZ5cH0ExKmP2DOI8epyySJe1Gsia&#10;zNJiktTPaJ1BCFTHVM5TnwspLyyY6rdEdJbaLpsl8Tnp8SwUxc+q09jSfYGFgvIkgrRqUu3M3HIb&#10;kChlEgXaKuKY+6ZR1hP09V+LqnXzI7HOq4SCaLXQfwqSFxZUtKnP1QgFVtCxqsP+6LR+1vk5FIq4&#10;Hzgytrm9WLCpRfUVrlPtP7sIRNn4EPq9LW0WkB9zqB1bVMYsIV+S59PvdUkvHYPg4cQqoCwe/3iI&#10;vF39GOXDHd79TAnZxXIOdf/Sa56apM8999wk/bGb1C7hvnuBlPMqEMsaE7RKhVFgXJ992oHnG7vP&#10;eEsJ5PK1jHzRgq70rhbVs0ZXrF2NHeQTi+ck6f0/QXlmN6q6e/y5EM9jYWee47XxeLM5Lf2H1xPx&#10;GcTSHs36i7Hxs/opSP58b3ikcZ9gkcEPvPMfkrT3diVwt2kTyv2B9//PJL37QtU2Fz7mLcm5z30e&#10;u/533QlExCef/tzusR5gbcMimImIHPtdBp6SsKQWIbRsQvGkFaf50LVSCeNuTRFj/oW/qtCgf/qO&#10;P0vO/dEH/iZJh6F672fe8/vINyGFOlEfX0XvfcMb3pCkL/6tD3aPezZj/raLyNeTn/7M7vGTf/5C&#10;PCruP8ZCQdVe/rjHJeced8H6JP2SX3m+StBYWX3VbyTpZ197ZZJufUft0Aa0bq35QAVMFJWvu+qq&#10;JyTnPvOvn07SL3ja01AeEXh0hoAa+MSnce373v/X3ePIMASg9zwTqJJEZPMRArTaLr0Y5X3Df1Wi&#10;jN+6AoLZ73zfe3ruyZCvchgFy6g4eZdrkfgxrVdyOYhNXn/99d3jH/zunyTnPBI2zYvI9AsvezyV&#10;i9sReYgzuq+ScCDtWOs8+LyGSa1+rZ5U2q327jwzGqvzKAK28c8icJtcy+9FWvt+FqJttljuVFmh&#10;gjpuEFJ3+X4gCMJ1ai4crtLuPK0tfEFFztEa5XV/+l+SdLmAdc6th9Xa5BOf/WxyrpbHelfjES8m&#10;AAAgAElEQVT7JPb7dVobN48eTtLOsEItpUSRU8isjtQBtV1KkJ9FTh2+RZWb/q7Qa0Tun2k4Hs4f&#10;OKDq7jwHyJndTwBi+sIdqh49Qu11Mr3jLlW2MyAy9N+wZxIdfbSlmkE2GDNmzJgxY8aMGTNmzJgx&#10;Y8bOqpmPDcaMGTNmzJgxY8aMGTNmzJixs2qWQB3PZqjn/71GokGM2wg71iNPpQRNIrrPE6gVwyKP&#10;QkMpc/DQoe7xgE3QzWnAdm66E+KIZYGZz7qAfT9wGIJfQzNKpIvjKe/ZBYjZtU+9NklvFlEem74B&#10;FXOA2MZyvuFDBCUivoJHsH9H4GJBRHGHbeShGarzNx+AMNK3vgfhoiPHIPYYb1CQPBav808Bgv0s&#10;EaP89Nf+Izm3YedO5JFEBqslBcO7/gjEpUokSLjzXAVBDIiKskKQ58O3IT59K1IQxd0X411Vgpbr&#10;9mXagUNQL5LfS2BMHaJGsBJPVvIQEQS85qE+jx6DKFD5dqmHcy5Lzq1dD2hvU0O7CXJ13x0Qf9qy&#10;CzDMotAFjhOAq0hia8PyO4tdZmk411uATralbNNLgIuPHP+3JH3xHiWe8+wrz0vObZyaxP1ohkxL&#10;ijDgAY7JQ89z1LtiHoMdwOh4oOqxudhGP9h79HSS/t53v9s93noMUP7RMcDGgirqdkbiIbf3oT5H&#10;tkMcZ1Tg4g7V/ZFlvLf5AMbAtguU6JPFfYrpUtKOOaIV5Ph3aqdI+ldMz2J6R1bGQAqaR/2L+2JT&#10;RAgjGhdV+t0XCOO+gxBRskl0dmSrorOw6N+FS4D1j0+iza9rK//G0M8iv0uLPhI8kalZTYoVrcvL&#10;4olssyQqq214GnQtRlJn+lw7X0T/0tSFcRJbZRpFg8qjhT7nH0R9DW8FtaYkfSZgSgbBRPmL/Wlx&#10;H4uL8I8DddCDrnr85d3j8y4BxWGsAKh1wUFfbIvvjjoUmz41wfXuFeRpDmiT7885qn1O1lEfN9y9&#10;L0lff8MPuscDbfS/8RHQ6koufIL2pwupmPcUB1zyyPHRi05/jKX2hRblu0zjSQv3sgAzC/PWSFzz&#10;/ItUnU5OQFBzx1r4jMdNqvoaIUraRIHGbkp8U1NBOLcEy9Y/WP2ZqEEfpGrO7k8fCjq6/bmOmn2v&#10;9TqqHQkpnWlZdK3426IDGlCb/GqH2imSMrCmcs5lkVZV3nZEdC9mM1DllOwZ+R3tuBhgjNpStrKL&#10;fDF0uJ6hdYpA1gsuC2HT2PUFyu/yGKaY9JTJvKyDZucgPHiEqJjDQ2otNlVFvhi+7FJFBzJPBR34&#10;Or2O6taBtMPMNN61ksG1ayaUXx300OdadH/QgQC3HuflLPpyi+byQ9MYu9pGRkFtKHvwhVlLldeP&#10;iDqWwdjWpR2w8XyfaC1HavCL9bp61o5VaOfDDwEG/6Lnvat7fOVbQVv5nReChtFo4LmlgpqTeB3e&#10;Js7s0VnVp9p1rBU3r8PaqBWibgaLQuX1qTPbyOOS1DOj0Qs03nmdUrbV+n/6FNYg+5rwI+ukHYdy&#10;LMSNd82T2p8WiPTsdt9rtVtkypkfw98zTdrK9M6bcSfoOedQ/+/Q3wdB3Dtf5Jyw55y6Vnw4/d10&#10;vAmKwkITY+ieJeUz7jsC4d4s+fC6CLkvzUH0u0pCjA/e/im8WIo7cckrklMFWlssLfU+670vgbDq&#10;BTvwt0DHUn3iz4Xa87DtJWH8oqyvlonmuHDwJNUC/Gajrcqz7SJQFHzyXxVZh0dMsyb/xGKPgazx&#10;UjRZpitIOj+NtejSMtZvV1+Bdrj6EvU3xpZB/P1Z9eDLqkIPCqnjV5mWSX3FTfLLHJle3x+ReDHT&#10;eFwX6/B+ZpANxowZM2bMmDFjxowZM2bMmLGzauZjgzFjxowZM2bMmDFjxowZM2bsrNovXjQKhjU+&#10;ivqldQZ5TK0My78WcgRzCRSsJnQAIXLOoG6/Ulf0CotgeI15wIk2DSio11t+H7Gdx3KA5/CzPEtB&#10;ZTjeN+cyK3HC+R6n75UPw6usnmsZaqhhY1duBZz3si2Ayt45DXjVH/9PBWMfGQBsLU+0kMMnFGR4&#10;fDOU1BcbgP1MVnBfTdReqxSHuTWMWNGhhsgSvOfYCYqTS6rBnsRO5kgfDMlLlGE5fjn9zjAmDSeK&#10;GDJPEHANb7cJVtSm3xlGPDe+S71W6DgP2+AkYHhFgSu1KC/cTjnKgydlOH3bPcm5qYvQZrE8i5Ws&#10;W0F/uO4pUdvn6Anvfvvbk/REPpD8EbSKIH+tENA4fQ3Xp2txb5S46qzmTe3g0WdOHXGg6gE++Ngt&#10;W5L0ZdsU7P/Go2ivv/zIl/BeD/1nQSK9jJ4EzHRmDPAurbrfOYPaO8fH98VPxE2iYBH8z5F28kKO&#10;gELlipjGJT6HlaqpzXyhRKSU+snnsNp/KGX0ShgLKwugVhUkMolF485uUQQcfT89c+v2HUn69h/+&#10;EGXcuKd7rJbxroCUpDW1KqCysvdyCR4f9VEf72edVPSF/tdEfXx7QNQG/Su/0aExahPcUY8H/wwR&#10;EVyBL7s0LhmqXadrj88qWP82igTx3qdfnqR1vxspoD5tymUQMSxWfBKp47vs8SULPAYbIbUNKagn&#10;UOkcxtivEJXjaRcr3//5+wGZ/tRnPpOk165CBAgdVYRHkEM+J5aoD6zA3bGZPkRFkP7D1JuwiTJo&#10;+k61ROOOIMkzRFfRfTAmn8P9UmeH+wT3L4bq21K6OBUgIqXDnfmp1se/pJXhe1XkGTKdfjzdJ7el&#10;Im2lIltInyHIfI78ai1C3emy57PoiwyL1VBqhphb1Ke4Pjyh6dTamNcLLvyyjlKRihhD1Jo4ZOhu&#10;79jmPqNh4gwXD6mh/IjnGdUXBgeQl/wg5gNNjeDqZhqFnXqvjhjEMHn066rQobIUXSYksqYepyGN&#10;Cy4pz7Vt8QM+cRc5+tDEuKIRZilih2X1h9/rZ9kW005oPav7eir6DH6fHAJlsTOow4pgTXYLUVu1&#10;PfZiRFRjuoxHEZjiTu98wPSjVSMKHu+OlugeosRSfWk6VonWpYHfS61ZalNUJw/w/HREK/WOsQnQ&#10;qHMxaHUrvnqGbXH+me7A66fevlz3aR2lfWlq6J8p6k3vszpneO+jWRIh51H+oDrT31ApnyMQfYbk&#10;h0T50XU7SBHTmMJpUzte+0wVseXL94LXvnEctHMddW2J6M533XVXkr78vAuSdFveu2/f/uRc7nzM&#10;xbr1ZhtE26M+M7x5bZJu7FfPYDqC1yfyBK9xOrwepgbWZfd4PULPPT6v1nLn0t86f/H656MMNvlY&#10;R/X3wTwoa3UfFJdCFnUOe/Q2fWS5unYGKuTPagbZYMyYMWPGjBkzZsyYMWPGjBk7q2Y+NhgzZsyY&#10;MWPGjBkzZsyYMWPGzqr94tEo+kAKOclfTxjyF8cMge2Fi+ToXFlUzUMSeWaIUNEB7GZBYJydHCmA&#10;VpCx97zhNeqcx9A7QFtYfbcVqRcuB6Qi7gIyo2FwTX+azqFc2RxgXxoJv0wQ34Fcke5T7+CaKBG8&#10;/uJJwNHe8mtK8fQfP/oxPH89omjcclrVwXN2Qg35pjtux7VlKKXmtKJpE0q/IyVAHHW0hyblO6ZQ&#10;Iet3AV5/8shx9TtHNsj2KorHWcbKklIvKbO7UvaUej71NUvyxdB2pwzoUm0OMPbqkEDjxlAfR0k9&#10;d+M6BQ+ss7q9h/cuEcTs0AMqqoLnAlrsub30C4aeZ12mPqAvTs39e/f4V296U3JuXYkUquXSJr2/&#10;QJSKvAN4lifwzUaEPkVC9plmrPpPwcFJpgcxIMuPlNp0ntShawQFiwRmd8kajLG3vRqUnzd+HHQV&#10;3SKlVehzmYduSZKLg0/tHhneuIagYvuaON9uqnE2exp91R0AVWjVgIJ3coSKkEZUwMhg6Zes4M7U&#10;rEDoBhzxJaZ8RSH6x4l7FKQvN4XxPjkGJfMlgTAODaK+Dh84kqS37VLXNggyeCCGzzlMs0JVlPuZ&#10;crRAkSBOCuTPOQlY7fiubUl6iGCrBYENBlRGxikPk+Kytmy+Hwwwk3EErpjyX1RfB46otlsm6OYI&#10;Re8YGEDd6KgwDMu26cm2jId8DhVzjCC4GUpf4z/YPb75Oc9MzuUITZmVdzRD+IuY32VhPKE4aKes&#10;A7/c6UjdptCNyAuXpxGoumWYcYuEyDWV4wU7ABduXPbYJP3pe+B/No4qek6J6pMBxQVR7mZYdkB9&#10;JjX7ip8/cO/h5NTAFJTyCwIdL1NfHSf60GwRc4ct9CAng7HAFksUAYZiRxmiB3WIQpfppaI56VBX&#10;6mBx9AaCx/fZxnFsqvAOP6v+yNszWadXef5ha0jUBotqMWdTZBY97wdYoxToVRxxQ5chjOBrQ6qb&#10;RK2fstKKuI5onomUv817gDwHNB5dW+reIWoiddxBpuNJRRxr4vlcnUVXRagJA1pT0TqqRD5jJeil&#10;zOYo6kIga65OBv6AVf/bMcajIzRAJ4MIOUMU2WQlLPTcU4pojSFz5mKM/s0wdddHZJVyXvXLBeIV&#10;ZIkelLfVedfhKAZEpwpQRsdW8xRH5co58MtteW6L2jnmKBwRyphQPZw1ybk9Fz83SX/w47/aPV6w&#10;ChS+dlyj+5nKoaDwHJFD95OHrSR+tV5H/y6XAZ9f9ilagFA8o3guOccUkzhUfXwiT9TDgKNCIF+1&#10;zHq5B3VfyqLuB4RSWKf+x3097zCVTd0XZUBFoSVqxraUsn/MvoPptUyTsPrRY3upXTb19pSb6Xst&#10;P5P/RpGrUpQi+C+bKNltabM6RV8YoP7nyhqAI0DZBVTCjjH0r9c+XUWLuO7Gf0rOlcvoa3Gs/Msk&#10;jYW9y6Ctn6yjr/kS3SUqYD5YKWNsaive/1CS7oxjPmnx3xJZ5R8KEft4ooFJX3Vp7R3TOprTkfSV&#10;gObPWhP1Va+r+eCtf3IF6iALf56nceqLfwlj9GvHRlo3SUz0Dt8muhSVweozaTkh0+aEvuaM9Fz3&#10;s5hBNhgzZsyYMWPGjBkzZsyYMWPGzqr9AiIb+pv+Zse7Fiy2Ztn9diVI0IQ+AQ5J7OVomcWlaEeS&#10;YlG3ZcfFIRGvrRuw+1n11FfZLCEnmvS1yKHzWqCsmIUgDov6BEm2+f5eUb4MfdEqUF4bAb64JqIs&#10;9LGzSSJNHn0xv3i1+jL4CdrBa9NXuabE8d62AV9vv3c9dkvilGCTyhh/vc3laJdQ2uT0AhAdk8PY&#10;pa6QqMoR+XrKoi0MWgnlq2yHypWlnc7UF2B5BsfuZm0ULQbDSJGowKo+tFuWV1/fx0YR/3eGhNda&#10;q9SXwRyL5w1BQHLuAHbqozkV97ezfXtyjsV19AiO6Esvf78O6fyurVu7x2EPOwk2CRbqvsiIDp/i&#10;LPPOnn7HmYQWs/L1lHW/8oxA4Z0s6Ys2ffvkHRD9dZ/1aS7YuDlJxxZ2RfVOkUt91W5hd2n5tNqV&#10;Wr2eYgKTmNFABV++5wW11J5DnO9MBXG+tdBXi74a50lAMuKdAuk/LETFsfILOd4h1dminQTqKwsL&#10;Kj/RInbYBocuQh7c3l3RygDt9kpeCkV8Af/+97+dpEfH0W+1WGkQsOge8rVy7/0qfySWNcGiaoz6&#10;0DtFudR2y89svDOXCOSx4CuLNy0p/1GfJsGnnevofurL0iYBIZUWSASzImJUTYrH7dBO/anTECnU&#10;wmgsshrS7pD28VwDDu3AtWiHVqPtHEIz8H2hzDmMbuM5r51CKKlnBCk/weNN2plcy5Muh5jWp27+&#10;QZKOxR9nqW3b1K+1D7fS6ot4L+0Y6jEUH3kwOde0ESt9QMZpicZVvY62iWicz4n48KoziLTqrpLe&#10;3+MaZWFSVTZGQDG6B8/82URPe178KBfwesPuq5Lafwzp/GRZyDgksVOb1w4q3StVKXmQCkuJKpM4&#10;Yp7WCBrKEcd4V4P6X0WEygLaEeViuYR603NKlhwkaSMmfYbLUihgPAZhr8gql6zmYz4oizhmk3wa&#10;z38eiYT7go516Xf2hYGsIQsu+/g+a9BUlyEkSQFzj563Y7qf51otrMp5bVK5831ExgN6cTvied2W&#10;55NoH60x08KS6hkO7Yhv3YS5OIzUzrDNKEbyKX7K/3R6np+l9WxN1pXVAlAngY/7V0hoMS/+jQU7&#10;g5j7vcrPCq2BvSzmRNYujqUeeG3tk7CqbgZGJfMYKdKaO0pEQfujFcJY+/D/NfG9n8VSwpN9xjZb&#10;sr7rc0/mEet33Xosrs2l0Wg+RgW3WCDSx7w6JALGL3wu0DKf/cIXkvTqNepvs5FB/I106BiQCSxS&#10;fnBWEFDsD/hvQjnOLgFRuWE1/oaZ71M3KaFu+l0jF1K/M3KZ/q7IC9SxRmsMFo29aKtap7DoIyNv&#10;/JAQxq72q8gjC9i2Qy0Oy1XQHzWnLS1WSvf91Lse3QyywZgxY8aMGTNmzJgxY8aMGTN2Vs18bDBm&#10;zJgxY8aMGTNmzJgxY8aMnVX7paFRPCzNlnkELDIFBSNIlRbS8Ugsi2FMwyJo6LchNsNwTM8G5L1R&#10;V0Jk48dvSs495ZprknTN14IlAKQM5SFC4lNc9YKrYF1pHSpAbbTOYewA/pWiURCkc9lXaYZ6MWR+&#10;2FHQNIYzWS7DenB+UCDe56yC+NMPCfrUaSkBx6EiiXAuQ5BuKd6dpBcFilzooA4HVvCu+fVKWKh+&#10;7Fhybpyg7VmqHN8XAUgSevRIxE1D1n2iabQpbrVNz9XCkC5DwQi3XxchsCzF92WYcidDz7UU/CnP&#10;cZxJXGdJ3rWWoFWjJN4ZH/9skl41oWDE93YQP5hD8UciuOUyRYHgpXM1QK6uuFwJH1Wo3zsZQMA1&#10;BLYVAb6Vc1gcCmXXscjLWYaswhbajtyPCl0h4dMs4bqaUqBcSgwJMDkNkfRYWJDG+VPXoW5vu1XF&#10;/D69fg+uHCYRriVV3kaEMWh5RDWq4r3+f3y0e7z6mc9Ozv1ni6BxMi7qedRLiygM5XkIm2rKToHw&#10;wBaJ3llCmbBYRInE3BjuOJy5r3ssFpHXAzNbk/R6EYscIchqk+preUn5tWoJ8NRl4ru4VQgAFeV0&#10;k/xfuPdmepfq47MN9F9mF7WpPFrENNuAn8lRfYUiyJSClJJgK0MUay3Vl8okBsd0BctTzw2nUMaH&#10;ZiBiuXkQIpYaErpM1IiQKCxr5V2c19wSaF7ZObTzpp1qjC3R3FGmNtc0ho5NNJ4U/BS+bF6EFteU&#10;IbbWIti23itgQbulNu5PwZMdEbCi8ZyJAB/VMM0sUfi2Y4hk7BJgxK2M8iklG9eyX3akniJqu3yL&#10;BemInuip51rBSfx+EOKZp1ddre73CPJM49Umf9xoqmeF1E7c/1yB8Ocd3OMF8I/FIovdqnYKKK8+&#10;iXBpWqSbgSAZw7atDPqSnuM7Dvpiap0i7cdibl6Hhe6Q37pQvopZnItpXtdUI4ZtcwfL05zWFHqZ&#10;66J/Mb2oFdbkbqamoh0DgutGui9SnyuRCGEcN6VeMF4ZzjsdYh7KCzR4MEYZmTJRs3S/x7nlgKHB&#10;6B9eQu9gmDsJt4nPsIliwO2Yc2kekldEMYmSMrVQIMs+rblYm1rTnjg+P/v15YCpdCqdI4FlhlI3&#10;RVTRJo6Cx8JtdG0UL0teiFrTYZqEPDOYo3NEt3EncV6yu0QCgBUP7RRm9FzO9CWqT6IDtkXcjt/l&#10;krhdKIrTLRuC6AzxHs31CsHOtYnuTOPCTeoJ78p1qL6p359qLkpecC0LgbaEUuHHJHxOtBE/xNpV&#10;0yiK/LcIi2SKWDzD6Jm6WqZxviD+1CPaXUpgVN4RdkicMQWZZwqTuq9NwvlWSliykMq/ei/mgKhF&#10;op++arO1RNeapzXRsqy5HRqDJaJDB0Q70X+bnbcK+fp2EzTZxvhV6pksrjgPeuTxFnz4jfeodVJc&#10;WZ+cG17A3KLtRA7rkc4A7veWMDc0hSPCYuBMJSnKPBFTvh6hBJok21LGXBF1ZB+7K0lffLWikOTo&#10;XUzXqxTQ7zQtyKPnw+sSXYbathhz/8G1CeWLzjUtWt9LcYuZ/qLdj0a0MMgGY8aMGTNmzJgxY8aM&#10;GTNmzNhZNfOxwZgxY8aMGTNmzJgxY8aMGTN2Vu2XiEahrb96KgsA65ijDGFjpXtHILgpiBJdMExQ&#10;61ZNwWm9KqAl69cDtqNjMwcUx/7ADOIpf/Mb30zSv/PKV3SPrNhLouaJYjiJeafoDoyJ0WrUDLuN&#10;O70wlw9/8INJ+rW/9+qe+zMUpWDNGsS7/cF9gB5pyN70NOBuqTcRxKcmSuJDBH/mSL8dDSdjfA/B&#10;iXyCtbK6LS7lCBP6BXgDw9VcOp8VSJNN0PYmQX/1uzoOwwsB9fKaqA9Xq1ZzHVJ5NJqsQ+dKpITf&#10;KSK9Y9eu7vHgQ4CwNSpo05Ko8tYa+D1FNiAF/VWrFNSeq61Bis6nl5V67zf+847k3Kuf/Xw8i8sQ&#10;68gVqM+I6jbXG+wkBbVuEuSuILDZZVIJ/7uP/nOS/sPX/rZ6Pg0Gh+p2w0ZEf7nlllskr/RiikYR&#10;NBU0jmkcWY49TzH8h9YoeN5dd9+N927Gu6IUVFlZSH0mT9DLSMPw6Fqb+o8vEHCXcaJMqeC6l7p7&#10;4hOvSs59Zh/L/eu2gTH8b/mQinayOARalNtkODn8W1sUlXmszR0FReqiy6/sHmtHUMczFC1ggqII&#10;eFJej3oFU5FcoTVxTGr2HT5FghmUWOeLdVIkJ9iiJc+YGgG0eKYGukOLIP6aHjFMbV87hdjdGYFW&#10;NgkimSP4fofaca1QUFyOIkR+5pYD93aPpw5ijL30mU9N0nNNvKMo48JKzWmZHvMj9DmPaBLNEHWT&#10;tZVP2T8DusI3v/75JP361/xW98i+mOfHNVOrUTc1gdBSBACbYLGxtJNNNLF2o78iuO7XDs1jzcc8&#10;Ds/av797rO88LzlXIhpFkSKqNJbrqWdmHjEf9A0HwcOmL/WAY8/3Rq+yqMZcojS2zhAdCK/tjTzB&#10;qNssQaWDmCmceg1Azw+p/YUiZ1Ekh1TEghZRmGQOJoH/VNSZMKNh/8gLK7B7DkO0dUQDispEc3VC&#10;rSHqRUBzAEcRaAjdruQyrYlg+dL83D9Tc1MqIpm8i+qQ60ZXTZiKutQbfUHlQSKPcX3Q7zpqCFNk&#10;OEpUXtTl20EvnP2R6ajPGpUZs5pqwhHGCjSPRR0eyfocz88UCUtHmLD6/znAay49BjjaRZvU/gsC&#10;+w9ipnfg2jrlV0eeiOhapq9lpS93MriH53WmxoTSlxhuzjWQUDCp7YOIxyDu01F22HNw3en1Spxh&#10;miOu5QhgCWWmw7QSikAnlB2mYWjKW6ZLNekfJUUbR1TTz8pz254xWo5F/8oZ9oW6XHH/fKeikEm/&#10;Z6qlz/O6pkfSs9o0/w4Pgg7jSvuMj2LeZjqppi5wdC5u8wceAr3xnnvVXFvIY47IEaVxWijGHL2G&#10;KS78N5BuU6bVcTSmSNrJSdU91Rf1NVvqI6K+3m5i/bQhoX4yZQ31eXIB65ivff1r3eNvvPw3knM8&#10;T7VlbeCmohaeiQbxv9cMssGYMWPGjBkzZsyYMWPGjBkzdlbNfGwwZsyYMWPGjBkzZsyYMWPGjJ1V&#10;+yWiUWjoCEHrGL9IaCKN5okI2kKIz4xGt+Q9QE9WVgAzXl5ZSNI5kV5frs0m5yarUDSteKIO3QEk&#10;8FMf+dsk3aRICpmOqJ4T9DOI+XuQSjs24DceQ/46vQUeyqEMrLJ8qq2gsN9+EHDetd8DTeKZTwG0&#10;NxDV4F07EUGifgdUXcdGprrHD3z3Ptwzen6SXsfwY1Fxn5/EswoVwLarpxV8+eghQLW9x1yYpN0i&#10;IEBZSTYp2kTYYkiUqN9bBAVj2CPlqy4w9mABMCxWU6/LsyzCy01QOznTuM8Smk2NIPUMkfRFvT5Y&#10;B0X6LEGxG4WJJF2Z2t49th7Yl5zLZwA701E0GNK1TN1ggaD8mqqxSLSCsAO42l/945e7xzjA79Gz&#10;4CIaIYPu1HNjAitGpDqdTSClTAVgKCJDVV25FtD0r9+M8pZ3/KR7fN0TEGHCpr5+/ghU9T8/fbt6&#10;5vorknMWwRKH932/eyxOTiXn2mugZjwxDKXf/bFqh7F1oEVlmVojeRgkCo1F7bDEfCe5tkD9J2bY&#10;ocDB23S/3WZVaYJCeyrvJxoYN698LOgd199+T/d4ehj9aKYKJfw/f7Ki0+x5zK7k3Iv+DuX2PPiv&#10;jsAO7z0JWsG/vhl0q8dfqqKknP/u63A/0RFKBBlu1VV6nihUWVJkbi+rfudQHeDXFKMi00xU+Rmi&#10;i/6Xl/mgSjSLThbjpnYaPnxqXKnLVwhiGbXRzg2hTPAYqxH23B1COxRcdS1DKKcC/H7Xx77dPW64&#10;HBF6shbGGyvlOzJeputQ/i5kWaFf1zONO1Knr3ik7C7ZWSGp6s98994kfe6T1BjaMYK8MIz9sjH0&#10;n9uPq7Hpu+gzBWqchtAoCqw4TvBSbl+nqTIWeaBpDFdHk/TScdVOi0QHY8iyV0YZZ2S8dChigs2d&#10;JlLvjUiJnyP3+Ext0DQJplJS5ImOXlBYGCv1gN+LfOWlX+VJzZ0pLpE9IM/Eu5Yo2hNDYB2JRNUg&#10;WsEwXpXxE3Vy8vFMtfTGkmRbTvvhDD0f7yoI9SZNMcCjWiH8nq4F+/9h773DJavKrPE6dULlujn2&#10;7Ryg6SY0iERBUBAxYUBFFFExoYJp1DGOYUyA6BhGBUT8TJgwMCoYAMk5ddOBzunmWLnq1Dm/h9ph&#10;rfJWy8x8Pb/vYZ79/tFn975V5+z47l1nr7Veon+UIxRhSd7Citbp+7gXz/NkTFSoUEeEijTRDKNV&#10;Qf8KqFxJm6KlED2jIGkbFo2DWJT3ScKKAShlcYoAUajA72U8UQYrgr1ghNa0Nk/MkVyV+xb9MF0S&#10;48d2MNaZhsjjOi4pBPUA32dqTakq0jEHPq3io1wc4SFdk1ReCmNVogbXNIoo5niV4PsdsWBePrG9&#10;mqKcleUci9K6z3X0bIyJauCqD2jL+dhH6z0TRX/jnrNov6H6t8ODr61RgxYlrJ+pnnhqKfgAACAA&#10;SURBVHV7mr6P+zoSls/b6dkq9lGKrlKvY97w/i4dw55K0WxmyDfwb5F2+fugHmLMVOpoI/qJEumM&#10;iy8ydcayaO+rIh0RJYPdnx9gn6Sjc1g0EOhZdRnRIuQoLfT3KlGyVSQEjurF7aF9fx5j2abGzZco&#10;mo4cDB0J1NGLodyVOZFuitrVi7l79zbsGzfPivG8qAd7oxnac03INSXev0znOUTZ8DLwObW6KE+9&#10;hH5iKm9d7t+Ybs8RDDlyxax8RkDf7yqDWn9IxpHPxHxNuSjLN6/7rk6nM2IN9um3HVMpme6ky8rU&#10;LRr3ipLDdJrmeawS/z2MgkE2GDNmzJgxY8aMGTNmzJgxY8YOqv2vE4hsFtBioaD54iosclIL8Ua/&#10;VBJvlCp0usBv0vh0PCVFstpTeMOcckmEUH7tr/cDQXDnnXfq9Ckn4wSWhXJQA2t+mkVwWLiGYqSX&#10;pOhJEPJbZe5u8SaspxNvYb9/3XU6fdpzT9Vp1xbtNNiFk/goxZF3bfF2bW79Yzqv6yigEViiJpSn&#10;T+0ksManDiMz4tS/Oz+KetEJGYu2tBJLYwGXuIzfy2/U4oQgyNNn9+8XJxjeGN52J3sonrY8GmSB&#10;yMkJnHS1TeCNaj4uToy76aSURaHq+4VIm78Qp0wOnyiRoE2hIE4rWDjJZ8Em2R78xp7Hukeoj+6E&#10;eGPO7Xbbxj06PTws2nzJEPqZT1v4Lbl6gVsPGM1Ab9nlm28+CeN47Q6fgMlY902nA22YTzffemvj&#10;+tJjVui8xVn0zbJleDNdKhbls+jtLZ10KTE11a6Rv3OCLOrpeFKEawqnW9E+ICL0WHNau9EEoUqU&#10;IFIQ4VMiatykfNtNwkoeo2Go/zNpMd/Wb96s805YC5RCcVKUt23BQp3XRWirbTu2N66nHb8a3yF0&#10;RmcaJ9ZqrPFb+iVLluh0OibqMFfA6UM2TSdkVJ+YdIY1moM1EmRVz4oR8sEnRBmfuqoTI/bhfgt/&#10;kCfBuxi1QWVqfrxtFsHkw0/l+wPqjzwJ7Q2Qn1Dm0Wn09T/7mU6f87JzGtf7hoECix7gpECJ2sUo&#10;DnmphpMV1Z42PYv9IwtTqvk2O4fT4t4Fgzp9zbXXNq5XfPAincfx2gcH4KtqD4r7utT2FULxKAQI&#10;+xm7hZhvhNB4s0mcXvbQfJqQosSFWRpfND7ayb+NypMqFt5iEd6w1YJBFraUcoRV6vPRBixO1pXE&#10;vJksoe2UsFuzYCcLnMmY91TutIeTrCoJmKnTxRjNIb82Xxy4SqdiTfUiRE4sJk+hqY2aYu3L9mJk&#10;RaHGp210Kir3SrZLqCQWK62IMpZ9XgMYscGnsda8cuWrmG933fVw43r9T36i8z79+Q/rdE8bxlJR&#10;+he+l0PoHzV3GM0QNLlljC91ohwlJBGvF7MVcXLL7d1a1I9EJ0kwk++lBOEYncsIE1f7BBI5p/bk&#10;9vrdT3/auO7fv0/nXfShD+Je0q+WSGhUIbQa9a6QCKVEnRRpTeU9aCCFKX1qRJuQRixe50r0D4vf&#10;NYu7inIVyY8lyTdUec8TEZ+doXW9g9YhhWxIki8t11Evfq7qcxbZDHwSu5Xojji1d5OQI6WV8CPf&#10;q0loVtZ9toxyf+ijn9Hpt74F/viI1QJhmfbQN1OE5FXrRbTp/q0FHoOImmORlnaA7JZWkBAlXutZ&#10;2NSXKEHrAOKKdouHJaifFg8BCfRIRTyrnxCoYTuQDXt3ARFtjUvx/j4gPGdoP5DbKdAEXYdj/xjW&#10;uQ4ojyth1Ox3HRavlkkWLW36zdliHWKB+Wwb6pNy5PihfcFNDz2g04+vX6/TL37xi9UDqNwsiO/L&#10;sv6//6lvkA3GjBkzZsyYMWPGjBkzZsyYsYNq5mWDMWPGjBkzZsyYMWPGjBkzZuyg2jOPRnEA3I8l&#10;hRSbYijz31noQsGfQoawEZR/eG/jmo0DrlTIA8bZmQZMJREVcNxFC0BH8AiDqwRzfvlTQGmttafr&#10;9F/HAbl6c4uYuHEH0N+chCp6dmze556yTTO41x8fFXSEraOAC5cJQjQtoevDhUN03uoFgB/+5Ff3&#10;6vQ7zz+zca0GgPe7QKhFbAlBrEfwfb8G+GGV4IGqDqk2UD7KBKnq2XtP4zrpoNylLH2WhWFsUR+H&#10;ROLqMaTzErrEcfDZJnZAlCU6JSgRy45FexRIoG+BFIupU6z/scX9Ol1ZDWh57p6HRIKhUwStq0mI&#10;4yhB4DozgI3VHTTu9lEBe07YoGyk6yyiJCDcDFuMh4jDuyJDcc9lshqgPa68CbCzzhVnN65z0xD7&#10;qzbBPBn+Ka75KuB/GRIjtSVUlWdrlMTUOO65bYv6zlUo7nCaxCCzYm79+WaMyQte8SKdbicYnSeh&#10;k2e3A1o8NgYhpzuHhHDp5E7QXrwsaCNhAdBK3xHjOezG371h0IfKsnJzCwAxZ5HWDqq8q+K9U4vE&#10;CT9Yke1Rq7HyFonXUf8mJG0paQN615bF15LufpmCSGuKqEi7tgr6xdbdx+k8p0D0kV6MxVhEtGNn&#10;AbSmZAeg+NW6uG97isavDyGoEtMY5DzMBfPhnJEGfF78vTCHMeURXDdPwli2FIxzaY4l6NW58h4Z&#10;EqBkiGO5ScBKfNEjP1Juxxx8clLMvSVEl8hExnR67YqVOq3g8eMlomm4eO4Rx6xtXO/9wyadxxDc&#10;mSrKu78kfOiTJKxF7I3IoISxL+hEuVe305JOMMxcTdF40E+TNQhnTQRiAN31JMp1xmHrdLp7Ae6V&#10;r4rx1euAhsMWlf3IAm0htW0TnUH6UzugWOokzpmWMPj8CKhMuQ70TZqEZh3p+8Mcxk+SBF2DDvUM&#10;Ej2jLZBFYszRSF5eCfbtQLhS1cD3qVzkvzwL/V+XzrIjwB6B5/ashL0SA6FJbJJj3afUZ6neuRBr&#10;g2WJtq9b8EkxFi0jwUGFag5Dpm+ib1wnJT9H1C4S260SLDrqiGfUaCwHBL9Pp8S9/ApRVwOipVgt&#10;6FQu5ltAfiQREVTHwW60QcKh55IQXsrrkOXC/asBxZmXVbDp+VGmQViYL7baIzbt01CGpaHwCZs2&#10;Yw5dftMOnX7729/euGatiUgrc21QZ1Sb10L4eIvKVfFzMo8ok7TNSZO/37ZdUHh37tqp84o+2kBR&#10;S5l6ExCFqp3a1pd7l2gUay5TOLMOxqL+Tkh0QoKpK/FoNWZFOjHvs2kHa3m1DiHu9hioltqlsEAk&#10;PSsux7Ki8zTKGsPfWRCzUBPlTbnY76apDRS9o1ynBm+ii6JtlcB72iUKDAt91kQ/srh2Vwxz162i&#10;DEqgtlLDwzosUOEkkySyv4jxz1D+WJTH7T8mSlSUIGLTWEdZLKI9qVlsRzDfs/R7ypPJCom8Fsgv&#10;Z2tox8mSLcuNfn7O6c/T6duuEnvrTNtR+E4dvzuqO0EL9uLCfwS0/8/MYG46OUFNiNug5zJdfpyo&#10;oXFJ3XNo7eK1IZB7CKaPJOn3AwuHu5JuwpTZwX6MZdVPTLH66a9v0elsL36jjM2J+8bs+b8dI415&#10;IcYVUzWZDsrfctU6wTTsFq8IDkQ2fDrqjUE2GDNmzJgxY8aMGTNmzJgxY8YOqpmXDcaMGTNmzJgx&#10;Y8aMGTNmzJixg2rPPBrFgeTxn874tUpd3Yri8FLg4JJUtE3EAW3J5wAP81l5VkJOekjxlEJgawXj&#10;/SPDOm/R8YAvj00A4q0gcTVS+Gd4vIJfcYSJ0SLgRu/68h90urtLQDbHAkCMhtopWkVVfC+gcud2&#10;A2Y3MQG4uGrlzgRgUA6rR0s14wpBLKMHUB+vKjVr6rs6Qao6JNxSlf8pm2J1XVYaD+ZDh2yKAFGV&#10;NAXrADSKCMFto12irysE10yR6nm5KOB3HsUSdijNz0gmRR1mCUaVjAEe3dkhIIgjk6A7dBDcm6Fv&#10;47IfXIdjGKMKKiKCTZnjM4DwHrcOUUEUfWKGyuVTP0cyAp5cIahhlGhJTWLusowMCazWWc1a5LPC&#10;dsAALLqZo9CpfHuCQHZkRd88tgERXcKXv1inPYpSsHKFgMS96Q1n67zHNoACsP+muxvX7VsAp2Pq&#10;RO8A5ou7Uqgg1wnulurCfJseEXDeXXsxhxcsANSa566KdKDgxo37UjQKFe2BVZrZ16UpssWkhJbb&#10;pLy9YhHmcV22nUVzxaPxOTkl+nzrtm14FtEGcjQ+4racQ6SW3J0keLOE6VUI+h4j+hnT0/Y+KdTQ&#10;96UILkzjo1QQEO8oRzkgulVHhuL2y/FXb+EDItR03J5FUvW3qU/VfOOIH3GCfJYV7JH6Y2oSUWt6&#10;u8BhcaLis9v37sbfe4mGI+Pnl8uYYxzR4Iqf/F6nd+wS96im0PYRmhfRmuizUg5j8t0vArXhjFMQ&#10;UUip7c/l8VmLIgsMyjLee889Ou+Fa+E7lqAbIr6ktrDPYVqAgsHz+nqgSBBzcu6xzxsbA03HluPe&#10;7QNse3IW4744in7IynjrJZoX/Fy1voYh7xvCFimseZwXEG3Ak7yokP0b9eOe/eh/RfPqiGNNGxsB&#10;hW/EEWOtrxO+Y89erMUDA6DrPXKP8IFReu66E0HhG5kWvqhSAl1iIUWl4ZVwj4xO4DgYB23t2PPc&#10;dfffGtf8HPY+qw4/QqeHBqESryJLMFx3+z5Q9JSC+tAxGFOr+od02iMY8OZtWxvXrVvu1nkrV63S&#10;6aOOFhDqri7y1RQ1YnIKNIWaJcbq8D609+4JrAfHHyf2Yt0USYQV/DfsgI/csV1E8RlciOceunS5&#10;Tk/lxFi88467dN4vfn6HTp9w4omN6+rVGMtdCTx3z/69Ov3ERrE+9S0HXHzlEPqxLn0RC95v2QHK&#10;xu7dGH+BpGS4LtYQr0XUGo4KMVJAnxeJEjY6Jqgi0z4g9cfQHkM/k+fCKNp7w4YNOr1g2bMb1xWL&#10;QAWoUhl2jIk982An1pt7H3lIp49ddrhOp+S+8f4H7tN5rPa/5ojjG9dsFu09UwEV7pGNj6M9SqKd&#10;jjoSNMTuFNbH2Vmxb9s1AwpVRzvK+MCDKMNha9Y0rkO0RhQqmJuOhK7zPuktFyECRU8nxlrMEX7x&#10;yX3wDVvuR3sMDoj5uOBIorcdIBpY2AL0fiACOlIU4YsjychByBHVqmXUsSr3EyAlRCIp2u9OzTIN&#10;bH4kmsOIphjxRD+VqQ17qO133/M31GfgCPlZ+LcxmiOnnHlW43r/BNE/aL9RJJqzI6Ow8JrGNAi1&#10;DnCr1kOiifE6JNPj01iLn7cCvtSWNPyRErUnRUZMWPB1uTlFw+FodBwRSOzDbesAv4H+fzSDbDBm&#10;zJgxY8aMGTNmzJgxY8aMHVR75iEbWACSD1bkm7DgQOoVdACm3rryqUe9TkJl3eJt4qZ9iEtcmsPp&#10;Za0AlML0hHjzvXIFTpFcEmLZI08wJibxFjW952Gdbs/gjWcgBVji1CtKCChCwjRBiHdEN9z8W51u&#10;y+Dtf1yKSK7K4A0iC+b0BeI0ZagTb/LGiijLLRse1emPR97YuMai+P6ph6KMj2wUb/J7CTlRn0Tb&#10;+QnEsXVk7G2bTvZ278Ub/fOfe2zjumnTRp1Xolj7LCwTSsHKONXLIwFH9RbS4xM2GiDTCbSNmxT3&#10;sui0LkoiXOFMWZYFb1QzdBpcp/vuC8Qb0Qq9+Yyl0LYJeXpuPY5Y+34b7lXtRHvN7JXtaKG94g6/&#10;uRRpFmOLTW/W6eOXn6zTXfLEeXIcb5LrpCplS/RFzcbpVpVO32NRvOl15ZvSkE6O/QBltCJqrFIM&#10;7ggs2nQiKO9Jrz5rDk5/ylJUbKaMsk5XSRDTxjvz1cce1rg+uesR3MtHfXe3i1MUtw/jpG8VTtgs&#10;6rOkRBC4hJap05vv/k7Rp1OP4iSjYKOfPRsn8WU5BuM0viwSknUkMiBG7ZmntmeUTDUmUAwFQuH8&#10;agtOeMsLxOQMchir/W0oy25XnITesg1/T5DfXJDGqZW3ZUvjevbROL2yox6lRXnbCnhL3+Ph7zu3&#10;4fSna/WixnUNtWfTibicu1Fqo6274Tf3WziBWCbFGhndFMygDHmJUphOoC4RQlRU6fR816TwsQvb&#10;0UYdcYrHvkPUIcnChD5OPJ83iDrEpWhjYRtO87KLIPg1K0+R8x5O2H70V5yE3jmJU+yehQKls4Tm&#10;BQvUKv/idaO9rv4PICNWH3OSTvfFxXNrVawnuS74mQ4p0looY/yyiOtAEu1xeJ9o092MAvNoMZYn&#10;ik34gRJ8Q4HqEJFioEectEZn+YSMqct+LDCqhRBl5S0QBMuNiz4N0uTX+URJzjfeItRIhMuy+ORO&#10;PoNQEEGI+VKUPsmNYO3KleFnzjvrX3T6E5+8rHFdee4Wnfe9q/D3n24UC/5PrrlG573qnLfrdFsW&#10;fTLoi1PNLTsxvs7/2Cd0ur1N+O6v/RD+7/of/ZtOHxG9XacvftWFjesb//m7Om8Xxan/4y+ua1xr&#10;hICZmcLm5NNX/0in33G46N+rvo5nveea/9DpzOHiFHr1H4HAuvrfvqHT11x2uU5/7d++3rjGVz9X&#10;561YCjHTi84QvuiTn/ykzvvtbVfr9GWf/1ed/v29ElGWJITUNuwt1qwW68WVN3xR522XyIqn7P1v&#10;fL9Od3aKNWnzRvik17z1XTr96tPEPP/slWjPSB4+5xNvEX36lvcCdfesYyGEfMmFH9PpVFqUdzoH&#10;X/nhb35Lp9+zWoy/f/828j76wzvx/aWY2+X1Ak3w7BPRniUfe6qUK/z1cxyIJl/yoYt1+vpH4avK&#10;naL/qiNow9Oe93ydvvJL5zaujzyMPe6Fl1yr0109QPfUtn26cf3c5V/XeacciXK95dw3Na5zFhAM&#10;Vj/Gwf/5Itb9d1700cZ1awXoIDcG3//K01/QuF70lrfovDdf9BGdHt6JE+82W+zZOwhRceX3UYcn&#10;Noi6f/Gfv49ykZhke4h23Dcsfjf8881AjB01gFPsXkv4rJqPurznwnfq9CUfh584JC7WnPdc+kGd&#10;568ASroiEV2fuxxz8Cg5vht/rwJJa0fnI2L/Dscl6kV5LOYcEoqhnBNlj9PZtU+okrj01xN04l6k&#10;tWN/EW334/tF2xeLJHK+aECnTztOoE3uewjjqzaAOtajWCcKcVH2NIkTL3WBCnnHWa9tXG+9GqiW&#10;uQC+NkP7iVDWwaN1yKK1RQlOcwuy7K7NooxFsY/xJ1DHQ1+KOiqk4+PjWH+LGSCoAlKJrsxIMWb6&#10;DWRZ+F5c7icZ1+BTP3D/uk0lFhYl0WQFqT7QT+ynM4NsMGbMmDFjxowZM2bMmDFjxowdVDMvG4wZ&#10;M2bMmDFjxowZM2bMmDFjB9WeeTSKpzWOKQ04CVMmFGybIfUdWUB5Ep6Aih3fRqJUFcRiLR8DuMn4&#10;uIBJLeiiWP1UxB0SknfoasBEP/FxwB6v/+2vdbqqISsot0NCLEr4g8U+Rkh40qO454pCwLGwg6YY&#10;scIYRBUn2FksBdjhrmERV33JIIR81qxdq9N33idg5HYUMOMKwaqZTpCV1AUWgPHGIeh0xukvalwf&#10;fQw0jhp9v04lVvCsFMWUbqIuyHzuDx4TFglARqYFvDjWCxhVnaBequ1sgn07JNo3Q2Ivfl7Ao1hg&#10;hoXqOmUbzM3t13kT04DW9aQIBjwlYLoFgganU4ByVRWUmmBrDENf1geBoUBCgncSZDAgyPL4pOiH&#10;DInIzVIM5DaP+kG2R53ETG0L/aAEjxje5dok/EfwLFtSoyokvMqWlWJ9VYLz5oDKjvTHcd+1clzO&#10;jIFWsHkzaCX1QAhuBTS+eSxGaCy5sjh1mkMMh1PCQ3UX46hEwmxdRI1RY0nF3G88isaPI+HiZRpz&#10;Pj0rPwI6QighwclOwFtvvQVxmFVc/hq1wVaiYXTGRHkffwRzrHsVwTEJ5p6fETDPl5wF3lRAMcFt&#10;5UmoCafnAA9kgUeljdmk8dtC4JHHskNCjZEZQE1V07TQLBX5cnxyfGub0qleQGT9XQKSnugFfahA&#10;7eXIMeyT/+zrAVzXo3GtRLQ2U6z9Q9Yum/d3m2CoGzeCTtXVhpjiSuxWCWdG/k7YrSWFKoaxuHkY&#10;ongLlovystBUrIq2d+VYnBkFzWK2hvHZQzjMFSsFXW/zkywkSnHEZf+xoCbDdYssUCvryHke+SQl&#10;NBzQ/QOiZCzMwhdul7BX9hNsTJNQFv6D/wmjOthoD+UHahXM1xr5L9vFuFeCmdUqlYvK4rgqbv98&#10;GOtT9rrXvU6nP/Z6Qdf81Kc+pfPuvv9+nf7MZz/TuF79td/ovEfXY4+wfx9oNqoExz7rWTrv7LNe&#10;qNOveoGg4ezcAejxpVf8DM+9B/Sf1/UJ8cIf/PgGnXfxl7+q069/4Usa1zbyr8Nz8E8/+MEPdPoT&#10;HxeQ+Be8GXBxtsf+8HNRfoIDs8hqnUQG+xeJufe9q7+t8/J33KbTF739bY2rS4LXaw8BLPs3v0F9&#10;ntwq9nK//AP85l/+8led/tx7BH3jyis+rfPe+TFQTX73mxsb1+4FmGOXvO8SnV5BQnivv+D1jetl&#10;P8f9f/zj63X6DR8QfuIHP0H5Lv38VTr96rMhoPyNT4hy7dkLylHaJaqS9Gu1IvwrC4B3Hn2CTl/9&#10;dUE3eewulOsD73ufTu/YIcbS9T/HOFl1yCE6/drXvEanf3OV2Pv++tfYA5/2LFBMqnItfPFb36Hz&#10;3v2OV+j0yOPX6fS+PaLsb/roP+u8c885R6c7pAjrDfSs/ftAgfrJL9GOfY7Iv+CCN+q8/yB62uCA&#10;hLzT2nXFv39Pp9f1guL06leL+j7yMGhNxwyCtqmslW+KNNZi+Iwndoh1IkEUvw98CjSLI6QYZRBi&#10;DeDfPcyYsFpK4NJvJ/Ub6QDCvs0mf2uQAHNIe6ayrEOdxtTsJviUDAnY/uUOQfNKx/BZ9fviKSvt&#10;Eb6sPgmfNrAQNJtyAmu4nRR9vmc/1sE3kn8bknQWN0X7YfIjuWnM047F4jdhyBRAojOrPRc3J+8r&#10;eR/iy8/wmrZ2IehBSuxx9zConprW95QPTdHvjvxc03eesqSD33FR+VuyFtD6Gvl/YwbZYMyYMWPG&#10;jBkzZsyYMWPGjBk7qGZeNhgzZsyYMWPGjBkzZsyYMWPGDqo982gUTa9HCL4qISt2S6hQJEJI14gl&#10;Yds+we0Ifa+hQ21AmkXSLqtSA1O6esWA/DtB3wnq+rcHRbzjRAcgcgvTALJ0VaEsakV8+X2Ko1pF&#10;F6loFC5RKzo6oGL6xG5AfBbI6AoznaAFVEmdflDCazgGba2A769ZCujb5gcFTHPt4pfrvO4EKCZW&#10;Xnwv3oHvzz4BaLDXtUino5Zo6NQUFGCPWEUK/+1SMdwBhInpCuPDUILOZARMyqY6RBmKKvMZoMaw&#10;7UFS3R/fI+6bn4MaMlMmqv1CRZlpGG4BfTcxDuh4uijgim4FKvR5DyrMowqKNQd4f3aExuohpyM/&#10;J6gNuThgVpUYINzZiKIrED0kBMy4K4a2eXxajKuv/QfaPpbEfe1AtPOsB1jtW69E3OKLTwf0/JyT&#10;RAzjIEJUEYJ6VWR0F8tCXtFHHWM2+klBvfJFwA+9bsCj5yQsuj6IMfnD9aCgfPlUUEWWS0jezx54&#10;TOftncBzF/WJsbZ/D0VLqbWmb1gSch4nWH+J2lnRAjI1zLGUA2pDhO7rylHoEDzQJ6ejYvgz3WbH&#10;CGDGAcHuD1sqIH3c55UqKE6JuPjs5Ep8p0Kwxem0oHeUxwGrbVuN547mMa5fsVzMsRXd8G9ZB2k1&#10;HQo0L7o74RsKk+RjHVH3doK5+0wBkLSmOtPfSEnaIQqAijBT5zZswamIUdQbj9qwk3zKsOzHIke6&#10;oXtVq6V5D1iVQRl74khPzIrP/OluxLl//omAJ6eXiLaPl9GG3eQbcpOIaLCkR0BCo/TcIGTVaRWB&#10;iQpbQ7o9jbHoKQgrqhhJ0/fSsp0mCvDFuyfwrHQfxkRyUPTT3kfRtrEsvpeRfcKUozrROwIH3ytL&#10;KpxF8Pp2oiNUJBWNyDRNUYKq1P+2HCs203yYPlkXlfcDtL3VFHseab9FWKsoq3XLsRTShiRG8yLS&#10;An4cpfHHce4DTS/COEr78H/LOhajvJ6gUyWyGFPD+0HRbOsSdM/nrUN7bvjRu3X6zhBr8ZIXvrdx&#10;PSGFCBTXfhUK/e/9lohukFwMGlCwF/DlsIIIXCMTAqqco/5YcyTWsYpcW7pczIt9w/DRJQfr0OCR&#10;rxR1tDFOeK/myqRTIz9hY3xZBCOuLRS0uqoPauBAgLV6oC6gyh11rD0bNiDSwjmv/w6eIely9QpF&#10;3unBGl9wxL3KHu6fSSK6zGhczP3VOeyNnG1Yix8ax2c3fkNEP4h7mHdrFiMi0NiUaG8mDMVXYd2e&#10;IsV6FZa/HsW8CEOMH0U7KXiYwzkX/jGeytBnxT3O6ARFcHluUqe3D4txv3UvnrVjPyK5ff7bP9Tp&#10;jkCMhaGhZ6OsRDO05DrgrEUEk+EC9oXLFoJy8ZpXCYrLzz8NGsVv/hXRPb70XRHpZXo/9lzxPjzX&#10;68H62WWJSAcLh+Asc9vQ0tluUZ4giTawB7EHabPQv4mIGBPVCu7vs8J/KPabQRR7c4diByTJ5ax7&#10;mYiocdtGUDL+6RWv0ukjZfShd37nazqvOwbPmSYag3I/1gHOm5Uv8skn8Rx06Hs1SXfxfdy/SutB&#10;UUbVmn4A9KPoIlAnBvoQaUEF6LJo3R5Iw1f6bcK/Te2AH5qYxvjqzBClNRBtak2Cpn3i88/H30NR&#10;3uMH0c/T0xt0en8NdeyX1OYacVFqRHktqPZgul8EVimgPp3yR2ohhntlPaIhyka4ZT1+61jdoLFW&#10;Sqivb4l2rgYYMx6lQ0dFVaLIixyhiUoZlXsLq/kXE5KBoqa2pvw8nRlkgzFjxowZM2bMmDFjxowZ&#10;M2bsoJp52WDMmDFjxowZM2bMmDFjxowZO6j2DI9G8Z9RSpWfZBiJhB8HBNlyEqQOnRDNMp7zW36f&#10;gfkxqZydIKj1thnAynbtFsq2fb2A2wUEE/Z9PCMmYU6EEm2C/hYkLDsewweOe4We6wAAIABJREFU&#10;Xgdo3d+24Lll+dk6QYPdJGCexSkB9fMIpjxJ6uUnHQd1+q1bBaxsZgYQ36E0qfZ7ArrU0wko2SRB&#10;eGvTUFWNy88OE4z9fZdCkbkmIyb49dbwaJv5LhLaxErnHNBAw4zpXg71UztBe2dl/gzRKJYOoD7T&#10;Svkdt4+UCEZV2g+oViQrvtdO6s52N2B0MzKyQJDG/St5tG2MxlooFdDD6H/+vWBHWxv9D/e69vo/&#10;N65d7fh7tumzwrw2QHhZUfenP4Ua9iGrhCL9IV2AW9YJ4h2XsFaGeMdsUgwPKUpAVOSn4oC/lqYQ&#10;faFLKv+7BC2+9/Y7cK9TXoTnxsSYuJsUjLV6NMGjZ2ZAUUjRHEkmUQZXRTOh8Veh+arUsks0rzpo&#10;vvpEc9DtWCV1aI4soBT82U8xnI0jNKhyMX2I/q7Mpjyb4JCWhNbVYmhPhvwVZjFuX3CugG4ycI4D&#10;SIyPiXEfMPSdaBLpYom+KfrRYeVtGtZl1V5NStbU3h2gqyyU8HrHQx3z9L2MjPhSJR/vUntw1JpA&#10;Us1GR+GnBheA2qD6aZRoU22LQCnimXnP/Zvl8wFfHRuFXy3ISC/VCmCVK2V0h6fMH0fbqQgNyWhr&#10;2KLyP031KsN/dRD82YvKqDUUOaXuYNwrSk42A2jwDTch2sDhFx6r04v7hS8LAsA8I+Rjo3JNYXpS&#10;kSMSUbQdf1isWbzOBeRXHVn3Ovv4Cu5boGeoeVGpog0qHN1FJpuiEzGNguZIKKmWDCmNEn1R7SEc&#10;msOsCB51MLd27dojvwM/tGcPUZja1onyEUyZfQMr1at0pYKxyDLzjvSl5557rs674E2gUVQ6Qed8&#10;97suFgkfvvYPv79Jp1/6JhFl4L3vvVTnvfb8t+O5VN/BIQGL5rlw08241+FvfHXjOjWNPUp3J+ZY&#10;hOp+7333NK5HHo2IChzlR3ZN01j2SQm/ViOukCs+XCZosU8OTKU4ssUdt4M66GawPt70h982rt+7&#10;CtQKjlKg+ob7LkL39aUvi2WwxnRTVJvDFoEG8ZUrLmtcu2Jol6k8KATpEdFGHPHlySef1OnjF4Ai&#10;MDkhfDT3jdsU5UzuucpE+3PQthPjoJhUZDve/8ADOk/t6Z6yhQuFwn9/P8Z6uWuJTn/ry5fpdLst&#10;qJAcISeS266TibiYz8UC5nMzvQ3fe++lYoy+/12IVvEainxx5x1iv7DqEPja1CT6bsc2zIFkWkD0&#10;t23FmDr1FIoWIB1JSNFpeJ0pVGnfJ7mWHHmqQmOx7It1oMTzmStJ4ycjIzNddhnacOO5aJv3XCwi&#10;q+waw3oztBQUqINrKKPy0eynfNoDKOpxvoB2WZamPSZTD6S/jtG9mvc24r5BBt8v7gFFNEG/O0L5&#10;PTuDfcNtf8PcPvessxrX1YeCnvuz6xFFJeaC3qF6l6mrMfrtpHzw8Bj2EE4F45OjT82WxDxOpbDW&#10;xoji8uSYGH87xrFHXU5R5ZK0T1ZrVlNEtb9b4SJ/F6nrv/K7+WCaQTYYM2bMmDFjxowZM2bMmDFj&#10;xg6qPfOQDXR6yha1WlUlbJF66sRQ3KNmUYxsFpqSb9oci04O6W01n6ZE6mX5JLw6uvW2e3RahS13&#10;+vB2baqGk518BG/oYpY6JcTtoxaEVpSISMLFm63TDz1Cp//Vv1mn1bmZR29JbS63FGubLKOOlRjK&#10;+NAeiJC88hDx9n3zPogZtQ8eqdPJuHw7W8SbvKOOQWzm++9CeyQGxZvvMHuMzvv9nyGo87JDjxd1&#10;pTe6o3TyPD6Cch1xvBB/qrskiNKNk4i8fNtc5RNgesMcFOlt8jJxWufsw/0LFOM/IZsxRW9hawm8&#10;0efxoeLg5ndBaKpzAAIv+bx4G13tQFktOh1w6aRqOilOjNKDiP0do/4vyNNWh0RbDm1He8TpjelD&#10;ErmydDFEwuIkCqoEMas0Tjx6q1yNQ/hvz7To8+WdJIpGpmL/O1br95kszFaWaAGXTgpYFC8qx3DC&#10;hYDWeBWf/cNWxMs+alCIqTk11Hv/DpzMuGnx2WcdB9G19WP4fpKEi6algJATp8jE9GZ7Ypc42U22&#10;4w11lmBJMepHhaioU71Y3FDVhhFUM01CPCQoV5svwFejeNxpibSYrOI0sFrByY2TFmMx1Y6Txfby&#10;JH0WJ9bHH/dc8VlqgukqnrtlQnyvkMCJQrIfccTj2zG3y1L8sNyJz7JIZsKb78N7noB4XVsfxl9M&#10;nqQ7JIgYpfk62SV8mT8DMbd0F55bTGEO9crvbXoA4lDBINpGCQuGs3SyGMMcsqK415WPiVOJ0trn&#10;6bz7nliv02ecIwS92rNAMp1yAsbcp2/BiWEQE+Nqpk6oFpqPZU/UvUD+8eh1EFMbTOAkKS9PzuI4&#10;cIzkyGfVFMqrH2KDt+3EvMn58FVDaXESlKgCnUYaXhFXinthhjb3TY38cakoPjtFMc3TWayJCr1h&#10;RSlOOPng/UUgyga7xOlP0iLhNvqspwWWCTVAWLUoidkqsWZGNtQDrMVqmtaj6DuqYuS8t+EE9Stf&#10;FPH6v/l1jO82OjH/7DXiBDZLB3izFpAv+TjKULIFQjIfAimZ9dFPMVvM/VXrcEo+uGyBTpc7cdL5&#10;3EOFH5iOYc1b9aI36PSV3/73xvW311+j8wIXlQyORN1zg69tXM/9p0/qvC988oM6fcdXP9W4+kdj&#10;Xvz8O9/U6Q+/C2KSn/rMOxrXb30Dg3XpIVg/33aBEKoex7SL2CEQAk4E6W5fnA52x7FO7WyDM9vT&#10;IW4yHAJ5uORUoELCr79Np09bJ+Z8bSUJGsbRHiO+uEdi2XN1Xj33XZ1+++mi7c96K+75gg98Vadv&#10;fOOFOn3GGoEizGRwor789Bfo9PVfflPj+pI3v0nnfeM9KPfvPFpLBwX6tW8IPsu20HiOPHW1aK9Q&#10;JkRQ5ZEHdfr8k08Wf6/Af73mnz6j04sXijHxhgvO03kfecOHdPqVa/6PTqd6D29cFz4X9br8I0Am&#10;bPdFGc8jIb001ev++/6k0+9+p0Dh+AmM9UgMc+y804TfXXnoap132G1ANrz/VZivYV18b+lZEEQ/&#10;+WU4/X7oIYH0DWtYX+OEltmfRTvvjot1ZEEFp+9hBHvnmDcg74UT8XwU/rxgw4d/6zLRdjf86jc6&#10;r0riwkPPEv18/ELMcYvEJqv1+SfaSixflUyZHZXoSfoxUg/hK4Mo6puTny27hFadxR5SjTQWxmQ8&#10;bbI+H+ltMfq7TEg3KerO6Mu2JNa8corQmlKQfPFKIGu++yugcw87/oWN64vWwI/9aAR79vaetTod&#10;TYl5HhJaYdsw9lQFuY+JkjDmwg7sNyq0P9sZEfnjVdRrdwFz76e3ij1ElkRak7SOVQjRE5MITtui&#10;DRphCDiYAf7KSDnkW+p1AGe2BEEcCBnxj4UjDbLBmDFjxowZM2bMmDFjxowZM3ZQzbxsMGbMmDFj&#10;xowZM2bMmDFjxowdVHuGC0T+9ywqod0OQVMYnqqgzB7Buos1wBqnKyTC1Skge1WCCCmYVaQB3RUw&#10;pzoJy5UpBnIiyRHEpZgMiYmUSJFQxfVn/ZgEiSSdctQKnb7rSQHFWdgFaoRPYmtKlGVqBnCk7kWA&#10;f83MAiZ35vNFPONrrr1W5513weEogyegPAUSCVtzGGD/D912K2ooC99BAi9bNgJidud9olwHoq04&#10;1DYKTtsELSZIlkIDRQnOHqXGK7HY5B4pqpNm0TwSN5RUDYZ9F0gUqJ1g2aEcKvEyxbLmckmoV30Y&#10;0LneZ0GArY2ggmNyTFjd6EeGmKlyzZQAreodAoy0CfA0KWBfxb5endVho762/HSCBA+5vg7Bujwp&#10;UlOpU/xpj+6lRKdYmJBEIRmppdo5wTSKNtQ38OdTpwYGAKm/5dbbdHrd+QKy3NkBQZ29w/t1enZW&#10;tPkbzwVcc+fN91MdUXc11nyiGjX1o4SvL+oFKJAF6RyiVDhSTIgpPdwGfF9li7shQji9EeJfESlc&#10;ynGek0T1mM1L/5KkeTEDyN+AhP7OUHuXCIp/+skn6bQnobUFEt2L05hZv15Qq5IZtHdI1Bm7F/1U&#10;zol7RInOECPqhKpPoUTx9aldOpKoY1XOgSrRKOrUoB0Sil8hOpjfAYijRbQ71fZWFmNuf47qK9sr&#10;nEP8/JUrAFN/fBeeMS5pJQsHAcve8TD824aNmxrX7m7M0fY4YP+r18KvzkyI+6ZoXvGgCWRynESp&#10;znrlmTqdctC/+aqgKRzWD8ioFUCMTdN3yD+miO7y51tvwTNOP21eWWZpjqh7sXBvmfqUqQ3tSwU1&#10;qjyBtvWJj6AoZQE9q0pjorgJsNfs2UIo1sqBBlSlOaI0TFlMy7ZIKI+pSrIOLBrJ9DbXFemqj/bK&#10;eFgD3nQh4O2vOU9QDIp7yEeTDw7aRDvXyK8//hjEOasVqkNdjKUvfumLOm+4irEWlbDo9k7Mu9tu&#10;Q9/tq+K5MSkaWiIR1/e99706/ZLzhICkEt19ypJtGLdsQSD2CxdceIHOfd0rXqvTO3fsaFwrS0Gf&#10;TJFA6etf/3qdfvWrhZjkg6MYvyzy2xEXY+2Vr3wlSuBjDlxx+RU6PVEXEOsa0deOPRZr7YMPCIpA&#10;LsR8P3w15uDtt9+u0/mcmEPVIVCNeN/X4Ypx1z6E+Xzzn0Bt3bNrt6j3alBCsjGMmdtuxT5p3z6x&#10;Zk3EQKNYNggfG3PF/u6dF79T573m3DejOWiOhAMCDt4Mfkafl6X4Jq/vNdqvLjsZFJePfvSfG9c6&#10;0XwWdmGsWRHhU44+AsLl99xzt07v2gla3M42Ua6lvWiDTg/r1D333tu45nwS46U184QTIGJ+4x9/&#10;Je4fwr8N9IF2mZTrb5nq9aUvfVmnR947rNNTjhBR7WrDcztd+PDTnyv839Gnvkvn8Z48bWOd+f1v&#10;fyfKVURZ4jY+nKuIto85mGO//9NfdNojAWTvVCFYeP755+u8iSQoi/19glrFv1uYicnbKGS3pprr&#10;z1lMObNappXnZwqoFWWovkh3EHVsB/3uOIzpyHJtaPLRNJbH5f4pRfTIKtErQ/L3lvzdENK94kn0&#10;zYz8cdUXRx2XLsV82xbBOlSWjWfz/adA/Vu0Tvz2ckg0MpxDHdNE314m17cd41jz/vjAbp1++HGx&#10;p1q46Hg8i+pQInHpoUWCDuxSR9epH9Q61iwg+f/GDLLBmDFjxowZM2bMmDFjxowZM3ZQzbxsMGbM&#10;mDFjxowZM2bMmDFjxowdVPtfR6NoClEbaZ2OWjJGNkNPCMJYlsrdDn0pRp9VcLqnrC0tYDl3kWp6&#10;JAr4aU3CLMukdJ2fRFSHhb2AdZUCAZe1Q1IhdebHQ+bY4CWC8k8SNCmlYo4T7Ifh8cGYUGlOEPVh&#10;tgjYkEVwo6QrqCBeClCwfAUwplUdAga1l2gB/QTTW3AUYIklqcqajqOOM22AV/15s4AiPjhN1Iel&#10;gNm1E82hmJRQ/jypAlN7KLrBJCnXlidAD4nmiOYwIOrYtQAwUR4TEQkD9giOlE6gPatL0TYzO2Xs&#10;2xigmVNEYenoEfWtzkA1ODmA+OcxDK+nwG+Nf7tT1DcEK1NUkFmCKccIrnb3E4AZl0ti3EyVUYfe&#10;OMaSokzMEVUllkTbF+cANVzXL/ovbqNe1Tr6wbNV21C0AFI+5nmqVOCVAvJTtqQN4yMsC2hlKgJ4&#10;akhzc9NmiiBSl8+l+VYlNf/2tICd/eQ3iJBSsdGPFsXwtyUNJiAVZytDauxyPo3SvIsTLcCi+1Yl&#10;zcXjWPwcS1rShjimdEBeK98Gn7JdjuGFBHMvUINGZbmmtiDKhpOBSrdS43cjKN8U0Ts6KXJOUkIy&#10;LVJTniHqzH3bxJzvjyO6R4TmI0ZlJOLL/BrXm2GHCrrO1J02+KEijcuqmnsML6S/B5KKxFGG8jTm&#10;8jGK/iLLUHdQFo6GUk+Ie+W279B5/QtfrdO//wNU0ZM9gopWTGKsbqPIFX/YIXzCmYdDkdwP8VnH&#10;gw8t10V50lSHcgVtm5UK+xmi65RCqJNPVTDWuuKiT+MORWqoP4Z0RMDrU9TPFAQh8sDdiKjxgpNP&#10;aVytLNqrlIafSEjobUjl8ubgCy0eq3JeBDRmfBoTiupYpDZgiHh3AetQfq9Y09r68NwyrdtWXZYx&#10;YD8EKH9Iyu31UIwPhm3XQ8Q911OgTpGlqF7JGODN6raJlRSDnZT/a3IeuvT9uTJ8WtzBWC2EYizl&#10;y7zRwZqmzo/KIeZNPYBPy7hEQZF7k2ocau4V8tdt3SX5fPjSegBfV6P7VgIFOSd4dQrlWnCEhPIH&#10;TF3FWByuoR8CuSatWkK0OoKeB5ICVaiAjhpGseZxzHpX9m+MfMNcSFRJeVtWcy/6KIsPhHYkaBPf&#10;c0iJP0mbRFtGK2EKaLkDf+/KCvpE3MVNi1RvL4E6pBaLdabXRVkLNbT9lPoe1cvuB9Wk5mMel2Ul&#10;UzbmUNHHJiOUbTtt4Vm1LMaET+OvrV3MIY8judVxr2pEUHpSRMmYdgEXTy8HTH2l9A9BgH7M+xgT&#10;ilbkWpgLYYD2HImCNmwNivRSmqNRi9YhOdaTVJcaRS3xiNq3QP4+qNRBx6oEiFahaGB+GXt+jgyV&#10;i6DtqnLf1+aS/4vAAkuMBZ/WVM/Fqlkgf1xNCd8eX4pxssJBuetyLx9E0J4loo3wzz0VPa/Goe84&#10;8o6MYlCnv6sIPY3v0xxw5VioBahjjKI2lGXEtFI/Iui0jaOf5mgf40nfn6BGYmp0KJ81Oo22P3Qx&#10;2nuM9qBF+RskT/t4j6Iahb6YT0kbe7qFQ6CZbRoj/yP3BkUaq0x8dSUN1SPKN8eBiMVorZT+tJ+i&#10;Ln3vR39GGRcKH9/O1AemkgeIwHTocrGPcMjn+DRHlGQARx1xo7gX0zPU3OLxWW+K3CTvecBoFP/Y&#10;DLLBmDFjxowZM2bMmDFjxowZM3ZQzbxsMGbMmDFjxowZM2bMmDFjxowdVPtfHY2iiVIRZbibALiw&#10;UivDoBwJcylUAclh6kI+D+hmu6QA3HvnBp2XJVpAZFpAokqzgJI9sfEJnT7iCMBpKxIuVA/w3N4k&#10;7pWvCQjPw5sAj/7jH2/S6U05wMr6uzPz6l3K4b4xWZ2BHtx/226C8JKC/9ZREalh3bp1yHsS6vhZ&#10;qdq7+15A9ru7AOc98ijU8fY7hMq2z8q1BHMqFgUUK6C/TxDElvupLiFqHI1iyzDUjDumBIyTQT8h&#10;RefoG2qtrK3LRarpCvJuMcyd4F2dHYD/eZ6AlFeWQxm5thuQvMKogAWWaRyNj0/qdHsMUK6plICI&#10;9dJgZTV3W8JSGVq8bCnoGX/961/x2WUivzhFcOB+9L9qR474MTIJiORzTj1Fp+MSkukwzpjeXar+&#10;+8+I4Ko+DQnqtWzZcp1+REY8aCPVfo/gXdkM+vT+DVsb14WLAOvfuP5RnQ73CyoIR4cZWAN1cUJY&#10;RxxZrjqVK+DnSspNZdeozivS38NutO0iGU0kIHghj3GlsM/Q9TCKfkiRunytKHxKniJIxEntWEHj&#10;6lVA/hYfcYhO+9H5ndLbCaXzH/4CPuXCFSc3rsuWAP5aKlBEFjmGo30oK9NKMtMYP66cey5FzvA5&#10;Ooccfx7NMYs6ZIIoUGkVxcclGLFL0QTkNaTvM2SQujRSlRSk2Bzu39aP9sjPyugKTKsie/Rx0BGS&#10;q0TkHqsJ1oiH/e1uocx+5trn67yrfvQDnX5wBygXKxcLKH49Bz+RIFrJREGUu60N8+Jb37tap1/6&#10;grN0+pwjxHxIe2j7ocWYI3MyIkEHRcKJUT9MbYVfncuJ56ZSKItNsOlQjnGOZFMnGCirllcmxbqY&#10;Jr/MUR/UZ9m/xanP3WVQvZ+bFWNtqB/w1Hp9fiSbpkg4RGuKhExZFFePIPlVgtfH5B6hTmBZ9psF&#10;iiKlykBuO0LMrIhfEx/mqA8hwfrL9Ny4JcZ9QPXyYvOjZnlN+xnca46aIy4LxBGFuL4J+b1Knaly&#10;+CxDd5VqPs8xcnURX94jwesnzSf2hSoCCLeHT5SNeijbk9rbtVu3VzOYWd2LovjIcTtL9CSG2lfq&#10;8KGKnmFFKYoPPSttza8Xw9TV9+dITT5O7V0m6kNcwbZpnUrSHItKKklTxBeKzOPSfS3ZXjM1tEUP&#10;qqj3yUxNPGzNap3uSCGCiGPNX9drNBYTrqBZcAQxeKdIJJ4gWmZF3MulcVSl9vLU+se+msaBzRQp&#10;TQtA23OkGVvCyeeon9tp3jD1plIX/RPlqEo0eYvSV7pEE6uTj+c6uLIOYUi+kCpUlX1u876Bvp8g&#10;ul9eRoRyODIPtbPaj9oE2Wf/1nyyrKLtzM9rzmFfzH8gv/k0mzy1R1xEVJW9e/D7op+jJ8ixFFJ7&#10;u+QzRreK/V2CKENNe1Bac5Jqb0Ll85lSIf0LR9w45BBEivkz2DuRqFxzuJ8iTfsJUQf2Yx6Vq0DR&#10;4qy0I8uCz5bz+H3Yn1kj24Io4bwmUh2GenrlvTjCEhVR9mk9/E9sxP+HzSAbjBkzZsyYMWPGjBkz&#10;ZsyYMWMH1f7XIBvUext++caiGPwXvJAiMSN6Y5qQb7FKdXqbWcPb6Cq9sm9rEycysThOMe+843c6&#10;HV0qTpccEnq565F7dfqEU07V6bgt3vo+Nok3eZ+6EbHQH9suEAb8rn5BL2LiH5ZGudQb3koKb5It&#10;HERFvKJ4Yx/Sm/PD6KRrphdvDi+4VpwM10p4K3z8YiAX4kkhAHnxW3CS/+w1eIt52wYImuSHpSDY&#10;YtyrYOOkfd1icQI7tY1iwMfQdzNRnJTu3SPQAsG+EZ3XOQixmN7lUqyI3vTadKoaozfyvnzziDPE&#10;5sFUkW+YLXqbbdPbSofeaLbJt81VyutbBYE+NQCH82jv/D4gG+4ZgYDowKwQwqmFQIdE+C24GswF&#10;nMD09kGIJ9uBcdmxQ7yqnd26GfVaBGFK9fJ0ht4O76fT8xc8GyccbjQmv9NaZFWFn3fpdD4k0dDm&#10;uSf6J6C3/6cuRx133C7G38wgToMZgjAyg7H268fEG+I94yT6uO4VOt27WLwJ5resSZqbbI485bXq&#10;rcXphiRaYY5PWukt/IYRjOsdj4nx7JPQZxshH1JSJGmOylKhPg23IQ7zgsME6iNJY5kFhNQRhEvj&#10;YIqQNeoU2aa34eUuzJupMubLTRvEc1/Wj7H62DRa75aNAg3VOQbxRC+NOoYrMO4TMj+gGNl8Mlfz&#10;Rdtx37iH4qR/bArIg/KmLeL+NOaSvRCo6ukUqJNtOfgRZ4ZOYqMQ8Nu1X8y9LmqvRSmMn0dteaLU&#10;gbykA5/W2YX67JgUfc6nvrEoUCWj64Wvete3gAzr7MYp4pohnPAr38woiYAETLPyZK5Kp0BB8gU6&#10;/cO/wlf+5MYHGtdDCc3Fp7IlX4y10QzOIRmZkHXhn7yMKMOhNk5jSlMYX2OOEMvdO4126aCY41VC&#10;T3SvEYiZBI0Zt8yyosLSNMdY9LN7JcalOn0sEyKxUKS5G4ixGo3iWR6foNFYLEroQYVOm10HaJdc&#10;Wdy3M0nPqmB8WtEUpcUY9emMt0TT1ZUn5VWaj1US8OPTb9sW9/JIiHa0iDKkXVG32TraPk6ijHHa&#10;POAUDplF8iPqVMyluP2eA9QIt02uJsY9nwZ7Dh+fi4sfoFx86h+GNIZVWSp4ruti7pV80Y8cT74S&#10;sA8ngbSIyPebThzhM+rye2kH84JPsWsh+rQkfb8bQCi5TqiPsrtIPp3EZWmLrZaOjhjGtxMlUdAq&#10;+kEJP2dcEn/10c812UrcBi6JBbJFQ9Fe3R4jD9GPrkSIjBLi4qzzLqb7DuK5cp9c9UmM3EU/q/1A&#10;jOb4TBntXc1jXHfFRdtU6yyqhzJOl4RP6k5i3nWQH8jVMJbUCT6L1zGawJHCgin6xRONwtfWmtA9&#10;0aa6PGVzNazlbkz8PRlBuWoknhilPeKs9EUJm0QOady3x7tkXWjvHpKwZRX1saVPKdK8Szo01pTw&#10;PZUlTsfc7HN0WUjmkH8tBVKkPqC/+wEJp9IzMiVRH4/W4hyhRvyayC/QXtJ1COlG801/gtEIVK54&#10;SY01lLY3jr7Zs+9+nT5iSNwtt/lBqiPG7ao28Xc+9U/Q/szej98VvtyrRTswx6p7gWhVQqDtJMIf&#10;ob1gjESPZ+VYnd2/U+edfhKQvMOjAilpLTxR50VZ/NrHWrw4KdqecQuM0gGChcZREyqFPyr6LCTY&#10;XYXmkPooB0tgVMjTYScMssGYMWPGjBkzZsyYMWPGjBkzdlDNvGwwZsyYMWPGjBkzZsyYMWPGjB1U&#10;ewbSKJqIEvP+2qxVYv3Dz7Kx8GBBwsnqTeI+BOkjeExdYuNedzYgLw89/LBO5zsFjHj3JKA+XV2A&#10;XxVIsObzV/26cR0ZgzJJaeDZOj0oxcFcguQwnJxFapSIDMcnb2KVqDyCwVR8wGtSBNPsbpcQQ4KZ&#10;Dk8gzu3UsID9d6/AsxYvWaLTd999n053ZgQMadd6UAWqBJuNxQQlo0SUDYYlhru36LRdEZCqntUQ&#10;RBzMAAaVKwu4Gce9VqKST1m5hOeqNg24vViIUcLC6gcQbWkKyC6TGeqnMsGY6goiSTD4thWAKiYJ&#10;gja3UUCmHCqXxwJ7sjw+0WXKVcDVXv6iF+v0r//6ncY1vQDQdIYRK5FChuh20n2vvfb7On3xxe9o&#10;XJd1oSwsDqbibPtNiC2if0QYyirqxrDF3k7QdGoSYsh/37cPMPaQYIWzEqa5qK9d5+VIhFCLibKj&#10;IOpCEy1E0idcag+Wm6vK8RWPk7AbQQkXEk0iKtMFGnP5MfiE/F4x50sMw6Ox1n0oxrgyHn81Gl9R&#10;OQAHKX71XpoDs3vEs8ZItLZIlI8Ujb8t24SY7VeI1vRHMAAii1dJUdokKAhxGlNlplTIMrYac0+Z&#10;IyHDFLo+YhNstpsgjOWaeF6pACjtin70+cKFgtLV50Bsddsu+KxJoqg4Ejpu01ifyePvUdmndfKV&#10;TJM477zzdfqWT90uEiS4uYTEDxctEXSVEgl/Mf3IIsqX6tJyEWVBCZ+N6oeXAAAgAElEQVQSEBUN&#10;xfO1TH5iAQly1WSfTpLY7kQJEHFvQoyJLcR0Ypf2r695DeqTFX1aJL+9ffMmnc7J6ia7IGraTbHQ&#10;m2KCy/HuE1WJoeH1mvQNTmuqEp+WZKTv72+H7+hK03wKRHnLNN9rFHed57n+CqfpP0qUjEX9mDaQ&#10;IzqCEsCrEU3CJfi8uleV1qaUh57OES3ECcVnghA+PkXCgartPKKv8T4mQnQDtfaHTRRTFoQTFS5R&#10;Ha0DfFYJEtbqrYVAlWhiEJnvpxr5TXBe8R+H4Oi+T2NClovF3mJED6k3KYPL8rEIIUHmbQk9RwtG&#10;IoUCtXecKYuBvCUexr5O7U3LNRIpZEqG7AcWqGT6LouKJhxFrZkvNti4h4Q689PLdaYNkGCcvBZr&#10;BL8nWgqPYWVBi71ihOauQ99nGoQnx3Wd2thvEm1k4VwlMo28fI1pYglZVxJBJAh4SPD3qqx7nODm&#10;LBSqKFIs8FeotV73ld/zmwRM0QZlSW9jCiDvMXMkzIx5iL6Js5+oVua1AT+Ly1WQ+yD+bJHqqIY9&#10;CybymLGsFmK5LADZSiCSspppFvNFHflZLMxbkv52ahS0gzh9tqntZd1YHJHnUEauadu27NN5d972&#10;kE6fd/7rdfrNZ4q9CfskNd8jjTkgfNZwAevYj378E6rvaTqt2rTEv7eIsj03KvZPqYXYB4Usakxr&#10;i9rPdi7EPvydF5yg0//ylW83rk2/x1hYl/qs05Mi+VGmMrGvFFdiYzUJsXP/687+z6i6/zfMIBuM&#10;GTNmzJgxY8aMGTNmzJgxYwfVzMsGY8aMGTNmzJgxY8aMGTNmzNhBtWcejSJwW2bnZWxchgIlCVrC&#10;cKCkjDfMkRhmPaiUFqTKbTIGaLtPCp0FUk52LVEeEiqP9KRx32kJ/c3vB+z7ro1Q0L7ri6BcJBcJ&#10;Ze6uQxH3P0ZQnFBCimszTTETtNkE21cQRydXbPnZMCvViAly5RC0mDFTC2Q85CrBypws4u5nM4Iy&#10;8ReCmf7mi3fqdGc/olR0SaiyFwMMyicYXyktFLsLCagltxMEbZLUUVcfKsrgEsyqThDZuCxviWBn&#10;DNlKkmKyJds2WSOoGbW9K5V0efTVCPbKEDNb3pdVdBmO68k2qNGzHOq7bB/gx2X32MZ1ZBTUmsVu&#10;Pz4r+3dgBirPn/01YhjvnkB8/K5l4l59FKs/JIqBos54rHBNsO65obN1+pJr1zeu3e1QWD/5MEQe&#10;OHudgDL3xKiOBJ0LaA4pGDCrAvfECcrliHvsHEZdogRDP+qwdZG/N6YYsEJwWcI0HYLnl5Lxed9/&#10;yjIq5jONmYD6LCphiYTwbRqL/XGCN8ux1OVhXEfb0Q8P7BTKx8kcoO0LDkcUg4Dge4GE1ddI3Tmk&#10;MW5L+HHMQb2XJ5B22kQZBiqAAW4g2kBmDHDH70+JdM+zj9d5i5aCrqBU3kOCIrKqvxUw7FX6EYIE&#10;2tSPFQWhpbpkaFwzNLgQuatx/cJH3qvz+mjMlOV6wDDnQg0+6+Nf+YtOj5aEb57ofhae5WDcx6fE&#10;HKlU0Ybbi6BJfPW6G3W6fZmI7tKRRL3aifaklLctimSTIj9Um4O/duUYnSPfEE3gXtVJMVYyRHtx&#10;eaxGYFkZXYMpG4el4Uf8TkE3KU2AWlPeBGrEwje+RKdveUxQa0bG8Nzs0LE6vVL6F89jBe35tKlG&#10;HSStiGG5UzQfQ9mnbRSJhGHCdhbzKZB1Z39fo7ape6JcNYv3BXhWPUJ0KKkIbzfRDGcif2/VADQh&#10;Rp9yOHYFe03Z6FteL8qybaohwdEDikARZSrSfEqZR2dGCnI8XWNVfqSzLkHHZSELZfQ5w2ptR0CC&#10;Q/Y9YWt4fMoWbRqlspT8+fsUmyIAlOqYAzEb60jEUpEW4O+5bVQZWRWdYeohQe1dW621+D4rwytq&#10;QyVENBUnxmrroMJ5kioyW+EIJtT2wah8PlFofMwx1U/lEOOI+zEWpXnhi7GSiGHvxPB6x5aUDYKI&#10;p4lOw5FkCrWSrAuelScKQULC+i0Lfj3hMs0L/aDoMJUQ/RUnirGKEJEk/xmxaF4hN+LLfoxH8dmk&#10;g324+nBooaxM2WBaiNpb1EPUwaL9v/qWT3wdP8B8ZBq1oiRyWblv1C2KAUWLojkWd7F/UzTBkJ5V&#10;IepDTH62Wud9BcHc6b5JZ/5vn1pAEV9kuWo0r5gyFKFIMCpqDM8gjuRRl9FKuF1SIZ41OYI9QlZ+&#10;r0iUxgf2Eu13VMytri5QGgdWY1449DtMzYco/5Yhf58YFJRutx0UwdF9iCTz+/UYq9kuQUE+bjX2&#10;OYuS9DtOPvbXt4MiaqcQ9S0o4DdKyRLR+doLKFc7rW+75W+nMu936Dcjr7vBjNifv/QU7Kn64+iz&#10;ZYOibjtorBbot8aRWewbE67op5D8co4+2xUX85T3AhVaf7n/a3LtYHoSTwIVOceq0G8koqVEYv/4&#10;dYJBNhgzZsyYMWPGjBkzZsyYMWPGDqqZlw3GjBkzZsyYMWPGjBkzZsyYsYNqzzwaBUtkc7aEnLAS&#10;MVMnOFKDJSFLPkE7d5cAmYlJSCChXyO1Kj6biAO66UsoV5UgLx7BYstFGdkiA9jZ7JNQT1153Cko&#10;l4R7F4qAJMc7CV5Yma8afDAtRhBdv0yK3bX5qsGsfq+UVuMEOZ1ZCvX8XesBU/I7BcwtmgDUf9Wq&#10;VTrtSChPPgdI1lQR3w+6QW1RkPUa0R2iDkMc54+JA0WTYNjh/4TZpJKsoPgOK8wSjC7RFAlE9P/0&#10;I2iDbR5giQMyikCK4MRzBK9X0T+esqGYUgwnFW+CGVfk+LLo+Qzftz207aIe0Y+TNFb/8PBOnb7v&#10;L99rXFetWKHz3vbKM3Q6TTDNQMO2CMLLwSKKAgYad/Cs7l7AJbk+CQk9Lx4ANpuQc6xMbRQhyCfD&#10;Flt5GobDKax03GUVZoIc05hSUOQmBXVq+/5uUZ/xGso1nYMqeidRLlS0iArdn2HbNVkGi1CXUXqW&#10;LyMSMBz90EEo+M9RFItgSjx3jpSk5xyUJavak/B2NrUhj/GqbHObaRREc3DqEkJJ92LqxDjRvE5e&#10;K6LWtLkEfyWlfUWnY2h7gmCoxxx9tE7/9je/EXUdmdR5u5KArg/JueslkPezG/+EZxFsu1dGaijQ&#10;+LOp7QOZz+rUDFNnhXO1DnhtWAPqBDlNuPOXb4bzxngdqlTnfTbK0TVkPwzROBsZAoR7/RMbdPrm&#10;m24Wz+87R+cxVURFHAjqDESG1WjdjeoikiI5l1GWK8q+mudgC39+ACH9pv0A7EDK209zr6dTbm8R&#10;NKvVd9iCJhgz0wZgfqgiIhB1kKDlEQn1r9A4YWqXY3NEA+U/SNWfILZqtHOpK/QsN8pjWJSL53O0&#10;Pj8aWKFGSv02rTME9LUtW36DKJ6sqq8blyIHMfWPyqDmA0cL4DqoXKb2RKlcHDGjIn2z2xQNgCKI&#10;OMH8ehGdxZaLWlM0lqD1vkNRHphmwX1al76O/85UJN7bqEghvHa5NA4UhD9Gftknuiqr+XvyexzY&#10;oExQfeULOcoQR5DgtlGfLRKNNsHRO3xFUyQKA9UxTRFb8ioChMV0BHve93jN45bnqGwRPcfotwR9&#10;VvVfmXx8giJMcN3VnGefxnQW1fZ20/NpD3EAv9jalM9q7Wd4Nqolx4pwWfEEHammtdNsKktNjsup&#10;adCDFnaDKm71CppDlqKkuU1+AmUoyXTCbl1btefJ0m8Vd/mATk8SHfSG34p1/Re/Qj8dtwI0rrPO&#10;emHjumULwmtxFAxusWJZ3DfhYw8wNU70M7n+7R1Dnsu0c9qr1cuCEv2rP4LKecLaV1AZxGc5ukyS&#10;9pjpNPZnaq/EUW14XVe/Sz2KfsQ+p0z7zWxczCeOlNQyKs1/M1qFQTYYM2bMmDFjxowZM2bMmDFj&#10;xg6qPfOQDWHrN8Eqdju/+Qw5hiy9sJqVokEseDhXxilOXp6g3bV+s847cg1OaHs7car61zv/1rjS&#10;YU1kzyihJPrEiVBHAQJEfg+E30p0wtsu3yxzfNbJPE5z1SmP57TuNj4FVK0QO8CbSbvFSf4UIwTo&#10;zWK7fINcotNgi/4eyHInK3i7towEXJIrUd6Pv0+chtUr23RedwqfjTlCMOeYL0D47XM37tHpJ9Y/&#10;odO+fJvI79lydNKejM0X1AmaTsXo7b1EG4Sp1mKBbqt2bHGy+JTNP0OMREISrlRx4v0yC0TizWWN&#10;ypWRwn51EudpK+IJCw4Tb5BDPrVI4+0rW0XGD/f5JJXF62TdQ+pnPu1I1PhkRTwv7fLbcHx2tP/M&#10;xnU9aYS9+cs/1+nL33eBTh+SlScrdOrhMsphXAj4ta1A3wxQe1UsfE+dsAckPFiktklK8Rw+nQqo&#10;vp7NJ2DzT3x4jqkTCArx3iSImKMyWPJ5GTolKhF6qFudgKRwij01jpOCODkwR/ZZEzKmBRrFI6Gg&#10;CAkIefJUIEmnPDUaE50pIGesmIgFvX0vBG7XT0G0caUcM30pjDmb4+PnIPjlSf9SolM1PuGPyvoU&#10;CcHF47NOPitRFc9wbfzdpjGTks+wSVzMZ5REhObjAiEg5W0FMqd9ZKNOR867uHGZnkFd7rsfPn5g&#10;7VE63SYfkc2iPcaqKLctfXeWhHsZdVejuRvrEukKiUbySWZefZb7jk4/qzyPJVqlTOgQ0sHTiJwe&#10;js/fjlOgb/1+i047C05vXNeSkG1Igpd5KfCYp+dnyP8lSEhKoX9q1LfAVgAF45NoJKOPijSP1fJV&#10;Jh/eQ8KoVYmMqockDMwCV7S30P6BTon4xEgVwY62XgM4zrwS3PJbL8WRvtLWxvWaq6/RefemT9Lp&#10;D7/+TJ1OyPbg+7skBBtKH9pjYRwximuM+kltEg6JwM98//vX6fRN5cMa14++49U677rvoox8Qvuh&#10;Sy4St6Sx6NOa5ci2S7koK6N48jVGqMi9nDUfLRNpiEWKEcIIhQwJXzICIFUXiKxMEsi/3SWIPqp+&#10;HIxhfD/w4P06/bGfANF12Sc/3LguTUKsOR5j5EFdlnW+qHeEfGxAon58al9m/yZPyllMkE+DM3Lv&#10;UaGTSRYhLLIIofSRLKjJaATlU4p0asuChbEo2i4MRBnafPg/HgcFKV7tMZKzgvWiUEUZuxMp+VwS&#10;aq/zfJIIgjrGDCMIoj7meUI2TWcCJ8ulMvx1zhKn6zk+yXUZFYI+q8p2THvcHoS2k+uM50KYcLZG&#10;+04LqF1fnjhf8bGrdN4ZZwLhufJUIaybdFi0ltEGEUrzqbuwejjf/1hW6z1s2IT0COSV9oLk3/xA&#10;fJafWHVobifwjEyv2COMRCAAubCIdUatOWVa1+s0ZnwWr5b+bYb2RknaI6i9Lf9Gcmne9JP4eb73&#10;OeKzVMe7aE/022/d3bi+6Risc2efdIROf/cW7AEm1ovfcdU4fidWac8TkeM93Q3f0pHB3xnlWqqJ&#10;dhonFMaFl3wT9ZE+su0I/D1wsS8cm4S/dqOiHXzyKRmP9+SynUh0lBFn1TnMEScpRK/Zz5RIEF2t&#10;Xx4LQR7g92UrM8gGY8aMGTNmzJgxY8aMGTNmzNhBNfOywZgxY8aMGTNmzJgxY8aMGTN2UO0ZSKNg&#10;YA/BGiPzaQGMeG5Oi/80iegQHFPlJ1OA5Pzp1nt0+qQTQal4+ekC4vjgk6AFvO6883T68aqgXNz3&#10;wIM6bxfF5k4SFFrRN1zKixMktEQQ2P8J85ti+mJoKKGyBNESqgS18SU0iUWYmGYxNQHYoaKbDGYA&#10;N2K4miJFDKYBG8rNAhrX0Y349lr8iSB7DM3ctkc8t6sfcN8sQbYiPgsfie8BDHdwjeFq23cLSk2m&#10;B3ScDI1PFm9ScNnuDKBeAbVtQtZ3rETQ8zaK/c2waNk/qTj6tsJ/l+OOaSD8NpIFpuqyI7m9eI5l&#10;MwJ6mSdaS4bEKq+66QGd/vK5R8vv4wYTk4Dtj42L9lpyDObjFM2FDMHVFOz5QIKfVUkFUUKRf28s&#10;RKeQpIwUY3Ev3acEHW6GPcJKElaYoPt77vx+duOYY8nJOXy2H+Ne+aoa9YfF1BhFxyLaC5dF0REc&#10;pjDQmGJa0pwUFuzrxXwtbt+LNpDlYphzQNC7MsEW06rNybdw/Hvl95I0R1n4LUW0pW1bBfSc46Y7&#10;VAdFkYtFSXiO+m7TJlDkOtpF3aYjgPvOZSBEm5Vty0KgVSqjS+0YkfWpFzDuHaIAKIoLl9V1UIcS&#10;jVtfCoQmWbiX2laPOxpTDFWN0/cUvYznGEM7FY2BiWcdNEdGCH6ckQJVFpelhSgfrwFukxgvicfJ&#10;q3dASpCE+7ZUqmquj3MAUTFlao7VDxBHvOUTmgSn54uHHUhArYU+5AFNiQfzGpHNYr6V62ibjIR+&#10;s4ihQ/NJ+eXQby1YXaAY/KpgTC3ctx9ze/2IqiO+Eo9jLHsei/yKD1Ur8MuuO9/H+tSG7KJdKIVG&#10;alLArE7Q9DSJs85InxKnNvADgrETNdWTFIKNm0CT+NafHtHpS9/0FvFMEimcJqG72YdBqcjJ+PLR&#10;NK0B1HaK1uGSmGUiNp96M1thMTf0EwvYlmR5YgxdJ8qFog2wsGWF2iBmkyBwIPqcV8SYzX0nrqSB&#10;3kRpDIiCp+bQrl27dd7NN9+s0y+/6EOiriRiXaK2TVHfFKVP4TW1RPVRoqDcnyXas7UlUcdZ6Stn&#10;57BmXnvt93V69Wkva1yPXHUo3Z+ECem+ik5QI6oJUwxUj5T91gKRTeKZUkD+iU2bdN4xzz6Wvifq&#10;kGcahsM+B/d6Ol0+CFoSnfpAorWtvs/3VzQxykrS+EzTfrQ8LdqBRQyL9D21F2M6ajPdHemK9F9M&#10;nWDX70s6XoX2FdNEM/Rp/SvK9StG/jFNwuIDa4Uw/c03gTrW1dOj03N5/AbpXL68cW3LQoxyOwnf&#10;96xZKp6VIcpRCX2aIHpkRdIxF3Xg/jMD2G9EYqLcU0XUiwW620P46JGSaJy+RGtKrFoSw7BF5/6d&#10;/1Ij3K+HLT751LoZmW//BbFIg2wwZsyYMWPGjBkzZsyYMWPGjB1UMy8bjBkzZsyYMWPGjBkzZsyY&#10;MWMH1Z55NAqOR0tJN6JgTBwjlCAeVFNfKpnWCL5lRwkWK6G5UwRFm4khDv1j2xEd4aRDhWLzYUuX&#10;4PsEo1stsSfFfYCrzE4CDl4nVdVyRuSXCWK0h6IvdPUKFdMYKSszjJSh4yrfPQDMxWelemkZVn4n&#10;zExdQpqenABEbaKKMAOLFw41rj1NEF3cv5BEO++cFHC3oQWAc/rUBrZs85Aggzv2IZLH0ALAmPLe&#10;/GgT06S87WwQarPTmefpvDTRUuq1+e1Vsxk4Bov789urdoBoFBzlQllIkSdmJL1jdnhK5y1ZvUin&#10;Y12AqIUSVpZPc0xyQMWmJGQuS99hKkkTVFrOjQrlOQyjqsmY9gR3Yyi0XaZY5mkxVgoEiWaV2qqE&#10;tvUQ9Wa4Y41O/2UzaBJ1qXBdpP4Y2YM5pmBwHkHrbGr7GYJ3zUroWnE3FKE7l6FtUxLqV6VnMZ2h&#10;CQ4uVd5LNBei3F4t5lZTXPR8SaennxTq3eUl/TqvvxMwuryC+sVRrty2YZ1ONEWKsVXBdV6d5nNU&#10;xkm2ZqE0zJD4klIfp+9YNCYq1KdxOZbSKYKyzgHSNz4mlZO7oETNNKAU9ZnyOXWetzTWPNm2VYrU&#10;4Lv4bDtRFzZsF/e6fwJ98zxCIsalH6FpF9lEUYI23wsYcN+xxzWuXZEbdd6RJx6p07fuFf4nJIhm&#10;tBfULKaCVCRdhhWdt+yb1OleOU9TNEeZntE09+Q6MEUw0aY+U9QIGhtFuleMYJzxTvHc3dPw21FS&#10;p++UytpZihoRozmW9hbguTnxvbk4IPO81CoF6/EcnuVkQaFySC1biflzFIOQlMwVDcyhsjCc0+Oo&#10;DL6iSbBCP+0HJIXAIkB5yGsWrbv1cP45TBgylDpsKt/fWxNVQ1o0ws9CvopO8NKXnKvzJjqGdLqL&#10;fMK+7Q81rp2doFU98Qhohp6E4HYcfYzO6/TQp/0VQH+HR4R/uXEborCME8S/XzZ03MIcPP90RMmw&#10;aP/kVYVPGCMaRpCCv9+wfn3jeuJxWL+TtI95nCDJYxIyvOrYl+u8KtEsFng7GtccQeZvuR/peAx+&#10;4rS1og4P3f47nffHH9+q0887WszzxCqiSBFtpVrC3E35Yh5u3YL9yOAg6rM0PdK4ViqYdzduwbjt&#10;6RLRCw7rQF6Jo00MP4w6yH3uyG48n2mMc0ef3bjGbNorjDyp01Fad/82LOhhXT2InnBu57ROP/bY&#10;443rfRPoj7WHH67TXQuw9y1KuP/Gvz6m8371zZ/qdN+p72hcFy/GmntiFn533z6sy/c9IebDiuXL&#10;dF77IjhxRUsZdFGv3aPYF/x6Peq4YoWAuS+eulfn3fG9b+h0LftsUZf0cp23chDlStJ0ndgk+nFs&#10;DP0cP+YVKKPciy2Ib9V5uSJ83aP3IIpBTNKOSiH8X87FHkBRObpo752v8v4RjsIK5+9BrRb0cYei&#10;uIQUhSCkKDygLtDepskXVmUe5rgTgV/OJuBTZuUan7Ow37CY8i3XJydNdELaf/Eu2lZrHkesIjrg&#10;k0/sEnlEz7WIYtpL0SDiMvpajqK3Ve8HnaV/mZi7O1ecrfPGdmLPterEtfie2leSz6vSnlytwU4B&#10;e74ElTFCe8FOFQ2M1uoRomeoiGaHD/XpPN7HT9WwNrzz+4Kef8VLQO1fuxTzNSHXeCYAlgq0lyRK&#10;f12Gm6jSs5IJ1NGT60EQtqbzRw8QBUX//R/+1ZgxY8aMGTNmzJgxY8aMGTNm7L9o5mWDMWPGjBkz&#10;ZsyYMWPGjBkzZuyg2jOPRhF9OvXLp1fHVBBGVpKu+EjXJIwpESNIagwQkR07ACE7QdIomM7A6ruB&#10;1HMdH0dEBtcGZCZOcNu8vMUoqdBHRkeQ7gVU+X/CmNIRaVIPF23jE8Q2RdECKt0CtlMj2gmr+tsE&#10;idq1U0A2TxgE/M8neGAopXw5L1oGBMlqktcVl4DKXdi6S6fnUgKu1sd1IRgyK5zb9tOPm/8b40gf&#10;GQlpH88DHj05BSX8/g5A7lRkFK8d8LDoXkBVvUUC3jxBUOvuLOCQNsHYPQkBY7gwR/JQ1AKHowFw&#10;3zDMWEHK6fu5POBVbRL23KSmTBDxKMH3Ht4tYLEnLQcU7EGK3pKMi/IwxPxAlt8oosIU50BR6Ttk&#10;KT4t1dDZjTBVhGHXlqOkfAnyR99TLiPkecPRPei+00UxhsNJQJ7nKPKELSMWcB2TRDfg/o3Kech0&#10;hS5SO1YQxQxBz0sEW1Rq/0wlmd4PuO7QEOC2jmyoGs2bFEWKqe4X/snuATT0v2u1koA7ekx14ulO&#10;bb9okYASPvDwozrvRQuP0umZimhvj9roiY2At1YT8D9TOQH/XNeHOqxdAwjlbXdKlfkSQZ4H0DcM&#10;J1ftNU0Qyo7H78JznyOiFyXimGNMI2P/NifvkdsNOG+lDRS8djU+efwSdSI3AmjvuITDhmNQ2p/Y&#10;D3hy5qTnNK58+sDz3adnqLnvURQYbuddm+V9a1gvEs8CLaVC7ajWzaCFX2/8XUJNLaasEZ2FzVK+&#10;jqPmsJK5hIc2KaE3qaLPt/AAquktC9ukAt9iPTnAEuNJtf3LLr9C5+2JARr8qU9+QqcvvPDCxpX9&#10;dqIOWO3ePWL9e/lHcK83v/Ecnf7Zd76r01/71o8a18WL8awdO+A3l50snhWnfdC/XH45Ck5t8y+f&#10;f3/jeu6rXqfzyjH43axUr7/mKtTlt9/7nk5/9zs/1On2DrHWFdOgNV131b/r9L79gkrylgvfofPs&#10;nnVoD6JnVN8o6CRf/zdEJghn0BHvv+TSxvXSi07VeYMDoAyF1M5j44Le8cGL3qDz3vrWt+r0pW94&#10;VuN6ww2/1nmf/3esY5f99BeNq08RFzjKwb9+4Qs6festImLGogH44pER+Oi2c97cuH75ox/Xed++&#10;/DKdfuBBPHc2I/zaOy69VOcNP/Yrnb72R6KdK91Yf6cn8axPXfl5nY7FxZz/5je/qfNG8/ApV777&#10;7Y3raW+9WOdFl2M/e8l7Poz8DhGFqjIGOsMHvv5VnT7lREHZ+e53v63zrvn69TqdWPocnV6yRIy1&#10;zJP/ofN2TcLPTP2bqMNtf8N3fvBNRI37ztVX6/SNV4n+S1E0unwfqDdXfPMrjattwy+///3v1+l9&#10;27E3jqmILbPY01VrHO9LWHjAOFawFsGH/ksWhEwBjc57brMLllTMpgfgf0yvUPtol6JVRJJEuVV7&#10;B96/0d7Db4qKJMrIe8UiUTKSkhoaX4TfQm1EnWBrl+tAN+0nhuk3zPBe0U9LVsF/btwGemWeqA8J&#10;SXNhqolH9wrlsxyKwGM7RLuk9bMg68vRsSyiaVst9pUe7RXbKbqV2qPefPNNOm/oQvinNslTLBI1&#10;sTCL+RijiEIVRQcNeT9C6+7/5W8kg2wwZsyYMWPGjBkzZsyYMWPGjB1Ue8YhG4Lw6U83lbF2k0Vv&#10;a+IR8QbHInGezjreuySlaMsTJToxSpKYWw1v0oZL4o1Tu4O3RZU6TpdKgTg1WL8DgjwDPXhLxacs&#10;qao4lXAntum8M8+BuOGjjwshn1R8FdUS369ShVVu/QDBddWJOb9tcqm9avTWruyqWMB4A/m2MyCI&#10;+YebfyvutfaVOs8n0bR8N4Si7pkRb/4uiuGN/UQJJ3ApS7w537QTglFhFLFxnSje6lXkm789Y2jb&#10;KI2PjIyNW6Q24HfKKT6tk1evKZY6zG8hBGYHrT/ryOfxqdhUDG8Qy1Jg5WgcJEQ2PoZY1d2LXo/6&#10;yBO9LH1/PwnoBfKt77ZHMWYih+NEiVEOqo4ui9CRGGBMvmllGSL+u0+nPAoJMkNNMLJhg04nl61s&#10;XHvp9DNWoflGp/ZjM2K+zFLn3LQeQlBW7yHiSm+Cy/TWNzaCuOnezttFYukpOs+hz1aloFyMhQv5&#10;RLLFy1sWo2yaTfK+VXorzcJvWUazyPq6RZwcTo0QUqhfCA6Ojmue5EgAACAASURBVADJlPUw1hlR&#10;odqhQuJ4IzvxvVCOa3cAJ5YOHYfMJEWflAO8ua9vwun79ugJOt3XJ1BLSRIci/fhvrMbhYDtzjLq&#10;wgJDHGk/Je+RoPbmPo3KN/YTdJLhwe1G8gWM+9hugVJYcswhOm+qjH5QcearAZ6V7IbP6rRxUmWP&#10;ipP4ZUswTk47CiiHb9z4y8bVp9OcvhgE0PikaUbO0y333qfzEqQ+tqoq+slvhyhaSPOxRj42t12I&#10;VbUth2gaC0+m1ffIN9VoXFeoHUsbBBqPkTO9U1tQ7hHxjMxCtGcTkqkTSJCIPCWZocG+ZxrrX8Kv&#10;yO+T+DEJD9ok+JWXKAWX/EFIfjUv61Ak5FeNxlcHnfJ0yFOevgTaqIPQY54UiIwHaIOQxiKjIJSf&#10;4Dbgk0F18uce4Jixzo5AjptopPV6UZHrvmVBeHW0jeYYCXJZldWN6xsuerfOu+RtaLuPffxjjeut&#10;D/1C573mtcfp9NU3wK++/fPiRPujr0JZP/uZz+r0z0fE7J0owU/M0emlQ/HrvZqoQyKKOh7+zvfp&#10;9D+9/IzGtW/sDp1303VAG7z03TgJ7+8Vwmhf/xLQDHdvxHxd/0txen3Msc/XeZ/7NpAcDvmUwVCg&#10;5hIxjJmPXY65ed0N4oR/XQLijH+7Dc+KxLHX8waF/3j7c07UeY/8GIiMna8U+dfc+Dedt/CIF+n0&#10;IT3ydDuEkB7vv6IW0D9HH724cf3q9y/Uefc8CPHDT37gz43r8Lk0vh3skxYvWq3TV14r0CRjs0Ar&#10;/NNlmI+v/eAfG9f3nYt92BcJZfHV67G+fvsrn25cP/LpT+q8y74MRMWHf/a5xnUwhbJ8+4Nv1+ln&#10;r8Pe9YXnvqxx/f511+m8n92AcXvYWlGHX10HIcb3fgjtfeb5QCkoJGzf1Gk672UvB/LltC98vXE9&#10;61i0S2zyzzp9649+qdOnXixQCt09PSjX5UA+PPrEA43r9CTWzPwOCAt+5uc/1umuuEBHfOzVQAR1&#10;kr5eriLa3Pr/2HvveMmus0q0TqhTuW7dHDp3q1sttVrZCg6SLQcchIOMjW1sDGNbgGGG+AjDvMcb&#10;GAx4HmDAhgE/THAm2HJAzpZkWZJlK0ut1Ln7dt+cKtcJdeanu7991irfujLD6+H3DHv9U/vuuuec&#10;Hb+96+z1rY/FYy2wIHi/kU5pAVzKTDHLSwv49d/zp1L826m74bk9kHtYNJ+jCBu0DgnE50RIe7GB&#10;NsikSFRUihMFZD9tXsfwYE/Wp0H6/dEitl5d+nmSBK/dNr4Pye6m5X87pBLt0z5Gs5x5v1scwHw/&#10;QmvOHtlLecz2G8b4mBEWX+ii73YSo6JNrN9USe3Ja7SOhU3M4/JWtffw6PsUpcsl3DeWYASL1rYk&#10;7/4jYM+2t6vynjwJxsa2Yew9ymncS4uQZ4l1adNvWT0YQ7c/C8f+Hj/NDbPBwMDAwMDAwMDAwMDA&#10;wMDgnMK8bDAwMDAwMDAwMDAwMDAwMDin+L5zo+gv0tQfm1KEkncsJOrYBJmmWld0oXQGAjEpotDW&#10;66AQ6Rj8A9SSeaKmRIH6vtMAdc4d71+uoyKe+PZ3vjPJWzsLsRkWFPnfAY4X7xEdV8e+5ZjkBy6C&#10;a8SiiEXePQ8qUIHiBnsO7lVbUP+72gbNLudyDHX1rCrF0HaJym9zG0h50qdAPx3ev4PKpe4RsLje&#10;KJ6bapNQ2f/CuPqXgEUy9bhs0pgoNiCydHQWbiHniVgfs3JZHGx6QV03VEMbxDHo4kzc5T7VCEis&#10;yBN3ARaps73+wmyaJsxCQTEJX9nTShA13A+6ecbF/+ZofEyfVoKXNRFbXX/UY6C1Tr3oB9S9qI9c&#10;Eqs5dQrU4PaQEl/N70Ab+CTYWhZBnIBcK3qEeqhtIhlf3B4sKqop1izy2omYdoi0vixKg8a3chLx&#10;7YPixr6Z3A0h2S7VPZD+Z2HBLLnLnJbxM0tCsxPDoMFr5neeaH6zE/txf4ovPjGpqIIdovF1iebu&#10;yPiZr5GYEo0ZFpZsLarydKnvtu1CHRtCRcyR28oREQ9NrQt5Yty/+9U3rn++4ioIOS61YZePzCt3&#10;hVwGfhjFEiiO7/jJm5P0hz74QfV9Af/rkXBS2FIUSIdcmVgAt0F25NiCcpPJEOX0gstAj67WFDUz&#10;AwZmyqZ5wS4/2pUtR9RPl8aaFuxl0Spm1eYKLCSl2nRpCULFlUufl6SjBdXnzXFQLAvUj1kqY1vG&#10;ApelfRjCvLl9igYaL2Lt4okVkauIduvgsTy9BPqqs4o+1eiS7Vikey1VlT19/jDmPrszaCFhtlM9&#10;IsHdjWtA/Cx/nSto8ekowlxhFxSnh5+qylAZwDrmWKDoZrWQNY2J6ZmzuDrAPN2/f5+0EYRTGVhn&#10;SBiOyhL4LPQp6wHNi53bILzWiNR1zQb6c2kF19/6WYhBuuIaU5iAbQgjDOx5sU9XXHFFksd7DO4n&#10;3Yw5creJqZ1DLUhn4ZpOB9Rhm/43J+3x2te8Lsm75RaIQX7ik59Y/zz5NFxAf++D/wFt0FJ1KJXQ&#10;hi1y5Y3ILa5ULktNUK6dOzGu9YLSbGFv06G1fHIcMfr1OtUkqnYUYO9x6UXKharbfTLJ274D63bz&#10;EGxGW/oxmwHVuk0C3hlbxIepLiyOfvoUXDkOz/5J6rux4yCE/2ZmZ6T8uNdFtO/0yWboYZemcvFs&#10;DaRPWeNucR72qV7DHPryrbeuf7q0BkRb0R7a9W9mBm4DAxWsHVvIhaQj4yem9YD3b2lprzi1ca/w&#10;r4Fel4uNYrj8tU92s9nC+HHSal09fgyuvHsq2G8Ui2rurZGt5s7pkq3SNtqm+ZjPbxRT5v1bmua+&#10;lya3TF/dg/cjMbszCHiNsCbgvlaawz48RS6pGltpT6XdFOJR/F9E+2WP1vCm1JddJtM0d3V5WVSS&#10;BdVZOFK7/Rbz+K16mOZYc1a5IO3atSfJc8mV0qF1Xc+zDJtS9jHZ1D3nnwfDbDAwMDAwMDAwMDAw&#10;MDAwMDinMC8bDAwMDAwMDAwMDAwMDAwMzim+79woHKaMsjJoH4ZH0GX1aFyX0flEkRsHCznVrSka&#10;SpqURf0OqJ1uFvTAZk0odx6oZDapvh5uKHXT2EKEAL9PZINnsD1UdPC37QHl5gMzoPSlHZVmuh3D&#10;cjd2Z9TtT8/S9FW+E6uAB/TPHUn6RDcfK+H7N9yolP8/94cPJHlejtRiM2jHQ3NCM3aY4M+0INU2&#10;h56AAnFpCJErPIrdvipRGZhqWO7DKJ7uCe9L9FRSRdf1TRPt2yX61UbyVW+cXaajpYXm2yWaVFzF&#10;+OkKrf9Nr0Q4ipG3IwLAf/1/oRxrjSiq1lgRNNA6SfSvzKgY1cW9UHle9UmtnfqsIVR3pkcz1d+S&#10;PrE6/eMDc4SSnFDbukSfz3qDKENZ0brqp0HJ37sV3PFBuu/048qNYnofaGvR5OVJeqmsFPK3Ud+s&#10;Uaz+wgAoZJMVFSO9yZR44k7GEhEjQ8/3Se0462106eHoChwrWtNTW2Rb0uQCME+y0ZGl2vbluceT&#10;vKErQbl7/7cUBbFwMSj3pQLmUKuJMuaF+sY61BZR+bfIWJlegCpxg6IJZMV+rFXRd14ZfZcfwnw9&#10;e0r13yjFtV6roQ2mXvjK9c8Rem3tkB1qNPCMgSn1jCfINWLh4ftwr7Ki8V54IVw6fvoGtMdz9kJJ&#10;fKmtyvC3tz+V5H3qjmm0h7g8uERvXaN+nlxB9I5f+zml1j6Ywfj7xG1w4yl31HoQNDD+FohiGxON&#10;c+huiXdNNufSg3uT9Lck/r1Fc8kKiEbKNlo+ObJPqouGLsh8YBvvkItBQGPCFQpszgf9teGiT+NJ&#10;RaVuzCBaSmkcdOCBEhbItrjDpE5/J8mb8EBJrjbU+PE4kg3ZiQGKGd4USjHb5UYNNmPwIuVaNUJ2&#10;rMv2iWy4xvKJw0l61wjGcsaS+OZdoqzSfA1pP2CJe1jvSk22MvncGDM/9V0REfQqaxEnlYNYOMJu&#10;L1toY6+GtrccUOJ9sdF+Gm0w2EDEn9GW3KOBa6ZKmDdOgAgkc/epaBDRth9M8uoLsBPdripDO6LC&#10;+hjYWRdrkhep5znUN06Ae2mbNUo2baKCcfCKt/5skn7ta29S16fRHqurcAE4PaqiFzx69xeTPKv5&#10;C1Ru9NNpmadrefJb6uBelsytlRzmwpKH/YYbox89WTu2XoU67HshVPf/6S+VLRs6D5E1prDtS6Vc&#10;tQcIY9TbsjD+MjFsUk32C7GFct3zzbvwfV71g7cd49u1mJuONSuXVn0zkuVoTg8n6YfuU25k12x9&#10;c5J3371YO/Jb4b7hicuO62OOFiK4gKZcpYrvkivxrjz2y7v2b0nSv/J+5XbCEYme7KJvtN1rWZjP&#10;37r3z5P0Dxz4lSTdEJeeAYrAY9G6n490PvpupIK2K+fRJz/4hh9d/7zpdXCXWeiz5a6eujVJ33Ia&#10;bqyrq7ChBaG3d2gHWSuQi96Scj+7805EaZl4Pvph5wj6vxWpMcFuVRkbBWvLvtKhcRD2RMVJUb76&#10;jOgnILvjhbG4dtE2vU33asZkV0+osbSVolHYg9i/NaRPuJ/ZBS9N64TeU9XIQFJAjFSUUXWfo73g&#10;KLlIdWmvVpG1MGS3vXm4lNmTyt2vQFHSeB//9Cz6caeshWVaX1dpP6GvcproZ46a5FGov4z8hplb&#10;hptrvoL9V0Wim52qYV655HozNQKbMyAdVMtivTh6CnM3OKjcJzJZuAEVLDSoR2NJb9tCCsmWcTeu&#10;rwG1EXtWpE00CgMDAwMDAwMDAwMDAwMDg39NmJcNBgYGBgYGBgYGBgYGBgYG5xTfd24U/7vgEH16&#10;fExRl5ZmoJzM6uT5PGiLT59WlJULx3B9i9TvnzqmqDjlUVDzNoNW2m1F4KMUCqASrlVVeSqF/m4Y&#10;7JigeZpxl+hI5G5g9XHlYE+UXjqvqPIz9ZNoPSPFklyPizLEqWmT4mle6O/za6AsT1VAC9KEpiNH&#10;4UYxMrgNZaSCtYVKxVFH0g7zuVXaYZVvVienOmr3HKa3MqWqLZQ+psdmKN3j2iL0ZW6jPKnRFrOK&#10;9vXSa6AG36Ey+i3U3RcKGCvIpgsYfwMFdV+/AFcCjp7QJrp2Kb1xujN1LhDav+vhWRHdK0+uHJrW&#10;z+3Nyu5bxpT70NoR0Na4jXh8tIR69sijjyZ5xWuuQzqD52o0iPpWzKE9ctK2Md2f3SAyMs8bbVIK&#10;pnYJmNLnqrbhaBXMptSRUXrU7TcR7O2sKEXul7zlJUne409A/TsbKIrkECkvB+Qqwgw1rWIcU9/k&#10;qL5rQmVmN59KCW3YkSoyldGlvhkmqvOx44rqV6XoMTG1h6Pv0aOeT/RVsqt6LA+VQa+uURl+7xf/&#10;y/pngah7IzmO9IE58uSKuu8Xv/Y1/O/EVaivUPUXXcy7AYrYMZpG273vQ4oO+8nffVOSd9ke2JzX&#10;3Kho3bfdCRrz73wdc3RyP9yhCjL+6i3QKS89gAgPd9yl7pEnfmqHuYjkgmKJ6wK7OrGydlrsKjFp&#10;Ux12haNxHwo1s1sAXdOeA227uE/RLd1VuHtxsdgWale3tTXQPF/5ylcl6X/8hhrXvo82KJHEdZ1o&#10;rZ6n+md2Fe4dIc33xLWPI8bQmInpXrmSsgPRCkWEofkc+MpmeWmMrw5R6mOij3aF9hqREr7Vs8KK&#10;mwXZT47MQx5UyTwNuz0rNL6Xf9Z9tF5GGrdxTygP9T9pD9/7HbiodMWflOnE2ybhSvTGN74xSf+3&#10;3/qd9c8//Z33JHlFckvpXnulepbN+wYUJaBICh0pA7vdsU3Qw2dwEK5jb77phiT9f/6XX0/Sf/ge&#10;Va58hDHzS3/wgSR987tUJJmfevdPJXnXXHowSadLsFV/+fHfWP8co/0X71N+9BUvXP/84XfAjXHf&#10;3vNRX3+jA2WXbOVNr7spST/64B3rn297w2uTvIpHFG9pjxpFu3B4/aT2uvfbykXpuZdiHeS9y4t/&#10;8X3rn9uoPXkDF9G9tFvJ5CSie7yLIp697w//aP3zz3/3j5O8scpAkv7Rj2B8uDIWJinaE4/rd71K&#10;udW95O1vT/J+4V3vStI/+59+JklffZlykcoOwFXgwGtenqR/89f+8/rnO9+FyEHv+90/TNIf+NBn&#10;kvTwwYvXP7/63/HcvefB1n3iV5Wbzi1XoT2//NuvTNJvefPLkvR7f/P/Uu3xfrSHQ37a73rvf1//&#10;fPfzsX/b96lPJemfeSPcIFKyt6hYcA3kaHarq6r//+T335fkvXXo0iQ9+Tz0byWt1uUGRS6IUhtd&#10;EFpkRxyySUGX8+X3Ae0s2O3cl2SW1qMu2cdWG/Ni61blJjNL0TnWyP7oPWI/V/cURTdKkXvrZpEE&#10;7Sk1VlrHEIEsvgJRzNIUgam+otayNO2da3O4bmq38nHKbsL/71I76vVvidx0SuRS4SZRNFBuXht8&#10;cvuwZI+XobW8S66SOjpGnaLHNE/BtXri2ufiXrJX498HhTz9VpW9cZsjt/SJbpSiiChxj5tEn06j&#10;rtlEEaAvDLPBwMDAwMDAwMDAwMDAwMDgnOL7j9nAiiUpfluz8Q2MT2JaPac08rbPt/AWLEjhbWNp&#10;VJ3Ul2YRr9QjgZdlEi46Nq2YC81LIchUC/CwBx9Vb9K6Dt6st+lt4cwaTnQuKatyFV2qIz3LSau3&#10;VHxqweh6LDykXjm5Pe2F11CRvfE9k7WJ+KauTsBx1WOU27bU27W0i/ayLBJQS5E4k5wu3n0IYm6v&#10;eR7eki+01Bu+JxcgnpIZQFkG6NQ1PqtEirLUXmgBvCVNd0iYi76P6G2gbpo0ty21XUb+l0+Z2k0S&#10;BaW28+SEjU8i9KnaM+jkVf9nbJwihhG+95sQeNkWK0GlJXrzmR3ByXD1mHqbPGjhLWi7iJP+LI97&#10;eRPLJ6XpHLEYdAxjOhFngSGeYp60h0uCYEVqz1xW9dMKvS1fo1PGAr9tlqnnnALbpTlN99WMH2qD&#10;zgrma1iYSNItETbCmcYzfYder8sb5gK9lWY6C88tX8rOoo/8pldfFvKbYHouv/YdaKtT5NHdz0e5&#10;T6AO2VDVPZjF6UCwHafrfK+0ZslQuefX0P8rUp4Sifp1lzHW9LyoNzDmQqpjkQSXskKYCUhUr0xv&#10;/AdFhMttk52h/+WTO1tiYGfpZGfHNtiGEWEFuFSvGoknWjS752ZVLPuiCzs0VsK4D6Ufx2mKs3Dc&#10;3DBOjM4uqflW9zHv0jbaLm+rdnrV9RCrzAw9kaT/+kM4de10VR1274EQmkdmtWCrcR3T+M9SG4XE&#10;hsqOqRPa0yT0ed5WrCOW/C8fLnRojs2SAGhbBELTqxjftVXMNy0qukDjLEfjgBlOVZk7W6YfS/Je&#10;uBvMhk9/WZXXielkqIcNg/L6wgIbJObDfB1tXxZGYZ4YFxaND1pqU3kRRmuXcK9OAQ9bEWGuZTqR&#10;t20a98QirMqakbb5ZBrX6bUyDvuf13Ri7hWJWb8Js+FBT52w/fgHcFL7wyGJwFF7feHOW9S96OT6&#10;ni5s2ct/63PrnzfZEOxMdcEue+u7fzVJ3/gjihmwmoId2D6OfUyrq8YMi0X/+h/8Qd86zAgD5M/v&#10;gvhrK4BNciw1T+/PXJ3kXf9LOBn+7E/ixHFuXrHAnCGcxA8QQ6DkqnJ96Itghj29CqFYL4P2GB9Q&#10;/8usgQ/f9ndJevqMElieHN6R5BWKEL+75aVvSdKNQM2XMAU789Rx2GtnTDGYLr4Bp9jtCEKKvjAi&#10;Bom506Q1bY5EjQ+8Ws2nn/j53+xbr1xOze2B9EKSd/Pv/Sm+pz1mNVZ7qW4L/Xj9W8BsuOz1qo5n&#10;T0AQb8cOCMr1/EqIVZ8uXgBWynvvPZakT8yeWP8cGsQKHGaxd/79u76epJfPqvIw43F4B8QkGzJf&#10;X/TD6INrXv9DSXppHvUZHlLs2MMZzOH/+D8gPvyKWSWM6hJj6KniniR95c0vTdJ/+VYlSLm8AvuY&#10;K2GPMVVWrI9TpFz47g9/NUlfNY297Z4ptYaPZlGuFtmfSOzER++AYKdlEUuVzMhKR8Q5mX5LO1rX&#10;kbptsh9xSKBWr4VEfEjlaE3yRMTUJrHJmNpugkTbV+fVHFpbIrbBBAQiNWMiyJPIMLE2J4hNVa2K&#10;6Psg9vnMEhuSui/GxPRlVnELaX3av0JshEIT87Uxq9iJSzvAjMjS3jmdOpGkmyk1vpYiMH7iadjY&#10;AWFTDVGLM6OCbX9b5nGG1tfD9FtiZlmtn2Or+A3kDmOfdHQR8zQnv6fKzHymOnSFRVUm9kaexV0L&#10;JEQsv5etLiZ8sw8LouD+yzgKhtlgYGBgYGBgYGBgYGBgYGBwTmFeNhgYGBgYGBgYGBgYGBgYGJxT&#10;GIHIPtAxTTlObyfgeNqgliwvKdeBegA6ikc80SdPKmrR1gnQsFhILyRK+6TEfe2Q+0erBXpNQPTl&#10;7wVN9+72E/g4B2DhGS3ctnc3hNAWl0H1scuo45TEvZ89AxqyR3S0FV/dt1EFhWiMRF98oh22pe0z&#10;1LY9giZCT2ahPBYX6xFH6aPsF1PfxNKnDo0JFoDkdtbCfhw7noV2UjVVN25DdsPg8bEo92JBMBam&#10;mRYa8tgEaOEbJa0U9CO6Pd4yeJYjVCubyu31UCjpXtKO3GzdHkGcQP5vE6FGEkH10qpu02dB9+1S&#10;fHENbs+A2mMLxdI/cejx9c90Hu0REYVti1D1faLeuSyiSnS0hEHI9OceRRwtKkp9R+3J6aWioicP&#10;E30/T8KWtohMrsxCtG98Gyil7MqR9GOwUfhy/X+Pq3t447BJLHLZTxw2ovs32rB1gdD7Qh95Ho3l&#10;prjRZKlvWQy128c1q0niUufvO4++Frol9Qd5QKWyRN/z5BlZoiR3e0SQ1P9G7GRA/cjjNhZ6ZzG9&#10;MaY0gwW0XnzxxUn6L0kgdGRI9W+ZKNE+uTZoynCR24iFHKlPx0ZV/3XOwD2tTd+35V5Z6nuLfJ2c&#10;FbgeDO9SNMzVFqjtuSlQM1taiJbmRY+7Ho2PwSE13yISHDt/7178b+ouqSvZahLIYtFQfd8O2fVi&#10;E7T+QMaXs4kQLaMhtrIdY81k0cWmCG6xG1lA5Vql/w09ReMNeoR70XZ6DqXJhvOsCpw+89XCOsRM&#10;6FDa0Y7IRY/EERu4LDUQb3ShXCMXgbo8bDKHcleb5CIaw/4UxP74VAemeDuOaucqCV63u+Q6SH1S&#10;EIr1WgPPih2Kby9zOk1r/VoHLlBsk8bH1Lhs9bhiUox/Le5L9Z4chsg090RNBB7ZRmdd0Lm3b1M0&#10;99YaytpqoFxzFkRQS+LKsbCC+XjLP9yapA++5cMbnlUn90nXcnrKlPpuEWqyi1qQnF0nXBpTfqTa&#10;YLaO/kp7aIOmz2NNjYWQ5nMzxP6qIHbvwv0QxvRpLqz6ZDOkn5skSppNw5btHFeuL72nmC1K45vR&#10;UTUWAxpfax20gRaiTdG8yRKVv1zG+hmJDY5onepQemhA0d95jrKLaLOLfipIP7sjsI9RCuvMclvV&#10;p0JuCe02rt83BffHmvxuqLELKrXXqowP3h+2Aoy/TJodg8VNjPqxE6O9dBvEVBePxJbLJHKfc5V9&#10;65Jrok/rmK+FaGnf4Dm4fguJsO6RPX2e3NC+8AC5qzz8yPpnccuuJI/dWFt11EEL1K7wXpPquzSr&#10;XFssckHoEfimca9FMDNkp4JxuAdVT4nLz3a4UazUMVYd+s23fEL9rz+C/x2ewnybFFHGqMd1GmXx&#10;ac2JPHXfMgmu78nhN0xH1rygBjvDWHn6aTxjSu0r6+SWUia3lEDmk0/LRhCTmzS1baR/29DktdiN&#10;5v/jT0nDbDAwMDAwMDAwMDAwMDAwMDinMC8bDAwMDAwMDAwMDAwMDAwMzim+/9womH/YZRr6Ro6H&#10;TaSpLn0fiMImC0nHOdB+AqHnDcegj6UC0M7msxR5wlaUlZNt0L6H0qBXNTxRliXat5uCunj3+INJ&#10;+sqfUjGCc0Q/LFA0inZK3StiOW9CP63rtL2RMr1e334uGUy1puscodhmiCKUdeh6oXK9+jmgAn2E&#10;1HnjwlSSnq+pNv3HJ/GsxzNQsZ2dVwqv4cg1Sd7DpPq6d4zUU+cfXf8c3we6W4eGQZDS1E20fZpZ&#10;3S12jVGISLU1pjawZUxYJI3rEOU+JBrwmlCmSjko6i7XKJ57QVH64ojam5iGpdThJL1wVMXXLTz3&#10;xiSvm6HIF5YaS00b6s9RiOdaRFn2pegu5cVEYavqyBJE8Wa3gRLl11uKqteksdigOVaW/20zXW4O&#10;SsClvVCCDrZesP557FvfQh32g6KmqaYt4nH5S1Dh9ouob7Ei9OcZKFGPj2J8zGX2qWo5RGOPqb70&#10;jHHpc6bnM6kxJZTziMdUT/QOmsc7FX3PzYDG17RQLm/xtvXPShrUusUqxswoKQx3JCqN5WH8LLWJ&#10;iirRWXbk0S6sjLwo1DmOiNC10Z5VaoOtrhqLlQ7cO4524EJwVij+B3fA/rVoXrUGoKxty3yKFh5J&#10;8m68DOriOYlW4ZMhy7gUMYPa9nl7lA3+6xWo36e3vQT1kT7zySUkT2Nxuw8l+0pG2faSd32S16a5&#10;WZR2Zoo5CzJfdy1itN/6hJrIZxZR7jeTZbYCNfcb1F/s5lPkaCdr6n9yRMfMEl032KUoy6uktu1Q&#10;dJh6GWtHyVd93Tkzl+Tlyuj/bWPqvk9aWJtWFs8k6d2DWPOadTUuX/6CVyR5QxQtoCAK60GbYosT&#10;1bVNNkVHubBofewOoNxzJ1V5p7bAHnAkhpjue0SiduzcBXe+IxCUT6V8VcbCGuo9Q+ctbWq7OC/R&#10;Jmg9CWOMZVeqkKFxwG4F7T5rdBhjDvNupZ9XSM5BHXncO7F6BrvTcFClRlNRsL0tcME6PIv1tVMm&#10;NXVZH4eaJ5O8nUQNHpO5N30C69Fi5QCeRVuAtPRJJg03jWqT4vbLfsNxMH652lkbewe95mRoPeFT&#10;scNd3U+0RwkxPtl+5Gz13E6PXeYoVOoejo25Xadxm3VhkYYeNgAAIABJREFUr+tram5nj2MPsvU5&#10;P5akd9+gKNZPkN0updEPugg2OTqSV2Zq6LlvStJ63D3VQn/lKGJLIPaD3Y/G6L5dcoeyYkUB3z6B&#10;6B6hA0p7Vfrm/nlMlhateeMeIg/4gcr3srQmUsSgjriCpJn+v4YxkSG3Ny+vnjtaRHvGAezP6RW1&#10;Ju2iSCFL5PZ0mqIp6cGUTpNrIu3f2g5cLTXYZcwmd4NupParHMVqjWy/dunxqihLiyOelcmOiPvF&#10;kQb6LpvBupwXdwS/zVEM8Nwm1TfrKPvTaOH+nQbqODmm5u6uAurF4yumqDP6Dg6NmTRNslJal4fG&#10;EV3v9ESzU/97JUUwuXoXvl9+ldqbfuoroP9/825EJZk9D5FAVnVospPYj7ARLsmatm2U7BhHKiK7&#10;aMv/FsitYOgiRMBZm1F7lxMPwL4FNCaKV2PPrfdfmQY26hxlSkeU4rUpJBeoNFm7rMwtm+qV4TVR&#10;OsI9H1Ft2A1jdTf2zo/MKTevy7twuRjbA9fU8Zrac081Mf7LJTyrSK5AtiVzh35Xp+kHU1LcmOYd&#10;w8r0z9f3f9ZvDQwMDAwMDAwMDAwMDAwMDP4XYQQiBSG90dInTVsmcSJ/8gRirs7W8ZZoTWLG//3n&#10;7kjyGiSeU1lVb4EQBTqVmspDAIbf7o/n1ZvLJp0YNDv0ps5+9ndD/fQ7+gkfrsPpz3jQ6PstncD5&#10;lLbkvy/YijebEb3hO7UIVkhGRMuGzsPp09oS3kxq5srQvn1JVussrn/6XsQjHpA+47eJPUQOeWPf&#10;ohN5jhfP4oiJQBW1Mcd/duUEjUUjax287S4SW6Akp1pVEjqrdyg9r+LcPvoo4tQ/8QQEMyfpVCqQ&#10;6xYpJr5NsW91HTiOL9crIAEYS4oY0NFPm05GujKCQrpXi94UZ6lxtUhlh76PSLwpGXf0xtauQzzM&#10;ouO4jvTTQA2nrh0STzw2o9or00R7+5M4CVur4eRu9YiaaaUpnKY0ixDrWwgVS6bdxBwcGoWgU4lO&#10;4nWA5y4F82e2S78JF1N9WSh2RNgVQxk6peTTT2FBdFbB/ghYDJD6yZVbMLOGhY0CEfyymKlEY8K1&#10;9Vt4VmFCuddI3PVXfubd659/+dd/k+Rlx3Cq0J5XJ1FrdLpepvnWoEdEUp9LLz6Y5OWJIRV0Vbnv&#10;uu/bSd6Vl16W6gdPxNKuuAzf37+ME8VBEV/KEFMpoDY8dfhIkn7Xu1TM+ToJ8d35wHeS9HWXq/J6&#10;JNDWCnHfgwdRny88qRg1MYm9LS6T6JS0fZpOwVn8cPYMWFy+nNTn6RSnRHZmVRgkMQuvkpjuwBCt&#10;U6fU6XWlift3QhqrtrLHNjHe6iex5rWKON0cLakTIxatTXssBLuRNccCpl2OOS72NEesE5fYCpGu&#10;Y7cfb++7BFmTOQCWV5sEls/MKQHaEp3uF2gKzs3B/kQlVd9iEfaA55stYn+OxXl0ktpnrfbT/ddv&#10;T+w519CmE15e952uanNe8zxiQjZExPK2kzhFnJuFTXH3XpSkR0UArzV9qu+zhnYotsDpU/j+aBXj&#10;IJPFSVZGhMg4bv/JeYy1sVHFfLIdEjQkUbylgATURFDVJjFKi24cFbRwIJ4VdXAvPnXthqodue/S&#10;cTlJd0I1ftI52A4en3aIdSIIlIEYJBHDl70UrKYzIqp3dg1rdb6LOVhvquuLBex3IhLlu/BCsEa0&#10;7V4hAciFKvYQVqhOfsMARmtxifqZ2vbyg2r9e/AxMMpWAjBY9N7HHyc2IbXBDLEytehr1EGsfhZh&#10;zab1fiTJSlUszKFGA2XMFlXdj5CQY5RBewwNqFP/24jxWCyj77oZrPGaVdQm4WkWku04whLLoyxh&#10;iwQRafwVs1ZPXdfTHu1zpL7ZFmxWRIzXZhMswDUROp8oY0/XaqKMS02x1ywYa9FaT7YwJWM17jkR&#10;x9eHjyqW32EfoqaDg7CFB7fD7uVlr8b71l4xeRGtJZtm9f9VkPxPl0/vaY+6VdgbP3bjtWgDEpK9&#10;9V7sgxuTin2zi5hsvI/KyZ6c90OlnrWD1hZZF5lxNkgsh8Hd6lkNEldfrsHmNJYxT09JekcF44eF&#10;jkMtZEy2p0nrMlv+vKybHBwgpOsSZgvZBo/qUKY1flJEwEsplPXkKTDVLhxXfdOowY6VJtG2mSzu&#10;ZUmf8SjgIRFv0v//XBhmg4GBgYGBgYGBgYGBgYGBwTmFedlgYGBgYGBgYGBgYGBgYGBwTvF950bh&#10;EzWKPQSy0UaKh2dvpIin1oUWhYrYw4jm+yr6yvYSaIL3rIFiuZSC0M6W85TQjkUxzbsUf3zyYtXE&#10;7ipoQ7XvfCJJn7ebYs+6ik7G8dwtouqnReQmzvTI1CVgulDSOE7/90kxUbSTPLoth1i35Y880X5O&#10;1FDfrKuoRYMe2vC5BxGz+ekvHUvSlQNK3GSMHxCCulQSURWmb5VGQEVcIBqnP6Koae0ItG/XhlBd&#10;R6jdxQquz9GgiUh4zRMaU5dE1UISuMpIebtULpcoWV2iFJ9eUX3dmobITWuYBIpE4OWTd96ZZP3M&#10;O25O0m/6EVC1NI0pjOEK8MnPfy5J/8WXFOXcGaN4ywVQyxvUzsNSx5NE1fbI1aMr9KwaU4BJoMia&#10;Bz3PFncDqwR3h7SPMa6F6lxyO7joIgg9nT4Nmu/AdjVWVjNE75oHjdgVmtyu7XCdYG+G1mm041t/&#10;7nXrnzdedWmSVyDBJe0RMUf1/s2PfSNJNxZAGXXySmiH3WmYZqzdrXyiOnapYCEJevkSLL/BQqLk&#10;nlGfvFJdT3RhFngs0jMaMqdZlHQbUeuWFlXbHSMa4BjFdLYLqs8CB+O/PA83nlES1LzuAuViMnM9&#10;xBP//HYWZFJlKFJZWYwtRxTbNWnzgAQ9WcztnvsfWP/84z/50yTvIx/6M5SbaHwZoUVffw0En27/&#10;GNxpBrNqPnap3Ryi+uditMdLdiuqKQs1/t3nbkEZhfr72htAme7aaIOJUWqPprJlXVpcHpyG/Vuy&#10;lJDT/EnQkDNk43MkgJsXN4jxEmySTzZrqKXmPAuYsqvINrJP9a2qH9eGSMjzLOjxDwjVvr6KeZHP&#10;w2axTdBiVQ9Wcf2xOsXtL6gy+h3YiyWab6XsRkHWM3NkWxbJhUBiuIckkMqubCGJOhYG1f+eOEyC&#10;whNojwfOqGeVR3D9fBPXzy9j3A7tVuMjxyLTPUupsgnpkOwneyWx0Ke+gscirSPzciGLuFbIZYyp&#10;rJm0Km9EbcBrkt7SHcnCTbFRht3M3j2dpA/uViXLdjEfZzoYy/vEne+xJawtqz1uiFi39ZyfW8Ia&#10;UCli/CyfVfXJUd+3aW0qdNH/2nWvSDbNJ9eFaXFnYsHivI+y9NDMu0LxJkp8k1wmtLm2l2j/xyJz&#10;JJCn/9ddxTo1S/XVYpQ22fB8hHmhRVJnF8iVLt3H9ZAQOmgXjuGfdwelXUgQdgb7II9cdr42r9p+&#10;yygE51oebIMePfnjuFc7YEo8ytCU512ew3rxA9e9kMql6hP1uHLi+tuPY/x98Qm1HxgewvgsLaI9&#10;77pfXRdX8H2uQ2si2fOmCGamB0mcOGThXZWOyLawyGqB7lVdlP0uueA57Fqj3QbIBTAmu5vqwnXB&#10;FuHuLzwGEcKte/cm6fKaGtcB/66hcc+uDWkRB3ZpvnO5tIFqprBHjqqo4zcPPZqkz9uj9qCvvhBl&#10;HSWfDL1+sbtfnvZR7ZBFAsVtk11mbVrjxcXk5/8ebfA4PPRSF+zHuNRuCB2ylTal08FG+9f2WeSQ&#10;6lBWe9SA1swC2Ry9jk2V0N7jtGdbteF2ol1aZ0/ARebkIOzb+eLOwGW1aG5a/DtMihjTHMuRCbek&#10;XLyXZLFTdp3R/e8PYF0fGMPcrh1W7v3pCvZ0URZuIx0a457s1UIyQwULNiW5PjW0IW+9LH1zAcNs&#10;MDAwMDAwMDAwMDAwMDAwOKcwLxsMDAwMDAwMDAwMDAwMDAzOKUw0CkFIyp9pWzVLhnghI8Ogzm0J&#10;QWtdkfi6YR96dWo9fq/KHxuGim59CPfKUtzhxZaikE0WQW2aW0X8VFsUhi2rvypoj7q80G6sbv//&#10;dTQth+lu9H1IdCNNhbeJ5nl2Hm4lO0qKVuM6uNcNLwK17kNf+HySzgv1kWMYVynmfLmsvueY5/xG&#10;LCCa0p69in4/Ozeb6ge7paheha2gEHEQDqePYnjEqv9E+ey2tSo66ujlQBWrVqH2uiD09YEp0Nm2&#10;UZSDYycV3fttb31rkjeaoygIBK2Az14nb3k14v/+zT/du/7ZWgNd0x0GjapIsX4XdfxvatsKqf7q&#10;9hgndV+mulYpqkgobkFlGtdzTdBTdRQAl65/zYuvTNJ/8IGPJenOuCpPNYt7jVAZ80ItZ9V+jrLh&#10;EZ32xquuWP/MUkf7PRRI9TmUBS37pS9FnOe//fBHknQlG8s1HGuYKLA6qkOPSi9Hm8BYXZH40f9w&#10;5/1J3kMPPYQ6TCgl8m27oVqdpfHHc0+D7YBD9R3brWiny6fgxrO8hL5blT4bJpehs2fPJOk3/fAb&#10;k3QjVHVoNUFjXlsCLXbLXkXPD4jWyFEwmOJfEVr/4SOIBPHeD386Sc/ef/v652AFrgTsUuYQPbna&#10;Uvlf+dKXk7xC6fIkramVJapjRHYmTXbk4197UtX7BtBbK4Mow/vf/4H1z+dec3WSVyYa8tQg5rlb&#10;UtTKiKLPfOkLX0zSmYIqzwApgw/QfCsSXVLTPGNy4/FIAbsj9bHoGofVy6nttNvJBNmh8ujFSbom&#10;FN2QXCdax48n6RVyvdq9d8v65/xR5Dkc016Uxguk/J6jch+bxfiJReneoXlVmaS4/FJuphP3zAWy&#10;E+PictHIoO2PHD6LMviKQv3QYYz1xdPg8+699JIkvSpuDMsUyz+iOuq55/G4JzPAK4sja0anzxx+&#10;Bi2ZLzxvvGW0kUdU1xl5XIbGzDLRiF15RqNA7oIUGmCJ5vlZGYulFOwER+SIX3jB+ueJE3CXacWI&#10;vML7HB1d6AmK8nJwL+K9h9J/No0Di7YrdZ93H1LWFaypHM3EFzew2Rps0kDMdgIdkRMV9ogo9cvD&#10;mHsaI43mhrxnUKOoDjrgwGALVP1pco/1phXluFDG2sK0bb1mleKN7hKp74pGot0QfFq/OUpUOerj&#10;1knr4yNPIv7ZjsvVuJ5bQR0bGdpfyT1yDbii5MktrtlGfY/PqEgbN78Na/lgBvX1ZR/tka2ObbTh&#10;S/bAvfHDtylXjC5F1OhSlJ+s9PkjJ6Guv3UUdPFqGm2Tz6m1cn4ZY4b3tjVpO6ajs9/TGnW/buUq&#10;21VaOzztokdzP01rdXNt4z7IobJOPwUX0uEBFfGO53jVp98i1KdZ6QeH9s4WjUW9Zw+9/m7WHrXH&#10;d76t3G8HY0Tcu/FS9E1F7tHiiBz0Gymfxu+WOFZlD2kOsnfH1+5XkZ2eOIzfMtvG0I8cbSLxMUj3&#10;j5Kh3SfY5cynPXuOXAebkp+m/aHFfSbt2KJIXlna0/N+wyuqe4zvQXvNHYJ7ZEPWngLVxd0k4pQv&#10;/djhKFLkjqxdl3ms9kSFYHc9uS/vvwZyqK/nqfo0yL7x9VE/WYLNIhiaaBQGBgYGBgYGBgYGBgYG&#10;Bgb/f4J52WBgYGBgYGBgYGBgYGBgYHBO8X3nRsG0ongTOhpA71JiUFY09axrg/LSbYN+EwgtqElK&#10;6h1S9407RNnTaqBEa0wTh8jTFB+iprQGEc2iaYOOtOIr+ksBzKjU7Y+BwjhZEvof0dqYQlsrgjKc&#10;UE3nV5K8HCmttqQNXKInukQ15OgcTVGmLZP6ap1UhccuVrRt7VLyDCol0JD37Ee5sqFSPQ9c0MUz&#10;RHNqaGVuas84Qn2jEFSsl1957frnX/3VPfh+7IokvdxQNF+vckGSB8JoKrXNAUU20FRlouXy6Aqk&#10;PDzmbKJ+ZrOgX+WFZj5JLgoduq7rKXpxKYMIE1FMbjgkbNyxVJ8U06CMcskGLdXP89MYJ6PXwW2k&#10;xjSplhoLXouU4UnpviNjNUtjqkD0wIAo6TWJvuJQGwyUSKU7UtS0RhHzbt8klKAv3Ynxc3pN9Y/l&#10;go7eIppnEKq6D2YwpmIH9x1M01gS+9CiCCcZprbJuHfo+iGijNoWnqtpwkxxbBHNLhS6W5rGjI5E&#10;sl4fotgOCc3tQw/iXvmdNyXp3RKRgCPktIgOyQS2nFDee1w66Htds8E9k6l+qElUkVWKADASI1LI&#10;Ld9GP/3ZV7+gnk/z8cCVmE/aL6VB0QKYDl6ogdaqc0e3wMWq6qMOj02pcVsiWuMf3YJxslJF/t3T&#10;yg4UKfLKzgFymZD5bK3i+TmOSrLnBUn6kw8p+vPf3YOoJP4C1PxzQ8pt6Q//HmX5zR8FjbiUBS27&#10;0VXuKpGNsm7ZhfpWpB0dig7CoVWYwagtMytv27S26HnKtNo6c/mJipqVPuHIKkN0XVHG2sgoXBgK&#10;W8eT9MnH4G4wc0zZ8MkW+rzho+2dM8o2+C7myloOkULytI5M7du6oQ4cJ8mRtUG7W6S+i/pJMX5S&#10;gcyhMbrXyC7Uoe4q948zNC9bHfTDk0fhjrfnPHvDszJ5/K+mLJd8ihpB61hIVGg9pz12x6JyD0i5&#10;Q1LHX5iELWWXxgmhukc0Rwp0X0/W/biB9SJN9utYFumnH1YuXXsuB336qRmM8VVf3ffMCuq9bQjz&#10;iWnkR1vKBuZrpNBPewsd4cFmtxTaXzFcKa9NEUzcCG07pMcC2b8222UqV0ee51IblJcpQoTcY5Hc&#10;JTjaSbEPpX2VXKiyNJZPn1IRZi7Yir7j/VlO5iPvG3gL61B76NJ2iSbfoHXbEncom26wSv+bCdEe&#10;tfZGF5WJFsZHR9Yxj/YCUR3f12ks6T6veOSiRVGNwq6qI7vuTBXhTsWuN3qpHClivtYoKkToiXvH&#10;ENr4yALcgC4eQJSKpszpkQLR4KnPG0KJ74kS0+MCRe5rfSK4pdmPVdqOR29cJ1tKz7Ckr4tkqWaO&#10;Yhc6dkDteSxyHxmj9u75jSPzyW7R3pzLILbKIXcYi9wNnCb2mwOO6pN7vwFXzldfhr1zKlZzJJ3i&#10;8Y/9Gf1USGwZ532HXPBuu/Nb65/bK9cmeSVyUQjZVUn6pEhzIeppT5XP+52wgHVohfq0kJbfeWRX&#10;OcJDSrvBkqsSz5Q8u1TLuunz9ZPYZ8+LTdmdhgu8R23PNkXvJ70eNx/cNpa2yfNvBhqfyxS6wrFU&#10;ua4kJ6yY9qCpEdU2jRzaIOdQ1DiLWjISl58Y7cGRJ7Q7i2ezwxfj2eNRGGaDgYGBgYGBgYGBgYGB&#10;gYHBOYURiBT4dELhyosjFoiM6Lh5qIw3/bV59Uaru4looy1vsTr0Rr/dxpvLyw5CpGt2TZ00FklM&#10;hk8ofDmBdTL9BWB6hT/U26cMvd2N6O1sWk6yWPAwoLeJaZeFxtT/sKjjERJ504JMLL7IcYNveD5O&#10;ET9zi4pfX9yzJcnjt/+uvP0P6a1irYHTlLLEi38GV+9Vp7EfpJPlFXqrq4+DWUyL41KzsIwnz+30&#10;KLFQUt6OcrzciL7vkniOJcJbC9R35QreKmelT548A+GjF+49gHvhtqmWiCcNkpDomSrYKrU6CSLp&#10;59NYtFyktfhlRKdAHJdf14xPhhw6anepn/R1zDTy6b5dKZdNopE+zaEbb/zBJP27f6UYKFMkXrdc&#10;pDjgM+okNTWBU0qOZ7yyghP6uggaFkmckVk6bWHJZB3c/8hpnOax0J0WgPTpzXjk8rmrwvRxnIiy&#10;FSiT0F1BTiV8EjDiOnjSNgENKmsT5lbUR8DHZXE5uY5PRBl7RtRJfEjinu3BFyfp6jSE/2zp0/Fx&#10;Yk1x/GdJWhQbvE2nYiyuqec5F5/fdp+/bWxDuR87AYG/+WM4LSnkVNt6xLahoZ6K9XP5dGAT4aNx&#10;OdFzaPyuEdulO61Oou64HcyH2y7EvZ5PJ0L6JGqcYqkXAvSzFnLq6duATiVYVErsbeh36Xqug0oH&#10;9H2cwfVpOoGN5ITNJbaM32Jml7pHnmxlh2zl0A4Iei2eVCe4AQm7ra5hDlpyqnnhnn34fgfmbsxr&#10;pbRDD2OMyhDI6bZDfdekcrFgph5rHTpiy9NJZ1fabpLsjHtgZ5KeJgHc44eUba7swumpR/fVfRPz&#10;cR7Fnm9TebU4WJdPTMnGakYDi4h16JSaT2ib0h5si+vEKCxlRIixx8ZjPg1XcPK2cOhB9awAoo8u&#10;MZEePblRNNH3+7MRqlLeeAj3b5Id0AxKzT5Jfdf6WKT2GheGkkWn4BE9Vwv+9sjKUT/w6bk+jesZ&#10;M1m0sxZA5jacXgSz6ypihwXCEOiSEDbbwqycePMpZj8T3KVMNgMh1UHf9vACzSu673hFjWHevzHT&#10;xKL8tszzDK09dRpfeg0PuW/j/nXsSP/Nzc8nedsrYHLoq5hN2AhwkspCdmFTWDo9jYC2seUevOdK&#10;L2JtWnDAKJsQZh23fYfGfSw2hcUG4540itCNN3Zaj30SO9Mk+8k2Z7IC+9IQFnKb9lEsKN2UMcVM&#10;S96vZGiPEOs51sMC2yhezcLnAfUpM/s0DeHUHPpxycf4GPSECcJMyx7ReBbEV58syv3xj0MA/Omn&#10;D69/7n7BdUmez0KN1LZaVJHZfLyp6hH47Ic+v8OsVP91X48VtqUhzRtur2WxZTaxf0apn1dEjNsf&#10;RhtluSjUXnrO2pwXbcYWkPvX8Lum49K6PKHsU2utluSNbAfjothVjJq0i77tbsKI1eLC3MQ9rJJ+&#10;BaPfPSnbMBsMDAwMDAwMDAwMDAwMDAz+FWFeNhgYGBgYGBgYGBgYGBgYGJxTfJ+7UfSPb//seXjD&#10;YhNh3aZ/bQgttUOUmh3bQbe89V5QjzLi8sDUE9I8S7XIfUJjyoPIzWtfuD1J3/ftu9Y/i5dAsIm0&#10;QFJjItbHImFcw0zE9C91IVO1W0QlTAu9iql3EdHsUkSDGxDKvEdigYfmQIFc6aj0KPGGAqLXXL8H&#10;tJ7PzSlKVbj/uUmexzS9JUVlZWHCaPZwkr7pVTcm6T0l1bYHx0H9nJ+BgOSqr6jdg3PIyxJFt07x&#10;tjVJiWNNuySomdAVOZYwuZ3E1CctoamvNtFGIBGnUvtEBOmbtyHe8nV7QWVNs8BeTuKmhyjLnfc+&#10;lqTDoqIqBw7KPUjlYrp2JEJLZyjOfCPeSNljaibPi6cpfrQ7pcSCOiTiVSQBNV/iubtE5fbIdWFg&#10;iEQsbSXQl6Lrhzt41sKccnNY7KKNmCo4YOO+9x5Sff3KyzB+OxHG/URBUT4bAcr92W9DvM4bw9xz&#10;xFJ0aF7Vye3kxFlV7nFyIdi9FSJKDaJ/ujKf0nS9RbREX2iNTHGzN3GD0PPfJcog01N1P27mbqXp&#10;ukxnLwySeNQo5sXhw8qNYfkM5tAA1VGXNjcN0asC20IW2BOaXkjlYnpqWWiYMVFOq0Og6E5OgdKs&#10;Y2MvH8FYXt0HoVBHxhLPZ14tvDyJvMlY4v4odUGXXN12gyofzfH/47NwI9v+4CMoV0HZ8/YA4nFP&#10;shib9H+Xxq9PNgXkd4DnMLuK6Fj23IZdFrWifO2Wxgs+i2Fpe9vihYzWg4jWkeqoEmpdvn85yfv8&#10;Hd9O0msvfdn655OTaIM9dTyN3TNyUve1NRKkczGWai1FD83NPJXk5fPom2laXj2xNdboc5K8RaLH&#10;uyLi67BwIbVBZQIuAJ2nDql7rcCOzE0jrnp5StWtNLkLN6D5lLb4ziJ6THbEptEYaDtBbVyuw/7Z&#10;HFNensFuGk8+/ECS3nLgovXPwTSJy5Id6mbhOhW4yhWpuziD75fmkvRjD9+6/jlUBJW/Sva8y+4K&#10;Ut4oB1uYJ5cJW9IL1B+zD2HeZPaen6Q9sUV5El2OqG2zMn6YUh3y3ofdCWS9Z3FOvpemUPskJFt4&#10;7OEkfYj+d9eUskUera8sULosbiFdKkubrs9F4ubj91+fmyQ2qd09c0uwb7PLcCE4M4J+1Jig+bpK&#10;cfvnRTxxq41rzp5AP3tyrx3DmwjaUTuPitvah7/6eJK3f9dFaI+0CKZ3UceMCxv++XvuQv6icj+c&#10;X4Nb6PYDF6I9pA22V9Auj9ZQr+Nz2D85F6vxM0iugewb4Ypt79EHDPq7BGnXhC7trnlPpNfNM0tY&#10;E8MZzCHvKogHWzKGB6oYXyxImBL3tgzZpFSPqy7t37SLAbtuseiszMeHZ/D7ZMcUua+1SNBcnueU&#10;4CZ2/wm4D+0+sPGnYYHcueIe3wY193nv4nfhJl0aVDaBRTZ5bVoiAdPlw8pVcuqCPfhfao+itpGU&#10;l2+T6Gyfuc972JhdgaU8TbIzh8+iT9ltad+Y2hO5ZPMGqAxNKQO7L/Ho6tmHa1dKKks53vibrkYi&#10;muzQtvqtLyfp3S+8fv2znSUxcLI/aVfNV9bijViFvEtuw9oNhvqZf2CivCxcSfvV1LPDMBsMDAwM&#10;DAwMDAwMDAwMDAzOKczLBgMDAwMDAwMDAwMDAwMDg3OKfz/RKLobk6xAy3GYGw1FO8sWoDa6jSi8&#10;cQQ6Zb6k6IrNGqg8rGiqKfHHF0BRetEeUIT2DEHl+9Oiir9tK1wrHIpf3xB13TxzwVh9lZlNmgrG&#10;kQWIupvqblQ/TbPybR814hbRndpN0JNP1LQbBcraJVrQZz/3mQ35TKUNiY5Uzm6kftfnQR+s1aFs&#10;HHYVPeuq51yV5P3NB0Ep3bNPxeD3qF4cfSHlPrt6akRqxjqqCNPpGqTozG4fWt1+5RjKnSYV20Rp&#10;+jhi1083QeXaWcB9m6FWzEW5HnoQdRwcE9V7UoeOWYWZxkRT6JtuGeN6jdx8xiqqnZgey4q5Awug&#10;O05dpp4br0AFd7wECu0TomReJMpV1QdV+vNf+RIKVrxg/SMkim3cpjjLonLbJfrp4jyo1i5FvPjY&#10;Jz6+/jmaQ5SXi/eCmrnaVv97ZA5RDtaqmJsTE5jnUUe1Q4Fo/w1WKxY16uI40a9pfMVkXnWuy3RM&#10;apuoz3zcTHdZz21Wr+eoD1phnZX6OYKFLfXxyQXxpnTAAAAgAElEQVQmRy5DrOK9RSJqTD+Osdoa&#10;ryTpslAV222M2SK7Y5E7VUKz7FE3p2goOqoNRUxgVxFWcXe0m9cUXDpOEQVyp0Q/CMiOMZXa7qNa&#10;HffEXacvpG+Yzr5jF9zqTp5EVJlY3t/H7L62RrRpqTv3d7rHDvXIom9a1p5y070seq5P7ZWV9uLI&#10;BExFTSKuUDSLnqghVMaSuA0tUd9+5StfSdLei9+qrifKfdwl9Xsaly2xoSUafydnQfHeeomax7/8&#10;I3CfG/Hw3GqItjm0oNak3/7wvUnejnFEhNHNeJgo5K6Pdcil9tIj/NQhUP1LDdhYP6PWunAC44A3&#10;U7zW6ug+3OcWfc/K7sn1m8xtvWY1ab6NLsClZ+2Y6puRq7EmchQWLkNdXCqaa4jCEdZhC++6R43r&#10;bBZ2PSyT2xy5JGa1LeFIHzzfpD5zpxG5Z3AEe58Otb2OpsSj3umjWN/DiWfV9D7t2TOd2UVAbCHT&#10;nIsdrHMrZ7DONIWiP0jjN88uOTqyCkcioYVb0+9Z/b5LCzRHg3ASZXh8P74FbmIrs6qMW0l5vk1z&#10;26JoOqFE8/JpDxIfgRtEOHS1ymNFfI44RO05JHP/1OFTSd6ZFp61t6TmoMMUcNpy3fa1ryXpzJDa&#10;n6UfvC3Jq+0+D20gZQhobAyQq2VmGS4moe4/6sc008GTeU7uNJtEJ+pK0S3+uk8Ui5jdaWbg0nFq&#10;ZneS3iPrEM8FdlGuyTzOkd1O0/cc/cXRbgEcvY36RjPiw6NwOz5Le6OLd+J3hd4jZGnPfuo0+tQ5&#10;qP6X7UXYs3dBvttneVoiF5OBspo3WZor7Ep0chn2x5F9mb8P7mn97COD50j/qIDk2kBDXEdf4HFf&#10;WkJZgmm0o3+9iqTBLh1BtNGdhV3WeqJNxBttsGdzxLSNCKnt2T5efh2ieixKNJHKbritcFSbtLiL&#10;RmF/l6EwxPrXddI9dVHpvknU0Xr231A9//vP/k8DAwMDAwMDAwMDAwMDAwODfwbMywYDAwMDAwMD&#10;AwMDAwMDA4Nzin8/bhQETcmze6Q20RTNlqIe5QqgGLWIfXqWKNy2ULwjUvXkKAa2VptdAj3xntXj&#10;SfonI1CGB0eUe8U37n40yXPsS5J0Wig6XaJRMdUrR7Qe/S+rRMlys0T/q9bleqKdEQXcJzcHX+hA&#10;HtHSMkP7k/QTdUXPmwJLL3W6DQXhLz8GNevUoIooEBEtl2nEljyj0QJds7bziiT9yc9AzfgdN7xp&#10;/fOC570hyXPe/8tJenFIq1qTgjZKkoproJjp/+FyMXUpqxngRHezqD0sum5Yxo/fQb2nU6DnDwqd&#10;0W9AwdgPoezejeCiknXV+FjxQVU8Q3TedEapMNsWyrpCfepQ/6dz6h41cv+wic7WEhpmkamhNKby&#10;RAuzRV3ZJdrsSgNuEq6r7tsqEnVuDbTZh+/GHNq2X/Xv9Azoq7VVuCpliqo+e9v3JXk/8VM/nqRH&#10;0geSdBCp51aXMd/+4m8/nKTf/ua3rX96xCrLtEHHTBMtuyoxREKipx5ZRD9lbZU/PoxIDuxqZNUp&#10;sommxdI4Yfqfk95oigNy32AqtKPnKdMHia6rla0jVkvuYD5pdwSmdmZpLHvseiP3tYiOPl1DvXYL&#10;rbZMtN2AaHy57MY62NSeRaaby1gMaO57pG7PtMKCtNfAAIzOkSPTSdqRiBrsohVw9A3qG40eVxNW&#10;ipbyWnT9ANnKfAlq64vTynVqiFyOQqL+akrwwlMoa2UK1w+XUR9NW+XoCYyE/klljak9+7mCsMI6&#10;U/GXhJZd3AH1cmapF8kO7BZ3qcU85p1fg9r6nrS4GLTRz8vkrtDTzuIy49P4uyw8mqR/+0U/pJ6f&#10;RllZ6X6MaOjnlcRV5AehSP+Rj2HuT1XUGP6Nd787yRvJE+2fKnxiVdmy/+f3/yDJm6+DhtwtqnKn&#10;qS4+qYDzWpkWe2zROsRK5HpesFJ6l92LKH9NlNM5mkmjCLem4hG1Pp46H+tzsYy12EphTSpNqTL+&#10;7E0XJHmXXPzGJB3HilK8SpGBPnEnIvd859vfRHkj1Taj5Pbp0/iqSjq7BjfIYApK+GmKXKHdWXyO&#10;WkODOa9dcpjaHvV3/evI+AppLY+pb5K9Ddmc+RzaM11Gn82eUutEcfe2JC/LEX/E1q2S/auQ60JL&#10;1uIcu6hSOkvRq3KyTpzJwO4OkZ1ozah1aI3GySDN13IO9njpqKL4L83B5vgHEUEiFaj2HKe1iV1B&#10;2rSu58WeFpuYz+TVlMq5qv85isJciyIPBJhvWxrKleOwhTG58gQigey9WkWVYfe5Du032nOo8KC4&#10;7tWp3ty2A9KNHDGBHXaZfq+jVPC8S5EN1utA2sc+vhViT5Z65BtJcrWsogXYRfQj779qsgcdGkEE&#10;qDatLWl2dRMbznsFn8aM/t+BLsq1O4//PV6Dy802iUxWjbbT92iRdqSuyzi89rDrBLsTqLnT4zrj&#10;YKw6w2q+uBHavkb7zgtTTyTprTeo/328i7HYpugdWXEHYHvg9dD+aS3Uv5fYM5F+12g30zatTX4H&#10;+8byWfzWqD6mypA7eC21AdlreVaT7s/RO7rkhODrSIE8vFIE/YWN6xdpzPz4iy5P0l/+iopMcZrs&#10;58gY1r92Ki/lYxcpcrGiuncclfa6GAdZh35rJvV9drfOzWCYDQYGBgYGBgYGBgYGBgYGBucU/7aZ&#10;DUxc4Ji5fb6P6O0pn+ZqNCheeyGDkyrHVU3Iwm8RnXD4cq+AxXmWcK+Mg+suv1y9sfqFn/+5JG/X&#10;DRSzV954eRx3m8rNb3I1Y4Ff+vn09ivL6piCkN+o0hv7SN5CsqgLv/nWYn0PRHjr/I27EAuW34MN&#10;7lXCgiUWMKKTzq6kOQ755BAE+BZclOvX/ugv1j+ve8ELkrzZQQh2bfV63hequtCbRxbhqorAFZ9U&#10;cLoubxYzLP5JrIGZNZz+1M+qN8sWxTpv0Mny0hklqvhLb/yhJG8PiTamLYobLG+z81Tvm2++OUn/&#10;1m/foZ5JQkADHMOd6jsnAnouxXDfchGEePSpe5uuydKJuU+nrosismZvB1uhQid3cU5OuKjerTae&#10;W13ByW98VBgedCoxvndfkl4VAceffeePJXmDRE3IOzhNC0W0bvtOCAfmb8T3X/6KEqh6w6tfneQ9&#10;93oI7nzrLrzNbjmqT6ao3ha9nbcG1QlYg0Q2sySOaNFJ/JL8D3/Ppxa6x5jt0GeKqnz9SXaqTd9r&#10;lkJAp1456puWzOOeuNj05pzFcpuSn6e47Z05nET5+hTP5ZMOOuG1MW75LboGn7R7Mp9YhGmBbFJP&#10;2+q5x6dqJCyppymLxdndjYJOKRbBYr05FsaS/81uEv+cRW2nJd72LLE/thOz4dSinBYv4gTFG8NJ&#10;6hAfdyS2hsfExnjvDq0HDsf5jjeuY4w82benTqmTOT5Vm7xwB/47whhvCHunhxW3ZW+S1usEn0jW&#10;ae2YfxyCmudfA/FWjTwJM+snuHTKw2iSwFVaTta2bYVY1to8BAn/63veu/45lCGBUho/vFZeNKrK&#10;8H//+n9O8t720+9N0hVZ932agzyfXeoTHRefp3NPPHj9BTM++NSsh3EjeTQmhgZwKrrsq9PL+Omn&#10;krzilWAGhvTcV73mNeuf118FW+na+L7hiwCuB7v8Yy8G8+XwYQioLa2o6xq0lmepxn5V2X5nB8Xf&#10;pxPaVRp3ugQ2H0k6G0/TNj9f2yjm5zBrhIXbZIyynfDzaM8ysS/WDivGDTMeWVS7UVDrRIeEdytD&#10;YJX0E+VmZPoIVjPbtKc55L5LC7DFk1vRjx7NzaChbE1pB4QLfRpfrthNZqQxM2eN6jNbVyvNT9/4&#10;qiRvokxjPVbrBc9X18J93/2TP5Gkf/83fk/VkfbTVhFz/9gZJRa4fQSs0CytQ6U1sGw0KzPP7Axu&#10;A81cYdYnH4iz3ZR0ROOIfyjpXCdDe9g95yfpwkkI0C7PqfRgAXvYDK0XgewFmz6YDwOsJcljQvqM&#10;7SpDCxYyA+8NN92UpN/34e8k6UgYImnqpxNnUO5moPZ1Ea0hJbIDXRIH3mSbkqAoIpQsNlldBcPp&#10;P7wJ++BDjyuWgz9Dv0WyG/fxVh/BztR3a8b2KQvPMW2Ds17/PYrl4Lmrq4pJVKa9cYn2I76UsUOM&#10;SS2mqm6G5PcSvNQTvUv/xsybNu2pJyen1j8fOwrGrUWisbptLBZGpXkeU/9aCTOlv9iu/s0X0nze&#10;bF3uB8NsMDAwMDAwMDAwMDAwMDAwOKcwLxsMDAwMDAwMDAwMDAwMDAzOKb7v3CiYWswUkFTf+KpE&#10;P6W0piAyLS1yQZWuB0KFBdM79cBjEF3ZuRPxjhtCD7WIasbiTp5QbcaJKnu0Awr3z34YVMRXXSFi&#10;LSM/kOStERU/EsHKBlMsiRY50iIytbCiW/Q+6fQpCOFdskvVgemFEYkkdbugC60IVaZD9OhaFfT5&#10;z96iBC0LJGCUT4Muuf8yiNAkMYpJdKhAVMSaUFFzRF3fRkKO20dBcTzqvmj98/BjKNfIBOI0t04p&#10;947HiCK+i65vEZ1oSOh5S1lQxWKizAePqP5nwTm3BcGlDtN5HUXv274NbXDD80BxfMGlyjVmkOiD&#10;aRvPaoWoeyBiaGGMMbVrAFTWT/+xoiU+8NiTSd4tt92apL9z//1JOjekYtbv2QfK8wpTM6VvBqiO&#10;zEWb2IY+b4hLTm0VwnBLc5gw/mlFJ/MGQB/8lU98PUlXnvPKJO0KzbySBi1t7ATmW7mj7rWrgBjI&#10;LOZWC5DOOOpeDYorXBnAuFyrS2zlFNr4114Aeun8c0CHvOO+29c/H7j/jiRv5hT6fOslSux0wYVg&#10;j8OCSiHG+OJxVZ+x3XBbKRB9zxY7EVB7tzYRBrT62ToyjB3pPzfGvOAY7isS13r5GARK910Nkbhq&#10;k1wqxP2rTHN0ZgEuAFrctckxzel/20T51OKrHvUNk/D0/1aJqnjsUdDBLziAcZsVGnFAtG2f3BXm&#10;hKa5ZSsohT3txrZSUwXZrlK5jz+ixEp375lK8lyyT+wi0BxT453Fx87QetCqKdpzhkSEuW2ZPq8F&#10;Mcns9sQ61+50LLjYoXtFPS524trAbUAUybyv5q59DPHil4YwH/eOoB19aXO3gPbw0qA/e6uKGszr&#10;6+phUJ6DFqjfNRE4Y3rr2QWsQ3p9qpEHjkWtyzRgXx547DQJ6HoQyxoVsVGHVJXtFGxWJ8S4z7iq&#10;7gMOvi9mavS9ei5TokNaL5q05mj6aZrnM/WDJeOH6cDshhHSAOiK+wa7ai410Y/DU8otZebUbcjb&#10;TgK3DdD6D25R6ZwD6m89wLwIRXzTpVm6vYj0hRZo16dtNe4HqD34JMuXvUWZ9kE8lks0VjNaoI/F&#10;dNkFQV9Ha4Dt8YwDtIAnx78POO6+fHo0JnLcT7RHyIp7RUB9y44RWzyZjySCOTCC9k7mKce8ZyFG&#10;EiR3tCsc0bpzZGMD2T9FK5hLIe2/mE4eWGoOjA9h/S7UIcLamlH2vMEClSPYr9x8DVxJXnDV1euf&#10;oyzEaGF/tiq2u0cE1oId2T+CfvrEX/zq+uc3H30oyfvqtx5L0o88qlwaO96Lk7wBcl1dJddSXZri&#10;KuYouwk6MsdsGgdLFRJOpfEV6DFDdSiS24AeS6sx9nfeFrh95g9/PkmHR5X9cLDFSA2QW0BTXAw8&#10;ckPMUxnZVTIZ9tS5RXKF03Y5nIHA/EWjuNfUXthr7dabpz3XSg121xYRQdsiEfRUf9i2Gl9VH9dX&#10;x/AbKWcru5ul32vtDNrzJefDJpw9oVx9wxjrCQvixyJMyn1rs6A5rTmhrG9cbo/sprarLu/DHDy3&#10;Ooa9YGVE1WeGRdBpDsQyd7vkRtETgIBtu9Z/pK9hUWBTujT30zQ+B8v0O2xF7U3SVdiOfAD3x0ZR&#10;2awsua03q+inNLma66rH9FsjjsnVV/dDjzsYW/lnF440zAYDAwMDAwMDAwMDAwMDA4NzCvOywcDA&#10;wMDAwMDAwMDAwMDA4Jzi33Y0iu8FojL6PogsHaGIL7Wh8FmiWNX5kKibQnMCMaU/mPa9ZTto8KeJ&#10;hv6n/6Bo5hlynZibB02uLTSpkQqoPgymiOkoFawmG5w6kaSjHYpSpaNppJ5FAfv4iqJdV5ZBny7t&#10;JIVgeS5HsLB6qGBE59XUXfq+y7QcoQFXKbrDcJookERZdkT92SLqcGUn2lar867UQX2af+JUkh45&#10;H/Gya+IGE1PbL5AfTaemqJHDE6AXOgHGwfOvvSZJv/5GRWU9DwzeHuVjXd8MtX2HqJWsoqtjF4cU&#10;T57Hkueotn3OQdD4Lj0AGtVCC1Ssz96naK9f+frX8IAx9GNGzEG8yStIm2icuVjizBdAz8rRuCwI&#10;bWualJlTRMnL5Da6iizMQTn+HS99aZJ+4nHlItIgiu9QFs9yLKZ1CWXZpvjSK0tJuiIRJBybqdRI&#10;T2RhB974/Gt7Pp/BoTU0zse/rCKu3H5kMcnbOQWq6tIM6u4vC7Wb3Cg41n4yLzZRLGc14X4uY6xa&#10;HQn9rid2ONGEM0JFbddge46eXqA6gI6rZy7PsRy5jOmoDL2RGlCuqEuq0pruyG4UROVvic1itfep&#10;GcRdr+7EfC2IGwOrpttFuFF06xyfI2mEJMnRdFIJOxBtz2UonFZlmCO65cR+lIWjECT9QFTrxRbc&#10;VTyhJ5d8jEmfnuuTC4nO5TYitm1CMw/ZVYWjHPRRkmZ6/jKVsV5S5XJioqQeeiRJb73m+iSdExeQ&#10;CqttEzVYl3eh2qQ8tP3Y6OSGfI6w1KTIOkdWVHvsHyL3ELKFPvej4Dvf/naSTg+ColuVNb5M1FE/&#10;QnvbPcra6r5Ncq2oV+HGZYvtZtcJpq6n+6jidzkyVJsi/siF3F8c+50jHnT7hKjxiE7eEXr02Pn7&#10;Ue4mqL1pD3P7zLxa09a2oGCFNOy53ju0ab4O2ujz48fh6lYfUBEv4GyTSq21qe2EXjxBewT+nuee&#10;HsO8DHG9tQuJQ+4dNkX1YvvjiA2MaY6QE0MyH1q0/xschOtfnaPSyN6AXcMyNN/yYh+abeyTepjU&#10;cq9uD7uaI42QC5W4bzgZjNU5smmOuDys1jAmefSyy9jYFkX3X6UIAP4K7P2lV6u9y9tfjT3MWAbt&#10;MZrFvRyZI3FMfdcT4UH1GveHT25gPHq1C9RLLrsqybvqANbaFRnLn7oPdfz8F+AiajnkYixty5GM&#10;eKqEcaD/EdfQ+GtyOuARItfTfUti63gVLmQxL6I0fivEwUa3Erbnei1v0b428vrvyfX4cGjNazU3&#10;/vIoFopJ2g9gRwYGUa4zx9Rvm4kh0O9tWnueWlB7scun4CriRxvbJUV9zm4UbhVzIL9NuSBEVbi4&#10;pMlm8RzIShSzbk+0ib6P/ReB13XtCjdLrg/pMtqukEFku5S4u1htdpdGP45pN+wV1JHRb87zTo8j&#10;47nyfZp+i6So3C7/TtNu6THbT/xvIOtXycH4rNUxnyoVREGxZH/eU1Yet+L/0e0rWfC9YZgNBgYG&#10;BgYGBgYGBgYGBgYG5xTmZYOBgYGBgYGBgYGBgYGBgcE5xfe1G4VlMR1p4/espBkTHU7TcpieY3tE&#10;J8qpL6ptXN+glrJt0IkCoVw5rDbK9GihR2WIJpMnGkqFrgt27FHl2gaq9UID1KTagnKpWJyG2nZl&#10;J5SCA6K0R0JRa85Czb3QhBtF3FV0tQZRaX2idy22SZlWKJ2ViyCpO9BhxXBxo2AeKVF5mN6naeJM&#10;nWLKVFqexdrSTHfjt2OTzY1UaaZj5qQ4F26D68NMCf185hAigUxeoNq+8zBUmktEZxt9gaJNL51A&#10;G77nF56bpC/ZvgdltKRcHCGgS5RjGayWhVpmiTLlphr0v6rGjR4GG1MUg9R3wyZt25Es2uNtz1N0&#10;tpdf/uYk752/91G0gdAtUzZUiwOiHdrkxlCUPg+LcIdgGujEuGq7wWH4kjxKbinVpzCGDwwouvZ/&#10;+eVfSfIGiT5aKiua29cfgsryq56Dtk/bTP3VbhQoy/33PZCkr7zqkvXPTghKqWdz45K7gatohz6N&#10;5WtH8f1z3qxUsj/+6INJ3of+9s+SdHv1+Ul6YKtyc2kQLS3HNHd5BtMmrc0otvK/TLt2iGanVbSz&#10;5DrBURsCmU+xRdTiQ1Cvz5TQtoG7bUNZMuySISrzvJBwukUmoSO20KW+ZUpyZ0BRGGtEVewWQP30&#10;T2G+FoZVRBePONMTROtfFfczYtz3rAFM+9f5DVKDD4ieWrcUJdQ/fVeSF+7+oSQ9OACXnrzYjHgJ&#10;7m9OjLE2tF25EMwsk9sJKawPM8VWypVmWi+NA61UH9OY8YimzkrmQWojVb9LVP9uoOo4shs0+/oZ&#10;RC+ap34ak3ZeGQcFM2Tav0QwWTkBWzp1ESKJzJHLzpS27WTjV3ZcmqTf93U1tz5w02VoA6rvYAZ1&#10;OHJK0fofnUYdUgOgAX/xDuUOc9OLKXqMDfvVoohCOv/2e04meZU27RE8tRYGNKY4okaLbEZW056Z&#10;Bs/7EVE15+ghOY5KQm2jbdUsuaiMuEhrl4rX/iAU/D/92c8m6bHtoKx/5utK+f8dV4A+3ww5gpd6&#10;FtOFH1nB9985DjruRa9QrgdsJ9IRqNS1mXvWP4MQe4geOnBn4zoW9okQkKK9AdOFO3QvdilzZB/D&#10;EW68EuZrSyjU6QIp5UeY++w+FksEnDMc5YVcq7Rb0dIZuNXNk6ukJdFyCnQ974MqNM8DKa8TYs3s&#10;kjG1vv1365+jFHGolkM/MkW7MKZs3cK930zyfvu3Xpekr92r3D7TNq+JKHcjJDfWxK2I3LVozbT7&#10;OBTn3MyGvNR6dDNxyYiYIo5+Gs6o+/7CizCf33LVa5L0D//8XyTpbZaKdtMNYGfYpWKxrPq8SnNw&#10;5+GPJOkfeBncNse2q/23RW6fs6fPJulPf+5T658Daez5Km3c91gJ9c0EypWyTVEM2mSX0+L6V18i&#10;d5it2K8y9G8ItuvsjtyUMdPmaCvkd3cZTGFqTva+dhdtW6J17PDTKsrBFVOIKuGSm1nAUR1Sanyd&#10;OYs6xFmsDZGOJteGnQrJBSuIX4TqhOpePs0Ftycck0SQYLfkqL/7o97/s1uAR/NZmwz+bcb2a6WC&#10;BrPEruYXsa5zBAntNsdl5TnIYzGSurH9syiyhS/23qE2KJH9OrwKd+O6p8o7FqFtBzroh2Ze9UOO&#10;7JBfRxm9Qfp1Jq4YFs9tKmMkey12+eh1jDLRKAwMDAwMDAwMDAwMDAwMDP4V8e9TIFJewLDOhUUK&#10;fjpWPsfjdohFwW929JufmE6M7D5CZBxTmoXh+F5hn3sN5HACN7JLiR/O09vZtaN445reDeGtkrwx&#10;1fGtn4FHJ9MteWvGpzEcXzp+EkKKOy45T+VRg7HQWFJHfkPtbBTIYvQTcUpt8m4s6pOXolNLjomf&#10;pzeX+lR+jdgbo3T6eTKPU63TZ9VpRJ7YEhMTaM+5qjph2H7wYJJ3YCsEZHh82ImoI4s+bqzZZsI3&#10;cZ9G2FwkR/8zvc2mE6FSBqdxax2VP57DacyPvP1Hk/QnP/qx9c/sBNgyPSwdetOvGQS9bzkBPb74&#10;pH77BIS3jtx9JEm/4V1vXP8cydKYoXtdecGB9c8P/uM9SV7z0uck6QKxQmK5crGFN71rq3gbvb0s&#10;QnjUXywyx02v+5FZEixGGcob4Jeed1GSdyu33SBOBcIaypN8308gkgpgf483xQw+FdVv2TlOM89B&#10;3WceiTfaBTBQjjzxZJLeeY16u98jNkhze6GmTgbHaN6xTbH7nNTb9L9pGh/aUrHtWPMg2DQ4BcbN&#10;7Io6hZsawvc8Zvywj9VguxxsFOLkE6Me4TZpp/H9B5K8s4s4PeC46Vok7vQKTiSLBWKCZNQJRpfG&#10;X0/McIftiHwf9GeJ6WHLpzwdqkOPjZb8npMKjiPfUe0ZNWEfy9shNNuiUxYtSDlCTLrqWYihxrvU&#10;HHBJ9IztQET90BTbXKQ44LkcbNbywoKUm05XKeY9n1otLUPQWWPLCCQL775Lney+/Hqc7mdsXjvQ&#10;j9VAjdF/+sIXUW46oe3ISWbPGQ/Vi0/I9FjkzRYLSOr25BP5TgOiZS7NIb1G88lfJ8D6tnv79vXP&#10;gxdhrH7sE59I0lmeb3PKLj61CNu0m+aTXj+ZsPipz4Al4bCAmWbO8Mkg2V1XTsT55JH3ALzAabG/&#10;DO1HLOpobde4DZ2esY5ntGTuFImBwONPt+faCtqQ5w3PkQkRpZ07AsaPS2uaZrn6fVhTqb4r9Xft&#10;d+hZ+iQ0ILaN3SEm57La9/m7wAI6uwgmydTIAP5X6rvvJa9Isl5w/gVJWgvUZklwsR4Qc9UiRo/s&#10;Afhku7cS8cas1MbvU7RW9/8Wd2GR86EcTt9vvvknkvRHP/nx9c9dg6hXs0lnzzJWl2he/fHP/3yS&#10;3j2OdRv7J2KR7QCLYd/5iqX4U+9+D8p9LViMmYDm7qASjF6ifeWOIbD1Tur8PvZV3RhJvW52Nzl5&#10;1uu665CYcxZ9d9mF2M9+7KPKJmzb2n//dvbMtHoWPT9ggUjes8vvpKNHwTz08rAjRTm1Pz1zOslr&#10;EhPkzoceStKFom6b/rt++3tsiXqYoZa2SSTA7PNvFN1eZEd6fqchX982pN+JdWKclaVgId2rTQzN&#10;HP2Oywr7kPcYdWJSapvUpvtHtC9okeDvQFnt2xrEbltaBLOqIOKcHgtLbyLwqLM3/d7uY8F4gHwP&#10;6oJhNhgYGBgYGBgYGBgYGBgYGJxTmJcNBgYGBgYGBgYGBgYGBgYG5xTfh24U8Sbpfu9NmG6EXEeu&#10;c+j6LnHXE3cBot90SLIwSjE9dOP9OQ5pS8e25VjsRHfroWGKy0NP/N4yqP6h0FJLJALWnIAQyywJ&#10;8DnjKr740AKoS2MXX5Kk711TtJv9FFO/RVQvm5p2QESWfI5RTO4ITaFxjlP88hZRgMIeuqVCkNmY&#10;9wwybX9DXuw6ff9Xu090icrTKaG9Avl+rFADzh4AACAASURBVEMCk9SnJ0qgekWHDqlrDoAS71Ed&#10;K8eV0ObbXwbxvFWKK5yKQW3aIlQwFtYKu/g+yYv7T7+wu1FQKYr7xziOQhXXdyCDuoQk0tQh1xnP&#10;UWOCXTKeP44y/EN9Rn3vXpHkdVmYkGj5mmpVpxjFTAcfFCppwGJYOfSjdz5cDA7sUO0VhqDd5j3E&#10;x3fTEku4TSKIFrnLkBCsFt1Zaz6d5A0MQ3CzInyyRoA8zwXllMdSvaNo2WmH3UcwvvS/TpCw4E1X&#10;g075oS8RFVXageWzeFzbup3IdmTijXPhGYQiFmSxTaG56fQRYXWoHxeFhl6ahBDVSAzRIZ8ojo7Q&#10;3Nn1q0r11fXKkBBVmyihDi0xjvxPvzjmKaKGr9E4i8gYDm2FG8X0w0qo1RqlvutZDoSGXMP4LLB4&#10;Ij1D0y0zJMIUkQuAn1bzsTAFqm364SVcT6KzI9IncxZsYbQAkcFkbXDwfciuDz08UXWvDq03rDql&#10;Rw9bEXbBY4qtnsdxH6HR9fpsVaJoto/28jJo2+oa3EYaRVXfMo2DVho2yxVKKHnppHyKDd92SPAw&#10;o+xXnUVBl+Au9dPveKe6p4VyxRZu3Arh/jO+R4lIXlG5N8mrzYHau1BTriJVGn/jRMvm8RNK4StE&#10;m5328A/DaVUej6j+fAMrvXHNava4apLNkj6LiHJvO/1dBJZE6CszAHvfWgAN+arXKReRPRWMrxyV&#10;eyhGe6QG1H5h/th9SdaFIxAZjPrYkVPzcK8sDKHt1mTXwmJt1fvhcvHSF9+w/vlPVfTjGM2bNrs5&#10;SN2Z0tzjPqTbjsbyPAlmdmjuxkKbt2hvs5bFWNUiqeeHECxukfi1V4LN0T3tkIDk4jLi6m+RPuc5&#10;HFHc/SGpr0v9HJEvic9jScZE14ZrkOvS+BpXVP6hvRcnec05EpMkV47yrFoLf+StEIbudlGHtBR3&#10;zaf1yMI61w6blG9L8fA9I+dsdI3opkp9/7cfophdpNS9eO8T0z794t0YMx/1lBvXIn1v0d45Fptk&#10;05gaLLO7DPrJtdS+L6SyWDFEbbcMqvKEady/ROMrE6EfO5Pnr396JBrayWNf6YmA9qK4LaS+izLP&#10;8yklLkG8z2Jhev27xRmBsKGdgw0/P4N23Deh/neBxqJD6+PZaVXeHkp9j9oyJ5XtPjEPV7ohB33u&#10;yv47ClDv0n78FvncbRCxf8kNN0gK4sLsQuXKnrznVyCt21zERISXro/IhVO3RtwjlAz7lKvSfUfV&#10;Xmm1gvWmRXuLwUFlj7m9lmmdGaG21fvoIs1RdnOIZU+V5TWC9lfFEn7zXTGs+rr26FeTvPoixDe3&#10;FJW7cUiuhw6tQz1BEiTNe8UUSQlgHeg/Dr4XDLPBwMDAwMDAwMDAwMDAwMDgnMK8bDAwMDAwMDAw&#10;MDAwMDAwMDin+LcXjWJz2X5AU102Ud3UsDahpPZEsZA/mD7TQz3SVJhNlM7Z5aIgitxMWa4TJdDL&#10;KioOk5C3j4FuvjALyp2OfjE6DDeJH3/7m5L0I39ztxSAXBCI8t4YBl3I0/RAovKEHHdfqElNVlQt&#10;giLJCuka1iaysm6f7O4m/6sjPHTp6xZF39Bqs6zwvkaRPPYSBftoqChRk2WUu0n0LEuetWsL2tO1&#10;QFuMiW7UFuVtVnQuktK5hr0JB6mfSvNmKrxpiYdd8xEjO00RE1bayB8tKOVsYuimRjOgNI+PDG98&#10;Fo3PPNPQ9dygcXByGc+qSz9sqYDu2yF6/vYtcKMYzCo6Isesn2mA1nj77bevf24TpfVnUPZAhWW1&#10;ar+ryrVzYDzJu4Mo8x/72ufXP199HeLQ2/TO1elhP6u2PV0FZX5bGVRATSlthnj+lZdAHfyvb7l7&#10;Q3tw11pER7P13NrMjhA0zY3pbmlSoNbUS5epe52NkSlaRdCgzxtD/PuA1O2PiVvTKFGey0RP1dRd&#10;pgOn2W5yBAhpJ5eUmXuitAhNlN0sihQlI6Z+douqDCHl5Yi67kt5eQ6X6LluH9esnrjYIVNo1TeB&#10;j3apkR1h6D4bIneuRg3X+ULR9smWejSHrJ61Q6U5GgGPiUDbbm5vjg7DY0nHaO+JRoEan3eJirV/&#10;7PBTfb/PkgJ2Vuw929UGuZytLKh1KFNC30XkspFtEOU9rfKffzXo+6+/9mVJeiir2xHPL6bxrGqA&#10;fhzJqvL+4n/8T0neH//5/0jSl0skofEcR5/ZSENef65EDbnqakSuePSWB5K0dkFhdxtuD7d3k6C+&#10;J1eBgMa4bmeHo05QdA6eu2mh3oarcAPrNJDeu1dFjnJt9N2Nr3plkv6bf4JNmhhXSvnXXXV1ksdl&#10;yIpN8bsYv69//euT9HueeCJJz4s73RDNMbYjr3yFioRw68cfS/J8dhek+pYlzf3BUR20Wxu7a62u&#10;YO3pUj+UpL2GB7EO5cjI16RtTx+Cuymjsg121ROb4WwDTb09A+p4dpda0yzqZ3aRspNP1MtLU/x9&#10;tufiUuF6G/cNz6BwiZovWyawzj02T65u5I5aCVU7XbIPkTO6KbgsOintWohxttjC3mZrcaPLxGb7&#10;EatPHArbevY9OW/Zl1oYy22JfrClgOfztBrJwg5sEZr7Wp+oSymOnkXjuxOhvq6N8dGWCCC8xy26&#10;FKmmI/aL1p5VigDAmBhS+/NaG2O1QeM2V1ZrcJdtOD03T1T7QO9nOTIUu/7JPB0dHUvyeH/H0cRe&#10;/oqXr3/+t69gn7WHfkv4y+q6Hs9Eno+UH8iei8f6KO0RlrTrFPXd/2zvzIItu876vud95nPu3H17&#10;Ug/q1mBJ1uA5trEjhyEOUwoXlEOAKnhJpfLAW14Ap0glL4GHUIFKSKqSQEFChQyEwYBxIBjZyAyy&#10;LCRLlixLaqnV6tbtvtMZ9nBSuutb+/ttnX2Qgc6DXev/0Gf3vvvsvYZvfWudvf7f/9se6drjytMa&#10;wvnYY18w9Y6RTYXZ/+wyqWz22wl/p9n2Qj95mHcLWY/U/AyuPbj8fHW8ctyMs622+qm9lzW0Jloz&#10;YSMz+LGAv5HgF2Nri1wDMORRyhXUMr7o3weJ2v2qZJs7f/5ida4Nm9mR8MeVDQ2Z5TxVG5lv8du5&#10;KkItA8XXnjHNMRscHBwcHBwcHBwcHBwcHBxuKdzLBgcHBwcHBwcHBwcHBwcHh1uKr/NsFH85SJ8h&#10;zT2Re5T4e0xqm1yb8Dugi6RgjiRCSTkANSWrZSEw9+BbnXEKGjHpU0L3ZphECSr0QWbKu0IqbK5X&#10;T6HyHQtFrPSUHvjon/6mlntsaMBpoPSaKZSVN0F/t7StCah5YaKUrKce+czR5wPvfl917uYBMlsM&#10;lTJVlXsJRdxvCLkolmSumEiftfH3l/5Q69hZM3U7uPSQ3h9qssOrGnYyXztjPkEZpLLtqZFp560W&#10;qMVQ3E1AW/3pXzAq3CdOKN3y73/wwkL5Q29v4dxRff32wrk4KBqvfSM3ivemkIwvv65l+fl/+4vV&#10;8U/+0x87+kw9vVcPlKyHzhjq2h+8rv1MCneOfrQ04A5sfYrMFLMDQy/d27inOnfiQFVyL567vTr+&#10;42eNEvOXvqQZJAawj/e+0/TfxopS67JC6ZZ+oP1gE17k5fHq3A982z+ujp99wYyH//Y/Pl2dowL2&#10;Qw8+UB1fOGPu8Xt/9JnqXBIrbfX7HjbKyaGnSv2DWGmNx72nquOXdi4ffR5c0FCmKdXHLUWfVLYl&#10;IRW+0HkDqp7TLcrfM1Iw4d+OdQ2V/7XLSpl/58NKY3/88cer40OhqWdQce6uantffd3QcQ9AL2TY&#10;0wDhCIH4DH9C6qfaqqVPrzL8A+EhfdjqCzYsAJS+nXUd2x2p7+SKhsDE3WbadiHhG2zPkCrdnmnH&#10;NhTYN8ZKB4/ys9XxbN3Y6PS02kkEm+mNXz76bM11jCeoA/OP2C6fgZbNMAlLt6VnoJI56ZIVAxL1&#10;6mN+i8S3+22l0o4QBuG9piWbyDwxPKlzxwT2ceaP//3RZ6etdfyWOzWLz4f/yYf0GccMtbuHbBaH&#10;ObO/mDJGoY79GWz9CWRSePIpM97yVPvpez/+zdXxvZuG5h4izIzUYmakOhRV8h/+Xg0b+NCHVPn/&#10;k5/85NHn55/7/eoc65tv3a3lFXr6PNL5wIeNd2QOzzAudjB2I6jXz8XX9Lrqa69HOtdePTCU5P/6&#10;GxryMdlXX/mjP/Dh6vib7jW+riz1uVx72Cw/SajPf/g2baOHfuYnquP//Ycm48qv/9Ynq3Pjvt53&#10;tGnutTbVOWAwVvt6JtCsD/tit0PYKsNNZzJOx5ib9hEWdeeW2vC6XDsB3XwtVVudi0965V3fVZ17&#10;/tFHq+Pb0U92rbW1pv7v+asabmCz9CSbWtbLyDy2IplEEqwrSK+e7TFjlWTIifT5XYRixnFfrtJz&#10;vdlf6NeV4e0NE9Pmay0dw2nYw7Fpx//wK5o9ZGtLM+/c9U13Vcd2zZzNm9dvDCmsvuM1Z1WqQiFx&#10;q8k1bc+f+9mfPfr8sZ/8l9W5DrJdtCN91qmR6fMvfVHXuwEmxVLWdSmo6T/4rz9bHV+4dEd1/M8/&#10;eufRJ9d0Gfz1Uy+auXy0peP5MsIopoPbquNzYms7yB5zDSFQdw5M/+3taVhLEZ6pjg9Rh7HNIoD5&#10;givrUOaJYKihvhPMv2stHS/vv9esv0a/oeO1m7HvTHvtznSsrLcQouLrvWZSngOs/3Z7Oh6/smfq&#10;e/GMzoMt+r/T6it/83dNn1z44Ef1Wsxj+zJvM0tHFDbvmdviFvD3DGGfx3Y8Imx9pJkehpd1/WbD&#10;wwL45WsI4xnLGoLh469PkY2Cv2tk3bePvzO8JxabYUhlB2vvF9DOw8T40NVt/KbE79rRnln/rKyr&#10;z/JjbQNmrgtKsZ8SYRYYb00hUm8lRUA4ZoODg4ODg4ODg4ODg4ODg8MtxTeeQCTgU5jmLcQvSrxB&#10;tJfyzRLfyjAHtn0rnMSLAm0ecrhmeOPb6rUar83lITs7+uYzpoCkvDWLCuw/5BAVgghIJm/h73+7&#10;5rP9kY/pLs3nD/7ElCXVHSUfuwPHIQgXy1vIEXZiH39R822fvM/s+IyxezBCHQ+b3jyGiwJtR3Vr&#10;yME/j5vN1OYyL9G2UUd3tVL5e6sFYUOKtmCHo79i3vxFyEFLgdDNzY2jz07EfUS99otX9M30n3/h&#10;MfOdrU2vGZLzvvamcNH+am2whNFjdyp9vGlOIZ740hUVsPrUZ4w42Ec/oKJnAW67JmKi0U291xBC&#10;dxl2fq34YILdJ+7WBUOzU/Xya7rFUuS6y/PSS5pXOrxodhI+/m1/rzrXhlKofZGfIzc4keDt67QI&#10;5BPjDUI89124UPt8AzenKlj35DOah/7n/9evHH1+4Yu603/liu7SvP/dRljtZAftleob6DZ2OldG&#10;Zge3wBiLYNdWDIjiUDGunaPt7REFIjMyCIJFMcAQu/rznXntujdw+0VlmjyO+lqBRfpC7sZNUzPO&#10;yWYg04gWXkgZryMn+Y0D7dPxNbNr6x9qf2BTwstha4m86Z/VxIqwOyDMrOwltb+aiC9za5d29xyC&#10;TfBPB22ze9BFfv69VRUrXQW7rCftcAZiW2Ps2k5llzuM1E5GaM+wJnAlApH0SWhQK0JYoA0S+Ghq&#10;N1kxSR8imlt93W174mnDKir7Wu4h/ObuujILJlJfso9OQ1B4S/zeP/vxT1Tnzl9Qcboc5d2dGr9Z&#10;wr+hG6vdlM/AJp944onq+D3vUebU94j/CHyKuC4KYmZkNKKf44C7pqYdC4zHO46d0vp8/w8dfe7n&#10;6h8ffV6Zcr/4+7rLfDg2O1G9leZ5rJyZcdGDOPEe1iN1VpPssIHxc/c92ga7u4Z18nc/oiKb621t&#10;jz2InFY2jjpSbNcKvVJEM8I8Q1bcxz58/9Hnd35QmWHXD9Tf/9FnDDuMwqx7u8rsO3te7SeVHdqo&#10;ZhMQP9wvpPyY82DXCVhWVty1h/VMDtalLz64i3q1BiwLBCLl+Dr6JsS42LlhRCqH2IWMOA9ZAXCK&#10;z6JvKQpqffuJ48owOA2B5GefMfN6G+WjiCZx21mzU+5jFTuGeOeTL71y9Pm5z/9Jde5b/47aD9ce&#10;Vb7+JRuaTeuUZUvvpmspJHvylBlvn/6cMhA+8h5l4PWwQxsJA2TrlO6er2LOs+00wW5yPlKb2d/R&#10;sftvfunXjz5/9B98S3WOvuHTn/rU0efb7lVb/9xv/Vp1PDiB3XERzr0EW/2LGxDzlvNFV+2T61IK&#10;0PbkXjnWyGTg2bF1gDH8ykTH6AhikaOWed7feoeuBZ/7yrPVsV103agJ8Ob4s7bHgfxwGUMAPBpB&#10;dFvmiz5+E3Ad3sF6NZVytTAWKExfSh3J8AuX2L1lSXOdVJaL6/8pGB3Ht3Seuvwi2D0yRx+CZXgJ&#10;YvHPXjYMglUIX45QB/4+jP3FcxTztqxh/kJaA7vt5cu6dr5/3bBvP3D/g9W5otQx9MiTZmxzuCYQ&#10;nfWbmAmYf7/2OIK3hmM2ODg4ODg4ODg4ODg4ODg43FK4lw0ODg4ODg4ODg4ODg4ODg63FF/XYRTz&#10;mpia/QQthBRv5t8VmkkEWnY0VxpLyzc0lhjiPD2kOybFO7dUHDyXgQBrQpu9CeqwB4G1yVipTRty&#10;r1deVbGZ4mUVIrtwpxGx8dtK3yGx/Jyyt7ynv/zlo887vk/FffYmL1fHx3qmbcYHSjMOO6B4I296&#10;vmqoQTeuqdjat21qfW6/YIS3/suzoD1CYJIibxYrk+Y89V5nMa90skSEpC2UO+ZDfmBD//4d3/nw&#10;0edP/NKnqnN3X9R8tPvHNewkFXpVu0BeYgyP7W1D6Svm2kaTXIVafvG3frU6Pn/q7abcEN9sxyiY&#10;YO5p2AlrOC0W6xsF6cK5o2tz044t5IGeHup977ldaXKf+vXfOfp8/4Pvqc6tdpXS9+Adhu79P5/T&#10;c0mP+d6RK78toTVTtcBVFPv8qgkF+upLl6tzn/iH+tx7b79UHd8QEaIa5RmijWlox6HWkddGFAAK&#10;RBg11HO2jTyEPTHshAJod17UsKN7LwqNE3nVf+3f/W51/Mf/3djVqe//Dq04evLeExoO0L9kqOW/&#10;PNM6pKAVtiXki7TtApQ90ohtzWoRBCC8Wer5AcO9QLc95hv6crqp1M3TEAY8QZHAayaX/rCjAlrz&#10;WNujL/ctQBfugb6aHugYeeZVQ5nvIDTnzBkdF7sSynSInOSjnRP4vvqqiyL0+uqeUrFX5nCAEnqw&#10;C8EmDxTHnKFZVrCX+bbRdqM1872w1GfdflF9+HyuAqGeZ2i8PYybS6++Uh1PJma85C2lap8YaRmn&#10;oNPaPq+FolDgUfp8Blp3vITe3AoX/xBGyPfum3JFaKM9hFHcuaJ99tRXjBjgbVOIe06VhvydP25E&#10;UFub6humOXwdxt4olfzkYMIWpY6bT3/+c0efpwZKj/5H3/fx6jjLtU+syFYaaRuybfLC2B/D41Za&#10;eu1Bpn5iXFqfpOUq4ZNsCMJ6pPf/6J06Lz98UUUwP/vYnx99/tzvPVedu+3kSS1jN5G6wL/CDhgm&#10;c+9XTTjJ8W0VwP2hf/UvtI4i3DcELffaWMfgr35WQxtevmL67DnMYyurWodvP21s+KFL+izPB20f&#10;RN+hqB5mpdrUrNA6PPxh0x4fea/OLT/1Uz9dHb/Sfkd1bCM7oXddhXR4R3OSuS/7Zn2m9w0QMrEv&#10;43wM6vmxBhHq0+qKvRdLHc/5TO22LWKSI4hj341wqS9dNXPdoKd+qI/wjhOJCG1ji68WRgsfnYst&#10;dNZ1HRX2tU/70gY5hTHb6pN2d7UO11vGd//aM9qgc1/b47c/acREt0+pj59CdHnuaXtat9iO1R8Q&#10;+xOzRqS3ybxmceuyNPflPOahXB/5iLGZP3rkD/Q7D2m434GvPvTmgVlvnIcQHsfTVQmBa0GocXQD&#10;guhdXatdfd2EUu5gcX1ipr6h+7Kp497btaz+GbUD/6T6/p2u6dNVqIKmPYSwXDO+bpyozfzFi7r+&#10;X0WIXVvmqS7mllaDv+/3tQ1em+qzLs3VliMRxv2uB3R+/eWn/291vNszfmAC0doEoREz2O0gNOXa&#10;9LUNorH6uu25Ee2MfRXOHPZ1wL36so7d4yfMmus4JjKGbOxLSAZDIw4xx/M3YSh1p7+nsdnpvs9Q&#10;phWd/w6OafhjV+ZCP9DxFmJ+3Dg0Y78dqU1e6eicdfk19bt2bG8gzGJ1Q8OxbDh7e6BjLOqrrR1c&#10;0XCX4TtMO04Ropyhb9572vTv9ev62y3cgpgkRFat6GewlINgzueQJ2Cox1tJRTpmg4ODg4ODg4OD&#10;g4ODg4ODwy2Fe9ng4ODg4ODg4ODg4ODg4OBwS/ENnY2i9i4lWKRyMQojBTUuzw09poMc3DPkV211&#10;kL9XaDkzUHX4BicRZdjWptJrdmKl3ySgFLckH+3ZdaVUvfuDqjT92ONGhXuAEIcec9DuISRj09C2&#10;h0mzMvedEpLx5JOaS3YNaZ4315RudlMoaEyt/D3f/e3V8ZefMzSp1VVt4wHoX360aGbtpPk9V1Q0&#10;UO5qNDscSttTdb83UjXZ+86adtwYKkUpQlnWEbIxXjPXBHuaCSRCP12Q7AXMRvHinlLrQtAZV1fN&#10;c8sGyhYRLCEeBbXToiK/5Nq4IatHlin1rdvTfvQ3Da3rzx7X0JxveZ9mZdg+JhTwARTHQcftYgzY&#10;qq2Bdn0MWVRGQ3OP++57e3Xu/ktKKyPdrRcLvRRdP4iUYpZJ2FMA+jVzCbP/2xJOcpgrNS8KoAQs&#10;7UVF/AhK06GvhYh8c68PPaAK2NNv1vZ+8gnTjjenOnA2O9oe99yjefktrbVzoP2xjjAKmwJ7viQb&#10;BbMnWFo1ycAJqHOBqDenaC9SsfvrhjI6gTJ9CD/SBrX89OmRnNOyTuHh7jxp7pUibIrZP3zQ98+u&#10;Gx843OR41Gstjfg46YOgn26CInv1sgmp2BrouX53MdQoX9FybY30vlT7b9msNvjeHuaDbNvQKRPk&#10;uT+7reEf+/tqa5n06RD+b31ds9JkogI/KrRcK6s6N+QInbGgp2Te9IH0WY5zzGjP3N1dqd3hTK/d&#10;v6nUyotnz5pzGzpGOUHGY+UUJ5LxJ4Z/XBkphfae9ZPyfG2DGKF0tHGbTSSC09uZaHvavP4PYCwR&#10;frSYaYiZaCK0wTQ3fw/R0zsT9VktzA0dCY9geAfnIav4HcN+Z1ABb+NeH3jA+MBHr2kY481dfa4v&#10;Y6uFNkj85vmx0zFj8+Pf/X6c1bATewtSaf/jf/rP1fF+/336DOm/Y2saJjFFloJHHjHZi8aHGlr2&#10;8INKhe6i/8u5oflyTouZQUfCD7c3VOH9R374h6vjT/wf7fORjOkE2a0IG8LCkLMrO1qWdfiBQsZI&#10;D+NxmMKXytiZHurze8d0vI4QkmGzWq0g2wVt7XpuqOeb8DkTZKZIxIcHoH0zvLdGAZe2m5ca1nL5&#10;FbWfvtDcmU3sAubap556sjouZQz8uYTzHJ1DsO+6ZNq6+YyuBdtp87rRHkfM9MasIf7iemQZLduv&#10;aNuc8yJecPSxtam+9vEnNMvLHW/TebnblVA3rOm4vrehNxnmwS6yv/gIqxtm/TfV6g0frv7trrtN&#10;9qzrUPU/ee5sddw5fb46tpnBxjtXqnP3XNBQkFbflJuZVbxM/Qjdz9M3zDhvoawrsGs7D8RzDQm5&#10;dk3D21rH1ZasrY0Gaj8MGz++atbR9VUn/BPWnbsHkk2nr/PYtKtz7XG7rsS4jFGHY6u6Zi9lHokx&#10;bhhqtCLtxMxRbfQD/V5bfHOMNUiBMIiphEgNcC/OQ3sn1VdtyNrhdXTI3qu6/n/XO0wYWBeZf24i&#10;e1Ut5F/66VWsl2fIOnLbhoSTIsveJkNAX0d2DvlMQ22DDuYkmxns5i5C5NHPIfpRwxuxfvMWQ87+&#10;unDMBgcHBwcHBwcHBwcHBwcHh1sK97LBwcHBwcHBwcHBwcHBwcHhluLrLoyCVOo6x8dSj/B3UDfL&#10;kucNpSVIoXA8I+dK1EIn+oBWoDSXsqXfO5AsFp1Yz2Wg6d2AuqnFsZlSUkkH9wfmGavIUvDeO5Vi&#10;dO25naPPbqqUrW5bKTE56ESdfVP3cyvnqnNtUNPfvSmq/V/e0XttKEXyZFvb7rbY0PcubWu5212o&#10;5q+YOtx9E4q7UHcu8kUqzqzTWjj3BrKGsIAkz5uvDRbflZ2FGvZI+vF921DhDV7UMrSVMrx5zFDA&#10;Yu8rjc+66+SD5vuwuf1C2/PclmZXCDzT5+0VpenFPvOGyHVBcxski03gleWs6VIvn5s+b+E7q21t&#10;7+1VLeOkbeiI8xxl8bWMncQc3zV8oTo3HKhNFaFSCQuhoZPuexwJRja9q0ef33yPUh1Jqw1Bt+z6&#10;sdRF/56VtJlYvq8PILWTVC/LmFtvN6tl23CUmkCxx3Lp+ULUsleg8v3AezWbydMv/NnR5/Q1zZIw&#10;uqhtdP68hkB94bEvHH0+uKrlQoSKF0jGF9JqGXpDFp4Nz/GDZsryVGiY21RsPlT7uRqaMJ9T55Qu&#10;/DO/r3a/H53R+hQSIrKn1M47TsGmWqYseYHQHbT9jWNKrazqPdT2ZB2sp5uCUri6qZTkwzGU4Q/N&#10;2FkZaUhGlkHFW0JFnttT2zjeV5+2iowvlkrYRqhd1tLv7Z4y44Yq3ytt/f4EKvGvvW5ovmfXlEr7&#10;MjIpWBzb0w5dReaUGOFlqWQnGjPbBHz4REIiWikyboBGSuqmbefihob8pKdPVcdrVbaJ5nCt7jro&#10;2udNT73+wueqc3ecU5u5uGrCKEgxp33OCu3fllBYU/j9m1eVcvxuoSynGPs55sxWpLZmQ6NeRzaT&#10;J19Wle4nv/y8KddEx0KMQbi+pjTjD99zRsqFZ8H/+UIjD0BH78XaRmNmlhBq+Pc8pP7+t38HCvvD&#10;v23Kz1CoRH30+FDDJO5+lxmzg1j/3kLbRUITfuI6QstWNVTOP6bUYEtfZ7hVFGA+aJvwiWeuaIjB&#10;t9dU4pkxSEJ6EEpyZgDqr5yHKXtnyNA8qwAAHghJREFUzuic+cDWI9Vxv2uyhhysKB28hI8PSgnr&#10;xBzRHeuzBlDdT8QX1TL3tJjpw9zjBjJyvP8+DdmZT5XqvL4uoZZwzAcH2jadNfOsEdoo3FL7HAkV&#10;u4U12xQZnryYlGZzj+4civgz/XtLMraMEL727MtKmd9+SEMqgqHxXwyVy5jITYp726r60gnaO8U6&#10;2tLMi3lzNrFuYsbQvCE70psRNYQ2D+BX56Vk/xjquNy/oWNhpaXluv+0mZevZ9pfSYKsEEIzZzhh&#10;C/OBB5+SShjCyS6yg+DSj/3gx44+73jiierco/taroOZhnqstE2bfmVN544RfhP4bTM/5hgYKfwj&#10;wz03OtbWblTn2h0dz9aWOy0Ni/JvIkuLr/NQJmutz332T6tzt1/Q3xXJ2Kxpuofqi1uh2uKLB9og&#10;j75gyjMZaFlOtLWOoYRZ3DVCyJuneAy/d06dPn30Ga80r99m4qs4t63XbBmhp21zPEcbBhhj89KU&#10;Z87sNLjvncfUfvrye6iNNWp7qMcbJxazzbVQrrBhfXYcYZ2vXtasbZsdsz6L4N/a+E05LrR/C/n9&#10;mUaL4ZdvYP/QZFxp9/T5nVLvlfhax0DGfC2UuB63bq5bEuL3VnDMBgcHBwcHBwcHBwcHBwcHh1uK&#10;b3CBSAoU4ay8ymX+VQqWWLQ9vsXX88MAb0GF0ZDgVXGWc0cnXHh+PGvYun6jM+amDBQmpGjVpgj8&#10;eRARWx3obonv607lTMTfQryFCvFGviVv90cQ9opaeryBXL5ZbHayDg/17X/kI9+7CDoNhxAkg3BN&#10;0ZDXetbQ3h7EjIg4b24vT97Uc7dkrdC34FUu9FUV3AzIdoE4jn3jnU+0DTod7Ep0zA5CD+Uuc32b&#10;vYZdsVCYDT2IM4bBYh2aRCOXwW9oFw9vC/mmmG/0t7b0bbN9eU/huBTiiFYD8OxZZcPwDXLhqd1V&#10;L2rnan8zPOuM7FAcg2AT35iyDNcnZpeuhb5JKZgktYsDisFhp6smVmXgz5vHrhXBCX3uAHu4Fm+A&#10;RdDrIMeb923NS70twoG9vvZzBlM/dUJ3jr/4RbMLcgzMhhbYUNYnMaf0Yq2kvvY7eFueQVQq6pp2&#10;mqIwLdBlTm2ck+c3j6sShpkLy2B3X3dSR+jTqRxnGISrfbW/dqa7iDMpYwu+JQwWB8Es134eoohj&#10;5KHvemYnYRX32hnrxSsDs2O0qSbprSHHOvfUbNu3YXLcZT7eMjuwJ7bVv157Udk/WVvreFzs4yZE&#10;IzfWddcjFdGo1VB3uugIKAplBeVG2NWoCRJK//Icd2lqurryjITXYn5bF5vJURb2TZpp29udXX9f&#10;/er523X3vCibLFfPfUaEB9/AO99lmE8tCKDOIFy6Lbvb9JUxdq9K7P7Y3fOnX1W//NWvfrU63tza&#10;WvhOAD9DX/epRx87+vzWdyk7iawne4e89nwdIwHEMS0T4+SKzhHHtnSXcSw2HOABE0+/T2HS82c3&#10;pSzomwY2ILuA9pePFtl0M1zM+0aSMz6kwC7msYMMAsmxuS8FOXen2g99Eao+yPVZbYgtnz+vc06W&#10;5bXne2/qs0R8DUXiBgF2c1G3FnxVVS8c27u2fGVRpPDLxUz99YbsSFP4OUSfrawKyxU77jMIPJ5a&#10;F/YabJ02l9UnqqOPdqD+rdYGU8PY4bojj9S/dSBU7KWmDegnioZd1yjFOgnrziRc9NHLdjeLav58&#10;68WNtTUfNldCILwlC5LhQBkX18FeuznTvu2KIOE0x/wK8cwwbi8Uy4evnYGJdOeJu48+Y6zzi7my&#10;DboyHt8JQc73vv3+6vjpm9q4Tz/37NHn61f0wdtbOh4nUoaaWD18B1nBk2JVroUgOupol0FRrmzo&#10;Zf1kb5uC2bWK3wKtwrT9CILrf/pVHe8vvKh+dSZMinve9jatA/z9aMXcg2ubrVWd/06e1HXS6eOm&#10;DCXEyNk4ltlQM6+aVimEv8vF3x1+w3rDb5yv3phn1Eevye8suK+a/9mSNQ/nKa6j+Ac7R3MMemCc&#10;HRNGdEyBZqzVxgn8udgCmUQ1AeapmUtT2EmC4wj3DcU/1H9rNAjBzpesTN/iB41jNjg4ODg4ODg4&#10;ODg4ODg4ONxSuJcNDg4ODg4ODg4ODg4ODg4OtxRfd2EUy6jFvreEam//DmpIKLRGUrVT0LcioU+N&#10;QNttgboUgbY4E0Ev0l8p6rLt51I+0GgmoKQyX2xhaIfjBHSjWKmIb98y9Jo9UGVHI6UbpZGeX5sb&#10;Gt0wVPpXO6GYpKHXnB2BLof80Clo13lhqGuHvtLJ11raXpeEHp32IJbV02dNykUq46whn7x31E+L&#10;okFRvpg//whVnnkIIs6V6tyWsJQLA6WCRaAHZgMtg6XyzTOlmY5WlMa52TJt00bfDCDcddcKKIjC&#10;ZwshLpY00LeCJaERfoOVL2F6eXOxe1Ise6CBntxQalwsAmavQdDQ80mXNA/5wCmluF1/XcWIJnOG&#10;HZnn5sjbv7WqdPIzfUPv3GIYRalhOB7CGMavvHr0OQDnvYsQl0TEXaNA6dVZzUyY/3nRrkhPncjY&#10;OZzqvfb39rQsU6VCXxSxog5UQWOM/XsuGVGq/FBFqUg93+rrtWck1/RoqO0RgU5rW4PMvxoNvpaz&#10;3toX8i3DJ1i27AGo/AVEp9aELknK83ii9Q4RzmKprjdiCE1B0Cntm/rYnNWmjkpl3UMox8GBeUZn&#10;pPbFOlj6PeudQvB1AuG/UPxuB/a1e6B92u6Y5w4hwtrrYo5oCOOCNiN1Fr3CN2MgmaiY7u3HtQ77&#10;EInbPmnCKL7y/PP63A2lY1pRu8BDmBoEcMc4LiUsIOlAAJJ0SQlrCmAb9Cike9vzh2TRI/yo0zbl&#10;oRAfQ538An5TQmu6W+ofb98Ahbu6VMt1BaKPUa791JOQwVZESqrSpgcSEsayUGDypRdero77Ns/7&#10;7vXq3N2n1KeUEgJAFmiA52aZ2vA4t8JbWu82rs3lJruH2ve7N3er47PItW8prtBc9s4d13Jl0gYR&#10;Q2QKnVvGsZbrbslJ34EIYRd+cfemode3d5TyfAeEzPZ7GNuhFftj6ATuOzF+LYBIaxvt0Yv1vA19&#10;SSBSffUZFdDbuteILs595oNXJ/7QFoSwrxmhwzzBmgnru0DsmnZfxmrYDPdMRSCZfd60UpyE+h2K&#10;tBZThIvKkOdMfsPTth+uGfsrsJZcwxhbWTFl4dTFPp80CGn3fb3/MUZZjM1/Vvv6nVMdrpPUZnIR&#10;OGZkIkWRbTsmhxQn1jE2TLTEVoSw8BbXdN6SdQrDtfyaGPNiyMUKxIVbEnJWbmqIi4e5dve6+pSH&#10;3/HA0ecjTzxXnRsM1D8dSCgu55uIY2ys/f+e243ALXR/vTkEMe3vhmkBoVmEGt0BIcSz95k1Qupr&#10;ubodvVeRGF+XIYyD9snwxDK36xSECkCUNpLxHM0Q2oqQtBRro0TWpretYWwjHDDbN+28gtjCq9d0&#10;3Xh6U+e/aWlsbYBw0gLrq9vXzNp45zUNgVlb0ft2oP++uWHqM8UapBbKa8PSSdnHZM2Q7XC+GG6V&#10;1YTF5e8NYqlv4DDUdWGva32l/v1mCFHskYTCYYzNa2H46DM5PUHfnMFvt4GEo5dzCLMilKns6hgZ&#10;RKYMPfgRPisTAeM1zKktrPlZXvu71l+ahEFr9teBYzY4ODg4ODg4ODg4ODg4ODjcUriXDQ4ODg4O&#10;Dg4ODg4ODg4ODrcU3+DZKAjSxkR1k8rbOeg1chiBTtL2lYKUgXeTWIV/0p3AMinmiyqlGWhppAJ2&#10;S0N1YRYEYnPTqJC2M6Xs9ztarihS+pRVH41AVWwjF2tP6JQrUDPuriiNirTDwjPlarf1/lStXukZ&#10;utreqrZXv6vXHpAdKN+r0ZneQri4QQzZlFE+wUDz1hOl3Fn61fq61jFGGxz0tIy2H9JQ6a2DoVKP&#10;bDeNZ1ABT/X7A+TgtyENRaE0q7Chkk3hEt7S9lim/iz3Bx+q3VJq3XCoYRRJZHNNa4ONM6VyTWUM&#10;DPtarzzXenXhLqLUHBcTrWMHPOH1jqVlK2JUbIrnziwFH38vELIRBTanPZXymWWFCvvmiXug9e/c&#10;0Fz7Y6H3lRiveJQXIkzi6g1Dmz8GRWb22aWLJkvB7g2lT7OX8lL/d+qEoWZGkY6xkOrgtixosJJi&#10;xrivbSa2R+DR/5jjAVTR2Q9ptGhLLWQ8oP0Fc2MzpCKWGHCjvvFVzFYxwLgia98qpEcIfSA90HYJ&#10;6xohwTlDoAZDc68EIUMJFKyt8nqC/NKkiAcp2kaeC2Z6LTd33DomdVTKPENFanRdofmeOnWyOpeH&#10;UAyXZyCKyAsR6pHBrg8PM3m++izOLaHUp4At19oTtGybQaLbAT0VLW3bi3bC7AgkaB8emjE0SlVF&#10;vI+86oGEIU6QxWUH4VhnbztTHduMQVPIfG9sqA+fCSW9C1rtDDR1Nkgs4QibG6rWTZvJhT7KObeW&#10;0QXlXZEc+wytIQ09l/LSDx2Aij3JqV4v2WEQI7W1qeF++6Xp/5o/QHaE6QRhAdHiko3+/MZN087t&#10;jvqsPuamK7BF+7xsif10W2b+G/a1b5lth0kwOjLnsA2GmD/3dg0luQvF+xnyva/1Sf0WOjZo3XOU&#10;0Zd2ZOhY2tUxcoh5KBia+9bCKOaLvOki0TUV+yGfahlaktUhqrGM9T9rkjd/gtBCHzT3npSr4LoT&#10;N+s0CL93S61XiixloYR7tltavvZc/86wNtsG9KtFw9IjDdWPsVy1jAZyyIwIRNOKxl9yRdCw0OnD&#10;1iyGoOdfvKRZb0brGp7Wjc142z6+XZ3jnGXX6Qxd7fjaN/sHCLermhFjIUFWJRnb7Ujnm6C2ttGy&#10;t+S3wukTJxe+/waK2M6v+n1mh8lmDAswY5oh4QHmDhsS1s4RjgWqvg2T9TAe1tfVz4TwLaWEbnUQ&#10;1tLraj8wi92sWMyk5UWct015+hjPEfxuDlr/SDLzTBHmyDVRId+rJaNAe+XMyiUXMQtL1pCdI4FN&#10;0iS7kfoEG2bIcZOmWMfIHB1hPTL3m+diG4J8sK/XtgbwM3IvZjXkXByF+numE9twP/gszAf2tyQz&#10;swQsS20t+NYZZMxlX+N1b4JjNjg4ODg4ODg4ODg4ODg4ONxSuJcNDg4ODg4ODg4ODg4ODg4OtxRf&#10;f9kolqejaDhFHnID5ZiUmXgxCwKiHSqldO9I+dNfOE9FZ5axLMYLxct93NhXKmF7btRxy1hvEOaq&#10;XLsiauoHoP1A/Lmirx6VR6jKXU+/38fFkfB4i1WlSXWh1k5KqT+X8oJqvYasDJaalvb0+e2WHk/9&#10;RTPLotnCOQ8C6UzeEObNmSsyoRaR1j2MlLqZCp3o7BDq98gAkKWLlL4w1r/3wGvsCsH4AErX5/pK&#10;TepAtbfwFqn6acNICxsoXctQzpvby9odaXxD2GcIeqql3a+1QTOeKTXcYgO0tUGsz81jpZVFop5b&#10;or0KhA0MJNtID/SvGH+fw742JORmRCr/XPs0lWeUtfaicnuNVHf0bwuazsNUKWo9CWMIwAFeFs5y&#10;KErzVENugR64KtTh3opSCuegEScDHVtbck23hIJ1yGwUQrHFs8qGccPy1hWZtT2tGjoYvLWsN/nM&#10;+ARSyMOoeYx5YnezVPujRMaOnmSj2CvUjtp0nFCJzxNTxgn6NkFWGutCmQ3DQ4aAaYRQjZZVf1Zj&#10;nUVKT7XNmCf6/BoVG+PVZoio0QPhz0OZG4q2ljWAOjmp+jdExX0AWmSG8Wjpoyn46HPQwXNP63Ao&#10;2VvSrlKLfcwXtk9tdgjviCoLPwRbCsQX5sjuwaCJILBjDHMPxtu0ZDiCjLFA67gJX9kKzbNmyNJx&#10;clX9Mum2XRnbY/jVjY7SubstCTFgBokxMsacOKHlkiwV55BhiZlmuqM1W4DqHKmu46m2TSCDpw/7&#10;bNOvlqYMLdDYwzX1j+U+QqsknID32h7onFRMTXliVDJD+COnv4FkaGBo4fyGtp2968YAWapAoe0j&#10;XMWaSlYLnlHEvrHxVaift0hvRj/abEsBqP7xptJ9bahcSoov54aWHnfa9l5argzjwq5amW2l3db6&#10;zvugaIt/8GsufjG8KIfvoF8tE2TACRfnifWB+qd2ZNqrQCaHHOukKLR+WftjXsJve4s+OMjU1ufw&#10;553IUNpJmZ7M1A5KrGcToa8z01E5X/SVIdalzJLR4TQk95gtmTOpoF/Va0nIBZ9nMYiY5cJmHNLr&#10;YoybqK2+cP/A1OdEi3R1LUsqz2K9A9jU2Nd29maSuQJrxVaoYyAQXv8MfdNu6d/nJetl2um+Le28&#10;13c0o0YuGS0Y3lsi1HIS0FaNP405Z5YMuTbXJsji4iFkcYDzNvznwpp+n+PJ6xof3A51vbI9Ysi2&#10;zn+J+ECG83X62vaTibk2wBiLUN+NWM/HskagGc0RR+GL02IoyXym/ZAjQ0Rs2wMLoTEy6Fj/FSOj&#10;DENT80Dva4dsyXVnos8qpVy0GS9A6D3CO2xU5H6J32b4gWCz2E2Rxa8WSh4gw6CEjvYwXzBbUyqD&#10;Nym1LjHGGJc8fkPGvFsJx2xwcHBwcHBwcHBwcHBwcHC4pfiGEYi072S+lgygfoPABXPeW8yZxxlv&#10;Z7k5ZF8GYsOgVoagZI50+XtKFgTezlvCBYpXIid5VcZCd7ooLEM6gH1jH2DHkyWLZTduZUWFpOzu&#10;1htIoZrnz/vyd70/82nb9mQe+xC7QH6w2Laxny6cW4awQdDOw87bHLspfAsfSnn7fYpiabkmyDts&#10;z6ZzffPZaumuKMWGLIbYuWafxyLaE+HNus+dGXtuidBK0077fMl7wVDO59gtDrDT2kd+XV9srdXS&#10;/jg8UPFEu6McQryxn+pOQta00+4321/bijpSjK1GS9LzIxFgTGFTFEmq3riWi/btvUmwqyFVeW3X&#10;oNWygkxkZGAXEds/I7uD0CAodnRf2TVPsXtf4C18goJ1hb2RQzwspiCT3Je7T3N/mTdbtJtg3lq8&#10;CmWh/7JiQRRWImukZuqyxRAnuBf6qW1ZI2omNbaCj7bP5XsU3iW7o2I2oN4+7kWf02nw10kEnyJ9&#10;VkQUmoKQFPzmXKbBJsGyozKK/yODoJOSBYadBhFkHY9116ID/2R3IjsQs6RAX4AuT+yufm03ebF8&#10;aYJdEfiOmtnKf3iuyb54jv4pAiupLEzZY+wQ+7U+lb+j7dtg0E2Rg90+geJkLYhsRVKGGXxSB0Jj&#10;MZhVVuS5j/Zuo51L2Q3LwCohky0AU2Mowlq0RbIbrSDiPoRRR0OdS8dZg7/HuO2AEVEIy5Dso8DH&#10;GMM8FDdMAxTiXFs1bIIihBgbd2gD7k6KiKrfzGqKZQetlUKY0G/24dauYrT9bAbxRBGi3tvX3ffR&#10;CExL2K0VCQThx0sSzOGLQ98L0XZcU+UN82ZtfrXrpFaycJ33Jp9Bj2FBMW/LJAp8bfuyYS5PICxH&#10;EbgandOzTEu9P8fYSHaOxwc6LkLsHFNQrggX6+Zj/VXt8GLyqa2Hy8VJlbZMP9EsEFlTCG/4HtaV&#10;2IUOpAwzsNvIFr25pz42DEx7DLrwDVB3nefmXmziEgKlKcaYZfPleTNrxNpMD6K4s0L7IY0X17ZT&#10;rF24szwcmvUm2V5ZzZdizRP2pa5a7rwA40yaOYHNxzUWNtgusvZdHWpZxhCW9MXfU4T12Jr6t4zq&#10;1U1zUoPodgmxym6H/QzfL341W7YPLqdrNsd1FHb1rU/hPESBUCuQHM0bHIoHhUnYIpmFFMy3Yrf0&#10;4T7nDqxj7LKQZWlDndqvyoV7oZHzQvusJesrMp8pWtzqWlYTxrbPMi6u3wOv2cdb/BWCC2pwzAYH&#10;BwcHBwcHBwcHBwcHB4dbCveywcHBwcHBwcHBwcHBwcHB4ZbCFwrV1xJ98A2NuqiL0POXhEbMQUkp&#10;hGZUa0D8J7eUJ5yLQZnJQClNQ5tDFnlhkVPcUr/3EbNRo4OzBpaWje+nCQTpbK5qiohR5LKWwx/i&#10;OYIWqGKltN100pyvdh4v0u9LCPLUWeoNtMes+Z3YPDL0OtKR8hlpopJDG+IstZCMOctgY1goMASa&#10;p+Qn3z84xL0gfkdBTeFCt1IKvCyKIQUNYkrem9mUgrKhD47qJhQwhlHkGWjsPulZplzMBZxNtT5W&#10;UGmeq7BbFICmB658IfaTL6FTJkLprPUnRGpq7VWatiVNfl7LJS39iO+zicIAtij9yPzUOaiXsdTd&#10;Bz2xxHiq5Yr2LPUc+dxBWbehNdMJ6lILs9BrMxGfyxDWFIFyXIigJZ9O8ikp/pauW2+DRQFcCqey&#10;DlbQsCaExufiP5b2T5v04VOqMQL/GdZUh/R4JvT1eY0ujufaaynmi8LMYDOhlBhm4qUY5zZ0awr7&#10;o5Ajaa3K5qXTgvid+IQxxD9Jb01Aid8V/0Dq+ww9ZSmO5RTtxXC9YJECm1FgDe1hzZY5yxlG0TQp&#10;kRbuNYRR1EL4cIMUvnAq4SQhQsMo2GXnmelYhdBmGUWNIXBmaf0oFwXQ7Hj0SY/FuJnuq/9Ke52F&#10;SjDMoRQKLCmpHKPEXGw8gXDXnGUQW9rfvVGdCzEXB5gf7RxdgILLvOu+tVvY3JSiorhvS87nDIHa&#10;QxtIiFTNlDGeD0DBtlNhVgsQwHpAhGTZ3nOOm1pYpbnZ4USp7WlD284QFkpqb4KwEVsE+qEEawib&#10;a58+cQIae4kKh/PF9mjCMm00np4vHNTvO7PjokbrZhirQYwQhRwhWH5DuAMpzQy36nfNMyYT9SMM&#10;5+IYyyUEiSGNXDNZu8th3wyH4di2fR6Xi+uZo1uFDWu9ZQTrctH/0FhnUxEyZqQJ5o6ko373+rWd&#10;o88VUP1nWAPYcJUY6z+GPjNqxApaZmgPjk1bBtpvqya+rl/LbBgC6lqgn2wYYYE5tRYSxLC4QMRu&#10;ObYzDZO16wLOAQyHCSGeaMfO3ENID+bPSMQkpxCDDlHH/QnXjf03V7EWA1XNb7CZFOFrhwg5bKUS&#10;brpkjFW34rqTY5/ziA1P4xoE4pu52EREAwN8D2PXhkg12Lcpr12/wU7gazF0vaAKacRvjaBhLsYc&#10;wXtluc6rbRGPznIKQMJf23Ul7DcMmuvw/xuO2eDg4ODg4ODg4ODg4ODg4HBL4V42ODg4ODg4ODg4&#10;ODg4ODg43FJ83YVR/OU6mX+TGy/h7TSAdKF5gzw42amWyUUmbAs8qxmoS3GlBqogwafKHe+ThqwP&#10;mxWkBptvMlc6laTzuQ3ZaG5RJrnwJUCDV0akCAldm7Rs1iFrCI0okF+6lr2joe39ckkYRSDPRbmL&#10;Am0jdLQ56EhRzPs30acWc3DLN81fUdhiyaix9Ki4lgx9kXYY+ktUcJvuiVzA9fNWjZZ1AeW0IatD&#10;ATX2FLmXrS2Hc6WLkxaW+Zqpw9I7qUpcoyfbqmF8lAhbCVD3ebFI6woR6mFvMWdu8Fo/LeYNZj+R&#10;Wle1R7NAdi2/+MJ33tyngmy6qDzvHSlcL9aLVFjS5y0Fspb1BjbjN1Cdea4WjiCjr15S0DFLSwnE&#10;WGE/14bFop9gG1jqZeQv2tGby2DbMQC9uuZLvUVE8Fm1v5dWwR/U9QlCjSIbXsSwFr12ki2Oi6Vp&#10;poX2Ssp9DmVtZtux9amFqLBvpDxBLWwAubvzxXIdgg7cQeIA289U7Y9Ax6T/8uV5S1LeexrBQvvD&#10;uGHGDLGbZMlWRZGNF86FoIgzY0sYWv+l17KfG4Zbre1rFH+xxaKmtq3fs21by8YzBZUfPkftHeEM&#10;qK+lPddCYNARHOc2LKRGpYVdBzI/sY3LprQTAPumxRAr8UUhwz+wxqAqur1DBnozx3Fks3cwbHOR&#10;fX+E3GuY35glSMIJ4pAhMsigBEV4G6KSZ5y39WYTyeiTgIo9K5pp/Va5vx4OwTlpcezTFsOaX5Xv&#10;z9keekEu7RRFi+d4vk5pZraAxWfRDBgykaY2UwPCcVDHJFmcPwnW12ZgKlAAKvjnNYq/eW5YNs95&#10;XlMYxV/h10WAwmYS/hGnyO6AsmT0oRJmM+X8WqPfLzqSZeWytwiXZIOqwhVqoY36d2axSG34T7lo&#10;Bx6yUzEkifYRIAyiLE0YRW3t4w0WC8j5l2vyYDGkx/MQblPz8bJWLBgqx8wXWkebiSEJ+FyEq0jd&#10;26h3LVgV5bWH5ZK1jf0m10nhvHkx1xQeMZ4vztVcY9TWgvi+zeTBub72u0PKUysXvl/OF+teW2oy&#10;Zsz2GcZ2DEfA306hhDdmOUI8EUZh/QNDSIO/wu+OWwnHbHBwcHBwcHBwcHBwcHBwcLilsK87PuGa&#10;1cHBwcHBwcHBwcHBwcHB4W8Mz/P+H6QpwEYbMIRRAAAAAElFTkSuQmCCUEsDBBQABgAIAAAAIQAm&#10;YVis3QAAAAUBAAAPAAAAZHJzL2Rvd25yZXYueG1sTI/NasMwEITvhb6D2EJvjfxDmuJYDiG0PYVC&#10;k0LJbWNtbBNrZSzFdt6+ai/pZWGYYebbfDWZVgzUu8aygngWgSAurW64UvC1f3t6AeE8ssbWMim4&#10;koNVcX+XY6btyJ807HwlQgm7DBXU3neZlK6syaCb2Y44eCfbG/RB9pXUPY6h3LQyiaJnabDhsFBj&#10;R5uayvPuYhS8jziu0/h12J5Pm+thP//43sak1OPDtF6C8DT5Wxh+8QM6FIHpaC+snWgVhEf83w3e&#10;IknmII4K0jRagCxy+Z+++A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oe+jDKAQAAPgNAAAOAAAAAAAAAAAAAAAAADoCAABkcnMvZTJvRG9jLnhtbFBLAQItAAoA&#10;AAAAAAAAIQBlFH3Ljl8DAI5fAwAUAAAAAAAAAAAAAAAAAI4GAABkcnMvbWVkaWEvaW1hZ2UxLnBu&#10;Z1BLAQItABQABgAIAAAAIQAmYVis3QAAAAUBAAAPAAAAAAAAAAAAAAAAAE5mAwBkcnMvZG93bnJl&#10;di54bWxQSwECLQAUAAYACAAAACEAqiYOvrwAAAAhAQAAGQAAAAAAAAAAAAAAAABYZwMAZHJzL19y&#10;ZWxzL2Uyb0RvYy54bWwucmVsc1BLBQYAAAAABgAGAHwBAABLaAMAAAA=&#10;">
                <v:shape id="Picture 2936" o:spid="_x0000_s1791"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19" o:title="A picture showing an unvaccinated person protected from disease by vaccinated people around them. This illustrates herd immunity"/>
                </v:shape>
                <v:shape id="_x0000_s1792" type="#_x0000_t202" style="position:absolute;left:2633;top:-512;width:16752;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2D40DD9D" w14:textId="77777777" w:rsidR="00457CE9" w:rsidRDefault="00457CE9" w:rsidP="004557B3">
                        <w:pPr>
                          <w:bidi/>
                          <w:rPr>
                            <w:rtl/>
                          </w:rPr>
                        </w:pPr>
                        <w:r>
                          <w:rPr>
                            <w:rFonts w:hint="cs"/>
                            <w:rtl/>
                          </w:rPr>
                          <w:t>الأشخاص الذين يظهرون باللون الأزرق غير ملقَّحين، لذا فهم غير محميين.</w:t>
                        </w:r>
                      </w:p>
                    </w:txbxContent>
                  </v:textbox>
                </v:shape>
                <v:shape id="_x0000_s1793" type="#_x0000_t202" style="position:absolute;left:15360;top:5632;width:23148;height:5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77777777" w:rsidR="00457CE9" w:rsidRDefault="00457CE9" w:rsidP="004557B3">
                        <w:pPr>
                          <w:bidi/>
                          <w:rPr>
                            <w:rtl/>
                          </w:rPr>
                        </w:pPr>
                        <w:r>
                          <w:rPr>
                            <w:rFonts w:hint="cs"/>
                            <w:rtl/>
                          </w:rPr>
                          <w:t>الشخص الذي يظهر في هذه الصورة محاط بمجموعة من الأفراد الملقَّحين المحميين.</w:t>
                        </w:r>
                      </w:p>
                    </w:txbxContent>
                  </v:textbox>
                </v:shape>
                <v:shape id="_x0000_s1794" type="#_x0000_t202" style="position:absolute;left:25738;top:12446;width:2277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77777777" w:rsidR="00457CE9" w:rsidRDefault="00457CE9" w:rsidP="004557B3">
                        <w:pPr>
                          <w:bidi/>
                          <w:rPr>
                            <w:rtl/>
                          </w:rPr>
                        </w:pPr>
                        <w:r>
                          <w:rPr>
                            <w:rFonts w:hint="cs"/>
                            <w:rtl/>
                          </w:rPr>
                          <w:t>لذلك، فهذا الشخص غير الملقَّح محمي أيضًا بشكل غير مباشر</w:t>
                        </w:r>
                      </w:p>
                    </w:txbxContent>
                  </v:textbox>
                </v:shape>
                <w10:anchorlock/>
              </v:group>
            </w:pict>
          </mc:Fallback>
        </mc:AlternateContent>
      </w:r>
      <w:r>
        <w:rPr>
          <w:rFonts w:hint="cs"/>
          <w:noProof/>
          <w:rtl/>
          <w:lang w:val="en-US" w:bidi="ar-SA"/>
        </w:rPr>
        <mc:AlternateContent>
          <mc:Choice Requires="wps">
            <w:drawing>
              <wp:inline distT="0" distB="0" distL="0" distR="0" wp14:anchorId="5352F6C1" wp14:editId="7FD4EB47">
                <wp:extent cx="6206067" cy="2091267"/>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206067" cy="2091267"/>
                        </a:xfrm>
                        <a:prstGeom prst="rect">
                          <a:avLst/>
                        </a:prstGeom>
                        <a:noFill/>
                      </wps:spPr>
                      <wps:txbx>
                        <w:txbxContent>
                          <w:p w14:paraId="37E86F81" w14:textId="77777777" w:rsidR="00457CE9" w:rsidRDefault="00457CE9" w:rsidP="00D630B3">
                            <w:pPr>
                              <w:bidi/>
                              <w:rPr>
                                <w:rtl/>
                              </w:rPr>
                            </w:pPr>
                            <w:r>
                              <w:rPr>
                                <w:rFonts w:hint="cs"/>
                                <w:color w:val="000000" w:themeColor="text1"/>
                                <w:rtl/>
                              </w:rPr>
                              <w:t>ما هي مناعة القطيع وما مدى أهيمتها؟</w:t>
                            </w:r>
                          </w:p>
                          <w:p w14:paraId="6B0A6B72" w14:textId="77777777" w:rsidR="00457CE9" w:rsidRDefault="00457CE9" w:rsidP="00D630B3">
                            <w:pPr>
                              <w:bidi/>
                              <w:rPr>
                                <w:rtl/>
                              </w:rPr>
                            </w:pPr>
                            <w:r>
                              <w:rPr>
                                <w:rFonts w:hint="cs"/>
                                <w:color w:val="000000" w:themeColor="text1"/>
                                <w:rtl/>
                              </w:rPr>
                              <w:t>لا تستجيب نسبة صغيرة من الأفراد في كل مجتمع للقاحات ويظلون غير محميين، على الرغم من تلقي اللقاح. علاوة على ذلك، لا يستطيع الأشخاص الذين يعانون من نقص المناعة الحاد تلقي اللقاحات الحية. لذلك، يعتمد هؤلاء الأشخاص في المقام الأول على عدم التعرض للعدوى. إذا تلقى عدد كافٍ من الأشخاص اللقاح في المجموعة، فإن العدوى التي يمكن الوقاية منها باللقاح لن تكون قادرة على الانتقال بنجاح لأن معظم الأفراد يتمتعون بالمناعة. لذلك، يتم حماية الأشخاص المعرضين للإصابة بشكل غير مباشر من خلال هؤلاء الأفراد الذين يتمتعون بالمناعة. يُعرف ذلك باسم مناعة القطيع. يجب الحفاظ على مستويات عالية من تغطية اللقاح بين أفراد المجتمع لتحقيق مناعة القطيع والحفاظ عليها، وحماية من لا يمكن تحصينهم.</w:t>
                            </w:r>
                          </w:p>
                        </w:txbxContent>
                      </wps:txbx>
                      <wps:bodyPr wrap="square" rtlCol="0">
                        <a:noAutofit/>
                      </wps:bodyPr>
                    </wps:wsp>
                  </a:graphicData>
                </a:graphic>
              </wp:inline>
            </w:drawing>
          </mc:Choice>
          <mc:Fallback xmlns="">
            <w:pict>
              <v:shape w14:anchorId="5352F6C1" id="_x0000_s1795"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488.65pt;height:16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grahQEAAPMCAAAOAAAAZHJzL2Uyb0RvYy54bWysUk2P0zAQvSPxHyzfadJIZCFqugJWywUB&#10;0i4/wHXsxlLsMTNuk/57xm63RXBDXMaeD79588ab+8VP4miQHIRerle1FCZoGFzY9/LH8+Obd1JQ&#10;UmFQEwTTy5Mheb99/Wozx840MMI0GBQMEqibYy/HlGJXVaRH4xWtIJrASQvoVWIX99WAamZ0P1VN&#10;XbfVDDhEBG2IOPpwTsptwbfW6PTNWjJJTL1kbqlYLHaXbbXdqG6PKo5OX2iof2DhlQvc9Ar1oJIS&#10;B3R/QXmnEQhsWmnwFVjrtCkz8DTr+o9pnkYVTZmFxaF4lYn+H6z+enyK31Gk5SMsvMAsyBypIw7m&#10;eRaLPp/MVHCeJTxdZTNLEpqDbVO3dXsnheZcU79fN+wwTnV7HpHSZwNe5EsvkfdS5FLHL5TOpS8l&#10;uVuARzdNOX7jkm9p2S3CDb18e9e+MN3BcOIBZt5hL+nnQaGRAtP0CcrKz3AfDgmsK50yzvnNBZ6V&#10;LVwvvyCv7ne/VN3+6vYXAAAA//8DAFBLAwQUAAYACAAAACEAKCg3NtsAAAAFAQAADwAAAGRycy9k&#10;b3ducmV2LnhtbEyPzU7DMBCE70i8g7VI3KhNA5SEOBUCcQVRfiRu23ibRMTrKHab8PYsXOCy0mhG&#10;M9+W69n36kBj7AJbOF8YUMR1cB03Fl5fHs6uQcWE7LAPTBa+KMK6Oj4qsXBh4mc6bFKjpIRjgRba&#10;lIZC61i35DEuwkAs3i6MHpPIsdFuxEnKfa+Xxlxpjx3LQosD3bVUf2723sLb4+7j/cI8Nff+cpjC&#10;bDT7XFt7ejLf3oBKNKe/MPzgCzpUwrQNe3ZR9RbkkfR7xctXqwzU1kK2zDPQVan/01ffAAAA//8D&#10;AFBLAQItABQABgAIAAAAIQC2gziS/gAAAOEBAAATAAAAAAAAAAAAAAAAAAAAAABbQ29udGVudF9U&#10;eXBlc10ueG1sUEsBAi0AFAAGAAgAAAAhADj9If/WAAAAlAEAAAsAAAAAAAAAAAAAAAAALwEAAF9y&#10;ZWxzLy5yZWxzUEsBAi0AFAAGAAgAAAAhAEcqCtqFAQAA8wIAAA4AAAAAAAAAAAAAAAAALgIAAGRy&#10;cy9lMm9Eb2MueG1sUEsBAi0AFAAGAAgAAAAhACgoNzbbAAAABQEAAA8AAAAAAAAAAAAAAAAA3wMA&#10;AGRycy9kb3ducmV2LnhtbFBLBQYAAAAABAAEAPMAAADnBAAAAAA=&#10;" filled="f" stroked="f">
                <v:textbox>
                  <w:txbxContent>
                    <w:p w14:paraId="37E86F81" w14:textId="77777777" w:rsidR="00457CE9" w:rsidRDefault="00457CE9" w:rsidP="00D630B3">
                      <w:pPr>
                        <w:bidi/>
                        <w:rPr>
                          <w:rtl/>
                        </w:rPr>
                      </w:pPr>
                      <w:r>
                        <w:rPr>
                          <w:rFonts w:hint="cs"/>
                          <w:color w:val="000000" w:themeColor="text1"/>
                          <w:rtl/>
                        </w:rPr>
                        <w:t>ما هي مناعة القطيع وما مدى أهيمتها؟</w:t>
                      </w:r>
                    </w:p>
                    <w:p w14:paraId="6B0A6B72" w14:textId="77777777" w:rsidR="00457CE9" w:rsidRDefault="00457CE9" w:rsidP="00D630B3">
                      <w:pPr>
                        <w:bidi/>
                        <w:rPr>
                          <w:rtl/>
                        </w:rPr>
                      </w:pPr>
                      <w:r>
                        <w:rPr>
                          <w:rFonts w:hint="cs"/>
                          <w:color w:val="000000" w:themeColor="text1"/>
                          <w:rtl/>
                        </w:rPr>
                        <w:t>لا تستجيب نسبة صغيرة من الأفراد في كل مجتمع للقاحات ويظلون غير محميين، على الرغم من تلقي اللقاح. علاوة على ذلك، لا يستطيع الأشخاص الذين يعانون من نقص المناعة الحاد تلقي اللقاحات الحية. لذلك، يعتمد هؤلاء الأشخاص في المقام الأول على عدم التعرض للعدوى. إذا تلقى عدد كافٍ من الأشخاص اللقاح في المجموعة، فإن العدوى التي يمكن الوقاية منها باللقاح لن تكون قادرة على الانتقال بنجاح لأن معظم الأفراد يتمتعون بالمناعة. لذلك، يتم حماية الأشخاص المعرضين للإصابة بشكل غير مباشر من خلال هؤلاء الأفراد الذين يتمتعون بالمناعة. يُعرف ذلك باسم مناعة القطيع. يجب الحفاظ على مستويات عالية من تغطية اللقاح بين أفراد المجتمع لتحقيق مناعة القطيع والحفاظ عليها، وحماية من لا يمكن تحصينهم.</w:t>
                      </w:r>
                    </w:p>
                  </w:txbxContent>
                </v:textbox>
                <w10:anchorlock/>
              </v:shape>
            </w:pict>
          </mc:Fallback>
        </mc:AlternateContent>
      </w:r>
      <w:r>
        <w:rPr>
          <w:rFonts w:hint="cs"/>
          <w:rtl/>
        </w:rPr>
        <w:tab/>
      </w:r>
      <w:r>
        <w:rPr>
          <w:rFonts w:hint="cs"/>
          <w:noProof/>
          <w:rtl/>
          <w:lang w:val="en-US" w:bidi="ar-SA"/>
        </w:rPr>
        <mc:AlternateContent>
          <mc:Choice Requires="wps">
            <w:drawing>
              <wp:inline distT="0" distB="0" distL="0" distR="0" wp14:anchorId="4968155F" wp14:editId="0023A1A3">
                <wp:extent cx="6079067" cy="2514600"/>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2514600"/>
                        </a:xfrm>
                        <a:prstGeom prst="rect">
                          <a:avLst/>
                        </a:prstGeom>
                        <a:noFill/>
                      </wps:spPr>
                      <wps:txbx>
                        <w:txbxContent>
                          <w:p w14:paraId="7C716DBF" w14:textId="77777777" w:rsidR="00457CE9" w:rsidRDefault="00457CE9" w:rsidP="00D630B3">
                            <w:pPr>
                              <w:bidi/>
                              <w:rPr>
                                <w:rtl/>
                              </w:rPr>
                            </w:pPr>
                            <w:r>
                              <w:rPr>
                                <w:rFonts w:hint="cs"/>
                                <w:b/>
                                <w:bCs/>
                                <w:color w:val="000000" w:themeColor="text1"/>
                                <w:rtl/>
                              </w:rPr>
                              <w:t>المرجع</w:t>
                            </w:r>
                            <w:r>
                              <w:rPr>
                                <w:rFonts w:hint="cs"/>
                                <w:color w:val="000000" w:themeColor="text1"/>
                                <w:rtl/>
                              </w:rPr>
                              <w:t>:</w:t>
                            </w:r>
                          </w:p>
                          <w:p w14:paraId="268C37C4" w14:textId="77777777" w:rsidR="00457CE9" w:rsidRDefault="00457CE9" w:rsidP="00D630B3">
                            <w:pPr>
                              <w:bidi/>
                              <w:spacing w:after="120"/>
                            </w:pPr>
                            <w:r>
                              <w:rPr>
                                <w:color w:val="000000" w:themeColor="text1"/>
                              </w:rPr>
                              <w:t xml:space="preserve">Gessner, B.D., </w:t>
                            </w:r>
                            <w:proofErr w:type="spellStart"/>
                            <w:r>
                              <w:rPr>
                                <w:color w:val="000000" w:themeColor="text1"/>
                              </w:rPr>
                              <w:t>Feikin</w:t>
                            </w:r>
                            <w:proofErr w:type="spellEnd"/>
                            <w:r>
                              <w:rPr>
                                <w:color w:val="000000" w:themeColor="text1"/>
                              </w:rPr>
                              <w:t>, D.R. (</w:t>
                            </w:r>
                            <w:r>
                              <w:rPr>
                                <w:rFonts w:hint="cs"/>
                                <w:color w:val="000000" w:themeColor="text1"/>
                              </w:rPr>
                              <w:t xml:space="preserve">2014) </w:t>
                            </w:r>
                            <w:r>
                              <w:rPr>
                                <w:color w:val="000000" w:themeColor="text1"/>
                              </w:rPr>
                              <w:t>Vaccine preventable disease incidence as a complement to vaccine efficacy for setting vaccine policy. Vaccine 30;32(26):3133-8</w:t>
                            </w:r>
                          </w:p>
                          <w:p w14:paraId="6C442BF3" w14:textId="77777777" w:rsidR="00457CE9" w:rsidRDefault="00457CE9" w:rsidP="00D630B3">
                            <w:pPr>
                              <w:bidi/>
                              <w:spacing w:after="120"/>
                            </w:pPr>
                            <w:proofErr w:type="spellStart"/>
                            <w:r>
                              <w:rPr>
                                <w:color w:val="000000" w:themeColor="text1"/>
                              </w:rPr>
                              <w:t>Malech</w:t>
                            </w:r>
                            <w:proofErr w:type="spellEnd"/>
                            <w:r>
                              <w:rPr>
                                <w:color w:val="000000" w:themeColor="text1"/>
                              </w:rPr>
                              <w:t xml:space="preserve">, H.L., </w:t>
                            </w:r>
                            <w:proofErr w:type="spellStart"/>
                            <w:r>
                              <w:rPr>
                                <w:color w:val="000000" w:themeColor="text1"/>
                              </w:rPr>
                              <w:t>Deleo</w:t>
                            </w:r>
                            <w:proofErr w:type="spellEnd"/>
                            <w:r>
                              <w:rPr>
                                <w:color w:val="000000" w:themeColor="text1"/>
                              </w:rPr>
                              <w:t>, F.R., Quinn, M.T. (</w:t>
                            </w:r>
                            <w:r>
                              <w:rPr>
                                <w:rFonts w:hint="cs"/>
                                <w:color w:val="000000" w:themeColor="text1"/>
                              </w:rPr>
                              <w:t xml:space="preserve">2014) </w:t>
                            </w:r>
                            <w:r>
                              <w:rPr>
                                <w:color w:val="000000" w:themeColor="text1"/>
                              </w:rPr>
                              <w:t>The role of neutrophils in the immune system: an overview. Methods Mol Biol.</w:t>
                            </w:r>
                            <w:r>
                              <w:rPr>
                                <w:rFonts w:hint="cs"/>
                                <w:color w:val="000000" w:themeColor="text1"/>
                              </w:rPr>
                              <w:t xml:space="preserve"> 1124:3-10</w:t>
                            </w:r>
                          </w:p>
                          <w:p w14:paraId="0E56E9A3" w14:textId="77777777" w:rsidR="00457CE9" w:rsidRDefault="00457CE9" w:rsidP="00D630B3">
                            <w:pPr>
                              <w:bidi/>
                              <w:spacing w:after="120"/>
                            </w:pPr>
                            <w:r>
                              <w:rPr>
                                <w:color w:val="000000" w:themeColor="text1"/>
                              </w:rPr>
                              <w:t>McIntyre, W.J., Tami, J.A. (</w:t>
                            </w:r>
                            <w:r>
                              <w:rPr>
                                <w:rFonts w:hint="cs"/>
                                <w:color w:val="000000" w:themeColor="text1"/>
                              </w:rPr>
                              <w:t xml:space="preserve">1992) </w:t>
                            </w:r>
                            <w:r>
                              <w:rPr>
                                <w:color w:val="000000" w:themeColor="text1"/>
                              </w:rPr>
                              <w:t xml:space="preserve">Introduction to immunology. Pharmacotherapy 12(2 Pt 2):2S-10S Web link </w:t>
                            </w:r>
                            <w:proofErr w:type="spellStart"/>
                            <w:r>
                              <w:rPr>
                                <w:color w:val="000000" w:themeColor="text1"/>
                              </w:rPr>
                              <w:t>Pasupuleti</w:t>
                            </w:r>
                            <w:proofErr w:type="spellEnd"/>
                            <w:r>
                              <w:rPr>
                                <w:color w:val="000000" w:themeColor="text1"/>
                              </w:rPr>
                              <w:t xml:space="preserve">, M., </w:t>
                            </w:r>
                            <w:proofErr w:type="spellStart"/>
                            <w:r>
                              <w:rPr>
                                <w:color w:val="000000" w:themeColor="text1"/>
                              </w:rPr>
                              <w:t>Schmidtchen</w:t>
                            </w:r>
                            <w:proofErr w:type="spellEnd"/>
                            <w:r>
                              <w:rPr>
                                <w:color w:val="000000" w:themeColor="text1"/>
                              </w:rPr>
                              <w:t xml:space="preserve">, A., </w:t>
                            </w:r>
                            <w:proofErr w:type="spellStart"/>
                            <w:r>
                              <w:rPr>
                                <w:color w:val="000000" w:themeColor="text1"/>
                              </w:rPr>
                              <w:t>Malmsten</w:t>
                            </w:r>
                            <w:proofErr w:type="spellEnd"/>
                            <w:r>
                              <w:rPr>
                                <w:color w:val="000000" w:themeColor="text1"/>
                              </w:rPr>
                              <w:t xml:space="preserve">, M. (2012) Antimicrobial peptides: key components of the innate immune system. Crit Rev </w:t>
                            </w:r>
                            <w:proofErr w:type="spellStart"/>
                            <w:r>
                              <w:rPr>
                                <w:color w:val="000000" w:themeColor="text1"/>
                              </w:rPr>
                              <w:t>Biotechnol</w:t>
                            </w:r>
                            <w:proofErr w:type="spellEnd"/>
                            <w:r>
                              <w:rPr>
                                <w:color w:val="000000" w:themeColor="text1"/>
                              </w:rPr>
                              <w:t>.</w:t>
                            </w:r>
                            <w:r>
                              <w:rPr>
                                <w:rFonts w:hint="cs"/>
                                <w:color w:val="000000" w:themeColor="text1"/>
                              </w:rPr>
                              <w:t xml:space="preserve"> 32(2):143-71</w:t>
                            </w:r>
                          </w:p>
                          <w:p w14:paraId="374DDC78" w14:textId="77777777" w:rsidR="00457CE9" w:rsidRDefault="00457CE9" w:rsidP="00D630B3">
                            <w:pPr>
                              <w:bidi/>
                              <w:spacing w:after="120"/>
                            </w:pPr>
                            <w:r>
                              <w:rPr>
                                <w:color w:val="000000" w:themeColor="text1"/>
                              </w:rPr>
                              <w:t xml:space="preserve">Storey, M., Jordan, S. (2008) An overview of the immune system. </w:t>
                            </w:r>
                            <w:proofErr w:type="spellStart"/>
                            <w:r>
                              <w:rPr>
                                <w:color w:val="000000" w:themeColor="text1"/>
                              </w:rPr>
                              <w:t>Nurs</w:t>
                            </w:r>
                            <w:proofErr w:type="spellEnd"/>
                            <w:r>
                              <w:rPr>
                                <w:color w:val="000000" w:themeColor="text1"/>
                              </w:rPr>
                              <w:t xml:space="preserve"> Stand.</w:t>
                            </w:r>
                            <w:r>
                              <w:rPr>
                                <w:rFonts w:hint="cs"/>
                                <w:color w:val="000000" w:themeColor="text1"/>
                              </w:rPr>
                              <w:t xml:space="preserve"> 23(15-17):47-56</w:t>
                            </w:r>
                          </w:p>
                        </w:txbxContent>
                      </wps:txbx>
                      <wps:bodyPr wrap="square" rtlCol="0">
                        <a:noAutofit/>
                      </wps:bodyPr>
                    </wps:wsp>
                  </a:graphicData>
                </a:graphic>
              </wp:inline>
            </w:drawing>
          </mc:Choice>
          <mc:Fallback xmlns="">
            <w:pict>
              <v:shape w14:anchorId="4968155F" id="_x0000_s1796"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IAhwEAAPMCAAAOAAAAZHJzL2Uyb0RvYy54bWysUsFuGyEQvVfKPyDu8a6txm5XXkdtovRS&#10;tZWSfgBmwYu0MGQGe9d/3wE7dtXeql4GmIE3771hfT/5QRwMkoPQyvmslsIEDZ0Lu1b+fHm6/SAF&#10;JRU6NUAwrTwakvebm3frMTZmAT0MnUHBIIGaMbayTyk2VUW6N17RDKIJXLSAXiU+4q7qUI2M7odq&#10;UdfLagTsIoI2RJx9PBXlpuBba3T6bi2ZJIZWMrdUIpa4zbHarFWzQxV7p8801D+w8MoFbnqBelRJ&#10;iT26v6C80wgENs00+AqsddoUDaxmXv+h5rlX0RQtbA7Fi030/2D1t8Nz/IEiTZ9h4gFmQ8ZIDXEy&#10;65ks+rwyU8F1tvB4sc1MSWhOLuvVx3q5kkJzbXE3f7+si7HV9XlESl8MeJE3rUSeS7FLHb5S4pZ8&#10;9e1K7hbgyQ1Dzl+55F2atpNwXSvvVqs3plvojixg5Bm2kl73Co0UmIYHKCM/wX3aJ7CudMo4pzdn&#10;eHa2EDj/gjy638/l1vWvbn4BAAD//wMAUEsDBBQABgAIAAAAIQAlk9PP2wAAAAUBAAAPAAAAZHJz&#10;L2Rvd25yZXYueG1sTI/BTsMwEETvSPyDtUjc6BpKCwlxKgTiCqLQSty28TaJiNdR7Dbh7zFc4LLS&#10;aEYzb4vV5Dp15CG0XgxczjQolsrbVmoD729PF7egQiSx1HlhA18cYFWenhSUWz/KKx/XsVapREJO&#10;BpoY+xwxVA07CjPfsyRv7wdHMcmhRjvQmMpdh1daL9FRK2mhoZ4fGq4+1wdnYPO8/9he65f60S36&#10;0U8axWVozPnZdH8HKvIU/8Lwg5/QoUxMO38QG1RnID0Sf2/yssXNHNTOwDxbasCywP/05TcAAAD/&#10;/wMAUEsBAi0AFAAGAAgAAAAhALaDOJL+AAAA4QEAABMAAAAAAAAAAAAAAAAAAAAAAFtDb250ZW50&#10;X1R5cGVzXS54bWxQSwECLQAUAAYACAAAACEAOP0h/9YAAACUAQAACwAAAAAAAAAAAAAAAAAvAQAA&#10;X3JlbHMvLnJlbHNQSwECLQAUAAYACAAAACEAnlWyAIcBAADzAgAADgAAAAAAAAAAAAAAAAAuAgAA&#10;ZHJzL2Uyb0RvYy54bWxQSwECLQAUAAYACAAAACEAJZPTz9sAAAAFAQAADwAAAAAAAAAAAAAAAADh&#10;AwAAZHJzL2Rvd25yZXYueG1sUEsFBgAAAAAEAAQA8wAAAOkEAAAAAA==&#10;" filled="f" stroked="f">
                <v:textbox>
                  <w:txbxContent>
                    <w:p w14:paraId="7C716DBF" w14:textId="77777777" w:rsidR="00457CE9" w:rsidRDefault="00457CE9" w:rsidP="00D630B3">
                      <w:pPr>
                        <w:bidi/>
                        <w:rPr>
                          <w:rtl/>
                        </w:rPr>
                      </w:pPr>
                      <w:r>
                        <w:rPr>
                          <w:rFonts w:hint="cs"/>
                          <w:b/>
                          <w:bCs/>
                          <w:color w:val="000000" w:themeColor="text1"/>
                          <w:rtl/>
                        </w:rPr>
                        <w:t>المرجع</w:t>
                      </w:r>
                      <w:r>
                        <w:rPr>
                          <w:rFonts w:hint="cs"/>
                          <w:color w:val="000000" w:themeColor="text1"/>
                          <w:rtl/>
                        </w:rPr>
                        <w:t>:</w:t>
                      </w:r>
                    </w:p>
                    <w:p w14:paraId="268C37C4" w14:textId="77777777" w:rsidR="00457CE9" w:rsidRDefault="00457CE9" w:rsidP="00D630B3">
                      <w:pPr>
                        <w:bidi/>
                        <w:spacing w:after="120"/>
                      </w:pPr>
                      <w:r>
                        <w:rPr>
                          <w:color w:val="000000" w:themeColor="text1"/>
                        </w:rPr>
                        <w:t xml:space="preserve">Gessner, B.D., </w:t>
                      </w:r>
                      <w:proofErr w:type="spellStart"/>
                      <w:r>
                        <w:rPr>
                          <w:color w:val="000000" w:themeColor="text1"/>
                        </w:rPr>
                        <w:t>Feikin</w:t>
                      </w:r>
                      <w:proofErr w:type="spellEnd"/>
                      <w:r>
                        <w:rPr>
                          <w:color w:val="000000" w:themeColor="text1"/>
                        </w:rPr>
                        <w:t>, D.R. (</w:t>
                      </w:r>
                      <w:r>
                        <w:rPr>
                          <w:rFonts w:hint="cs"/>
                          <w:color w:val="000000" w:themeColor="text1"/>
                        </w:rPr>
                        <w:t xml:space="preserve">2014) </w:t>
                      </w:r>
                      <w:r>
                        <w:rPr>
                          <w:color w:val="000000" w:themeColor="text1"/>
                        </w:rPr>
                        <w:t>Vaccine preventable disease incidence as a complement to vaccine efficacy for setting vaccine policy. Vaccine 30;32(26):3133-8</w:t>
                      </w:r>
                    </w:p>
                    <w:p w14:paraId="6C442BF3" w14:textId="77777777" w:rsidR="00457CE9" w:rsidRDefault="00457CE9" w:rsidP="00D630B3">
                      <w:pPr>
                        <w:bidi/>
                        <w:spacing w:after="120"/>
                      </w:pPr>
                      <w:proofErr w:type="spellStart"/>
                      <w:r>
                        <w:rPr>
                          <w:color w:val="000000" w:themeColor="text1"/>
                        </w:rPr>
                        <w:t>Malech</w:t>
                      </w:r>
                      <w:proofErr w:type="spellEnd"/>
                      <w:r>
                        <w:rPr>
                          <w:color w:val="000000" w:themeColor="text1"/>
                        </w:rPr>
                        <w:t xml:space="preserve">, H.L., </w:t>
                      </w:r>
                      <w:proofErr w:type="spellStart"/>
                      <w:r>
                        <w:rPr>
                          <w:color w:val="000000" w:themeColor="text1"/>
                        </w:rPr>
                        <w:t>Deleo</w:t>
                      </w:r>
                      <w:proofErr w:type="spellEnd"/>
                      <w:r>
                        <w:rPr>
                          <w:color w:val="000000" w:themeColor="text1"/>
                        </w:rPr>
                        <w:t>, F.R., Quinn, M.T. (</w:t>
                      </w:r>
                      <w:r>
                        <w:rPr>
                          <w:rFonts w:hint="cs"/>
                          <w:color w:val="000000" w:themeColor="text1"/>
                        </w:rPr>
                        <w:t xml:space="preserve">2014) </w:t>
                      </w:r>
                      <w:r>
                        <w:rPr>
                          <w:color w:val="000000" w:themeColor="text1"/>
                        </w:rPr>
                        <w:t>The role of neutrophils in the immune system: an overview. Methods Mol Biol.</w:t>
                      </w:r>
                      <w:r>
                        <w:rPr>
                          <w:rFonts w:hint="cs"/>
                          <w:color w:val="000000" w:themeColor="text1"/>
                        </w:rPr>
                        <w:t xml:space="preserve"> 1124:3-10</w:t>
                      </w:r>
                    </w:p>
                    <w:p w14:paraId="0E56E9A3" w14:textId="77777777" w:rsidR="00457CE9" w:rsidRDefault="00457CE9" w:rsidP="00D630B3">
                      <w:pPr>
                        <w:bidi/>
                        <w:spacing w:after="120"/>
                      </w:pPr>
                      <w:r>
                        <w:rPr>
                          <w:color w:val="000000" w:themeColor="text1"/>
                        </w:rPr>
                        <w:t>McIntyre, W.J., Tami, J.A. (</w:t>
                      </w:r>
                      <w:r>
                        <w:rPr>
                          <w:rFonts w:hint="cs"/>
                          <w:color w:val="000000" w:themeColor="text1"/>
                        </w:rPr>
                        <w:t xml:space="preserve">1992) </w:t>
                      </w:r>
                      <w:r>
                        <w:rPr>
                          <w:color w:val="000000" w:themeColor="text1"/>
                        </w:rPr>
                        <w:t xml:space="preserve">Introduction to immunology. Pharmacotherapy 12(2 Pt 2):2S-10S Web link </w:t>
                      </w:r>
                      <w:proofErr w:type="spellStart"/>
                      <w:r>
                        <w:rPr>
                          <w:color w:val="000000" w:themeColor="text1"/>
                        </w:rPr>
                        <w:t>Pasupuleti</w:t>
                      </w:r>
                      <w:proofErr w:type="spellEnd"/>
                      <w:r>
                        <w:rPr>
                          <w:color w:val="000000" w:themeColor="text1"/>
                        </w:rPr>
                        <w:t xml:space="preserve">, M., </w:t>
                      </w:r>
                      <w:proofErr w:type="spellStart"/>
                      <w:r>
                        <w:rPr>
                          <w:color w:val="000000" w:themeColor="text1"/>
                        </w:rPr>
                        <w:t>Schmidtchen</w:t>
                      </w:r>
                      <w:proofErr w:type="spellEnd"/>
                      <w:r>
                        <w:rPr>
                          <w:color w:val="000000" w:themeColor="text1"/>
                        </w:rPr>
                        <w:t xml:space="preserve">, A., </w:t>
                      </w:r>
                      <w:proofErr w:type="spellStart"/>
                      <w:r>
                        <w:rPr>
                          <w:color w:val="000000" w:themeColor="text1"/>
                        </w:rPr>
                        <w:t>Malmsten</w:t>
                      </w:r>
                      <w:proofErr w:type="spellEnd"/>
                      <w:r>
                        <w:rPr>
                          <w:color w:val="000000" w:themeColor="text1"/>
                        </w:rPr>
                        <w:t xml:space="preserve">, M. (2012) Antimicrobial peptides: key components of the innate immune system. Crit Rev </w:t>
                      </w:r>
                      <w:proofErr w:type="spellStart"/>
                      <w:r>
                        <w:rPr>
                          <w:color w:val="000000" w:themeColor="text1"/>
                        </w:rPr>
                        <w:t>Biotechnol</w:t>
                      </w:r>
                      <w:proofErr w:type="spellEnd"/>
                      <w:r>
                        <w:rPr>
                          <w:color w:val="000000" w:themeColor="text1"/>
                        </w:rPr>
                        <w:t>.</w:t>
                      </w:r>
                      <w:r>
                        <w:rPr>
                          <w:rFonts w:hint="cs"/>
                          <w:color w:val="000000" w:themeColor="text1"/>
                        </w:rPr>
                        <w:t xml:space="preserve"> 32(2):143-71</w:t>
                      </w:r>
                    </w:p>
                    <w:p w14:paraId="374DDC78" w14:textId="77777777" w:rsidR="00457CE9" w:rsidRDefault="00457CE9" w:rsidP="00D630B3">
                      <w:pPr>
                        <w:bidi/>
                        <w:spacing w:after="120"/>
                      </w:pPr>
                      <w:r>
                        <w:rPr>
                          <w:color w:val="000000" w:themeColor="text1"/>
                        </w:rPr>
                        <w:t xml:space="preserve">Storey, M., Jordan, S. (2008) An overview of the immune system. </w:t>
                      </w:r>
                      <w:proofErr w:type="spellStart"/>
                      <w:r>
                        <w:rPr>
                          <w:color w:val="000000" w:themeColor="text1"/>
                        </w:rPr>
                        <w:t>Nurs</w:t>
                      </w:r>
                      <w:proofErr w:type="spellEnd"/>
                      <w:r>
                        <w:rPr>
                          <w:color w:val="000000" w:themeColor="text1"/>
                        </w:rPr>
                        <w:t xml:space="preserve"> Stand.</w:t>
                      </w:r>
                      <w:r>
                        <w:rPr>
                          <w:rFonts w:hint="cs"/>
                          <w:color w:val="000000" w:themeColor="text1"/>
                        </w:rPr>
                        <w:t xml:space="preserve"> 23(15-17):47-56</w:t>
                      </w:r>
                    </w:p>
                  </w:txbxContent>
                </v:textbox>
                <w10:anchorlock/>
              </v:shape>
            </w:pict>
          </mc:Fallback>
        </mc:AlternateContent>
      </w:r>
      <w:r>
        <w:rPr>
          <w:rFonts w:hint="cs"/>
          <w:rtl/>
        </w:rPr>
        <w:br w:type="page"/>
      </w:r>
    </w:p>
    <w:bookmarkStart w:id="34" w:name="_Hlk112405072"/>
    <w:bookmarkEnd w:id="33"/>
    <w:p w14:paraId="147BA399" w14:textId="53362158" w:rsidR="00F661C1" w:rsidRDefault="00474FAB" w:rsidP="00474FAB">
      <w:pPr>
        <w:bidi/>
        <w:ind w:left="426"/>
        <w:rPr>
          <w:rtl/>
        </w:rPr>
      </w:pPr>
      <w:r>
        <w:rPr>
          <w:rFonts w:hint="cs"/>
          <w:noProof/>
          <w:rtl/>
          <w:lang w:val="en-US" w:bidi="ar-SA"/>
        </w:rPr>
        <w:lastRenderedPageBreak/>
        <mc:AlternateContent>
          <mc:Choice Requires="wpg">
            <w:drawing>
              <wp:anchor distT="0" distB="0" distL="114300" distR="114300" simplePos="0" relativeHeight="251658286" behindDoc="0" locked="0" layoutInCell="1" allowOverlap="1" wp14:anchorId="5EAA1B30" wp14:editId="1C9D22C4">
                <wp:simplePos x="0" y="0"/>
                <wp:positionH relativeFrom="margin">
                  <wp:align>left</wp:align>
                </wp:positionH>
                <wp:positionV relativeFrom="paragraph">
                  <wp:posOffset>149962</wp:posOffset>
                </wp:positionV>
                <wp:extent cx="7015276" cy="9028658"/>
                <wp:effectExtent l="38100" t="19050" r="14605" b="39370"/>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15276" cy="9028658"/>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4EDBBFD5" id="Group 1033" o:spid="_x0000_s1026" alt="&quot;&quot;" style="position:absolute;margin-left:0;margin-top:11.8pt;width:552.4pt;height:710.9pt;z-index:252262400;mso-position-horizontal:left;mso-position-horizontal-relative:margin;mso-width-relative:margin;mso-height-relative:margin"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Du6wMAADULAAAOAAAAZHJzL2Uyb0RvYy54bWzsVttu2zYYvh+wdyB0&#10;3+hkybIQpxiSNRhQrEG6PQBNURJXiuRI2o7ffj8PUuIc1q0DejUDlkjqP378T5fvHyaODlQbJsU2&#10;yS+yBFFBZMfEsE1+/+3DuyZBxmLRYS4F3SYnapL3Vz/+cHlULS3kKHlHNQIhwrRHtU1Ga1WbpoaM&#10;dMLmQioq4GMv9YQtbPWQdhofQfrE0yLL6vQodae0JNQYOL0JH5MrL7/vKbGf+t5Qi/g2Adusf2r/&#10;3LlnenWJ20FjNTISzcDfYMWEmQCli6gbbDHaa/ZC1MSIlkb29oLIKZV9zwj1PoA3efbMm1st98r7&#10;MrTHQS0wAbTPcPpmseTXw51GrIO7y8oyQQJPcEteMfInANBRDS3Q3Wr1Wd3peDCEnfP5odeTe4M3&#10;6MFDe1qgpQ8WEThcZ3lVrOsEEfi2yYqmrpoAPhnhhl7wkfHnyFkXeV7m1czZZKuicpzprDh19i3m&#10;HBUEknnEyvw3rD6PWFF/BcZhELEqNiXEdcDqHmIMi4HTFt3Lvehoh66lFpASyJN5vDzzgp5pDQD5&#10;JnRFmQNcAZ0ZvzoDx6sioNA0q2ZdrM5QwK3Sxt5SOSG32CYQO6Jzxvm4xIePxvoA7aLduPsjQf3E&#10;IdwPmKOiWs+wRloAeBbpGIX8wDgHb3DLBTrCldaQgGAQhrQ1f3otRnLWOTJHZfSwu+YagXQgLoui&#10;8T6B2DOyHT1QJxbOuYCXu8AAj1/ZE6dB5z3tIVAhloqgy5UIuijAhFBh8/BpxB0NeqsMfhEoX1Qc&#10;R1QGAp3kHuxdZEcBr8sOVkZ6x0p9hVmYs78zLDAvHF6zFHZhnpiQ+jUBHLyKmgP9DFKAxqG0k90J&#10;QlNbfi1DocOCjBLqHLHaM8e0cMn8ffJjM+fHJx9dm3Lj7HDaIY2+nglVvWqg/iToZSmp6rLIYybE&#10;dYBnrkNz1MZEoJwzZVwS49aHdqCeqdzxWUAuYRIiaDfM8J9RhRwowch46/869P8P+O8S8IqRFv6x&#10;ecLqRUP4+pABXHavaRKFTP9IxoT1l716B31eYct2jDN78jMLRKIzShzuGHFtwG2e9pYVVNXQW4DA&#10;6YVGAmcQtjNl4IP6zMhHSb4YJOT1CE2I/mQUVHxo5j7pz8lTtz1TuoPEmKu1W0f3oGw8Gy9eQSiM&#10;LjeS7Ceou2EW05SDp1KYERIuQbql047CaKF/6XJoFDAHWhgulGbCOvtciyCuQ4W11dSS0SWnM/TR&#10;Nrd7o19WdVMUOUwVUCWKctXEeW5umhWMVPPkUK3W5XruBG9UCn3WLZ0lT1ugNysY4pdgl6/Efjbz&#10;tHGOdMPf072nepx2r/4CAAD//wMAUEsDBAoAAAAAAAAAIQA/QZsM1xEAANcRAAAUAAAAZHJzL21l&#10;ZGlhL2ltYWdlMS5wbmeJUE5HDQoaCgAAAA1JSERSAAAAeQAAAIQIBgAAALT2hI4AAAABc1JHQgCu&#10;zhzpAAAABGdBTUEAALGPC/xhBQAAAAlwSFlzAAAh1QAAIdUBBJy0nQAAEWxJREFUeF7tnQuwJFV5&#10;x2cVEQVBWJfdvXunz+mRYCQ+SABRE7O+UMBSCuUGKwE2RLK4u9zpc7p33bt7b/fpWQrUsiqIScoX&#10;FWOZhKSSEEMexlTYApPgI5oyGPEt+CISFCTKYxXU75v73c3s3K97Tk93z+3pmV/Vv2DvnO87z+4+&#10;5/Q5pxuThJLxdb4b3xW04gfwv740N9BPU8adXTPXrtdu5/Gg1flZv3zX/HR+i5mloFPGFS3ib3EV&#10;vCIl4nsp6JRxZFvDHMNVbL+2NrYeRSZTxg14DntcpfZLC3M+mUwZN3wZh1yl9gvDkcmUcWNayRPA&#10;tJIngGklTwDTSp4AppW8xuhZc9L8Kfs2zDXM0fSnwqlKJQdOeIZqmQXfjW/0XXMF5p1+qift2c5Z&#10;gdv5/koBazd+XLvm6/ON+SdTkMKoQiVraf67Pz6cZlXO0hUUpF74Mnx1f4Z75c8sNiloIax1JfvS&#10;HOTiW5FywtdQ0HqAU4e+MD/mMrsiLTs/oeCFsJaV7DvhK7i4eqWF+QEFrwdahBdyGe0XNIT9ZJIJ&#10;nKf2HfNi3TIKrqCbwM//cv7ThI+OwDW3ahld48noYj174LnbG9ufRFFYs7Vhjgrc+AEujn61NxuH&#10;zMafoBVfw2WyX3g12z6fd603M1pEN+MVwfkqQvj8hD7D/VD5B72ZpWdR1KlAA7mR88VJzy49l8zG&#10;H+WYK7hMcoJC/UcyW4UnwvOgh3orZzcqQaP6lCfM6ylJR+DPLJzK2XDCBrRn/Z6nken4M79p3wYu&#10;o0naK/ZKMu2ihPlnuA2nPtNHLWhsj/ki/o+dDXMcJRM7W9aPCeWau8msPihp/orLLCcI+1Xoff4q&#10;jC0/w/1eNUEj/KaSkeF+S1IZw8YqsI7L7CQKxs+/R2VSP6DneiWX6UmS73YemmvMlTbTVwng1lZa&#10;b3gs5Cy+nIqivkDP9HQ28xMgGL/fQcVQf2Dc/CWuEOquXc09M1QE9WbnBnMcDD++yBVC3aVEfChw&#10;zGlUFPXEnzGndqcPmQIoQzBuvcOXnWuDlnlj0ArPU475FWxk+P9dyU4EPd2/V63R9RNwUX9bLP0m&#10;FUm90JAxLtNFSMv4J1B4BwMZ79nhLJxIUQ7FrqaZgWfnb4O/D0MjeZSLrwgp17yHoqwHSkQaWzCX&#10;2TyCyr1lm9h2DEVTCtsa244JXPPnXPx5paT5F4pm9LRbxkHRP3PhiWgfl8Fh5Yv4K9oN30DuR4qS&#10;4QVwda9aCJBH+EgB109YjmE4cNrY+o0ZXG3v690g1n0LI+N308+ZKfoKvhwyQ67XlJ0bdh6nZfgg&#10;l8Zh5Lvh18h1Jjw3/shKfWE5gx7D6WD6eRXr8O1Kf+Qr8t34Id/pzFFYK5SMLuV8ZRU0snvxXTG5&#10;rRSeWHp2UVe278QfJbcDaTtLl3A+VgR9Cp+C/j9QwYoL3C98t3pJIziWzBLxZszpRVzByol+i1xW&#10;GpuVIDaCIdbvk8tEtLC7g6yqJy5QmmDY8WdJz4DfWb/naZxNFkEDuX2YVRlryVxj7ok4HOPyk0WQ&#10;d3aRn5bRW7nwSYKh6m1kugwXyEZ4SyYXhwncjtXSF0549XvNpcvI1ViiZ8Otee9ietacQu4av+vs&#10;3wyPhMzv0rXsfItcLMMFshW0mO+opjkT/fhu9BdcGFu1t5jndRM05uwVRio3foTLo41gDP0jfN8M&#10;z9abud9t5Luduyg5yyg3/A4XMIvy+ADbR/B2R8mpDdDXybygsCjhI5WSscxVGxddLuAohC2+Vmud&#10;+sA3T1y+yxbbp5lvmlcV0SPOIrjVPzQJxznAqOROLv9lCOrwsfbJ+zZS1KvZKcymtPFy0XrzxuBk&#10;inooup2SZuccLTovu2hWP4X+XEngiv4uVwZFCnrg9hNX7dl9z4He2SHOURHCO4Y+friNX6ZhnuBJ&#10;80ecXxQ8319LQSvFGXD7hHw/zKU5r3BJkc38BQtc1TFe/pzjPFLucBu+8DaEPU/OZ68gzXeSSaXw&#10;5IFncenNIy2iy8l9PqCn9mW8+rhIsgrXKpPbzHD+0kRmlUK3osu5tGaVdqPbyWVxeDI8O5DxfVyE&#10;tvJl/OCwM1naMZ/gfKZKxAGZV4o8PW4lwnvbbsnzCVDYV+GeJS4Bg7RHhlvJTSZsD17rl27Fj5CL&#10;SnFRQz+FS+8g+TLcTS7KZ7djUt+CcPJl5zNknhnVDC/gfNoIzNcte6kWfsYdF13J+BoyLx82ASnC&#10;d57bT9x7AplnRsnI6nQ9TtgbJzdVYx2+wuXSnCayLZdALgou8jQpEX2IzIcCnuXZWz2pwpUM/Rxz&#10;GZfmNI3k3fownQYyHZpBL8nTBOaVvF2vkLV/g+VPpuWAPeNAZFvBqNz4A2Q+NOoZ+zdzvm1ELiqL&#10;7SkMK8KVqaW+a4cO0Eu4iNPknWCeTua5gHH69zj/adIifi+ZV5blxQbZrua0dVy5USL+Oy7SJMGz&#10;dOgedT9ZN7KjxmV1iZ9h7zYKGsWRrxGLhIswTcoxF5FpIfhuNGcz8wbPrUch+Mg6XMuHzg3fwdu1&#10;fs8Ml480kWmx4EoFLrI0kWmh4NIYLc1XufhQUMEfmz9p/ngKXiowaujgypjDcbvmi8o9MFTD7s2D&#10;jcisWKBg21xkSVIi/BKZHgGMebEjVkiPVzsHLgnc6IMoLToX0p9LZ1CDh87RX1NQa3AlB+crSe1m&#10;eA6ZFkfWoZPfNL9GpkeghTk/cOMP0j/HEpt37n4rMhTcCjzuifOTJO1GHybT4sBF7lxkSdpxQvLG&#10;s26YWfMc+udY4Z3gPb0/r5ygMwX9AvvndNalzNCp/QqZFgPOGmV61ejGD5Apy0o43EZKfxobcLvr&#10;EXlNU8aG7Fue5IeCu0mxxzbumFlschElSsb/TqYscFforjrxRfwN+GelZ6T60W5426r8JkmE55GZ&#10;FXBxfJz1k6BCj5L2toRnc5EkCYY615MpS+/yHS3DW+jPYwFURNCb1zTZHtW4As7xc34StWlRkGk6&#10;beggsQ7yyE0fH+Pxib3htQjfST9VnqARHNub9iThMiUysQYafKYRjHbNC8g0GSXMmznj3BpwLgbO&#10;RPUfK1HGkcRlYTNDBWFeR8GtaTc753C+kjRwGOUJY9VLHEYURSrQkft2v52S5jfo58qjRfy5/vSj&#10;sIOKCyApWCaCU8xpnM8kQTznkimPL8N/4AyLEEWRSrDFvJSzDaSJKEjlwbkASO/h/ck4CTLfXHwm&#10;/ZwZHMUcURYDNLiS3c5dnGERoigGAq2eX+7rhu+iIBMHWx4JGotKhpafuOcWT8ilYBMFVxZJGljJ&#10;ePIMZ1iEKIqB4KrFxKsZBJn4AfQdjjj7us74cul1XDkkaWAl43lXnGERoiis8EU8cGyo3OhqCl5b&#10;8HtR8HzPtOpm3ma9lzcbvhocF34iPLm3Ju1qXlF3e0xNjyzUcun5XJ4HCbcck4t0ukMpx7RVy9zN&#10;ORpGWU9lDzKcFATj68/jZD6Zjj0aj37sOVbLVrhkqNCVqH7LLHARJUm54UvI1Jq0hQCcoNN2iyez&#10;TRtWibeIpWcHwnyTy5uN4M72n+SqGAK381ouoiRpGe0lU2u6K0EZX4OEKzMK29k3AnaK3Zug0/tp&#10;Li9ZtL31tqE3K7Co5v4zuYiSpNz4b8k0E7sd80qcMeJ82siX5qAnF3+9ah/xmD/JHK9kfCn0hv+P&#10;S3dmueYguS6OrCslYYx75MkzGVCO2c35zCLsyEEavoZrsMjtmtDdHOiarw/zzE0SNJZD+JKEoigW&#10;XAHJRZqkPFeTLzs3cD7zCJ7hn4MrScFQ5QV4NiZFVRjd7UOic54W8V/CHaW0b1ippnkVRVk88KDP&#10;1Pv2NuabxLAZP+cRTrTgEhpfLt2gnfANeOA5RZ3IudBw2254FqRtR+BGH4C+yheg8X836+L4YeW7&#10;0S5KSjl40tzERZykTIeUJABXxfs535MoX0bXUbGUB27N4CJPE5nmAp6v1t95rKtG+q1lLgFpunJ2&#10;/xYyzQUuPxrVLbFKggb+PdzsR8UwGqCnmGnTWZF7drYJcwzcvv+Li6eOwnXV+C1myv7oCNxYcwlK&#10;EgwdCj8zEyc+8NwqLr46SLfM3XvWcibP27hXcglLk9WbkoyYhjkaerbv4eIbV+HYHo9RpiyuLThk&#10;4BKZJEj8w2RaOHgqEAx9SvnSy8jkmnvawryRslQNoJLfxiY2RXp2wMvtnGzfbJ7qWX5ioSryRfjJ&#10;Hc5Ci7JQPbhEp4mmOUeyU8IT4Ysgvo/AHWSkJ/4OlDQ/xjl91exkfkO3JmSd/UL5ZWy1TGcdzrn7&#10;ovM+Lj0jkWu+jR9LyfvVuZEC3fo3aRkPPV5dkyFBD6plzoQragkK/596N4/nVbefIuJ/1dL8gRZX&#10;n4vTnxTl+BDg0cgWp9MOlIz/hlxWhXU4/saD5OC5/oygZU7WrfBCFAwX39Grw3+HMD6ExRU1Bmyr&#10;fE6YFfPOvtNwEp+tsCFV+uGfU2yZe6Jf8DcJV4TvVimSKT2M7DMN+A4YeqbXc5VTpHAfEUQ3VvuS&#10;ywTXxKkhzhkZiqzrfvMI3xdTtBONnl08F4d78L/lN3roWBW2JNdWvuy8haKfSODR9U4sB+iV/xv9&#10;qTzwC239FTAqQeO6ipIxUeieD4ONZGkxju96Cz6r4Nb7SeWa+7nfbKSEWaCk1J4djmnBkOzwATDK&#10;jb9AP5ULjP0+21votoJO2kM4q4Q+cKzJhbGWNH/STUyN8UXU6c93nuMaM+HJ+A/7I08TVq6S0TYy&#10;P4wvjM+FtxXcwj5Vxy++4aeOIG9f7s8vDFNvoiDlgxMU/QlIUtvt7CczlrwdOBxHpx30Nm7A0Mjj&#10;Xpbg++ORn+ILhfuu/oT0ChL1x7aJClr2h44lSctodB/VKAFPds6GMruHyxsK8nclBR0tuCpwdWLC&#10;H9LP1uC8LrbUfl9ZBbezR3FumdyOBcurVpIrF4VLfCj42rFrZmE97gigfw5FkZ+sgz7AR6u+XbW7&#10;6N41t3Pp75UW8SEsXzIbf3ApLWS8sJf38Ej5fMU+pr0OrsrzubQm6arN+36RbOtDIBKOcsoj13zW&#10;d6I5imLUrPNldDE03oNs2lIEV/HbyUf90FvMC4u8onsFfYZv4BmTZV3huNBh54bdm3DbDxe/rTwR&#10;lfupnyoAlXyqgucRVwBFCeK4B57fN2LPVTWXfomiHsiCs3Aihoe7zus9N9rX3WwnzafzrILpF0VV&#10;f3CiI+sujNpImu1UDJMBzpixBVFjwV3h0Dge4j4UnjSZDiSrk7QwN1Mx1Bcc62rZKfW5XHnZHkQ+&#10;rvgyLu1k3nER9Enup+KoH54wp3OZnkTBONujYqkX0Nn6PpdhTjhnjeJ+q5qg8d5xRmP7k+AudR33&#10;e5IqNnOXH+UstLiMJkmL/S9EO0/GFys3/h8uzFoLxuS3Kscc3rCGlQYN2f6TP058G5nWA+UsvpLL&#10;KCd4Zt1OZoe5pBEcq/BTPa55mLMZlXDzO9xq/5SStYq2a/8NCV92Mr/dqzT+jDmVy2i/4Kp9ZNA7&#10;6/Zs5yy4Yq6HKyn3q0wbQZoe1yJ+b3s2PIuSkAquKef89AsbDJnUBxgjDjxyUDeXLqPg1rSd8BW+&#10;MB8LZOc+eI7nOiQND5+Bwn8A55kDGa9a3mQDnpaHq1s4/73CeMikPgRbFlPfRvmimG8P4noq3zEv&#10;1tJc5rfMtTYFjkI7cpEbaGzXcnH0Son0D6SNLbjyRDGT/nDrvZOCFI5tJVPwwsBnLhcPCnriD1Kw&#10;emIa5iglOxfAc/Vq7caBah6wfls0DGtVyfgdRXg+rzqSypfhxydmDntUrFUl9+LPLP3ybrH/dPrn&#10;lKKpQiVPKZlpJU8AtuNpCj5lHJlW8gQwreQJYFrJE8C0kicAJeL7uErtFwWfMo60tyz9AlepvcL1&#10;4BR8yrjiC3MHV7krmpfRpRR0yrgy15g72nNDdoWJFkZRsCl1QDnm5do1n8ANc3gYOq44oZ9qSKPx&#10;c8OwgLRTlhYlAAAAAElFTkSuQmCCUEsDBBQABgAIAAAAIQAKEvwh3wAAAAkBAAAPAAAAZHJzL2Rv&#10;d25yZXYueG1sTI/BSsNAEIbvgu+wjODNbtKmRWI2pRT1VARbQbxNk2kSmp0N2W2Svr3Tk95m+Id/&#10;vi9bT7ZVA/W+cWwgnkWgiAtXNlwZ+Dq8PT2D8gG5xNYxGbiSh3V+f5dhWrqRP2nYh0pJCfsUDdQh&#10;dKnWvqjJop+5jliyk+stBln7Spc9jlJuWz2PopW22LB8qLGjbU3FeX+xBt5HHDeL+HXYnU/b689h&#10;+fG9i8mYx4dp8wIq0BT+juGGL+iQC9PRXbj0qjUgIsHAfLECdUvjKBGTo0xJskxA55n+b5D/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L7AO7rAwAANQsAAA4A&#10;AAAAAAAAAAAAAAAAOgIAAGRycy9lMm9Eb2MueG1sUEsBAi0ACgAAAAAAAAAhAD9BmwzXEQAA1xEA&#10;ABQAAAAAAAAAAAAAAAAAUQYAAGRycy9tZWRpYS9pbWFnZTEucG5nUEsBAi0AFAAGAAgAAAAhAAoS&#10;/CHfAAAACQEAAA8AAAAAAAAAAAAAAAAAWhgAAGRycy9kb3ducmV2LnhtbFBLAQItABQABgAIAAAA&#10;IQCqJg6+vAAAACEBAAAZAAAAAAAAAAAAAAAAAGYZAABkcnMvX3JlbHMvZTJvRG9jLnhtbC5yZWxz&#10;UEsFBgAAAAAGAAYAfAEAAFkaAAAAAA==&#10;">
                <v:roundrect id="Rectangle: Rounded Corners 2938"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9bwgAAAN0AAAAPAAAAZHJzL2Rvd25yZXYueG1sRE/Pa8Iw&#10;FL4P/B/CE7zN1ArDVqOIMPA0mI4Nb8/m2RSTl9rE2v33y0HY8eP7vdoMzoqeutB4VjCbZiCIK68b&#10;rhV8Hd9fFyBCRNZoPZOCXwqwWY9eVlhq/+BP6g+xFimEQ4kKTIxtKWWoDDkMU98SJ+7iO4cxwa6W&#10;usNHCndW5ln2Jh02nBoMtrQzVF0Pd6dgsTenu8Wfj96dv29FXlhusplSk/GwXYKINMR/8dO91wry&#10;Yp7mpjfpCcj1HwAAAP//AwBQSwECLQAUAAYACAAAACEA2+H2y+4AAACFAQAAEwAAAAAAAAAAAAAA&#10;AAAAAAAAW0NvbnRlbnRfVHlwZXNdLnhtbFBLAQItABQABgAIAAAAIQBa9CxbvwAAABUBAAALAAAA&#10;AAAAAAAAAAAAAB8BAABfcmVscy8ucmVsc1BLAQItABQABgAIAAAAIQDwmF9bwgAAAN0AAAAPAAAA&#10;AAAAAAAAAAAAAAcCAABkcnMvZG93bnJldi54bWxQSwUGAAAAAAMAAwC3AAAA9gIAAAAA&#10;" filled="f" strokecolor="#732281" strokeweight="6pt">
                  <v:stroke joinstyle="bevel" endcap="square"/>
                </v:roundrect>
                <v:oval id="Oval 2939"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7uxgAAAN0AAAAPAAAAZHJzL2Rvd25yZXYueG1sRI9Ba8JA&#10;FITvhf6H5Qm91Y0KotFVpCD2INZGqddH9pkNZt+G7BqTf98tFDwOM/MNs1x3thItNb50rGA0TEAQ&#10;506XXCg4n7bvMxA+IGusHJOCnjysV68vS0y1e/A3tVkoRISwT1GBCaFOpfS5IYt+6Gri6F1dYzFE&#10;2RRSN/iIcFvJcZJMpcWS44LBmj4M5bfsbhVMjZucf9rj/pRVX/vdZdQf7odeqbdBt1mACNSFZ/i/&#10;/akVjOeTOfy9iU9Arn4BAAD//wMAUEsBAi0AFAAGAAgAAAAhANvh9svuAAAAhQEAABMAAAAAAAAA&#10;AAAAAAAAAAAAAFtDb250ZW50X1R5cGVzXS54bWxQSwECLQAUAAYACAAAACEAWvQsW78AAAAVAQAA&#10;CwAAAAAAAAAAAAAAAAAfAQAAX3JlbHMvLnJlbHNQSwECLQAUAAYACAAAACEAbZ0+7sYAAADdAAAA&#10;DwAAAAAAAAAAAAAAAAAHAgAAZHJzL2Rvd25yZXYueG1sUEsFBgAAAAADAAMAtwAAAPoCAAAAAA==&#10;" fillcolor="white [3212]" strokecolor="#732281" strokeweight="3pt">
                  <v:stroke joinstyle="miter"/>
                </v:oval>
                <v:shape id="Picture 2940"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TmSwQAAAN0AAAAPAAAAZHJzL2Rvd25yZXYueG1sRE/LisIw&#10;FN0L8w/hDrjTdBwRp9NUBsHBjQtf4PLSXNtic1OS1Na/NwvB5eG8s9VgGnEn52vLCr6mCQjiwuqa&#10;SwWn42ayBOEDssbGMil4kIdV/jHKMNW25z3dD6EUMYR9igqqENpUSl9UZNBPbUscuat1BkOErpTa&#10;YR/DTSNnSbKQBmuODRW2tK6ouB06o6Drdpdhro9F78y5v+yWi+//LSo1/hz+fkEEGsJb/HJvtYLZ&#10;zzzuj2/iE5D5EwAA//8DAFBLAQItABQABgAIAAAAIQDb4fbL7gAAAIUBAAATAAAAAAAAAAAAAAAA&#10;AAAAAABbQ29udGVudF9UeXBlc10ueG1sUEsBAi0AFAAGAAgAAAAhAFr0LFu/AAAAFQEAAAsAAAAA&#10;AAAAAAAAAAAAHwEAAF9yZWxzLy5yZWxzUEsBAi0AFAAGAAgAAAAhAGbtOZLBAAAA3QAAAA8AAAAA&#10;AAAAAAAAAAAABwIAAGRycy9kb3ducmV2LnhtbFBLBQYAAAAAAwADALcAAAD1AgAAAAA=&#10;">
                  <v:imagedata r:id="rId95" o:title=""/>
                </v:shape>
                <w10:wrap anchorx="margin"/>
              </v:group>
            </w:pict>
          </mc:Fallback>
        </mc:AlternateContent>
      </w:r>
      <w:r>
        <w:rPr>
          <w:rFonts w:hint="cs"/>
          <w:noProof/>
          <w:rtl/>
          <w:lang w:val="en-US" w:bidi="ar-SA"/>
        </w:rPr>
        <mc:AlternateContent>
          <mc:Choice Requires="wps">
            <w:drawing>
              <wp:inline distT="0" distB="0" distL="0" distR="0" wp14:anchorId="588F31FD" wp14:editId="7CA96AD1">
                <wp:extent cx="3218815" cy="542260"/>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42260"/>
                        </a:xfrm>
                        <a:prstGeom prst="rect">
                          <a:avLst/>
                        </a:prstGeom>
                        <a:noFill/>
                      </wps:spPr>
                      <wps:txbx>
                        <w:txbxContent>
                          <w:p w14:paraId="1485309C"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wps:txbx>
                      <wps:bodyPr wrap="none" rtlCol="0">
                        <a:noAutofit/>
                      </wps:bodyPr>
                    </wps:wsp>
                  </a:graphicData>
                </a:graphic>
              </wp:inline>
            </w:drawing>
          </mc:Choice>
          <mc:Fallback xmlns="">
            <w:pict>
              <v:shape w14:anchorId="588F31FD" id="_x0000_s1797" type="#_x0000_t202" alt="TS2 - Student Worksheet 2 Teacher Answers&#10;&#10;" style="width:253.45pt;height:4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XQ1gQEAAPACAAAOAAAAZHJzL2Uyb0RvYy54bWysUk1PwzAMvSPxH6LcWdfCxlStm4BpXBAg&#10;DX5AliZrpCaOkmzt/j1O9oXghrg4ie08Pz97Ou91S3bCeQWmovlgSIkwHGplNhX9/FjeTCjxgZma&#10;tWBERffC0/ns+mra2VIU0EBbC0cQxPiysxVtQrBllnneCM38AKwwGJTgNAv4dJusdqxDdN1mxXA4&#10;zjpwtXXAhffoXRyCdJbwpRQ8vEnpRSBtRZFbSNYlu442m01ZuXHMNoofabA/sNBMGSx6hlqwwMjW&#10;qV9QWnEHHmQYcNAZSKm4SD1gN/nwRzerhlmRekFxvD3L5P8Plr/uVvbdkdA/Qo8DjIJ01pcenbGf&#10;XjodT2RKMI4S7s+yiT4Qjs7bIp9M8hElHGOju6IYJ12zy2/rfHgWoEm8VNThWJJabPfiA1bE1FNK&#10;LGZgqdo2+i9U4i30656oGovcT05E11DvkX+HI6yowR2jxIX2CdK8D2AP2wBSpToR5fDjCI6ypvLH&#10;FYhz+/5OWZdFnX0BAAD//wMAUEsDBBQABgAIAAAAIQDtEWpx3gAAAAQBAAAPAAAAZHJzL2Rvd25y&#10;ZXYueG1sTI/BTsMwEETvSPyDtUhcUOs00KqEOBUCwYWqiJYDRydekkC8juxtGvj6Gi5wWWk0o5m3&#10;+Wq0nRjQh9aRgtk0AYFUOdNSreB19zBZggisyejOESr4wgCr4vQk15lxB3rBYcu1iCUUMq2gYe4z&#10;KUPVoNVh6nqk6L07bzVH6WtpvD7EctvJNEkW0uqW4kKje7xrsPrc7q2C72e/dmm6fpyVb5ftwPcX&#10;H5unjVLnZ+PtDQjGkf/C8IMf0aGITKXbkwmiUxAf4d8bvXmyuAZRKljOr0AWufwPXxwBAAD//wMA&#10;UEsBAi0AFAAGAAgAAAAhALaDOJL+AAAA4QEAABMAAAAAAAAAAAAAAAAAAAAAAFtDb250ZW50X1R5&#10;cGVzXS54bWxQSwECLQAUAAYACAAAACEAOP0h/9YAAACUAQAACwAAAAAAAAAAAAAAAAAvAQAAX3Jl&#10;bHMvLnJlbHNQSwECLQAUAAYACAAAACEAho10NYEBAADwAgAADgAAAAAAAAAAAAAAAAAuAgAAZHJz&#10;L2Uyb0RvYy54bWxQSwECLQAUAAYACAAAACEA7RFqcd4AAAAEAQAADwAAAAAAAAAAAAAAAADbAwAA&#10;ZHJzL2Rvd25yZXYueG1sUEsFBgAAAAAEAAQA8wAAAOYEAAAAAA==&#10;" filled="f" stroked="f">
                <v:textbox>
                  <w:txbxContent>
                    <w:p w14:paraId="1485309C"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v:textbox>
                <w10:anchorlock/>
              </v:shape>
            </w:pict>
          </mc:Fallback>
        </mc:AlternateContent>
      </w:r>
      <w:r>
        <w:rPr>
          <w:rFonts w:hint="cs"/>
          <w:noProof/>
          <w:rtl/>
          <w:lang w:val="en-US" w:bidi="ar-SA"/>
        </w:rPr>
        <mc:AlternateContent>
          <mc:Choice Requires="wps">
            <w:drawing>
              <wp:inline distT="0" distB="0" distL="0" distR="0" wp14:anchorId="7B1033B5" wp14:editId="0A73D15C">
                <wp:extent cx="5626100" cy="508000"/>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EAC26D8"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wps:txbx>
                      <wps:bodyPr wrap="square" rtlCol="0">
                        <a:spAutoFit/>
                      </wps:bodyPr>
                    </wps:wsp>
                  </a:graphicData>
                </a:graphic>
              </wp:inline>
            </w:drawing>
          </mc:Choice>
          <mc:Fallback xmlns="">
            <w:pict>
              <v:shape w14:anchorId="7B1033B5" id="_x0000_s1798"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mnhAEAAPICAAAOAAAAZHJzL2Uyb0RvYy54bWysUsFu2zAMvRfYPwi6L3YCNGuNOEW7orsM&#10;3YBuH6DIUizAEjVSiZ2/L6WkybDdil4oiqQeHx+1upv8IPYGyUFo5XxWS2GChs6FbSt//3r6fCMF&#10;JRU6NUAwrTwYknfrT1erMTZmAT0MnUHBIIGaMbayTyk2VUW6N17RDKIJnLSAXiW+4rbqUI2M7odq&#10;UdfLagTsIoI2RBx9PCbluuBba3T6YS2ZJIZWMrdULBa7ybZar1SzRRV7p0801DtYeOUCNz1DPaqk&#10;xA7df1DeaQQCm2YafAXWOm3KDDzNvP5nmpdeRVNmYXEonmWij4PVz/uX+BNFmh5g4gVmQcZIDXEw&#10;zzNZ9PlkpoLzLOHhLJuZktAcvF4ulvOaU5pz1/VNzT7DVJfXESl9M+BFdlqJvJailtp/p3QsfSvJ&#10;zQI8uWHI8QuV7KVpMwnXcZMvt29EN9AdmP/IK2wl/dkpNFJgGr5C2XiGo3i/SwxZOmWc45sTPAtb&#10;uJ4+Qd7c3/dSdfmq61cAAAD//wMAUEsDBBQABgAIAAAAIQAnaGNt1wAAAAQBAAAPAAAAZHJzL2Rv&#10;d25yZXYueG1sTI9PT8MwDMXvSHyHyEjcWDIkpqo0nSb+SBy4MMo9a0xT0ThV463dt8dwgYvlp2c9&#10;/161XeKgTjjlPpGF9cqAQmqT76mz0Lw/3xSgMjvybkiEFs6YYVtfXlSu9GmmNzztuVMSQrl0FgLz&#10;WGqd24DR5VUakcT7TFN0LHLqtJ/cLOFx0LfGbHR0PcmH4EZ8CNh+7Y/RArPfrc/NU8wvH8vr4xxM&#10;e+caa6+vlt09KMaF/47hB1/QoRamQzqSz2qwIEX4d4pXFBuRB1mMAV1X+j98/Q0AAP//AwBQSwEC&#10;LQAUAAYACAAAACEAtoM4kv4AAADhAQAAEwAAAAAAAAAAAAAAAAAAAAAAW0NvbnRlbnRfVHlwZXNd&#10;LnhtbFBLAQItABQABgAIAAAAIQA4/SH/1gAAAJQBAAALAAAAAAAAAAAAAAAAAC8BAABfcmVscy8u&#10;cmVsc1BLAQItABQABgAIAAAAIQAtxKmnhAEAAPICAAAOAAAAAAAAAAAAAAAAAC4CAABkcnMvZTJv&#10;RG9jLnhtbFBLAQItABQABgAIAAAAIQAnaGNt1wAAAAQBAAAPAAAAAAAAAAAAAAAAAN4DAABkcnMv&#10;ZG93bnJldi54bWxQSwUGAAAAAAQABADzAAAA4gQAAAAA&#10;" filled="f" stroked="f">
                <v:textbox style="mso-fit-shape-to-text:t">
                  <w:txbxContent>
                    <w:p w14:paraId="5EAC26D8"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v:textbox>
                <w10:anchorlock/>
              </v:shape>
            </w:pict>
          </mc:Fallback>
        </mc:AlternateContent>
      </w:r>
      <w:r>
        <w:rPr>
          <w:rFonts w:hint="cs"/>
          <w:noProof/>
          <w:rtl/>
          <w:lang w:val="en-US" w:bidi="ar-SA"/>
        </w:rPr>
        <mc:AlternateContent>
          <mc:Choice Requires="wps">
            <w:drawing>
              <wp:inline distT="0" distB="0" distL="0" distR="0" wp14:anchorId="3E82C603" wp14:editId="18336C99">
                <wp:extent cx="5626100" cy="6690995"/>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626100" cy="6690995"/>
                        </a:xfrm>
                        <a:prstGeom prst="rect">
                          <a:avLst/>
                        </a:prstGeom>
                        <a:noFill/>
                      </wps:spPr>
                      <wps:txbx>
                        <w:txbxContent>
                          <w:p w14:paraId="16FCAB61" w14:textId="3AE8A24F" w:rsidR="00457CE9" w:rsidRPr="00DE5056" w:rsidRDefault="00457CE9" w:rsidP="002A6185">
                            <w:pPr>
                              <w:pStyle w:val="ListParagraph"/>
                              <w:numPr>
                                <w:ilvl w:val="0"/>
                                <w:numId w:val="83"/>
                              </w:numPr>
                              <w:bidi/>
                              <w:spacing w:after="0" w:line="240" w:lineRule="auto"/>
                              <w:rPr>
                                <w:rFonts w:eastAsia="Times New Roman"/>
                                <w:rtl/>
                              </w:rPr>
                            </w:pPr>
                            <w:r>
                              <w:rPr>
                                <w:rFonts w:hint="cs"/>
                                <w:color w:val="000000" w:themeColor="text1"/>
                                <w:rtl/>
                              </w:rPr>
                              <w:t>أجسامنا مزودة بأنواع عديدة من الحوائل المادية للوقاية من نفاذ الكائنات الحية الدقيقة إلى أجسامنا. اذكر ثلاثة من هذه الحوائل، واشرح آلية عملها للوقاية من العدوى.</w:t>
                            </w:r>
                            <w:r>
                              <w:rPr>
                                <w:rFonts w:hint="cs"/>
                                <w:color w:val="000000" w:themeColor="text1"/>
                                <w:rtl/>
                              </w:rPr>
                              <w:br/>
                            </w:r>
                            <w:r>
                              <w:rPr>
                                <w:rFonts w:hint="cs"/>
                                <w:color w:val="000000" w:themeColor="text1"/>
                                <w:rtl/>
                              </w:rPr>
                              <w:br/>
                              <w:t>أي ثلاثة حوائل مما يلي: البشرة، والأهداب/الشعيرات [بالأنف والحلق والرئتين]، والدموع والحمض المعوي/حمض المعدة - توفر البشرة حائلًا ماديًا لأجسامنا. يمكن أن تدخل مسببات الأمراض (الكائنات الحية الدقيقة المسببة للمرض) عبر هذا الحائل من خلال قطع الجلد/تهيجه/تلفه - الدموع: العين مزودة بآلية تنظيف ذاتي من خلال تحريك مواد معينة أثناء حركة الرموش. يساعد الغشاء الرطب على سطح العين في التقاط المواد الغريبة كالأتربة، وتعمل حركة الرموش على إزحة هذه المواد إلى جانبي العين حيث يمكن إزالتها. تحتوي دموعنا على إنزيمات تُعرَف باسم الليزوزيم والأميلاز، التي يمكنها قتل بعض البكتيريا بتوفير مستوى حماية إضافي. الأحماض المعوية بالمعدة: لا يقتصر دور الحمض الموجود في المعدة تيسير عملية الهضم فحسب، بل قد يساعد أيضًا في قتل بعض مسببات الأمراض. قد تؤدي مسببات الأمراض التي لا يقتلها هذا الحمض إلى الإصابة ببعض الأمراض، مثل السالمونيلا التي تسبب التسمم الغذائي. الأهداب: الأهداب عبارة عن شعيرات دقيقة على طول المجاري التنفسية بالأنف والرئتين. توجد هذه الأهداب بجانب الخلايا المخاطية المسؤولة عن إفراز المخاط. يعمل المخاط على التقاط جسيمات المواد التي نستنشقها، بما في ذلك البكتيريا والفيروسات. تعمل حركة الشعيرات داخل الأنف على تحفيز العطس، كما يمكنها إزاحة المخاط من الرئتين إلى الحلق حيث يمكن لفظه بالسعال أو بلعه.</w:t>
                            </w:r>
                          </w:p>
                          <w:p w14:paraId="7647696C" w14:textId="77777777" w:rsidR="00457CE9" w:rsidRPr="00DE5056" w:rsidRDefault="00457CE9" w:rsidP="00D630B3">
                            <w:pPr>
                              <w:contextualSpacing/>
                              <w:rPr>
                                <w:rFonts w:eastAsia="Times New Roman"/>
                              </w:rPr>
                            </w:pPr>
                          </w:p>
                          <w:p w14:paraId="2CA4557D" w14:textId="77777777" w:rsidR="00457CE9" w:rsidRDefault="00457CE9" w:rsidP="002A6185">
                            <w:pPr>
                              <w:pStyle w:val="ListParagraph"/>
                              <w:numPr>
                                <w:ilvl w:val="0"/>
                                <w:numId w:val="83"/>
                              </w:numPr>
                              <w:bidi/>
                              <w:spacing w:after="0" w:line="240" w:lineRule="auto"/>
                              <w:rPr>
                                <w:rFonts w:eastAsia="Times New Roman"/>
                                <w:rtl/>
                              </w:rPr>
                            </w:pPr>
                            <w:r>
                              <w:rPr>
                                <w:rFonts w:hint="cs"/>
                                <w:color w:val="000000" w:themeColor="text1"/>
                                <w:rtl/>
                              </w:rPr>
                              <w:t>إذا لم تتخلص أجسامنا من أي كائن دقيق عن طريق الاستجابة الطبيعية (استجابة الخلايا البلعمية)، ما الذي يترتب على ذلك؟</w:t>
                            </w:r>
                            <w:r>
                              <w:rPr>
                                <w:rFonts w:hint="cs"/>
                                <w:color w:val="000000" w:themeColor="text1"/>
                                <w:rtl/>
                              </w:rPr>
                              <w:br/>
                            </w:r>
                            <w:r>
                              <w:rPr>
                                <w:rFonts w:hint="cs"/>
                                <w:color w:val="000000" w:themeColor="text1"/>
                                <w:rtl/>
                              </w:rPr>
                              <w:br/>
                              <w:t>قد لا تكون الاستجابة المناعية الطبيعية فعالة دائمًا في تخليص أجسامنا من العدوى. في هذه الحالة، تنشط المناعة المكتسبة/التكيفية. قد تعمل أيضًا الخلايا البلعمية التي تلتهم المستضد على نقل المستضد إلى مواضع أخرى يمكن فيها تفعيل استجابة مناعية مكتسبة. عند نفاذ خلية بلعمية تحمل أحد المستضدات إلى الجهاز اللمفاوي، فإنها تتجه نحو الأعضاء اللمفاوية، كالطحال واللوزتين والغدانيات وبقع باير. هذه الأعضاء غنية بنوعين من خلايا الدم البيضاء المتخصصة يُطلق عليها اسم الخلايا اللمفاوية. كما تُعرف باسم الخلايا البائية والخلايا التائية، ويتم توزيع هذه الخلايا اللمفاوية في مواقع استراتيجية في جميع أجزاء الجسم حيث إنها على استعداد للاستجابة للمستضدات. كما تجري العديد من الخلايا البائية والتائية في الدم.</w:t>
                            </w:r>
                          </w:p>
                        </w:txbxContent>
                      </wps:txbx>
                      <wps:bodyPr wrap="square" rtlCol="0">
                        <a:spAutoFit/>
                      </wps:bodyPr>
                    </wps:wsp>
                  </a:graphicData>
                </a:graphic>
              </wp:inline>
            </w:drawing>
          </mc:Choice>
          <mc:Fallback xmlns="">
            <w:pict>
              <v:shape w14:anchorId="3E82C603" id="_x0000_s1799"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43pt;height:5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3LHhAEAAPMCAAAOAAAAZHJzL2Uyb0RvYy54bWysUsFu2zAMvQ/oPwi6N3YC1GiMOMW2or0M&#10;24CuH6DIUizAEjVSiZ2/H6VmSbHdhl0oiZQeH9/T5mH2ozgaJAehk8tFLYUJGnoX9p18/fF0ey8F&#10;JRV6NUIwnTwZkg/bmw+bKbZmBQOMvUHBIIHaKXZySCm2VUV6MF7RAqIJXLSAXiU+4r7qUU2M7sdq&#10;VddNNQH2EUEbIs4+vhXltuBba3T6Zi2ZJMZOMrdUIpa4y7HablS7RxUHp8801D+w8MoFbnqBelRJ&#10;iQO6v6C80wgENi00+AqsddqUGXiaZf3HNC+DiqbMwuJQvMhE/w9Wfz2+xO8o0vwJZjYwCzJFaomT&#10;eZ7Zos8rMxVcZwlPF9nMnITm5F2zapY1lzTXmmZdr9d3Gae6Po9I6dmAF3nTSWRfilzq+IXS29Xf&#10;V3K3AE9uHHP+yiXv0rybheu55X2xLud20J94gIk97CT9PCg0UmAaP0OxPMNR/HhIDFk6Xd+c4VnZ&#10;wvX8C7J178/l1vWvbn8BAAD//wMAUEsDBBQABgAIAAAAIQBGkSNx2gAAAAYBAAAPAAAAZHJzL2Rv&#10;d25yZXYueG1sTI/NTsMwEITvSLyDtUjcqF1QSxTiVBU/EgculHB34yWJiNdRvG3St2fhQi8rjWY0&#10;+02xmUOvjjimLpKF5cKAQqqj76ixUH283GSgEjvyro+EFk6YYFNeXhQu93GidzzuuFFSQil3Flrm&#10;Idc61S0GlxZxQBLvK47Bscix0X50k5SHXt8as9bBdSQfWjfgY4v19+4QLDD77fJUPYf0+jm/PU2t&#10;qVeusvb6at4+gGKc+T8Mv/iCDqUw7eOBfFK9BRnCf1e8LFuL3EvIrO7uQZeFPscvfwAAAP//AwBQ&#10;SwECLQAUAAYACAAAACEAtoM4kv4AAADhAQAAEwAAAAAAAAAAAAAAAAAAAAAAW0NvbnRlbnRfVHlw&#10;ZXNdLnhtbFBLAQItABQABgAIAAAAIQA4/SH/1gAAAJQBAAALAAAAAAAAAAAAAAAAAC8BAABfcmVs&#10;cy8ucmVsc1BLAQItABQABgAIAAAAIQBRm3LHhAEAAPMCAAAOAAAAAAAAAAAAAAAAAC4CAABkcnMv&#10;ZTJvRG9jLnhtbFBLAQItABQABgAIAAAAIQBGkSNx2gAAAAYBAAAPAAAAAAAAAAAAAAAAAN4DAABk&#10;cnMvZG93bnJldi54bWxQSwUGAAAAAAQABADzAAAA5QQAAAAA&#10;" filled="f" stroked="f">
                <v:textbox style="mso-fit-shape-to-text:t">
                  <w:txbxContent>
                    <w:p w14:paraId="16FCAB61" w14:textId="3AE8A24F" w:rsidR="00457CE9" w:rsidRPr="00DE5056" w:rsidRDefault="00457CE9" w:rsidP="002A6185">
                      <w:pPr>
                        <w:pStyle w:val="ListParagraph"/>
                        <w:numPr>
                          <w:ilvl w:val="0"/>
                          <w:numId w:val="83"/>
                        </w:numPr>
                        <w:bidi/>
                        <w:spacing w:after="0" w:line="240" w:lineRule="auto"/>
                        <w:rPr>
                          <w:rFonts w:eastAsia="Times New Roman"/>
                          <w:rtl/>
                        </w:rPr>
                      </w:pPr>
                      <w:r>
                        <w:rPr>
                          <w:rFonts w:hint="cs"/>
                          <w:color w:val="000000" w:themeColor="text1"/>
                          <w:rtl/>
                        </w:rPr>
                        <w:t>أجسامنا مزودة بأنواع عديدة من الحوائل المادية للوقاية من نفاذ الكائنات الحية الدقيقة إلى أجسامنا. اذكر ثلاثة من هذه الحوائل، واشرح آلية عملها للوقاية من العدوى.</w:t>
                      </w:r>
                      <w:r>
                        <w:rPr>
                          <w:rFonts w:hint="cs"/>
                          <w:color w:val="000000" w:themeColor="text1"/>
                          <w:rtl/>
                        </w:rPr>
                        <w:br/>
                      </w:r>
                      <w:r>
                        <w:rPr>
                          <w:rFonts w:hint="cs"/>
                          <w:color w:val="000000" w:themeColor="text1"/>
                          <w:rtl/>
                        </w:rPr>
                        <w:br/>
                        <w:t>أي ثلاثة حوائل مما يلي: البشرة، والأهداب/الشعيرات [بالأنف والحلق والرئتين]، والدموع والحمض المعوي/حمض المعدة - توفر البشرة حائلًا ماديًا لأجسامنا. يمكن أن تدخل مسببات الأمراض (الكائنات الحية الدقيقة المسببة للمرض) عبر هذا الحائل من خلال قطع الجلد/تهيجه/تلفه - الدموع: العين مزودة بآلية تنظيف ذاتي من خلال تحريك مواد معينة أثناء حركة الرموش. يساعد الغشاء الرطب على سطح العين في التقاط المواد الغريبة كالأتربة، وتعمل حركة الرموش على إزحة هذه المواد إلى جانبي العين حيث يمكن إزالتها. تحتوي دموعنا على إنزيمات تُعرَف باسم الليزوزيم والأميلاز، التي يمكنها قتل بعض البكتيريا بتوفير مستوى حماية إضافي. الأحماض المعوية بالمعدة: لا يقتصر دور الحمض الموجود في المعدة تيسير عملية الهضم فحسب، بل قد يساعد أيضًا في قتل بعض مسببات الأمراض. قد تؤدي مسببات الأمراض التي لا يقتلها هذا الحمض إلى الإصابة ببعض الأمراض، مثل السالمونيلا التي تسبب التسمم الغذائي. الأهداب: الأهداب عبارة عن شعيرات دقيقة على طول المجاري التنفسية بالأنف والرئتين. توجد هذه الأهداب بجانب الخلايا المخاطية المسؤولة عن إفراز المخاط. يعمل المخاط على التقاط جسيمات المواد التي نستنشقها، بما في ذلك البكتيريا والفيروسات. تعمل حركة الشعيرات داخل الأنف على تحفيز العطس، كما يمكنها إزاحة المخاط من الرئتين إلى الحلق حيث يمكن لفظه بالسعال أو بلعه.</w:t>
                      </w:r>
                    </w:p>
                    <w:p w14:paraId="7647696C" w14:textId="77777777" w:rsidR="00457CE9" w:rsidRPr="00DE5056" w:rsidRDefault="00457CE9" w:rsidP="00D630B3">
                      <w:pPr>
                        <w:contextualSpacing/>
                        <w:rPr>
                          <w:rFonts w:eastAsia="Times New Roman"/>
                        </w:rPr>
                      </w:pPr>
                    </w:p>
                    <w:p w14:paraId="2CA4557D" w14:textId="77777777" w:rsidR="00457CE9" w:rsidRDefault="00457CE9" w:rsidP="002A6185">
                      <w:pPr>
                        <w:pStyle w:val="ListParagraph"/>
                        <w:numPr>
                          <w:ilvl w:val="0"/>
                          <w:numId w:val="83"/>
                        </w:numPr>
                        <w:bidi/>
                        <w:spacing w:after="0" w:line="240" w:lineRule="auto"/>
                        <w:rPr>
                          <w:rFonts w:eastAsia="Times New Roman"/>
                          <w:rtl/>
                        </w:rPr>
                      </w:pPr>
                      <w:r>
                        <w:rPr>
                          <w:rFonts w:hint="cs"/>
                          <w:color w:val="000000" w:themeColor="text1"/>
                          <w:rtl/>
                        </w:rPr>
                        <w:t>إذا لم تتخلص أجسامنا من أي كائن دقيق عن طريق الاستجابة الطبيعية (استجابة الخلايا البلعمية)، ما الذي يترتب على ذلك؟</w:t>
                      </w:r>
                      <w:r>
                        <w:rPr>
                          <w:rFonts w:hint="cs"/>
                          <w:color w:val="000000" w:themeColor="text1"/>
                          <w:rtl/>
                        </w:rPr>
                        <w:br/>
                      </w:r>
                      <w:r>
                        <w:rPr>
                          <w:rFonts w:hint="cs"/>
                          <w:color w:val="000000" w:themeColor="text1"/>
                          <w:rtl/>
                        </w:rPr>
                        <w:br/>
                        <w:t>قد لا تكون الاستجابة المناعية الطبيعية فعالة دائمًا في تخليص أجسامنا من العدوى. في هذه الحالة، تنشط المناعة المكتسبة/التكيفية. قد تعمل أيضًا الخلايا البلعمية التي تلتهم المستضد على نقل المستضد إلى مواضع أخرى يمكن فيها تفعيل استجابة مناعية مكتسبة. عند نفاذ خلية بلعمية تحمل أحد المستضدات إلى الجهاز اللمفاوي، فإنها تتجه نحو الأعضاء اللمفاوية، كالطحال واللوزتين والغدانيات وبقع باير. هذه الأعضاء غنية بنوعين من خلايا الدم البيضاء المتخصصة يُطلق عليها اسم الخلايا اللمفاوية. كما تُعرف باسم الخلايا البائية والخلايا التائية، ويتم توزيع هذه الخلايا اللمفاوية في مواقع استراتيجية في جميع أجزاء الجسم حيث إنها على استعداد للاستجابة للمستضدات. كما تجري العديد من الخلايا البائية والتائية في الدم.</w:t>
                      </w:r>
                    </w:p>
                  </w:txbxContent>
                </v:textbox>
                <w10:anchorlock/>
              </v:shape>
            </w:pict>
          </mc:Fallback>
        </mc:AlternateContent>
      </w:r>
      <w:r>
        <w:rPr>
          <w:rFonts w:hint="cs"/>
          <w:rtl/>
        </w:rPr>
        <w:br w:type="page"/>
      </w:r>
    </w:p>
    <w:p w14:paraId="6F2F89F3" w14:textId="14E5A6E6" w:rsidR="00F661C1" w:rsidRDefault="00474FAB" w:rsidP="00474FAB">
      <w:pPr>
        <w:bidi/>
        <w:ind w:left="426"/>
        <w:rPr>
          <w:rtl/>
        </w:rPr>
      </w:pPr>
      <w:r>
        <w:rPr>
          <w:rFonts w:hint="cs"/>
          <w:noProof/>
          <w:rtl/>
          <w:lang w:val="en-US" w:bidi="ar-SA"/>
        </w:rPr>
        <w:lastRenderedPageBreak/>
        <mc:AlternateContent>
          <mc:Choice Requires="wpg">
            <w:drawing>
              <wp:anchor distT="0" distB="0" distL="114300" distR="114300" simplePos="0" relativeHeight="251658287" behindDoc="0" locked="0" layoutInCell="1" allowOverlap="1" wp14:anchorId="49407FA0" wp14:editId="1BBDA734">
                <wp:simplePos x="0" y="0"/>
                <wp:positionH relativeFrom="margin">
                  <wp:align>left</wp:align>
                </wp:positionH>
                <wp:positionV relativeFrom="paragraph">
                  <wp:posOffset>113386</wp:posOffset>
                </wp:positionV>
                <wp:extent cx="6861657" cy="9028658"/>
                <wp:effectExtent l="38100" t="19050" r="15875" b="39370"/>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61657" cy="9028658"/>
                          <a:chOff x="0" y="0"/>
                          <a:chExt cx="6211267" cy="9080007"/>
                        </a:xfrm>
                      </wpg:grpSpPr>
                      <wps:wsp>
                        <wps:cNvPr id="2945" name="Rectangle: Rounded Corners 2945">
                          <a:extLst>
                            <a:ext uri="{C183D7F6-B498-43B3-948B-1728B52AA6E4}">
                              <adec:decorative xmlns:adec="http://schemas.microsoft.com/office/drawing/2017/decorative" val="1"/>
                            </a:ext>
                          </a:extLst>
                        </wps:cNvPr>
                        <wps:cNvSpPr/>
                        <wps:spPr>
                          <a:xfrm>
                            <a:off x="0" y="231701"/>
                            <a:ext cx="6079938"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3AC829AE" id="Group 1034" o:spid="_x0000_s1026" alt="&quot;&quot;" style="position:absolute;margin-left:0;margin-top:8.95pt;width:540.3pt;height:710.9pt;z-index:252270592;mso-position-horizontal:left;mso-position-horizontal-relative:margin;mso-width-relative:margin;mso-height-relative:margin" coordsize="62112,9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yM77QMAADULAAAOAAAAZHJzL2Uyb0RvYy54bWzsVltv2zYUfh+w/0Do&#10;vdHFliwLcYohWYMBxRqk2w+gKUriSpEcSdvJv985pKTUSbtsHdCnPVjm5Vw/ntvl24dRkiO3Tmi1&#10;S/KLLCFcMd0K1e+S339796ZOiPNUtVRqxXfJI3fJ26sff7g8mYYXetCy5ZaAEOWak9klg/emSVPH&#10;Bj5Sd6ENV3DZaTtSD1vbp62lJ5A+yrTIsio9adsaqxl3Dk5v4mVyFeR3HWf+Q9c57oncJWCbD18b&#10;vnv8pleXtOktNYNgkxn0G6wYqVCgdBF1Qz0lByteiBoFs9rpzl8wPaa66wTjwQfwJs+eeXNr9cEE&#10;X/rm1JsFJoD2GU7fLJb9eryzRLTwdtlqnRBFR3iloJiEEwDoZPoG6G6t+Wju7HTQxx36/NDZEf/B&#10;G/IQoH1coOUPnjA4rOoqr8pNQhjcbbOirso6gs8GeKEXfGz4eeYs8ryoFs46y7INcqaz4hTtW8w5&#10;GQgk94SV+29YfRyo4eEJHGIwYVVs1+WM1T3EGFW95A251wfV8pZca6sgJUggC3gF5gU91zgA8qvQ&#10;Fat8k+URnQW/bLPdriCZEL+6XterrDpDgTbGOn/L9UhwsUsgdlSLxoW4pMf3zocAbac3pu0fCelG&#10;CeF+pJIU5aacBE60APAsEhmVfiekBG9oIxU57ZJNBQkIBlFIW/dn0OK0FC2SIZWz/f5aWgLSgXhV&#10;FHXwCcSeke35kaNYOJcK/vABIzxh5R8ljzrveQeBCrFURF1YIviigDLGlc/j1UBbHvWWEC4hy1Ht&#10;zDEpA4EouQN7F9mTgJkyCpllRysnemTlocIszNnfGRaZF46gWSu/MI9CafslARK8mjRH+hmkCA2i&#10;tNftI4Sm9fJax0JHFRs01DnmbWCe0gKT+fvkRzXnx4cQXdt1CFfUDmn0eiaU1bqG+pOQl6WkrFZ5&#10;BaUKMwHX9Ry3cx2ao3ZKBC6lMA6TmDYhtCOYMxUenwXkEibx8ff9DP8ZVcyBFRg5vfq/Dv3/A/67&#10;BLwRrIHf1Dxh9aIhvD5kAJc/WJ5MQsZ/JGOk9tPBvIE+b6gXeyGFfwwzC0QiGqWOd4JhG8DNWW+B&#10;Zhf7MBCgXmwkoefNlJEP6rNg7zX75IjS1wM0If6TM1DxoZmHpD8nT3F7pnQPiTFXa1xP7kHZeDZe&#10;fAGhOLrcaHYYoe7GWcxyCZ5q5QZIuITYho97DqOF/aXNIV9hDvQwXBgrlEf7sEUw7FBx7S33bMDk&#10;REOfbMPdV/plWdVFkUOpgVJQrNb1NM/NTbOEkSqHRh0qxbrarF6pFPasWz4vE8GsaEhYgl2hEofZ&#10;LLSUaY7E4e/zfaB6mnav/gI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MFifWjgAAAACQEAAA8AAABkcnMv&#10;ZG93bnJldi54bWxMj81OwzAQhO9IvIO1SNyoHQr9CXGqqgJOFRItEuK2jbdJ1NiOYjdJ357tCW67&#10;O6PZb7LVaBvRUxdq7zQkEwWCXOFN7UoNX/u3hwWIENEZbLwjDRcKsMpvbzJMjR/cJ/W7WAoOcSFF&#10;DVWMbSplKCqyGCa+Jcfa0XcWI69dKU2HA4fbRj4qNZMWa8cfKmxpU1Fx2p2thvcBh/U0ee23p+Pm&#10;8rN//vjeJqT1/d24fgERaYx/ZrjiMzrkzHTwZ2eCaDRwkcjX+RLEVVULNQNx4OlpupyDzDP5v0H+&#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3zIzvtAwAANQsA&#10;AA4AAAAAAAAAAAAAAAAAOgIAAGRycy9lMm9Eb2MueG1sUEsBAi0ACgAAAAAAAAAhAD9BmwzXEQAA&#10;1xEAABQAAAAAAAAAAAAAAAAAUwYAAGRycy9tZWRpYS9pbWFnZTEucG5nUEsBAi0AFAAGAAgAAAAh&#10;AMFifWjgAAAACQEAAA8AAAAAAAAAAAAAAAAAXBgAAGRycy9kb3ducmV2LnhtbFBLAQItABQABgAI&#10;AAAAIQCqJg6+vAAAACEBAAAZAAAAAAAAAAAAAAAAAGkZAABkcnMvX3JlbHMvZTJvRG9jLnhtbC5y&#10;ZWxzUEsFBgAAAAAGAAYAfAEAAFwaAAAAAA==&#10;">
                <v:roundrect id="Rectangle: Rounded Corners 2945" o:spid="_x0000_s1027" alt="&quot;&quot;" style="position:absolute;top:2317;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O4xQAAAN0AAAAPAAAAZHJzL2Rvd25yZXYueG1sRI9BawIx&#10;FITvBf9DeIK3mnWxxd0aRQTBk1BbWnp73Tw3i8nLuonr+u+bQqHHYWa+YZbrwVnRUxcazwpm0wwE&#10;ceV1w7WC97fd4wJEiMgarWdScKcA69XoYYml9jd+pf4Ya5EgHEpUYGJsSylDZchhmPqWOHkn3zmM&#10;SXa11B3eEtxZmWfZs3TYcFow2NLWUHU+Xp2Cxd58XS1+Hnr3/XEp8sJyk82UmoyHzQuISEP8D/+1&#10;91pBXsyf4PdNegJy9QMAAP//AwBQSwECLQAUAAYACAAAACEA2+H2y+4AAACFAQAAEwAAAAAAAAAA&#10;AAAAAAAAAAAAW0NvbnRlbnRfVHlwZXNdLnhtbFBLAQItABQABgAIAAAAIQBa9CxbvwAAABUBAAAL&#10;AAAAAAAAAAAAAAAAAB8BAABfcmVscy8ucmVsc1BLAQItABQABgAIAAAAIQBGn4O4xQAAAN0AAAAP&#10;AAAAAAAAAAAAAAAAAAcCAABkcnMvZG93bnJldi54bWxQSwUGAAAAAAMAAwC3AAAA+QIAAAAA&#10;" filled="f" strokecolor="#732281" strokeweight="6pt">
                  <v:stroke joinstyle="bevel" endcap="square"/>
                </v:roundrect>
                <v:oval id="Oval 2946" o:spid="_x0000_s1028" alt="&quot;&quot;"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alt="&quot;&quot;"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HmxQAAAN0AAAAPAAAAZHJzL2Rvd25yZXYueG1sRI9Li8JA&#10;EITvwv6HoRe86cQHPqKjiKB48bA+wGOTaZNgpifMTEz23+8sLOyxqKqvqPW2M5V4k/OlZQWjYQKC&#10;OLO65FzB7XoYLED4gKyxskwKvsnDdvPRW2Oqbctf9L6EXEQI+xQVFCHUqZQ+K8igH9qaOHpP6wyG&#10;KF0utcM2wk0lx0kykwZLjgsF1rQvKHtdGqOgac6PbqqvWevMvX2cF7PJ8YRK9T+73QpEoC78h//a&#10;J61gvJzO4fdNfAJy8wMAAP//AwBQSwECLQAUAAYACAAAACEA2+H2y+4AAACFAQAAEwAAAAAAAAAA&#10;AAAAAAAAAAAAW0NvbnRlbnRfVHlwZXNdLnhtbFBLAQItABQABgAIAAAAIQBa9CxbvwAAABUBAAAL&#10;AAAAAAAAAAAAAAAAAB8BAABfcmVscy8ucmVsc1BLAQItABQABgAIAAAAIQDpBKHmxQAAAN0AAAAP&#10;AAAAAAAAAAAAAAAAAAcCAABkcnMvZG93bnJldi54bWxQSwUGAAAAAAMAAwC3AAAA+QIAAAAA&#10;">
                  <v:imagedata r:id="rId95" o:title=""/>
                </v:shape>
                <w10:wrap anchorx="margin"/>
              </v:group>
            </w:pict>
          </mc:Fallback>
        </mc:AlternateContent>
      </w:r>
      <w:r>
        <w:rPr>
          <w:rFonts w:hint="cs"/>
          <w:noProof/>
          <w:rtl/>
          <w:lang w:val="en-US" w:bidi="ar-SA"/>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wps:txbx>
                      <wps:bodyPr wrap="none" rtlCol="0">
                        <a:noAutofit/>
                      </wps:bodyPr>
                    </wps:wsp>
                  </a:graphicData>
                </a:graphic>
              </wp:inline>
            </w:drawing>
          </mc:Choice>
          <mc:Fallback xmlns="">
            <w:pict>
              <v:shape w14:anchorId="643BDA7D" id="_x0000_s1800"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qfvgAEAAPACAAAOAAAAZHJzL2Uyb0RvYy54bWysUsFOAjEQvZv4D03vsgsCbjYsRCV4MWqC&#10;fkDptmyTbadpC7v8vdOCYPRmvEzbmembN29mtuh1S/bCeQWmosNBTokwHGplthX9eF/dFJT4wEzN&#10;WjCiogfh6WJ+fTXrbClG0EBbC0cQxPiysxVtQrBllnneCM38AKwwGJTgNAv4dNusdqxDdN1mozyf&#10;Zh242jrgwnv0Lo9BOk/4UgoeXqX0IpC2osgtJOuS3USbzWes3DpmG8VPNNgfWGimDBY9Qy1ZYGTn&#10;1C8orbgDDzIMOOgMpFRcpB6wm2H+o5t1w6xIvaA43p5l8v8Hy1/2a/vmSOgfoMcBRkE660uPzthP&#10;L52OJzIlGEcJD2fZRB8IR+ftaFgUwwklHGPju2I8nUSY7PLbOh+eBGgSLxV1OJakFts/+3BM/UqJ&#10;xQysVNtG/4VKvIV+0xNVV3RSnIluoD4g/w5HWFGDO0aJC+0jpHkfwe53AaRKdSLK8ccJHGVNTE8r&#10;EOf2/Z2yLos6/wQAAP//AwBQSwMEFAAGAAgAAAAhAIgVQXfeAAAABAEAAA8AAABkcnMvZG93bnJl&#10;di54bWxMj8FOwzAQRO9I/IO1SFxQ6zRVC4Q4FQLBhaqIlgNHJ16SQLyObDcNfH0XLnBZaTSjmbf5&#10;arSdGNCH1pGC2TQBgVQ501Kt4HX3MLkCEaImoztHqOALA6yK05NcZ8Yd6AWHbawFl1DItIImxj6T&#10;MlQNWh2mrkdi7915qyNLX0vj9YHLbSfTJFlKq1vihUb3eNdg9bndWwXfz37t0nT9OCvf5u0Q7y8+&#10;Nk8bpc7PxtsbEBHH+BeGH3xGh4KZSrcnE0SngB+Jv5e9RbK8BlEquFzMQRa5/A9fHAEAAP//AwBQ&#10;SwECLQAUAAYACAAAACEAtoM4kv4AAADhAQAAEwAAAAAAAAAAAAAAAAAAAAAAW0NvbnRlbnRfVHlw&#10;ZXNdLnhtbFBLAQItABQABgAIAAAAIQA4/SH/1gAAAJQBAAALAAAAAAAAAAAAAAAAAC8BAABfcmVs&#10;cy8ucmVsc1BLAQItABQABgAIAAAAIQCiKqfvgAEAAPACAAAOAAAAAAAAAAAAAAAAAC4CAABkcnMv&#10;ZTJvRG9jLnhtbFBLAQItABQABgAIAAAAIQCIFUF33gAAAAQBAAAPAAAAAAAAAAAAAAAAANoDAABk&#10;cnMvZG93bnJldi54bWxQSwUGAAAAAAQABADzAAAA5QQAAAAA&#10;" filled="f" stroked="f">
                <v:textbox>
                  <w:txbxContent>
                    <w:p w14:paraId="568E6594"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v:textbox>
                <w10:anchorlock/>
              </v:shape>
            </w:pict>
          </mc:Fallback>
        </mc:AlternateContent>
      </w:r>
      <w:r>
        <w:rPr>
          <w:rFonts w:hint="cs"/>
          <w:noProof/>
          <w:rtl/>
          <w:lang w:val="en-US" w:bidi="ar-SA"/>
        </w:rPr>
        <mc:AlternateContent>
          <mc:Choice Requires="wps">
            <w:drawing>
              <wp:inline distT="0" distB="0" distL="0" distR="0" wp14:anchorId="2EAD995D" wp14:editId="01374465">
                <wp:extent cx="5626100" cy="508000"/>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36933E01"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wps:txbx>
                      <wps:bodyPr wrap="square" rtlCol="0">
                        <a:spAutoFit/>
                      </wps:bodyPr>
                    </wps:wsp>
                  </a:graphicData>
                </a:graphic>
              </wp:inline>
            </w:drawing>
          </mc:Choice>
          <mc:Fallback xmlns="">
            <w:pict>
              <v:shape w14:anchorId="2EAD995D" id="_x0000_s1801"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9ugwEAAPICAAAOAAAAZHJzL2Uyb0RvYy54bWysUk1v2zAMvRfYfxB0X+wEaBAYcYp+oLsM&#10;24CuP0CRpViAJaqkEjv/fpSSJkN7G3ahKJJ6fHzU+m7ygzgYJAehlfNZLYUJGjoXdq18/f38dSUF&#10;JRU6NUAwrTwaknebLzfrMTZmAT0MnUHBIIGaMbayTyk2VUW6N17RDKIJnLSAXiW+4q7qUI2M7odq&#10;UdfLagTsIoI2RBx9OiXlpuBba3T6aS2ZJIZWMrdULBa7zbbarFWzQxV7p8801D+w8MoFbnqBelJJ&#10;iT26T1DeaQQCm2YafAXWOm3KDDzNvP4wzUuvoimzsDgULzLR/4PVPw4v8ReKND3AxAvMgoyRGuJg&#10;nmey6PPJTAXnWcLjRTYzJaE5eLtcLOc1pzTnbutVzT7DVNfXESl9M+BFdlqJvJailjp8p3QqfS/J&#10;zQI8u2HI8SuV7KVpOwnXcZPV4p3oFroj8x95ha2kt71CIwWm4RHKxjMcxft9YsjSKeOc3pzhWdjC&#10;9fwJ8ub+vpeq61fd/AEAAP//AwBQSwMEFAAGAAgAAAAhACdoY23XAAAABAEAAA8AAABkcnMvZG93&#10;bnJldi54bWxMj09PwzAMxe9IfIfISNxYMiSmqjSdJv5IHLgwyj1rTFPROFXjrd23x3CBi+WnZz3/&#10;XrVd4qBOOOU+kYX1yoBCapPvqbPQvD/fFKAyO/JuSIQWzphhW19eVK70aaY3PO25UxJCuXQWAvNY&#10;ap3bgNHlVRqRxPtMU3Qscuq0n9ws4XHQt8ZsdHQ9yYfgRnwI2H7tj9ECs9+tz81TzC8fy+vjHEx7&#10;5xprr6+W3T0oxoX/juEHX9ChFqZDOpLParAgRfh3ilcUG5EHWYwBXVf6P3z9DQAA//8DAFBLAQIt&#10;ABQABgAIAAAAIQC2gziS/gAAAOEBAAATAAAAAAAAAAAAAAAAAAAAAABbQ29udGVudF9UeXBlc10u&#10;eG1sUEsBAi0AFAAGAAgAAAAhADj9If/WAAAAlAEAAAsAAAAAAAAAAAAAAAAALwEAAF9yZWxzLy5y&#10;ZWxzUEsBAi0AFAAGAAgAAAAhAP7Lf26DAQAA8gIAAA4AAAAAAAAAAAAAAAAALgIAAGRycy9lMm9E&#10;b2MueG1sUEsBAi0AFAAGAAgAAAAhACdoY23XAAAABAEAAA8AAAAAAAAAAAAAAAAA3QMAAGRycy9k&#10;b3ducmV2LnhtbFBLBQYAAAAABAAEAPMAAADhBAAAAAA=&#10;" filled="f" stroked="f">
                <v:textbox style="mso-fit-shape-to-text:t">
                  <w:txbxContent>
                    <w:p w14:paraId="36933E01"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v:textbox>
                <w10:anchorlock/>
              </v:shape>
            </w:pict>
          </mc:Fallback>
        </mc:AlternateContent>
      </w:r>
      <w:r>
        <w:rPr>
          <w:rFonts w:hint="cs"/>
          <w:noProof/>
          <w:rtl/>
          <w:lang w:val="en-US" w:bidi="ar-SA"/>
        </w:rPr>
        <mc:AlternateContent>
          <mc:Choice Requires="wps">
            <w:drawing>
              <wp:inline distT="0" distB="0" distL="0" distR="0" wp14:anchorId="2A9B7002" wp14:editId="404796C1">
                <wp:extent cx="5626100" cy="7205031"/>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5626100" cy="7205031"/>
                        </a:xfrm>
                        <a:prstGeom prst="rect">
                          <a:avLst/>
                        </a:prstGeom>
                        <a:noFill/>
                      </wps:spPr>
                      <wps:txbx>
                        <w:txbxContent>
                          <w:p w14:paraId="1C797625" w14:textId="7CC532EE" w:rsidR="00457CE9" w:rsidRDefault="00457CE9" w:rsidP="00D630B3">
                            <w:pPr>
                              <w:bidi/>
                              <w:rPr>
                                <w:rtl/>
                              </w:rPr>
                            </w:pPr>
                            <w:r>
                              <w:rPr>
                                <w:rFonts w:hint="cs"/>
                                <w:color w:val="000000" w:themeColor="text1"/>
                                <w:rtl/>
                              </w:rPr>
                              <w:t xml:space="preserve">3. </w:t>
                            </w:r>
                            <w:r>
                              <w:rPr>
                                <w:rFonts w:hint="cs"/>
                                <w:i/>
                                <w:iCs/>
                                <w:color w:val="000000" w:themeColor="text1"/>
                                <w:rtl/>
                              </w:rPr>
                              <w:t xml:space="preserve">الفيلقية المستروحة </w:t>
                            </w:r>
                            <w:r>
                              <w:rPr>
                                <w:rFonts w:hint="cs"/>
                                <w:color w:val="000000" w:themeColor="text1"/>
                                <w:rtl/>
                              </w:rPr>
                              <w:t>عبارة عن بكتيريا تسبب مرض داء الفيالقة أو (الليجيونيرز). تلتهما الخلايا إذا أُصيب البشر بها، لكنها تستطيع مراوغة الآليات الطبيعية التي تعتمد عليها الخلايا البلعمية لقتلها. لذا فهي قادرة على العيش داخل الخلايا البلعمية، بل والاعتماد على ما بها من عناصر غذائية لتبقى على قيد الحياة.</w:t>
                            </w:r>
                          </w:p>
                          <w:p w14:paraId="7AB62FDF" w14:textId="77777777" w:rsidR="00457CE9" w:rsidRPr="008B0DBD" w:rsidRDefault="00457CE9" w:rsidP="002A6185">
                            <w:pPr>
                              <w:pStyle w:val="ListParagraph"/>
                              <w:numPr>
                                <w:ilvl w:val="0"/>
                                <w:numId w:val="84"/>
                              </w:numPr>
                              <w:bidi/>
                              <w:spacing w:after="0" w:line="240" w:lineRule="auto"/>
                              <w:rPr>
                                <w:rFonts w:eastAsia="Times New Roman"/>
                                <w:rtl/>
                              </w:rPr>
                            </w:pPr>
                            <w:r>
                              <w:rPr>
                                <w:rFonts w:hint="cs"/>
                                <w:color w:val="000000" w:themeColor="text1"/>
                                <w:rtl/>
                              </w:rPr>
                              <w:t>لماذا لا تستطيع الخلايا البائية التعرف على مستضدات</w:t>
                            </w:r>
                            <w:r>
                              <w:rPr>
                                <w:rFonts w:hint="cs"/>
                                <w:i/>
                                <w:iCs/>
                                <w:color w:val="000000" w:themeColor="text1"/>
                                <w:rtl/>
                              </w:rPr>
                              <w:t>الفيلقية المستروحة</w:t>
                            </w:r>
                            <w:r>
                              <w:rPr>
                                <w:rFonts w:hint="cs"/>
                                <w:color w:val="000000" w:themeColor="text1"/>
                                <w:rtl/>
                              </w:rPr>
                              <w:t>؟</w:t>
                            </w:r>
                            <w:r>
                              <w:rPr>
                                <w:rFonts w:hint="cs"/>
                                <w:color w:val="000000" w:themeColor="text1"/>
                                <w:rtl/>
                              </w:rPr>
                              <w:br/>
                            </w:r>
                            <w:r>
                              <w:rPr>
                                <w:rFonts w:hint="cs"/>
                                <w:color w:val="000000" w:themeColor="text1"/>
                                <w:rtl/>
                              </w:rPr>
                              <w:br/>
                              <w:t>لا تستطيع الخلايا البائية التعرف على المستضدات داخل الخلايا، إذ أنها متخصصة في الاستجابة للمستضدات الحرة. توجد المستضدات الحرة خارج الخلايا أو على سطح أجسام الكائنات التي تنتقل عبر أجسامنا. وتعد الفيلقية المستروحة من مسببات الأمراض/الكائنات الحية الدقيقة الجَوَّانية أو داخل الخلوية؛ لذا فهي لا تظهر أي مستضدات حرة يمكن لنظام المناعة التعرف عليها.</w:t>
                            </w:r>
                          </w:p>
                          <w:p w14:paraId="3A577453" w14:textId="77777777" w:rsidR="00457CE9" w:rsidRDefault="00457CE9" w:rsidP="00D630B3">
                            <w:pPr>
                              <w:pStyle w:val="ListParagraph"/>
                              <w:spacing w:after="0"/>
                              <w:rPr>
                                <w:rFonts w:eastAsia="Times New Roman"/>
                              </w:rPr>
                            </w:pPr>
                          </w:p>
                          <w:p w14:paraId="481666CC" w14:textId="77777777" w:rsidR="00457CE9" w:rsidRPr="008B0DBD" w:rsidRDefault="00457CE9" w:rsidP="002A6185">
                            <w:pPr>
                              <w:pStyle w:val="ListParagraph"/>
                              <w:numPr>
                                <w:ilvl w:val="0"/>
                                <w:numId w:val="84"/>
                              </w:numPr>
                              <w:bidi/>
                              <w:spacing w:after="0" w:line="240" w:lineRule="auto"/>
                              <w:rPr>
                                <w:rFonts w:eastAsia="Times New Roman"/>
                                <w:rtl/>
                              </w:rPr>
                            </w:pPr>
                            <w:r>
                              <w:rPr>
                                <w:rFonts w:hint="cs"/>
                                <w:color w:val="000000" w:themeColor="text1"/>
                                <w:rtl/>
                              </w:rPr>
                              <w:t xml:space="preserve">كيف يتعرف نظام المناعة على </w:t>
                            </w:r>
                            <w:r>
                              <w:rPr>
                                <w:rFonts w:hint="cs"/>
                                <w:i/>
                                <w:iCs/>
                                <w:color w:val="000000" w:themeColor="text1"/>
                                <w:rtl/>
                              </w:rPr>
                              <w:t>الفيلقية المستروحة</w:t>
                            </w:r>
                            <w:r>
                              <w:rPr>
                                <w:rFonts w:hint="cs"/>
                                <w:color w:val="000000" w:themeColor="text1"/>
                                <w:rtl/>
                              </w:rPr>
                              <w:t xml:space="preserve">وكيف يتخلص الجسم منها؟ </w:t>
                            </w:r>
                            <w:r>
                              <w:rPr>
                                <w:rFonts w:hint="cs"/>
                                <w:color w:val="000000" w:themeColor="text1"/>
                                <w:rtl/>
                              </w:rPr>
                              <w:br/>
                            </w:r>
                            <w:r>
                              <w:rPr>
                                <w:rFonts w:hint="cs"/>
                                <w:color w:val="000000" w:themeColor="text1"/>
                                <w:rtl/>
                              </w:rPr>
                              <w:br/>
                              <w:t>يمكن أن يظهر مستضد الفيلقية المستروحة على أحد جزيئات معقد التوافق النسيجي الكبير على سطح الخلية المصابة. يعني ذلك إمكانية التعرف عليها من جانب جهاز المناعة. تتعرف الخلايا التائية السامة للخلايا على جزئيات معقد التوافق النسيجي الكبير الموجودة عي خلايانا. بمجرد التعرف عليها، تفرز الخلية التائية سيتوكينات للتأثير على الخلايا الأخرى في نظام المناعة.</w:t>
                            </w:r>
                          </w:p>
                          <w:p w14:paraId="1E72875D" w14:textId="77777777" w:rsidR="00457CE9" w:rsidRPr="008B0DBD" w:rsidRDefault="00457CE9" w:rsidP="00D630B3">
                            <w:pPr>
                              <w:pStyle w:val="ListParagraph"/>
                              <w:rPr>
                                <w:rFonts w:eastAsia="Times New Roman"/>
                              </w:rPr>
                            </w:pPr>
                          </w:p>
                          <w:p w14:paraId="2ABFB9CD" w14:textId="77777777" w:rsidR="00457CE9" w:rsidRDefault="00457CE9" w:rsidP="00D630B3">
                            <w:pPr>
                              <w:pStyle w:val="ListParagraph"/>
                              <w:spacing w:after="0"/>
                              <w:rPr>
                                <w:rFonts w:eastAsia="Times New Roman"/>
                              </w:rPr>
                            </w:pPr>
                          </w:p>
                          <w:p w14:paraId="1847BE19" w14:textId="77777777" w:rsidR="00457CE9" w:rsidRPr="008B0DBD" w:rsidRDefault="00457CE9" w:rsidP="002A6185">
                            <w:pPr>
                              <w:pStyle w:val="ListParagraph"/>
                              <w:numPr>
                                <w:ilvl w:val="0"/>
                                <w:numId w:val="84"/>
                              </w:numPr>
                              <w:bidi/>
                              <w:spacing w:after="0" w:line="240" w:lineRule="auto"/>
                              <w:rPr>
                                <w:rFonts w:eastAsia="Times New Roman"/>
                                <w:rtl/>
                              </w:rPr>
                            </w:pPr>
                            <w:r>
                              <w:rPr>
                                <w:rFonts w:hint="cs"/>
                                <w:color w:val="000000" w:themeColor="text1"/>
                                <w:rtl/>
                              </w:rPr>
                              <w:t>لماذا يُعد الشخص الذي يعاني من قصور في الخلايا التائية أكثر عرضة للعدوى التي تسببها الكائنات الحية الدقيقة الجوانية أو داخل الخلوية،؟</w:t>
                            </w:r>
                            <w:r>
                              <w:rPr>
                                <w:rFonts w:hint="cs"/>
                                <w:color w:val="000000" w:themeColor="text1"/>
                                <w:rtl/>
                              </w:rPr>
                              <w:br/>
                            </w:r>
                            <w:r>
                              <w:rPr>
                                <w:rFonts w:hint="cs"/>
                                <w:color w:val="000000" w:themeColor="text1"/>
                                <w:rtl/>
                              </w:rPr>
                              <w:br/>
                              <w:t>تلعب الخلايا التائية دورًا حيويًا في التعرف على العدوى داخل الخلوية. بدونها، لا يستطيع جهاز المناعة التعرف على مسببات الأمراض داخل الحلوية وتدميرها، ما يسمح لها بالتكاثر والانتشار إلى الخلايا الأخرى. وتتضمن الأمثلة: الفيروسات والمتفطرات وبكتيريا المكورات السحائية.</w:t>
                            </w:r>
                          </w:p>
                          <w:p w14:paraId="135489A5" w14:textId="77777777" w:rsidR="00457CE9" w:rsidRDefault="00457CE9" w:rsidP="00D630B3">
                            <w:pPr>
                              <w:pStyle w:val="ListParagraph"/>
                              <w:spacing w:after="0"/>
                              <w:rPr>
                                <w:rFonts w:eastAsia="Times New Roman"/>
                              </w:rPr>
                            </w:pPr>
                          </w:p>
                          <w:p w14:paraId="2D313A23" w14:textId="77777777" w:rsidR="00457CE9" w:rsidRDefault="00457CE9" w:rsidP="00D630B3">
                            <w:pPr>
                              <w:bidi/>
                              <w:rPr>
                                <w:rFonts w:eastAsiaTheme="minorEastAsia"/>
                                <w:rtl/>
                              </w:rPr>
                            </w:pPr>
                            <w:r>
                              <w:rPr>
                                <w:rFonts w:hint="cs"/>
                                <w:color w:val="000000" w:themeColor="text1"/>
                                <w:rtl/>
                              </w:rPr>
                              <w:t>4. بمجرد تفعيل الاستجابة المناعية المكتسبة، تستطيع الخلايا البلازمية (الخلايا اللمفاوية) إنتاج أجسام مضادة. اشرح سبب اقتصار فعالية الأجسام المضادة ضد مستضد بعينه؟</w:t>
                            </w:r>
                          </w:p>
                          <w:p w14:paraId="54901739" w14:textId="6B5AAECB" w:rsidR="00457CE9" w:rsidRDefault="00457CE9" w:rsidP="00D630B3">
                            <w:pPr>
                              <w:bidi/>
                              <w:rPr>
                                <w:rtl/>
                              </w:rPr>
                            </w:pPr>
                            <w:r>
                              <w:rPr>
                                <w:rFonts w:hint="cs"/>
                                <w:color w:val="000000" w:themeColor="text1"/>
                                <w:rtl/>
                              </w:rPr>
                              <w:t>إذا تعرفت المستقبلات الموجودة على سطح الخلايا البائية على المستضدات الحرة، يجري تحفيزها لتصبح خلايا بلازمية (خلايا لمفاوية) قادرة على إنتاج أجسام مضادة. يتم طي جزيئات بروتين الأجسام المضادة بطريقة تشكل شقوقًا ثلاثية الأبعاد، حيث يمكن أن ترتبط بها المستضدات التي تتميز بالشكل المتوافق لها فقط.</w:t>
                            </w:r>
                          </w:p>
                        </w:txbxContent>
                      </wps:txbx>
                      <wps:bodyPr wrap="square" rtlCol="0">
                        <a:noAutofit/>
                      </wps:bodyPr>
                    </wps:wsp>
                  </a:graphicData>
                </a:graphic>
              </wp:inline>
            </w:drawing>
          </mc:Choice>
          <mc:Fallback xmlns="">
            <w:pict>
              <v:shape w14:anchorId="2A9B7002" id="_x0000_s1802"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43pt;height:56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W8vhQEAAPMCAAAOAAAAZHJzL2Uyb0RvYy54bWysUsFuGyEQvVfKPyDu8a4dxY1WXkdpo/RS&#10;tZWSfABmwYu0MHQGe9d/3wE7dpXeqlwGmIE3771hdT/5QewNkoPQyvmslsIEDZ0L21a+vjxd30lB&#10;SYVODRBMKw+G5P366tNqjI1ZQA9DZ1AwSKBmjK3sU4pNVZHujVc0g2gCFy2gV4mPuK06VCOj+6Fa&#10;1PWyGgG7iKANEWcfj0W5LvjWGp1+WksmiaGVzC2ViCVucqzWK9VsUcXe6RMN9R8svHKBm56hHlVS&#10;YofuHyjvNAKBTTMNvgJrnTZFA6uZ1+/UPPcqmqKFzaF4tok+Dlb/2D/HXyjS9AUmHmA2ZIzUECez&#10;nsmizyszFVxnCw9n28yUhObk7XKxnNdc0lz7vKhv65uCU12eR6T0zYAXedNK5LkUu9T+OyVuyVff&#10;ruRuAZ7cMOT8hUvepWkzCddxy7ubN6Yb6A4sYOQZtpJ+7xQaKTANX6GM/Aj3sEtgXemUcY5vTvDs&#10;bCFw+gV5dH+fy63LX13/AQAA//8DAFBLAwQUAAYACAAAACEAW2dEpNoAAAAGAQAADwAAAGRycy9k&#10;b3ducmV2LnhtbEyPwU7DMBBE70j8g7VI3KhdKCWEOBUCcQVRaCVu23ibRMTrKHab8PcsXOCy0mhG&#10;s2+K1eQ7daQhtoEtzGcGFHEVXMu1hfe3p4sMVEzIDrvAZOGLIqzK05MCcxdGfqXjOtVKSjjmaKFJ&#10;qc+1jlVDHuMs9MTi7cPgMYkcau0GHKXcd/rSmKX22LJ8aLCnh4aqz/XBW9g87z+2C/NSP/rrfgyT&#10;0exvtbXnZ9P9HahEU/oLww++oEMpTLtwYBdVZ0GGpN8rXpYtRe4kNL9a3IAuC/0fv/wGAAD//wMA&#10;UEsBAi0AFAAGAAgAAAAhALaDOJL+AAAA4QEAABMAAAAAAAAAAAAAAAAAAAAAAFtDb250ZW50X1R5&#10;cGVzXS54bWxQSwECLQAUAAYACAAAACEAOP0h/9YAAACUAQAACwAAAAAAAAAAAAAAAAAvAQAAX3Jl&#10;bHMvLnJlbHNQSwECLQAUAAYACAAAACEAB3VvL4UBAADzAgAADgAAAAAAAAAAAAAAAAAuAgAAZHJz&#10;L2Uyb0RvYy54bWxQSwECLQAUAAYACAAAACEAW2dEpNoAAAAGAQAADwAAAAAAAAAAAAAAAADfAwAA&#10;ZHJzL2Rvd25yZXYueG1sUEsFBgAAAAAEAAQA8wAAAOYEAAAAAA==&#10;" filled="f" stroked="f">
                <v:textbox>
                  <w:txbxContent>
                    <w:p w14:paraId="1C797625" w14:textId="7CC532EE" w:rsidR="00457CE9" w:rsidRDefault="00457CE9" w:rsidP="00D630B3">
                      <w:pPr>
                        <w:bidi/>
                        <w:rPr>
                          <w:rtl/>
                        </w:rPr>
                      </w:pPr>
                      <w:r>
                        <w:rPr>
                          <w:rFonts w:hint="cs"/>
                          <w:color w:val="000000" w:themeColor="text1"/>
                          <w:rtl/>
                        </w:rPr>
                        <w:t xml:space="preserve">3. </w:t>
                      </w:r>
                      <w:r>
                        <w:rPr>
                          <w:rFonts w:hint="cs"/>
                          <w:i/>
                          <w:iCs/>
                          <w:color w:val="000000" w:themeColor="text1"/>
                          <w:rtl/>
                        </w:rPr>
                        <w:t xml:space="preserve">الفيلقية المستروحة </w:t>
                      </w:r>
                      <w:r>
                        <w:rPr>
                          <w:rFonts w:hint="cs"/>
                          <w:color w:val="000000" w:themeColor="text1"/>
                          <w:rtl/>
                        </w:rPr>
                        <w:t>عبارة عن بكتيريا تسبب مرض داء الفيالقة أو (الليجيونيرز). تلتهما الخلايا إذا أُصيب البشر بها، لكنها تستطيع مراوغة الآليات الطبيعية التي تعتمد عليها الخلايا البلعمية لقتلها. لذا فهي قادرة على العيش داخل الخلايا البلعمية، بل والاعتماد على ما بها من عناصر غذائية لتبقى على قيد الحياة.</w:t>
                      </w:r>
                    </w:p>
                    <w:p w14:paraId="7AB62FDF" w14:textId="77777777" w:rsidR="00457CE9" w:rsidRPr="008B0DBD" w:rsidRDefault="00457CE9" w:rsidP="002A6185">
                      <w:pPr>
                        <w:pStyle w:val="ListParagraph"/>
                        <w:numPr>
                          <w:ilvl w:val="0"/>
                          <w:numId w:val="84"/>
                        </w:numPr>
                        <w:bidi/>
                        <w:spacing w:after="0" w:line="240" w:lineRule="auto"/>
                        <w:rPr>
                          <w:rFonts w:eastAsia="Times New Roman"/>
                          <w:rtl/>
                        </w:rPr>
                      </w:pPr>
                      <w:r>
                        <w:rPr>
                          <w:rFonts w:hint="cs"/>
                          <w:color w:val="000000" w:themeColor="text1"/>
                          <w:rtl/>
                        </w:rPr>
                        <w:t>لماذا لا تستطيع الخلايا البائية التعرف على مستضدات</w:t>
                      </w:r>
                      <w:r>
                        <w:rPr>
                          <w:rFonts w:hint="cs"/>
                          <w:i/>
                          <w:iCs/>
                          <w:color w:val="000000" w:themeColor="text1"/>
                          <w:rtl/>
                        </w:rPr>
                        <w:t>الفيلقية المستروحة</w:t>
                      </w:r>
                      <w:r>
                        <w:rPr>
                          <w:rFonts w:hint="cs"/>
                          <w:color w:val="000000" w:themeColor="text1"/>
                          <w:rtl/>
                        </w:rPr>
                        <w:t>؟</w:t>
                      </w:r>
                      <w:r>
                        <w:rPr>
                          <w:rFonts w:hint="cs"/>
                          <w:color w:val="000000" w:themeColor="text1"/>
                          <w:rtl/>
                        </w:rPr>
                        <w:br/>
                      </w:r>
                      <w:r>
                        <w:rPr>
                          <w:rFonts w:hint="cs"/>
                          <w:color w:val="000000" w:themeColor="text1"/>
                          <w:rtl/>
                        </w:rPr>
                        <w:br/>
                        <w:t>لا تستطيع الخلايا البائية التعرف على المستضدات داخل الخلايا، إذ أنها متخصصة في الاستجابة للمستضدات الحرة. توجد المستضدات الحرة خارج الخلايا أو على سطح أجسام الكائنات التي تنتقل عبر أجسامنا. وتعد الفيلقية المستروحة من مسببات الأمراض/الكائنات الحية الدقيقة الجَوَّانية أو داخل الخلوية؛ لذا فهي لا تظهر أي مستضدات حرة يمكن لنظام المناعة التعرف عليها.</w:t>
                      </w:r>
                    </w:p>
                    <w:p w14:paraId="3A577453" w14:textId="77777777" w:rsidR="00457CE9" w:rsidRDefault="00457CE9" w:rsidP="00D630B3">
                      <w:pPr>
                        <w:pStyle w:val="ListParagraph"/>
                        <w:spacing w:after="0"/>
                        <w:rPr>
                          <w:rFonts w:eastAsia="Times New Roman"/>
                        </w:rPr>
                      </w:pPr>
                    </w:p>
                    <w:p w14:paraId="481666CC" w14:textId="77777777" w:rsidR="00457CE9" w:rsidRPr="008B0DBD" w:rsidRDefault="00457CE9" w:rsidP="002A6185">
                      <w:pPr>
                        <w:pStyle w:val="ListParagraph"/>
                        <w:numPr>
                          <w:ilvl w:val="0"/>
                          <w:numId w:val="84"/>
                        </w:numPr>
                        <w:bidi/>
                        <w:spacing w:after="0" w:line="240" w:lineRule="auto"/>
                        <w:rPr>
                          <w:rFonts w:eastAsia="Times New Roman"/>
                          <w:rtl/>
                        </w:rPr>
                      </w:pPr>
                      <w:r>
                        <w:rPr>
                          <w:rFonts w:hint="cs"/>
                          <w:color w:val="000000" w:themeColor="text1"/>
                          <w:rtl/>
                        </w:rPr>
                        <w:t xml:space="preserve">كيف يتعرف نظام المناعة على </w:t>
                      </w:r>
                      <w:r>
                        <w:rPr>
                          <w:rFonts w:hint="cs"/>
                          <w:i/>
                          <w:iCs/>
                          <w:color w:val="000000" w:themeColor="text1"/>
                          <w:rtl/>
                        </w:rPr>
                        <w:t>الفيلقية المستروحة</w:t>
                      </w:r>
                      <w:r>
                        <w:rPr>
                          <w:rFonts w:hint="cs"/>
                          <w:color w:val="000000" w:themeColor="text1"/>
                          <w:rtl/>
                        </w:rPr>
                        <w:t xml:space="preserve">وكيف يتخلص الجسم منها؟ </w:t>
                      </w:r>
                      <w:r>
                        <w:rPr>
                          <w:rFonts w:hint="cs"/>
                          <w:color w:val="000000" w:themeColor="text1"/>
                          <w:rtl/>
                        </w:rPr>
                        <w:br/>
                      </w:r>
                      <w:r>
                        <w:rPr>
                          <w:rFonts w:hint="cs"/>
                          <w:color w:val="000000" w:themeColor="text1"/>
                          <w:rtl/>
                        </w:rPr>
                        <w:br/>
                        <w:t>يمكن أن يظهر مستضد الفيلقية المستروحة على أحد جزيئات معقد التوافق النسيجي الكبير على سطح الخلية المصابة. يعني ذلك إمكانية التعرف عليها من جانب جهاز المناعة. تتعرف الخلايا التائية السامة للخلايا على جزئيات معقد التوافق النسيجي الكبير الموجودة عي خلايانا. بمجرد التعرف عليها، تفرز الخلية التائية سيتوكينات للتأثير على الخلايا الأخرى في نظام المناعة.</w:t>
                      </w:r>
                    </w:p>
                    <w:p w14:paraId="1E72875D" w14:textId="77777777" w:rsidR="00457CE9" w:rsidRPr="008B0DBD" w:rsidRDefault="00457CE9" w:rsidP="00D630B3">
                      <w:pPr>
                        <w:pStyle w:val="ListParagraph"/>
                        <w:rPr>
                          <w:rFonts w:eastAsia="Times New Roman"/>
                        </w:rPr>
                      </w:pPr>
                    </w:p>
                    <w:p w14:paraId="2ABFB9CD" w14:textId="77777777" w:rsidR="00457CE9" w:rsidRDefault="00457CE9" w:rsidP="00D630B3">
                      <w:pPr>
                        <w:pStyle w:val="ListParagraph"/>
                        <w:spacing w:after="0"/>
                        <w:rPr>
                          <w:rFonts w:eastAsia="Times New Roman"/>
                        </w:rPr>
                      </w:pPr>
                    </w:p>
                    <w:p w14:paraId="1847BE19" w14:textId="77777777" w:rsidR="00457CE9" w:rsidRPr="008B0DBD" w:rsidRDefault="00457CE9" w:rsidP="002A6185">
                      <w:pPr>
                        <w:pStyle w:val="ListParagraph"/>
                        <w:numPr>
                          <w:ilvl w:val="0"/>
                          <w:numId w:val="84"/>
                        </w:numPr>
                        <w:bidi/>
                        <w:spacing w:after="0" w:line="240" w:lineRule="auto"/>
                        <w:rPr>
                          <w:rFonts w:eastAsia="Times New Roman"/>
                          <w:rtl/>
                        </w:rPr>
                      </w:pPr>
                      <w:r>
                        <w:rPr>
                          <w:rFonts w:hint="cs"/>
                          <w:color w:val="000000" w:themeColor="text1"/>
                          <w:rtl/>
                        </w:rPr>
                        <w:t>لماذا يُعد الشخص الذي يعاني من قصور في الخلايا التائية أكثر عرضة للعدوى التي تسببها الكائنات الحية الدقيقة الجوانية أو داخل الخلوية،؟</w:t>
                      </w:r>
                      <w:r>
                        <w:rPr>
                          <w:rFonts w:hint="cs"/>
                          <w:color w:val="000000" w:themeColor="text1"/>
                          <w:rtl/>
                        </w:rPr>
                        <w:br/>
                      </w:r>
                      <w:r>
                        <w:rPr>
                          <w:rFonts w:hint="cs"/>
                          <w:color w:val="000000" w:themeColor="text1"/>
                          <w:rtl/>
                        </w:rPr>
                        <w:br/>
                        <w:t>تلعب الخلايا التائية دورًا حيويًا في التعرف على العدوى داخل الخلوية. بدونها، لا يستطيع جهاز المناعة التعرف على مسببات الأمراض داخل الحلوية وتدميرها، ما يسمح لها بالتكاثر والانتشار إلى الخلايا الأخرى. وتتضمن الأمثلة: الفيروسات والمتفطرات وبكتيريا المكورات السحائية.</w:t>
                      </w:r>
                    </w:p>
                    <w:p w14:paraId="135489A5" w14:textId="77777777" w:rsidR="00457CE9" w:rsidRDefault="00457CE9" w:rsidP="00D630B3">
                      <w:pPr>
                        <w:pStyle w:val="ListParagraph"/>
                        <w:spacing w:after="0"/>
                        <w:rPr>
                          <w:rFonts w:eastAsia="Times New Roman"/>
                        </w:rPr>
                      </w:pPr>
                    </w:p>
                    <w:p w14:paraId="2D313A23" w14:textId="77777777" w:rsidR="00457CE9" w:rsidRDefault="00457CE9" w:rsidP="00D630B3">
                      <w:pPr>
                        <w:bidi/>
                        <w:rPr>
                          <w:rFonts w:eastAsiaTheme="minorEastAsia"/>
                          <w:rtl/>
                        </w:rPr>
                      </w:pPr>
                      <w:r>
                        <w:rPr>
                          <w:rFonts w:hint="cs"/>
                          <w:color w:val="000000" w:themeColor="text1"/>
                          <w:rtl/>
                        </w:rPr>
                        <w:t>4. بمجرد تفعيل الاستجابة المناعية المكتسبة، تستطيع الخلايا البلازمية (الخلايا اللمفاوية) إنتاج أجسام مضادة. اشرح سبب اقتصار فعالية الأجسام المضادة ضد مستضد بعينه؟</w:t>
                      </w:r>
                    </w:p>
                    <w:p w14:paraId="54901739" w14:textId="6B5AAECB" w:rsidR="00457CE9" w:rsidRDefault="00457CE9" w:rsidP="00D630B3">
                      <w:pPr>
                        <w:bidi/>
                        <w:rPr>
                          <w:rtl/>
                        </w:rPr>
                      </w:pPr>
                      <w:r>
                        <w:rPr>
                          <w:rFonts w:hint="cs"/>
                          <w:color w:val="000000" w:themeColor="text1"/>
                          <w:rtl/>
                        </w:rPr>
                        <w:t>إذا تعرفت المستقبلات الموجودة على سطح الخلايا البائية على المستضدات الحرة، يجري تحفيزها لتصبح خلايا بلازمية (خلايا لمفاوية) قادرة على إنتاج أجسام مضادة. يتم طي جزيئات بروتين الأجسام المضادة بطريقة تشكل شقوقًا ثلاثية الأبعاد، حيث يمكن أن ترتبط بها المستضدات التي تتميز بالشكل المتوافق لها فقط.</w:t>
                      </w:r>
                    </w:p>
                  </w:txbxContent>
                </v:textbox>
                <w10:anchorlock/>
              </v:shape>
            </w:pict>
          </mc:Fallback>
        </mc:AlternateContent>
      </w:r>
      <w:r>
        <w:rPr>
          <w:rFonts w:hint="cs"/>
          <w:rtl/>
        </w:rPr>
        <w:br w:type="page"/>
      </w:r>
    </w:p>
    <w:p w14:paraId="1E2DFC2A" w14:textId="14ED8CDA" w:rsidR="00F661C1" w:rsidRDefault="00474FAB" w:rsidP="00474FAB">
      <w:pPr>
        <w:bidi/>
        <w:ind w:left="426"/>
        <w:rPr>
          <w:rtl/>
        </w:rPr>
      </w:pPr>
      <w:r>
        <w:rPr>
          <w:rFonts w:hint="cs"/>
          <w:noProof/>
          <w:rtl/>
          <w:lang w:val="en-US" w:bidi="ar-SA"/>
        </w:rPr>
        <w:lastRenderedPageBreak/>
        <mc:AlternateContent>
          <mc:Choice Requires="wpg">
            <w:drawing>
              <wp:anchor distT="0" distB="0" distL="114300" distR="114300" simplePos="0" relativeHeight="251658288" behindDoc="0" locked="0" layoutInCell="1" allowOverlap="1" wp14:anchorId="78413ABE" wp14:editId="0E1D9509">
                <wp:simplePos x="0" y="0"/>
                <wp:positionH relativeFrom="column">
                  <wp:posOffset>164592</wp:posOffset>
                </wp:positionH>
                <wp:positionV relativeFrom="paragraph">
                  <wp:posOffset>120701</wp:posOffset>
                </wp:positionV>
                <wp:extent cx="6766560" cy="8874658"/>
                <wp:effectExtent l="38100" t="19050" r="15240" b="41275"/>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66560" cy="8874658"/>
                          <a:chOff x="0" y="0"/>
                          <a:chExt cx="6275111" cy="9075361"/>
                        </a:xfrm>
                      </wpg:grpSpPr>
                      <wps:wsp>
                        <wps:cNvPr id="2952" name="Rectangle: Rounded Corners 2952">
                          <a:extLst>
                            <a:ext uri="{C183D7F6-B498-43B3-948B-1728B52AA6E4}">
                              <adec:decorative xmlns:adec="http://schemas.microsoft.com/office/drawing/2017/decorative" val="1"/>
                            </a:ext>
                          </a:extLst>
                        </wps:cNvPr>
                        <wps:cNvSpPr/>
                        <wps:spPr>
                          <a:xfrm>
                            <a:off x="0" y="263599"/>
                            <a:ext cx="6080452" cy="881176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2027DD9E" id="Group 1035" o:spid="_x0000_s1026" alt="&quot;&quot;" style="position:absolute;margin-left:12.95pt;margin-top:9.5pt;width:532.8pt;height:698.8pt;z-index:252278784;mso-width-relative:margin;mso-height-relative:margin" coordsize="62751,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hUe6gMAADULAAAOAAAAZHJzL2Uyb0RvYy54bWzsVltv2zYUfh+w/0Do&#10;vdHFlmwLcYohWYMBxRqk2w+gKerSUiRH0nby73cOSSl1nKxFB/SpBiyR1Ll+PLfLtw+jIAdu7KDk&#10;NskvsoRwyVQzyG6b/P3XuzfrhFhHZUOFknybPHKbvL369ZfLo655oXolGm4ICJG2Pupt0jun6zS1&#10;rOcjtRdKcwkfW2VG6mBrurQx9AjSR5EWWValR2UabRTj1sLpTfiYXHn5bcuZ+9C2ljsitgnY5vzT&#10;+OcOn+nVJa07Q3U/sGgG/Q4rRjpIUDqLuqGOkr0ZzkSNAzPKqtZdMDWmqm0Hxr0P4E2ePfPm1qi9&#10;9r509bHTM0wA7TOcvlss+/NwZ8jQwN1lizIhko5wS14x8ScA0FF3NdDdGv1R35l40IUd+vzQmhHf&#10;4A158NA+ztDyB0cYHFarqioruAEG39br1bIq1wF81sMNnfGx/veJs1iVeZ4Hzk22KhdVjpzppDhF&#10;+2ZzjhoCyT5hZf8fVh97qrm/AosYRKyKTVlMWN1DjFHZCV6Te7WXDW/ItTISUoJ4Mo+XZ57Rs7UF&#10;IF+FrqgW5WYT0Jnxy9bZEpUG/PJ8VRUnKNBaG+tuuRoJLrYJxI5s0Dgfl/Tw3jofoE28Y9p8Skg7&#10;Cgj3AxWkKFdlFBhpAeBJJDJK9W4QAryhtZDkuE3AggwvlELa2n+8FqvE0CAZUlnT7a6FISAdiBdF&#10;sZ7u7YRsxw8cxYI6IeGFFxjg8Sv3KHjQec9bCFSIpSLowhLBZwWUMS5dHj71tOFBb5nBL/rliwpy&#10;RGUgECW3YO8sOwp4WXawMtIjK/cVZmbO/suwwDxzeM1Kupl5HKQyLwkQ4FXUHOgnkAI0iNJONY8Q&#10;msaJaxUKHZWsV1DnmDOeOaYFJvOPyY/FlB8ffHRtygXagdohjb6eCeUqz9eQBOS8lJTVoshjJsR1&#10;gGeqQ1PUxkTgQgzaYhLT2od2oJ6o8PgkIOcwCRG06yb4T6hCDizWOYTXuYhvCf2fAf9DAl4PrIZ/&#10;bJ6wOmsIXx8ygMvtDU+ikPGbZIzUfN7rN9DnNXXDbhCDe/QzC8QLGiUPdwPDNoCbk96ynHIHCFAv&#10;NpIlps9EGfigPg/svWKfLZHquocmxH+zGio+NHOf9KfkKW5PlO4gMaZqjevoHpSNZ+PFCwiF0eVG&#10;sf0IdTfMYoYL8FRJ20PCJcTUfNxxGC3MHw32b5gDHQwX2gzSoX3YIhh2qLB2hjvWY3KioU+24e6V&#10;flnCHJHhbABVolgs13Gem5pmCSNVDkMN9sxyuVqspk7wSqUwJ90SLfmyBXqzgiF+CXb5SuxnM08b&#10;50gc/r7ce6qnaffqXwA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MQYnPnhAAAACwEAAA8AAABkcnMvZG93&#10;bnJldi54bWxMj0FLw0AQhe+C/2EZwZvdbDXBxGxKKeqpCLaCeJsm0yQ0uxuy2yT9905PepuZ93jz&#10;vXw1m06MNPjWWQ1qEYEgW7qqtbWGr/3bwzMIH9BW2DlLGi7kYVXc3uSYVW6ynzTuQi04xPoMNTQh&#10;9JmUvmzIoF+4nixrRzcYDLwOtawGnDjcdHIZRYk02Fr+0GBPm4bK0+5sNLxPOK0f1eu4PR03l599&#10;/PG9VaT1/d28fgERaA5/ZrjiMzoUzHRwZ1t50WlYxik7+Z5ypasepSoGceDpSSUJyCKX/zs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qohUe6gMAADULAAAO&#10;AAAAAAAAAAAAAAAAADoCAABkcnMvZTJvRG9jLnhtbFBLAQItAAoAAAAAAAAAIQA/QZsM1xEAANcR&#10;AAAUAAAAAAAAAAAAAAAAAFAGAABkcnMvbWVkaWEvaW1hZ2UxLnBuZ1BLAQItABQABgAIAAAAIQDE&#10;GJz54QAAAAsBAAAPAAAAAAAAAAAAAAAAAFkYAABkcnMvZG93bnJldi54bWxQSwECLQAUAAYACAAA&#10;ACEAqiYOvrwAAAAhAQAAGQAAAAAAAAAAAAAAAABnGQAAZHJzL19yZWxzL2Uyb0RvYy54bWwucmVs&#10;c1BLBQYAAAAABgAGAHwBAABaGgAAAAA=&#10;">
                <v:roundrect id="Rectangle: Rounded Corners 2952" o:spid="_x0000_s1027" alt="&quot;&quot;" style="position:absolute;top:2635;width:60804;height:881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0RxQAAAN0AAAAPAAAAZHJzL2Rvd25yZXYueG1sRI9Ba8JA&#10;FITvgv9heUJvZmOgxaSuIkLBU6Eqlt5es6/Z0N23aXaN6b/vFgSPw8x8w6w2o7NioD60nhUsshwE&#10;ce11y42C0/FlvgQRIrJG65kU/FKAzXo6WWGl/ZXfaDjERiQIhwoVmBi7SspQG3IYMt8RJ+/L9w5j&#10;kn0jdY/XBHdWFnn+JB22nBYMdrQzVH8fLk7Bcm8+LhbfXwf3ef4pi9Jymy+UepiN22cQkcZ4D9/a&#10;e62gKB8L+H+TnoBc/wEAAP//AwBQSwECLQAUAAYACAAAACEA2+H2y+4AAACFAQAAEwAAAAAAAAAA&#10;AAAAAAAAAAAAW0NvbnRlbnRfVHlwZXNdLnhtbFBLAQItABQABgAIAAAAIQBa9CxbvwAAABUBAAAL&#10;AAAAAAAAAAAAAAAAAB8BAABfcmVscy8ucmVsc1BLAQItABQABgAIAAAAIQBMr40RxQAAAN0AAAAP&#10;AAAAAAAAAAAAAAAAAAcCAABkcnMvZG93bnJldi54bWxQSwUGAAAAAAMAAwC3AAAA+QIAAAAA&#10;" filled="f" strokecolor="#732281" strokeweight="6pt">
                  <v:stroke joinstyle="bevel" endcap="square"/>
                </v:roundrect>
                <v:oval id="Oval 2953" o:spid="_x0000_s1028" alt="&quot;&quot;"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ykxgAAAN0AAAAPAAAAZHJzL2Rvd25yZXYueG1sRI9Ba8JA&#10;FITvhf6H5RW81Y2KUqOrlEKpB7E2il4f2Wc2mH0bsmtM/r1bKPQ4zMw3zHLd2Uq01PjSsYLRMAFB&#10;nDtdcqHgePh8fQPhA7LGyjEp6MnDevX8tMRUuzv/UJuFQkQI+xQVmBDqVEqfG7Loh64mjt7FNRZD&#10;lE0hdYP3CLeVHCfJTFosOS4YrOnDUH7NblbBzLjJ8dTut4es+t5+nUf97rbrlRq8dO8LEIG68B/+&#10;a2+0gvF8OoHfN/EJyNUDAAD//wMAUEsBAi0AFAAGAAgAAAAhANvh9svuAAAAhQEAABMAAAAAAAAA&#10;AAAAAAAAAAAAAFtDb250ZW50X1R5cGVzXS54bWxQSwECLQAUAAYACAAAACEAWvQsW78AAAAVAQAA&#10;CwAAAAAAAAAAAAAAAAAfAQAAX3JlbHMvLnJlbHNQSwECLQAUAAYACAAAACEA0arspMYAAADdAAAA&#10;DwAAAAAAAAAAAAAAAAAHAgAAZHJzL2Rvd25yZXYueG1sUEsFBgAAAAADAAMAtwAAAPoCAAAAAA==&#10;" fillcolor="white [3212]" strokecolor="#732281" strokeweight="3pt">
                  <v:stroke joinstyle="miter"/>
                </v:oval>
                <v:shape id="Picture 2954" o:spid="_x0000_s1029" type="#_x0000_t75" alt="&quot;&quot;"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lMxAAAAN0AAAAPAAAAZHJzL2Rvd25yZXYueG1sRI/Ni8Iw&#10;FMTvC/4P4Qne1tRP3K5RRFC8ePALPD6at23Z5qUkqa3//WZB8DjMzG+Y5bozlXiQ86VlBaNhAoI4&#10;s7rkXMH1svtcgPABWWNlmRQ8ycN61ftYYqptyyd6nEMuIoR9igqKEOpUSp8VZNAPbU0cvR/rDIYo&#10;XS61wzbCTSXHSTKXBkuOCwXWtC0o+z03RkHTHO/dVF+y1plbez8u5pP9AZUa9LvNN4hAXXiHX+2D&#10;VjD+mk3h/018AnL1BwAA//8DAFBLAQItABQABgAIAAAAIQDb4fbL7gAAAIUBAAATAAAAAAAAAAAA&#10;AAAAAAAAAABbQ29udGVudF9UeXBlc10ueG1sUEsBAi0AFAAGAAgAAAAhAFr0LFu/AAAAFQEAAAsA&#10;AAAAAAAAAAAAAAAAHwEAAF9yZWxzLy5yZWxzUEsBAi0AFAAGAAgAAAAhAJwPqUzEAAAA3QAAAA8A&#10;AAAAAAAAAAAAAAAABwIAAGRycy9kb3ducmV2LnhtbFBLBQYAAAAAAwADALcAAAD4AgAAAAA=&#10;">
                  <v:imagedata r:id="rId95" o:title=""/>
                </v:shape>
              </v:group>
            </w:pict>
          </mc:Fallback>
        </mc:AlternateContent>
      </w:r>
      <w:r>
        <w:rPr>
          <w:rFonts w:hint="cs"/>
          <w:noProof/>
          <w:rtl/>
          <w:lang w:val="en-US" w:bidi="ar-SA"/>
        </w:rPr>
        <mc:AlternateContent>
          <mc:Choice Requires="wps">
            <w:drawing>
              <wp:inline distT="0" distB="0" distL="0" distR="0" wp14:anchorId="2D6D6C33" wp14:editId="6A4C50BB">
                <wp:extent cx="321881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65CD216D"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wps:txbx>
                      <wps:bodyPr wrap="none" rtlCol="0">
                        <a:noAutofit/>
                      </wps:bodyPr>
                    </wps:wsp>
                  </a:graphicData>
                </a:graphic>
              </wp:inline>
            </w:drawing>
          </mc:Choice>
          <mc:Fallback xmlns="">
            <w:pict>
              <v:shape w14:anchorId="2D6D6C33" id="_x0000_s1803"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130gQEAAPACAAAOAAAAZHJzL2Uyb0RvYy54bWysUsFOAjEQvZv4D03vsiwCbjYsRCV4MWqC&#10;fkDptmyTbadpC7v8vdOCYPRmvEzbmembN29mtuh1S/bCeQWmovlgSIkwHGplthX9eF/dFJT4wEzN&#10;WjCiogfh6WJ+fTXrbClG0EBbC0cQxPiysxVtQrBllnneCM38AKwwGJTgNAv4dNusdqxDdN1mo+Fw&#10;mnXgauuAC+/RuzwG6TzhSyl4eJXSi0DaiiK3kKxLdhNtNp+xcuuYbRQ/0WB/YKGZMlj0DLVkgZGd&#10;U7+gtOIOPMgw4KAzkFJxkXrAbvLhj27WDbMi9YLieHuWyf8fLH/Zr+2bI6F/gB4HGAXprC89OmM/&#10;vXQ6nsiUYBwlPJxlE30gHJ23o7wo8gklHGPju2I8nUSY7PLbOh+eBGgSLxV1OJakFts/+3BM/UqJ&#10;xQysVNtG/4VKvIV+0xNVV3RSjL+IbqA+IP8OR1hRgztGiQvtI6R5H8HudwGkSnUiyvHHCRxlTUxP&#10;KxDn9v2dsi6LOv8EAAD//wMAUEsDBBQABgAIAAAAIQCIFUF33gAAAAQBAAAPAAAAZHJzL2Rvd25y&#10;ZXYueG1sTI/BTsMwEETvSPyDtUhcUOs0VQuEOBUCwYWqiJYDRydekkC8jmw3DXx9Fy5wWWk0o5m3&#10;+Wq0nRjQh9aRgtk0AYFUOdNSreB19zC5AhGiJqM7R6jgCwOsitOTXGfGHegFh22sBZdQyLSCJsY+&#10;kzJUDVodpq5HYu/deasjS19L4/WBy20n0yRZSqtb4oVG93jXYPW53VsF389+7dJ0/Tgr3+btEO8v&#10;PjZPG6XOz8bbGxARx/gXhh98RoeCmUq3JxNEp4Afib+XvUWyvAZRKrhczEEWufwPXxwBAAD//wMA&#10;UEsBAi0AFAAGAAgAAAAhALaDOJL+AAAA4QEAABMAAAAAAAAAAAAAAAAAAAAAAFtDb250ZW50X1R5&#10;cGVzXS54bWxQSwECLQAUAAYACAAAACEAOP0h/9YAAACUAQAACwAAAAAAAAAAAAAAAAAvAQAAX3Jl&#10;bHMvLnJlbHNQSwECLQAUAAYACAAAACEAlSNd9IEBAADwAgAADgAAAAAAAAAAAAAAAAAuAgAAZHJz&#10;L2Uyb0RvYy54bWxQSwECLQAUAAYACAAAACEAiBVBd94AAAAEAQAADwAAAAAAAAAAAAAAAADbAwAA&#10;ZHJzL2Rvd25yZXYueG1sUEsFBgAAAAAEAAQA8wAAAOYEAAAAAA==&#10;" filled="f" stroked="f">
                <v:textbox>
                  <w:txbxContent>
                    <w:p w14:paraId="65CD216D"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v:textbox>
                <w10:anchorlock/>
              </v:shape>
            </w:pict>
          </mc:Fallback>
        </mc:AlternateContent>
      </w:r>
      <w:r>
        <w:rPr>
          <w:rFonts w:hint="cs"/>
          <w:noProof/>
          <w:rtl/>
          <w:lang w:val="en-US" w:bidi="ar-SA"/>
        </w:rPr>
        <mc:AlternateContent>
          <mc:Choice Requires="wps">
            <w:drawing>
              <wp:inline distT="0" distB="0" distL="0" distR="0" wp14:anchorId="2E07411B" wp14:editId="0CC1F4B9">
                <wp:extent cx="5626100" cy="508000"/>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B62FA16"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wps:txbx>
                      <wps:bodyPr wrap="square" rtlCol="0">
                        <a:spAutoFit/>
                      </wps:bodyPr>
                    </wps:wsp>
                  </a:graphicData>
                </a:graphic>
              </wp:inline>
            </w:drawing>
          </mc:Choice>
          <mc:Fallback xmlns="">
            <w:pict>
              <v:shape w14:anchorId="2E07411B" id="_x0000_s1804"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zCFgwEAAPICAAAOAAAAZHJzL2Uyb0RvYy54bWysUsFu2zAMvQ/oPwi6N3YCJAiMOMXWor0M&#10;24BuH6DIUizAElVSiZ2/H6WkSbHdhl0oiqQeHx+1eZj8II4GyUFo5XxWS2GChs6FfSt//Xy+X0tB&#10;SYVODRBMK0+G5MP27tNmjI1ZQA9DZ1AwSKBmjK3sU4pNVZHujVc0g2gCJy2gV4mvuK86VCOj+6Fa&#10;1PWqGgG7iKANEUefzkm5LfjWGp2+W0smiaGVzC0Vi8Xusq22G9XsUcXe6QsN9Q8svHKBm16hnlRS&#10;4oDuLyjvNAKBTTMNvgJrnTZlBp5mXv8xzWuvoimzsDgUrzLR/4PV346v8QeKNH2BiReYBRkjNcTB&#10;PM9k0eeTmQrOs4Snq2xmSkJzcLlarOY1pzTnlvW6Zp9hqtvriJReDHiRnVYir6WopY5fKZ1L30ty&#10;swDPbhhy/EYle2naTcJ13GS9fCe6g+7E/EdeYSvp7aDQSIFpeISy8QxH8fMhMWTplHHOby7wLGzh&#10;evkEeXMf76Xq9lW3vwEAAP//AwBQSwMEFAAGAAgAAAAhACdoY23XAAAABAEAAA8AAABkcnMvZG93&#10;bnJldi54bWxMj09PwzAMxe9IfIfISNxYMiSmqjSdJv5IHLgwyj1rTFPROFXjrd23x3CBi+WnZz3/&#10;XrVd4qBOOOU+kYX1yoBCapPvqbPQvD/fFKAyO/JuSIQWzphhW19eVK70aaY3PO25UxJCuXQWAvNY&#10;ap3bgNHlVRqRxPtMU3Qscuq0n9ws4XHQt8ZsdHQ9yYfgRnwI2H7tj9ECs9+tz81TzC8fy+vjHEx7&#10;5xprr6+W3T0oxoX/juEHX9ChFqZDOpLParAgRfh3ilcUG5EHWYwBXVf6P3z9DQAA//8DAFBLAQIt&#10;ABQABgAIAAAAIQC2gziS/gAAAOEBAAATAAAAAAAAAAAAAAAAAAAAAABbQ29udGVudF9UeXBlc10u&#10;eG1sUEsBAi0AFAAGAAgAAAAhADj9If/WAAAAlAEAAAsAAAAAAAAAAAAAAAAALwEAAF9yZWxzLy5y&#10;ZWxzUEsBAi0AFAAGAAgAAAAhAEU3MIWDAQAA8gIAAA4AAAAAAAAAAAAAAAAALgIAAGRycy9lMm9E&#10;b2MueG1sUEsBAi0AFAAGAAgAAAAhACdoY23XAAAABAEAAA8AAAAAAAAAAAAAAAAA3QMAAGRycy9k&#10;b3ducmV2LnhtbFBLBQYAAAAABAAEAPMAAADhBAAAAAA=&#10;" filled="f" stroked="f">
                <v:textbox style="mso-fit-shape-to-text:t">
                  <w:txbxContent>
                    <w:p w14:paraId="5B62FA16"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v:textbox>
                <w10:anchorlock/>
              </v:shape>
            </w:pict>
          </mc:Fallback>
        </mc:AlternateContent>
      </w:r>
      <w:r>
        <w:rPr>
          <w:rFonts w:hint="cs"/>
          <w:noProof/>
          <w:rtl/>
          <w:lang w:val="en-US" w:bidi="ar-SA"/>
        </w:rPr>
        <mc:AlternateContent>
          <mc:Choice Requires="wps">
            <w:drawing>
              <wp:inline distT="0" distB="0" distL="0" distR="0" wp14:anchorId="7E8B36C7" wp14:editId="342771B4">
                <wp:extent cx="5625465" cy="582930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625465" cy="5829300"/>
                        </a:xfrm>
                        <a:prstGeom prst="rect">
                          <a:avLst/>
                        </a:prstGeom>
                        <a:noFill/>
                      </wps:spPr>
                      <wps:txbx>
                        <w:txbxContent>
                          <w:p w14:paraId="4956E843" w14:textId="77777777" w:rsidR="00457CE9" w:rsidRDefault="00457CE9" w:rsidP="00D630B3">
                            <w:pPr>
                              <w:bidi/>
                              <w:rPr>
                                <w:rtl/>
                              </w:rPr>
                            </w:pPr>
                            <w:r>
                              <w:rPr>
                                <w:rFonts w:hint="cs"/>
                                <w:color w:val="000000" w:themeColor="text1"/>
                                <w:rtl/>
                              </w:rPr>
                              <w:t>5. تلعب السيتوكينات أدوارًا عدة في الاستجابة المناعية. بناءً على مقطع الرسوم المتحركة، هل تستطيع شرح الطريقتين اللتين يمكن من خلالهما أن تساعد السيتوكينات الجسم في مكافحة العدوى؟</w:t>
                            </w:r>
                          </w:p>
                          <w:p w14:paraId="261936E5" w14:textId="77777777" w:rsidR="00457CE9" w:rsidRDefault="00457CE9" w:rsidP="00D630B3">
                            <w:pPr>
                              <w:bidi/>
                              <w:rPr>
                                <w:rtl/>
                              </w:rPr>
                            </w:pPr>
                            <w:r>
                              <w:rPr>
                                <w:rFonts w:hint="cs"/>
                                <w:color w:val="000000" w:themeColor="text1"/>
                                <w:rtl/>
                              </w:rPr>
                              <w:t>اثنين مما يلي:</w:t>
                            </w:r>
                          </w:p>
                          <w:p w14:paraId="305BBFE4" w14:textId="77777777" w:rsidR="00457CE9" w:rsidRDefault="00457CE9" w:rsidP="00D630B3">
                            <w:pPr>
                              <w:bidi/>
                              <w:rPr>
                                <w:rtl/>
                              </w:rPr>
                            </w:pPr>
                            <w:r>
                              <w:rPr>
                                <w:rFonts w:hint="cs"/>
                                <w:color w:val="000000" w:themeColor="text1"/>
                                <w:rtl/>
                              </w:rPr>
                              <w:t>يمكن للسيتوكينات أداء المهام الآتية:</w:t>
                            </w:r>
                          </w:p>
                          <w:p w14:paraId="4ADD595B" w14:textId="77777777" w:rsidR="00457CE9" w:rsidRDefault="00457CE9" w:rsidP="002A6185">
                            <w:pPr>
                              <w:pStyle w:val="ListParagraph"/>
                              <w:numPr>
                                <w:ilvl w:val="0"/>
                                <w:numId w:val="85"/>
                              </w:numPr>
                              <w:bidi/>
                              <w:spacing w:after="0" w:line="240" w:lineRule="auto"/>
                              <w:rPr>
                                <w:rFonts w:eastAsia="Times New Roman"/>
                                <w:rtl/>
                              </w:rPr>
                            </w:pPr>
                            <w:r>
                              <w:rPr>
                                <w:rFonts w:hint="cs"/>
                                <w:color w:val="000000" w:themeColor="text1"/>
                                <w:rtl/>
                              </w:rPr>
                              <w:t>المساعدة في تنظيم الاستجابة المناعية الطبيعية واستقطاب خلايا بلعمية إضافية من مجرى الدم إلى موضع العدوى.</w:t>
                            </w:r>
                          </w:p>
                          <w:p w14:paraId="28B9D57F" w14:textId="6F7CAEC0" w:rsidR="00457CE9" w:rsidRDefault="00457CE9" w:rsidP="002A6185">
                            <w:pPr>
                              <w:pStyle w:val="ListParagraph"/>
                              <w:numPr>
                                <w:ilvl w:val="0"/>
                                <w:numId w:val="85"/>
                              </w:numPr>
                              <w:bidi/>
                              <w:spacing w:after="0" w:line="240" w:lineRule="auto"/>
                              <w:rPr>
                                <w:rFonts w:eastAsia="Times New Roman"/>
                                <w:rtl/>
                              </w:rPr>
                            </w:pPr>
                            <w:r>
                              <w:rPr>
                                <w:rFonts w:hint="cs"/>
                                <w:color w:val="000000" w:themeColor="text1"/>
                                <w:rtl/>
                              </w:rPr>
                              <w:t>لا تصنع الخلايا التائية الأجسام المضادة، ولكنها تفرز السيتوكينات التي تؤثر على الخلايا المناعية الأخرى.</w:t>
                            </w:r>
                          </w:p>
                          <w:p w14:paraId="7C403004" w14:textId="77777777" w:rsidR="00457CE9" w:rsidRDefault="00457CE9" w:rsidP="002A6185">
                            <w:pPr>
                              <w:pStyle w:val="ListParagraph"/>
                              <w:numPr>
                                <w:ilvl w:val="0"/>
                                <w:numId w:val="85"/>
                              </w:numPr>
                              <w:bidi/>
                              <w:spacing w:after="0" w:line="240" w:lineRule="auto"/>
                              <w:rPr>
                                <w:rFonts w:eastAsia="Times New Roman"/>
                                <w:rtl/>
                              </w:rPr>
                            </w:pPr>
                            <w:r>
                              <w:rPr>
                                <w:rFonts w:hint="cs"/>
                                <w:color w:val="000000" w:themeColor="text1"/>
                                <w:rtl/>
                              </w:rPr>
                              <w:t>عندما ترتبط الخلية التائية بمركب مستضد - معقد التوافق النسيجي الكبير، تتضخم الخلايا المنشطة من حيث الحجم، وتنقسم، وتفرز السيتوكينات التي يمكن أن تؤثر فيما بعد على خلايا الجهاز المناعي المجاورة الأخرى.</w:t>
                            </w:r>
                          </w:p>
                          <w:p w14:paraId="457F0336" w14:textId="6580CE62" w:rsidR="00457CE9" w:rsidRPr="008B0DBD" w:rsidRDefault="00457CE9" w:rsidP="002A6185">
                            <w:pPr>
                              <w:pStyle w:val="ListParagraph"/>
                              <w:numPr>
                                <w:ilvl w:val="0"/>
                                <w:numId w:val="85"/>
                              </w:numPr>
                              <w:bidi/>
                              <w:spacing w:after="0" w:line="240" w:lineRule="auto"/>
                              <w:rPr>
                                <w:rFonts w:eastAsia="Times New Roman"/>
                                <w:rtl/>
                              </w:rPr>
                            </w:pPr>
                            <w:r>
                              <w:rPr>
                                <w:rFonts w:hint="cs"/>
                                <w:color w:val="000000" w:themeColor="text1"/>
                                <w:rtl/>
                              </w:rPr>
                              <w:t>عندما ترتبط المستضدات بمستقبلات الأجسام المضادة على الخلية البائية، يتم أيضًا امتصاص جزء من المستضد داخل الخلية ثم يتم نقله إلى سطح الخلية البائية بواسطة جزيء معقد التوافق النسيجي الكبير. تتعرف الخلية التائية على مركب مستضد - معقد التوافق النسيجي الكبير، وعادة ما تكون خلية تائية مساعدة، تفرز السيتوكينات. تساعد السيتوكينات في هذه الحالة الخلايا البائية على التكاثر، لتكوين خلايا متطابقة، وإنتاج الأجسام المضادة نفسها.</w:t>
                            </w:r>
                          </w:p>
                          <w:p w14:paraId="34AB0EE7" w14:textId="77777777" w:rsidR="00457CE9" w:rsidRDefault="00457CE9" w:rsidP="00D630B3">
                            <w:pPr>
                              <w:pStyle w:val="ListParagraph"/>
                              <w:spacing w:after="0"/>
                              <w:rPr>
                                <w:rFonts w:eastAsia="Times New Roman"/>
                              </w:rPr>
                            </w:pPr>
                          </w:p>
                          <w:p w14:paraId="2167770E" w14:textId="77777777" w:rsidR="00457CE9" w:rsidRDefault="00457CE9" w:rsidP="00D630B3">
                            <w:pPr>
                              <w:bidi/>
                              <w:rPr>
                                <w:rFonts w:cs="Arial"/>
                                <w:color w:val="000000" w:themeColor="text1"/>
                                <w:kern w:val="24"/>
                                <w:rtl/>
                              </w:rPr>
                            </w:pPr>
                            <w:r>
                              <w:rPr>
                                <w:rFonts w:hint="cs"/>
                                <w:color w:val="000000" w:themeColor="text1"/>
                                <w:rtl/>
                              </w:rPr>
                              <w:t xml:space="preserve">6. </w:t>
                            </w:r>
                            <w:r>
                              <w:rPr>
                                <w:rFonts w:hint="cs"/>
                                <w:i/>
                                <w:iCs/>
                                <w:color w:val="000000" w:themeColor="text1"/>
                                <w:rtl/>
                              </w:rPr>
                              <w:t xml:space="preserve">المطثية الوشيقية </w:t>
                            </w:r>
                            <w:r>
                              <w:rPr>
                                <w:rFonts w:hint="cs"/>
                                <w:color w:val="000000" w:themeColor="text1"/>
                                <w:rtl/>
                              </w:rPr>
                              <w:t>عبارة عن بكتيريا تنتج السم العصبي السجقي أو الممباري. ويُعرَف ذلك في المجال الطبي باسم البوتوكس. ويُعد السم السجقي من المواد الخطرة التي تسبب إصابة البشر والحيوانات بالشلل الرخو. إلا إن بكتيريا</w:t>
                            </w:r>
                            <w:r>
                              <w:rPr>
                                <w:rFonts w:hint="cs"/>
                                <w:i/>
                                <w:iCs/>
                                <w:color w:val="000000" w:themeColor="text1"/>
                                <w:rtl/>
                              </w:rPr>
                              <w:t xml:space="preserve">المطثية الوشيقية </w:t>
                            </w:r>
                            <w:r>
                              <w:rPr>
                                <w:rFonts w:hint="cs"/>
                                <w:color w:val="000000" w:themeColor="text1"/>
                                <w:rtl/>
                              </w:rPr>
                              <w:t>التي تنتج هذه المادة لا تعتبر خطيرة في حد ذاتها. يستطيع جهاز المناعة التعرف على السموم والكائنات الحية الدقيقة أيضًا.</w:t>
                            </w:r>
                          </w:p>
                          <w:p w14:paraId="194F2456" w14:textId="77777777" w:rsidR="00457CE9" w:rsidRDefault="00457CE9" w:rsidP="00D630B3">
                            <w:pPr>
                              <w:rPr>
                                <w:rFonts w:eastAsiaTheme="minorEastAsia"/>
                              </w:rPr>
                            </w:pPr>
                          </w:p>
                          <w:p w14:paraId="0C31BF54" w14:textId="6F27024E" w:rsidR="00457CE9" w:rsidRPr="00573EFE" w:rsidRDefault="00457CE9" w:rsidP="00573EFE">
                            <w:pPr>
                              <w:pStyle w:val="ListParagraph"/>
                              <w:numPr>
                                <w:ilvl w:val="0"/>
                                <w:numId w:val="115"/>
                              </w:numPr>
                              <w:bidi/>
                              <w:spacing w:after="0" w:line="240" w:lineRule="auto"/>
                              <w:rPr>
                                <w:rFonts w:eastAsia="Times New Roman"/>
                                <w:rtl/>
                              </w:rPr>
                            </w:pPr>
                            <w:r w:rsidRPr="00573EFE">
                              <w:rPr>
                                <w:rFonts w:hint="cs"/>
                                <w:color w:val="000000" w:themeColor="text1"/>
                                <w:rtl/>
                              </w:rPr>
                              <w:t>كيف يستطيع نظام المناعة التعرف على السموم والتخلص منها؟</w:t>
                            </w:r>
                          </w:p>
                          <w:p w14:paraId="6B85A2F3" w14:textId="77777777" w:rsidR="00457CE9" w:rsidRDefault="00457CE9" w:rsidP="00D630B3">
                            <w:pPr>
                              <w:bidi/>
                              <w:rPr>
                                <w:rFonts w:cs="Arial"/>
                                <w:color w:val="000000" w:themeColor="text1"/>
                                <w:kern w:val="24"/>
                                <w:rtl/>
                              </w:rPr>
                            </w:pPr>
                            <w:r>
                              <w:rPr>
                                <w:rFonts w:hint="cs"/>
                                <w:color w:val="000000" w:themeColor="text1"/>
                                <w:rtl/>
                              </w:rPr>
                              <w:t>يعتمد نظام المناعة على الاستجابة الهرمونية المتعلقة بالمناعة التكيفية للتخلص من السموم. وتتضمن عملية التخلص من السموم ارتباط الجسم المضاد بالمادة السامة/المستضد لشل حركته وتحييده.</w:t>
                            </w:r>
                          </w:p>
                          <w:p w14:paraId="00C92F47" w14:textId="77777777" w:rsidR="00457CE9" w:rsidRDefault="00457CE9" w:rsidP="00D630B3">
                            <w:pPr>
                              <w:rPr>
                                <w:rFonts w:eastAsiaTheme="minorEastAsia"/>
                              </w:rPr>
                            </w:pPr>
                          </w:p>
                          <w:p w14:paraId="412778F4" w14:textId="3202770C" w:rsidR="00457CE9" w:rsidRDefault="00457CE9" w:rsidP="00D630B3">
                            <w:pPr>
                              <w:bidi/>
                              <w:rPr>
                                <w:rtl/>
                              </w:rPr>
                            </w:pPr>
                            <w:r>
                              <w:rPr>
                                <w:rFonts w:hint="cs"/>
                                <w:color w:val="000000" w:themeColor="text1"/>
                                <w:rtl/>
                              </w:rPr>
                              <w:t xml:space="preserve">b) لم لا يمكن اعتبار أحد اللقاحات المضادة لبكتيريا </w:t>
                            </w:r>
                            <w:r>
                              <w:rPr>
                                <w:rFonts w:hint="cs"/>
                                <w:i/>
                                <w:iCs/>
                                <w:color w:val="000000" w:themeColor="text1"/>
                                <w:rtl/>
                              </w:rPr>
                              <w:t xml:space="preserve">المطثية الوشيقية </w:t>
                            </w:r>
                            <w:r>
                              <w:rPr>
                                <w:rFonts w:hint="cs"/>
                                <w:color w:val="000000" w:themeColor="text1"/>
                                <w:rtl/>
                              </w:rPr>
                              <w:t>بنفس فعالية لقاح آخر مضاد للسم السجقي أو الممباري.</w:t>
                            </w:r>
                          </w:p>
                          <w:p w14:paraId="22581165" w14:textId="77777777" w:rsidR="00457CE9" w:rsidRDefault="00457CE9" w:rsidP="00D630B3">
                            <w:pPr>
                              <w:bidi/>
                              <w:rPr>
                                <w:rtl/>
                              </w:rPr>
                            </w:pPr>
                            <w:r>
                              <w:rPr>
                                <w:rFonts w:hint="cs"/>
                                <w:color w:val="000000" w:themeColor="text1"/>
                                <w:rtl/>
                              </w:rPr>
                              <w:t>السم هو العنصر السام. بدون السم، لا تعتبر البكتيريا خطيرة في حد ذاتها. اللقاح المضاد للسم فعال لأنه يحفز نظام المناعة على إنتاج أجسام مضادة للسم، ما يساعد في الوقاية من آثار المرض الخطيرة.</w:t>
                            </w:r>
                          </w:p>
                        </w:txbxContent>
                      </wps:txbx>
                      <wps:bodyPr wrap="square" rtlCol="0">
                        <a:noAutofit/>
                      </wps:bodyPr>
                    </wps:wsp>
                  </a:graphicData>
                </a:graphic>
              </wp:inline>
            </w:drawing>
          </mc:Choice>
          <mc:Fallback xmlns="">
            <w:pict>
              <v:shape w14:anchorId="7E8B36C7" id="_x0000_s1805"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42.95pt;height: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eEAhgEAAPMCAAAOAAAAZHJzL2Uyb0RvYy54bWysUsFuGyEQvVfqPyDu9W7c2kpWXkdpovRS&#10;tZWSfgBmwYu0MGQGe9d/3wE7dtXcqlwGmIE3771hdTv5QewNkoPQyqtZLYUJGjoXtq38/fz46VoK&#10;Sip0aoBgWnkwJG/XHz+sxtiYOfQwdAYFgwRqxtjKPqXYVBXp3nhFM4gmcNECepX4iNuqQzUyuh+q&#10;eV0vqxGwiwjaEHH24ViU64JvrdHpp7VkkhhaydxSiVjiJsdqvVLNFlXsnT7RUP/BwisXuOkZ6kEl&#10;JXbo3kB5pxEIbJpp8BVY67QpGljNVf2PmqdeRVO0sDkUzzbR+8HqH/un+AtFmr7CxAPMhoyRGuJk&#10;1jNZ9HllpoLrbOHhbJuZktCcXCzniy/LhRSaa4vr+c3nuhhbXZ5HpPTNgBd500rkuRS71P47JW7J&#10;V1+v5G4BHt0w5PyFS96laTMJ1+Uuy1emG+gOLGDkGbaSXnYKjRSYhnsoIz/C3e0SWFc6ZZzjmxM8&#10;O1sInH5BHt3f53Lr8lfXfwAAAP//AwBQSwMEFAAGAAgAAAAhANYHc1faAAAABQEAAA8AAABkcnMv&#10;ZG93bnJldi54bWxMj09Lw0AQxe+C32EZwZvdrVhJ0myKKF4V6x/obZqdJsHsbMhum/jtHb3oZeDx&#10;Hu/9ptzMvlcnGmMX2MJyYUAR18F13Fh4e328ykDFhOywD0wWvijCpjo/K7FwYeIXOm1To6SEY4EW&#10;2pSGQutYt+QxLsJALN4hjB6TyLHRbsRJyn2vr4251R47loUWB7pvqf7cHr2F96fD7uPGPDcPfjVM&#10;YTaafa6tvbyY79agEs3pLww/+IIOlTDtw5FdVL0FeST9XvGybJWD2lvIl5kBXZX6P331DQAA//8D&#10;AFBLAQItABQABgAIAAAAIQC2gziS/gAAAOEBAAATAAAAAAAAAAAAAAAAAAAAAABbQ29udGVudF9U&#10;eXBlc10ueG1sUEsBAi0AFAAGAAgAAAAhADj9If/WAAAAlAEAAAsAAAAAAAAAAAAAAAAALwEAAF9y&#10;ZWxzLy5yZWxzUEsBAi0AFAAGAAgAAAAhAIR54QCGAQAA8wIAAA4AAAAAAAAAAAAAAAAALgIAAGRy&#10;cy9lMm9Eb2MueG1sUEsBAi0AFAAGAAgAAAAhANYHc1faAAAABQEAAA8AAAAAAAAAAAAAAAAA4AMA&#10;AGRycy9kb3ducmV2LnhtbFBLBQYAAAAABAAEAPMAAADnBAAAAAA=&#10;" filled="f" stroked="f">
                <v:textbox>
                  <w:txbxContent>
                    <w:p w14:paraId="4956E843" w14:textId="77777777" w:rsidR="00457CE9" w:rsidRDefault="00457CE9" w:rsidP="00D630B3">
                      <w:pPr>
                        <w:bidi/>
                        <w:rPr>
                          <w:rtl/>
                        </w:rPr>
                      </w:pPr>
                      <w:r>
                        <w:rPr>
                          <w:rFonts w:hint="cs"/>
                          <w:color w:val="000000" w:themeColor="text1"/>
                          <w:rtl/>
                        </w:rPr>
                        <w:t>5. تلعب السيتوكينات أدوارًا عدة في الاستجابة المناعية. بناءً على مقطع الرسوم المتحركة، هل تستطيع شرح الطريقتين اللتين يمكن من خلالهما أن تساعد السيتوكينات الجسم في مكافحة العدوى؟</w:t>
                      </w:r>
                    </w:p>
                    <w:p w14:paraId="261936E5" w14:textId="77777777" w:rsidR="00457CE9" w:rsidRDefault="00457CE9" w:rsidP="00D630B3">
                      <w:pPr>
                        <w:bidi/>
                        <w:rPr>
                          <w:rtl/>
                        </w:rPr>
                      </w:pPr>
                      <w:r>
                        <w:rPr>
                          <w:rFonts w:hint="cs"/>
                          <w:color w:val="000000" w:themeColor="text1"/>
                          <w:rtl/>
                        </w:rPr>
                        <w:t>اثنين مما يلي:</w:t>
                      </w:r>
                    </w:p>
                    <w:p w14:paraId="305BBFE4" w14:textId="77777777" w:rsidR="00457CE9" w:rsidRDefault="00457CE9" w:rsidP="00D630B3">
                      <w:pPr>
                        <w:bidi/>
                        <w:rPr>
                          <w:rtl/>
                        </w:rPr>
                      </w:pPr>
                      <w:r>
                        <w:rPr>
                          <w:rFonts w:hint="cs"/>
                          <w:color w:val="000000" w:themeColor="text1"/>
                          <w:rtl/>
                        </w:rPr>
                        <w:t>يمكن للسيتوكينات أداء المهام الآتية:</w:t>
                      </w:r>
                    </w:p>
                    <w:p w14:paraId="4ADD595B" w14:textId="77777777" w:rsidR="00457CE9" w:rsidRDefault="00457CE9" w:rsidP="002A6185">
                      <w:pPr>
                        <w:pStyle w:val="ListParagraph"/>
                        <w:numPr>
                          <w:ilvl w:val="0"/>
                          <w:numId w:val="85"/>
                        </w:numPr>
                        <w:bidi/>
                        <w:spacing w:after="0" w:line="240" w:lineRule="auto"/>
                        <w:rPr>
                          <w:rFonts w:eastAsia="Times New Roman"/>
                          <w:rtl/>
                        </w:rPr>
                      </w:pPr>
                      <w:r>
                        <w:rPr>
                          <w:rFonts w:hint="cs"/>
                          <w:color w:val="000000" w:themeColor="text1"/>
                          <w:rtl/>
                        </w:rPr>
                        <w:t>المساعدة في تنظيم الاستجابة المناعية الطبيعية واستقطاب خلايا بلعمية إضافية من مجرى الدم إلى موضع العدوى.</w:t>
                      </w:r>
                    </w:p>
                    <w:p w14:paraId="28B9D57F" w14:textId="6F7CAEC0" w:rsidR="00457CE9" w:rsidRDefault="00457CE9" w:rsidP="002A6185">
                      <w:pPr>
                        <w:pStyle w:val="ListParagraph"/>
                        <w:numPr>
                          <w:ilvl w:val="0"/>
                          <w:numId w:val="85"/>
                        </w:numPr>
                        <w:bidi/>
                        <w:spacing w:after="0" w:line="240" w:lineRule="auto"/>
                        <w:rPr>
                          <w:rFonts w:eastAsia="Times New Roman"/>
                          <w:rtl/>
                        </w:rPr>
                      </w:pPr>
                      <w:r>
                        <w:rPr>
                          <w:rFonts w:hint="cs"/>
                          <w:color w:val="000000" w:themeColor="text1"/>
                          <w:rtl/>
                        </w:rPr>
                        <w:t>لا تصنع الخلايا التائية الأجسام المضادة، ولكنها تفرز السيتوكينات التي تؤثر على الخلايا المناعية الأخرى.</w:t>
                      </w:r>
                    </w:p>
                    <w:p w14:paraId="7C403004" w14:textId="77777777" w:rsidR="00457CE9" w:rsidRDefault="00457CE9" w:rsidP="002A6185">
                      <w:pPr>
                        <w:pStyle w:val="ListParagraph"/>
                        <w:numPr>
                          <w:ilvl w:val="0"/>
                          <w:numId w:val="85"/>
                        </w:numPr>
                        <w:bidi/>
                        <w:spacing w:after="0" w:line="240" w:lineRule="auto"/>
                        <w:rPr>
                          <w:rFonts w:eastAsia="Times New Roman"/>
                          <w:rtl/>
                        </w:rPr>
                      </w:pPr>
                      <w:r>
                        <w:rPr>
                          <w:rFonts w:hint="cs"/>
                          <w:color w:val="000000" w:themeColor="text1"/>
                          <w:rtl/>
                        </w:rPr>
                        <w:t>عندما ترتبط الخلية التائية بمركب مستضد - معقد التوافق النسيجي الكبير، تتضخم الخلايا المنشطة من حيث الحجم، وتنقسم، وتفرز السيتوكينات التي يمكن أن تؤثر فيما بعد على خلايا الجهاز المناعي المجاورة الأخرى.</w:t>
                      </w:r>
                    </w:p>
                    <w:p w14:paraId="457F0336" w14:textId="6580CE62" w:rsidR="00457CE9" w:rsidRPr="008B0DBD" w:rsidRDefault="00457CE9" w:rsidP="002A6185">
                      <w:pPr>
                        <w:pStyle w:val="ListParagraph"/>
                        <w:numPr>
                          <w:ilvl w:val="0"/>
                          <w:numId w:val="85"/>
                        </w:numPr>
                        <w:bidi/>
                        <w:spacing w:after="0" w:line="240" w:lineRule="auto"/>
                        <w:rPr>
                          <w:rFonts w:eastAsia="Times New Roman"/>
                          <w:rtl/>
                        </w:rPr>
                      </w:pPr>
                      <w:r>
                        <w:rPr>
                          <w:rFonts w:hint="cs"/>
                          <w:color w:val="000000" w:themeColor="text1"/>
                          <w:rtl/>
                        </w:rPr>
                        <w:t>عندما ترتبط المستضدات بمستقبلات الأجسام المضادة على الخلية البائية، يتم أيضًا امتصاص جزء من المستضد داخل الخلية ثم يتم نقله إلى سطح الخلية البائية بواسطة جزيء معقد التوافق النسيجي الكبير. تتعرف الخلية التائية على مركب مستضد - معقد التوافق النسيجي الكبير، وعادة ما تكون خلية تائية مساعدة، تفرز السيتوكينات. تساعد السيتوكينات في هذه الحالة الخلايا البائية على التكاثر، لتكوين خلايا متطابقة، وإنتاج الأجسام المضادة نفسها.</w:t>
                      </w:r>
                    </w:p>
                    <w:p w14:paraId="34AB0EE7" w14:textId="77777777" w:rsidR="00457CE9" w:rsidRDefault="00457CE9" w:rsidP="00D630B3">
                      <w:pPr>
                        <w:pStyle w:val="ListParagraph"/>
                        <w:spacing w:after="0"/>
                        <w:rPr>
                          <w:rFonts w:eastAsia="Times New Roman"/>
                        </w:rPr>
                      </w:pPr>
                    </w:p>
                    <w:p w14:paraId="2167770E" w14:textId="77777777" w:rsidR="00457CE9" w:rsidRDefault="00457CE9" w:rsidP="00D630B3">
                      <w:pPr>
                        <w:bidi/>
                        <w:rPr>
                          <w:rFonts w:cs="Arial"/>
                          <w:color w:val="000000" w:themeColor="text1"/>
                          <w:kern w:val="24"/>
                          <w:rtl/>
                        </w:rPr>
                      </w:pPr>
                      <w:r>
                        <w:rPr>
                          <w:rFonts w:hint="cs"/>
                          <w:color w:val="000000" w:themeColor="text1"/>
                          <w:rtl/>
                        </w:rPr>
                        <w:t xml:space="preserve">6. </w:t>
                      </w:r>
                      <w:r>
                        <w:rPr>
                          <w:rFonts w:hint="cs"/>
                          <w:i/>
                          <w:iCs/>
                          <w:color w:val="000000" w:themeColor="text1"/>
                          <w:rtl/>
                        </w:rPr>
                        <w:t xml:space="preserve">المطثية الوشيقية </w:t>
                      </w:r>
                      <w:r>
                        <w:rPr>
                          <w:rFonts w:hint="cs"/>
                          <w:color w:val="000000" w:themeColor="text1"/>
                          <w:rtl/>
                        </w:rPr>
                        <w:t>عبارة عن بكتيريا تنتج السم العصبي السجقي أو الممباري. ويُعرَف ذلك في المجال الطبي باسم البوتوكس. ويُعد السم السجقي من المواد الخطرة التي تسبب إصابة البشر والحيوانات بالشلل الرخو. إلا إن بكتيريا</w:t>
                      </w:r>
                      <w:r>
                        <w:rPr>
                          <w:rFonts w:hint="cs"/>
                          <w:i/>
                          <w:iCs/>
                          <w:color w:val="000000" w:themeColor="text1"/>
                          <w:rtl/>
                        </w:rPr>
                        <w:t xml:space="preserve">المطثية الوشيقية </w:t>
                      </w:r>
                      <w:r>
                        <w:rPr>
                          <w:rFonts w:hint="cs"/>
                          <w:color w:val="000000" w:themeColor="text1"/>
                          <w:rtl/>
                        </w:rPr>
                        <w:t>التي تنتج هذه المادة لا تعتبر خطيرة في حد ذاتها. يستطيع جهاز المناعة التعرف على السموم والكائنات الحية الدقيقة أيضًا.</w:t>
                      </w:r>
                    </w:p>
                    <w:p w14:paraId="194F2456" w14:textId="77777777" w:rsidR="00457CE9" w:rsidRDefault="00457CE9" w:rsidP="00D630B3">
                      <w:pPr>
                        <w:rPr>
                          <w:rFonts w:eastAsiaTheme="minorEastAsia"/>
                        </w:rPr>
                      </w:pPr>
                    </w:p>
                    <w:p w14:paraId="0C31BF54" w14:textId="6F27024E" w:rsidR="00457CE9" w:rsidRPr="00573EFE" w:rsidRDefault="00457CE9" w:rsidP="00573EFE">
                      <w:pPr>
                        <w:pStyle w:val="ListParagraph"/>
                        <w:numPr>
                          <w:ilvl w:val="0"/>
                          <w:numId w:val="115"/>
                        </w:numPr>
                        <w:bidi/>
                        <w:spacing w:after="0" w:line="240" w:lineRule="auto"/>
                        <w:rPr>
                          <w:rFonts w:eastAsia="Times New Roman"/>
                          <w:rtl/>
                        </w:rPr>
                      </w:pPr>
                      <w:r w:rsidRPr="00573EFE">
                        <w:rPr>
                          <w:rFonts w:hint="cs"/>
                          <w:color w:val="000000" w:themeColor="text1"/>
                          <w:rtl/>
                        </w:rPr>
                        <w:t>كيف يستطيع نظام المناعة التعرف على السموم والتخلص منها؟</w:t>
                      </w:r>
                    </w:p>
                    <w:p w14:paraId="6B85A2F3" w14:textId="77777777" w:rsidR="00457CE9" w:rsidRDefault="00457CE9" w:rsidP="00D630B3">
                      <w:pPr>
                        <w:bidi/>
                        <w:rPr>
                          <w:rFonts w:cs="Arial"/>
                          <w:color w:val="000000" w:themeColor="text1"/>
                          <w:kern w:val="24"/>
                          <w:rtl/>
                        </w:rPr>
                      </w:pPr>
                      <w:r>
                        <w:rPr>
                          <w:rFonts w:hint="cs"/>
                          <w:color w:val="000000" w:themeColor="text1"/>
                          <w:rtl/>
                        </w:rPr>
                        <w:t>يعتمد نظام المناعة على الاستجابة الهرمونية المتعلقة بالمناعة التكيفية للتخلص من السموم. وتتضمن عملية التخلص من السموم ارتباط الجسم المضاد بالمادة السامة/المستضد لشل حركته وتحييده.</w:t>
                      </w:r>
                    </w:p>
                    <w:p w14:paraId="00C92F47" w14:textId="77777777" w:rsidR="00457CE9" w:rsidRDefault="00457CE9" w:rsidP="00D630B3">
                      <w:pPr>
                        <w:rPr>
                          <w:rFonts w:eastAsiaTheme="minorEastAsia"/>
                        </w:rPr>
                      </w:pPr>
                    </w:p>
                    <w:p w14:paraId="412778F4" w14:textId="3202770C" w:rsidR="00457CE9" w:rsidRDefault="00457CE9" w:rsidP="00D630B3">
                      <w:pPr>
                        <w:bidi/>
                        <w:rPr>
                          <w:rtl/>
                        </w:rPr>
                      </w:pPr>
                      <w:r>
                        <w:rPr>
                          <w:rFonts w:hint="cs"/>
                          <w:color w:val="000000" w:themeColor="text1"/>
                          <w:rtl/>
                        </w:rPr>
                        <w:t xml:space="preserve">b) لم لا يمكن اعتبار أحد اللقاحات المضادة لبكتيريا </w:t>
                      </w:r>
                      <w:r>
                        <w:rPr>
                          <w:rFonts w:hint="cs"/>
                          <w:i/>
                          <w:iCs/>
                          <w:color w:val="000000" w:themeColor="text1"/>
                          <w:rtl/>
                        </w:rPr>
                        <w:t xml:space="preserve">المطثية الوشيقية </w:t>
                      </w:r>
                      <w:r>
                        <w:rPr>
                          <w:rFonts w:hint="cs"/>
                          <w:color w:val="000000" w:themeColor="text1"/>
                          <w:rtl/>
                        </w:rPr>
                        <w:t>بنفس فعالية لقاح آخر مضاد للسم السجقي أو الممباري.</w:t>
                      </w:r>
                    </w:p>
                    <w:p w14:paraId="22581165" w14:textId="77777777" w:rsidR="00457CE9" w:rsidRDefault="00457CE9" w:rsidP="00D630B3">
                      <w:pPr>
                        <w:bidi/>
                        <w:rPr>
                          <w:rtl/>
                        </w:rPr>
                      </w:pPr>
                      <w:r>
                        <w:rPr>
                          <w:rFonts w:hint="cs"/>
                          <w:color w:val="000000" w:themeColor="text1"/>
                          <w:rtl/>
                        </w:rPr>
                        <w:t>السم هو العنصر السام. بدون السم، لا تعتبر البكتيريا خطيرة في حد ذاتها. اللقاح المضاد للسم فعال لأنه يحفز نظام المناعة على إنتاج أجسام مضادة للسم، ما يساعد في الوقاية من آثار المرض الخطيرة.</w:t>
                      </w:r>
                    </w:p>
                  </w:txbxContent>
                </v:textbox>
                <w10:anchorlock/>
              </v:shape>
            </w:pict>
          </mc:Fallback>
        </mc:AlternateContent>
      </w:r>
      <w:r>
        <w:rPr>
          <w:rFonts w:hint="cs"/>
          <w:rtl/>
        </w:rPr>
        <w:br w:type="page"/>
      </w:r>
    </w:p>
    <w:p w14:paraId="6FDE1D6D" w14:textId="415ACD6F" w:rsidR="00F661C1" w:rsidRDefault="00474FAB" w:rsidP="00474FAB">
      <w:pPr>
        <w:bidi/>
        <w:ind w:left="426"/>
        <w:rPr>
          <w:rtl/>
        </w:rPr>
      </w:pPr>
      <w:r>
        <w:rPr>
          <w:rFonts w:hint="cs"/>
          <w:noProof/>
          <w:rtl/>
          <w:lang w:val="en-US" w:bidi="ar-SA"/>
        </w:rPr>
        <w:lastRenderedPageBreak/>
        <mc:AlternateContent>
          <mc:Choice Requires="wpg">
            <w:drawing>
              <wp:anchor distT="0" distB="0" distL="114300" distR="114300" simplePos="0" relativeHeight="251658289" behindDoc="0" locked="0" layoutInCell="1" allowOverlap="1" wp14:anchorId="5387F131" wp14:editId="636DE97E">
                <wp:simplePos x="0" y="0"/>
                <wp:positionH relativeFrom="margin">
                  <wp:align>left</wp:align>
                </wp:positionH>
                <wp:positionV relativeFrom="paragraph">
                  <wp:posOffset>142646</wp:posOffset>
                </wp:positionV>
                <wp:extent cx="6905548" cy="8778418"/>
                <wp:effectExtent l="38100" t="19050" r="10160" b="41910"/>
                <wp:wrapNone/>
                <wp:docPr id="1036" name="Group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05548" cy="8778418"/>
                          <a:chOff x="0" y="0"/>
                          <a:chExt cx="6211315" cy="8859136"/>
                        </a:xfrm>
                      </wpg:grpSpPr>
                      <wps:wsp>
                        <wps:cNvPr id="2959" name="Rectangle: Rounded Corners 2959">
                          <a:extLst>
                            <a:ext uri="{C183D7F6-B498-43B3-948B-1728B52AA6E4}">
                              <adec:decorative xmlns:adec="http://schemas.microsoft.com/office/drawing/2017/decorative" val="1"/>
                            </a:ext>
                          </a:extLst>
                        </wps:cNvPr>
                        <wps:cNvSpPr/>
                        <wps:spPr>
                          <a:xfrm>
                            <a:off x="0" y="295497"/>
                            <a:ext cx="6080452"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0" name="Oval 2960">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1" name="Picture 2961">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63464CF1" id="Group 1036" o:spid="_x0000_s1026" alt="&quot;&quot;" style="position:absolute;margin-left:0;margin-top:11.25pt;width:543.75pt;height:691.2pt;z-index:252286976;mso-position-horizontal:left;mso-position-horizontal-relative:margin;mso-width-relative:margin;mso-height-relative:margin" coordsize="62113,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GGzR6wMAADULAAAOAAAAZHJzL2Uyb0RvYy54bWzsVttu2zYYvh+wdyB0&#10;3+hgy5aFOMWQrMGAYg3S7QFoipK4UiRH0nb89vt5UuKkWdcW6NUMWCKp//jxP12+fZg4OlBtmBTb&#10;rLwoMkQFkR0Twzb78493b5oMGYtFh7kUdJudqMneXv380+VRtbSSo+Qd1QiECNMe1TYbrVVtnhsy&#10;0gmbC6mogI+91BO2sNVD3ml8BOkTz6uiWOVHqTulJaHGwOlN+Jhdefl9T4n90PeGWsS3Gdhm/VP7&#10;584986tL3A4aq5GRaAb+BismzAQonUXdYIvRXrMXoiZGtDSytxdETrnse0ao9wG8KYtn3txquVfe&#10;l6E9DmqGCaB9htM3iyW/H+40Yh3cXbFYZUjgCW7JK0b+BAA6qqEFulutPqo7HQ+GsHM+P/R6cm/w&#10;Bj14aE8ztPTBIgKHq01R10sIBgLfmvW6WZZNAJ+McEMv+Mj4a+KsynJR1pGzqTcl2AlG5Elx7uyb&#10;zTkqCCTziJX5Pqw+jlhRfwXGYRCxqjb1JmF1DzGGxcBpi+7lXnS0Q9dSC0gJ5Mk8Xp55Rs+0BoB8&#10;FTpgW27WAZ0Zv6IplnUVUahXi9Vic4YCbpU29pbKCbnFNoPYEZ0zzsclPrw31gdoF+8Yd39lqJ84&#10;hPsBc1TV6zoKjLQAcBLpGIV8xzgHb3DLBTpus/UKEhAMwpC25m+vxUjOOkfmqIwedtdcI5AOxIuq&#10;asqo4IxsRw/UiQV1XMDLXWCAx6/sidOg8572EKgQS1XQ5UoEnRVgQqiwZfg04o4GvXUBv6Q2cURl&#10;INBJ7sHeWXYUkCiDkCQ7WBnpHSv1FWZmLv7NsMA8c3jNUtiZeWJC6s8J4OBV1BzoE0gBGofSTnYn&#10;CE1t+bUMhQ4LMkqoc8RqzxzTwiXzD8mPFURGqCUffHRt4ACccNohjb6cCfVq2UD9ydDLUgLBX5Ux&#10;E+I6wJPqUIramAiUc6aMS2Lc+tAO1InKHZ8FpO89j4G1GxL8Z1QhBxZgZLz1rw79/wP+hwS8YqSF&#10;f2yesHrREL48ZACX3WuaRSHTf5IxYf1pr95An1fYsh3jzJ78zAKR6IwShztGXBtwm6e9ZVWm3AEC&#10;pxcaCZxB2CbKwAf1mZH3knwySMjrEZoQ/cUoqPjQzH3Sn5PnbnumdAeJkaq1W0f3oGw8Gy8+g1AY&#10;XW4k2U9Qd8MspikHT6UwIyRchnRLpx2F0UL/1oFLBOZAC8OF0kxYZ59rEcR1qLC2mloyuuR0hj7a&#10;5nav9Mt61VRVCWMLVIlqsWziPJeaZg0jVZoc6uV6sU6d4JVKoc+6pbPkaQv0ZgVD/BLs8pXYz2ae&#10;Ns6Rbvh7uvdUj9Pu1T8AAAD//wMAUEsDBAoAAAAAAAAAIQA/QZsM1xEAANcRAAAUAAAAZHJzL21l&#10;ZGlhL2ltYWdlMS5wbmeJUE5HDQoaCgAAAA1JSERSAAAAeQAAAIQIBgAAALT2hI4AAAABc1JHQgCu&#10;zhzpAAAABGdBTUEAALGPC/xhBQAAAAlwSFlzAAAh1QAAIdUBBJy0nQAAEWxJREFUeF7tnQuwJFV5&#10;x2cVEQVBWJfdvXunz+mRYCQ+SABRE7O+UMBSCuUGKwE2RLK4u9zpc7p33bt7b/fpWQrUsiqIScoX&#10;FWOZhKSSEEMexlTYApPgI5oyGPEt+CISFCTKYxXU75v73c3s3K97Tk93z+3pmV/Vv2DvnO87z+4+&#10;5/Q5pxuThJLxdb4b3xW04gfwv740N9BPU8adXTPXrtdu5/Gg1flZv3zX/HR+i5mloFPGFS3ib3EV&#10;vCIl4nsp6JRxZFvDHMNVbL+2NrYeRSZTxg14DntcpfZLC3M+mUwZN3wZh1yl9gvDkcmUcWNayRPA&#10;tJIngGklTwDTSp4AppW8xuhZc9L8Kfs2zDXM0fSnwqlKJQdOeIZqmQXfjW/0XXMF5p1+qift2c5Z&#10;gdv5/koBazd+XLvm6/ON+SdTkMKoQiVraf67Pz6cZlXO0hUUpF74Mnx1f4Z75c8sNiloIax1JfvS&#10;HOTiW5FywtdQ0HqAU4e+MD/mMrsiLTs/oeCFsJaV7DvhK7i4eqWF+QEFrwdahBdyGe0XNIT9ZJIJ&#10;nKf2HfNi3TIKrqCbwM//cv7ThI+OwDW3ahld48noYj174LnbG9ufRFFYs7Vhjgrc+AEujn61NxuH&#10;zMafoBVfw2WyX3g12z6fd603M1pEN+MVwfkqQvj8hD7D/VD5B72ZpWdR1KlAA7mR88VJzy49l8zG&#10;H+WYK7hMcoJC/UcyW4UnwvOgh3orZzcqQaP6lCfM6ylJR+DPLJzK2XDCBrRn/Z6nken4M79p3wYu&#10;o0naK/ZKMu2ihPlnuA2nPtNHLWhsj/ki/o+dDXMcJRM7W9aPCeWau8msPihp/orLLCcI+1Xoff4q&#10;jC0/w/1eNUEj/KaSkeF+S1IZw8YqsI7L7CQKxs+/R2VSP6DneiWX6UmS73YemmvMlTbTVwng1lZa&#10;b3gs5Cy+nIqivkDP9HQ28xMgGL/fQcVQf2Dc/CWuEOquXc09M1QE9WbnBnMcDD++yBVC3aVEfChw&#10;zGlUFPXEnzGndqcPmQIoQzBuvcOXnWuDlnlj0ArPU475FWxk+P9dyU4EPd2/V63R9RNwUX9bLP0m&#10;FUm90JAxLtNFSMv4J1B4BwMZ79nhLJxIUQ7FrqaZgWfnb4O/D0MjeZSLrwgp17yHoqwHSkQaWzCX&#10;2TyCyr1lm9h2DEVTCtsa244JXPPnXPx5paT5F4pm9LRbxkHRP3PhiWgfl8Fh5Yv4K9oN30DuR4qS&#10;4QVwda9aCJBH+EgB109YjmE4cNrY+o0ZXG3v690g1n0LI+N308+ZKfoKvhwyQ67XlJ0bdh6nZfgg&#10;l8Zh5Lvh18h1Jjw3/shKfWE5gx7D6WD6eRXr8O1Kf+Qr8t34Id/pzFFYK5SMLuV8ZRU0snvxXTG5&#10;rRSeWHp2UVe278QfJbcDaTtLl3A+VgR9Cp+C/j9QwYoL3C98t3pJIziWzBLxZszpRVzByol+i1xW&#10;GpuVIDaCIdbvk8tEtLC7g6yqJy5QmmDY8WdJz4DfWb/naZxNFkEDuX2YVRlryVxj7ok4HOPyk0WQ&#10;d3aRn5bRW7nwSYKh6m1kugwXyEZ4SyYXhwncjtXSF0549XvNpcvI1ViiZ8Otee9ietacQu4av+vs&#10;3wyPhMzv0rXsfItcLMMFshW0mO+opjkT/fhu9BdcGFu1t5jndRM05uwVRio3foTLo41gDP0jfN8M&#10;z9abud9t5Luduyg5yyg3/A4XMIvy+ADbR/B2R8mpDdDXybygsCjhI5WSscxVGxddLuAohC2+Vmud&#10;+sA3T1y+yxbbp5lvmlcV0SPOIrjVPzQJxznAqOROLv9lCOrwsfbJ+zZS1KvZKcymtPFy0XrzxuBk&#10;inooup2SZuccLTovu2hWP4X+XEngiv4uVwZFCnrg9hNX7dl9z4He2SHOURHCO4Y+friNX6ZhnuBJ&#10;80ecXxQ8319LQSvFGXD7hHw/zKU5r3BJkc38BQtc1TFe/pzjPFLucBu+8DaEPU/OZ68gzXeSSaXw&#10;5IFncenNIy2iy8l9PqCn9mW8+rhIsgrXKpPbzHD+0kRmlUK3osu5tGaVdqPbyWVxeDI8O5DxfVyE&#10;tvJl/OCwM1naMZ/gfKZKxAGZV4o8PW4lwnvbbsnzCVDYV+GeJS4Bg7RHhlvJTSZsD17rl27Fj5CL&#10;SnFRQz+FS+8g+TLcTS7KZ7djUt+CcPJl5zNknhnVDC/gfNoIzNcte6kWfsYdF13J+BoyLx82ASnC&#10;d57bT9x7AplnRsnI6nQ9TtgbJzdVYx2+wuXSnCayLZdALgou8jQpEX2IzIcCnuXZWz2pwpUM/Rxz&#10;GZfmNI3k3fownQYyHZpBL8nTBOaVvF2vkLV/g+VPpuWAPeNAZFvBqNz4A2Q+NOoZ+zdzvm1ELiqL&#10;7SkMK8KVqaW+a4cO0Eu4iNPknWCeTua5gHH69zj/adIifi+ZV5blxQbZrua0dVy5USL+Oy7SJMGz&#10;dOgedT9ZN7KjxmV1iZ9h7zYKGsWRrxGLhIswTcoxF5FpIfhuNGcz8wbPrUch+Mg6XMuHzg3fwdu1&#10;fs8Ml480kWmx4EoFLrI0kWmh4NIYLc1XufhQUMEfmz9p/ngKXiowaujgypjDcbvmi8o9MFTD7s2D&#10;jcisWKBg21xkSVIi/BKZHgGMebEjVkiPVzsHLgnc6IMoLToX0p9LZ1CDh87RX1NQa3AlB+crSe1m&#10;eA6ZFkfWoZPfNL9GpkeghTk/cOMP0j/HEpt37n4rMhTcCjzuifOTJO1GHybT4sBF7lxkSdpxQvLG&#10;s26YWfMc+udY4Z3gPb0/r5ygMwX9AvvndNalzNCp/QqZFgPOGmV61ejGD5Apy0o43EZKfxobcLvr&#10;EXlNU8aG7Fue5IeCu0mxxzbumFlschElSsb/TqYscFforjrxRfwN+GelZ6T60W5426r8JkmE55GZ&#10;FXBxfJz1k6BCj5L2toRnc5EkCYY615MpS+/yHS3DW+jPYwFURNCb1zTZHtW4As7xc34StWlRkGk6&#10;beggsQ7yyE0fH+Pxib3htQjfST9VnqARHNub9iThMiUysQYafKYRjHbNC8g0GSXMmznj3BpwLgbO&#10;RPUfK1HGkcRlYTNDBWFeR8GtaTc753C+kjRwGOUJY9VLHEYURSrQkft2v52S5jfo58qjRfy5/vSj&#10;sIOKCyApWCaCU8xpnM8kQTznkimPL8N/4AyLEEWRSrDFvJSzDaSJKEjlwbkASO/h/ck4CTLfXHwm&#10;/ZwZHMUcURYDNLiS3c5dnGERoigGAq2eX+7rhu+iIBMHWx4JGotKhpafuOcWT8ilYBMFVxZJGljJ&#10;ePIMZ1iEKIqB4KrFxKsZBJn4AfQdjjj7us74cul1XDkkaWAl43lXnGERoiis8EU8cGyo3OhqCl5b&#10;8HtR8HzPtOpm3ma9lzcbvhocF34iPLm3Ju1qXlF3e0xNjyzUcun5XJ4HCbcck4t0ukMpx7RVy9zN&#10;ORpGWU9lDzKcFATj68/jZD6Zjj0aj37sOVbLVrhkqNCVqH7LLHARJUm54UvI1Jq0hQCcoNN2iyez&#10;TRtWibeIpWcHwnyTy5uN4M72n+SqGAK381ouoiRpGe0lU2u6K0EZX4OEKzMK29k3AnaK3Zug0/tp&#10;Li9ZtL31tqE3K7Co5v4zuYiSpNz4b8k0E7sd80qcMeJ82siX5qAnF3+9ah/xmD/JHK9kfCn0hv+P&#10;S3dmueYguS6OrCslYYx75MkzGVCO2c35zCLsyEEavoZrsMjtmtDdHOiarw/zzE0SNJZD+JKEoigW&#10;XAHJRZqkPFeTLzs3cD7zCJ7hn4MrScFQ5QV4NiZFVRjd7UOic54W8V/CHaW0b1ippnkVRVk88KDP&#10;1Pv2NuabxLAZP+cRTrTgEhpfLt2gnfANeOA5RZ3IudBw2254FqRtR+BGH4C+yheg8X836+L4YeW7&#10;0S5KSjl40tzERZykTIeUJABXxfs535MoX0bXUbGUB27N4CJPE5nmAp6v1t95rKtG+q1lLgFpunJ2&#10;/xYyzQUuPxrVLbFKggb+PdzsR8UwGqCnmGnTWZF7drYJcwzcvv+Li6eOwnXV+C1myv7oCNxYcwlK&#10;EgwdCj8zEyc+8NwqLr46SLfM3XvWcibP27hXcglLk9WbkoyYhjkaerbv4eIbV+HYHo9RpiyuLThk&#10;4BKZJEj8w2RaOHgqEAx9SvnSy8jkmnvawryRslQNoJLfxiY2RXp2wMvtnGzfbJ7qWX5ioSryRfjJ&#10;Hc5Ci7JQPbhEp4mmOUeyU8IT4Ysgvo/AHWSkJ/4OlDQ/xjl91exkfkO3JmSd/UL5ZWy1TGcdzrn7&#10;ovM+Lj0jkWu+jR9LyfvVuZEC3fo3aRkPPV5dkyFBD6plzoQragkK/596N4/nVbefIuJ/1dL8gRZX&#10;n4vTnxTl+BDg0cgWp9MOlIz/hlxWhXU4/saD5OC5/oygZU7WrfBCFAwX39Grw3+HMD6ExRU1Bmyr&#10;fE6YFfPOvtNwEp+tsCFV+uGfU2yZe6Jf8DcJV4TvVimSKT2M7DMN+A4YeqbXc5VTpHAfEUQ3VvuS&#10;ywTXxKkhzhkZiqzrfvMI3xdTtBONnl08F4d78L/lN3roWBW2JNdWvuy8haKfSODR9U4sB+iV/xv9&#10;qTzwC239FTAqQeO6ipIxUeieD4ONZGkxju96Cz6r4Nb7SeWa+7nfbKSEWaCk1J4djmnBkOzwATDK&#10;jb9AP5ULjP0+21votoJO2kM4q4Q+cKzJhbGWNH/STUyN8UXU6c93nuMaM+HJ+A/7I08TVq6S0TYy&#10;P4wvjM+FtxXcwj5Vxy++4aeOIG9f7s8vDFNvoiDlgxMU/QlIUtvt7CczlrwdOBxHpx30Nm7A0Mjj&#10;Xpbg++ORn+ILhfuu/oT0ChL1x7aJClr2h44lSctodB/VKAFPds6GMruHyxsK8nclBR0tuCpwdWLC&#10;H9LP1uC8LrbUfl9ZBbezR3FumdyOBcurVpIrF4VLfCj42rFrZmE97gigfw5FkZ+sgz7AR6u+XbW7&#10;6N41t3Pp75UW8SEsXzIbf3ApLWS8sJf38Ej5fMU+pr0OrsrzubQm6arN+36RbOtDIBKOcsoj13zW&#10;d6I5imLUrPNldDE03oNs2lIEV/HbyUf90FvMC4u8onsFfYZv4BmTZV3huNBh54bdm3DbDxe/rTwR&#10;lfupnyoAlXyqgucRVwBFCeK4B57fN2LPVTWXfomiHsiCs3Aihoe7zus9N9rX3WwnzafzrILpF0VV&#10;f3CiI+sujNpImu1UDJMBzpixBVFjwV3h0Dge4j4UnjSZDiSrk7QwN1Mx1Bcc62rZKfW5XHnZHkQ+&#10;rvgyLu1k3nER9Enup+KoH54wp3OZnkTBONujYqkX0Nn6PpdhTjhnjeJ+q5qg8d5xRmP7k+AudR33&#10;e5IqNnOXH+UstLiMJkmL/S9EO0/GFys3/h8uzFoLxuS3Kscc3rCGlQYN2f6TP058G5nWA+UsvpLL&#10;KCd4Zt1OZoe5pBEcq/BTPa55mLMZlXDzO9xq/5SStYq2a/8NCV92Mr/dqzT+jDmVy2i/4Kp9ZNA7&#10;6/Zs5yy4Yq6HKyn3q0wbQZoe1yJ+b3s2PIuSkAquKef89AsbDJnUBxgjDjxyUDeXLqPg1rSd8BW+&#10;MB8LZOc+eI7nOiQND5+Bwn8A55kDGa9a3mQDnpaHq1s4/73CeMikPgRbFlPfRvmimG8P4noq3zEv&#10;1tJc5rfMtTYFjkI7cpEbaGzXcnH0Son0D6SNLbjyRDGT/nDrvZOCFI5tJVPwwsBnLhcPCnriD1Kw&#10;emIa5iglOxfAc/Vq7caBah6wfls0DGtVyfgdRXg+rzqSypfhxydmDntUrFUl9+LPLP3ybrH/dPrn&#10;lKKpQiVPKZlpJU8AtuNpCj5lHJlW8gQwreQJYFrJE8C0kicAJeL7uErtFwWfMo60tyz9AlepvcL1&#10;4BR8yrjiC3MHV7krmpfRpRR0yrgy15g72nNDdoWJFkZRsCl1QDnm5do1n8ANc3gYOq44oZ9qSKPx&#10;c8OwgLRTlhYlAAAAAElFTkSuQmCCUEsDBBQABgAIAAAAIQAZK2dF4AAAAAkBAAAPAAAAZHJzL2Rv&#10;d25yZXYueG1sTI9BT8JAEIXvJv6HzZh4k91WUKzdEkLUEyERTAi3pR3ahu5s013a8u8dTnp7k/fy&#10;5nvpYrSN6LHztSMN0USBQMpdUVOp4Wf3+TQH4YOhwjSOUMMVPSyy+7vUJIUb6Bv7bSgFl5BPjIYq&#10;hDaR0ucVWuMnrkVi7+Q6awKfXSmLzgxcbhsZK/UiramJP1SmxVWF+Xl7sRq+BjMsn6OPfn0+ra6H&#10;3WyzX0eo9ePDuHwHEXAMf2G44TM6ZMx0dBcqvGg08JCgIY5nIG6umr+yOrKaqukbyCyV/xdk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YGGzR6wMAADULAAAO&#10;AAAAAAAAAAAAAAAAADoCAABkcnMvZTJvRG9jLnhtbFBLAQItAAoAAAAAAAAAIQA/QZsM1xEAANcR&#10;AAAUAAAAAAAAAAAAAAAAAFEGAABkcnMvbWVkaWEvaW1hZ2UxLnBuZ1BLAQItABQABgAIAAAAIQAZ&#10;K2dF4AAAAAkBAAAPAAAAAAAAAAAAAAAAAFoYAABkcnMvZG93bnJldi54bWxQSwECLQAUAAYACAAA&#10;ACEAqiYOvrwAAAAhAQAAGQAAAAAAAAAAAAAAAABnGQAAZHJzL19yZWxzL2Uyb0RvYy54bWwucmVs&#10;c1BLBQYAAAAABgAGAHwBAABaGgAAAAA=&#10;">
                <v:roundrect id="Rectangle: Rounded Corners 2959" o:spid="_x0000_s1027" alt="&quot;&quot;" style="position:absolute;top:2954;width:60804;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9gxQAAAN0AAAAPAAAAZHJzL2Rvd25yZXYueG1sRI9BawIx&#10;FITvgv8hPKE3zbpgcbdGEaHgSagVS2+vm9fN0uRlu4nr+u9NoeBxmJlvmNVmcFb01IXGs4L5LANB&#10;XHndcK3g9P46XYIIEVmj9UwKbhRgsx6PVlhqf+U36o+xFgnCoUQFJsa2lDJUhhyGmW+Jk/ftO4cx&#10;ya6WusNrgjsr8yx7lg4bTgsGW9oZqn6OF6dguTefF4sfh959nX+LvLDcZHOlnibD9gVEpCE+wv/t&#10;vVaQF4sC/t6kJyDXdwAAAP//AwBQSwECLQAUAAYACAAAACEA2+H2y+4AAACFAQAAEwAAAAAAAAAA&#10;AAAAAAAAAAAAW0NvbnRlbnRfVHlwZXNdLnhtbFBLAQItABQABgAIAAAAIQBa9CxbvwAAABUBAAAL&#10;AAAAAAAAAAAAAAAAAB8BAABfcmVscy8ucmVsc1BLAQItABQABgAIAAAAIQBCCx9gxQAAAN0AAAAP&#10;AAAAAAAAAAAAAAAAAAcCAABkcnMvZG93bnJldi54bWxQSwUGAAAAAAMAAwC3AAAA+QIAAAAA&#10;" filled="f" strokecolor="#732281" strokeweight="6pt">
                  <v:stroke joinstyle="bevel" endcap="square"/>
                </v:roundrect>
                <v:oval id="Oval 2960"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huwwAAAN0AAAAPAAAAZHJzL2Rvd25yZXYueG1sRE/Pa8Iw&#10;FL4P/B/CE7zNVIUyO6MMQbaDuFlFr4/mrSlrXkoTa/vfLwfB48f3e7XpbS06an3lWMFsmoAgLpyu&#10;uFRwPu1e30D4gKyxdkwKBvKwWY9eVphpd+cjdXkoRQxhn6ECE0KTSekLQxb91DXEkft1rcUQYVtK&#10;3eI9httazpMklRYrjg0GG9oaKv7ym1WQGrc4X7qf/Smvv/ef19lwuB0GpSbj/uMdRKA+PMUP95dW&#10;MF+mcX98E5+AXP8DAAD//wMAUEsBAi0AFAAGAAgAAAAhANvh9svuAAAAhQEAABMAAAAAAAAAAAAA&#10;AAAAAAAAAFtDb250ZW50X1R5cGVzXS54bWxQSwECLQAUAAYACAAAACEAWvQsW78AAAAVAQAACwAA&#10;AAAAAAAAAAAAAAAfAQAAX3JlbHMvLnJlbHNQSwECLQAUAAYACAAAACEA7xS4bsMAAADdAAAADwAA&#10;AAAAAAAAAAAAAAAHAgAAZHJzL2Rvd25yZXYueG1sUEsFBgAAAAADAAMAtwAAAPcCAAAAAA==&#10;" fillcolor="white [3212]" strokecolor="#732281" strokeweight="3pt">
                  <v:stroke joinstyle="miter"/>
                </v:oval>
                <v:shape id="Picture 2961"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MBpxQAAAN0AAAAPAAAAZHJzL2Rvd25yZXYueG1sRI/Ni8Iw&#10;FMTvwv4P4S3sTVM/KFqNsiysePHgF3h8NM+2bPNSktR2/3sjCB6HmfkNs9r0phZ3cr6yrGA8SkAQ&#10;51ZXXCg4n36HcxA+IGusLZOCf/KwWX8MVphp2/GB7sdQiAhhn6GCMoQmk9LnJRn0I9sQR+9mncEQ&#10;pSukdthFuKnlJElSabDiuFBiQz8l5X/H1iho2/21n+lT3jlz6a77eTrd7lCpr8/+ewkiUB/e4Vd7&#10;pxVMFukYnm/iE5DrBwAAAP//AwBQSwECLQAUAAYACAAAACEA2+H2y+4AAACFAQAAEwAAAAAAAAAA&#10;AAAAAAAAAAAAW0NvbnRlbnRfVHlwZXNdLnhtbFBLAQItABQABgAIAAAAIQBa9CxbvwAAABUBAAAL&#10;AAAAAAAAAAAAAAAAAB8BAABfcmVscy8ucmVsc1BLAQItABQABgAIAAAAIQBCFMBpxQAAAN0AAAAP&#10;AAAAAAAAAAAAAAAAAAcCAABkcnMvZG93bnJldi54bWxQSwUGAAAAAAMAAwC3AAAA+QIAAAAA&#10;">
                  <v:imagedata r:id="rId120" o:title=""/>
                </v:shape>
                <w10:wrap anchorx="margin"/>
              </v:group>
            </w:pict>
          </mc:Fallback>
        </mc:AlternateContent>
      </w:r>
      <w:r>
        <w:rPr>
          <w:rFonts w:hint="cs"/>
          <w:noProof/>
          <w:rtl/>
          <w:lang w:val="en-US" w:bidi="ar-SA"/>
        </w:rPr>
        <mc:AlternateContent>
          <mc:Choice Requires="wps">
            <w:drawing>
              <wp:inline distT="0" distB="0" distL="0" distR="0" wp14:anchorId="0B0B75D3" wp14:editId="5B2847D9">
                <wp:extent cx="3218815" cy="531628"/>
                <wp:effectExtent l="0" t="0" r="0" b="0"/>
                <wp:docPr id="2962" name="TextBox 18" descr="TS2 - Student Worksheet 2 Teacher Answers&#10;"/>
                <wp:cNvGraphicFramePr/>
                <a:graphic xmlns:a="http://schemas.openxmlformats.org/drawingml/2006/main">
                  <a:graphicData uri="http://schemas.microsoft.com/office/word/2010/wordprocessingShape">
                    <wps:wsp>
                      <wps:cNvSpPr txBox="1"/>
                      <wps:spPr>
                        <a:xfrm>
                          <a:off x="0" y="0"/>
                          <a:ext cx="3218815" cy="531628"/>
                        </a:xfrm>
                        <a:prstGeom prst="rect">
                          <a:avLst/>
                        </a:prstGeom>
                        <a:noFill/>
                      </wps:spPr>
                      <wps:txbx>
                        <w:txbxContent>
                          <w:p w14:paraId="47B12B92"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wps:txbx>
                      <wps:bodyPr wrap="none" rtlCol="0">
                        <a:noAutofit/>
                      </wps:bodyPr>
                    </wps:wsp>
                  </a:graphicData>
                </a:graphic>
              </wp:inline>
            </w:drawing>
          </mc:Choice>
          <mc:Fallback xmlns="">
            <w:pict>
              <v:shape w14:anchorId="0B0B75D3" id="_x0000_s1806" type="#_x0000_t202" alt="TS2 - Student Worksheet 2 Teacher Answers&#10;" style="width:253.4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YSNgAEAAPACAAAOAAAAZHJzL2Uyb0RvYy54bWysUk1PwzAMvSPxH6LcWddNG1W1bgKmcUGA&#10;NPgBWZqskZo4SrK1+/c42ReCG+LiJLbz/Pzs2aLXLdkL5xWYiuaDISXCcKiV2Vb082N1V1DiAzM1&#10;a8GIih6Ep4v57c2ss6UYQQNtLRxBEOPLzla0CcGWWeZ5IzTzA7DCYFCC0yzg022z2rEO0XWbjYbD&#10;adaBq60DLrxH7/IYpPOEL6Xg4U1KLwJpK4rcQrIu2U202XzGyq1jtlH8RIP9gYVmymDRC9SSBUZ2&#10;Tv2C0oo78CDDgIPOQErFReoBu8mHP7pZN8yK1AuK4+1FJv9/sPx1v7bvjoT+EXocYBSks7706Iz9&#10;9NLpeCJTgnGU8HCRTfSBcHSOR3lR5BNKOMYm43w6KiJMdv1tnQ/PAjSJl4o6HEtSi+1ffDimnlNi&#10;MQMr1bbRf6USb6Hf9ETVWKS4PxPdQH1A/h2OsKIGd4wSF9onSPM+gj3sAkiV6kSU448TOMqamJ5W&#10;IM7t+ztlXRd1/gUAAP//AwBQSwMEFAAGAAgAAAAhAJEKH1beAAAABAEAAA8AAABkcnMvZG93bnJl&#10;di54bWxMj8FOwzAQRO9I/IO1SFxQ6zQVpYQ4FQLBhaqIlgNHJ16SQLyObDcNfH0XLnBZaTSjmbf5&#10;arSdGNCH1pGC2TQBgVQ501Kt4HX3MFmCCFGT0Z0jVPCFAVbF6UmuM+MO9ILDNtaCSyhkWkETY59J&#10;GaoGrQ5T1yOx9+681ZGlr6Xx+sDltpNpkiyk1S3xQqN7vGuw+tzurYLvZ792abp+nJVv83aI9xcf&#10;m6eNUudn4+0NiIhj/AvDDz6jQ8FMpduTCaJTwI/E38veZbK4BlEqWM6vQBa5/A9fHAEAAP//AwBQ&#10;SwECLQAUAAYACAAAACEAtoM4kv4AAADhAQAAEwAAAAAAAAAAAAAAAAAAAAAAW0NvbnRlbnRfVHlw&#10;ZXNdLnhtbFBLAQItABQABgAIAAAAIQA4/SH/1gAAAJQBAAALAAAAAAAAAAAAAAAAAC8BAABfcmVs&#10;cy8ucmVsc1BLAQItABQABgAIAAAAIQDcdYSNgAEAAPACAAAOAAAAAAAAAAAAAAAAAC4CAABkcnMv&#10;ZTJvRG9jLnhtbFBLAQItABQABgAIAAAAIQCRCh9W3gAAAAQBAAAPAAAAAAAAAAAAAAAAANoDAABk&#10;cnMvZG93bnJldi54bWxQSwUGAAAAAAQABADzAAAA5QQAAAAA&#10;" filled="f" stroked="f">
                <v:textbox>
                  <w:txbxContent>
                    <w:p w14:paraId="47B12B92"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v:textbox>
                <w10:anchorlock/>
              </v:shape>
            </w:pict>
          </mc:Fallback>
        </mc:AlternateContent>
      </w:r>
      <w:r>
        <w:rPr>
          <w:rFonts w:hint="cs"/>
          <w:noProof/>
          <w:rtl/>
          <w:lang w:val="en-US" w:bidi="ar-SA"/>
        </w:rPr>
        <mc:AlternateContent>
          <mc:Choice Requires="wps">
            <w:drawing>
              <wp:inline distT="0" distB="0" distL="0" distR="0" wp14:anchorId="135D16DA" wp14:editId="33593FB3">
                <wp:extent cx="5626100" cy="508000"/>
                <wp:effectExtent l="0" t="0" r="0" b="0"/>
                <wp:docPr id="2964"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604A653C"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wps:txbx>
                      <wps:bodyPr wrap="square" rtlCol="0">
                        <a:spAutoFit/>
                      </wps:bodyPr>
                    </wps:wsp>
                  </a:graphicData>
                </a:graphic>
              </wp:inline>
            </w:drawing>
          </mc:Choice>
          <mc:Fallback xmlns="">
            <w:pict>
              <v:shape w14:anchorId="135D16DA" id="_x0000_s1807"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7hmgwEAAPICAAAOAAAAZHJzL2Uyb0RvYy54bWysUk1v2zAMvRfYfxB0X+wEaBAYcYp+oLsM&#10;24CuP0CRpViAJaqkEjv/fpSSJkN7G3ahKJJ6fHzU+m7ygzgYJAehlfNZLYUJGjoXdq18/f38dSUF&#10;JRU6NUAwrTwaknebLzfrMTZmAT0MnUHBIIGaMbayTyk2VUW6N17RDKIJnLSAXiW+4q7qUI2M7odq&#10;UdfLagTsIoI2RBx9OiXlpuBba3T6aS2ZJIZWMrdULBa7zbbarFWzQxV7p8801D+w8MoFbnqBelJJ&#10;iT26T1DeaQQCm2YafAXWOm3KDDzNvP4wzUuvoimzsDgULzLR/4PVPw4v8ReKND3AxAvMgoyRGuJg&#10;nmey6PPJTAXnWcLjRTYzJaE5eLtcLOc1pzTnbutVzT7DVNfXESl9M+BFdlqJvJailjp8p3QqfS/J&#10;zQI8u2HI8SuV7KVpOwnXcZPV6p3oFroj8x95ha2kt71CIwWm4RHKxjMcxft9YsjSKeOc3pzhWdjC&#10;9fwJ8ub+vpeq61fd/AEAAP//AwBQSwMEFAAGAAgAAAAhACdoY23XAAAABAEAAA8AAABkcnMvZG93&#10;bnJldi54bWxMj09PwzAMxe9IfIfISNxYMiSmqjSdJv5IHLgwyj1rTFPROFXjrd23x3CBi+WnZz3/&#10;XrVd4qBOOOU+kYX1yoBCapPvqbPQvD/fFKAyO/JuSIQWzphhW19eVK70aaY3PO25UxJCuXQWAvNY&#10;ap3bgNHlVRqRxPtMU3Qscuq0n9ws4XHQt8ZsdHQ9yYfgRnwI2H7tj9ECs9+tz81TzC8fy+vjHEx7&#10;5xprr6+W3T0oxoX/juEHX9ChFqZDOpLParAgRfh3ilcUG5EHWYwBXVf6P3z9DQAA//8DAFBLAQIt&#10;ABQABgAIAAAAIQC2gziS/gAAAOEBAAATAAAAAAAAAAAAAAAAAAAAAABbQ29udGVudF9UeXBlc10u&#10;eG1sUEsBAi0AFAAGAAgAAAAhADj9If/WAAAAlAEAAAsAAAAAAAAAAAAAAAAALwEAAF9yZWxzLy5y&#10;ZWxzUEsBAi0AFAAGAAgAAAAhAGvLuGaDAQAA8gIAAA4AAAAAAAAAAAAAAAAALgIAAGRycy9lMm9E&#10;b2MueG1sUEsBAi0AFAAGAAgAAAAhACdoY23XAAAABAEAAA8AAAAAAAAAAAAAAAAA3QMAAGRycy9k&#10;b3ducmV2LnhtbFBLBQYAAAAABAAEAPMAAADhBAAAAAA=&#10;" filled="f" stroked="f">
                <v:textbox style="mso-fit-shape-to-text:t">
                  <w:txbxContent>
                    <w:p w14:paraId="604A653C"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v:textbox>
                <w10:anchorlock/>
              </v:shape>
            </w:pict>
          </mc:Fallback>
        </mc:AlternateContent>
      </w:r>
      <w:r>
        <w:rPr>
          <w:rFonts w:hint="cs"/>
          <w:noProof/>
          <w:rtl/>
          <w:lang w:val="en-US" w:bidi="ar-SA"/>
        </w:rPr>
        <mc:AlternateContent>
          <mc:Choice Requires="wps">
            <w:drawing>
              <wp:inline distT="0" distB="0" distL="0" distR="0" wp14:anchorId="0062DC97" wp14:editId="01ED9723">
                <wp:extent cx="5624830" cy="6337300"/>
                <wp:effectExtent l="0" t="0" r="0" b="0"/>
                <wp:docPr id="2963" name="TextBox 7"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 xmlns:a="http://schemas.openxmlformats.org/drawingml/2006/main">
                  <a:graphicData uri="http://schemas.microsoft.com/office/word/2010/wordprocessingShape">
                    <wps:wsp>
                      <wps:cNvSpPr txBox="1"/>
                      <wps:spPr>
                        <a:xfrm>
                          <a:off x="0" y="0"/>
                          <a:ext cx="5624830" cy="6337300"/>
                        </a:xfrm>
                        <a:prstGeom prst="rect">
                          <a:avLst/>
                        </a:prstGeom>
                        <a:noFill/>
                      </wps:spPr>
                      <wps:txbx>
                        <w:txbxContent>
                          <w:p w14:paraId="489591AE" w14:textId="77777777" w:rsidR="00457CE9" w:rsidRDefault="00457CE9" w:rsidP="00D630B3">
                            <w:pPr>
                              <w:bidi/>
                              <w:rPr>
                                <w:rtl/>
                              </w:rPr>
                            </w:pPr>
                            <w:r>
                              <w:rPr>
                                <w:rFonts w:hint="cs"/>
                                <w:color w:val="000000" w:themeColor="text1"/>
                                <w:rtl/>
                              </w:rPr>
                              <w:t>7. ما وظائف الخلايا الآتية:</w:t>
                            </w:r>
                          </w:p>
                          <w:p w14:paraId="2D0299E7" w14:textId="29A023E8" w:rsidR="00457CE9" w:rsidRPr="004C1CB0" w:rsidRDefault="00457CE9" w:rsidP="004C1CB0">
                            <w:pPr>
                              <w:bidi/>
                              <w:spacing w:after="0" w:line="240" w:lineRule="auto"/>
                              <w:ind w:left="360"/>
                              <w:rPr>
                                <w:rFonts w:eastAsia="Times New Roman"/>
                                <w:rtl/>
                              </w:rPr>
                            </w:pPr>
                            <w:r>
                              <w:rPr>
                                <w:rFonts w:hint="cs"/>
                                <w:color w:val="000000" w:themeColor="text1"/>
                                <w:rtl/>
                              </w:rPr>
                              <w:t xml:space="preserve">a. </w:t>
                            </w:r>
                            <w:r w:rsidRPr="004C1CB0">
                              <w:rPr>
                                <w:rFonts w:hint="cs"/>
                                <w:color w:val="000000" w:themeColor="text1"/>
                                <w:rtl/>
                              </w:rPr>
                              <w:t>الخلايا التائية السامة للخلايا؟</w:t>
                            </w:r>
                            <w:r w:rsidRPr="004C1CB0">
                              <w:rPr>
                                <w:rFonts w:hint="cs"/>
                                <w:color w:val="000000" w:themeColor="text1"/>
                                <w:rtl/>
                              </w:rPr>
                              <w:br/>
                              <w:t>تستطيع الخلايا التائية السامة للخلايا التعرف على المستضدات داخل الخلية وقتل الخلايا المصابة.</w:t>
                            </w:r>
                          </w:p>
                          <w:p w14:paraId="57D6F6A7" w14:textId="77777777" w:rsidR="00457CE9" w:rsidRPr="00DE5056" w:rsidRDefault="00457CE9" w:rsidP="00D630B3">
                            <w:pPr>
                              <w:pStyle w:val="ListParagraph"/>
                              <w:spacing w:after="0"/>
                              <w:rPr>
                                <w:rFonts w:eastAsia="Times New Roman"/>
                              </w:rPr>
                            </w:pPr>
                          </w:p>
                          <w:p w14:paraId="6CC1464C" w14:textId="3D88CA27" w:rsidR="00457CE9" w:rsidRPr="004C1CB0" w:rsidRDefault="00457CE9" w:rsidP="004C1CB0">
                            <w:pPr>
                              <w:pStyle w:val="ListParagraph"/>
                              <w:numPr>
                                <w:ilvl w:val="0"/>
                                <w:numId w:val="116"/>
                              </w:numPr>
                              <w:bidi/>
                              <w:spacing w:after="0" w:line="240" w:lineRule="auto"/>
                              <w:rPr>
                                <w:rFonts w:eastAsia="Times New Roman"/>
                                <w:rtl/>
                              </w:rPr>
                            </w:pPr>
                            <w:r w:rsidRPr="004C1CB0">
                              <w:rPr>
                                <w:rFonts w:hint="cs"/>
                                <w:color w:val="000000" w:themeColor="text1"/>
                                <w:rtl/>
                              </w:rPr>
                              <w:t>الخلايا التائية المساعدة؟</w:t>
                            </w:r>
                            <w:r w:rsidRPr="004C1CB0">
                              <w:rPr>
                                <w:rFonts w:hint="cs"/>
                                <w:color w:val="000000" w:themeColor="text1"/>
                                <w:rtl/>
                              </w:rPr>
                              <w:br/>
                              <w:t>تلعب الخلايا التائية المساعدة دورًا في الاستجابات المناعية المعتمدة على الخلية التائية. يمكنها المساعدة من تحفيز الخلايا البائية على التكاثر، كما يمكنها مساعدتها لتتحول إلى خلايا بلازمية.</w:t>
                            </w:r>
                          </w:p>
                          <w:p w14:paraId="4DB2C573" w14:textId="77777777" w:rsidR="00457CE9" w:rsidRPr="00DE5056" w:rsidRDefault="00457CE9" w:rsidP="00D630B3">
                            <w:pPr>
                              <w:contextualSpacing/>
                              <w:rPr>
                                <w:rFonts w:eastAsia="Times New Roman"/>
                              </w:rPr>
                            </w:pPr>
                          </w:p>
                          <w:p w14:paraId="5E4D9FB9" w14:textId="392ACD31" w:rsidR="00457CE9" w:rsidRPr="004C1CB0" w:rsidRDefault="00457CE9" w:rsidP="004C1CB0">
                            <w:pPr>
                              <w:pStyle w:val="ListParagraph"/>
                              <w:numPr>
                                <w:ilvl w:val="0"/>
                                <w:numId w:val="116"/>
                              </w:numPr>
                              <w:bidi/>
                              <w:spacing w:after="0" w:line="240" w:lineRule="auto"/>
                              <w:rPr>
                                <w:rFonts w:eastAsia="Times New Roman"/>
                                <w:rtl/>
                              </w:rPr>
                            </w:pPr>
                            <w:r w:rsidRPr="004C1CB0">
                              <w:rPr>
                                <w:rFonts w:hint="cs"/>
                                <w:color w:val="000000" w:themeColor="text1"/>
                                <w:rtl/>
                              </w:rPr>
                              <w:t>الخلايا البلازمية؟</w:t>
                            </w:r>
                            <w:r w:rsidRPr="004C1CB0">
                              <w:rPr>
                                <w:rFonts w:hint="cs"/>
                                <w:color w:val="000000" w:themeColor="text1"/>
                                <w:rtl/>
                              </w:rPr>
                              <w:br/>
                              <w:t>الخلايا البلازمية مشتقة من الخلايا البائية؟ بمجرد أن تتعرف خلية بائية على مستضد حر، يمكن أن تصبح خلية بلازمية. هذه الخلايا البلازمية منتجة للأجسام المضادة، لذا فهي كبيرة الحجم.</w:t>
                            </w:r>
                          </w:p>
                          <w:p w14:paraId="62F558F7" w14:textId="77777777" w:rsidR="00457CE9" w:rsidRDefault="00457CE9" w:rsidP="00D630B3">
                            <w:pPr>
                              <w:pStyle w:val="ListParagraph"/>
                              <w:spacing w:after="0"/>
                              <w:rPr>
                                <w:rFonts w:eastAsia="Times New Roman"/>
                              </w:rPr>
                            </w:pPr>
                          </w:p>
                          <w:p w14:paraId="7962F6FC" w14:textId="77777777" w:rsidR="00457CE9" w:rsidRDefault="00457CE9" w:rsidP="00D630B3">
                            <w:pPr>
                              <w:bidi/>
                              <w:rPr>
                                <w:rFonts w:eastAsiaTheme="minorEastAsia"/>
                                <w:rtl/>
                              </w:rPr>
                            </w:pPr>
                            <w:r>
                              <w:rPr>
                                <w:rFonts w:hint="cs"/>
                                <w:color w:val="000000" w:themeColor="text1"/>
                                <w:rtl/>
                              </w:rPr>
                              <w:t>8. اشرح الأسباب التي تجعل اللقاحات وسيلة وقائية للحماية من العدوى.</w:t>
                            </w:r>
                          </w:p>
                          <w:p w14:paraId="64AA1A08" w14:textId="77777777" w:rsidR="00457CE9" w:rsidRDefault="00457CE9" w:rsidP="00D630B3">
                            <w:pPr>
                              <w:bidi/>
                              <w:rPr>
                                <w:rFonts w:cs="Arial"/>
                                <w:color w:val="000000" w:themeColor="text1"/>
                                <w:kern w:val="24"/>
                                <w:rtl/>
                              </w:rPr>
                            </w:pPr>
                            <w:r>
                              <w:rPr>
                                <w:rFonts w:hint="cs"/>
                                <w:color w:val="000000" w:themeColor="text1"/>
                                <w:rtl/>
                              </w:rPr>
                              <w:t>تعمل اللقاحات على تعريف نظام المناعة بالمستضد الخاص بعدوى معينة، ما يسمح بإنتاج أجسام مضادة معينة بدون تطور مراحل المرض لدى متلقي اللقاح. في حال إصابة أحد الأشخاص بالمرض بشكل طبيعي، لن يجدي اللقاح، إن يكون الجسم قد أنتج بالفعل الأجسام المضادة المطلوبة. توفر اللقاحات مناعة مصطنعة، بينما يمنحك المرض مناعة طبيعية. الإصابة بالمرض قد تكون خطيرة، لذا فالتطعيم أكثر حفاظًا على سلامتك.</w:t>
                            </w:r>
                          </w:p>
                          <w:p w14:paraId="6CB581BD" w14:textId="77777777" w:rsidR="00457CE9" w:rsidRPr="008B0DBD" w:rsidRDefault="00457CE9" w:rsidP="00D630B3">
                            <w:pPr>
                              <w:rPr>
                                <w:rFonts w:cs="Arial"/>
                                <w:color w:val="000000" w:themeColor="text1"/>
                                <w:kern w:val="24"/>
                              </w:rPr>
                            </w:pPr>
                          </w:p>
                          <w:p w14:paraId="0A3F31E4" w14:textId="77777777" w:rsidR="00457CE9" w:rsidRDefault="00457CE9" w:rsidP="00D630B3">
                            <w:pPr>
                              <w:bidi/>
                              <w:rPr>
                                <w:rtl/>
                              </w:rPr>
                            </w:pPr>
                            <w:r>
                              <w:rPr>
                                <w:rFonts w:hint="cs"/>
                                <w:color w:val="000000" w:themeColor="text1"/>
                                <w:rtl/>
                              </w:rPr>
                              <w:t>9. اشرح كيف يحفز اللقاح استجابة خلايا الذاكرة في النظام المناعي.</w:t>
                            </w:r>
                          </w:p>
                          <w:p w14:paraId="35699F9E" w14:textId="623DEBE2" w:rsidR="00457CE9" w:rsidRDefault="00457CE9" w:rsidP="00D630B3">
                            <w:pPr>
                              <w:bidi/>
                              <w:rPr>
                                <w:rtl/>
                              </w:rPr>
                            </w:pPr>
                            <w:r>
                              <w:rPr>
                                <w:rFonts w:hint="cs"/>
                                <w:color w:val="000000" w:themeColor="text1"/>
                                <w:rtl/>
                              </w:rPr>
                              <w:t>يحتوي اللقاح على مادة مستضدية/مستضدات تخص إحدى الكانات الدقيقة/الأمراض. يؤدي ذلك إلى إنتاج أجسام مضادة عن طريق الخلايا البلازمية/الخلايا البائية المتممة/المطابقة للمستضد الناتج عن اللقاح. الأجسام المضادة الناتجة عن استجابة خلايا الذاكرة عبارة عن غلوبولين المناعي ج/</w:t>
                            </w:r>
                            <w:r>
                              <w:rPr>
                                <w:color w:val="000000" w:themeColor="text1"/>
                              </w:rPr>
                              <w:t>IgG</w:t>
                            </w:r>
                            <w:r>
                              <w:rPr>
                                <w:rFonts w:hint="cs"/>
                                <w:color w:val="000000" w:themeColor="text1"/>
                                <w:rtl/>
                              </w:rPr>
                              <w:t>، لذا تستمر لفترة أطول. تتحول/تتغير بعض الخلايا البائية والتائية التي تلعب دورًا تمييز المستضد من اللقاح لتصبح خلايا ذاكرة، ما يساعد في تحفيز استجابة مناعية أسرع في حال مواجهة المستضد مرة أخرى.</w:t>
                            </w:r>
                          </w:p>
                        </w:txbxContent>
                      </wps:txbx>
                      <wps:bodyPr wrap="square" rtlCol="0">
                        <a:spAutoFit/>
                      </wps:bodyPr>
                    </wps:wsp>
                  </a:graphicData>
                </a:graphic>
              </wp:inline>
            </w:drawing>
          </mc:Choice>
          <mc:Fallback xmlns="">
            <w:pict>
              <v:shape w14:anchorId="0062DC97" id="_x0000_s1808"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42.9pt;height: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5X1hwEAAPMCAAAOAAAAZHJzL2Uyb0RvYy54bWysUsFuGyEQvVfKPyDu9W7s1nVWXkdNo/RS&#10;tZXSfgBmwYu0MHQGe9d/n4E4dpXeqlwGmIE3771hfTv5QRwMkoPQyutZLYUJGjoXdq38/evh/UoK&#10;Sip0aoBgWnk0JG83V+/WY2zMHHoYOoOCQQI1Y2xln1Jsqop0b7yiGUQTuGgBvUp8xF3VoRoZ3Q/V&#10;vK6X1QjYRQRtiDh7/1yUm4JvrdHph7VkkhhaydxSiVjiNsdqs1bNDlXsnT7RUP/BwisXuOkZ6l4l&#10;Jfbo/oHyTiMQ2DTT4Cuw1mlTNLCa6/qVmsdeRVO0sDkUzzbR28Hq74fH+BNFmu5g4gFmQ8ZIDXEy&#10;65ks+rwyU8F1tvB4ts1MSWhOflzOP6wWXNJcWy4WnxZ1Mba6PI9I6asBL/KmlchzKXapwzdK3JKv&#10;vlzJ3QI8uGHI+QuXvEvTdhKu45armxemW+iOLGDkGbaS/uwVGikwDV+gjDzDUfy8TwxZOmWc5zcn&#10;eHa2EDj9gjy6v8/l1uWvbp4AAAD//wMAUEsDBBQABgAIAAAAIQCfn0Ql2gAAAAUBAAAPAAAAZHJz&#10;L2Rvd25yZXYueG1sTI/NTsMwEITvSLyDtZW4UadIRWmIU1X8SBy4UMJ9G5s4aryO4m2Tvj0LF7iM&#10;tJrVzDfldg69OrsxdZEMrJYZKEdNtB21BuqPl9scVGIki30kZ+DiEmyr66sSCxsnenfnPbdKQigV&#10;aMAzD4XWqfEuYFrGwZF4X3EMyHKOrbYjThIeen2XZfc6YEfS4HFwj941x/0pGGC2u9Wlfg7p9XN+&#10;e5p81qyxNuZmMe8eQLGb+e8ZfvAFHSphOsQT2aR6AzKEf1W8PF/LjIOBzSbPQFel/k9ffQMAAP//&#10;AwBQSwECLQAUAAYACAAAACEAtoM4kv4AAADhAQAAEwAAAAAAAAAAAAAAAAAAAAAAW0NvbnRlbnRf&#10;VHlwZXNdLnhtbFBLAQItABQABgAIAAAAIQA4/SH/1gAAAJQBAAALAAAAAAAAAAAAAAAAAC8BAABf&#10;cmVscy8ucmVsc1BLAQItABQABgAIAAAAIQDFA5X1hwEAAPMCAAAOAAAAAAAAAAAAAAAAAC4CAABk&#10;cnMvZTJvRG9jLnhtbFBLAQItABQABgAIAAAAIQCfn0Ql2gAAAAUBAAAPAAAAAAAAAAAAAAAAAOED&#10;AABkcnMvZG93bnJldi54bWxQSwUGAAAAAAQABADzAAAA6AQAAAAA&#10;" filled="f" stroked="f">
                <v:textbox style="mso-fit-shape-to-text:t">
                  <w:txbxContent>
                    <w:p w14:paraId="489591AE" w14:textId="77777777" w:rsidR="00457CE9" w:rsidRDefault="00457CE9" w:rsidP="00D630B3">
                      <w:pPr>
                        <w:bidi/>
                        <w:rPr>
                          <w:rtl/>
                        </w:rPr>
                      </w:pPr>
                      <w:r>
                        <w:rPr>
                          <w:rFonts w:hint="cs"/>
                          <w:color w:val="000000" w:themeColor="text1"/>
                          <w:rtl/>
                        </w:rPr>
                        <w:t>7. ما وظائف الخلايا الآتية:</w:t>
                      </w:r>
                    </w:p>
                    <w:p w14:paraId="2D0299E7" w14:textId="29A023E8" w:rsidR="00457CE9" w:rsidRPr="004C1CB0" w:rsidRDefault="00457CE9" w:rsidP="004C1CB0">
                      <w:pPr>
                        <w:bidi/>
                        <w:spacing w:after="0" w:line="240" w:lineRule="auto"/>
                        <w:ind w:left="360"/>
                        <w:rPr>
                          <w:rFonts w:eastAsia="Times New Roman"/>
                          <w:rtl/>
                        </w:rPr>
                      </w:pPr>
                      <w:r>
                        <w:rPr>
                          <w:rFonts w:hint="cs"/>
                          <w:color w:val="000000" w:themeColor="text1"/>
                          <w:rtl/>
                        </w:rPr>
                        <w:t xml:space="preserve">a. </w:t>
                      </w:r>
                      <w:r w:rsidRPr="004C1CB0">
                        <w:rPr>
                          <w:rFonts w:hint="cs"/>
                          <w:color w:val="000000" w:themeColor="text1"/>
                          <w:rtl/>
                        </w:rPr>
                        <w:t>الخلايا التائية السامة للخلايا؟</w:t>
                      </w:r>
                      <w:r w:rsidRPr="004C1CB0">
                        <w:rPr>
                          <w:rFonts w:hint="cs"/>
                          <w:color w:val="000000" w:themeColor="text1"/>
                          <w:rtl/>
                        </w:rPr>
                        <w:br/>
                        <w:t>تستطيع الخلايا التائية السامة للخلايا التعرف على المستضدات داخل الخلية وقتل الخلايا المصابة.</w:t>
                      </w:r>
                    </w:p>
                    <w:p w14:paraId="57D6F6A7" w14:textId="77777777" w:rsidR="00457CE9" w:rsidRPr="00DE5056" w:rsidRDefault="00457CE9" w:rsidP="00D630B3">
                      <w:pPr>
                        <w:pStyle w:val="ListParagraph"/>
                        <w:spacing w:after="0"/>
                        <w:rPr>
                          <w:rFonts w:eastAsia="Times New Roman"/>
                        </w:rPr>
                      </w:pPr>
                    </w:p>
                    <w:p w14:paraId="6CC1464C" w14:textId="3D88CA27" w:rsidR="00457CE9" w:rsidRPr="004C1CB0" w:rsidRDefault="00457CE9" w:rsidP="004C1CB0">
                      <w:pPr>
                        <w:pStyle w:val="ListParagraph"/>
                        <w:numPr>
                          <w:ilvl w:val="0"/>
                          <w:numId w:val="116"/>
                        </w:numPr>
                        <w:bidi/>
                        <w:spacing w:after="0" w:line="240" w:lineRule="auto"/>
                        <w:rPr>
                          <w:rFonts w:eastAsia="Times New Roman"/>
                          <w:rtl/>
                        </w:rPr>
                      </w:pPr>
                      <w:r w:rsidRPr="004C1CB0">
                        <w:rPr>
                          <w:rFonts w:hint="cs"/>
                          <w:color w:val="000000" w:themeColor="text1"/>
                          <w:rtl/>
                        </w:rPr>
                        <w:t>الخلايا التائية المساعدة؟</w:t>
                      </w:r>
                      <w:r w:rsidRPr="004C1CB0">
                        <w:rPr>
                          <w:rFonts w:hint="cs"/>
                          <w:color w:val="000000" w:themeColor="text1"/>
                          <w:rtl/>
                        </w:rPr>
                        <w:br/>
                        <w:t>تلعب الخلايا التائية المساعدة دورًا في الاستجابات المناعية المعتمدة على الخلية التائية. يمكنها المساعدة من تحفيز الخلايا البائية على التكاثر، كما يمكنها مساعدتها لتتحول إلى خلايا بلازمية.</w:t>
                      </w:r>
                    </w:p>
                    <w:p w14:paraId="4DB2C573" w14:textId="77777777" w:rsidR="00457CE9" w:rsidRPr="00DE5056" w:rsidRDefault="00457CE9" w:rsidP="00D630B3">
                      <w:pPr>
                        <w:contextualSpacing/>
                        <w:rPr>
                          <w:rFonts w:eastAsia="Times New Roman"/>
                        </w:rPr>
                      </w:pPr>
                    </w:p>
                    <w:p w14:paraId="5E4D9FB9" w14:textId="392ACD31" w:rsidR="00457CE9" w:rsidRPr="004C1CB0" w:rsidRDefault="00457CE9" w:rsidP="004C1CB0">
                      <w:pPr>
                        <w:pStyle w:val="ListParagraph"/>
                        <w:numPr>
                          <w:ilvl w:val="0"/>
                          <w:numId w:val="116"/>
                        </w:numPr>
                        <w:bidi/>
                        <w:spacing w:after="0" w:line="240" w:lineRule="auto"/>
                        <w:rPr>
                          <w:rFonts w:eastAsia="Times New Roman"/>
                          <w:rtl/>
                        </w:rPr>
                      </w:pPr>
                      <w:r w:rsidRPr="004C1CB0">
                        <w:rPr>
                          <w:rFonts w:hint="cs"/>
                          <w:color w:val="000000" w:themeColor="text1"/>
                          <w:rtl/>
                        </w:rPr>
                        <w:t>الخلايا البلازمية؟</w:t>
                      </w:r>
                      <w:r w:rsidRPr="004C1CB0">
                        <w:rPr>
                          <w:rFonts w:hint="cs"/>
                          <w:color w:val="000000" w:themeColor="text1"/>
                          <w:rtl/>
                        </w:rPr>
                        <w:br/>
                        <w:t>الخلايا البلازمية مشتقة من الخلايا البائية؟ بمجرد أن تتعرف خلية بائية على مستضد حر، يمكن أن تصبح خلية بلازمية. هذه الخلايا البلازمية منتجة للأجسام المضادة، لذا فهي كبيرة الحجم.</w:t>
                      </w:r>
                    </w:p>
                    <w:p w14:paraId="62F558F7" w14:textId="77777777" w:rsidR="00457CE9" w:rsidRDefault="00457CE9" w:rsidP="00D630B3">
                      <w:pPr>
                        <w:pStyle w:val="ListParagraph"/>
                        <w:spacing w:after="0"/>
                        <w:rPr>
                          <w:rFonts w:eastAsia="Times New Roman"/>
                        </w:rPr>
                      </w:pPr>
                    </w:p>
                    <w:p w14:paraId="7962F6FC" w14:textId="77777777" w:rsidR="00457CE9" w:rsidRDefault="00457CE9" w:rsidP="00D630B3">
                      <w:pPr>
                        <w:bidi/>
                        <w:rPr>
                          <w:rFonts w:eastAsiaTheme="minorEastAsia"/>
                          <w:rtl/>
                        </w:rPr>
                      </w:pPr>
                      <w:r>
                        <w:rPr>
                          <w:rFonts w:hint="cs"/>
                          <w:color w:val="000000" w:themeColor="text1"/>
                          <w:rtl/>
                        </w:rPr>
                        <w:t>8. اشرح الأسباب التي تجعل اللقاحات وسيلة وقائية للحماية من العدوى.</w:t>
                      </w:r>
                    </w:p>
                    <w:p w14:paraId="64AA1A08" w14:textId="77777777" w:rsidR="00457CE9" w:rsidRDefault="00457CE9" w:rsidP="00D630B3">
                      <w:pPr>
                        <w:bidi/>
                        <w:rPr>
                          <w:rFonts w:cs="Arial"/>
                          <w:color w:val="000000" w:themeColor="text1"/>
                          <w:kern w:val="24"/>
                          <w:rtl/>
                        </w:rPr>
                      </w:pPr>
                      <w:r>
                        <w:rPr>
                          <w:rFonts w:hint="cs"/>
                          <w:color w:val="000000" w:themeColor="text1"/>
                          <w:rtl/>
                        </w:rPr>
                        <w:t>تعمل اللقاحات على تعريف نظام المناعة بالمستضد الخاص بعدوى معينة، ما يسمح بإنتاج أجسام مضادة معينة بدون تطور مراحل المرض لدى متلقي اللقاح. في حال إصابة أحد الأشخاص بالمرض بشكل طبيعي، لن يجدي اللقاح، إن يكون الجسم قد أنتج بالفعل الأجسام المضادة المطلوبة. توفر اللقاحات مناعة مصطنعة، بينما يمنحك المرض مناعة طبيعية. الإصابة بالمرض قد تكون خطيرة، لذا فالتطعيم أكثر حفاظًا على سلامتك.</w:t>
                      </w:r>
                    </w:p>
                    <w:p w14:paraId="6CB581BD" w14:textId="77777777" w:rsidR="00457CE9" w:rsidRPr="008B0DBD" w:rsidRDefault="00457CE9" w:rsidP="00D630B3">
                      <w:pPr>
                        <w:rPr>
                          <w:rFonts w:cs="Arial"/>
                          <w:color w:val="000000" w:themeColor="text1"/>
                          <w:kern w:val="24"/>
                        </w:rPr>
                      </w:pPr>
                    </w:p>
                    <w:p w14:paraId="0A3F31E4" w14:textId="77777777" w:rsidR="00457CE9" w:rsidRDefault="00457CE9" w:rsidP="00D630B3">
                      <w:pPr>
                        <w:bidi/>
                        <w:rPr>
                          <w:rtl/>
                        </w:rPr>
                      </w:pPr>
                      <w:r>
                        <w:rPr>
                          <w:rFonts w:hint="cs"/>
                          <w:color w:val="000000" w:themeColor="text1"/>
                          <w:rtl/>
                        </w:rPr>
                        <w:t>9. اشرح كيف يحفز اللقاح استجابة خلايا الذاكرة في النظام المناعي.</w:t>
                      </w:r>
                    </w:p>
                    <w:p w14:paraId="35699F9E" w14:textId="623DEBE2" w:rsidR="00457CE9" w:rsidRDefault="00457CE9" w:rsidP="00D630B3">
                      <w:pPr>
                        <w:bidi/>
                        <w:rPr>
                          <w:rtl/>
                        </w:rPr>
                      </w:pPr>
                      <w:r>
                        <w:rPr>
                          <w:rFonts w:hint="cs"/>
                          <w:color w:val="000000" w:themeColor="text1"/>
                          <w:rtl/>
                        </w:rPr>
                        <w:t>يحتوي اللقاح على مادة مستضدية/مستضدات تخص إحدى الكانات الدقيقة/الأمراض. يؤدي ذلك إلى إنتاج أجسام مضادة عن طريق الخلايا البلازمية/الخلايا البائية المتممة/المطابقة للمستضد الناتج عن اللقاح. الأجسام المضادة الناتجة عن استجابة خلايا الذاكرة عبارة عن غلوبولين المناعي ج/</w:t>
                      </w:r>
                      <w:r>
                        <w:rPr>
                          <w:color w:val="000000" w:themeColor="text1"/>
                        </w:rPr>
                        <w:t>IgG</w:t>
                      </w:r>
                      <w:r>
                        <w:rPr>
                          <w:rFonts w:hint="cs"/>
                          <w:color w:val="000000" w:themeColor="text1"/>
                          <w:rtl/>
                        </w:rPr>
                        <w:t>، لذا تستمر لفترة أطول. تتحول/تتغير بعض الخلايا البائية والتائية التي تلعب دورًا تمييز المستضد من اللقاح لتصبح خلايا ذاكرة، ما يساعد في تحفيز استجابة مناعية أسرع في حال مواجهة المستضد مرة أخرى.</w:t>
                      </w:r>
                    </w:p>
                  </w:txbxContent>
                </v:textbox>
                <w10:anchorlock/>
              </v:shape>
            </w:pict>
          </mc:Fallback>
        </mc:AlternateContent>
      </w:r>
      <w:r>
        <w:rPr>
          <w:rFonts w:hint="cs"/>
          <w:rtl/>
        </w:rPr>
        <w:br w:type="page"/>
      </w:r>
    </w:p>
    <w:p w14:paraId="3309D86A" w14:textId="6F329F2D" w:rsidR="00F661C1" w:rsidRDefault="00474FAB" w:rsidP="00474FAB">
      <w:pPr>
        <w:bidi/>
        <w:ind w:left="426"/>
        <w:rPr>
          <w:rtl/>
        </w:rPr>
      </w:pPr>
      <w:r>
        <w:rPr>
          <w:rFonts w:hint="cs"/>
          <w:noProof/>
          <w:rtl/>
          <w:lang w:val="en-US" w:bidi="ar-SA"/>
        </w:rPr>
        <w:lastRenderedPageBreak/>
        <mc:AlternateContent>
          <mc:Choice Requires="wpg">
            <w:drawing>
              <wp:anchor distT="0" distB="0" distL="114300" distR="114300" simplePos="0" relativeHeight="251658290" behindDoc="0" locked="0" layoutInCell="1" allowOverlap="1" wp14:anchorId="0411696D" wp14:editId="4A17258F">
                <wp:simplePos x="0" y="0"/>
                <wp:positionH relativeFrom="column">
                  <wp:posOffset>230429</wp:posOffset>
                </wp:positionH>
                <wp:positionV relativeFrom="paragraph">
                  <wp:posOffset>76811</wp:posOffset>
                </wp:positionV>
                <wp:extent cx="6715353" cy="8696020"/>
                <wp:effectExtent l="38100" t="19050" r="28575" b="29210"/>
                <wp:wrapNone/>
                <wp:docPr id="1037" name="Group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15353" cy="8696020"/>
                          <a:chOff x="0" y="0"/>
                          <a:chExt cx="6211316" cy="9075362"/>
                        </a:xfrm>
                      </wpg:grpSpPr>
                      <wps:wsp>
                        <wps:cNvPr id="2966" name="Rectangle: Rounded Corners 2966">
                          <a:extLst>
                            <a:ext uri="{C183D7F6-B498-43B3-948B-1728B52AA6E4}">
                              <adec:decorative xmlns:adec="http://schemas.microsoft.com/office/drawing/2017/decorative" val="1"/>
                            </a:ext>
                          </a:extLst>
                        </wps:cNvPr>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7" name="Oval 2967">
                          <a:extLst>
                            <a:ext uri="{C183D7F6-B498-43B3-948B-1728B52AA6E4}">
                              <adec:decorative xmlns:adec="http://schemas.microsoft.com/office/drawing/2017/decorative" val="1"/>
                            </a:ext>
                          </a:extLst>
                        </wps:cNvPr>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439BFD0" id="Group 1037" o:spid="_x0000_s1026" alt="&quot;&quot;" style="position:absolute;margin-left:18.15pt;margin-top:6.05pt;width:528.75pt;height:684.75pt;z-index:252295168;mso-width-relative:margin;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i2r6wMAADULAAAOAAAAZHJzL2Uyb0RvYy54bWzsVttu2zYYvh/QdyB0&#10;3+hkSbYQpyiSNRhQrEG6PQBNURJbiuRI2o7ffj8PUuqkWbcO6FUDRCal//Dx43+6fPMwcXSg2jAp&#10;tkl+kSWICiI7JoZt8ucf716vE2QsFh3mUtBtcqImeXP16pfLo2ppIUfJO6oRGBGmPaptMlqr2jQ1&#10;ZKQTNhdSUQEfe6knbGGrh7TT+AjWJ54WWVanR6k7pSWhxsDbm/AxufL2+54S+6HvDbWIbxPAZv1T&#10;++fOPdOrS9wOGquRkQgDfweKCTMBThdTN9hitNfsmamJES2N7O0FkVMq+54R6s8Ap8mzJ6e51XKv&#10;/FmG9jiohSag9glP322W/H6404h1cHdZ2SRI4AluyTtG/g0QdFRDC3K3Wn1Udzq+GMLOnfmh15P7&#10;hdOgB0/taaGWPlhE4GXd5FVZlQki8G1db+qsiOSTEW7omR4Zf501izwv8zpobrKmKuvCXVs6O04d&#10;vgXOUUEgmUeuzP/j6uOIFfVXYBwHkatiUwOgwNU9xBgWA6ctupd70dEOXUstICWQF/N8eeWFPdMa&#10;IPJF6sqiKTdVCM2Fv2ydraoi8tesmk3dnLGAW6WNvaVyQm6xTSB2ROfA+bjEh/fG+gDtIm7cfUpQ&#10;P3EI9wPmqKga7xJojbKwmk06RSHfMc7hNLjlAh23SVNDAgIgDGlr/vJejOSsc2JOyuhhd801Ausg&#10;XBbFOo+Iz8R29ECdWXDHBfy4Cwz0+JU9cRp83tMeAhViqQi+XImgiwNMCBU2D59G3NHgt8rgb3Y7&#10;a0RnYNBZ7gHvYjsamCWDkdl2QBnlnSr1FWZRzv4JWFBeNLxnKeyiPDEh9dcMcDhV9BzkZ5ICNY6l&#10;nexOEJra8msZCh0WZJRQ54jVXjmmhUvmH5MfSy354KMrhqvzDmn07Uyo6tU6z1YJel5Kqros8pgJ&#10;cR3omevQHLUxESjnTBmXxDG0g/Qs5V6fBaTvPY+BtRtm+s+kQg6UADLe+n8O/Z8B/0MCXjHSwn9s&#10;nrB61hC+PWSAlt1rmkQj07+yMWH9ea9eQ59X2LId48ye/MwCkehAicMdI64NuM1Zb4GZKfQWEHB+&#10;XSNZuzSeJYMe1GdG3kvy2SAhr0doQvStUVDxoZn7pD8XT932zOkOEmOu1m4djwdl48l48RWGwuhy&#10;I8l+grobZjFNOZxUCjNCwiVIt3TaURgt9G9dDo0C5kALw4XSTFiHz7UI4jpUWFtNLRldcjqgj9jc&#10;7oV+WdXronCzAVSJvFivPElQluPoUMFIlVehZ1arpmzmTvBCpdBn3dIh+bIFelgBiF8CLl+J/Wzm&#10;ZeMc6Ya/L/de6nHavfobAAD//wMAUEsDBAoAAAAAAAAAIQA/QZsM1xEAANcRAAAUAAAAZHJzL21l&#10;ZGlhL2ltYWdlMS5wbmeJUE5HDQoaCgAAAA1JSERSAAAAeQAAAIQIBgAAALT2hI4AAAABc1JHQgCu&#10;zhzpAAAABGdBTUEAALGPC/xhBQAAAAlwSFlzAAAh1QAAIdUBBJy0nQAAEWxJREFUeF7tnQuwJFV5&#10;x2cVEQVBWJfdvXunz+mRYCQ+SABRE7O+UMBSCuUGKwE2RLK4u9zpc7p33bt7b/fpWQrUsiqIScoX&#10;FWOZhKSSEEMexlTYApPgI5oyGPEt+CISFCTKYxXU75v73c3s3K97Tk93z+3pmV/Vv2DvnO87z+4+&#10;5/Q5pxuThJLxdb4b3xW04gfwv740N9BPU8adXTPXrtdu5/Gg1flZv3zX/HR+i5mloFPGFS3ib3EV&#10;vCIl4nsp6JRxZFvDHMNVbL+2NrYeRSZTxg14DntcpfZLC3M+mUwZN3wZh1yl9gvDkcmUcWNayRPA&#10;tJIngGklTwDTSp4AppW8xuhZc9L8Kfs2zDXM0fSnwqlKJQdOeIZqmQXfjW/0XXMF5p1+qift2c5Z&#10;gdv5/koBazd+XLvm6/ON+SdTkMKoQiVraf67Pz6cZlXO0hUUpF74Mnx1f4Z75c8sNiloIax1JfvS&#10;HOTiW5FywtdQ0HqAU4e+MD/mMrsiLTs/oeCFsJaV7DvhK7i4eqWF+QEFrwdahBdyGe0XNIT9ZJIJ&#10;nKf2HfNi3TIKrqCbwM//cv7ThI+OwDW3ahld48noYj174LnbG9ufRFFYs7Vhjgrc+AEujn61NxuH&#10;zMafoBVfw2WyX3g12z6fd603M1pEN+MVwfkqQvj8hD7D/VD5B72ZpWdR1KlAA7mR88VJzy49l8zG&#10;H+WYK7hMcoJC/UcyW4UnwvOgh3orZzcqQaP6lCfM6ylJR+DPLJzK2XDCBrRn/Z6nken4M79p3wYu&#10;o0naK/ZKMu2ihPlnuA2nPtNHLWhsj/ki/o+dDXMcJRM7W9aPCeWau8msPihp/orLLCcI+1Xoff4q&#10;jC0/w/1eNUEj/KaSkeF+S1IZw8YqsI7L7CQKxs+/R2VSP6DneiWX6UmS73YemmvMlTbTVwng1lZa&#10;b3gs5Cy+nIqivkDP9HQ28xMgGL/fQcVQf2Dc/CWuEOquXc09M1QE9WbnBnMcDD++yBVC3aVEfChw&#10;zGlUFPXEnzGndqcPmQIoQzBuvcOXnWuDlnlj0ArPU475FWxk+P9dyU4EPd2/V63R9RNwUX9bLP0m&#10;FUm90JAxLtNFSMv4J1B4BwMZ79nhLJxIUQ7FrqaZgWfnb4O/D0MjeZSLrwgp17yHoqwHSkQaWzCX&#10;2TyCyr1lm9h2DEVTCtsa244JXPPnXPx5paT5F4pm9LRbxkHRP3PhiWgfl8Fh5Yv4K9oN30DuR4qS&#10;4QVwda9aCJBH+EgB109YjmE4cNrY+o0ZXG3v690g1n0LI+N308+ZKfoKvhwyQ67XlJ0bdh6nZfgg&#10;l8Zh5Lvh18h1Jjw3/shKfWE5gx7D6WD6eRXr8O1Kf+Qr8t34Id/pzFFYK5SMLuV8ZRU0snvxXTG5&#10;rRSeWHp2UVe278QfJbcDaTtLl3A+VgR9Cp+C/j9QwYoL3C98t3pJIziWzBLxZszpRVzByol+i1xW&#10;GpuVIDaCIdbvk8tEtLC7g6yqJy5QmmDY8WdJz4DfWb/naZxNFkEDuX2YVRlryVxj7ok4HOPyk0WQ&#10;d3aRn5bRW7nwSYKh6m1kugwXyEZ4SyYXhwncjtXSF0549XvNpcvI1ViiZ8Otee9ietacQu4av+vs&#10;3wyPhMzv0rXsfItcLMMFshW0mO+opjkT/fhu9BdcGFu1t5jndRM05uwVRio3foTLo41gDP0jfN8M&#10;z9abud9t5Luduyg5yyg3/A4XMIvy+ADbR/B2R8mpDdDXybygsCjhI5WSscxVGxddLuAohC2+Vmud&#10;+sA3T1y+yxbbp5lvmlcV0SPOIrjVPzQJxznAqOROLv9lCOrwsfbJ+zZS1KvZKcymtPFy0XrzxuBk&#10;inooup2SZuccLTovu2hWP4X+XEngiv4uVwZFCnrg9hNX7dl9z4He2SHOURHCO4Y+friNX6ZhnuBJ&#10;80ecXxQ8319LQSvFGXD7hHw/zKU5r3BJkc38BQtc1TFe/pzjPFLucBu+8DaEPU/OZ68gzXeSSaXw&#10;5IFncenNIy2iy8l9PqCn9mW8+rhIsgrXKpPbzHD+0kRmlUK3osu5tGaVdqPbyWVxeDI8O5DxfVyE&#10;tvJl/OCwM1naMZ/gfKZKxAGZV4o8PW4lwnvbbsnzCVDYV+GeJS4Bg7RHhlvJTSZsD17rl27Fj5CL&#10;SnFRQz+FS+8g+TLcTS7KZ7djUt+CcPJl5zNknhnVDC/gfNoIzNcte6kWfsYdF13J+BoyLx82ASnC&#10;d57bT9x7AplnRsnI6nQ9TtgbJzdVYx2+wuXSnCayLZdALgou8jQpEX2IzIcCnuXZWz2pwpUM/Rxz&#10;GZfmNI3k3fownQYyHZpBL8nTBOaVvF2vkLV/g+VPpuWAPeNAZFvBqNz4A2Q+NOoZ+zdzvm1ELiqL&#10;7SkMK8KVqaW+a4cO0Eu4iNPknWCeTua5gHH69zj/adIifi+ZV5blxQbZrua0dVy5USL+Oy7SJMGz&#10;dOgedT9ZN7KjxmV1iZ9h7zYKGsWRrxGLhIswTcoxF5FpIfhuNGcz8wbPrUch+Mg6XMuHzg3fwdu1&#10;fs8Ml480kWmx4EoFLrI0kWmh4NIYLc1XufhQUMEfmz9p/ngKXiowaujgypjDcbvmi8o9MFTD7s2D&#10;jcisWKBg21xkSVIi/BKZHgGMebEjVkiPVzsHLgnc6IMoLToX0p9LZ1CDh87RX1NQa3AlB+crSe1m&#10;eA6ZFkfWoZPfNL9GpkeghTk/cOMP0j/HEpt37n4rMhTcCjzuifOTJO1GHybT4sBF7lxkSdpxQvLG&#10;s26YWfMc+udY4Z3gPb0/r5ygMwX9AvvndNalzNCp/QqZFgPOGmV61ejGD5Apy0o43EZKfxobcLvr&#10;EXlNU8aG7Fue5IeCu0mxxzbumFlschElSsb/TqYscFforjrxRfwN+GelZ6T60W5426r8JkmE55GZ&#10;FXBxfJz1k6BCj5L2toRnc5EkCYY615MpS+/yHS3DW+jPYwFURNCb1zTZHtW4As7xc34StWlRkGk6&#10;beggsQ7yyE0fH+Pxib3htQjfST9VnqARHNub9iThMiUysQYafKYRjHbNC8g0GSXMmznj3BpwLgbO&#10;RPUfK1HGkcRlYTNDBWFeR8GtaTc753C+kjRwGOUJY9VLHEYURSrQkft2v52S5jfo58qjRfy5/vSj&#10;sIOKCyApWCaCU8xpnM8kQTznkimPL8N/4AyLEEWRSrDFvJSzDaSJKEjlwbkASO/h/ck4CTLfXHwm&#10;/ZwZHMUcURYDNLiS3c5dnGERoigGAq2eX+7rhu+iIBMHWx4JGotKhpafuOcWT8ilYBMFVxZJGljJ&#10;ePIMZ1iEKIqB4KrFxKsZBJn4AfQdjjj7us74cul1XDkkaWAl43lXnGERoiis8EU8cGyo3OhqCl5b&#10;8HtR8HzPtOpm3ma9lzcbvhocF34iPLm3Ju1qXlF3e0xNjyzUcun5XJ4HCbcck4t0ukMpx7RVy9zN&#10;ORpGWU9lDzKcFATj68/jZD6Zjj0aj37sOVbLVrhkqNCVqH7LLHARJUm54UvI1Jq0hQCcoNN2iyez&#10;TRtWibeIpWcHwnyTy5uN4M72n+SqGAK381ouoiRpGe0lU2u6K0EZX4OEKzMK29k3AnaK3Zug0/tp&#10;Li9ZtL31tqE3K7Co5v4zuYiSpNz4b8k0E7sd80qcMeJ82siX5qAnF3+9ah/xmD/JHK9kfCn0hv+P&#10;S3dmueYguS6OrCslYYx75MkzGVCO2c35zCLsyEEavoZrsMjtmtDdHOiarw/zzE0SNJZD+JKEoigW&#10;XAHJRZqkPFeTLzs3cD7zCJ7hn4MrScFQ5QV4NiZFVRjd7UOic54W8V/CHaW0b1ippnkVRVk88KDP&#10;1Pv2NuabxLAZP+cRTrTgEhpfLt2gnfANeOA5RZ3IudBw2254FqRtR+BGH4C+yheg8X836+L4YeW7&#10;0S5KSjl40tzERZykTIeUJABXxfs535MoX0bXUbGUB27N4CJPE5nmAp6v1t95rKtG+q1lLgFpunJ2&#10;/xYyzQUuPxrVLbFKggb+PdzsR8UwGqCnmGnTWZF7drYJcwzcvv+Li6eOwnXV+C1myv7oCNxYcwlK&#10;EgwdCj8zEyc+8NwqLr46SLfM3XvWcibP27hXcglLk9WbkoyYhjkaerbv4eIbV+HYHo9RpiyuLThk&#10;4BKZJEj8w2RaOHgqEAx9SvnSy8jkmnvawryRslQNoJLfxiY2RXp2wMvtnGzfbJ7qWX5ioSryRfjJ&#10;Hc5Ci7JQPbhEp4mmOUeyU8IT4Ysgvo/AHWSkJ/4OlDQ/xjl91exkfkO3JmSd/UL5ZWy1TGcdzrn7&#10;ovM+Lj0jkWu+jR9LyfvVuZEC3fo3aRkPPV5dkyFBD6plzoQragkK/596N4/nVbefIuJ/1dL8gRZX&#10;n4vTnxTl+BDg0cgWp9MOlIz/hlxWhXU4/saD5OC5/oygZU7WrfBCFAwX39Grw3+HMD6ExRU1Bmyr&#10;fE6YFfPOvtNwEp+tsCFV+uGfU2yZe6Jf8DcJV4TvVimSKT2M7DMN+A4YeqbXc5VTpHAfEUQ3VvuS&#10;ywTXxKkhzhkZiqzrfvMI3xdTtBONnl08F4d78L/lN3roWBW2JNdWvuy8haKfSODR9U4sB+iV/xv9&#10;qTzwC239FTAqQeO6ipIxUeieD4ONZGkxju96Cz6r4Nb7SeWa+7nfbKSEWaCk1J4djmnBkOzwATDK&#10;jb9AP5ULjP0+21votoJO2kM4q4Q+cKzJhbGWNH/STUyN8UXU6c93nuMaM+HJ+A/7I08TVq6S0TYy&#10;P4wvjM+FtxXcwj5Vxy++4aeOIG9f7s8vDFNvoiDlgxMU/QlIUtvt7CczlrwdOBxHpx30Nm7A0Mjj&#10;Xpbg++ORn+ILhfuu/oT0ChL1x7aJClr2h44lSctodB/VKAFPds6GMruHyxsK8nclBR0tuCpwdWLC&#10;H9LP1uC8LrbUfl9ZBbezR3FumdyOBcurVpIrF4VLfCj42rFrZmE97gigfw5FkZ+sgz7AR6u+XbW7&#10;6N41t3Pp75UW8SEsXzIbf3ApLWS8sJf38Ej5fMU+pr0OrsrzubQm6arN+36RbOtDIBKOcsoj13zW&#10;d6I5imLUrPNldDE03oNs2lIEV/HbyUf90FvMC4u8onsFfYZv4BmTZV3huNBh54bdm3DbDxe/rTwR&#10;lfupnyoAlXyqgucRVwBFCeK4B57fN2LPVTWXfomiHsiCs3Aihoe7zus9N9rX3WwnzafzrILpF0VV&#10;f3CiI+sujNpImu1UDJMBzpixBVFjwV3h0Dge4j4UnjSZDiSrk7QwN1Mx1Bcc62rZKfW5XHnZHkQ+&#10;rvgyLu1k3nER9Enup+KoH54wp3OZnkTBONujYqkX0Nn6PpdhTjhnjeJ+q5qg8d5xRmP7k+AudR33&#10;e5IqNnOXH+UstLiMJkmL/S9EO0/GFys3/h8uzFoLxuS3Kscc3rCGlQYN2f6TP058G5nWA+UsvpLL&#10;KCd4Zt1OZoe5pBEcq/BTPa55mLMZlXDzO9xq/5SStYq2a/8NCV92Mr/dqzT+jDmVy2i/4Kp9ZNA7&#10;6/Zs5yy4Yq6HKyn3q0wbQZoe1yJ+b3s2PIuSkAquKef89AsbDJnUBxgjDjxyUDeXLqPg1rSd8BW+&#10;MB8LZOc+eI7nOiQND5+Bwn8A55kDGa9a3mQDnpaHq1s4/73CeMikPgRbFlPfRvmimG8P4noq3zEv&#10;1tJc5rfMtTYFjkI7cpEbaGzXcnH0Son0D6SNLbjyRDGT/nDrvZOCFI5tJVPwwsBnLhcPCnriD1Kw&#10;emIa5iglOxfAc/Vq7caBah6wfls0DGtVyfgdRXg+rzqSypfhxydmDntUrFUl9+LPLP3ybrH/dPrn&#10;lKKpQiVPKZlpJU8AtuNpCj5lHJlW8gQwreQJYFrJE8C0kicAJeL7uErtFwWfMo60tyz9AlepvcL1&#10;4BR8yrjiC3MHV7krmpfRpRR0yrgy15g72nNDdoWJFkZRsCl1QDnm5do1n8ANc3gYOq44oZ9qSKPx&#10;c8OwgLRTlhYlAAAAAElFTkSuQmCCUEsDBBQABgAIAAAAIQBx00nd4QAAAAsBAAAPAAAAZHJzL2Rv&#10;d25yZXYueG1sTI/BasMwEETvhf6D2EBvjayImtSxHEJoewqFJoXSm2JtbBNLMpZiO3/fzam57e4M&#10;s2/y9WRbNmAfGu8UiHkCDF3pTeMqBd+H9+clsBC1M7r1DhVcMcC6eHzIdWb86L5w2MeKUYgLmVZQ&#10;x9hlnIeyRqvD3HfoSDv53upIa19x0+uRwm3LF0mScqsbRx9q3eG2xvK8v1gFH6MeN1K8DbvzaXv9&#10;Pbx8/uwEKvU0mzYrYBGn+G+GGz6hQ0FMR39xJrBWgUwlOem+EMBuevIqqcuRJrkUKfAi5/cdi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X0Ytq+sDAAA1CwAA&#10;DgAAAAAAAAAAAAAAAAA6AgAAZHJzL2Uyb0RvYy54bWxQSwECLQAKAAAAAAAAACEAP0GbDNcRAADX&#10;EQAAFAAAAAAAAAAAAAAAAABRBgAAZHJzL21lZGlhL2ltYWdlMS5wbmdQSwECLQAUAAYACAAAACEA&#10;cdNJ3eEAAAALAQAADwAAAAAAAAAAAAAAAABaGAAAZHJzL2Rvd25yZXYueG1sUEsBAi0AFAAGAAgA&#10;AAAhAKomDr68AAAAIQEAABkAAAAAAAAAAAAAAAAAaBkAAGRycy9fcmVscy9lMm9Eb2MueG1sLnJl&#10;bHNQSwUGAAAAAAYABgB8AQAAWxoAAAAA&#10;">
                <v:roundrect id="Rectangle: Rounded Corners 2966" o:spid="_x0000_s1027" alt="&quot;&quot;"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GvxQAAAN0AAAAPAAAAZHJzL2Rvd25yZXYueG1sRI/BasMw&#10;EETvhf6D2EJvtRwfTOxGCaFQyKnQpCT0trW2lom0ci3Fcf4+ChRyHGbmDbNYTc6KkYbQeVYwy3IQ&#10;xI3XHbcKvnbvL3MQISJrtJ5JwYUCrJaPDwustT/zJ43b2IoE4VCjAhNjX0sZGkMOQ+Z74uT9+sFh&#10;THJopR7wnODOyiLPS+mw47RgsKc3Q81xe3IK5hvzfbJ4+Bjdz/6vKirLXT5T6vlpWr+CiDTFe/i/&#10;vdEKiqos4fYmPQG5vAIAAP//AwBQSwECLQAUAAYACAAAACEA2+H2y+4AAACFAQAAEwAAAAAAAAAA&#10;AAAAAAAAAAAAW0NvbnRlbnRfVHlwZXNdLnhtbFBLAQItABQABgAIAAAAIQBa9CxbvwAAABUBAAAL&#10;AAAAAAAAAAAAAAAAAB8BAABfcmVscy8ucmVsc1BLAQItABQABgAIAAAAIQD9+EGvxQAAAN0AAAAP&#10;AAAAAAAAAAAAAAAAAAcCAABkcnMvZG93bnJldi54bWxQSwUGAAAAAAMAAwC3AAAA+QIAAAAA&#10;" filled="f" strokecolor="#732281" strokeweight="6pt">
                  <v:stroke joinstyle="bevel" endcap="square"/>
                </v:roundrect>
                <v:oval id="Oval 2967"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axwAAAN0AAAAPAAAAZHJzL2Rvd25yZXYueG1sRI9Ba8JA&#10;FITvhf6H5Qne6kYLaRtdpRRKPYhto+j1kX1mg9m3IbvG5N+7QqHHYWa+YRar3taio9ZXjhVMJwkI&#10;4sLpiksF+93n0ysIH5A11o5JwUAeVsvHhwVm2l35l7o8lCJC2GeowITQZFL6wpBFP3ENcfROrrUY&#10;omxLqVu8Rrit5SxJUmmx4rhgsKEPQ8U5v1gFqXHP+0P3s9nl9ffm6zgdtpftoNR41L/PQQTqw3/4&#10;r73WCmZv6Qvc38QnIJc3AAAA//8DAFBLAQItABQABgAIAAAAIQDb4fbL7gAAAIUBAAATAAAAAAAA&#10;AAAAAAAAAAAAAABbQ29udGVudF9UeXBlc10ueG1sUEsBAi0AFAAGAAgAAAAhAFr0LFu/AAAAFQEA&#10;AAsAAAAAAAAAAAAAAAAAHwEAAF9yZWxzLy5yZWxzUEsBAi0AFAAGAAgAAAAhAGD9IBrHAAAA3QAA&#10;AA8AAAAAAAAAAAAAAAAABwIAAGRycy9kb3ducmV2LnhtbFBLBQYAAAAAAwADALcAAAD7AgAAAAA=&#10;" fillcolor="white [3212]" strokecolor="#732281" strokeweight="3pt">
                  <v:stroke joinstyle="miter"/>
                </v:oval>
                <v:shape id="Picture 2968"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n0wQAAAN0AAAAPAAAAZHJzL2Rvd25yZXYueG1sRE9Ni8Iw&#10;EL0L+x/CLOxNU10pbjXKsqB48aB1wePQjG2xmZQktfXfm4Pg8fG+V5vBNOJOzteWFUwnCQjiwuqa&#10;SwXnfDtegPABWWNjmRQ8yMNm/TFaYaZtz0e6n0IpYgj7DBVUIbSZlL6oyKCf2JY4clfrDIYIXSm1&#10;wz6Gm0bOkiSVBmuODRW29FdRcTt1RkHXHS7DXOdF78x/fzks0u/dHpX6+hx+lyACDeEtfrn3WsHs&#10;J41z45v4BOT6CQAA//8DAFBLAQItABQABgAIAAAAIQDb4fbL7gAAAIUBAAATAAAAAAAAAAAAAAAA&#10;AAAAAABbQ29udGVudF9UeXBlc10ueG1sUEsBAi0AFAAGAAgAAAAhAFr0LFu/AAAAFQEAAAsAAAAA&#10;AAAAAAAAAAAAHwEAAF9yZWxzLy5yZWxzUEsBAi0AFAAGAAgAAAAhANMuafTBAAAA3QAAAA8AAAAA&#10;AAAAAAAAAAAABwIAAGRycy9kb3ducmV2LnhtbFBLBQYAAAAAAwADALcAAAD1AgAAAAA=&#10;">
                  <v:imagedata r:id="rId95" o:title=""/>
                </v:shape>
              </v:group>
            </w:pict>
          </mc:Fallback>
        </mc:AlternateContent>
      </w:r>
      <w:r>
        <w:rPr>
          <w:rFonts w:hint="cs"/>
          <w:noProof/>
          <w:rtl/>
          <w:lang w:val="en-US" w:bidi="ar-SA"/>
        </w:rPr>
        <mc:AlternateContent>
          <mc:Choice Requires="wps">
            <w:drawing>
              <wp:inline distT="0" distB="0" distL="0" distR="0" wp14:anchorId="18BEB9B8" wp14:editId="31E18794">
                <wp:extent cx="3218815" cy="510363"/>
                <wp:effectExtent l="0" t="0" r="0" b="0"/>
                <wp:docPr id="2969"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10363"/>
                        </a:xfrm>
                        <a:prstGeom prst="rect">
                          <a:avLst/>
                        </a:prstGeom>
                        <a:noFill/>
                      </wps:spPr>
                      <wps:txbx>
                        <w:txbxContent>
                          <w:p w14:paraId="16424DD1"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wps:txbx>
                      <wps:bodyPr wrap="none" rtlCol="0">
                        <a:noAutofit/>
                      </wps:bodyPr>
                    </wps:wsp>
                  </a:graphicData>
                </a:graphic>
              </wp:inline>
            </w:drawing>
          </mc:Choice>
          <mc:Fallback xmlns="">
            <w:pict>
              <v:shape w14:anchorId="18BEB9B8" id="_x0000_s1809" type="#_x0000_t202" alt="TS2 - Student Worksheet 2 Teacher Answers&#10;&#10;" style="width:253.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g0JfwEAAPACAAAOAAAAZHJzL2Uyb0RvYy54bWysUsFOwzAMvSPxD1HurO2mTaNaOwHTuCBA&#10;Aj4gS5M1UhNHSbZ2f4+TjQ3BDXFxEtt5fn72YjnojuyF8wpMRYtRTokwHBplthX9eF/fzCnxgZmG&#10;dWBERQ/C02V9fbXobSnG0ELXCEcQxPiytxVtQ7BllnneCs38CKwwGJTgNAv4dNuscaxHdN1l4zyf&#10;ZT24xjrgwnv0ro5BWid8KQUPL1J6EUhXUeQWknXJbqLN6gUrt47ZVvETDfYHFpopg0XPUCsWGNk5&#10;9QtKK+7AgwwjDjoDKRUXqQfspsh/dPPWMitSLyiOt2eZ/P/B8uf9m311JAz3MOAAoyC99aVHZ+xn&#10;kE7HE5kSjKOEh7NsYgiEo3MyLubzYkoJx9i0yCezSYTJLr+t8+FRgCbxUlGHY0lqsf2TD8fUr5RY&#10;zMBadV30X6jEWxg2A1ENFrlNk4u+DTQH5N/jCCtqcMcocaF7gDTvI9jdLoBUqc7lxwkcZU1MTysQ&#10;5/b9nbIui1p/AgAA//8DAFBLAwQUAAYACAAAACEA8sHgWt0AAAAEAQAADwAAAGRycy9kb3ducmV2&#10;LnhtbEyPwU7DMBBE70j8g7VIXBC1G6AqIU6FQHChKqJw4OjESxKI15G9TQNfj+ECl5VGM5p5W6wm&#10;14sRQ+w8aZjPFAik2tuOGg0vz3enSxCRDVnTe0INnxhhVR4eFCa3fk9POG65EamEYm40tMxDLmWs&#10;W3QmzvyAlLw3H5zhJEMjbTD7VO56mSm1kM50lBZaM+BNi/XHduc0fD2Gtc+y9f28ej3rRr49ed88&#10;bLQ+Ppqur0AwTvwXhh/8hA5lYqr8jmwUvYb0CP/e5F2oxSWISsNSnYMsC/kfvvwGAAD//wMAUEsB&#10;Ai0AFAAGAAgAAAAhALaDOJL+AAAA4QEAABMAAAAAAAAAAAAAAAAAAAAAAFtDb250ZW50X1R5cGVz&#10;XS54bWxQSwECLQAUAAYACAAAACEAOP0h/9YAAACUAQAACwAAAAAAAAAAAAAAAAAvAQAAX3JlbHMv&#10;LnJlbHNQSwECLQAUAAYACAAAACEAa8YNCX8BAADwAgAADgAAAAAAAAAAAAAAAAAuAgAAZHJzL2Uy&#10;b0RvYy54bWxQSwECLQAUAAYACAAAACEA8sHgWt0AAAAEAQAADwAAAAAAAAAAAAAAAADZAwAAZHJz&#10;L2Rvd25yZXYueG1sUEsFBgAAAAAEAAQA8wAAAOMEAAAAAA==&#10;" filled="f" stroked="f">
                <v:textbox>
                  <w:txbxContent>
                    <w:p w14:paraId="16424DD1"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إجابات المعلم الخاصة بورقة عمل الطالب 2</w:t>
                      </w:r>
                    </w:p>
                  </w:txbxContent>
                </v:textbox>
                <w10:anchorlock/>
              </v:shape>
            </w:pict>
          </mc:Fallback>
        </mc:AlternateContent>
      </w:r>
      <w:r>
        <w:rPr>
          <w:rFonts w:hint="cs"/>
          <w:noProof/>
          <w:rtl/>
          <w:lang w:val="en-US" w:bidi="ar-SA"/>
        </w:rPr>
        <mc:AlternateContent>
          <mc:Choice Requires="wps">
            <w:drawing>
              <wp:inline distT="0" distB="0" distL="0" distR="0" wp14:anchorId="15284DA8" wp14:editId="341AF59C">
                <wp:extent cx="5626100" cy="508000"/>
                <wp:effectExtent l="0" t="0" r="0" b="0"/>
                <wp:docPr id="2971"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71667470"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wps:txbx>
                      <wps:bodyPr wrap="square" rtlCol="0">
                        <a:spAutoFit/>
                      </wps:bodyPr>
                    </wps:wsp>
                  </a:graphicData>
                </a:graphic>
              </wp:inline>
            </w:drawing>
          </mc:Choice>
          <mc:Fallback xmlns="">
            <w:pict>
              <v:shape w14:anchorId="15284DA8" id="_x0000_s1810"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EoVggEAAPICAAAOAAAAZHJzL2Uyb0RvYy54bWysUsFu2zAMvRfoPwi6N3YCNOiMOMXaor0M&#10;3YB2H6DIUizAElVSiZ2/L6VkybDdhl0oiqQeHx+1up/8IPYGyUFo5XxWS2GChs6FbSt/vj/f3ElB&#10;SYVODRBMKw+G5P36+mo1xsYsoIehMygYJFAzxlb2KcWmqkj3xiuaQTSBkxbQq8RX3FYdqpHR/VAt&#10;6npZjYBdRNCGiKNPx6RcF3xrjU7frSWTxNBK5paKxWI32VbrlWq2qGLv9ImG+gcWXrnATc9QTyop&#10;sUP3F5R3GoHAppkGX4G1TpsyA08zr/+Y5q1X0ZRZWByKZ5no/8Hq1/1b/IEiTQ8w8QKzIGOkhjiY&#10;55ks+nwyU8F5lvBwls1MSWgO3i4Xy3nNKc252/quZp9hqsvriJReDHiRnVYir6WopfbfKB1Lf5Xk&#10;ZgGe3TDk+IVK9tK0mYTruMmXM9ENdAfmP/IKW0kfO4VGCkzDI5SNZziKX3eJIUunjHN8c4JnYQvX&#10;0yfIm/v9XqouX3X9CQAA//8DAFBLAwQUAAYACAAAACEAJ2hjbdcAAAAEAQAADwAAAGRycy9kb3du&#10;cmV2LnhtbEyPT0/DMAzF70h8h8hI3FgyJKaqNJ0m/kgcuDDKPWtMU9E4VeOt3bfHcIGL5adnPf9e&#10;tV3ioE445T6RhfXKgEJqk++ps9C8P98UoDI78m5IhBbOmGFbX15UrvRppjc87blTEkK5dBYC81hq&#10;nduA0eVVGpHE+0xTdCxy6rSf3CzhcdC3xmx0dD3Jh+BGfAjYfu2P0QKz363PzVPMLx/L6+McTHvn&#10;Gmuvr5bdPSjGhf+O4Qdf0KEWpkM6ks9qsCBF+HeKVxQbkQdZjAFdV/o/fP0NAAD//wMAUEsBAi0A&#10;FAAGAAgAAAAhALaDOJL+AAAA4QEAABMAAAAAAAAAAAAAAAAAAAAAAFtDb250ZW50X1R5cGVzXS54&#10;bWxQSwECLQAUAAYACAAAACEAOP0h/9YAAACUAQAACwAAAAAAAAAAAAAAAAAvAQAAX3JlbHMvLnJl&#10;bHNQSwECLQAUAAYACAAAACEAmXBKFYIBAADyAgAADgAAAAAAAAAAAAAAAAAuAgAAZHJzL2Uyb0Rv&#10;Yy54bWxQSwECLQAUAAYACAAAACEAJ2hjbdcAAAAEAQAADwAAAAAAAAAAAAAAAADcAwAAZHJzL2Rv&#10;d25yZXYueG1sUEsFBgAAAAAEAAQA8wAAAOAEAAAAAA==&#10;" filled="f" stroked="f">
                <v:textbox style="mso-fit-shape-to-text:t">
                  <w:txbxContent>
                    <w:p w14:paraId="71667470" w14:textId="77777777" w:rsidR="00457CE9" w:rsidRDefault="00457CE9" w:rsidP="00474FAB">
                      <w:pPr>
                        <w:bidi/>
                        <w:rPr>
                          <w:rtl/>
                        </w:rPr>
                      </w:pPr>
                      <w:r>
                        <w:rPr>
                          <w:rFonts w:hint="cs"/>
                          <w:b/>
                          <w:bCs/>
                          <w:color w:val="000000" w:themeColor="text1"/>
                          <w:sz w:val="40"/>
                          <w:szCs w:val="40"/>
                          <w:rtl/>
                        </w:rPr>
                        <w:t>ورقة عمل نظام المناعة - الإجابات</w:t>
                      </w:r>
                    </w:p>
                  </w:txbxContent>
                </v:textbox>
                <w10:anchorlock/>
              </v:shape>
            </w:pict>
          </mc:Fallback>
        </mc:AlternateContent>
      </w:r>
      <w:r>
        <w:rPr>
          <w:rFonts w:hint="cs"/>
          <w:noProof/>
          <w:rtl/>
          <w:lang w:val="en-US" w:bidi="ar-SA"/>
        </w:rPr>
        <mc:AlternateContent>
          <mc:Choice Requires="wps">
            <w:drawing>
              <wp:inline distT="0" distB="0" distL="0" distR="0" wp14:anchorId="63EF493F" wp14:editId="094D2809">
                <wp:extent cx="5625465" cy="4003675"/>
                <wp:effectExtent l="0" t="0" r="0" b="0"/>
                <wp:docPr id="2970" name="TextBox 7"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 xmlns:a="http://schemas.openxmlformats.org/drawingml/2006/main">
                  <a:graphicData uri="http://schemas.microsoft.com/office/word/2010/wordprocessingShape">
                    <wps:wsp>
                      <wps:cNvSpPr txBox="1"/>
                      <wps:spPr>
                        <a:xfrm>
                          <a:off x="0" y="0"/>
                          <a:ext cx="5625465" cy="4003675"/>
                        </a:xfrm>
                        <a:prstGeom prst="rect">
                          <a:avLst/>
                        </a:prstGeom>
                        <a:noFill/>
                      </wps:spPr>
                      <wps:txbx>
                        <w:txbxContent>
                          <w:p w14:paraId="65350AC4" w14:textId="77777777" w:rsidR="00457CE9" w:rsidRDefault="00457CE9" w:rsidP="00D630B3">
                            <w:pPr>
                              <w:bidi/>
                              <w:rPr>
                                <w:rtl/>
                              </w:rPr>
                            </w:pPr>
                            <w:r>
                              <w:rPr>
                                <w:rFonts w:hint="cs"/>
                                <w:color w:val="000000" w:themeColor="text1"/>
                                <w:rtl/>
                              </w:rPr>
                              <w:t>10. تتحقق مناعة القطيع في حال تطعيم نسبة كبيرة من السكان ضد مرض ما. ماذا يحدث إذا انخفضت معدلات التطعيم باللقاحات التالية بين إحدى المجموعات السكانية؟ (تلميح: فكِّر في طرق انتقال العدوى. تنتقل الحصبة باللمس وعبر الهواء</w:t>
                            </w:r>
                          </w:p>
                          <w:p w14:paraId="3EEAECCD" w14:textId="77777777" w:rsidR="00457CE9" w:rsidRDefault="00457CE9" w:rsidP="00D630B3">
                            <w:pPr>
                              <w:bidi/>
                              <w:rPr>
                                <w:rFonts w:cs="Arial"/>
                                <w:color w:val="000000" w:themeColor="text1"/>
                                <w:kern w:val="24"/>
                                <w:rtl/>
                              </w:rPr>
                            </w:pPr>
                            <w:r>
                              <w:rPr>
                                <w:rFonts w:hint="cs"/>
                                <w:color w:val="000000" w:themeColor="text1"/>
                                <w:rtl/>
                              </w:rPr>
                              <w:t>عن طريق الرذاذ المعدي الصادر عن الشخص المصاب، بينما تعتبر الكوليرا من الأمراض المنقولة بالمياه).</w:t>
                            </w:r>
                          </w:p>
                          <w:p w14:paraId="558B4804" w14:textId="77777777" w:rsidR="00457CE9" w:rsidRPr="00DE5056" w:rsidRDefault="00457CE9" w:rsidP="00D630B3">
                            <w:pPr>
                              <w:rPr>
                                <w:rFonts w:cs="Arial"/>
                                <w:color w:val="000000" w:themeColor="text1"/>
                                <w:kern w:val="24"/>
                              </w:rPr>
                            </w:pPr>
                          </w:p>
                          <w:p w14:paraId="5B56AF99" w14:textId="57E3DB8F" w:rsidR="00457CE9" w:rsidRPr="004C1CB0" w:rsidRDefault="00457CE9" w:rsidP="004C1CB0">
                            <w:pPr>
                              <w:pStyle w:val="ListParagraph"/>
                              <w:numPr>
                                <w:ilvl w:val="0"/>
                                <w:numId w:val="117"/>
                              </w:numPr>
                              <w:bidi/>
                              <w:spacing w:after="0" w:line="240" w:lineRule="auto"/>
                              <w:rPr>
                                <w:rFonts w:eastAsia="Times New Roman"/>
                                <w:rtl/>
                              </w:rPr>
                            </w:pPr>
                            <w:r w:rsidRPr="004C1CB0">
                              <w:rPr>
                                <w:rFonts w:hint="cs"/>
                                <w:color w:val="000000" w:themeColor="text1"/>
                                <w:rtl/>
                              </w:rPr>
                              <w:t>الحصبة</w:t>
                            </w:r>
                          </w:p>
                          <w:p w14:paraId="279B5ADF" w14:textId="77777777" w:rsidR="00457CE9" w:rsidRDefault="00457CE9" w:rsidP="00D630B3">
                            <w:pPr>
                              <w:bidi/>
                              <w:ind w:left="360"/>
                              <w:rPr>
                                <w:rFonts w:cs="Arial"/>
                                <w:color w:val="000000" w:themeColor="text1"/>
                                <w:kern w:val="24"/>
                                <w:rtl/>
                              </w:rPr>
                            </w:pPr>
                            <w:r>
                              <w:rPr>
                                <w:rFonts w:hint="cs"/>
                                <w:color w:val="000000" w:themeColor="text1"/>
                                <w:rtl/>
                              </w:rPr>
                              <w:t>في حال انخفاض معدلات التطعيم باللقاحات المضادة للحصبة، قد ينجم عن ذلك حالات تفشي في أماكن متفرقة، إذ يمكن أن تنتقل الحصبة من الأشخاص غير الملقَّحين إلى الأفراد المعرضين للإصابة.</w:t>
                            </w:r>
                          </w:p>
                          <w:p w14:paraId="0DF9F222" w14:textId="77777777" w:rsidR="00457CE9" w:rsidRDefault="00457CE9" w:rsidP="00D630B3">
                            <w:pPr>
                              <w:ind w:left="360"/>
                              <w:rPr>
                                <w:rFonts w:eastAsiaTheme="minorEastAsia"/>
                              </w:rPr>
                            </w:pPr>
                          </w:p>
                          <w:p w14:paraId="48CAC304" w14:textId="06F0E253" w:rsidR="00457CE9" w:rsidRDefault="00457CE9" w:rsidP="004C1CB0">
                            <w:pPr>
                              <w:pStyle w:val="ListParagraph"/>
                              <w:numPr>
                                <w:ilvl w:val="0"/>
                                <w:numId w:val="117"/>
                              </w:numPr>
                              <w:bidi/>
                              <w:rPr>
                                <w:rtl/>
                              </w:rPr>
                            </w:pPr>
                            <w:r w:rsidRPr="004C1CB0">
                              <w:rPr>
                                <w:rFonts w:hint="cs"/>
                                <w:color w:val="000000" w:themeColor="text1"/>
                                <w:rtl/>
                              </w:rPr>
                              <w:t xml:space="preserve"> الكوليرا:</w:t>
                            </w:r>
                          </w:p>
                          <w:p w14:paraId="25A840EE" w14:textId="3241A38A" w:rsidR="00457CE9" w:rsidRDefault="00457CE9" w:rsidP="00D630B3">
                            <w:pPr>
                              <w:bidi/>
                              <w:ind w:left="360"/>
                              <w:rPr>
                                <w:rtl/>
                              </w:rPr>
                            </w:pPr>
                            <w:r>
                              <w:rPr>
                                <w:rFonts w:hint="cs"/>
                                <w:color w:val="000000" w:themeColor="text1"/>
                                <w:rtl/>
                              </w:rPr>
                              <w:t>مثل الحصبة، قد تحدث حالات تفشٍ بسبب انخفاض معدلات التطعيم بلقاح الكوليرا في البلدان التي تمثل فيها الكوليرا مشكلة صحية كبيرة. تظل مناعة القطيع من الأمور المهمة؛ ورغم ذلك، قد يظل المرض يشكل تهديدًا للأشخاص غير الملقَّحين حتى ولو كانوا محاطين بأشخاص حصلوا على التطعيم، ذلك لأن الكوليرا من الأمراض المنقولة بالمياه.</w:t>
                            </w:r>
                          </w:p>
                        </w:txbxContent>
                      </wps:txbx>
                      <wps:bodyPr wrap="square" rtlCol="0">
                        <a:spAutoFit/>
                      </wps:bodyPr>
                    </wps:wsp>
                  </a:graphicData>
                </a:graphic>
              </wp:inline>
            </w:drawing>
          </mc:Choice>
          <mc:Fallback xmlns="">
            <w:pict>
              <v:shape w14:anchorId="63EF493F" id="_x0000_s1811"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42.95pt;height:3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G6YhwEAAPMCAAAOAAAAZHJzL2Uyb0RvYy54bWysUsFuGyEQvVfqPyDu9W7c2G1WXkdto+RS&#10;tZXSfABmwYu0MHQGe9d/nwE7dpTeql4GmIE3771hdTv5QewNkoPQyqtZLYUJGjoXtq18+n3/4bMU&#10;lFTo1ADBtPJgSN6u379bjbExc+hh6AwKBgnUjLGVfUqxqSrSvfGKZhBN4KIF9CrxEbdVh2pkdD9U&#10;87peViNgFxG0IeLs3bEo1wXfWqPTT2vJJDG0krmlErHETY7VeqWaLarYO32iof6BhVcucNMz1J1K&#10;SuzQ/QXlnUYgsGmmwVdgrdOmaGA1V/UbNY+9iqZoYXMonm2i/werf+wf4y8UafoKEw8wGzJGaoiT&#10;Wc9k0eeVmQqus4WHs21mSkJzcrGcL66XCyk0167r+uPy0yLjVJfnESk9GPAib1qJPJdil9p/p3S8&#10;+nIldwtw74Yh5y9c8i5Nm0m4jlvezF+YbqA7sICRZ9hK+rNTaKTANHyDMvIMR/HLLjFk6ZRxjm9O&#10;8Oxs4Xr6BXl0r8/l1uWvrp8BAAD//wMAUEsDBBQABgAIAAAAIQDBKQya2wAAAAUBAAAPAAAAZHJz&#10;L2Rvd25yZXYueG1sTI/NTsMwEITvSLyDtUjcqF1QqhDiVBU/EgculHDfxts4amxH8bZJ3x7DhV5W&#10;Gs1o5ttyPbtenGiMXfAalgsFgnwTTOdbDfXX210OIjJ6g33wpOFMEdbV9VWJhQmT/6TTlluRSnws&#10;UINlHgopY2PJYVyEgXzy9mF0yEmOrTQjTqnc9fJeqZV02Pm0YHGgZ0vNYXt0GpjNZnmuX118/54/&#10;XiarmgxrrW9v5s0TCKaZ/8Pwi5/QoUpMu3D0JopeQ3qE/27y8jx7BLHTsHpQGciqlJf01Q8AAAD/&#10;/wMAUEsBAi0AFAAGAAgAAAAhALaDOJL+AAAA4QEAABMAAAAAAAAAAAAAAAAAAAAAAFtDb250ZW50&#10;X1R5cGVzXS54bWxQSwECLQAUAAYACAAAACEAOP0h/9YAAACUAQAACwAAAAAAAAAAAAAAAAAvAQAA&#10;X3JlbHMvLnJlbHNQSwECLQAUAAYACAAAACEAm1RumIcBAADzAgAADgAAAAAAAAAAAAAAAAAuAgAA&#10;ZHJzL2Uyb0RvYy54bWxQSwECLQAUAAYACAAAACEAwSkMmtsAAAAFAQAADwAAAAAAAAAAAAAAAADh&#10;AwAAZHJzL2Rvd25yZXYueG1sUEsFBgAAAAAEAAQA8wAAAOkEAAAAAA==&#10;" filled="f" stroked="f">
                <v:textbox style="mso-fit-shape-to-text:t">
                  <w:txbxContent>
                    <w:p w14:paraId="65350AC4" w14:textId="77777777" w:rsidR="00457CE9" w:rsidRDefault="00457CE9" w:rsidP="00D630B3">
                      <w:pPr>
                        <w:bidi/>
                        <w:rPr>
                          <w:rtl/>
                        </w:rPr>
                      </w:pPr>
                      <w:r>
                        <w:rPr>
                          <w:rFonts w:hint="cs"/>
                          <w:color w:val="000000" w:themeColor="text1"/>
                          <w:rtl/>
                        </w:rPr>
                        <w:t>10. تتحقق مناعة القطيع في حال تطعيم نسبة كبيرة من السكان ضد مرض ما. ماذا يحدث إذا انخفضت معدلات التطعيم باللقاحات التالية بين إحدى المجموعات السكانية؟ (تلميح: فكِّر في طرق انتقال العدوى. تنتقل الحصبة باللمس وعبر الهواء</w:t>
                      </w:r>
                    </w:p>
                    <w:p w14:paraId="3EEAECCD" w14:textId="77777777" w:rsidR="00457CE9" w:rsidRDefault="00457CE9" w:rsidP="00D630B3">
                      <w:pPr>
                        <w:bidi/>
                        <w:rPr>
                          <w:rFonts w:cs="Arial"/>
                          <w:color w:val="000000" w:themeColor="text1"/>
                          <w:kern w:val="24"/>
                          <w:rtl/>
                        </w:rPr>
                      </w:pPr>
                      <w:r>
                        <w:rPr>
                          <w:rFonts w:hint="cs"/>
                          <w:color w:val="000000" w:themeColor="text1"/>
                          <w:rtl/>
                        </w:rPr>
                        <w:t>عن طريق الرذاذ المعدي الصادر عن الشخص المصاب، بينما تعتبر الكوليرا من الأمراض المنقولة بالمياه).</w:t>
                      </w:r>
                    </w:p>
                    <w:p w14:paraId="558B4804" w14:textId="77777777" w:rsidR="00457CE9" w:rsidRPr="00DE5056" w:rsidRDefault="00457CE9" w:rsidP="00D630B3">
                      <w:pPr>
                        <w:rPr>
                          <w:rFonts w:cs="Arial"/>
                          <w:color w:val="000000" w:themeColor="text1"/>
                          <w:kern w:val="24"/>
                        </w:rPr>
                      </w:pPr>
                    </w:p>
                    <w:p w14:paraId="5B56AF99" w14:textId="57E3DB8F" w:rsidR="00457CE9" w:rsidRPr="004C1CB0" w:rsidRDefault="00457CE9" w:rsidP="004C1CB0">
                      <w:pPr>
                        <w:pStyle w:val="ListParagraph"/>
                        <w:numPr>
                          <w:ilvl w:val="0"/>
                          <w:numId w:val="117"/>
                        </w:numPr>
                        <w:bidi/>
                        <w:spacing w:after="0" w:line="240" w:lineRule="auto"/>
                        <w:rPr>
                          <w:rFonts w:eastAsia="Times New Roman"/>
                          <w:rtl/>
                        </w:rPr>
                      </w:pPr>
                      <w:r w:rsidRPr="004C1CB0">
                        <w:rPr>
                          <w:rFonts w:hint="cs"/>
                          <w:color w:val="000000" w:themeColor="text1"/>
                          <w:rtl/>
                        </w:rPr>
                        <w:t>الحصبة</w:t>
                      </w:r>
                    </w:p>
                    <w:p w14:paraId="279B5ADF" w14:textId="77777777" w:rsidR="00457CE9" w:rsidRDefault="00457CE9" w:rsidP="00D630B3">
                      <w:pPr>
                        <w:bidi/>
                        <w:ind w:left="360"/>
                        <w:rPr>
                          <w:rFonts w:cs="Arial"/>
                          <w:color w:val="000000" w:themeColor="text1"/>
                          <w:kern w:val="24"/>
                          <w:rtl/>
                        </w:rPr>
                      </w:pPr>
                      <w:r>
                        <w:rPr>
                          <w:rFonts w:hint="cs"/>
                          <w:color w:val="000000" w:themeColor="text1"/>
                          <w:rtl/>
                        </w:rPr>
                        <w:t>في حال انخفاض معدلات التطعيم باللقاحات المضادة للحصبة، قد ينجم عن ذلك حالات تفشي في أماكن متفرقة، إذ يمكن أن تنتقل الحصبة من الأشخاص غير الملقَّحين إلى الأفراد المعرضين للإصابة.</w:t>
                      </w:r>
                    </w:p>
                    <w:p w14:paraId="0DF9F222" w14:textId="77777777" w:rsidR="00457CE9" w:rsidRDefault="00457CE9" w:rsidP="00D630B3">
                      <w:pPr>
                        <w:ind w:left="360"/>
                        <w:rPr>
                          <w:rFonts w:eastAsiaTheme="minorEastAsia"/>
                        </w:rPr>
                      </w:pPr>
                    </w:p>
                    <w:p w14:paraId="48CAC304" w14:textId="06F0E253" w:rsidR="00457CE9" w:rsidRDefault="00457CE9" w:rsidP="004C1CB0">
                      <w:pPr>
                        <w:pStyle w:val="ListParagraph"/>
                        <w:numPr>
                          <w:ilvl w:val="0"/>
                          <w:numId w:val="117"/>
                        </w:numPr>
                        <w:bidi/>
                        <w:rPr>
                          <w:rtl/>
                        </w:rPr>
                      </w:pPr>
                      <w:r w:rsidRPr="004C1CB0">
                        <w:rPr>
                          <w:rFonts w:hint="cs"/>
                          <w:color w:val="000000" w:themeColor="text1"/>
                          <w:rtl/>
                        </w:rPr>
                        <w:t xml:space="preserve"> الكوليرا:</w:t>
                      </w:r>
                    </w:p>
                    <w:p w14:paraId="25A840EE" w14:textId="3241A38A" w:rsidR="00457CE9" w:rsidRDefault="00457CE9" w:rsidP="00D630B3">
                      <w:pPr>
                        <w:bidi/>
                        <w:ind w:left="360"/>
                        <w:rPr>
                          <w:rtl/>
                        </w:rPr>
                      </w:pPr>
                      <w:r>
                        <w:rPr>
                          <w:rFonts w:hint="cs"/>
                          <w:color w:val="000000" w:themeColor="text1"/>
                          <w:rtl/>
                        </w:rPr>
                        <w:t>مثل الحصبة، قد تحدث حالات تفشٍ بسبب انخفاض معدلات التطعيم بلقاح الكوليرا في البلدان التي تمثل فيها الكوليرا مشكلة صحية كبيرة. تظل مناعة القطيع من الأمور المهمة؛ ورغم ذلك، قد يظل المرض يشكل تهديدًا للأشخاص غير الملقَّحين حتى ولو كانوا محاطين بأشخاص حصلوا على التطعيم، ذلك لأن الكوليرا من الأمراض المنقولة بالمياه.</w:t>
                      </w:r>
                    </w:p>
                  </w:txbxContent>
                </v:textbox>
                <w10:anchorlock/>
              </v:shape>
            </w:pict>
          </mc:Fallback>
        </mc:AlternateContent>
      </w:r>
      <w:r>
        <w:rPr>
          <w:rFonts w:hint="cs"/>
          <w:rtl/>
        </w:rPr>
        <w:br w:type="page"/>
      </w:r>
      <w:bookmarkEnd w:id="34"/>
    </w:p>
    <w:bookmarkStart w:id="35" w:name="_Hlk112405106"/>
    <w:p w14:paraId="304F8EA8" w14:textId="3218B5EC" w:rsidR="00F661C1" w:rsidRDefault="00474FAB" w:rsidP="00474FAB">
      <w:pPr>
        <w:bidi/>
        <w:ind w:left="426"/>
        <w:rPr>
          <w:rtl/>
        </w:rPr>
      </w:pPr>
      <w:r>
        <w:rPr>
          <w:rFonts w:hint="cs"/>
          <w:noProof/>
          <w:rtl/>
          <w:lang w:val="en-US" w:bidi="ar-SA"/>
        </w:rPr>
        <w:lastRenderedPageBreak/>
        <mc:AlternateContent>
          <mc:Choice Requires="wpg">
            <w:drawing>
              <wp:anchor distT="0" distB="0" distL="114300" distR="114300" simplePos="0" relativeHeight="251658291" behindDoc="0" locked="0" layoutInCell="1" allowOverlap="1" wp14:anchorId="7907E371" wp14:editId="254302D3">
                <wp:simplePos x="0" y="0"/>
                <wp:positionH relativeFrom="margin">
                  <wp:align>left</wp:align>
                </wp:positionH>
                <wp:positionV relativeFrom="paragraph">
                  <wp:posOffset>120700</wp:posOffset>
                </wp:positionV>
                <wp:extent cx="6890918" cy="9042857"/>
                <wp:effectExtent l="38100" t="19050" r="24765" b="44450"/>
                <wp:wrapNone/>
                <wp:docPr id="1038" name="Group 10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90918" cy="9042857"/>
                          <a:chOff x="0" y="0"/>
                          <a:chExt cx="6211315" cy="9080426"/>
                        </a:xfrm>
                      </wpg:grpSpPr>
                      <wps:wsp>
                        <wps:cNvPr id="2973" name="Rectangle: Rounded Corners 2973">
                          <a:extLst>
                            <a:ext uri="{C183D7F6-B498-43B3-948B-1728B52AA6E4}">
                              <adec:decorative xmlns:adec="http://schemas.microsoft.com/office/drawing/2017/decorative" val="1"/>
                            </a:ext>
                          </a:extLst>
                        </wps:cNvPr>
                        <wps:cNvSpPr/>
                        <wps:spPr>
                          <a:xfrm>
                            <a:off x="0" y="231702"/>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4" name="Oval 2974">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5" name="Picture 2975">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2216" y="23481"/>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00FC44C0" id="Group 1038" o:spid="_x0000_s1026" alt="&quot;&quot;" style="position:absolute;margin-left:0;margin-top:9.5pt;width:542.6pt;height:712.05pt;z-index:252303360;mso-position-horizontal:left;mso-position-horizontal-relative:margin;mso-width-relative:margin;mso-height-relative:margin"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JW7u5AMAADULAAAOAAAAZHJzL2Uyb0RvYy54bWzsVttu2zYYvh/QdyB0&#10;3+hgy5aFOEWRrMGAYg3S7QFoipLYUiRH0nb89vt5UuqkWbcO6FUNWCKp//jxP12+eZg4OlBtmBTb&#10;rLwoMkQFkR0Twzb78493r5sMGYtFh7kUdJudqMneXL365fKoWlrJUfKOagRChGmPapuN1qo2zw0Z&#10;6YTNhVRUwMde6glb2Ooh7zQ+gvSJ51VRrPKj1J3SklBj4PQmfMyuvPy+p8R+6HtDLeLbDGyz/qn9&#10;c+ee+dUlbgeN1chINAN/hxUTZgKUzqJusMVor9kzURMjWhrZ2wsip1z2PSPU+wDelMUTb2613Cvv&#10;y9AeBzXDBNA+wem7xZLfD3casQ7urljAXQk8wS15xcifAEBHNbRAd6vVR3Wn48EQds7nh15P7g3e&#10;oAcP7WmGlj5YROBw1WyKTQkKCHzbFMuqqdcBfDLCDT3jI+OvibMqy0VZJ84GeFeOM0+Kc2ffbM5R&#10;QSCZR6zM/8Pq44gV9VdgHAYRq2qzXiSs7iHGsBg4bdG93IuOduhaagEpgTyZx8szz+iZ1gCQL0JX&#10;Lcp1UQV0ZvwKcLyuAgpNs2zW1fIMBdwqbewtlRNyi20GsSM6Z5yPS3x4b6wP0C7eMe4+ZaifOIT7&#10;AXNU1es6Coy0AHAS6RiFfMc4B29wywU6brP1ChIQDMKQtuYvr8VIzjpH5qiMHnbXXCOQDsSLqmrK&#10;qOCMbEcP1IkFdVzAy11ggMev7InToPOe9hCoEEtV0OVKBJ0VYEKosGX4NOKOBr11Ab+kNnFEZSDQ&#10;Se7B3ll2FJAog5AkO1gZ6R0r9RVmZi7+ybDAPHN4zVLYmXliQuqvCeDgVdQc6BNIARqH0k52JwhN&#10;bfm1DIUOCzJKqHPEas8c08Il84/Jj2XKjw8+ujZrH65OO6TRtzOhXi0bqD8Zel5K6tWiKmMmxHWA&#10;J9WhFLUxESjnTBmXxLj1oR2oE5U7PgtI33seA2s3JPjPqEIOLMDIeOv/OfR/BvwPCXjFSAv/2Dxh&#10;9awhfHvIAC671zSLQqZ/JWPC+vNevYY+r7BlO8aZPfmZBSLRGSUOd4y4NuA2Z70Fml3ow0Dg9LpG&#10;4otzogx8UJ8ZeS/JZ4OEvB6hCdG3RkHFh2buk/6cPHfbM6U7SIxUrd06ugdl48l48RWEwuhyI8l+&#10;grobZjFNOXgqhRkh4TKkWzrtKIwW+reuhEYBc6CF4UJpJqyzz7UI4jpUWFtNLRldcjpDH21zuxf6&#10;Zb1qqqpc+SpRLaBiBLGpadYwUqXJoV6uF+vUCV6oFPqsWz4tE96sYIhfgl2+EvvZzLeUOEe64e/L&#10;vad6nHav/gY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ID+hinfAAAACQEAAA8AAABkcnMvZG93bnJldi54&#10;bWxMj01Lw0AQhu+C/2EZwZvdpB9SYzalFPVUhLaCeJsm0yQ0Oxuy2yT9905PepqPd3jnedPVaBvV&#10;U+drxwbiSQSKOHdFzaWBr8P70xKUD8gFNo7JwJU8rLL7uxSTwg28o34fSiUm7BM0UIXQJlr7vCKL&#10;fuJaYtFOrrMYZOxKXXQ4iLlt9DSKnrXFmuVDhS1tKsrP+4s18DHgsJ7Fb/32fNpcfw6Lz+9tTMY8&#10;PozrV1CBxvB3DDd8QYdMmI7uwoVXjQEJEmT7IvWmRsvFFNRRuvl8FoPOUv0/QfY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VyVu7uQDAAA1CwAADgAAAAAAAAAA&#10;AAAAAAA6AgAAZHJzL2Uyb0RvYy54bWxQSwECLQAKAAAAAAAAACEAP0GbDNcRAADXEQAAFAAAAAAA&#10;AAAAAAAAAABKBgAAZHJzL21lZGlhL2ltYWdlMS5wbmdQSwECLQAUAAYACAAAACEAgP6GKd8AAAAJ&#10;AQAADwAAAAAAAAAAAAAAAABTGAAAZHJzL2Rvd25yZXYueG1sUEsBAi0AFAAGAAgAAAAhAKomDr68&#10;AAAAIQEAABkAAAAAAAAAAAAAAAAAXxkAAGRycy9fcmVscy9lMm9Eb2MueG1sLnJlbHNQSwUGAAAA&#10;AAYABgB8AQAAUhoAAAAA&#10;">
                <v:roundrect id="Rectangle: Rounded Corners 2973"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TqxQAAAN0AAAAPAAAAZHJzL2Rvd25yZXYueG1sRI9BawIx&#10;FITvBf9DeIK3mnWF1t0aRQTBk1BbWnp73Tw3i8nLuonr+u+bQqHHYWa+YZbrwVnRUxcazwpm0wwE&#10;ceV1w7WC97fd4wJEiMgarWdScKcA69XoYYml9jd+pf4Ya5EgHEpUYGJsSylDZchhmPqWOHkn3zmM&#10;SXa11B3eEtxZmWfZk3TYcFow2NLWUHU+Xp2Cxd58XS1+Hnr3/XEp8sJyk82UmoyHzQuISEP8D/+1&#10;91pBXjzP4fdNegJy9QMAAP//AwBQSwECLQAUAAYACAAAACEA2+H2y+4AAACFAQAAEwAAAAAAAAAA&#10;AAAAAAAAAAAAW0NvbnRlbnRfVHlwZXNdLnhtbFBLAQItABQABgAIAAAAIQBa9CxbvwAAABUBAAAL&#10;AAAAAAAAAAAAAAAAAB8BAABfcmVscy8ucmVsc1BLAQItABQABgAIAAAAIQBoVnTqxQAAAN0AAAAP&#10;AAAAAAAAAAAAAAAAAAcCAABkcnMvZG93bnJldi54bWxQSwUGAAAAAAMAAwC3AAAA+QIAAAAA&#10;" filled="f" strokecolor="#732281" strokeweight="6pt">
                  <v:stroke joinstyle="bevel" endcap="square"/>
                </v:roundrect>
                <v:oval id="Oval 2974"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iwyAAAAN0AAAAPAAAAZHJzL2Rvd25yZXYueG1sRI9La8Mw&#10;EITvhf4HsYXeGjlJycOJEkohtIeQhxOS62JtLVNrZSzFsf99VSj0OMzMN8xy3dlKtNT40rGC4SAB&#10;QZw7XXKh4HzavMxA+ICssXJMCnrysF49Piwx1e7OR2qzUIgIYZ+iAhNCnUrpc0MW/cDVxNH7co3F&#10;EGVTSN3gPcJtJUdJMpEWS44LBmt6N5R/ZzerYGLc+HxpD9tTVu23H9dhv7vteqWen7q3BYhAXfgP&#10;/7U/tYLRfPoKv2/iE5CrHwAAAP//AwBQSwECLQAUAAYACAAAACEA2+H2y+4AAACFAQAAEwAAAAAA&#10;AAAAAAAAAAAAAAAAW0NvbnRlbnRfVHlwZXNdLnhtbFBLAQItABQABgAIAAAAIQBa9CxbvwAAABUB&#10;AAALAAAAAAAAAAAAAAAAAB8BAABfcmVscy8ucmVsc1BLAQItABQABgAIAAAAIQAV9iiwyAAAAN0A&#10;AAAPAAAAAAAAAAAAAAAAAAcCAABkcnMvZG93bnJldi54bWxQSwUGAAAAAAMAAwC3AAAA/AIAAAAA&#10;" fillcolor="white [3212]" strokecolor="#732281" strokeweight="3pt">
                  <v:stroke joinstyle="miter"/>
                </v:oval>
                <v:shape id="Picture 2975"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lC3xgAAAN0AAAAPAAAAZHJzL2Rvd25yZXYueG1sRI9Ba8JA&#10;FITvQv/D8gq96aa2tRqzkVJo8eLBWMHjI/tMQrNvw+7GpP/eFQoeh5n5hsk2o2nFhZxvLCt4niUg&#10;iEurG64U/By+pksQPiBrbC2Tgj/ysMkfJhmm2g68p0sRKhEh7FNUUIfQpVL6siaDfmY74uidrTMY&#10;onSV1A6HCDetnCfJQhpsOC7U2NFnTeVv0RsFfb87ja/6UA7OHIfTbrl4+d6iUk+P48caRKAx3MP/&#10;7a1WMF+9v8HtTXwCMr8CAAD//wMAUEsBAi0AFAAGAAgAAAAhANvh9svuAAAAhQEAABMAAAAAAAAA&#10;AAAAAAAAAAAAAFtDb250ZW50X1R5cGVzXS54bWxQSwECLQAUAAYACAAAACEAWvQsW78AAAAVAQAA&#10;CwAAAAAAAAAAAAAAAAAfAQAAX3JlbHMvLnJlbHNQSwECLQAUAAYACAAAACEAuPZQt8YAAADdAAAA&#10;DwAAAAAAAAAAAAAAAAAHAgAAZHJzL2Rvd25yZXYueG1sUEsFBgAAAAADAAMAtwAAAPoCAAAAAA==&#10;">
                  <v:imagedata r:id="rId95" o:title=""/>
                </v:shape>
                <w10:wrap anchorx="margin"/>
              </v:group>
            </w:pict>
          </mc:Fallback>
        </mc:AlternateContent>
      </w:r>
      <w:r>
        <w:rPr>
          <w:rFonts w:hint="cs"/>
          <w:noProof/>
          <w:rtl/>
          <w:lang w:val="en-US" w:bidi="ar-SA"/>
        </w:rPr>
        <mc:AlternateContent>
          <mc:Choice Requires="wps">
            <w:drawing>
              <wp:inline distT="0" distB="0" distL="0" distR="0" wp14:anchorId="5E3F7461" wp14:editId="1EA17229">
                <wp:extent cx="2874010" cy="382270"/>
                <wp:effectExtent l="0" t="0" r="0" b="0"/>
                <wp:docPr id="2976" name="TextBox 18" descr="TS2 - Student Worksheet 2 Teacher Answers&#10;"/>
                <wp:cNvGraphicFramePr/>
                <a:graphic xmlns:a="http://schemas.openxmlformats.org/drawingml/2006/main">
                  <a:graphicData uri="http://schemas.microsoft.com/office/word/2010/wordprocessingShape">
                    <wps:wsp>
                      <wps:cNvSpPr txBox="1"/>
                      <wps:spPr>
                        <a:xfrm>
                          <a:off x="0" y="0"/>
                          <a:ext cx="2874010" cy="382270"/>
                        </a:xfrm>
                        <a:prstGeom prst="rect">
                          <a:avLst/>
                        </a:prstGeom>
                        <a:noFill/>
                      </wps:spPr>
                      <wps:txbx>
                        <w:txbxContent>
                          <w:p w14:paraId="4EF3F9CE"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TS3</w:t>
                            </w:r>
                            <w:r w:rsidRPr="003E481E">
                              <w:rPr>
                                <w:rFonts w:hint="cs"/>
                                <w:b w:val="0"/>
                                <w:bCs/>
                                <w:sz w:val="28"/>
                                <w:szCs w:val="28"/>
                                <w:rtl/>
                              </w:rPr>
                              <w:t xml:space="preserve"> - الإجابات الخاصة بالمفاهيم الخاطئة عن اللقاح</w:t>
                            </w:r>
                          </w:p>
                        </w:txbxContent>
                      </wps:txbx>
                      <wps:bodyPr wrap="none" rtlCol="0">
                        <a:spAutoFit/>
                      </wps:bodyPr>
                    </wps:wsp>
                  </a:graphicData>
                </a:graphic>
              </wp:inline>
            </w:drawing>
          </mc:Choice>
          <mc:Fallback xmlns="">
            <w:pict>
              <v:shape w14:anchorId="5E3F7461" id="_x0000_s1812"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RJEggEAAPACAAAOAAAAZHJzL2Uyb0RvYy54bWysUttOwzAMfUfiH6K8s46Oy6jWTVwELwiQ&#10;Bh+QpckaqYmjOKzd3+OEsSF4Q7w4ie0cHx97thhsxzYqoAFX89PRmDPlJDTGrWv+9np/MuUMo3CN&#10;6MCpmm8V8sX8+GjW+0qV0ELXqMAIxGHV+5q3MfqqKFC2ygocgVeOghqCFZGeYV00QfSEbruiHI8v&#10;ih5C4wNIhUjeu88gn2d8rZWMz1qjiqyrOXGL2YZsV8kW85mo1kH41sgdDfEHFlYYR0X3UHciCvYe&#10;zC8oa2QABB1HEmwBWhupcg/Uzen4RzfLVniVeyFx0O9lwv+DlU+bpX8JLA43MNAAkyC9xwrJmfoZ&#10;dLDpJKaM4iThdi+bGiKT5Cynl2dEnjNJscm0LC+zrsXhtw8YHxRYli41DzSWrJbYPGKkipT6lZKK&#10;Obg3XZf8ByrpFofVwExT8/OryRfRFTRb4t/TCGvuaMc4C7G7hTzvBIb++j0SYK6TUD5/7MBJ1lx+&#10;twJpbt/fOeuwqPMPAAAA//8DAFBLAwQUAAYACAAAACEALZ9nStkAAAAEAQAADwAAAGRycy9kb3du&#10;cmV2LnhtbEyPwU7DMBBE70j8g7VI3KjdqI1KiFOhAmeg8AFuvI3TxOsodtvA17NwoZeVRjOaeVuu&#10;J9+LE46xDaRhPlMgkOpgW2o0fH683K1AxGTImj4QavjCCOvq+qo0hQ1nesfTNjWCSygWRoNLaSik&#10;jLVDb+IsDEjs7cPoTWI5NtKO5szlvpeZUrn0piVecGbAjcO62x69hpXyr113n71Fv/ieL93mKTwP&#10;B61vb6bHBxAJp/Qfhl98RoeKmXbhSDaKXgM/kv4ue4tlloPYachVBrIq5SV89QMAAP//AwBQSwEC&#10;LQAUAAYACAAAACEAtoM4kv4AAADhAQAAEwAAAAAAAAAAAAAAAAAAAAAAW0NvbnRlbnRfVHlwZXNd&#10;LnhtbFBLAQItABQABgAIAAAAIQA4/SH/1gAAAJQBAAALAAAAAAAAAAAAAAAAAC8BAABfcmVscy8u&#10;cmVsc1BLAQItABQABgAIAAAAIQCBBRJEggEAAPACAAAOAAAAAAAAAAAAAAAAAC4CAABkcnMvZTJv&#10;RG9jLnhtbFBLAQItABQABgAIAAAAIQAtn2dK2QAAAAQBAAAPAAAAAAAAAAAAAAAAANwDAABkcnMv&#10;ZG93bnJldi54bWxQSwUGAAAAAAQABADzAAAA4gQAAAAA&#10;" filled="f" stroked="f">
                <v:textbox style="mso-fit-shape-to-text:t">
                  <w:txbxContent>
                    <w:p w14:paraId="4EF3F9CE"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TS3</w:t>
                      </w:r>
                      <w:r w:rsidRPr="003E481E">
                        <w:rPr>
                          <w:rFonts w:hint="cs"/>
                          <w:b w:val="0"/>
                          <w:bCs/>
                          <w:sz w:val="28"/>
                          <w:szCs w:val="28"/>
                          <w:rtl/>
                        </w:rPr>
                        <w:t xml:space="preserve"> - الإجابات الخاصة بالمفاهيم الخاطئة عن اللقاح</w:t>
                      </w:r>
                    </w:p>
                  </w:txbxContent>
                </v:textbox>
                <w10:anchorlock/>
              </v:shape>
            </w:pict>
          </mc:Fallback>
        </mc:AlternateContent>
      </w:r>
      <w:r>
        <w:rPr>
          <w:rFonts w:hint="cs"/>
          <w:noProof/>
          <w:rtl/>
          <w:lang w:val="en-US" w:bidi="ar-SA"/>
        </w:rPr>
        <mc:AlternateContent>
          <mc:Choice Requires="wps">
            <w:drawing>
              <wp:inline distT="0" distB="0" distL="0" distR="0" wp14:anchorId="770C72A1" wp14:editId="32A54884">
                <wp:extent cx="5626100" cy="1303020"/>
                <wp:effectExtent l="0" t="0" r="0" b="0"/>
                <wp:docPr id="2978" name="TextBox 10" descr="Vaccine Misconceptions&#10;- Answers&#10;"/>
                <wp:cNvGraphicFramePr/>
                <a:graphic xmlns:a="http://schemas.openxmlformats.org/drawingml/2006/main">
                  <a:graphicData uri="http://schemas.microsoft.com/office/word/2010/wordprocessingShape">
                    <wps:wsp>
                      <wps:cNvSpPr txBox="1"/>
                      <wps:spPr>
                        <a:xfrm>
                          <a:off x="0" y="0"/>
                          <a:ext cx="5626100" cy="1303020"/>
                        </a:xfrm>
                        <a:prstGeom prst="rect">
                          <a:avLst/>
                        </a:prstGeom>
                        <a:noFill/>
                      </wps:spPr>
                      <wps:txbx>
                        <w:txbxContent>
                          <w:p w14:paraId="4088218F" w14:textId="77777777" w:rsidR="00457CE9" w:rsidRDefault="00457CE9" w:rsidP="00474FAB">
                            <w:pPr>
                              <w:bidi/>
                              <w:rPr>
                                <w:rtl/>
                              </w:rPr>
                            </w:pPr>
                            <w:r>
                              <w:rPr>
                                <w:rFonts w:hint="cs"/>
                                <w:b/>
                                <w:bCs/>
                                <w:color w:val="000000" w:themeColor="text1"/>
                                <w:sz w:val="64"/>
                                <w:szCs w:val="64"/>
                                <w:rtl/>
                              </w:rPr>
                              <w:t>المفاهيم الخاطئة عن اللقاحات</w:t>
                            </w:r>
                          </w:p>
                          <w:p w14:paraId="417C46BD" w14:textId="77777777" w:rsidR="00457CE9" w:rsidRDefault="00457CE9" w:rsidP="00474FAB">
                            <w:pPr>
                              <w:bidi/>
                              <w:rPr>
                                <w:rtl/>
                              </w:rPr>
                            </w:pPr>
                            <w:r>
                              <w:rPr>
                                <w:rFonts w:hint="cs"/>
                                <w:b/>
                                <w:bCs/>
                                <w:color w:val="000000" w:themeColor="text1"/>
                                <w:sz w:val="64"/>
                                <w:szCs w:val="64"/>
                                <w:rtl/>
                              </w:rPr>
                              <w:t>- الإجابات</w:t>
                            </w:r>
                          </w:p>
                        </w:txbxContent>
                      </wps:txbx>
                      <wps:bodyPr wrap="square" rtlCol="0">
                        <a:spAutoFit/>
                      </wps:bodyPr>
                    </wps:wsp>
                  </a:graphicData>
                </a:graphic>
              </wp:inline>
            </w:drawing>
          </mc:Choice>
          <mc:Fallback xmlns="">
            <w:pict>
              <v:shape w14:anchorId="770C72A1" id="_x0000_s1813" type="#_x0000_t202" alt="Vaccine Misconceptions&#10;- Answers&#10;" style="width:443pt;height:1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M/xhgEAAPMCAAAOAAAAZHJzL2Uyb0RvYy54bWysUsFuGyEQvUfqPyDu9a6dxEpXXkdto+QS&#10;tZXSfgBmwYu0MHQGe9d/34E4dpTeolwGmIE3771hdTv5QewNkoPQyvmslsIEDZ0L21b++X3/+UYK&#10;Sip0aoBgWnkwJG/Xny5WY2zMAnoYOoOCQQI1Y2xln1Jsqop0b7yiGUQTuGgBvUp8xG3VoRoZ3Q/V&#10;oq6X1QjYRQRtiDh791yU64JvrdHpp7VkkhhaydxSiVjiJsdqvVLNFlXsnT7SUO9g4ZUL3PQEdaeS&#10;Ejt0/0F5pxEIbJpp8BVY67QpGljNvH6j5qlX0RQtbA7Fk030cbD6x/4p/kKRpm8w8QCzIWOkhjiZ&#10;9UwWfV6ZqeA6W3g42WamJDQnr5eL5bzmkuba/LK+rBfF2Or8PCKlBwNe5E0rkedS7FL7R0rckq++&#10;XMndAty7Ycj5M5e8S9NmEq7jll+uXphuoDuwgJFn2Er6u1NopMA0fIcy8gxH8esuMWTplHGe3xzh&#10;2dlC4PgL8uhen8ut819d/wMAAP//AwBQSwMEFAAGAAgAAAAhAO8dFXXZAAAABQEAAA8AAABkcnMv&#10;ZG93bnJldi54bWxMj09Lw0AQxe+C32EZwZvdNNASYjal+Ac8eLHG+zQ7ZoPZ2ZDdNum3d/SilweP&#10;N7z3m2q3+EGdaYp9YAPrVQaKuA22585A8/58V4CKCdniEJgMXCjCrr6+qrC0YeY3Oh9Sp6SEY4kG&#10;XEpjqXVsHXmMqzASS/YZJo9J7NRpO+Es5X7QeZZttceeZcHhSA+O2q/DyRtIye7Xl+bJx5eP5fVx&#10;dlm7wcaY25tlfw8q0ZL+juEHX9ChFqZjOLGNajAgj6RflawotmKPBvJsk4OuK/2fvv4GAAD//wMA&#10;UEsBAi0AFAAGAAgAAAAhALaDOJL+AAAA4QEAABMAAAAAAAAAAAAAAAAAAAAAAFtDb250ZW50X1R5&#10;cGVzXS54bWxQSwECLQAUAAYACAAAACEAOP0h/9YAAACUAQAACwAAAAAAAAAAAAAAAAAvAQAAX3Jl&#10;bHMvLnJlbHNQSwECLQAUAAYACAAAACEAt4DP8YYBAADzAgAADgAAAAAAAAAAAAAAAAAuAgAAZHJz&#10;L2Uyb0RvYy54bWxQSwECLQAUAAYACAAAACEA7x0VddkAAAAFAQAADwAAAAAAAAAAAAAAAADgAwAA&#10;ZHJzL2Rvd25yZXYueG1sUEsFBgAAAAAEAAQA8wAAAOYEAAAAAA==&#10;" filled="f" stroked="f">
                <v:textbox style="mso-fit-shape-to-text:t">
                  <w:txbxContent>
                    <w:p w14:paraId="4088218F" w14:textId="77777777" w:rsidR="00457CE9" w:rsidRDefault="00457CE9" w:rsidP="00474FAB">
                      <w:pPr>
                        <w:bidi/>
                        <w:rPr>
                          <w:rtl/>
                        </w:rPr>
                      </w:pPr>
                      <w:r>
                        <w:rPr>
                          <w:rFonts w:hint="cs"/>
                          <w:b/>
                          <w:bCs/>
                          <w:color w:val="000000" w:themeColor="text1"/>
                          <w:sz w:val="64"/>
                          <w:szCs w:val="64"/>
                          <w:rtl/>
                        </w:rPr>
                        <w:t>المفاهيم الخاطئة عن اللقاحات</w:t>
                      </w:r>
                    </w:p>
                    <w:p w14:paraId="417C46BD" w14:textId="77777777" w:rsidR="00457CE9" w:rsidRDefault="00457CE9" w:rsidP="00474FAB">
                      <w:pPr>
                        <w:bidi/>
                        <w:rPr>
                          <w:rtl/>
                        </w:rPr>
                      </w:pPr>
                      <w:r>
                        <w:rPr>
                          <w:rFonts w:hint="cs"/>
                          <w:b/>
                          <w:bCs/>
                          <w:color w:val="000000" w:themeColor="text1"/>
                          <w:sz w:val="64"/>
                          <w:szCs w:val="64"/>
                          <w:rtl/>
                        </w:rPr>
                        <w:t>- الإجابات</w:t>
                      </w:r>
                    </w:p>
                  </w:txbxContent>
                </v:textbox>
                <w10:anchorlock/>
              </v:shape>
            </w:pict>
          </mc:Fallback>
        </mc:AlternateContent>
      </w:r>
      <w:r>
        <w:rPr>
          <w:rFonts w:hint="cs"/>
          <w:noProof/>
          <w:rtl/>
          <w:lang w:val="en-US" w:bidi="ar-SA"/>
        </w:rPr>
        <mc:AlternateContent>
          <mc:Choice Requires="wps">
            <w:drawing>
              <wp:inline distT="0" distB="0" distL="0" distR="0" wp14:anchorId="794E2C75" wp14:editId="09DBBD95">
                <wp:extent cx="5625465" cy="7285990"/>
                <wp:effectExtent l="0" t="0" r="0" b="0"/>
                <wp:docPr id="2977" name="TextBox 7"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 xmlns:a="http://schemas.openxmlformats.org/drawingml/2006/main">
                  <a:graphicData uri="http://schemas.microsoft.com/office/word/2010/wordprocessingShape">
                    <wps:wsp>
                      <wps:cNvSpPr txBox="1"/>
                      <wps:spPr>
                        <a:xfrm>
                          <a:off x="0" y="0"/>
                          <a:ext cx="5625465" cy="7285990"/>
                        </a:xfrm>
                        <a:prstGeom prst="rect">
                          <a:avLst/>
                        </a:prstGeom>
                        <a:noFill/>
                      </wps:spPr>
                      <wps:txbx>
                        <w:txbxContent>
                          <w:p w14:paraId="59746643" w14:textId="77777777" w:rsidR="00457CE9" w:rsidRPr="008B0DBD"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المناعة الطبيعية أفضل من المناعة المكتسبة.</w:t>
                            </w:r>
                            <w:r>
                              <w:rPr>
                                <w:rFonts w:hint="cs"/>
                                <w:color w:val="000000" w:themeColor="text1"/>
                                <w:rtl/>
                              </w:rPr>
                              <w:br/>
                              <w:t>خطأ. المناعة الطبيعة هي نتاج التعرض للإصابة الفعلية بالمرض. ورغم فعاليتها في وقاية الفرد من العدوى مرة أخرى، إلا إن المصاب قد يعاني من مرض شديد وآثار صحية طويلة الأجل، بل إن بعض الحالات قد تواجه خطر الوفاة. لا تنطوي المناعة المكتسبة عبر التطعيم على مثل تلك المخاطر؟</w:t>
                            </w:r>
                          </w:p>
                          <w:p w14:paraId="6183FB2B" w14:textId="77777777" w:rsidR="00457CE9" w:rsidRDefault="00457CE9" w:rsidP="00D630B3">
                            <w:pPr>
                              <w:pStyle w:val="ListParagraph"/>
                              <w:spacing w:after="0"/>
                              <w:rPr>
                                <w:rFonts w:eastAsia="Times New Roman"/>
                              </w:rPr>
                            </w:pPr>
                          </w:p>
                          <w:p w14:paraId="1F479C54" w14:textId="77777777" w:rsidR="00457CE9" w:rsidRPr="008B0DBD"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سيكون الحقن مؤلمًا.</w:t>
                            </w:r>
                            <w:r>
                              <w:rPr>
                                <w:rFonts w:hint="cs"/>
                                <w:color w:val="000000" w:themeColor="text1"/>
                                <w:rtl/>
                              </w:rPr>
                              <w:br/>
                              <w:t>صحيح. قد تعاني من حكة شديدة، إلا إنها ستختفي بسرعة. أحيانًا قد تعاني من ألم بالذراع بعد التطعيم، إلا إن هذه الألم يرجع إلى شدة مقاومة جسمك لقتل جميع الكائنات الحية الدقيقة التي يحملها اللقاح والتخلص منها.  هذه هي العملية التي توفر للشخص مناعة ضد المرض فيما بعد.</w:t>
                            </w:r>
                          </w:p>
                          <w:p w14:paraId="19451816" w14:textId="77777777" w:rsidR="00457CE9" w:rsidRPr="008B0DBD" w:rsidRDefault="00457CE9" w:rsidP="00D630B3">
                            <w:pPr>
                              <w:contextualSpacing/>
                              <w:rPr>
                                <w:rFonts w:eastAsia="Times New Roman"/>
                              </w:rPr>
                            </w:pPr>
                          </w:p>
                          <w:p w14:paraId="0AB9C81B" w14:textId="7FE6DDF0" w:rsidR="00457CE9" w:rsidRPr="008B0DBD"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ستعاني من آثار جانبية بسبب اللقاح.</w:t>
                            </w:r>
                            <w:r>
                              <w:rPr>
                                <w:rFonts w:hint="cs"/>
                                <w:color w:val="000000" w:themeColor="text1"/>
                                <w:rtl/>
                              </w:rPr>
                              <w:br/>
                              <w:t>أحيانًا. الآثار الجانبية نادرة جدًا، وتعتمد على اللقاح المستخدم. قد يكون ألم الذراع والتعب من الأعراض الشائعة، حيث يعمل الجسم على إنتاج المضادات الحيوية اللازمة لمقاومة اللقاح. تخضع الآثار الجانبية للرصد بعناية شديدة، ولا يُعتَّمد أي لقاح إذا كانت آثاره الجانبية السلبية تطغى على مزاياه.</w:t>
                            </w:r>
                          </w:p>
                          <w:p w14:paraId="143E6B8F" w14:textId="77777777" w:rsidR="00457CE9" w:rsidRPr="008B0DBD" w:rsidRDefault="00457CE9" w:rsidP="00D630B3">
                            <w:pPr>
                              <w:contextualSpacing/>
                              <w:rPr>
                                <w:rFonts w:eastAsia="Times New Roman"/>
                              </w:rPr>
                            </w:pPr>
                          </w:p>
                          <w:p w14:paraId="39B105D2" w14:textId="77777777" w:rsidR="00457CE9" w:rsidRPr="008B0DBD"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المرض الذي نتلقى التطعيم للوقاية منه نادر جدًا، لن أُصاب به.</w:t>
                            </w:r>
                            <w:r>
                              <w:rPr>
                                <w:rFonts w:hint="cs"/>
                                <w:color w:val="000000" w:themeColor="text1"/>
                                <w:rtl/>
                              </w:rPr>
                              <w:br/>
                              <w:t>خطأ. الأمراض التي نتلقى التطعيم للوقاية منها نادرة بفضل اللقاحات. أسهم التطعيم بنجاح في خفض معدل انتشار بعض الأمراض الخطيرة، بما في ذلك شلل الأطفال والحصبة، و</w:t>
                            </w:r>
                            <w:r>
                              <w:rPr>
                                <w:color w:val="000000" w:themeColor="text1"/>
                              </w:rPr>
                              <w:t>COVID-19</w:t>
                            </w:r>
                            <w:r>
                              <w:rPr>
                                <w:rFonts w:hint="cs"/>
                                <w:color w:val="000000" w:themeColor="text1"/>
                                <w:rtl/>
                              </w:rPr>
                              <w:t xml:space="preserve"> في الوقت الحالي، وذلك من بين العديد من الأمراض الأخرى. رغم ذلك، إذا امتنع الناس عن التطعيم ضد هذه الأمراض، فقد يؤدي ذلك إلى فقدان مناعة القطيع وزيادة أعداد الإصابة بالمرض. لذا فإن تلقي التطعيمات التي يوصي بها طبيبك من الأمور بالغة الأهمية لضمان حمايتك وحماية الآخرين.</w:t>
                            </w:r>
                          </w:p>
                          <w:p w14:paraId="57391DF5" w14:textId="77777777" w:rsidR="00457CE9" w:rsidRPr="008B0DBD" w:rsidRDefault="00457CE9" w:rsidP="00D630B3">
                            <w:pPr>
                              <w:contextualSpacing/>
                              <w:rPr>
                                <w:rFonts w:eastAsia="Times New Roman"/>
                              </w:rPr>
                            </w:pPr>
                          </w:p>
                          <w:p w14:paraId="453F2395" w14:textId="77777777" w:rsidR="00457CE9"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اللقاحات غير آمنة.</w:t>
                            </w:r>
                            <w:r>
                              <w:rPr>
                                <w:rFonts w:hint="cs"/>
                                <w:color w:val="000000" w:themeColor="text1"/>
                                <w:rtl/>
                              </w:rPr>
                              <w:br/>
                              <w:t>خطأ. خضعت اللقاحات لعملية دقيقة من التجارب المعملية على الحيوانات والبشر للتحقق من فعاليتها ورصد آثارها الجانبية. جميع اللقاحات التي تصل إلى المملكة المتحدة يجب اعتمادها من الوكالة التنظيمية للأدوية ومنتجات الرعاية الصحية (</w:t>
                            </w:r>
                            <w:r>
                              <w:rPr>
                                <w:color w:val="000000" w:themeColor="text1"/>
                              </w:rPr>
                              <w:t>MHRA</w:t>
                            </w:r>
                            <w:r>
                              <w:rPr>
                                <w:rFonts w:hint="cs"/>
                                <w:color w:val="000000" w:themeColor="text1"/>
                                <w:rtl/>
                              </w:rPr>
                              <w:t>) التي تتحقق من استيفاء جميع الأدوية واللقاحات المعايير الصارمة ذات الصلة. بمجرد اعتمادها، يستمر مسؤولو الصحة في رصد الآثار الجانبية الخاصة بكل لقاح، ليتسنى لهم الاستجابة بسرعة في حال ظهور أي دليل يشير إلى أن اللقاح لم يعد آمنًا.</w:t>
                            </w:r>
                          </w:p>
                        </w:txbxContent>
                      </wps:txbx>
                      <wps:bodyPr wrap="square" rtlCol="0">
                        <a:spAutoFit/>
                      </wps:bodyPr>
                    </wps:wsp>
                  </a:graphicData>
                </a:graphic>
              </wp:inline>
            </w:drawing>
          </mc:Choice>
          <mc:Fallback xmlns="">
            <w:pict>
              <v:shape w14:anchorId="794E2C75" id="_x0000_s1814"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42.95pt;height:5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sH0hwEAAPMCAAAOAAAAZHJzL2Uyb0RvYy54bWysUsFuGyEQvVfKPyDu8TpW1o1XXkdto/RS&#10;tZXSfgBmwYu0MGQGe9d/34E4dtXeolwGmIE3771hfT/5QRwMkoPQypvZXAoTNHQu7Fr5+9fj9Z0U&#10;lFTo1ADBtPJoSN5vrj6sx9iYBfQwdAYFgwRqxtjKPqXYVBXp3nhFM4gmcNECepX4iLuqQzUyuh+q&#10;xXy+rEbALiJoQ8TZh5ei3BR8a41OP6wlk8TQSuaWSsQStzlWm7Vqdqhi7/SJhnoDC69c4KZnqAeV&#10;lNij+w/KO41AYNNMg6/AWqdN0cBqbub/qHnqVTRFC5tD8WwTvR+s/n54ij9RpOkzTDzAbMgYqSFO&#10;Zj2TRZ9XZiq4zhYez7aZKQnNyXq5qG+XtRSaax8Xd/VqVYytLs8jUvpqwIu8aSXyXIpd6vCNErfk&#10;q69XcrcAj24Ycv7CJe/StJ2E67jlqn5luoXuyAJGnmEr6Xmv0EiBafgCZeQZjuKnfWLI0injvLw5&#10;wbOzhcDpF+TR/X0uty5/dfMHAAD//wMAUEsDBBQABgAIAAAAIQB2IhCd2wAAAAYBAAAPAAAAZHJz&#10;L2Rvd25yZXYueG1sTI/BTsMwEETvSPyDtUjcqBPUQghxqgpaiQMXSrhv4yWJiO0o3jbp37NwgctI&#10;qxnNvC3Ws+vVicbYBW8gXSSgyNfBdr4xUL3vbjJQkdFb7IMnA2eKsC4vLwrMbZj8G5323Cgp8TFH&#10;Ay3zkGsd65YcxkUYyIv3GUaHLOfYaDviJOWu17dJcqcddl4WWhzoqaX6a390BpjtJj1XWxdfPubX&#10;56lN6hVWxlxfzZtHUEwz/4XhB1/QoRSmQzh6G1VvQB7hXxUvy1YPoA4SSpf3S9Blof/jl98AAAD/&#10;/wMAUEsBAi0AFAAGAAgAAAAhALaDOJL+AAAA4QEAABMAAAAAAAAAAAAAAAAAAAAAAFtDb250ZW50&#10;X1R5cGVzXS54bWxQSwECLQAUAAYACAAAACEAOP0h/9YAAACUAQAACwAAAAAAAAAAAAAAAAAvAQAA&#10;X3JlbHMvLnJlbHNQSwECLQAUAAYACAAAACEAK37B9IcBAADzAgAADgAAAAAAAAAAAAAAAAAuAgAA&#10;ZHJzL2Uyb0RvYy54bWxQSwECLQAUAAYACAAAACEAdiIQndsAAAAGAQAADwAAAAAAAAAAAAAAAADh&#10;AwAAZHJzL2Rvd25yZXYueG1sUEsFBgAAAAAEAAQA8wAAAOkEAAAAAA==&#10;" filled="f" stroked="f">
                <v:textbox style="mso-fit-shape-to-text:t">
                  <w:txbxContent>
                    <w:p w14:paraId="59746643" w14:textId="77777777" w:rsidR="00457CE9" w:rsidRPr="008B0DBD"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المناعة الطبيعية أفضل من المناعة المكتسبة.</w:t>
                      </w:r>
                      <w:r>
                        <w:rPr>
                          <w:rFonts w:hint="cs"/>
                          <w:color w:val="000000" w:themeColor="text1"/>
                          <w:rtl/>
                        </w:rPr>
                        <w:br/>
                        <w:t>خطأ. المناعة الطبيعة هي نتاج التعرض للإصابة الفعلية بالمرض. ورغم فعاليتها في وقاية الفرد من العدوى مرة أخرى، إلا إن المصاب قد يعاني من مرض شديد وآثار صحية طويلة الأجل، بل إن بعض الحالات قد تواجه خطر الوفاة. لا تنطوي المناعة المكتسبة عبر التطعيم على مثل تلك المخاطر؟</w:t>
                      </w:r>
                    </w:p>
                    <w:p w14:paraId="6183FB2B" w14:textId="77777777" w:rsidR="00457CE9" w:rsidRDefault="00457CE9" w:rsidP="00D630B3">
                      <w:pPr>
                        <w:pStyle w:val="ListParagraph"/>
                        <w:spacing w:after="0"/>
                        <w:rPr>
                          <w:rFonts w:eastAsia="Times New Roman"/>
                        </w:rPr>
                      </w:pPr>
                    </w:p>
                    <w:p w14:paraId="1F479C54" w14:textId="77777777" w:rsidR="00457CE9" w:rsidRPr="008B0DBD"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سيكون الحقن مؤلمًا.</w:t>
                      </w:r>
                      <w:r>
                        <w:rPr>
                          <w:rFonts w:hint="cs"/>
                          <w:color w:val="000000" w:themeColor="text1"/>
                          <w:rtl/>
                        </w:rPr>
                        <w:br/>
                        <w:t>صحيح. قد تعاني من حكة شديدة، إلا إنها ستختفي بسرعة. أحيانًا قد تعاني من ألم بالذراع بعد التطعيم، إلا إن هذه الألم يرجع إلى شدة مقاومة جسمك لقتل جميع الكائنات الحية الدقيقة التي يحملها اللقاح والتخلص منها.  هذه هي العملية التي توفر للشخص مناعة ضد المرض فيما بعد.</w:t>
                      </w:r>
                    </w:p>
                    <w:p w14:paraId="19451816" w14:textId="77777777" w:rsidR="00457CE9" w:rsidRPr="008B0DBD" w:rsidRDefault="00457CE9" w:rsidP="00D630B3">
                      <w:pPr>
                        <w:contextualSpacing/>
                        <w:rPr>
                          <w:rFonts w:eastAsia="Times New Roman"/>
                        </w:rPr>
                      </w:pPr>
                    </w:p>
                    <w:p w14:paraId="0AB9C81B" w14:textId="7FE6DDF0" w:rsidR="00457CE9" w:rsidRPr="008B0DBD"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ستعاني من آثار جانبية بسبب اللقاح.</w:t>
                      </w:r>
                      <w:r>
                        <w:rPr>
                          <w:rFonts w:hint="cs"/>
                          <w:color w:val="000000" w:themeColor="text1"/>
                          <w:rtl/>
                        </w:rPr>
                        <w:br/>
                        <w:t>أحيانًا. الآثار الجانبية نادرة جدًا، وتعتمد على اللقاح المستخدم. قد يكون ألم الذراع والتعب من الأعراض الشائعة، حيث يعمل الجسم على إنتاج المضادات الحيوية اللازمة لمقاومة اللقاح. تخضع الآثار الجانبية للرصد بعناية شديدة، ولا يُعتَّمد أي لقاح إذا كانت آثاره الجانبية السلبية تطغى على مزاياه.</w:t>
                      </w:r>
                    </w:p>
                    <w:p w14:paraId="143E6B8F" w14:textId="77777777" w:rsidR="00457CE9" w:rsidRPr="008B0DBD" w:rsidRDefault="00457CE9" w:rsidP="00D630B3">
                      <w:pPr>
                        <w:contextualSpacing/>
                        <w:rPr>
                          <w:rFonts w:eastAsia="Times New Roman"/>
                        </w:rPr>
                      </w:pPr>
                    </w:p>
                    <w:p w14:paraId="39B105D2" w14:textId="77777777" w:rsidR="00457CE9" w:rsidRPr="008B0DBD"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المرض الذي نتلقى التطعيم للوقاية منه نادر جدًا، لن أُصاب به.</w:t>
                      </w:r>
                      <w:r>
                        <w:rPr>
                          <w:rFonts w:hint="cs"/>
                          <w:color w:val="000000" w:themeColor="text1"/>
                          <w:rtl/>
                        </w:rPr>
                        <w:br/>
                        <w:t>خطأ. الأمراض التي نتلقى التطعيم للوقاية منها نادرة بفضل اللقاحات. أسهم التطعيم بنجاح في خفض معدل انتشار بعض الأمراض الخطيرة، بما في ذلك شلل الأطفال والحصبة، و</w:t>
                      </w:r>
                      <w:r>
                        <w:rPr>
                          <w:color w:val="000000" w:themeColor="text1"/>
                        </w:rPr>
                        <w:t>COVID-19</w:t>
                      </w:r>
                      <w:r>
                        <w:rPr>
                          <w:rFonts w:hint="cs"/>
                          <w:color w:val="000000" w:themeColor="text1"/>
                          <w:rtl/>
                        </w:rPr>
                        <w:t xml:space="preserve"> في الوقت الحالي، وذلك من بين العديد من الأمراض الأخرى. رغم ذلك، إذا امتنع الناس عن التطعيم ضد هذه الأمراض، فقد يؤدي ذلك إلى فقدان مناعة القطيع وزيادة أعداد الإصابة بالمرض. لذا فإن تلقي التطعيمات التي يوصي بها طبيبك من الأمور بالغة الأهمية لضمان حمايتك وحماية الآخرين.</w:t>
                      </w:r>
                    </w:p>
                    <w:p w14:paraId="57391DF5" w14:textId="77777777" w:rsidR="00457CE9" w:rsidRPr="008B0DBD" w:rsidRDefault="00457CE9" w:rsidP="00D630B3">
                      <w:pPr>
                        <w:contextualSpacing/>
                        <w:rPr>
                          <w:rFonts w:eastAsia="Times New Roman"/>
                        </w:rPr>
                      </w:pPr>
                    </w:p>
                    <w:p w14:paraId="453F2395" w14:textId="77777777" w:rsidR="00457CE9" w:rsidRDefault="00457CE9" w:rsidP="002A6185">
                      <w:pPr>
                        <w:pStyle w:val="ListParagraph"/>
                        <w:numPr>
                          <w:ilvl w:val="0"/>
                          <w:numId w:val="89"/>
                        </w:numPr>
                        <w:bidi/>
                        <w:spacing w:after="0" w:line="240" w:lineRule="auto"/>
                        <w:rPr>
                          <w:rFonts w:eastAsia="Times New Roman"/>
                          <w:rtl/>
                        </w:rPr>
                      </w:pPr>
                      <w:r>
                        <w:rPr>
                          <w:rFonts w:hint="cs"/>
                          <w:color w:val="000000" w:themeColor="text1"/>
                          <w:rtl/>
                        </w:rPr>
                        <w:t>اللقاحات غير آمنة.</w:t>
                      </w:r>
                      <w:r>
                        <w:rPr>
                          <w:rFonts w:hint="cs"/>
                          <w:color w:val="000000" w:themeColor="text1"/>
                          <w:rtl/>
                        </w:rPr>
                        <w:br/>
                        <w:t>خطأ. خضعت اللقاحات لعملية دقيقة من التجارب المعملية على الحيوانات والبشر للتحقق من فعاليتها ورصد آثارها الجانبية. جميع اللقاحات التي تصل إلى المملكة المتحدة يجب اعتمادها من الوكالة التنظيمية للأدوية ومنتجات الرعاية الصحية (</w:t>
                      </w:r>
                      <w:r>
                        <w:rPr>
                          <w:color w:val="000000" w:themeColor="text1"/>
                        </w:rPr>
                        <w:t>MHRA</w:t>
                      </w:r>
                      <w:r>
                        <w:rPr>
                          <w:rFonts w:hint="cs"/>
                          <w:color w:val="000000" w:themeColor="text1"/>
                          <w:rtl/>
                        </w:rPr>
                        <w:t>) التي تتحقق من استيفاء جميع الأدوية واللقاحات المعايير الصارمة ذات الصلة. بمجرد اعتمادها، يستمر مسؤولو الصحة في رصد الآثار الجانبية الخاصة بكل لقاح، ليتسنى لهم الاستجابة بسرعة في حال ظهور أي دليل يشير إلى أن اللقاح لم يعد آمنًا.</w:t>
                      </w:r>
                    </w:p>
                  </w:txbxContent>
                </v:textbox>
                <w10:anchorlock/>
              </v:shape>
            </w:pict>
          </mc:Fallback>
        </mc:AlternateContent>
      </w:r>
      <w:r>
        <w:rPr>
          <w:rFonts w:hint="cs"/>
          <w:rtl/>
        </w:rPr>
        <w:br w:type="page"/>
      </w:r>
    </w:p>
    <w:bookmarkStart w:id="36" w:name="_Hlk112404901"/>
    <w:bookmarkEnd w:id="35"/>
    <w:p w14:paraId="66A88755" w14:textId="61137582" w:rsidR="00F661C1" w:rsidRDefault="00474FAB" w:rsidP="00474FAB">
      <w:pPr>
        <w:bidi/>
        <w:ind w:left="426"/>
        <w:rPr>
          <w:rtl/>
        </w:rPr>
      </w:pPr>
      <w:r>
        <w:rPr>
          <w:rFonts w:hint="cs"/>
          <w:noProof/>
          <w:rtl/>
          <w:lang w:val="en-US" w:bidi="ar-SA"/>
        </w:rPr>
        <w:lastRenderedPageBreak/>
        <mc:AlternateContent>
          <mc:Choice Requires="wpg">
            <w:drawing>
              <wp:anchor distT="0" distB="0" distL="114300" distR="114300" simplePos="0" relativeHeight="251658350" behindDoc="0" locked="0" layoutInCell="1" allowOverlap="1" wp14:anchorId="428FE8B9" wp14:editId="3318E33D">
                <wp:simplePos x="0" y="0"/>
                <wp:positionH relativeFrom="column">
                  <wp:posOffset>25603</wp:posOffset>
                </wp:positionH>
                <wp:positionV relativeFrom="paragraph">
                  <wp:posOffset>215798</wp:posOffset>
                </wp:positionV>
                <wp:extent cx="7007962" cy="9002040"/>
                <wp:effectExtent l="38100" t="19050" r="21590" b="46990"/>
                <wp:wrapNone/>
                <wp:docPr id="1041" name="Group 1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07962" cy="9002040"/>
                          <a:chOff x="0" y="0"/>
                          <a:chExt cx="6636016" cy="9024517"/>
                        </a:xfrm>
                      </wpg:grpSpPr>
                      <wps:wsp>
                        <wps:cNvPr id="2983" name="Rectangle: Rounded Corners 11">
                          <a:extLst>
                            <a:ext uri="{C183D7F6-B498-43B3-948B-1728B52AA6E4}">
                              <adec:decorative xmlns:adec="http://schemas.microsoft.com/office/drawing/2017/decorative" val="1"/>
                            </a:ext>
                          </a:extLst>
                        </wps:cNvPr>
                        <wps:cNvSpPr/>
                        <wps:spPr>
                          <a:xfrm>
                            <a:off x="0" y="221069"/>
                            <a:ext cx="6504305"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Oval 1039">
                          <a:extLst>
                            <a:ext uri="{C183D7F6-B498-43B3-948B-1728B52AA6E4}">
                              <adec:decorative xmlns:adec="http://schemas.microsoft.com/office/drawing/2017/decorative" val="1"/>
                            </a:ext>
                          </a:extLst>
                        </wps:cNvPr>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0" name="Picture 1040">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6107519"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336CC328" id="Group 1041" o:spid="_x0000_s1026" alt="&quot;&quot;" style="position:absolute;margin-left:2pt;margin-top:17pt;width:551.8pt;height:708.8pt;z-index:252699648;mso-width-relative:margin;mso-height-relative:margin" coordsize="66360,9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lo49AMAADMLAAAOAAAAZHJzL2Uyb0RvYy54bWzsVltv2zYUfh+w/0Do&#10;vRElW7ItxCmGZA0GFGuQrj+ApqjLSpEaSdvJv985JKXMcdIFHbanBYhMUefGj9+5XL5/GCQ5CGN7&#10;rbZJdkETIhTXda/abfLltw/v1gmxjqmaSa3ENnkUNnl/9eMPl8exErnutKyFIWBE2eo4bpPOubFK&#10;U8s7MTB7oUeh4GOjzcAcvJo2rQ07gvVBpjmlZXrUph6N5sJa2L0JH5Mrb79pBHefmsYKR+Q2gdic&#10;fxr/3OEzvbpkVWvY2PU8hsG+I4qB9QqczqZumGNkb/ozU0PPjba6cRdcD6lump4LfwY4TUafnebW&#10;6P3oz9JWx3acYQJon+H03Wb5r4c7Q/oa7o4us4QoNsAtecfE7wBAx7GtQO7WjJ/HOxM32vCGZ35o&#10;zIC/cBry4KF9nKEVD45w2FxRutqUeUI4fNtQmtNlBJ93cENnerz7OWqW5aKkWTlp5ssiW+G1pZPj&#10;FOObwzmOQCT7hJX9Z1h97tgo/BVYxCBilW/Wiwmre+AYU60UFbnXe1WLmlxroyAlSJZhoBgRqM7Y&#10;2coCjK8Cl+cZLTeBmBN6ZUGXC1oEDNZrulgu1ycYsGo01t0KPRBcbBNgjqoxNM9KdvhonadnHW+Y&#10;1b8npBkkkP3AJMmLVRENRlmAdzKJikp/6KWE07BKKnKECy0h/SAgBklr//BerJZ9jWIoZU27u5aG&#10;gHUQXuT52oMBZk/EduIg0CzsSwU/CFaAx6/coxTB571ogKbApDz4wgIhZgeMc6FcFj51rBbBb0Hh&#10;L57LlxTUiM7AIFpuIN7ZdjTwsu0QZZRHVeHry6xMvxVYUJ41vGet3Kw89EqblwxIOFX0HOQnkAI0&#10;iNJO149ATOPktQ5ljineaahy3BmvjFKQFIGL/3p2ZHSxmbLjE7LLb8AhMIw3ZUJJV4slhZw/LyRF&#10;mZcZEg8+xXWAZ6pCE2tjIggp+9FiCrPKUztIT1K4fULImSaBQbt2gv9EKuTAYp0Bvc5NvIX6/xP+&#10;PyH82PMK/mPrhNVZO/j7EQO03N6IJBoZ3mRjYObrfnwHXX5krt/1snePfmIBvmBQ6nDXc2wD+PLU&#10;WaDnArlDFwYB9It92BexSTLoQX3u+UfNv1qi9HUHLUj8ZEeo+NDKfdKfiqf4euJ0B4kxVWtcx+NB&#10;2Xg2XLyAUBhcbjTfD1B3wyRmhISTamU7SLiEmEoMOwGDhfmlhsGCwxToYLQYTa8cxoctgmOHCmtn&#10;hOMdJicG+hQbvr3SL6EOrIoMSg2Ugixfh5YIZTkODgUMVFnsmcVytVhNneCVSmFOuuXzMuHDCoH4&#10;JcTlK7GfzHxLiVMkjn5/ffdST7Pu1Z8AAAD//wMAUEsDBAoAAAAAAAAAIQA/QZsM1xEAANcRAAAU&#10;AAAAZHJzL21lZGlhL2ltYWdlMS5wbmeJUE5HDQoaCgAAAA1JSERSAAAAeQAAAIQIBgAAALT2hI4A&#10;AAABc1JHQgCuzhzpAAAABGdBTUEAALGPC/xhBQAAAAlwSFlzAAAh1QAAIdUBBJy0nQAAEWxJREFU&#10;eF7tnQuwJFV5x2cVEQVBWJfdvXunz+mRYCQ+SABRE7O+UMBSCuUGKwE2RLK4u9zpc7p33bt7b/fp&#10;WQrUsiqIScoXFWOZhKSSEEMexlTYApPgI5oyGPEt+CISFCTKYxXU75v73c3s3K97Tk93z+3pmV/V&#10;v2DvnO87z+4+5/Q5pxuThJLxdb4b3xW04gfwv740N9BPU8adXTPXrtdu5/Gg1flZv3zX/HR+i5ml&#10;oFPGFS3ib3EVvCIl4nsp6JRxZFvDHMNVbL+2NrYeRSZTxg14DntcpfZLC3M+mUwZN3wZh1yl9gvD&#10;kcmUcWNayRPAtJIngGklTwDTSp4AppW8xuhZc9L8Kfs2zDXM0fSnwqlKJQdOeIZqmQXfjW/0XXMF&#10;5p1+qift2c5Zgdv5/koBazd+XLvm6/ON+SdTkMKoQiVraf67Pz6cZlXO0hUUpF74Mnx1f4Z75c8s&#10;NiloIax1JfvSHOTiW5FywtdQ0HqAU4e+MD/mMrsiLTs/oeCFsJaV7DvhK7i4eqWF+QEFrwdahBdy&#10;Ge0XNIT9ZJIJnKf2HfNi3TIKrqCbwM//cv7ThI+OwDW3ahld48noYj174LnbG9ufRFFYs7Vhjgrc&#10;+AEujn61NxuHzMafoBVfw2WyX3g12z6fd603M1pEN+MVwfkqQvj8hD7D/VD5B72ZpWdR1KlAA7mR&#10;88VJzy49l8zGH+WYK7hMcoJC/UcyW4UnwvOgh3orZzcqQaP6lCfM6ylJR+DPLJzK2XDCBrRn/Z6n&#10;ken4M79p3wYuo0naK/ZKMu2ihPlnuA2nPtNHLWhsj/ki/o+dDXMcJRM7W9aPCeWau8msPihp/orL&#10;LCcI+1Xoff4qjC0/w/1eNUEj/KaSkeF+S1IZw8YqsI7L7CQKxs+/R2VSP6DneiWX6UmS73YemmvM&#10;lTbTVwng1lZab3gs5Cy+nIqivkDP9HQ28xMgGL/fQcVQf2Dc/CWuEOquXc09M1QE9WbnBnMcDD++&#10;yBVC3aVEfChwzGlUFPXEnzGndqcPmQIoQzBuvcOXnWuDlnlj0ArPU475FWxk+P9dyU4EPd2/V63R&#10;9RNwUX9bLP0mFUm90JAxLtNFSMv4J1B4BwMZ79nhLJxIUQ7FrqaZgWfnb4O/D0MjeZSLrwgp17yH&#10;oqwHSkQaWzCX2TyCyr1lm9h2DEVTCtsa244JXPPnXPx5paT5F4pm9LRbxkHRP3PhiWgfl8Fh5Yv4&#10;K9oN30DuR4qS4QVwda9aCJBH+EgB109YjmE4cNrY+o0ZXG3v690g1n0LI+N308+ZKfoKvhwyQ67X&#10;lJ0bdh6nZfggl8Zh5Lvh18h1Jjw3/shKfWE5gx7D6WD6eRXr8O1Kf+Qr8t34Id/pzFFYK5SMLuV8&#10;ZRU0snvxXTG5rRSeWHp2UVe278QfJbcDaTtLl3A+VgR9Cp+C/j9QwYoL3C98t3pJIziWzBLxZszp&#10;RVzByol+i1xWGpuVIDaCIdbvk8tEtLC7g6yqJy5QmmDY8WdJz4DfWb/naZxNFkEDuX2YVRlryVxj&#10;7ok4HOPyk0WQd3aRn5bRW7nwSYKh6m1kugwXyEZ4SyYXhwncjtXSF0549XvNpcvI1ViiZ8Otee9i&#10;etacQu4av+vs3wyPhMzv0rXsfItcLMMFshW0mO+opjkT/fhu9BdcGFu1t5jndRM05uwVRio3foTL&#10;o41gDP0jfN8Mz9abud9t5Luduyg5yyg3/A4XMIvy+ADbR/B2R8mpDdDXybygsCjhI5WSscxVGxdd&#10;LuAohC2+Vmud+sA3T1y+yxbbp5lvmlcV0SPOIrjVPzQJxznAqOROLv9lCOrwsfbJ+zZS1KvZKcym&#10;tPFy0XrzxuBkinooup2SZuccLTovu2hWP4X+XEngiv4uVwZFCnrg9hNX7dl9z4He2SHOURHCO4Y+&#10;friNX6ZhnuBJ80ecXxQ8319LQSvFGXD7hHw/zKU5r3BJkc38BQtc1TFe/pzjPFLucBu+8DaEPU/O&#10;Z68gzXeSSaXw5IFncenNIy2iy8l9PqCn9mW8+rhIsgrXKpPbzHD+0kRmlUK3osu5tGaVdqPbyWVx&#10;eDI8O5DxfVyEtvJl/OCwM1naMZ/gfKZKxAGZV4o8PW4lwnvbbsnzCVDYV+GeJS4Bg7RHhlvJTSZs&#10;D17rl27Fj5CLSnFRQz+FS+8g+TLcTS7KZ7djUt+CcPJl5zNknhnVDC/gfNoIzNcte6kWfsYdF13J&#10;+BoyLx82ASnCd57bT9x7AplnRsnI6nQ9TtgbJzdVYx2+wuXSnCayLZdALgou8jQpEX2IzIcCnuXZ&#10;Wz2pwpUM/RxzGZfmNI3k3fownQYyHZpBL8nTBOaVvF2vkLV/g+VPpuWAPeNAZFvBqNz4A2Q+NOoZ&#10;+zdzvm1ELiqL7SkMK8KVqaW+a4cO0Eu4iNPknWCeTua5gHH69zj/adIifi+ZV5blxQbZrua0dVy5&#10;USL+Oy7SJMGzdOgedT9ZN7KjxmV1iZ9h7zYKGsWRrxGLhIswTcoxF5FpIfhuNGcz8wbPrUch+Mg6&#10;XMuHzg3fwdu1fs8Ml480kWmx4EoFLrI0kWmh4NIYLc1XufhQUMEfmz9p/ngKXiowaujgypjDcbvm&#10;i8o9MFTD7s2DjcisWKBg21xkSVIi/BKZHgGMebEjVkiPVzsHLgnc6IMoLToX0p9LZ1CDh87RX1NQ&#10;a3AlB+crSe1meA6ZFkfWoZPfNL9GpkeghTk/cOMP0j/HEpt37n4rMhTcCjzuifOTJO1GHybT4sBF&#10;7lxkSdpxQvLGs26YWfMc+udY4Z3gPb0/r5ygMwX9AvvndNalzNCp/QqZFgPOGmV61ejGD5Apy0o4&#10;3EZKfxobcLvrEXlNU8aG7Fue5IeCu0mxxzbumFlschElSsb/TqYscFforjrxRfwN+GelZ6T60W54&#10;26r8JkmE55GZFXBxfJz1k6BCj5L2toRnc5EkCYY615MpS+/yHS3DW+jPYwFURNCb1zTZHtW4As7x&#10;c34StWlRkGk6beggsQ7yyE0fH+Pxib3htQjfST9VnqARHNub9iThMiUysQYafKYRjHbNC8g0GSXM&#10;mznj3BpwLgbORPUfK1HGkcRlYTNDBWFeR8GtaTc753C+kjRwGOUJY9VLHEYURSrQkft2v52S5jfo&#10;58qjRfy5/vSjsIOKCyApWCaCU8xpnM8kQTznkimPL8N/4AyLEEWRSrDFvJSzDaSJKEjlwbkASO/h&#10;/ck4CTLfXHwm/ZwZHMUcURYDNLiS3c5dnGERoigGAq2eX+7rhu+iIBMHWx4JGotKhpafuOcWT8il&#10;YBMFVxZJGljJePIMZ1iEKIqB4KrFxKsZBJn4AfQdjjj7us74cul1XDkkaWAl43lXnGERoiis8EU8&#10;cGyo3OhqCl5b8HtR8HzPtOpm3ma9lzcbvhocF34iPLm3Ju1qXlF3e0xNjyzUcun5XJ4HCbcck4t0&#10;ukMpx7RVy9zNORpGWU9lDzKcFATj68/jZD6Zjj0aj37sOVbLVrhkqNCVqH7LLHARJUm54UvI1Jq0&#10;hQCcoNN2iyezTRtWibeIpWcHwnyTy5uN4M72n+SqGAK381ouoiRpGe0lU2u6K0EZX4OEKzMK29k3&#10;AnaK3Zug0/tpLi9ZtL31tqE3K7Co5v4zuYiSpNz4b8k0E7sd80qcMeJ82siX5qAnF3+9ah/xmD/J&#10;HK9kfCn0hv+PS3dmueYguS6OrCslYYx75MkzGVCO2c35zCLsyEEavoZrsMjtmtDdHOiarw/zzE0S&#10;NJZD+JKEoigWXAHJRZqkPFeTLzs3cD7zCJ7hn4MrScFQ5QV4NiZFVRjd7UOic54W8V/CHaW0b1ip&#10;pnkVRVk88KDP1Pv2NuabxLAZP+cRTrTgEhpfLt2gnfANeOA5RZ3IudBw2254FqRtR+BGH4C+yheg&#10;8X836+L4YeW70S5KSjl40tzERZykTIeUJABXxfs535MoX0bXUbGUB27N4CJPE5nmAp6v1t95rKtG&#10;+q1lLgFpunJ2/xYyzQUuPxrVLbFKggb+PdzsR8UwGqCnmGnTWZF7drYJcwzcvv+Li6eOwnXV+C1m&#10;yv7oCNxYcwlKEgwdCj8zEyc+8NwqLr46SLfM3XvWcibP27hXcglLk9WbkoyYhjkaerbv4eIbV+HY&#10;Ho9RpiyuLThk4BKZJEj8w2RaOHgqEAx9SvnSy8jkmnvawryRslQNoJLfxiY2RXp2wMvtnGzfbJ7q&#10;WX5ioSryRfjJHc5Ci7JQPbhEp4mmOUeyU8IT4Ysgvo/AHWSkJ/4OlDQ/xjl91exkfkO3JmSd/UL5&#10;ZWy1TGcdzrn7ovM+Lj0jkWu+jR9LyfvVuZEC3fo3aRkPPV5dkyFBD6plzoQragkK/596N4/nVbef&#10;IuJ/1dL8gRZXn4vTnxTl+BDg0cgWp9MOlIz/hlxWhXU4/saD5OC5/oygZU7WrfBCFAwX39Grw3+H&#10;MD6ExRU1BmyrfE6YFfPOvtNwEp+tsCFV+uGfU2yZe6Jf8DcJV4TvVimSKT2M7DMN+A4YeqbXc5VT&#10;pHAfEUQ3VvuSywTXxKkhzhkZiqzrfvMI3xdTtBONnl08F4d78L/lN3roWBW2JNdWvuy8haKfSODR&#10;9U4sB+iV/xv9qTzwC239FTAqQeO6ipIxUeieD4ONZGkxju96Cz6r4Nb7SeWa+7nfbKSEWaCk1J4d&#10;jmnBkOzwATDKjb9AP5ULjP0+21votoJO2kM4q4Q+cKzJhbGWNH/STUyN8UXU6c93nuMaM+HJ+A/7&#10;I08TVq6S0TYyP4wvjM+FtxXcwj5Vxy++4aeOIG9f7s8vDFNvoiDlgxMU/QlIUtvt7CczlrwdOBxH&#10;px30Nm7A0MjjXpbg++ORn+ILhfuu/oT0ChL1x7aJClr2h44lSctodB/VKAFPds6GMruHyxsK8ncl&#10;BR0tuCpwdWLCH9LP1uC8LrbUfl9ZBbezR3FumdyOBcurVpIrF4VLfCj42rFrZmE97gigfw5FkZ+s&#10;gz7AR6u+XbW76N41t3Pp75UW8SEsXzIbf3ApLWS8sJf38Ej5fMU+pr0OrsrzubQm6arN+36RbOtD&#10;IBKOcsoj13zWd6I5imLUrPNldDE03oNs2lIEV/HbyUf90FvMC4u8onsFfYZv4BmTZV3huNBh54bd&#10;m3DbDxe/rTwRlfupnyoAlXyqgucRVwBFCeK4B57fN2LPVTWXfomiHsiCs3Aihoe7zus9N9rX3Wwn&#10;zafzrILpF0VVf3CiI+sujNpImu1UDJMBzpixBVFjwV3h0Dge4j4UnjSZDiSrk7QwN1Mx1Bcc62rZ&#10;KfW5XHnZHkQ+rvgyLu1k3nER9Enup+KoH54wp3OZnkTBONujYqkX0Nn6PpdhTjhnjeJ+q5qg8d5x&#10;RmP7k+AudR33e5IqNnOXH+UstLiMJkmL/S9EO0/GFys3/h8uzFoLxuS3Kscc3rCGlQYN2f6TP058&#10;G5nWA+UsvpLLKCd4Zt1OZoe5pBEcq/BTPa55mLMZlXDzO9xq/5SStYq2a/8NCV92Mr/dqzT+jDmV&#10;y2i/4Kp9ZNA76/Zs5yy4Yq6HKyn3q0wbQZoe1yJ+b3s2PIuSkAquKef89AsbDJnUBxgjDjxyUDeX&#10;LqPg1rSd8BW+MB8LZOc+eI7nOiQND5+Bwn8A55kDGa9a3mQDnpaHq1s4/73CeMikPgRbFlPfRvmi&#10;mG8P4noq3zEv1tJc5rfMtTYFjkI7cpEbaGzXcnH0Son0D6SNLbjyRDGT/nDrvZOCFI5tJVPwwsBn&#10;LhcPCnriD1KwemIa5iglOxfAc/Vq7caBah6wfls0DGtVyfgdRXg+rzqSypfhxydmDntUrFUl9+LP&#10;LP3ybrH/dPrnlKKpQiVPKZlpJU8AtuNpCj5lHJlW8gQwreQJYFrJE8C0kicAJeL7uErtFwWfMo60&#10;tyz9AlepvcL14BR8yrjiC3MHV7krmpfRpRR0yrgy15g72nNDdoWJFkZRsCl1QDnm5do1n8ANc3gY&#10;Oq44oZ9qSKPxc8OwgLRTlhYlAAAAAElFTkSuQmCCUEsDBBQABgAIAAAAIQDcHOmf4AAAAAoBAAAP&#10;AAAAZHJzL2Rvd25yZXYueG1sTI9BS8NAEIXvgv9hGcGb3axto8RsSinqqQi2QultmkyT0OxsyG6T&#10;9N+7OelpZniPN99LV6NpRE+dqy1rULMIBHFui5pLDT/7j6dXEM4jF9hYJg03crDK7u9STAo78Df1&#10;O1+KEMIuQQ2V920ipcsrMuhmtiUO2tl2Bn04u1IWHQ4h3DTyOYpiabDm8KHCljYV5Zfd1Wj4HHBY&#10;z9V7v72cN7fjfvl12CrS+vFhXL+B8DT6PzNM+AEdssB0slcunGg0LEITr2E+zUlW0UsM4hS2xVLF&#10;ILNU/q+Q/Q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NBlo4&#10;9AMAADMLAAAOAAAAAAAAAAAAAAAAADoCAABkcnMvZTJvRG9jLnhtbFBLAQItAAoAAAAAAAAAIQA/&#10;QZsM1xEAANcRAAAUAAAAAAAAAAAAAAAAAFoGAABkcnMvbWVkaWEvaW1hZ2UxLnBuZ1BLAQItABQA&#10;BgAIAAAAIQDcHOmf4AAAAAoBAAAPAAAAAAAAAAAAAAAAAGMYAABkcnMvZG93bnJldi54bWxQSwEC&#10;LQAUAAYACAAAACEAqiYOvrwAAAAhAQAAGQAAAAAAAAAAAAAAAABwGQAAZHJzL19yZWxzL2Uyb0Rv&#10;Yy54bWwucmVsc1BLBQYAAAAABgAGAHwBAABjGgAAAAA=&#10;">
                <v:roundrect id="Rectangle: Rounded Corners 11" o:spid="_x0000_s1027" alt="&quot;&quot;" style="position:absolute;top:2210;width:65043;height:8803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TNxQAAAN0AAAAPAAAAZHJzL2Rvd25yZXYueG1sRI9Ba8JA&#10;FITvhf6H5RW81Y0RJE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BdgwTNxQAAAN0AAAAP&#10;AAAAAAAAAAAAAAAAAAcCAABkcnMvZG93bnJldi54bWxQSwUGAAAAAAMAAwC3AAAA+QIAAAAA&#10;" filled="f" strokecolor="#732281" strokeweight="6pt">
                  <v:stroke joinstyle="bevel" endcap="square"/>
                </v:roundrect>
                <v:oval id="Oval 1039" o:spid="_x0000_s1028" alt="&quot;&quot;"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VRxAAAAN0AAAAPAAAAZHJzL2Rvd25yZXYueG1sRE9Na8JA&#10;EL0L/odlhN50YwWp0VVKobQHsTWKXofsmA3NzobsGpN/3xUEb/N4n7PadLYSLTW+dKxgOklAEOdO&#10;l1woOB4+x28gfEDWWDkmBT152KyHgxWm2t14T20WChFD2KeowIRQp1L63JBFP3E1ceQurrEYImwK&#10;qRu8xXBbydckmUuLJccGgzV9GMr/sqtVMDdudjy1v9tDVv1sv87Tfnfd9Uq9jLr3JYhAXXiKH+5v&#10;HecnswXcv4knyPU/AAAA//8DAFBLAQItABQABgAIAAAAIQDb4fbL7gAAAIUBAAATAAAAAAAAAAAA&#10;AAAAAAAAAABbQ29udGVudF9UeXBlc10ueG1sUEsBAi0AFAAGAAgAAAAhAFr0LFu/AAAAFQEAAAsA&#10;AAAAAAAAAAAAAAAAHwEAAF9yZWxzLy5yZWxzUEsBAi0AFAAGAAgAAAAhAFQIFVHEAAAA3QAAAA8A&#10;AAAAAAAAAAAAAAAABwIAAGRycy9kb3ducmV2LnhtbFBLBQYAAAAAAwADALcAAAD4AgAAAAA=&#10;" fillcolor="white [3212]" strokecolor="#732281" strokeweight="3pt">
                  <v:stroke joinstyle="miter"/>
                </v:oval>
                <v:shape id="Picture 1040" o:spid="_x0000_s1029" type="#_x0000_t75" alt="&quot;&quot;"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ItxQAAAN0AAAAPAAAAZHJzL2Rvd25yZXYueG1sRI9Pa8JA&#10;EMXvgt9hGaE33diKSOoqRWjx4sF/4HHITpPQ7GzY3Zj02zsHwdsM7817v1lvB9eoO4VYezYwn2Wg&#10;iAtvay4NXM7f0xWomJAtNp7JwD9F2G7GozXm1vd8pPsplUpCOOZooEqpzbWORUUO48y3xKL9+uAw&#10;yRpKbQP2Eu4a/Z5lS+2wZmmosKVdRcXfqXMGuu5wGxb2XPTBXfvbYbX8+NmjMW+T4esTVKIhvczP&#10;670V/Gwh/PKNjKA3DwAAAP//AwBQSwECLQAUAAYACAAAACEA2+H2y+4AAACFAQAAEwAAAAAAAAAA&#10;AAAAAAAAAAAAW0NvbnRlbnRfVHlwZXNdLnhtbFBLAQItABQABgAIAAAAIQBa9CxbvwAAABUBAAAL&#10;AAAAAAAAAAAAAAAAAB8BAABfcmVscy8ucmVsc1BLAQItABQABgAIAAAAIQBfeBItxQAAAN0AAAAP&#10;AAAAAAAAAAAAAAAAAAcCAABkcnMvZG93bnJldi54bWxQSwUGAAAAAAMAAwC3AAAA+QIAAAAA&#10;">
                  <v:imagedata r:id="rId95" o:title=""/>
                </v:shape>
              </v:group>
            </w:pict>
          </mc:Fallback>
        </mc:AlternateContent>
      </w:r>
      <w:r>
        <w:rPr>
          <w:rFonts w:hint="cs"/>
          <w:noProof/>
          <w:rtl/>
          <w:lang w:val="en-US" w:bidi="ar-SA"/>
        </w:rPr>
        <mc:AlternateContent>
          <mc:Choice Requires="wps">
            <w:drawing>
              <wp:inline distT="0" distB="0" distL="0" distR="0" wp14:anchorId="359693C4" wp14:editId="26007016">
                <wp:extent cx="3900170" cy="510363"/>
                <wp:effectExtent l="0" t="0" r="0" b="0"/>
                <wp:docPr id="2981" name="TextBox 18" descr="SW1 - Student Worksheet - Immune System Section A&#10;"/>
                <wp:cNvGraphicFramePr/>
                <a:graphic xmlns:a="http://schemas.openxmlformats.org/drawingml/2006/main">
                  <a:graphicData uri="http://schemas.microsoft.com/office/word/2010/wordprocessingShape">
                    <wps:wsp>
                      <wps:cNvSpPr txBox="1"/>
                      <wps:spPr>
                        <a:xfrm>
                          <a:off x="0" y="0"/>
                          <a:ext cx="3900170" cy="510363"/>
                        </a:xfrm>
                        <a:prstGeom prst="rect">
                          <a:avLst/>
                        </a:prstGeom>
                        <a:noFill/>
                      </wps:spPr>
                      <wps:txbx>
                        <w:txbxContent>
                          <w:p w14:paraId="110C7743"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SW1</w:t>
                            </w:r>
                            <w:r w:rsidRPr="003E481E">
                              <w:rPr>
                                <w:rFonts w:hint="cs"/>
                                <w:b w:val="0"/>
                                <w:bCs/>
                                <w:sz w:val="28"/>
                                <w:szCs w:val="28"/>
                                <w:rtl/>
                              </w:rPr>
                              <w:t xml:space="preserve"> - ورقة عمل الطالب - جهاز المناعة القسم </w:t>
                            </w:r>
                            <w:r w:rsidRPr="003E481E">
                              <w:rPr>
                                <w:b w:val="0"/>
                                <w:bCs/>
                                <w:sz w:val="28"/>
                                <w:szCs w:val="28"/>
                              </w:rPr>
                              <w:t>A</w:t>
                            </w:r>
                          </w:p>
                        </w:txbxContent>
                      </wps:txbx>
                      <wps:bodyPr wrap="none" rtlCol="0">
                        <a:noAutofit/>
                      </wps:bodyPr>
                    </wps:wsp>
                  </a:graphicData>
                </a:graphic>
              </wp:inline>
            </w:drawing>
          </mc:Choice>
          <mc:Fallback xmlns="">
            <w:pict>
              <v:shape w14:anchorId="359693C4" id="_x0000_s1815" type="#_x0000_t202" alt="SW1 - Student Worksheet - Immune System Section A&#10;" style="width:307.1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PFfwEAAPACAAAOAAAAZHJzL2Uyb0RvYy54bWysUk1PwzAMvSPxH6LcWdtNDFatm4BpXBAg&#10;DX5AliZrpCaOkmzt/j1O9oXghrg4ie08Pz97Ou91S3bCeQWmosUgp0QYDrUym4p+fixv7inxgZma&#10;tWBERffC0/ns+mra2VIMoYG2Fo4giPFlZyvahGDLLPO8EZr5AVhhMCjBaRbw6TZZ7ViH6LrNhnk+&#10;zjpwtXXAhffoXRyCdJbwpRQ8vEnpRSBtRZFbSNYlu442m01ZuXHMNoofabA/sNBMGSx6hlqwwMjW&#10;qV9QWnEHHmQYcNAZSKm4SD1gN0X+o5tVw6xIvaA43p5l8v8Hy193K/vuSOgfoccBRkE660uPzthP&#10;L52OJzIlGEcJ92fZRB8IR+dokufFHYY4xm6LfDQeRZjs8ts6H54FaBIvFXU4lqQW2734cEg9pcRi&#10;BpaqbaP/QiXeQr/uiaqxyGR8IrqGeo/8OxxhRQ3uGCUutE+Q5n0Ae9gGkCrViSiHH0dwlDUxPa5A&#10;nNv3d8q6LOrsCwAA//8DAFBLAwQUAAYACAAAACEAvTw7D90AAAAEAQAADwAAAGRycy9kb3ducmV2&#10;LnhtbEyPQUvDQBCF74L/YRnBi7SbxFJKzKaIohdLi7UHj5PsmESzs2F3m0Z/vasXvQw83uO9b4r1&#10;ZHoxkvOdZQXpPAFBXFvdcaPg8PIwW4HwAVljb5kUfJKHdXl+VmCu7YmfadyHRsQS9jkqaEMYcil9&#10;3ZJBP7cDcfTerDMYonSN1A5Psdz0MkuSpTTYcVxocaC7luqP/dEo+Nq5jc2yzWNavV53Y7i/et8+&#10;bZW6vJhub0AEmsJfGH7wIzqUkamyR9Ze9AriI+H3Rm+ZLjIQlYJVsgBZFvI/fPkNAAD//wMAUEsB&#10;Ai0AFAAGAAgAAAAhALaDOJL+AAAA4QEAABMAAAAAAAAAAAAAAAAAAAAAAFtDb250ZW50X1R5cGVz&#10;XS54bWxQSwECLQAUAAYACAAAACEAOP0h/9YAAACUAQAACwAAAAAAAAAAAAAAAAAvAQAAX3JlbHMv&#10;LnJlbHNQSwECLQAUAAYACAAAACEALFjTxX8BAADwAgAADgAAAAAAAAAAAAAAAAAuAgAAZHJzL2Uy&#10;b0RvYy54bWxQSwECLQAUAAYACAAAACEAvTw7D90AAAAEAQAADwAAAAAAAAAAAAAAAADZAwAAZHJz&#10;L2Rvd25yZXYueG1sUEsFBgAAAAAEAAQA8wAAAOMEAAAAAA==&#10;" filled="f" stroked="f">
                <v:textbox>
                  <w:txbxContent>
                    <w:p w14:paraId="110C7743" w14:textId="77777777" w:rsidR="00457CE9" w:rsidRPr="003E481E" w:rsidRDefault="00457CE9" w:rsidP="00262AF9">
                      <w:pPr>
                        <w:pStyle w:val="Heading2"/>
                        <w:bidi/>
                        <w:spacing w:before="0"/>
                        <w:rPr>
                          <w:rFonts w:hint="eastAsia"/>
                          <w:b w:val="0"/>
                          <w:bCs/>
                          <w:sz w:val="28"/>
                          <w:szCs w:val="18"/>
                          <w:rtl/>
                        </w:rPr>
                      </w:pPr>
                      <w:r w:rsidRPr="003E481E">
                        <w:rPr>
                          <w:b w:val="0"/>
                          <w:bCs/>
                          <w:sz w:val="28"/>
                          <w:szCs w:val="28"/>
                        </w:rPr>
                        <w:t>SW1</w:t>
                      </w:r>
                      <w:r w:rsidRPr="003E481E">
                        <w:rPr>
                          <w:rFonts w:hint="cs"/>
                          <w:b w:val="0"/>
                          <w:bCs/>
                          <w:sz w:val="28"/>
                          <w:szCs w:val="28"/>
                          <w:rtl/>
                        </w:rPr>
                        <w:t xml:space="preserve"> - ورقة عمل الطالب - جهاز المناعة القسم </w:t>
                      </w:r>
                      <w:r w:rsidRPr="003E481E">
                        <w:rPr>
                          <w:b w:val="0"/>
                          <w:bCs/>
                          <w:sz w:val="28"/>
                          <w:szCs w:val="28"/>
                        </w:rPr>
                        <w:t>A</w:t>
                      </w:r>
                    </w:p>
                  </w:txbxContent>
                </v:textbox>
                <w10:anchorlock/>
              </v:shape>
            </w:pict>
          </mc:Fallback>
        </mc:AlternateContent>
      </w:r>
      <w:r>
        <w:rPr>
          <w:rFonts w:hint="cs"/>
          <w:noProof/>
          <w:rtl/>
          <w:lang w:val="en-US" w:bidi="ar-SA"/>
        </w:rPr>
        <mc:AlternateContent>
          <mc:Choice Requires="wps">
            <w:drawing>
              <wp:inline distT="0" distB="0" distL="0" distR="0" wp14:anchorId="50F8981A" wp14:editId="79D8B383">
                <wp:extent cx="5626100" cy="871870"/>
                <wp:effectExtent l="0" t="0" r="0" b="0"/>
                <wp:docPr id="2979" name="TextBox 10" descr="Immune System Worksheet&#10;"/>
                <wp:cNvGraphicFramePr/>
                <a:graphic xmlns:a="http://schemas.openxmlformats.org/drawingml/2006/main">
                  <a:graphicData uri="http://schemas.microsoft.com/office/word/2010/wordprocessingShape">
                    <wps:wsp>
                      <wps:cNvSpPr txBox="1"/>
                      <wps:spPr>
                        <a:xfrm>
                          <a:off x="0" y="0"/>
                          <a:ext cx="5626100" cy="871870"/>
                        </a:xfrm>
                        <a:prstGeom prst="rect">
                          <a:avLst/>
                        </a:prstGeom>
                        <a:noFill/>
                      </wps:spPr>
                      <wps:txbx>
                        <w:txbxContent>
                          <w:p w14:paraId="7C7F7BCF" w14:textId="77777777" w:rsidR="00457CE9" w:rsidRDefault="00457CE9" w:rsidP="00D630B3">
                            <w:pPr>
                              <w:bidi/>
                              <w:rPr>
                                <w:rtl/>
                              </w:rPr>
                            </w:pPr>
                            <w:r>
                              <w:rPr>
                                <w:rFonts w:hint="cs"/>
                                <w:b/>
                                <w:bCs/>
                                <w:color w:val="000000" w:themeColor="text1"/>
                                <w:sz w:val="64"/>
                                <w:szCs w:val="64"/>
                                <w:rtl/>
                              </w:rPr>
                              <w:t xml:space="preserve">ورقة عمل نظام المناعة </w:t>
                            </w:r>
                          </w:p>
                        </w:txbxContent>
                      </wps:txbx>
                      <wps:bodyPr wrap="square" rtlCol="0">
                        <a:noAutofit/>
                      </wps:bodyPr>
                    </wps:wsp>
                  </a:graphicData>
                </a:graphic>
              </wp:inline>
            </w:drawing>
          </mc:Choice>
          <mc:Fallback xmlns="">
            <w:pict>
              <v:shape w14:anchorId="50F8981A" id="_x0000_s1816" type="#_x0000_t202" alt="Immune System Worksheet&#10;" style="width:443pt;height:6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UZUhQEAAPICAAAOAAAAZHJzL2Uyb0RvYy54bWysUk1v2zAMvQ/ofxB0b+wEWJIZcYptRXcZ&#10;tgHdfoAiS7EAS1RJJXb+/SglTYrtNuxCSfx4fHzU5mHygzgaJAehlfNZLYUJGjoX9q389fPpfi0F&#10;JRU6NUAwrTwZkg/bu3ebMTZmAT0MnUHBIIGaMbayTyk2VUW6N17RDKIJHLSAXiV+4r7qUI2M7odq&#10;UdfLagTsIoI2ROx9PAfltuBba3T6bi2ZJIZWMrdULBa7y7bablSzRxV7py801D+w8MoFbnqFelRJ&#10;iQO6v6C80wgENs00+AqsddqUGXiaef3HNM+9iqbMwuJQvMpE/w9Wfzs+xx8o0vQJJl5gFmSM1BA7&#10;8zyTRZ9PZio4zhKerrKZKQnNzvfLxXJec0hzbL2ar1dF1+pWHZHSFwNe5EsrkddS1FLHr5S4I6e+&#10;puRmAZ7cMGT/jUq+pWk3Cddxxw+rV6I76E7Mf+QVtpJeDgqNFJiGz1A2fob7eEhgXemUcc41F3gW&#10;thC4fIK8ubfvknX7qtvfAAAA//8DAFBLAwQUAAYACAAAACEAuqgvfNkAAAAFAQAADwAAAGRycy9k&#10;b3ducmV2LnhtbEyPwU7DMBBE70j8g7VI3KgNhTaEOBUCcQW1UCRu23ibRMTrKHab8PcsXOCy0mhG&#10;s2+K1eQ7daQhtoEtXM4MKOIquJZrC2+vTxcZqJiQHXaBycIXRViVpycF5i6MvKbjJtVKSjjmaKFJ&#10;qc+1jlVDHuMs9MTi7cPgMYkcau0GHKXcd/rKmIX22LJ8aLCnh4aqz83BW9g+7z/er81L/ehv+jFM&#10;RrO/1daen033d6ASTekvDD/4gg6lMO3CgV1UnQUZkn6veFm2ELmT0Hw5B10W+j99+Q0AAP//AwBQ&#10;SwECLQAUAAYACAAAACEAtoM4kv4AAADhAQAAEwAAAAAAAAAAAAAAAAAAAAAAW0NvbnRlbnRfVHlw&#10;ZXNdLnhtbFBLAQItABQABgAIAAAAIQA4/SH/1gAAAJQBAAALAAAAAAAAAAAAAAAAAC8BAABfcmVs&#10;cy8ucmVsc1BLAQItABQABgAIAAAAIQBmdUZUhQEAAPICAAAOAAAAAAAAAAAAAAAAAC4CAABkcnMv&#10;ZTJvRG9jLnhtbFBLAQItABQABgAIAAAAIQC6qC982QAAAAUBAAAPAAAAAAAAAAAAAAAAAN8DAABk&#10;cnMvZG93bnJldi54bWxQSwUGAAAAAAQABADzAAAA5QQAAAAA&#10;" filled="f" stroked="f">
                <v:textbox>
                  <w:txbxContent>
                    <w:p w14:paraId="7C7F7BCF" w14:textId="77777777" w:rsidR="00457CE9" w:rsidRDefault="00457CE9" w:rsidP="00D630B3">
                      <w:pPr>
                        <w:bidi/>
                        <w:rPr>
                          <w:rtl/>
                        </w:rPr>
                      </w:pPr>
                      <w:r>
                        <w:rPr>
                          <w:rFonts w:hint="cs"/>
                          <w:b/>
                          <w:bCs/>
                          <w:color w:val="000000" w:themeColor="text1"/>
                          <w:sz w:val="64"/>
                          <w:szCs w:val="64"/>
                          <w:rtl/>
                        </w:rPr>
                        <w:t xml:space="preserve">ورقة عمل نظام المناعة </w:t>
                      </w:r>
                    </w:p>
                  </w:txbxContent>
                </v:textbox>
                <w10:anchorlock/>
              </v:shape>
            </w:pict>
          </mc:Fallback>
        </mc:AlternateContent>
      </w:r>
      <w:r>
        <w:rPr>
          <w:rFonts w:hint="cs"/>
          <w:noProof/>
          <w:rtl/>
          <w:lang w:val="en-US" w:bidi="ar-SA"/>
        </w:rPr>
        <mc:AlternateContent>
          <mc:Choice Requires="wps">
            <w:drawing>
              <wp:inline distT="0" distB="0" distL="0" distR="0" wp14:anchorId="710270C6" wp14:editId="096B9949">
                <wp:extent cx="5626100" cy="7847965"/>
                <wp:effectExtent l="0" t="0" r="0" b="0"/>
                <wp:docPr id="2980" name="TextBox 7"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 xmlns:a="http://schemas.openxmlformats.org/drawingml/2006/main">
                  <a:graphicData uri="http://schemas.microsoft.com/office/word/2010/wordprocessingShape">
                    <wps:wsp>
                      <wps:cNvSpPr txBox="1"/>
                      <wps:spPr>
                        <a:xfrm>
                          <a:off x="0" y="0"/>
                          <a:ext cx="5626100" cy="7847965"/>
                        </a:xfrm>
                        <a:prstGeom prst="rect">
                          <a:avLst/>
                        </a:prstGeom>
                        <a:noFill/>
                      </wps:spPr>
                      <wps:txbx>
                        <w:txbxContent>
                          <w:p w14:paraId="230CC434" w14:textId="77777777" w:rsidR="00457CE9" w:rsidRPr="00CF20BB" w:rsidRDefault="00457CE9" w:rsidP="002A6185">
                            <w:pPr>
                              <w:pStyle w:val="ListParagraph"/>
                              <w:numPr>
                                <w:ilvl w:val="0"/>
                                <w:numId w:val="90"/>
                              </w:numPr>
                              <w:bidi/>
                              <w:spacing w:after="240" w:line="240" w:lineRule="auto"/>
                              <w:rPr>
                                <w:rFonts w:eastAsia="Times New Roman"/>
                                <w:rtl/>
                              </w:rPr>
                            </w:pPr>
                            <w:r>
                              <w:rPr>
                                <w:rFonts w:hint="cs"/>
                                <w:color w:val="000000" w:themeColor="text1"/>
                                <w:rtl/>
                              </w:rPr>
                              <w:t>أجسامنا مزودة بأنواع عديدة من الحوائل المادية للوقاية من أي نفاذ الكائنات الحية الدقيقة إلى أجسامنا. اذكر ثلاثة من هذه الحوائل، واشرح آلية عملها للوقاية من العدوى.</w:t>
                            </w:r>
                          </w:p>
                          <w:p w14:paraId="54AC6F6E" w14:textId="77777777" w:rsidR="00457CE9" w:rsidRPr="00CF20BB" w:rsidRDefault="00457CE9" w:rsidP="00D630B3">
                            <w:pPr>
                              <w:spacing w:after="240"/>
                              <w:contextualSpacing/>
                              <w:rPr>
                                <w:rFonts w:eastAsia="Times New Roman"/>
                              </w:rPr>
                            </w:pPr>
                          </w:p>
                          <w:p w14:paraId="763BBA2E" w14:textId="77777777" w:rsidR="00457CE9" w:rsidRPr="00CF20BB" w:rsidRDefault="00457CE9" w:rsidP="002A6185">
                            <w:pPr>
                              <w:pStyle w:val="ListParagraph"/>
                              <w:numPr>
                                <w:ilvl w:val="0"/>
                                <w:numId w:val="90"/>
                              </w:numPr>
                              <w:bidi/>
                              <w:spacing w:after="240" w:line="240" w:lineRule="auto"/>
                              <w:rPr>
                                <w:rFonts w:eastAsia="Times New Roman"/>
                                <w:rtl/>
                              </w:rPr>
                            </w:pPr>
                            <w:r>
                              <w:rPr>
                                <w:rFonts w:hint="cs"/>
                                <w:color w:val="000000" w:themeColor="text1"/>
                                <w:rtl/>
                              </w:rPr>
                              <w:t xml:space="preserve"> إذا لم يتخلص الجسم من أحد الكائنات الحية الدقيقة عن طريق الاستجابة المناعية الطبيعية (عند استجابة الخلايا البلعمية للتخلص من مسبب المرض)، ما الذي يحدث بعد ذلك؟</w:t>
                            </w:r>
                          </w:p>
                          <w:p w14:paraId="180E659E" w14:textId="77777777" w:rsidR="00457CE9" w:rsidRPr="00CF20BB" w:rsidRDefault="00457CE9" w:rsidP="00D630B3">
                            <w:pPr>
                              <w:spacing w:after="240"/>
                              <w:contextualSpacing/>
                              <w:rPr>
                                <w:rFonts w:eastAsia="Times New Roman"/>
                              </w:rPr>
                            </w:pPr>
                          </w:p>
                          <w:p w14:paraId="7B5D1E75" w14:textId="2D8BF84A" w:rsidR="00457CE9" w:rsidRDefault="00457CE9" w:rsidP="002A6185">
                            <w:pPr>
                              <w:pStyle w:val="ListParagraph"/>
                              <w:numPr>
                                <w:ilvl w:val="0"/>
                                <w:numId w:val="90"/>
                              </w:numPr>
                              <w:bidi/>
                              <w:spacing w:after="240" w:line="240" w:lineRule="auto"/>
                              <w:rPr>
                                <w:rFonts w:eastAsia="Times New Roman"/>
                                <w:rtl/>
                              </w:rPr>
                            </w:pPr>
                            <w:r>
                              <w:rPr>
                                <w:rFonts w:hint="cs"/>
                                <w:color w:val="000000" w:themeColor="text1"/>
                                <w:rtl/>
                              </w:rPr>
                              <w:t xml:space="preserve"> </w:t>
                            </w:r>
                            <w:r>
                              <w:rPr>
                                <w:rFonts w:hint="cs"/>
                                <w:i/>
                                <w:iCs/>
                                <w:color w:val="000000" w:themeColor="text1"/>
                                <w:rtl/>
                              </w:rPr>
                              <w:t xml:space="preserve">الفيلقية المستروحة </w:t>
                            </w:r>
                            <w:r>
                              <w:rPr>
                                <w:rFonts w:hint="cs"/>
                                <w:color w:val="000000" w:themeColor="text1"/>
                                <w:rtl/>
                              </w:rPr>
                              <w:t xml:space="preserve">عبارة عن بكتيريا تسبب مرض داء الفيالقة أو (الليجيونيرز). تلتهما الخلايا إذا أُصيب البشر بها، لكنها تستطيع مراوغة الآليات الطبيعية التي تعتمد عليها الخلايا البلعمية لقتلها. لذا فهي قادرة على العيش داخل الخلايا البلعمية، بل والاعتماد على ما بها من عناصر غذائية لتبقى على قيد الحياة. </w:t>
                            </w:r>
                            <w:r>
                              <w:rPr>
                                <w:rFonts w:hint="cs"/>
                                <w:color w:val="000000" w:themeColor="text1"/>
                                <w:rtl/>
                              </w:rPr>
                              <w:br/>
                            </w:r>
                            <w:r w:rsidR="00517E3B">
                              <w:rPr>
                                <w:rFonts w:hint="cs"/>
                                <w:color w:val="000000" w:themeColor="text1"/>
                                <w:rtl/>
                              </w:rPr>
                              <w:t>a</w:t>
                            </w:r>
                            <w:r>
                              <w:rPr>
                                <w:rFonts w:hint="cs"/>
                                <w:color w:val="000000" w:themeColor="text1"/>
                                <w:rtl/>
                              </w:rPr>
                              <w:t>) لماذا لا تستطيع الخلايا البائية التعرف على مستضدات</w:t>
                            </w:r>
                            <w:r>
                              <w:rPr>
                                <w:rFonts w:hint="cs"/>
                                <w:i/>
                                <w:iCs/>
                                <w:color w:val="000000" w:themeColor="text1"/>
                                <w:rtl/>
                              </w:rPr>
                              <w:t>الفيلقية المستروحة</w:t>
                            </w:r>
                            <w:r>
                              <w:rPr>
                                <w:rFonts w:hint="cs"/>
                                <w:color w:val="000000" w:themeColor="text1"/>
                                <w:rtl/>
                              </w:rPr>
                              <w:t xml:space="preserve">؟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sidR="00517E3B">
                              <w:rPr>
                                <w:rFonts w:hint="cs"/>
                                <w:color w:val="000000" w:themeColor="text1"/>
                                <w:rtl/>
                              </w:rPr>
                              <w:t>b</w:t>
                            </w:r>
                            <w:r>
                              <w:rPr>
                                <w:rFonts w:hint="cs"/>
                                <w:color w:val="000000" w:themeColor="text1"/>
                                <w:rtl/>
                              </w:rPr>
                              <w:t xml:space="preserve">) كيف يتعرف نظام المناعة على </w:t>
                            </w:r>
                            <w:r>
                              <w:rPr>
                                <w:rFonts w:hint="cs"/>
                                <w:i/>
                                <w:iCs/>
                                <w:color w:val="000000" w:themeColor="text1"/>
                                <w:rtl/>
                              </w:rPr>
                              <w:t>الفيلقية المستروحة</w:t>
                            </w:r>
                            <w:r>
                              <w:rPr>
                                <w:rFonts w:hint="cs"/>
                                <w:color w:val="000000" w:themeColor="text1"/>
                                <w:rtl/>
                              </w:rPr>
                              <w:t xml:space="preserve"> وكيف يتخلص الجسم منها؟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sidR="00517E3B">
                              <w:rPr>
                                <w:rFonts w:hint="cs"/>
                                <w:color w:val="000000" w:themeColor="text1"/>
                                <w:rtl/>
                              </w:rPr>
                              <w:t>c</w:t>
                            </w:r>
                            <w:r>
                              <w:rPr>
                                <w:rFonts w:hint="cs"/>
                                <w:color w:val="000000" w:themeColor="text1"/>
                                <w:rtl/>
                              </w:rPr>
                              <w:t xml:space="preserve">) لماذا يُعد الشخص الذي يعاني من قصور في الخلايا التائية أكثر عرضة للعدوى التي تسببها الكائنات الحية الدقيقة الجوانية أو الموجودة داخل الخلايا؟ </w:t>
                            </w:r>
                            <w:r>
                              <w:rPr>
                                <w:rFonts w:hint="cs"/>
                                <w:color w:val="000000" w:themeColor="text1"/>
                                <w:rtl/>
                              </w:rPr>
                              <w:br/>
                            </w:r>
                          </w:p>
                          <w:p w14:paraId="7C6F7387" w14:textId="77777777" w:rsidR="00457CE9" w:rsidRPr="00CF20BB" w:rsidRDefault="00457CE9" w:rsidP="00D630B3">
                            <w:pPr>
                              <w:spacing w:after="240"/>
                              <w:contextualSpacing/>
                              <w:rPr>
                                <w:rFonts w:eastAsia="Times New Roman"/>
                              </w:rPr>
                            </w:pPr>
                          </w:p>
                          <w:p w14:paraId="5AAFF6C8" w14:textId="77777777" w:rsidR="00457CE9" w:rsidRPr="00CF20BB" w:rsidRDefault="00457CE9" w:rsidP="002A6185">
                            <w:pPr>
                              <w:pStyle w:val="ListParagraph"/>
                              <w:numPr>
                                <w:ilvl w:val="0"/>
                                <w:numId w:val="90"/>
                              </w:numPr>
                              <w:bidi/>
                              <w:spacing w:after="240" w:line="240" w:lineRule="auto"/>
                              <w:rPr>
                                <w:rFonts w:eastAsia="Times New Roman"/>
                                <w:rtl/>
                              </w:rPr>
                            </w:pPr>
                            <w:r>
                              <w:rPr>
                                <w:rFonts w:hint="cs"/>
                                <w:color w:val="000000" w:themeColor="text1"/>
                                <w:rtl/>
                              </w:rPr>
                              <w:t>بمجرد تفعيل الاستجابة المناعية المكتسبة، تستطيع الخلايا البلازمية (الخلايا اللمفاوية) إنتاج أجسام مضادة. اشرح سبب اقتصار فعالية الأجسام المضادة ضد مسبب أمراض واحد؟</w:t>
                            </w:r>
                          </w:p>
                          <w:p w14:paraId="2B9B307F" w14:textId="03B3A571" w:rsidR="00457CE9" w:rsidRPr="00CF20BB" w:rsidRDefault="00457CE9" w:rsidP="00D630B3">
                            <w:pPr>
                              <w:spacing w:after="240"/>
                              <w:contextualSpacing/>
                              <w:rPr>
                                <w:rFonts w:eastAsia="Times New Roman"/>
                              </w:rPr>
                            </w:pPr>
                          </w:p>
                          <w:p w14:paraId="7BA049CE" w14:textId="77777777" w:rsidR="00457CE9" w:rsidRDefault="00457CE9" w:rsidP="002A6185">
                            <w:pPr>
                              <w:pStyle w:val="ListParagraph"/>
                              <w:numPr>
                                <w:ilvl w:val="0"/>
                                <w:numId w:val="90"/>
                              </w:numPr>
                              <w:bidi/>
                              <w:spacing w:after="0" w:line="240" w:lineRule="auto"/>
                              <w:rPr>
                                <w:rFonts w:eastAsia="Times New Roman"/>
                                <w:rtl/>
                              </w:rPr>
                            </w:pPr>
                            <w:r>
                              <w:rPr>
                                <w:rFonts w:hint="cs"/>
                                <w:color w:val="000000" w:themeColor="text1"/>
                                <w:rtl/>
                              </w:rPr>
                              <w:t xml:space="preserve"> تلعب السيتوكينات أدوارًا عدة في الاستجابة المناعية. بناءً على مقطع الرسوم المتحركة، هل تستطيع شرح الطريقتين اللتين يمكن من خلالهما أن تساعد السيتوكينات الجسم في مكافحة العدوى؟</w:t>
                            </w:r>
                          </w:p>
                        </w:txbxContent>
                      </wps:txbx>
                      <wps:bodyPr wrap="square" rtlCol="0">
                        <a:spAutoFit/>
                      </wps:bodyPr>
                    </wps:wsp>
                  </a:graphicData>
                </a:graphic>
              </wp:inline>
            </w:drawing>
          </mc:Choice>
          <mc:Fallback xmlns="">
            <w:pict>
              <v:shape w14:anchorId="710270C6" id="_x0000_s1817"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6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65QhgEAAPMCAAAOAAAAZHJzL2Uyb0RvYy54bWysUsFuGyEQvVfqPyDu9a6txnFWXkdpo/RS&#10;tZXSfgBmwYu0MHQGe9d/3wE7dtTeqlwGmIE3771hfT/5QRwMkoPQyvmslsIEDZ0Lu1b++vn0YSUF&#10;JRU6NUAwrTwakveb9+/WY2zMAnoYOoOCQQI1Y2xln1Jsqop0b7yiGUQTuGgBvUp8xF3VoRoZ3Q/V&#10;oq6X1QjYRQRtiDj7eCrKTcG31uj03VoySQytZG6pRCxxm2O1Watmhyr2Tp9pqP9g4ZUL3PQC9aiS&#10;Ent0/0B5pxEIbJpp8BVY67QpGljNvP5LzXOvoila2ByKF5vo7WD1t8Nz/IEiTZ9g4gFmQ8ZIDXEy&#10;65ks+rwyU8F1tvB4sc1MSWhO3iwXy3nNJc2129XH27vlTcaprs8jUvpiwIu8aSXyXIpd6vCV0unq&#10;y5XcLcCTG4acv3LJuzRtJ+E6bnm3emG6he7IAkaeYSvp916hkQLT8BnKyDMcxYd9YsjSKeOc3pzh&#10;2dnC9fwL8uhen8ut61/d/AEAAP//AwBQSwMEFAAGAAgAAAAhAEPWELnaAAAABgEAAA8AAABkcnMv&#10;ZG93bnJldi54bWxMj81OwzAQhO9IvIO1SNyo06JWIcSpKn4kDlwo4b6NlzgitqN426Rvz8IFLiuN&#10;ZjT7Tbmdfa9ONKYuBgPLRQaKQhNtF1oD9fvzTQ4qMQaLfQxk4EwJttXlRYmFjVN4o9OeWyUlIRVo&#10;wDEPhdapceQxLeJAQbzPOHpkkWOr7YiTlPter7Jsoz12QT44HOjBUfO1P3oDzHa3PNdPPr18zK+P&#10;k8uaNdbGXF/Nu3tQTDP/heEHX9ChEqZDPAabVG9AhvDvFS/PNyIPElrdru9AV6X+j199AwAA//8D&#10;AFBLAQItABQABgAIAAAAIQC2gziS/gAAAOEBAAATAAAAAAAAAAAAAAAAAAAAAABbQ29udGVudF9U&#10;eXBlc10ueG1sUEsBAi0AFAAGAAgAAAAhADj9If/WAAAAlAEAAAsAAAAAAAAAAAAAAAAALwEAAF9y&#10;ZWxzLy5yZWxzUEsBAi0AFAAGAAgAAAAhANcrrlCGAQAA8wIAAA4AAAAAAAAAAAAAAAAALgIAAGRy&#10;cy9lMm9Eb2MueG1sUEsBAi0AFAAGAAgAAAAhAEPWELnaAAAABgEAAA8AAAAAAAAAAAAAAAAA4AMA&#10;AGRycy9kb3ducmV2LnhtbFBLBQYAAAAABAAEAPMAAADnBAAAAAA=&#10;" filled="f" stroked="f">
                <v:textbox style="mso-fit-shape-to-text:t">
                  <w:txbxContent>
                    <w:p w14:paraId="230CC434" w14:textId="77777777" w:rsidR="00457CE9" w:rsidRPr="00CF20BB" w:rsidRDefault="00457CE9" w:rsidP="002A6185">
                      <w:pPr>
                        <w:pStyle w:val="ListParagraph"/>
                        <w:numPr>
                          <w:ilvl w:val="0"/>
                          <w:numId w:val="90"/>
                        </w:numPr>
                        <w:bidi/>
                        <w:spacing w:after="240" w:line="240" w:lineRule="auto"/>
                        <w:rPr>
                          <w:rFonts w:eastAsia="Times New Roman"/>
                          <w:rtl/>
                        </w:rPr>
                      </w:pPr>
                      <w:r>
                        <w:rPr>
                          <w:rFonts w:hint="cs"/>
                          <w:color w:val="000000" w:themeColor="text1"/>
                          <w:rtl/>
                        </w:rPr>
                        <w:t>أجسامنا مزودة بأنواع عديدة من الحوائل المادية للوقاية من أي نفاذ الكائنات الحية الدقيقة إلى أجسامنا. اذكر ثلاثة من هذه الحوائل، واشرح آلية عملها للوقاية من العدوى.</w:t>
                      </w:r>
                    </w:p>
                    <w:p w14:paraId="54AC6F6E" w14:textId="77777777" w:rsidR="00457CE9" w:rsidRPr="00CF20BB" w:rsidRDefault="00457CE9" w:rsidP="00D630B3">
                      <w:pPr>
                        <w:spacing w:after="240"/>
                        <w:contextualSpacing/>
                        <w:rPr>
                          <w:rFonts w:eastAsia="Times New Roman"/>
                        </w:rPr>
                      </w:pPr>
                    </w:p>
                    <w:p w14:paraId="763BBA2E" w14:textId="77777777" w:rsidR="00457CE9" w:rsidRPr="00CF20BB" w:rsidRDefault="00457CE9" w:rsidP="002A6185">
                      <w:pPr>
                        <w:pStyle w:val="ListParagraph"/>
                        <w:numPr>
                          <w:ilvl w:val="0"/>
                          <w:numId w:val="90"/>
                        </w:numPr>
                        <w:bidi/>
                        <w:spacing w:after="240" w:line="240" w:lineRule="auto"/>
                        <w:rPr>
                          <w:rFonts w:eastAsia="Times New Roman"/>
                          <w:rtl/>
                        </w:rPr>
                      </w:pPr>
                      <w:r>
                        <w:rPr>
                          <w:rFonts w:hint="cs"/>
                          <w:color w:val="000000" w:themeColor="text1"/>
                          <w:rtl/>
                        </w:rPr>
                        <w:t xml:space="preserve"> إذا لم يتخلص الجسم من أحد الكائنات الحية الدقيقة عن طريق الاستجابة المناعية الطبيعية (عند استجابة الخلايا البلعمية للتخلص من مسبب المرض)، ما الذي يحدث بعد ذلك؟</w:t>
                      </w:r>
                    </w:p>
                    <w:p w14:paraId="180E659E" w14:textId="77777777" w:rsidR="00457CE9" w:rsidRPr="00CF20BB" w:rsidRDefault="00457CE9" w:rsidP="00D630B3">
                      <w:pPr>
                        <w:spacing w:after="240"/>
                        <w:contextualSpacing/>
                        <w:rPr>
                          <w:rFonts w:eastAsia="Times New Roman"/>
                        </w:rPr>
                      </w:pPr>
                    </w:p>
                    <w:p w14:paraId="7B5D1E75" w14:textId="2D8BF84A" w:rsidR="00457CE9" w:rsidRDefault="00457CE9" w:rsidP="002A6185">
                      <w:pPr>
                        <w:pStyle w:val="ListParagraph"/>
                        <w:numPr>
                          <w:ilvl w:val="0"/>
                          <w:numId w:val="90"/>
                        </w:numPr>
                        <w:bidi/>
                        <w:spacing w:after="240" w:line="240" w:lineRule="auto"/>
                        <w:rPr>
                          <w:rFonts w:eastAsia="Times New Roman"/>
                          <w:rtl/>
                        </w:rPr>
                      </w:pPr>
                      <w:r>
                        <w:rPr>
                          <w:rFonts w:hint="cs"/>
                          <w:color w:val="000000" w:themeColor="text1"/>
                          <w:rtl/>
                        </w:rPr>
                        <w:t xml:space="preserve"> </w:t>
                      </w:r>
                      <w:r>
                        <w:rPr>
                          <w:rFonts w:hint="cs"/>
                          <w:i/>
                          <w:iCs/>
                          <w:color w:val="000000" w:themeColor="text1"/>
                          <w:rtl/>
                        </w:rPr>
                        <w:t xml:space="preserve">الفيلقية المستروحة </w:t>
                      </w:r>
                      <w:r>
                        <w:rPr>
                          <w:rFonts w:hint="cs"/>
                          <w:color w:val="000000" w:themeColor="text1"/>
                          <w:rtl/>
                        </w:rPr>
                        <w:t xml:space="preserve">عبارة عن بكتيريا تسبب مرض داء الفيالقة أو (الليجيونيرز). تلتهما الخلايا إذا أُصيب البشر بها، لكنها تستطيع مراوغة الآليات الطبيعية التي تعتمد عليها الخلايا البلعمية لقتلها. لذا فهي قادرة على العيش داخل الخلايا البلعمية، بل والاعتماد على ما بها من عناصر غذائية لتبقى على قيد الحياة. </w:t>
                      </w:r>
                      <w:r>
                        <w:rPr>
                          <w:rFonts w:hint="cs"/>
                          <w:color w:val="000000" w:themeColor="text1"/>
                          <w:rtl/>
                        </w:rPr>
                        <w:br/>
                      </w:r>
                      <w:r w:rsidR="00517E3B">
                        <w:rPr>
                          <w:rFonts w:hint="cs"/>
                          <w:color w:val="000000" w:themeColor="text1"/>
                          <w:rtl/>
                        </w:rPr>
                        <w:t>a</w:t>
                      </w:r>
                      <w:r>
                        <w:rPr>
                          <w:rFonts w:hint="cs"/>
                          <w:color w:val="000000" w:themeColor="text1"/>
                          <w:rtl/>
                        </w:rPr>
                        <w:t>) لماذا لا تستطيع الخلايا البائية التعرف على مستضدات</w:t>
                      </w:r>
                      <w:r>
                        <w:rPr>
                          <w:rFonts w:hint="cs"/>
                          <w:i/>
                          <w:iCs/>
                          <w:color w:val="000000" w:themeColor="text1"/>
                          <w:rtl/>
                        </w:rPr>
                        <w:t>الفيلقية المستروحة</w:t>
                      </w:r>
                      <w:r>
                        <w:rPr>
                          <w:rFonts w:hint="cs"/>
                          <w:color w:val="000000" w:themeColor="text1"/>
                          <w:rtl/>
                        </w:rPr>
                        <w:t xml:space="preserve">؟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sidR="00517E3B">
                        <w:rPr>
                          <w:rFonts w:hint="cs"/>
                          <w:color w:val="000000" w:themeColor="text1"/>
                          <w:rtl/>
                        </w:rPr>
                        <w:t>b</w:t>
                      </w:r>
                      <w:r>
                        <w:rPr>
                          <w:rFonts w:hint="cs"/>
                          <w:color w:val="000000" w:themeColor="text1"/>
                          <w:rtl/>
                        </w:rPr>
                        <w:t xml:space="preserve">) كيف يتعرف نظام المناعة على </w:t>
                      </w:r>
                      <w:r>
                        <w:rPr>
                          <w:rFonts w:hint="cs"/>
                          <w:i/>
                          <w:iCs/>
                          <w:color w:val="000000" w:themeColor="text1"/>
                          <w:rtl/>
                        </w:rPr>
                        <w:t>الفيلقية المستروحة</w:t>
                      </w:r>
                      <w:r>
                        <w:rPr>
                          <w:rFonts w:hint="cs"/>
                          <w:color w:val="000000" w:themeColor="text1"/>
                          <w:rtl/>
                        </w:rPr>
                        <w:t xml:space="preserve"> وكيف يتخلص الجسم منها؟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sidR="00517E3B">
                        <w:rPr>
                          <w:rFonts w:hint="cs"/>
                          <w:color w:val="000000" w:themeColor="text1"/>
                          <w:rtl/>
                        </w:rPr>
                        <w:t>c</w:t>
                      </w:r>
                      <w:r>
                        <w:rPr>
                          <w:rFonts w:hint="cs"/>
                          <w:color w:val="000000" w:themeColor="text1"/>
                          <w:rtl/>
                        </w:rPr>
                        <w:t xml:space="preserve">) لماذا يُعد الشخص الذي يعاني من قصور في الخلايا التائية أكثر عرضة للعدوى التي تسببها الكائنات الحية الدقيقة الجوانية أو الموجودة داخل الخلايا؟ </w:t>
                      </w:r>
                      <w:r>
                        <w:rPr>
                          <w:rFonts w:hint="cs"/>
                          <w:color w:val="000000" w:themeColor="text1"/>
                          <w:rtl/>
                        </w:rPr>
                        <w:br/>
                      </w:r>
                    </w:p>
                    <w:p w14:paraId="7C6F7387" w14:textId="77777777" w:rsidR="00457CE9" w:rsidRPr="00CF20BB" w:rsidRDefault="00457CE9" w:rsidP="00D630B3">
                      <w:pPr>
                        <w:spacing w:after="240"/>
                        <w:contextualSpacing/>
                        <w:rPr>
                          <w:rFonts w:eastAsia="Times New Roman"/>
                        </w:rPr>
                      </w:pPr>
                    </w:p>
                    <w:p w14:paraId="5AAFF6C8" w14:textId="77777777" w:rsidR="00457CE9" w:rsidRPr="00CF20BB" w:rsidRDefault="00457CE9" w:rsidP="002A6185">
                      <w:pPr>
                        <w:pStyle w:val="ListParagraph"/>
                        <w:numPr>
                          <w:ilvl w:val="0"/>
                          <w:numId w:val="90"/>
                        </w:numPr>
                        <w:bidi/>
                        <w:spacing w:after="240" w:line="240" w:lineRule="auto"/>
                        <w:rPr>
                          <w:rFonts w:eastAsia="Times New Roman"/>
                          <w:rtl/>
                        </w:rPr>
                      </w:pPr>
                      <w:r>
                        <w:rPr>
                          <w:rFonts w:hint="cs"/>
                          <w:color w:val="000000" w:themeColor="text1"/>
                          <w:rtl/>
                        </w:rPr>
                        <w:t>بمجرد تفعيل الاستجابة المناعية المكتسبة، تستطيع الخلايا البلازمية (الخلايا اللمفاوية) إنتاج أجسام مضادة. اشرح سبب اقتصار فعالية الأجسام المضادة ضد مسبب أمراض واحد؟</w:t>
                      </w:r>
                    </w:p>
                    <w:p w14:paraId="2B9B307F" w14:textId="03B3A571" w:rsidR="00457CE9" w:rsidRPr="00CF20BB" w:rsidRDefault="00457CE9" w:rsidP="00D630B3">
                      <w:pPr>
                        <w:spacing w:after="240"/>
                        <w:contextualSpacing/>
                        <w:rPr>
                          <w:rFonts w:eastAsia="Times New Roman"/>
                        </w:rPr>
                      </w:pPr>
                    </w:p>
                    <w:p w14:paraId="7BA049CE" w14:textId="77777777" w:rsidR="00457CE9" w:rsidRDefault="00457CE9" w:rsidP="002A6185">
                      <w:pPr>
                        <w:pStyle w:val="ListParagraph"/>
                        <w:numPr>
                          <w:ilvl w:val="0"/>
                          <w:numId w:val="90"/>
                        </w:numPr>
                        <w:bidi/>
                        <w:spacing w:after="0" w:line="240" w:lineRule="auto"/>
                        <w:rPr>
                          <w:rFonts w:eastAsia="Times New Roman"/>
                          <w:rtl/>
                        </w:rPr>
                      </w:pPr>
                      <w:r>
                        <w:rPr>
                          <w:rFonts w:hint="cs"/>
                          <w:color w:val="000000" w:themeColor="text1"/>
                          <w:rtl/>
                        </w:rPr>
                        <w:t xml:space="preserve"> تلعب السيتوكينات أدوارًا عدة في الاستجابة المناعية. بناءً على مقطع الرسوم المتحركة، هل تستطيع شرح الطريقتين اللتين يمكن من خلالهما أن تساعد السيتوكينات الجسم في مكافحة العدوى؟</w:t>
                      </w:r>
                    </w:p>
                  </w:txbxContent>
                </v:textbox>
                <w10:anchorlock/>
              </v:shape>
            </w:pict>
          </mc:Fallback>
        </mc:AlternateContent>
      </w:r>
      <w:r>
        <w:rPr>
          <w:rFonts w:hint="cs"/>
          <w:noProof/>
          <w:rtl/>
          <w:lang w:val="en-US" w:bidi="ar-SA"/>
        </w:rPr>
        <w:drawing>
          <wp:anchor distT="0" distB="0" distL="114300" distR="114300" simplePos="0" relativeHeight="251658293" behindDoc="0" locked="0" layoutInCell="1" allowOverlap="1" wp14:anchorId="3BF3A0E7" wp14:editId="7FE4402F">
            <wp:simplePos x="0" y="0"/>
            <wp:positionH relativeFrom="column">
              <wp:posOffset>11425555</wp:posOffset>
            </wp:positionH>
            <wp:positionV relativeFrom="paragraph">
              <wp:posOffset>182245</wp:posOffset>
            </wp:positionV>
            <wp:extent cx="501015" cy="547370"/>
            <wp:effectExtent l="0" t="0" r="0" b="5080"/>
            <wp:wrapNone/>
            <wp:docPr id="3009"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rFonts w:hint="cs"/>
          <w:noProof/>
          <w:rtl/>
          <w:lang w:val="en-US" w:bidi="ar-SA"/>
        </w:rPr>
        <mc:AlternateContent>
          <mc:Choice Requires="wps">
            <w:drawing>
              <wp:anchor distT="0" distB="0" distL="114300" distR="114300" simplePos="0" relativeHeight="251658292" behindDoc="0" locked="0" layoutInCell="1" allowOverlap="1" wp14:anchorId="54BD3331" wp14:editId="727F53E4">
                <wp:simplePos x="0" y="0"/>
                <wp:positionH relativeFrom="column">
                  <wp:posOffset>11340465</wp:posOffset>
                </wp:positionH>
                <wp:positionV relativeFrom="paragraph">
                  <wp:posOffset>141605</wp:posOffset>
                </wp:positionV>
                <wp:extent cx="562610" cy="562610"/>
                <wp:effectExtent l="19050" t="19050" r="27940" b="27940"/>
                <wp:wrapNone/>
                <wp:docPr id="2982"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4E421EF2" id="Oval 12" o:spid="_x0000_s1026" alt="&quot;&quot;" style="position:absolute;margin-left:892.95pt;margin-top:11.15pt;width:44.3pt;height:44.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xjBwIAAHkEAAAOAAAAZHJzL2Uyb0RvYy54bWyslNtuGyEQhu8r9R0Q9/UeorjuyutcJEpv&#10;qiZq2gfA7OBF4iSgXvvtO7CHxG2Ui6i+wMDMfMz/G7y9OWlFjuCDtKal1aqkBAy3nTSHlv76ef9p&#10;Q0mIzHRMWQMtPUOgN7uPH7aDa6C2vVUdeIIQE5rBtbSP0TVFEXgPmoWVdWAwKKzXLOLSH4rOswHp&#10;WhV1Wa6LwfrOecshBNy9G4N0l/lCAI8PQgSIRLUUe4t59Hncp7HYbVlz8Mz1kk9tsHd0oZk0eOiC&#10;umORkd9e/oPSknsbrIgrbnVhhZAcsgZUU5V/qXnqmYOsBc0JbrEp/D8s/3589ER2La2/bGpKDNP4&#10;Kz0cmSJVndwZXGgw6ck9+mkVcJqknoTX6RtFkFN29Lw4CqdIOG5er+t1hb5zDE1zpBTPxc6H+BWs&#10;JmnSUlBKupA0s4Ydv4U4Zs9ZaTtYJbt7qVRepHsCt8oT7Lil+0OVekb+RZYyZGjp1aYqy0y+CAZ/&#10;2C+Az1d1vXmFgURlEJzcGPXnWTwrSG0o8wMEuoiK6/GEy74Y52BiNYZ61sHY7nWJn7nhuSK3n4GJ&#10;LFDowp4Ac+YImdmj7ik/lUK+/kvxJP2t4qUin2xNXIq1NNa/pkyhqunkMX82abQmubS33RnvmI/q&#10;1o6vkBneW3yEPPpcnLLwfmfl01tMD+jlOmOf/zF2fwAAAP//AwBQSwMEFAAGAAgAAAAhABVtIU3j&#10;AAAADAEAAA8AAABkcnMvZG93bnJldi54bWxMj0FOwzAQRfdI3MEaJHbUSUrbNI1TISTEpmohrejW&#10;jU0cYY+j2EmT2+OuYDdf8/TnTb4djSaD7FxjkUE8i4BIrKxosGZwOr49pUCc5yi4tigZTNLBtri/&#10;y3km7BU/5VD6moQSdBlnoLxvM0pdpaThbmZbiWH3bTvDfYhdTUXHr6HcaJpE0ZIa3mC4oHgrX5Ws&#10;fsreMFgqOz99DR+7Y6kPu/dzPO37/cTY48P4sgHi5ej/YLjpB3UogtPF9igc0SGv0sU6sAySZA7k&#10;RqSr5wWQS5jiaA20yOn/J4pfAAAA//8DAFBLAQItABQABgAIAAAAIQC2gziS/gAAAOEBAAATAAAA&#10;AAAAAAAAAAAAAAAAAABbQ29udGVudF9UeXBlc10ueG1sUEsBAi0AFAAGAAgAAAAhADj9If/WAAAA&#10;lAEAAAsAAAAAAAAAAAAAAAAALwEAAF9yZWxzLy5yZWxzUEsBAi0AFAAGAAgAAAAhAB+CnGMHAgAA&#10;eQQAAA4AAAAAAAAAAAAAAAAALgIAAGRycy9lMm9Eb2MueG1sUEsBAi0AFAAGAAgAAAAhABVtIU3j&#10;AAAADAEAAA8AAAAAAAAAAAAAAAAAYQQAAGRycy9kb3ducmV2LnhtbFBLBQYAAAAABAAEAPMAAABx&#10;BQAAAAA=&#10;" fillcolor="white [3212]" strokecolor="#732281" strokeweight="3pt">
                <v:stroke joinstyle="miter"/>
              </v:oval>
            </w:pict>
          </mc:Fallback>
        </mc:AlternateContent>
      </w:r>
      <w:r>
        <w:rPr>
          <w:rFonts w:hint="cs"/>
          <w:rtl/>
        </w:rPr>
        <w:br w:type="page"/>
      </w:r>
    </w:p>
    <w:p w14:paraId="53D71EE4" w14:textId="6EF826A6" w:rsidR="00F661C1" w:rsidRDefault="00831CAB" w:rsidP="00474FAB">
      <w:pPr>
        <w:bidi/>
        <w:ind w:left="426"/>
        <w:rPr>
          <w:rtl/>
        </w:rPr>
      </w:pPr>
      <w:r>
        <w:rPr>
          <w:rFonts w:hint="cs"/>
          <w:noProof/>
          <w:rtl/>
          <w:lang w:val="en-US" w:bidi="ar-SA"/>
        </w:rPr>
        <w:lastRenderedPageBreak/>
        <mc:AlternateContent>
          <mc:Choice Requires="wpg">
            <w:drawing>
              <wp:anchor distT="0" distB="0" distL="114300" distR="114300" simplePos="0" relativeHeight="251658294" behindDoc="0" locked="0" layoutInCell="1" allowOverlap="1" wp14:anchorId="40EF8E37" wp14:editId="162366D5">
                <wp:simplePos x="0" y="0"/>
                <wp:positionH relativeFrom="column">
                  <wp:posOffset>-3658</wp:posOffset>
                </wp:positionH>
                <wp:positionV relativeFrom="paragraph">
                  <wp:posOffset>113386</wp:posOffset>
                </wp:positionV>
                <wp:extent cx="7007962" cy="9316008"/>
                <wp:effectExtent l="38100" t="19050" r="21590" b="38100"/>
                <wp:wrapNone/>
                <wp:docPr id="1042" name="Group 10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07962" cy="9316008"/>
                          <a:chOff x="0" y="0"/>
                          <a:chExt cx="6211315" cy="9075360"/>
                        </a:xfrm>
                      </wpg:grpSpPr>
                      <wps:wsp>
                        <wps:cNvPr id="2985" name="Rectangle: Rounded Corners 2985">
                          <a:extLst>
                            <a:ext uri="{C183D7F6-B498-43B3-948B-1728B52AA6E4}">
                              <adec:decorative xmlns:adec="http://schemas.microsoft.com/office/drawing/2017/decorative" val="1"/>
                            </a:ext>
                          </a:extLst>
                        </wps:cNvPr>
                        <wps:cNvSpPr/>
                        <wps:spPr>
                          <a:xfrm>
                            <a:off x="0" y="316761"/>
                            <a:ext cx="6080452"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6" name="Oval 2986">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87" name="Picture 2987">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2A041312" id="Group 1042" o:spid="_x0000_s1026" alt="&quot;&quot;" style="position:absolute;margin-left:-.3pt;margin-top:8.95pt;width:551.8pt;height:733.55pt;z-index:252317696;mso-width-relative:margin;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5iy6gMAADULAAAOAAAAZHJzL2Uyb0RvYy54bWzsVttu2zYYvh+wdyB0&#10;3+hg62AhTjEkazCgWIN0ewCaoiSuFMmRtB2//X4epNQ5rGsL9GoGLJHUf/z4ny7fPkwcHag2TIpt&#10;kl9kCaKCyI6JYZv8+ce7N02CjMWiw1wKuk1O1CRvr37+6fKoWlrIUfKOagRChGmPapuM1qo2TQ0Z&#10;6YTNhVRUwMde6glb2Ooh7TQ+gvSJp0WWVelR6k5pSagxcHoTPiZXXn7fU2I/9L2hFvFtArZZ/9T+&#10;uXPP9OoSt4PGamQkmoG/wYoJMwFKF1E32GK01+yZqIkRLY3s7QWRUyr7nhHqfQBv8uyJN7da7pX3&#10;ZWiPg1pgAmif4PTNYsnvhzuNWAd3l62LBAk8wS15xcifAEBHNbRAd6vVR3Wn48EQds7nh15P7g3e&#10;oAcP7WmBlj5YROCwzrJ6U4ECAt82q7zKsiaAT0a4oWd8ZPw1clZFnq/yMnJmdbmq/LWls+LU2beY&#10;c1QQSOYRK/N9WH0csaL+CozDIGJVbBowKGB1DzGGxcBpi+7lXnS0Q9dSC0gJ5Mk8Xp55Qc+0BoB8&#10;FTpAp67ygM6MX5U12bqM+DV12ZSbjaNYUMCt0sbeUjkht9gmEDuic8b5uMSH98b6AO2i3bj7K0H9&#10;xCHcD5ijoqzLKDDSguhZpGMU8h3jHFTilgt0hCutIAHhWjCkrfnbazGSs86ROSqjh9011wikA/Gq&#10;KBrvE4g9I9vRA3Vi4ZwLeLkLDPD4lT1xGnTe0x4CFWKpCLpciaCLAkwIFTYPn0bc0aC3zOAX/fJF&#10;xXFEZSDQSe7B3kV2FPCy7GBlpHes1FeYhTn7N8MC88LhNUthF+aJCalfEsDBq6g50M8gBWgcSjvZ&#10;nSA0teXXMhQ6LMgooc4Rqz1zTAuXzD8mP6o5Pz746No0lbPDaYc0+nImlNW6ybNVgp6XkrJaFXnM&#10;hLgO8Mx1aI7amAiUc6aMS2Lc+tAO1DOVOz4LyCVMQgTthhn+M6qQAyswMt76V4f+/wH/QwJeMdLC&#10;PzZPWD1rCF8eMoDL7jVNopDpP8mYsP60V2+gzyts2Y5xZk9+ZoFIdEaJwx0jrg24zVlvqefcAQKn&#10;1zWS2qXPTBn4oD4z8l6STwYJeT1CE6K/GAUVH5q5T/pz8tRtz5TuIDHmau3W0T0oG0/GixcQCqPL&#10;jST7CepumMU05eCpFGaEhEuQbum0ozBa6N+6HBoFzIEWhgulmbDOPtciiOtQYW01tWR0yekMfbTN&#10;7V7pl2XVFEUOpQaqRLFaN3Gem5tmCSPVPDmU63pVz53glUqhz7qls+TzFujNCob4JdjlK7GfzTxt&#10;nCPd8Pf53lM9TrtX/wA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PWVjzjhAAAACgEAAA8AAABkcnMvZG93&#10;bnJldi54bWxMj0FPwzAMhe9I/IfISNy2pIyNUZpO0wScJiQ2JMQta7y2WuNUTdZ2/x7vBDfb7+n5&#10;e9lqdI3osQu1Jw3JVIFAKrytqdTwtX+bLEGEaMiaxhNquGCAVX57k5nU+oE+sd/FUnAIhdRoqGJs&#10;UylDUaEzYepbJNaOvnMm8tqV0nZm4HDXyAelFtKZmvhDZVrcVFicdmen4X0ww3qWvPbb03Fz+dnP&#10;P763CWp9fzeuX0BEHOOfGa74jA45Mx38mWwQjYbJgo18fnoGcZUTNeNuB54el3MFMs/k/wr5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pw5iy6gMAADULAAAO&#10;AAAAAAAAAAAAAAAAADoCAABkcnMvZTJvRG9jLnhtbFBLAQItAAoAAAAAAAAAIQA/QZsM1xEAANcR&#10;AAAUAAAAAAAAAAAAAAAAAFAGAABkcnMvbWVkaWEvaW1hZ2UxLnBuZ1BLAQItABQABgAIAAAAIQD1&#10;lY844QAAAAoBAAAPAAAAAAAAAAAAAAAAAFkYAABkcnMvZG93bnJldi54bWxQSwECLQAUAAYACAAA&#10;ACEAqiYOvrwAAAAhAQAAGQAAAAAAAAAAAAAAAABnGQAAZHJzL19yZWxzL2Uyb0RvYy54bWwucmVs&#10;c1BLBQYAAAAABgAGAHwBAABaGgAAAAA=&#10;">
                <v:roundrect id="Rectangle: Rounded Corners 2985" o:spid="_x0000_s1027" alt="&quot;&quot;" style="position:absolute;top:3167;width:60804;height:8758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kixQAAAN0AAAAPAAAAZHJzL2Rvd25yZXYueG1sRI9Ba8JA&#10;FITvhf6H5RW81Y0BJU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C9JjkixQAAAN0AAAAP&#10;AAAAAAAAAAAAAAAAAAcCAABkcnMvZG93bnJldi54bWxQSwUGAAAAAAMAAwC3AAAA+QIAAAAA&#10;" filled="f" strokecolor="#732281" strokeweight="6pt">
                  <v:stroke joinstyle="bevel" endcap="square"/>
                </v:roundrect>
                <v:oval id="Oval 2986"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7xgAAAN0AAAAPAAAAZHJzL2Rvd25yZXYueG1sRI9Ba8JA&#10;FITvhf6H5RW81Y0WgkZXKYXSHsTWKHp9ZJ/ZYPZtyK4x+fduoeBxmJlvmOW6t7XoqPWVYwWTcQKC&#10;uHC64lLBYf/5OgPhA7LG2jEpGMjDevX8tMRMuxvvqMtDKSKEfYYKTAhNJqUvDFn0Y9cQR+/sWosh&#10;yraUusVbhNtaTpMklRYrjgsGG/owVFzyq1WQGvd2OHa/m31e/2y+TpNhe90OSo1e+vcFiEB9eIT/&#10;299awXQ+S+HvTXwCcnUHAAD//wMAUEsBAi0AFAAGAAgAAAAhANvh9svuAAAAhQEAABMAAAAAAAAA&#10;AAAAAAAAAAAAAFtDb250ZW50X1R5cGVzXS54bWxQSwECLQAUAAYACAAAACEAWvQsW78AAAAVAQAA&#10;CwAAAAAAAAAAAAAAAAAfAQAAX3JlbHMvLnJlbHNQSwECLQAUAAYACAAAACEAv71je8YAAADdAAAA&#10;DwAAAAAAAAAAAAAAAAAHAgAAZHJzL2Rvd25yZXYueG1sUEsFBgAAAAADAAMAtwAAAPoCAAAAAA==&#10;" fillcolor="white [3212]" strokecolor="#732281" strokeweight="3pt">
                  <v:stroke joinstyle="miter"/>
                </v:oval>
                <v:shape id="Picture 2987"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t8xQAAAN0AAAAPAAAAZHJzL2Rvd25yZXYueG1sRI9Pi8Iw&#10;FMTvC36H8ARva6ouWqtRZGHFi4f1D3h8NM+22LyUJLX1228WFvY4zMxvmPW2N7V4kvOVZQWTcQKC&#10;OLe64kLB5fz1noLwAVljbZkUvMjDdjN4W2Ombcff9DyFQkQI+wwVlCE0mZQ+L8mgH9uGOHp36wyG&#10;KF0htcMuwk0tp0kylwYrjgslNvRZUv44tUZB2x5v/Yc+550z1+52TOez/QGVGg373QpEoD78h//a&#10;B61gukwX8PsmPgG5+QEAAP//AwBQSwECLQAUAAYACAAAACEA2+H2y+4AAACFAQAAEwAAAAAAAAAA&#10;AAAAAAAAAAAAW0NvbnRlbnRfVHlwZXNdLnhtbFBLAQItABQABgAIAAAAIQBa9CxbvwAAABUBAAAL&#10;AAAAAAAAAAAAAAAAAB8BAABfcmVscy8ucmVsc1BLAQItABQABgAIAAAAIQASvRt8xQAAAN0AAAAP&#10;AAAAAAAAAAAAAAAAAAcCAABkcnMvZG93bnJldi54bWxQSwUGAAAAAAMAAwC3AAAA+QIAAAAA&#10;">
                  <v:imagedata r:id="rId95" o:title=""/>
                </v:shape>
              </v:group>
            </w:pict>
          </mc:Fallback>
        </mc:AlternateContent>
      </w:r>
      <w:r>
        <w:rPr>
          <w:rFonts w:hint="cs"/>
          <w:noProof/>
          <w:rtl/>
          <w:lang w:val="en-US" w:bidi="ar-SA"/>
        </w:rPr>
        <mc:AlternateContent>
          <mc:Choice Requires="wps">
            <w:drawing>
              <wp:inline distT="0" distB="0" distL="0" distR="0" wp14:anchorId="26AA3831" wp14:editId="4CFA63DD">
                <wp:extent cx="3873500" cy="457200"/>
                <wp:effectExtent l="0" t="0" r="0" b="0"/>
                <wp:docPr id="2988"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3873500" cy="457200"/>
                        </a:xfrm>
                        <a:prstGeom prst="rect">
                          <a:avLst/>
                        </a:prstGeom>
                        <a:noFill/>
                      </wps:spPr>
                      <wps:txbx>
                        <w:txbxContent>
                          <w:p w14:paraId="573D8878" w14:textId="7A639CA0" w:rsidR="00457CE9" w:rsidRPr="003E481E" w:rsidRDefault="00457CE9" w:rsidP="00262AF9">
                            <w:pPr>
                              <w:pStyle w:val="Heading2"/>
                              <w:bidi/>
                              <w:spacing w:before="0"/>
                              <w:rPr>
                                <w:rFonts w:hint="eastAsia"/>
                                <w:b w:val="0"/>
                                <w:bCs/>
                                <w:sz w:val="28"/>
                                <w:szCs w:val="18"/>
                                <w:rtl/>
                              </w:rPr>
                            </w:pPr>
                            <w:r w:rsidRPr="003E481E">
                              <w:rPr>
                                <w:rFonts w:hint="cs"/>
                                <w:b w:val="0"/>
                                <w:bCs/>
                                <w:color w:val="000000" w:themeColor="text1"/>
                                <w:rtl/>
                              </w:rPr>
                              <w:t xml:space="preserve"> </w:t>
                            </w:r>
                            <w:r w:rsidRPr="003E481E">
                              <w:rPr>
                                <w:b w:val="0"/>
                                <w:bCs/>
                                <w:sz w:val="28"/>
                                <w:szCs w:val="28"/>
                              </w:rPr>
                              <w:t>SW1</w:t>
                            </w:r>
                            <w:r w:rsidRPr="003E481E">
                              <w:rPr>
                                <w:rFonts w:hint="cs"/>
                                <w:b w:val="0"/>
                                <w:bCs/>
                                <w:sz w:val="28"/>
                                <w:szCs w:val="28"/>
                                <w:rtl/>
                              </w:rPr>
                              <w:t xml:space="preserve"> - ورقة عمل الطالب - جهاز المناعة القسم </w:t>
                            </w:r>
                            <w:r w:rsidR="008F5237">
                              <w:rPr>
                                <w:b w:val="0"/>
                                <w:bCs/>
                                <w:sz w:val="28"/>
                                <w:szCs w:val="28"/>
                              </w:rPr>
                              <w:t>B</w:t>
                            </w:r>
                          </w:p>
                        </w:txbxContent>
                      </wps:txbx>
                      <wps:bodyPr wrap="none" rtlCol="0">
                        <a:noAutofit/>
                      </wps:bodyPr>
                    </wps:wsp>
                  </a:graphicData>
                </a:graphic>
              </wp:inline>
            </w:drawing>
          </mc:Choice>
          <mc:Fallback xmlns="">
            <w:pict>
              <v:shape w14:anchorId="26AA3831" id="_x0000_s1818" type="#_x0000_t202" alt="SW1 - Student Worksheet - Immune System Section B&#10;" style="width:305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0vzgAEAAPACAAAOAAAAZHJzL2Uyb0RvYy54bWysUk1PwzAMvSPxH6LcWbuNwVatm4BpXBAg&#10;DX5AliZrpCaOkmzt/j1O9oXghrg4ie08Pz97Ou90Q3bCeQWmpP1eTokwHCplNiX9/FjejCnxgZmK&#10;NWBESffC0/ns+mra2kIMoIamEo4giPFFa0tah2CLLPO8Fpr5HlhhMCjBaRbw6TZZ5ViL6LrJBnl+&#10;l7XgKuuAC+/RuzgE6SzhSyl4eJPSi0CakiK3kKxLdh1tNpuyYuOYrRU/0mB/YKGZMlj0DLVggZGt&#10;U7+gtOIOPMjQ46AzkFJxkXrAbvr5j25WNbMi9YLieHuWyf8fLH/drey7I6F7hA4HGAVprS88OmM/&#10;nXQ6nsiUYBwl3J9lE10gHJ3D8f1wlGOIY+x2dI9ziTDZ5bd1PjwL0CReSupwLEkttnvx4ZB6SonF&#10;DCxV00T/hUq8hW7dEVWVdDSZnIiuodoj/xZHWFKDO0aJC80TpHkfwB62AaRKdSLK4ccRHGVNTI8r&#10;EOf2/Z2yLos6+wIAAP//AwBQSwMEFAAGAAgAAAAhAAsKR7vcAAAABAEAAA8AAABkcnMvZG93bnJl&#10;di54bWxMj0FLxDAQhe+C/yGM4EXcpBVWqU0XUfTisourB49pM7bVZlKSbLf66x296OXB4w3vfVOu&#10;ZjeICUPsPWnIFgoEUuNtT62Gl+f78ysQMRmyZvCEGj4xwqo6PipNYf2BnnDapVZwCcXCaOhSGgsp&#10;Y9OhM3HhRyTO3nxwJrENrbTBHLjcDTJXaimd6YkXOjPibYfNx27vNHxtw9rn+fohq18v+indnb1v&#10;Hjdan57MN9cgEs7p7xh+8BkdKmaq/Z5sFIMGfiT9KmfLTLGtNVzmCmRVyv/w1TcAAAD//wMAUEsB&#10;Ai0AFAAGAAgAAAAhALaDOJL+AAAA4QEAABMAAAAAAAAAAAAAAAAAAAAAAFtDb250ZW50X1R5cGVz&#10;XS54bWxQSwECLQAUAAYACAAAACEAOP0h/9YAAACUAQAACwAAAAAAAAAAAAAAAAAvAQAAX3JlbHMv&#10;LnJlbHNQSwECLQAUAAYACAAAACEAah9L84ABAADwAgAADgAAAAAAAAAAAAAAAAAuAgAAZHJzL2Uy&#10;b0RvYy54bWxQSwECLQAUAAYACAAAACEACwpHu9wAAAAEAQAADwAAAAAAAAAAAAAAAADaAwAAZHJz&#10;L2Rvd25yZXYueG1sUEsFBgAAAAAEAAQA8wAAAOMEAAAAAA==&#10;" filled="f" stroked="f">
                <v:textbox>
                  <w:txbxContent>
                    <w:p w14:paraId="573D8878" w14:textId="7A639CA0" w:rsidR="00457CE9" w:rsidRPr="003E481E" w:rsidRDefault="00457CE9" w:rsidP="00262AF9">
                      <w:pPr>
                        <w:pStyle w:val="Heading2"/>
                        <w:bidi/>
                        <w:spacing w:before="0"/>
                        <w:rPr>
                          <w:rFonts w:hint="eastAsia"/>
                          <w:b w:val="0"/>
                          <w:bCs/>
                          <w:sz w:val="28"/>
                          <w:szCs w:val="18"/>
                          <w:rtl/>
                        </w:rPr>
                      </w:pPr>
                      <w:r w:rsidRPr="003E481E">
                        <w:rPr>
                          <w:rFonts w:hint="cs"/>
                          <w:b w:val="0"/>
                          <w:bCs/>
                          <w:color w:val="000000" w:themeColor="text1"/>
                          <w:rtl/>
                        </w:rPr>
                        <w:t xml:space="preserve"> </w:t>
                      </w:r>
                      <w:r w:rsidRPr="003E481E">
                        <w:rPr>
                          <w:b w:val="0"/>
                          <w:bCs/>
                          <w:sz w:val="28"/>
                          <w:szCs w:val="28"/>
                        </w:rPr>
                        <w:t>SW1</w:t>
                      </w:r>
                      <w:r w:rsidRPr="003E481E">
                        <w:rPr>
                          <w:rFonts w:hint="cs"/>
                          <w:b w:val="0"/>
                          <w:bCs/>
                          <w:sz w:val="28"/>
                          <w:szCs w:val="28"/>
                          <w:rtl/>
                        </w:rPr>
                        <w:t xml:space="preserve"> - ورقة عمل الطالب - جهاز المناعة القسم </w:t>
                      </w:r>
                      <w:r w:rsidR="008F5237">
                        <w:rPr>
                          <w:b w:val="0"/>
                          <w:bCs/>
                          <w:sz w:val="28"/>
                          <w:szCs w:val="28"/>
                        </w:rPr>
                        <w:t>B</w:t>
                      </w:r>
                    </w:p>
                  </w:txbxContent>
                </v:textbox>
                <w10:anchorlock/>
              </v:shape>
            </w:pict>
          </mc:Fallback>
        </mc:AlternateContent>
      </w:r>
      <w:r>
        <w:rPr>
          <w:rFonts w:hint="cs"/>
          <w:noProof/>
          <w:rtl/>
          <w:lang w:val="en-US" w:bidi="ar-SA"/>
        </w:rPr>
        <mc:AlternateContent>
          <mc:Choice Requires="wps">
            <w:drawing>
              <wp:inline distT="0" distB="0" distL="0" distR="0" wp14:anchorId="2F95C3A0" wp14:editId="1C8B0D1B">
                <wp:extent cx="5626100" cy="579422"/>
                <wp:effectExtent l="0" t="0" r="0" b="0"/>
                <wp:docPr id="2990" name="TextBox 10" descr="Immune System Worksheet&#10;"/>
                <wp:cNvGraphicFramePr/>
                <a:graphic xmlns:a="http://schemas.openxmlformats.org/drawingml/2006/main">
                  <a:graphicData uri="http://schemas.microsoft.com/office/word/2010/wordprocessingShape">
                    <wps:wsp>
                      <wps:cNvSpPr txBox="1"/>
                      <wps:spPr>
                        <a:xfrm>
                          <a:off x="0" y="0"/>
                          <a:ext cx="5626100" cy="579422"/>
                        </a:xfrm>
                        <a:prstGeom prst="rect">
                          <a:avLst/>
                        </a:prstGeom>
                        <a:noFill/>
                      </wps:spPr>
                      <wps:txbx>
                        <w:txbxContent>
                          <w:p w14:paraId="3B5A4680" w14:textId="77777777" w:rsidR="00457CE9" w:rsidRDefault="00457CE9" w:rsidP="00474FAB">
                            <w:pPr>
                              <w:bidi/>
                              <w:rPr>
                                <w:rtl/>
                              </w:rPr>
                            </w:pPr>
                            <w:r>
                              <w:rPr>
                                <w:rFonts w:hint="cs"/>
                                <w:b/>
                                <w:bCs/>
                                <w:color w:val="000000" w:themeColor="text1"/>
                                <w:sz w:val="64"/>
                                <w:szCs w:val="64"/>
                                <w:rtl/>
                              </w:rPr>
                              <w:t xml:space="preserve">ورقة عمل نظام المناعة </w:t>
                            </w:r>
                          </w:p>
                        </w:txbxContent>
                      </wps:txbx>
                      <wps:bodyPr wrap="square" rtlCol="0">
                        <a:noAutofit/>
                      </wps:bodyPr>
                    </wps:wsp>
                  </a:graphicData>
                </a:graphic>
              </wp:inline>
            </w:drawing>
          </mc:Choice>
          <mc:Fallback xmlns="">
            <w:pict>
              <v:shape w14:anchorId="2F95C3A0" id="_x0000_s1819" type="#_x0000_t202" alt="Immune System Worksheet&#10;" style="width:443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MBfhQEAAPICAAAOAAAAZHJzL2Uyb0RvYy54bWysUk2P0zAQvSPtf7B83yaNdgtETVfAarkg&#10;QFr4Aa5jN5Zij3fGbdJ/z9jttghuiMvYno83b954/TD7URwMkoPQyeWilsIEDb0Lu07+/PF0+04K&#10;Sir0aoRgOnk0JB82N2/WU2xNAwOMvUHBIIHaKXZySCm2VUV6MF7RAqIJHLSAXiV+4q7qUU2M7seq&#10;qetVNQH2EUEbIvY+noJyU/CtNTp9s5ZMEmMnmVsqFovdZltt1qrdoYqD02ca6h9YeOUCN71APaqk&#10;xB7dX1DeaQQCmxYafAXWOm3KDDzNsv5jmudBRVNmYXEoXmSi/wervx6e43cUaf4IMy8wCzJFaomd&#10;eZ7Zos8nMxUcZwmPF9nMnIRm5/2qWS1rDmmO3b99f9c0Gaa6Vkek9NmAF/nSSeS1FLXU4QulU+pr&#10;Sm4W4MmNY/ZfqeRbmrezcH0nV9ztTHQL/ZH5T7zCTtLLXqGRAtP4CcrGT3Af9gmsK50yzqnmDM/C&#10;Fq7nT5A39/u7ZF2/6uYXAAAA//8DAFBLAwQUAAYACAAAACEAO9fCINkAAAAEAQAADwAAAGRycy9k&#10;b3ducmV2LnhtbEyPQUvDQBCF74L/YRnBm91t0ZKm2RRRvCq2KnibZqdJaHY2ZLdN/PeOXvTy4PGG&#10;974pNpPv1JmG2Aa2MJ8ZUMRVcC3XFt52TzcZqJiQHXaBycIXRdiUlxcF5i6M/ErnbaqVlHDM0UKT&#10;Up9rHauGPMZZ6IklO4TBYxI71NoNOEq57/TCmKX22LIsNNjTQ0PVcXvyFt6fD58ft+alfvR3/Rgm&#10;o9mvtLXXV9P9GlSiKf0dww++oEMpTPtwYhdVZ0EeSb8qWZYtxe4trOYL0GWh/8OX3wAAAP//AwBQ&#10;SwECLQAUAAYACAAAACEAtoM4kv4AAADhAQAAEwAAAAAAAAAAAAAAAAAAAAAAW0NvbnRlbnRfVHlw&#10;ZXNdLnhtbFBLAQItABQABgAIAAAAIQA4/SH/1gAAAJQBAAALAAAAAAAAAAAAAAAAAC8BAABfcmVs&#10;cy8ucmVsc1BLAQItABQABgAIAAAAIQBuFMBfhQEAAPICAAAOAAAAAAAAAAAAAAAAAC4CAABkcnMv&#10;ZTJvRG9jLnhtbFBLAQItABQABgAIAAAAIQA718Ig2QAAAAQBAAAPAAAAAAAAAAAAAAAAAN8DAABk&#10;cnMvZG93bnJldi54bWxQSwUGAAAAAAQABADzAAAA5QQAAAAA&#10;" filled="f" stroked="f">
                <v:textbox>
                  <w:txbxContent>
                    <w:p w14:paraId="3B5A4680" w14:textId="77777777" w:rsidR="00457CE9" w:rsidRDefault="00457CE9" w:rsidP="00474FAB">
                      <w:pPr>
                        <w:bidi/>
                        <w:rPr>
                          <w:rtl/>
                        </w:rPr>
                      </w:pPr>
                      <w:r>
                        <w:rPr>
                          <w:rFonts w:hint="cs"/>
                          <w:b/>
                          <w:bCs/>
                          <w:color w:val="000000" w:themeColor="text1"/>
                          <w:sz w:val="64"/>
                          <w:szCs w:val="64"/>
                          <w:rtl/>
                        </w:rPr>
                        <w:t xml:space="preserve">ورقة عمل نظام المناعة </w:t>
                      </w:r>
                    </w:p>
                  </w:txbxContent>
                </v:textbox>
                <w10:anchorlock/>
              </v:shape>
            </w:pict>
          </mc:Fallback>
        </mc:AlternateContent>
      </w:r>
      <w:r>
        <w:rPr>
          <w:rFonts w:hint="cs"/>
          <w:noProof/>
          <w:rtl/>
          <w:lang w:val="en-US" w:bidi="ar-SA"/>
        </w:rPr>
        <mc:AlternateContent>
          <mc:Choice Requires="wps">
            <w:drawing>
              <wp:inline distT="0" distB="0" distL="0" distR="0" wp14:anchorId="179CDD03" wp14:editId="13B588D5">
                <wp:extent cx="5626100" cy="7967315"/>
                <wp:effectExtent l="0" t="0" r="0" b="0"/>
                <wp:docPr id="2989" name="TextBox 7"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 xmlns:a="http://schemas.openxmlformats.org/drawingml/2006/main">
                  <a:graphicData uri="http://schemas.microsoft.com/office/word/2010/wordprocessingShape">
                    <wps:wsp>
                      <wps:cNvSpPr txBox="1"/>
                      <wps:spPr>
                        <a:xfrm>
                          <a:off x="0" y="0"/>
                          <a:ext cx="5626100" cy="7967315"/>
                        </a:xfrm>
                        <a:prstGeom prst="rect">
                          <a:avLst/>
                        </a:prstGeom>
                        <a:noFill/>
                      </wps:spPr>
                      <wps:txbx>
                        <w:txbxContent>
                          <w:p w14:paraId="6EC33031" w14:textId="0704596D" w:rsidR="00457CE9" w:rsidRDefault="00457CE9" w:rsidP="00D630B3">
                            <w:pPr>
                              <w:bidi/>
                              <w:rPr>
                                <w:rtl/>
                              </w:rPr>
                            </w:pPr>
                            <w:r>
                              <w:rPr>
                                <w:rFonts w:hint="cs"/>
                                <w:color w:val="000000" w:themeColor="text1"/>
                                <w:rtl/>
                              </w:rPr>
                              <w:t xml:space="preserve">6. </w:t>
                            </w:r>
                            <w:r>
                              <w:rPr>
                                <w:rFonts w:hint="cs"/>
                                <w:i/>
                                <w:iCs/>
                                <w:color w:val="000000" w:themeColor="text1"/>
                                <w:rtl/>
                              </w:rPr>
                              <w:t xml:space="preserve">المطثية الوشيقية </w:t>
                            </w:r>
                            <w:r>
                              <w:rPr>
                                <w:rFonts w:hint="cs"/>
                                <w:color w:val="000000" w:themeColor="text1"/>
                                <w:rtl/>
                              </w:rPr>
                              <w:t>عبارة عن بكتيريا تنتج السم العصبي السجقي أو الممباري. ويُعرَف ذلك في المجال الطبي باسم البوتوكس. ويُعد السم السجقي من المواد الخطرة التي تسبب إصابة البشر والحيوانات بالشلل الرخو. إلا إن بكتيريا</w:t>
                            </w:r>
                            <w:r>
                              <w:rPr>
                                <w:rFonts w:hint="cs"/>
                                <w:i/>
                                <w:iCs/>
                                <w:color w:val="000000" w:themeColor="text1"/>
                                <w:rtl/>
                              </w:rPr>
                              <w:t xml:space="preserve">المطثية الوشيقية </w:t>
                            </w:r>
                            <w:r>
                              <w:rPr>
                                <w:rFonts w:hint="cs"/>
                                <w:color w:val="000000" w:themeColor="text1"/>
                                <w:rtl/>
                              </w:rPr>
                              <w:t xml:space="preserve">التي تنتج هذه المادة لا تعتبر خطيرة في حد ذاتها. يستطيع جهاز المناعة التعرف على السموم والكائنات الحية الدقيقة أيضًا. </w:t>
                            </w:r>
                            <w:r>
                              <w:rPr>
                                <w:rFonts w:hint="cs"/>
                                <w:color w:val="000000" w:themeColor="text1"/>
                                <w:rtl/>
                              </w:rPr>
                              <w:br/>
                            </w:r>
                            <w:r w:rsidR="00517E3B">
                              <w:rPr>
                                <w:color w:val="000000" w:themeColor="text1"/>
                              </w:rPr>
                              <w:t>a</w:t>
                            </w:r>
                            <w:r>
                              <w:rPr>
                                <w:rFonts w:hint="cs"/>
                                <w:color w:val="000000" w:themeColor="text1"/>
                                <w:rtl/>
                              </w:rPr>
                              <w:t xml:space="preserve">) كيف يستطيع نظام المناعة التعرف على السموم والتخلص منها؟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sidR="00517E3B">
                              <w:rPr>
                                <w:color w:val="000000" w:themeColor="text1"/>
                              </w:rPr>
                              <w:t>b</w:t>
                            </w:r>
                            <w:r>
                              <w:rPr>
                                <w:rFonts w:hint="cs"/>
                                <w:color w:val="000000" w:themeColor="text1"/>
                                <w:rtl/>
                              </w:rPr>
                              <w:t xml:space="preserve">) لم لا يمكن اعتبار أحد اللقاحات المضادة لبكتيريا </w:t>
                            </w:r>
                            <w:r>
                              <w:rPr>
                                <w:rFonts w:hint="cs"/>
                                <w:i/>
                                <w:iCs/>
                                <w:color w:val="000000" w:themeColor="text1"/>
                                <w:rtl/>
                              </w:rPr>
                              <w:t xml:space="preserve">المطثية الوشيقية </w:t>
                            </w:r>
                            <w:r>
                              <w:rPr>
                                <w:rFonts w:hint="cs"/>
                                <w:color w:val="000000" w:themeColor="text1"/>
                                <w:rtl/>
                              </w:rPr>
                              <w:t xml:space="preserve">بنفس فعالية لقاح آخر مضاد للسم السجقي أو الممباري.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t xml:space="preserve">7. ما وظائف الخلايا الآتية: </w:t>
                            </w:r>
                            <w:r>
                              <w:rPr>
                                <w:rFonts w:hint="cs"/>
                                <w:color w:val="000000" w:themeColor="text1"/>
                                <w:rtl/>
                              </w:rPr>
                              <w:br/>
                            </w:r>
                            <w:r w:rsidR="00517E3B">
                              <w:rPr>
                                <w:color w:val="000000" w:themeColor="text1"/>
                              </w:rPr>
                              <w:t>a</w:t>
                            </w:r>
                            <w:r>
                              <w:rPr>
                                <w:rFonts w:hint="cs"/>
                                <w:color w:val="000000" w:themeColor="text1"/>
                                <w:rtl/>
                              </w:rPr>
                              <w:t xml:space="preserve">) الخلايا التائية السامة للخلايا؟ </w:t>
                            </w:r>
                            <w:r>
                              <w:rPr>
                                <w:rFonts w:hint="cs"/>
                                <w:color w:val="000000" w:themeColor="text1"/>
                                <w:rtl/>
                              </w:rPr>
                              <w:br/>
                            </w:r>
                            <w:r>
                              <w:rPr>
                                <w:rFonts w:hint="cs"/>
                                <w:color w:val="000000" w:themeColor="text1"/>
                                <w:rtl/>
                              </w:rPr>
                              <w:br/>
                            </w:r>
                            <w:r>
                              <w:rPr>
                                <w:rFonts w:hint="cs"/>
                                <w:color w:val="000000" w:themeColor="text1"/>
                                <w:rtl/>
                              </w:rPr>
                              <w:br/>
                            </w:r>
                            <w:r w:rsidR="00517E3B">
                              <w:rPr>
                                <w:color w:val="000000" w:themeColor="text1"/>
                              </w:rPr>
                              <w:t>b</w:t>
                            </w:r>
                            <w:r>
                              <w:rPr>
                                <w:rFonts w:hint="cs"/>
                                <w:color w:val="000000" w:themeColor="text1"/>
                                <w:rtl/>
                              </w:rPr>
                              <w:t xml:space="preserve">) الخلايا التائية المساعدة؟ </w:t>
                            </w:r>
                            <w:r>
                              <w:rPr>
                                <w:rFonts w:hint="cs"/>
                                <w:color w:val="000000" w:themeColor="text1"/>
                                <w:rtl/>
                              </w:rPr>
                              <w:br/>
                            </w:r>
                            <w:r>
                              <w:rPr>
                                <w:rFonts w:hint="cs"/>
                                <w:color w:val="000000" w:themeColor="text1"/>
                                <w:rtl/>
                              </w:rPr>
                              <w:br/>
                            </w:r>
                            <w:r>
                              <w:rPr>
                                <w:rFonts w:hint="cs"/>
                                <w:color w:val="000000" w:themeColor="text1"/>
                                <w:rtl/>
                              </w:rPr>
                              <w:br/>
                            </w:r>
                            <w:r w:rsidR="00517E3B">
                              <w:rPr>
                                <w:color w:val="000000" w:themeColor="text1"/>
                              </w:rPr>
                              <w:t>c</w:t>
                            </w:r>
                            <w:r>
                              <w:rPr>
                                <w:rFonts w:hint="cs"/>
                                <w:color w:val="000000" w:themeColor="text1"/>
                                <w:rtl/>
                              </w:rPr>
                              <w:t xml:space="preserve">) الخلايا البلازمية (الخلايا اللمفاوية)؟ </w:t>
                            </w:r>
                            <w:r>
                              <w:rPr>
                                <w:rFonts w:hint="cs"/>
                                <w:color w:val="000000" w:themeColor="text1"/>
                                <w:rtl/>
                              </w:rPr>
                              <w:br/>
                            </w:r>
                            <w:r>
                              <w:rPr>
                                <w:rFonts w:hint="cs"/>
                                <w:color w:val="000000" w:themeColor="text1"/>
                                <w:rtl/>
                              </w:rPr>
                              <w:br/>
                            </w:r>
                            <w:r>
                              <w:rPr>
                                <w:rFonts w:hint="cs"/>
                                <w:color w:val="000000" w:themeColor="text1"/>
                                <w:rtl/>
                              </w:rPr>
                              <w:br/>
                              <w:t xml:space="preserve">8. اشرح الأسباب التي تجعل اللقاحات وسيلة وقائية للحماية من العدوى.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t xml:space="preserve">9. اشرح كيف يحفز اللقاح استجابة خلايا الذاكرة في النظام المناعي.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t xml:space="preserve">10. تتحقق مناعة القطيع في حال تطعيم نسبة كبيرة من السكان ضد مرض ما. ماذا يحدث إذا انخفضت معدلات التطعيم باللقاحات التالية بين إحدى المجموعات السكانية؟ (تلميح: فكِّر في طرق انتقال العدوى. تنتشر الحصبة باللمس وعبر الهواء عن طريق الرذاذ الصادر من الشخص المصاب، بينما تعتبر الكوليرا من الأمراض المنقولة بالمياه). </w:t>
                            </w:r>
                            <w:r>
                              <w:rPr>
                                <w:rFonts w:hint="cs"/>
                                <w:color w:val="000000" w:themeColor="text1"/>
                                <w:rtl/>
                              </w:rPr>
                              <w:br/>
                            </w:r>
                            <w:r w:rsidR="00517E3B">
                              <w:rPr>
                                <w:rFonts w:hint="cs"/>
                                <w:color w:val="000000" w:themeColor="text1"/>
                                <w:rtl/>
                              </w:rPr>
                              <w:t>a</w:t>
                            </w:r>
                            <w:r>
                              <w:rPr>
                                <w:rFonts w:hint="cs"/>
                                <w:color w:val="000000" w:themeColor="text1"/>
                                <w:rtl/>
                              </w:rPr>
                              <w:t>) الحصبة والنكاف والحصبة الألمانية </w:t>
                            </w:r>
                            <w:r>
                              <w:rPr>
                                <w:rFonts w:hint="cs"/>
                                <w:color w:val="000000" w:themeColor="text1"/>
                                <w:rtl/>
                              </w:rPr>
                              <w:br/>
                            </w:r>
                            <w:r>
                              <w:rPr>
                                <w:rFonts w:hint="cs"/>
                                <w:color w:val="000000" w:themeColor="text1"/>
                                <w:rtl/>
                              </w:rPr>
                              <w:br/>
                            </w:r>
                            <w:r>
                              <w:rPr>
                                <w:rFonts w:hint="cs"/>
                                <w:color w:val="000000" w:themeColor="text1"/>
                                <w:rtl/>
                              </w:rPr>
                              <w:br/>
                            </w:r>
                            <w:r w:rsidR="00517E3B">
                              <w:rPr>
                                <w:rFonts w:hint="cs"/>
                                <w:color w:val="000000" w:themeColor="text1"/>
                                <w:rtl/>
                              </w:rPr>
                              <w:t>b</w:t>
                            </w:r>
                            <w:r>
                              <w:rPr>
                                <w:rFonts w:hint="cs"/>
                                <w:color w:val="000000" w:themeColor="text1"/>
                                <w:rtl/>
                              </w:rPr>
                              <w:t>) الكوليرا</w:t>
                            </w:r>
                          </w:p>
                        </w:txbxContent>
                      </wps:txbx>
                      <wps:bodyPr wrap="square" rtlCol="0">
                        <a:noAutofit/>
                      </wps:bodyPr>
                    </wps:wsp>
                  </a:graphicData>
                </a:graphic>
              </wp:inline>
            </w:drawing>
          </mc:Choice>
          <mc:Fallback xmlns="">
            <w:pict>
              <v:shape w14:anchorId="179CDD03" id="_x0000_s1820"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gkhQEAAPMCAAAOAAAAZHJzL2Uyb0RvYy54bWysUsGO0zAQvSPxD5bvNGnRZiFqugJWu5cV&#10;IC18gOvYjaXYY2bcJv17xm5pV8sNcRnbM/ab9954fTf7URwMkoPQyeWilsIEDb0Lu07+/PHw7oMU&#10;lFTo1QjBdPJoSN5t3r5ZT7E1Kxhg7A0KBgnUTrGTQ0qxrSrSg/GKFhBN4KIF9CrxEXdVj2pidD9W&#10;q7puqgmwjwjaEHH2/lSUm4JvrdHpm7Vkkhg7ydxSiVjiNsdqs1btDlUcnD7TUP/AwisXuOkF6l4l&#10;Jfbo/oLyTiMQ2LTQ4Cuw1mlTNLCaZf1KzfOgoila2ByKF5vo/8Hqr4fn+B1Fmj/DzAPMhkyRWuJk&#10;1jNb9HllpoLrbOHxYpuZk9CcvGlWzbLmkuba7cfm9v3yJuNU1+cRKT0a8CJvOok8l2KXOjxROl39&#10;cyV3C/DgxjHnr1zyLs3bWbi+k019YbqF/sgCJp5hJ+nXXqGRAtP4BcrIT3Cf9gmsK50yzunNGZ6d&#10;LVzPvyCP7uW53Lr+1c1vAAAA//8DAFBLAwQUAAYACAAAACEA3c8Ba9sAAAAGAQAADwAAAGRycy9k&#10;b3ducmV2LnhtbEyPzU7DMBCE70i8g7VI3Oiaqi1piFMhEFcQ5UfqzY23SUS8jmK3CW/PwgUuK41m&#10;NPtNsZl8p040xDawgeuZBkVcBddybeDt9fEqAxWTZWe7wGTgiyJsyvOzwuYujPxCp22qlZRwzK2B&#10;JqU+R4xVQ97GWeiJxTuEwdskcqjRDXaUct/hXOsVetuyfGhsT/cNVZ/bozfw/nTYfSz0c/3gl/0Y&#10;Jo3s12jM5cV0dwsq0ZT+wvCDL+hQCtM+HNlF1RmQIen3ipdlK5F7Cc2XixvAssD/+OU3AAAA//8D&#10;AFBLAQItABQABgAIAAAAIQC2gziS/gAAAOEBAAATAAAAAAAAAAAAAAAAAAAAAABbQ29udGVudF9U&#10;eXBlc10ueG1sUEsBAi0AFAAGAAgAAAAhADj9If/WAAAAlAEAAAsAAAAAAAAAAAAAAAAALwEAAF9y&#10;ZWxzLy5yZWxzUEsBAi0AFAAGAAgAAAAhAFvBGCSFAQAA8wIAAA4AAAAAAAAAAAAAAAAALgIAAGRy&#10;cy9lMm9Eb2MueG1sUEsBAi0AFAAGAAgAAAAhAN3PAWvbAAAABgEAAA8AAAAAAAAAAAAAAAAA3wMA&#10;AGRycy9kb3ducmV2LnhtbFBLBQYAAAAABAAEAPMAAADnBAAAAAA=&#10;" filled="f" stroked="f">
                <v:textbox>
                  <w:txbxContent>
                    <w:p w14:paraId="6EC33031" w14:textId="0704596D" w:rsidR="00457CE9" w:rsidRDefault="00457CE9" w:rsidP="00D630B3">
                      <w:pPr>
                        <w:bidi/>
                        <w:rPr>
                          <w:rtl/>
                        </w:rPr>
                      </w:pPr>
                      <w:r>
                        <w:rPr>
                          <w:rFonts w:hint="cs"/>
                          <w:color w:val="000000" w:themeColor="text1"/>
                          <w:rtl/>
                        </w:rPr>
                        <w:t xml:space="preserve">6. </w:t>
                      </w:r>
                      <w:r>
                        <w:rPr>
                          <w:rFonts w:hint="cs"/>
                          <w:i/>
                          <w:iCs/>
                          <w:color w:val="000000" w:themeColor="text1"/>
                          <w:rtl/>
                        </w:rPr>
                        <w:t xml:space="preserve">المطثية الوشيقية </w:t>
                      </w:r>
                      <w:r>
                        <w:rPr>
                          <w:rFonts w:hint="cs"/>
                          <w:color w:val="000000" w:themeColor="text1"/>
                          <w:rtl/>
                        </w:rPr>
                        <w:t>عبارة عن بكتيريا تنتج السم العصبي السجقي أو الممباري. ويُعرَف ذلك في المجال الطبي باسم البوتوكس. ويُعد السم السجقي من المواد الخطرة التي تسبب إصابة البشر والحيوانات بالشلل الرخو. إلا إن بكتيريا</w:t>
                      </w:r>
                      <w:r>
                        <w:rPr>
                          <w:rFonts w:hint="cs"/>
                          <w:i/>
                          <w:iCs/>
                          <w:color w:val="000000" w:themeColor="text1"/>
                          <w:rtl/>
                        </w:rPr>
                        <w:t xml:space="preserve">المطثية الوشيقية </w:t>
                      </w:r>
                      <w:r>
                        <w:rPr>
                          <w:rFonts w:hint="cs"/>
                          <w:color w:val="000000" w:themeColor="text1"/>
                          <w:rtl/>
                        </w:rPr>
                        <w:t xml:space="preserve">التي تنتج هذه المادة لا تعتبر خطيرة في حد ذاتها. يستطيع جهاز المناعة التعرف على السموم والكائنات الحية الدقيقة أيضًا. </w:t>
                      </w:r>
                      <w:r>
                        <w:rPr>
                          <w:rFonts w:hint="cs"/>
                          <w:color w:val="000000" w:themeColor="text1"/>
                          <w:rtl/>
                        </w:rPr>
                        <w:br/>
                      </w:r>
                      <w:r w:rsidR="00517E3B">
                        <w:rPr>
                          <w:color w:val="000000" w:themeColor="text1"/>
                        </w:rPr>
                        <w:t>a</w:t>
                      </w:r>
                      <w:r>
                        <w:rPr>
                          <w:rFonts w:hint="cs"/>
                          <w:color w:val="000000" w:themeColor="text1"/>
                          <w:rtl/>
                        </w:rPr>
                        <w:t xml:space="preserve">) كيف يستطيع نظام المناعة التعرف على السموم والتخلص منها؟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sidR="00517E3B">
                        <w:rPr>
                          <w:color w:val="000000" w:themeColor="text1"/>
                        </w:rPr>
                        <w:t>b</w:t>
                      </w:r>
                      <w:r>
                        <w:rPr>
                          <w:rFonts w:hint="cs"/>
                          <w:color w:val="000000" w:themeColor="text1"/>
                          <w:rtl/>
                        </w:rPr>
                        <w:t xml:space="preserve">) لم لا يمكن اعتبار أحد اللقاحات المضادة لبكتيريا </w:t>
                      </w:r>
                      <w:r>
                        <w:rPr>
                          <w:rFonts w:hint="cs"/>
                          <w:i/>
                          <w:iCs/>
                          <w:color w:val="000000" w:themeColor="text1"/>
                          <w:rtl/>
                        </w:rPr>
                        <w:t xml:space="preserve">المطثية الوشيقية </w:t>
                      </w:r>
                      <w:r>
                        <w:rPr>
                          <w:rFonts w:hint="cs"/>
                          <w:color w:val="000000" w:themeColor="text1"/>
                          <w:rtl/>
                        </w:rPr>
                        <w:t xml:space="preserve">بنفس فعالية لقاح آخر مضاد للسم السجقي أو الممباري.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t xml:space="preserve">7. ما وظائف الخلايا الآتية: </w:t>
                      </w:r>
                      <w:r>
                        <w:rPr>
                          <w:rFonts w:hint="cs"/>
                          <w:color w:val="000000" w:themeColor="text1"/>
                          <w:rtl/>
                        </w:rPr>
                        <w:br/>
                      </w:r>
                      <w:r w:rsidR="00517E3B">
                        <w:rPr>
                          <w:color w:val="000000" w:themeColor="text1"/>
                        </w:rPr>
                        <w:t>a</w:t>
                      </w:r>
                      <w:r>
                        <w:rPr>
                          <w:rFonts w:hint="cs"/>
                          <w:color w:val="000000" w:themeColor="text1"/>
                          <w:rtl/>
                        </w:rPr>
                        <w:t xml:space="preserve">) الخلايا التائية السامة للخلايا؟ </w:t>
                      </w:r>
                      <w:r>
                        <w:rPr>
                          <w:rFonts w:hint="cs"/>
                          <w:color w:val="000000" w:themeColor="text1"/>
                          <w:rtl/>
                        </w:rPr>
                        <w:br/>
                      </w:r>
                      <w:r>
                        <w:rPr>
                          <w:rFonts w:hint="cs"/>
                          <w:color w:val="000000" w:themeColor="text1"/>
                          <w:rtl/>
                        </w:rPr>
                        <w:br/>
                      </w:r>
                      <w:r>
                        <w:rPr>
                          <w:rFonts w:hint="cs"/>
                          <w:color w:val="000000" w:themeColor="text1"/>
                          <w:rtl/>
                        </w:rPr>
                        <w:br/>
                      </w:r>
                      <w:r w:rsidR="00517E3B">
                        <w:rPr>
                          <w:color w:val="000000" w:themeColor="text1"/>
                        </w:rPr>
                        <w:t>b</w:t>
                      </w:r>
                      <w:r>
                        <w:rPr>
                          <w:rFonts w:hint="cs"/>
                          <w:color w:val="000000" w:themeColor="text1"/>
                          <w:rtl/>
                        </w:rPr>
                        <w:t xml:space="preserve">) الخلايا التائية المساعدة؟ </w:t>
                      </w:r>
                      <w:r>
                        <w:rPr>
                          <w:rFonts w:hint="cs"/>
                          <w:color w:val="000000" w:themeColor="text1"/>
                          <w:rtl/>
                        </w:rPr>
                        <w:br/>
                      </w:r>
                      <w:r>
                        <w:rPr>
                          <w:rFonts w:hint="cs"/>
                          <w:color w:val="000000" w:themeColor="text1"/>
                          <w:rtl/>
                        </w:rPr>
                        <w:br/>
                      </w:r>
                      <w:r>
                        <w:rPr>
                          <w:rFonts w:hint="cs"/>
                          <w:color w:val="000000" w:themeColor="text1"/>
                          <w:rtl/>
                        </w:rPr>
                        <w:br/>
                      </w:r>
                      <w:r w:rsidR="00517E3B">
                        <w:rPr>
                          <w:color w:val="000000" w:themeColor="text1"/>
                        </w:rPr>
                        <w:t>c</w:t>
                      </w:r>
                      <w:r>
                        <w:rPr>
                          <w:rFonts w:hint="cs"/>
                          <w:color w:val="000000" w:themeColor="text1"/>
                          <w:rtl/>
                        </w:rPr>
                        <w:t xml:space="preserve">) الخلايا البلازمية (الخلايا اللمفاوية)؟ </w:t>
                      </w:r>
                      <w:r>
                        <w:rPr>
                          <w:rFonts w:hint="cs"/>
                          <w:color w:val="000000" w:themeColor="text1"/>
                          <w:rtl/>
                        </w:rPr>
                        <w:br/>
                      </w:r>
                      <w:r>
                        <w:rPr>
                          <w:rFonts w:hint="cs"/>
                          <w:color w:val="000000" w:themeColor="text1"/>
                          <w:rtl/>
                        </w:rPr>
                        <w:br/>
                      </w:r>
                      <w:r>
                        <w:rPr>
                          <w:rFonts w:hint="cs"/>
                          <w:color w:val="000000" w:themeColor="text1"/>
                          <w:rtl/>
                        </w:rPr>
                        <w:br/>
                        <w:t xml:space="preserve">8. اشرح الأسباب التي تجعل اللقاحات وسيلة وقائية للحماية من العدوى.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t xml:space="preserve">9. اشرح كيف يحفز اللقاح استجابة خلايا الذاكرة في النظام المناعي.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t xml:space="preserve">10. تتحقق مناعة القطيع في حال تطعيم نسبة كبيرة من السكان ضد مرض ما. ماذا يحدث إذا انخفضت معدلات التطعيم باللقاحات التالية بين إحدى المجموعات السكانية؟ (تلميح: فكِّر في طرق انتقال العدوى. تنتشر الحصبة باللمس وعبر الهواء عن طريق الرذاذ الصادر من الشخص المصاب، بينما تعتبر الكوليرا من الأمراض المنقولة بالمياه). </w:t>
                      </w:r>
                      <w:r>
                        <w:rPr>
                          <w:rFonts w:hint="cs"/>
                          <w:color w:val="000000" w:themeColor="text1"/>
                          <w:rtl/>
                        </w:rPr>
                        <w:br/>
                      </w:r>
                      <w:r w:rsidR="00517E3B">
                        <w:rPr>
                          <w:rFonts w:hint="cs"/>
                          <w:color w:val="000000" w:themeColor="text1"/>
                          <w:rtl/>
                        </w:rPr>
                        <w:t>a</w:t>
                      </w:r>
                      <w:r>
                        <w:rPr>
                          <w:rFonts w:hint="cs"/>
                          <w:color w:val="000000" w:themeColor="text1"/>
                          <w:rtl/>
                        </w:rPr>
                        <w:t>) الحصبة والنكاف والحصبة الألمانية </w:t>
                      </w:r>
                      <w:r>
                        <w:rPr>
                          <w:rFonts w:hint="cs"/>
                          <w:color w:val="000000" w:themeColor="text1"/>
                          <w:rtl/>
                        </w:rPr>
                        <w:br/>
                      </w:r>
                      <w:r>
                        <w:rPr>
                          <w:rFonts w:hint="cs"/>
                          <w:color w:val="000000" w:themeColor="text1"/>
                          <w:rtl/>
                        </w:rPr>
                        <w:br/>
                      </w:r>
                      <w:r>
                        <w:rPr>
                          <w:rFonts w:hint="cs"/>
                          <w:color w:val="000000" w:themeColor="text1"/>
                          <w:rtl/>
                        </w:rPr>
                        <w:br/>
                      </w:r>
                      <w:r w:rsidR="00517E3B">
                        <w:rPr>
                          <w:rFonts w:hint="cs"/>
                          <w:color w:val="000000" w:themeColor="text1"/>
                          <w:rtl/>
                        </w:rPr>
                        <w:t>b</w:t>
                      </w:r>
                      <w:r>
                        <w:rPr>
                          <w:rFonts w:hint="cs"/>
                          <w:color w:val="000000" w:themeColor="text1"/>
                          <w:rtl/>
                        </w:rPr>
                        <w:t>) الكوليرا</w:t>
                      </w:r>
                    </w:p>
                  </w:txbxContent>
                </v:textbox>
                <w10:anchorlock/>
              </v:shape>
            </w:pict>
          </mc:Fallback>
        </mc:AlternateContent>
      </w:r>
      <w:r>
        <w:rPr>
          <w:rFonts w:hint="cs"/>
          <w:rtl/>
        </w:rPr>
        <w:br w:type="page"/>
      </w:r>
    </w:p>
    <w:bookmarkStart w:id="37" w:name="_Hlk112404926"/>
    <w:bookmarkEnd w:id="36"/>
    <w:p w14:paraId="609CAB57" w14:textId="5A492266" w:rsidR="00F661C1" w:rsidRPr="00F661C1" w:rsidRDefault="00831CAB" w:rsidP="00831CAB">
      <w:pPr>
        <w:bidi/>
        <w:ind w:left="426"/>
        <w:rPr>
          <w:rFonts w:eastAsia="Calibri" w:cs="Times New Roman"/>
          <w:szCs w:val="24"/>
          <w:rtl/>
        </w:rPr>
      </w:pPr>
      <w:r>
        <w:rPr>
          <w:rFonts w:hint="cs"/>
          <w:noProof/>
          <w:rtl/>
          <w:lang w:val="en-US" w:bidi="ar-SA"/>
        </w:rPr>
        <w:lastRenderedPageBreak/>
        <mc:AlternateContent>
          <mc:Choice Requires="wpg">
            <w:drawing>
              <wp:anchor distT="0" distB="0" distL="114300" distR="114300" simplePos="0" relativeHeight="251658295" behindDoc="0" locked="0" layoutInCell="1" allowOverlap="1" wp14:anchorId="42B986A2" wp14:editId="073BD695">
                <wp:simplePos x="0" y="0"/>
                <wp:positionH relativeFrom="margin">
                  <wp:align>left</wp:align>
                </wp:positionH>
                <wp:positionV relativeFrom="paragraph">
                  <wp:posOffset>157278</wp:posOffset>
                </wp:positionV>
                <wp:extent cx="6978700" cy="9023426"/>
                <wp:effectExtent l="38100" t="19050" r="12700" b="44450"/>
                <wp:wrapNone/>
                <wp:docPr id="1043" name="Group 1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8700" cy="9023426"/>
                          <a:chOff x="0" y="0"/>
                          <a:chExt cx="6243213" cy="8979669"/>
                        </a:xfrm>
                      </wpg:grpSpPr>
                      <wps:wsp>
                        <wps:cNvPr id="2992" name="Rectangle: Rounded Corners 2992">
                          <a:extLst>
                            <a:ext uri="{C183D7F6-B498-43B3-948B-1728B52AA6E4}">
                              <adec:decorative xmlns:adec="http://schemas.microsoft.com/office/drawing/2017/decorative" val="1"/>
                            </a:ext>
                          </a:extLst>
                        </wps:cNvPr>
                        <wps:cNvSpPr/>
                        <wps:spPr>
                          <a:xfrm>
                            <a:off x="0" y="274232"/>
                            <a:ext cx="6080452"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3" name="Oval 2993">
                          <a:extLst>
                            <a:ext uri="{C183D7F6-B498-43B3-948B-1728B52AA6E4}">
                              <adec:decorative xmlns:adec="http://schemas.microsoft.com/office/drawing/2017/decorative" val="1"/>
                            </a:ext>
                          </a:extLst>
                        </wps:cNvPr>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94" name="Picture 2994">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724747" y="23481"/>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2097F411" id="Group 1043" o:spid="_x0000_s1026" alt="&quot;&quot;" style="position:absolute;margin-left:0;margin-top:12.4pt;width:549.5pt;height:710.5pt;z-index:252325888;mso-position-horizontal:left;mso-position-horizontal-relative:margin;mso-width-relative:margin;mso-height-relative:margin" coordsize="62432,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4Bpj8AMAADULAAAOAAAAZHJzL2Uyb0RvYy54bWzsVm1v2zYQ/j5g/4HQ&#10;90ayLFm2EKcYkjUYUKxBuv0AmqJeVorkSNqO//3uSEqp42YtOqCfFiAyKd09d3x4b9dvn0ZBDtzY&#10;QcltsrjKEsIlU80gu23y5x/v3qwTYh2VDRVK8m1y4jZ5e/PzT9dHXfNc9Uo03BAAkbY+6m3SO6fr&#10;NLWs5yO1V0pzCR9bZUbqYGu6tDH0COijSPMsW6VHZRptFOPWwtu78DG58fhty5n70LaWOyK2Cfjm&#10;/NP45w6f6c01rTtDdT+w6Ab9Di9GOkgwOkPdUUfJ3gwXUOPAjLKqdVdMjalq24FxfwY4zSJ7cZp7&#10;o/ban6Wrj52eaQJqX/D03bDs98ODIUMDd5cVy4RIOsItecPEvwGCjrqrQe7e6I/6wcQXXdjhmZ9a&#10;M+IvnIY8eWpPM7X8yREGL1ebal1lcAMMvm2yfFnkq0A+6+GGLvRY/+ukmRfLfAGuoeZ6U21Wqw1q&#10;ppPhFP2b3TlqCCT7zJX9b1x97Knm/goschC5yjebfOLqEWKMyk7wmjyqvWx4Q26VkZASxIt5vrzy&#10;zJ6tLRD5KnV5VeTLPLAz85ets6IEo56FKiuLZXXGAq21se6eq5HgYptA7MgGnfNxSQ/vrfMB2sQ7&#10;ps1fCWlHAeF+oILkZVVGwCgLBE+QqCjVu0EIOA2thSTHbVKtIAHBIQppa//2VqwSQ4NiKGVNt7sV&#10;hgA6CC/zfL2IBs7EdvzAERbMCQk/eIGBHr9yJ8GDzUfeQqBCLOXBFpYIPhugjHHpFuFTTxse7JYZ&#10;/E1mJ41oDAARuQV/Z+wIMEkGkAk7eBnlUZX7CjMrZ//mWFCeNbxlJd2sPA5SmS8BCDhVtBzkJ5IC&#10;NcjSTjUnCE3jxK0KhY5K1iuoc8wZrxzTApP5x+THXEs++OjabJboB1qHNPp6JpSrNVzcIiGXpaRc&#10;QT2ImRDXgZ6pDk1RGxOBCzFoi0lMax/aQXqSwtdnAel7z3Ng7bqJ/jOpkAPL9QLC6xLiW0L//4D/&#10;IQGvB1bDf2yesLpoCF8fMkDL7Q1PIsj4TRgjNZ/2+g30eU3dsBvE4E5+ZoF4Qafk4WFg2AZwc9Zb&#10;iqm3gADaxUZSYPpMkkEP6vPA3iv2yRKpbntoQvwXq6HiQzP3SX8unuL2zOgOEmOq1riOx4Oy8WK8&#10;+AJDYXS5U2w/Qt0Ns5jhAk6qpO0h4RJiaj7uOIwW5rcGMpnBHOhguNBmkA79wxbBsEOFtTPcsR6T&#10;Ex199g13r/TLssqLqqh8lYCRIjQYKMtxdChhpFqUoWeWRbWspk7wSqUwZ90SPfm8BXq3giN+CX75&#10;SuxnMy8b50gc/j7fe6nnaffmHwAAAP//AwBQSwMECgAAAAAAAAAhAD9BmwzXEQAA1xEAABQAAABk&#10;cnMvbWVkaWEvaW1hZ2UxLnBuZ4lQTkcNChoKAAAADUlIRFIAAAB5AAAAhAgGAAAAtPaEjgAAAAFz&#10;UkdCAK7OHOkAAAAEZ0FNQQAAsY8L/GEFAAAACXBIWXMAACHVAAAh1QEEnLSdAAARbElEQVR4Xu2d&#10;C7AkVXnHZxURBUFYl929e6fP6ZFgJD5IAFETs75QwFIK5QYrATZEsri73Olzunfdu3tv9+lZCtSy&#10;KohJyhcVY5mEpJIQQx7GVNgCk+AjmjIY8S34IhIUJMpjFdTvm/vdzezcr3tOT3fP7emZX9W/YO+c&#10;7zvP7j7n9DmnG5OEkvF1vhvfFbTiB/C/vjQ30E9Txp1dM9eu127n8aDV+Vm/fNf8dH6LmaWgU8YV&#10;LeJvcRW8IiXieynolHFkW8Mcw1Vsv7Y2th5FJlPGDXgOe1yl9ksLcz6ZTBk3fBmHXKX2C8ORyZRx&#10;Y1rJE8C0kieAaSVPANNKngCmlbzG6Flz0vwp+zbMNczR9KfCqUolB054hmqZBd+Nb/RdcwXmnX6q&#10;J+3ZzlmB2/n+SgFrN35cu+br8435J1OQwqhCJWtp/rs/PpxmVc7SFRSkXvgyfHV/hnvlzyw2KWgh&#10;rHUl+9Ic5OJbkXLC11DQeoBTh74wP+YyuyItOz+h4IWwlpXsO+EruLh6pYX5AQWvB1qEF3IZ7Rc0&#10;hP1kkgmcp/Yd82LdMgquoJvAz/9y/tOEj47ANbdqGV3jyehiPXvgudsb259EUViztWGOCtz4AS6O&#10;frU3G4fMxp+gFV/DZbJfeDXbPp93rTczWkQ34xXB+SpC+PyEPsP9UPkHvZmlZ1HUqUADuZHzxUnP&#10;Lj2XzMYf5ZgruExygkL9RzJbhSfC86CHeitnNypBo/qUJ8zrKUlH4M8snMrZcMIGtGf9nqeR6fgz&#10;v2nfBi6jSdor9koy7aKE+We4Dac+00ctaGyP+SL+j50NcxwlEztb1o8J5Zq7yaw+KGn+isssJwj7&#10;Veh9/iqMLT/D/V41QSP8ppKR4X5LUhnDxiqwjsvsJArGz79HZVI/oOd6JZfpSZLvdh6aa8yVNtNX&#10;CeDWVlpveCzkLL6ciqK+QM/0dDbzEyAYv99BxVB/YNz8Ja4Q6q5dzT0zVAT1ZucGcxwMP77IFULd&#10;pUR8KHDMaVQU9cSfMad2pw+ZAihDMG69w5eda4OWeWPQCs9TjvkVbGT4/13JTgQ93b9XrdH1E3BR&#10;f1ss/SYVSb3QkDEu00VIy/gnUHgHAxnv2eEsnEhRDsWuppmBZ+dvg78PQyN5lIuvCCnXvIeirAdK&#10;RBpbMJfZPILKvWWb2HYMRVMK2xrbjglc8+dc/HmlpPkXimb0tFvGQdE/c+GJaB+XwWHli/gr2g3f&#10;QO5HipLhBXB1r1oIkEf4SAHXT1iOYThw2tj6jRlcbe/r3SDWfQsj43fTz5kp+gq+HDJDrteUnRt2&#10;Hqdl+CCXxmHku+HXyHUmPDf+yEp9YTmDHsPpYPp5Fevw7Up/5Cvy3fgh3+nMUVgrlIwu5XxlFTSy&#10;e/FdMbmtFJ5YenZRV7bvxB8ltwNpO0uXcD5WBH0Kn4L+P1DBigvcL3y3ekkjOJbMEvFmzOlFXMHK&#10;iX6LXFYam5UgNoIh1u+Ty0S0sLuDrKonLlCaYNjxZ0nPgN9Zv+dpnE0WQQO5fZhVGWvJXGPuiTgc&#10;4/KTRZB3dpGfltFbufBJgqHqbWS6DBfIRnhLJheHCdyO1dIXTnj1e82ly8jVWKJnw61572J61pxC&#10;7hq/6+zfDI+EzO/Stex8i1wswwWyFbSY76imORP9+G70F1wYW7W3mOd1EzTm7BVGKjd+hMujjWAM&#10;/SN83wzP1pu5323ku527KDnLKDf8Dhcwi/L4ANtH8HZHyakN0NfJvKCwKOEjlZKxzFUbF10u4CiE&#10;Lb5Wa536wDdPXL7LFtunmW+aVxXRI84iuNU/NAnHOcCo5E4u/2UI6vCx9sn7NlLUq9kpzKa08XLR&#10;evPG4GSKeii6nZJm5xwtOi+7aFY/hf5cSeCK/i5XBkUKeuD2E1ft2X3Pgd7ZIc5REcI7hj5+uI1f&#10;pmGe4EnzR5xfFDzfX0tBK8UZcPuEfD/MpTmvcEmRzfwFC1zVMV7+nOM8Uu5wG77wNoQ9T85nryDN&#10;d5JJpfDkgWdx6c0jLaLLyX0+oKf2Zbz6uEiyCtcqk9vMcP7SRGaVQreiy7m0ZpV2o9vJZXF4Mjw7&#10;kPF9XIS28mX84LAzWdoxn+B8pkrEAZlXijw9biXCe9tuyfMJUNhX4Z4lLgGDtEeGW8lNJmwPXuuX&#10;bsWPkItKcVFDP4VL7yD5MtxNLspnt2NS34Jw8mXnM2SeGdUML+B82gjM1y17qRZ+xh0XXcn4GjIv&#10;HzYBKcJ3nttP3HsCmWdGycjqdD1O2BsnN1VjHb7C5dKcJrItl0AuCi7yNCkRfYjMhwKe5dlbPanC&#10;lQz9HHMZl+Y0jeTd+jCdBjIdmkEvydME5pW8Xa+QtX+D5U+m5YA940BkW8Go3PgDZD406hn7N3O+&#10;bUQuKovtKQwrwpWppb5rhw7QS7iI0+SdYJ5O5rmAcfr3OP9p0iJ+L5lXluXFBtmu5rR1XLlRIv47&#10;LtIkwbN06B51P1k3sqPGZXWJn2HvNgoaxZGvEYuEizBNyjEXkWkh+G40ZzPzBs+tRyH4yDpcy4fO&#10;Dd/B27V+zwyXjzSRabHgSgUusjSRaaHg0hgtzVe5+FBQwR+bP2n+eApeKjBq6ODKmMNxu+aLyj0w&#10;VMPuzYONyKxYoGDbXGRJUiL8EpkeAYx5sSNWSI9XOwcuCdzogygtOhfSn0tnUIOHztFfU1BrcCUH&#10;5ytJ7WZ4DpkWR9ahk980v0amR6CFOT9w4w/SP8cSm3fufisyFNwKPO6J85Mk7UYfJtPiwEXuXGRJ&#10;2nFC8sazbphZ8xz651jhneA9vT+vnKAzBf0C++d01qXM0Kn9CpkWA84aZXrV6MYPkCnLSjjcRkp/&#10;Ghtwu+sReU1TxobsW57kh4K7SbHHNu6YWWxyESVKxv9OpixwV+iuOvFF/A34Z6VnpPrRbnjbqvwm&#10;SYTnkZkVcHF8nPWToEKPkva2hGdzkSQJhjrXkylL7/IdLcNb6M9jAVRE0JvXNNke1bgCzvFzfhK1&#10;aVGQaTpt6CCxDvLITR8f4/GJveG1CN9JP1WeoBEc25v2JOEyJTKxBhp8phGMds0LyDQZJcybOePc&#10;GnAuBs5E9R8rUcaRxGVhM0MFYV5Hwa1pNzvncL6SNHAY5Qlj1UscRhRFKtCR+3a/nZLmN+jnyqNF&#10;/Ln+9KOwg4oLIClYJoJTzGmczyRBPOeSKY8vw3/gDIsQRZFKsMW8lLMNpIkoSOXBuQBI7+H9yTgJ&#10;Mt9cfCb9nBkcxRxRFgM0uJLdzl2cYRGiKAYCrZ5f7uuG76IgEwdbHgkai0qGlp+45xZPyKVgEwVX&#10;FkkaWMl48gxnWIQoioHgqsXEqxkEmfgB9B2OOPu6zvhy6XVcOSRpYCXjeVecYRGiKKzwRTxwbKjc&#10;6GoKXlvwe1HwfM+06mbeZr2XNxu+GhwXfiI8ubcm7WpeUXd7TE2PLNRy6flcngcJtxyTi3S6QynH&#10;tFXL3M05GkZZT2UPMpwUBOPrz+NkPpmOPRqPfuw5VstWuGSo0JWofssscBElSbnhS8jUmrSFAJyg&#10;03aLJ7NNG1aJt4ilZwfCfJPLm43gzvaf5KoYArfzWi6iJGkZ7SVTa7orQRlfg4QrMwrb2TcCdord&#10;m6DT+2kuL1m0vfW2oTcrsKjm/jO5iJKk3PhvyTQTux3zSpwx4nzayJfmoCcXf71qH/GYP8kcr2R8&#10;KfSG/49Ld2a55iC5Lo6sKyVhjHvkyTMZUI7ZzfnMIuzIQRq+hmuwyO2a0N0c6JqvD/PMTRI0lkP4&#10;koSiKBZcAclFmqQ8V5MvOzdwPvMInuGfgytJwVDlBXg2JkVVGN3tQ6JznhbxX8IdpbRvWKmmeRVF&#10;WTzwoM/U+/Y25pvEsBk/5xFOtOASGl8u3aCd8A144DlFnci50HDbbngWpG1H4EYfgL7KF6Dxfzfr&#10;4vhh5bvRLkpKOXjS3MRFnKRMh5QkAFfF+znfkyhfRtdRsZQHbs3gIk8TmeYCnq/W33msq0b6rWUu&#10;AWm6cnb/FjLNBS4/GtUtsUqCBv493OxHxTAaoKeYadNZkXt2tglzDNy+/4uLp47CddX4LWbK/ugI&#10;3FhzCUoSDB0KPzMTJz7w3CouvjpIt8zde9ZyJs/buFdyCUuT1ZuSjJiGORp6tu/h4htX4dgej1Gm&#10;LK4tOGTgEpkkSPzDZFo4eCoQDH1K+dLLyOSae9rCvJGyVA2gkt/GJjZFenbAy+2cbN9snupZfmKh&#10;KvJF+MkdzkKLslA9uESniaY5R7JTwhPhiyC+j8AdZKQn/g6UND/GOX3V7GR+Q7cmZJ39QvllbLVM&#10;Zx3Oufui8z4uPSORa76NH0vJ+9W5kQLd+jdpGQ89Xl2TIUEPqmXOhCtqCQr/n3o3j+dVt58i4n/V&#10;0vyBFlefi9OfFOX4EODRyBan0w6UjP+GXFaFdTj+xoPk4Ln+jKBlTtat8EIUDBff0avDf4cwPoTF&#10;FTUGbKt8TpgV886+03ASn62wIVX64Z9TbJl7ol/wNwlXhO9WKZIpPYzsMw34Dhh6ptdzlVOkcB8R&#10;RDdW+5LLBNfEqSHOGRmKrOt+8wjfF1O0E42eXTwXh3vwv+U3euhYFbYk11a+7LyFop9I4NH1TiwH&#10;6JX/G/2pPPALbf0VMCpB47qKkjFR6J4Pg41kaTGO73oLPqvg1vtJ5Zr7ud9spIRZoKTUnh2OacGQ&#10;7PABMMqNv0A/lQuM/T7bW+i2gk7aQzirhD5wrMmFsZY0f9JNTI3xRdTpz3ee4xoz4cn4D/sjTxNW&#10;rpLRNjI/jC+Mz4W3FdzCPlXHL77hp44gb1/uzy8MU2+iIOWDExT9CUhS2+3sJzOWvB04HEenHfQ2&#10;bsDQyONeluD745Gf4guF+67+hPQKEvXHtokKWvaHjiVJy2h0H9UoAU92zoYyu4fLGwrydyUFHS24&#10;KnB1YsIf0s/W4LwuttR+X1kFt7NHcW6Z3I4Fy6tWkisXhUt8KPjasWtmYT3uCKB/DkWRn6yDPsBH&#10;q75dtbvo3jW3c+nvlRbxISxfMht/cCktZLywl/fwSPl8xT6mvQ6uyvO5tCbpqs37fpFs60MgEo5y&#10;yiPXfNZ3ojmKYtSs82V0MTTeg2zaUgRX8dvJR/3QW8wLi7yiewV9hm/gGZNlXeG40GHnht2bcNsP&#10;F7+tPBGV+6mfKgCVfKqC5xFXAEUJ4rgHnt83Ys9VNZd+iaIeyIKzcCKGh7vO6z032tfdbCfNp/Os&#10;gukXRVV/cKIj6y6M2kia7VQMkwHOmLEFUWPBXeHQOB7iPhSeNJkOJKuTtDA3UzHUFxzratkp9blc&#10;edkeRD6u+DIu7WTecRH0Se6n4qgfnjCnc5meRME426NiqRfQ2fo+l2FOOGeN4n6rmqDx3nFGY/uT&#10;4C51Hfd7kio2c5cf5Sy0uIwmSYv9L0Q7T8YXKzf+Hy7MWgvG5LcqxxzesIaVBg3Z/pM/TnwbmdYD&#10;5Sy+kssoJ3hm3U5mh7mkERyr8FM9rnmYsxmVcPM73Gr/lJK1irZr/w0JX3Yyv92rNP6MOZXLaL/g&#10;qn1k0Dvr9mznLLhirocrKferTBtBmh7XIn5vezY8i5KQCq4p5/z0CxsMmdQHGCMOPHJQN5cuo+DW&#10;tJ3wFb4wHwtk5z54juc6JA0Pn4HCfwDnmQMZr1reZAOeloerWzj/vcJ4yKQ+BFsWU99G+aKYbw/i&#10;eirfMS/W0lzmt8y1NgWOQjtykRtobNdycfRKifQPpI0tuPJEMZP+cOu9k4IUjm0lU/DCwGcuFw8K&#10;euIPUrB6YhrmKCU7F8Bz9WrtxoFqHrB+WzQMa1XJ+B1FeD6vOpLKl+HHJ2YOe1SsVSX34s8s/fJu&#10;sf90+ueUoqlCJU8pmWklTwC242kKPmUcmVbyBDCt5AlgWskTwLSSJwAl4vu4Su0XBZ8yjrS3LP0C&#10;V6m9wvXgFHzKuOILcwdXuSual9GlFHTKuDLXmDvac0N2hYkWRlGwKXVAOebl2jWfwA1zeBg6rjih&#10;n2pIo/Fzw7CAtFOWFiUAAAAASUVORK5CYIJQSwMEFAAGAAgAAAAhAH6G343fAAAACQEAAA8AAABk&#10;cnMvZG93bnJldi54bWxMj0FrwkAQhe+F/odlhN7qJjYWjdmISNuTFNRC6W3MjkkwuxuyaxL/fcdT&#10;e5uZ93jzvWw9mkb01PnaWQXxNAJBtnC6tqWCr+P78wKED2g1Ns6Sght5WOePDxmm2g12T/0hlIJD&#10;rE9RQRVCm0rpi4oM+qlrybJ2dp3BwGtXSt3hwOGmkbMoepUGa8sfKmxpW1FxOVyNgo8Bh81L/Nbv&#10;Luft7ec4//zexaTU02TcrEAEGsOfGe74jA45M53c1WovGgVcJCiYJcx/V6Plki8nnpJkvgCZZ/J/&#10;g/w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dOAaY/ADAAA1&#10;CwAADgAAAAAAAAAAAAAAAAA6AgAAZHJzL2Uyb0RvYy54bWxQSwECLQAKAAAAAAAAACEAP0GbDNcR&#10;AADXEQAAFAAAAAAAAAAAAAAAAABWBgAAZHJzL21lZGlhL2ltYWdlMS5wbmdQSwECLQAUAAYACAAA&#10;ACEAfobfjd8AAAAJAQAADwAAAAAAAAAAAAAAAABfGAAAZHJzL2Rvd25yZXYueG1sUEsBAi0AFAAG&#10;AAgAAAAhAKomDr68AAAAIQEAABkAAAAAAAAAAAAAAAAAaxkAAGRycy9fcmVscy9lMm9Eb2MueG1s&#10;LnJlbHNQSwUGAAAAAAYABgB8AQAAXhoAAAAA&#10;">
                <v:roundrect id="Rectangle: Rounded Corners 2992" o:spid="_x0000_s1027" alt="&quot;&quot;" style="position:absolute;top:2742;width:60804;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eLxAAAAN0AAAAPAAAAZHJzL2Rvd25yZXYueG1sRI9BawIx&#10;FITvBf9DeIK3mnUP4q5GEUHwVKgtLb09N8/NYvKybuK6/ntTKPQ4zMw3zGozOCt66kLjWcFsmoEg&#10;rrxuuFbw+bF/XYAIEVmj9UwKHhRgsx69rLDU/s7v1B9jLRKEQ4kKTIxtKWWoDDkMU98SJ+/sO4cx&#10;ya6WusN7gjsr8yybS4cNpwWDLe0MVZfjzSlYHMzPzeL3W+9OX9ciLyw32UypyXjYLkFEGuJ/+K99&#10;0Aryosjh9016AnL9BAAA//8DAFBLAQItABQABgAIAAAAIQDb4fbL7gAAAIUBAAATAAAAAAAAAAAA&#10;AAAAAAAAAABbQ29udGVudF9UeXBlc10ueG1sUEsBAi0AFAAGAAgAAAAhAFr0LFu/AAAAFQEAAAsA&#10;AAAAAAAAAAAAAAAAHwEAAF9yZWxzLy5yZWxzUEsBAi0AFAAGAAgAAAAhALcWN4vEAAAA3QAAAA8A&#10;AAAAAAAAAAAAAAAABwIAAGRycy9kb3ducmV2LnhtbFBLBQYAAAAAAwADALcAAAD4AgAAAAA=&#10;" filled="f" strokecolor="#732281" strokeweight="6pt">
                  <v:stroke joinstyle="bevel" endcap="square"/>
                </v:roundrect>
                <v:oval id="Oval 2993" o:spid="_x0000_s1028" alt="&quot;&quot;"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Y+xgAAAN0AAAAPAAAAZHJzL2Rvd25yZXYueG1sRI9Ba8JA&#10;FITvhf6H5Qm91Y0KotFVpCD2INZGqddH9pkNZt+G7BqTf98tFDwOM/MNs1x3thItNb50rGA0TEAQ&#10;506XXCg4n7bvMxA+IGusHJOCnjysV68vS0y1e/A3tVkoRISwT1GBCaFOpfS5IYt+6Gri6F1dYzFE&#10;2RRSN/iIcFvJcZJMpcWS44LBmj4M5bfsbhVMjZucf9rj/pRVX/vdZdQf7odeqbdBt1mACNSFZ/i/&#10;/akVjOfzCfy9iU9Arn4BAAD//wMAUEsBAi0AFAAGAAgAAAAhANvh9svuAAAAhQEAABMAAAAAAAAA&#10;AAAAAAAAAAAAAFtDb250ZW50X1R5cGVzXS54bWxQSwECLQAUAAYACAAAACEAWvQsW78AAAAVAQAA&#10;CwAAAAAAAAAAAAAAAAAfAQAAX3JlbHMvLnJlbHNQSwECLQAUAAYACAAAACEAKhNWPsYAAADdAAAA&#10;DwAAAAAAAAAAAAAAAAAHAgAAZHJzL2Rvd25yZXYueG1sUEsFBgAAAAADAAMAtwAAAPoCAAAAAA==&#10;" fillcolor="white [3212]" strokecolor="#732281" strokeweight="3pt">
                  <v:stroke joinstyle="miter"/>
                </v:oval>
                <v:shape id="Picture 2994"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hPWxQAAAN0AAAAPAAAAZHJzL2Rvd25yZXYueG1sRI9Ba8JA&#10;FITvBf/D8gRvddMYRFPXIEKLlxzUFjw+sq9JaPZt2N2Y9N93CwWPw8x8w+yKyXTiTs63lhW8LBMQ&#10;xJXVLdcKPq5vzxsQPiBr7CyTgh/yUOxnTzvMtR35TPdLqEWEsM9RQRNCn0vpq4YM+qXtiaP3ZZ3B&#10;EKWrpXY4RrjpZJoka2mw5bjQYE/Hhqrvy2AUDEN5mzJ9rUZnPsdbuVmv3k+o1GI+HV5BBJrCI/zf&#10;PmkF6Xabwd+b+ATk/hcAAP//AwBQSwECLQAUAAYACAAAACEA2+H2y+4AAACFAQAAEwAAAAAAAAAA&#10;AAAAAAAAAAAAW0NvbnRlbnRfVHlwZXNdLnhtbFBLAQItABQABgAIAAAAIQBa9CxbvwAAABUBAAAL&#10;AAAAAAAAAAAAAAAAAB8BAABfcmVscy8ucmVsc1BLAQItABQABgAIAAAAIQBnthPWxQAAAN0AAAAP&#10;AAAAAAAAAAAAAAAAAAcCAABkcnMvZG93bnJldi54bWxQSwUGAAAAAAMAAwC3AAAA+QIAAAAA&#10;">
                  <v:imagedata r:id="rId95" o:title=""/>
                </v:shape>
                <w10:wrap anchorx="margin"/>
              </v:group>
            </w:pict>
          </mc:Fallback>
        </mc:AlternateContent>
      </w:r>
      <w:r>
        <w:rPr>
          <w:rFonts w:hint="cs"/>
          <w:noProof/>
          <w:rtl/>
          <w:lang w:val="en-US" w:bidi="ar-SA"/>
        </w:rPr>
        <mc:AlternateContent>
          <mc:Choice Requires="wps">
            <w:drawing>
              <wp:inline distT="0" distB="0" distL="0" distR="0" wp14:anchorId="5FE0248E" wp14:editId="590DC11F">
                <wp:extent cx="2966720" cy="531628"/>
                <wp:effectExtent l="0" t="0" r="0" b="0"/>
                <wp:docPr id="2995"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2966720" cy="531628"/>
                        </a:xfrm>
                        <a:prstGeom prst="rect">
                          <a:avLst/>
                        </a:prstGeom>
                        <a:noFill/>
                      </wps:spPr>
                      <wps:txbx>
                        <w:txbxContent>
                          <w:p w14:paraId="7AB7F298" w14:textId="77777777" w:rsidR="00457CE9" w:rsidRPr="003E481E" w:rsidRDefault="00457CE9" w:rsidP="00262AF9">
                            <w:pPr>
                              <w:pStyle w:val="Heading2"/>
                              <w:bidi/>
                              <w:spacing w:before="0"/>
                              <w:rPr>
                                <w:rFonts w:hint="eastAsia"/>
                                <w:b w:val="0"/>
                                <w:bCs/>
                                <w:sz w:val="28"/>
                                <w:szCs w:val="18"/>
                                <w:rtl/>
                              </w:rPr>
                            </w:pPr>
                            <w:r w:rsidRPr="003E481E">
                              <w:rPr>
                                <w:rFonts w:hint="cs"/>
                                <w:b w:val="0"/>
                                <w:bCs/>
                                <w:color w:val="000000" w:themeColor="text1"/>
                                <w:rtl/>
                              </w:rPr>
                              <w:t xml:space="preserve"> </w:t>
                            </w:r>
                            <w:r w:rsidRPr="003E481E">
                              <w:rPr>
                                <w:b w:val="0"/>
                                <w:bCs/>
                                <w:sz w:val="28"/>
                                <w:szCs w:val="28"/>
                              </w:rPr>
                              <w:t>SW2</w:t>
                            </w:r>
                            <w:r w:rsidRPr="003E481E">
                              <w:rPr>
                                <w:rFonts w:hint="cs"/>
                                <w:b w:val="0"/>
                                <w:bCs/>
                                <w:sz w:val="28"/>
                                <w:szCs w:val="28"/>
                                <w:rtl/>
                              </w:rPr>
                              <w:t xml:space="preserve"> - ورقة عمل المفاهيم الخاطئة عن اللقاح</w:t>
                            </w:r>
                          </w:p>
                        </w:txbxContent>
                      </wps:txbx>
                      <wps:bodyPr wrap="none" rtlCol="0">
                        <a:noAutofit/>
                      </wps:bodyPr>
                    </wps:wsp>
                  </a:graphicData>
                </a:graphic>
              </wp:inline>
            </w:drawing>
          </mc:Choice>
          <mc:Fallback xmlns="">
            <w:pict>
              <v:shape w14:anchorId="5FE0248E" id="_x0000_s1821" type="#_x0000_t202" alt="SW1 - Student Worksheet - Immune System Section B&#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NgUgAEAAPACAAAOAAAAZHJzL2Uyb0RvYy54bWysUk1PwzAMvSPxH6LcWbsiClTrJmAaFwRI&#10;gx+QpckaqYmjJFu7f4+TfSG4IS5OYjvPz8+ezAbdka1wXoGp6XiUUyIMh0aZdU0/PxZXd5T4wEzD&#10;OjCipjvh6Wx6eTHpbSUKaKFrhCMIYnzV25q2IdgqyzxvhWZ+BFYYDEpwmgV8unXWONYjuu6yIs/L&#10;rAfXWAdceI/e+T5IpwlfSsHDm5ReBNLVFLmFZF2yq2iz6YRVa8dsq/iBBvsDC82UwaInqDkLjGyc&#10;+gWlFXfgQYYRB52BlIqL1AN2M85/dLNsmRWpFxTH25NM/v9g+et2ad8dCcMjDDjAKEhvfeXRGfsZ&#10;pNPxRKYE4yjh7iSbGALh6Czuy/K2wBDH2M31uCzuIkx2/m2dD88CNImXmjocS1KLbV982KceU2Ix&#10;AwvVddF/phJvYVgNRDU1LfPiSHQFzQ759zjCmhrcMUpc6J4gzXsP9rAJIFWqE1H2Pw7gKGtieliB&#10;OLfv75R1XtTpFwAAAP//AwBQSwMEFAAGAAgAAAAhAFQ/vYveAAAABAEAAA8AAABkcnMvZG93bnJl&#10;di54bWxMj8FOwzAQRO9I/IO1SFxQ6zRFbRXiVAgEF6oiWg4cnXhJAvE6st008PVduMBlpdGMZt7m&#10;69F2YkAfWkcKZtMEBFLlTEu1gtf9w2QFIkRNRneOUMEXBlgX52e5zow70gsOu1gLLqGQaQVNjH0m&#10;ZagatDpMXY/E3rvzVkeWvpbG6yOX206mSbKQVrfEC43u8a7B6nN3sAq+n/3GpenmcVa+zdsh3l99&#10;bJ+2Sl1ejLc3ICKO8S8MP/iMDgUzle5AJohOAT8Sfy9714tlCqJUsJovQRa5/A9fnAAAAP//AwBQ&#10;SwECLQAUAAYACAAAACEAtoM4kv4AAADhAQAAEwAAAAAAAAAAAAAAAAAAAAAAW0NvbnRlbnRfVHlw&#10;ZXNdLnhtbFBLAQItABQABgAIAAAAIQA4/SH/1gAAAJQBAAALAAAAAAAAAAAAAAAAAC8BAABfcmVs&#10;cy8ucmVsc1BLAQItABQABgAIAAAAIQD8rNgUgAEAAPACAAAOAAAAAAAAAAAAAAAAAC4CAABkcnMv&#10;ZTJvRG9jLnhtbFBLAQItABQABgAIAAAAIQBUP72L3gAAAAQBAAAPAAAAAAAAAAAAAAAAANoDAABk&#10;cnMvZG93bnJldi54bWxQSwUGAAAAAAQABADzAAAA5QQAAAAA&#10;" filled="f" stroked="f">
                <v:textbox>
                  <w:txbxContent>
                    <w:p w14:paraId="7AB7F298" w14:textId="77777777" w:rsidR="00457CE9" w:rsidRPr="003E481E" w:rsidRDefault="00457CE9" w:rsidP="00262AF9">
                      <w:pPr>
                        <w:pStyle w:val="Heading2"/>
                        <w:bidi/>
                        <w:spacing w:before="0"/>
                        <w:rPr>
                          <w:rFonts w:hint="eastAsia"/>
                          <w:b w:val="0"/>
                          <w:bCs/>
                          <w:sz w:val="28"/>
                          <w:szCs w:val="18"/>
                          <w:rtl/>
                        </w:rPr>
                      </w:pPr>
                      <w:r w:rsidRPr="003E481E">
                        <w:rPr>
                          <w:rFonts w:hint="cs"/>
                          <w:b w:val="0"/>
                          <w:bCs/>
                          <w:color w:val="000000" w:themeColor="text1"/>
                          <w:rtl/>
                        </w:rPr>
                        <w:t xml:space="preserve"> </w:t>
                      </w:r>
                      <w:r w:rsidRPr="003E481E">
                        <w:rPr>
                          <w:b w:val="0"/>
                          <w:bCs/>
                          <w:sz w:val="28"/>
                          <w:szCs w:val="28"/>
                        </w:rPr>
                        <w:t>SW2</w:t>
                      </w:r>
                      <w:r w:rsidRPr="003E481E">
                        <w:rPr>
                          <w:rFonts w:hint="cs"/>
                          <w:b w:val="0"/>
                          <w:bCs/>
                          <w:sz w:val="28"/>
                          <w:szCs w:val="28"/>
                          <w:rtl/>
                        </w:rPr>
                        <w:t xml:space="preserve"> - ورقة عمل المفاهيم الخاطئة عن اللقاح</w:t>
                      </w:r>
                    </w:p>
                  </w:txbxContent>
                </v:textbox>
                <w10:anchorlock/>
              </v:shape>
            </w:pict>
          </mc:Fallback>
        </mc:AlternateContent>
      </w:r>
      <w:r>
        <w:rPr>
          <w:rFonts w:hint="cs"/>
          <w:noProof/>
          <w:rtl/>
          <w:lang w:val="en-US" w:bidi="ar-SA"/>
        </w:rPr>
        <mc:AlternateContent>
          <mc:Choice Requires="wps">
            <w:drawing>
              <wp:inline distT="0" distB="0" distL="0" distR="0" wp14:anchorId="4D92885E" wp14:editId="7FB6B499">
                <wp:extent cx="5626100" cy="1531089"/>
                <wp:effectExtent l="0" t="0" r="0" b="0"/>
                <wp:docPr id="2997" name="TextBox 10" descr="Vaccine Misconceptions Worksheet&#10;"/>
                <wp:cNvGraphicFramePr/>
                <a:graphic xmlns:a="http://schemas.openxmlformats.org/drawingml/2006/main">
                  <a:graphicData uri="http://schemas.microsoft.com/office/word/2010/wordprocessingShape">
                    <wps:wsp>
                      <wps:cNvSpPr txBox="1"/>
                      <wps:spPr>
                        <a:xfrm>
                          <a:off x="0" y="0"/>
                          <a:ext cx="5626100" cy="1531089"/>
                        </a:xfrm>
                        <a:prstGeom prst="rect">
                          <a:avLst/>
                        </a:prstGeom>
                        <a:noFill/>
                      </wps:spPr>
                      <wps:txbx>
                        <w:txbxContent>
                          <w:p w14:paraId="690D7D4A" w14:textId="77777777" w:rsidR="00457CE9" w:rsidRDefault="00457CE9" w:rsidP="00831CAB">
                            <w:pPr>
                              <w:bidi/>
                              <w:rPr>
                                <w:rtl/>
                              </w:rPr>
                            </w:pPr>
                            <w:r>
                              <w:rPr>
                                <w:rFonts w:hint="cs"/>
                                <w:b/>
                                <w:bCs/>
                                <w:color w:val="000000" w:themeColor="text1"/>
                                <w:sz w:val="64"/>
                                <w:szCs w:val="64"/>
                                <w:rtl/>
                              </w:rPr>
                              <w:t>المفاهيم الخاطئة عن اللقاحات</w:t>
                            </w:r>
                          </w:p>
                          <w:p w14:paraId="458C7FEF" w14:textId="77777777" w:rsidR="00457CE9" w:rsidRDefault="00457CE9" w:rsidP="00831CAB">
                            <w:pPr>
                              <w:bidi/>
                              <w:rPr>
                                <w:rtl/>
                              </w:rPr>
                            </w:pPr>
                            <w:r>
                              <w:rPr>
                                <w:rFonts w:hint="cs"/>
                                <w:b/>
                                <w:bCs/>
                                <w:color w:val="000000" w:themeColor="text1"/>
                                <w:sz w:val="64"/>
                                <w:szCs w:val="64"/>
                                <w:rtl/>
                              </w:rPr>
                              <w:t>أوراق العمل</w:t>
                            </w:r>
                          </w:p>
                        </w:txbxContent>
                      </wps:txbx>
                      <wps:bodyPr wrap="square" rtlCol="0">
                        <a:noAutofit/>
                      </wps:bodyPr>
                    </wps:wsp>
                  </a:graphicData>
                </a:graphic>
              </wp:inline>
            </w:drawing>
          </mc:Choice>
          <mc:Fallback xmlns="">
            <w:pict>
              <v:shape w14:anchorId="4D92885E" id="_x0000_s1822" type="#_x0000_t202" alt="Vaccine Misconceptions Worksheet&#10;" style="width:443pt;height:1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whhQEAAPMCAAAOAAAAZHJzL2Uyb0RvYy54bWysUsFu2zAMvQ/YPwi6L7ZTNOiMOEW3orsM&#10;24B2H6DIUizAEjVSiZ2/H6WkybDdhl4oiZQe33vU+n72ozgYJAehk82ilsIEDb0Lu07+fHn6cCcF&#10;JRV6NUIwnTwakveb9+/WU2zNEgYYe4OCQQK1U+zkkFJsq4r0YLyiBUQTuGgBvUp8xF3Vo5oY3Y/V&#10;sq5X1QTYRwRtiDj7eCrKTcG31uj03VoySYydZG6pRCxxm2O1Wat2hyoOTp9pqP9g4ZUL3PQC9aiS&#10;Ent0/0B5pxEIbFpo8BVY67QpGlhNU/+l5nlQ0RQtbA7Fi030drD62+E5/kCR5k8w8wCzIVOkljiZ&#10;9cwWfV6ZqeA6W3i82GbmJDQnb1fLVVNzSXOtub1p6ruPGae6Po9I6YsBL/Kmk8hzKXapw1dKp6uv&#10;V3K3AE9uHHP+yiXv0rydhes7uapvXpluoT+ygIln2En6tVdopMA0foYy8hPcwz6BdaVTxjm9OcOz&#10;s4Xr+Rfk0f15Lreuf3XzGwAA//8DAFBLAwQUAAYACAAAACEAhhgn3NkAAAAFAQAADwAAAGRycy9k&#10;b3ducmV2LnhtbEyPQUvDQBCF74L/YRnBm91NqSXGbIooXhVbFbxNs9MkmJ0N2W0T/72jF708eLzh&#10;vW/Kzex7daIxdoEtZAsDirgOruPGwuvu8SoHFROywz4wWfiiCJvq/KzEwoWJX+i0TY2SEo4FWmhT&#10;GgqtY92Sx7gIA7FkhzB6TGLHRrsRJyn3vV4as9YeO5aFFge6b6n+3B69hbenw8f7yjw3D/56mMJs&#10;NPsbbe3lxXx3CyrRnP6O4Qdf0KESpn04souqtyCPpF+VLM/XYvcWlqssA12V+j999Q0AAP//AwBQ&#10;SwECLQAUAAYACAAAACEAtoM4kv4AAADhAQAAEwAAAAAAAAAAAAAAAAAAAAAAW0NvbnRlbnRfVHlw&#10;ZXNdLnhtbFBLAQItABQABgAIAAAAIQA4/SH/1gAAAJQBAAALAAAAAAAAAAAAAAAAAC8BAABfcmVs&#10;cy8ucmVsc1BLAQItABQABgAIAAAAIQCqw+whhQEAAPMCAAAOAAAAAAAAAAAAAAAAAC4CAABkcnMv&#10;ZTJvRG9jLnhtbFBLAQItABQABgAIAAAAIQCGGCfc2QAAAAUBAAAPAAAAAAAAAAAAAAAAAN8DAABk&#10;cnMvZG93bnJldi54bWxQSwUGAAAAAAQABADzAAAA5QQAAAAA&#10;" filled="f" stroked="f">
                <v:textbox>
                  <w:txbxContent>
                    <w:p w14:paraId="690D7D4A" w14:textId="77777777" w:rsidR="00457CE9" w:rsidRDefault="00457CE9" w:rsidP="00831CAB">
                      <w:pPr>
                        <w:bidi/>
                        <w:rPr>
                          <w:rtl/>
                        </w:rPr>
                      </w:pPr>
                      <w:r>
                        <w:rPr>
                          <w:rFonts w:hint="cs"/>
                          <w:b/>
                          <w:bCs/>
                          <w:color w:val="000000" w:themeColor="text1"/>
                          <w:sz w:val="64"/>
                          <w:szCs w:val="64"/>
                          <w:rtl/>
                        </w:rPr>
                        <w:t>المفاهيم الخاطئة عن اللقاحات</w:t>
                      </w:r>
                    </w:p>
                    <w:p w14:paraId="458C7FEF" w14:textId="77777777" w:rsidR="00457CE9" w:rsidRDefault="00457CE9" w:rsidP="00831CAB">
                      <w:pPr>
                        <w:bidi/>
                        <w:rPr>
                          <w:rtl/>
                        </w:rPr>
                      </w:pPr>
                      <w:r>
                        <w:rPr>
                          <w:rFonts w:hint="cs"/>
                          <w:b/>
                          <w:bCs/>
                          <w:color w:val="000000" w:themeColor="text1"/>
                          <w:sz w:val="64"/>
                          <w:szCs w:val="64"/>
                          <w:rtl/>
                        </w:rPr>
                        <w:t>أوراق العمل</w:t>
                      </w:r>
                    </w:p>
                  </w:txbxContent>
                </v:textbox>
                <w10:anchorlock/>
              </v:shape>
            </w:pict>
          </mc:Fallback>
        </mc:AlternateContent>
      </w:r>
      <w:r>
        <w:rPr>
          <w:rFonts w:hint="cs"/>
          <w:noProof/>
          <w:rtl/>
          <w:lang w:val="en-US" w:bidi="ar-SA"/>
        </w:rPr>
        <mc:AlternateContent>
          <mc:Choice Requires="wps">
            <w:drawing>
              <wp:inline distT="0" distB="0" distL="0" distR="0" wp14:anchorId="5AABCC35" wp14:editId="1F3B58D4">
                <wp:extent cx="5626100" cy="5302885"/>
                <wp:effectExtent l="0" t="0" r="0" b="0"/>
                <wp:docPr id="2996" name="TextBox 7"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 xmlns:a="http://schemas.openxmlformats.org/drawingml/2006/main">
                  <a:graphicData uri="http://schemas.microsoft.com/office/word/2010/wordprocessingShape">
                    <wps:wsp>
                      <wps:cNvSpPr txBox="1"/>
                      <wps:spPr>
                        <a:xfrm>
                          <a:off x="0" y="0"/>
                          <a:ext cx="5626100" cy="5302885"/>
                        </a:xfrm>
                        <a:prstGeom prst="rect">
                          <a:avLst/>
                        </a:prstGeom>
                        <a:noFill/>
                      </wps:spPr>
                      <wps:txbx>
                        <w:txbxContent>
                          <w:p w14:paraId="7C5E7252" w14:textId="77777777" w:rsidR="00457CE9" w:rsidRDefault="00457CE9" w:rsidP="00D630B3">
                            <w:pPr>
                              <w:bidi/>
                              <w:rPr>
                                <w:rtl/>
                              </w:rPr>
                            </w:pPr>
                            <w:r>
                              <w:rPr>
                                <w:rFonts w:hint="cs"/>
                                <w:color w:val="000000" w:themeColor="text1"/>
                                <w:rtl/>
                              </w:rPr>
                              <w:t>بعد مناقشة الطلاب، حاول تفنيد هذه المفاهيم الخاطئة الشائعة عن اللقاحات. دوِّن معلومات دقيقة عن كل من الموضوعات الآتية.</w:t>
                            </w:r>
                          </w:p>
                          <w:p w14:paraId="4E54B018" w14:textId="77777777" w:rsidR="00457CE9" w:rsidRDefault="00457CE9" w:rsidP="002A6185">
                            <w:pPr>
                              <w:pStyle w:val="ListParagraph"/>
                              <w:numPr>
                                <w:ilvl w:val="0"/>
                                <w:numId w:val="91"/>
                              </w:numPr>
                              <w:bidi/>
                              <w:spacing w:after="240" w:line="240" w:lineRule="auto"/>
                              <w:rPr>
                                <w:rFonts w:eastAsia="Times New Roman"/>
                                <w:rtl/>
                              </w:rPr>
                            </w:pPr>
                            <w:r>
                              <w:rPr>
                                <w:rFonts w:hint="cs"/>
                                <w:color w:val="000000" w:themeColor="text1"/>
                                <w:rtl/>
                              </w:rPr>
                              <w:t xml:space="preserve"> المناعة الطبيعية أفضل من المناعة المكتسبة.</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p>
                          <w:p w14:paraId="21F46FBF" w14:textId="77777777" w:rsidR="00457CE9" w:rsidRDefault="00457CE9" w:rsidP="002A6185">
                            <w:pPr>
                              <w:pStyle w:val="ListParagraph"/>
                              <w:numPr>
                                <w:ilvl w:val="0"/>
                                <w:numId w:val="91"/>
                              </w:numPr>
                              <w:bidi/>
                              <w:spacing w:after="240" w:line="240" w:lineRule="auto"/>
                              <w:rPr>
                                <w:rFonts w:eastAsia="Times New Roman"/>
                                <w:rtl/>
                              </w:rPr>
                            </w:pPr>
                            <w:r>
                              <w:rPr>
                                <w:rFonts w:hint="cs"/>
                                <w:color w:val="000000" w:themeColor="text1"/>
                                <w:rtl/>
                              </w:rPr>
                              <w:t xml:space="preserve">سيكون الحقن مؤلمًا.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p>
                          <w:p w14:paraId="396FC2DC" w14:textId="77777777" w:rsidR="00457CE9" w:rsidRDefault="00457CE9" w:rsidP="002A6185">
                            <w:pPr>
                              <w:pStyle w:val="ListParagraph"/>
                              <w:numPr>
                                <w:ilvl w:val="0"/>
                                <w:numId w:val="91"/>
                              </w:numPr>
                              <w:bidi/>
                              <w:spacing w:after="240" w:line="240" w:lineRule="auto"/>
                              <w:rPr>
                                <w:rFonts w:eastAsia="Times New Roman"/>
                                <w:rtl/>
                              </w:rPr>
                            </w:pPr>
                            <w:r>
                              <w:rPr>
                                <w:rFonts w:hint="cs"/>
                                <w:color w:val="000000" w:themeColor="text1"/>
                                <w:rtl/>
                              </w:rPr>
                              <w:t xml:space="preserve">ستعاني من آثار جانبية بسبب اللقاح.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p>
                          <w:p w14:paraId="0F934EE9" w14:textId="77777777" w:rsidR="00457CE9" w:rsidRDefault="00457CE9" w:rsidP="002A6185">
                            <w:pPr>
                              <w:pStyle w:val="ListParagraph"/>
                              <w:numPr>
                                <w:ilvl w:val="0"/>
                                <w:numId w:val="91"/>
                              </w:numPr>
                              <w:bidi/>
                              <w:spacing w:after="0" w:line="240" w:lineRule="auto"/>
                              <w:rPr>
                                <w:rFonts w:eastAsia="Times New Roman"/>
                                <w:rtl/>
                              </w:rPr>
                            </w:pPr>
                            <w:r>
                              <w:rPr>
                                <w:rFonts w:hint="cs"/>
                                <w:color w:val="000000" w:themeColor="text1"/>
                                <w:rtl/>
                              </w:rPr>
                              <w:t>المرض الذي نتلقى التطعيم للوقاية منه نادر جدًا، لن أُصاب به.</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t xml:space="preserve"> </w:t>
                            </w:r>
                          </w:p>
                          <w:p w14:paraId="21470415" w14:textId="77777777" w:rsidR="00457CE9" w:rsidRDefault="00457CE9" w:rsidP="002A6185">
                            <w:pPr>
                              <w:pStyle w:val="ListParagraph"/>
                              <w:numPr>
                                <w:ilvl w:val="0"/>
                                <w:numId w:val="91"/>
                              </w:numPr>
                              <w:bidi/>
                              <w:spacing w:after="0" w:line="240" w:lineRule="auto"/>
                              <w:rPr>
                                <w:rFonts w:eastAsia="Times New Roman"/>
                                <w:rtl/>
                              </w:rPr>
                            </w:pPr>
                            <w:r>
                              <w:rPr>
                                <w:rFonts w:hint="cs"/>
                                <w:color w:val="000000" w:themeColor="text1"/>
                                <w:rtl/>
                              </w:rPr>
                              <w:t>اللقاحات غير آمنة.</w:t>
                            </w:r>
                          </w:p>
                        </w:txbxContent>
                      </wps:txbx>
                      <wps:bodyPr wrap="square" rtlCol="0">
                        <a:spAutoFit/>
                      </wps:bodyPr>
                    </wps:wsp>
                  </a:graphicData>
                </a:graphic>
              </wp:inline>
            </w:drawing>
          </mc:Choice>
          <mc:Fallback xmlns="">
            <w:pict>
              <v:shape w14:anchorId="5AABCC35" id="_x0000_s1823"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4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3chgEAAPMCAAAOAAAAZHJzL2Uyb0RvYy54bWysUsGO2yAQvVfaf0DcN3bSJoqsOKu2q+2l&#10;aitt+wEEQ4xkGHaGxM7fdyDZZNXeql4GmIE3771h8zD5QRwNkoPQyvmslsIEDZ0L+1b++vl0v5aC&#10;kgqdGiCYVp4MyYft3bvNGBuzgB6GzqBgkEDNGFvZpxSbqiLdG69oBtEELlpArxIfcV91qEZG90O1&#10;qOtVNQJ2EUEbIs4+notyW/CtNTp9t5ZMEkMrmVsqEUvc5VhtN6rZo4q90xca6h9YeOUCN71CPaqk&#10;xAHdX1DeaQQCm2YafAXWOm2KBlYzr/9Q89yraIoWNofi1Sb6f7D62/E5/kCRpk8w8QCzIWOkhjiZ&#10;9UwWfV6ZqeA6W3i62mamJDQnl6vFal5zSXNt+b5erNfLjFPdnkek9MWAF3nTSuS5FLvU8Sul89XX&#10;K7lbgCc3DDl/45J3adpNwnWtXNUfXpnuoDuxgJFn2Ep6OSg0UmAaPkMZeYaj+PGQGLJ0yjjnNxd4&#10;drZwvfyCPLq353Lr9le3vwEAAP//AwBQSwMEFAAGAAgAAAAhACX2TjrZAAAABQEAAA8AAABkcnMv&#10;ZG93bnJldi54bWxMj09PwzAMxe9IfIfISNxYWtCmqjSdJv5IHLgwyt1rQlPROFXjrd23x3CBi+Wn&#10;Zz3/XrVdwqBObkp9JAP5KgPlqI22p85A8/58U4BKjGRxiOQMnF2CbX15UWFp40xv7rTnTkkIpRIN&#10;eOax1Dq13gVMqzg6Eu8zTgFZ5NRpO+Es4WHQt1m20QF7kg8eR/fgXfu1PwYDzHaXn5unkF4+ltfH&#10;2WftGhtjrq+W3T0odgv/HcMPvqBDLUyHeCSb1GBAivDvFK8oNiIPstytc9B1pf/T198AAAD//wMA&#10;UEsBAi0AFAAGAAgAAAAhALaDOJL+AAAA4QEAABMAAAAAAAAAAAAAAAAAAAAAAFtDb250ZW50X1R5&#10;cGVzXS54bWxQSwECLQAUAAYACAAAACEAOP0h/9YAAACUAQAACwAAAAAAAAAAAAAAAAAvAQAAX3Jl&#10;bHMvLnJlbHNQSwECLQAUAAYACAAAACEA8rQt3IYBAADzAgAADgAAAAAAAAAAAAAAAAAuAgAAZHJz&#10;L2Uyb0RvYy54bWxQSwECLQAUAAYACAAAACEAJfZOOtkAAAAFAQAADwAAAAAAAAAAAAAAAADgAwAA&#10;ZHJzL2Rvd25yZXYueG1sUEsFBgAAAAAEAAQA8wAAAOYEAAAAAA==&#10;" filled="f" stroked="f">
                <v:textbox style="mso-fit-shape-to-text:t">
                  <w:txbxContent>
                    <w:p w14:paraId="7C5E7252" w14:textId="77777777" w:rsidR="00457CE9" w:rsidRDefault="00457CE9" w:rsidP="00D630B3">
                      <w:pPr>
                        <w:bidi/>
                        <w:rPr>
                          <w:rtl/>
                        </w:rPr>
                      </w:pPr>
                      <w:r>
                        <w:rPr>
                          <w:rFonts w:hint="cs"/>
                          <w:color w:val="000000" w:themeColor="text1"/>
                          <w:rtl/>
                        </w:rPr>
                        <w:t>بعد مناقشة الطلاب، حاول تفنيد هذه المفاهيم الخاطئة الشائعة عن اللقاحات. دوِّن معلومات دقيقة عن كل من الموضوعات الآتية.</w:t>
                      </w:r>
                    </w:p>
                    <w:p w14:paraId="4E54B018" w14:textId="77777777" w:rsidR="00457CE9" w:rsidRDefault="00457CE9" w:rsidP="002A6185">
                      <w:pPr>
                        <w:pStyle w:val="ListParagraph"/>
                        <w:numPr>
                          <w:ilvl w:val="0"/>
                          <w:numId w:val="91"/>
                        </w:numPr>
                        <w:bidi/>
                        <w:spacing w:after="240" w:line="240" w:lineRule="auto"/>
                        <w:rPr>
                          <w:rFonts w:eastAsia="Times New Roman"/>
                          <w:rtl/>
                        </w:rPr>
                      </w:pPr>
                      <w:r>
                        <w:rPr>
                          <w:rFonts w:hint="cs"/>
                          <w:color w:val="000000" w:themeColor="text1"/>
                          <w:rtl/>
                        </w:rPr>
                        <w:t xml:space="preserve"> المناعة الطبيعية أفضل من المناعة المكتسبة.</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p>
                    <w:p w14:paraId="21F46FBF" w14:textId="77777777" w:rsidR="00457CE9" w:rsidRDefault="00457CE9" w:rsidP="002A6185">
                      <w:pPr>
                        <w:pStyle w:val="ListParagraph"/>
                        <w:numPr>
                          <w:ilvl w:val="0"/>
                          <w:numId w:val="91"/>
                        </w:numPr>
                        <w:bidi/>
                        <w:spacing w:after="240" w:line="240" w:lineRule="auto"/>
                        <w:rPr>
                          <w:rFonts w:eastAsia="Times New Roman"/>
                          <w:rtl/>
                        </w:rPr>
                      </w:pPr>
                      <w:r>
                        <w:rPr>
                          <w:rFonts w:hint="cs"/>
                          <w:color w:val="000000" w:themeColor="text1"/>
                          <w:rtl/>
                        </w:rPr>
                        <w:t xml:space="preserve">سيكون الحقن مؤلمًا.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p>
                    <w:p w14:paraId="396FC2DC" w14:textId="77777777" w:rsidR="00457CE9" w:rsidRDefault="00457CE9" w:rsidP="002A6185">
                      <w:pPr>
                        <w:pStyle w:val="ListParagraph"/>
                        <w:numPr>
                          <w:ilvl w:val="0"/>
                          <w:numId w:val="91"/>
                        </w:numPr>
                        <w:bidi/>
                        <w:spacing w:after="240" w:line="240" w:lineRule="auto"/>
                        <w:rPr>
                          <w:rFonts w:eastAsia="Times New Roman"/>
                          <w:rtl/>
                        </w:rPr>
                      </w:pPr>
                      <w:r>
                        <w:rPr>
                          <w:rFonts w:hint="cs"/>
                          <w:color w:val="000000" w:themeColor="text1"/>
                          <w:rtl/>
                        </w:rPr>
                        <w:t xml:space="preserve">ستعاني من آثار جانبية بسبب اللقاح. </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p>
                    <w:p w14:paraId="0F934EE9" w14:textId="77777777" w:rsidR="00457CE9" w:rsidRDefault="00457CE9" w:rsidP="002A6185">
                      <w:pPr>
                        <w:pStyle w:val="ListParagraph"/>
                        <w:numPr>
                          <w:ilvl w:val="0"/>
                          <w:numId w:val="91"/>
                        </w:numPr>
                        <w:bidi/>
                        <w:spacing w:after="0" w:line="240" w:lineRule="auto"/>
                        <w:rPr>
                          <w:rFonts w:eastAsia="Times New Roman"/>
                          <w:rtl/>
                        </w:rPr>
                      </w:pPr>
                      <w:r>
                        <w:rPr>
                          <w:rFonts w:hint="cs"/>
                          <w:color w:val="000000" w:themeColor="text1"/>
                          <w:rtl/>
                        </w:rPr>
                        <w:t>المرض الذي نتلقى التطعيم للوقاية منه نادر جدًا، لن أُصاب به.</w:t>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r>
                      <w:r>
                        <w:rPr>
                          <w:rFonts w:hint="cs"/>
                          <w:color w:val="000000" w:themeColor="text1"/>
                          <w:rtl/>
                        </w:rPr>
                        <w:br/>
                        <w:t xml:space="preserve"> </w:t>
                      </w:r>
                    </w:p>
                    <w:p w14:paraId="21470415" w14:textId="77777777" w:rsidR="00457CE9" w:rsidRDefault="00457CE9" w:rsidP="002A6185">
                      <w:pPr>
                        <w:pStyle w:val="ListParagraph"/>
                        <w:numPr>
                          <w:ilvl w:val="0"/>
                          <w:numId w:val="91"/>
                        </w:numPr>
                        <w:bidi/>
                        <w:spacing w:after="0" w:line="240" w:lineRule="auto"/>
                        <w:rPr>
                          <w:rFonts w:eastAsia="Times New Roman"/>
                          <w:rtl/>
                        </w:rPr>
                      </w:pPr>
                      <w:r>
                        <w:rPr>
                          <w:rFonts w:hint="cs"/>
                          <w:color w:val="000000" w:themeColor="text1"/>
                          <w:rtl/>
                        </w:rPr>
                        <w:t>اللقاحات غير آمنة.</w:t>
                      </w:r>
                    </w:p>
                  </w:txbxContent>
                </v:textbox>
                <w10:anchorlock/>
              </v:shape>
            </w:pict>
          </mc:Fallback>
        </mc:AlternateContent>
      </w:r>
      <w:r>
        <w:rPr>
          <w:rFonts w:hint="cs"/>
          <w:rtl/>
        </w:rPr>
        <w:br w:type="page"/>
      </w:r>
    </w:p>
    <w:bookmarkStart w:id="38" w:name="_Hlk112404952"/>
    <w:bookmarkEnd w:id="37"/>
    <w:p w14:paraId="594FACEE" w14:textId="03D5BE30" w:rsidR="00831CAB" w:rsidRDefault="00692470" w:rsidP="00C83FBB">
      <w:pPr>
        <w:bidi/>
        <w:spacing w:after="120" w:line="240" w:lineRule="auto"/>
        <w:rPr>
          <w:rFonts w:eastAsia="Calibri" w:cs="Times New Roman"/>
          <w:szCs w:val="24"/>
          <w:rtl/>
        </w:rPr>
      </w:pPr>
      <w:r>
        <w:rPr>
          <w:rFonts w:hint="cs"/>
          <w:noProof/>
          <w:rtl/>
          <w:lang w:val="en-US" w:bidi="ar-SA"/>
        </w:rPr>
        <w:lastRenderedPageBreak/>
        <mc:AlternateContent>
          <mc:Choice Requires="wpg">
            <w:drawing>
              <wp:anchor distT="0" distB="0" distL="114300" distR="114300" simplePos="0" relativeHeight="251658351" behindDoc="0" locked="0" layoutInCell="1" allowOverlap="1" wp14:anchorId="18C2B401" wp14:editId="42CB919C">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xmlns="">
            <w:pict>
              <v:group w14:anchorId="29460263" id="Group 1044" o:spid="_x0000_s1026" alt="&quot;&quot;" style="position:absolute;margin-left:3pt;margin-top:22.8pt;width:520.35pt;height:745.25pt;z-index:252702720;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FYb5wMAACkLAAAOAAAAZHJzL2Uyb0RvYy54bWzsVttu2zYYvh+wdyB0&#10;3+hgSZaEOMWQrMGAYg3S7QFoijq0FMmRtB2//X4eJMdxuxQd0KsGiMzDf/z4n67fPk0M7anSo+Cb&#10;KL1KIkQ5Ee3I+03091/v3lQR0gbzFjPB6SY6Uh29vfn1l+uDbGgmBsFaqhAI4bo5yE00GCObONZk&#10;oBPWV0JSDpedUBM2sFV93Cp8AOkTi7MkKeODUK1UglCt4fTOX0Y3Tn7XUWI+dJ2mBrFNBLYZ91Xu&#10;u7Xf+OYaN73CchhJMAN/hxUTHjkoXUTdYYPRTo0XoqaRKKFFZ66ImGLRdSOhzgfwJk1eeHOvxE46&#10;X/rm0MsFJoD2BU7fLZb8uX9QaGzh7ZI8jxDHE7ySU4zcCQB0kH0DdPdKfpQPKhz0fmd9furUZH/B&#10;G/TkoD0u0NIngwgclmVS5XkRIQJ3dV7m5brw4JMBXuiCjwy/nzjrpIC385x5mRal5YxnxbG1bzHn&#10;ICGQ9Akr/f+w+jhgSd0TaItBwKoCRzxSjxBhmPeMNuhR7HhLW3QrFIeEQEDksHKMC3K60QDiV2HL&#10;qrwqc4/Mgl2+zqu6DgikZZrV2RkCuJFKm3sqJmQXmwjihrfWNBeTeP9eGxecbbAat58i1E0MQn2P&#10;GcoK/xgAaaCF1SzSMnLxbmQMvMEN4+iwidYlJB8YhCFl9T9OixZsbC2ZpdKq394yhUA6EK+yrEqD&#10;xWdkW7qnViyoYxx+7ON5eNzKHBn1Oh9pB0EKcZR5XbY80EUBJoRyk/qrAbfU6y0S+JvVzhxBGQi0&#10;kjuwd5EdBMyUXsgs21sZ6C0rddVlYU7+yzDPvHA4zYKbhXkauVBfEsDAq6DZ088geWgsSlvRHiEs&#10;lWG3whc5zMkgoMYRoxxzSAmbyD8iN8o5Nz7Y2KpcslrNkD6vZ0GZJHWZQmhdlpCirvM81IGiyurV&#10;/LZz/ZkjNiQBZWyU2iZvCGsP5Exlj8+C0fWcU1Bt+xn6Myof/6sqhdC6FPEtYf8z2H9IsMuRNPAf&#10;miasLhrB68MFcJmdolEQMn2TjAmrzzv5Bvq7xGbcjmw0RzerQLxYo/j+YSS2BdjNs56ynvMGrq1W&#10;VK1t+s5Ungfq8kjeC/JZIy5uB2g99DctodJDA3fJfk4e2+2Zwi0kxVyl7Tq4BuXixUjxBXT8uHIn&#10;yG6CeuvnL0UZeCm4HiDZIqQaOm0pjBPqjzaFBgGzn4GBQqqRG2ufbQ3Edia/NooaMtjEtIaebLO7&#10;r/TJEuaUagWyoUJkq7wKM9zcLIvVKnetCa6LssyzV6qEOuuS1pLnrc+Z5Q1xS7DLVWA3jznaMDva&#10;ge/53lGdJtybfwE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CxBMR3hAAAACgEAAA8AAABkcnMvZG93bnJl&#10;di54bWxMj0FLw0AQhe+C/2EZwZvdxDZRYjalFPVUBFuh9DbNTpPQ7GzIbpP037s96e0Nb3jve/ly&#10;Mq0YqHeNZQXxLAJBXFrdcKXgZ/fx9ArCeWSNrWVScCUHy+L+LsdM25G/adj6SoQQdhkqqL3vMild&#10;WZNBN7MdcfBOtjfow9lXUvc4hnDTyucoSqXBhkNDjR2tayrP24tR8DniuJrH78PmfFpfD7vka7+J&#10;SanHh2n1BsLT5P+e4YYf0KEITEd7Ye1EqyANS7yCRZKCuNnRIn0BcQwqmacxyCKX/yc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WXFYb5wMAACkLAAAOAAAA&#10;AAAAAAAAAAAAADoCAABkcnMvZTJvRG9jLnhtbFBLAQItAAoAAAAAAAAAIQA/QZsM1xEAANcRAAAU&#10;AAAAAAAAAAAAAAAAAE0GAABkcnMvbWVkaWEvaW1hZ2UxLnBuZ1BLAQItABQABgAIAAAAIQAsQTEd&#10;4QAAAAoBAAAPAAAAAAAAAAAAAAAAAFYYAABkcnMvZG93bnJldi54bWxQSwECLQAUAAYACAAAACEA&#10;qiYOvrwAAAAhAQAAGQAAAAAAAAAAAAAAAABkGQAAZHJzL19yZWxzL2Uyb0RvYy54bWwucmVsc1BL&#10;BQYAAAAABgAGAHwBAABX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95" o:title=""/>
                </v:shape>
                <w10:wrap anchorx="margin"/>
              </v:group>
            </w:pict>
          </mc:Fallback>
        </mc:AlternateContent>
      </w:r>
      <w:r>
        <w:rPr>
          <w:rFonts w:hint="cs"/>
          <w:noProof/>
          <w:rtl/>
          <w:lang w:val="en-US" w:bidi="ar-SA"/>
        </w:rPr>
        <mc:AlternateContent>
          <mc:Choice Requires="wps">
            <w:drawing>
              <wp:inline distT="0" distB="0" distL="0" distR="0" wp14:anchorId="14669D38" wp14:editId="169DEA49">
                <wp:extent cx="3629025"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3629025" cy="381000"/>
                        </a:xfrm>
                        <a:prstGeom prst="rect">
                          <a:avLst/>
                        </a:prstGeom>
                        <a:noFill/>
                      </wps:spPr>
                      <wps:txbx>
                        <w:txbxContent>
                          <w:p w14:paraId="740AF518" w14:textId="77777777" w:rsidR="00457CE9" w:rsidRPr="00262AF9" w:rsidRDefault="00457CE9" w:rsidP="00262AF9">
                            <w:pPr>
                              <w:pStyle w:val="Heading2"/>
                              <w:bidi/>
                              <w:spacing w:before="0"/>
                              <w:rPr>
                                <w:rFonts w:hint="eastAsia"/>
                                <w:sz w:val="28"/>
                                <w:szCs w:val="18"/>
                                <w:rtl/>
                              </w:rPr>
                            </w:pPr>
                            <w:r>
                              <w:rPr>
                                <w:rFonts w:hint="cs"/>
                                <w:color w:val="000000" w:themeColor="text1"/>
                                <w:rtl/>
                              </w:rPr>
                              <w:t xml:space="preserve"> </w:t>
                            </w:r>
                            <w:r>
                              <w:rPr>
                                <w:sz w:val="28"/>
                                <w:szCs w:val="28"/>
                              </w:rPr>
                              <w:t>SW3</w:t>
                            </w:r>
                            <w:r>
                              <w:rPr>
                                <w:rFonts w:hint="cs"/>
                                <w:sz w:val="28"/>
                                <w:szCs w:val="28"/>
                                <w:rtl/>
                              </w:rPr>
                              <w:t xml:space="preserve"> - نموذج خط التطعيمات الزمني</w:t>
                            </w:r>
                          </w:p>
                        </w:txbxContent>
                      </wps:txbx>
                      <wps:bodyPr wrap="square" rtlCol="0">
                        <a:noAutofit/>
                      </wps:bodyPr>
                    </wps:wsp>
                  </a:graphicData>
                </a:graphic>
              </wp:inline>
            </w:drawing>
          </mc:Choice>
          <mc:Fallback xmlns="">
            <w:pict>
              <v:shape w14:anchorId="14669D38" id="_x0000_s1824" type="#_x0000_t202" alt="TS1 - Teacher Sheet 1/2&#10;&#10;" style="width:285.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GGhgEAAPICAAAOAAAAZHJzL2Uyb0RvYy54bWysUk1v2zAMvQ/ofxB0b+ykaNAZcYpuRXcZ&#10;tgFtf4AiS7EAS9RIJXb+/SglTYbuNvRCSfx4fHzU6n7yg9gbJAehlfNZLYUJGjoXtq18fXm6vpOC&#10;kgqdGiCYVh4Myfv11afVGBuzgB6GzqBgkEDNGFvZpxSbqiLdG69oBtEEDlpArxI/cVt1qEZG90O1&#10;qOtlNQJ2EUEbIvY+HoNyXfCtNTr9tJZMEkMrmVsqFovdZFutV6rZooq90yca6j9YeOUCNz1DPaqk&#10;xA7dP1DeaQQCm2YafAXWOm3KDDzNvH43zXOvoimzsDgUzzLRx8HqH/vn+AtFmr7AxAvMgoyRGmJn&#10;nmey6PPJTAXHWcLDWTYzJaHZebNcfK4Xt1Jojt3czeu66FpdqiNS+mbAi3xpJfJailpq/50Sd+TU&#10;t5TcLMCTG4bsv1DJtzRtJuG6Vi7r2zeiG+gOzH/kFbaSfu8UGikwDV+hbPwI97BLYF3plHGONSd4&#10;FrYQOH2CvLm/3yXr8lXXfwAAAP//AwBQSwMEFAAGAAgAAAAhAMNb79/ZAAAABAEAAA8AAABkcnMv&#10;ZG93bnJldi54bWxMj0FLw0AQhe+C/2EZwZudrZhWYyZFFK8WaxW8bbPTJJidDdltE/99Vy96GXi8&#10;x3vfFKvJderIQ2i9EMxnGhRL5W0rNcH27fnqFlSIRqzpvDDBNwdYlednhcmtH+WVj5tYq1QiITcE&#10;TYx9jhiqhp0JM9+zJG/vB2dikkONdjBjKncdXmu9QGdaSQuN6fmx4eprc3AE7y/7z48bva6fXNaP&#10;ftIo7g6JLi+mh3tQkaf4F4Yf/IQOZWLa+YPYoDqC9Ej8vcnLlvMM1I5goTVgWeB/+PIEAAD//wMA&#10;UEsBAi0AFAAGAAgAAAAhALaDOJL+AAAA4QEAABMAAAAAAAAAAAAAAAAAAAAAAFtDb250ZW50X1R5&#10;cGVzXS54bWxQSwECLQAUAAYACAAAACEAOP0h/9YAAACUAQAACwAAAAAAAAAAAAAAAAAvAQAAX3Jl&#10;bHMvLnJlbHNQSwECLQAUAAYACAAAACEAFuvhhoYBAADyAgAADgAAAAAAAAAAAAAAAAAuAgAAZHJz&#10;L2Uyb0RvYy54bWxQSwECLQAUAAYACAAAACEAw1vv39kAAAAEAQAADwAAAAAAAAAAAAAAAADgAwAA&#10;ZHJzL2Rvd25yZXYueG1sUEsFBgAAAAAEAAQA8wAAAOYEAAAAAA==&#10;" filled="f" stroked="f">
                <v:textbox>
                  <w:txbxContent>
                    <w:p w14:paraId="740AF518" w14:textId="77777777" w:rsidR="00457CE9" w:rsidRPr="00262AF9" w:rsidRDefault="00457CE9" w:rsidP="00262AF9">
                      <w:pPr>
                        <w:pStyle w:val="Heading2"/>
                        <w:bidi/>
                        <w:spacing w:before="0"/>
                        <w:rPr>
                          <w:rFonts w:hint="eastAsia"/>
                          <w:sz w:val="28"/>
                          <w:szCs w:val="18"/>
                          <w:rtl/>
                        </w:rPr>
                      </w:pPr>
                      <w:r>
                        <w:rPr>
                          <w:rFonts w:hint="cs"/>
                          <w:color w:val="000000" w:themeColor="text1"/>
                          <w:rtl/>
                        </w:rPr>
                        <w:t xml:space="preserve"> </w:t>
                      </w:r>
                      <w:r>
                        <w:rPr>
                          <w:sz w:val="28"/>
                          <w:szCs w:val="28"/>
                        </w:rPr>
                        <w:t>SW3</w:t>
                      </w:r>
                      <w:r>
                        <w:rPr>
                          <w:rFonts w:hint="cs"/>
                          <w:sz w:val="28"/>
                          <w:szCs w:val="28"/>
                          <w:rtl/>
                        </w:rPr>
                        <w:t xml:space="preserve"> - نموذج خط التطعيمات الزمني</w:t>
                      </w:r>
                    </w:p>
                  </w:txbxContent>
                </v:textbox>
                <w10:anchorlock/>
              </v:shape>
            </w:pict>
          </mc:Fallback>
        </mc:AlternateContent>
      </w:r>
    </w:p>
    <w:p w14:paraId="655028D6" w14:textId="1BBEDA9F" w:rsidR="00831CAB" w:rsidRDefault="00831CAB" w:rsidP="00831CAB">
      <w:pPr>
        <w:spacing w:after="120" w:line="240" w:lineRule="auto"/>
        <w:ind w:left="7920" w:firstLine="720"/>
        <w:rPr>
          <w:rFonts w:eastAsia="Calibri" w:cs="Times New Roman"/>
          <w:szCs w:val="24"/>
        </w:rPr>
      </w:pPr>
    </w:p>
    <w:p w14:paraId="395D4F51" w14:textId="74EA4FD7" w:rsidR="00831CAB" w:rsidRDefault="00831CAB" w:rsidP="00831CAB">
      <w:pPr>
        <w:spacing w:after="120" w:line="240" w:lineRule="auto"/>
        <w:ind w:left="7920" w:firstLine="720"/>
        <w:rPr>
          <w:rFonts w:eastAsia="Calibri" w:cs="Times New Roman"/>
          <w:szCs w:val="24"/>
        </w:rPr>
      </w:pPr>
    </w:p>
    <w:p w14:paraId="046953BF" w14:textId="77777777" w:rsidR="00831CAB" w:rsidRDefault="00831CAB" w:rsidP="00831CAB">
      <w:pPr>
        <w:spacing w:after="120" w:line="240" w:lineRule="auto"/>
        <w:ind w:left="7920" w:firstLine="720"/>
        <w:rPr>
          <w:rFonts w:eastAsia="Calibri" w:cs="Times New Roman"/>
          <w:szCs w:val="24"/>
        </w:rPr>
      </w:pPr>
    </w:p>
    <w:p w14:paraId="3FA0F89D" w14:textId="3254C221" w:rsidR="00831CAB" w:rsidRDefault="00831CAB" w:rsidP="00831CAB">
      <w:pPr>
        <w:spacing w:after="120" w:line="240" w:lineRule="auto"/>
        <w:ind w:left="7920" w:firstLine="720"/>
        <w:rPr>
          <w:rFonts w:eastAsia="Calibri" w:cs="Times New Roman"/>
          <w:szCs w:val="24"/>
        </w:rPr>
      </w:pPr>
    </w:p>
    <w:p w14:paraId="33F1A619" w14:textId="77777777" w:rsidR="00831CAB" w:rsidRDefault="00831CAB" w:rsidP="00831CAB">
      <w:pPr>
        <w:spacing w:after="120" w:line="240" w:lineRule="auto"/>
        <w:ind w:left="7920" w:firstLine="720"/>
        <w:rPr>
          <w:rFonts w:eastAsia="Calibri" w:cs="Times New Roman"/>
          <w:szCs w:val="24"/>
        </w:rPr>
      </w:pPr>
    </w:p>
    <w:p w14:paraId="6EAF58D2" w14:textId="002BF663" w:rsidR="00831CAB" w:rsidRDefault="00831CAB" w:rsidP="00831CAB">
      <w:pPr>
        <w:spacing w:after="120" w:line="240" w:lineRule="auto"/>
        <w:ind w:left="7920" w:firstLine="720"/>
        <w:rPr>
          <w:rFonts w:eastAsia="Calibri" w:cs="Times New Roman"/>
          <w:szCs w:val="24"/>
        </w:rPr>
      </w:pPr>
    </w:p>
    <w:p w14:paraId="165CB34D" w14:textId="77777777" w:rsidR="00831CAB" w:rsidRDefault="00831CAB" w:rsidP="00831CAB">
      <w:pPr>
        <w:spacing w:after="120" w:line="240" w:lineRule="auto"/>
        <w:ind w:left="7920" w:firstLine="720"/>
        <w:rPr>
          <w:rFonts w:eastAsia="Calibri" w:cs="Times New Roman"/>
          <w:szCs w:val="24"/>
        </w:rPr>
      </w:pPr>
    </w:p>
    <w:p w14:paraId="197F0F38" w14:textId="77777777" w:rsidR="00831CAB" w:rsidRDefault="00831CAB" w:rsidP="00831CAB">
      <w:pPr>
        <w:spacing w:after="120" w:line="240" w:lineRule="auto"/>
        <w:ind w:left="7920" w:firstLine="720"/>
        <w:rPr>
          <w:rFonts w:eastAsia="Calibri" w:cs="Times New Roman"/>
          <w:szCs w:val="24"/>
        </w:rPr>
      </w:pPr>
    </w:p>
    <w:p w14:paraId="162F764F" w14:textId="77777777" w:rsidR="00831CAB" w:rsidRDefault="00831CAB" w:rsidP="00831CAB">
      <w:pPr>
        <w:spacing w:after="120" w:line="240" w:lineRule="auto"/>
        <w:ind w:left="7920" w:firstLine="720"/>
        <w:rPr>
          <w:rFonts w:eastAsia="Calibri" w:cs="Times New Roman"/>
          <w:szCs w:val="24"/>
        </w:rPr>
      </w:pPr>
    </w:p>
    <w:p w14:paraId="1A33F17C" w14:textId="6E392850" w:rsidR="00831CAB" w:rsidRDefault="00831CAB" w:rsidP="00831CAB">
      <w:pPr>
        <w:spacing w:after="120" w:line="240" w:lineRule="auto"/>
        <w:ind w:left="7920" w:firstLine="720"/>
        <w:rPr>
          <w:rFonts w:eastAsia="Calibri" w:cs="Times New Roman"/>
          <w:szCs w:val="24"/>
        </w:rPr>
      </w:pPr>
    </w:p>
    <w:p w14:paraId="21CC724F" w14:textId="260F3F44" w:rsidR="00831CAB" w:rsidRDefault="00831CAB" w:rsidP="00831CAB">
      <w:pPr>
        <w:spacing w:after="120" w:line="240" w:lineRule="auto"/>
        <w:ind w:left="7920" w:firstLine="720"/>
        <w:rPr>
          <w:rFonts w:eastAsia="Calibri" w:cs="Times New Roman"/>
          <w:szCs w:val="24"/>
        </w:rPr>
      </w:pPr>
    </w:p>
    <w:p w14:paraId="31FAD45E" w14:textId="7EB1EA9E" w:rsidR="00831CAB" w:rsidRDefault="00831CAB" w:rsidP="00831CAB">
      <w:pPr>
        <w:spacing w:after="120" w:line="240" w:lineRule="auto"/>
        <w:ind w:left="7920" w:firstLine="720"/>
        <w:rPr>
          <w:rFonts w:eastAsia="Calibri" w:cs="Times New Roman"/>
          <w:szCs w:val="24"/>
        </w:rPr>
      </w:pPr>
    </w:p>
    <w:p w14:paraId="0A82B2C0" w14:textId="53103342" w:rsidR="00831CAB" w:rsidRDefault="00831CAB" w:rsidP="00831CAB">
      <w:pPr>
        <w:spacing w:after="120" w:line="240" w:lineRule="auto"/>
        <w:ind w:left="7920" w:firstLine="720"/>
        <w:rPr>
          <w:rFonts w:eastAsia="Calibri" w:cs="Times New Roman"/>
          <w:szCs w:val="24"/>
        </w:rPr>
      </w:pPr>
    </w:p>
    <w:p w14:paraId="2F8B5E11" w14:textId="10A48C05" w:rsidR="00831CAB" w:rsidRDefault="00831CAB" w:rsidP="00831CAB">
      <w:pPr>
        <w:spacing w:after="120" w:line="240" w:lineRule="auto"/>
        <w:ind w:left="7920" w:firstLine="720"/>
        <w:rPr>
          <w:rFonts w:eastAsia="Calibri" w:cs="Times New Roman"/>
          <w:szCs w:val="24"/>
        </w:rPr>
      </w:pPr>
    </w:p>
    <w:p w14:paraId="139C4721" w14:textId="77777777" w:rsidR="00831CAB" w:rsidRDefault="00831CAB" w:rsidP="00831CAB">
      <w:pPr>
        <w:spacing w:after="120" w:line="240" w:lineRule="auto"/>
        <w:ind w:left="7920" w:firstLine="720"/>
        <w:rPr>
          <w:rFonts w:eastAsia="Calibri" w:cs="Times New Roman"/>
          <w:szCs w:val="24"/>
        </w:rPr>
      </w:pPr>
    </w:p>
    <w:p w14:paraId="28F98E97" w14:textId="2F65C399" w:rsidR="00F661C1" w:rsidRDefault="00831CAB" w:rsidP="00831CAB">
      <w:pPr>
        <w:bidi/>
        <w:spacing w:after="120" w:line="240" w:lineRule="auto"/>
        <w:ind w:left="7920" w:firstLine="720"/>
        <w:rPr>
          <w:rFonts w:eastAsia="Calibri" w:cs="Times New Roman"/>
          <w:szCs w:val="24"/>
          <w:rtl/>
        </w:rPr>
      </w:pPr>
      <w:r>
        <w:rPr>
          <w:rFonts w:hint="cs"/>
          <w:noProof/>
          <w:rtl/>
          <w:lang w:val="en-US" w:bidi="ar-SA"/>
        </w:rPr>
        <mc:AlternateContent>
          <mc:Choice Requires="wpg">
            <w:drawing>
              <wp:anchor distT="0" distB="0" distL="114300" distR="114300" simplePos="0" relativeHeight="251658336" behindDoc="0" locked="0" layoutInCell="1" allowOverlap="1" wp14:anchorId="3151A083" wp14:editId="4331B97A">
                <wp:simplePos x="0" y="0"/>
                <wp:positionH relativeFrom="margin">
                  <wp:align>center</wp:align>
                </wp:positionH>
                <wp:positionV relativeFrom="paragraph">
                  <wp:posOffset>587640</wp:posOffset>
                </wp:positionV>
                <wp:extent cx="8053070" cy="988188"/>
                <wp:effectExtent l="8255" t="0" r="0"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
            <w:pict>
              <v:group w14:anchorId="60CFFD3B" id="Group 89" o:spid="_x0000_s1026" alt="&quot;&quot;" style="position:absolute;margin-left:0;margin-top:46.25pt;width:634.1pt;height:77.8pt;rotation:90;z-index:252577792;mso-position-horizontal:center;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tUPQMAABwYAAAOAAAAZHJzL2Uyb0RvYy54bWzsWEtzmzAQvnem/0HDvTFgwMAE55A0uWTa&#10;TN32rgjxmILESIpx/n1XAuMYx57Jq4cOPjDWY1e7nz6tVnt+sakrtKZClpwllnNmW4gywtOS5Yn1&#10;6+f1l9BCUmGW4oozmliPVFoXy8+fztsmpi4veJVSgUAJk3HbJFahVBPPZpIUtMbyjDeUwWDGRY0V&#10;NEU+SwVuQXtdzVzbDmYtF2kjOKFSQu9VN2gtjf4so0R9zzJJFaoSC2xT5ivM915/Z8tzHOcCN0VJ&#10;ejPwK6yocclg0UHVFVYYPYjyQFVdEsElz9QZ4fWMZ1lJqPEBvHHskTc3gj80xpc8bvNmgAmgHeH0&#10;arXk2/pOoDJNrDCyEMM17JFZFkEbwGmbPIY5N6JZNXei78i7lvZ3k4kaCQ64+p6tfwYF8AttDMiP&#10;A8h0oxCBztD25/YC9oLAWBSGThh2u0AK2KoDMVJ87QUdez63fW/eSTpuENmRq0VnnRnwR1s7GNc2&#10;QCm5Q02+DbVVgRtqNkNqRHrUInCkQ22lBC7zQqFLzhjwjgsUdAia+Zesh0/GEpAcsMuqsvkNJ+cQ&#10;t8ANA79n6Ba8EQah43l7COC4EVLdUF4j/SexqpJpo3GM17dSdWBtp+juiqEWVncX/c5JXpXpdVlV&#10;etCcQnpZCbTGcH7UxukXezILwK+YgX7rmMZdqseKdvp/0Az4BRvfuTjSiQmhTG31Vgxma7EMLBgE&#10;O06dFOzna1FqTv1LhAcJszJnahCuS8aFgW+0+g6KrJu/RaDzW0Nwz9NHs+XASkNEfZj+BSOdE4zs&#10;z/TASO0x2bBVc8vJH6npoW0Eemu6dga/ga39IQ882/P2T+rE04mn7gmeOoYue1x8O1GdheP5EOfQ&#10;4aU0MTWx9kPxFFF3dzykHEfveGc+uuTfI6TOPTfSuZRm6nNpwETXia7w2jmSknqn6GryxXcOrL4T&#10;uD6kqlNgnVJVkT73kn2eqW6o34HHQ6v/AaE1CBcLu+fqFFqhAqLvq9HrZsoEjoRWIOyp15UzfvC/&#10;Ry4Q+pEzBVddQJi4+qLgGrknubr4gOAK5SnXd6bEdVvy+m8YayqrUIKGAtFejftp2xSPdkX95V8A&#10;AAD//wMAUEsDBBQABgAIAAAAIQDE1nMp4gAAAAwBAAAPAAAAZHJzL2Rvd25yZXYueG1sTI9BTsMw&#10;EEX3SNzBGiQ2qHVC05CGOFUB5QAtVO3SjU0cYY9T223C7TErWI7m6f/3q/VkNLlK53uLDNJ5AkRi&#10;a0WPHYOP92ZWAPGBo+DaomTwLT2s69ubipfCjriV113oSAxBX3IGKoShpNS3Shru53aQGH+f1hke&#10;4uk6KhwfY7jR9DFJcmp4j7FB8UG+Ktl+7S6GAZ73RXPWh4fm2Lp08zKu1NsxMHZ/N22egQQ5hT8Y&#10;fvWjOtTR6WQvKDzRDJbLfBFRBrMsX8QREXlK0xWQE4MiyTKgdUX/j6h/AAAA//8DAFBLAQItABQA&#10;BgAIAAAAIQC2gziS/gAAAOEBAAATAAAAAAAAAAAAAAAAAAAAAABbQ29udGVudF9UeXBlc10ueG1s&#10;UEsBAi0AFAAGAAgAAAAhADj9If/WAAAAlAEAAAsAAAAAAAAAAAAAAAAALwEAAF9yZWxzLy5yZWxz&#10;UEsBAi0AFAAGAAgAAAAhAMHOa1Q9AwAAHBgAAA4AAAAAAAAAAAAAAAAALgIAAGRycy9lMm9Eb2Mu&#10;eG1sUEsBAi0AFAAGAAgAAAAhAMTWcyniAAAADAEAAA8AAAAAAAAAAAAAAAAAlwUAAGRycy9kb3du&#10;cmV2LnhtbFBLBQYAAAAABAAEAPMAAACmBg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Pr>
          <w:rFonts w:hint="cs"/>
          <w:noProof/>
          <w:rtl/>
          <w:lang w:val="en-US" w:bidi="ar-SA"/>
        </w:rPr>
        <mc:AlternateContent>
          <mc:Choice Requires="wps">
            <w:drawing>
              <wp:inline distT="0" distB="0" distL="0" distR="0" wp14:anchorId="2279F29F" wp14:editId="65A557AF">
                <wp:extent cx="2360930" cy="1404620"/>
                <wp:effectExtent l="0" t="2223"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0930" cy="1404620"/>
                        </a:xfrm>
                        <a:prstGeom prst="rect">
                          <a:avLst/>
                        </a:prstGeom>
                        <a:solidFill>
                          <a:srgbClr val="FFFFFF"/>
                        </a:solidFill>
                        <a:ln w="9525">
                          <a:noFill/>
                          <a:miter lim="800000"/>
                          <a:headEnd/>
                          <a:tailEnd/>
                        </a:ln>
                      </wps:spPr>
                      <wps:txbx>
                        <w:txbxContent>
                          <w:p w14:paraId="667096D3" w14:textId="77777777" w:rsidR="00457CE9" w:rsidRPr="00057C72" w:rsidRDefault="00457CE9" w:rsidP="00AC4FF3">
                            <w:pPr>
                              <w:bidi/>
                              <w:rPr>
                                <w:sz w:val="28"/>
                                <w:szCs w:val="28"/>
                                <w:rtl/>
                              </w:rPr>
                            </w:pPr>
                            <w:r>
                              <w:rPr>
                                <w:rFonts w:hint="cs"/>
                                <w:sz w:val="28"/>
                                <w:szCs w:val="28"/>
                                <w:rtl/>
                              </w:rPr>
                              <w:t>خط التطعيمات الزمني</w:t>
                            </w:r>
                          </w:p>
                        </w:txbxContent>
                      </wps:txbx>
                      <wps:bodyPr rot="0" vert="horz" wrap="square" lIns="91440" tIns="45720" rIns="91440" bIns="45720" anchor="t" anchorCtr="0">
                        <a:spAutoFit/>
                      </wps:bodyPr>
                    </wps:wsp>
                  </a:graphicData>
                </a:graphic>
              </wp:inline>
            </w:drawing>
          </mc:Choice>
          <mc:Fallback xmlns="">
            <w:pict>
              <v:shape w14:anchorId="2279F29F" id="_x0000_s1825" type="#_x0000_t202" style="width:185.9pt;height:110.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q7sGwIAAA4EAAAOAAAAZHJzL2Uyb0RvYy54bWysk92O2yAQhe8r9R0Q942drJNurDirbbap&#10;Km1/pG0fAGMco2KGAom9ffodJlESbe+q+gIBgw9zvhlWd2Nv2EH5oMFWfDrJOVNWQqPtruI/f2zf&#10;3XIWorCNMGBVxZ9V4Hfrt29WgyvVDDowjfIMRWwoB1fxLkZXZlmQnepFmIBTFoMt+F5EXPpd1ngx&#10;oHpvslmeL7IBfOM8SBUC7j4cg3xN+m2rZPzWtkFFZiqOuUUaPY11GrP1SpQ7L1yn5SkN8Q9Z9EJb&#10;vPQs9SCiYHuv/5LqtfQQoI0TCX0GbaulIg/oZpq/cvPUCafIC8IJ7owp/D9Z+fXw5L57FscPMGIB&#10;yURwjyB/BWZh0wm7U/few9Ap0eDF04QsG1woT78m1KEMSaQevkCDRRb7CCQ0tr5nHpD6vMjTR7vo&#10;muFdWI7ncwnUGJnEzdnNIl/eYEhibFrkxWJGRcpEmcQSYudD/KSgZ2lScY81JllxeAwxJXc5ko4H&#10;MLrZamNo4Xf1xnh2ENgPW/rIz6tjxrKh4sv5bE7KFtL/1Cq9jtivRvcVvz06ou0E56NtaB6FNsc5&#10;ZmLsiVYCdEQVx3pkuqn4Il+kyxO+GppnBEio0Dw+KHTWgf/D2YDNWfHwey+84sx8tliE5bQoUjfT&#10;opi/R0bMX0fq64iwEqUqHjk7TjeRXgABcfdYrK0mcJdMTklj0xHP0wNJXX29plOXZ7x+AQAA//8D&#10;AFBLAwQUAAYACAAAACEAE/mvctwAAAAFAQAADwAAAGRycy9kb3ducmV2LnhtbEyPzU7DMBCE70i8&#10;g7VI3KiTVColjVMhfk9UatoHcONtErDXabxt07fHcIHLSqMZzXxbLEdnxQmH0HlSkE4SEEi1Nx01&#10;Crab17s5iMCajLaeUMEFAyzL66tC58afaY2nihsRSyjkWkHL3OdShrpFp8PE90jR2/vBaY5yaKQZ&#10;9DmWOyuzJJlJpzuKC63u8anF+qs6OgVvq7U9bHhVmZfnh4/L5/794GZTpW5vxscFCMaR/8Lwgx/R&#10;oYxMO38kE4RVEB/h3xu9LEszEDsF0/t0DrIs5H/68hsAAP//AwBQSwECLQAUAAYACAAAACEAtoM4&#10;kv4AAADhAQAAEwAAAAAAAAAAAAAAAAAAAAAAW0NvbnRlbnRfVHlwZXNdLnhtbFBLAQItABQABgAI&#10;AAAAIQA4/SH/1gAAAJQBAAALAAAAAAAAAAAAAAAAAC8BAABfcmVscy8ucmVsc1BLAQItABQABgAI&#10;AAAAIQCKnq7sGwIAAA4EAAAOAAAAAAAAAAAAAAAAAC4CAABkcnMvZTJvRG9jLnhtbFBLAQItABQA&#10;BgAIAAAAIQAT+a9y3AAAAAUBAAAPAAAAAAAAAAAAAAAAAHUEAABkcnMvZG93bnJldi54bWxQSwUG&#10;AAAAAAQABADzAAAAfgUAAAAA&#10;" stroked="f">
                <v:textbox style="mso-fit-shape-to-text:t">
                  <w:txbxContent>
                    <w:p w14:paraId="667096D3" w14:textId="77777777" w:rsidR="00457CE9" w:rsidRPr="00057C72" w:rsidRDefault="00457CE9" w:rsidP="00AC4FF3">
                      <w:pPr>
                        <w:bidi/>
                        <w:rPr>
                          <w:sz w:val="28"/>
                          <w:szCs w:val="28"/>
                          <w:rtl/>
                        </w:rPr>
                      </w:pPr>
                      <w:r>
                        <w:rPr>
                          <w:rFonts w:hint="cs"/>
                          <w:sz w:val="28"/>
                          <w:szCs w:val="28"/>
                          <w:rtl/>
                        </w:rPr>
                        <w:t>خط التطعيمات الزمني</w:t>
                      </w:r>
                    </w:p>
                  </w:txbxContent>
                </v:textbox>
                <w10:anchorlock/>
              </v:shape>
            </w:pict>
          </mc:Fallback>
        </mc:AlternateContent>
      </w:r>
      <w:r>
        <w:rPr>
          <w:rFonts w:hint="cs"/>
          <w:rtl/>
        </w:rPr>
        <w:br w:type="page"/>
      </w:r>
      <w:bookmarkEnd w:id="32"/>
      <w:bookmarkEnd w:id="38"/>
    </w:p>
    <w:bookmarkStart w:id="39" w:name="_Hlk112406534"/>
    <w:p w14:paraId="2C4882D3" w14:textId="4EF69E24" w:rsidR="00D630B3" w:rsidRPr="006B087C" w:rsidRDefault="00D630B3" w:rsidP="00262AF9">
      <w:pPr>
        <w:pStyle w:val="Heading1"/>
        <w:bidi/>
        <w:rPr>
          <w:rFonts w:hint="eastAsia"/>
          <w:b w:val="0"/>
          <w:bCs/>
          <w:rtl/>
        </w:rPr>
      </w:pPr>
      <w:r w:rsidRPr="006B087C">
        <w:rPr>
          <w:rFonts w:hint="cs"/>
          <w:b w:val="0"/>
          <w:bCs/>
          <w:noProof/>
          <w:rtl/>
          <w:lang w:val="en-US" w:bidi="ar-SA"/>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457CE9" w:rsidRPr="00647369" w:rsidRDefault="00457CE9" w:rsidP="00D630B3">
                            <w:pPr>
                              <w:bidi/>
                              <w:rPr>
                                <w:rtl/>
                              </w:rPr>
                            </w:pPr>
                            <w:r>
                              <w:rPr>
                                <w:rFonts w:hint="cs"/>
                                <w:b/>
                                <w:bCs/>
                                <w:rtl/>
                              </w:rPr>
                              <w:t>المرحلة الأساسية 4</w:t>
                            </w:r>
                          </w:p>
                        </w:txbxContent>
                      </wps:txbx>
                      <wps:bodyPr wrap="none">
                        <a:spAutoFit/>
                      </wps:bodyPr>
                    </wps:wsp>
                  </a:graphicData>
                </a:graphic>
              </wp:inline>
            </w:drawing>
          </mc:Choice>
          <mc:Fallback xmlns="">
            <w:pict>
              <v:rect w14:anchorId="2BEB069B" id="Rectangle 3012" o:spid="_x0000_s182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TqcbQEAANACAAAOAAAAZHJzL2Uyb0RvYy54bWysUstOwzAQvCPxD5bvNEkFKYrqVEhVuSCo&#10;BHyA69iNpfghr9ukf8/GlAbBDXHZ7CuzO7NergbTkaMMoJ1ltJjllEgrXKPtntH3t83NPSUQuW14&#10;56xk9CSBrurrq2XvKzl3resaGQiCWKh6z2gbo6+yDEQrDYeZ89JiUblgeMQw7LMm8B7RTZfN87zM&#10;ehcaH5yQAJhdfxZpnfCVkiK+KAUyko5R3C0mG5LdjTarl7zaB+5bLc5r8D9sYbi2OPQCteaRk0PQ&#10;v6CMFsGBU3EmnMmcUlrIxAHZFPkPNq8t9zJxQXHAX2SC/4MVz8dXvw0oQ++hAnRHFoMKZvzifmRI&#10;Yp0uYskhEoHJIr9dFMUdJQJr87Jc5EnNbPrbB4iP0hkyOowGPEbSiB+fIOJEbP1qwWCaP3px2A1E&#10;N4yW+WI80pjbuea0DaTHazFq8TklNPAPh+g2OiFObWdElC0NOp94vMv3OHVND7H+AAAA//8DAFBL&#10;AwQUAAYACAAAACEA/TgtmtkAAAAEAQAADwAAAGRycy9kb3ducmV2LnhtbEyPy07DMBBF90j8gzVI&#10;bBC1iaoKQpwKIR5Su2rpB0zjIbGIx5HtpOHvcdnAZqTRvTpzplrPrhcThWg9a7hbKBDEjTeWWw2H&#10;j9fbexAxIRvsPZOGb4qwri8vKiyNP/GOpn1qRYZwLFFDl9JQShmbjhzGhR+Ic/bpg8OU19BKE/CU&#10;4a6XhVIr6dByvtDhQM8dNV/70WlYvhWbF3ujttZNIx42Mqh33mp9fTU/PYJINKe/Mpz1szrU2eno&#10;RzZR9BryI+l3nrPV8gHEMYMLBbKu5H/5+gcAAP//AwBQSwECLQAUAAYACAAAACEAtoM4kv4AAADh&#10;AQAAEwAAAAAAAAAAAAAAAAAAAAAAW0NvbnRlbnRfVHlwZXNdLnhtbFBLAQItABQABgAIAAAAIQA4&#10;/SH/1gAAAJQBAAALAAAAAAAAAAAAAAAAAC8BAABfcmVscy8ucmVsc1BLAQItABQABgAIAAAAIQDB&#10;PTqcbQEAANACAAAOAAAAAAAAAAAAAAAAAC4CAABkcnMvZTJvRG9jLnhtbFBLAQItABQABgAIAAAA&#10;IQD9OC2a2QAAAAQBAAAPAAAAAAAAAAAAAAAAAMcDAABkcnMvZG93bnJldi54bWxQSwUGAAAAAAQA&#10;BADzAAAAzQQAAAAA&#10;" filled="f" stroked="f">
                <v:textbox style="mso-fit-shape-to-text:t">
                  <w:txbxContent>
                    <w:p w14:paraId="083A3D02" w14:textId="77777777" w:rsidR="00457CE9" w:rsidRDefault="00457CE9" w:rsidP="00D630B3">
                      <w:pPr>
                        <w:bidi/>
                        <w:rPr>
                          <w:rFonts w:eastAsia="Calibri" w:cs="Arial"/>
                          <w:b/>
                          <w:bCs/>
                          <w:kern w:val="24"/>
                          <w:rtl/>
                        </w:rPr>
                      </w:pPr>
                      <w:r>
                        <w:rPr>
                          <w:rFonts w:hint="cs"/>
                          <w:noProof/>
                          <w:rtl/>
                          <w:lang w:val="en-US" w:bidi="ar-SA"/>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457CE9" w:rsidRPr="00647369" w:rsidRDefault="00457CE9" w:rsidP="00D630B3">
                      <w:pPr>
                        <w:bidi/>
                        <w:rPr>
                          <w:rtl/>
                        </w:rPr>
                      </w:pPr>
                      <w:r>
                        <w:rPr>
                          <w:rFonts w:hint="cs"/>
                          <w:b/>
                          <w:bCs/>
                          <w:rtl/>
                        </w:rPr>
                        <w:t>المرحلة الأساسية 4</w:t>
                      </w:r>
                    </w:p>
                  </w:txbxContent>
                </v:textbox>
                <w10:anchorlock/>
              </v:rect>
            </w:pict>
          </mc:Fallback>
        </mc:AlternateContent>
      </w:r>
      <w:r w:rsidRPr="004C1CB0">
        <w:rPr>
          <w:rFonts w:hint="cs"/>
          <w:b w:val="0"/>
          <w:bCs/>
          <w:sz w:val="84"/>
          <w:szCs w:val="72"/>
          <w:rtl/>
        </w:rPr>
        <w:t>علاج العدوى: استخدام المضادات الحيوية ومقاومة مضادات الميكروبات</w:t>
      </w:r>
    </w:p>
    <w:p w14:paraId="6F2E3BC6" w14:textId="661DAE0E" w:rsidR="00831CAB" w:rsidRPr="00D3347F" w:rsidRDefault="00831CAB" w:rsidP="00831CAB">
      <w:pPr>
        <w:tabs>
          <w:tab w:val="left" w:pos="2458"/>
        </w:tabs>
        <w:bidi/>
        <w:rPr>
          <w:rFonts w:cs="Arial"/>
          <w:b/>
          <w:bCs/>
          <w:rtl/>
        </w:rPr>
      </w:pPr>
      <w:r>
        <w:rPr>
          <w:rFonts w:hint="cs"/>
          <w:noProof/>
          <w:rtl/>
          <w:lang w:val="en-US" w:bidi="ar-SA"/>
        </w:rPr>
        <mc:AlternateContent>
          <mc:Choice Requires="wps">
            <w:drawing>
              <wp:anchor distT="0" distB="0" distL="114300" distR="114300" simplePos="0" relativeHeight="251658333" behindDoc="0" locked="0" layoutInCell="1" allowOverlap="1" wp14:anchorId="023035C6" wp14:editId="658F932C">
                <wp:simplePos x="0" y="0"/>
                <wp:positionH relativeFrom="margin">
                  <wp:posOffset>-91440</wp:posOffset>
                </wp:positionH>
                <wp:positionV relativeFrom="paragraph">
                  <wp:posOffset>250622</wp:posOffset>
                </wp:positionV>
                <wp:extent cx="6934200" cy="1492301"/>
                <wp:effectExtent l="19050" t="19050" r="38100" b="31750"/>
                <wp:wrapNone/>
                <wp:docPr id="3230" name="Rectangle 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492301"/>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4C285575" id="Rectangle 3230" o:spid="_x0000_s1026" alt="&quot;&quot;" style="position:absolute;margin-left:-7.2pt;margin-top:19.75pt;width:546pt;height:117.5pt;z-index:252537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VcbbgIAAM8EAAAOAAAAZHJzL2Uyb0RvYy54bWysVE1v2zAMvQ/YfxB0Xx2n6ZdRp8haZBhQ&#10;tMXaoWdGlm0BkqhJSpzu14+S3Y91Ow3LQSFFitR7evT5xd5otpM+KLQ1Lw9mnEkrsFG2q/n3h/Wn&#10;U85CBNuARitr/iQDv1h+/HA+uErOsUfdSM+oiA3V4Grex+iqogiilwbCATppKdiiNxDJ9V3ReBio&#10;utHFfDY7Lgb0jfMoZAi0ezUG+TLXb1sp4m3bBhmZrjndLebV53WT1mJ5DlXnwfVKTNeAf7iFAWWp&#10;6UupK4jAtl79Ucoo4TFgGw8EmgLbVgmZMRCacvYOzX0PTmYsRE5wLzSF/1dW3OzuPFNNzQ/nh0SQ&#10;BUOv9I14A9tpyfIukTS4UFHuvbvzkxfITIj3rTfpn7CwfSb26YVYuY9M0Obx2eGCXoszQbFycUat&#10;ykR98Xrc+RC/SDQsGTX3dINMKOyuQxxTn1NSN4trpTXtQ6UtG2p+dFIepQZAImo1RDKNI1jBdpyB&#10;7kidIvpcMqBWTTqeTgffbS61ZzsghZyU88+n6+lmv6Wl3lcQ+jEvh0btGBVJwFqZmp/O0m86rW2q&#10;LrMEJwSJw5G1ZG2weSLqPY6aDE6sFTW5hhDvwJMICQ0NVrylpdVIEHGyOOvR//zbfsonbVCUs4FE&#10;TfB/bMFLzvRXS6o5KxcLKhuzszg6mZPj30Y2byN2ay6RWClphJ3IZsqP+tlsPZpHmr9V6kohsIJ6&#10;j0RPzmUch40mWMjVKqeR8h3Ea3vvRCqeeEr0Puwfwbvp/SNJ5wafBwCqdzIYc9NJi6ttxFZljbzy&#10;StpKDk1NVtk04Wks3/o56/U7tPwFAAD//wMAUEsDBBQABgAIAAAAIQDuP4wH4gAAAAsBAAAPAAAA&#10;ZHJzL2Rvd25yZXYueG1sTI/BTsMwEETvSPyDtUhcUOu0pAmEbCpU4Fgk2h56dOwlCY3tNHba9O9x&#10;T3BczdPM23w56padqHeNNQizaQSMjLSqMRXCbvsxeQLmvDBKtNYQwoUcLIvbm1xkyp7NF502vmKh&#10;xLhMINTedxnnTtakhZvajkzIvm2vhQ9nX3HVi3Mo1y2fR1HCtWhMWKhFR6ua5GEzaAT1KcvVIC90&#10;fNgn6+Ph582+2y3i/d34+gLM0+j/YLjqB3UoglNpB6McaxEmszgOKMLj8wLYFYjSNAFWIszTeAG8&#10;yPn/H4pfAAAA//8DAFBLAQItABQABgAIAAAAIQC2gziS/gAAAOEBAAATAAAAAAAAAAAAAAAAAAAA&#10;AABbQ29udGVudF9UeXBlc10ueG1sUEsBAi0AFAAGAAgAAAAhADj9If/WAAAAlAEAAAsAAAAAAAAA&#10;AAAAAAAALwEAAF9yZWxzLy5yZWxzUEsBAi0AFAAGAAgAAAAhAOpFVxtuAgAAzwQAAA4AAAAAAAAA&#10;AAAAAAAALgIAAGRycy9lMm9Eb2MueG1sUEsBAi0AFAAGAAgAAAAhAO4/jAfiAAAACwEAAA8AAAAA&#10;AAAAAAAAAAAAyAQAAGRycy9kb3ducmV2LnhtbFBLBQYAAAAABAAEAPMAAADXBQAAAAA=&#10;" filled="f" strokecolor="#712b8f" strokeweight="4.5pt">
                <w10:wrap anchorx="margin"/>
              </v:rect>
            </w:pict>
          </mc:Fallback>
        </mc:AlternateContent>
      </w:r>
    </w:p>
    <w:p w14:paraId="74CFA9CC" w14:textId="1F8E8510" w:rsidR="00D630B3" w:rsidRPr="006B087C" w:rsidRDefault="00D630B3" w:rsidP="00262AF9">
      <w:pPr>
        <w:pStyle w:val="Heading1"/>
        <w:bidi/>
        <w:jc w:val="center"/>
        <w:rPr>
          <w:rFonts w:hint="eastAsia"/>
          <w:b w:val="0"/>
          <w:bCs/>
          <w:sz w:val="56"/>
          <w:szCs w:val="14"/>
          <w:rtl/>
        </w:rPr>
      </w:pPr>
      <w:r w:rsidRPr="006B087C">
        <w:rPr>
          <w:rFonts w:hint="cs"/>
          <w:b w:val="0"/>
          <w:bCs/>
          <w:rtl/>
        </w:rPr>
        <w:t xml:space="preserve"> </w:t>
      </w:r>
      <w:r w:rsidRPr="006B087C">
        <w:rPr>
          <w:rFonts w:hint="cs"/>
          <w:b w:val="0"/>
          <w:bCs/>
          <w:sz w:val="56"/>
          <w:szCs w:val="56"/>
          <w:rtl/>
        </w:rPr>
        <w:t>الدرس 8: استخدام المضادات الحيوية ومقاومة مضادات الميكروبات</w:t>
      </w:r>
    </w:p>
    <w:p w14:paraId="775E0EA1" w14:textId="5622ADE4" w:rsidR="00DD17D3" w:rsidRPr="00DD17D3" w:rsidRDefault="00D630B3" w:rsidP="00DD17D3">
      <w:pPr>
        <w:bidi/>
        <w:jc w:val="center"/>
        <w:rPr>
          <w:rFonts w:cs="Arial"/>
          <w:sz w:val="30"/>
          <w:szCs w:val="30"/>
          <w:rtl/>
        </w:rPr>
        <w:sectPr w:rsidR="00DD17D3" w:rsidRPr="00DD17D3" w:rsidSect="00A813D0">
          <w:type w:val="continuous"/>
          <w:pgSz w:w="11900" w:h="16840"/>
          <w:pgMar w:top="720" w:right="720" w:bottom="720" w:left="720" w:header="709" w:footer="709" w:gutter="0"/>
          <w:cols w:space="708"/>
          <w:docGrid w:linePitch="360"/>
        </w:sectPr>
      </w:pPr>
      <w:r>
        <w:rPr>
          <w:rFonts w:hint="cs"/>
          <w:sz w:val="30"/>
          <w:szCs w:val="30"/>
          <w:rtl/>
        </w:rPr>
        <w:t>درس تمهيدي عن الأجسام المضادة واستخدامها. هذا الدرس مُعد لتعريف الطلاب بالتهديد المتزايد للصحة العامة العالمية المتمثل في مقاومة مضادات الميكروبات (</w:t>
      </w:r>
      <w:r>
        <w:rPr>
          <w:sz w:val="30"/>
          <w:szCs w:val="30"/>
        </w:rPr>
        <w:t>AMR</w:t>
      </w:r>
      <w:r>
        <w:rPr>
          <w:rFonts w:hint="cs"/>
          <w:sz w:val="30"/>
          <w:szCs w:val="30"/>
          <w:rtl/>
        </w:rPr>
        <w:t>) من خلال تجربة أطباق الآجار.</w:t>
      </w:r>
    </w:p>
    <w:p w14:paraId="165B816E" w14:textId="15BFFF0D" w:rsidR="00DD17D3" w:rsidRPr="004C1CB0" w:rsidRDefault="00D630B3" w:rsidP="00DD17D3">
      <w:pPr>
        <w:pStyle w:val="Heading2"/>
        <w:bidi/>
        <w:rPr>
          <w:rFonts w:hint="eastAsia"/>
          <w:bCs/>
          <w:sz w:val="40"/>
          <w:szCs w:val="32"/>
          <w:rtl/>
        </w:rPr>
      </w:pPr>
      <w:r w:rsidRPr="004C1CB0">
        <w:rPr>
          <w:rFonts w:hint="cs"/>
          <w:bCs/>
          <w:sz w:val="24"/>
          <w:szCs w:val="24"/>
          <w:rtl/>
        </w:rPr>
        <w:t xml:space="preserve">  </w:t>
      </w:r>
      <w:r w:rsidRPr="004C1CB0">
        <w:rPr>
          <w:rFonts w:hint="cs"/>
          <w:bCs/>
          <w:sz w:val="40"/>
          <w:szCs w:val="32"/>
          <w:rtl/>
        </w:rPr>
        <w:t>مخرجات التعلم:</w:t>
      </w:r>
    </w:p>
    <w:p w14:paraId="4920F68B" w14:textId="7B6E7A0B" w:rsidR="00D630B3" w:rsidRPr="003E481E" w:rsidRDefault="00D630B3" w:rsidP="00262AF9">
      <w:pPr>
        <w:pStyle w:val="Heading3"/>
        <w:bidi/>
        <w:spacing w:after="240"/>
        <w:rPr>
          <w:rFonts w:hint="eastAsia"/>
          <w:b/>
          <w:bCs/>
          <w:rtl/>
        </w:rPr>
      </w:pPr>
      <w:r w:rsidRPr="003E481E">
        <w:rPr>
          <w:rFonts w:hint="cs"/>
          <w:b/>
          <w:bCs/>
          <w:rtl/>
        </w:rPr>
        <w:t>سيتمكن جميع الطلاب مما يلي:</w:t>
      </w:r>
    </w:p>
    <w:p w14:paraId="109F0AEA"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معرفة أن المضادات الحيوية لا تؤثر على الفيروسات لأن بنية الفيروسات تختلف عن بنية البكتيريا.</w:t>
      </w:r>
    </w:p>
    <w:p w14:paraId="4072735F"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معرفة أن البكتيريا كائنات دائمة التكيف لتطوير وسائل تحميها من القتل بسبب المضادات الحيوية، ويُطلق على ذلك مقاومة المضادات الحيوية.</w:t>
      </w:r>
    </w:p>
    <w:p w14:paraId="01C0DE7B"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معرفة أن تناول المضادات الحيوية من شأنه أيضًا التأثير على البكتيريا المفيدة لديك، وليس فقط البكتيريا التي تسبب العدوى.</w:t>
      </w:r>
    </w:p>
    <w:p w14:paraId="5F23B56D" w14:textId="77777777" w:rsidR="00D630B3" w:rsidRDefault="00D630B3" w:rsidP="002A6185">
      <w:pPr>
        <w:pStyle w:val="ListParagraph"/>
        <w:numPr>
          <w:ilvl w:val="0"/>
          <w:numId w:val="24"/>
        </w:numPr>
        <w:bidi/>
        <w:spacing w:after="120" w:line="240" w:lineRule="auto"/>
        <w:ind w:left="360"/>
        <w:contextualSpacing w:val="0"/>
        <w:rPr>
          <w:rtl/>
        </w:rPr>
      </w:pPr>
      <w:r>
        <w:rPr>
          <w:rFonts w:hint="cs"/>
          <w:rtl/>
        </w:rPr>
        <w:t xml:space="preserve"> معرفة أن الأشخاص الأصحاء والمرضى يمكنهم حمل البكتيريا المضادة للمضادات الحيوية ونقلها إلى غيرهم بدون قصد.</w:t>
      </w:r>
    </w:p>
    <w:p w14:paraId="33842AAC" w14:textId="77777777" w:rsidR="00101B55" w:rsidRDefault="00D630B3" w:rsidP="002E1894">
      <w:pPr>
        <w:pStyle w:val="ListParagraph"/>
        <w:numPr>
          <w:ilvl w:val="0"/>
          <w:numId w:val="24"/>
        </w:numPr>
        <w:bidi/>
        <w:spacing w:after="120" w:line="240" w:lineRule="auto"/>
        <w:ind w:left="360"/>
        <w:contextualSpacing w:val="0"/>
        <w:rPr>
          <w:rtl/>
        </w:rPr>
      </w:pPr>
      <w:r>
        <w:rPr>
          <w:rFonts w:hint="cs"/>
          <w:rtl/>
        </w:rPr>
        <w:t xml:space="preserve"> معرفة أن المقاومة الخاصة بالبكتيريا المقاومة للمضادات الحيوية تنتشر بين أنواع مختلفة من البكتيريا داخل أجسامنا</w:t>
      </w:r>
    </w:p>
    <w:p w14:paraId="0920BC8D" w14:textId="7C9677F0" w:rsidR="00D3347F" w:rsidRDefault="00D630B3" w:rsidP="002E1894">
      <w:pPr>
        <w:pStyle w:val="ListParagraph"/>
        <w:numPr>
          <w:ilvl w:val="0"/>
          <w:numId w:val="24"/>
        </w:numPr>
        <w:bidi/>
        <w:spacing w:after="120" w:line="240" w:lineRule="auto"/>
        <w:ind w:left="360"/>
        <w:contextualSpacing w:val="0"/>
        <w:rPr>
          <w:rtl/>
        </w:rPr>
      </w:pPr>
      <w:r>
        <w:rPr>
          <w:rFonts w:hint="cs"/>
          <w:rtl/>
        </w:rPr>
        <w:t>معرفة أن مسؤولية السيطرة على مقاومة المضادات الحيوية تقع على عاتق الجميع بما فيهم أنت</w:t>
      </w:r>
    </w:p>
    <w:p w14:paraId="56F75228" w14:textId="2F692292" w:rsidR="00D630B3" w:rsidRPr="004C1CB0" w:rsidRDefault="00D630B3" w:rsidP="00DD17D3">
      <w:pPr>
        <w:pStyle w:val="Heading2"/>
        <w:bidi/>
        <w:rPr>
          <w:rFonts w:hint="eastAsia"/>
          <w:bCs/>
          <w:sz w:val="40"/>
          <w:szCs w:val="32"/>
          <w:rtl/>
        </w:rPr>
      </w:pPr>
      <w:r w:rsidRPr="004C1CB0">
        <w:rPr>
          <w:rFonts w:hint="cs"/>
          <w:bCs/>
          <w:sz w:val="40"/>
          <w:szCs w:val="32"/>
          <w:rtl/>
        </w:rPr>
        <w:t>روابط المنهج الدراسي</w:t>
      </w:r>
    </w:p>
    <w:p w14:paraId="6917A118" w14:textId="77777777" w:rsidR="00D630B3" w:rsidRPr="00C50536" w:rsidRDefault="00D630B3" w:rsidP="00262AF9">
      <w:pPr>
        <w:pStyle w:val="Heading3"/>
        <w:bidi/>
        <w:spacing w:after="240"/>
        <w:rPr>
          <w:rFonts w:hint="eastAsia"/>
          <w:rtl/>
        </w:rPr>
      </w:pPr>
      <w:r>
        <w:t>PHSE/RHSE</w:t>
      </w:r>
    </w:p>
    <w:p w14:paraId="4A8C0A62"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79772452" w14:textId="3BD52847" w:rsidR="00D630B3" w:rsidRPr="003E481E" w:rsidRDefault="00D630B3" w:rsidP="00262AF9">
      <w:pPr>
        <w:pStyle w:val="Heading3"/>
        <w:bidi/>
        <w:spacing w:after="240"/>
        <w:rPr>
          <w:rFonts w:hint="eastAsia"/>
          <w:b/>
          <w:bCs/>
          <w:rtl/>
        </w:rPr>
      </w:pPr>
      <w:r w:rsidRPr="003E481E">
        <w:rPr>
          <w:rFonts w:hint="cs"/>
          <w:b/>
          <w:bCs/>
          <w:rtl/>
        </w:rPr>
        <w:t>العلوم</w:t>
      </w:r>
    </w:p>
    <w:p w14:paraId="6AB94C02" w14:textId="77777777" w:rsidR="00D630B3" w:rsidRPr="00FE0B44" w:rsidRDefault="00D630B3" w:rsidP="002A6185">
      <w:pPr>
        <w:pStyle w:val="ListParagraph"/>
        <w:numPr>
          <w:ilvl w:val="0"/>
          <w:numId w:val="75"/>
        </w:numPr>
        <w:bidi/>
        <w:spacing w:after="120" w:line="240" w:lineRule="auto"/>
        <w:contextualSpacing w:val="0"/>
        <w:rPr>
          <w:rFonts w:cs="Arial"/>
          <w:b/>
          <w:bCs/>
          <w:rtl/>
        </w:rPr>
      </w:pPr>
      <w:r>
        <w:rPr>
          <w:rFonts w:hint="cs"/>
          <w:rtl/>
        </w:rPr>
        <w:t>التفكير العلمي</w:t>
      </w:r>
    </w:p>
    <w:p w14:paraId="61A5CA0F" w14:textId="77777777" w:rsidR="00D630B3" w:rsidRPr="00FE0B44" w:rsidRDefault="00D630B3" w:rsidP="002A6185">
      <w:pPr>
        <w:pStyle w:val="ListParagraph"/>
        <w:numPr>
          <w:ilvl w:val="0"/>
          <w:numId w:val="75"/>
        </w:numPr>
        <w:bidi/>
        <w:spacing w:after="120" w:line="240" w:lineRule="auto"/>
        <w:contextualSpacing w:val="0"/>
        <w:rPr>
          <w:rFonts w:cs="Arial"/>
          <w:b/>
          <w:bCs/>
          <w:rtl/>
        </w:rPr>
      </w:pPr>
      <w:r>
        <w:rPr>
          <w:rFonts w:hint="cs"/>
          <w:rtl/>
        </w:rPr>
        <w:t xml:space="preserve"> المهارات والاستراتيجيات التجريبية</w:t>
      </w:r>
    </w:p>
    <w:p w14:paraId="3045796B" w14:textId="77777777" w:rsidR="00D630B3" w:rsidRPr="00FE0B44" w:rsidRDefault="00D630B3" w:rsidP="002A6185">
      <w:pPr>
        <w:pStyle w:val="ListParagraph"/>
        <w:numPr>
          <w:ilvl w:val="0"/>
          <w:numId w:val="75"/>
        </w:numPr>
        <w:bidi/>
        <w:spacing w:after="120" w:line="240" w:lineRule="auto"/>
        <w:contextualSpacing w:val="0"/>
        <w:rPr>
          <w:rFonts w:cs="Arial"/>
          <w:b/>
          <w:bCs/>
          <w:rtl/>
        </w:rPr>
      </w:pPr>
      <w:r>
        <w:rPr>
          <w:rFonts w:hint="cs"/>
          <w:rtl/>
        </w:rPr>
        <w:t xml:space="preserve"> التحليل والتقييم</w:t>
      </w:r>
    </w:p>
    <w:p w14:paraId="744FBAC9" w14:textId="6A75AF77" w:rsidR="00D630B3" w:rsidRPr="003E481E" w:rsidRDefault="00D630B3" w:rsidP="00262AF9">
      <w:pPr>
        <w:pStyle w:val="Heading3"/>
        <w:bidi/>
        <w:spacing w:after="240"/>
        <w:rPr>
          <w:rFonts w:hint="eastAsia"/>
          <w:b/>
          <w:bCs/>
          <w:rtl/>
        </w:rPr>
      </w:pPr>
      <w:r w:rsidRPr="003E481E">
        <w:rPr>
          <w:rFonts w:hint="cs"/>
          <w:b/>
          <w:bCs/>
          <w:rtl/>
        </w:rPr>
        <w:t>العربية</w:t>
      </w:r>
    </w:p>
    <w:p w14:paraId="31BDA4B6"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القراءة</w:t>
      </w:r>
    </w:p>
    <w:p w14:paraId="53649EFA" w14:textId="77777777" w:rsidR="00D630B3" w:rsidRDefault="00D630B3" w:rsidP="00D630B3">
      <w:pPr>
        <w:pStyle w:val="ListParagraph"/>
        <w:numPr>
          <w:ilvl w:val="0"/>
          <w:numId w:val="1"/>
        </w:numPr>
        <w:bidi/>
        <w:spacing w:after="120" w:line="240" w:lineRule="auto"/>
        <w:contextualSpacing w:val="0"/>
        <w:rPr>
          <w:rFonts w:cs="Arial"/>
          <w:rtl/>
        </w:rPr>
      </w:pPr>
      <w:r>
        <w:rPr>
          <w:rFonts w:hint="cs"/>
          <w:rtl/>
        </w:rPr>
        <w:t xml:space="preserve"> الكتابة</w:t>
      </w:r>
    </w:p>
    <w:p w14:paraId="5633B3E3" w14:textId="77777777" w:rsidR="00D630B3" w:rsidRPr="003E481E" w:rsidRDefault="00D630B3" w:rsidP="00262AF9">
      <w:pPr>
        <w:pStyle w:val="Heading3"/>
        <w:bidi/>
        <w:spacing w:after="240"/>
        <w:rPr>
          <w:rFonts w:hint="eastAsia"/>
          <w:b/>
          <w:bCs/>
          <w:rtl/>
        </w:rPr>
      </w:pPr>
      <w:r w:rsidRPr="003E481E">
        <w:rPr>
          <w:rFonts w:hint="cs"/>
          <w:b/>
          <w:bCs/>
          <w:rtl/>
        </w:rPr>
        <w:t>الفن والتصميم</w:t>
      </w:r>
    </w:p>
    <w:p w14:paraId="5B6B4D04" w14:textId="6BB4D75A" w:rsidR="003E481E" w:rsidRDefault="00D630B3" w:rsidP="002E1894">
      <w:pPr>
        <w:pStyle w:val="ListParagraph"/>
        <w:numPr>
          <w:ilvl w:val="0"/>
          <w:numId w:val="77"/>
        </w:numPr>
        <w:bidi/>
        <w:spacing w:before="120" w:after="120" w:line="276" w:lineRule="auto"/>
        <w:contextualSpacing w:val="0"/>
        <w:rPr>
          <w:rtl/>
        </w:rPr>
      </w:pPr>
      <w:r>
        <w:rPr>
          <w:rFonts w:hint="cs"/>
          <w:rtl/>
        </w:rPr>
        <w:t>التواصل بالرسومات البيانية</w:t>
      </w:r>
    </w:p>
    <w:p w14:paraId="13B693C8" w14:textId="77777777" w:rsidR="003E481E" w:rsidRDefault="003E481E">
      <w:pPr>
        <w:rPr>
          <w:rtl/>
        </w:rPr>
      </w:pPr>
      <w:r>
        <w:rPr>
          <w:rtl/>
        </w:rPr>
        <w:br w:type="page"/>
      </w:r>
    </w:p>
    <w:p w14:paraId="3E7D65BD" w14:textId="77777777" w:rsidR="00D630B3" w:rsidRPr="001D01A6" w:rsidRDefault="00D630B3" w:rsidP="002E1894">
      <w:pPr>
        <w:pStyle w:val="ListParagraph"/>
        <w:numPr>
          <w:ilvl w:val="0"/>
          <w:numId w:val="77"/>
        </w:numPr>
        <w:bidi/>
        <w:spacing w:before="120" w:after="120" w:line="276" w:lineRule="auto"/>
        <w:contextualSpacing w:val="0"/>
        <w:rPr>
          <w:rFonts w:cs="Arial"/>
          <w:rtl/>
        </w:rPr>
        <w:sectPr w:rsidR="00D630B3" w:rsidRPr="001D01A6" w:rsidSect="006B087C">
          <w:type w:val="continuous"/>
          <w:pgSz w:w="11900" w:h="16840"/>
          <w:pgMar w:top="720" w:right="720" w:bottom="720" w:left="720" w:header="709" w:footer="709" w:gutter="0"/>
          <w:cols w:num="2" w:space="706"/>
          <w:bidi/>
          <w:docGrid w:linePitch="360"/>
        </w:sectPr>
      </w:pPr>
    </w:p>
    <w:p w14:paraId="4A5525E5" w14:textId="1E82DA5B" w:rsidR="00D630B3" w:rsidRPr="00831CAB" w:rsidRDefault="00D630B3" w:rsidP="00831CAB">
      <w:pPr>
        <w:tabs>
          <w:tab w:val="left" w:pos="2458"/>
        </w:tabs>
        <w:bidi/>
        <w:rPr>
          <w:rStyle w:val="Heading2Char"/>
          <w:rFonts w:eastAsiaTheme="minorHAnsi" w:cs="Arial"/>
          <w:bCs/>
          <w:sz w:val="56"/>
          <w:szCs w:val="56"/>
          <w:rtl/>
        </w:rPr>
        <w:sectPr w:rsidR="00D630B3" w:rsidRPr="00831CAB" w:rsidSect="00A813D0">
          <w:type w:val="continuous"/>
          <w:pgSz w:w="11900" w:h="16840"/>
          <w:pgMar w:top="720" w:right="720" w:bottom="720" w:left="720" w:header="709" w:footer="709" w:gutter="0"/>
          <w:cols w:space="708"/>
          <w:docGrid w:linePitch="360"/>
        </w:sectPr>
      </w:pPr>
      <w:r>
        <w:rPr>
          <w:rFonts w:hint="cs"/>
          <w:noProof/>
          <w:rtl/>
          <w:lang w:val="en-US" w:bidi="ar-SA"/>
        </w:rPr>
        <w:lastRenderedPageBreak/>
        <w:drawing>
          <wp:inline distT="0" distB="0" distL="0" distR="0" wp14:anchorId="4CEFABBD" wp14:editId="586128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8: استخدام المضادات الحيوية ومقاومة مضادات الميكروبات</w:t>
      </w:r>
    </w:p>
    <w:p w14:paraId="3F9BA698" w14:textId="6347509E" w:rsidR="00D630B3" w:rsidRPr="00DD17D3" w:rsidRDefault="00D630B3" w:rsidP="00DD17D3">
      <w:pPr>
        <w:pStyle w:val="Heading2"/>
        <w:bidi/>
        <w:rPr>
          <w:rFonts w:hint="eastAsia"/>
          <w:rtl/>
        </w:rPr>
      </w:pPr>
      <w:r>
        <w:rPr>
          <w:rStyle w:val="Heading2Char"/>
          <w:rFonts w:hint="cs"/>
          <w:b/>
          <w:bCs/>
          <w:rtl/>
        </w:rPr>
        <w:t>الموارد اللازمة</w:t>
      </w:r>
    </w:p>
    <w:p w14:paraId="5152FE58" w14:textId="006A374E" w:rsidR="00D630B3" w:rsidRPr="00AD2881" w:rsidRDefault="00D630B3" w:rsidP="009517B7">
      <w:pPr>
        <w:pStyle w:val="Heading3"/>
        <w:bidi/>
        <w:spacing w:after="240"/>
        <w:rPr>
          <w:rFonts w:hint="eastAsia"/>
          <w:rtl/>
        </w:rPr>
      </w:pPr>
      <w:r>
        <w:rPr>
          <w:rFonts w:hint="cs"/>
          <w:rtl/>
        </w:rPr>
        <w:t xml:space="preserve">النشاط الرئيسي: تجربة أطباق الآجار </w:t>
      </w:r>
    </w:p>
    <w:p w14:paraId="77F449BC" w14:textId="4C646014" w:rsidR="00D630B3" w:rsidRPr="00AD2881" w:rsidRDefault="00D630B3" w:rsidP="009517B7">
      <w:pPr>
        <w:pStyle w:val="Heading4"/>
        <w:bidi/>
        <w:rPr>
          <w:rFonts w:hint="eastAsia"/>
          <w:rtl/>
        </w:rPr>
      </w:pPr>
      <w:r>
        <w:rPr>
          <w:rFonts w:hint="cs"/>
          <w:rtl/>
        </w:rPr>
        <w:t>لكل طالب</w:t>
      </w:r>
    </w:p>
    <w:p w14:paraId="71BDB458"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نسخة من </w:t>
      </w:r>
      <w:r>
        <w:t>SW1</w:t>
      </w:r>
    </w:p>
    <w:p w14:paraId="15BC8856"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نسخة من </w:t>
      </w:r>
      <w:r>
        <w:t>SW2</w:t>
      </w:r>
    </w:p>
    <w:p w14:paraId="7CC70229"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نسخة من </w:t>
      </w:r>
      <w:r>
        <w:t>SW3</w:t>
      </w:r>
    </w:p>
    <w:p w14:paraId="79AAE490" w14:textId="77777777" w:rsidR="00D630B3" w:rsidRPr="00AD2881" w:rsidRDefault="00D630B3" w:rsidP="002A6185">
      <w:pPr>
        <w:pStyle w:val="ListParagraph"/>
        <w:numPr>
          <w:ilvl w:val="0"/>
          <w:numId w:val="77"/>
        </w:numPr>
        <w:bidi/>
        <w:spacing w:before="120" w:after="120" w:line="240" w:lineRule="auto"/>
        <w:contextualSpacing w:val="0"/>
        <w:rPr>
          <w:i/>
          <w:iCs/>
          <w:rtl/>
        </w:rPr>
      </w:pPr>
      <w:r>
        <w:rPr>
          <w:rFonts w:hint="cs"/>
          <w:rtl/>
        </w:rPr>
        <w:t xml:space="preserve"> قفازات</w:t>
      </w:r>
    </w:p>
    <w:p w14:paraId="2C0F6A51" w14:textId="77777777" w:rsidR="00D630B3" w:rsidRPr="003E481E" w:rsidRDefault="00D630B3" w:rsidP="009517B7">
      <w:pPr>
        <w:pStyle w:val="Heading4"/>
        <w:bidi/>
        <w:rPr>
          <w:rFonts w:hint="eastAsia"/>
          <w:b w:val="0"/>
          <w:bCs/>
          <w:rtl/>
        </w:rPr>
      </w:pPr>
      <w:r w:rsidRPr="003E481E">
        <w:rPr>
          <w:rFonts w:hint="cs"/>
          <w:b w:val="0"/>
          <w:bCs/>
          <w:rtl/>
        </w:rPr>
        <w:t xml:space="preserve"> لكل فصل/مجموعة</w:t>
      </w:r>
    </w:p>
    <w:p w14:paraId="666E5E98"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نسخة من </w:t>
      </w:r>
      <w:r>
        <w:t>TS2</w:t>
      </w:r>
    </w:p>
    <w:p w14:paraId="332FDDC3"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أطباق بتري</w:t>
      </w:r>
    </w:p>
    <w:p w14:paraId="4E5B54EF"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قاعدة من الآجار</w:t>
      </w:r>
    </w:p>
    <w:p w14:paraId="20D63F86"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أداة تسخين كهربائية مسطحة</w:t>
      </w:r>
    </w:p>
    <w:p w14:paraId="564FC455"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الفينول الأحمر*</w:t>
      </w:r>
    </w:p>
    <w:p w14:paraId="4D2BC3C0"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قلم ملون من الشمع/قلم تحديد</w:t>
      </w:r>
    </w:p>
    <w:p w14:paraId="2301728C"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قطارة تُستخدم لمرة واحدة</w:t>
      </w:r>
    </w:p>
    <w:p w14:paraId="09941784"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حمض الهيدروكلوريك</w:t>
      </w:r>
    </w:p>
    <w:p w14:paraId="1156CE57"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حفار الفلين</w:t>
      </w:r>
    </w:p>
    <w:p w14:paraId="4A36999A"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أنابيب اختبار</w:t>
      </w:r>
    </w:p>
    <w:p w14:paraId="2BAF730D"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 حامل أنابيب الاختبار</w:t>
      </w:r>
    </w:p>
    <w:p w14:paraId="04DD85DB" w14:textId="77777777" w:rsidR="00D630B3" w:rsidRDefault="00D630B3" w:rsidP="00D630B3">
      <w:pPr>
        <w:spacing w:before="120"/>
      </w:pPr>
    </w:p>
    <w:p w14:paraId="4164C4A7" w14:textId="77777777" w:rsidR="00D630B3" w:rsidRPr="003E481E" w:rsidRDefault="00D630B3" w:rsidP="009517B7">
      <w:pPr>
        <w:pStyle w:val="Heading3"/>
        <w:bidi/>
        <w:spacing w:after="240"/>
        <w:rPr>
          <w:rFonts w:hint="eastAsia"/>
          <w:b/>
          <w:bCs/>
          <w:rtl/>
        </w:rPr>
      </w:pPr>
      <w:r w:rsidRPr="003E481E">
        <w:rPr>
          <w:rFonts w:hint="cs"/>
          <w:b/>
          <w:bCs/>
          <w:rtl/>
        </w:rPr>
        <w:t xml:space="preserve"> النشاط 2: العبارات الصحيحة" والخاطئة عن المضادات الحيوية؟</w:t>
      </w:r>
    </w:p>
    <w:p w14:paraId="51D906F2" w14:textId="7BFB355F" w:rsidR="00D630B3" w:rsidRPr="004C1CB0" w:rsidRDefault="00D630B3" w:rsidP="009517B7">
      <w:pPr>
        <w:pStyle w:val="Heading4"/>
        <w:bidi/>
        <w:rPr>
          <w:rFonts w:hint="eastAsia"/>
          <w:bCs/>
          <w:i/>
          <w:iCs w:val="0"/>
          <w:rtl/>
        </w:rPr>
      </w:pPr>
      <w:r w:rsidRPr="004C1CB0">
        <w:rPr>
          <w:rFonts w:hint="cs"/>
          <w:bCs/>
          <w:i/>
          <w:iCs w:val="0"/>
          <w:rtl/>
        </w:rPr>
        <w:t xml:space="preserve"> لكل طالب</w:t>
      </w:r>
    </w:p>
    <w:p w14:paraId="0DEC484F"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نسخة من </w:t>
      </w:r>
      <w:r>
        <w:t>SW4</w:t>
      </w:r>
    </w:p>
    <w:p w14:paraId="3C9EC2BC" w14:textId="77777777" w:rsidR="00D630B3" w:rsidRDefault="00D630B3" w:rsidP="00D630B3">
      <w:pPr>
        <w:spacing w:before="120"/>
      </w:pPr>
    </w:p>
    <w:p w14:paraId="31A17D71" w14:textId="6F3B6ECD" w:rsidR="00D630B3" w:rsidRPr="003E481E" w:rsidRDefault="00D630B3" w:rsidP="009517B7">
      <w:pPr>
        <w:pStyle w:val="Heading3"/>
        <w:bidi/>
        <w:spacing w:after="240"/>
        <w:rPr>
          <w:rFonts w:hint="eastAsia"/>
          <w:b/>
          <w:bCs/>
          <w:rtl/>
        </w:rPr>
      </w:pPr>
      <w:r w:rsidRPr="003E481E">
        <w:rPr>
          <w:rFonts w:hint="cs"/>
          <w:b/>
          <w:bCs/>
          <w:rtl/>
        </w:rPr>
        <w:t xml:space="preserve"> مواد داعمة إضافية:</w:t>
      </w:r>
    </w:p>
    <w:p w14:paraId="1B56150C" w14:textId="77777777" w:rsidR="00D630B3" w:rsidRDefault="00D630B3" w:rsidP="002A6185">
      <w:pPr>
        <w:pStyle w:val="ListParagraph"/>
        <w:numPr>
          <w:ilvl w:val="0"/>
          <w:numId w:val="77"/>
        </w:numPr>
        <w:bidi/>
        <w:spacing w:before="120" w:after="120" w:line="240" w:lineRule="auto"/>
        <w:contextualSpacing w:val="0"/>
        <w:rPr>
          <w:rtl/>
        </w:rPr>
      </w:pPr>
      <w:r>
        <w:rPr>
          <w:rFonts w:hint="cs"/>
          <w:rtl/>
        </w:rPr>
        <w:t xml:space="preserve">نسخة من </w:t>
      </w:r>
      <w:r>
        <w:t>TS1</w:t>
      </w:r>
    </w:p>
    <w:p w14:paraId="50721B4A" w14:textId="77777777" w:rsidR="00D630B3" w:rsidRPr="0015512A" w:rsidRDefault="00D630B3" w:rsidP="002A6185">
      <w:pPr>
        <w:pStyle w:val="ListParagraph"/>
        <w:numPr>
          <w:ilvl w:val="0"/>
          <w:numId w:val="77"/>
        </w:numPr>
        <w:bidi/>
        <w:spacing w:before="120" w:after="120" w:line="240" w:lineRule="auto"/>
        <w:contextualSpacing w:val="0"/>
        <w:rPr>
          <w:rtl/>
        </w:rPr>
      </w:pPr>
      <w:r>
        <w:rPr>
          <w:rFonts w:hint="cs"/>
          <w:rtl/>
        </w:rPr>
        <w:t xml:space="preserve"> نسخة من </w:t>
      </w:r>
      <w:r>
        <w:t>SH1</w:t>
      </w:r>
    </w:p>
    <w:p w14:paraId="61062C0B" w14:textId="7E45CE57" w:rsidR="00D630B3" w:rsidRPr="003E481E" w:rsidRDefault="00831CAB" w:rsidP="00D630B3">
      <w:pPr>
        <w:pStyle w:val="Heading2"/>
        <w:bidi/>
        <w:rPr>
          <w:rFonts w:hint="eastAsia"/>
          <w:b w:val="0"/>
          <w:bCs/>
          <w:rtl/>
        </w:rPr>
      </w:pPr>
      <w:r w:rsidRPr="003E481E">
        <w:rPr>
          <w:rFonts w:hint="cs"/>
          <w:b w:val="0"/>
          <w:bCs/>
          <w:rtl/>
        </w:rPr>
        <w:br w:type="column"/>
      </w:r>
      <w:r w:rsidRPr="003E481E">
        <w:rPr>
          <w:rFonts w:hint="cs"/>
          <w:b w:val="0"/>
          <w:bCs/>
          <w:rtl/>
        </w:rPr>
        <w:t xml:space="preserve"> المواد</w:t>
      </w:r>
      <w:r w:rsidRPr="003E481E">
        <w:rPr>
          <w:rStyle w:val="Heading2Char"/>
          <w:rFonts w:hint="cs"/>
          <w:b/>
          <w:bCs/>
          <w:rtl/>
        </w:rPr>
        <w:t xml:space="preserve"> </w:t>
      </w:r>
      <w:r w:rsidRPr="003E481E">
        <w:rPr>
          <w:rFonts w:hint="cs"/>
          <w:b w:val="0"/>
          <w:bCs/>
          <w:rtl/>
        </w:rPr>
        <w:t>الداعمة</w:t>
      </w:r>
    </w:p>
    <w:p w14:paraId="44D491B7" w14:textId="77777777" w:rsidR="00D630B3" w:rsidRPr="00FE0B44" w:rsidRDefault="00D630B3" w:rsidP="00D630B3">
      <w:pPr>
        <w:pStyle w:val="ListParagraph"/>
        <w:numPr>
          <w:ilvl w:val="0"/>
          <w:numId w:val="3"/>
        </w:numPr>
        <w:bidi/>
        <w:spacing w:before="120" w:after="120" w:line="240" w:lineRule="auto"/>
        <w:ind w:left="720"/>
        <w:contextualSpacing w:val="0"/>
        <w:rPr>
          <w:rFonts w:cs="Arial"/>
          <w:rtl/>
        </w:rPr>
      </w:pPr>
      <w:r>
        <w:t>TS1</w:t>
      </w:r>
      <w:r>
        <w:rPr>
          <w:rFonts w:hint="cs"/>
          <w:rtl/>
        </w:rPr>
        <w:t xml:space="preserve"> الإعداد المسبق لتجربة الآجار</w:t>
      </w:r>
    </w:p>
    <w:p w14:paraId="29E6ECA7" w14:textId="77777777" w:rsidR="00D630B3" w:rsidRPr="00AD2881" w:rsidRDefault="00D630B3" w:rsidP="00D630B3">
      <w:pPr>
        <w:pStyle w:val="ListParagraph"/>
        <w:numPr>
          <w:ilvl w:val="0"/>
          <w:numId w:val="3"/>
        </w:numPr>
        <w:bidi/>
        <w:spacing w:before="120" w:after="120" w:line="240" w:lineRule="auto"/>
        <w:ind w:left="720"/>
        <w:contextualSpacing w:val="0"/>
        <w:rPr>
          <w:rFonts w:cs="Arial"/>
          <w:rtl/>
        </w:rPr>
      </w:pPr>
      <w:r>
        <w:t>TS2</w:t>
      </w:r>
      <w:r>
        <w:rPr>
          <w:rFonts w:hint="cs"/>
          <w:rtl/>
        </w:rPr>
        <w:t xml:space="preserve"> ورقة إجابة المعلم</w:t>
      </w:r>
    </w:p>
    <w:p w14:paraId="1B118DF9" w14:textId="77777777" w:rsidR="00D630B3" w:rsidRPr="00AD2881" w:rsidRDefault="00D630B3" w:rsidP="00D630B3">
      <w:pPr>
        <w:pStyle w:val="ListParagraph"/>
        <w:numPr>
          <w:ilvl w:val="0"/>
          <w:numId w:val="3"/>
        </w:numPr>
        <w:bidi/>
        <w:spacing w:before="120" w:after="120" w:line="240" w:lineRule="auto"/>
        <w:ind w:left="720"/>
        <w:contextualSpacing w:val="0"/>
        <w:rPr>
          <w:rFonts w:cs="Arial"/>
          <w:rtl/>
        </w:rPr>
      </w:pPr>
      <w:r>
        <w:t>SH1</w:t>
      </w:r>
      <w:r>
        <w:rPr>
          <w:rFonts w:hint="cs"/>
          <w:rtl/>
        </w:rPr>
        <w:t xml:space="preserve"> نتائج اختبار حساسية المضادات الحيوية</w:t>
      </w:r>
    </w:p>
    <w:p w14:paraId="0B8051FE" w14:textId="77777777" w:rsidR="00D630B3" w:rsidRPr="00AD2881" w:rsidRDefault="00D630B3" w:rsidP="00D630B3">
      <w:pPr>
        <w:pStyle w:val="ListParagraph"/>
        <w:numPr>
          <w:ilvl w:val="0"/>
          <w:numId w:val="3"/>
        </w:numPr>
        <w:bidi/>
        <w:spacing w:before="120" w:after="120" w:line="240" w:lineRule="auto"/>
        <w:ind w:left="720"/>
        <w:contextualSpacing w:val="0"/>
        <w:rPr>
          <w:rFonts w:cs="Arial"/>
          <w:rtl/>
        </w:rPr>
      </w:pPr>
      <w:r>
        <w:t>SW1</w:t>
      </w:r>
      <w:r>
        <w:rPr>
          <w:rFonts w:hint="cs"/>
          <w:rtl/>
        </w:rPr>
        <w:t xml:space="preserve"> ورقة عمل تجربة الآجار</w:t>
      </w:r>
    </w:p>
    <w:p w14:paraId="54D62A28" w14:textId="77777777" w:rsidR="00D630B3" w:rsidRPr="00AD2881" w:rsidRDefault="00D630B3" w:rsidP="00D630B3">
      <w:pPr>
        <w:pStyle w:val="ListParagraph"/>
        <w:numPr>
          <w:ilvl w:val="0"/>
          <w:numId w:val="3"/>
        </w:numPr>
        <w:bidi/>
        <w:spacing w:before="120" w:after="120" w:line="240" w:lineRule="auto"/>
        <w:ind w:left="720"/>
        <w:contextualSpacing w:val="0"/>
        <w:rPr>
          <w:rFonts w:cs="Arial"/>
          <w:rtl/>
        </w:rPr>
      </w:pPr>
      <w:r>
        <w:t>SW2</w:t>
      </w:r>
      <w:r>
        <w:rPr>
          <w:rFonts w:hint="cs"/>
          <w:rtl/>
        </w:rPr>
        <w:t xml:space="preserve"> الاستنتاجات المتعلقة بتجربة الآجار</w:t>
      </w:r>
    </w:p>
    <w:p w14:paraId="371C12CE" w14:textId="77777777" w:rsidR="00D630B3" w:rsidRPr="00AD2881" w:rsidRDefault="00D630B3" w:rsidP="00D630B3">
      <w:pPr>
        <w:pStyle w:val="ListParagraph"/>
        <w:numPr>
          <w:ilvl w:val="0"/>
          <w:numId w:val="3"/>
        </w:numPr>
        <w:bidi/>
        <w:spacing w:before="120" w:after="120" w:line="240" w:lineRule="auto"/>
        <w:ind w:left="720"/>
        <w:contextualSpacing w:val="0"/>
        <w:rPr>
          <w:rFonts w:cs="Arial"/>
          <w:rtl/>
        </w:rPr>
      </w:pPr>
      <w:r>
        <w:t>SW3</w:t>
      </w:r>
      <w:r>
        <w:rPr>
          <w:rFonts w:hint="cs"/>
          <w:rtl/>
        </w:rPr>
        <w:t xml:space="preserve"> الاستنتاجات المتعلقة بتجربة الآجار المتدرجة</w:t>
      </w:r>
    </w:p>
    <w:p w14:paraId="4B0A2D3F" w14:textId="77777777" w:rsidR="00D630B3" w:rsidRPr="00AD2881" w:rsidRDefault="00D630B3" w:rsidP="00D630B3">
      <w:pPr>
        <w:pStyle w:val="ListParagraph"/>
        <w:numPr>
          <w:ilvl w:val="0"/>
          <w:numId w:val="3"/>
        </w:numPr>
        <w:bidi/>
        <w:spacing w:before="120" w:after="120" w:line="240" w:lineRule="auto"/>
        <w:ind w:left="720"/>
        <w:contextualSpacing w:val="0"/>
        <w:rPr>
          <w:rFonts w:cs="Arial"/>
          <w:rtl/>
        </w:rPr>
      </w:pPr>
      <w:r>
        <w:t>SW4</w:t>
      </w:r>
      <w:r>
        <w:rPr>
          <w:rFonts w:hint="cs"/>
          <w:rtl/>
        </w:rPr>
        <w:t xml:space="preserve"> العبارات الصحيحة و الخاطئة عن المضادات الحيوية</w:t>
      </w:r>
    </w:p>
    <w:p w14:paraId="60769D81" w14:textId="77777777" w:rsidR="00D630B3" w:rsidRPr="00FE0B44" w:rsidRDefault="00D630B3" w:rsidP="00D630B3">
      <w:pPr>
        <w:pStyle w:val="ListParagraph"/>
        <w:spacing w:before="120"/>
        <w:rPr>
          <w:rFonts w:cs="Arial"/>
        </w:rPr>
      </w:pPr>
    </w:p>
    <w:p w14:paraId="418552FA" w14:textId="31C1CF9A" w:rsidR="00D630B3" w:rsidRPr="004C1CB0" w:rsidRDefault="00D630B3" w:rsidP="00D630B3">
      <w:pPr>
        <w:pStyle w:val="Heading2"/>
        <w:bidi/>
        <w:rPr>
          <w:rFonts w:hint="eastAsia"/>
          <w:b w:val="0"/>
          <w:bCs/>
          <w:sz w:val="40"/>
          <w:szCs w:val="32"/>
          <w:rtl/>
        </w:rPr>
      </w:pPr>
      <w:r w:rsidRPr="004C1CB0">
        <w:rPr>
          <w:rFonts w:hint="cs"/>
          <w:b w:val="0"/>
          <w:bCs/>
          <w:sz w:val="40"/>
          <w:szCs w:val="32"/>
          <w:rtl/>
        </w:rPr>
        <w:t>الإعداد المسبق</w:t>
      </w:r>
    </w:p>
    <w:p w14:paraId="32CD16FD" w14:textId="77777777" w:rsidR="00D630B3" w:rsidRDefault="00D630B3" w:rsidP="002A6185">
      <w:pPr>
        <w:pStyle w:val="ListParagraph"/>
        <w:numPr>
          <w:ilvl w:val="0"/>
          <w:numId w:val="78"/>
        </w:numPr>
        <w:bidi/>
        <w:spacing w:before="120" w:after="120" w:line="240" w:lineRule="auto"/>
        <w:contextualSpacing w:val="0"/>
        <w:rPr>
          <w:rtl/>
        </w:rPr>
      </w:pPr>
      <w:r>
        <w:rPr>
          <w:rFonts w:hint="cs"/>
          <w:rtl/>
        </w:rPr>
        <w:t xml:space="preserve">اتبع التعليمات الواردة في </w:t>
      </w:r>
      <w:r>
        <w:t>TS1</w:t>
      </w:r>
      <w:r>
        <w:rPr>
          <w:rFonts w:hint="cs"/>
          <w:rtl/>
        </w:rPr>
        <w:t xml:space="preserve"> للاستعداد لتجربة الآجار</w:t>
      </w:r>
    </w:p>
    <w:p w14:paraId="00F7BD68" w14:textId="77777777" w:rsidR="00D630B3" w:rsidRDefault="00D630B3" w:rsidP="002A6185">
      <w:pPr>
        <w:pStyle w:val="ListParagraph"/>
        <w:numPr>
          <w:ilvl w:val="0"/>
          <w:numId w:val="78"/>
        </w:numPr>
        <w:bidi/>
        <w:spacing w:before="120" w:after="120" w:line="240" w:lineRule="auto"/>
        <w:contextualSpacing w:val="0"/>
        <w:rPr>
          <w:rtl/>
        </w:rPr>
      </w:pPr>
      <w:r>
        <w:rPr>
          <w:rFonts w:hint="cs"/>
          <w:rtl/>
        </w:rPr>
        <w:t xml:space="preserve"> أطبع </w:t>
      </w:r>
      <w:r>
        <w:t>SW1</w:t>
      </w:r>
      <w:r>
        <w:rPr>
          <w:rFonts w:hint="cs"/>
          <w:rtl/>
        </w:rPr>
        <w:t xml:space="preserve"> و </w:t>
      </w:r>
      <w:r>
        <w:t>SW2</w:t>
      </w:r>
      <w:r>
        <w:rPr>
          <w:rFonts w:hint="cs"/>
          <w:rtl/>
        </w:rPr>
        <w:t xml:space="preserve"> و </w:t>
      </w:r>
      <w:r>
        <w:t>SW3</w:t>
      </w:r>
      <w:r>
        <w:rPr>
          <w:rFonts w:hint="cs"/>
          <w:rtl/>
        </w:rPr>
        <w:t xml:space="preserve"> (نسخة متدرجة معدَّلة وفقًا لقدرات الطلاب المتباينة) لكل طالب قبل الدرس.</w:t>
      </w:r>
    </w:p>
    <w:p w14:paraId="3B29FBEC" w14:textId="11A36CC5" w:rsidR="00D630B3" w:rsidRDefault="00D630B3" w:rsidP="002A6185">
      <w:pPr>
        <w:pStyle w:val="ListParagraph"/>
        <w:numPr>
          <w:ilvl w:val="0"/>
          <w:numId w:val="78"/>
        </w:numPr>
        <w:bidi/>
        <w:spacing w:before="120" w:after="120" w:line="240" w:lineRule="auto"/>
        <w:contextualSpacing w:val="0"/>
        <w:rPr>
          <w:rtl/>
        </w:rPr>
      </w:pPr>
      <w:r>
        <w:rPr>
          <w:rFonts w:hint="cs"/>
          <w:rtl/>
        </w:rPr>
        <w:t xml:space="preserve"> مقاطع الفيديو المتعلقة بالمضادات الحيوية: مقدمة عن المضادات الحيوية: </w:t>
      </w:r>
      <w:r>
        <w:t xml:space="preserve">antibioticguardian.com </w:t>
      </w:r>
      <w:r w:rsidR="008444A9">
        <w:rPr>
          <w:rFonts w:hint="cs"/>
          <w:rtl/>
        </w:rPr>
        <w:t xml:space="preserve"> أو</w:t>
      </w:r>
      <w:r>
        <w:rPr>
          <w:rtl/>
        </w:rPr>
        <w:t xml:space="preserve"> </w:t>
      </w:r>
      <w:r>
        <w:t>https://youtu.be/HN5ultN7JaM</w:t>
      </w:r>
    </w:p>
    <w:p w14:paraId="3FE80A95" w14:textId="77777777" w:rsidR="004C1CB0" w:rsidRDefault="00D630B3" w:rsidP="002A6185">
      <w:pPr>
        <w:pStyle w:val="ListParagraph"/>
        <w:numPr>
          <w:ilvl w:val="0"/>
          <w:numId w:val="78"/>
        </w:numPr>
        <w:bidi/>
        <w:spacing w:before="120" w:after="120" w:line="240" w:lineRule="auto"/>
        <w:contextualSpacing w:val="0"/>
        <w:rPr>
          <w:rtl/>
        </w:rPr>
      </w:pPr>
      <w:r>
        <w:rPr>
          <w:rFonts w:hint="cs"/>
          <w:rtl/>
        </w:rPr>
        <w:t xml:space="preserve"> مقطع رسوم متحركة عن المضادات الحيوية:</w:t>
      </w:r>
    </w:p>
    <w:p w14:paraId="54B26EF7" w14:textId="43EABDAF" w:rsidR="00D630B3" w:rsidRDefault="00D630B3" w:rsidP="004C1CB0">
      <w:pPr>
        <w:bidi/>
        <w:spacing w:before="120" w:after="120" w:line="240" w:lineRule="auto"/>
        <w:ind w:left="283"/>
        <w:rPr>
          <w:rtl/>
        </w:rPr>
      </w:pPr>
      <w:r>
        <w:t>e-bug.eu/</w:t>
      </w:r>
      <w:proofErr w:type="spellStart"/>
      <w:r>
        <w:t>eng</w:t>
      </w:r>
      <w:proofErr w:type="spellEnd"/>
      <w:r>
        <w:t>/KS4/lesson/ Antibiotic-</w:t>
      </w:r>
      <w:proofErr w:type="spellStart"/>
      <w:r>
        <w:t>AntimicrobialResistance</w:t>
      </w:r>
      <w:proofErr w:type="spellEnd"/>
      <w:r>
        <w:rPr>
          <w:rFonts w:hint="cs"/>
          <w:rtl/>
        </w:rPr>
        <w:t xml:space="preserve">؛ نسخة من </w:t>
      </w:r>
      <w:r>
        <w:t>SW1</w:t>
      </w:r>
      <w:r>
        <w:rPr>
          <w:rFonts w:hint="cs"/>
          <w:rtl/>
        </w:rPr>
        <w:t xml:space="preserve"> و </w:t>
      </w:r>
      <w:r>
        <w:t>SW2</w:t>
      </w:r>
      <w:r>
        <w:rPr>
          <w:rFonts w:hint="cs"/>
          <w:rtl/>
        </w:rPr>
        <w:t xml:space="preserve"> لكل طالب.</w:t>
      </w:r>
    </w:p>
    <w:p w14:paraId="5C57E40D" w14:textId="77777777" w:rsidR="00D630B3" w:rsidRPr="001F175A" w:rsidRDefault="00D630B3" w:rsidP="002A6185">
      <w:pPr>
        <w:pStyle w:val="ListParagraph"/>
        <w:numPr>
          <w:ilvl w:val="0"/>
          <w:numId w:val="78"/>
        </w:numPr>
        <w:spacing w:before="120" w:after="120" w:line="240" w:lineRule="auto"/>
        <w:contextualSpacing w:val="0"/>
        <w:sectPr w:rsidR="00D630B3" w:rsidRPr="001F175A" w:rsidSect="006B087C">
          <w:type w:val="continuous"/>
          <w:pgSz w:w="11900" w:h="16840"/>
          <w:pgMar w:top="720" w:right="720" w:bottom="720" w:left="720" w:header="709" w:footer="709" w:gutter="0"/>
          <w:cols w:num="2" w:space="706"/>
          <w:bidi/>
          <w:docGrid w:linePitch="360"/>
        </w:sectPr>
      </w:pPr>
    </w:p>
    <w:p w14:paraId="32D4BD43" w14:textId="7C85879D" w:rsidR="00D630B3" w:rsidRPr="00EB74E7" w:rsidRDefault="00D630B3" w:rsidP="00D630B3">
      <w:pPr>
        <w:tabs>
          <w:tab w:val="left" w:pos="2458"/>
        </w:tabs>
        <w:bidi/>
        <w:rPr>
          <w:rFonts w:cs="Arial"/>
          <w:b/>
          <w:bCs/>
          <w:sz w:val="56"/>
          <w:szCs w:val="56"/>
          <w:rtl/>
        </w:rPr>
      </w:pPr>
      <w:r>
        <w:rPr>
          <w:rFonts w:hint="cs"/>
          <w:noProof/>
          <w:rtl/>
          <w:lang w:val="en-US" w:bidi="ar-SA"/>
        </w:rPr>
        <w:lastRenderedPageBreak/>
        <w:drawing>
          <wp:inline distT="0" distB="0" distL="0" distR="0" wp14:anchorId="37CF7BD8" wp14:editId="2267D9C1">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color w:val="FFFFFF" w:themeColor="background1"/>
          <w:sz w:val="36"/>
          <w:szCs w:val="36"/>
          <w:rtl/>
        </w:rPr>
        <w:t xml:space="preserve">  </w:t>
      </w:r>
      <w:r>
        <w:rPr>
          <w:rFonts w:hint="cs"/>
          <w:b/>
          <w:bCs/>
          <w:sz w:val="56"/>
          <w:szCs w:val="56"/>
          <w:rtl/>
        </w:rPr>
        <w:t>الدرس 8: استخدام المضادات الحيوية ومقاومة مضادات الميكروبات</w:t>
      </w:r>
    </w:p>
    <w:p w14:paraId="266D7474" w14:textId="34901F92" w:rsidR="00D630B3" w:rsidRPr="00361406" w:rsidRDefault="00DD17D3" w:rsidP="00D630B3">
      <w:pPr>
        <w:bidi/>
        <w:spacing w:before="120" w:line="276" w:lineRule="auto"/>
        <w:rPr>
          <w:rFonts w:cs="Arial"/>
          <w:b/>
          <w:bCs/>
          <w:sz w:val="22"/>
          <w:rtl/>
        </w:rPr>
      </w:pPr>
      <w:r>
        <w:rPr>
          <w:rFonts w:hint="cs"/>
          <w:noProof/>
          <w:rtl/>
          <w:lang w:val="en-US" w:bidi="ar-SA"/>
        </w:rPr>
        <mc:AlternateContent>
          <mc:Choice Requires="wps">
            <w:drawing>
              <wp:anchor distT="0" distB="0" distL="114300" distR="114300" simplePos="0" relativeHeight="251658334" behindDoc="0" locked="0" layoutInCell="1" allowOverlap="1" wp14:anchorId="31ECFF54" wp14:editId="05199650">
                <wp:simplePos x="0" y="0"/>
                <wp:positionH relativeFrom="margin">
                  <wp:posOffset>-141267</wp:posOffset>
                </wp:positionH>
                <wp:positionV relativeFrom="paragraph">
                  <wp:posOffset>45645</wp:posOffset>
                </wp:positionV>
                <wp:extent cx="6934200" cy="2700399"/>
                <wp:effectExtent l="19050" t="19050" r="38100" b="43180"/>
                <wp:wrapNone/>
                <wp:docPr id="3231" name="Rectangle 3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00399"/>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6DE5AA70" id="Rectangle 3231" o:spid="_x0000_s1026" alt="&quot;&quot;" style="position:absolute;margin-left:-11.1pt;margin-top:3.6pt;width:546pt;height:212.65pt;z-index:25253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Z8dbQIAAM8EAAAOAAAAZHJzL2Uyb0RvYy54bWysVMlu2zAQvRfoPxC8N5KXxLYQOXATuCgQ&#10;JEGTIucxRUoEuJWkLadf3yGlLE17KuoDPcPZH9/o/OKoFTlwH6Q1NZ2clJRww2wjTVvT7w/bT0tK&#10;QgTTgLKG1/SJB3qx/vjhvHcVn9rOqoZ7gklMqHpX0y5GVxVFYB3XEE6s4waNwnoNEVXfFo2HHrNr&#10;VUzL8qzorW+ct4yHgLdXg5Guc34hOIu3QgQeiaop9hbz6fO5S2exPoeq9eA6ycY24B+60CANFn1J&#10;dQURyN7LP1JpybwNVsQTZnVhhZCM5xlwmkn5bpr7DhzPsyA4wb3AFP5fWnZzuPNENjWdTWcTSgxo&#10;fKVviBuYVnGSbxGk3oUKfe/dnR+1gGKa+Ci8Tv84CzlmYJ9egOXHSBhenq1mc3wtShjapouynK1W&#10;CfriNdz5EL9wq0kSauqxgwwoHK5DHFyfXVI1Y7dSKbyHShnS1/R0MTlNBQBJJBREFLXDsYJpKQHV&#10;IjtZ9DllsEo2KTxFB9/uLpUnB0CGLCbTz8vt2Nlvbqn2FYRu8MumgTtaRiSwkrqmyzL9xmhlUnae&#10;KThOkDAcUEvSzjZPCL23AyeDY1uJRa4hxDvwSEKcBhcr3uIhlMUR7ShR0ln/82/3yR+5gVZKeiQ1&#10;jv9jD55Tor4aZM1qMp+nLcjK/HQxRcW/tezeWsxeX1pEBWmB3WUx+Uf1LApv9SPu3yZVRRMYhrUH&#10;oEflMg7LhhvM+GaT3ZD5DuK1uXcsJU84JXgfjo/g3fj+EalzY58XAKp3NBh8U6Sxm320QmaOvOKK&#10;3EoKbk1m2bjhaS3f6tnr9Tu0/gUAAP//AwBQSwMEFAAGAAgAAAAhAEwsbxPgAAAACgEAAA8AAABk&#10;cnMvZG93bnJldi54bWxMj8FOwzAQRO9I/IO1SFxQ6xAgQMimQgWORaLlwNGxlyQ0Xqex06Z/j3uC&#10;02o0o9k3xWKyndjT4FvHCNfzBASxdqblGuFz8zZ7AOGDYqM6x4RwJA+L8vysULlxB/6g/TrUIpaw&#10;zxVCE0KfS+l1Q1b5ueuJo/ftBqtClEMtzaAOsdx2Mk2STFrVcvzQqJ6WDenterQI5l1Xy1EfaXf1&#10;la12258X9+o2iJcX0/MTiEBT+AvDCT+iQxmZKjey8aJDmKVpGqMI9/Gc/CR7jFsqhNub9A5kWcj/&#10;E8pfAAAA//8DAFBLAQItABQABgAIAAAAIQC2gziS/gAAAOEBAAATAAAAAAAAAAAAAAAAAAAAAABb&#10;Q29udGVudF9UeXBlc10ueG1sUEsBAi0AFAAGAAgAAAAhADj9If/WAAAAlAEAAAsAAAAAAAAAAAAA&#10;AAAALwEAAF9yZWxzLy5yZWxzUEsBAi0AFAAGAAgAAAAhAKiBnx1tAgAAzwQAAA4AAAAAAAAAAAAA&#10;AAAALgIAAGRycy9lMm9Eb2MueG1sUEsBAi0AFAAGAAgAAAAhAEwsbxPgAAAACgEAAA8AAAAAAAAA&#10;AAAAAAAAxwQAAGRycy9kb3ducmV2LnhtbFBLBQYAAAAABAAEAPMAAADUBQAAAAA=&#10;" filled="f" strokecolor="#712b8f" strokeweight="4.5pt">
                <w10:wrap anchorx="margin"/>
              </v:rect>
            </w:pict>
          </mc:Fallback>
        </mc:AlternateContent>
      </w:r>
    </w:p>
    <w:p w14:paraId="50195A0F" w14:textId="77777777" w:rsidR="00D630B3" w:rsidRDefault="00D630B3" w:rsidP="00D630B3">
      <w:pPr>
        <w:pStyle w:val="Heading2"/>
        <w:rPr>
          <w:rFonts w:hint="eastAsia"/>
        </w:rPr>
        <w:sectPr w:rsidR="00D630B3" w:rsidSect="00A813D0">
          <w:type w:val="continuous"/>
          <w:pgSz w:w="11906" w:h="16838"/>
          <w:pgMar w:top="720" w:right="720" w:bottom="720" w:left="720" w:header="708" w:footer="708" w:gutter="0"/>
          <w:cols w:space="708"/>
          <w:docGrid w:linePitch="360"/>
        </w:sectPr>
      </w:pPr>
    </w:p>
    <w:p w14:paraId="77A0DC12" w14:textId="5CEB3D5A" w:rsidR="00D630B3" w:rsidRPr="006B087C" w:rsidRDefault="00D630B3" w:rsidP="00D630B3">
      <w:pPr>
        <w:pStyle w:val="Heading2"/>
        <w:bidi/>
        <w:rPr>
          <w:rFonts w:hint="eastAsia"/>
          <w:b w:val="0"/>
          <w:bCs/>
          <w:rtl/>
        </w:rPr>
      </w:pPr>
      <w:r w:rsidRPr="006B087C">
        <w:rPr>
          <w:rFonts w:hint="cs"/>
          <w:b w:val="0"/>
          <w:bCs/>
          <w:rtl/>
        </w:rPr>
        <w:t>الكلمات الرئيسية</w:t>
      </w:r>
    </w:p>
    <w:p w14:paraId="71278A95" w14:textId="77777777" w:rsidR="00D630B3" w:rsidRDefault="00D630B3" w:rsidP="00D630B3">
      <w:pPr>
        <w:bidi/>
        <w:rPr>
          <w:rtl/>
        </w:rPr>
      </w:pPr>
      <w:r>
        <w:rPr>
          <w:rFonts w:hint="cs"/>
          <w:rtl/>
        </w:rPr>
        <w:t>المضاد الحيوي</w:t>
      </w:r>
    </w:p>
    <w:p w14:paraId="14FC73A3" w14:textId="2F47413E" w:rsidR="00D630B3" w:rsidRDefault="00D630B3" w:rsidP="00D630B3">
      <w:pPr>
        <w:bidi/>
        <w:rPr>
          <w:rtl/>
        </w:rPr>
      </w:pPr>
      <w:r>
        <w:rPr>
          <w:rFonts w:hint="cs"/>
          <w:rtl/>
        </w:rPr>
        <w:t>مقاومة مضادات الميكروبات</w:t>
      </w:r>
    </w:p>
    <w:p w14:paraId="33ECF148" w14:textId="77777777" w:rsidR="00D630B3" w:rsidRDefault="00D630B3" w:rsidP="00D630B3">
      <w:pPr>
        <w:bidi/>
        <w:rPr>
          <w:rtl/>
        </w:rPr>
      </w:pPr>
      <w:r>
        <w:rPr>
          <w:rFonts w:hint="cs"/>
          <w:rtl/>
        </w:rPr>
        <w:t>جهاز المناعة</w:t>
      </w:r>
    </w:p>
    <w:p w14:paraId="23F1326C" w14:textId="6EC28009" w:rsidR="00D630B3" w:rsidRDefault="00D630B3" w:rsidP="00D630B3">
      <w:pPr>
        <w:bidi/>
        <w:rPr>
          <w:rtl/>
        </w:rPr>
      </w:pPr>
      <w:r>
        <w:rPr>
          <w:rFonts w:hint="cs"/>
          <w:rtl/>
        </w:rPr>
        <w:t>العدوى</w:t>
      </w:r>
    </w:p>
    <w:p w14:paraId="772815D9" w14:textId="77777777" w:rsidR="00D630B3" w:rsidRDefault="00D630B3" w:rsidP="00D630B3">
      <w:pPr>
        <w:bidi/>
        <w:rPr>
          <w:rtl/>
        </w:rPr>
      </w:pPr>
      <w:r>
        <w:rPr>
          <w:rFonts w:hint="cs"/>
          <w:rtl/>
        </w:rPr>
        <w:t>الأدوية</w:t>
      </w:r>
    </w:p>
    <w:p w14:paraId="57DB2403" w14:textId="3E2158D2" w:rsidR="00D630B3" w:rsidRDefault="00D630B3" w:rsidP="00D630B3">
      <w:pPr>
        <w:bidi/>
        <w:rPr>
          <w:rtl/>
        </w:rPr>
      </w:pPr>
      <w:r>
        <w:rPr>
          <w:rFonts w:hint="cs"/>
          <w:rtl/>
        </w:rPr>
        <w:t>الاصطفاء الطبيعي</w:t>
      </w:r>
    </w:p>
    <w:p w14:paraId="0D015C70" w14:textId="1CE9CA06" w:rsidR="00D630B3" w:rsidRDefault="00D630B3" w:rsidP="00D630B3">
      <w:pPr>
        <w:bidi/>
        <w:rPr>
          <w:rtl/>
        </w:rPr>
      </w:pPr>
      <w:r>
        <w:rPr>
          <w:rFonts w:hint="cs"/>
          <w:rtl/>
        </w:rPr>
        <w:t>إدارة</w:t>
      </w:r>
    </w:p>
    <w:p w14:paraId="0843E3E5" w14:textId="30C5EFE0" w:rsidR="00D630B3" w:rsidRPr="006B087C" w:rsidRDefault="00D630B3" w:rsidP="00D630B3">
      <w:pPr>
        <w:bidi/>
        <w:spacing w:after="240"/>
        <w:rPr>
          <w:b/>
          <w:bCs/>
          <w:rtl/>
        </w:rPr>
      </w:pPr>
      <w:r>
        <w:rPr>
          <w:rFonts w:hint="cs"/>
          <w:rtl/>
        </w:rPr>
        <w:br w:type="column"/>
      </w:r>
      <w:r>
        <w:rPr>
          <w:rFonts w:hint="cs"/>
          <w:rtl/>
        </w:rPr>
        <w:t xml:space="preserve"> </w:t>
      </w:r>
      <w:r w:rsidRPr="006B087C">
        <w:rPr>
          <w:rStyle w:val="Heading2Char"/>
          <w:rFonts w:hint="cs"/>
          <w:b w:val="0"/>
          <w:bCs/>
          <w:rtl/>
        </w:rPr>
        <w:t>الصحة والسلامة</w:t>
      </w:r>
    </w:p>
    <w:p w14:paraId="2F8A8C4D" w14:textId="77777777" w:rsidR="00D630B3" w:rsidRPr="00EB74E7" w:rsidRDefault="00D630B3" w:rsidP="00D630B3">
      <w:pPr>
        <w:bidi/>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71354414" w14:textId="77777777" w:rsidR="00D630B3" w:rsidRDefault="00D0746B" w:rsidP="00D630B3">
      <w:pPr>
        <w:bidi/>
        <w:spacing w:line="276" w:lineRule="auto"/>
        <w:rPr>
          <w:rtl/>
        </w:rPr>
      </w:pPr>
      <w:hyperlink r:id="rId121" w:history="1">
        <w:r w:rsidR="00D96D0C">
          <w:rPr>
            <w:rStyle w:val="Hyperlink"/>
          </w:rPr>
          <w:t>www.cleapps.org.uk</w:t>
        </w:r>
      </w:hyperlink>
    </w:p>
    <w:p w14:paraId="2381B8DD" w14:textId="77777777" w:rsidR="00D630B3" w:rsidRPr="00DD17D3" w:rsidRDefault="00D630B3" w:rsidP="00DD17D3">
      <w:pPr>
        <w:pStyle w:val="Heading2"/>
        <w:bidi/>
        <w:spacing w:before="0"/>
        <w:rPr>
          <w:rFonts w:hint="eastAsia"/>
          <w:rtl/>
        </w:rPr>
      </w:pPr>
      <w:r>
        <w:rPr>
          <w:rFonts w:hint="cs"/>
          <w:rtl/>
        </w:rPr>
        <w:br w:type="column"/>
      </w:r>
      <w:r>
        <w:rPr>
          <w:rFonts w:hint="cs"/>
          <w:rtl/>
        </w:rPr>
        <w:t xml:space="preserve"> </w:t>
      </w:r>
      <w:r>
        <w:rPr>
          <w:rStyle w:val="Heading2Char"/>
          <w:rFonts w:hint="cs"/>
          <w:b/>
          <w:bCs/>
          <w:rtl/>
        </w:rPr>
        <w:t>الروابط الإلكترونية</w:t>
      </w:r>
    </w:p>
    <w:p w14:paraId="3A82B617" w14:textId="0F6B265D" w:rsidR="00D630B3" w:rsidRDefault="00D0746B" w:rsidP="009517B7">
      <w:pPr>
        <w:bidi/>
        <w:rPr>
          <w:rtl/>
        </w:rPr>
        <w:sectPr w:rsidR="00D630B3" w:rsidSect="006B087C">
          <w:type w:val="continuous"/>
          <w:pgSz w:w="11906" w:h="16838"/>
          <w:pgMar w:top="720" w:right="720" w:bottom="720" w:left="720" w:header="708" w:footer="708" w:gutter="0"/>
          <w:cols w:num="3" w:space="706"/>
          <w:bidi/>
          <w:docGrid w:linePitch="360"/>
        </w:sectPr>
      </w:pPr>
      <w:hyperlink r:id="rId122" w:history="1">
        <w:proofErr w:type="spellStart"/>
        <w:r w:rsidRPr="00D0746B">
          <w:rPr>
            <w:color w:val="0000FF"/>
            <w:u w:val="single"/>
          </w:rPr>
          <w:t>استخدام</w:t>
        </w:r>
        <w:proofErr w:type="spellEnd"/>
        <w:r w:rsidRPr="00D0746B">
          <w:rPr>
            <w:color w:val="0000FF"/>
            <w:u w:val="single"/>
          </w:rPr>
          <w:t xml:space="preserve"> </w:t>
        </w:r>
        <w:proofErr w:type="spellStart"/>
        <w:r w:rsidRPr="00D0746B">
          <w:rPr>
            <w:color w:val="0000FF"/>
            <w:u w:val="single"/>
          </w:rPr>
          <w:t>المضادات</w:t>
        </w:r>
        <w:proofErr w:type="spellEnd"/>
        <w:r w:rsidRPr="00D0746B">
          <w:rPr>
            <w:color w:val="0000FF"/>
            <w:u w:val="single"/>
          </w:rPr>
          <w:t xml:space="preserve"> </w:t>
        </w:r>
        <w:proofErr w:type="spellStart"/>
        <w:r w:rsidRPr="00D0746B">
          <w:rPr>
            <w:color w:val="0000FF"/>
            <w:u w:val="single"/>
          </w:rPr>
          <w:t>الحيوية</w:t>
        </w:r>
        <w:proofErr w:type="spellEnd"/>
        <w:r w:rsidRPr="00D0746B">
          <w:rPr>
            <w:color w:val="0000FF"/>
            <w:u w:val="single"/>
          </w:rPr>
          <w:t xml:space="preserve"> </w:t>
        </w:r>
        <w:proofErr w:type="spellStart"/>
        <w:r w:rsidRPr="00D0746B">
          <w:rPr>
            <w:color w:val="0000FF"/>
            <w:u w:val="single"/>
          </w:rPr>
          <w:t>ومقاومة</w:t>
        </w:r>
        <w:proofErr w:type="spellEnd"/>
        <w:r w:rsidRPr="00D0746B">
          <w:rPr>
            <w:color w:val="0000FF"/>
            <w:u w:val="single"/>
          </w:rPr>
          <w:t xml:space="preserve"> </w:t>
        </w:r>
        <w:proofErr w:type="spellStart"/>
        <w:r w:rsidRPr="00D0746B">
          <w:rPr>
            <w:color w:val="0000FF"/>
            <w:u w:val="single"/>
          </w:rPr>
          <w:t>مضادات</w:t>
        </w:r>
        <w:proofErr w:type="spellEnd"/>
        <w:r w:rsidRPr="00D0746B">
          <w:rPr>
            <w:color w:val="0000FF"/>
            <w:u w:val="single"/>
          </w:rPr>
          <w:t xml:space="preserve"> </w:t>
        </w:r>
        <w:proofErr w:type="spellStart"/>
        <w:r w:rsidRPr="00D0746B">
          <w:rPr>
            <w:color w:val="0000FF"/>
            <w:u w:val="single"/>
          </w:rPr>
          <w:t>الميكروبات</w:t>
        </w:r>
        <w:proofErr w:type="spellEnd"/>
        <w:r w:rsidRPr="00D0746B">
          <w:rPr>
            <w:color w:val="0000FF"/>
            <w:u w:val="single"/>
          </w:rPr>
          <w:t xml:space="preserve"> (e-bug.eu)</w:t>
        </w:r>
      </w:hyperlink>
    </w:p>
    <w:p w14:paraId="075FED7F" w14:textId="77777777" w:rsidR="00831CAB" w:rsidRDefault="00831CAB" w:rsidP="00D630B3">
      <w:pPr>
        <w:pStyle w:val="Heading2"/>
        <w:bidi/>
        <w:rPr>
          <w:rFonts w:hint="eastAsia"/>
          <w:rtl/>
        </w:rPr>
      </w:pPr>
      <w:r>
        <w:rPr>
          <w:rFonts w:hint="cs"/>
          <w:rtl/>
        </w:rPr>
        <w:br w:type="page"/>
      </w:r>
    </w:p>
    <w:p w14:paraId="4390756F" w14:textId="1955CC9E" w:rsidR="00D630B3" w:rsidRPr="003E481E" w:rsidRDefault="00D630B3" w:rsidP="00D630B3">
      <w:pPr>
        <w:pStyle w:val="Heading2"/>
        <w:bidi/>
        <w:rPr>
          <w:rFonts w:hint="eastAsia"/>
          <w:b w:val="0"/>
          <w:bCs/>
          <w:rtl/>
        </w:rPr>
      </w:pPr>
      <w:r w:rsidRPr="003E481E">
        <w:rPr>
          <w:rFonts w:hint="cs"/>
          <w:b w:val="0"/>
          <w:bCs/>
          <w:rtl/>
        </w:rPr>
        <w:lastRenderedPageBreak/>
        <w:t xml:space="preserve"> المقدمة</w:t>
      </w:r>
    </w:p>
    <w:p w14:paraId="17F5FE71" w14:textId="77777777" w:rsidR="00D630B3" w:rsidRDefault="00D630B3" w:rsidP="004E7EAB">
      <w:pPr>
        <w:pStyle w:val="ListParagraph"/>
        <w:numPr>
          <w:ilvl w:val="0"/>
          <w:numId w:val="106"/>
        </w:numPr>
        <w:bidi/>
        <w:spacing w:after="120" w:line="240" w:lineRule="auto"/>
        <w:ind w:left="142"/>
        <w:contextualSpacing w:val="0"/>
        <w:rPr>
          <w:rtl/>
        </w:rPr>
      </w:pPr>
      <w:r>
        <w:rPr>
          <w:rFonts w:hint="cs"/>
          <w:rtl/>
        </w:rPr>
        <w:t>اشرح للطلاب أنهم سيتعرفون على آلية عمل المضادات الحيوية لقتل البكتيريا، وكيف تقاوم البكتيريا هذه الآلية وتصبح مقاومة للمضادات الحيوية. أضحت مقاومة المضادات الحيوية من التهديدات الصحية العالمية التي قد تطال الجميع - يمكن أن تنتقل البكتيريا المقاومة للمضادات الحيوية بسهولة من شخص لآخر. يتحمل كل فرد مسؤولية ضمان استخدام المضادات الحيوية استخدامًا صحيحًا.</w:t>
      </w:r>
    </w:p>
    <w:p w14:paraId="532EE3BB" w14:textId="77777777" w:rsidR="00D630B3" w:rsidRDefault="00D630B3" w:rsidP="004E7EAB">
      <w:pPr>
        <w:pStyle w:val="ListParagraph"/>
        <w:numPr>
          <w:ilvl w:val="0"/>
          <w:numId w:val="106"/>
        </w:numPr>
        <w:bidi/>
        <w:spacing w:after="120" w:line="240" w:lineRule="auto"/>
        <w:ind w:left="142"/>
        <w:contextualSpacing w:val="0"/>
        <w:rPr>
          <w:rtl/>
        </w:rPr>
      </w:pPr>
      <w:r>
        <w:rPr>
          <w:rFonts w:hint="cs"/>
          <w:rtl/>
        </w:rPr>
        <w:t xml:space="preserve"> أعرض للطلاب مقطع الفيديو التمهيدي عن المضادات الحيوية والذي تبلغ مدته دقيقتين.</w:t>
      </w:r>
    </w:p>
    <w:p w14:paraId="48E35CFE" w14:textId="77777777" w:rsidR="00D630B3" w:rsidRDefault="00D630B3" w:rsidP="004E7EAB">
      <w:pPr>
        <w:pStyle w:val="ListParagraph"/>
        <w:numPr>
          <w:ilvl w:val="0"/>
          <w:numId w:val="106"/>
        </w:numPr>
        <w:bidi/>
        <w:spacing w:after="120" w:line="240" w:lineRule="auto"/>
        <w:ind w:left="142"/>
        <w:contextualSpacing w:val="0"/>
        <w:rPr>
          <w:rtl/>
        </w:rPr>
      </w:pPr>
      <w:r>
        <w:rPr>
          <w:rFonts w:hint="cs"/>
          <w:rtl/>
        </w:rPr>
        <w:t xml:space="preserve"> شاهد بعد ذلك مقطع الرسوم المتحركة المتاح على موقع </w:t>
      </w:r>
      <w:r>
        <w:t>e-Bug</w:t>
      </w:r>
      <w:r>
        <w:rPr>
          <w:rFonts w:hint="cs"/>
          <w:rtl/>
        </w:rPr>
        <w:t>. يتضمن مقطع الرسوم المتحركة عدة نقاط اختيارية تسمح للمعلم بإيقاف تشغيل المقطع لمناقشة المحتوى المعروض مع الطلاب.</w:t>
      </w:r>
    </w:p>
    <w:p w14:paraId="557350DE" w14:textId="77777777" w:rsidR="00D630B3" w:rsidRDefault="00D630B3" w:rsidP="004E7EAB">
      <w:pPr>
        <w:pStyle w:val="ListParagraph"/>
        <w:numPr>
          <w:ilvl w:val="0"/>
          <w:numId w:val="106"/>
        </w:numPr>
        <w:bidi/>
        <w:spacing w:after="120" w:line="240" w:lineRule="auto"/>
        <w:ind w:left="142"/>
        <w:contextualSpacing w:val="0"/>
        <w:rPr>
          <w:rtl/>
        </w:rPr>
      </w:pPr>
      <w:r>
        <w:rPr>
          <w:rFonts w:hint="cs"/>
          <w:rtl/>
        </w:rPr>
        <w:t xml:space="preserve"> أبرز للطلاب تراجع حركة اكتشاف مضادات حيوية جديدة، ووضح لهم أن العديد من شركات المستحضرات الدوائية لم تعد تهتم بإنفاق أي أموال لتطوير مضادات حيوية جديدة، رغم تفاقم مشكلة مقاومة المضادات الحيوية.</w:t>
      </w:r>
    </w:p>
    <w:p w14:paraId="43F23143" w14:textId="4EC681BA" w:rsidR="00D630B3" w:rsidRPr="003E481E" w:rsidRDefault="00D630B3" w:rsidP="00D630B3">
      <w:pPr>
        <w:pStyle w:val="Heading2"/>
        <w:bidi/>
        <w:rPr>
          <w:rFonts w:hint="eastAsia"/>
          <w:b w:val="0"/>
          <w:bCs/>
          <w:rtl/>
        </w:rPr>
      </w:pPr>
      <w:r w:rsidRPr="003E481E">
        <w:rPr>
          <w:rFonts w:hint="cs"/>
          <w:b w:val="0"/>
          <w:bCs/>
          <w:rtl/>
        </w:rPr>
        <w:t>نشاط</w:t>
      </w:r>
    </w:p>
    <w:p w14:paraId="3D589E4C" w14:textId="77777777" w:rsidR="00D630B3" w:rsidRPr="003E481E" w:rsidRDefault="00D630B3" w:rsidP="009517B7">
      <w:pPr>
        <w:pStyle w:val="Heading3"/>
        <w:bidi/>
        <w:rPr>
          <w:rFonts w:hint="eastAsia"/>
          <w:b/>
          <w:bCs/>
          <w:rtl/>
        </w:rPr>
      </w:pPr>
      <w:r w:rsidRPr="003E481E">
        <w:rPr>
          <w:rFonts w:hint="cs"/>
          <w:b/>
          <w:bCs/>
          <w:rtl/>
        </w:rPr>
        <w:t xml:space="preserve">النشاط الرئيسي: تجربة أطباق الآجار </w:t>
      </w:r>
    </w:p>
    <w:p w14:paraId="0BBDA3FA" w14:textId="77777777" w:rsidR="00D630B3" w:rsidRDefault="00D630B3" w:rsidP="004E7EAB">
      <w:pPr>
        <w:pStyle w:val="ListParagraph"/>
        <w:numPr>
          <w:ilvl w:val="0"/>
          <w:numId w:val="107"/>
        </w:numPr>
        <w:bidi/>
        <w:spacing w:before="240" w:after="240" w:line="240" w:lineRule="auto"/>
        <w:ind w:left="142"/>
        <w:contextualSpacing w:val="0"/>
        <w:rPr>
          <w:rtl/>
        </w:rPr>
      </w:pPr>
      <w:r>
        <w:rPr>
          <w:rFonts w:hint="cs"/>
          <w:rtl/>
        </w:rPr>
        <w:t>يجب تنفيذ هذا النشاط في مجموعات صغيرة (3 – 5 طلاب).</w:t>
      </w:r>
    </w:p>
    <w:p w14:paraId="0548638C" w14:textId="77777777" w:rsidR="00D630B3" w:rsidRDefault="00D630B3" w:rsidP="004E7EAB">
      <w:pPr>
        <w:pStyle w:val="ListParagraph"/>
        <w:numPr>
          <w:ilvl w:val="0"/>
          <w:numId w:val="107"/>
        </w:numPr>
        <w:bidi/>
        <w:spacing w:before="240" w:after="240" w:line="240" w:lineRule="auto"/>
        <w:ind w:left="142"/>
        <w:contextualSpacing w:val="0"/>
        <w:rPr>
          <w:rtl/>
        </w:rPr>
      </w:pPr>
      <w:r>
        <w:rPr>
          <w:rFonts w:hint="cs"/>
          <w:rtl/>
        </w:rPr>
        <w:t xml:space="preserve"> يجب تخصيص طاولة عمل لكل مجموعة، على أن يتوفر لكل مجموعة ما يلي:</w:t>
      </w:r>
    </w:p>
    <w:p w14:paraId="451FAE67" w14:textId="77777777" w:rsidR="00D630B3" w:rsidRDefault="00D630B3" w:rsidP="004E7EAB">
      <w:pPr>
        <w:pStyle w:val="ListParagraph"/>
        <w:numPr>
          <w:ilvl w:val="1"/>
          <w:numId w:val="107"/>
        </w:numPr>
        <w:bidi/>
        <w:spacing w:before="240" w:after="240" w:line="240" w:lineRule="auto"/>
        <w:ind w:left="567"/>
        <w:contextualSpacing w:val="0"/>
        <w:rPr>
          <w:rtl/>
        </w:rPr>
      </w:pPr>
      <w:r>
        <w:rPr>
          <w:rFonts w:hint="cs"/>
          <w:rtl/>
        </w:rPr>
        <w:t xml:space="preserve"> 4 أطباق استنبات من الآجار، كل منها مزود بمؤشر بملصق يحمل اسم أحد المرضى.</w:t>
      </w:r>
    </w:p>
    <w:p w14:paraId="6B727643" w14:textId="77777777" w:rsidR="00D630B3" w:rsidRDefault="00D630B3" w:rsidP="004E7EAB">
      <w:pPr>
        <w:pStyle w:val="ListParagraph"/>
        <w:numPr>
          <w:ilvl w:val="1"/>
          <w:numId w:val="107"/>
        </w:numPr>
        <w:bidi/>
        <w:spacing w:before="240" w:after="240" w:line="240" w:lineRule="auto"/>
        <w:ind w:left="567"/>
        <w:contextualSpacing w:val="0"/>
        <w:rPr>
          <w:rtl/>
        </w:rPr>
      </w:pPr>
      <w:r>
        <w:rPr>
          <w:rFonts w:hint="cs"/>
          <w:rtl/>
        </w:rPr>
        <w:t xml:space="preserve"> 4 حوامل أنابيب اختبار، تحتوي كل منها على 5 محاليل مضادات حيوية (راجع الإرشادات الواردة في </w:t>
      </w:r>
      <w:r>
        <w:t>TS1</w:t>
      </w:r>
      <w:r>
        <w:rPr>
          <w:rtl/>
        </w:rPr>
        <w:t>)</w:t>
      </w:r>
      <w:r>
        <w:rPr>
          <w:rFonts w:hint="cs"/>
          <w:rtl/>
        </w:rPr>
        <w:t>، على أن يوضَع كل منها بجانب طبق الآجار المتوافق معه.</w:t>
      </w:r>
    </w:p>
    <w:p w14:paraId="212FE82B" w14:textId="77777777" w:rsidR="00D630B3" w:rsidRDefault="00D630B3" w:rsidP="004E7EAB">
      <w:pPr>
        <w:pStyle w:val="ListParagraph"/>
        <w:numPr>
          <w:ilvl w:val="0"/>
          <w:numId w:val="107"/>
        </w:numPr>
        <w:bidi/>
        <w:spacing w:before="240" w:after="240" w:line="240" w:lineRule="auto"/>
        <w:ind w:left="142"/>
        <w:contextualSpacing w:val="0"/>
        <w:rPr>
          <w:rtl/>
        </w:rPr>
      </w:pPr>
      <w:r>
        <w:rPr>
          <w:rFonts w:hint="cs"/>
          <w:rtl/>
        </w:rPr>
        <w:t xml:space="preserve"> زوِّد الطلاب بنسخة من </w:t>
      </w:r>
      <w:r>
        <w:t>SW1</w:t>
      </w:r>
      <w:r>
        <w:rPr>
          <w:rFonts w:hint="cs"/>
          <w:rtl/>
        </w:rPr>
        <w:t xml:space="preserve"> و </w:t>
      </w:r>
      <w:r>
        <w:t>SW2</w:t>
      </w:r>
      <w:r>
        <w:rPr>
          <w:rFonts w:hint="cs"/>
          <w:rtl/>
        </w:rPr>
        <w:t xml:space="preserve"> و </w:t>
      </w:r>
      <w:r>
        <w:t>SW3</w:t>
      </w:r>
      <w:r>
        <w:rPr>
          <w:rFonts w:hint="cs"/>
          <w:rtl/>
        </w:rPr>
        <w:t xml:space="preserve"> (نسخة متدرجة) لتسجيل نتائجهم.</w:t>
      </w:r>
    </w:p>
    <w:p w14:paraId="45EA8EF7" w14:textId="77777777" w:rsidR="00D630B3" w:rsidRDefault="00D630B3" w:rsidP="004E7EAB">
      <w:pPr>
        <w:pStyle w:val="ListParagraph"/>
        <w:numPr>
          <w:ilvl w:val="0"/>
          <w:numId w:val="107"/>
        </w:numPr>
        <w:bidi/>
        <w:spacing w:before="240" w:after="240" w:line="240" w:lineRule="auto"/>
        <w:ind w:left="142"/>
        <w:contextualSpacing w:val="0"/>
        <w:rPr>
          <w:rtl/>
        </w:rPr>
      </w:pPr>
      <w:r>
        <w:rPr>
          <w:rFonts w:hint="cs"/>
          <w:rtl/>
        </w:rPr>
        <w:t xml:space="preserve"> وضِّح للطلاب أن إيفا (</w:t>
      </w:r>
      <w:r>
        <w:t>Eva</w:t>
      </w:r>
      <w:r>
        <w:rPr>
          <w:rFonts w:hint="cs"/>
          <w:rtl/>
        </w:rPr>
        <w:t>) تعمل في أحد معامل المستشفيات، وتتمثل مهمتها في إنشاء مزارع ميكروبية من مسحات مأخوذة من بعض المرضى بإحدى أقسام الجراحة.  تختبر إيفا بعد ذلك إمكانية قتل البكتيريا باستخدام مجموعة من المضادات الحيوية. تساعد النتائج الطبيب في تحديد الميكروب المسبب للمرض والمضادات الحيوية، إن وُجدت، التي يجب وصفها للحالة المعنية.</w:t>
      </w:r>
    </w:p>
    <w:p w14:paraId="527B6F4C" w14:textId="77777777" w:rsidR="00D630B3" w:rsidRDefault="00D630B3" w:rsidP="004E7EAB">
      <w:pPr>
        <w:pStyle w:val="ListParagraph"/>
        <w:numPr>
          <w:ilvl w:val="0"/>
          <w:numId w:val="107"/>
        </w:numPr>
        <w:bidi/>
        <w:spacing w:before="240" w:after="240" w:line="240" w:lineRule="auto"/>
        <w:ind w:left="142"/>
        <w:contextualSpacing w:val="0"/>
        <w:rPr>
          <w:rtl/>
        </w:rPr>
      </w:pPr>
      <w:r>
        <w:rPr>
          <w:rFonts w:hint="cs"/>
          <w:rtl/>
        </w:rPr>
        <w:t xml:space="preserve"> وضِّح للطلاب أن اللون الأحمر يمثل الميكروبات التي تنمو في الآجار، وهنا قد يستفيد الطلاب من عرض طبق آجار غير مزود بمؤشر (أصفر)، أي بدون أي نمو ميكروبي.</w:t>
      </w:r>
    </w:p>
    <w:p w14:paraId="6469A115" w14:textId="77777777" w:rsidR="00D630B3" w:rsidRDefault="00D630B3" w:rsidP="004E7EAB">
      <w:pPr>
        <w:pStyle w:val="ListParagraph"/>
        <w:numPr>
          <w:ilvl w:val="0"/>
          <w:numId w:val="107"/>
        </w:numPr>
        <w:bidi/>
        <w:spacing w:before="240" w:after="240" w:line="240" w:lineRule="auto"/>
        <w:ind w:left="142"/>
        <w:contextualSpacing w:val="0"/>
        <w:rPr>
          <w:rtl/>
        </w:rPr>
      </w:pPr>
      <w:r>
        <w:rPr>
          <w:rFonts w:hint="cs"/>
          <w:rtl/>
        </w:rPr>
        <w:t xml:space="preserve"> ضع الأطباق على ورقة بيضاء. يجب على الطلاب تحديد كل فتحة مثقوبة ووضع قطرات المضادات الحيوية، قطرة واحدة في كل مرة، داخل الفتحة المحددة كما ينبغي حتى امتلاء الفتحة بالمضاد الحيوي.</w:t>
      </w:r>
    </w:p>
    <w:p w14:paraId="435580BD" w14:textId="373C5BD5" w:rsidR="00D630B3" w:rsidRDefault="00D630B3" w:rsidP="004E7EAB">
      <w:pPr>
        <w:pStyle w:val="ListParagraph"/>
        <w:numPr>
          <w:ilvl w:val="0"/>
          <w:numId w:val="107"/>
        </w:numPr>
        <w:bidi/>
        <w:spacing w:before="240" w:after="240" w:line="240" w:lineRule="auto"/>
        <w:ind w:left="142"/>
        <w:contextualSpacing w:val="0"/>
        <w:rPr>
          <w:rtl/>
        </w:rPr>
      </w:pPr>
      <w:r>
        <w:rPr>
          <w:rFonts w:hint="cs"/>
          <w:rtl/>
        </w:rPr>
        <w:t xml:space="preserve"> ضع الغطاء مرة أخرى على طبق بيتري، واتركه لمدة 5 دقائق.</w:t>
      </w:r>
    </w:p>
    <w:p w14:paraId="4238B1E5" w14:textId="77777777" w:rsidR="00D630B3" w:rsidRDefault="00D630B3" w:rsidP="004E7EAB">
      <w:pPr>
        <w:pStyle w:val="ListParagraph"/>
        <w:numPr>
          <w:ilvl w:val="0"/>
          <w:numId w:val="107"/>
        </w:numPr>
        <w:bidi/>
        <w:spacing w:before="240" w:after="240" w:line="240" w:lineRule="auto"/>
        <w:ind w:left="142"/>
        <w:contextualSpacing w:val="0"/>
        <w:rPr>
          <w:rtl/>
        </w:rPr>
      </w:pPr>
      <w:r>
        <w:rPr>
          <w:rFonts w:hint="cs"/>
          <w:rtl/>
        </w:rPr>
        <w:t xml:space="preserve"> بعد مرور 5 دقائق، يجب على الطلاب قياس حجم المنطقة عديمة اللون (التثبيط)، إن وُجدت. ربما ترغب في عرض </w:t>
      </w:r>
      <w:r>
        <w:t>SH1</w:t>
      </w:r>
      <w:r>
        <w:rPr>
          <w:rFonts w:hint="cs"/>
          <w:rtl/>
        </w:rPr>
        <w:t xml:space="preserve"> على الطلاب لتوضيح النتائج المتوقعة.</w:t>
      </w:r>
    </w:p>
    <w:p w14:paraId="140D72DD" w14:textId="77777777" w:rsidR="00D630B3" w:rsidRPr="000F0090" w:rsidRDefault="00D630B3" w:rsidP="004E7EAB">
      <w:pPr>
        <w:pStyle w:val="ListParagraph"/>
        <w:numPr>
          <w:ilvl w:val="0"/>
          <w:numId w:val="107"/>
        </w:numPr>
        <w:bidi/>
        <w:spacing w:before="240" w:after="240" w:line="240" w:lineRule="auto"/>
        <w:ind w:left="142"/>
        <w:contextualSpacing w:val="0"/>
        <w:rPr>
          <w:b/>
          <w:bCs/>
          <w:rtl/>
        </w:rPr>
      </w:pPr>
      <w:r>
        <w:rPr>
          <w:rFonts w:hint="cs"/>
          <w:rtl/>
        </w:rPr>
        <w:t xml:space="preserve"> يجب على الطلاب استيفاء أوراق العمل (</w:t>
      </w:r>
      <w:r>
        <w:t>SW1</w:t>
      </w:r>
      <w:r>
        <w:rPr>
          <w:rFonts w:hint="cs"/>
          <w:rtl/>
        </w:rPr>
        <w:t xml:space="preserve"> و </w:t>
      </w:r>
      <w:r>
        <w:t>SW2</w:t>
      </w:r>
      <w:r>
        <w:rPr>
          <w:rFonts w:hint="cs"/>
          <w:rtl/>
        </w:rPr>
        <w:t xml:space="preserve"> و </w:t>
      </w:r>
      <w:r>
        <w:t>SW3</w:t>
      </w:r>
      <w:r>
        <w:rPr>
          <w:rFonts w:hint="cs"/>
          <w:rtl/>
        </w:rPr>
        <w:t>) في مجموعات ومناقشتها مع المعلم.</w:t>
      </w:r>
    </w:p>
    <w:p w14:paraId="62FC4580" w14:textId="77777777" w:rsidR="00D630B3" w:rsidRPr="003E481E" w:rsidRDefault="00D630B3" w:rsidP="009517B7">
      <w:pPr>
        <w:pStyle w:val="Heading3"/>
        <w:bidi/>
        <w:rPr>
          <w:rFonts w:hint="eastAsia"/>
          <w:b/>
          <w:bCs/>
          <w:rtl/>
        </w:rPr>
      </w:pPr>
      <w:r w:rsidRPr="003E481E">
        <w:rPr>
          <w:rFonts w:hint="cs"/>
          <w:b/>
          <w:bCs/>
          <w:rtl/>
        </w:rPr>
        <w:t>النشاط 2 - العبارات الصحيحة" والخاطئة عن المضادات الحيوية؟</w:t>
      </w:r>
    </w:p>
    <w:p w14:paraId="030328B4" w14:textId="77777777" w:rsidR="00D630B3" w:rsidRDefault="00D630B3" w:rsidP="00D630B3">
      <w:pPr>
        <w:bidi/>
        <w:spacing w:before="240" w:after="240"/>
        <w:rPr>
          <w:rtl/>
        </w:rPr>
      </w:pPr>
      <w:r>
        <w:rPr>
          <w:rFonts w:hint="cs"/>
          <w:rtl/>
        </w:rPr>
        <w:t xml:space="preserve">استعن بورقة العبارات "الصحيحة" و"الخاطئة" المزودة للتعريف بكيفية تناول المضادات الحيوية بشكل صحيح. وزِّع على كل طالب نسخة من </w:t>
      </w:r>
      <w:r>
        <w:t>SW4</w:t>
      </w:r>
      <w:r>
        <w:rPr>
          <w:rFonts w:hint="cs"/>
          <w:rtl/>
        </w:rPr>
        <w:t>. في كل عبارة، ناقش المجموعة فيما إذا كانت صحيحة أم خاطئة، مع توضيح الأسباب، على النحو الوارد أدناه.</w:t>
      </w:r>
    </w:p>
    <w:p w14:paraId="2B3D35C4" w14:textId="77777777" w:rsidR="00D630B3" w:rsidRPr="000F0090" w:rsidRDefault="00D630B3" w:rsidP="00D630B3">
      <w:pPr>
        <w:bidi/>
        <w:spacing w:before="240"/>
        <w:rPr>
          <w:b/>
          <w:bCs/>
          <w:rtl/>
        </w:rPr>
      </w:pPr>
      <w:r>
        <w:rPr>
          <w:rFonts w:hint="cs"/>
          <w:rtl/>
        </w:rPr>
        <w:t xml:space="preserve"> </w:t>
      </w:r>
      <w:r>
        <w:rPr>
          <w:rFonts w:hint="cs"/>
          <w:b/>
          <w:bCs/>
          <w:rtl/>
        </w:rPr>
        <w:t>عبارة 1: خطأ</w:t>
      </w:r>
    </w:p>
    <w:p w14:paraId="664478C5" w14:textId="23BBC0B8" w:rsidR="00D630B3" w:rsidRDefault="00D630B3" w:rsidP="00D630B3">
      <w:pPr>
        <w:bidi/>
        <w:spacing w:before="240" w:after="240"/>
        <w:rPr>
          <w:rtl/>
        </w:rPr>
      </w:pPr>
      <w:r>
        <w:rPr>
          <w:rFonts w:hint="cs"/>
          <w:b/>
          <w:bCs/>
          <w:rtl/>
        </w:rPr>
        <w:t xml:space="preserve"> </w:t>
      </w:r>
      <w:r>
        <w:rPr>
          <w:rFonts w:hint="cs"/>
          <w:rtl/>
        </w:rPr>
        <w:t>تسبب الفيروسات معظم أنواع العدوى الشائعة المسببة للسعال والعطس، وتتحسن حالات الإصابة بهذه الأنواع من العدوى تلقائيًا مع الراحة وتناول بعد السوائل. المضادات الحيوية ليست فعالة ضد الفيروسات.</w:t>
      </w:r>
    </w:p>
    <w:p w14:paraId="6BDA02DE" w14:textId="77777777" w:rsidR="00D630B3" w:rsidRPr="000F0090" w:rsidRDefault="00D630B3" w:rsidP="00D630B3">
      <w:pPr>
        <w:bidi/>
        <w:spacing w:before="240"/>
        <w:rPr>
          <w:b/>
          <w:bCs/>
          <w:rtl/>
        </w:rPr>
      </w:pPr>
      <w:r>
        <w:rPr>
          <w:rFonts w:hint="cs"/>
          <w:rtl/>
        </w:rPr>
        <w:t xml:space="preserve"> </w:t>
      </w:r>
      <w:r>
        <w:rPr>
          <w:rFonts w:hint="cs"/>
          <w:b/>
          <w:bCs/>
          <w:rtl/>
        </w:rPr>
        <w:t>عبارة 2: صحيحة</w:t>
      </w:r>
    </w:p>
    <w:p w14:paraId="25ACEEAB" w14:textId="77777777" w:rsidR="00D630B3" w:rsidRDefault="00D630B3" w:rsidP="00D630B3">
      <w:pPr>
        <w:bidi/>
        <w:spacing w:after="240"/>
        <w:rPr>
          <w:rtl/>
        </w:rPr>
      </w:pPr>
      <w:r>
        <w:rPr>
          <w:rFonts w:hint="cs"/>
          <w:b/>
          <w:bCs/>
          <w:rtl/>
        </w:rPr>
        <w:lastRenderedPageBreak/>
        <w:t xml:space="preserve"> </w:t>
      </w:r>
      <w:r>
        <w:rPr>
          <w:rFonts w:hint="cs"/>
          <w:rtl/>
        </w:rPr>
        <w:t>يجب تناول المضادات الحيوية حسبما أوصى أخصائي الرعاية الصحية بالضبط.</w:t>
      </w:r>
    </w:p>
    <w:p w14:paraId="764CDEE0" w14:textId="77777777" w:rsidR="00D630B3" w:rsidRPr="000F0090" w:rsidRDefault="00D630B3" w:rsidP="00D630B3">
      <w:pPr>
        <w:bidi/>
        <w:spacing w:before="240"/>
        <w:rPr>
          <w:b/>
          <w:bCs/>
          <w:rtl/>
        </w:rPr>
      </w:pPr>
      <w:r>
        <w:rPr>
          <w:rFonts w:hint="cs"/>
          <w:rtl/>
        </w:rPr>
        <w:t xml:space="preserve"> </w:t>
      </w:r>
      <w:r>
        <w:rPr>
          <w:rFonts w:hint="cs"/>
          <w:b/>
          <w:bCs/>
          <w:rtl/>
        </w:rPr>
        <w:t>العبارة 3: خطأ</w:t>
      </w:r>
    </w:p>
    <w:p w14:paraId="7E0F1F86" w14:textId="77777777" w:rsidR="00D630B3" w:rsidRDefault="00D630B3" w:rsidP="00D630B3">
      <w:pPr>
        <w:bidi/>
        <w:spacing w:after="240"/>
        <w:rPr>
          <w:rtl/>
        </w:rPr>
      </w:pPr>
      <w:r>
        <w:rPr>
          <w:rFonts w:hint="cs"/>
          <w:b/>
          <w:bCs/>
          <w:rtl/>
        </w:rPr>
        <w:t xml:space="preserve"> </w:t>
      </w:r>
      <w:r>
        <w:rPr>
          <w:rFonts w:hint="cs"/>
          <w:rtl/>
        </w:rPr>
        <w:t>يجب عليك تجنب استخدام المضادات الحيوية الموصوفة لغيرك أو أي بقايا مضادات حيوية.</w:t>
      </w:r>
    </w:p>
    <w:p w14:paraId="2539441A" w14:textId="77777777" w:rsidR="00D630B3" w:rsidRPr="000F0090" w:rsidRDefault="00D630B3" w:rsidP="00D630B3">
      <w:pPr>
        <w:bidi/>
        <w:spacing w:before="240"/>
        <w:rPr>
          <w:b/>
          <w:bCs/>
          <w:rtl/>
        </w:rPr>
      </w:pPr>
      <w:r>
        <w:rPr>
          <w:rFonts w:hint="cs"/>
          <w:rtl/>
        </w:rPr>
        <w:t xml:space="preserve"> </w:t>
      </w:r>
      <w:r>
        <w:rPr>
          <w:rFonts w:hint="cs"/>
          <w:b/>
          <w:bCs/>
          <w:rtl/>
        </w:rPr>
        <w:t>عبارة 4: صحيحة</w:t>
      </w:r>
    </w:p>
    <w:p w14:paraId="20F66CFE" w14:textId="5F733C02" w:rsidR="00D630B3" w:rsidRDefault="00D630B3" w:rsidP="00D630B3">
      <w:pPr>
        <w:bidi/>
        <w:spacing w:after="240"/>
        <w:rPr>
          <w:rtl/>
        </w:rPr>
      </w:pPr>
      <w:r>
        <w:rPr>
          <w:rFonts w:hint="cs"/>
          <w:b/>
          <w:bCs/>
          <w:rtl/>
        </w:rPr>
        <w:t xml:space="preserve"> </w:t>
      </w:r>
      <w:r>
        <w:rPr>
          <w:rFonts w:hint="cs"/>
          <w:rtl/>
        </w:rPr>
        <w:t>تسبب الفيروسات معظم أنواع العدوى الشائعة المسببة للسعال والعطس، وتتحسن حالات الإصابة بهذه الأنواع من العدوى تلقائيًا مع الراحة وتناول بعد السوائل. المضادات الحيوية ليست فعالة ضد الفيروسات.</w:t>
      </w:r>
    </w:p>
    <w:p w14:paraId="28C0140E" w14:textId="77777777" w:rsidR="00D630B3" w:rsidRPr="000F0090" w:rsidRDefault="00D630B3" w:rsidP="00D630B3">
      <w:pPr>
        <w:bidi/>
        <w:spacing w:before="240"/>
        <w:rPr>
          <w:b/>
          <w:bCs/>
          <w:rtl/>
        </w:rPr>
      </w:pPr>
      <w:r>
        <w:rPr>
          <w:rFonts w:hint="cs"/>
          <w:rtl/>
        </w:rPr>
        <w:t xml:space="preserve"> </w:t>
      </w:r>
      <w:r>
        <w:rPr>
          <w:rFonts w:hint="cs"/>
          <w:b/>
          <w:bCs/>
          <w:rtl/>
        </w:rPr>
        <w:t>عبارة 5: خطأ</w:t>
      </w:r>
    </w:p>
    <w:p w14:paraId="6BCE375F" w14:textId="77777777" w:rsidR="00D630B3" w:rsidRDefault="00D630B3" w:rsidP="00D630B3">
      <w:pPr>
        <w:bidi/>
        <w:spacing w:after="240"/>
        <w:rPr>
          <w:rtl/>
        </w:rPr>
      </w:pPr>
      <w:r>
        <w:rPr>
          <w:rFonts w:hint="cs"/>
          <w:b/>
          <w:bCs/>
          <w:rtl/>
        </w:rPr>
        <w:t xml:space="preserve"> </w:t>
      </w:r>
      <w:r>
        <w:rPr>
          <w:rFonts w:hint="cs"/>
          <w:rtl/>
        </w:rPr>
        <w:t>قد تساعد المضادات الحيوية في علاج حالات العدوى البكتيرية الحادة كالالتهاب الرئوي أو عدوى الكلى/عدوى الجهاز البولي.</w:t>
      </w:r>
    </w:p>
    <w:p w14:paraId="612F32FE" w14:textId="77777777" w:rsidR="00D630B3" w:rsidRPr="000F0090" w:rsidRDefault="00D630B3" w:rsidP="00D630B3">
      <w:pPr>
        <w:bidi/>
        <w:rPr>
          <w:b/>
          <w:bCs/>
          <w:rtl/>
        </w:rPr>
      </w:pPr>
      <w:r>
        <w:rPr>
          <w:rFonts w:hint="cs"/>
          <w:rtl/>
        </w:rPr>
        <w:t xml:space="preserve"> </w:t>
      </w:r>
      <w:r>
        <w:rPr>
          <w:rFonts w:hint="cs"/>
          <w:b/>
          <w:bCs/>
          <w:rtl/>
        </w:rPr>
        <w:t>عبارة 6: خطأ</w:t>
      </w:r>
    </w:p>
    <w:p w14:paraId="6AC4214C" w14:textId="77777777" w:rsidR="00D630B3" w:rsidRDefault="00D630B3" w:rsidP="00D630B3">
      <w:pPr>
        <w:bidi/>
        <w:spacing w:after="240"/>
        <w:rPr>
          <w:rtl/>
        </w:rPr>
      </w:pPr>
      <w:r>
        <w:rPr>
          <w:rFonts w:hint="cs"/>
          <w:b/>
          <w:bCs/>
          <w:rtl/>
        </w:rPr>
        <w:t xml:space="preserve"> </w:t>
      </w:r>
      <w:r>
        <w:rPr>
          <w:rFonts w:hint="cs"/>
          <w:rtl/>
        </w:rPr>
        <w:t>يجب تناول المضادات الحيوية حسبما أوصى أخصائي الرعاية الصحية بالضبط.</w:t>
      </w:r>
    </w:p>
    <w:p w14:paraId="013E5773" w14:textId="77777777" w:rsidR="00D630B3" w:rsidRPr="000F0090" w:rsidRDefault="00D630B3" w:rsidP="00D630B3">
      <w:pPr>
        <w:bidi/>
        <w:rPr>
          <w:b/>
          <w:bCs/>
          <w:rtl/>
        </w:rPr>
      </w:pPr>
      <w:r>
        <w:rPr>
          <w:rFonts w:hint="cs"/>
          <w:rtl/>
        </w:rPr>
        <w:t xml:space="preserve"> </w:t>
      </w:r>
      <w:r>
        <w:rPr>
          <w:rFonts w:hint="cs"/>
          <w:b/>
          <w:bCs/>
          <w:rtl/>
        </w:rPr>
        <w:t>العبارة 7: خطأ</w:t>
      </w:r>
    </w:p>
    <w:p w14:paraId="4FAD8D66" w14:textId="77777777" w:rsidR="00D630B3" w:rsidRDefault="00D630B3" w:rsidP="00D630B3">
      <w:pPr>
        <w:bidi/>
        <w:spacing w:after="240"/>
        <w:rPr>
          <w:rtl/>
        </w:rPr>
      </w:pPr>
      <w:r>
        <w:rPr>
          <w:rFonts w:hint="cs"/>
          <w:b/>
          <w:bCs/>
          <w:rtl/>
        </w:rPr>
        <w:t xml:space="preserve"> </w:t>
      </w:r>
      <w:r>
        <w:rPr>
          <w:rFonts w:hint="cs"/>
          <w:rtl/>
        </w:rPr>
        <w:t>المضادات الحيوية غير فعالة ضد الصداع أو الفيروسات، كتلك المسببة لداء الأنفلونزا.</w:t>
      </w:r>
    </w:p>
    <w:p w14:paraId="50166BDB" w14:textId="77777777" w:rsidR="00D630B3" w:rsidRPr="000F0090" w:rsidRDefault="00D630B3" w:rsidP="00D630B3">
      <w:pPr>
        <w:bidi/>
        <w:spacing w:before="240"/>
        <w:rPr>
          <w:b/>
          <w:bCs/>
          <w:rtl/>
        </w:rPr>
      </w:pPr>
      <w:r>
        <w:rPr>
          <w:rFonts w:hint="cs"/>
          <w:rtl/>
        </w:rPr>
        <w:t xml:space="preserve"> </w:t>
      </w:r>
      <w:r>
        <w:rPr>
          <w:rFonts w:hint="cs"/>
          <w:b/>
          <w:bCs/>
          <w:rtl/>
        </w:rPr>
        <w:t>عبارة 8: صحيحة</w:t>
      </w:r>
    </w:p>
    <w:p w14:paraId="073481C9" w14:textId="77777777" w:rsidR="00D630B3" w:rsidRPr="000F0090" w:rsidRDefault="00D630B3" w:rsidP="00D630B3">
      <w:pPr>
        <w:bidi/>
        <w:spacing w:after="240"/>
        <w:rPr>
          <w:b/>
          <w:bCs/>
          <w:rtl/>
        </w:rPr>
      </w:pPr>
      <w:r>
        <w:rPr>
          <w:rFonts w:hint="cs"/>
          <w:b/>
          <w:bCs/>
          <w:rtl/>
        </w:rPr>
        <w:t xml:space="preserve"> </w:t>
      </w:r>
      <w:r>
        <w:rPr>
          <w:rFonts w:hint="cs"/>
          <w:rtl/>
        </w:rPr>
        <w:t>إذا أفرطت في تناول المضادات الحيوية، ربما تصبح غير فعالة عندما تصبح في حاجة فعلية لها لعلاج إحدى حالات العدوى الحادة.</w:t>
      </w:r>
    </w:p>
    <w:p w14:paraId="0463AB9A" w14:textId="40F60894" w:rsidR="00D630B3" w:rsidRPr="003E481E" w:rsidRDefault="00D630B3" w:rsidP="00D630B3">
      <w:pPr>
        <w:pStyle w:val="Heading2"/>
        <w:bidi/>
        <w:rPr>
          <w:rFonts w:hint="eastAsia"/>
          <w:b w:val="0"/>
          <w:bCs/>
          <w:rtl/>
        </w:rPr>
      </w:pPr>
      <w:r w:rsidRPr="003E481E">
        <w:rPr>
          <w:rFonts w:hint="cs"/>
          <w:b w:val="0"/>
          <w:bCs/>
          <w:rtl/>
        </w:rPr>
        <w:t>النقاش</w:t>
      </w:r>
      <w:r w:rsidRPr="003E481E">
        <w:rPr>
          <w:rFonts w:hint="cs"/>
          <w:b w:val="0"/>
          <w:bCs/>
          <w:rtl/>
        </w:rPr>
        <w:tab/>
      </w:r>
    </w:p>
    <w:p w14:paraId="7EBAF388" w14:textId="77777777" w:rsidR="00D630B3" w:rsidRPr="000F0090" w:rsidRDefault="00D630B3" w:rsidP="00D630B3">
      <w:pPr>
        <w:bidi/>
        <w:rPr>
          <w:rFonts w:cs="Arial"/>
          <w:rtl/>
        </w:rPr>
      </w:pPr>
      <w:r>
        <w:rPr>
          <w:rFonts w:hint="cs"/>
          <w:rtl/>
        </w:rPr>
        <w:t>ناقش الأسئلة الموجودة في (</w:t>
      </w:r>
      <w:r>
        <w:t>SW2/3</w:t>
      </w:r>
      <w:r>
        <w:rPr>
          <w:rFonts w:hint="cs"/>
          <w:rtl/>
        </w:rPr>
        <w:t>) مع الطلاب:</w:t>
      </w:r>
    </w:p>
    <w:p w14:paraId="651D9846" w14:textId="77777777" w:rsidR="00D630B3" w:rsidRPr="000F0090" w:rsidRDefault="00D630B3" w:rsidP="00D630B3">
      <w:pPr>
        <w:bidi/>
        <w:spacing w:before="240"/>
        <w:rPr>
          <w:rFonts w:cs="Arial"/>
          <w:b/>
          <w:bCs/>
          <w:rtl/>
        </w:rPr>
      </w:pPr>
      <w:r>
        <w:rPr>
          <w:rFonts w:hint="cs"/>
          <w:b/>
          <w:bCs/>
          <w:rtl/>
        </w:rPr>
        <w:t>لا تعالج المضادات الحيوية البرد أو الإنفلونزا، فما الذي يجب أن يوصي به الطبيب أو يصفه للمريض حتى يتعافى؟</w:t>
      </w:r>
    </w:p>
    <w:p w14:paraId="3B67969D" w14:textId="77777777" w:rsidR="00D630B3" w:rsidRPr="000F0090" w:rsidRDefault="00D630B3" w:rsidP="00D630B3">
      <w:pPr>
        <w:bidi/>
        <w:rPr>
          <w:rFonts w:cs="Arial"/>
          <w:rtl/>
        </w:rPr>
      </w:pPr>
      <w:r>
        <w:rPr>
          <w:rFonts w:hint="cs"/>
          <w:b/>
          <w:bCs/>
          <w:rtl/>
        </w:rPr>
        <w:t>الإجابة</w:t>
      </w:r>
      <w:r>
        <w:rPr>
          <w:rFonts w:hint="cs"/>
          <w:rtl/>
        </w:rPr>
        <w:t>: يمكن للمضادات الحيوية أن تعالج العدوى البكتيرية فقط، أما الإنفلونزا فهي ناتجة عن الإصابة بفيروس. ينجم السعال ونزلات البرد عن الفيروسات، وفي العديد من الحالات، سوف تحارب أنظمة الدفاع الطبيعية بالجسم هذه العدوى. قد تساعد بعض الأدوية الأخرى التي يصفها الصيدلي في علاج أعراض السعال ونزلات البرد. يمكن للأطباء وصف بعض مسكنات الألم للمساعدة في تخفيف الألم والحمى المصاحبين للعدوى.</w:t>
      </w:r>
    </w:p>
    <w:p w14:paraId="1009CF11" w14:textId="77777777" w:rsidR="00D630B3" w:rsidRPr="000F0090" w:rsidRDefault="00D630B3" w:rsidP="00D630B3">
      <w:pPr>
        <w:bidi/>
        <w:rPr>
          <w:rFonts w:cs="Arial"/>
          <w:rtl/>
        </w:rPr>
      </w:pPr>
      <w:r>
        <w:rPr>
          <w:rFonts w:hint="cs"/>
          <w:b/>
          <w:bCs/>
          <w:rtl/>
        </w:rPr>
        <w:t>إجابة متدرجة:</w:t>
      </w:r>
      <w:r>
        <w:rPr>
          <w:rFonts w:hint="cs"/>
          <w:rtl/>
        </w:rPr>
        <w:t xml:space="preserve"> </w:t>
      </w:r>
      <w:r>
        <w:t>b</w:t>
      </w:r>
    </w:p>
    <w:p w14:paraId="63598455" w14:textId="77777777" w:rsidR="00D630B3" w:rsidRPr="000F0090" w:rsidRDefault="00D630B3" w:rsidP="00D630B3">
      <w:pPr>
        <w:bidi/>
        <w:spacing w:before="240"/>
        <w:rPr>
          <w:rFonts w:cs="Arial"/>
          <w:b/>
          <w:bCs/>
          <w:rtl/>
        </w:rPr>
      </w:pPr>
      <w:r>
        <w:rPr>
          <w:rFonts w:hint="cs"/>
          <w:b/>
          <w:bCs/>
          <w:rtl/>
        </w:rPr>
        <w:t>ماذا سيحدث إذا وصِف للمريض مضادًا حيويًا لعلاج عدوى بكتيرية، لكن البكتيريا كانت مقاومة لذلك المضاد الحيوي؟</w:t>
      </w:r>
    </w:p>
    <w:p w14:paraId="7C36A3D1" w14:textId="77777777" w:rsidR="00D630B3" w:rsidRPr="000F0090" w:rsidRDefault="00D630B3" w:rsidP="00D630B3">
      <w:pPr>
        <w:bidi/>
        <w:rPr>
          <w:rFonts w:cs="Arial"/>
          <w:rtl/>
        </w:rPr>
      </w:pPr>
      <w:r>
        <w:rPr>
          <w:rFonts w:hint="cs"/>
          <w:b/>
          <w:bCs/>
          <w:rtl/>
        </w:rPr>
        <w:t xml:space="preserve">الإجابة: </w:t>
      </w:r>
      <w:r>
        <w:rPr>
          <w:rFonts w:hint="cs"/>
          <w:rtl/>
        </w:rPr>
        <w:t>لا شيء، لن يكون المضاد الحيوي قادرًا على قتل البكتيريا المسببة للمرض وبالتالي لن يتعافى المريض.</w:t>
      </w:r>
    </w:p>
    <w:p w14:paraId="067DE0CB" w14:textId="4679A951" w:rsidR="00D630B3" w:rsidRPr="002A6185" w:rsidRDefault="00D630B3" w:rsidP="002A6185">
      <w:pPr>
        <w:bidi/>
        <w:rPr>
          <w:rFonts w:cs="Arial"/>
          <w:rtl/>
        </w:rPr>
      </w:pPr>
      <w:r>
        <w:rPr>
          <w:rFonts w:hint="cs"/>
          <w:b/>
          <w:bCs/>
          <w:rtl/>
        </w:rPr>
        <w:t>إجابة متدرجة</w:t>
      </w:r>
      <w:r>
        <w:rPr>
          <w:rFonts w:hint="cs"/>
          <w:rtl/>
        </w:rPr>
        <w:t xml:space="preserve">: </w:t>
      </w:r>
      <w:r>
        <w:t>a</w:t>
      </w:r>
    </w:p>
    <w:p w14:paraId="262584FE" w14:textId="77777777" w:rsidR="00D630B3" w:rsidRPr="000F0090" w:rsidRDefault="00D630B3" w:rsidP="00D630B3">
      <w:pPr>
        <w:autoSpaceDE w:val="0"/>
        <w:autoSpaceDN w:val="0"/>
        <w:bidi/>
        <w:adjustRightInd w:val="0"/>
        <w:spacing w:line="241" w:lineRule="atLeast"/>
        <w:rPr>
          <w:rFonts w:cs="Arial"/>
          <w:b/>
          <w:bCs/>
          <w:rtl/>
        </w:rPr>
      </w:pPr>
      <w:r>
        <w:rPr>
          <w:rFonts w:hint="cs"/>
          <w:b/>
          <w:bCs/>
          <w:rtl/>
        </w:rPr>
        <w:t>إذا كان لديك بعض البنسيلين المتبقي في خزانتك وكان موصوف لك لعلاج احتقان الحلق، فهل ستأخذه لاحقًا لعلاج جرح في ساقك الذي أُصيب بالعدوى؟ علل إجابتك.</w:t>
      </w:r>
    </w:p>
    <w:p w14:paraId="086BD56D" w14:textId="77777777" w:rsidR="00D630B3" w:rsidRPr="000F0090" w:rsidRDefault="00D630B3" w:rsidP="00D630B3">
      <w:pPr>
        <w:autoSpaceDE w:val="0"/>
        <w:autoSpaceDN w:val="0"/>
        <w:bidi/>
        <w:adjustRightInd w:val="0"/>
        <w:spacing w:line="241" w:lineRule="atLeast"/>
        <w:rPr>
          <w:rFonts w:cs="Arial"/>
          <w:rtl/>
        </w:rPr>
      </w:pPr>
      <w:r>
        <w:rPr>
          <w:rFonts w:hint="cs"/>
          <w:b/>
          <w:bCs/>
          <w:rtl/>
        </w:rPr>
        <w:t xml:space="preserve"> الإجابة: </w:t>
      </w:r>
      <w:r>
        <w:rPr>
          <w:rFonts w:hint="cs"/>
          <w:rtl/>
        </w:rPr>
        <w:t>لا، لا يجب أبدًا استخدام المضادات الحيوية أو المضادات الحيوية الخاصة بأشخاص آخرين تم وصفها لعلاج عدوى سابقة. ثمة العديد من أنواع المضادات الحيوية المختلفة التي تعالج العدوى البكتيرية المختلفة. يصف الأطباء مضادات حيوية معينة لأمراض محددة وبجرعة مناسبة لذلك المريض. قد يعني تناول المضادات الحيوية الخاصة بشخص آخر أن إصابتك لن تتحسن.</w:t>
      </w:r>
    </w:p>
    <w:p w14:paraId="2BE75F36" w14:textId="77777777" w:rsidR="00D630B3" w:rsidRPr="000F0090" w:rsidRDefault="00D630B3" w:rsidP="00D630B3">
      <w:pPr>
        <w:bidi/>
        <w:rPr>
          <w:rFonts w:cs="Arial"/>
          <w:i/>
          <w:iCs/>
          <w:rtl/>
        </w:rPr>
      </w:pPr>
      <w:r>
        <w:rPr>
          <w:rFonts w:hint="cs"/>
          <w:b/>
          <w:bCs/>
          <w:rtl/>
        </w:rPr>
        <w:t>إجابة متدرجة</w:t>
      </w:r>
      <w:r>
        <w:rPr>
          <w:rFonts w:hint="cs"/>
          <w:i/>
          <w:iCs/>
          <w:rtl/>
        </w:rPr>
        <w:t xml:space="preserve"> </w:t>
      </w:r>
      <w:r>
        <w:t>a</w:t>
      </w:r>
    </w:p>
    <w:p w14:paraId="663C5F53" w14:textId="77777777" w:rsidR="00D630B3" w:rsidRPr="000F0090" w:rsidRDefault="00D630B3" w:rsidP="00D630B3">
      <w:pPr>
        <w:bidi/>
        <w:spacing w:before="240"/>
        <w:rPr>
          <w:rFonts w:cs="Arial"/>
          <w:b/>
          <w:bCs/>
          <w:rtl/>
        </w:rPr>
      </w:pPr>
      <w:r>
        <w:rPr>
          <w:rFonts w:hint="cs"/>
          <w:b/>
          <w:bCs/>
          <w:rtl/>
        </w:rPr>
        <w:t>لا يرغب المريض في تناول المضاد الحيوي الموصوف لعلاج الجرح المصاب بالعدوى. يقولون: "لقد تناولت أكثر من نصف تلك الحبوب التي وصفها لي الطبيب من قبل وتعافيت من العدوى لبعض الوقت لكنها عادت بشكل أسوأ!" هل يمكنك تفسير سبب حدوث ذلك؟</w:t>
      </w:r>
    </w:p>
    <w:p w14:paraId="3521E2A6" w14:textId="77777777" w:rsidR="00D630B3" w:rsidRPr="000F0090" w:rsidRDefault="00D630B3" w:rsidP="00D630B3">
      <w:pPr>
        <w:bidi/>
        <w:rPr>
          <w:rFonts w:cs="Arial"/>
          <w:rtl/>
        </w:rPr>
      </w:pPr>
      <w:r>
        <w:rPr>
          <w:rFonts w:hint="cs"/>
          <w:b/>
          <w:bCs/>
          <w:rtl/>
        </w:rPr>
        <w:lastRenderedPageBreak/>
        <w:t xml:space="preserve">الإجابة: </w:t>
      </w:r>
      <w:r>
        <w:rPr>
          <w:rFonts w:hint="cs"/>
          <w:rtl/>
        </w:rPr>
        <w:t>من المهم للغاية إنهاء جرعة المضادات الحيوية الموصوفة وعدم التوقف عن تناول الدواء عند إنهاء نصف الجرعة فقط. قد يؤدي الإخفاق في إنهاء جرعة المضادات الحيوية الموصوفة بالكامل إلى عدم قتل جميع البكتيريا وربما تصبح مقاومة لذلك المضاد الحيوي في المستقبل.</w:t>
      </w:r>
    </w:p>
    <w:p w14:paraId="7000B891" w14:textId="77777777" w:rsidR="00D630B3" w:rsidRDefault="00D630B3" w:rsidP="00D630B3">
      <w:pPr>
        <w:bidi/>
        <w:rPr>
          <w:b/>
          <w:bCs/>
          <w:rtl/>
        </w:rPr>
      </w:pPr>
      <w:r>
        <w:rPr>
          <w:rFonts w:hint="cs"/>
          <w:b/>
          <w:bCs/>
          <w:rtl/>
        </w:rPr>
        <w:t>إجابة متدرجة:</w:t>
      </w:r>
      <w:r>
        <w:rPr>
          <w:rFonts w:hint="cs"/>
          <w:rtl/>
        </w:rPr>
        <w:t xml:space="preserve"> </w:t>
      </w:r>
      <w:r>
        <w:t>c</w:t>
      </w:r>
    </w:p>
    <w:p w14:paraId="5E7D374F" w14:textId="77777777" w:rsidR="00D630B3" w:rsidRPr="003E481E" w:rsidRDefault="00D630B3" w:rsidP="004E7EAB">
      <w:pPr>
        <w:pStyle w:val="Heading3"/>
        <w:bidi/>
        <w:rPr>
          <w:rFonts w:hint="eastAsia"/>
          <w:b/>
          <w:bCs/>
          <w:rtl/>
        </w:rPr>
      </w:pPr>
      <w:r w:rsidRPr="003E481E">
        <w:rPr>
          <w:rFonts w:hint="cs"/>
          <w:b/>
          <w:bCs/>
          <w:rtl/>
        </w:rPr>
        <w:t>ناقش مع الطلاب ما يلي:</w:t>
      </w:r>
    </w:p>
    <w:p w14:paraId="04BFBD73" w14:textId="77777777" w:rsidR="00D630B3" w:rsidRDefault="00D630B3" w:rsidP="00D630B3">
      <w:pPr>
        <w:bidi/>
        <w:spacing w:before="240"/>
        <w:rPr>
          <w:rtl/>
        </w:rPr>
      </w:pPr>
      <w:r>
        <w:rPr>
          <w:rFonts w:hint="cs"/>
          <w:rtl/>
        </w:rPr>
        <w:t xml:space="preserve"> 1. فهمهم لمسألة المقاومة البكتيرية.</w:t>
      </w:r>
    </w:p>
    <w:p w14:paraId="4AD39FE5" w14:textId="77777777" w:rsidR="00D630B3" w:rsidRDefault="00D630B3" w:rsidP="00D630B3">
      <w:pPr>
        <w:bidi/>
        <w:spacing w:before="240"/>
        <w:rPr>
          <w:rtl/>
        </w:rPr>
      </w:pPr>
      <w:r>
        <w:rPr>
          <w:rFonts w:hint="cs"/>
          <w:rtl/>
        </w:rPr>
        <w:t>2. اسألهم عما سمعوا عنه من البكتيريا المقاومة للمضادات الحيوية؟ صِف لهم</w:t>
      </w:r>
      <w:r>
        <w:rPr>
          <w:rFonts w:hint="cs"/>
          <w:i/>
          <w:iCs/>
          <w:rtl/>
        </w:rPr>
        <w:t>المكورات العنقودية الذهبية</w:t>
      </w:r>
      <w:r>
        <w:rPr>
          <w:rFonts w:hint="cs"/>
          <w:rtl/>
        </w:rPr>
        <w:t> المقاومة للميثيسيلين والسل الرئوي كمثالين:</w:t>
      </w:r>
    </w:p>
    <w:p w14:paraId="33A9FA18" w14:textId="77777777" w:rsidR="00D630B3" w:rsidRDefault="00D630B3" w:rsidP="004E7EAB">
      <w:pPr>
        <w:pStyle w:val="ListParagraph"/>
        <w:numPr>
          <w:ilvl w:val="0"/>
          <w:numId w:val="92"/>
        </w:numPr>
        <w:bidi/>
        <w:spacing w:before="240" w:after="120" w:line="240" w:lineRule="auto"/>
        <w:ind w:left="567"/>
        <w:contextualSpacing w:val="0"/>
        <w:rPr>
          <w:rtl/>
        </w:rPr>
      </w:pPr>
      <w:r>
        <w:rPr>
          <w:rFonts w:hint="cs"/>
          <w:rtl/>
        </w:rPr>
        <w:t>تُعد</w:t>
      </w:r>
      <w:r>
        <w:rPr>
          <w:rFonts w:hint="cs"/>
          <w:i/>
          <w:iCs/>
          <w:rtl/>
        </w:rPr>
        <w:t>المكورات العنقودية الذهبية</w:t>
      </w:r>
      <w:r>
        <w:rPr>
          <w:rFonts w:hint="cs"/>
          <w:rtl/>
        </w:rPr>
        <w:t> المقاومة للميثيسيلين (</w:t>
      </w:r>
      <w:r>
        <w:t>MRSA</w:t>
      </w:r>
      <w:r>
        <w:rPr>
          <w:rFonts w:hint="cs"/>
          <w:rtl/>
        </w:rPr>
        <w:t>) إحدى السلالات البكتيرية المقاومة للمضادات الحيوية من نوع بيتا لاكتام والفلوكلوكساسلين والسيفالوسبورين. قد يصعب للغاية علاج حالات العدوى بالمكورات العنقودية الذهبية المقاومة للميثيسيلين. حالات العدوى بالمكورات العنقودية الذهبية المقاومة للميثيسيلين أكثر شيوعًا بين الأشخاص الموجودين بالمستشفيات أو بيئات الرعاية الصحية، إلا إنها قد تظهر أيضًا في الأوساط المجتمعية الأخرى. تراجعت حالات الإصابة بعدوى المكورات العنقودية الذهبية المقاومة للميثيسيلين خلال السنوات الأخيرة بفضل زيادة الوعي والجهود المبذولة لمكافحة العدوى بالمستشفيات، من خلال غسل الأيدي وأخذ مسحات من المرضى والحد من استخدام المضادات الحيوية واسعة الطيف. في عام 2006، أشارت تقارير إلى إصابة 1.8% من مرضى المستشفيات بعدوى المكورات العنقودية الذهبية المقاومة للميثيسيلين؛ وقد انخفضت هذه النسبة إلى 0.1% في عام 2012.</w:t>
      </w:r>
    </w:p>
    <w:p w14:paraId="1AEC45C2" w14:textId="77777777" w:rsidR="00D630B3" w:rsidRDefault="00D630B3" w:rsidP="00D630B3">
      <w:pPr>
        <w:pStyle w:val="ListParagraph"/>
        <w:bidi/>
        <w:spacing w:before="240"/>
        <w:rPr>
          <w:rtl/>
        </w:rPr>
      </w:pPr>
      <w:r>
        <w:rPr>
          <w:rFonts w:hint="cs"/>
          <w:noProof/>
          <w:rtl/>
          <w:lang w:val="en-US" w:bidi="ar-SA"/>
        </w:rPr>
        <w:drawing>
          <wp:inline distT="0" distB="0" distL="0" distR="0" wp14:anchorId="7C6E8AC1" wp14:editId="41A81C55">
            <wp:extent cx="3359888" cy="3100176"/>
            <wp:effectExtent l="0" t="0" r="0" b="508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23"/>
                    <a:stretch>
                      <a:fillRect/>
                    </a:stretch>
                  </pic:blipFill>
                  <pic:spPr>
                    <a:xfrm>
                      <a:off x="0" y="0"/>
                      <a:ext cx="3399263" cy="3136507"/>
                    </a:xfrm>
                    <a:prstGeom prst="rect">
                      <a:avLst/>
                    </a:prstGeom>
                  </pic:spPr>
                </pic:pic>
              </a:graphicData>
            </a:graphic>
          </wp:inline>
        </w:drawing>
      </w:r>
    </w:p>
    <w:p w14:paraId="753CF18D" w14:textId="77777777" w:rsidR="00D630B3" w:rsidRDefault="00D630B3" w:rsidP="00D630B3">
      <w:pPr>
        <w:pStyle w:val="ListParagraph"/>
        <w:bidi/>
        <w:spacing w:before="240"/>
        <w:rPr>
          <w:rtl/>
        </w:rPr>
      </w:pPr>
      <w:r>
        <w:rPr>
          <w:rFonts w:hint="cs"/>
          <w:rtl/>
        </w:rPr>
        <w:t>يعكس هذا الرقم الاتجاه الانخفاضي في معدلات تجرثم الدم المكورات العنقودية الذهبية المقاومة للميثيسيلين (بكتيريا بالدم) من 8.8 حالة مبلغ عنها بين 100,000 فرد في عام 2007/2008 إلى 1.6 حالة مبلَّغ عنها بين 100,000 فرد في عام 2013/2014. هذه البيانات مقتبسة من تقرير علم الوبائيات السنوي الصادر عن هيئة الصحة العامة بإنجلترا لعام 2013/2014 (</w:t>
      </w:r>
      <w:r>
        <w:t>Public Health England Annual Epidemiology Commentary 2013/14</w:t>
      </w:r>
      <w:r>
        <w:rPr>
          <w:rFonts w:hint="cs"/>
          <w:rtl/>
        </w:rPr>
        <w:t>).</w:t>
      </w:r>
    </w:p>
    <w:p w14:paraId="3E0B9267" w14:textId="77777777" w:rsidR="00D630B3" w:rsidRDefault="00D630B3" w:rsidP="004E7EAB">
      <w:pPr>
        <w:pStyle w:val="ListParagraph"/>
        <w:numPr>
          <w:ilvl w:val="0"/>
          <w:numId w:val="92"/>
        </w:numPr>
        <w:bidi/>
        <w:spacing w:before="240" w:after="120" w:line="240" w:lineRule="auto"/>
        <w:ind w:left="426"/>
        <w:contextualSpacing w:val="0"/>
        <w:rPr>
          <w:rtl/>
        </w:rPr>
      </w:pPr>
      <w:r>
        <w:rPr>
          <w:rFonts w:hint="cs"/>
          <w:rtl/>
        </w:rPr>
        <w:t xml:space="preserve"> تُعرَف بعض سلالات السل الرئوي المقاومة للمضادات الحيوية باسم السل المقاوم للأدوية المتعددة (</w:t>
      </w:r>
      <w:r>
        <w:t>MDR-TB</w:t>
      </w:r>
      <w:r>
        <w:rPr>
          <w:rFonts w:hint="cs"/>
          <w:rtl/>
        </w:rPr>
        <w:t>). هذه السلالات مقاومة للمضادين الحيويين الأكثر استخدامًا لعلاج السل الرئوي. اعتبارًا من عام 2013، بلغت نسبة الإصابات الجديدة بالسل الرئوي بسبب السل المقاوم للأدوية المتعددة 3.6% من إجمالي مرضى السل. وحسب تقديرات منظمة الصحة العالمية، بلغ عدد حالات الإصابة الجديدة بالسل المقاوم للأدوية المتعددة 0.5 مليون حالة على مستوى العالم في عام 2012. قد يصل معدل الوفيات بسبب السل المقاوم للأدوية المتعددة 80%، وتتميز الأدوية المستخدَّمة في علاج السل المقاوم للأدوية المتعددة بارتفاع تكلفتها مقارنة بالأدوية المستخدمة في علاج السل الرئوي، كما قد تنطوي على المزيد من الأثار الجانبية. يتطلب العلاج الفعال من السل الرئوي تناول جرعتين أو 3 جرعات أو جرعات من المضادات الحيوية مرة واحدة. وقد أدى عدم تناول هذه الجرعات على نحو صحيح (بسبب الافتقار إلى التمويل اللازم للعلاج أو بسبب الأدوية المزيفة) إلى زيادة مقاومة العدوى، حيث أصبحت الآن مشكلة كبرى.</w:t>
      </w:r>
    </w:p>
    <w:p w14:paraId="5CFC4DB6" w14:textId="77777777" w:rsidR="00D630B3" w:rsidRPr="00ED178E" w:rsidRDefault="00D630B3" w:rsidP="00D630B3"/>
    <w:p w14:paraId="563E2638" w14:textId="251D3ADA" w:rsidR="00D630B3" w:rsidRPr="003E481E" w:rsidRDefault="00D630B3" w:rsidP="00D630B3">
      <w:pPr>
        <w:pStyle w:val="Heading2"/>
        <w:bidi/>
        <w:rPr>
          <w:rFonts w:hint="eastAsia"/>
          <w:b w:val="0"/>
          <w:bCs/>
          <w:rtl/>
        </w:rPr>
      </w:pPr>
      <w:r w:rsidRPr="003E481E">
        <w:rPr>
          <w:rFonts w:hint="cs"/>
          <w:b w:val="0"/>
          <w:bCs/>
          <w:rtl/>
        </w:rPr>
        <w:lastRenderedPageBreak/>
        <w:t>الأنشطة الإرشادية</w:t>
      </w:r>
    </w:p>
    <w:p w14:paraId="294D09C9" w14:textId="0FABF77A" w:rsidR="00D630B3" w:rsidRPr="003E481E" w:rsidRDefault="00D630B3" w:rsidP="009517B7">
      <w:pPr>
        <w:pStyle w:val="Heading3"/>
        <w:bidi/>
        <w:rPr>
          <w:rFonts w:hint="eastAsia"/>
          <w:b/>
          <w:bCs/>
          <w:rtl/>
        </w:rPr>
      </w:pPr>
      <w:r w:rsidRPr="003E481E">
        <w:rPr>
          <w:rFonts w:hint="cs"/>
          <w:b/>
          <w:bCs/>
          <w:rtl/>
        </w:rPr>
        <w:t xml:space="preserve"> نشاط إرشادي: كتابة مقال</w:t>
      </w:r>
    </w:p>
    <w:p w14:paraId="0B7D3CE3" w14:textId="77777777" w:rsidR="00D630B3" w:rsidRDefault="00D630B3" w:rsidP="002A6185">
      <w:pPr>
        <w:pStyle w:val="ListParagraph"/>
        <w:numPr>
          <w:ilvl w:val="0"/>
          <w:numId w:val="108"/>
        </w:numPr>
        <w:bidi/>
        <w:spacing w:before="240" w:after="240" w:line="240" w:lineRule="auto"/>
        <w:contextualSpacing w:val="0"/>
        <w:rPr>
          <w:rtl/>
        </w:rPr>
      </w:pPr>
      <w:r>
        <w:rPr>
          <w:rFonts w:hint="cs"/>
          <w:rtl/>
        </w:rPr>
        <w:t xml:space="preserve">اطلب من الطلاب تحرير مقال بالاستفادة من الرسالة التي يتضمنها مقطع الرسوم المتحركة حول المضادات الحيوية المتاح عبر موقع </w:t>
      </w:r>
      <w:r>
        <w:t>e-Bug</w:t>
      </w:r>
      <w:r>
        <w:rPr>
          <w:rFonts w:hint="cs"/>
          <w:rtl/>
        </w:rPr>
        <w:t>، والمفاهيم الخاطئة التي تعرفوا عليها في سياق الدرس.</w:t>
      </w:r>
    </w:p>
    <w:p w14:paraId="5E959446" w14:textId="77777777" w:rsidR="00D630B3" w:rsidRDefault="00D630B3" w:rsidP="002A6185">
      <w:pPr>
        <w:pStyle w:val="ListParagraph"/>
        <w:numPr>
          <w:ilvl w:val="0"/>
          <w:numId w:val="108"/>
        </w:numPr>
        <w:bidi/>
        <w:spacing w:before="240" w:after="240" w:line="240" w:lineRule="auto"/>
        <w:contextualSpacing w:val="0"/>
        <w:rPr>
          <w:rtl/>
        </w:rPr>
      </w:pPr>
      <w:r>
        <w:rPr>
          <w:rFonts w:hint="cs"/>
          <w:rtl/>
        </w:rPr>
        <w:t xml:space="preserve"> ينبغي لهم مراعاة النقاط التالية:</w:t>
      </w:r>
    </w:p>
    <w:p w14:paraId="2B662A08" w14:textId="77777777" w:rsidR="00D630B3" w:rsidRDefault="00D630B3" w:rsidP="002A6185">
      <w:pPr>
        <w:pStyle w:val="ListParagraph"/>
        <w:numPr>
          <w:ilvl w:val="1"/>
          <w:numId w:val="108"/>
        </w:numPr>
        <w:bidi/>
        <w:spacing w:before="240" w:after="240" w:line="240" w:lineRule="auto"/>
        <w:contextualSpacing w:val="0"/>
        <w:rPr>
          <w:rtl/>
        </w:rPr>
      </w:pPr>
      <w:r>
        <w:rPr>
          <w:rFonts w:hint="cs"/>
          <w:rtl/>
        </w:rPr>
        <w:t xml:space="preserve"> ما المفاهيم الخاطئة الأكثر شيوعًا فيما يخص المضادات الحيوية، وما الأسباب المحتملة لانتشار سوء الفهم المذكور؟</w:t>
      </w:r>
    </w:p>
    <w:p w14:paraId="09673E44" w14:textId="77777777" w:rsidR="00D630B3" w:rsidRDefault="00D630B3" w:rsidP="002A6185">
      <w:pPr>
        <w:pStyle w:val="ListParagraph"/>
        <w:numPr>
          <w:ilvl w:val="1"/>
          <w:numId w:val="108"/>
        </w:numPr>
        <w:bidi/>
        <w:spacing w:before="240" w:after="240" w:line="240" w:lineRule="auto"/>
        <w:contextualSpacing w:val="0"/>
        <w:rPr>
          <w:rtl/>
        </w:rPr>
      </w:pPr>
      <w:r>
        <w:rPr>
          <w:rFonts w:hint="cs"/>
          <w:rtl/>
        </w:rPr>
        <w:t xml:space="preserve"> كيف يمكن أن يساعد تصحيح المفاهيم الخاطئة الشائعة حول المضادات الحيوية في إبطاء مقاومة المضادات الحيوية أو منع ارتفاع مستواها؟</w:t>
      </w:r>
    </w:p>
    <w:p w14:paraId="58CC6382" w14:textId="77777777" w:rsidR="00D630B3" w:rsidRDefault="00D630B3" w:rsidP="002A6185">
      <w:pPr>
        <w:pStyle w:val="ListParagraph"/>
        <w:numPr>
          <w:ilvl w:val="1"/>
          <w:numId w:val="108"/>
        </w:numPr>
        <w:bidi/>
        <w:spacing w:before="240" w:after="240" w:line="240" w:lineRule="auto"/>
        <w:contextualSpacing w:val="0"/>
        <w:rPr>
          <w:rtl/>
        </w:rPr>
      </w:pPr>
      <w:r>
        <w:rPr>
          <w:rFonts w:hint="cs"/>
          <w:rtl/>
        </w:rPr>
        <w:t xml:space="preserve"> ما الطرق أو الأساليب التي ينبغي اتباعها لتصحيح المفاهيم الخاطئة؟</w:t>
      </w:r>
    </w:p>
    <w:p w14:paraId="341263E5" w14:textId="77777777" w:rsidR="00D630B3" w:rsidRPr="00404A45" w:rsidRDefault="00D630B3" w:rsidP="002A6185">
      <w:pPr>
        <w:pStyle w:val="ListParagraph"/>
        <w:numPr>
          <w:ilvl w:val="1"/>
          <w:numId w:val="108"/>
        </w:numPr>
        <w:bidi/>
        <w:spacing w:before="240" w:after="240" w:line="240" w:lineRule="auto"/>
        <w:contextualSpacing w:val="0"/>
        <w:rPr>
          <w:rFonts w:cs="Arial"/>
          <w:rtl/>
        </w:rPr>
      </w:pPr>
      <w:r>
        <w:rPr>
          <w:rFonts w:hint="cs"/>
          <w:rtl/>
        </w:rPr>
        <w:t xml:space="preserve"> يمكن أيضًا تضمين المقال تجارب شخصية أو عائلية أو تجارب أصدقاء تتعلق باستخدام المضادات الحيوية، على سبيل المثال: سبب استخدام المضادات الحيوية وما إذا المستخدم يراها غير ضرورية. ما الذي كان سيفيد في هذه الحالة؟</w:t>
      </w:r>
    </w:p>
    <w:p w14:paraId="408F10B9" w14:textId="6D6784D3" w:rsidR="00D630B3" w:rsidRPr="003E481E" w:rsidRDefault="00D630B3" w:rsidP="00D630B3">
      <w:pPr>
        <w:pStyle w:val="Heading2"/>
        <w:bidi/>
        <w:rPr>
          <w:rFonts w:cs="Arial" w:hint="eastAsia"/>
          <w:b w:val="0"/>
          <w:bCs/>
          <w:rtl/>
        </w:rPr>
      </w:pPr>
      <w:r w:rsidRPr="003E481E">
        <w:rPr>
          <w:rFonts w:hint="cs"/>
          <w:b w:val="0"/>
          <w:bCs/>
          <w:rtl/>
        </w:rPr>
        <w:t xml:space="preserve"> تعزيز عملية التعلم</w:t>
      </w:r>
    </w:p>
    <w:p w14:paraId="4B815C74" w14:textId="77777777" w:rsidR="00D630B3" w:rsidRDefault="00D630B3" w:rsidP="00D630B3">
      <w:pPr>
        <w:bidi/>
        <w:rPr>
          <w:rtl/>
        </w:rPr>
      </w:pPr>
      <w:r>
        <w:rPr>
          <w:rFonts w:hint="cs"/>
          <w:rtl/>
        </w:rPr>
        <w:t>تحقق من استيعاب الطلاب بسؤالهم عما إذا كانت العبارات التالية صحيحة أم خاطئة.</w:t>
      </w:r>
    </w:p>
    <w:p w14:paraId="3CC4A06A" w14:textId="77777777" w:rsidR="00D630B3" w:rsidRDefault="00D630B3" w:rsidP="002A6185">
      <w:pPr>
        <w:pStyle w:val="ListParagraph"/>
        <w:numPr>
          <w:ilvl w:val="0"/>
          <w:numId w:val="93"/>
        </w:numPr>
        <w:bidi/>
        <w:spacing w:after="0"/>
        <w:contextualSpacing w:val="0"/>
        <w:rPr>
          <w:rtl/>
        </w:rPr>
      </w:pPr>
      <w:r>
        <w:rPr>
          <w:rFonts w:hint="cs"/>
          <w:rtl/>
        </w:rPr>
        <w:t xml:space="preserve"> </w:t>
      </w:r>
      <w:r>
        <w:rPr>
          <w:rFonts w:hint="cs"/>
          <w:b/>
          <w:bCs/>
          <w:rtl/>
        </w:rPr>
        <w:t>المضادات الحيوية لا تؤثر على الفيروسات لأن بنية الفيروسات تختلف عن بنية البكتيريا</w:t>
      </w:r>
      <w:r>
        <w:rPr>
          <w:rFonts w:hint="cs"/>
          <w:rtl/>
        </w:rPr>
        <w:t>.</w:t>
      </w:r>
    </w:p>
    <w:p w14:paraId="5E4AC6EA" w14:textId="7E5D6055" w:rsidR="00D630B3" w:rsidRDefault="00D630B3" w:rsidP="00D630B3">
      <w:pPr>
        <w:pStyle w:val="ListParagraph"/>
        <w:bidi/>
        <w:rPr>
          <w:rtl/>
        </w:rPr>
      </w:pPr>
      <w:r>
        <w:rPr>
          <w:rFonts w:hint="cs"/>
          <w:rtl/>
        </w:rPr>
        <w:t xml:space="preserve"> </w:t>
      </w:r>
      <w:r>
        <w:rPr>
          <w:rFonts w:hint="cs"/>
          <w:b/>
          <w:bCs/>
          <w:rtl/>
        </w:rPr>
        <w:t>الإجابة</w:t>
      </w:r>
      <w:r>
        <w:rPr>
          <w:rFonts w:hint="cs"/>
          <w:rtl/>
        </w:rPr>
        <w:t>: صحيح</w:t>
      </w:r>
    </w:p>
    <w:p w14:paraId="5F458AB9" w14:textId="77777777" w:rsidR="004E7EAB" w:rsidRDefault="004E7EAB" w:rsidP="004E7EAB"/>
    <w:p w14:paraId="75BDF8FD" w14:textId="77777777" w:rsidR="00D630B3" w:rsidRDefault="00D630B3" w:rsidP="002A6185">
      <w:pPr>
        <w:pStyle w:val="ListParagraph"/>
        <w:numPr>
          <w:ilvl w:val="0"/>
          <w:numId w:val="93"/>
        </w:numPr>
        <w:bidi/>
        <w:spacing w:after="0"/>
        <w:contextualSpacing w:val="0"/>
        <w:rPr>
          <w:rtl/>
        </w:rPr>
      </w:pPr>
      <w:r>
        <w:rPr>
          <w:rFonts w:hint="cs"/>
          <w:rtl/>
        </w:rPr>
        <w:t xml:space="preserve"> </w:t>
      </w:r>
      <w:r>
        <w:rPr>
          <w:rFonts w:hint="cs"/>
          <w:b/>
          <w:bCs/>
          <w:rtl/>
        </w:rPr>
        <w:t>البكتيريا كائنات دائمة التكيف لتطوير وسائل تحميها من القتل بسبب المضادات الحيوية، ويُطلق على ذلك التكيف مع المضادات الحيوية.</w:t>
      </w:r>
    </w:p>
    <w:p w14:paraId="1405F707" w14:textId="271A0F45" w:rsidR="00D630B3" w:rsidRDefault="00D630B3" w:rsidP="00D630B3">
      <w:pPr>
        <w:pStyle w:val="ListParagraph"/>
        <w:bidi/>
        <w:rPr>
          <w:rtl/>
        </w:rPr>
      </w:pPr>
      <w:r>
        <w:rPr>
          <w:rFonts w:hint="cs"/>
          <w:rtl/>
        </w:rPr>
        <w:t xml:space="preserve"> </w:t>
      </w:r>
      <w:r>
        <w:rPr>
          <w:rFonts w:hint="cs"/>
          <w:b/>
          <w:bCs/>
          <w:rtl/>
        </w:rPr>
        <w:t>الإجابة</w:t>
      </w:r>
      <w:r>
        <w:rPr>
          <w:rFonts w:hint="cs"/>
          <w:rtl/>
        </w:rPr>
        <w:t>: خطأ، يُطلق على ذلك مقاومة المضادات الحيوية.</w:t>
      </w:r>
    </w:p>
    <w:p w14:paraId="2DC88D47" w14:textId="77777777" w:rsidR="004E7EAB" w:rsidRDefault="004E7EAB" w:rsidP="004E7EAB"/>
    <w:p w14:paraId="43E2776C" w14:textId="77777777" w:rsidR="00D630B3" w:rsidRPr="00404A45" w:rsidRDefault="00D630B3" w:rsidP="002A6185">
      <w:pPr>
        <w:pStyle w:val="ListParagraph"/>
        <w:numPr>
          <w:ilvl w:val="0"/>
          <w:numId w:val="93"/>
        </w:numPr>
        <w:bidi/>
        <w:spacing w:after="0"/>
        <w:contextualSpacing w:val="0"/>
        <w:rPr>
          <w:b/>
          <w:bCs/>
          <w:rtl/>
        </w:rPr>
      </w:pPr>
      <w:r>
        <w:rPr>
          <w:rFonts w:hint="cs"/>
          <w:rtl/>
        </w:rPr>
        <w:t xml:space="preserve"> </w:t>
      </w:r>
      <w:r>
        <w:rPr>
          <w:rFonts w:hint="cs"/>
          <w:b/>
          <w:bCs/>
          <w:rtl/>
        </w:rPr>
        <w:t>البكتيريا المقاومة للمضادات الحيوية يمكن أن يُصاب بها الأشخاص الأصحاء أو المرضى ويمكن أن تنتقل إلى الآخرين بدون ظهور أي أعراض.</w:t>
      </w:r>
    </w:p>
    <w:p w14:paraId="5102CD5B" w14:textId="77777777" w:rsidR="004E7EAB" w:rsidRDefault="00D630B3" w:rsidP="00D630B3">
      <w:pPr>
        <w:pStyle w:val="ListParagraph"/>
        <w:bidi/>
        <w:rPr>
          <w:rtl/>
        </w:rPr>
      </w:pPr>
      <w:r>
        <w:rPr>
          <w:rFonts w:hint="cs"/>
          <w:b/>
          <w:bCs/>
          <w:rtl/>
        </w:rPr>
        <w:t xml:space="preserve"> الإجابة</w:t>
      </w:r>
      <w:r>
        <w:rPr>
          <w:rFonts w:hint="cs"/>
          <w:rtl/>
        </w:rPr>
        <w:t>: صحيح</w:t>
      </w:r>
    </w:p>
    <w:p w14:paraId="620C46B2" w14:textId="738CF838" w:rsidR="00D630B3" w:rsidRDefault="00D630B3" w:rsidP="004E7EAB">
      <w:pPr>
        <w:bidi/>
        <w:rPr>
          <w:rtl/>
        </w:rPr>
      </w:pPr>
      <w:r>
        <w:rPr>
          <w:rFonts w:hint="cs"/>
          <w:rtl/>
        </w:rPr>
        <w:br w:type="page"/>
      </w:r>
    </w:p>
    <w:bookmarkStart w:id="40" w:name="_Hlk112406256"/>
    <w:p w14:paraId="1E48579B" w14:textId="3B9FB12E" w:rsidR="002D38AC" w:rsidRDefault="004B2D72" w:rsidP="00831CAB">
      <w:pPr>
        <w:pStyle w:val="ListParagraph"/>
        <w:bidi/>
        <w:ind w:left="0"/>
        <w:rPr>
          <w:rtl/>
        </w:rPr>
      </w:pPr>
      <w:r>
        <w:rPr>
          <w:rFonts w:hint="cs"/>
          <w:noProof/>
          <w:rtl/>
          <w:lang w:val="en-US" w:bidi="ar-SA"/>
        </w:rPr>
        <w:lastRenderedPageBreak/>
        <mc:AlternateContent>
          <mc:Choice Requires="wpg">
            <w:drawing>
              <wp:anchor distT="0" distB="0" distL="114300" distR="114300" simplePos="0" relativeHeight="251658296" behindDoc="0" locked="0" layoutInCell="1" allowOverlap="1" wp14:anchorId="2164F8A4" wp14:editId="24603A8F">
                <wp:simplePos x="0" y="0"/>
                <wp:positionH relativeFrom="column">
                  <wp:posOffset>-343814</wp:posOffset>
                </wp:positionH>
                <wp:positionV relativeFrom="paragraph">
                  <wp:posOffset>62636</wp:posOffset>
                </wp:positionV>
                <wp:extent cx="6912864" cy="9113216"/>
                <wp:effectExtent l="38100" t="19050" r="21590" b="31115"/>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12864" cy="9113216"/>
                          <a:chOff x="0" y="0"/>
                          <a:chExt cx="6515735" cy="9343627"/>
                        </a:xfrm>
                      </wpg:grpSpPr>
                      <wps:wsp>
                        <wps:cNvPr id="3016" name="Rectangle: Rounded Corners 3016">
                          <a:extLst>
                            <a:ext uri="{C183D7F6-B498-43B3-948B-1728B52AA6E4}">
                              <adec:decorative xmlns:adec="http://schemas.microsoft.com/office/drawing/2017/decorative" val="1"/>
                            </a:ext>
                          </a:extLst>
                        </wps:cNvPr>
                        <wps:cNvSpPr/>
                        <wps:spPr>
                          <a:xfrm>
                            <a:off x="0" y="295497"/>
                            <a:ext cx="6383020"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78BCFB33" id="Group 1045" o:spid="_x0000_s1026" alt="&quot;&quot;" style="position:absolute;margin-left:-27.05pt;margin-top:4.95pt;width:544.3pt;height:717.6pt;z-index:252337152;mso-width-relative:margin;mso-height-relative:margin" coordsize="65157,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QHh68gMAADULAAAOAAAAZHJzL2Uyb0RvYy54bWzsVtlu2zgUfR+g/0Do&#10;vdFm2rIQpyiSNhigmAbpzAfQFLVMKZIlaTv++7lcJNdxMy06QJ8mQGRSuhsPz12u3zyNHO2ZNoMU&#10;myS/yhLEBJXNILpN8tef719XCTKWiIZwKdgmOTKTvLl59dv1QdWskL3kDdMIjAhTH9Qm6a1VdZoa&#10;2rORmCupmICPrdQjsbDVXdpocgDrI0+LLFumB6kbpSVlxsDbu/AxufH225ZR+7FtDbOIbxKIzfqn&#10;9s+te6Y316TuNFH9QGMY5CeiGMkgwOls6o5YgnZ6uDA1DlRLI1t7ReWYyrYdKPNngNPk2bPT3Gu5&#10;U/4sXX3o1AwTQPsMp582S//YP2g0NHB32QInSJARbsk7Rv4NAHRQXQ1y91p9Ug86vujCzp35qdWj&#10;+4XToCcP7XGGlj1ZROHlcp0X1XKRIArf1nleFvkygE97uKELPdq/mzRxjlclhOY1y0W5LFZOM50c&#10;py6+OZyDAiKZE1bmv2H1qSeK+SswDoOIVZlB9BGrR+AYER1nNXqUO9GwBt1KLSAlkBfzeHnlGT1T&#10;GwDyReiKNV6s/RlJPeNXVmVWAIM9CtmiyktP3hkFUitt7D2TI3KLTQLcEY0LzvOS7D8Y6wnaxLhJ&#10;83eC2pED3feEowKvcIQ1yoLpyaRTFPL9wDmchtRcoMMmWS0hASEgAmlrvngvRvKhcWJOyuhue8s1&#10;AusgXBZFlUcHZ2JbtmfOLLjjAn7cBQZ4/MoeOQs+H1kLRAUuFcGXKxFsdkAoZcLm4VNPGhb84gz+&#10;JreTRnQGBp3lFuKdbUcDk2QwMtkOUUZ5p8p8hZmVs38LLCjPGt6zFHZWHgch9bcMcDhV9BzkJ5AC&#10;NA6lrWyOQE1t+a0MhY4I2kuoc9RqrxzTwiXzr8mP1ZQfHx27IBM8oZ13SKPvZwJeFwuMgV6XpQRD&#10;+ahiPcBVucBVhGeqQxNrYyIwzgdlXBKT2lM7gDlJuddnhPS950SsbTfBfyYVcqCscqDXpYkfof7/&#10;hP8lhFcDreE/Nk9YXTSE7w8ZoGV3miXRyPhDNkaiP+/Ua+jzithhO/DBHv3MAnxxQYn9w0BdG3Cb&#10;s94CM1PowyDg/Lr08SSfJIMe1OeBfpD0s0FC3vbQhNhbo6DiQzP3KXEunrrtmdMtJMZUrd06Hg/K&#10;xrPx4hsIhdHlTtLdCHU3zGKacTipFKaHhEuQrtm4ZTBa6N+bHBoFzIEWhgulB2FdfK5FUNehwtpq&#10;ZmnvktMFeorN7V7ol3iNq+Wy9FUC5ouFB+nUNHGBczfUuJ6Jl6sMTx3uhUqhz7rl8zLhwwqB+CXE&#10;5Suxn818S4lzpBv+vt57qdO0e/MPAAAA//8DAFBLAwQKAAAAAAAAACEAP0GbDNcRAADXEQAAFAAA&#10;AGRycy9tZWRpYS9pbWFnZTEucG5niVBORw0KGgoAAAANSUhEUgAAAHkAAACECAYAAAC09oSOAAAA&#10;AXNSR0IArs4c6QAAAARnQU1BAACxjwv8YQUAAAAJcEhZcwAAIdUAACHVAQSctJ0AABFsSURBVHhe&#10;7Z0LsCRVecdnFREFQViX3b17p8/pkWAkPkgAUROzvlDAUgrlBisBNkSyuLvc6XO6d927e2/36VkK&#10;1LIqiEnKFxVjmYSkkhBDHsZU2AKT4COaMhjxLfgiEhQkymMV1O+b+93N7Nyve05Pd8/t6Zlf1b9g&#10;75zvO8/uPuf0Oacbk4SS8XW+G98VtOIH8L++NDfQT1PGnV0z167XbufxoNX5Wb981/x0fouZpaBT&#10;xhUt4m9xFbwiJeJ7KeiUcWRbwxzDVWy/tja2HkUmU8YNeA57XKX2SwtzPplMGTd8GYdcpfYLw5HJ&#10;lHFjWskTwLSSJ4BpJU8A00qeAKaVvMboWXPS/Cn7Nsw1zNH0p8KpSiUHTniGapkF341v9F1zBead&#10;fqon7dnOWYHb+f5KAWs3fly75uvzjfknU5DCqEIla2n+uz8+nGZVztIVFKRe+DJ8dX+Ge+XPLDYp&#10;aCGsdSX70hzk4luRcsLXUNB6gFOHvjA/5jK7Ii07P6HghbCWlew74Su4uHqlhfkBBa8HWoQXchnt&#10;FzSE/WSSCZyn9h3zYt0yCq6gm8DP/3L+04SPjsA1t2oZXePJ6GI9e+C52xvbn0RRWLO1YY4K3PgB&#10;Lo5+tTcbh8zGn6AVX8Nlsl94Nds+n3etNzNaRDfjFcH5KkL4/IQ+w/1Q+Qe9maVnUdSpQAO5kfPF&#10;Sc8uPZfMxh/lmCu4THKCQv1HMluFJ8LzoId6K2c3KkGj+pQnzOspSUfgzyycytlwwga0Z/2ep5Hp&#10;+DO/ad8GLqNJ2iv2SjLtooT5Z7gNpz7TRy1obI/5Iv6PnQ1zHCUTO1vWjwnlmrvJrD4oaf6Kyywn&#10;CPtV6H3+KowtP8P9XjVBI/ymkpHhfktSGcPGKrCOy+wkCsbPv0dlUj+g53oll+lJku92HpprzJU2&#10;01cJ4NZWWm94LOQsvpyKor5Az/R0NvMTIBi/30HFUH9g3PwlrhDqrl3NPTNUBPVm5wZzHAw/vsgV&#10;Qt2lRHwocMxpVBT1xJ8xp3anD5kCKEMwbr3Dl51rg5Z5Y9AKz1OO+RVsZPj/XclOBD3dv1et0fUT&#10;cFF/Wyz9JhVJvdCQMS7TRUjL+CdQeAcDGe/Z4SycSFEOxa6mmYFn52+Dvw9DI3mUi68IKde8h6Ks&#10;B0pEGlswl9k8gsq9ZZvYdgxFUwrbGtuOCVzz51z8eaWk+ReKZvS0W8ZB0T9z4YloH5fBYeWL+Cva&#10;Dd9A7keKkuEFcHWvWgiQR/hIAddPWI5hOHDa2PqNGVxt7+vdINZ9CyPjd9PPmSn6Cr4cMkOu15Sd&#10;G3Yep2X4IJfGYeS74dfIdSY8N/7ISn1hOYMew+lg+nkV6/DtSn/kK/Ld+CHf6cxRWCuUjC7lfGUV&#10;NLJ78V0xua0Unlh6dlFXtu/EHyW3A2k7S5dwPlYEfQqfgv4/UMGKC9wvfLd6SSM4lswS8WbM6UVc&#10;wcqJfotcVhqblSA2giHW75PLRLSwu4OsqicuUJpg2PFnSc+A31m/52mcTRZBA7l9mFUZa8lcY+6J&#10;OBzj8pNFkHd2kZ+W0Vu58EmCoeptZLoMF8hGeEsmF4cJ3I7V0hdOePV7zaXLyNVYomfDrXnvYnrW&#10;nELuGr/r7N8Mj4TM79K17HyLXCzDBbIVtJjvqKY5E/34bvQXXBhbtbeY53UTNObsFUYqN36Ey6ON&#10;YAz9I3zfDM/Wm7nfbeS7nbsoOcsoN/wOFzCL8vgA20fwdkfJqQ3Q18m8oLAo4SOVkrHMVRsXXS7g&#10;KIQtvlZrnfrAN09cvssW26eZb5pXFdEjziK41T80Ccc5wKjkTi7/ZQjq8LH2yfs2UtSr2SnMprTx&#10;ctF688bgZIp6KLqdkmbnHC06L7toVj+F/lxJ4Ir+LlcGRQp64PYTV+3Zfc+B3tkhzlERwjuGPn64&#10;jV+mYZ7gSfNHnF8UPN9fS0ErxRlw+4R8P8ylOa9wSZHN/AULXNUxXv6c4zxS7nAbvvA2hD1Pzmev&#10;IM13kkml8OSBZ3HpzSMtosvJfT6gp/ZlvPq4SLIK1yqT28xw/tJEZpVCt6LLubRmlXaj28llcXgy&#10;PDuQ8X1chLbyZfzgsDNZ2jGf4HymSsQBmVeKPD1uJcJ7227J8wlQ2FfhniUuAYO0R4ZbyU0mbA9e&#10;65duxY+Qi0pxUUM/hUvvIPky3E0uyme3Y1LfgnDyZeczZJ4Z1Qwv4HzaCMzXLXupFn7GHRddyfga&#10;Mi8fNgEpwnee20/cewKZZ0bJyOp0PU7YGyc3VWMdvsLl0pwmsi2XQC4KLvI0KRF9iMyHAp7l2Vs9&#10;qcKVDP0ccxmX5jSN5N36MJ0GMh2aQS/J0wTmlbxdr5C1f4PlT6blgD3jQGRbwajc+ANkPjTqGfs3&#10;c75tRC4qi+0pDCvClamlvmuHDtBLuIjT5J1gnk7muYBx+vc4/2nSIn4vmVeW5cUG2a7mtHVcuVEi&#10;/jsu0iTBs3ToHnU/WTeyo8ZldYmfYe82ChrFka8Ri4SLME3KMReRaSH4bjRnM/MGz61HIfjIOlzL&#10;h84N38HbtX7PDJePNJFpseBKBS6yNJFpoeDSGC3NV7n4UFDBH5s/af54Cl4qMGro4MqYw3G75ovK&#10;PTBUw+7Ng43IrFigYNtcZElSIvwSmR4BjHmxI1ZIj1c7By4J3OiDKC06F9KfS2dQg4fO0V9TUGtw&#10;JQfnK0ntZngOmRZH1qGT3zS/RqZHoIU5P3DjD9I/xxKbd+5+KzIU3Ao87onzkyTtRh8m0+LARe5c&#10;ZEnacULyxrNumFnzHPrnWOGd4D29P6+coDMF/QL753TWpczQqf0KmRYDzhpletXoxg+QKctKONxG&#10;Sn8aG3C76xF5TVPGhuxbnuSHgrtJscc27phZbHIRJUrG/06mLHBX6K468UX8DfhnpWek+tFueNuq&#10;/CZJhOeRmRVwcXyc9ZOgQo+S9raEZ3ORJAmGOteTKUvv8h0tw1voz2MBVETQm9c02R7VuALO8XN+&#10;ErVpUZBpOm3oILEO8shNHx/j8Ym94bUI30k/VZ6gERzbm/Yk4TIlMrEGGnymEYx2zQvINBklzJs5&#10;49wacC4GzkT1HytRxpHEZWEzQwVhXkfBrWk3O+dwvpI0cBjlCWPVSxxGFEUq0JH7dr+dkuY36OfK&#10;o0X8uf70o7CDigsgKVgmglPMaZzPJEE855Ipjy/Df+AMixBFkUqwxbyUsw2kiShI5cG5AEjv4f3J&#10;OAky31x8Jv2cGRzFHFEWAzS4kt3OXZxhEaIoBgKtnl/u64bvoiATB1seCRqLSoaWn7jnFk/IpWAT&#10;BVcWSRpYyXjyDGdYhCiKgeCqxcSrGQSZ+AH0HY44+7rO+HLpdVw5JGlgJeN5V5xhEaIorPBFPHBs&#10;qNzoagpeW/B7UfB8z7TqZt5mvZc3G74aHBd+Ijy5tybtal5Rd3tMTY8s1HLp+VyeBwm3HJOLdLpD&#10;Kce0VcvczTkaRllPZQ8ynBQE4+vP42Q+mY49Go9+7DlWy1a4ZKjQlah+yyxwESVJueFLyNSatIUA&#10;nKDTdosns00bVom3iKVnB8J8k8ubjeDO9p/kqhgCt/NaLqIkaRntJVNruitBGV+DhCszCtvZNwJ2&#10;it2boNP7aS4vWbS99bahNyuwqOb+M7mIkqTc+G/JNBO7HfNKnDHifNrIl+agJxd/vWof8Zg/yRyv&#10;ZHwp9Ib/j0t3ZrnmILkujqwrJWGMe+TJMxlQjtnN+cwi7MhBGr6Ga7DI7ZrQ3Rzomq8P88xNEjSW&#10;Q/iShKIoFlwByUWapDxXky87N3A+8wie4Z+DK0nBUOUFeDYmRVUY3e1DonOeFvFfwh2ltG9YqaZ5&#10;FUVZPPCgz9T79jbmm8SwGT/nEU604BIaXy7doJ3wDXjgOUWdyLnQcNtueBakbUfgRh+AvsoXoPF/&#10;N+vi+GHlu9EuSko5eNLcxEWcpEyHlCQAV8X7Od+TKF9G11GxlAduzeAiTxOZ5gKer9bfeayrRvqt&#10;ZS4Babpydv8WMs0FLj8a1S2xSoIG/j3c7EfFMBqgp5hp01mRe3a2CXMM3L7/i4unjsJ11fgtZsr+&#10;6AjcWHMJShIMHQo/MxMnPvDcKi6+Oki3zN171nImz9u4V3IJS5PVm5KMmIY5Gnq27+HiG1fh2B6P&#10;UaYsri04ZOASmSRI/MNkWjh4KhAMfUr50svI5Jp72sK8kbJUDaCS38YmNkV6dsDL7Zxs32ye6ll+&#10;YqEq8kX4yR3OQouyUD24RKeJpjlHslPCE+GLIL6PwB1kpCf+DpQ0P8Y5fdXsZH5DtyZknf1C+WVs&#10;tUxnHc65+6LzPi49I5Frvo0fS8n71bmRAt36N2kZDz1eXZMhQQ+qZc6EK2oJCv+fejeP51W3nyLi&#10;f9XS/IEWV5+L058U5fgQ4NHIFqfTDpSM/4ZcVoV1OP7Gg+Tguf6MoGVO1q3wQhQMF9/Rq8N/hzA+&#10;hMUVNQZsq3xOmBXzzr7TcBKfrbAhVfrhn1NsmXuiX/A3CVeE71Ypkik9jOwzDfgOGHqm13OVU6Rw&#10;HxFEN1b7kssE18SpIc4ZGYqs637zCN8XU7QTjZ5dPBeHe/C/5Td66FgVtiTXVr7svIWin0jg0fVO&#10;LAfolf8b/ak88Att/RUwKkHjuoqSMVHong+DjWRpMY7vegs+q+DW+0nlmvu532ykhFmgpNSeHY5p&#10;wZDs8AEwyo2/QD+VC4z9Pttb6LaCTtpDOKuEPnCsyYWxljR/0k1MjfFF1OnPd57jGjPhyfgP+yNP&#10;E1auktE2Mj+ML4zPhbcV3MI+VccvvuGnjiBvX+7PLwxTb6Ig5YMTFP0JSFLb7ewnM5a8HTgcR6cd&#10;9DZuwNDI416W4PvjkZ/iC4X7rv6E9AoS9ce2iQpa9oeOJUnLaHQf1SgBT3bOhjK7h8sbCvJ3JQUd&#10;LbgqcHViwh/Sz9bgvC621H5fWQW3s0dxbpncjgXLq1aSKxeFS3wo+Nqxa2ZhPe4IoH8ORZGfrIM+&#10;wEervl21u+jeNbdz6e+VFvEhLF8yG39wKS1kvLCX9/BI+XzFPqa9Dq7K87m0Jumqzft+kWzrQyAS&#10;jnLKI9d81neiOYpi1KzzZXQxNN6DbNpSBFfx28lH/dBbzAuLvKJ7BX2Gb+AZk2Vd4bjQYeeG3Ztw&#10;2w8Xv608EZX7qZ8qAJV8qoLnEVcARQniuAee3zdiz1U1l36Joh7IgrNwIoaHu87rPTfa191sJ82n&#10;86yC6RdFVX9woiPrLozaSJrtVAyTAc6YsQVRY8Fd4dA4HuI+FJ40mQ4kq5O0MDdTMdQXHOtq2Sn1&#10;uVx52R5EPq74Mi7tZN5xEfRJ7qfiqB+eMKdzmZ5EwTjbo2KpF9DZ+j6XYU44Z43ifquaoPHecUZj&#10;+5PgLnUd93uSKjZzlx/lLLS4jCZJi/0vRDtPxhcrN/4fLsxaC8bktyrHHN6whpUGDdn+kz9OfBuZ&#10;1gPlLL6SyygneGbdTmaHuaQRHKvwUz2ueZizGZVw8zvcav+UkrWKtmv/DQlfdjK/3as0/ow5lcto&#10;v+CqfWTQO+v2bOcsuGKuhysp96tMG0GaHtcifm97NjyLkpAKrinn/PQLGwyZ1AcYIw48clA3ly6j&#10;4Na0nfAVvjAfC2TnPniO5zokDQ+fgcJ/AOeZAxmvWt5kA56Wh6tbOP+9wnjIpD4EWxZT30b5ophv&#10;D+J6Kt8xL9bSXOa3zLU2BY5CO3KRG2hs13Jx9EqJ9A+kjS248kQxk/5w672TghSObSVT8MLAZy4X&#10;Dwp64g9SsHpiGuYoJTsXwHP1au3GgWoesH5bNAxrVcn4HUV4Pq86ksqX4ccnZg57VKxVJffizyz9&#10;8m6x/3T655SiqUIlTymZaSVPALbjaQo+ZRyZVvIEMK3kCWBayRPAtJInACXi+7hK7RcFnzKOtLcs&#10;/QJXqb3C9eAUfMq44gtzB1e5K5qX0aUUdMq4MteYO9pzQ3aFiRZGUbApdUA55uXaNZ/ADXN4GDqu&#10;OKGfakij8XPDsIC0U5YWJQAAAABJRU5ErkJgglBLAwQUAAYACAAAACEAbxtlbeIAAAALAQAADwAA&#10;AGRycy9kb3ducmV2LnhtbEyPQUvDQBCF74L/YRnBW7tZm4iN2ZRS1FMR2gribZpMk9DsbMhuk/Tf&#10;uz3p7Q3v8d432WoyrRiod41lDWoegSAubNlwpeHr8D57AeE8comtZdJwJQer/P4uw7S0I+9o2PtK&#10;hBJ2KWqove9SKV1Rk0E3tx1x8E62N+jD2Vey7HEM5aaVT1H0LA02HBZq7GhTU3HeX4yGjxHH9UK9&#10;DdvzaXP9OSSf31tFWj8+TOtXEJ4m/xeGG35AhzwwHe2FSydaDbMkViGqYbkEcfOjRZyAOAYVx4kC&#10;mWfy/w/5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kQHh6&#10;8gMAADULAAAOAAAAAAAAAAAAAAAAADoCAABkcnMvZTJvRG9jLnhtbFBLAQItAAoAAAAAAAAAIQA/&#10;QZsM1xEAANcRAAAUAAAAAAAAAAAAAAAAAFgGAABkcnMvbWVkaWEvaW1hZ2UxLnBuZ1BLAQItABQA&#10;BgAIAAAAIQBvG2Vt4gAAAAsBAAAPAAAAAAAAAAAAAAAAAGEYAABkcnMvZG93bnJldi54bWxQSwEC&#10;LQAUAAYACAAAACEAqiYOvrwAAAAhAQAAGQAAAAAAAAAAAAAAAABwGQAAZHJzL19yZWxzL2Uyb0Rv&#10;Yy54bWwucmVsc1BLBQYAAAAABgAGAHwBAABjGgAAAAA=&#10;">
                <v:roundrect id="Rectangle: Rounded Corners 3016" o:spid="_x0000_s1027" alt="&quot;&quot;" style="position:absolute;top:2954;width:63830;height:904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FxQAAAN0AAAAPAAAAZHJzL2Rvd25yZXYueG1sRI9BawIx&#10;FITvQv9DeIXeNFkLoqtRpFDwVKiWFm/PzXOzmLxsN3Hd/vumIPQ4zMw3zGozeCd66mITWEMxUSCI&#10;q2AarjV8HF7HcxAxIRt0gUnDD0XYrB9GKyxNuPE79ftUiwzhWKIGm1JbShkrSx7jJLTE2TuHzmPK&#10;squl6fCW4d7JqVIz6bHhvGCxpRdL1WV/9RrmO3u8Ovx66/3p83sxXThuVKH10+OwXYJINKT/8L29&#10;MxqeVTGDvzf5Ccj1LwAAAP//AwBQSwECLQAUAAYACAAAACEA2+H2y+4AAACFAQAAEwAAAAAAAAAA&#10;AAAAAAAAAAAAW0NvbnRlbnRfVHlwZXNdLnhtbFBLAQItABQABgAIAAAAIQBa9CxbvwAAABUBAAAL&#10;AAAAAAAAAAAAAAAAAB8BAABfcmVscy8ucmVsc1BLAQItABQABgAIAAAAIQAN2p/FxQAAAN0AAAAP&#10;AAAAAAAAAAAAAAAAAAcCAABkcnMvZG93bnJldi54bWxQSwUGAAAAAAMAAwC3AAAA+QIAAAAA&#10;" filled="f" strokecolor="#732281" strokeweight="6pt">
                  <v:stroke joinstyle="bevel" endcap="square"/>
                </v:roundrect>
                <v:oval id="Oval 3017" o:spid="_x0000_s1028" alt="&quot;&quot;"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wxgAAAN0AAAAPAAAAZHJzL2Rvd25yZXYueG1sRI9Ba8JA&#10;FITvQv/D8gq96SYVtERXKYXSHsTaRNrrI/vMhmbfhuwak3/fFQSPw8x8w6y3g21ET52vHStIZwkI&#10;4tLpmisFx+J9+gLCB2SNjWNSMJKH7eZhssZMuwt/U5+HSkQI+wwVmBDaTEpfGrLoZ64ljt7JdRZD&#10;lF0ldYeXCLeNfE6ShbRYc1ww2NKbofIvP1sFC+Pmx5/+sCvy5mv38ZuO+/N+VOrpcXhdgQg0hHv4&#10;1v7UCuZJuoTrm/gE5OYfAAD//wMAUEsBAi0AFAAGAAgAAAAhANvh9svuAAAAhQEAABMAAAAAAAAA&#10;AAAAAAAAAAAAAFtDb250ZW50X1R5cGVzXS54bWxQSwECLQAUAAYACAAAACEAWvQsW78AAAAVAQAA&#10;CwAAAAAAAAAAAAAAAAAfAQAAX3JlbHMvLnJlbHNQSwECLQAUAAYACAAAACEAkN/+cMYAAADdAAAA&#10;DwAAAAAAAAAAAAAAAAAHAgAAZHJzL2Rvd25yZXYueG1sUEsFBgAAAAADAAMAtwAAAPoCAAAAAA==&#10;" fillcolor="white [3212]" strokecolor="#732281" strokeweight="3pt">
                  <v:stroke joinstyle="miter"/>
                </v:oval>
                <v:shape id="Picture 3018" o:spid="_x0000_s1029" type="#_x0000_t75" alt="&quot;&quot;"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eewQAAAN0AAAAPAAAAZHJzL2Rvd25yZXYueG1sRE/LisIw&#10;FN0PzD+EO+BumlZFpGMsw4DixoWPAZeX5toWm5uSpLb+vVkILg/nvSpG04o7Od9YVpAlKQji0uqG&#10;KwXn0+Z7CcIHZI2tZVLwIA/F+vNjhbm2Ax/ofgyViCHsc1RQh9DlUvqyJoM+sR1x5K7WGQwRukpq&#10;h0MMN62cpulCGmw4NtTY0V9N5e3YGwV9v7+Mc30qB2f+h8t+uZhtd6jU5Gv8/QERaAxv8cu90wpm&#10;aRbnxjfxCcj1EwAA//8DAFBLAQItABQABgAIAAAAIQDb4fbL7gAAAIUBAAATAAAAAAAAAAAAAAAA&#10;AAAAAABbQ29udGVudF9UeXBlc10ueG1sUEsBAi0AFAAGAAgAAAAhAFr0LFu/AAAAFQEAAAsAAAAA&#10;AAAAAAAAAAAAHwEAAF9yZWxzLy5yZWxzUEsBAi0AFAAGAAgAAAAhACMMt57BAAAA3QAAAA8AAAAA&#10;AAAAAAAAAAAABwIAAGRycy9kb3ducmV2LnhtbFBLBQYAAAAAAwADALcAAAD1AgAAAAA=&#10;">
                  <v:imagedata r:id="rId95" o:title=""/>
                </v:shape>
              </v:group>
            </w:pict>
          </mc:Fallback>
        </mc:AlternateContent>
      </w:r>
      <w:r>
        <w:rPr>
          <w:rFonts w:hint="cs"/>
          <w:noProof/>
          <w:rtl/>
          <w:lang w:val="en-US" w:bidi="ar-SA"/>
        </w:rPr>
        <mc:AlternateContent>
          <mc:Choice Requires="wps">
            <w:drawing>
              <wp:inline distT="0" distB="0" distL="0" distR="0" wp14:anchorId="44D42CD2" wp14:editId="4B5C75CB">
                <wp:extent cx="4263390" cy="304800"/>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4263390" cy="304800"/>
                        </a:xfrm>
                        <a:prstGeom prst="rect">
                          <a:avLst/>
                        </a:prstGeom>
                        <a:noFill/>
                      </wps:spPr>
                      <wps:txbx>
                        <w:txbxContent>
                          <w:p w14:paraId="535E84EA" w14:textId="77777777" w:rsidR="00457CE9" w:rsidRPr="003E481E" w:rsidRDefault="00457CE9" w:rsidP="009517B7">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الإعداد المسبق لتجربة الآجار</w:t>
                            </w:r>
                          </w:p>
                        </w:txbxContent>
                      </wps:txbx>
                      <wps:bodyPr wrap="square" rtlCol="0">
                        <a:noAutofit/>
                      </wps:bodyPr>
                    </wps:wsp>
                  </a:graphicData>
                </a:graphic>
              </wp:inline>
            </w:drawing>
          </mc:Choice>
          <mc:Fallback xmlns="">
            <w:pict>
              <v:shape w14:anchorId="44D42CD2" id="_x0000_s1827" type="#_x0000_t202" alt="TS1 - Teacher Sheet 1/2&#10;&#10;" style="width:335.7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aGNhQEAAPICAAAOAAAAZHJzL2Uyb0RvYy54bWysUk1v2zAMvQ/YfxB0X+wmRZAZcYptRXcZ&#10;tgFtf4AiS7EAS1RJJXb+/SglTYruNuxCSfx4fHzU+m7ygzgYJAehlTezWgoTNHQu7Fr5/PTwaSUF&#10;JRU6NUAwrTwaknebjx/WY2zMHHoYOoOCQQI1Y2xln1Jsqop0b7yiGUQTOGgBvUr8xF3VoRoZ3Q/V&#10;vK6X1QjYRQRtiNh7fwrKTcG31uj0y1oySQytZG6pWCx2m221Watmhyr2Tp9pqH9g4ZUL3PQCda+S&#10;Ent0f0F5pxEIbJpp8BVY67QpM/A0N/W7aR57FU2ZhcWheJGJ/h+s/nl4jL9RpOkrTLzALMgYqSF2&#10;5nkmiz6fzFRwnCU8XmQzUxKanbfz5WLxmUOaY4v6dlUXXatrdURK3w14kS+tRF5LUUsdflDijpz6&#10;mpKbBXhww5D9Vyr5lqbtJFzXymW9eiW6he7I/EdeYSvpZa/QSIFp+AZl4ye4L/sE1pVOGedUc4Zn&#10;YQuB8yfIm3v7LlnXr7r5AwAA//8DAFBLAwQUAAYACAAAACEAVbLdjNoAAAAEAQAADwAAAGRycy9k&#10;b3ducmV2LnhtbEyPQUvDQBCF74L/YRnBm92txFpjJkUUr4pVC71ts9MkmJ0N2W0T/72jl3oZeLzH&#10;e98Uq8l36khDbAMjzGcGFHEVXMs1wsf789USVEyWne0CE8I3RViV52eFzV0Y+Y2O61QrKeGYW4Qm&#10;pT7XOlYNeRtnoScWbx8Gb5PIodZusKOU+05fG7PQ3rYsC43t6bGh6mt98AifL/vtJjOv9ZO/6ccw&#10;Gc3+TiNeXkwP96ASTekUhl98QYdSmHbhwC6qDkEeSX9XvMXtPAO1Q8iWBnRZ6P/w5Q8AAAD//wMA&#10;UEsBAi0AFAAGAAgAAAAhALaDOJL+AAAA4QEAABMAAAAAAAAAAAAAAAAAAAAAAFtDb250ZW50X1R5&#10;cGVzXS54bWxQSwECLQAUAAYACAAAACEAOP0h/9YAAACUAQAACwAAAAAAAAAAAAAAAAAvAQAAX3Jl&#10;bHMvLnJlbHNQSwECLQAUAAYACAAAACEA4pGhjYUBAADyAgAADgAAAAAAAAAAAAAAAAAuAgAAZHJz&#10;L2Uyb0RvYy54bWxQSwECLQAUAAYACAAAACEAVbLdjNoAAAAEAQAADwAAAAAAAAAAAAAAAADfAwAA&#10;ZHJzL2Rvd25yZXYueG1sUEsFBgAAAAAEAAQA8wAAAOYEAAAAAA==&#10;" filled="f" stroked="f">
                <v:textbox>
                  <w:txbxContent>
                    <w:p w14:paraId="535E84EA" w14:textId="77777777" w:rsidR="00457CE9" w:rsidRPr="003E481E" w:rsidRDefault="00457CE9" w:rsidP="009517B7">
                      <w:pPr>
                        <w:pStyle w:val="Heading2"/>
                        <w:bidi/>
                        <w:spacing w:before="0"/>
                        <w:rPr>
                          <w:rFonts w:hint="eastAsia"/>
                          <w:b w:val="0"/>
                          <w:bCs/>
                          <w:sz w:val="28"/>
                          <w:szCs w:val="18"/>
                          <w:rtl/>
                        </w:rPr>
                      </w:pPr>
                      <w:r w:rsidRPr="003E481E">
                        <w:rPr>
                          <w:b w:val="0"/>
                          <w:bCs/>
                          <w:sz w:val="28"/>
                          <w:szCs w:val="28"/>
                        </w:rPr>
                        <w:t>TS1</w:t>
                      </w:r>
                      <w:r w:rsidRPr="003E481E">
                        <w:rPr>
                          <w:rFonts w:hint="cs"/>
                          <w:b w:val="0"/>
                          <w:bCs/>
                          <w:sz w:val="28"/>
                          <w:szCs w:val="28"/>
                          <w:rtl/>
                        </w:rPr>
                        <w:t xml:space="preserve"> - الإعداد المسبق لتجربة الآجار</w:t>
                      </w:r>
                    </w:p>
                  </w:txbxContent>
                </v:textbox>
                <w10:anchorlock/>
              </v:shape>
            </w:pict>
          </mc:Fallback>
        </mc:AlternateContent>
      </w:r>
      <w:r>
        <w:rPr>
          <w:rFonts w:hint="cs"/>
          <w:noProof/>
          <w:rtl/>
          <w:lang w:val="en-US" w:bidi="ar-SA"/>
        </w:rPr>
        <mc:AlternateContent>
          <mc:Choice Requires="wps">
            <w:drawing>
              <wp:inline distT="0" distB="0" distL="0" distR="0" wp14:anchorId="475D0525" wp14:editId="351FD306">
                <wp:extent cx="4063851" cy="381000"/>
                <wp:effectExtent l="0" t="0" r="0" b="0"/>
                <wp:docPr id="3020" name="TextBox 2"/>
                <wp:cNvGraphicFramePr/>
                <a:graphic xmlns:a="http://schemas.openxmlformats.org/drawingml/2006/main">
                  <a:graphicData uri="http://schemas.microsoft.com/office/word/2010/wordprocessingShape">
                    <wps:wsp>
                      <wps:cNvSpPr txBox="1"/>
                      <wps:spPr>
                        <a:xfrm>
                          <a:off x="0" y="0"/>
                          <a:ext cx="4063851" cy="381000"/>
                        </a:xfrm>
                        <a:prstGeom prst="rect">
                          <a:avLst/>
                        </a:prstGeom>
                        <a:noFill/>
                      </wps:spPr>
                      <wps:txbx>
                        <w:txbxContent>
                          <w:p w14:paraId="4F90CCCC" w14:textId="77777777" w:rsidR="00457CE9" w:rsidRDefault="00457CE9" w:rsidP="00D630B3">
                            <w:pPr>
                              <w:bidi/>
                              <w:rPr>
                                <w:rtl/>
                              </w:rPr>
                            </w:pPr>
                            <w:r>
                              <w:rPr>
                                <w:rFonts w:hint="cs"/>
                                <w:color w:val="000000" w:themeColor="text1"/>
                                <w:sz w:val="48"/>
                                <w:szCs w:val="48"/>
                                <w:rtl/>
                              </w:rPr>
                              <w:t>الإعداد المسبق</w:t>
                            </w:r>
                          </w:p>
                        </w:txbxContent>
                      </wps:txbx>
                      <wps:bodyPr wrap="square" rtlCol="0">
                        <a:noAutofit/>
                      </wps:bodyPr>
                    </wps:wsp>
                  </a:graphicData>
                </a:graphic>
              </wp:inline>
            </w:drawing>
          </mc:Choice>
          <mc:Fallback xmlns="">
            <w:pict>
              <v:shape w14:anchorId="475D0525" id="_x0000_s1828" type="#_x0000_t202" style="width:320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7ehhgEAAPICAAAOAAAAZHJzL2Uyb0RvYy54bWysUk1v2zAMvQ/ofxB0X+y0W5AacYpuRXcZ&#10;tgHtfoAiS7EAS1RJJXb+/SglTYb1NvRCSfx4fHzU6m7yg9gbJAehlfNZLYUJGjoXtq38/fz4cSkF&#10;JRU6NUAwrTwYknfrqw+rMTbmGnoYOoOCQQI1Y2xln1Jsqop0b7yiGUQTOGgBvUr8xG3VoRoZ3Q/V&#10;dV0vqhGwiwjaELH34RiU64JvrdHpp7VkkhhaydxSsVjsJttqvVLNFlXsnT7RUP/BwisXuOkZ6kEl&#10;JXbo3kB5pxEIbJpp8BVY67QpM/A08/qfaZ56FU2ZhcWheJaJ3g9W/9g/xV8o0vQFJl5gFmSM1BA7&#10;8zyTRZ9PZio4zhIezrKZKQnNzk/14mb5eS6F5tjNcl7XRdfqUh2R0jcDXuRLK5HXUtRS+++UuCOn&#10;vqbkZgEe3TBk/4VKvqVpMwnXtXJR374S3UB3YP4jr7CV9LJTaKTANHyFsvEj3P0ugXWlU8Y51pzg&#10;WdhC4PQJ8ub+fpesy1dd/wEAAP//AwBQSwMEFAAGAAgAAAAhAK6YPjDXAAAABAEAAA8AAABkcnMv&#10;ZG93bnJldi54bWxMj09PwzAMxe9IfIfISNyYAxoTlKYTAnEFMf5I3LzGaysap2qytXx7DBe42H56&#10;1vPP5XoOvTnwmLooDs4XFgxLHX0njYPXl4ezKzApk3jqo7CDL06wro6PSip8nOSZD5vcGA2RVJCD&#10;NuehQEx1y4HSIg4s6u3iGCirHBv0I00aHnq8sHaFgTrRCy0NfNdy/bnZBwdvj7uP96V9au7D5TDF&#10;2aKEa3Tu9GS+vQGTec5/y/CDr+hQKdM27sUn0zvQR/JvVW+1tCq3OmjHqsT/8NU3AAAA//8DAFBL&#10;AQItABQABgAIAAAAIQC2gziS/gAAAOEBAAATAAAAAAAAAAAAAAAAAAAAAABbQ29udGVudF9UeXBl&#10;c10ueG1sUEsBAi0AFAAGAAgAAAAhADj9If/WAAAAlAEAAAsAAAAAAAAAAAAAAAAALwEAAF9yZWxz&#10;Ly5yZWxzUEsBAi0AFAAGAAgAAAAhAEzvt6GGAQAA8gIAAA4AAAAAAAAAAAAAAAAALgIAAGRycy9l&#10;Mm9Eb2MueG1sUEsBAi0AFAAGAAgAAAAhAK6YPjDXAAAABAEAAA8AAAAAAAAAAAAAAAAA4AMAAGRy&#10;cy9kb3ducmV2LnhtbFBLBQYAAAAABAAEAPMAAADkBAAAAAA=&#10;" filled="f" stroked="f">
                <v:textbox>
                  <w:txbxContent>
                    <w:p w14:paraId="4F90CCCC" w14:textId="77777777" w:rsidR="00457CE9" w:rsidRDefault="00457CE9" w:rsidP="00D630B3">
                      <w:pPr>
                        <w:bidi/>
                        <w:rPr>
                          <w:rtl/>
                        </w:rPr>
                      </w:pPr>
                      <w:r>
                        <w:rPr>
                          <w:rFonts w:hint="cs"/>
                          <w:color w:val="000000" w:themeColor="text1"/>
                          <w:sz w:val="48"/>
                          <w:szCs w:val="48"/>
                          <w:rtl/>
                        </w:rPr>
                        <w:t>الإعداد المسبق</w:t>
                      </w:r>
                    </w:p>
                  </w:txbxContent>
                </v:textbox>
                <w10:anchorlock/>
              </v:shape>
            </w:pict>
          </mc:Fallback>
        </mc:AlternateContent>
      </w:r>
      <w:r>
        <w:rPr>
          <w:rFonts w:hint="cs"/>
          <w:noProof/>
          <w:rtl/>
          <w:lang w:val="en-US" w:bidi="ar-SA"/>
        </w:rPr>
        <mc:AlternateContent>
          <mc:Choice Requires="wps">
            <w:drawing>
              <wp:inline distT="0" distB="0" distL="0" distR="0" wp14:anchorId="34F3CB4B" wp14:editId="20EF64B3">
                <wp:extent cx="4263656" cy="563526"/>
                <wp:effectExtent l="0" t="0" r="0" b="0"/>
                <wp:docPr id="3021" name="TextBox 7"/>
                <wp:cNvGraphicFramePr/>
                <a:graphic xmlns:a="http://schemas.openxmlformats.org/drawingml/2006/main">
                  <a:graphicData uri="http://schemas.microsoft.com/office/word/2010/wordprocessingShape">
                    <wps:wsp>
                      <wps:cNvSpPr txBox="1"/>
                      <wps:spPr>
                        <a:xfrm>
                          <a:off x="0" y="0"/>
                          <a:ext cx="4263656" cy="563526"/>
                        </a:xfrm>
                        <a:prstGeom prst="rect">
                          <a:avLst/>
                        </a:prstGeom>
                        <a:noFill/>
                      </wps:spPr>
                      <wps:txbx>
                        <w:txbxContent>
                          <w:p w14:paraId="0227A44B" w14:textId="77777777" w:rsidR="00457CE9" w:rsidRDefault="00457CE9" w:rsidP="00D630B3">
                            <w:pPr>
                              <w:bidi/>
                              <w:rPr>
                                <w:rtl/>
                              </w:rPr>
                            </w:pPr>
                            <w:r>
                              <w:rPr>
                                <w:rFonts w:hint="cs"/>
                                <w:color w:val="000000" w:themeColor="text1"/>
                                <w:rtl/>
                              </w:rPr>
                              <w:t>إعداد المواد اللازمة التالية لمجموعة واحدة تتكون من 5 طلاب</w:t>
                            </w:r>
                          </w:p>
                          <w:p w14:paraId="45D68C5E" w14:textId="77777777" w:rsidR="00457CE9" w:rsidRDefault="00457CE9" w:rsidP="00D630B3">
                            <w:pPr>
                              <w:bidi/>
                              <w:rPr>
                                <w:rtl/>
                              </w:rPr>
                            </w:pPr>
                            <w:r>
                              <w:rPr>
                                <w:rFonts w:hint="cs"/>
                                <w:color w:val="000000" w:themeColor="text1"/>
                                <w:rtl/>
                              </w:rPr>
                              <w:t xml:space="preserve">لعرض صورة توضح تجهيز طاولة العمل، يمكنك زيارة الموقع الإلكتروني: </w:t>
                            </w:r>
                            <w:r>
                              <w:rPr>
                                <w:color w:val="000000" w:themeColor="text1"/>
                              </w:rPr>
                              <w:t>www.e-bug.eu</w:t>
                            </w:r>
                          </w:p>
                        </w:txbxContent>
                      </wps:txbx>
                      <wps:bodyPr wrap="square" rtlCol="0">
                        <a:noAutofit/>
                      </wps:bodyPr>
                    </wps:wsp>
                  </a:graphicData>
                </a:graphic>
              </wp:inline>
            </w:drawing>
          </mc:Choice>
          <mc:Fallback xmlns="">
            <w:pict>
              <v:shape w14:anchorId="34F3CB4B" id="_x0000_s1829" type="#_x0000_t202" style="width:335.7pt;height:4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F61hAEAAPICAAAOAAAAZHJzL2Uyb0RvYy54bWysUsFuGyEQvVfKPyDu8dpOvapWXkdpo/RS&#10;tZWSfABmwYu0MHQGe9d/3wG7dpXeqlwGmIE3b95jfT/5QRwMkoPQysVsLoUJGjoXdq18fXm6/SQF&#10;JRU6NUAwrTwakvebmw/rMTZmCT0MnUHBIIGaMbayTyk2VUW6N17RDKIJXLSAXiU+4q7qUI2M7odq&#10;OZ/X1QjYRQRtiDj7eCrKTcG31uj0w1oySQytZG6pRCxxm2O1Watmhyr2Tp9pqP9g4ZUL3PQC9aiS&#10;Ent0/0B5pxEIbJpp8BVY67QpM/A0i/mbaZ57FU2ZhcWheJGJ3g9Wfz88x58o0vQZJjYwCzJGaoiT&#10;eZ7Jos8rMxVcZwmPF9nMlITm5MdlfVevaik011b13WpZZ5jq+joipa8GvMibViLbUtRSh2+UTlf/&#10;XMnNAjy5Ycj5K5W8S9N2Eq5rZb0ozuXcFroj8x/ZwlbSr71CIwWm4QsUx09wD/sE1pVO1zdneBa2&#10;cD1/guzc3+dy6/pVN78BAAD//wMAUEsDBBQABgAIAAAAIQDTNOjx2gAAAAQBAAAPAAAAZHJzL2Rv&#10;d25yZXYueG1sTI/NTsMwEITvSLyDtUjcqF1U2jRkUyEQVxDlR+rNjbdJRLyOYrcJb8/CBS4rjWY0&#10;822xmXynTjTENjDCfGZAEVfBtVwjvL0+XmWgYrLsbBeYEL4owqY8Pyts7sLIL3TaplpJCcfcIjQp&#10;9bnWsWrI2zgLPbF4hzB4m0QOtXaDHaXcd/ramKX2tmVZaGxP9w1Vn9ujR3h/Ouw+Fua5fvA3/Rgm&#10;o9mvNeLlxXR3CyrRlP7C8IMv6FAK0z4c2UXVIcgj6feKt1zNF6D2CFm2Al0W+j98+Q0AAP//AwBQ&#10;SwECLQAUAAYACAAAACEAtoM4kv4AAADhAQAAEwAAAAAAAAAAAAAAAAAAAAAAW0NvbnRlbnRfVHlw&#10;ZXNdLnhtbFBLAQItABQABgAIAAAAIQA4/SH/1gAAAJQBAAALAAAAAAAAAAAAAAAAAC8BAABfcmVs&#10;cy8ucmVsc1BLAQItABQABgAIAAAAIQDziF61hAEAAPICAAAOAAAAAAAAAAAAAAAAAC4CAABkcnMv&#10;ZTJvRG9jLnhtbFBLAQItABQABgAIAAAAIQDTNOjx2gAAAAQBAAAPAAAAAAAAAAAAAAAAAN4DAABk&#10;cnMvZG93bnJldi54bWxQSwUGAAAAAAQABADzAAAA5QQAAAAA&#10;" filled="f" stroked="f">
                <v:textbox>
                  <w:txbxContent>
                    <w:p w14:paraId="0227A44B" w14:textId="77777777" w:rsidR="00457CE9" w:rsidRDefault="00457CE9" w:rsidP="00D630B3">
                      <w:pPr>
                        <w:bidi/>
                        <w:rPr>
                          <w:rtl/>
                        </w:rPr>
                      </w:pPr>
                      <w:r>
                        <w:rPr>
                          <w:rFonts w:hint="cs"/>
                          <w:color w:val="000000" w:themeColor="text1"/>
                          <w:rtl/>
                        </w:rPr>
                        <w:t>إعداد المواد اللازمة التالية لمجموعة واحدة تتكون من 5 طلاب</w:t>
                      </w:r>
                    </w:p>
                    <w:p w14:paraId="45D68C5E" w14:textId="77777777" w:rsidR="00457CE9" w:rsidRDefault="00457CE9" w:rsidP="00D630B3">
                      <w:pPr>
                        <w:bidi/>
                        <w:rPr>
                          <w:rtl/>
                        </w:rPr>
                      </w:pPr>
                      <w:r>
                        <w:rPr>
                          <w:rFonts w:hint="cs"/>
                          <w:color w:val="000000" w:themeColor="text1"/>
                          <w:rtl/>
                        </w:rPr>
                        <w:t xml:space="preserve">لعرض صورة توضح تجهيز طاولة العمل، يمكنك زيارة الموقع الإلكتروني: </w:t>
                      </w:r>
                      <w:r>
                        <w:rPr>
                          <w:color w:val="000000" w:themeColor="text1"/>
                        </w:rPr>
                        <w:t>www.e-bug.eu</w:t>
                      </w:r>
                    </w:p>
                  </w:txbxContent>
                </v:textbox>
                <w10:anchorlock/>
              </v:shape>
            </w:pict>
          </mc:Fallback>
        </mc:AlternateContent>
      </w:r>
    </w:p>
    <w:p w14:paraId="6EDEA485" w14:textId="785D0C85" w:rsidR="004B2D72" w:rsidRDefault="002D38AC" w:rsidP="00831CAB">
      <w:pPr>
        <w:pStyle w:val="ListParagraph"/>
        <w:bidi/>
        <w:ind w:left="0"/>
        <w:rPr>
          <w:rtl/>
        </w:rPr>
      </w:pPr>
      <w:r>
        <w:rPr>
          <w:rFonts w:hint="cs"/>
          <w:noProof/>
          <w:rtl/>
          <w:lang w:val="en-US" w:bidi="ar-SA"/>
        </w:rPr>
        <mc:AlternateContent>
          <mc:Choice Requires="wps">
            <w:drawing>
              <wp:anchor distT="0" distB="0" distL="114300" distR="114300" simplePos="0" relativeHeight="251658240" behindDoc="1" locked="0" layoutInCell="1" allowOverlap="1" wp14:anchorId="7C095582" wp14:editId="3A185A24">
                <wp:simplePos x="0" y="0"/>
                <wp:positionH relativeFrom="margin">
                  <wp:posOffset>-93133</wp:posOffset>
                </wp:positionH>
                <wp:positionV relativeFrom="paragraph">
                  <wp:posOffset>37888</wp:posOffset>
                </wp:positionV>
                <wp:extent cx="6035040" cy="1040977"/>
                <wp:effectExtent l="0" t="0" r="22860" b="26035"/>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1040977"/>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7B3623D5" id="Rectangle: Rounded Corners 3022" o:spid="_x0000_s1026" alt="&quot;&quot;" style="position:absolute;margin-left:-7.35pt;margin-top:3pt;width:475.2pt;height:81.95pt;z-index:-2521323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8QzPwIAAAQFAAAOAAAAZHJzL2Uyb0RvYy54bWysVMlu2zAQvRfoPxC811ocx4lgOQcH6aVo&#10;Ayf9AJqLpYIbSMay/75DUlbitMihqA80l3lv5r0Rubo7KokO3Pne6BZXsxIjrqlhvd63+Ofzw5cb&#10;jHwgmhFpNG/xiXt8t/78aTXYhtemM5Jxh4BE+2awLe5CsE1ReNpxRfzMWK7hUBinSICl2xfMkQHY&#10;lSzqsrwuBuOYdYZy72H3Ph/ideIXgtPwQwjPA5IthtpCGl0ad3Es1ivS7B2xXU/HMsg/VKFIryHp&#10;RHVPAkEvrv+DSvXUGW9EmFGjCiNET3nSAGqq8p2ap45YnrSAOd5ONvn/R0u/Hx4d6lmL52VdY6SJ&#10;gi5twTei95I3aGteNOMMbYzT0GaUwsC1wfoGwE/20Y0rD9NowVE4Ff9BHDomp0+T0/wYEIXN63K+&#10;KK+gIRTOKpjdLpexF8Ur3DofvnKjUJy02MU6Yl3JZnL45kPym40lE/YLI6EkdO9AJFpUdTUSjrFA&#10;faaMQG9kzx56KdPC7Xcb6RAgW7yc1/VNldNI25G8e1XCb2T0OTyVe8EjNRpAz225KBP+4jB903xK&#10;E44f54g3IEa/zwI6pIbN2IBseZqFk+RRitRbLqChYHKdazgTZR2EUq5DTu07wnjeXryVd0ak1Ikw&#10;Mgswa+IeCc6Rl9y5kWN8hPJ0EyfwaM5H4AmRMhsdJrDqtXF/UyZB1Zg5x59NytZEl3aGneBzd0Fu&#10;TH4QiKadgfeABpfAMQquWlI+PgvxLr9dJ9rXx2v9GwAA//8DAFBLAwQUAAYACAAAACEA4CX+eeAA&#10;AAAJAQAADwAAAGRycy9kb3ducmV2LnhtbEyPzU7DMBCE70i8g7VI3FontIQmxKlQBUioB0Thws1N&#10;Nj/UXkexm6Zv3+UEx9GMZr7J15M1YsTBd44UxPMIBFLpqo4aBV+fL7MVCB80Vdo4QgVn9LAurq9y&#10;nVXuRB847kIjuIR8phW0IfSZlL5s0Wo/dz0Se7UbrA4sh0ZWgz5xuTXyLooSaXVHvNDqHjctlofd&#10;0SrYvC7jZtzW7/XW/SwOZvX97KI3pW5vpqdHEAGn8BeGX3xGh4KZ9u5IlRdGwSxePnBUQcKX2E8X&#10;96z3HEzSFGSRy/8PigsAAAD//wMAUEsBAi0AFAAGAAgAAAAhALaDOJL+AAAA4QEAABMAAAAAAAAA&#10;AAAAAAAAAAAAAFtDb250ZW50X1R5cGVzXS54bWxQSwECLQAUAAYACAAAACEAOP0h/9YAAACUAQAA&#10;CwAAAAAAAAAAAAAAAAAvAQAAX3JlbHMvLnJlbHNQSwECLQAUAAYACAAAACEAc0fEMz8CAAAEBQAA&#10;DgAAAAAAAAAAAAAAAAAuAgAAZHJzL2Uyb0RvYy54bWxQSwECLQAUAAYACAAAACEA4CX+eeAAAAAJ&#10;AQAADwAAAAAAAAAAAAAAAACZBAAAZHJzL2Rvd25yZXYueG1sUEsFBgAAAAAEAAQA8wAAAKYFAAAA&#10;AA==&#10;" fillcolor="#732281" strokecolor="black [3213]" strokeweight="1.5pt">
                <v:fill opacity="26214f"/>
                <v:stroke opacity="26214f" joinstyle="miter"/>
                <w10:wrap anchorx="margin"/>
              </v:roundrect>
            </w:pict>
          </mc:Fallback>
        </mc:AlternateContent>
      </w:r>
      <w:r>
        <w:rPr>
          <w:rFonts w:hint="cs"/>
          <w:noProof/>
          <w:rtl/>
          <w:lang w:val="en-US" w:bidi="ar-SA"/>
        </w:rPr>
        <mc:AlternateContent>
          <mc:Choice Requires="wps">
            <w:drawing>
              <wp:inline distT="0" distB="0" distL="0" distR="0" wp14:anchorId="62C05FC7" wp14:editId="0C0F4E31">
                <wp:extent cx="2091267"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2091267" cy="296333"/>
                        </a:xfrm>
                        <a:prstGeom prst="rect">
                          <a:avLst/>
                        </a:prstGeom>
                        <a:noFill/>
                      </wps:spPr>
                      <wps:txbx>
                        <w:txbxContent>
                          <w:p w14:paraId="015883C5" w14:textId="77777777" w:rsidR="00457CE9" w:rsidRPr="002D38AC" w:rsidRDefault="00457CE9" w:rsidP="004B2D72">
                            <w:pPr>
                              <w:bidi/>
                              <w:rPr>
                                <w:sz w:val="28"/>
                                <w:szCs w:val="24"/>
                                <w:rtl/>
                              </w:rPr>
                            </w:pPr>
                            <w:r>
                              <w:rPr>
                                <w:rFonts w:hint="cs"/>
                                <w:color w:val="000000" w:themeColor="text1"/>
                                <w:sz w:val="28"/>
                                <w:szCs w:val="28"/>
                                <w:rtl/>
                              </w:rPr>
                              <w:t>المواد المطلوبة</w:t>
                            </w:r>
                          </w:p>
                        </w:txbxContent>
                      </wps:txbx>
                      <wps:bodyPr wrap="square" rtlCol="0">
                        <a:noAutofit/>
                      </wps:bodyPr>
                    </wps:wsp>
                  </a:graphicData>
                </a:graphic>
              </wp:inline>
            </w:drawing>
          </mc:Choice>
          <mc:Fallback xmlns="">
            <w:pict>
              <v:shape w14:anchorId="62C05FC7" id="TextBox 16" o:spid="_x0000_s1830" type="#_x0000_t202" alt="TS1 - Teacher Sheet 1/2&#10;&#10;" style="width:164.65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ycJhAEAAPICAAAOAAAAZHJzL2Uyb0RvYy54bWysUk2P0zAQvSPxHyzfadJUKmzUdLWwWi4I&#10;kHb5Aa5jN5Zij5lxm/TfM3ZLi+CG9jK25+PNmzfe3M9+FEeD5CB0crmopTBBQ+/CvpM/Xp7efZCC&#10;kgq9GiGYTp4Myfvt2zebKbamgQHG3qBgkEDtFDs5pBTbqiI9GK9oAdEEDlpArxI/cV/1qCZG92PV&#10;1PW6mgD7iKANEXsfz0G5LfjWGp2+WUsmibGTzC0Vi8Xusq22G9XuUcXB6QsN9R8svHKBm16hHlVS&#10;4oDuHyjvNAKBTQsNvgJrnTZlBp5mWf81zfOgoimzsDgUrzLR68Hqr8fn+B1Fmj/CzAvMgkyRWmJn&#10;nme26PPJTAXHWcLTVTYzJ6HZ2dR3y2b9XgrNseZuvVqtMkx1q45I6bMBL/Klk8hrKWqp4xdK59Tf&#10;KblZgCc3jtl/o5Jvad7NwvWdXC+vRHfQn5j/xCvsJP08KDRSYBo/Qdn4Ge7hkMC60injnGsu8Cxs&#10;4Xr5BHlzf75L1u2rbn8BAAD//wMAUEsDBBQABgAIAAAAIQDKCOv52gAAAAQBAAAPAAAAZHJzL2Rv&#10;d25yZXYueG1sTI/BTsMwEETvSPyDtUjc6Jq2tDTEqRCIK6iFInFz420SEa+j2G3C37NwgctKoxnN&#10;vM3Xo2/VifrYBDZwPdGgiMvgGq4MvL0+Xd2Cismys21gMvBFEdbF+VluMxcG3tBpmyolJRwza6BO&#10;qcsQY1mTt3ESOmLxDqH3NonsK3S9HaTctzjVeoHeNiwLte3ooabyc3v0BnbPh4/3uX6pHv1NN4RR&#10;I/sVGnN5Md7fgUo0pr8w/OALOhTCtA9HdlG1BuSR9HvFm01XM1B7A/PFErDI8T988Q0AAP//AwBQ&#10;SwECLQAUAAYACAAAACEAtoM4kv4AAADhAQAAEwAAAAAAAAAAAAAAAAAAAAAAW0NvbnRlbnRfVHlw&#10;ZXNdLnhtbFBLAQItABQABgAIAAAAIQA4/SH/1gAAAJQBAAALAAAAAAAAAAAAAAAAAC8BAABfcmVs&#10;cy8ucmVsc1BLAQItABQABgAIAAAAIQDjhycJhAEAAPICAAAOAAAAAAAAAAAAAAAAAC4CAABkcnMv&#10;ZTJvRG9jLnhtbFBLAQItABQABgAIAAAAIQDKCOv52gAAAAQBAAAPAAAAAAAAAAAAAAAAAN4DAABk&#10;cnMvZG93bnJldi54bWxQSwUGAAAAAAQABADzAAAA5QQAAAAA&#10;" filled="f" stroked="f">
                <v:textbox>
                  <w:txbxContent>
                    <w:p w14:paraId="015883C5" w14:textId="77777777" w:rsidR="00457CE9" w:rsidRPr="002D38AC" w:rsidRDefault="00457CE9" w:rsidP="004B2D72">
                      <w:pPr>
                        <w:bidi/>
                        <w:rPr>
                          <w:sz w:val="28"/>
                          <w:szCs w:val="24"/>
                          <w:rtl/>
                        </w:rPr>
                      </w:pPr>
                      <w:r>
                        <w:rPr>
                          <w:rFonts w:hint="cs"/>
                          <w:color w:val="000000" w:themeColor="text1"/>
                          <w:sz w:val="28"/>
                          <w:szCs w:val="28"/>
                          <w:rtl/>
                        </w:rPr>
                        <w:t>المواد المطلوبة</w:t>
                      </w:r>
                    </w:p>
                  </w:txbxContent>
                </v:textbox>
                <w10:anchorlock/>
              </v:shape>
            </w:pict>
          </mc:Fallback>
        </mc:AlternateContent>
      </w:r>
    </w:p>
    <w:p w14:paraId="7510C995" w14:textId="58CF56E5" w:rsidR="004B2D72" w:rsidRDefault="004B2D72" w:rsidP="00831CAB">
      <w:pPr>
        <w:pStyle w:val="ListParagraph"/>
        <w:bidi/>
        <w:ind w:left="0"/>
        <w:rPr>
          <w:rtl/>
        </w:rPr>
      </w:pPr>
      <w:r>
        <w:rPr>
          <w:rFonts w:hint="cs"/>
          <w:noProof/>
          <w:rtl/>
          <w:lang w:val="en-US" w:bidi="ar-SA"/>
        </w:rPr>
        <mc:AlternateContent>
          <mc:Choice Requires="wps">
            <w:drawing>
              <wp:inline distT="0" distB="0" distL="0" distR="0" wp14:anchorId="1B5444EE" wp14:editId="4237706A">
                <wp:extent cx="1985958" cy="808075"/>
                <wp:effectExtent l="0" t="0" r="0" b="0"/>
                <wp:docPr id="3026" name="TextBox 5"/>
                <wp:cNvGraphicFramePr/>
                <a:graphic xmlns:a="http://schemas.openxmlformats.org/drawingml/2006/main">
                  <a:graphicData uri="http://schemas.microsoft.com/office/word/2010/wordprocessingShape">
                    <wps:wsp>
                      <wps:cNvSpPr txBox="1"/>
                      <wps:spPr>
                        <a:xfrm>
                          <a:off x="0" y="0"/>
                          <a:ext cx="1985958" cy="808075"/>
                        </a:xfrm>
                        <a:prstGeom prst="rect">
                          <a:avLst/>
                        </a:prstGeom>
                        <a:noFill/>
                      </wps:spPr>
                      <wps:txbx>
                        <w:txbxContent>
                          <w:p w14:paraId="334DC05C" w14:textId="77777777" w:rsidR="00457CE9" w:rsidRDefault="00457CE9" w:rsidP="004B2D72">
                            <w:pPr>
                              <w:pStyle w:val="ListParagraph"/>
                              <w:numPr>
                                <w:ilvl w:val="0"/>
                                <w:numId w:val="96"/>
                              </w:numPr>
                              <w:bidi/>
                              <w:spacing w:after="0" w:line="240" w:lineRule="auto"/>
                              <w:rPr>
                                <w:rFonts w:eastAsia="Times New Roman"/>
                                <w:rtl/>
                              </w:rPr>
                            </w:pPr>
                            <w:r>
                              <w:rPr>
                                <w:rFonts w:hint="cs"/>
                                <w:color w:val="000000" w:themeColor="text1"/>
                                <w:rtl/>
                              </w:rPr>
                              <w:t>أطباق بتري</w:t>
                            </w:r>
                          </w:p>
                          <w:p w14:paraId="48D95CAB" w14:textId="77777777" w:rsidR="00457CE9" w:rsidRDefault="00457CE9" w:rsidP="004B2D72">
                            <w:pPr>
                              <w:pStyle w:val="ListParagraph"/>
                              <w:numPr>
                                <w:ilvl w:val="0"/>
                                <w:numId w:val="96"/>
                              </w:numPr>
                              <w:bidi/>
                              <w:spacing w:after="0" w:line="240" w:lineRule="auto"/>
                              <w:rPr>
                                <w:rFonts w:eastAsia="Times New Roman"/>
                                <w:rtl/>
                              </w:rPr>
                            </w:pPr>
                            <w:r>
                              <w:rPr>
                                <w:rFonts w:hint="cs"/>
                                <w:color w:val="000000" w:themeColor="text1"/>
                                <w:rtl/>
                              </w:rPr>
                              <w:t>حمض الهيدروكلوريك</w:t>
                            </w:r>
                          </w:p>
                          <w:p w14:paraId="55C4DE64" w14:textId="77777777" w:rsidR="00457CE9" w:rsidRDefault="00457CE9" w:rsidP="004B2D72">
                            <w:pPr>
                              <w:pStyle w:val="ListParagraph"/>
                              <w:numPr>
                                <w:ilvl w:val="0"/>
                                <w:numId w:val="96"/>
                              </w:numPr>
                              <w:tabs>
                                <w:tab w:val="clear" w:pos="720"/>
                              </w:tabs>
                              <w:bidi/>
                              <w:spacing w:after="0" w:line="240" w:lineRule="auto"/>
                              <w:ind w:left="709"/>
                              <w:rPr>
                                <w:rFonts w:eastAsia="Times New Roman"/>
                                <w:rtl/>
                              </w:rPr>
                            </w:pPr>
                            <w:r>
                              <w:rPr>
                                <w:rFonts w:hint="cs"/>
                                <w:color w:val="000000" w:themeColor="text1"/>
                                <w:rtl/>
                              </w:rPr>
                              <w:t>قلم ملون من الشمع/قلم تحديد</w:t>
                            </w:r>
                          </w:p>
                          <w:p w14:paraId="7C948D19" w14:textId="77777777" w:rsidR="00457CE9" w:rsidRDefault="00457CE9" w:rsidP="004B2D72">
                            <w:pPr>
                              <w:pStyle w:val="ListParagraph"/>
                              <w:numPr>
                                <w:ilvl w:val="0"/>
                                <w:numId w:val="96"/>
                              </w:numPr>
                              <w:bidi/>
                              <w:spacing w:after="0" w:line="240" w:lineRule="auto"/>
                              <w:rPr>
                                <w:rFonts w:eastAsia="Times New Roman"/>
                                <w:rtl/>
                              </w:rPr>
                            </w:pPr>
                            <w:r>
                              <w:rPr>
                                <w:rFonts w:hint="cs"/>
                                <w:color w:val="000000" w:themeColor="text1"/>
                                <w:rtl/>
                              </w:rPr>
                              <w:t>قاعدة من الآجار</w:t>
                            </w:r>
                          </w:p>
                        </w:txbxContent>
                      </wps:txbx>
                      <wps:bodyPr wrap="square" rtlCol="0">
                        <a:noAutofit/>
                      </wps:bodyPr>
                    </wps:wsp>
                  </a:graphicData>
                </a:graphic>
              </wp:inline>
            </w:drawing>
          </mc:Choice>
          <mc:Fallback xmlns="">
            <w:pict>
              <v:shape w14:anchorId="1B5444EE" id="_x0000_s1831" type="#_x0000_t202" style="width:156.3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ahshQEAAPICAAAOAAAAZHJzL2Uyb0RvYy54bWysUk1v2zAMvQ/YfxB0X+wESJcacYptRXcZ&#10;tgFtf4AiS7EAS1RJJXb+/SglTYruNuxCSfx4fHzU+m7ygzgYJAehlfNZLYUJGjoXdq18fnr4tJKC&#10;kgqdGiCYVh4NybvNxw/rMTZmAT0MnUHBIIGaMbayTyk2VUW6N17RDKIJHLSAXiV+4q7qUI2M7odq&#10;Udc31QjYRQRtiNh7fwrKTcG31uj0y1oySQytZG6pWCx2m221Watmhyr2Tp9pqH9g4ZUL3PQCda+S&#10;Ent0f0F5pxEIbJpp8BVY67QpM/A08/rdNI+9iqbMwuJQvMhE/w9W/zw8xt8o0vQVJl5gFmSM1BA7&#10;8zyTRZ9PZio4zhIeL7KZKQmdi25Xy9slL1pzbFWv6s/LDFNdqyNS+m7Ai3xpJfJailrq8IPSKfU1&#10;JTcL8OCGIfuvVPItTdtJuK6VN/PFK9EtdEfmP/IKW0kve4VGCkzDNygbP8F92SewrnTKOKeaMzwL&#10;W7ieP0He3Nt3ybp+1c0fAAAA//8DAFBLAwQUAAYACAAAACEAVDiT0NoAAAAFAQAADwAAAGRycy9k&#10;b3ducmV2LnhtbEyPwU7DMBBE70j8g7VI3KjdFGgJcSoE4gqiQCVu23ibRMTrKHab8PcsXOAy0mpG&#10;M2+L9eQ7daQhtoEtzGcGFHEVXMu1hbfXx4sVqJiQHXaBycIXRViXpycF5i6M/ELHTaqVlHDM0UKT&#10;Up9rHauGPMZZ6InF24fBY5JzqLUbcJRy3+nMmGvtsWVZaLCn+4aqz83BW3h/2n9sL81z/eCv+jFM&#10;RrO/0daen013t6ASTekvDD/4gg6lMO3CgV1UnQV5JP2qeIt5tgS1k1C2XIAuC/2fvvwGAAD//wMA&#10;UEsBAi0AFAAGAAgAAAAhALaDOJL+AAAA4QEAABMAAAAAAAAAAAAAAAAAAAAAAFtDb250ZW50X1R5&#10;cGVzXS54bWxQSwECLQAUAAYACAAAACEAOP0h/9YAAACUAQAACwAAAAAAAAAAAAAAAAAvAQAAX3Jl&#10;bHMvLnJlbHNQSwECLQAUAAYACAAAACEAn9GobIUBAADyAgAADgAAAAAAAAAAAAAAAAAuAgAAZHJz&#10;L2Uyb0RvYy54bWxQSwECLQAUAAYACAAAACEAVDiT0NoAAAAFAQAADwAAAAAAAAAAAAAAAADfAwAA&#10;ZHJzL2Rvd25yZXYueG1sUEsFBgAAAAAEAAQA8wAAAOYEAAAAAA==&#10;" filled="f" stroked="f">
                <v:textbox>
                  <w:txbxContent>
                    <w:p w14:paraId="334DC05C" w14:textId="77777777" w:rsidR="00457CE9" w:rsidRDefault="00457CE9" w:rsidP="004B2D72">
                      <w:pPr>
                        <w:pStyle w:val="ListParagraph"/>
                        <w:numPr>
                          <w:ilvl w:val="0"/>
                          <w:numId w:val="96"/>
                        </w:numPr>
                        <w:bidi/>
                        <w:spacing w:after="0" w:line="240" w:lineRule="auto"/>
                        <w:rPr>
                          <w:rFonts w:eastAsia="Times New Roman"/>
                          <w:rtl/>
                        </w:rPr>
                      </w:pPr>
                      <w:r>
                        <w:rPr>
                          <w:rFonts w:hint="cs"/>
                          <w:color w:val="000000" w:themeColor="text1"/>
                          <w:rtl/>
                        </w:rPr>
                        <w:t>أطباق بتري</w:t>
                      </w:r>
                    </w:p>
                    <w:p w14:paraId="48D95CAB" w14:textId="77777777" w:rsidR="00457CE9" w:rsidRDefault="00457CE9" w:rsidP="004B2D72">
                      <w:pPr>
                        <w:pStyle w:val="ListParagraph"/>
                        <w:numPr>
                          <w:ilvl w:val="0"/>
                          <w:numId w:val="96"/>
                        </w:numPr>
                        <w:bidi/>
                        <w:spacing w:after="0" w:line="240" w:lineRule="auto"/>
                        <w:rPr>
                          <w:rFonts w:eastAsia="Times New Roman"/>
                          <w:rtl/>
                        </w:rPr>
                      </w:pPr>
                      <w:r>
                        <w:rPr>
                          <w:rFonts w:hint="cs"/>
                          <w:color w:val="000000" w:themeColor="text1"/>
                          <w:rtl/>
                        </w:rPr>
                        <w:t>حمض الهيدروكلوريك</w:t>
                      </w:r>
                    </w:p>
                    <w:p w14:paraId="55C4DE64" w14:textId="77777777" w:rsidR="00457CE9" w:rsidRDefault="00457CE9" w:rsidP="004B2D72">
                      <w:pPr>
                        <w:pStyle w:val="ListParagraph"/>
                        <w:numPr>
                          <w:ilvl w:val="0"/>
                          <w:numId w:val="96"/>
                        </w:numPr>
                        <w:tabs>
                          <w:tab w:val="clear" w:pos="720"/>
                        </w:tabs>
                        <w:bidi/>
                        <w:spacing w:after="0" w:line="240" w:lineRule="auto"/>
                        <w:ind w:left="709"/>
                        <w:rPr>
                          <w:rFonts w:eastAsia="Times New Roman"/>
                          <w:rtl/>
                        </w:rPr>
                      </w:pPr>
                      <w:r>
                        <w:rPr>
                          <w:rFonts w:hint="cs"/>
                          <w:color w:val="000000" w:themeColor="text1"/>
                          <w:rtl/>
                        </w:rPr>
                        <w:t>قلم ملون من الشمع/قلم تحديد</w:t>
                      </w:r>
                    </w:p>
                    <w:p w14:paraId="7C948D19" w14:textId="77777777" w:rsidR="00457CE9" w:rsidRDefault="00457CE9" w:rsidP="004B2D72">
                      <w:pPr>
                        <w:pStyle w:val="ListParagraph"/>
                        <w:numPr>
                          <w:ilvl w:val="0"/>
                          <w:numId w:val="96"/>
                        </w:numPr>
                        <w:bidi/>
                        <w:spacing w:after="0" w:line="240" w:lineRule="auto"/>
                        <w:rPr>
                          <w:rFonts w:eastAsia="Times New Roman"/>
                          <w:rtl/>
                        </w:rPr>
                      </w:pPr>
                      <w:r>
                        <w:rPr>
                          <w:rFonts w:hint="cs"/>
                          <w:color w:val="000000" w:themeColor="text1"/>
                          <w:rtl/>
                        </w:rPr>
                        <w:t>قاعدة من الآجار</w:t>
                      </w:r>
                    </w:p>
                  </w:txbxContent>
                </v:textbox>
                <w10:anchorlock/>
              </v:shape>
            </w:pict>
          </mc:Fallback>
        </mc:AlternateContent>
      </w:r>
      <w:r>
        <w:rPr>
          <w:rFonts w:hint="cs"/>
          <w:noProof/>
          <w:rtl/>
          <w:lang w:val="en-US" w:bidi="ar-SA"/>
        </w:rPr>
        <mc:AlternateContent>
          <mc:Choice Requires="wps">
            <w:drawing>
              <wp:inline distT="0" distB="0" distL="0" distR="0" wp14:anchorId="3C23B0DD" wp14:editId="63E05857">
                <wp:extent cx="1573619" cy="808075"/>
                <wp:effectExtent l="0" t="0" r="0" b="0"/>
                <wp:docPr id="3027" name="TextBox 14"/>
                <wp:cNvGraphicFramePr/>
                <a:graphic xmlns:a="http://schemas.openxmlformats.org/drawingml/2006/main">
                  <a:graphicData uri="http://schemas.microsoft.com/office/word/2010/wordprocessingShape">
                    <wps:wsp>
                      <wps:cNvSpPr txBox="1"/>
                      <wps:spPr>
                        <a:xfrm>
                          <a:off x="0" y="0"/>
                          <a:ext cx="1573619" cy="808075"/>
                        </a:xfrm>
                        <a:prstGeom prst="rect">
                          <a:avLst/>
                        </a:prstGeom>
                        <a:noFill/>
                      </wps:spPr>
                      <wps:txbx>
                        <w:txbxContent>
                          <w:p w14:paraId="7069D0D0" w14:textId="77777777" w:rsidR="00457CE9" w:rsidRDefault="00457CE9" w:rsidP="004B2D72">
                            <w:pPr>
                              <w:pStyle w:val="ListParagraph"/>
                              <w:numPr>
                                <w:ilvl w:val="0"/>
                                <w:numId w:val="97"/>
                              </w:numPr>
                              <w:bidi/>
                              <w:spacing w:after="0" w:line="240" w:lineRule="auto"/>
                              <w:rPr>
                                <w:rFonts w:eastAsia="Times New Roman"/>
                                <w:rtl/>
                              </w:rPr>
                            </w:pPr>
                            <w:r>
                              <w:rPr>
                                <w:rFonts w:hint="cs"/>
                                <w:color w:val="000000" w:themeColor="text1"/>
                                <w:rtl/>
                              </w:rPr>
                              <w:t>20 أنبوب اختبار</w:t>
                            </w:r>
                          </w:p>
                          <w:p w14:paraId="267CB267" w14:textId="77777777" w:rsidR="00457CE9" w:rsidRDefault="00457CE9" w:rsidP="004B2D72">
                            <w:pPr>
                              <w:pStyle w:val="ListParagraph"/>
                              <w:numPr>
                                <w:ilvl w:val="0"/>
                                <w:numId w:val="97"/>
                              </w:numPr>
                              <w:tabs>
                                <w:tab w:val="clear" w:pos="720"/>
                                <w:tab w:val="num" w:pos="567"/>
                              </w:tabs>
                              <w:bidi/>
                              <w:spacing w:after="0" w:line="240" w:lineRule="auto"/>
                              <w:rPr>
                                <w:rFonts w:eastAsia="Times New Roman"/>
                                <w:rtl/>
                              </w:rPr>
                            </w:pPr>
                            <w:r>
                              <w:rPr>
                                <w:rFonts w:hint="cs"/>
                                <w:color w:val="000000" w:themeColor="text1"/>
                                <w:rtl/>
                              </w:rPr>
                              <w:t>قطارة تُستخدم لمرة واحدة</w:t>
                            </w:r>
                          </w:p>
                          <w:p w14:paraId="18D4D031" w14:textId="77777777" w:rsidR="00457CE9" w:rsidRDefault="00457CE9" w:rsidP="004B2D72">
                            <w:pPr>
                              <w:pStyle w:val="ListParagraph"/>
                              <w:numPr>
                                <w:ilvl w:val="0"/>
                                <w:numId w:val="97"/>
                              </w:numPr>
                              <w:bidi/>
                              <w:spacing w:after="0" w:line="240" w:lineRule="auto"/>
                              <w:rPr>
                                <w:rFonts w:eastAsia="Times New Roman"/>
                                <w:rtl/>
                              </w:rPr>
                            </w:pPr>
                            <w:r>
                              <w:rPr>
                                <w:rFonts w:hint="cs"/>
                                <w:color w:val="000000" w:themeColor="text1"/>
                                <w:rtl/>
                              </w:rPr>
                              <w:t>أداة تسخين كهربائية مسطحة</w:t>
                            </w:r>
                          </w:p>
                        </w:txbxContent>
                      </wps:txbx>
                      <wps:bodyPr wrap="square" rtlCol="0">
                        <a:noAutofit/>
                      </wps:bodyPr>
                    </wps:wsp>
                  </a:graphicData>
                </a:graphic>
              </wp:inline>
            </w:drawing>
          </mc:Choice>
          <mc:Fallback xmlns="">
            <w:pict>
              <v:shape w14:anchorId="3C23B0DD" id="TextBox 14" o:spid="_x0000_s1832" type="#_x0000_t202" style="width:123.9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ygxhQEAAPICAAAOAAAAZHJzL2Uyb0RvYy54bWysUk1v2zAMvQ/ofxB0X+y0aJoZcYptRXcp&#10;tgHtfoAiS7EAS1RJJXb+fSklTYbtNuxCSfx4fHzU6n7yg9gbJAehlfNZLYUJGjoXtq389fL4cSkF&#10;JRU6NUAwrTwYkvfrqw+rMTbmGnoYOoOCQQI1Y2xln1Jsqop0b7yiGUQTOGgBvUr8xG3VoRoZ3Q/V&#10;dV0vqhGwiwjaELH34RiU64JvrdHph7VkkhhaydxSsVjsJttqvVLNFlXsnT7RUP/AwisXuOkZ6kEl&#10;JXbo/oLyTiMQ2DTT4Cuw1mlTZuBp5vUf0zz3KpoyC4tD8SwT/T9Y/X3/HH+iSNMXmHiBWZAxUkPs&#10;zPNMFn0+mangOEt4OMtmpiR0Lrq9u1nMP0mhObasl/XdbYapLtURKX0z4EW+tBJ5LUUttX+idEx9&#10;T8nNAjy6Ycj+C5V8S9NmEq5r5WJ+8050A92B+Y+8wlbS606hkQLT8BXKxo9wn3cJrCudMs6x5gTP&#10;whaup0+QN/f7u2Rdvur6DQAA//8DAFBLAwQUAAYACAAAACEA4x9YLtoAAAAFAQAADwAAAGRycy9k&#10;b3ducmV2LnhtbEyPwU7DMBBE70j8g7VI3KhNKBRCnAqBuIJaaCVu23ibRMTrKHab8PcsXOCy0mhG&#10;s2+K5eQ7daQhtoEtXM4MKOIquJZrC+9vzxe3oGJCdtgFJgtfFGFZnp4UmLsw8oqO61QrKeGYo4Um&#10;pT7XOlYNeYyz0BOLtw+DxyRyqLUbcJRy3+nMmBvtsWX50GBPjw1Vn+uDt7B52X9s5+a1fvLX/Rgm&#10;o9nfaWvPz6aHe1CJpvQXhh98QYdSmHbhwC6qzoIMSb9XvGy+kBk7CWWLK9Blof/Tl98AAAD//wMA&#10;UEsBAi0AFAAGAAgAAAAhALaDOJL+AAAA4QEAABMAAAAAAAAAAAAAAAAAAAAAAFtDb250ZW50X1R5&#10;cGVzXS54bWxQSwECLQAUAAYACAAAACEAOP0h/9YAAACUAQAACwAAAAAAAAAAAAAAAAAvAQAAX3Jl&#10;bHMvLnJlbHNQSwECLQAUAAYACAAAACEAw+coMYUBAADyAgAADgAAAAAAAAAAAAAAAAAuAgAAZHJz&#10;L2Uyb0RvYy54bWxQSwECLQAUAAYACAAAACEA4x9YLtoAAAAFAQAADwAAAAAAAAAAAAAAAADfAwAA&#10;ZHJzL2Rvd25yZXYueG1sUEsFBgAAAAAEAAQA8wAAAOYEAAAAAA==&#10;" filled="f" stroked="f">
                <v:textbox>
                  <w:txbxContent>
                    <w:p w14:paraId="7069D0D0" w14:textId="77777777" w:rsidR="00457CE9" w:rsidRDefault="00457CE9" w:rsidP="004B2D72">
                      <w:pPr>
                        <w:pStyle w:val="ListParagraph"/>
                        <w:numPr>
                          <w:ilvl w:val="0"/>
                          <w:numId w:val="97"/>
                        </w:numPr>
                        <w:bidi/>
                        <w:spacing w:after="0" w:line="240" w:lineRule="auto"/>
                        <w:rPr>
                          <w:rFonts w:eastAsia="Times New Roman"/>
                          <w:rtl/>
                        </w:rPr>
                      </w:pPr>
                      <w:r>
                        <w:rPr>
                          <w:rFonts w:hint="cs"/>
                          <w:color w:val="000000" w:themeColor="text1"/>
                          <w:rtl/>
                        </w:rPr>
                        <w:t>20 أنبوب اختبار</w:t>
                      </w:r>
                    </w:p>
                    <w:p w14:paraId="267CB267" w14:textId="77777777" w:rsidR="00457CE9" w:rsidRDefault="00457CE9" w:rsidP="004B2D72">
                      <w:pPr>
                        <w:pStyle w:val="ListParagraph"/>
                        <w:numPr>
                          <w:ilvl w:val="0"/>
                          <w:numId w:val="97"/>
                        </w:numPr>
                        <w:tabs>
                          <w:tab w:val="clear" w:pos="720"/>
                          <w:tab w:val="num" w:pos="567"/>
                        </w:tabs>
                        <w:bidi/>
                        <w:spacing w:after="0" w:line="240" w:lineRule="auto"/>
                        <w:rPr>
                          <w:rFonts w:eastAsia="Times New Roman"/>
                          <w:rtl/>
                        </w:rPr>
                      </w:pPr>
                      <w:r>
                        <w:rPr>
                          <w:rFonts w:hint="cs"/>
                          <w:color w:val="000000" w:themeColor="text1"/>
                          <w:rtl/>
                        </w:rPr>
                        <w:t>قطارة تُستخدم لمرة واحدة</w:t>
                      </w:r>
                    </w:p>
                    <w:p w14:paraId="18D4D031" w14:textId="77777777" w:rsidR="00457CE9" w:rsidRDefault="00457CE9" w:rsidP="004B2D72">
                      <w:pPr>
                        <w:pStyle w:val="ListParagraph"/>
                        <w:numPr>
                          <w:ilvl w:val="0"/>
                          <w:numId w:val="97"/>
                        </w:numPr>
                        <w:bidi/>
                        <w:spacing w:after="0" w:line="240" w:lineRule="auto"/>
                        <w:rPr>
                          <w:rFonts w:eastAsia="Times New Roman"/>
                          <w:rtl/>
                        </w:rPr>
                      </w:pPr>
                      <w:r>
                        <w:rPr>
                          <w:rFonts w:hint="cs"/>
                          <w:color w:val="000000" w:themeColor="text1"/>
                          <w:rtl/>
                        </w:rPr>
                        <w:t>أداة تسخين كهربائية مسطحة</w:t>
                      </w:r>
                    </w:p>
                  </w:txbxContent>
                </v:textbox>
                <w10:anchorlock/>
              </v:shape>
            </w:pict>
          </mc:Fallback>
        </mc:AlternateContent>
      </w:r>
      <w:r>
        <w:rPr>
          <w:rFonts w:hint="cs"/>
          <w:noProof/>
          <w:rtl/>
          <w:lang w:val="en-US" w:bidi="ar-SA"/>
        </w:rPr>
        <mc:AlternateContent>
          <mc:Choice Requires="wps">
            <w:drawing>
              <wp:inline distT="0" distB="0" distL="0" distR="0" wp14:anchorId="50AB7AD1" wp14:editId="30A9E689">
                <wp:extent cx="1828800" cy="672458"/>
                <wp:effectExtent l="0" t="0" r="0" b="0"/>
                <wp:docPr id="3028" name="TextBox 15"/>
                <wp:cNvGraphicFramePr/>
                <a:graphic xmlns:a="http://schemas.openxmlformats.org/drawingml/2006/main">
                  <a:graphicData uri="http://schemas.microsoft.com/office/word/2010/wordprocessingShape">
                    <wps:wsp>
                      <wps:cNvSpPr txBox="1"/>
                      <wps:spPr>
                        <a:xfrm>
                          <a:off x="0" y="0"/>
                          <a:ext cx="1828800" cy="672458"/>
                        </a:xfrm>
                        <a:prstGeom prst="rect">
                          <a:avLst/>
                        </a:prstGeom>
                        <a:noFill/>
                      </wps:spPr>
                      <wps:txbx>
                        <w:txbxContent>
                          <w:p w14:paraId="01DB3C3D" w14:textId="77777777" w:rsidR="00457CE9" w:rsidRDefault="00457CE9" w:rsidP="004B2D72">
                            <w:pPr>
                              <w:pStyle w:val="ListParagraph"/>
                              <w:numPr>
                                <w:ilvl w:val="0"/>
                                <w:numId w:val="98"/>
                              </w:numPr>
                              <w:bidi/>
                              <w:spacing w:after="0" w:line="240" w:lineRule="auto"/>
                              <w:rPr>
                                <w:rFonts w:eastAsia="Times New Roman"/>
                                <w:rtl/>
                              </w:rPr>
                            </w:pPr>
                            <w:r>
                              <w:rPr>
                                <w:rFonts w:hint="cs"/>
                                <w:color w:val="000000" w:themeColor="text1"/>
                                <w:rtl/>
                              </w:rPr>
                              <w:t>5 حامل أنابيب الاختبار</w:t>
                            </w:r>
                          </w:p>
                          <w:p w14:paraId="52A29C84" w14:textId="77777777" w:rsidR="00457CE9" w:rsidRDefault="00457CE9" w:rsidP="004B2D72">
                            <w:pPr>
                              <w:pStyle w:val="ListParagraph"/>
                              <w:numPr>
                                <w:ilvl w:val="0"/>
                                <w:numId w:val="98"/>
                              </w:numPr>
                              <w:bidi/>
                              <w:spacing w:after="0" w:line="240" w:lineRule="auto"/>
                              <w:rPr>
                                <w:rFonts w:eastAsia="Times New Roman"/>
                                <w:rtl/>
                              </w:rPr>
                            </w:pPr>
                            <w:r>
                              <w:rPr>
                                <w:rFonts w:hint="cs"/>
                                <w:color w:val="000000" w:themeColor="text1"/>
                                <w:rtl/>
                              </w:rPr>
                              <w:t>حفار الفلين</w:t>
                            </w:r>
                          </w:p>
                          <w:p w14:paraId="435B622D" w14:textId="77777777" w:rsidR="00457CE9" w:rsidRDefault="00457CE9" w:rsidP="004B2D72">
                            <w:pPr>
                              <w:pStyle w:val="ListParagraph"/>
                              <w:numPr>
                                <w:ilvl w:val="0"/>
                                <w:numId w:val="98"/>
                              </w:numPr>
                              <w:bidi/>
                              <w:spacing w:after="0" w:line="240" w:lineRule="auto"/>
                              <w:rPr>
                                <w:rFonts w:eastAsia="Times New Roman"/>
                                <w:rtl/>
                              </w:rPr>
                            </w:pPr>
                            <w:r>
                              <w:rPr>
                                <w:rFonts w:hint="cs"/>
                                <w:color w:val="000000" w:themeColor="text1"/>
                                <w:rtl/>
                              </w:rPr>
                              <w:t>الفينول الأحمر</w:t>
                            </w:r>
                          </w:p>
                        </w:txbxContent>
                      </wps:txbx>
                      <wps:bodyPr wrap="square" rtlCol="0">
                        <a:noAutofit/>
                      </wps:bodyPr>
                    </wps:wsp>
                  </a:graphicData>
                </a:graphic>
              </wp:inline>
            </w:drawing>
          </mc:Choice>
          <mc:Fallback xmlns="">
            <w:pict>
              <v:shape w14:anchorId="50AB7AD1" id="TextBox 15" o:spid="_x0000_s1833" type="#_x0000_t202" style="width:2in;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T8OgwEAAPICAAAOAAAAZHJzL2Uyb0RvYy54bWysUk1v2zAMvQ/YfxB0b+wEXWcYcYqtRXcZ&#10;ugHdfoAiS7EAS9RIJXb+fSklTYbtNuxCSfx4fHzU+n72ozgYJAehk8tFLYUJGnoXdp38+ePpppGC&#10;kgq9GiGYTh4NyfvN+3frKbZmBQOMvUHBIIHaKXZySCm2VUV6MF7RAqIJHLSAXiV+4q7qUU2M7sdq&#10;Vdd31QTYRwRtiNj7eArKTcG31uj0zVoySYydZG6pWCx2m221Wat2hyoOTp9pqH9g4ZUL3PQC9aiS&#10;Ent0f0F5pxEIbFpo8BVY67QpM/A0y/qPaV4GFU2ZhcWheJGJ/h+sfj68xO8o0vwZZl5gFmSK1BI7&#10;8zyzRZ9PZio4zhIeL7KZOQmdi5pV09Qc0hy7+7i6/dBkmOpaHZHSFwNe5EsnkddS1FKHr5ROqW8p&#10;uVmAJzeO2X+lkm9p3s7C9dxkeftGdAv9kflPvMJO0q+9QiMFpvEBysZPcJ/2CawrnTLOqeYMz8IW&#10;rudPkDf3+7tkXb/q5hUAAP//AwBQSwMEFAAGAAgAAAAhALDFp+XZAAAABQEAAA8AAABkcnMvZG93&#10;bnJldi54bWxMj09Lw0AQxe9Cv8Myhd7srKWVNGZTRPGqWP+At212mgSzsyG7beK3d/Sil4HHe7z5&#10;vWI3+U6daYhtYANXSw2KuAqu5drA68vDZQYqJsvOdoHJwBdF2JWzi8LmLoz8TOd9qpWUcMytgSal&#10;PkeMVUPexmXoicU7hsHbJHKo0Q12lHLf4Urra/S2ZfnQ2J7uGqo+9ydv4O3x+PG+1k/1vd/0Y5g0&#10;st+iMYv5dHsDKtGU/sLwgy/oUArTIZzYRdUZkCHp94q3yjKRBwnpzRawLPA/ffkNAAD//wMAUEsB&#10;Ai0AFAAGAAgAAAAhALaDOJL+AAAA4QEAABMAAAAAAAAAAAAAAAAAAAAAAFtDb250ZW50X1R5cGVz&#10;XS54bWxQSwECLQAUAAYACAAAACEAOP0h/9YAAACUAQAACwAAAAAAAAAAAAAAAAAvAQAAX3JlbHMv&#10;LnJlbHNQSwECLQAUAAYACAAAACEAm9U/DoMBAADyAgAADgAAAAAAAAAAAAAAAAAuAgAAZHJzL2Uy&#10;b0RvYy54bWxQSwECLQAUAAYACAAAACEAsMWn5dkAAAAFAQAADwAAAAAAAAAAAAAAAADdAwAAZHJz&#10;L2Rvd25yZXYueG1sUEsFBgAAAAAEAAQA8wAAAOMEAAAAAA==&#10;" filled="f" stroked="f">
                <v:textbox>
                  <w:txbxContent>
                    <w:p w14:paraId="01DB3C3D" w14:textId="77777777" w:rsidR="00457CE9" w:rsidRDefault="00457CE9" w:rsidP="004B2D72">
                      <w:pPr>
                        <w:pStyle w:val="ListParagraph"/>
                        <w:numPr>
                          <w:ilvl w:val="0"/>
                          <w:numId w:val="98"/>
                        </w:numPr>
                        <w:bidi/>
                        <w:spacing w:after="0" w:line="240" w:lineRule="auto"/>
                        <w:rPr>
                          <w:rFonts w:eastAsia="Times New Roman"/>
                          <w:rtl/>
                        </w:rPr>
                      </w:pPr>
                      <w:r>
                        <w:rPr>
                          <w:rFonts w:hint="cs"/>
                          <w:color w:val="000000" w:themeColor="text1"/>
                          <w:rtl/>
                        </w:rPr>
                        <w:t>5 حامل أنابيب الاختبار</w:t>
                      </w:r>
                    </w:p>
                    <w:p w14:paraId="52A29C84" w14:textId="77777777" w:rsidR="00457CE9" w:rsidRDefault="00457CE9" w:rsidP="004B2D72">
                      <w:pPr>
                        <w:pStyle w:val="ListParagraph"/>
                        <w:numPr>
                          <w:ilvl w:val="0"/>
                          <w:numId w:val="98"/>
                        </w:numPr>
                        <w:bidi/>
                        <w:spacing w:after="0" w:line="240" w:lineRule="auto"/>
                        <w:rPr>
                          <w:rFonts w:eastAsia="Times New Roman"/>
                          <w:rtl/>
                        </w:rPr>
                      </w:pPr>
                      <w:r>
                        <w:rPr>
                          <w:rFonts w:hint="cs"/>
                          <w:color w:val="000000" w:themeColor="text1"/>
                          <w:rtl/>
                        </w:rPr>
                        <w:t>حفار الفلين</w:t>
                      </w:r>
                    </w:p>
                    <w:p w14:paraId="435B622D" w14:textId="77777777" w:rsidR="00457CE9" w:rsidRDefault="00457CE9" w:rsidP="004B2D72">
                      <w:pPr>
                        <w:pStyle w:val="ListParagraph"/>
                        <w:numPr>
                          <w:ilvl w:val="0"/>
                          <w:numId w:val="98"/>
                        </w:numPr>
                        <w:bidi/>
                        <w:spacing w:after="0" w:line="240" w:lineRule="auto"/>
                        <w:rPr>
                          <w:rFonts w:eastAsia="Times New Roman"/>
                          <w:rtl/>
                        </w:rPr>
                      </w:pPr>
                      <w:r>
                        <w:rPr>
                          <w:rFonts w:hint="cs"/>
                          <w:color w:val="000000" w:themeColor="text1"/>
                          <w:rtl/>
                        </w:rPr>
                        <w:t>الفينول الأحمر</w:t>
                      </w:r>
                    </w:p>
                  </w:txbxContent>
                </v:textbox>
                <w10:anchorlock/>
              </v:shape>
            </w:pict>
          </mc:Fallback>
        </mc:AlternateContent>
      </w:r>
    </w:p>
    <w:p w14:paraId="0FB3F181" w14:textId="31126A1A" w:rsidR="00831CAB" w:rsidRDefault="00831CAB" w:rsidP="00831CAB">
      <w:pPr>
        <w:pStyle w:val="ListParagraph"/>
        <w:bidi/>
        <w:ind w:left="0"/>
        <w:rPr>
          <w:rtl/>
        </w:rPr>
      </w:pPr>
      <w:r>
        <w:rPr>
          <w:rFonts w:hint="cs"/>
          <w:noProof/>
          <w:rtl/>
          <w:lang w:val="en-US" w:bidi="ar-SA"/>
        </w:rPr>
        <mc:AlternateContent>
          <mc:Choice Requires="wps">
            <w:drawing>
              <wp:inline distT="0" distB="0" distL="0" distR="0" wp14:anchorId="77C83563" wp14:editId="00FDE2F3">
                <wp:extent cx="6033871" cy="1626781"/>
                <wp:effectExtent l="0" t="0" r="0" b="0"/>
                <wp:docPr id="3023" name="TextBox 9"/>
                <wp:cNvGraphicFramePr/>
                <a:graphic xmlns:a="http://schemas.openxmlformats.org/drawingml/2006/main">
                  <a:graphicData uri="http://schemas.microsoft.com/office/word/2010/wordprocessingShape">
                    <wps:wsp>
                      <wps:cNvSpPr txBox="1"/>
                      <wps:spPr>
                        <a:xfrm>
                          <a:off x="0" y="0"/>
                          <a:ext cx="6033871" cy="1626781"/>
                        </a:xfrm>
                        <a:prstGeom prst="rect">
                          <a:avLst/>
                        </a:prstGeom>
                        <a:noFill/>
                      </wps:spPr>
                      <wps:txbx>
                        <w:txbxContent>
                          <w:p w14:paraId="200DAD29" w14:textId="77777777" w:rsidR="00457CE9" w:rsidRDefault="00457CE9" w:rsidP="00D630B3">
                            <w:pPr>
                              <w:bidi/>
                              <w:rPr>
                                <w:rtl/>
                              </w:rPr>
                            </w:pPr>
                            <w:r>
                              <w:rPr>
                                <w:rFonts w:hint="cs"/>
                                <w:color w:val="000000" w:themeColor="text1"/>
                                <w:sz w:val="28"/>
                                <w:szCs w:val="28"/>
                                <w:rtl/>
                              </w:rPr>
                              <w:t>إعداد طبق الآجار</w:t>
                            </w:r>
                          </w:p>
                          <w:p w14:paraId="47B8C5C0" w14:textId="77777777"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قم بإعداد 100 مل من قاعدة من الآجار باتباع تعليمات جهة التصنيع.</w:t>
                            </w:r>
                          </w:p>
                          <w:p w14:paraId="16873803" w14:textId="77777777"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عندما يبرد الآجار قليلًا ولكن ليس إلى أن يصبح صلبًا، ضعه في طبق الآجار (لإيضاح عدم وجود نمو). عند الانتهاء، أضف ما يكفي من الفينول الأحمر 2 – 4% (~ 10 قطرات) لتحويل لون الآجار إلى أحمر داكن/برتقالي داكن، مع الخلط جيدًا.</w:t>
                            </w:r>
                          </w:p>
                          <w:p w14:paraId="5C7C75B9" w14:textId="3ACC1ECE"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اسكب حوالي 20 مل في كل طبق بتري واتركه حتى يبرد.</w:t>
                            </w:r>
                          </w:p>
                          <w:p w14:paraId="2DBD219C" w14:textId="77777777"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عند تصلب الآجار، قم بعمل 5 تجاويف متباعدة بشكل متساوٍ في كل طبق من أطباق الآجار.</w:t>
                            </w:r>
                          </w:p>
                          <w:p w14:paraId="4BBF2A9F" w14:textId="77777777"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 xml:space="preserve">قم بتسمية كل طبق من أطباق الآجار باسم المريض </w:t>
                            </w:r>
                            <w:r>
                              <w:rPr>
                                <w:color w:val="000000" w:themeColor="text1"/>
                              </w:rPr>
                              <w:t>A</w:t>
                            </w:r>
                            <w:r>
                              <w:rPr>
                                <w:rFonts w:hint="cs"/>
                                <w:color w:val="000000" w:themeColor="text1"/>
                                <w:rtl/>
                              </w:rPr>
                              <w:t>، و</w:t>
                            </w:r>
                            <w:r>
                              <w:rPr>
                                <w:color w:val="000000" w:themeColor="text1"/>
                              </w:rPr>
                              <w:t>B</w:t>
                            </w:r>
                            <w:r>
                              <w:rPr>
                                <w:rFonts w:hint="cs"/>
                                <w:color w:val="000000" w:themeColor="text1"/>
                                <w:rtl/>
                              </w:rPr>
                              <w:t>، و</w:t>
                            </w:r>
                            <w:r>
                              <w:rPr>
                                <w:color w:val="000000" w:themeColor="text1"/>
                              </w:rPr>
                              <w:t>C</w:t>
                            </w:r>
                            <w:r>
                              <w:rPr>
                                <w:rFonts w:hint="cs"/>
                                <w:color w:val="000000" w:themeColor="text1"/>
                                <w:rtl/>
                              </w:rPr>
                              <w:t>، و</w:t>
                            </w:r>
                            <w:r>
                              <w:rPr>
                                <w:color w:val="000000" w:themeColor="text1"/>
                              </w:rPr>
                              <w:t>D</w:t>
                            </w:r>
                          </w:p>
                        </w:txbxContent>
                      </wps:txbx>
                      <wps:bodyPr wrap="square" rtlCol="0">
                        <a:noAutofit/>
                      </wps:bodyPr>
                    </wps:wsp>
                  </a:graphicData>
                </a:graphic>
              </wp:inline>
            </w:drawing>
          </mc:Choice>
          <mc:Fallback xmlns="">
            <w:pict>
              <v:shape w14:anchorId="77C83563" id="_x0000_s1834" type="#_x0000_t202" style="width:475.1pt;height:12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iMthgEAAPMCAAAOAAAAZHJzL2Uyb0RvYy54bWysUsGO0zAQvSPxD5bvNElXdKuo6QpYLRcE&#10;SLt8gOvYjaXYY2bcJv17xm63RXBDXMb2jP3mvTfePMx+FEeD5CB0slnUUpigoXdh38kfL0/v1lJQ&#10;UqFXIwTTyZMh+bB9+2YzxdYsYYCxNygYJFA7xU4OKcW2qkgPxitaQDSBixbQq8RH3Fc9qonR/Vgt&#10;63pVTYB9RNCGiLOP56LcFnxrjU7frCWTxNhJ5pZKxBJ3OVbbjWr3qOLg9IWG+gcWXrnATa9Qjyop&#10;cUD3F5R3GoHApoUGX4G1TpuigdU09R9qngcVTdHC5lC82kT/D1Z/PT7H7yjS/BFmHmA2ZIrUEiez&#10;ntmizyszFVxnC09X28ychObkqr67W983UmiuNavl6n5dcKrb84iUPhvwIm86iTyXYpc6fqHELfnq&#10;65XcLcCTG8ecv3HJuzTvZuF6btm8f2W6g/7EAiaeYSfp50GhkQLT+AnKyM9wHw4JrCudMs75zQWe&#10;nS0ELr8gj+73c7l1+6vbXwAAAP//AwBQSwMEFAAGAAgAAAAhAHkIl2jaAAAABQEAAA8AAABkcnMv&#10;ZG93bnJldi54bWxMj09Lw0AQxe+C32EZwZvdNZhi02yKKF4V6x/wNs1Ok9DsbMhum/jtHb3oZeDx&#10;Hu/9ptzMvlcnGmMX2ML1woAiroPruLHw9vp4dQsqJmSHfWCy8EURNtX5WYmFCxO/0GmbGiUlHAu0&#10;0KY0FFrHuiWPcREGYvH2YfSYRI6NdiNOUu57nRmz1B47loUWB7pvqT5sj97C+9P+8+PGPDcPPh+m&#10;MBvNfqWtvbyY79agEs3pLww/+IIOlTDtwpFdVL0FeST9XvFWuclA7Sxk+TIDXZX6P331DQAA//8D&#10;AFBLAQItABQABgAIAAAAIQC2gziS/gAAAOEBAAATAAAAAAAAAAAAAAAAAAAAAABbQ29udGVudF9U&#10;eXBlc10ueG1sUEsBAi0AFAAGAAgAAAAhADj9If/WAAAAlAEAAAsAAAAAAAAAAAAAAAAALwEAAF9y&#10;ZWxzLy5yZWxzUEsBAi0AFAAGAAgAAAAhABJqIy2GAQAA8wIAAA4AAAAAAAAAAAAAAAAALgIAAGRy&#10;cy9lMm9Eb2MueG1sUEsBAi0AFAAGAAgAAAAhAHkIl2jaAAAABQEAAA8AAAAAAAAAAAAAAAAA4AMA&#10;AGRycy9kb3ducmV2LnhtbFBLBQYAAAAABAAEAPMAAADnBAAAAAA=&#10;" filled="f" stroked="f">
                <v:textbox>
                  <w:txbxContent>
                    <w:p w14:paraId="200DAD29" w14:textId="77777777" w:rsidR="00457CE9" w:rsidRDefault="00457CE9" w:rsidP="00D630B3">
                      <w:pPr>
                        <w:bidi/>
                        <w:rPr>
                          <w:rtl/>
                        </w:rPr>
                      </w:pPr>
                      <w:r>
                        <w:rPr>
                          <w:rFonts w:hint="cs"/>
                          <w:color w:val="000000" w:themeColor="text1"/>
                          <w:sz w:val="28"/>
                          <w:szCs w:val="28"/>
                          <w:rtl/>
                        </w:rPr>
                        <w:t>إعداد طبق الآجار</w:t>
                      </w:r>
                    </w:p>
                    <w:p w14:paraId="47B8C5C0" w14:textId="77777777"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قم بإعداد 100 مل من قاعدة من الآجار باتباع تعليمات جهة التصنيع.</w:t>
                      </w:r>
                    </w:p>
                    <w:p w14:paraId="16873803" w14:textId="77777777"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عندما يبرد الآجار قليلًا ولكن ليس إلى أن يصبح صلبًا، ضعه في طبق الآجار (لإيضاح عدم وجود نمو). عند الانتهاء، أضف ما يكفي من الفينول الأحمر 2 – 4% (~ 10 قطرات) لتحويل لون الآجار إلى أحمر داكن/برتقالي داكن، مع الخلط جيدًا.</w:t>
                      </w:r>
                    </w:p>
                    <w:p w14:paraId="5C7C75B9" w14:textId="3ACC1ECE"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اسكب حوالي 20 مل في كل طبق بتري واتركه حتى يبرد.</w:t>
                      </w:r>
                    </w:p>
                    <w:p w14:paraId="2DBD219C" w14:textId="77777777"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عند تصلب الآجار، قم بعمل 5 تجاويف متباعدة بشكل متساوٍ في كل طبق من أطباق الآجار.</w:t>
                      </w:r>
                    </w:p>
                    <w:p w14:paraId="4BBF2A9F" w14:textId="77777777" w:rsidR="00457CE9" w:rsidRDefault="00457CE9" w:rsidP="002A6185">
                      <w:pPr>
                        <w:pStyle w:val="ListParagraph"/>
                        <w:numPr>
                          <w:ilvl w:val="0"/>
                          <w:numId w:val="94"/>
                        </w:numPr>
                        <w:bidi/>
                        <w:spacing w:after="0" w:line="240" w:lineRule="auto"/>
                        <w:rPr>
                          <w:rFonts w:eastAsia="Times New Roman"/>
                          <w:rtl/>
                        </w:rPr>
                      </w:pPr>
                      <w:r>
                        <w:rPr>
                          <w:rFonts w:hint="cs"/>
                          <w:color w:val="000000" w:themeColor="text1"/>
                          <w:rtl/>
                        </w:rPr>
                        <w:t xml:space="preserve">قم بتسمية كل طبق من أطباق الآجار باسم المريض </w:t>
                      </w:r>
                      <w:r>
                        <w:rPr>
                          <w:color w:val="000000" w:themeColor="text1"/>
                        </w:rPr>
                        <w:t>A</w:t>
                      </w:r>
                      <w:r>
                        <w:rPr>
                          <w:rFonts w:hint="cs"/>
                          <w:color w:val="000000" w:themeColor="text1"/>
                          <w:rtl/>
                        </w:rPr>
                        <w:t>، و</w:t>
                      </w:r>
                      <w:r>
                        <w:rPr>
                          <w:color w:val="000000" w:themeColor="text1"/>
                        </w:rPr>
                        <w:t>B</w:t>
                      </w:r>
                      <w:r>
                        <w:rPr>
                          <w:rFonts w:hint="cs"/>
                          <w:color w:val="000000" w:themeColor="text1"/>
                          <w:rtl/>
                        </w:rPr>
                        <w:t>، و</w:t>
                      </w:r>
                      <w:r>
                        <w:rPr>
                          <w:color w:val="000000" w:themeColor="text1"/>
                        </w:rPr>
                        <w:t>C</w:t>
                      </w:r>
                      <w:r>
                        <w:rPr>
                          <w:rFonts w:hint="cs"/>
                          <w:color w:val="000000" w:themeColor="text1"/>
                          <w:rtl/>
                        </w:rPr>
                        <w:t>، و</w:t>
                      </w:r>
                      <w:r>
                        <w:rPr>
                          <w:color w:val="000000" w:themeColor="text1"/>
                        </w:rPr>
                        <w:t>D</w:t>
                      </w:r>
                    </w:p>
                  </w:txbxContent>
                </v:textbox>
                <w10:anchorlock/>
              </v:shape>
            </w:pict>
          </mc:Fallback>
        </mc:AlternateContent>
      </w:r>
      <w:r>
        <w:rPr>
          <w:rFonts w:hint="cs"/>
          <w:noProof/>
          <w:rtl/>
          <w:lang w:val="en-US" w:bidi="ar-SA"/>
        </w:rPr>
        <mc:AlternateContent>
          <mc:Choice Requires="wps">
            <w:drawing>
              <wp:inline distT="0" distB="0" distL="0" distR="0" wp14:anchorId="4A99652C" wp14:editId="26F83B34">
                <wp:extent cx="6190017" cy="4976037"/>
                <wp:effectExtent l="0" t="0" r="0" b="0"/>
                <wp:docPr id="3024" name="TextBox 10"/>
                <wp:cNvGraphicFramePr/>
                <a:graphic xmlns:a="http://schemas.openxmlformats.org/drawingml/2006/main">
                  <a:graphicData uri="http://schemas.microsoft.com/office/word/2010/wordprocessingShape">
                    <wps:wsp>
                      <wps:cNvSpPr txBox="1"/>
                      <wps:spPr>
                        <a:xfrm>
                          <a:off x="0" y="0"/>
                          <a:ext cx="6190017" cy="4976037"/>
                        </a:xfrm>
                        <a:prstGeom prst="rect">
                          <a:avLst/>
                        </a:prstGeom>
                        <a:noFill/>
                      </wps:spPr>
                      <wps:txbx>
                        <w:txbxContent>
                          <w:p w14:paraId="5D60B489" w14:textId="77777777" w:rsidR="00457CE9" w:rsidRDefault="00457CE9" w:rsidP="00D630B3">
                            <w:pPr>
                              <w:bidi/>
                              <w:rPr>
                                <w:rtl/>
                              </w:rPr>
                            </w:pPr>
                            <w:r>
                              <w:rPr>
                                <w:rFonts w:hint="cs"/>
                                <w:color w:val="000000" w:themeColor="text1"/>
                                <w:sz w:val="28"/>
                                <w:szCs w:val="28"/>
                                <w:rtl/>
                              </w:rPr>
                              <w:t>إعداد المضاد الحيوي (أنبوب الاختبار)</w:t>
                            </w:r>
                          </w:p>
                          <w:tbl>
                            <w:tblPr>
                              <w:tblStyle w:val="TableGrid"/>
                              <w:bidiVisual/>
                              <w:tblW w:w="8895" w:type="dxa"/>
                              <w:tblLook w:val="0420" w:firstRow="1" w:lastRow="0" w:firstColumn="0" w:lastColumn="0" w:noHBand="0" w:noVBand="1"/>
                            </w:tblPr>
                            <w:tblGrid>
                              <w:gridCol w:w="1197"/>
                              <w:gridCol w:w="1398"/>
                              <w:gridCol w:w="1319"/>
                              <w:gridCol w:w="1761"/>
                              <w:gridCol w:w="1739"/>
                              <w:gridCol w:w="1481"/>
                            </w:tblGrid>
                            <w:tr w:rsidR="00457CE9" w:rsidRPr="003912AA" w14:paraId="5930DE06" w14:textId="77777777" w:rsidTr="00195465">
                              <w:trPr>
                                <w:trHeight w:val="172"/>
                              </w:trPr>
                              <w:tc>
                                <w:tcPr>
                                  <w:tcW w:w="1197" w:type="dxa"/>
                                  <w:hideMark/>
                                </w:tcPr>
                                <w:p w14:paraId="25CEA251" w14:textId="77777777" w:rsidR="00457CE9" w:rsidRPr="003912AA" w:rsidRDefault="00457CE9" w:rsidP="00195465">
                                  <w:pPr>
                                    <w:bidi/>
                                    <w:spacing w:line="360" w:lineRule="auto"/>
                                    <w:rPr>
                                      <w:rFonts w:eastAsia="Times New Roman" w:cs="Arial"/>
                                      <w:sz w:val="36"/>
                                      <w:szCs w:val="36"/>
                                      <w:rtl/>
                                    </w:rPr>
                                  </w:pPr>
                                  <w:r>
                                    <w:rPr>
                                      <w:rFonts w:hint="cs"/>
                                      <w:color w:val="000000"/>
                                      <w:rtl/>
                                    </w:rPr>
                                    <w:t>المريض</w:t>
                                  </w:r>
                                </w:p>
                              </w:tc>
                              <w:tc>
                                <w:tcPr>
                                  <w:tcW w:w="1398" w:type="dxa"/>
                                  <w:hideMark/>
                                </w:tcPr>
                                <w:p w14:paraId="0335B5ED" w14:textId="77777777" w:rsidR="00457CE9" w:rsidRPr="003912AA" w:rsidRDefault="00457CE9" w:rsidP="00195465">
                                  <w:pPr>
                                    <w:bidi/>
                                    <w:spacing w:line="360" w:lineRule="auto"/>
                                    <w:rPr>
                                      <w:rFonts w:eastAsia="Times New Roman" w:cs="Arial"/>
                                      <w:sz w:val="36"/>
                                      <w:szCs w:val="36"/>
                                      <w:rtl/>
                                    </w:rPr>
                                  </w:pPr>
                                  <w:r>
                                    <w:rPr>
                                      <w:rFonts w:hint="cs"/>
                                      <w:color w:val="000000"/>
                                      <w:rtl/>
                                    </w:rPr>
                                    <w:t>البنسيلين</w:t>
                                  </w:r>
                                </w:p>
                              </w:tc>
                              <w:tc>
                                <w:tcPr>
                                  <w:tcW w:w="1319" w:type="dxa"/>
                                  <w:hideMark/>
                                </w:tcPr>
                                <w:p w14:paraId="3E90F6ED" w14:textId="66C09DBF" w:rsidR="00457CE9" w:rsidRPr="003912AA" w:rsidRDefault="00457CE9" w:rsidP="00195465">
                                  <w:pPr>
                                    <w:bidi/>
                                    <w:spacing w:line="360" w:lineRule="auto"/>
                                    <w:rPr>
                                      <w:rFonts w:eastAsia="Times New Roman" w:cs="Arial"/>
                                      <w:sz w:val="36"/>
                                      <w:szCs w:val="36"/>
                                      <w:rtl/>
                                    </w:rPr>
                                  </w:pPr>
                                  <w:r>
                                    <w:rPr>
                                      <w:rFonts w:hint="cs"/>
                                      <w:color w:val="000000"/>
                                      <w:rtl/>
                                    </w:rPr>
                                    <w:t xml:space="preserve"> الميثيسيلين </w:t>
                                  </w:r>
                                </w:p>
                              </w:tc>
                              <w:tc>
                                <w:tcPr>
                                  <w:tcW w:w="1761" w:type="dxa"/>
                                  <w:hideMark/>
                                </w:tcPr>
                                <w:p w14:paraId="5A5DB3EC" w14:textId="77777777" w:rsidR="00457CE9" w:rsidRPr="003912AA" w:rsidRDefault="00457CE9" w:rsidP="00195465">
                                  <w:pPr>
                                    <w:bidi/>
                                    <w:spacing w:line="360" w:lineRule="auto"/>
                                    <w:rPr>
                                      <w:rFonts w:eastAsia="Times New Roman" w:cs="Arial"/>
                                      <w:sz w:val="36"/>
                                      <w:szCs w:val="36"/>
                                      <w:rtl/>
                                    </w:rPr>
                                  </w:pPr>
                                  <w:r>
                                    <w:rPr>
                                      <w:rFonts w:hint="cs"/>
                                      <w:color w:val="000000"/>
                                      <w:rtl/>
                                    </w:rPr>
                                    <w:t>الإريثروميسين</w:t>
                                  </w:r>
                                </w:p>
                              </w:tc>
                              <w:tc>
                                <w:tcPr>
                                  <w:tcW w:w="1739" w:type="dxa"/>
                                  <w:hideMark/>
                                </w:tcPr>
                                <w:p w14:paraId="57CC3CB3" w14:textId="77777777" w:rsidR="00457CE9" w:rsidRPr="003912AA" w:rsidRDefault="00457CE9" w:rsidP="00195465">
                                  <w:pPr>
                                    <w:bidi/>
                                    <w:spacing w:line="360" w:lineRule="auto"/>
                                    <w:rPr>
                                      <w:rFonts w:eastAsia="Times New Roman" w:cs="Arial"/>
                                      <w:sz w:val="36"/>
                                      <w:szCs w:val="36"/>
                                      <w:rtl/>
                                    </w:rPr>
                                  </w:pPr>
                                  <w:r>
                                    <w:rPr>
                                      <w:rFonts w:hint="cs"/>
                                      <w:color w:val="000000"/>
                                      <w:rtl/>
                                    </w:rPr>
                                    <w:t>الفانكوميسين</w:t>
                                  </w:r>
                                </w:p>
                              </w:tc>
                              <w:tc>
                                <w:tcPr>
                                  <w:tcW w:w="1481" w:type="dxa"/>
                                  <w:hideMark/>
                                </w:tcPr>
                                <w:p w14:paraId="5141824E" w14:textId="77777777" w:rsidR="00457CE9" w:rsidRPr="003912AA" w:rsidRDefault="00457CE9" w:rsidP="00195465">
                                  <w:pPr>
                                    <w:bidi/>
                                    <w:spacing w:line="360" w:lineRule="auto"/>
                                    <w:rPr>
                                      <w:rFonts w:eastAsia="Times New Roman" w:cs="Arial"/>
                                      <w:sz w:val="36"/>
                                      <w:szCs w:val="36"/>
                                      <w:rtl/>
                                    </w:rPr>
                                  </w:pPr>
                                  <w:r>
                                    <w:rPr>
                                      <w:rFonts w:hint="cs"/>
                                      <w:color w:val="000000"/>
                                      <w:rtl/>
                                    </w:rPr>
                                    <w:t>الأموكسيسيلين</w:t>
                                  </w:r>
                                </w:p>
                              </w:tc>
                            </w:tr>
                            <w:tr w:rsidR="00457CE9" w:rsidRPr="003912AA" w14:paraId="2B1A3292" w14:textId="77777777" w:rsidTr="00195465">
                              <w:trPr>
                                <w:trHeight w:val="172"/>
                              </w:trPr>
                              <w:tc>
                                <w:tcPr>
                                  <w:tcW w:w="1197" w:type="dxa"/>
                                  <w:hideMark/>
                                </w:tcPr>
                                <w:p w14:paraId="42C27767" w14:textId="77777777" w:rsidR="00457CE9" w:rsidRPr="003912AA" w:rsidRDefault="00457CE9" w:rsidP="00195465">
                                  <w:pPr>
                                    <w:bidi/>
                                    <w:spacing w:line="360" w:lineRule="auto"/>
                                    <w:rPr>
                                      <w:rFonts w:eastAsia="Times New Roman" w:cs="Arial"/>
                                      <w:sz w:val="36"/>
                                      <w:szCs w:val="36"/>
                                      <w:rtl/>
                                    </w:rPr>
                                  </w:pPr>
                                  <w:r>
                                    <w:rPr>
                                      <w:color w:val="000000"/>
                                    </w:rPr>
                                    <w:t>A</w:t>
                                  </w:r>
                                </w:p>
                              </w:tc>
                              <w:tc>
                                <w:tcPr>
                                  <w:tcW w:w="1398" w:type="dxa"/>
                                  <w:hideMark/>
                                </w:tcPr>
                                <w:p w14:paraId="396B817C"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319" w:type="dxa"/>
                                  <w:hideMark/>
                                </w:tcPr>
                                <w:p w14:paraId="6C534E6E"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761" w:type="dxa"/>
                                  <w:hideMark/>
                                </w:tcPr>
                                <w:p w14:paraId="52F4D0BD"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739" w:type="dxa"/>
                                  <w:hideMark/>
                                </w:tcPr>
                                <w:p w14:paraId="14F8C964"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481" w:type="dxa"/>
                                  <w:hideMark/>
                                </w:tcPr>
                                <w:p w14:paraId="2752B5EE"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r>
                            <w:tr w:rsidR="00457CE9" w:rsidRPr="003912AA" w14:paraId="2CABC0F3" w14:textId="77777777" w:rsidTr="00195465">
                              <w:trPr>
                                <w:trHeight w:val="172"/>
                              </w:trPr>
                              <w:tc>
                                <w:tcPr>
                                  <w:tcW w:w="1197" w:type="dxa"/>
                                  <w:hideMark/>
                                </w:tcPr>
                                <w:p w14:paraId="2712CCFA" w14:textId="77777777" w:rsidR="00457CE9" w:rsidRPr="003912AA" w:rsidRDefault="00457CE9" w:rsidP="00195465">
                                  <w:pPr>
                                    <w:bidi/>
                                    <w:spacing w:line="360" w:lineRule="auto"/>
                                    <w:rPr>
                                      <w:rFonts w:eastAsia="Times New Roman" w:cs="Arial"/>
                                      <w:sz w:val="36"/>
                                      <w:szCs w:val="36"/>
                                      <w:rtl/>
                                    </w:rPr>
                                  </w:pPr>
                                  <w:r>
                                    <w:rPr>
                                      <w:rFonts w:hint="cs"/>
                                      <w:color w:val="000000"/>
                                      <w:rtl/>
                                    </w:rPr>
                                    <w:t xml:space="preserve"> </w:t>
                                  </w:r>
                                  <w:r>
                                    <w:rPr>
                                      <w:color w:val="000000"/>
                                    </w:rPr>
                                    <w:t>B</w:t>
                                  </w:r>
                                </w:p>
                              </w:tc>
                              <w:tc>
                                <w:tcPr>
                                  <w:tcW w:w="1398" w:type="dxa"/>
                                  <w:hideMark/>
                                </w:tcPr>
                                <w:p w14:paraId="174E66AB" w14:textId="77777777" w:rsidR="00457CE9" w:rsidRPr="003912AA" w:rsidRDefault="00457CE9" w:rsidP="00195465">
                                  <w:pPr>
                                    <w:bidi/>
                                    <w:spacing w:line="360" w:lineRule="auto"/>
                                    <w:rPr>
                                      <w:rFonts w:eastAsia="Times New Roman" w:cs="Arial"/>
                                      <w:sz w:val="36"/>
                                      <w:szCs w:val="36"/>
                                      <w:rtl/>
                                    </w:rPr>
                                  </w:pPr>
                                  <w:r>
                                    <w:rPr>
                                      <w:rFonts w:hint="cs"/>
                                      <w:color w:val="000000"/>
                                      <w:rtl/>
                                    </w:rPr>
                                    <w:t>10% حمض الهيدروكلوريك</w:t>
                                  </w:r>
                                </w:p>
                              </w:tc>
                              <w:tc>
                                <w:tcPr>
                                  <w:tcW w:w="1319" w:type="dxa"/>
                                  <w:hideMark/>
                                </w:tcPr>
                                <w:p w14:paraId="35C56B6A" w14:textId="77777777" w:rsidR="00457CE9" w:rsidRPr="003912AA" w:rsidRDefault="00457CE9" w:rsidP="00195465">
                                  <w:pPr>
                                    <w:bidi/>
                                    <w:spacing w:line="360" w:lineRule="auto"/>
                                    <w:rPr>
                                      <w:rFonts w:eastAsia="Times New Roman" w:cs="Arial"/>
                                      <w:sz w:val="36"/>
                                      <w:szCs w:val="36"/>
                                      <w:rtl/>
                                    </w:rPr>
                                  </w:pPr>
                                  <w:r>
                                    <w:rPr>
                                      <w:rFonts w:hint="cs"/>
                                      <w:color w:val="000000"/>
                                      <w:rtl/>
                                    </w:rPr>
                                    <w:t>5% حمض الهيدروكلوريك</w:t>
                                  </w:r>
                                </w:p>
                              </w:tc>
                              <w:tc>
                                <w:tcPr>
                                  <w:tcW w:w="1761" w:type="dxa"/>
                                  <w:hideMark/>
                                </w:tcPr>
                                <w:p w14:paraId="71B68B4F" w14:textId="77777777" w:rsidR="00457CE9" w:rsidRPr="003912AA" w:rsidRDefault="00457CE9" w:rsidP="00195465">
                                  <w:pPr>
                                    <w:bidi/>
                                    <w:spacing w:line="360" w:lineRule="auto"/>
                                    <w:rPr>
                                      <w:rFonts w:eastAsia="Times New Roman" w:cs="Arial"/>
                                      <w:sz w:val="36"/>
                                      <w:szCs w:val="36"/>
                                      <w:rtl/>
                                    </w:rPr>
                                  </w:pPr>
                                  <w:r>
                                    <w:rPr>
                                      <w:rFonts w:hint="cs"/>
                                      <w:color w:val="000000"/>
                                      <w:rtl/>
                                    </w:rPr>
                                    <w:t>1% حمض الهيدروكلوريك</w:t>
                                  </w:r>
                                </w:p>
                              </w:tc>
                              <w:tc>
                                <w:tcPr>
                                  <w:tcW w:w="1739" w:type="dxa"/>
                                  <w:hideMark/>
                                </w:tcPr>
                                <w:p w14:paraId="030B52AF" w14:textId="77777777" w:rsidR="00457CE9" w:rsidRPr="003912AA" w:rsidRDefault="00457CE9" w:rsidP="00195465">
                                  <w:pPr>
                                    <w:bidi/>
                                    <w:spacing w:line="360" w:lineRule="auto"/>
                                    <w:rPr>
                                      <w:rFonts w:eastAsia="Times New Roman" w:cs="Arial"/>
                                      <w:sz w:val="36"/>
                                      <w:szCs w:val="36"/>
                                      <w:rtl/>
                                    </w:rPr>
                                  </w:pPr>
                                  <w:r>
                                    <w:rPr>
                                      <w:rFonts w:hint="cs"/>
                                      <w:color w:val="000000"/>
                                      <w:rtl/>
                                    </w:rPr>
                                    <w:t>0.05% حمض الهيدروكلوريك</w:t>
                                  </w:r>
                                </w:p>
                              </w:tc>
                              <w:tc>
                                <w:tcPr>
                                  <w:tcW w:w="1481" w:type="dxa"/>
                                  <w:hideMark/>
                                </w:tcPr>
                                <w:p w14:paraId="646FB626" w14:textId="77777777" w:rsidR="00457CE9" w:rsidRPr="003912AA" w:rsidRDefault="00457CE9" w:rsidP="00195465">
                                  <w:pPr>
                                    <w:bidi/>
                                    <w:spacing w:line="360" w:lineRule="auto"/>
                                    <w:rPr>
                                      <w:rFonts w:eastAsia="Times New Roman" w:cs="Arial"/>
                                      <w:sz w:val="36"/>
                                      <w:szCs w:val="36"/>
                                      <w:rtl/>
                                    </w:rPr>
                                  </w:pPr>
                                  <w:r>
                                    <w:rPr>
                                      <w:rFonts w:hint="cs"/>
                                      <w:color w:val="000000"/>
                                      <w:rtl/>
                                    </w:rPr>
                                    <w:t>5% حمض الهيدروكلوريك</w:t>
                                  </w:r>
                                </w:p>
                              </w:tc>
                            </w:tr>
                            <w:tr w:rsidR="00457CE9" w:rsidRPr="003912AA" w14:paraId="0D6525DA" w14:textId="77777777" w:rsidTr="00195465">
                              <w:trPr>
                                <w:trHeight w:val="172"/>
                              </w:trPr>
                              <w:tc>
                                <w:tcPr>
                                  <w:tcW w:w="1197" w:type="dxa"/>
                                  <w:hideMark/>
                                </w:tcPr>
                                <w:p w14:paraId="5415FF65" w14:textId="77777777" w:rsidR="00457CE9" w:rsidRPr="003912AA" w:rsidRDefault="00457CE9" w:rsidP="00195465">
                                  <w:pPr>
                                    <w:bidi/>
                                    <w:spacing w:line="360" w:lineRule="auto"/>
                                    <w:rPr>
                                      <w:rFonts w:eastAsia="Times New Roman" w:cs="Arial"/>
                                      <w:sz w:val="36"/>
                                      <w:szCs w:val="36"/>
                                      <w:rtl/>
                                    </w:rPr>
                                  </w:pPr>
                                  <w:r>
                                    <w:rPr>
                                      <w:color w:val="000000"/>
                                    </w:rPr>
                                    <w:t>C</w:t>
                                  </w:r>
                                </w:p>
                              </w:tc>
                              <w:tc>
                                <w:tcPr>
                                  <w:tcW w:w="1398" w:type="dxa"/>
                                  <w:hideMark/>
                                </w:tcPr>
                                <w:p w14:paraId="6AF3ACB7"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319" w:type="dxa"/>
                                  <w:hideMark/>
                                </w:tcPr>
                                <w:p w14:paraId="2135DF52"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761" w:type="dxa"/>
                                  <w:hideMark/>
                                </w:tcPr>
                                <w:p w14:paraId="2AC50390" w14:textId="77777777" w:rsidR="00457CE9" w:rsidRPr="003912AA" w:rsidRDefault="00457CE9" w:rsidP="00195465">
                                  <w:pPr>
                                    <w:bidi/>
                                    <w:spacing w:line="360" w:lineRule="auto"/>
                                    <w:rPr>
                                      <w:rFonts w:eastAsia="Times New Roman" w:cs="Arial"/>
                                      <w:sz w:val="36"/>
                                      <w:szCs w:val="36"/>
                                      <w:rtl/>
                                    </w:rPr>
                                  </w:pPr>
                                  <w:r>
                                    <w:rPr>
                                      <w:rFonts w:hint="cs"/>
                                      <w:color w:val="000000"/>
                                      <w:rtl/>
                                    </w:rPr>
                                    <w:t>1% حمض الهيدروكلوريك</w:t>
                                  </w:r>
                                </w:p>
                              </w:tc>
                              <w:tc>
                                <w:tcPr>
                                  <w:tcW w:w="1739" w:type="dxa"/>
                                  <w:hideMark/>
                                </w:tcPr>
                                <w:p w14:paraId="63267CAF" w14:textId="77777777" w:rsidR="00457CE9" w:rsidRPr="003912AA" w:rsidRDefault="00457CE9" w:rsidP="00195465">
                                  <w:pPr>
                                    <w:bidi/>
                                    <w:spacing w:line="360" w:lineRule="auto"/>
                                    <w:rPr>
                                      <w:rFonts w:eastAsia="Times New Roman" w:cs="Arial"/>
                                      <w:sz w:val="36"/>
                                      <w:szCs w:val="36"/>
                                      <w:rtl/>
                                    </w:rPr>
                                  </w:pPr>
                                  <w:r>
                                    <w:rPr>
                                      <w:rFonts w:hint="cs"/>
                                      <w:color w:val="000000"/>
                                      <w:rtl/>
                                    </w:rPr>
                                    <w:t>0.05% حمض الهيدروكلوريك</w:t>
                                  </w:r>
                                </w:p>
                              </w:tc>
                              <w:tc>
                                <w:tcPr>
                                  <w:tcW w:w="1481" w:type="dxa"/>
                                  <w:hideMark/>
                                </w:tcPr>
                                <w:p w14:paraId="568A2974"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r>
                            <w:tr w:rsidR="00457CE9" w:rsidRPr="003912AA" w14:paraId="7525EDBC" w14:textId="77777777" w:rsidTr="00195465">
                              <w:trPr>
                                <w:trHeight w:val="172"/>
                              </w:trPr>
                              <w:tc>
                                <w:tcPr>
                                  <w:tcW w:w="1197" w:type="dxa"/>
                                  <w:hideMark/>
                                </w:tcPr>
                                <w:p w14:paraId="7C69E672" w14:textId="77777777" w:rsidR="00457CE9" w:rsidRPr="003912AA" w:rsidRDefault="00457CE9" w:rsidP="00195465">
                                  <w:pPr>
                                    <w:bidi/>
                                    <w:spacing w:line="360" w:lineRule="auto"/>
                                    <w:rPr>
                                      <w:rFonts w:eastAsia="Times New Roman" w:cs="Arial"/>
                                      <w:sz w:val="36"/>
                                      <w:szCs w:val="36"/>
                                      <w:rtl/>
                                    </w:rPr>
                                  </w:pPr>
                                  <w:r>
                                    <w:rPr>
                                      <w:rFonts w:hint="cs"/>
                                      <w:color w:val="000000"/>
                                      <w:rtl/>
                                    </w:rPr>
                                    <w:t xml:space="preserve"> </w:t>
                                  </w:r>
                                  <w:r>
                                    <w:rPr>
                                      <w:color w:val="000000"/>
                                    </w:rPr>
                                    <w:t>D</w:t>
                                  </w:r>
                                </w:p>
                              </w:tc>
                              <w:tc>
                                <w:tcPr>
                                  <w:tcW w:w="1398" w:type="dxa"/>
                                  <w:hideMark/>
                                </w:tcPr>
                                <w:p w14:paraId="05BAA3D8"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319" w:type="dxa"/>
                                  <w:hideMark/>
                                </w:tcPr>
                                <w:p w14:paraId="642C55D5" w14:textId="77777777" w:rsidR="00457CE9" w:rsidRPr="003912AA" w:rsidRDefault="00457CE9" w:rsidP="00195465">
                                  <w:pPr>
                                    <w:bidi/>
                                    <w:spacing w:line="360" w:lineRule="auto"/>
                                    <w:rPr>
                                      <w:rFonts w:eastAsia="Times New Roman" w:cs="Arial"/>
                                      <w:sz w:val="36"/>
                                      <w:szCs w:val="36"/>
                                      <w:rtl/>
                                    </w:rPr>
                                  </w:pPr>
                                  <w:r>
                                    <w:rPr>
                                      <w:rFonts w:hint="cs"/>
                                      <w:color w:val="000000"/>
                                      <w:rtl/>
                                    </w:rPr>
                                    <w:t xml:space="preserve"> 0.05% حمض الهيدروكلوريك</w:t>
                                  </w:r>
                                </w:p>
                              </w:tc>
                              <w:tc>
                                <w:tcPr>
                                  <w:tcW w:w="1761" w:type="dxa"/>
                                  <w:hideMark/>
                                </w:tcPr>
                                <w:p w14:paraId="13E5A758" w14:textId="77777777" w:rsidR="00457CE9" w:rsidRPr="003912AA" w:rsidRDefault="00457CE9" w:rsidP="00195465">
                                  <w:pPr>
                                    <w:bidi/>
                                    <w:spacing w:line="360" w:lineRule="auto"/>
                                    <w:rPr>
                                      <w:rFonts w:eastAsia="Times New Roman" w:cs="Arial"/>
                                      <w:sz w:val="36"/>
                                      <w:szCs w:val="36"/>
                                      <w:rtl/>
                                    </w:rPr>
                                  </w:pPr>
                                  <w:r>
                                    <w:rPr>
                                      <w:rFonts w:hint="cs"/>
                                      <w:color w:val="000000"/>
                                      <w:rtl/>
                                    </w:rPr>
                                    <w:t>0.05% حمض الهيدروكلوريك</w:t>
                                  </w:r>
                                </w:p>
                              </w:tc>
                              <w:tc>
                                <w:tcPr>
                                  <w:tcW w:w="1739" w:type="dxa"/>
                                  <w:hideMark/>
                                </w:tcPr>
                                <w:p w14:paraId="6C51A213" w14:textId="77777777" w:rsidR="00457CE9" w:rsidRPr="003912AA" w:rsidRDefault="00457CE9" w:rsidP="00195465">
                                  <w:pPr>
                                    <w:bidi/>
                                    <w:spacing w:line="360" w:lineRule="auto"/>
                                    <w:rPr>
                                      <w:rFonts w:eastAsia="Times New Roman" w:cs="Arial"/>
                                      <w:sz w:val="36"/>
                                      <w:szCs w:val="36"/>
                                      <w:rtl/>
                                    </w:rPr>
                                  </w:pPr>
                                  <w:r>
                                    <w:rPr>
                                      <w:rFonts w:hint="cs"/>
                                      <w:color w:val="000000"/>
                                      <w:rtl/>
                                    </w:rPr>
                                    <w:t>0.05% حمض الهيدروكلوريك</w:t>
                                  </w:r>
                                </w:p>
                              </w:tc>
                              <w:tc>
                                <w:tcPr>
                                  <w:tcW w:w="1481" w:type="dxa"/>
                                  <w:hideMark/>
                                </w:tcPr>
                                <w:p w14:paraId="12C39B35"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r>
                          </w:tbl>
                          <w:p w14:paraId="61FAC65B" w14:textId="77777777" w:rsidR="00457CE9" w:rsidRDefault="00457CE9" w:rsidP="00D630B3">
                            <w:pPr>
                              <w:bidi/>
                              <w:rPr>
                                <w:rtl/>
                              </w:rPr>
                            </w:pPr>
                            <w:r>
                              <w:rPr>
                                <w:rFonts w:hint="cs"/>
                                <w:color w:val="000000"/>
                                <w:rtl/>
                              </w:rPr>
                              <w:t xml:space="preserve"> </w:t>
                            </w:r>
                            <w:r>
                              <w:rPr>
                                <w:rFonts w:hint="cs"/>
                                <w:color w:val="000000" w:themeColor="text1"/>
                                <w:rtl/>
                              </w:rPr>
                              <w:t>1. قم بإعداد حامل أنابيب الاختبار المكون من 5 أنابيب اختبار لكل مريض. حدد كل أنبوب من أنابيب الاختبار بأحد الملصقات الآتية</w:t>
                            </w:r>
                          </w:p>
                          <w:p w14:paraId="6C98820C" w14:textId="4D04F7F7" w:rsidR="00457CE9" w:rsidRDefault="00457CE9" w:rsidP="00D630B3">
                            <w:pPr>
                              <w:bidi/>
                              <w:rPr>
                                <w:rtl/>
                              </w:rPr>
                            </w:pPr>
                            <w:r>
                              <w:rPr>
                                <w:color w:val="000000" w:themeColor="text1"/>
                              </w:rPr>
                              <w:t>a</w:t>
                            </w:r>
                            <w:r>
                              <w:rPr>
                                <w:rFonts w:hint="cs"/>
                                <w:color w:val="000000" w:themeColor="text1"/>
                                <w:rtl/>
                              </w:rPr>
                              <w:t xml:space="preserve">. البنسيلين </w:t>
                            </w:r>
                            <w:r>
                              <w:rPr>
                                <w:color w:val="000000" w:themeColor="text1"/>
                              </w:rPr>
                              <w:t>b</w:t>
                            </w:r>
                            <w:r>
                              <w:rPr>
                                <w:rFonts w:hint="cs"/>
                                <w:color w:val="000000" w:themeColor="text1"/>
                                <w:rtl/>
                              </w:rPr>
                              <w:t xml:space="preserve">. الميثيسيلين </w:t>
                            </w:r>
                            <w:r>
                              <w:rPr>
                                <w:color w:val="000000" w:themeColor="text1"/>
                              </w:rPr>
                              <w:t>c</w:t>
                            </w:r>
                            <w:r>
                              <w:rPr>
                                <w:rFonts w:hint="cs"/>
                                <w:color w:val="000000" w:themeColor="text1"/>
                                <w:rtl/>
                              </w:rPr>
                              <w:t xml:space="preserve">. أوكساسيلين </w:t>
                            </w:r>
                            <w:r>
                              <w:rPr>
                                <w:color w:val="000000" w:themeColor="text1"/>
                              </w:rPr>
                              <w:t>d</w:t>
                            </w:r>
                            <w:r>
                              <w:rPr>
                                <w:rFonts w:hint="cs"/>
                                <w:color w:val="000000" w:themeColor="text1"/>
                                <w:rtl/>
                              </w:rPr>
                              <w:t xml:space="preserve">. فانكوميسين </w:t>
                            </w:r>
                            <w:r>
                              <w:rPr>
                                <w:color w:val="000000" w:themeColor="text1"/>
                              </w:rPr>
                              <w:t>e</w:t>
                            </w:r>
                            <w:r>
                              <w:rPr>
                                <w:rFonts w:hint="cs"/>
                                <w:color w:val="000000" w:themeColor="text1"/>
                                <w:rtl/>
                              </w:rPr>
                              <w:t>. أموكسيسيلين</w:t>
                            </w:r>
                          </w:p>
                          <w:p w14:paraId="31C20344" w14:textId="7C3A4D3F" w:rsidR="00457CE9" w:rsidRDefault="00457CE9" w:rsidP="00D630B3">
                            <w:pPr>
                              <w:bidi/>
                              <w:rPr>
                                <w:rFonts w:cs="Arial"/>
                                <w:color w:val="000000" w:themeColor="text1"/>
                                <w:kern w:val="24"/>
                                <w:rtl/>
                              </w:rPr>
                            </w:pPr>
                            <w:r>
                              <w:rPr>
                                <w:rFonts w:hint="cs"/>
                                <w:color w:val="000000" w:themeColor="text1"/>
                                <w:rtl/>
                              </w:rPr>
                              <w:t>2. ضع 5 مل من المحاليل التالية إلى أنبوب الاختبار المسمى على نحو مناسب</w:t>
                            </w:r>
                          </w:p>
                          <w:p w14:paraId="4F3DBEDC" w14:textId="77777777" w:rsidR="00457CE9" w:rsidRDefault="00457CE9" w:rsidP="00DD17D3">
                            <w:pPr>
                              <w:bidi/>
                              <w:rPr>
                                <w:rtl/>
                              </w:rPr>
                            </w:pPr>
                            <w:r>
                              <w:rPr>
                                <w:rFonts w:hint="cs"/>
                                <w:color w:val="000000" w:themeColor="text1"/>
                                <w:rtl/>
                              </w:rPr>
                              <w:t>ملاحظة: من المهم للغاية استخدام التركيزات الصحيحة من حمض الهيدروكلوريك (المضادات الحيوية) لكل مريض.</w:t>
                            </w:r>
                          </w:p>
                          <w:p w14:paraId="0ECFDDAF" w14:textId="77777777" w:rsidR="00457CE9" w:rsidRDefault="00457CE9" w:rsidP="00DD17D3">
                            <w:pPr>
                              <w:bidi/>
                              <w:rPr>
                                <w:rtl/>
                              </w:rPr>
                            </w:pPr>
                            <w:r>
                              <w:rPr>
                                <w:rFonts w:hint="cs"/>
                                <w:color w:val="000000" w:themeColor="text1"/>
                                <w:rtl/>
                              </w:rPr>
                              <w:t>3. أعد طاولة عمل تضم المجموعة على النحو التالي:</w:t>
                            </w:r>
                          </w:p>
                          <w:p w14:paraId="57783B4B" w14:textId="2B7A208D" w:rsidR="00457CE9" w:rsidRPr="00875229" w:rsidRDefault="00457CE9" w:rsidP="00875229">
                            <w:pPr>
                              <w:pStyle w:val="ListParagraph"/>
                              <w:numPr>
                                <w:ilvl w:val="0"/>
                                <w:numId w:val="95"/>
                              </w:numPr>
                              <w:bidi/>
                              <w:spacing w:after="0" w:line="240" w:lineRule="auto"/>
                              <w:rPr>
                                <w:rFonts w:eastAsia="Times New Roman"/>
                                <w:rtl/>
                              </w:rPr>
                            </w:pPr>
                            <w:r w:rsidRPr="00875229">
                              <w:rPr>
                                <w:rFonts w:hint="cs"/>
                                <w:color w:val="000000" w:themeColor="text1"/>
                                <w:rtl/>
                              </w:rPr>
                              <w:t>ضع طبق الآجار الخاص بالمريض بجانب كل من حامل أنابيب الاختبار المطابق في 4 أماكن على طول طاولة العمل</w:t>
                            </w:r>
                          </w:p>
                          <w:p w14:paraId="3A879958" w14:textId="77777777" w:rsidR="00457CE9" w:rsidRDefault="00457CE9" w:rsidP="002A6185">
                            <w:pPr>
                              <w:pStyle w:val="ListParagraph"/>
                              <w:numPr>
                                <w:ilvl w:val="0"/>
                                <w:numId w:val="95"/>
                              </w:numPr>
                              <w:bidi/>
                              <w:spacing w:after="0" w:line="240" w:lineRule="auto"/>
                              <w:rPr>
                                <w:rFonts w:eastAsia="Times New Roman"/>
                                <w:rtl/>
                              </w:rPr>
                            </w:pPr>
                            <w:r>
                              <w:rPr>
                                <w:rFonts w:hint="cs"/>
                                <w:color w:val="000000" w:themeColor="text1"/>
                                <w:rtl/>
                              </w:rPr>
                              <w:t>قطارة لكل أنبوب اختبار</w:t>
                            </w:r>
                          </w:p>
                          <w:p w14:paraId="7F128A6C" w14:textId="77777777" w:rsidR="00457CE9" w:rsidRDefault="00457CE9" w:rsidP="002A6185">
                            <w:pPr>
                              <w:pStyle w:val="ListParagraph"/>
                              <w:numPr>
                                <w:ilvl w:val="0"/>
                                <w:numId w:val="95"/>
                              </w:numPr>
                              <w:bidi/>
                              <w:spacing w:after="0" w:line="240" w:lineRule="auto"/>
                              <w:rPr>
                                <w:rFonts w:eastAsia="Times New Roman"/>
                                <w:rtl/>
                              </w:rPr>
                            </w:pPr>
                            <w:r>
                              <w:rPr>
                                <w:rFonts w:hint="cs"/>
                                <w:color w:val="000000" w:themeColor="text1"/>
                                <w:rtl/>
                              </w:rPr>
                              <w:t>مسطرة مزودة بعلامة قياس ملم</w:t>
                            </w:r>
                          </w:p>
                          <w:p w14:paraId="0555600D" w14:textId="77777777" w:rsidR="00457CE9" w:rsidRDefault="00457CE9" w:rsidP="002E1894">
                            <w:pPr>
                              <w:pStyle w:val="ListParagraph"/>
                              <w:numPr>
                                <w:ilvl w:val="0"/>
                                <w:numId w:val="95"/>
                              </w:numPr>
                              <w:bidi/>
                              <w:spacing w:after="0" w:line="240" w:lineRule="auto"/>
                              <w:rPr>
                                <w:rFonts w:eastAsia="Times New Roman"/>
                                <w:rtl/>
                              </w:rPr>
                            </w:pPr>
                            <w:r>
                              <w:rPr>
                                <w:rFonts w:hint="cs"/>
                                <w:color w:val="000000" w:themeColor="text1"/>
                                <w:rtl/>
                              </w:rPr>
                              <w:t>قد يكون من الأسهل على الطلاب وضع كل طبق من أطباق الآجار الخاص بالمريض على قطعة من الورق الأبيض ووضع علامة على الورقة بجوار كل تجويف مع إضافة اسم المضاد الحيوي.</w:t>
                            </w:r>
                          </w:p>
                        </w:txbxContent>
                      </wps:txbx>
                      <wps:bodyPr wrap="square" rtlCol="0">
                        <a:noAutofit/>
                      </wps:bodyPr>
                    </wps:wsp>
                  </a:graphicData>
                </a:graphic>
              </wp:inline>
            </w:drawing>
          </mc:Choice>
          <mc:Fallback>
            <w:pict>
              <v:shapetype w14:anchorId="4A99652C" id="_x0000_t202" coordsize="21600,21600" o:spt="202" path="m,l,21600r21600,l21600,xe">
                <v:stroke joinstyle="miter"/>
                <v:path gradientshapeok="t" o:connecttype="rect"/>
              </v:shapetype>
              <v:shape id="_x0000_s1835" type="#_x0000_t202" style="width:487.4pt;height:39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0hhQEAAPMCAAAOAAAAZHJzL2Uyb0RvYy54bWysUsFuGyEQvVfqPyDu9a7Tym5WXkdpovRS&#10;tZWSfgBmwYu0MGQGe9d/3wE7dtTcqlwGmIE3771hdTP5QewNkoPQyvmslsIEDZ0L21b+eXr49FUK&#10;Sip0aoBgWnkwJG/WHz+sxtiYK+hh6AwKBgnUjLGVfUqxqSrSvfGKZhBN4KIF9CrxEbdVh2pkdD9U&#10;V3W9qEbALiJoQ8TZ+2NRrgu+tUanX9aSSWJoJXNLJWKJmxyr9Uo1W1Sxd/pEQ/0HC69c4KZnqHuV&#10;lNihewPlnUYgsGmmwVdgrdOmaGA18/ofNY+9iqZoYXMonm2i94PVP/eP8TeKNH2DiQeYDRkjNcTJ&#10;rGey6PPKTAXX2cLD2TYzJaE5uZhf1/V8KYXm2pfr5aL+vMw41eV5RErfDXiRN61EnkuxS+1/UDpe&#10;fbmSuwV4cMOQ8xcueZemzSRcl1suXphuoDuwgJFn2Ep63ik0UmAa7qCM/Ah3u0tgXemUcY5vTvDs&#10;bOF6+gV5dK/P5dblr67/AgAA//8DAFBLAwQUAAYACAAAACEABBpGaNsAAAAFAQAADwAAAGRycy9k&#10;b3ducmV2LnhtbEyPzU7DMBCE70i8g7VI3KgNlP6EbCoE4gpqoZW4ufE2iYjXUew24e1ZuMBlpNWs&#10;Zr7JV6Nv1Yn62ARGuJ4YUMRlcA1XCO9vz1cLUDFZdrYNTAhfFGFVnJ/lNnNh4DWdNqlSEsIxswh1&#10;Sl2mdSxr8jZOQkcs3iH03iY5+0q73g4S7lt9Y8xMe9uwNNS2o8eays/N0SNsXw4fu6l5rZ78XTeE&#10;0Wj2S414eTE+3INKNKa/Z/jBF3QohGkfjuyiahFkSPpV8ZbzqczYI8wXtzPQRa7/0xffAAAA//8D&#10;AFBLAQItABQABgAIAAAAIQC2gziS/gAAAOEBAAATAAAAAAAAAAAAAAAAAAAAAABbQ29udGVudF9U&#10;eXBlc10ueG1sUEsBAi0AFAAGAAgAAAAhADj9If/WAAAAlAEAAAsAAAAAAAAAAAAAAAAALwEAAF9y&#10;ZWxzLy5yZWxzUEsBAi0AFAAGAAgAAAAhABBRvSGFAQAA8wIAAA4AAAAAAAAAAAAAAAAALgIAAGRy&#10;cy9lMm9Eb2MueG1sUEsBAi0AFAAGAAgAAAAhAAQaRmjbAAAABQEAAA8AAAAAAAAAAAAAAAAA3wMA&#10;AGRycy9kb3ducmV2LnhtbFBLBQYAAAAABAAEAPMAAADnBAAAAAA=&#10;" filled="f" stroked="f">
                <v:textbox>
                  <w:txbxContent>
                    <w:p w14:paraId="5D60B489" w14:textId="77777777" w:rsidR="00457CE9" w:rsidRDefault="00457CE9" w:rsidP="00D630B3">
                      <w:pPr>
                        <w:bidi/>
                        <w:rPr>
                          <w:rtl/>
                        </w:rPr>
                      </w:pPr>
                      <w:r>
                        <w:rPr>
                          <w:rFonts w:hint="cs"/>
                          <w:color w:val="000000" w:themeColor="text1"/>
                          <w:sz w:val="28"/>
                          <w:szCs w:val="28"/>
                          <w:rtl/>
                        </w:rPr>
                        <w:t>إعداد المضاد الحيوي (أنبوب الاختبار)</w:t>
                      </w:r>
                    </w:p>
                    <w:tbl>
                      <w:tblPr>
                        <w:tblStyle w:val="TableGrid"/>
                        <w:bidiVisual/>
                        <w:tblW w:w="8895" w:type="dxa"/>
                        <w:tblLook w:val="0420" w:firstRow="1" w:lastRow="0" w:firstColumn="0" w:lastColumn="0" w:noHBand="0" w:noVBand="1"/>
                      </w:tblPr>
                      <w:tblGrid>
                        <w:gridCol w:w="1197"/>
                        <w:gridCol w:w="1398"/>
                        <w:gridCol w:w="1319"/>
                        <w:gridCol w:w="1761"/>
                        <w:gridCol w:w="1739"/>
                        <w:gridCol w:w="1481"/>
                      </w:tblGrid>
                      <w:tr w:rsidR="00457CE9" w:rsidRPr="003912AA" w14:paraId="5930DE06" w14:textId="77777777" w:rsidTr="00195465">
                        <w:trPr>
                          <w:trHeight w:val="172"/>
                        </w:trPr>
                        <w:tc>
                          <w:tcPr>
                            <w:tcW w:w="1197" w:type="dxa"/>
                            <w:hideMark/>
                          </w:tcPr>
                          <w:p w14:paraId="25CEA251" w14:textId="77777777" w:rsidR="00457CE9" w:rsidRPr="003912AA" w:rsidRDefault="00457CE9" w:rsidP="00195465">
                            <w:pPr>
                              <w:bidi/>
                              <w:spacing w:line="360" w:lineRule="auto"/>
                              <w:rPr>
                                <w:rFonts w:eastAsia="Times New Roman" w:cs="Arial"/>
                                <w:sz w:val="36"/>
                                <w:szCs w:val="36"/>
                                <w:rtl/>
                              </w:rPr>
                            </w:pPr>
                            <w:r>
                              <w:rPr>
                                <w:rFonts w:hint="cs"/>
                                <w:color w:val="000000"/>
                                <w:rtl/>
                              </w:rPr>
                              <w:t>المريض</w:t>
                            </w:r>
                          </w:p>
                        </w:tc>
                        <w:tc>
                          <w:tcPr>
                            <w:tcW w:w="1398" w:type="dxa"/>
                            <w:hideMark/>
                          </w:tcPr>
                          <w:p w14:paraId="0335B5ED" w14:textId="77777777" w:rsidR="00457CE9" w:rsidRPr="003912AA" w:rsidRDefault="00457CE9" w:rsidP="00195465">
                            <w:pPr>
                              <w:bidi/>
                              <w:spacing w:line="360" w:lineRule="auto"/>
                              <w:rPr>
                                <w:rFonts w:eastAsia="Times New Roman" w:cs="Arial"/>
                                <w:sz w:val="36"/>
                                <w:szCs w:val="36"/>
                                <w:rtl/>
                              </w:rPr>
                            </w:pPr>
                            <w:r>
                              <w:rPr>
                                <w:rFonts w:hint="cs"/>
                                <w:color w:val="000000"/>
                                <w:rtl/>
                              </w:rPr>
                              <w:t>البنسيلين</w:t>
                            </w:r>
                          </w:p>
                        </w:tc>
                        <w:tc>
                          <w:tcPr>
                            <w:tcW w:w="1319" w:type="dxa"/>
                            <w:hideMark/>
                          </w:tcPr>
                          <w:p w14:paraId="3E90F6ED" w14:textId="66C09DBF" w:rsidR="00457CE9" w:rsidRPr="003912AA" w:rsidRDefault="00457CE9" w:rsidP="00195465">
                            <w:pPr>
                              <w:bidi/>
                              <w:spacing w:line="360" w:lineRule="auto"/>
                              <w:rPr>
                                <w:rFonts w:eastAsia="Times New Roman" w:cs="Arial"/>
                                <w:sz w:val="36"/>
                                <w:szCs w:val="36"/>
                                <w:rtl/>
                              </w:rPr>
                            </w:pPr>
                            <w:r>
                              <w:rPr>
                                <w:rFonts w:hint="cs"/>
                                <w:color w:val="000000"/>
                                <w:rtl/>
                              </w:rPr>
                              <w:t xml:space="preserve"> الميثيسيلين </w:t>
                            </w:r>
                          </w:p>
                        </w:tc>
                        <w:tc>
                          <w:tcPr>
                            <w:tcW w:w="1761" w:type="dxa"/>
                            <w:hideMark/>
                          </w:tcPr>
                          <w:p w14:paraId="5A5DB3EC" w14:textId="77777777" w:rsidR="00457CE9" w:rsidRPr="003912AA" w:rsidRDefault="00457CE9" w:rsidP="00195465">
                            <w:pPr>
                              <w:bidi/>
                              <w:spacing w:line="360" w:lineRule="auto"/>
                              <w:rPr>
                                <w:rFonts w:eastAsia="Times New Roman" w:cs="Arial"/>
                                <w:sz w:val="36"/>
                                <w:szCs w:val="36"/>
                                <w:rtl/>
                              </w:rPr>
                            </w:pPr>
                            <w:r>
                              <w:rPr>
                                <w:rFonts w:hint="cs"/>
                                <w:color w:val="000000"/>
                                <w:rtl/>
                              </w:rPr>
                              <w:t>الإريثروميسين</w:t>
                            </w:r>
                          </w:p>
                        </w:tc>
                        <w:tc>
                          <w:tcPr>
                            <w:tcW w:w="1739" w:type="dxa"/>
                            <w:hideMark/>
                          </w:tcPr>
                          <w:p w14:paraId="57CC3CB3" w14:textId="77777777" w:rsidR="00457CE9" w:rsidRPr="003912AA" w:rsidRDefault="00457CE9" w:rsidP="00195465">
                            <w:pPr>
                              <w:bidi/>
                              <w:spacing w:line="360" w:lineRule="auto"/>
                              <w:rPr>
                                <w:rFonts w:eastAsia="Times New Roman" w:cs="Arial"/>
                                <w:sz w:val="36"/>
                                <w:szCs w:val="36"/>
                                <w:rtl/>
                              </w:rPr>
                            </w:pPr>
                            <w:r>
                              <w:rPr>
                                <w:rFonts w:hint="cs"/>
                                <w:color w:val="000000"/>
                                <w:rtl/>
                              </w:rPr>
                              <w:t>الفانكوميسين</w:t>
                            </w:r>
                          </w:p>
                        </w:tc>
                        <w:tc>
                          <w:tcPr>
                            <w:tcW w:w="1481" w:type="dxa"/>
                            <w:hideMark/>
                          </w:tcPr>
                          <w:p w14:paraId="5141824E" w14:textId="77777777" w:rsidR="00457CE9" w:rsidRPr="003912AA" w:rsidRDefault="00457CE9" w:rsidP="00195465">
                            <w:pPr>
                              <w:bidi/>
                              <w:spacing w:line="360" w:lineRule="auto"/>
                              <w:rPr>
                                <w:rFonts w:eastAsia="Times New Roman" w:cs="Arial"/>
                                <w:sz w:val="36"/>
                                <w:szCs w:val="36"/>
                                <w:rtl/>
                              </w:rPr>
                            </w:pPr>
                            <w:r>
                              <w:rPr>
                                <w:rFonts w:hint="cs"/>
                                <w:color w:val="000000"/>
                                <w:rtl/>
                              </w:rPr>
                              <w:t>الأموكسيسيلين</w:t>
                            </w:r>
                          </w:p>
                        </w:tc>
                      </w:tr>
                      <w:tr w:rsidR="00457CE9" w:rsidRPr="003912AA" w14:paraId="2B1A3292" w14:textId="77777777" w:rsidTr="00195465">
                        <w:trPr>
                          <w:trHeight w:val="172"/>
                        </w:trPr>
                        <w:tc>
                          <w:tcPr>
                            <w:tcW w:w="1197" w:type="dxa"/>
                            <w:hideMark/>
                          </w:tcPr>
                          <w:p w14:paraId="42C27767" w14:textId="77777777" w:rsidR="00457CE9" w:rsidRPr="003912AA" w:rsidRDefault="00457CE9" w:rsidP="00195465">
                            <w:pPr>
                              <w:bidi/>
                              <w:spacing w:line="360" w:lineRule="auto"/>
                              <w:rPr>
                                <w:rFonts w:eastAsia="Times New Roman" w:cs="Arial"/>
                                <w:sz w:val="36"/>
                                <w:szCs w:val="36"/>
                                <w:rtl/>
                              </w:rPr>
                            </w:pPr>
                            <w:r>
                              <w:rPr>
                                <w:color w:val="000000"/>
                              </w:rPr>
                              <w:t>A</w:t>
                            </w:r>
                          </w:p>
                        </w:tc>
                        <w:tc>
                          <w:tcPr>
                            <w:tcW w:w="1398" w:type="dxa"/>
                            <w:hideMark/>
                          </w:tcPr>
                          <w:p w14:paraId="396B817C"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319" w:type="dxa"/>
                            <w:hideMark/>
                          </w:tcPr>
                          <w:p w14:paraId="6C534E6E"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761" w:type="dxa"/>
                            <w:hideMark/>
                          </w:tcPr>
                          <w:p w14:paraId="52F4D0BD"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739" w:type="dxa"/>
                            <w:hideMark/>
                          </w:tcPr>
                          <w:p w14:paraId="14F8C964"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481" w:type="dxa"/>
                            <w:hideMark/>
                          </w:tcPr>
                          <w:p w14:paraId="2752B5EE"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r>
                      <w:tr w:rsidR="00457CE9" w:rsidRPr="003912AA" w14:paraId="2CABC0F3" w14:textId="77777777" w:rsidTr="00195465">
                        <w:trPr>
                          <w:trHeight w:val="172"/>
                        </w:trPr>
                        <w:tc>
                          <w:tcPr>
                            <w:tcW w:w="1197" w:type="dxa"/>
                            <w:hideMark/>
                          </w:tcPr>
                          <w:p w14:paraId="2712CCFA" w14:textId="77777777" w:rsidR="00457CE9" w:rsidRPr="003912AA" w:rsidRDefault="00457CE9" w:rsidP="00195465">
                            <w:pPr>
                              <w:bidi/>
                              <w:spacing w:line="360" w:lineRule="auto"/>
                              <w:rPr>
                                <w:rFonts w:eastAsia="Times New Roman" w:cs="Arial"/>
                                <w:sz w:val="36"/>
                                <w:szCs w:val="36"/>
                                <w:rtl/>
                              </w:rPr>
                            </w:pPr>
                            <w:r>
                              <w:rPr>
                                <w:rFonts w:hint="cs"/>
                                <w:color w:val="000000"/>
                                <w:rtl/>
                              </w:rPr>
                              <w:t xml:space="preserve"> </w:t>
                            </w:r>
                            <w:r>
                              <w:rPr>
                                <w:color w:val="000000"/>
                              </w:rPr>
                              <w:t>B</w:t>
                            </w:r>
                          </w:p>
                        </w:tc>
                        <w:tc>
                          <w:tcPr>
                            <w:tcW w:w="1398" w:type="dxa"/>
                            <w:hideMark/>
                          </w:tcPr>
                          <w:p w14:paraId="174E66AB" w14:textId="77777777" w:rsidR="00457CE9" w:rsidRPr="003912AA" w:rsidRDefault="00457CE9" w:rsidP="00195465">
                            <w:pPr>
                              <w:bidi/>
                              <w:spacing w:line="360" w:lineRule="auto"/>
                              <w:rPr>
                                <w:rFonts w:eastAsia="Times New Roman" w:cs="Arial"/>
                                <w:sz w:val="36"/>
                                <w:szCs w:val="36"/>
                                <w:rtl/>
                              </w:rPr>
                            </w:pPr>
                            <w:r>
                              <w:rPr>
                                <w:rFonts w:hint="cs"/>
                                <w:color w:val="000000"/>
                                <w:rtl/>
                              </w:rPr>
                              <w:t>10% حمض الهيدروكلوريك</w:t>
                            </w:r>
                          </w:p>
                        </w:tc>
                        <w:tc>
                          <w:tcPr>
                            <w:tcW w:w="1319" w:type="dxa"/>
                            <w:hideMark/>
                          </w:tcPr>
                          <w:p w14:paraId="35C56B6A" w14:textId="77777777" w:rsidR="00457CE9" w:rsidRPr="003912AA" w:rsidRDefault="00457CE9" w:rsidP="00195465">
                            <w:pPr>
                              <w:bidi/>
                              <w:spacing w:line="360" w:lineRule="auto"/>
                              <w:rPr>
                                <w:rFonts w:eastAsia="Times New Roman" w:cs="Arial"/>
                                <w:sz w:val="36"/>
                                <w:szCs w:val="36"/>
                                <w:rtl/>
                              </w:rPr>
                            </w:pPr>
                            <w:r>
                              <w:rPr>
                                <w:rFonts w:hint="cs"/>
                                <w:color w:val="000000"/>
                                <w:rtl/>
                              </w:rPr>
                              <w:t>5% حمض الهيدروكلوريك</w:t>
                            </w:r>
                          </w:p>
                        </w:tc>
                        <w:tc>
                          <w:tcPr>
                            <w:tcW w:w="1761" w:type="dxa"/>
                            <w:hideMark/>
                          </w:tcPr>
                          <w:p w14:paraId="71B68B4F" w14:textId="77777777" w:rsidR="00457CE9" w:rsidRPr="003912AA" w:rsidRDefault="00457CE9" w:rsidP="00195465">
                            <w:pPr>
                              <w:bidi/>
                              <w:spacing w:line="360" w:lineRule="auto"/>
                              <w:rPr>
                                <w:rFonts w:eastAsia="Times New Roman" w:cs="Arial"/>
                                <w:sz w:val="36"/>
                                <w:szCs w:val="36"/>
                                <w:rtl/>
                              </w:rPr>
                            </w:pPr>
                            <w:r>
                              <w:rPr>
                                <w:rFonts w:hint="cs"/>
                                <w:color w:val="000000"/>
                                <w:rtl/>
                              </w:rPr>
                              <w:t>1% حمض الهيدروكلوريك</w:t>
                            </w:r>
                          </w:p>
                        </w:tc>
                        <w:tc>
                          <w:tcPr>
                            <w:tcW w:w="1739" w:type="dxa"/>
                            <w:hideMark/>
                          </w:tcPr>
                          <w:p w14:paraId="030B52AF" w14:textId="77777777" w:rsidR="00457CE9" w:rsidRPr="003912AA" w:rsidRDefault="00457CE9" w:rsidP="00195465">
                            <w:pPr>
                              <w:bidi/>
                              <w:spacing w:line="360" w:lineRule="auto"/>
                              <w:rPr>
                                <w:rFonts w:eastAsia="Times New Roman" w:cs="Arial"/>
                                <w:sz w:val="36"/>
                                <w:szCs w:val="36"/>
                                <w:rtl/>
                              </w:rPr>
                            </w:pPr>
                            <w:r>
                              <w:rPr>
                                <w:rFonts w:hint="cs"/>
                                <w:color w:val="000000"/>
                                <w:rtl/>
                              </w:rPr>
                              <w:t>0.05% حمض الهيدروكلوريك</w:t>
                            </w:r>
                          </w:p>
                        </w:tc>
                        <w:tc>
                          <w:tcPr>
                            <w:tcW w:w="1481" w:type="dxa"/>
                            <w:hideMark/>
                          </w:tcPr>
                          <w:p w14:paraId="646FB626" w14:textId="77777777" w:rsidR="00457CE9" w:rsidRPr="003912AA" w:rsidRDefault="00457CE9" w:rsidP="00195465">
                            <w:pPr>
                              <w:bidi/>
                              <w:spacing w:line="360" w:lineRule="auto"/>
                              <w:rPr>
                                <w:rFonts w:eastAsia="Times New Roman" w:cs="Arial"/>
                                <w:sz w:val="36"/>
                                <w:szCs w:val="36"/>
                                <w:rtl/>
                              </w:rPr>
                            </w:pPr>
                            <w:r>
                              <w:rPr>
                                <w:rFonts w:hint="cs"/>
                                <w:color w:val="000000"/>
                                <w:rtl/>
                              </w:rPr>
                              <w:t>5% حمض الهيدروكلوريك</w:t>
                            </w:r>
                          </w:p>
                        </w:tc>
                      </w:tr>
                      <w:tr w:rsidR="00457CE9" w:rsidRPr="003912AA" w14:paraId="0D6525DA" w14:textId="77777777" w:rsidTr="00195465">
                        <w:trPr>
                          <w:trHeight w:val="172"/>
                        </w:trPr>
                        <w:tc>
                          <w:tcPr>
                            <w:tcW w:w="1197" w:type="dxa"/>
                            <w:hideMark/>
                          </w:tcPr>
                          <w:p w14:paraId="5415FF65" w14:textId="77777777" w:rsidR="00457CE9" w:rsidRPr="003912AA" w:rsidRDefault="00457CE9" w:rsidP="00195465">
                            <w:pPr>
                              <w:bidi/>
                              <w:spacing w:line="360" w:lineRule="auto"/>
                              <w:rPr>
                                <w:rFonts w:eastAsia="Times New Roman" w:cs="Arial"/>
                                <w:sz w:val="36"/>
                                <w:szCs w:val="36"/>
                                <w:rtl/>
                              </w:rPr>
                            </w:pPr>
                            <w:r>
                              <w:rPr>
                                <w:color w:val="000000"/>
                              </w:rPr>
                              <w:t>C</w:t>
                            </w:r>
                          </w:p>
                        </w:tc>
                        <w:tc>
                          <w:tcPr>
                            <w:tcW w:w="1398" w:type="dxa"/>
                            <w:hideMark/>
                          </w:tcPr>
                          <w:p w14:paraId="6AF3ACB7"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319" w:type="dxa"/>
                            <w:hideMark/>
                          </w:tcPr>
                          <w:p w14:paraId="2135DF52"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761" w:type="dxa"/>
                            <w:hideMark/>
                          </w:tcPr>
                          <w:p w14:paraId="2AC50390" w14:textId="77777777" w:rsidR="00457CE9" w:rsidRPr="003912AA" w:rsidRDefault="00457CE9" w:rsidP="00195465">
                            <w:pPr>
                              <w:bidi/>
                              <w:spacing w:line="360" w:lineRule="auto"/>
                              <w:rPr>
                                <w:rFonts w:eastAsia="Times New Roman" w:cs="Arial"/>
                                <w:sz w:val="36"/>
                                <w:szCs w:val="36"/>
                                <w:rtl/>
                              </w:rPr>
                            </w:pPr>
                            <w:r>
                              <w:rPr>
                                <w:rFonts w:hint="cs"/>
                                <w:color w:val="000000"/>
                                <w:rtl/>
                              </w:rPr>
                              <w:t>1% حمض الهيدروكلوريك</w:t>
                            </w:r>
                          </w:p>
                        </w:tc>
                        <w:tc>
                          <w:tcPr>
                            <w:tcW w:w="1739" w:type="dxa"/>
                            <w:hideMark/>
                          </w:tcPr>
                          <w:p w14:paraId="63267CAF" w14:textId="77777777" w:rsidR="00457CE9" w:rsidRPr="003912AA" w:rsidRDefault="00457CE9" w:rsidP="00195465">
                            <w:pPr>
                              <w:bidi/>
                              <w:spacing w:line="360" w:lineRule="auto"/>
                              <w:rPr>
                                <w:rFonts w:eastAsia="Times New Roman" w:cs="Arial"/>
                                <w:sz w:val="36"/>
                                <w:szCs w:val="36"/>
                                <w:rtl/>
                              </w:rPr>
                            </w:pPr>
                            <w:r>
                              <w:rPr>
                                <w:rFonts w:hint="cs"/>
                                <w:color w:val="000000"/>
                                <w:rtl/>
                              </w:rPr>
                              <w:t>0.05% حمض الهيدروكلوريك</w:t>
                            </w:r>
                          </w:p>
                        </w:tc>
                        <w:tc>
                          <w:tcPr>
                            <w:tcW w:w="1481" w:type="dxa"/>
                            <w:hideMark/>
                          </w:tcPr>
                          <w:p w14:paraId="568A2974"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r>
                      <w:tr w:rsidR="00457CE9" w:rsidRPr="003912AA" w14:paraId="7525EDBC" w14:textId="77777777" w:rsidTr="00195465">
                        <w:trPr>
                          <w:trHeight w:val="172"/>
                        </w:trPr>
                        <w:tc>
                          <w:tcPr>
                            <w:tcW w:w="1197" w:type="dxa"/>
                            <w:hideMark/>
                          </w:tcPr>
                          <w:p w14:paraId="7C69E672" w14:textId="77777777" w:rsidR="00457CE9" w:rsidRPr="003912AA" w:rsidRDefault="00457CE9" w:rsidP="00195465">
                            <w:pPr>
                              <w:bidi/>
                              <w:spacing w:line="360" w:lineRule="auto"/>
                              <w:rPr>
                                <w:rFonts w:eastAsia="Times New Roman" w:cs="Arial"/>
                                <w:sz w:val="36"/>
                                <w:szCs w:val="36"/>
                                <w:rtl/>
                              </w:rPr>
                            </w:pPr>
                            <w:r>
                              <w:rPr>
                                <w:rFonts w:hint="cs"/>
                                <w:color w:val="000000"/>
                                <w:rtl/>
                              </w:rPr>
                              <w:t xml:space="preserve"> </w:t>
                            </w:r>
                            <w:r>
                              <w:rPr>
                                <w:color w:val="000000"/>
                              </w:rPr>
                              <w:t>D</w:t>
                            </w:r>
                          </w:p>
                        </w:tc>
                        <w:tc>
                          <w:tcPr>
                            <w:tcW w:w="1398" w:type="dxa"/>
                            <w:hideMark/>
                          </w:tcPr>
                          <w:p w14:paraId="05BAA3D8"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c>
                          <w:tcPr>
                            <w:tcW w:w="1319" w:type="dxa"/>
                            <w:hideMark/>
                          </w:tcPr>
                          <w:p w14:paraId="642C55D5" w14:textId="77777777" w:rsidR="00457CE9" w:rsidRPr="003912AA" w:rsidRDefault="00457CE9" w:rsidP="00195465">
                            <w:pPr>
                              <w:bidi/>
                              <w:spacing w:line="360" w:lineRule="auto"/>
                              <w:rPr>
                                <w:rFonts w:eastAsia="Times New Roman" w:cs="Arial"/>
                                <w:sz w:val="36"/>
                                <w:szCs w:val="36"/>
                                <w:rtl/>
                              </w:rPr>
                            </w:pPr>
                            <w:r>
                              <w:rPr>
                                <w:rFonts w:hint="cs"/>
                                <w:color w:val="000000"/>
                                <w:rtl/>
                              </w:rPr>
                              <w:t xml:space="preserve"> 0.05% حمض الهيدروكلوريك</w:t>
                            </w:r>
                          </w:p>
                        </w:tc>
                        <w:tc>
                          <w:tcPr>
                            <w:tcW w:w="1761" w:type="dxa"/>
                            <w:hideMark/>
                          </w:tcPr>
                          <w:p w14:paraId="13E5A758" w14:textId="77777777" w:rsidR="00457CE9" w:rsidRPr="003912AA" w:rsidRDefault="00457CE9" w:rsidP="00195465">
                            <w:pPr>
                              <w:bidi/>
                              <w:spacing w:line="360" w:lineRule="auto"/>
                              <w:rPr>
                                <w:rFonts w:eastAsia="Times New Roman" w:cs="Arial"/>
                                <w:sz w:val="36"/>
                                <w:szCs w:val="36"/>
                                <w:rtl/>
                              </w:rPr>
                            </w:pPr>
                            <w:r>
                              <w:rPr>
                                <w:rFonts w:hint="cs"/>
                                <w:color w:val="000000"/>
                                <w:rtl/>
                              </w:rPr>
                              <w:t>0.05% حمض الهيدروكلوريك</w:t>
                            </w:r>
                          </w:p>
                        </w:tc>
                        <w:tc>
                          <w:tcPr>
                            <w:tcW w:w="1739" w:type="dxa"/>
                            <w:hideMark/>
                          </w:tcPr>
                          <w:p w14:paraId="6C51A213" w14:textId="77777777" w:rsidR="00457CE9" w:rsidRPr="003912AA" w:rsidRDefault="00457CE9" w:rsidP="00195465">
                            <w:pPr>
                              <w:bidi/>
                              <w:spacing w:line="360" w:lineRule="auto"/>
                              <w:rPr>
                                <w:rFonts w:eastAsia="Times New Roman" w:cs="Arial"/>
                                <w:sz w:val="36"/>
                                <w:szCs w:val="36"/>
                                <w:rtl/>
                              </w:rPr>
                            </w:pPr>
                            <w:r>
                              <w:rPr>
                                <w:rFonts w:hint="cs"/>
                                <w:color w:val="000000"/>
                                <w:rtl/>
                              </w:rPr>
                              <w:t>0.05% حمض الهيدروكلوريك</w:t>
                            </w:r>
                          </w:p>
                        </w:tc>
                        <w:tc>
                          <w:tcPr>
                            <w:tcW w:w="1481" w:type="dxa"/>
                            <w:hideMark/>
                          </w:tcPr>
                          <w:p w14:paraId="12C39B35" w14:textId="77777777" w:rsidR="00457CE9" w:rsidRPr="003912AA" w:rsidRDefault="00457CE9" w:rsidP="00195465">
                            <w:pPr>
                              <w:bidi/>
                              <w:spacing w:line="360" w:lineRule="auto"/>
                              <w:rPr>
                                <w:rFonts w:eastAsia="Times New Roman" w:cs="Arial"/>
                                <w:sz w:val="36"/>
                                <w:szCs w:val="36"/>
                                <w:rtl/>
                              </w:rPr>
                            </w:pPr>
                            <w:r>
                              <w:rPr>
                                <w:rFonts w:hint="cs"/>
                                <w:color w:val="000000"/>
                                <w:rtl/>
                              </w:rPr>
                              <w:t>ماء</w:t>
                            </w:r>
                          </w:p>
                        </w:tc>
                      </w:tr>
                    </w:tbl>
                    <w:p w14:paraId="61FAC65B" w14:textId="77777777" w:rsidR="00457CE9" w:rsidRDefault="00457CE9" w:rsidP="00D630B3">
                      <w:pPr>
                        <w:bidi/>
                        <w:rPr>
                          <w:rtl/>
                        </w:rPr>
                      </w:pPr>
                      <w:r>
                        <w:rPr>
                          <w:rFonts w:hint="cs"/>
                          <w:color w:val="000000"/>
                          <w:rtl/>
                        </w:rPr>
                        <w:t xml:space="preserve"> </w:t>
                      </w:r>
                      <w:r>
                        <w:rPr>
                          <w:rFonts w:hint="cs"/>
                          <w:color w:val="000000" w:themeColor="text1"/>
                          <w:rtl/>
                        </w:rPr>
                        <w:t>1. قم بإعداد حامل أنابيب الاختبار المكون من 5 أنابيب اختبار لكل مريض. حدد كل أنبوب من أنابيب الاختبار بأحد الملصقات الآتية</w:t>
                      </w:r>
                    </w:p>
                    <w:p w14:paraId="6C98820C" w14:textId="4D04F7F7" w:rsidR="00457CE9" w:rsidRDefault="00457CE9" w:rsidP="00D630B3">
                      <w:pPr>
                        <w:bidi/>
                        <w:rPr>
                          <w:rtl/>
                        </w:rPr>
                      </w:pPr>
                      <w:r>
                        <w:rPr>
                          <w:color w:val="000000" w:themeColor="text1"/>
                        </w:rPr>
                        <w:t>a</w:t>
                      </w:r>
                      <w:r>
                        <w:rPr>
                          <w:rFonts w:hint="cs"/>
                          <w:color w:val="000000" w:themeColor="text1"/>
                          <w:rtl/>
                        </w:rPr>
                        <w:t xml:space="preserve">. البنسيلين </w:t>
                      </w:r>
                      <w:r>
                        <w:rPr>
                          <w:color w:val="000000" w:themeColor="text1"/>
                        </w:rPr>
                        <w:t>b</w:t>
                      </w:r>
                      <w:r>
                        <w:rPr>
                          <w:rFonts w:hint="cs"/>
                          <w:color w:val="000000" w:themeColor="text1"/>
                          <w:rtl/>
                        </w:rPr>
                        <w:t xml:space="preserve">. الميثيسيلين </w:t>
                      </w:r>
                      <w:r>
                        <w:rPr>
                          <w:color w:val="000000" w:themeColor="text1"/>
                        </w:rPr>
                        <w:t>c</w:t>
                      </w:r>
                      <w:r>
                        <w:rPr>
                          <w:rFonts w:hint="cs"/>
                          <w:color w:val="000000" w:themeColor="text1"/>
                          <w:rtl/>
                        </w:rPr>
                        <w:t xml:space="preserve">. أوكساسيلين </w:t>
                      </w:r>
                      <w:r>
                        <w:rPr>
                          <w:color w:val="000000" w:themeColor="text1"/>
                        </w:rPr>
                        <w:t>d</w:t>
                      </w:r>
                      <w:r>
                        <w:rPr>
                          <w:rFonts w:hint="cs"/>
                          <w:color w:val="000000" w:themeColor="text1"/>
                          <w:rtl/>
                        </w:rPr>
                        <w:t xml:space="preserve">. فانكوميسين </w:t>
                      </w:r>
                      <w:r>
                        <w:rPr>
                          <w:color w:val="000000" w:themeColor="text1"/>
                        </w:rPr>
                        <w:t>e</w:t>
                      </w:r>
                      <w:r>
                        <w:rPr>
                          <w:rFonts w:hint="cs"/>
                          <w:color w:val="000000" w:themeColor="text1"/>
                          <w:rtl/>
                        </w:rPr>
                        <w:t>. أموكسيسيلين</w:t>
                      </w:r>
                    </w:p>
                    <w:p w14:paraId="31C20344" w14:textId="7C3A4D3F" w:rsidR="00457CE9" w:rsidRDefault="00457CE9" w:rsidP="00D630B3">
                      <w:pPr>
                        <w:bidi/>
                        <w:rPr>
                          <w:rFonts w:cs="Arial"/>
                          <w:color w:val="000000" w:themeColor="text1"/>
                          <w:kern w:val="24"/>
                          <w:rtl/>
                        </w:rPr>
                      </w:pPr>
                      <w:r>
                        <w:rPr>
                          <w:rFonts w:hint="cs"/>
                          <w:color w:val="000000" w:themeColor="text1"/>
                          <w:rtl/>
                        </w:rPr>
                        <w:t>2. ضع 5 مل من المحاليل التالية إلى أنبوب الاختبار المسمى على نحو مناسب</w:t>
                      </w:r>
                    </w:p>
                    <w:p w14:paraId="4F3DBEDC" w14:textId="77777777" w:rsidR="00457CE9" w:rsidRDefault="00457CE9" w:rsidP="00DD17D3">
                      <w:pPr>
                        <w:bidi/>
                        <w:rPr>
                          <w:rtl/>
                        </w:rPr>
                      </w:pPr>
                      <w:r>
                        <w:rPr>
                          <w:rFonts w:hint="cs"/>
                          <w:color w:val="000000" w:themeColor="text1"/>
                          <w:rtl/>
                        </w:rPr>
                        <w:t>ملاحظة: من المهم للغاية استخدام التركيزات الصحيحة من حمض الهيدروكلوريك (المضادات الحيوية) لكل مريض.</w:t>
                      </w:r>
                    </w:p>
                    <w:p w14:paraId="0ECFDDAF" w14:textId="77777777" w:rsidR="00457CE9" w:rsidRDefault="00457CE9" w:rsidP="00DD17D3">
                      <w:pPr>
                        <w:bidi/>
                        <w:rPr>
                          <w:rtl/>
                        </w:rPr>
                      </w:pPr>
                      <w:r>
                        <w:rPr>
                          <w:rFonts w:hint="cs"/>
                          <w:color w:val="000000" w:themeColor="text1"/>
                          <w:rtl/>
                        </w:rPr>
                        <w:t>3. أعد طاولة عمل تضم المجموعة على النحو التالي:</w:t>
                      </w:r>
                    </w:p>
                    <w:p w14:paraId="57783B4B" w14:textId="2B7A208D" w:rsidR="00457CE9" w:rsidRPr="00875229" w:rsidRDefault="00457CE9" w:rsidP="00875229">
                      <w:pPr>
                        <w:pStyle w:val="ListParagraph"/>
                        <w:numPr>
                          <w:ilvl w:val="0"/>
                          <w:numId w:val="95"/>
                        </w:numPr>
                        <w:bidi/>
                        <w:spacing w:after="0" w:line="240" w:lineRule="auto"/>
                        <w:rPr>
                          <w:rFonts w:eastAsia="Times New Roman"/>
                          <w:rtl/>
                        </w:rPr>
                      </w:pPr>
                      <w:r w:rsidRPr="00875229">
                        <w:rPr>
                          <w:rFonts w:hint="cs"/>
                          <w:color w:val="000000" w:themeColor="text1"/>
                          <w:rtl/>
                        </w:rPr>
                        <w:t>ضع طبق الآجار الخاص بالمريض بجانب كل من حامل أنابيب الاختبار المطابق في 4 أماكن على طول طاولة العمل</w:t>
                      </w:r>
                    </w:p>
                    <w:p w14:paraId="3A879958" w14:textId="77777777" w:rsidR="00457CE9" w:rsidRDefault="00457CE9" w:rsidP="002A6185">
                      <w:pPr>
                        <w:pStyle w:val="ListParagraph"/>
                        <w:numPr>
                          <w:ilvl w:val="0"/>
                          <w:numId w:val="95"/>
                        </w:numPr>
                        <w:bidi/>
                        <w:spacing w:after="0" w:line="240" w:lineRule="auto"/>
                        <w:rPr>
                          <w:rFonts w:eastAsia="Times New Roman"/>
                          <w:rtl/>
                        </w:rPr>
                      </w:pPr>
                      <w:r>
                        <w:rPr>
                          <w:rFonts w:hint="cs"/>
                          <w:color w:val="000000" w:themeColor="text1"/>
                          <w:rtl/>
                        </w:rPr>
                        <w:t>قطارة لكل أنبوب اختبار</w:t>
                      </w:r>
                    </w:p>
                    <w:p w14:paraId="7F128A6C" w14:textId="77777777" w:rsidR="00457CE9" w:rsidRDefault="00457CE9" w:rsidP="002A6185">
                      <w:pPr>
                        <w:pStyle w:val="ListParagraph"/>
                        <w:numPr>
                          <w:ilvl w:val="0"/>
                          <w:numId w:val="95"/>
                        </w:numPr>
                        <w:bidi/>
                        <w:spacing w:after="0" w:line="240" w:lineRule="auto"/>
                        <w:rPr>
                          <w:rFonts w:eastAsia="Times New Roman"/>
                          <w:rtl/>
                        </w:rPr>
                      </w:pPr>
                      <w:r>
                        <w:rPr>
                          <w:rFonts w:hint="cs"/>
                          <w:color w:val="000000" w:themeColor="text1"/>
                          <w:rtl/>
                        </w:rPr>
                        <w:t>مسطرة مزودة بعلامة قياس ملم</w:t>
                      </w:r>
                    </w:p>
                    <w:p w14:paraId="0555600D" w14:textId="77777777" w:rsidR="00457CE9" w:rsidRDefault="00457CE9" w:rsidP="002E1894">
                      <w:pPr>
                        <w:pStyle w:val="ListParagraph"/>
                        <w:numPr>
                          <w:ilvl w:val="0"/>
                          <w:numId w:val="95"/>
                        </w:numPr>
                        <w:bidi/>
                        <w:spacing w:after="0" w:line="240" w:lineRule="auto"/>
                        <w:rPr>
                          <w:rFonts w:eastAsia="Times New Roman"/>
                          <w:rtl/>
                        </w:rPr>
                      </w:pPr>
                      <w:r>
                        <w:rPr>
                          <w:rFonts w:hint="cs"/>
                          <w:color w:val="000000" w:themeColor="text1"/>
                          <w:rtl/>
                        </w:rPr>
                        <w:t>قد يكون من الأسهل على الطلاب وضع كل طبق من أطباق الآجار الخاص بالمريض على قطعة من الورق الأبيض ووضع علامة على الورقة بجوار كل تجويف مع إضافة اسم المضاد الحيوي.</w:t>
                      </w:r>
                    </w:p>
                  </w:txbxContent>
                </v:textbox>
                <w10:anchorlock/>
              </v:shape>
            </w:pict>
          </mc:Fallback>
        </mc:AlternateContent>
      </w:r>
      <w:bookmarkEnd w:id="40"/>
      <w:r>
        <w:rPr>
          <w:rFonts w:hint="cs"/>
          <w:rtl/>
        </w:rPr>
        <w:br w:type="page"/>
      </w:r>
    </w:p>
    <w:tbl>
      <w:tblPr>
        <w:tblStyle w:val="TableGrid"/>
        <w:tblpPr w:leftFromText="180" w:rightFromText="180" w:vertAnchor="page" w:horzAnchor="margin" w:tblpXSpec="center" w:tblpY="3316"/>
        <w:bidiVisual/>
        <w:tblW w:w="9467" w:type="dxa"/>
        <w:tblLook w:val="0420" w:firstRow="1" w:lastRow="0" w:firstColumn="0" w:lastColumn="0" w:noHBand="0" w:noVBand="1"/>
      </w:tblPr>
      <w:tblGrid>
        <w:gridCol w:w="985"/>
        <w:gridCol w:w="1141"/>
        <w:gridCol w:w="1121"/>
        <w:gridCol w:w="1600"/>
        <w:gridCol w:w="1479"/>
        <w:gridCol w:w="1312"/>
        <w:gridCol w:w="1829"/>
      </w:tblGrid>
      <w:tr w:rsidR="004B2D72" w:rsidRPr="003912AA" w14:paraId="57A4C26D" w14:textId="77777777" w:rsidTr="00195465">
        <w:trPr>
          <w:trHeight w:val="405"/>
        </w:trPr>
        <w:tc>
          <w:tcPr>
            <w:tcW w:w="985" w:type="dxa"/>
            <w:hideMark/>
          </w:tcPr>
          <w:p w14:paraId="0BA75ADA" w14:textId="77777777" w:rsidR="004B2D72" w:rsidRPr="003912AA" w:rsidRDefault="004B2D72" w:rsidP="00195465">
            <w:pPr>
              <w:bidi/>
              <w:spacing w:line="360" w:lineRule="auto"/>
              <w:rPr>
                <w:rFonts w:eastAsia="Times New Roman" w:cs="Arial"/>
                <w:sz w:val="36"/>
                <w:szCs w:val="36"/>
                <w:rtl/>
              </w:rPr>
            </w:pPr>
            <w:bookmarkStart w:id="41" w:name="_Hlk112406336"/>
            <w:r>
              <w:rPr>
                <w:rFonts w:hint="cs"/>
                <w:color w:val="000000"/>
                <w:rtl/>
              </w:rPr>
              <w:lastRenderedPageBreak/>
              <w:t>المريض</w:t>
            </w:r>
          </w:p>
        </w:tc>
        <w:tc>
          <w:tcPr>
            <w:tcW w:w="1141" w:type="dxa"/>
            <w:hideMark/>
          </w:tcPr>
          <w:p w14:paraId="2E550D87" w14:textId="77777777" w:rsidR="004B2D72" w:rsidRPr="003912AA" w:rsidRDefault="004B2D72" w:rsidP="00195465">
            <w:pPr>
              <w:bidi/>
              <w:spacing w:line="360" w:lineRule="auto"/>
              <w:rPr>
                <w:rFonts w:eastAsia="Times New Roman" w:cs="Arial"/>
                <w:sz w:val="36"/>
                <w:szCs w:val="36"/>
                <w:rtl/>
              </w:rPr>
            </w:pPr>
            <w:r>
              <w:rPr>
                <w:rFonts w:hint="cs"/>
                <w:color w:val="000000"/>
                <w:rtl/>
              </w:rPr>
              <w:t>البنسيلين</w:t>
            </w:r>
          </w:p>
        </w:tc>
        <w:tc>
          <w:tcPr>
            <w:tcW w:w="1121" w:type="dxa"/>
            <w:hideMark/>
          </w:tcPr>
          <w:p w14:paraId="0FF4AD97" w14:textId="2775C7CD" w:rsidR="004B2D72" w:rsidRPr="003912AA" w:rsidRDefault="00BD0351" w:rsidP="00195465">
            <w:pPr>
              <w:bidi/>
              <w:spacing w:line="360" w:lineRule="auto"/>
              <w:rPr>
                <w:rFonts w:eastAsia="Times New Roman" w:cs="Arial"/>
                <w:sz w:val="36"/>
                <w:szCs w:val="36"/>
                <w:rtl/>
              </w:rPr>
            </w:pPr>
            <w:r>
              <w:rPr>
                <w:rFonts w:hint="cs"/>
                <w:color w:val="000000"/>
                <w:rtl/>
              </w:rPr>
              <w:t xml:space="preserve"> الميثيسيلين </w:t>
            </w:r>
          </w:p>
        </w:tc>
        <w:tc>
          <w:tcPr>
            <w:tcW w:w="1600" w:type="dxa"/>
            <w:hideMark/>
          </w:tcPr>
          <w:p w14:paraId="38B44083" w14:textId="77777777" w:rsidR="004B2D72" w:rsidRPr="003912AA" w:rsidRDefault="004B2D72" w:rsidP="00195465">
            <w:pPr>
              <w:bidi/>
              <w:spacing w:line="360" w:lineRule="auto"/>
              <w:rPr>
                <w:rFonts w:eastAsia="Times New Roman" w:cs="Arial"/>
                <w:sz w:val="36"/>
                <w:szCs w:val="36"/>
                <w:rtl/>
              </w:rPr>
            </w:pPr>
            <w:r>
              <w:rPr>
                <w:rFonts w:hint="cs"/>
                <w:color w:val="000000"/>
                <w:rtl/>
              </w:rPr>
              <w:t>الإريثروميسين</w:t>
            </w:r>
          </w:p>
        </w:tc>
        <w:tc>
          <w:tcPr>
            <w:tcW w:w="1479" w:type="dxa"/>
            <w:hideMark/>
          </w:tcPr>
          <w:p w14:paraId="761BC671" w14:textId="77777777" w:rsidR="004B2D72" w:rsidRPr="003912AA" w:rsidRDefault="004B2D72" w:rsidP="00195465">
            <w:pPr>
              <w:bidi/>
              <w:spacing w:line="360" w:lineRule="auto"/>
              <w:rPr>
                <w:rFonts w:eastAsia="Times New Roman" w:cs="Arial"/>
                <w:sz w:val="36"/>
                <w:szCs w:val="36"/>
                <w:rtl/>
              </w:rPr>
            </w:pPr>
            <w:r>
              <w:rPr>
                <w:rFonts w:hint="cs"/>
                <w:color w:val="000000"/>
                <w:rtl/>
              </w:rPr>
              <w:t>الفانكوميسين</w:t>
            </w:r>
          </w:p>
        </w:tc>
        <w:tc>
          <w:tcPr>
            <w:tcW w:w="1312" w:type="dxa"/>
            <w:hideMark/>
          </w:tcPr>
          <w:p w14:paraId="2298C9A0" w14:textId="77777777" w:rsidR="004B2D72" w:rsidRPr="003912AA" w:rsidRDefault="004B2D72" w:rsidP="00195465">
            <w:pPr>
              <w:bidi/>
              <w:spacing w:line="360" w:lineRule="auto"/>
              <w:rPr>
                <w:rFonts w:eastAsia="Times New Roman" w:cs="Arial"/>
                <w:sz w:val="36"/>
                <w:szCs w:val="36"/>
                <w:rtl/>
              </w:rPr>
            </w:pPr>
            <w:r>
              <w:rPr>
                <w:rFonts w:hint="cs"/>
                <w:color w:val="000000"/>
                <w:rtl/>
              </w:rPr>
              <w:t>الأموكسيسيلين</w:t>
            </w:r>
          </w:p>
        </w:tc>
        <w:tc>
          <w:tcPr>
            <w:tcW w:w="1829" w:type="dxa"/>
            <w:hideMark/>
          </w:tcPr>
          <w:p w14:paraId="5A7BBA3E" w14:textId="77777777" w:rsidR="004B2D72" w:rsidRPr="003912AA" w:rsidRDefault="004B2D72" w:rsidP="00195465">
            <w:pPr>
              <w:bidi/>
              <w:spacing w:line="360" w:lineRule="auto"/>
              <w:rPr>
                <w:rFonts w:eastAsia="Times New Roman" w:cs="Arial"/>
                <w:sz w:val="36"/>
                <w:szCs w:val="36"/>
                <w:rtl/>
              </w:rPr>
            </w:pPr>
            <w:r>
              <w:rPr>
                <w:rFonts w:hint="cs"/>
                <w:color w:val="000000"/>
                <w:rtl/>
              </w:rPr>
              <w:t>التشخيص</w:t>
            </w:r>
          </w:p>
        </w:tc>
      </w:tr>
      <w:tr w:rsidR="004B2D72" w:rsidRPr="003912AA" w14:paraId="0C2E99F0" w14:textId="77777777" w:rsidTr="00195465">
        <w:trPr>
          <w:trHeight w:val="405"/>
        </w:trPr>
        <w:tc>
          <w:tcPr>
            <w:tcW w:w="985" w:type="dxa"/>
            <w:hideMark/>
          </w:tcPr>
          <w:p w14:paraId="66C3AAA2" w14:textId="77777777" w:rsidR="004B2D72" w:rsidRPr="003912AA" w:rsidRDefault="004B2D72" w:rsidP="00195465">
            <w:pPr>
              <w:bidi/>
              <w:spacing w:line="360" w:lineRule="auto"/>
              <w:rPr>
                <w:rFonts w:eastAsia="Times New Roman" w:cs="Arial"/>
                <w:sz w:val="36"/>
                <w:szCs w:val="36"/>
                <w:rtl/>
              </w:rPr>
            </w:pPr>
            <w:r>
              <w:rPr>
                <w:color w:val="000000"/>
              </w:rPr>
              <w:t>A</w:t>
            </w:r>
          </w:p>
        </w:tc>
        <w:tc>
          <w:tcPr>
            <w:tcW w:w="1141" w:type="dxa"/>
            <w:hideMark/>
          </w:tcPr>
          <w:p w14:paraId="7B75FD49" w14:textId="77777777" w:rsidR="004B2D72" w:rsidRPr="003912AA" w:rsidRDefault="004B2D72" w:rsidP="00195465">
            <w:pPr>
              <w:bidi/>
              <w:spacing w:line="360" w:lineRule="auto"/>
              <w:rPr>
                <w:rFonts w:eastAsia="Times New Roman" w:cs="Arial"/>
                <w:rtl/>
              </w:rPr>
            </w:pPr>
            <w:r>
              <w:rPr>
                <w:rFonts w:hint="cs"/>
                <w:rtl/>
              </w:rPr>
              <w:t>لا</w:t>
            </w:r>
          </w:p>
        </w:tc>
        <w:tc>
          <w:tcPr>
            <w:tcW w:w="1121" w:type="dxa"/>
            <w:hideMark/>
          </w:tcPr>
          <w:p w14:paraId="7882E40F"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لا</w:t>
            </w:r>
          </w:p>
        </w:tc>
        <w:tc>
          <w:tcPr>
            <w:tcW w:w="1600" w:type="dxa"/>
            <w:hideMark/>
          </w:tcPr>
          <w:p w14:paraId="50740E1B"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لا</w:t>
            </w:r>
          </w:p>
        </w:tc>
        <w:tc>
          <w:tcPr>
            <w:tcW w:w="1479" w:type="dxa"/>
            <w:hideMark/>
          </w:tcPr>
          <w:p w14:paraId="0F4E08FD"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لا</w:t>
            </w:r>
          </w:p>
        </w:tc>
        <w:tc>
          <w:tcPr>
            <w:tcW w:w="1312" w:type="dxa"/>
            <w:hideMark/>
          </w:tcPr>
          <w:p w14:paraId="3FBB89F5"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لا</w:t>
            </w:r>
          </w:p>
        </w:tc>
        <w:tc>
          <w:tcPr>
            <w:tcW w:w="1829" w:type="dxa"/>
            <w:hideMark/>
          </w:tcPr>
          <w:p w14:paraId="18A850C0" w14:textId="77777777" w:rsidR="004B2D72" w:rsidRPr="003912AA" w:rsidRDefault="004B2D72" w:rsidP="00195465">
            <w:pPr>
              <w:bidi/>
              <w:spacing w:line="360" w:lineRule="auto"/>
              <w:rPr>
                <w:rFonts w:eastAsia="Times New Roman" w:cs="Arial"/>
                <w:sz w:val="36"/>
                <w:szCs w:val="36"/>
                <w:rtl/>
              </w:rPr>
            </w:pPr>
            <w:r>
              <w:rPr>
                <w:rFonts w:hint="cs"/>
                <w:color w:val="000000"/>
                <w:rtl/>
              </w:rPr>
              <w:t>الإنفلونزا</w:t>
            </w:r>
          </w:p>
        </w:tc>
      </w:tr>
      <w:tr w:rsidR="004B2D72" w:rsidRPr="003912AA" w14:paraId="4F2E2ED1" w14:textId="77777777" w:rsidTr="00195465">
        <w:trPr>
          <w:trHeight w:val="405"/>
        </w:trPr>
        <w:tc>
          <w:tcPr>
            <w:tcW w:w="985" w:type="dxa"/>
            <w:hideMark/>
          </w:tcPr>
          <w:p w14:paraId="72D44AE6" w14:textId="77777777" w:rsidR="004B2D72" w:rsidRPr="003912AA" w:rsidRDefault="004B2D72" w:rsidP="00195465">
            <w:pPr>
              <w:bidi/>
              <w:spacing w:line="360" w:lineRule="auto"/>
              <w:rPr>
                <w:rFonts w:eastAsia="Times New Roman" w:cs="Arial"/>
                <w:sz w:val="36"/>
                <w:szCs w:val="36"/>
                <w:rtl/>
              </w:rPr>
            </w:pPr>
            <w:r>
              <w:rPr>
                <w:color w:val="000000"/>
              </w:rPr>
              <w:t>B</w:t>
            </w:r>
          </w:p>
        </w:tc>
        <w:tc>
          <w:tcPr>
            <w:tcW w:w="1141" w:type="dxa"/>
            <w:hideMark/>
          </w:tcPr>
          <w:p w14:paraId="554A5B08" w14:textId="77777777" w:rsidR="004B2D72" w:rsidRPr="003912AA" w:rsidRDefault="004B2D72" w:rsidP="00195465">
            <w:pPr>
              <w:bidi/>
              <w:spacing w:line="360" w:lineRule="auto"/>
              <w:rPr>
                <w:rFonts w:eastAsia="Times New Roman" w:cs="Arial"/>
                <w:rtl/>
              </w:rPr>
            </w:pPr>
            <w:r>
              <w:rPr>
                <w:rFonts w:hint="cs"/>
                <w:rtl/>
              </w:rPr>
              <w:t>نعم</w:t>
            </w:r>
          </w:p>
        </w:tc>
        <w:tc>
          <w:tcPr>
            <w:tcW w:w="1121" w:type="dxa"/>
            <w:hideMark/>
          </w:tcPr>
          <w:p w14:paraId="209316F4"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نعم</w:t>
            </w:r>
          </w:p>
        </w:tc>
        <w:tc>
          <w:tcPr>
            <w:tcW w:w="1600" w:type="dxa"/>
            <w:hideMark/>
          </w:tcPr>
          <w:p w14:paraId="45E44856"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نعم</w:t>
            </w:r>
          </w:p>
        </w:tc>
        <w:tc>
          <w:tcPr>
            <w:tcW w:w="1479" w:type="dxa"/>
            <w:hideMark/>
          </w:tcPr>
          <w:p w14:paraId="61B7DFD6"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نعم</w:t>
            </w:r>
          </w:p>
        </w:tc>
        <w:tc>
          <w:tcPr>
            <w:tcW w:w="1312" w:type="dxa"/>
            <w:hideMark/>
          </w:tcPr>
          <w:p w14:paraId="6612F15A"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نعم</w:t>
            </w:r>
          </w:p>
        </w:tc>
        <w:tc>
          <w:tcPr>
            <w:tcW w:w="1829" w:type="dxa"/>
            <w:hideMark/>
          </w:tcPr>
          <w:p w14:paraId="7FC1F703" w14:textId="77777777" w:rsidR="004B2D72" w:rsidRPr="003912AA" w:rsidRDefault="004B2D72" w:rsidP="00195465">
            <w:pPr>
              <w:bidi/>
              <w:spacing w:line="360" w:lineRule="auto"/>
              <w:rPr>
                <w:rFonts w:eastAsia="Times New Roman" w:cs="Arial"/>
                <w:sz w:val="36"/>
                <w:szCs w:val="36"/>
                <w:rtl/>
              </w:rPr>
            </w:pPr>
            <w:r>
              <w:rPr>
                <w:rFonts w:hint="cs"/>
                <w:color w:val="000000"/>
                <w:rtl/>
              </w:rPr>
              <w:t>التهاب الحلق</w:t>
            </w:r>
          </w:p>
        </w:tc>
      </w:tr>
      <w:tr w:rsidR="004B2D72" w:rsidRPr="003912AA" w14:paraId="1EE1CC07" w14:textId="77777777" w:rsidTr="00195465">
        <w:trPr>
          <w:trHeight w:val="405"/>
        </w:trPr>
        <w:tc>
          <w:tcPr>
            <w:tcW w:w="985" w:type="dxa"/>
            <w:hideMark/>
          </w:tcPr>
          <w:p w14:paraId="39C6E42A" w14:textId="77777777" w:rsidR="004B2D72" w:rsidRPr="003912AA" w:rsidRDefault="004B2D72" w:rsidP="00195465">
            <w:pPr>
              <w:bidi/>
              <w:spacing w:line="360" w:lineRule="auto"/>
              <w:rPr>
                <w:rFonts w:eastAsia="Times New Roman" w:cs="Arial"/>
                <w:sz w:val="36"/>
                <w:szCs w:val="36"/>
                <w:rtl/>
              </w:rPr>
            </w:pPr>
            <w:r>
              <w:rPr>
                <w:color w:val="000000"/>
              </w:rPr>
              <w:t>D</w:t>
            </w:r>
          </w:p>
        </w:tc>
        <w:tc>
          <w:tcPr>
            <w:tcW w:w="1141" w:type="dxa"/>
            <w:hideMark/>
          </w:tcPr>
          <w:p w14:paraId="1E2BE9BD" w14:textId="77777777" w:rsidR="004B2D72" w:rsidRPr="003912AA" w:rsidRDefault="004B2D72" w:rsidP="00195465">
            <w:pPr>
              <w:bidi/>
              <w:spacing w:line="360" w:lineRule="auto"/>
              <w:rPr>
                <w:rFonts w:eastAsia="Times New Roman" w:cs="Arial"/>
                <w:rtl/>
              </w:rPr>
            </w:pPr>
            <w:r>
              <w:rPr>
                <w:rFonts w:hint="cs"/>
                <w:rtl/>
              </w:rPr>
              <w:t>لا</w:t>
            </w:r>
          </w:p>
        </w:tc>
        <w:tc>
          <w:tcPr>
            <w:tcW w:w="1121" w:type="dxa"/>
            <w:hideMark/>
          </w:tcPr>
          <w:p w14:paraId="15B2C045"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نعم</w:t>
            </w:r>
          </w:p>
        </w:tc>
        <w:tc>
          <w:tcPr>
            <w:tcW w:w="1600" w:type="dxa"/>
            <w:hideMark/>
          </w:tcPr>
          <w:p w14:paraId="0586CAEC"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نعم</w:t>
            </w:r>
          </w:p>
        </w:tc>
        <w:tc>
          <w:tcPr>
            <w:tcW w:w="1479" w:type="dxa"/>
            <w:hideMark/>
          </w:tcPr>
          <w:p w14:paraId="1F236786"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نعم</w:t>
            </w:r>
          </w:p>
        </w:tc>
        <w:tc>
          <w:tcPr>
            <w:tcW w:w="1312" w:type="dxa"/>
            <w:hideMark/>
          </w:tcPr>
          <w:p w14:paraId="2C474477"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لا</w:t>
            </w:r>
          </w:p>
        </w:tc>
        <w:tc>
          <w:tcPr>
            <w:tcW w:w="1829" w:type="dxa"/>
            <w:hideMark/>
          </w:tcPr>
          <w:p w14:paraId="451A5954" w14:textId="77777777" w:rsidR="004B2D72" w:rsidRPr="003912AA" w:rsidRDefault="004B2D72" w:rsidP="00195465">
            <w:pPr>
              <w:bidi/>
              <w:spacing w:line="360" w:lineRule="auto"/>
              <w:rPr>
                <w:rFonts w:eastAsia="Times New Roman" w:cs="Arial"/>
                <w:sz w:val="36"/>
                <w:szCs w:val="36"/>
                <w:rtl/>
              </w:rPr>
            </w:pPr>
            <w:r>
              <w:rPr>
                <w:rFonts w:hint="cs"/>
                <w:color w:val="000000"/>
                <w:rtl/>
              </w:rPr>
              <w:t>إصابة جرح بالمكورات العنقودية</w:t>
            </w:r>
          </w:p>
        </w:tc>
      </w:tr>
      <w:tr w:rsidR="004B2D72" w:rsidRPr="003912AA" w14:paraId="727B8EBC" w14:textId="77777777" w:rsidTr="00195465">
        <w:trPr>
          <w:trHeight w:val="675"/>
        </w:trPr>
        <w:tc>
          <w:tcPr>
            <w:tcW w:w="985" w:type="dxa"/>
            <w:hideMark/>
          </w:tcPr>
          <w:p w14:paraId="575CDA38" w14:textId="77777777" w:rsidR="004B2D72" w:rsidRPr="003912AA" w:rsidRDefault="004B2D72" w:rsidP="00195465">
            <w:pPr>
              <w:bidi/>
              <w:spacing w:line="360" w:lineRule="auto"/>
              <w:rPr>
                <w:rFonts w:eastAsia="Times New Roman" w:cs="Arial"/>
                <w:sz w:val="36"/>
                <w:szCs w:val="36"/>
                <w:rtl/>
              </w:rPr>
            </w:pPr>
            <w:r>
              <w:rPr>
                <w:color w:val="000000"/>
              </w:rPr>
              <w:t>C</w:t>
            </w:r>
          </w:p>
        </w:tc>
        <w:tc>
          <w:tcPr>
            <w:tcW w:w="1141" w:type="dxa"/>
            <w:hideMark/>
          </w:tcPr>
          <w:p w14:paraId="202C8098" w14:textId="77777777" w:rsidR="004B2D72" w:rsidRPr="003912AA" w:rsidRDefault="004B2D72" w:rsidP="00195465">
            <w:pPr>
              <w:bidi/>
              <w:spacing w:line="360" w:lineRule="auto"/>
              <w:rPr>
                <w:rFonts w:eastAsia="Times New Roman" w:cs="Arial"/>
                <w:rtl/>
              </w:rPr>
            </w:pPr>
            <w:r>
              <w:t xml:space="preserve"> </w:t>
            </w:r>
            <w:r>
              <w:rPr>
                <w:rFonts w:hint="cs"/>
                <w:rtl/>
              </w:rPr>
              <w:t xml:space="preserve"> لا</w:t>
            </w:r>
          </w:p>
        </w:tc>
        <w:tc>
          <w:tcPr>
            <w:tcW w:w="1121" w:type="dxa"/>
            <w:hideMark/>
          </w:tcPr>
          <w:p w14:paraId="664E106C" w14:textId="77777777" w:rsidR="004B2D72" w:rsidRPr="003912AA" w:rsidRDefault="004B2D72" w:rsidP="00195465">
            <w:pPr>
              <w:bidi/>
              <w:spacing w:line="360" w:lineRule="auto"/>
              <w:rPr>
                <w:rFonts w:eastAsia="Times New Roman" w:cs="Arial"/>
                <w:rtl/>
              </w:rPr>
            </w:pPr>
            <w:r>
              <w:rPr>
                <w:rFonts w:hint="cs"/>
                <w:rtl/>
              </w:rPr>
              <w:t>لا</w:t>
            </w:r>
          </w:p>
        </w:tc>
        <w:tc>
          <w:tcPr>
            <w:tcW w:w="1600" w:type="dxa"/>
            <w:hideMark/>
          </w:tcPr>
          <w:p w14:paraId="5BD8EAD4"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لا</w:t>
            </w:r>
          </w:p>
        </w:tc>
        <w:tc>
          <w:tcPr>
            <w:tcW w:w="1479" w:type="dxa"/>
            <w:hideMark/>
          </w:tcPr>
          <w:p w14:paraId="2BB5C0ED"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نعم</w:t>
            </w:r>
          </w:p>
        </w:tc>
        <w:tc>
          <w:tcPr>
            <w:tcW w:w="1312" w:type="dxa"/>
            <w:hideMark/>
          </w:tcPr>
          <w:p w14:paraId="76B70BE0" w14:textId="77777777" w:rsidR="004B2D72" w:rsidRPr="003912AA" w:rsidRDefault="004B2D72" w:rsidP="00195465">
            <w:pPr>
              <w:bidi/>
              <w:spacing w:line="360" w:lineRule="auto"/>
              <w:rPr>
                <w:rFonts w:ascii="Times New Roman" w:eastAsia="Times New Roman" w:hAnsi="Times New Roman" w:cs="Times New Roman"/>
                <w:rtl/>
              </w:rPr>
            </w:pPr>
            <w:r>
              <w:rPr>
                <w:rFonts w:hint="cs"/>
                <w:rtl/>
              </w:rPr>
              <w:t>لا</w:t>
            </w:r>
          </w:p>
        </w:tc>
        <w:tc>
          <w:tcPr>
            <w:tcW w:w="1829" w:type="dxa"/>
            <w:hideMark/>
          </w:tcPr>
          <w:p w14:paraId="674F9106" w14:textId="77777777" w:rsidR="004B2D72" w:rsidRPr="003912AA" w:rsidRDefault="004B2D72" w:rsidP="00195465">
            <w:pPr>
              <w:bidi/>
              <w:spacing w:line="360" w:lineRule="auto"/>
              <w:rPr>
                <w:rFonts w:eastAsia="Times New Roman" w:cs="Arial"/>
                <w:sz w:val="36"/>
                <w:szCs w:val="36"/>
                <w:rtl/>
              </w:rPr>
            </w:pPr>
            <w:r>
              <w:rPr>
                <w:rFonts w:hint="cs"/>
                <w:color w:val="000000"/>
                <w:rtl/>
              </w:rPr>
              <w:t>المكورات العنقودية الذهبية المقاومة للميثيسيلين</w:t>
            </w:r>
          </w:p>
        </w:tc>
      </w:tr>
    </w:tbl>
    <w:bookmarkStart w:id="42" w:name="_Hlk112406322"/>
    <w:bookmarkEnd w:id="41"/>
    <w:p w14:paraId="09A834CC" w14:textId="14B3BE40" w:rsidR="00D630B3" w:rsidRDefault="004B2D72" w:rsidP="00831CAB">
      <w:pPr>
        <w:bidi/>
        <w:rPr>
          <w:rtl/>
        </w:rPr>
      </w:pPr>
      <w:r>
        <w:rPr>
          <w:rFonts w:hint="cs"/>
          <w:noProof/>
          <w:rtl/>
          <w:lang w:val="en-US" w:bidi="ar-SA"/>
        </w:rPr>
        <mc:AlternateContent>
          <mc:Choice Requires="wpg">
            <w:drawing>
              <wp:anchor distT="0" distB="0" distL="114300" distR="114300" simplePos="0" relativeHeight="251658297" behindDoc="0" locked="0" layoutInCell="1" allowOverlap="1" wp14:anchorId="4E966ACD" wp14:editId="1C03F2D7">
                <wp:simplePos x="0" y="0"/>
                <wp:positionH relativeFrom="column">
                  <wp:posOffset>-428625</wp:posOffset>
                </wp:positionH>
                <wp:positionV relativeFrom="paragraph">
                  <wp:posOffset>32386</wp:posOffset>
                </wp:positionV>
                <wp:extent cx="6827402" cy="9277350"/>
                <wp:effectExtent l="38100" t="19050" r="12065" b="38100"/>
                <wp:wrapNone/>
                <wp:docPr id="1046" name="Group 1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7402" cy="9277350"/>
                          <a:chOff x="0" y="0"/>
                          <a:chExt cx="6827402" cy="9510527"/>
                        </a:xfrm>
                      </wpg:grpSpPr>
                      <wps:wsp>
                        <wps:cNvPr id="3031" name="Rectangle: Rounded Corners 3031">
                          <a:extLst>
                            <a:ext uri="{C183D7F6-B498-43B3-948B-1728B52AA6E4}">
                              <adec:decorative xmlns:adec="http://schemas.microsoft.com/office/drawing/2017/decorative" val="1"/>
                            </a:ext>
                          </a:extLst>
                        </wps:cNvPr>
                        <wps:cNvSpPr/>
                        <wps:spPr>
                          <a:xfrm>
                            <a:off x="0" y="316761"/>
                            <a:ext cx="6650182"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2" name="Oval 3032">
                          <a:extLst>
                            <a:ext uri="{C183D7F6-B498-43B3-948B-1728B52AA6E4}">
                              <adec:decorative xmlns:adec="http://schemas.microsoft.com/office/drawing/2017/decorative" val="1"/>
                            </a:ext>
                          </a:extLst>
                        </wps:cNvPr>
                        <wps:cNvSpPr/>
                        <wps:spPr>
                          <a:xfrm>
                            <a:off x="6264792" y="0"/>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3" name="Picture 3033">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6298905" y="23480"/>
                            <a:ext cx="501015" cy="590550"/>
                          </a:xfrm>
                          <a:prstGeom prst="rect">
                            <a:avLst/>
                          </a:prstGeom>
                        </pic:spPr>
                      </pic:pic>
                    </wpg:wgp>
                  </a:graphicData>
                </a:graphic>
                <wp14:sizeRelV relativeFrom="margin">
                  <wp14:pctHeight>0</wp14:pctHeight>
                </wp14:sizeRelV>
              </wp:anchor>
            </w:drawing>
          </mc:Choice>
          <mc:Fallback xmlns="">
            <w:pict>
              <v:group w14:anchorId="562FBD8A" id="Group 1046" o:spid="_x0000_s1026" alt="&quot;&quot;" style="position:absolute;margin-left:-33.75pt;margin-top:2.55pt;width:537.6pt;height:730.5pt;z-index:252352512;mso-height-relative:margin" coordsize="68274,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Whe6QMAADULAAAOAAAAZHJzL2Uyb0RvYy54bWzsVltv2zYUfh+w/0Do&#10;vdEtkmwhTjEkazCgWIN0+wE0RV1aiuRI2o7//c4hJaWOk7XogD41QGRezvXjuV29fRwF2XNjByU3&#10;UXqRRIRLpppBdpvo77/evVlFxDoqGyqU5JvoyG309vrXX64OuuaZ6pVouCEgRNr6oDdR75yu49iy&#10;no/UXijNJVy2yozUwdZ0cWPoAaSPIs6SpIwPyjTaKMathdPbcBlde/lty5n70LaWOyI2Edjm/Nf4&#10;7xa/8fUVrTtDdT+wyQz6HVaMdJCgdBF1Sx0lOzOciRoHZpRVrbtgaoxV2w6Mex/AmzR55s2dUTvt&#10;fenqQ6cXmADaZzh9t1j25/7ekKGBt0suy4hIOsIrecXEnwBAB93VQHdn9Ed9b6aDLuzQ58fWjPgL&#10;3pBHD+1xgZY/OsLgsFxl1WWSRYTB3TqrqryYwGc9vNAZH+t/f5GzSJMiq/DZ4llxjPYt5hw0BJJ9&#10;wsr+P6w+9lRz/wQWMZiwypM8nbF6gBijshO8Jg9qJxvekBtlJKQE8WQeL8+8oGdrC0C+Cl2ellWZ&#10;htBc8CuLJF3N+KXrvCrLExRorY11d1yNBBebCGJHNmicj0u6f2+dD9BmemPafIpIOwoI9z0VJCuq&#10;YhI40QLAs0hklOrdIAR4Q2shyWETVSUkIDwohbS1/3gtVomhQTKksqbb3ghDQDoQ51m28j6B2BOy&#10;Ld9zFAvnQsIPPmCAx6/cUfCg84G3EKgQS1nQhSWCLwooY1y6NFz1tOFBb5HA3+SXLyrIMSkDgSi5&#10;BXsX2ZOAl2UHKyd6ZOW+wizMyX8ZFpgXDq9ZSbcwj4NU5iUBAryaNAf6GaQADaK0Vc0RQtM4caNC&#10;oaOS9QrqHHPGM09pgcn8Y/IDQjXUkg8YXZAJGdqB2iGNvp4JZVZeVmsQcl5KCrhLMfDgqkyqcj3H&#10;7VyH5qidEoELMWiLSUxrH9oBzJkKj08CcgmTEEHbbob/hCrkQL5KIbzORXxL6P8M+B8S8HpgNfxP&#10;zRNWZw3h60MGcLmd4dEkZPwmGSM1n3f6DfR5Td2wHcTgjn5mgXhBo+T+fmDYBnBz0lvyOXeAAPVi&#10;+uSYPjNl4IP6PLD3in22RKqbHpoQ/81qqPjQzH3Sn5LHuD1RuoXEmKs1rif3oGw8Gy9eQCiMLreK&#10;7Uaou2EWM1yAp0raHhIuIqbm45bDaGH+aKBdMpgDHQwX2gzSoX3YIhh2qLB2hjvWY3KioU+24e6V&#10;fllm69U6KXyVyPLL1TRSzE0TWmaSwi1WigLowsgBefdKpTAn3RIt+bIFerOCIX4JdvlK7GczTzvN&#10;kTj8fbn3VE/T7vW/AA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liyp3eEAAAALAQAADwAAAGRycy9kb3du&#10;cmV2LnhtbEyPwU7DMBBE70j8g7VI3FrbQBIU4lRVBZwqJFokxG0bb5OosR3FbpL+Pe4JbrOa0czb&#10;YjWbjo00+NZZBXIpgJGtnG5treBr/7Z4BuYDWo2ds6TgQh5W5e1Ngbl2k/2kcRdqFkusz1FBE0Kf&#10;c+6rhgz6pevJRu/oBoMhnkPN9YBTLDcdfxAi5QZbGxca7GnTUHXanY2C9wmn9aN8Hben4+bys08+&#10;vreSlLq/m9cvwALN4S8MV/yIDmVkOriz1Z51ChZplsSogkQCu/pCZBmwQ1RPaSqBlwX//0P5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0NaF7pAwAANQsAAA4A&#10;AAAAAAAAAAAAAAAAOgIAAGRycy9lMm9Eb2MueG1sUEsBAi0ACgAAAAAAAAAhAD9BmwzXEQAA1xEA&#10;ABQAAAAAAAAAAAAAAAAATwYAAGRycy9tZWRpYS9pbWFnZTEucG5nUEsBAi0AFAAGAAgAAAAhAJYs&#10;qd3hAAAACwEAAA8AAAAAAAAAAAAAAAAAWBgAAGRycy9kb3ducmV2LnhtbFBLAQItABQABgAIAAAA&#10;IQCqJg6+vAAAACEBAAAZAAAAAAAAAAAAAAAAAGYZAABkcnMvX3JlbHMvZTJvRG9jLnhtbC5yZWxz&#10;UEsFBgAAAAAGAAYAfAEAAFkaAAAAAA==&#10;">
                <v:roundrect id="Rectangle: Rounded Corners 3031" o:spid="_x0000_s1027" alt="&quot;&quot;" style="position:absolute;top:3167;width:66501;height:9193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vRxQAAAN0AAAAPAAAAZHJzL2Rvd25yZXYueG1sRI9BawIx&#10;FITvhf6H8Aq91WQVRFejSEHwJNSWFm/PzXOzmLxsN3Hd/vtGKPQ4zMw3zHI9eCd66mITWEMxUiCI&#10;q2AarjV8vG9fZiBiQjboApOGH4qwXj0+LLE04cZv1B9SLTKEY4kabEptKWWsLHmMo9ASZ+8cOo8p&#10;y66WpsNbhnsnx0pNpceG84LFll4tVZfD1WuY7ezx6vBr3/vT5/d8PHfcqELr56dhswCRaEj/4b/2&#10;zmiYqEkB9zf5CcjVLwAAAP//AwBQSwECLQAUAAYACAAAACEA2+H2y+4AAACFAQAAEwAAAAAAAAAA&#10;AAAAAAAAAAAAW0NvbnRlbnRfVHlwZXNdLnhtbFBLAQItABQABgAIAAAAIQBa9CxbvwAAABUBAAAL&#10;AAAAAAAAAAAAAAAAAB8BAABfcmVscy8ucmVsc1BLAQItABQABgAIAAAAIQDJhlvRxQAAAN0AAAAP&#10;AAAAAAAAAAAAAAAAAAcCAABkcnMvZG93bnJldi54bWxQSwUGAAAAAAMAAwC3AAAA+QIAAAAA&#10;" filled="f" strokecolor="#732281" strokeweight="6pt">
                  <v:stroke joinstyle="bevel" endcap="square"/>
                </v:roundrect>
                <v:oval id="Oval 3032" o:spid="_x0000_s1028" alt="&quot;&quot;" style="position:absolute;left:62647;width:5627;height:6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IxgAAAN0AAAAPAAAAZHJzL2Rvd25yZXYueG1sRI9Ba8JA&#10;FITvQv/D8gq9mY0GRNKsUgqlPYitUez1kX1mg9m3IbvG5N93C4Ueh5n5him2o23FQL1vHCtYJCkI&#10;4srphmsFp+PbfA3CB2SNrWNSMJGH7eZhVmCu3Z0PNJShFhHCPkcFJoQul9JXhiz6xHXE0bu43mKI&#10;sq+l7vEe4baVyzRdSYsNxwWDHb0aqq7lzSpYGZedzsPX7li2n7v378W0v+0npZ4ex5dnEIHG8B/+&#10;a39oBVmaLeH3TXwCcvMDAAD//wMAUEsBAi0AFAAGAAgAAAAhANvh9svuAAAAhQEAABMAAAAAAAAA&#10;AAAAAAAAAAAAAFtDb250ZW50X1R5cGVzXS54bWxQSwECLQAUAAYACAAAACEAWvQsW78AAAAVAQAA&#10;CwAAAAAAAAAAAAAAAAAfAQAAX3JlbHMvLnJlbHNQSwECLQAUAAYACAAAACEAyx0BiMYAAADdAAAA&#10;DwAAAAAAAAAAAAAAAAAHAgAAZHJzL2Rvd25yZXYueG1sUEsFBgAAAAADAAMAtwAAAPoCAAAAAA==&#10;" fillcolor="white [3212]" strokecolor="#732281" strokeweight="3pt">
                  <v:stroke joinstyle="miter"/>
                </v:oval>
                <v:shape id="Picture 3033" o:spid="_x0000_s1029" type="#_x0000_t75" alt="&quot;&quot;" style="position:absolute;left:62989;top:234;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mPxQAAAN0AAAAPAAAAZHJzL2Rvd25yZXYueG1sRI/BasMw&#10;EETvhfyD2EBujdy6GONECSWQkksOdRLwcbG2tqm1MpIcO39fFQo9DjPzhtnuZ9OLOznfWVbwsk5A&#10;ENdWd9wouF6OzzkIH5A19pZJwYM87HeLpy0W2k78SfcyNCJC2BeooA1hKKT0dUsG/doOxNH7ss5g&#10;iNI1UjucItz08jVJMmmw47jQ4kCHlurvcjQKxvFczW/6Uk/O3KbqnGfpxwmVWi3n9w2IQHP4D/+1&#10;T1pBmqQp/L6JT0DufgAAAP//AwBQSwECLQAUAAYACAAAACEA2+H2y+4AAACFAQAAEwAAAAAAAAAA&#10;AAAAAAAAAAAAW0NvbnRlbnRfVHlwZXNdLnhtbFBLAQItABQABgAIAAAAIQBa9CxbvwAAABUBAAAL&#10;AAAAAAAAAAAAAAAAAB8BAABfcmVscy8ucmVsc1BLAQItABQABgAIAAAAIQBmHXmPxQAAAN0AAAAP&#10;AAAAAAAAAAAAAAAAAAcCAABkcnMvZG93bnJldi54bWxQSwUGAAAAAAMAAwC3AAAA+QIAAAAA&#10;">
                  <v:imagedata r:id="rId95" o:title=""/>
                </v:shape>
              </v:group>
            </w:pict>
          </mc:Fallback>
        </mc:AlternateContent>
      </w:r>
      <w:r>
        <w:rPr>
          <w:rFonts w:hint="cs"/>
          <w:noProof/>
          <w:rtl/>
          <w:lang w:val="en-US" w:bidi="ar-SA"/>
        </w:rPr>
        <mc:AlternateContent>
          <mc:Choice Requires="wps">
            <w:drawing>
              <wp:inline distT="0" distB="0" distL="0" distR="0" wp14:anchorId="52971E9A" wp14:editId="5E87E2E1">
                <wp:extent cx="4276725" cy="361507"/>
                <wp:effectExtent l="0" t="0" r="0" b="0"/>
                <wp:docPr id="3034" name="TextBox 18" descr="TS1 - Teacher Sheet 1/2&#10;&#10;"/>
                <wp:cNvGraphicFramePr/>
                <a:graphic xmlns:a="http://schemas.openxmlformats.org/drawingml/2006/main">
                  <a:graphicData uri="http://schemas.microsoft.com/office/word/2010/wordprocessingShape">
                    <wps:wsp>
                      <wps:cNvSpPr txBox="1"/>
                      <wps:spPr>
                        <a:xfrm>
                          <a:off x="0" y="0"/>
                          <a:ext cx="4276725" cy="361507"/>
                        </a:xfrm>
                        <a:prstGeom prst="rect">
                          <a:avLst/>
                        </a:prstGeom>
                        <a:noFill/>
                      </wps:spPr>
                      <wps:txbx>
                        <w:txbxContent>
                          <w:p w14:paraId="0E8B5BEA" w14:textId="77777777" w:rsidR="00457CE9" w:rsidRPr="003E481E" w:rsidRDefault="00457CE9" w:rsidP="009517B7">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ورقة إجابة المعلم المتعلقة بتجربة الآجار</w:t>
                            </w:r>
                          </w:p>
                        </w:txbxContent>
                      </wps:txbx>
                      <wps:bodyPr wrap="square" rtlCol="0">
                        <a:noAutofit/>
                      </wps:bodyPr>
                    </wps:wsp>
                  </a:graphicData>
                </a:graphic>
              </wp:inline>
            </w:drawing>
          </mc:Choice>
          <mc:Fallback xmlns="">
            <w:pict>
              <v:shape w14:anchorId="52971E9A" id="_x0000_s1836" type="#_x0000_t202" alt="TS1 - Teacher Sheet 1/2&#10;&#10;" style="width:336.75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rL5hQEAAPICAAAOAAAAZHJzL2Uyb0RvYy54bWysUk1v2zAMvQ/YfxB0X+xka1IYcYquRXcZ&#10;tgHdfoAiS7EAS1RJJXb+/SglS4b1NvRCSfx4fHzU+m7ygzgYJAehlfNZLYUJGjoXdq389fPpw60U&#10;lFTo1ADBtPJoSN5t3r9bj7ExC+hh6AwKBgnUjLGVfUqxqSrSvfGKZhBN4KAF9CrxE3dVh2pkdD9U&#10;i7peViNgFxG0IWLv4ykoNwXfWqPTd2vJJDG0krmlYrHYbbbVZq2aHarYO32mof6DhVcucNML1KNK&#10;SuzRvYLyTiMQ2DTT4Cuw1mlTZuBp5vU/0zz3KpoyC4tD8SITvR2s/nZ4jj9QpOkzTLzALMgYqSF2&#10;5nkmiz6fzFRwnCU8XmQzUxKanZ8Wq+VqcSOF5tjH5fymXmWY6lodkdIXA17kSyuR11LUUoevlE6p&#10;f1JyswBPbhiy/0ol39K0nYTrWrmclw7Zt4XuyPxHXmEr6WWv0EiBaXiAsvET3P0+gXWl07XmDM/C&#10;Fq7nT5A39/e7ZF2/6uY3AAAA//8DAFBLAwQUAAYACAAAACEACgZbudoAAAAEAQAADwAAAGRycy9k&#10;b3ducmV2LnhtbEyPS0/DMBCE70j8B2uRuNE1jwQasqkQiCuo5SFxc+NtEhGvo9htwr/HcIHLSqMZ&#10;zXxbrmbXqwOPofNCcL7QoFhqbztpCF5fHs9uQIVoxJreCxN8cYBVdXxUmsL6SdZ82MRGpRIJhSFo&#10;YxwKxFC37ExY+IEleTs/OhOTHBu0o5lSuevxQuscnekkLbRm4PuW68/N3hG8Pe0+3q/0c/PgsmHy&#10;s0ZxSyQ6PZnvbkFFnuNfGH7wEzpUiWnr92KD6gnSI/H3Ji+/vsxAbQmyfAlYlfgfvvoGAAD//wMA&#10;UEsBAi0AFAAGAAgAAAAhALaDOJL+AAAA4QEAABMAAAAAAAAAAAAAAAAAAAAAAFtDb250ZW50X1R5&#10;cGVzXS54bWxQSwECLQAUAAYACAAAACEAOP0h/9YAAACUAQAACwAAAAAAAAAAAAAAAAAvAQAAX3Jl&#10;bHMvLnJlbHNQSwECLQAUAAYACAAAACEA1Lay+YUBAADyAgAADgAAAAAAAAAAAAAAAAAuAgAAZHJz&#10;L2Uyb0RvYy54bWxQSwECLQAUAAYACAAAACEACgZbudoAAAAEAQAADwAAAAAAAAAAAAAAAADfAwAA&#10;ZHJzL2Rvd25yZXYueG1sUEsFBgAAAAAEAAQA8wAAAOYEAAAAAA==&#10;" filled="f" stroked="f">
                <v:textbox>
                  <w:txbxContent>
                    <w:p w14:paraId="0E8B5BEA" w14:textId="77777777" w:rsidR="00457CE9" w:rsidRPr="003E481E" w:rsidRDefault="00457CE9" w:rsidP="009517B7">
                      <w:pPr>
                        <w:pStyle w:val="Heading2"/>
                        <w:bidi/>
                        <w:spacing w:before="0"/>
                        <w:rPr>
                          <w:rFonts w:hint="eastAsia"/>
                          <w:b w:val="0"/>
                          <w:bCs/>
                          <w:sz w:val="28"/>
                          <w:szCs w:val="18"/>
                          <w:rtl/>
                        </w:rPr>
                      </w:pPr>
                      <w:r w:rsidRPr="003E481E">
                        <w:rPr>
                          <w:b w:val="0"/>
                          <w:bCs/>
                          <w:sz w:val="28"/>
                          <w:szCs w:val="28"/>
                        </w:rPr>
                        <w:t>TS2</w:t>
                      </w:r>
                      <w:r w:rsidRPr="003E481E">
                        <w:rPr>
                          <w:rFonts w:hint="cs"/>
                          <w:b w:val="0"/>
                          <w:bCs/>
                          <w:sz w:val="28"/>
                          <w:szCs w:val="28"/>
                          <w:rtl/>
                        </w:rPr>
                        <w:t xml:space="preserve"> - ورقة إجابة المعلم المتعلقة بتجربة الآجار</w:t>
                      </w:r>
                    </w:p>
                  </w:txbxContent>
                </v:textbox>
                <w10:anchorlock/>
              </v:shape>
            </w:pict>
          </mc:Fallback>
        </mc:AlternateContent>
      </w:r>
      <w:r>
        <w:rPr>
          <w:rFonts w:hint="cs"/>
          <w:noProof/>
          <w:rtl/>
          <w:lang w:val="en-US" w:bidi="ar-SA"/>
        </w:rPr>
        <mc:AlternateContent>
          <mc:Choice Requires="wps">
            <w:drawing>
              <wp:inline distT="0" distB="0" distL="0" distR="0" wp14:anchorId="0610F26A" wp14:editId="1E17BFD9">
                <wp:extent cx="5881089" cy="489098"/>
                <wp:effectExtent l="0" t="0" r="0" b="0"/>
                <wp:docPr id="3035" name="TextBox 2"/>
                <wp:cNvGraphicFramePr/>
                <a:graphic xmlns:a="http://schemas.openxmlformats.org/drawingml/2006/main">
                  <a:graphicData uri="http://schemas.microsoft.com/office/word/2010/wordprocessingShape">
                    <wps:wsp>
                      <wps:cNvSpPr txBox="1"/>
                      <wps:spPr>
                        <a:xfrm>
                          <a:off x="0" y="0"/>
                          <a:ext cx="5881089" cy="489098"/>
                        </a:xfrm>
                        <a:prstGeom prst="rect">
                          <a:avLst/>
                        </a:prstGeom>
                        <a:noFill/>
                      </wps:spPr>
                      <wps:txbx>
                        <w:txbxContent>
                          <w:p w14:paraId="45FCE447" w14:textId="77777777" w:rsidR="00457CE9" w:rsidRDefault="00457CE9" w:rsidP="00D630B3">
                            <w:pPr>
                              <w:bidi/>
                              <w:rPr>
                                <w:rtl/>
                              </w:rPr>
                            </w:pPr>
                            <w:r>
                              <w:rPr>
                                <w:rFonts w:hint="cs"/>
                                <w:color w:val="000000" w:themeColor="text1"/>
                                <w:sz w:val="48"/>
                                <w:szCs w:val="48"/>
                                <w:rtl/>
                              </w:rPr>
                              <w:t>ورقة إجابة المعلم المتعلقة بتجربة الآجار</w:t>
                            </w:r>
                          </w:p>
                        </w:txbxContent>
                      </wps:txbx>
                      <wps:bodyPr wrap="square" rtlCol="0">
                        <a:noAutofit/>
                      </wps:bodyPr>
                    </wps:wsp>
                  </a:graphicData>
                </a:graphic>
              </wp:inline>
            </w:drawing>
          </mc:Choice>
          <mc:Fallback xmlns="">
            <w:pict>
              <v:shape w14:anchorId="0610F26A" id="_x0000_s1837" type="#_x0000_t202" style="width:463.1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8MbhAEAAPICAAAOAAAAZHJzL2Uyb0RvYy54bWysUk1v2zAMvQ/ofxB0X+wUW+EYcYptRXcZ&#10;tgFtf4AiS7EAS1RJJXb+/SglS4buNuxCSfx4fHzU+n72ozgYJAehk8tFLYUJGnoXdp18eX5830hB&#10;SYVejRBMJ4+G5P3m5t16iq25hQHG3qBgkEDtFDs5pBTbqiI9GK9oAdEEDlpArxI/cVf1qCZG92N1&#10;W9d31QTYRwRtiNj7cArKTcG31uj0w1oySYydZG6pWCx2m221Wat2hyoOTp9pqH9g4ZUL3PQC9aCS&#10;Ent0f0F5pxEIbFpo8BVY67QpM/A0y/rNNE+DiqbMwuJQvMhE/w9Wfz88xZ8o0vwZZl5gFmSK1BI7&#10;8zyzRZ9PZio4zhIeL7KZOQnNzo9Ns6yblRSaYx+aVb1qMkx1rY5I6asBL/Klk8hrKWqpwzdKp9Tf&#10;KblZgEc3jtl/pZJvad7OwvWdvFuWDtm3hf7I/CdeYSfpda/QSIFp/AJl4ye4T/sE1pVO15ozPAtb&#10;uJ4/Qd7cn++Sdf2qm18AAAD//wMAUEsDBBQABgAIAAAAIQDP4jGK2gAAAAQBAAAPAAAAZHJzL2Rv&#10;d25yZXYueG1sTI/NTsMwEITvSLyDtUjc6JoI+hPiVAjEFUSBSty28TaJiNdR7Dbh7TFcymWl0Yxm&#10;vi3Wk+vUkYfQejFwPdOgWCpvW6kNvL89XS1BhUhiqfPCBr45wLo8Pysot36UVz5uYq1SiYScDDQx&#10;9jliqBp2FGa+Z0ne3g+OYpJDjXagMZW7DjOt5+iolbTQUM8PDVdfm4Mz8PG8/9ze6Jf60d32o580&#10;iluhMZcX0/0dqMhTPIXhFz+hQ5mYdv4gNqjOQHok/t3krbJ5BmpnYLHQgGWB/+HLHwAAAP//AwBQ&#10;SwECLQAUAAYACAAAACEAtoM4kv4AAADhAQAAEwAAAAAAAAAAAAAAAAAAAAAAW0NvbnRlbnRfVHlw&#10;ZXNdLnhtbFBLAQItABQABgAIAAAAIQA4/SH/1gAAAJQBAAALAAAAAAAAAAAAAAAAAC8BAABfcmVs&#10;cy8ucmVsc1BLAQItABQABgAIAAAAIQDPm8MbhAEAAPICAAAOAAAAAAAAAAAAAAAAAC4CAABkcnMv&#10;ZTJvRG9jLnhtbFBLAQItABQABgAIAAAAIQDP4jGK2gAAAAQBAAAPAAAAAAAAAAAAAAAAAN4DAABk&#10;cnMvZG93bnJldi54bWxQSwUGAAAAAAQABADzAAAA5QQAAAAA&#10;" filled="f" stroked="f">
                <v:textbox>
                  <w:txbxContent>
                    <w:p w14:paraId="45FCE447" w14:textId="77777777" w:rsidR="00457CE9" w:rsidRDefault="00457CE9" w:rsidP="00D630B3">
                      <w:pPr>
                        <w:bidi/>
                        <w:rPr>
                          <w:rtl/>
                        </w:rPr>
                      </w:pPr>
                      <w:r>
                        <w:rPr>
                          <w:rFonts w:hint="cs"/>
                          <w:color w:val="000000" w:themeColor="text1"/>
                          <w:sz w:val="48"/>
                          <w:szCs w:val="48"/>
                          <w:rtl/>
                        </w:rPr>
                        <w:t>ورقة إجابة المعلم المتعلقة بتجربة الآجار</w:t>
                      </w:r>
                    </w:p>
                  </w:txbxContent>
                </v:textbox>
                <w10:anchorlock/>
              </v:shape>
            </w:pict>
          </mc:Fallback>
        </mc:AlternateContent>
      </w:r>
      <w:r>
        <w:rPr>
          <w:rFonts w:hint="cs"/>
          <w:noProof/>
          <w:rtl/>
          <w:lang w:val="en-US" w:bidi="ar-SA"/>
        </w:rPr>
        <mc:AlternateContent>
          <mc:Choice Requires="wps">
            <w:drawing>
              <wp:inline distT="0" distB="0" distL="0" distR="0" wp14:anchorId="020B54B1" wp14:editId="5A0E910C">
                <wp:extent cx="1358020" cy="412515"/>
                <wp:effectExtent l="0" t="0" r="0" b="0"/>
                <wp:docPr id="3036" name="TextBox 7"/>
                <wp:cNvGraphicFramePr/>
                <a:graphic xmlns:a="http://schemas.openxmlformats.org/drawingml/2006/main">
                  <a:graphicData uri="http://schemas.microsoft.com/office/word/2010/wordprocessingShape">
                    <wps:wsp>
                      <wps:cNvSpPr txBox="1"/>
                      <wps:spPr>
                        <a:xfrm>
                          <a:off x="0" y="0"/>
                          <a:ext cx="1358020" cy="412515"/>
                        </a:xfrm>
                        <a:prstGeom prst="rect">
                          <a:avLst/>
                        </a:prstGeom>
                        <a:noFill/>
                      </wps:spPr>
                      <wps:txbx>
                        <w:txbxContent>
                          <w:p w14:paraId="1EC6306A" w14:textId="77777777" w:rsidR="00457CE9" w:rsidRPr="004E7EAB" w:rsidRDefault="00457CE9" w:rsidP="004B2D72">
                            <w:pPr>
                              <w:bidi/>
                              <w:rPr>
                                <w:sz w:val="28"/>
                                <w:szCs w:val="24"/>
                                <w:rtl/>
                              </w:rPr>
                            </w:pPr>
                            <w:r>
                              <w:rPr>
                                <w:rFonts w:hint="cs"/>
                                <w:color w:val="000000" w:themeColor="text1"/>
                                <w:sz w:val="28"/>
                                <w:szCs w:val="28"/>
                                <w:rtl/>
                              </w:rPr>
                              <w:t>نتائج أطباق التجربة</w:t>
                            </w:r>
                          </w:p>
                        </w:txbxContent>
                      </wps:txbx>
                      <wps:bodyPr wrap="square" rtlCol="0">
                        <a:noAutofit/>
                      </wps:bodyPr>
                    </wps:wsp>
                  </a:graphicData>
                </a:graphic>
              </wp:inline>
            </w:drawing>
          </mc:Choice>
          <mc:Fallback xmlns="">
            <w:pict>
              <v:shape w14:anchorId="020B54B1" id="_x0000_s1838" type="#_x0000_t202" style="width:106.9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Q49hAEAAPICAAAOAAAAZHJzL2Uyb0RvYy54bWysUk2P0zAQvSPxHyzfaZJCV0vUdLWwWi4I&#10;kHb5Aa5jN5Zij5lxm/TfM3a7LYIb2svYno83b954fTf7URwMkoPQyWZRS2GCht6FXSd/Pj++u5WC&#10;kgq9GiGYTh4NybvN2zfrKbZmCQOMvUHBIIHaKXZySCm2VUV6MF7RAqIJHLSAXiV+4q7qUU2M7sdq&#10;Wdc31QTYRwRtiNj7cArKTcG31uj03VoySYydZG6pWCx2m221Wat2hyoOTp9pqP9g4ZUL3PQC9aCS&#10;Ent0/0B5pxEIbFpo8BVY67QpM/A0Tf3XNE+DiqbMwuJQvMhErwervx2e4g8Uaf4EMy8wCzJFaomd&#10;eZ7Zos8nMxUcZwmPF9nMnITORe9Xt/WSQ5pjH5rlqlllmOpaHZHSFwNe5EsnkddS1FKHr5ROqS8p&#10;uVmARzeO2X+lkm9p3s7C9Z28aT6+EN1Cf2T+E6+wk/Rrr9BIgWn8DGXjJ7j7fQLrSqeMc6o5w7Ow&#10;hev5E+TN/fkuWdevuvkNAAD//wMAUEsDBBQABgAIAAAAIQCItY5w2gAAAAQBAAAPAAAAZHJzL2Rv&#10;d25yZXYueG1sTI9BS8NAEIXvgv9hGcGb3W21xcZMSql4VWyr4G2bnSbB7GzIbpv47x296GXg8R7v&#10;fZOvRt+qM/WxCYwwnRhQxGVwDVcI+93TzT2omCw72wYmhC+KsCouL3KbuTDwK523qVJSwjGzCHVK&#10;XaZ1LGvyNk5CRyzeMfTeJpF9pV1vByn3rZ4Zs9DeNiwLte1oU1P5uT15hLfn48f7nXmpHv28G8Jo&#10;NPulRry+GtcPoBKN6S8MP/iCDoUwHcKJXVQtgjySfq94s+ntEtQBYTE3oItc/4cvvgEAAP//AwBQ&#10;SwECLQAUAAYACAAAACEAtoM4kv4AAADhAQAAEwAAAAAAAAAAAAAAAAAAAAAAW0NvbnRlbnRfVHlw&#10;ZXNdLnhtbFBLAQItABQABgAIAAAAIQA4/SH/1gAAAJQBAAALAAAAAAAAAAAAAAAAAC8BAABfcmVs&#10;cy8ucmVsc1BLAQItABQABgAIAAAAIQDjrQ49hAEAAPICAAAOAAAAAAAAAAAAAAAAAC4CAABkcnMv&#10;ZTJvRG9jLnhtbFBLAQItABQABgAIAAAAIQCItY5w2gAAAAQBAAAPAAAAAAAAAAAAAAAAAN4DAABk&#10;cnMvZG93bnJldi54bWxQSwUGAAAAAAQABADzAAAA5QQAAAAA&#10;" filled="f" stroked="f">
                <v:textbox>
                  <w:txbxContent>
                    <w:p w14:paraId="1EC6306A" w14:textId="77777777" w:rsidR="00457CE9" w:rsidRPr="004E7EAB" w:rsidRDefault="00457CE9" w:rsidP="004B2D72">
                      <w:pPr>
                        <w:bidi/>
                        <w:rPr>
                          <w:sz w:val="28"/>
                          <w:szCs w:val="24"/>
                          <w:rtl/>
                        </w:rPr>
                      </w:pPr>
                      <w:r>
                        <w:rPr>
                          <w:rFonts w:hint="cs"/>
                          <w:color w:val="000000" w:themeColor="text1"/>
                          <w:sz w:val="28"/>
                          <w:szCs w:val="28"/>
                          <w:rtl/>
                        </w:rPr>
                        <w:t>نتائج أطباق التجربة</w:t>
                      </w:r>
                    </w:p>
                  </w:txbxContent>
                </v:textbox>
                <w10:anchorlock/>
              </v:shape>
            </w:pict>
          </mc:Fallback>
        </mc:AlternateContent>
      </w:r>
    </w:p>
    <w:p w14:paraId="166883CA" w14:textId="747F053F" w:rsidR="00831CAB" w:rsidRDefault="004B2D72" w:rsidP="004B2D72">
      <w:pPr>
        <w:bidi/>
        <w:ind w:left="-142"/>
        <w:rPr>
          <w:rtl/>
        </w:rPr>
      </w:pPr>
      <w:r>
        <w:rPr>
          <w:rFonts w:hint="cs"/>
          <w:noProof/>
          <w:color w:val="000000"/>
          <w:rtl/>
          <w:lang w:val="en-US" w:bidi="ar-SA"/>
        </w:rPr>
        <mc:AlternateContent>
          <mc:Choice Requires="wps">
            <w:drawing>
              <wp:inline distT="0" distB="0" distL="0" distR="0" wp14:anchorId="177B3112" wp14:editId="5CE7FB91">
                <wp:extent cx="2158409" cy="480060"/>
                <wp:effectExtent l="0" t="0" r="0" b="0"/>
                <wp:docPr id="3037" name="TextBox 9"/>
                <wp:cNvGraphicFramePr/>
                <a:graphic xmlns:a="http://schemas.openxmlformats.org/drawingml/2006/main">
                  <a:graphicData uri="http://schemas.microsoft.com/office/word/2010/wordprocessingShape">
                    <wps:wsp>
                      <wps:cNvSpPr txBox="1"/>
                      <wps:spPr>
                        <a:xfrm>
                          <a:off x="0" y="0"/>
                          <a:ext cx="2158409" cy="480060"/>
                        </a:xfrm>
                        <a:prstGeom prst="rect">
                          <a:avLst/>
                        </a:prstGeom>
                        <a:noFill/>
                      </wps:spPr>
                      <wps:txbx>
                        <w:txbxContent>
                          <w:p w14:paraId="25996A28" w14:textId="77777777" w:rsidR="00457CE9" w:rsidRPr="004B2D72" w:rsidRDefault="00457CE9" w:rsidP="004B2D72">
                            <w:pPr>
                              <w:bidi/>
                              <w:rPr>
                                <w:sz w:val="22"/>
                                <w:szCs w:val="20"/>
                                <w:rtl/>
                              </w:rPr>
                            </w:pPr>
                            <w:r>
                              <w:rPr>
                                <w:rFonts w:hint="cs"/>
                                <w:color w:val="000000" w:themeColor="text1"/>
                                <w:sz w:val="28"/>
                                <w:szCs w:val="28"/>
                                <w:rtl/>
                              </w:rPr>
                              <w:t>شرح نتائج أطباق التجربة</w:t>
                            </w:r>
                          </w:p>
                        </w:txbxContent>
                      </wps:txbx>
                      <wps:bodyPr wrap="square" rtlCol="0">
                        <a:noAutofit/>
                      </wps:bodyPr>
                    </wps:wsp>
                  </a:graphicData>
                </a:graphic>
              </wp:inline>
            </w:drawing>
          </mc:Choice>
          <mc:Fallback xmlns="">
            <w:pict>
              <v:shape w14:anchorId="177B3112" id="_x0000_s1839" type="#_x0000_t202" style="width:169.95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3UDhAEAAPICAAAOAAAAZHJzL2Uyb0RvYy54bWysUsFuGyEQvUfqPyDu9a6tJHJWXkdpo/QS&#10;tZGSfgBmwYu0MGQGe9d/n4E4dtXeqlwGmIE3b95jdTv5QewNkoPQyvmslsIEDZ0L21b+fnn4upSC&#10;kgqdGiCYVh4Mydv1l4vVGBuzgB6GzqBgkEDNGFvZpxSbqiLdG69oBtEELlpArxIfcVt1qEZG90O1&#10;qOvragTsIoI2RJy9fy/KdcG31uj0y1oySQytZG6pRCxxk2O1Xqlmiyr2Th9pqP9g4ZUL3PQEda+S&#10;Ejt0/0B5pxEIbJpp8BVY67QpM/A08/qvaZ57FU2ZhcWheJKJPg9W/9w/xycUafoGExuYBRkjNcTJ&#10;PM9k0eeVmQqus4SHk2xmSkJzcjG/Wl7WN1Jorl0u2ZWia3V+HZHSDwNe5E0rkW0paqn9IyXuyFc/&#10;ruRmAR7cMOT8mUrepWkzCde18npROuTcBroD8x/ZwlbS606hkQLT8B2K4+9wd7sE1pVO5zdHeBa2&#10;EDh+guzcn+dy6/xV128AAAD//wMAUEsDBBQABgAIAAAAIQCXfiOG2gAAAAQBAAAPAAAAZHJzL2Rv&#10;d25yZXYueG1sTI/BTsMwEETvSPyDtUjc6BpKCwnZVAjEFUShlbi58TaJiNdR7Dbh7zFc4LLSaEYz&#10;b4vV5Dp15CG0XgguZxoUS+VtKzXB+9vTxS2oEI1Y03lhgi8OsCpPTwqTWz/KKx/XsVapREJuCJoY&#10;+xwxVA07E2a+Z0ne3g/OxCSHGu1gxlTuOrzSeonOtJIWGtPzQ8PV5/rgCDbP+4/ttX6pH92iH/2k&#10;UVyGROdn0/0dqMhT/AvDD35ChzIx7fxBbFAdQXok/t7kzedZBmpHcLNYApYF/ocvvwEAAP//AwBQ&#10;SwECLQAUAAYACAAAACEAtoM4kv4AAADhAQAAEwAAAAAAAAAAAAAAAAAAAAAAW0NvbnRlbnRfVHlw&#10;ZXNdLnhtbFBLAQItABQABgAIAAAAIQA4/SH/1gAAAJQBAAALAAAAAAAAAAAAAAAAAC8BAABfcmVs&#10;cy8ucmVsc1BLAQItABQABgAIAAAAIQDdM3UDhAEAAPICAAAOAAAAAAAAAAAAAAAAAC4CAABkcnMv&#10;ZTJvRG9jLnhtbFBLAQItABQABgAIAAAAIQCXfiOG2gAAAAQBAAAPAAAAAAAAAAAAAAAAAN4DAABk&#10;cnMvZG93bnJldi54bWxQSwUGAAAAAAQABADzAAAA5QQAAAAA&#10;" filled="f" stroked="f">
                <v:textbox>
                  <w:txbxContent>
                    <w:p w14:paraId="25996A28" w14:textId="77777777" w:rsidR="00457CE9" w:rsidRPr="004B2D72" w:rsidRDefault="00457CE9" w:rsidP="004B2D72">
                      <w:pPr>
                        <w:bidi/>
                        <w:rPr>
                          <w:sz w:val="22"/>
                          <w:szCs w:val="20"/>
                          <w:rtl/>
                        </w:rPr>
                      </w:pPr>
                      <w:r>
                        <w:rPr>
                          <w:rFonts w:hint="cs"/>
                          <w:color w:val="000000" w:themeColor="text1"/>
                          <w:sz w:val="28"/>
                          <w:szCs w:val="28"/>
                          <w:rtl/>
                        </w:rPr>
                        <w:t>شرح نتائج أطباق التجربة</w:t>
                      </w:r>
                    </w:p>
                  </w:txbxContent>
                </v:textbox>
                <w10:anchorlock/>
              </v:shape>
            </w:pict>
          </mc:Fallback>
        </mc:AlternateContent>
      </w:r>
      <w:r>
        <w:rPr>
          <w:rFonts w:hint="cs"/>
          <w:rtl/>
        </w:rPr>
        <w:tab/>
      </w:r>
      <w:r>
        <w:rPr>
          <w:rFonts w:hint="cs"/>
          <w:noProof/>
          <w:rtl/>
          <w:lang w:val="en-US" w:bidi="ar-SA"/>
        </w:rPr>
        <mc:AlternateContent>
          <mc:Choice Requires="wps">
            <w:drawing>
              <wp:inline distT="0" distB="0" distL="0" distR="0" wp14:anchorId="04E7CD9E" wp14:editId="4AAABF65">
                <wp:extent cx="3508183" cy="308344"/>
                <wp:effectExtent l="0" t="0" r="0" b="0"/>
                <wp:docPr id="3042" name="TextBox 45"/>
                <wp:cNvGraphicFramePr/>
                <a:graphic xmlns:a="http://schemas.openxmlformats.org/drawingml/2006/main">
                  <a:graphicData uri="http://schemas.microsoft.com/office/word/2010/wordprocessingShape">
                    <wps:wsp>
                      <wps:cNvSpPr txBox="1"/>
                      <wps:spPr>
                        <a:xfrm>
                          <a:off x="0" y="0"/>
                          <a:ext cx="3508183" cy="308344"/>
                        </a:xfrm>
                        <a:prstGeom prst="rect">
                          <a:avLst/>
                        </a:prstGeom>
                        <a:noFill/>
                      </wps:spPr>
                      <wps:txbx>
                        <w:txbxContent>
                          <w:p w14:paraId="6B16B992" w14:textId="77777777" w:rsidR="00457CE9" w:rsidRDefault="00457CE9" w:rsidP="004B2D72">
                            <w:pPr>
                              <w:bidi/>
                              <w:rPr>
                                <w:rtl/>
                              </w:rPr>
                            </w:pPr>
                            <w:r>
                              <w:rPr>
                                <w:rFonts w:hint="cs"/>
                                <w:color w:val="000000" w:themeColor="text1"/>
                                <w:rtl/>
                              </w:rPr>
                              <w:t>كلمة أجل تعني "حساس" - لا يمكن رؤية منطقة نمو بكتيري</w:t>
                            </w:r>
                          </w:p>
                        </w:txbxContent>
                      </wps:txbx>
                      <wps:bodyPr wrap="square" rtlCol="0">
                        <a:noAutofit/>
                      </wps:bodyPr>
                    </wps:wsp>
                  </a:graphicData>
                </a:graphic>
              </wp:inline>
            </w:drawing>
          </mc:Choice>
          <mc:Fallback xmlns="">
            <w:pict>
              <v:shape w14:anchorId="04E7CD9E" id="TextBox 45" o:spid="_x0000_s1840" type="#_x0000_t202" style="width:276.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HWXhAEAAPICAAAOAAAAZHJzL2Uyb0RvYy54bWysUttu2zAMfR/QfxD03thJuiIw4hS9oHsZ&#10;tgHdPkCRpViAJaqkEjt/P0rJkmF7G/ZCSbwcHh5q/TD5QRwMkoPQyvmslsIEDZ0Lu1b++P56u5KC&#10;kgqdGiCYVh4NyYfNzYf1GBuzgB6GzqBgkEDNGFvZpxSbqiLdG69oBtEEDlpArxI/cVd1qEZG90O1&#10;qOv7agTsIoI2ROx9OQXlpuBba3T6ai2ZJIZWMrdULBa7zbbarFWzQxV7p8801D+w8MoFbnqBelFJ&#10;iT26v6C80wgENs00+AqsddqUGXiaef3HNG+9iqbMwuJQvMhE/w9Wfzm8xW8o0vQEEy8wCzJGaoid&#10;eZ7Jos8nMxUcZwmPF9nMlIRm5/JjvZqvllJoji3r1fLuLsNU1+qIlD4Z8CJfWom8lqKWOnymdEr9&#10;lZKbBXh1w5D9Vyr5lqbtJFzXyvvFhegWuiPzH3mFraT3vUIjBabhGcrGT3CP+wTWlU4Z51Rzhmdh&#10;C9fzJ8ib+/1dsq5fdfMTAAD//wMAUEsDBBQABgAIAAAAIQBwMv3/2gAAAAQBAAAPAAAAZHJzL2Rv&#10;d25yZXYueG1sTI9BS8NAEIXvgv9hGcGb3bU0paaZFFG8KrYq9LbNTpNgdjZkt038945e9DLweI/3&#10;vik2k+/UmYbYBka4nRlQxFVwLdcIb7unmxWomCw72wUmhC+KsCkvLwqbuzDyK523qVZSwjG3CE1K&#10;fa51rBryNs5CTyzeMQzeJpFDrd1gRyn3nZ4bs9TetiwLje3poaHqc3vyCO/Px/3HwrzUjz7rxzAZ&#10;zf5OI15fTfdrUImm9BeGH3xBh1KYDuHELqoOQR5Jv1e8LJtnoA4Ii9USdFno//DlNwAAAP//AwBQ&#10;SwECLQAUAAYACAAAACEAtoM4kv4AAADhAQAAEwAAAAAAAAAAAAAAAAAAAAAAW0NvbnRlbnRfVHlw&#10;ZXNdLnhtbFBLAQItABQABgAIAAAAIQA4/SH/1gAAAJQBAAALAAAAAAAAAAAAAAAAAC8BAABfcmVs&#10;cy8ucmVsc1BLAQItABQABgAIAAAAIQAk5HWXhAEAAPICAAAOAAAAAAAAAAAAAAAAAC4CAABkcnMv&#10;ZTJvRG9jLnhtbFBLAQItABQABgAIAAAAIQBwMv3/2gAAAAQBAAAPAAAAAAAAAAAAAAAAAN4DAABk&#10;cnMvZG93bnJldi54bWxQSwUGAAAAAAQABADzAAAA5QQAAAAA&#10;" filled="f" stroked="f">
                <v:textbox>
                  <w:txbxContent>
                    <w:p w14:paraId="6B16B992" w14:textId="77777777" w:rsidR="00457CE9" w:rsidRDefault="00457CE9" w:rsidP="004B2D72">
                      <w:pPr>
                        <w:bidi/>
                        <w:rPr>
                          <w:rtl/>
                        </w:rPr>
                      </w:pPr>
                      <w:r>
                        <w:rPr>
                          <w:rFonts w:hint="cs"/>
                          <w:color w:val="000000" w:themeColor="text1"/>
                          <w:rtl/>
                        </w:rPr>
                        <w:t>كلمة أجل تعني "حساس" - لا يمكن رؤية منطقة نمو بكتيري</w:t>
                      </w:r>
                    </w:p>
                  </w:txbxContent>
                </v:textbox>
                <w10:anchorlock/>
              </v:shape>
            </w:pict>
          </mc:Fallback>
        </mc:AlternateContent>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noProof/>
          <w:rtl/>
          <w:lang w:val="en-US" w:bidi="ar-SA"/>
        </w:rPr>
        <mc:AlternateContent>
          <mc:Choice Requires="wps">
            <w:drawing>
              <wp:inline distT="0" distB="0" distL="0" distR="0" wp14:anchorId="6FC764C1" wp14:editId="137D57BE">
                <wp:extent cx="2969895" cy="276446"/>
                <wp:effectExtent l="0" t="0" r="0" b="0"/>
                <wp:docPr id="3043" name="TextBox 47"/>
                <wp:cNvGraphicFramePr/>
                <a:graphic xmlns:a="http://schemas.openxmlformats.org/drawingml/2006/main">
                  <a:graphicData uri="http://schemas.microsoft.com/office/word/2010/wordprocessingShape">
                    <wps:wsp>
                      <wps:cNvSpPr txBox="1"/>
                      <wps:spPr>
                        <a:xfrm>
                          <a:off x="0" y="0"/>
                          <a:ext cx="2969895" cy="276446"/>
                        </a:xfrm>
                        <a:prstGeom prst="rect">
                          <a:avLst/>
                        </a:prstGeom>
                        <a:noFill/>
                      </wps:spPr>
                      <wps:txbx>
                        <w:txbxContent>
                          <w:p w14:paraId="18162016" w14:textId="77777777" w:rsidR="00457CE9" w:rsidRDefault="00457CE9" w:rsidP="004B2D72">
                            <w:pPr>
                              <w:bidi/>
                              <w:rPr>
                                <w:rtl/>
                              </w:rPr>
                            </w:pPr>
                            <w:r>
                              <w:rPr>
                                <w:rFonts w:hint="cs"/>
                                <w:color w:val="000000" w:themeColor="text1"/>
                                <w:rtl/>
                              </w:rPr>
                              <w:t>"لا" تعني "غير حساس" - لا يمكن رؤية أي منطقة</w:t>
                            </w:r>
                          </w:p>
                        </w:txbxContent>
                      </wps:txbx>
                      <wps:bodyPr wrap="square" rtlCol="0">
                        <a:noAutofit/>
                      </wps:bodyPr>
                    </wps:wsp>
                  </a:graphicData>
                </a:graphic>
              </wp:inline>
            </w:drawing>
          </mc:Choice>
          <mc:Fallback xmlns="">
            <w:pict>
              <v:shape w14:anchorId="6FC764C1" id="TextBox 47" o:spid="_x0000_s1841" type="#_x0000_t202" style="width:233.8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YcyhgEAAPICAAAOAAAAZHJzL2Uyb0RvYy54bWysUk2P0zAQvSPxHyzfabrRErZR0xWwWi4I&#10;kBZ+gOvYjaXYY2bcJv33jN1ui+C22svYno83b954fT/7URwMkoPQyZvFUgoTNPQu7Dr56+fjuzsp&#10;KKnQqxGC6eTRkLzfvH2znmJrahhg7A0KBgnUTrGTQ0qxrSrSg/GKFhBN4KAF9CrxE3dVj2pidD9W&#10;9XLZVBNgHxG0IWLvwykoNwXfWqPTd2vJJDF2krmlYrHYbbbVZq3aHao4OH2moV7AwisXuOkF6kEl&#10;Jfbo/oPyTiMQ2LTQ4Cuw1mlTZuBpbpb/TPM0qGjKLCwOxYtM9Hqw+tvhKf5AkeZPMPMCsyBTpJbY&#10;meeZLfp8MlPBcZbweJHNzElodtarZnW3ei+F5lj9obm9bTJMda2OSOmLAS/ypZPIaylqqcNXSqfU&#10;55TcLMCjG8fsv1LJtzRvZ+H6TjZ1/Ux0C/2R+U+8wk7S771CIwWm8TOUjZ/gPu4TWFc6ZZxTzRme&#10;hS1cz58gb+7vd8m6ftXNHwAAAP//AwBQSwMEFAAGAAgAAAAhAC6Yyy3aAAAABAEAAA8AAABkcnMv&#10;ZG93bnJldi54bWxMj0tPwzAQhO9I/AdrkbjRNdAHhDgVAnFtRXlI3Nx4m0TE6yh2m/Dvu/QCl9Ws&#10;ZjXzbb4cfasO1McmsIHriQZFXAbXcGXg/e3l6g5UTJadbQOTgR+KsCzOz3KbuTDwKx02qVISwjGz&#10;BuqUugwxljV5GyehIxZvF3pvk6x9ha63g4T7Fm+0nqO3DUtDbTt6qqn83uy9gY/V7utzqtfVs591&#10;Qxg1sr9HYy4vxscHUInG9HcMv/iCDoUwbcOeXVStAXkknaZ40/liAWor4nYGWOT4H744AgAA//8D&#10;AFBLAQItABQABgAIAAAAIQC2gziS/gAAAOEBAAATAAAAAAAAAAAAAAAAAAAAAABbQ29udGVudF9U&#10;eXBlc10ueG1sUEsBAi0AFAAGAAgAAAAhADj9If/WAAAAlAEAAAsAAAAAAAAAAAAAAAAALwEAAF9y&#10;ZWxzLy5yZWxzUEsBAi0AFAAGAAgAAAAhAOEZhzKGAQAA8gIAAA4AAAAAAAAAAAAAAAAALgIAAGRy&#10;cy9lMm9Eb2MueG1sUEsBAi0AFAAGAAgAAAAhAC6Yyy3aAAAABAEAAA8AAAAAAAAAAAAAAAAA4AMA&#10;AGRycy9kb3ducmV2LnhtbFBLBQYAAAAABAAEAPMAAADnBAAAAAA=&#10;" filled="f" stroked="f">
                <v:textbox>
                  <w:txbxContent>
                    <w:p w14:paraId="18162016" w14:textId="77777777" w:rsidR="00457CE9" w:rsidRDefault="00457CE9" w:rsidP="004B2D72">
                      <w:pPr>
                        <w:bidi/>
                        <w:rPr>
                          <w:rtl/>
                        </w:rPr>
                      </w:pPr>
                      <w:r>
                        <w:rPr>
                          <w:rFonts w:hint="cs"/>
                          <w:color w:val="000000" w:themeColor="text1"/>
                          <w:rtl/>
                        </w:rPr>
                        <w:t>"لا" تعني "غير حساس" - لا يمكن رؤية أي منطقة</w:t>
                      </w:r>
                    </w:p>
                  </w:txbxContent>
                </v:textbox>
                <w10:anchorlock/>
              </v:shape>
            </w:pict>
          </mc:Fallback>
        </mc:AlternateContent>
      </w:r>
      <w:r>
        <w:rPr>
          <w:rFonts w:hint="cs"/>
          <w:rtl/>
        </w:rPr>
        <w:tab/>
      </w:r>
      <w:r>
        <w:rPr>
          <w:rFonts w:hint="cs"/>
          <w:noProof/>
          <w:rtl/>
          <w:lang w:val="en-US" w:bidi="ar-SA"/>
        </w:rPr>
        <w:drawing>
          <wp:inline distT="0" distB="0" distL="0" distR="0" wp14:anchorId="289B064E" wp14:editId="4A9BC387">
            <wp:extent cx="1775637" cy="1455200"/>
            <wp:effectExtent l="0" t="0" r="0" b="0"/>
            <wp:docPr id="3040" name="Picture 304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Pr>
          <w:rFonts w:hint="cs"/>
          <w:noProof/>
          <w:rtl/>
          <w:lang w:val="en-US" w:bidi="ar-SA"/>
        </w:rPr>
        <mc:AlternateContent>
          <mc:Choice Requires="wps">
            <w:drawing>
              <wp:inline distT="0" distB="0" distL="0" distR="0" wp14:anchorId="653574EB" wp14:editId="54A8F206">
                <wp:extent cx="3209290" cy="1339702"/>
                <wp:effectExtent l="0" t="0" r="0" b="0"/>
                <wp:docPr id="3038" name="TextBox 10"/>
                <wp:cNvGraphicFramePr/>
                <a:graphic xmlns:a="http://schemas.openxmlformats.org/drawingml/2006/main">
                  <a:graphicData uri="http://schemas.microsoft.com/office/word/2010/wordprocessingShape">
                    <wps:wsp>
                      <wps:cNvSpPr txBox="1"/>
                      <wps:spPr>
                        <a:xfrm>
                          <a:off x="0" y="0"/>
                          <a:ext cx="3209290" cy="1339702"/>
                        </a:xfrm>
                        <a:prstGeom prst="rect">
                          <a:avLst/>
                        </a:prstGeom>
                        <a:noFill/>
                      </wps:spPr>
                      <wps:txbx>
                        <w:txbxContent>
                          <w:p w14:paraId="0E0D5D0D" w14:textId="4B701BE8" w:rsidR="00457CE9" w:rsidRDefault="00457CE9" w:rsidP="004B2D72">
                            <w:pPr>
                              <w:bidi/>
                              <w:rPr>
                                <w:rtl/>
                              </w:rPr>
                            </w:pPr>
                            <w:r>
                              <w:rPr>
                                <w:rFonts w:hint="cs"/>
                                <w:color w:val="000000" w:themeColor="text1"/>
                                <w:sz w:val="32"/>
                                <w:szCs w:val="32"/>
                                <w:rtl/>
                              </w:rPr>
                              <w:t>المريض A:</w:t>
                            </w:r>
                          </w:p>
                          <w:p w14:paraId="31B778CA" w14:textId="77777777" w:rsidR="00457CE9" w:rsidRDefault="00457CE9" w:rsidP="004B2D72">
                            <w:pPr>
                              <w:bidi/>
                              <w:rPr>
                                <w:rtl/>
                              </w:rPr>
                            </w:pPr>
                            <w:r>
                              <w:rPr>
                                <w:rFonts w:hint="cs"/>
                                <w:color w:val="000000" w:themeColor="text1"/>
                                <w:sz w:val="28"/>
                                <w:szCs w:val="28"/>
                                <w:rtl/>
                              </w:rPr>
                              <w:t>الإنفلونزا مرض يسببه أحد الفيروسات، لذا فلن يكون للمضادات الحيوية معه أي أثر، إذ لا تستخدَّم المضادات الحيوية إلا مع أشكال العدوى البكتيرية.</w:t>
                            </w:r>
                          </w:p>
                        </w:txbxContent>
                      </wps:txbx>
                      <wps:bodyPr wrap="square" rtlCol="0">
                        <a:noAutofit/>
                      </wps:bodyPr>
                    </wps:wsp>
                  </a:graphicData>
                </a:graphic>
              </wp:inline>
            </w:drawing>
          </mc:Choice>
          <mc:Fallback xmlns="">
            <w:pict>
              <v:shape w14:anchorId="653574EB" id="_x0000_s1842" type="#_x0000_t202" style="width:252.7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ahohQEAAPMCAAAOAAAAZHJzL2Uyb0RvYy54bWysUsGO0zAQvSPxD5bvNGkqLTRqutpltVwQ&#10;IC18gOvYjaXYY2bcJv17xm63RXBDXMb2jP3mvTfe3M9+FEeD5CB0crmopTBBQ+/CvpM/vj+/+yAF&#10;JRV6NUIwnTwZkvfbt282U2xNAwOMvUHBIIHaKXZySCm2VUV6MF7RAqIJXLSAXiU+4r7qUU2M7seq&#10;qeu7agLsI4I2RJx9OhfltuBba3T6ai2ZJMZOMrdUIpa4y7HablS7RxUHpy801D+w8MoFbnqFelJJ&#10;iQO6v6C80wgENi00+AqsddoUDaxmWf+h5mVQ0RQtbA7Fq030/2D1l+NL/IYizY8w8wCzIVOkljiZ&#10;9cwWfV6ZqeA6W3i62mbmJDQnV029btZc0lxbrlbr93WTcarb84iUPhnwIm86iTyXYpc6fqZ0vvp6&#10;JXcL8OzGMedvXPIuzbtZuL6Td83qlekO+hMLmHiGnaSfB4VGCkzjRygjP8M9HBJYVzplnPObCzw7&#10;W7hefkEe3e/ncuv2V7e/AAAA//8DAFBLAwQUAAYACAAAACEA/5MIX9oAAAAFAQAADwAAAGRycy9k&#10;b3ducmV2LnhtbEyPT0vDQBDF74LfYRnBm51NaUTTbIooXhXrH+htmp0mwexsyG6b+O1dvehl4PEe&#10;7/2m3MyuVyceQ+fFQLbQoFhqbztpDLy9Pl7dgAqRxFLvhQ18cYBNdX5WUmH9JC982sZGpRIJBRlo&#10;YxwKxFC37Cgs/MCSvIMfHcUkxwbtSFMqdz0utb5GR52khZYGvm+5/twenYH3p8PuY6WfmweXD5Of&#10;NYq7RWMuL+a7NajIc/wLww9+QocqMe39UWxQvYH0SPy9yct1vgK1N7DMMg1YlfifvvoGAAD//wMA&#10;UEsBAi0AFAAGAAgAAAAhALaDOJL+AAAA4QEAABMAAAAAAAAAAAAAAAAAAAAAAFtDb250ZW50X1R5&#10;cGVzXS54bWxQSwECLQAUAAYACAAAACEAOP0h/9YAAACUAQAACwAAAAAAAAAAAAAAAAAvAQAAX3Jl&#10;bHMvLnJlbHNQSwECLQAUAAYACAAAACEAtAmoaIUBAADzAgAADgAAAAAAAAAAAAAAAAAuAgAAZHJz&#10;L2Uyb0RvYy54bWxQSwECLQAUAAYACAAAACEA/5MIX9oAAAAFAQAADwAAAAAAAAAAAAAAAADfAwAA&#10;ZHJzL2Rvd25yZXYueG1sUEsFBgAAAAAEAAQA8wAAAOYEAAAAAA==&#10;" filled="f" stroked="f">
                <v:textbox>
                  <w:txbxContent>
                    <w:p w14:paraId="0E0D5D0D" w14:textId="4B701BE8" w:rsidR="00457CE9" w:rsidRDefault="00457CE9" w:rsidP="004B2D72">
                      <w:pPr>
                        <w:bidi/>
                        <w:rPr>
                          <w:rtl/>
                        </w:rPr>
                      </w:pPr>
                      <w:r>
                        <w:rPr>
                          <w:rFonts w:hint="cs"/>
                          <w:color w:val="000000" w:themeColor="text1"/>
                          <w:sz w:val="32"/>
                          <w:szCs w:val="32"/>
                          <w:rtl/>
                        </w:rPr>
                        <w:t>المريض A:</w:t>
                      </w:r>
                    </w:p>
                    <w:p w14:paraId="31B778CA" w14:textId="77777777" w:rsidR="00457CE9" w:rsidRDefault="00457CE9" w:rsidP="004B2D72">
                      <w:pPr>
                        <w:bidi/>
                        <w:rPr>
                          <w:rtl/>
                        </w:rPr>
                      </w:pPr>
                      <w:r>
                        <w:rPr>
                          <w:rFonts w:hint="cs"/>
                          <w:color w:val="000000" w:themeColor="text1"/>
                          <w:sz w:val="28"/>
                          <w:szCs w:val="28"/>
                          <w:rtl/>
                        </w:rPr>
                        <w:t>الإنفلونزا مرض يسببه أحد الفيروسات، لذا فلن يكون للمضادات الحيوية معه أي أثر، إذ لا تستخدَّم المضادات الحيوية إلا مع أشكال العدوى البكتيرية.</w:t>
                      </w:r>
                    </w:p>
                  </w:txbxContent>
                </v:textbox>
                <w10:anchorlock/>
              </v:shape>
            </w:pict>
          </mc:Fallback>
        </mc:AlternateContent>
      </w:r>
      <w:r>
        <w:rPr>
          <w:rFonts w:hint="cs"/>
          <w:noProof/>
          <w:rtl/>
          <w:lang w:val="en-US" w:bidi="ar-SA"/>
        </w:rPr>
        <mc:AlternateContent>
          <mc:Choice Requires="wps">
            <w:drawing>
              <wp:inline distT="0" distB="0" distL="0" distR="0" wp14:anchorId="1928EC36" wp14:editId="7059C42B">
                <wp:extent cx="3397885" cy="3083442"/>
                <wp:effectExtent l="0" t="0" r="0" b="0"/>
                <wp:docPr id="3041" name="TextBox 49"/>
                <wp:cNvGraphicFramePr/>
                <a:graphic xmlns:a="http://schemas.openxmlformats.org/drawingml/2006/main">
                  <a:graphicData uri="http://schemas.microsoft.com/office/word/2010/wordprocessingShape">
                    <wps:wsp>
                      <wps:cNvSpPr txBox="1"/>
                      <wps:spPr>
                        <a:xfrm>
                          <a:off x="0" y="0"/>
                          <a:ext cx="3397885" cy="3083442"/>
                        </a:xfrm>
                        <a:prstGeom prst="rect">
                          <a:avLst/>
                        </a:prstGeom>
                        <a:noFill/>
                      </wps:spPr>
                      <wps:txbx>
                        <w:txbxContent>
                          <w:p w14:paraId="387E48BE" w14:textId="2F647FD8" w:rsidR="00457CE9" w:rsidRDefault="00457CE9" w:rsidP="004B2D72">
                            <w:pPr>
                              <w:bidi/>
                              <w:rPr>
                                <w:rtl/>
                              </w:rPr>
                            </w:pPr>
                            <w:r>
                              <w:rPr>
                                <w:rFonts w:hint="cs"/>
                                <w:color w:val="000000" w:themeColor="text1"/>
                                <w:sz w:val="28"/>
                                <w:szCs w:val="28"/>
                                <w:rtl/>
                              </w:rPr>
                              <w:t xml:space="preserve"> </w:t>
                            </w:r>
                            <w:r>
                              <w:rPr>
                                <w:rFonts w:hint="cs"/>
                                <w:color w:val="000000" w:themeColor="text1"/>
                                <w:sz w:val="32"/>
                                <w:szCs w:val="32"/>
                                <w:rtl/>
                              </w:rPr>
                              <w:t>المريض B:</w:t>
                            </w:r>
                          </w:p>
                          <w:p w14:paraId="5FB98128" w14:textId="1345FC35" w:rsidR="00457CE9" w:rsidRDefault="00457CE9" w:rsidP="004B2D72">
                            <w:pPr>
                              <w:bidi/>
                              <w:rPr>
                                <w:rtl/>
                              </w:rPr>
                            </w:pPr>
                            <w:r>
                              <w:rPr>
                                <w:rFonts w:hint="cs"/>
                                <w:color w:val="000000" w:themeColor="text1"/>
                                <w:sz w:val="28"/>
                                <w:szCs w:val="28"/>
                                <w:rtl/>
                              </w:rPr>
                              <w:t>عدوى التهاب الحلق شائعة إلى حد ما، وعادة ما تتحسن حالة المصاب بها تلقائيًا. في حالات الإصابة الحادة، لن تجدي معظم المضادات الحيوية في علاج هذه العدوى. البنسيلين هو المضاد الحيوي المستخدم عادة في علاج هذه العدوى، إذ أن مجموعات البكتيريا المسببة لهذه العدوى (</w:t>
                            </w:r>
                            <w:r>
                              <w:rPr>
                                <w:rFonts w:hint="cs"/>
                                <w:i/>
                                <w:iCs/>
                                <w:color w:val="000000" w:themeColor="text1"/>
                                <w:sz w:val="28"/>
                                <w:szCs w:val="28"/>
                                <w:rtl/>
                              </w:rPr>
                              <w:t>المكورات العقدية</w:t>
                            </w:r>
                            <w:r>
                              <w:rPr>
                                <w:rFonts w:hint="cs"/>
                                <w:color w:val="000000" w:themeColor="text1"/>
                                <w:sz w:val="28"/>
                                <w:szCs w:val="28"/>
                                <w:rtl/>
                              </w:rPr>
                              <w:t>) لم تطور بعد آلية لمقاومته. ينبغي تجنب استخدام المضادات الحيوية بدون داع لعلاج حالات احتقان الحلق الطفيفة، إذ أن 80% من حالات احتقان الحلق تسببها فيروسات وأنواع أخرى من البكتيريا قادرة على تطوير مقاومة للمضادات الحيوية أثناء العلاج.</w:t>
                            </w:r>
                          </w:p>
                        </w:txbxContent>
                      </wps:txbx>
                      <wps:bodyPr wrap="square" rtlCol="0">
                        <a:noAutofit/>
                      </wps:bodyPr>
                    </wps:wsp>
                  </a:graphicData>
                </a:graphic>
              </wp:inline>
            </w:drawing>
          </mc:Choice>
          <mc:Fallback xmlns="">
            <w:pict>
              <v:shape w14:anchorId="1928EC36" id="TextBox 49" o:spid="_x0000_s1843" type="#_x0000_t202" style="width:267.55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Jt7hwEAAPMCAAAOAAAAZHJzL2Uyb0RvYy54bWysUsFuEzEQvSPxD5bvZLdJKOkqmwqoygVB&#10;pdIPcLx21tLaY2ac7ObvGTtpguCGuIztGfvNe2+8vp/8IA4GyUFo5c2slsIEDZ0Lu1a+/Hh8t5KC&#10;kgqdGiCYVh4NyfvN2zfrMTZmDj0MnUHBIIGaMbayTyk2VUW6N17RDKIJXLSAXiU+4q7qUI2M7odq&#10;Xte31QjYRQRtiDj7cCrKTcG31uj03VoySQytZG6pRCxxm2O1Watmhyr2Tp9pqH9g4ZUL3PQC9aCS&#10;Ent0f0F5pxEIbJpp8BVY67QpGljNTf2HmudeRVO0sDkULzbR/4PV3w7P8QlFmj7BxAPMhoyRGuJk&#10;1jNZ9HllpoLrbOHxYpuZktCcXCzuPqxW76XQXFvUq8VyOc841fV5REpfDHiRN61EnkuxSx2+Ujpd&#10;fb2SuwV4dMOQ81cueZem7SRc18rb+fKV6Ra6IwsYeYatpJ97hUYKTMNnKCM/wX3cJ7CudMo4pzdn&#10;eHa2cD3/gjy638/l1vWvbn4BAAD//wMAUEsDBBQABgAIAAAAIQCsjyMH2wAAAAUBAAAPAAAAZHJz&#10;L2Rvd25yZXYueG1sTI/NTsMwEITvSLyDtUjcqF1oqjZkUyEQVxDlR+rNjbdJRLyOYrcJb8/CBS4r&#10;jWY0822xmXynTjTENjDCfGZAEVfBtVwjvL0+Xq1AxWTZ2S4wIXxRhE15flbY3IWRX+i0TbWSEo65&#10;RWhS6nOtY9WQt3EWemLxDmHwNokcau0GO0q57/S1MUvtbcuy0Nie7huqPrdHj/D+dNh9LMxz/eCz&#10;fgyT0ezXGvHyYrq7BZVoSn9h+MEXdCiFaR+O7KLqEOSR9HvFy26yOag9wmKVLUGXhf5PX34DAAD/&#10;/wMAUEsBAi0AFAAGAAgAAAAhALaDOJL+AAAA4QEAABMAAAAAAAAAAAAAAAAAAAAAAFtDb250ZW50&#10;X1R5cGVzXS54bWxQSwECLQAUAAYACAAAACEAOP0h/9YAAACUAQAACwAAAAAAAAAAAAAAAAAvAQAA&#10;X3JlbHMvLnJlbHNQSwECLQAUAAYACAAAACEAJCybe4cBAADzAgAADgAAAAAAAAAAAAAAAAAuAgAA&#10;ZHJzL2Uyb0RvYy54bWxQSwECLQAUAAYACAAAACEArI8jB9sAAAAFAQAADwAAAAAAAAAAAAAAAADh&#10;AwAAZHJzL2Rvd25yZXYueG1sUEsFBgAAAAAEAAQA8wAAAOkEAAAAAA==&#10;" filled="f" stroked="f">
                <v:textbox>
                  <w:txbxContent>
                    <w:p w14:paraId="387E48BE" w14:textId="2F647FD8" w:rsidR="00457CE9" w:rsidRDefault="00457CE9" w:rsidP="004B2D72">
                      <w:pPr>
                        <w:bidi/>
                        <w:rPr>
                          <w:rtl/>
                        </w:rPr>
                      </w:pPr>
                      <w:r>
                        <w:rPr>
                          <w:rFonts w:hint="cs"/>
                          <w:color w:val="000000" w:themeColor="text1"/>
                          <w:sz w:val="28"/>
                          <w:szCs w:val="28"/>
                          <w:rtl/>
                        </w:rPr>
                        <w:t xml:space="preserve"> </w:t>
                      </w:r>
                      <w:r>
                        <w:rPr>
                          <w:rFonts w:hint="cs"/>
                          <w:color w:val="000000" w:themeColor="text1"/>
                          <w:sz w:val="32"/>
                          <w:szCs w:val="32"/>
                          <w:rtl/>
                        </w:rPr>
                        <w:t>المريض B:</w:t>
                      </w:r>
                    </w:p>
                    <w:p w14:paraId="5FB98128" w14:textId="1345FC35" w:rsidR="00457CE9" w:rsidRDefault="00457CE9" w:rsidP="004B2D72">
                      <w:pPr>
                        <w:bidi/>
                        <w:rPr>
                          <w:rtl/>
                        </w:rPr>
                      </w:pPr>
                      <w:r>
                        <w:rPr>
                          <w:rFonts w:hint="cs"/>
                          <w:color w:val="000000" w:themeColor="text1"/>
                          <w:sz w:val="28"/>
                          <w:szCs w:val="28"/>
                          <w:rtl/>
                        </w:rPr>
                        <w:t>عدوى التهاب الحلق شائعة إلى حد ما، وعادة ما تتحسن حالة المصاب بها تلقائيًا. في حالات الإصابة الحادة، لن تجدي معظم المضادات الحيوية في علاج هذه العدوى. البنسيلين هو المضاد الحيوي المستخدم عادة في علاج هذه العدوى، إذ أن مجموعات البكتيريا المسببة لهذه العدوى (</w:t>
                      </w:r>
                      <w:r>
                        <w:rPr>
                          <w:rFonts w:hint="cs"/>
                          <w:i/>
                          <w:iCs/>
                          <w:color w:val="000000" w:themeColor="text1"/>
                          <w:sz w:val="28"/>
                          <w:szCs w:val="28"/>
                          <w:rtl/>
                        </w:rPr>
                        <w:t>المكورات العقدية</w:t>
                      </w:r>
                      <w:r>
                        <w:rPr>
                          <w:rFonts w:hint="cs"/>
                          <w:color w:val="000000" w:themeColor="text1"/>
                          <w:sz w:val="28"/>
                          <w:szCs w:val="28"/>
                          <w:rtl/>
                        </w:rPr>
                        <w:t>) لم تطور بعد آلية لمقاومته. ينبغي تجنب استخدام المضادات الحيوية بدون داع لعلاج حالات احتقان الحلق الطفيفة، إذ أن 80% من حالات احتقان الحلق تسببها فيروسات وأنواع أخرى من البكتيريا قادرة على تطوير مقاومة للمضادات الحيوية أثناء العلاج.</w:t>
                      </w:r>
                    </w:p>
                  </w:txbxContent>
                </v:textbox>
                <w10:anchorlock/>
              </v:shape>
            </w:pict>
          </mc:Fallback>
        </mc:AlternateContent>
      </w:r>
      <w:r>
        <w:rPr>
          <w:rFonts w:hint="cs"/>
          <w:noProof/>
          <w:rtl/>
          <w:lang w:val="en-US" w:bidi="ar-SA"/>
        </w:rPr>
        <w:drawing>
          <wp:inline distT="0" distB="0" distL="0" distR="0" wp14:anchorId="0EA991F3" wp14:editId="3EC7865B">
            <wp:extent cx="1924493" cy="1573624"/>
            <wp:effectExtent l="0" t="0" r="0" b="7620"/>
            <wp:docPr id="3039" name="Picture 3039"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Image of agar plate for patient B with increased zone of growth for Penicillin, Erythromycin, Amoxicillin. Very small change to Vanomycin. no change to Meticillin. "/>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39084" cy="1585555"/>
                    </a:xfrm>
                    <a:prstGeom prst="rect">
                      <a:avLst/>
                    </a:prstGeom>
                  </pic:spPr>
                </pic:pic>
              </a:graphicData>
            </a:graphic>
          </wp:inline>
        </w:drawing>
      </w:r>
      <w:r>
        <w:rPr>
          <w:rFonts w:hint="cs"/>
          <w:rtl/>
        </w:rPr>
        <w:br w:type="page"/>
      </w:r>
    </w:p>
    <w:p w14:paraId="09038CA5" w14:textId="1D194BE2" w:rsidR="005B7F99" w:rsidRDefault="00E301E2" w:rsidP="00831CAB">
      <w:pPr>
        <w:bidi/>
        <w:rPr>
          <w:rtl/>
        </w:rPr>
      </w:pPr>
      <w:r>
        <w:rPr>
          <w:rFonts w:hint="cs"/>
          <w:noProof/>
          <w:rtl/>
          <w:lang w:val="en-US" w:bidi="ar-SA"/>
        </w:rPr>
        <w:lastRenderedPageBreak/>
        <mc:AlternateContent>
          <mc:Choice Requires="wps">
            <w:drawing>
              <wp:anchor distT="0" distB="0" distL="114300" distR="114300" simplePos="0" relativeHeight="251658299" behindDoc="0" locked="0" layoutInCell="1" allowOverlap="1" wp14:anchorId="67BE6CB5" wp14:editId="011C70C6">
                <wp:simplePos x="0" y="0"/>
                <wp:positionH relativeFrom="column">
                  <wp:posOffset>5717972</wp:posOffset>
                </wp:positionH>
                <wp:positionV relativeFrom="paragraph">
                  <wp:posOffset>232385</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34C18038" id="Oval 3046" o:spid="_x0000_s1026" alt="&quot;&quot;" style="position:absolute;margin-left:450.25pt;margin-top:18.3pt;width:44.35pt;height:44.35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jDCAIAAHsEAAAOAAAAZHJzL2Uyb0RvYy54bWyslM2O2yAQx++V+g6Ie+OPdNPI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6/LjhhLN&#10;BvxKjyemSNrA+ozWN+j2bJ/ctPI4jWLPwg3xjTLIOdX0stQUzoFw3LzZrOuqpoSjaZojpXgJts6H&#10;z2AGEictBaWk9VE1a9jpiw/Ze/aK294o2T1IpdIi3hS4U45gzi09HKv4TZF/5aU0GVHitirLRL4y&#10;enc8LIBP67revsFAotIIjtXI+tMsXBTENJT+BgLriIrrfMJ1Xoxz0KHKpp51kNO9KfGZE54jUvoJ&#10;GMkChS7sCTB7ZsjMzron/xgKqQGW4En634KXiHSy0WEJHqQ27i1lClVNJ2f/uUi5NLFKB9Nd8Ja5&#10;oO5M7kOmeW+wDXlwKTh64Q1PyqdujC30ep2wL/+M/S8AAAD//wMAUEsDBBQABgAIAAAAIQCcCr3B&#10;4QAAAAoBAAAPAAAAZHJzL2Rvd25yZXYueG1sTI/LTsMwEEX3SPyDNUjsqN1EjZoQp0JIiE1VIK1g&#10;68YmjvAjip00+XuGVVmO7tG9Z8rdbA2Z1BA67zisVwyIco2XnWs5nI4vD1sgIQonhfFOcVhUgF11&#10;e1OKQvqL+1BTHVuCJS4UgoOOsS8oDY1WVoSV75XD7NsPVkQ8h5bKQVyw3BqaMJZRKzqHC1r06lmr&#10;5qceLYdM+/T0Ob3vj7V5279+rZfDeFg4v7+bnx6BRDXHKwx/+qgOFTqd/ehkIIZDztgGUQ5plgFB&#10;IN/mCZAzkskmBVqV9P8L1S8AAAD//wMAUEsBAi0AFAAGAAgAAAAhALaDOJL+AAAA4QEAABMAAAAA&#10;AAAAAAAAAAAAAAAAAFtDb250ZW50X1R5cGVzXS54bWxQSwECLQAUAAYACAAAACEAOP0h/9YAAACU&#10;AQAACwAAAAAAAAAAAAAAAAAvAQAAX3JlbHMvLnJlbHNQSwECLQAUAAYACAAAACEAI9BIwwgCAAB7&#10;BAAADgAAAAAAAAAAAAAAAAAuAgAAZHJzL2Uyb0RvYy54bWxQSwECLQAUAAYACAAAACEAnAq9weEA&#10;AAAKAQAADwAAAAAAAAAAAAAAAABiBAAAZHJzL2Rvd25yZXYueG1sUEsFBgAAAAAEAAQA8wAAAHAF&#10;AAAAAA==&#10;" fillcolor="white [3212]" strokecolor="#732281" strokeweight="3pt">
                <v:stroke joinstyle="miter"/>
              </v:oval>
            </w:pict>
          </mc:Fallback>
        </mc:AlternateContent>
      </w:r>
      <w:r>
        <w:rPr>
          <w:rFonts w:hint="cs"/>
          <w:noProof/>
          <w:rtl/>
          <w:lang w:val="en-US" w:bidi="ar-SA"/>
        </w:rPr>
        <w:drawing>
          <wp:anchor distT="0" distB="0" distL="114300" distR="114300" simplePos="0" relativeHeight="251658300" behindDoc="0" locked="0" layoutInCell="1" allowOverlap="1" wp14:anchorId="430FC25C" wp14:editId="7C9166E3">
            <wp:simplePos x="0" y="0"/>
            <wp:positionH relativeFrom="column">
              <wp:posOffset>5748782</wp:posOffset>
            </wp:positionH>
            <wp:positionV relativeFrom="paragraph">
              <wp:posOffset>250470</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9517B7">
        <w:rPr>
          <w:rFonts w:hint="cs"/>
          <w:noProof/>
          <w:rtl/>
          <w:lang w:val="en-US" w:bidi="ar-SA"/>
        </w:rPr>
        <mc:AlternateContent>
          <mc:Choice Requires="wps">
            <w:drawing>
              <wp:anchor distT="0" distB="0" distL="114300" distR="114300" simplePos="0" relativeHeight="251658298" behindDoc="0" locked="0" layoutInCell="1" allowOverlap="1" wp14:anchorId="0C273569" wp14:editId="444AAD3E">
                <wp:simplePos x="0" y="0"/>
                <wp:positionH relativeFrom="column">
                  <wp:posOffset>-175565</wp:posOffset>
                </wp:positionH>
                <wp:positionV relativeFrom="paragraph">
                  <wp:posOffset>413766</wp:posOffset>
                </wp:positionV>
                <wp:extent cx="6291072" cy="8601075"/>
                <wp:effectExtent l="38100" t="38100" r="33655" b="4762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91072"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4119B8B5" id="Rectangle: Rounded Corners 3045" o:spid="_x0000_s1026" alt="&quot;&quot;" style="position:absolute;margin-left:-13.8pt;margin-top:32.6pt;width:495.35pt;height:677.2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E9tMwIAAKsEAAAOAAAAZHJzL2Uyb0RvYy54bWysVMlu2zAQvRfoPxC815KVeqlgOQcH6aVo&#10;g6T9AJocWiq4lWQs++87pJZ0Qw9FdaBIcd6bN48c7W4vWpEz+NBZ09DloqQEDLeiM6eGfvl8/2ZL&#10;SYjMCKasgYZeIdDb/etXu97VUNnWKgGeIIkJde8a2sbo6qIIvAXNwsI6MLgprdcs4tKfCuFZj+xa&#10;FVVZroveeuG85RACfr0bNuk+80sJPH6SMkAkqqGoLebR5/GYxmK/Y/XJM9d2fJTB/kGFZp3BpDPV&#10;HYuMPPvuNyrdcW+DlXHBrS6slB2HXANWsyx/qeapZQ5yLWhOcLNN4f/R8o/nB0860dCb8u2KEsM0&#10;ntIj+sbMSUFNHu2zESDIwXqDx0xyGLrWu1Aj+Mk9+HEVcJosuEiv0xuLI5fs9HV2Gi6RcPy4rt4t&#10;y01FCce97RpL36zSWRQvcOdDfA9WkzRpqE86kq5sMzt/CDH7LUbJTHylRGqFp3dmilSrmXCMReqJ&#10;MgGNve+UysevDOkbulnjfUJBDG9h+JazBKs6kcISIPjT8aA8QXYMvqmq7XJU/FPYEc6QaDGdMvhK&#10;Pg3O5Fm8KkhsyjyCRN/Ri2rIlW48zAkY52DicthqmYAh76rEZ0o7IcZkSJiYJeqduUeCKXIgmbgH&#10;lWN8gkJumBlc/k3YAJ4RObM1cQbrzlj/JwKFVY2Zh/jJpMGa5NLRiiveSh/VwQ59ywxvLbYtjz6D&#10;UxR2RK587N7Ucj+uM+3LP2b/HQAA//8DAFBLAwQUAAYACAAAACEAfBle4OAAAAALAQAADwAAAGRy&#10;cy9kb3ducmV2LnhtbEyPQUvEMBCF74L/IYzgbTdt1e62Nl1EEDwJruKyt7SJTTGZ1Cbt1n/veFqP&#10;w/t475tqtzjLZj2G3qOAdJ0A09h61WMn4P3tabUFFqJEJa1HLeBHB9jVlxeVLJU/4aue97FjVIKh&#10;lAJMjEPJeWiNdjKs/aCRsk8/OhnpHDuuRnmicmd5liQ5d7JHWjBy0I9Gt1/7yQnYPpvjZOXhZXbN&#10;x3eRFRb7JBXi+mp5uAcW9RLPMPzpkzrU5NT4CVVgVsAq2+SECsjvMmAEFPlNCqwh8jYtNsDriv//&#10;of4FAAD//wMAUEsBAi0AFAAGAAgAAAAhALaDOJL+AAAA4QEAABMAAAAAAAAAAAAAAAAAAAAAAFtD&#10;b250ZW50X1R5cGVzXS54bWxQSwECLQAUAAYACAAAACEAOP0h/9YAAACUAQAACwAAAAAAAAAAAAAA&#10;AAAvAQAAX3JlbHMvLnJlbHNQSwECLQAUAAYACAAAACEASERPbTMCAACrBAAADgAAAAAAAAAAAAAA&#10;AAAuAgAAZHJzL2Uyb0RvYy54bWxQSwECLQAUAAYACAAAACEAfBle4OAAAAALAQAADwAAAAAAAAAA&#10;AAAAAACNBAAAZHJzL2Rvd25yZXYueG1sUEsFBgAAAAAEAAQA8wAAAJoFAAAAAA==&#10;" filled="f" strokecolor="#732281" strokeweight="6pt">
                <v:stroke joinstyle="bevel" endcap="square"/>
              </v:roundrect>
            </w:pict>
          </mc:Fallback>
        </mc:AlternateContent>
      </w:r>
      <w:r w:rsidR="009517B7">
        <w:rPr>
          <w:rFonts w:hint="cs"/>
          <w:noProof/>
          <w:rtl/>
          <w:lang w:val="en-US" w:bidi="ar-SA"/>
        </w:rPr>
        <mc:AlternateContent>
          <mc:Choice Requires="wps">
            <w:drawing>
              <wp:inline distT="0" distB="0" distL="0" distR="0" wp14:anchorId="5711791F" wp14:editId="44558E42">
                <wp:extent cx="3289300" cy="382270"/>
                <wp:effectExtent l="0" t="0" r="0" b="0"/>
                <wp:docPr id="3048" name="TextBox 18" descr="TS1 - Teacher Sheet 1/2&#10;&#10;"/>
                <wp:cNvGraphicFramePr/>
                <a:graphic xmlns:a="http://schemas.openxmlformats.org/drawingml/2006/main">
                  <a:graphicData uri="http://schemas.microsoft.com/office/word/2010/wordprocessingShape">
                    <wps:wsp>
                      <wps:cNvSpPr txBox="1"/>
                      <wps:spPr>
                        <a:xfrm>
                          <a:off x="0" y="0"/>
                          <a:ext cx="3289300" cy="382270"/>
                        </a:xfrm>
                        <a:prstGeom prst="rect">
                          <a:avLst/>
                        </a:prstGeom>
                        <a:noFill/>
                      </wps:spPr>
                      <wps:txbx>
                        <w:txbxContent>
                          <w:p w14:paraId="6DA89897"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TS2</w:t>
                            </w:r>
                            <w:r w:rsidRPr="00E301E2">
                              <w:rPr>
                                <w:rFonts w:hint="cs"/>
                                <w:b w:val="0"/>
                                <w:bCs/>
                                <w:sz w:val="28"/>
                                <w:szCs w:val="28"/>
                                <w:rtl/>
                              </w:rPr>
                              <w:t xml:space="preserve"> - ورقة إجابة المعلم المتعلقة بتجربة الآجار</w:t>
                            </w:r>
                          </w:p>
                        </w:txbxContent>
                      </wps:txbx>
                      <wps:bodyPr wrap="none" rtlCol="0">
                        <a:spAutoFit/>
                      </wps:bodyPr>
                    </wps:wsp>
                  </a:graphicData>
                </a:graphic>
              </wp:inline>
            </w:drawing>
          </mc:Choice>
          <mc:Fallback xmlns="">
            <w:pict>
              <v:shape w14:anchorId="5711791F" id="_x0000_s1844"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ADWgQEAAPACAAAOAAAAZHJzL2Uyb0RvYy54bWysUk1PwzAMvSPxH6LcWUsnYFTrEB+CCwKk&#10;wQ/I0mSN1MRRHNbu3+OEsSG4IS5OYjvPz8+eX422ZxsV0IBr+Omk5Ew5Ca1x64a/vd6fzDjDKFwr&#10;enCq4VuF/GpxfDQffK0q6KBvVWAE4rAefMO7GH1dFCg7ZQVOwCtHQQ3BikjPsC7aIAZCt31RleV5&#10;MUBofQCpEMl79xnki4yvtZLxWWtUkfUNJ24x25DtKtliMRf1OgjfGbmjIf7AwgrjqOge6k5Ewd6D&#10;+QVljQyAoONEgi1AayNV7oG6OS1/dLPshFe5FxIH/V4m/D9Y+bRZ+pfA4ngDIw0wCTJ4rJGcqZ9R&#10;B5tOYsooThJu97KpMTJJzmk1u5yWFJIUm86q6iLrWhx++4DxQYFl6dLwQGPJaonNI0aqSKlfKamY&#10;g3vT98l/oJJucVyNzLQNP6/OvoiuoN0S/4FG2HBHO8ZZiP0t5HknMPTX75EAc52E8vljB06y5vK7&#10;FUhz+/7OWYdFXXwAAAD//wMAUEsDBBQABgAIAAAAIQDhUfST2AAAAAQBAAAPAAAAZHJzL2Rvd25y&#10;ZXYueG1sTI/BTsMwEETvSPyDtUjcqJ2IViGNU6ECZ6DwAW68jUPidRS7beDrWbjAZaTRrGbeVpvZ&#10;D+KEU+wCacgWCgRSE2xHrYb3t6ebAkRMhqwZAqGGT4ywqS8vKlPacKZXPO1SK7iEYmk0uJTGUsrY&#10;OPQmLsKIxNkhTN4ktlMr7WTOXO4HmSu1kt50xAvOjLh12PS7o9dQKP/c93f5S/S3X9nSbR/C4/ih&#10;9fXVfL8GkXBOf8fwg8/oUDPTPhzJRjFo4EfSr3K2zAq2ew0rlYOsK/kfvv4GAAD//wMAUEsBAi0A&#10;FAAGAAgAAAAhALaDOJL+AAAA4QEAABMAAAAAAAAAAAAAAAAAAAAAAFtDb250ZW50X1R5cGVzXS54&#10;bWxQSwECLQAUAAYACAAAACEAOP0h/9YAAACUAQAACwAAAAAAAAAAAAAAAAAvAQAAX3JlbHMvLnJl&#10;bHNQSwECLQAUAAYACAAAACEAe4gA1oEBAADwAgAADgAAAAAAAAAAAAAAAAAuAgAAZHJzL2Uyb0Rv&#10;Yy54bWxQSwECLQAUAAYACAAAACEA4VH0k9gAAAAEAQAADwAAAAAAAAAAAAAAAADbAwAAZHJzL2Rv&#10;d25yZXYueG1sUEsFBgAAAAAEAAQA8wAAAOAEAAAAAA==&#10;" filled="f" stroked="f">
                <v:textbox style="mso-fit-shape-to-text:t">
                  <w:txbxContent>
                    <w:p w14:paraId="6DA89897"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TS2</w:t>
                      </w:r>
                      <w:r w:rsidRPr="00E301E2">
                        <w:rPr>
                          <w:rFonts w:hint="cs"/>
                          <w:b w:val="0"/>
                          <w:bCs/>
                          <w:sz w:val="28"/>
                          <w:szCs w:val="28"/>
                          <w:rtl/>
                        </w:rPr>
                        <w:t xml:space="preserve"> - ورقة إجابة المعلم المتعلقة بتجربة الآجار</w:t>
                      </w:r>
                    </w:p>
                  </w:txbxContent>
                </v:textbox>
                <w10:anchorlock/>
              </v:shape>
            </w:pict>
          </mc:Fallback>
        </mc:AlternateContent>
      </w:r>
      <w:r w:rsidR="009517B7">
        <w:rPr>
          <w:rFonts w:hint="cs"/>
          <w:noProof/>
          <w:rtl/>
          <w:lang w:val="en-US" w:bidi="ar-SA"/>
        </w:rPr>
        <mc:AlternateContent>
          <mc:Choice Requires="wps">
            <w:drawing>
              <wp:inline distT="0" distB="0" distL="0" distR="0" wp14:anchorId="3AFA334E" wp14:editId="213F5FE2">
                <wp:extent cx="5582285" cy="571500"/>
                <wp:effectExtent l="0" t="0" r="0" b="0"/>
                <wp:docPr id="3049" name="TextBox 2"/>
                <wp:cNvGraphicFramePr/>
                <a:graphic xmlns:a="http://schemas.openxmlformats.org/drawingml/2006/main">
                  <a:graphicData uri="http://schemas.microsoft.com/office/word/2010/wordprocessingShape">
                    <wps:wsp>
                      <wps:cNvSpPr txBox="1"/>
                      <wps:spPr>
                        <a:xfrm>
                          <a:off x="0" y="0"/>
                          <a:ext cx="5582285" cy="571500"/>
                        </a:xfrm>
                        <a:prstGeom prst="rect">
                          <a:avLst/>
                        </a:prstGeom>
                        <a:noFill/>
                      </wps:spPr>
                      <wps:txbx>
                        <w:txbxContent>
                          <w:p w14:paraId="39F3EC68" w14:textId="77777777" w:rsidR="00457CE9" w:rsidRDefault="00457CE9" w:rsidP="00D630B3">
                            <w:pPr>
                              <w:bidi/>
                              <w:rPr>
                                <w:rtl/>
                              </w:rPr>
                            </w:pPr>
                            <w:r>
                              <w:rPr>
                                <w:rFonts w:hint="cs"/>
                                <w:color w:val="000000" w:themeColor="text1"/>
                                <w:sz w:val="48"/>
                                <w:szCs w:val="48"/>
                                <w:rtl/>
                              </w:rPr>
                              <w:t>ورقة إجابة المعلم المتعلقة بتجربة الآجار</w:t>
                            </w:r>
                          </w:p>
                        </w:txbxContent>
                      </wps:txbx>
                      <wps:bodyPr wrap="none" rtlCol="0">
                        <a:spAutoFit/>
                      </wps:bodyPr>
                    </wps:wsp>
                  </a:graphicData>
                </a:graphic>
              </wp:inline>
            </w:drawing>
          </mc:Choice>
          <mc:Fallback xmlns="">
            <w:pict>
              <v:shape w14:anchorId="3AFA334E" id="_x0000_s1845" type="#_x0000_t202" style="width:439.55pt;height: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NIOhAEAAPACAAAOAAAAZHJzL2Uyb0RvYy54bWysUsuO2zAMvC/QfxB0b+wYcBoYcRa7DdJL&#10;0RbI7gcoshQLsERBVGLn70spr6J7K3qhJJIaDodcPU92YCcV0IBr+XxWcqachM64Q8vf37afl5xh&#10;FK4TAzjV8rNC/rz+9LQafaMq6GHoVGAE4rAZfcv7GH1TFCh7ZQXOwCtHQQ3BikjPcCi6IEZCt0NR&#10;leWiGCF0PoBUiOTdXIJ8nfG1VjL+1BpVZEPLiVvMNmS7T7ZYr0RzCML3Rl5piH9gYYVxVPQOtRFR&#10;sGMwH6CskQEQdJxJsAVobaTKPVA38/Kvbna98Cr3QuKgv8uE/w9W/jjt/K/A4vQKEw0wCTJ6bJCc&#10;qZ9JB5tOYsooThKe77KpKTJJzrpeVtWy5kxSrP4yr8usa/H47QPGbwosS5eWBxpLVkucvmOkipR6&#10;S0nFHGzNMCT/g0q6xWk/MdO1fFEtbkT30J2J/0gjbLmjHeMsxOEr5HknMPQvx0iAuU5Cufy4gpOs&#10;ufx1BdLc/nznrMeirn8DAAD//wMAUEsDBBQABgAIAAAAIQDSn5ig2QAAAAQBAAAPAAAAZHJzL2Rv&#10;d25yZXYueG1sTI/BTsMwEETvSPyDtUjcqJ0KShLiVKjAGSh8wDZe4pB4HcVuG/h6DJdyWWk0o5m3&#10;1Xp2gzjQFDrPGrKFAkHceNNxq+H97ekqBxEissHBM2n4ogDr+vyswtL4I7/SYRtbkUo4lKjBxjiW&#10;UobGksOw8CNx8j785DAmObXSTHhM5W6QS6VW0mHHacHiSBtLTb/dOw25cs99Xyxfgrv+zm7s5sE/&#10;jp9aX17M93cgIs3xFIZf/IQOdWLa+T2bIAYN6ZH4d5OX3xYZiJ2GQimQdSX/w9c/AAAA//8DAFBL&#10;AQItABQABgAIAAAAIQC2gziS/gAAAOEBAAATAAAAAAAAAAAAAAAAAAAAAABbQ29udGVudF9UeXBl&#10;c10ueG1sUEsBAi0AFAAGAAgAAAAhADj9If/WAAAAlAEAAAsAAAAAAAAAAAAAAAAALwEAAF9yZWxz&#10;Ly5yZWxzUEsBAi0AFAAGAAgAAAAhACMs0g6EAQAA8AIAAA4AAAAAAAAAAAAAAAAALgIAAGRycy9l&#10;Mm9Eb2MueG1sUEsBAi0AFAAGAAgAAAAhANKfmKDZAAAABAEAAA8AAAAAAAAAAAAAAAAA3gMAAGRy&#10;cy9kb3ducmV2LnhtbFBLBQYAAAAABAAEAPMAAADkBAAAAAA=&#10;" filled="f" stroked="f">
                <v:textbox style="mso-fit-shape-to-text:t">
                  <w:txbxContent>
                    <w:p w14:paraId="39F3EC68" w14:textId="77777777" w:rsidR="00457CE9" w:rsidRDefault="00457CE9" w:rsidP="00D630B3">
                      <w:pPr>
                        <w:bidi/>
                        <w:rPr>
                          <w:rtl/>
                        </w:rPr>
                      </w:pPr>
                      <w:r>
                        <w:rPr>
                          <w:rFonts w:hint="cs"/>
                          <w:color w:val="000000" w:themeColor="text1"/>
                          <w:sz w:val="48"/>
                          <w:szCs w:val="48"/>
                          <w:rtl/>
                        </w:rPr>
                        <w:t>ورقة إجابة المعلم المتعلقة بتجربة الآجار</w:t>
                      </w:r>
                    </w:p>
                  </w:txbxContent>
                </v:textbox>
                <w10:anchorlock/>
              </v:shape>
            </w:pict>
          </mc:Fallback>
        </mc:AlternateContent>
      </w:r>
      <w:r w:rsidR="009517B7">
        <w:rPr>
          <w:rFonts w:hint="cs"/>
          <w:noProof/>
          <w:rtl/>
          <w:lang w:val="en-US" w:bidi="ar-SA"/>
        </w:rPr>
        <mc:AlternateContent>
          <mc:Choice Requires="wps">
            <w:drawing>
              <wp:inline distT="0" distB="0" distL="0" distR="0" wp14:anchorId="347E02E8" wp14:editId="174E15C7">
                <wp:extent cx="5748020" cy="413385"/>
                <wp:effectExtent l="0" t="0" r="0" b="0"/>
                <wp:docPr id="3050" name="TextBox 9"/>
                <wp:cNvGraphicFramePr/>
                <a:graphic xmlns:a="http://schemas.openxmlformats.org/drawingml/2006/main">
                  <a:graphicData uri="http://schemas.microsoft.com/office/word/2010/wordprocessingShape">
                    <wps:wsp>
                      <wps:cNvSpPr txBox="1"/>
                      <wps:spPr>
                        <a:xfrm>
                          <a:off x="0" y="0"/>
                          <a:ext cx="5748020" cy="413385"/>
                        </a:xfrm>
                        <a:prstGeom prst="rect">
                          <a:avLst/>
                        </a:prstGeom>
                        <a:noFill/>
                      </wps:spPr>
                      <wps:txbx>
                        <w:txbxContent>
                          <w:p w14:paraId="52D670EC" w14:textId="77777777" w:rsidR="00457CE9" w:rsidRDefault="00457CE9" w:rsidP="00D630B3">
                            <w:pPr>
                              <w:bidi/>
                              <w:rPr>
                                <w:rtl/>
                              </w:rPr>
                            </w:pPr>
                            <w:r>
                              <w:rPr>
                                <w:rFonts w:hint="cs"/>
                                <w:color w:val="000000" w:themeColor="text1"/>
                                <w:sz w:val="28"/>
                                <w:szCs w:val="28"/>
                                <w:rtl/>
                              </w:rPr>
                              <w:t>شرح نتائج أطباق التجربة</w:t>
                            </w:r>
                          </w:p>
                        </w:txbxContent>
                      </wps:txbx>
                      <wps:bodyPr wrap="square" rtlCol="0">
                        <a:spAutoFit/>
                      </wps:bodyPr>
                    </wps:wsp>
                  </a:graphicData>
                </a:graphic>
              </wp:inline>
            </w:drawing>
          </mc:Choice>
          <mc:Fallback xmlns="">
            <w:pict>
              <v:shape w14:anchorId="347E02E8" id="_x0000_s1846" type="#_x0000_t202" style="width:452.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DShgEAAPICAAAOAAAAZHJzL2Uyb0RvYy54bWysUttu2zAMfR/QfxD03thJb4ERp9hWdC/F&#10;NqDbByiyFAuwRI1UYufvSylpMmxvw14oiZfDw0OtHic/iL1BchBaOZ/VUpigoXNh28qfP56vl1JQ&#10;UqFTAwTTyoMh+bi++rAaY2MW0MPQGRQMEqgZYyv7lGJTVaR74xXNIJrAQQvoVeInbqsO1cjofqgW&#10;dX1fjYBdRNCGiL1Px6BcF3xrjU7frCWTxNBK5paKxWI32VbrlWq2qGLv9ImG+gcWXrnATc9QTyop&#10;sUP3F5R3GoHAppkGX4G1TpsyA08zr/+Y5rVX0ZRZWByKZ5no/8Hqr/vX+B1Fmj7BxAvMgoyRGmJn&#10;nmey6PPJTAXHWcLDWTYzJaHZefdwu6wXHNIcu53f3CzvMkx1qY5I6YsBL/KllchrKWqp/QulY+p7&#10;Sm4W4NkNQ/ZfqORbmjaTcF0r7xcP70Q30B2Y/8grbCX92ik0UmAaPkPZeIaj+HGXGLJ0yjjHmhM8&#10;C1u4nj5B3tzv75J1+arrNwAAAP//AwBQSwMEFAAGAAgAAAAhAN8jvg/ZAAAABAEAAA8AAABkcnMv&#10;ZG93bnJldi54bWxMj81OwzAQhO9IvIO1SNyok0qpIMSpKn4kDlwo4b6NlzgiXkfxtknfHsMFLiuN&#10;ZjTzbbVd/KBONMU+sIF8lYEiboPtuTPQvD/f3IKKgmxxCEwGzhRhW19eVFjaMPMbnfbSqVTCsUQD&#10;TmQstY6tI49xFUbi5H2GyaMkOXXaTjincj/odZZttMee04LDkR4ctV/7ozcgYnf5uXny8eVjeX2c&#10;XdYW2BhzfbXs7kEJLfIXhh/8hA51YjqEI9uoBgPpEfm9ybvLijWog4FNkYOuK/0fvv4GAAD//wMA&#10;UEsBAi0AFAAGAAgAAAAhALaDOJL+AAAA4QEAABMAAAAAAAAAAAAAAAAAAAAAAFtDb250ZW50X1R5&#10;cGVzXS54bWxQSwECLQAUAAYACAAAACEAOP0h/9YAAACUAQAACwAAAAAAAAAAAAAAAAAvAQAAX3Jl&#10;bHMvLnJlbHNQSwECLQAUAAYACAAAACEAXEUw0oYBAADyAgAADgAAAAAAAAAAAAAAAAAuAgAAZHJz&#10;L2Uyb0RvYy54bWxQSwECLQAUAAYACAAAACEA3yO+D9kAAAAEAQAADwAAAAAAAAAAAAAAAADgAwAA&#10;ZHJzL2Rvd25yZXYueG1sUEsFBgAAAAAEAAQA8wAAAOYEAAAAAA==&#10;" filled="f" stroked="f">
                <v:textbox style="mso-fit-shape-to-text:t">
                  <w:txbxContent>
                    <w:p w14:paraId="52D670EC" w14:textId="77777777" w:rsidR="00457CE9" w:rsidRDefault="00457CE9" w:rsidP="00D630B3">
                      <w:pPr>
                        <w:bidi/>
                        <w:rPr>
                          <w:rtl/>
                        </w:rPr>
                      </w:pPr>
                      <w:r>
                        <w:rPr>
                          <w:rFonts w:hint="cs"/>
                          <w:color w:val="000000" w:themeColor="text1"/>
                          <w:sz w:val="28"/>
                          <w:szCs w:val="28"/>
                          <w:rtl/>
                        </w:rPr>
                        <w:t>شرح نتائج أطباق التجربة</w:t>
                      </w:r>
                    </w:p>
                  </w:txbxContent>
                </v:textbox>
                <w10:anchorlock/>
              </v:shape>
            </w:pict>
          </mc:Fallback>
        </mc:AlternateContent>
      </w:r>
      <w:r w:rsidR="009517B7">
        <w:rPr>
          <w:rFonts w:hint="cs"/>
          <w:noProof/>
          <w:rtl/>
          <w:lang w:val="en-US" w:bidi="ar-SA"/>
        </w:rPr>
        <w:drawing>
          <wp:inline distT="0" distB="0" distL="0" distR="0" wp14:anchorId="1B9D6ABA" wp14:editId="29A6415F">
            <wp:extent cx="2626242" cy="1989988"/>
            <wp:effectExtent l="0" t="0" r="0" b="0"/>
            <wp:docPr id="3051" name="Picture 3051"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sidR="009517B7">
        <w:rPr>
          <w:rFonts w:hint="cs"/>
          <w:noProof/>
          <w:rtl/>
          <w:lang w:val="en-US" w:bidi="ar-SA"/>
        </w:rPr>
        <mc:AlternateContent>
          <mc:Choice Requires="wps">
            <w:drawing>
              <wp:inline distT="0" distB="0" distL="0" distR="0" wp14:anchorId="1E9C83BE" wp14:editId="6A269753">
                <wp:extent cx="3063240" cy="2973705"/>
                <wp:effectExtent l="0" t="0" r="0" b="0"/>
                <wp:docPr id="3053" name="TextBox 50"/>
                <wp:cNvGraphicFramePr/>
                <a:graphic xmlns:a="http://schemas.openxmlformats.org/drawingml/2006/main">
                  <a:graphicData uri="http://schemas.microsoft.com/office/word/2010/wordprocessingShape">
                    <wps:wsp>
                      <wps:cNvSpPr txBox="1"/>
                      <wps:spPr>
                        <a:xfrm>
                          <a:off x="0" y="0"/>
                          <a:ext cx="3063240" cy="2973705"/>
                        </a:xfrm>
                        <a:prstGeom prst="rect">
                          <a:avLst/>
                        </a:prstGeom>
                        <a:noFill/>
                      </wps:spPr>
                      <wps:txbx>
                        <w:txbxContent>
                          <w:p w14:paraId="0E8887F5" w14:textId="54E90C44" w:rsidR="00457CE9" w:rsidRDefault="00457CE9" w:rsidP="00D630B3">
                            <w:pPr>
                              <w:bidi/>
                              <w:rPr>
                                <w:rtl/>
                              </w:rPr>
                            </w:pPr>
                            <w:r>
                              <w:rPr>
                                <w:rFonts w:hint="cs"/>
                                <w:color w:val="000000" w:themeColor="text1"/>
                                <w:sz w:val="32"/>
                                <w:szCs w:val="32"/>
                                <w:rtl/>
                              </w:rPr>
                              <w:t>المريض C:</w:t>
                            </w:r>
                          </w:p>
                          <w:p w14:paraId="26D47D93" w14:textId="77777777" w:rsidR="00457CE9" w:rsidRDefault="00457CE9" w:rsidP="00D630B3">
                            <w:pPr>
                              <w:bidi/>
                              <w:rPr>
                                <w:rtl/>
                              </w:rPr>
                            </w:pPr>
                            <w:r>
                              <w:rPr>
                                <w:rFonts w:hint="cs"/>
                                <w:color w:val="000000" w:themeColor="text1"/>
                                <w:sz w:val="28"/>
                                <w:szCs w:val="28"/>
                                <w:rtl/>
                              </w:rPr>
                              <w:t>أصبح علاج حالات الإصابة بعدوى</w:t>
                            </w:r>
                            <w:r>
                              <w:rPr>
                                <w:rFonts w:hint="cs"/>
                                <w:i/>
                                <w:iCs/>
                                <w:color w:val="000000" w:themeColor="text1"/>
                                <w:sz w:val="28"/>
                                <w:szCs w:val="28"/>
                                <w:rtl/>
                              </w:rPr>
                              <w:t>المكورات العنقودية الذهبية المقاومة للميثيسيلين</w:t>
                            </w:r>
                            <w:r>
                              <w:rPr>
                                <w:rFonts w:hint="cs"/>
                                <w:color w:val="000000" w:themeColor="text1"/>
                                <w:sz w:val="28"/>
                                <w:szCs w:val="28"/>
                                <w:rtl/>
                              </w:rPr>
                              <w:t>(</w:t>
                            </w:r>
                            <w:r>
                              <w:rPr>
                                <w:color w:val="000000" w:themeColor="text1"/>
                                <w:sz w:val="28"/>
                                <w:szCs w:val="28"/>
                              </w:rPr>
                              <w:t>MRSA</w:t>
                            </w:r>
                            <w:r>
                              <w:rPr>
                                <w:rFonts w:hint="cs"/>
                                <w:color w:val="000000" w:themeColor="text1"/>
                                <w:sz w:val="28"/>
                                <w:szCs w:val="28"/>
                                <w:rtl/>
                              </w:rPr>
                              <w:t>) في صعوبة متزايدة. استطاعت هذه</w:t>
                            </w:r>
                            <w:r>
                              <w:rPr>
                                <w:rFonts w:hint="cs"/>
                                <w:i/>
                                <w:iCs/>
                                <w:color w:val="000000" w:themeColor="text1"/>
                                <w:sz w:val="28"/>
                                <w:szCs w:val="28"/>
                                <w:rtl/>
                              </w:rPr>
                              <w:t xml:space="preserve"> المكورات العنقودية الذهبية</w:t>
                            </w:r>
                            <w:r>
                              <w:rPr>
                                <w:rFonts w:hint="cs"/>
                                <w:color w:val="000000" w:themeColor="text1"/>
                                <w:sz w:val="28"/>
                                <w:szCs w:val="28"/>
                                <w:rtl/>
                              </w:rPr>
                              <w:t xml:space="preserve"> تطوير مقاومة ضد الميثيسيلين، أحد المضادات الحيوية التي كانت تُستخدَّم في علاجها. ويُعد الفانكوميسين آخر خطوط الدفاع المتاحة لمقاومة هذه البكتيريا التي قد تكون مهددة للحياة؛ ورغم ذلك، فقد جرى اكتشاف بعض البكتيريا التي تتمتع بمقاومة ضد هذا المضاد الحيوي وتظهر مقاومة له.</w:t>
                            </w:r>
                          </w:p>
                        </w:txbxContent>
                      </wps:txbx>
                      <wps:bodyPr wrap="square" rtlCol="0">
                        <a:spAutoFit/>
                      </wps:bodyPr>
                    </wps:wsp>
                  </a:graphicData>
                </a:graphic>
              </wp:inline>
            </w:drawing>
          </mc:Choice>
          <mc:Fallback xmlns="">
            <w:pict>
              <v:shape w14:anchorId="1E9C83BE" id="TextBox 50" o:spid="_x0000_s1847" type="#_x0000_t202" style="width:241.2pt;height:2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WCThgEAAPMCAAAOAAAAZHJzL2Uyb0RvYy54bWysUsGO0zAQvSPxD5bvNNkUukvUdAWslguC&#10;lRY+wHXsxlLsMTNuk/49Y7fbIrghLmN7xn7z3huv72c/ioNBchA6ebOopTBBQ+/CrpM/vj++uZOC&#10;kgq9GiGYTh4NyfvN61frKbamgQHG3qBgkEDtFDs5pBTbqiI9GK9oAdEELlpArxIfcVf1qCZG92PV&#10;1PWqmgD7iKANEWcfTkW5KfjWGp2+WUsmibGTzC2ViCVuc6w2a9XuUMXB6TMN9Q8svHKBm16gHlRS&#10;Yo/uLyjvNAKBTQsNvgJrnTZFA6u5qf9Q8zyoaIoWNofixSb6f7D66+E5PqFI80eYeYDZkClSS5zM&#10;emaLPq/MVHCdLTxebDNzEpqTy3q1bN5ySXOteX+7vK3fZZzq+jwipc8GvMibTiLPpdilDl8ona6+&#10;XMndAjy6ccz5K5e8S/N2Fq7v5Kq5e2G6hf7IAiaeYSfp516hkQLT+AnKyDMcxQ/7xJClU8Y5vTnD&#10;s7OF6/kX5NH9fi63rn918wsAAP//AwBQSwMEFAAGAAgAAAAhADW3c43aAAAABQEAAA8AAABkcnMv&#10;ZG93bnJldi54bWxMj09PwzAMxe9IfIfISNxYujGmqjSdJv5IHLgwyt1rTFPRJFXjrd23x3CBi/Ws&#10;Z733c7mdfa9ONKYuBgPLRQaKQhNtF1oD9fvzTQ4qMQaLfQxk4EwJttXlRYmFjVN4o9OeWyUhIRVo&#10;wDEPhdapceQxLeJAQbzPOHpkWcdW2xEnCfe9XmXZRnvsgjQ4HOjBUfO1P3oDzHa3PNdPPr18zK+P&#10;k8uaO6yNub6ad/egmGb+O4YffEGHSpgO8RhsUr0BeYR/p3jrfLUGdRCxyW9BV6X+T199AwAA//8D&#10;AFBLAQItABQABgAIAAAAIQC2gziS/gAAAOEBAAATAAAAAAAAAAAAAAAAAAAAAABbQ29udGVudF9U&#10;eXBlc10ueG1sUEsBAi0AFAAGAAgAAAAhADj9If/WAAAAlAEAAAsAAAAAAAAAAAAAAAAALwEAAF9y&#10;ZWxzLy5yZWxzUEsBAi0AFAAGAAgAAAAhAHGlYJOGAQAA8wIAAA4AAAAAAAAAAAAAAAAALgIAAGRy&#10;cy9lMm9Eb2MueG1sUEsBAi0AFAAGAAgAAAAhADW3c43aAAAABQEAAA8AAAAAAAAAAAAAAAAA4AMA&#10;AGRycy9kb3ducmV2LnhtbFBLBQYAAAAABAAEAPMAAADnBAAAAAA=&#10;" filled="f" stroked="f">
                <v:textbox style="mso-fit-shape-to-text:t">
                  <w:txbxContent>
                    <w:p w14:paraId="0E8887F5" w14:textId="54E90C44" w:rsidR="00457CE9" w:rsidRDefault="00457CE9" w:rsidP="00D630B3">
                      <w:pPr>
                        <w:bidi/>
                        <w:rPr>
                          <w:rtl/>
                        </w:rPr>
                      </w:pPr>
                      <w:r>
                        <w:rPr>
                          <w:rFonts w:hint="cs"/>
                          <w:color w:val="000000" w:themeColor="text1"/>
                          <w:sz w:val="32"/>
                          <w:szCs w:val="32"/>
                          <w:rtl/>
                        </w:rPr>
                        <w:t>المريض C:</w:t>
                      </w:r>
                    </w:p>
                    <w:p w14:paraId="26D47D93" w14:textId="77777777" w:rsidR="00457CE9" w:rsidRDefault="00457CE9" w:rsidP="00D630B3">
                      <w:pPr>
                        <w:bidi/>
                        <w:rPr>
                          <w:rtl/>
                        </w:rPr>
                      </w:pPr>
                      <w:r>
                        <w:rPr>
                          <w:rFonts w:hint="cs"/>
                          <w:color w:val="000000" w:themeColor="text1"/>
                          <w:sz w:val="28"/>
                          <w:szCs w:val="28"/>
                          <w:rtl/>
                        </w:rPr>
                        <w:t>أصبح علاج حالات الإصابة بعدوى</w:t>
                      </w:r>
                      <w:r>
                        <w:rPr>
                          <w:rFonts w:hint="cs"/>
                          <w:i/>
                          <w:iCs/>
                          <w:color w:val="000000" w:themeColor="text1"/>
                          <w:sz w:val="28"/>
                          <w:szCs w:val="28"/>
                          <w:rtl/>
                        </w:rPr>
                        <w:t>المكورات العنقودية الذهبية المقاومة للميثيسيلين</w:t>
                      </w:r>
                      <w:r>
                        <w:rPr>
                          <w:rFonts w:hint="cs"/>
                          <w:color w:val="000000" w:themeColor="text1"/>
                          <w:sz w:val="28"/>
                          <w:szCs w:val="28"/>
                          <w:rtl/>
                        </w:rPr>
                        <w:t>(</w:t>
                      </w:r>
                      <w:r>
                        <w:rPr>
                          <w:color w:val="000000" w:themeColor="text1"/>
                          <w:sz w:val="28"/>
                          <w:szCs w:val="28"/>
                        </w:rPr>
                        <w:t>MRSA</w:t>
                      </w:r>
                      <w:r>
                        <w:rPr>
                          <w:rFonts w:hint="cs"/>
                          <w:color w:val="000000" w:themeColor="text1"/>
                          <w:sz w:val="28"/>
                          <w:szCs w:val="28"/>
                          <w:rtl/>
                        </w:rPr>
                        <w:t>) في صعوبة متزايدة. استطاعت هذه</w:t>
                      </w:r>
                      <w:r>
                        <w:rPr>
                          <w:rFonts w:hint="cs"/>
                          <w:i/>
                          <w:iCs/>
                          <w:color w:val="000000" w:themeColor="text1"/>
                          <w:sz w:val="28"/>
                          <w:szCs w:val="28"/>
                          <w:rtl/>
                        </w:rPr>
                        <w:t xml:space="preserve"> المكورات العنقودية الذهبية</w:t>
                      </w:r>
                      <w:r>
                        <w:rPr>
                          <w:rFonts w:hint="cs"/>
                          <w:color w:val="000000" w:themeColor="text1"/>
                          <w:sz w:val="28"/>
                          <w:szCs w:val="28"/>
                          <w:rtl/>
                        </w:rPr>
                        <w:t xml:space="preserve"> تطوير مقاومة ضد الميثيسيلين، أحد المضادات الحيوية التي كانت تُستخدَّم في علاجها. ويُعد الفانكوميسين آخر خطوط الدفاع المتاحة لمقاومة هذه البكتيريا التي قد تكون مهددة للحياة؛ ورغم ذلك، فقد جرى اكتشاف بعض البكتيريا التي تتمتع بمقاومة ضد هذا المضاد الحيوي وتظهر مقاومة له.</w:t>
                      </w:r>
                    </w:p>
                  </w:txbxContent>
                </v:textbox>
                <w10:anchorlock/>
              </v:shape>
            </w:pict>
          </mc:Fallback>
        </mc:AlternateContent>
      </w:r>
      <w:r w:rsidR="009517B7">
        <w:rPr>
          <w:rFonts w:hint="cs"/>
          <w:noProof/>
          <w:rtl/>
          <w:lang w:val="en-US" w:bidi="ar-SA"/>
        </w:rPr>
        <mc:AlternateContent>
          <mc:Choice Requires="wps">
            <w:drawing>
              <wp:inline distT="0" distB="0" distL="0" distR="0" wp14:anchorId="5461A905" wp14:editId="658845BC">
                <wp:extent cx="3062605" cy="3636010"/>
                <wp:effectExtent l="0" t="0" r="0" b="0"/>
                <wp:docPr id="3054" name="TextBox 51"/>
                <wp:cNvGraphicFramePr/>
                <a:graphic xmlns:a="http://schemas.openxmlformats.org/drawingml/2006/main">
                  <a:graphicData uri="http://schemas.microsoft.com/office/word/2010/wordprocessingShape">
                    <wps:wsp>
                      <wps:cNvSpPr txBox="1"/>
                      <wps:spPr>
                        <a:xfrm>
                          <a:off x="0" y="0"/>
                          <a:ext cx="3062605" cy="3636010"/>
                        </a:xfrm>
                        <a:prstGeom prst="rect">
                          <a:avLst/>
                        </a:prstGeom>
                        <a:noFill/>
                      </wps:spPr>
                      <wps:txbx>
                        <w:txbxContent>
                          <w:p w14:paraId="40DA45A4" w14:textId="0A629937" w:rsidR="00457CE9" w:rsidRDefault="00457CE9" w:rsidP="00D630B3">
                            <w:pPr>
                              <w:bidi/>
                              <w:rPr>
                                <w:rtl/>
                              </w:rPr>
                            </w:pPr>
                            <w:r>
                              <w:rPr>
                                <w:rFonts w:hint="cs"/>
                                <w:color w:val="000000" w:themeColor="text1"/>
                                <w:sz w:val="32"/>
                                <w:szCs w:val="32"/>
                                <w:rtl/>
                              </w:rPr>
                              <w:t>المريض D:</w:t>
                            </w:r>
                          </w:p>
                          <w:p w14:paraId="10AE74E8" w14:textId="77777777" w:rsidR="00457CE9" w:rsidRDefault="00457CE9" w:rsidP="00D630B3">
                            <w:pPr>
                              <w:bidi/>
                              <w:rPr>
                                <w:rtl/>
                              </w:rPr>
                            </w:pPr>
                            <w:r>
                              <w:rPr>
                                <w:rFonts w:hint="cs"/>
                                <w:color w:val="000000" w:themeColor="text1"/>
                                <w:sz w:val="28"/>
                                <w:szCs w:val="28"/>
                                <w:rtl/>
                              </w:rPr>
                              <w:t>كان البنسيلين أول مضاد حيوي يجري اكتشافه وتصنيعه، ولكن للأسف يعتقد العديد أنه "دواء سحري" يمكن استخدامه لعلاج العديد من أنواع العدوى الشائعة. ترتب على ذلك تمكن أغلب أنواع بكتيريا</w:t>
                            </w:r>
                            <w:r>
                              <w:rPr>
                                <w:rFonts w:hint="cs"/>
                                <w:i/>
                                <w:iCs/>
                                <w:color w:val="000000" w:themeColor="text1"/>
                                <w:sz w:val="28"/>
                                <w:szCs w:val="28"/>
                                <w:rtl/>
                              </w:rPr>
                              <w:t xml:space="preserve"> المكورة العنقودية</w:t>
                            </w:r>
                            <w:r>
                              <w:rPr>
                                <w:rFonts w:hint="cs"/>
                                <w:color w:val="000000" w:themeColor="text1"/>
                                <w:sz w:val="28"/>
                                <w:szCs w:val="28"/>
                                <w:rtl/>
                              </w:rPr>
                              <w:t>من تطوير مقاومة ضد هذا المضاد الحيوي بسرعة. وبما أن الأمبيسيلين من مشتقات البنسيلين، فإن بكتيريا المكورة العنقودية مقاومة له أيضًا. ويُعد الميثيسيلين الدواء المستخدَّم عادة في علاج هذا النوع الحساس من عدوى المكورة العنقودية.</w:t>
                            </w:r>
                          </w:p>
                        </w:txbxContent>
                      </wps:txbx>
                      <wps:bodyPr wrap="square" rtlCol="0">
                        <a:spAutoFit/>
                      </wps:bodyPr>
                    </wps:wsp>
                  </a:graphicData>
                </a:graphic>
              </wp:inline>
            </w:drawing>
          </mc:Choice>
          <mc:Fallback xmlns="">
            <w:pict>
              <v:shape w14:anchorId="5461A905" id="TextBox 51" o:spid="_x0000_s1848" type="#_x0000_t202" style="width:241.1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Ze4hgEAAPMCAAAOAAAAZHJzL2Uyb0RvYy54bWysUsFu2zAMvQ/YPwi6L3YT1NiMOMW2orsM&#10;24C2H6DIUizAElVSiZ2/H6WkydDdhl0oiZQe33vU+m72ozgYJAehkzeLWgoTNPQu7Dr5/PTw4aMU&#10;lFTo1QjBdPJoSN5t3r9bT7E1Sxhg7A0KBgnUTrGTQ0qxrSrSg/GKFhBN4KIF9CrxEXdVj2pidD9W&#10;y7puqgmwjwjaEHH2/lSUm4JvrdHpp7Vkkhg7ydxSiVjiNsdqs1btDlUcnD7TUP/AwisXuOkF6l4l&#10;Jfbo/oLyTiMQ2LTQ4Cuw1mlTNLCam/qNmsdBRVO0sDkULzbR/4PVPw6P8ReKNH+BmQeYDZkitcTJ&#10;rGe26PPKTAXX2cLjxTYzJ6E5uaqbZVPfSqG5tmpWDSvJONX1eURK3wx4kTedRJ5LsUsdvlM6XX29&#10;krsFeHDjmPNXLnmX5u0sXN/JZvnplekW+iMLmHiGnaSXvUIjBabxK5SRZziKn/eJIUunjHN6c4Zn&#10;ZwvX8y/Io/vzXG5d/+rmNwAAAP//AwBQSwMEFAAGAAgAAAAhALyOF2jbAAAABQEAAA8AAABkcnMv&#10;ZG93bnJldi54bWxMj81OwzAQhO9IvIO1SNyo00BLlcapKn4kDlwo4b6Nt0lEvI7ibZO+PYYLvaw0&#10;mtHMt/lmcp060RBazwbmswQUceVty7WB8vP1bgUqCLLFzjMZOFOATXF9lWNm/cgfdNpJrWIJhwwN&#10;NCJ9pnWoGnIYZr4njt7BDw4lyqHWdsAxlrtOp0my1A5bjgsN9vTUUPW9OzoDInY7P5cvLrx9Te/P&#10;Y5NUCyyNub2ZtmtQQpP8h+EXP6JDEZn2/sg2qM5AfET+bvQeVuk9qL2BxWO6BF3k+pK++AEAAP//&#10;AwBQSwECLQAUAAYACAAAACEAtoM4kv4AAADhAQAAEwAAAAAAAAAAAAAAAAAAAAAAW0NvbnRlbnRf&#10;VHlwZXNdLnhtbFBLAQItABQABgAIAAAAIQA4/SH/1gAAAJQBAAALAAAAAAAAAAAAAAAAAC8BAABf&#10;cmVscy8ucmVsc1BLAQItABQABgAIAAAAIQBtSZe4hgEAAPMCAAAOAAAAAAAAAAAAAAAAAC4CAABk&#10;cnMvZTJvRG9jLnhtbFBLAQItABQABgAIAAAAIQC8jhdo2wAAAAUBAAAPAAAAAAAAAAAAAAAAAOAD&#10;AABkcnMvZG93bnJldi54bWxQSwUGAAAAAAQABADzAAAA6AQAAAAA&#10;" filled="f" stroked="f">
                <v:textbox style="mso-fit-shape-to-text:t">
                  <w:txbxContent>
                    <w:p w14:paraId="40DA45A4" w14:textId="0A629937" w:rsidR="00457CE9" w:rsidRDefault="00457CE9" w:rsidP="00D630B3">
                      <w:pPr>
                        <w:bidi/>
                        <w:rPr>
                          <w:rtl/>
                        </w:rPr>
                      </w:pPr>
                      <w:r>
                        <w:rPr>
                          <w:rFonts w:hint="cs"/>
                          <w:color w:val="000000" w:themeColor="text1"/>
                          <w:sz w:val="32"/>
                          <w:szCs w:val="32"/>
                          <w:rtl/>
                        </w:rPr>
                        <w:t>المريض D:</w:t>
                      </w:r>
                    </w:p>
                    <w:p w14:paraId="10AE74E8" w14:textId="77777777" w:rsidR="00457CE9" w:rsidRDefault="00457CE9" w:rsidP="00D630B3">
                      <w:pPr>
                        <w:bidi/>
                        <w:rPr>
                          <w:rtl/>
                        </w:rPr>
                      </w:pPr>
                      <w:r>
                        <w:rPr>
                          <w:rFonts w:hint="cs"/>
                          <w:color w:val="000000" w:themeColor="text1"/>
                          <w:sz w:val="28"/>
                          <w:szCs w:val="28"/>
                          <w:rtl/>
                        </w:rPr>
                        <w:t>كان البنسيلين أول مضاد حيوي يجري اكتشافه وتصنيعه، ولكن للأسف يعتقد العديد أنه "دواء سحري" يمكن استخدامه لعلاج العديد من أنواع العدوى الشائعة. ترتب على ذلك تمكن أغلب أنواع بكتيريا</w:t>
                      </w:r>
                      <w:r>
                        <w:rPr>
                          <w:rFonts w:hint="cs"/>
                          <w:i/>
                          <w:iCs/>
                          <w:color w:val="000000" w:themeColor="text1"/>
                          <w:sz w:val="28"/>
                          <w:szCs w:val="28"/>
                          <w:rtl/>
                        </w:rPr>
                        <w:t xml:space="preserve"> المكورة العنقودية</w:t>
                      </w:r>
                      <w:r>
                        <w:rPr>
                          <w:rFonts w:hint="cs"/>
                          <w:color w:val="000000" w:themeColor="text1"/>
                          <w:sz w:val="28"/>
                          <w:szCs w:val="28"/>
                          <w:rtl/>
                        </w:rPr>
                        <w:t>من تطوير مقاومة ضد هذا المضاد الحيوي بسرعة. وبما أن الأمبيسيلين من مشتقات البنسيلين، فإن بكتيريا المكورة العنقودية مقاومة له أيضًا. ويُعد الميثيسيلين الدواء المستخدَّم عادة في علاج هذا النوع الحساس من عدوى المكورة العنقودية.</w:t>
                      </w:r>
                    </w:p>
                  </w:txbxContent>
                </v:textbox>
                <w10:anchorlock/>
              </v:shape>
            </w:pict>
          </mc:Fallback>
        </mc:AlternateContent>
      </w:r>
      <w:r w:rsidR="009517B7">
        <w:rPr>
          <w:rFonts w:hint="cs"/>
          <w:noProof/>
          <w:rtl/>
          <w:lang w:val="en-US" w:bidi="ar-SA"/>
        </w:rPr>
        <w:drawing>
          <wp:inline distT="0" distB="0" distL="0" distR="0" wp14:anchorId="2C1002D9" wp14:editId="37E81D6E">
            <wp:extent cx="2700670" cy="2051023"/>
            <wp:effectExtent l="0" t="0" r="0" b="0"/>
            <wp:docPr id="3052" name="Picture 3052"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bookmarkEnd w:id="42"/>
      <w:r w:rsidR="009517B7">
        <w:rPr>
          <w:rFonts w:hint="cs"/>
          <w:rtl/>
        </w:rPr>
        <w:br w:type="page"/>
      </w:r>
      <w:r>
        <w:rPr>
          <w:rFonts w:hint="cs"/>
          <w:noProof/>
          <w:rtl/>
          <w:lang w:val="en-US" w:bidi="ar-SA"/>
        </w:rPr>
        <w:lastRenderedPageBreak/>
        <mc:AlternateContent>
          <mc:Choice Requires="wps">
            <w:drawing>
              <wp:anchor distT="0" distB="0" distL="114300" distR="114300" simplePos="0" relativeHeight="251658302" behindDoc="0" locked="0" layoutInCell="1" allowOverlap="1" wp14:anchorId="6E014F56" wp14:editId="62E67024">
                <wp:simplePos x="0" y="0"/>
                <wp:positionH relativeFrom="column">
                  <wp:posOffset>5795061</wp:posOffset>
                </wp:positionH>
                <wp:positionV relativeFrom="paragraph">
                  <wp:posOffset>176809</wp:posOffset>
                </wp:positionV>
                <wp:extent cx="563212" cy="563212"/>
                <wp:effectExtent l="19050" t="19050" r="27940" b="27940"/>
                <wp:wrapNone/>
                <wp:docPr id="3057" name="Oval 3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4A3F8C18" id="Oval 3057" o:spid="_x0000_s1026" alt="&quot;&quot;" style="position:absolute;margin-left:456.3pt;margin-top:13.9pt;width:44.35pt;height:44.3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zBwIAAHsEAAAOAAAAZHJzL2Uyb0RvYy54bWyslMlu2zAQhu8F+g4E77UWw4khWM4hQXop&#10;mqBpH4CmhhYBbiBZy377DqklcRv0UFQHiuTMfJx/xNHu7qwVOYEP0pqWVquSEjDcdtIcW/rj++On&#10;LSUhMtMxZQ209AKB3u0/ftgNroHa9lZ14AlCTGgG19I+RtcUReA9aBZW1oFBo7Bes4hLfyw6zwak&#10;a1XUZXlTDNZ3zlsOIeDuw2ik+8wXAnh8EiJAJKqlmFvMo8/jIY3Ffseao2eul3xKg/1DFppJg4cu&#10;qAcWGfnp5R8oLbm3wYq44lYXVgjJIWtANVX5m5qXnjnIWrA4wS1lCv8Py7+enj2RXUvX5eaWEsM0&#10;fqWnE1Mkb2B9BhcadHtxz35aBZwmsWfhdXqjDHLONb0sNYVzJBw3Nzfruqop4Wia5kgpXoOdD/Ez&#10;WE3SpKWglHQhqWYNO30JcfSevdJ2sEp2j1KpvEg3Be6VJ5hzSw/HKn1T5F95KUMGlLityjKTr4zB&#10;Hw8L4HZd19t3GEhUBsGpGqP+PIsXBSkNZb6BwDqi4no84TovxjmYWI2mnnUwprsp8ZkTniNy+hmY&#10;yAKFLuwJMHuOkJk96p78UyjkBliCJ+l/C14i8snWxCVYS2P9e8oUqppOHv3nIo2lSVU62O6Ct8xH&#10;dW/HPmSG9xbbkEefg5MX3vCsfOrG1EJv1xn7+s/Y/wIAAP//AwBQSwMEFAAGAAgAAAAhABubHLTh&#10;AAAACwEAAA8AAABkcnMvZG93bnJldi54bWxMj8tOwzAQRfdI/IM1SOyo7VQECHEqhITYVAXSCrZu&#10;bOIIP6LYSZO/Z7qC3Yzm6M655WZ2lkx6iF3wAviKAdG+CarzrYDD/uXmHkhM0itpg9cCFh1hU11e&#10;lLJQ4eQ/9FSnlmCIj4UUYFLqC0pjY7STcRV67fH2HQYnE65DS9UgTxjuLM0Yy6mTnccPRvb62ejm&#10;px6dgNyE9eFzet/ua/u2ff3iy27cLUJcX81Pj0CSntMfDGd9VIcKnY5h9CoSK+CBZzmiArI7rHAG&#10;GONrIEeceH4LtCrp/w7VLwAAAP//AwBQSwECLQAUAAYACAAAACEAtoM4kv4AAADhAQAAEwAAAAAA&#10;AAAAAAAAAAAAAAAAW0NvbnRlbnRfVHlwZXNdLnhtbFBLAQItABQABgAIAAAAIQA4/SH/1gAAAJQB&#10;AAALAAAAAAAAAAAAAAAAAC8BAABfcmVscy8ucmVsc1BLAQItABQABgAIAAAAIQBPaA/zBwIAAHsE&#10;AAAOAAAAAAAAAAAAAAAAAC4CAABkcnMvZTJvRG9jLnhtbFBLAQItABQABgAIAAAAIQAbmxy04QAA&#10;AAsBAAAPAAAAAAAAAAAAAAAAAGEEAABkcnMvZG93bnJldi54bWxQSwUGAAAAAAQABADzAAAAbwUA&#10;AAAA&#10;" fillcolor="white [3212]" strokecolor="#732281" strokeweight="3pt">
                <v:stroke joinstyle="miter"/>
              </v:oval>
            </w:pict>
          </mc:Fallback>
        </mc:AlternateContent>
      </w:r>
      <w:r>
        <w:rPr>
          <w:rFonts w:hint="cs"/>
          <w:noProof/>
          <w:rtl/>
          <w:lang w:val="en-US" w:bidi="ar-SA"/>
        </w:rPr>
        <w:drawing>
          <wp:anchor distT="0" distB="0" distL="114300" distR="114300" simplePos="0" relativeHeight="251658303" behindDoc="0" locked="0" layoutInCell="1" allowOverlap="1" wp14:anchorId="0B33DFD2" wp14:editId="4951D3EA">
            <wp:simplePos x="0" y="0"/>
            <wp:positionH relativeFrom="rightMargin">
              <wp:align>left</wp:align>
            </wp:positionH>
            <wp:positionV relativeFrom="paragraph">
              <wp:posOffset>212140</wp:posOffset>
            </wp:positionV>
            <wp:extent cx="501015" cy="547370"/>
            <wp:effectExtent l="0" t="0" r="0" b="5080"/>
            <wp:wrapNone/>
            <wp:docPr id="3058" name="Picture 3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rFonts w:hint="cs"/>
          <w:noProof/>
          <w:rtl/>
          <w:lang w:val="en-US" w:bidi="ar-SA"/>
        </w:rPr>
        <mc:AlternateContent>
          <mc:Choice Requires="wps">
            <w:drawing>
              <wp:anchor distT="0" distB="0" distL="114300" distR="114300" simplePos="0" relativeHeight="251658301" behindDoc="0" locked="0" layoutInCell="1" allowOverlap="1" wp14:anchorId="1B916C69" wp14:editId="6E80E4BB">
                <wp:simplePos x="0" y="0"/>
                <wp:positionH relativeFrom="column">
                  <wp:posOffset>-175565</wp:posOffset>
                </wp:positionH>
                <wp:positionV relativeFrom="paragraph">
                  <wp:posOffset>296723</wp:posOffset>
                </wp:positionV>
                <wp:extent cx="6326988" cy="8818245"/>
                <wp:effectExtent l="38100" t="38100" r="36195" b="40005"/>
                <wp:wrapNone/>
                <wp:docPr id="3056" name="Rectangle: Rounded Corners 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26988" cy="881824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2B6E67AC" id="Rectangle: Rounded Corners 3056" o:spid="_x0000_s1026" alt="&quot;&quot;" style="position:absolute;margin-left:-13.8pt;margin-top:23.35pt;width:498.2pt;height:694.3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SN3NgIAAKsEAAAOAAAAZHJzL2Uyb0RvYy54bWysVMtu2zAQvBfoPxC815Ll2lEEyzk4SC9F&#10;GzjtB9Dk0lLBh0oylv33XVKP9BH0UFQHihR3ZmeHXG3vLlqRMzjfWlPT5SKnBAy3ojWnmn798vCu&#10;pMQHZgRT1kBNr+Dp3e7tm23fVVDYxioBjiCJ8VXf1bQJoauyzPMGNPML24HBTWmdZgGX7pQJx3pk&#10;1yor8nyT9daJzlkO3uPX+2GT7hK/lMDDZyk9BKJqitpCGl0aj3HMdltWnRzrmpaPMtg/qNCsNZh0&#10;prpngZFn1/5BpVvurLcyLLjVmZWy5ZBqwGqW+W/VPDWsg1QLmuO72Sb//2j5p/OjI62o6Spfbygx&#10;TOMpHdA3Zk4KKnKwz0aAIHvrDB4zSWHoWt/5CsFP3aMbVx6n0YKLdDq+sThySU5fZ6fhEgjHj5tV&#10;sbkt8W5w3CvLZVm8X8ezyF7gnfPhA1hN4qSmLuqIupLN7PzRh+S3GCUz8Y0SqRWe3pkpUqxvJsIx&#10;Fqknygg09qFVKh2/MqSv6c0G7xMKYngL/feUxVvVihgWAd6djnvlCLJj8KooyuWo+JewI5wh0mI6&#10;ZfAVfRqcSbNwVRDZlDmARN/Ri2LIFW88zAkY52DCcthqmIAh7zrHZ0o7IcZkSBiZJeqduUeCKXIg&#10;mbgHlWN8hEJqmBmc/03YAJ4RKbM1YQbr1lj3GoHCqsbMQ/xk0mBNdOloxRVvpQtqb4e+ZYY3FtuW&#10;B5fAMQo7IlU+dm9suZ/XifblH7P7AQAA//8DAFBLAwQUAAYACAAAACEAQbqtRd8AAAALAQAADwAA&#10;AGRycy9kb3ducmV2LnhtbEyPQU+EMBCF7yb+h2ZMvO2WRWQBKRtjYuLJxNVovBVaKbGdIi0s/nvH&#10;kx4n8+W979WH1Vm26CkMHgXstgkwjZ1XA/YCXp7vNwWwECUqaT1qAd86wKE5P6tlpfwJn/RyjD2j&#10;EAyVFGBiHCvOQ2e0k2HrR430+/CTk5HOqedqkicKd5anSZJzJwekBiNHfWd093mcnYDiwbzPVr49&#10;Lq59/SrT0uKQ7IS4vFhvb4BFvcY/GH71SR0acmr9jCowK2CT7nNCBWT5HhgBZV7QlpbI7Oo6A97U&#10;/P+G5gcAAP//AwBQSwECLQAUAAYACAAAACEAtoM4kv4AAADhAQAAEwAAAAAAAAAAAAAAAAAAAAAA&#10;W0NvbnRlbnRfVHlwZXNdLnhtbFBLAQItABQABgAIAAAAIQA4/SH/1gAAAJQBAAALAAAAAAAAAAAA&#10;AAAAAC8BAABfcmVscy8ucmVsc1BLAQItABQABgAIAAAAIQBc1SN3NgIAAKsEAAAOAAAAAAAAAAAA&#10;AAAAAC4CAABkcnMvZTJvRG9jLnhtbFBLAQItABQABgAIAAAAIQBBuq1F3wAAAAsBAAAPAAAAAAAA&#10;AAAAAAAAAJAEAABkcnMvZG93bnJldi54bWxQSwUGAAAAAAQABADzAAAAnAUAAAAA&#10;" filled="f" strokecolor="#732281" strokeweight="6pt">
                <v:stroke joinstyle="bevel" endcap="square"/>
              </v:roundrect>
            </w:pict>
          </mc:Fallback>
        </mc:AlternateContent>
      </w:r>
      <w:bookmarkStart w:id="43" w:name="_Hlk112405769"/>
      <w:r w:rsidR="009517B7">
        <w:rPr>
          <w:rFonts w:hint="cs"/>
          <w:noProof/>
          <w:rtl/>
          <w:lang w:val="en-US" w:bidi="ar-SA"/>
        </w:rPr>
        <mc:AlternateContent>
          <mc:Choice Requires="wps">
            <w:drawing>
              <wp:inline distT="0" distB="0" distL="0" distR="0" wp14:anchorId="0997DE6A" wp14:editId="10C4F245">
                <wp:extent cx="2823210" cy="382270"/>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2823210" cy="382270"/>
                        </a:xfrm>
                        <a:prstGeom prst="rect">
                          <a:avLst/>
                        </a:prstGeom>
                        <a:noFill/>
                      </wps:spPr>
                      <wps:txbx>
                        <w:txbxContent>
                          <w:p w14:paraId="761145C5"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SH1</w:t>
                            </w:r>
                            <w:r w:rsidRPr="00E301E2">
                              <w:rPr>
                                <w:rFonts w:hint="cs"/>
                                <w:b w:val="0"/>
                                <w:bCs/>
                                <w:sz w:val="28"/>
                                <w:szCs w:val="28"/>
                                <w:rtl/>
                              </w:rPr>
                              <w:t xml:space="preserve"> - نتائج اختبار حساسية المضادات الحيوية</w:t>
                            </w:r>
                          </w:p>
                        </w:txbxContent>
                      </wps:txbx>
                      <wps:bodyPr wrap="none" rtlCol="0">
                        <a:spAutoFit/>
                      </wps:bodyPr>
                    </wps:wsp>
                  </a:graphicData>
                </a:graphic>
              </wp:inline>
            </w:drawing>
          </mc:Choice>
          <mc:Fallback xmlns="">
            <w:pict>
              <v:shape w14:anchorId="0997DE6A" id="_x0000_s1849" type="#_x0000_t202" alt="TS1 - Teacher Sheet 1/2&#10;&#10;" style="width:222.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Kw7gAEAAPACAAAOAAAAZHJzL2Uyb0RvYy54bWysUk1PwzAMvSPxH6LcWbdOGlO1DvGhcUGA&#10;NPgBWZqskZo4irO1+/c4YWwIboiLk9jOe/azFzeD7dheBTTgaj4ZjTlTTkJj3Lbm72+rqzlnGIVr&#10;RAdO1fygkN8sLy8Wva9UCS10jQqMQBxWva95G6OvigJlq6zAEXjlKKghWBHpGbZFE0RP6LYryvF4&#10;VvQQGh9AKkTyPnwG+TLja61kfNEaVWRdzam2mG3IdpNssVyIahuEb408liH+UIUVxhHpCepBRMF2&#10;wfyCskYGQNBxJMEWoLWRKvdA3UzGP7pZt8Kr3AuJg/4kE/4frHzer/1rYHG4g4EGmATpPVZIztTP&#10;oINNJ1XKKE4SHk6yqSEySc5yXk7LCYUkxabzsrzOuhbn3z5gfFRgWbrUPNBYslpi/4SRGCn1KyWR&#10;OViZrkv+cynpFofNwExT89k0MyTfBpoD1d/TCGvuaMc4C7G7hzzvBIb+dhcJMPOcfxzBSdZMf1yB&#10;NLfv75x1XtTlBwAAAP//AwBQSwMEFAAGAAgAAAAhAEdI3CzZAAAABAEAAA8AAABkcnMvZG93bnJl&#10;di54bWxMj8FOwzAQRO9I/IO1SNyo3ShEJY1ToQJnoPAB23gbh8TrKHbbwNdjuMBlpdGMZt5Wm9kN&#10;4kRT6DxrWC4UCOLGm45bDe9vTzcrECEiGxw8k4ZPCrCpLy8qLI0/8yuddrEVqYRDiRpsjGMpZWgs&#10;OQwLPxIn7+AnhzHJqZVmwnMqd4PMlCqkw47TgsWRtpaafnd0GlbKPff9XfYSXP61vLXbB/84fmh9&#10;fTXfr0FEmuNfGH7wEzrUiWnvj2yCGDSkR+LvTV6e5wWIvYZCZSDrSv6Hr78BAAD//wMAUEsBAi0A&#10;FAAGAAgAAAAhALaDOJL+AAAA4QEAABMAAAAAAAAAAAAAAAAAAAAAAFtDb250ZW50X1R5cGVzXS54&#10;bWxQSwECLQAUAAYACAAAACEAOP0h/9YAAACUAQAACwAAAAAAAAAAAAAAAAAvAQAAX3JlbHMvLnJl&#10;bHNQSwECLQAUAAYACAAAACEAIMSsO4ABAADwAgAADgAAAAAAAAAAAAAAAAAuAgAAZHJzL2Uyb0Rv&#10;Yy54bWxQSwECLQAUAAYACAAAACEAR0jcLNkAAAAEAQAADwAAAAAAAAAAAAAAAADaAwAAZHJzL2Rv&#10;d25yZXYueG1sUEsFBgAAAAAEAAQA8wAAAOAEAAAAAA==&#10;" filled="f" stroked="f">
                <v:textbox style="mso-fit-shape-to-text:t">
                  <w:txbxContent>
                    <w:p w14:paraId="761145C5"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SH1</w:t>
                      </w:r>
                      <w:r w:rsidRPr="00E301E2">
                        <w:rPr>
                          <w:rFonts w:hint="cs"/>
                          <w:b w:val="0"/>
                          <w:bCs/>
                          <w:sz w:val="28"/>
                          <w:szCs w:val="28"/>
                          <w:rtl/>
                        </w:rPr>
                        <w:t xml:space="preserve"> - نتائج اختبار حساسية المضادات الحيوية</w:t>
                      </w:r>
                    </w:p>
                  </w:txbxContent>
                </v:textbox>
                <w10:anchorlock/>
              </v:shape>
            </w:pict>
          </mc:Fallback>
        </mc:AlternateContent>
      </w:r>
    </w:p>
    <w:p w14:paraId="3A533532" w14:textId="0B0767D9" w:rsidR="00831CAB" w:rsidRDefault="005B7F99" w:rsidP="005B7F99">
      <w:pPr>
        <w:bidi/>
        <w:ind w:firstLine="720"/>
        <w:rPr>
          <w:rtl/>
        </w:rPr>
      </w:pPr>
      <w:r>
        <w:rPr>
          <w:rFonts w:hint="cs"/>
          <w:noProof/>
          <w:rtl/>
          <w:lang w:val="en-US" w:bidi="ar-SA"/>
        </w:rPr>
        <w:drawing>
          <wp:inline distT="0" distB="0" distL="0" distR="0" wp14:anchorId="54E8D4E6" wp14:editId="6E8F088C">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l="16225" t="19756" r="19078" b="10291"/>
                    <a:stretch/>
                  </pic:blipFill>
                  <pic:spPr>
                    <a:xfrm rot="16200000">
                      <a:off x="0" y="0"/>
                      <a:ext cx="2917358" cy="2208357"/>
                    </a:xfrm>
                    <a:prstGeom prst="rect">
                      <a:avLst/>
                    </a:prstGeom>
                  </pic:spPr>
                </pic:pic>
              </a:graphicData>
            </a:graphic>
          </wp:inline>
        </w:drawing>
      </w:r>
      <w:r>
        <w:rPr>
          <w:rFonts w:hint="cs"/>
          <w:noProof/>
          <w:rtl/>
          <w:lang w:val="en-US" w:bidi="ar-SA"/>
        </w:rPr>
        <mc:AlternateContent>
          <mc:Choice Requires="wps">
            <w:drawing>
              <wp:inline distT="0" distB="0" distL="0" distR="0" wp14:anchorId="42BDAD2B" wp14:editId="0047C7A4">
                <wp:extent cx="1214120"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214120" cy="382078"/>
                        </a:xfrm>
                        <a:prstGeom prst="rect">
                          <a:avLst/>
                        </a:prstGeom>
                        <a:noFill/>
                      </wps:spPr>
                      <wps:txbx>
                        <w:txbxContent>
                          <w:p w14:paraId="673DB6DF" w14:textId="294642BC" w:rsidR="00457CE9" w:rsidRDefault="00457CE9" w:rsidP="005B7F99">
                            <w:pPr>
                              <w:bidi/>
                              <w:rPr>
                                <w:rtl/>
                              </w:rPr>
                            </w:pPr>
                            <w:r>
                              <w:rPr>
                                <w:rFonts w:hint="cs"/>
                                <w:color w:val="000000" w:themeColor="text1"/>
                                <w:sz w:val="40"/>
                                <w:szCs w:val="40"/>
                                <w:rtl/>
                              </w:rPr>
                              <w:t xml:space="preserve">المريض </w:t>
                            </w:r>
                            <w:r w:rsidR="008F5237">
                              <w:rPr>
                                <w:color w:val="000000" w:themeColor="text1"/>
                                <w:sz w:val="40"/>
                                <w:szCs w:val="40"/>
                              </w:rPr>
                              <w:t>B</w:t>
                            </w:r>
                          </w:p>
                        </w:txbxContent>
                      </wps:txbx>
                      <wps:bodyPr wrap="none" rtlCol="0">
                        <a:noAutofit/>
                      </wps:bodyPr>
                    </wps:wsp>
                  </a:graphicData>
                </a:graphic>
              </wp:inline>
            </w:drawing>
          </mc:Choice>
          <mc:Fallback xmlns="">
            <w:pict>
              <v:shape w14:anchorId="42BDAD2B" id="_x0000_s1850" type="#_x0000_t202" style="width:95.6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lCMiwEAAP8CAAAOAAAAZHJzL2Uyb0RvYy54bWysks9O4zAQxu9IvIPlO80fUKmiptXuIris&#10;dpGAB3Adu7EUe6yxadK3Z+yUsoIb2hxGtmfy83zfeL2d7MAOCoMB1/JqUXKmnITOuH3LX57vr1ac&#10;hShcJwZwquVHFfh2c3mxHn2jauhh6BQygrjQjL7lfYy+KYoge2VFWIBXjpIa0IpIW9wXHYqR6HYo&#10;6rJcFiNg5xGkCoFO7+Yk32S+1krGv1oHFdnQcuot5og57lIsNmvR7FH43shTG+IbXVhhHF16Rt2J&#10;KNgrmi8oayRCAB0XEmwBWhupsgZSU5Wf1Dz1wqushcwJ/mxT+H9Y+efw5B+RxeknTDTAZMjoQxPo&#10;MOmZNFqGQL5VS/KbviyTGmdUTo4ezy6qKTKZGHV1U9WUkpS7XtXl7SpRixmWoB5DfFBgWVq0HGlK&#10;mSoOv0OcS99LUrmDezMM6fyjs7SK025ipmv58vrc9w66I8kZaaItd/TkOMM4/II8/hn24zWCNvme&#10;RJn/OMHJ5dzp6UWkMf67z1Uf73bzBgAA//8DAFBLAwQUAAYACAAAACEAUkmb2tkAAAAEAQAADwAA&#10;AGRycy9kb3ducmV2LnhtbEyPQUvDQBCF74L/YRnBm90kYNGYTbGCR9GmgtdpdszGZmdDdtum/97R&#10;i14eDO/x3jfVavaDOtIU+8AG8kUGirgNtufOwPv2+eYOVEzIFofAZOBMEVb15UWFpQ0n3tCxSZ2S&#10;Eo4lGnApjaXWsXXkMS7CSCzeZ5g8JjmnTtsJT1LuB11k2VJ77FkWHI705KjdNwdv4PZ1enPzeo/N&#10;evvFm3POeXj5MOb6an58AJVoTn9h+MEXdKiFaRcObKMaDMgj6VfFW2YFqJ1k7vMCdF3p//D1NwAA&#10;AP//AwBQSwECLQAUAAYACAAAACEAtoM4kv4AAADhAQAAEwAAAAAAAAAAAAAAAAAAAAAAW0NvbnRl&#10;bnRfVHlwZXNdLnhtbFBLAQItABQABgAIAAAAIQA4/SH/1gAAAJQBAAALAAAAAAAAAAAAAAAAAC8B&#10;AABfcmVscy8ucmVsc1BLAQItABQABgAIAAAAIQDy7lCMiwEAAP8CAAAOAAAAAAAAAAAAAAAAAC4C&#10;AABkcnMvZTJvRG9jLnhtbFBLAQItABQABgAIAAAAIQBSSZva2QAAAAQBAAAPAAAAAAAAAAAAAAAA&#10;AOUDAABkcnMvZG93bnJldi54bWxQSwUGAAAAAAQABADzAAAA6wQAAAAA&#10;" filled="f" stroked="f">
                <v:textbox>
                  <w:txbxContent>
                    <w:p w14:paraId="673DB6DF" w14:textId="294642BC" w:rsidR="00457CE9" w:rsidRDefault="00457CE9" w:rsidP="005B7F99">
                      <w:pPr>
                        <w:bidi/>
                        <w:rPr>
                          <w:rtl/>
                        </w:rPr>
                      </w:pPr>
                      <w:r>
                        <w:rPr>
                          <w:rFonts w:hint="cs"/>
                          <w:color w:val="000000" w:themeColor="text1"/>
                          <w:sz w:val="40"/>
                          <w:szCs w:val="40"/>
                          <w:rtl/>
                        </w:rPr>
                        <w:t xml:space="preserve">المريض </w:t>
                      </w:r>
                      <w:r w:rsidR="008F5237">
                        <w:rPr>
                          <w:color w:val="000000" w:themeColor="text1"/>
                          <w:sz w:val="40"/>
                          <w:szCs w:val="40"/>
                        </w:rPr>
                        <w:t>B</w:t>
                      </w:r>
                    </w:p>
                  </w:txbxContent>
                </v:textbox>
                <w10:anchorlock/>
              </v:shape>
            </w:pict>
          </mc:Fallback>
        </mc:AlternateContent>
      </w:r>
      <w:r>
        <w:rPr>
          <w:rFonts w:hint="cs"/>
          <w:noProof/>
          <w:rtl/>
          <w:lang w:val="en-US" w:bidi="ar-SA"/>
        </w:rPr>
        <w:drawing>
          <wp:inline distT="0" distB="0" distL="0" distR="0" wp14:anchorId="3102EBB3" wp14:editId="5CC29DE4">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29" cstate="print">
                      <a:extLst>
                        <a:ext uri="{28A0092B-C50C-407E-A947-70E740481C1C}">
                          <a14:useLocalDpi xmlns:a14="http://schemas.microsoft.com/office/drawing/2010/main" val="0"/>
                        </a:ext>
                      </a:extLst>
                    </a:blip>
                    <a:srcRect l="12035" t="15589" r="17205" b="14458"/>
                    <a:stretch/>
                  </pic:blipFill>
                  <pic:spPr>
                    <a:xfrm rot="16200000">
                      <a:off x="0" y="0"/>
                      <a:ext cx="2909188" cy="2202174"/>
                    </a:xfrm>
                    <a:prstGeom prst="rect">
                      <a:avLst/>
                    </a:prstGeom>
                  </pic:spPr>
                </pic:pic>
              </a:graphicData>
            </a:graphic>
          </wp:inline>
        </w:drawing>
      </w:r>
      <w:r>
        <w:rPr>
          <w:rFonts w:hint="cs"/>
          <w:noProof/>
          <w:rtl/>
          <w:lang w:val="en-US" w:bidi="ar-SA"/>
        </w:rPr>
        <mc:AlternateContent>
          <mc:Choice Requires="wps">
            <w:drawing>
              <wp:inline distT="0" distB="0" distL="0" distR="0" wp14:anchorId="0D15F621" wp14:editId="31302054">
                <wp:extent cx="1228090" cy="332725"/>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228090" cy="332725"/>
                        </a:xfrm>
                        <a:prstGeom prst="rect">
                          <a:avLst/>
                        </a:prstGeom>
                        <a:noFill/>
                      </wps:spPr>
                      <wps:txbx>
                        <w:txbxContent>
                          <w:p w14:paraId="34622C66" w14:textId="077AFC05" w:rsidR="00457CE9" w:rsidRDefault="00457CE9" w:rsidP="005B7F99">
                            <w:pPr>
                              <w:bidi/>
                              <w:rPr>
                                <w:rtl/>
                              </w:rPr>
                            </w:pPr>
                            <w:r>
                              <w:rPr>
                                <w:rFonts w:hint="cs"/>
                                <w:color w:val="000000" w:themeColor="text1"/>
                                <w:sz w:val="40"/>
                                <w:szCs w:val="40"/>
                                <w:rtl/>
                              </w:rPr>
                              <w:t xml:space="preserve">المريض </w:t>
                            </w:r>
                            <w:r w:rsidR="008F5237">
                              <w:rPr>
                                <w:color w:val="000000" w:themeColor="text1"/>
                                <w:sz w:val="40"/>
                                <w:szCs w:val="40"/>
                              </w:rPr>
                              <w:t>D</w:t>
                            </w:r>
                          </w:p>
                        </w:txbxContent>
                      </wps:txbx>
                      <wps:bodyPr wrap="none" rtlCol="0">
                        <a:noAutofit/>
                      </wps:bodyPr>
                    </wps:wsp>
                  </a:graphicData>
                </a:graphic>
              </wp:inline>
            </w:drawing>
          </mc:Choice>
          <mc:Fallback xmlns="">
            <w:pict>
              <v:shape w14:anchorId="0D15F621" id="TextBox 52" o:spid="_x0000_s1851" type="#_x0000_t202" style="width:96.7pt;height:26.2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eTJjAEAAP8CAAAOAAAAZHJzL2Uyb0RvYy54bWysksFO4zAQhu8r7TtYvm+TptoCUVMEW7EX&#10;BCsBD+A6dmMp9lhjt0nfnrFTygpuiBxGtmfyef5/vLoebc8OCoMB1/D5rORMOQmtcbuGvzzf/brk&#10;LEThWtGDUw0/qsCv1z9/rAZfqwo66FuFjCAu1INveBejr4siyE5ZEWbglaOkBrQi0hZ3RYtiILrt&#10;i6osl8UA2HoEqUKg082U5OvM11rJ+Kh1UJH1DafeYo6Y4zbFYr0S9Q6F74w8tSG+0IUVxtGlZ9RG&#10;RMH2aD6hrJEIAXScSbAFaG2kyhpIzbz8oOapE15lLWRO8Gebwvdh5cPhyf9DFsdbGGmAyZDBhzrQ&#10;YdIzarQMgXybL8lv+rJMapxROTl6PLuoxshkYlTVZXlFKUm5xaK6qH4najHBEtRjiH8VWJYWDUea&#10;UqaKw32IU+lbSSp3cGf6Pp2/d5ZWcdyOzLQNXy6qt7630B5JzkATbbijJ8cZxv4P5PFPsJt9BG3y&#10;PYky/XGCk8u509OLSGP8f5+r3t/t+hUAAP//AwBQSwMEFAAGAAgAAAAhANOtmwraAAAABAEAAA8A&#10;AABkcnMvZG93bnJldi54bWxMj8FOwzAQRO9I/IO1SNyok9IiGuJUFIkjgqZIvW5jE4fG68h22/Tv&#10;WbiUy0irGc28LZej68XRhNh5UpBPMhCGGq87ahV8bl7vHkHEhKSx92QUnE2EZXV9VWKh/YnW5lin&#10;VnAJxQIV2JSGQsrYWOMwTvxgiL0vHxwmPkMrdcATl7teTrPsQTrsiBcsDubFmmZfH5yC+Xv4sONq&#10;j/Vq803rc065f9sqdXszPj+BSGZMlzD84jM6VMy08wfSUfQK+JH0p+zNpzMQO84s7mcgq1L+h69+&#10;AAAA//8DAFBLAQItABQABgAIAAAAIQC2gziS/gAAAOEBAAATAAAAAAAAAAAAAAAAAAAAAABbQ29u&#10;dGVudF9UeXBlc10ueG1sUEsBAi0AFAAGAAgAAAAhADj9If/WAAAAlAEAAAsAAAAAAAAAAAAAAAAA&#10;LwEAAF9yZWxzLy5yZWxzUEsBAi0AFAAGAAgAAAAhAJTN5MmMAQAA/wIAAA4AAAAAAAAAAAAAAAAA&#10;LgIAAGRycy9lMm9Eb2MueG1sUEsBAi0AFAAGAAgAAAAhANOtmwraAAAABAEAAA8AAAAAAAAAAAAA&#10;AAAA5gMAAGRycy9kb3ducmV2LnhtbFBLBQYAAAAABAAEAPMAAADtBAAAAAA=&#10;" filled="f" stroked="f">
                <v:textbox>
                  <w:txbxContent>
                    <w:p w14:paraId="34622C66" w14:textId="077AFC05" w:rsidR="00457CE9" w:rsidRDefault="00457CE9" w:rsidP="005B7F99">
                      <w:pPr>
                        <w:bidi/>
                        <w:rPr>
                          <w:rtl/>
                        </w:rPr>
                      </w:pPr>
                      <w:r>
                        <w:rPr>
                          <w:rFonts w:hint="cs"/>
                          <w:color w:val="000000" w:themeColor="text1"/>
                          <w:sz w:val="40"/>
                          <w:szCs w:val="40"/>
                          <w:rtl/>
                        </w:rPr>
                        <w:t xml:space="preserve">المريض </w:t>
                      </w:r>
                      <w:r w:rsidR="008F5237">
                        <w:rPr>
                          <w:color w:val="000000" w:themeColor="text1"/>
                          <w:sz w:val="40"/>
                          <w:szCs w:val="40"/>
                        </w:rPr>
                        <w:t>D</w:t>
                      </w:r>
                    </w:p>
                  </w:txbxContent>
                </v:textbox>
                <w10:anchorlock/>
              </v:shape>
            </w:pict>
          </mc:Fallback>
        </mc:AlternateContent>
      </w:r>
      <w:r>
        <w:rPr>
          <w:rFonts w:hint="cs"/>
          <w:noProof/>
          <w:rtl/>
          <w:lang w:val="en-US" w:bidi="ar-SA"/>
        </w:rPr>
        <mc:AlternateContent>
          <mc:Choice Requires="wps">
            <w:drawing>
              <wp:inline distT="0" distB="0" distL="0" distR="0" wp14:anchorId="499D34EB" wp14:editId="1E54F8FB">
                <wp:extent cx="5354955" cy="445489"/>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5354955" cy="445489"/>
                        </a:xfrm>
                        <a:prstGeom prst="rect">
                          <a:avLst/>
                        </a:prstGeom>
                        <a:noFill/>
                      </wps:spPr>
                      <wps:txbx>
                        <w:txbxContent>
                          <w:p w14:paraId="34BBB944" w14:textId="77777777" w:rsidR="00457CE9" w:rsidRPr="005B7F99" w:rsidRDefault="00457CE9" w:rsidP="00D630B3">
                            <w:pPr>
                              <w:bidi/>
                              <w:rPr>
                                <w:sz w:val="20"/>
                                <w:szCs w:val="18"/>
                                <w:rtl/>
                              </w:rPr>
                            </w:pPr>
                            <w:r>
                              <w:rPr>
                                <w:rFonts w:hint="cs"/>
                                <w:color w:val="000000" w:themeColor="text1"/>
                                <w:sz w:val="48"/>
                                <w:szCs w:val="48"/>
                                <w:rtl/>
                              </w:rPr>
                              <w:t>نتائج اختبار حساسية المضادات الحيوية</w:t>
                            </w:r>
                          </w:p>
                        </w:txbxContent>
                      </wps:txbx>
                      <wps:bodyPr wrap="none" rtlCol="0">
                        <a:noAutofit/>
                      </wps:bodyPr>
                    </wps:wsp>
                  </a:graphicData>
                </a:graphic>
              </wp:inline>
            </w:drawing>
          </mc:Choice>
          <mc:Fallback xmlns="">
            <w:pict>
              <v:shape w14:anchorId="499D34EB" id="_x0000_s1852" type="#_x0000_t202" style="width:421.65pt;height:35.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GfqjgEAAP8CAAAOAAAAZHJzL2Uyb0RvYy54bWysUstu2zAQvBfoPxC81/JLhiNYNtIa6aVo&#10;C6T5AJoiLQIil1gylvz3XVJ+FOktiA4Lcnc1nJndzW6wHTspDAZczWeTKWfKSWiMO9b85c/TlzVn&#10;IQrXiA6cqvlZBb7bfv606X2l5tBC1yhkBOJC1fuatzH6qiiCbJUVYQJeOSpqQCsiXfFYNCh6Qrdd&#10;MZ9OV0UP2HgEqUKg7H4s8m3G11rJ+EvroCLrak7cYo6Y4yHFYrsR1RGFb4280BDvYGGFcfToDWov&#10;omCvaP6DskYiBNBxIsEWoLWRKmsgNbPpGzXPrfAqayFzgr/ZFD4OVv48PfvfyOLwFQYaYDKk96EK&#10;lEx6Bo2WIZBvsxX5TV+WScQZtZOj55uLaohMUrJclMuHsuRMUm25LJfrh4RajGAJ1GOI3xVYlg41&#10;R5pSRhWnHyGOrdeW1O7gyXRdyt+ZpVMcDgMzTc1Xi8WV9wGaM8npaaI1d7RynGHsvkEe/wj2+BpB&#10;m/xOQhn/uICTy5npZSPSGP+956773m7/AgAA//8DAFBLAwQUAAYACAAAACEAHZBt/dsAAAAEAQAA&#10;DwAAAGRycy9kb3ducmV2LnhtbEyPzU7DMBCE70i8g7VI3KiTlp8qjVNRJI4ImiL1uo2XODReR7bb&#10;pm+P4VIuK41mNPNtuRxtL47kQ+dYQT7JQBA3TnfcKvjcvN7NQYSIrLF3TArOFGBZXV+VWGh34jUd&#10;69iKVMKhQAUmxqGQMjSGLIaJG4iT9+W8xZikb6X2eErltpfTLHuUFjtOCwYHejHU7OuDVfDw7j/M&#10;uNpjvdp88/qcc+7etkrd3ozPCxCRxngJwy9+QocqMe3cgXUQvYL0SPy7yXvKpiB2Cub3sxnIqpT/&#10;4asfAAAA//8DAFBLAQItABQABgAIAAAAIQC2gziS/gAAAOEBAAATAAAAAAAAAAAAAAAAAAAAAABb&#10;Q29udGVudF9UeXBlc10ueG1sUEsBAi0AFAAGAAgAAAAhADj9If/WAAAAlAEAAAsAAAAAAAAAAAAA&#10;AAAALwEAAF9yZWxzLy5yZWxzUEsBAi0AFAAGAAgAAAAhABvoZ+qOAQAA/wIAAA4AAAAAAAAAAAAA&#10;AAAALgIAAGRycy9lMm9Eb2MueG1sUEsBAi0AFAAGAAgAAAAhAB2Qbf3bAAAABAEAAA8AAAAAAAAA&#10;AAAAAAAA6AMAAGRycy9kb3ducmV2LnhtbFBLBQYAAAAABAAEAPMAAADwBAAAAAA=&#10;" filled="f" stroked="f">
                <v:textbox>
                  <w:txbxContent>
                    <w:p w14:paraId="34BBB944" w14:textId="77777777" w:rsidR="00457CE9" w:rsidRPr="005B7F99" w:rsidRDefault="00457CE9" w:rsidP="00D630B3">
                      <w:pPr>
                        <w:bidi/>
                        <w:rPr>
                          <w:sz w:val="20"/>
                          <w:szCs w:val="18"/>
                          <w:rtl/>
                        </w:rPr>
                      </w:pPr>
                      <w:r>
                        <w:rPr>
                          <w:rFonts w:hint="cs"/>
                          <w:color w:val="000000" w:themeColor="text1"/>
                          <w:sz w:val="48"/>
                          <w:szCs w:val="48"/>
                          <w:rtl/>
                        </w:rPr>
                        <w:t>نتائج اختبار حساسية المضادات الحيوية</w:t>
                      </w:r>
                    </w:p>
                  </w:txbxContent>
                </v:textbox>
                <w10:anchorlock/>
              </v:shape>
            </w:pict>
          </mc:Fallback>
        </mc:AlternateContent>
      </w:r>
      <w:r>
        <w:rPr>
          <w:rFonts w:hint="cs"/>
          <w:noProof/>
          <w:rtl/>
          <w:lang w:val="en-US" w:bidi="ar-SA"/>
        </w:rPr>
        <w:drawing>
          <wp:inline distT="0" distB="0" distL="0" distR="0" wp14:anchorId="02FB9F9E" wp14:editId="3CE06D15">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30" cstate="print">
                      <a:extLst>
                        <a:ext uri="{28A0092B-C50C-407E-A947-70E740481C1C}">
                          <a14:useLocalDpi xmlns:a14="http://schemas.microsoft.com/office/drawing/2010/main" val="0"/>
                        </a:ext>
                      </a:extLst>
                    </a:blip>
                    <a:srcRect l="5600" t="10237" r="7801" b="8990"/>
                    <a:stretch/>
                  </pic:blipFill>
                  <pic:spPr>
                    <a:xfrm rot="16200000">
                      <a:off x="0" y="0"/>
                      <a:ext cx="3196519" cy="2236076"/>
                    </a:xfrm>
                    <a:prstGeom prst="rect">
                      <a:avLst/>
                    </a:prstGeom>
                  </pic:spPr>
                </pic:pic>
              </a:graphicData>
            </a:graphic>
          </wp:inline>
        </w:drawing>
      </w:r>
      <w:r>
        <w:rPr>
          <w:rFonts w:hint="cs"/>
          <w:noProof/>
          <w:rtl/>
          <w:lang w:val="en-US" w:bidi="ar-SA"/>
        </w:rPr>
        <mc:AlternateContent>
          <mc:Choice Requires="wps">
            <w:drawing>
              <wp:inline distT="0" distB="0" distL="0" distR="0" wp14:anchorId="1AFB9BC3" wp14:editId="08C58571">
                <wp:extent cx="1200150"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200150" cy="371623"/>
                        </a:xfrm>
                        <a:prstGeom prst="rect">
                          <a:avLst/>
                        </a:prstGeom>
                        <a:noFill/>
                      </wps:spPr>
                      <wps:txbx>
                        <w:txbxContent>
                          <w:p w14:paraId="7B5AF3C6" w14:textId="1422F781" w:rsidR="00457CE9" w:rsidRDefault="00457CE9" w:rsidP="005B7F99">
                            <w:pPr>
                              <w:bidi/>
                              <w:rPr>
                                <w:rtl/>
                              </w:rPr>
                            </w:pPr>
                            <w:r>
                              <w:rPr>
                                <w:rFonts w:hint="cs"/>
                                <w:color w:val="000000" w:themeColor="text1"/>
                                <w:sz w:val="40"/>
                                <w:szCs w:val="40"/>
                                <w:rtl/>
                              </w:rPr>
                              <w:t xml:space="preserve">المريض </w:t>
                            </w:r>
                            <w:r w:rsidR="008F5237">
                              <w:rPr>
                                <w:color w:val="000000" w:themeColor="text1"/>
                                <w:sz w:val="40"/>
                                <w:szCs w:val="40"/>
                              </w:rPr>
                              <w:t>A</w:t>
                            </w:r>
                          </w:p>
                        </w:txbxContent>
                      </wps:txbx>
                      <wps:bodyPr wrap="none" rtlCol="0">
                        <a:noAutofit/>
                      </wps:bodyPr>
                    </wps:wsp>
                  </a:graphicData>
                </a:graphic>
              </wp:inline>
            </w:drawing>
          </mc:Choice>
          <mc:Fallback xmlns="">
            <w:pict>
              <v:shape w14:anchorId="1AFB9BC3" id="TextBox 48" o:spid="_x0000_s1853" type="#_x0000_t202" style="width:94.5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s+RiAEAAP8CAAAOAAAAZHJzL2Uyb0RvYy54bWyskttOAyEQhu9NfAfCvd0etJpNt42H6I1R&#10;k+oDUBa6JAtDBuxu396BrdXonZELAszwMf8/LFa9bdlOYTDgKj4ZjTlTTkJt3Lbib6/3Z1echShc&#10;LVpwquJ7FfhqeXqy6HypptBAWytkBHGh7HzFmxh9WRRBNsqKMAKvHAU1oBWRtrgtahQd0W1bTMfj&#10;edEB1h5BqhDo9G4I8mXma61kfNY6qMjailNtMc+Y502ai+VClFsUvjHyUIb4QxVWGEePHlF3Igr2&#10;juYXyhqJEEDHkQRbgNZGqqyB1EzGP9SsG+FV1kLmBH+0KfwfVj7t1v4FWexvoKcGJkM6H8pAh0lP&#10;r9EyBPJtMie/aWSZVDijdHJ0f3RR9ZHJxKC8yQWFJMVml3RvlqjFAEtQjyE+KLAsLSqO1KVMFbvH&#10;EIfUz5SU7uDetG06/6osrWK/6ZmpKz6fnX/WvYF6T3I66mjFHX05zjC2t5DbP8Cu3yNok99JlOHG&#10;AU4u50oPPyK18fs+Z3392+UHAAAA//8DAFBLAwQUAAYACAAAACEAZglaQtkAAAAEAQAADwAAAGRy&#10;cy9kb3ducmV2LnhtbEyPwU7DMBBE70j8g7VI3KgTpKAQ4lQtEkcETZG4uvESp43Xke226d+zcIHL&#10;SKsZzbytl7MbxQlDHDwpyBcZCKTOm4F6BR/bl7sSREyajB49oYILRlg211e1row/0wZPbeoFl1Cs&#10;tAKb0lRJGTuLTseFn5DY+/LB6cRn6KUJ+szlbpT3WfYgnR6IF6ye8Nlid2iPTkHxFt7tvD7odr3d&#10;0+aSU+5fP5W6vZlXTyASzukvDD/4jA4NM+38kUwUowJ+JP0qe0VZgNhxpnzMQDa1/A/ffAMAAP//&#10;AwBQSwECLQAUAAYACAAAACEAtoM4kv4AAADhAQAAEwAAAAAAAAAAAAAAAAAAAAAAW0NvbnRlbnRf&#10;VHlwZXNdLnhtbFBLAQItABQABgAIAAAAIQA4/SH/1gAAAJQBAAALAAAAAAAAAAAAAAAAAC8BAABf&#10;cmVscy8ucmVsc1BLAQItABQABgAIAAAAIQDbfs+RiAEAAP8CAAAOAAAAAAAAAAAAAAAAAC4CAABk&#10;cnMvZTJvRG9jLnhtbFBLAQItABQABgAIAAAAIQBmCVpC2QAAAAQBAAAPAAAAAAAAAAAAAAAAAOID&#10;AABkcnMvZG93bnJldi54bWxQSwUGAAAAAAQABADzAAAA6AQAAAAA&#10;" filled="f" stroked="f">
                <v:textbox>
                  <w:txbxContent>
                    <w:p w14:paraId="7B5AF3C6" w14:textId="1422F781" w:rsidR="00457CE9" w:rsidRDefault="00457CE9" w:rsidP="005B7F99">
                      <w:pPr>
                        <w:bidi/>
                        <w:rPr>
                          <w:rtl/>
                        </w:rPr>
                      </w:pPr>
                      <w:r>
                        <w:rPr>
                          <w:rFonts w:hint="cs"/>
                          <w:color w:val="000000" w:themeColor="text1"/>
                          <w:sz w:val="40"/>
                          <w:szCs w:val="40"/>
                          <w:rtl/>
                        </w:rPr>
                        <w:t xml:space="preserve">المريض </w:t>
                      </w:r>
                      <w:r w:rsidR="008F5237">
                        <w:rPr>
                          <w:color w:val="000000" w:themeColor="text1"/>
                          <w:sz w:val="40"/>
                          <w:szCs w:val="40"/>
                        </w:rPr>
                        <w:t>A</w:t>
                      </w:r>
                    </w:p>
                  </w:txbxContent>
                </v:textbox>
                <w10:anchorlock/>
              </v:shape>
            </w:pict>
          </mc:Fallback>
        </mc:AlternateContent>
      </w:r>
      <w:r>
        <w:rPr>
          <w:rFonts w:hint="cs"/>
          <w:noProof/>
          <w:rtl/>
          <w:lang w:val="en-US" w:bidi="ar-SA"/>
        </w:rPr>
        <w:drawing>
          <wp:inline distT="0" distB="0" distL="0" distR="0" wp14:anchorId="045A8B60" wp14:editId="1C9CE61E">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31" cstate="print">
                      <a:extLst>
                        <a:ext uri="{28A0092B-C50C-407E-A947-70E740481C1C}">
                          <a14:useLocalDpi xmlns:a14="http://schemas.microsoft.com/office/drawing/2010/main" val="0"/>
                        </a:ext>
                      </a:extLst>
                    </a:blip>
                    <a:srcRect l="4298" t="15119" r="9102" b="13359"/>
                    <a:stretch/>
                  </pic:blipFill>
                  <pic:spPr>
                    <a:xfrm rot="16200000">
                      <a:off x="0" y="0"/>
                      <a:ext cx="3294877" cy="2304881"/>
                    </a:xfrm>
                    <a:prstGeom prst="rect">
                      <a:avLst/>
                    </a:prstGeom>
                  </pic:spPr>
                </pic:pic>
              </a:graphicData>
            </a:graphic>
          </wp:inline>
        </w:drawing>
      </w:r>
      <w:r>
        <w:rPr>
          <w:rFonts w:hint="cs"/>
          <w:noProof/>
          <w:rtl/>
          <w:lang w:val="en-US" w:bidi="ar-SA"/>
        </w:rPr>
        <mc:AlternateContent>
          <mc:Choice Requires="wps">
            <w:drawing>
              <wp:inline distT="0" distB="0" distL="0" distR="0" wp14:anchorId="3627AB07" wp14:editId="4A34CADD">
                <wp:extent cx="1228090"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228090" cy="469293"/>
                        </a:xfrm>
                        <a:prstGeom prst="rect">
                          <a:avLst/>
                        </a:prstGeom>
                        <a:noFill/>
                      </wps:spPr>
                      <wps:txbx>
                        <w:txbxContent>
                          <w:p w14:paraId="37FD49DD" w14:textId="1C7DBF5F" w:rsidR="00457CE9" w:rsidRDefault="00457CE9" w:rsidP="005B7F99">
                            <w:pPr>
                              <w:bidi/>
                              <w:rPr>
                                <w:rtl/>
                              </w:rPr>
                            </w:pPr>
                            <w:r>
                              <w:rPr>
                                <w:rFonts w:hint="cs"/>
                                <w:color w:val="000000" w:themeColor="text1"/>
                                <w:sz w:val="40"/>
                                <w:szCs w:val="40"/>
                                <w:rtl/>
                              </w:rPr>
                              <w:t xml:space="preserve">المريض </w:t>
                            </w:r>
                            <w:r w:rsidR="008F5237">
                              <w:rPr>
                                <w:color w:val="000000" w:themeColor="text1"/>
                                <w:sz w:val="40"/>
                                <w:szCs w:val="40"/>
                              </w:rPr>
                              <w:t>C</w:t>
                            </w:r>
                          </w:p>
                        </w:txbxContent>
                      </wps:txbx>
                      <wps:bodyPr wrap="none" rtlCol="0">
                        <a:noAutofit/>
                      </wps:bodyPr>
                    </wps:wsp>
                  </a:graphicData>
                </a:graphic>
              </wp:inline>
            </w:drawing>
          </mc:Choice>
          <mc:Fallback xmlns="">
            <w:pict>
              <v:shape w14:anchorId="3627AB07" id="_x0000_s1854" type="#_x0000_t202" style="width:96.7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sQwjQEAAP8CAAAOAAAAZHJzL2Uyb0RvYy54bWysksFO4zAQhu9I+w6W79ukKVQ0aorYRXBZ&#10;ARLLA7iO3ViKPdbYNOnb79gpLWJviBxGtmfyef5/vL4Zbc/2CoMB1/D5rORMOQmtcbuGv/69/3nN&#10;WYjCtaIHpxp+UIHfbH5crAdfqwo66FuFjCAu1INveBejr4siyE5ZEWbglaOkBrQi0hZ3RYtiILrt&#10;i6osl8UA2HoEqUKg07spyTeZr7WS8UnroCLrG069xRwxx22KxWYt6h0K3xl5bEN8oQsrjKNLT6g7&#10;EQV7Q/MfyhqJEEDHmQRbgNZGqqyB1MzLT2peOuFV1kLmBH+yKXwfVj7uX/wzsjj+gpEGmAwZfKgD&#10;HSY9o0bLEMi3+ZL8pi/LpMYZlZOjh5OLaoxMJkZVXZcrSknKXS5X1WqRqMUES1CPIT4osCwtGo40&#10;pUwV+z8hTqXvJancwb3p+3R+7iyt4rgdmWkbvlxcvfe9hfZAcgaaaMMdPTnOMPa/IY9/gt2+RdAm&#10;35Mo0x9HOLmcOz2+iDTGj/tcdX63m38AAAD//wMAUEsDBBQABgAIAAAAIQBmU5Ab2gAAAAQBAAAP&#10;AAAAZHJzL2Rvd25yZXYueG1sTI/NTsMwEITvSLyDtUjcqBPKTxviVBSJI6JNkXrdxkscGq8j223T&#10;t8dwgctIqxnNfFsuRtuLI/nQOVaQTzIQxI3THbcKPjavNzMQISJr7B2TgjMFWFSXFyUW2p14Tcc6&#10;tiKVcChQgYlxKKQMjSGLYeIG4uR9Om8xptO3Uns8pXLby9sse5AWO04LBgd6MdTs64NVcP/uV2Zc&#10;7rFebr54fc45d29bpa6vxucnEJHG+BeGH/yEDlVi2rkD6yB6BemR+KvJe5zOQexSZj69A1mV8j98&#10;9Q0AAP//AwBQSwECLQAUAAYACAAAACEAtoM4kv4AAADhAQAAEwAAAAAAAAAAAAAAAAAAAAAAW0Nv&#10;bnRlbnRfVHlwZXNdLnhtbFBLAQItABQABgAIAAAAIQA4/SH/1gAAAJQBAAALAAAAAAAAAAAAAAAA&#10;AC8BAABfcmVscy8ucmVsc1BLAQItABQABgAIAAAAIQD7IsQwjQEAAP8CAAAOAAAAAAAAAAAAAAAA&#10;AC4CAABkcnMvZTJvRG9jLnhtbFBLAQItABQABgAIAAAAIQBmU5Ab2gAAAAQBAAAPAAAAAAAAAAAA&#10;AAAAAOcDAABkcnMvZG93bnJldi54bWxQSwUGAAAAAAQABADzAAAA7gQAAAAA&#10;" filled="f" stroked="f">
                <v:textbox>
                  <w:txbxContent>
                    <w:p w14:paraId="37FD49DD" w14:textId="1C7DBF5F" w:rsidR="00457CE9" w:rsidRDefault="00457CE9" w:rsidP="005B7F99">
                      <w:pPr>
                        <w:bidi/>
                        <w:rPr>
                          <w:rtl/>
                        </w:rPr>
                      </w:pPr>
                      <w:r>
                        <w:rPr>
                          <w:rFonts w:hint="cs"/>
                          <w:color w:val="000000" w:themeColor="text1"/>
                          <w:sz w:val="40"/>
                          <w:szCs w:val="40"/>
                          <w:rtl/>
                        </w:rPr>
                        <w:t xml:space="preserve">المريض </w:t>
                      </w:r>
                      <w:r w:rsidR="008F5237">
                        <w:rPr>
                          <w:color w:val="000000" w:themeColor="text1"/>
                          <w:sz w:val="40"/>
                          <w:szCs w:val="40"/>
                        </w:rPr>
                        <w:t>C</w:t>
                      </w:r>
                    </w:p>
                  </w:txbxContent>
                </v:textbox>
                <w10:anchorlock/>
              </v:shape>
            </w:pict>
          </mc:Fallback>
        </mc:AlternateContent>
      </w:r>
      <w:r>
        <w:rPr>
          <w:rFonts w:hint="cs"/>
          <w:rtl/>
        </w:rPr>
        <w:br w:type="page"/>
      </w:r>
    </w:p>
    <w:bookmarkStart w:id="44" w:name="_Hlk112406069"/>
    <w:bookmarkStart w:id="45" w:name="_Hlk112405855"/>
    <w:bookmarkEnd w:id="43"/>
    <w:p w14:paraId="674311F6" w14:textId="013E9D87" w:rsidR="00D630B3" w:rsidRDefault="009517B7" w:rsidP="005B7F99">
      <w:pPr>
        <w:pStyle w:val="ListParagraph"/>
        <w:bidi/>
        <w:ind w:left="0"/>
        <w:rPr>
          <w:rtl/>
        </w:rPr>
      </w:pPr>
      <w:r>
        <w:rPr>
          <w:rFonts w:hint="cs"/>
          <w:noProof/>
          <w:rtl/>
          <w:lang w:val="en-US" w:bidi="ar-SA"/>
        </w:rPr>
        <w:lastRenderedPageBreak/>
        <mc:AlternateContent>
          <mc:Choice Requires="wps">
            <w:drawing>
              <wp:anchor distT="0" distB="0" distL="114300" distR="114300" simplePos="0" relativeHeight="251658242" behindDoc="0" locked="0" layoutInCell="1" allowOverlap="1" wp14:anchorId="4CCD5248" wp14:editId="66576270">
                <wp:simplePos x="0" y="0"/>
                <wp:positionH relativeFrom="column">
                  <wp:posOffset>-247650</wp:posOffset>
                </wp:positionH>
                <wp:positionV relativeFrom="paragraph">
                  <wp:posOffset>356235</wp:posOffset>
                </wp:positionV>
                <wp:extent cx="6447790" cy="8639175"/>
                <wp:effectExtent l="38100" t="38100" r="29210" b="476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779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1BB39A4C" id="Rectangle: Rounded Corners 3071" o:spid="_x0000_s1026" alt="&quot;&quot;" style="position:absolute;margin-left:-19.5pt;margin-top:28.05pt;width:507.7pt;height:680.25pt;z-index:251186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qnNQIAAKsEAAAOAAAAZHJzL2Uyb0RvYy54bWysVMlu2zAQvRfoPxC811ocLxEs5+AgvRRt&#10;kLQfQJNDSwUXlWQs++87pJZ0Qw9FfaAocd6bN2843t1dtCJncL61pqbFIqcEDLeiNaeafvn88G5L&#10;iQ/MCKasgZpewdO7/ds3u76roLSNVQIcQRLjq76raRNCV2WZ5w1o5he2A4OH0jrNAr66UyYc65Fd&#10;q6zM83XWWyc6Zzl4j1/vh0O6T/xSAg+fpPQQiKopagtpdWk9xjXb71h1cqxrWj7KYP+gQrPWYNKZ&#10;6p4FRl5c+xuVbrmz3sqw4FZnVsqWQ6oBqynyX6p5blgHqRY0x3ezTf7/0fKP50dHWlHTZb4pKDFM&#10;Y5ee0DdmTgoq8mRfjABBDtYZbDNJYeha3/kKwc/doxvfPG6jBRfpdHxiceSSnL7OTsMlEI4f1zc3&#10;m80tNoTj2Xa9vC02q9iL7BXeOR/eg9Ukbmrqoo6oK9nMzh98SH6LUTITXymRWmH3zkyRcjUTjrFI&#10;PVFGoLEPrVKp/cqQvqabNd4nFMTwFvpvKYu3qhUxLAK8Ox0PyhFkx+BlWW6LUfFPYUc4Q6TFdMrg&#10;I/o0OJN24aogsinzBBJ9Ry/KIVe88TAnYJyDCcVw1DABQ95Vjr8p7YQYkyFhZJaod+YeCabIgWTi&#10;HlSO8REKaWBmcP43YQN4RqTM1oQZrFtj3Z8IFFY1Zh7iJ5MGa6JLRyuueCtdUAc7zC0zvLE4tjy4&#10;BI5ROBGp8nF648j9+J5oX/9j9t8BAAD//wMAUEsDBBQABgAIAAAAIQBfoLm/4AAAAAsBAAAPAAAA&#10;ZHJzL2Rvd25yZXYueG1sTI9BS8QwEIXvgv8hjOBtN+26xm1tuoggeBJcRfGWNmNTTCa1Sbv13xtP&#10;63GYj/e+V+0XZ9mMY+g9ScjXGTCk1uueOgmvLw+rHbAQFWllPaGEHwywr8/PKlVqf6RnnA+xYymE&#10;QqkkmBiHkvPQGnQqrP2AlH6ffnQqpnPsuB7VMYU7yzdZJrhTPaUGowa8N9h+HSYnYfdoPiar3p9m&#10;17x9F5vCUp/lUl5eLHe3wCIu8QTDn35Shzo5NX4iHZiVsLoq0pYo4VrkwBJQ3IgtsCaR21wI4HXF&#10;/2+ofwEAAP//AwBQSwECLQAUAAYACAAAACEAtoM4kv4AAADhAQAAEwAAAAAAAAAAAAAAAAAAAAAA&#10;W0NvbnRlbnRfVHlwZXNdLnhtbFBLAQItABQABgAIAAAAIQA4/SH/1gAAAJQBAAALAAAAAAAAAAAA&#10;AAAAAC8BAABfcmVscy8ucmVsc1BLAQItABQABgAIAAAAIQBUknqnNQIAAKsEAAAOAAAAAAAAAAAA&#10;AAAAAC4CAABkcnMvZTJvRG9jLnhtbFBLAQItABQABgAIAAAAIQBfoLm/4AAAAAsBAAAPAAAAAAAA&#10;AAAAAAAAAI8EAABkcnMvZG93bnJldi54bWxQSwUGAAAAAAQABADzAAAAnAUAAAAA&#10;" filled="f" strokecolor="#732281" strokeweight="6pt">
                <v:stroke joinstyle="bevel" endcap="square"/>
              </v:roundrect>
            </w:pict>
          </mc:Fallback>
        </mc:AlternateContent>
      </w:r>
      <w:r>
        <w:rPr>
          <w:rFonts w:hint="cs"/>
          <w:noProof/>
          <w:rtl/>
          <w:lang w:val="en-US" w:bidi="ar-SA"/>
        </w:rPr>
        <mc:AlternateContent>
          <mc:Choice Requires="wps">
            <w:drawing>
              <wp:anchor distT="0" distB="0" distL="114300" distR="114300" simplePos="0" relativeHeight="251658304" behindDoc="0" locked="0" layoutInCell="1" allowOverlap="1" wp14:anchorId="79C21723" wp14:editId="416860F1">
                <wp:simplePos x="0" y="0"/>
                <wp:positionH relativeFrom="column">
                  <wp:posOffset>5785652</wp:posOffset>
                </wp:positionH>
                <wp:positionV relativeFrom="paragraph">
                  <wp:posOffset>33855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7CEDFDAF" id="Oval 3070" o:spid="_x0000_s1026" alt="&quot;&quot;" style="position:absolute;margin-left:455.55pt;margin-top:2.65pt;width:47.05pt;height:44.3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suCQIAAHsEAAAOAAAAZHJzL2Uyb0RvYy54bWysVMtu2zAQvBfoPxC8N3oYjl3Bcg4J0kvR&#10;BE37ATS1tAjwBZK17L/vknqkboMeiupAkdzd4cyIq93dWStyAh+kNS2tbkpKwHDbSXNs6fdvjx+2&#10;lITITMeUNdDSCwR6t3//bje4BmrbW9WBJwhiQjO4lvYxuqYoAu9Bs3BjHRgMCus1i7j0x6LzbEB0&#10;rYq6LG+LwfrOecshBNx9GIN0n/GFAB6fhAgQiWopcot59Hk8pLHY71hz9Mz1kk802D+w0EwaPHSB&#10;emCRkR9e/gGlJfc2WBFvuNWFFUJyyBpQTVX+pualZw6yFjQnuMWm8P9g+ZfTsyeya+mq3KBBhmn8&#10;Sk8npkjeQH8GFxpMe3HPfloFnCaxZ+F1eqMMcs6eXhZP4RwJx831x029qSjhGFrfrqrtOnlevBY7&#10;H+InsJqkSUtBKelCUs0advoc4pg9Z6XtYJXsHqVSeZFuCtwrT5BzSw/HasK/ylKGDChxW5VlRr4K&#10;Bn88LACbVV1v38BAxsog8eTGqD/P4kVBoqHMVxDoIyquxxOueTHOwcRqDPWsg5HuusRnJjxXZHsy&#10;YEIWKHTBngDmzBFkxh6dmvJTKeQGWIon6X8rXiryydbEpVhLY/1byhSqmk4e82eTRmuSSwfbXfCW&#10;+aju7diHzPDeYhvy6HNxysIbnpVP3Zha6Nd1hn39Z+x/AgAA//8DAFBLAwQUAAYACAAAACEAxHIP&#10;AN8AAAAJAQAADwAAAGRycy9kb3ducmV2LnhtbEyPwU7DMBBE70j8g7VI3KjtllY0xKkQEuJSlZJW&#10;9OrGJo6w11HspMnf457guHqjmbf5ZnSWDLoLjUcBfMaAaKy8arAWcDy8PTwBCVGiktajFjDpAJvi&#10;9iaXmfIX/NRDGWuSSjBkUoCJsc0oDZXRToaZbzUm9u07J2M6u5qqTl5SubN0ztiKOtlgWjCy1a9G&#10;Vz9l7wSsjF8cv4b99lDaj+37iU+7fjcJcX83vjwDiXqMf2G46id1KJLT2feoArEC1pzzFBWwXAC5&#10;csaWcyDnRB4Z0CKn/z8ofgEAAP//AwBQSwECLQAUAAYACAAAACEAtoM4kv4AAADhAQAAEwAAAAAA&#10;AAAAAAAAAAAAAAAAW0NvbnRlbnRfVHlwZXNdLnhtbFBLAQItABQABgAIAAAAIQA4/SH/1gAAAJQB&#10;AAALAAAAAAAAAAAAAAAAAC8BAABfcmVscy8ucmVsc1BLAQItABQABgAIAAAAIQDdAasuCQIAAHsE&#10;AAAOAAAAAAAAAAAAAAAAAC4CAABkcnMvZTJvRG9jLnhtbFBLAQItABQABgAIAAAAIQDEcg8A3wAA&#10;AAkBAAAPAAAAAAAAAAAAAAAAAGMEAABkcnMvZG93bnJldi54bWxQSwUGAAAAAAQABADzAAAAbwUA&#10;AAAA&#10;" fillcolor="white [3212]" strokecolor="#732281" strokeweight="3pt">
                <v:stroke joinstyle="miter"/>
              </v:oval>
            </w:pict>
          </mc:Fallback>
        </mc:AlternateContent>
      </w:r>
      <w:r>
        <w:rPr>
          <w:rFonts w:hint="cs"/>
          <w:noProof/>
          <w:rtl/>
          <w:lang w:val="en-US" w:bidi="ar-SA"/>
        </w:rPr>
        <w:drawing>
          <wp:anchor distT="0" distB="0" distL="114300" distR="114300" simplePos="0" relativeHeight="251658305" behindDoc="0" locked="0" layoutInCell="1" allowOverlap="1" wp14:anchorId="3304C276" wp14:editId="5C5BD9DC">
            <wp:simplePos x="0" y="0"/>
            <wp:positionH relativeFrom="column">
              <wp:posOffset>5814060</wp:posOffset>
            </wp:positionH>
            <wp:positionV relativeFrom="paragraph">
              <wp:posOffset>40974</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Pr>
          <w:rFonts w:hint="cs"/>
          <w:noProof/>
          <w:rtl/>
          <w:lang w:val="en-US" w:bidi="ar-SA"/>
        </w:rPr>
        <mc:AlternateContent>
          <mc:Choice Requires="wps">
            <w:drawing>
              <wp:inline distT="0" distB="0" distL="0" distR="0" wp14:anchorId="7D16747C" wp14:editId="4AC1C4BB">
                <wp:extent cx="4267200"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4267200" cy="457200"/>
                        </a:xfrm>
                        <a:prstGeom prst="rect">
                          <a:avLst/>
                        </a:prstGeom>
                        <a:noFill/>
                      </wps:spPr>
                      <wps:txbx>
                        <w:txbxContent>
                          <w:p w14:paraId="629F31B8"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SW1</w:t>
                            </w:r>
                            <w:r w:rsidRPr="00E301E2">
                              <w:rPr>
                                <w:rFonts w:hint="cs"/>
                                <w:b w:val="0"/>
                                <w:bCs/>
                                <w:sz w:val="28"/>
                                <w:szCs w:val="28"/>
                                <w:rtl/>
                              </w:rPr>
                              <w:t xml:space="preserve"> - ورقة عمل تجربة الآجار - القسم </w:t>
                            </w:r>
                            <w:r w:rsidRPr="00E301E2">
                              <w:rPr>
                                <w:b w:val="0"/>
                                <w:bCs/>
                                <w:sz w:val="28"/>
                                <w:szCs w:val="28"/>
                              </w:rPr>
                              <w:t>A</w:t>
                            </w:r>
                          </w:p>
                        </w:txbxContent>
                      </wps:txbx>
                      <wps:bodyPr wrap="square" rtlCol="0">
                        <a:noAutofit/>
                      </wps:bodyPr>
                    </wps:wsp>
                  </a:graphicData>
                </a:graphic>
              </wp:inline>
            </w:drawing>
          </mc:Choice>
          <mc:Fallback xmlns="">
            <w:pict>
              <v:shape w14:anchorId="7D16747C" id="_x0000_s1855" type="#_x0000_t202" alt="TS1 - Teacher Sheet 1/2&#10;&#10;" style="width:33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ICCgwEAAPICAAAOAAAAZHJzL2Uyb0RvYy54bWysUsFu2zAMvRfoPwi6N07TLh2MOMW2orsM&#10;bYFsH6DIUizAElVSiZ2/L6WkybDdil4oiqQeHx+1uB99L3YGyUFo5PVkKoUJGloXNo388/vx6qsU&#10;lFRoVQ/BNHJvSN4vLy8WQ6zNDDroW4OCQQLVQ2xkl1Ksq4p0Z7yiCUQTOGkBvUp8xU3VohoY3ffV&#10;bDqdVwNgGxG0IeLowyEplwXfWqPTs7VkkugbydxSsVjsOttquVD1BlXsnD7SUB9g4ZUL3PQE9aCS&#10;Elt0/0F5pxEIbJpo8BVY67QpM/A019N/pll1KpoyC4tD8SQTfR6sftqt4guKNH6HkReYBRki1cTB&#10;PM9o0eeTmQrOs4T7k2xmTEJz8HY2v+NdSKE5d/ul+AxTnV9HpPTTgBfZaSTyWopaaveL0qH0vSQ3&#10;C/Do+j7Hz1Syl8b1KFzbyPnN/J3oGto98x94hY2k161CIwWm/geUjR/gvm0TWFc6ZZzDmyM8C1u4&#10;Hj9B3tzf91J1/qrLNwAAAP//AwBQSwMEFAAGAAgAAAAhAOr8ScPYAAAABAEAAA8AAABkcnMvZG93&#10;bnJldi54bWxMj0FPwzAMhe9I+w+RJ3FjDhNsUJpOCMQVxBiTdssar61onKrJ1vLv8bjAxdbTs56/&#10;l69G36oT9bEJbOB6pkERl8E1XBnYfLxc3YGKybKzbWAy8E0RVsXkIreZCwO/02mdKiUhHDNroE6p&#10;yxBjWZO3cRY6YvEOofc2iewrdL0dJNy3ONd6gd42LB9q29FTTeXX+ugNfL4edtsb/VY9+9tuCKNG&#10;9vdozOV0fHwAlWhMf8dwxhd0KIRpH47somoNSJH0O8VbLOci9wbOG4sc/8MXPwAAAP//AwBQSwEC&#10;LQAUAAYACAAAACEAtoM4kv4AAADhAQAAEwAAAAAAAAAAAAAAAAAAAAAAW0NvbnRlbnRfVHlwZXNd&#10;LnhtbFBLAQItABQABgAIAAAAIQA4/SH/1gAAAJQBAAALAAAAAAAAAAAAAAAAAC8BAABfcmVscy8u&#10;cmVsc1BLAQItABQABgAIAAAAIQDfiICCgwEAAPICAAAOAAAAAAAAAAAAAAAAAC4CAABkcnMvZTJv&#10;RG9jLnhtbFBLAQItABQABgAIAAAAIQDq/EnD2AAAAAQBAAAPAAAAAAAAAAAAAAAAAN0DAABkcnMv&#10;ZG93bnJldi54bWxQSwUGAAAAAAQABADzAAAA4gQAAAAA&#10;" filled="f" stroked="f">
                <v:textbox>
                  <w:txbxContent>
                    <w:p w14:paraId="629F31B8"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SW1</w:t>
                      </w:r>
                      <w:r w:rsidRPr="00E301E2">
                        <w:rPr>
                          <w:rFonts w:hint="cs"/>
                          <w:b w:val="0"/>
                          <w:bCs/>
                          <w:sz w:val="28"/>
                          <w:szCs w:val="28"/>
                          <w:rtl/>
                        </w:rPr>
                        <w:t xml:space="preserve"> - ورقة عمل تجربة الآجار - القسم </w:t>
                      </w:r>
                      <w:r w:rsidRPr="00E301E2">
                        <w:rPr>
                          <w:b w:val="0"/>
                          <w:bCs/>
                          <w:sz w:val="28"/>
                          <w:szCs w:val="28"/>
                        </w:rPr>
                        <w:t>A</w:t>
                      </w:r>
                    </w:p>
                  </w:txbxContent>
                </v:textbox>
                <w10:anchorlock/>
              </v:shape>
            </w:pict>
          </mc:Fallback>
        </mc:AlternateContent>
      </w:r>
      <w:r>
        <w:rPr>
          <w:rFonts w:hint="cs"/>
          <w:noProof/>
          <w:rtl/>
          <w:lang w:val="en-US" w:bidi="ar-SA"/>
        </w:rPr>
        <mc:AlternateContent>
          <mc:Choice Requires="wps">
            <w:drawing>
              <wp:inline distT="0" distB="0" distL="0" distR="0" wp14:anchorId="03E61665" wp14:editId="06A524C9">
                <wp:extent cx="6095052" cy="605642"/>
                <wp:effectExtent l="0" t="0" r="0" b="0"/>
                <wp:docPr id="3072" name="TextBox 2"/>
                <wp:cNvGraphicFramePr/>
                <a:graphic xmlns:a="http://schemas.openxmlformats.org/drawingml/2006/main">
                  <a:graphicData uri="http://schemas.microsoft.com/office/word/2010/wordprocessingShape">
                    <wps:wsp>
                      <wps:cNvSpPr txBox="1"/>
                      <wps:spPr>
                        <a:xfrm>
                          <a:off x="0" y="0"/>
                          <a:ext cx="6095052" cy="605642"/>
                        </a:xfrm>
                        <a:prstGeom prst="rect">
                          <a:avLst/>
                        </a:prstGeom>
                        <a:noFill/>
                      </wps:spPr>
                      <wps:txbx>
                        <w:txbxContent>
                          <w:p w14:paraId="7EAA616E" w14:textId="4E9F83A6" w:rsidR="00457CE9" w:rsidRPr="00DD17D3" w:rsidRDefault="00457CE9" w:rsidP="00D630B3">
                            <w:pPr>
                              <w:bidi/>
                              <w:rPr>
                                <w:sz w:val="22"/>
                                <w:szCs w:val="20"/>
                                <w:rtl/>
                              </w:rPr>
                            </w:pPr>
                            <w:r>
                              <w:rPr>
                                <w:rFonts w:hint="cs"/>
                                <w:color w:val="000000" w:themeColor="text1"/>
                                <w:sz w:val="56"/>
                                <w:szCs w:val="56"/>
                                <w:rtl/>
                              </w:rPr>
                              <w:t>ورقة عمل</w:t>
                            </w:r>
                            <w:r>
                              <w:rPr>
                                <w:rFonts w:hint="cs"/>
                                <w:sz w:val="22"/>
                                <w:rtl/>
                              </w:rPr>
                              <w:t xml:space="preserve"> </w:t>
                            </w:r>
                            <w:r>
                              <w:rPr>
                                <w:rFonts w:hint="cs"/>
                                <w:color w:val="000000" w:themeColor="text1"/>
                                <w:sz w:val="56"/>
                                <w:szCs w:val="56"/>
                                <w:rtl/>
                              </w:rPr>
                              <w:t>تجربة الآجار: النتائج</w:t>
                            </w:r>
                          </w:p>
                        </w:txbxContent>
                      </wps:txbx>
                      <wps:bodyPr wrap="square" rtlCol="0">
                        <a:noAutofit/>
                      </wps:bodyPr>
                    </wps:wsp>
                  </a:graphicData>
                </a:graphic>
              </wp:inline>
            </w:drawing>
          </mc:Choice>
          <mc:Fallback xmlns="">
            <w:pict>
              <v:shape w14:anchorId="03E61665" id="_x0000_s1856" type="#_x0000_t202" style="width:479.95pt;height: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BMhQEAAPICAAAOAAAAZHJzL2Uyb0RvYy54bWysUk1v2zAMvQ/ofxB0b+xmS7YacYp1RXcZ&#10;tgLdfoAiS7EAS1RJJXb+/SglTYbtNvRCSfx4fHzU6m7yg9gbJAehlTezWgoTNHQubFv56+fj9Scp&#10;KKnQqQGCaeXBkLxbX71bjbExc+hh6AwKBgnUjLGVfUqxqSrSvfGKZhBN4KAF9CrxE7dVh2pkdD9U&#10;87peViNgFxG0IWLvwzEo1wXfWqPTD2vJJDG0krmlYrHYTbbVeqWaLarYO32iof6DhVcucNMz1INK&#10;SuzQ/QPlnUYgsGmmwVdgrdOmzMDT3NR/TfPcq2jKLCwOxbNM9Haw+vv+OT6hSNM9TLzALMgYqSF2&#10;5nkmiz6fzFRwnCU8nGUzUxKancv6dlEv5lJoji3rxfLDPMNUl+qIlL4a8CJfWom8lqKW2n+jdEx9&#10;TcnNAjy6Ycj+C5V8S9NmEq7jJu8/vhLdQHdg/iOvsJX0slNopMA0fIGy8SPc510C60qnjHOsOcGz&#10;sIXr6RPkzf35LlmXr7r+DQAA//8DAFBLAwQUAAYACAAAACEAXnyO8NkAAAAEAQAADwAAAGRycy9k&#10;b3ducmV2LnhtbEyPT0/DMAzF70j7DpGRuDEHtE20NJ0mEFcQ44/EzWu8tqJxqiZby7cn2wUu1rOe&#10;9d7PxXpynTryEFovBm7mGhRL5W0rtYH3t6frO1AhkljqvLCBHw6wLmcXBeXWj/LKx22sVQqRkJOB&#10;JsY+RwxVw47C3Pcsydv7wVFM61CjHWhM4a7DW61X6KiV1NBQzw8NV9/bgzPw8bz/+lzol/rRLfvR&#10;TxrFZWjM1eW0uQcVeYp/x3DCT+hQJqadP4gNqjOQHonnmbxsmWWgdiexACwL/A9f/gIAAP//AwBQ&#10;SwECLQAUAAYACAAAACEAtoM4kv4AAADhAQAAEwAAAAAAAAAAAAAAAAAAAAAAW0NvbnRlbnRfVHlw&#10;ZXNdLnhtbFBLAQItABQABgAIAAAAIQA4/SH/1gAAAJQBAAALAAAAAAAAAAAAAAAAAC8BAABfcmVs&#10;cy8ucmVsc1BLAQItABQABgAIAAAAIQB+enBMhQEAAPICAAAOAAAAAAAAAAAAAAAAAC4CAABkcnMv&#10;ZTJvRG9jLnhtbFBLAQItABQABgAIAAAAIQBefI7w2QAAAAQBAAAPAAAAAAAAAAAAAAAAAN8DAABk&#10;cnMvZG93bnJldi54bWxQSwUGAAAAAAQABADzAAAA5QQAAAAA&#10;" filled="f" stroked="f">
                <v:textbox>
                  <w:txbxContent>
                    <w:p w14:paraId="7EAA616E" w14:textId="4E9F83A6" w:rsidR="00457CE9" w:rsidRPr="00DD17D3" w:rsidRDefault="00457CE9" w:rsidP="00D630B3">
                      <w:pPr>
                        <w:bidi/>
                        <w:rPr>
                          <w:sz w:val="22"/>
                          <w:szCs w:val="20"/>
                          <w:rtl/>
                        </w:rPr>
                      </w:pPr>
                      <w:r>
                        <w:rPr>
                          <w:rFonts w:hint="cs"/>
                          <w:color w:val="000000" w:themeColor="text1"/>
                          <w:sz w:val="56"/>
                          <w:szCs w:val="56"/>
                          <w:rtl/>
                        </w:rPr>
                        <w:t>ورقة عمل</w:t>
                      </w:r>
                      <w:r>
                        <w:rPr>
                          <w:rFonts w:hint="cs"/>
                          <w:sz w:val="22"/>
                          <w:rtl/>
                        </w:rPr>
                        <w:t xml:space="preserve"> </w:t>
                      </w:r>
                      <w:r>
                        <w:rPr>
                          <w:rFonts w:hint="cs"/>
                          <w:color w:val="000000" w:themeColor="text1"/>
                          <w:sz w:val="56"/>
                          <w:szCs w:val="56"/>
                          <w:rtl/>
                        </w:rPr>
                        <w:t>تجربة الآجار: النتائج</w:t>
                      </w:r>
                    </w:p>
                  </w:txbxContent>
                </v:textbox>
                <w10:anchorlock/>
              </v:shape>
            </w:pict>
          </mc:Fallback>
        </mc:AlternateContent>
      </w:r>
      <w:r>
        <w:rPr>
          <w:rFonts w:hint="cs"/>
          <w:noProof/>
          <w:rtl/>
          <w:lang w:val="en-US" w:bidi="ar-SA"/>
        </w:rPr>
        <mc:AlternateContent>
          <mc:Choice Requires="wps">
            <w:drawing>
              <wp:inline distT="0" distB="0" distL="0" distR="0" wp14:anchorId="6AF96866" wp14:editId="0880E740">
                <wp:extent cx="6034405" cy="855023"/>
                <wp:effectExtent l="0" t="0" r="0" b="0"/>
                <wp:docPr id="3073" name="TextBox 7"/>
                <wp:cNvGraphicFramePr/>
                <a:graphic xmlns:a="http://schemas.openxmlformats.org/drawingml/2006/main">
                  <a:graphicData uri="http://schemas.microsoft.com/office/word/2010/wordprocessingShape">
                    <wps:wsp>
                      <wps:cNvSpPr txBox="1"/>
                      <wps:spPr>
                        <a:xfrm>
                          <a:off x="0" y="0"/>
                          <a:ext cx="6034405" cy="855023"/>
                        </a:xfrm>
                        <a:prstGeom prst="rect">
                          <a:avLst/>
                        </a:prstGeom>
                        <a:noFill/>
                      </wps:spPr>
                      <wps:txbx>
                        <w:txbxContent>
                          <w:p w14:paraId="72F31927" w14:textId="77777777" w:rsidR="00457CE9" w:rsidRDefault="00457CE9" w:rsidP="00D630B3">
                            <w:pPr>
                              <w:bidi/>
                              <w:rPr>
                                <w:rtl/>
                              </w:rPr>
                            </w:pPr>
                            <w:r>
                              <w:rPr>
                                <w:rFonts w:hint="cs"/>
                                <w:color w:val="000000" w:themeColor="text1"/>
                                <w:rtl/>
                              </w:rPr>
                              <w:t>تخضع إيفا لفترة تدريب عملي صيفي في أحد معامل المستشفيات المحلية.</w:t>
                            </w:r>
                          </w:p>
                          <w:p w14:paraId="7318DFCE" w14:textId="77777777" w:rsidR="00457CE9" w:rsidRDefault="00457CE9" w:rsidP="00D630B3">
                            <w:pPr>
                              <w:bidi/>
                              <w:rPr>
                                <w:rtl/>
                              </w:rPr>
                            </w:pPr>
                            <w:r>
                              <w:rPr>
                                <w:rFonts w:hint="cs"/>
                                <w:color w:val="000000" w:themeColor="text1"/>
                                <w:rtl/>
                              </w:rPr>
                              <w:t xml:space="preserve"> وتتمثل مهمتها في قراءة نتائج الاختبار واستيفاء بعض الأعمال الورقية. أخطأت إيفا في قراءة بعض نتائج الاختبار.</w:t>
                            </w:r>
                          </w:p>
                          <w:p w14:paraId="1C4EDEBE" w14:textId="77777777" w:rsidR="00457CE9" w:rsidRDefault="00457CE9" w:rsidP="00D630B3">
                            <w:pPr>
                              <w:bidi/>
                              <w:rPr>
                                <w:rtl/>
                              </w:rPr>
                            </w:pPr>
                            <w:r>
                              <w:rPr>
                                <w:rFonts w:hint="cs"/>
                                <w:color w:val="000000" w:themeColor="text1"/>
                                <w:rtl/>
                              </w:rPr>
                              <w:t xml:space="preserve"> يوضح كشف النتائج الخاص بها ما يلي:</w:t>
                            </w:r>
                          </w:p>
                        </w:txbxContent>
                      </wps:txbx>
                      <wps:bodyPr wrap="square" rtlCol="0">
                        <a:noAutofit/>
                      </wps:bodyPr>
                    </wps:wsp>
                  </a:graphicData>
                </a:graphic>
              </wp:inline>
            </w:drawing>
          </mc:Choice>
          <mc:Fallback xmlns="">
            <w:pict>
              <v:shape w14:anchorId="6AF96866" id="_x0000_s1857" type="#_x0000_t202" style="width:475.15pt;height: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Zf9hQEAAPICAAAOAAAAZHJzL2Uyb0RvYy54bWysUk1v2zAMvQ/ofxB0X+wmTREYcYptRXsZ&#10;tgHdfoAiS7EAS1RJJXb+/SglTYrtNuxCSfx4fHzU+mHygzgYJAehlbezWgoTNHQu7Fr56+fTx5UU&#10;lFTo1ADBtPJoSD5sbj6sx9iYOfQwdAYFgwRqxtjKPqXYVBXp3nhFM4gmcNACepX4ibuqQzUyuh+q&#10;eV3fVyNgFxG0IWLv4ykoNwXfWqPTd2vJJDG0krmlYrHYbbbVZq2aHarYO32mof6BhVcucNML1KNK&#10;SuzR/QXlnUYgsGmmwVdgrdOmzMDT3NZ/TPPSq2jKLCwOxYtM9P9g9bfDS/yBIk2fYeIFZkHGSA2x&#10;M88zWfT5ZKaC4yzh8SKbmZLQ7LyvF3d39VIKzbHVclnPFxmmulZHpPRswIt8aSXyWopa6vCV0in1&#10;LSU3C/DkhiH7r1TyLU3bSbiOOy5Wb0S30B2Z/8grbCW97hUaKTANX6Bs/AT3aZ/AutIp45xqzvAs&#10;bOF6/gR5c+/fJev6VTe/AQAA//8DAFBLAwQUAAYACAAAACEAjCbBhdsAAAAFAQAADwAAAGRycy9k&#10;b3ducmV2LnhtbEyPS0/DMBCE70j8B2srcaPr0odoiFMhEFcqykPi5sbbJCJeR7HbhH/P0gtcRlrN&#10;aObbfDP6Vp2oj01gA7OpBkVcBtdwZeDt9en6FlRMlp1tA5OBb4qwKS4vcpu5MPALnXapUlLCMbMG&#10;6pS6DDGWNXkbp6EjFu8Qem+TnH2FrreDlPsWb7ReobcNy0JtO3qoqfzaHb2B9+fD58dCb6tHv+yG&#10;MGpkv0Zjribj/R2oRGP6C8MvvqBDIUz7cGQXVWtAHklnFW+91HNQewnNFyvAIsf/9MUPAAAA//8D&#10;AFBLAQItABQABgAIAAAAIQC2gziS/gAAAOEBAAATAAAAAAAAAAAAAAAAAAAAAABbQ29udGVudF9U&#10;eXBlc10ueG1sUEsBAi0AFAAGAAgAAAAhADj9If/WAAAAlAEAAAsAAAAAAAAAAAAAAAAALwEAAF9y&#10;ZWxzLy5yZWxzUEsBAi0AFAAGAAgAAAAhAK71l/2FAQAA8gIAAA4AAAAAAAAAAAAAAAAALgIAAGRy&#10;cy9lMm9Eb2MueG1sUEsBAi0AFAAGAAgAAAAhAIwmwYXbAAAABQEAAA8AAAAAAAAAAAAAAAAA3wMA&#10;AGRycy9kb3ducmV2LnhtbFBLBQYAAAAABAAEAPMAAADnBAAAAAA=&#10;" filled="f" stroked="f">
                <v:textbox>
                  <w:txbxContent>
                    <w:p w14:paraId="72F31927" w14:textId="77777777" w:rsidR="00457CE9" w:rsidRDefault="00457CE9" w:rsidP="00D630B3">
                      <w:pPr>
                        <w:bidi/>
                        <w:rPr>
                          <w:rtl/>
                        </w:rPr>
                      </w:pPr>
                      <w:r>
                        <w:rPr>
                          <w:rFonts w:hint="cs"/>
                          <w:color w:val="000000" w:themeColor="text1"/>
                          <w:rtl/>
                        </w:rPr>
                        <w:t>تخضع إيفا لفترة تدريب عملي صيفي في أحد معامل المستشفيات المحلية.</w:t>
                      </w:r>
                    </w:p>
                    <w:p w14:paraId="7318DFCE" w14:textId="77777777" w:rsidR="00457CE9" w:rsidRDefault="00457CE9" w:rsidP="00D630B3">
                      <w:pPr>
                        <w:bidi/>
                        <w:rPr>
                          <w:rtl/>
                        </w:rPr>
                      </w:pPr>
                      <w:r>
                        <w:rPr>
                          <w:rFonts w:hint="cs"/>
                          <w:color w:val="000000" w:themeColor="text1"/>
                          <w:rtl/>
                        </w:rPr>
                        <w:t xml:space="preserve"> وتتمثل مهمتها في قراءة نتائج الاختبار واستيفاء بعض الأعمال الورقية. أخطأت إيفا في قراءة بعض نتائج الاختبار.</w:t>
                      </w:r>
                    </w:p>
                    <w:p w14:paraId="1C4EDEBE" w14:textId="77777777" w:rsidR="00457CE9" w:rsidRDefault="00457CE9" w:rsidP="00D630B3">
                      <w:pPr>
                        <w:bidi/>
                        <w:rPr>
                          <w:rtl/>
                        </w:rPr>
                      </w:pPr>
                      <w:r>
                        <w:rPr>
                          <w:rFonts w:hint="cs"/>
                          <w:color w:val="000000" w:themeColor="text1"/>
                          <w:rtl/>
                        </w:rPr>
                        <w:t xml:space="preserve"> يوضح كشف النتائج الخاص بها ما يلي:</w:t>
                      </w:r>
                    </w:p>
                  </w:txbxContent>
                </v:textbox>
                <w10:anchorlock/>
              </v:shape>
            </w:pict>
          </mc:Fallback>
        </mc:AlternateContent>
      </w:r>
    </w:p>
    <w:tbl>
      <w:tblPr>
        <w:tblStyle w:val="TableGrid"/>
        <w:tblpPr w:leftFromText="180" w:rightFromText="180" w:vertAnchor="text" w:horzAnchor="margin" w:tblpY="306"/>
        <w:bidiVisual/>
        <w:tblW w:w="9140" w:type="dxa"/>
        <w:tblLook w:val="0420" w:firstRow="1" w:lastRow="0" w:firstColumn="0" w:lastColumn="0" w:noHBand="0" w:noVBand="1"/>
      </w:tblPr>
      <w:tblGrid>
        <w:gridCol w:w="1048"/>
        <w:gridCol w:w="1110"/>
        <w:gridCol w:w="1050"/>
        <w:gridCol w:w="1410"/>
        <w:gridCol w:w="1359"/>
        <w:gridCol w:w="1206"/>
        <w:gridCol w:w="1957"/>
      </w:tblGrid>
      <w:tr w:rsidR="00DD17D3" w:rsidRPr="003912AA" w14:paraId="5691C150" w14:textId="77777777" w:rsidTr="00195465">
        <w:trPr>
          <w:trHeight w:val="398"/>
        </w:trPr>
        <w:tc>
          <w:tcPr>
            <w:tcW w:w="1052" w:type="dxa"/>
            <w:hideMark/>
          </w:tcPr>
          <w:p w14:paraId="694B370D" w14:textId="77777777" w:rsidR="00DD17D3" w:rsidRPr="003912AA" w:rsidRDefault="00DD17D3" w:rsidP="00DD17D3">
            <w:pPr>
              <w:bidi/>
              <w:rPr>
                <w:rFonts w:eastAsia="Times New Roman" w:cs="Arial"/>
                <w:sz w:val="36"/>
                <w:szCs w:val="36"/>
                <w:rtl/>
              </w:rPr>
            </w:pPr>
            <w:r>
              <w:rPr>
                <w:rFonts w:hint="cs"/>
                <w:color w:val="000000"/>
                <w:rtl/>
              </w:rPr>
              <w:t>المريض</w:t>
            </w:r>
          </w:p>
        </w:tc>
        <w:tc>
          <w:tcPr>
            <w:tcW w:w="1115" w:type="dxa"/>
            <w:hideMark/>
          </w:tcPr>
          <w:p w14:paraId="62B51FF8" w14:textId="03032F26" w:rsidR="00DD17D3" w:rsidRPr="003912AA" w:rsidRDefault="00DD17D3" w:rsidP="00DD17D3">
            <w:pPr>
              <w:bidi/>
              <w:rPr>
                <w:rFonts w:eastAsia="Times New Roman" w:cs="Arial"/>
                <w:sz w:val="36"/>
                <w:szCs w:val="36"/>
                <w:rtl/>
              </w:rPr>
            </w:pPr>
            <w:r>
              <w:rPr>
                <w:rFonts w:hint="cs"/>
                <w:color w:val="000000"/>
                <w:rtl/>
              </w:rPr>
              <w:t>البنسيلين</w:t>
            </w:r>
          </w:p>
        </w:tc>
        <w:tc>
          <w:tcPr>
            <w:tcW w:w="1052" w:type="dxa"/>
            <w:hideMark/>
          </w:tcPr>
          <w:p w14:paraId="437B5E43" w14:textId="2C346639" w:rsidR="00DD17D3" w:rsidRPr="003912AA" w:rsidRDefault="00DD17D3" w:rsidP="00DD17D3">
            <w:pPr>
              <w:bidi/>
              <w:rPr>
                <w:rFonts w:eastAsia="Times New Roman" w:cs="Arial"/>
                <w:sz w:val="36"/>
                <w:szCs w:val="36"/>
                <w:rtl/>
              </w:rPr>
            </w:pPr>
            <w:r>
              <w:rPr>
                <w:rFonts w:hint="cs"/>
                <w:color w:val="000000"/>
                <w:rtl/>
              </w:rPr>
              <w:t xml:space="preserve"> الميثيسيلين</w:t>
            </w:r>
          </w:p>
        </w:tc>
        <w:tc>
          <w:tcPr>
            <w:tcW w:w="1413" w:type="dxa"/>
            <w:hideMark/>
          </w:tcPr>
          <w:p w14:paraId="099682DD" w14:textId="714272FF" w:rsidR="00DD17D3" w:rsidRPr="003912AA" w:rsidRDefault="00DD17D3" w:rsidP="00DD17D3">
            <w:pPr>
              <w:bidi/>
              <w:rPr>
                <w:rFonts w:eastAsia="Times New Roman" w:cs="Arial"/>
                <w:sz w:val="36"/>
                <w:szCs w:val="36"/>
                <w:rtl/>
              </w:rPr>
            </w:pPr>
            <w:r>
              <w:rPr>
                <w:rFonts w:hint="cs"/>
                <w:color w:val="000000"/>
                <w:rtl/>
              </w:rPr>
              <w:t>الإريثروميسين</w:t>
            </w:r>
          </w:p>
        </w:tc>
        <w:tc>
          <w:tcPr>
            <w:tcW w:w="1364" w:type="dxa"/>
            <w:hideMark/>
          </w:tcPr>
          <w:p w14:paraId="6934DDF1" w14:textId="1D428CC3" w:rsidR="00DD17D3" w:rsidRPr="003912AA" w:rsidRDefault="00DD17D3" w:rsidP="00DD17D3">
            <w:pPr>
              <w:bidi/>
              <w:rPr>
                <w:rFonts w:eastAsia="Times New Roman" w:cs="Arial"/>
                <w:sz w:val="36"/>
                <w:szCs w:val="36"/>
                <w:rtl/>
              </w:rPr>
            </w:pPr>
            <w:r>
              <w:rPr>
                <w:rFonts w:hint="cs"/>
                <w:color w:val="000000"/>
                <w:rtl/>
              </w:rPr>
              <w:t>الفانكوميسين</w:t>
            </w:r>
          </w:p>
        </w:tc>
        <w:tc>
          <w:tcPr>
            <w:tcW w:w="1175" w:type="dxa"/>
            <w:hideMark/>
          </w:tcPr>
          <w:p w14:paraId="4AC04E5F" w14:textId="1D1ECC84" w:rsidR="00DD17D3" w:rsidRPr="003912AA" w:rsidRDefault="00DD17D3" w:rsidP="00DD17D3">
            <w:pPr>
              <w:bidi/>
              <w:rPr>
                <w:rFonts w:eastAsia="Times New Roman" w:cs="Arial"/>
                <w:sz w:val="36"/>
                <w:szCs w:val="36"/>
                <w:rtl/>
              </w:rPr>
            </w:pPr>
            <w:r>
              <w:rPr>
                <w:rFonts w:hint="cs"/>
                <w:color w:val="000000"/>
                <w:rtl/>
              </w:rPr>
              <w:t>الأموكسيسيلين</w:t>
            </w:r>
          </w:p>
        </w:tc>
        <w:tc>
          <w:tcPr>
            <w:tcW w:w="1969" w:type="dxa"/>
            <w:hideMark/>
          </w:tcPr>
          <w:p w14:paraId="4E8B7198" w14:textId="77777777" w:rsidR="00DD17D3" w:rsidRPr="003912AA" w:rsidRDefault="00DD17D3" w:rsidP="00DD17D3">
            <w:pPr>
              <w:bidi/>
              <w:rPr>
                <w:rFonts w:eastAsia="Times New Roman" w:cs="Arial"/>
                <w:sz w:val="36"/>
                <w:szCs w:val="36"/>
                <w:rtl/>
              </w:rPr>
            </w:pPr>
            <w:r>
              <w:rPr>
                <w:rFonts w:hint="cs"/>
                <w:color w:val="000000"/>
                <w:rtl/>
              </w:rPr>
              <w:t>التشخيص</w:t>
            </w:r>
          </w:p>
        </w:tc>
      </w:tr>
      <w:tr w:rsidR="00DD17D3" w:rsidRPr="003912AA" w14:paraId="13FF95FA" w14:textId="77777777" w:rsidTr="00195465">
        <w:trPr>
          <w:trHeight w:val="398"/>
        </w:trPr>
        <w:tc>
          <w:tcPr>
            <w:tcW w:w="1052" w:type="dxa"/>
          </w:tcPr>
          <w:p w14:paraId="30B205E3" w14:textId="77777777" w:rsidR="00DD17D3" w:rsidRPr="003912AA" w:rsidRDefault="00DD17D3" w:rsidP="00DD17D3">
            <w:pPr>
              <w:rPr>
                <w:rFonts w:eastAsia="Times New Roman" w:cs="Arial"/>
                <w:sz w:val="36"/>
                <w:szCs w:val="36"/>
                <w:lang w:eastAsia="en-GB"/>
              </w:rPr>
            </w:pPr>
          </w:p>
        </w:tc>
        <w:tc>
          <w:tcPr>
            <w:tcW w:w="1115" w:type="dxa"/>
          </w:tcPr>
          <w:p w14:paraId="3898978D" w14:textId="77777777" w:rsidR="00DD17D3" w:rsidRPr="003912AA" w:rsidRDefault="00DD17D3" w:rsidP="00DD17D3">
            <w:pPr>
              <w:bidi/>
              <w:rPr>
                <w:rFonts w:eastAsia="Times New Roman" w:cs="Arial"/>
                <w:rtl/>
              </w:rPr>
            </w:pPr>
            <w:r>
              <w:rPr>
                <w:rFonts w:hint="cs"/>
                <w:rtl/>
              </w:rPr>
              <w:t>لا</w:t>
            </w:r>
          </w:p>
        </w:tc>
        <w:tc>
          <w:tcPr>
            <w:tcW w:w="1052" w:type="dxa"/>
          </w:tcPr>
          <w:p w14:paraId="50FADE01" w14:textId="77777777" w:rsidR="00DD17D3" w:rsidRPr="003912AA" w:rsidRDefault="00DD17D3" w:rsidP="00DD17D3">
            <w:pPr>
              <w:bidi/>
              <w:rPr>
                <w:rFonts w:eastAsia="Times New Roman" w:cs="Arial"/>
                <w:rtl/>
              </w:rPr>
            </w:pPr>
            <w:r>
              <w:rPr>
                <w:rFonts w:hint="cs"/>
                <w:rtl/>
              </w:rPr>
              <w:t>لا</w:t>
            </w:r>
          </w:p>
        </w:tc>
        <w:tc>
          <w:tcPr>
            <w:tcW w:w="1413" w:type="dxa"/>
          </w:tcPr>
          <w:p w14:paraId="4323A7C7" w14:textId="77777777" w:rsidR="00DD17D3" w:rsidRPr="003912AA" w:rsidRDefault="00DD17D3" w:rsidP="00DD17D3">
            <w:pPr>
              <w:bidi/>
              <w:rPr>
                <w:rFonts w:eastAsia="Times New Roman" w:cs="Arial"/>
                <w:rtl/>
              </w:rPr>
            </w:pPr>
            <w:r>
              <w:rPr>
                <w:rFonts w:hint="cs"/>
                <w:rtl/>
              </w:rPr>
              <w:t>لا</w:t>
            </w:r>
          </w:p>
        </w:tc>
        <w:tc>
          <w:tcPr>
            <w:tcW w:w="1364" w:type="dxa"/>
          </w:tcPr>
          <w:p w14:paraId="49E847D9" w14:textId="77777777" w:rsidR="00DD17D3" w:rsidRPr="003912AA" w:rsidRDefault="00DD17D3" w:rsidP="00DD17D3">
            <w:pPr>
              <w:bidi/>
              <w:rPr>
                <w:rFonts w:eastAsia="Times New Roman" w:cs="Arial"/>
                <w:rtl/>
              </w:rPr>
            </w:pPr>
            <w:r>
              <w:rPr>
                <w:rFonts w:hint="cs"/>
                <w:rtl/>
              </w:rPr>
              <w:t>لا</w:t>
            </w:r>
          </w:p>
        </w:tc>
        <w:tc>
          <w:tcPr>
            <w:tcW w:w="1175" w:type="dxa"/>
          </w:tcPr>
          <w:p w14:paraId="6F191F67" w14:textId="77777777" w:rsidR="00DD17D3" w:rsidRPr="003912AA" w:rsidRDefault="00DD17D3" w:rsidP="00DD17D3">
            <w:pPr>
              <w:bidi/>
              <w:rPr>
                <w:rFonts w:eastAsia="Times New Roman" w:cs="Arial"/>
                <w:rtl/>
              </w:rPr>
            </w:pPr>
            <w:r>
              <w:rPr>
                <w:rFonts w:hint="cs"/>
                <w:rtl/>
              </w:rPr>
              <w:t>لا</w:t>
            </w:r>
          </w:p>
        </w:tc>
        <w:tc>
          <w:tcPr>
            <w:tcW w:w="1969" w:type="dxa"/>
            <w:hideMark/>
          </w:tcPr>
          <w:p w14:paraId="31D6AEE0" w14:textId="77777777" w:rsidR="00DD17D3" w:rsidRPr="003912AA" w:rsidRDefault="00DD17D3" w:rsidP="00DD17D3">
            <w:pPr>
              <w:bidi/>
              <w:rPr>
                <w:rFonts w:eastAsia="Times New Roman" w:cs="Arial"/>
                <w:sz w:val="36"/>
                <w:szCs w:val="36"/>
                <w:rtl/>
              </w:rPr>
            </w:pPr>
            <w:r>
              <w:rPr>
                <w:rFonts w:hint="cs"/>
                <w:color w:val="000000"/>
                <w:rtl/>
              </w:rPr>
              <w:t>الإنفلونزا</w:t>
            </w:r>
          </w:p>
        </w:tc>
      </w:tr>
      <w:tr w:rsidR="00DD17D3" w:rsidRPr="003912AA" w14:paraId="1FBA79C5" w14:textId="77777777" w:rsidTr="00195465">
        <w:trPr>
          <w:trHeight w:val="398"/>
        </w:trPr>
        <w:tc>
          <w:tcPr>
            <w:tcW w:w="1052" w:type="dxa"/>
          </w:tcPr>
          <w:p w14:paraId="4F29600D" w14:textId="77777777" w:rsidR="00DD17D3" w:rsidRPr="003912AA" w:rsidRDefault="00DD17D3" w:rsidP="00DD17D3">
            <w:pPr>
              <w:rPr>
                <w:rFonts w:eastAsia="Times New Roman" w:cs="Arial"/>
                <w:sz w:val="36"/>
                <w:szCs w:val="36"/>
                <w:lang w:eastAsia="en-GB"/>
              </w:rPr>
            </w:pPr>
          </w:p>
        </w:tc>
        <w:tc>
          <w:tcPr>
            <w:tcW w:w="1115" w:type="dxa"/>
          </w:tcPr>
          <w:p w14:paraId="0156B076" w14:textId="77777777" w:rsidR="00DD17D3" w:rsidRPr="003912AA" w:rsidRDefault="00DD17D3" w:rsidP="00DD17D3">
            <w:pPr>
              <w:bidi/>
              <w:rPr>
                <w:rFonts w:eastAsia="Times New Roman" w:cs="Arial"/>
                <w:rtl/>
              </w:rPr>
            </w:pPr>
            <w:r>
              <w:rPr>
                <w:rFonts w:hint="cs"/>
                <w:rtl/>
              </w:rPr>
              <w:t>نعم</w:t>
            </w:r>
          </w:p>
        </w:tc>
        <w:tc>
          <w:tcPr>
            <w:tcW w:w="1052" w:type="dxa"/>
          </w:tcPr>
          <w:p w14:paraId="75BC5B42" w14:textId="77777777" w:rsidR="00DD17D3" w:rsidRPr="003912AA" w:rsidRDefault="00DD17D3" w:rsidP="00DD17D3">
            <w:pPr>
              <w:bidi/>
              <w:rPr>
                <w:rFonts w:eastAsia="Times New Roman" w:cs="Arial"/>
                <w:rtl/>
              </w:rPr>
            </w:pPr>
            <w:r>
              <w:rPr>
                <w:rFonts w:hint="cs"/>
                <w:rtl/>
              </w:rPr>
              <w:t>نعم</w:t>
            </w:r>
          </w:p>
        </w:tc>
        <w:tc>
          <w:tcPr>
            <w:tcW w:w="1413" w:type="dxa"/>
          </w:tcPr>
          <w:p w14:paraId="5605DC40" w14:textId="77777777" w:rsidR="00DD17D3" w:rsidRPr="003912AA" w:rsidRDefault="00DD17D3" w:rsidP="00DD17D3">
            <w:pPr>
              <w:bidi/>
              <w:rPr>
                <w:rFonts w:eastAsia="Times New Roman" w:cs="Arial"/>
                <w:rtl/>
              </w:rPr>
            </w:pPr>
            <w:r>
              <w:rPr>
                <w:rFonts w:hint="cs"/>
                <w:rtl/>
              </w:rPr>
              <w:t>نعم</w:t>
            </w:r>
          </w:p>
        </w:tc>
        <w:tc>
          <w:tcPr>
            <w:tcW w:w="1364" w:type="dxa"/>
          </w:tcPr>
          <w:p w14:paraId="39DF7092" w14:textId="77777777" w:rsidR="00DD17D3" w:rsidRPr="003912AA" w:rsidRDefault="00DD17D3" w:rsidP="00DD17D3">
            <w:pPr>
              <w:bidi/>
              <w:rPr>
                <w:rFonts w:eastAsia="Times New Roman" w:cs="Arial"/>
                <w:rtl/>
              </w:rPr>
            </w:pPr>
            <w:r>
              <w:rPr>
                <w:rFonts w:hint="cs"/>
                <w:rtl/>
              </w:rPr>
              <w:t>نعم</w:t>
            </w:r>
          </w:p>
        </w:tc>
        <w:tc>
          <w:tcPr>
            <w:tcW w:w="1175" w:type="dxa"/>
          </w:tcPr>
          <w:p w14:paraId="4BEE6B67" w14:textId="77777777" w:rsidR="00DD17D3" w:rsidRPr="003912AA" w:rsidRDefault="00DD17D3" w:rsidP="00DD17D3">
            <w:pPr>
              <w:bidi/>
              <w:rPr>
                <w:rFonts w:eastAsia="Times New Roman" w:cs="Arial"/>
                <w:rtl/>
              </w:rPr>
            </w:pPr>
            <w:r>
              <w:rPr>
                <w:rFonts w:hint="cs"/>
                <w:rtl/>
              </w:rPr>
              <w:t>نعم</w:t>
            </w:r>
          </w:p>
        </w:tc>
        <w:tc>
          <w:tcPr>
            <w:tcW w:w="1969" w:type="dxa"/>
            <w:hideMark/>
          </w:tcPr>
          <w:p w14:paraId="149B2A82" w14:textId="77777777" w:rsidR="00DD17D3" w:rsidRPr="003912AA" w:rsidRDefault="00DD17D3" w:rsidP="00DD17D3">
            <w:pPr>
              <w:bidi/>
              <w:rPr>
                <w:rFonts w:eastAsia="Times New Roman" w:cs="Arial"/>
                <w:sz w:val="36"/>
                <w:szCs w:val="36"/>
                <w:rtl/>
              </w:rPr>
            </w:pPr>
            <w:r>
              <w:rPr>
                <w:rFonts w:hint="cs"/>
                <w:color w:val="000000"/>
                <w:rtl/>
              </w:rPr>
              <w:t>التهاب الحلق</w:t>
            </w:r>
          </w:p>
        </w:tc>
      </w:tr>
      <w:tr w:rsidR="00DD17D3" w:rsidRPr="003912AA" w14:paraId="52F5F836" w14:textId="77777777" w:rsidTr="00195465">
        <w:trPr>
          <w:trHeight w:val="398"/>
        </w:trPr>
        <w:tc>
          <w:tcPr>
            <w:tcW w:w="1052" w:type="dxa"/>
          </w:tcPr>
          <w:p w14:paraId="4FDE4B6A" w14:textId="77777777" w:rsidR="00DD17D3" w:rsidRPr="003912AA" w:rsidRDefault="00DD17D3" w:rsidP="00DD17D3">
            <w:pPr>
              <w:rPr>
                <w:rFonts w:eastAsia="Times New Roman" w:cs="Arial"/>
                <w:sz w:val="36"/>
                <w:szCs w:val="36"/>
                <w:lang w:eastAsia="en-GB"/>
              </w:rPr>
            </w:pPr>
          </w:p>
        </w:tc>
        <w:tc>
          <w:tcPr>
            <w:tcW w:w="1115" w:type="dxa"/>
          </w:tcPr>
          <w:p w14:paraId="1DFFFAF9" w14:textId="77777777" w:rsidR="00DD17D3" w:rsidRPr="003912AA" w:rsidRDefault="00DD17D3" w:rsidP="00DD17D3">
            <w:pPr>
              <w:bidi/>
              <w:rPr>
                <w:rFonts w:eastAsia="Times New Roman" w:cs="Arial"/>
                <w:rtl/>
              </w:rPr>
            </w:pPr>
            <w:r>
              <w:rPr>
                <w:rFonts w:hint="cs"/>
                <w:rtl/>
              </w:rPr>
              <w:t>لا</w:t>
            </w:r>
          </w:p>
        </w:tc>
        <w:tc>
          <w:tcPr>
            <w:tcW w:w="1052" w:type="dxa"/>
          </w:tcPr>
          <w:p w14:paraId="004BF7A8" w14:textId="77777777" w:rsidR="00DD17D3" w:rsidRPr="003912AA" w:rsidRDefault="00DD17D3" w:rsidP="00DD17D3">
            <w:pPr>
              <w:bidi/>
              <w:rPr>
                <w:rFonts w:eastAsia="Times New Roman" w:cs="Arial"/>
                <w:rtl/>
              </w:rPr>
            </w:pPr>
            <w:r>
              <w:rPr>
                <w:rFonts w:hint="cs"/>
                <w:rtl/>
              </w:rPr>
              <w:t>نعم</w:t>
            </w:r>
          </w:p>
        </w:tc>
        <w:tc>
          <w:tcPr>
            <w:tcW w:w="1413" w:type="dxa"/>
          </w:tcPr>
          <w:p w14:paraId="7D68894C" w14:textId="77777777" w:rsidR="00DD17D3" w:rsidRPr="003912AA" w:rsidRDefault="00DD17D3" w:rsidP="00DD17D3">
            <w:pPr>
              <w:bidi/>
              <w:rPr>
                <w:rFonts w:eastAsia="Times New Roman" w:cs="Arial"/>
                <w:rtl/>
              </w:rPr>
            </w:pPr>
            <w:r>
              <w:rPr>
                <w:rFonts w:hint="cs"/>
                <w:rtl/>
              </w:rPr>
              <w:t>نعم</w:t>
            </w:r>
          </w:p>
        </w:tc>
        <w:tc>
          <w:tcPr>
            <w:tcW w:w="1364" w:type="dxa"/>
          </w:tcPr>
          <w:p w14:paraId="2E681B54" w14:textId="77777777" w:rsidR="00DD17D3" w:rsidRPr="003912AA" w:rsidRDefault="00DD17D3" w:rsidP="00DD17D3">
            <w:pPr>
              <w:bidi/>
              <w:rPr>
                <w:rFonts w:eastAsia="Times New Roman" w:cs="Arial"/>
                <w:rtl/>
              </w:rPr>
            </w:pPr>
            <w:r>
              <w:rPr>
                <w:rFonts w:hint="cs"/>
                <w:rtl/>
              </w:rPr>
              <w:t>نعم</w:t>
            </w:r>
          </w:p>
        </w:tc>
        <w:tc>
          <w:tcPr>
            <w:tcW w:w="1175" w:type="dxa"/>
          </w:tcPr>
          <w:p w14:paraId="6AED2AF9" w14:textId="77777777" w:rsidR="00DD17D3" w:rsidRPr="003912AA" w:rsidRDefault="00DD17D3" w:rsidP="00DD17D3">
            <w:pPr>
              <w:bidi/>
              <w:rPr>
                <w:rFonts w:eastAsia="Times New Roman" w:cs="Arial"/>
                <w:rtl/>
              </w:rPr>
            </w:pPr>
            <w:r>
              <w:rPr>
                <w:rFonts w:hint="cs"/>
                <w:rtl/>
              </w:rPr>
              <w:t>لا</w:t>
            </w:r>
          </w:p>
        </w:tc>
        <w:tc>
          <w:tcPr>
            <w:tcW w:w="1969" w:type="dxa"/>
            <w:hideMark/>
          </w:tcPr>
          <w:p w14:paraId="27967AE9" w14:textId="77777777" w:rsidR="00DD17D3" w:rsidRPr="003912AA" w:rsidRDefault="00DD17D3" w:rsidP="00DD17D3">
            <w:pPr>
              <w:bidi/>
              <w:rPr>
                <w:rFonts w:eastAsia="Times New Roman" w:cs="Arial"/>
                <w:sz w:val="36"/>
                <w:szCs w:val="36"/>
                <w:rtl/>
              </w:rPr>
            </w:pPr>
            <w:r>
              <w:rPr>
                <w:rFonts w:hint="cs"/>
                <w:color w:val="000000"/>
                <w:rtl/>
              </w:rPr>
              <w:t>إصابة جرح بـ</w:t>
            </w:r>
            <w:r>
              <w:rPr>
                <w:rFonts w:hint="cs"/>
                <w:i/>
                <w:iCs/>
                <w:color w:val="000000"/>
                <w:rtl/>
              </w:rPr>
              <w:t>المكورات العنقودية</w:t>
            </w:r>
          </w:p>
        </w:tc>
      </w:tr>
      <w:tr w:rsidR="00DD17D3" w:rsidRPr="003912AA" w14:paraId="2048E217" w14:textId="77777777" w:rsidTr="00195465">
        <w:trPr>
          <w:trHeight w:val="663"/>
        </w:trPr>
        <w:tc>
          <w:tcPr>
            <w:tcW w:w="1052" w:type="dxa"/>
          </w:tcPr>
          <w:p w14:paraId="414018F7" w14:textId="77777777" w:rsidR="00DD17D3" w:rsidRPr="003912AA" w:rsidRDefault="00DD17D3" w:rsidP="00DD17D3">
            <w:pPr>
              <w:rPr>
                <w:rFonts w:eastAsia="Times New Roman" w:cs="Arial"/>
                <w:sz w:val="36"/>
                <w:szCs w:val="36"/>
                <w:lang w:eastAsia="en-GB"/>
              </w:rPr>
            </w:pPr>
          </w:p>
        </w:tc>
        <w:tc>
          <w:tcPr>
            <w:tcW w:w="1115" w:type="dxa"/>
          </w:tcPr>
          <w:p w14:paraId="530AA468" w14:textId="77777777" w:rsidR="00DD17D3" w:rsidRPr="003912AA" w:rsidRDefault="00DD17D3" w:rsidP="00DD17D3">
            <w:pPr>
              <w:bidi/>
              <w:rPr>
                <w:rFonts w:eastAsia="Times New Roman" w:cs="Arial"/>
                <w:rtl/>
              </w:rPr>
            </w:pPr>
            <w:r>
              <w:rPr>
                <w:rFonts w:hint="cs"/>
                <w:rtl/>
              </w:rPr>
              <w:t>لا</w:t>
            </w:r>
          </w:p>
        </w:tc>
        <w:tc>
          <w:tcPr>
            <w:tcW w:w="1052" w:type="dxa"/>
          </w:tcPr>
          <w:p w14:paraId="5A51FA1A" w14:textId="77777777" w:rsidR="00DD17D3" w:rsidRPr="003912AA" w:rsidRDefault="00DD17D3" w:rsidP="00DD17D3">
            <w:pPr>
              <w:bidi/>
              <w:rPr>
                <w:rFonts w:eastAsia="Times New Roman" w:cs="Arial"/>
                <w:rtl/>
              </w:rPr>
            </w:pPr>
            <w:r>
              <w:rPr>
                <w:rFonts w:hint="cs"/>
                <w:rtl/>
              </w:rPr>
              <w:t>لا</w:t>
            </w:r>
          </w:p>
        </w:tc>
        <w:tc>
          <w:tcPr>
            <w:tcW w:w="1413" w:type="dxa"/>
          </w:tcPr>
          <w:p w14:paraId="15F4ACDC" w14:textId="77777777" w:rsidR="00DD17D3" w:rsidRPr="003912AA" w:rsidRDefault="00DD17D3" w:rsidP="00DD17D3">
            <w:pPr>
              <w:bidi/>
              <w:rPr>
                <w:rFonts w:eastAsia="Times New Roman" w:cs="Arial"/>
                <w:rtl/>
              </w:rPr>
            </w:pPr>
            <w:r>
              <w:rPr>
                <w:rFonts w:hint="cs"/>
                <w:rtl/>
              </w:rPr>
              <w:t>لا</w:t>
            </w:r>
          </w:p>
        </w:tc>
        <w:tc>
          <w:tcPr>
            <w:tcW w:w="1364" w:type="dxa"/>
          </w:tcPr>
          <w:p w14:paraId="66983F99" w14:textId="77777777" w:rsidR="00DD17D3" w:rsidRPr="003912AA" w:rsidRDefault="00DD17D3" w:rsidP="00DD17D3">
            <w:pPr>
              <w:rPr>
                <w:rFonts w:eastAsia="Times New Roman" w:cs="Arial"/>
                <w:lang w:eastAsia="en-GB"/>
              </w:rPr>
            </w:pPr>
          </w:p>
        </w:tc>
        <w:tc>
          <w:tcPr>
            <w:tcW w:w="1175" w:type="dxa"/>
          </w:tcPr>
          <w:p w14:paraId="79CCBBF3" w14:textId="77777777" w:rsidR="00DD17D3" w:rsidRPr="003912AA" w:rsidRDefault="00DD17D3" w:rsidP="00DD17D3">
            <w:pPr>
              <w:bidi/>
              <w:rPr>
                <w:rFonts w:eastAsia="Times New Roman" w:cs="Arial"/>
                <w:rtl/>
              </w:rPr>
            </w:pPr>
            <w:r>
              <w:rPr>
                <w:rFonts w:hint="cs"/>
                <w:rtl/>
              </w:rPr>
              <w:t>لا</w:t>
            </w:r>
          </w:p>
        </w:tc>
        <w:tc>
          <w:tcPr>
            <w:tcW w:w="1969" w:type="dxa"/>
            <w:hideMark/>
          </w:tcPr>
          <w:p w14:paraId="3E5364A5" w14:textId="409C2C8D" w:rsidR="00DD17D3" w:rsidRPr="003912AA" w:rsidRDefault="00DD17D3" w:rsidP="00DD17D3">
            <w:pPr>
              <w:bidi/>
              <w:rPr>
                <w:rFonts w:eastAsia="Times New Roman" w:cs="Arial"/>
                <w:sz w:val="36"/>
                <w:szCs w:val="36"/>
                <w:rtl/>
              </w:rPr>
            </w:pPr>
            <w:r>
              <w:rPr>
                <w:rFonts w:hint="cs"/>
                <w:color w:val="000000"/>
                <w:rtl/>
              </w:rPr>
              <w:t>المكورات العنقودية الذهبية المقاومة للميثيسيلين</w:t>
            </w:r>
          </w:p>
        </w:tc>
      </w:tr>
    </w:tbl>
    <w:p w14:paraId="13D05697" w14:textId="6945718F" w:rsidR="00831CAB" w:rsidRDefault="005B7F99" w:rsidP="00831CAB">
      <w:pPr>
        <w:bidi/>
        <w:rPr>
          <w:rtl/>
        </w:rPr>
      </w:pPr>
      <w:r>
        <w:rPr>
          <w:rFonts w:hint="cs"/>
          <w:noProof/>
          <w:rtl/>
          <w:lang w:val="en-US" w:bidi="ar-SA"/>
        </w:rPr>
        <w:drawing>
          <wp:anchor distT="0" distB="0" distL="114300" distR="114300" simplePos="0" relativeHeight="251658306" behindDoc="0" locked="0" layoutInCell="1" allowOverlap="1" wp14:anchorId="59541530" wp14:editId="3682F27A">
            <wp:simplePos x="0" y="0"/>
            <wp:positionH relativeFrom="margin">
              <wp:posOffset>2618105</wp:posOffset>
            </wp:positionH>
            <wp:positionV relativeFrom="paragraph">
              <wp:posOffset>1858010</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Pr>
          <w:rFonts w:hint="cs"/>
          <w:noProof/>
          <w:rtl/>
          <w:lang w:val="en-US" w:bidi="ar-SA"/>
        </w:rPr>
        <mc:AlternateContent>
          <mc:Choice Requires="wps">
            <w:drawing>
              <wp:inline distT="0" distB="0" distL="0" distR="0" wp14:anchorId="5BDCC49B" wp14:editId="6FB66C7E">
                <wp:extent cx="2808605" cy="469900"/>
                <wp:effectExtent l="0" t="0" r="0" b="0"/>
                <wp:docPr id="3074" name="TextBox 45"/>
                <wp:cNvGraphicFramePr/>
                <a:graphic xmlns:a="http://schemas.openxmlformats.org/drawingml/2006/main">
                  <a:graphicData uri="http://schemas.microsoft.com/office/word/2010/wordprocessingShape">
                    <wps:wsp>
                      <wps:cNvSpPr txBox="1"/>
                      <wps:spPr>
                        <a:xfrm>
                          <a:off x="0" y="0"/>
                          <a:ext cx="2808605" cy="469900"/>
                        </a:xfrm>
                        <a:prstGeom prst="rect">
                          <a:avLst/>
                        </a:prstGeom>
                        <a:noFill/>
                      </wps:spPr>
                      <wps:txbx>
                        <w:txbxContent>
                          <w:p w14:paraId="30041568" w14:textId="77777777" w:rsidR="00457CE9" w:rsidRDefault="00457CE9" w:rsidP="00D630B3">
                            <w:pPr>
                              <w:bidi/>
                              <w:rPr>
                                <w:rtl/>
                              </w:rPr>
                            </w:pPr>
                            <w:r>
                              <w:rPr>
                                <w:rFonts w:hint="cs"/>
                                <w:color w:val="000000" w:themeColor="text1"/>
                                <w:rtl/>
                              </w:rPr>
                              <w:t>كلمة أجل تعني "حساس" - لا يمكن رؤية منطقة نمو بكتيري</w:t>
                            </w:r>
                          </w:p>
                        </w:txbxContent>
                      </wps:txbx>
                      <wps:bodyPr wrap="square" rtlCol="0">
                        <a:noAutofit/>
                      </wps:bodyPr>
                    </wps:wsp>
                  </a:graphicData>
                </a:graphic>
              </wp:inline>
            </w:drawing>
          </mc:Choice>
          <mc:Fallback xmlns="">
            <w:pict>
              <v:shape w14:anchorId="5BDCC49B" id="_x0000_s1858" type="#_x0000_t202" style="width:221.1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Z/9hgEAAPICAAAOAAAAZHJzL2Uyb0RvYy54bWysUk1v2zAMvQ/ofxB0b+xmW5AYcYqtRXcZ&#10;tgHdfoAiS7EAS1RJJXb+/SglTYrtNuxCSfx4fHzU+n7ygzgYJAehlXezWgoTNHQu7Fr56+fT7VIK&#10;Sip0aoBgWnk0JO83N+/WY2zMHHoYOoOCQQI1Y2xln1Jsqop0b7yiGUQTOGgBvUr8xF3VoRoZ3Q/V&#10;vK4X1QjYRQRtiNj7eArKTcG31uj03VoySQytZG6pWCx2m221Watmhyr2Tp9pqH9g4ZUL3PQC9aiS&#10;Ent0f0F5pxEIbJpp8BVY67QpM/A0d/Uf0zz3KpoyC4tD8SIT/T9Y/e3wHH+gSNNnmHiBWZAxUkPs&#10;zPNMFn0+mangOEt4vMhmpiQ0O+fLermoP0qhOfZhsVrVRdfqWh2R0hcDXuRLK5HXUtRSh6+UuCOn&#10;vqbkZgGe3DBk/5VKvqVpOwnXtXLxfvVKdAvdkfmPvMJW0steoZEC0/AAZeMnuE/7BNaVThnnVHOG&#10;Z2ELgfMnyJt7+y5Z16+6+Q0AAP//AwBQSwMEFAAGAAgAAAAhAIDhNynaAAAABAEAAA8AAABkcnMv&#10;ZG93bnJldi54bWxMj0tPwzAQhO9I/AdrK3Gjdkt4hWwqBOIKojwkbm68TSLidRS7Tfj33XKBy0qj&#10;Gc18W6wm36k9DbENjLCYG1DEVXAt1wjvb0/nN6BisuxsF5gQfijCqjw9KWzuwsivtF+nWkkJx9wi&#10;NCn1udaxasjbOA89sXjbMHibRA61doMdpdx3emnMlfa2ZVlobE8PDVXf651H+Hjefn1m5qV+9Jf9&#10;GCaj2d9qxLPZdH8HKtGU/sJwxBd0KIVpE3bsouoQ5JH0e8XLsuUFqA3CdWZAl4X+D18eAAAA//8D&#10;AFBLAQItABQABgAIAAAAIQC2gziS/gAAAOEBAAATAAAAAAAAAAAAAAAAAAAAAABbQ29udGVudF9U&#10;eXBlc10ueG1sUEsBAi0AFAAGAAgAAAAhADj9If/WAAAAlAEAAAsAAAAAAAAAAAAAAAAALwEAAF9y&#10;ZWxzLy5yZWxzUEsBAi0AFAAGAAgAAAAhABGxn/2GAQAA8gIAAA4AAAAAAAAAAAAAAAAALgIAAGRy&#10;cy9lMm9Eb2MueG1sUEsBAi0AFAAGAAgAAAAhAIDhNynaAAAABAEAAA8AAAAAAAAAAAAAAAAA4AMA&#10;AGRycy9kb3ducmV2LnhtbFBLBQYAAAAABAAEAPMAAADnBAAAAAA=&#10;" filled="f" stroked="f">
                <v:textbox>
                  <w:txbxContent>
                    <w:p w14:paraId="30041568" w14:textId="77777777" w:rsidR="00457CE9" w:rsidRDefault="00457CE9" w:rsidP="00D630B3">
                      <w:pPr>
                        <w:bidi/>
                        <w:rPr>
                          <w:rtl/>
                        </w:rPr>
                      </w:pPr>
                      <w:r>
                        <w:rPr>
                          <w:rFonts w:hint="cs"/>
                          <w:color w:val="000000" w:themeColor="text1"/>
                          <w:rtl/>
                        </w:rPr>
                        <w:t>كلمة أجل تعني "حساس" - لا يمكن رؤية منطقة نمو بكتيري</w:t>
                      </w:r>
                    </w:p>
                  </w:txbxContent>
                </v:textbox>
                <w10:anchorlock/>
              </v:shape>
            </w:pict>
          </mc:Fallback>
        </mc:AlternateContent>
      </w:r>
      <w:r>
        <w:rPr>
          <w:rFonts w:hint="cs"/>
          <w:rtl/>
        </w:rPr>
        <w:tab/>
      </w:r>
      <w:r>
        <w:rPr>
          <w:rFonts w:hint="cs"/>
          <w:noProof/>
          <w:rtl/>
          <w:lang w:val="en-US" w:bidi="ar-SA"/>
        </w:rPr>
        <mc:AlternateContent>
          <mc:Choice Requires="wps">
            <w:drawing>
              <wp:inline distT="0" distB="0" distL="0" distR="0" wp14:anchorId="2D015687" wp14:editId="446D161C">
                <wp:extent cx="2367915" cy="457200"/>
                <wp:effectExtent l="0" t="0" r="0" b="0"/>
                <wp:docPr id="3075" name="TextBox 47"/>
                <wp:cNvGraphicFramePr/>
                <a:graphic xmlns:a="http://schemas.openxmlformats.org/drawingml/2006/main">
                  <a:graphicData uri="http://schemas.microsoft.com/office/word/2010/wordprocessingShape">
                    <wps:wsp>
                      <wps:cNvSpPr txBox="1"/>
                      <wps:spPr>
                        <a:xfrm>
                          <a:off x="0" y="0"/>
                          <a:ext cx="2367915" cy="457200"/>
                        </a:xfrm>
                        <a:prstGeom prst="rect">
                          <a:avLst/>
                        </a:prstGeom>
                        <a:noFill/>
                      </wps:spPr>
                      <wps:txbx>
                        <w:txbxContent>
                          <w:p w14:paraId="0F942AD5" w14:textId="77777777" w:rsidR="00457CE9" w:rsidRDefault="00457CE9" w:rsidP="00D630B3">
                            <w:pPr>
                              <w:bidi/>
                              <w:rPr>
                                <w:rtl/>
                              </w:rPr>
                            </w:pPr>
                            <w:r>
                              <w:rPr>
                                <w:rFonts w:hint="cs"/>
                                <w:color w:val="000000" w:themeColor="text1"/>
                                <w:rtl/>
                              </w:rPr>
                              <w:t>"لا" تعني "غير حساس" - لا يمكن رؤية أي منطقة</w:t>
                            </w:r>
                          </w:p>
                        </w:txbxContent>
                      </wps:txbx>
                      <wps:bodyPr wrap="square" rtlCol="0">
                        <a:noAutofit/>
                      </wps:bodyPr>
                    </wps:wsp>
                  </a:graphicData>
                </a:graphic>
              </wp:inline>
            </w:drawing>
          </mc:Choice>
          <mc:Fallback xmlns="">
            <w:pict>
              <v:shape w14:anchorId="2D015687" id="_x0000_s1859" type="#_x0000_t202" style="width:186.4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2ZehAEAAPICAAAOAAAAZHJzL2Uyb0RvYy54bWysUsFuGyEQvVfqPyDu9dpO4jQrr6O0UXqJ&#10;0kpuPgCz4EVaGDqDveu/74Adu2pvVS4DzMCbN++xvB99L/YGyUFo5GwylcIEDa0L20a+/nz69FkK&#10;Siq0qodgGnkwJO9XHz8sh1ibOXTQtwYFgwSqh9jILqVYVxXpznhFE4gmcNECepX4iNuqRTUwuu+r&#10;+XS6qAbANiJoQ8TZx2NRrgq+tUan79aSSaJvJHNLJWKJmxyr1VLVW1Sxc/pEQ/0HC69c4KZnqEeV&#10;lNih+wfKO41AYNNEg6/AWqdNmYGnmU3/mmbdqWjKLCwOxbNM9H6w+mW/jj9QpPELjGxgFmSIVBMn&#10;8zyjRZ9XZiq4zhIezrKZMQnNyfnV4vZudiOF5tr1zS37kmGqy+uIlL4Z8CJvGolsS1FL7Z8pHa++&#10;XcnNAjy5vs/5C5W8S+NmFK5t5OK6dMi5DbQH5j+whY2kXzuFRgpM/Vcojh/hHnYJrCudLm9O8Cxs&#10;4Xr6BNm5P8/l1uWrrn4DAAD//wMAUEsDBBQABgAIAAAAIQAJXqSi2gAAAAQBAAAPAAAAZHJzL2Rv&#10;d25yZXYueG1sTI/NTsMwEITvSLyDtUjcqE34KQ3ZVAjEFdRCK3Fz420SEa+j2G3C27NwgctKoxnN&#10;fFssJ9+pIw2xDYxwOTOgiKvgWq4R3t+eL+5AxWTZ2S4wIXxRhGV5elLY3IWRV3Rcp1pJCcfcIjQp&#10;9bnWsWrI2zgLPbF4+zB4m0QOtXaDHaXcdzoz5lZ727IsNLanx4aqz/XBI2xe9h/ba/NaP/mbfgyT&#10;0ewXGvH8bHq4B5VoSn9h+MEXdCiFaRcO7KLqEOSR9HvFu5pnC1A7hHlmQJeF/g9ffgMAAP//AwBQ&#10;SwECLQAUAAYACAAAACEAtoM4kv4AAADhAQAAEwAAAAAAAAAAAAAAAAAAAAAAW0NvbnRlbnRfVHlw&#10;ZXNdLnhtbFBLAQItABQABgAIAAAAIQA4/SH/1gAAAJQBAAALAAAAAAAAAAAAAAAAAC8BAABfcmVs&#10;cy8ucmVsc1BLAQItABQABgAIAAAAIQA2S2ZehAEAAPICAAAOAAAAAAAAAAAAAAAAAC4CAABkcnMv&#10;ZTJvRG9jLnhtbFBLAQItABQABgAIAAAAIQAJXqSi2gAAAAQBAAAPAAAAAAAAAAAAAAAAAN4DAABk&#10;cnMvZG93bnJldi54bWxQSwUGAAAAAAQABADzAAAA5QQAAAAA&#10;" filled="f" stroked="f">
                <v:textbox>
                  <w:txbxContent>
                    <w:p w14:paraId="0F942AD5" w14:textId="77777777" w:rsidR="00457CE9" w:rsidRDefault="00457CE9" w:rsidP="00D630B3">
                      <w:pPr>
                        <w:bidi/>
                        <w:rPr>
                          <w:rtl/>
                        </w:rPr>
                      </w:pPr>
                      <w:r>
                        <w:rPr>
                          <w:rFonts w:hint="cs"/>
                          <w:color w:val="000000" w:themeColor="text1"/>
                          <w:rtl/>
                        </w:rPr>
                        <w:t>"لا" تعني "غير حساس" - لا يمكن رؤية أي منطقة</w:t>
                      </w:r>
                    </w:p>
                  </w:txbxContent>
                </v:textbox>
                <w10:anchorlock/>
              </v:shape>
            </w:pict>
          </mc:Fallback>
        </mc:AlternateContent>
      </w:r>
      <w:r>
        <w:rPr>
          <w:rFonts w:hint="cs"/>
          <w:noProof/>
          <w:rtl/>
          <w:lang w:val="en-US" w:bidi="ar-SA"/>
        </w:rPr>
        <mc:AlternateContent>
          <mc:Choice Requires="wps">
            <w:drawing>
              <wp:inline distT="0" distB="0" distL="0" distR="0" wp14:anchorId="50E7FF07" wp14:editId="27F5FF39">
                <wp:extent cx="6035675" cy="1092530"/>
                <wp:effectExtent l="0" t="0" r="0" b="0"/>
                <wp:docPr id="3076" name="TextBox 46"/>
                <wp:cNvGraphicFramePr/>
                <a:graphic xmlns:a="http://schemas.openxmlformats.org/drawingml/2006/main">
                  <a:graphicData uri="http://schemas.microsoft.com/office/word/2010/wordprocessingShape">
                    <wps:wsp>
                      <wps:cNvSpPr txBox="1"/>
                      <wps:spPr>
                        <a:xfrm>
                          <a:off x="0" y="0"/>
                          <a:ext cx="6035675" cy="1092530"/>
                        </a:xfrm>
                        <a:prstGeom prst="rect">
                          <a:avLst/>
                        </a:prstGeom>
                        <a:noFill/>
                      </wps:spPr>
                      <wps:txbx>
                        <w:txbxContent>
                          <w:p w14:paraId="0F367756" w14:textId="77777777" w:rsidR="00457CE9" w:rsidRDefault="00457CE9" w:rsidP="00D630B3">
                            <w:pPr>
                              <w:bidi/>
                              <w:rPr>
                                <w:rtl/>
                              </w:rPr>
                            </w:pPr>
                            <w:r>
                              <w:rPr>
                                <w:rFonts w:hint="cs"/>
                                <w:color w:val="000000" w:themeColor="text1"/>
                                <w:rtl/>
                              </w:rPr>
                              <w:t>نجحت في استزراع كائن دقيق معدي جرى استفراده من كل مريض مذكور اسمه على أطباق الآجار، وحددت تشخيصه.</w:t>
                            </w:r>
                          </w:p>
                          <w:p w14:paraId="378CD5C4" w14:textId="54CE12C8" w:rsidR="00457CE9" w:rsidRDefault="00457CE9" w:rsidP="00D630B3">
                            <w:pPr>
                              <w:bidi/>
                              <w:rPr>
                                <w:rtl/>
                              </w:rPr>
                            </w:pPr>
                            <w:r>
                              <w:rPr>
                                <w:rFonts w:hint="cs"/>
                                <w:color w:val="000000" w:themeColor="text1"/>
                                <w:rtl/>
                              </w:rPr>
                              <w:t xml:space="preserve"> هل يمكنك إعادة اختبار حساسية المضادات الحيوية ومطابقة المريض مع النتائج؟</w:t>
                            </w:r>
                          </w:p>
                        </w:txbxContent>
                      </wps:txbx>
                      <wps:bodyPr wrap="square" rtlCol="0">
                        <a:noAutofit/>
                      </wps:bodyPr>
                    </wps:wsp>
                  </a:graphicData>
                </a:graphic>
              </wp:inline>
            </w:drawing>
          </mc:Choice>
          <mc:Fallback xmlns="">
            <w:pict>
              <v:shape w14:anchorId="50E7FF07" id="_x0000_s1860" type="#_x0000_t202" style="width:475.25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CihgEAAPMCAAAOAAAAZHJzL2Uyb0RvYy54bWysUsFuEzEQvSPxD5bvZDcpCWWVTUWpygVB&#10;pZYPcLx21tLa48442c3fM3ZCguCGuIztGfvNe2+8vpv8IA4GyUFo5XxWS2GChs6FXSt/vDy+u5WC&#10;kgqdGiCYVh4NybvN2zfrMTZmAT0MnUHBIIGaMbayTyk2VUW6N17RDKIJXLSAXiU+4q7qUI2M7odq&#10;UderagTsIoI2RJx9OBXlpuBba3T6bi2ZJIZWMrdUIpa4zbHarFWzQxV7p8801D+w8MoFbnqBelBJ&#10;iT26v6C80wgENs00+AqsddoUDaxmXv+h5rlX0RQtbA7Fi030/2D1t8NzfEKRpnuYeIDZkDFSQ5zM&#10;eiaLPq/MVHCdLTxebDNTEpqTq/pmufqwlEJzbV5/XCxvirHV9XlESl8MeJE3rUSeS7FLHb5S4pZ8&#10;9deV3C3AoxuGnL9yybs0bSfhOm75/sJ0C92RBYw8w1bS616hkQLT8BnKyE9wn/YJrCudMs7pzRme&#10;nS0Ezr8gj+73c7l1/aubnwAAAP//AwBQSwMEFAAGAAgAAAAhAOc6mVzaAAAABQEAAA8AAABkcnMv&#10;ZG93bnJldi54bWxMj0FLw0AQhe+C/2EZwZvdbTHaxmyKKF4Vqxa8TbPTJJidDdltE/+9o5d6eTC8&#10;x3vfFOvJd+pIQ2wDW5jPDCjiKriWawvvb09XS1AxITvsApOFb4qwLs/PCsxdGPmVjptUKynhmKOF&#10;JqU+1zpWDXmMs9ATi7cPg8ck51BrN+Ao5b7TC2NutMeWZaHBnh4aqr42B2/h43n/ub02L/Wjz/ox&#10;TEazX2lrLy+m+ztQiaZ0CsMvvqBDKUy7cGAXVWdBHkl/Kt4qMxmonYRuF3PQZaH/05c/AAAA//8D&#10;AFBLAQItABQABgAIAAAAIQC2gziS/gAAAOEBAAATAAAAAAAAAAAAAAAAAAAAAABbQ29udGVudF9U&#10;eXBlc10ueG1sUEsBAi0AFAAGAAgAAAAhADj9If/WAAAAlAEAAAsAAAAAAAAAAAAAAAAALwEAAF9y&#10;ZWxzLy5yZWxzUEsBAi0AFAAGAAgAAAAhAAiI4KKGAQAA8wIAAA4AAAAAAAAAAAAAAAAALgIAAGRy&#10;cy9lMm9Eb2MueG1sUEsBAi0AFAAGAAgAAAAhAOc6mVzaAAAABQEAAA8AAAAAAAAAAAAAAAAA4AMA&#10;AGRycy9kb3ducmV2LnhtbFBLBQYAAAAABAAEAPMAAADnBAAAAAA=&#10;" filled="f" stroked="f">
                <v:textbox>
                  <w:txbxContent>
                    <w:p w14:paraId="0F367756" w14:textId="77777777" w:rsidR="00457CE9" w:rsidRDefault="00457CE9" w:rsidP="00D630B3">
                      <w:pPr>
                        <w:bidi/>
                        <w:rPr>
                          <w:rtl/>
                        </w:rPr>
                      </w:pPr>
                      <w:r>
                        <w:rPr>
                          <w:rFonts w:hint="cs"/>
                          <w:color w:val="000000" w:themeColor="text1"/>
                          <w:rtl/>
                        </w:rPr>
                        <w:t>نجحت في استزراع كائن دقيق معدي جرى استفراده من كل مريض مذكور اسمه على أطباق الآجار، وحددت تشخيصه.</w:t>
                      </w:r>
                    </w:p>
                    <w:p w14:paraId="378CD5C4" w14:textId="54CE12C8" w:rsidR="00457CE9" w:rsidRDefault="00457CE9" w:rsidP="00D630B3">
                      <w:pPr>
                        <w:bidi/>
                        <w:rPr>
                          <w:rtl/>
                        </w:rPr>
                      </w:pPr>
                      <w:r>
                        <w:rPr>
                          <w:rFonts w:hint="cs"/>
                          <w:color w:val="000000" w:themeColor="text1"/>
                          <w:rtl/>
                        </w:rPr>
                        <w:t xml:space="preserve"> هل يمكنك إعادة اختبار حساسية المضادات الحيوية ومطابقة المريض مع النتائج؟</w:t>
                      </w:r>
                    </w:p>
                  </w:txbxContent>
                </v:textbox>
                <w10:anchorlock/>
              </v:shape>
            </w:pict>
          </mc:Fallback>
        </mc:AlternateContent>
      </w:r>
      <w:bookmarkEnd w:id="44"/>
      <w:r>
        <w:rPr>
          <w:rFonts w:hint="cs"/>
          <w:rtl/>
        </w:rPr>
        <w:br w:type="page"/>
      </w:r>
    </w:p>
    <w:bookmarkStart w:id="46" w:name="_Hlk112406080"/>
    <w:p w14:paraId="76AFA72E" w14:textId="75A636D5" w:rsidR="00DD17D3" w:rsidRDefault="009517B7" w:rsidP="005B7F99">
      <w:pPr>
        <w:pStyle w:val="ListParagraph"/>
        <w:bidi/>
        <w:ind w:left="0"/>
        <w:rPr>
          <w:rtl/>
        </w:rPr>
      </w:pPr>
      <w:r>
        <w:rPr>
          <w:rFonts w:hint="cs"/>
          <w:noProof/>
          <w:rtl/>
          <w:lang w:val="en-US" w:bidi="ar-SA"/>
        </w:rPr>
        <w:lastRenderedPageBreak/>
        <mc:AlternateContent>
          <mc:Choice Requires="wps">
            <w:drawing>
              <wp:anchor distT="0" distB="0" distL="114300" distR="114300" simplePos="0" relativeHeight="251658307" behindDoc="0" locked="0" layoutInCell="1" allowOverlap="1" wp14:anchorId="689657D1" wp14:editId="234CF963">
                <wp:simplePos x="0" y="0"/>
                <wp:positionH relativeFrom="column">
                  <wp:posOffset>-419100</wp:posOffset>
                </wp:positionH>
                <wp:positionV relativeFrom="paragraph">
                  <wp:posOffset>327660</wp:posOffset>
                </wp:positionV>
                <wp:extent cx="6543675" cy="8677275"/>
                <wp:effectExtent l="38100" t="38100" r="47625" b="4762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3675" cy="86772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7F1F8C1F" id="Rectangle: Rounded Corners 3080" o:spid="_x0000_s1026" alt="&quot;&quot;" style="position:absolute;margin-left:-33pt;margin-top:25.8pt;width:515.25pt;height:683.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aLnMwIAAKsEAAAOAAAAZHJzL2Uyb0RvYy54bWysVMlu2zAQvRfoPxC815LleoFgOQcH6aVo&#10;Ayf9AJocSiq4qCRj2X/fIbWkG3ooqgNFivPevHnkaH931YpcwPnWmoouFzklYLgVrakr+uX54d2O&#10;Eh+YEUxZAxW9gad3h7dv9n1XQmEbqwQ4giTGl31X0SaErswyzxvQzC9sBwY3pXWaBVy6OhOO9ciu&#10;VVbk+SbrrROdsxy8x6/3wyY9JH4pgYfPUnoIRFUUtYU0ujSe45gd9qysHeualo8y2D+o0Kw1mHSm&#10;umeBkRfX/kalW+6stzIsuNWZlbLlkGrAapb5L9U8NayDVAua47vZJv//aPmny6MjrajoKt+hQYZp&#10;PKUT+sZMraAkJ/tiBAhytM7gMZMUhq71nS8R/NQ9unHlcRotuEqn4xuLI9fk9G12Gq6BcPy4Wb9f&#10;bbZrSjju7TbbbYEL5Mle4Z3z4QNYTeKkoi7qiLqSzezy0YfktxglM/GVEqkVnt6FKVKsZ8IxFqkn&#10;ygg09qFVKh2/MqSv6HaD9wkFMbyF/lvK4q1qRQyLAO/q81E5guwYvCqK3XJU/FPYGS4QaTGdMviK&#10;Pg3OpFm4KYhsypxAou/oRTHkijce5gSMczBhOWw1TMCQd53jM6WdEGMyJIzMEvXO3CPBFDmQTNyD&#10;yjE+QiE1zAzO/yZsAM+IlNmaMIN1a6z7E4HCqsbMQ/xk0mBNdOlsxQ1vpQvqaIe+ZYY3FtuWB5fA&#10;MQo7IlU+dm9suR/Xifb1H3P4DgAA//8DAFBLAwQUAAYACAAAACEA2GCKLt8AAAALAQAADwAAAGRy&#10;cy9kb3ducmV2LnhtbEyPQUvEMBCF74L/IYzgbTfNslva2nQRQfAkuIriLW1iU0wmtUm79d87nvQ4&#10;zMd736uPq3dsMVMcAkoQ2wyYwS7oAXsJL8/3mwJYTAq1cgGNhG8T4dhcXtSq0uGMT2Y5pZ5RCMZK&#10;SbApjRXnsbPGq7gNo0H6fYTJq0Tn1HM9qTOFe8d3WZZzrwakBqtGc2dN93mavYTiwb7PTr09Lr59&#10;/Sp3pcMhE1JeX623N8CSWdMfDL/6pA4NObVhRh2Zk7DJc9qSJBxEDoyAMt8fgLVE7kUhgDc1/7+h&#10;+QEAAP//AwBQSwECLQAUAAYACAAAACEAtoM4kv4AAADhAQAAEwAAAAAAAAAAAAAAAAAAAAAAW0Nv&#10;bnRlbnRfVHlwZXNdLnhtbFBLAQItABQABgAIAAAAIQA4/SH/1gAAAJQBAAALAAAAAAAAAAAAAAAA&#10;AC8BAABfcmVscy8ucmVsc1BLAQItABQABgAIAAAAIQCpxaLnMwIAAKsEAAAOAAAAAAAAAAAAAAAA&#10;AC4CAABkcnMvZTJvRG9jLnhtbFBLAQItABQABgAIAAAAIQDYYIou3wAAAAsBAAAPAAAAAAAAAAAA&#10;AAAAAI0EAABkcnMvZG93bnJldi54bWxQSwUGAAAAAAQABADzAAAAmQUAAAAA&#10;" filled="f" strokecolor="#732281" strokeweight="6pt">
                <v:stroke joinstyle="bevel" endcap="square"/>
              </v:roundrect>
            </w:pict>
          </mc:Fallback>
        </mc:AlternateContent>
      </w:r>
      <w:r>
        <w:rPr>
          <w:rFonts w:hint="cs"/>
          <w:noProof/>
          <w:rtl/>
          <w:lang w:val="en-US" w:bidi="ar-SA"/>
        </w:rPr>
        <w:drawing>
          <wp:anchor distT="0" distB="0" distL="114300" distR="114300" simplePos="0" relativeHeight="251658309" behindDoc="0" locked="0" layoutInCell="1" allowOverlap="1" wp14:anchorId="0F15ED93" wp14:editId="5B080FF9">
            <wp:simplePos x="0" y="0"/>
            <wp:positionH relativeFrom="column">
              <wp:posOffset>5857875</wp:posOffset>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Pr>
          <w:rFonts w:hint="cs"/>
          <w:noProof/>
          <w:rtl/>
          <w:lang w:val="en-US" w:bidi="ar-SA"/>
        </w:rPr>
        <mc:AlternateContent>
          <mc:Choice Requires="wps">
            <w:drawing>
              <wp:anchor distT="0" distB="0" distL="114300" distR="114300" simplePos="0" relativeHeight="251658308" behindDoc="0" locked="0" layoutInCell="1" allowOverlap="1" wp14:anchorId="6268C1BE" wp14:editId="5F59A875">
                <wp:simplePos x="0" y="0"/>
                <wp:positionH relativeFrom="column">
                  <wp:posOffset>5828665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627298BD" id="Oval 3081" o:spid="_x0000_s1026" alt="&quot;&quot;" style="position:absolute;margin-left:458.95pt;margin-top:-.5pt;width:50.2pt;height:47.55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TTaDAIAAHsEAAAOAAAAZHJzL2Uyb0RvYy54bWysVMGO2yAQvVfqPyDuje2kyUZWnD3sanup&#10;uqtu+wEEDzESBgQ0Tv6+A9jeTVvtYdUcCDAzb957YbK7PfeKnMB5aXRDq0VJCWhuWqmPDf354+HT&#10;lhIfmG6ZMhoaegFPb/cfP+wGW8PSdEa14AiCaF8PtqFdCLYuCs876JlfGAsag8K4ngU8umPROjYg&#10;eq+KZVluisG41jrDwXu8vc9Buk/4QgAPj0J4CEQ1FLmFtLq0HuJa7HesPjpmO8lHGuwdLHomNTad&#10;oe5ZYOSXk39B9ZI7440IC276wgghOSQNqKYq/1Dz3DELSQua4+1sk/9/sPzb6ckR2TZ0VW4rSjTr&#10;8Vd6PDFF0gX6M1hfY9qzfXLjyeM2ij0L18dvlEHOydPL7CmcA+F4uVndrD+j8xxDm3K13a6j58VL&#10;sXU+fAHTk7hpKCglrY+qWc1OX33I2VNWvPZGyfZBKpUO8aXAnXIEOTf0cKxG/KsspcmAErdVWSbk&#10;q6B3x8MMcLNaLtGI3PVVGjJWGolHN7L+tAsXBZGG0t9BoI+oeJk7XPNinIMOVQ51rIVMd13iZ2o2&#10;VSR7EmBEFih0xh4BpswMMmFnzmN+LIU0AHPxKP2t4rkidTY6zMW91Mb9S5lCVWPnnD+ZlK2JLh1M&#10;e8FX5oK6M3kOmeadwTHkwaXimIUvPCkfpzGO0Otzgn35z9j/BgAA//8DAFBLAwQUAAYACAAAACEA&#10;UzCc9OAAAAAKAQAADwAAAGRycy9kb3ducmV2LnhtbEyPwU7DMBBE70j8g7VI3FrHFJU2jVMhJMSl&#10;KpBWcHVjN4mw11HspMnfsz3BcTVPs2+y7egsG0wXGo8SxDwBZrD0usFKwvHwOlsBC1GhVtajkTCZ&#10;ANv89iZTqfYX/DRDEStGJRhSJaGOsU05D2VtnApz3xqk7Ow7pyKdXcV1py5U7ix/SJIld6pB+lCr&#10;1rzUpvwpeidhWfvF8Wv42B0K+757+xbTvt9PUt7fjc8bYNGM8Q+Gqz6pQ05OJ9+jDsxKWIunNaES&#10;ZoI2XYFErBbAThQ9CuB5xv9PyH8BAAD//wMAUEsBAi0AFAAGAAgAAAAhALaDOJL+AAAA4QEAABMA&#10;AAAAAAAAAAAAAAAAAAAAAFtDb250ZW50X1R5cGVzXS54bWxQSwECLQAUAAYACAAAACEAOP0h/9YA&#10;AACUAQAACwAAAAAAAAAAAAAAAAAvAQAAX3JlbHMvLnJlbHNQSwECLQAUAAYACAAAACEAXeU02gwC&#10;AAB7BAAADgAAAAAAAAAAAAAAAAAuAgAAZHJzL2Uyb0RvYy54bWxQSwECLQAUAAYACAAAACEAUzCc&#10;9OAAAAAKAQAADwAAAAAAAAAAAAAAAABmBAAAZHJzL2Rvd25yZXYueG1sUEsFBgAAAAAEAAQA8wAA&#10;AHMFAAAAAA==&#10;" fillcolor="white [3212]" strokecolor="#732281" strokeweight="3pt">
                <v:stroke joinstyle="miter"/>
              </v:oval>
            </w:pict>
          </mc:Fallback>
        </mc:AlternateContent>
      </w:r>
      <w:r>
        <w:rPr>
          <w:rFonts w:hint="cs"/>
          <w:noProof/>
          <w:rtl/>
          <w:lang w:val="en-US" w:bidi="ar-SA"/>
        </w:rPr>
        <mc:AlternateContent>
          <mc:Choice Requires="wps">
            <w:drawing>
              <wp:inline distT="0" distB="0" distL="0" distR="0" wp14:anchorId="6A916DA4" wp14:editId="0DA08B04">
                <wp:extent cx="5229225" cy="297712"/>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5229225" cy="297712"/>
                        </a:xfrm>
                        <a:prstGeom prst="rect">
                          <a:avLst/>
                        </a:prstGeom>
                        <a:noFill/>
                      </wps:spPr>
                      <wps:txbx>
                        <w:txbxContent>
                          <w:p w14:paraId="01453879"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SW1</w:t>
                            </w:r>
                            <w:r w:rsidRPr="00E301E2">
                              <w:rPr>
                                <w:rFonts w:hint="cs"/>
                                <w:b w:val="0"/>
                                <w:bCs/>
                                <w:sz w:val="28"/>
                                <w:szCs w:val="28"/>
                                <w:rtl/>
                              </w:rPr>
                              <w:t xml:space="preserve"> - ورقة عمل استنتاجات تجربة الآجار - القسم </w:t>
                            </w:r>
                            <w:r w:rsidRPr="00E301E2">
                              <w:rPr>
                                <w:b w:val="0"/>
                                <w:bCs/>
                                <w:sz w:val="28"/>
                                <w:szCs w:val="28"/>
                              </w:rPr>
                              <w:t>B</w:t>
                            </w:r>
                          </w:p>
                        </w:txbxContent>
                      </wps:txbx>
                      <wps:bodyPr wrap="square" rtlCol="0">
                        <a:noAutofit/>
                      </wps:bodyPr>
                    </wps:wsp>
                  </a:graphicData>
                </a:graphic>
              </wp:inline>
            </w:drawing>
          </mc:Choice>
          <mc:Fallback xmlns="">
            <w:pict>
              <v:shape w14:anchorId="6A916DA4" id="_x0000_s1861" type="#_x0000_t202" alt="SW2 - Conclusions Worksheet&#10;" style="width:411.7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jThAEAAPICAAAOAAAAZHJzL2Uyb0RvYy54bWysUk1v2zAMvQ/YfxB0X5wYa7sacYp2RXcp&#10;ugHdfoAiS7EAS9RIJXb+fSklTYbuVvRCSfx4fHzU8mbyg9gZJAehlYvZXAoTNHQubFr55/fDl29S&#10;UFKhUwME08q9IXmz+vxpOcbG1NDD0BkUDBKoGWMr+5RiU1Wke+MVzSCawEEL6FXiJ26qDtXI6H6o&#10;6vn8shoBu4igDRF77w9BuSr41hqdflpLJomhlcwtFYvFrrOtVkvVbFDF3ukjDfUOFl65wE1PUPcq&#10;KbFF9x+UdxqBwKaZBl+BtU6bMgNPs5i/mea5V9GUWVgciieZ6ONg9dPuOf5CkaY7mHiBWZAxUkPs&#10;zPNMFn0+mangOEu4P8lmpiQ0Oy/q+rquL6TQHKuvr64WdYapztURKf0w4EW+tBJ5LUUttXukdEh9&#10;TcnNAjy4Ycj+M5V8S9N6Eq5r5eXX0iH71tDtmf/IK2wl/d0qNFJgGr5D2fgB7nabwLrS6VxzhGdh&#10;C9fjJ8ib+/ddss5fdfUCAAD//wMAUEsDBBQABgAIAAAAIQBQatyj2gAAAAQBAAAPAAAAZHJzL2Rv&#10;d25yZXYueG1sTI9BS8NAEIXvgv9hGcGbnbW2pY3ZFFG8KlYt9DbNTpNgdjZkt038965e6mXg8R7v&#10;fZOvR9eqE/eh8WLgdqJBsZTeNlIZ+Hh/vlmCCpHEUuuFDXxzgHVxeZFTZv0gb3zaxEqlEgkZGahj&#10;7DLEUNbsKEx8x5K8g+8dxST7Cm1PQyp3LU61XqCjRtJCTR0/1lx+bY7OwOfLYbed6dfqyc27wY8a&#10;xa3QmOur8eEeVOQxnsPwi5/QoUhMe38UG1RrID0S/27yltO7Oai9gdliBVjk+B+++AEAAP//AwBQ&#10;SwECLQAUAAYACAAAACEAtoM4kv4AAADhAQAAEwAAAAAAAAAAAAAAAAAAAAAAW0NvbnRlbnRfVHlw&#10;ZXNdLnhtbFBLAQItABQABgAIAAAAIQA4/SH/1gAAAJQBAAALAAAAAAAAAAAAAAAAAC8BAABfcmVs&#10;cy8ucmVsc1BLAQItABQABgAIAAAAIQAKWYjThAEAAPICAAAOAAAAAAAAAAAAAAAAAC4CAABkcnMv&#10;ZTJvRG9jLnhtbFBLAQItABQABgAIAAAAIQBQatyj2gAAAAQBAAAPAAAAAAAAAAAAAAAAAN4DAABk&#10;cnMvZG93bnJldi54bWxQSwUGAAAAAAQABADzAAAA5QQAAAAA&#10;" filled="f" stroked="f">
                <v:textbox>
                  <w:txbxContent>
                    <w:p w14:paraId="01453879"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SW1</w:t>
                      </w:r>
                      <w:r w:rsidRPr="00E301E2">
                        <w:rPr>
                          <w:rFonts w:hint="cs"/>
                          <w:b w:val="0"/>
                          <w:bCs/>
                          <w:sz w:val="28"/>
                          <w:szCs w:val="28"/>
                          <w:rtl/>
                        </w:rPr>
                        <w:t xml:space="preserve"> - ورقة عمل استنتاجات تجربة الآجار - القسم </w:t>
                      </w:r>
                      <w:r w:rsidRPr="00E301E2">
                        <w:rPr>
                          <w:b w:val="0"/>
                          <w:bCs/>
                          <w:sz w:val="28"/>
                          <w:szCs w:val="28"/>
                        </w:rPr>
                        <w:t>B</w:t>
                      </w:r>
                    </w:p>
                  </w:txbxContent>
                </v:textbox>
                <w10:anchorlock/>
              </v:shape>
            </w:pict>
          </mc:Fallback>
        </mc:AlternateContent>
      </w:r>
      <w:r>
        <w:rPr>
          <w:rFonts w:hint="cs"/>
          <w:noProof/>
          <w:rtl/>
          <w:lang w:val="en-US" w:bidi="ar-SA"/>
        </w:rPr>
        <mc:AlternateContent>
          <mc:Choice Requires="wps">
            <w:drawing>
              <wp:inline distT="0" distB="0" distL="0" distR="0" wp14:anchorId="38E6B15A" wp14:editId="6301CB41">
                <wp:extent cx="5987613" cy="404037"/>
                <wp:effectExtent l="0" t="0" r="0" b="0"/>
                <wp:docPr id="3078" name="TextBox 2"/>
                <wp:cNvGraphicFramePr/>
                <a:graphic xmlns:a="http://schemas.openxmlformats.org/drawingml/2006/main">
                  <a:graphicData uri="http://schemas.microsoft.com/office/word/2010/wordprocessingShape">
                    <wps:wsp>
                      <wps:cNvSpPr txBox="1"/>
                      <wps:spPr>
                        <a:xfrm>
                          <a:off x="0" y="0"/>
                          <a:ext cx="5987613" cy="404037"/>
                        </a:xfrm>
                        <a:prstGeom prst="rect">
                          <a:avLst/>
                        </a:prstGeom>
                        <a:noFill/>
                      </wps:spPr>
                      <wps:txbx>
                        <w:txbxContent>
                          <w:p w14:paraId="3D5C6470" w14:textId="77777777" w:rsidR="00457CE9" w:rsidRPr="00E301E2" w:rsidRDefault="00457CE9" w:rsidP="00D630B3">
                            <w:pPr>
                              <w:bidi/>
                              <w:rPr>
                                <w:rtl/>
                              </w:rPr>
                            </w:pPr>
                            <w:r w:rsidRPr="00E301E2">
                              <w:rPr>
                                <w:rFonts w:hint="cs"/>
                                <w:color w:val="000000" w:themeColor="text1"/>
                                <w:sz w:val="40"/>
                                <w:szCs w:val="40"/>
                                <w:rtl/>
                              </w:rPr>
                              <w:t>ورقة عمل الطالب المتعلقة بتجربة الآجار: النتائج</w:t>
                            </w:r>
                          </w:p>
                        </w:txbxContent>
                      </wps:txbx>
                      <wps:bodyPr wrap="square" rtlCol="0">
                        <a:noAutofit/>
                      </wps:bodyPr>
                    </wps:wsp>
                  </a:graphicData>
                </a:graphic>
              </wp:inline>
            </w:drawing>
          </mc:Choice>
          <mc:Fallback xmlns="">
            <w:pict>
              <v:shape w14:anchorId="38E6B15A" id="_x0000_s1862" type="#_x0000_t202" style="width:471.4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3UFhgEAAPICAAAOAAAAZHJzL2Uyb0RvYy54bWysUk1vEzEQvSPxHyzfyW6akJZVNhVQlQsC&#10;pNIf4HjtrKW1x8w42c2/Z+ykCYJbxWVsz8ebN2+8vp/8IA4GyUFo5XxWS2GChs6FXSuffz6+u5OC&#10;kgqdGiCYVh4NyfvN2zfrMTbmBnoYOoOCQQI1Y2xln1Jsqop0b7yiGUQTOGgBvUr8xF3VoRoZ3Q/V&#10;TV2vqhGwiwjaELH34RSUm4JvrdHpu7VkkhhaydxSsVjsNttqs1bNDlXsnT7TUK9g4ZUL3PQC9aCS&#10;Ent0/0B5pxEIbJpp8BVY67QpM/A08/qvaZ56FU2ZhcWheJGJ/h+s/nZ4ij9QpOkTTLzALMgYqSF2&#10;5nkmiz6fzFRwnCU8XmQzUxKane8/3N2u5gspNMeW9bJe3GaY6lodkdIXA17kSyuR11LUUoevlE6p&#10;Lym5WYBHNwzZf6WSb2naTsJ1rVwtFy9Et9Admf/IK2wl/dorNFJgGj5D2fgJ7uM+gXWlU8Y51Zzh&#10;WdjC9fwJ8ub+fJes61fd/AYAAP//AwBQSwMEFAAGAAgAAAAhAL9eeiDaAAAABAEAAA8AAABkcnMv&#10;ZG93bnJldi54bWxMj81OwzAQhO9IvIO1SNzomlIiEuJUCMQVRPmRuLnxNomI11HsNuHtWbiUy0qj&#10;Gc18W65n36sDjbELbOByoUER18F13Bh4e328uAEVk2Vn+8Bk4JsirKvTk9IWLkz8QodNapSUcCys&#10;gTaloUCMdUvexkUYiMXbhdHbJHJs0I12knLf41LrDL3tWBZaO9B9S/XXZu8NvD/tPj9W+rl58NfD&#10;FGaN7HM05vxsvrsFlWhOxzD84gs6VMK0DXt2UfUG5JH0d8XLV8sc1NZAdpUBViX+h69+AAAA//8D&#10;AFBLAQItABQABgAIAAAAIQC2gziS/gAAAOEBAAATAAAAAAAAAAAAAAAAAAAAAABbQ29udGVudF9U&#10;eXBlc10ueG1sUEsBAi0AFAAGAAgAAAAhADj9If/WAAAAlAEAAAsAAAAAAAAAAAAAAAAALwEAAF9y&#10;ZWxzLy5yZWxzUEsBAi0AFAAGAAgAAAAhAG7rdQWGAQAA8gIAAA4AAAAAAAAAAAAAAAAALgIAAGRy&#10;cy9lMm9Eb2MueG1sUEsBAi0AFAAGAAgAAAAhAL9eeiDaAAAABAEAAA8AAAAAAAAAAAAAAAAA4AMA&#10;AGRycy9kb3ducmV2LnhtbFBLBQYAAAAABAAEAPMAAADnBAAAAAA=&#10;" filled="f" stroked="f">
                <v:textbox>
                  <w:txbxContent>
                    <w:p w14:paraId="3D5C6470" w14:textId="77777777" w:rsidR="00457CE9" w:rsidRPr="00E301E2" w:rsidRDefault="00457CE9" w:rsidP="00D630B3">
                      <w:pPr>
                        <w:bidi/>
                        <w:rPr>
                          <w:rtl/>
                        </w:rPr>
                      </w:pPr>
                      <w:r w:rsidRPr="00E301E2">
                        <w:rPr>
                          <w:rFonts w:hint="cs"/>
                          <w:color w:val="000000" w:themeColor="text1"/>
                          <w:sz w:val="40"/>
                          <w:szCs w:val="40"/>
                          <w:rtl/>
                        </w:rPr>
                        <w:t>ورقة عمل الطالب المتعلقة بتجربة الآجار: النتائج</w:t>
                      </w:r>
                    </w:p>
                  </w:txbxContent>
                </v:textbox>
                <w10:anchorlock/>
              </v:shape>
            </w:pict>
          </mc:Fallback>
        </mc:AlternateContent>
      </w:r>
    </w:p>
    <w:p w14:paraId="1D44D172" w14:textId="796A773A" w:rsidR="00D630B3" w:rsidRDefault="005B7F99" w:rsidP="005B7F99">
      <w:pPr>
        <w:pStyle w:val="ListParagraph"/>
        <w:bidi/>
        <w:ind w:left="0"/>
        <w:rPr>
          <w:rtl/>
        </w:rPr>
      </w:pPr>
      <w:r>
        <w:rPr>
          <w:rFonts w:hint="cs"/>
          <w:noProof/>
          <w:rtl/>
          <w:lang w:val="en-US" w:bidi="ar-SA"/>
        </w:rPr>
        <mc:AlternateContent>
          <mc:Choice Requires="wps">
            <w:drawing>
              <wp:inline distT="0" distB="0" distL="0" distR="0" wp14:anchorId="046CF7AA" wp14:editId="56DF5C4C">
                <wp:extent cx="6539719" cy="478465"/>
                <wp:effectExtent l="0" t="0" r="0" b="0"/>
                <wp:docPr id="3091" name="TextBox 28"/>
                <wp:cNvGraphicFramePr/>
                <a:graphic xmlns:a="http://schemas.openxmlformats.org/drawingml/2006/main">
                  <a:graphicData uri="http://schemas.microsoft.com/office/word/2010/wordprocessingShape">
                    <wps:wsp>
                      <wps:cNvSpPr txBox="1"/>
                      <wps:spPr>
                        <a:xfrm>
                          <a:off x="0" y="0"/>
                          <a:ext cx="6539719" cy="478465"/>
                        </a:xfrm>
                        <a:prstGeom prst="rect">
                          <a:avLst/>
                        </a:prstGeom>
                        <a:noFill/>
                      </wps:spPr>
                      <wps:txbx>
                        <w:txbxContent>
                          <w:p w14:paraId="00C355B6" w14:textId="77777777" w:rsidR="00457CE9" w:rsidRDefault="00457CE9" w:rsidP="00D630B3">
                            <w:pPr>
                              <w:bidi/>
                              <w:rPr>
                                <w:rtl/>
                              </w:rPr>
                            </w:pPr>
                            <w:r>
                              <w:rPr>
                                <w:rFonts w:hint="cs"/>
                                <w:color w:val="000000" w:themeColor="text1"/>
                                <w:rtl/>
                              </w:rPr>
                              <w:t>في قسم النتائج الوارد أدناه، سجِّل نتائج اختبار الحساسية الخاص بك وحدد المضاد الحيوي الذي قد توصي الطبيب بوصفه.</w:t>
                            </w:r>
                          </w:p>
                        </w:txbxContent>
                      </wps:txbx>
                      <wps:bodyPr wrap="square" rtlCol="0">
                        <a:noAutofit/>
                      </wps:bodyPr>
                    </wps:wsp>
                  </a:graphicData>
                </a:graphic>
              </wp:inline>
            </w:drawing>
          </mc:Choice>
          <mc:Fallback xmlns="">
            <w:pict>
              <v:shape w14:anchorId="046CF7AA" id="_x0000_s1863" type="#_x0000_t202" style="width:514.95pt;height:3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kDhgEAAPICAAAOAAAAZHJzL2Uyb0RvYy54bWysUk1v2zAMvRfYfxB0X5x0adoacYpuRXcZ&#10;1gLdfoAiS7EAS1RJJXb+/SglTYrtNvRCSfx4fHzU8m70vdgZJAehkbPJVAoTNLQubBr5+9fj5xsp&#10;KKnQqh6CaeTekLxbfbpYDrE2l9BB3xoUDBKoHmIju5RiXVWkO+MVTSCawEEL6FXiJ26qFtXA6L6v&#10;LqfTRTUAthFBGyL2PhyCclXwrTU6PVlLJom+kcwtFYvFrrOtVktVb1DFzukjDfUfLLxygZueoB5U&#10;UmKL7h8o7zQCgU0TDb4Ca502ZQaeZjb9a5qXTkVTZmFxKJ5koo+D1T93L/EZRRq/wsgLzIIMkWpi&#10;Z55ntOjzyUwFx1nC/Uk2Myah2bm4+nJ7PbuVQnNsfn0zX1xlmOpcHZHSdwNe5EsjkddS1FK7H5QO&#10;qW8puVmAR9f32X+mkm9pXI/CtdxxPn8juoZ2z/wHXmEj6XWr0EiBqf8GZeMHuPttAutKp4xzqDnC&#10;s7CF6/ET5M29f5es81dd/QEAAP//AwBQSwMEFAAGAAgAAAAhAKKP/vLaAAAABQEAAA8AAABkcnMv&#10;ZG93bnJldi54bWxMj8FOwzAQRO9I/IO1SNzomkKBhDgVAnEFUWglbtt4m0TE6yh2m/D3uFzgstJo&#10;RjNvi+XkOnXgIbReDFzONCiWyttWagMf788Xd6BCJLHUeWED3xxgWZ6eFJRbP8obH1axVqlEQk4G&#10;mhj7HDFUDTsKM9+zJG/nB0cxyaFGO9CYyl2Hc61v0FEraaGhnh8brr5We2dg/bL73Fzr1/rJLfrR&#10;TxrFZWjM+dn0cA8q8hT/wnDET+hQJqat34sNqjOQHom/9+jpeZaB2hq4XVwBlgX+py9/AAAA//8D&#10;AFBLAQItABQABgAIAAAAIQC2gziS/gAAAOEBAAATAAAAAAAAAAAAAAAAAAAAAABbQ29udGVudF9U&#10;eXBlc10ueG1sUEsBAi0AFAAGAAgAAAAhADj9If/WAAAAlAEAAAsAAAAAAAAAAAAAAAAALwEAAF9y&#10;ZWxzLy5yZWxzUEsBAi0AFAAGAAgAAAAhAIMQ6QOGAQAA8gIAAA4AAAAAAAAAAAAAAAAALgIAAGRy&#10;cy9lMm9Eb2MueG1sUEsBAi0AFAAGAAgAAAAhAKKP/vLaAAAABQEAAA8AAAAAAAAAAAAAAAAA4AMA&#10;AGRycy9kb3ducmV2LnhtbFBLBQYAAAAABAAEAPMAAADnBAAAAAA=&#10;" filled="f" stroked="f">
                <v:textbox>
                  <w:txbxContent>
                    <w:p w14:paraId="00C355B6" w14:textId="77777777" w:rsidR="00457CE9" w:rsidRDefault="00457CE9" w:rsidP="00D630B3">
                      <w:pPr>
                        <w:bidi/>
                        <w:rPr>
                          <w:rtl/>
                        </w:rPr>
                      </w:pPr>
                      <w:r>
                        <w:rPr>
                          <w:rFonts w:hint="cs"/>
                          <w:color w:val="000000" w:themeColor="text1"/>
                          <w:rtl/>
                        </w:rPr>
                        <w:t>في قسم النتائج الوارد أدناه، سجِّل نتائج اختبار الحساسية الخاص بك وحدد المضاد الحيوي الذي قد توصي الطبيب بوصفه.</w:t>
                      </w:r>
                    </w:p>
                  </w:txbxContent>
                </v:textbox>
                <w10:anchorlock/>
              </v:shape>
            </w:pict>
          </mc:Fallback>
        </mc:AlternateContent>
      </w:r>
    </w:p>
    <w:tbl>
      <w:tblPr>
        <w:tblStyle w:val="TableGrid"/>
        <w:tblpPr w:leftFromText="180" w:rightFromText="180" w:vertAnchor="text" w:horzAnchor="margin" w:tblpY="778"/>
        <w:bidiVisual/>
        <w:tblW w:w="4140" w:type="dxa"/>
        <w:tblLook w:val="0420" w:firstRow="1" w:lastRow="0" w:firstColumn="0" w:lastColumn="0" w:noHBand="0" w:noVBand="1"/>
      </w:tblPr>
      <w:tblGrid>
        <w:gridCol w:w="1826"/>
        <w:gridCol w:w="2314"/>
      </w:tblGrid>
      <w:tr w:rsidR="006254AC" w:rsidRPr="00AD2B0A" w14:paraId="14B98C7E" w14:textId="77777777" w:rsidTr="00195465">
        <w:trPr>
          <w:trHeight w:val="599"/>
        </w:trPr>
        <w:tc>
          <w:tcPr>
            <w:tcW w:w="1826" w:type="dxa"/>
            <w:hideMark/>
          </w:tcPr>
          <w:p w14:paraId="15AC1C6A" w14:textId="77777777" w:rsidR="006254AC" w:rsidRPr="006254AC" w:rsidRDefault="006254AC" w:rsidP="006254AC">
            <w:pPr>
              <w:bidi/>
              <w:rPr>
                <w:rFonts w:eastAsia="Times New Roman" w:cs="Arial"/>
                <w:szCs w:val="24"/>
                <w:rtl/>
              </w:rPr>
            </w:pPr>
            <w:r>
              <w:rPr>
                <w:rFonts w:hint="cs"/>
                <w:color w:val="000000"/>
                <w:rtl/>
              </w:rPr>
              <w:t>الإنفلونزا</w:t>
            </w:r>
          </w:p>
          <w:p w14:paraId="06CADC36" w14:textId="77777777" w:rsidR="006254AC" w:rsidRPr="006254AC" w:rsidRDefault="006254AC" w:rsidP="006254AC">
            <w:pPr>
              <w:bidi/>
              <w:rPr>
                <w:rFonts w:eastAsia="Times New Roman" w:cs="Arial"/>
                <w:szCs w:val="24"/>
                <w:rtl/>
              </w:rPr>
            </w:pPr>
            <w:r>
              <w:rPr>
                <w:rFonts w:hint="cs"/>
                <w:color w:val="000000"/>
                <w:rtl/>
              </w:rPr>
              <w:t>(</w:t>
            </w:r>
            <w:r>
              <w:rPr>
                <w:rFonts w:hint="cs"/>
                <w:i/>
                <w:iCs/>
                <w:color w:val="000000"/>
                <w:rtl/>
              </w:rPr>
              <w:t>فيروس</w:t>
            </w:r>
            <w:r>
              <w:rPr>
                <w:rFonts w:hint="cs"/>
                <w:color w:val="000000"/>
                <w:rtl/>
              </w:rPr>
              <w:t xml:space="preserve"> الإنفلونزا)</w:t>
            </w:r>
          </w:p>
        </w:tc>
        <w:tc>
          <w:tcPr>
            <w:tcW w:w="2314" w:type="dxa"/>
            <w:hideMark/>
          </w:tcPr>
          <w:p w14:paraId="2F6EC4F5" w14:textId="77777777" w:rsidR="006254AC" w:rsidRPr="006254AC" w:rsidRDefault="006254AC" w:rsidP="006254AC">
            <w:pPr>
              <w:bidi/>
              <w:rPr>
                <w:rFonts w:eastAsia="Times New Roman" w:cs="Arial"/>
                <w:szCs w:val="24"/>
                <w:rtl/>
              </w:rPr>
            </w:pPr>
            <w:r>
              <w:rPr>
                <w:rFonts w:hint="cs"/>
                <w:color w:val="000000"/>
                <w:rtl/>
              </w:rPr>
              <w:t>منطقة التثبيط</w:t>
            </w:r>
          </w:p>
          <w:p w14:paraId="4786AD77" w14:textId="77777777" w:rsidR="006254AC" w:rsidRPr="006254AC" w:rsidRDefault="006254AC" w:rsidP="006254AC">
            <w:pPr>
              <w:bidi/>
              <w:rPr>
                <w:rFonts w:eastAsia="Times New Roman" w:cs="Arial"/>
                <w:szCs w:val="24"/>
                <w:rtl/>
              </w:rPr>
            </w:pPr>
            <w:r>
              <w:rPr>
                <w:rFonts w:hint="cs"/>
                <w:color w:val="000000"/>
                <w:rtl/>
              </w:rPr>
              <w:t>الحجم (ملم)</w:t>
            </w:r>
          </w:p>
        </w:tc>
      </w:tr>
      <w:tr w:rsidR="006254AC" w:rsidRPr="00AD2B0A" w14:paraId="71876FEA" w14:textId="77777777" w:rsidTr="00195465">
        <w:trPr>
          <w:trHeight w:val="372"/>
        </w:trPr>
        <w:tc>
          <w:tcPr>
            <w:tcW w:w="1826" w:type="dxa"/>
            <w:hideMark/>
          </w:tcPr>
          <w:p w14:paraId="2D4F8495" w14:textId="77777777" w:rsidR="006254AC" w:rsidRPr="00AD2B0A" w:rsidRDefault="006254AC" w:rsidP="006254AC">
            <w:pPr>
              <w:bidi/>
              <w:rPr>
                <w:rFonts w:eastAsia="Times New Roman" w:cs="Arial"/>
                <w:sz w:val="36"/>
                <w:szCs w:val="36"/>
                <w:rtl/>
              </w:rPr>
            </w:pPr>
            <w:r>
              <w:rPr>
                <w:rFonts w:hint="cs"/>
                <w:color w:val="000000"/>
                <w:rtl/>
              </w:rPr>
              <w:t>البنسيلين</w:t>
            </w:r>
          </w:p>
        </w:tc>
        <w:tc>
          <w:tcPr>
            <w:tcW w:w="2314" w:type="dxa"/>
            <w:hideMark/>
          </w:tcPr>
          <w:p w14:paraId="5E9E148E" w14:textId="77777777" w:rsidR="006254AC" w:rsidRPr="00AD2B0A" w:rsidRDefault="006254AC" w:rsidP="006254AC">
            <w:pPr>
              <w:rPr>
                <w:rFonts w:eastAsia="Times New Roman" w:cs="Arial"/>
                <w:sz w:val="36"/>
                <w:szCs w:val="36"/>
                <w:lang w:eastAsia="en-GB"/>
              </w:rPr>
            </w:pPr>
          </w:p>
        </w:tc>
      </w:tr>
      <w:tr w:rsidR="006254AC" w:rsidRPr="00AD2B0A" w14:paraId="57A7FAEE" w14:textId="77777777" w:rsidTr="00195465">
        <w:trPr>
          <w:trHeight w:val="372"/>
        </w:trPr>
        <w:tc>
          <w:tcPr>
            <w:tcW w:w="1826" w:type="dxa"/>
            <w:hideMark/>
          </w:tcPr>
          <w:p w14:paraId="73DD4629" w14:textId="77777777" w:rsidR="006254AC" w:rsidRPr="00AD2B0A" w:rsidRDefault="006254AC" w:rsidP="006254AC">
            <w:pPr>
              <w:bidi/>
              <w:rPr>
                <w:rFonts w:eastAsia="Times New Roman" w:cs="Arial"/>
                <w:sz w:val="36"/>
                <w:szCs w:val="36"/>
                <w:rtl/>
              </w:rPr>
            </w:pPr>
            <w:r>
              <w:rPr>
                <w:rFonts w:hint="cs"/>
                <w:color w:val="000000"/>
                <w:rtl/>
              </w:rPr>
              <w:t xml:space="preserve"> الميثيسيلين </w:t>
            </w:r>
          </w:p>
        </w:tc>
        <w:tc>
          <w:tcPr>
            <w:tcW w:w="2314" w:type="dxa"/>
            <w:hideMark/>
          </w:tcPr>
          <w:p w14:paraId="0AD9914D" w14:textId="77777777" w:rsidR="006254AC" w:rsidRPr="00AD2B0A" w:rsidRDefault="006254AC" w:rsidP="006254AC">
            <w:pPr>
              <w:rPr>
                <w:rFonts w:eastAsia="Times New Roman" w:cs="Arial"/>
                <w:sz w:val="36"/>
                <w:szCs w:val="36"/>
                <w:lang w:eastAsia="en-GB"/>
              </w:rPr>
            </w:pPr>
          </w:p>
        </w:tc>
      </w:tr>
      <w:tr w:rsidR="006254AC" w:rsidRPr="00AD2B0A" w14:paraId="31FC9475" w14:textId="77777777" w:rsidTr="00195465">
        <w:trPr>
          <w:trHeight w:val="372"/>
        </w:trPr>
        <w:tc>
          <w:tcPr>
            <w:tcW w:w="1826" w:type="dxa"/>
            <w:hideMark/>
          </w:tcPr>
          <w:p w14:paraId="625272FF" w14:textId="77777777" w:rsidR="006254AC" w:rsidRPr="00AD2B0A" w:rsidRDefault="006254AC" w:rsidP="006254AC">
            <w:pPr>
              <w:bidi/>
              <w:rPr>
                <w:rFonts w:eastAsia="Times New Roman" w:cs="Arial"/>
                <w:sz w:val="36"/>
                <w:szCs w:val="36"/>
                <w:rtl/>
              </w:rPr>
            </w:pPr>
            <w:r>
              <w:rPr>
                <w:rFonts w:hint="cs"/>
                <w:color w:val="000000"/>
                <w:rtl/>
              </w:rPr>
              <w:t>الإريثروميسين</w:t>
            </w:r>
          </w:p>
        </w:tc>
        <w:tc>
          <w:tcPr>
            <w:tcW w:w="2314" w:type="dxa"/>
            <w:hideMark/>
          </w:tcPr>
          <w:p w14:paraId="1012881E" w14:textId="77777777" w:rsidR="006254AC" w:rsidRPr="00AD2B0A" w:rsidRDefault="006254AC" w:rsidP="006254AC">
            <w:pPr>
              <w:rPr>
                <w:rFonts w:eastAsia="Times New Roman" w:cs="Arial"/>
                <w:sz w:val="36"/>
                <w:szCs w:val="36"/>
                <w:lang w:eastAsia="en-GB"/>
              </w:rPr>
            </w:pPr>
          </w:p>
        </w:tc>
      </w:tr>
      <w:tr w:rsidR="006254AC" w:rsidRPr="00AD2B0A" w14:paraId="614A7F74" w14:textId="77777777" w:rsidTr="00195465">
        <w:trPr>
          <w:trHeight w:val="372"/>
        </w:trPr>
        <w:tc>
          <w:tcPr>
            <w:tcW w:w="1826" w:type="dxa"/>
            <w:hideMark/>
          </w:tcPr>
          <w:p w14:paraId="41D810C4" w14:textId="77777777" w:rsidR="006254AC" w:rsidRPr="00AD2B0A" w:rsidRDefault="006254AC" w:rsidP="006254AC">
            <w:pPr>
              <w:bidi/>
              <w:rPr>
                <w:rFonts w:eastAsia="Times New Roman" w:cs="Arial"/>
                <w:sz w:val="36"/>
                <w:szCs w:val="36"/>
                <w:rtl/>
              </w:rPr>
            </w:pPr>
            <w:r>
              <w:rPr>
                <w:rFonts w:hint="cs"/>
                <w:color w:val="000000"/>
                <w:rtl/>
              </w:rPr>
              <w:t>الفانكوميسين</w:t>
            </w:r>
          </w:p>
        </w:tc>
        <w:tc>
          <w:tcPr>
            <w:tcW w:w="2314" w:type="dxa"/>
            <w:hideMark/>
          </w:tcPr>
          <w:p w14:paraId="1907F4E4" w14:textId="77777777" w:rsidR="006254AC" w:rsidRPr="00AD2B0A" w:rsidRDefault="006254AC" w:rsidP="006254AC">
            <w:pPr>
              <w:rPr>
                <w:rFonts w:eastAsia="Times New Roman" w:cs="Arial"/>
                <w:sz w:val="36"/>
                <w:szCs w:val="36"/>
                <w:lang w:eastAsia="en-GB"/>
              </w:rPr>
            </w:pPr>
          </w:p>
        </w:tc>
      </w:tr>
      <w:tr w:rsidR="006254AC" w:rsidRPr="00AD2B0A" w14:paraId="0364CF6D" w14:textId="77777777" w:rsidTr="00195465">
        <w:trPr>
          <w:trHeight w:val="372"/>
        </w:trPr>
        <w:tc>
          <w:tcPr>
            <w:tcW w:w="1826" w:type="dxa"/>
            <w:hideMark/>
          </w:tcPr>
          <w:p w14:paraId="020880ED" w14:textId="77777777" w:rsidR="006254AC" w:rsidRPr="00AD2B0A" w:rsidRDefault="006254AC" w:rsidP="006254AC">
            <w:pPr>
              <w:bidi/>
              <w:rPr>
                <w:rFonts w:eastAsia="Times New Roman" w:cs="Arial"/>
                <w:sz w:val="36"/>
                <w:szCs w:val="36"/>
                <w:rtl/>
              </w:rPr>
            </w:pPr>
            <w:r>
              <w:rPr>
                <w:rFonts w:hint="cs"/>
                <w:color w:val="000000"/>
                <w:rtl/>
              </w:rPr>
              <w:t>الأموكسيسيلين</w:t>
            </w:r>
          </w:p>
        </w:tc>
        <w:tc>
          <w:tcPr>
            <w:tcW w:w="2314" w:type="dxa"/>
            <w:hideMark/>
          </w:tcPr>
          <w:p w14:paraId="1B46BA46" w14:textId="77777777" w:rsidR="006254AC" w:rsidRPr="00AD2B0A" w:rsidRDefault="006254AC" w:rsidP="006254AC">
            <w:pPr>
              <w:rPr>
                <w:rFonts w:eastAsia="Times New Roman" w:cs="Arial"/>
                <w:sz w:val="36"/>
                <w:szCs w:val="36"/>
                <w:lang w:eastAsia="en-GB"/>
              </w:rPr>
            </w:pPr>
          </w:p>
        </w:tc>
      </w:tr>
    </w:tbl>
    <w:tbl>
      <w:tblPr>
        <w:tblStyle w:val="TableGrid"/>
        <w:tblpPr w:leftFromText="180" w:rightFromText="180" w:vertAnchor="text" w:horzAnchor="page" w:tblpX="5845" w:tblpY="862"/>
        <w:bidiVisual/>
        <w:tblW w:w="4513" w:type="dxa"/>
        <w:tblLook w:val="0420" w:firstRow="1" w:lastRow="0" w:firstColumn="0" w:lastColumn="0" w:noHBand="0" w:noVBand="1"/>
      </w:tblPr>
      <w:tblGrid>
        <w:gridCol w:w="2315"/>
        <w:gridCol w:w="2198"/>
      </w:tblGrid>
      <w:tr w:rsidR="006254AC" w:rsidRPr="00AD2B0A" w14:paraId="6255D577" w14:textId="77777777" w:rsidTr="00195465">
        <w:trPr>
          <w:trHeight w:val="512"/>
        </w:trPr>
        <w:tc>
          <w:tcPr>
            <w:tcW w:w="2315" w:type="dxa"/>
            <w:hideMark/>
          </w:tcPr>
          <w:p w14:paraId="6F8DC0B8" w14:textId="77777777" w:rsidR="006254AC" w:rsidRPr="006254AC" w:rsidRDefault="006254AC" w:rsidP="006254AC">
            <w:pPr>
              <w:bidi/>
              <w:rPr>
                <w:rFonts w:eastAsia="Times New Roman" w:cs="Arial"/>
                <w:szCs w:val="24"/>
                <w:rtl/>
              </w:rPr>
            </w:pPr>
            <w:r>
              <w:rPr>
                <w:rFonts w:hint="cs"/>
                <w:color w:val="000000"/>
                <w:rtl/>
              </w:rPr>
              <w:t>التهاب الحلق</w:t>
            </w:r>
          </w:p>
          <w:p w14:paraId="2C274D5A" w14:textId="77777777" w:rsidR="006254AC" w:rsidRPr="006254AC" w:rsidRDefault="006254AC" w:rsidP="006254AC">
            <w:pPr>
              <w:bidi/>
              <w:rPr>
                <w:rFonts w:eastAsia="Times New Roman" w:cs="Arial"/>
                <w:szCs w:val="24"/>
                <w:rtl/>
              </w:rPr>
            </w:pPr>
            <w:r>
              <w:rPr>
                <w:rFonts w:hint="cs"/>
                <w:color w:val="000000"/>
                <w:rtl/>
              </w:rPr>
              <w:t>(</w:t>
            </w:r>
            <w:r>
              <w:rPr>
                <w:rFonts w:hint="cs"/>
                <w:i/>
                <w:iCs/>
                <w:color w:val="000000"/>
                <w:rtl/>
              </w:rPr>
              <w:t>المكورات العقدية</w:t>
            </w:r>
            <w:r>
              <w:rPr>
                <w:rFonts w:hint="cs"/>
                <w:color w:val="000000"/>
                <w:rtl/>
              </w:rPr>
              <w:t>)</w:t>
            </w:r>
          </w:p>
        </w:tc>
        <w:tc>
          <w:tcPr>
            <w:tcW w:w="2198" w:type="dxa"/>
            <w:hideMark/>
          </w:tcPr>
          <w:p w14:paraId="7ACF4EEF" w14:textId="77777777" w:rsidR="006254AC" w:rsidRPr="006254AC" w:rsidRDefault="006254AC" w:rsidP="006254AC">
            <w:pPr>
              <w:bidi/>
              <w:rPr>
                <w:rFonts w:eastAsia="Times New Roman" w:cs="Arial"/>
                <w:szCs w:val="24"/>
                <w:rtl/>
              </w:rPr>
            </w:pPr>
            <w:r>
              <w:rPr>
                <w:rFonts w:hint="cs"/>
                <w:color w:val="000000"/>
                <w:rtl/>
              </w:rPr>
              <w:t>منطقة التثبيط</w:t>
            </w:r>
          </w:p>
          <w:p w14:paraId="7E140D79" w14:textId="77777777" w:rsidR="006254AC" w:rsidRPr="006254AC" w:rsidRDefault="006254AC" w:rsidP="006254AC">
            <w:pPr>
              <w:bidi/>
              <w:rPr>
                <w:rFonts w:eastAsia="Times New Roman" w:cs="Arial"/>
                <w:szCs w:val="24"/>
                <w:rtl/>
              </w:rPr>
            </w:pPr>
            <w:r>
              <w:rPr>
                <w:rFonts w:hint="cs"/>
                <w:color w:val="000000"/>
                <w:rtl/>
              </w:rPr>
              <w:t>الحجم (ملم)</w:t>
            </w:r>
          </w:p>
        </w:tc>
      </w:tr>
      <w:tr w:rsidR="006254AC" w:rsidRPr="00AD2B0A" w14:paraId="577C25E1" w14:textId="77777777" w:rsidTr="00195465">
        <w:trPr>
          <w:trHeight w:val="318"/>
        </w:trPr>
        <w:tc>
          <w:tcPr>
            <w:tcW w:w="2315" w:type="dxa"/>
            <w:hideMark/>
          </w:tcPr>
          <w:p w14:paraId="11EB0F79" w14:textId="77777777" w:rsidR="006254AC" w:rsidRPr="00AD2B0A" w:rsidRDefault="006254AC" w:rsidP="006254AC">
            <w:pPr>
              <w:bidi/>
              <w:rPr>
                <w:rFonts w:eastAsia="Times New Roman" w:cs="Arial"/>
                <w:sz w:val="36"/>
                <w:szCs w:val="36"/>
                <w:rtl/>
              </w:rPr>
            </w:pPr>
            <w:r>
              <w:rPr>
                <w:rFonts w:hint="cs"/>
                <w:color w:val="000000"/>
                <w:rtl/>
              </w:rPr>
              <w:t>البنسيلين</w:t>
            </w:r>
          </w:p>
        </w:tc>
        <w:tc>
          <w:tcPr>
            <w:tcW w:w="2198" w:type="dxa"/>
            <w:hideMark/>
          </w:tcPr>
          <w:p w14:paraId="01BD5540" w14:textId="77777777" w:rsidR="006254AC" w:rsidRPr="00AD2B0A" w:rsidRDefault="006254AC" w:rsidP="006254AC">
            <w:pPr>
              <w:rPr>
                <w:rFonts w:eastAsia="Times New Roman" w:cs="Arial"/>
                <w:sz w:val="36"/>
                <w:szCs w:val="36"/>
                <w:lang w:eastAsia="en-GB"/>
              </w:rPr>
            </w:pPr>
          </w:p>
        </w:tc>
      </w:tr>
      <w:tr w:rsidR="006254AC" w:rsidRPr="00AD2B0A" w14:paraId="52436EB7" w14:textId="77777777" w:rsidTr="00195465">
        <w:trPr>
          <w:trHeight w:val="318"/>
        </w:trPr>
        <w:tc>
          <w:tcPr>
            <w:tcW w:w="2315" w:type="dxa"/>
            <w:hideMark/>
          </w:tcPr>
          <w:p w14:paraId="50C61A55" w14:textId="77777777" w:rsidR="006254AC" w:rsidRPr="00AD2B0A" w:rsidRDefault="006254AC" w:rsidP="006254AC">
            <w:pPr>
              <w:bidi/>
              <w:rPr>
                <w:rFonts w:eastAsia="Times New Roman" w:cs="Arial"/>
                <w:sz w:val="36"/>
                <w:szCs w:val="36"/>
                <w:rtl/>
              </w:rPr>
            </w:pPr>
            <w:r>
              <w:rPr>
                <w:rFonts w:hint="cs"/>
                <w:color w:val="000000"/>
                <w:rtl/>
              </w:rPr>
              <w:t xml:space="preserve"> الميثيسيلين </w:t>
            </w:r>
          </w:p>
        </w:tc>
        <w:tc>
          <w:tcPr>
            <w:tcW w:w="2198" w:type="dxa"/>
            <w:hideMark/>
          </w:tcPr>
          <w:p w14:paraId="5AED0771" w14:textId="77777777" w:rsidR="006254AC" w:rsidRPr="00AD2B0A" w:rsidRDefault="006254AC" w:rsidP="006254AC">
            <w:pPr>
              <w:rPr>
                <w:rFonts w:eastAsia="Times New Roman" w:cs="Arial"/>
                <w:sz w:val="36"/>
                <w:szCs w:val="36"/>
                <w:lang w:eastAsia="en-GB"/>
              </w:rPr>
            </w:pPr>
          </w:p>
        </w:tc>
      </w:tr>
      <w:tr w:rsidR="006254AC" w:rsidRPr="00AD2B0A" w14:paraId="7CAC27B7" w14:textId="77777777" w:rsidTr="00195465">
        <w:trPr>
          <w:trHeight w:val="318"/>
        </w:trPr>
        <w:tc>
          <w:tcPr>
            <w:tcW w:w="2315" w:type="dxa"/>
            <w:hideMark/>
          </w:tcPr>
          <w:p w14:paraId="7FFB3533" w14:textId="77777777" w:rsidR="006254AC" w:rsidRPr="00AD2B0A" w:rsidRDefault="006254AC" w:rsidP="006254AC">
            <w:pPr>
              <w:bidi/>
              <w:rPr>
                <w:rFonts w:eastAsia="Times New Roman" w:cs="Arial"/>
                <w:sz w:val="36"/>
                <w:szCs w:val="36"/>
                <w:rtl/>
              </w:rPr>
            </w:pPr>
            <w:r>
              <w:rPr>
                <w:rFonts w:hint="cs"/>
                <w:color w:val="000000"/>
                <w:rtl/>
              </w:rPr>
              <w:t>الإريثروميسين</w:t>
            </w:r>
          </w:p>
        </w:tc>
        <w:tc>
          <w:tcPr>
            <w:tcW w:w="2198" w:type="dxa"/>
            <w:hideMark/>
          </w:tcPr>
          <w:p w14:paraId="6334D3BF" w14:textId="77777777" w:rsidR="006254AC" w:rsidRPr="00AD2B0A" w:rsidRDefault="006254AC" w:rsidP="006254AC">
            <w:pPr>
              <w:rPr>
                <w:rFonts w:eastAsia="Times New Roman" w:cs="Arial"/>
                <w:sz w:val="36"/>
                <w:szCs w:val="36"/>
                <w:lang w:eastAsia="en-GB"/>
              </w:rPr>
            </w:pPr>
          </w:p>
        </w:tc>
      </w:tr>
      <w:tr w:rsidR="006254AC" w:rsidRPr="00AD2B0A" w14:paraId="505A40D3" w14:textId="77777777" w:rsidTr="00195465">
        <w:trPr>
          <w:trHeight w:val="318"/>
        </w:trPr>
        <w:tc>
          <w:tcPr>
            <w:tcW w:w="2315" w:type="dxa"/>
            <w:hideMark/>
          </w:tcPr>
          <w:p w14:paraId="737C95CF" w14:textId="77777777" w:rsidR="006254AC" w:rsidRPr="00AD2B0A" w:rsidRDefault="006254AC" w:rsidP="006254AC">
            <w:pPr>
              <w:bidi/>
              <w:rPr>
                <w:rFonts w:eastAsia="Times New Roman" w:cs="Arial"/>
                <w:sz w:val="36"/>
                <w:szCs w:val="36"/>
                <w:rtl/>
              </w:rPr>
            </w:pPr>
            <w:r>
              <w:rPr>
                <w:rFonts w:hint="cs"/>
                <w:color w:val="000000"/>
                <w:rtl/>
              </w:rPr>
              <w:t>الفانكوميسين</w:t>
            </w:r>
          </w:p>
        </w:tc>
        <w:tc>
          <w:tcPr>
            <w:tcW w:w="2198" w:type="dxa"/>
            <w:hideMark/>
          </w:tcPr>
          <w:p w14:paraId="0D8C09A2" w14:textId="77777777" w:rsidR="006254AC" w:rsidRPr="00AD2B0A" w:rsidRDefault="006254AC" w:rsidP="006254AC">
            <w:pPr>
              <w:rPr>
                <w:rFonts w:eastAsia="Times New Roman" w:cs="Arial"/>
                <w:sz w:val="36"/>
                <w:szCs w:val="36"/>
                <w:lang w:eastAsia="en-GB"/>
              </w:rPr>
            </w:pPr>
          </w:p>
        </w:tc>
      </w:tr>
      <w:tr w:rsidR="006254AC" w:rsidRPr="00AD2B0A" w14:paraId="4D9C5C4C" w14:textId="77777777" w:rsidTr="00195465">
        <w:trPr>
          <w:trHeight w:val="318"/>
        </w:trPr>
        <w:tc>
          <w:tcPr>
            <w:tcW w:w="2315" w:type="dxa"/>
            <w:hideMark/>
          </w:tcPr>
          <w:p w14:paraId="3175C89A" w14:textId="77777777" w:rsidR="006254AC" w:rsidRPr="00AD2B0A" w:rsidRDefault="006254AC" w:rsidP="006254AC">
            <w:pPr>
              <w:bidi/>
              <w:rPr>
                <w:rFonts w:eastAsia="Times New Roman" w:cs="Arial"/>
                <w:sz w:val="36"/>
                <w:szCs w:val="36"/>
                <w:rtl/>
              </w:rPr>
            </w:pPr>
            <w:r>
              <w:rPr>
                <w:rFonts w:hint="cs"/>
                <w:color w:val="000000"/>
                <w:rtl/>
              </w:rPr>
              <w:t>الأموكسيسيلين</w:t>
            </w:r>
          </w:p>
        </w:tc>
        <w:tc>
          <w:tcPr>
            <w:tcW w:w="2198" w:type="dxa"/>
            <w:hideMark/>
          </w:tcPr>
          <w:p w14:paraId="0E9D8FA5" w14:textId="77777777" w:rsidR="006254AC" w:rsidRPr="00AD2B0A" w:rsidRDefault="006254AC" w:rsidP="006254AC">
            <w:pPr>
              <w:rPr>
                <w:rFonts w:eastAsia="Times New Roman" w:cs="Arial"/>
                <w:sz w:val="36"/>
                <w:szCs w:val="36"/>
                <w:lang w:eastAsia="en-GB"/>
              </w:rPr>
            </w:pPr>
          </w:p>
        </w:tc>
      </w:tr>
    </w:tbl>
    <w:p w14:paraId="1CFCE7A2" w14:textId="77777777" w:rsidR="006254AC" w:rsidRDefault="005B7F99" w:rsidP="006254AC">
      <w:pPr>
        <w:bidi/>
        <w:ind w:left="-284"/>
        <w:rPr>
          <w:rtl/>
        </w:rPr>
      </w:pPr>
      <w:r>
        <w:rPr>
          <w:rFonts w:hint="cs"/>
          <w:noProof/>
          <w:rtl/>
          <w:lang w:val="en-US" w:bidi="ar-SA"/>
        </w:rPr>
        <mc:AlternateContent>
          <mc:Choice Requires="wps">
            <w:drawing>
              <wp:inline distT="0" distB="0" distL="0" distR="0" wp14:anchorId="32A93D0A" wp14:editId="51E4A7B9">
                <wp:extent cx="2785730" cy="443424"/>
                <wp:effectExtent l="0" t="0" r="0" b="0"/>
                <wp:docPr id="3083" name="TextBox 1"/>
                <wp:cNvGraphicFramePr/>
                <a:graphic xmlns:a="http://schemas.openxmlformats.org/drawingml/2006/main">
                  <a:graphicData uri="http://schemas.microsoft.com/office/word/2010/wordprocessingShape">
                    <wps:wsp>
                      <wps:cNvSpPr txBox="1"/>
                      <wps:spPr>
                        <a:xfrm>
                          <a:off x="0" y="0"/>
                          <a:ext cx="2785730" cy="443424"/>
                        </a:xfrm>
                        <a:prstGeom prst="rect">
                          <a:avLst/>
                        </a:prstGeom>
                        <a:noFill/>
                      </wps:spPr>
                      <wps:txbx>
                        <w:txbxContent>
                          <w:p w14:paraId="5B99FBD7" w14:textId="1F235922" w:rsidR="00457CE9" w:rsidRDefault="00457CE9" w:rsidP="00D630B3">
                            <w:pPr>
                              <w:bidi/>
                              <w:rPr>
                                <w:rtl/>
                              </w:rPr>
                            </w:pPr>
                            <w:r>
                              <w:rPr>
                                <w:rFonts w:hint="cs"/>
                                <w:color w:val="000000" w:themeColor="text1"/>
                                <w:sz w:val="28"/>
                                <w:szCs w:val="28"/>
                                <w:rtl/>
                              </w:rPr>
                              <w:t xml:space="preserve">المريض </w:t>
                            </w:r>
                            <w:r w:rsidR="008F5237">
                              <w:rPr>
                                <w:color w:val="000000" w:themeColor="text1"/>
                                <w:sz w:val="28"/>
                                <w:szCs w:val="28"/>
                              </w:rPr>
                              <w:t>A</w:t>
                            </w:r>
                            <w:r>
                              <w:rPr>
                                <w:rFonts w:hint="cs"/>
                                <w:color w:val="000000" w:themeColor="text1"/>
                                <w:sz w:val="28"/>
                                <w:szCs w:val="28"/>
                                <w:rtl/>
                              </w:rPr>
                              <w:t>___________________</w:t>
                            </w:r>
                          </w:p>
                        </w:txbxContent>
                      </wps:txbx>
                      <wps:bodyPr wrap="square" rtlCol="0">
                        <a:noAutofit/>
                      </wps:bodyPr>
                    </wps:wsp>
                  </a:graphicData>
                </a:graphic>
              </wp:inline>
            </w:drawing>
          </mc:Choice>
          <mc:Fallback xmlns="">
            <w:pict>
              <v:shape w14:anchorId="32A93D0A" id="_x0000_s1864" type="#_x0000_t202" style="width:219.35pt;height:3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9YhQEAAPICAAAOAAAAZHJzL2Uyb0RvYy54bWysUttu2zAMfR/QfxD03jhN3QuMOMXWonsZ&#10;tgHdPkCRpViAJaqkEjt/P0pJk2F7K/pCSbwcHh5q+TD5QewMkoPQyqvZXAoTNHQubFr5+9fz5b0U&#10;lFTo1ADBtHJvSD6sLj4tx9iYBfQwdAYFgwRqxtjKPqXYVBXp3nhFM4gmcNACepX4iZuqQzUyuh+q&#10;xXx+W42AXUTQhoi9T4egXBV8a41OP6wlk8TQSuaWisVi19lWq6VqNqhi7/SRhnoHC69c4KYnqCeV&#10;lNii+w/KO41AYNNMg6/AWqdNmYGnuZr/M81Lr6Ips7A4FE8y0cfB6u+7l/gTRZq+wMQLzIKMkRpi&#10;Z55nsujzyUwFx1nC/Uk2MyWh2bm4u7+5u+aQ5lhdX9eLOsNU5+qIlL4a8CJfWom8lqKW2n2jdEh9&#10;S8nNAjy7Ycj+M5V8S9N6Eq5r5W1980Z0Dd2e+Y+8wlbS61ahkQLT8Ahl4we4z9sE1pVOGedQc4Rn&#10;YQvX4yfIm/v7XbLOX3X1BwAA//8DAFBLAwQUAAYACAAAACEAHAn+lNoAAAAEAQAADwAAAGRycy9k&#10;b3ducmV2LnhtbEyPwU7DMBBE70j8g7VI3OgaKCUNcSoE4gqi0ErctvE2iYjXUew24e8xXOCy0mhG&#10;M2+L1eQ6deQhtF4MXM40KJbK21ZqA+9vTxcZqBBJLHVe2MAXB1iVpycF5daP8srHdaxVKpGQk4Em&#10;xj5HDFXDjsLM9yzJ2/vBUUxyqNEONKZy1+GV1gt01EpaaKjnh4arz/XBGdg87z+2c/1SP7qbfvST&#10;RnFLNOb8bLq/AxV5in9h+MFP6FAmpp0/iA2qM5Aeib83efPr7BbUzsBimQGWBf6HL78BAAD//wMA&#10;UEsBAi0AFAAGAAgAAAAhALaDOJL+AAAA4QEAABMAAAAAAAAAAAAAAAAAAAAAAFtDb250ZW50X1R5&#10;cGVzXS54bWxQSwECLQAUAAYACAAAACEAOP0h/9YAAACUAQAACwAAAAAAAAAAAAAAAAAvAQAAX3Jl&#10;bHMvLnJlbHNQSwECLQAUAAYACAAAACEATaB/WIUBAADyAgAADgAAAAAAAAAAAAAAAAAuAgAAZHJz&#10;L2Uyb0RvYy54bWxQSwECLQAUAAYACAAAACEAHAn+lNoAAAAEAQAADwAAAAAAAAAAAAAAAADfAwAA&#10;ZHJzL2Rvd25yZXYueG1sUEsFBgAAAAAEAAQA8wAAAOYEAAAAAA==&#10;" filled="f" stroked="f">
                <v:textbox>
                  <w:txbxContent>
                    <w:p w14:paraId="5B99FBD7" w14:textId="1F235922" w:rsidR="00457CE9" w:rsidRDefault="00457CE9" w:rsidP="00D630B3">
                      <w:pPr>
                        <w:bidi/>
                        <w:rPr>
                          <w:rtl/>
                        </w:rPr>
                      </w:pPr>
                      <w:r>
                        <w:rPr>
                          <w:rFonts w:hint="cs"/>
                          <w:color w:val="000000" w:themeColor="text1"/>
                          <w:sz w:val="28"/>
                          <w:szCs w:val="28"/>
                          <w:rtl/>
                        </w:rPr>
                        <w:t xml:space="preserve">المريض </w:t>
                      </w:r>
                      <w:r w:rsidR="008F5237">
                        <w:rPr>
                          <w:color w:val="000000" w:themeColor="text1"/>
                          <w:sz w:val="28"/>
                          <w:szCs w:val="28"/>
                        </w:rPr>
                        <w:t>A</w:t>
                      </w:r>
                      <w:r>
                        <w:rPr>
                          <w:rFonts w:hint="cs"/>
                          <w:color w:val="000000" w:themeColor="text1"/>
                          <w:sz w:val="28"/>
                          <w:szCs w:val="28"/>
                          <w:rtl/>
                        </w:rPr>
                        <w:t>___________________</w:t>
                      </w:r>
                    </w:p>
                  </w:txbxContent>
                </v:textbox>
                <w10:anchorlock/>
              </v:shape>
            </w:pict>
          </mc:Fallback>
        </mc:AlternateContent>
      </w:r>
      <w:r>
        <w:rPr>
          <w:rFonts w:hint="cs"/>
          <w:rtl/>
        </w:rPr>
        <w:tab/>
      </w:r>
      <w:r>
        <w:rPr>
          <w:rFonts w:hint="cs"/>
          <w:noProof/>
          <w:rtl/>
          <w:lang w:val="en-US" w:bidi="ar-SA"/>
        </w:rPr>
        <mc:AlternateContent>
          <mc:Choice Requires="wps">
            <w:drawing>
              <wp:inline distT="0" distB="0" distL="0" distR="0" wp14:anchorId="496746E3" wp14:editId="4C03556C">
                <wp:extent cx="2806995" cy="365688"/>
                <wp:effectExtent l="0" t="0" r="0" b="0"/>
                <wp:docPr id="3084" name="TextBox 20"/>
                <wp:cNvGraphicFramePr/>
                <a:graphic xmlns:a="http://schemas.openxmlformats.org/drawingml/2006/main">
                  <a:graphicData uri="http://schemas.microsoft.com/office/word/2010/wordprocessingShape">
                    <wps:wsp>
                      <wps:cNvSpPr txBox="1"/>
                      <wps:spPr>
                        <a:xfrm>
                          <a:off x="0" y="0"/>
                          <a:ext cx="2806995" cy="365688"/>
                        </a:xfrm>
                        <a:prstGeom prst="rect">
                          <a:avLst/>
                        </a:prstGeom>
                        <a:noFill/>
                      </wps:spPr>
                      <wps:txbx>
                        <w:txbxContent>
                          <w:p w14:paraId="0DF18B8F" w14:textId="2A1F3AFB" w:rsidR="00457CE9" w:rsidRDefault="00457CE9" w:rsidP="00D630B3">
                            <w:pPr>
                              <w:bidi/>
                              <w:rPr>
                                <w:rtl/>
                              </w:rPr>
                            </w:pPr>
                            <w:r>
                              <w:rPr>
                                <w:rFonts w:hint="cs"/>
                                <w:color w:val="000000" w:themeColor="text1"/>
                                <w:sz w:val="28"/>
                                <w:szCs w:val="28"/>
                                <w:rtl/>
                              </w:rPr>
                              <w:t xml:space="preserve">المريض </w:t>
                            </w:r>
                            <w:r w:rsidR="008F5237">
                              <w:rPr>
                                <w:color w:val="000000" w:themeColor="text1"/>
                                <w:sz w:val="28"/>
                                <w:szCs w:val="28"/>
                              </w:rPr>
                              <w:t>B</w:t>
                            </w:r>
                            <w:r>
                              <w:rPr>
                                <w:rFonts w:hint="cs"/>
                                <w:color w:val="000000" w:themeColor="text1"/>
                                <w:sz w:val="28"/>
                                <w:szCs w:val="28"/>
                                <w:rtl/>
                              </w:rPr>
                              <w:t>___________________</w:t>
                            </w:r>
                          </w:p>
                        </w:txbxContent>
                      </wps:txbx>
                      <wps:bodyPr wrap="square" rtlCol="0">
                        <a:noAutofit/>
                      </wps:bodyPr>
                    </wps:wsp>
                  </a:graphicData>
                </a:graphic>
              </wp:inline>
            </w:drawing>
          </mc:Choice>
          <mc:Fallback xmlns="">
            <w:pict>
              <v:shape w14:anchorId="496746E3" id="_x0000_s1865" type="#_x0000_t202" style="width:221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iBAhgEAAPICAAAOAAAAZHJzL2Uyb0RvYy54bWysUk2P0zAQvSPxHyzfabKFjbpR0xWwWi4I&#10;kBZ+gOvYjaXYY2bcJv33jN1ui+C22svYno83b954fT/7URwMkoPQyZtFLYUJGnoXdp389fPx3UoK&#10;Sir0aoRgOnk0JO83b9+sp9iaJQww9gYFgwRqp9jJIaXYVhXpwXhFC4gmcNACepX4ibuqRzUxuh+r&#10;ZV031QTYRwRtiNj7cArKTcG31uj03VoySYydZG6pWCx2m221Wat2hyoOTp9pqBew8MoFbnqBelBJ&#10;iT26/6C80wgENi00+AqsddqUGXiam/qfaZ4GFU2ZhcWheJGJXg9Wfzs8xR8o0vwJZl5gFmSK1BI7&#10;8zyzRZ9PZio4zhIeL7KZOQnNzuWqbu7ubqXQHHvf3DarVYaprtURKX0x4EW+dBJ5LUUtdfhK6ZT6&#10;nJKbBXh045j9Vyr5lubtLFzfyeZD80x0C/2R+U+8wk7S771CIwWm8TOUjZ/gPu4TWFc6ZZxTzRme&#10;hS1cz58gb+7vd8m6ftXNHwAAAP//AwBQSwMEFAAGAAgAAAAhAOeLEkzZAAAABAEAAA8AAABkcnMv&#10;ZG93bnJldi54bWxMj0FLw0AQhe+C/2EZwZudtaS1xmyKKF4Vqxa8bbPTJJidDdltE/+9o5d6efB4&#10;w3vfFOvJd+pIQ2wDG7ieaVDEVXAt1wbe356uVqBisuxsF5gMfFOEdXl+VtjchZFf6bhJtZISjrk1&#10;0KTU54ixasjbOAs9sWT7MHibxA41usGOUu47nGu9RG9bloXG9vTQUPW1OXgDH8/7z22mX+pHv+jH&#10;MGlkf4vGXF5M93egEk3pdAy/+IIOpTDtwoFdVJ0BeST9qWRZNhe7M7C4WQKWBf6HL38AAAD//wMA&#10;UEsBAi0AFAAGAAgAAAAhALaDOJL+AAAA4QEAABMAAAAAAAAAAAAAAAAAAAAAAFtDb250ZW50X1R5&#10;cGVzXS54bWxQSwECLQAUAAYACAAAACEAOP0h/9YAAACUAQAACwAAAAAAAAAAAAAAAAAvAQAAX3Jl&#10;bHMvLnJlbHNQSwECLQAUAAYACAAAACEAE8IgQIYBAADyAgAADgAAAAAAAAAAAAAAAAAuAgAAZHJz&#10;L2Uyb0RvYy54bWxQSwECLQAUAAYACAAAACEA54sSTNkAAAAEAQAADwAAAAAAAAAAAAAAAADgAwAA&#10;ZHJzL2Rvd25yZXYueG1sUEsFBgAAAAAEAAQA8wAAAOYEAAAAAA==&#10;" filled="f" stroked="f">
                <v:textbox>
                  <w:txbxContent>
                    <w:p w14:paraId="0DF18B8F" w14:textId="2A1F3AFB" w:rsidR="00457CE9" w:rsidRDefault="00457CE9" w:rsidP="00D630B3">
                      <w:pPr>
                        <w:bidi/>
                        <w:rPr>
                          <w:rtl/>
                        </w:rPr>
                      </w:pPr>
                      <w:r>
                        <w:rPr>
                          <w:rFonts w:hint="cs"/>
                          <w:color w:val="000000" w:themeColor="text1"/>
                          <w:sz w:val="28"/>
                          <w:szCs w:val="28"/>
                          <w:rtl/>
                        </w:rPr>
                        <w:t xml:space="preserve">المريض </w:t>
                      </w:r>
                      <w:r w:rsidR="008F5237">
                        <w:rPr>
                          <w:color w:val="000000" w:themeColor="text1"/>
                          <w:sz w:val="28"/>
                          <w:szCs w:val="28"/>
                        </w:rPr>
                        <w:t>B</w:t>
                      </w:r>
                      <w:r>
                        <w:rPr>
                          <w:rFonts w:hint="cs"/>
                          <w:color w:val="000000" w:themeColor="text1"/>
                          <w:sz w:val="28"/>
                          <w:szCs w:val="28"/>
                          <w:rtl/>
                        </w:rPr>
                        <w:t>___________________</w:t>
                      </w:r>
                    </w:p>
                  </w:txbxContent>
                </v:textbox>
                <w10:anchorlock/>
              </v:shape>
            </w:pict>
          </mc:Fallback>
        </mc:AlternateContent>
      </w:r>
    </w:p>
    <w:tbl>
      <w:tblPr>
        <w:tblStyle w:val="TableGrid"/>
        <w:tblpPr w:leftFromText="180" w:rightFromText="180" w:vertAnchor="page" w:horzAnchor="page" w:tblpX="6157" w:tblpY="9415"/>
        <w:bidiVisual/>
        <w:tblW w:w="4559" w:type="dxa"/>
        <w:tblLook w:val="0420" w:firstRow="1" w:lastRow="0" w:firstColumn="0" w:lastColumn="0" w:noHBand="0" w:noVBand="1"/>
      </w:tblPr>
      <w:tblGrid>
        <w:gridCol w:w="2363"/>
        <w:gridCol w:w="2196"/>
      </w:tblGrid>
      <w:tr w:rsidR="002C13F5" w:rsidRPr="00AD2B0A" w14:paraId="75FA458A" w14:textId="77777777" w:rsidTr="00195465">
        <w:trPr>
          <w:trHeight w:val="1004"/>
        </w:trPr>
        <w:tc>
          <w:tcPr>
            <w:tcW w:w="2363" w:type="dxa"/>
            <w:hideMark/>
          </w:tcPr>
          <w:p w14:paraId="4527087A" w14:textId="77777777" w:rsidR="002C13F5" w:rsidRPr="00AD2B0A" w:rsidRDefault="002C13F5" w:rsidP="002C13F5">
            <w:pPr>
              <w:bidi/>
              <w:rPr>
                <w:rFonts w:eastAsia="Times New Roman" w:cs="Arial"/>
                <w:sz w:val="36"/>
                <w:szCs w:val="36"/>
                <w:rtl/>
              </w:rPr>
            </w:pPr>
            <w:r>
              <w:rPr>
                <w:rFonts w:hint="cs"/>
                <w:color w:val="000000"/>
                <w:sz w:val="28"/>
                <w:szCs w:val="28"/>
                <w:rtl/>
              </w:rPr>
              <w:t>جرح مصاب المكورات العنقودية</w:t>
            </w:r>
          </w:p>
          <w:p w14:paraId="057D03F2" w14:textId="77777777" w:rsidR="002C13F5" w:rsidRPr="00AD2B0A" w:rsidRDefault="002C13F5" w:rsidP="002C13F5">
            <w:pPr>
              <w:bidi/>
              <w:rPr>
                <w:rFonts w:eastAsia="Times New Roman" w:cs="Arial"/>
                <w:sz w:val="36"/>
                <w:szCs w:val="36"/>
                <w:rtl/>
              </w:rPr>
            </w:pPr>
            <w:r>
              <w:rPr>
                <w:rFonts w:hint="cs"/>
                <w:color w:val="000000"/>
                <w:sz w:val="28"/>
                <w:szCs w:val="28"/>
                <w:rtl/>
              </w:rPr>
              <w:t>العدوى</w:t>
            </w:r>
          </w:p>
          <w:p w14:paraId="280D034D" w14:textId="77777777" w:rsidR="002C13F5" w:rsidRPr="00AD2B0A" w:rsidRDefault="002C13F5" w:rsidP="002C13F5">
            <w:pPr>
              <w:bidi/>
              <w:rPr>
                <w:rFonts w:eastAsia="Times New Roman" w:cs="Arial"/>
                <w:sz w:val="36"/>
                <w:szCs w:val="36"/>
                <w:rtl/>
              </w:rPr>
            </w:pPr>
            <w:r>
              <w:rPr>
                <w:rFonts w:hint="cs"/>
                <w:color w:val="000000"/>
                <w:sz w:val="28"/>
                <w:szCs w:val="28"/>
                <w:rtl/>
              </w:rPr>
              <w:t>(</w:t>
            </w:r>
            <w:r>
              <w:rPr>
                <w:rFonts w:hint="cs"/>
                <w:i/>
                <w:iCs/>
                <w:color w:val="000000"/>
                <w:sz w:val="28"/>
                <w:szCs w:val="28"/>
                <w:rtl/>
              </w:rPr>
              <w:t>المكورات العنقودية الذهبية</w:t>
            </w:r>
            <w:r>
              <w:rPr>
                <w:rFonts w:hint="cs"/>
                <w:color w:val="000000"/>
                <w:sz w:val="28"/>
                <w:szCs w:val="28"/>
                <w:rtl/>
              </w:rPr>
              <w:t>)</w:t>
            </w:r>
          </w:p>
        </w:tc>
        <w:tc>
          <w:tcPr>
            <w:tcW w:w="2196" w:type="dxa"/>
            <w:hideMark/>
          </w:tcPr>
          <w:p w14:paraId="16447725" w14:textId="77777777" w:rsidR="002C13F5" w:rsidRPr="00AD2B0A" w:rsidRDefault="002C13F5" w:rsidP="002C13F5">
            <w:pPr>
              <w:bidi/>
              <w:rPr>
                <w:rFonts w:eastAsia="Times New Roman" w:cs="Arial"/>
                <w:sz w:val="36"/>
                <w:szCs w:val="36"/>
                <w:rtl/>
              </w:rPr>
            </w:pPr>
            <w:r>
              <w:rPr>
                <w:rFonts w:hint="cs"/>
                <w:color w:val="000000"/>
                <w:sz w:val="28"/>
                <w:szCs w:val="28"/>
                <w:rtl/>
              </w:rPr>
              <w:t>منطقة التثبيط</w:t>
            </w:r>
          </w:p>
          <w:p w14:paraId="5B9B7592" w14:textId="77777777" w:rsidR="002C13F5" w:rsidRPr="00AD2B0A" w:rsidRDefault="002C13F5" w:rsidP="002C13F5">
            <w:pPr>
              <w:bidi/>
              <w:rPr>
                <w:rFonts w:eastAsia="Times New Roman" w:cs="Arial"/>
                <w:sz w:val="36"/>
                <w:szCs w:val="36"/>
                <w:rtl/>
              </w:rPr>
            </w:pPr>
            <w:r>
              <w:rPr>
                <w:rFonts w:hint="cs"/>
                <w:color w:val="000000"/>
                <w:sz w:val="28"/>
                <w:szCs w:val="28"/>
                <w:rtl/>
              </w:rPr>
              <w:t>الحجم (ملم)</w:t>
            </w:r>
          </w:p>
        </w:tc>
      </w:tr>
      <w:tr w:rsidR="002C13F5" w:rsidRPr="00AD2B0A" w14:paraId="32C27906" w14:textId="77777777" w:rsidTr="00195465">
        <w:trPr>
          <w:trHeight w:val="459"/>
        </w:trPr>
        <w:tc>
          <w:tcPr>
            <w:tcW w:w="2363" w:type="dxa"/>
            <w:hideMark/>
          </w:tcPr>
          <w:p w14:paraId="1D4AC7BB" w14:textId="77777777" w:rsidR="002C13F5" w:rsidRPr="00AD2B0A" w:rsidRDefault="002C13F5" w:rsidP="002C13F5">
            <w:pPr>
              <w:bidi/>
              <w:rPr>
                <w:rFonts w:eastAsia="Times New Roman" w:cs="Arial"/>
                <w:sz w:val="36"/>
                <w:szCs w:val="36"/>
                <w:rtl/>
              </w:rPr>
            </w:pPr>
            <w:r>
              <w:rPr>
                <w:rFonts w:hint="cs"/>
                <w:color w:val="000000"/>
                <w:rtl/>
              </w:rPr>
              <w:t>البنسيلين</w:t>
            </w:r>
          </w:p>
        </w:tc>
        <w:tc>
          <w:tcPr>
            <w:tcW w:w="2196" w:type="dxa"/>
            <w:hideMark/>
          </w:tcPr>
          <w:p w14:paraId="58DD0981" w14:textId="77777777" w:rsidR="002C13F5" w:rsidRPr="00AD2B0A" w:rsidRDefault="002C13F5" w:rsidP="002C13F5">
            <w:pPr>
              <w:rPr>
                <w:rFonts w:eastAsia="Times New Roman" w:cs="Arial"/>
                <w:sz w:val="36"/>
                <w:szCs w:val="36"/>
                <w:lang w:eastAsia="en-GB"/>
              </w:rPr>
            </w:pPr>
          </w:p>
        </w:tc>
      </w:tr>
      <w:tr w:rsidR="002C13F5" w:rsidRPr="00AD2B0A" w14:paraId="75E45C82" w14:textId="77777777" w:rsidTr="00195465">
        <w:trPr>
          <w:trHeight w:val="459"/>
        </w:trPr>
        <w:tc>
          <w:tcPr>
            <w:tcW w:w="2363" w:type="dxa"/>
            <w:hideMark/>
          </w:tcPr>
          <w:p w14:paraId="69A9A8E1" w14:textId="77777777" w:rsidR="002C13F5" w:rsidRPr="00AD2B0A" w:rsidRDefault="002C13F5" w:rsidP="002C13F5">
            <w:pPr>
              <w:bidi/>
              <w:rPr>
                <w:rFonts w:eastAsia="Times New Roman" w:cs="Arial"/>
                <w:sz w:val="36"/>
                <w:szCs w:val="36"/>
                <w:rtl/>
              </w:rPr>
            </w:pPr>
            <w:r>
              <w:rPr>
                <w:rFonts w:hint="cs"/>
                <w:color w:val="000000"/>
                <w:rtl/>
              </w:rPr>
              <w:t xml:space="preserve"> الميثيسيلين </w:t>
            </w:r>
          </w:p>
        </w:tc>
        <w:tc>
          <w:tcPr>
            <w:tcW w:w="2196" w:type="dxa"/>
            <w:hideMark/>
          </w:tcPr>
          <w:p w14:paraId="2CC0A771" w14:textId="77777777" w:rsidR="002C13F5" w:rsidRPr="00AD2B0A" w:rsidRDefault="002C13F5" w:rsidP="002C13F5">
            <w:pPr>
              <w:rPr>
                <w:rFonts w:eastAsia="Times New Roman" w:cs="Arial"/>
                <w:sz w:val="36"/>
                <w:szCs w:val="36"/>
                <w:lang w:eastAsia="en-GB"/>
              </w:rPr>
            </w:pPr>
          </w:p>
        </w:tc>
      </w:tr>
      <w:tr w:rsidR="002C13F5" w:rsidRPr="00AD2B0A" w14:paraId="4E1D9F88" w14:textId="77777777" w:rsidTr="00195465">
        <w:trPr>
          <w:trHeight w:val="459"/>
        </w:trPr>
        <w:tc>
          <w:tcPr>
            <w:tcW w:w="2363" w:type="dxa"/>
            <w:hideMark/>
          </w:tcPr>
          <w:p w14:paraId="54BDEBD9" w14:textId="77777777" w:rsidR="002C13F5" w:rsidRPr="00AD2B0A" w:rsidRDefault="002C13F5" w:rsidP="002C13F5">
            <w:pPr>
              <w:bidi/>
              <w:rPr>
                <w:rFonts w:eastAsia="Times New Roman" w:cs="Arial"/>
                <w:sz w:val="36"/>
                <w:szCs w:val="36"/>
                <w:rtl/>
              </w:rPr>
            </w:pPr>
            <w:r>
              <w:rPr>
                <w:rFonts w:hint="cs"/>
                <w:color w:val="000000"/>
                <w:rtl/>
              </w:rPr>
              <w:t>الإريثروميسين</w:t>
            </w:r>
          </w:p>
        </w:tc>
        <w:tc>
          <w:tcPr>
            <w:tcW w:w="2196" w:type="dxa"/>
            <w:hideMark/>
          </w:tcPr>
          <w:p w14:paraId="150DD128" w14:textId="77777777" w:rsidR="002C13F5" w:rsidRPr="00AD2B0A" w:rsidRDefault="002C13F5" w:rsidP="002C13F5">
            <w:pPr>
              <w:rPr>
                <w:rFonts w:eastAsia="Times New Roman" w:cs="Arial"/>
                <w:sz w:val="36"/>
                <w:szCs w:val="36"/>
                <w:lang w:eastAsia="en-GB"/>
              </w:rPr>
            </w:pPr>
          </w:p>
        </w:tc>
      </w:tr>
      <w:tr w:rsidR="002C13F5" w:rsidRPr="00AD2B0A" w14:paraId="3EB7180F" w14:textId="77777777" w:rsidTr="00195465">
        <w:trPr>
          <w:trHeight w:val="459"/>
        </w:trPr>
        <w:tc>
          <w:tcPr>
            <w:tcW w:w="2363" w:type="dxa"/>
            <w:hideMark/>
          </w:tcPr>
          <w:p w14:paraId="617E007E" w14:textId="77777777" w:rsidR="002C13F5" w:rsidRPr="00AD2B0A" w:rsidRDefault="002C13F5" w:rsidP="002C13F5">
            <w:pPr>
              <w:bidi/>
              <w:rPr>
                <w:rFonts w:eastAsia="Times New Roman" w:cs="Arial"/>
                <w:sz w:val="36"/>
                <w:szCs w:val="36"/>
                <w:rtl/>
              </w:rPr>
            </w:pPr>
            <w:r>
              <w:rPr>
                <w:rFonts w:hint="cs"/>
                <w:color w:val="000000"/>
                <w:rtl/>
              </w:rPr>
              <w:t>الفانكوميسين</w:t>
            </w:r>
          </w:p>
        </w:tc>
        <w:tc>
          <w:tcPr>
            <w:tcW w:w="2196" w:type="dxa"/>
            <w:hideMark/>
          </w:tcPr>
          <w:p w14:paraId="39E5C4AE" w14:textId="77777777" w:rsidR="002C13F5" w:rsidRPr="00AD2B0A" w:rsidRDefault="002C13F5" w:rsidP="002C13F5">
            <w:pPr>
              <w:rPr>
                <w:rFonts w:eastAsia="Times New Roman" w:cs="Arial"/>
                <w:sz w:val="36"/>
                <w:szCs w:val="36"/>
                <w:lang w:eastAsia="en-GB"/>
              </w:rPr>
            </w:pPr>
          </w:p>
        </w:tc>
      </w:tr>
      <w:tr w:rsidR="002C13F5" w:rsidRPr="00AD2B0A" w14:paraId="6F847085" w14:textId="77777777" w:rsidTr="00195465">
        <w:trPr>
          <w:trHeight w:val="459"/>
        </w:trPr>
        <w:tc>
          <w:tcPr>
            <w:tcW w:w="2363" w:type="dxa"/>
            <w:hideMark/>
          </w:tcPr>
          <w:p w14:paraId="1122D0EB" w14:textId="77777777" w:rsidR="002C13F5" w:rsidRPr="00AD2B0A" w:rsidRDefault="002C13F5" w:rsidP="002C13F5">
            <w:pPr>
              <w:bidi/>
              <w:rPr>
                <w:rFonts w:eastAsia="Times New Roman" w:cs="Arial"/>
                <w:sz w:val="36"/>
                <w:szCs w:val="36"/>
                <w:rtl/>
              </w:rPr>
            </w:pPr>
            <w:r>
              <w:rPr>
                <w:rFonts w:hint="cs"/>
                <w:color w:val="000000"/>
                <w:rtl/>
              </w:rPr>
              <w:t>الأموكسيسيلين</w:t>
            </w:r>
          </w:p>
        </w:tc>
        <w:tc>
          <w:tcPr>
            <w:tcW w:w="2196" w:type="dxa"/>
            <w:hideMark/>
          </w:tcPr>
          <w:p w14:paraId="7FB57633" w14:textId="77777777" w:rsidR="002C13F5" w:rsidRPr="00AD2B0A" w:rsidRDefault="002C13F5" w:rsidP="002C13F5">
            <w:pPr>
              <w:rPr>
                <w:rFonts w:eastAsia="Times New Roman" w:cs="Arial"/>
                <w:sz w:val="36"/>
                <w:szCs w:val="36"/>
                <w:lang w:eastAsia="en-GB"/>
              </w:rPr>
            </w:pPr>
          </w:p>
        </w:tc>
      </w:tr>
    </w:tbl>
    <w:p w14:paraId="7EC16EF0" w14:textId="5E82DD80" w:rsidR="00195465" w:rsidRDefault="00875229" w:rsidP="001D01A6">
      <w:pPr>
        <w:bidi/>
        <w:ind w:left="-284" w:firstLine="568"/>
        <w:rPr>
          <w:rtl/>
        </w:rPr>
      </w:pPr>
      <w:r>
        <w:rPr>
          <w:rFonts w:hint="cs"/>
          <w:noProof/>
          <w:color w:val="000000"/>
          <w:rtl/>
          <w:lang w:val="en-US" w:bidi="ar-SA"/>
        </w:rPr>
        <mc:AlternateContent>
          <mc:Choice Requires="wps">
            <w:drawing>
              <wp:anchor distT="0" distB="0" distL="114300" distR="114300" simplePos="0" relativeHeight="251658354" behindDoc="0" locked="0" layoutInCell="1" allowOverlap="1" wp14:anchorId="084F52DC" wp14:editId="17C41BD1">
                <wp:simplePos x="0" y="0"/>
                <wp:positionH relativeFrom="margin">
                  <wp:align>left</wp:align>
                </wp:positionH>
                <wp:positionV relativeFrom="paragraph">
                  <wp:posOffset>1689735</wp:posOffset>
                </wp:positionV>
                <wp:extent cx="2764155" cy="647700"/>
                <wp:effectExtent l="0" t="0" r="0" b="0"/>
                <wp:wrapNone/>
                <wp:docPr id="3088" name="TextBox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64155" cy="647700"/>
                        </a:xfrm>
                        <a:prstGeom prst="rect">
                          <a:avLst/>
                        </a:prstGeom>
                        <a:noFill/>
                      </wps:spPr>
                      <wps:txbx>
                        <w:txbxContent>
                          <w:p w14:paraId="349FB372" w14:textId="77777777" w:rsidR="00457CE9" w:rsidRDefault="00457CE9" w:rsidP="001D01A6">
                            <w:pPr>
                              <w:bidi/>
                              <w:rPr>
                                <w:rtl/>
                              </w:rPr>
                            </w:pPr>
                            <w:r>
                              <w:rPr>
                                <w:rFonts w:hint="cs"/>
                                <w:color w:val="000000" w:themeColor="text1"/>
                                <w:sz w:val="28"/>
                                <w:szCs w:val="28"/>
                                <w:rtl/>
                              </w:rPr>
                              <w:t>المضاد الحيوي الموصى به</w:t>
                            </w:r>
                          </w:p>
                          <w:p w14:paraId="6DB3DAFA" w14:textId="77777777" w:rsidR="00457CE9" w:rsidRDefault="00457CE9" w:rsidP="001D01A6">
                            <w:pPr>
                              <w:bidi/>
                              <w:rPr>
                                <w:rtl/>
                              </w:rPr>
                            </w:pPr>
                            <w:r>
                              <w:rPr>
                                <w:rFonts w:hint="cs"/>
                                <w:color w:val="000000" w:themeColor="text1"/>
                                <w:sz w:val="28"/>
                                <w:szCs w:val="28"/>
                                <w:rtl/>
                              </w:rPr>
                              <w:t>_________________________</w:t>
                            </w:r>
                          </w:p>
                        </w:txbxContent>
                      </wps:txbx>
                      <wps:bodyPr wrap="square" rtlCol="0">
                        <a:noAutofit/>
                      </wps:bodyPr>
                    </wps:wsp>
                  </a:graphicData>
                </a:graphic>
              </wp:anchor>
            </w:drawing>
          </mc:Choice>
          <mc:Fallback xmlns="">
            <w:pict>
              <v:shape w14:anchorId="084F52DC" id="_x0000_s1866" type="#_x0000_t202" alt="&quot;&quot;" style="position:absolute;left:0;text-align:left;margin-left:0;margin-top:133.05pt;width:217.65pt;height:51pt;z-index:25165835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PVphAEAAPICAAAOAAAAZHJzL2Uyb0RvYy54bWysUk1v2zAMvQ/YfxB0X+wEbTIYcYptRXcZ&#10;tgFtf4AiS7EAS1RJJXb+/SglTYruNuxCSfx4fHzU+m7ygzgYJAehlfNZLYUJGjoXdq18fnr49FkK&#10;Sip0aoBgWnk0JO82Hz+sx9iYBfQwdAYFgwRqxtjKPqXYVBXp3nhFM4gmcNACepX4ibuqQzUyuh+q&#10;RV0vqxGwiwjaELH3/hSUm4JvrdHpl7VkkhhaydxSsVjsNttqs1bNDlXsnT7TUP/AwisXuOkF6l4l&#10;Jfbo/oLyTiMQ2DTT4Cuw1mlTZuBp5vW7aR57FU2ZhcWheJGJ/h+s/nl4jL9RpOkrTLzALMgYqSF2&#10;5nkmiz6fzFRwnCU8XmQzUxKanYvV8mZ+eyuF5tjyZrWqi67VtToipe8GvMiXViKvpailDj8ocUdO&#10;fU3JzQI8uGHI/iuVfEvTdhKuK01eiW6hOzL/kVfYSnrZKzRSYBq+Qdn4Ce7LPoF1pVPGOdWc4VnY&#10;QuD8CfLm3r5L1vWrbv4AAAD//wMAUEsDBBQABgAIAAAAIQC9zRFn3gAAAAgBAAAPAAAAZHJzL2Rv&#10;d25yZXYueG1sTI/NTsMwEITvSH0Haytxo3aaNiohm6oq4gqi/Ejc3HibRMTrKHab8PaYEz2OZjTz&#10;TbGdbCcuNPjWMUKyUCCIK2darhHe357uNiB80Gx055gQfsjDtpzdFDo3buRXuhxCLWIJ+1wjNCH0&#10;uZS+ashqv3A9cfRObrA6RDnU0gx6jOW2k0ulMml1y3Gh0T3tG6q+D2eL8PF8+vpcqZf60a770U1K&#10;sr2XiLfzafcAItAU/sPwhx/RoYxMR3dm40WHEI8EhGWWJSCivUrXKYgjQpptEpBlIa8PlL8AAAD/&#10;/wMAUEsBAi0AFAAGAAgAAAAhALaDOJL+AAAA4QEAABMAAAAAAAAAAAAAAAAAAAAAAFtDb250ZW50&#10;X1R5cGVzXS54bWxQSwECLQAUAAYACAAAACEAOP0h/9YAAACUAQAACwAAAAAAAAAAAAAAAAAvAQAA&#10;X3JlbHMvLnJlbHNQSwECLQAUAAYACAAAACEAMZz1aYQBAADyAgAADgAAAAAAAAAAAAAAAAAuAgAA&#10;ZHJzL2Uyb0RvYy54bWxQSwECLQAUAAYACAAAACEAvc0RZ94AAAAIAQAADwAAAAAAAAAAAAAAAADe&#10;AwAAZHJzL2Rvd25yZXYueG1sUEsFBgAAAAAEAAQA8wAAAOkEAAAAAA==&#10;" filled="f" stroked="f">
                <v:textbox>
                  <w:txbxContent>
                    <w:p w14:paraId="349FB372" w14:textId="77777777" w:rsidR="00457CE9" w:rsidRDefault="00457CE9" w:rsidP="001D01A6">
                      <w:pPr>
                        <w:bidi/>
                        <w:rPr>
                          <w:rtl/>
                        </w:rPr>
                      </w:pPr>
                      <w:r>
                        <w:rPr>
                          <w:rFonts w:hint="cs"/>
                          <w:color w:val="000000" w:themeColor="text1"/>
                          <w:sz w:val="28"/>
                          <w:szCs w:val="28"/>
                          <w:rtl/>
                        </w:rPr>
                        <w:t>المضاد الحيوي الموصى به</w:t>
                      </w:r>
                    </w:p>
                    <w:p w14:paraId="6DB3DAFA" w14:textId="77777777" w:rsidR="00457CE9" w:rsidRDefault="00457CE9" w:rsidP="001D01A6">
                      <w:pPr>
                        <w:bidi/>
                        <w:rPr>
                          <w:rtl/>
                        </w:rPr>
                      </w:pPr>
                      <w:r>
                        <w:rPr>
                          <w:rFonts w:hint="cs"/>
                          <w:color w:val="000000" w:themeColor="text1"/>
                          <w:sz w:val="28"/>
                          <w:szCs w:val="28"/>
                          <w:rtl/>
                        </w:rPr>
                        <w:t>_________________________</w:t>
                      </w:r>
                    </w:p>
                  </w:txbxContent>
                </v:textbox>
                <w10:wrap anchorx="margin"/>
              </v:shape>
            </w:pict>
          </mc:Fallback>
        </mc:AlternateContent>
      </w:r>
      <w:r>
        <w:rPr>
          <w:rFonts w:hint="cs"/>
          <w:noProof/>
          <w:color w:val="000000"/>
          <w:rtl/>
          <w:lang w:val="en-US" w:bidi="ar-SA"/>
        </w:rPr>
        <mc:AlternateContent>
          <mc:Choice Requires="wps">
            <w:drawing>
              <wp:inline distT="0" distB="0" distL="0" distR="0" wp14:anchorId="0887A8EC" wp14:editId="402D2116">
                <wp:extent cx="2721935" cy="627321"/>
                <wp:effectExtent l="0" t="0" r="0" b="0"/>
                <wp:docPr id="3087" name="TextBox 24"/>
                <wp:cNvGraphicFramePr/>
                <a:graphic xmlns:a="http://schemas.openxmlformats.org/drawingml/2006/main">
                  <a:graphicData uri="http://schemas.microsoft.com/office/word/2010/wordprocessingShape">
                    <wps:wsp>
                      <wps:cNvSpPr txBox="1"/>
                      <wps:spPr>
                        <a:xfrm>
                          <a:off x="0" y="0"/>
                          <a:ext cx="2721935" cy="627321"/>
                        </a:xfrm>
                        <a:prstGeom prst="rect">
                          <a:avLst/>
                        </a:prstGeom>
                        <a:noFill/>
                      </wps:spPr>
                      <wps:txbx>
                        <w:txbxContent>
                          <w:p w14:paraId="4A3A92D8" w14:textId="77777777" w:rsidR="00875229" w:rsidRDefault="00875229" w:rsidP="00875229">
                            <w:pPr>
                              <w:bidi/>
                              <w:rPr>
                                <w:rtl/>
                              </w:rPr>
                            </w:pPr>
                            <w:r>
                              <w:rPr>
                                <w:rFonts w:hint="cs"/>
                                <w:color w:val="000000" w:themeColor="text1"/>
                                <w:sz w:val="28"/>
                                <w:szCs w:val="28"/>
                                <w:rtl/>
                              </w:rPr>
                              <w:t>المضاد الحيوي الموصى به</w:t>
                            </w:r>
                          </w:p>
                          <w:p w14:paraId="442042FB" w14:textId="77777777" w:rsidR="00875229" w:rsidRDefault="00875229" w:rsidP="00875229">
                            <w:pPr>
                              <w:bidi/>
                              <w:rPr>
                                <w:rtl/>
                              </w:rPr>
                            </w:pPr>
                            <w:r>
                              <w:rPr>
                                <w:rFonts w:hint="cs"/>
                                <w:color w:val="000000" w:themeColor="text1"/>
                                <w:sz w:val="28"/>
                                <w:szCs w:val="28"/>
                                <w:rtl/>
                              </w:rPr>
                              <w:t>_________________________</w:t>
                            </w:r>
                          </w:p>
                        </w:txbxContent>
                      </wps:txbx>
                      <wps:bodyPr wrap="square" rtlCol="0">
                        <a:noAutofit/>
                      </wps:bodyPr>
                    </wps:wsp>
                  </a:graphicData>
                </a:graphic>
              </wp:inline>
            </w:drawing>
          </mc:Choice>
          <mc:Fallback xmlns="">
            <w:pict>
              <v:shape w14:anchorId="0887A8EC" id="_x0000_s1867" type="#_x0000_t202" style="width:214.35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ev4hgEAAPICAAAOAAAAZHJzL2Uyb0RvYy54bWysUttu2zAMfR+wfxD0vjhxt16MOMW6onsZ&#10;tgJtP0CRpViAJaqkEjt/P0pJk2F7K/ZCSbwcHh5qeTv5QewMkoPQysVsLoUJGjoXNq18eX74dC0F&#10;JRU6NUAwrdwbkrerjx+WY2xMDT0MnUHBIIGaMbayTyk2VUW6N17RDKIJHLSAXiV+4qbqUI2M7oeq&#10;ns8vqxGwiwjaELH3/hCUq4JvrdHpl7VkkhhaydxSsVjsOttqtVTNBlXsnT7SUO9g4ZUL3PQEda+S&#10;Elt0/0B5pxEIbJpp8BVY67QpM/A0i/lf0zz1KpoyC4tD8SQT/T9Y/XP3FB9RpOkOJl5gFmSM1BA7&#10;8zyTRZ9PZio4zhLuT7KZKQnNzvqqXtxcfJFCc+yyvrqoC0x1ro5I6bsBL/KllchrKWqp3Q9K3JFT&#10;31JyswAPbhiy/0wl39K0noTruMnn6zeia+j2zH/kFbaSXrcKjRSYhm9QNn6A+7pNYF3plHEONUd4&#10;FrYQOH6CvLk/3yXr/FVXvwEAAP//AwBQSwMEFAAGAAgAAAAhAFBki97aAAAABAEAAA8AAABkcnMv&#10;ZG93bnJldi54bWxMj0FLw0AQhe+C/2EZwZvdtVRNYyZFFK+KVQu9TbPTJJidDdltE/+9q5d6GXi8&#10;x3vfFKvJderIQ2i9IFzPDCiWyttWaoSP9+erDFSIJJY6L4zwzQFW5flZQbn1o7zxcR1rlUok5ITQ&#10;xNjnWoeqYUdh5nuW5O394CgmOdTaDjSmctfpuTG32lEraaGhnh8brr7WB4fw+bLfbhbmtX5yN/3o&#10;J6PFLTXi5cX0cA8q8hRPYfjFT+hQJqadP4gNqkNIj8S/m7zFPLsDtUNYZhnostD/4csfAAAA//8D&#10;AFBLAQItABQABgAIAAAAIQC2gziS/gAAAOEBAAATAAAAAAAAAAAAAAAAAAAAAABbQ29udGVudF9U&#10;eXBlc10ueG1sUEsBAi0AFAAGAAgAAAAhADj9If/WAAAAlAEAAAsAAAAAAAAAAAAAAAAALwEAAF9y&#10;ZWxzLy5yZWxzUEsBAi0AFAAGAAgAAAAhAFiJ6/iGAQAA8gIAAA4AAAAAAAAAAAAAAAAALgIAAGRy&#10;cy9lMm9Eb2MueG1sUEsBAi0AFAAGAAgAAAAhAFBki97aAAAABAEAAA8AAAAAAAAAAAAAAAAA4AMA&#10;AGRycy9kb3ducmV2LnhtbFBLBQYAAAAABAAEAPMAAADnBAAAAAA=&#10;" filled="f" stroked="f">
                <v:textbox>
                  <w:txbxContent>
                    <w:p w14:paraId="4A3A92D8" w14:textId="77777777" w:rsidR="00875229" w:rsidRDefault="00875229" w:rsidP="00875229">
                      <w:pPr>
                        <w:bidi/>
                        <w:rPr>
                          <w:rtl/>
                        </w:rPr>
                      </w:pPr>
                      <w:r>
                        <w:rPr>
                          <w:rFonts w:hint="cs"/>
                          <w:color w:val="000000" w:themeColor="text1"/>
                          <w:sz w:val="28"/>
                          <w:szCs w:val="28"/>
                          <w:rtl/>
                        </w:rPr>
                        <w:t>المضاد الحيوي الموصى به</w:t>
                      </w:r>
                    </w:p>
                    <w:p w14:paraId="442042FB" w14:textId="77777777" w:rsidR="00875229" w:rsidRDefault="00875229" w:rsidP="00875229">
                      <w:pPr>
                        <w:bidi/>
                        <w:rPr>
                          <w:rtl/>
                        </w:rPr>
                      </w:pPr>
                      <w:r>
                        <w:rPr>
                          <w:rFonts w:hint="cs"/>
                          <w:color w:val="000000" w:themeColor="text1"/>
                          <w:sz w:val="28"/>
                          <w:szCs w:val="28"/>
                          <w:rtl/>
                        </w:rPr>
                        <w:t>_________________________</w:t>
                      </w:r>
                    </w:p>
                  </w:txbxContent>
                </v:textbox>
                <w10:anchorlock/>
              </v:shape>
            </w:pict>
          </mc:Fallback>
        </mc:AlternateContent>
      </w:r>
    </w:p>
    <w:p w14:paraId="74AC9060" w14:textId="694AB866" w:rsidR="00195465" w:rsidRDefault="00195465" w:rsidP="001D01A6">
      <w:pPr>
        <w:ind w:left="-284" w:firstLine="568"/>
      </w:pPr>
    </w:p>
    <w:p w14:paraId="46421EE1" w14:textId="5B4B9C8B" w:rsidR="006254AC" w:rsidRDefault="001D01A6" w:rsidP="00195465">
      <w:pPr>
        <w:bidi/>
        <w:ind w:left="-284"/>
        <w:rPr>
          <w:rtl/>
        </w:rPr>
      </w:pPr>
      <w:r>
        <w:rPr>
          <w:rFonts w:hint="cs"/>
          <w:noProof/>
          <w:rtl/>
          <w:lang w:val="en-US" w:bidi="ar-SA"/>
        </w:rPr>
        <mc:AlternateContent>
          <mc:Choice Requires="wps">
            <w:drawing>
              <wp:inline distT="0" distB="0" distL="0" distR="0" wp14:anchorId="771BA15E" wp14:editId="139C911A">
                <wp:extent cx="2849526" cy="297712"/>
                <wp:effectExtent l="0" t="0" r="0" b="0"/>
                <wp:docPr id="3085" name="TextBox 21"/>
                <wp:cNvGraphicFramePr/>
                <a:graphic xmlns:a="http://schemas.openxmlformats.org/drawingml/2006/main">
                  <a:graphicData uri="http://schemas.microsoft.com/office/word/2010/wordprocessingShape">
                    <wps:wsp>
                      <wps:cNvSpPr txBox="1"/>
                      <wps:spPr>
                        <a:xfrm>
                          <a:off x="0" y="0"/>
                          <a:ext cx="2849526" cy="297712"/>
                        </a:xfrm>
                        <a:prstGeom prst="rect">
                          <a:avLst/>
                        </a:prstGeom>
                        <a:noFill/>
                      </wps:spPr>
                      <wps:txbx>
                        <w:txbxContent>
                          <w:p w14:paraId="363840A8" w14:textId="0B26698E" w:rsidR="00457CE9" w:rsidRDefault="00457CE9" w:rsidP="001D01A6">
                            <w:pPr>
                              <w:bidi/>
                              <w:rPr>
                                <w:rtl/>
                              </w:rPr>
                            </w:pPr>
                            <w:r>
                              <w:rPr>
                                <w:rFonts w:hint="cs"/>
                                <w:color w:val="000000" w:themeColor="text1"/>
                                <w:sz w:val="28"/>
                                <w:szCs w:val="28"/>
                                <w:rtl/>
                              </w:rPr>
                              <w:t xml:space="preserve">المريض </w:t>
                            </w:r>
                            <w:r w:rsidR="008F5237">
                              <w:rPr>
                                <w:color w:val="000000" w:themeColor="text1"/>
                                <w:sz w:val="28"/>
                                <w:szCs w:val="28"/>
                              </w:rPr>
                              <w:t>C</w:t>
                            </w:r>
                            <w:r>
                              <w:rPr>
                                <w:rFonts w:hint="cs"/>
                                <w:color w:val="000000" w:themeColor="text1"/>
                                <w:sz w:val="28"/>
                                <w:szCs w:val="28"/>
                                <w:rtl/>
                              </w:rPr>
                              <w:t>___________________</w:t>
                            </w:r>
                          </w:p>
                        </w:txbxContent>
                      </wps:txbx>
                      <wps:bodyPr wrap="square" rtlCol="0">
                        <a:noAutofit/>
                      </wps:bodyPr>
                    </wps:wsp>
                  </a:graphicData>
                </a:graphic>
              </wp:inline>
            </w:drawing>
          </mc:Choice>
          <mc:Fallback xmlns="">
            <w:pict>
              <v:shape w14:anchorId="771BA15E" id="TextBox 21" o:spid="_x0000_s1868" type="#_x0000_t202" style="width:224.3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SfhgEAAPICAAAOAAAAZHJzL2Uyb0RvYy54bWysUk1v2zAMvQ/YfxB0X5wYXdoYcYpuRXcZ&#10;tgHdfoAiS7EAS9RIJXb+/SglTYrtNvRCSfx4fHzU+n7ygzgYJAehlYvZXAoTNHQu7Fr56+fThzsp&#10;KKnQqQGCaeXRkLzfvH+3HmNjauhh6AwKBgnUjLGVfUqxqSrSvfGKZhBN4KAF9CrxE3dVh2pkdD9U&#10;9Xy+rEbALiJoQ8Tex1NQbgq+tUan79aSSWJoJXNLxWKx22yrzVo1O1Sxd/pMQ/0HC69c4KYXqEeV&#10;lNij+wfKO41AYNNMg6/AWqdNmYGnWcz/mua5V9GUWVgciheZ6O1g9bfDc/yBIk2fYOIFZkHGSA2x&#10;M88zWfT5ZKaC4yzh8SKbmZLQ7KzvblYf66UUmmP16vZ2UWeY6lodkdIXA17kSyuR11LUUoevlE6p&#10;Lym5WYAnNwzZf6WSb2naTsJ1rVzerF6IbqE7Mv+RV9hK+r1XaKTANHyGsvET3MM+gXWlU8Y51Zzh&#10;WdjC9fwJ8uZev0vW9atu/gAAAP//AwBQSwMEFAAGAAgAAAAhAKXxISnZAAAABAEAAA8AAABkcnMv&#10;ZG93bnJldi54bWxMj0FPwzAMhe9I/IfISNxYAipjK00nBOIKYsCk3bzGaysap2qytfx7DJdxsZ71&#10;rPc+F6vJd+pIQ2wDW7ieGVDEVXAt1xY+3p+vFqBiQnbYBSYL3xRhVZ6fFZi7MPIbHdepVhLCMUcL&#10;TUp9rnWsGvIYZ6EnFm8fBo9J1qHWbsBRwn2nb4yZa48tS0ODPT02VH2tD97C58t+u8nMa/3kb/sx&#10;TEazX2prLy+mh3tQiaZ0OoZffEGHUph24cAuqs6CPJL+pnhZtrgDtRMxX4IuC/0fvvwBAAD//wMA&#10;UEsBAi0AFAAGAAgAAAAhALaDOJL+AAAA4QEAABMAAAAAAAAAAAAAAAAAAAAAAFtDb250ZW50X1R5&#10;cGVzXS54bWxQSwECLQAUAAYACAAAACEAOP0h/9YAAACUAQAACwAAAAAAAAAAAAAAAAAvAQAAX3Jl&#10;bHMvLnJlbHNQSwECLQAUAAYACAAAACEA/Es0n4YBAADyAgAADgAAAAAAAAAAAAAAAAAuAgAAZHJz&#10;L2Uyb0RvYy54bWxQSwECLQAUAAYACAAAACEApfEhKdkAAAAEAQAADwAAAAAAAAAAAAAAAADgAwAA&#10;ZHJzL2Rvd25yZXYueG1sUEsFBgAAAAAEAAQA8wAAAOYEAAAAAA==&#10;" filled="f" stroked="f">
                <v:textbox>
                  <w:txbxContent>
                    <w:p w14:paraId="363840A8" w14:textId="0B26698E" w:rsidR="00457CE9" w:rsidRDefault="00457CE9" w:rsidP="001D01A6">
                      <w:pPr>
                        <w:bidi/>
                        <w:rPr>
                          <w:rtl/>
                        </w:rPr>
                      </w:pPr>
                      <w:r>
                        <w:rPr>
                          <w:rFonts w:hint="cs"/>
                          <w:color w:val="000000" w:themeColor="text1"/>
                          <w:sz w:val="28"/>
                          <w:szCs w:val="28"/>
                          <w:rtl/>
                        </w:rPr>
                        <w:t xml:space="preserve">المريض </w:t>
                      </w:r>
                      <w:r w:rsidR="008F5237">
                        <w:rPr>
                          <w:color w:val="000000" w:themeColor="text1"/>
                          <w:sz w:val="28"/>
                          <w:szCs w:val="28"/>
                        </w:rPr>
                        <w:t>C</w:t>
                      </w:r>
                      <w:r>
                        <w:rPr>
                          <w:rFonts w:hint="cs"/>
                          <w:color w:val="000000" w:themeColor="text1"/>
                          <w:sz w:val="28"/>
                          <w:szCs w:val="28"/>
                          <w:rtl/>
                        </w:rPr>
                        <w:t>___________________</w:t>
                      </w:r>
                    </w:p>
                  </w:txbxContent>
                </v:textbox>
                <w10:anchorlock/>
              </v:shape>
            </w:pict>
          </mc:Fallback>
        </mc:AlternateContent>
      </w:r>
      <w:r>
        <w:rPr>
          <w:rFonts w:hint="cs"/>
          <w:rtl/>
        </w:rPr>
        <w:tab/>
      </w:r>
      <w:r>
        <w:rPr>
          <w:rFonts w:hint="cs"/>
          <w:noProof/>
          <w:rtl/>
          <w:lang w:val="en-US" w:bidi="ar-SA"/>
        </w:rPr>
        <mc:AlternateContent>
          <mc:Choice Requires="wps">
            <w:drawing>
              <wp:inline distT="0" distB="0" distL="0" distR="0" wp14:anchorId="1A08CA9F" wp14:editId="7877459E">
                <wp:extent cx="2860158" cy="308345"/>
                <wp:effectExtent l="0" t="0" r="0" b="0"/>
                <wp:docPr id="3086" name="TextBox 23"/>
                <wp:cNvGraphicFramePr/>
                <a:graphic xmlns:a="http://schemas.openxmlformats.org/drawingml/2006/main">
                  <a:graphicData uri="http://schemas.microsoft.com/office/word/2010/wordprocessingShape">
                    <wps:wsp>
                      <wps:cNvSpPr txBox="1"/>
                      <wps:spPr>
                        <a:xfrm>
                          <a:off x="0" y="0"/>
                          <a:ext cx="2860158" cy="308345"/>
                        </a:xfrm>
                        <a:prstGeom prst="rect">
                          <a:avLst/>
                        </a:prstGeom>
                        <a:noFill/>
                      </wps:spPr>
                      <wps:txbx>
                        <w:txbxContent>
                          <w:p w14:paraId="52F5B882" w14:textId="5BAC332B" w:rsidR="00457CE9" w:rsidRDefault="00457CE9" w:rsidP="001D01A6">
                            <w:pPr>
                              <w:bidi/>
                              <w:rPr>
                                <w:rtl/>
                              </w:rPr>
                            </w:pPr>
                            <w:r>
                              <w:rPr>
                                <w:rFonts w:hint="cs"/>
                                <w:color w:val="000000" w:themeColor="text1"/>
                                <w:sz w:val="28"/>
                                <w:szCs w:val="28"/>
                                <w:rtl/>
                              </w:rPr>
                              <w:t xml:space="preserve">المريض </w:t>
                            </w:r>
                            <w:r w:rsidR="008F5237">
                              <w:rPr>
                                <w:color w:val="000000" w:themeColor="text1"/>
                                <w:sz w:val="28"/>
                                <w:szCs w:val="28"/>
                              </w:rPr>
                              <w:t>D</w:t>
                            </w:r>
                            <w:r>
                              <w:rPr>
                                <w:rFonts w:hint="cs"/>
                                <w:color w:val="000000" w:themeColor="text1"/>
                                <w:sz w:val="28"/>
                                <w:szCs w:val="28"/>
                                <w:rtl/>
                              </w:rPr>
                              <w:t>___________________</w:t>
                            </w:r>
                          </w:p>
                        </w:txbxContent>
                      </wps:txbx>
                      <wps:bodyPr wrap="square" rtlCol="0">
                        <a:noAutofit/>
                      </wps:bodyPr>
                    </wps:wsp>
                  </a:graphicData>
                </a:graphic>
              </wp:inline>
            </w:drawing>
          </mc:Choice>
          <mc:Fallback xmlns="">
            <w:pict>
              <v:shape w14:anchorId="1A08CA9F" id="_x0000_s1869" type="#_x0000_t202" style="width:225.2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ullhAEAAPICAAAOAAAAZHJzL2Uyb0RvYy54bWysUsGO2yAQvVfqPyDuGzvZJoqsOKt2V9tL&#10;ta207QcQDDGSYegMiZ2/34GkSdXeql4GmIE3b95j8zD5QRwNkoPQyvmslsIEDZ0L+1b++P58t5aC&#10;kgqdGiCYVp4MyYft+3ebMTZmAT0MnUHBIIGaMbayTyk2VUW6N17RDKIJXLSAXiU+4r7qUI2M7odq&#10;UderagTsIoI2RJx9OhfltuBba3T6ai2ZJIZWMrdUIpa4y7HablSzRxV7py801D+w8MoFbnqFelJJ&#10;iQO6v6C80wgENs00+AqsddqUGXiaef3HNK+9iqbMwuJQvMpE/w9Wvxxf4zcUafoEExuYBRkjNcTJ&#10;PM9k0eeVmQqus4Snq2xmSkJzcrFe1fMlG625dl+v7z8sM0x1ex2R0mcDXuRNK5FtKWqp4xdK56u/&#10;ruRmAZ7dMOT8jUrepWk3Cde1crUszuXcDroT8x/ZwlbSz4NCIwWm4RGK42e4j4cE1pVOtzcXeBa2&#10;cL18guzc7+dy6/ZVt28AAAD//wMAUEsDBBQABgAIAAAAIQADMHqu2QAAAAQBAAAPAAAAZHJzL2Rv&#10;d25yZXYueG1sTI9PT8MwDMXvSPsOkZG4MQfUTaM0nSYQVxDjj8Qta7y2onGqJlvLt8fbBS7Ws571&#10;3s/FevKdOtIQ28AGbuYaFHEVXMu1gfe3p+sVqJgsO9sFJgM/FGFdzi4Km7sw8isdt6lWEsIxtwaa&#10;lPocMVYNeRvnoScWbx8Gb5OsQ41usKOE+w5vtV6ity1LQ2N7emio+t4evIGP5/3XZ6Zf6ke/6Mcw&#10;aWR/h8ZcXU6be1CJpvR3DCd8QYdSmHbhwC6qzoA8ks5TvGyhM1A7EaslYFngf/jyFwAA//8DAFBL&#10;AQItABQABgAIAAAAIQC2gziS/gAAAOEBAAATAAAAAAAAAAAAAAAAAAAAAABbQ29udGVudF9UeXBl&#10;c10ueG1sUEsBAi0AFAAGAAgAAAAhADj9If/WAAAAlAEAAAsAAAAAAAAAAAAAAAAALwEAAF9yZWxz&#10;Ly5yZWxzUEsBAi0AFAAGAAgAAAAhACbW6WWEAQAA8gIAAA4AAAAAAAAAAAAAAAAALgIAAGRycy9l&#10;Mm9Eb2MueG1sUEsBAi0AFAAGAAgAAAAhAAMweq7ZAAAABAEAAA8AAAAAAAAAAAAAAAAA3gMAAGRy&#10;cy9kb3ducmV2LnhtbFBLBQYAAAAABAAEAPMAAADkBAAAAAA=&#10;" filled="f" stroked="f">
                <v:textbox>
                  <w:txbxContent>
                    <w:p w14:paraId="52F5B882" w14:textId="5BAC332B" w:rsidR="00457CE9" w:rsidRDefault="00457CE9" w:rsidP="001D01A6">
                      <w:pPr>
                        <w:bidi/>
                        <w:rPr>
                          <w:rtl/>
                        </w:rPr>
                      </w:pPr>
                      <w:r>
                        <w:rPr>
                          <w:rFonts w:hint="cs"/>
                          <w:color w:val="000000" w:themeColor="text1"/>
                          <w:sz w:val="28"/>
                          <w:szCs w:val="28"/>
                          <w:rtl/>
                        </w:rPr>
                        <w:t xml:space="preserve">المريض </w:t>
                      </w:r>
                      <w:r w:rsidR="008F5237">
                        <w:rPr>
                          <w:color w:val="000000" w:themeColor="text1"/>
                          <w:sz w:val="28"/>
                          <w:szCs w:val="28"/>
                        </w:rPr>
                        <w:t>D</w:t>
                      </w:r>
                      <w:r>
                        <w:rPr>
                          <w:rFonts w:hint="cs"/>
                          <w:color w:val="000000" w:themeColor="text1"/>
                          <w:sz w:val="28"/>
                          <w:szCs w:val="28"/>
                          <w:rtl/>
                        </w:rPr>
                        <w:t>___________________</w:t>
                      </w:r>
                    </w:p>
                  </w:txbxContent>
                </v:textbox>
                <w10:anchorlock/>
              </v:shape>
            </w:pict>
          </mc:Fallback>
        </mc:AlternateContent>
      </w:r>
    </w:p>
    <w:tbl>
      <w:tblPr>
        <w:tblStyle w:val="TableGrid"/>
        <w:bidiVisual/>
        <w:tblW w:w="0" w:type="auto"/>
        <w:tblLook w:val="04A0" w:firstRow="1" w:lastRow="0" w:firstColumn="1" w:lastColumn="0" w:noHBand="0" w:noVBand="1"/>
      </w:tblPr>
      <w:tblGrid>
        <w:gridCol w:w="2193"/>
        <w:gridCol w:w="2193"/>
      </w:tblGrid>
      <w:tr w:rsidR="001D01A6" w14:paraId="412AF449" w14:textId="77777777" w:rsidTr="00195465">
        <w:trPr>
          <w:trHeight w:val="416"/>
        </w:trPr>
        <w:tc>
          <w:tcPr>
            <w:tcW w:w="2193" w:type="dxa"/>
          </w:tcPr>
          <w:p w14:paraId="714E6826" w14:textId="77777777" w:rsidR="001D01A6" w:rsidRPr="00AD2B0A" w:rsidRDefault="001D01A6" w:rsidP="001D01A6">
            <w:pPr>
              <w:bidi/>
              <w:rPr>
                <w:rtl/>
              </w:rPr>
            </w:pPr>
            <w:r>
              <w:rPr>
                <w:rFonts w:hint="cs"/>
                <w:rtl/>
              </w:rPr>
              <w:t>المكورات العنقودية الذهبية المقاومة للميثيسيلين</w:t>
            </w:r>
          </w:p>
          <w:p w14:paraId="67FE7A9B" w14:textId="77777777" w:rsidR="001D01A6" w:rsidRPr="00AD2B0A" w:rsidRDefault="001D01A6" w:rsidP="001D01A6">
            <w:pPr>
              <w:bidi/>
              <w:rPr>
                <w:rtl/>
              </w:rPr>
            </w:pPr>
            <w:r>
              <w:rPr>
                <w:rFonts w:hint="cs"/>
                <w:rtl/>
              </w:rPr>
              <w:t>(الميثيسيلين</w:t>
            </w:r>
          </w:p>
          <w:p w14:paraId="28B26F71" w14:textId="77777777" w:rsidR="001D01A6" w:rsidRPr="00AD2B0A" w:rsidRDefault="001D01A6" w:rsidP="001D01A6">
            <w:pPr>
              <w:bidi/>
              <w:rPr>
                <w:rtl/>
              </w:rPr>
            </w:pPr>
            <w:r>
              <w:rPr>
                <w:rFonts w:hint="cs"/>
                <w:rtl/>
              </w:rPr>
              <w:t>مقاوم</w:t>
            </w:r>
          </w:p>
          <w:p w14:paraId="022B41D6" w14:textId="606A0170" w:rsidR="001D01A6" w:rsidRDefault="001D01A6" w:rsidP="001D01A6">
            <w:pPr>
              <w:bidi/>
              <w:rPr>
                <w:rtl/>
              </w:rPr>
            </w:pPr>
            <w:r>
              <w:rPr>
                <w:rFonts w:hint="cs"/>
                <w:i/>
                <w:iCs/>
                <w:rtl/>
              </w:rPr>
              <w:t>المكورات العنقودية الذهبية</w:t>
            </w:r>
            <w:r>
              <w:rPr>
                <w:rFonts w:hint="cs"/>
                <w:rtl/>
              </w:rPr>
              <w:t>)</w:t>
            </w:r>
          </w:p>
        </w:tc>
        <w:tc>
          <w:tcPr>
            <w:tcW w:w="2193" w:type="dxa"/>
          </w:tcPr>
          <w:p w14:paraId="5DC61927" w14:textId="77777777" w:rsidR="001D01A6" w:rsidRPr="00AD2B0A" w:rsidRDefault="001D01A6" w:rsidP="001D01A6">
            <w:pPr>
              <w:bidi/>
              <w:rPr>
                <w:rtl/>
              </w:rPr>
            </w:pPr>
            <w:r>
              <w:rPr>
                <w:rFonts w:hint="cs"/>
                <w:rtl/>
              </w:rPr>
              <w:t>منطقة التثبيط</w:t>
            </w:r>
          </w:p>
          <w:p w14:paraId="50895FBF" w14:textId="13BFC37D" w:rsidR="001D01A6" w:rsidRDefault="001D01A6" w:rsidP="001D01A6">
            <w:pPr>
              <w:bidi/>
              <w:rPr>
                <w:rtl/>
              </w:rPr>
            </w:pPr>
            <w:r>
              <w:rPr>
                <w:rFonts w:hint="cs"/>
                <w:rtl/>
              </w:rPr>
              <w:t>الحجم (ملم)</w:t>
            </w:r>
          </w:p>
        </w:tc>
      </w:tr>
      <w:tr w:rsidR="001D01A6" w14:paraId="2DB73FAD" w14:textId="77777777" w:rsidTr="00195465">
        <w:trPr>
          <w:trHeight w:val="690"/>
        </w:trPr>
        <w:tc>
          <w:tcPr>
            <w:tcW w:w="2193" w:type="dxa"/>
          </w:tcPr>
          <w:p w14:paraId="27EA7375" w14:textId="3EBB4F7A" w:rsidR="001D01A6" w:rsidRDefault="001D01A6" w:rsidP="001D01A6">
            <w:pPr>
              <w:bidi/>
              <w:rPr>
                <w:rtl/>
              </w:rPr>
            </w:pPr>
            <w:r>
              <w:rPr>
                <w:rFonts w:hint="cs"/>
                <w:rtl/>
              </w:rPr>
              <w:t>البنسيلين</w:t>
            </w:r>
          </w:p>
        </w:tc>
        <w:tc>
          <w:tcPr>
            <w:tcW w:w="2193" w:type="dxa"/>
          </w:tcPr>
          <w:p w14:paraId="685C084C" w14:textId="77777777" w:rsidR="001D01A6" w:rsidRDefault="001D01A6" w:rsidP="001D01A6"/>
        </w:tc>
      </w:tr>
      <w:tr w:rsidR="001D01A6" w14:paraId="142175D1" w14:textId="77777777" w:rsidTr="00195465">
        <w:trPr>
          <w:trHeight w:val="567"/>
        </w:trPr>
        <w:tc>
          <w:tcPr>
            <w:tcW w:w="2193" w:type="dxa"/>
          </w:tcPr>
          <w:p w14:paraId="6A12912F" w14:textId="32E4D696" w:rsidR="001D01A6" w:rsidRDefault="001D01A6" w:rsidP="001D01A6">
            <w:pPr>
              <w:bidi/>
              <w:rPr>
                <w:rtl/>
              </w:rPr>
            </w:pPr>
            <w:r>
              <w:rPr>
                <w:rFonts w:hint="cs"/>
                <w:rtl/>
              </w:rPr>
              <w:t xml:space="preserve"> الميثيسيلين </w:t>
            </w:r>
          </w:p>
        </w:tc>
        <w:tc>
          <w:tcPr>
            <w:tcW w:w="2193" w:type="dxa"/>
          </w:tcPr>
          <w:p w14:paraId="6558A0E6" w14:textId="77777777" w:rsidR="001D01A6" w:rsidRDefault="001D01A6" w:rsidP="001D01A6"/>
        </w:tc>
      </w:tr>
      <w:tr w:rsidR="001D01A6" w14:paraId="5040D689" w14:textId="77777777" w:rsidTr="00195465">
        <w:trPr>
          <w:trHeight w:val="556"/>
        </w:trPr>
        <w:tc>
          <w:tcPr>
            <w:tcW w:w="2193" w:type="dxa"/>
          </w:tcPr>
          <w:p w14:paraId="62B199BB" w14:textId="1008F51D" w:rsidR="001D01A6" w:rsidRDefault="001D01A6" w:rsidP="001D01A6">
            <w:pPr>
              <w:bidi/>
              <w:rPr>
                <w:rtl/>
              </w:rPr>
            </w:pPr>
            <w:r>
              <w:rPr>
                <w:rFonts w:hint="cs"/>
                <w:rtl/>
              </w:rPr>
              <w:t>الإريثروميسين</w:t>
            </w:r>
          </w:p>
        </w:tc>
        <w:tc>
          <w:tcPr>
            <w:tcW w:w="2193" w:type="dxa"/>
          </w:tcPr>
          <w:p w14:paraId="52638DB9" w14:textId="77777777" w:rsidR="001D01A6" w:rsidRDefault="001D01A6" w:rsidP="001D01A6"/>
        </w:tc>
      </w:tr>
      <w:tr w:rsidR="001D01A6" w14:paraId="127A743A" w14:textId="77777777" w:rsidTr="00195465">
        <w:trPr>
          <w:trHeight w:val="563"/>
        </w:trPr>
        <w:tc>
          <w:tcPr>
            <w:tcW w:w="2193" w:type="dxa"/>
          </w:tcPr>
          <w:p w14:paraId="627327EC" w14:textId="42B00AFD" w:rsidR="001D01A6" w:rsidRDefault="001D01A6" w:rsidP="001D01A6">
            <w:pPr>
              <w:bidi/>
              <w:rPr>
                <w:rtl/>
              </w:rPr>
            </w:pPr>
            <w:r>
              <w:rPr>
                <w:rFonts w:hint="cs"/>
                <w:rtl/>
              </w:rPr>
              <w:t>الفانكوميسين</w:t>
            </w:r>
          </w:p>
        </w:tc>
        <w:tc>
          <w:tcPr>
            <w:tcW w:w="2193" w:type="dxa"/>
          </w:tcPr>
          <w:p w14:paraId="76CF86FC" w14:textId="77777777" w:rsidR="001D01A6" w:rsidRDefault="001D01A6" w:rsidP="001D01A6"/>
        </w:tc>
      </w:tr>
      <w:tr w:rsidR="001D01A6" w14:paraId="38B3FA17" w14:textId="77777777" w:rsidTr="00195465">
        <w:trPr>
          <w:trHeight w:val="571"/>
        </w:trPr>
        <w:tc>
          <w:tcPr>
            <w:tcW w:w="2193" w:type="dxa"/>
          </w:tcPr>
          <w:p w14:paraId="32345F56" w14:textId="6B8E19C5" w:rsidR="001D01A6" w:rsidRPr="00AD2B0A" w:rsidRDefault="001D01A6" w:rsidP="001D01A6">
            <w:pPr>
              <w:bidi/>
              <w:rPr>
                <w:rtl/>
              </w:rPr>
            </w:pPr>
            <w:r>
              <w:rPr>
                <w:rFonts w:hint="cs"/>
                <w:rtl/>
              </w:rPr>
              <w:t>الأموكسيسيلين</w:t>
            </w:r>
          </w:p>
        </w:tc>
        <w:tc>
          <w:tcPr>
            <w:tcW w:w="2193" w:type="dxa"/>
          </w:tcPr>
          <w:p w14:paraId="1E3A2BEE" w14:textId="77777777" w:rsidR="001D01A6" w:rsidRDefault="001D01A6" w:rsidP="001D01A6"/>
        </w:tc>
      </w:tr>
    </w:tbl>
    <w:p w14:paraId="640EEA37" w14:textId="683708B7" w:rsidR="006254AC" w:rsidRDefault="002C13F5" w:rsidP="002C13F5">
      <w:pPr>
        <w:bidi/>
        <w:ind w:left="-284" w:firstLine="568"/>
        <w:rPr>
          <w:rtl/>
        </w:rPr>
      </w:pPr>
      <w:r>
        <w:rPr>
          <w:rFonts w:hint="cs"/>
          <w:noProof/>
          <w:rtl/>
          <w:lang w:val="en-US" w:bidi="ar-SA"/>
        </w:rPr>
        <mc:AlternateContent>
          <mc:Choice Requires="wps">
            <w:drawing>
              <wp:inline distT="0" distB="0" distL="0" distR="0" wp14:anchorId="673BD3CA" wp14:editId="12B6C0ED">
                <wp:extent cx="2702257" cy="636055"/>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36055"/>
                        </a:xfrm>
                        <a:prstGeom prst="rect">
                          <a:avLst/>
                        </a:prstGeom>
                        <a:noFill/>
                      </wps:spPr>
                      <wps:txbx>
                        <w:txbxContent>
                          <w:p w14:paraId="2E7CD8A0" w14:textId="77777777" w:rsidR="00457CE9" w:rsidRDefault="00457CE9" w:rsidP="002C13F5">
                            <w:pPr>
                              <w:bidi/>
                              <w:rPr>
                                <w:rtl/>
                              </w:rPr>
                            </w:pPr>
                            <w:r>
                              <w:rPr>
                                <w:rFonts w:hint="cs"/>
                                <w:color w:val="000000" w:themeColor="text1"/>
                                <w:sz w:val="28"/>
                                <w:szCs w:val="28"/>
                                <w:rtl/>
                              </w:rPr>
                              <w:t>المضاد الحيوي الموصى به</w:t>
                            </w:r>
                          </w:p>
                          <w:p w14:paraId="068F4B4B" w14:textId="77777777" w:rsidR="00457CE9" w:rsidRDefault="00457CE9" w:rsidP="002C13F5">
                            <w:pPr>
                              <w:bidi/>
                              <w:rPr>
                                <w:rtl/>
                              </w:rPr>
                            </w:pPr>
                            <w:r>
                              <w:rPr>
                                <w:rFonts w:hint="cs"/>
                                <w:color w:val="000000" w:themeColor="text1"/>
                                <w:sz w:val="28"/>
                                <w:szCs w:val="28"/>
                                <w:rtl/>
                              </w:rPr>
                              <w:t>_________________________</w:t>
                            </w:r>
                          </w:p>
                        </w:txbxContent>
                      </wps:txbx>
                      <wps:bodyPr wrap="square" rtlCol="0">
                        <a:noAutofit/>
                      </wps:bodyPr>
                    </wps:wsp>
                  </a:graphicData>
                </a:graphic>
              </wp:inline>
            </w:drawing>
          </mc:Choice>
          <mc:Fallback xmlns="">
            <w:pict>
              <v:shape w14:anchorId="673BD3CA" id="_x0000_s1870" type="#_x0000_t202" style="width:212.8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SX+hAEAAPICAAAOAAAAZHJzL2Uyb0RvYy54bWysUk1v2zAMvQ/ofxB0X+x6SDoYcYptRXcZ&#10;tgFtf4AiS7EAS1RJJXb+/SglS4buNuxCSfx4fHzU+n72ozgYJAehk7eLWgoTNPQu7Dr58vz4/qMU&#10;lFTo1QjBdPJoSN5vbt6tp9iaBgYYe4OCQQK1U+zkkFJsq4r0YLyiBUQTOGgBvUr8xF3Vo5oY3Y9V&#10;U9eragLsI4I2ROx9OAXlpuBba3T6YS2ZJMZOMrdULBa7zbbarFW7QxUHp8801D+w8MoFbnqBelBJ&#10;iT26v6C80wgENi00+AqsddqUGXia2/rNNE+DiqbMwuJQvMhE/w9Wfz88xZ8o0vwZZl5gFmSK1BI7&#10;8zyzRZ9PZio4zhIeL7KZOQnNzuaubprlnRSaY6sPq3q5zDDVtToipa8GvMiXTiKvpailDt8onVJ/&#10;p+RmAR7dOGb/lUq+pXk7C9dzk+WF6Bb6I/OfeIWdpNe9QiMFpvELlI2f4D7tE1hXOmWcU80ZnoUt&#10;XM+fIG/uz3fJun7VzS8AAAD//wMAUEsDBBQABgAIAAAAIQBtVDSd2QAAAAUBAAAPAAAAZHJzL2Rv&#10;d25yZXYueG1sTI9BS8NAEIXvgv9hGcGbnTW0pcZsSql4VaxW8LbNTpNgdjZkt038945e9PJgeI/3&#10;vinWk+/UmYbYBjZwO9OgiKvgWq4NvL0+3qxAxWTZ2S4wGfiiCOvy8qKwuQsjv9B5l2olJRxza6BJ&#10;qc8RY9WQt3EWemLxjmHwNsk51OgGO0q57zDTeonetiwLje1p21D1uTt5A/un48f7XD/XD37Rj2HS&#10;yP4Ojbm+mjb3oBJN6S8MP/iCDqUwHcKJXVSdAXkk/ap482yxBHWQkNYZYFngf/ryGwAA//8DAFBL&#10;AQItABQABgAIAAAAIQC2gziS/gAAAOEBAAATAAAAAAAAAAAAAAAAAAAAAABbQ29udGVudF9UeXBl&#10;c10ueG1sUEsBAi0AFAAGAAgAAAAhADj9If/WAAAAlAEAAAsAAAAAAAAAAAAAAAAALwEAAF9yZWxz&#10;Ly5yZWxzUEsBAi0AFAAGAAgAAAAhAIvtJf6EAQAA8gIAAA4AAAAAAAAAAAAAAAAALgIAAGRycy9l&#10;Mm9Eb2MueG1sUEsBAi0AFAAGAAgAAAAhAG1UNJ3ZAAAABQEAAA8AAAAAAAAAAAAAAAAA3gMAAGRy&#10;cy9kb3ducmV2LnhtbFBLBQYAAAAABAAEAPMAAADkBAAAAAA=&#10;" filled="f" stroked="f">
                <v:textbox>
                  <w:txbxContent>
                    <w:p w14:paraId="2E7CD8A0" w14:textId="77777777" w:rsidR="00457CE9" w:rsidRDefault="00457CE9" w:rsidP="002C13F5">
                      <w:pPr>
                        <w:bidi/>
                        <w:rPr>
                          <w:rtl/>
                        </w:rPr>
                      </w:pPr>
                      <w:r>
                        <w:rPr>
                          <w:rFonts w:hint="cs"/>
                          <w:color w:val="000000" w:themeColor="text1"/>
                          <w:sz w:val="28"/>
                          <w:szCs w:val="28"/>
                          <w:rtl/>
                        </w:rPr>
                        <w:t>المضاد الحيوي الموصى به</w:t>
                      </w:r>
                    </w:p>
                    <w:p w14:paraId="068F4B4B" w14:textId="77777777" w:rsidR="00457CE9" w:rsidRDefault="00457CE9" w:rsidP="002C13F5">
                      <w:pPr>
                        <w:bidi/>
                        <w:rPr>
                          <w:rtl/>
                        </w:rPr>
                      </w:pPr>
                      <w:r>
                        <w:rPr>
                          <w:rFonts w:hint="cs"/>
                          <w:color w:val="000000" w:themeColor="text1"/>
                          <w:sz w:val="28"/>
                          <w:szCs w:val="28"/>
                          <w:rtl/>
                        </w:rPr>
                        <w:t>_________________________</w:t>
                      </w:r>
                    </w:p>
                  </w:txbxContent>
                </v:textbox>
                <w10:anchorlock/>
              </v:shape>
            </w:pict>
          </mc:Fallback>
        </mc:AlternateContent>
      </w:r>
      <w:r>
        <w:rPr>
          <w:rFonts w:hint="cs"/>
          <w:noProof/>
          <w:rtl/>
          <w:lang w:val="en-US" w:bidi="ar-SA"/>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7777777" w:rsidR="00457CE9" w:rsidRDefault="00457CE9" w:rsidP="002C13F5">
                            <w:pPr>
                              <w:bidi/>
                              <w:rPr>
                                <w:rtl/>
                              </w:rPr>
                            </w:pPr>
                            <w:r>
                              <w:rPr>
                                <w:rFonts w:hint="cs"/>
                                <w:color w:val="000000" w:themeColor="text1"/>
                                <w:sz w:val="28"/>
                                <w:szCs w:val="28"/>
                                <w:rtl/>
                              </w:rPr>
                              <w:t>المضاد الحيوي الموصى به</w:t>
                            </w:r>
                          </w:p>
                          <w:p w14:paraId="01F1153D" w14:textId="77777777" w:rsidR="00457CE9" w:rsidRDefault="00457CE9" w:rsidP="002C13F5">
                            <w:pPr>
                              <w:bidi/>
                              <w:rPr>
                                <w:rtl/>
                              </w:rPr>
                            </w:pPr>
                            <w:r>
                              <w:rPr>
                                <w:rFonts w:hint="cs"/>
                                <w:color w:val="000000" w:themeColor="text1"/>
                                <w:sz w:val="28"/>
                                <w:szCs w:val="28"/>
                                <w:rtl/>
                              </w:rPr>
                              <w:t>_________________________</w:t>
                            </w:r>
                          </w:p>
                        </w:txbxContent>
                      </wps:txbx>
                      <wps:bodyPr wrap="square" rtlCol="0">
                        <a:noAutofit/>
                      </wps:bodyPr>
                    </wps:wsp>
                  </a:graphicData>
                </a:graphic>
              </wp:inline>
            </w:drawing>
          </mc:Choice>
          <mc:Fallback xmlns="">
            <w:pict>
              <v:shape w14:anchorId="5FBA2084" id="_x0000_s1871"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JJ1hAEAAPICAAAOAAAAZHJzL2Uyb0RvYy54bWysUk1v2zAMvQ/ofxB0b5y4WBYYcYpuRXcZ&#10;tgHtfoAiS7EAS1RJJXb+/SglTYbtNvRCSfx4fHzU+n7ygzgYJAehlYvZXAoTNHQu7Fr56+XpdiUF&#10;JRU6NUAwrTwakvebmw/rMTamhh6GzqBgkEDNGFvZpxSbqiLdG69oBtEEDlpArxI/cVd1qEZG90NV&#10;z+fLagTsIoI2ROx9PAXlpuBba3T6YS2ZJIZWMrdULBa7zbbarFWzQxV7p8801H+w8MoFbnqBelRJ&#10;iT26f6C80wgENs00+AqsddqUGXiaxfyvaZ57FU2ZhcWheJGJ3g9Wfz88x58o0vQZJl5gFmSM1BA7&#10;8zyTRZ9PZio4zhIeL7KZKQnNzvpTvVguOKQ5tlzVd6tVhqmu1REpfTXgRb60EnktRS11+EbplPqW&#10;kpsFeHLDkP1XKvmWpu0kXMdNPtZvRLfQHZn/yCtsJb3uFRopMA1foGz8BPewT2Bd6ZRxTjVneBa2&#10;cD1/gry5P98l6/pVN78BAAD//wMAUEsDBBQABgAIAAAAIQDiB/us2wAAAAUBAAAPAAAAZHJzL2Rv&#10;d25yZXYueG1sTI/NTsMwEITvSH0Haytxo3artpQQp6pAXEGUH4nbNt4mEfE6it0mvD0LF7iMtJrR&#10;zLf5dvStOlMfm8AW5jMDirgMruHKwuvLw9UGVEzIDtvAZOGLImyLyUWOmQsDP9N5nyolJRwztFCn&#10;1GVax7Imj3EWOmLxjqH3mOTsK+16HKTct3phzFp7bFgWauzorqbyc3/yFt4ejx/vS/NU3ftVN4TR&#10;aPY32trL6bi7BZVoTH9h+MEXdCiE6RBO7KJqLcgj6VfFWy42a1AHCZnrFegi1//pi28AAAD//wMA&#10;UEsBAi0AFAAGAAgAAAAhALaDOJL+AAAA4QEAABMAAAAAAAAAAAAAAAAAAAAAAFtDb250ZW50X1R5&#10;cGVzXS54bWxQSwECLQAUAAYACAAAACEAOP0h/9YAAACUAQAACwAAAAAAAAAAAAAAAAAvAQAAX3Jl&#10;bHMvLnJlbHNQSwECLQAUAAYACAAAACEA1ISSdYQBAADyAgAADgAAAAAAAAAAAAAAAAAuAgAAZHJz&#10;L2Uyb0RvYy54bWxQSwECLQAUAAYACAAAACEA4gf7rNsAAAAFAQAADwAAAAAAAAAAAAAAAADeAwAA&#10;ZHJzL2Rvd25yZXYueG1sUEsFBgAAAAAEAAQA8wAAAOYEAAAAAA==&#10;" filled="f" stroked="f">
                <v:textbox>
                  <w:txbxContent>
                    <w:p w14:paraId="2EAB6FE9" w14:textId="77777777" w:rsidR="00457CE9" w:rsidRDefault="00457CE9" w:rsidP="002C13F5">
                      <w:pPr>
                        <w:bidi/>
                        <w:rPr>
                          <w:rtl/>
                        </w:rPr>
                      </w:pPr>
                      <w:r>
                        <w:rPr>
                          <w:rFonts w:hint="cs"/>
                          <w:color w:val="000000" w:themeColor="text1"/>
                          <w:sz w:val="28"/>
                          <w:szCs w:val="28"/>
                          <w:rtl/>
                        </w:rPr>
                        <w:t>المضاد الحيوي الموصى به</w:t>
                      </w:r>
                    </w:p>
                    <w:p w14:paraId="01F1153D" w14:textId="77777777" w:rsidR="00457CE9" w:rsidRDefault="00457CE9" w:rsidP="002C13F5">
                      <w:pPr>
                        <w:bidi/>
                        <w:rPr>
                          <w:rtl/>
                        </w:rPr>
                      </w:pPr>
                      <w:r>
                        <w:rPr>
                          <w:rFonts w:hint="cs"/>
                          <w:color w:val="000000" w:themeColor="text1"/>
                          <w:sz w:val="28"/>
                          <w:szCs w:val="28"/>
                          <w:rtl/>
                        </w:rPr>
                        <w:t>_________________________</w:t>
                      </w:r>
                    </w:p>
                  </w:txbxContent>
                </v:textbox>
                <w10:anchorlock/>
              </v:shape>
            </w:pict>
          </mc:Fallback>
        </mc:AlternateContent>
      </w:r>
      <w:r>
        <w:rPr>
          <w:rFonts w:hint="cs"/>
          <w:rtl/>
        </w:rPr>
        <w:br w:type="page"/>
      </w:r>
    </w:p>
    <w:p w14:paraId="595A3040" w14:textId="33FB1FF5" w:rsidR="00A96332" w:rsidRDefault="00A96332" w:rsidP="00A96332">
      <w:pPr>
        <w:bidi/>
        <w:rPr>
          <w:rtl/>
        </w:rPr>
      </w:pPr>
      <w:bookmarkStart w:id="47" w:name="_Hlk112406150"/>
      <w:bookmarkEnd w:id="45"/>
      <w:bookmarkEnd w:id="46"/>
      <w:r>
        <w:rPr>
          <w:rFonts w:hint="cs"/>
          <w:noProof/>
          <w:rtl/>
          <w:lang w:val="en-US" w:bidi="ar-SA"/>
        </w:rPr>
        <w:lastRenderedPageBreak/>
        <w:drawing>
          <wp:anchor distT="0" distB="0" distL="114300" distR="114300" simplePos="0" relativeHeight="251658312" behindDoc="0" locked="0" layoutInCell="1" allowOverlap="1" wp14:anchorId="71F108C1" wp14:editId="037A7825">
            <wp:simplePos x="0" y="0"/>
            <wp:positionH relativeFrom="column">
              <wp:posOffset>5718412</wp:posOffset>
            </wp:positionH>
            <wp:positionV relativeFrom="paragraph">
              <wp:posOffset>153367</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0" y="0"/>
                      <a:ext cx="507722" cy="522846"/>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lang w:val="en-US" w:bidi="ar-SA"/>
        </w:rPr>
        <mc:AlternateContent>
          <mc:Choice Requires="wps">
            <w:drawing>
              <wp:anchor distT="0" distB="0" distL="114300" distR="114300" simplePos="0" relativeHeight="251658311" behindDoc="0" locked="0" layoutInCell="1" allowOverlap="1" wp14:anchorId="50E6DAF1" wp14:editId="0C5FCEAE">
                <wp:simplePos x="0" y="0"/>
                <wp:positionH relativeFrom="column">
                  <wp:posOffset>5682871</wp:posOffset>
                </wp:positionH>
                <wp:positionV relativeFrom="paragraph">
                  <wp:posOffset>131473</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oval w14:anchorId="6FD30CC5" id="Oval 3096" o:spid="_x0000_s1026" alt="&quot;&quot;" style="position:absolute;margin-left:447.45pt;margin-top:10.35pt;width:46.2pt;height:43.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8CgIAAHsEAAAOAAAAZHJzL2Uyb0RvYy54bWysVMtu2zAQvBfoPxC815Ll2nUEyzkkSC9F&#10;EzTtB9DU0iLAF0jWsv++S+qRuA16KKoDRXJ3hzMjrna3Z63ICXyQ1jR0uSgpAcNtK82xoT++P3zY&#10;UhIiMy1T1kBDLxDo7f79u13vaqhsZ1ULniCICXXvGtrF6OqiCLwDzcLCOjAYFNZrFnHpj0XrWY/o&#10;WhVVWW6K3vrWecshBNy9H4J0n/GFAB4fhQgQiWoocot59Hk8pLHY71h99Mx1ko802D+w0EwaPHSG&#10;umeRkZ9e/gGlJfc2WBEX3OrCCiE5ZA2oZln+pua5Yw6yFjQnuNmm8P9g+dfTkyeybeiqvNlQYpjG&#10;r/R4YorkDfSnd6HGtGf35MdVwGkSexZepzfKIOfs6WX2FM6RcNxcbzfrbUUJx9B6vfq4uUmeFy/F&#10;zof4GawmadJQUEq6kFSzmp2+hDhkT1lpO1gl2wepVF6kmwJ3yhPk3NDDcTniX2UpQ3qUuF2WZUa+&#10;CgZ/PMwAn1ZVtX0DAxkrg8STG4P+PIsXBYmGMt9AoI+ouBpOuObFOAcTl0OoYy0MdNclPhPhqSLb&#10;kwETskChM/YIMGUOIBP24NSYn0ohN8BcPEr/W/FckU+2Js7FWhrr31KmUNV48pA/mTRYk1w62PaC&#10;t8xHdWeHPmSGdxbbkEefi1MW3vCsfOzG1EKv1xn25Z+x/wUAAP//AwBQSwMEFAAGAAgAAAAhAA2w&#10;m4vhAAAACgEAAA8AAABkcnMvZG93bnJldi54bWxMj8tOwzAQRfdI/IM1SOyo3RY1j8apEBJiUxVI&#10;K7p1YxNH2OModtLk7zErWI7u0b1nit1kDRlV71uHHJYLBkRh7WSLDYfT8eUhBeKDQCmMQ8VhVh52&#10;5e1NIXLprvihxio0JJagzwUHHUKXU+prrazwC9cpjNmX660I8ewbKntxjeXW0BVjG2pFi3FBi049&#10;a1V/V4PlsNFuffoc3/fHyrztX8/L+TAcZs7v76anLZCgpvAHw69+VIcyOl3cgNITwyHNHrOIclix&#10;BEgEsjRZA7lEkiUZ0LKg/18ofwAAAP//AwBQSwECLQAUAAYACAAAACEAtoM4kv4AAADhAQAAEwAA&#10;AAAAAAAAAAAAAAAAAAAAW0NvbnRlbnRfVHlwZXNdLnhtbFBLAQItABQABgAIAAAAIQA4/SH/1gAA&#10;AJQBAAALAAAAAAAAAAAAAAAAAC8BAABfcmVscy8ucmVsc1BLAQItABQABgAIAAAAIQAl+HW8CgIA&#10;AHsEAAAOAAAAAAAAAAAAAAAAAC4CAABkcnMvZTJvRG9jLnhtbFBLAQItABQABgAIAAAAIQANsJuL&#10;4QAAAAoBAAAPAAAAAAAAAAAAAAAAAGQEAABkcnMvZG93bnJldi54bWxQSwUGAAAAAAQABADzAAAA&#10;cgUAAAAA&#10;" fillcolor="white [3212]" strokecolor="#732281" strokeweight="3pt">
                <v:stroke joinstyle="miter"/>
              </v:oval>
            </w:pict>
          </mc:Fallback>
        </mc:AlternateContent>
      </w:r>
      <w:r>
        <w:rPr>
          <w:rFonts w:hint="cs"/>
          <w:noProof/>
          <w:rtl/>
          <w:lang w:val="en-US" w:bidi="ar-SA"/>
        </w:rPr>
        <mc:AlternateContent>
          <mc:Choice Requires="wps">
            <w:drawing>
              <wp:anchor distT="0" distB="0" distL="114300" distR="114300" simplePos="0" relativeHeight="251658310" behindDoc="0" locked="0" layoutInCell="1" allowOverlap="1" wp14:anchorId="5E4F9BA1" wp14:editId="52889545">
                <wp:simplePos x="0" y="0"/>
                <wp:positionH relativeFrom="column">
                  <wp:posOffset>-207560</wp:posOffset>
                </wp:positionH>
                <wp:positionV relativeFrom="paragraph">
                  <wp:posOffset>382536</wp:posOffset>
                </wp:positionV>
                <wp:extent cx="6338655" cy="8696468"/>
                <wp:effectExtent l="38100" t="38100" r="43180"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655" cy="869646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4936208F" id="Rectangle: Rounded Corners 3094" o:spid="_x0000_s1026" alt="&quot;&quot;" style="position:absolute;margin-left:-16.35pt;margin-top:30.1pt;width:499.1pt;height:684.7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RrNwIAAKsEAAAOAAAAZHJzL2Uyb0RvYy54bWysVMtu2zAQvBfoPxC815LlWHEEyzk4SC9F&#10;GzjtB9Dk0lLBh0oylv33XVKP9IUeiupAkeLOzO6Qq+39RStyBudba2q6XOSUgOFWtOZU0y+fH99t&#10;KPGBGcGUNVDTK3h6v3v7Ztt3FRS2sUqAI0hifNV3NW1C6Kos87wBzfzCdmBwU1qnWcClO2XCsR7Z&#10;tcqKPC+z3jrROcvBe/z6MGzSXeKXEnj4JKWHQFRNMbeQRpfGYxyz3ZZVJ8e6puVjGuwfstCsNSg6&#10;Uz2wwMiLa3+j0i131lsZFtzqzErZckg1YDXL/JdqnhvWQaoFzfHdbJP/f7T84/nJkVbUdJXf3VBi&#10;mMZTOqBvzJwUVORgX4wAQfbWGTxmksLQtb7zFYKfuyc3rjxOowUX6XR8Y3Hkkpy+zk7DJRCOH8vV&#10;alOu15Rw3NuUd+VNuYlnkb3CO+fDe7CaxElNXcwj5pVsZucPPiS/xZgyE18pkVrh6Z2ZIsX6dj0S&#10;jrFIPVFGoLGPrVLp+JUhfU1vS7xPmBDDW+i/JRVvVStiWAR4dzrulSPIjsGrotgsR4Gfwo5whkiL&#10;csrgK/o0OJNm4aogsilzAIm+oxfFoBVvPMwCjHMwYTlsNUzAoLvO8ZlkJ8QohoSRWWK+M/dIMEUO&#10;JBP3kOUYH6GQGmYG539LbADPiKRsTZjBujXW/YlAYVWj8hA/mTRYE106WnHFW+mC2tuhb5nhjcW2&#10;5cElcIzCjkiVj90bW+7HdaJ9/cfsvgMAAP//AwBQSwMEFAAGAAgAAAAhAM3HJL/gAAAACwEAAA8A&#10;AABkcnMvZG93bnJldi54bWxMj0FLxDAQhe+C/yGM4G032ep2t7XpIoLgSXAVxVvaxKaYTGqTduu/&#10;dzzpcXgf731THRbv2GzG2AeUsFkLYAbboHvsJLw836/2wGJSqJULaCR8mwiH+vysUqUOJ3wy8zF1&#10;jEowlkqCTWkoOY+tNV7FdRgMUvYRRq8SnWPH9ahOVO4dz4TIuVc90oJVg7mzpv08Tl7C/sG+T069&#10;Pc6+ef0qssJhLzZSXl4stzfAklnSHwy/+qQONTk1YUIdmZOwusp2hErIRQaMgCLfboE1RF5nxQ54&#10;XfH/P9Q/AAAA//8DAFBLAQItABQABgAIAAAAIQC2gziS/gAAAOEBAAATAAAAAAAAAAAAAAAAAAAA&#10;AABbQ29udGVudF9UeXBlc10ueG1sUEsBAi0AFAAGAAgAAAAhADj9If/WAAAAlAEAAAsAAAAAAAAA&#10;AAAAAAAALwEAAF9yZWxzLy5yZWxzUEsBAi0AFAAGAAgAAAAhAL6HxGs3AgAAqwQAAA4AAAAAAAAA&#10;AAAAAAAALgIAAGRycy9lMm9Eb2MueG1sUEsBAi0AFAAGAAgAAAAhAM3HJL/gAAAACwEAAA8AAAAA&#10;AAAAAAAAAAAAkQQAAGRycy9kb3ducmV2LnhtbFBLBQYAAAAABAAEAPMAAACeBQAAAAA=&#10;" filled="f" strokecolor="#732281" strokeweight="6pt">
                <v:stroke joinstyle="bevel" endcap="square"/>
              </v:roundrect>
            </w:pict>
          </mc:Fallback>
        </mc:AlternateContent>
      </w:r>
      <w:r>
        <w:rPr>
          <w:rFonts w:hint="cs"/>
          <w:noProof/>
          <w:rtl/>
          <w:lang w:val="en-US" w:bidi="ar-SA"/>
        </w:rPr>
        <mc:AlternateContent>
          <mc:Choice Requires="wps">
            <w:drawing>
              <wp:inline distT="0" distB="0" distL="0" distR="0" wp14:anchorId="5F2A342F" wp14:editId="5CD34A69">
                <wp:extent cx="4429125"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4429125" cy="412515"/>
                        </a:xfrm>
                        <a:prstGeom prst="rect">
                          <a:avLst/>
                        </a:prstGeom>
                        <a:noFill/>
                      </wps:spPr>
                      <wps:txbx>
                        <w:txbxContent>
                          <w:p w14:paraId="45DDBD56"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SW2</w:t>
                            </w:r>
                            <w:r w:rsidRPr="00E301E2">
                              <w:rPr>
                                <w:rFonts w:hint="cs"/>
                                <w:b w:val="0"/>
                                <w:bCs/>
                                <w:sz w:val="28"/>
                                <w:szCs w:val="28"/>
                                <w:rtl/>
                              </w:rPr>
                              <w:t xml:space="preserve"> - الاستنتاجات المتعلقة بتجربة الآجار</w:t>
                            </w:r>
                          </w:p>
                        </w:txbxContent>
                      </wps:txbx>
                      <wps:bodyPr wrap="square" rtlCol="0">
                        <a:noAutofit/>
                      </wps:bodyPr>
                    </wps:wsp>
                  </a:graphicData>
                </a:graphic>
              </wp:inline>
            </w:drawing>
          </mc:Choice>
          <mc:Fallback xmlns="">
            <w:pict>
              <v:shape w14:anchorId="5F2A342F" id="_x0000_s1872" type="#_x0000_t202" alt="SW2 - Conclusions Worksheet&#10;" style="width:348.7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x6+hAEAAPICAAAOAAAAZHJzL2Uyb0RvYy54bWysUsFu2zAMvQ/YPwi6L06ypNiMOEW3orsM&#10;a4G0H6DIUizAEjVSiZ2/H6WkybDdil4oiqQeHx+1uh19Lw4GyUFo5GwylcIEDa0Lu0a+PD98+iIF&#10;JRVa1UMwjTwakrfrjx9WQ6zNHDroW4OCQQLVQ2xkl1Ksq4p0Z7yiCUQTOGkBvUp8xV3VohoY3ffV&#10;fDq9qQbANiJoQ8TR+1NSrgu+tUanR2vJJNE3krmlYrHYbbbVeqXqHarYOX2mod7AwisXuOkF6l4l&#10;Jfbo/oPyTiMQ2DTR4Cuw1mlTZuBpZtN/ptl0KpoyC4tD8SITvR+s/nXYxCcUafwGIy8wCzJEqomD&#10;eZ7Ros8nMxWcZwmPF9nMmITm4GIx/zqbL6XQnFuwN1tmmOr6OiKlHwa8yE4jkddS1FKHn5ROpa8l&#10;uVmAB9f3OX6lkr00bkfh2kbeLD+/Et1Ce2T+A6+wkfR7r9BIgan/DmXjJ7i7fQLrSqeMc3pzhmdh&#10;C9fzJ8ib+/teqq5fdf0HAAD//wMAUEsDBBQABgAIAAAAIQCxtcWK2QAAAAQBAAAPAAAAZHJzL2Rv&#10;d25yZXYueG1sTI9PT8MwDMXvSHyHyJO4sWSIDlaaTgjElYnxR+LmNV5b0ThVk63l289wgYv1rGe9&#10;93OxnnynjjTENrCFxdyAIq6Ca7m28Pb6dHkLKiZkh11gsvBNEdbl+VmBuQsjv9Bxm2olIRxztNCk&#10;1Odax6ohj3EeemLx9mHwmGQdau0GHCXcd/rKmKX22LI0NNjTQ0PV1/bgLbw/7z8/rs2mfvRZP4bJ&#10;aPYrbe3FbLq/A5VoSn/H8IMv6FAK0y4c2EXVWZBH0u8Ub7m6yUDtRGQGdFno//DlCQAA//8DAFBL&#10;AQItABQABgAIAAAAIQC2gziS/gAAAOEBAAATAAAAAAAAAAAAAAAAAAAAAABbQ29udGVudF9UeXBl&#10;c10ueG1sUEsBAi0AFAAGAAgAAAAhADj9If/WAAAAlAEAAAsAAAAAAAAAAAAAAAAALwEAAF9yZWxz&#10;Ly5yZWxzUEsBAi0AFAAGAAgAAAAhACwjHr6EAQAA8gIAAA4AAAAAAAAAAAAAAAAALgIAAGRycy9l&#10;Mm9Eb2MueG1sUEsBAi0AFAAGAAgAAAAhALG1xYrZAAAABAEAAA8AAAAAAAAAAAAAAAAA3gMAAGRy&#10;cy9kb3ducmV2LnhtbFBLBQYAAAAABAAEAPMAAADkBAAAAAA=&#10;" filled="f" stroked="f">
                <v:textbox>
                  <w:txbxContent>
                    <w:p w14:paraId="45DDBD56" w14:textId="77777777" w:rsidR="00457CE9" w:rsidRPr="00E301E2" w:rsidRDefault="00457CE9" w:rsidP="009517B7">
                      <w:pPr>
                        <w:pStyle w:val="Heading2"/>
                        <w:bidi/>
                        <w:spacing w:before="0"/>
                        <w:rPr>
                          <w:rFonts w:hint="eastAsia"/>
                          <w:b w:val="0"/>
                          <w:bCs/>
                          <w:sz w:val="28"/>
                          <w:szCs w:val="18"/>
                          <w:rtl/>
                        </w:rPr>
                      </w:pPr>
                      <w:r w:rsidRPr="00E301E2">
                        <w:rPr>
                          <w:b w:val="0"/>
                          <w:bCs/>
                          <w:sz w:val="28"/>
                          <w:szCs w:val="28"/>
                        </w:rPr>
                        <w:t>SW2</w:t>
                      </w:r>
                      <w:r w:rsidRPr="00E301E2">
                        <w:rPr>
                          <w:rFonts w:hint="cs"/>
                          <w:b w:val="0"/>
                          <w:bCs/>
                          <w:sz w:val="28"/>
                          <w:szCs w:val="28"/>
                          <w:rtl/>
                        </w:rPr>
                        <w:t xml:space="preserve"> - الاستنتاجات المتعلقة بتجربة الآجار</w:t>
                      </w:r>
                    </w:p>
                  </w:txbxContent>
                </v:textbox>
                <w10:anchorlock/>
              </v:shape>
            </w:pict>
          </mc:Fallback>
        </mc:AlternateContent>
      </w:r>
      <w:r>
        <w:rPr>
          <w:rFonts w:hint="cs"/>
          <w:noProof/>
          <w:rtl/>
          <w:lang w:val="en-US" w:bidi="ar-SA"/>
        </w:rPr>
        <mc:AlternateContent>
          <mc:Choice Requires="wps">
            <w:drawing>
              <wp:inline distT="0" distB="0" distL="0" distR="0" wp14:anchorId="50D669AE" wp14:editId="30DA8FE3">
                <wp:extent cx="4474550" cy="1270437"/>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4474550" cy="1270437"/>
                        </a:xfrm>
                        <a:prstGeom prst="rect">
                          <a:avLst/>
                        </a:prstGeom>
                        <a:noFill/>
                      </wps:spPr>
                      <wps:txbx>
                        <w:txbxContent>
                          <w:p w14:paraId="563FBAA3" w14:textId="77777777" w:rsidR="00457CE9" w:rsidRPr="00E301E2" w:rsidRDefault="00457CE9" w:rsidP="00D630B3">
                            <w:pPr>
                              <w:bidi/>
                              <w:rPr>
                                <w:b/>
                                <w:bCs/>
                                <w:sz w:val="44"/>
                                <w:szCs w:val="44"/>
                                <w:rtl/>
                              </w:rPr>
                            </w:pPr>
                            <w:r w:rsidRPr="00E301E2">
                              <w:rPr>
                                <w:rFonts w:hint="cs"/>
                                <w:b/>
                                <w:bCs/>
                                <w:color w:val="000000" w:themeColor="text1"/>
                                <w:sz w:val="44"/>
                                <w:szCs w:val="44"/>
                                <w:rtl/>
                              </w:rPr>
                              <w:t>ورقة عمل الطالب المتعلقة بتجربة الآجار:</w:t>
                            </w:r>
                          </w:p>
                          <w:p w14:paraId="65E7F467" w14:textId="77777777" w:rsidR="00457CE9" w:rsidRPr="00E301E2" w:rsidRDefault="00457CE9" w:rsidP="00D630B3">
                            <w:pPr>
                              <w:bidi/>
                              <w:rPr>
                                <w:b/>
                                <w:bCs/>
                                <w:sz w:val="44"/>
                                <w:szCs w:val="44"/>
                                <w:rtl/>
                              </w:rPr>
                            </w:pPr>
                            <w:r w:rsidRPr="00E301E2">
                              <w:rPr>
                                <w:rFonts w:hint="cs"/>
                                <w:b/>
                                <w:bCs/>
                                <w:color w:val="000000" w:themeColor="text1"/>
                                <w:sz w:val="44"/>
                                <w:szCs w:val="44"/>
                                <w:rtl/>
                              </w:rPr>
                              <w:t>ورقة عمل: الاستنتاجات</w:t>
                            </w:r>
                          </w:p>
                        </w:txbxContent>
                      </wps:txbx>
                      <wps:bodyPr wrap="square" rtlCol="0">
                        <a:noAutofit/>
                      </wps:bodyPr>
                    </wps:wsp>
                  </a:graphicData>
                </a:graphic>
              </wp:inline>
            </w:drawing>
          </mc:Choice>
          <mc:Fallback xmlns="">
            <w:pict>
              <v:shape w14:anchorId="50D669AE" id="_x0000_s1873" type="#_x0000_t202" alt="Antibiotics Conclusions Worksheet&#10;" style="width:352.35pt;height:1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MjhgEAAPMCAAAOAAAAZHJzL2Uyb0RvYy54bWysUsFu4yAQvVfqPyDujZ3UaVZWnGq3VXtZ&#10;tZW6+wEEQ4xkGDqQ2Pn7HUiaVN1b1csAM/DmvTcsb0fbs53CYMA1fDopOVNOQmvcpuF//zxc/eAs&#10;ROFa0YNTDd+rwG9XlxfLwddqBh30rUJGIC7Ug294F6OviyLITlkRJuCVo6IGtCLSETdFi2IgdNsX&#10;s7K8KQbA1iNIFQJl7w9Fvsr4WisZn7UOKrK+4cQt5og5rlMsVktRb1D4zsgjDfEFFlYYR01PUPci&#10;CrZF8x+UNRIhgI4TCbYArY1UWQOpmZaf1Lx2wqushcwJ/mRT+D5Y+bR79S/I4vgLRhpgMmTwoQ6U&#10;THpGjTatxJRRnSzcn2xTY2SSklW1qOZzKkmqTWeLsrpeJJzi/NxjiI8KLEubhiPNJdsldr9DPFx9&#10;v5K6OXgwfZ/yZy5pF8f1yEzb8Jt59c50De2eBAw0w4aHt61AxRnG/g7yyA9wP7cRtMmdEs7hzRGe&#10;nM1cj78gje7jOd86/9XVPwAAAP//AwBQSwMEFAAGAAgAAAAhAN6kQQ7aAAAABQEAAA8AAABkcnMv&#10;ZG93bnJldi54bWxMj0FLw0AQhe9C/8Mygje7W6lWYzalKF4tVi30Ns1Ok2B2NmS3Tfz3Hb3o5cHw&#10;hve+ly9H36oT9bEJbGE2NaCIy+Aarix8vL9c34OKCdlhG5gsfFOEZTG5yDFzYeA3Om1SpSSEY4YW&#10;6pS6TOtY1uQxTkNHLN4h9B6TnH2lXY+DhPtW3xhzpz02LA01dvRUU/m1OXoLn6+H3XZu1tWzv+2G&#10;MBrN/kFbe3U5rh5BJRrT3zP84As6FMK0D0d2UbUWZEj6VfEWZr4AtbcglTPQRa7/0xdnAAAA//8D&#10;AFBLAQItABQABgAIAAAAIQC2gziS/gAAAOEBAAATAAAAAAAAAAAAAAAAAAAAAABbQ29udGVudF9U&#10;eXBlc10ueG1sUEsBAi0AFAAGAAgAAAAhADj9If/WAAAAlAEAAAsAAAAAAAAAAAAAAAAALwEAAF9y&#10;ZWxzLy5yZWxzUEsBAi0AFAAGAAgAAAAhAE3PEyOGAQAA8wIAAA4AAAAAAAAAAAAAAAAALgIAAGRy&#10;cy9lMm9Eb2MueG1sUEsBAi0AFAAGAAgAAAAhAN6kQQ7aAAAABQEAAA8AAAAAAAAAAAAAAAAA4AMA&#10;AGRycy9kb3ducmV2LnhtbFBLBQYAAAAABAAEAPMAAADnBAAAAAA=&#10;" filled="f" stroked="f">
                <v:textbox>
                  <w:txbxContent>
                    <w:p w14:paraId="563FBAA3" w14:textId="77777777" w:rsidR="00457CE9" w:rsidRPr="00E301E2" w:rsidRDefault="00457CE9" w:rsidP="00D630B3">
                      <w:pPr>
                        <w:bidi/>
                        <w:rPr>
                          <w:b/>
                          <w:bCs/>
                          <w:sz w:val="44"/>
                          <w:szCs w:val="44"/>
                          <w:rtl/>
                        </w:rPr>
                      </w:pPr>
                      <w:r w:rsidRPr="00E301E2">
                        <w:rPr>
                          <w:rFonts w:hint="cs"/>
                          <w:b/>
                          <w:bCs/>
                          <w:color w:val="000000" w:themeColor="text1"/>
                          <w:sz w:val="44"/>
                          <w:szCs w:val="44"/>
                          <w:rtl/>
                        </w:rPr>
                        <w:t>ورقة عمل الطالب المتعلقة بتجربة الآجار:</w:t>
                      </w:r>
                    </w:p>
                    <w:p w14:paraId="65E7F467" w14:textId="77777777" w:rsidR="00457CE9" w:rsidRPr="00E301E2" w:rsidRDefault="00457CE9" w:rsidP="00D630B3">
                      <w:pPr>
                        <w:bidi/>
                        <w:rPr>
                          <w:b/>
                          <w:bCs/>
                          <w:sz w:val="44"/>
                          <w:szCs w:val="44"/>
                          <w:rtl/>
                        </w:rPr>
                      </w:pPr>
                      <w:r w:rsidRPr="00E301E2">
                        <w:rPr>
                          <w:rFonts w:hint="cs"/>
                          <w:b/>
                          <w:bCs/>
                          <w:color w:val="000000" w:themeColor="text1"/>
                          <w:sz w:val="44"/>
                          <w:szCs w:val="44"/>
                          <w:rtl/>
                        </w:rPr>
                        <w:t>ورقة عمل: الاستنتاجات</w:t>
                      </w:r>
                    </w:p>
                  </w:txbxContent>
                </v:textbox>
                <w10:anchorlock/>
              </v:shape>
            </w:pict>
          </mc:Fallback>
        </mc:AlternateContent>
      </w:r>
      <w:r>
        <w:rPr>
          <w:rFonts w:hint="cs"/>
          <w:noProof/>
          <w:rtl/>
          <w:lang w:val="en-US" w:bidi="ar-SA"/>
        </w:rPr>
        <mc:AlternateContent>
          <mc:Choice Requires="wps">
            <w:drawing>
              <wp:inline distT="0" distB="0" distL="0" distR="0" wp14:anchorId="453B7012" wp14:editId="4BCEC6F7">
                <wp:extent cx="5910918" cy="6851176"/>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6851176"/>
                        </a:xfrm>
                        <a:prstGeom prst="rect">
                          <a:avLst/>
                        </a:prstGeom>
                        <a:noFill/>
                      </wps:spPr>
                      <wps:txbx>
                        <w:txbxContent>
                          <w:p w14:paraId="75F448F5" w14:textId="77777777" w:rsidR="00457CE9" w:rsidRDefault="00457CE9" w:rsidP="002A6185">
                            <w:pPr>
                              <w:pStyle w:val="ListParagraph"/>
                              <w:numPr>
                                <w:ilvl w:val="0"/>
                                <w:numId w:val="99"/>
                              </w:numPr>
                              <w:bidi/>
                              <w:spacing w:after="0" w:line="240" w:lineRule="auto"/>
                              <w:rPr>
                                <w:rFonts w:eastAsia="Times New Roman"/>
                                <w:sz w:val="28"/>
                                <w:rtl/>
                              </w:rPr>
                            </w:pPr>
                            <w:r>
                              <w:rPr>
                                <w:rFonts w:hint="cs"/>
                                <w:color w:val="000000" w:themeColor="text1"/>
                                <w:sz w:val="28"/>
                                <w:szCs w:val="28"/>
                                <w:rtl/>
                              </w:rPr>
                              <w:t xml:space="preserve">لا تعالج المضادات الحيوية البرد أو الإنفلونزا، فما الذي يوصي به الطبيب أو يصفه للمريض </w:t>
                            </w:r>
                            <w:r>
                              <w:rPr>
                                <w:color w:val="000000" w:themeColor="text1"/>
                                <w:sz w:val="28"/>
                                <w:szCs w:val="28"/>
                              </w:rPr>
                              <w:t>A</w:t>
                            </w:r>
                            <w:r>
                              <w:rPr>
                                <w:rFonts w:hint="cs"/>
                                <w:color w:val="000000" w:themeColor="text1"/>
                                <w:sz w:val="28"/>
                                <w:szCs w:val="28"/>
                                <w:rtl/>
                              </w:rPr>
                              <w:t xml:space="preserve"> حتى يتعافى؟</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379FC2E2" w14:textId="77777777" w:rsidR="00457CE9" w:rsidRDefault="00457CE9" w:rsidP="002A6185">
                            <w:pPr>
                              <w:pStyle w:val="ListParagraph"/>
                              <w:numPr>
                                <w:ilvl w:val="0"/>
                                <w:numId w:val="99"/>
                              </w:numPr>
                              <w:bidi/>
                              <w:spacing w:after="0" w:line="240" w:lineRule="auto"/>
                              <w:rPr>
                                <w:rFonts w:eastAsia="Times New Roman"/>
                                <w:sz w:val="28"/>
                                <w:rtl/>
                              </w:rPr>
                            </w:pPr>
                            <w:r>
                              <w:rPr>
                                <w:rFonts w:hint="cs"/>
                                <w:color w:val="000000" w:themeColor="text1"/>
                                <w:sz w:val="28"/>
                                <w:szCs w:val="28"/>
                                <w:rtl/>
                              </w:rPr>
                              <w:t xml:space="preserve">كان الميثيسيلين يُستخدم في علاج عدوى المكورة العنقودية، ماذا سيحدث للعدوى التي أُصيب بها المريض </w:t>
                            </w:r>
                            <w:r>
                              <w:rPr>
                                <w:color w:val="000000" w:themeColor="text1"/>
                                <w:sz w:val="28"/>
                                <w:szCs w:val="28"/>
                              </w:rPr>
                              <w:t>C</w:t>
                            </w:r>
                            <w:r>
                              <w:rPr>
                                <w:rFonts w:hint="cs"/>
                                <w:color w:val="000000" w:themeColor="text1"/>
                                <w:sz w:val="28"/>
                                <w:szCs w:val="28"/>
                                <w:rtl/>
                              </w:rPr>
                              <w:t xml:space="preserve"> في حال وصف له الميثيسيلين؟</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070436E4" w14:textId="77777777" w:rsidR="00457CE9" w:rsidRDefault="00457CE9" w:rsidP="002A6185">
                            <w:pPr>
                              <w:pStyle w:val="ListParagraph"/>
                              <w:numPr>
                                <w:ilvl w:val="0"/>
                                <w:numId w:val="99"/>
                              </w:numPr>
                              <w:bidi/>
                              <w:spacing w:after="0" w:line="240" w:lineRule="auto"/>
                              <w:rPr>
                                <w:rFonts w:eastAsia="Times New Roman"/>
                                <w:sz w:val="28"/>
                                <w:rtl/>
                              </w:rPr>
                            </w:pPr>
                            <w:r>
                              <w:rPr>
                                <w:rFonts w:hint="cs"/>
                                <w:color w:val="000000" w:themeColor="text1"/>
                                <w:sz w:val="28"/>
                                <w:szCs w:val="28"/>
                                <w:rtl/>
                              </w:rPr>
                              <w:t>إذا كان لديك بعض الأموكسيسيلين المتبقي في خزانتك تناولته سابقًا بسبب عدوى في الصدر، فهل ستأخذه لاحقًا لعلاج جرح في ساقك أصيب بالعدوى؟ علل إجابتك.</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47BA73B0" w14:textId="77777777" w:rsidR="00457CE9" w:rsidRDefault="00457CE9" w:rsidP="002A6185">
                            <w:pPr>
                              <w:pStyle w:val="ListParagraph"/>
                              <w:numPr>
                                <w:ilvl w:val="0"/>
                                <w:numId w:val="99"/>
                              </w:numPr>
                              <w:bidi/>
                              <w:spacing w:after="0" w:line="240" w:lineRule="auto"/>
                              <w:rPr>
                                <w:rFonts w:eastAsia="Times New Roman"/>
                                <w:sz w:val="28"/>
                                <w:rtl/>
                              </w:rPr>
                            </w:pPr>
                            <w:r>
                              <w:rPr>
                                <w:rFonts w:hint="cs"/>
                                <w:color w:val="000000" w:themeColor="text1"/>
                                <w:sz w:val="28"/>
                                <w:szCs w:val="28"/>
                                <w:rtl/>
                              </w:rPr>
                              <w:t xml:space="preserve">لا يرغب المريض </w:t>
                            </w:r>
                            <w:r>
                              <w:rPr>
                                <w:color w:val="000000" w:themeColor="text1"/>
                                <w:sz w:val="28"/>
                                <w:szCs w:val="28"/>
                              </w:rPr>
                              <w:t>D</w:t>
                            </w:r>
                            <w:r>
                              <w:rPr>
                                <w:rFonts w:hint="cs"/>
                                <w:color w:val="000000" w:themeColor="text1"/>
                                <w:sz w:val="28"/>
                                <w:szCs w:val="28"/>
                                <w:rtl/>
                              </w:rPr>
                              <w:t xml:space="preserve"> في تناول الفلوكلوكزاسيلين الموصوف لعلاج الجرح المصاب بالعدوى.</w:t>
                            </w:r>
                            <w:r>
                              <w:rPr>
                                <w:rFonts w:hint="cs"/>
                                <w:color w:val="000000" w:themeColor="text1"/>
                                <w:sz w:val="28"/>
                                <w:szCs w:val="28"/>
                                <w:rtl/>
                              </w:rPr>
                              <w:br/>
                            </w:r>
                            <w:r>
                              <w:rPr>
                                <w:rFonts w:hint="cs"/>
                                <w:color w:val="000000" w:themeColor="text1"/>
                                <w:sz w:val="28"/>
                                <w:szCs w:val="28"/>
                                <w:rtl/>
                              </w:rPr>
                              <w:br/>
                              <w:t>"لقد تناولت أكثر من نصف تلك الحبوب التي وصفها لي الطبيب من قبل وتعافيت من العدوى لبعض الوقت لكنها عادت بشكل أسوأ."</w:t>
                            </w:r>
                            <w:r>
                              <w:rPr>
                                <w:rFonts w:hint="cs"/>
                                <w:color w:val="000000" w:themeColor="text1"/>
                                <w:sz w:val="28"/>
                                <w:szCs w:val="28"/>
                                <w:rtl/>
                              </w:rPr>
                              <w:br/>
                            </w:r>
                            <w:r>
                              <w:rPr>
                                <w:rFonts w:hint="cs"/>
                                <w:color w:val="000000" w:themeColor="text1"/>
                                <w:sz w:val="28"/>
                                <w:szCs w:val="28"/>
                                <w:rtl/>
                              </w:rPr>
                              <w:br/>
                              <w:t>هل يمكنك تفسير سبب حدوث ذلك؟</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xmlns="">
            <w:pict>
              <v:shape w14:anchorId="453B7012" id="_x0000_s1874"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VdhQEAAPMCAAAOAAAAZHJzL2Uyb0RvYy54bWysUsFu2zAMvQ/YPwi6L7YLJGuNOEW3orsM&#10;24B2H6DIUizAEjVSiZ2/H6WkybDdhl4oiZQeH9/T+n72ozgYJAehk82ilsIEDb0Lu07+fHn6cCsF&#10;JRV6NUIwnTwakveb9+/WU2zNDQww9gYFgwRqp9jJIaXYVhXpwXhFC4gmcNECepX4iLuqRzUxuh+r&#10;m7peVRNgHxG0IeLs46koNwXfWqPTd2vJJDF2krmlErHEbY7VZq3aHao4OH2mof6DhVcucNML1KNK&#10;SuzR/QPlnUYgsGmhwVdgrdOmzMDTNPVf0zwPKpoyC4tD8SITvR2s/nZ4jj9QpPkTzGxgFmSK1BIn&#10;8zyzRZ9XZiq4zhIeL7KZOQnNyeVdU981bLTm2up22TQfVxmnuj6PSOmLAS/yppPIvhS51OErpdPV&#10;1yu5W4AnN445f+WSd2nezsL13GW5fGW6hf7IA0zsYSfp116hkQLT+BmK5Se4h30C60qnjHN6c4Zn&#10;ZQvX8y/I1v15Lreuf3XzGwAA//8DAFBLAwQUAAYACAAAACEAugCKN9sAAAAGAQAADwAAAGRycy9k&#10;b3ducmV2LnhtbEyPzU7DMBCE70h9B2uRuFGbv9KEOBUCcQXRAhK3bbxNosbrKHab8PYsXOAy0mpG&#10;M98Wq8l36khDbANbuJgbUMRVcC3XFt42T+dLUDEhO+wCk4UvirAqZycF5i6M/ErHdaqVlHDM0UKT&#10;Up9rHauGPMZ56InF24XBY5JzqLUbcJRy3+lLYxbaY8uy0GBPDw1V+/XBW3h/3n1+XJuX+tHf9GOY&#10;jGafaWvPTqf7O1CJpvQXhh98QYdSmLbhwC6qzoI8kn5VvOzKZKC2EjK3ywx0Wej/+OU3AAAA//8D&#10;AFBLAQItABQABgAIAAAAIQC2gziS/gAAAOEBAAATAAAAAAAAAAAAAAAAAAAAAABbQ29udGVudF9U&#10;eXBlc10ueG1sUEsBAi0AFAAGAAgAAAAhADj9If/WAAAAlAEAAAsAAAAAAAAAAAAAAAAALwEAAF9y&#10;ZWxzLy5yZWxzUEsBAi0AFAAGAAgAAAAhAAl+pV2FAQAA8wIAAA4AAAAAAAAAAAAAAAAALgIAAGRy&#10;cy9lMm9Eb2MueG1sUEsBAi0AFAAGAAgAAAAhALoAijfbAAAABgEAAA8AAAAAAAAAAAAAAAAA3wMA&#10;AGRycy9kb3ducmV2LnhtbFBLBQYAAAAABAAEAPMAAADnBAAAAAA=&#10;" filled="f" stroked="f">
                <v:textbox>
                  <w:txbxContent>
                    <w:p w14:paraId="75F448F5" w14:textId="77777777" w:rsidR="00457CE9" w:rsidRDefault="00457CE9" w:rsidP="002A6185">
                      <w:pPr>
                        <w:pStyle w:val="ListParagraph"/>
                        <w:numPr>
                          <w:ilvl w:val="0"/>
                          <w:numId w:val="99"/>
                        </w:numPr>
                        <w:bidi/>
                        <w:spacing w:after="0" w:line="240" w:lineRule="auto"/>
                        <w:rPr>
                          <w:rFonts w:eastAsia="Times New Roman"/>
                          <w:sz w:val="28"/>
                          <w:rtl/>
                        </w:rPr>
                      </w:pPr>
                      <w:r>
                        <w:rPr>
                          <w:rFonts w:hint="cs"/>
                          <w:color w:val="000000" w:themeColor="text1"/>
                          <w:sz w:val="28"/>
                          <w:szCs w:val="28"/>
                          <w:rtl/>
                        </w:rPr>
                        <w:t xml:space="preserve">لا تعالج المضادات الحيوية البرد أو الإنفلونزا، فما الذي يوصي به الطبيب أو يصفه للمريض </w:t>
                      </w:r>
                      <w:r>
                        <w:rPr>
                          <w:color w:val="000000" w:themeColor="text1"/>
                          <w:sz w:val="28"/>
                          <w:szCs w:val="28"/>
                        </w:rPr>
                        <w:t>A</w:t>
                      </w:r>
                      <w:r>
                        <w:rPr>
                          <w:rFonts w:hint="cs"/>
                          <w:color w:val="000000" w:themeColor="text1"/>
                          <w:sz w:val="28"/>
                          <w:szCs w:val="28"/>
                          <w:rtl/>
                        </w:rPr>
                        <w:t xml:space="preserve"> حتى يتعافى؟</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379FC2E2" w14:textId="77777777" w:rsidR="00457CE9" w:rsidRDefault="00457CE9" w:rsidP="002A6185">
                      <w:pPr>
                        <w:pStyle w:val="ListParagraph"/>
                        <w:numPr>
                          <w:ilvl w:val="0"/>
                          <w:numId w:val="99"/>
                        </w:numPr>
                        <w:bidi/>
                        <w:spacing w:after="0" w:line="240" w:lineRule="auto"/>
                        <w:rPr>
                          <w:rFonts w:eastAsia="Times New Roman"/>
                          <w:sz w:val="28"/>
                          <w:rtl/>
                        </w:rPr>
                      </w:pPr>
                      <w:r>
                        <w:rPr>
                          <w:rFonts w:hint="cs"/>
                          <w:color w:val="000000" w:themeColor="text1"/>
                          <w:sz w:val="28"/>
                          <w:szCs w:val="28"/>
                          <w:rtl/>
                        </w:rPr>
                        <w:t xml:space="preserve">كان الميثيسيلين يُستخدم في علاج عدوى المكورة العنقودية، ماذا سيحدث للعدوى التي أُصيب بها المريض </w:t>
                      </w:r>
                      <w:r>
                        <w:rPr>
                          <w:color w:val="000000" w:themeColor="text1"/>
                          <w:sz w:val="28"/>
                          <w:szCs w:val="28"/>
                        </w:rPr>
                        <w:t>C</w:t>
                      </w:r>
                      <w:r>
                        <w:rPr>
                          <w:rFonts w:hint="cs"/>
                          <w:color w:val="000000" w:themeColor="text1"/>
                          <w:sz w:val="28"/>
                          <w:szCs w:val="28"/>
                          <w:rtl/>
                        </w:rPr>
                        <w:t xml:space="preserve"> في حال وصف له الميثيسيلين؟</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070436E4" w14:textId="77777777" w:rsidR="00457CE9" w:rsidRDefault="00457CE9" w:rsidP="002A6185">
                      <w:pPr>
                        <w:pStyle w:val="ListParagraph"/>
                        <w:numPr>
                          <w:ilvl w:val="0"/>
                          <w:numId w:val="99"/>
                        </w:numPr>
                        <w:bidi/>
                        <w:spacing w:after="0" w:line="240" w:lineRule="auto"/>
                        <w:rPr>
                          <w:rFonts w:eastAsia="Times New Roman"/>
                          <w:sz w:val="28"/>
                          <w:rtl/>
                        </w:rPr>
                      </w:pPr>
                      <w:r>
                        <w:rPr>
                          <w:rFonts w:hint="cs"/>
                          <w:color w:val="000000" w:themeColor="text1"/>
                          <w:sz w:val="28"/>
                          <w:szCs w:val="28"/>
                          <w:rtl/>
                        </w:rPr>
                        <w:t>إذا كان لديك بعض الأموكسيسيلين المتبقي في خزانتك تناولته سابقًا بسبب عدوى في الصدر، فهل ستأخذه لاحقًا لعلاج جرح في ساقك أصيب بالعدوى؟ علل إجابتك.</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47BA73B0" w14:textId="77777777" w:rsidR="00457CE9" w:rsidRDefault="00457CE9" w:rsidP="002A6185">
                      <w:pPr>
                        <w:pStyle w:val="ListParagraph"/>
                        <w:numPr>
                          <w:ilvl w:val="0"/>
                          <w:numId w:val="99"/>
                        </w:numPr>
                        <w:bidi/>
                        <w:spacing w:after="0" w:line="240" w:lineRule="auto"/>
                        <w:rPr>
                          <w:rFonts w:eastAsia="Times New Roman"/>
                          <w:sz w:val="28"/>
                          <w:rtl/>
                        </w:rPr>
                      </w:pPr>
                      <w:r>
                        <w:rPr>
                          <w:rFonts w:hint="cs"/>
                          <w:color w:val="000000" w:themeColor="text1"/>
                          <w:sz w:val="28"/>
                          <w:szCs w:val="28"/>
                          <w:rtl/>
                        </w:rPr>
                        <w:t xml:space="preserve">لا يرغب المريض </w:t>
                      </w:r>
                      <w:r>
                        <w:rPr>
                          <w:color w:val="000000" w:themeColor="text1"/>
                          <w:sz w:val="28"/>
                          <w:szCs w:val="28"/>
                        </w:rPr>
                        <w:t>D</w:t>
                      </w:r>
                      <w:r>
                        <w:rPr>
                          <w:rFonts w:hint="cs"/>
                          <w:color w:val="000000" w:themeColor="text1"/>
                          <w:sz w:val="28"/>
                          <w:szCs w:val="28"/>
                          <w:rtl/>
                        </w:rPr>
                        <w:t xml:space="preserve"> في تناول الفلوكلوكزاسيلين الموصوف لعلاج الجرح المصاب بالعدوى.</w:t>
                      </w:r>
                      <w:r>
                        <w:rPr>
                          <w:rFonts w:hint="cs"/>
                          <w:color w:val="000000" w:themeColor="text1"/>
                          <w:sz w:val="28"/>
                          <w:szCs w:val="28"/>
                          <w:rtl/>
                        </w:rPr>
                        <w:br/>
                      </w:r>
                      <w:r>
                        <w:rPr>
                          <w:rFonts w:hint="cs"/>
                          <w:color w:val="000000" w:themeColor="text1"/>
                          <w:sz w:val="28"/>
                          <w:szCs w:val="28"/>
                          <w:rtl/>
                        </w:rPr>
                        <w:br/>
                        <w:t>"لقد تناولت أكثر من نصف تلك الحبوب التي وصفها لي الطبيب من قبل وتعافيت من العدوى لبعض الوقت لكنها عادت بشكل أسوأ."</w:t>
                      </w:r>
                      <w:r>
                        <w:rPr>
                          <w:rFonts w:hint="cs"/>
                          <w:color w:val="000000" w:themeColor="text1"/>
                          <w:sz w:val="28"/>
                          <w:szCs w:val="28"/>
                          <w:rtl/>
                        </w:rPr>
                        <w:br/>
                      </w:r>
                      <w:r>
                        <w:rPr>
                          <w:rFonts w:hint="cs"/>
                          <w:color w:val="000000" w:themeColor="text1"/>
                          <w:sz w:val="28"/>
                          <w:szCs w:val="28"/>
                          <w:rtl/>
                        </w:rPr>
                        <w:br/>
                        <w:t>هل يمكنك تفسير سبب حدوث ذلك؟</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rPr>
          <w:rFonts w:hint="cs"/>
          <w:rtl/>
        </w:rPr>
        <w:br w:type="page"/>
      </w:r>
      <w:r w:rsidR="00E301E2">
        <w:rPr>
          <w:rFonts w:hint="cs"/>
          <w:noProof/>
          <w:rtl/>
          <w:lang w:val="en-US" w:bidi="ar-SA"/>
        </w:rPr>
        <w:lastRenderedPageBreak/>
        <mc:AlternateContent>
          <mc:Choice Requires="wps">
            <w:drawing>
              <wp:anchor distT="0" distB="0" distL="114300" distR="114300" simplePos="0" relativeHeight="251658314" behindDoc="0" locked="0" layoutInCell="1" allowOverlap="1" wp14:anchorId="2CACF9A4" wp14:editId="7C1ACBCB">
                <wp:simplePos x="0" y="0"/>
                <wp:positionH relativeFrom="column">
                  <wp:posOffset>5786552</wp:posOffset>
                </wp:positionH>
                <wp:positionV relativeFrom="paragraph">
                  <wp:posOffset>227940</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22CFE135" id="Oval 3103" o:spid="_x0000_s1026" alt="&quot;&quot;" style="position:absolute;margin-left:455.65pt;margin-top:17.95pt;width:44.3pt;height:44.3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RDnBgIAAHsEAAAOAAAAZHJzL2Uyb0RvYy54bWyslMlu2zAQhu8F+g4E77EWI64hWM4hQXop&#10;mqBpH4CmhhYBbiBZy377DqkldRv0UEQHisvMx/l/kdrdnbUiJ/BBWtPSalVSAobbTppjS398f7zZ&#10;UhIiMx1T1kBLLxDo3f7jh93gGqhtb1UHniDEhGZwLe1jdE1RBN6DZmFlHRhcFNZrFnHoj0Xn2YB0&#10;rYq6LDfFYH3nvOUQAs4+jIt0n/lCAI9PQgSIRLUUa4u59bk9pLbY71hz9Mz1kk9lsP+oQjNpcNMF&#10;9cAiIz+9/AulJfc2WBFX3OrCCiE5ZA2opir/UPPSMwdZC5oT3GJTeD8s/3p69kR2LV1X5ZoSwzR+&#10;pacTUyRPoD+DCw2GvbhnP40CdpPYs/A6vVEGOWdPL4uncI6E4+Ttpt5U6DzHpamPlOI12fkQP4PV&#10;JHVaCkpJF5Jq1rDTlxDH6DkqTQerZPcolcqDdFLgXnmCNbf0cKzSN0X+VZQyZECJ26osM/lqMfjj&#10;YQF8Wtf19g0GEpVBcHJj1J978aIglaHMNxDoIyquxx2u62Kcg4nVuNSzDsZyb0t85oLnjFx+Biay&#10;QKELewLMkSNkZo+6p/iUCvkCLMmT9H8lLxl5Z2vikqylsf4tZQpVTTuP8bNJozXJpYPtLnjKfFT3&#10;dryHzPDe4jXk0efkFIUnPCufbmO6Qr+PM/b1n7H/BQAA//8DAFBLAwQUAAYACAAAACEAFJ9NxuAA&#10;AAAKAQAADwAAAGRycy9kb3ducmV2LnhtbEyPwU7DMAyG70i8Q2QkbiztyibaNZ0QEuIyjdFN7Jo1&#10;oalonKpJu/btMSfwzfKn39+fbyfbslH3vnEoIF5EwDRWTjVYCzgdXx+egPkgUcnWoRYwaw/b4vYm&#10;l5lyV/zQYxlqRiHoMynAhNBlnPvKaCv9wnUa6fbleisDrX3NVS+vFG5bvoyiNbeyQfpgZKdfjK6+&#10;y8EKWBuXnD7Hw+5Ytu+7t3M874f9LMT93fS8ARb0FP5g+NUndSjI6eIGVJ61AtI4TggVkKxSYASk&#10;NMAuRC4fV8CLnP+vUPwAAAD//wMAUEsBAi0AFAAGAAgAAAAhALaDOJL+AAAA4QEAABMAAAAAAAAA&#10;AAAAAAAAAAAAAFtDb250ZW50X1R5cGVzXS54bWxQSwECLQAUAAYACAAAACEAOP0h/9YAAACUAQAA&#10;CwAAAAAAAAAAAAAAAAAvAQAAX3JlbHMvLnJlbHNQSwECLQAUAAYACAAAACEAvbkQ5wYCAAB7BAAA&#10;DgAAAAAAAAAAAAAAAAAuAgAAZHJzL2Uyb0RvYy54bWxQSwECLQAUAAYACAAAACEAFJ9NxuAAAAAK&#10;AQAADwAAAAAAAAAAAAAAAABgBAAAZHJzL2Rvd25yZXYueG1sUEsFBgAAAAAEAAQA8wAAAG0FAAAA&#10;AA==&#10;" fillcolor="white [3212]" strokecolor="#732281" strokeweight="3pt">
                <v:stroke joinstyle="miter"/>
              </v:oval>
            </w:pict>
          </mc:Fallback>
        </mc:AlternateContent>
      </w:r>
      <w:r w:rsidR="00E301E2">
        <w:rPr>
          <w:rFonts w:hint="cs"/>
          <w:noProof/>
          <w:rtl/>
          <w:lang w:val="en-US" w:bidi="ar-SA"/>
        </w:rPr>
        <w:drawing>
          <wp:anchor distT="0" distB="0" distL="114300" distR="114300" simplePos="0" relativeHeight="251658315" behindDoc="0" locked="0" layoutInCell="1" allowOverlap="1" wp14:anchorId="2A65A13E" wp14:editId="7066A53D">
            <wp:simplePos x="0" y="0"/>
            <wp:positionH relativeFrom="column">
              <wp:posOffset>5822747</wp:posOffset>
            </wp:positionH>
            <wp:positionV relativeFrom="paragraph">
              <wp:posOffset>266319</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301E2">
        <w:rPr>
          <w:rFonts w:hint="cs"/>
          <w:noProof/>
          <w:rtl/>
          <w:lang w:val="en-US" w:bidi="ar-SA"/>
        </w:rPr>
        <mc:AlternateContent>
          <mc:Choice Requires="wps">
            <w:drawing>
              <wp:anchor distT="0" distB="0" distL="114300" distR="114300" simplePos="0" relativeHeight="251658313" behindDoc="0" locked="0" layoutInCell="1" allowOverlap="1" wp14:anchorId="26A4562E" wp14:editId="4405B74C">
                <wp:simplePos x="0" y="0"/>
                <wp:positionH relativeFrom="column">
                  <wp:posOffset>-87782</wp:posOffset>
                </wp:positionH>
                <wp:positionV relativeFrom="paragraph">
                  <wp:posOffset>355244</wp:posOffset>
                </wp:positionV>
                <wp:extent cx="6225235" cy="8788400"/>
                <wp:effectExtent l="38100" t="38100" r="42545" b="3175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25235" cy="878840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3300CCFB" id="Rectangle: Rounded Corners 3101" o:spid="_x0000_s1026" alt="&quot;&quot;" style="position:absolute;margin-left:-6.9pt;margin-top:27.95pt;width:490.2pt;height:692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aUYNgIAAKsEAAAOAAAAZHJzL2Uyb0RvYy54bWysVMlu2zAQvRfoPxC811pcLxAs5+AgvRRt&#10;4KQfQJNDSwUXlWQs++87pJZ0Qw9FfaAocd57M2843t1dtSIXcL61pqbFIqcEDLeiNeeafnl+eLel&#10;xAdmBFPWQE1v4Ond/u2bXd9VUNrGKgGOIInxVd/VtAmhq7LM8wY08wvbgcFDaZ1mAV/dOROO9ciu&#10;VVbm+TrrrROdsxy8x6/3wyHdJ34pgYfPUnoIRNUUcwtpdWk9xTXb71h1dqxrWj6mwf4hC81ag6Iz&#10;1T0LjLy49jcq3XJnvZVhwa3OrJQth1QDVlPkv1Tz1LAOUi1oju9mm/z/o+WfLo+OtKKmyyIvKDFM&#10;Y5eO6BszZwUVOdoXI0CQg3UG20xSGLrWd75C8FP36MY3j9towVU6HZ9YHLkmp2+z03ANhOPHdVmu&#10;yuWKEo5n2812+z5Pvche4Z3z4QNYTeKmpi7mEfNKNrPLRx+S32JMmYmvlEitsHsXpki52qxic5Fw&#10;jMXdRBmBxj60SqX2K0P6mm7WeJ8wIYa30H9LKt6qVsSwCPDufDooR5Adg5dluS1GgZ/CTnCBSIty&#10;yuAj+jQ4k3bhpiCyKXMEib6jF+WgFW88zAKMczChGI4aJmDQXeX4m2QnxCiGhJFZYr4z90gwRQ4k&#10;E/eQ5RgfoZAGZgbnf0tsAM+IpGxNmMG6Ndb9iUBhVaPyED+ZNFgTXTpZccNb6YI62GFumeGNxbHl&#10;wSVwjMKJSJWP0xtH7sf3RPv6H7P/DgAA//8DAFBLAwQUAAYACAAAACEA+7N61OAAAAALAQAADwAA&#10;AGRycy9kb3ducmV2LnhtbEyPQUvEMBCF74L/IYzgbTftrls2tekiguBJcFcUb9MmNsVkUpu0W/+9&#10;8aTH4X289011WJxlsx5D70lCvs6AaWq96qmT8HJ6WO2BhYik0HrSEr51gEN9eVFhqfyZnvV8jB1L&#10;JRRKlGBiHErOQ2u0w7D2g6aUffjRYUzn2HE14jmVO8s3WVZwhz2lBYODvje6/TxOTsL+0bxPFt+e&#10;Zte8fomNsNRnuZTXV8vdLbCol/gHw69+Uoc6OTV+IhWYlbDKt0k9StjtBLAEiKIogDWJvNkKAbyu&#10;+P8f6h8AAAD//wMAUEsBAi0AFAAGAAgAAAAhALaDOJL+AAAA4QEAABMAAAAAAAAAAAAAAAAAAAAA&#10;AFtDb250ZW50X1R5cGVzXS54bWxQSwECLQAUAAYACAAAACEAOP0h/9YAAACUAQAACwAAAAAAAAAA&#10;AAAAAAAvAQAAX3JlbHMvLnJlbHNQSwECLQAUAAYACAAAACEAgLGlGDYCAACrBAAADgAAAAAAAAAA&#10;AAAAAAAuAgAAZHJzL2Uyb0RvYy54bWxQSwECLQAUAAYACAAAACEA+7N61OAAAAALAQAADwAAAAAA&#10;AAAAAAAAAACQBAAAZHJzL2Rvd25yZXYueG1sUEsFBgAAAAAEAAQA8wAAAJ0FAAAAAA==&#10;" filled="f" strokecolor="#732281" strokeweight="6pt">
                <v:stroke joinstyle="bevel" endcap="square"/>
              </v:roundrect>
            </w:pict>
          </mc:Fallback>
        </mc:AlternateContent>
      </w:r>
      <w:r>
        <w:rPr>
          <w:rFonts w:hint="cs"/>
          <w:noProof/>
          <w:rtl/>
          <w:lang w:val="en-US" w:bidi="ar-SA"/>
        </w:rPr>
        <mc:AlternateContent>
          <mc:Choice Requires="wps">
            <w:drawing>
              <wp:inline distT="0" distB="0" distL="0" distR="0" wp14:anchorId="29EA8BF7" wp14:editId="486F7875">
                <wp:extent cx="4361815" cy="382270"/>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4361815" cy="382270"/>
                        </a:xfrm>
                        <a:prstGeom prst="rect">
                          <a:avLst/>
                        </a:prstGeom>
                        <a:noFill/>
                      </wps:spPr>
                      <wps:txbx>
                        <w:txbxContent>
                          <w:p w14:paraId="0F962AB1" w14:textId="77777777" w:rsidR="00457CE9" w:rsidRPr="00E301E2" w:rsidRDefault="00457CE9" w:rsidP="009517B7">
                            <w:pPr>
                              <w:pStyle w:val="Heading2"/>
                              <w:bidi/>
                              <w:spacing w:before="0" w:after="0"/>
                              <w:rPr>
                                <w:rFonts w:hint="eastAsia"/>
                                <w:b w:val="0"/>
                                <w:bCs/>
                                <w:sz w:val="28"/>
                                <w:szCs w:val="18"/>
                                <w:rtl/>
                              </w:rPr>
                            </w:pPr>
                            <w:r w:rsidRPr="00E301E2">
                              <w:rPr>
                                <w:b w:val="0"/>
                                <w:bCs/>
                                <w:sz w:val="28"/>
                                <w:szCs w:val="28"/>
                              </w:rPr>
                              <w:t>SW3</w:t>
                            </w:r>
                            <w:r w:rsidRPr="00E301E2">
                              <w:rPr>
                                <w:rFonts w:hint="cs"/>
                                <w:b w:val="0"/>
                                <w:bCs/>
                                <w:sz w:val="28"/>
                                <w:szCs w:val="28"/>
                                <w:rtl/>
                              </w:rPr>
                              <w:t xml:space="preserve"> - ورقة العمل المتدرجة عن الاستنتاجات المتعلقة بتجربة الآجار</w:t>
                            </w:r>
                          </w:p>
                        </w:txbxContent>
                      </wps:txbx>
                      <wps:bodyPr wrap="none" rtlCol="0">
                        <a:spAutoFit/>
                      </wps:bodyPr>
                    </wps:wsp>
                  </a:graphicData>
                </a:graphic>
              </wp:inline>
            </w:drawing>
          </mc:Choice>
          <mc:Fallback xmlns="">
            <w:pict>
              <v:shape w14:anchorId="29EA8BF7" id="_x0000_s1875" type="#_x0000_t202" alt="SW2 - Conclusions Worksheet&#10;" style="width:343.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SMpgwEAAPACAAAOAAAAZHJzL2Uyb0RvYy54bWysUk1PwzAMvSPxH6LcWbfBxlStm/gQXBAg&#10;DX5AliZrpCaO4rB2/x4nGxuCG+LiJLbz/Pzs+bK3LduqgAZcxUeDIWfKSaiN21T8/e3hYsYZRuFq&#10;0YJTFd8p5MvF+dm886UaQwNtrQIjEIdl5yvexOjLokDZKCtwAF45CmoIVkR6hk1RB9ERum2L8XA4&#10;LToItQ8gFSJ57/dBvsj4WisZX7RGFVlbceIWsw3ZrpMtFnNRboLwjZEHGuIPLKwwjooeoe5FFOwj&#10;mF9Q1sgACDoOJNgCtDZS5R6om9HwRzerRniVeyFx0B9lwv+Dlc/blX8NLPa30NMAkyCdxxLJmfrp&#10;dbDpJKaM4iTh7iib6iOT5Ly6nI5mowlnkmKXs/H4OutanH77gPFRgWXpUvFAY8lqie0TRqpIqV8p&#10;qZiDB9O2yX+ikm6xX/fM1BWfTqZfRNdQ74h/RyOsuKMd4yzE9g7yvBMY+puPSIC5TkLZ/ziAk6y5&#10;/GEF0ty+v3PWaVEXnwAAAP//AwBQSwMEFAAGAAgAAAAhABJDk77ZAAAABAEAAA8AAABkcnMvZG93&#10;bnJldi54bWxMj8FOwzAQRO9I/IO1SNyo3QiiNMSpUIEzUPgAN17ikHgdxW6b9utZuMBlNatZzbyt&#10;1rMfxAGn2AXSsFwoEEhNsB21Gj7en28KEDEZsmYIhBpOGGFdX15UprThSG942KZWcAjF0mhwKY2l&#10;lLFx6E1chBGJvc8weZN4nVppJ3PkcD/ITKlcetMRNzgz4sZh02/3XkOh/Evfr7LX6G/Pyzu3eQxP&#10;45fW11fzwz2IhHP6O4YffEaHmpl2YU82ikEDP5J+J3t5ka9A7FioDGRdyf/w9TcAAAD//wMAUEsB&#10;Ai0AFAAGAAgAAAAhALaDOJL+AAAA4QEAABMAAAAAAAAAAAAAAAAAAAAAAFtDb250ZW50X1R5cGVz&#10;XS54bWxQSwECLQAUAAYACAAAACEAOP0h/9YAAACUAQAACwAAAAAAAAAAAAAAAAAvAQAAX3JlbHMv&#10;LnJlbHNQSwECLQAUAAYACAAAACEAw20jKYMBAADwAgAADgAAAAAAAAAAAAAAAAAuAgAAZHJzL2Uy&#10;b0RvYy54bWxQSwECLQAUAAYACAAAACEAEkOTvtkAAAAEAQAADwAAAAAAAAAAAAAAAADdAwAAZHJz&#10;L2Rvd25yZXYueG1sUEsFBgAAAAAEAAQA8wAAAOMEAAAAAA==&#10;" filled="f" stroked="f">
                <v:textbox style="mso-fit-shape-to-text:t">
                  <w:txbxContent>
                    <w:p w14:paraId="0F962AB1" w14:textId="77777777" w:rsidR="00457CE9" w:rsidRPr="00E301E2" w:rsidRDefault="00457CE9" w:rsidP="009517B7">
                      <w:pPr>
                        <w:pStyle w:val="Heading2"/>
                        <w:bidi/>
                        <w:spacing w:before="0" w:after="0"/>
                        <w:rPr>
                          <w:rFonts w:hint="eastAsia"/>
                          <w:b w:val="0"/>
                          <w:bCs/>
                          <w:sz w:val="28"/>
                          <w:szCs w:val="18"/>
                          <w:rtl/>
                        </w:rPr>
                      </w:pPr>
                      <w:r w:rsidRPr="00E301E2">
                        <w:rPr>
                          <w:b w:val="0"/>
                          <w:bCs/>
                          <w:sz w:val="28"/>
                          <w:szCs w:val="28"/>
                        </w:rPr>
                        <w:t>SW3</w:t>
                      </w:r>
                      <w:r w:rsidRPr="00E301E2">
                        <w:rPr>
                          <w:rFonts w:hint="cs"/>
                          <w:b w:val="0"/>
                          <w:bCs/>
                          <w:sz w:val="28"/>
                          <w:szCs w:val="28"/>
                          <w:rtl/>
                        </w:rPr>
                        <w:t xml:space="preserve"> - ورقة العمل المتدرجة عن الاستنتاجات المتعلقة بتجربة الآجار</w:t>
                      </w:r>
                    </w:p>
                  </w:txbxContent>
                </v:textbox>
                <w10:anchorlock/>
              </v:shape>
            </w:pict>
          </mc:Fallback>
        </mc:AlternateContent>
      </w:r>
      <w:r>
        <w:rPr>
          <w:rFonts w:hint="cs"/>
          <w:noProof/>
          <w:rtl/>
          <w:lang w:val="en-US" w:bidi="ar-SA"/>
        </w:rPr>
        <mc:AlternateContent>
          <mc:Choice Requires="wps">
            <w:drawing>
              <wp:inline distT="0" distB="0" distL="0" distR="0" wp14:anchorId="296312AB" wp14:editId="776CF120">
                <wp:extent cx="4156075" cy="1023583"/>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4156075" cy="1023583"/>
                        </a:xfrm>
                        <a:prstGeom prst="rect">
                          <a:avLst/>
                        </a:prstGeom>
                        <a:noFill/>
                      </wps:spPr>
                      <wps:txbx>
                        <w:txbxContent>
                          <w:p w14:paraId="3E166CF2" w14:textId="77777777" w:rsidR="00457CE9" w:rsidRDefault="00457CE9" w:rsidP="00D630B3">
                            <w:pPr>
                              <w:bidi/>
                              <w:rPr>
                                <w:rtl/>
                              </w:rPr>
                            </w:pPr>
                            <w:r>
                              <w:rPr>
                                <w:rFonts w:hint="cs"/>
                                <w:color w:val="000000" w:themeColor="text1"/>
                                <w:sz w:val="56"/>
                                <w:szCs w:val="56"/>
                                <w:rtl/>
                              </w:rPr>
                              <w:t>ورقة عمل الطالب المتعلقة بتجربة الآجار:</w:t>
                            </w:r>
                          </w:p>
                          <w:p w14:paraId="7D5E42F9" w14:textId="77777777" w:rsidR="00457CE9" w:rsidRDefault="00457CE9" w:rsidP="00D630B3">
                            <w:pPr>
                              <w:bidi/>
                              <w:rPr>
                                <w:rtl/>
                              </w:rPr>
                            </w:pPr>
                            <w:r>
                              <w:rPr>
                                <w:rFonts w:hint="cs"/>
                                <w:color w:val="000000" w:themeColor="text1"/>
                                <w:sz w:val="56"/>
                                <w:szCs w:val="56"/>
                                <w:rtl/>
                              </w:rPr>
                              <w:t>ورقة عمل: الاستنتاجات</w:t>
                            </w:r>
                          </w:p>
                        </w:txbxContent>
                      </wps:txbx>
                      <wps:bodyPr wrap="none" rtlCol="0">
                        <a:noAutofit/>
                      </wps:bodyPr>
                    </wps:wsp>
                  </a:graphicData>
                </a:graphic>
              </wp:inline>
            </w:drawing>
          </mc:Choice>
          <mc:Fallback xmlns="">
            <w:pict>
              <v:shape w14:anchorId="296312AB" id="_x0000_s1876" type="#_x0000_t202" alt="Antibiotics Conclusions Worksheet&#10;" style="width:327.25pt;height:80.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Ly8ggEAAPECAAAOAAAAZHJzL2Uyb0RvYy54bWysUttOwzAMfUfiH6K8s3Ybu6haNwHTeEGA&#10;NPiALE3WSE0cJdna/T1OdkPwhnhxEts5Pj72bNHphuyF8wpMSfu9nBJhOFTKbEv6+bG6m1LiAzMV&#10;a8CIkh6Ep4v57c2stYUYQA1NJRxBEOOL1pa0DsEWWeZ5LTTzPbDCYFCC0yzg022zyrEW0XWTDfJ8&#10;nLXgKuuAC+/RuzwG6TzhSyl4eJPSi0CakiK3kKxLdhNtNp+xYuuYrRU/0WB/YKGZMlj0ArVkgZGd&#10;U7+gtOIOPMjQ46AzkFJxkXrAbvr5j27WNbMi9YLieHuRyf8fLH/dr+27I6F7hA4HGAVprS88OmM/&#10;nXQ6nsiUYBwlPFxkE10gHJ33/dE4n4wo4Rjr54PhaDqMONn1u3U+PAvQJF5K6nAuSS62f/HhmHpO&#10;idUMrFTTRP+VS7yFbtMRVZV0PJqcmW6gOmADLc6wpAaXjBIXmidIAz+CPewCSJXqRJTjjxM46pqY&#10;nnYgDu77O2VdN3X+BQAA//8DAFBLAwQUAAYACAAAACEAFOhiX90AAAAFAQAADwAAAGRycy9kb3du&#10;cmV2LnhtbEyPQUvEMBCF74L/IYzgRdy01S1Smy6i6MVlxdWDx7QZ22ozKUm2W/31O3rRy4PhPd77&#10;plzNdhAT+tA7UpAuEhBIjTM9tQpeX+7Pr0CEqMnowREq+MIAq+r4qNSFcXt6xmkbW8ElFAqtoItx&#10;LKQMTYdWh4Ubkdh7d97qyKdvpfF6z+V2kFmS5NLqnnih0yPedth8bndWwfeTX7ssWz+k9dtFP8W7&#10;s4/N40ap05P55hpExDn+heEHn9GhYqba7cgEMSjgR+KvspcvL5cgag7laQayKuV/+uoAAAD//wMA&#10;UEsBAi0AFAAGAAgAAAAhALaDOJL+AAAA4QEAABMAAAAAAAAAAAAAAAAAAAAAAFtDb250ZW50X1R5&#10;cGVzXS54bWxQSwECLQAUAAYACAAAACEAOP0h/9YAAACUAQAACwAAAAAAAAAAAAAAAAAvAQAAX3Jl&#10;bHMvLnJlbHNQSwECLQAUAAYACAAAACEACzC8vIIBAADxAgAADgAAAAAAAAAAAAAAAAAuAgAAZHJz&#10;L2Uyb0RvYy54bWxQSwECLQAUAAYACAAAACEAFOhiX90AAAAFAQAADwAAAAAAAAAAAAAAAADcAwAA&#10;ZHJzL2Rvd25yZXYueG1sUEsFBgAAAAAEAAQA8wAAAOYEAAAAAA==&#10;" filled="f" stroked="f">
                <v:textbox>
                  <w:txbxContent>
                    <w:p w14:paraId="3E166CF2" w14:textId="77777777" w:rsidR="00457CE9" w:rsidRDefault="00457CE9" w:rsidP="00D630B3">
                      <w:pPr>
                        <w:bidi/>
                        <w:rPr>
                          <w:rtl/>
                        </w:rPr>
                      </w:pPr>
                      <w:r>
                        <w:rPr>
                          <w:rFonts w:hint="cs"/>
                          <w:color w:val="000000" w:themeColor="text1"/>
                          <w:sz w:val="56"/>
                          <w:szCs w:val="56"/>
                          <w:rtl/>
                        </w:rPr>
                        <w:t>ورقة عمل الطالب المتعلقة بتجربة الآجار:</w:t>
                      </w:r>
                    </w:p>
                    <w:p w14:paraId="7D5E42F9" w14:textId="77777777" w:rsidR="00457CE9" w:rsidRDefault="00457CE9" w:rsidP="00D630B3">
                      <w:pPr>
                        <w:bidi/>
                        <w:rPr>
                          <w:rtl/>
                        </w:rPr>
                      </w:pPr>
                      <w:r>
                        <w:rPr>
                          <w:rFonts w:hint="cs"/>
                          <w:color w:val="000000" w:themeColor="text1"/>
                          <w:sz w:val="56"/>
                          <w:szCs w:val="56"/>
                          <w:rtl/>
                        </w:rPr>
                        <w:t>ورقة عمل: الاستنتاجات</w:t>
                      </w:r>
                    </w:p>
                  </w:txbxContent>
                </v:textbox>
                <w10:anchorlock/>
              </v:shape>
            </w:pict>
          </mc:Fallback>
        </mc:AlternateContent>
      </w:r>
      <w:r>
        <w:rPr>
          <w:rFonts w:hint="cs"/>
          <w:noProof/>
          <w:rtl/>
          <w:lang w:val="en-US" w:bidi="ar-SA"/>
        </w:rPr>
        <mc:AlternateContent>
          <mc:Choice Requires="wps">
            <w:drawing>
              <wp:inline distT="0" distB="0" distL="0" distR="0" wp14:anchorId="04485DDE" wp14:editId="296B438D">
                <wp:extent cx="5489575" cy="7574508"/>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9575" cy="7574508"/>
                        </a:xfrm>
                        <a:prstGeom prst="rect">
                          <a:avLst/>
                        </a:prstGeom>
                        <a:noFill/>
                      </wps:spPr>
                      <wps:txbx>
                        <w:txbxContent>
                          <w:p w14:paraId="358DC3CC" w14:textId="0FCA3F9F" w:rsidR="00457CE9" w:rsidRPr="00AD2B0A" w:rsidRDefault="00457CE9" w:rsidP="002A6185">
                            <w:pPr>
                              <w:pStyle w:val="ListParagraph"/>
                              <w:numPr>
                                <w:ilvl w:val="0"/>
                                <w:numId w:val="100"/>
                              </w:numPr>
                              <w:bidi/>
                              <w:spacing w:before="240" w:after="120" w:line="240" w:lineRule="auto"/>
                              <w:rPr>
                                <w:rFonts w:eastAsia="Times New Roman"/>
                                <w:rtl/>
                              </w:rPr>
                            </w:pPr>
                            <w:r>
                              <w:rPr>
                                <w:rFonts w:hint="cs"/>
                                <w:color w:val="000000" w:themeColor="text1"/>
                                <w:rtl/>
                              </w:rPr>
                              <w:t xml:space="preserve">لا تعالج المضادات الحيوية البرد أو الإنفلونزا، فما الذي يوصي به الطبيب أو يصفه للمريض </w:t>
                            </w:r>
                            <w:r>
                              <w:rPr>
                                <w:color w:val="000000" w:themeColor="text1"/>
                              </w:rPr>
                              <w:t>A</w:t>
                            </w:r>
                            <w:r>
                              <w:rPr>
                                <w:rFonts w:hint="cs"/>
                                <w:color w:val="000000" w:themeColor="text1"/>
                                <w:rtl/>
                              </w:rPr>
                              <w:t xml:space="preserve"> حتى يتعافى؟</w:t>
                            </w:r>
                            <w:r>
                              <w:rPr>
                                <w:rFonts w:hint="cs"/>
                                <w:color w:val="000000" w:themeColor="text1"/>
                                <w:rtl/>
                              </w:rPr>
                              <w:br/>
                            </w:r>
                            <w:r w:rsidR="008F5237">
                              <w:rPr>
                                <w:color w:val="000000" w:themeColor="text1"/>
                              </w:rPr>
                              <w:t>A</w:t>
                            </w:r>
                            <w:r>
                              <w:rPr>
                                <w:rFonts w:hint="cs"/>
                                <w:color w:val="000000" w:themeColor="text1"/>
                                <w:rtl/>
                              </w:rPr>
                              <w:t>) يمكن استخدام المضادات الحيوية لعلاج أشكال العدوى الفيروسية، لا ينبغي للطبيب وصف مضادات حيوية.</w:t>
                            </w:r>
                            <w:r>
                              <w:rPr>
                                <w:rFonts w:hint="cs"/>
                                <w:color w:val="000000" w:themeColor="text1"/>
                                <w:rtl/>
                              </w:rPr>
                              <w:br/>
                            </w:r>
                            <w:r w:rsidR="008F5237">
                              <w:rPr>
                                <w:color w:val="000000" w:themeColor="text1"/>
                              </w:rPr>
                              <w:t>B</w:t>
                            </w:r>
                            <w:r>
                              <w:rPr>
                                <w:rFonts w:hint="cs"/>
                                <w:color w:val="000000" w:themeColor="text1"/>
                                <w:rtl/>
                              </w:rPr>
                              <w:t>) يمكن للمضادات الحيوية أن تعالج العدوى البكتيرية فقط؛ أما نزلات البرد أو الإنفلونزا فهي ناتجة عن الإصابة بفيروس. يجب أن يصف الطبيب أدوية تساعد في تخفيف الأعراض.</w:t>
                            </w:r>
                            <w:r>
                              <w:rPr>
                                <w:rFonts w:hint="cs"/>
                                <w:color w:val="000000" w:themeColor="text1"/>
                                <w:rtl/>
                              </w:rPr>
                              <w:br/>
                            </w:r>
                            <w:r w:rsidR="008F5237">
                              <w:rPr>
                                <w:color w:val="000000" w:themeColor="text1"/>
                              </w:rPr>
                              <w:t>C</w:t>
                            </w:r>
                            <w:r>
                              <w:rPr>
                                <w:rFonts w:hint="cs"/>
                                <w:color w:val="000000" w:themeColor="text1"/>
                                <w:rtl/>
                              </w:rPr>
                              <w:t>) ينبغي للطبيب وصف مضادات للفطريات.</w:t>
                            </w:r>
                          </w:p>
                          <w:p w14:paraId="1A9D4679" w14:textId="77777777" w:rsidR="00457CE9" w:rsidRDefault="00457CE9" w:rsidP="00D630B3">
                            <w:pPr>
                              <w:pStyle w:val="ListParagraph"/>
                              <w:spacing w:before="240"/>
                              <w:rPr>
                                <w:rFonts w:eastAsia="Times New Roman"/>
                              </w:rPr>
                            </w:pPr>
                          </w:p>
                          <w:p w14:paraId="1EA54FE0" w14:textId="1C00E8D5" w:rsidR="00457CE9" w:rsidRPr="00AD2B0A" w:rsidRDefault="00457CE9" w:rsidP="002A6185">
                            <w:pPr>
                              <w:pStyle w:val="ListParagraph"/>
                              <w:numPr>
                                <w:ilvl w:val="0"/>
                                <w:numId w:val="100"/>
                              </w:numPr>
                              <w:bidi/>
                              <w:spacing w:before="240" w:after="120" w:line="240" w:lineRule="auto"/>
                              <w:rPr>
                                <w:rFonts w:eastAsia="Times New Roman"/>
                                <w:rtl/>
                              </w:rPr>
                            </w:pPr>
                            <w:r>
                              <w:rPr>
                                <w:rFonts w:hint="cs"/>
                                <w:color w:val="000000" w:themeColor="text1"/>
                                <w:rtl/>
                              </w:rPr>
                              <w:t xml:space="preserve">كان الميثيسيلين يُستخدم في علاج عدوى المكورة العنقودية، ماذا سيحدث للعدوى التي أُصيب بها المريض </w:t>
                            </w:r>
                            <w:r>
                              <w:rPr>
                                <w:color w:val="000000" w:themeColor="text1"/>
                              </w:rPr>
                              <w:t>C</w:t>
                            </w:r>
                            <w:r>
                              <w:rPr>
                                <w:rFonts w:hint="cs"/>
                                <w:color w:val="000000" w:themeColor="text1"/>
                                <w:rtl/>
                              </w:rPr>
                              <w:t xml:space="preserve"> في حال وصف له الميثيسيلين؟</w:t>
                            </w:r>
                            <w:r>
                              <w:rPr>
                                <w:rFonts w:hint="cs"/>
                                <w:color w:val="000000" w:themeColor="text1"/>
                                <w:rtl/>
                              </w:rPr>
                              <w:br/>
                            </w:r>
                            <w:r w:rsidR="008F5237">
                              <w:rPr>
                                <w:color w:val="000000" w:themeColor="text1"/>
                              </w:rPr>
                              <w:t>A</w:t>
                            </w:r>
                            <w:r>
                              <w:rPr>
                                <w:rFonts w:hint="cs"/>
                                <w:color w:val="000000" w:themeColor="text1"/>
                                <w:rtl/>
                              </w:rPr>
                              <w:t>) لا شيء. المكورات العنقودية الذهبية المقاومة للميثيسيلين مقاومة للمضادات الحيوية.</w:t>
                            </w:r>
                            <w:r>
                              <w:rPr>
                                <w:rFonts w:hint="cs"/>
                                <w:color w:val="000000" w:themeColor="text1"/>
                                <w:rtl/>
                              </w:rPr>
                              <w:br/>
                            </w:r>
                            <w:r w:rsidR="008F5237">
                              <w:rPr>
                                <w:color w:val="000000" w:themeColor="text1"/>
                              </w:rPr>
                              <w:t>B</w:t>
                            </w:r>
                            <w:r>
                              <w:rPr>
                                <w:rFonts w:hint="cs"/>
                                <w:color w:val="000000" w:themeColor="text1"/>
                                <w:rtl/>
                              </w:rPr>
                              <w:t xml:space="preserve">) كانت حالة المريض </w:t>
                            </w:r>
                            <w:r>
                              <w:rPr>
                                <w:color w:val="000000" w:themeColor="text1"/>
                              </w:rPr>
                              <w:t>C</w:t>
                            </w:r>
                            <w:r>
                              <w:rPr>
                                <w:rFonts w:hint="cs"/>
                                <w:color w:val="000000" w:themeColor="text1"/>
                                <w:rtl/>
                              </w:rPr>
                              <w:t xml:space="preserve"> ستتحسن، كانت إصابتهم بالعدوى ستخفتي.</w:t>
                            </w:r>
                          </w:p>
                          <w:p w14:paraId="46F5F587" w14:textId="77777777" w:rsidR="00457CE9" w:rsidRPr="00AD2B0A" w:rsidRDefault="00457CE9" w:rsidP="00D630B3">
                            <w:pPr>
                              <w:pStyle w:val="ListParagraph"/>
                              <w:rPr>
                                <w:rFonts w:cs="Arial"/>
                                <w:color w:val="000000" w:themeColor="text1"/>
                                <w:kern w:val="24"/>
                              </w:rPr>
                            </w:pPr>
                          </w:p>
                          <w:p w14:paraId="64D91BE0" w14:textId="31122C4E" w:rsidR="00457CE9" w:rsidRPr="00AD2B0A" w:rsidRDefault="00457CE9" w:rsidP="002A6185">
                            <w:pPr>
                              <w:pStyle w:val="ListParagraph"/>
                              <w:numPr>
                                <w:ilvl w:val="0"/>
                                <w:numId w:val="100"/>
                              </w:numPr>
                              <w:bidi/>
                              <w:spacing w:before="240" w:after="120" w:line="240" w:lineRule="auto"/>
                              <w:rPr>
                                <w:rFonts w:eastAsia="Times New Roman"/>
                                <w:rtl/>
                              </w:rPr>
                            </w:pPr>
                            <w:r>
                              <w:rPr>
                                <w:rFonts w:hint="cs"/>
                                <w:color w:val="000000" w:themeColor="text1"/>
                                <w:rtl/>
                              </w:rPr>
                              <w:t>إذا كان لديك بعض الأموكسيسيلين المتبقي في خزانتك تناولته سابقًا بسبب عدوى في الصدر، فهل ستأخذه لاحقًا لعلاج جرح في ساقك أصيب بالعدوى؟ علل إجابتك.</w:t>
                            </w:r>
                            <w:r>
                              <w:rPr>
                                <w:rFonts w:hint="cs"/>
                                <w:color w:val="000000" w:themeColor="text1"/>
                                <w:rtl/>
                              </w:rPr>
                              <w:br/>
                            </w:r>
                            <w:r w:rsidR="008F5237">
                              <w:rPr>
                                <w:color w:val="000000" w:themeColor="text1"/>
                              </w:rPr>
                              <w:t>A</w:t>
                            </w:r>
                            <w:r>
                              <w:rPr>
                                <w:rFonts w:hint="cs"/>
                                <w:color w:val="000000" w:themeColor="text1"/>
                                <w:rtl/>
                              </w:rPr>
                              <w:t>) لا، لا يجب أبدًا استخدام المضادات الحيوية أو المضادات الحيوية الخاصة بأشخاص آخرين التي تم وصفها لعلاج عدوى سابقة. ثمة العديد من أنواع المضادات الحيوية المختلفة التي تعالج العدوى البكتيرية المختلفة. يصف الأطباء مضادات حيوية معينة لأمراض محددة وبجرعة مناسبة لذلك المريض. قد يعني تناول المضادات الحيوية الخاصة بشخص آخر أن إصابتك لن تتحسن.</w:t>
                            </w:r>
                            <w:r>
                              <w:rPr>
                                <w:rFonts w:hint="cs"/>
                                <w:color w:val="000000" w:themeColor="text1"/>
                                <w:rtl/>
                              </w:rPr>
                              <w:br/>
                            </w:r>
                            <w:r w:rsidR="008F5237">
                              <w:rPr>
                                <w:color w:val="000000" w:themeColor="text1"/>
                              </w:rPr>
                              <w:t>B</w:t>
                            </w:r>
                            <w:r>
                              <w:rPr>
                                <w:rFonts w:hint="cs"/>
                                <w:color w:val="000000" w:themeColor="text1"/>
                                <w:rtl/>
                              </w:rPr>
                              <w:t>) لا، يجب عليك تناول بعض الأدوية الجديدة.</w:t>
                            </w:r>
                            <w:r>
                              <w:rPr>
                                <w:rFonts w:hint="cs"/>
                                <w:color w:val="000000" w:themeColor="text1"/>
                                <w:rtl/>
                              </w:rPr>
                              <w:br/>
                            </w:r>
                            <w:r w:rsidR="008F5237">
                              <w:rPr>
                                <w:color w:val="000000" w:themeColor="text1"/>
                              </w:rPr>
                              <w:t>C</w:t>
                            </w:r>
                            <w:r>
                              <w:rPr>
                                <w:rFonts w:hint="cs"/>
                                <w:color w:val="000000" w:themeColor="text1"/>
                                <w:rtl/>
                              </w:rPr>
                              <w:t>) أجل.</w:t>
                            </w:r>
                          </w:p>
                          <w:p w14:paraId="780F466D" w14:textId="77777777" w:rsidR="00457CE9" w:rsidRPr="00AD2B0A" w:rsidRDefault="00457CE9" w:rsidP="00D630B3">
                            <w:pPr>
                              <w:pStyle w:val="ListParagraph"/>
                              <w:rPr>
                                <w:rFonts w:cs="Arial"/>
                                <w:color w:val="000000" w:themeColor="text1"/>
                                <w:kern w:val="24"/>
                              </w:rPr>
                            </w:pPr>
                          </w:p>
                          <w:p w14:paraId="7D0DAC92" w14:textId="3A9F127E" w:rsidR="00457CE9" w:rsidRPr="00AD2B0A" w:rsidRDefault="00457CE9" w:rsidP="002A6185">
                            <w:pPr>
                              <w:pStyle w:val="ListParagraph"/>
                              <w:numPr>
                                <w:ilvl w:val="0"/>
                                <w:numId w:val="100"/>
                              </w:numPr>
                              <w:bidi/>
                              <w:spacing w:before="240" w:after="120" w:line="240" w:lineRule="auto"/>
                              <w:rPr>
                                <w:rFonts w:eastAsia="Times New Roman"/>
                                <w:rtl/>
                              </w:rPr>
                            </w:pPr>
                            <w:r>
                              <w:rPr>
                                <w:rFonts w:hint="cs"/>
                                <w:color w:val="000000" w:themeColor="text1"/>
                                <w:rtl/>
                              </w:rPr>
                              <w:t xml:space="preserve">لا يرغب المريض </w:t>
                            </w:r>
                            <w:r>
                              <w:rPr>
                                <w:color w:val="000000" w:themeColor="text1"/>
                              </w:rPr>
                              <w:t>D</w:t>
                            </w:r>
                            <w:r>
                              <w:rPr>
                                <w:rFonts w:hint="cs"/>
                                <w:color w:val="000000" w:themeColor="text1"/>
                                <w:rtl/>
                              </w:rPr>
                              <w:t xml:space="preserve"> في تناول الفلوكلوكزاسيلين الموصوف لعلاج الجرح المصاب بالعدوى.</w:t>
                            </w:r>
                            <w:r>
                              <w:rPr>
                                <w:rFonts w:hint="cs"/>
                                <w:color w:val="000000" w:themeColor="text1"/>
                                <w:rtl/>
                              </w:rPr>
                              <w:br/>
                            </w:r>
                            <w:r>
                              <w:rPr>
                                <w:rFonts w:hint="cs"/>
                                <w:color w:val="000000" w:themeColor="text1"/>
                                <w:rtl/>
                              </w:rPr>
                              <w:br/>
                              <w:t>"لقد تناولت أكثر من نصف تلك الحبوب التي وصفها لي الطبيب من قبل وتعافيت من العدوى لبعض الوقت لكنها عادت بشكل أسوأ."</w:t>
                            </w:r>
                            <w:r>
                              <w:rPr>
                                <w:rFonts w:hint="cs"/>
                                <w:color w:val="000000" w:themeColor="text1"/>
                                <w:rtl/>
                              </w:rPr>
                              <w:br/>
                            </w:r>
                            <w:r>
                              <w:rPr>
                                <w:rFonts w:hint="cs"/>
                                <w:color w:val="000000" w:themeColor="text1"/>
                                <w:rtl/>
                              </w:rPr>
                              <w:br/>
                              <w:t>هل يمكنك تفسير سبب حدوث ذلك؟</w:t>
                            </w:r>
                            <w:r>
                              <w:rPr>
                                <w:rFonts w:hint="cs"/>
                                <w:color w:val="000000" w:themeColor="text1"/>
                                <w:rtl/>
                              </w:rPr>
                              <w:br/>
                            </w:r>
                            <w:r w:rsidR="008F5237">
                              <w:rPr>
                                <w:color w:val="000000" w:themeColor="text1"/>
                              </w:rPr>
                              <w:t>A</w:t>
                            </w:r>
                            <w:r>
                              <w:rPr>
                                <w:rFonts w:hint="cs"/>
                                <w:color w:val="000000" w:themeColor="text1"/>
                                <w:rtl/>
                              </w:rPr>
                              <w:t xml:space="preserve">) كان يجب على المريض </w:t>
                            </w:r>
                            <w:r>
                              <w:rPr>
                                <w:color w:val="000000" w:themeColor="text1"/>
                              </w:rPr>
                              <w:t>D</w:t>
                            </w:r>
                            <w:r>
                              <w:rPr>
                                <w:rFonts w:hint="cs"/>
                                <w:color w:val="000000" w:themeColor="text1"/>
                                <w:rtl/>
                              </w:rPr>
                              <w:t xml:space="preserve"> ألا يتناول أدويته.</w:t>
                            </w:r>
                            <w:r>
                              <w:rPr>
                                <w:rFonts w:hint="cs"/>
                                <w:color w:val="000000" w:themeColor="text1"/>
                                <w:rtl/>
                              </w:rPr>
                              <w:br/>
                            </w:r>
                            <w:r w:rsidR="008F5237">
                              <w:rPr>
                                <w:color w:val="000000" w:themeColor="text1"/>
                              </w:rPr>
                              <w:t>B</w:t>
                            </w:r>
                            <w:r>
                              <w:rPr>
                                <w:rFonts w:hint="cs"/>
                                <w:color w:val="000000" w:themeColor="text1"/>
                                <w:rtl/>
                              </w:rPr>
                              <w:t xml:space="preserve">) كان يجب عى المريض </w:t>
                            </w:r>
                            <w:r>
                              <w:rPr>
                                <w:color w:val="000000" w:themeColor="text1"/>
                              </w:rPr>
                              <w:t>D</w:t>
                            </w:r>
                            <w:r>
                              <w:rPr>
                                <w:rFonts w:hint="cs"/>
                                <w:color w:val="000000" w:themeColor="text1"/>
                                <w:rtl/>
                              </w:rPr>
                              <w:t xml:space="preserve"> تناول حبة واحدة فقط..</w:t>
                            </w:r>
                            <w:r>
                              <w:rPr>
                                <w:rFonts w:hint="cs"/>
                                <w:color w:val="000000" w:themeColor="text1"/>
                                <w:rtl/>
                              </w:rPr>
                              <w:br/>
                            </w:r>
                            <w:r w:rsidR="008F5237">
                              <w:rPr>
                                <w:color w:val="000000" w:themeColor="text1"/>
                              </w:rPr>
                              <w:t>C</w:t>
                            </w:r>
                            <w:r>
                              <w:rPr>
                                <w:rFonts w:hint="cs"/>
                                <w:color w:val="000000" w:themeColor="text1"/>
                                <w:rtl/>
                              </w:rPr>
                              <w:t>) من المهم للغاية إنهاء جرعة المضادات الحيوية الموصوفة وعدم التوقف عن تناول الدواء عند إنهاء نصف الجرعة فقط. قد يؤدي الإخفاق في إنهاء جرعة المضادات الحيوية الموصوفة بالكامل إلى عدم قتل جميع البكتيريا وربما تصبح مقاومة لذلك المضاد الحيوي في المستقبل.</w:t>
                            </w:r>
                          </w:p>
                        </w:txbxContent>
                      </wps:txbx>
                      <wps:bodyPr wrap="square" rtlCol="0">
                        <a:noAutofit/>
                      </wps:bodyPr>
                    </wps:wsp>
                  </a:graphicData>
                </a:graphic>
              </wp:inline>
            </w:drawing>
          </mc:Choice>
          <mc:Fallback xmlns="">
            <w:pict>
              <v:shape w14:anchorId="04485DDE" id="_x0000_s1877"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25pt;height:5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4b9hQEAAPMCAAAOAAAAZHJzL2Uyb0RvYy54bWysUsGO0zAQvSPxD5bvNNnVZluipquF1XJB&#10;gLTwAa5jN5Zij5lxm/TvGbulRXBDexnbM/ab9954/TD7URwMkoPQyZtFLYUJGnoXdp388f353UoK&#10;Sir0aoRgOnk0JB82b9+sp9iaWxhg7A0KBgnUTrGTQ0qxrSrSg/GKFhBN4KIF9CrxEXdVj2pidD9W&#10;t3V9X02AfUTQhoizT6ei3BR8a41OX60lk8TYSeaWSsQStzlWm7Vqd6ji4PSZhvoPFl65wE0vUE8q&#10;KbFH9w+UdxqBwKaFBl+BtU6booHV3NR/qXkZVDRFC5tD8WITvR6s/nJ4id9QpPkDzDzAbMgUqSVO&#10;Zj2zRZ9XZiq4zhYeL7aZOQnNyeZu9b5ZNlJori2b5V1TrzJOdX0ekdInA17kTSeR51LsUofPlE5X&#10;f1/J3QI8u3HM+SuXvEvzdhau7+R9Uzrk3Bb6IwuYeIadpJ97hUYKTONHKCM/wT3uE1hXOl3fnOHZ&#10;2cL1/Avy6P48l1vXv7r5BQAA//8DAFBLAwQUAAYACAAAACEAwC0Jv9sAAAAGAQAADwAAAGRycy9k&#10;b3ducmV2LnhtbEyPQUvDQBCF74L/YRnBm51taUsasymieFVsVfC2zU6TYHY2ZLdN/PeOXvTyYHiP&#10;974ptpPv1JmG2AY2MJ9pUMRVcC3XBl73jzcZqJgsO9sFJgNfFGFbXl4UNndh5Bc671KtpIRjbg00&#10;KfU5Yqwa8jbOQk8s3jEM3iY5hxrdYEcp9x0utF6jty3LQmN7um+o+tydvIG3p+PH+1I/1w9+1Y9h&#10;0sh+g8ZcX013t6ASTekvDD/4gg6lMB3CiV1UnQF5JP2qeNl6uQJ1kNB8s8gAywL/45ffAAAA//8D&#10;AFBLAQItABQABgAIAAAAIQC2gziS/gAAAOEBAAATAAAAAAAAAAAAAAAAAAAAAABbQ29udGVudF9U&#10;eXBlc10ueG1sUEsBAi0AFAAGAAgAAAAhADj9If/WAAAAlAEAAAsAAAAAAAAAAAAAAAAALwEAAF9y&#10;ZWxzLy5yZWxzUEsBAi0AFAAGAAgAAAAhAFc3hv2FAQAA8wIAAA4AAAAAAAAAAAAAAAAALgIAAGRy&#10;cy9lMm9Eb2MueG1sUEsBAi0AFAAGAAgAAAAhAMAtCb/bAAAABgEAAA8AAAAAAAAAAAAAAAAA3wMA&#10;AGRycy9kb3ducmV2LnhtbFBLBQYAAAAABAAEAPMAAADnBAAAAAA=&#10;" filled="f" stroked="f">
                <v:textbox>
                  <w:txbxContent>
                    <w:p w14:paraId="358DC3CC" w14:textId="0FCA3F9F" w:rsidR="00457CE9" w:rsidRPr="00AD2B0A" w:rsidRDefault="00457CE9" w:rsidP="002A6185">
                      <w:pPr>
                        <w:pStyle w:val="ListParagraph"/>
                        <w:numPr>
                          <w:ilvl w:val="0"/>
                          <w:numId w:val="100"/>
                        </w:numPr>
                        <w:bidi/>
                        <w:spacing w:before="240" w:after="120" w:line="240" w:lineRule="auto"/>
                        <w:rPr>
                          <w:rFonts w:eastAsia="Times New Roman"/>
                          <w:rtl/>
                        </w:rPr>
                      </w:pPr>
                      <w:r>
                        <w:rPr>
                          <w:rFonts w:hint="cs"/>
                          <w:color w:val="000000" w:themeColor="text1"/>
                          <w:rtl/>
                        </w:rPr>
                        <w:t xml:space="preserve">لا تعالج المضادات الحيوية البرد أو الإنفلونزا، فما الذي يوصي به الطبيب أو يصفه للمريض </w:t>
                      </w:r>
                      <w:r>
                        <w:rPr>
                          <w:color w:val="000000" w:themeColor="text1"/>
                        </w:rPr>
                        <w:t>A</w:t>
                      </w:r>
                      <w:r>
                        <w:rPr>
                          <w:rFonts w:hint="cs"/>
                          <w:color w:val="000000" w:themeColor="text1"/>
                          <w:rtl/>
                        </w:rPr>
                        <w:t xml:space="preserve"> حتى يتعافى؟</w:t>
                      </w:r>
                      <w:r>
                        <w:rPr>
                          <w:rFonts w:hint="cs"/>
                          <w:color w:val="000000" w:themeColor="text1"/>
                          <w:rtl/>
                        </w:rPr>
                        <w:br/>
                      </w:r>
                      <w:r w:rsidR="008F5237">
                        <w:rPr>
                          <w:color w:val="000000" w:themeColor="text1"/>
                        </w:rPr>
                        <w:t>A</w:t>
                      </w:r>
                      <w:r>
                        <w:rPr>
                          <w:rFonts w:hint="cs"/>
                          <w:color w:val="000000" w:themeColor="text1"/>
                          <w:rtl/>
                        </w:rPr>
                        <w:t>) يمكن استخدام المضادات الحيوية لعلاج أشكال العدوى الفيروسية، لا ينبغي للطبيب وصف مضادات حيوية.</w:t>
                      </w:r>
                      <w:r>
                        <w:rPr>
                          <w:rFonts w:hint="cs"/>
                          <w:color w:val="000000" w:themeColor="text1"/>
                          <w:rtl/>
                        </w:rPr>
                        <w:br/>
                      </w:r>
                      <w:r w:rsidR="008F5237">
                        <w:rPr>
                          <w:color w:val="000000" w:themeColor="text1"/>
                        </w:rPr>
                        <w:t>B</w:t>
                      </w:r>
                      <w:r>
                        <w:rPr>
                          <w:rFonts w:hint="cs"/>
                          <w:color w:val="000000" w:themeColor="text1"/>
                          <w:rtl/>
                        </w:rPr>
                        <w:t>) يمكن للمضادات الحيوية أن تعالج العدوى البكتيرية فقط؛ أما نزلات البرد أو الإنفلونزا فهي ناتجة عن الإصابة بفيروس. يجب أن يصف الطبيب أدوية تساعد في تخفيف الأعراض.</w:t>
                      </w:r>
                      <w:r>
                        <w:rPr>
                          <w:rFonts w:hint="cs"/>
                          <w:color w:val="000000" w:themeColor="text1"/>
                          <w:rtl/>
                        </w:rPr>
                        <w:br/>
                      </w:r>
                      <w:r w:rsidR="008F5237">
                        <w:rPr>
                          <w:color w:val="000000" w:themeColor="text1"/>
                        </w:rPr>
                        <w:t>C</w:t>
                      </w:r>
                      <w:r>
                        <w:rPr>
                          <w:rFonts w:hint="cs"/>
                          <w:color w:val="000000" w:themeColor="text1"/>
                          <w:rtl/>
                        </w:rPr>
                        <w:t>) ينبغي للطبيب وصف مضادات للفطريات.</w:t>
                      </w:r>
                    </w:p>
                    <w:p w14:paraId="1A9D4679" w14:textId="77777777" w:rsidR="00457CE9" w:rsidRDefault="00457CE9" w:rsidP="00D630B3">
                      <w:pPr>
                        <w:pStyle w:val="ListParagraph"/>
                        <w:spacing w:before="240"/>
                        <w:rPr>
                          <w:rFonts w:eastAsia="Times New Roman"/>
                        </w:rPr>
                      </w:pPr>
                    </w:p>
                    <w:p w14:paraId="1EA54FE0" w14:textId="1C00E8D5" w:rsidR="00457CE9" w:rsidRPr="00AD2B0A" w:rsidRDefault="00457CE9" w:rsidP="002A6185">
                      <w:pPr>
                        <w:pStyle w:val="ListParagraph"/>
                        <w:numPr>
                          <w:ilvl w:val="0"/>
                          <w:numId w:val="100"/>
                        </w:numPr>
                        <w:bidi/>
                        <w:spacing w:before="240" w:after="120" w:line="240" w:lineRule="auto"/>
                        <w:rPr>
                          <w:rFonts w:eastAsia="Times New Roman"/>
                          <w:rtl/>
                        </w:rPr>
                      </w:pPr>
                      <w:r>
                        <w:rPr>
                          <w:rFonts w:hint="cs"/>
                          <w:color w:val="000000" w:themeColor="text1"/>
                          <w:rtl/>
                        </w:rPr>
                        <w:t xml:space="preserve">كان الميثيسيلين يُستخدم في علاج عدوى المكورة العنقودية، ماذا سيحدث للعدوى التي أُصيب بها المريض </w:t>
                      </w:r>
                      <w:r>
                        <w:rPr>
                          <w:color w:val="000000" w:themeColor="text1"/>
                        </w:rPr>
                        <w:t>C</w:t>
                      </w:r>
                      <w:r>
                        <w:rPr>
                          <w:rFonts w:hint="cs"/>
                          <w:color w:val="000000" w:themeColor="text1"/>
                          <w:rtl/>
                        </w:rPr>
                        <w:t xml:space="preserve"> في حال وصف له الميثيسيلين؟</w:t>
                      </w:r>
                      <w:r>
                        <w:rPr>
                          <w:rFonts w:hint="cs"/>
                          <w:color w:val="000000" w:themeColor="text1"/>
                          <w:rtl/>
                        </w:rPr>
                        <w:br/>
                      </w:r>
                      <w:r w:rsidR="008F5237">
                        <w:rPr>
                          <w:color w:val="000000" w:themeColor="text1"/>
                        </w:rPr>
                        <w:t>A</w:t>
                      </w:r>
                      <w:r>
                        <w:rPr>
                          <w:rFonts w:hint="cs"/>
                          <w:color w:val="000000" w:themeColor="text1"/>
                          <w:rtl/>
                        </w:rPr>
                        <w:t>) لا شيء. المكورات العنقودية الذهبية المقاومة للميثيسيلين مقاومة للمضادات الحيوية.</w:t>
                      </w:r>
                      <w:r>
                        <w:rPr>
                          <w:rFonts w:hint="cs"/>
                          <w:color w:val="000000" w:themeColor="text1"/>
                          <w:rtl/>
                        </w:rPr>
                        <w:br/>
                      </w:r>
                      <w:r w:rsidR="008F5237">
                        <w:rPr>
                          <w:color w:val="000000" w:themeColor="text1"/>
                        </w:rPr>
                        <w:t>B</w:t>
                      </w:r>
                      <w:r>
                        <w:rPr>
                          <w:rFonts w:hint="cs"/>
                          <w:color w:val="000000" w:themeColor="text1"/>
                          <w:rtl/>
                        </w:rPr>
                        <w:t xml:space="preserve">) كانت حالة المريض </w:t>
                      </w:r>
                      <w:r>
                        <w:rPr>
                          <w:color w:val="000000" w:themeColor="text1"/>
                        </w:rPr>
                        <w:t>C</w:t>
                      </w:r>
                      <w:r>
                        <w:rPr>
                          <w:rFonts w:hint="cs"/>
                          <w:color w:val="000000" w:themeColor="text1"/>
                          <w:rtl/>
                        </w:rPr>
                        <w:t xml:space="preserve"> ستتحسن، كانت إصابتهم بالعدوى ستخفتي.</w:t>
                      </w:r>
                    </w:p>
                    <w:p w14:paraId="46F5F587" w14:textId="77777777" w:rsidR="00457CE9" w:rsidRPr="00AD2B0A" w:rsidRDefault="00457CE9" w:rsidP="00D630B3">
                      <w:pPr>
                        <w:pStyle w:val="ListParagraph"/>
                        <w:rPr>
                          <w:rFonts w:cs="Arial"/>
                          <w:color w:val="000000" w:themeColor="text1"/>
                          <w:kern w:val="24"/>
                        </w:rPr>
                      </w:pPr>
                    </w:p>
                    <w:p w14:paraId="64D91BE0" w14:textId="31122C4E" w:rsidR="00457CE9" w:rsidRPr="00AD2B0A" w:rsidRDefault="00457CE9" w:rsidP="002A6185">
                      <w:pPr>
                        <w:pStyle w:val="ListParagraph"/>
                        <w:numPr>
                          <w:ilvl w:val="0"/>
                          <w:numId w:val="100"/>
                        </w:numPr>
                        <w:bidi/>
                        <w:spacing w:before="240" w:after="120" w:line="240" w:lineRule="auto"/>
                        <w:rPr>
                          <w:rFonts w:eastAsia="Times New Roman"/>
                          <w:rtl/>
                        </w:rPr>
                      </w:pPr>
                      <w:r>
                        <w:rPr>
                          <w:rFonts w:hint="cs"/>
                          <w:color w:val="000000" w:themeColor="text1"/>
                          <w:rtl/>
                        </w:rPr>
                        <w:t>إذا كان لديك بعض الأموكسيسيلين المتبقي في خزانتك تناولته سابقًا بسبب عدوى في الصدر، فهل ستأخذه لاحقًا لعلاج جرح في ساقك أصيب بالعدوى؟ علل إجابتك.</w:t>
                      </w:r>
                      <w:r>
                        <w:rPr>
                          <w:rFonts w:hint="cs"/>
                          <w:color w:val="000000" w:themeColor="text1"/>
                          <w:rtl/>
                        </w:rPr>
                        <w:br/>
                      </w:r>
                      <w:r w:rsidR="008F5237">
                        <w:rPr>
                          <w:color w:val="000000" w:themeColor="text1"/>
                        </w:rPr>
                        <w:t>A</w:t>
                      </w:r>
                      <w:r>
                        <w:rPr>
                          <w:rFonts w:hint="cs"/>
                          <w:color w:val="000000" w:themeColor="text1"/>
                          <w:rtl/>
                        </w:rPr>
                        <w:t>) لا، لا يجب أبدًا استخدام المضادات الحيوية أو المضادات الحيوية الخاصة بأشخاص آخرين التي تم وصفها لعلاج عدوى سابقة. ثمة العديد من أنواع المضادات الحيوية المختلفة التي تعالج العدوى البكتيرية المختلفة. يصف الأطباء مضادات حيوية معينة لأمراض محددة وبجرعة مناسبة لذلك المريض. قد يعني تناول المضادات الحيوية الخاصة بشخص آخر أن إصابتك لن تتحسن.</w:t>
                      </w:r>
                      <w:r>
                        <w:rPr>
                          <w:rFonts w:hint="cs"/>
                          <w:color w:val="000000" w:themeColor="text1"/>
                          <w:rtl/>
                        </w:rPr>
                        <w:br/>
                      </w:r>
                      <w:r w:rsidR="008F5237">
                        <w:rPr>
                          <w:color w:val="000000" w:themeColor="text1"/>
                        </w:rPr>
                        <w:t>B</w:t>
                      </w:r>
                      <w:r>
                        <w:rPr>
                          <w:rFonts w:hint="cs"/>
                          <w:color w:val="000000" w:themeColor="text1"/>
                          <w:rtl/>
                        </w:rPr>
                        <w:t>) لا، يجب عليك تناول بعض الأدوية الجديدة.</w:t>
                      </w:r>
                      <w:r>
                        <w:rPr>
                          <w:rFonts w:hint="cs"/>
                          <w:color w:val="000000" w:themeColor="text1"/>
                          <w:rtl/>
                        </w:rPr>
                        <w:br/>
                      </w:r>
                      <w:r w:rsidR="008F5237">
                        <w:rPr>
                          <w:color w:val="000000" w:themeColor="text1"/>
                        </w:rPr>
                        <w:t>C</w:t>
                      </w:r>
                      <w:r>
                        <w:rPr>
                          <w:rFonts w:hint="cs"/>
                          <w:color w:val="000000" w:themeColor="text1"/>
                          <w:rtl/>
                        </w:rPr>
                        <w:t>) أجل.</w:t>
                      </w:r>
                    </w:p>
                    <w:p w14:paraId="780F466D" w14:textId="77777777" w:rsidR="00457CE9" w:rsidRPr="00AD2B0A" w:rsidRDefault="00457CE9" w:rsidP="00D630B3">
                      <w:pPr>
                        <w:pStyle w:val="ListParagraph"/>
                        <w:rPr>
                          <w:rFonts w:cs="Arial"/>
                          <w:color w:val="000000" w:themeColor="text1"/>
                          <w:kern w:val="24"/>
                        </w:rPr>
                      </w:pPr>
                    </w:p>
                    <w:p w14:paraId="7D0DAC92" w14:textId="3A9F127E" w:rsidR="00457CE9" w:rsidRPr="00AD2B0A" w:rsidRDefault="00457CE9" w:rsidP="002A6185">
                      <w:pPr>
                        <w:pStyle w:val="ListParagraph"/>
                        <w:numPr>
                          <w:ilvl w:val="0"/>
                          <w:numId w:val="100"/>
                        </w:numPr>
                        <w:bidi/>
                        <w:spacing w:before="240" w:after="120" w:line="240" w:lineRule="auto"/>
                        <w:rPr>
                          <w:rFonts w:eastAsia="Times New Roman"/>
                          <w:rtl/>
                        </w:rPr>
                      </w:pPr>
                      <w:r>
                        <w:rPr>
                          <w:rFonts w:hint="cs"/>
                          <w:color w:val="000000" w:themeColor="text1"/>
                          <w:rtl/>
                        </w:rPr>
                        <w:t xml:space="preserve">لا يرغب المريض </w:t>
                      </w:r>
                      <w:r>
                        <w:rPr>
                          <w:color w:val="000000" w:themeColor="text1"/>
                        </w:rPr>
                        <w:t>D</w:t>
                      </w:r>
                      <w:r>
                        <w:rPr>
                          <w:rFonts w:hint="cs"/>
                          <w:color w:val="000000" w:themeColor="text1"/>
                          <w:rtl/>
                        </w:rPr>
                        <w:t xml:space="preserve"> في تناول الفلوكلوكزاسيلين الموصوف لعلاج الجرح المصاب بالعدوى.</w:t>
                      </w:r>
                      <w:r>
                        <w:rPr>
                          <w:rFonts w:hint="cs"/>
                          <w:color w:val="000000" w:themeColor="text1"/>
                          <w:rtl/>
                        </w:rPr>
                        <w:br/>
                      </w:r>
                      <w:r>
                        <w:rPr>
                          <w:rFonts w:hint="cs"/>
                          <w:color w:val="000000" w:themeColor="text1"/>
                          <w:rtl/>
                        </w:rPr>
                        <w:br/>
                        <w:t>"لقد تناولت أكثر من نصف تلك الحبوب التي وصفها لي الطبيب من قبل وتعافيت من العدوى لبعض الوقت لكنها عادت بشكل أسوأ."</w:t>
                      </w:r>
                      <w:r>
                        <w:rPr>
                          <w:rFonts w:hint="cs"/>
                          <w:color w:val="000000" w:themeColor="text1"/>
                          <w:rtl/>
                        </w:rPr>
                        <w:br/>
                      </w:r>
                      <w:r>
                        <w:rPr>
                          <w:rFonts w:hint="cs"/>
                          <w:color w:val="000000" w:themeColor="text1"/>
                          <w:rtl/>
                        </w:rPr>
                        <w:br/>
                        <w:t>هل يمكنك تفسير سبب حدوث ذلك؟</w:t>
                      </w:r>
                      <w:r>
                        <w:rPr>
                          <w:rFonts w:hint="cs"/>
                          <w:color w:val="000000" w:themeColor="text1"/>
                          <w:rtl/>
                        </w:rPr>
                        <w:br/>
                      </w:r>
                      <w:r w:rsidR="008F5237">
                        <w:rPr>
                          <w:color w:val="000000" w:themeColor="text1"/>
                        </w:rPr>
                        <w:t>A</w:t>
                      </w:r>
                      <w:r>
                        <w:rPr>
                          <w:rFonts w:hint="cs"/>
                          <w:color w:val="000000" w:themeColor="text1"/>
                          <w:rtl/>
                        </w:rPr>
                        <w:t xml:space="preserve">) كان يجب على المريض </w:t>
                      </w:r>
                      <w:r>
                        <w:rPr>
                          <w:color w:val="000000" w:themeColor="text1"/>
                        </w:rPr>
                        <w:t>D</w:t>
                      </w:r>
                      <w:r>
                        <w:rPr>
                          <w:rFonts w:hint="cs"/>
                          <w:color w:val="000000" w:themeColor="text1"/>
                          <w:rtl/>
                        </w:rPr>
                        <w:t xml:space="preserve"> ألا يتناول أدويته.</w:t>
                      </w:r>
                      <w:r>
                        <w:rPr>
                          <w:rFonts w:hint="cs"/>
                          <w:color w:val="000000" w:themeColor="text1"/>
                          <w:rtl/>
                        </w:rPr>
                        <w:br/>
                      </w:r>
                      <w:r w:rsidR="008F5237">
                        <w:rPr>
                          <w:color w:val="000000" w:themeColor="text1"/>
                        </w:rPr>
                        <w:t>B</w:t>
                      </w:r>
                      <w:r>
                        <w:rPr>
                          <w:rFonts w:hint="cs"/>
                          <w:color w:val="000000" w:themeColor="text1"/>
                          <w:rtl/>
                        </w:rPr>
                        <w:t xml:space="preserve">) كان يجب عى المريض </w:t>
                      </w:r>
                      <w:r>
                        <w:rPr>
                          <w:color w:val="000000" w:themeColor="text1"/>
                        </w:rPr>
                        <w:t>D</w:t>
                      </w:r>
                      <w:r>
                        <w:rPr>
                          <w:rFonts w:hint="cs"/>
                          <w:color w:val="000000" w:themeColor="text1"/>
                          <w:rtl/>
                        </w:rPr>
                        <w:t xml:space="preserve"> تناول حبة واحدة </w:t>
                      </w:r>
                      <w:proofErr w:type="gramStart"/>
                      <w:r>
                        <w:rPr>
                          <w:rFonts w:hint="cs"/>
                          <w:color w:val="000000" w:themeColor="text1"/>
                          <w:rtl/>
                        </w:rPr>
                        <w:t>فقط..</w:t>
                      </w:r>
                      <w:proofErr w:type="gramEnd"/>
                      <w:r>
                        <w:rPr>
                          <w:rFonts w:hint="cs"/>
                          <w:color w:val="000000" w:themeColor="text1"/>
                          <w:rtl/>
                        </w:rPr>
                        <w:br/>
                      </w:r>
                      <w:r w:rsidR="008F5237">
                        <w:rPr>
                          <w:color w:val="000000" w:themeColor="text1"/>
                        </w:rPr>
                        <w:t>C</w:t>
                      </w:r>
                      <w:r>
                        <w:rPr>
                          <w:rFonts w:hint="cs"/>
                          <w:color w:val="000000" w:themeColor="text1"/>
                          <w:rtl/>
                        </w:rPr>
                        <w:t>) من المهم للغاية إنهاء جرعة المضادات الحيوية الموصوفة وعدم التوقف عن تناول الدواء عند إنهاء نصف الجرعة فقط. قد يؤدي الإخفاق في إنهاء جرعة المضادات الحيوية الموصوفة بالكامل إلى عدم قتل جميع البكتيريا وربما تصبح مقاومة لذلك المضاد الحيوي في المستقبل.</w:t>
                      </w:r>
                    </w:p>
                  </w:txbxContent>
                </v:textbox>
                <w10:anchorlock/>
              </v:shape>
            </w:pict>
          </mc:Fallback>
        </mc:AlternateContent>
      </w:r>
      <w:r>
        <w:rPr>
          <w:rFonts w:hint="cs"/>
          <w:rtl/>
        </w:rPr>
        <w:br w:type="page"/>
      </w:r>
    </w:p>
    <w:bookmarkStart w:id="48" w:name="_Hlk112406176"/>
    <w:bookmarkEnd w:id="47"/>
    <w:p w14:paraId="39A87CFF" w14:textId="0D01626F" w:rsidR="002A6185" w:rsidRDefault="00A96332" w:rsidP="00D630B3">
      <w:pPr>
        <w:pStyle w:val="ListParagraph"/>
        <w:bidi/>
        <w:rPr>
          <w:rtl/>
        </w:rPr>
      </w:pPr>
      <w:r>
        <w:rPr>
          <w:rFonts w:hint="cs"/>
          <w:noProof/>
          <w:rtl/>
          <w:lang w:val="en-US" w:bidi="ar-SA"/>
        </w:rPr>
        <w:lastRenderedPageBreak/>
        <mc:AlternateContent>
          <mc:Choice Requires="wpg">
            <w:drawing>
              <wp:anchor distT="0" distB="0" distL="114300" distR="114300" simplePos="0" relativeHeight="251658352" behindDoc="0" locked="0" layoutInCell="1" allowOverlap="1" wp14:anchorId="0929E5D7" wp14:editId="130B337E">
                <wp:simplePos x="0" y="0"/>
                <wp:positionH relativeFrom="column">
                  <wp:posOffset>-57150</wp:posOffset>
                </wp:positionH>
                <wp:positionV relativeFrom="paragraph">
                  <wp:posOffset>60960</wp:posOffset>
                </wp:positionV>
                <wp:extent cx="6193733" cy="9153525"/>
                <wp:effectExtent l="38100" t="19050" r="17145" b="4762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733" cy="9153525"/>
                          <a:chOff x="0" y="0"/>
                          <a:chExt cx="6193733" cy="9292212"/>
                        </a:xfrm>
                      </wpg:grpSpPr>
                      <wps:wsp>
                        <wps:cNvPr id="3109" name="Rectangle: Rounded Corners 3109">
                          <a:extLst>
                            <a:ext uri="{C183D7F6-B498-43B3-948B-1728B52AA6E4}">
                              <adec:decorative xmlns:adec="http://schemas.microsoft.com/office/drawing/2017/decorative" val="1"/>
                            </a:ext>
                          </a:extLst>
                        </wps:cNvPr>
                        <wps:cNvSpPr/>
                        <wps:spPr>
                          <a:xfrm>
                            <a:off x="0" y="278358"/>
                            <a:ext cx="6080125" cy="901385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563112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5666664" y="21893"/>
                            <a:ext cx="478790" cy="522605"/>
                          </a:xfrm>
                          <a:prstGeom prst="rect">
                            <a:avLst/>
                          </a:prstGeom>
                        </pic:spPr>
                      </pic:pic>
                    </wpg:wgp>
                  </a:graphicData>
                </a:graphic>
                <wp14:sizeRelV relativeFrom="margin">
                  <wp14:pctHeight>0</wp14:pctHeight>
                </wp14:sizeRelV>
              </wp:anchor>
            </w:drawing>
          </mc:Choice>
          <mc:Fallback xmlns="">
            <w:pict>
              <v:group w14:anchorId="0830E308" id="Group 2" o:spid="_x0000_s1026" alt="&quot;&quot;" style="position:absolute;margin-left:-4.5pt;margin-top:4.8pt;width:487.7pt;height:720.75pt;z-index:252705792;mso-height-relative:margin" coordsize="61937,9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7TH4gMAAC8LAAAOAAAAZHJzL2Uyb0RvYy54bWzsVttu3DYQfS/QfyD0&#10;Hutm7UXwOijsxigQNIbTfgCXoi4JRbIkd9f7950hKTnrtZsgBfKUBVYipZkzw6O5Xb19HAXZc2MH&#10;JTdJfpElhEummkF2m+Tvv969WSXEOiobKpTkm+TIbfL2+tdfrg665oXqlWi4IQAibX3Qm6R3Ttdp&#10;alnPR2ovlOYSXrbKjNTB1nRpY+gB0EeRFlm2SA/KNNooxq2Fp7fhZXLt8duWM/ehbS13RGwS8M35&#10;q/HXLV7T6ytad4bqfmDRDfodXox0kGB0hrqljpKdGc6gxoEZZVXrLpgaU9W2A+P+DHCaPHt2mjuj&#10;dtqfpasPnZ5pAmqf8fTdsOzP/b0hQ7NJioRIOsIn8lZJgdQcdFeDxJ3RH/W9iQ+6sMPTPrZmxDuc&#10;gzx6Uo8zqfzREQYPF/m6XJZlQhi8W+dVWRVVoJ318G3O9Fj/+4uaxboocu9VOhlO0b/ZnYOGELJP&#10;LNn/x9LHnmruybfIQWSpzLP1RNQDRBeVneA1eVA72fCG3CgjIRmIF/N8eeWZPVtbIPJV6orlqqxW&#10;gZ2Zv2yV5UBZ4C/Ly1V1iRIzC7TWxro7rkaCi00CUSMbdM5HJN2/t86HZhM/MG0+JaQdBQT6ngpS&#10;VEv/QQAwysJqgkRFqd4NQoBJWgtJDptkuYDUA4coJKz9x1uxSgwNiqGUNd32RhgC6CBcFsUqjx6f&#10;iG35niMsmBMSbvgBAz1+5Y6CB5sPvIUQhVgqgi0sDnw2QBnj0uXhVU8bHuxWGfwms5NGNAaAiNyC&#10;vzN2BJgkA8iEHbyM8qjKfW2ZlbP/ciwozxrespJuVh4HqcxLAAJOFS0H+YmkQA2ytFXNEULTOHGj&#10;QomjkvUKKhxzxivHtMBk/iH5kedTfnzA6CpzeACHQOuQRl/PhGoBKgXUi/NSUi2KRY6BB6/iOtAz&#10;1aEpamMicCEGbTGJY2gH6UkKH58EpO86T4G17Sb6T6RCDpSrHMLrHOJbQv9nwP+QgNcDq+Ef2yas&#10;zhrC18cL0HI7w5MIMn4TxkjN551+Ax1eUzdsBzG4o59WIF7QKbm/Hxi2Adx82Vugv8UaDQJoF9PH&#10;97xJMuhBfR7Ye8U+WyLVTQ9NiP9mNVR8GMF80p+Kp7g9MbqFxJiqNa7j8aBsPBssXmAoDC23iu1G&#10;qLthCjNcwEmVtD0kXEJMzccth6HC/NFAOWAwATqYLLQZpEP/sEUw7FBh7Qx3rMfkREeffMPdK/2y&#10;WuDv0leJIl+tywA7Nc3L5Wq5nipFUSyyqcO9UinMSbd8Xia8W8ERvwS/fCX2U5lvKXGCxLHvy72X&#10;eppzr/8FAAD//wMAUEsDBAoAAAAAAAAAIQBZrT1j2hAAANoQAAAUAAAAZHJzL21lZGlhL2ltYWdl&#10;MS5wbmeJUE5HDQoaCgAAAA1JSERSAAAAcwAAAH4IBgAAABfdLjgAAAABc1JHQgCuzhzpAAAABGdB&#10;TUEAALGPC/xhBQAAAAlwSFlzAAAh1QAAIdUBBJy0nQAAEG9JREFUeF7tnQmQHFUZx2dBUCDhSEiW&#10;7M5Ovx4MnoAWeFFILAQNCqJFYlmARhJIJNnd6dedhU0y3a8nKAqFiuJRWihHKZaAHIrFfV8KGhVR&#10;EES5BAXkvgIE/b7Jt8ts79cz3T3ds92986v6F2Tnfd97r1/363d3Ie9YWu1UqbuPmsJ9ztLVw1Jz&#10;T6KfumSFxQW1tdTU01a59j+v8O8UrEsWkMJ+hivIMRmauo2CdkkzsiC34QqwUaauXoOgW2y26JJa&#10;zJLahytAr2RRziKTLmklaGEapbXzyKRLWukWZo7oFmaO6BZmjugWZo5ISWH2LJ+ntsXBC/p3/lg5&#10;R82oCHWBqbu3mpq6wdSdI+in2JjqwrRE7Rwp3I1j8UBe7xvqV0X6OR8Ml6oHN17MMRm6+9KqvtHZ&#10;FKxtprIwoRAf4uJCGQNqbwqWbSp91beZunqdyyQqzvHSqSpMKZxjuHjGJPXaJgqabSzNvZHLYKOk&#10;5hxFwSMxPKD2NYVTkUJdwvn3SurutVAFnmXpjlxdUgfI7dsbEeLi8MooqTIFzy5cxryCi7tJBWww&#10;rNTULtaAfQgU3D2cr3YFtch1ZlntK4sqUAFDzRIoHaa+/mgyyS5cxjgZonY6mUyiPq2lq8ugAJ/l&#10;bJMSxPkk6OyhwtCbKSkTwBqBs+NUEfYHyCy7QMv1h1zmOJnz1M5kBgW4eGtDuMrUay9wYTstQ1fP&#10;Y1W+oKDeREkMfKOiyCTbLCrIbaDVuonLoFem5t47NEttD4V4M/d7WmTq9uXQev0F9xuninBW0OXI&#10;PoZwbC6T00V0GfIDPHVNVwDkVcPzji/RJcgPhl47hMtsnmUKdRNlP39AY+jfXKbzqgWFBeONpdxh&#10;9a7TuUznUbKsvkHZzidSt6/lMp5baeoKynq+gM73/WyGYxL0A/8h9drZhuZIqamFxkD1XYOldfqx&#10;pdGdcNAB/x9llNT+UN1/0dTVyXixk+7H4kJsXDVIlyHbLNmhsqOlq9e4jLYjKISnZKl65rI2x1XH&#10;WFoYmQk33EVJjTJh/5miyiZr5q7pxXWqXOaiCFqHr8iSc0zQcdOojAyoPnh6T+bSEFVS1DZWepWg&#10;KJJneWH5VtDBX2KW1YlQPVjDZRW5j2T1WnMhA69yGQsruCH+OlRS+5DrjgLV8iLoIz/ApSuKBkV1&#10;T3IdCllcv7sl3M/DtTDhNfJB+jPPcMk+DAJOmneEaucWChKYxYWVMzhfUYTvPHI7pSzDWgZqBi6N&#10;YYTXhVwGYnFh8ZYQ7xNeP75zpHD3HeAN7BU2LCh4S+Dd8zznI6gMzd1olu2PkrtUITX7Mzhlx6U7&#10;qPCmCLLCwhDuNzn7McF1epyCvkHQobb6+paSeieZcfTAnfcwZxtUYH8m+Uo1cCF/xaU/jBpnYBqR&#10;/dU94Z39MmfjFc4skRkutFo5gwvUTIZQvyPzCVia3XJVQTONxrgeqBMMwkUPOiPESqgN5GocuJlv&#10;YcP6CJ7yR8i0UBiaNbQ9FyiQhKqSG6h+3KPYMAEENcPtfndp2sF5V5y64/IVRFI4X0E/eP3wPciF&#10;aSZTuP+tJ2Qzi7eM4mRMUPW+iou2uN+CCGfyKSGZpp3RrXZmlODJvJOSsBmoNs/nAiYtaFTVKAm5&#10;AK7j97h8JqmhOet2pejfwNJrd3GBk5IU9nco6lxhas5pXH6TkKGpUYp2MqZWOz2u/mFTido5FGVU&#10;ekipxNLVdWy+YxK2dJcXlm9L0fkztMuaORD4Bs5JHIIX/Z8pqtBUhPpx/fSQRn+4klxXKylIaoD+&#10;6O2N6YxLUnPWUBTBMQbW7g1P6aSRh3aEL3oVodU63F+dDw2lpmO80JF/YWT2yEwySQVwk73IpTWK&#10;oCz+SG4j0wMXcZBzHkVf6lVzyW9grFLwCW0o0JfILBVUeo8XXDrDCHsaZl/1veSyfXAA3iy7V3KR&#10;BRVU3WvJXSjgjnyE8+cnuPkuI9NUgP1ILp1BhK1jchM/y+epnaHV+xQXcTNBX+hlchEKfJI5f82E&#10;dzIOTpOLVACtTvaQKV9h9VywtiPz5MAdVGwCmggbVWQeCinUTzh/rTSkxVgtxcBw/5o9uHQ2U2WH&#10;yo5knhxGgF1djYLW5tVkGhqI62+cz1Yy9dqB5CI1SN3+A5dWP5kD9ilkmgw4fspF3ExkGglDdyMN&#10;ZKSxMFfNHJ0dtg9PpslgiNqhXKR+gsbIRWQaCUN3zuL8ttJwv9qDXKQKnG3i0uurono3mcYPG6GP&#10;8C6M+q4cY1lRzeJ8NxPE+1qhoFJ5Nh5uouLS7CezVEtmbhe7J1yEfjJF7TkybQsr5Cp4nDQm01QS&#10;ph2w+cZMAKmpw7kI/RTXtu+h/uOKnH9O0C15lMxSy7BwlnBp9xOZxQv0Fa/hIuOEq/LILBZWDYz0&#10;4egOF9eY4PdOFGRPRVMC2gJH4mq5qGthufT7yRDuEjKLDy4iP0HBX0BmsYFjulA7GN64sENuDKiP&#10;UbDEkMXq7lCIkxaqGcK+mYIEBrprEyYLmklq7gNkFh9cRH7C1X5kNgFTs39L/5sphgfsA7l8jslv&#10;TZQfRsk5gvPDCW8gMouHsHsryWwS+NtwXzqXUDbDmz9O0LddTMFbglsqOB9+WqKpt5Bp+0jN+SUX&#10;iZ/IbBKyZF+Pv7fbZekkg7p6vzd/nHBCgEyCgEtSA2/bqGjr30F27ROmOd3sCBiTqheoOp6kP6Ue&#10;Qzhf9+aRla5eJJNAwJP8T9YPIxOqeTJrH1zOx0XCCY88I7NJ4Ja68XC6upv+nGqgsbKiMX++0muN&#10;Sx5bAq3vei0VRLJhSWtTcA8FBL4ECuwZSPh/LKEe9CrMUkxjbtP+ZQ/EMb6ZKAuLuo7stbZrzJ+f&#10;cKklmQQCXl0ncX5YBdm0W+lXH2GN21CrvhdUL/c1hpclZ4R+Si3wWvhNY5q9wpudggbGLLlhWrRP&#10;kJk/nGG7Ite+4MYbr82wpj5BP6cS3HntTXOjTFH7OAUNTEVT7+F8+YnMeKxy+xtfvIL3YKBGAGcL&#10;d98g/Zxa4FWkII/ji9xM3b0cJwPo51C0ukG8IjMeHMfkjNoRVKEvkPumSM09j7OXmjqVgkwLuGvg&#10;JzLhSaYwA9TtwIomq9awlUfBcg+Xfz+RCQ+elc4ZtSMjRP8RCu1fnA8U3hSy+OV+CppL8LgBLu9+&#10;IjMeHLjmjNpR0GoWsVqsvMMWoqlXl1LwXHHsDqM7henuQffwDjL1p1Jctx9rHFGmUK+Q60DAO/I2&#10;zk+jTM19wNTWvJ1MMo+l2Qdx+WwmQ3NPI/PWWCW1qKKra6Ca3OAVNFb+xEXgp70Ky7cit4GA6jbQ&#10;HYpn0GZpTNcL1IRbwNP4bS5vrbRaq32I3LQHfnCFi8BPq2aP9JFpIKBLciTnx0+4SznKNoepxMQP&#10;AkRYPI7Cif5YF3Vj9clFxCnKyji4Y//C+WomvDhSOCvSfJRZpeQshmv3GJf+oKoI97vkLh4M3Q3c&#10;jYna+YfWdfQz7HT1Itz9n5LFqS9YHM40tdq5bDpDCsexyW18hHlvQqPmHjILBZ6Lw/kLK3wSpLAv&#10;lNoJC8l14hgD9ocNTV0BN3Jb5x95hX4piviAC3QKF5mfyCw0mxdLRT8sw09St6+HG/Io3IOypBB9&#10;1h6futXwGpGl2mG4+5uLKy5JkdB5tbK4tp+L0E/YjyLT0OA3RDifsQrbAFg1i9pzuBPb1O1LGd1X&#10;/x3C4SGG8N/YT+b0k6nZt9PlSAYuUj+NnW0TFbNP7cb5nQ4yhRNvg4cDqr+m61YnSFcPk1lk8AmF&#10;hpfvkF/ehE8+tNADLwprC6iOmh7K5xWZtQ0eSsH5z5MqUJV3dEAEvwHJJcRP0LKL7eQto7x2b3x/&#10;cfFkXYawT6RsdhYuMb4KOU4bBLhBIg2HpU1Qpb4OrdWJx6R1miAD440ySvYnyTQ2FhXlNvBuCfyx&#10;uLTJEOoq7IJRdqaOpbNHZnIJ9JNM8CgXHNA3hPOjMEONUyUc3cLzGXBbJCU/HeCSTC7BfsIzzsk0&#10;KXpW9Ffnh01XJ4RLWBf6fHszFRi6cwaXcD9B1fwsmHXknDucZqrgfKHuXsilJWnVPxWpO8vw67uU&#10;pHSCn4eAgon0LS8p3LYGEdoBC1dq9nnwlNwDiuWbJbKsnoZGzN2Gbl8MNc/+FFUm6IH3Uqijpjml&#10;ZQ4S31ujpa/uNNSviiPl9fNNvXowzqkaonachZPHJFOrLsW/45Qe7gLHIU08my9tB0YFBg/35Qom&#10;iuCp+Du57dJJrAS2LaBMzfkWRTGtSfqLSXXwWLD65iGmIOISxkHRTUsMYR8KDaUz6J/JANXgF7iL&#10;n4RWQWOKop1W4DIXzD/9Mzm8FzxJ4QQ0RTttMDT34nr+9drF9KdkkFPRL9PVi2k7uTkpsPE3lu/E&#10;ayVTdwNvyW4UdFleNoW92hTu77nfg6gjjYEpYrhk79W4DAbHtumn5DAjDAaYmntaw3nrPVyYIMIl&#10;GfghUvKTGyrC+ak3rx2picww358S7q9xYTSZjjOs2+9jwwcQTgnB0z1ErjINfn3JYE4Tg9rv5xQk&#10;Wcy+dQPeyL3CJRwrC2oGmbCYOIrC2AYVfj4iqyMsmG5Td37G5QtndihYZ4DqbgE+Id6EQL9zY5j1&#10;m6HPVPUI+mCvVoTaj9xlAkN3VjUevDFJWu0gCtpZDM05AaqES1E4Nkl/DgU8oZG/WjcuXW0w56md&#10;yWUqgRv3s1JzN7LpJ5lldQMFzy7cUx5FuFKcXKYGS6gql1avoG+5kUyyDc4tWpr7OJfJKMLt8dDq&#10;nrJ9mlhVwrvvJi5tfsKZGTLPB1BVP8llNKrwiV8tXNvsO2GAokgEbBTWd3Hp7oRzi4II04gnYZKr&#10;/ICtPEPYsT2hjYIb5Xl4Wu+AzvjhFF0k6ju3hFsxNPtGePoew9YnF19Q5aWb5QtkcFInOilBw+TB&#10;+kpC/PThuGq3yrK6H56atj5wHkQQRybOBWwLWVSf4zKfRxkDtfi346UJeDpzuSqdE+7NoWznDymU&#10;w2U6z+rIjq6pgMvsdBDuZqNLkA8MXd3PZXQ6CJfh0GXIPvg9Ky6TnHA9qiXiG2hIQhXd+QHmS5aC&#10;n+RsFtWn6xcj60BD4Gwug5wGe9fpaDPcv35+lDnWJIX5aKwyw3xOq+OzJkkBfb4NXAa9ggyfTybj&#10;rJyjZsiSqob+MmxMgv7iI0apejQlZxJmyV3F2XEik2xjaW7Ls8gN3d20oLCg5VfizbIaxU4/KJHD&#10;InCJR92/cBVF2RJTdwOdvEXBs02Qk0oGQ593o7aobxnAj80JdRXnM7B0dQ1O9Q0NrNs1ysQ4bhJi&#10;/XpEwbOPodlf4zKIksKO/BljDniydsOTMLm4JkivnUsmbQMt1qvZOEhSON+noPkAnqKF9fN3xjIJ&#10;VaUUtUQ+hdG4tNFPUKWG+nRFK/yqflywRkHyBy6tHHprsidrBClMuPi3UPBYwO9xQ0NtvAaCp/UZ&#10;qL5T/xGB1DMVhdklIbqFmSOgz3onV4CN6hZmRpDlAGe/dwszGwQqzCQ+/9slfoIUJrQ2H6LgXdJM&#10;tzBzBFShV3IF2KhuYWYEq2TvxRVgo6D7cg4F75J28MnjCnFMOL1GQbukHZxIhqdv/FuXY8Lptqzt&#10;MutC1L90oLt3WaJ2L7xLg39TKzMUCv8HOnNzQHTsQUkAAAAASUVORK5CYIJQSwMEFAAGAAgAAAAh&#10;ACrUnP3gAAAACQEAAA8AAABkcnMvZG93bnJldi54bWxMj0FLw0AUhO+C/2F5grd2E22DidmUUtRT&#10;EWyF0ts2+5qEZt+G7DZJ/73Pkx6HGWa+yVeTbcWAvW8cKYjnEQik0pmGKgXf+/fZCwgfNBndOkIF&#10;N/SwKu7vcp0ZN9IXDrtQCS4hn2kFdQhdJqUva7Taz12HxN7Z9VYHln0lTa9HLretfIqiRFrdEC/U&#10;usNNjeVld7UKPkY9rp/jt2F7OW9ux/3y87CNUanHh2n9CiLgFP7C8IvP6FAw08ldyXjRKpilfCUo&#10;SBMQbKdJsgBx4txiGccgi1z+f1D8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N/tMfiAwAALwsAAA4AAAAAAAAAAAAAAAAAOgIAAGRycy9lMm9Eb2MueG1sUEsB&#10;Ai0ACgAAAAAAAAAhAFmtPWPaEAAA2hAAABQAAAAAAAAAAAAAAAAASAYAAGRycy9tZWRpYS9pbWFn&#10;ZTEucG5nUEsBAi0AFAAGAAgAAAAhACrUnP3gAAAACQEAAA8AAAAAAAAAAAAAAAAAVBcAAGRycy9k&#10;b3ducmV2LnhtbFBLAQItABQABgAIAAAAIQCqJg6+vAAAACEBAAAZAAAAAAAAAAAAAAAAAGEYAABk&#10;cnMvX3JlbHMvZTJvRG9jLnhtbC5yZWxzUEsFBgAAAAAGAAYAfAEAAFQZAAAAAA==&#10;">
                <v:roundrect id="Rectangle: Rounded Corners 3109" o:spid="_x0000_s1027" alt="&quot;&quot;" style="position:absolute;top:2783;width:60801;height:901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L3xQAAAN0AAAAPAAAAZHJzL2Rvd25yZXYueG1sRI9RS8Mw&#10;FIXfB/6HcAXftqQVZK3LigjCngTnmPh2ba5NMbmpTdbVf28EYY+Hc853OJtm9k5MNMY+sIZipUAQ&#10;t8H03Gk4vD4t1yBiQjboApOGH4rQbK8WG6xNOPMLTfvUiQzhWKMGm9JQSxlbSx7jKgzE2fsMo8eU&#10;5dhJM+I5w72TpVJ30mPPecHiQI+W2q/9yWtY7+z7yeHb8+Q/jt9VWTnuVaH1zfX8cA8i0Zwu4f/2&#10;zmi4LVQFf2/yE5DbXwAAAP//AwBQSwECLQAUAAYACAAAACEA2+H2y+4AAACFAQAAEwAAAAAAAAAA&#10;AAAAAAAAAAAAW0NvbnRlbnRfVHlwZXNdLnhtbFBLAQItABQABgAIAAAAIQBa9CxbvwAAABUBAAAL&#10;AAAAAAAAAAAAAAAAAB8BAABfcmVscy8ucmVsc1BLAQItABQABgAIAAAAIQCPfZL3xQAAAN0AAAAP&#10;AAAAAAAAAAAAAAAAAAcCAABkcnMvZG93bnJldi54bWxQSwUGAAAAAAMAAwC3AAAA+QIAAAAA&#10;" filled="f" strokecolor="#732281" strokeweight="6pt">
                  <v:stroke joinstyle="bevel" endcap="square"/>
                </v:roundrect>
                <v:oval id="Oval 3111" o:spid="_x0000_s1028" alt="&quot;&quot;" style="position:absolute;left:5631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56666;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91" o:title=""/>
                </v:shape>
              </v:group>
            </w:pict>
          </mc:Fallback>
        </mc:AlternateContent>
      </w:r>
      <w:r>
        <w:rPr>
          <w:rFonts w:hint="cs"/>
          <w:noProof/>
          <w:rtl/>
          <w:lang w:val="en-US" w:bidi="ar-SA"/>
        </w:rPr>
        <mc:AlternateContent>
          <mc:Choice Requires="wps">
            <w:drawing>
              <wp:inline distT="0" distB="0" distL="0" distR="0" wp14:anchorId="22B43689" wp14:editId="2FC33640">
                <wp:extent cx="3181350" cy="295275"/>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3181350" cy="295275"/>
                        </a:xfrm>
                        <a:prstGeom prst="rect">
                          <a:avLst/>
                        </a:prstGeom>
                        <a:noFill/>
                      </wps:spPr>
                      <wps:txbx>
                        <w:txbxContent>
                          <w:p w14:paraId="3CE347AC" w14:textId="77777777" w:rsidR="00457CE9" w:rsidRPr="00E301E2" w:rsidRDefault="00457CE9" w:rsidP="009517B7">
                            <w:pPr>
                              <w:pStyle w:val="Heading2"/>
                              <w:bidi/>
                              <w:spacing w:before="0" w:after="0"/>
                              <w:rPr>
                                <w:rFonts w:hint="eastAsia"/>
                                <w:b w:val="0"/>
                                <w:bCs/>
                                <w:sz w:val="28"/>
                                <w:szCs w:val="18"/>
                                <w:rtl/>
                              </w:rPr>
                            </w:pPr>
                            <w:r w:rsidRPr="00E301E2">
                              <w:rPr>
                                <w:b w:val="0"/>
                                <w:bCs/>
                                <w:sz w:val="28"/>
                                <w:szCs w:val="28"/>
                              </w:rPr>
                              <w:t>SW4</w:t>
                            </w:r>
                            <w:r w:rsidRPr="00E301E2">
                              <w:rPr>
                                <w:rFonts w:hint="cs"/>
                                <w:b w:val="0"/>
                                <w:bCs/>
                                <w:sz w:val="28"/>
                                <w:szCs w:val="28"/>
                                <w:rtl/>
                              </w:rPr>
                              <w:t xml:space="preserve"> العبارات الصحيحة و الخاطئة عن المضادات الحيوية؟</w:t>
                            </w:r>
                          </w:p>
                        </w:txbxContent>
                      </wps:txbx>
                      <wps:bodyPr wrap="square" rtlCol="0">
                        <a:noAutofit/>
                      </wps:bodyPr>
                    </wps:wsp>
                  </a:graphicData>
                </a:graphic>
              </wp:inline>
            </w:drawing>
          </mc:Choice>
          <mc:Fallback xmlns="">
            <w:pict>
              <v:shape w14:anchorId="22B43689" id="_x0000_s1878" type="#_x0000_t202" alt="SW2 - Conclusions Worksheet&#10;" style="width:250.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XYhQEAAPICAAAOAAAAZHJzL2Uyb0RvYy54bWysUstuGzEMvAfoPwi612s7cB4Lr4M2QXIJ&#10;mgBpP0DWSl4BK1ElZe/670vJjh2kt6IXSuJjOBxqeTf6XuwMkoPQyNlkKoUJGloXNo389fPx640U&#10;lFRoVQ/BNHJvSN6tvlwsh1ibOXTQtwYFgwSqh9jILqVYVxXpznhFE4gmcNACepX4iZuqRTUwuu+r&#10;+XR6VQ2AbUTQhoi9D4egXBV8a41OL9aSSaJvJHNLxWKx62yr1VLVG1Sxc/pIQ/0DC69c4KYnqAeV&#10;lNii+wvKO41AYNNEg6/AWqdNmYGnmU0/TfPWqWjKLCwOxZNM9P9g9Y/dW3xFkcbvMPICsyBDpJrY&#10;mecZLfp8MlPBcZZwf5LNjElodl7ObmaXCw5pjs1vF/PrRYapztURKT0Z8CJfGom8lqKW2j1TOqS+&#10;p+RmAR5d32f/mUq+pXE9Ctc28mpx+050De2e+Q+8wkbS761CIwWm/h7Kxg9w37YJrCudMs6h5gjP&#10;whaux0+QN/fxXbLOX3X1BwAA//8DAFBLAwQUAAYACAAAACEAaDMpfNkAAAAEAQAADwAAAGRycy9k&#10;b3ducmV2LnhtbEyPT0vDQBDF70K/wzJCb3a30hSNmZSieK1Y/4C3bXaaBLOzIbtt4rd39KKXB483&#10;vPebYjP5Tp1piG1ghOXCgCKugmu5Rnh9eby6ARWTZWe7wITwRRE25eyisLkLIz/TeZ9qJSUcc4vQ&#10;pNTnWseqIW/jIvTEkh3D4G0SO9TaDXaUct/pa2PW2tuWZaGxPd03VH3uTx7hbXf8eF+Zp/rBZ/0Y&#10;JqPZ32rE+eW0vQOVaEp/x/CDL+hQCtMhnNhF1SHII+lXJcvMUuwBYbXOQJeF/g9ffgMAAP//AwBQ&#10;SwECLQAUAAYACAAAACEAtoM4kv4AAADhAQAAEwAAAAAAAAAAAAAAAAAAAAAAW0NvbnRlbnRfVHlw&#10;ZXNdLnhtbFBLAQItABQABgAIAAAAIQA4/SH/1gAAAJQBAAALAAAAAAAAAAAAAAAAAC8BAABfcmVs&#10;cy8ucmVsc1BLAQItABQABgAIAAAAIQA+meXYhQEAAPICAAAOAAAAAAAAAAAAAAAAAC4CAABkcnMv&#10;ZTJvRG9jLnhtbFBLAQItABQABgAIAAAAIQBoMyl82QAAAAQBAAAPAAAAAAAAAAAAAAAAAN8DAABk&#10;cnMvZG93bnJldi54bWxQSwUGAAAAAAQABADzAAAA5QQAAAAA&#10;" filled="f" stroked="f">
                <v:textbox>
                  <w:txbxContent>
                    <w:p w14:paraId="3CE347AC" w14:textId="77777777" w:rsidR="00457CE9" w:rsidRPr="00E301E2" w:rsidRDefault="00457CE9" w:rsidP="009517B7">
                      <w:pPr>
                        <w:pStyle w:val="Heading2"/>
                        <w:bidi/>
                        <w:spacing w:before="0" w:after="0"/>
                        <w:rPr>
                          <w:rFonts w:hint="eastAsia"/>
                          <w:b w:val="0"/>
                          <w:bCs/>
                          <w:sz w:val="28"/>
                          <w:szCs w:val="18"/>
                          <w:rtl/>
                        </w:rPr>
                      </w:pPr>
                      <w:r w:rsidRPr="00E301E2">
                        <w:rPr>
                          <w:b w:val="0"/>
                          <w:bCs/>
                          <w:sz w:val="28"/>
                          <w:szCs w:val="28"/>
                        </w:rPr>
                        <w:t>SW4</w:t>
                      </w:r>
                      <w:r w:rsidRPr="00E301E2">
                        <w:rPr>
                          <w:rFonts w:hint="cs"/>
                          <w:b w:val="0"/>
                          <w:bCs/>
                          <w:sz w:val="28"/>
                          <w:szCs w:val="28"/>
                          <w:rtl/>
                        </w:rPr>
                        <w:t xml:space="preserve"> العبارات الصحيحة و الخاطئة عن المضادات الحيوية؟</w:t>
                      </w:r>
                    </w:p>
                  </w:txbxContent>
                </v:textbox>
                <w10:anchorlock/>
              </v:shape>
            </w:pict>
          </mc:Fallback>
        </mc:AlternateContent>
      </w:r>
    </w:p>
    <w:p w14:paraId="3DF9B4DB" w14:textId="7E530993" w:rsidR="002A6185" w:rsidRDefault="00A96332" w:rsidP="00A96332">
      <w:pPr>
        <w:pStyle w:val="ListParagraph"/>
        <w:bidi/>
        <w:ind w:left="284"/>
        <w:rPr>
          <w:rtl/>
        </w:rPr>
      </w:pPr>
      <w:r>
        <w:rPr>
          <w:rFonts w:hint="cs"/>
          <w:noProof/>
          <w:rtl/>
          <w:lang w:val="en-US" w:bidi="ar-SA"/>
        </w:rPr>
        <mc:AlternateContent>
          <mc:Choice Requires="wps">
            <w:drawing>
              <wp:inline distT="0" distB="0" distL="0" distR="0" wp14:anchorId="04E10E41" wp14:editId="6C8636F7">
                <wp:extent cx="4485005" cy="485775"/>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4485005" cy="485775"/>
                        </a:xfrm>
                        <a:prstGeom prst="rect">
                          <a:avLst/>
                        </a:prstGeom>
                        <a:noFill/>
                      </wps:spPr>
                      <wps:txbx>
                        <w:txbxContent>
                          <w:p w14:paraId="454691C4" w14:textId="77777777" w:rsidR="00457CE9" w:rsidRDefault="00457CE9" w:rsidP="00D630B3">
                            <w:pPr>
                              <w:bidi/>
                              <w:rPr>
                                <w:rtl/>
                              </w:rPr>
                            </w:pPr>
                            <w:r>
                              <w:rPr>
                                <w:rFonts w:hint="cs"/>
                                <w:color w:val="000000" w:themeColor="text1"/>
                                <w:sz w:val="56"/>
                                <w:szCs w:val="56"/>
                                <w:rtl/>
                              </w:rPr>
                              <w:t>العبارات الصحيحة" والخاطئة عن المضادات الحيوية؟</w:t>
                            </w:r>
                          </w:p>
                        </w:txbxContent>
                      </wps:txbx>
                      <wps:bodyPr wrap="none" rtlCol="0">
                        <a:noAutofit/>
                      </wps:bodyPr>
                    </wps:wsp>
                  </a:graphicData>
                </a:graphic>
              </wp:inline>
            </w:drawing>
          </mc:Choice>
          <mc:Fallback xmlns="">
            <w:pict>
              <v:shape w14:anchorId="04E10E41" id="_x0000_s1879" type="#_x0000_t202" alt="Antibiotics Conclusions Worksheet&#10;" style="width:353.15pt;height:38.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qcufwEAAPACAAAOAAAAZHJzL2Uyb0RvYy54bWysUk1PwzAMvSPxH6LcWbtpX6rWTsA0LgiQ&#10;Bj8gS5M1UhNHSbZ2/x4nGxuCG+LiJLbz/PzsxbLXLTkI5xWYkg4HOSXCcKiV2ZX04319N6fEB2Zq&#10;1oIRJT0KT5fV7c2is4UYQQNtLRxBEOOLzpa0CcEWWeZ5IzTzA7DCYFCC0yzg0+2y2rEO0XWbjfJ8&#10;mnXgauuAC+/RuzoFaZXwpRQ8vErpRSBtSZFbSNYlu402qxas2DlmG8XPNNgfWGimDBa9QK1YYGTv&#10;1C8orbgDDzIMOOgMpFRcpB6wm2H+o5tNw6xIvaA43l5k8v8Hy18OG/vmSOgfoMcBRkE66wuPzthP&#10;L52OJzIlGEcJjxfZRB8IR+d4PJ/k+YQSjjG8z2aTCJNdf1vnw5MATeKlpA7HktRih2cfTqlfKbGY&#10;gbVq2+i/Uom30G97ouqSTqdpctG3hfqI/DscYUkN7hglLrSPkOZ9ArvfB5Aq1bn+OIOjrInpeQXi&#10;3L6/U9Z1UatPAAAA//8DAFBLAwQUAAYACAAAACEASXVvIt0AAAAEAQAADwAAAGRycy9kb3ducmV2&#10;LnhtbEyPQU/DMAyF70j8h8hIXNCWrhMFlaYTAsGFaYiNA8e0MW2hcaok6wq/foYLXKxnPeu9z8Vq&#10;sr0Y0YfOkYLFPAGBVDvTUaPgdfcwuwYRoiaje0eo4AsDrMrTk0Lnxh3oBcdtbASHUMi1gjbGIZcy&#10;1C1aHeZuQGLv3XmrI6++kcbrA4fbXqZJkkmrO+KGVg9412L9ud1bBd/Pfu3SdP24qN6W3RjvLz42&#10;Txulzs+m2xsQEaf4dww/+IwOJTNVbk8miF4BPxJ/J3tXSbYEUbHILkGWhfwPXx4BAAD//wMAUEsB&#10;Ai0AFAAGAAgAAAAhALaDOJL+AAAA4QEAABMAAAAAAAAAAAAAAAAAAAAAAFtDb250ZW50X1R5cGVz&#10;XS54bWxQSwECLQAUAAYACAAAACEAOP0h/9YAAACUAQAACwAAAAAAAAAAAAAAAAAvAQAAX3JlbHMv&#10;LnJlbHNQSwECLQAUAAYACAAAACEAyAqnLn8BAADwAgAADgAAAAAAAAAAAAAAAAAuAgAAZHJzL2Uy&#10;b0RvYy54bWxQSwECLQAUAAYACAAAACEASXVvIt0AAAAEAQAADwAAAAAAAAAAAAAAAADZAwAAZHJz&#10;L2Rvd25yZXYueG1sUEsFBgAAAAAEAAQA8wAAAOMEAAAAAA==&#10;" filled="f" stroked="f">
                <v:textbox>
                  <w:txbxContent>
                    <w:p w14:paraId="454691C4" w14:textId="77777777" w:rsidR="00457CE9" w:rsidRDefault="00457CE9" w:rsidP="00D630B3">
                      <w:pPr>
                        <w:bidi/>
                        <w:rPr>
                          <w:rtl/>
                        </w:rPr>
                      </w:pPr>
                      <w:r>
                        <w:rPr>
                          <w:rFonts w:hint="cs"/>
                          <w:color w:val="000000" w:themeColor="text1"/>
                          <w:sz w:val="56"/>
                          <w:szCs w:val="56"/>
                          <w:rtl/>
                        </w:rPr>
                        <w:t>العبارات الصحيحة" والخاطئة عن المضادات الحيوية؟</w:t>
                      </w:r>
                    </w:p>
                  </w:txbxContent>
                </v:textbox>
                <w10:anchorlock/>
              </v:shape>
            </w:pict>
          </mc:Fallback>
        </mc:AlternateContent>
      </w:r>
    </w:p>
    <w:p w14:paraId="2647072F" w14:textId="0C240AC5" w:rsidR="002A6185" w:rsidRDefault="00A96332" w:rsidP="00A96332">
      <w:pPr>
        <w:pStyle w:val="ListParagraph"/>
        <w:bidi/>
        <w:ind w:left="284"/>
        <w:rPr>
          <w:rtl/>
        </w:rPr>
      </w:pPr>
      <w:r>
        <w:rPr>
          <w:rFonts w:hint="cs"/>
          <w:noProof/>
          <w:rtl/>
          <w:lang w:val="en-US" w:bidi="ar-SA"/>
        </w:rPr>
        <mc:AlternateContent>
          <mc:Choice Requires="wps">
            <w:drawing>
              <wp:inline distT="0" distB="0" distL="0" distR="0" wp14:anchorId="5DBDD9C4" wp14:editId="702DAF3B">
                <wp:extent cx="5461635" cy="368490"/>
                <wp:effectExtent l="0" t="0" r="0" b="0"/>
                <wp:docPr id="3114" name="TextBox 8" descr="Antibiotics Conclusions Worksheet&#10;"/>
                <wp:cNvGraphicFramePr/>
                <a:graphic xmlns:a="http://schemas.openxmlformats.org/drawingml/2006/main">
                  <a:graphicData uri="http://schemas.microsoft.com/office/word/2010/wordprocessingShape">
                    <wps:wsp>
                      <wps:cNvSpPr txBox="1"/>
                      <wps:spPr>
                        <a:xfrm>
                          <a:off x="0" y="0"/>
                          <a:ext cx="5461635" cy="368490"/>
                        </a:xfrm>
                        <a:prstGeom prst="rect">
                          <a:avLst/>
                        </a:prstGeom>
                        <a:noFill/>
                      </wps:spPr>
                      <wps:txbx>
                        <w:txbxContent>
                          <w:p w14:paraId="6AAC0187" w14:textId="77777777" w:rsidR="00457CE9" w:rsidRDefault="00457CE9" w:rsidP="00D630B3">
                            <w:pPr>
                              <w:bidi/>
                              <w:rPr>
                                <w:rtl/>
                              </w:rPr>
                            </w:pPr>
                            <w:r>
                              <w:rPr>
                                <w:rFonts w:hint="cs"/>
                                <w:color w:val="000000" w:themeColor="text1"/>
                                <w:sz w:val="32"/>
                                <w:szCs w:val="32"/>
                                <w:rtl/>
                              </w:rPr>
                              <w:t>ناقش مع الطلاب صحة أو خطأ العبارات التالية.</w:t>
                            </w:r>
                          </w:p>
                        </w:txbxContent>
                      </wps:txbx>
                      <wps:bodyPr wrap="square" rtlCol="0">
                        <a:noAutofit/>
                      </wps:bodyPr>
                    </wps:wsp>
                  </a:graphicData>
                </a:graphic>
              </wp:inline>
            </w:drawing>
          </mc:Choice>
          <mc:Fallback xmlns="">
            <w:pict>
              <v:shape w14:anchorId="5DBDD9C4" id="_x0000_s1880" type="#_x0000_t202" alt="Antibiotics Conclusions Worksheet&#10;" style="width:430.0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8hQhgEAAPICAAAOAAAAZHJzL2Uyb0RvYy54bWysUttu2zAMfS+wfxD0vjjpxeiMOMW2on0Z&#10;2gLtPkCRpViAJWqkEjt/P0pJk6F7G/ZCSbwcHh5qeTf5QewMkoPQysVsLoUJGjoXNq38+fbw+VYK&#10;Sip0aoBgWrk3JO9Wny6WY2zMJfQwdAYFgwRqxtjKPqXYVBXp3nhFM4gmcNACepX4iZuqQzUyuh+q&#10;y/m8rkbALiJoQ8Te+0NQrgq+tUanZ2vJJDG0krmlYrHYdbbVaqmaDarYO32kof6BhVcucNMT1L1K&#10;SmzR/QXlnUYgsGmmwVdgrdOmzMDTLOYfpnntVTRlFhaH4kkm+n+w+mn3Gl9QpOkbTLzALMgYqSF2&#10;5nkmiz6fzFRwnCXcn2QzUxKanTfX9aK+upFCc+yqvr3+UnStztURKT0a8CJfWom8lqKW2v2gxB05&#10;9T0lNwvw4IYh+89U8i1N60m4rpV1fSK6hm7P/EdeYSvp11ahkQLT8B3Kxg9wX7cJrCudMs6h5gjP&#10;whYCx0+QN/fnu2Sdv+rqNwAAAP//AwBQSwMEFAAGAAgAAAAhAMcxTM/ZAAAABAEAAA8AAABkcnMv&#10;ZG93bnJldi54bWxMj0FLw0AQhe+C/2EZwZudrdgSYzalVLwqVlvwNs1Ok2B2NmS3Tfz3rl70MvB4&#10;j/e+KVaT69SZh9B6MTCfaVAslbet1Abe355uMlAhkljqvLCBLw6wKi8vCsqtH+WVz9tYq1QiIScD&#10;TYx9jhiqhh2Fme9Zknf0g6OY5FCjHWhM5a7DW62X6KiVtNBQz5uGq8/tyRnYPR8/9nf6pX50i370&#10;k0Zx92jM9dW0fgAVeYp/YfjBT+hQJqaDP4kNqjOQHom/N3nZUs9BHQwsMg1YFvgfvvwGAAD//wMA&#10;UEsBAi0AFAAGAAgAAAAhALaDOJL+AAAA4QEAABMAAAAAAAAAAAAAAAAAAAAAAFtDb250ZW50X1R5&#10;cGVzXS54bWxQSwECLQAUAAYACAAAACEAOP0h/9YAAACUAQAACwAAAAAAAAAAAAAAAAAvAQAAX3Jl&#10;bHMvLnJlbHNQSwECLQAUAAYACAAAACEAgSPIUIYBAADyAgAADgAAAAAAAAAAAAAAAAAuAgAAZHJz&#10;L2Uyb0RvYy54bWxQSwECLQAUAAYACAAAACEAxzFMz9kAAAAEAQAADwAAAAAAAAAAAAAAAADgAwAA&#10;ZHJzL2Rvd25yZXYueG1sUEsFBgAAAAAEAAQA8wAAAOYEAAAAAA==&#10;" filled="f" stroked="f">
                <v:textbox>
                  <w:txbxContent>
                    <w:p w14:paraId="6AAC0187" w14:textId="77777777" w:rsidR="00457CE9" w:rsidRDefault="00457CE9" w:rsidP="00D630B3">
                      <w:pPr>
                        <w:bidi/>
                        <w:rPr>
                          <w:rtl/>
                        </w:rPr>
                      </w:pPr>
                      <w:r>
                        <w:rPr>
                          <w:rFonts w:hint="cs"/>
                          <w:color w:val="000000" w:themeColor="text1"/>
                          <w:sz w:val="32"/>
                          <w:szCs w:val="32"/>
                          <w:rtl/>
                        </w:rPr>
                        <w:t>ناقش مع الطلاب صحة أو خطأ العبارات التالية.</w:t>
                      </w:r>
                    </w:p>
                  </w:txbxContent>
                </v:textbox>
                <w10:anchorlock/>
              </v:shape>
            </w:pict>
          </mc:Fallback>
        </mc:AlternateContent>
      </w:r>
    </w:p>
    <w:p w14:paraId="273C744C" w14:textId="18A6ACBD" w:rsidR="002A6185" w:rsidRDefault="00A96332" w:rsidP="00A96332">
      <w:pPr>
        <w:pStyle w:val="ListParagraph"/>
        <w:bidi/>
        <w:ind w:left="284"/>
        <w:rPr>
          <w:rtl/>
        </w:rPr>
      </w:pPr>
      <w:r>
        <w:rPr>
          <w:rFonts w:hint="cs"/>
          <w:noProof/>
          <w:rtl/>
          <w:lang w:val="en-US" w:bidi="ar-SA"/>
        </w:rPr>
        <mc:AlternateContent>
          <mc:Choice Requires="wps">
            <w:drawing>
              <wp:inline distT="0" distB="0" distL="0" distR="0" wp14:anchorId="03484010" wp14:editId="0B101D3E">
                <wp:extent cx="2581822" cy="1722462"/>
                <wp:effectExtent l="38100" t="38100" r="47625" b="106680"/>
                <wp:docPr id="3115" name="Speech Bubble: Oval 3115" descr="1 He was coughing and sneezing everywhere. You would have thought the doctor would have given him antibiotics! "/>
                <wp:cNvGraphicFramePr/>
                <a:graphic xmlns:a="http://schemas.openxmlformats.org/drawingml/2006/main">
                  <a:graphicData uri="http://schemas.microsoft.com/office/word/2010/wordprocessingShape">
                    <wps:wsp>
                      <wps:cNvSpPr/>
                      <wps:spPr>
                        <a:xfrm>
                          <a:off x="0" y="0"/>
                          <a:ext cx="2581822" cy="172246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584D" w14:textId="77777777" w:rsidR="00457CE9" w:rsidRDefault="00457CE9" w:rsidP="00D630B3">
                            <w:pPr>
                              <w:bidi/>
                              <w:rPr>
                                <w:rtl/>
                              </w:rPr>
                            </w:pPr>
                            <w:r>
                              <w:rPr>
                                <w:rFonts w:hint="cs"/>
                                <w:color w:val="000000" w:themeColor="text1"/>
                                <w:rtl/>
                              </w:rPr>
                              <w:t>1 - كان يسعل ويعطس في كل مكان. كنت ستظن أن الطبيب قد يصف مضادات حيوية لحالته!</w:t>
                            </w:r>
                          </w:p>
                        </w:txbxContent>
                      </wps:txbx>
                      <wps:bodyPr rtlCol="0" anchor="ctr"/>
                    </wps:wsp>
                  </a:graphicData>
                </a:graphic>
              </wp:inline>
            </w:drawing>
          </mc:Choice>
          <mc:Fallback xmlns="">
            <w:pict>
              <v:shapetype w14:anchorId="0348401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115" o:spid="_x0000_s1881" type="#_x0000_t63" alt="1 He was coughing and sneezing everywhere. You would have thought the doctor would have given him antibiotics! " style="width:203.3pt;height:13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DMrKgIAAJ8EAAAOAAAAZHJzL2Uyb0RvYy54bWysVMtu2zAQvBfoPxC813rEcgTDcg5O00vR&#10;Bk36ATQflgo+BJKx5L/vkpRkoy16KKoDRZG7M7NDrnYPo5LozK3rjG5wscox4poa1ulTg7+/Pn2o&#10;MXKeaEak0bzBF+7ww/79u93Qb3lpWiMZtwhAtNsOfYNb7/ttljnackXcyvRcw6YwVhEPn/aUMUsG&#10;QFcyK/N8kw3Gst4ayp2D1ce0ifcRXwhO/VchHPdINhi0+TjaOB7DmO13ZHuypG87Oskg/6BCkU4D&#10;6QL1SDxBb7b7DUp11BpnhF9RozIjREd5rAGqKfJfqnlpSc9jLWCO6xeb3P+DpV/OL/2zBRuG3m0d&#10;TEMVo7AqvEEfGqNZl8UsPnpEYbGs6qIuS4wo7BX3ZbnelMHO7JreW+c/caNQmDR44OzEP0rZ9Y4f&#10;iJTmzUfPyPmz89E8hjRRcEsI+1FgJJSEszgTie7Wd8CUzuomBsivMdW6qjeTgAkRpMwSArw2T52U&#10;EUVqNEAJdXVfRQnOyI6F3RDn7Ol4kBYBc4PvgbkuJtybMMCWGqq92hZn/iJ5wJD6GxeoY8GoxBBu&#10;NF9gCaVc+yJttYTxxFbl8Mxkc0b0NAIGZAEqF+wJYI5MIDN2OowpPqTy2BBLcv43YSl5yYjMRvsl&#10;WXXa2D8BSKhqYk7xs0nJmuCSH48jeNPgTboyYe1o2OXZIuvlwaReJZq2BlqVehsBQxR0QXRj6tjQ&#10;Zrffker6X9n/BAAA//8DAFBLAwQUAAYACAAAACEADMPEy9wAAAAFAQAADwAAAGRycy9kb3ducmV2&#10;LnhtbEyPwWrDMBBE74X+g9hCb40c1zjFsRySQi49BJoE0qNsbWwRaWUsOXH+vmov7WVhmGHmbbma&#10;rGFXHLx2JGA+S4AhNU5pagUcD9uXN2A+SFLSOEIBd/Swqh4fSlkod6NPvO5Dy2IJ+UIK6ELoC859&#10;06GVfuZ6pOid3WBliHJouRrkLZZbw9MkybmVmuJCJ3t877C57EcrYOOznT5tx0ZPuy9zSe/1h84W&#10;Qjw/TeslsIBT+AvDD35Ehyoy1W4k5ZkREB8Jvzd6WZLnwGoB6WL+Crwq+X/66hsAAP//AwBQSwEC&#10;LQAUAAYACAAAACEAtoM4kv4AAADhAQAAEwAAAAAAAAAAAAAAAAAAAAAAW0NvbnRlbnRfVHlwZXNd&#10;LnhtbFBLAQItABQABgAIAAAAIQA4/SH/1gAAAJQBAAALAAAAAAAAAAAAAAAAAC8BAABfcmVscy8u&#10;cmVsc1BLAQItABQABgAIAAAAIQCpXDMrKgIAAJ8EAAAOAAAAAAAAAAAAAAAAAC4CAABkcnMvZTJv&#10;RG9jLnhtbFBLAQItABQABgAIAAAAIQAMw8TL3AAAAAUBAAAPAAAAAAAAAAAAAAAAAIQEAABkcnMv&#10;ZG93bnJldi54bWxQSwUGAAAAAAQABADzAAAAjQUAAAAA&#10;" adj="18214,22591" filled="f" strokecolor="#732281" strokeweight="2.25pt">
                <v:textbox>
                  <w:txbxContent>
                    <w:p w14:paraId="5F1F584D" w14:textId="77777777" w:rsidR="00457CE9" w:rsidRDefault="00457CE9" w:rsidP="00D630B3">
                      <w:pPr>
                        <w:bidi/>
                        <w:rPr>
                          <w:rtl/>
                        </w:rPr>
                      </w:pPr>
                      <w:r>
                        <w:rPr>
                          <w:rFonts w:hint="cs"/>
                          <w:color w:val="000000" w:themeColor="text1"/>
                          <w:rtl/>
                        </w:rPr>
                        <w:t>1 - كان يسعل ويعطس في كل مكان. كنت ستظن أن الطبيب قد يصف مضادات حيوية لحالته!</w:t>
                      </w:r>
                    </w:p>
                  </w:txbxContent>
                </v:textbox>
                <w10:anchorlock/>
              </v:shape>
            </w:pict>
          </mc:Fallback>
        </mc:AlternateContent>
      </w:r>
      <w:r>
        <w:rPr>
          <w:rFonts w:hint="cs"/>
          <w:rtl/>
        </w:rPr>
        <w:tab/>
      </w:r>
      <w:r>
        <w:rPr>
          <w:rFonts w:hint="cs"/>
          <w:noProof/>
          <w:rtl/>
          <w:lang w:val="en-US" w:bidi="ar-SA"/>
        </w:rPr>
        <mc:AlternateContent>
          <mc:Choice Requires="wps">
            <w:drawing>
              <wp:inline distT="0" distB="0" distL="0" distR="0" wp14:anchorId="5E3F44D6" wp14:editId="4DC9F611">
                <wp:extent cx="2474790" cy="1681518"/>
                <wp:effectExtent l="38100" t="38100" r="40005" b="13970"/>
                <wp:docPr id="3116" name="Speech Bubble: Oval 3116" descr="2 My doctor told me to&#10;take my antibiotics for 5 days so that is what I did.&#10;"/>
                <wp:cNvGraphicFramePr/>
                <a:graphic xmlns:a="http://schemas.openxmlformats.org/drawingml/2006/main">
                  <a:graphicData uri="http://schemas.microsoft.com/office/word/2010/wordprocessingShape">
                    <wps:wsp>
                      <wps:cNvSpPr/>
                      <wps:spPr>
                        <a:xfrm>
                          <a:off x="0" y="0"/>
                          <a:ext cx="2474790" cy="1681518"/>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4B16" w14:textId="77777777" w:rsidR="00457CE9" w:rsidRDefault="00457CE9" w:rsidP="00A96332">
                            <w:pPr>
                              <w:bidi/>
                              <w:rPr>
                                <w:rtl/>
                              </w:rPr>
                            </w:pPr>
                            <w:r>
                              <w:rPr>
                                <w:rFonts w:hint="cs"/>
                                <w:color w:val="000000" w:themeColor="text1"/>
                                <w:rtl/>
                              </w:rPr>
                              <w:t xml:space="preserve"> 2 أخبرني طبيبي</w:t>
                            </w:r>
                            <w:r>
                              <w:rPr>
                                <w:rFonts w:hint="cs"/>
                                <w:rtl/>
                              </w:rPr>
                              <w:t xml:space="preserve"> </w:t>
                            </w:r>
                            <w:r>
                              <w:rPr>
                                <w:rFonts w:hint="cs"/>
                                <w:color w:val="000000" w:themeColor="text1"/>
                                <w:rtl/>
                              </w:rPr>
                              <w:t>أن أتناول المضادات الحيوية الموصوفة لي لمدة 5 أيام؛ وهذا ما فعلته.</w:t>
                            </w:r>
                          </w:p>
                        </w:txbxContent>
                      </wps:txbx>
                      <wps:bodyPr rtlCol="0" anchor="ctr"/>
                    </wps:wsp>
                  </a:graphicData>
                </a:graphic>
              </wp:inline>
            </w:drawing>
          </mc:Choice>
          <mc:Fallback xmlns="">
            <w:pict>
              <v:shape w14:anchorId="5E3F44D6" id="Speech Bubble: Oval 3116" o:spid="_x0000_s1882" type="#_x0000_t63" alt="2 My doctor told me to&#10;take my antibiotics for 5 days so that is what I did.&#10;" style="width:194.85pt;height:13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3IjLgIAAKAEAAAOAAAAZHJzL2Uyb0RvYy54bWyslMlu2zAQhu8F+g4E77GWWLZjWM7BaXop&#10;2qBpH4DmYrHgIpCMJb99h9Rioy16KOoDTZEz38z8o9HusdcKnbnz0poaF4scI26oZdKcavz92/Pd&#10;BiMfiGFEWcNrfOEeP+7fv9t17ZaXtrGKcYcAYvy2a2vchNBus8zThmviF7blBi6FdZoEeHSnjDnS&#10;AV2rrMzzVdZZx1pnKfceTp+GS7xPfCE4DV+E8DwgVWPILaTVpfUY12y/I9uTI20j6ZgG+YcsNJEG&#10;gs6oJxIIenPyN5SW1FlvRVhQqzMrhKQ81QDVFPkv1bw2pOWpFhDHt7NM/v9h6efza/viQIau9VsP&#10;21hFL5yO/5Af6pNYl1ks3gdE4bBcrpfrB9CUwl2x2hRVsYlyZlf31vnwkVuN4qbGHWcn/kEp2Xp+&#10;IErZt5A0I+dPPiTxGDJEw1tC2I8CI6EV9OJMFLpblmV1Pzbrxqi8NVo+VFVqKGQwImE35RD5xj5L&#10;pVLLlUEd1LCp1lXKwVslWbyNdt6djgflEISu8fq+LDfFWNmNGbCVgXKvuqVduCgeGcp85QJJFpUa&#10;IsRXms9YQik3oRiuGsL4EK3K4TcFmzySqAkYyQKynNkjYLIcIBN76MZoH115mojZOf9bYoPz7JEi&#10;WxNmZy2NdX8CKKhqjDzYTyIN0kSVQn/sQZsar1apq/HsaNnlxSEX1MEOw0oMbSzMKg0uAaMVjEFS&#10;YxzZOGe3zynU9cOy/wkAAP//AwBQSwMEFAAGAAgAAAAhAB81ohjcAAAABQEAAA8AAABkcnMvZG93&#10;bnJldi54bWxMj0FLw0AQhe+C/2EZwZvdNEoaYzalCOJRmgr2uM1Ok+DubMhum9Rf7+hFLwOP93jv&#10;m3I9OyvOOIbek4LlIgGB1HjTU6vgffdyl4MIUZPR1hMquGCAdXV9VerC+Im2eK5jK7iEQqEVdDEO&#10;hZSh6dDpsPADEntHPzodWY6tNKOeuNxZmSZJJp3uiRc6PeBzh81nfXIK2inz9fJ1eJOXlf2qt5t9&#10;+nHcK3V7M2+eQESc418YfvAZHSpmOvgTmSCsAn4k/l727vPHFYiDgjR7yEFWpfxPX30DAAD//wMA&#10;UEsBAi0AFAAGAAgAAAAhALaDOJL+AAAA4QEAABMAAAAAAAAAAAAAAAAAAAAAAFtDb250ZW50X1R5&#10;cGVzXS54bWxQSwECLQAUAAYACAAAACEAOP0h/9YAAACUAQAACwAAAAAAAAAAAAAAAAAvAQAAX3Jl&#10;bHMvLnJlbHNQSwECLQAUAAYACAAAACEAFrtyIy4CAACgBAAADgAAAAAAAAAAAAAAAAAuAgAAZHJz&#10;L2Uyb0RvYy54bWxQSwECLQAUAAYACAAAACEAHzWiGNwAAAAFAQAADwAAAAAAAAAAAAAAAACIBAAA&#10;ZHJzL2Rvd25yZXYueG1sUEsFBgAAAAAEAAQA8wAAAJEFAAAAAA==&#10;" adj="1673,21503" filled="f" strokecolor="#732281" strokeweight="2.25pt">
                <v:textbox>
                  <w:txbxContent>
                    <w:p w14:paraId="35AD4B16" w14:textId="77777777" w:rsidR="00457CE9" w:rsidRDefault="00457CE9" w:rsidP="00A96332">
                      <w:pPr>
                        <w:bidi/>
                        <w:rPr>
                          <w:rtl/>
                        </w:rPr>
                      </w:pPr>
                      <w:r>
                        <w:rPr>
                          <w:rFonts w:hint="cs"/>
                          <w:color w:val="000000" w:themeColor="text1"/>
                          <w:rtl/>
                        </w:rPr>
                        <w:t xml:space="preserve"> 2 أخبرني طبيبي</w:t>
                      </w:r>
                      <w:r>
                        <w:rPr>
                          <w:rFonts w:hint="cs"/>
                          <w:rtl/>
                        </w:rPr>
                        <w:t xml:space="preserve"> </w:t>
                      </w:r>
                      <w:r>
                        <w:rPr>
                          <w:rFonts w:hint="cs"/>
                          <w:color w:val="000000" w:themeColor="text1"/>
                          <w:rtl/>
                        </w:rPr>
                        <w:t>أن أتناول المضادات الحيوية الموصوفة لي لمدة 5 أيام؛ وهذا ما فعلته.</w:t>
                      </w:r>
                    </w:p>
                  </w:txbxContent>
                </v:textbox>
                <w10:anchorlock/>
              </v:shape>
            </w:pict>
          </mc:Fallback>
        </mc:AlternateContent>
      </w:r>
    </w:p>
    <w:p w14:paraId="3ADF9131" w14:textId="5BA8DAC3" w:rsidR="00D7349F" w:rsidRDefault="00A96332" w:rsidP="00A96332">
      <w:pPr>
        <w:bidi/>
        <w:spacing w:after="120" w:line="240" w:lineRule="auto"/>
        <w:ind w:left="284"/>
        <w:rPr>
          <w:rFonts w:eastAsia="Calibri" w:cs="Times New Roman"/>
          <w:szCs w:val="24"/>
          <w:rtl/>
        </w:rPr>
      </w:pPr>
      <w:r>
        <w:rPr>
          <w:rFonts w:hint="cs"/>
          <w:noProof/>
          <w:rtl/>
          <w:lang w:val="en-US" w:bidi="ar-SA"/>
        </w:rPr>
        <mc:AlternateContent>
          <mc:Choice Requires="wps">
            <w:drawing>
              <wp:inline distT="0" distB="0" distL="0" distR="0" wp14:anchorId="30495765" wp14:editId="72B10DEB">
                <wp:extent cx="2474790" cy="1613279"/>
                <wp:effectExtent l="38100" t="38100" r="40005" b="120650"/>
                <wp:docPr id="3120" name="Speech Bubble: Oval 3120" descr="When my friend was ill, I gave her my old&#10;antibiotics. I like helping my friends.&#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F757" w14:textId="4505E5D8" w:rsidR="00457CE9" w:rsidRDefault="00457CE9" w:rsidP="00D630B3">
                            <w:pPr>
                              <w:bidi/>
                              <w:rPr>
                                <w:rtl/>
                              </w:rPr>
                            </w:pPr>
                            <w:r>
                              <w:rPr>
                                <w:rFonts w:hint="cs"/>
                                <w:color w:val="000000" w:themeColor="text1"/>
                                <w:rtl/>
                              </w:rPr>
                              <w:t>3 عندما كانت صديقتي مريضة، أعطيتها</w:t>
                            </w:r>
                            <w:r>
                              <w:rPr>
                                <w:rFonts w:hint="cs"/>
                                <w:rtl/>
                              </w:rPr>
                              <w:t xml:space="preserve"> </w:t>
                            </w:r>
                            <w:r>
                              <w:rPr>
                                <w:rFonts w:hint="cs"/>
                                <w:color w:val="000000" w:themeColor="text1"/>
                                <w:rtl/>
                              </w:rPr>
                              <w:t>المضادات الحيوية التي سبق وصفها لي قبل ذلك. أحب مساعدة أصدقائي.</w:t>
                            </w:r>
                          </w:p>
                        </w:txbxContent>
                      </wps:txbx>
                      <wps:bodyPr rtlCol="0" anchor="ctr"/>
                    </wps:wsp>
                  </a:graphicData>
                </a:graphic>
              </wp:inline>
            </w:drawing>
          </mc:Choice>
          <mc:Fallback xmlns="">
            <w:pict>
              <v:shape w14:anchorId="30495765" id="Speech Bubble: Oval 3120" o:spid="_x0000_s1883" type="#_x0000_t63" alt="When my friend was ill, I gave her my old&#10;antibiotics. I like helping my friends.&#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IkKwIAAJ8EAAAOAAAAZHJzL2Uyb0RvYy54bWyslMmOEzEQhu9IvIPlO9NL1onSmUOG4YJg&#10;NAMP4HhJG3mT7Uknb0/ZvSQCxAGRg+N2VX1V9burtw9nrdCJ+yCtaXB1V2LEDbVMmmODv397+rDG&#10;KERiGFHW8AZfeMAPu/fvtp3b8Nq2VjHuEUBM2HSuwW2MblMUgbZck3BnHTdgFNZrEuHRHwvmSQd0&#10;rYq6LJdFZz1z3lIeApw+9ka8y3whOI1fhQg8ItVgqC3m1ef1kNZityWboyeulXQog/xDFZpIA0kn&#10;1COJBL15+RtKS+ptsCLeUasLK4SkPPcA3VTlL928tsTx3AuIE9wkU/h/WPrl9OqePcjQubAJsE1d&#10;nIXX6R/qQ+cs1mUSi58jonBYz1fz1T1oSsFWLatZvbpPchbXcOdD/MStRmnT4I6zI/+olHSB74lS&#10;9i1mzcjpc4hZPIYM0fCWEPajwkhoBXdxIgrN5rO6Hu7qxqe+9VnMF+vlUMBAhFLGEhLe2CepVL5x&#10;ZVAHLawXq0UuIVglWbImv+CPh73yCDI3eAWZ19XAvXEDtjLQ7VW2vIsXxRNDmRcukGRJqD5DeqP5&#10;hCWUchOr3tQSxvtsixJ+Y7IxImuagYksoMqJPQBGzx4ysvvLGPxTKM8DMQWXfyusD54icmZr4hSs&#10;pbH+TwAFXQ2Ze/9RpF6apFI8H86gTYOXy3nyTWcHyy7PHvmo9rafVWJoa2FUafQZmLxgCrIaw8Sm&#10;Mbt9zqmu35XdTwAAAP//AwBQSwMEFAAGAAgAAAAhAKuh8D3dAAAABQEAAA8AAABkcnMvZG93bnJl&#10;di54bWxMj8FuwjAQRO+V+g/WIvVWHNK00BAHtZW49IAErQRHJ94mFvY6ih0If1/Dpb2sNJrRzNti&#10;NVrDTth77UjAbJoAQ6qd0tQI+P5aPy6A+SBJSeMIBVzQw6q8vytkrtyZtnjahYbFEvK5FNCG0OWc&#10;+7pFK/3UdUjR+3G9lSHKvuGql+dYbg1Pk+SFW6kpLrSyw48W6+NusALefbbR+/VQ63FzMMf0Un3q&#10;bC7Ew2R8WwILOIa/MFzxIzqUkalyAynPjID4SLjd6D0tXufAKgHpczYDXhb8P335CwAA//8DAFBL&#10;AQItABQABgAIAAAAIQC2gziS/gAAAOEBAAATAAAAAAAAAAAAAAAAAAAAAABbQ29udGVudF9UeXBl&#10;c10ueG1sUEsBAi0AFAAGAAgAAAAhADj9If/WAAAAlAEAAAsAAAAAAAAAAAAAAAAALwEAAF9yZWxz&#10;Ly5yZWxzUEsBAi0AFAAGAAgAAAAhACjv4iQrAgAAnwQAAA4AAAAAAAAAAAAAAAAALgIAAGRycy9l&#10;Mm9Eb2MueG1sUEsBAi0AFAAGAAgAAAAhAKuh8D3dAAAABQEAAA8AAAAAAAAAAAAAAAAAhQQAAGRy&#10;cy9kb3ducmV2LnhtbFBLBQYAAAAABAAEAPMAAACPBQAAAAA=&#10;" adj="18214,22591" filled="f" strokecolor="#732281" strokeweight="2.25pt">
                <v:textbox>
                  <w:txbxContent>
                    <w:p w14:paraId="4AC4F757" w14:textId="4505E5D8" w:rsidR="00457CE9" w:rsidRDefault="00457CE9" w:rsidP="00D630B3">
                      <w:pPr>
                        <w:bidi/>
                        <w:rPr>
                          <w:rtl/>
                        </w:rPr>
                      </w:pPr>
                      <w:r>
                        <w:rPr>
                          <w:rFonts w:hint="cs"/>
                          <w:color w:val="000000" w:themeColor="text1"/>
                          <w:rtl/>
                        </w:rPr>
                        <w:t>3 عندما كانت صديقتي مريضة، أعطيتها</w:t>
                      </w:r>
                      <w:r>
                        <w:rPr>
                          <w:rFonts w:hint="cs"/>
                          <w:rtl/>
                        </w:rPr>
                        <w:t xml:space="preserve"> </w:t>
                      </w:r>
                      <w:r>
                        <w:rPr>
                          <w:rFonts w:hint="cs"/>
                          <w:color w:val="000000" w:themeColor="text1"/>
                          <w:rtl/>
                        </w:rPr>
                        <w:t>المضادات الحيوية التي سبق وصفها لي قبل ذلك. أحب مساعدة أصدقائي.</w:t>
                      </w:r>
                    </w:p>
                  </w:txbxContent>
                </v:textbox>
                <w10:anchorlock/>
              </v:shape>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59BE09C1" wp14:editId="30FD962A">
                <wp:extent cx="2474790" cy="1613279"/>
                <wp:effectExtent l="38100" t="38100" r="40005" b="25400"/>
                <wp:docPr id="3117" name="Speech Bubble: Oval 3117" descr="4 Antibiotics don’t help&#10;coughs and colds; you&#10;just need bed rest, lots&#10;of fluids and eat healthily.&#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E19D6" w14:textId="77777777" w:rsidR="00457CE9" w:rsidRDefault="00457CE9" w:rsidP="00A96332">
                            <w:pPr>
                              <w:bidi/>
                              <w:rPr>
                                <w:rtl/>
                              </w:rPr>
                            </w:pPr>
                            <w:r>
                              <w:rPr>
                                <w:rFonts w:hint="cs"/>
                                <w:color w:val="000000" w:themeColor="text1"/>
                                <w:rtl/>
                              </w:rPr>
                              <w:t>4 لا تجدي المضادات الحيوية</w:t>
                            </w:r>
                            <w:r>
                              <w:rPr>
                                <w:rFonts w:hint="cs"/>
                                <w:rtl/>
                              </w:rPr>
                              <w:t xml:space="preserve"> </w:t>
                            </w:r>
                            <w:r>
                              <w:rPr>
                                <w:rFonts w:hint="cs"/>
                                <w:color w:val="000000" w:themeColor="text1"/>
                                <w:rtl/>
                              </w:rPr>
                              <w:t>ضد السعال ونزلات البرد</w:t>
                            </w:r>
                            <w:r>
                              <w:rPr>
                                <w:rFonts w:hint="cs"/>
                                <w:rtl/>
                              </w:rPr>
                              <w:t xml:space="preserve"> </w:t>
                            </w:r>
                            <w:r>
                              <w:rPr>
                                <w:rFonts w:hint="cs"/>
                                <w:color w:val="000000" w:themeColor="text1"/>
                                <w:rtl/>
                              </w:rPr>
                              <w:t>تحتاج فقط للراحة في الفراش</w:t>
                            </w:r>
                            <w:r>
                              <w:rPr>
                                <w:rFonts w:hint="cs"/>
                                <w:rtl/>
                              </w:rPr>
                              <w:t xml:space="preserve"> </w:t>
                            </w:r>
                            <w:r>
                              <w:rPr>
                                <w:rFonts w:hint="cs"/>
                                <w:color w:val="000000" w:themeColor="text1"/>
                                <w:rtl/>
                              </w:rPr>
                              <w:t>وتناول الكثير من السوائل وأكل طعام صحي.</w:t>
                            </w:r>
                          </w:p>
                        </w:txbxContent>
                      </wps:txbx>
                      <wps:bodyPr rtlCol="0" anchor="ctr"/>
                    </wps:wsp>
                  </a:graphicData>
                </a:graphic>
              </wp:inline>
            </w:drawing>
          </mc:Choice>
          <mc:Fallback xmlns="">
            <w:pict>
              <v:shape w14:anchorId="59BE09C1" id="Speech Bubble: Oval 3117" o:spid="_x0000_s1884" type="#_x0000_t63" alt="4 Antibiotics don’t help&#10;coughs and colds; you&#10;just need bed rest, lots&#10;of fluids and eat healthily.&#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FQ1LgIAAKAEAAAOAAAAZHJzL2Uyb0RvYy54bWyslEuP0zAQx+9IfAfL920ebfpS0z10WS4I&#10;Vix8ANexGyO/ZHub9NszdtK0AsQB0YPr2DO/mflPJrvHXkl0Zs4Lo2tczHKMmKamEfpU4+/fnh/W&#10;GPlAdEOk0azGF+bx4/79u11nt6w0rZENcwgg2m87W+M2BLvNMk9bpoifGcs0XHLjFAnw6E5Z40gH&#10;dCWzMs+XWWdcY52hzHs4fRou8T7xOWc0fOHcs4BkjSG3kFaX1mNcs/2ObE+O2FbQMQ3yD1koIjQE&#10;nVBPJBD05sRvKCWoM97wMKNGZYZzQVmqAaop8l+qeW2JZakWEMfbSSb//7D08/nVvjiQobN+62Eb&#10;q+i5U/Ef8kN9EusyicX6gCgclovVYrUBTSncFctiXq42Uc7s5m6dDx+ZUShuatyx5sQ+SCmsZwci&#10;pXkLSTNy/uRDEq9Bmih4S0jzo8CIKwm9OBOJHhZlWc3HZt0ZlfdGi01VpYZCBiMSdtccIl+bZyFl&#10;arnUqIMa1tWqSjl4I0UTb6Odd6fjQToEoWu8mpfluhgruzMDttRQ7k23tAsXySJD6q+MI9FEpYYI&#10;8ZVmE5ZQynQohquWNGyIVuXwuwa7eiRREzCSOWQ5sUfA1XKAXNlDN0b76MrSREzO+d8SG5wnjxTZ&#10;6DA5K6GN+xNAQlVj5MH+KtIgTVQp9McetKnxcllF23h2NM3lxSEX5MEMw0o0bQ3MKg0uAaMVjEFS&#10;YxzZOGf3zynU7cOy/wkAAP//AwBQSwMEFAAGAAgAAAAhACEq/73dAAAABQEAAA8AAABkcnMvZG93&#10;bnJldi54bWxMj0FLw0AQhe+C/2EZwZvdJGpb00xKEcSjNAr2uM1Ok9Dd2ZDdNqm/3tWLXgYe7/He&#10;N8V6skacafCdY4R0loAgrp3uuEH4eH+5W4LwQbFWxjEhXMjDury+KlSu3chbOlehEbGEfa4Q2hD6&#10;XEpft2SVn7meOHoHN1gVohwaqQc1xnJrZJYkc2lVx3GhVT09t1Qfq5NFaMa5q9LX/k1eFuar2m52&#10;2edhh3h7M21WIAJN4S8MP/gRHcrItHcn1l4YhPhI+L3Ru18+LUDsEbLHhxRkWcj/9OU3AAAA//8D&#10;AFBLAQItABQABgAIAAAAIQC2gziS/gAAAOEBAAATAAAAAAAAAAAAAAAAAAAAAABbQ29udGVudF9U&#10;eXBlc10ueG1sUEsBAi0AFAAGAAgAAAAhADj9If/WAAAAlAEAAAsAAAAAAAAAAAAAAAAALwEAAF9y&#10;ZWxzLy5yZWxzUEsBAi0AFAAGAAgAAAAhADvQVDUuAgAAoAQAAA4AAAAAAAAAAAAAAAAALgIAAGRy&#10;cy9lMm9Eb2MueG1sUEsBAi0AFAAGAAgAAAAhACEq/73dAAAABQEAAA8AAAAAAAAAAAAAAAAAiAQA&#10;AGRycy9kb3ducmV2LnhtbFBLBQYAAAAABAAEAPMAAACSBQAAAAA=&#10;" adj="1673,21503" filled="f" strokecolor="#732281" strokeweight="2.25pt">
                <v:textbox>
                  <w:txbxContent>
                    <w:p w14:paraId="350E19D6" w14:textId="77777777" w:rsidR="00457CE9" w:rsidRDefault="00457CE9" w:rsidP="00A96332">
                      <w:pPr>
                        <w:bidi/>
                        <w:rPr>
                          <w:rtl/>
                        </w:rPr>
                      </w:pPr>
                      <w:r>
                        <w:rPr>
                          <w:rFonts w:hint="cs"/>
                          <w:color w:val="000000" w:themeColor="text1"/>
                          <w:rtl/>
                        </w:rPr>
                        <w:t>4 لا تجدي المضادات الحيوية</w:t>
                      </w:r>
                      <w:r>
                        <w:rPr>
                          <w:rFonts w:hint="cs"/>
                          <w:rtl/>
                        </w:rPr>
                        <w:t xml:space="preserve"> </w:t>
                      </w:r>
                      <w:r>
                        <w:rPr>
                          <w:rFonts w:hint="cs"/>
                          <w:color w:val="000000" w:themeColor="text1"/>
                          <w:rtl/>
                        </w:rPr>
                        <w:t>ضد السعال ونزلات البرد</w:t>
                      </w:r>
                      <w:r>
                        <w:rPr>
                          <w:rFonts w:hint="cs"/>
                          <w:rtl/>
                        </w:rPr>
                        <w:t xml:space="preserve"> </w:t>
                      </w:r>
                      <w:r>
                        <w:rPr>
                          <w:rFonts w:hint="cs"/>
                          <w:color w:val="000000" w:themeColor="text1"/>
                          <w:rtl/>
                        </w:rPr>
                        <w:t>تحتاج فقط للراحة في الفراش</w:t>
                      </w:r>
                      <w:r>
                        <w:rPr>
                          <w:rFonts w:hint="cs"/>
                          <w:rtl/>
                        </w:rPr>
                        <w:t xml:space="preserve"> </w:t>
                      </w:r>
                      <w:r>
                        <w:rPr>
                          <w:rFonts w:hint="cs"/>
                          <w:color w:val="000000" w:themeColor="text1"/>
                          <w:rtl/>
                        </w:rPr>
                        <w:t>وتناول الكثير من السوائل وأكل طعام صحي.</w:t>
                      </w:r>
                    </w:p>
                  </w:txbxContent>
                </v:textbox>
                <w10:anchorlock/>
              </v:shape>
            </w:pict>
          </mc:Fallback>
        </mc:AlternateContent>
      </w:r>
    </w:p>
    <w:p w14:paraId="65CD3CF7" w14:textId="50062308" w:rsidR="00D7349F" w:rsidRDefault="00A96332" w:rsidP="00A96332">
      <w:pPr>
        <w:bidi/>
        <w:spacing w:after="120" w:line="240" w:lineRule="auto"/>
        <w:ind w:left="284"/>
        <w:rPr>
          <w:rFonts w:eastAsia="Calibri" w:cs="Times New Roman"/>
          <w:szCs w:val="24"/>
          <w:rtl/>
        </w:rPr>
      </w:pPr>
      <w:r>
        <w:rPr>
          <w:rFonts w:hint="cs"/>
          <w:noProof/>
          <w:rtl/>
          <w:lang w:val="en-US" w:bidi="ar-SA"/>
        </w:rPr>
        <mc:AlternateContent>
          <mc:Choice Requires="wps">
            <w:drawing>
              <wp:inline distT="0" distB="0" distL="0" distR="0" wp14:anchorId="21A03640" wp14:editId="5536548C">
                <wp:extent cx="2474790" cy="1558689"/>
                <wp:effectExtent l="38100" t="38100" r="40005" b="118110"/>
                <wp:docPr id="3121" name="Speech Bubble: Oval 3121" descr="5 All drugs are bad for you. I can’t see the point in taking antibiotics."/>
                <wp:cNvGraphicFramePr/>
                <a:graphic xmlns:a="http://schemas.openxmlformats.org/drawingml/2006/main">
                  <a:graphicData uri="http://schemas.microsoft.com/office/word/2010/wordprocessingShape">
                    <wps:wsp>
                      <wps:cNvSpPr/>
                      <wps:spPr>
                        <a:xfrm>
                          <a:off x="0" y="0"/>
                          <a:ext cx="2474790" cy="155868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76C29" w14:textId="77777777" w:rsidR="00457CE9" w:rsidRDefault="00457CE9" w:rsidP="00A96332">
                            <w:pPr>
                              <w:bidi/>
                              <w:rPr>
                                <w:rtl/>
                              </w:rPr>
                            </w:pPr>
                            <w:r>
                              <w:rPr>
                                <w:rFonts w:hint="cs"/>
                                <w:color w:val="000000" w:themeColor="text1"/>
                                <w:rtl/>
                              </w:rPr>
                              <w:t>5 جميع الأدوية تضر بصحتك. لا أفهم ما المغزى من تناول المضادات الحيوية.</w:t>
                            </w:r>
                          </w:p>
                        </w:txbxContent>
                      </wps:txbx>
                      <wps:bodyPr rtlCol="0" anchor="ctr"/>
                    </wps:wsp>
                  </a:graphicData>
                </a:graphic>
              </wp:inline>
            </w:drawing>
          </mc:Choice>
          <mc:Fallback xmlns="">
            <w:pict>
              <v:shape w14:anchorId="21A03640" id="Speech Bubble: Oval 3121" o:spid="_x0000_s1885" type="#_x0000_t63" alt="5 All drugs are bad for you. I can’t see the point in taking antibiotics." style="width:194.85pt;height:12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9RgKgIAAJ8EAAAOAAAAZHJzL2Uyb0RvYy54bWysVMlu2zAQvRfoPxC811pi2Y5hOQen6aVo&#10;g6T9AJqLxYKLQDKW/PcdUouNtuihqA4UxZl58+YNR7uHXit05s5La2pcLHKMuKGWSXOq8fdvTx82&#10;GPlADCPKGl7jC/f4Yf/+3a5rt7y0jVWMOwQgxm+7tsZNCO02yzxtuCZ+YVtuwCis0yTApztlzJEO&#10;0LXKyjxfZZ11rHWWcu/h9HEw4n3CF4LT8FUIzwNSNQZuIa0urce4Zvsd2Z4caRtJRxrkH1hoIg0k&#10;naEeSSDozcnfoLSkznorwoJanVkhJOWpBqimyH+p5rUhLU+1gDi+nWXy/w+Wfjm/ts8OZOhav/Ww&#10;jVX0wun4Bn6oT2JdZrF4HxCFw3K5Xq7vQVMKtqKqNqvNfZQzu4a3zodP3GoUNzXuODvxj0rJ1vMD&#10;Ucq+haQZOX/2IYnHkCEabglhPwqMhFbQizNR6G55V5Zjr258ylufagkURgIjIlCZKER4Y5+kUqnj&#10;yqAOSthU6ypR8FZJFq3Rz7vT8aAcgsw1XkPmTTHi3rgBtjJQ7VW2tAsXxSOGMi9cIMmiUEOGeKP5&#10;DEso5SYUg6khjA/ZqhyeKdkUkTRNgBFZAMsZewSYPAeQCXtoxugfQ3kaiDk4/xuxIXiOSJmtCXOw&#10;lsa6PwEoqGrMPPhPIg3SRJVCf+xBmxqvVqlj8exo2eXZIRfUwQ6zSgxtLIwqDS4BRi+YgqTGOLFx&#10;zG6/U6rrf2X/EwAA//8DAFBLAwQUAAYACAAAACEAkRQlLt0AAAAFAQAADwAAAGRycy9kb3ducmV2&#10;LnhtbEyPwW7CMBBE75X6D9ZW6q04pKHQEAe1lbj0gAStBEcn3iYW9jqKHQh/X9MLvaw0mtHM22I1&#10;WsNO2HvtSMB0kgBDqp3S1Aj4/lo/LYD5IElJ4wgFXNDDqry/K2Su3Jm2eNqFhsUS8rkU0IbQ5Zz7&#10;ukUr/cR1SNH7cb2VIcq+4aqX51huDU+T5IVbqSkutLLDjxbr426wAt59ttH79VDrcXMwx/RSfeps&#10;LsTjw/i2BBZwDLcwXPEjOpSRqXIDKc+MgPhI+LvRe168zoFVAtJsNgNeFvw/ffkLAAD//wMAUEsB&#10;Ai0AFAAGAAgAAAAhALaDOJL+AAAA4QEAABMAAAAAAAAAAAAAAAAAAAAAAFtDb250ZW50X1R5cGVz&#10;XS54bWxQSwECLQAUAAYACAAAACEAOP0h/9YAAACUAQAACwAAAAAAAAAAAAAAAAAvAQAAX3JlbHMv&#10;LnJlbHNQSwECLQAUAAYACAAAACEAdYvUYCoCAACfBAAADgAAAAAAAAAAAAAAAAAuAgAAZHJzL2Uy&#10;b0RvYy54bWxQSwECLQAUAAYACAAAACEAkRQlLt0AAAAFAQAADwAAAAAAAAAAAAAAAACEBAAAZHJz&#10;L2Rvd25yZXYueG1sUEsFBgAAAAAEAAQA8wAAAI4FAAAAAA==&#10;" adj="18214,22591" filled="f" strokecolor="#732281" strokeweight="2.25pt">
                <v:textbox>
                  <w:txbxContent>
                    <w:p w14:paraId="30A76C29" w14:textId="77777777" w:rsidR="00457CE9" w:rsidRDefault="00457CE9" w:rsidP="00A96332">
                      <w:pPr>
                        <w:bidi/>
                        <w:rPr>
                          <w:rtl/>
                        </w:rPr>
                      </w:pPr>
                      <w:r>
                        <w:rPr>
                          <w:rFonts w:hint="cs"/>
                          <w:color w:val="000000" w:themeColor="text1"/>
                          <w:rtl/>
                        </w:rPr>
                        <w:t>5 جميع الأدوية تضر بصحتك. لا أفهم ما المغزى من تناول المضادات الحيوية.</w:t>
                      </w:r>
                    </w:p>
                  </w:txbxContent>
                </v:textbox>
                <w10:anchorlock/>
              </v:shape>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6F5D3F7F" wp14:editId="14FA0C58">
                <wp:extent cx="2539991" cy="1886235"/>
                <wp:effectExtent l="38100" t="38100" r="32385" b="19050"/>
                <wp:docPr id="3118" name="Speech Bubble: Oval 3118" descr="6 My doctor gave me&#10;antibiotics to take for 10 days but I feel better after 3 days so I’m going to stop taking them.&#10;"/>
                <wp:cNvGraphicFramePr/>
                <a:graphic xmlns:a="http://schemas.openxmlformats.org/drawingml/2006/main">
                  <a:graphicData uri="http://schemas.microsoft.com/office/word/2010/wordprocessingShape">
                    <wps:wsp>
                      <wps:cNvSpPr/>
                      <wps:spPr>
                        <a:xfrm>
                          <a:off x="0" y="0"/>
                          <a:ext cx="2539991" cy="188623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F99D6" w14:textId="77777777" w:rsidR="00457CE9" w:rsidRDefault="00457CE9" w:rsidP="00A96332">
                            <w:pPr>
                              <w:bidi/>
                              <w:rPr>
                                <w:rtl/>
                              </w:rPr>
                            </w:pPr>
                            <w:r>
                              <w:rPr>
                                <w:rFonts w:hint="cs"/>
                                <w:color w:val="000000" w:themeColor="text1"/>
                                <w:rtl/>
                              </w:rPr>
                              <w:t>6 أعطاني طبيبي</w:t>
                            </w:r>
                          </w:p>
                          <w:p w14:paraId="3EDD59C5" w14:textId="77777777" w:rsidR="00457CE9" w:rsidRDefault="00457CE9" w:rsidP="00A96332">
                            <w:pPr>
                              <w:bidi/>
                              <w:rPr>
                                <w:rtl/>
                              </w:rPr>
                            </w:pPr>
                            <w:r>
                              <w:rPr>
                                <w:rFonts w:hint="cs"/>
                                <w:color w:val="000000" w:themeColor="text1"/>
                                <w:rtl/>
                              </w:rPr>
                              <w:t>مضادات حيوية لتناولها على مدار 10 أيام، لكنني شعرت بتحسن بعد 3 أيام، لذا فقد توقفت عن تناولها.</w:t>
                            </w:r>
                          </w:p>
                        </w:txbxContent>
                      </wps:txbx>
                      <wps:bodyPr rtlCol="0" anchor="ctr"/>
                    </wps:wsp>
                  </a:graphicData>
                </a:graphic>
              </wp:inline>
            </w:drawing>
          </mc:Choice>
          <mc:Fallback xmlns="">
            <w:pict>
              <v:shape w14:anchorId="6F5D3F7F" id="Speech Bubble: Oval 3118" o:spid="_x0000_s1886" type="#_x0000_t63" alt="6 My doctor gave me&#10;antibiotics to take for 10 days but I feel better after 3 days so I’m going to stop taking them.&#10;" style="width:200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OlLQIAAKAEAAAOAAAAZHJzL2Uyb0RvYy54bWyslMlu2zAQhu8F+g4E77EWR45tWM7BaXop&#10;2qBpH4DmYqngBpKx5LfvkFpstEUPRX2gKXLmm5l/NNo99kqiM3e+NbrGxSLHiGtqWKtPNf7+7flu&#10;jZEPRDMijeY1vnCPH/fv3+06u+WlaYxk3CGAaL/tbI2bEOw2yzxtuCJ+YSzXcCmMUyTAoztlzJEO&#10;6EpmZZ6vss44Zp2h3Hs4fRou8T7xheA0fBHC84BkjSG3kFaX1mNcs/2ObE+O2KalYxrkH7JQpNUQ&#10;dEY9kUDQm2t/Q6mWOuONCAtqVGaEaClPNUA1Rf5LNa8NsTzVAuJ4O8vk/x+Wfj6/2hcHMnTWbz1s&#10;YxW9cCr+Q36oT2JdZrF4HxCFw7JabjabAiMKd8V6vSqXVZQzu7pb58NHbhSKmxp3nJ34Bylb6/mB&#10;SGneQtKMnD/5kMRjSBMFbwlhPwAslIRenIlEd/clhBubdWNU3hrdb6oqNRQyGJGwm3KIfG2eWylT&#10;y6VGHdSwrh6qlIM3smXxNtp5dzoepEMQusYPy7JcF2NlN2bAlhrKveqWduEieWRI/ZUL1LKo1BAh&#10;vtJ8xhJKuQ7FcNUQxodoVQ6/KdjkkURNwEgWkOXMHgGT5QCZ2EM3RvvoytNEzM753xIbnGePFNno&#10;MDurVhv3J4CEqsbIg/0k0iBNVCn0xx60qfFq9RBt49nRsMuLQy7IgxmGlWjaGJhVGlwCRisYg6TG&#10;OLJxzm6fU6jrh2X/EwAA//8DAFBLAwQUAAYACAAAACEAnYGsK9sAAAAFAQAADwAAAGRycy9kb3du&#10;cmV2LnhtbEyPQUvDQBCF74L/YZmCN7vbIK3GbEoRxKM0Fuxxm50mobuzIbttUn+9oxe9PHi84b1v&#10;ivXknbjgELtAGhZzBQKpDrajRsPu4/X+EURMhqxxgVDDFSOsy9ubwuQ2jLTFS5UawSUUc6OhTanP&#10;pYx1i97EeeiRODuGwZvEdmikHczI5d7JTKml9KYjXmhNjy8t1qfq7DU04zJUi7f+XV5X7qvabvbZ&#10;53Gv9d1s2jyDSDilv2P4wWd0KJnpEM5ko3Aa+JH0q5w9KMX2oCF7WimQZSH/05ffAAAA//8DAFBL&#10;AQItABQABgAIAAAAIQC2gziS/gAAAOEBAAATAAAAAAAAAAAAAAAAAAAAAABbQ29udGVudF9UeXBl&#10;c10ueG1sUEsBAi0AFAAGAAgAAAAhADj9If/WAAAAlAEAAAsAAAAAAAAAAAAAAAAALwEAAF9yZWxz&#10;Ly5yZWxzUEsBAi0AFAAGAAgAAAAhAEsd06UtAgAAoAQAAA4AAAAAAAAAAAAAAAAALgIAAGRycy9l&#10;Mm9Eb2MueG1sUEsBAi0AFAAGAAgAAAAhAJ2BrCvbAAAABQEAAA8AAAAAAAAAAAAAAAAAhwQAAGRy&#10;cy9kb3ducmV2LnhtbFBLBQYAAAAABAAEAPMAAACPBQAAAAA=&#10;" adj="1673,21503" filled="f" strokecolor="#732281" strokeweight="2.25pt">
                <v:textbox>
                  <w:txbxContent>
                    <w:p w14:paraId="0D9F99D6" w14:textId="77777777" w:rsidR="00457CE9" w:rsidRDefault="00457CE9" w:rsidP="00A96332">
                      <w:pPr>
                        <w:bidi/>
                        <w:rPr>
                          <w:rtl/>
                        </w:rPr>
                      </w:pPr>
                      <w:r>
                        <w:rPr>
                          <w:rFonts w:hint="cs"/>
                          <w:color w:val="000000" w:themeColor="text1"/>
                          <w:rtl/>
                        </w:rPr>
                        <w:t>6 أعطاني طبيبي</w:t>
                      </w:r>
                    </w:p>
                    <w:p w14:paraId="3EDD59C5" w14:textId="77777777" w:rsidR="00457CE9" w:rsidRDefault="00457CE9" w:rsidP="00A96332">
                      <w:pPr>
                        <w:bidi/>
                        <w:rPr>
                          <w:rtl/>
                        </w:rPr>
                      </w:pPr>
                      <w:r>
                        <w:rPr>
                          <w:rFonts w:hint="cs"/>
                          <w:color w:val="000000" w:themeColor="text1"/>
                          <w:rtl/>
                        </w:rPr>
                        <w:t>مضادات حيوية لتناولها على مدار 10 أيام، لكنني شعرت بتحسن بعد 3 أيام، لذا فقد توقفت عن تناولها.</w:t>
                      </w:r>
                    </w:p>
                  </w:txbxContent>
                </v:textbox>
                <w10:anchorlock/>
              </v:shape>
            </w:pict>
          </mc:Fallback>
        </mc:AlternateContent>
      </w:r>
    </w:p>
    <w:p w14:paraId="6C6807A8" w14:textId="501E95F2" w:rsidR="00A96332" w:rsidRDefault="00A96332" w:rsidP="00A96332">
      <w:pPr>
        <w:bidi/>
        <w:spacing w:after="120" w:line="240" w:lineRule="auto"/>
        <w:ind w:left="284"/>
        <w:rPr>
          <w:rFonts w:eastAsia="Calibri" w:cs="Times New Roman"/>
          <w:szCs w:val="24"/>
          <w:rtl/>
        </w:rPr>
      </w:pPr>
      <w:r>
        <w:rPr>
          <w:rFonts w:hint="cs"/>
          <w:noProof/>
          <w:rtl/>
          <w:lang w:val="en-US" w:bidi="ar-SA"/>
        </w:rPr>
        <mc:AlternateContent>
          <mc:Choice Requires="wps">
            <w:drawing>
              <wp:inline distT="0" distB="0" distL="0" distR="0" wp14:anchorId="2A8D0D65" wp14:editId="136ED4DF">
                <wp:extent cx="2474790" cy="1842052"/>
                <wp:effectExtent l="38100" t="38100" r="40005" b="120650"/>
                <wp:docPr id="3122" name="Speech Bubble: Oval 3122" descr="7 My headache and flu&#10;symptoms are really&#10;getting me down. I think I need antibiotics!&#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D391F" w14:textId="77777777" w:rsidR="00457CE9" w:rsidRDefault="00457CE9" w:rsidP="00A96332">
                            <w:pPr>
                              <w:bidi/>
                              <w:rPr>
                                <w:rtl/>
                              </w:rPr>
                            </w:pPr>
                            <w:r>
                              <w:rPr>
                                <w:rFonts w:hint="cs"/>
                                <w:color w:val="000000" w:themeColor="text1"/>
                                <w:rtl/>
                              </w:rPr>
                              <w:t>7 أعراض الصداع والإنفلونزا</w:t>
                            </w:r>
                            <w:r>
                              <w:rPr>
                                <w:rFonts w:hint="cs"/>
                                <w:rtl/>
                              </w:rPr>
                              <w:t xml:space="preserve"> </w:t>
                            </w:r>
                            <w:r>
                              <w:rPr>
                                <w:rFonts w:hint="cs"/>
                                <w:color w:val="000000" w:themeColor="text1"/>
                                <w:rtl/>
                              </w:rPr>
                              <w:t>تؤرقني</w:t>
                            </w:r>
                            <w:r>
                              <w:rPr>
                                <w:rFonts w:hint="cs"/>
                                <w:rtl/>
                              </w:rPr>
                              <w:t xml:space="preserve"> </w:t>
                            </w:r>
                            <w:r>
                              <w:rPr>
                                <w:rFonts w:hint="cs"/>
                                <w:color w:val="000000" w:themeColor="text1"/>
                                <w:rtl/>
                              </w:rPr>
                              <w:t>كثيرًا. أعتقد أنني بحاجة لبعض المضادات الحيوية!</w:t>
                            </w:r>
                          </w:p>
                        </w:txbxContent>
                      </wps:txbx>
                      <wps:bodyPr rtlCol="0" anchor="ctr"/>
                    </wps:wsp>
                  </a:graphicData>
                </a:graphic>
              </wp:inline>
            </w:drawing>
          </mc:Choice>
          <mc:Fallback xmlns="">
            <w:pict>
              <v:shape w14:anchorId="2A8D0D65" id="Speech Bubble: Oval 3122" o:spid="_x0000_s1887" type="#_x0000_t63" alt="7 My headache and flu&#10;symptoms are really&#10;getting me down. I think I need antibiotics!&#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y+LAIAAJ8EAAAOAAAAZHJzL2Uyb0RvYy54bWyslEuP0zAQx+9IfAfLdzaPbdpQNd1Dl+WC&#10;YMXCB3D9aIwc27K9TfrtGTuPVoA4IHpwHc/Mb2b+zmT3MHQKnbnz0ugGF3c5RlxTw6Q+Nfj7t6d3&#10;NUY+EM2IMpo3+MI9fti/fbPr7ZaXpjWKcYcAov22tw1uQ7DbLPO05R3xd8ZyDUZhXEcCPLpTxhzp&#10;gd6prMzzddYbx6wzlHsPp4+jEe8TXwhOwxchPA9INRhqC2l1aT3GNdvvyPbkiG0lncog/1BFR6SG&#10;pAvqkQSCXp38DdVJ6ow3ItxR02VGCEl56gG6KfJfunlpieWpFxDH20Um//+w9PP5xT47kKG3futh&#10;G7sYhOviP9SHhiTWZRGLDwFROCxXm9XmPWhKwVbUqzKvyihndg23zoeP3HQobhrcc3biH5SS1vMD&#10;Ucq8hqQZOX/yIYnHkCYdvCWE/SgwEp2CuzgThe5X92WCg8A3PuWtT7Wq6vVUwESEUuYSIl6bJ6lU&#10;unGlUQ8t1NWmSiV4oySL1ujn3el4UA5B5gZvIHNdTNwbN2ArDd1eZUu7cFE8MpT+ygWSLAo1Zohv&#10;NF+whFKuQzGaWsL4mK3K4TcnmyOSpgkYyQKqXNgTYPYcITN7vIzJP4byNBBLcP63wsbgJSJlNjos&#10;wZ3Uxv0JoKCrKfPoP4s0ShNVCsNxAG0avF7X0TeeHQ27PDvkgjqYcVaJpq2BUaXBJWD0gilIakwT&#10;G8fs9jmlun5X9j8BAAD//wMAUEsDBBQABgAIAAAAIQA/RxZE3QAAAAUBAAAPAAAAZHJzL2Rvd25y&#10;ZXYueG1sTI/BTsMwEETvSPyDtUjcqNNQ0TbEqQCpFw6VKEhw3MRLYtVeR7HTpn+P4UIvK41mNPO2&#10;3EzOiiMNwXhWMJ9lIIgbrw23Cj7et3crECEia7SeScGZAmyq66sSC+1P/EbHfWxFKuFQoIIuxr6Q&#10;MjQdOQwz3xMn79sPDmOSQyv1gKdU7qzMs+xBOjScFjrs6aWj5rAfnYLnsNiZz+3YmGn3ZQ/5uX41&#10;i6VStzfT0yOISFP8D8MvfkKHKjHVfmQdhFWQHol/N3n3q/USRK0gX2dzkFUpL+mrHwAAAP//AwBQ&#10;SwECLQAUAAYACAAAACEAtoM4kv4AAADhAQAAEwAAAAAAAAAAAAAAAAAAAAAAW0NvbnRlbnRfVHlw&#10;ZXNdLnhtbFBLAQItABQABgAIAAAAIQA4/SH/1gAAAJQBAAALAAAAAAAAAAAAAAAAAC8BAABfcmVs&#10;cy8ucmVsc1BLAQItABQABgAIAAAAIQA+HPy+LAIAAJ8EAAAOAAAAAAAAAAAAAAAAAC4CAABkcnMv&#10;ZTJvRG9jLnhtbFBLAQItABQABgAIAAAAIQA/RxZE3QAAAAUBAAAPAAAAAAAAAAAAAAAAAIYEAABk&#10;cnMvZG93bnJldi54bWxQSwUGAAAAAAQABADzAAAAkAUAAAAA&#10;" adj="18214,22591" filled="f" strokecolor="#732281" strokeweight="2.25pt">
                <v:textbox>
                  <w:txbxContent>
                    <w:p w14:paraId="4CAD391F" w14:textId="77777777" w:rsidR="00457CE9" w:rsidRDefault="00457CE9" w:rsidP="00A96332">
                      <w:pPr>
                        <w:bidi/>
                        <w:rPr>
                          <w:rtl/>
                        </w:rPr>
                      </w:pPr>
                      <w:r>
                        <w:rPr>
                          <w:rFonts w:hint="cs"/>
                          <w:color w:val="000000" w:themeColor="text1"/>
                          <w:rtl/>
                        </w:rPr>
                        <w:t>7 أعراض الصداع والإنفلونزا</w:t>
                      </w:r>
                      <w:r>
                        <w:rPr>
                          <w:rFonts w:hint="cs"/>
                          <w:rtl/>
                        </w:rPr>
                        <w:t xml:space="preserve"> </w:t>
                      </w:r>
                      <w:r>
                        <w:rPr>
                          <w:rFonts w:hint="cs"/>
                          <w:color w:val="000000" w:themeColor="text1"/>
                          <w:rtl/>
                        </w:rPr>
                        <w:t>تؤرقني</w:t>
                      </w:r>
                      <w:r>
                        <w:rPr>
                          <w:rFonts w:hint="cs"/>
                          <w:rtl/>
                        </w:rPr>
                        <w:t xml:space="preserve"> </w:t>
                      </w:r>
                      <w:r>
                        <w:rPr>
                          <w:rFonts w:hint="cs"/>
                          <w:color w:val="000000" w:themeColor="text1"/>
                          <w:rtl/>
                        </w:rPr>
                        <w:t>كثيرًا. أعتقد أنني بحاجة لبعض المضادات الحيوية!</w:t>
                      </w:r>
                    </w:p>
                  </w:txbxContent>
                </v:textbox>
                <w10:anchorlock/>
              </v:shape>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73DEB55F" wp14:editId="41E0E463">
                <wp:extent cx="2474790" cy="1842052"/>
                <wp:effectExtent l="38100" t="38100" r="40005" b="25400"/>
                <wp:docPr id="3119" name="Speech Bubble: Oval 3119" descr="8 I don’t take antibiotics unless I really need them&#10;as they might not work in the future.&#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904FB" w14:textId="77777777" w:rsidR="00457CE9" w:rsidRDefault="00457CE9" w:rsidP="00A96332">
                            <w:pPr>
                              <w:bidi/>
                              <w:rPr>
                                <w:rtl/>
                              </w:rPr>
                            </w:pPr>
                            <w:r>
                              <w:rPr>
                                <w:rFonts w:hint="cs"/>
                                <w:color w:val="000000" w:themeColor="text1"/>
                                <w:rtl/>
                              </w:rPr>
                              <w:t>8 لا أتناول المضادات الحيوية إلا إذا احتجتها فعليًا</w:t>
                            </w:r>
                            <w:r>
                              <w:rPr>
                                <w:rFonts w:hint="cs"/>
                                <w:rtl/>
                              </w:rPr>
                              <w:t xml:space="preserve"> </w:t>
                            </w:r>
                            <w:r>
                              <w:rPr>
                                <w:rFonts w:hint="cs"/>
                                <w:color w:val="000000" w:themeColor="text1"/>
                                <w:rtl/>
                              </w:rPr>
                              <w:t>إذ يمكن أن تفقد فاعليتها إذا استخدمتها فيما بعد.</w:t>
                            </w:r>
                          </w:p>
                        </w:txbxContent>
                      </wps:txbx>
                      <wps:bodyPr rtlCol="0" anchor="ctr"/>
                    </wps:wsp>
                  </a:graphicData>
                </a:graphic>
              </wp:inline>
            </w:drawing>
          </mc:Choice>
          <mc:Fallback xmlns="">
            <w:pict>
              <v:shape w14:anchorId="73DEB55F" id="Speech Bubble: Oval 3119" o:spid="_x0000_s1888" type="#_x0000_t63" alt="8 I don’t take antibiotics unless I really need them&#10;as they might not work in the future.&#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bjaLgIAAKAEAAAOAAAAZHJzL2Uyb0RvYy54bWyslMlu2zAQhu8F+g4E77GWWPECyzk4TS9F&#10;GzTtA9BcLBZcBJKx5LfvkFpstEUPRX2gKXLmm5l/NNo99lqhM3deWlPjYpFjxA21TJpTjb9/e75b&#10;Y+QDMYwoa3iNL9zjx/37d7uu3fLSNlYx7hBAjN92bY2bENptlnnacE38wrbcwKWwTpMAj+6UMUc6&#10;oGuVlXn+kHXWsdZZyr2H06fhEu8TXwhOwxchPA9I1RhyC2l1aT3GNdvvyPbkSNtIOqZB/iELTaSB&#10;oDPqiQSC3pz8DaUlddZbERbU6swKISlPNUA1Rf5LNa8NaXmqBcTx7SyT/39Y+vn82r44kKFr/dbD&#10;NlbRC6fjP+SH+iTWZRaL9wFROCyXq+VqA5pSuCvWyzKvyihndnVvnQ8fudUobmrccXbiH5SSrecH&#10;opR9C0kzcv7kQxKPIUM0vCWE/SgwElpBL85EobtlWVb3Y7NujMpbo+WmqlJDIYMRCbsph8g39lkq&#10;lVquDOqghnW1qlIO3irJ4m208+50PCiHIHSNV/dluS7Gym7MgK0MlHvVLe3CRfHIUOYrF0iyqNQQ&#10;Ib7SfMYSSrkJxXDVEMaHaFUOvynY5JFETcBIFpDlzB4Bk+UAmdhDN0b76MrTRMzO+d8SG5xnjxTZ&#10;mjA7a2ms+xNAQVVj5MF+EmmQJqoU+mMP2tT44WETbePZ0bLLi0MuqIMdhpUY2liYVRpcAkYrGIOk&#10;xjiycc5un1Oo64dl/xMAAP//AwBQSwMEFAAGAAgAAAAhALXMGcTcAAAABQEAAA8AAABkcnMvZG93&#10;bnJldi54bWxMj81qwzAQhO+FvIPYQG+NbBfy41oOoVB6LHELzVGxNraptDKWEjt9+m57aS4Lwwwz&#10;3xbbyVlxwSF0nhSkiwQEUu1NR42Cj/eXhzWIEDUZbT2hgisG2Jazu0Lnxo+0x0sVG8ElFHKtoI2x&#10;z6UMdYtOh4Xvkdg7+cHpyHJopBn0yOXOyixJltLpjnih1T0+t1h/VWenoBmXvkpf+zd5Xdnvar87&#10;ZJ+ng1L382n3BCLiFP/D8IvP6FAy09GfyQRhFfAj8e+y97jerEAcFWSbJAVZFvKWvvwBAAD//wMA&#10;UEsBAi0AFAAGAAgAAAAhALaDOJL+AAAA4QEAABMAAAAAAAAAAAAAAAAAAAAAAFtDb250ZW50X1R5&#10;cGVzXS54bWxQSwECLQAUAAYACAAAACEAOP0h/9YAAACUAQAACwAAAAAAAAAAAAAAAAAvAQAAX3Jl&#10;bHMvLnJlbHNQSwECLQAUAAYACAAAACEA8d242i4CAACgBAAADgAAAAAAAAAAAAAAAAAuAgAAZHJz&#10;L2Uyb0RvYy54bWxQSwECLQAUAAYACAAAACEAtcwZxNwAAAAFAQAADwAAAAAAAAAAAAAAAACIBAAA&#10;ZHJzL2Rvd25yZXYueG1sUEsFBgAAAAAEAAQA8wAAAJEFAAAAAA==&#10;" adj="1673,21503" filled="f" strokecolor="#732281" strokeweight="2.25pt">
                <v:textbox>
                  <w:txbxContent>
                    <w:p w14:paraId="3DF904FB" w14:textId="77777777" w:rsidR="00457CE9" w:rsidRDefault="00457CE9" w:rsidP="00A96332">
                      <w:pPr>
                        <w:bidi/>
                        <w:rPr>
                          <w:rtl/>
                        </w:rPr>
                      </w:pPr>
                      <w:r>
                        <w:rPr>
                          <w:rFonts w:hint="cs"/>
                          <w:color w:val="000000" w:themeColor="text1"/>
                          <w:rtl/>
                        </w:rPr>
                        <w:t>8 لا أتناول المضادات الحيوية إلا إذا احتجتها فعليًا</w:t>
                      </w:r>
                      <w:r>
                        <w:rPr>
                          <w:rFonts w:hint="cs"/>
                          <w:rtl/>
                        </w:rPr>
                        <w:t xml:space="preserve"> </w:t>
                      </w:r>
                      <w:r>
                        <w:rPr>
                          <w:rFonts w:hint="cs"/>
                          <w:color w:val="000000" w:themeColor="text1"/>
                          <w:rtl/>
                        </w:rPr>
                        <w:t>إذ يمكن أن تفقد فاعليتها إذا استخدمتها فيما بعد.</w:t>
                      </w:r>
                    </w:p>
                  </w:txbxContent>
                </v:textbox>
                <w10:anchorlock/>
              </v:shape>
            </w:pict>
          </mc:Fallback>
        </mc:AlternateContent>
      </w:r>
      <w:r>
        <w:rPr>
          <w:rFonts w:hint="cs"/>
          <w:rtl/>
        </w:rPr>
        <w:br w:type="page"/>
      </w:r>
      <w:bookmarkEnd w:id="39"/>
    </w:p>
    <w:bookmarkEnd w:id="48"/>
    <w:p w14:paraId="0944DD2E" w14:textId="79804F65" w:rsidR="00D7349F" w:rsidRPr="006B087C" w:rsidRDefault="00D7349F" w:rsidP="00D7349F">
      <w:pPr>
        <w:pStyle w:val="Heading1"/>
        <w:bidi/>
        <w:rPr>
          <w:rFonts w:hint="eastAsia"/>
          <w:b w:val="0"/>
          <w:bCs/>
          <w:szCs w:val="70"/>
          <w:rtl/>
        </w:rPr>
      </w:pPr>
      <w:r w:rsidRPr="006B087C">
        <w:rPr>
          <w:rFonts w:hint="cs"/>
          <w:b w:val="0"/>
          <w:bCs/>
          <w:szCs w:val="70"/>
          <w:rtl/>
        </w:rPr>
        <w:lastRenderedPageBreak/>
        <w:t xml:space="preserve">إجابات المعلم للمرحلة الأساسية الرابعة المقدمة من </w:t>
      </w:r>
      <w:r w:rsidRPr="006B087C">
        <w:rPr>
          <w:b w:val="0"/>
          <w:bCs/>
          <w:szCs w:val="70"/>
        </w:rPr>
        <w:t>e-Bug</w:t>
      </w:r>
    </w:p>
    <w:p w14:paraId="60A60752" w14:textId="658AE291" w:rsidR="00D7349F" w:rsidRPr="00BE7670" w:rsidRDefault="00D7349F" w:rsidP="00D7349F">
      <w:pPr>
        <w:rPr>
          <w:rFonts w:cs="Arial"/>
          <w:szCs w:val="24"/>
        </w:rPr>
      </w:pPr>
    </w:p>
    <w:p w14:paraId="5C73C841" w14:textId="77777777" w:rsidR="00D7349F" w:rsidRPr="00E301E2" w:rsidRDefault="00D7349F" w:rsidP="00D7349F">
      <w:pPr>
        <w:pStyle w:val="Heading2"/>
        <w:bidi/>
        <w:rPr>
          <w:rFonts w:hint="eastAsia"/>
          <w:b w:val="0"/>
          <w:bCs/>
          <w:rtl/>
        </w:rPr>
      </w:pPr>
      <w:r w:rsidRPr="00E301E2">
        <w:rPr>
          <w:rFonts w:hint="cs"/>
          <w:b w:val="0"/>
          <w:bCs/>
          <w:rtl/>
        </w:rPr>
        <w:t>الدرس الثاني: الكائنات الحية الدقيقة: الميكروبات المفيدة</w:t>
      </w:r>
    </w:p>
    <w:p w14:paraId="60D63BEE" w14:textId="0AF81AC5" w:rsidR="00D7349F" w:rsidRPr="00E301E2" w:rsidRDefault="00D7349F" w:rsidP="00D7349F">
      <w:pPr>
        <w:pStyle w:val="Heading3"/>
        <w:bidi/>
        <w:rPr>
          <w:rFonts w:hint="eastAsia"/>
          <w:bCs/>
          <w:rtl/>
        </w:rPr>
      </w:pPr>
      <w:r w:rsidRPr="00E301E2">
        <w:rPr>
          <w:bCs/>
        </w:rPr>
        <w:t>SW1</w:t>
      </w:r>
      <w:r w:rsidRPr="00E301E2">
        <w:rPr>
          <w:rFonts w:hint="cs"/>
          <w:bCs/>
          <w:rtl/>
        </w:rPr>
        <w:t xml:space="preserve"> الميكروبات المفيدة وخصائصها</w:t>
      </w:r>
    </w:p>
    <w:p w14:paraId="6B27AF03" w14:textId="16BCB9BE" w:rsidR="00D7349F" w:rsidRPr="00D7349F" w:rsidRDefault="00D7349F" w:rsidP="00D7349F">
      <w:pPr>
        <w:bidi/>
        <w:rPr>
          <w:rtl/>
        </w:rPr>
      </w:pPr>
      <w:r>
        <w:rPr>
          <w:rFonts w:hint="cs"/>
          <w:rtl/>
        </w:rPr>
        <w:t xml:space="preserve"> تتوفر أيضًا في </w:t>
      </w:r>
      <w:r>
        <w:t>TS1</w:t>
      </w:r>
    </w:p>
    <w:tbl>
      <w:tblPr>
        <w:tblStyle w:val="TableGrid"/>
        <w:bidiVisual/>
        <w:tblW w:w="9351" w:type="dxa"/>
        <w:tblLook w:val="04A0" w:firstRow="1" w:lastRow="0" w:firstColumn="1" w:lastColumn="0" w:noHBand="0" w:noVBand="1"/>
      </w:tblPr>
      <w:tblGrid>
        <w:gridCol w:w="3005"/>
        <w:gridCol w:w="1243"/>
        <w:gridCol w:w="5103"/>
      </w:tblGrid>
      <w:tr w:rsidR="00D7349F" w:rsidRPr="00BE7670" w14:paraId="33BE3E0F" w14:textId="77777777" w:rsidTr="00D7349F">
        <w:tc>
          <w:tcPr>
            <w:tcW w:w="3005" w:type="dxa"/>
          </w:tcPr>
          <w:p w14:paraId="15C5FCE5" w14:textId="77777777" w:rsidR="00D7349F" w:rsidRPr="003A782A" w:rsidRDefault="00D7349F" w:rsidP="00D7349F">
            <w:pPr>
              <w:pStyle w:val="Default"/>
              <w:bidi/>
              <w:rPr>
                <w:rFonts w:ascii="Arial" w:hAnsi="Arial" w:cs="Arial"/>
                <w:b/>
                <w:bCs/>
                <w:rtl/>
              </w:rPr>
            </w:pPr>
            <w:r>
              <w:rPr>
                <w:rFonts w:ascii="Arial" w:hAnsi="Arial" w:cs="Times New Roman" w:hint="cs"/>
                <w:b/>
                <w:bCs/>
                <w:rtl/>
              </w:rPr>
              <w:t>اسم الميكروب المفيد</w:t>
            </w:r>
          </w:p>
        </w:tc>
        <w:tc>
          <w:tcPr>
            <w:tcW w:w="1243" w:type="dxa"/>
          </w:tcPr>
          <w:p w14:paraId="67839217" w14:textId="77777777" w:rsidR="00D7349F" w:rsidRPr="003A782A" w:rsidRDefault="00D7349F" w:rsidP="00D7349F">
            <w:pPr>
              <w:bidi/>
              <w:rPr>
                <w:rFonts w:cs="Arial"/>
                <w:b/>
                <w:bCs/>
                <w:szCs w:val="24"/>
                <w:rtl/>
              </w:rPr>
            </w:pPr>
            <w:r>
              <w:rPr>
                <w:rFonts w:hint="cs"/>
                <w:b/>
                <w:bCs/>
                <w:rtl/>
              </w:rPr>
              <w:t>النوع</w:t>
            </w:r>
          </w:p>
        </w:tc>
        <w:tc>
          <w:tcPr>
            <w:tcW w:w="5103" w:type="dxa"/>
          </w:tcPr>
          <w:p w14:paraId="3D885F56" w14:textId="77777777" w:rsidR="00D7349F" w:rsidRPr="003A782A" w:rsidRDefault="00D7349F" w:rsidP="00D7349F">
            <w:pPr>
              <w:bidi/>
              <w:rPr>
                <w:rFonts w:cs="Arial"/>
                <w:b/>
                <w:bCs/>
                <w:szCs w:val="24"/>
                <w:rtl/>
              </w:rPr>
            </w:pPr>
            <w:r>
              <w:rPr>
                <w:rFonts w:hint="cs"/>
                <w:b/>
                <w:bCs/>
                <w:rtl/>
              </w:rPr>
              <w:t>استخدامه</w:t>
            </w:r>
          </w:p>
        </w:tc>
      </w:tr>
      <w:tr w:rsidR="00D7349F" w:rsidRPr="00BE7670" w14:paraId="3C985BE2" w14:textId="77777777" w:rsidTr="00D7349F">
        <w:tc>
          <w:tcPr>
            <w:tcW w:w="3005" w:type="dxa"/>
          </w:tcPr>
          <w:p w14:paraId="245F9ACB" w14:textId="77777777" w:rsidR="00D7349F" w:rsidRPr="00BE7670" w:rsidRDefault="00D7349F" w:rsidP="00D7349F">
            <w:pPr>
              <w:bidi/>
              <w:rPr>
                <w:rFonts w:cs="Arial"/>
                <w:szCs w:val="24"/>
                <w:rtl/>
              </w:rPr>
            </w:pPr>
            <w:r>
              <w:rPr>
                <w:rFonts w:hint="cs"/>
                <w:rtl/>
              </w:rPr>
              <w:t>بكتيريا حمض اللبنيك</w:t>
            </w:r>
          </w:p>
        </w:tc>
        <w:tc>
          <w:tcPr>
            <w:tcW w:w="1243" w:type="dxa"/>
          </w:tcPr>
          <w:p w14:paraId="02C23351" w14:textId="77777777" w:rsidR="00D7349F" w:rsidRPr="00BE7670" w:rsidRDefault="00D7349F" w:rsidP="00D7349F">
            <w:pPr>
              <w:pStyle w:val="Default"/>
              <w:bidi/>
              <w:rPr>
                <w:rFonts w:ascii="Arial" w:hAnsi="Arial" w:cs="Arial"/>
                <w:rtl/>
              </w:rPr>
            </w:pPr>
            <w:r>
              <w:rPr>
                <w:rFonts w:ascii="Arial" w:hAnsi="Arial" w:cs="Times New Roman" w:hint="cs"/>
                <w:rtl/>
              </w:rPr>
              <w:t>البكتيريا</w:t>
            </w:r>
          </w:p>
        </w:tc>
        <w:tc>
          <w:tcPr>
            <w:tcW w:w="5103" w:type="dxa"/>
          </w:tcPr>
          <w:p w14:paraId="6F376E88" w14:textId="77777777" w:rsidR="00D7349F" w:rsidRPr="00BE7670" w:rsidRDefault="00D7349F" w:rsidP="00D7349F">
            <w:pPr>
              <w:pStyle w:val="Default"/>
              <w:bidi/>
              <w:rPr>
                <w:rFonts w:ascii="Arial" w:hAnsi="Arial" w:cs="Arial"/>
                <w:rtl/>
              </w:rPr>
            </w:pPr>
            <w:r>
              <w:rPr>
                <w:rFonts w:ascii="Arial" w:hAnsi="Arial" w:cs="Times New Roman" w:hint="cs"/>
                <w:rtl/>
              </w:rPr>
              <w:t xml:space="preserve"> إنتاج الجبن والزبادي والكفير والكيمتشي</w:t>
            </w:r>
            <w:r>
              <w:rPr>
                <w:rFonts w:ascii="Arial" w:hAnsi="Arial" w:hint="cs"/>
                <w:rtl/>
              </w:rPr>
              <w:t>.</w:t>
            </w:r>
          </w:p>
        </w:tc>
      </w:tr>
      <w:tr w:rsidR="00D7349F" w:rsidRPr="00BE7670" w14:paraId="37140B8B" w14:textId="77777777" w:rsidTr="00D7349F">
        <w:tc>
          <w:tcPr>
            <w:tcW w:w="3005" w:type="dxa"/>
          </w:tcPr>
          <w:p w14:paraId="3C09BD0D" w14:textId="77777777" w:rsidR="00D7349F" w:rsidRPr="00BE7670" w:rsidRDefault="00D7349F" w:rsidP="00D7349F">
            <w:pPr>
              <w:pStyle w:val="Default"/>
              <w:bidi/>
              <w:rPr>
                <w:rFonts w:ascii="Arial" w:hAnsi="Arial" w:cs="Arial"/>
                <w:rtl/>
              </w:rPr>
            </w:pPr>
            <w:r>
              <w:rPr>
                <w:rFonts w:ascii="Arial" w:hAnsi="Arial" w:hint="cs"/>
                <w:rtl/>
              </w:rPr>
              <w:t xml:space="preserve"> </w:t>
            </w:r>
            <w:r>
              <w:rPr>
                <w:rFonts w:ascii="Arial" w:hAnsi="Arial" w:cs="Times New Roman" w:hint="cs"/>
                <w:i/>
                <w:iCs/>
                <w:rtl/>
              </w:rPr>
              <w:t>السكيراء</w:t>
            </w:r>
          </w:p>
        </w:tc>
        <w:tc>
          <w:tcPr>
            <w:tcW w:w="1243" w:type="dxa"/>
          </w:tcPr>
          <w:p w14:paraId="5CA66E4B" w14:textId="77777777" w:rsidR="00D7349F" w:rsidRPr="00BE7670" w:rsidRDefault="00D7349F" w:rsidP="00D7349F">
            <w:pPr>
              <w:bidi/>
              <w:rPr>
                <w:rFonts w:cs="Arial"/>
                <w:szCs w:val="24"/>
                <w:rtl/>
              </w:rPr>
            </w:pPr>
            <w:r>
              <w:rPr>
                <w:rFonts w:hint="cs"/>
                <w:i/>
                <w:iCs/>
                <w:rtl/>
              </w:rPr>
              <w:t xml:space="preserve"> </w:t>
            </w:r>
            <w:r>
              <w:rPr>
                <w:rFonts w:hint="cs"/>
                <w:rtl/>
              </w:rPr>
              <w:t>الفطريات</w:t>
            </w:r>
          </w:p>
        </w:tc>
        <w:tc>
          <w:tcPr>
            <w:tcW w:w="5103" w:type="dxa"/>
          </w:tcPr>
          <w:p w14:paraId="77E21387" w14:textId="77777777" w:rsidR="00D7349F" w:rsidRPr="00BE7670" w:rsidRDefault="00D7349F" w:rsidP="00D7349F">
            <w:pPr>
              <w:pStyle w:val="Default"/>
              <w:bidi/>
              <w:rPr>
                <w:rFonts w:ascii="Arial" w:hAnsi="Arial" w:cs="Arial"/>
                <w:rtl/>
              </w:rPr>
            </w:pPr>
            <w:r>
              <w:rPr>
                <w:rFonts w:ascii="Arial" w:hAnsi="Arial" w:cs="Times New Roman" w:hint="cs"/>
                <w:rtl/>
              </w:rPr>
              <w:t>إنتاج الخبز والبيرة وخمر التفاح والنبيذ</w:t>
            </w:r>
          </w:p>
        </w:tc>
      </w:tr>
      <w:tr w:rsidR="00D7349F" w:rsidRPr="00BE7670" w14:paraId="288CB454" w14:textId="77777777" w:rsidTr="00D7349F">
        <w:tc>
          <w:tcPr>
            <w:tcW w:w="3005" w:type="dxa"/>
          </w:tcPr>
          <w:p w14:paraId="170BA3BF" w14:textId="77777777" w:rsidR="00D7349F" w:rsidRPr="00BE7670" w:rsidRDefault="00D7349F" w:rsidP="00D7349F">
            <w:pPr>
              <w:pStyle w:val="Default"/>
              <w:bidi/>
              <w:rPr>
                <w:rFonts w:ascii="Arial" w:hAnsi="Arial" w:cs="Arial"/>
                <w:rtl/>
              </w:rPr>
            </w:pPr>
            <w:r>
              <w:rPr>
                <w:rFonts w:ascii="Arial" w:hAnsi="Arial" w:cs="Times New Roman" w:hint="cs"/>
                <w:rtl/>
              </w:rPr>
              <w:t xml:space="preserve"> بكتريا حمض الخليك </w:t>
            </w:r>
            <w:r>
              <w:rPr>
                <w:rFonts w:ascii="Arial" w:hAnsi="Arial" w:hint="cs"/>
                <w:rtl/>
              </w:rPr>
              <w:t>(</w:t>
            </w:r>
            <w:r>
              <w:rPr>
                <w:rFonts w:ascii="Arial" w:hAnsi="Arial"/>
              </w:rPr>
              <w:t>AAB</w:t>
            </w:r>
            <w:r>
              <w:rPr>
                <w:rFonts w:ascii="Arial" w:hAnsi="Arial" w:hint="cs"/>
                <w:rtl/>
              </w:rPr>
              <w:t>)</w:t>
            </w:r>
          </w:p>
        </w:tc>
        <w:tc>
          <w:tcPr>
            <w:tcW w:w="1243" w:type="dxa"/>
          </w:tcPr>
          <w:p w14:paraId="34959E78" w14:textId="77777777" w:rsidR="00D7349F" w:rsidRPr="00BE7670" w:rsidRDefault="00D7349F" w:rsidP="00D7349F">
            <w:pPr>
              <w:pStyle w:val="Default"/>
              <w:bidi/>
              <w:rPr>
                <w:rFonts w:ascii="Arial" w:hAnsi="Arial" w:cs="Arial"/>
                <w:rtl/>
              </w:rPr>
            </w:pPr>
            <w:r>
              <w:rPr>
                <w:rFonts w:ascii="Arial" w:hAnsi="Arial" w:cs="Times New Roman" w:hint="cs"/>
                <w:rtl/>
              </w:rPr>
              <w:t xml:space="preserve"> البكتيريا</w:t>
            </w:r>
          </w:p>
        </w:tc>
        <w:tc>
          <w:tcPr>
            <w:tcW w:w="5103" w:type="dxa"/>
          </w:tcPr>
          <w:p w14:paraId="6AED3164" w14:textId="77777777" w:rsidR="00D7349F" w:rsidRPr="00BE7670" w:rsidRDefault="00D7349F" w:rsidP="00D7349F">
            <w:pPr>
              <w:pStyle w:val="Default"/>
              <w:bidi/>
              <w:rPr>
                <w:rFonts w:ascii="Arial" w:hAnsi="Arial" w:cs="Arial"/>
                <w:rtl/>
              </w:rPr>
            </w:pPr>
            <w:r>
              <w:rPr>
                <w:rFonts w:ascii="Arial" w:hAnsi="Arial" w:hint="cs"/>
                <w:rtl/>
              </w:rPr>
              <w:t xml:space="preserve"> </w:t>
            </w:r>
            <w:r>
              <w:rPr>
                <w:rFonts w:ascii="Arial" w:hAnsi="Arial" w:cs="Times New Roman" w:hint="cs"/>
                <w:rtl/>
              </w:rPr>
              <w:t>تصنيع الخل التقليدي</w:t>
            </w:r>
          </w:p>
        </w:tc>
      </w:tr>
      <w:tr w:rsidR="00D7349F" w:rsidRPr="00BE7670" w14:paraId="418C794E" w14:textId="77777777" w:rsidTr="00D7349F">
        <w:tc>
          <w:tcPr>
            <w:tcW w:w="3005" w:type="dxa"/>
          </w:tcPr>
          <w:p w14:paraId="38EEBCAE" w14:textId="77777777" w:rsidR="00D7349F" w:rsidRPr="00BE7670" w:rsidRDefault="00D7349F" w:rsidP="00D7349F">
            <w:pPr>
              <w:pStyle w:val="Default"/>
              <w:bidi/>
              <w:rPr>
                <w:rFonts w:ascii="Arial" w:hAnsi="Arial" w:cs="Arial"/>
                <w:rtl/>
              </w:rPr>
            </w:pPr>
            <w:r>
              <w:rPr>
                <w:rFonts w:ascii="Arial" w:hAnsi="Arial" w:hint="cs"/>
                <w:rtl/>
              </w:rPr>
              <w:t xml:space="preserve"> </w:t>
            </w:r>
            <w:r>
              <w:rPr>
                <w:rFonts w:ascii="Arial" w:hAnsi="Arial" w:cs="Times New Roman" w:hint="cs"/>
                <w:i/>
                <w:iCs/>
                <w:rtl/>
              </w:rPr>
              <w:t>العصوية</w:t>
            </w:r>
            <w:r>
              <w:rPr>
                <w:rFonts w:ascii="Arial" w:hAnsi="Arial" w:hint="cs"/>
                <w:i/>
                <w:iCs/>
                <w:rtl/>
              </w:rPr>
              <w:t> </w:t>
            </w:r>
            <w:r>
              <w:rPr>
                <w:rFonts w:ascii="Arial" w:hAnsi="Arial" w:cs="Times New Roman" w:hint="cs"/>
                <w:i/>
                <w:iCs/>
                <w:rtl/>
              </w:rPr>
              <w:t>التورنجية</w:t>
            </w:r>
            <w:r>
              <w:rPr>
                <w:rFonts w:ascii="Arial" w:hAnsi="Arial" w:hint="cs"/>
                <w:i/>
                <w:iCs/>
                <w:rtl/>
              </w:rPr>
              <w:t> </w:t>
            </w:r>
            <w:r>
              <w:rPr>
                <w:rFonts w:ascii="Arial" w:hAnsi="Arial" w:hint="cs"/>
              </w:rPr>
              <w:t>(</w:t>
            </w:r>
            <w:proofErr w:type="spellStart"/>
            <w:r>
              <w:rPr>
                <w:rFonts w:ascii="Arial" w:hAnsi="Arial"/>
              </w:rPr>
              <w:t>Bt</w:t>
            </w:r>
            <w:proofErr w:type="spellEnd"/>
            <w:r>
              <w:rPr>
                <w:rFonts w:ascii="Arial" w:hAnsi="Arial"/>
              </w:rPr>
              <w:t>)</w:t>
            </w:r>
          </w:p>
        </w:tc>
        <w:tc>
          <w:tcPr>
            <w:tcW w:w="1243" w:type="dxa"/>
          </w:tcPr>
          <w:p w14:paraId="39C92199" w14:textId="77777777" w:rsidR="00D7349F" w:rsidRPr="00BE7670" w:rsidRDefault="00D7349F" w:rsidP="00D7349F">
            <w:pPr>
              <w:pStyle w:val="Default"/>
              <w:bidi/>
              <w:rPr>
                <w:rFonts w:ascii="Arial" w:hAnsi="Arial" w:cs="Arial"/>
                <w:rtl/>
              </w:rPr>
            </w:pPr>
            <w:r>
              <w:rPr>
                <w:rFonts w:ascii="Arial" w:hAnsi="Arial" w:cs="Times New Roman" w:hint="cs"/>
                <w:rtl/>
              </w:rPr>
              <w:t xml:space="preserve"> البكتيريا</w:t>
            </w:r>
          </w:p>
        </w:tc>
        <w:tc>
          <w:tcPr>
            <w:tcW w:w="5103" w:type="dxa"/>
          </w:tcPr>
          <w:p w14:paraId="741AC1DF" w14:textId="77777777" w:rsidR="00D7349F" w:rsidRPr="00BE7670" w:rsidRDefault="00D7349F" w:rsidP="00D7349F">
            <w:pPr>
              <w:pStyle w:val="Default"/>
              <w:bidi/>
              <w:rPr>
                <w:rFonts w:ascii="Arial" w:hAnsi="Arial" w:cs="Arial"/>
                <w:rtl/>
              </w:rPr>
            </w:pPr>
            <w:r>
              <w:rPr>
                <w:rFonts w:ascii="Arial" w:hAnsi="Arial" w:cs="Times New Roman" w:hint="cs"/>
                <w:rtl/>
              </w:rPr>
              <w:t xml:space="preserve"> المبيدات الحشرية العضوية</w:t>
            </w:r>
          </w:p>
        </w:tc>
      </w:tr>
      <w:tr w:rsidR="00D7349F" w:rsidRPr="00BE7670" w14:paraId="52363A2B" w14:textId="77777777" w:rsidTr="00D7349F">
        <w:tc>
          <w:tcPr>
            <w:tcW w:w="3005" w:type="dxa"/>
          </w:tcPr>
          <w:p w14:paraId="45167163" w14:textId="77777777" w:rsidR="00D7349F" w:rsidRPr="00BE7670" w:rsidRDefault="00D7349F" w:rsidP="00D7349F">
            <w:pPr>
              <w:pStyle w:val="Default"/>
              <w:bidi/>
              <w:rPr>
                <w:rFonts w:ascii="Arial" w:hAnsi="Arial" w:cs="Arial"/>
                <w:rtl/>
              </w:rPr>
            </w:pPr>
            <w:r>
              <w:rPr>
                <w:rFonts w:ascii="Arial" w:hAnsi="Arial" w:hint="cs"/>
                <w:rtl/>
              </w:rPr>
              <w:t xml:space="preserve"> </w:t>
            </w:r>
            <w:r>
              <w:rPr>
                <w:rFonts w:ascii="Arial" w:hAnsi="Arial" w:cs="Times New Roman" w:hint="cs"/>
                <w:i/>
                <w:iCs/>
                <w:rtl/>
              </w:rPr>
              <w:t>البكتيريا</w:t>
            </w:r>
            <w:r>
              <w:rPr>
                <w:rFonts w:ascii="Arial" w:hAnsi="Arial" w:hint="cs"/>
                <w:i/>
                <w:iCs/>
                <w:rtl/>
              </w:rPr>
              <w:t> </w:t>
            </w:r>
            <w:r>
              <w:rPr>
                <w:rFonts w:ascii="Arial" w:hAnsi="Arial" w:cs="Times New Roman" w:hint="cs"/>
                <w:i/>
                <w:iCs/>
                <w:rtl/>
              </w:rPr>
              <w:t>الزرقاء</w:t>
            </w:r>
          </w:p>
        </w:tc>
        <w:tc>
          <w:tcPr>
            <w:tcW w:w="1243" w:type="dxa"/>
          </w:tcPr>
          <w:p w14:paraId="0908CAD2" w14:textId="77777777" w:rsidR="00D7349F" w:rsidRPr="00BE7670" w:rsidRDefault="00D7349F" w:rsidP="00D7349F">
            <w:pPr>
              <w:pStyle w:val="Default"/>
              <w:bidi/>
              <w:rPr>
                <w:rFonts w:ascii="Arial" w:hAnsi="Arial" w:cs="Arial"/>
                <w:rtl/>
              </w:rPr>
            </w:pPr>
            <w:r>
              <w:rPr>
                <w:rFonts w:ascii="Arial" w:hAnsi="Arial" w:hint="cs"/>
                <w:i/>
                <w:iCs/>
                <w:rtl/>
              </w:rPr>
              <w:t xml:space="preserve"> </w:t>
            </w:r>
            <w:r>
              <w:rPr>
                <w:rFonts w:ascii="Arial" w:hAnsi="Arial" w:cs="Times New Roman" w:hint="cs"/>
                <w:rtl/>
              </w:rPr>
              <w:t>البكتيريا</w:t>
            </w:r>
          </w:p>
        </w:tc>
        <w:tc>
          <w:tcPr>
            <w:tcW w:w="5103" w:type="dxa"/>
          </w:tcPr>
          <w:p w14:paraId="31598453" w14:textId="77777777" w:rsidR="00D7349F" w:rsidRPr="00BE7670" w:rsidRDefault="00D7349F" w:rsidP="00D7349F">
            <w:pPr>
              <w:pStyle w:val="Default"/>
              <w:bidi/>
              <w:rPr>
                <w:rFonts w:ascii="Arial" w:hAnsi="Arial" w:cs="Arial"/>
                <w:rtl/>
              </w:rPr>
            </w:pPr>
            <w:r>
              <w:rPr>
                <w:rFonts w:ascii="Arial" w:hAnsi="Arial" w:cs="Times New Roman" w:hint="cs"/>
                <w:rtl/>
              </w:rPr>
              <w:t xml:space="preserve"> تنمو في البِرَك المفتوحة أو مفاعلات أحيائية ضوئية وتتغذى على ثاني أوكسيد الكربون ومغذيات أخرى لدعم عملية البناء الضوئي</w:t>
            </w:r>
            <w:r>
              <w:rPr>
                <w:rFonts w:ascii="Arial" w:hAnsi="Arial" w:hint="cs"/>
                <w:rtl/>
              </w:rPr>
              <w:t xml:space="preserve">. </w:t>
            </w:r>
            <w:r>
              <w:rPr>
                <w:rFonts w:ascii="Arial" w:hAnsi="Arial" w:cs="Times New Roman" w:hint="cs"/>
                <w:rtl/>
              </w:rPr>
              <w:t xml:space="preserve">يمكن استخلاص مكونات الخلية لإنتاج وقود الديزل الحيوي والإيثانول الحيوي </w:t>
            </w:r>
            <w:r>
              <w:rPr>
                <w:rFonts w:ascii="Arial" w:hAnsi="Arial" w:hint="cs"/>
                <w:rtl/>
              </w:rPr>
              <w:t>(</w:t>
            </w:r>
            <w:r>
              <w:rPr>
                <w:rFonts w:ascii="Arial" w:hAnsi="Arial" w:cs="Times New Roman" w:hint="cs"/>
                <w:rtl/>
              </w:rPr>
              <w:t>من الكربوهيدرات، بالاستفادة من فطر</w:t>
            </w:r>
            <w:r>
              <w:rPr>
                <w:rFonts w:ascii="Arial" w:hAnsi="Arial" w:cs="Times New Roman" w:hint="cs"/>
                <w:i/>
                <w:iCs/>
                <w:rtl/>
              </w:rPr>
              <w:t>فطرالسكيراء</w:t>
            </w:r>
            <w:r>
              <w:rPr>
                <w:rFonts w:ascii="Arial" w:hAnsi="Arial" w:hint="cs"/>
                <w:rtl/>
              </w:rPr>
              <w:t>).</w:t>
            </w:r>
          </w:p>
        </w:tc>
      </w:tr>
    </w:tbl>
    <w:p w14:paraId="2CAAA6E2" w14:textId="3427F19E" w:rsidR="00D7349F" w:rsidRPr="00E301E2" w:rsidRDefault="00D7349F" w:rsidP="00D7349F">
      <w:pPr>
        <w:pStyle w:val="Heading2"/>
        <w:bidi/>
        <w:rPr>
          <w:rFonts w:hint="eastAsia"/>
          <w:b w:val="0"/>
          <w:bCs/>
          <w:rtl/>
        </w:rPr>
      </w:pPr>
      <w:r w:rsidRPr="00E301E2">
        <w:rPr>
          <w:rFonts w:ascii="Arial" w:hAnsi="Arial" w:hint="cs"/>
          <w:b w:val="0"/>
          <w:bCs/>
          <w:rtl/>
        </w:rPr>
        <w:t xml:space="preserve"> </w:t>
      </w:r>
      <w:r w:rsidRPr="00E301E2">
        <w:rPr>
          <w:rFonts w:hint="cs"/>
          <w:b w:val="0"/>
          <w:bCs/>
          <w:rtl/>
        </w:rPr>
        <w:t>الدرس الثالث: الكائنات الحية الدقيقة: الميكروبات الضارة</w:t>
      </w:r>
    </w:p>
    <w:p w14:paraId="29D0E739" w14:textId="5F501A03" w:rsidR="00D7349F" w:rsidRPr="00E301E2" w:rsidRDefault="00D7349F" w:rsidP="00D7349F">
      <w:pPr>
        <w:pStyle w:val="Heading3"/>
        <w:bidi/>
        <w:rPr>
          <w:rFonts w:hint="eastAsia"/>
          <w:bCs/>
          <w:rtl/>
        </w:rPr>
      </w:pPr>
      <w:r w:rsidRPr="00E301E2">
        <w:rPr>
          <w:bCs/>
        </w:rPr>
        <w:t>SW1</w:t>
      </w:r>
      <w:r w:rsidRPr="00E301E2">
        <w:rPr>
          <w:rFonts w:hint="cs"/>
          <w:bCs/>
          <w:rtl/>
        </w:rPr>
        <w:t xml:space="preserve"> أوراق العمل المتعلقة بمطابقة المرض</w:t>
      </w:r>
    </w:p>
    <w:p w14:paraId="1F02E080" w14:textId="327E9ED7" w:rsidR="00D7349F" w:rsidRPr="00D7349F" w:rsidRDefault="00D7349F" w:rsidP="00D7349F">
      <w:pPr>
        <w:bidi/>
        <w:rPr>
          <w:rtl/>
        </w:rPr>
      </w:pPr>
      <w:r>
        <w:rPr>
          <w:rFonts w:hint="cs"/>
          <w:rtl/>
        </w:rPr>
        <w:t xml:space="preserve"> تتوفر أيضًا في </w:t>
      </w:r>
      <w:r>
        <w:t>TS1</w:t>
      </w:r>
    </w:p>
    <w:p w14:paraId="2EA084A3" w14:textId="0C5D9AF2" w:rsidR="003A782A" w:rsidRDefault="003A782A" w:rsidP="003A782A">
      <w:pPr>
        <w:pStyle w:val="ListParagraph"/>
        <w:numPr>
          <w:ilvl w:val="0"/>
          <w:numId w:val="113"/>
        </w:numPr>
        <w:bidi/>
        <w:rPr>
          <w:rtl/>
        </w:rPr>
      </w:pPr>
      <w:bookmarkStart w:id="49" w:name="_Hlk90890447"/>
      <w:r>
        <w:rPr>
          <w:rFonts w:hint="cs"/>
          <w:rtl/>
        </w:rPr>
        <w:t>الميكروب المعدي</w:t>
      </w:r>
    </w:p>
    <w:tbl>
      <w:tblPr>
        <w:tblStyle w:val="TableGrid"/>
        <w:bidiVisual/>
        <w:tblW w:w="0" w:type="auto"/>
        <w:tblLayout w:type="fixed"/>
        <w:tblLook w:val="04A0" w:firstRow="1" w:lastRow="0" w:firstColumn="1" w:lastColumn="0" w:noHBand="0" w:noVBand="1"/>
      </w:tblPr>
      <w:tblGrid>
        <w:gridCol w:w="3114"/>
        <w:gridCol w:w="5902"/>
      </w:tblGrid>
      <w:tr w:rsidR="00D7349F" w:rsidRPr="00BE7670" w14:paraId="5B42497A" w14:textId="77777777" w:rsidTr="00C92600">
        <w:tc>
          <w:tcPr>
            <w:tcW w:w="3114" w:type="dxa"/>
          </w:tcPr>
          <w:p w14:paraId="5D512E2C" w14:textId="77777777" w:rsidR="00D7349F" w:rsidRPr="003A782A" w:rsidRDefault="00D7349F" w:rsidP="00D7349F">
            <w:pPr>
              <w:bidi/>
              <w:rPr>
                <w:rFonts w:cs="Arial"/>
                <w:b/>
                <w:bCs/>
                <w:szCs w:val="24"/>
                <w:rtl/>
              </w:rPr>
            </w:pPr>
            <w:r>
              <w:rPr>
                <w:rFonts w:hint="cs"/>
                <w:b/>
                <w:bCs/>
                <w:rtl/>
              </w:rPr>
              <w:t>الميكروب المعدي</w:t>
            </w:r>
          </w:p>
        </w:tc>
        <w:tc>
          <w:tcPr>
            <w:tcW w:w="5902" w:type="dxa"/>
          </w:tcPr>
          <w:p w14:paraId="0E65322B" w14:textId="77777777" w:rsidR="00D7349F" w:rsidRPr="003A782A" w:rsidRDefault="00D7349F" w:rsidP="00D7349F">
            <w:pPr>
              <w:bidi/>
              <w:rPr>
                <w:rFonts w:cs="Arial"/>
                <w:b/>
                <w:bCs/>
                <w:szCs w:val="24"/>
                <w:rtl/>
              </w:rPr>
            </w:pPr>
            <w:r>
              <w:rPr>
                <w:rFonts w:hint="cs"/>
                <w:b/>
                <w:bCs/>
                <w:rtl/>
              </w:rPr>
              <w:t>الأمراض</w:t>
            </w:r>
          </w:p>
        </w:tc>
      </w:tr>
      <w:tr w:rsidR="00D7349F" w:rsidRPr="00BE7670" w14:paraId="5283CFE1" w14:textId="77777777" w:rsidTr="00C92600">
        <w:tc>
          <w:tcPr>
            <w:tcW w:w="3114" w:type="dxa"/>
          </w:tcPr>
          <w:p w14:paraId="1909AD75" w14:textId="77777777" w:rsidR="00D7349F" w:rsidRPr="00BE7670" w:rsidRDefault="00D7349F" w:rsidP="00D7349F">
            <w:pPr>
              <w:bidi/>
              <w:rPr>
                <w:rFonts w:cs="Arial"/>
                <w:szCs w:val="24"/>
                <w:rtl/>
              </w:rPr>
            </w:pPr>
            <w:r>
              <w:rPr>
                <w:rFonts w:hint="cs"/>
                <w:rtl/>
              </w:rPr>
              <w:t>البكتيريا</w:t>
            </w:r>
          </w:p>
        </w:tc>
        <w:tc>
          <w:tcPr>
            <w:tcW w:w="5902" w:type="dxa"/>
          </w:tcPr>
          <w:p w14:paraId="235016B4" w14:textId="77777777" w:rsidR="00D7349F" w:rsidRPr="00BE7670" w:rsidRDefault="00D7349F" w:rsidP="00D7349F">
            <w:pPr>
              <w:pStyle w:val="Default"/>
              <w:bidi/>
              <w:rPr>
                <w:rFonts w:ascii="Arial" w:hAnsi="Arial" w:cs="Arial"/>
                <w:rtl/>
              </w:rPr>
            </w:pPr>
            <w:r>
              <w:rPr>
                <w:rFonts w:ascii="Arial" w:hAnsi="Arial" w:cs="Times New Roman" w:hint="cs"/>
                <w:rtl/>
              </w:rPr>
              <w:t>التهاب السحايا البكتيري، الكلاميديا، المكورات العنقودية الذهبية المقاومة للميثيسيلين</w:t>
            </w:r>
          </w:p>
        </w:tc>
      </w:tr>
      <w:tr w:rsidR="00D7349F" w:rsidRPr="00BE7670" w14:paraId="6A79C61A" w14:textId="77777777" w:rsidTr="00C92600">
        <w:tc>
          <w:tcPr>
            <w:tcW w:w="3114" w:type="dxa"/>
          </w:tcPr>
          <w:p w14:paraId="25CAD86F" w14:textId="77777777" w:rsidR="00D7349F" w:rsidRPr="00BE7670" w:rsidRDefault="00D7349F" w:rsidP="00D7349F">
            <w:pPr>
              <w:bidi/>
              <w:rPr>
                <w:rFonts w:cs="Arial"/>
                <w:szCs w:val="24"/>
                <w:rtl/>
              </w:rPr>
            </w:pPr>
            <w:r>
              <w:rPr>
                <w:rFonts w:hint="cs"/>
                <w:rtl/>
              </w:rPr>
              <w:t xml:space="preserve"> الفيروس</w:t>
            </w:r>
          </w:p>
        </w:tc>
        <w:tc>
          <w:tcPr>
            <w:tcW w:w="5902" w:type="dxa"/>
          </w:tcPr>
          <w:p w14:paraId="71DDF12A" w14:textId="77777777" w:rsidR="00D7349F" w:rsidRPr="00BE7670" w:rsidRDefault="00D7349F" w:rsidP="00D7349F">
            <w:pPr>
              <w:pStyle w:val="Default"/>
              <w:bidi/>
              <w:rPr>
                <w:rFonts w:ascii="Arial" w:hAnsi="Arial" w:cs="Arial"/>
                <w:rtl/>
              </w:rPr>
            </w:pPr>
            <w:r>
              <w:rPr>
                <w:rFonts w:ascii="Arial" w:hAnsi="Arial" w:cs="Times New Roman" w:hint="cs"/>
                <w:rtl/>
              </w:rPr>
              <w:t>فيروس نقص المناعة البشرية، الجدري المائي، الحصبة، الحمى الغدية</w:t>
            </w:r>
          </w:p>
        </w:tc>
      </w:tr>
      <w:tr w:rsidR="00D7349F" w:rsidRPr="00BE7670" w14:paraId="4170B802" w14:textId="77777777" w:rsidTr="00C92600">
        <w:tc>
          <w:tcPr>
            <w:tcW w:w="3114" w:type="dxa"/>
          </w:tcPr>
          <w:p w14:paraId="5CB1B85F" w14:textId="77777777" w:rsidR="00D7349F" w:rsidRPr="00BE7670" w:rsidRDefault="00D7349F" w:rsidP="00D7349F">
            <w:pPr>
              <w:bidi/>
              <w:rPr>
                <w:rFonts w:cs="Arial"/>
                <w:szCs w:val="24"/>
                <w:rtl/>
              </w:rPr>
            </w:pPr>
            <w:r>
              <w:rPr>
                <w:rFonts w:hint="cs"/>
                <w:rtl/>
              </w:rPr>
              <w:t xml:space="preserve"> الفطريات</w:t>
            </w:r>
          </w:p>
        </w:tc>
        <w:tc>
          <w:tcPr>
            <w:tcW w:w="5902" w:type="dxa"/>
          </w:tcPr>
          <w:p w14:paraId="28FB080E" w14:textId="77777777" w:rsidR="00D7349F" w:rsidRPr="00BE7670" w:rsidRDefault="00D7349F" w:rsidP="00D7349F">
            <w:pPr>
              <w:bidi/>
              <w:rPr>
                <w:rFonts w:cs="Arial"/>
                <w:szCs w:val="24"/>
                <w:rtl/>
              </w:rPr>
            </w:pPr>
            <w:r>
              <w:rPr>
                <w:rFonts w:hint="cs"/>
                <w:rtl/>
              </w:rPr>
              <w:t>السُلاق</w:t>
            </w:r>
          </w:p>
        </w:tc>
      </w:tr>
    </w:tbl>
    <w:p w14:paraId="7E0DEA36" w14:textId="77777777" w:rsidR="003A782A" w:rsidRDefault="003A782A"/>
    <w:p w14:paraId="76DF1193" w14:textId="1F653EC0" w:rsidR="003A782A" w:rsidRDefault="003A782A" w:rsidP="003A782A">
      <w:pPr>
        <w:pStyle w:val="ListParagraph"/>
        <w:numPr>
          <w:ilvl w:val="0"/>
          <w:numId w:val="113"/>
        </w:numPr>
        <w:bidi/>
        <w:rPr>
          <w:rtl/>
        </w:rPr>
      </w:pPr>
      <w:r>
        <w:rPr>
          <w:rFonts w:hint="cs"/>
          <w:rtl/>
        </w:rPr>
        <w:t>الأعراض</w:t>
      </w:r>
    </w:p>
    <w:tbl>
      <w:tblPr>
        <w:tblStyle w:val="TableGrid"/>
        <w:bidiVisual/>
        <w:tblW w:w="0" w:type="auto"/>
        <w:tblLayout w:type="fixed"/>
        <w:tblLook w:val="04A0" w:firstRow="1" w:lastRow="0" w:firstColumn="1" w:lastColumn="0" w:noHBand="0" w:noVBand="1"/>
      </w:tblPr>
      <w:tblGrid>
        <w:gridCol w:w="3114"/>
        <w:gridCol w:w="5902"/>
      </w:tblGrid>
      <w:tr w:rsidR="00D7349F" w:rsidRPr="00BE7670" w14:paraId="038CE404" w14:textId="77777777" w:rsidTr="00C92600">
        <w:tc>
          <w:tcPr>
            <w:tcW w:w="3114" w:type="dxa"/>
          </w:tcPr>
          <w:p w14:paraId="54D7ABBD" w14:textId="77777777" w:rsidR="00D7349F" w:rsidRPr="003A782A" w:rsidRDefault="00D7349F" w:rsidP="00D7349F">
            <w:pPr>
              <w:bidi/>
              <w:rPr>
                <w:rFonts w:cs="Arial"/>
                <w:b/>
                <w:bCs/>
                <w:szCs w:val="24"/>
                <w:rtl/>
              </w:rPr>
            </w:pPr>
            <w:r>
              <w:rPr>
                <w:rFonts w:hint="cs"/>
                <w:b/>
                <w:bCs/>
                <w:rtl/>
              </w:rPr>
              <w:t>الأعراض</w:t>
            </w:r>
          </w:p>
        </w:tc>
        <w:tc>
          <w:tcPr>
            <w:tcW w:w="5902" w:type="dxa"/>
          </w:tcPr>
          <w:p w14:paraId="70E45B3B" w14:textId="77777777" w:rsidR="00D7349F" w:rsidRPr="003A782A" w:rsidRDefault="00D7349F" w:rsidP="00D7349F">
            <w:pPr>
              <w:bidi/>
              <w:rPr>
                <w:rFonts w:cs="Arial"/>
                <w:b/>
                <w:bCs/>
                <w:szCs w:val="24"/>
                <w:rtl/>
              </w:rPr>
            </w:pPr>
            <w:r>
              <w:rPr>
                <w:rFonts w:hint="cs"/>
                <w:b/>
                <w:bCs/>
                <w:rtl/>
              </w:rPr>
              <w:t>الأمراض</w:t>
            </w:r>
          </w:p>
        </w:tc>
      </w:tr>
      <w:tr w:rsidR="00D7349F" w:rsidRPr="00BE7670" w14:paraId="45071DB0" w14:textId="77777777" w:rsidTr="00C92600">
        <w:tc>
          <w:tcPr>
            <w:tcW w:w="3114" w:type="dxa"/>
          </w:tcPr>
          <w:p w14:paraId="4F14316A" w14:textId="77777777" w:rsidR="00D7349F" w:rsidRPr="00BE7670" w:rsidRDefault="00D7349F" w:rsidP="00D7349F">
            <w:pPr>
              <w:bidi/>
              <w:rPr>
                <w:rFonts w:cs="Arial"/>
                <w:szCs w:val="24"/>
                <w:rtl/>
              </w:rPr>
            </w:pPr>
            <w:r>
              <w:rPr>
                <w:rFonts w:hint="cs"/>
                <w:rtl/>
              </w:rPr>
              <w:t>غير مصحوب بأعراض</w:t>
            </w:r>
          </w:p>
        </w:tc>
        <w:tc>
          <w:tcPr>
            <w:tcW w:w="5902" w:type="dxa"/>
          </w:tcPr>
          <w:p w14:paraId="54B87FAE" w14:textId="77777777" w:rsidR="00D7349F" w:rsidRPr="00BE7670" w:rsidRDefault="00D7349F" w:rsidP="00D7349F">
            <w:pPr>
              <w:pStyle w:val="Default"/>
              <w:bidi/>
              <w:rPr>
                <w:rFonts w:ascii="Arial" w:hAnsi="Arial" w:cs="Arial"/>
                <w:rtl/>
              </w:rPr>
            </w:pPr>
            <w:r>
              <w:rPr>
                <w:rFonts w:ascii="Arial" w:hAnsi="Arial" w:cs="Times New Roman" w:hint="cs"/>
                <w:rtl/>
              </w:rPr>
              <w:t>الكلاميديا، المكورات العنقودية الذهبية المقاومة للميثيسيلين</w:t>
            </w:r>
          </w:p>
        </w:tc>
      </w:tr>
      <w:tr w:rsidR="00D7349F" w:rsidRPr="00BE7670" w14:paraId="62D2B8C1" w14:textId="77777777" w:rsidTr="00C92600">
        <w:tc>
          <w:tcPr>
            <w:tcW w:w="3114" w:type="dxa"/>
          </w:tcPr>
          <w:p w14:paraId="3D0ABCDC" w14:textId="77777777" w:rsidR="00D7349F" w:rsidRPr="00BE7670" w:rsidRDefault="00D7349F" w:rsidP="00D7349F">
            <w:pPr>
              <w:bidi/>
              <w:rPr>
                <w:rFonts w:cs="Arial"/>
                <w:szCs w:val="24"/>
                <w:rtl/>
              </w:rPr>
            </w:pPr>
            <w:r>
              <w:rPr>
                <w:rFonts w:hint="cs"/>
                <w:rtl/>
              </w:rPr>
              <w:t xml:space="preserve"> الحمى</w:t>
            </w:r>
          </w:p>
        </w:tc>
        <w:tc>
          <w:tcPr>
            <w:tcW w:w="5902" w:type="dxa"/>
          </w:tcPr>
          <w:p w14:paraId="5FFC082E"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 التهاب السحايا البكتيري</w:t>
            </w:r>
          </w:p>
        </w:tc>
      </w:tr>
      <w:tr w:rsidR="00D7349F" w:rsidRPr="00BE7670" w14:paraId="5A0FC5A0" w14:textId="77777777" w:rsidTr="00C92600">
        <w:tc>
          <w:tcPr>
            <w:tcW w:w="3114" w:type="dxa"/>
          </w:tcPr>
          <w:p w14:paraId="4906C178" w14:textId="77777777" w:rsidR="00D7349F" w:rsidRPr="00BE7670" w:rsidRDefault="00D7349F" w:rsidP="00D7349F">
            <w:pPr>
              <w:bidi/>
              <w:rPr>
                <w:rFonts w:cs="Arial"/>
                <w:szCs w:val="24"/>
                <w:rtl/>
              </w:rPr>
            </w:pPr>
            <w:r>
              <w:rPr>
                <w:rFonts w:hint="cs"/>
                <w:rtl/>
              </w:rPr>
              <w:t xml:space="preserve"> الطفح الجلدي</w:t>
            </w:r>
          </w:p>
        </w:tc>
        <w:tc>
          <w:tcPr>
            <w:tcW w:w="5902" w:type="dxa"/>
          </w:tcPr>
          <w:p w14:paraId="2338EE04" w14:textId="77777777" w:rsidR="00D7349F" w:rsidRPr="00BE7670" w:rsidRDefault="00D7349F" w:rsidP="00D7349F">
            <w:pPr>
              <w:pStyle w:val="Default"/>
              <w:bidi/>
              <w:rPr>
                <w:rFonts w:ascii="Arial" w:hAnsi="Arial" w:cs="Arial"/>
                <w:rtl/>
              </w:rPr>
            </w:pPr>
            <w:r>
              <w:rPr>
                <w:rFonts w:ascii="Arial" w:hAnsi="Arial" w:cs="Times New Roman" w:hint="cs"/>
                <w:rtl/>
              </w:rPr>
              <w:t>التهاب السحايا البكتيري، الجدري المائي، الحصبة</w:t>
            </w:r>
          </w:p>
        </w:tc>
      </w:tr>
      <w:tr w:rsidR="00D7349F" w:rsidRPr="00BE7670" w14:paraId="31AB418D" w14:textId="77777777" w:rsidTr="00C92600">
        <w:tc>
          <w:tcPr>
            <w:tcW w:w="3114" w:type="dxa"/>
          </w:tcPr>
          <w:p w14:paraId="2A1D717B" w14:textId="77777777" w:rsidR="00D7349F" w:rsidRPr="00BE7670" w:rsidRDefault="00D7349F" w:rsidP="00D7349F">
            <w:pPr>
              <w:bidi/>
              <w:rPr>
                <w:rFonts w:cs="Arial"/>
                <w:szCs w:val="24"/>
                <w:rtl/>
              </w:rPr>
            </w:pPr>
            <w:r>
              <w:rPr>
                <w:rFonts w:hint="cs"/>
                <w:rtl/>
              </w:rPr>
              <w:t>التهاب الحلق</w:t>
            </w:r>
          </w:p>
        </w:tc>
        <w:tc>
          <w:tcPr>
            <w:tcW w:w="5902" w:type="dxa"/>
          </w:tcPr>
          <w:p w14:paraId="469733CE"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الحمى الغدية</w:t>
            </w:r>
          </w:p>
        </w:tc>
      </w:tr>
      <w:tr w:rsidR="00D7349F" w:rsidRPr="00BE7670" w14:paraId="024F770D" w14:textId="77777777" w:rsidTr="00C92600">
        <w:tc>
          <w:tcPr>
            <w:tcW w:w="3114" w:type="dxa"/>
          </w:tcPr>
          <w:p w14:paraId="11FE7E4A" w14:textId="77777777" w:rsidR="00D7349F" w:rsidRPr="00BE7670" w:rsidRDefault="00D7349F" w:rsidP="00D7349F">
            <w:pPr>
              <w:bidi/>
              <w:rPr>
                <w:rFonts w:cs="Arial"/>
                <w:szCs w:val="24"/>
                <w:rtl/>
              </w:rPr>
            </w:pPr>
            <w:r>
              <w:rPr>
                <w:rFonts w:hint="cs"/>
                <w:rtl/>
              </w:rPr>
              <w:t xml:space="preserve"> التعب</w:t>
            </w:r>
          </w:p>
        </w:tc>
        <w:tc>
          <w:tcPr>
            <w:tcW w:w="5902" w:type="dxa"/>
          </w:tcPr>
          <w:p w14:paraId="6B3F9BF8" w14:textId="77777777" w:rsidR="00D7349F" w:rsidRPr="00BE7670" w:rsidRDefault="00D7349F" w:rsidP="00D7349F">
            <w:pPr>
              <w:pStyle w:val="Default"/>
              <w:bidi/>
              <w:rPr>
                <w:rFonts w:ascii="Arial" w:hAnsi="Arial" w:cs="Arial"/>
                <w:rtl/>
              </w:rPr>
            </w:pPr>
            <w:r>
              <w:rPr>
                <w:rFonts w:ascii="Arial" w:hAnsi="Arial" w:cs="Times New Roman" w:hint="cs"/>
                <w:rtl/>
              </w:rPr>
              <w:t>الحمى الغدية</w:t>
            </w:r>
          </w:p>
        </w:tc>
      </w:tr>
      <w:tr w:rsidR="00D7349F" w:rsidRPr="00BE7670" w14:paraId="0D7714E6" w14:textId="77777777" w:rsidTr="00C92600">
        <w:tc>
          <w:tcPr>
            <w:tcW w:w="3114" w:type="dxa"/>
          </w:tcPr>
          <w:p w14:paraId="3D96EE3D" w14:textId="77777777" w:rsidR="00D7349F" w:rsidRPr="00BE7670" w:rsidRDefault="00D7349F" w:rsidP="00D7349F">
            <w:pPr>
              <w:bidi/>
              <w:rPr>
                <w:rFonts w:cs="Arial"/>
                <w:szCs w:val="24"/>
                <w:rtl/>
              </w:rPr>
            </w:pPr>
            <w:r>
              <w:rPr>
                <w:rFonts w:hint="cs"/>
                <w:rtl/>
              </w:rPr>
              <w:t xml:space="preserve"> الإصابات</w:t>
            </w:r>
          </w:p>
        </w:tc>
        <w:tc>
          <w:tcPr>
            <w:tcW w:w="5902" w:type="dxa"/>
          </w:tcPr>
          <w:p w14:paraId="623E5CB2" w14:textId="77777777" w:rsidR="00D7349F" w:rsidRPr="00BE7670" w:rsidRDefault="00D7349F" w:rsidP="00D7349F">
            <w:pPr>
              <w:bidi/>
              <w:rPr>
                <w:rFonts w:cs="Arial"/>
                <w:szCs w:val="24"/>
                <w:rtl/>
              </w:rPr>
            </w:pPr>
            <w:r>
              <w:rPr>
                <w:rFonts w:hint="cs"/>
                <w:rtl/>
              </w:rPr>
              <w:t>فيروس نقص المناعة البشرية</w:t>
            </w:r>
          </w:p>
        </w:tc>
      </w:tr>
      <w:tr w:rsidR="00D7349F" w:rsidRPr="00BE7670" w14:paraId="5D1B8D30" w14:textId="77777777" w:rsidTr="00C92600">
        <w:tc>
          <w:tcPr>
            <w:tcW w:w="3114" w:type="dxa"/>
          </w:tcPr>
          <w:p w14:paraId="2C69752D" w14:textId="77777777" w:rsidR="00D7349F" w:rsidRPr="00BE7670" w:rsidRDefault="00D7349F" w:rsidP="00D7349F">
            <w:pPr>
              <w:bidi/>
              <w:rPr>
                <w:rFonts w:cs="Arial"/>
                <w:szCs w:val="24"/>
                <w:rtl/>
              </w:rPr>
            </w:pPr>
            <w:r>
              <w:rPr>
                <w:rFonts w:hint="cs"/>
                <w:rtl/>
              </w:rPr>
              <w:t>إفرازات مائلة للون الأبيض</w:t>
            </w:r>
          </w:p>
        </w:tc>
        <w:tc>
          <w:tcPr>
            <w:tcW w:w="5902" w:type="dxa"/>
          </w:tcPr>
          <w:p w14:paraId="64C10CF9" w14:textId="77777777" w:rsidR="00D7349F" w:rsidRPr="00BE7670" w:rsidRDefault="00D7349F" w:rsidP="00D7349F">
            <w:pPr>
              <w:bidi/>
              <w:rPr>
                <w:rFonts w:cs="Arial"/>
                <w:szCs w:val="24"/>
                <w:rtl/>
              </w:rPr>
            </w:pPr>
            <w:r>
              <w:rPr>
                <w:rFonts w:hint="cs"/>
                <w:rtl/>
              </w:rPr>
              <w:t>الكلاميديا، السُلاق</w:t>
            </w:r>
          </w:p>
        </w:tc>
      </w:tr>
    </w:tbl>
    <w:p w14:paraId="121DCFCC" w14:textId="77777777" w:rsidR="003A782A" w:rsidRDefault="003A782A" w:rsidP="003A782A"/>
    <w:p w14:paraId="0A250839" w14:textId="62FCAA4A" w:rsidR="003A782A" w:rsidRDefault="003A782A" w:rsidP="003A782A">
      <w:pPr>
        <w:pStyle w:val="ListParagraph"/>
        <w:numPr>
          <w:ilvl w:val="0"/>
          <w:numId w:val="113"/>
        </w:numPr>
        <w:bidi/>
        <w:rPr>
          <w:rtl/>
        </w:rPr>
      </w:pPr>
      <w:r>
        <w:rPr>
          <w:rFonts w:hint="cs"/>
          <w:rtl/>
        </w:rPr>
        <w:t>انتقال العدوى</w:t>
      </w:r>
    </w:p>
    <w:tbl>
      <w:tblPr>
        <w:tblStyle w:val="TableGrid"/>
        <w:bidiVisual/>
        <w:tblW w:w="0" w:type="auto"/>
        <w:tblLayout w:type="fixed"/>
        <w:tblLook w:val="04A0" w:firstRow="1" w:lastRow="0" w:firstColumn="1" w:lastColumn="0" w:noHBand="0" w:noVBand="1"/>
      </w:tblPr>
      <w:tblGrid>
        <w:gridCol w:w="3114"/>
        <w:gridCol w:w="5902"/>
      </w:tblGrid>
      <w:tr w:rsidR="00D7349F" w:rsidRPr="00BE7670" w14:paraId="5EDF24C1" w14:textId="77777777" w:rsidTr="00C92600">
        <w:tc>
          <w:tcPr>
            <w:tcW w:w="3114" w:type="dxa"/>
          </w:tcPr>
          <w:p w14:paraId="18B30DBE" w14:textId="77777777" w:rsidR="00D7349F" w:rsidRPr="003A782A" w:rsidRDefault="00D7349F" w:rsidP="00D7349F">
            <w:pPr>
              <w:bidi/>
              <w:rPr>
                <w:rFonts w:cs="Arial"/>
                <w:b/>
                <w:bCs/>
                <w:szCs w:val="24"/>
                <w:rtl/>
              </w:rPr>
            </w:pPr>
            <w:r>
              <w:rPr>
                <w:rFonts w:hint="cs"/>
                <w:b/>
                <w:bCs/>
                <w:rtl/>
              </w:rPr>
              <w:lastRenderedPageBreak/>
              <w:t>انتقال العدوى</w:t>
            </w:r>
          </w:p>
        </w:tc>
        <w:tc>
          <w:tcPr>
            <w:tcW w:w="5902" w:type="dxa"/>
          </w:tcPr>
          <w:p w14:paraId="2822ECB2" w14:textId="77777777" w:rsidR="00D7349F" w:rsidRPr="003A782A" w:rsidRDefault="00D7349F" w:rsidP="00D7349F">
            <w:pPr>
              <w:bidi/>
              <w:rPr>
                <w:rFonts w:cs="Arial"/>
                <w:b/>
                <w:bCs/>
                <w:szCs w:val="24"/>
                <w:rtl/>
              </w:rPr>
            </w:pPr>
            <w:r>
              <w:rPr>
                <w:rFonts w:hint="cs"/>
                <w:b/>
                <w:bCs/>
                <w:rtl/>
              </w:rPr>
              <w:t>الأمراض</w:t>
            </w:r>
          </w:p>
        </w:tc>
      </w:tr>
      <w:tr w:rsidR="00D7349F" w:rsidRPr="00BE7670" w14:paraId="5B78EF9F" w14:textId="77777777" w:rsidTr="00C92600">
        <w:tc>
          <w:tcPr>
            <w:tcW w:w="3114" w:type="dxa"/>
          </w:tcPr>
          <w:p w14:paraId="3191F3E1" w14:textId="77777777" w:rsidR="00D7349F" w:rsidRPr="00BE7670" w:rsidRDefault="00D7349F" w:rsidP="00D7349F">
            <w:pPr>
              <w:bidi/>
              <w:rPr>
                <w:rFonts w:cs="Arial"/>
                <w:szCs w:val="24"/>
                <w:rtl/>
              </w:rPr>
            </w:pPr>
            <w:r>
              <w:rPr>
                <w:rFonts w:hint="cs"/>
                <w:rtl/>
              </w:rPr>
              <w:t>الاتصال الجنسي</w:t>
            </w:r>
          </w:p>
        </w:tc>
        <w:tc>
          <w:tcPr>
            <w:tcW w:w="5902" w:type="dxa"/>
          </w:tcPr>
          <w:p w14:paraId="4745CA91" w14:textId="77777777" w:rsidR="00D7349F" w:rsidRPr="00BE7670" w:rsidRDefault="00D7349F" w:rsidP="00D7349F">
            <w:pPr>
              <w:pStyle w:val="Default"/>
              <w:bidi/>
              <w:rPr>
                <w:rFonts w:ascii="Arial" w:hAnsi="Arial" w:cs="Arial"/>
                <w:rtl/>
              </w:rPr>
            </w:pPr>
            <w:r>
              <w:rPr>
                <w:rFonts w:ascii="Arial" w:hAnsi="Arial" w:cs="Times New Roman" w:hint="cs"/>
                <w:rtl/>
              </w:rPr>
              <w:t>الكلاميديا، فيروس نقص المناعة البشرية، السُلاق</w:t>
            </w:r>
          </w:p>
        </w:tc>
      </w:tr>
      <w:tr w:rsidR="00D7349F" w:rsidRPr="00BE7670" w14:paraId="4F805986" w14:textId="77777777" w:rsidTr="00C92600">
        <w:tc>
          <w:tcPr>
            <w:tcW w:w="3114" w:type="dxa"/>
          </w:tcPr>
          <w:p w14:paraId="498D8386" w14:textId="77777777" w:rsidR="00D7349F" w:rsidRPr="00BE7670" w:rsidRDefault="00D7349F" w:rsidP="00D7349F">
            <w:pPr>
              <w:bidi/>
              <w:rPr>
                <w:rFonts w:cs="Arial"/>
                <w:szCs w:val="24"/>
                <w:rtl/>
              </w:rPr>
            </w:pPr>
            <w:r>
              <w:rPr>
                <w:rFonts w:hint="cs"/>
                <w:rtl/>
              </w:rPr>
              <w:t xml:space="preserve"> الدم</w:t>
            </w:r>
          </w:p>
        </w:tc>
        <w:tc>
          <w:tcPr>
            <w:tcW w:w="5902" w:type="dxa"/>
          </w:tcPr>
          <w:p w14:paraId="54FB8093" w14:textId="77777777" w:rsidR="00D7349F" w:rsidRPr="00BE7670" w:rsidRDefault="00D7349F" w:rsidP="00D7349F">
            <w:pPr>
              <w:pStyle w:val="Default"/>
              <w:bidi/>
              <w:rPr>
                <w:rFonts w:ascii="Arial" w:hAnsi="Arial" w:cs="Arial"/>
                <w:rtl/>
              </w:rPr>
            </w:pPr>
            <w:r>
              <w:rPr>
                <w:rFonts w:ascii="Arial" w:hAnsi="Arial" w:cs="Times New Roman" w:hint="cs"/>
                <w:rtl/>
              </w:rPr>
              <w:t>التهاب السحايا البكتيري، فيروس نقص المناعة البشرية</w:t>
            </w:r>
          </w:p>
        </w:tc>
      </w:tr>
      <w:tr w:rsidR="00D7349F" w:rsidRPr="00BE7670" w14:paraId="6A0D4CED" w14:textId="77777777" w:rsidTr="00C92600">
        <w:tc>
          <w:tcPr>
            <w:tcW w:w="3114" w:type="dxa"/>
          </w:tcPr>
          <w:p w14:paraId="09F74685" w14:textId="77777777" w:rsidR="00D7349F" w:rsidRPr="00BE7670" w:rsidRDefault="00D7349F" w:rsidP="00D7349F">
            <w:pPr>
              <w:bidi/>
              <w:rPr>
                <w:rFonts w:cs="Arial"/>
                <w:szCs w:val="24"/>
                <w:rtl/>
              </w:rPr>
            </w:pPr>
            <w:r>
              <w:rPr>
                <w:rFonts w:hint="cs"/>
                <w:rtl/>
              </w:rPr>
              <w:t>الملامسة</w:t>
            </w:r>
          </w:p>
        </w:tc>
        <w:tc>
          <w:tcPr>
            <w:tcW w:w="5902" w:type="dxa"/>
          </w:tcPr>
          <w:p w14:paraId="6E5911D0"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 المكورات العنقودية الذهبية المقاومة للميثيسيلين</w:t>
            </w:r>
          </w:p>
        </w:tc>
      </w:tr>
      <w:tr w:rsidR="00D7349F" w:rsidRPr="00BE7670" w14:paraId="14820149" w14:textId="77777777" w:rsidTr="00C92600">
        <w:tc>
          <w:tcPr>
            <w:tcW w:w="3114" w:type="dxa"/>
          </w:tcPr>
          <w:p w14:paraId="1B4CFD63" w14:textId="77777777" w:rsidR="00D7349F" w:rsidRPr="00BE7670" w:rsidRDefault="00D7349F" w:rsidP="00D7349F">
            <w:pPr>
              <w:bidi/>
              <w:rPr>
                <w:rFonts w:cs="Arial"/>
                <w:szCs w:val="24"/>
                <w:rtl/>
              </w:rPr>
            </w:pPr>
            <w:r>
              <w:rPr>
                <w:rFonts w:hint="cs"/>
                <w:rtl/>
              </w:rPr>
              <w:t xml:space="preserve"> الاستنشاق</w:t>
            </w:r>
          </w:p>
        </w:tc>
        <w:tc>
          <w:tcPr>
            <w:tcW w:w="5902" w:type="dxa"/>
          </w:tcPr>
          <w:p w14:paraId="73A177E8"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 التهاب السحايا البكتيري</w:t>
            </w:r>
          </w:p>
        </w:tc>
      </w:tr>
      <w:tr w:rsidR="00D7349F" w:rsidRPr="00BE7670" w14:paraId="6CF207C7" w14:textId="77777777" w:rsidTr="00C92600">
        <w:tc>
          <w:tcPr>
            <w:tcW w:w="3114" w:type="dxa"/>
          </w:tcPr>
          <w:p w14:paraId="5A7806B0" w14:textId="77777777" w:rsidR="00D7349F" w:rsidRPr="00BE7670" w:rsidRDefault="00D7349F" w:rsidP="00D7349F">
            <w:pPr>
              <w:bidi/>
              <w:rPr>
                <w:rFonts w:cs="Arial"/>
                <w:szCs w:val="24"/>
                <w:rtl/>
              </w:rPr>
            </w:pPr>
            <w:r>
              <w:rPr>
                <w:rFonts w:hint="cs"/>
                <w:rtl/>
              </w:rPr>
              <w:t xml:space="preserve"> من الفم إلى الفم</w:t>
            </w:r>
          </w:p>
        </w:tc>
        <w:tc>
          <w:tcPr>
            <w:tcW w:w="5902" w:type="dxa"/>
          </w:tcPr>
          <w:p w14:paraId="49A57E7B"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الحمى الغدية</w:t>
            </w:r>
          </w:p>
        </w:tc>
      </w:tr>
    </w:tbl>
    <w:p w14:paraId="63800864" w14:textId="41CEC37D" w:rsidR="003A782A" w:rsidRDefault="003A782A"/>
    <w:p w14:paraId="342E601D" w14:textId="5AEE07B6" w:rsidR="003A782A" w:rsidRDefault="003A782A" w:rsidP="003A782A">
      <w:pPr>
        <w:pStyle w:val="ListParagraph"/>
        <w:numPr>
          <w:ilvl w:val="0"/>
          <w:numId w:val="113"/>
        </w:numPr>
        <w:bidi/>
        <w:rPr>
          <w:rtl/>
        </w:rPr>
      </w:pPr>
      <w:r>
        <w:rPr>
          <w:rFonts w:hint="cs"/>
          <w:rtl/>
        </w:rPr>
        <w:t xml:space="preserve"> الوقاية من العدوى</w:t>
      </w:r>
    </w:p>
    <w:tbl>
      <w:tblPr>
        <w:tblStyle w:val="TableGrid"/>
        <w:bidiVisual/>
        <w:tblW w:w="0" w:type="auto"/>
        <w:tblLayout w:type="fixed"/>
        <w:tblLook w:val="04A0" w:firstRow="1" w:lastRow="0" w:firstColumn="1" w:lastColumn="0" w:noHBand="0" w:noVBand="1"/>
      </w:tblPr>
      <w:tblGrid>
        <w:gridCol w:w="3114"/>
        <w:gridCol w:w="5902"/>
      </w:tblGrid>
      <w:tr w:rsidR="00D7349F" w:rsidRPr="00BE7670" w14:paraId="6D3E497A" w14:textId="77777777" w:rsidTr="00C92600">
        <w:tc>
          <w:tcPr>
            <w:tcW w:w="3114" w:type="dxa"/>
          </w:tcPr>
          <w:p w14:paraId="29DE01F8" w14:textId="77777777" w:rsidR="00D7349F" w:rsidRPr="003A782A" w:rsidRDefault="00D7349F" w:rsidP="00D7349F">
            <w:pPr>
              <w:bidi/>
              <w:rPr>
                <w:rFonts w:cs="Arial"/>
                <w:b/>
                <w:bCs/>
                <w:szCs w:val="24"/>
                <w:rtl/>
              </w:rPr>
            </w:pPr>
            <w:r>
              <w:rPr>
                <w:rFonts w:hint="cs"/>
                <w:b/>
                <w:bCs/>
                <w:rtl/>
              </w:rPr>
              <w:t>الوقاية</w:t>
            </w:r>
          </w:p>
        </w:tc>
        <w:tc>
          <w:tcPr>
            <w:tcW w:w="5902" w:type="dxa"/>
          </w:tcPr>
          <w:p w14:paraId="44FE5CE3" w14:textId="77777777" w:rsidR="00D7349F" w:rsidRPr="003A782A" w:rsidRDefault="00D7349F" w:rsidP="00D7349F">
            <w:pPr>
              <w:bidi/>
              <w:rPr>
                <w:rFonts w:cs="Arial"/>
                <w:b/>
                <w:bCs/>
                <w:szCs w:val="24"/>
                <w:rtl/>
              </w:rPr>
            </w:pPr>
            <w:r>
              <w:rPr>
                <w:rFonts w:hint="cs"/>
                <w:b/>
                <w:bCs/>
                <w:rtl/>
              </w:rPr>
              <w:t>الأمراض</w:t>
            </w:r>
          </w:p>
        </w:tc>
      </w:tr>
      <w:tr w:rsidR="00D7349F" w:rsidRPr="00BE7670" w14:paraId="64770CC3" w14:textId="77777777" w:rsidTr="00C92600">
        <w:tc>
          <w:tcPr>
            <w:tcW w:w="3114" w:type="dxa"/>
          </w:tcPr>
          <w:p w14:paraId="0995C56F" w14:textId="77777777" w:rsidR="00D7349F" w:rsidRPr="00BE7670" w:rsidRDefault="00D7349F" w:rsidP="00D7349F">
            <w:pPr>
              <w:bidi/>
              <w:rPr>
                <w:rFonts w:cs="Arial"/>
                <w:szCs w:val="24"/>
                <w:rtl/>
              </w:rPr>
            </w:pPr>
            <w:r>
              <w:rPr>
                <w:rFonts w:hint="cs"/>
                <w:rtl/>
              </w:rPr>
              <w:t>غسل اليدين</w:t>
            </w:r>
          </w:p>
        </w:tc>
        <w:tc>
          <w:tcPr>
            <w:tcW w:w="5902" w:type="dxa"/>
          </w:tcPr>
          <w:p w14:paraId="51C3ED65"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 المكورات العنقودية الذهبية المقاومة للميثيسيلين، التهاب السحايا البكتيري</w:t>
            </w:r>
          </w:p>
        </w:tc>
      </w:tr>
      <w:tr w:rsidR="00D7349F" w:rsidRPr="00BE7670" w14:paraId="728A3F88" w14:textId="77777777" w:rsidTr="00C92600">
        <w:tc>
          <w:tcPr>
            <w:tcW w:w="3114" w:type="dxa"/>
          </w:tcPr>
          <w:p w14:paraId="46318336" w14:textId="77777777" w:rsidR="00D7349F" w:rsidRPr="00BE7670" w:rsidRDefault="00D7349F" w:rsidP="00D7349F">
            <w:pPr>
              <w:bidi/>
              <w:rPr>
                <w:rFonts w:cs="Arial"/>
                <w:szCs w:val="24"/>
                <w:rtl/>
              </w:rPr>
            </w:pPr>
            <w:r>
              <w:rPr>
                <w:rFonts w:hint="cs"/>
                <w:rtl/>
              </w:rPr>
              <w:t xml:space="preserve">  تغطية الفم والأنف عند السعال والعطس</w:t>
            </w:r>
          </w:p>
        </w:tc>
        <w:tc>
          <w:tcPr>
            <w:tcW w:w="5902" w:type="dxa"/>
          </w:tcPr>
          <w:p w14:paraId="74837772"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 التهاب السحايا البكتيري</w:t>
            </w:r>
          </w:p>
        </w:tc>
      </w:tr>
      <w:tr w:rsidR="00D7349F" w:rsidRPr="00BE7670" w14:paraId="7A681A37" w14:textId="77777777" w:rsidTr="00C92600">
        <w:tc>
          <w:tcPr>
            <w:tcW w:w="3114" w:type="dxa"/>
          </w:tcPr>
          <w:p w14:paraId="3CB42CA2" w14:textId="77777777" w:rsidR="00D7349F" w:rsidRPr="00BE7670" w:rsidRDefault="00D7349F" w:rsidP="00D7349F">
            <w:pPr>
              <w:bidi/>
              <w:rPr>
                <w:rFonts w:cs="Arial"/>
                <w:szCs w:val="24"/>
                <w:rtl/>
              </w:rPr>
            </w:pPr>
            <w:r>
              <w:rPr>
                <w:rFonts w:hint="cs"/>
                <w:rtl/>
              </w:rPr>
              <w:t xml:space="preserve"> استخدم الواقي الذكري</w:t>
            </w:r>
          </w:p>
        </w:tc>
        <w:tc>
          <w:tcPr>
            <w:tcW w:w="5902" w:type="dxa"/>
          </w:tcPr>
          <w:p w14:paraId="67210FCD" w14:textId="77777777" w:rsidR="00D7349F" w:rsidRPr="00BE7670" w:rsidRDefault="00D7349F" w:rsidP="00D7349F">
            <w:pPr>
              <w:pStyle w:val="Default"/>
              <w:bidi/>
              <w:rPr>
                <w:rFonts w:ascii="Arial" w:hAnsi="Arial" w:cs="Arial"/>
                <w:rtl/>
              </w:rPr>
            </w:pPr>
            <w:r>
              <w:rPr>
                <w:rFonts w:ascii="Arial" w:hAnsi="Arial" w:cs="Times New Roman" w:hint="cs"/>
                <w:rtl/>
              </w:rPr>
              <w:t>الكلاميديا، فيروس نقص المناعة البشرية، السُلاق</w:t>
            </w:r>
          </w:p>
        </w:tc>
      </w:tr>
      <w:tr w:rsidR="00D7349F" w:rsidRPr="00BE7670" w14:paraId="377A1E9B" w14:textId="77777777" w:rsidTr="00C92600">
        <w:tc>
          <w:tcPr>
            <w:tcW w:w="3114" w:type="dxa"/>
          </w:tcPr>
          <w:p w14:paraId="06C29BA8" w14:textId="77777777" w:rsidR="00D7349F" w:rsidRPr="00BE7670" w:rsidRDefault="00D7349F" w:rsidP="00D7349F">
            <w:pPr>
              <w:bidi/>
              <w:rPr>
                <w:rFonts w:cs="Arial"/>
                <w:szCs w:val="24"/>
                <w:rtl/>
              </w:rPr>
            </w:pPr>
            <w:r>
              <w:rPr>
                <w:rFonts w:hint="cs"/>
                <w:rtl/>
              </w:rPr>
              <w:t xml:space="preserve"> تجنب الاستخدام غير الضروري للمضادات الحيوية</w:t>
            </w:r>
          </w:p>
        </w:tc>
        <w:tc>
          <w:tcPr>
            <w:tcW w:w="5902" w:type="dxa"/>
          </w:tcPr>
          <w:p w14:paraId="72DA3041" w14:textId="77777777" w:rsidR="00D7349F" w:rsidRPr="00BE7670" w:rsidRDefault="00D7349F" w:rsidP="00D7349F">
            <w:pPr>
              <w:pStyle w:val="Default"/>
              <w:bidi/>
              <w:rPr>
                <w:rFonts w:ascii="Arial" w:hAnsi="Arial" w:cs="Arial"/>
                <w:rtl/>
              </w:rPr>
            </w:pPr>
            <w:r>
              <w:rPr>
                <w:rFonts w:ascii="Arial" w:hAnsi="Arial" w:hint="cs"/>
                <w:rtl/>
              </w:rPr>
              <w:t> </w:t>
            </w:r>
            <w:r>
              <w:rPr>
                <w:rFonts w:ascii="Arial" w:hAnsi="Arial" w:cs="Times New Roman" w:hint="cs"/>
                <w:rtl/>
              </w:rPr>
              <w:t>المكورات العنقودية الذهبية المقاومة للميثيسيلين، السُلاق</w:t>
            </w:r>
          </w:p>
        </w:tc>
      </w:tr>
      <w:tr w:rsidR="00D7349F" w:rsidRPr="00BE7670" w14:paraId="511ACF85" w14:textId="77777777" w:rsidTr="00C92600">
        <w:tc>
          <w:tcPr>
            <w:tcW w:w="3114" w:type="dxa"/>
          </w:tcPr>
          <w:p w14:paraId="62F4F6D9" w14:textId="77777777" w:rsidR="00D7349F" w:rsidRPr="00BE7670" w:rsidRDefault="00D7349F" w:rsidP="00D7349F">
            <w:pPr>
              <w:bidi/>
              <w:rPr>
                <w:rFonts w:cs="Arial"/>
                <w:szCs w:val="24"/>
                <w:rtl/>
              </w:rPr>
            </w:pPr>
            <w:r>
              <w:rPr>
                <w:rFonts w:hint="cs"/>
                <w:rtl/>
              </w:rPr>
              <w:t xml:space="preserve"> اللقاح</w:t>
            </w:r>
          </w:p>
        </w:tc>
        <w:tc>
          <w:tcPr>
            <w:tcW w:w="5902" w:type="dxa"/>
          </w:tcPr>
          <w:p w14:paraId="6AAEDB2A" w14:textId="77777777" w:rsidR="00D7349F" w:rsidRPr="00BE7670" w:rsidRDefault="00D7349F" w:rsidP="00D7349F">
            <w:pPr>
              <w:pStyle w:val="Default"/>
              <w:bidi/>
              <w:rPr>
                <w:rFonts w:ascii="Arial" w:hAnsi="Arial" w:cs="Arial"/>
                <w:rtl/>
              </w:rPr>
            </w:pPr>
            <w:r>
              <w:rPr>
                <w:rFonts w:ascii="Arial" w:hAnsi="Arial" w:cs="Times New Roman" w:hint="cs"/>
                <w:rtl/>
              </w:rPr>
              <w:t>الجدري المائي، الحصبة، الإنفلونزا</w:t>
            </w:r>
          </w:p>
        </w:tc>
      </w:tr>
    </w:tbl>
    <w:p w14:paraId="78AAAD47" w14:textId="46C666AB" w:rsidR="003A782A" w:rsidRDefault="003A782A"/>
    <w:p w14:paraId="445D7AEC" w14:textId="75D37FE2" w:rsidR="003A782A" w:rsidRDefault="003A782A" w:rsidP="003A782A">
      <w:pPr>
        <w:pStyle w:val="ListParagraph"/>
        <w:numPr>
          <w:ilvl w:val="0"/>
          <w:numId w:val="113"/>
        </w:numPr>
        <w:bidi/>
        <w:rPr>
          <w:rtl/>
        </w:rPr>
      </w:pPr>
      <w:r>
        <w:rPr>
          <w:rFonts w:hint="cs"/>
          <w:rtl/>
        </w:rPr>
        <w:t xml:space="preserve"> علاج العدوى</w:t>
      </w:r>
    </w:p>
    <w:tbl>
      <w:tblPr>
        <w:tblStyle w:val="TableGrid"/>
        <w:bidiVisual/>
        <w:tblW w:w="0" w:type="auto"/>
        <w:tblLayout w:type="fixed"/>
        <w:tblLook w:val="04A0" w:firstRow="1" w:lastRow="0" w:firstColumn="1" w:lastColumn="0" w:noHBand="0" w:noVBand="1"/>
      </w:tblPr>
      <w:tblGrid>
        <w:gridCol w:w="3114"/>
        <w:gridCol w:w="5902"/>
      </w:tblGrid>
      <w:tr w:rsidR="00D7349F" w:rsidRPr="00BE7670" w14:paraId="5388B3E8" w14:textId="77777777" w:rsidTr="00C92600">
        <w:tc>
          <w:tcPr>
            <w:tcW w:w="3114" w:type="dxa"/>
          </w:tcPr>
          <w:p w14:paraId="1C1BF24E" w14:textId="77777777" w:rsidR="00D7349F" w:rsidRPr="003A782A" w:rsidRDefault="00D7349F" w:rsidP="00D7349F">
            <w:pPr>
              <w:bidi/>
              <w:rPr>
                <w:rFonts w:cs="Arial"/>
                <w:b/>
                <w:bCs/>
                <w:szCs w:val="24"/>
                <w:rtl/>
              </w:rPr>
            </w:pPr>
            <w:r>
              <w:rPr>
                <w:rFonts w:hint="cs"/>
                <w:b/>
                <w:bCs/>
                <w:rtl/>
              </w:rPr>
              <w:t>العلاج</w:t>
            </w:r>
          </w:p>
        </w:tc>
        <w:tc>
          <w:tcPr>
            <w:tcW w:w="5902" w:type="dxa"/>
          </w:tcPr>
          <w:p w14:paraId="772B4F28" w14:textId="77777777" w:rsidR="00D7349F" w:rsidRPr="003A782A" w:rsidRDefault="00D7349F" w:rsidP="00D7349F">
            <w:pPr>
              <w:bidi/>
              <w:rPr>
                <w:rFonts w:cs="Arial"/>
                <w:b/>
                <w:bCs/>
                <w:szCs w:val="24"/>
                <w:rtl/>
              </w:rPr>
            </w:pPr>
            <w:r>
              <w:rPr>
                <w:rFonts w:hint="cs"/>
                <w:b/>
                <w:bCs/>
                <w:rtl/>
              </w:rPr>
              <w:t>الأمراض</w:t>
            </w:r>
          </w:p>
        </w:tc>
      </w:tr>
      <w:tr w:rsidR="00D7349F" w:rsidRPr="00BE7670" w14:paraId="704CAA26" w14:textId="77777777" w:rsidTr="00C92600">
        <w:tc>
          <w:tcPr>
            <w:tcW w:w="3114" w:type="dxa"/>
          </w:tcPr>
          <w:p w14:paraId="3E6AA738" w14:textId="77777777" w:rsidR="00D7349F" w:rsidRPr="00BE7670" w:rsidRDefault="00D7349F" w:rsidP="00D7349F">
            <w:pPr>
              <w:bidi/>
              <w:rPr>
                <w:rFonts w:cs="Arial"/>
                <w:szCs w:val="24"/>
                <w:rtl/>
              </w:rPr>
            </w:pPr>
            <w:r>
              <w:rPr>
                <w:rFonts w:hint="cs"/>
                <w:rtl/>
              </w:rPr>
              <w:t>المضادات الحيوية</w:t>
            </w:r>
          </w:p>
        </w:tc>
        <w:tc>
          <w:tcPr>
            <w:tcW w:w="5902" w:type="dxa"/>
          </w:tcPr>
          <w:p w14:paraId="1C9DE451" w14:textId="77777777" w:rsidR="00D7349F" w:rsidRPr="00BE7670" w:rsidRDefault="00D7349F" w:rsidP="00D7349F">
            <w:pPr>
              <w:pStyle w:val="Default"/>
              <w:bidi/>
              <w:rPr>
                <w:rFonts w:ascii="Arial" w:hAnsi="Arial" w:cs="Arial"/>
                <w:rtl/>
              </w:rPr>
            </w:pPr>
            <w:r>
              <w:rPr>
                <w:rFonts w:ascii="Arial" w:hAnsi="Arial" w:cs="Times New Roman" w:hint="cs"/>
                <w:rtl/>
              </w:rPr>
              <w:t>الكلاميديا، التهاب السحايا البكتيري، المكورات العنقودية الذهبية المقاومة للميثيسيلين</w:t>
            </w:r>
          </w:p>
        </w:tc>
      </w:tr>
      <w:tr w:rsidR="00D7349F" w:rsidRPr="00BE7670" w14:paraId="7C9AE815" w14:textId="77777777" w:rsidTr="00C92600">
        <w:tc>
          <w:tcPr>
            <w:tcW w:w="3114" w:type="dxa"/>
          </w:tcPr>
          <w:p w14:paraId="482872E2" w14:textId="77777777" w:rsidR="00D7349F" w:rsidRPr="00BE7670" w:rsidRDefault="00D7349F" w:rsidP="00D7349F">
            <w:pPr>
              <w:bidi/>
              <w:rPr>
                <w:rFonts w:cs="Arial"/>
                <w:szCs w:val="24"/>
                <w:rtl/>
              </w:rPr>
            </w:pPr>
            <w:r>
              <w:rPr>
                <w:rFonts w:hint="cs"/>
                <w:rtl/>
              </w:rPr>
              <w:t xml:space="preserve"> الراحة في الفراش</w:t>
            </w:r>
          </w:p>
        </w:tc>
        <w:tc>
          <w:tcPr>
            <w:tcW w:w="5902" w:type="dxa"/>
          </w:tcPr>
          <w:p w14:paraId="52CC2456" w14:textId="77777777" w:rsidR="00D7349F" w:rsidRPr="00BE7670" w:rsidRDefault="00D7349F" w:rsidP="00D7349F">
            <w:pPr>
              <w:pStyle w:val="Default"/>
              <w:bidi/>
              <w:rPr>
                <w:rFonts w:ascii="Arial" w:hAnsi="Arial" w:cs="Arial"/>
                <w:rtl/>
              </w:rPr>
            </w:pPr>
            <w:r>
              <w:rPr>
                <w:rFonts w:ascii="Arial" w:hAnsi="Arial" w:cs="Times New Roman" w:hint="cs"/>
                <w:rtl/>
              </w:rPr>
              <w:t>الجدري المائي، الحمى الغدية، الحصبة، الإنفلونزا</w:t>
            </w:r>
          </w:p>
        </w:tc>
      </w:tr>
      <w:tr w:rsidR="00D7349F" w:rsidRPr="00BE7670" w14:paraId="7D61C720" w14:textId="77777777" w:rsidTr="00C92600">
        <w:tc>
          <w:tcPr>
            <w:tcW w:w="3114" w:type="dxa"/>
          </w:tcPr>
          <w:p w14:paraId="5DC65C99" w14:textId="77777777" w:rsidR="00D7349F" w:rsidRPr="00BE7670" w:rsidRDefault="00D7349F" w:rsidP="00D7349F">
            <w:pPr>
              <w:bidi/>
              <w:rPr>
                <w:rFonts w:cs="Arial"/>
                <w:szCs w:val="24"/>
                <w:rtl/>
              </w:rPr>
            </w:pPr>
            <w:r>
              <w:rPr>
                <w:rFonts w:hint="cs"/>
                <w:rtl/>
              </w:rPr>
              <w:t xml:space="preserve"> مضادات الفطريات</w:t>
            </w:r>
          </w:p>
        </w:tc>
        <w:tc>
          <w:tcPr>
            <w:tcW w:w="5902" w:type="dxa"/>
          </w:tcPr>
          <w:p w14:paraId="1DDB33DF" w14:textId="77777777" w:rsidR="00D7349F" w:rsidRPr="00BE7670" w:rsidRDefault="00D7349F" w:rsidP="00D7349F">
            <w:pPr>
              <w:pStyle w:val="Default"/>
              <w:bidi/>
              <w:rPr>
                <w:rFonts w:ascii="Arial" w:hAnsi="Arial" w:cs="Arial"/>
                <w:rtl/>
              </w:rPr>
            </w:pPr>
            <w:r>
              <w:rPr>
                <w:rFonts w:ascii="Arial" w:hAnsi="Arial" w:cs="Times New Roman" w:hint="cs"/>
                <w:rtl/>
              </w:rPr>
              <w:t>السُلاق</w:t>
            </w:r>
          </w:p>
        </w:tc>
      </w:tr>
      <w:tr w:rsidR="00D7349F" w:rsidRPr="00BE7670" w14:paraId="1D41A9F5" w14:textId="77777777" w:rsidTr="00C92600">
        <w:tc>
          <w:tcPr>
            <w:tcW w:w="3114" w:type="dxa"/>
          </w:tcPr>
          <w:p w14:paraId="2B212404" w14:textId="77777777" w:rsidR="00D7349F" w:rsidRPr="00BE7670" w:rsidRDefault="00D7349F" w:rsidP="00D7349F">
            <w:pPr>
              <w:bidi/>
              <w:rPr>
                <w:rFonts w:cs="Arial"/>
                <w:szCs w:val="24"/>
                <w:rtl/>
              </w:rPr>
            </w:pPr>
            <w:r>
              <w:rPr>
                <w:rFonts w:hint="cs"/>
                <w:rtl/>
              </w:rPr>
              <w:t xml:space="preserve"> تناول السوائل</w:t>
            </w:r>
          </w:p>
        </w:tc>
        <w:tc>
          <w:tcPr>
            <w:tcW w:w="5902" w:type="dxa"/>
          </w:tcPr>
          <w:p w14:paraId="316F7E01" w14:textId="77777777" w:rsidR="00D7349F" w:rsidRPr="00BE7670" w:rsidRDefault="00D7349F" w:rsidP="00D7349F">
            <w:pPr>
              <w:pStyle w:val="Default"/>
              <w:bidi/>
              <w:rPr>
                <w:rFonts w:ascii="Arial" w:hAnsi="Arial" w:cs="Arial"/>
                <w:rtl/>
              </w:rPr>
            </w:pPr>
            <w:r>
              <w:rPr>
                <w:rFonts w:ascii="Arial" w:hAnsi="Arial" w:cs="Times New Roman" w:hint="cs"/>
                <w:rtl/>
              </w:rPr>
              <w:t>الجدري المائي، الحمى الغدية، الحصبة، الإنفلونزا</w:t>
            </w:r>
          </w:p>
        </w:tc>
      </w:tr>
      <w:bookmarkEnd w:id="49"/>
    </w:tbl>
    <w:p w14:paraId="7B21DB51" w14:textId="77777777" w:rsidR="00D7349F" w:rsidRPr="00BE7670" w:rsidRDefault="00D7349F" w:rsidP="00D7349F">
      <w:pPr>
        <w:rPr>
          <w:rFonts w:cs="Arial"/>
          <w:szCs w:val="24"/>
        </w:rPr>
      </w:pPr>
    </w:p>
    <w:p w14:paraId="5CE79EEC" w14:textId="77777777" w:rsidR="00D7349F" w:rsidRPr="00BE7670" w:rsidRDefault="00D7349F" w:rsidP="00D7349F">
      <w:pPr>
        <w:bidi/>
        <w:rPr>
          <w:rFonts w:cs="Arial"/>
          <w:szCs w:val="24"/>
          <w:rtl/>
        </w:rPr>
      </w:pPr>
      <w:bookmarkStart w:id="50" w:name="_Hlk90890636"/>
      <w:r>
        <w:rPr>
          <w:rFonts w:hint="cs"/>
          <w:rtl/>
        </w:rPr>
        <w:t xml:space="preserve"> نقطة جديرة بالملاحظة</w:t>
      </w:r>
    </w:p>
    <w:p w14:paraId="3CC89E2C" w14:textId="0AEF030C"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المكورات العنقودية الذهبية المقاومة للميثيسيلين هي بكتيريا مقاومة للمضادات الحيوية؛ وهي مقاومة بشكل خاص للميثيسيلين وبعض المضادات الحيوية الأخرى شائعة الاستخدام. ترجع حالة مقاومتها إلى الاستخدام المفرط لهذا المضاد الحيوي وغيره من المضادات الحيوية وإساءة استخدامها. لا يزال العلاج عن طريق العلاج بالمضادات الحيوية، ومع ذلك، فإن المكورات العنقودية الذهبية المقاومة للميثيسيلين تقوم أيضًا بتطوير مقاومة لهذه المضادات الحيوية أيضًا.</w:t>
      </w:r>
    </w:p>
    <w:bookmarkEnd w:id="50"/>
    <w:p w14:paraId="2B85752E" w14:textId="77777777" w:rsidR="003A782A" w:rsidRPr="00BE7670" w:rsidRDefault="003A782A" w:rsidP="00D7349F">
      <w:pPr>
        <w:rPr>
          <w:rFonts w:cs="Arial"/>
          <w:szCs w:val="24"/>
        </w:rPr>
      </w:pPr>
    </w:p>
    <w:p w14:paraId="0D8E1B6C" w14:textId="7C6164B6" w:rsidR="00D7349F" w:rsidRPr="00E301E2" w:rsidRDefault="00D7349F" w:rsidP="00D7349F">
      <w:pPr>
        <w:pStyle w:val="Heading3"/>
        <w:bidi/>
        <w:rPr>
          <w:rFonts w:hint="eastAsia"/>
          <w:b/>
          <w:bCs/>
          <w:rtl/>
        </w:rPr>
      </w:pPr>
      <w:r w:rsidRPr="00E301E2">
        <w:rPr>
          <w:rFonts w:hint="cs"/>
          <w:b/>
          <w:bCs/>
          <w:color w:val="000000"/>
          <w:rtl/>
        </w:rPr>
        <w:t xml:space="preserve"> </w:t>
      </w:r>
      <w:r w:rsidRPr="00E301E2">
        <w:rPr>
          <w:b/>
          <w:bCs/>
        </w:rPr>
        <w:t>SW2</w:t>
      </w:r>
      <w:r w:rsidRPr="00E301E2">
        <w:rPr>
          <w:rFonts w:hint="cs"/>
          <w:b/>
          <w:bCs/>
          <w:rtl/>
        </w:rPr>
        <w:t xml:space="preserve"> ورقة عمل مطابقة المرض المتدرجة</w:t>
      </w:r>
    </w:p>
    <w:p w14:paraId="59FA2071" w14:textId="6BBB758D" w:rsidR="003A782A" w:rsidRDefault="00D7349F" w:rsidP="00D7349F">
      <w:pPr>
        <w:bidi/>
        <w:rPr>
          <w:rtl/>
        </w:rPr>
      </w:pPr>
      <w:r>
        <w:rPr>
          <w:rFonts w:hint="cs"/>
          <w:rtl/>
        </w:rPr>
        <w:t xml:space="preserve"> تتوفر أيضًا في </w:t>
      </w:r>
      <w:r>
        <w:t>TS2</w:t>
      </w:r>
    </w:p>
    <w:p w14:paraId="7C142E7B" w14:textId="767AD4F0" w:rsidR="003A782A" w:rsidRPr="00D7349F" w:rsidRDefault="003A782A" w:rsidP="003A782A">
      <w:pPr>
        <w:pStyle w:val="ListParagraph"/>
        <w:numPr>
          <w:ilvl w:val="0"/>
          <w:numId w:val="114"/>
        </w:numPr>
        <w:bidi/>
        <w:rPr>
          <w:rtl/>
        </w:rPr>
      </w:pPr>
      <w:r>
        <w:rPr>
          <w:rFonts w:hint="cs"/>
          <w:rtl/>
        </w:rPr>
        <w:t>الميكروب المعدي</w:t>
      </w:r>
    </w:p>
    <w:tbl>
      <w:tblPr>
        <w:tblStyle w:val="TableGrid"/>
        <w:bidiVisual/>
        <w:tblW w:w="0" w:type="auto"/>
        <w:tblLook w:val="04A0" w:firstRow="1" w:lastRow="0" w:firstColumn="1" w:lastColumn="0" w:noHBand="0" w:noVBand="1"/>
      </w:tblPr>
      <w:tblGrid>
        <w:gridCol w:w="3114"/>
        <w:gridCol w:w="5902"/>
      </w:tblGrid>
      <w:tr w:rsidR="00D7349F" w:rsidRPr="00BE7670" w14:paraId="72A69616" w14:textId="77777777" w:rsidTr="00D7349F">
        <w:tc>
          <w:tcPr>
            <w:tcW w:w="3114" w:type="dxa"/>
          </w:tcPr>
          <w:p w14:paraId="15304B3D" w14:textId="77777777" w:rsidR="00D7349F" w:rsidRPr="003A782A" w:rsidRDefault="00D7349F" w:rsidP="00D7349F">
            <w:pPr>
              <w:bidi/>
              <w:rPr>
                <w:rFonts w:cs="Arial"/>
                <w:b/>
                <w:bCs/>
                <w:szCs w:val="24"/>
                <w:rtl/>
              </w:rPr>
            </w:pPr>
            <w:bookmarkStart w:id="51" w:name="_Hlk90890414"/>
            <w:r>
              <w:rPr>
                <w:rFonts w:hint="cs"/>
                <w:b/>
                <w:bCs/>
                <w:rtl/>
              </w:rPr>
              <w:t>الميكروب المعدي</w:t>
            </w:r>
          </w:p>
        </w:tc>
        <w:tc>
          <w:tcPr>
            <w:tcW w:w="5902" w:type="dxa"/>
          </w:tcPr>
          <w:p w14:paraId="78C32D1C" w14:textId="77777777" w:rsidR="00D7349F" w:rsidRPr="003A782A" w:rsidRDefault="00D7349F" w:rsidP="00D7349F">
            <w:pPr>
              <w:bidi/>
              <w:rPr>
                <w:rFonts w:cs="Arial"/>
                <w:b/>
                <w:bCs/>
                <w:szCs w:val="24"/>
                <w:rtl/>
              </w:rPr>
            </w:pPr>
            <w:r>
              <w:rPr>
                <w:rFonts w:hint="cs"/>
                <w:b/>
                <w:bCs/>
                <w:rtl/>
              </w:rPr>
              <w:t>الأمراض</w:t>
            </w:r>
          </w:p>
        </w:tc>
      </w:tr>
      <w:tr w:rsidR="00D7349F" w:rsidRPr="00BE7670" w14:paraId="44A17533" w14:textId="77777777" w:rsidTr="00D7349F">
        <w:tc>
          <w:tcPr>
            <w:tcW w:w="3114" w:type="dxa"/>
          </w:tcPr>
          <w:p w14:paraId="7BD8C133" w14:textId="77777777" w:rsidR="00D7349F" w:rsidRPr="00BE7670" w:rsidRDefault="00D7349F" w:rsidP="00D7349F">
            <w:pPr>
              <w:bidi/>
              <w:rPr>
                <w:rFonts w:cs="Arial"/>
                <w:szCs w:val="24"/>
                <w:rtl/>
              </w:rPr>
            </w:pPr>
            <w:r>
              <w:rPr>
                <w:rFonts w:hint="cs"/>
                <w:rtl/>
              </w:rPr>
              <w:t>البكتيريا</w:t>
            </w:r>
          </w:p>
        </w:tc>
        <w:tc>
          <w:tcPr>
            <w:tcW w:w="5902" w:type="dxa"/>
          </w:tcPr>
          <w:p w14:paraId="4578C16E" w14:textId="77777777" w:rsidR="00D7349F" w:rsidRPr="00BE7670" w:rsidRDefault="00D7349F" w:rsidP="00D7349F">
            <w:pPr>
              <w:pStyle w:val="Default"/>
              <w:bidi/>
              <w:rPr>
                <w:rFonts w:ascii="Arial" w:hAnsi="Arial" w:cs="Arial"/>
                <w:rtl/>
              </w:rPr>
            </w:pPr>
            <w:r>
              <w:rPr>
                <w:rFonts w:ascii="Arial" w:hAnsi="Arial" w:cs="Times New Roman" w:hint="cs"/>
                <w:rtl/>
              </w:rPr>
              <w:t>الكلاميديا</w:t>
            </w:r>
          </w:p>
        </w:tc>
      </w:tr>
      <w:tr w:rsidR="00D7349F" w:rsidRPr="00BE7670" w14:paraId="7385A817" w14:textId="77777777" w:rsidTr="00D7349F">
        <w:tc>
          <w:tcPr>
            <w:tcW w:w="3114" w:type="dxa"/>
          </w:tcPr>
          <w:p w14:paraId="0119F003" w14:textId="77777777" w:rsidR="00D7349F" w:rsidRPr="00BE7670" w:rsidRDefault="00D7349F" w:rsidP="00D7349F">
            <w:pPr>
              <w:bidi/>
              <w:rPr>
                <w:rFonts w:cs="Arial"/>
                <w:szCs w:val="24"/>
                <w:rtl/>
              </w:rPr>
            </w:pPr>
            <w:r>
              <w:rPr>
                <w:rFonts w:hint="cs"/>
                <w:rtl/>
              </w:rPr>
              <w:t>الفيروس</w:t>
            </w:r>
          </w:p>
        </w:tc>
        <w:tc>
          <w:tcPr>
            <w:tcW w:w="5902" w:type="dxa"/>
          </w:tcPr>
          <w:p w14:paraId="5B194555" w14:textId="77777777" w:rsidR="00D7349F" w:rsidRPr="00BE7670" w:rsidRDefault="00D7349F" w:rsidP="00D7349F">
            <w:pPr>
              <w:pStyle w:val="Default"/>
              <w:bidi/>
              <w:rPr>
                <w:rFonts w:ascii="Arial" w:hAnsi="Arial" w:cs="Arial"/>
                <w:rtl/>
              </w:rPr>
            </w:pPr>
            <w:r>
              <w:rPr>
                <w:rFonts w:ascii="Arial" w:hAnsi="Arial" w:cs="Times New Roman" w:hint="cs"/>
                <w:rtl/>
              </w:rPr>
              <w:t>الجدري المائي، الإنفلونزا، الحصبة</w:t>
            </w:r>
          </w:p>
        </w:tc>
      </w:tr>
      <w:tr w:rsidR="00D7349F" w:rsidRPr="00BE7670" w14:paraId="580C1C7A" w14:textId="77777777" w:rsidTr="00D7349F">
        <w:tc>
          <w:tcPr>
            <w:tcW w:w="3114" w:type="dxa"/>
          </w:tcPr>
          <w:p w14:paraId="698E7A55" w14:textId="77777777" w:rsidR="00D7349F" w:rsidRPr="00BE7670" w:rsidRDefault="00D7349F" w:rsidP="00D7349F">
            <w:pPr>
              <w:bidi/>
              <w:rPr>
                <w:rFonts w:cs="Arial"/>
                <w:szCs w:val="24"/>
                <w:rtl/>
              </w:rPr>
            </w:pPr>
            <w:r>
              <w:rPr>
                <w:rFonts w:hint="cs"/>
                <w:rtl/>
              </w:rPr>
              <w:t>الفطريات</w:t>
            </w:r>
          </w:p>
        </w:tc>
        <w:tc>
          <w:tcPr>
            <w:tcW w:w="5902" w:type="dxa"/>
          </w:tcPr>
          <w:p w14:paraId="19F7F203" w14:textId="77777777" w:rsidR="00D7349F" w:rsidRPr="00BE7670" w:rsidRDefault="00D7349F" w:rsidP="00D7349F">
            <w:pPr>
              <w:bidi/>
              <w:rPr>
                <w:rFonts w:cs="Arial"/>
                <w:szCs w:val="24"/>
                <w:rtl/>
              </w:rPr>
            </w:pPr>
            <w:r>
              <w:rPr>
                <w:rFonts w:hint="cs"/>
                <w:rtl/>
              </w:rPr>
              <w:t>السُلاق</w:t>
            </w:r>
          </w:p>
        </w:tc>
      </w:tr>
    </w:tbl>
    <w:p w14:paraId="1DA35976" w14:textId="77777777" w:rsidR="004E7EAB" w:rsidRDefault="004E7EAB"/>
    <w:p w14:paraId="6935138E" w14:textId="72C27AC1" w:rsidR="003A782A" w:rsidRDefault="003A782A" w:rsidP="003A782A">
      <w:pPr>
        <w:pStyle w:val="ListParagraph"/>
        <w:numPr>
          <w:ilvl w:val="0"/>
          <w:numId w:val="114"/>
        </w:numPr>
        <w:bidi/>
        <w:rPr>
          <w:rtl/>
        </w:rPr>
      </w:pPr>
      <w:r>
        <w:rPr>
          <w:rFonts w:hint="cs"/>
          <w:rtl/>
        </w:rPr>
        <w:t>الأعراض</w:t>
      </w:r>
    </w:p>
    <w:tbl>
      <w:tblPr>
        <w:tblStyle w:val="TableGrid"/>
        <w:bidiVisual/>
        <w:tblW w:w="0" w:type="auto"/>
        <w:tblLook w:val="04A0" w:firstRow="1" w:lastRow="0" w:firstColumn="1" w:lastColumn="0" w:noHBand="0" w:noVBand="1"/>
      </w:tblPr>
      <w:tblGrid>
        <w:gridCol w:w="3114"/>
        <w:gridCol w:w="5902"/>
      </w:tblGrid>
      <w:tr w:rsidR="00D7349F" w:rsidRPr="00BE7670" w14:paraId="47C35584" w14:textId="77777777" w:rsidTr="00D7349F">
        <w:tc>
          <w:tcPr>
            <w:tcW w:w="3114" w:type="dxa"/>
          </w:tcPr>
          <w:p w14:paraId="7B43A6AB" w14:textId="77777777" w:rsidR="00D7349F" w:rsidRPr="003A782A" w:rsidRDefault="00D7349F" w:rsidP="00D7349F">
            <w:pPr>
              <w:bidi/>
              <w:rPr>
                <w:rFonts w:cs="Arial"/>
                <w:b/>
                <w:bCs/>
                <w:szCs w:val="24"/>
                <w:rtl/>
              </w:rPr>
            </w:pPr>
            <w:r>
              <w:rPr>
                <w:rFonts w:hint="cs"/>
                <w:b/>
                <w:bCs/>
                <w:rtl/>
              </w:rPr>
              <w:t>الأعراض</w:t>
            </w:r>
          </w:p>
        </w:tc>
        <w:tc>
          <w:tcPr>
            <w:tcW w:w="5902" w:type="dxa"/>
          </w:tcPr>
          <w:p w14:paraId="6D5DEFBF" w14:textId="77777777" w:rsidR="00D7349F" w:rsidRPr="003A782A" w:rsidRDefault="00D7349F" w:rsidP="00D7349F">
            <w:pPr>
              <w:bidi/>
              <w:rPr>
                <w:rFonts w:cs="Arial"/>
                <w:b/>
                <w:bCs/>
                <w:szCs w:val="24"/>
                <w:rtl/>
              </w:rPr>
            </w:pPr>
            <w:r>
              <w:rPr>
                <w:rFonts w:hint="cs"/>
                <w:b/>
                <w:bCs/>
                <w:rtl/>
              </w:rPr>
              <w:t>الأمراض</w:t>
            </w:r>
          </w:p>
        </w:tc>
      </w:tr>
      <w:tr w:rsidR="00D7349F" w:rsidRPr="00BE7670" w14:paraId="63964BC4" w14:textId="77777777" w:rsidTr="00D7349F">
        <w:tc>
          <w:tcPr>
            <w:tcW w:w="3114" w:type="dxa"/>
          </w:tcPr>
          <w:p w14:paraId="2BB48EC8" w14:textId="77777777" w:rsidR="00D7349F" w:rsidRPr="00BE7670" w:rsidRDefault="00D7349F" w:rsidP="00D7349F">
            <w:pPr>
              <w:bidi/>
              <w:rPr>
                <w:rFonts w:cs="Arial"/>
                <w:szCs w:val="24"/>
                <w:rtl/>
              </w:rPr>
            </w:pPr>
            <w:r>
              <w:rPr>
                <w:rFonts w:hint="cs"/>
                <w:rtl/>
              </w:rPr>
              <w:t>غير مصحوب بأعراض</w:t>
            </w:r>
          </w:p>
        </w:tc>
        <w:tc>
          <w:tcPr>
            <w:tcW w:w="5902" w:type="dxa"/>
          </w:tcPr>
          <w:p w14:paraId="48D662BA" w14:textId="77777777" w:rsidR="00D7349F" w:rsidRPr="00BE7670" w:rsidRDefault="00D7349F" w:rsidP="00D7349F">
            <w:pPr>
              <w:pStyle w:val="Default"/>
              <w:bidi/>
              <w:rPr>
                <w:rFonts w:ascii="Arial" w:hAnsi="Arial" w:cs="Arial"/>
                <w:rtl/>
              </w:rPr>
            </w:pPr>
            <w:r>
              <w:rPr>
                <w:rFonts w:ascii="Arial" w:hAnsi="Arial" w:cs="Times New Roman" w:hint="cs"/>
                <w:rtl/>
              </w:rPr>
              <w:t>الكلاميديا</w:t>
            </w:r>
          </w:p>
        </w:tc>
      </w:tr>
      <w:tr w:rsidR="00D7349F" w:rsidRPr="00BE7670" w14:paraId="1469EFF9" w14:textId="77777777" w:rsidTr="00D7349F">
        <w:tc>
          <w:tcPr>
            <w:tcW w:w="3114" w:type="dxa"/>
          </w:tcPr>
          <w:p w14:paraId="17E58203" w14:textId="77777777" w:rsidR="00D7349F" w:rsidRPr="00BE7670" w:rsidRDefault="00D7349F" w:rsidP="00D7349F">
            <w:pPr>
              <w:bidi/>
              <w:rPr>
                <w:rFonts w:cs="Arial"/>
                <w:szCs w:val="24"/>
                <w:rtl/>
              </w:rPr>
            </w:pPr>
            <w:r>
              <w:rPr>
                <w:rFonts w:hint="cs"/>
                <w:rtl/>
              </w:rPr>
              <w:t>الحمى</w:t>
            </w:r>
          </w:p>
        </w:tc>
        <w:tc>
          <w:tcPr>
            <w:tcW w:w="5902" w:type="dxa"/>
          </w:tcPr>
          <w:p w14:paraId="5AB95E77"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w:t>
            </w:r>
          </w:p>
        </w:tc>
      </w:tr>
      <w:tr w:rsidR="00D7349F" w:rsidRPr="00BE7670" w14:paraId="008EEDC0" w14:textId="77777777" w:rsidTr="00D7349F">
        <w:tc>
          <w:tcPr>
            <w:tcW w:w="3114" w:type="dxa"/>
          </w:tcPr>
          <w:p w14:paraId="3F27D6C9" w14:textId="77777777" w:rsidR="00D7349F" w:rsidRPr="00BE7670" w:rsidRDefault="00D7349F" w:rsidP="00D7349F">
            <w:pPr>
              <w:bidi/>
              <w:rPr>
                <w:rFonts w:cs="Arial"/>
                <w:szCs w:val="24"/>
                <w:rtl/>
              </w:rPr>
            </w:pPr>
            <w:r>
              <w:rPr>
                <w:rFonts w:hint="cs"/>
                <w:rtl/>
              </w:rPr>
              <w:lastRenderedPageBreak/>
              <w:t>الطفح الجلدي</w:t>
            </w:r>
          </w:p>
        </w:tc>
        <w:tc>
          <w:tcPr>
            <w:tcW w:w="5902" w:type="dxa"/>
          </w:tcPr>
          <w:p w14:paraId="7667A0C0" w14:textId="77777777" w:rsidR="00D7349F" w:rsidRPr="00BE7670" w:rsidRDefault="00D7349F" w:rsidP="00D7349F">
            <w:pPr>
              <w:pStyle w:val="Default"/>
              <w:bidi/>
              <w:rPr>
                <w:rFonts w:ascii="Arial" w:hAnsi="Arial" w:cs="Arial"/>
                <w:rtl/>
              </w:rPr>
            </w:pPr>
            <w:r>
              <w:rPr>
                <w:rFonts w:ascii="Arial" w:hAnsi="Arial" w:cs="Times New Roman" w:hint="cs"/>
                <w:rtl/>
              </w:rPr>
              <w:t>الجدري المائي، الحصبة</w:t>
            </w:r>
          </w:p>
        </w:tc>
      </w:tr>
      <w:tr w:rsidR="00D7349F" w:rsidRPr="00BE7670" w14:paraId="3A0163D7" w14:textId="77777777" w:rsidTr="00D7349F">
        <w:tc>
          <w:tcPr>
            <w:tcW w:w="3114" w:type="dxa"/>
          </w:tcPr>
          <w:p w14:paraId="064385F1" w14:textId="77777777" w:rsidR="00D7349F" w:rsidRPr="00BE7670" w:rsidRDefault="00D7349F" w:rsidP="00D7349F">
            <w:pPr>
              <w:bidi/>
              <w:rPr>
                <w:rFonts w:cs="Arial"/>
                <w:szCs w:val="24"/>
                <w:rtl/>
              </w:rPr>
            </w:pPr>
            <w:r>
              <w:rPr>
                <w:rFonts w:hint="cs"/>
                <w:rtl/>
              </w:rPr>
              <w:t>التهاب الحلق</w:t>
            </w:r>
          </w:p>
        </w:tc>
        <w:tc>
          <w:tcPr>
            <w:tcW w:w="5902" w:type="dxa"/>
          </w:tcPr>
          <w:p w14:paraId="677621F3" w14:textId="77777777" w:rsidR="00D7349F" w:rsidRPr="00BE7670" w:rsidRDefault="00D7349F" w:rsidP="00D7349F">
            <w:pPr>
              <w:pStyle w:val="Default"/>
              <w:bidi/>
              <w:rPr>
                <w:rFonts w:ascii="Arial" w:hAnsi="Arial" w:cs="Arial"/>
                <w:rtl/>
              </w:rPr>
            </w:pPr>
            <w:r>
              <w:rPr>
                <w:rFonts w:ascii="Arial" w:hAnsi="Arial" w:cs="Times New Roman" w:hint="cs"/>
                <w:rtl/>
              </w:rPr>
              <w:t>الإنفلونزا</w:t>
            </w:r>
          </w:p>
        </w:tc>
      </w:tr>
      <w:tr w:rsidR="00D7349F" w:rsidRPr="00BE7670" w14:paraId="79B9633E" w14:textId="77777777" w:rsidTr="00D7349F">
        <w:tc>
          <w:tcPr>
            <w:tcW w:w="3114" w:type="dxa"/>
          </w:tcPr>
          <w:p w14:paraId="626013A8" w14:textId="77777777" w:rsidR="00D7349F" w:rsidRPr="00BE7670" w:rsidRDefault="00D7349F" w:rsidP="00D7349F">
            <w:pPr>
              <w:bidi/>
              <w:rPr>
                <w:rFonts w:cs="Arial"/>
                <w:szCs w:val="24"/>
                <w:rtl/>
              </w:rPr>
            </w:pPr>
            <w:r>
              <w:rPr>
                <w:rFonts w:hint="cs"/>
                <w:rtl/>
              </w:rPr>
              <w:t>إفرازات مائلة للون الأبيض</w:t>
            </w:r>
          </w:p>
        </w:tc>
        <w:tc>
          <w:tcPr>
            <w:tcW w:w="5902" w:type="dxa"/>
          </w:tcPr>
          <w:p w14:paraId="1ADF0B18" w14:textId="77777777" w:rsidR="00D7349F" w:rsidRPr="00BE7670" w:rsidRDefault="00D7349F" w:rsidP="00D7349F">
            <w:pPr>
              <w:pStyle w:val="Default"/>
              <w:bidi/>
              <w:rPr>
                <w:rFonts w:ascii="Arial" w:hAnsi="Arial" w:cs="Arial"/>
                <w:rtl/>
              </w:rPr>
            </w:pPr>
            <w:r>
              <w:rPr>
                <w:rFonts w:ascii="Arial" w:hAnsi="Arial" w:cs="Times New Roman" w:hint="cs"/>
                <w:rtl/>
              </w:rPr>
              <w:t>الكلاميديا، السُلاق</w:t>
            </w:r>
          </w:p>
        </w:tc>
      </w:tr>
    </w:tbl>
    <w:p w14:paraId="29EC3939" w14:textId="665C03F7" w:rsidR="003A782A" w:rsidRDefault="003A782A"/>
    <w:p w14:paraId="731106C6" w14:textId="4927CBC9" w:rsidR="003A782A" w:rsidRDefault="003A782A" w:rsidP="003A782A">
      <w:pPr>
        <w:pStyle w:val="ListParagraph"/>
        <w:numPr>
          <w:ilvl w:val="0"/>
          <w:numId w:val="114"/>
        </w:numPr>
        <w:bidi/>
        <w:rPr>
          <w:rtl/>
        </w:rPr>
      </w:pPr>
      <w:r>
        <w:rPr>
          <w:rFonts w:hint="cs"/>
          <w:rtl/>
        </w:rPr>
        <w:t>انتقال العدوى</w:t>
      </w:r>
    </w:p>
    <w:tbl>
      <w:tblPr>
        <w:tblStyle w:val="TableGrid"/>
        <w:bidiVisual/>
        <w:tblW w:w="0" w:type="auto"/>
        <w:tblLook w:val="04A0" w:firstRow="1" w:lastRow="0" w:firstColumn="1" w:lastColumn="0" w:noHBand="0" w:noVBand="1"/>
      </w:tblPr>
      <w:tblGrid>
        <w:gridCol w:w="3114"/>
        <w:gridCol w:w="5902"/>
      </w:tblGrid>
      <w:tr w:rsidR="00D7349F" w:rsidRPr="00BE7670" w14:paraId="3AA17F8A" w14:textId="77777777" w:rsidTr="00D7349F">
        <w:tc>
          <w:tcPr>
            <w:tcW w:w="3114" w:type="dxa"/>
          </w:tcPr>
          <w:p w14:paraId="6E743488" w14:textId="77777777" w:rsidR="00D7349F" w:rsidRPr="003A782A" w:rsidRDefault="00D7349F" w:rsidP="00D7349F">
            <w:pPr>
              <w:bidi/>
              <w:rPr>
                <w:rFonts w:cs="Arial"/>
                <w:b/>
                <w:bCs/>
                <w:szCs w:val="24"/>
                <w:rtl/>
              </w:rPr>
            </w:pPr>
            <w:r>
              <w:rPr>
                <w:rFonts w:hint="cs"/>
                <w:b/>
                <w:bCs/>
                <w:rtl/>
              </w:rPr>
              <w:t>انتقال العدوى</w:t>
            </w:r>
          </w:p>
        </w:tc>
        <w:tc>
          <w:tcPr>
            <w:tcW w:w="5902" w:type="dxa"/>
          </w:tcPr>
          <w:p w14:paraId="7B1047DA" w14:textId="77777777" w:rsidR="00D7349F" w:rsidRPr="003A782A" w:rsidRDefault="00D7349F" w:rsidP="00D7349F">
            <w:pPr>
              <w:bidi/>
              <w:rPr>
                <w:rFonts w:cs="Arial"/>
                <w:b/>
                <w:bCs/>
                <w:szCs w:val="24"/>
                <w:rtl/>
              </w:rPr>
            </w:pPr>
            <w:r>
              <w:rPr>
                <w:rFonts w:hint="cs"/>
                <w:b/>
                <w:bCs/>
                <w:rtl/>
              </w:rPr>
              <w:t>الأمراض</w:t>
            </w:r>
          </w:p>
        </w:tc>
      </w:tr>
      <w:tr w:rsidR="00D7349F" w:rsidRPr="00BE7670" w14:paraId="7E8ADE38" w14:textId="77777777" w:rsidTr="00D7349F">
        <w:tc>
          <w:tcPr>
            <w:tcW w:w="3114" w:type="dxa"/>
          </w:tcPr>
          <w:p w14:paraId="60A6A906" w14:textId="77777777" w:rsidR="00D7349F" w:rsidRPr="00BE7670" w:rsidRDefault="00D7349F" w:rsidP="00D7349F">
            <w:pPr>
              <w:bidi/>
              <w:rPr>
                <w:rFonts w:cs="Arial"/>
                <w:szCs w:val="24"/>
                <w:rtl/>
              </w:rPr>
            </w:pPr>
            <w:r>
              <w:rPr>
                <w:rFonts w:hint="cs"/>
                <w:rtl/>
              </w:rPr>
              <w:t>الاتصال الجنسي</w:t>
            </w:r>
          </w:p>
        </w:tc>
        <w:tc>
          <w:tcPr>
            <w:tcW w:w="5902" w:type="dxa"/>
          </w:tcPr>
          <w:p w14:paraId="74AF277D" w14:textId="77777777" w:rsidR="00D7349F" w:rsidRPr="00BE7670" w:rsidRDefault="00D7349F" w:rsidP="00D7349F">
            <w:pPr>
              <w:pStyle w:val="Default"/>
              <w:bidi/>
              <w:rPr>
                <w:rFonts w:ascii="Arial" w:hAnsi="Arial" w:cs="Arial"/>
                <w:rtl/>
              </w:rPr>
            </w:pPr>
            <w:r>
              <w:rPr>
                <w:rFonts w:ascii="Arial" w:hAnsi="Arial" w:cs="Times New Roman" w:hint="cs"/>
                <w:rtl/>
              </w:rPr>
              <w:t>الكلاميديا، السُلاق</w:t>
            </w:r>
          </w:p>
        </w:tc>
      </w:tr>
      <w:tr w:rsidR="00D7349F" w:rsidRPr="00BE7670" w14:paraId="3F5B97B8" w14:textId="77777777" w:rsidTr="00D7349F">
        <w:tc>
          <w:tcPr>
            <w:tcW w:w="3114" w:type="dxa"/>
          </w:tcPr>
          <w:p w14:paraId="307BF545" w14:textId="77777777" w:rsidR="00D7349F" w:rsidRPr="00BE7670" w:rsidRDefault="00D7349F" w:rsidP="00D7349F">
            <w:pPr>
              <w:bidi/>
              <w:rPr>
                <w:rFonts w:cs="Arial"/>
                <w:szCs w:val="24"/>
                <w:rtl/>
              </w:rPr>
            </w:pPr>
            <w:r>
              <w:rPr>
                <w:rFonts w:hint="cs"/>
                <w:rtl/>
              </w:rPr>
              <w:t>الملامسة</w:t>
            </w:r>
          </w:p>
        </w:tc>
        <w:tc>
          <w:tcPr>
            <w:tcW w:w="5902" w:type="dxa"/>
          </w:tcPr>
          <w:p w14:paraId="1E7D1356"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w:t>
            </w:r>
          </w:p>
        </w:tc>
      </w:tr>
      <w:tr w:rsidR="00D7349F" w:rsidRPr="00BE7670" w14:paraId="4447268E" w14:textId="77777777" w:rsidTr="00D7349F">
        <w:tc>
          <w:tcPr>
            <w:tcW w:w="3114" w:type="dxa"/>
          </w:tcPr>
          <w:p w14:paraId="37D840A4" w14:textId="77777777" w:rsidR="00D7349F" w:rsidRPr="00BE7670" w:rsidRDefault="00D7349F" w:rsidP="00D7349F">
            <w:pPr>
              <w:bidi/>
              <w:rPr>
                <w:rFonts w:cs="Arial"/>
                <w:szCs w:val="24"/>
                <w:rtl/>
              </w:rPr>
            </w:pPr>
            <w:r>
              <w:rPr>
                <w:rFonts w:hint="cs"/>
                <w:rtl/>
              </w:rPr>
              <w:t>الاستنشاق</w:t>
            </w:r>
          </w:p>
        </w:tc>
        <w:tc>
          <w:tcPr>
            <w:tcW w:w="5902" w:type="dxa"/>
          </w:tcPr>
          <w:p w14:paraId="7E34A266"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w:t>
            </w:r>
          </w:p>
        </w:tc>
      </w:tr>
      <w:tr w:rsidR="00D7349F" w:rsidRPr="00BE7670" w14:paraId="65E6AED9" w14:textId="77777777" w:rsidTr="00D7349F">
        <w:tc>
          <w:tcPr>
            <w:tcW w:w="3114" w:type="dxa"/>
          </w:tcPr>
          <w:p w14:paraId="789EE708" w14:textId="77777777" w:rsidR="00D7349F" w:rsidRPr="00BE7670" w:rsidRDefault="00D7349F" w:rsidP="00D7349F">
            <w:pPr>
              <w:bidi/>
              <w:rPr>
                <w:rFonts w:cs="Arial"/>
                <w:szCs w:val="24"/>
                <w:rtl/>
              </w:rPr>
            </w:pPr>
            <w:r>
              <w:rPr>
                <w:rFonts w:hint="cs"/>
                <w:rtl/>
              </w:rPr>
              <w:t>من الفم إلى الفم</w:t>
            </w:r>
          </w:p>
        </w:tc>
        <w:tc>
          <w:tcPr>
            <w:tcW w:w="5902" w:type="dxa"/>
          </w:tcPr>
          <w:p w14:paraId="031208C2" w14:textId="77777777" w:rsidR="00D7349F" w:rsidRPr="00BE7670" w:rsidRDefault="00D7349F" w:rsidP="00D7349F">
            <w:pPr>
              <w:pStyle w:val="Default"/>
              <w:bidi/>
              <w:rPr>
                <w:rFonts w:ascii="Arial" w:hAnsi="Arial" w:cs="Arial"/>
                <w:rtl/>
              </w:rPr>
            </w:pPr>
            <w:r>
              <w:rPr>
                <w:rFonts w:ascii="Arial" w:hAnsi="Arial" w:cs="Times New Roman" w:hint="cs"/>
                <w:rtl/>
              </w:rPr>
              <w:t>الإنفلونزا</w:t>
            </w:r>
          </w:p>
        </w:tc>
      </w:tr>
    </w:tbl>
    <w:p w14:paraId="16C1BA1C" w14:textId="210D80B7" w:rsidR="003A782A" w:rsidRDefault="003A782A"/>
    <w:p w14:paraId="1E0FBD55" w14:textId="349E10ED" w:rsidR="003A782A" w:rsidRDefault="003A782A" w:rsidP="003A782A">
      <w:pPr>
        <w:pStyle w:val="ListParagraph"/>
        <w:numPr>
          <w:ilvl w:val="0"/>
          <w:numId w:val="114"/>
        </w:numPr>
        <w:bidi/>
        <w:rPr>
          <w:rtl/>
        </w:rPr>
      </w:pPr>
      <w:r>
        <w:rPr>
          <w:rFonts w:hint="cs"/>
          <w:rtl/>
        </w:rPr>
        <w:t>الوقاية من العدوى</w:t>
      </w:r>
    </w:p>
    <w:tbl>
      <w:tblPr>
        <w:tblStyle w:val="TableGrid"/>
        <w:bidiVisual/>
        <w:tblW w:w="0" w:type="auto"/>
        <w:tblLook w:val="04A0" w:firstRow="1" w:lastRow="0" w:firstColumn="1" w:lastColumn="0" w:noHBand="0" w:noVBand="1"/>
      </w:tblPr>
      <w:tblGrid>
        <w:gridCol w:w="3114"/>
        <w:gridCol w:w="5902"/>
      </w:tblGrid>
      <w:tr w:rsidR="00D7349F" w:rsidRPr="00BE7670" w14:paraId="24D18106" w14:textId="77777777" w:rsidTr="00D7349F">
        <w:tc>
          <w:tcPr>
            <w:tcW w:w="3114" w:type="dxa"/>
          </w:tcPr>
          <w:p w14:paraId="06B77C1A" w14:textId="77777777" w:rsidR="00D7349F" w:rsidRPr="003A782A" w:rsidRDefault="00D7349F" w:rsidP="00D7349F">
            <w:pPr>
              <w:bidi/>
              <w:rPr>
                <w:rFonts w:cs="Arial"/>
                <w:b/>
                <w:bCs/>
                <w:szCs w:val="24"/>
                <w:rtl/>
              </w:rPr>
            </w:pPr>
            <w:r>
              <w:rPr>
                <w:rFonts w:hint="cs"/>
                <w:b/>
                <w:bCs/>
                <w:rtl/>
              </w:rPr>
              <w:t>الوقاية</w:t>
            </w:r>
          </w:p>
        </w:tc>
        <w:tc>
          <w:tcPr>
            <w:tcW w:w="5902" w:type="dxa"/>
          </w:tcPr>
          <w:p w14:paraId="482093C3" w14:textId="77777777" w:rsidR="00D7349F" w:rsidRPr="003A782A" w:rsidRDefault="00D7349F" w:rsidP="00D7349F">
            <w:pPr>
              <w:bidi/>
              <w:rPr>
                <w:rFonts w:cs="Arial"/>
                <w:b/>
                <w:bCs/>
                <w:szCs w:val="24"/>
                <w:rtl/>
              </w:rPr>
            </w:pPr>
            <w:r>
              <w:rPr>
                <w:rFonts w:hint="cs"/>
                <w:b/>
                <w:bCs/>
                <w:rtl/>
              </w:rPr>
              <w:t>الأمراض</w:t>
            </w:r>
          </w:p>
        </w:tc>
      </w:tr>
      <w:tr w:rsidR="00D7349F" w:rsidRPr="00BE7670" w14:paraId="6AF53FDE" w14:textId="77777777" w:rsidTr="00D7349F">
        <w:tc>
          <w:tcPr>
            <w:tcW w:w="3114" w:type="dxa"/>
          </w:tcPr>
          <w:p w14:paraId="144F8D36" w14:textId="77777777" w:rsidR="00D7349F" w:rsidRPr="00BE7670" w:rsidRDefault="00D7349F" w:rsidP="00D7349F">
            <w:pPr>
              <w:bidi/>
              <w:rPr>
                <w:rFonts w:cs="Arial"/>
                <w:szCs w:val="24"/>
                <w:rtl/>
              </w:rPr>
            </w:pPr>
            <w:r>
              <w:rPr>
                <w:rFonts w:hint="cs"/>
                <w:rtl/>
              </w:rPr>
              <w:t>غسل اليدين</w:t>
            </w:r>
          </w:p>
        </w:tc>
        <w:tc>
          <w:tcPr>
            <w:tcW w:w="5902" w:type="dxa"/>
          </w:tcPr>
          <w:p w14:paraId="4AE915C7"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w:t>
            </w:r>
          </w:p>
        </w:tc>
      </w:tr>
      <w:tr w:rsidR="00D7349F" w:rsidRPr="00BE7670" w14:paraId="747FB93E" w14:textId="77777777" w:rsidTr="00D7349F">
        <w:tc>
          <w:tcPr>
            <w:tcW w:w="3114" w:type="dxa"/>
          </w:tcPr>
          <w:p w14:paraId="5DA019EA" w14:textId="77777777" w:rsidR="00D7349F" w:rsidRPr="00BE7670" w:rsidRDefault="00D7349F" w:rsidP="00D7349F">
            <w:pPr>
              <w:bidi/>
              <w:rPr>
                <w:rFonts w:cs="Arial"/>
                <w:szCs w:val="24"/>
                <w:rtl/>
              </w:rPr>
            </w:pPr>
            <w:r>
              <w:rPr>
                <w:rFonts w:hint="cs"/>
                <w:rtl/>
              </w:rPr>
              <w:t> تغطية الفم والأنف عند السعال والعطس</w:t>
            </w:r>
          </w:p>
        </w:tc>
        <w:tc>
          <w:tcPr>
            <w:tcW w:w="5902" w:type="dxa"/>
          </w:tcPr>
          <w:p w14:paraId="620EFFFF"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w:t>
            </w:r>
          </w:p>
        </w:tc>
      </w:tr>
      <w:tr w:rsidR="00D7349F" w:rsidRPr="00BE7670" w14:paraId="04680C78" w14:textId="77777777" w:rsidTr="00D7349F">
        <w:tc>
          <w:tcPr>
            <w:tcW w:w="3114" w:type="dxa"/>
          </w:tcPr>
          <w:p w14:paraId="62F27708" w14:textId="77777777" w:rsidR="00D7349F" w:rsidRPr="00BE7670" w:rsidRDefault="00D7349F" w:rsidP="00D7349F">
            <w:pPr>
              <w:bidi/>
              <w:rPr>
                <w:rFonts w:cs="Arial"/>
                <w:szCs w:val="24"/>
                <w:rtl/>
              </w:rPr>
            </w:pPr>
            <w:r>
              <w:rPr>
                <w:rFonts w:hint="cs"/>
                <w:rtl/>
              </w:rPr>
              <w:t>استخدم الواقي الذكري</w:t>
            </w:r>
          </w:p>
        </w:tc>
        <w:tc>
          <w:tcPr>
            <w:tcW w:w="5902" w:type="dxa"/>
          </w:tcPr>
          <w:p w14:paraId="0ACD6353" w14:textId="77777777" w:rsidR="00D7349F" w:rsidRPr="00BE7670" w:rsidRDefault="00D7349F" w:rsidP="00D7349F">
            <w:pPr>
              <w:pStyle w:val="Default"/>
              <w:bidi/>
              <w:rPr>
                <w:rFonts w:ascii="Arial" w:hAnsi="Arial" w:cs="Arial"/>
                <w:rtl/>
              </w:rPr>
            </w:pPr>
            <w:r>
              <w:rPr>
                <w:rFonts w:ascii="Arial" w:hAnsi="Arial" w:cs="Times New Roman" w:hint="cs"/>
                <w:rtl/>
              </w:rPr>
              <w:t>الكلاميديا، السُلاق</w:t>
            </w:r>
          </w:p>
        </w:tc>
      </w:tr>
      <w:tr w:rsidR="00D7349F" w:rsidRPr="00BE7670" w14:paraId="505F526C" w14:textId="77777777" w:rsidTr="00D7349F">
        <w:tc>
          <w:tcPr>
            <w:tcW w:w="3114" w:type="dxa"/>
          </w:tcPr>
          <w:p w14:paraId="26B31C9B" w14:textId="77777777" w:rsidR="00D7349F" w:rsidRPr="00BE7670" w:rsidRDefault="00D7349F" w:rsidP="00D7349F">
            <w:pPr>
              <w:bidi/>
              <w:rPr>
                <w:rFonts w:cs="Arial"/>
                <w:szCs w:val="24"/>
                <w:rtl/>
              </w:rPr>
            </w:pPr>
            <w:r>
              <w:rPr>
                <w:rFonts w:hint="cs"/>
                <w:rtl/>
              </w:rPr>
              <w:t>تجنب الاستخدام غير الضروري للمضادات الحيوية</w:t>
            </w:r>
          </w:p>
        </w:tc>
        <w:tc>
          <w:tcPr>
            <w:tcW w:w="5902" w:type="dxa"/>
          </w:tcPr>
          <w:p w14:paraId="405D24F3" w14:textId="77777777" w:rsidR="00D7349F" w:rsidRPr="00BE7670" w:rsidRDefault="00D7349F" w:rsidP="00D7349F">
            <w:pPr>
              <w:pStyle w:val="Default"/>
              <w:bidi/>
              <w:rPr>
                <w:rFonts w:ascii="Arial" w:hAnsi="Arial" w:cs="Arial"/>
                <w:rtl/>
              </w:rPr>
            </w:pPr>
            <w:r>
              <w:rPr>
                <w:rFonts w:ascii="Arial" w:hAnsi="Arial" w:cs="Times New Roman" w:hint="cs"/>
                <w:rtl/>
              </w:rPr>
              <w:t>السُلاق</w:t>
            </w:r>
          </w:p>
        </w:tc>
      </w:tr>
      <w:tr w:rsidR="00D7349F" w:rsidRPr="00BE7670" w14:paraId="72F394D9" w14:textId="77777777" w:rsidTr="00D7349F">
        <w:tc>
          <w:tcPr>
            <w:tcW w:w="3114" w:type="dxa"/>
          </w:tcPr>
          <w:p w14:paraId="73E9D265" w14:textId="77777777" w:rsidR="00D7349F" w:rsidRPr="00BE7670" w:rsidRDefault="00D7349F" w:rsidP="00D7349F">
            <w:pPr>
              <w:bidi/>
              <w:rPr>
                <w:rFonts w:cs="Arial"/>
                <w:szCs w:val="24"/>
                <w:rtl/>
              </w:rPr>
            </w:pPr>
            <w:r>
              <w:rPr>
                <w:rFonts w:hint="cs"/>
                <w:rtl/>
              </w:rPr>
              <w:t>اللقاح</w:t>
            </w:r>
          </w:p>
        </w:tc>
        <w:tc>
          <w:tcPr>
            <w:tcW w:w="5902" w:type="dxa"/>
          </w:tcPr>
          <w:p w14:paraId="6C3972BC"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w:t>
            </w:r>
          </w:p>
        </w:tc>
      </w:tr>
    </w:tbl>
    <w:p w14:paraId="2EFC2EEA" w14:textId="1BA0802E" w:rsidR="003A782A" w:rsidRDefault="003A782A"/>
    <w:p w14:paraId="77622EE3" w14:textId="3D078E81" w:rsidR="003A782A" w:rsidRDefault="003A782A" w:rsidP="003A782A">
      <w:pPr>
        <w:pStyle w:val="ListParagraph"/>
        <w:numPr>
          <w:ilvl w:val="0"/>
          <w:numId w:val="114"/>
        </w:numPr>
        <w:bidi/>
        <w:rPr>
          <w:rtl/>
        </w:rPr>
      </w:pPr>
      <w:r>
        <w:rPr>
          <w:rFonts w:hint="cs"/>
          <w:rtl/>
        </w:rPr>
        <w:t>علاج العدوى</w:t>
      </w:r>
    </w:p>
    <w:tbl>
      <w:tblPr>
        <w:tblStyle w:val="TableGrid"/>
        <w:bidiVisual/>
        <w:tblW w:w="0" w:type="auto"/>
        <w:tblLook w:val="04A0" w:firstRow="1" w:lastRow="0" w:firstColumn="1" w:lastColumn="0" w:noHBand="0" w:noVBand="1"/>
      </w:tblPr>
      <w:tblGrid>
        <w:gridCol w:w="3114"/>
        <w:gridCol w:w="5902"/>
      </w:tblGrid>
      <w:tr w:rsidR="00D7349F" w:rsidRPr="00BE7670" w14:paraId="4787B122" w14:textId="77777777" w:rsidTr="00D7349F">
        <w:tc>
          <w:tcPr>
            <w:tcW w:w="3114" w:type="dxa"/>
          </w:tcPr>
          <w:p w14:paraId="13BD9167" w14:textId="77777777" w:rsidR="00D7349F" w:rsidRPr="003A782A" w:rsidRDefault="00D7349F" w:rsidP="00D7349F">
            <w:pPr>
              <w:bidi/>
              <w:rPr>
                <w:rFonts w:cs="Arial"/>
                <w:b/>
                <w:bCs/>
                <w:szCs w:val="24"/>
                <w:rtl/>
              </w:rPr>
            </w:pPr>
            <w:r>
              <w:rPr>
                <w:rFonts w:hint="cs"/>
                <w:b/>
                <w:bCs/>
                <w:rtl/>
              </w:rPr>
              <w:t>العلاج</w:t>
            </w:r>
          </w:p>
        </w:tc>
        <w:tc>
          <w:tcPr>
            <w:tcW w:w="5902" w:type="dxa"/>
          </w:tcPr>
          <w:p w14:paraId="6A7FE52C" w14:textId="77777777" w:rsidR="00D7349F" w:rsidRPr="003A782A" w:rsidRDefault="00D7349F" w:rsidP="00D7349F">
            <w:pPr>
              <w:bidi/>
              <w:rPr>
                <w:rFonts w:cs="Arial"/>
                <w:b/>
                <w:bCs/>
                <w:szCs w:val="24"/>
                <w:rtl/>
              </w:rPr>
            </w:pPr>
            <w:r>
              <w:rPr>
                <w:rFonts w:hint="cs"/>
                <w:b/>
                <w:bCs/>
                <w:rtl/>
              </w:rPr>
              <w:t>الأمراض</w:t>
            </w:r>
          </w:p>
        </w:tc>
      </w:tr>
      <w:tr w:rsidR="00D7349F" w:rsidRPr="00BE7670" w14:paraId="40E11873" w14:textId="77777777" w:rsidTr="00D7349F">
        <w:tc>
          <w:tcPr>
            <w:tcW w:w="3114" w:type="dxa"/>
          </w:tcPr>
          <w:p w14:paraId="3BA351A0" w14:textId="77777777" w:rsidR="00D7349F" w:rsidRPr="00BE7670" w:rsidRDefault="00D7349F" w:rsidP="00D7349F">
            <w:pPr>
              <w:bidi/>
              <w:rPr>
                <w:rFonts w:cs="Arial"/>
                <w:szCs w:val="24"/>
                <w:rtl/>
              </w:rPr>
            </w:pPr>
            <w:r>
              <w:rPr>
                <w:rFonts w:hint="cs"/>
                <w:rtl/>
              </w:rPr>
              <w:t>المضادات الحيوية</w:t>
            </w:r>
          </w:p>
        </w:tc>
        <w:tc>
          <w:tcPr>
            <w:tcW w:w="5902" w:type="dxa"/>
          </w:tcPr>
          <w:p w14:paraId="037F2CAA" w14:textId="77777777" w:rsidR="00D7349F" w:rsidRPr="00BE7670" w:rsidRDefault="00D7349F" w:rsidP="00D7349F">
            <w:pPr>
              <w:pStyle w:val="Default"/>
              <w:bidi/>
              <w:rPr>
                <w:rFonts w:ascii="Arial" w:hAnsi="Arial" w:cs="Arial"/>
                <w:rtl/>
              </w:rPr>
            </w:pPr>
            <w:r>
              <w:rPr>
                <w:rFonts w:ascii="Arial" w:hAnsi="Arial" w:cs="Times New Roman" w:hint="cs"/>
                <w:rtl/>
              </w:rPr>
              <w:t>الكلاميديا</w:t>
            </w:r>
          </w:p>
        </w:tc>
      </w:tr>
      <w:tr w:rsidR="00D7349F" w:rsidRPr="00BE7670" w14:paraId="6C77BC5A" w14:textId="77777777" w:rsidTr="00D7349F">
        <w:tc>
          <w:tcPr>
            <w:tcW w:w="3114" w:type="dxa"/>
          </w:tcPr>
          <w:p w14:paraId="1673D171" w14:textId="77777777" w:rsidR="00D7349F" w:rsidRPr="00BE7670" w:rsidRDefault="00D7349F" w:rsidP="00D7349F">
            <w:pPr>
              <w:bidi/>
              <w:rPr>
                <w:rFonts w:cs="Arial"/>
                <w:szCs w:val="24"/>
                <w:rtl/>
              </w:rPr>
            </w:pPr>
            <w:r>
              <w:rPr>
                <w:rFonts w:hint="cs"/>
                <w:rtl/>
              </w:rPr>
              <w:t>الراحة في الفراش</w:t>
            </w:r>
          </w:p>
        </w:tc>
        <w:tc>
          <w:tcPr>
            <w:tcW w:w="5902" w:type="dxa"/>
          </w:tcPr>
          <w:p w14:paraId="74369179"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w:t>
            </w:r>
          </w:p>
        </w:tc>
      </w:tr>
      <w:tr w:rsidR="00D7349F" w:rsidRPr="00BE7670" w14:paraId="7D578C60" w14:textId="77777777" w:rsidTr="00D7349F">
        <w:tc>
          <w:tcPr>
            <w:tcW w:w="3114" w:type="dxa"/>
          </w:tcPr>
          <w:p w14:paraId="4881AA07" w14:textId="77777777" w:rsidR="00D7349F" w:rsidRPr="00BE7670" w:rsidRDefault="00D7349F" w:rsidP="00D7349F">
            <w:pPr>
              <w:bidi/>
              <w:rPr>
                <w:rFonts w:cs="Arial"/>
                <w:szCs w:val="24"/>
                <w:rtl/>
              </w:rPr>
            </w:pPr>
            <w:r>
              <w:rPr>
                <w:rFonts w:hint="cs"/>
                <w:rtl/>
              </w:rPr>
              <w:t>مضادات الفطريات</w:t>
            </w:r>
          </w:p>
        </w:tc>
        <w:tc>
          <w:tcPr>
            <w:tcW w:w="5902" w:type="dxa"/>
          </w:tcPr>
          <w:p w14:paraId="3164A696" w14:textId="77777777" w:rsidR="00D7349F" w:rsidRPr="00BE7670" w:rsidRDefault="00D7349F" w:rsidP="00D7349F">
            <w:pPr>
              <w:pStyle w:val="Default"/>
              <w:bidi/>
              <w:rPr>
                <w:rFonts w:ascii="Arial" w:hAnsi="Arial" w:cs="Arial"/>
                <w:rtl/>
              </w:rPr>
            </w:pPr>
            <w:r>
              <w:rPr>
                <w:rFonts w:ascii="Arial" w:hAnsi="Arial" w:cs="Times New Roman" w:hint="cs"/>
                <w:rtl/>
              </w:rPr>
              <w:t>السُلاق</w:t>
            </w:r>
          </w:p>
        </w:tc>
      </w:tr>
      <w:tr w:rsidR="00D7349F" w:rsidRPr="00BE7670" w14:paraId="416FE3B8" w14:textId="77777777" w:rsidTr="00D7349F">
        <w:tc>
          <w:tcPr>
            <w:tcW w:w="3114" w:type="dxa"/>
          </w:tcPr>
          <w:p w14:paraId="22B12E72" w14:textId="77777777" w:rsidR="00D7349F" w:rsidRPr="00BE7670" w:rsidRDefault="00D7349F" w:rsidP="00D7349F">
            <w:pPr>
              <w:bidi/>
              <w:rPr>
                <w:rFonts w:cs="Arial"/>
                <w:szCs w:val="24"/>
                <w:rtl/>
              </w:rPr>
            </w:pPr>
            <w:r>
              <w:rPr>
                <w:rFonts w:hint="cs"/>
                <w:rtl/>
              </w:rPr>
              <w:t>تناول السوائل</w:t>
            </w:r>
          </w:p>
        </w:tc>
        <w:tc>
          <w:tcPr>
            <w:tcW w:w="5902" w:type="dxa"/>
          </w:tcPr>
          <w:p w14:paraId="024F90BA" w14:textId="77777777" w:rsidR="00D7349F" w:rsidRPr="00BE7670" w:rsidRDefault="00D7349F" w:rsidP="00D7349F">
            <w:pPr>
              <w:pStyle w:val="Default"/>
              <w:bidi/>
              <w:rPr>
                <w:rFonts w:ascii="Arial" w:hAnsi="Arial" w:cs="Arial"/>
                <w:rtl/>
              </w:rPr>
            </w:pPr>
            <w:r>
              <w:rPr>
                <w:rFonts w:ascii="Arial" w:hAnsi="Arial" w:cs="Times New Roman" w:hint="cs"/>
                <w:rtl/>
              </w:rPr>
              <w:t>الإنفلونزا، الحصبة، الجدري المائي</w:t>
            </w:r>
          </w:p>
        </w:tc>
      </w:tr>
      <w:bookmarkEnd w:id="51"/>
    </w:tbl>
    <w:p w14:paraId="7C7FF3DE" w14:textId="77777777" w:rsidR="00D7349F" w:rsidRPr="00BE7670" w:rsidRDefault="00D7349F" w:rsidP="00D7349F">
      <w:pPr>
        <w:rPr>
          <w:rFonts w:cs="Arial"/>
          <w:szCs w:val="24"/>
        </w:rPr>
      </w:pPr>
    </w:p>
    <w:p w14:paraId="53BB7D50" w14:textId="77777777" w:rsidR="00D7349F" w:rsidRPr="00BE7670" w:rsidRDefault="00D7349F" w:rsidP="00D7349F">
      <w:pPr>
        <w:bidi/>
        <w:rPr>
          <w:rFonts w:cs="Arial"/>
          <w:szCs w:val="24"/>
          <w:rtl/>
        </w:rPr>
        <w:sectPr w:rsidR="00D7349F" w:rsidRPr="00BE7670" w:rsidSect="004B2D72">
          <w:headerReference w:type="default" r:id="rId134"/>
          <w:headerReference w:type="first" r:id="rId135"/>
          <w:footerReference w:type="first" r:id="rId136"/>
          <w:type w:val="continuous"/>
          <w:pgSz w:w="11906" w:h="16838"/>
          <w:pgMar w:top="1134" w:right="1274" w:bottom="1440" w:left="1440" w:header="708" w:footer="708" w:gutter="0"/>
          <w:cols w:space="708"/>
          <w:titlePg/>
          <w:docGrid w:linePitch="360"/>
        </w:sectPr>
      </w:pPr>
      <w:r>
        <w:rPr>
          <w:rFonts w:hint="cs"/>
          <w:rtl/>
        </w:rPr>
        <w:br w:type="page"/>
      </w:r>
    </w:p>
    <w:p w14:paraId="5AC35508" w14:textId="66EE09A2" w:rsidR="00D7349F" w:rsidRPr="00E301E2" w:rsidRDefault="00D7349F" w:rsidP="00D7349F">
      <w:pPr>
        <w:pStyle w:val="Heading3"/>
        <w:bidi/>
        <w:rPr>
          <w:rFonts w:hint="eastAsia"/>
          <w:b/>
          <w:bCs/>
          <w:rtl/>
        </w:rPr>
      </w:pPr>
      <w:r w:rsidRPr="00E301E2">
        <w:rPr>
          <w:b/>
          <w:bCs/>
        </w:rPr>
        <w:lastRenderedPageBreak/>
        <w:t>SW3</w:t>
      </w:r>
      <w:r w:rsidRPr="00E301E2">
        <w:rPr>
          <w:rFonts w:hint="cs"/>
          <w:b/>
          <w:bCs/>
          <w:rtl/>
        </w:rPr>
        <w:t xml:space="preserve"> نشاط ملء الفراغات ذات الصلة بالميكروبات الضارة</w:t>
      </w:r>
    </w:p>
    <w:p w14:paraId="54F488C2" w14:textId="7BFCB285" w:rsidR="00D7349F" w:rsidRPr="00D7349F" w:rsidRDefault="00D7349F" w:rsidP="00D7349F">
      <w:pPr>
        <w:bidi/>
        <w:rPr>
          <w:rtl/>
        </w:rPr>
      </w:pPr>
      <w:r>
        <w:rPr>
          <w:rFonts w:hint="cs"/>
          <w:rtl/>
        </w:rPr>
        <w:t xml:space="preserve"> تتوفر أيضًا في </w:t>
      </w:r>
      <w:r>
        <w:t>TS3</w:t>
      </w:r>
    </w:p>
    <w:tbl>
      <w:tblPr>
        <w:tblStyle w:val="TableGrid"/>
        <w:bidiVisual/>
        <w:tblW w:w="14879" w:type="dxa"/>
        <w:tblLook w:val="04A0" w:firstRow="1" w:lastRow="0" w:firstColumn="1" w:lastColumn="0" w:noHBand="0" w:noVBand="1"/>
      </w:tblPr>
      <w:tblGrid>
        <w:gridCol w:w="1497"/>
        <w:gridCol w:w="1310"/>
        <w:gridCol w:w="1777"/>
        <w:gridCol w:w="2074"/>
        <w:gridCol w:w="2268"/>
        <w:gridCol w:w="2540"/>
        <w:gridCol w:w="3413"/>
      </w:tblGrid>
      <w:tr w:rsidR="00D7349F" w:rsidRPr="00BE7670" w14:paraId="4764FFB0" w14:textId="77777777" w:rsidTr="00942419">
        <w:tc>
          <w:tcPr>
            <w:tcW w:w="1497" w:type="dxa"/>
          </w:tcPr>
          <w:p w14:paraId="12A1EE1F" w14:textId="77777777" w:rsidR="00D7349F" w:rsidRPr="00BE7670" w:rsidRDefault="00D7349F" w:rsidP="00D7349F">
            <w:pPr>
              <w:bidi/>
              <w:rPr>
                <w:rFonts w:cs="Arial"/>
                <w:b/>
                <w:bCs/>
                <w:szCs w:val="24"/>
                <w:rtl/>
              </w:rPr>
            </w:pPr>
            <w:r>
              <w:rPr>
                <w:rFonts w:hint="cs"/>
                <w:b/>
                <w:bCs/>
                <w:rtl/>
              </w:rPr>
              <w:t>الأمراض</w:t>
            </w:r>
          </w:p>
        </w:tc>
        <w:tc>
          <w:tcPr>
            <w:tcW w:w="1310" w:type="dxa"/>
          </w:tcPr>
          <w:p w14:paraId="6938E969" w14:textId="77777777" w:rsidR="00D7349F" w:rsidRPr="00BE7670" w:rsidRDefault="00D7349F" w:rsidP="00D7349F">
            <w:pPr>
              <w:bidi/>
              <w:rPr>
                <w:rFonts w:cs="Arial"/>
                <w:b/>
                <w:bCs/>
                <w:szCs w:val="24"/>
                <w:rtl/>
              </w:rPr>
            </w:pPr>
            <w:r>
              <w:rPr>
                <w:rFonts w:hint="cs"/>
                <w:b/>
                <w:bCs/>
                <w:rtl/>
              </w:rPr>
              <w:t>مسببات الأمراض</w:t>
            </w:r>
          </w:p>
        </w:tc>
        <w:tc>
          <w:tcPr>
            <w:tcW w:w="1777" w:type="dxa"/>
          </w:tcPr>
          <w:p w14:paraId="475F4C4B" w14:textId="77777777" w:rsidR="00D7349F" w:rsidRPr="00BE7670" w:rsidRDefault="00D7349F" w:rsidP="00D7349F">
            <w:pPr>
              <w:bidi/>
              <w:rPr>
                <w:rFonts w:cs="Arial"/>
                <w:b/>
                <w:bCs/>
                <w:szCs w:val="24"/>
                <w:rtl/>
              </w:rPr>
            </w:pPr>
            <w:r>
              <w:rPr>
                <w:rFonts w:hint="cs"/>
                <w:b/>
                <w:bCs/>
                <w:rtl/>
              </w:rPr>
              <w:t>انتقال العدوى</w:t>
            </w:r>
          </w:p>
        </w:tc>
        <w:tc>
          <w:tcPr>
            <w:tcW w:w="2074" w:type="dxa"/>
          </w:tcPr>
          <w:p w14:paraId="2DFEA959" w14:textId="77777777" w:rsidR="00D7349F" w:rsidRPr="00BE7670" w:rsidRDefault="00D7349F" w:rsidP="00D7349F">
            <w:pPr>
              <w:bidi/>
              <w:rPr>
                <w:rFonts w:cs="Arial"/>
                <w:b/>
                <w:bCs/>
                <w:szCs w:val="24"/>
                <w:rtl/>
              </w:rPr>
            </w:pPr>
            <w:r>
              <w:rPr>
                <w:rFonts w:hint="cs"/>
                <w:b/>
                <w:bCs/>
                <w:rtl/>
              </w:rPr>
              <w:t>الأعراض</w:t>
            </w:r>
          </w:p>
        </w:tc>
        <w:tc>
          <w:tcPr>
            <w:tcW w:w="2268" w:type="dxa"/>
          </w:tcPr>
          <w:p w14:paraId="1DB3757B" w14:textId="77777777" w:rsidR="00D7349F" w:rsidRPr="00BE7670" w:rsidRDefault="00D7349F" w:rsidP="00D7349F">
            <w:pPr>
              <w:bidi/>
              <w:rPr>
                <w:rFonts w:cs="Arial"/>
                <w:b/>
                <w:bCs/>
                <w:szCs w:val="24"/>
                <w:rtl/>
              </w:rPr>
            </w:pPr>
            <w:r>
              <w:rPr>
                <w:rFonts w:hint="cs"/>
                <w:b/>
                <w:bCs/>
                <w:rtl/>
              </w:rPr>
              <w:t>الوقاية</w:t>
            </w:r>
          </w:p>
        </w:tc>
        <w:tc>
          <w:tcPr>
            <w:tcW w:w="2540" w:type="dxa"/>
          </w:tcPr>
          <w:p w14:paraId="08AEA15D" w14:textId="77777777" w:rsidR="00D7349F" w:rsidRPr="00BE7670" w:rsidRDefault="00D7349F" w:rsidP="00D7349F">
            <w:pPr>
              <w:bidi/>
              <w:rPr>
                <w:rFonts w:cs="Arial"/>
                <w:b/>
                <w:bCs/>
                <w:szCs w:val="24"/>
                <w:rtl/>
              </w:rPr>
            </w:pPr>
            <w:r>
              <w:rPr>
                <w:rFonts w:hint="cs"/>
                <w:b/>
                <w:bCs/>
                <w:rtl/>
              </w:rPr>
              <w:t>العلاج</w:t>
            </w:r>
          </w:p>
        </w:tc>
        <w:tc>
          <w:tcPr>
            <w:tcW w:w="3413" w:type="dxa"/>
          </w:tcPr>
          <w:p w14:paraId="2E7130AC" w14:textId="77777777" w:rsidR="00D7349F" w:rsidRPr="00BE7670" w:rsidRDefault="00D7349F" w:rsidP="00D7349F">
            <w:pPr>
              <w:bidi/>
              <w:rPr>
                <w:rFonts w:cs="Arial"/>
                <w:b/>
                <w:bCs/>
                <w:szCs w:val="24"/>
                <w:rtl/>
              </w:rPr>
            </w:pPr>
            <w:r>
              <w:rPr>
                <w:rFonts w:hint="cs"/>
                <w:b/>
                <w:bCs/>
                <w:rtl/>
              </w:rPr>
              <w:t>المشكلات</w:t>
            </w:r>
          </w:p>
        </w:tc>
      </w:tr>
      <w:tr w:rsidR="00D7349F" w:rsidRPr="00BE7670" w14:paraId="33ABC982" w14:textId="77777777" w:rsidTr="00942419">
        <w:tc>
          <w:tcPr>
            <w:tcW w:w="1497" w:type="dxa"/>
          </w:tcPr>
          <w:p w14:paraId="08B1EE8A" w14:textId="77777777" w:rsidR="00D7349F" w:rsidRPr="00BE7670" w:rsidRDefault="00D7349F" w:rsidP="00D7349F">
            <w:pPr>
              <w:bidi/>
              <w:rPr>
                <w:rFonts w:cs="Arial"/>
                <w:szCs w:val="24"/>
                <w:rtl/>
              </w:rPr>
            </w:pPr>
            <w:r>
              <w:rPr>
                <w:rFonts w:hint="cs"/>
                <w:rtl/>
              </w:rPr>
              <w:t>فيروس نقص المناعة البشرية/ متلازمة نقص المناعة المكتسب</w:t>
            </w:r>
          </w:p>
        </w:tc>
        <w:tc>
          <w:tcPr>
            <w:tcW w:w="1310" w:type="dxa"/>
          </w:tcPr>
          <w:p w14:paraId="2D18D151" w14:textId="77777777" w:rsidR="00D7349F" w:rsidRPr="00BE7670" w:rsidRDefault="00D7349F" w:rsidP="00D7349F">
            <w:pPr>
              <w:bidi/>
              <w:rPr>
                <w:rFonts w:cs="Arial"/>
                <w:szCs w:val="24"/>
                <w:rtl/>
              </w:rPr>
            </w:pPr>
            <w:r>
              <w:rPr>
                <w:rFonts w:hint="cs"/>
                <w:rtl/>
              </w:rPr>
              <w:t>الفيروس</w:t>
            </w:r>
          </w:p>
        </w:tc>
        <w:tc>
          <w:tcPr>
            <w:tcW w:w="1777" w:type="dxa"/>
          </w:tcPr>
          <w:p w14:paraId="2C22D835" w14:textId="3F00BD83" w:rsidR="00D7349F" w:rsidRPr="00BE7670" w:rsidRDefault="00D7349F" w:rsidP="00D7349F">
            <w:pPr>
              <w:pStyle w:val="Default"/>
              <w:bidi/>
              <w:rPr>
                <w:rFonts w:ascii="Arial" w:hAnsi="Arial" w:cs="Arial"/>
                <w:rtl/>
              </w:rPr>
            </w:pPr>
            <w:r>
              <w:rPr>
                <w:rFonts w:ascii="Arial" w:hAnsi="Arial" w:cs="Times New Roman" w:hint="cs"/>
                <w:rtl/>
              </w:rPr>
              <w:t xml:space="preserve">تبادل سوائل الجسم </w:t>
            </w:r>
            <w:r>
              <w:rPr>
                <w:rFonts w:ascii="Arial" w:hAnsi="Arial" w:hint="cs"/>
                <w:rtl/>
              </w:rPr>
              <w:t>(</w:t>
            </w:r>
            <w:r>
              <w:rPr>
                <w:rFonts w:ascii="Arial" w:hAnsi="Arial" w:cs="Times New Roman" w:hint="cs"/>
                <w:rtl/>
              </w:rPr>
              <w:t>كتبادل إبر الحقن</w:t>
            </w:r>
            <w:r>
              <w:rPr>
                <w:rFonts w:ascii="Arial" w:hAnsi="Arial" w:hint="cs"/>
                <w:rtl/>
              </w:rPr>
              <w:t xml:space="preserve">) </w:t>
            </w:r>
            <w:r>
              <w:rPr>
                <w:rFonts w:ascii="Arial" w:hAnsi="Arial" w:cs="Times New Roman" w:hint="cs"/>
                <w:rtl/>
              </w:rPr>
              <w:t>أو عن طريق حليب الأم المصابة بالعدوى</w:t>
            </w:r>
          </w:p>
        </w:tc>
        <w:tc>
          <w:tcPr>
            <w:tcW w:w="2074" w:type="dxa"/>
          </w:tcPr>
          <w:p w14:paraId="4FCD438B" w14:textId="77777777" w:rsidR="00D7349F" w:rsidRPr="00BE7670" w:rsidRDefault="00D7349F" w:rsidP="00D7349F">
            <w:pPr>
              <w:pStyle w:val="Default"/>
              <w:bidi/>
              <w:rPr>
                <w:rFonts w:ascii="Arial" w:hAnsi="Arial" w:cs="Arial"/>
                <w:rtl/>
              </w:rPr>
            </w:pPr>
            <w:r>
              <w:rPr>
                <w:rFonts w:ascii="Arial" w:hAnsi="Arial" w:cs="Times New Roman" w:hint="cs"/>
                <w:rtl/>
              </w:rPr>
              <w:t xml:space="preserve"> في المرحلة المبكرة </w:t>
            </w:r>
            <w:r>
              <w:rPr>
                <w:rFonts w:ascii="Arial" w:hAnsi="Arial" w:hint="cs"/>
                <w:rtl/>
              </w:rPr>
              <w:t xml:space="preserve">- </w:t>
            </w:r>
            <w:r>
              <w:rPr>
                <w:rFonts w:ascii="Arial" w:hAnsi="Arial" w:cs="Times New Roman" w:hint="cs"/>
                <w:rtl/>
              </w:rPr>
              <w:t>أعراض شبيهة بأعراض الأنفلونزا</w:t>
            </w:r>
            <w:r>
              <w:rPr>
                <w:rFonts w:ascii="Arial" w:hAnsi="Arial" w:hint="cs"/>
                <w:rtl/>
              </w:rPr>
              <w:t xml:space="preserve">. </w:t>
            </w:r>
            <w:r>
              <w:rPr>
                <w:rFonts w:ascii="Arial" w:hAnsi="Arial" w:cs="Times New Roman" w:hint="cs"/>
                <w:rtl/>
              </w:rPr>
              <w:t xml:space="preserve">في المرحلة المتأخرة </w:t>
            </w:r>
            <w:r>
              <w:rPr>
                <w:rFonts w:ascii="Arial" w:hAnsi="Arial" w:hint="cs"/>
                <w:rtl/>
              </w:rPr>
              <w:t xml:space="preserve">- </w:t>
            </w:r>
            <w:r>
              <w:rPr>
                <w:rFonts w:ascii="Arial" w:hAnsi="Arial" w:cs="Times New Roman" w:hint="cs"/>
                <w:rtl/>
              </w:rPr>
              <w:t>تلف بالغ بجهاز المناعة يجعل الجسم عرضة لالتقاط العدوى بسهولة</w:t>
            </w:r>
          </w:p>
        </w:tc>
        <w:tc>
          <w:tcPr>
            <w:tcW w:w="2268" w:type="dxa"/>
          </w:tcPr>
          <w:p w14:paraId="10A5009E" w14:textId="77777777" w:rsidR="00D7349F" w:rsidRPr="00BE7670" w:rsidRDefault="00D7349F" w:rsidP="00D7349F">
            <w:pPr>
              <w:pStyle w:val="Default"/>
              <w:bidi/>
              <w:rPr>
                <w:rFonts w:ascii="Arial" w:hAnsi="Arial" w:cs="Arial"/>
                <w:rtl/>
              </w:rPr>
            </w:pPr>
            <w:r>
              <w:rPr>
                <w:rFonts w:ascii="Arial" w:hAnsi="Arial" w:cs="Times New Roman" w:hint="cs"/>
                <w:rtl/>
              </w:rPr>
              <w:t xml:space="preserve"> وجود حائل أثناء الجماع، فحص الدم، عدم مشاركة الإبر وزجاجات التغذية</w:t>
            </w:r>
            <w:r>
              <w:rPr>
                <w:rFonts w:ascii="Arial" w:hAnsi="Arial" w:hint="cs"/>
                <w:rtl/>
              </w:rPr>
              <w:t xml:space="preserve">. </w:t>
            </w:r>
            <w:r>
              <w:rPr>
                <w:rFonts w:ascii="Arial" w:hAnsi="Arial" w:cs="Times New Roman" w:hint="cs"/>
                <w:rtl/>
              </w:rPr>
              <w:t>عدم تلقي اللقاح</w:t>
            </w:r>
          </w:p>
        </w:tc>
        <w:tc>
          <w:tcPr>
            <w:tcW w:w="2540" w:type="dxa"/>
          </w:tcPr>
          <w:p w14:paraId="25156E10" w14:textId="77777777" w:rsidR="00D7349F" w:rsidRPr="00BE7670" w:rsidRDefault="00D7349F" w:rsidP="00D7349F">
            <w:pPr>
              <w:pStyle w:val="Default"/>
              <w:bidi/>
              <w:rPr>
                <w:rFonts w:ascii="Arial" w:hAnsi="Arial" w:cs="Arial"/>
                <w:rtl/>
              </w:rPr>
            </w:pPr>
            <w:r>
              <w:rPr>
                <w:rFonts w:ascii="Arial" w:hAnsi="Arial" w:cs="Times New Roman" w:hint="cs"/>
                <w:rtl/>
              </w:rPr>
              <w:t xml:space="preserve"> تساعد الأدوية المضادة للفيروسات القهقرية المرضى على العيش لفترات طويلة</w:t>
            </w:r>
            <w:r>
              <w:rPr>
                <w:rFonts w:ascii="Arial" w:hAnsi="Arial" w:hint="cs"/>
                <w:rtl/>
              </w:rPr>
              <w:t xml:space="preserve">. </w:t>
            </w:r>
            <w:r>
              <w:rPr>
                <w:rFonts w:ascii="Arial" w:hAnsi="Arial" w:cs="Times New Roman" w:hint="cs"/>
                <w:rtl/>
              </w:rPr>
              <w:t xml:space="preserve">عمليات زراعة الخلايا الجذعية </w:t>
            </w:r>
            <w:r>
              <w:rPr>
                <w:rFonts w:ascii="Arial" w:hAnsi="Arial" w:hint="cs"/>
                <w:rtl/>
              </w:rPr>
              <w:t>(</w:t>
            </w:r>
            <w:r>
              <w:rPr>
                <w:rFonts w:ascii="Arial" w:hAnsi="Arial" w:cs="Times New Roman" w:hint="cs"/>
                <w:rtl/>
              </w:rPr>
              <w:t>علاج جديد في مراحله البحثية والتطويرية المبكرة</w:t>
            </w:r>
            <w:r>
              <w:rPr>
                <w:rFonts w:ascii="Arial" w:hAnsi="Arial" w:hint="cs"/>
                <w:rtl/>
              </w:rPr>
              <w:t>)</w:t>
            </w:r>
          </w:p>
        </w:tc>
        <w:tc>
          <w:tcPr>
            <w:tcW w:w="3413" w:type="dxa"/>
          </w:tcPr>
          <w:p w14:paraId="422C2C49" w14:textId="77777777" w:rsidR="00D7349F" w:rsidRPr="00BE7670" w:rsidRDefault="00D7349F" w:rsidP="00D7349F">
            <w:pPr>
              <w:pStyle w:val="Default"/>
              <w:bidi/>
              <w:rPr>
                <w:rFonts w:ascii="Arial" w:hAnsi="Arial" w:cs="Arial"/>
                <w:rtl/>
              </w:rPr>
            </w:pPr>
            <w:r>
              <w:rPr>
                <w:rFonts w:ascii="Arial" w:hAnsi="Arial" w:cs="Times New Roman" w:hint="cs"/>
                <w:rtl/>
              </w:rPr>
              <w:t xml:space="preserve"> مهدد للحياة عند إهمال العلاج في بعض الحالات، يصبح الفيروس مقاومًا للعقاقير المضادة للفيروسات التقهقرية، ما ينجم عنه مخاوف ترتبط بعلاج فيروس نقص المناعة البشرية فيما بعد</w:t>
            </w:r>
            <w:r>
              <w:rPr>
                <w:rFonts w:ascii="Arial" w:hAnsi="Arial" w:hint="cs"/>
                <w:rtl/>
              </w:rPr>
              <w:t>.</w:t>
            </w:r>
          </w:p>
        </w:tc>
      </w:tr>
      <w:tr w:rsidR="00D7349F" w:rsidRPr="00BE7670" w14:paraId="75A9D7CA" w14:textId="77777777" w:rsidTr="00942419">
        <w:tc>
          <w:tcPr>
            <w:tcW w:w="1497" w:type="dxa"/>
          </w:tcPr>
          <w:p w14:paraId="605E43A9" w14:textId="77777777" w:rsidR="00D7349F" w:rsidRPr="00BE7670" w:rsidRDefault="00D7349F" w:rsidP="00D7349F">
            <w:pPr>
              <w:bidi/>
              <w:rPr>
                <w:rFonts w:cs="Arial"/>
                <w:szCs w:val="24"/>
                <w:rtl/>
              </w:rPr>
            </w:pPr>
            <w:r>
              <w:rPr>
                <w:rFonts w:hint="cs"/>
                <w:rtl/>
              </w:rPr>
              <w:t xml:space="preserve"> الحصبة</w:t>
            </w:r>
          </w:p>
        </w:tc>
        <w:tc>
          <w:tcPr>
            <w:tcW w:w="1310" w:type="dxa"/>
          </w:tcPr>
          <w:p w14:paraId="1B569685" w14:textId="77777777" w:rsidR="00D7349F" w:rsidRPr="00BE7670" w:rsidRDefault="00D7349F" w:rsidP="00D7349F">
            <w:pPr>
              <w:bidi/>
              <w:rPr>
                <w:rFonts w:cs="Arial"/>
                <w:szCs w:val="24"/>
                <w:rtl/>
              </w:rPr>
            </w:pPr>
            <w:r>
              <w:rPr>
                <w:rFonts w:hint="cs"/>
                <w:rtl/>
              </w:rPr>
              <w:t>الفيروس</w:t>
            </w:r>
          </w:p>
        </w:tc>
        <w:tc>
          <w:tcPr>
            <w:tcW w:w="1777" w:type="dxa"/>
          </w:tcPr>
          <w:p w14:paraId="63D923E9" w14:textId="77777777" w:rsidR="00D7349F" w:rsidRPr="00BE7670" w:rsidRDefault="00D7349F" w:rsidP="00D7349F">
            <w:pPr>
              <w:pStyle w:val="Default"/>
              <w:bidi/>
              <w:rPr>
                <w:rFonts w:ascii="Arial" w:hAnsi="Arial" w:cs="Arial"/>
                <w:rtl/>
              </w:rPr>
            </w:pPr>
            <w:r>
              <w:rPr>
                <w:rFonts w:ascii="Arial" w:hAnsi="Arial" w:cs="Times New Roman" w:hint="cs"/>
                <w:rtl/>
              </w:rPr>
              <w:t>استنشاق الرذاذ الناتج عن العطس والسعال</w:t>
            </w:r>
          </w:p>
        </w:tc>
        <w:tc>
          <w:tcPr>
            <w:tcW w:w="2074" w:type="dxa"/>
          </w:tcPr>
          <w:p w14:paraId="1C43994F" w14:textId="77777777" w:rsidR="00D7349F" w:rsidRPr="00BE7670" w:rsidRDefault="00D7349F" w:rsidP="00D7349F">
            <w:pPr>
              <w:pStyle w:val="Default"/>
              <w:bidi/>
              <w:rPr>
                <w:rFonts w:ascii="Arial" w:hAnsi="Arial" w:cs="Arial"/>
                <w:rtl/>
              </w:rPr>
            </w:pPr>
            <w:r>
              <w:rPr>
                <w:rFonts w:ascii="Arial" w:hAnsi="Arial" w:cs="Times New Roman" w:hint="cs"/>
                <w:rtl/>
              </w:rPr>
              <w:t xml:space="preserve"> طفح جلدي أحمر وحمى</w:t>
            </w:r>
          </w:p>
        </w:tc>
        <w:tc>
          <w:tcPr>
            <w:tcW w:w="2268" w:type="dxa"/>
          </w:tcPr>
          <w:p w14:paraId="685D223F" w14:textId="77777777" w:rsidR="00D7349F" w:rsidRPr="00BE7670" w:rsidRDefault="00D7349F" w:rsidP="00D7349F">
            <w:pPr>
              <w:pStyle w:val="Default"/>
              <w:bidi/>
              <w:rPr>
                <w:rFonts w:ascii="Arial" w:hAnsi="Arial" w:cs="Arial"/>
                <w:rtl/>
              </w:rPr>
            </w:pPr>
            <w:r>
              <w:rPr>
                <w:rFonts w:ascii="Arial" w:hAnsi="Arial" w:cs="Times New Roman" w:hint="cs"/>
                <w:rtl/>
              </w:rPr>
              <w:t xml:space="preserve"> لقاح</w:t>
            </w:r>
            <w:r>
              <w:rPr>
                <w:rFonts w:ascii="Arial" w:hAnsi="Arial" w:hint="cs"/>
                <w:rtl/>
              </w:rPr>
              <w:t> </w:t>
            </w:r>
            <w:r>
              <w:rPr>
                <w:rFonts w:ascii="Arial" w:hAnsi="Arial" w:cs="Times New Roman" w:hint="cs"/>
                <w:rtl/>
              </w:rPr>
              <w:t>الحصبة والنكاف والحصبة الألمانية</w:t>
            </w:r>
          </w:p>
        </w:tc>
        <w:tc>
          <w:tcPr>
            <w:tcW w:w="2540" w:type="dxa"/>
          </w:tcPr>
          <w:p w14:paraId="57F7ADB7" w14:textId="77777777" w:rsidR="00D7349F" w:rsidRPr="00BE7670" w:rsidRDefault="00D7349F" w:rsidP="00D7349F">
            <w:pPr>
              <w:pStyle w:val="Default"/>
              <w:bidi/>
              <w:rPr>
                <w:rFonts w:ascii="Arial" w:hAnsi="Arial" w:cs="Arial"/>
                <w:rtl/>
              </w:rPr>
            </w:pPr>
            <w:r>
              <w:rPr>
                <w:rFonts w:ascii="Arial" w:hAnsi="Arial" w:cs="Times New Roman" w:hint="cs"/>
                <w:rtl/>
              </w:rPr>
              <w:t xml:space="preserve"> بدون علاج</w:t>
            </w:r>
          </w:p>
        </w:tc>
        <w:tc>
          <w:tcPr>
            <w:tcW w:w="3413" w:type="dxa"/>
          </w:tcPr>
          <w:p w14:paraId="53D035B9" w14:textId="77777777" w:rsidR="00D7349F" w:rsidRPr="00BE7670" w:rsidRDefault="00D7349F" w:rsidP="00D7349F">
            <w:pPr>
              <w:pStyle w:val="Default"/>
              <w:bidi/>
              <w:rPr>
                <w:rFonts w:ascii="Arial" w:hAnsi="Arial" w:cs="Arial"/>
                <w:rtl/>
              </w:rPr>
            </w:pPr>
            <w:r>
              <w:rPr>
                <w:rFonts w:ascii="Arial" w:hAnsi="Arial" w:cs="Times New Roman" w:hint="cs"/>
                <w:rtl/>
              </w:rPr>
              <w:t xml:space="preserve"> قد يكون مهددًا للحياة في حال حدوث مضاعفات</w:t>
            </w:r>
          </w:p>
        </w:tc>
      </w:tr>
      <w:tr w:rsidR="00D7349F" w:rsidRPr="00BE7670" w14:paraId="271421DD" w14:textId="77777777" w:rsidTr="00942419">
        <w:tc>
          <w:tcPr>
            <w:tcW w:w="1497" w:type="dxa"/>
          </w:tcPr>
          <w:p w14:paraId="0FC85B91" w14:textId="77777777" w:rsidR="00D7349F" w:rsidRPr="00BE7670" w:rsidRDefault="00D7349F" w:rsidP="00D7349F">
            <w:pPr>
              <w:bidi/>
              <w:rPr>
                <w:rFonts w:cs="Arial"/>
                <w:szCs w:val="24"/>
                <w:rtl/>
              </w:rPr>
            </w:pPr>
            <w:r>
              <w:rPr>
                <w:rFonts w:hint="cs"/>
                <w:rtl/>
              </w:rPr>
              <w:t xml:space="preserve"> سالمونيلا</w:t>
            </w:r>
          </w:p>
        </w:tc>
        <w:tc>
          <w:tcPr>
            <w:tcW w:w="1310" w:type="dxa"/>
          </w:tcPr>
          <w:p w14:paraId="146D94D5" w14:textId="77777777" w:rsidR="00D7349F" w:rsidRPr="00BE7670" w:rsidRDefault="00D7349F" w:rsidP="00D7349F">
            <w:pPr>
              <w:bidi/>
              <w:rPr>
                <w:rFonts w:cs="Arial"/>
                <w:szCs w:val="24"/>
                <w:rtl/>
              </w:rPr>
            </w:pPr>
            <w:r>
              <w:rPr>
                <w:rFonts w:hint="cs"/>
                <w:rtl/>
              </w:rPr>
              <w:t>البكتيريا</w:t>
            </w:r>
          </w:p>
        </w:tc>
        <w:tc>
          <w:tcPr>
            <w:tcW w:w="1777" w:type="dxa"/>
          </w:tcPr>
          <w:p w14:paraId="4AF369F9" w14:textId="77777777" w:rsidR="00D7349F" w:rsidRPr="00BE7670" w:rsidRDefault="00D7349F" w:rsidP="00D7349F">
            <w:pPr>
              <w:pStyle w:val="Default"/>
              <w:bidi/>
              <w:rPr>
                <w:rFonts w:ascii="Arial" w:hAnsi="Arial" w:cs="Arial"/>
                <w:rtl/>
              </w:rPr>
            </w:pPr>
            <w:r>
              <w:rPr>
                <w:rFonts w:ascii="Arial" w:hAnsi="Arial" w:cs="Times New Roman" w:hint="cs"/>
                <w:rtl/>
              </w:rPr>
              <w:t>الطعام الملوث أو الطعام المعَد في ظروف غير صحية</w:t>
            </w:r>
          </w:p>
        </w:tc>
        <w:tc>
          <w:tcPr>
            <w:tcW w:w="2074" w:type="dxa"/>
          </w:tcPr>
          <w:p w14:paraId="773550F1" w14:textId="77777777" w:rsidR="00D7349F" w:rsidRPr="00BE7670" w:rsidRDefault="00D7349F" w:rsidP="00D7349F">
            <w:pPr>
              <w:pStyle w:val="Default"/>
              <w:bidi/>
              <w:rPr>
                <w:rFonts w:ascii="Arial" w:hAnsi="Arial" w:cs="Arial"/>
                <w:rtl/>
              </w:rPr>
            </w:pPr>
            <w:r>
              <w:rPr>
                <w:rFonts w:ascii="Arial" w:hAnsi="Arial" w:cs="Times New Roman" w:hint="cs"/>
                <w:rtl/>
              </w:rPr>
              <w:t xml:space="preserve"> حمى، وتشنجات بطنية، وقيء وإسهال</w:t>
            </w:r>
          </w:p>
        </w:tc>
        <w:tc>
          <w:tcPr>
            <w:tcW w:w="2268" w:type="dxa"/>
          </w:tcPr>
          <w:p w14:paraId="536F256F" w14:textId="77777777" w:rsidR="00D7349F" w:rsidRPr="00BE7670" w:rsidRDefault="00D7349F" w:rsidP="00D7349F">
            <w:pPr>
              <w:pStyle w:val="Default"/>
              <w:bidi/>
              <w:rPr>
                <w:rFonts w:ascii="Arial" w:hAnsi="Arial" w:cs="Arial"/>
                <w:rtl/>
              </w:rPr>
            </w:pPr>
            <w:r>
              <w:rPr>
                <w:rFonts w:ascii="Arial" w:hAnsi="Arial" w:hint="cs"/>
                <w:rtl/>
              </w:rPr>
              <w:t xml:space="preserve"> </w:t>
            </w:r>
            <w:r>
              <w:rPr>
                <w:rFonts w:ascii="Arial" w:hAnsi="Arial" w:cs="Times New Roman" w:hint="cs"/>
                <w:rtl/>
              </w:rPr>
              <w:t>الاهتمام بالنظافة الغذائية الجيدة</w:t>
            </w:r>
          </w:p>
        </w:tc>
        <w:tc>
          <w:tcPr>
            <w:tcW w:w="2540" w:type="dxa"/>
          </w:tcPr>
          <w:p w14:paraId="69FC0523" w14:textId="77777777" w:rsidR="00D7349F" w:rsidRPr="00BE7670" w:rsidRDefault="00D7349F" w:rsidP="00D7349F">
            <w:pPr>
              <w:pStyle w:val="Default"/>
              <w:bidi/>
              <w:rPr>
                <w:rFonts w:ascii="Arial" w:hAnsi="Arial" w:cs="Arial"/>
                <w:rtl/>
              </w:rPr>
            </w:pPr>
            <w:r>
              <w:rPr>
                <w:rFonts w:ascii="Arial" w:hAnsi="Arial" w:cs="Times New Roman" w:hint="cs"/>
                <w:rtl/>
              </w:rPr>
              <w:t xml:space="preserve"> تُعطَى مضادات حيوية للصغار والطاعنين في السن للوقاية من حالات الجفاف الحاد</w:t>
            </w:r>
          </w:p>
        </w:tc>
        <w:tc>
          <w:tcPr>
            <w:tcW w:w="3413" w:type="dxa"/>
          </w:tcPr>
          <w:p w14:paraId="045E0C8D" w14:textId="77777777" w:rsidR="00D7349F" w:rsidRPr="00BE7670" w:rsidRDefault="00D7349F" w:rsidP="00D7349F">
            <w:pPr>
              <w:pStyle w:val="Default"/>
              <w:bidi/>
              <w:rPr>
                <w:rFonts w:ascii="Arial" w:hAnsi="Arial" w:cs="Arial"/>
                <w:rtl/>
              </w:rPr>
            </w:pPr>
            <w:r>
              <w:rPr>
                <w:rFonts w:ascii="Arial" w:hAnsi="Arial" w:cs="Times New Roman" w:hint="cs"/>
                <w:rtl/>
              </w:rPr>
              <w:t xml:space="preserve"> قد يسبب مشكلات صحية على المدى البعيد، لكن ذلك نادرًا ما يحدث</w:t>
            </w:r>
            <w:r>
              <w:rPr>
                <w:rFonts w:ascii="Arial" w:hAnsi="Arial" w:hint="cs"/>
                <w:rtl/>
              </w:rPr>
              <w:t xml:space="preserve">. </w:t>
            </w:r>
            <w:r>
              <w:rPr>
                <w:rFonts w:ascii="Arial" w:hAnsi="Arial" w:cs="Times New Roman" w:hint="cs"/>
                <w:rtl/>
              </w:rPr>
              <w:t>تصبح البكتيريا مقاومة لبعض المضادات الحيوية</w:t>
            </w:r>
          </w:p>
        </w:tc>
      </w:tr>
      <w:tr w:rsidR="00D7349F" w:rsidRPr="00BE7670" w14:paraId="7BEB0D85" w14:textId="77777777" w:rsidTr="00942419">
        <w:tc>
          <w:tcPr>
            <w:tcW w:w="1497" w:type="dxa"/>
          </w:tcPr>
          <w:p w14:paraId="4A63EE4E" w14:textId="77777777" w:rsidR="00D7349F" w:rsidRPr="00BE7670" w:rsidRDefault="00D7349F" w:rsidP="00D7349F">
            <w:pPr>
              <w:pStyle w:val="Default"/>
              <w:bidi/>
              <w:rPr>
                <w:rFonts w:ascii="Arial" w:hAnsi="Arial" w:cs="Arial"/>
                <w:rtl/>
              </w:rPr>
            </w:pPr>
            <w:r>
              <w:rPr>
                <w:rFonts w:ascii="Arial" w:hAnsi="Arial" w:cs="Times New Roman" w:hint="cs"/>
                <w:rtl/>
              </w:rPr>
              <w:t xml:space="preserve"> السيلان</w:t>
            </w:r>
          </w:p>
        </w:tc>
        <w:tc>
          <w:tcPr>
            <w:tcW w:w="1310" w:type="dxa"/>
          </w:tcPr>
          <w:p w14:paraId="76BA0A10" w14:textId="77777777" w:rsidR="00D7349F" w:rsidRPr="00BE7670" w:rsidRDefault="00D7349F" w:rsidP="00D7349F">
            <w:pPr>
              <w:bidi/>
              <w:rPr>
                <w:rFonts w:cs="Arial"/>
                <w:szCs w:val="24"/>
                <w:rtl/>
              </w:rPr>
            </w:pPr>
            <w:r>
              <w:rPr>
                <w:rFonts w:hint="cs"/>
                <w:rtl/>
              </w:rPr>
              <w:t xml:space="preserve"> البكتيريا</w:t>
            </w:r>
          </w:p>
        </w:tc>
        <w:tc>
          <w:tcPr>
            <w:tcW w:w="1777" w:type="dxa"/>
          </w:tcPr>
          <w:p w14:paraId="5A20FEF2" w14:textId="77777777" w:rsidR="00D7349F" w:rsidRPr="00BE7670" w:rsidRDefault="00D7349F" w:rsidP="00D7349F">
            <w:pPr>
              <w:pStyle w:val="Default"/>
              <w:bidi/>
              <w:rPr>
                <w:rFonts w:ascii="Arial" w:hAnsi="Arial" w:cs="Arial"/>
                <w:rtl/>
              </w:rPr>
            </w:pPr>
            <w:r>
              <w:rPr>
                <w:rFonts w:ascii="Arial" w:hAnsi="Arial" w:cs="Times New Roman" w:hint="cs"/>
                <w:rtl/>
              </w:rPr>
              <w:t>منقولة جنسيًا</w:t>
            </w:r>
          </w:p>
        </w:tc>
        <w:tc>
          <w:tcPr>
            <w:tcW w:w="2074" w:type="dxa"/>
          </w:tcPr>
          <w:p w14:paraId="3EE182EC" w14:textId="77777777" w:rsidR="00D7349F" w:rsidRPr="00BE7670" w:rsidRDefault="00D7349F" w:rsidP="00D7349F">
            <w:pPr>
              <w:pStyle w:val="Default"/>
              <w:bidi/>
              <w:rPr>
                <w:rFonts w:ascii="Arial" w:hAnsi="Arial" w:cs="Arial"/>
                <w:rtl/>
              </w:rPr>
            </w:pPr>
            <w:r>
              <w:rPr>
                <w:rFonts w:ascii="Arial" w:hAnsi="Arial" w:cs="Times New Roman" w:hint="cs"/>
                <w:rtl/>
              </w:rPr>
              <w:t xml:space="preserve"> تشمل الأعراض المبكرة إفرازات صفراء</w:t>
            </w:r>
            <w:r>
              <w:rPr>
                <w:rFonts w:ascii="Arial" w:hAnsi="Arial" w:hint="cs"/>
                <w:rtl/>
              </w:rPr>
              <w:t>/</w:t>
            </w:r>
            <w:r>
              <w:rPr>
                <w:rFonts w:ascii="Arial" w:hAnsi="Arial" w:cs="Times New Roman" w:hint="cs"/>
                <w:rtl/>
              </w:rPr>
              <w:t>خضراء من المناطق المصابة، وألم عند التبول</w:t>
            </w:r>
          </w:p>
        </w:tc>
        <w:tc>
          <w:tcPr>
            <w:tcW w:w="2268" w:type="dxa"/>
          </w:tcPr>
          <w:p w14:paraId="6C687EFC" w14:textId="77777777" w:rsidR="00D7349F" w:rsidRPr="00BE7670" w:rsidRDefault="00D7349F" w:rsidP="00D7349F">
            <w:pPr>
              <w:pStyle w:val="Default"/>
              <w:bidi/>
              <w:rPr>
                <w:rFonts w:ascii="Arial" w:hAnsi="Arial" w:cs="Arial"/>
                <w:rtl/>
              </w:rPr>
            </w:pPr>
            <w:r>
              <w:rPr>
                <w:rFonts w:ascii="Arial" w:hAnsi="Arial" w:cs="Times New Roman" w:hint="cs"/>
                <w:rtl/>
              </w:rPr>
              <w:t>الواقيات الذكرية</w:t>
            </w:r>
          </w:p>
          <w:p w14:paraId="7FDC6EEC" w14:textId="77777777" w:rsidR="00D7349F" w:rsidRPr="00BE7670" w:rsidRDefault="00D7349F" w:rsidP="00D7349F">
            <w:pPr>
              <w:tabs>
                <w:tab w:val="left" w:pos="720"/>
              </w:tabs>
              <w:bidi/>
              <w:rPr>
                <w:rFonts w:cs="Arial"/>
                <w:szCs w:val="24"/>
                <w:rtl/>
              </w:rPr>
            </w:pPr>
            <w:r>
              <w:rPr>
                <w:rFonts w:hint="cs"/>
                <w:rtl/>
              </w:rPr>
              <w:tab/>
            </w:r>
          </w:p>
        </w:tc>
        <w:tc>
          <w:tcPr>
            <w:tcW w:w="2540" w:type="dxa"/>
          </w:tcPr>
          <w:p w14:paraId="46984ACC" w14:textId="77777777" w:rsidR="00D7349F" w:rsidRPr="00BE7670" w:rsidRDefault="00D7349F" w:rsidP="00D7349F">
            <w:pPr>
              <w:pStyle w:val="Default"/>
              <w:bidi/>
              <w:rPr>
                <w:rFonts w:ascii="Arial" w:hAnsi="Arial" w:cs="Arial"/>
                <w:rtl/>
              </w:rPr>
            </w:pPr>
            <w:r>
              <w:rPr>
                <w:rFonts w:ascii="Arial" w:hAnsi="Arial" w:cs="Times New Roman" w:hint="cs"/>
                <w:rtl/>
              </w:rPr>
              <w:t xml:space="preserve"> المضادات الحيوية</w:t>
            </w:r>
          </w:p>
        </w:tc>
        <w:tc>
          <w:tcPr>
            <w:tcW w:w="3413" w:type="dxa"/>
          </w:tcPr>
          <w:p w14:paraId="5B7A3FB6" w14:textId="77777777" w:rsidR="00D7349F" w:rsidRPr="00BE7670" w:rsidRDefault="00D7349F" w:rsidP="00D7349F">
            <w:pPr>
              <w:pStyle w:val="Default"/>
              <w:bidi/>
              <w:rPr>
                <w:rFonts w:ascii="Arial" w:hAnsi="Arial" w:cs="Arial"/>
                <w:rtl/>
              </w:rPr>
            </w:pPr>
            <w:r>
              <w:rPr>
                <w:rFonts w:ascii="Arial" w:hAnsi="Arial" w:cs="Times New Roman" w:hint="cs"/>
                <w:rtl/>
              </w:rPr>
              <w:t xml:space="preserve"> عند إهمال علاجه، قد يؤدي إلى العقم والحمل المنتبذ وألم الحوض</w:t>
            </w:r>
            <w:r>
              <w:rPr>
                <w:rFonts w:ascii="Arial" w:hAnsi="Arial" w:hint="cs"/>
                <w:rtl/>
              </w:rPr>
              <w:t xml:space="preserve">. </w:t>
            </w:r>
            <w:r>
              <w:rPr>
                <w:rFonts w:ascii="Arial" w:hAnsi="Arial" w:cs="Times New Roman" w:hint="cs"/>
                <w:rtl/>
              </w:rPr>
              <w:t>تصبح البكتيريا مقاومة لبعض للمضادات الحيوية، ما يعني زيادة صعوبة علاجه</w:t>
            </w:r>
          </w:p>
        </w:tc>
      </w:tr>
      <w:tr w:rsidR="00D7349F" w:rsidRPr="00BE7670" w14:paraId="3FC2AA28" w14:textId="77777777" w:rsidTr="00942419">
        <w:tc>
          <w:tcPr>
            <w:tcW w:w="1497" w:type="dxa"/>
          </w:tcPr>
          <w:p w14:paraId="03729072" w14:textId="77777777" w:rsidR="00D7349F" w:rsidRPr="00BE7670" w:rsidRDefault="00D7349F" w:rsidP="00D7349F">
            <w:pPr>
              <w:pStyle w:val="Default"/>
              <w:bidi/>
              <w:rPr>
                <w:rFonts w:ascii="Arial" w:hAnsi="Arial" w:cs="Arial"/>
                <w:rtl/>
              </w:rPr>
            </w:pPr>
            <w:r>
              <w:rPr>
                <w:rFonts w:ascii="Arial" w:hAnsi="Arial" w:cs="Times New Roman" w:hint="cs"/>
                <w:rtl/>
              </w:rPr>
              <w:t>الملاريا</w:t>
            </w:r>
          </w:p>
        </w:tc>
        <w:tc>
          <w:tcPr>
            <w:tcW w:w="1310" w:type="dxa"/>
          </w:tcPr>
          <w:p w14:paraId="5D1C12E5" w14:textId="77777777" w:rsidR="00D7349F" w:rsidRPr="00BE7670" w:rsidRDefault="00D7349F" w:rsidP="00D7349F">
            <w:pPr>
              <w:pStyle w:val="Default"/>
              <w:bidi/>
              <w:rPr>
                <w:rFonts w:ascii="Arial" w:hAnsi="Arial" w:cs="Arial"/>
                <w:rtl/>
              </w:rPr>
            </w:pPr>
            <w:r>
              <w:rPr>
                <w:rFonts w:ascii="Arial" w:hAnsi="Arial" w:hint="cs"/>
                <w:rtl/>
              </w:rPr>
              <w:t xml:space="preserve"> </w:t>
            </w:r>
            <w:r>
              <w:rPr>
                <w:rFonts w:ascii="Arial" w:hAnsi="Arial" w:cs="Times New Roman" w:hint="cs"/>
                <w:rtl/>
              </w:rPr>
              <w:t>الطلائعيات</w:t>
            </w:r>
          </w:p>
        </w:tc>
        <w:tc>
          <w:tcPr>
            <w:tcW w:w="1777" w:type="dxa"/>
          </w:tcPr>
          <w:p w14:paraId="190DBED9" w14:textId="77777777" w:rsidR="00D7349F" w:rsidRPr="00BE7670" w:rsidRDefault="00D7349F" w:rsidP="00D7349F">
            <w:pPr>
              <w:pStyle w:val="Default"/>
              <w:bidi/>
              <w:rPr>
                <w:rFonts w:ascii="Arial" w:hAnsi="Arial" w:cs="Arial"/>
                <w:rtl/>
              </w:rPr>
            </w:pPr>
            <w:r>
              <w:rPr>
                <w:rFonts w:ascii="Arial" w:hAnsi="Arial" w:cs="Times New Roman" w:hint="cs"/>
                <w:rtl/>
              </w:rPr>
              <w:t xml:space="preserve"> الناقل </w:t>
            </w:r>
            <w:r>
              <w:rPr>
                <w:rFonts w:ascii="Arial" w:hAnsi="Arial" w:hint="cs"/>
                <w:rtl/>
              </w:rPr>
              <w:t xml:space="preserve">- </w:t>
            </w:r>
            <w:r>
              <w:rPr>
                <w:rFonts w:ascii="Arial" w:hAnsi="Arial" w:cs="Times New Roman" w:hint="cs"/>
                <w:rtl/>
              </w:rPr>
              <w:t>البعوض</w:t>
            </w:r>
          </w:p>
        </w:tc>
        <w:tc>
          <w:tcPr>
            <w:tcW w:w="2074" w:type="dxa"/>
          </w:tcPr>
          <w:p w14:paraId="3F5F54A3" w14:textId="77777777" w:rsidR="00D7349F" w:rsidRPr="00BE7670" w:rsidRDefault="00D7349F" w:rsidP="00D7349F">
            <w:pPr>
              <w:pStyle w:val="Default"/>
              <w:bidi/>
              <w:rPr>
                <w:rFonts w:ascii="Arial" w:hAnsi="Arial" w:cs="Arial"/>
                <w:rtl/>
              </w:rPr>
            </w:pPr>
            <w:r>
              <w:rPr>
                <w:rFonts w:ascii="Arial" w:hAnsi="Arial" w:cs="Times New Roman" w:hint="cs"/>
                <w:rtl/>
              </w:rPr>
              <w:t xml:space="preserve"> أعراض شبيهة بأعراض الأنفلونزا</w:t>
            </w:r>
          </w:p>
        </w:tc>
        <w:tc>
          <w:tcPr>
            <w:tcW w:w="2268" w:type="dxa"/>
          </w:tcPr>
          <w:p w14:paraId="473EC7D5" w14:textId="77777777" w:rsidR="00D7349F" w:rsidRPr="00BE7670" w:rsidRDefault="00D7349F" w:rsidP="00D7349F">
            <w:pPr>
              <w:pStyle w:val="Default"/>
              <w:bidi/>
              <w:rPr>
                <w:rFonts w:ascii="Arial" w:hAnsi="Arial" w:cs="Arial"/>
                <w:rtl/>
              </w:rPr>
            </w:pPr>
            <w:r>
              <w:rPr>
                <w:rFonts w:ascii="Arial" w:hAnsi="Arial" w:cs="Times New Roman" w:hint="cs"/>
                <w:rtl/>
              </w:rPr>
              <w:t xml:space="preserve"> منع البعوض من التكاثر، ويتطلب ذلك استخدام المبيدات الحشرية</w:t>
            </w:r>
          </w:p>
        </w:tc>
        <w:tc>
          <w:tcPr>
            <w:tcW w:w="2540" w:type="dxa"/>
          </w:tcPr>
          <w:p w14:paraId="4E850F51" w14:textId="77777777" w:rsidR="00D7349F" w:rsidRPr="00BE7670" w:rsidRDefault="00D7349F" w:rsidP="00D7349F">
            <w:pPr>
              <w:pStyle w:val="Default"/>
              <w:bidi/>
              <w:rPr>
                <w:rFonts w:ascii="Arial" w:hAnsi="Arial" w:cs="Arial"/>
                <w:rtl/>
              </w:rPr>
            </w:pPr>
            <w:r>
              <w:rPr>
                <w:rFonts w:ascii="Arial" w:hAnsi="Arial" w:cs="Times New Roman" w:hint="cs"/>
                <w:rtl/>
              </w:rPr>
              <w:t>أدوية مضادة للملاريا</w:t>
            </w:r>
          </w:p>
        </w:tc>
        <w:tc>
          <w:tcPr>
            <w:tcW w:w="3413" w:type="dxa"/>
          </w:tcPr>
          <w:p w14:paraId="61A98791" w14:textId="77777777" w:rsidR="00D7349F" w:rsidRPr="00BE7670" w:rsidRDefault="00D7349F" w:rsidP="00D7349F">
            <w:pPr>
              <w:pStyle w:val="Default"/>
              <w:bidi/>
              <w:rPr>
                <w:rFonts w:ascii="Arial" w:hAnsi="Arial" w:cs="Arial"/>
                <w:rtl/>
              </w:rPr>
            </w:pPr>
            <w:r>
              <w:rPr>
                <w:rFonts w:ascii="Arial" w:hAnsi="Arial" w:cs="Times New Roman" w:hint="cs"/>
                <w:rtl/>
              </w:rPr>
              <w:t xml:space="preserve"> مهدد للحياة في حال إهمال علاجه، والأطفال أقل من </w:t>
            </w:r>
            <w:r>
              <w:rPr>
                <w:rFonts w:ascii="Arial" w:hAnsi="Arial" w:hint="cs"/>
                <w:rtl/>
              </w:rPr>
              <w:t xml:space="preserve">5 </w:t>
            </w:r>
            <w:r>
              <w:rPr>
                <w:rFonts w:ascii="Arial" w:hAnsi="Arial" w:cs="Times New Roman" w:hint="cs"/>
                <w:rtl/>
              </w:rPr>
              <w:t>أعوام هم الفئة الأكثر عرضة للمرض</w:t>
            </w:r>
            <w:r>
              <w:rPr>
                <w:rFonts w:ascii="Arial" w:hAnsi="Arial" w:hint="cs"/>
                <w:rtl/>
              </w:rPr>
              <w:t xml:space="preserve">. </w:t>
            </w:r>
            <w:r>
              <w:rPr>
                <w:rFonts w:ascii="Arial" w:hAnsi="Arial" w:cs="Times New Roman" w:hint="cs"/>
                <w:rtl/>
              </w:rPr>
              <w:t>في بعض المناطق، أصبحت مقاومة الأدوية المضادة للملاريا من المشكلات الصحية</w:t>
            </w:r>
          </w:p>
        </w:tc>
      </w:tr>
      <w:tr w:rsidR="00D7349F" w:rsidRPr="00BE7670" w14:paraId="3273EDBC" w14:textId="77777777" w:rsidTr="00942419">
        <w:trPr>
          <w:trHeight w:val="1207"/>
        </w:trPr>
        <w:tc>
          <w:tcPr>
            <w:tcW w:w="1497" w:type="dxa"/>
          </w:tcPr>
          <w:p w14:paraId="2A068A43" w14:textId="77777777" w:rsidR="00D7349F" w:rsidRPr="00BE7670" w:rsidRDefault="00D7349F" w:rsidP="00D7349F">
            <w:pPr>
              <w:pStyle w:val="Default"/>
              <w:bidi/>
              <w:rPr>
                <w:rFonts w:ascii="Arial" w:hAnsi="Arial" w:cs="Arial"/>
                <w:rtl/>
              </w:rPr>
            </w:pPr>
            <w:r>
              <w:rPr>
                <w:rFonts w:ascii="Arial" w:hAnsi="Arial"/>
              </w:rPr>
              <w:t>COVID-19</w:t>
            </w:r>
          </w:p>
        </w:tc>
        <w:tc>
          <w:tcPr>
            <w:tcW w:w="1310" w:type="dxa"/>
          </w:tcPr>
          <w:p w14:paraId="57F2FBFD" w14:textId="77777777" w:rsidR="00D7349F" w:rsidRPr="00BE7670" w:rsidRDefault="00D7349F" w:rsidP="00D7349F">
            <w:pPr>
              <w:bidi/>
              <w:rPr>
                <w:rFonts w:cs="Arial"/>
                <w:szCs w:val="24"/>
                <w:rtl/>
              </w:rPr>
            </w:pPr>
            <w:r>
              <w:rPr>
                <w:rFonts w:hint="cs"/>
                <w:rtl/>
              </w:rPr>
              <w:t xml:space="preserve"> الفيروس</w:t>
            </w:r>
          </w:p>
        </w:tc>
        <w:tc>
          <w:tcPr>
            <w:tcW w:w="1777" w:type="dxa"/>
          </w:tcPr>
          <w:p w14:paraId="1FB9F5F9" w14:textId="77777777" w:rsidR="00D7349F" w:rsidRPr="00BE7670" w:rsidRDefault="00D7349F" w:rsidP="00D7349F">
            <w:pPr>
              <w:pStyle w:val="Default"/>
              <w:bidi/>
              <w:rPr>
                <w:rFonts w:ascii="Arial" w:hAnsi="Arial" w:cs="Arial"/>
                <w:rtl/>
              </w:rPr>
            </w:pPr>
            <w:r>
              <w:rPr>
                <w:rFonts w:ascii="Arial" w:hAnsi="Arial" w:cs="Times New Roman" w:hint="cs"/>
                <w:rtl/>
              </w:rPr>
              <w:t>الانتقال بالرذاذ</w:t>
            </w:r>
          </w:p>
        </w:tc>
        <w:tc>
          <w:tcPr>
            <w:tcW w:w="2074" w:type="dxa"/>
          </w:tcPr>
          <w:p w14:paraId="3C1E1BDD" w14:textId="77777777" w:rsidR="00D7349F" w:rsidRPr="00BE7670" w:rsidRDefault="00D7349F" w:rsidP="00D7349F">
            <w:pPr>
              <w:pStyle w:val="Default"/>
              <w:bidi/>
              <w:rPr>
                <w:rFonts w:ascii="Arial" w:hAnsi="Arial" w:cs="Arial"/>
                <w:rtl/>
              </w:rPr>
            </w:pPr>
            <w:r>
              <w:rPr>
                <w:rFonts w:ascii="Arial" w:hAnsi="Arial" w:cs="Times New Roman" w:hint="cs"/>
                <w:rtl/>
              </w:rPr>
              <w:t xml:space="preserve"> أعراض شبيهة بأعراض الأنفلونزا</w:t>
            </w:r>
          </w:p>
        </w:tc>
        <w:tc>
          <w:tcPr>
            <w:tcW w:w="2268" w:type="dxa"/>
          </w:tcPr>
          <w:p w14:paraId="6A1FAEEC" w14:textId="77777777" w:rsidR="00D7349F" w:rsidRPr="00BE7670" w:rsidRDefault="00D7349F" w:rsidP="00D7349F">
            <w:pPr>
              <w:pStyle w:val="Default"/>
              <w:bidi/>
              <w:rPr>
                <w:rFonts w:ascii="Arial" w:hAnsi="Arial" w:cs="Arial"/>
                <w:rtl/>
              </w:rPr>
            </w:pPr>
            <w:r>
              <w:rPr>
                <w:rFonts w:ascii="Arial" w:hAnsi="Arial" w:cs="Times New Roman" w:hint="cs"/>
                <w:rtl/>
              </w:rPr>
              <w:t xml:space="preserve"> ارتداء غطاء الوجه، والالتزام بالتباعد الإجتماعي، وتلقي لقاح </w:t>
            </w:r>
            <w:r>
              <w:rPr>
                <w:rFonts w:ascii="Arial" w:hAnsi="Arial"/>
              </w:rPr>
              <w:t>COVID-19</w:t>
            </w:r>
          </w:p>
        </w:tc>
        <w:tc>
          <w:tcPr>
            <w:tcW w:w="2540" w:type="dxa"/>
          </w:tcPr>
          <w:p w14:paraId="5C867211" w14:textId="77777777" w:rsidR="00D7349F" w:rsidRPr="00BE7670" w:rsidRDefault="00D7349F" w:rsidP="00D7349F">
            <w:pPr>
              <w:pStyle w:val="Default"/>
              <w:bidi/>
              <w:rPr>
                <w:rFonts w:ascii="Arial" w:hAnsi="Arial" w:cs="Arial"/>
                <w:rtl/>
              </w:rPr>
            </w:pPr>
            <w:r>
              <w:rPr>
                <w:rFonts w:ascii="Arial" w:hAnsi="Arial" w:cs="Times New Roman" w:hint="cs"/>
                <w:rtl/>
              </w:rPr>
              <w:t xml:space="preserve"> علاج الأعراض</w:t>
            </w:r>
          </w:p>
        </w:tc>
        <w:tc>
          <w:tcPr>
            <w:tcW w:w="3413" w:type="dxa"/>
          </w:tcPr>
          <w:p w14:paraId="2CD2EA51" w14:textId="77777777" w:rsidR="00D7349F" w:rsidRPr="00BE7670" w:rsidRDefault="00D7349F" w:rsidP="00D7349F">
            <w:pPr>
              <w:pStyle w:val="Default"/>
              <w:bidi/>
              <w:rPr>
                <w:rFonts w:ascii="Arial" w:hAnsi="Arial" w:cs="Arial"/>
                <w:rtl/>
              </w:rPr>
            </w:pPr>
            <w:r>
              <w:rPr>
                <w:rFonts w:ascii="Arial" w:hAnsi="Arial" w:hint="cs"/>
                <w:rtl/>
              </w:rPr>
              <w:t xml:space="preserve"> </w:t>
            </w:r>
            <w:r>
              <w:rPr>
                <w:rFonts w:ascii="Arial" w:hAnsi="Arial" w:cs="Times New Roman" w:hint="cs"/>
                <w:rtl/>
              </w:rPr>
              <w:t xml:space="preserve">آثار المرض بعيدة المدى غير معروفة </w:t>
            </w:r>
            <w:r>
              <w:rPr>
                <w:rFonts w:ascii="Arial" w:hAnsi="Arial" w:hint="cs"/>
                <w:rtl/>
              </w:rPr>
              <w:t xml:space="preserve">- </w:t>
            </w:r>
            <w:r>
              <w:rPr>
                <w:rFonts w:ascii="Arial" w:hAnsi="Arial" w:cs="Times New Roman" w:hint="cs"/>
                <w:rtl/>
              </w:rPr>
              <w:t>ما زال البحث مستمرًا في هذا المجال</w:t>
            </w:r>
          </w:p>
        </w:tc>
      </w:tr>
    </w:tbl>
    <w:p w14:paraId="247403A4" w14:textId="77777777" w:rsidR="00D7349F" w:rsidRPr="00BE7670" w:rsidRDefault="00D7349F" w:rsidP="00D7349F">
      <w:pPr>
        <w:rPr>
          <w:rFonts w:cs="Arial"/>
          <w:szCs w:val="24"/>
        </w:rPr>
        <w:sectPr w:rsidR="00D7349F" w:rsidRPr="00BE7670" w:rsidSect="00942419">
          <w:pgSz w:w="16838" w:h="11906" w:orient="landscape"/>
          <w:pgMar w:top="993" w:right="1440" w:bottom="709" w:left="1440" w:header="708" w:footer="708" w:gutter="0"/>
          <w:cols w:space="708"/>
          <w:docGrid w:linePitch="360"/>
        </w:sectPr>
      </w:pPr>
    </w:p>
    <w:p w14:paraId="11BC62DA" w14:textId="77777777" w:rsidR="00D7349F" w:rsidRPr="00E301E2" w:rsidRDefault="00D7349F" w:rsidP="00D7349F">
      <w:pPr>
        <w:pStyle w:val="Heading2"/>
        <w:bidi/>
        <w:rPr>
          <w:rFonts w:hint="eastAsia"/>
          <w:b w:val="0"/>
          <w:bCs/>
          <w:rtl/>
        </w:rPr>
      </w:pPr>
      <w:r w:rsidRPr="00E301E2">
        <w:rPr>
          <w:rFonts w:ascii="Arial" w:hAnsi="Arial" w:hint="cs"/>
          <w:b w:val="0"/>
          <w:bCs/>
          <w:rtl/>
        </w:rPr>
        <w:lastRenderedPageBreak/>
        <w:t xml:space="preserve"> </w:t>
      </w:r>
      <w:r w:rsidRPr="008D49A3">
        <w:rPr>
          <w:rFonts w:hint="cs"/>
          <w:b w:val="0"/>
          <w:bCs/>
          <w:sz w:val="40"/>
          <w:szCs w:val="32"/>
          <w:rtl/>
        </w:rPr>
        <w:t>الدرس الرابع: الوقاية من العدوى ومكافحتها والعناية الصحية باليدين والجهاز التنفسي</w:t>
      </w:r>
    </w:p>
    <w:p w14:paraId="0329087C" w14:textId="623135E0" w:rsidR="00D7349F" w:rsidRPr="008D49A3" w:rsidRDefault="00D7349F" w:rsidP="00D7349F">
      <w:pPr>
        <w:pStyle w:val="Heading3"/>
        <w:bidi/>
        <w:rPr>
          <w:rFonts w:hint="eastAsia"/>
          <w:b/>
          <w:rtl/>
        </w:rPr>
      </w:pPr>
      <w:r w:rsidRPr="00E301E2">
        <w:rPr>
          <w:rFonts w:hint="cs"/>
          <w:bCs/>
          <w:rtl/>
        </w:rPr>
        <w:t xml:space="preserve"> </w:t>
      </w:r>
      <w:r w:rsidRPr="008D49A3">
        <w:rPr>
          <w:bCs/>
        </w:rPr>
        <w:t>SW1</w:t>
      </w:r>
      <w:r w:rsidRPr="008D49A3">
        <w:rPr>
          <w:rFonts w:hint="cs"/>
          <w:b/>
          <w:rtl/>
        </w:rPr>
        <w:t xml:space="preserve"> اختبار عن العناية الصحية باليدين</w:t>
      </w:r>
    </w:p>
    <w:p w14:paraId="583734DE" w14:textId="2859809E" w:rsidR="00D7349F" w:rsidRPr="008D49A3" w:rsidRDefault="00D7349F" w:rsidP="00D7349F">
      <w:pPr>
        <w:bidi/>
        <w:rPr>
          <w:rFonts w:cs="Arial"/>
          <w:b/>
          <w:szCs w:val="24"/>
          <w:rtl/>
        </w:rPr>
      </w:pPr>
      <w:bookmarkStart w:id="52" w:name="_Hlk92801217"/>
      <w:r w:rsidRPr="008D49A3">
        <w:rPr>
          <w:rFonts w:hint="cs"/>
          <w:b/>
          <w:rtl/>
        </w:rPr>
        <w:t xml:space="preserve"> كيف يمكنك أن تنشر الميكروبات للآخرين؟</w:t>
      </w:r>
    </w:p>
    <w:p w14:paraId="58F40EDA" w14:textId="77777777" w:rsidR="00D7349F" w:rsidRPr="00BE7670" w:rsidRDefault="00D7349F" w:rsidP="00D7349F">
      <w:pPr>
        <w:pStyle w:val="ListParagraph"/>
        <w:numPr>
          <w:ilvl w:val="0"/>
          <w:numId w:val="109"/>
        </w:numPr>
        <w:bidi/>
        <w:rPr>
          <w:rFonts w:cs="Arial"/>
          <w:szCs w:val="24"/>
          <w:rtl/>
        </w:rPr>
      </w:pPr>
      <w:r>
        <w:rPr>
          <w:rFonts w:hint="cs"/>
          <w:rtl/>
        </w:rPr>
        <w:t xml:space="preserve"> عن طريق ملامستهم</w:t>
      </w:r>
    </w:p>
    <w:p w14:paraId="25EAA8C0" w14:textId="77777777" w:rsidR="00D7349F" w:rsidRPr="00BE7670" w:rsidRDefault="00D7349F" w:rsidP="00D7349F">
      <w:pPr>
        <w:pStyle w:val="ListParagraph"/>
        <w:numPr>
          <w:ilvl w:val="0"/>
          <w:numId w:val="109"/>
        </w:numPr>
        <w:bidi/>
        <w:rPr>
          <w:rFonts w:cs="Arial"/>
          <w:szCs w:val="24"/>
          <w:rtl/>
        </w:rPr>
      </w:pPr>
      <w:r>
        <w:rPr>
          <w:rFonts w:hint="cs"/>
          <w:rtl/>
        </w:rPr>
        <w:t>عن طريق العطس</w:t>
      </w:r>
    </w:p>
    <w:p w14:paraId="36588247" w14:textId="0CA8013F" w:rsidR="00D7349F" w:rsidRPr="00BE7670" w:rsidRDefault="00D7349F" w:rsidP="00D7349F">
      <w:pPr>
        <w:bidi/>
        <w:rPr>
          <w:rFonts w:cs="Arial"/>
          <w:szCs w:val="24"/>
          <w:rtl/>
        </w:rPr>
      </w:pPr>
      <w:r>
        <w:rPr>
          <w:rFonts w:hint="cs"/>
          <w:rtl/>
        </w:rPr>
        <w:t>لماذا يجب أن نستخدم الصابون في غسل أيدينا؟</w:t>
      </w:r>
    </w:p>
    <w:p w14:paraId="7C8A9DEE" w14:textId="77777777" w:rsidR="00D7349F" w:rsidRPr="00BE7670" w:rsidRDefault="00D7349F" w:rsidP="00D7349F">
      <w:pPr>
        <w:pStyle w:val="ListParagraph"/>
        <w:numPr>
          <w:ilvl w:val="0"/>
          <w:numId w:val="110"/>
        </w:numPr>
        <w:bidi/>
        <w:rPr>
          <w:rFonts w:cs="Arial"/>
          <w:szCs w:val="24"/>
          <w:rtl/>
        </w:rPr>
      </w:pPr>
      <w:r>
        <w:rPr>
          <w:rFonts w:hint="cs"/>
          <w:rtl/>
        </w:rPr>
        <w:t xml:space="preserve"> يساعد على إزالة الميكروبات غير المرئية متناهية الصغر التي يصعب رؤيتها بالعين المجردة</w:t>
      </w:r>
    </w:p>
    <w:p w14:paraId="6CD99FE1" w14:textId="77777777" w:rsidR="00D7349F" w:rsidRPr="00BE7670" w:rsidRDefault="00D7349F" w:rsidP="00D7349F">
      <w:pPr>
        <w:pStyle w:val="ListParagraph"/>
        <w:numPr>
          <w:ilvl w:val="0"/>
          <w:numId w:val="110"/>
        </w:numPr>
        <w:bidi/>
        <w:rPr>
          <w:rFonts w:cs="Arial"/>
          <w:szCs w:val="24"/>
          <w:rtl/>
        </w:rPr>
      </w:pPr>
      <w:r>
        <w:rPr>
          <w:rFonts w:hint="cs"/>
          <w:rtl/>
        </w:rPr>
        <w:t>يفتت المادة الزيتية الموجودة على أيدينا التي تجمع الميكروبات</w:t>
      </w:r>
    </w:p>
    <w:p w14:paraId="73D774A5" w14:textId="24448B2E" w:rsidR="00D7349F" w:rsidRPr="00BE7670" w:rsidRDefault="00D7349F" w:rsidP="00D7349F">
      <w:pPr>
        <w:bidi/>
        <w:rPr>
          <w:rFonts w:cs="Arial"/>
          <w:szCs w:val="24"/>
          <w:rtl/>
        </w:rPr>
      </w:pPr>
      <w:r>
        <w:rPr>
          <w:rFonts w:hint="cs"/>
          <w:rtl/>
        </w:rPr>
        <w:t>أي من هذه ليست من بين الخطوات الست لغسل اليدين؟</w:t>
      </w:r>
    </w:p>
    <w:p w14:paraId="2BA2CC2A" w14:textId="77777777" w:rsidR="00D7349F" w:rsidRPr="00BE7670" w:rsidRDefault="00D7349F" w:rsidP="00D7349F">
      <w:pPr>
        <w:pStyle w:val="ListParagraph"/>
        <w:numPr>
          <w:ilvl w:val="0"/>
          <w:numId w:val="111"/>
        </w:numPr>
        <w:bidi/>
        <w:rPr>
          <w:rFonts w:cs="Arial"/>
          <w:szCs w:val="24"/>
          <w:rtl/>
        </w:rPr>
      </w:pPr>
      <w:r>
        <w:rPr>
          <w:rFonts w:hint="cs"/>
          <w:rtl/>
        </w:rPr>
        <w:t xml:space="preserve"> الذراعين</w:t>
      </w:r>
    </w:p>
    <w:p w14:paraId="1F7F223B" w14:textId="749C2D83" w:rsidR="00D7349F" w:rsidRPr="00BE7670" w:rsidRDefault="00D7349F" w:rsidP="00D7349F">
      <w:pPr>
        <w:bidi/>
        <w:rPr>
          <w:rFonts w:cs="Arial"/>
          <w:szCs w:val="24"/>
          <w:rtl/>
        </w:rPr>
      </w:pPr>
      <w:r>
        <w:rPr>
          <w:rFonts w:hint="cs"/>
          <w:rtl/>
        </w:rPr>
        <w:t>من الذي قد يكون في خطر نتيجة عدم غسل يديك غسلًا صحيحًا؟</w:t>
      </w:r>
    </w:p>
    <w:p w14:paraId="6B50E309" w14:textId="77777777" w:rsidR="00D7349F" w:rsidRPr="00BE7670" w:rsidRDefault="00D7349F" w:rsidP="00D7349F">
      <w:pPr>
        <w:pStyle w:val="ListParagraph"/>
        <w:numPr>
          <w:ilvl w:val="0"/>
          <w:numId w:val="111"/>
        </w:numPr>
        <w:bidi/>
        <w:rPr>
          <w:rFonts w:cs="Arial"/>
          <w:szCs w:val="24"/>
          <w:rtl/>
        </w:rPr>
      </w:pPr>
      <w:r>
        <w:rPr>
          <w:rFonts w:hint="cs"/>
          <w:rtl/>
        </w:rPr>
        <w:t xml:space="preserve"> جميع ما سبق</w:t>
      </w:r>
    </w:p>
    <w:p w14:paraId="1922B38D" w14:textId="268AF792" w:rsidR="00D7349F" w:rsidRPr="00BE7670" w:rsidRDefault="00D7349F" w:rsidP="00D7349F">
      <w:pPr>
        <w:bidi/>
        <w:rPr>
          <w:rFonts w:cs="Arial"/>
          <w:szCs w:val="24"/>
          <w:rtl/>
        </w:rPr>
      </w:pPr>
      <w:r>
        <w:rPr>
          <w:rFonts w:hint="cs"/>
          <w:rtl/>
        </w:rPr>
        <w:t>متى يجب أن نغسل أيدينا؟</w:t>
      </w:r>
    </w:p>
    <w:p w14:paraId="634EF59F" w14:textId="77777777" w:rsidR="00D7349F" w:rsidRPr="00BE7670" w:rsidRDefault="00D7349F" w:rsidP="00D7349F">
      <w:pPr>
        <w:pStyle w:val="ListParagraph"/>
        <w:numPr>
          <w:ilvl w:val="0"/>
          <w:numId w:val="111"/>
        </w:numPr>
        <w:bidi/>
        <w:rPr>
          <w:rFonts w:cs="Arial"/>
          <w:szCs w:val="24"/>
          <w:rtl/>
        </w:rPr>
      </w:pPr>
      <w:r>
        <w:rPr>
          <w:rFonts w:hint="cs"/>
          <w:rtl/>
        </w:rPr>
        <w:t xml:space="preserve"> بعد التربيت على حيوان أليف</w:t>
      </w:r>
    </w:p>
    <w:p w14:paraId="6731C6F3" w14:textId="77777777" w:rsidR="00D7349F" w:rsidRPr="00BE7670" w:rsidRDefault="00D7349F" w:rsidP="00D7349F">
      <w:pPr>
        <w:pStyle w:val="ListParagraph"/>
        <w:numPr>
          <w:ilvl w:val="0"/>
          <w:numId w:val="111"/>
        </w:numPr>
        <w:bidi/>
        <w:rPr>
          <w:rFonts w:cs="Arial"/>
          <w:szCs w:val="24"/>
          <w:rtl/>
        </w:rPr>
      </w:pPr>
      <w:r>
        <w:rPr>
          <w:rFonts w:hint="cs"/>
          <w:rtl/>
        </w:rPr>
        <w:t>بعد العطس أو السعال</w:t>
      </w:r>
    </w:p>
    <w:p w14:paraId="7BAA5195" w14:textId="77777777" w:rsidR="00D7349F" w:rsidRPr="00BE7670" w:rsidRDefault="00D7349F" w:rsidP="00D7349F">
      <w:pPr>
        <w:pStyle w:val="ListParagraph"/>
        <w:numPr>
          <w:ilvl w:val="0"/>
          <w:numId w:val="111"/>
        </w:numPr>
        <w:bidi/>
        <w:rPr>
          <w:rFonts w:cs="Arial"/>
          <w:szCs w:val="24"/>
          <w:rtl/>
        </w:rPr>
      </w:pPr>
      <w:r>
        <w:rPr>
          <w:rFonts w:hint="cs"/>
          <w:rtl/>
        </w:rPr>
        <w:t>بعد استخدام الحمام أو تغيير الحفاض المتسخ</w:t>
      </w:r>
    </w:p>
    <w:p w14:paraId="5008C441" w14:textId="3C4874FB" w:rsidR="00D7349F" w:rsidRPr="00BE7670" w:rsidRDefault="00D7349F" w:rsidP="00D7349F">
      <w:pPr>
        <w:bidi/>
        <w:rPr>
          <w:rFonts w:cs="Arial"/>
          <w:szCs w:val="24"/>
          <w:rtl/>
        </w:rPr>
      </w:pPr>
      <w:r>
        <w:rPr>
          <w:rFonts w:hint="cs"/>
          <w:rtl/>
        </w:rPr>
        <w:t>كيف يمكنك منع انتشار الميكروبات الضارة؟</w:t>
      </w:r>
    </w:p>
    <w:p w14:paraId="7B5DC6A7" w14:textId="77777777" w:rsidR="00D7349F" w:rsidRPr="00BE7670" w:rsidRDefault="00D7349F" w:rsidP="00D7349F">
      <w:pPr>
        <w:pStyle w:val="ListParagraph"/>
        <w:numPr>
          <w:ilvl w:val="0"/>
          <w:numId w:val="111"/>
        </w:numPr>
        <w:bidi/>
        <w:rPr>
          <w:rFonts w:cs="Arial"/>
          <w:szCs w:val="24"/>
          <w:rtl/>
        </w:rPr>
      </w:pPr>
      <w:r>
        <w:rPr>
          <w:rFonts w:hint="cs"/>
          <w:rtl/>
        </w:rPr>
        <w:t xml:space="preserve"> استخدم معقم اليدين في حالة عدم توفر الماء والصابون</w:t>
      </w:r>
    </w:p>
    <w:p w14:paraId="579AFB17" w14:textId="77777777" w:rsidR="00D7349F" w:rsidRPr="00BE7670" w:rsidRDefault="00D7349F" w:rsidP="00D7349F">
      <w:pPr>
        <w:pStyle w:val="ListParagraph"/>
        <w:numPr>
          <w:ilvl w:val="0"/>
          <w:numId w:val="111"/>
        </w:numPr>
        <w:bidi/>
        <w:rPr>
          <w:rFonts w:cs="Arial"/>
          <w:szCs w:val="24"/>
          <w:rtl/>
        </w:rPr>
      </w:pPr>
      <w:r>
        <w:rPr>
          <w:rFonts w:hint="cs"/>
          <w:rtl/>
        </w:rPr>
        <w:t>اغسل يديك بالماء الجاري والصابون</w:t>
      </w:r>
    </w:p>
    <w:p w14:paraId="6F9F7619" w14:textId="42BC8BF6" w:rsidR="00D7349F" w:rsidRPr="00BE7670" w:rsidRDefault="00D7349F" w:rsidP="00D7349F">
      <w:pPr>
        <w:bidi/>
        <w:rPr>
          <w:rFonts w:cs="Arial"/>
          <w:szCs w:val="24"/>
          <w:rtl/>
        </w:rPr>
      </w:pPr>
      <w:r>
        <w:rPr>
          <w:rFonts w:hint="cs"/>
          <w:rtl/>
        </w:rPr>
        <w:t>يجب علينا القيام بما يلي بعد العطس في منديل خاص بنا:</w:t>
      </w:r>
    </w:p>
    <w:p w14:paraId="538287A1" w14:textId="77777777" w:rsidR="00D7349F" w:rsidRPr="00BE7670" w:rsidRDefault="00D7349F" w:rsidP="00D7349F">
      <w:pPr>
        <w:pStyle w:val="ListParagraph"/>
        <w:numPr>
          <w:ilvl w:val="0"/>
          <w:numId w:val="111"/>
        </w:numPr>
        <w:bidi/>
        <w:rPr>
          <w:rFonts w:cs="Arial"/>
          <w:szCs w:val="24"/>
          <w:rtl/>
        </w:rPr>
      </w:pPr>
      <w:r>
        <w:rPr>
          <w:rFonts w:hint="cs"/>
          <w:rtl/>
        </w:rPr>
        <w:t xml:space="preserve"> غسل أيدينا على الفور</w:t>
      </w:r>
    </w:p>
    <w:p w14:paraId="519A10B7" w14:textId="77777777" w:rsidR="00D7349F" w:rsidRPr="00BE7670" w:rsidRDefault="00D7349F" w:rsidP="00D7349F">
      <w:pPr>
        <w:pStyle w:val="ListParagraph"/>
        <w:numPr>
          <w:ilvl w:val="0"/>
          <w:numId w:val="111"/>
        </w:numPr>
        <w:bidi/>
        <w:rPr>
          <w:rFonts w:cs="Arial"/>
          <w:szCs w:val="24"/>
          <w:rtl/>
        </w:rPr>
      </w:pPr>
      <w:r>
        <w:rPr>
          <w:rFonts w:hint="cs"/>
          <w:rtl/>
        </w:rPr>
        <w:t>وضع المنديل مباشرة في سلة المهملات</w:t>
      </w:r>
    </w:p>
    <w:p w14:paraId="1E802588" w14:textId="565240D8" w:rsidR="00D7349F" w:rsidRPr="00BE7670" w:rsidRDefault="00D7349F" w:rsidP="00D7349F">
      <w:pPr>
        <w:bidi/>
        <w:rPr>
          <w:rFonts w:cs="Arial"/>
          <w:szCs w:val="24"/>
          <w:rtl/>
        </w:rPr>
      </w:pPr>
      <w:r>
        <w:rPr>
          <w:rFonts w:hint="cs"/>
          <w:rtl/>
        </w:rPr>
        <w:t>كم المدة التي يجب أن نستغرقها في غسل أيدينا؟</w:t>
      </w:r>
    </w:p>
    <w:p w14:paraId="0BE49511" w14:textId="2CCB12C3" w:rsidR="00D7349F" w:rsidRDefault="00D7349F" w:rsidP="00D7349F">
      <w:pPr>
        <w:pStyle w:val="ListParagraph"/>
        <w:numPr>
          <w:ilvl w:val="0"/>
          <w:numId w:val="111"/>
        </w:numPr>
        <w:bidi/>
        <w:rPr>
          <w:rFonts w:cs="Arial"/>
          <w:szCs w:val="24"/>
          <w:rtl/>
        </w:rPr>
      </w:pPr>
      <w:r>
        <w:rPr>
          <w:rFonts w:hint="cs"/>
          <w:rtl/>
        </w:rPr>
        <w:t xml:space="preserve"> 20 ثانية (مدة غناء أغنية عيد ميلاد سعيد مرتين)</w:t>
      </w:r>
    </w:p>
    <w:bookmarkEnd w:id="52"/>
    <w:p w14:paraId="059BA0BB" w14:textId="77777777" w:rsidR="00D7349F" w:rsidRPr="008D49A3" w:rsidRDefault="00D7349F" w:rsidP="00D7349F">
      <w:pPr>
        <w:pStyle w:val="ListParagraph"/>
        <w:rPr>
          <w:rFonts w:cs="Arial"/>
          <w:szCs w:val="24"/>
        </w:rPr>
      </w:pPr>
    </w:p>
    <w:p w14:paraId="5B37545D" w14:textId="2CD6F0AB" w:rsidR="00D7349F" w:rsidRPr="00E301E2" w:rsidRDefault="00D7349F" w:rsidP="00D7349F">
      <w:pPr>
        <w:pStyle w:val="Heading3"/>
        <w:bidi/>
        <w:rPr>
          <w:rFonts w:hint="eastAsia"/>
          <w:b/>
          <w:bCs/>
          <w:rtl/>
        </w:rPr>
      </w:pPr>
      <w:r w:rsidRPr="008D49A3">
        <w:t>SW2</w:t>
      </w:r>
      <w:r w:rsidRPr="00E301E2">
        <w:rPr>
          <w:rFonts w:hint="cs"/>
          <w:b/>
          <w:bCs/>
          <w:rtl/>
        </w:rPr>
        <w:t xml:space="preserve"> </w:t>
      </w:r>
      <w:r w:rsidRPr="008D49A3">
        <w:rPr>
          <w:rFonts w:hint="cs"/>
          <w:rtl/>
        </w:rPr>
        <w:t>اختبار عن العناية الصحية بالجهاز التنفسي</w:t>
      </w:r>
    </w:p>
    <w:p w14:paraId="74AC4D8C" w14:textId="531F223E" w:rsidR="00D7349F" w:rsidRPr="00BE7670" w:rsidRDefault="00D7349F" w:rsidP="00D7349F">
      <w:pPr>
        <w:bidi/>
        <w:rPr>
          <w:rFonts w:cs="Arial"/>
          <w:szCs w:val="24"/>
          <w:rtl/>
        </w:rPr>
      </w:pPr>
      <w:bookmarkStart w:id="53" w:name="_Hlk92801200"/>
      <w:r>
        <w:rPr>
          <w:rFonts w:hint="cs"/>
          <w:rtl/>
        </w:rPr>
        <w:t xml:space="preserve"> كيف يمكنك أن تنشر الميكروبات للآخرين؟</w:t>
      </w:r>
    </w:p>
    <w:p w14:paraId="1127E4EE" w14:textId="77777777" w:rsidR="00D7349F" w:rsidRPr="00BE7670" w:rsidRDefault="00D7349F" w:rsidP="00D7349F">
      <w:pPr>
        <w:pStyle w:val="ListParagraph"/>
        <w:numPr>
          <w:ilvl w:val="0"/>
          <w:numId w:val="111"/>
        </w:numPr>
        <w:bidi/>
        <w:rPr>
          <w:rFonts w:cs="Arial"/>
          <w:szCs w:val="24"/>
          <w:rtl/>
        </w:rPr>
      </w:pPr>
      <w:r>
        <w:rPr>
          <w:rFonts w:hint="cs"/>
          <w:rtl/>
        </w:rPr>
        <w:t xml:space="preserve"> اللمس</w:t>
      </w:r>
    </w:p>
    <w:p w14:paraId="428635AF" w14:textId="77777777" w:rsidR="00D7349F" w:rsidRPr="00BE7670" w:rsidRDefault="00D7349F" w:rsidP="00D7349F">
      <w:pPr>
        <w:pStyle w:val="ListParagraph"/>
        <w:numPr>
          <w:ilvl w:val="0"/>
          <w:numId w:val="111"/>
        </w:numPr>
        <w:bidi/>
        <w:rPr>
          <w:rFonts w:cs="Arial"/>
          <w:szCs w:val="24"/>
          <w:rtl/>
        </w:rPr>
      </w:pPr>
      <w:r>
        <w:rPr>
          <w:rFonts w:hint="cs"/>
          <w:rtl/>
        </w:rPr>
        <w:t>العطس</w:t>
      </w:r>
    </w:p>
    <w:p w14:paraId="31C64F65" w14:textId="77777777" w:rsidR="00D7349F" w:rsidRPr="00BE7670" w:rsidRDefault="00D7349F" w:rsidP="00D7349F">
      <w:pPr>
        <w:pStyle w:val="ListParagraph"/>
        <w:numPr>
          <w:ilvl w:val="0"/>
          <w:numId w:val="111"/>
        </w:numPr>
        <w:bidi/>
        <w:rPr>
          <w:rFonts w:cs="Arial"/>
          <w:szCs w:val="24"/>
          <w:rtl/>
        </w:rPr>
      </w:pPr>
      <w:r>
        <w:rPr>
          <w:rFonts w:hint="cs"/>
          <w:rtl/>
        </w:rPr>
        <w:t>السعال</w:t>
      </w:r>
    </w:p>
    <w:p w14:paraId="1FE0A0D9" w14:textId="6C719909" w:rsidR="00D7349F" w:rsidRPr="00BE7670" w:rsidRDefault="00D7349F" w:rsidP="00D7349F">
      <w:pPr>
        <w:bidi/>
        <w:rPr>
          <w:rFonts w:cs="Arial"/>
          <w:szCs w:val="24"/>
          <w:rtl/>
        </w:rPr>
      </w:pPr>
      <w:r>
        <w:rPr>
          <w:rFonts w:hint="cs"/>
          <w:rtl/>
        </w:rPr>
        <w:t>يجب علينا القيام بما يلي بعد العطس في أيدينا:</w:t>
      </w:r>
    </w:p>
    <w:p w14:paraId="07875F6E" w14:textId="77777777" w:rsidR="00D7349F" w:rsidRPr="00BE7670" w:rsidRDefault="00D7349F" w:rsidP="00D7349F">
      <w:pPr>
        <w:pStyle w:val="ListParagraph"/>
        <w:numPr>
          <w:ilvl w:val="0"/>
          <w:numId w:val="111"/>
        </w:numPr>
        <w:bidi/>
        <w:rPr>
          <w:rFonts w:cs="Arial"/>
          <w:szCs w:val="24"/>
          <w:rtl/>
        </w:rPr>
      </w:pPr>
      <w:r>
        <w:rPr>
          <w:rFonts w:hint="cs"/>
          <w:rtl/>
        </w:rPr>
        <w:t xml:space="preserve"> غسل أيدينا</w:t>
      </w:r>
    </w:p>
    <w:p w14:paraId="6F64B415" w14:textId="5D08D96A" w:rsidR="00D7349F" w:rsidRPr="00BE7670" w:rsidRDefault="00D7349F" w:rsidP="00D7349F">
      <w:pPr>
        <w:bidi/>
        <w:rPr>
          <w:rFonts w:cs="Arial"/>
          <w:szCs w:val="24"/>
          <w:rtl/>
        </w:rPr>
      </w:pPr>
      <w:r>
        <w:rPr>
          <w:rFonts w:hint="cs"/>
          <w:rtl/>
        </w:rPr>
        <w:t>إذا لم يكن متوافرًا لديك منديل، فإن الخيار التالي هو الأفضل عند العطس:</w:t>
      </w:r>
    </w:p>
    <w:p w14:paraId="055D8185" w14:textId="77777777" w:rsidR="00D7349F" w:rsidRPr="00BE7670" w:rsidRDefault="00D7349F" w:rsidP="00D7349F">
      <w:pPr>
        <w:pStyle w:val="ListParagraph"/>
        <w:numPr>
          <w:ilvl w:val="0"/>
          <w:numId w:val="111"/>
        </w:numPr>
        <w:bidi/>
        <w:rPr>
          <w:rFonts w:cs="Arial"/>
          <w:szCs w:val="24"/>
          <w:rtl/>
        </w:rPr>
      </w:pPr>
      <w:r>
        <w:rPr>
          <w:rFonts w:hint="cs"/>
          <w:rtl/>
        </w:rPr>
        <w:t xml:space="preserve"> العطس في الجزء الداخلي من الساعد</w:t>
      </w:r>
    </w:p>
    <w:p w14:paraId="6F3E7067" w14:textId="3789AE1F" w:rsidR="00D7349F" w:rsidRPr="00BE7670" w:rsidRDefault="00D7349F" w:rsidP="00D7349F">
      <w:pPr>
        <w:bidi/>
        <w:rPr>
          <w:rFonts w:cs="Arial"/>
          <w:szCs w:val="24"/>
          <w:rtl/>
        </w:rPr>
      </w:pPr>
      <w:r>
        <w:rPr>
          <w:rFonts w:hint="cs"/>
          <w:rtl/>
        </w:rPr>
        <w:t>أفضل طريقة لمنع انتشار الميكروبات عند العطس هي:</w:t>
      </w:r>
    </w:p>
    <w:p w14:paraId="496B1C40" w14:textId="77777777" w:rsidR="00D7349F" w:rsidRPr="00BE7670" w:rsidRDefault="00D7349F" w:rsidP="00D7349F">
      <w:pPr>
        <w:pStyle w:val="ListParagraph"/>
        <w:numPr>
          <w:ilvl w:val="0"/>
          <w:numId w:val="111"/>
        </w:numPr>
        <w:bidi/>
        <w:rPr>
          <w:rFonts w:cs="Arial"/>
          <w:szCs w:val="24"/>
          <w:rtl/>
        </w:rPr>
      </w:pPr>
      <w:r>
        <w:rPr>
          <w:rFonts w:hint="cs"/>
          <w:rtl/>
        </w:rPr>
        <w:t xml:space="preserve"> استخدام منديل لتغطية العطس</w:t>
      </w:r>
    </w:p>
    <w:p w14:paraId="2D278E68" w14:textId="37E9A358" w:rsidR="00D7349F" w:rsidRPr="00BE7670" w:rsidRDefault="00D7349F" w:rsidP="00D7349F">
      <w:pPr>
        <w:bidi/>
        <w:rPr>
          <w:rFonts w:cs="Arial"/>
          <w:szCs w:val="24"/>
          <w:rtl/>
        </w:rPr>
      </w:pPr>
      <w:r>
        <w:rPr>
          <w:rFonts w:hint="cs"/>
          <w:rtl/>
        </w:rPr>
        <w:lastRenderedPageBreak/>
        <w:t>ماذا يجب أن تفعل بالمنديل بعد العطس فيه؟</w:t>
      </w:r>
    </w:p>
    <w:p w14:paraId="618EE660" w14:textId="77777777" w:rsidR="00D7349F" w:rsidRPr="00BE7670" w:rsidRDefault="00D7349F" w:rsidP="00D7349F">
      <w:pPr>
        <w:pStyle w:val="ListParagraph"/>
        <w:numPr>
          <w:ilvl w:val="0"/>
          <w:numId w:val="111"/>
        </w:numPr>
        <w:bidi/>
        <w:rPr>
          <w:rFonts w:cs="Arial"/>
          <w:szCs w:val="24"/>
          <w:rtl/>
        </w:rPr>
      </w:pPr>
      <w:r>
        <w:rPr>
          <w:rFonts w:hint="cs"/>
          <w:rtl/>
        </w:rPr>
        <w:t xml:space="preserve"> ضع المنديل مباشرة في سلة المهملات</w:t>
      </w:r>
    </w:p>
    <w:p w14:paraId="4228CC5D" w14:textId="192C36C5" w:rsidR="00D7349F" w:rsidRPr="00BE7670" w:rsidRDefault="00D7349F" w:rsidP="00D7349F">
      <w:pPr>
        <w:bidi/>
        <w:rPr>
          <w:rFonts w:cs="Arial"/>
          <w:szCs w:val="24"/>
          <w:rtl/>
        </w:rPr>
      </w:pPr>
      <w:r>
        <w:rPr>
          <w:rFonts w:hint="cs"/>
          <w:rtl/>
        </w:rPr>
        <w:t>ما الذي يمكن أن يحدث إذا لم نغسل أيدينا بعد العطس فيها؟</w:t>
      </w:r>
    </w:p>
    <w:p w14:paraId="3234DD4F" w14:textId="77777777" w:rsidR="00D7349F" w:rsidRPr="00BE7670" w:rsidRDefault="00D7349F" w:rsidP="00D7349F">
      <w:pPr>
        <w:pStyle w:val="ListParagraph"/>
        <w:numPr>
          <w:ilvl w:val="0"/>
          <w:numId w:val="111"/>
        </w:numPr>
        <w:bidi/>
        <w:rPr>
          <w:rFonts w:cs="Arial"/>
          <w:szCs w:val="24"/>
          <w:rtl/>
        </w:rPr>
      </w:pPr>
      <w:r>
        <w:rPr>
          <w:rFonts w:hint="cs"/>
          <w:rtl/>
        </w:rPr>
        <w:t xml:space="preserve"> نقل الميكروبات للآخرين</w:t>
      </w:r>
    </w:p>
    <w:p w14:paraId="311AEB27" w14:textId="3E71C9E6" w:rsidR="00D7349F" w:rsidRPr="00BE7670" w:rsidRDefault="00D7349F" w:rsidP="00D7349F">
      <w:pPr>
        <w:pStyle w:val="ListParagraph"/>
        <w:numPr>
          <w:ilvl w:val="0"/>
          <w:numId w:val="111"/>
        </w:numPr>
        <w:bidi/>
        <w:rPr>
          <w:rFonts w:cs="Arial"/>
          <w:szCs w:val="24"/>
          <w:rtl/>
        </w:rPr>
      </w:pPr>
      <w:r>
        <w:rPr>
          <w:rFonts w:hint="cs"/>
          <w:rtl/>
        </w:rPr>
        <w:t>لا شيء</w:t>
      </w:r>
    </w:p>
    <w:bookmarkEnd w:id="53"/>
    <w:p w14:paraId="70BC0DA2" w14:textId="77777777" w:rsidR="00D7349F" w:rsidRPr="008D49A3" w:rsidRDefault="00D7349F" w:rsidP="00D7349F">
      <w:pPr>
        <w:pStyle w:val="Heading2"/>
        <w:bidi/>
        <w:rPr>
          <w:rFonts w:hint="eastAsia"/>
          <w:b w:val="0"/>
          <w:bCs/>
          <w:sz w:val="40"/>
          <w:szCs w:val="32"/>
          <w:rtl/>
        </w:rPr>
      </w:pPr>
      <w:r w:rsidRPr="008D49A3">
        <w:rPr>
          <w:rFonts w:hint="cs"/>
          <w:b w:val="0"/>
          <w:bCs/>
          <w:sz w:val="40"/>
          <w:szCs w:val="32"/>
          <w:rtl/>
        </w:rPr>
        <w:t>الدرس السادس الوقاية من العدوى ومكافحتها: العدوى المنقولة جنسيًا</w:t>
      </w:r>
    </w:p>
    <w:p w14:paraId="7963F137" w14:textId="1BE8FD43" w:rsidR="00D7349F" w:rsidRPr="008D49A3" w:rsidRDefault="00D7349F" w:rsidP="00D7349F">
      <w:pPr>
        <w:pStyle w:val="Heading3"/>
        <w:bidi/>
        <w:rPr>
          <w:rFonts w:hint="eastAsia"/>
          <w:rtl/>
        </w:rPr>
      </w:pPr>
      <w:r w:rsidRPr="008D49A3">
        <w:t>SW2</w:t>
      </w:r>
      <w:r w:rsidRPr="008D49A3">
        <w:rPr>
          <w:rFonts w:hint="cs"/>
          <w:rtl/>
        </w:rPr>
        <w:t xml:space="preserve"> المفاهيم الخاطئة عن العدوى المنقولة جنسيًا</w:t>
      </w:r>
    </w:p>
    <w:p w14:paraId="5448C5C3" w14:textId="2BEA4E6D" w:rsidR="00D7349F" w:rsidRPr="00D7349F" w:rsidRDefault="00D7349F" w:rsidP="00D7349F">
      <w:pPr>
        <w:bidi/>
        <w:rPr>
          <w:rtl/>
        </w:rPr>
      </w:pPr>
      <w:r>
        <w:rPr>
          <w:rFonts w:hint="cs"/>
          <w:rtl/>
        </w:rPr>
        <w:t xml:space="preserve"> تتوفر أيضًا في </w:t>
      </w:r>
      <w:r>
        <w:t>TS1</w:t>
      </w:r>
    </w:p>
    <w:p w14:paraId="0A29C471"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لا يمكن إصابتي بأي نوع من العدوى المنقولة جنسيًا أثناء ممارسة الجنس الفموي</w:t>
      </w:r>
    </w:p>
    <w:p w14:paraId="7F61E775"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Pr>
          <w:rFonts w:ascii="Arial" w:hAnsi="Arial" w:cs="Times New Roman" w:hint="cs"/>
          <w:i/>
          <w:iCs/>
          <w:color w:val="auto"/>
          <w:rtl/>
        </w:rPr>
        <w:t>خطأ</w:t>
      </w:r>
      <w:r>
        <w:rPr>
          <w:rFonts w:ascii="Arial" w:hAnsi="Arial" w:hint="cs"/>
          <w:i/>
          <w:iCs/>
          <w:color w:val="auto"/>
          <w:rtl/>
        </w:rPr>
        <w:t xml:space="preserve">. </w:t>
      </w:r>
      <w:r>
        <w:rPr>
          <w:rFonts w:ascii="Arial" w:hAnsi="Arial" w:cs="Times New Roman" w:hint="cs"/>
          <w:color w:val="auto"/>
          <w:rtl/>
        </w:rPr>
        <w:t>رغم انخفاض مستوى مخاطر الإصابة بالعدوى المنقولة جنسيًا خلال ممارسة الجنس الفموي، مقارنة بالجنس المهبلي أو الشرجي، تبقى خطورة انتقال العدوى قائمة</w:t>
      </w:r>
      <w:r>
        <w:rPr>
          <w:rFonts w:ascii="Arial" w:hAnsi="Arial" w:hint="cs"/>
          <w:color w:val="auto"/>
          <w:rtl/>
        </w:rPr>
        <w:t xml:space="preserve">. </w:t>
      </w:r>
      <w:r>
        <w:rPr>
          <w:rFonts w:ascii="Arial" w:hAnsi="Arial" w:cs="Times New Roman" w:hint="cs"/>
          <w:color w:val="auto"/>
          <w:rtl/>
        </w:rPr>
        <w:t>الهربس البسيط والسيلان والزهري أشيع أنواع العدوى التي تنتقل خلال ممارسة الجنس الفموي</w:t>
      </w:r>
      <w:r>
        <w:rPr>
          <w:rFonts w:ascii="Arial" w:hAnsi="Arial" w:hint="cs"/>
          <w:color w:val="auto"/>
          <w:rtl/>
        </w:rPr>
        <w:t>.</w:t>
      </w:r>
    </w:p>
    <w:p w14:paraId="69F96D7C" w14:textId="77777777" w:rsidR="00D7349F" w:rsidRPr="00BE7670" w:rsidRDefault="00D7349F" w:rsidP="00D7349F">
      <w:pPr>
        <w:pStyle w:val="Default"/>
        <w:rPr>
          <w:rFonts w:ascii="Arial" w:hAnsi="Arial" w:cs="Arial"/>
          <w:color w:val="auto"/>
        </w:rPr>
      </w:pPr>
    </w:p>
    <w:p w14:paraId="20EA2329"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يمكنني التقاط عدوى الهربس من خلال ملامسة مقعد المرحاض</w:t>
      </w:r>
    </w:p>
    <w:p w14:paraId="5153B210"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Pr>
          <w:rFonts w:ascii="Arial" w:hAnsi="Arial" w:cs="Times New Roman" w:hint="cs"/>
          <w:i/>
          <w:iCs/>
          <w:color w:val="auto"/>
          <w:rtl/>
        </w:rPr>
        <w:t>خطأ</w:t>
      </w:r>
      <w:r>
        <w:rPr>
          <w:rFonts w:ascii="Arial" w:hAnsi="Arial" w:hint="cs"/>
          <w:color w:val="auto"/>
          <w:rtl/>
        </w:rPr>
        <w:t xml:space="preserve">. </w:t>
      </w:r>
      <w:r>
        <w:rPr>
          <w:rFonts w:ascii="Arial" w:hAnsi="Arial" w:cs="Times New Roman" w:hint="cs"/>
          <w:color w:val="auto"/>
          <w:rtl/>
        </w:rPr>
        <w:t xml:space="preserve">ينتشر فيروس الهربس البسيط </w:t>
      </w:r>
      <w:r>
        <w:rPr>
          <w:rFonts w:ascii="Arial" w:hAnsi="Arial" w:hint="cs"/>
          <w:color w:val="auto"/>
          <w:rtl/>
        </w:rPr>
        <w:t>(</w:t>
      </w:r>
      <w:r>
        <w:rPr>
          <w:rFonts w:ascii="Arial" w:hAnsi="Arial"/>
          <w:color w:val="auto"/>
        </w:rPr>
        <w:t>HSV</w:t>
      </w:r>
      <w:r>
        <w:rPr>
          <w:rFonts w:ascii="Arial" w:hAnsi="Arial" w:hint="cs"/>
          <w:color w:val="auto"/>
          <w:rtl/>
        </w:rPr>
        <w:t xml:space="preserve">) </w:t>
      </w:r>
      <w:r>
        <w:rPr>
          <w:rFonts w:ascii="Arial" w:hAnsi="Arial" w:cs="Times New Roman" w:hint="cs"/>
          <w:color w:val="auto"/>
          <w:rtl/>
        </w:rPr>
        <w:t xml:space="preserve">بالاتصال المباشر بين الأغشية المخاطية </w:t>
      </w:r>
      <w:r>
        <w:rPr>
          <w:rFonts w:ascii="Arial" w:hAnsi="Arial" w:hint="cs"/>
          <w:color w:val="auto"/>
          <w:rtl/>
        </w:rPr>
        <w:t>(</w:t>
      </w:r>
      <w:r>
        <w:rPr>
          <w:rFonts w:ascii="Arial" w:hAnsi="Arial" w:cs="Times New Roman" w:hint="cs"/>
          <w:color w:val="auto"/>
          <w:rtl/>
        </w:rPr>
        <w:t>النسيج الناعم في الأعضاء التناسلية أو الفم</w:t>
      </w:r>
      <w:r>
        <w:rPr>
          <w:rFonts w:ascii="Arial" w:hAnsi="Arial" w:hint="cs"/>
          <w:color w:val="auto"/>
          <w:rtl/>
        </w:rPr>
        <w:t xml:space="preserve">) </w:t>
      </w:r>
      <w:r>
        <w:rPr>
          <w:rFonts w:ascii="Arial" w:hAnsi="Arial" w:cs="Times New Roman" w:hint="cs"/>
          <w:color w:val="auto"/>
          <w:rtl/>
        </w:rPr>
        <w:t>وإحدى قرح الهربس لدى شخص مصاب بالعدوى أو ملامسة لعابه أو إفرازاته التناسلية</w:t>
      </w:r>
      <w:r>
        <w:rPr>
          <w:rFonts w:ascii="Arial" w:hAnsi="Arial" w:hint="cs"/>
          <w:color w:val="auto"/>
          <w:rtl/>
        </w:rPr>
        <w:t xml:space="preserve">. </w:t>
      </w:r>
      <w:r>
        <w:rPr>
          <w:rFonts w:ascii="Arial" w:hAnsi="Arial" w:cs="Times New Roman" w:hint="cs"/>
          <w:color w:val="auto"/>
          <w:rtl/>
        </w:rPr>
        <w:t>عادة ما تنتقل عدوى الهربس أثناء التقبيل أو أثناء ممارسة الجنس الفموي أو الشرجي أو المهبلي</w:t>
      </w:r>
      <w:r>
        <w:rPr>
          <w:rFonts w:ascii="Arial" w:hAnsi="Arial" w:hint="cs"/>
          <w:color w:val="auto"/>
          <w:rtl/>
        </w:rPr>
        <w:t>.</w:t>
      </w:r>
    </w:p>
    <w:p w14:paraId="12E2E54F" w14:textId="77777777" w:rsidR="00D7349F" w:rsidRPr="00BE7670" w:rsidRDefault="00D7349F" w:rsidP="00D7349F">
      <w:pPr>
        <w:pStyle w:val="Default"/>
        <w:rPr>
          <w:rFonts w:ascii="Arial" w:hAnsi="Arial" w:cs="Arial"/>
          <w:color w:val="auto"/>
        </w:rPr>
      </w:pPr>
    </w:p>
    <w:p w14:paraId="2583C4D8"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فحص العدوى المنقولة جنسيًا تجربة مؤلمة ومحرجة</w:t>
      </w:r>
    </w:p>
    <w:p w14:paraId="4B234E56"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Pr>
          <w:rFonts w:ascii="Arial" w:hAnsi="Arial" w:cs="Times New Roman" w:hint="cs"/>
          <w:i/>
          <w:iCs/>
          <w:color w:val="auto"/>
          <w:rtl/>
        </w:rPr>
        <w:t>خطأ</w:t>
      </w:r>
      <w:r>
        <w:rPr>
          <w:rFonts w:ascii="Arial" w:hAnsi="Arial" w:hint="cs"/>
          <w:color w:val="auto"/>
          <w:rtl/>
        </w:rPr>
        <w:t xml:space="preserve">. </w:t>
      </w:r>
      <w:r>
        <w:rPr>
          <w:rFonts w:ascii="Arial" w:hAnsi="Arial" w:cs="Times New Roman" w:hint="cs"/>
          <w:color w:val="auto"/>
          <w:rtl/>
        </w:rPr>
        <w:t>العديد من فحوصات العدوى المنقولة جنسيًا تمتاز بالسرعة والسهولة مثل تقديم عينة بول</w:t>
      </w:r>
      <w:r>
        <w:rPr>
          <w:rFonts w:ascii="Arial" w:hAnsi="Arial" w:hint="cs"/>
          <w:color w:val="auto"/>
          <w:rtl/>
        </w:rPr>
        <w:t xml:space="preserve">. </w:t>
      </w:r>
      <w:r>
        <w:rPr>
          <w:rFonts w:ascii="Arial" w:hAnsi="Arial" w:cs="Times New Roman" w:hint="cs"/>
          <w:color w:val="auto"/>
          <w:rtl/>
        </w:rPr>
        <w:t xml:space="preserve">قد تتضمن بعض الفحوصات سحب عينة دم أو الفحص المرئي للكشف عن علامات العدوى، أو استخدام مسحات </w:t>
      </w:r>
      <w:r>
        <w:rPr>
          <w:rFonts w:ascii="Arial" w:hAnsi="Arial" w:hint="cs"/>
          <w:color w:val="auto"/>
          <w:rtl/>
        </w:rPr>
        <w:t>(</w:t>
      </w:r>
      <w:r>
        <w:rPr>
          <w:rFonts w:ascii="Arial" w:hAnsi="Arial" w:cs="Times New Roman" w:hint="cs"/>
          <w:color w:val="auto"/>
          <w:rtl/>
        </w:rPr>
        <w:t>قطع قطنية ناعمة مبرومة صغيرة الحجم</w:t>
      </w:r>
      <w:r>
        <w:rPr>
          <w:rFonts w:ascii="Arial" w:hAnsi="Arial" w:hint="cs"/>
          <w:color w:val="auto"/>
          <w:rtl/>
        </w:rPr>
        <w:t xml:space="preserve">) </w:t>
      </w:r>
      <w:r>
        <w:rPr>
          <w:rFonts w:ascii="Arial" w:hAnsi="Arial" w:cs="Times New Roman" w:hint="cs"/>
          <w:color w:val="auto"/>
          <w:rtl/>
        </w:rPr>
        <w:t>على المنطقة التناسلية</w:t>
      </w:r>
      <w:r>
        <w:rPr>
          <w:rFonts w:ascii="Arial" w:hAnsi="Arial" w:hint="cs"/>
          <w:color w:val="auto"/>
          <w:rtl/>
        </w:rPr>
        <w:t xml:space="preserve">. </w:t>
      </w:r>
      <w:r>
        <w:rPr>
          <w:rFonts w:ascii="Arial" w:hAnsi="Arial" w:cs="Times New Roman" w:hint="cs"/>
          <w:color w:val="auto"/>
          <w:rtl/>
        </w:rPr>
        <w:t>عند الحاجة إلى إجراء مسحة، تعرض بعض الخدمات على الشخص الخاضع للفحص إجراء المسحة بنفسه</w:t>
      </w:r>
      <w:r>
        <w:rPr>
          <w:rFonts w:ascii="Arial" w:hAnsi="Arial" w:hint="cs"/>
          <w:color w:val="auto"/>
          <w:rtl/>
        </w:rPr>
        <w:t xml:space="preserve">. </w:t>
      </w:r>
      <w:r>
        <w:rPr>
          <w:rFonts w:ascii="Arial" w:hAnsi="Arial" w:cs="Times New Roman" w:hint="cs"/>
          <w:color w:val="auto"/>
          <w:rtl/>
        </w:rPr>
        <w:t xml:space="preserve">يجري الأخصائيون الصحيون فحوصات الصحة الجنسية يوميًا </w:t>
      </w:r>
      <w:r>
        <w:rPr>
          <w:rFonts w:ascii="Arial" w:hAnsi="Arial" w:hint="cs"/>
          <w:color w:val="auto"/>
          <w:rtl/>
        </w:rPr>
        <w:t xml:space="preserve">- </w:t>
      </w:r>
      <w:r>
        <w:rPr>
          <w:rFonts w:ascii="Arial" w:hAnsi="Arial" w:cs="Times New Roman" w:hint="cs"/>
          <w:color w:val="auto"/>
          <w:rtl/>
        </w:rPr>
        <w:t>ولا يرون في فحص العدوى المنقولة جنسيًا أي انعكاس لسلوكك، بل ينظرون إليها كقرار صحي مسؤول</w:t>
      </w:r>
      <w:r>
        <w:rPr>
          <w:rFonts w:ascii="Arial" w:hAnsi="Arial" w:hint="cs"/>
          <w:color w:val="auto"/>
          <w:rtl/>
        </w:rPr>
        <w:t>.</w:t>
      </w:r>
    </w:p>
    <w:p w14:paraId="2481181A" w14:textId="77777777" w:rsidR="00D7349F" w:rsidRPr="00BE7670" w:rsidRDefault="00D7349F" w:rsidP="00D7349F">
      <w:pPr>
        <w:pStyle w:val="Default"/>
        <w:rPr>
          <w:rFonts w:ascii="Arial" w:hAnsi="Arial" w:cs="Arial"/>
          <w:color w:val="auto"/>
        </w:rPr>
      </w:pPr>
    </w:p>
    <w:p w14:paraId="078675A4"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يمكن أن تساعد حبوب منع الحمل في حمايتك من العدوى المنقولة جنسيًا</w:t>
      </w:r>
    </w:p>
    <w:p w14:paraId="4C5BC009"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Pr>
          <w:rFonts w:ascii="Arial" w:hAnsi="Arial" w:cs="Times New Roman" w:hint="cs"/>
          <w:i/>
          <w:iCs/>
          <w:color w:val="auto"/>
          <w:rtl/>
        </w:rPr>
        <w:t>خطأ</w:t>
      </w:r>
      <w:r>
        <w:rPr>
          <w:rFonts w:ascii="Arial" w:hAnsi="Arial" w:hint="cs"/>
          <w:i/>
          <w:iCs/>
          <w:color w:val="auto"/>
          <w:rtl/>
        </w:rPr>
        <w:t xml:space="preserve">. </w:t>
      </w:r>
      <w:r>
        <w:rPr>
          <w:rFonts w:ascii="Arial" w:hAnsi="Arial" w:cs="Times New Roman" w:hint="cs"/>
          <w:color w:val="auto"/>
          <w:rtl/>
        </w:rPr>
        <w:t>حبوب منع الحمل وسيلة فعالة لمنع الحمل</w:t>
      </w:r>
      <w:r>
        <w:rPr>
          <w:rFonts w:ascii="Arial" w:hAnsi="Arial" w:hint="cs"/>
          <w:color w:val="auto"/>
          <w:rtl/>
        </w:rPr>
        <w:t xml:space="preserve">. </w:t>
      </w:r>
      <w:r>
        <w:rPr>
          <w:rFonts w:ascii="Arial" w:hAnsi="Arial" w:cs="Times New Roman" w:hint="cs"/>
          <w:color w:val="auto"/>
          <w:rtl/>
        </w:rPr>
        <w:t>لكنها غير فعالة في الوقاية من العدوى المنقولة جنسيًا</w:t>
      </w:r>
      <w:r>
        <w:rPr>
          <w:rFonts w:ascii="Arial" w:hAnsi="Arial" w:hint="cs"/>
          <w:color w:val="auto"/>
          <w:rtl/>
        </w:rPr>
        <w:t>.</w:t>
      </w:r>
    </w:p>
    <w:p w14:paraId="76E30098" w14:textId="77777777" w:rsidR="00D7349F" w:rsidRPr="00BE7670" w:rsidRDefault="00D7349F" w:rsidP="00D7349F">
      <w:pPr>
        <w:pStyle w:val="Default"/>
        <w:rPr>
          <w:rFonts w:ascii="Arial" w:hAnsi="Arial" w:cs="Arial"/>
          <w:color w:val="auto"/>
        </w:rPr>
      </w:pPr>
    </w:p>
    <w:p w14:paraId="7D9AB390"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الأشخاص الذين ترتبطهم علاقة بأكثر من شريك جنسي مصابون بالعدوى المنقولة جنسيًا</w:t>
      </w:r>
    </w:p>
    <w:p w14:paraId="32E78E54"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Pr>
          <w:rFonts w:ascii="Arial" w:hAnsi="Arial" w:cs="Times New Roman" w:hint="cs"/>
          <w:i/>
          <w:iCs/>
          <w:color w:val="auto"/>
          <w:rtl/>
        </w:rPr>
        <w:t>خطأ</w:t>
      </w:r>
      <w:r>
        <w:rPr>
          <w:rFonts w:ascii="Arial" w:hAnsi="Arial" w:hint="cs"/>
          <w:i/>
          <w:iCs/>
          <w:color w:val="auto"/>
          <w:rtl/>
        </w:rPr>
        <w:t xml:space="preserve">. </w:t>
      </w:r>
      <w:r>
        <w:rPr>
          <w:rFonts w:ascii="Arial" w:hAnsi="Arial" w:cs="Times New Roman" w:hint="cs"/>
          <w:color w:val="auto"/>
          <w:rtl/>
        </w:rPr>
        <w:t xml:space="preserve">العدوى المنقولة جنسيًا لا علاقة لها بعدد الأشخاص </w:t>
      </w:r>
      <w:r>
        <w:rPr>
          <w:rFonts w:ascii="Arial" w:hAnsi="Arial" w:hint="cs"/>
          <w:color w:val="auto"/>
          <w:rtl/>
        </w:rPr>
        <w:t>(</w:t>
      </w:r>
      <w:r>
        <w:rPr>
          <w:rFonts w:ascii="Arial" w:hAnsi="Arial" w:cs="Times New Roman" w:hint="cs"/>
          <w:color w:val="auto"/>
          <w:rtl/>
        </w:rPr>
        <w:t>الشركاء الجنسيين</w:t>
      </w:r>
      <w:r>
        <w:rPr>
          <w:rFonts w:ascii="Arial" w:hAnsi="Arial" w:hint="cs"/>
          <w:color w:val="auto"/>
          <w:rtl/>
        </w:rPr>
        <w:t xml:space="preserve">) </w:t>
      </w:r>
      <w:r>
        <w:rPr>
          <w:rFonts w:ascii="Arial" w:hAnsi="Arial" w:cs="Times New Roman" w:hint="cs"/>
          <w:color w:val="auto"/>
          <w:rtl/>
        </w:rPr>
        <w:t>الذين تُمارس العلاقة الجنسية معهم</w:t>
      </w:r>
      <w:r>
        <w:rPr>
          <w:rFonts w:ascii="Arial" w:hAnsi="Arial" w:hint="cs"/>
          <w:color w:val="auto"/>
          <w:rtl/>
        </w:rPr>
        <w:t xml:space="preserve">. </w:t>
      </w:r>
      <w:r>
        <w:rPr>
          <w:rFonts w:ascii="Arial" w:hAnsi="Arial" w:cs="Times New Roman" w:hint="cs"/>
          <w:color w:val="auto"/>
          <w:rtl/>
        </w:rPr>
        <w:t>أي شخص معرض للإصابة بالعدوى المنقولة جنسيًا، بغض النظر عما إذا كان لديه شريك جنسي واحد أو أكثر</w:t>
      </w:r>
      <w:r>
        <w:rPr>
          <w:rFonts w:ascii="Arial" w:hAnsi="Arial" w:hint="cs"/>
          <w:color w:val="auto"/>
          <w:rtl/>
        </w:rPr>
        <w:t xml:space="preserve">. </w:t>
      </w:r>
      <w:r>
        <w:rPr>
          <w:rFonts w:ascii="Arial" w:hAnsi="Arial" w:cs="Times New Roman" w:hint="cs"/>
          <w:color w:val="auto"/>
          <w:rtl/>
        </w:rPr>
        <w:t>يمكن الإصابة بالعدوى المنقولة جنسيًا عن طريق الجنس غير المحمي</w:t>
      </w:r>
      <w:r>
        <w:rPr>
          <w:rFonts w:ascii="Arial" w:hAnsi="Arial" w:hint="cs"/>
          <w:color w:val="auto"/>
          <w:rtl/>
        </w:rPr>
        <w:t>.</w:t>
      </w:r>
    </w:p>
    <w:p w14:paraId="784BFF75" w14:textId="77777777" w:rsidR="00D7349F" w:rsidRPr="00BE7670" w:rsidRDefault="00D7349F" w:rsidP="00D7349F">
      <w:pPr>
        <w:pStyle w:val="Default"/>
        <w:rPr>
          <w:rFonts w:ascii="Arial" w:hAnsi="Arial" w:cs="Arial"/>
          <w:color w:val="auto"/>
        </w:rPr>
      </w:pPr>
    </w:p>
    <w:p w14:paraId="16942EA2"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العدوى المنقولة جنسيًا ستختفي تلقائيًا</w:t>
      </w:r>
    </w:p>
    <w:p w14:paraId="4DCDAB88" w14:textId="77777777" w:rsidR="00D7349F" w:rsidRPr="00BE7670" w:rsidRDefault="00D7349F" w:rsidP="00D7349F">
      <w:pPr>
        <w:pStyle w:val="Default"/>
        <w:bidi/>
        <w:rPr>
          <w:rFonts w:ascii="Arial" w:hAnsi="Arial" w:cs="Arial"/>
          <w:color w:val="auto"/>
          <w:rtl/>
        </w:rPr>
      </w:pPr>
      <w:r>
        <w:rPr>
          <w:rFonts w:ascii="Arial" w:hAnsi="Arial" w:cs="Times New Roman" w:hint="cs"/>
          <w:i/>
          <w:iCs/>
          <w:color w:val="auto"/>
          <w:rtl/>
        </w:rPr>
        <w:t>خطأ</w:t>
      </w:r>
      <w:r>
        <w:rPr>
          <w:rFonts w:ascii="Arial" w:hAnsi="Arial" w:hint="cs"/>
          <w:i/>
          <w:iCs/>
          <w:color w:val="auto"/>
          <w:rtl/>
        </w:rPr>
        <w:t xml:space="preserve">. </w:t>
      </w:r>
      <w:r>
        <w:rPr>
          <w:rFonts w:ascii="Arial" w:hAnsi="Arial" w:cs="Times New Roman" w:hint="cs"/>
          <w:color w:val="auto"/>
          <w:rtl/>
        </w:rPr>
        <w:t>من غير المحتمل أن تختفي العدوى المنقولة جنسيًا تلقائيًا</w:t>
      </w:r>
      <w:r>
        <w:rPr>
          <w:rFonts w:ascii="Arial" w:hAnsi="Arial" w:hint="cs"/>
          <w:color w:val="auto"/>
          <w:rtl/>
        </w:rPr>
        <w:t xml:space="preserve">. </w:t>
      </w:r>
      <w:r>
        <w:rPr>
          <w:rFonts w:ascii="Arial" w:hAnsi="Arial" w:cs="Times New Roman" w:hint="cs"/>
          <w:color w:val="auto"/>
          <w:rtl/>
        </w:rPr>
        <w:t>الفحص أولى خطوات السعي للعلاج من العدوى المنقولة جنسيًا</w:t>
      </w:r>
      <w:r>
        <w:rPr>
          <w:rFonts w:ascii="Arial" w:hAnsi="Arial" w:hint="cs"/>
          <w:color w:val="auto"/>
          <w:rtl/>
        </w:rPr>
        <w:t xml:space="preserve">. </w:t>
      </w:r>
      <w:r>
        <w:rPr>
          <w:rFonts w:ascii="Arial" w:hAnsi="Arial" w:cs="Times New Roman" w:hint="cs"/>
          <w:color w:val="auto"/>
          <w:rtl/>
        </w:rPr>
        <w:t>قد يؤدي تأخير العلاج إلى تبعات غير محسوبة على المدى البعيد</w:t>
      </w:r>
      <w:r>
        <w:rPr>
          <w:rFonts w:ascii="Arial" w:hAnsi="Arial" w:hint="cs"/>
          <w:color w:val="auto"/>
          <w:rtl/>
        </w:rPr>
        <w:t>.</w:t>
      </w:r>
    </w:p>
    <w:p w14:paraId="663A6076" w14:textId="77777777" w:rsidR="00D7349F" w:rsidRPr="00BE7670" w:rsidRDefault="00D7349F" w:rsidP="00D7349F">
      <w:pPr>
        <w:rPr>
          <w:rFonts w:cs="Arial"/>
          <w:szCs w:val="24"/>
        </w:rPr>
      </w:pPr>
    </w:p>
    <w:p w14:paraId="689389D3" w14:textId="77777777" w:rsidR="00D7349F" w:rsidRPr="006B087C" w:rsidRDefault="00D7349F" w:rsidP="00D7349F">
      <w:pPr>
        <w:pStyle w:val="Heading2"/>
        <w:bidi/>
        <w:rPr>
          <w:rFonts w:cs="Arial" w:hint="eastAsia"/>
          <w:b w:val="0"/>
          <w:bCs/>
          <w:szCs w:val="36"/>
          <w:rtl/>
        </w:rPr>
      </w:pPr>
      <w:r w:rsidRPr="006B087C">
        <w:rPr>
          <w:rFonts w:ascii="Arial" w:hAnsi="Arial" w:hint="cs"/>
          <w:b w:val="0"/>
          <w:bCs/>
          <w:szCs w:val="36"/>
          <w:rtl/>
        </w:rPr>
        <w:t xml:space="preserve"> </w:t>
      </w:r>
      <w:r w:rsidRPr="006B087C">
        <w:rPr>
          <w:b w:val="0"/>
          <w:bCs/>
          <w:szCs w:val="36"/>
        </w:rPr>
        <w:t>SW4</w:t>
      </w:r>
      <w:r w:rsidRPr="006B087C">
        <w:rPr>
          <w:rFonts w:hint="cs"/>
          <w:b w:val="0"/>
          <w:bCs/>
          <w:szCs w:val="36"/>
          <w:rtl/>
        </w:rPr>
        <w:t xml:space="preserve"> بطاقات المتصل في لعبة بينجو للصحة الجنسية - بطاقات المتصل (</w:t>
      </w:r>
      <w:r w:rsidRPr="006B087C">
        <w:rPr>
          <w:b w:val="0"/>
          <w:bCs/>
          <w:szCs w:val="36"/>
        </w:rPr>
        <w:t>TS2</w:t>
      </w:r>
      <w:r w:rsidRPr="006B087C">
        <w:rPr>
          <w:rFonts w:hint="cs"/>
          <w:b w:val="0"/>
          <w:bCs/>
          <w:szCs w:val="36"/>
          <w:rtl/>
        </w:rPr>
        <w:t>)</w:t>
      </w:r>
    </w:p>
    <w:p w14:paraId="7F1B4043" w14:textId="77777777" w:rsidR="00D7349F" w:rsidRPr="00BE7670" w:rsidRDefault="00D7349F" w:rsidP="00D7349F">
      <w:pPr>
        <w:pStyle w:val="Default"/>
        <w:bidi/>
        <w:rPr>
          <w:rFonts w:ascii="Arial" w:hAnsi="Arial" w:cs="Arial"/>
          <w:color w:val="auto"/>
          <w:rtl/>
        </w:rPr>
      </w:pPr>
      <w:r>
        <w:rPr>
          <w:rFonts w:hint="cs"/>
          <w:rtl/>
        </w:rPr>
        <w:t xml:space="preserve"> </w:t>
      </w:r>
      <w:r>
        <w:rPr>
          <w:rFonts w:ascii="Arial" w:hAnsi="Arial"/>
          <w:color w:val="auto"/>
        </w:rPr>
        <w:t>STI</w:t>
      </w:r>
      <w:r>
        <w:rPr>
          <w:rFonts w:ascii="Arial" w:hAnsi="Arial" w:hint="cs"/>
          <w:color w:val="auto"/>
          <w:rtl/>
        </w:rPr>
        <w:t xml:space="preserve"> - </w:t>
      </w:r>
      <w:r>
        <w:rPr>
          <w:rFonts w:ascii="Arial" w:hAnsi="Arial" w:cs="Times New Roman" w:hint="cs"/>
          <w:color w:val="auto"/>
          <w:rtl/>
        </w:rPr>
        <w:t xml:space="preserve">يشير الاختصار الأوائلي </w:t>
      </w:r>
      <w:r>
        <w:rPr>
          <w:rFonts w:ascii="Arial" w:hAnsi="Arial" w:hint="cs"/>
          <w:color w:val="auto"/>
          <w:rtl/>
        </w:rPr>
        <w:t>(</w:t>
      </w:r>
      <w:r>
        <w:rPr>
          <w:rFonts w:ascii="Arial" w:hAnsi="Arial"/>
          <w:color w:val="auto"/>
        </w:rPr>
        <w:t>STI</w:t>
      </w:r>
      <w:r>
        <w:rPr>
          <w:rFonts w:ascii="Arial" w:hAnsi="Arial" w:hint="cs"/>
          <w:color w:val="auto"/>
          <w:rtl/>
        </w:rPr>
        <w:t xml:space="preserve">) </w:t>
      </w:r>
      <w:r>
        <w:rPr>
          <w:rFonts w:ascii="Arial" w:hAnsi="Arial" w:cs="Times New Roman" w:hint="cs"/>
          <w:color w:val="auto"/>
          <w:rtl/>
        </w:rPr>
        <w:t>إلى مصطلح العدوى المنقولة جنسيًا</w:t>
      </w:r>
    </w:p>
    <w:p w14:paraId="537D37A9" w14:textId="77777777" w:rsidR="00D7349F" w:rsidRPr="00BE7670" w:rsidRDefault="00D7349F" w:rsidP="00D7349F">
      <w:pPr>
        <w:pStyle w:val="Default"/>
        <w:rPr>
          <w:rFonts w:ascii="Arial" w:hAnsi="Arial" w:cs="Arial"/>
          <w:color w:val="auto"/>
        </w:rPr>
      </w:pPr>
    </w:p>
    <w:p w14:paraId="05CD28D6"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الحماية </w:t>
      </w:r>
      <w:r>
        <w:rPr>
          <w:rFonts w:ascii="Arial" w:hAnsi="Arial" w:hint="cs"/>
          <w:color w:val="auto"/>
          <w:rtl/>
        </w:rPr>
        <w:t xml:space="preserve">- </w:t>
      </w:r>
      <w:r>
        <w:rPr>
          <w:rFonts w:ascii="Arial" w:hAnsi="Arial" w:cs="Times New Roman" w:hint="cs"/>
          <w:color w:val="auto"/>
          <w:rtl/>
        </w:rPr>
        <w:t>أفضل وسيلة للحماية من العدوى المنقولة جنسيًا هي استخدام الواقي الذكري</w:t>
      </w:r>
    </w:p>
    <w:p w14:paraId="2AA45670" w14:textId="77777777" w:rsidR="00D7349F" w:rsidRPr="00BE7670" w:rsidRDefault="00D7349F" w:rsidP="00D7349F">
      <w:pPr>
        <w:pStyle w:val="Default"/>
        <w:rPr>
          <w:rFonts w:ascii="Arial" w:hAnsi="Arial" w:cs="Arial"/>
          <w:color w:val="auto"/>
        </w:rPr>
      </w:pPr>
    </w:p>
    <w:p w14:paraId="7D94BF1B"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الجنس الفموي </w:t>
      </w:r>
      <w:r>
        <w:rPr>
          <w:rFonts w:ascii="Arial" w:hAnsi="Arial" w:hint="cs"/>
          <w:color w:val="auto"/>
          <w:rtl/>
        </w:rPr>
        <w:t xml:space="preserve">- </w:t>
      </w:r>
      <w:r>
        <w:rPr>
          <w:rFonts w:ascii="Arial" w:hAnsi="Arial" w:cs="Times New Roman" w:hint="cs"/>
          <w:color w:val="auto"/>
          <w:rtl/>
        </w:rPr>
        <w:t>قد يساعد استخدام الأوقية الذكرية في الحفاظ على سلامتك خلال ممارسة الجنس الفموي</w:t>
      </w:r>
    </w:p>
    <w:p w14:paraId="4E746665" w14:textId="77777777" w:rsidR="00D7349F" w:rsidRPr="00BE7670" w:rsidRDefault="00D7349F" w:rsidP="00D7349F">
      <w:pPr>
        <w:pStyle w:val="Default"/>
        <w:rPr>
          <w:rFonts w:ascii="Arial" w:hAnsi="Arial" w:cs="Arial"/>
          <w:color w:val="auto"/>
        </w:rPr>
      </w:pPr>
    </w:p>
    <w:p w14:paraId="628906A2"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بلا ألم </w:t>
      </w:r>
      <w:r>
        <w:rPr>
          <w:rFonts w:ascii="Arial" w:hAnsi="Arial" w:hint="cs"/>
          <w:color w:val="auto"/>
          <w:rtl/>
        </w:rPr>
        <w:t xml:space="preserve">- </w:t>
      </w:r>
      <w:r>
        <w:rPr>
          <w:rFonts w:ascii="Arial" w:hAnsi="Arial" w:cs="Times New Roman" w:hint="cs"/>
          <w:color w:val="auto"/>
          <w:rtl/>
        </w:rPr>
        <w:t>فحص الصحة الجنسية لا يسبب أي ألم</w:t>
      </w:r>
    </w:p>
    <w:p w14:paraId="3DD05BCE" w14:textId="77777777" w:rsidR="00D7349F" w:rsidRPr="00BE7670" w:rsidRDefault="00D7349F" w:rsidP="00D7349F">
      <w:pPr>
        <w:pStyle w:val="Default"/>
        <w:rPr>
          <w:rFonts w:ascii="Arial" w:hAnsi="Arial" w:cs="Arial"/>
          <w:color w:val="auto"/>
        </w:rPr>
      </w:pPr>
    </w:p>
    <w:p w14:paraId="7D5EB756"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شائع </w:t>
      </w:r>
      <w:r>
        <w:rPr>
          <w:rFonts w:ascii="Arial" w:hAnsi="Arial" w:hint="cs"/>
          <w:color w:val="auto"/>
          <w:rtl/>
        </w:rPr>
        <w:t xml:space="preserve">- </w:t>
      </w:r>
      <w:r>
        <w:rPr>
          <w:rFonts w:ascii="Arial" w:hAnsi="Arial" w:cs="Times New Roman" w:hint="cs"/>
          <w:color w:val="auto"/>
          <w:rtl/>
        </w:rPr>
        <w:t>من الشائع للغاية أن يكون الشخص المصاب بالعدوى المنقولة جنسيًا لا يعرف بإصابته</w:t>
      </w:r>
    </w:p>
    <w:p w14:paraId="35AC65B7" w14:textId="77777777" w:rsidR="00D7349F" w:rsidRPr="00BE7670" w:rsidRDefault="00D7349F" w:rsidP="00D7349F">
      <w:pPr>
        <w:pStyle w:val="Default"/>
        <w:rPr>
          <w:rFonts w:ascii="Arial" w:hAnsi="Arial" w:cs="Arial"/>
          <w:color w:val="auto"/>
        </w:rPr>
      </w:pPr>
    </w:p>
    <w:p w14:paraId="31C6E08B"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lastRenderedPageBreak/>
        <w:t xml:space="preserve">الأعراض </w:t>
      </w:r>
      <w:r>
        <w:rPr>
          <w:rFonts w:ascii="Arial" w:hAnsi="Arial" w:hint="cs"/>
          <w:color w:val="auto"/>
          <w:rtl/>
        </w:rPr>
        <w:t xml:space="preserve">- </w:t>
      </w:r>
      <w:r>
        <w:rPr>
          <w:rFonts w:ascii="Arial" w:hAnsi="Arial" w:cs="Times New Roman" w:hint="cs"/>
          <w:color w:val="auto"/>
          <w:rtl/>
        </w:rPr>
        <w:t>في أغلب الأحيان، لا تظهر أعراض على المصابين بالعدوى المنقولة جنسيًا</w:t>
      </w:r>
    </w:p>
    <w:p w14:paraId="35A0FDC7" w14:textId="77777777" w:rsidR="00D7349F" w:rsidRPr="00BE7670" w:rsidRDefault="00D7349F" w:rsidP="00D7349F">
      <w:pPr>
        <w:pStyle w:val="Default"/>
        <w:rPr>
          <w:rFonts w:ascii="Arial" w:hAnsi="Arial" w:cs="Arial"/>
          <w:color w:val="auto"/>
        </w:rPr>
      </w:pPr>
    </w:p>
    <w:p w14:paraId="7C34877E"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مجانًا </w:t>
      </w:r>
      <w:r>
        <w:rPr>
          <w:rFonts w:ascii="Arial" w:hAnsi="Arial" w:hint="cs"/>
          <w:color w:val="auto"/>
          <w:rtl/>
        </w:rPr>
        <w:t xml:space="preserve">- </w:t>
      </w:r>
      <w:r>
        <w:rPr>
          <w:rFonts w:ascii="Arial" w:hAnsi="Arial" w:cs="Times New Roman" w:hint="cs"/>
          <w:color w:val="auto"/>
          <w:rtl/>
        </w:rPr>
        <w:t>غالبًا ما تُجرى فحوصات الكشف عن العدوى المنقولة جنسيًا مجانًا</w:t>
      </w:r>
    </w:p>
    <w:p w14:paraId="063EE291" w14:textId="77777777" w:rsidR="00D7349F" w:rsidRPr="00BE7670" w:rsidRDefault="00D7349F" w:rsidP="00D7349F">
      <w:pPr>
        <w:pStyle w:val="Default"/>
        <w:rPr>
          <w:rFonts w:ascii="Arial" w:hAnsi="Arial" w:cs="Arial"/>
          <w:color w:val="auto"/>
        </w:rPr>
      </w:pPr>
    </w:p>
    <w:p w14:paraId="35867678"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فحص البول </w:t>
      </w:r>
      <w:r>
        <w:rPr>
          <w:rFonts w:ascii="Arial" w:hAnsi="Arial" w:hint="cs"/>
          <w:color w:val="auto"/>
          <w:rtl/>
        </w:rPr>
        <w:t xml:space="preserve">- </w:t>
      </w:r>
      <w:r>
        <w:rPr>
          <w:rFonts w:ascii="Arial" w:hAnsi="Arial" w:cs="Times New Roman" w:hint="cs"/>
          <w:color w:val="auto"/>
          <w:rtl/>
        </w:rPr>
        <w:t>يُعد فحص عينة البول أشيع أنواع الفحص المتبعة للكشف عن العدوى المنقولة جنسيًا بالنسبة للشباب</w:t>
      </w:r>
    </w:p>
    <w:p w14:paraId="027BB05D" w14:textId="77777777" w:rsidR="00D7349F" w:rsidRPr="00BE7670" w:rsidRDefault="00D7349F" w:rsidP="00D7349F">
      <w:pPr>
        <w:pStyle w:val="Default"/>
        <w:rPr>
          <w:rFonts w:ascii="Arial" w:hAnsi="Arial" w:cs="Arial"/>
          <w:color w:val="auto"/>
        </w:rPr>
      </w:pPr>
    </w:p>
    <w:p w14:paraId="5E29A04C"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السرية </w:t>
      </w:r>
      <w:r>
        <w:rPr>
          <w:rFonts w:ascii="Arial" w:hAnsi="Arial" w:hint="cs"/>
          <w:color w:val="auto"/>
          <w:rtl/>
        </w:rPr>
        <w:t xml:space="preserve">- </w:t>
      </w:r>
      <w:r>
        <w:rPr>
          <w:rFonts w:ascii="Arial" w:hAnsi="Arial" w:cs="Times New Roman" w:hint="cs"/>
          <w:color w:val="auto"/>
          <w:rtl/>
        </w:rPr>
        <w:t>تُجرَى فحوصات الكشف عن العدوى المنقولة جنسيًا بسرية تامة</w:t>
      </w:r>
    </w:p>
    <w:p w14:paraId="7DF76C82" w14:textId="77777777" w:rsidR="00D7349F" w:rsidRPr="00BE7670" w:rsidRDefault="00D7349F" w:rsidP="00D7349F">
      <w:pPr>
        <w:pStyle w:val="Default"/>
        <w:rPr>
          <w:rFonts w:ascii="Arial" w:hAnsi="Arial" w:cs="Arial"/>
          <w:color w:val="auto"/>
        </w:rPr>
      </w:pPr>
    </w:p>
    <w:p w14:paraId="180AB376"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السرعة </w:t>
      </w:r>
      <w:r>
        <w:rPr>
          <w:rFonts w:ascii="Arial" w:hAnsi="Arial" w:hint="cs"/>
          <w:color w:val="auto"/>
          <w:rtl/>
        </w:rPr>
        <w:t xml:space="preserve">- </w:t>
      </w:r>
      <w:r>
        <w:rPr>
          <w:rFonts w:ascii="Arial" w:hAnsi="Arial" w:cs="Times New Roman" w:hint="cs"/>
          <w:color w:val="auto"/>
          <w:rtl/>
        </w:rPr>
        <w:t>يمتاز فحص الصحة الجنسية بسرعة إجرائه</w:t>
      </w:r>
    </w:p>
    <w:p w14:paraId="6D936FA2" w14:textId="77777777" w:rsidR="00D7349F" w:rsidRPr="00BE7670" w:rsidRDefault="00D7349F" w:rsidP="00D7349F">
      <w:pPr>
        <w:pStyle w:val="Default"/>
        <w:rPr>
          <w:rFonts w:ascii="Arial" w:hAnsi="Arial" w:cs="Arial"/>
          <w:color w:val="auto"/>
        </w:rPr>
      </w:pPr>
    </w:p>
    <w:p w14:paraId="4C2E9BC7"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قابلية العلاج </w:t>
      </w:r>
      <w:r>
        <w:rPr>
          <w:rFonts w:ascii="Arial" w:hAnsi="Arial" w:hint="cs"/>
          <w:color w:val="auto"/>
          <w:rtl/>
        </w:rPr>
        <w:t xml:space="preserve">- </w:t>
      </w:r>
      <w:r>
        <w:rPr>
          <w:rFonts w:ascii="Arial" w:hAnsi="Arial" w:cs="Times New Roman" w:hint="cs"/>
          <w:color w:val="auto"/>
          <w:rtl/>
        </w:rPr>
        <w:t>معظم أنواع العدوى المنقولة جنسيًا يمكن علاجها بدون أي مبالغات</w:t>
      </w:r>
    </w:p>
    <w:p w14:paraId="331AF9EF" w14:textId="77777777" w:rsidR="00D7349F" w:rsidRPr="00BE7670" w:rsidRDefault="00D7349F" w:rsidP="00D7349F">
      <w:pPr>
        <w:pStyle w:val="Default"/>
        <w:rPr>
          <w:rFonts w:ascii="Arial" w:hAnsi="Arial" w:cs="Arial"/>
          <w:color w:val="auto"/>
        </w:rPr>
      </w:pPr>
    </w:p>
    <w:p w14:paraId="2CF31B18"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أفضلية العلاج المبكر </w:t>
      </w:r>
      <w:r>
        <w:rPr>
          <w:rFonts w:ascii="Arial" w:hAnsi="Arial" w:hint="cs"/>
          <w:color w:val="auto"/>
          <w:rtl/>
        </w:rPr>
        <w:t xml:space="preserve">- </w:t>
      </w:r>
      <w:r>
        <w:rPr>
          <w:rFonts w:ascii="Arial" w:hAnsi="Arial" w:cs="Times New Roman" w:hint="cs"/>
          <w:color w:val="auto"/>
          <w:rtl/>
        </w:rPr>
        <w:t>إذا كنت مصابًا بأحد أنواع العدوى المنقولة جنسيًا، فكلما سارعت بالخضوع للعلاج، كان أفضل</w:t>
      </w:r>
    </w:p>
    <w:p w14:paraId="05633653" w14:textId="77777777" w:rsidR="00D7349F" w:rsidRPr="00BE7670" w:rsidRDefault="00D7349F" w:rsidP="00D7349F">
      <w:pPr>
        <w:pStyle w:val="Default"/>
        <w:rPr>
          <w:rFonts w:ascii="Arial" w:hAnsi="Arial" w:cs="Arial"/>
          <w:color w:val="auto"/>
        </w:rPr>
      </w:pPr>
    </w:p>
    <w:p w14:paraId="4A27B005"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الفحص </w:t>
      </w:r>
      <w:r>
        <w:rPr>
          <w:rFonts w:ascii="Arial" w:hAnsi="Arial" w:hint="cs"/>
          <w:color w:val="auto"/>
          <w:rtl/>
        </w:rPr>
        <w:t xml:space="preserve">- </w:t>
      </w:r>
      <w:r>
        <w:rPr>
          <w:rFonts w:ascii="Arial" w:hAnsi="Arial" w:cs="Times New Roman" w:hint="cs"/>
          <w:color w:val="auto"/>
          <w:rtl/>
        </w:rPr>
        <w:t>يجب أن يكون فحص العدوى المنقولة جنسيًا جزءًا من فحصك الصحي الدوري</w:t>
      </w:r>
    </w:p>
    <w:p w14:paraId="6F988D8D" w14:textId="77777777" w:rsidR="00D7349F" w:rsidRPr="00BE7670" w:rsidRDefault="00D7349F" w:rsidP="00D7349F">
      <w:pPr>
        <w:pStyle w:val="Default"/>
        <w:rPr>
          <w:rFonts w:ascii="Arial" w:hAnsi="Arial" w:cs="Arial"/>
          <w:color w:val="auto"/>
        </w:rPr>
      </w:pPr>
    </w:p>
    <w:p w14:paraId="4A7B3CFA"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ممارسة الجنس </w:t>
      </w:r>
      <w:r>
        <w:rPr>
          <w:rFonts w:ascii="Arial" w:hAnsi="Arial" w:hint="cs"/>
          <w:color w:val="auto"/>
          <w:rtl/>
        </w:rPr>
        <w:t xml:space="preserve">- </w:t>
      </w:r>
      <w:r>
        <w:rPr>
          <w:rFonts w:ascii="Arial" w:hAnsi="Arial" w:cs="Times New Roman" w:hint="cs"/>
          <w:color w:val="auto"/>
          <w:rtl/>
        </w:rPr>
        <w:t>ذا كنت تمارس الجنس، فيمكنك أن الحفاظ على سلامتك بالحرص على استخدام الواقي الذكري</w:t>
      </w:r>
    </w:p>
    <w:p w14:paraId="74DF2C3E" w14:textId="77777777" w:rsidR="00D7349F" w:rsidRPr="00BE7670" w:rsidRDefault="00D7349F" w:rsidP="00D7349F">
      <w:pPr>
        <w:pStyle w:val="Default"/>
        <w:rPr>
          <w:rFonts w:ascii="Arial" w:hAnsi="Arial" w:cs="Arial"/>
          <w:color w:val="auto"/>
        </w:rPr>
      </w:pPr>
    </w:p>
    <w:p w14:paraId="30B1362B"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الأوقية الذكرية </w:t>
      </w:r>
      <w:r>
        <w:rPr>
          <w:rFonts w:ascii="Arial" w:hAnsi="Arial" w:hint="cs"/>
          <w:color w:val="auto"/>
          <w:rtl/>
        </w:rPr>
        <w:t xml:space="preserve">- </w:t>
      </w:r>
      <w:r>
        <w:rPr>
          <w:rFonts w:ascii="Arial" w:hAnsi="Arial" w:cs="Times New Roman" w:hint="cs"/>
          <w:color w:val="auto"/>
          <w:rtl/>
        </w:rPr>
        <w:t>الأوقية الذكرية هي الوسيلة الوحيدة لمنع الحمل والوقاية من العدوى المنقولة جنسيًا</w:t>
      </w:r>
    </w:p>
    <w:p w14:paraId="1977DBFA" w14:textId="77777777" w:rsidR="00D7349F" w:rsidRPr="00BE7670" w:rsidRDefault="00D7349F" w:rsidP="00D7349F">
      <w:pPr>
        <w:pStyle w:val="Default"/>
        <w:rPr>
          <w:rFonts w:ascii="Arial" w:hAnsi="Arial" w:cs="Arial"/>
          <w:color w:val="auto"/>
        </w:rPr>
      </w:pPr>
    </w:p>
    <w:p w14:paraId="263EBCD2"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الفحص </w:t>
      </w:r>
      <w:r>
        <w:rPr>
          <w:rFonts w:ascii="Arial" w:hAnsi="Arial" w:hint="cs"/>
          <w:color w:val="auto"/>
          <w:rtl/>
        </w:rPr>
        <w:t xml:space="preserve">- </w:t>
      </w:r>
      <w:r>
        <w:rPr>
          <w:rFonts w:ascii="Arial" w:hAnsi="Arial" w:cs="Times New Roman" w:hint="cs"/>
          <w:color w:val="auto"/>
          <w:rtl/>
        </w:rPr>
        <w:t>إذا كنت تمارس الجنس، حافظ على سلامتك بالخضوع للفحص الدوري للكشف عن العدوى المنقولة جنسيًا</w:t>
      </w:r>
    </w:p>
    <w:p w14:paraId="4FDE8434" w14:textId="77777777" w:rsidR="00D7349F" w:rsidRPr="00BE7670" w:rsidRDefault="00D7349F" w:rsidP="00D7349F">
      <w:pPr>
        <w:pStyle w:val="Default"/>
        <w:rPr>
          <w:rFonts w:ascii="Arial" w:hAnsi="Arial" w:cs="Arial"/>
          <w:color w:val="auto"/>
        </w:rPr>
      </w:pPr>
    </w:p>
    <w:p w14:paraId="26829669" w14:textId="1D269CA8"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إهمال العلاج </w:t>
      </w:r>
      <w:r>
        <w:rPr>
          <w:rFonts w:ascii="Arial" w:hAnsi="Arial" w:hint="cs"/>
          <w:color w:val="auto"/>
          <w:rtl/>
        </w:rPr>
        <w:t xml:space="preserve">- </w:t>
      </w:r>
      <w:r>
        <w:rPr>
          <w:rFonts w:ascii="Arial" w:hAnsi="Arial" w:cs="Times New Roman" w:hint="cs"/>
          <w:color w:val="auto"/>
          <w:rtl/>
        </w:rPr>
        <w:t>قد تؤدي العدوى إلى تبعات سلبية على المدى البعيد في حال إهمال علاجها</w:t>
      </w:r>
      <w:r>
        <w:rPr>
          <w:rFonts w:ascii="Arial" w:hAnsi="Arial" w:hint="cs"/>
          <w:color w:val="auto"/>
          <w:rtl/>
        </w:rPr>
        <w:t xml:space="preserve">. </w:t>
      </w:r>
      <w:r>
        <w:rPr>
          <w:rFonts w:ascii="Arial" w:hAnsi="Arial" w:cs="Times New Roman" w:hint="cs"/>
          <w:color w:val="auto"/>
          <w:rtl/>
        </w:rPr>
        <w:t>كلما سارعت ببدء تلقي العلاج، كان أفضل</w:t>
      </w:r>
      <w:r>
        <w:rPr>
          <w:rFonts w:ascii="Arial" w:hAnsi="Arial" w:hint="cs"/>
          <w:color w:val="auto"/>
          <w:rtl/>
        </w:rPr>
        <w:t>.</w:t>
      </w:r>
    </w:p>
    <w:p w14:paraId="7AD0F39C" w14:textId="77777777" w:rsidR="00D7349F" w:rsidRPr="00BE7670" w:rsidRDefault="00D7349F" w:rsidP="00D7349F">
      <w:pPr>
        <w:pStyle w:val="Default"/>
        <w:rPr>
          <w:rFonts w:ascii="Arial" w:hAnsi="Arial" w:cs="Arial"/>
          <w:color w:val="auto"/>
        </w:rPr>
      </w:pPr>
    </w:p>
    <w:p w14:paraId="3D1EB417" w14:textId="034D9FF0"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عرضة الجميع للعدوى </w:t>
      </w:r>
      <w:r>
        <w:rPr>
          <w:rFonts w:ascii="Arial" w:hAnsi="Arial" w:hint="cs"/>
          <w:color w:val="auto"/>
          <w:rtl/>
        </w:rPr>
        <w:t xml:space="preserve">- </w:t>
      </w:r>
      <w:r>
        <w:rPr>
          <w:rFonts w:ascii="Arial" w:hAnsi="Arial" w:cs="Times New Roman" w:hint="cs"/>
          <w:color w:val="auto"/>
          <w:rtl/>
        </w:rPr>
        <w:t>قد يُصاب أي شخص بالعدوى المنقولة جنسيًا، وربما لا يعرف بإصابته</w:t>
      </w:r>
      <w:r>
        <w:rPr>
          <w:rFonts w:ascii="Arial" w:hAnsi="Arial" w:hint="cs"/>
          <w:color w:val="auto"/>
          <w:rtl/>
        </w:rPr>
        <w:t xml:space="preserve">! </w:t>
      </w:r>
      <w:r>
        <w:rPr>
          <w:rFonts w:ascii="Arial" w:hAnsi="Arial" w:cs="Times New Roman" w:hint="cs"/>
          <w:color w:val="auto"/>
          <w:rtl/>
        </w:rPr>
        <w:t>لهذا السبب، تمثل الفحوصات أهمية بالغة</w:t>
      </w:r>
      <w:r>
        <w:rPr>
          <w:rFonts w:ascii="Arial" w:hAnsi="Arial" w:hint="cs"/>
          <w:color w:val="auto"/>
          <w:rtl/>
        </w:rPr>
        <w:t>.</w:t>
      </w:r>
    </w:p>
    <w:p w14:paraId="5DEF991D" w14:textId="77777777" w:rsidR="00D7349F" w:rsidRPr="00BE7670" w:rsidRDefault="00D7349F" w:rsidP="00D7349F">
      <w:pPr>
        <w:pStyle w:val="Default"/>
        <w:rPr>
          <w:rFonts w:ascii="Arial" w:hAnsi="Arial" w:cs="Arial"/>
          <w:color w:val="auto"/>
        </w:rPr>
      </w:pPr>
    </w:p>
    <w:p w14:paraId="4BD1E7AB" w14:textId="54E9F6F3"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التخطيط </w:t>
      </w:r>
      <w:r>
        <w:rPr>
          <w:rFonts w:ascii="Arial" w:hAnsi="Arial" w:hint="cs"/>
          <w:color w:val="auto"/>
          <w:rtl/>
        </w:rPr>
        <w:t xml:space="preserve">- </w:t>
      </w:r>
      <w:r>
        <w:rPr>
          <w:rFonts w:ascii="Arial" w:hAnsi="Arial" w:cs="Times New Roman" w:hint="cs"/>
          <w:color w:val="auto"/>
          <w:rtl/>
        </w:rPr>
        <w:t>خطط مع شريكك الجنسي كيفية حماية نفسك من العدوى المنقولة جنسيًا</w:t>
      </w:r>
      <w:r>
        <w:rPr>
          <w:rFonts w:ascii="Arial" w:hAnsi="Arial" w:hint="cs"/>
          <w:color w:val="auto"/>
          <w:rtl/>
        </w:rPr>
        <w:t xml:space="preserve">. </w:t>
      </w:r>
      <w:r>
        <w:rPr>
          <w:rFonts w:ascii="Arial" w:hAnsi="Arial" w:cs="Times New Roman" w:hint="cs"/>
          <w:color w:val="auto"/>
          <w:rtl/>
        </w:rPr>
        <w:t>يمكن تحقيق ذلك باستخدام الواقي الذكري والاتفاق على أن يخضع كلاكما للفحص</w:t>
      </w:r>
      <w:r>
        <w:rPr>
          <w:rFonts w:ascii="Arial" w:hAnsi="Arial" w:hint="cs"/>
          <w:color w:val="auto"/>
          <w:rtl/>
        </w:rPr>
        <w:t>.</w:t>
      </w:r>
    </w:p>
    <w:p w14:paraId="4EB167CF" w14:textId="77777777" w:rsidR="00D7349F" w:rsidRPr="00BE7670" w:rsidRDefault="00D7349F" w:rsidP="00D7349F">
      <w:pPr>
        <w:pStyle w:val="Default"/>
        <w:rPr>
          <w:rFonts w:ascii="Arial" w:hAnsi="Arial" w:cs="Arial"/>
          <w:color w:val="auto"/>
        </w:rPr>
      </w:pPr>
    </w:p>
    <w:p w14:paraId="06E83E21" w14:textId="0EDC3D78"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الملامسة </w:t>
      </w:r>
      <w:r>
        <w:rPr>
          <w:rFonts w:ascii="Arial" w:hAnsi="Arial" w:hint="cs"/>
          <w:color w:val="auto"/>
          <w:rtl/>
        </w:rPr>
        <w:t xml:space="preserve">- </w:t>
      </w:r>
      <w:r>
        <w:rPr>
          <w:rFonts w:ascii="Arial" w:hAnsi="Arial" w:cs="Times New Roman" w:hint="cs"/>
          <w:color w:val="auto"/>
          <w:rtl/>
        </w:rPr>
        <w:t>قد تؤدي الملامسة الجنسية إلى الإصابة بأحد أنواع العدوى المنقولة جنسيًا</w:t>
      </w:r>
      <w:r>
        <w:rPr>
          <w:rFonts w:ascii="Arial" w:hAnsi="Arial" w:hint="cs"/>
          <w:color w:val="auto"/>
          <w:rtl/>
        </w:rPr>
        <w:t xml:space="preserve">. </w:t>
      </w:r>
      <w:r>
        <w:rPr>
          <w:rFonts w:ascii="Arial" w:hAnsi="Arial" w:cs="Times New Roman" w:hint="cs"/>
          <w:color w:val="auto"/>
          <w:rtl/>
        </w:rPr>
        <w:t>يساعد الخضوع للفحص واستخدام الواقي الذكري في الحد من مخاطر الإصابة بالعدوى</w:t>
      </w:r>
      <w:r>
        <w:rPr>
          <w:rFonts w:ascii="Arial" w:hAnsi="Arial" w:hint="cs"/>
          <w:color w:val="auto"/>
          <w:rtl/>
        </w:rPr>
        <w:t>.</w:t>
      </w:r>
    </w:p>
    <w:p w14:paraId="16A427DF" w14:textId="77777777" w:rsidR="00D7349F" w:rsidRPr="00BE7670" w:rsidRDefault="00D7349F" w:rsidP="00D7349F">
      <w:pPr>
        <w:pStyle w:val="Default"/>
        <w:rPr>
          <w:rFonts w:ascii="Arial" w:hAnsi="Arial" w:cs="Arial"/>
          <w:color w:val="auto"/>
        </w:rPr>
      </w:pPr>
    </w:p>
    <w:p w14:paraId="329A4C1C" w14:textId="13684F40"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المزلقات </w:t>
      </w:r>
      <w:r>
        <w:rPr>
          <w:rFonts w:ascii="Arial" w:hAnsi="Arial" w:hint="cs"/>
          <w:color w:val="auto"/>
          <w:rtl/>
        </w:rPr>
        <w:t xml:space="preserve">- </w:t>
      </w:r>
      <w:r>
        <w:rPr>
          <w:rFonts w:ascii="Arial" w:hAnsi="Arial" w:cs="Times New Roman" w:hint="cs"/>
          <w:color w:val="auto"/>
          <w:rtl/>
        </w:rPr>
        <w:t>يمكن استخدام المزلقات لتحسين التجربة الجنسية</w:t>
      </w:r>
      <w:r>
        <w:rPr>
          <w:rFonts w:ascii="Arial" w:hAnsi="Arial" w:hint="cs"/>
          <w:color w:val="auto"/>
          <w:rtl/>
        </w:rPr>
        <w:t xml:space="preserve">. </w:t>
      </w:r>
      <w:r>
        <w:rPr>
          <w:rFonts w:ascii="Arial" w:hAnsi="Arial" w:cs="Times New Roman" w:hint="cs"/>
          <w:color w:val="auto"/>
          <w:rtl/>
        </w:rPr>
        <w:t>ولكن احرص على استخدام أحد أنواع المزلقات المائية لتجنب إضعاف الواقي الذكري</w:t>
      </w:r>
      <w:r>
        <w:rPr>
          <w:rFonts w:ascii="Arial" w:hAnsi="Arial" w:hint="cs"/>
          <w:color w:val="auto"/>
          <w:rtl/>
        </w:rPr>
        <w:t>.</w:t>
      </w:r>
    </w:p>
    <w:p w14:paraId="6466AD8E" w14:textId="77777777" w:rsidR="00D7349F" w:rsidRPr="00BE7670" w:rsidRDefault="00D7349F" w:rsidP="00D7349F">
      <w:pPr>
        <w:pStyle w:val="Default"/>
        <w:rPr>
          <w:rFonts w:ascii="Arial" w:hAnsi="Arial" w:cs="Arial"/>
          <w:color w:val="auto"/>
        </w:rPr>
      </w:pPr>
    </w:p>
    <w:p w14:paraId="521D0331" w14:textId="120D8559"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سهولة انتقال العدوى </w:t>
      </w:r>
      <w:r>
        <w:rPr>
          <w:rFonts w:ascii="Arial" w:hAnsi="Arial" w:hint="cs"/>
          <w:color w:val="auto"/>
          <w:rtl/>
        </w:rPr>
        <w:t xml:space="preserve">- </w:t>
      </w:r>
      <w:r>
        <w:rPr>
          <w:rFonts w:ascii="Arial" w:hAnsi="Arial" w:cs="Times New Roman" w:hint="cs"/>
          <w:color w:val="auto"/>
          <w:rtl/>
        </w:rPr>
        <w:t>تُستخدَّم هذه الكلمة أحيانًا على نحو سلبي لتوضيح سبب إصابة بعض الأشخاص بالعدوى المنقولة جنسيًا</w:t>
      </w:r>
      <w:r>
        <w:rPr>
          <w:rFonts w:ascii="Arial" w:hAnsi="Arial" w:hint="cs"/>
          <w:color w:val="auto"/>
          <w:rtl/>
        </w:rPr>
        <w:t xml:space="preserve">. </w:t>
      </w:r>
      <w:r>
        <w:rPr>
          <w:rFonts w:ascii="Arial" w:hAnsi="Arial" w:cs="Times New Roman" w:hint="cs"/>
          <w:color w:val="auto"/>
          <w:rtl/>
        </w:rPr>
        <w:t>ولكن ذلك غير صحيح على الإطلاق</w:t>
      </w:r>
      <w:r>
        <w:rPr>
          <w:rFonts w:ascii="Arial" w:hAnsi="Arial" w:hint="cs"/>
          <w:color w:val="auto"/>
          <w:rtl/>
        </w:rPr>
        <w:t xml:space="preserve">. </w:t>
      </w:r>
      <w:r>
        <w:rPr>
          <w:rFonts w:ascii="Arial" w:hAnsi="Arial" w:cs="Times New Roman" w:hint="cs"/>
          <w:color w:val="auto"/>
          <w:rtl/>
        </w:rPr>
        <w:t>قد يُصاب أي شخص بالعدوى المنقولة جنسيًا</w:t>
      </w:r>
      <w:r>
        <w:rPr>
          <w:rFonts w:ascii="Arial" w:hAnsi="Arial" w:hint="cs"/>
          <w:color w:val="auto"/>
          <w:rtl/>
        </w:rPr>
        <w:t>.</w:t>
      </w:r>
    </w:p>
    <w:p w14:paraId="3E104A24" w14:textId="77777777" w:rsidR="00D7349F" w:rsidRPr="00BE7670" w:rsidRDefault="00D7349F" w:rsidP="00D7349F">
      <w:pPr>
        <w:pStyle w:val="Default"/>
        <w:rPr>
          <w:rFonts w:ascii="Arial" w:hAnsi="Arial" w:cs="Arial"/>
          <w:color w:val="auto"/>
        </w:rPr>
      </w:pPr>
    </w:p>
    <w:p w14:paraId="11F90AAB" w14:textId="0471A10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حبوب منع الحمل </w:t>
      </w:r>
      <w:r>
        <w:rPr>
          <w:rFonts w:ascii="Arial" w:hAnsi="Arial" w:hint="cs"/>
          <w:color w:val="auto"/>
          <w:rtl/>
        </w:rPr>
        <w:t xml:space="preserve">- </w:t>
      </w:r>
      <w:r>
        <w:rPr>
          <w:rFonts w:ascii="Arial" w:hAnsi="Arial" w:cs="Times New Roman" w:hint="cs"/>
          <w:color w:val="auto"/>
          <w:rtl/>
        </w:rPr>
        <w:t>حبوب منع الحمل هي إحدى الوسائل التي يمكن أن تمنع حدوث الحمل</w:t>
      </w:r>
      <w:r>
        <w:rPr>
          <w:rFonts w:ascii="Arial" w:hAnsi="Arial" w:hint="cs"/>
          <w:color w:val="auto"/>
          <w:rtl/>
        </w:rPr>
        <w:t xml:space="preserve">. </w:t>
      </w:r>
      <w:r>
        <w:rPr>
          <w:rFonts w:ascii="Arial" w:hAnsi="Arial" w:cs="Times New Roman" w:hint="cs"/>
          <w:color w:val="auto"/>
          <w:rtl/>
        </w:rPr>
        <w:t>لكنها لا تحمي من الإصابة بالعدوى المنقولة جنسيًا</w:t>
      </w:r>
      <w:r>
        <w:rPr>
          <w:rFonts w:ascii="Arial" w:hAnsi="Arial" w:hint="cs"/>
          <w:color w:val="auto"/>
          <w:rtl/>
        </w:rPr>
        <w:t>.</w:t>
      </w:r>
    </w:p>
    <w:p w14:paraId="1A1AEF75" w14:textId="77777777" w:rsidR="00D7349F" w:rsidRPr="00BE7670" w:rsidRDefault="00D7349F" w:rsidP="00D7349F">
      <w:pPr>
        <w:pStyle w:val="Default"/>
        <w:rPr>
          <w:rFonts w:ascii="Arial" w:hAnsi="Arial" w:cs="Arial"/>
          <w:color w:val="auto"/>
        </w:rPr>
      </w:pPr>
    </w:p>
    <w:p w14:paraId="16610ADD" w14:textId="3CF41A42"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قطع الواقي الذكري </w:t>
      </w:r>
      <w:r>
        <w:rPr>
          <w:rFonts w:ascii="Arial" w:hAnsi="Arial" w:hint="cs"/>
          <w:color w:val="auto"/>
          <w:rtl/>
        </w:rPr>
        <w:t xml:space="preserve">- </w:t>
      </w:r>
      <w:r>
        <w:rPr>
          <w:rFonts w:ascii="Arial" w:hAnsi="Arial" w:cs="Times New Roman" w:hint="cs"/>
          <w:color w:val="auto"/>
          <w:rtl/>
        </w:rPr>
        <w:t>في حال قطع الواقي الذكري أثناء الجماع، فلن يحميك ضد العدوى المنقولة جنسيًا</w:t>
      </w:r>
      <w:r>
        <w:rPr>
          <w:rFonts w:ascii="Arial" w:hAnsi="Arial" w:hint="cs"/>
          <w:color w:val="auto"/>
          <w:rtl/>
        </w:rPr>
        <w:t>.</w:t>
      </w:r>
    </w:p>
    <w:p w14:paraId="23EA6BF8" w14:textId="77777777" w:rsidR="00D7349F" w:rsidRPr="00BE7670" w:rsidRDefault="00D7349F" w:rsidP="00D7349F">
      <w:pPr>
        <w:pStyle w:val="Default"/>
        <w:rPr>
          <w:rFonts w:ascii="Arial" w:hAnsi="Arial" w:cs="Arial"/>
          <w:color w:val="auto"/>
        </w:rPr>
      </w:pPr>
    </w:p>
    <w:p w14:paraId="0142635B" w14:textId="039EFF26" w:rsidR="00D7349F" w:rsidRPr="008D49A3" w:rsidRDefault="00D7349F" w:rsidP="00D7349F">
      <w:pPr>
        <w:pStyle w:val="Heading3"/>
        <w:bidi/>
        <w:rPr>
          <w:rFonts w:hint="eastAsia"/>
          <w:rtl/>
        </w:rPr>
      </w:pPr>
      <w:r w:rsidRPr="008D49A3">
        <w:t>SW5</w:t>
      </w:r>
      <w:r w:rsidRPr="008D49A3">
        <w:rPr>
          <w:rFonts w:hint="cs"/>
          <w:rtl/>
        </w:rPr>
        <w:t xml:space="preserve"> اختبار عن العدوى المنقولة جنسيًا</w:t>
      </w:r>
    </w:p>
    <w:p w14:paraId="6AEA4165" w14:textId="02E2E768" w:rsidR="00D7349F" w:rsidRPr="00BE7670" w:rsidRDefault="00D7349F" w:rsidP="00D7349F">
      <w:pPr>
        <w:pStyle w:val="Default"/>
        <w:bidi/>
        <w:rPr>
          <w:rFonts w:ascii="Arial" w:hAnsi="Arial" w:cs="Arial"/>
          <w:color w:val="auto"/>
          <w:rtl/>
        </w:rPr>
      </w:pPr>
      <w:bookmarkStart w:id="54" w:name="_Hlk92799859"/>
      <w:r>
        <w:rPr>
          <w:rFonts w:hint="cs"/>
          <w:rtl/>
        </w:rPr>
        <w:t xml:space="preserve"> </w:t>
      </w:r>
      <w:r>
        <w:rPr>
          <w:rFonts w:ascii="Arial" w:hAnsi="Arial" w:cs="Times New Roman" w:hint="cs"/>
          <w:color w:val="auto"/>
          <w:rtl/>
        </w:rPr>
        <w:t>كيف يمكن أن تنتشر العدوى المنقولة جنسيًا؟</w:t>
      </w:r>
    </w:p>
    <w:p w14:paraId="37DBA765" w14:textId="77777777" w:rsidR="00D7349F" w:rsidRPr="00BE7670" w:rsidRDefault="00D7349F" w:rsidP="00D7349F">
      <w:pPr>
        <w:pStyle w:val="Default"/>
        <w:numPr>
          <w:ilvl w:val="0"/>
          <w:numId w:val="111"/>
        </w:numPr>
        <w:bidi/>
        <w:rPr>
          <w:rFonts w:ascii="Arial" w:hAnsi="Arial" w:cs="Arial"/>
          <w:color w:val="auto"/>
          <w:rtl/>
        </w:rPr>
      </w:pPr>
      <w:r>
        <w:rPr>
          <w:rFonts w:ascii="Arial" w:hAnsi="Arial" w:cs="Times New Roman" w:hint="cs"/>
          <w:color w:val="auto"/>
          <w:rtl/>
        </w:rPr>
        <w:t xml:space="preserve"> ممارسة الجنس المهبلي</w:t>
      </w:r>
    </w:p>
    <w:p w14:paraId="00B19BB2" w14:textId="77777777" w:rsidR="00D7349F" w:rsidRPr="00BE7670" w:rsidRDefault="00D7349F" w:rsidP="00D7349F">
      <w:pPr>
        <w:pStyle w:val="Default"/>
        <w:numPr>
          <w:ilvl w:val="0"/>
          <w:numId w:val="111"/>
        </w:numPr>
        <w:bidi/>
        <w:rPr>
          <w:rFonts w:ascii="Arial" w:hAnsi="Arial" w:cs="Arial"/>
          <w:color w:val="auto"/>
          <w:rtl/>
        </w:rPr>
      </w:pPr>
      <w:r>
        <w:rPr>
          <w:rFonts w:ascii="Arial" w:hAnsi="Arial" w:cs="Times New Roman" w:hint="cs"/>
          <w:color w:val="auto"/>
          <w:rtl/>
        </w:rPr>
        <w:t>ممارسة الجنس الشرجي</w:t>
      </w:r>
    </w:p>
    <w:p w14:paraId="38AEB283" w14:textId="77777777" w:rsidR="00D7349F" w:rsidRPr="00BE7670" w:rsidRDefault="00D7349F" w:rsidP="00D7349F">
      <w:pPr>
        <w:pStyle w:val="Default"/>
        <w:numPr>
          <w:ilvl w:val="0"/>
          <w:numId w:val="111"/>
        </w:numPr>
        <w:bidi/>
        <w:rPr>
          <w:rFonts w:ascii="Arial" w:hAnsi="Arial" w:cs="Arial"/>
          <w:color w:val="auto"/>
          <w:rtl/>
        </w:rPr>
      </w:pPr>
      <w:r>
        <w:rPr>
          <w:rFonts w:ascii="Arial" w:hAnsi="Arial" w:cs="Times New Roman" w:hint="cs"/>
          <w:color w:val="auto"/>
          <w:rtl/>
        </w:rPr>
        <w:t>ممارسة الجنس الفموي</w:t>
      </w:r>
    </w:p>
    <w:p w14:paraId="210323EF" w14:textId="77777777" w:rsidR="00D7349F" w:rsidRPr="00BE7670" w:rsidRDefault="00D7349F" w:rsidP="00D7349F">
      <w:pPr>
        <w:pStyle w:val="Default"/>
        <w:rPr>
          <w:rFonts w:ascii="Arial" w:hAnsi="Arial" w:cs="Arial"/>
          <w:color w:val="auto"/>
        </w:rPr>
      </w:pPr>
    </w:p>
    <w:p w14:paraId="10864CB0" w14:textId="36EED15E" w:rsidR="00D7349F" w:rsidRPr="00BE7670" w:rsidRDefault="00D7349F" w:rsidP="00D7349F">
      <w:pPr>
        <w:pStyle w:val="Default"/>
        <w:bidi/>
        <w:rPr>
          <w:rFonts w:ascii="Arial" w:hAnsi="Arial" w:cs="Arial"/>
          <w:color w:val="auto"/>
          <w:rtl/>
        </w:rPr>
      </w:pPr>
      <w:r>
        <w:rPr>
          <w:rFonts w:ascii="Arial" w:hAnsi="Arial" w:cs="Times New Roman" w:hint="cs"/>
          <w:color w:val="auto"/>
          <w:rtl/>
        </w:rPr>
        <w:t>من يمكنه أن يُصاب بالعدوى المنقولة جنسيًا؟</w:t>
      </w:r>
    </w:p>
    <w:p w14:paraId="0B38ACA5" w14:textId="77777777" w:rsidR="00D7349F" w:rsidRPr="00BE7670" w:rsidRDefault="00D7349F" w:rsidP="00D7349F">
      <w:pPr>
        <w:pStyle w:val="Default"/>
        <w:numPr>
          <w:ilvl w:val="0"/>
          <w:numId w:val="111"/>
        </w:numPr>
        <w:bidi/>
        <w:rPr>
          <w:rFonts w:ascii="Arial" w:hAnsi="Arial" w:cs="Arial"/>
          <w:color w:val="auto"/>
          <w:rtl/>
        </w:rPr>
      </w:pPr>
      <w:r>
        <w:rPr>
          <w:rFonts w:ascii="Arial" w:hAnsi="Arial" w:cs="Times New Roman" w:hint="cs"/>
          <w:color w:val="auto"/>
          <w:rtl/>
        </w:rPr>
        <w:t xml:space="preserve"> أي شخص يمارس الجنس غير المحمي</w:t>
      </w:r>
    </w:p>
    <w:p w14:paraId="1843EBF8" w14:textId="77777777" w:rsidR="00D7349F" w:rsidRPr="00BE7670" w:rsidRDefault="00D7349F" w:rsidP="00D7349F">
      <w:pPr>
        <w:pStyle w:val="Default"/>
        <w:rPr>
          <w:rFonts w:ascii="Arial" w:hAnsi="Arial" w:cs="Arial"/>
          <w:color w:val="auto"/>
        </w:rPr>
      </w:pPr>
    </w:p>
    <w:p w14:paraId="00C03B26" w14:textId="2539D6B6" w:rsidR="00D7349F" w:rsidRPr="00BE7670" w:rsidRDefault="00D7349F" w:rsidP="00D7349F">
      <w:pPr>
        <w:pStyle w:val="Default"/>
        <w:bidi/>
        <w:rPr>
          <w:rFonts w:ascii="Arial" w:hAnsi="Arial" w:cs="Arial"/>
          <w:color w:val="auto"/>
          <w:rtl/>
        </w:rPr>
      </w:pPr>
      <w:r>
        <w:rPr>
          <w:rFonts w:ascii="Arial" w:hAnsi="Arial" w:cs="Times New Roman" w:hint="cs"/>
          <w:color w:val="auto"/>
          <w:rtl/>
        </w:rPr>
        <w:lastRenderedPageBreak/>
        <w:t>هل تظهر أعراض عند الإصابة بالعدوى المنقولة جنسيًا؟</w:t>
      </w:r>
    </w:p>
    <w:p w14:paraId="69A9E12A" w14:textId="77777777" w:rsidR="00D7349F" w:rsidRPr="00BE7670" w:rsidRDefault="00D7349F" w:rsidP="00D7349F">
      <w:pPr>
        <w:pStyle w:val="Default"/>
        <w:numPr>
          <w:ilvl w:val="0"/>
          <w:numId w:val="111"/>
        </w:numPr>
        <w:bidi/>
        <w:rPr>
          <w:rFonts w:ascii="Arial" w:hAnsi="Arial" w:cs="Arial"/>
          <w:color w:val="auto"/>
          <w:rtl/>
        </w:rPr>
      </w:pPr>
      <w:r>
        <w:rPr>
          <w:rFonts w:ascii="Arial" w:hAnsi="Arial" w:cs="Times New Roman" w:hint="cs"/>
          <w:color w:val="auto"/>
          <w:rtl/>
        </w:rPr>
        <w:t xml:space="preserve"> يعتمد ذلك على العدوى</w:t>
      </w:r>
    </w:p>
    <w:p w14:paraId="35300996" w14:textId="77777777" w:rsidR="00D7349F" w:rsidRPr="00BE7670" w:rsidRDefault="00D7349F" w:rsidP="00D7349F">
      <w:pPr>
        <w:pStyle w:val="Default"/>
        <w:rPr>
          <w:rFonts w:ascii="Arial" w:hAnsi="Arial" w:cs="Arial"/>
          <w:color w:val="auto"/>
        </w:rPr>
      </w:pPr>
    </w:p>
    <w:p w14:paraId="0EEC9211" w14:textId="05AEFD58" w:rsidR="00D7349F" w:rsidRPr="00BE7670" w:rsidRDefault="00D7349F" w:rsidP="00D7349F">
      <w:pPr>
        <w:pStyle w:val="Default"/>
        <w:bidi/>
        <w:rPr>
          <w:rFonts w:ascii="Arial" w:hAnsi="Arial" w:cs="Arial"/>
          <w:color w:val="auto"/>
          <w:rtl/>
        </w:rPr>
      </w:pPr>
      <w:r>
        <w:rPr>
          <w:rFonts w:ascii="Arial" w:hAnsi="Arial" w:cs="Times New Roman" w:hint="cs"/>
          <w:color w:val="auto"/>
          <w:rtl/>
        </w:rPr>
        <w:t>أفضل طريقة لمنع انتقال العدوى المنقولة جنسيًا هي؟</w:t>
      </w:r>
    </w:p>
    <w:p w14:paraId="24AC5019" w14:textId="49195753" w:rsidR="00D7349F" w:rsidRDefault="00D7349F" w:rsidP="00D7349F">
      <w:pPr>
        <w:pStyle w:val="Default"/>
        <w:numPr>
          <w:ilvl w:val="0"/>
          <w:numId w:val="111"/>
        </w:numPr>
        <w:bidi/>
        <w:rPr>
          <w:rFonts w:ascii="Arial" w:hAnsi="Arial" w:cs="Arial"/>
          <w:color w:val="auto"/>
          <w:rtl/>
        </w:rPr>
      </w:pPr>
      <w:r>
        <w:rPr>
          <w:rFonts w:ascii="Arial" w:hAnsi="Arial" w:cs="Times New Roman" w:hint="cs"/>
          <w:color w:val="auto"/>
          <w:rtl/>
        </w:rPr>
        <w:t xml:space="preserve"> الواقيات الذكرية</w:t>
      </w:r>
    </w:p>
    <w:p w14:paraId="6C37D7BA" w14:textId="5D782E8E" w:rsidR="00D7349F" w:rsidRPr="00BE7670" w:rsidRDefault="00D7349F" w:rsidP="00D7349F">
      <w:pPr>
        <w:pStyle w:val="Default"/>
        <w:bidi/>
        <w:rPr>
          <w:rFonts w:ascii="Arial" w:hAnsi="Arial" w:cs="Arial"/>
          <w:color w:val="auto"/>
          <w:rtl/>
        </w:rPr>
      </w:pPr>
      <w:r>
        <w:rPr>
          <w:rFonts w:ascii="Arial" w:hAnsi="Arial" w:cs="Times New Roman" w:hint="cs"/>
          <w:color w:val="auto"/>
          <w:rtl/>
        </w:rPr>
        <w:t>ملاحظة</w:t>
      </w:r>
      <w:r>
        <w:rPr>
          <w:rFonts w:ascii="Arial" w:hAnsi="Arial" w:hint="cs"/>
          <w:color w:val="auto"/>
          <w:rtl/>
        </w:rPr>
        <w:t xml:space="preserve">: </w:t>
      </w:r>
      <w:r>
        <w:rPr>
          <w:rFonts w:ascii="Arial" w:hAnsi="Arial" w:cs="Times New Roman" w:hint="cs"/>
          <w:color w:val="auto"/>
          <w:rtl/>
        </w:rPr>
        <w:t>أفضل السبل لمنع انتقال العدوى المنقولة جنسيًا هي الامتناع عن ممارسة الجنس</w:t>
      </w:r>
      <w:r>
        <w:rPr>
          <w:rFonts w:ascii="Arial" w:hAnsi="Arial" w:hint="cs"/>
          <w:color w:val="auto"/>
          <w:rtl/>
        </w:rPr>
        <w:t>.</w:t>
      </w:r>
    </w:p>
    <w:p w14:paraId="01899239" w14:textId="77777777" w:rsidR="00D7349F" w:rsidRPr="00BE7670" w:rsidRDefault="00D7349F" w:rsidP="00D7349F">
      <w:pPr>
        <w:pStyle w:val="Default"/>
        <w:rPr>
          <w:rFonts w:ascii="Arial" w:hAnsi="Arial" w:cs="Arial"/>
          <w:color w:val="auto"/>
        </w:rPr>
      </w:pPr>
    </w:p>
    <w:p w14:paraId="15BB3E98" w14:textId="55D4359B"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أي مما يلي يعتبر من العدوى المنقولة جنسيًا؟</w:t>
      </w:r>
    </w:p>
    <w:p w14:paraId="4B5D154D" w14:textId="77777777" w:rsidR="00D7349F" w:rsidRPr="00BE7670" w:rsidRDefault="00D7349F" w:rsidP="00D7349F">
      <w:pPr>
        <w:pStyle w:val="Default"/>
        <w:numPr>
          <w:ilvl w:val="0"/>
          <w:numId w:val="111"/>
        </w:numPr>
        <w:bidi/>
        <w:rPr>
          <w:rFonts w:ascii="Arial" w:hAnsi="Arial" w:cs="Arial"/>
          <w:color w:val="auto"/>
          <w:rtl/>
        </w:rPr>
      </w:pPr>
      <w:r>
        <w:rPr>
          <w:rFonts w:ascii="Arial" w:hAnsi="Arial" w:hint="cs"/>
          <w:color w:val="auto"/>
          <w:rtl/>
        </w:rPr>
        <w:t xml:space="preserve"> </w:t>
      </w:r>
      <w:r>
        <w:rPr>
          <w:rFonts w:ascii="Arial" w:hAnsi="Arial" w:cs="Times New Roman" w:hint="cs"/>
          <w:color w:val="auto"/>
          <w:rtl/>
        </w:rPr>
        <w:t>الكلاميديا</w:t>
      </w:r>
    </w:p>
    <w:p w14:paraId="54A0894A" w14:textId="77777777" w:rsidR="00D7349F" w:rsidRPr="00D7349F" w:rsidRDefault="00D7349F" w:rsidP="00D7349F">
      <w:pPr>
        <w:pStyle w:val="Default"/>
        <w:numPr>
          <w:ilvl w:val="0"/>
          <w:numId w:val="111"/>
        </w:numPr>
        <w:bidi/>
        <w:rPr>
          <w:rFonts w:ascii="Arial" w:hAnsi="Arial" w:cs="Arial"/>
          <w:color w:val="auto"/>
          <w:rtl/>
        </w:rPr>
      </w:pPr>
      <w:r>
        <w:rPr>
          <w:rFonts w:ascii="Arial" w:hAnsi="Arial" w:cs="Times New Roman" w:hint="cs"/>
          <w:color w:val="auto"/>
          <w:rtl/>
        </w:rPr>
        <w:t>السيلان</w:t>
      </w:r>
    </w:p>
    <w:bookmarkEnd w:id="54"/>
    <w:p w14:paraId="2E29F1B3" w14:textId="77777777" w:rsidR="00D7349F" w:rsidRPr="00D7349F" w:rsidRDefault="00D7349F" w:rsidP="00D7349F">
      <w:pPr>
        <w:pStyle w:val="Default"/>
        <w:ind w:left="720"/>
        <w:rPr>
          <w:rFonts w:ascii="Arial" w:hAnsi="Arial" w:cs="Arial"/>
          <w:color w:val="auto"/>
        </w:rPr>
      </w:pPr>
    </w:p>
    <w:p w14:paraId="21887EC1" w14:textId="2DBFB25A" w:rsidR="00D7349F" w:rsidRPr="00E301E2" w:rsidRDefault="00D7349F" w:rsidP="00D7349F">
      <w:pPr>
        <w:pStyle w:val="Heading2"/>
        <w:bidi/>
        <w:rPr>
          <w:rFonts w:cs="Arial" w:hint="eastAsia"/>
          <w:b w:val="0"/>
          <w:bCs/>
          <w:rtl/>
        </w:rPr>
      </w:pPr>
      <w:r w:rsidRPr="00E301E2">
        <w:rPr>
          <w:rFonts w:hint="cs"/>
          <w:b w:val="0"/>
          <w:bCs/>
          <w:rtl/>
        </w:rPr>
        <w:t>الدرس السابع: الوقاية من العدوى ومكافحتها: اللقاحات</w:t>
      </w:r>
    </w:p>
    <w:p w14:paraId="45B986EA" w14:textId="5708EDB8" w:rsidR="00D7349F" w:rsidRPr="00E301E2" w:rsidRDefault="00D7349F" w:rsidP="00D7349F">
      <w:pPr>
        <w:pStyle w:val="Heading3"/>
        <w:bidi/>
        <w:rPr>
          <w:rFonts w:hint="eastAsia"/>
          <w:b/>
          <w:bCs/>
          <w:rtl/>
        </w:rPr>
      </w:pPr>
      <w:r w:rsidRPr="00E301E2">
        <w:rPr>
          <w:b/>
          <w:bCs/>
        </w:rPr>
        <w:t>SW1</w:t>
      </w:r>
      <w:r w:rsidRPr="00E301E2">
        <w:rPr>
          <w:rFonts w:hint="cs"/>
          <w:b/>
          <w:bCs/>
          <w:rtl/>
        </w:rPr>
        <w:t xml:space="preserve"> ورقة العمل المتعلقة بجهاز المناعة</w:t>
      </w:r>
    </w:p>
    <w:p w14:paraId="0C947DBE" w14:textId="03D3E1AA" w:rsidR="00D7349F" w:rsidRPr="00D7349F" w:rsidRDefault="00D7349F" w:rsidP="00D7349F">
      <w:pPr>
        <w:bidi/>
        <w:rPr>
          <w:rtl/>
        </w:rPr>
      </w:pPr>
      <w:r>
        <w:rPr>
          <w:rFonts w:hint="cs"/>
          <w:rtl/>
        </w:rPr>
        <w:t xml:space="preserve"> تتوفر أيضًا في </w:t>
      </w:r>
      <w:r>
        <w:t>TS2</w:t>
      </w:r>
    </w:p>
    <w:p w14:paraId="79799C84" w14:textId="77777777" w:rsidR="00D7349F" w:rsidRPr="00BE7670" w:rsidRDefault="00D7349F" w:rsidP="00D7349F">
      <w:pPr>
        <w:pStyle w:val="Default"/>
        <w:bidi/>
        <w:rPr>
          <w:rFonts w:ascii="Arial" w:hAnsi="Arial" w:cs="Arial"/>
          <w:rtl/>
        </w:rPr>
      </w:pPr>
      <w:r>
        <w:rPr>
          <w:rFonts w:ascii="Arial" w:hAnsi="Arial" w:hint="cs"/>
          <w:rtl/>
        </w:rPr>
        <w:t xml:space="preserve">1. </w:t>
      </w:r>
      <w:r>
        <w:rPr>
          <w:rFonts w:ascii="Arial" w:hAnsi="Arial" w:cs="Times New Roman" w:hint="cs"/>
          <w:rtl/>
        </w:rPr>
        <w:t>أجسامنا مزودة بأنواع عديدة من الحوائل المادية للوقاية من نفاذ الكائنات الحية الدقيقة إلى أجسامنا</w:t>
      </w:r>
      <w:r>
        <w:rPr>
          <w:rFonts w:ascii="Arial" w:hAnsi="Arial" w:hint="cs"/>
          <w:rtl/>
        </w:rPr>
        <w:t xml:space="preserve">. </w:t>
      </w:r>
      <w:r>
        <w:rPr>
          <w:rFonts w:ascii="Arial" w:hAnsi="Arial" w:cs="Times New Roman" w:hint="cs"/>
          <w:rtl/>
        </w:rPr>
        <w:t>اذكر ثلاثة من هذه الحوائل، واشرح آلية عملها للوقاية من العدوى</w:t>
      </w:r>
      <w:r>
        <w:rPr>
          <w:rFonts w:ascii="Arial" w:hAnsi="Arial" w:hint="cs"/>
          <w:rtl/>
        </w:rPr>
        <w:t>.</w:t>
      </w:r>
    </w:p>
    <w:p w14:paraId="4976682B" w14:textId="77777777" w:rsidR="00D7349F" w:rsidRPr="00BE7670" w:rsidRDefault="00D7349F" w:rsidP="00D7349F">
      <w:pPr>
        <w:pStyle w:val="Default"/>
        <w:rPr>
          <w:rFonts w:ascii="Arial" w:hAnsi="Arial" w:cs="Arial"/>
        </w:rPr>
      </w:pPr>
    </w:p>
    <w:p w14:paraId="5E8708F8" w14:textId="77777777" w:rsidR="00D7349F" w:rsidRPr="00BE7670" w:rsidRDefault="00D7349F" w:rsidP="00D7349F">
      <w:pPr>
        <w:pStyle w:val="Default"/>
        <w:bidi/>
        <w:rPr>
          <w:rFonts w:ascii="Arial" w:hAnsi="Arial" w:cs="Arial"/>
          <w:i/>
          <w:iCs/>
          <w:rtl/>
        </w:rPr>
      </w:pPr>
      <w:r>
        <w:rPr>
          <w:rFonts w:ascii="Arial" w:hAnsi="Arial" w:cs="Times New Roman" w:hint="cs"/>
          <w:rtl/>
        </w:rPr>
        <w:t xml:space="preserve"> أي ثلاثة حوائل مما يلي</w:t>
      </w:r>
      <w:r>
        <w:rPr>
          <w:rFonts w:ascii="Arial" w:hAnsi="Arial" w:hint="cs"/>
          <w:rtl/>
        </w:rPr>
        <w:t xml:space="preserve">: </w:t>
      </w:r>
      <w:r>
        <w:rPr>
          <w:rFonts w:ascii="Arial" w:hAnsi="Arial" w:cs="Times New Roman" w:hint="cs"/>
          <w:rtl/>
        </w:rPr>
        <w:t>البشرة، والأهداب</w:t>
      </w:r>
      <w:r>
        <w:rPr>
          <w:rFonts w:ascii="Arial" w:hAnsi="Arial" w:hint="cs"/>
          <w:rtl/>
        </w:rPr>
        <w:t>/</w:t>
      </w:r>
      <w:r>
        <w:rPr>
          <w:rFonts w:ascii="Arial" w:hAnsi="Arial" w:cs="Times New Roman" w:hint="cs"/>
          <w:rtl/>
        </w:rPr>
        <w:t xml:space="preserve">الشعيرات </w:t>
      </w:r>
      <w:r>
        <w:rPr>
          <w:rFonts w:ascii="Arial" w:hAnsi="Arial" w:hint="cs"/>
          <w:rtl/>
        </w:rPr>
        <w:t>[</w:t>
      </w:r>
      <w:r>
        <w:rPr>
          <w:rFonts w:ascii="Arial" w:hAnsi="Arial" w:cs="Times New Roman" w:hint="cs"/>
          <w:rtl/>
        </w:rPr>
        <w:t>بالأنف والحلق والرئتين</w:t>
      </w:r>
      <w:r w:rsidRPr="008D49A3">
        <w:rPr>
          <w:rFonts w:ascii="Arial" w:hAnsi="Arial" w:hint="cs"/>
          <w:rtl/>
        </w:rPr>
        <w:t>]</w:t>
      </w:r>
      <w:r>
        <w:rPr>
          <w:rFonts w:ascii="Arial" w:hAnsi="Arial" w:cs="Times New Roman" w:hint="cs"/>
          <w:rtl/>
        </w:rPr>
        <w:t>، والدموع والحمض المعوي</w:t>
      </w:r>
      <w:r>
        <w:rPr>
          <w:rFonts w:ascii="Arial" w:hAnsi="Arial" w:hint="cs"/>
          <w:rtl/>
        </w:rPr>
        <w:t>/</w:t>
      </w:r>
      <w:r>
        <w:rPr>
          <w:rFonts w:ascii="Arial" w:hAnsi="Arial" w:cs="Times New Roman" w:hint="cs"/>
          <w:rtl/>
        </w:rPr>
        <w:t xml:space="preserve">حمض المعدة </w:t>
      </w:r>
      <w:r>
        <w:rPr>
          <w:rFonts w:ascii="Arial" w:hAnsi="Arial" w:hint="cs"/>
          <w:rtl/>
        </w:rPr>
        <w:t xml:space="preserve">- </w:t>
      </w:r>
      <w:r>
        <w:rPr>
          <w:rFonts w:ascii="Arial" w:hAnsi="Arial" w:cs="Times New Roman" w:hint="cs"/>
          <w:rtl/>
        </w:rPr>
        <w:t>توفر البشرة حائلًا ماديًا لأجسامنا</w:t>
      </w:r>
      <w:r>
        <w:rPr>
          <w:rFonts w:ascii="Arial" w:hAnsi="Arial" w:hint="cs"/>
          <w:rtl/>
        </w:rPr>
        <w:t xml:space="preserve">. </w:t>
      </w:r>
      <w:r>
        <w:rPr>
          <w:rFonts w:ascii="Arial" w:hAnsi="Arial" w:cs="Times New Roman" w:hint="cs"/>
          <w:rtl/>
        </w:rPr>
        <w:t xml:space="preserve">يمكن أن تدخل مسببات الأمراض </w:t>
      </w:r>
      <w:r>
        <w:rPr>
          <w:rFonts w:ascii="Arial" w:hAnsi="Arial" w:hint="cs"/>
          <w:rtl/>
        </w:rPr>
        <w:t>(</w:t>
      </w:r>
      <w:r>
        <w:rPr>
          <w:rFonts w:ascii="Arial" w:hAnsi="Arial" w:cs="Times New Roman" w:hint="cs"/>
          <w:rtl/>
        </w:rPr>
        <w:t>الكائنات الحية الدقيقة المسببة للمرض</w:t>
      </w:r>
      <w:r>
        <w:rPr>
          <w:rFonts w:ascii="Arial" w:hAnsi="Arial" w:hint="cs"/>
          <w:rtl/>
        </w:rPr>
        <w:t xml:space="preserve">) </w:t>
      </w:r>
      <w:r>
        <w:rPr>
          <w:rFonts w:ascii="Arial" w:hAnsi="Arial" w:cs="Times New Roman" w:hint="cs"/>
          <w:rtl/>
        </w:rPr>
        <w:t>عبر هذا الحائل من خلال قطع الجلد</w:t>
      </w:r>
      <w:r>
        <w:rPr>
          <w:rFonts w:ascii="Arial" w:hAnsi="Arial" w:hint="cs"/>
          <w:rtl/>
        </w:rPr>
        <w:t>/</w:t>
      </w:r>
      <w:r>
        <w:rPr>
          <w:rFonts w:ascii="Arial" w:hAnsi="Arial" w:cs="Times New Roman" w:hint="cs"/>
          <w:rtl/>
        </w:rPr>
        <w:t>تهيجه</w:t>
      </w:r>
      <w:r>
        <w:rPr>
          <w:rFonts w:ascii="Arial" w:hAnsi="Arial" w:hint="cs"/>
          <w:rtl/>
        </w:rPr>
        <w:t>/</w:t>
      </w:r>
      <w:r>
        <w:rPr>
          <w:rFonts w:ascii="Arial" w:hAnsi="Arial" w:cs="Times New Roman" w:hint="cs"/>
          <w:rtl/>
        </w:rPr>
        <w:t xml:space="preserve">تلفه </w:t>
      </w:r>
      <w:r>
        <w:rPr>
          <w:rFonts w:ascii="Arial" w:hAnsi="Arial" w:hint="cs"/>
          <w:rtl/>
        </w:rPr>
        <w:t xml:space="preserve">- </w:t>
      </w:r>
      <w:r>
        <w:rPr>
          <w:rFonts w:ascii="Arial" w:hAnsi="Arial" w:cs="Times New Roman" w:hint="cs"/>
          <w:rtl/>
        </w:rPr>
        <w:t>الدموع</w:t>
      </w:r>
      <w:r>
        <w:rPr>
          <w:rFonts w:ascii="Arial" w:hAnsi="Arial" w:hint="cs"/>
          <w:rtl/>
        </w:rPr>
        <w:t xml:space="preserve">: </w:t>
      </w:r>
      <w:r>
        <w:rPr>
          <w:rFonts w:ascii="Arial" w:hAnsi="Arial" w:cs="Times New Roman" w:hint="cs"/>
          <w:rtl/>
        </w:rPr>
        <w:t>العين مزودة بآلية تنظيف ذاتي من خلال تحريك مواد معينة أثناء حركة الرموش</w:t>
      </w:r>
      <w:r>
        <w:rPr>
          <w:rFonts w:ascii="Arial" w:hAnsi="Arial" w:hint="cs"/>
          <w:rtl/>
        </w:rPr>
        <w:t xml:space="preserve">. </w:t>
      </w:r>
      <w:r>
        <w:rPr>
          <w:rFonts w:ascii="Arial" w:hAnsi="Arial" w:cs="Times New Roman" w:hint="cs"/>
          <w:rtl/>
        </w:rPr>
        <w:t>يساعد الغشاء الرطب على سطح العين في التقاط المواد الغريبة كالأتربة، وتعمل حركة الرموش على إزحة هذه المواد إلى جانبي العين حيث يمكن إزالتها</w:t>
      </w:r>
      <w:r>
        <w:rPr>
          <w:rFonts w:ascii="Arial" w:hAnsi="Arial" w:hint="cs"/>
          <w:rtl/>
        </w:rPr>
        <w:t xml:space="preserve">. </w:t>
      </w:r>
      <w:r>
        <w:rPr>
          <w:rFonts w:ascii="Arial" w:hAnsi="Arial" w:cs="Times New Roman" w:hint="cs"/>
          <w:rtl/>
        </w:rPr>
        <w:t>تحتوي دموعنا على إنزيمات تُعرَف باسم الليزوزيم والأميلاز، التي يمكنها قتل بعض البكتيريا بتوفير مستوى حماية إضافي</w:t>
      </w:r>
      <w:r>
        <w:rPr>
          <w:rFonts w:ascii="Arial" w:hAnsi="Arial" w:hint="cs"/>
          <w:rtl/>
        </w:rPr>
        <w:t xml:space="preserve">. </w:t>
      </w:r>
      <w:r>
        <w:rPr>
          <w:rFonts w:ascii="Arial" w:hAnsi="Arial" w:cs="Times New Roman" w:hint="cs"/>
          <w:rtl/>
        </w:rPr>
        <w:t>الأحماض المعوية بالمعدة</w:t>
      </w:r>
      <w:r>
        <w:rPr>
          <w:rFonts w:ascii="Arial" w:hAnsi="Arial" w:hint="cs"/>
          <w:rtl/>
        </w:rPr>
        <w:t xml:space="preserve">: </w:t>
      </w:r>
      <w:r>
        <w:rPr>
          <w:rFonts w:ascii="Arial" w:hAnsi="Arial" w:cs="Times New Roman" w:hint="cs"/>
          <w:rtl/>
        </w:rPr>
        <w:t>لا يقتصر دور الحمض الموجود في المعدة تيسير عملية الهضم فحسب، بل قد يساعد أيضًا في قتل بعض مسببات الأمراض</w:t>
      </w:r>
      <w:r>
        <w:rPr>
          <w:rFonts w:ascii="Arial" w:hAnsi="Arial" w:hint="cs"/>
          <w:rtl/>
        </w:rPr>
        <w:t xml:space="preserve">. </w:t>
      </w:r>
      <w:r>
        <w:rPr>
          <w:rFonts w:ascii="Arial" w:hAnsi="Arial" w:cs="Times New Roman" w:hint="cs"/>
          <w:rtl/>
        </w:rPr>
        <w:t>قد تؤدي مسببات الأمراض التي لا يقتلها هذا الحمض إلى الإصابة ببعض الأمراض، مثل السالمونيلا التي تسبب التسمم الغذائي</w:t>
      </w:r>
      <w:r>
        <w:rPr>
          <w:rFonts w:ascii="Arial" w:hAnsi="Arial" w:hint="cs"/>
          <w:rtl/>
        </w:rPr>
        <w:t xml:space="preserve">. </w:t>
      </w:r>
      <w:r>
        <w:rPr>
          <w:rFonts w:ascii="Arial" w:hAnsi="Arial" w:cs="Times New Roman" w:hint="cs"/>
          <w:rtl/>
        </w:rPr>
        <w:t>الأهداب</w:t>
      </w:r>
      <w:r>
        <w:rPr>
          <w:rFonts w:ascii="Arial" w:hAnsi="Arial" w:hint="cs"/>
          <w:rtl/>
        </w:rPr>
        <w:t xml:space="preserve">: </w:t>
      </w:r>
      <w:r>
        <w:rPr>
          <w:rFonts w:ascii="Arial" w:hAnsi="Arial" w:cs="Times New Roman" w:hint="cs"/>
          <w:rtl/>
        </w:rPr>
        <w:t>الأهداب عبارة عن شعيرات دقيقة على طول المجاري التنفسية بالأنف والرئتين</w:t>
      </w:r>
      <w:r>
        <w:rPr>
          <w:rFonts w:ascii="Arial" w:hAnsi="Arial" w:hint="cs"/>
          <w:rtl/>
        </w:rPr>
        <w:t xml:space="preserve">. </w:t>
      </w:r>
      <w:r>
        <w:rPr>
          <w:rFonts w:ascii="Arial" w:hAnsi="Arial" w:cs="Times New Roman" w:hint="cs"/>
          <w:rtl/>
        </w:rPr>
        <w:t>توجد هذه الأهداب بجانب الخلايا المخاطية المسؤولة عن إفراز المخاط</w:t>
      </w:r>
      <w:r>
        <w:rPr>
          <w:rFonts w:ascii="Arial" w:hAnsi="Arial" w:hint="cs"/>
          <w:rtl/>
        </w:rPr>
        <w:t xml:space="preserve">. </w:t>
      </w:r>
      <w:r>
        <w:rPr>
          <w:rFonts w:ascii="Arial" w:hAnsi="Arial" w:cs="Times New Roman" w:hint="cs"/>
          <w:rtl/>
        </w:rPr>
        <w:t>يعمل المخاط على التقاط جسيمات المواد التي نستنشقها، بما في ذلك البكتيريا والفيروسات</w:t>
      </w:r>
      <w:r>
        <w:rPr>
          <w:rFonts w:ascii="Arial" w:hAnsi="Arial" w:hint="cs"/>
          <w:rtl/>
        </w:rPr>
        <w:t xml:space="preserve">. </w:t>
      </w:r>
      <w:r>
        <w:rPr>
          <w:rFonts w:ascii="Arial" w:hAnsi="Arial" w:cs="Times New Roman" w:hint="cs"/>
          <w:rtl/>
        </w:rPr>
        <w:t>تعمل حركة الشعيرات داخل الأنف على تحفيز العطس، كما يمكنها إزاحة المخاط من الرئتين إلى الحلق حيث يمكن لفظه بالسعال أو بلعه</w:t>
      </w:r>
      <w:r>
        <w:rPr>
          <w:rFonts w:ascii="Arial" w:hAnsi="Arial" w:hint="cs"/>
          <w:rtl/>
        </w:rPr>
        <w:t>.</w:t>
      </w:r>
    </w:p>
    <w:p w14:paraId="7D6FF9A4" w14:textId="77777777" w:rsidR="00D7349F" w:rsidRPr="00BE7670" w:rsidRDefault="00D7349F" w:rsidP="00D7349F">
      <w:pPr>
        <w:pStyle w:val="Default"/>
        <w:rPr>
          <w:rFonts w:ascii="Arial" w:hAnsi="Arial" w:cs="Arial"/>
          <w:i/>
          <w:iCs/>
        </w:rPr>
      </w:pPr>
    </w:p>
    <w:p w14:paraId="4BC909D4" w14:textId="77777777" w:rsidR="00D7349F" w:rsidRPr="00BE7670" w:rsidRDefault="00D7349F" w:rsidP="00D7349F">
      <w:pPr>
        <w:pStyle w:val="Default"/>
        <w:bidi/>
        <w:rPr>
          <w:rFonts w:ascii="Arial" w:hAnsi="Arial" w:cs="Arial"/>
          <w:rtl/>
        </w:rPr>
      </w:pPr>
      <w:r>
        <w:rPr>
          <w:rFonts w:ascii="Arial" w:hAnsi="Arial" w:hint="cs"/>
          <w:rtl/>
        </w:rPr>
        <w:t xml:space="preserve">2. </w:t>
      </w:r>
      <w:r>
        <w:rPr>
          <w:rFonts w:ascii="Arial" w:hAnsi="Arial" w:cs="Times New Roman" w:hint="cs"/>
          <w:rtl/>
        </w:rPr>
        <w:t xml:space="preserve">إذا لم تتخلص أجسامنا من أي كائن دقيق عن طريق الاستجابة الطبيعية </w:t>
      </w:r>
      <w:r>
        <w:rPr>
          <w:rFonts w:ascii="Arial" w:hAnsi="Arial" w:hint="cs"/>
          <w:rtl/>
        </w:rPr>
        <w:t>(</w:t>
      </w:r>
      <w:r>
        <w:rPr>
          <w:rFonts w:ascii="Arial" w:hAnsi="Arial" w:cs="Times New Roman" w:hint="cs"/>
          <w:rtl/>
        </w:rPr>
        <w:t>استجابة الخلايا البلعمية</w:t>
      </w:r>
      <w:r>
        <w:rPr>
          <w:rFonts w:ascii="Arial" w:hAnsi="Arial" w:hint="cs"/>
          <w:rtl/>
        </w:rPr>
        <w:t>)</w:t>
      </w:r>
      <w:r>
        <w:rPr>
          <w:rFonts w:ascii="Arial" w:hAnsi="Arial" w:cs="Times New Roman" w:hint="cs"/>
          <w:rtl/>
        </w:rPr>
        <w:t>، ما الذي يترتب على ذلك؟</w:t>
      </w:r>
    </w:p>
    <w:p w14:paraId="7A8AF097" w14:textId="77777777" w:rsidR="00D7349F" w:rsidRPr="00BE7670" w:rsidRDefault="00D7349F" w:rsidP="00D7349F">
      <w:pPr>
        <w:pStyle w:val="Default"/>
        <w:rPr>
          <w:rFonts w:ascii="Arial" w:hAnsi="Arial" w:cs="Arial"/>
        </w:rPr>
      </w:pPr>
    </w:p>
    <w:p w14:paraId="3F3CC43F" w14:textId="77777777" w:rsidR="00D7349F" w:rsidRPr="00BE7670" w:rsidRDefault="00D7349F" w:rsidP="00D7349F">
      <w:pPr>
        <w:pStyle w:val="Default"/>
        <w:bidi/>
        <w:rPr>
          <w:rFonts w:ascii="Arial" w:hAnsi="Arial" w:cs="Arial"/>
          <w:rtl/>
        </w:rPr>
      </w:pPr>
      <w:r>
        <w:rPr>
          <w:rFonts w:ascii="Arial" w:hAnsi="Arial" w:cs="Times New Roman" w:hint="cs"/>
          <w:rtl/>
        </w:rPr>
        <w:t xml:space="preserve"> قد لا تكون الاستجابة المناعية الطبيعية فعالة دائمًا في تخليص أجسامنا من العدوى</w:t>
      </w:r>
      <w:r>
        <w:rPr>
          <w:rFonts w:ascii="Arial" w:hAnsi="Arial" w:hint="cs"/>
          <w:rtl/>
        </w:rPr>
        <w:t xml:space="preserve">. </w:t>
      </w:r>
      <w:r>
        <w:rPr>
          <w:rFonts w:ascii="Arial" w:hAnsi="Arial" w:cs="Times New Roman" w:hint="cs"/>
          <w:rtl/>
        </w:rPr>
        <w:t>في هذه الحالة، تنشط المناعة المكتسبة</w:t>
      </w:r>
      <w:r>
        <w:rPr>
          <w:rFonts w:ascii="Arial" w:hAnsi="Arial" w:hint="cs"/>
          <w:rtl/>
        </w:rPr>
        <w:t>/</w:t>
      </w:r>
      <w:r>
        <w:rPr>
          <w:rFonts w:ascii="Arial" w:hAnsi="Arial" w:cs="Times New Roman" w:hint="cs"/>
          <w:rtl/>
        </w:rPr>
        <w:t>التكيفية</w:t>
      </w:r>
      <w:r>
        <w:rPr>
          <w:rFonts w:ascii="Arial" w:hAnsi="Arial" w:hint="cs"/>
          <w:rtl/>
        </w:rPr>
        <w:t xml:space="preserve">. </w:t>
      </w:r>
      <w:r>
        <w:rPr>
          <w:rFonts w:ascii="Arial" w:hAnsi="Arial" w:cs="Times New Roman" w:hint="cs"/>
          <w:rtl/>
        </w:rPr>
        <w:t>قد تعمل أيضًا الخلايا البلعمية التي تلتهم المستضد على نقل المستضد إلى مواضع أخرى يمكن فيها تفعيل استجابة مناعية مكتسبة</w:t>
      </w:r>
      <w:r>
        <w:rPr>
          <w:rFonts w:ascii="Arial" w:hAnsi="Arial" w:hint="cs"/>
          <w:rtl/>
        </w:rPr>
        <w:t xml:space="preserve">. </w:t>
      </w:r>
      <w:r>
        <w:rPr>
          <w:rFonts w:ascii="Arial" w:hAnsi="Arial" w:cs="Times New Roman" w:hint="cs"/>
          <w:rtl/>
        </w:rPr>
        <w:t>عند نفاذ خلية بلعمية تحمل أحد المستضدات إلى الجهاز اللمفاوي، فإنها تتجه نحو الأعضاء اللمفاوية، كالطحال واللوزتين والغدانيات وبقع باير</w:t>
      </w:r>
      <w:r>
        <w:rPr>
          <w:rFonts w:ascii="Arial" w:hAnsi="Arial" w:hint="cs"/>
          <w:rtl/>
        </w:rPr>
        <w:t xml:space="preserve">. </w:t>
      </w:r>
      <w:r>
        <w:rPr>
          <w:rFonts w:ascii="Arial" w:hAnsi="Arial" w:cs="Times New Roman" w:hint="cs"/>
          <w:rtl/>
        </w:rPr>
        <w:t>هذه الأعضاء غنية بنوعين من خلايا الدم البيضاء المتخصصة يُطلق عليها اسم الخلايا اللمفاوية</w:t>
      </w:r>
      <w:r>
        <w:rPr>
          <w:rFonts w:ascii="Arial" w:hAnsi="Arial" w:hint="cs"/>
          <w:rtl/>
        </w:rPr>
        <w:t xml:space="preserve">. </w:t>
      </w:r>
      <w:r>
        <w:rPr>
          <w:rFonts w:ascii="Arial" w:hAnsi="Arial" w:cs="Times New Roman" w:hint="cs"/>
          <w:rtl/>
        </w:rPr>
        <w:t>كما تُعرف باسم الخلايا البائية والخلايا التائية، ويتم توزيع هذه الخلايا اللمفاوية في مواقع استراتيجية في جميع أجزاء الجسم حيث إنها على استعداد للاستجابة للمستضدات</w:t>
      </w:r>
      <w:r>
        <w:rPr>
          <w:rFonts w:ascii="Arial" w:hAnsi="Arial" w:hint="cs"/>
          <w:rtl/>
        </w:rPr>
        <w:t xml:space="preserve">. </w:t>
      </w:r>
      <w:r>
        <w:rPr>
          <w:rFonts w:ascii="Arial" w:hAnsi="Arial" w:cs="Times New Roman" w:hint="cs"/>
          <w:rtl/>
        </w:rPr>
        <w:t>كما تجري العديد من الخلايا البائية والتائية في الدم</w:t>
      </w:r>
      <w:r>
        <w:rPr>
          <w:rFonts w:ascii="Arial" w:hAnsi="Arial" w:hint="cs"/>
          <w:rtl/>
        </w:rPr>
        <w:t>.</w:t>
      </w:r>
    </w:p>
    <w:p w14:paraId="1941743D" w14:textId="77777777" w:rsidR="00D7349F" w:rsidRPr="00BE7670" w:rsidRDefault="00D7349F" w:rsidP="00D7349F">
      <w:pPr>
        <w:pStyle w:val="Default"/>
        <w:rPr>
          <w:rFonts w:ascii="Arial" w:hAnsi="Arial" w:cs="Arial"/>
          <w:i/>
          <w:iCs/>
        </w:rPr>
      </w:pPr>
    </w:p>
    <w:p w14:paraId="7F150958" w14:textId="77777777" w:rsidR="00D7349F" w:rsidRPr="00BE7670" w:rsidRDefault="00D7349F" w:rsidP="00D7349F">
      <w:pPr>
        <w:pStyle w:val="Default"/>
        <w:bidi/>
        <w:rPr>
          <w:rFonts w:ascii="Arial" w:hAnsi="Arial" w:cs="Arial"/>
          <w:rtl/>
        </w:rPr>
      </w:pPr>
      <w:r>
        <w:rPr>
          <w:rFonts w:ascii="Arial" w:hAnsi="Arial" w:hint="cs"/>
          <w:rtl/>
        </w:rPr>
        <w:t xml:space="preserve"> 3. </w:t>
      </w:r>
      <w:r>
        <w:rPr>
          <w:rFonts w:ascii="Arial" w:hAnsi="Arial" w:cs="Times New Roman" w:hint="cs"/>
          <w:i/>
          <w:iCs/>
          <w:rtl/>
        </w:rPr>
        <w:t>الفيلقية</w:t>
      </w:r>
      <w:r>
        <w:rPr>
          <w:rFonts w:ascii="Arial" w:hAnsi="Arial" w:hint="cs"/>
          <w:i/>
          <w:iCs/>
          <w:rtl/>
        </w:rPr>
        <w:t> </w:t>
      </w:r>
      <w:r>
        <w:rPr>
          <w:rFonts w:ascii="Arial" w:hAnsi="Arial" w:cs="Times New Roman" w:hint="cs"/>
          <w:i/>
          <w:iCs/>
          <w:rtl/>
        </w:rPr>
        <w:t xml:space="preserve">المستروحة </w:t>
      </w:r>
      <w:r>
        <w:rPr>
          <w:rFonts w:ascii="Arial" w:hAnsi="Arial" w:cs="Times New Roman" w:hint="cs"/>
          <w:rtl/>
        </w:rPr>
        <w:t xml:space="preserve">عبارة عن بكتيريا تسبب مرض داء الفيالقة أو </w:t>
      </w:r>
      <w:r>
        <w:rPr>
          <w:rFonts w:ascii="Arial" w:hAnsi="Arial" w:hint="cs"/>
          <w:rtl/>
        </w:rPr>
        <w:t>(</w:t>
      </w:r>
      <w:r>
        <w:rPr>
          <w:rFonts w:ascii="Arial" w:hAnsi="Arial" w:cs="Times New Roman" w:hint="cs"/>
          <w:rtl/>
        </w:rPr>
        <w:t>الليجيونيرز</w:t>
      </w:r>
      <w:r>
        <w:rPr>
          <w:rFonts w:ascii="Arial" w:hAnsi="Arial" w:hint="cs"/>
          <w:rtl/>
        </w:rPr>
        <w:t xml:space="preserve">). </w:t>
      </w:r>
      <w:r>
        <w:rPr>
          <w:rFonts w:ascii="Arial" w:hAnsi="Arial" w:cs="Times New Roman" w:hint="cs"/>
          <w:rtl/>
        </w:rPr>
        <w:t>تلتهما الخلايا إذا أُصيب البشر بها، لكنها تستطيع مراوغة الآليات الطبيعية التي تعتمد عليها الخلايا البلعمية لقتلها</w:t>
      </w:r>
      <w:r>
        <w:rPr>
          <w:rFonts w:ascii="Arial" w:hAnsi="Arial" w:hint="cs"/>
          <w:rtl/>
        </w:rPr>
        <w:t xml:space="preserve">. </w:t>
      </w:r>
      <w:r>
        <w:rPr>
          <w:rFonts w:ascii="Arial" w:hAnsi="Arial" w:cs="Times New Roman" w:hint="cs"/>
          <w:rtl/>
        </w:rPr>
        <w:t>لذا فهي قادرة على العيش داخل الخلايا البلعمية، بل والاعتماد على ما بها من عناصر غذائية لتبقى على قيد الحياة</w:t>
      </w:r>
      <w:r>
        <w:rPr>
          <w:rFonts w:ascii="Arial" w:hAnsi="Arial" w:hint="cs"/>
          <w:rtl/>
        </w:rPr>
        <w:t>.</w:t>
      </w:r>
    </w:p>
    <w:p w14:paraId="65147638" w14:textId="77777777" w:rsidR="00D7349F" w:rsidRPr="00BE7670" w:rsidRDefault="00D7349F" w:rsidP="00D7349F">
      <w:pPr>
        <w:pStyle w:val="Default"/>
        <w:rPr>
          <w:rFonts w:ascii="Arial" w:hAnsi="Arial" w:cs="Arial"/>
        </w:rPr>
      </w:pPr>
    </w:p>
    <w:p w14:paraId="5D0828EB" w14:textId="3E7393DC" w:rsidR="00D7349F" w:rsidRPr="00BE7670" w:rsidRDefault="00D7349F" w:rsidP="00D7349F">
      <w:pPr>
        <w:pStyle w:val="Default"/>
        <w:bidi/>
        <w:rPr>
          <w:rFonts w:ascii="Arial" w:hAnsi="Arial" w:cs="Arial"/>
          <w:rtl/>
        </w:rPr>
      </w:pPr>
      <w:r>
        <w:rPr>
          <w:rFonts w:ascii="Arial" w:hAnsi="Arial" w:hint="cs"/>
          <w:rtl/>
        </w:rPr>
        <w:t xml:space="preserve"> </w:t>
      </w:r>
      <w:r w:rsidR="00875229">
        <w:rPr>
          <w:rFonts w:ascii="Arial" w:hAnsi="Arial" w:cs="Times New Roman"/>
        </w:rPr>
        <w:t>a</w:t>
      </w:r>
      <w:r>
        <w:rPr>
          <w:rFonts w:ascii="Arial" w:hAnsi="Arial" w:hint="cs"/>
          <w:rtl/>
        </w:rPr>
        <w:t xml:space="preserve">) </w:t>
      </w:r>
      <w:r>
        <w:rPr>
          <w:rFonts w:ascii="Arial" w:hAnsi="Arial" w:cs="Times New Roman" w:hint="cs"/>
          <w:rtl/>
        </w:rPr>
        <w:t>لماذا لا تستطيع الخلايا البائية التعرف على مستضدات</w:t>
      </w:r>
      <w:r>
        <w:rPr>
          <w:rFonts w:ascii="Arial" w:hAnsi="Arial" w:cs="Times New Roman" w:hint="cs"/>
          <w:i/>
          <w:iCs/>
          <w:rtl/>
        </w:rPr>
        <w:t>الفيلقية</w:t>
      </w:r>
      <w:r>
        <w:rPr>
          <w:rFonts w:ascii="Arial" w:hAnsi="Arial" w:hint="cs"/>
          <w:i/>
          <w:iCs/>
          <w:rtl/>
        </w:rPr>
        <w:t> </w:t>
      </w:r>
      <w:r>
        <w:rPr>
          <w:rFonts w:ascii="Arial" w:hAnsi="Arial" w:cs="Times New Roman" w:hint="cs"/>
          <w:i/>
          <w:iCs/>
          <w:rtl/>
        </w:rPr>
        <w:t>المستروحة</w:t>
      </w:r>
      <w:r>
        <w:rPr>
          <w:rFonts w:ascii="Arial" w:hAnsi="Arial" w:cs="Times New Roman" w:hint="cs"/>
          <w:rtl/>
        </w:rPr>
        <w:t>؟</w:t>
      </w:r>
    </w:p>
    <w:p w14:paraId="1D16B2C3" w14:textId="77777777" w:rsidR="00D7349F" w:rsidRPr="00BE7670" w:rsidRDefault="00D7349F" w:rsidP="00D7349F">
      <w:pPr>
        <w:pStyle w:val="Default"/>
        <w:bidi/>
        <w:rPr>
          <w:rFonts w:ascii="Arial" w:hAnsi="Arial" w:cs="Arial"/>
          <w:rtl/>
        </w:rPr>
      </w:pPr>
      <w:r>
        <w:rPr>
          <w:rFonts w:ascii="Arial" w:hAnsi="Arial" w:cs="Times New Roman" w:hint="cs"/>
          <w:rtl/>
        </w:rPr>
        <w:t>لا تستطيع الخلايا البائية التعرف على المستضدات داخل الخلايا، إذ أنها متخصصة في الاستجابة للمستضدات الحرة</w:t>
      </w:r>
      <w:r>
        <w:rPr>
          <w:rFonts w:ascii="Arial" w:hAnsi="Arial" w:hint="cs"/>
          <w:rtl/>
        </w:rPr>
        <w:t xml:space="preserve">. </w:t>
      </w:r>
      <w:r>
        <w:rPr>
          <w:rFonts w:ascii="Arial" w:hAnsi="Arial" w:cs="Times New Roman" w:hint="cs"/>
          <w:rtl/>
        </w:rPr>
        <w:t>توجد المستضدات الحرة خارج الخلايا أو على سطح أجسام الكائنات التي تنتقل عبر أجسامنا</w:t>
      </w:r>
      <w:r>
        <w:rPr>
          <w:rFonts w:ascii="Arial" w:hAnsi="Arial" w:hint="cs"/>
          <w:rtl/>
        </w:rPr>
        <w:t xml:space="preserve">. </w:t>
      </w:r>
      <w:r>
        <w:rPr>
          <w:rFonts w:ascii="Arial" w:hAnsi="Arial" w:cs="Times New Roman" w:hint="cs"/>
          <w:rtl/>
        </w:rPr>
        <w:t>وتعد الفيلقية</w:t>
      </w:r>
      <w:r>
        <w:rPr>
          <w:rFonts w:ascii="Arial" w:hAnsi="Arial" w:hint="cs"/>
          <w:rtl/>
        </w:rPr>
        <w:t> </w:t>
      </w:r>
      <w:r>
        <w:rPr>
          <w:rFonts w:ascii="Arial" w:hAnsi="Arial" w:cs="Times New Roman" w:hint="cs"/>
          <w:rtl/>
        </w:rPr>
        <w:t>المستروحة من مسببات الأمراض</w:t>
      </w:r>
      <w:r>
        <w:rPr>
          <w:rFonts w:ascii="Arial" w:hAnsi="Arial" w:hint="cs"/>
          <w:rtl/>
        </w:rPr>
        <w:t>/</w:t>
      </w:r>
      <w:r>
        <w:rPr>
          <w:rFonts w:ascii="Arial" w:hAnsi="Arial" w:cs="Times New Roman" w:hint="cs"/>
          <w:rtl/>
        </w:rPr>
        <w:t>الكائنات الحية الدقيقة الجَوَّانية أو الموجودة داخل الخلايا؛ لذا فهي لا تظهر أي مستضدات حرة يمكن لنظام المناعة التعرف عليها</w:t>
      </w:r>
      <w:r>
        <w:rPr>
          <w:rFonts w:ascii="Arial" w:hAnsi="Arial" w:hint="cs"/>
          <w:i/>
          <w:iCs/>
          <w:rtl/>
        </w:rPr>
        <w:t>.</w:t>
      </w:r>
    </w:p>
    <w:p w14:paraId="0AD4B231" w14:textId="16ADC34C" w:rsidR="00D7349F" w:rsidRPr="00BE7670" w:rsidRDefault="00875229" w:rsidP="00D7349F">
      <w:pPr>
        <w:pStyle w:val="Default"/>
        <w:bidi/>
        <w:rPr>
          <w:rFonts w:ascii="Arial" w:hAnsi="Arial" w:cs="Arial"/>
          <w:rtl/>
        </w:rPr>
      </w:pPr>
      <w:r>
        <w:rPr>
          <w:rFonts w:ascii="Arial" w:hAnsi="Arial" w:cs="Times New Roman"/>
        </w:rPr>
        <w:t>b</w:t>
      </w:r>
      <w:r w:rsidR="00D7349F">
        <w:rPr>
          <w:rFonts w:ascii="Arial" w:hAnsi="Arial" w:hint="cs"/>
          <w:rtl/>
        </w:rPr>
        <w:t xml:space="preserve">) </w:t>
      </w:r>
      <w:r w:rsidR="00D7349F">
        <w:rPr>
          <w:rFonts w:ascii="Arial" w:hAnsi="Arial" w:cs="Times New Roman" w:hint="cs"/>
          <w:rtl/>
        </w:rPr>
        <w:t xml:space="preserve">كيف يتعرف نظام المناعة على </w:t>
      </w:r>
      <w:r w:rsidR="00D7349F">
        <w:rPr>
          <w:rFonts w:ascii="Arial" w:hAnsi="Arial" w:cs="Times New Roman" w:hint="cs"/>
          <w:i/>
          <w:iCs/>
          <w:rtl/>
        </w:rPr>
        <w:t>الفيلقية</w:t>
      </w:r>
      <w:r w:rsidR="00D7349F">
        <w:rPr>
          <w:rFonts w:ascii="Arial" w:hAnsi="Arial" w:hint="cs"/>
          <w:i/>
          <w:iCs/>
          <w:rtl/>
        </w:rPr>
        <w:t> </w:t>
      </w:r>
      <w:r w:rsidR="00D7349F">
        <w:rPr>
          <w:rFonts w:ascii="Arial" w:hAnsi="Arial" w:cs="Times New Roman" w:hint="cs"/>
          <w:i/>
          <w:iCs/>
          <w:rtl/>
        </w:rPr>
        <w:t>المستروحة</w:t>
      </w:r>
      <w:r w:rsidR="00D7349F">
        <w:rPr>
          <w:rFonts w:ascii="Arial" w:hAnsi="Arial" w:cs="Times New Roman" w:hint="cs"/>
          <w:rtl/>
        </w:rPr>
        <w:t xml:space="preserve"> وكيف يتخلص الجسم منها؟</w:t>
      </w:r>
    </w:p>
    <w:p w14:paraId="1CC4C2FE" w14:textId="77777777" w:rsidR="00D7349F" w:rsidRPr="00BE7670" w:rsidRDefault="00D7349F" w:rsidP="00D7349F">
      <w:pPr>
        <w:pStyle w:val="Default"/>
        <w:bidi/>
        <w:rPr>
          <w:rFonts w:ascii="Arial" w:hAnsi="Arial" w:cs="Arial"/>
          <w:rtl/>
        </w:rPr>
      </w:pPr>
      <w:r>
        <w:rPr>
          <w:rFonts w:ascii="Arial" w:hAnsi="Arial" w:cs="Times New Roman" w:hint="cs"/>
          <w:rtl/>
        </w:rPr>
        <w:t xml:space="preserve"> يمكن أن يظهر مستضد الفيلقية</w:t>
      </w:r>
      <w:r>
        <w:rPr>
          <w:rFonts w:ascii="Arial" w:hAnsi="Arial" w:hint="cs"/>
          <w:rtl/>
        </w:rPr>
        <w:t> </w:t>
      </w:r>
      <w:r>
        <w:rPr>
          <w:rFonts w:ascii="Arial" w:hAnsi="Arial" w:cs="Times New Roman" w:hint="cs"/>
          <w:rtl/>
        </w:rPr>
        <w:t>المستروحة على أحد جزيئات معقد التوافق النسيجي الكبير على سطح الخلية المصابة</w:t>
      </w:r>
      <w:r>
        <w:rPr>
          <w:rFonts w:ascii="Arial" w:hAnsi="Arial" w:hint="cs"/>
          <w:rtl/>
        </w:rPr>
        <w:t xml:space="preserve">. </w:t>
      </w:r>
      <w:r>
        <w:rPr>
          <w:rFonts w:ascii="Arial" w:hAnsi="Arial" w:cs="Times New Roman" w:hint="cs"/>
          <w:rtl/>
        </w:rPr>
        <w:t>يعني ذلك إمكانية التعرف عليها من جانب جهاز المناعة</w:t>
      </w:r>
      <w:r>
        <w:rPr>
          <w:rFonts w:ascii="Arial" w:hAnsi="Arial" w:hint="cs"/>
          <w:rtl/>
        </w:rPr>
        <w:t xml:space="preserve">. </w:t>
      </w:r>
      <w:r>
        <w:rPr>
          <w:rFonts w:ascii="Arial" w:hAnsi="Arial" w:cs="Times New Roman" w:hint="cs"/>
          <w:rtl/>
        </w:rPr>
        <w:t>تتعرف الخلايا التائية السامة للخلايا على جزئيات معقد التوافق النسيجي الكبير الموجودة عي خلايانا</w:t>
      </w:r>
      <w:r>
        <w:rPr>
          <w:rFonts w:ascii="Arial" w:hAnsi="Arial" w:hint="cs"/>
          <w:rtl/>
        </w:rPr>
        <w:t xml:space="preserve">. </w:t>
      </w:r>
      <w:r>
        <w:rPr>
          <w:rFonts w:ascii="Arial" w:hAnsi="Arial" w:cs="Times New Roman" w:hint="cs"/>
          <w:rtl/>
        </w:rPr>
        <w:t>بمجرد التعرف عليها، تفرز الخلية التائية سيتوكينات للتأثير على الخلايا الأخرى في نظام المناعة</w:t>
      </w:r>
      <w:r>
        <w:rPr>
          <w:rFonts w:ascii="Arial" w:hAnsi="Arial" w:hint="cs"/>
          <w:rtl/>
        </w:rPr>
        <w:t>.</w:t>
      </w:r>
    </w:p>
    <w:p w14:paraId="43793ECC" w14:textId="1D34B5EC" w:rsidR="00D7349F" w:rsidRPr="00BE7670" w:rsidRDefault="00D7349F" w:rsidP="00D7349F">
      <w:pPr>
        <w:pStyle w:val="Default"/>
        <w:bidi/>
        <w:rPr>
          <w:rFonts w:ascii="Arial" w:hAnsi="Arial" w:cs="Arial"/>
          <w:rtl/>
        </w:rPr>
      </w:pPr>
      <w:r>
        <w:rPr>
          <w:rFonts w:ascii="Arial" w:hAnsi="Arial" w:hint="cs"/>
          <w:rtl/>
        </w:rPr>
        <w:lastRenderedPageBreak/>
        <w:t xml:space="preserve"> </w:t>
      </w:r>
      <w:r w:rsidR="00875229">
        <w:rPr>
          <w:rFonts w:ascii="Arial" w:hAnsi="Arial" w:cs="Times New Roman"/>
        </w:rPr>
        <w:t>c</w:t>
      </w:r>
      <w:r>
        <w:rPr>
          <w:rFonts w:ascii="Arial" w:hAnsi="Arial" w:hint="cs"/>
          <w:rtl/>
        </w:rPr>
        <w:t xml:space="preserve">) </w:t>
      </w:r>
      <w:r>
        <w:rPr>
          <w:rFonts w:ascii="Arial" w:hAnsi="Arial" w:cs="Times New Roman" w:hint="cs"/>
          <w:rtl/>
        </w:rPr>
        <w:t>لماذا يُعد الشخص الذي يعاني من قصور في الخلايا التائية أكثر عرضة للعدوى التي تسببها الكائنات الحية الدقيقة الجوانية أو الموجودة داخل الخلايا؟</w:t>
      </w:r>
    </w:p>
    <w:p w14:paraId="1D6AFE9D" w14:textId="77777777" w:rsidR="00D7349F" w:rsidRPr="00BE7670" w:rsidRDefault="00D7349F" w:rsidP="00D7349F">
      <w:pPr>
        <w:pStyle w:val="Default"/>
        <w:bidi/>
        <w:rPr>
          <w:rFonts w:ascii="Arial" w:hAnsi="Arial" w:cs="Arial"/>
          <w:rtl/>
        </w:rPr>
      </w:pPr>
      <w:r>
        <w:rPr>
          <w:rFonts w:ascii="Arial" w:hAnsi="Arial" w:cs="Times New Roman" w:hint="cs"/>
          <w:rtl/>
        </w:rPr>
        <w:t xml:space="preserve"> تلعب الخلايا التائية دورًا حيويًا في التعرف على العدوى داخل الخلوية</w:t>
      </w:r>
      <w:r>
        <w:rPr>
          <w:rFonts w:ascii="Arial" w:hAnsi="Arial" w:hint="cs"/>
          <w:rtl/>
        </w:rPr>
        <w:t xml:space="preserve">. </w:t>
      </w:r>
      <w:r>
        <w:rPr>
          <w:rFonts w:ascii="Arial" w:hAnsi="Arial" w:cs="Times New Roman" w:hint="cs"/>
          <w:rtl/>
        </w:rPr>
        <w:t>بدونها، لا يستطيع جهاز المناعة التعرف على مسببات الأمراض داخل الحلوية وتدميرها، ما يسمح لها بالتكاثر والانتشار إلى الخلايا الأخرى</w:t>
      </w:r>
      <w:r>
        <w:rPr>
          <w:rFonts w:ascii="Arial" w:hAnsi="Arial" w:hint="cs"/>
          <w:rtl/>
        </w:rPr>
        <w:t xml:space="preserve">. </w:t>
      </w:r>
      <w:r>
        <w:rPr>
          <w:rFonts w:ascii="Arial" w:hAnsi="Arial" w:cs="Times New Roman" w:hint="cs"/>
          <w:rtl/>
        </w:rPr>
        <w:t>وتتضمن الأمثلة</w:t>
      </w:r>
      <w:r>
        <w:rPr>
          <w:rFonts w:ascii="Arial" w:hAnsi="Arial" w:hint="cs"/>
          <w:rtl/>
        </w:rPr>
        <w:t xml:space="preserve">: </w:t>
      </w:r>
      <w:r>
        <w:rPr>
          <w:rFonts w:ascii="Arial" w:hAnsi="Arial" w:cs="Times New Roman" w:hint="cs"/>
          <w:rtl/>
        </w:rPr>
        <w:t>الفيروسات والمتفطرات وبكتيريا المكورات السحائية</w:t>
      </w:r>
      <w:r>
        <w:rPr>
          <w:rFonts w:ascii="Arial" w:hAnsi="Arial" w:hint="cs"/>
          <w:rtl/>
        </w:rPr>
        <w:t>.</w:t>
      </w:r>
    </w:p>
    <w:p w14:paraId="2CB69318" w14:textId="77777777" w:rsidR="00D7349F" w:rsidRPr="00BE7670" w:rsidRDefault="00D7349F" w:rsidP="00D7349F">
      <w:pPr>
        <w:pStyle w:val="Default"/>
        <w:rPr>
          <w:rFonts w:ascii="Arial" w:hAnsi="Arial" w:cs="Arial"/>
          <w:i/>
          <w:iCs/>
          <w:color w:val="auto"/>
        </w:rPr>
      </w:pPr>
    </w:p>
    <w:p w14:paraId="7335D330" w14:textId="77777777" w:rsidR="00D7349F" w:rsidRPr="00BE7670" w:rsidRDefault="00D7349F" w:rsidP="00D7349F">
      <w:pPr>
        <w:pStyle w:val="Default"/>
        <w:bidi/>
        <w:rPr>
          <w:rFonts w:ascii="Arial" w:hAnsi="Arial" w:cs="Arial"/>
          <w:color w:val="auto"/>
          <w:rtl/>
        </w:rPr>
      </w:pPr>
      <w:r>
        <w:rPr>
          <w:rFonts w:ascii="Arial" w:hAnsi="Arial" w:hint="cs"/>
          <w:rtl/>
        </w:rPr>
        <w:t xml:space="preserve"> </w:t>
      </w:r>
      <w:r>
        <w:rPr>
          <w:rFonts w:ascii="Arial" w:hAnsi="Arial" w:hint="cs"/>
          <w:color w:val="auto"/>
          <w:rtl/>
        </w:rPr>
        <w:t xml:space="preserve">4. </w:t>
      </w:r>
      <w:r>
        <w:rPr>
          <w:rFonts w:ascii="Arial" w:hAnsi="Arial" w:cs="Times New Roman" w:hint="cs"/>
          <w:color w:val="auto"/>
          <w:rtl/>
        </w:rPr>
        <w:t xml:space="preserve">بمجرد تفعيل الاستجابة المناعية المكتسبة، تستطيع الخلايا البلازمية </w:t>
      </w:r>
      <w:r>
        <w:rPr>
          <w:rFonts w:ascii="Arial" w:hAnsi="Arial" w:hint="cs"/>
          <w:color w:val="auto"/>
          <w:rtl/>
        </w:rPr>
        <w:t>(</w:t>
      </w:r>
      <w:r>
        <w:rPr>
          <w:rFonts w:ascii="Arial" w:hAnsi="Arial" w:cs="Times New Roman" w:hint="cs"/>
          <w:color w:val="auto"/>
          <w:rtl/>
        </w:rPr>
        <w:t>الخلايا اللمفاوية</w:t>
      </w:r>
      <w:r>
        <w:rPr>
          <w:rFonts w:ascii="Arial" w:hAnsi="Arial" w:hint="cs"/>
          <w:color w:val="auto"/>
          <w:rtl/>
        </w:rPr>
        <w:t xml:space="preserve">) </w:t>
      </w:r>
      <w:r>
        <w:rPr>
          <w:rFonts w:ascii="Arial" w:hAnsi="Arial" w:cs="Times New Roman" w:hint="cs"/>
          <w:color w:val="auto"/>
          <w:rtl/>
        </w:rPr>
        <w:t>إنتاج أجسام مضادة</w:t>
      </w:r>
      <w:r>
        <w:rPr>
          <w:rFonts w:ascii="Arial" w:hAnsi="Arial" w:hint="cs"/>
          <w:color w:val="auto"/>
          <w:rtl/>
        </w:rPr>
        <w:t xml:space="preserve">. </w:t>
      </w:r>
      <w:r>
        <w:rPr>
          <w:rFonts w:ascii="Arial" w:hAnsi="Arial" w:cs="Times New Roman" w:hint="cs"/>
          <w:color w:val="auto"/>
          <w:rtl/>
        </w:rPr>
        <w:t>اشرح سبب اقتصار فعالية الأجسام المضادة ضد مستضد بعينه؟</w:t>
      </w:r>
    </w:p>
    <w:p w14:paraId="72F3BF9C" w14:textId="4C9AEADD"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إذا تعرفت المستقبلات الموجودة على سطح الخلايا البائية على المستضدات الحرة، يجري تحفيزها لتصبح خلايا بلازمية </w:t>
      </w:r>
      <w:r>
        <w:rPr>
          <w:rFonts w:ascii="Arial" w:hAnsi="Arial" w:hint="cs"/>
          <w:color w:val="auto"/>
          <w:rtl/>
        </w:rPr>
        <w:t>(</w:t>
      </w:r>
      <w:r>
        <w:rPr>
          <w:rFonts w:ascii="Arial" w:hAnsi="Arial" w:cs="Times New Roman" w:hint="cs"/>
          <w:color w:val="auto"/>
          <w:rtl/>
        </w:rPr>
        <w:t>خلايا لمفاوية</w:t>
      </w:r>
      <w:r>
        <w:rPr>
          <w:rFonts w:ascii="Arial" w:hAnsi="Arial" w:hint="cs"/>
          <w:color w:val="auto"/>
          <w:rtl/>
        </w:rPr>
        <w:t xml:space="preserve">) </w:t>
      </w:r>
      <w:r>
        <w:rPr>
          <w:rFonts w:ascii="Arial" w:hAnsi="Arial" w:cs="Times New Roman" w:hint="cs"/>
          <w:color w:val="auto"/>
          <w:rtl/>
        </w:rPr>
        <w:t>قادرة على إنتاج أجسام مضادة</w:t>
      </w:r>
      <w:r>
        <w:rPr>
          <w:rFonts w:ascii="Arial" w:hAnsi="Arial" w:hint="cs"/>
          <w:color w:val="auto"/>
          <w:rtl/>
        </w:rPr>
        <w:t xml:space="preserve">. </w:t>
      </w:r>
      <w:r>
        <w:rPr>
          <w:rFonts w:ascii="Arial" w:hAnsi="Arial" w:cs="Times New Roman" w:hint="cs"/>
          <w:color w:val="auto"/>
          <w:rtl/>
        </w:rPr>
        <w:t>يتم طي جزيئات بروتين الأجسام المضادة بطريقة تشكل شقوقًا ثلاثية الأبعاد، حيث يمكن أن ترتبط بها المستضدات التي تتميز بالشكل المتوافق لها فقط</w:t>
      </w:r>
      <w:r>
        <w:rPr>
          <w:rFonts w:ascii="Arial" w:hAnsi="Arial" w:hint="cs"/>
          <w:color w:val="auto"/>
          <w:rtl/>
        </w:rPr>
        <w:t>.</w:t>
      </w:r>
    </w:p>
    <w:p w14:paraId="0C0AC886" w14:textId="77777777" w:rsidR="00D7349F" w:rsidRPr="00BE7670" w:rsidRDefault="00D7349F" w:rsidP="00D7349F">
      <w:pPr>
        <w:pStyle w:val="Default"/>
        <w:rPr>
          <w:rFonts w:ascii="Arial" w:hAnsi="Arial" w:cs="Arial"/>
          <w:i/>
          <w:iCs/>
          <w:color w:val="auto"/>
        </w:rPr>
      </w:pPr>
    </w:p>
    <w:p w14:paraId="14BB721B"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5. </w:t>
      </w:r>
      <w:r>
        <w:rPr>
          <w:rFonts w:ascii="Arial" w:hAnsi="Arial" w:cs="Times New Roman" w:hint="cs"/>
          <w:color w:val="auto"/>
          <w:rtl/>
        </w:rPr>
        <w:t>تلعب السيتوكينات أدوارًا عدة في الاستجابة المناعية</w:t>
      </w:r>
      <w:r>
        <w:rPr>
          <w:rFonts w:ascii="Arial" w:hAnsi="Arial" w:hint="cs"/>
          <w:color w:val="auto"/>
          <w:rtl/>
        </w:rPr>
        <w:t xml:space="preserve">. </w:t>
      </w:r>
      <w:r>
        <w:rPr>
          <w:rFonts w:ascii="Arial" w:hAnsi="Arial" w:cs="Times New Roman" w:hint="cs"/>
          <w:color w:val="auto"/>
          <w:rtl/>
        </w:rPr>
        <w:t>بناءً على مقطع الرسوم المتحركة، هل تستطيع شرح الطريقتين اللتين يمكن من خلالهما أن تساعد السيتوكينات الجسم في مكافحة العدوى؟</w:t>
      </w:r>
    </w:p>
    <w:p w14:paraId="76153CD6"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اثنين مما يلي</w:t>
      </w:r>
      <w:r>
        <w:rPr>
          <w:rFonts w:ascii="Arial" w:hAnsi="Arial" w:hint="cs"/>
          <w:color w:val="auto"/>
          <w:rtl/>
        </w:rPr>
        <w:t xml:space="preserve">: </w:t>
      </w:r>
      <w:r>
        <w:rPr>
          <w:rFonts w:ascii="Arial" w:hAnsi="Arial" w:cs="Times New Roman" w:hint="cs"/>
          <w:color w:val="auto"/>
          <w:rtl/>
        </w:rPr>
        <w:t>يمكن للسيتوكينات أداء المهام الآتية</w:t>
      </w:r>
      <w:r>
        <w:rPr>
          <w:rFonts w:ascii="Arial" w:hAnsi="Arial" w:hint="cs"/>
          <w:color w:val="auto"/>
          <w:rtl/>
        </w:rPr>
        <w:t>:</w:t>
      </w:r>
    </w:p>
    <w:p w14:paraId="27CBE570"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 </w:t>
      </w:r>
      <w:r>
        <w:rPr>
          <w:rFonts w:ascii="Arial" w:hAnsi="Arial" w:cs="Times New Roman" w:hint="cs"/>
          <w:color w:val="auto"/>
          <w:rtl/>
        </w:rPr>
        <w:t>المساعدة في تنظيم الاستجابة المناعية الطبيعية واستقطاب خلايا بلعمية إضافية من مجرى الدم إلى موضع العدوى</w:t>
      </w:r>
      <w:r>
        <w:rPr>
          <w:rFonts w:ascii="Arial" w:hAnsi="Arial" w:hint="cs"/>
          <w:color w:val="auto"/>
          <w:rtl/>
        </w:rPr>
        <w:t>.</w:t>
      </w:r>
    </w:p>
    <w:p w14:paraId="542DD1BA" w14:textId="3E6F37A8" w:rsidR="00D7349F" w:rsidRPr="00BE7670" w:rsidRDefault="00D7349F" w:rsidP="00D7349F">
      <w:pPr>
        <w:pStyle w:val="Default"/>
        <w:bidi/>
        <w:rPr>
          <w:rFonts w:ascii="Arial" w:hAnsi="Arial" w:cs="Arial"/>
          <w:color w:val="auto"/>
          <w:rtl/>
        </w:rPr>
      </w:pPr>
      <w:r>
        <w:rPr>
          <w:rFonts w:ascii="Arial" w:hAnsi="Arial" w:hint="cs"/>
          <w:color w:val="auto"/>
          <w:rtl/>
        </w:rPr>
        <w:t xml:space="preserve"> • </w:t>
      </w:r>
      <w:r>
        <w:rPr>
          <w:rFonts w:ascii="Arial" w:hAnsi="Arial" w:cs="Times New Roman" w:hint="cs"/>
          <w:color w:val="auto"/>
          <w:rtl/>
        </w:rPr>
        <w:t>لا تصنع الخلايا التائية الأجسام المضادة، ولكنها تفرز السيتوكينات التي تؤثر على الخلايا المناعية الأخرى</w:t>
      </w:r>
      <w:r>
        <w:rPr>
          <w:rFonts w:ascii="Arial" w:hAnsi="Arial" w:hint="cs"/>
          <w:color w:val="auto"/>
          <w:rtl/>
        </w:rPr>
        <w:t>.</w:t>
      </w:r>
    </w:p>
    <w:p w14:paraId="7CD3B6D1"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Pr>
          <w:rFonts w:ascii="Arial" w:hAnsi="Arial" w:cs="Times New Roman" w:hint="cs"/>
          <w:color w:val="auto"/>
          <w:rtl/>
        </w:rPr>
        <w:t xml:space="preserve">عندما ترتبط الخلية التائية بمركب مستضد </w:t>
      </w:r>
      <w:r>
        <w:rPr>
          <w:rFonts w:ascii="Arial" w:hAnsi="Arial" w:hint="cs"/>
          <w:color w:val="auto"/>
          <w:rtl/>
        </w:rPr>
        <w:t xml:space="preserve">- </w:t>
      </w:r>
      <w:r>
        <w:rPr>
          <w:rFonts w:ascii="Arial" w:hAnsi="Arial" w:cs="Times New Roman" w:hint="cs"/>
          <w:color w:val="auto"/>
          <w:rtl/>
        </w:rPr>
        <w:t>معقد التوافق النسيجي الكبير، تتضخم الخلايا المنشطة من حيث الحجم، وتنقسم، وتفرز السيتوكينات التي يمكن أن تؤثر فيما بعد على خلايا الجهاز المناعي المجاورة الأخرى</w:t>
      </w:r>
      <w:r>
        <w:rPr>
          <w:rFonts w:ascii="Arial" w:hAnsi="Arial" w:hint="cs"/>
          <w:color w:val="auto"/>
          <w:rtl/>
        </w:rPr>
        <w:t>.</w:t>
      </w:r>
    </w:p>
    <w:p w14:paraId="61195F7E" w14:textId="5A363014" w:rsidR="00D7349F" w:rsidRPr="00BE7670" w:rsidRDefault="00D7349F" w:rsidP="00D7349F">
      <w:pPr>
        <w:pStyle w:val="Default"/>
        <w:bidi/>
        <w:rPr>
          <w:rFonts w:ascii="Arial" w:hAnsi="Arial" w:cs="Arial"/>
          <w:color w:val="auto"/>
          <w:rtl/>
        </w:rPr>
      </w:pPr>
      <w:r>
        <w:rPr>
          <w:rFonts w:ascii="Arial" w:hAnsi="Arial" w:hint="cs"/>
          <w:color w:val="auto"/>
          <w:rtl/>
        </w:rPr>
        <w:t xml:space="preserve"> • </w:t>
      </w:r>
      <w:r>
        <w:rPr>
          <w:rFonts w:ascii="Arial" w:hAnsi="Arial" w:cs="Times New Roman" w:hint="cs"/>
          <w:color w:val="auto"/>
          <w:rtl/>
        </w:rPr>
        <w:t>عندما ترتبط المستضدات بمستقبلات الأجسام المضادة على الخلية البائية، يتم أيضًا امتصاص جزء من المستضد داخل الخلية ثم يتم نقله إلى سطح الخلية البائية بواسطة جزيء معقد التوافق النسيجي الكبير</w:t>
      </w:r>
      <w:r>
        <w:rPr>
          <w:rFonts w:ascii="Arial" w:hAnsi="Arial" w:hint="cs"/>
          <w:color w:val="auto"/>
          <w:rtl/>
        </w:rPr>
        <w:t xml:space="preserve">. </w:t>
      </w:r>
      <w:r>
        <w:rPr>
          <w:rFonts w:ascii="Arial" w:hAnsi="Arial" w:cs="Times New Roman" w:hint="cs"/>
          <w:color w:val="auto"/>
          <w:rtl/>
        </w:rPr>
        <w:t xml:space="preserve">تتعرف الخلية التائية على مركب مستضد </w:t>
      </w:r>
      <w:r>
        <w:rPr>
          <w:rFonts w:ascii="Arial" w:hAnsi="Arial" w:hint="cs"/>
          <w:color w:val="auto"/>
          <w:rtl/>
        </w:rPr>
        <w:t xml:space="preserve">- </w:t>
      </w:r>
      <w:r>
        <w:rPr>
          <w:rFonts w:ascii="Arial" w:hAnsi="Arial" w:cs="Times New Roman" w:hint="cs"/>
          <w:color w:val="auto"/>
          <w:rtl/>
        </w:rPr>
        <w:t>معقد التوافق النسيجي الكبير، وعادة ما تكون خلية تائية مساعدة، تفرز السيتوكينات</w:t>
      </w:r>
      <w:r>
        <w:rPr>
          <w:rFonts w:ascii="Arial" w:hAnsi="Arial" w:hint="cs"/>
          <w:color w:val="auto"/>
          <w:rtl/>
        </w:rPr>
        <w:t xml:space="preserve">. </w:t>
      </w:r>
      <w:r>
        <w:rPr>
          <w:rFonts w:ascii="Arial" w:hAnsi="Arial" w:cs="Times New Roman" w:hint="cs"/>
          <w:color w:val="auto"/>
          <w:rtl/>
        </w:rPr>
        <w:t>تساعد السيتوكينات في هذه الحالة الخلايا البائية على التكاثر، لتكوين خلايا متطابقة، وإنتاج الأجسام المضادة نفسها</w:t>
      </w:r>
      <w:r>
        <w:rPr>
          <w:rFonts w:ascii="Arial" w:hAnsi="Arial" w:hint="cs"/>
          <w:color w:val="auto"/>
          <w:rtl/>
        </w:rPr>
        <w:t>.</w:t>
      </w:r>
    </w:p>
    <w:p w14:paraId="25715073" w14:textId="77777777" w:rsidR="00D7349F" w:rsidRPr="00BE7670" w:rsidRDefault="00D7349F" w:rsidP="00D7349F">
      <w:pPr>
        <w:pStyle w:val="Default"/>
        <w:rPr>
          <w:rFonts w:ascii="Arial" w:hAnsi="Arial" w:cs="Arial"/>
          <w:i/>
          <w:iCs/>
          <w:color w:val="auto"/>
        </w:rPr>
      </w:pPr>
    </w:p>
    <w:p w14:paraId="0727FFEE"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6. </w:t>
      </w:r>
      <w:r>
        <w:rPr>
          <w:rFonts w:ascii="Arial" w:hAnsi="Arial" w:cs="Times New Roman" w:hint="cs"/>
          <w:i/>
          <w:iCs/>
          <w:color w:val="auto"/>
          <w:rtl/>
        </w:rPr>
        <w:t>المطثية</w:t>
      </w:r>
      <w:r>
        <w:rPr>
          <w:rFonts w:ascii="Arial" w:hAnsi="Arial" w:hint="cs"/>
          <w:i/>
          <w:iCs/>
          <w:color w:val="auto"/>
          <w:rtl/>
        </w:rPr>
        <w:t> </w:t>
      </w:r>
      <w:r>
        <w:rPr>
          <w:rFonts w:ascii="Arial" w:hAnsi="Arial" w:cs="Times New Roman" w:hint="cs"/>
          <w:i/>
          <w:iCs/>
          <w:color w:val="auto"/>
          <w:rtl/>
        </w:rPr>
        <w:t xml:space="preserve">الوشيقية </w:t>
      </w:r>
      <w:r>
        <w:rPr>
          <w:rFonts w:ascii="Arial" w:hAnsi="Arial" w:cs="Times New Roman" w:hint="cs"/>
          <w:color w:val="auto"/>
          <w:rtl/>
        </w:rPr>
        <w:t>عبارة عن بكتيريا تنتج السم العصبي السجقي أو الممباري</w:t>
      </w:r>
      <w:r>
        <w:rPr>
          <w:rFonts w:ascii="Arial" w:hAnsi="Arial" w:hint="cs"/>
          <w:color w:val="auto"/>
          <w:rtl/>
        </w:rPr>
        <w:t xml:space="preserve">. </w:t>
      </w:r>
      <w:r>
        <w:rPr>
          <w:rFonts w:ascii="Arial" w:hAnsi="Arial" w:cs="Times New Roman" w:hint="cs"/>
          <w:color w:val="auto"/>
          <w:rtl/>
        </w:rPr>
        <w:t>ويُعرَف ذلك في المجال الطبي باسم البوتوكس</w:t>
      </w:r>
      <w:r>
        <w:rPr>
          <w:rFonts w:ascii="Arial" w:hAnsi="Arial" w:hint="cs"/>
          <w:color w:val="auto"/>
          <w:rtl/>
        </w:rPr>
        <w:t xml:space="preserve">. </w:t>
      </w:r>
      <w:r>
        <w:rPr>
          <w:rFonts w:ascii="Arial" w:hAnsi="Arial" w:cs="Times New Roman" w:hint="cs"/>
          <w:color w:val="auto"/>
          <w:rtl/>
        </w:rPr>
        <w:t>ويُعد السم السجقي من المواد الخطرة التي تسبب إصابة البشر والحيوانات بالشلل الرخو</w:t>
      </w:r>
      <w:r>
        <w:rPr>
          <w:rFonts w:ascii="Arial" w:hAnsi="Arial" w:hint="cs"/>
          <w:color w:val="auto"/>
          <w:rtl/>
        </w:rPr>
        <w:t xml:space="preserve">. </w:t>
      </w:r>
      <w:r>
        <w:rPr>
          <w:rFonts w:ascii="Arial" w:hAnsi="Arial" w:cs="Times New Roman" w:hint="cs"/>
          <w:color w:val="auto"/>
          <w:rtl/>
        </w:rPr>
        <w:t>إلا إن بكتيريا</w:t>
      </w:r>
      <w:r>
        <w:rPr>
          <w:rFonts w:ascii="Arial" w:hAnsi="Arial" w:cs="Times New Roman" w:hint="cs"/>
          <w:i/>
          <w:iCs/>
          <w:color w:val="auto"/>
          <w:rtl/>
        </w:rPr>
        <w:t>المطثية</w:t>
      </w:r>
      <w:r>
        <w:rPr>
          <w:rFonts w:ascii="Arial" w:hAnsi="Arial" w:hint="cs"/>
          <w:i/>
          <w:iCs/>
          <w:color w:val="auto"/>
          <w:rtl/>
        </w:rPr>
        <w:t> </w:t>
      </w:r>
      <w:r>
        <w:rPr>
          <w:rFonts w:ascii="Arial" w:hAnsi="Arial" w:cs="Times New Roman" w:hint="cs"/>
          <w:i/>
          <w:iCs/>
          <w:color w:val="auto"/>
          <w:rtl/>
        </w:rPr>
        <w:t xml:space="preserve">الوشيقية </w:t>
      </w:r>
      <w:r>
        <w:rPr>
          <w:rFonts w:ascii="Arial" w:hAnsi="Arial" w:cs="Times New Roman" w:hint="cs"/>
          <w:color w:val="auto"/>
          <w:rtl/>
        </w:rPr>
        <w:t>التي تنتج هذه المادة لا تعتبر خطيرة في حد ذاتها</w:t>
      </w:r>
      <w:r>
        <w:rPr>
          <w:rFonts w:ascii="Arial" w:hAnsi="Arial" w:hint="cs"/>
          <w:color w:val="auto"/>
          <w:rtl/>
        </w:rPr>
        <w:t xml:space="preserve">. </w:t>
      </w:r>
      <w:r>
        <w:rPr>
          <w:rFonts w:ascii="Arial" w:hAnsi="Arial" w:cs="Times New Roman" w:hint="cs"/>
          <w:color w:val="auto"/>
          <w:rtl/>
        </w:rPr>
        <w:t>يستطيع جهاز المناعة التعرف على السموم والكائنات الحية الدقيقة أيضًا</w:t>
      </w:r>
      <w:r>
        <w:rPr>
          <w:rFonts w:ascii="Arial" w:hAnsi="Arial" w:hint="cs"/>
          <w:color w:val="auto"/>
          <w:rtl/>
        </w:rPr>
        <w:t>.</w:t>
      </w:r>
    </w:p>
    <w:p w14:paraId="24921120" w14:textId="2AD9A3DB"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sidR="00875229">
        <w:rPr>
          <w:rFonts w:ascii="Arial" w:hAnsi="Arial" w:cs="Times New Roman"/>
          <w:color w:val="auto"/>
        </w:rPr>
        <w:t>a</w:t>
      </w:r>
      <w:r>
        <w:rPr>
          <w:rFonts w:ascii="Arial" w:hAnsi="Arial" w:hint="cs"/>
          <w:color w:val="auto"/>
          <w:rtl/>
        </w:rPr>
        <w:t xml:space="preserve">) </w:t>
      </w:r>
      <w:r>
        <w:rPr>
          <w:rFonts w:ascii="Arial" w:hAnsi="Arial" w:cs="Times New Roman" w:hint="cs"/>
          <w:color w:val="auto"/>
          <w:rtl/>
        </w:rPr>
        <w:t>كيف يستطيع نظام المناعة التعرف على السموم والتخلص منها؟</w:t>
      </w:r>
    </w:p>
    <w:p w14:paraId="12A7ACEE"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يعتمد نظام المناعة على الاستجابة الهرمونية المتعلقة بالمناعة التكيفية للتخلص من السموم</w:t>
      </w:r>
      <w:r>
        <w:rPr>
          <w:rFonts w:ascii="Arial" w:hAnsi="Arial" w:hint="cs"/>
          <w:color w:val="auto"/>
          <w:rtl/>
        </w:rPr>
        <w:t xml:space="preserve">. </w:t>
      </w:r>
      <w:r>
        <w:rPr>
          <w:rFonts w:ascii="Arial" w:hAnsi="Arial" w:cs="Times New Roman" w:hint="cs"/>
          <w:color w:val="auto"/>
          <w:rtl/>
        </w:rPr>
        <w:t>وتتضمن عملية التخلص من السموم ارتباط الجسم المضاد بالمادة السامة</w:t>
      </w:r>
      <w:r>
        <w:rPr>
          <w:rFonts w:ascii="Arial" w:hAnsi="Arial" w:hint="cs"/>
          <w:color w:val="auto"/>
          <w:rtl/>
        </w:rPr>
        <w:t>/</w:t>
      </w:r>
      <w:r>
        <w:rPr>
          <w:rFonts w:ascii="Arial" w:hAnsi="Arial" w:cs="Times New Roman" w:hint="cs"/>
          <w:color w:val="auto"/>
          <w:rtl/>
        </w:rPr>
        <w:t>المستضد لشل حركته وتحييده</w:t>
      </w:r>
      <w:r>
        <w:rPr>
          <w:rFonts w:ascii="Arial" w:hAnsi="Arial" w:hint="cs"/>
          <w:color w:val="auto"/>
          <w:rtl/>
        </w:rPr>
        <w:t>.</w:t>
      </w:r>
    </w:p>
    <w:p w14:paraId="45A1D1B2" w14:textId="77777777" w:rsidR="00D7349F" w:rsidRPr="00BE7670" w:rsidRDefault="00D7349F" w:rsidP="00D7349F">
      <w:pPr>
        <w:pStyle w:val="Default"/>
        <w:rPr>
          <w:rFonts w:ascii="Arial" w:hAnsi="Arial" w:cs="Arial"/>
          <w:i/>
          <w:iCs/>
          <w:color w:val="auto"/>
        </w:rPr>
      </w:pPr>
    </w:p>
    <w:p w14:paraId="6BF66C15" w14:textId="59C53C28"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sidR="00875229">
        <w:rPr>
          <w:rFonts w:ascii="Arial" w:hAnsi="Arial" w:cs="Times New Roman"/>
          <w:color w:val="auto"/>
        </w:rPr>
        <w:t>b</w:t>
      </w:r>
      <w:r>
        <w:rPr>
          <w:rFonts w:ascii="Arial" w:hAnsi="Arial" w:hint="cs"/>
          <w:color w:val="auto"/>
          <w:rtl/>
        </w:rPr>
        <w:t xml:space="preserve">) </w:t>
      </w:r>
      <w:r>
        <w:rPr>
          <w:rFonts w:ascii="Arial" w:hAnsi="Arial" w:cs="Times New Roman" w:hint="cs"/>
          <w:color w:val="auto"/>
          <w:rtl/>
        </w:rPr>
        <w:t xml:space="preserve">لم لا يمكن اعتبار أحد اللقاحات المضادة لبكتيريا </w:t>
      </w:r>
      <w:r>
        <w:rPr>
          <w:rFonts w:ascii="Arial" w:hAnsi="Arial" w:cs="Times New Roman" w:hint="cs"/>
          <w:i/>
          <w:iCs/>
          <w:color w:val="auto"/>
          <w:rtl/>
        </w:rPr>
        <w:t>المطثية</w:t>
      </w:r>
      <w:r>
        <w:rPr>
          <w:rFonts w:ascii="Arial" w:hAnsi="Arial" w:hint="cs"/>
          <w:i/>
          <w:iCs/>
          <w:color w:val="auto"/>
          <w:rtl/>
        </w:rPr>
        <w:t> </w:t>
      </w:r>
      <w:r>
        <w:rPr>
          <w:rFonts w:ascii="Arial" w:hAnsi="Arial" w:cs="Times New Roman" w:hint="cs"/>
          <w:i/>
          <w:iCs/>
          <w:color w:val="auto"/>
          <w:rtl/>
        </w:rPr>
        <w:t xml:space="preserve">الوشيقية </w:t>
      </w:r>
      <w:r>
        <w:rPr>
          <w:rFonts w:ascii="Arial" w:hAnsi="Arial" w:cs="Times New Roman" w:hint="cs"/>
          <w:color w:val="auto"/>
          <w:rtl/>
        </w:rPr>
        <w:t>بنفس فعالية لقاح آخر مضاد للسم السجقي أو الممباري</w:t>
      </w:r>
      <w:r>
        <w:rPr>
          <w:rFonts w:ascii="Arial" w:hAnsi="Arial" w:hint="cs"/>
          <w:color w:val="auto"/>
          <w:rtl/>
        </w:rPr>
        <w:t>.</w:t>
      </w:r>
    </w:p>
    <w:p w14:paraId="679D5A56"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السم هو العنصر السام</w:t>
      </w:r>
      <w:r>
        <w:rPr>
          <w:rFonts w:ascii="Arial" w:hAnsi="Arial" w:hint="cs"/>
          <w:color w:val="auto"/>
          <w:rtl/>
        </w:rPr>
        <w:t xml:space="preserve">. </w:t>
      </w:r>
      <w:r>
        <w:rPr>
          <w:rFonts w:ascii="Arial" w:hAnsi="Arial" w:cs="Times New Roman" w:hint="cs"/>
          <w:color w:val="auto"/>
          <w:rtl/>
        </w:rPr>
        <w:t>بدون السم، لا تعتبر البكتيريا خطيرة في حد ذاتها</w:t>
      </w:r>
      <w:r>
        <w:rPr>
          <w:rFonts w:ascii="Arial" w:hAnsi="Arial" w:hint="cs"/>
          <w:color w:val="auto"/>
          <w:rtl/>
        </w:rPr>
        <w:t xml:space="preserve">. </w:t>
      </w:r>
      <w:r>
        <w:rPr>
          <w:rFonts w:ascii="Arial" w:hAnsi="Arial" w:cs="Times New Roman" w:hint="cs"/>
          <w:color w:val="auto"/>
          <w:rtl/>
        </w:rPr>
        <w:t>اللقاح المضاد للسم فعال لأنه يحفز نظام المناعة على إنتاج أجسام مضادة للسم، ما يساعد في الوقاية من آثار المرض الخطيرة</w:t>
      </w:r>
      <w:r>
        <w:rPr>
          <w:rFonts w:ascii="Arial" w:hAnsi="Arial" w:hint="cs"/>
          <w:color w:val="auto"/>
          <w:rtl/>
        </w:rPr>
        <w:t>.</w:t>
      </w:r>
    </w:p>
    <w:p w14:paraId="1A9F8710" w14:textId="77777777" w:rsidR="00D7349F" w:rsidRPr="00BE7670" w:rsidRDefault="00D7349F" w:rsidP="00D7349F">
      <w:pPr>
        <w:pStyle w:val="Default"/>
        <w:rPr>
          <w:rFonts w:ascii="Arial" w:hAnsi="Arial" w:cs="Arial"/>
          <w:color w:val="auto"/>
        </w:rPr>
      </w:pPr>
    </w:p>
    <w:p w14:paraId="750D20EA"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7. </w:t>
      </w:r>
      <w:r>
        <w:rPr>
          <w:rFonts w:ascii="Arial" w:hAnsi="Arial" w:cs="Times New Roman" w:hint="cs"/>
          <w:color w:val="auto"/>
          <w:rtl/>
        </w:rPr>
        <w:t>ما وظائف الخلايا الآتية</w:t>
      </w:r>
      <w:r>
        <w:rPr>
          <w:rFonts w:ascii="Arial" w:hAnsi="Arial" w:hint="cs"/>
          <w:color w:val="auto"/>
          <w:rtl/>
        </w:rPr>
        <w:t>:</w:t>
      </w:r>
    </w:p>
    <w:p w14:paraId="13B4A261" w14:textId="033B183E" w:rsidR="00D7349F" w:rsidRPr="00BE7670" w:rsidRDefault="00875229" w:rsidP="00D7349F">
      <w:pPr>
        <w:pStyle w:val="Default"/>
        <w:bidi/>
        <w:rPr>
          <w:rFonts w:ascii="Arial" w:hAnsi="Arial" w:cs="Arial"/>
          <w:color w:val="auto"/>
          <w:rtl/>
        </w:rPr>
      </w:pPr>
      <w:r>
        <w:rPr>
          <w:rFonts w:ascii="Arial" w:hAnsi="Arial" w:cs="Times New Roman"/>
          <w:color w:val="auto"/>
        </w:rPr>
        <w:t>a</w:t>
      </w:r>
      <w:r w:rsidR="00D7349F">
        <w:rPr>
          <w:rFonts w:ascii="Arial" w:hAnsi="Arial" w:hint="cs"/>
          <w:color w:val="auto"/>
          <w:rtl/>
        </w:rPr>
        <w:t xml:space="preserve">) </w:t>
      </w:r>
      <w:r w:rsidR="00D7349F">
        <w:rPr>
          <w:rFonts w:ascii="Arial" w:hAnsi="Arial" w:cs="Times New Roman" w:hint="cs"/>
          <w:color w:val="auto"/>
          <w:rtl/>
        </w:rPr>
        <w:t>الخلايا التائية السامة للخلايا؟ تستطيع الخلايا التائية السامة للخلايا التعرف على المستضدات داخل الخلية وقتل الخلايا المصابة</w:t>
      </w:r>
      <w:r w:rsidR="00D7349F">
        <w:rPr>
          <w:rFonts w:ascii="Arial" w:hAnsi="Arial" w:hint="cs"/>
          <w:color w:val="auto"/>
          <w:rtl/>
        </w:rPr>
        <w:t>.</w:t>
      </w:r>
    </w:p>
    <w:p w14:paraId="13C60FF9" w14:textId="488E27A8" w:rsidR="00D7349F" w:rsidRPr="00BE7670" w:rsidRDefault="00875229" w:rsidP="00D7349F">
      <w:pPr>
        <w:pStyle w:val="Default"/>
        <w:bidi/>
        <w:rPr>
          <w:rFonts w:ascii="Arial" w:hAnsi="Arial" w:cs="Arial"/>
          <w:i/>
          <w:iCs/>
          <w:color w:val="auto"/>
          <w:rtl/>
        </w:rPr>
      </w:pPr>
      <w:r>
        <w:rPr>
          <w:rFonts w:ascii="Arial" w:hAnsi="Arial" w:cs="Times New Roman"/>
          <w:color w:val="auto"/>
        </w:rPr>
        <w:t>b</w:t>
      </w:r>
      <w:r w:rsidR="00D7349F">
        <w:rPr>
          <w:rFonts w:ascii="Arial" w:hAnsi="Arial" w:hint="cs"/>
          <w:color w:val="auto"/>
          <w:rtl/>
        </w:rPr>
        <w:t xml:space="preserve">) </w:t>
      </w:r>
      <w:r w:rsidR="00D7349F">
        <w:rPr>
          <w:rFonts w:ascii="Arial" w:hAnsi="Arial" w:cs="Times New Roman" w:hint="cs"/>
          <w:color w:val="auto"/>
          <w:rtl/>
        </w:rPr>
        <w:t xml:space="preserve">الخلايا التائية المساعدة؟ </w:t>
      </w:r>
      <w:r w:rsidR="00D7349F">
        <w:rPr>
          <w:rFonts w:ascii="Arial" w:hAnsi="Arial" w:cs="Times New Roman" w:hint="cs"/>
          <w:i/>
          <w:iCs/>
          <w:color w:val="auto"/>
          <w:rtl/>
        </w:rPr>
        <w:t>تلعب الخلايا التائية المساعدة دورًا في الاستجابات المناعية المعتمدة على الخلية التائية</w:t>
      </w:r>
      <w:r w:rsidR="00D7349F">
        <w:rPr>
          <w:rFonts w:ascii="Arial" w:hAnsi="Arial" w:hint="cs"/>
          <w:i/>
          <w:iCs/>
          <w:color w:val="auto"/>
          <w:rtl/>
        </w:rPr>
        <w:t xml:space="preserve">. </w:t>
      </w:r>
      <w:r w:rsidR="00D7349F">
        <w:rPr>
          <w:rFonts w:ascii="Arial" w:hAnsi="Arial" w:cs="Times New Roman" w:hint="cs"/>
          <w:i/>
          <w:iCs/>
          <w:color w:val="auto"/>
          <w:rtl/>
        </w:rPr>
        <w:t>يمكنها المساعدة من تحفيز الخلايا البائية على التكاثر، كما يمكنها مساعدتها لتتحول إلى خلايا بلازمية</w:t>
      </w:r>
      <w:r w:rsidR="00D7349F">
        <w:rPr>
          <w:rFonts w:ascii="Arial" w:hAnsi="Arial" w:hint="cs"/>
          <w:i/>
          <w:iCs/>
          <w:color w:val="auto"/>
          <w:rtl/>
        </w:rPr>
        <w:t>.</w:t>
      </w:r>
    </w:p>
    <w:p w14:paraId="305F87CB" w14:textId="1FDF5275" w:rsidR="00D7349F" w:rsidRPr="00BE7670" w:rsidRDefault="00D7349F" w:rsidP="00D7349F">
      <w:pPr>
        <w:pStyle w:val="Default"/>
        <w:bidi/>
        <w:rPr>
          <w:rFonts w:ascii="Arial" w:hAnsi="Arial" w:cs="Arial"/>
          <w:color w:val="auto"/>
          <w:rtl/>
        </w:rPr>
      </w:pPr>
      <w:r>
        <w:rPr>
          <w:rFonts w:ascii="Arial" w:hAnsi="Arial" w:hint="cs"/>
          <w:i/>
          <w:iCs/>
          <w:color w:val="auto"/>
          <w:rtl/>
        </w:rPr>
        <w:t xml:space="preserve"> </w:t>
      </w:r>
      <w:r w:rsidR="00875229">
        <w:rPr>
          <w:rFonts w:ascii="Arial" w:hAnsi="Arial" w:cs="Times New Roman"/>
          <w:color w:val="auto"/>
        </w:rPr>
        <w:t>c</w:t>
      </w:r>
      <w:r>
        <w:rPr>
          <w:rFonts w:ascii="Arial" w:hAnsi="Arial" w:hint="cs"/>
          <w:color w:val="auto"/>
          <w:rtl/>
        </w:rPr>
        <w:t xml:space="preserve">) </w:t>
      </w:r>
      <w:r>
        <w:rPr>
          <w:rFonts w:ascii="Arial" w:hAnsi="Arial" w:cs="Times New Roman" w:hint="cs"/>
          <w:color w:val="auto"/>
          <w:rtl/>
        </w:rPr>
        <w:t>الخلايا البلازمية؟ الخلايا البلازمية مشتقة من الخلايا البائية؟ بمجرد أن تتعرف خلية بائية على مستضد حر، يمكن أن تصبح خلية بلازمية</w:t>
      </w:r>
      <w:r>
        <w:rPr>
          <w:rFonts w:ascii="Arial" w:hAnsi="Arial" w:hint="cs"/>
          <w:color w:val="auto"/>
          <w:rtl/>
        </w:rPr>
        <w:t xml:space="preserve">. </w:t>
      </w:r>
      <w:r>
        <w:rPr>
          <w:rFonts w:ascii="Arial" w:hAnsi="Arial" w:cs="Times New Roman" w:hint="cs"/>
          <w:color w:val="auto"/>
          <w:rtl/>
        </w:rPr>
        <w:t>هذه الخلايا البلازمية منتجة للأجسام المضادة، لذا فهي كبيرة الحجم</w:t>
      </w:r>
      <w:r>
        <w:rPr>
          <w:rFonts w:ascii="Arial" w:hAnsi="Arial" w:hint="cs"/>
          <w:color w:val="auto"/>
          <w:rtl/>
        </w:rPr>
        <w:t>.</w:t>
      </w:r>
    </w:p>
    <w:p w14:paraId="5BE94365" w14:textId="77777777" w:rsidR="00D7349F" w:rsidRPr="00BE7670" w:rsidRDefault="00D7349F" w:rsidP="00D7349F">
      <w:pPr>
        <w:pStyle w:val="Default"/>
        <w:rPr>
          <w:rFonts w:ascii="Arial" w:hAnsi="Arial" w:cs="Arial"/>
          <w:i/>
          <w:iCs/>
          <w:color w:val="auto"/>
        </w:rPr>
      </w:pPr>
    </w:p>
    <w:p w14:paraId="1ECB72ED"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8. </w:t>
      </w:r>
      <w:r>
        <w:rPr>
          <w:rFonts w:ascii="Arial" w:hAnsi="Arial" w:cs="Times New Roman" w:hint="cs"/>
          <w:color w:val="auto"/>
          <w:rtl/>
        </w:rPr>
        <w:t>اشرح الأسباب التي تجعل اللقاحات وسيلة وقائية للحماية من العدوى</w:t>
      </w:r>
      <w:r>
        <w:rPr>
          <w:rFonts w:ascii="Arial" w:hAnsi="Arial" w:hint="cs"/>
          <w:color w:val="auto"/>
          <w:rtl/>
        </w:rPr>
        <w:t>.</w:t>
      </w:r>
    </w:p>
    <w:p w14:paraId="7E04C3E3" w14:textId="77777777"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تعمل اللقاحات على تعريف نظام المناعة بالمستضد الخاص بعدوى معينة، ما يسمح بإنتاج أجسام مضادة معينة بدون تطور مراحل المرض لدى متلقي اللقاح</w:t>
      </w:r>
      <w:r>
        <w:rPr>
          <w:rFonts w:ascii="Arial" w:hAnsi="Arial" w:hint="cs"/>
          <w:color w:val="auto"/>
          <w:rtl/>
        </w:rPr>
        <w:t xml:space="preserve">. </w:t>
      </w:r>
      <w:r>
        <w:rPr>
          <w:rFonts w:ascii="Arial" w:hAnsi="Arial" w:cs="Times New Roman" w:hint="cs"/>
          <w:color w:val="auto"/>
          <w:rtl/>
        </w:rPr>
        <w:t>في حال إصابة أحد الأشخاص بالمرض بشكل طبيعي، لن يجدي اللقاح، إن يكون الجسم قد أنتج بالفعل الأجسام المضادة المطلوبة</w:t>
      </w:r>
      <w:r>
        <w:rPr>
          <w:rFonts w:ascii="Arial" w:hAnsi="Arial" w:hint="cs"/>
          <w:color w:val="auto"/>
          <w:rtl/>
        </w:rPr>
        <w:t xml:space="preserve">. </w:t>
      </w:r>
      <w:r>
        <w:rPr>
          <w:rFonts w:ascii="Arial" w:hAnsi="Arial" w:cs="Times New Roman" w:hint="cs"/>
          <w:color w:val="auto"/>
          <w:rtl/>
        </w:rPr>
        <w:t>توفر اللقاحات مناعة مصطنعة، بينما يمنحك المرض مناعة طبيعية</w:t>
      </w:r>
      <w:r>
        <w:rPr>
          <w:rFonts w:ascii="Arial" w:hAnsi="Arial" w:hint="cs"/>
          <w:color w:val="auto"/>
          <w:rtl/>
        </w:rPr>
        <w:t xml:space="preserve">. </w:t>
      </w:r>
      <w:r>
        <w:rPr>
          <w:rFonts w:ascii="Arial" w:hAnsi="Arial" w:cs="Times New Roman" w:hint="cs"/>
          <w:color w:val="auto"/>
          <w:rtl/>
        </w:rPr>
        <w:t>الإصابة بالمرض قد تكون خطيرة، لذا فالتطعيم أكثر حفاظًا على سلامتك</w:t>
      </w:r>
      <w:r>
        <w:rPr>
          <w:rFonts w:ascii="Arial" w:hAnsi="Arial" w:hint="cs"/>
          <w:color w:val="auto"/>
          <w:rtl/>
        </w:rPr>
        <w:t>.</w:t>
      </w:r>
    </w:p>
    <w:p w14:paraId="17DBDAD9" w14:textId="77777777" w:rsidR="00D7349F" w:rsidRPr="00BE7670" w:rsidRDefault="00D7349F" w:rsidP="00D7349F">
      <w:pPr>
        <w:pStyle w:val="Default"/>
        <w:rPr>
          <w:rFonts w:ascii="Arial" w:hAnsi="Arial" w:cs="Arial"/>
          <w:i/>
          <w:iCs/>
          <w:color w:val="auto"/>
        </w:rPr>
      </w:pPr>
    </w:p>
    <w:p w14:paraId="68676237" w14:textId="77777777" w:rsidR="00D7349F" w:rsidRPr="00BE7670" w:rsidRDefault="00D7349F" w:rsidP="00D7349F">
      <w:pPr>
        <w:pStyle w:val="Default"/>
        <w:bidi/>
        <w:rPr>
          <w:rFonts w:ascii="Arial" w:hAnsi="Arial" w:cs="Arial"/>
          <w:color w:val="auto"/>
          <w:rtl/>
        </w:rPr>
      </w:pPr>
      <w:r>
        <w:rPr>
          <w:rFonts w:ascii="Arial" w:hAnsi="Arial" w:hint="cs"/>
          <w:color w:val="auto"/>
          <w:rtl/>
        </w:rPr>
        <w:t xml:space="preserve"> 9. </w:t>
      </w:r>
      <w:r>
        <w:rPr>
          <w:rFonts w:ascii="Arial" w:hAnsi="Arial" w:cs="Times New Roman" w:hint="cs"/>
          <w:color w:val="auto"/>
          <w:rtl/>
        </w:rPr>
        <w:t>اشرح كيف يحفز اللقاح استجابة خلايا الذاكرة في النظام المناعي</w:t>
      </w:r>
      <w:r>
        <w:rPr>
          <w:rFonts w:ascii="Arial" w:hAnsi="Arial" w:hint="cs"/>
          <w:color w:val="auto"/>
          <w:rtl/>
        </w:rPr>
        <w:t>.</w:t>
      </w:r>
    </w:p>
    <w:p w14:paraId="612FB856" w14:textId="2A75A5B9" w:rsidR="00D7349F" w:rsidRPr="00BE7670" w:rsidRDefault="00D7349F" w:rsidP="00D7349F">
      <w:pPr>
        <w:pStyle w:val="Default"/>
        <w:bidi/>
        <w:rPr>
          <w:rFonts w:ascii="Arial" w:hAnsi="Arial" w:cs="Arial"/>
          <w:color w:val="auto"/>
          <w:rtl/>
        </w:rPr>
      </w:pPr>
      <w:r>
        <w:rPr>
          <w:rFonts w:ascii="Arial" w:hAnsi="Arial" w:cs="Times New Roman" w:hint="cs"/>
          <w:color w:val="auto"/>
          <w:rtl/>
        </w:rPr>
        <w:t xml:space="preserve"> يحتوي اللقاح على مادة مستضدية</w:t>
      </w:r>
      <w:r>
        <w:rPr>
          <w:rFonts w:ascii="Arial" w:hAnsi="Arial" w:hint="cs"/>
          <w:color w:val="auto"/>
          <w:rtl/>
        </w:rPr>
        <w:t>/</w:t>
      </w:r>
      <w:r>
        <w:rPr>
          <w:rFonts w:ascii="Arial" w:hAnsi="Arial" w:cs="Times New Roman" w:hint="cs"/>
          <w:color w:val="auto"/>
          <w:rtl/>
        </w:rPr>
        <w:t>مستضدات تخص إحدى الكانات الدقيقة</w:t>
      </w:r>
      <w:r>
        <w:rPr>
          <w:rFonts w:ascii="Arial" w:hAnsi="Arial" w:hint="cs"/>
          <w:color w:val="auto"/>
          <w:rtl/>
        </w:rPr>
        <w:t>/</w:t>
      </w:r>
      <w:r>
        <w:rPr>
          <w:rFonts w:ascii="Arial" w:hAnsi="Arial" w:cs="Times New Roman" w:hint="cs"/>
          <w:color w:val="auto"/>
          <w:rtl/>
        </w:rPr>
        <w:t>الأمراض</w:t>
      </w:r>
      <w:r>
        <w:rPr>
          <w:rFonts w:ascii="Arial" w:hAnsi="Arial" w:hint="cs"/>
          <w:color w:val="auto"/>
          <w:rtl/>
        </w:rPr>
        <w:t xml:space="preserve">. </w:t>
      </w:r>
      <w:r>
        <w:rPr>
          <w:rFonts w:ascii="Arial" w:hAnsi="Arial" w:cs="Times New Roman" w:hint="cs"/>
          <w:color w:val="auto"/>
          <w:rtl/>
        </w:rPr>
        <w:t>يؤدي ذلك إلى إنتاج أجسام مضادة عن طريق الخلايا البلازمية</w:t>
      </w:r>
      <w:r>
        <w:rPr>
          <w:rFonts w:ascii="Arial" w:hAnsi="Arial" w:hint="cs"/>
          <w:color w:val="auto"/>
          <w:rtl/>
        </w:rPr>
        <w:t>/</w:t>
      </w:r>
      <w:r>
        <w:rPr>
          <w:rFonts w:ascii="Arial" w:hAnsi="Arial" w:cs="Times New Roman" w:hint="cs"/>
          <w:color w:val="auto"/>
          <w:rtl/>
        </w:rPr>
        <w:t>الخلايا البائية المتممة</w:t>
      </w:r>
      <w:r>
        <w:rPr>
          <w:rFonts w:ascii="Arial" w:hAnsi="Arial" w:hint="cs"/>
          <w:color w:val="auto"/>
          <w:rtl/>
        </w:rPr>
        <w:t>/</w:t>
      </w:r>
      <w:r>
        <w:rPr>
          <w:rFonts w:ascii="Arial" w:hAnsi="Arial" w:cs="Times New Roman" w:hint="cs"/>
          <w:color w:val="auto"/>
          <w:rtl/>
        </w:rPr>
        <w:t>المطابقة للمستضد الناتج عن اللقاح</w:t>
      </w:r>
      <w:r>
        <w:rPr>
          <w:rFonts w:ascii="Arial" w:hAnsi="Arial" w:hint="cs"/>
          <w:color w:val="auto"/>
          <w:rtl/>
        </w:rPr>
        <w:t xml:space="preserve">. </w:t>
      </w:r>
      <w:r>
        <w:rPr>
          <w:rFonts w:ascii="Arial" w:hAnsi="Arial" w:cs="Times New Roman" w:hint="cs"/>
          <w:color w:val="auto"/>
          <w:rtl/>
        </w:rPr>
        <w:t>الأجسام المضادة الناتجة عن استجابة خلايا الذاكرة عبارة عن غلوبولين المناعي ج</w:t>
      </w:r>
      <w:r>
        <w:rPr>
          <w:rFonts w:ascii="Arial" w:hAnsi="Arial" w:hint="cs"/>
          <w:color w:val="auto"/>
          <w:rtl/>
        </w:rPr>
        <w:t>/</w:t>
      </w:r>
      <w:r>
        <w:rPr>
          <w:rFonts w:ascii="Arial" w:hAnsi="Arial"/>
          <w:color w:val="auto"/>
        </w:rPr>
        <w:t>IgG</w:t>
      </w:r>
      <w:r>
        <w:rPr>
          <w:rFonts w:ascii="Arial" w:hAnsi="Arial" w:cs="Times New Roman" w:hint="cs"/>
          <w:color w:val="auto"/>
          <w:rtl/>
        </w:rPr>
        <w:t>، لذا تستمر لفترة أطول</w:t>
      </w:r>
      <w:r>
        <w:rPr>
          <w:rFonts w:ascii="Arial" w:hAnsi="Arial" w:hint="cs"/>
          <w:color w:val="auto"/>
          <w:rtl/>
        </w:rPr>
        <w:t xml:space="preserve">. </w:t>
      </w:r>
      <w:r>
        <w:rPr>
          <w:rFonts w:ascii="Arial" w:hAnsi="Arial" w:cs="Times New Roman" w:hint="cs"/>
          <w:color w:val="auto"/>
          <w:rtl/>
        </w:rPr>
        <w:t>تتحول</w:t>
      </w:r>
      <w:r>
        <w:rPr>
          <w:rFonts w:ascii="Arial" w:hAnsi="Arial" w:hint="cs"/>
          <w:color w:val="auto"/>
          <w:rtl/>
        </w:rPr>
        <w:t>/</w:t>
      </w:r>
      <w:r>
        <w:rPr>
          <w:rFonts w:ascii="Arial" w:hAnsi="Arial" w:cs="Times New Roman" w:hint="cs"/>
          <w:color w:val="auto"/>
          <w:rtl/>
        </w:rPr>
        <w:t>تتغير بعض الخلايا البائية والتائية التي تلعب دورًا تمييز المستضد من اللقاح لتصبح خلايا ذاكرة، ما يساعد في تحفيز استجابة مناعية أسرع في حال مواجهة المستضد مرة أخرى</w:t>
      </w:r>
      <w:r>
        <w:rPr>
          <w:rFonts w:ascii="Arial" w:hAnsi="Arial" w:hint="cs"/>
          <w:color w:val="auto"/>
          <w:rtl/>
        </w:rPr>
        <w:t>.</w:t>
      </w:r>
    </w:p>
    <w:p w14:paraId="7EBFABB5" w14:textId="77777777" w:rsidR="00D7349F" w:rsidRPr="00BE7670" w:rsidRDefault="00D7349F" w:rsidP="00D7349F">
      <w:pPr>
        <w:pStyle w:val="Default"/>
        <w:rPr>
          <w:rFonts w:ascii="Arial" w:hAnsi="Arial" w:cs="Arial"/>
          <w:i/>
          <w:iCs/>
          <w:color w:val="auto"/>
        </w:rPr>
      </w:pPr>
    </w:p>
    <w:p w14:paraId="1A2B313F" w14:textId="77777777" w:rsidR="00D7349F" w:rsidRPr="00BE7670" w:rsidRDefault="00D7349F" w:rsidP="00D7349F">
      <w:pPr>
        <w:pStyle w:val="Default"/>
        <w:bidi/>
        <w:rPr>
          <w:rFonts w:ascii="Arial" w:hAnsi="Arial" w:cs="Arial"/>
          <w:color w:val="auto"/>
          <w:rtl/>
        </w:rPr>
      </w:pPr>
      <w:r>
        <w:rPr>
          <w:rFonts w:ascii="Arial" w:hAnsi="Arial" w:hint="cs"/>
          <w:color w:val="auto"/>
          <w:rtl/>
        </w:rPr>
        <w:lastRenderedPageBreak/>
        <w:t xml:space="preserve"> 10. </w:t>
      </w:r>
      <w:r>
        <w:rPr>
          <w:rFonts w:ascii="Arial" w:hAnsi="Arial" w:cs="Times New Roman" w:hint="cs"/>
          <w:color w:val="auto"/>
          <w:rtl/>
        </w:rPr>
        <w:t>تتحقق مناعة القطيع في حال تطعيم نسبة كبيرة من السكان ضد مرض ما</w:t>
      </w:r>
      <w:r>
        <w:rPr>
          <w:rFonts w:ascii="Arial" w:hAnsi="Arial" w:hint="cs"/>
          <w:color w:val="auto"/>
          <w:rtl/>
        </w:rPr>
        <w:t xml:space="preserve">. </w:t>
      </w:r>
      <w:r>
        <w:rPr>
          <w:rFonts w:ascii="Arial" w:hAnsi="Arial" w:cs="Times New Roman" w:hint="cs"/>
          <w:color w:val="auto"/>
          <w:rtl/>
        </w:rPr>
        <w:t xml:space="preserve">ماذا يحدث إذا انخفضت معدلات التطعيم باللقاحات التالية بين إحدى المجموعات السكانية؟ </w:t>
      </w:r>
      <w:r>
        <w:rPr>
          <w:rFonts w:ascii="Arial" w:hAnsi="Arial" w:hint="cs"/>
          <w:color w:val="auto"/>
          <w:rtl/>
        </w:rPr>
        <w:t>(</w:t>
      </w:r>
      <w:r>
        <w:rPr>
          <w:rFonts w:ascii="Arial" w:hAnsi="Arial" w:cs="Times New Roman" w:hint="cs"/>
          <w:color w:val="auto"/>
          <w:rtl/>
        </w:rPr>
        <w:t>تلميح</w:t>
      </w:r>
      <w:r>
        <w:rPr>
          <w:rFonts w:ascii="Arial" w:hAnsi="Arial" w:hint="cs"/>
          <w:color w:val="auto"/>
          <w:rtl/>
        </w:rPr>
        <w:t xml:space="preserve">: </w:t>
      </w:r>
      <w:r>
        <w:rPr>
          <w:rFonts w:ascii="Arial" w:hAnsi="Arial" w:cs="Times New Roman" w:hint="cs"/>
          <w:color w:val="auto"/>
          <w:rtl/>
        </w:rPr>
        <w:t>فكِّر في طرق انتقال العدوى</w:t>
      </w:r>
      <w:r>
        <w:rPr>
          <w:rFonts w:ascii="Arial" w:hAnsi="Arial" w:hint="cs"/>
          <w:color w:val="auto"/>
          <w:rtl/>
        </w:rPr>
        <w:t xml:space="preserve">. </w:t>
      </w:r>
      <w:r>
        <w:rPr>
          <w:rFonts w:ascii="Arial" w:hAnsi="Arial" w:cs="Times New Roman" w:hint="cs"/>
          <w:color w:val="auto"/>
          <w:rtl/>
        </w:rPr>
        <w:t>تنتشر الحصبة باللمس وعبر الهواء عن طريق الرذاذ الصادر من الشخص المصاب، بينما تعتبر الكوليرا من الأمراض المنقولة بالمياه</w:t>
      </w:r>
      <w:r>
        <w:rPr>
          <w:rFonts w:ascii="Arial" w:hAnsi="Arial" w:hint="cs"/>
          <w:color w:val="auto"/>
          <w:rtl/>
        </w:rPr>
        <w:t>).</w:t>
      </w:r>
    </w:p>
    <w:p w14:paraId="060D0659" w14:textId="77777777" w:rsidR="00D7349F" w:rsidRPr="00BE7670" w:rsidRDefault="00D7349F" w:rsidP="00D7349F">
      <w:pPr>
        <w:pStyle w:val="Default"/>
        <w:rPr>
          <w:rFonts w:ascii="Arial" w:hAnsi="Arial" w:cs="Arial"/>
          <w:color w:val="auto"/>
        </w:rPr>
      </w:pPr>
    </w:p>
    <w:p w14:paraId="3CB92A3F" w14:textId="0B09E3B9"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sidR="00875229">
        <w:rPr>
          <w:rFonts w:ascii="Arial" w:hAnsi="Arial" w:cs="Times New Roman"/>
          <w:color w:val="auto"/>
        </w:rPr>
        <w:t>a</w:t>
      </w:r>
      <w:r>
        <w:rPr>
          <w:rFonts w:ascii="Arial" w:hAnsi="Arial" w:hint="cs"/>
          <w:color w:val="auto"/>
          <w:rtl/>
        </w:rPr>
        <w:t xml:space="preserve">) </w:t>
      </w:r>
      <w:r>
        <w:rPr>
          <w:rFonts w:ascii="Arial" w:hAnsi="Arial" w:cs="Times New Roman" w:hint="cs"/>
          <w:color w:val="auto"/>
          <w:rtl/>
        </w:rPr>
        <w:t>الحصبة</w:t>
      </w:r>
      <w:r>
        <w:rPr>
          <w:rFonts w:ascii="Arial" w:hAnsi="Arial" w:hint="cs"/>
          <w:color w:val="auto"/>
          <w:rtl/>
        </w:rPr>
        <w:t xml:space="preserve">: </w:t>
      </w:r>
      <w:r>
        <w:rPr>
          <w:rFonts w:ascii="Arial" w:hAnsi="Arial" w:cs="Times New Roman" w:hint="cs"/>
          <w:color w:val="auto"/>
          <w:rtl/>
        </w:rPr>
        <w:t>في حال انخفاض معدلات التطعيم باللقاحات المضادة للحصبة، قد ينجم عن ذلك حالات تفشي في أماكن متفرقة، إذ يمكن أن تنتقل الحصبة من الأشخاص غير الملقَّحين إلى الأفراد المعرضين للإصابة</w:t>
      </w:r>
      <w:r>
        <w:rPr>
          <w:rFonts w:ascii="Arial" w:hAnsi="Arial" w:hint="cs"/>
          <w:color w:val="auto"/>
          <w:rtl/>
        </w:rPr>
        <w:t>.</w:t>
      </w:r>
    </w:p>
    <w:p w14:paraId="26968948" w14:textId="77777777" w:rsidR="00D7349F" w:rsidRPr="00BE7670" w:rsidRDefault="00D7349F" w:rsidP="00D7349F">
      <w:pPr>
        <w:pStyle w:val="Default"/>
        <w:rPr>
          <w:rFonts w:ascii="Arial" w:hAnsi="Arial" w:cs="Arial"/>
          <w:color w:val="auto"/>
        </w:rPr>
      </w:pPr>
    </w:p>
    <w:p w14:paraId="781D5330" w14:textId="4D6F1FCA" w:rsidR="00D7349F" w:rsidRPr="00BE7670" w:rsidRDefault="00D7349F" w:rsidP="00D7349F">
      <w:pPr>
        <w:pStyle w:val="Default"/>
        <w:bidi/>
        <w:rPr>
          <w:rFonts w:ascii="Arial" w:hAnsi="Arial" w:cs="Arial"/>
          <w:color w:val="auto"/>
          <w:rtl/>
        </w:rPr>
      </w:pPr>
      <w:r>
        <w:rPr>
          <w:rFonts w:ascii="Arial" w:hAnsi="Arial" w:hint="cs"/>
          <w:color w:val="auto"/>
          <w:rtl/>
        </w:rPr>
        <w:t xml:space="preserve"> </w:t>
      </w:r>
      <w:r w:rsidR="00875229">
        <w:rPr>
          <w:rFonts w:ascii="Arial" w:hAnsi="Arial" w:cs="Times New Roman"/>
          <w:color w:val="auto"/>
        </w:rPr>
        <w:t>b</w:t>
      </w:r>
      <w:r>
        <w:rPr>
          <w:rFonts w:ascii="Arial" w:hAnsi="Arial" w:hint="cs"/>
          <w:color w:val="auto"/>
          <w:rtl/>
        </w:rPr>
        <w:t xml:space="preserve">) </w:t>
      </w:r>
      <w:r>
        <w:rPr>
          <w:rFonts w:ascii="Arial" w:hAnsi="Arial" w:cs="Times New Roman" w:hint="cs"/>
          <w:color w:val="auto"/>
          <w:rtl/>
        </w:rPr>
        <w:t>بالنسبة للكوليرا، فمثل الحصبة تمامًا، قد تحدث حالات تفشٍ بسبب انخفاض معدلات التطعيم بلقاح الكوليرا في البلدان التي تمثل فيها الكوليرا مشكلة صحية كبيرة</w:t>
      </w:r>
      <w:r>
        <w:rPr>
          <w:rFonts w:ascii="Arial" w:hAnsi="Arial" w:hint="cs"/>
          <w:color w:val="auto"/>
          <w:rtl/>
        </w:rPr>
        <w:t xml:space="preserve">. </w:t>
      </w:r>
      <w:r>
        <w:rPr>
          <w:rFonts w:ascii="Arial" w:hAnsi="Arial" w:cs="Times New Roman" w:hint="cs"/>
          <w:color w:val="auto"/>
          <w:rtl/>
        </w:rPr>
        <w:t>تظل مناعة القطيع من الأمور المهمة؛ ورغم ذلك، قد يظل المرض يشكل تهديدًا للأشخاص غير الملقَّحين حتى ولو كانوا محاطين بأشخاص حصلوا على التطعيم، ذلك لأن الكوليرا من الأمراض المنقولة بالمياه</w:t>
      </w:r>
      <w:r>
        <w:rPr>
          <w:rFonts w:ascii="Arial" w:hAnsi="Arial" w:hint="cs"/>
          <w:color w:val="auto"/>
          <w:rtl/>
        </w:rPr>
        <w:t>.</w:t>
      </w:r>
    </w:p>
    <w:p w14:paraId="180D55F2" w14:textId="77777777" w:rsidR="00D7349F" w:rsidRPr="00BE7670" w:rsidRDefault="00D7349F" w:rsidP="00D7349F">
      <w:pPr>
        <w:pStyle w:val="Default"/>
        <w:rPr>
          <w:rFonts w:ascii="Arial" w:hAnsi="Arial" w:cs="Arial"/>
        </w:rPr>
      </w:pPr>
    </w:p>
    <w:p w14:paraId="52A6E1FB" w14:textId="6D8E4ED3" w:rsidR="00D7349F" w:rsidRPr="008D49A3" w:rsidRDefault="00D7349F" w:rsidP="00D7349F">
      <w:pPr>
        <w:pStyle w:val="Heading3"/>
        <w:bidi/>
        <w:rPr>
          <w:rFonts w:hint="eastAsia"/>
          <w:rtl/>
        </w:rPr>
      </w:pPr>
      <w:r w:rsidRPr="00E301E2">
        <w:rPr>
          <w:rFonts w:ascii="Arial" w:hAnsi="Arial" w:hint="cs"/>
          <w:b/>
          <w:bCs/>
          <w:rtl/>
        </w:rPr>
        <w:t xml:space="preserve"> </w:t>
      </w:r>
      <w:r w:rsidRPr="008D49A3">
        <w:t>SW2</w:t>
      </w:r>
      <w:r w:rsidRPr="008D49A3">
        <w:rPr>
          <w:rFonts w:hint="cs"/>
          <w:rtl/>
        </w:rPr>
        <w:t xml:space="preserve"> ورقة عمل المفاهيم الخاطئة عن اللقاح</w:t>
      </w:r>
    </w:p>
    <w:p w14:paraId="0772DCE2" w14:textId="377695B5" w:rsidR="00D7349F" w:rsidRPr="00D7349F" w:rsidRDefault="00D7349F" w:rsidP="00D7349F">
      <w:pPr>
        <w:bidi/>
        <w:rPr>
          <w:rtl/>
        </w:rPr>
      </w:pPr>
      <w:r>
        <w:rPr>
          <w:rFonts w:hint="cs"/>
          <w:rtl/>
        </w:rPr>
        <w:t xml:space="preserve"> تتوفر أيضًا في </w:t>
      </w:r>
      <w:r>
        <w:t>TS3</w:t>
      </w:r>
    </w:p>
    <w:p w14:paraId="67383572" w14:textId="77777777" w:rsidR="00D7349F" w:rsidRPr="00BE7670" w:rsidRDefault="00D7349F" w:rsidP="00D7349F">
      <w:pPr>
        <w:pStyle w:val="Default"/>
        <w:bidi/>
        <w:rPr>
          <w:rFonts w:ascii="Arial" w:hAnsi="Arial" w:cs="Arial"/>
          <w:i/>
          <w:iCs/>
          <w:rtl/>
        </w:rPr>
      </w:pPr>
      <w:r>
        <w:rPr>
          <w:rFonts w:ascii="Arial" w:hAnsi="Arial" w:hint="cs"/>
          <w:rtl/>
        </w:rPr>
        <w:t xml:space="preserve">1. </w:t>
      </w:r>
      <w:r>
        <w:rPr>
          <w:rFonts w:ascii="Arial" w:hAnsi="Arial" w:cs="Times New Roman" w:hint="cs"/>
          <w:rtl/>
        </w:rPr>
        <w:t>المناعة الطبيعية أفضل من المناعة المكتسبة</w:t>
      </w:r>
      <w:r>
        <w:rPr>
          <w:rFonts w:ascii="Arial" w:hAnsi="Arial" w:hint="cs"/>
          <w:rtl/>
        </w:rPr>
        <w:t xml:space="preserve">. </w:t>
      </w:r>
      <w:r>
        <w:rPr>
          <w:rFonts w:ascii="Arial" w:hAnsi="Arial" w:cs="Times New Roman" w:hint="cs"/>
          <w:i/>
          <w:iCs/>
          <w:rtl/>
        </w:rPr>
        <w:t>خطأ</w:t>
      </w:r>
      <w:r>
        <w:rPr>
          <w:rFonts w:ascii="Arial" w:hAnsi="Arial" w:hint="cs"/>
          <w:i/>
          <w:iCs/>
          <w:rtl/>
        </w:rPr>
        <w:t xml:space="preserve">. </w:t>
      </w:r>
      <w:r>
        <w:rPr>
          <w:rFonts w:ascii="Arial" w:hAnsi="Arial" w:cs="Times New Roman" w:hint="cs"/>
          <w:i/>
          <w:iCs/>
          <w:rtl/>
        </w:rPr>
        <w:t>المناعة الطبيعة هي نتاج التعرض للإصابة الفعلية بالمرض</w:t>
      </w:r>
      <w:r>
        <w:rPr>
          <w:rFonts w:ascii="Arial" w:hAnsi="Arial" w:hint="cs"/>
          <w:i/>
          <w:iCs/>
          <w:rtl/>
        </w:rPr>
        <w:t xml:space="preserve">. </w:t>
      </w:r>
      <w:r>
        <w:rPr>
          <w:rFonts w:ascii="Arial" w:hAnsi="Arial" w:cs="Times New Roman" w:hint="cs"/>
          <w:i/>
          <w:iCs/>
          <w:rtl/>
        </w:rPr>
        <w:t>ورغم فعاليتها في وقاية الفرد من العدوى مرة أخرى، إلا إن المصاب قد يعاني من مرض شديد وآثار صحية طويلة الأجل، بل إن بعض الحالات قد تواجه خطر الوفاة</w:t>
      </w:r>
      <w:r>
        <w:rPr>
          <w:rFonts w:ascii="Arial" w:hAnsi="Arial" w:hint="cs"/>
          <w:i/>
          <w:iCs/>
          <w:rtl/>
        </w:rPr>
        <w:t xml:space="preserve">. </w:t>
      </w:r>
      <w:r>
        <w:rPr>
          <w:rFonts w:ascii="Arial" w:hAnsi="Arial" w:cs="Times New Roman" w:hint="cs"/>
          <w:i/>
          <w:iCs/>
          <w:rtl/>
        </w:rPr>
        <w:t>لا تنطوي المناعة المكتسبة عبر التطعيم على مثل تلك المخاطر؟</w:t>
      </w:r>
    </w:p>
    <w:p w14:paraId="72673964" w14:textId="77777777" w:rsidR="00D7349F" w:rsidRPr="00BE7670" w:rsidRDefault="00D7349F" w:rsidP="00D7349F">
      <w:pPr>
        <w:pStyle w:val="Default"/>
        <w:rPr>
          <w:rFonts w:ascii="Arial" w:hAnsi="Arial" w:cs="Arial"/>
          <w:i/>
          <w:iCs/>
        </w:rPr>
      </w:pPr>
    </w:p>
    <w:p w14:paraId="7D11AF81" w14:textId="77777777" w:rsidR="00D7349F" w:rsidRPr="00BE7670" w:rsidRDefault="00D7349F" w:rsidP="00D7349F">
      <w:pPr>
        <w:pStyle w:val="Default"/>
        <w:bidi/>
        <w:rPr>
          <w:rFonts w:ascii="Arial" w:hAnsi="Arial" w:cs="Arial"/>
          <w:i/>
          <w:iCs/>
          <w:rtl/>
        </w:rPr>
      </w:pPr>
      <w:r>
        <w:rPr>
          <w:rFonts w:ascii="Arial" w:hAnsi="Arial" w:hint="cs"/>
          <w:i/>
          <w:iCs/>
          <w:rtl/>
        </w:rPr>
        <w:t xml:space="preserve"> </w:t>
      </w:r>
      <w:r>
        <w:rPr>
          <w:rFonts w:ascii="Arial" w:hAnsi="Arial" w:hint="cs"/>
          <w:rtl/>
        </w:rPr>
        <w:t xml:space="preserve">2. </w:t>
      </w:r>
      <w:r>
        <w:rPr>
          <w:rFonts w:ascii="Arial" w:hAnsi="Arial" w:cs="Times New Roman" w:hint="cs"/>
          <w:rtl/>
        </w:rPr>
        <w:t>سيكون الحقن مؤلمًا</w:t>
      </w:r>
      <w:r>
        <w:rPr>
          <w:rFonts w:ascii="Arial" w:hAnsi="Arial" w:hint="cs"/>
          <w:rtl/>
        </w:rPr>
        <w:t xml:space="preserve">. </w:t>
      </w:r>
      <w:r>
        <w:rPr>
          <w:rFonts w:ascii="Arial" w:hAnsi="Arial" w:cs="Times New Roman" w:hint="cs"/>
          <w:i/>
          <w:iCs/>
          <w:rtl/>
        </w:rPr>
        <w:t>صحيح</w:t>
      </w:r>
      <w:r>
        <w:rPr>
          <w:rFonts w:ascii="Arial" w:hAnsi="Arial" w:hint="cs"/>
          <w:i/>
          <w:iCs/>
          <w:rtl/>
        </w:rPr>
        <w:t xml:space="preserve">. </w:t>
      </w:r>
      <w:r>
        <w:rPr>
          <w:rFonts w:ascii="Arial" w:hAnsi="Arial" w:cs="Times New Roman" w:hint="cs"/>
          <w:i/>
          <w:iCs/>
          <w:rtl/>
        </w:rPr>
        <w:t>قد تعاني من حكة شديدة، إلا إنها ستختفي بسرعة</w:t>
      </w:r>
      <w:r>
        <w:rPr>
          <w:rFonts w:ascii="Arial" w:hAnsi="Arial" w:hint="cs"/>
          <w:i/>
          <w:iCs/>
          <w:rtl/>
        </w:rPr>
        <w:t xml:space="preserve">. </w:t>
      </w:r>
      <w:r>
        <w:rPr>
          <w:rFonts w:ascii="Arial" w:hAnsi="Arial" w:cs="Times New Roman" w:hint="cs"/>
          <w:i/>
          <w:iCs/>
          <w:rtl/>
        </w:rPr>
        <w:t>أحيانًا قد تعاني من ألم بالذراع بعد التطعيم، إلا إن هذه الألم يرجع إلى شدة مقاومة جسمك لقتل جميع الكائنات الحية الدقيقة التي يحملها اللقاح والتخلص منها</w:t>
      </w:r>
      <w:r>
        <w:rPr>
          <w:rFonts w:ascii="Arial" w:hAnsi="Arial" w:hint="cs"/>
          <w:i/>
          <w:iCs/>
          <w:rtl/>
        </w:rPr>
        <w:t xml:space="preserve">.  </w:t>
      </w:r>
      <w:r>
        <w:rPr>
          <w:rFonts w:ascii="Arial" w:hAnsi="Arial" w:cs="Times New Roman" w:hint="cs"/>
          <w:i/>
          <w:iCs/>
          <w:rtl/>
        </w:rPr>
        <w:t>هذه هي العملية التي توفر للشخص مناعة ضد المرض فيما بعد</w:t>
      </w:r>
      <w:r>
        <w:rPr>
          <w:rFonts w:ascii="Arial" w:hAnsi="Arial" w:hint="cs"/>
          <w:i/>
          <w:iCs/>
          <w:rtl/>
        </w:rPr>
        <w:t>.</w:t>
      </w:r>
    </w:p>
    <w:p w14:paraId="2A86E392" w14:textId="77777777" w:rsidR="00D7349F" w:rsidRPr="00BE7670" w:rsidRDefault="00D7349F" w:rsidP="00D7349F">
      <w:pPr>
        <w:pStyle w:val="Default"/>
        <w:rPr>
          <w:rFonts w:ascii="Arial" w:hAnsi="Arial" w:cs="Arial"/>
          <w:i/>
          <w:iCs/>
        </w:rPr>
      </w:pPr>
    </w:p>
    <w:p w14:paraId="13D52DAF" w14:textId="28332471" w:rsidR="00D7349F" w:rsidRPr="00BE7670" w:rsidRDefault="00D7349F" w:rsidP="00D7349F">
      <w:pPr>
        <w:pStyle w:val="Default"/>
        <w:bidi/>
        <w:rPr>
          <w:rFonts w:ascii="Arial" w:hAnsi="Arial" w:cs="Arial"/>
          <w:i/>
          <w:iCs/>
          <w:rtl/>
        </w:rPr>
      </w:pPr>
      <w:r>
        <w:rPr>
          <w:rFonts w:ascii="Arial" w:hAnsi="Arial" w:hint="cs"/>
          <w:i/>
          <w:iCs/>
          <w:rtl/>
        </w:rPr>
        <w:t xml:space="preserve"> </w:t>
      </w:r>
      <w:r>
        <w:rPr>
          <w:rFonts w:ascii="Arial" w:hAnsi="Arial" w:hint="cs"/>
          <w:rtl/>
        </w:rPr>
        <w:t xml:space="preserve">3. </w:t>
      </w:r>
      <w:r>
        <w:rPr>
          <w:rFonts w:ascii="Arial" w:hAnsi="Arial" w:cs="Times New Roman" w:hint="cs"/>
          <w:rtl/>
        </w:rPr>
        <w:t>ستعاني من آثار جانبية بسبب اللقاح</w:t>
      </w:r>
      <w:r>
        <w:rPr>
          <w:rFonts w:ascii="Arial" w:hAnsi="Arial" w:hint="cs"/>
          <w:rtl/>
        </w:rPr>
        <w:t xml:space="preserve">. </w:t>
      </w:r>
      <w:r>
        <w:rPr>
          <w:rFonts w:ascii="Arial" w:hAnsi="Arial" w:cs="Times New Roman" w:hint="cs"/>
          <w:i/>
          <w:iCs/>
          <w:rtl/>
        </w:rPr>
        <w:t>أحيانًا</w:t>
      </w:r>
      <w:r>
        <w:rPr>
          <w:rFonts w:ascii="Arial" w:hAnsi="Arial" w:hint="cs"/>
          <w:i/>
          <w:iCs/>
          <w:rtl/>
        </w:rPr>
        <w:t xml:space="preserve">. </w:t>
      </w:r>
      <w:r>
        <w:rPr>
          <w:rFonts w:ascii="Arial" w:hAnsi="Arial" w:cs="Times New Roman" w:hint="cs"/>
          <w:i/>
          <w:iCs/>
          <w:rtl/>
        </w:rPr>
        <w:t>الآثار الجانبية نادرة جدًا، وتعتمد على اللقاح المستخدم</w:t>
      </w:r>
      <w:r>
        <w:rPr>
          <w:rFonts w:ascii="Arial" w:hAnsi="Arial" w:hint="cs"/>
          <w:i/>
          <w:iCs/>
          <w:rtl/>
        </w:rPr>
        <w:t xml:space="preserve">. </w:t>
      </w:r>
      <w:r>
        <w:rPr>
          <w:rFonts w:ascii="Arial" w:hAnsi="Arial" w:cs="Times New Roman" w:hint="cs"/>
          <w:i/>
          <w:iCs/>
          <w:rtl/>
        </w:rPr>
        <w:t>قد يكون ألم الذراع والتعب من الأعراض الشائعة، حيث يعمل الجسم على إنتاج المضادات الحيوية اللازمة لمقاومة اللقاح</w:t>
      </w:r>
      <w:r>
        <w:rPr>
          <w:rFonts w:ascii="Arial" w:hAnsi="Arial" w:hint="cs"/>
          <w:i/>
          <w:iCs/>
          <w:rtl/>
        </w:rPr>
        <w:t xml:space="preserve">. </w:t>
      </w:r>
      <w:r>
        <w:rPr>
          <w:rFonts w:ascii="Arial" w:hAnsi="Arial" w:cs="Times New Roman" w:hint="cs"/>
          <w:i/>
          <w:iCs/>
          <w:rtl/>
        </w:rPr>
        <w:t>تخضع الآثار الجانبية للرصد بعناية شديدة، ولا يُعتَّمد أي لقاح إذا كانت آثاره الجانبية السلبية تطغى على مزاياه</w:t>
      </w:r>
      <w:r>
        <w:rPr>
          <w:rFonts w:ascii="Arial" w:hAnsi="Arial" w:hint="cs"/>
          <w:i/>
          <w:iCs/>
          <w:rtl/>
        </w:rPr>
        <w:t>.</w:t>
      </w:r>
    </w:p>
    <w:p w14:paraId="74465DA6" w14:textId="77777777" w:rsidR="00D7349F" w:rsidRPr="00BE7670" w:rsidRDefault="00D7349F" w:rsidP="00D7349F">
      <w:pPr>
        <w:pStyle w:val="Default"/>
        <w:rPr>
          <w:rFonts w:ascii="Arial" w:hAnsi="Arial" w:cs="Arial"/>
          <w:i/>
          <w:iCs/>
        </w:rPr>
      </w:pPr>
    </w:p>
    <w:p w14:paraId="4A83A9A8" w14:textId="77777777" w:rsidR="00D7349F" w:rsidRPr="00BE7670" w:rsidRDefault="00D7349F" w:rsidP="00D7349F">
      <w:pPr>
        <w:pStyle w:val="Default"/>
        <w:bidi/>
        <w:rPr>
          <w:rFonts w:ascii="Arial" w:hAnsi="Arial" w:cs="Arial"/>
          <w:i/>
          <w:iCs/>
          <w:rtl/>
        </w:rPr>
      </w:pPr>
      <w:r>
        <w:rPr>
          <w:rFonts w:ascii="Arial" w:hAnsi="Arial" w:hint="cs"/>
          <w:i/>
          <w:iCs/>
          <w:rtl/>
        </w:rPr>
        <w:t xml:space="preserve"> </w:t>
      </w:r>
      <w:r>
        <w:rPr>
          <w:rFonts w:ascii="Arial" w:hAnsi="Arial" w:hint="cs"/>
          <w:rtl/>
        </w:rPr>
        <w:t xml:space="preserve">4. </w:t>
      </w:r>
      <w:r>
        <w:rPr>
          <w:rFonts w:ascii="Arial" w:hAnsi="Arial" w:cs="Times New Roman" w:hint="cs"/>
          <w:rtl/>
        </w:rPr>
        <w:t>المرض الذي نتلقى التطعيم للوقاية منه نادر جدًا، لن أُصاب به</w:t>
      </w:r>
      <w:r>
        <w:rPr>
          <w:rFonts w:ascii="Arial" w:hAnsi="Arial" w:hint="cs"/>
          <w:rtl/>
        </w:rPr>
        <w:t xml:space="preserve">. </w:t>
      </w:r>
      <w:r>
        <w:rPr>
          <w:rFonts w:ascii="Arial" w:hAnsi="Arial" w:cs="Times New Roman" w:hint="cs"/>
          <w:i/>
          <w:iCs/>
          <w:rtl/>
        </w:rPr>
        <w:t>خطأ</w:t>
      </w:r>
      <w:r>
        <w:rPr>
          <w:rFonts w:ascii="Arial" w:hAnsi="Arial" w:hint="cs"/>
          <w:i/>
          <w:iCs/>
          <w:rtl/>
        </w:rPr>
        <w:t xml:space="preserve">. </w:t>
      </w:r>
      <w:r>
        <w:rPr>
          <w:rFonts w:ascii="Arial" w:hAnsi="Arial" w:cs="Times New Roman" w:hint="cs"/>
          <w:i/>
          <w:iCs/>
          <w:rtl/>
        </w:rPr>
        <w:t>الأمراض التي نتلقى التطعيم للوقاية منها نادرة بفضل اللقاحات</w:t>
      </w:r>
      <w:r>
        <w:rPr>
          <w:rFonts w:ascii="Arial" w:hAnsi="Arial" w:hint="cs"/>
          <w:i/>
          <w:iCs/>
          <w:rtl/>
        </w:rPr>
        <w:t xml:space="preserve">. </w:t>
      </w:r>
      <w:r>
        <w:rPr>
          <w:rFonts w:ascii="Arial" w:hAnsi="Arial" w:cs="Times New Roman" w:hint="cs"/>
          <w:i/>
          <w:iCs/>
          <w:rtl/>
        </w:rPr>
        <w:t>أسهم التطعيم بنجاح في خفض معدل انتشار بعض الأمراض الخطيرة، بما في ذلك شلل الأطفال والحصبة، و</w:t>
      </w:r>
      <w:r>
        <w:rPr>
          <w:rFonts w:ascii="Arial" w:hAnsi="Arial"/>
          <w:i/>
          <w:iCs/>
        </w:rPr>
        <w:t>COVID-19</w:t>
      </w:r>
      <w:r>
        <w:rPr>
          <w:rFonts w:ascii="Arial" w:hAnsi="Arial" w:cs="Times New Roman" w:hint="cs"/>
          <w:i/>
          <w:iCs/>
          <w:rtl/>
        </w:rPr>
        <w:t xml:space="preserve"> في الوقت الحالي، وذلك من بين العديد من الأمراض الأخرى</w:t>
      </w:r>
      <w:r>
        <w:rPr>
          <w:rFonts w:ascii="Arial" w:hAnsi="Arial" w:hint="cs"/>
          <w:i/>
          <w:iCs/>
          <w:rtl/>
        </w:rPr>
        <w:t xml:space="preserve">. </w:t>
      </w:r>
      <w:r>
        <w:rPr>
          <w:rFonts w:ascii="Arial" w:hAnsi="Arial" w:cs="Times New Roman" w:hint="cs"/>
          <w:i/>
          <w:iCs/>
          <w:rtl/>
        </w:rPr>
        <w:t>رغم ذلك، إذا امتنع الناس عن التطعيم ضد هذه الأمراض، فقد يؤدي ذلك إلى فقدان مناعة القطيع وزيادة أعداد الإصابة بالمرض</w:t>
      </w:r>
      <w:r>
        <w:rPr>
          <w:rFonts w:ascii="Arial" w:hAnsi="Arial" w:hint="cs"/>
          <w:i/>
          <w:iCs/>
          <w:rtl/>
        </w:rPr>
        <w:t xml:space="preserve">. </w:t>
      </w:r>
      <w:r>
        <w:rPr>
          <w:rFonts w:ascii="Arial" w:hAnsi="Arial" w:cs="Times New Roman" w:hint="cs"/>
          <w:i/>
          <w:iCs/>
          <w:rtl/>
        </w:rPr>
        <w:t>لذا فإن تلقي التطعيمات التي يوصي بها طبيبك من الأمور بالغة الأهمية لضمان حمايتك وحماية الآخرين</w:t>
      </w:r>
      <w:r>
        <w:rPr>
          <w:rFonts w:ascii="Arial" w:hAnsi="Arial" w:hint="cs"/>
          <w:i/>
          <w:iCs/>
          <w:rtl/>
        </w:rPr>
        <w:t>.</w:t>
      </w:r>
    </w:p>
    <w:p w14:paraId="381071B7" w14:textId="77777777" w:rsidR="00D7349F" w:rsidRPr="00BE7670" w:rsidRDefault="00D7349F" w:rsidP="00D7349F">
      <w:pPr>
        <w:pStyle w:val="Default"/>
        <w:rPr>
          <w:rFonts w:ascii="Arial" w:hAnsi="Arial" w:cs="Arial"/>
          <w:i/>
          <w:iCs/>
        </w:rPr>
      </w:pPr>
    </w:p>
    <w:p w14:paraId="69E75198" w14:textId="77777777" w:rsidR="00D7349F" w:rsidRPr="00BE7670" w:rsidRDefault="00D7349F" w:rsidP="00D7349F">
      <w:pPr>
        <w:pStyle w:val="Default"/>
        <w:bidi/>
        <w:rPr>
          <w:rFonts w:ascii="Arial" w:hAnsi="Arial" w:cs="Arial"/>
          <w:rtl/>
        </w:rPr>
      </w:pPr>
      <w:r>
        <w:rPr>
          <w:rFonts w:ascii="Arial" w:hAnsi="Arial" w:hint="cs"/>
          <w:i/>
          <w:iCs/>
          <w:rtl/>
        </w:rPr>
        <w:t xml:space="preserve"> </w:t>
      </w:r>
      <w:r>
        <w:rPr>
          <w:rFonts w:ascii="Arial" w:hAnsi="Arial" w:hint="cs"/>
          <w:rtl/>
        </w:rPr>
        <w:t xml:space="preserve">5. </w:t>
      </w:r>
      <w:r>
        <w:rPr>
          <w:rFonts w:ascii="Arial" w:hAnsi="Arial" w:cs="Times New Roman" w:hint="cs"/>
          <w:rtl/>
        </w:rPr>
        <w:t>اللقاحات غير آمنة</w:t>
      </w:r>
      <w:r>
        <w:rPr>
          <w:rFonts w:ascii="Arial" w:hAnsi="Arial" w:hint="cs"/>
          <w:rtl/>
        </w:rPr>
        <w:t xml:space="preserve">. </w:t>
      </w:r>
      <w:r>
        <w:rPr>
          <w:rFonts w:ascii="Arial" w:hAnsi="Arial" w:cs="Times New Roman" w:hint="cs"/>
          <w:i/>
          <w:iCs/>
          <w:rtl/>
        </w:rPr>
        <w:t>خطأ</w:t>
      </w:r>
      <w:r>
        <w:rPr>
          <w:rFonts w:ascii="Arial" w:hAnsi="Arial" w:hint="cs"/>
          <w:i/>
          <w:iCs/>
          <w:rtl/>
        </w:rPr>
        <w:t xml:space="preserve">. </w:t>
      </w:r>
      <w:r>
        <w:rPr>
          <w:rFonts w:ascii="Arial" w:hAnsi="Arial" w:cs="Times New Roman" w:hint="cs"/>
          <w:i/>
          <w:iCs/>
          <w:rtl/>
        </w:rPr>
        <w:t>خضعت اللقاحات لعملية دقيقة من التجارب المعملية على الحيوانات والبشر للتحقق من فعاليتها ورصد آثارها الجانبية</w:t>
      </w:r>
      <w:r>
        <w:rPr>
          <w:rFonts w:ascii="Arial" w:hAnsi="Arial" w:hint="cs"/>
          <w:i/>
          <w:iCs/>
          <w:rtl/>
        </w:rPr>
        <w:t xml:space="preserve">. </w:t>
      </w:r>
      <w:r>
        <w:rPr>
          <w:rFonts w:ascii="Arial" w:hAnsi="Arial" w:cs="Times New Roman" w:hint="cs"/>
          <w:i/>
          <w:iCs/>
          <w:rtl/>
        </w:rPr>
        <w:t xml:space="preserve">جميع اللقاحات التي تصل إلى المملكة المتحدة يجب اعتمادها من الوكالة التنظيمية للأدوية ومنتجات الرعاية الصحية </w:t>
      </w:r>
      <w:r>
        <w:rPr>
          <w:rFonts w:ascii="Arial" w:hAnsi="Arial" w:hint="cs"/>
          <w:i/>
          <w:iCs/>
          <w:rtl/>
        </w:rPr>
        <w:t>(</w:t>
      </w:r>
      <w:r>
        <w:rPr>
          <w:rFonts w:ascii="Arial" w:hAnsi="Arial"/>
          <w:i/>
          <w:iCs/>
        </w:rPr>
        <w:t>MHRA</w:t>
      </w:r>
      <w:r>
        <w:rPr>
          <w:rFonts w:ascii="Arial" w:hAnsi="Arial" w:hint="cs"/>
          <w:i/>
          <w:iCs/>
          <w:rtl/>
        </w:rPr>
        <w:t xml:space="preserve">) </w:t>
      </w:r>
      <w:r>
        <w:rPr>
          <w:rFonts w:ascii="Arial" w:hAnsi="Arial" w:cs="Times New Roman" w:hint="cs"/>
          <w:i/>
          <w:iCs/>
          <w:rtl/>
        </w:rPr>
        <w:t>التي تتحقق من استيفاء جميع الأدوية واللقاحات المعايير الصارمة ذات الصلة</w:t>
      </w:r>
      <w:r>
        <w:rPr>
          <w:rFonts w:ascii="Arial" w:hAnsi="Arial" w:hint="cs"/>
          <w:i/>
          <w:iCs/>
          <w:rtl/>
        </w:rPr>
        <w:t xml:space="preserve">. </w:t>
      </w:r>
      <w:r>
        <w:rPr>
          <w:rFonts w:ascii="Arial" w:hAnsi="Arial" w:cs="Times New Roman" w:hint="cs"/>
          <w:i/>
          <w:iCs/>
          <w:rtl/>
        </w:rPr>
        <w:t>بمجرد اعتمادها، يستمر مسؤولو الصحة في رصد الآثار الجانبية الخاصة بكل لقاح، ليتسنى لهم الاستجابة بسرعة في حال ظهور أي دليل يشير إلى أن اللقاح لم يعد آمنًا</w:t>
      </w:r>
      <w:r>
        <w:rPr>
          <w:rFonts w:ascii="Arial" w:hAnsi="Arial" w:hint="cs"/>
          <w:i/>
          <w:iCs/>
          <w:rtl/>
        </w:rPr>
        <w:t>.</w:t>
      </w:r>
    </w:p>
    <w:p w14:paraId="6A32256F" w14:textId="5B5A1845" w:rsidR="00D7349F" w:rsidRPr="00BE7670" w:rsidRDefault="00D7349F" w:rsidP="00D7349F">
      <w:pPr>
        <w:rPr>
          <w:rFonts w:cs="Arial"/>
          <w:color w:val="000000"/>
          <w:szCs w:val="24"/>
        </w:rPr>
      </w:pPr>
    </w:p>
    <w:p w14:paraId="20D2FEC6" w14:textId="77777777" w:rsidR="00D7349F" w:rsidRPr="00E301E2" w:rsidRDefault="00D7349F" w:rsidP="00D7349F">
      <w:pPr>
        <w:pStyle w:val="Heading2"/>
        <w:bidi/>
        <w:rPr>
          <w:rFonts w:hint="eastAsia"/>
          <w:b w:val="0"/>
          <w:bCs/>
          <w:rtl/>
        </w:rPr>
      </w:pPr>
      <w:r w:rsidRPr="00E301E2">
        <w:rPr>
          <w:rFonts w:ascii="Arial" w:hAnsi="Arial" w:hint="cs"/>
          <w:b w:val="0"/>
          <w:bCs/>
          <w:i/>
          <w:iCs/>
          <w:rtl/>
        </w:rPr>
        <w:t xml:space="preserve"> </w:t>
      </w:r>
      <w:r w:rsidRPr="008D49A3">
        <w:rPr>
          <w:rFonts w:hint="cs"/>
          <w:b w:val="0"/>
          <w:bCs/>
          <w:sz w:val="40"/>
          <w:szCs w:val="32"/>
          <w:rtl/>
        </w:rPr>
        <w:t>علاج العدوى: استخدام المضادات الحيوية ومقاومة المضادات الحيوية</w:t>
      </w:r>
    </w:p>
    <w:p w14:paraId="5984B789" w14:textId="28C0CA49" w:rsidR="00D7349F" w:rsidRPr="00E301E2" w:rsidRDefault="00D7349F" w:rsidP="00D7349F">
      <w:pPr>
        <w:pStyle w:val="Heading3"/>
        <w:bidi/>
        <w:rPr>
          <w:rFonts w:hint="eastAsia"/>
          <w:bCs/>
          <w:rtl/>
        </w:rPr>
      </w:pPr>
      <w:r w:rsidRPr="00E301E2">
        <w:rPr>
          <w:rFonts w:hint="cs"/>
          <w:bCs/>
          <w:rtl/>
        </w:rPr>
        <w:t>الإعداد المسبق لتجربة الآجار</w:t>
      </w:r>
    </w:p>
    <w:p w14:paraId="071D185B" w14:textId="6199AA89" w:rsidR="00D7349F" w:rsidRPr="00D7349F" w:rsidRDefault="00D7349F" w:rsidP="00D7349F">
      <w:pPr>
        <w:bidi/>
        <w:rPr>
          <w:rtl/>
        </w:rPr>
      </w:pPr>
      <w:r>
        <w:rPr>
          <w:rFonts w:hint="cs"/>
          <w:rtl/>
        </w:rPr>
        <w:t xml:space="preserve"> تتوفر أيضًا في </w:t>
      </w:r>
      <w:r>
        <w:t>TS1</w:t>
      </w:r>
    </w:p>
    <w:p w14:paraId="5381F928" w14:textId="77777777" w:rsidR="00D7349F" w:rsidRPr="00BE7670" w:rsidRDefault="00D7349F" w:rsidP="00D7349F">
      <w:pPr>
        <w:pStyle w:val="Default"/>
        <w:bidi/>
        <w:rPr>
          <w:rFonts w:ascii="Arial" w:hAnsi="Arial" w:cs="Arial"/>
          <w:rtl/>
        </w:rPr>
      </w:pPr>
      <w:r>
        <w:rPr>
          <w:rFonts w:ascii="Arial" w:hAnsi="Arial" w:cs="Times New Roman" w:hint="cs"/>
          <w:rtl/>
        </w:rPr>
        <w:t xml:space="preserve">إعداد المواد اللازمة التالية لمجموعة واحدة تتكون من </w:t>
      </w:r>
      <w:r>
        <w:rPr>
          <w:rFonts w:ascii="Arial" w:hAnsi="Arial" w:hint="cs"/>
          <w:rtl/>
        </w:rPr>
        <w:t xml:space="preserve">5 </w:t>
      </w:r>
      <w:r>
        <w:rPr>
          <w:rFonts w:ascii="Arial" w:hAnsi="Arial" w:cs="Times New Roman" w:hint="cs"/>
          <w:rtl/>
        </w:rPr>
        <w:t>طلاب</w:t>
      </w:r>
    </w:p>
    <w:p w14:paraId="09D987B4" w14:textId="77777777" w:rsidR="00D7349F" w:rsidRPr="00BE7670" w:rsidRDefault="00D7349F" w:rsidP="00D7349F">
      <w:pPr>
        <w:pStyle w:val="Default"/>
        <w:rPr>
          <w:rFonts w:ascii="Arial" w:hAnsi="Arial" w:cs="Arial"/>
        </w:rPr>
      </w:pPr>
    </w:p>
    <w:p w14:paraId="7937C7E6" w14:textId="77777777" w:rsidR="00D7349F" w:rsidRPr="00BE7670" w:rsidRDefault="00D7349F" w:rsidP="00D7349F">
      <w:pPr>
        <w:pStyle w:val="Default"/>
        <w:bidi/>
        <w:rPr>
          <w:rFonts w:ascii="Arial" w:hAnsi="Arial" w:cs="Arial"/>
          <w:rtl/>
        </w:rPr>
      </w:pPr>
      <w:r>
        <w:rPr>
          <w:rFonts w:ascii="Arial" w:hAnsi="Arial" w:cs="Times New Roman" w:hint="cs"/>
          <w:rtl/>
        </w:rPr>
        <w:t xml:space="preserve"> المواد المطلوبة</w:t>
      </w:r>
    </w:p>
    <w:p w14:paraId="6BFCB5A4"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أطباق بتري</w:t>
      </w:r>
    </w:p>
    <w:p w14:paraId="58D154C7"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حمض الهيدروكلوريك</w:t>
      </w:r>
    </w:p>
    <w:p w14:paraId="71AE4E66"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قلم ملون من الشمع/قلم تحديد</w:t>
      </w:r>
    </w:p>
    <w:p w14:paraId="4702A5C7"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قاعدة من الآجار</w:t>
      </w:r>
    </w:p>
    <w:p w14:paraId="4B9E8D8C"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5 حامل أنابيب الاختبار</w:t>
      </w:r>
    </w:p>
    <w:p w14:paraId="1CA90DED"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حفار الفلين</w:t>
      </w:r>
    </w:p>
    <w:p w14:paraId="1C87FD50"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الفينول الأحمر</w:t>
      </w:r>
    </w:p>
    <w:p w14:paraId="280DB317"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lastRenderedPageBreak/>
        <w:t xml:space="preserve"> 20 أنبوب اختبار</w:t>
      </w:r>
    </w:p>
    <w:p w14:paraId="309C48B5"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قطارة تُستخدم لمرة واحدة</w:t>
      </w:r>
    </w:p>
    <w:p w14:paraId="769E08F0"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أداة تسخين كهربائية مسطحة</w:t>
      </w:r>
    </w:p>
    <w:p w14:paraId="27C9E071" w14:textId="77777777" w:rsidR="00D7349F" w:rsidRPr="00BE7670" w:rsidRDefault="00D7349F" w:rsidP="00D7349F">
      <w:pPr>
        <w:pStyle w:val="Default"/>
        <w:rPr>
          <w:rFonts w:ascii="Arial" w:hAnsi="Arial" w:cs="Arial"/>
        </w:rPr>
      </w:pPr>
    </w:p>
    <w:p w14:paraId="06B40F45"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إعداد طبق الآجار</w:t>
      </w:r>
    </w:p>
    <w:p w14:paraId="44BA70BB"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1. قم بإعداد 100 مل من قاعدة من الآجار باتباع تعليمات جهة التصنيع.</w:t>
      </w:r>
    </w:p>
    <w:p w14:paraId="3F838548"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2. عندما يبرد الآجار قليلًا ولكن ليس إلى أن يصبح صلبًا، ضعه في طبق الآجار (لإيضاح عدم وجود نمو). عند الانتهاء، أضف ما يكفي من الفينول الأحمر 2 – 4% (~ 10 قطرات) لتحويل لون الآجار إلى أحمر داكن/برتقالي داكن، مع الخلط جيدًا.</w:t>
      </w:r>
    </w:p>
    <w:p w14:paraId="339D02B5" w14:textId="14153080"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3. اسكب حوالي 20 مل في كل طبق بتري واتركه حتى يبرد.</w:t>
      </w:r>
    </w:p>
    <w:p w14:paraId="297DB4A5"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4. عند تصلب الآجار، قم بعمل 5 تجاويف متباعدة بشكل متساوٍ في كل طبق من أطباق الآجار.</w:t>
      </w:r>
    </w:p>
    <w:p w14:paraId="5687DE14"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5. قم بتسمية كل طبق من أطباق الآجار باسم المريض </w:t>
      </w:r>
      <w:r>
        <w:rPr>
          <w:color w:val="000000"/>
        </w:rPr>
        <w:t>A</w:t>
      </w:r>
      <w:r>
        <w:rPr>
          <w:rFonts w:hint="cs"/>
          <w:color w:val="000000"/>
          <w:rtl/>
        </w:rPr>
        <w:t>، و</w:t>
      </w:r>
      <w:r>
        <w:rPr>
          <w:color w:val="000000"/>
        </w:rPr>
        <w:t>B</w:t>
      </w:r>
      <w:r>
        <w:rPr>
          <w:rFonts w:hint="cs"/>
          <w:color w:val="000000"/>
          <w:rtl/>
        </w:rPr>
        <w:t>، و</w:t>
      </w:r>
      <w:r>
        <w:rPr>
          <w:color w:val="000000"/>
        </w:rPr>
        <w:t>C</w:t>
      </w:r>
      <w:r>
        <w:rPr>
          <w:rFonts w:hint="cs"/>
          <w:color w:val="000000"/>
          <w:rtl/>
        </w:rPr>
        <w:t>، و</w:t>
      </w:r>
      <w:r>
        <w:rPr>
          <w:color w:val="000000"/>
        </w:rPr>
        <w:t>D</w:t>
      </w:r>
    </w:p>
    <w:p w14:paraId="355F91B0" w14:textId="77777777" w:rsidR="00D7349F" w:rsidRPr="00BE7670" w:rsidRDefault="00D7349F" w:rsidP="00D7349F">
      <w:pPr>
        <w:autoSpaceDE w:val="0"/>
        <w:autoSpaceDN w:val="0"/>
        <w:adjustRightInd w:val="0"/>
        <w:spacing w:after="0" w:line="240" w:lineRule="auto"/>
        <w:rPr>
          <w:rFonts w:cs="Arial"/>
          <w:color w:val="000000"/>
          <w:szCs w:val="24"/>
        </w:rPr>
      </w:pPr>
    </w:p>
    <w:p w14:paraId="2E64E069"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إعداد المضاد الحيوي (أنبوب الاختبار)</w:t>
      </w:r>
    </w:p>
    <w:p w14:paraId="6F01DCF4" w14:textId="05ED8A29"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1. قم بإعداد حامل أنابيب الاختبار المكون من 5 أنابيب اختبار لكل مريض. ضع ملصق على كل أنبوب اختبار مدون عليه واحدًا مما يلي </w:t>
      </w:r>
      <w:r>
        <w:rPr>
          <w:color w:val="000000"/>
        </w:rPr>
        <w:t>a</w:t>
      </w:r>
      <w:r>
        <w:rPr>
          <w:rFonts w:hint="cs"/>
          <w:color w:val="000000"/>
          <w:rtl/>
        </w:rPr>
        <w:t xml:space="preserve">. البنسلين </w:t>
      </w:r>
      <w:r>
        <w:rPr>
          <w:color w:val="000000"/>
        </w:rPr>
        <w:t>b</w:t>
      </w:r>
      <w:r>
        <w:rPr>
          <w:rFonts w:hint="cs"/>
          <w:color w:val="000000"/>
          <w:rtl/>
        </w:rPr>
        <w:t xml:space="preserve">. الميثيسيلين </w:t>
      </w:r>
      <w:r>
        <w:rPr>
          <w:color w:val="000000"/>
        </w:rPr>
        <w:t>c</w:t>
      </w:r>
      <w:r>
        <w:rPr>
          <w:rFonts w:hint="cs"/>
          <w:color w:val="000000"/>
          <w:rtl/>
        </w:rPr>
        <w:t xml:space="preserve">. الأوكساسيلين </w:t>
      </w:r>
      <w:r>
        <w:rPr>
          <w:color w:val="000000"/>
        </w:rPr>
        <w:t>d</w:t>
      </w:r>
      <w:r>
        <w:rPr>
          <w:rFonts w:hint="cs"/>
          <w:color w:val="000000"/>
          <w:rtl/>
        </w:rPr>
        <w:t xml:space="preserve">. الفانكوميسين </w:t>
      </w:r>
      <w:r>
        <w:rPr>
          <w:color w:val="000000"/>
        </w:rPr>
        <w:t>e</w:t>
      </w:r>
      <w:r>
        <w:rPr>
          <w:rFonts w:hint="cs"/>
          <w:color w:val="000000"/>
          <w:rtl/>
        </w:rPr>
        <w:t>. الأموكسيسيلين</w:t>
      </w:r>
    </w:p>
    <w:p w14:paraId="3586816A"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2. ضع 5 مل من المحاليل التالية إلى أنبوب الاختبار المسمى على نحو مناسب</w:t>
      </w:r>
    </w:p>
    <w:p w14:paraId="041F9441" w14:textId="77777777" w:rsidR="00D7349F" w:rsidRPr="00BE7670" w:rsidRDefault="00D7349F" w:rsidP="00D7349F">
      <w:pPr>
        <w:pStyle w:val="Default"/>
        <w:rPr>
          <w:rFonts w:ascii="Arial" w:hAnsi="Arial" w:cs="Arial"/>
        </w:rPr>
      </w:pPr>
    </w:p>
    <w:tbl>
      <w:tblPr>
        <w:tblStyle w:val="TableGrid"/>
        <w:bidiVisual/>
        <w:tblW w:w="0" w:type="auto"/>
        <w:tblLook w:val="04A0" w:firstRow="1" w:lastRow="0" w:firstColumn="1" w:lastColumn="0" w:noHBand="0" w:noVBand="1"/>
      </w:tblPr>
      <w:tblGrid>
        <w:gridCol w:w="1502"/>
        <w:gridCol w:w="1502"/>
        <w:gridCol w:w="1503"/>
        <w:gridCol w:w="1503"/>
        <w:gridCol w:w="1503"/>
        <w:gridCol w:w="1503"/>
      </w:tblGrid>
      <w:tr w:rsidR="00D7349F" w:rsidRPr="00BE7670" w14:paraId="6E304A02" w14:textId="77777777" w:rsidTr="00D7349F">
        <w:tc>
          <w:tcPr>
            <w:tcW w:w="1502" w:type="dxa"/>
          </w:tcPr>
          <w:p w14:paraId="4A8745CC" w14:textId="77777777" w:rsidR="00D7349F" w:rsidRPr="00BE7670" w:rsidRDefault="00D7349F" w:rsidP="00D7349F">
            <w:pPr>
              <w:pStyle w:val="Default"/>
              <w:bidi/>
              <w:rPr>
                <w:rFonts w:ascii="Arial" w:hAnsi="Arial" w:cs="Arial"/>
                <w:rtl/>
              </w:rPr>
            </w:pPr>
            <w:r>
              <w:rPr>
                <w:rFonts w:hint="cs"/>
                <w:rtl/>
              </w:rPr>
              <w:t xml:space="preserve"> </w:t>
            </w:r>
            <w:r>
              <w:rPr>
                <w:rFonts w:ascii="Arial" w:hAnsi="Arial" w:cs="Times New Roman" w:hint="cs"/>
                <w:rtl/>
              </w:rPr>
              <w:t>المريض</w:t>
            </w:r>
          </w:p>
        </w:tc>
        <w:tc>
          <w:tcPr>
            <w:tcW w:w="1502" w:type="dxa"/>
          </w:tcPr>
          <w:p w14:paraId="428D8830" w14:textId="5FAFFD6D" w:rsidR="00D7349F" w:rsidRPr="00BE7670" w:rsidRDefault="00BD0351" w:rsidP="00D7349F">
            <w:pPr>
              <w:pStyle w:val="Default"/>
              <w:bidi/>
              <w:rPr>
                <w:rFonts w:ascii="Arial" w:hAnsi="Arial" w:cs="Arial"/>
                <w:rtl/>
              </w:rPr>
            </w:pPr>
            <w:r>
              <w:rPr>
                <w:rFonts w:ascii="Arial" w:hAnsi="Arial" w:cs="Times New Roman" w:hint="cs"/>
                <w:rtl/>
              </w:rPr>
              <w:t>البنسيلين</w:t>
            </w:r>
          </w:p>
        </w:tc>
        <w:tc>
          <w:tcPr>
            <w:tcW w:w="1503" w:type="dxa"/>
          </w:tcPr>
          <w:p w14:paraId="4AAE748D" w14:textId="7E125C86" w:rsidR="00D7349F" w:rsidRPr="00BE7670" w:rsidRDefault="00BD0351" w:rsidP="00D7349F">
            <w:pPr>
              <w:pStyle w:val="Default"/>
              <w:bidi/>
              <w:rPr>
                <w:rFonts w:ascii="Arial" w:hAnsi="Arial" w:cs="Arial"/>
                <w:rtl/>
              </w:rPr>
            </w:pPr>
            <w:r>
              <w:rPr>
                <w:rFonts w:ascii="Arial" w:hAnsi="Arial" w:cs="Times New Roman" w:hint="cs"/>
                <w:rtl/>
              </w:rPr>
              <w:t xml:space="preserve">الميثيسيلين </w:t>
            </w:r>
          </w:p>
        </w:tc>
        <w:tc>
          <w:tcPr>
            <w:tcW w:w="1503" w:type="dxa"/>
          </w:tcPr>
          <w:p w14:paraId="21BA1A45" w14:textId="0F9AB7BE" w:rsidR="00D7349F" w:rsidRPr="00BE7670" w:rsidRDefault="00BD0351" w:rsidP="00D7349F">
            <w:pPr>
              <w:pStyle w:val="Default"/>
              <w:bidi/>
              <w:rPr>
                <w:rFonts w:ascii="Arial" w:hAnsi="Arial" w:cs="Arial"/>
                <w:rtl/>
              </w:rPr>
            </w:pPr>
            <w:r>
              <w:rPr>
                <w:rFonts w:ascii="Arial" w:hAnsi="Arial" w:cs="Times New Roman" w:hint="cs"/>
                <w:rtl/>
              </w:rPr>
              <w:t>الإريثروميسين</w:t>
            </w:r>
          </w:p>
        </w:tc>
        <w:tc>
          <w:tcPr>
            <w:tcW w:w="1503" w:type="dxa"/>
          </w:tcPr>
          <w:p w14:paraId="7B8E82C2" w14:textId="77777777" w:rsidR="00D7349F" w:rsidRPr="00BE7670" w:rsidRDefault="00D7349F" w:rsidP="00D7349F">
            <w:pPr>
              <w:pStyle w:val="Default"/>
              <w:bidi/>
              <w:rPr>
                <w:rFonts w:ascii="Arial" w:hAnsi="Arial" w:cs="Arial"/>
                <w:rtl/>
              </w:rPr>
            </w:pPr>
            <w:r>
              <w:rPr>
                <w:rFonts w:ascii="Arial" w:hAnsi="Arial" w:cs="Times New Roman" w:hint="cs"/>
                <w:rtl/>
              </w:rPr>
              <w:t>الفانكوميسين</w:t>
            </w:r>
          </w:p>
        </w:tc>
        <w:tc>
          <w:tcPr>
            <w:tcW w:w="1503" w:type="dxa"/>
          </w:tcPr>
          <w:p w14:paraId="253B4770" w14:textId="77777777" w:rsidR="00D7349F" w:rsidRPr="00BE7670" w:rsidRDefault="00D7349F" w:rsidP="00D7349F">
            <w:pPr>
              <w:pStyle w:val="Default"/>
              <w:bidi/>
              <w:rPr>
                <w:rFonts w:ascii="Arial" w:hAnsi="Arial" w:cs="Arial"/>
                <w:rtl/>
              </w:rPr>
            </w:pPr>
            <w:r>
              <w:rPr>
                <w:rFonts w:ascii="Arial" w:hAnsi="Arial" w:cs="Times New Roman" w:hint="cs"/>
                <w:rtl/>
              </w:rPr>
              <w:t>الأموكسيسيلين</w:t>
            </w:r>
          </w:p>
        </w:tc>
      </w:tr>
      <w:tr w:rsidR="00D7349F" w:rsidRPr="00BE7670" w14:paraId="3D2FA4EE" w14:textId="77777777" w:rsidTr="00D7349F">
        <w:tc>
          <w:tcPr>
            <w:tcW w:w="1502" w:type="dxa"/>
          </w:tcPr>
          <w:p w14:paraId="4D942304" w14:textId="77777777" w:rsidR="00D7349F" w:rsidRPr="00BE7670" w:rsidRDefault="00D7349F" w:rsidP="00D7349F">
            <w:pPr>
              <w:pStyle w:val="Default"/>
              <w:bidi/>
              <w:rPr>
                <w:rFonts w:ascii="Arial" w:hAnsi="Arial" w:cs="Arial"/>
                <w:rtl/>
              </w:rPr>
            </w:pPr>
            <w:r>
              <w:rPr>
                <w:rFonts w:ascii="Arial" w:hAnsi="Arial"/>
              </w:rPr>
              <w:t>A</w:t>
            </w:r>
          </w:p>
        </w:tc>
        <w:tc>
          <w:tcPr>
            <w:tcW w:w="1502" w:type="dxa"/>
          </w:tcPr>
          <w:p w14:paraId="471026B2"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c>
          <w:tcPr>
            <w:tcW w:w="1503" w:type="dxa"/>
          </w:tcPr>
          <w:p w14:paraId="51A95720"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c>
          <w:tcPr>
            <w:tcW w:w="1503" w:type="dxa"/>
          </w:tcPr>
          <w:p w14:paraId="68804602"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c>
          <w:tcPr>
            <w:tcW w:w="1503" w:type="dxa"/>
          </w:tcPr>
          <w:p w14:paraId="1C0A9D56"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c>
          <w:tcPr>
            <w:tcW w:w="1503" w:type="dxa"/>
          </w:tcPr>
          <w:p w14:paraId="5E42A137"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r>
      <w:tr w:rsidR="00D7349F" w:rsidRPr="00BE7670" w14:paraId="7F7E1EC0" w14:textId="77777777" w:rsidTr="00D7349F">
        <w:tc>
          <w:tcPr>
            <w:tcW w:w="1502" w:type="dxa"/>
          </w:tcPr>
          <w:p w14:paraId="67D71227" w14:textId="77777777" w:rsidR="00D7349F" w:rsidRPr="00BE7670" w:rsidRDefault="00D7349F" w:rsidP="00D7349F">
            <w:pPr>
              <w:pStyle w:val="Default"/>
              <w:bidi/>
              <w:rPr>
                <w:rFonts w:ascii="Arial" w:hAnsi="Arial" w:cs="Arial"/>
                <w:rtl/>
              </w:rPr>
            </w:pPr>
            <w:r>
              <w:rPr>
                <w:rFonts w:ascii="Arial" w:hAnsi="Arial"/>
              </w:rPr>
              <w:t>B</w:t>
            </w:r>
          </w:p>
        </w:tc>
        <w:tc>
          <w:tcPr>
            <w:tcW w:w="1502" w:type="dxa"/>
          </w:tcPr>
          <w:p w14:paraId="40E05E40" w14:textId="77777777" w:rsidR="00D7349F" w:rsidRPr="00BE7670" w:rsidRDefault="00D7349F" w:rsidP="00D7349F">
            <w:pPr>
              <w:pStyle w:val="Default"/>
              <w:bidi/>
              <w:rPr>
                <w:rFonts w:ascii="Arial" w:hAnsi="Arial" w:cs="Arial"/>
                <w:rtl/>
              </w:rPr>
            </w:pPr>
            <w:r>
              <w:rPr>
                <w:rFonts w:ascii="Arial" w:hAnsi="Arial" w:hint="cs"/>
                <w:rtl/>
              </w:rPr>
              <w:t xml:space="preserve">10% </w:t>
            </w:r>
            <w:r>
              <w:rPr>
                <w:rFonts w:ascii="Arial" w:hAnsi="Arial" w:cs="Times New Roman" w:hint="cs"/>
                <w:rtl/>
              </w:rPr>
              <w:t>حمض الهيدروكلوريك</w:t>
            </w:r>
          </w:p>
        </w:tc>
        <w:tc>
          <w:tcPr>
            <w:tcW w:w="1503" w:type="dxa"/>
          </w:tcPr>
          <w:p w14:paraId="7A8C8F4B" w14:textId="77777777" w:rsidR="00D7349F" w:rsidRPr="00BE7670" w:rsidRDefault="00D7349F" w:rsidP="00D7349F">
            <w:pPr>
              <w:pStyle w:val="Default"/>
              <w:bidi/>
              <w:rPr>
                <w:rFonts w:ascii="Arial" w:hAnsi="Arial" w:cs="Arial"/>
                <w:rtl/>
              </w:rPr>
            </w:pPr>
            <w:r>
              <w:rPr>
                <w:rFonts w:ascii="Arial" w:hAnsi="Arial" w:hint="cs"/>
                <w:rtl/>
              </w:rPr>
              <w:t xml:space="preserve">5% </w:t>
            </w:r>
            <w:r>
              <w:rPr>
                <w:rFonts w:ascii="Arial" w:hAnsi="Arial" w:cs="Times New Roman" w:hint="cs"/>
                <w:rtl/>
              </w:rPr>
              <w:t>حمض الهيدروكلوريك</w:t>
            </w:r>
          </w:p>
        </w:tc>
        <w:tc>
          <w:tcPr>
            <w:tcW w:w="1503" w:type="dxa"/>
          </w:tcPr>
          <w:p w14:paraId="7D622C79" w14:textId="77777777" w:rsidR="00D7349F" w:rsidRPr="00BE7670" w:rsidRDefault="00D7349F" w:rsidP="00D7349F">
            <w:pPr>
              <w:pStyle w:val="Default"/>
              <w:bidi/>
              <w:rPr>
                <w:rFonts w:ascii="Arial" w:hAnsi="Arial" w:cs="Arial"/>
                <w:rtl/>
              </w:rPr>
            </w:pPr>
            <w:r>
              <w:rPr>
                <w:rFonts w:ascii="Arial" w:hAnsi="Arial" w:hint="cs"/>
                <w:rtl/>
              </w:rPr>
              <w:t xml:space="preserve">1% </w:t>
            </w:r>
            <w:r>
              <w:rPr>
                <w:rFonts w:ascii="Arial" w:hAnsi="Arial" w:cs="Times New Roman" w:hint="cs"/>
                <w:rtl/>
              </w:rPr>
              <w:t>حمض الهيدروكلوريك</w:t>
            </w:r>
          </w:p>
        </w:tc>
        <w:tc>
          <w:tcPr>
            <w:tcW w:w="1503" w:type="dxa"/>
          </w:tcPr>
          <w:p w14:paraId="3A512474" w14:textId="77777777" w:rsidR="00D7349F" w:rsidRPr="00BE7670" w:rsidRDefault="00D7349F" w:rsidP="00D7349F">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55F051C7" w14:textId="77777777" w:rsidR="00D7349F" w:rsidRPr="00BE7670" w:rsidRDefault="00D7349F" w:rsidP="00D7349F">
            <w:pPr>
              <w:pStyle w:val="Default"/>
              <w:bidi/>
              <w:rPr>
                <w:rFonts w:ascii="Arial" w:hAnsi="Arial" w:cs="Arial"/>
                <w:rtl/>
              </w:rPr>
            </w:pPr>
            <w:r>
              <w:rPr>
                <w:rFonts w:ascii="Arial" w:hAnsi="Arial" w:hint="cs"/>
                <w:rtl/>
              </w:rPr>
              <w:t xml:space="preserve">5% </w:t>
            </w:r>
            <w:r>
              <w:rPr>
                <w:rFonts w:ascii="Arial" w:hAnsi="Arial" w:cs="Times New Roman" w:hint="cs"/>
                <w:rtl/>
              </w:rPr>
              <w:t>حمض الهيدروكلوريك</w:t>
            </w:r>
          </w:p>
        </w:tc>
      </w:tr>
      <w:tr w:rsidR="00D7349F" w:rsidRPr="00BE7670" w14:paraId="0207A76A" w14:textId="77777777" w:rsidTr="00D7349F">
        <w:tc>
          <w:tcPr>
            <w:tcW w:w="1502" w:type="dxa"/>
          </w:tcPr>
          <w:p w14:paraId="246E9553" w14:textId="77777777" w:rsidR="00D7349F" w:rsidRPr="00BE7670" w:rsidRDefault="00D7349F" w:rsidP="00D7349F">
            <w:pPr>
              <w:pStyle w:val="Default"/>
              <w:bidi/>
              <w:rPr>
                <w:rFonts w:ascii="Arial" w:hAnsi="Arial" w:cs="Arial"/>
                <w:rtl/>
              </w:rPr>
            </w:pPr>
            <w:r>
              <w:rPr>
                <w:rFonts w:ascii="Arial" w:hAnsi="Arial"/>
              </w:rPr>
              <w:t>C</w:t>
            </w:r>
          </w:p>
        </w:tc>
        <w:tc>
          <w:tcPr>
            <w:tcW w:w="1502" w:type="dxa"/>
          </w:tcPr>
          <w:p w14:paraId="41636872"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c>
          <w:tcPr>
            <w:tcW w:w="1503" w:type="dxa"/>
          </w:tcPr>
          <w:p w14:paraId="1DAAA858"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c>
          <w:tcPr>
            <w:tcW w:w="1503" w:type="dxa"/>
          </w:tcPr>
          <w:p w14:paraId="37090406" w14:textId="77777777" w:rsidR="00D7349F" w:rsidRPr="00BE7670" w:rsidRDefault="00D7349F" w:rsidP="00D7349F">
            <w:pPr>
              <w:pStyle w:val="Default"/>
              <w:bidi/>
              <w:rPr>
                <w:rFonts w:ascii="Arial" w:hAnsi="Arial" w:cs="Arial"/>
                <w:rtl/>
              </w:rPr>
            </w:pPr>
            <w:r>
              <w:rPr>
                <w:rFonts w:ascii="Arial" w:hAnsi="Arial" w:hint="cs"/>
                <w:rtl/>
              </w:rPr>
              <w:t xml:space="preserve">1% </w:t>
            </w:r>
            <w:r>
              <w:rPr>
                <w:rFonts w:ascii="Arial" w:hAnsi="Arial" w:cs="Times New Roman" w:hint="cs"/>
                <w:rtl/>
              </w:rPr>
              <w:t>حمض الهيدروكلوريك</w:t>
            </w:r>
          </w:p>
        </w:tc>
        <w:tc>
          <w:tcPr>
            <w:tcW w:w="1503" w:type="dxa"/>
          </w:tcPr>
          <w:p w14:paraId="6FEC1BAA" w14:textId="77777777" w:rsidR="00D7349F" w:rsidRPr="00BE7670" w:rsidRDefault="00D7349F" w:rsidP="00D7349F">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4FEE3F85"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r>
      <w:tr w:rsidR="00D7349F" w:rsidRPr="00BE7670" w14:paraId="28350FF7" w14:textId="77777777" w:rsidTr="00D7349F">
        <w:tc>
          <w:tcPr>
            <w:tcW w:w="1502" w:type="dxa"/>
          </w:tcPr>
          <w:p w14:paraId="7AAE35AB" w14:textId="77777777" w:rsidR="00D7349F" w:rsidRPr="00BE7670" w:rsidRDefault="00D7349F" w:rsidP="00D7349F">
            <w:pPr>
              <w:pStyle w:val="Default"/>
              <w:bidi/>
              <w:rPr>
                <w:rFonts w:ascii="Arial" w:hAnsi="Arial" w:cs="Arial"/>
                <w:rtl/>
              </w:rPr>
            </w:pPr>
            <w:r>
              <w:rPr>
                <w:rFonts w:ascii="Arial" w:hAnsi="Arial"/>
              </w:rPr>
              <w:t>D</w:t>
            </w:r>
          </w:p>
        </w:tc>
        <w:tc>
          <w:tcPr>
            <w:tcW w:w="1502" w:type="dxa"/>
          </w:tcPr>
          <w:p w14:paraId="084DC8C1"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c>
          <w:tcPr>
            <w:tcW w:w="1503" w:type="dxa"/>
          </w:tcPr>
          <w:p w14:paraId="2B1B403F" w14:textId="77777777" w:rsidR="00D7349F" w:rsidRPr="00BE7670" w:rsidRDefault="00D7349F" w:rsidP="00D7349F">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4F7C8A33" w14:textId="77777777" w:rsidR="00D7349F" w:rsidRPr="00BE7670" w:rsidRDefault="00D7349F" w:rsidP="00D7349F">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77CEB425" w14:textId="77777777" w:rsidR="00D7349F" w:rsidRPr="00BE7670" w:rsidRDefault="00D7349F" w:rsidP="00D7349F">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4FE1E5AD" w14:textId="77777777" w:rsidR="00D7349F" w:rsidRPr="00BE7670" w:rsidRDefault="00D7349F" w:rsidP="00D7349F">
            <w:pPr>
              <w:pStyle w:val="Default"/>
              <w:bidi/>
              <w:rPr>
                <w:rFonts w:ascii="Arial" w:hAnsi="Arial" w:cs="Arial"/>
                <w:rtl/>
              </w:rPr>
            </w:pPr>
            <w:r>
              <w:rPr>
                <w:rFonts w:ascii="Arial" w:hAnsi="Arial" w:cs="Times New Roman" w:hint="cs"/>
                <w:rtl/>
              </w:rPr>
              <w:t>ماء</w:t>
            </w:r>
          </w:p>
        </w:tc>
      </w:tr>
    </w:tbl>
    <w:p w14:paraId="16B242B6" w14:textId="77777777" w:rsidR="00D7349F" w:rsidRPr="00BE7670" w:rsidRDefault="00D7349F" w:rsidP="00D7349F">
      <w:pPr>
        <w:pStyle w:val="Default"/>
        <w:rPr>
          <w:rFonts w:ascii="Arial" w:hAnsi="Arial" w:cs="Arial"/>
        </w:rPr>
      </w:pPr>
    </w:p>
    <w:p w14:paraId="4FB5FAA3" w14:textId="77777777" w:rsidR="00D7349F" w:rsidRPr="00BE7670" w:rsidRDefault="00D7349F" w:rsidP="00D7349F">
      <w:pPr>
        <w:pStyle w:val="Default"/>
        <w:rPr>
          <w:rFonts w:ascii="Arial" w:hAnsi="Arial" w:cs="Arial"/>
        </w:rPr>
      </w:pPr>
    </w:p>
    <w:p w14:paraId="135D13BD" w14:textId="77777777" w:rsidR="00D7349F" w:rsidRPr="00BE7670" w:rsidRDefault="00D7349F" w:rsidP="00D7349F">
      <w:pPr>
        <w:pStyle w:val="Default"/>
        <w:bidi/>
        <w:rPr>
          <w:rFonts w:ascii="Arial" w:hAnsi="Arial" w:cs="Arial"/>
          <w:rtl/>
        </w:rPr>
      </w:pPr>
      <w:r>
        <w:rPr>
          <w:rFonts w:ascii="Arial" w:hAnsi="Arial" w:cs="Times New Roman" w:hint="cs"/>
          <w:rtl/>
        </w:rPr>
        <w:t>ملاحظة</w:t>
      </w:r>
      <w:r>
        <w:rPr>
          <w:rFonts w:ascii="Arial" w:hAnsi="Arial" w:hint="cs"/>
          <w:rtl/>
        </w:rPr>
        <w:t xml:space="preserve">: </w:t>
      </w:r>
      <w:r>
        <w:rPr>
          <w:rFonts w:ascii="Arial" w:hAnsi="Arial" w:cs="Times New Roman" w:hint="cs"/>
          <w:rtl/>
        </w:rPr>
        <w:t xml:space="preserve">من المهم للغاية استخدام التركيزات الصحيحة من حمض الهيدروكلوريك </w:t>
      </w:r>
      <w:r>
        <w:rPr>
          <w:rFonts w:ascii="Arial" w:hAnsi="Arial" w:hint="cs"/>
          <w:rtl/>
        </w:rPr>
        <w:t>(</w:t>
      </w:r>
      <w:r>
        <w:rPr>
          <w:rFonts w:ascii="Arial" w:hAnsi="Arial" w:cs="Times New Roman" w:hint="cs"/>
          <w:rtl/>
        </w:rPr>
        <w:t>المضادات الحيوية</w:t>
      </w:r>
      <w:r>
        <w:rPr>
          <w:rFonts w:ascii="Arial" w:hAnsi="Arial" w:hint="cs"/>
          <w:rtl/>
        </w:rPr>
        <w:t xml:space="preserve">) </w:t>
      </w:r>
      <w:r>
        <w:rPr>
          <w:rFonts w:ascii="Arial" w:hAnsi="Arial" w:cs="Times New Roman" w:hint="cs"/>
          <w:rtl/>
        </w:rPr>
        <w:t>لكل مريض</w:t>
      </w:r>
      <w:r>
        <w:rPr>
          <w:rFonts w:ascii="Arial" w:hAnsi="Arial" w:hint="cs"/>
          <w:rtl/>
        </w:rPr>
        <w:t>.</w:t>
      </w:r>
    </w:p>
    <w:p w14:paraId="74CAE8F0" w14:textId="77777777" w:rsidR="00D7349F" w:rsidRPr="00BE7670" w:rsidRDefault="00D7349F" w:rsidP="00D7349F">
      <w:pPr>
        <w:pStyle w:val="Default"/>
        <w:rPr>
          <w:rFonts w:ascii="Arial" w:hAnsi="Arial" w:cs="Arial"/>
        </w:rPr>
      </w:pPr>
    </w:p>
    <w:p w14:paraId="275730A1" w14:textId="77777777" w:rsidR="00D7349F" w:rsidRPr="00BE7670" w:rsidRDefault="00D7349F" w:rsidP="00D7349F">
      <w:pPr>
        <w:pStyle w:val="Default"/>
        <w:bidi/>
        <w:rPr>
          <w:rFonts w:ascii="Arial" w:hAnsi="Arial" w:cs="Arial"/>
          <w:rtl/>
        </w:rPr>
      </w:pPr>
      <w:r>
        <w:rPr>
          <w:rFonts w:ascii="Arial" w:hAnsi="Arial" w:hint="cs"/>
          <w:rtl/>
        </w:rPr>
        <w:t xml:space="preserve"> 3. </w:t>
      </w:r>
      <w:r>
        <w:rPr>
          <w:rFonts w:ascii="Arial" w:hAnsi="Arial" w:cs="Times New Roman" w:hint="cs"/>
          <w:rtl/>
        </w:rPr>
        <w:t>أعد طاولة عمل تضم المجموعة على النحو التالي</w:t>
      </w:r>
      <w:r>
        <w:rPr>
          <w:rFonts w:ascii="Arial" w:hAnsi="Arial" w:hint="cs"/>
          <w:rtl/>
        </w:rPr>
        <w:t>:</w:t>
      </w:r>
    </w:p>
    <w:p w14:paraId="56F16AA0" w14:textId="2B4B92FB" w:rsidR="00D7349F" w:rsidRPr="00BE7670" w:rsidRDefault="00875229" w:rsidP="00D7349F">
      <w:pPr>
        <w:pStyle w:val="Default"/>
        <w:bidi/>
        <w:rPr>
          <w:rFonts w:ascii="Arial" w:hAnsi="Arial" w:cs="Arial"/>
          <w:rtl/>
        </w:rPr>
      </w:pPr>
      <w:r>
        <w:rPr>
          <w:rFonts w:ascii="Arial" w:hAnsi="Arial" w:cs="Times New Roman"/>
        </w:rPr>
        <w:t>a</w:t>
      </w:r>
      <w:r w:rsidR="00D7349F">
        <w:rPr>
          <w:rFonts w:ascii="Arial" w:hAnsi="Arial" w:hint="cs"/>
          <w:rtl/>
        </w:rPr>
        <w:t xml:space="preserve">. </w:t>
      </w:r>
      <w:r w:rsidR="00D7349F">
        <w:rPr>
          <w:rFonts w:ascii="Arial" w:hAnsi="Arial" w:cs="Times New Roman" w:hint="cs"/>
          <w:rtl/>
        </w:rPr>
        <w:t xml:space="preserve">ضع طبق الآجار الخاص بالمريض بجانب كل من حامل أنابيب الاختبار المطابق في </w:t>
      </w:r>
      <w:r w:rsidR="00D7349F">
        <w:rPr>
          <w:rFonts w:ascii="Arial" w:hAnsi="Arial" w:hint="cs"/>
          <w:rtl/>
        </w:rPr>
        <w:t xml:space="preserve">4 </w:t>
      </w:r>
      <w:r w:rsidR="00D7349F">
        <w:rPr>
          <w:rFonts w:ascii="Arial" w:hAnsi="Arial" w:cs="Times New Roman" w:hint="cs"/>
          <w:rtl/>
        </w:rPr>
        <w:t>أماكن على طول طاولة العمل</w:t>
      </w:r>
    </w:p>
    <w:p w14:paraId="069469AD" w14:textId="2C025058" w:rsidR="00D7349F" w:rsidRPr="00BE7670" w:rsidRDefault="00875229" w:rsidP="00D7349F">
      <w:pPr>
        <w:pStyle w:val="Default"/>
        <w:bidi/>
        <w:rPr>
          <w:rFonts w:ascii="Arial" w:hAnsi="Arial" w:cs="Arial"/>
          <w:rtl/>
        </w:rPr>
      </w:pPr>
      <w:r>
        <w:rPr>
          <w:rFonts w:ascii="Arial" w:hAnsi="Arial" w:cs="Times New Roman"/>
        </w:rPr>
        <w:t>b</w:t>
      </w:r>
      <w:r w:rsidR="00D7349F">
        <w:rPr>
          <w:rFonts w:ascii="Arial" w:hAnsi="Arial" w:hint="cs"/>
          <w:rtl/>
        </w:rPr>
        <w:t xml:space="preserve">. </w:t>
      </w:r>
      <w:r w:rsidR="00D7349F">
        <w:rPr>
          <w:rFonts w:ascii="Arial" w:hAnsi="Arial" w:cs="Times New Roman" w:hint="cs"/>
          <w:rtl/>
        </w:rPr>
        <w:t>قطارة لكل أنبوب اختبار</w:t>
      </w:r>
    </w:p>
    <w:p w14:paraId="06A6B465" w14:textId="40685372" w:rsidR="00D7349F" w:rsidRPr="00BE7670" w:rsidRDefault="00875229" w:rsidP="00D7349F">
      <w:pPr>
        <w:pStyle w:val="Default"/>
        <w:bidi/>
        <w:rPr>
          <w:rFonts w:ascii="Arial" w:hAnsi="Arial" w:cs="Arial"/>
          <w:rtl/>
        </w:rPr>
      </w:pPr>
      <w:r>
        <w:rPr>
          <w:rFonts w:ascii="Arial" w:hAnsi="Arial" w:cs="Times New Roman"/>
        </w:rPr>
        <w:t>c</w:t>
      </w:r>
      <w:r w:rsidR="00D7349F">
        <w:rPr>
          <w:rFonts w:ascii="Arial" w:hAnsi="Arial" w:hint="cs"/>
          <w:rtl/>
        </w:rPr>
        <w:t xml:space="preserve">. </w:t>
      </w:r>
      <w:r w:rsidR="00D7349F">
        <w:rPr>
          <w:rFonts w:ascii="Arial" w:hAnsi="Arial" w:cs="Times New Roman" w:hint="cs"/>
          <w:rtl/>
        </w:rPr>
        <w:t>مسطرة مزودة بعلامة قياس ملم</w:t>
      </w:r>
    </w:p>
    <w:p w14:paraId="03CE2816" w14:textId="69D19698" w:rsidR="00942419" w:rsidRPr="00E301E2" w:rsidRDefault="00875229" w:rsidP="00942419">
      <w:pPr>
        <w:pStyle w:val="Default"/>
        <w:bidi/>
        <w:rPr>
          <w:rStyle w:val="Heading3Char"/>
          <w:rFonts w:hint="eastAsia"/>
          <w:b/>
          <w:bCs/>
          <w:rtl/>
        </w:rPr>
      </w:pPr>
      <w:r>
        <w:rPr>
          <w:rFonts w:ascii="Arial" w:hAnsi="Arial" w:cs="Times New Roman"/>
          <w:b/>
          <w:bCs/>
        </w:rPr>
        <w:t>d</w:t>
      </w:r>
      <w:r w:rsidR="00D7349F" w:rsidRPr="00E301E2">
        <w:rPr>
          <w:rFonts w:ascii="Arial" w:hAnsi="Arial" w:hint="cs"/>
          <w:b/>
          <w:bCs/>
          <w:rtl/>
        </w:rPr>
        <w:t xml:space="preserve">. </w:t>
      </w:r>
      <w:r w:rsidR="00D7349F" w:rsidRPr="00E301E2">
        <w:rPr>
          <w:rFonts w:ascii="Arial" w:hAnsi="Arial" w:cs="Times New Roman" w:hint="cs"/>
          <w:b/>
          <w:bCs/>
          <w:rtl/>
        </w:rPr>
        <w:t>قد يكون من الأسهل على الطلاب وضع كل طبق من أطباق الآجار الخاص بالمريض على قطعة من الورق الأبيض ووضع علامة على الورقة بجوار كل تجويف مع إضافة اسم المضاد الحيوي</w:t>
      </w:r>
      <w:r w:rsidR="00D7349F" w:rsidRPr="00E301E2">
        <w:rPr>
          <w:rFonts w:ascii="Arial" w:hAnsi="Arial" w:hint="cs"/>
          <w:b/>
          <w:bCs/>
          <w:rtl/>
        </w:rPr>
        <w:t>.</w:t>
      </w:r>
      <w:r w:rsidR="00D7349F" w:rsidRPr="00E301E2">
        <w:rPr>
          <w:rFonts w:ascii="Arial" w:hAnsi="Arial" w:hint="cs"/>
          <w:b/>
          <w:bCs/>
          <w:rtl/>
        </w:rPr>
        <w:br w:type="page"/>
      </w:r>
      <w:r w:rsidR="00D7349F" w:rsidRPr="00E301E2">
        <w:rPr>
          <w:rFonts w:ascii="Arial" w:hAnsi="Arial" w:hint="cs"/>
          <w:b/>
          <w:bCs/>
          <w:rtl/>
        </w:rPr>
        <w:lastRenderedPageBreak/>
        <w:t xml:space="preserve"> </w:t>
      </w:r>
      <w:r w:rsidR="00D7349F" w:rsidRPr="00E301E2">
        <w:rPr>
          <w:rStyle w:val="Heading3Char"/>
          <w:b/>
          <w:bCs/>
        </w:rPr>
        <w:t>SW1</w:t>
      </w:r>
      <w:r w:rsidR="00D7349F" w:rsidRPr="00E301E2">
        <w:rPr>
          <w:rStyle w:val="Heading3Char"/>
          <w:rFonts w:hint="cs"/>
          <w:b/>
          <w:bCs/>
          <w:rtl/>
        </w:rPr>
        <w:t xml:space="preserve"> نتائج تجربة الآجار</w:t>
      </w:r>
    </w:p>
    <w:p w14:paraId="590C7F04" w14:textId="56E755A9" w:rsidR="00D278D5" w:rsidRPr="00942419" w:rsidRDefault="00D278D5" w:rsidP="00942419">
      <w:pPr>
        <w:bidi/>
        <w:rPr>
          <w:rFonts w:ascii="Arial Bold" w:hAnsi="Arial Bold" w:cstheme="majorBidi"/>
          <w:b/>
          <w:sz w:val="22"/>
          <w:szCs w:val="20"/>
          <w:rtl/>
        </w:rPr>
      </w:pPr>
      <w:r>
        <w:rPr>
          <w:rStyle w:val="Heading3Char"/>
          <w:rFonts w:ascii="Arial" w:hAnsi="Arial" w:hint="cs"/>
          <w:sz w:val="24"/>
          <w:rtl/>
        </w:rPr>
        <w:t xml:space="preserve">تتوفر أيضًا في </w:t>
      </w:r>
      <w:r>
        <w:rPr>
          <w:rStyle w:val="Heading3Char"/>
          <w:rFonts w:ascii="Arial" w:hAnsi="Arial"/>
          <w:sz w:val="24"/>
        </w:rPr>
        <w:t>TS2</w:t>
      </w:r>
    </w:p>
    <w:p w14:paraId="69C1AB10" w14:textId="76CF5B8C" w:rsidR="00D7349F" w:rsidRDefault="00D7349F" w:rsidP="00D7349F">
      <w:pPr>
        <w:pStyle w:val="Default"/>
        <w:bidi/>
        <w:rPr>
          <w:rFonts w:ascii="Arial" w:hAnsi="Arial" w:cs="Arial"/>
          <w:rtl/>
        </w:rPr>
      </w:pPr>
      <w:r>
        <w:rPr>
          <w:rFonts w:ascii="Arial" w:hAnsi="Arial" w:cs="Times New Roman" w:hint="cs"/>
          <w:rtl/>
        </w:rPr>
        <w:t>نتائج أطباق التجربة</w:t>
      </w:r>
    </w:p>
    <w:p w14:paraId="0BF7F72F" w14:textId="77777777" w:rsidR="00EF4308" w:rsidRDefault="00EF4308" w:rsidP="00D7349F">
      <w:pPr>
        <w:pStyle w:val="Default"/>
        <w:rPr>
          <w:rFonts w:ascii="Arial" w:hAnsi="Arial" w:cs="Arial"/>
        </w:rPr>
      </w:pPr>
    </w:p>
    <w:p w14:paraId="19A8ABB1" w14:textId="77777777" w:rsidR="00EF4308" w:rsidRPr="00BE7670" w:rsidRDefault="00EF4308" w:rsidP="00EF4308">
      <w:pPr>
        <w:pStyle w:val="Default"/>
        <w:bidi/>
        <w:rPr>
          <w:rFonts w:ascii="Arial" w:hAnsi="Arial" w:cs="Arial"/>
          <w:rtl/>
        </w:rPr>
      </w:pPr>
      <w:r>
        <w:rPr>
          <w:rFonts w:ascii="Arial" w:hAnsi="Arial" w:cs="Times New Roman" w:hint="cs"/>
          <w:rtl/>
        </w:rPr>
        <w:t>حساسية الكائن الدقيق ضد المضادات الحيوية</w:t>
      </w:r>
    </w:p>
    <w:p w14:paraId="45CC85FD" w14:textId="77777777" w:rsidR="00D7349F" w:rsidRPr="00BE7670" w:rsidRDefault="00D7349F" w:rsidP="00D7349F">
      <w:pPr>
        <w:pStyle w:val="Default"/>
        <w:rPr>
          <w:rFonts w:ascii="Arial" w:hAnsi="Arial" w:cs="Arial"/>
        </w:rPr>
      </w:pPr>
    </w:p>
    <w:tbl>
      <w:tblPr>
        <w:tblStyle w:val="TableGrid"/>
        <w:bidiVisual/>
        <w:tblW w:w="9918" w:type="dxa"/>
        <w:tblLook w:val="04A0" w:firstRow="1" w:lastRow="0" w:firstColumn="1" w:lastColumn="0" w:noHBand="0" w:noVBand="1"/>
      </w:tblPr>
      <w:tblGrid>
        <w:gridCol w:w="964"/>
        <w:gridCol w:w="1244"/>
        <w:gridCol w:w="1316"/>
        <w:gridCol w:w="1617"/>
        <w:gridCol w:w="1524"/>
        <w:gridCol w:w="1356"/>
        <w:gridCol w:w="1897"/>
      </w:tblGrid>
      <w:tr w:rsidR="00D7349F" w:rsidRPr="00BE7670" w14:paraId="18D4374A" w14:textId="77777777" w:rsidTr="00EF4308">
        <w:tc>
          <w:tcPr>
            <w:tcW w:w="964" w:type="dxa"/>
          </w:tcPr>
          <w:p w14:paraId="474B6F7E" w14:textId="77777777" w:rsidR="00D7349F" w:rsidRPr="00BE7670" w:rsidRDefault="00D7349F" w:rsidP="00D7349F">
            <w:pPr>
              <w:pStyle w:val="Default"/>
              <w:bidi/>
              <w:rPr>
                <w:rFonts w:ascii="Arial" w:hAnsi="Arial" w:cs="Arial"/>
                <w:rtl/>
              </w:rPr>
            </w:pPr>
            <w:r>
              <w:rPr>
                <w:rFonts w:ascii="Arial" w:hAnsi="Arial" w:cs="Times New Roman" w:hint="cs"/>
                <w:rtl/>
              </w:rPr>
              <w:t>المريض</w:t>
            </w:r>
          </w:p>
        </w:tc>
        <w:tc>
          <w:tcPr>
            <w:tcW w:w="1244" w:type="dxa"/>
          </w:tcPr>
          <w:p w14:paraId="340107A5" w14:textId="77777777" w:rsidR="00D7349F" w:rsidRPr="00BE7670" w:rsidRDefault="00D7349F" w:rsidP="00D7349F">
            <w:pPr>
              <w:pStyle w:val="Default"/>
              <w:bidi/>
              <w:rPr>
                <w:rFonts w:ascii="Arial" w:hAnsi="Arial" w:cs="Arial"/>
                <w:rtl/>
              </w:rPr>
            </w:pPr>
            <w:r>
              <w:rPr>
                <w:rFonts w:ascii="Arial" w:hAnsi="Arial" w:cs="Times New Roman" w:hint="cs"/>
                <w:rtl/>
              </w:rPr>
              <w:t>البنسيلين</w:t>
            </w:r>
          </w:p>
        </w:tc>
        <w:tc>
          <w:tcPr>
            <w:tcW w:w="1316" w:type="dxa"/>
          </w:tcPr>
          <w:p w14:paraId="268F1ABC" w14:textId="77777777" w:rsidR="00D7349F" w:rsidRPr="00BE7670" w:rsidRDefault="00D7349F" w:rsidP="00D7349F">
            <w:pPr>
              <w:pStyle w:val="Default"/>
              <w:bidi/>
              <w:rPr>
                <w:rFonts w:ascii="Arial" w:hAnsi="Arial" w:cs="Arial"/>
                <w:rtl/>
              </w:rPr>
            </w:pPr>
            <w:r>
              <w:rPr>
                <w:rFonts w:ascii="Arial" w:hAnsi="Arial" w:cs="Times New Roman" w:hint="cs"/>
                <w:rtl/>
              </w:rPr>
              <w:t xml:space="preserve">الميثيسيلين </w:t>
            </w:r>
          </w:p>
        </w:tc>
        <w:tc>
          <w:tcPr>
            <w:tcW w:w="1617" w:type="dxa"/>
          </w:tcPr>
          <w:p w14:paraId="5B01774F" w14:textId="77777777" w:rsidR="00D7349F" w:rsidRPr="00BE7670" w:rsidRDefault="00D7349F" w:rsidP="00D7349F">
            <w:pPr>
              <w:pStyle w:val="Default"/>
              <w:bidi/>
              <w:rPr>
                <w:rFonts w:ascii="Arial" w:hAnsi="Arial" w:cs="Arial"/>
                <w:rtl/>
              </w:rPr>
            </w:pPr>
            <w:r>
              <w:rPr>
                <w:rFonts w:ascii="Arial" w:hAnsi="Arial" w:cs="Times New Roman" w:hint="cs"/>
                <w:rtl/>
              </w:rPr>
              <w:t>الإريثروميسين</w:t>
            </w:r>
          </w:p>
        </w:tc>
        <w:tc>
          <w:tcPr>
            <w:tcW w:w="1524" w:type="dxa"/>
          </w:tcPr>
          <w:p w14:paraId="624B09CF" w14:textId="77777777" w:rsidR="00D7349F" w:rsidRPr="00BE7670" w:rsidRDefault="00D7349F" w:rsidP="00D7349F">
            <w:pPr>
              <w:pStyle w:val="Default"/>
              <w:bidi/>
              <w:rPr>
                <w:rFonts w:ascii="Arial" w:hAnsi="Arial" w:cs="Arial"/>
                <w:rtl/>
              </w:rPr>
            </w:pPr>
            <w:r>
              <w:rPr>
                <w:rFonts w:ascii="Arial" w:hAnsi="Arial" w:cs="Times New Roman" w:hint="cs"/>
                <w:rtl/>
              </w:rPr>
              <w:t>الفانكوميسين</w:t>
            </w:r>
          </w:p>
        </w:tc>
        <w:tc>
          <w:tcPr>
            <w:tcW w:w="1356" w:type="dxa"/>
          </w:tcPr>
          <w:p w14:paraId="73C42A8E" w14:textId="77777777" w:rsidR="00D7349F" w:rsidRPr="00BE7670" w:rsidRDefault="00D7349F" w:rsidP="00D7349F">
            <w:pPr>
              <w:pStyle w:val="Default"/>
              <w:bidi/>
              <w:rPr>
                <w:rFonts w:ascii="Arial" w:hAnsi="Arial" w:cs="Arial"/>
                <w:rtl/>
              </w:rPr>
            </w:pPr>
            <w:r>
              <w:rPr>
                <w:rFonts w:ascii="Arial" w:hAnsi="Arial" w:cs="Times New Roman" w:hint="cs"/>
                <w:rtl/>
              </w:rPr>
              <w:t>الأموكسيسيلين</w:t>
            </w:r>
          </w:p>
        </w:tc>
        <w:tc>
          <w:tcPr>
            <w:tcW w:w="1897" w:type="dxa"/>
          </w:tcPr>
          <w:p w14:paraId="47A17A0E" w14:textId="77777777" w:rsidR="00D7349F" w:rsidRPr="00BE7670" w:rsidRDefault="00D7349F" w:rsidP="00D7349F">
            <w:pPr>
              <w:pStyle w:val="Default"/>
              <w:bidi/>
              <w:rPr>
                <w:rFonts w:ascii="Arial" w:hAnsi="Arial" w:cs="Arial"/>
                <w:rtl/>
              </w:rPr>
            </w:pPr>
            <w:r>
              <w:rPr>
                <w:rFonts w:ascii="Arial" w:hAnsi="Arial" w:cs="Times New Roman" w:hint="cs"/>
                <w:rtl/>
              </w:rPr>
              <w:t>التشخيص</w:t>
            </w:r>
          </w:p>
        </w:tc>
      </w:tr>
      <w:tr w:rsidR="00D7349F" w:rsidRPr="00BE7670" w14:paraId="7D0BB644" w14:textId="77777777" w:rsidTr="00EF4308">
        <w:tc>
          <w:tcPr>
            <w:tcW w:w="964" w:type="dxa"/>
          </w:tcPr>
          <w:p w14:paraId="2059E14F" w14:textId="77777777" w:rsidR="00D7349F" w:rsidRPr="00BE7670" w:rsidRDefault="00D7349F" w:rsidP="00D7349F">
            <w:pPr>
              <w:pStyle w:val="Default"/>
              <w:bidi/>
              <w:rPr>
                <w:rFonts w:ascii="Arial" w:hAnsi="Arial" w:cs="Arial"/>
                <w:rtl/>
              </w:rPr>
            </w:pPr>
            <w:r>
              <w:rPr>
                <w:rFonts w:ascii="Arial" w:hAnsi="Arial"/>
              </w:rPr>
              <w:t>A</w:t>
            </w:r>
          </w:p>
        </w:tc>
        <w:tc>
          <w:tcPr>
            <w:tcW w:w="1244" w:type="dxa"/>
          </w:tcPr>
          <w:p w14:paraId="33255BDB" w14:textId="77777777" w:rsidR="00D7349F" w:rsidRPr="00BE7670" w:rsidRDefault="00D7349F" w:rsidP="00D7349F">
            <w:pPr>
              <w:pStyle w:val="Default"/>
              <w:bidi/>
              <w:rPr>
                <w:rFonts w:ascii="Arial" w:hAnsi="Arial" w:cs="Arial"/>
                <w:rtl/>
              </w:rPr>
            </w:pPr>
            <w:r>
              <w:rPr>
                <w:rFonts w:ascii="Arial" w:hAnsi="Arial"/>
              </w:rPr>
              <w:t>X</w:t>
            </w:r>
          </w:p>
        </w:tc>
        <w:tc>
          <w:tcPr>
            <w:tcW w:w="1316" w:type="dxa"/>
          </w:tcPr>
          <w:p w14:paraId="3B41B753" w14:textId="77777777" w:rsidR="00D7349F" w:rsidRPr="00BE7670" w:rsidRDefault="00D7349F" w:rsidP="00D7349F">
            <w:pPr>
              <w:pStyle w:val="Default"/>
              <w:bidi/>
              <w:rPr>
                <w:rFonts w:ascii="Arial" w:hAnsi="Arial" w:cs="Arial"/>
                <w:rtl/>
              </w:rPr>
            </w:pPr>
            <w:r>
              <w:rPr>
                <w:rFonts w:ascii="Arial" w:hAnsi="Arial"/>
              </w:rPr>
              <w:t>X</w:t>
            </w:r>
          </w:p>
        </w:tc>
        <w:tc>
          <w:tcPr>
            <w:tcW w:w="1617" w:type="dxa"/>
          </w:tcPr>
          <w:p w14:paraId="6322D207" w14:textId="77777777" w:rsidR="00D7349F" w:rsidRPr="00BE7670" w:rsidRDefault="00D7349F" w:rsidP="00D7349F">
            <w:pPr>
              <w:pStyle w:val="Default"/>
              <w:bidi/>
              <w:rPr>
                <w:rFonts w:ascii="Arial" w:hAnsi="Arial" w:cs="Arial"/>
                <w:rtl/>
              </w:rPr>
            </w:pPr>
            <w:r>
              <w:rPr>
                <w:rFonts w:ascii="Arial" w:hAnsi="Arial"/>
              </w:rPr>
              <w:t>X</w:t>
            </w:r>
          </w:p>
        </w:tc>
        <w:tc>
          <w:tcPr>
            <w:tcW w:w="1524" w:type="dxa"/>
          </w:tcPr>
          <w:p w14:paraId="49E03F71" w14:textId="77777777" w:rsidR="00D7349F" w:rsidRPr="00BE7670" w:rsidRDefault="00D7349F" w:rsidP="00D7349F">
            <w:pPr>
              <w:pStyle w:val="Default"/>
              <w:bidi/>
              <w:rPr>
                <w:rFonts w:ascii="Arial" w:hAnsi="Arial" w:cs="Arial"/>
                <w:rtl/>
              </w:rPr>
            </w:pPr>
            <w:r>
              <w:rPr>
                <w:rFonts w:ascii="Arial" w:hAnsi="Arial"/>
              </w:rPr>
              <w:t>X</w:t>
            </w:r>
          </w:p>
        </w:tc>
        <w:tc>
          <w:tcPr>
            <w:tcW w:w="1356" w:type="dxa"/>
          </w:tcPr>
          <w:p w14:paraId="3AEEB748" w14:textId="77777777" w:rsidR="00D7349F" w:rsidRPr="00BE7670" w:rsidRDefault="00D7349F" w:rsidP="00D7349F">
            <w:pPr>
              <w:pStyle w:val="Default"/>
              <w:bidi/>
              <w:rPr>
                <w:rFonts w:ascii="Arial" w:hAnsi="Arial" w:cs="Arial"/>
                <w:rtl/>
              </w:rPr>
            </w:pPr>
            <w:r>
              <w:rPr>
                <w:rFonts w:ascii="Arial" w:hAnsi="Arial"/>
              </w:rPr>
              <w:t>X</w:t>
            </w:r>
          </w:p>
        </w:tc>
        <w:tc>
          <w:tcPr>
            <w:tcW w:w="1897" w:type="dxa"/>
          </w:tcPr>
          <w:p w14:paraId="72FA07D7" w14:textId="77777777" w:rsidR="00D7349F" w:rsidRPr="00BE7670" w:rsidRDefault="00D7349F" w:rsidP="00D7349F">
            <w:pPr>
              <w:pStyle w:val="Default"/>
              <w:bidi/>
              <w:rPr>
                <w:rFonts w:ascii="Arial" w:hAnsi="Arial" w:cs="Arial"/>
                <w:rtl/>
              </w:rPr>
            </w:pPr>
            <w:r>
              <w:rPr>
                <w:rFonts w:ascii="Arial" w:hAnsi="Arial" w:cs="Times New Roman" w:hint="cs"/>
                <w:rtl/>
              </w:rPr>
              <w:t>الإنفلونزا</w:t>
            </w:r>
          </w:p>
        </w:tc>
      </w:tr>
      <w:tr w:rsidR="00D7349F" w:rsidRPr="00BE7670" w14:paraId="2236AB9D" w14:textId="77777777" w:rsidTr="00EF4308">
        <w:tc>
          <w:tcPr>
            <w:tcW w:w="964" w:type="dxa"/>
          </w:tcPr>
          <w:p w14:paraId="455C55F3" w14:textId="77777777" w:rsidR="00D7349F" w:rsidRPr="00BE7670" w:rsidRDefault="00D7349F" w:rsidP="00D7349F">
            <w:pPr>
              <w:pStyle w:val="Default"/>
              <w:bidi/>
              <w:rPr>
                <w:rFonts w:ascii="Arial" w:hAnsi="Arial" w:cs="Arial"/>
                <w:rtl/>
              </w:rPr>
            </w:pPr>
            <w:r>
              <w:rPr>
                <w:rFonts w:ascii="Arial" w:hAnsi="Arial"/>
              </w:rPr>
              <w:t>B</w:t>
            </w:r>
          </w:p>
        </w:tc>
        <w:tc>
          <w:tcPr>
            <w:tcW w:w="1244" w:type="dxa"/>
          </w:tcPr>
          <w:p w14:paraId="025A1FE0" w14:textId="77777777" w:rsidR="00D7349F" w:rsidRPr="00BE7670" w:rsidRDefault="00D7349F" w:rsidP="00D7349F">
            <w:pPr>
              <w:pStyle w:val="Default"/>
              <w:bidi/>
              <w:rPr>
                <w:rFonts w:ascii="Arial" w:hAnsi="Arial" w:cs="Arial"/>
                <w:rtl/>
              </w:rPr>
            </w:pPr>
            <w:r>
              <w:rPr>
                <w:rFonts w:ascii="Arial" w:hAnsi="Arial"/>
              </w:rPr>
              <w:t>Y</w:t>
            </w:r>
          </w:p>
        </w:tc>
        <w:tc>
          <w:tcPr>
            <w:tcW w:w="1316" w:type="dxa"/>
          </w:tcPr>
          <w:p w14:paraId="56858A9F" w14:textId="77777777" w:rsidR="00D7349F" w:rsidRPr="00BE7670" w:rsidRDefault="00D7349F" w:rsidP="00D7349F">
            <w:pPr>
              <w:pStyle w:val="Default"/>
              <w:bidi/>
              <w:rPr>
                <w:rFonts w:ascii="Arial" w:hAnsi="Arial" w:cs="Arial"/>
                <w:rtl/>
              </w:rPr>
            </w:pPr>
            <w:r>
              <w:rPr>
                <w:rFonts w:ascii="Arial" w:hAnsi="Arial"/>
              </w:rPr>
              <w:t>Y</w:t>
            </w:r>
          </w:p>
        </w:tc>
        <w:tc>
          <w:tcPr>
            <w:tcW w:w="1617" w:type="dxa"/>
          </w:tcPr>
          <w:p w14:paraId="5C23E315" w14:textId="77777777" w:rsidR="00D7349F" w:rsidRPr="00BE7670" w:rsidRDefault="00D7349F" w:rsidP="00D7349F">
            <w:pPr>
              <w:pStyle w:val="Default"/>
              <w:bidi/>
              <w:rPr>
                <w:rFonts w:ascii="Arial" w:hAnsi="Arial" w:cs="Arial"/>
                <w:rtl/>
              </w:rPr>
            </w:pPr>
            <w:r>
              <w:rPr>
                <w:rFonts w:ascii="Arial" w:hAnsi="Arial"/>
              </w:rPr>
              <w:t>Y</w:t>
            </w:r>
          </w:p>
        </w:tc>
        <w:tc>
          <w:tcPr>
            <w:tcW w:w="1524" w:type="dxa"/>
          </w:tcPr>
          <w:p w14:paraId="67CB8DFE" w14:textId="77777777" w:rsidR="00D7349F" w:rsidRPr="00BE7670" w:rsidRDefault="00D7349F" w:rsidP="00D7349F">
            <w:pPr>
              <w:pStyle w:val="Default"/>
              <w:bidi/>
              <w:rPr>
                <w:rFonts w:ascii="Arial" w:hAnsi="Arial" w:cs="Arial"/>
                <w:rtl/>
              </w:rPr>
            </w:pPr>
            <w:r>
              <w:rPr>
                <w:rFonts w:ascii="Arial" w:hAnsi="Arial"/>
              </w:rPr>
              <w:t>Y</w:t>
            </w:r>
          </w:p>
        </w:tc>
        <w:tc>
          <w:tcPr>
            <w:tcW w:w="1356" w:type="dxa"/>
          </w:tcPr>
          <w:p w14:paraId="071342A9" w14:textId="77777777" w:rsidR="00D7349F" w:rsidRPr="00BE7670" w:rsidRDefault="00D7349F" w:rsidP="00D7349F">
            <w:pPr>
              <w:pStyle w:val="Default"/>
              <w:bidi/>
              <w:rPr>
                <w:rFonts w:ascii="Arial" w:hAnsi="Arial" w:cs="Arial"/>
                <w:rtl/>
              </w:rPr>
            </w:pPr>
            <w:r>
              <w:rPr>
                <w:rFonts w:ascii="Arial" w:hAnsi="Arial"/>
              </w:rPr>
              <w:t>Y</w:t>
            </w:r>
          </w:p>
        </w:tc>
        <w:tc>
          <w:tcPr>
            <w:tcW w:w="1897" w:type="dxa"/>
          </w:tcPr>
          <w:p w14:paraId="08F10AC4" w14:textId="77777777" w:rsidR="00D7349F" w:rsidRPr="00BE7670" w:rsidRDefault="00D7349F" w:rsidP="00D7349F">
            <w:pPr>
              <w:pStyle w:val="Default"/>
              <w:bidi/>
              <w:rPr>
                <w:rFonts w:ascii="Arial" w:hAnsi="Arial" w:cs="Arial"/>
                <w:rtl/>
              </w:rPr>
            </w:pPr>
            <w:r>
              <w:rPr>
                <w:rFonts w:ascii="Arial" w:hAnsi="Arial" w:cs="Times New Roman" w:hint="cs"/>
                <w:rtl/>
              </w:rPr>
              <w:t>التهاب الحلق</w:t>
            </w:r>
          </w:p>
        </w:tc>
      </w:tr>
      <w:tr w:rsidR="00D7349F" w:rsidRPr="00BE7670" w14:paraId="797A9850" w14:textId="77777777" w:rsidTr="00EF4308">
        <w:tc>
          <w:tcPr>
            <w:tcW w:w="964" w:type="dxa"/>
          </w:tcPr>
          <w:p w14:paraId="26627888" w14:textId="77777777" w:rsidR="00D7349F" w:rsidRPr="00BE7670" w:rsidRDefault="00D7349F" w:rsidP="00D7349F">
            <w:pPr>
              <w:pStyle w:val="Default"/>
              <w:bidi/>
              <w:rPr>
                <w:rFonts w:ascii="Arial" w:hAnsi="Arial" w:cs="Arial"/>
                <w:rtl/>
              </w:rPr>
            </w:pPr>
            <w:r>
              <w:rPr>
                <w:rFonts w:ascii="Arial" w:hAnsi="Arial"/>
              </w:rPr>
              <w:t>C</w:t>
            </w:r>
          </w:p>
        </w:tc>
        <w:tc>
          <w:tcPr>
            <w:tcW w:w="1244" w:type="dxa"/>
          </w:tcPr>
          <w:p w14:paraId="2AB6D2B9" w14:textId="77777777" w:rsidR="00D7349F" w:rsidRPr="00BE7670" w:rsidRDefault="00D7349F" w:rsidP="00D7349F">
            <w:pPr>
              <w:pStyle w:val="Default"/>
              <w:bidi/>
              <w:rPr>
                <w:rFonts w:ascii="Arial" w:hAnsi="Arial" w:cs="Arial"/>
                <w:rtl/>
              </w:rPr>
            </w:pPr>
            <w:r>
              <w:rPr>
                <w:rFonts w:ascii="Arial" w:hAnsi="Arial"/>
              </w:rPr>
              <w:t>X</w:t>
            </w:r>
          </w:p>
        </w:tc>
        <w:tc>
          <w:tcPr>
            <w:tcW w:w="1316" w:type="dxa"/>
          </w:tcPr>
          <w:p w14:paraId="42BECA77" w14:textId="77777777" w:rsidR="00D7349F" w:rsidRPr="00BE7670" w:rsidRDefault="00D7349F" w:rsidP="00D7349F">
            <w:pPr>
              <w:pStyle w:val="Default"/>
              <w:bidi/>
              <w:rPr>
                <w:rFonts w:ascii="Arial" w:hAnsi="Arial" w:cs="Arial"/>
                <w:rtl/>
              </w:rPr>
            </w:pPr>
            <w:r>
              <w:rPr>
                <w:rFonts w:ascii="Arial" w:hAnsi="Arial"/>
              </w:rPr>
              <w:t>Y</w:t>
            </w:r>
          </w:p>
        </w:tc>
        <w:tc>
          <w:tcPr>
            <w:tcW w:w="1617" w:type="dxa"/>
          </w:tcPr>
          <w:p w14:paraId="2C6A071B" w14:textId="77777777" w:rsidR="00D7349F" w:rsidRPr="00BE7670" w:rsidRDefault="00D7349F" w:rsidP="00D7349F">
            <w:pPr>
              <w:pStyle w:val="Default"/>
              <w:bidi/>
              <w:rPr>
                <w:rFonts w:ascii="Arial" w:hAnsi="Arial" w:cs="Arial"/>
                <w:rtl/>
              </w:rPr>
            </w:pPr>
            <w:r>
              <w:rPr>
                <w:rFonts w:ascii="Arial" w:hAnsi="Arial"/>
              </w:rPr>
              <w:t>Y</w:t>
            </w:r>
          </w:p>
        </w:tc>
        <w:tc>
          <w:tcPr>
            <w:tcW w:w="1524" w:type="dxa"/>
          </w:tcPr>
          <w:p w14:paraId="7A9F6268" w14:textId="77777777" w:rsidR="00D7349F" w:rsidRPr="00BE7670" w:rsidRDefault="00D7349F" w:rsidP="00D7349F">
            <w:pPr>
              <w:pStyle w:val="Default"/>
              <w:bidi/>
              <w:rPr>
                <w:rFonts w:ascii="Arial" w:hAnsi="Arial" w:cs="Arial"/>
                <w:rtl/>
              </w:rPr>
            </w:pPr>
            <w:r>
              <w:rPr>
                <w:rFonts w:ascii="Arial" w:hAnsi="Arial"/>
              </w:rPr>
              <w:t>Y</w:t>
            </w:r>
          </w:p>
        </w:tc>
        <w:tc>
          <w:tcPr>
            <w:tcW w:w="1356" w:type="dxa"/>
          </w:tcPr>
          <w:p w14:paraId="4F8F3A8C" w14:textId="77777777" w:rsidR="00D7349F" w:rsidRPr="00BE7670" w:rsidRDefault="00D7349F" w:rsidP="00D7349F">
            <w:pPr>
              <w:pStyle w:val="Default"/>
              <w:bidi/>
              <w:rPr>
                <w:rFonts w:ascii="Arial" w:hAnsi="Arial" w:cs="Arial"/>
                <w:rtl/>
              </w:rPr>
            </w:pPr>
            <w:r>
              <w:rPr>
                <w:rFonts w:ascii="Arial" w:hAnsi="Arial"/>
              </w:rPr>
              <w:t>X</w:t>
            </w:r>
          </w:p>
        </w:tc>
        <w:tc>
          <w:tcPr>
            <w:tcW w:w="1897" w:type="dxa"/>
          </w:tcPr>
          <w:p w14:paraId="44C5F5FC" w14:textId="77777777" w:rsidR="00D7349F" w:rsidRPr="00BE7670" w:rsidRDefault="00D7349F" w:rsidP="00D7349F">
            <w:pPr>
              <w:pStyle w:val="Default"/>
              <w:bidi/>
              <w:rPr>
                <w:rFonts w:ascii="Arial" w:hAnsi="Arial" w:cs="Arial"/>
                <w:rtl/>
              </w:rPr>
            </w:pPr>
            <w:r>
              <w:rPr>
                <w:rFonts w:ascii="Arial" w:hAnsi="Arial" w:cs="Times New Roman" w:hint="cs"/>
                <w:rtl/>
              </w:rPr>
              <w:t>إصابة جرح بالمكورات العنقودية</w:t>
            </w:r>
          </w:p>
        </w:tc>
      </w:tr>
      <w:tr w:rsidR="00D7349F" w:rsidRPr="00BE7670" w14:paraId="6BEE0D7D" w14:textId="77777777" w:rsidTr="00EF4308">
        <w:tc>
          <w:tcPr>
            <w:tcW w:w="964" w:type="dxa"/>
          </w:tcPr>
          <w:p w14:paraId="6F32381C" w14:textId="77777777" w:rsidR="00D7349F" w:rsidRPr="00BE7670" w:rsidRDefault="00D7349F" w:rsidP="00D7349F">
            <w:pPr>
              <w:pStyle w:val="Default"/>
              <w:bidi/>
              <w:rPr>
                <w:rFonts w:ascii="Arial" w:hAnsi="Arial" w:cs="Arial"/>
                <w:rtl/>
              </w:rPr>
            </w:pPr>
            <w:r>
              <w:rPr>
                <w:rFonts w:ascii="Arial" w:hAnsi="Arial"/>
              </w:rPr>
              <w:t>D</w:t>
            </w:r>
          </w:p>
        </w:tc>
        <w:tc>
          <w:tcPr>
            <w:tcW w:w="1244" w:type="dxa"/>
          </w:tcPr>
          <w:p w14:paraId="749F7E88" w14:textId="77777777" w:rsidR="00D7349F" w:rsidRPr="00BE7670" w:rsidRDefault="00D7349F" w:rsidP="00D7349F">
            <w:pPr>
              <w:pStyle w:val="Default"/>
              <w:bidi/>
              <w:rPr>
                <w:rFonts w:ascii="Arial" w:hAnsi="Arial" w:cs="Arial"/>
                <w:rtl/>
              </w:rPr>
            </w:pPr>
            <w:r>
              <w:rPr>
                <w:rFonts w:ascii="Arial" w:hAnsi="Arial"/>
              </w:rPr>
              <w:t>X</w:t>
            </w:r>
          </w:p>
        </w:tc>
        <w:tc>
          <w:tcPr>
            <w:tcW w:w="1316" w:type="dxa"/>
          </w:tcPr>
          <w:p w14:paraId="25C62B0F" w14:textId="77777777" w:rsidR="00D7349F" w:rsidRPr="00BE7670" w:rsidRDefault="00D7349F" w:rsidP="00D7349F">
            <w:pPr>
              <w:pStyle w:val="Default"/>
              <w:bidi/>
              <w:rPr>
                <w:rFonts w:ascii="Arial" w:hAnsi="Arial" w:cs="Arial"/>
                <w:rtl/>
              </w:rPr>
            </w:pPr>
            <w:r>
              <w:rPr>
                <w:rFonts w:ascii="Arial" w:hAnsi="Arial"/>
              </w:rPr>
              <w:t>X</w:t>
            </w:r>
          </w:p>
        </w:tc>
        <w:tc>
          <w:tcPr>
            <w:tcW w:w="1617" w:type="dxa"/>
          </w:tcPr>
          <w:p w14:paraId="3E6E9778" w14:textId="77777777" w:rsidR="00D7349F" w:rsidRPr="00BE7670" w:rsidRDefault="00D7349F" w:rsidP="00D7349F">
            <w:pPr>
              <w:pStyle w:val="Default"/>
              <w:bidi/>
              <w:rPr>
                <w:rFonts w:ascii="Arial" w:hAnsi="Arial" w:cs="Arial"/>
                <w:rtl/>
              </w:rPr>
            </w:pPr>
            <w:r>
              <w:rPr>
                <w:rFonts w:ascii="Arial" w:hAnsi="Arial"/>
              </w:rPr>
              <w:t>X</w:t>
            </w:r>
          </w:p>
        </w:tc>
        <w:tc>
          <w:tcPr>
            <w:tcW w:w="1524" w:type="dxa"/>
          </w:tcPr>
          <w:p w14:paraId="33B5B933" w14:textId="77777777" w:rsidR="00D7349F" w:rsidRPr="00BE7670" w:rsidRDefault="00D7349F" w:rsidP="00D7349F">
            <w:pPr>
              <w:pStyle w:val="Default"/>
              <w:bidi/>
              <w:rPr>
                <w:rFonts w:ascii="Arial" w:hAnsi="Arial" w:cs="Arial"/>
                <w:rtl/>
              </w:rPr>
            </w:pPr>
            <w:r>
              <w:rPr>
                <w:rFonts w:ascii="Arial" w:hAnsi="Arial"/>
              </w:rPr>
              <w:t>Y</w:t>
            </w:r>
          </w:p>
        </w:tc>
        <w:tc>
          <w:tcPr>
            <w:tcW w:w="1356" w:type="dxa"/>
          </w:tcPr>
          <w:p w14:paraId="5D8EB4DD" w14:textId="77777777" w:rsidR="00D7349F" w:rsidRPr="00BE7670" w:rsidRDefault="00D7349F" w:rsidP="00D7349F">
            <w:pPr>
              <w:pStyle w:val="Default"/>
              <w:bidi/>
              <w:rPr>
                <w:rFonts w:ascii="Arial" w:hAnsi="Arial" w:cs="Arial"/>
                <w:rtl/>
              </w:rPr>
            </w:pPr>
            <w:r>
              <w:rPr>
                <w:rFonts w:ascii="Arial" w:hAnsi="Arial"/>
              </w:rPr>
              <w:t>X</w:t>
            </w:r>
          </w:p>
        </w:tc>
        <w:tc>
          <w:tcPr>
            <w:tcW w:w="1897" w:type="dxa"/>
          </w:tcPr>
          <w:p w14:paraId="46BD6C3C" w14:textId="77777777" w:rsidR="00D7349F" w:rsidRPr="00BE7670" w:rsidRDefault="00D7349F" w:rsidP="00D7349F">
            <w:pPr>
              <w:pStyle w:val="Default"/>
              <w:rPr>
                <w:rFonts w:ascii="Arial" w:hAnsi="Arial" w:cs="Arial"/>
              </w:rPr>
            </w:pPr>
          </w:p>
        </w:tc>
      </w:tr>
    </w:tbl>
    <w:p w14:paraId="2688707E" w14:textId="77777777" w:rsidR="00D7349F" w:rsidRPr="00BE7670" w:rsidRDefault="00D7349F" w:rsidP="00D7349F">
      <w:pPr>
        <w:pStyle w:val="Default"/>
        <w:bidi/>
        <w:rPr>
          <w:rFonts w:ascii="Arial" w:hAnsi="Arial" w:cs="Arial"/>
          <w:rtl/>
        </w:rPr>
      </w:pPr>
      <w:r>
        <w:rPr>
          <w:rFonts w:ascii="Arial" w:hAnsi="Arial"/>
        </w:rPr>
        <w:t>Y</w:t>
      </w:r>
      <w:r>
        <w:rPr>
          <w:rFonts w:ascii="Arial" w:hAnsi="Arial" w:hint="cs"/>
          <w:rtl/>
        </w:rPr>
        <w:t xml:space="preserve"> – </w:t>
      </w:r>
      <w:r>
        <w:rPr>
          <w:rFonts w:ascii="Arial" w:hAnsi="Arial" w:cs="Times New Roman" w:hint="cs"/>
          <w:rtl/>
        </w:rPr>
        <w:t xml:space="preserve">حساس </w:t>
      </w:r>
      <w:r>
        <w:rPr>
          <w:rFonts w:ascii="Arial" w:hAnsi="Arial" w:hint="cs"/>
          <w:rtl/>
        </w:rPr>
        <w:t xml:space="preserve">– </w:t>
      </w:r>
      <w:r>
        <w:rPr>
          <w:rFonts w:ascii="Arial" w:hAnsi="Arial" w:cs="Times New Roman" w:hint="cs"/>
          <w:rtl/>
        </w:rPr>
        <w:t xml:space="preserve">يمكن رؤية منطقة عدم النمو الميكروبي؛ </w:t>
      </w:r>
      <w:r>
        <w:rPr>
          <w:rFonts w:ascii="Arial" w:hAnsi="Arial"/>
        </w:rPr>
        <w:t>X</w:t>
      </w:r>
      <w:r>
        <w:rPr>
          <w:rFonts w:ascii="Arial" w:hAnsi="Arial" w:hint="cs"/>
          <w:rtl/>
        </w:rPr>
        <w:t xml:space="preserve"> –</w:t>
      </w:r>
      <w:r>
        <w:rPr>
          <w:rFonts w:ascii="Arial" w:hAnsi="Arial" w:cs="Times New Roman" w:hint="cs"/>
          <w:rtl/>
        </w:rPr>
        <w:t xml:space="preserve">غير حساس </w:t>
      </w:r>
      <w:r>
        <w:rPr>
          <w:rFonts w:ascii="Arial" w:hAnsi="Arial" w:hint="cs"/>
          <w:rtl/>
        </w:rPr>
        <w:t xml:space="preserve">– </w:t>
      </w:r>
      <w:r>
        <w:rPr>
          <w:rFonts w:ascii="Arial" w:hAnsi="Arial" w:cs="Times New Roman" w:hint="cs"/>
          <w:rtl/>
        </w:rPr>
        <w:t>لا يمكن رؤية أي منطقة</w:t>
      </w:r>
    </w:p>
    <w:p w14:paraId="5B5063D2" w14:textId="77777777" w:rsidR="00D7349F" w:rsidRPr="00BE7670" w:rsidRDefault="00D7349F" w:rsidP="00D7349F">
      <w:pPr>
        <w:pStyle w:val="Default"/>
        <w:rPr>
          <w:rFonts w:ascii="Arial" w:hAnsi="Arial" w:cs="Arial"/>
        </w:rPr>
      </w:pPr>
    </w:p>
    <w:p w14:paraId="36124528" w14:textId="77777777" w:rsidR="00D7349F" w:rsidRPr="00BE7670" w:rsidRDefault="00D7349F" w:rsidP="00D7349F">
      <w:pPr>
        <w:pStyle w:val="Default"/>
        <w:bidi/>
        <w:rPr>
          <w:rFonts w:ascii="Arial" w:hAnsi="Arial" w:cs="Arial"/>
          <w:rtl/>
        </w:rPr>
      </w:pPr>
      <w:r>
        <w:rPr>
          <w:rFonts w:ascii="Arial" w:hAnsi="Arial" w:cs="Times New Roman" w:hint="cs"/>
          <w:rtl/>
        </w:rPr>
        <w:t xml:space="preserve"> شرح نتائج أطباق التجربة</w:t>
      </w:r>
    </w:p>
    <w:p w14:paraId="75F3EF83" w14:textId="2D95B18F" w:rsidR="00D7349F" w:rsidRPr="00BE7670" w:rsidRDefault="003C05E7" w:rsidP="00D7349F">
      <w:pPr>
        <w:autoSpaceDE w:val="0"/>
        <w:autoSpaceDN w:val="0"/>
        <w:bidi/>
        <w:adjustRightInd w:val="0"/>
        <w:spacing w:after="0" w:line="240" w:lineRule="auto"/>
        <w:rPr>
          <w:rFonts w:cs="Arial"/>
          <w:color w:val="000000"/>
          <w:szCs w:val="24"/>
          <w:rtl/>
        </w:rPr>
      </w:pPr>
      <w:r>
        <w:rPr>
          <w:rFonts w:hint="cs"/>
          <w:noProof/>
          <w:rtl/>
          <w:lang w:val="en-US" w:bidi="ar-SA"/>
        </w:rPr>
        <w:drawing>
          <wp:inline distT="0" distB="0" distL="0" distR="0" wp14:anchorId="4AC2C6E8" wp14:editId="2C9395D2">
            <wp:extent cx="1925053" cy="1462015"/>
            <wp:effectExtent l="0" t="0" r="0" b="5080"/>
            <wp:docPr id="52" name="Picture 52"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Pr>
          <w:rFonts w:hint="cs"/>
          <w:color w:val="000000"/>
          <w:rtl/>
        </w:rPr>
        <w:t xml:space="preserve">المريض </w:t>
      </w:r>
      <w:r w:rsidR="006D4E60">
        <w:rPr>
          <w:color w:val="000000"/>
        </w:rPr>
        <w:t>A</w:t>
      </w:r>
      <w:r>
        <w:rPr>
          <w:rFonts w:hint="cs"/>
          <w:color w:val="000000"/>
          <w:rtl/>
        </w:rPr>
        <w:t>: الإنفلونزا مرض يسببه أحد الفيروسات، لذا فلن يكون للمضادات الحيوية معه أي أثر، إذ لا تستخدَّم المضادات الحيوية إلا مع أشكال العدوى البكتيرية.</w:t>
      </w:r>
    </w:p>
    <w:p w14:paraId="2A386895" w14:textId="77777777" w:rsidR="00D7349F" w:rsidRPr="00BE7670" w:rsidRDefault="00D7349F" w:rsidP="00D7349F">
      <w:pPr>
        <w:pStyle w:val="Default"/>
        <w:rPr>
          <w:rFonts w:ascii="Arial" w:hAnsi="Arial" w:cs="Arial"/>
        </w:rPr>
      </w:pPr>
    </w:p>
    <w:p w14:paraId="5110D67F" w14:textId="62C983DA" w:rsidR="00D7349F" w:rsidRPr="00BE7670" w:rsidRDefault="003C05E7" w:rsidP="00D7349F">
      <w:pPr>
        <w:autoSpaceDE w:val="0"/>
        <w:autoSpaceDN w:val="0"/>
        <w:bidi/>
        <w:adjustRightInd w:val="0"/>
        <w:spacing w:after="0" w:line="240" w:lineRule="auto"/>
        <w:rPr>
          <w:rFonts w:cs="Arial"/>
          <w:color w:val="000000"/>
          <w:szCs w:val="24"/>
          <w:rtl/>
        </w:rPr>
      </w:pPr>
      <w:r>
        <w:rPr>
          <w:rFonts w:hint="cs"/>
          <w:noProof/>
          <w:rtl/>
          <w:lang w:val="en-US" w:bidi="ar-SA"/>
        </w:rPr>
        <w:drawing>
          <wp:inline distT="0" distB="0" distL="0" distR="0" wp14:anchorId="44267EB9" wp14:editId="47A9FDEC">
            <wp:extent cx="1652337" cy="1252057"/>
            <wp:effectExtent l="0" t="0" r="0" b="5715"/>
            <wp:docPr id="54" name="Picture 54"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Pr>
          <w:rFonts w:hint="cs"/>
          <w:color w:val="000000"/>
          <w:rtl/>
        </w:rPr>
        <w:t xml:space="preserve"> المريض </w:t>
      </w:r>
      <w:r w:rsidR="006D4E60">
        <w:rPr>
          <w:color w:val="000000"/>
        </w:rPr>
        <w:t>B</w:t>
      </w:r>
      <w:r>
        <w:rPr>
          <w:rFonts w:hint="cs"/>
          <w:color w:val="000000"/>
          <w:rtl/>
        </w:rPr>
        <w:t>: عدوى التهاب الحلق شائعة إلى حد ما، وعادة ما تتحسن حالة المصاب بها تلقائيًا. في حالات الإصابة الحادة، لن تجدي معظم المضادات الحيوية في علاج هذه العدوى. البنسيلين هو المضاد الحيوي المستخدم عادة في علاج هذه العدوى، إذ أن مجموعات البكتيريا المسببة لهذه العدوى (</w:t>
      </w:r>
      <w:r>
        <w:rPr>
          <w:rFonts w:hint="cs"/>
          <w:i/>
          <w:iCs/>
          <w:color w:val="000000"/>
          <w:rtl/>
        </w:rPr>
        <w:t>المكورات العقدية</w:t>
      </w:r>
      <w:r>
        <w:rPr>
          <w:rFonts w:hint="cs"/>
          <w:color w:val="000000"/>
          <w:rtl/>
        </w:rPr>
        <w:t>) لم تطور بعد آلية لمقاومته. ينبغي تجنب استخدام المضادات الحيوية بدون داع لعلاج حالات احتقان الحلق الطفيفة، إذ أن 80% من حالات احتقان الحلق تسببها فيروسات وأنواع أخرى من البكتيريا قادرة على تطوير مقاومة للمضادات الحيوية أثناء العلاج.</w:t>
      </w:r>
    </w:p>
    <w:p w14:paraId="0E01B316" w14:textId="77777777" w:rsidR="00D7349F" w:rsidRPr="00BE7670" w:rsidRDefault="00D7349F" w:rsidP="00D7349F">
      <w:pPr>
        <w:pStyle w:val="Default"/>
        <w:rPr>
          <w:rFonts w:ascii="Arial" w:hAnsi="Arial" w:cs="Arial"/>
        </w:rPr>
      </w:pPr>
    </w:p>
    <w:p w14:paraId="72400A83" w14:textId="67D43848" w:rsidR="00D7349F" w:rsidRPr="00BE7670" w:rsidRDefault="003C05E7" w:rsidP="00D7349F">
      <w:pPr>
        <w:autoSpaceDE w:val="0"/>
        <w:autoSpaceDN w:val="0"/>
        <w:bidi/>
        <w:adjustRightInd w:val="0"/>
        <w:spacing w:after="0" w:line="240" w:lineRule="auto"/>
        <w:rPr>
          <w:rFonts w:cs="Arial"/>
          <w:color w:val="000000"/>
          <w:szCs w:val="24"/>
          <w:rtl/>
        </w:rPr>
      </w:pPr>
      <w:r>
        <w:rPr>
          <w:rFonts w:hint="cs"/>
          <w:noProof/>
          <w:rtl/>
          <w:lang w:val="en-US" w:bidi="ar-SA"/>
        </w:rPr>
        <w:drawing>
          <wp:inline distT="0" distB="0" distL="0" distR="0" wp14:anchorId="64C6466B" wp14:editId="5AD6A3D9">
            <wp:extent cx="1652270" cy="1252024"/>
            <wp:effectExtent l="0" t="0" r="0" b="5715"/>
            <wp:docPr id="55" name="Picture 55"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Pr>
          <w:rFonts w:hint="cs"/>
          <w:color w:val="000000"/>
          <w:rtl/>
        </w:rPr>
        <w:t xml:space="preserve"> المريض </w:t>
      </w:r>
      <w:r w:rsidR="006D4E60">
        <w:rPr>
          <w:color w:val="000000"/>
        </w:rPr>
        <w:t>C</w:t>
      </w:r>
      <w:r>
        <w:rPr>
          <w:rFonts w:hint="cs"/>
          <w:color w:val="000000"/>
          <w:rtl/>
        </w:rPr>
        <w:t>: أصبح علاج حالات الإصابة بعدوى</w:t>
      </w:r>
      <w:r>
        <w:rPr>
          <w:rFonts w:hint="cs"/>
          <w:i/>
          <w:iCs/>
          <w:color w:val="000000"/>
          <w:rtl/>
        </w:rPr>
        <w:t>المكورات العنقودية الذهبية المقاومة للميثيسيلين</w:t>
      </w:r>
      <w:r>
        <w:rPr>
          <w:rFonts w:hint="cs"/>
          <w:color w:val="000000"/>
          <w:rtl/>
        </w:rPr>
        <w:t>(</w:t>
      </w:r>
      <w:r>
        <w:rPr>
          <w:color w:val="000000"/>
        </w:rPr>
        <w:t>MRSA</w:t>
      </w:r>
      <w:r>
        <w:rPr>
          <w:rFonts w:hint="cs"/>
          <w:color w:val="000000"/>
          <w:rtl/>
        </w:rPr>
        <w:t xml:space="preserve">) في صعوبة متزايدة. استطاعت هذه </w:t>
      </w:r>
      <w:r>
        <w:rPr>
          <w:rFonts w:hint="cs"/>
          <w:i/>
          <w:iCs/>
          <w:color w:val="000000"/>
          <w:rtl/>
        </w:rPr>
        <w:t>المكورات العنقودية الذهبية</w:t>
      </w:r>
      <w:r>
        <w:rPr>
          <w:rFonts w:hint="cs"/>
          <w:color w:val="000000"/>
          <w:rtl/>
        </w:rPr>
        <w:t xml:space="preserve"> تطوير مقاومة ضد الميثيسيلين، أحد المضادات الحيوية التي كانت تُستخدَّم في علاجها. ويُعد الفانكوميسين آخر خطوط الدفاع المتاحة لمقاومة هذه البكتيريا التي قد تكون مهددة للحياة؛ ورغم ذلك، فقد جرى اكتشاف بعض البكتيريا التي تتمتع بمقاومة ضد هذا المضاد الحيوي وتظهر مقاومة له.</w:t>
      </w:r>
    </w:p>
    <w:p w14:paraId="1DE03449" w14:textId="77777777" w:rsidR="00D7349F" w:rsidRPr="00BE7670" w:rsidRDefault="00D7349F" w:rsidP="00D7349F">
      <w:pPr>
        <w:pStyle w:val="Default"/>
        <w:rPr>
          <w:rFonts w:ascii="Arial" w:hAnsi="Arial" w:cs="Arial"/>
        </w:rPr>
      </w:pPr>
    </w:p>
    <w:p w14:paraId="3D428F30" w14:textId="5380062F" w:rsidR="00D7349F" w:rsidRPr="00BE7670" w:rsidRDefault="003C05E7" w:rsidP="00D7349F">
      <w:pPr>
        <w:autoSpaceDE w:val="0"/>
        <w:autoSpaceDN w:val="0"/>
        <w:bidi/>
        <w:adjustRightInd w:val="0"/>
        <w:spacing w:after="0" w:line="240" w:lineRule="auto"/>
        <w:rPr>
          <w:rFonts w:cs="Arial"/>
          <w:color w:val="000000"/>
          <w:szCs w:val="24"/>
          <w:rtl/>
        </w:rPr>
      </w:pPr>
      <w:r>
        <w:rPr>
          <w:rFonts w:hint="cs"/>
          <w:noProof/>
          <w:rtl/>
          <w:lang w:val="en-US" w:bidi="ar-SA"/>
        </w:rPr>
        <w:lastRenderedPageBreak/>
        <w:drawing>
          <wp:inline distT="0" distB="0" distL="0" distR="0" wp14:anchorId="0E1F1648" wp14:editId="6702BBF1">
            <wp:extent cx="1652337" cy="1254914"/>
            <wp:effectExtent l="0" t="0" r="0" b="2540"/>
            <wp:docPr id="56" name="Picture 56"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Pr>
          <w:rFonts w:hint="cs"/>
          <w:color w:val="000000"/>
          <w:rtl/>
        </w:rPr>
        <w:t xml:space="preserve"> المريض </w:t>
      </w:r>
      <w:r w:rsidR="006D4E60">
        <w:rPr>
          <w:color w:val="000000"/>
        </w:rPr>
        <w:t>D</w:t>
      </w:r>
      <w:r>
        <w:rPr>
          <w:rFonts w:hint="cs"/>
          <w:color w:val="000000"/>
          <w:rtl/>
        </w:rPr>
        <w:t xml:space="preserve">: كان البنسيلين أول مضاد حيوي يجري اكتشافه وتصنيعه، ولكن للأسف يعتقد العديد أنه "دواء سحري" يمكن استخدامه لعلاج العديد من أنواع العدوى الشائعة. ترتب على ذلك تمكن أغلب أنواع بكتيريا </w:t>
      </w:r>
      <w:r>
        <w:rPr>
          <w:rFonts w:hint="cs"/>
          <w:i/>
          <w:iCs/>
          <w:color w:val="000000"/>
          <w:rtl/>
        </w:rPr>
        <w:t>المكورة العنقودية</w:t>
      </w:r>
      <w:r>
        <w:rPr>
          <w:rFonts w:hint="cs"/>
          <w:color w:val="000000"/>
          <w:rtl/>
        </w:rPr>
        <w:t xml:space="preserve"> من تطوير مقاومة ضد هذا المضاد الحيوي بسرعة. وبما أن الأمبيسيلين  من مشتقات البنسيلين، فإن بكتيريا </w:t>
      </w:r>
      <w:r>
        <w:rPr>
          <w:rFonts w:hint="cs"/>
          <w:i/>
          <w:iCs/>
          <w:color w:val="000000"/>
          <w:rtl/>
        </w:rPr>
        <w:t xml:space="preserve"> المكورة العنقودية</w:t>
      </w:r>
      <w:r>
        <w:rPr>
          <w:rFonts w:hint="cs"/>
          <w:color w:val="000000"/>
          <w:rtl/>
        </w:rPr>
        <w:t xml:space="preserve"> مقاومة له أيضًا. ويُعد الميثيسيلين الدواء المستخدَّم عادة في علاج هذا النوع الحساس من عدوى المكورة العنقودية</w:t>
      </w:r>
    </w:p>
    <w:p w14:paraId="3D7C06E5" w14:textId="77777777" w:rsidR="00D7349F" w:rsidRPr="00BE7670" w:rsidRDefault="00D7349F" w:rsidP="00D7349F">
      <w:pPr>
        <w:pStyle w:val="Default"/>
        <w:rPr>
          <w:rFonts w:ascii="Arial" w:hAnsi="Arial" w:cs="Arial"/>
        </w:rPr>
      </w:pPr>
    </w:p>
    <w:p w14:paraId="5A214C97" w14:textId="561DDBD3" w:rsidR="00D7349F" w:rsidRPr="00E301E2" w:rsidRDefault="00D7349F" w:rsidP="00D7349F">
      <w:pPr>
        <w:pStyle w:val="Heading2"/>
        <w:bidi/>
        <w:rPr>
          <w:rFonts w:cs="Arial" w:hint="eastAsia"/>
          <w:b w:val="0"/>
          <w:bCs/>
          <w:sz w:val="24"/>
          <w:szCs w:val="24"/>
          <w:rtl/>
        </w:rPr>
      </w:pPr>
      <w:r w:rsidRPr="00E301E2">
        <w:rPr>
          <w:rFonts w:hint="cs"/>
          <w:b w:val="0"/>
          <w:bCs/>
          <w:color w:val="000000"/>
          <w:rtl/>
        </w:rPr>
        <w:t xml:space="preserve"> </w:t>
      </w:r>
      <w:r w:rsidRPr="00E301E2">
        <w:rPr>
          <w:b w:val="0"/>
          <w:bCs/>
          <w:sz w:val="24"/>
          <w:szCs w:val="24"/>
        </w:rPr>
        <w:t>SW2</w:t>
      </w:r>
      <w:r w:rsidRPr="00E301E2">
        <w:rPr>
          <w:rFonts w:hint="cs"/>
          <w:b w:val="0"/>
          <w:bCs/>
          <w:sz w:val="24"/>
          <w:szCs w:val="24"/>
          <w:rtl/>
        </w:rPr>
        <w:t xml:space="preserve"> و </w:t>
      </w:r>
      <w:r w:rsidRPr="00E301E2">
        <w:rPr>
          <w:b w:val="0"/>
          <w:bCs/>
          <w:sz w:val="24"/>
          <w:szCs w:val="24"/>
        </w:rPr>
        <w:t>SW3</w:t>
      </w:r>
      <w:r w:rsidRPr="00E301E2">
        <w:rPr>
          <w:rFonts w:hint="cs"/>
          <w:b w:val="0"/>
          <w:bCs/>
          <w:sz w:val="24"/>
          <w:szCs w:val="24"/>
          <w:rtl/>
        </w:rPr>
        <w:t xml:space="preserve"> الاستنتاجات المتعلقة بتجربة الآجار</w:t>
      </w:r>
    </w:p>
    <w:p w14:paraId="4A842F0C"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szCs w:val="24"/>
          <w:rtl/>
        </w:rPr>
        <w:t xml:space="preserve"> </w:t>
      </w:r>
      <w:r>
        <w:rPr>
          <w:rFonts w:hint="cs"/>
          <w:color w:val="000000"/>
          <w:rtl/>
        </w:rPr>
        <w:t xml:space="preserve">1) لا تعالج المضادات الحيوية البرد أو الإنفلونزا، فما الذي يوصي به الطبيب أو يصفه للمريض </w:t>
      </w:r>
      <w:r>
        <w:rPr>
          <w:color w:val="000000"/>
        </w:rPr>
        <w:t>A</w:t>
      </w:r>
      <w:r>
        <w:rPr>
          <w:rFonts w:hint="cs"/>
          <w:color w:val="000000"/>
          <w:rtl/>
        </w:rPr>
        <w:t xml:space="preserve"> حتى يتعافى؟</w:t>
      </w:r>
    </w:p>
    <w:p w14:paraId="4C0DB24E" w14:textId="77777777" w:rsidR="00D7349F" w:rsidRPr="00BE7670" w:rsidRDefault="00D7349F" w:rsidP="00D7349F">
      <w:pPr>
        <w:rPr>
          <w:rFonts w:cs="Arial"/>
          <w:szCs w:val="24"/>
        </w:rPr>
      </w:pPr>
    </w:p>
    <w:p w14:paraId="447E3719"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يمكن للمضادات الحيوية أن تعالج العدوى البكتيرية فقط؛ أما نزلات البرد أو الإنفلونزا فهي ناتجة عن الإصابة بفيروس. يجب أن يصف الطبيب أدوية تساعد في تخفيف الأعراض.</w:t>
      </w:r>
    </w:p>
    <w:p w14:paraId="39148EFA" w14:textId="77777777" w:rsidR="00D7349F" w:rsidRPr="00BE7670" w:rsidRDefault="00D7349F" w:rsidP="00D7349F">
      <w:pPr>
        <w:rPr>
          <w:rFonts w:cs="Arial"/>
          <w:szCs w:val="24"/>
        </w:rPr>
      </w:pPr>
    </w:p>
    <w:p w14:paraId="64BDDEF1"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2) كان الميثيسيلين يُستخدم في علاج عدوى </w:t>
      </w:r>
      <w:r>
        <w:rPr>
          <w:rFonts w:hint="cs"/>
          <w:i/>
          <w:iCs/>
          <w:color w:val="000000"/>
          <w:rtl/>
        </w:rPr>
        <w:t>المكورة العنقودية</w:t>
      </w:r>
      <w:r>
        <w:rPr>
          <w:rFonts w:hint="cs"/>
          <w:color w:val="000000"/>
          <w:rtl/>
        </w:rPr>
        <w:t xml:space="preserve">، ماذا سيحدث للعدوى التي أُصيب بها المريض </w:t>
      </w:r>
      <w:r>
        <w:rPr>
          <w:color w:val="000000"/>
        </w:rPr>
        <w:t>C</w:t>
      </w:r>
      <w:r>
        <w:rPr>
          <w:rFonts w:hint="cs"/>
          <w:color w:val="000000"/>
          <w:rtl/>
        </w:rPr>
        <w:t xml:space="preserve"> في حال وصف له الميثيسيلين؟</w:t>
      </w:r>
    </w:p>
    <w:p w14:paraId="631EA063" w14:textId="77777777" w:rsidR="00D7349F" w:rsidRPr="00BE7670" w:rsidRDefault="00D7349F" w:rsidP="00D7349F">
      <w:pPr>
        <w:rPr>
          <w:rFonts w:cs="Arial"/>
          <w:szCs w:val="24"/>
        </w:rPr>
      </w:pPr>
    </w:p>
    <w:p w14:paraId="28FBD1D4"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لا شيء. المكورات العنقودية الذهبية المقاومة للميثيسيلين مقاومة للمضادات الحيوية.</w:t>
      </w:r>
    </w:p>
    <w:p w14:paraId="5FAD8004" w14:textId="77777777" w:rsidR="00D7349F" w:rsidRPr="00BE7670" w:rsidRDefault="00D7349F" w:rsidP="00D7349F">
      <w:pPr>
        <w:rPr>
          <w:rFonts w:cs="Arial"/>
          <w:szCs w:val="24"/>
        </w:rPr>
      </w:pPr>
    </w:p>
    <w:p w14:paraId="1E14F6AB"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3) إذا كان لديك بعض الأموكسيسيلين المتبقي في خزانتك تناولته سابقًا بسبب عدوى في الصدر، فهل ستأخذه لاحقًا لعلاج جرح في ساقك أصيب بالعدوى؟ علل إجابتك.</w:t>
      </w:r>
    </w:p>
    <w:p w14:paraId="2547B01A" w14:textId="77777777" w:rsidR="00D7349F" w:rsidRPr="00BE7670" w:rsidRDefault="00D7349F" w:rsidP="00D7349F">
      <w:pPr>
        <w:rPr>
          <w:rFonts w:cs="Arial"/>
          <w:szCs w:val="24"/>
        </w:rPr>
      </w:pPr>
    </w:p>
    <w:p w14:paraId="4A3B8ED7"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لا، لا يجب أبدًا استخدام المضادات الحيوية أو المضادات الحيوية الخاصة بأشخاص آخرين تم وصفها لعلاج عدوى سابقة. ثمة العديد من أنواع المضادات الحيوية المختلفة التي تعالج العدوى البكتيرية المختلفة. يصف الأطباء مضادات حيوية معينة لأمراض محددة وبجرعة مناسبة لذلك المريض. قد يعني تناول المضادات الحيوية الخاصة بشخص آخر أن إصابتك لن تتحسن.</w:t>
      </w:r>
    </w:p>
    <w:p w14:paraId="69E3AD30" w14:textId="77777777" w:rsidR="00D7349F" w:rsidRPr="00BE7670" w:rsidRDefault="00D7349F" w:rsidP="00D7349F">
      <w:pPr>
        <w:rPr>
          <w:rFonts w:cs="Arial"/>
          <w:szCs w:val="24"/>
        </w:rPr>
      </w:pPr>
    </w:p>
    <w:p w14:paraId="5E77F788"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4) لا يرغب المريض </w:t>
      </w:r>
      <w:r>
        <w:rPr>
          <w:color w:val="000000"/>
        </w:rPr>
        <w:t>D</w:t>
      </w:r>
      <w:r>
        <w:rPr>
          <w:rFonts w:hint="cs"/>
          <w:color w:val="000000"/>
          <w:rtl/>
        </w:rPr>
        <w:t xml:space="preserve"> في تناول الفلوكلوكزاسيلين الموصوف لعلاج الجرح المصاب بالعدوى. </w:t>
      </w:r>
      <w:r>
        <w:rPr>
          <w:rFonts w:hint="cs"/>
          <w:i/>
          <w:iCs/>
          <w:color w:val="000000"/>
          <w:rtl/>
        </w:rPr>
        <w:t xml:space="preserve">"لقد تناولت أكثر من نصف تلك الحبوب التي وصفها لي الطبيب من قبل وتعافيت من العدوى لبعض الوقت لكنها عادت بشكل أسوأ." </w:t>
      </w:r>
      <w:r>
        <w:rPr>
          <w:rFonts w:hint="cs"/>
          <w:color w:val="000000"/>
          <w:rtl/>
        </w:rPr>
        <w:t>هل يمكنك تفسير سبب حدوث ذلك؟</w:t>
      </w:r>
    </w:p>
    <w:p w14:paraId="3B60083B" w14:textId="77777777" w:rsidR="00D7349F" w:rsidRPr="00BE7670" w:rsidRDefault="00D7349F" w:rsidP="00D7349F">
      <w:pPr>
        <w:autoSpaceDE w:val="0"/>
        <w:autoSpaceDN w:val="0"/>
        <w:bidi/>
        <w:adjustRightInd w:val="0"/>
        <w:spacing w:after="0" w:line="240" w:lineRule="auto"/>
        <w:rPr>
          <w:rFonts w:cs="Arial"/>
          <w:color w:val="000000"/>
          <w:szCs w:val="24"/>
          <w:rtl/>
        </w:rPr>
      </w:pPr>
      <w:r>
        <w:rPr>
          <w:rFonts w:hint="cs"/>
          <w:color w:val="000000"/>
          <w:rtl/>
        </w:rPr>
        <w:t xml:space="preserve"> من المهم للغاية إنهاء جرعة المضادات الحيوية الموصوفة وعدم التوقف عن تناول الدواء عند إنهاء نصف الجرعة فقط. قد يؤدي الإخفاق في إنهاء جرعة المضادات الحيوية الموصوفة بالكامل إلى عدم قتل جميع البكتيريا وربما تصبح مقاومة لذلك المضاد الحيوي في المستقبل.</w:t>
      </w:r>
    </w:p>
    <w:p w14:paraId="6E288185" w14:textId="77777777" w:rsidR="00D7349F" w:rsidRPr="00BE7670" w:rsidRDefault="00D7349F" w:rsidP="00D7349F">
      <w:pPr>
        <w:rPr>
          <w:rFonts w:cs="Arial"/>
          <w:szCs w:val="24"/>
        </w:rPr>
      </w:pPr>
    </w:p>
    <w:p w14:paraId="22FDAD1A" w14:textId="351E5811" w:rsidR="00D7349F" w:rsidRPr="00E301E2" w:rsidRDefault="00D7349F" w:rsidP="00D278D5">
      <w:pPr>
        <w:pStyle w:val="Heading3"/>
        <w:bidi/>
        <w:rPr>
          <w:rFonts w:hint="eastAsia"/>
          <w:b/>
          <w:bCs/>
          <w:rtl/>
        </w:rPr>
      </w:pPr>
      <w:r w:rsidRPr="00E301E2">
        <w:rPr>
          <w:rFonts w:hint="cs"/>
          <w:b/>
          <w:bCs/>
          <w:color w:val="000000"/>
          <w:rtl/>
        </w:rPr>
        <w:t xml:space="preserve"> </w:t>
      </w:r>
      <w:r w:rsidRPr="00E301E2">
        <w:rPr>
          <w:b/>
          <w:bCs/>
        </w:rPr>
        <w:t>SW4</w:t>
      </w:r>
      <w:r w:rsidRPr="00E301E2">
        <w:rPr>
          <w:rFonts w:hint="cs"/>
          <w:b/>
          <w:bCs/>
          <w:rtl/>
        </w:rPr>
        <w:t xml:space="preserve"> العبارات الصحيحة و الخاطئة عن المضادات الحيوية</w:t>
      </w:r>
    </w:p>
    <w:p w14:paraId="78E67391"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عبارة 1: خطأ</w:t>
      </w:r>
    </w:p>
    <w:p w14:paraId="3BEC7990"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تسبب الفيروسات معظم أنواع العدوى الشائعة المسببة للسعال والعطس، وتتحسن حالات الإصابة بهذه الأنواع من العدوى تلقائيًا مع الراحة وتناول بعد السوائل. المضادات الحيوية ليست فعالة ضد الفيروسات.</w:t>
      </w:r>
    </w:p>
    <w:p w14:paraId="7A0054C3"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عبارة 2: صحيحة</w:t>
      </w:r>
    </w:p>
    <w:p w14:paraId="79C0B9AB"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يجب تناول المضادات الحيوية حسبما أوصى أخصائي الرعاية الصحية بالضبط.</w:t>
      </w:r>
    </w:p>
    <w:p w14:paraId="719FC6A2"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العبارة 3: خطأ</w:t>
      </w:r>
    </w:p>
    <w:p w14:paraId="19943C40"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يجب عليك تجنب استخدام المضادات الحيوية الموصوفة لغيرك أو أي بقايا مضادات حيوية.</w:t>
      </w:r>
    </w:p>
    <w:p w14:paraId="66D81F6A"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عبارة 4: صحيحة</w:t>
      </w:r>
    </w:p>
    <w:p w14:paraId="0C3A203E"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تسبب الفيروسات معظم أنواع العدوى الشائعة المسببة للسعال والعطس، وتتحسن حالات الإصابة بهذه الأنواع من العدوى تلقائيًا مع الراحة وتناول بعد السوائل. المضادات الحيوية ليست فعالة ضد الفيروسات.</w:t>
      </w:r>
    </w:p>
    <w:p w14:paraId="2CF3B23B" w14:textId="77777777" w:rsidR="00D7349F" w:rsidRPr="00BE7670" w:rsidRDefault="00D7349F" w:rsidP="00D7349F">
      <w:pPr>
        <w:autoSpaceDE w:val="0"/>
        <w:autoSpaceDN w:val="0"/>
        <w:bidi/>
        <w:adjustRightInd w:val="0"/>
        <w:spacing w:line="241" w:lineRule="atLeast"/>
        <w:rPr>
          <w:rFonts w:cs="Arial"/>
          <w:szCs w:val="24"/>
          <w:rtl/>
        </w:rPr>
      </w:pPr>
      <w:r>
        <w:rPr>
          <w:rFonts w:hint="cs"/>
          <w:rtl/>
        </w:rPr>
        <w:lastRenderedPageBreak/>
        <w:t xml:space="preserve"> عبارة 5: خطأ</w:t>
      </w:r>
    </w:p>
    <w:p w14:paraId="1C0954C2"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قد تساعد المضادات الحيوية في علاج حالات العدوى البكتيرية الحادة كالالتهاب الرئوي أو عدوى الكلى/عدوى الجهاز البولي.</w:t>
      </w:r>
    </w:p>
    <w:p w14:paraId="2D05495B"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عبارة 6: خطأ</w:t>
      </w:r>
    </w:p>
    <w:p w14:paraId="3EDBE859"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يجب تناول المضادات الحيوية حسبما أوصى أخصائي الرعاية الصحية بالضبط.</w:t>
      </w:r>
    </w:p>
    <w:p w14:paraId="156D7254"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العبارة 7: خطأ</w:t>
      </w:r>
    </w:p>
    <w:p w14:paraId="22C7CBBF" w14:textId="77777777" w:rsidR="00D7349F" w:rsidRPr="00BE7670" w:rsidRDefault="00D7349F" w:rsidP="00D7349F">
      <w:pPr>
        <w:autoSpaceDE w:val="0"/>
        <w:autoSpaceDN w:val="0"/>
        <w:bidi/>
        <w:adjustRightInd w:val="0"/>
        <w:spacing w:line="241" w:lineRule="atLeast"/>
        <w:rPr>
          <w:rFonts w:cs="Arial"/>
          <w:szCs w:val="24"/>
          <w:rtl/>
        </w:rPr>
      </w:pPr>
      <w:r>
        <w:rPr>
          <w:rFonts w:hint="cs"/>
          <w:rtl/>
        </w:rPr>
        <w:t xml:space="preserve"> المضادات الحيوية غير فعالة ضد الصداع أو الفيروسات، كتلك المسببة لداء الأنفلونزا.</w:t>
      </w:r>
    </w:p>
    <w:p w14:paraId="65E01FF2" w14:textId="77777777" w:rsidR="00D7349F" w:rsidRPr="00BE7670" w:rsidRDefault="00D7349F" w:rsidP="00D7349F">
      <w:pPr>
        <w:bidi/>
        <w:rPr>
          <w:rFonts w:cs="Arial"/>
          <w:szCs w:val="24"/>
          <w:rtl/>
        </w:rPr>
      </w:pPr>
      <w:r>
        <w:rPr>
          <w:rFonts w:hint="cs"/>
          <w:rtl/>
        </w:rPr>
        <w:t xml:space="preserve"> عبارة 8: صحيحة</w:t>
      </w:r>
    </w:p>
    <w:p w14:paraId="623684A4" w14:textId="77777777" w:rsidR="00D7349F" w:rsidRPr="00BE7670" w:rsidRDefault="00D7349F" w:rsidP="00D7349F">
      <w:pPr>
        <w:bidi/>
        <w:rPr>
          <w:rFonts w:cs="Arial"/>
          <w:szCs w:val="24"/>
          <w:rtl/>
        </w:rPr>
      </w:pPr>
      <w:r>
        <w:rPr>
          <w:rFonts w:hint="cs"/>
          <w:rtl/>
        </w:rPr>
        <w:t>إذا أفرطت في تناول المضادات الحيوية، ربما تصبح غير فعالة عندما تصبح في حاجة فعلية لها لعلاج إحدى حالات العدوى الحادة.</w:t>
      </w:r>
    </w:p>
    <w:sectPr w:rsidR="00D7349F" w:rsidRPr="00BE7670" w:rsidSect="006557FA">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D94E28" w14:textId="77777777" w:rsidR="000A1027" w:rsidRDefault="000A1027" w:rsidP="009E3BC5">
      <w:pPr>
        <w:spacing w:after="0" w:line="240" w:lineRule="auto"/>
      </w:pPr>
      <w:r>
        <w:separator/>
      </w:r>
    </w:p>
  </w:endnote>
  <w:endnote w:type="continuationSeparator" w:id="0">
    <w:p w14:paraId="57F65532" w14:textId="77777777" w:rsidR="000A1027" w:rsidRDefault="000A1027" w:rsidP="009E3BC5">
      <w:pPr>
        <w:spacing w:after="0" w:line="240" w:lineRule="auto"/>
      </w:pPr>
      <w:r>
        <w:continuationSeparator/>
      </w:r>
    </w:p>
  </w:endnote>
  <w:endnote w:type="continuationNotice" w:id="1">
    <w:p w14:paraId="41A5D3B3" w14:textId="77777777" w:rsidR="00650B9E" w:rsidRDefault="00650B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aleway">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117261918"/>
      <w:docPartObj>
        <w:docPartGallery w:val="Page Numbers (Bottom of Page)"/>
        <w:docPartUnique/>
      </w:docPartObj>
    </w:sdtPr>
    <w:sdtEndPr>
      <w:rPr>
        <w:noProof/>
      </w:rPr>
    </w:sdtEndPr>
    <w:sdtContent>
      <w:p w14:paraId="243CEA07" w14:textId="77777777" w:rsidR="00457CE9" w:rsidRDefault="00457CE9">
        <w:pPr>
          <w:pStyle w:val="Footer"/>
          <w:bidi/>
          <w:rPr>
            <w:rtl/>
          </w:rPr>
        </w:pPr>
        <w:r>
          <w:rPr>
            <w:rFonts w:hint="cs"/>
            <w:rtl/>
          </w:rPr>
          <w:fldChar w:fldCharType="begin"/>
        </w:r>
        <w:r>
          <w:rPr>
            <w:rtl/>
          </w:rPr>
          <w:instrText xml:space="preserve"> </w:instrText>
        </w:r>
        <w:r>
          <w:instrText xml:space="preserve">PAGE   \* MERGEFORMAT </w:instrText>
        </w:r>
        <w:r>
          <w:rPr>
            <w:rFonts w:hint="cs"/>
            <w:rtl/>
          </w:rPr>
          <w:fldChar w:fldCharType="separate"/>
        </w:r>
        <w:r>
          <w:rPr>
            <w:rFonts w:hint="cs"/>
            <w:rtl/>
          </w:rPr>
          <w:t>2</w:t>
        </w:r>
        <w:r>
          <w:rPr>
            <w:rFonts w:hint="cs"/>
            <w:rtl/>
          </w:rPr>
          <w:fldChar w:fldCharType="end"/>
        </w:r>
      </w:p>
    </w:sdtContent>
  </w:sdt>
  <w:p w14:paraId="4FEAE41C" w14:textId="77777777" w:rsidR="00457CE9" w:rsidRDefault="00457C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F1C6C3" w14:textId="77777777" w:rsidR="000A1027" w:rsidRDefault="000A1027" w:rsidP="009E3BC5">
      <w:pPr>
        <w:spacing w:after="0" w:line="240" w:lineRule="auto"/>
      </w:pPr>
      <w:r>
        <w:separator/>
      </w:r>
    </w:p>
  </w:footnote>
  <w:footnote w:type="continuationSeparator" w:id="0">
    <w:p w14:paraId="0DA1F394" w14:textId="77777777" w:rsidR="000A1027" w:rsidRDefault="000A1027" w:rsidP="009E3BC5">
      <w:pPr>
        <w:spacing w:after="0" w:line="240" w:lineRule="auto"/>
      </w:pPr>
      <w:r>
        <w:continuationSeparator/>
      </w:r>
    </w:p>
  </w:footnote>
  <w:footnote w:type="continuationNotice" w:id="1">
    <w:p w14:paraId="0CB17EDB" w14:textId="77777777" w:rsidR="00650B9E" w:rsidRDefault="00650B9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457CE9" w:rsidRPr="000E2189" w:rsidRDefault="00457CE9">
    <w:pPr>
      <w:pStyle w:val="Header"/>
      <w:bidi/>
      <w:rPr>
        <w:rFonts w:cs="Arial"/>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77777777" w:rsidR="00457CE9" w:rsidRPr="00C54705" w:rsidRDefault="00457CE9">
    <w:pPr>
      <w:pStyle w:val="Header"/>
      <w:bidi/>
      <w:rPr>
        <w:rFonts w:cs="Arial"/>
        <w:rtl/>
      </w:rPr>
    </w:pPr>
    <w:r>
      <w:rPr>
        <w:rFonts w:hint="cs"/>
        <w:rtl/>
      </w:rPr>
      <w:t xml:space="preserve"> المرحلة الأساسية الرابعة</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907F2"/>
    <w:multiLevelType w:val="hybridMultilevel"/>
    <w:tmpl w:val="F5B6D5A4"/>
    <w:lvl w:ilvl="0" w:tplc="08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45B84"/>
    <w:multiLevelType w:val="hybridMultilevel"/>
    <w:tmpl w:val="FEF82BCA"/>
    <w:lvl w:ilvl="0" w:tplc="2F8A1516">
      <w:start w:val="1"/>
      <w:numFmt w:val="arabicAbjad"/>
      <w:lvlText w:val="%1."/>
      <w:lvlJc w:val="left"/>
      <w:pPr>
        <w:tabs>
          <w:tab w:val="num" w:pos="720"/>
        </w:tabs>
        <w:ind w:left="720" w:hanging="360"/>
      </w:pPr>
      <w:rPr>
        <w:rFonts w:hint="default"/>
      </w:r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0"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5A385F"/>
    <w:multiLevelType w:val="hybridMultilevel"/>
    <w:tmpl w:val="C13A5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19"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3"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A6A10E5"/>
    <w:multiLevelType w:val="hybridMultilevel"/>
    <w:tmpl w:val="C1DA7DFC"/>
    <w:lvl w:ilvl="0" w:tplc="C85050CC">
      <w:start w:val="1"/>
      <w:numFmt w:val="arabicAbjad"/>
      <w:lvlText w:val="%1."/>
      <w:lvlJc w:val="left"/>
      <w:pPr>
        <w:tabs>
          <w:tab w:val="num" w:pos="720"/>
        </w:tabs>
        <w:ind w:left="720" w:hanging="360"/>
      </w:pPr>
      <w:rPr>
        <w:rFonts w:hint="default"/>
        <w:lang w:val="en-GB"/>
      </w:r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27"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381D32"/>
    <w:multiLevelType w:val="hybridMultilevel"/>
    <w:tmpl w:val="40C64C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810562"/>
    <w:multiLevelType w:val="hybridMultilevel"/>
    <w:tmpl w:val="EA16D014"/>
    <w:lvl w:ilvl="0" w:tplc="AD52CD26">
      <w:start w:val="1"/>
      <w:numFmt w:val="decimal"/>
      <w:lvlText w:val="%1."/>
      <w:lvlJc w:val="left"/>
      <w:pPr>
        <w:ind w:left="643"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34"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226093"/>
    <w:multiLevelType w:val="hybridMultilevel"/>
    <w:tmpl w:val="1F6A9A3A"/>
    <w:lvl w:ilvl="0" w:tplc="0809000F">
      <w:start w:val="1"/>
      <w:numFmt w:val="decimal"/>
      <w:lvlText w:val="%1."/>
      <w:lvlJc w:val="left"/>
      <w:pPr>
        <w:ind w:left="360" w:hanging="360"/>
      </w:pPr>
    </w:lvl>
    <w:lvl w:ilvl="1" w:tplc="2FC86CE0">
      <w:start w:val="1"/>
      <w:numFmt w:val="lowerLetter"/>
      <w:lvlText w:val="%2."/>
      <w:lvlJc w:val="left"/>
      <w:pPr>
        <w:ind w:left="1080" w:hanging="360"/>
      </w:pPr>
      <w:rPr>
        <w:rFonts w:ascii="Arial" w:eastAsiaTheme="minorHAnsi" w:hAnsi="Arial" w:cstheme="minorBidi"/>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48"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C537D83"/>
    <w:multiLevelType w:val="hybridMultilevel"/>
    <w:tmpl w:val="E876A876"/>
    <w:lvl w:ilvl="0" w:tplc="2F8A1516">
      <w:start w:val="1"/>
      <w:numFmt w:val="arabicAbjad"/>
      <w:lvlText w:val="%1."/>
      <w:lvlJc w:val="left"/>
      <w:pPr>
        <w:tabs>
          <w:tab w:val="num" w:pos="720"/>
        </w:tabs>
        <w:ind w:left="720" w:hanging="360"/>
      </w:pPr>
      <w:rPr>
        <w:rFonts w:hint="default"/>
      </w:r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57"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0636689"/>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3BF388F"/>
    <w:multiLevelType w:val="hybridMultilevel"/>
    <w:tmpl w:val="537C515C"/>
    <w:lvl w:ilvl="0" w:tplc="84D2F178">
      <w:start w:val="2"/>
      <w:numFmt w:val="lowerLetter"/>
      <w:lvlText w:val="%1."/>
      <w:lvlJc w:val="left"/>
      <w:pPr>
        <w:ind w:left="720" w:hanging="360"/>
      </w:pPr>
      <w:rPr>
        <w:rFonts w:eastAsiaTheme="minorHAnsi"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68F28E4"/>
    <w:multiLevelType w:val="hybridMultilevel"/>
    <w:tmpl w:val="9E5484F2"/>
    <w:lvl w:ilvl="0" w:tplc="4658FA9A">
      <w:start w:val="1"/>
      <w:numFmt w:val="lowerLetter"/>
      <w:lvlText w:val="%1)"/>
      <w:lvlJc w:val="left"/>
      <w:pPr>
        <w:ind w:left="720" w:hanging="360"/>
      </w:pPr>
      <w:rPr>
        <w:rFonts w:eastAsiaTheme="minorHAnsi"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487D236A"/>
    <w:multiLevelType w:val="hybridMultilevel"/>
    <w:tmpl w:val="C9E02448"/>
    <w:lvl w:ilvl="0" w:tplc="2848C568">
      <w:start w:val="1"/>
      <w:numFmt w:val="decimal"/>
      <w:lvlText w:val="%1."/>
      <w:lvlJc w:val="left"/>
      <w:pPr>
        <w:ind w:left="720" w:hanging="360"/>
      </w:pPr>
      <w:rPr>
        <w:rFonts w:hint="default"/>
        <w:b w:val="0"/>
        <w:bCs w:val="0"/>
      </w:rPr>
    </w:lvl>
    <w:lvl w:ilvl="1" w:tplc="2F8A1516">
      <w:start w:val="1"/>
      <w:numFmt w:val="arabicAbjad"/>
      <w:lvlText w:val="%2."/>
      <w:lvlJc w:val="left"/>
      <w:pPr>
        <w:ind w:left="1440" w:hanging="360"/>
      </w:pPr>
      <w:rPr>
        <w:rFonts w:hint="default"/>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4C5B0C2E"/>
    <w:multiLevelType w:val="hybridMultilevel"/>
    <w:tmpl w:val="931E74D8"/>
    <w:lvl w:ilvl="0" w:tplc="0809000F">
      <w:start w:val="1"/>
      <w:numFmt w:val="decimal"/>
      <w:lvlText w:val="%1."/>
      <w:lvlJc w:val="left"/>
      <w:pPr>
        <w:ind w:left="360" w:hanging="360"/>
      </w:pPr>
    </w:lvl>
    <w:lvl w:ilvl="1" w:tplc="04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 w15:restartNumberingAfterBreak="0">
    <w:nsid w:val="4D39460C"/>
    <w:multiLevelType w:val="hybridMultilevel"/>
    <w:tmpl w:val="70107C0A"/>
    <w:lvl w:ilvl="0" w:tplc="046E28CA">
      <w:start w:val="1"/>
      <w:numFmt w:val="decimal"/>
      <w:lvlText w:val="%1."/>
      <w:lvlJc w:val="left"/>
      <w:pPr>
        <w:ind w:left="1080" w:hanging="360"/>
      </w:pPr>
      <w:rPr>
        <w:rFonts w:hint="default"/>
      </w:rPr>
    </w:lvl>
    <w:lvl w:ilvl="1" w:tplc="26829964">
      <w:start w:val="1"/>
      <w:numFmt w:val="lowerLetter"/>
      <w:lvlText w:val="%2."/>
      <w:lvlJc w:val="left"/>
      <w:pPr>
        <w:ind w:left="1800" w:hanging="360"/>
      </w:pPr>
      <w:rPr>
        <w:rFonts w:ascii="Arial" w:eastAsiaTheme="minorHAnsi" w:hAnsi="Arial" w:cstheme="minorBidi"/>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4FE973FF"/>
    <w:multiLevelType w:val="hybridMultilevel"/>
    <w:tmpl w:val="B820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50D65774"/>
    <w:multiLevelType w:val="hybridMultilevel"/>
    <w:tmpl w:val="672C83EE"/>
    <w:lvl w:ilvl="0" w:tplc="0809000F">
      <w:start w:val="1"/>
      <w:numFmt w:val="decimal"/>
      <w:lvlText w:val="%1."/>
      <w:lvlJc w:val="left"/>
      <w:pPr>
        <w:ind w:left="720" w:hanging="360"/>
      </w:pPr>
      <w:rPr>
        <w:rFonts w:hint="default"/>
      </w:rPr>
    </w:lvl>
    <w:lvl w:ilvl="1" w:tplc="AE0A5D0E">
      <w:start w:val="1"/>
      <w:numFmt w:val="lowerLetter"/>
      <w:lvlText w:val="%2."/>
      <w:lvlJc w:val="left"/>
      <w:pPr>
        <w:ind w:left="1440" w:hanging="360"/>
      </w:pPr>
      <w:rPr>
        <w:rFonts w:ascii="Arial" w:eastAsiaTheme="minorHAnsi" w:hAnsi="Arial" w:cstheme="minorBidi"/>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16970C2"/>
    <w:multiLevelType w:val="hybridMultilevel"/>
    <w:tmpl w:val="A8DA2AA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81"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B6A2D06"/>
    <w:multiLevelType w:val="hybridMultilevel"/>
    <w:tmpl w:val="D408D19E"/>
    <w:lvl w:ilvl="0" w:tplc="25DA9C96">
      <w:start w:val="1"/>
      <w:numFmt w:val="lowerLetter"/>
      <w:lvlText w:val="%1."/>
      <w:lvlJc w:val="left"/>
      <w:pPr>
        <w:ind w:left="720" w:hanging="360"/>
      </w:pPr>
      <w:rPr>
        <w:rFonts w:eastAsiaTheme="minorHAnsi"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97620F6"/>
    <w:multiLevelType w:val="hybridMultilevel"/>
    <w:tmpl w:val="768A180A"/>
    <w:lvl w:ilvl="0" w:tplc="B6DE012A">
      <w:start w:val="1"/>
      <w:numFmt w:val="lowerLetter"/>
      <w:lvlText w:val="%1."/>
      <w:lvlJc w:val="left"/>
      <w:pPr>
        <w:ind w:left="1080" w:hanging="360"/>
      </w:pPr>
      <w:rPr>
        <w:rFonts w:ascii="Arial" w:eastAsiaTheme="minorHAnsi" w:hAnsi="Arial" w:cstheme="minorBidi"/>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6"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98"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99" w15:restartNumberingAfterBreak="0">
    <w:nsid w:val="6E917AAC"/>
    <w:multiLevelType w:val="hybridMultilevel"/>
    <w:tmpl w:val="0E7E5756"/>
    <w:lvl w:ilvl="0" w:tplc="DBB2B48A">
      <w:start w:val="1"/>
      <w:numFmt w:val="lowerLetter"/>
      <w:lvlText w:val="%1."/>
      <w:lvlJc w:val="left"/>
      <w:pPr>
        <w:tabs>
          <w:tab w:val="num" w:pos="720"/>
        </w:tabs>
        <w:ind w:left="720" w:hanging="360"/>
      </w:pPr>
      <w:rPr>
        <w:rFonts w:ascii="Arial" w:eastAsiaTheme="minorHAnsi" w:hAnsi="Arial" w:cstheme="minorBidi"/>
      </w:r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100"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01" w15:restartNumberingAfterBreak="0">
    <w:nsid w:val="6F962937"/>
    <w:multiLevelType w:val="hybridMultilevel"/>
    <w:tmpl w:val="03C4E8CE"/>
    <w:lvl w:ilvl="0" w:tplc="2F8A1516">
      <w:start w:val="1"/>
      <w:numFmt w:val="arabicAbjad"/>
      <w:lvlText w:val="%1."/>
      <w:lvlJc w:val="left"/>
      <w:pPr>
        <w:tabs>
          <w:tab w:val="num" w:pos="720"/>
        </w:tabs>
        <w:ind w:left="720" w:hanging="360"/>
      </w:pPr>
      <w:rPr>
        <w:rFonts w:hint="default"/>
      </w:r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102"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03"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78FF2CF6"/>
    <w:multiLevelType w:val="hybridMultilevel"/>
    <w:tmpl w:val="1240A1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7AB66A13"/>
    <w:multiLevelType w:val="hybridMultilevel"/>
    <w:tmpl w:val="96E8C272"/>
    <w:lvl w:ilvl="0" w:tplc="0862006C">
      <w:start w:val="1"/>
      <w:numFmt w:val="decimal"/>
      <w:lvlText w:val="%1."/>
      <w:lvlJc w:val="left"/>
      <w:pPr>
        <w:ind w:left="360" w:hanging="360"/>
      </w:pPr>
      <w:rPr>
        <w:rFonts w:hint="default"/>
        <w:b w:val="0"/>
        <w:bCs w:val="0"/>
      </w:rPr>
    </w:lvl>
    <w:lvl w:ilvl="1" w:tplc="6894753A">
      <w:start w:val="1"/>
      <w:numFmt w:val="arabicAbjad"/>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09"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4"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14693230">
    <w:abstractNumId w:val="15"/>
  </w:num>
  <w:num w:numId="2" w16cid:durableId="843669589">
    <w:abstractNumId w:val="107"/>
  </w:num>
  <w:num w:numId="3" w16cid:durableId="915476119">
    <w:abstractNumId w:val="25"/>
  </w:num>
  <w:num w:numId="4" w16cid:durableId="1910924165">
    <w:abstractNumId w:val="54"/>
  </w:num>
  <w:num w:numId="5" w16cid:durableId="515314468">
    <w:abstractNumId w:val="83"/>
  </w:num>
  <w:num w:numId="6" w16cid:durableId="1577014172">
    <w:abstractNumId w:val="8"/>
  </w:num>
  <w:num w:numId="7" w16cid:durableId="941113970">
    <w:abstractNumId w:val="109"/>
  </w:num>
  <w:num w:numId="8" w16cid:durableId="183908521">
    <w:abstractNumId w:val="75"/>
  </w:num>
  <w:num w:numId="9" w16cid:durableId="772894626">
    <w:abstractNumId w:val="58"/>
  </w:num>
  <w:num w:numId="10" w16cid:durableId="986321316">
    <w:abstractNumId w:val="59"/>
  </w:num>
  <w:num w:numId="11" w16cid:durableId="1403521658">
    <w:abstractNumId w:val="113"/>
  </w:num>
  <w:num w:numId="12" w16cid:durableId="1790124054">
    <w:abstractNumId w:val="34"/>
  </w:num>
  <w:num w:numId="13" w16cid:durableId="1173061434">
    <w:abstractNumId w:val="27"/>
  </w:num>
  <w:num w:numId="14" w16cid:durableId="721440134">
    <w:abstractNumId w:val="96"/>
  </w:num>
  <w:num w:numId="15" w16cid:durableId="1063874047">
    <w:abstractNumId w:val="14"/>
  </w:num>
  <w:num w:numId="16" w16cid:durableId="1352998855">
    <w:abstractNumId w:val="72"/>
  </w:num>
  <w:num w:numId="17" w16cid:durableId="1659069475">
    <w:abstractNumId w:val="90"/>
  </w:num>
  <w:num w:numId="18" w16cid:durableId="61413933">
    <w:abstractNumId w:val="21"/>
  </w:num>
  <w:num w:numId="19" w16cid:durableId="1743789747">
    <w:abstractNumId w:val="19"/>
  </w:num>
  <w:num w:numId="20" w16cid:durableId="1604803184">
    <w:abstractNumId w:val="78"/>
  </w:num>
  <w:num w:numId="21" w16cid:durableId="340595434">
    <w:abstractNumId w:val="17"/>
  </w:num>
  <w:num w:numId="22" w16cid:durableId="1882209494">
    <w:abstractNumId w:val="48"/>
  </w:num>
  <w:num w:numId="23" w16cid:durableId="1950430058">
    <w:abstractNumId w:val="100"/>
  </w:num>
  <w:num w:numId="24" w16cid:durableId="1559319144">
    <w:abstractNumId w:val="76"/>
  </w:num>
  <w:num w:numId="25" w16cid:durableId="1033532769">
    <w:abstractNumId w:val="41"/>
  </w:num>
  <w:num w:numId="26" w16cid:durableId="981888365">
    <w:abstractNumId w:val="16"/>
  </w:num>
  <w:num w:numId="27" w16cid:durableId="1481650302">
    <w:abstractNumId w:val="13"/>
  </w:num>
  <w:num w:numId="28" w16cid:durableId="1573467931">
    <w:abstractNumId w:val="40"/>
  </w:num>
  <w:num w:numId="29" w16cid:durableId="485054944">
    <w:abstractNumId w:val="94"/>
  </w:num>
  <w:num w:numId="30" w16cid:durableId="1411267293">
    <w:abstractNumId w:val="52"/>
  </w:num>
  <w:num w:numId="31" w16cid:durableId="592663545">
    <w:abstractNumId w:val="77"/>
  </w:num>
  <w:num w:numId="32" w16cid:durableId="1648704293">
    <w:abstractNumId w:val="79"/>
  </w:num>
  <w:num w:numId="33" w16cid:durableId="28841965">
    <w:abstractNumId w:val="7"/>
  </w:num>
  <w:num w:numId="34" w16cid:durableId="975526864">
    <w:abstractNumId w:val="61"/>
  </w:num>
  <w:num w:numId="35" w16cid:durableId="260333409">
    <w:abstractNumId w:val="1"/>
  </w:num>
  <w:num w:numId="36" w16cid:durableId="2110274105">
    <w:abstractNumId w:val="64"/>
  </w:num>
  <w:num w:numId="37" w16cid:durableId="1599756646">
    <w:abstractNumId w:val="84"/>
  </w:num>
  <w:num w:numId="38" w16cid:durableId="1726641259">
    <w:abstractNumId w:val="110"/>
  </w:num>
  <w:num w:numId="39" w16cid:durableId="727384503">
    <w:abstractNumId w:val="103"/>
  </w:num>
  <w:num w:numId="40" w16cid:durableId="584799679">
    <w:abstractNumId w:val="63"/>
  </w:num>
  <w:num w:numId="41" w16cid:durableId="1704090642">
    <w:abstractNumId w:val="55"/>
  </w:num>
  <w:num w:numId="42" w16cid:durableId="565340990">
    <w:abstractNumId w:val="112"/>
  </w:num>
  <w:num w:numId="43" w16cid:durableId="1532957758">
    <w:abstractNumId w:val="12"/>
  </w:num>
  <w:num w:numId="44" w16cid:durableId="1810246738">
    <w:abstractNumId w:val="39"/>
  </w:num>
  <w:num w:numId="45" w16cid:durableId="598488942">
    <w:abstractNumId w:val="92"/>
  </w:num>
  <w:num w:numId="46" w16cid:durableId="1149518105">
    <w:abstractNumId w:val="91"/>
  </w:num>
  <w:num w:numId="47" w16cid:durableId="1407919463">
    <w:abstractNumId w:val="81"/>
  </w:num>
  <w:num w:numId="48" w16cid:durableId="1009676581">
    <w:abstractNumId w:val="3"/>
  </w:num>
  <w:num w:numId="49" w16cid:durableId="922422546">
    <w:abstractNumId w:val="37"/>
  </w:num>
  <w:num w:numId="50" w16cid:durableId="2077434895">
    <w:abstractNumId w:val="87"/>
  </w:num>
  <w:num w:numId="51" w16cid:durableId="662390852">
    <w:abstractNumId w:val="31"/>
  </w:num>
  <w:num w:numId="52" w16cid:durableId="860508877">
    <w:abstractNumId w:val="43"/>
  </w:num>
  <w:num w:numId="53" w16cid:durableId="1770083392">
    <w:abstractNumId w:val="10"/>
  </w:num>
  <w:num w:numId="54" w16cid:durableId="1044065861">
    <w:abstractNumId w:val="46"/>
  </w:num>
  <w:num w:numId="55" w16cid:durableId="1865291655">
    <w:abstractNumId w:val="88"/>
  </w:num>
  <w:num w:numId="56" w16cid:durableId="1595355813">
    <w:abstractNumId w:val="45"/>
  </w:num>
  <w:num w:numId="57" w16cid:durableId="2085685876">
    <w:abstractNumId w:val="53"/>
  </w:num>
  <w:num w:numId="58" w16cid:durableId="11147130">
    <w:abstractNumId w:val="11"/>
  </w:num>
  <w:num w:numId="59" w16cid:durableId="1256015488">
    <w:abstractNumId w:val="114"/>
  </w:num>
  <w:num w:numId="60" w16cid:durableId="1880127136">
    <w:abstractNumId w:val="70"/>
  </w:num>
  <w:num w:numId="61" w16cid:durableId="840387334">
    <w:abstractNumId w:val="30"/>
  </w:num>
  <w:num w:numId="62" w16cid:durableId="994409249">
    <w:abstractNumId w:val="105"/>
  </w:num>
  <w:num w:numId="63" w16cid:durableId="545944985">
    <w:abstractNumId w:val="4"/>
  </w:num>
  <w:num w:numId="64" w16cid:durableId="1309899295">
    <w:abstractNumId w:val="74"/>
  </w:num>
  <w:num w:numId="65" w16cid:durableId="1854343031">
    <w:abstractNumId w:val="95"/>
  </w:num>
  <w:num w:numId="66" w16cid:durableId="787428870">
    <w:abstractNumId w:val="82"/>
  </w:num>
  <w:num w:numId="67" w16cid:durableId="1739553798">
    <w:abstractNumId w:val="69"/>
  </w:num>
  <w:num w:numId="68" w16cid:durableId="2051763414">
    <w:abstractNumId w:val="71"/>
  </w:num>
  <w:num w:numId="69" w16cid:durableId="117381621">
    <w:abstractNumId w:val="111"/>
  </w:num>
  <w:num w:numId="70" w16cid:durableId="1155419760">
    <w:abstractNumId w:val="28"/>
  </w:num>
  <w:num w:numId="71" w16cid:durableId="437530988">
    <w:abstractNumId w:val="36"/>
  </w:num>
  <w:num w:numId="72" w16cid:durableId="1882008621">
    <w:abstractNumId w:val="6"/>
  </w:num>
  <w:num w:numId="73" w16cid:durableId="1319071953">
    <w:abstractNumId w:val="104"/>
  </w:num>
  <w:num w:numId="74" w16cid:durableId="1027221361">
    <w:abstractNumId w:val="44"/>
  </w:num>
  <w:num w:numId="75" w16cid:durableId="1587767006">
    <w:abstractNumId w:val="0"/>
  </w:num>
  <w:num w:numId="76" w16cid:durableId="764425373">
    <w:abstractNumId w:val="38"/>
  </w:num>
  <w:num w:numId="77" w16cid:durableId="293607099">
    <w:abstractNumId w:val="115"/>
  </w:num>
  <w:num w:numId="78" w16cid:durableId="1248615703">
    <w:abstractNumId w:val="32"/>
  </w:num>
  <w:num w:numId="79" w16cid:durableId="968823897">
    <w:abstractNumId w:val="29"/>
  </w:num>
  <w:num w:numId="80" w16cid:durableId="1572932008">
    <w:abstractNumId w:val="65"/>
  </w:num>
  <w:num w:numId="81" w16cid:durableId="2001350974">
    <w:abstractNumId w:val="102"/>
  </w:num>
  <w:num w:numId="82" w16cid:durableId="660542284">
    <w:abstractNumId w:val="80"/>
  </w:num>
  <w:num w:numId="83" w16cid:durableId="373045639">
    <w:abstractNumId w:val="18"/>
  </w:num>
  <w:num w:numId="84" w16cid:durableId="484903041">
    <w:abstractNumId w:val="56"/>
  </w:num>
  <w:num w:numId="85" w16cid:durableId="536545909">
    <w:abstractNumId w:val="20"/>
  </w:num>
  <w:num w:numId="86" w16cid:durableId="754127463">
    <w:abstractNumId w:val="9"/>
  </w:num>
  <w:num w:numId="87" w16cid:durableId="1639872809">
    <w:abstractNumId w:val="26"/>
  </w:num>
  <w:num w:numId="88" w16cid:durableId="319233181">
    <w:abstractNumId w:val="101"/>
  </w:num>
  <w:num w:numId="89" w16cid:durableId="528832104">
    <w:abstractNumId w:val="33"/>
  </w:num>
  <w:num w:numId="90" w16cid:durableId="1922787512">
    <w:abstractNumId w:val="97"/>
  </w:num>
  <w:num w:numId="91" w16cid:durableId="2065446447">
    <w:abstractNumId w:val="108"/>
  </w:num>
  <w:num w:numId="92" w16cid:durableId="1926842972">
    <w:abstractNumId w:val="24"/>
  </w:num>
  <w:num w:numId="93" w16cid:durableId="1390305587">
    <w:abstractNumId w:val="35"/>
  </w:num>
  <w:num w:numId="94" w16cid:durableId="856623473">
    <w:abstractNumId w:val="47"/>
  </w:num>
  <w:num w:numId="95" w16cid:durableId="165901117">
    <w:abstractNumId w:val="99"/>
  </w:num>
  <w:num w:numId="96" w16cid:durableId="1120344576">
    <w:abstractNumId w:val="93"/>
  </w:num>
  <w:num w:numId="97" w16cid:durableId="1176576708">
    <w:abstractNumId w:val="60"/>
  </w:num>
  <w:num w:numId="98" w16cid:durableId="1586772">
    <w:abstractNumId w:val="86"/>
  </w:num>
  <w:num w:numId="99" w16cid:durableId="1969698167">
    <w:abstractNumId w:val="22"/>
  </w:num>
  <w:num w:numId="100" w16cid:durableId="1880390777">
    <w:abstractNumId w:val="98"/>
  </w:num>
  <w:num w:numId="101" w16cid:durableId="1618634286">
    <w:abstractNumId w:val="51"/>
  </w:num>
  <w:num w:numId="102" w16cid:durableId="136991927">
    <w:abstractNumId w:val="73"/>
  </w:num>
  <w:num w:numId="103" w16cid:durableId="1657686154">
    <w:abstractNumId w:val="89"/>
  </w:num>
  <w:num w:numId="104" w16cid:durableId="661471484">
    <w:abstractNumId w:val="23"/>
  </w:num>
  <w:num w:numId="105" w16cid:durableId="1046641916">
    <w:abstractNumId w:val="42"/>
  </w:num>
  <w:num w:numId="106" w16cid:durableId="1496843103">
    <w:abstractNumId w:val="62"/>
  </w:num>
  <w:num w:numId="107" w16cid:durableId="1852142241">
    <w:abstractNumId w:val="106"/>
  </w:num>
  <w:num w:numId="108" w16cid:durableId="1534265554">
    <w:abstractNumId w:val="50"/>
  </w:num>
  <w:num w:numId="109" w16cid:durableId="971712712">
    <w:abstractNumId w:val="5"/>
  </w:num>
  <w:num w:numId="110" w16cid:durableId="389620444">
    <w:abstractNumId w:val="57"/>
  </w:num>
  <w:num w:numId="111" w16cid:durableId="1332568301">
    <w:abstractNumId w:val="49"/>
  </w:num>
  <w:num w:numId="112" w16cid:durableId="1207372169">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871070699">
    <w:abstractNumId w:val="67"/>
  </w:num>
  <w:num w:numId="114" w16cid:durableId="1863666768">
    <w:abstractNumId w:val="2"/>
  </w:num>
  <w:num w:numId="115" w16cid:durableId="1505315295">
    <w:abstractNumId w:val="68"/>
  </w:num>
  <w:num w:numId="116" w16cid:durableId="1610428278">
    <w:abstractNumId w:val="66"/>
  </w:num>
  <w:num w:numId="117" w16cid:durableId="476187839">
    <w:abstractNumId w:val="85"/>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G1MDE0NbMwNje3NDRT0lEKTi0uzszPAykwrAUApSUDoCwAAAA="/>
  </w:docVars>
  <w:rsids>
    <w:rsidRoot w:val="00790760"/>
    <w:rsid w:val="000115AF"/>
    <w:rsid w:val="00014DB5"/>
    <w:rsid w:val="000234B8"/>
    <w:rsid w:val="0002697B"/>
    <w:rsid w:val="00057CEE"/>
    <w:rsid w:val="00072F97"/>
    <w:rsid w:val="00086C4E"/>
    <w:rsid w:val="0009251F"/>
    <w:rsid w:val="00092B69"/>
    <w:rsid w:val="000A1027"/>
    <w:rsid w:val="000A49C5"/>
    <w:rsid w:val="000B731A"/>
    <w:rsid w:val="000C02C7"/>
    <w:rsid w:val="000D3D63"/>
    <w:rsid w:val="000E5413"/>
    <w:rsid w:val="000F1D2A"/>
    <w:rsid w:val="00101B55"/>
    <w:rsid w:val="00117DE5"/>
    <w:rsid w:val="001264C8"/>
    <w:rsid w:val="00132332"/>
    <w:rsid w:val="00145D6C"/>
    <w:rsid w:val="001663AF"/>
    <w:rsid w:val="0016670A"/>
    <w:rsid w:val="00185144"/>
    <w:rsid w:val="00195465"/>
    <w:rsid w:val="001A26AA"/>
    <w:rsid w:val="001D01A6"/>
    <w:rsid w:val="001E3F44"/>
    <w:rsid w:val="001F3E4F"/>
    <w:rsid w:val="002021EA"/>
    <w:rsid w:val="00202AC1"/>
    <w:rsid w:val="00216B5C"/>
    <w:rsid w:val="00234E7A"/>
    <w:rsid w:val="002600BD"/>
    <w:rsid w:val="00262AF9"/>
    <w:rsid w:val="00294F6E"/>
    <w:rsid w:val="0029665C"/>
    <w:rsid w:val="002A6185"/>
    <w:rsid w:val="002C13F5"/>
    <w:rsid w:val="002C3F8F"/>
    <w:rsid w:val="002D38AC"/>
    <w:rsid w:val="002E1894"/>
    <w:rsid w:val="002F1BB0"/>
    <w:rsid w:val="003332CA"/>
    <w:rsid w:val="003363A2"/>
    <w:rsid w:val="0034116F"/>
    <w:rsid w:val="003558B5"/>
    <w:rsid w:val="00357ADA"/>
    <w:rsid w:val="003928C2"/>
    <w:rsid w:val="003A045B"/>
    <w:rsid w:val="003A6E17"/>
    <w:rsid w:val="003A782A"/>
    <w:rsid w:val="003C05E7"/>
    <w:rsid w:val="003C7A16"/>
    <w:rsid w:val="003E481E"/>
    <w:rsid w:val="004557B3"/>
    <w:rsid w:val="00457687"/>
    <w:rsid w:val="00457CE9"/>
    <w:rsid w:val="00461547"/>
    <w:rsid w:val="00474FAB"/>
    <w:rsid w:val="004864C4"/>
    <w:rsid w:val="0048688C"/>
    <w:rsid w:val="00493841"/>
    <w:rsid w:val="004B2D72"/>
    <w:rsid w:val="004C1CB0"/>
    <w:rsid w:val="004E0550"/>
    <w:rsid w:val="004E7EAB"/>
    <w:rsid w:val="004F6990"/>
    <w:rsid w:val="00517E3B"/>
    <w:rsid w:val="00547542"/>
    <w:rsid w:val="00573EFE"/>
    <w:rsid w:val="005B7F99"/>
    <w:rsid w:val="005D2A96"/>
    <w:rsid w:val="005D3831"/>
    <w:rsid w:val="00606D5F"/>
    <w:rsid w:val="006254AC"/>
    <w:rsid w:val="00635BCC"/>
    <w:rsid w:val="00650B9E"/>
    <w:rsid w:val="00653D56"/>
    <w:rsid w:val="006557FA"/>
    <w:rsid w:val="00671A14"/>
    <w:rsid w:val="00692470"/>
    <w:rsid w:val="006B087C"/>
    <w:rsid w:val="006C6AAF"/>
    <w:rsid w:val="006D4E60"/>
    <w:rsid w:val="006E22F5"/>
    <w:rsid w:val="006F107B"/>
    <w:rsid w:val="006F3917"/>
    <w:rsid w:val="006F4DE7"/>
    <w:rsid w:val="00716093"/>
    <w:rsid w:val="007313A5"/>
    <w:rsid w:val="007354BC"/>
    <w:rsid w:val="00743A0B"/>
    <w:rsid w:val="00765690"/>
    <w:rsid w:val="00790760"/>
    <w:rsid w:val="0081165B"/>
    <w:rsid w:val="00831CAB"/>
    <w:rsid w:val="00833507"/>
    <w:rsid w:val="008444A9"/>
    <w:rsid w:val="00863F70"/>
    <w:rsid w:val="00875229"/>
    <w:rsid w:val="008958D8"/>
    <w:rsid w:val="008D49A3"/>
    <w:rsid w:val="008E1312"/>
    <w:rsid w:val="008E648E"/>
    <w:rsid w:val="008F5237"/>
    <w:rsid w:val="00911599"/>
    <w:rsid w:val="00917DEA"/>
    <w:rsid w:val="00942419"/>
    <w:rsid w:val="009517B7"/>
    <w:rsid w:val="009560AE"/>
    <w:rsid w:val="009710D6"/>
    <w:rsid w:val="00980E07"/>
    <w:rsid w:val="0099074F"/>
    <w:rsid w:val="009B0D04"/>
    <w:rsid w:val="009B7EB2"/>
    <w:rsid w:val="009D7DA6"/>
    <w:rsid w:val="009E3BC5"/>
    <w:rsid w:val="009E5638"/>
    <w:rsid w:val="00A006A3"/>
    <w:rsid w:val="00A0267E"/>
    <w:rsid w:val="00A04DE8"/>
    <w:rsid w:val="00A0676A"/>
    <w:rsid w:val="00A1381D"/>
    <w:rsid w:val="00A41EB6"/>
    <w:rsid w:val="00A63F71"/>
    <w:rsid w:val="00A813D0"/>
    <w:rsid w:val="00A81C8E"/>
    <w:rsid w:val="00A96332"/>
    <w:rsid w:val="00AC4FF3"/>
    <w:rsid w:val="00AD360E"/>
    <w:rsid w:val="00AE125F"/>
    <w:rsid w:val="00AE7D53"/>
    <w:rsid w:val="00B02CAC"/>
    <w:rsid w:val="00B33CC9"/>
    <w:rsid w:val="00BA3EE4"/>
    <w:rsid w:val="00BC2431"/>
    <w:rsid w:val="00BC73BA"/>
    <w:rsid w:val="00BD0351"/>
    <w:rsid w:val="00BE1F81"/>
    <w:rsid w:val="00C16328"/>
    <w:rsid w:val="00C231DB"/>
    <w:rsid w:val="00C427ED"/>
    <w:rsid w:val="00C57BEC"/>
    <w:rsid w:val="00C639AB"/>
    <w:rsid w:val="00C83FBB"/>
    <w:rsid w:val="00C85A37"/>
    <w:rsid w:val="00C924A7"/>
    <w:rsid w:val="00C92600"/>
    <w:rsid w:val="00CE2568"/>
    <w:rsid w:val="00D0746B"/>
    <w:rsid w:val="00D14358"/>
    <w:rsid w:val="00D278D5"/>
    <w:rsid w:val="00D329C4"/>
    <w:rsid w:val="00D3347F"/>
    <w:rsid w:val="00D348F7"/>
    <w:rsid w:val="00D462F0"/>
    <w:rsid w:val="00D60FF5"/>
    <w:rsid w:val="00D630B3"/>
    <w:rsid w:val="00D63F81"/>
    <w:rsid w:val="00D663DD"/>
    <w:rsid w:val="00D71FA6"/>
    <w:rsid w:val="00D7349F"/>
    <w:rsid w:val="00D83AD7"/>
    <w:rsid w:val="00D84681"/>
    <w:rsid w:val="00D96D0C"/>
    <w:rsid w:val="00DC6C43"/>
    <w:rsid w:val="00DD17D3"/>
    <w:rsid w:val="00DE7C58"/>
    <w:rsid w:val="00E0533C"/>
    <w:rsid w:val="00E25047"/>
    <w:rsid w:val="00E301E2"/>
    <w:rsid w:val="00E31494"/>
    <w:rsid w:val="00E36178"/>
    <w:rsid w:val="00E37F76"/>
    <w:rsid w:val="00E6356B"/>
    <w:rsid w:val="00E71F62"/>
    <w:rsid w:val="00E86E91"/>
    <w:rsid w:val="00E968A5"/>
    <w:rsid w:val="00EF4308"/>
    <w:rsid w:val="00EF5BB9"/>
    <w:rsid w:val="00F05714"/>
    <w:rsid w:val="00F14746"/>
    <w:rsid w:val="00F661C1"/>
    <w:rsid w:val="00FA39CB"/>
    <w:rsid w:val="00FB2D56"/>
    <w:rsid w:val="00FC2CC0"/>
    <w:rsid w:val="00FD1F2C"/>
    <w:rsid w:val="00FE56A5"/>
    <w:rsid w:val="00FF6FC6"/>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AB351C44-5D9F-4607-B101-76E49D078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EG"/>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Heading2"/>
    <w:next w:val="Normal"/>
    <w:link w:val="Heading3Char"/>
    <w:uiPriority w:val="9"/>
    <w:unhideWhenUsed/>
    <w:qFormat/>
    <w:rsid w:val="00101B55"/>
    <w:pPr>
      <w:spacing w:before="160" w:after="120" w:line="240" w:lineRule="auto"/>
      <w:outlineLvl w:val="2"/>
    </w:pPr>
    <w:rPr>
      <w:b w:val="0"/>
      <w:sz w:val="28"/>
      <w:szCs w:val="24"/>
    </w:rPr>
  </w:style>
  <w:style w:type="paragraph" w:styleId="Heading4">
    <w:name w:val="heading 4"/>
    <w:basedOn w:val="Normal"/>
    <w:next w:val="Normal"/>
    <w:link w:val="Heading4Char"/>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UnresolvedMention1">
    <w:name w:val="Unresolved Mention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4F6990"/>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4F6990"/>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101B55"/>
    <w:rPr>
      <w:rFonts w:ascii="Arial Bold" w:eastAsiaTheme="majorEastAsia" w:hAnsi="Arial Bold" w:cstheme="majorBidi"/>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 w:type="paragraph" w:styleId="Revision">
    <w:name w:val="Revision"/>
    <w:hidden/>
    <w:uiPriority w:val="99"/>
    <w:semiHidden/>
    <w:rsid w:val="002C3F8F"/>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87.png"/><Relationship Id="rId21" Type="http://schemas.openxmlformats.org/officeDocument/2006/relationships/hyperlink" Target="https://e-bug.eu/ar-sa/%D9%85%D9%82%D8%AF%D9%85%D8%A9-%D8%B9%D9%86-%D8%A7%D9%84%D9%85%D9%8A%D9%83%D8%B1%D9%88%D8%A8%D8%A7%D8%AA-ks4"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hyperlink" Target="https://e-bug.eu/ar-sa/%D8%A7%D9%84%D9%85%D9%8A%D9%83%D8%B1%D9%88%D8%A8%D8%A7%D8%AA-%D8%A7%D9%84%D9%85%D9%81%D9%8A%D8%AF%D8%A9-ks4" TargetMode="External"/><Relationship Id="rId112" Type="http://schemas.openxmlformats.org/officeDocument/2006/relationships/image" Target="media/image82.png"/><Relationship Id="rId133" Type="http://schemas.openxmlformats.org/officeDocument/2006/relationships/image" Target="media/image101.png"/><Relationship Id="rId138" Type="http://schemas.openxmlformats.org/officeDocument/2006/relationships/image" Target="media/image103.png"/><Relationship Id="rId16" Type="http://schemas.openxmlformats.org/officeDocument/2006/relationships/hyperlink" Target="http://www.e-bug.eu/uk-newsletter" TargetMode="External"/><Relationship Id="rId107" Type="http://schemas.openxmlformats.org/officeDocument/2006/relationships/image" Target="media/image79.pn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77.png"/><Relationship Id="rId123" Type="http://schemas.openxmlformats.org/officeDocument/2006/relationships/image" Target="media/image91.png"/><Relationship Id="rId128" Type="http://schemas.openxmlformats.org/officeDocument/2006/relationships/image" Target="media/image96.jpeg"/><Relationship Id="rId5" Type="http://schemas.openxmlformats.org/officeDocument/2006/relationships/numbering" Target="numbering.xml"/><Relationship Id="rId90" Type="http://schemas.openxmlformats.org/officeDocument/2006/relationships/image" Target="media/image70.png"/><Relationship Id="rId95" Type="http://schemas.openxmlformats.org/officeDocument/2006/relationships/image" Target="media/image73.png"/><Relationship Id="rId22" Type="http://schemas.openxmlformats.org/officeDocument/2006/relationships/image" Target="media/image6.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83.png"/><Relationship Id="rId118" Type="http://schemas.openxmlformats.org/officeDocument/2006/relationships/image" Target="media/image88.png"/><Relationship Id="rId134" Type="http://schemas.openxmlformats.org/officeDocument/2006/relationships/header" Target="header1.xml"/><Relationship Id="rId139" Type="http://schemas.openxmlformats.org/officeDocument/2006/relationships/image" Target="media/image104.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hyperlink" Target="https://e-bug.eu/ar-sa/%D8%A7%D9%84%D9%85%D9%8A%D9%83%D8%B1%D9%88%D8%A8%D8%A7%D8%AA-%D8%A7%D9%84%D8%B6%D8%A7%D8%B1%D8%A9-ks4" TargetMode="External"/><Relationship Id="rId98" Type="http://schemas.openxmlformats.org/officeDocument/2006/relationships/hyperlink" Target="https://e-bug.eu/ar-sa/%D8%A7%D9%84%D8%B9%D9%86%D8%A7%D9%8A%D8%A9-%D8%A7%D9%84%D8%B5%D8%AD%D9%8A%D8%A9-%D8%A8%D8%A7%D9%84%D8%A3%D9%8A%D8%AF%D9%8A-%D9%88%D8%A7%D9%84%D8%AC%D9%87%D8%A7%D8%B2-%D8%A7%D9%84%D8%AA%D9%86%D9%81%D8%B3%D9%8A-ks4" TargetMode="External"/><Relationship Id="rId121" Type="http://schemas.openxmlformats.org/officeDocument/2006/relationships/hyperlink" Target="http://www.cleapps.org.uk"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e-bug.eu/uk-contact-us"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770.png"/><Relationship Id="rId108" Type="http://schemas.openxmlformats.org/officeDocument/2006/relationships/image" Target="media/image80.png"/><Relationship Id="rId116" Type="http://schemas.openxmlformats.org/officeDocument/2006/relationships/image" Target="media/image86.png"/><Relationship Id="rId124" Type="http://schemas.openxmlformats.org/officeDocument/2006/relationships/image" Target="media/image92.png"/><Relationship Id="rId129" Type="http://schemas.openxmlformats.org/officeDocument/2006/relationships/image" Target="media/image97.jpeg"/><Relationship Id="rId137" Type="http://schemas.openxmlformats.org/officeDocument/2006/relationships/image" Target="media/image102.png"/><Relationship Id="rId20" Type="http://schemas.openxmlformats.org/officeDocument/2006/relationships/hyperlink" Target="http://www.cleapps.org.uk" TargetMode="Externa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hyperlink" Target="http://www.cleapps.org.uk" TargetMode="External"/><Relationship Id="rId91" Type="http://schemas.openxmlformats.org/officeDocument/2006/relationships/image" Target="media/image71.png"/><Relationship Id="rId96" Type="http://schemas.openxmlformats.org/officeDocument/2006/relationships/image" Target="media/image74.png"/><Relationship Id="rId111" Type="http://schemas.openxmlformats.org/officeDocument/2006/relationships/image" Target="media/image81.png"/><Relationship Id="rId132" Type="http://schemas.openxmlformats.org/officeDocument/2006/relationships/image" Target="media/image100.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hyperlink" Target="https://e-bug.eu/ar-sa/sti-sa-ks4" TargetMode="External"/><Relationship Id="rId114" Type="http://schemas.openxmlformats.org/officeDocument/2006/relationships/image" Target="media/image84.png"/><Relationship Id="rId119" Type="http://schemas.openxmlformats.org/officeDocument/2006/relationships/image" Target="media/image89.png"/><Relationship Id="rId127" Type="http://schemas.openxmlformats.org/officeDocument/2006/relationships/image" Target="media/image95.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2.png"/><Relationship Id="rId99" Type="http://schemas.openxmlformats.org/officeDocument/2006/relationships/image" Target="media/image75.png"/><Relationship Id="rId101" Type="http://schemas.openxmlformats.org/officeDocument/2006/relationships/image" Target="media/image76.png"/><Relationship Id="rId122" Type="http://schemas.openxmlformats.org/officeDocument/2006/relationships/hyperlink" Target="https://e-bug.eu/ar-sa/%D8%A7%D8%B3%D8%AA%D8%AE%D8%AF%D8%A7%D9%85-%D8%A7%D9%84%D9%85%D8%B6%D8%A7%D8%AF%D8%A7%D8%AA-%D8%A7%D9%84%D8%AD%D9%8A%D9%88%D9%8A%D8%A9-%D9%88%D9%85%D9%82%D8%A7%D9%88%D9%85%D8%A9-%D9%85%D8%B6%D8%A7%D8%AF%D8%A7%D8%AA-%D8%A7%D9%84%D9%85%D9%8A%D9%83%D8%B1%D9%88%D8%A8%D8%A7%D8%AA-ks4" TargetMode="External"/><Relationship Id="rId130" Type="http://schemas.openxmlformats.org/officeDocument/2006/relationships/image" Target="media/image98.jpeg"/><Relationship Id="rId13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1.png"/><Relationship Id="rId109" Type="http://schemas.openxmlformats.org/officeDocument/2006/relationships/hyperlink" Target="http://www.cleapps.org.uk" TargetMode="External"/><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hyperlink" Target="http://www.cleapps.org.uk" TargetMode="External"/><Relationship Id="rId104" Type="http://schemas.openxmlformats.org/officeDocument/2006/relationships/image" Target="media/image78.png"/><Relationship Id="rId120" Type="http://schemas.openxmlformats.org/officeDocument/2006/relationships/image" Target="media/image90.png"/><Relationship Id="rId125" Type="http://schemas.openxmlformats.org/officeDocument/2006/relationships/image" Target="media/image93.png"/><Relationship Id="rId141"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hyperlink" Target="http://www.cleapps.org.uk" TargetMode="External"/><Relationship Id="rId2" Type="http://schemas.openxmlformats.org/officeDocument/2006/relationships/customXml" Target="../customXml/item2.xml"/><Relationship Id="rId29"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hyperlink" Target="https://e-bug.eu/ar-sa/%D8%A7%D9%84%D9%84%D9%82%D8%A7%D8%AD%D8%A7%D8%AA-ks4" TargetMode="External"/><Relationship Id="rId115" Type="http://schemas.openxmlformats.org/officeDocument/2006/relationships/image" Target="media/image85.png"/><Relationship Id="rId131" Type="http://schemas.openxmlformats.org/officeDocument/2006/relationships/image" Target="media/image99.jpg"/><Relationship Id="rId136" Type="http://schemas.openxmlformats.org/officeDocument/2006/relationships/footer" Target="footer1.xml"/><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image" Target="media/image510.png"/><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750.png"/><Relationship Id="rId105" Type="http://schemas.openxmlformats.org/officeDocument/2006/relationships/hyperlink" Target="http://www.cleapps.org.uk" TargetMode="External"/><Relationship Id="rId126"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C35F01-4D4A-47E0-BED7-3B21E6D3339E}">
  <ds:schemaRefs>
    <ds:schemaRef ds:uri="http://www.w3.org/XML/1998/namespace"/>
    <ds:schemaRef ds:uri="http://schemas.microsoft.com/office/2006/documentManagement/types"/>
    <ds:schemaRef ds:uri="http://purl.org/dc/elements/1.1/"/>
    <ds:schemaRef ds:uri="b938eb28-7cbf-463f-95d0-cb37a2d17a6d"/>
    <ds:schemaRef ds:uri="aee978fd-d2ca-467a-a30e-4f5782c7aa0a"/>
    <ds:schemaRef ds:uri="http://purl.org/dc/dcmitype/"/>
    <ds:schemaRef ds:uri="http://purl.org/dc/terms/"/>
    <ds:schemaRef ds:uri="http://schemas.microsoft.com/office/infopath/2007/PartnerControls"/>
    <ds:schemaRef ds:uri="http://schemas.openxmlformats.org/package/2006/metadata/core-properties"/>
    <ds:schemaRef ds:uri="http://schemas.microsoft.com/sharepoint/v3"/>
    <ds:schemaRef ds:uri="http://schemas.microsoft.com/office/2006/metadata/properties"/>
    <ds:schemaRef ds:uri="e6c24eca-9ce1-4bce-9f53-c530de1e36b9"/>
    <ds:schemaRef ds:uri="ec39db0a-91b8-4ee4-a164-f162d8a0f727"/>
  </ds:schemaRefs>
</ds:datastoreItem>
</file>

<file path=customXml/itemProps2.xml><?xml version="1.0" encoding="utf-8"?>
<ds:datastoreItem xmlns:ds="http://schemas.openxmlformats.org/officeDocument/2006/customXml" ds:itemID="{CEAEE205-33F5-495E-B66C-7687DA5AD63B}">
  <ds:schemaRefs>
    <ds:schemaRef ds:uri="http://schemas.microsoft.com/sharepoint/v3/contenttype/forms"/>
  </ds:schemaRefs>
</ds:datastoreItem>
</file>

<file path=customXml/itemProps3.xml><?xml version="1.0" encoding="utf-8"?>
<ds:datastoreItem xmlns:ds="http://schemas.openxmlformats.org/officeDocument/2006/customXml" ds:itemID="{922D7402-9B76-4D36-8EFB-D6A6B33AA2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c24eca-9ce1-4bce-9f53-c530de1e36b9"/>
    <ds:schemaRef ds:uri="ec39db0a-91b8-4ee4-a164-f162d8a0f7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6758168-276A-4B48-979A-E739A3446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133</Pages>
  <Words>25331</Words>
  <Characters>127925</Characters>
  <Application>Microsoft Office Word</Application>
  <DocSecurity>0</DocSecurity>
  <Lines>4411</Lines>
  <Paragraphs>2838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150418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Chloe Dyer</cp:lastModifiedBy>
  <cp:revision>3</cp:revision>
  <cp:lastPrinted>2023-03-06T19:04:00Z</cp:lastPrinted>
  <dcterms:created xsi:type="dcterms:W3CDTF">2023-04-19T22:57:00Z</dcterms:created>
  <dcterms:modified xsi:type="dcterms:W3CDTF">2023-10-04T13:46:00Z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y fmtid="{D5CDD505-2E9C-101B-9397-08002B2CF9AE}" pid="3" name="MediaServiceImageTags">
    <vt:lpwstr/>
  </property>
</Properties>
</file>